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E572" w14:textId="0750EC65" w:rsidR="002D0C46" w:rsidRDefault="004B45B4" w:rsidP="002D0C46">
      <w:pPr>
        <w:tabs>
          <w:tab w:val="left" w:pos="270"/>
        </w:tabs>
        <w:ind w:left="5103" w:hanging="5103"/>
        <w:jc w:val="right"/>
        <w:rPr>
          <w:b/>
        </w:rPr>
      </w:pPr>
      <w:r w:rsidRPr="00D00103">
        <w:rPr>
          <w:b/>
        </w:rPr>
        <w:tab/>
      </w:r>
      <w:r w:rsidRPr="00D00103">
        <w:rPr>
          <w:b/>
        </w:rPr>
        <w:tab/>
      </w:r>
      <w:r w:rsidR="00BC0A28" w:rsidRPr="00D00103">
        <w:rPr>
          <w:b/>
        </w:rPr>
        <w:t xml:space="preserve">      </w:t>
      </w:r>
      <w:r w:rsidR="009E60C3" w:rsidRPr="00D00103">
        <w:rPr>
          <w:b/>
        </w:rPr>
        <w:t>УТВЕРЖДАЮ</w:t>
      </w:r>
    </w:p>
    <w:p w14:paraId="1E8CD5FF" w14:textId="77777777" w:rsidR="00DE0895" w:rsidRDefault="00DE0895" w:rsidP="00DE0895">
      <w:pPr>
        <w:tabs>
          <w:tab w:val="left" w:pos="270"/>
        </w:tabs>
        <w:ind w:left="5103" w:hanging="5103"/>
        <w:jc w:val="right"/>
      </w:pPr>
      <w:r w:rsidRPr="00D00103">
        <w:t>Председатель Региональной</w:t>
      </w:r>
    </w:p>
    <w:p w14:paraId="6D56DB3D" w14:textId="77777777" w:rsidR="00DE0895" w:rsidRPr="00D00103" w:rsidRDefault="00DE0895" w:rsidP="00DE0895">
      <w:pPr>
        <w:tabs>
          <w:tab w:val="left" w:pos="270"/>
        </w:tabs>
        <w:ind w:left="5103" w:hanging="5103"/>
        <w:jc w:val="right"/>
      </w:pPr>
      <w:r w:rsidRPr="00D00103">
        <w:t>энергетической комиссии</w:t>
      </w:r>
      <w:r>
        <w:t xml:space="preserve"> </w:t>
      </w:r>
      <w:r w:rsidRPr="00D00103">
        <w:t>Кузбасса</w:t>
      </w:r>
    </w:p>
    <w:p w14:paraId="4689995C" w14:textId="77777777" w:rsidR="002D0C46" w:rsidRDefault="002D0C46" w:rsidP="002D0C46">
      <w:pPr>
        <w:tabs>
          <w:tab w:val="left" w:pos="270"/>
        </w:tabs>
        <w:ind w:left="5103" w:hanging="5103"/>
        <w:jc w:val="right"/>
      </w:pPr>
    </w:p>
    <w:p w14:paraId="15D83125" w14:textId="77777777" w:rsidR="00DE0895" w:rsidRPr="00D00103" w:rsidRDefault="00DE0895" w:rsidP="00DE0895">
      <w:pPr>
        <w:ind w:left="5103" w:hanging="5103"/>
        <w:jc w:val="right"/>
      </w:pPr>
      <w:r w:rsidRPr="00D00103">
        <w:t>Д.В. Малюта</w:t>
      </w:r>
    </w:p>
    <w:p w14:paraId="0EAC6950" w14:textId="77777777" w:rsidR="002D0C46" w:rsidRDefault="002D0C46" w:rsidP="00DE0895">
      <w:pPr>
        <w:tabs>
          <w:tab w:val="left" w:pos="540"/>
        </w:tabs>
        <w:rPr>
          <w:b/>
        </w:rPr>
      </w:pPr>
    </w:p>
    <w:p w14:paraId="5E560E98" w14:textId="44DA8851" w:rsidR="009E60C3" w:rsidRPr="00D00103" w:rsidRDefault="009E60C3" w:rsidP="009E60C3">
      <w:pPr>
        <w:tabs>
          <w:tab w:val="left" w:pos="540"/>
        </w:tabs>
        <w:jc w:val="center"/>
        <w:rPr>
          <w:b/>
        </w:rPr>
      </w:pPr>
      <w:r w:rsidRPr="00D00103">
        <w:rPr>
          <w:b/>
        </w:rPr>
        <w:t>ПРОТОКОЛ №</w:t>
      </w:r>
      <w:r w:rsidR="00637439">
        <w:rPr>
          <w:b/>
        </w:rPr>
        <w:t xml:space="preserve"> 79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1E3D1508" w:rsidR="009E60C3" w:rsidRPr="00D00103" w:rsidRDefault="00637439" w:rsidP="009E60C3">
      <w:pPr>
        <w:tabs>
          <w:tab w:val="left" w:pos="8619"/>
        </w:tabs>
        <w:jc w:val="both"/>
      </w:pPr>
      <w:r>
        <w:t>17</w:t>
      </w:r>
      <w:r w:rsidR="009E60C3" w:rsidRPr="00D00103">
        <w:t>.</w:t>
      </w:r>
      <w:r>
        <w:t>11.</w:t>
      </w:r>
      <w:r w:rsidR="009E60C3" w:rsidRPr="00D00103">
        <w:t>2022</w:t>
      </w:r>
      <w:r w:rsidR="003D4364" w:rsidRPr="00D00103">
        <w:t xml:space="preserve"> </w:t>
      </w:r>
      <w:r w:rsidR="009E60C3" w:rsidRPr="00D00103">
        <w:t>г.                                                                                                               г. Кемерово</w:t>
      </w:r>
    </w:p>
    <w:p w14:paraId="4B47DA0E" w14:textId="77777777" w:rsidR="009E60C3" w:rsidRPr="00D00103" w:rsidRDefault="009E60C3" w:rsidP="009E60C3">
      <w:pPr>
        <w:jc w:val="both"/>
      </w:pPr>
    </w:p>
    <w:p w14:paraId="1E853975" w14:textId="3740649B" w:rsidR="009E60C3" w:rsidRPr="00D00103" w:rsidRDefault="009E60C3" w:rsidP="009E60C3">
      <w:pPr>
        <w:jc w:val="both"/>
        <w:rPr>
          <w:bCs/>
        </w:rPr>
      </w:pPr>
      <w:r w:rsidRPr="00D00103">
        <w:t xml:space="preserve">Председательствующий – </w:t>
      </w:r>
      <w:r w:rsidR="003176D8" w:rsidRPr="00D00103">
        <w:rPr>
          <w:b/>
        </w:rPr>
        <w:t>Малюта Д.В.</w:t>
      </w:r>
    </w:p>
    <w:p w14:paraId="77FA0655" w14:textId="722344BB" w:rsidR="009E60C3" w:rsidRPr="00D00103" w:rsidRDefault="009E60C3" w:rsidP="009E60C3">
      <w:pPr>
        <w:jc w:val="both"/>
        <w:rPr>
          <w:b/>
          <w:bCs/>
        </w:rPr>
      </w:pPr>
      <w:r w:rsidRPr="00D00103">
        <w:t xml:space="preserve">Секретарь – </w:t>
      </w:r>
      <w:r w:rsidR="00FD5641" w:rsidRPr="00D00103">
        <w:rPr>
          <w:b/>
        </w:rPr>
        <w:t>Юхневич К.С.</w:t>
      </w:r>
    </w:p>
    <w:p w14:paraId="4DD1D9FF" w14:textId="77777777" w:rsidR="009E60C3" w:rsidRPr="00D00103" w:rsidRDefault="009E60C3" w:rsidP="009E60C3">
      <w:pPr>
        <w:jc w:val="both"/>
        <w:rPr>
          <w:b/>
        </w:rPr>
      </w:pPr>
    </w:p>
    <w:p w14:paraId="06A4F3DE" w14:textId="77777777" w:rsidR="009E60C3" w:rsidRPr="00D00103" w:rsidRDefault="009E60C3" w:rsidP="009E60C3">
      <w:pPr>
        <w:jc w:val="both"/>
        <w:rPr>
          <w:b/>
        </w:rPr>
      </w:pPr>
      <w:r w:rsidRPr="00D00103">
        <w:rPr>
          <w:b/>
        </w:rPr>
        <w:t>Присутствовали:</w:t>
      </w:r>
    </w:p>
    <w:p w14:paraId="012C322A" w14:textId="77777777" w:rsidR="009E60C3" w:rsidRPr="00D00103" w:rsidRDefault="009E60C3" w:rsidP="009E60C3">
      <w:pPr>
        <w:rPr>
          <w:b/>
        </w:rPr>
      </w:pPr>
    </w:p>
    <w:p w14:paraId="1C49EEB3" w14:textId="21FE03CB" w:rsidR="003176D8" w:rsidRPr="00D00103" w:rsidRDefault="009E60C3" w:rsidP="003176D8">
      <w:pPr>
        <w:ind w:right="-142"/>
        <w:jc w:val="both"/>
        <w:rPr>
          <w:bCs/>
        </w:rPr>
      </w:pPr>
      <w:r w:rsidRPr="00D00103">
        <w:rPr>
          <w:b/>
        </w:rPr>
        <w:t>Члены Правления</w:t>
      </w:r>
      <w:r w:rsidR="00C7036E">
        <w:rPr>
          <w:b/>
        </w:rPr>
        <w:t>:</w:t>
      </w:r>
      <w:r w:rsidR="00C7036E">
        <w:rPr>
          <w:bCs/>
        </w:rPr>
        <w:t xml:space="preserve"> Чурсина О.А.,</w:t>
      </w:r>
      <w:r w:rsidR="00136C71">
        <w:rPr>
          <w:bCs/>
        </w:rPr>
        <w:t xml:space="preserve"> </w:t>
      </w:r>
      <w:r w:rsidR="00C7036E">
        <w:rPr>
          <w:bCs/>
        </w:rPr>
        <w:t>Овчинников А.Г., Гусельщиков</w:t>
      </w:r>
      <w:r w:rsidR="00702588">
        <w:rPr>
          <w:bCs/>
        </w:rPr>
        <w:t xml:space="preserve"> Э.Б.,</w:t>
      </w:r>
      <w:r w:rsidR="00C7036E" w:rsidRPr="00D00103">
        <w:rPr>
          <w:bCs/>
        </w:rPr>
        <w:t xml:space="preserve"> </w:t>
      </w:r>
      <w:r w:rsidR="002D0C46" w:rsidRPr="00A56A2A">
        <w:rPr>
          <w:bCs/>
        </w:rPr>
        <w:t>Давыдова А.М</w:t>
      </w:r>
      <w:r w:rsidR="002D0C46">
        <w:rPr>
          <w:bCs/>
        </w:rPr>
        <w:t xml:space="preserve">. </w:t>
      </w:r>
      <w:r w:rsidR="00C7036E" w:rsidRPr="00D00103">
        <w:rPr>
          <w:bCs/>
        </w:rPr>
        <w:t>(участие с помощью видеоконференцсвязи), (с правом совещательного голоса (не принимает участие в голосовании))</w:t>
      </w:r>
      <w:r w:rsidR="00C7036E">
        <w:rPr>
          <w:bCs/>
        </w:rPr>
        <w:t>.</w:t>
      </w:r>
    </w:p>
    <w:p w14:paraId="5B570EC9" w14:textId="77777777" w:rsidR="003176D8" w:rsidRPr="00D00103" w:rsidRDefault="003176D8" w:rsidP="003176D8">
      <w:pPr>
        <w:ind w:right="-142"/>
        <w:jc w:val="both"/>
        <w:rPr>
          <w:bCs/>
        </w:rPr>
      </w:pPr>
    </w:p>
    <w:p w14:paraId="3A294FA6" w14:textId="77777777" w:rsidR="009E60C3" w:rsidRPr="00D00103" w:rsidRDefault="009E60C3" w:rsidP="009E60C3">
      <w:pPr>
        <w:ind w:right="-142"/>
        <w:jc w:val="both"/>
        <w:rPr>
          <w:bCs/>
        </w:rPr>
      </w:pPr>
      <w:r w:rsidRPr="00D00103">
        <w:rPr>
          <w:bCs/>
        </w:rPr>
        <w:t>Кворум имеется.</w:t>
      </w:r>
    </w:p>
    <w:p w14:paraId="5DE16922" w14:textId="77777777" w:rsidR="009E60C3" w:rsidRPr="00D00103" w:rsidRDefault="009E60C3" w:rsidP="009E60C3">
      <w:pPr>
        <w:rPr>
          <w:b/>
        </w:rPr>
      </w:pPr>
    </w:p>
    <w:p w14:paraId="2B8B2CFF" w14:textId="019A268E" w:rsidR="009E60C3" w:rsidRPr="00D00103" w:rsidRDefault="009E60C3" w:rsidP="009E60C3">
      <w:pPr>
        <w:rPr>
          <w:b/>
        </w:rPr>
      </w:pPr>
      <w:r w:rsidRPr="00D00103">
        <w:rPr>
          <w:b/>
        </w:rPr>
        <w:t>Приглашенные:</w:t>
      </w:r>
    </w:p>
    <w:p w14:paraId="11C5B941" w14:textId="77777777" w:rsidR="005D5C61" w:rsidRPr="00D00103" w:rsidRDefault="005D5C61" w:rsidP="009E60C3">
      <w:pPr>
        <w:rPr>
          <w:b/>
        </w:rPr>
      </w:pPr>
    </w:p>
    <w:p w14:paraId="2CE0BE9E" w14:textId="4EC055B1" w:rsidR="000E154A" w:rsidRDefault="00B63BA8" w:rsidP="000E154A">
      <w:pPr>
        <w:jc w:val="both"/>
        <w:rPr>
          <w:bCs/>
        </w:rPr>
      </w:pPr>
      <w:r>
        <w:rPr>
          <w:b/>
        </w:rPr>
        <w:t>Бушуева О.В.</w:t>
      </w:r>
      <w:r w:rsidR="000E154A" w:rsidRPr="00D00103">
        <w:rPr>
          <w:bCs/>
        </w:rPr>
        <w:t xml:space="preserve"> – начальник </w:t>
      </w:r>
      <w:r>
        <w:rPr>
          <w:bCs/>
        </w:rPr>
        <w:t>контрольно – правового управления</w:t>
      </w:r>
      <w:r w:rsidR="009D39DD">
        <w:rPr>
          <w:bCs/>
        </w:rPr>
        <w:t xml:space="preserve"> </w:t>
      </w:r>
      <w:bookmarkStart w:id="0" w:name="_Hlk83037723"/>
      <w:r w:rsidR="000E154A" w:rsidRPr="00D00103">
        <w:rPr>
          <w:bCs/>
        </w:rPr>
        <w:t>Региональной энергетической комиссии Кузбасса</w:t>
      </w:r>
      <w:bookmarkEnd w:id="0"/>
      <w:r w:rsidR="004C194A" w:rsidRPr="00D00103">
        <w:rPr>
          <w:bCs/>
        </w:rPr>
        <w:t>;</w:t>
      </w:r>
    </w:p>
    <w:p w14:paraId="44C3116E" w14:textId="3453D1DA" w:rsidR="00AC3949" w:rsidRDefault="00AC3949" w:rsidP="00AC3949">
      <w:pPr>
        <w:jc w:val="both"/>
        <w:rPr>
          <w:bCs/>
        </w:rPr>
      </w:pPr>
      <w:r w:rsidRPr="00D97842">
        <w:rPr>
          <w:b/>
        </w:rPr>
        <w:t xml:space="preserve">Тараскина Т.П. </w:t>
      </w:r>
      <w:r>
        <w:rPr>
          <w:bCs/>
        </w:rPr>
        <w:t xml:space="preserve">– главный консультант отдела ценообразования транспортных и социально – значимых услуг </w:t>
      </w:r>
      <w:r w:rsidRPr="0033669A">
        <w:rPr>
          <w:bCs/>
        </w:rPr>
        <w:t>Региональной энергетической комиссии Кузбасса</w:t>
      </w:r>
      <w:r>
        <w:rPr>
          <w:bCs/>
        </w:rPr>
        <w:t>;</w:t>
      </w:r>
    </w:p>
    <w:p w14:paraId="0EA65F4E" w14:textId="01FC22A7" w:rsidR="00477197" w:rsidRDefault="00477197" w:rsidP="00AC3949">
      <w:pPr>
        <w:jc w:val="both"/>
        <w:rPr>
          <w:bCs/>
        </w:rPr>
      </w:pPr>
      <w:r w:rsidRPr="00477197">
        <w:rPr>
          <w:b/>
        </w:rPr>
        <w:t>Величко О.В</w:t>
      </w:r>
      <w:r>
        <w:rPr>
          <w:bCs/>
        </w:rPr>
        <w:t>.-</w:t>
      </w:r>
      <w:r w:rsidR="00C8680F" w:rsidRPr="00C8680F">
        <w:rPr>
          <w:bCs/>
        </w:rPr>
        <w:t xml:space="preserve"> </w:t>
      </w:r>
      <w:r w:rsidR="00C8680F">
        <w:rPr>
          <w:bCs/>
        </w:rPr>
        <w:t xml:space="preserve">– ведущий консультант отдела ценообразования в сфере водоснабжения и </w:t>
      </w:r>
      <w:proofErr w:type="gramStart"/>
      <w:r w:rsidR="00C8680F">
        <w:rPr>
          <w:bCs/>
        </w:rPr>
        <w:t>водоотведения</w:t>
      </w:r>
      <w:proofErr w:type="gramEnd"/>
      <w:r w:rsidR="00C8680F">
        <w:rPr>
          <w:bCs/>
        </w:rPr>
        <w:t xml:space="preserve"> и утилизации отходов Региональной энергетической комиссии Кузбасса;</w:t>
      </w:r>
    </w:p>
    <w:p w14:paraId="228DAB77" w14:textId="2AF8743B" w:rsidR="002D0C46" w:rsidRDefault="002D0C46" w:rsidP="002D0C46">
      <w:pPr>
        <w:jc w:val="both"/>
        <w:rPr>
          <w:bCs/>
        </w:rPr>
      </w:pPr>
      <w:r w:rsidRPr="00344BDA">
        <w:rPr>
          <w:b/>
        </w:rPr>
        <w:t xml:space="preserve">Ермак Н.В. </w:t>
      </w:r>
      <w:r>
        <w:rPr>
          <w:bCs/>
        </w:rPr>
        <w:t xml:space="preserve">– </w:t>
      </w:r>
      <w:r w:rsidRPr="00C21951">
        <w:rPr>
          <w:bCs/>
        </w:rPr>
        <w:t xml:space="preserve">заместитель начальника отдела ценообразования в сфере газоснабжения и </w:t>
      </w:r>
      <w:r w:rsidR="00F875FE" w:rsidRPr="00C21951">
        <w:rPr>
          <w:bCs/>
        </w:rPr>
        <w:t xml:space="preserve">теплоэнергетики </w:t>
      </w:r>
      <w:r w:rsidRPr="00C21951">
        <w:rPr>
          <w:bCs/>
        </w:rPr>
        <w:t>Региональной энергетической комиссии Кузбасса;</w:t>
      </w:r>
    </w:p>
    <w:p w14:paraId="1D56D1B8" w14:textId="04CDD84E" w:rsidR="003A055F" w:rsidRDefault="003A055F" w:rsidP="003A055F">
      <w:pPr>
        <w:jc w:val="both"/>
        <w:rPr>
          <w:bCs/>
        </w:rPr>
      </w:pPr>
      <w:r>
        <w:rPr>
          <w:b/>
        </w:rPr>
        <w:t>Ким Е.Х.</w:t>
      </w:r>
      <w:r>
        <w:rPr>
          <w:bCs/>
        </w:rPr>
        <w:t xml:space="preserve"> – директор по экономике и финансам Кузбасского филиала ООО «Сибирская генерирующая компания»</w:t>
      </w:r>
      <w:r w:rsidR="004F02B7">
        <w:rPr>
          <w:bCs/>
        </w:rPr>
        <w:t>;</w:t>
      </w:r>
    </w:p>
    <w:p w14:paraId="752A2AC1" w14:textId="10ED6F17" w:rsidR="002D0C46" w:rsidRDefault="002D0C46" w:rsidP="002D0C46">
      <w:pPr>
        <w:jc w:val="both"/>
      </w:pPr>
      <w:r w:rsidRPr="00CE1829">
        <w:rPr>
          <w:b/>
          <w:bCs/>
        </w:rPr>
        <w:t>Кузнецова О.А</w:t>
      </w:r>
      <w:r>
        <w:t xml:space="preserve">.- начальник управления тарифообразования </w:t>
      </w:r>
      <w:r>
        <w:rPr>
          <w:bCs/>
        </w:rPr>
        <w:t xml:space="preserve">Кузбасского филиала ООО «Сибирская генерирующая компания»; </w:t>
      </w:r>
    </w:p>
    <w:p w14:paraId="681E08E5" w14:textId="56061201" w:rsidR="004F02B7" w:rsidRDefault="004F02B7" w:rsidP="004F02B7">
      <w:pPr>
        <w:jc w:val="both"/>
      </w:pPr>
      <w:r w:rsidRPr="004F02B7">
        <w:rPr>
          <w:b/>
          <w:bCs/>
        </w:rPr>
        <w:t>Мезенцева Е.А.</w:t>
      </w:r>
      <w:r w:rsidRPr="008642D1">
        <w:t xml:space="preserve"> – зам</w:t>
      </w:r>
      <w:r>
        <w:t>еститель</w:t>
      </w:r>
      <w:r w:rsidRPr="008642D1">
        <w:t xml:space="preserve"> ген</w:t>
      </w:r>
      <w:r>
        <w:t>ерального</w:t>
      </w:r>
      <w:r w:rsidRPr="008642D1">
        <w:t xml:space="preserve"> директора по экономике</w:t>
      </w:r>
      <w:r>
        <w:t xml:space="preserve"> </w:t>
      </w:r>
      <w:r w:rsidRPr="008642D1">
        <w:t>и финансам.</w:t>
      </w:r>
      <w:r w:rsidRPr="004F02B7">
        <w:t xml:space="preserve"> ООО ХК «СДС-Энерго»;</w:t>
      </w:r>
    </w:p>
    <w:p w14:paraId="1030384A" w14:textId="6447C08C" w:rsidR="003A055F" w:rsidRDefault="004F02B7" w:rsidP="00AC3949">
      <w:pPr>
        <w:jc w:val="both"/>
      </w:pPr>
      <w:r w:rsidRPr="004F02B7">
        <w:rPr>
          <w:b/>
          <w:bCs/>
        </w:rPr>
        <w:t>Тимошенкова Н.А.-</w:t>
      </w:r>
      <w:r>
        <w:t>генеральный директор ООО «ТЭ</w:t>
      </w:r>
      <w:r w:rsidR="00070693">
        <w:t>Р</w:t>
      </w:r>
      <w:r>
        <w:t>»;</w:t>
      </w:r>
    </w:p>
    <w:p w14:paraId="20CD7D9F" w14:textId="18999AC9" w:rsidR="00CE1829" w:rsidRPr="004F02B7" w:rsidRDefault="00CE1829" w:rsidP="00AC3949">
      <w:pPr>
        <w:jc w:val="both"/>
        <w:rPr>
          <w:b/>
          <w:bCs/>
        </w:rPr>
      </w:pPr>
      <w:r w:rsidRPr="00CE1829">
        <w:rPr>
          <w:b/>
          <w:bCs/>
        </w:rPr>
        <w:t>Цыпленкова Е.М</w:t>
      </w:r>
      <w:r>
        <w:t>.- заместитель генерального директора по доходам и экономическим вопросам АО «Теплоэнерго»</w:t>
      </w:r>
      <w:r w:rsidR="00AD7155">
        <w:t>.</w:t>
      </w:r>
    </w:p>
    <w:p w14:paraId="71589048" w14:textId="77777777" w:rsidR="00036497" w:rsidRPr="00B63BA8" w:rsidRDefault="00036497" w:rsidP="00E23C2B">
      <w:pPr>
        <w:jc w:val="both"/>
        <w:rPr>
          <w:bCs/>
        </w:rPr>
      </w:pPr>
    </w:p>
    <w:p w14:paraId="7B03CC70" w14:textId="2602F070" w:rsidR="009E60C3" w:rsidRDefault="009E60C3" w:rsidP="009E60C3">
      <w:pPr>
        <w:jc w:val="both"/>
        <w:rPr>
          <w:b/>
        </w:rPr>
      </w:pPr>
      <w:r w:rsidRPr="00D00103">
        <w:rPr>
          <w:b/>
        </w:rPr>
        <w:t>Повестка дня:</w:t>
      </w:r>
    </w:p>
    <w:p w14:paraId="59CEC018" w14:textId="77777777" w:rsidR="00637439" w:rsidRDefault="00637439" w:rsidP="009E60C3">
      <w:pPr>
        <w:jc w:val="both"/>
        <w:rPr>
          <w:b/>
        </w:rPr>
      </w:pPr>
    </w:p>
    <w:tbl>
      <w:tblPr>
        <w:tblW w:w="47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1"/>
        <w:gridCol w:w="8510"/>
      </w:tblGrid>
      <w:tr w:rsidR="00C21951" w:rsidRPr="00EC1CC1" w14:paraId="6B1F716F" w14:textId="77777777" w:rsidTr="00A56A2A">
        <w:trPr>
          <w:trHeight w:val="637"/>
          <w:jc w:val="center"/>
        </w:trPr>
        <w:tc>
          <w:tcPr>
            <w:tcW w:w="851" w:type="dxa"/>
            <w:shd w:val="clear" w:color="auto" w:fill="auto"/>
            <w:vAlign w:val="center"/>
          </w:tcPr>
          <w:p w14:paraId="44F65456" w14:textId="77777777" w:rsidR="00C21951" w:rsidRPr="00637439" w:rsidRDefault="00C21951" w:rsidP="004F02B7">
            <w:pPr>
              <w:jc w:val="center"/>
              <w:rPr>
                <w:kern w:val="32"/>
              </w:rPr>
            </w:pPr>
          </w:p>
          <w:p w14:paraId="390E3505" w14:textId="77777777" w:rsidR="00C21951" w:rsidRPr="00637439" w:rsidRDefault="00C21951" w:rsidP="004F02B7">
            <w:pPr>
              <w:jc w:val="center"/>
              <w:rPr>
                <w:kern w:val="32"/>
              </w:rPr>
            </w:pPr>
            <w:r w:rsidRPr="00637439">
              <w:rPr>
                <w:kern w:val="32"/>
              </w:rPr>
              <w:t>№</w:t>
            </w:r>
          </w:p>
          <w:p w14:paraId="7114C91F" w14:textId="77777777" w:rsidR="00C21951" w:rsidRPr="00637439" w:rsidRDefault="00C21951" w:rsidP="004F02B7">
            <w:pPr>
              <w:jc w:val="center"/>
              <w:rPr>
                <w:kern w:val="32"/>
              </w:rPr>
            </w:pPr>
          </w:p>
        </w:tc>
        <w:tc>
          <w:tcPr>
            <w:tcW w:w="8510" w:type="dxa"/>
            <w:shd w:val="clear" w:color="auto" w:fill="auto"/>
            <w:vAlign w:val="center"/>
          </w:tcPr>
          <w:p w14:paraId="45748EF7" w14:textId="77777777" w:rsidR="00C21951" w:rsidRPr="00637439" w:rsidRDefault="00C21951" w:rsidP="00AB259E">
            <w:pPr>
              <w:tabs>
                <w:tab w:val="left" w:pos="6083"/>
              </w:tabs>
              <w:ind w:left="129" w:right="275" w:firstLine="426"/>
              <w:jc w:val="center"/>
              <w:rPr>
                <w:kern w:val="32"/>
              </w:rPr>
            </w:pPr>
            <w:r w:rsidRPr="00637439">
              <w:rPr>
                <w:kern w:val="32"/>
              </w:rPr>
              <w:t>Вопрос</w:t>
            </w:r>
          </w:p>
        </w:tc>
      </w:tr>
      <w:tr w:rsidR="00C21951" w14:paraId="1E124F13" w14:textId="77777777" w:rsidTr="00A56A2A">
        <w:trPr>
          <w:trHeight w:val="322"/>
          <w:jc w:val="center"/>
        </w:trPr>
        <w:tc>
          <w:tcPr>
            <w:tcW w:w="851" w:type="dxa"/>
            <w:shd w:val="clear" w:color="auto" w:fill="auto"/>
            <w:vAlign w:val="center"/>
          </w:tcPr>
          <w:p w14:paraId="304F8D83" w14:textId="77777777" w:rsidR="00C21951" w:rsidRPr="00637439" w:rsidRDefault="00C21951" w:rsidP="004F02B7">
            <w:pPr>
              <w:jc w:val="center"/>
              <w:rPr>
                <w:kern w:val="32"/>
              </w:rPr>
            </w:pPr>
            <w:r w:rsidRPr="00637439">
              <w:rPr>
                <w:kern w:val="32"/>
              </w:rPr>
              <w:t>1.</w:t>
            </w:r>
          </w:p>
        </w:tc>
        <w:tc>
          <w:tcPr>
            <w:tcW w:w="8510" w:type="dxa"/>
            <w:shd w:val="clear" w:color="auto" w:fill="auto"/>
            <w:vAlign w:val="center"/>
          </w:tcPr>
          <w:p w14:paraId="76F49A80" w14:textId="67991DBB" w:rsidR="00C21951" w:rsidRPr="00637439" w:rsidRDefault="00C21951" w:rsidP="00AB259E">
            <w:pPr>
              <w:tabs>
                <w:tab w:val="left" w:pos="6083"/>
              </w:tabs>
              <w:ind w:left="129" w:right="275" w:firstLine="426"/>
              <w:jc w:val="both"/>
            </w:pPr>
            <w:bookmarkStart w:id="1" w:name="_Hlk119931417"/>
            <w:r w:rsidRPr="00637439">
              <w:t>О внесении изменений в постановление региональной энергетической</w:t>
            </w:r>
            <w:r w:rsidR="00A56A2A">
              <w:t xml:space="preserve"> </w:t>
            </w:r>
            <w:r w:rsidRPr="00637439">
              <w:t>комиссии Кемеровской области от 30.10.2018</w:t>
            </w:r>
            <w:r w:rsidR="00A56A2A">
              <w:t xml:space="preserve"> </w:t>
            </w:r>
            <w:r w:rsidRPr="00637439">
              <w:t>№ 302 «Об утверждении инвестиционной программы</w:t>
            </w:r>
            <w:r w:rsidR="00A56A2A">
              <w:t xml:space="preserve"> </w:t>
            </w:r>
            <w:r w:rsidRPr="00637439">
              <w:t>ООО ХК «СДС-Энерго»</w:t>
            </w:r>
            <w:r w:rsidR="00A56A2A">
              <w:t xml:space="preserve"> </w:t>
            </w:r>
            <w:r w:rsidRPr="00637439">
              <w:t>на потребительском рынке</w:t>
            </w:r>
            <w:r w:rsidR="00A56A2A">
              <w:t xml:space="preserve"> </w:t>
            </w:r>
            <w:r w:rsidRPr="00637439">
              <w:t>г. Междуреченск в сфере теплоснабжения на 2019-2023 годы»</w:t>
            </w:r>
            <w:bookmarkEnd w:id="1"/>
          </w:p>
        </w:tc>
      </w:tr>
      <w:tr w:rsidR="00C21951" w14:paraId="276C518C" w14:textId="77777777" w:rsidTr="00A56A2A">
        <w:trPr>
          <w:trHeight w:val="322"/>
          <w:jc w:val="center"/>
        </w:trPr>
        <w:tc>
          <w:tcPr>
            <w:tcW w:w="851" w:type="dxa"/>
            <w:shd w:val="clear" w:color="auto" w:fill="auto"/>
            <w:vAlign w:val="center"/>
          </w:tcPr>
          <w:p w14:paraId="3F704B97" w14:textId="77777777" w:rsidR="00C21951" w:rsidRPr="00637439" w:rsidRDefault="00C21951" w:rsidP="004F02B7">
            <w:pPr>
              <w:jc w:val="center"/>
              <w:rPr>
                <w:kern w:val="32"/>
              </w:rPr>
            </w:pPr>
            <w:r w:rsidRPr="00637439">
              <w:rPr>
                <w:kern w:val="32"/>
              </w:rPr>
              <w:t>2.</w:t>
            </w:r>
          </w:p>
        </w:tc>
        <w:tc>
          <w:tcPr>
            <w:tcW w:w="8510" w:type="dxa"/>
            <w:shd w:val="clear" w:color="auto" w:fill="auto"/>
            <w:vAlign w:val="center"/>
          </w:tcPr>
          <w:p w14:paraId="5210C8D4" w14:textId="3C681A54" w:rsidR="00C21951" w:rsidRPr="00637439" w:rsidRDefault="00C21951" w:rsidP="00AB259E">
            <w:pPr>
              <w:tabs>
                <w:tab w:val="left" w:pos="6083"/>
              </w:tabs>
              <w:ind w:left="129" w:right="275" w:firstLine="426"/>
              <w:jc w:val="both"/>
            </w:pPr>
            <w:bookmarkStart w:id="2" w:name="_Hlk119932608"/>
            <w:r w:rsidRPr="00637439">
              <w:t>О внесении изменений в постановление региональной энергетической комиссии Кемеровской области от 30.10.2015</w:t>
            </w:r>
            <w:r w:rsidR="00A56A2A">
              <w:t xml:space="preserve"> </w:t>
            </w:r>
            <w:r w:rsidRPr="00637439">
              <w:t xml:space="preserve">№ 366 «Об установлении плановых и фактических показателей надежности и энергетической </w:t>
            </w:r>
            <w:r w:rsidRPr="00637439">
              <w:lastRenderedPageBreak/>
              <w:t>эффективности объектов теплоснабжения и утверждении инвестиционной программы ООО «КОТК» (Киселевский городской округ), в сфере теплоснабжения на 2016-2022 годы»</w:t>
            </w:r>
            <w:bookmarkEnd w:id="2"/>
          </w:p>
        </w:tc>
      </w:tr>
      <w:tr w:rsidR="00C21951" w14:paraId="362F754B" w14:textId="77777777" w:rsidTr="00A56A2A">
        <w:trPr>
          <w:trHeight w:val="322"/>
          <w:jc w:val="center"/>
        </w:trPr>
        <w:tc>
          <w:tcPr>
            <w:tcW w:w="851" w:type="dxa"/>
            <w:shd w:val="clear" w:color="auto" w:fill="auto"/>
            <w:vAlign w:val="center"/>
          </w:tcPr>
          <w:p w14:paraId="0181350A" w14:textId="77777777" w:rsidR="00C21951" w:rsidRPr="00637439" w:rsidRDefault="00C21951" w:rsidP="004F02B7">
            <w:pPr>
              <w:jc w:val="center"/>
              <w:rPr>
                <w:kern w:val="32"/>
              </w:rPr>
            </w:pPr>
            <w:bookmarkStart w:id="3" w:name="_Hlk119934407"/>
            <w:r w:rsidRPr="00637439">
              <w:rPr>
                <w:kern w:val="32"/>
              </w:rPr>
              <w:lastRenderedPageBreak/>
              <w:t>3.</w:t>
            </w:r>
          </w:p>
        </w:tc>
        <w:tc>
          <w:tcPr>
            <w:tcW w:w="8510" w:type="dxa"/>
            <w:shd w:val="clear" w:color="auto" w:fill="auto"/>
            <w:vAlign w:val="center"/>
          </w:tcPr>
          <w:p w14:paraId="54DC778E" w14:textId="11537353" w:rsidR="00C21951" w:rsidRPr="00637439" w:rsidRDefault="00C21951" w:rsidP="00AB259E">
            <w:pPr>
              <w:tabs>
                <w:tab w:val="left" w:pos="6083"/>
              </w:tabs>
              <w:ind w:left="129" w:right="275" w:firstLine="426"/>
              <w:jc w:val="both"/>
            </w:pPr>
            <w:r w:rsidRPr="00637439">
              <w:t>О внесении изменений в постановление региональной энергетической комиссии Кемеровской области</w:t>
            </w:r>
            <w:r w:rsidR="00A56A2A">
              <w:t xml:space="preserve"> </w:t>
            </w:r>
            <w:r w:rsidRPr="00637439">
              <w:t>от 29.10.2019 № 357 «Об утверждении инвестиционной программы в сфере теплоснабжения ООО «СибЭнерго»</w:t>
            </w:r>
            <w:r w:rsidRPr="00637439">
              <w:br/>
              <w:t>по контуру теплоснабжения котельных Новокузнецкого городского округа 2020 - 2024 годы»</w:t>
            </w:r>
          </w:p>
        </w:tc>
      </w:tr>
      <w:bookmarkEnd w:id="3"/>
      <w:tr w:rsidR="00C21951" w14:paraId="4A185D8A" w14:textId="77777777" w:rsidTr="00A56A2A">
        <w:trPr>
          <w:trHeight w:val="322"/>
          <w:jc w:val="center"/>
        </w:trPr>
        <w:tc>
          <w:tcPr>
            <w:tcW w:w="851" w:type="dxa"/>
            <w:shd w:val="clear" w:color="auto" w:fill="auto"/>
            <w:vAlign w:val="center"/>
          </w:tcPr>
          <w:p w14:paraId="55B395B0" w14:textId="77777777" w:rsidR="00C21951" w:rsidRPr="00637439" w:rsidRDefault="00C21951" w:rsidP="004F02B7">
            <w:pPr>
              <w:jc w:val="center"/>
              <w:rPr>
                <w:kern w:val="32"/>
              </w:rPr>
            </w:pPr>
            <w:r w:rsidRPr="00637439">
              <w:rPr>
                <w:kern w:val="32"/>
              </w:rPr>
              <w:t>4.</w:t>
            </w:r>
          </w:p>
        </w:tc>
        <w:tc>
          <w:tcPr>
            <w:tcW w:w="8510" w:type="dxa"/>
            <w:shd w:val="clear" w:color="auto" w:fill="auto"/>
            <w:vAlign w:val="center"/>
          </w:tcPr>
          <w:p w14:paraId="658259CD" w14:textId="5034DAE2" w:rsidR="00C21951" w:rsidRPr="00637439" w:rsidRDefault="00C21951" w:rsidP="00AB259E">
            <w:pPr>
              <w:tabs>
                <w:tab w:val="left" w:pos="6083"/>
              </w:tabs>
              <w:ind w:left="129" w:right="275" w:firstLine="426"/>
              <w:jc w:val="both"/>
            </w:pPr>
            <w:r w:rsidRPr="00637439">
              <w:t>О внесении изменений в постановление Региональной энергетической комиссии Кузбасса от 28.10.2021 № 445</w:t>
            </w:r>
            <w:r w:rsidR="00A56A2A">
              <w:t xml:space="preserve"> </w:t>
            </w:r>
            <w:r w:rsidRPr="00637439">
              <w:t>«Об утверждении инвестиционной программы</w:t>
            </w:r>
            <w:r w:rsidR="00A56A2A">
              <w:t xml:space="preserve"> </w:t>
            </w:r>
            <w:r w:rsidRPr="00637439">
              <w:t>ООО «ЭнергоТранзит» в сфере теплоснабжения в контуре Центральной ТЭЦ на 2022 год»</w:t>
            </w:r>
          </w:p>
        </w:tc>
      </w:tr>
      <w:tr w:rsidR="00C21951" w14:paraId="7CA4D3AB" w14:textId="77777777" w:rsidTr="00A56A2A">
        <w:trPr>
          <w:trHeight w:val="322"/>
          <w:jc w:val="center"/>
        </w:trPr>
        <w:tc>
          <w:tcPr>
            <w:tcW w:w="851" w:type="dxa"/>
            <w:shd w:val="clear" w:color="auto" w:fill="auto"/>
            <w:vAlign w:val="center"/>
          </w:tcPr>
          <w:p w14:paraId="23C966DA" w14:textId="77777777" w:rsidR="00C21951" w:rsidRPr="00637439" w:rsidRDefault="00C21951" w:rsidP="004F02B7">
            <w:pPr>
              <w:jc w:val="center"/>
              <w:rPr>
                <w:kern w:val="32"/>
              </w:rPr>
            </w:pPr>
            <w:r w:rsidRPr="00637439">
              <w:rPr>
                <w:kern w:val="32"/>
              </w:rPr>
              <w:t>5.</w:t>
            </w:r>
          </w:p>
        </w:tc>
        <w:tc>
          <w:tcPr>
            <w:tcW w:w="8510" w:type="dxa"/>
            <w:shd w:val="clear" w:color="auto" w:fill="auto"/>
            <w:vAlign w:val="center"/>
          </w:tcPr>
          <w:p w14:paraId="007B8C5F" w14:textId="77777777" w:rsidR="00C21951" w:rsidRPr="00637439" w:rsidRDefault="00C21951" w:rsidP="00AB259E">
            <w:pPr>
              <w:tabs>
                <w:tab w:val="left" w:pos="6083"/>
              </w:tabs>
              <w:ind w:left="129" w:right="275" w:firstLine="426"/>
              <w:jc w:val="both"/>
            </w:pPr>
            <w:r w:rsidRPr="00637439">
              <w:t xml:space="preserve">О признании утратившими силу </w:t>
            </w:r>
            <w:bookmarkStart w:id="4" w:name="_Hlk53239651"/>
            <w:r w:rsidRPr="00637439">
              <w:t xml:space="preserve">отмене некоторых постановлений Региональной энергетической комиссии Кузбасса </w:t>
            </w:r>
            <w:bookmarkEnd w:id="4"/>
            <w:r w:rsidRPr="00637439">
              <w:t>(518, 670, 671, 817, 818)</w:t>
            </w:r>
          </w:p>
        </w:tc>
      </w:tr>
      <w:tr w:rsidR="00C21951" w14:paraId="447D9C57" w14:textId="77777777" w:rsidTr="00A56A2A">
        <w:trPr>
          <w:trHeight w:val="322"/>
          <w:jc w:val="center"/>
        </w:trPr>
        <w:tc>
          <w:tcPr>
            <w:tcW w:w="851" w:type="dxa"/>
            <w:shd w:val="clear" w:color="auto" w:fill="auto"/>
            <w:vAlign w:val="center"/>
          </w:tcPr>
          <w:p w14:paraId="5A594C3B" w14:textId="77777777" w:rsidR="00C21951" w:rsidRPr="00637439" w:rsidRDefault="00C21951" w:rsidP="004F02B7">
            <w:pPr>
              <w:jc w:val="center"/>
              <w:rPr>
                <w:kern w:val="32"/>
              </w:rPr>
            </w:pPr>
            <w:r w:rsidRPr="00637439">
              <w:rPr>
                <w:kern w:val="32"/>
              </w:rPr>
              <w:t>6.</w:t>
            </w:r>
          </w:p>
        </w:tc>
        <w:tc>
          <w:tcPr>
            <w:tcW w:w="8510" w:type="dxa"/>
            <w:shd w:val="clear" w:color="auto" w:fill="auto"/>
            <w:vAlign w:val="center"/>
          </w:tcPr>
          <w:p w14:paraId="2ECE5478" w14:textId="77777777" w:rsidR="00C21951" w:rsidRPr="00637439" w:rsidRDefault="00C21951" w:rsidP="00AB259E">
            <w:pPr>
              <w:tabs>
                <w:tab w:val="left" w:pos="6083"/>
              </w:tabs>
              <w:ind w:left="129" w:right="275" w:firstLine="426"/>
              <w:jc w:val="both"/>
            </w:pPr>
            <w:r w:rsidRPr="00637439">
              <w:t>Об утверждении индикативных предельных уровней цен на тепловую энергию (мощность) в ценовой зоне теплоснабжения Прокопьевский городской округ Кемеровской области – Кузбасса на период с 01.12.2022 по 31.12.2023</w:t>
            </w:r>
          </w:p>
        </w:tc>
      </w:tr>
      <w:tr w:rsidR="00C21951" w14:paraId="71E782E8" w14:textId="77777777" w:rsidTr="00A56A2A">
        <w:trPr>
          <w:trHeight w:val="322"/>
          <w:jc w:val="center"/>
        </w:trPr>
        <w:tc>
          <w:tcPr>
            <w:tcW w:w="851" w:type="dxa"/>
            <w:shd w:val="clear" w:color="auto" w:fill="auto"/>
            <w:vAlign w:val="center"/>
          </w:tcPr>
          <w:p w14:paraId="21E3816F" w14:textId="77777777" w:rsidR="00C21951" w:rsidRPr="00637439" w:rsidRDefault="00C21951" w:rsidP="004F02B7">
            <w:pPr>
              <w:jc w:val="center"/>
              <w:rPr>
                <w:kern w:val="32"/>
              </w:rPr>
            </w:pPr>
            <w:r w:rsidRPr="00637439">
              <w:rPr>
                <w:kern w:val="32"/>
              </w:rPr>
              <w:t>7.</w:t>
            </w:r>
          </w:p>
        </w:tc>
        <w:tc>
          <w:tcPr>
            <w:tcW w:w="8510" w:type="dxa"/>
            <w:shd w:val="clear" w:color="auto" w:fill="auto"/>
            <w:vAlign w:val="center"/>
          </w:tcPr>
          <w:p w14:paraId="2FE95245" w14:textId="77777777" w:rsidR="00C21951" w:rsidRPr="00637439" w:rsidRDefault="00C21951" w:rsidP="00AB259E">
            <w:pPr>
              <w:tabs>
                <w:tab w:val="left" w:pos="6083"/>
              </w:tabs>
              <w:ind w:left="129" w:right="275" w:firstLine="426"/>
              <w:jc w:val="both"/>
            </w:pPr>
            <w:r w:rsidRPr="00637439">
              <w:t>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период с 01.12.2022 по 31.12.2023</w:t>
            </w:r>
          </w:p>
        </w:tc>
      </w:tr>
      <w:tr w:rsidR="00C21951" w14:paraId="016BCF24" w14:textId="77777777" w:rsidTr="00A56A2A">
        <w:trPr>
          <w:trHeight w:val="322"/>
          <w:jc w:val="center"/>
        </w:trPr>
        <w:tc>
          <w:tcPr>
            <w:tcW w:w="851" w:type="dxa"/>
            <w:shd w:val="clear" w:color="auto" w:fill="auto"/>
            <w:vAlign w:val="center"/>
          </w:tcPr>
          <w:p w14:paraId="5995F6C4" w14:textId="77777777" w:rsidR="00C21951" w:rsidRPr="00637439" w:rsidRDefault="00C21951" w:rsidP="004F02B7">
            <w:pPr>
              <w:jc w:val="center"/>
              <w:rPr>
                <w:kern w:val="32"/>
              </w:rPr>
            </w:pPr>
            <w:r w:rsidRPr="00637439">
              <w:rPr>
                <w:kern w:val="32"/>
              </w:rPr>
              <w:t>8.</w:t>
            </w:r>
          </w:p>
        </w:tc>
        <w:tc>
          <w:tcPr>
            <w:tcW w:w="8510" w:type="dxa"/>
            <w:shd w:val="clear" w:color="auto" w:fill="auto"/>
            <w:vAlign w:val="center"/>
          </w:tcPr>
          <w:p w14:paraId="69289A09" w14:textId="77777777" w:rsidR="00C21951" w:rsidRPr="00637439" w:rsidRDefault="00C21951" w:rsidP="00AB259E">
            <w:pPr>
              <w:tabs>
                <w:tab w:val="left" w:pos="6083"/>
              </w:tabs>
              <w:ind w:left="129" w:right="275" w:firstLine="426"/>
              <w:jc w:val="both"/>
            </w:pPr>
            <w:r w:rsidRPr="00637439">
              <w:t>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p>
        </w:tc>
      </w:tr>
      <w:tr w:rsidR="00C21951" w14:paraId="6530FA9B" w14:textId="77777777" w:rsidTr="00A56A2A">
        <w:trPr>
          <w:trHeight w:val="322"/>
          <w:jc w:val="center"/>
        </w:trPr>
        <w:tc>
          <w:tcPr>
            <w:tcW w:w="851" w:type="dxa"/>
            <w:shd w:val="clear" w:color="auto" w:fill="auto"/>
            <w:vAlign w:val="center"/>
          </w:tcPr>
          <w:p w14:paraId="1FF64EEE" w14:textId="77777777" w:rsidR="00C21951" w:rsidRPr="00637439" w:rsidRDefault="00C21951" w:rsidP="004F02B7">
            <w:pPr>
              <w:jc w:val="center"/>
              <w:rPr>
                <w:kern w:val="32"/>
              </w:rPr>
            </w:pPr>
            <w:r w:rsidRPr="00637439">
              <w:rPr>
                <w:kern w:val="32"/>
              </w:rPr>
              <w:t>9.</w:t>
            </w:r>
          </w:p>
        </w:tc>
        <w:tc>
          <w:tcPr>
            <w:tcW w:w="8510" w:type="dxa"/>
            <w:shd w:val="clear" w:color="auto" w:fill="auto"/>
            <w:vAlign w:val="center"/>
          </w:tcPr>
          <w:p w14:paraId="473EB270" w14:textId="77777777" w:rsidR="00C21951" w:rsidRPr="00637439" w:rsidRDefault="00C21951" w:rsidP="00AB259E">
            <w:pPr>
              <w:tabs>
                <w:tab w:val="left" w:pos="6083"/>
              </w:tabs>
              <w:ind w:left="129" w:right="275" w:firstLine="426"/>
              <w:jc w:val="both"/>
            </w:pPr>
            <w:r w:rsidRPr="00637439">
              <w:t>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p>
        </w:tc>
      </w:tr>
      <w:tr w:rsidR="00C21951" w14:paraId="17374A20" w14:textId="77777777" w:rsidTr="00A56A2A">
        <w:trPr>
          <w:trHeight w:val="322"/>
          <w:jc w:val="center"/>
        </w:trPr>
        <w:tc>
          <w:tcPr>
            <w:tcW w:w="851" w:type="dxa"/>
            <w:shd w:val="clear" w:color="auto" w:fill="auto"/>
            <w:vAlign w:val="center"/>
          </w:tcPr>
          <w:p w14:paraId="230B0984" w14:textId="77777777" w:rsidR="00C21951" w:rsidRPr="00637439" w:rsidRDefault="00C21951" w:rsidP="004F02B7">
            <w:pPr>
              <w:jc w:val="center"/>
              <w:rPr>
                <w:kern w:val="32"/>
              </w:rPr>
            </w:pPr>
            <w:r w:rsidRPr="00637439">
              <w:rPr>
                <w:kern w:val="32"/>
              </w:rPr>
              <w:t>10.</w:t>
            </w:r>
          </w:p>
        </w:tc>
        <w:tc>
          <w:tcPr>
            <w:tcW w:w="8510" w:type="dxa"/>
            <w:shd w:val="clear" w:color="auto" w:fill="auto"/>
            <w:vAlign w:val="center"/>
          </w:tcPr>
          <w:p w14:paraId="7978D46E" w14:textId="77777777" w:rsidR="00C21951" w:rsidRPr="00637439" w:rsidRDefault="00C21951" w:rsidP="00AB259E">
            <w:pPr>
              <w:tabs>
                <w:tab w:val="left" w:pos="6083"/>
              </w:tabs>
              <w:ind w:left="129" w:right="275" w:firstLine="426"/>
              <w:jc w:val="both"/>
            </w:pPr>
            <w:r w:rsidRPr="00637439">
              <w:t>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p>
        </w:tc>
      </w:tr>
      <w:tr w:rsidR="00C21951" w14:paraId="2B627399" w14:textId="77777777" w:rsidTr="00A56A2A">
        <w:trPr>
          <w:trHeight w:val="322"/>
          <w:jc w:val="center"/>
        </w:trPr>
        <w:tc>
          <w:tcPr>
            <w:tcW w:w="851" w:type="dxa"/>
            <w:shd w:val="clear" w:color="auto" w:fill="auto"/>
            <w:vAlign w:val="center"/>
          </w:tcPr>
          <w:p w14:paraId="3F2373C2" w14:textId="77777777" w:rsidR="00C21951" w:rsidRPr="00637439" w:rsidRDefault="00C21951" w:rsidP="004F02B7">
            <w:pPr>
              <w:jc w:val="center"/>
              <w:rPr>
                <w:kern w:val="32"/>
              </w:rPr>
            </w:pPr>
            <w:r w:rsidRPr="00637439">
              <w:rPr>
                <w:kern w:val="32"/>
              </w:rPr>
              <w:t>11.</w:t>
            </w:r>
          </w:p>
        </w:tc>
        <w:tc>
          <w:tcPr>
            <w:tcW w:w="8510" w:type="dxa"/>
            <w:shd w:val="clear" w:color="auto" w:fill="auto"/>
            <w:vAlign w:val="center"/>
          </w:tcPr>
          <w:p w14:paraId="4E1CB3EA" w14:textId="77777777" w:rsidR="00C21951" w:rsidRPr="00637439" w:rsidRDefault="00C21951" w:rsidP="00AB259E">
            <w:pPr>
              <w:tabs>
                <w:tab w:val="left" w:pos="6083"/>
              </w:tabs>
              <w:ind w:left="129" w:right="275" w:firstLine="426"/>
              <w:jc w:val="both"/>
            </w:pPr>
            <w:r w:rsidRPr="00637439">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p>
        </w:tc>
      </w:tr>
      <w:tr w:rsidR="00C21951" w14:paraId="2C103C43" w14:textId="77777777" w:rsidTr="00A56A2A">
        <w:trPr>
          <w:trHeight w:val="322"/>
          <w:jc w:val="center"/>
        </w:trPr>
        <w:tc>
          <w:tcPr>
            <w:tcW w:w="851" w:type="dxa"/>
            <w:shd w:val="clear" w:color="auto" w:fill="auto"/>
            <w:vAlign w:val="center"/>
          </w:tcPr>
          <w:p w14:paraId="7AF985CD" w14:textId="77777777" w:rsidR="00C21951" w:rsidRPr="00637439" w:rsidRDefault="00C21951" w:rsidP="004F02B7">
            <w:pPr>
              <w:jc w:val="center"/>
              <w:rPr>
                <w:kern w:val="32"/>
              </w:rPr>
            </w:pPr>
            <w:r w:rsidRPr="00637439">
              <w:rPr>
                <w:kern w:val="32"/>
              </w:rPr>
              <w:t>12.</w:t>
            </w:r>
          </w:p>
        </w:tc>
        <w:tc>
          <w:tcPr>
            <w:tcW w:w="8510" w:type="dxa"/>
            <w:shd w:val="clear" w:color="auto" w:fill="auto"/>
            <w:vAlign w:val="center"/>
          </w:tcPr>
          <w:p w14:paraId="518F05C7" w14:textId="3FDE029F" w:rsidR="00C21951" w:rsidRPr="00637439" w:rsidRDefault="00C21951" w:rsidP="00AB259E">
            <w:pPr>
              <w:tabs>
                <w:tab w:val="left" w:pos="6083"/>
              </w:tabs>
              <w:ind w:left="129" w:right="275" w:firstLine="426"/>
              <w:jc w:val="both"/>
            </w:pPr>
            <w:r w:rsidRPr="00637439">
              <w:rPr>
                <w:bCs/>
                <w:kern w:val="32"/>
              </w:rPr>
              <w:t xml:space="preserve">О закрытии тарифного дела </w:t>
            </w:r>
            <w:bookmarkStart w:id="5" w:name="_Hlk119428813"/>
            <w:r w:rsidRPr="00637439">
              <w:rPr>
                <w:bCs/>
                <w:kern w:val="32"/>
              </w:rPr>
              <w:t>об установлении</w:t>
            </w:r>
            <w:r w:rsidR="00A56A2A">
              <w:rPr>
                <w:bCs/>
                <w:kern w:val="32"/>
              </w:rPr>
              <w:t xml:space="preserve"> </w:t>
            </w:r>
            <w:r w:rsidRPr="00637439">
              <w:rPr>
                <w:bCs/>
                <w:kern w:val="32"/>
              </w:rPr>
              <w:t>тарифов на тепловую энергию и горячую воду</w:t>
            </w:r>
            <w:r w:rsidR="00A56A2A">
              <w:rPr>
                <w:bCs/>
                <w:kern w:val="32"/>
              </w:rPr>
              <w:t xml:space="preserve"> </w:t>
            </w:r>
            <w:r w:rsidRPr="00637439">
              <w:rPr>
                <w:bCs/>
                <w:kern w:val="32"/>
              </w:rPr>
              <w:t>в открытой системе теплоснабжения (горячего водоснабжения) на 2022 год ООО «Интеграл» Юргинское ОП</w:t>
            </w:r>
            <w:bookmarkEnd w:id="5"/>
            <w:r w:rsidR="00A56A2A">
              <w:rPr>
                <w:bCs/>
                <w:kern w:val="32"/>
              </w:rPr>
              <w:t xml:space="preserve"> </w:t>
            </w:r>
            <w:r w:rsidRPr="00637439">
              <w:rPr>
                <w:bCs/>
                <w:kern w:val="32"/>
              </w:rPr>
              <w:t>№ РЭК/167-ИнтегралЮОП-2022 от 26.09.2022</w:t>
            </w:r>
          </w:p>
        </w:tc>
      </w:tr>
      <w:tr w:rsidR="00C21951" w14:paraId="0C50656C" w14:textId="77777777" w:rsidTr="00A56A2A">
        <w:trPr>
          <w:trHeight w:val="322"/>
          <w:jc w:val="center"/>
        </w:trPr>
        <w:tc>
          <w:tcPr>
            <w:tcW w:w="851" w:type="dxa"/>
            <w:shd w:val="clear" w:color="auto" w:fill="auto"/>
            <w:vAlign w:val="center"/>
          </w:tcPr>
          <w:p w14:paraId="05E4B37B" w14:textId="77777777" w:rsidR="00C21951" w:rsidRPr="00637439" w:rsidRDefault="00C21951" w:rsidP="004F02B7">
            <w:pPr>
              <w:jc w:val="center"/>
              <w:rPr>
                <w:kern w:val="32"/>
              </w:rPr>
            </w:pPr>
            <w:r w:rsidRPr="00637439">
              <w:rPr>
                <w:kern w:val="32"/>
              </w:rPr>
              <w:t>13.</w:t>
            </w:r>
          </w:p>
        </w:tc>
        <w:tc>
          <w:tcPr>
            <w:tcW w:w="8510" w:type="dxa"/>
            <w:shd w:val="clear" w:color="auto" w:fill="auto"/>
            <w:vAlign w:val="center"/>
          </w:tcPr>
          <w:p w14:paraId="31C620B2" w14:textId="77777777" w:rsidR="00C21951" w:rsidRPr="00637439" w:rsidRDefault="00C21951" w:rsidP="00AB259E">
            <w:pPr>
              <w:tabs>
                <w:tab w:val="left" w:pos="6083"/>
              </w:tabs>
              <w:ind w:left="129" w:right="275" w:firstLine="426"/>
              <w:jc w:val="both"/>
            </w:pPr>
            <w:r w:rsidRPr="00637439">
              <w:t>Об установлении предельных максимальных тарифов</w:t>
            </w:r>
            <w:r w:rsidRPr="00637439">
              <w:br/>
              <w:t xml:space="preserve">на транспортные услуги, оказываемые на подъездных железнодорожных путях </w:t>
            </w:r>
            <w:bookmarkStart w:id="6" w:name="_Hlk507682133"/>
            <w:r w:rsidRPr="00637439">
              <w:t>ООО «</w:t>
            </w:r>
            <w:bookmarkEnd w:id="6"/>
            <w:r w:rsidRPr="00637439">
              <w:t>Сибэнергоуголь»</w:t>
            </w:r>
          </w:p>
        </w:tc>
      </w:tr>
      <w:tr w:rsidR="00C21951" w14:paraId="43C2A2CD" w14:textId="77777777" w:rsidTr="00A56A2A">
        <w:trPr>
          <w:trHeight w:val="322"/>
          <w:jc w:val="center"/>
        </w:trPr>
        <w:tc>
          <w:tcPr>
            <w:tcW w:w="851" w:type="dxa"/>
            <w:shd w:val="clear" w:color="auto" w:fill="auto"/>
            <w:vAlign w:val="center"/>
          </w:tcPr>
          <w:p w14:paraId="034FAA7E" w14:textId="77777777" w:rsidR="00C21951" w:rsidRPr="00637439" w:rsidRDefault="00C21951" w:rsidP="004F02B7">
            <w:pPr>
              <w:jc w:val="center"/>
              <w:rPr>
                <w:kern w:val="32"/>
              </w:rPr>
            </w:pPr>
            <w:r w:rsidRPr="00637439">
              <w:rPr>
                <w:kern w:val="32"/>
              </w:rPr>
              <w:t>14.</w:t>
            </w:r>
          </w:p>
        </w:tc>
        <w:tc>
          <w:tcPr>
            <w:tcW w:w="8510" w:type="dxa"/>
            <w:shd w:val="clear" w:color="auto" w:fill="auto"/>
            <w:vAlign w:val="center"/>
          </w:tcPr>
          <w:p w14:paraId="224C577A" w14:textId="7EFE567F" w:rsidR="00C21951" w:rsidRPr="00637439" w:rsidRDefault="00C21951" w:rsidP="00AB259E">
            <w:pPr>
              <w:tabs>
                <w:tab w:val="left" w:pos="6083"/>
              </w:tabs>
              <w:ind w:left="129" w:right="275" w:firstLine="426"/>
              <w:jc w:val="both"/>
            </w:pPr>
            <w:r w:rsidRPr="00637439">
              <w:rPr>
                <w:bCs/>
                <w:kern w:val="32"/>
              </w:rPr>
              <w:t>О внесении изменений в постановление региональной энергетической комиссии Кузбасса от 07.12.2021 № 636</w:t>
            </w:r>
            <w:r w:rsidR="00A56A2A">
              <w:rPr>
                <w:bCs/>
                <w:kern w:val="32"/>
              </w:rPr>
              <w:t xml:space="preserve"> </w:t>
            </w:r>
            <w:r w:rsidRPr="00637439">
              <w:rPr>
                <w:bCs/>
                <w:kern w:val="32"/>
              </w:rPr>
              <w:t>«Об утверждении инвестиционной программы</w:t>
            </w:r>
            <w:r w:rsidR="00A56A2A">
              <w:rPr>
                <w:bCs/>
                <w:kern w:val="32"/>
              </w:rPr>
              <w:t xml:space="preserve"> </w:t>
            </w:r>
            <w:r w:rsidRPr="00637439">
              <w:rPr>
                <w:bCs/>
                <w:kern w:val="32"/>
              </w:rPr>
              <w:t>АО «ПО Водоканал» в сфере холодного водоснабжения</w:t>
            </w:r>
            <w:r w:rsidRPr="00637439">
              <w:rPr>
                <w:bCs/>
                <w:kern w:val="32"/>
              </w:rPr>
              <w:br/>
              <w:t>на территории Прокопьевского городского округа</w:t>
            </w:r>
            <w:r w:rsidR="00A56A2A">
              <w:rPr>
                <w:bCs/>
                <w:kern w:val="32"/>
              </w:rPr>
              <w:t xml:space="preserve"> </w:t>
            </w:r>
            <w:r w:rsidRPr="00637439">
              <w:rPr>
                <w:bCs/>
                <w:kern w:val="32"/>
              </w:rPr>
              <w:t>на 2022-2024 годы»</w:t>
            </w:r>
          </w:p>
        </w:tc>
      </w:tr>
      <w:tr w:rsidR="00C21951" w14:paraId="448C143E" w14:textId="77777777" w:rsidTr="00A56A2A">
        <w:trPr>
          <w:trHeight w:val="322"/>
          <w:jc w:val="center"/>
        </w:trPr>
        <w:tc>
          <w:tcPr>
            <w:tcW w:w="851" w:type="dxa"/>
            <w:shd w:val="clear" w:color="auto" w:fill="auto"/>
            <w:vAlign w:val="center"/>
          </w:tcPr>
          <w:p w14:paraId="1CEC58C2" w14:textId="77777777" w:rsidR="00C21951" w:rsidRPr="00637439" w:rsidRDefault="00C21951" w:rsidP="004F02B7">
            <w:pPr>
              <w:jc w:val="center"/>
              <w:rPr>
                <w:kern w:val="32"/>
              </w:rPr>
            </w:pPr>
            <w:r w:rsidRPr="00637439">
              <w:rPr>
                <w:kern w:val="32"/>
              </w:rPr>
              <w:t>15.</w:t>
            </w:r>
          </w:p>
        </w:tc>
        <w:tc>
          <w:tcPr>
            <w:tcW w:w="8510" w:type="dxa"/>
            <w:shd w:val="clear" w:color="auto" w:fill="auto"/>
            <w:vAlign w:val="center"/>
          </w:tcPr>
          <w:p w14:paraId="3215CC7D" w14:textId="3BE96D30" w:rsidR="00C21951" w:rsidRPr="00637439" w:rsidRDefault="00C21951" w:rsidP="00AB259E">
            <w:pPr>
              <w:tabs>
                <w:tab w:val="left" w:pos="6083"/>
              </w:tabs>
              <w:ind w:left="129" w:right="275" w:firstLine="426"/>
              <w:jc w:val="both"/>
            </w:pPr>
            <w:r w:rsidRPr="00637439">
              <w:rPr>
                <w:bCs/>
                <w:kern w:val="32"/>
              </w:rPr>
              <w:t>О внесении изменений в постановление региональной энергетической комиссии Кемеровской области от 17.12.2019</w:t>
            </w:r>
            <w:r w:rsidR="00A56A2A">
              <w:rPr>
                <w:bCs/>
                <w:kern w:val="32"/>
              </w:rPr>
              <w:t xml:space="preserve"> </w:t>
            </w:r>
            <w:r w:rsidRPr="00637439">
              <w:rPr>
                <w:bCs/>
                <w:kern w:val="32"/>
              </w:rPr>
              <w:t>№ 600 «Об утверждении инвестиционной программы</w:t>
            </w:r>
            <w:r w:rsidR="00A56A2A">
              <w:rPr>
                <w:bCs/>
                <w:kern w:val="32"/>
              </w:rPr>
              <w:t xml:space="preserve"> </w:t>
            </w:r>
            <w:r w:rsidRPr="00637439">
              <w:rPr>
                <w:bCs/>
                <w:kern w:val="32"/>
              </w:rPr>
              <w:t>ОАО «Северо-Кузбасская энергетическая компания» в сфере холодного водоснабжения и водоотведения Ленинск-Кузнецкого городского округа на 2019-2028 годы»</w:t>
            </w:r>
          </w:p>
        </w:tc>
      </w:tr>
    </w:tbl>
    <w:p w14:paraId="14CCAFD7" w14:textId="77777777" w:rsidR="00654498" w:rsidRDefault="00654498" w:rsidP="00DE0895">
      <w:pPr>
        <w:jc w:val="both"/>
        <w:rPr>
          <w:bCs/>
        </w:rPr>
      </w:pPr>
    </w:p>
    <w:p w14:paraId="4042C95B" w14:textId="18DED18E" w:rsidR="00225B61" w:rsidRDefault="00F24E7B" w:rsidP="00376861">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6EF89054" w14:textId="77777777" w:rsidR="00E71382" w:rsidRDefault="00E71382" w:rsidP="00376861">
      <w:pPr>
        <w:ind w:firstLine="567"/>
        <w:jc w:val="both"/>
        <w:rPr>
          <w:bCs/>
        </w:rPr>
      </w:pPr>
    </w:p>
    <w:p w14:paraId="4F21F042" w14:textId="0F8F0ECA" w:rsidR="00DF4030" w:rsidRDefault="00CC69B8" w:rsidP="00DF4030">
      <w:pPr>
        <w:ind w:firstLine="567"/>
        <w:jc w:val="both"/>
        <w:rPr>
          <w:b/>
        </w:rPr>
      </w:pPr>
      <w:r w:rsidRPr="0080478E">
        <w:rPr>
          <w:bCs/>
        </w:rPr>
        <w:t xml:space="preserve">Вопрос </w:t>
      </w:r>
      <w:r w:rsidR="008A5094" w:rsidRPr="0080478E">
        <w:rPr>
          <w:bCs/>
        </w:rPr>
        <w:t>1</w:t>
      </w:r>
      <w:r w:rsidR="00E56047" w:rsidRPr="0080478E">
        <w:rPr>
          <w:bCs/>
        </w:rPr>
        <w:t>.</w:t>
      </w:r>
      <w:r w:rsidR="00637439" w:rsidRPr="00637439">
        <w:t xml:space="preserve"> </w:t>
      </w:r>
      <w:r w:rsidR="00E94B11">
        <w:t>«</w:t>
      </w:r>
      <w:r w:rsidR="00637439" w:rsidRPr="00637439">
        <w:rPr>
          <w:b/>
          <w:bCs/>
        </w:rPr>
        <w:t>О внесении изменений в постановление региональной энергетической комиссии</w:t>
      </w:r>
      <w:r w:rsidR="00637439">
        <w:rPr>
          <w:b/>
          <w:bCs/>
        </w:rPr>
        <w:t xml:space="preserve"> </w:t>
      </w:r>
      <w:r w:rsidR="00637439" w:rsidRPr="00637439">
        <w:rPr>
          <w:b/>
          <w:bCs/>
        </w:rPr>
        <w:t>Кемеровской</w:t>
      </w:r>
      <w:r w:rsidR="00637439">
        <w:rPr>
          <w:b/>
          <w:bCs/>
        </w:rPr>
        <w:t xml:space="preserve"> </w:t>
      </w:r>
      <w:r w:rsidR="00637439" w:rsidRPr="00637439">
        <w:rPr>
          <w:b/>
          <w:bCs/>
        </w:rPr>
        <w:t>области от 30.10.2018№ 302 «Об утверждении инвестиционной программы</w:t>
      </w:r>
      <w:r w:rsidR="00637439">
        <w:rPr>
          <w:b/>
          <w:bCs/>
        </w:rPr>
        <w:t xml:space="preserve"> </w:t>
      </w:r>
      <w:r w:rsidR="00637439" w:rsidRPr="00637439">
        <w:rPr>
          <w:b/>
          <w:bCs/>
        </w:rPr>
        <w:t>ООО ХК «СДС-Энерго» на потребительском рынке</w:t>
      </w:r>
      <w:r w:rsidR="00637439">
        <w:rPr>
          <w:b/>
          <w:bCs/>
        </w:rPr>
        <w:t xml:space="preserve"> </w:t>
      </w:r>
      <w:r w:rsidR="00637439" w:rsidRPr="00637439">
        <w:rPr>
          <w:b/>
          <w:bCs/>
        </w:rPr>
        <w:t>г. Междуреченск в сфере теплоснабжения на 2019-2023 годы»</w:t>
      </w:r>
    </w:p>
    <w:p w14:paraId="1565D92A" w14:textId="77777777" w:rsidR="00DF4030" w:rsidRDefault="00DF4030" w:rsidP="00DF4030">
      <w:pPr>
        <w:ind w:firstLine="567"/>
        <w:jc w:val="both"/>
        <w:rPr>
          <w:b/>
        </w:rPr>
      </w:pPr>
    </w:p>
    <w:p w14:paraId="55D1042B" w14:textId="2D9EAEC4" w:rsidR="00D52169" w:rsidRDefault="00194D7C" w:rsidP="00E94B11">
      <w:pPr>
        <w:ind w:firstLine="567"/>
        <w:jc w:val="both"/>
      </w:pPr>
      <w:r w:rsidRPr="00D00103">
        <w:rPr>
          <w:kern w:val="32"/>
        </w:rPr>
        <w:t xml:space="preserve">Докладчик </w:t>
      </w:r>
      <w:r w:rsidR="00702588" w:rsidRPr="00702588">
        <w:rPr>
          <w:b/>
          <w:bCs/>
          <w:kern w:val="32"/>
        </w:rPr>
        <w:t>Овчинников А.Г.</w:t>
      </w:r>
      <w:r w:rsidR="006814B8">
        <w:rPr>
          <w:b/>
          <w:bCs/>
          <w:kern w:val="32"/>
        </w:rPr>
        <w:t xml:space="preserve"> </w:t>
      </w:r>
      <w:r w:rsidR="00BA21E8">
        <w:rPr>
          <w:bCs/>
        </w:rPr>
        <w:t xml:space="preserve">согласно экспертному заключению (приложение № 1 к </w:t>
      </w:r>
      <w:r w:rsidR="00BA21E8" w:rsidRPr="00C97644">
        <w:rPr>
          <w:bCs/>
          <w:szCs w:val="20"/>
        </w:rPr>
        <w:t>настоящему протоколу) предлагает</w:t>
      </w:r>
      <w:r w:rsidR="00E94B11">
        <w:rPr>
          <w:bCs/>
          <w:szCs w:val="20"/>
        </w:rPr>
        <w:t xml:space="preserve"> в</w:t>
      </w:r>
      <w:r w:rsidR="00637439" w:rsidRPr="00D52169">
        <w:t xml:space="preserve">нести в постановление региональной энергетической комиссии Кемеровской области </w:t>
      </w:r>
      <w:bookmarkStart w:id="7" w:name="_Hlk532724443"/>
      <w:r w:rsidR="00637439" w:rsidRPr="00D52169">
        <w:t>от 30.10.2018 № 302 «</w:t>
      </w:r>
      <w:bookmarkEnd w:id="7"/>
      <w:r w:rsidR="00637439" w:rsidRPr="00D52169">
        <w:t>Об утверждении инвестиционной программы ООО ХК «СДС-Энерго» на потребительском рынке г. Междуреченск в сфере теплоснабжения на 2019-2023 годы» (в редакции постановления региональной энергетической комиссии Кемеровской области от 13.11.2019 № 426, постановления Региональной энергетической комиссии Кузбасса от 12.11.2020 № 346) следующие изменения</w:t>
      </w:r>
      <w:r w:rsidR="002B1BB2">
        <w:t>:</w:t>
      </w:r>
    </w:p>
    <w:p w14:paraId="2EAE2210" w14:textId="57D3D966" w:rsidR="00D27A49" w:rsidRDefault="00D52169" w:rsidP="00D52169">
      <w:pPr>
        <w:autoSpaceDE w:val="0"/>
        <w:autoSpaceDN w:val="0"/>
        <w:adjustRightInd w:val="0"/>
        <w:ind w:firstLine="567"/>
        <w:jc w:val="both"/>
      </w:pPr>
      <w:r w:rsidRPr="003A055F">
        <w:t>П</w:t>
      </w:r>
      <w:r w:rsidR="00637439" w:rsidRPr="003A055F">
        <w:t xml:space="preserve">риложение </w:t>
      </w:r>
      <w:r w:rsidRPr="003A055F">
        <w:t xml:space="preserve">№ 2 </w:t>
      </w:r>
      <w:r w:rsidR="00637439" w:rsidRPr="003A055F">
        <w:t>изложить в новой редакции, согласно приложению</w:t>
      </w:r>
      <w:r w:rsidR="003A055F" w:rsidRPr="003A055F">
        <w:t xml:space="preserve"> № 2 </w:t>
      </w:r>
      <w:r w:rsidR="00637439" w:rsidRPr="003A055F">
        <w:t>к настоящему п</w:t>
      </w:r>
      <w:r w:rsidRPr="003A055F">
        <w:t>ротоколу</w:t>
      </w:r>
      <w:r w:rsidR="00AD7155">
        <w:t>.</w:t>
      </w:r>
      <w:r w:rsidR="003A055F">
        <w:t xml:space="preserve"> </w:t>
      </w:r>
    </w:p>
    <w:p w14:paraId="19772940" w14:textId="77777777" w:rsidR="00D52169" w:rsidRPr="00D52169" w:rsidRDefault="00D52169" w:rsidP="00D52169">
      <w:pPr>
        <w:autoSpaceDE w:val="0"/>
        <w:autoSpaceDN w:val="0"/>
        <w:adjustRightInd w:val="0"/>
        <w:ind w:firstLine="567"/>
        <w:jc w:val="both"/>
      </w:pPr>
    </w:p>
    <w:p w14:paraId="27E9BD0C" w14:textId="483E43FB" w:rsidR="00642FC1" w:rsidRPr="00D00103" w:rsidRDefault="00642FC1" w:rsidP="00642FC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Pr="00D00103" w:rsidRDefault="00642FC1" w:rsidP="00642FC1">
      <w:pPr>
        <w:ind w:right="-6" w:firstLine="567"/>
        <w:jc w:val="both"/>
        <w:rPr>
          <w:b/>
          <w:szCs w:val="20"/>
        </w:rPr>
      </w:pPr>
    </w:p>
    <w:p w14:paraId="04335F0F" w14:textId="77777777" w:rsidR="00642FC1" w:rsidRPr="00D00103" w:rsidRDefault="00642FC1" w:rsidP="00642FC1">
      <w:pPr>
        <w:ind w:right="-6" w:firstLine="567"/>
        <w:jc w:val="both"/>
        <w:rPr>
          <w:b/>
          <w:szCs w:val="20"/>
        </w:rPr>
      </w:pPr>
      <w:r w:rsidRPr="00D00103">
        <w:rPr>
          <w:b/>
          <w:szCs w:val="20"/>
        </w:rPr>
        <w:t>ПОСТАНОВИЛО:</w:t>
      </w:r>
    </w:p>
    <w:p w14:paraId="41D27B65" w14:textId="77777777" w:rsidR="00642FC1" w:rsidRPr="00D00103" w:rsidRDefault="00642FC1" w:rsidP="00642FC1">
      <w:pPr>
        <w:ind w:right="-6" w:firstLine="567"/>
        <w:jc w:val="both"/>
        <w:rPr>
          <w:b/>
          <w:szCs w:val="20"/>
        </w:rPr>
      </w:pPr>
    </w:p>
    <w:p w14:paraId="5569D338" w14:textId="754BFC35" w:rsidR="001E21A3" w:rsidRPr="00D00103" w:rsidRDefault="00593FFE" w:rsidP="001E21A3">
      <w:pPr>
        <w:pStyle w:val="ConsPlusNormal"/>
        <w:ind w:firstLine="567"/>
        <w:jc w:val="both"/>
        <w:rPr>
          <w:sz w:val="24"/>
        </w:rPr>
      </w:pPr>
      <w:r>
        <w:rPr>
          <w:sz w:val="24"/>
        </w:rPr>
        <w:t>Согласиться с предложением докладчика.</w:t>
      </w:r>
    </w:p>
    <w:p w14:paraId="57D8E375" w14:textId="77777777" w:rsidR="001E21A3" w:rsidRPr="00D00103" w:rsidRDefault="001E21A3" w:rsidP="001E21A3">
      <w:pPr>
        <w:pStyle w:val="ConsPlusNormal"/>
        <w:ind w:firstLine="567"/>
        <w:jc w:val="both"/>
        <w:rPr>
          <w:sz w:val="24"/>
        </w:rPr>
      </w:pPr>
    </w:p>
    <w:p w14:paraId="720BDC63" w14:textId="77777777" w:rsidR="006C0425" w:rsidRDefault="003176D8" w:rsidP="006C0425">
      <w:pPr>
        <w:ind w:right="-6" w:firstLine="567"/>
        <w:jc w:val="both"/>
        <w:rPr>
          <w:b/>
        </w:rPr>
      </w:pPr>
      <w:r w:rsidRPr="00D00103">
        <w:rPr>
          <w:b/>
        </w:rPr>
        <w:t xml:space="preserve">Голосовали «ЗА» </w:t>
      </w:r>
      <w:r w:rsidR="0021460E" w:rsidRPr="00D00103">
        <w:rPr>
          <w:b/>
        </w:rPr>
        <w:t>- единогласно.</w:t>
      </w:r>
    </w:p>
    <w:p w14:paraId="03C73ECB" w14:textId="77777777" w:rsidR="006C0425" w:rsidRDefault="006C0425" w:rsidP="006C0425">
      <w:pPr>
        <w:ind w:right="-6" w:firstLine="567"/>
        <w:jc w:val="both"/>
        <w:rPr>
          <w:b/>
        </w:rPr>
      </w:pPr>
    </w:p>
    <w:p w14:paraId="37D73979" w14:textId="779A1C8A" w:rsidR="009E2054" w:rsidRPr="00D52169" w:rsidRDefault="00F24E7B" w:rsidP="00F24E7B">
      <w:pPr>
        <w:tabs>
          <w:tab w:val="left" w:pos="709"/>
        </w:tabs>
        <w:autoSpaceDE w:val="0"/>
        <w:autoSpaceDN w:val="0"/>
        <w:adjustRightInd w:val="0"/>
        <w:ind w:right="273"/>
        <w:jc w:val="both"/>
      </w:pPr>
      <w:r>
        <w:rPr>
          <w:bCs/>
        </w:rPr>
        <w:tab/>
      </w:r>
      <w:r w:rsidR="0080478E" w:rsidRPr="00D52169">
        <w:rPr>
          <w:bCs/>
        </w:rPr>
        <w:t xml:space="preserve">Вопрос </w:t>
      </w:r>
      <w:r w:rsidR="00FE7731" w:rsidRPr="00D52169">
        <w:rPr>
          <w:bCs/>
        </w:rPr>
        <w:t>2</w:t>
      </w:r>
      <w:r w:rsidR="009E2054" w:rsidRPr="00D52169">
        <w:rPr>
          <w:bCs/>
        </w:rPr>
        <w:t>.</w:t>
      </w:r>
      <w:r w:rsidR="00D52169">
        <w:rPr>
          <w:b/>
        </w:rPr>
        <w:t xml:space="preserve"> </w:t>
      </w:r>
      <w:r w:rsidR="00D52169" w:rsidRPr="00D52169">
        <w:rPr>
          <w:b/>
        </w:rPr>
        <w:t>«</w:t>
      </w:r>
      <w:r w:rsidR="00D52169" w:rsidRPr="00D52169">
        <w:rPr>
          <w:b/>
          <w:bCs/>
        </w:rPr>
        <w:t>О внесении изменений в постановление региональной энергетической комиссии Кемеровской области от 30.10.2015</w:t>
      </w:r>
      <w:r w:rsidR="00D52169">
        <w:rPr>
          <w:b/>
          <w:bCs/>
        </w:rPr>
        <w:t xml:space="preserve"> </w:t>
      </w:r>
      <w:r w:rsidR="00D52169" w:rsidRPr="00D52169">
        <w:rPr>
          <w:b/>
          <w:bCs/>
        </w:rPr>
        <w:t>№ 366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(Киселевский городской округ), в сфере теплоснабжения на 2016-2022 годы»</w:t>
      </w:r>
    </w:p>
    <w:p w14:paraId="58120004" w14:textId="64866E34" w:rsidR="009D710A" w:rsidRPr="00637439" w:rsidRDefault="009D710A" w:rsidP="009D710A">
      <w:pPr>
        <w:ind w:firstLine="567"/>
        <w:jc w:val="both"/>
        <w:rPr>
          <w:b/>
          <w:highlight w:val="yellow"/>
        </w:rPr>
      </w:pPr>
    </w:p>
    <w:p w14:paraId="07960122" w14:textId="334C39C7" w:rsidR="00B51F80" w:rsidRPr="00764BDC" w:rsidRDefault="009D710A" w:rsidP="00E94B11">
      <w:pPr>
        <w:ind w:right="-2" w:firstLine="567"/>
        <w:jc w:val="both"/>
      </w:pPr>
      <w:r w:rsidRPr="00D52169">
        <w:rPr>
          <w:kern w:val="32"/>
        </w:rPr>
        <w:t xml:space="preserve">Докладчик </w:t>
      </w:r>
      <w:r w:rsidR="00D52169">
        <w:rPr>
          <w:b/>
          <w:szCs w:val="20"/>
        </w:rPr>
        <w:t>Овчинников А.Г</w:t>
      </w:r>
      <w:r w:rsidR="00702588" w:rsidRPr="00D52169">
        <w:rPr>
          <w:b/>
          <w:szCs w:val="20"/>
        </w:rPr>
        <w:t>.</w:t>
      </w:r>
      <w:r w:rsidR="00764BDC" w:rsidRPr="00764BDC">
        <w:rPr>
          <w:bCs/>
        </w:rPr>
        <w:t xml:space="preserve"> </w:t>
      </w:r>
      <w:r w:rsidR="00764BDC" w:rsidRPr="00224061">
        <w:rPr>
          <w:bCs/>
        </w:rPr>
        <w:t xml:space="preserve">согласно экспертному заключению (приложение № </w:t>
      </w:r>
      <w:r w:rsidR="00764BDC">
        <w:rPr>
          <w:bCs/>
        </w:rPr>
        <w:t>3</w:t>
      </w:r>
      <w:r w:rsidR="00764BDC" w:rsidRPr="00224061">
        <w:rPr>
          <w:bCs/>
        </w:rPr>
        <w:t xml:space="preserve"> к </w:t>
      </w:r>
      <w:r w:rsidR="00E94B11">
        <w:rPr>
          <w:bCs/>
        </w:rPr>
        <w:t>н</w:t>
      </w:r>
      <w:r w:rsidR="00764BDC" w:rsidRPr="00224061">
        <w:rPr>
          <w:bCs/>
        </w:rPr>
        <w:t>астоящему протоколу) предлагает</w:t>
      </w:r>
      <w:r w:rsidR="00E94B11">
        <w:rPr>
          <w:bCs/>
        </w:rPr>
        <w:t xml:space="preserve"> в</w:t>
      </w:r>
      <w:r w:rsidR="00764BDC" w:rsidRPr="00764BDC">
        <w:t xml:space="preserve">нести в постановление региональной энергетической комиссии Кемеровской области от 30.10.2015 № 366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(Киселевский городской округ), в сфере теплоснабжения на 2016-2022 годы» (в редакции постановлений региональной энергетической комиссии Кемеровской области от 12.02.2016 № 13, от 31.10.2019 № 368, постановлений Региональной энергетической комиссии Кузбасса </w:t>
      </w:r>
      <w:r w:rsidR="002B1BB2">
        <w:t xml:space="preserve"> </w:t>
      </w:r>
      <w:r w:rsidR="00764BDC" w:rsidRPr="00764BDC">
        <w:t xml:space="preserve">от 19.11.2020 № 370, от 21.09.2021 № 351, от 16.11.2021 № 525) следующие изменения, приложения № </w:t>
      </w:r>
      <w:r w:rsidR="00D537A2" w:rsidRPr="00A56A2A">
        <w:rPr>
          <w:bCs/>
          <w:color w:val="000000" w:themeColor="text1"/>
        </w:rPr>
        <w:t>1,2</w:t>
      </w:r>
      <w:r w:rsidR="00764BDC" w:rsidRPr="00A56A2A">
        <w:rPr>
          <w:color w:val="000000" w:themeColor="text1"/>
        </w:rPr>
        <w:t xml:space="preserve"> </w:t>
      </w:r>
      <w:r w:rsidR="00764BDC" w:rsidRPr="00764BDC">
        <w:t xml:space="preserve">изложить в новой редакции, </w:t>
      </w:r>
      <w:r w:rsidR="00764BDC" w:rsidRPr="003A055F">
        <w:t>согласно приложению</w:t>
      </w:r>
      <w:r w:rsidR="003A055F" w:rsidRPr="003A055F">
        <w:t xml:space="preserve"> </w:t>
      </w:r>
      <w:r w:rsidR="003A055F" w:rsidRPr="00A56A2A">
        <w:t>№ 4</w:t>
      </w:r>
      <w:r w:rsidR="00764BDC" w:rsidRPr="003A055F">
        <w:t xml:space="preserve"> к настоящему протоколу</w:t>
      </w:r>
      <w:r w:rsidR="00E94B11">
        <w:t>.</w:t>
      </w:r>
    </w:p>
    <w:p w14:paraId="4F485793" w14:textId="035E4B9E" w:rsidR="00151B99" w:rsidRPr="00D52169" w:rsidRDefault="00151B99" w:rsidP="00151B99">
      <w:pPr>
        <w:pStyle w:val="aa"/>
        <w:ind w:left="987"/>
        <w:jc w:val="both"/>
      </w:pPr>
    </w:p>
    <w:p w14:paraId="34BA48FD" w14:textId="77777777" w:rsidR="00455D6E" w:rsidRPr="00D00103" w:rsidRDefault="00455D6E" w:rsidP="00455D6E">
      <w:pPr>
        <w:ind w:firstLine="567"/>
        <w:jc w:val="both"/>
        <w:rPr>
          <w:lang w:eastAsia="en-US"/>
        </w:rPr>
      </w:pPr>
      <w:r w:rsidRPr="00A56A2A">
        <w:rPr>
          <w:bCs/>
          <w:szCs w:val="20"/>
        </w:rPr>
        <w:t>Рассмотрев представленные материалы, правление Региональной энергетической комиссии Кузбасса</w:t>
      </w:r>
      <w:r w:rsidRPr="00D00103">
        <w:rPr>
          <w:bCs/>
          <w:szCs w:val="20"/>
        </w:rPr>
        <w:t xml:space="preserve"> </w:t>
      </w:r>
    </w:p>
    <w:p w14:paraId="2E2FE501" w14:textId="77777777" w:rsidR="00455D6E" w:rsidRDefault="00455D6E" w:rsidP="00B51F80">
      <w:pPr>
        <w:ind w:right="-6" w:firstLine="567"/>
        <w:jc w:val="both"/>
        <w:rPr>
          <w:b/>
          <w:szCs w:val="20"/>
        </w:rPr>
      </w:pPr>
    </w:p>
    <w:p w14:paraId="08153582" w14:textId="7E7133F9" w:rsidR="00B51F80" w:rsidRPr="00D52169" w:rsidRDefault="00B51F80" w:rsidP="00B51F80">
      <w:pPr>
        <w:ind w:right="-6" w:firstLine="567"/>
        <w:jc w:val="both"/>
        <w:rPr>
          <w:b/>
          <w:szCs w:val="20"/>
        </w:rPr>
      </w:pPr>
      <w:r w:rsidRPr="00D52169">
        <w:rPr>
          <w:b/>
          <w:szCs w:val="20"/>
        </w:rPr>
        <w:t>ПОСТАНОВИЛО:</w:t>
      </w:r>
    </w:p>
    <w:p w14:paraId="30B27D91" w14:textId="77777777" w:rsidR="00B51F80" w:rsidRPr="00D52169" w:rsidRDefault="00B51F80" w:rsidP="00B51F80">
      <w:pPr>
        <w:ind w:right="-6" w:firstLine="567"/>
        <w:jc w:val="both"/>
        <w:rPr>
          <w:b/>
          <w:szCs w:val="20"/>
        </w:rPr>
      </w:pPr>
    </w:p>
    <w:p w14:paraId="4A87E623" w14:textId="77777777" w:rsidR="00B51F80" w:rsidRPr="00D00103" w:rsidRDefault="00B51F80" w:rsidP="00B51F80">
      <w:pPr>
        <w:pStyle w:val="ConsPlusNormal"/>
        <w:ind w:firstLine="567"/>
        <w:jc w:val="both"/>
        <w:rPr>
          <w:sz w:val="24"/>
        </w:rPr>
      </w:pPr>
      <w:r w:rsidRPr="00D52169">
        <w:rPr>
          <w:sz w:val="24"/>
        </w:rPr>
        <w:t>Согласиться с предложением докладчика.</w:t>
      </w:r>
    </w:p>
    <w:p w14:paraId="5A94AAF9" w14:textId="77777777" w:rsidR="00B51F80" w:rsidRPr="00D00103" w:rsidRDefault="00B51F80" w:rsidP="00B51F80">
      <w:pPr>
        <w:pStyle w:val="ConsPlusNormal"/>
        <w:ind w:firstLine="567"/>
        <w:jc w:val="both"/>
        <w:rPr>
          <w:sz w:val="24"/>
        </w:rPr>
      </w:pPr>
    </w:p>
    <w:p w14:paraId="146FFFA1" w14:textId="77777777" w:rsidR="00B51F80" w:rsidRDefault="00B51F80" w:rsidP="00B51F80">
      <w:pPr>
        <w:ind w:right="-6" w:firstLine="567"/>
        <w:jc w:val="both"/>
        <w:rPr>
          <w:b/>
        </w:rPr>
      </w:pPr>
      <w:r w:rsidRPr="00D00103">
        <w:rPr>
          <w:b/>
        </w:rPr>
        <w:t>Голосовали «ЗА» - единогласно.</w:t>
      </w:r>
    </w:p>
    <w:p w14:paraId="05B4E3DB" w14:textId="77777777" w:rsidR="00B51F80" w:rsidRDefault="00B51F80" w:rsidP="00B51F80">
      <w:pPr>
        <w:ind w:right="-6"/>
        <w:jc w:val="both"/>
        <w:rPr>
          <w:b/>
        </w:rPr>
      </w:pPr>
    </w:p>
    <w:p w14:paraId="113A1B6F" w14:textId="318A475A" w:rsidR="007149EB" w:rsidRPr="00637439" w:rsidRDefault="00F24E7B" w:rsidP="007149EB">
      <w:pPr>
        <w:jc w:val="both"/>
      </w:pPr>
      <w:r>
        <w:rPr>
          <w:bCs/>
        </w:rPr>
        <w:tab/>
      </w:r>
      <w:r w:rsidR="00116CA4" w:rsidRPr="005F593E">
        <w:rPr>
          <w:bCs/>
        </w:rPr>
        <w:t>Вопрос 3</w:t>
      </w:r>
      <w:r w:rsidR="00116CA4" w:rsidRPr="00116CA4">
        <w:rPr>
          <w:b/>
        </w:rPr>
        <w:t xml:space="preserve"> </w:t>
      </w:r>
      <w:r w:rsidR="007149EB" w:rsidRPr="007149EB">
        <w:rPr>
          <w:b/>
        </w:rPr>
        <w:t>«О внесении изменений в постановление региональной энергетической комиссии Кемеровской области</w:t>
      </w:r>
      <w:r w:rsidR="007149EB">
        <w:rPr>
          <w:b/>
        </w:rPr>
        <w:t xml:space="preserve"> </w:t>
      </w:r>
      <w:r w:rsidR="007149EB" w:rsidRPr="007149EB">
        <w:rPr>
          <w:b/>
        </w:rPr>
        <w:t xml:space="preserve">от 29.10.2019 № 357 «Об утверждении инвестиционной программы в сфере теплоснабжения ООО «СибЭнерго» по контуру теплоснабжения котельных Новокузнецкого городского </w:t>
      </w:r>
      <w:proofErr w:type="gramStart"/>
      <w:r w:rsidR="007149EB" w:rsidRPr="007149EB">
        <w:rPr>
          <w:b/>
        </w:rPr>
        <w:t>округа  2020</w:t>
      </w:r>
      <w:proofErr w:type="gramEnd"/>
      <w:r w:rsidR="007149EB" w:rsidRPr="007149EB">
        <w:rPr>
          <w:b/>
        </w:rPr>
        <w:t xml:space="preserve"> - 2024 годы»</w:t>
      </w:r>
    </w:p>
    <w:p w14:paraId="0103FAB1" w14:textId="77777777" w:rsidR="005F593E" w:rsidRDefault="005F593E" w:rsidP="007149EB">
      <w:pPr>
        <w:jc w:val="both"/>
        <w:rPr>
          <w:b/>
        </w:rPr>
      </w:pPr>
    </w:p>
    <w:p w14:paraId="3999E9C4" w14:textId="6B632DCC" w:rsidR="007149EB" w:rsidRPr="00455D6E" w:rsidRDefault="005F593E" w:rsidP="00455D6E">
      <w:pPr>
        <w:pStyle w:val="23"/>
        <w:tabs>
          <w:tab w:val="left" w:pos="993"/>
          <w:tab w:val="left" w:pos="9923"/>
        </w:tabs>
        <w:ind w:firstLine="709"/>
        <w:jc w:val="both"/>
        <w:rPr>
          <w:b w:val="0"/>
          <w:bCs/>
          <w:sz w:val="24"/>
          <w:szCs w:val="24"/>
        </w:rPr>
      </w:pPr>
      <w:r w:rsidRPr="00A35B66">
        <w:rPr>
          <w:b w:val="0"/>
          <w:bCs/>
          <w:kern w:val="32"/>
          <w:sz w:val="24"/>
          <w:szCs w:val="24"/>
        </w:rPr>
        <w:t>Докладчик</w:t>
      </w:r>
      <w:r w:rsidR="00702588">
        <w:rPr>
          <w:b w:val="0"/>
          <w:bCs/>
          <w:kern w:val="32"/>
          <w:sz w:val="24"/>
          <w:szCs w:val="24"/>
        </w:rPr>
        <w:t xml:space="preserve"> </w:t>
      </w:r>
      <w:r w:rsidR="007149EB">
        <w:rPr>
          <w:kern w:val="32"/>
          <w:sz w:val="24"/>
          <w:szCs w:val="24"/>
        </w:rPr>
        <w:t>Овчинников А.Г.</w:t>
      </w:r>
      <w:r w:rsidR="00224061" w:rsidRPr="00224061">
        <w:t xml:space="preserve"> </w:t>
      </w:r>
      <w:r w:rsidR="00224061" w:rsidRPr="00224061">
        <w:rPr>
          <w:b w:val="0"/>
          <w:bCs/>
          <w:sz w:val="24"/>
          <w:szCs w:val="24"/>
        </w:rPr>
        <w:t xml:space="preserve">согласно экспертному заключению (приложение </w:t>
      </w:r>
      <w:r w:rsidR="00224061" w:rsidRPr="00A56A2A">
        <w:rPr>
          <w:b w:val="0"/>
          <w:bCs/>
          <w:sz w:val="24"/>
          <w:szCs w:val="24"/>
        </w:rPr>
        <w:t xml:space="preserve">№ </w:t>
      </w:r>
      <w:r w:rsidR="00A56A2A">
        <w:rPr>
          <w:b w:val="0"/>
          <w:bCs/>
          <w:sz w:val="24"/>
          <w:szCs w:val="24"/>
        </w:rPr>
        <w:t>5</w:t>
      </w:r>
      <w:r w:rsidR="00224061" w:rsidRPr="00224061">
        <w:rPr>
          <w:b w:val="0"/>
          <w:bCs/>
          <w:sz w:val="24"/>
          <w:szCs w:val="24"/>
        </w:rPr>
        <w:t xml:space="preserve"> к настоящему протоколу) предлагает</w:t>
      </w:r>
      <w:r w:rsidR="00455D6E">
        <w:rPr>
          <w:b w:val="0"/>
          <w:bCs/>
          <w:sz w:val="24"/>
          <w:szCs w:val="24"/>
        </w:rPr>
        <w:t xml:space="preserve"> </w:t>
      </w:r>
      <w:bookmarkStart w:id="8" w:name="OLE_LINK1"/>
      <w:r w:rsidR="00455D6E">
        <w:rPr>
          <w:b w:val="0"/>
          <w:bCs/>
          <w:sz w:val="24"/>
          <w:szCs w:val="24"/>
        </w:rPr>
        <w:t>в</w:t>
      </w:r>
      <w:r w:rsidR="007149EB" w:rsidRPr="00455D6E">
        <w:rPr>
          <w:b w:val="0"/>
          <w:bCs/>
          <w:sz w:val="24"/>
          <w:szCs w:val="24"/>
        </w:rPr>
        <w:t xml:space="preserve">нести в постановление региональной энергетической комиссии Кемеровской области от 29.10.2019 № 357 «Об утверждении инвестиционной программы в сфере теплоснабжения ООО «СибЭнерго» по контуру теплоснабжения котельных Новокузнецкого городского округа на 2020 - 2024 годы» (в редакции постановлений Региональной энергетической комиссии Кузбасса от 19.11.2020 № 381, от 16.11.2021 № 532) следующие изменения, приложение изложить в новой редакции согласно приложению </w:t>
      </w:r>
      <w:r w:rsidR="007149EB" w:rsidRPr="00A56A2A">
        <w:rPr>
          <w:b w:val="0"/>
          <w:bCs/>
          <w:sz w:val="24"/>
          <w:szCs w:val="24"/>
        </w:rPr>
        <w:t xml:space="preserve">№ </w:t>
      </w:r>
      <w:r w:rsidR="003C2012">
        <w:rPr>
          <w:b w:val="0"/>
          <w:bCs/>
          <w:sz w:val="24"/>
          <w:szCs w:val="24"/>
        </w:rPr>
        <w:t>6</w:t>
      </w:r>
      <w:r w:rsidR="00C6357B" w:rsidRPr="00455D6E">
        <w:rPr>
          <w:b w:val="0"/>
          <w:bCs/>
          <w:sz w:val="24"/>
          <w:szCs w:val="24"/>
        </w:rPr>
        <w:t xml:space="preserve"> </w:t>
      </w:r>
      <w:r w:rsidR="007149EB" w:rsidRPr="00455D6E">
        <w:rPr>
          <w:b w:val="0"/>
          <w:bCs/>
          <w:sz w:val="24"/>
          <w:szCs w:val="24"/>
        </w:rPr>
        <w:t>к настоящему протоколу.</w:t>
      </w:r>
    </w:p>
    <w:bookmarkEnd w:id="8"/>
    <w:p w14:paraId="794C5C71" w14:textId="018356C3" w:rsidR="00F96E23" w:rsidRPr="00455D6E" w:rsidRDefault="00F96E23" w:rsidP="00F96E23">
      <w:pPr>
        <w:tabs>
          <w:tab w:val="left" w:pos="709"/>
        </w:tabs>
        <w:jc w:val="both"/>
        <w:rPr>
          <w:bCs/>
        </w:rPr>
      </w:pPr>
    </w:p>
    <w:p w14:paraId="02573E58" w14:textId="57A7B352" w:rsidR="00F96E23" w:rsidRPr="00D00103" w:rsidRDefault="00F96E23" w:rsidP="008500BD">
      <w:pPr>
        <w:pStyle w:val="aa"/>
        <w:ind w:left="142" w:firstLine="425"/>
        <w:jc w:val="both"/>
      </w:pPr>
      <w:r>
        <w:t xml:space="preserve">В материалах дела имеется письменное обращение от </w:t>
      </w:r>
      <w:r w:rsidR="007149EB">
        <w:t>16.11</w:t>
      </w:r>
      <w:r>
        <w:t xml:space="preserve">.2022 № </w:t>
      </w:r>
      <w:r w:rsidR="007149EB">
        <w:t>4-б/н-4-12</w:t>
      </w:r>
      <w:r>
        <w:t xml:space="preserve"> за подписью </w:t>
      </w:r>
      <w:r w:rsidR="007149EB">
        <w:t xml:space="preserve">генерального </w:t>
      </w:r>
      <w:r>
        <w:t>директора</w:t>
      </w:r>
      <w:r w:rsidR="00AC7403">
        <w:t xml:space="preserve"> </w:t>
      </w:r>
      <w:r w:rsidR="00AC7403" w:rsidRPr="00C21951">
        <w:t>УК «ООО «НовокузнецЭнерго»</w:t>
      </w:r>
      <w:r>
        <w:t xml:space="preserve"> </w:t>
      </w:r>
      <w:r w:rsidR="007149EB">
        <w:t>И.Ю.</w:t>
      </w:r>
      <w:r w:rsidR="007942AF">
        <w:t xml:space="preserve"> </w:t>
      </w:r>
      <w:r w:rsidR="007149EB">
        <w:t>Карташев</w:t>
      </w:r>
      <w:r w:rsidR="00F05191">
        <w:t>а</w:t>
      </w:r>
      <w:r>
        <w:t xml:space="preserve"> с просьбой рассмотреть вопрос без участия представителей общества. </w:t>
      </w:r>
    </w:p>
    <w:p w14:paraId="56B3F554" w14:textId="77777777" w:rsidR="00CD5F62" w:rsidRPr="00CD5F62" w:rsidRDefault="00CD5F62" w:rsidP="00CD5F62">
      <w:pPr>
        <w:pStyle w:val="23"/>
        <w:tabs>
          <w:tab w:val="left" w:pos="993"/>
          <w:tab w:val="left" w:pos="9923"/>
        </w:tabs>
        <w:ind w:firstLine="0"/>
        <w:jc w:val="both"/>
        <w:rPr>
          <w:b w:val="0"/>
          <w:bCs/>
          <w:kern w:val="32"/>
          <w:sz w:val="24"/>
          <w:szCs w:val="24"/>
        </w:rPr>
      </w:pPr>
    </w:p>
    <w:p w14:paraId="0B8BA84B" w14:textId="77777777" w:rsidR="00116CA4" w:rsidRPr="00D00103" w:rsidRDefault="00116CA4" w:rsidP="00116CA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7C3FF78" w14:textId="77777777" w:rsidR="00116CA4" w:rsidRPr="00D00103" w:rsidRDefault="00116CA4" w:rsidP="00116CA4">
      <w:pPr>
        <w:ind w:right="-6" w:firstLine="567"/>
        <w:jc w:val="both"/>
        <w:rPr>
          <w:b/>
          <w:szCs w:val="20"/>
        </w:rPr>
      </w:pPr>
    </w:p>
    <w:p w14:paraId="062CF1D7" w14:textId="77777777" w:rsidR="0006559B" w:rsidRDefault="00116CA4" w:rsidP="0006559B">
      <w:pPr>
        <w:ind w:right="-6" w:firstLine="567"/>
        <w:jc w:val="both"/>
        <w:rPr>
          <w:b/>
          <w:szCs w:val="20"/>
        </w:rPr>
      </w:pPr>
      <w:r w:rsidRPr="00D00103">
        <w:rPr>
          <w:b/>
          <w:szCs w:val="20"/>
        </w:rPr>
        <w:t>ПОСТАНОВИЛО:</w:t>
      </w:r>
    </w:p>
    <w:p w14:paraId="7D8F46A6" w14:textId="6D0F667F" w:rsidR="0006559B" w:rsidRDefault="0006559B" w:rsidP="0006559B">
      <w:pPr>
        <w:ind w:right="-6" w:firstLine="567"/>
        <w:jc w:val="both"/>
        <w:rPr>
          <w:b/>
          <w:szCs w:val="20"/>
        </w:rPr>
      </w:pPr>
    </w:p>
    <w:p w14:paraId="4CB442FF"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02DBFE37" w14:textId="77777777" w:rsidR="00690D65" w:rsidRDefault="00690D65" w:rsidP="0006559B">
      <w:pPr>
        <w:ind w:right="-6" w:firstLine="567"/>
        <w:jc w:val="both"/>
        <w:rPr>
          <w:b/>
          <w:szCs w:val="20"/>
        </w:rPr>
      </w:pPr>
    </w:p>
    <w:p w14:paraId="78D6E61D" w14:textId="77777777" w:rsidR="00CD5F62" w:rsidRDefault="00116CA4" w:rsidP="00CD5F62">
      <w:pPr>
        <w:ind w:right="-6" w:firstLine="567"/>
        <w:jc w:val="both"/>
        <w:rPr>
          <w:b/>
        </w:rPr>
      </w:pPr>
      <w:r w:rsidRPr="0006559B">
        <w:rPr>
          <w:b/>
        </w:rPr>
        <w:t>Голосовали «ЗА» - единогласно.</w:t>
      </w:r>
    </w:p>
    <w:p w14:paraId="249EC2F6" w14:textId="77777777" w:rsidR="00CD5F62" w:rsidRDefault="00CD5F62" w:rsidP="00CD5F62">
      <w:pPr>
        <w:ind w:right="-6" w:firstLine="567"/>
        <w:jc w:val="both"/>
        <w:rPr>
          <w:b/>
        </w:rPr>
      </w:pPr>
    </w:p>
    <w:p w14:paraId="76B9A3FC" w14:textId="3260402A" w:rsidR="00CD5F62" w:rsidRDefault="00CD5F62" w:rsidP="00CD5F62">
      <w:pPr>
        <w:ind w:right="-6" w:firstLine="567"/>
        <w:jc w:val="both"/>
        <w:rPr>
          <w:b/>
        </w:rPr>
      </w:pPr>
      <w:r w:rsidRPr="00CD5F62">
        <w:rPr>
          <w:bCs/>
        </w:rPr>
        <w:t>Вопрос 4</w:t>
      </w:r>
      <w:r w:rsidR="00C6357B">
        <w:rPr>
          <w:b/>
        </w:rPr>
        <w:t xml:space="preserve"> </w:t>
      </w:r>
      <w:r w:rsidR="00C6357B" w:rsidRPr="00C6357B">
        <w:rPr>
          <w:b/>
        </w:rPr>
        <w:t>«О внесении изменений в постановление Региональной энергетической комиссии Кузбасса</w:t>
      </w:r>
      <w:r w:rsidR="00C6357B">
        <w:rPr>
          <w:b/>
        </w:rPr>
        <w:t xml:space="preserve"> </w:t>
      </w:r>
      <w:r w:rsidR="00C6357B" w:rsidRPr="00C6357B">
        <w:rPr>
          <w:b/>
        </w:rPr>
        <w:t>от 28.10.2021 №445 «Об утверждении инвестиционной программы</w:t>
      </w:r>
      <w:r w:rsidR="00C6357B">
        <w:rPr>
          <w:b/>
        </w:rPr>
        <w:t xml:space="preserve"> </w:t>
      </w:r>
      <w:r w:rsidR="00C6357B" w:rsidRPr="00C6357B">
        <w:rPr>
          <w:b/>
        </w:rPr>
        <w:t>ООО «ЭнергоТранзит» в сфере теплоснабжения в контуре Центральной ТЭЦ на 2022 год»</w:t>
      </w:r>
    </w:p>
    <w:p w14:paraId="190D5B0C" w14:textId="306AA132" w:rsidR="00CD5F62" w:rsidRDefault="00CD5F62" w:rsidP="00CD5F62">
      <w:pPr>
        <w:ind w:right="-6" w:firstLine="567"/>
        <w:jc w:val="both"/>
        <w:rPr>
          <w:b/>
        </w:rPr>
      </w:pPr>
    </w:p>
    <w:p w14:paraId="207C9A8C" w14:textId="62E146D5" w:rsidR="00E05201" w:rsidRDefault="00CD5F62" w:rsidP="0021074A">
      <w:pPr>
        <w:ind w:right="-6" w:firstLine="567"/>
        <w:jc w:val="both"/>
      </w:pPr>
      <w:r w:rsidRPr="00E05201">
        <w:rPr>
          <w:kern w:val="32"/>
        </w:rPr>
        <w:t xml:space="preserve">Докладчик </w:t>
      </w:r>
      <w:r w:rsidR="0021074A">
        <w:rPr>
          <w:b/>
          <w:bCs/>
          <w:kern w:val="32"/>
        </w:rPr>
        <w:t>Овчинников А.Г.</w:t>
      </w:r>
      <w:r w:rsidR="001E6996" w:rsidRPr="001E6996">
        <w:rPr>
          <w:bCs/>
        </w:rPr>
        <w:t xml:space="preserve"> </w:t>
      </w:r>
      <w:r w:rsidR="001E6996" w:rsidRPr="009343A7">
        <w:rPr>
          <w:bCs/>
        </w:rPr>
        <w:t xml:space="preserve">согласно экспертному заключению (приложение </w:t>
      </w:r>
      <w:r w:rsidR="001E6996" w:rsidRPr="00A56A2A">
        <w:rPr>
          <w:bCs/>
        </w:rPr>
        <w:t xml:space="preserve">№ </w:t>
      </w:r>
      <w:r w:rsidR="00A56A2A">
        <w:rPr>
          <w:bCs/>
        </w:rPr>
        <w:t>7</w:t>
      </w:r>
      <w:r w:rsidR="001E6996" w:rsidRPr="009343A7">
        <w:rPr>
          <w:bCs/>
        </w:rPr>
        <w:t xml:space="preserve"> к настоящему протоколу) предлагает</w:t>
      </w:r>
      <w:r w:rsidR="002927B2">
        <w:rPr>
          <w:bCs/>
        </w:rPr>
        <w:t xml:space="preserve"> в</w:t>
      </w:r>
      <w:r w:rsidR="0021074A" w:rsidRPr="0021074A">
        <w:t>нести в постановление Региональной энергетической комиссии Кузбасса от 28.10.2021 № 445 «Об утверждении инвестиционной программы ООО «ЭнергоТранзит» в сфере теплоснабжения в контуре Центральной ТЭЦ на 2022 год» следующие изменения, приложение изложить в новой редакции согласно приложению</w:t>
      </w:r>
      <w:r w:rsidR="00184350">
        <w:t xml:space="preserve"> </w:t>
      </w:r>
      <w:r w:rsidR="00184350" w:rsidRPr="00A56A2A">
        <w:t xml:space="preserve">№ </w:t>
      </w:r>
      <w:r w:rsidR="00A56A2A">
        <w:t>8</w:t>
      </w:r>
      <w:r w:rsidR="0021074A" w:rsidRPr="0021074A">
        <w:t xml:space="preserve"> к настоящему п</w:t>
      </w:r>
      <w:r w:rsidR="00184350">
        <w:t>ротоколу</w:t>
      </w:r>
      <w:r w:rsidR="0021074A" w:rsidRPr="0021074A">
        <w:t>.</w:t>
      </w:r>
    </w:p>
    <w:p w14:paraId="61700BD7" w14:textId="77777777" w:rsidR="002927B2" w:rsidRDefault="002927B2" w:rsidP="0021074A">
      <w:pPr>
        <w:ind w:right="-6" w:firstLine="567"/>
        <w:jc w:val="both"/>
      </w:pPr>
    </w:p>
    <w:p w14:paraId="2D8911B3" w14:textId="1E067413" w:rsidR="00F05191" w:rsidRPr="00D00103" w:rsidRDefault="00F05191" w:rsidP="00F05191">
      <w:pPr>
        <w:pStyle w:val="aa"/>
        <w:ind w:left="142" w:firstLine="425"/>
        <w:jc w:val="both"/>
      </w:pPr>
      <w:r>
        <w:t xml:space="preserve">В материалах дела имеется письменное обращение от 16.11.2022 № 3/1-б/н-4-12 за подписью </w:t>
      </w:r>
      <w:r w:rsidR="002927B2" w:rsidRPr="00A56A2A">
        <w:t>исполнительного</w:t>
      </w:r>
      <w:r w:rsidR="002927B2">
        <w:t xml:space="preserve"> </w:t>
      </w:r>
      <w:r>
        <w:t xml:space="preserve">директора </w:t>
      </w:r>
      <w:r w:rsidRPr="002927B2">
        <w:t>ООО «ЭнергоТранзит»</w:t>
      </w:r>
      <w:r>
        <w:t xml:space="preserve"> И.Ю. Карташева с просьбой рассмотреть вопрос без участия представителей общества. </w:t>
      </w:r>
    </w:p>
    <w:p w14:paraId="4E40F879" w14:textId="77777777" w:rsidR="00F05191" w:rsidRPr="0021074A" w:rsidRDefault="00F05191" w:rsidP="0021074A">
      <w:pPr>
        <w:ind w:right="-6" w:firstLine="567"/>
        <w:jc w:val="both"/>
        <w:rPr>
          <w:kern w:val="32"/>
        </w:rPr>
      </w:pPr>
    </w:p>
    <w:p w14:paraId="6784F3E5" w14:textId="77777777" w:rsidR="00E05201" w:rsidRPr="00D00103" w:rsidRDefault="00E05201" w:rsidP="00E05201">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728D8D00" w14:textId="77777777" w:rsidR="00E05201" w:rsidRPr="00D00103" w:rsidRDefault="00E05201" w:rsidP="00E05201">
      <w:pPr>
        <w:ind w:right="-6" w:firstLine="567"/>
        <w:jc w:val="both"/>
        <w:rPr>
          <w:b/>
          <w:szCs w:val="20"/>
        </w:rPr>
      </w:pPr>
    </w:p>
    <w:p w14:paraId="3B674005" w14:textId="77777777" w:rsidR="00E05201" w:rsidRDefault="00E05201" w:rsidP="00E05201">
      <w:pPr>
        <w:ind w:right="-6" w:firstLine="567"/>
        <w:jc w:val="both"/>
        <w:rPr>
          <w:b/>
          <w:szCs w:val="20"/>
        </w:rPr>
      </w:pPr>
      <w:r w:rsidRPr="00D00103">
        <w:rPr>
          <w:b/>
          <w:szCs w:val="20"/>
        </w:rPr>
        <w:t>ПОСТАНОВИЛО:</w:t>
      </w:r>
    </w:p>
    <w:p w14:paraId="030FE5F3" w14:textId="3A7B0143" w:rsidR="00E05201" w:rsidRDefault="00E05201" w:rsidP="00E05201">
      <w:pPr>
        <w:ind w:right="-6" w:firstLine="567"/>
        <w:jc w:val="both"/>
        <w:rPr>
          <w:b/>
          <w:szCs w:val="20"/>
        </w:rPr>
      </w:pPr>
    </w:p>
    <w:p w14:paraId="51CF7068"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1BEC42E8" w14:textId="77777777" w:rsidR="00690D65" w:rsidRDefault="00690D65" w:rsidP="00E05201">
      <w:pPr>
        <w:ind w:right="-6" w:firstLine="567"/>
        <w:jc w:val="both"/>
        <w:rPr>
          <w:b/>
          <w:szCs w:val="20"/>
        </w:rPr>
      </w:pPr>
    </w:p>
    <w:p w14:paraId="4EB4054A" w14:textId="77777777" w:rsidR="00B27B6D" w:rsidRDefault="00E05201" w:rsidP="00B27B6D">
      <w:pPr>
        <w:ind w:right="-6" w:firstLine="567"/>
        <w:jc w:val="both"/>
        <w:rPr>
          <w:b/>
        </w:rPr>
      </w:pPr>
      <w:r w:rsidRPr="0006559B">
        <w:rPr>
          <w:b/>
        </w:rPr>
        <w:t>Голосовали «ЗА» - единогласно.</w:t>
      </w:r>
    </w:p>
    <w:p w14:paraId="71BF82A1" w14:textId="77777777" w:rsidR="00B27B6D" w:rsidRDefault="00B27B6D" w:rsidP="00B27B6D">
      <w:pPr>
        <w:ind w:right="-6" w:firstLine="567"/>
        <w:jc w:val="both"/>
        <w:rPr>
          <w:b/>
        </w:rPr>
      </w:pPr>
    </w:p>
    <w:p w14:paraId="7932A121" w14:textId="21E20819" w:rsidR="00B27B6D" w:rsidRDefault="00B27B6D" w:rsidP="00DE0895">
      <w:pPr>
        <w:ind w:right="-6" w:firstLine="567"/>
        <w:jc w:val="both"/>
        <w:rPr>
          <w:b/>
        </w:rPr>
      </w:pPr>
      <w:r w:rsidRPr="00B27B6D">
        <w:rPr>
          <w:bCs/>
        </w:rPr>
        <w:t>Вопрос 5</w:t>
      </w:r>
      <w:r w:rsidRPr="00B27B6D">
        <w:rPr>
          <w:b/>
        </w:rPr>
        <w:t xml:space="preserve"> </w:t>
      </w:r>
      <w:r w:rsidRPr="00692121">
        <w:rPr>
          <w:b/>
        </w:rPr>
        <w:t>«</w:t>
      </w:r>
      <w:r w:rsidR="00184350" w:rsidRPr="00692121">
        <w:rPr>
          <w:b/>
        </w:rPr>
        <w:t>О признании утратившими силу отмене некоторых постановлений Региональной энергетической комиссии Кузбасса (518, 670, 671, 817, 818)</w:t>
      </w:r>
      <w:r w:rsidR="00692121" w:rsidRPr="00692121">
        <w:rPr>
          <w:b/>
        </w:rPr>
        <w:t>».</w:t>
      </w:r>
    </w:p>
    <w:p w14:paraId="7329348B" w14:textId="77777777" w:rsidR="009A3E9E" w:rsidRDefault="00B27B6D" w:rsidP="009A3E9E">
      <w:pPr>
        <w:autoSpaceDE w:val="0"/>
        <w:autoSpaceDN w:val="0"/>
        <w:adjustRightInd w:val="0"/>
        <w:ind w:firstLine="709"/>
        <w:jc w:val="both"/>
        <w:rPr>
          <w:bCs/>
          <w:color w:val="000000"/>
          <w:kern w:val="32"/>
        </w:rPr>
      </w:pPr>
      <w:r w:rsidRPr="00E05201">
        <w:rPr>
          <w:kern w:val="32"/>
        </w:rPr>
        <w:t xml:space="preserve">Докладчик </w:t>
      </w:r>
      <w:r w:rsidR="00702588" w:rsidRPr="00702588">
        <w:rPr>
          <w:b/>
          <w:bCs/>
          <w:kern w:val="32"/>
        </w:rPr>
        <w:t>Ермак Н.В.</w:t>
      </w:r>
      <w:r w:rsidR="007C3555">
        <w:rPr>
          <w:b/>
          <w:bCs/>
          <w:kern w:val="32"/>
        </w:rPr>
        <w:t xml:space="preserve"> </w:t>
      </w:r>
      <w:r w:rsidR="00F8192C">
        <w:rPr>
          <w:bCs/>
          <w:color w:val="000000"/>
          <w:kern w:val="32"/>
        </w:rPr>
        <w:t>пояснила:</w:t>
      </w:r>
    </w:p>
    <w:p w14:paraId="1DFB0489" w14:textId="77777777" w:rsidR="009A3E9E" w:rsidRDefault="009A3E9E" w:rsidP="009A3E9E">
      <w:pPr>
        <w:autoSpaceDE w:val="0"/>
        <w:autoSpaceDN w:val="0"/>
        <w:adjustRightInd w:val="0"/>
        <w:ind w:firstLine="709"/>
        <w:jc w:val="both"/>
      </w:pPr>
    </w:p>
    <w:p w14:paraId="3B65E5A7" w14:textId="659CB5F5" w:rsidR="00B772E7" w:rsidRPr="009A3E9E" w:rsidRDefault="00B772E7" w:rsidP="009A3E9E">
      <w:pPr>
        <w:autoSpaceDE w:val="0"/>
        <w:autoSpaceDN w:val="0"/>
        <w:adjustRightInd w:val="0"/>
        <w:ind w:firstLine="709"/>
        <w:jc w:val="both"/>
        <w:rPr>
          <w:bCs/>
          <w:color w:val="000000"/>
          <w:kern w:val="32"/>
        </w:rPr>
      </w:pPr>
      <w:r w:rsidRPr="00B772E7">
        <w:t xml:space="preserve">Руководствуясь </w:t>
      </w:r>
      <w:r w:rsidR="009A3E9E" w:rsidRPr="00B772E7">
        <w:t>подпункт</w:t>
      </w:r>
      <w:r w:rsidR="009A3E9E">
        <w:rPr>
          <w:b/>
        </w:rPr>
        <w:t xml:space="preserve">ом </w:t>
      </w:r>
      <w:r w:rsidR="009A3E9E" w:rsidRPr="00B772E7">
        <w:t>13 пункта 4</w:t>
      </w:r>
      <w:r w:rsidR="009A3E9E">
        <w:rPr>
          <w:b/>
        </w:rPr>
        <w:t xml:space="preserve"> </w:t>
      </w:r>
      <w:r w:rsidR="009A3E9E" w:rsidRPr="00B772E7">
        <w:t>постановлени</w:t>
      </w:r>
      <w:r w:rsidR="009A3E9E">
        <w:rPr>
          <w:b/>
        </w:rPr>
        <w:t>я</w:t>
      </w:r>
      <w:r w:rsidR="009A3E9E" w:rsidRPr="00B772E7">
        <w:rPr>
          <w:b/>
        </w:rPr>
        <w:t xml:space="preserve"> </w:t>
      </w:r>
      <w:r w:rsidRPr="00B772E7">
        <w:t xml:space="preserve">Правительства Российской Федерации от 14.11.2022 № 2053 «Об особенностях индексации регулируемых цен (тарифов) с 1 декабря 2022 по 31 декабря 2023 г. и о внесении изменений в некоторые акты Правительства Российской Федерации» </w:t>
      </w:r>
      <w:r w:rsidR="009A3E9E">
        <w:t xml:space="preserve">необходимо </w:t>
      </w:r>
      <w:r w:rsidRPr="00B772E7">
        <w:t xml:space="preserve">признать утратившими силу с 01.12.2022 следующие постановления </w:t>
      </w:r>
      <w:r w:rsidRPr="00B772E7">
        <w:rPr>
          <w:bCs/>
          <w:color w:val="000000"/>
          <w:kern w:val="32"/>
        </w:rPr>
        <w:t>Региональной энергетической комиссии Кузбасса:</w:t>
      </w:r>
    </w:p>
    <w:p w14:paraId="4F2811CE" w14:textId="77777777" w:rsidR="00B772E7" w:rsidRPr="00B772E7" w:rsidRDefault="00B772E7" w:rsidP="00B772E7">
      <w:pPr>
        <w:pStyle w:val="aa"/>
        <w:autoSpaceDE w:val="0"/>
        <w:autoSpaceDN w:val="0"/>
        <w:adjustRightInd w:val="0"/>
        <w:ind w:left="0" w:firstLine="709"/>
        <w:jc w:val="both"/>
        <w:rPr>
          <w:bCs/>
          <w:color w:val="000000"/>
          <w:kern w:val="32"/>
        </w:rPr>
      </w:pPr>
      <w:r w:rsidRPr="00B772E7">
        <w:rPr>
          <w:bCs/>
          <w:color w:val="000000"/>
          <w:kern w:val="32"/>
        </w:rPr>
        <w:t>от 11.11.2021 № 518 «Об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2022 год»;</w:t>
      </w:r>
    </w:p>
    <w:p w14:paraId="4F3FF961" w14:textId="77777777" w:rsidR="00B772E7" w:rsidRPr="00B772E7" w:rsidRDefault="00B772E7" w:rsidP="00B772E7">
      <w:pPr>
        <w:autoSpaceDE w:val="0"/>
        <w:autoSpaceDN w:val="0"/>
        <w:adjustRightInd w:val="0"/>
        <w:jc w:val="both"/>
        <w:rPr>
          <w:bCs/>
          <w:color w:val="000000"/>
          <w:kern w:val="32"/>
        </w:rPr>
      </w:pPr>
      <w:r w:rsidRPr="00B772E7">
        <w:rPr>
          <w:bCs/>
          <w:color w:val="000000"/>
          <w:kern w:val="32"/>
        </w:rPr>
        <w:tab/>
        <w:t>от 14.12.2021 № 670 «Об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p>
    <w:p w14:paraId="644EED81" w14:textId="77777777" w:rsidR="00B772E7" w:rsidRPr="00B772E7" w:rsidRDefault="00B772E7" w:rsidP="00B772E7">
      <w:pPr>
        <w:autoSpaceDE w:val="0"/>
        <w:autoSpaceDN w:val="0"/>
        <w:adjustRightInd w:val="0"/>
        <w:jc w:val="both"/>
        <w:rPr>
          <w:bCs/>
          <w:color w:val="000000"/>
          <w:kern w:val="32"/>
        </w:rPr>
      </w:pPr>
      <w:r w:rsidRPr="00B772E7">
        <w:rPr>
          <w:bCs/>
          <w:color w:val="000000"/>
          <w:kern w:val="32"/>
        </w:rPr>
        <w:tab/>
        <w:t>от 14.12.2021 № 671 «Об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42FA63F3" w14:textId="77777777" w:rsidR="00B772E7" w:rsidRPr="00B772E7" w:rsidRDefault="00B772E7" w:rsidP="00B772E7">
      <w:pPr>
        <w:pStyle w:val="aa"/>
        <w:tabs>
          <w:tab w:val="left" w:pos="0"/>
          <w:tab w:val="left" w:pos="1418"/>
          <w:tab w:val="left" w:pos="2127"/>
        </w:tabs>
        <w:ind w:left="0" w:firstLine="709"/>
        <w:jc w:val="both"/>
        <w:rPr>
          <w:bCs/>
          <w:color w:val="000000"/>
          <w:kern w:val="32"/>
        </w:rPr>
      </w:pPr>
      <w:r w:rsidRPr="00B772E7">
        <w:rPr>
          <w:bCs/>
          <w:color w:val="000000"/>
          <w:kern w:val="32"/>
        </w:rPr>
        <w:t>от 20.12.2021 № 817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p>
    <w:p w14:paraId="1AD9454F" w14:textId="77777777" w:rsidR="00B772E7" w:rsidRPr="00B772E7" w:rsidRDefault="00B772E7" w:rsidP="00B772E7">
      <w:pPr>
        <w:pStyle w:val="aa"/>
        <w:tabs>
          <w:tab w:val="left" w:pos="0"/>
          <w:tab w:val="left" w:pos="1418"/>
          <w:tab w:val="left" w:pos="2127"/>
        </w:tabs>
        <w:ind w:left="0" w:firstLine="709"/>
        <w:jc w:val="both"/>
        <w:rPr>
          <w:bCs/>
          <w:color w:val="000000"/>
          <w:kern w:val="32"/>
        </w:rPr>
      </w:pPr>
      <w:r w:rsidRPr="00B772E7">
        <w:rPr>
          <w:bCs/>
          <w:color w:val="000000"/>
          <w:kern w:val="32"/>
        </w:rPr>
        <w:t>от 20.12.2021 № 818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2BBE378D" w14:textId="77777777" w:rsidR="00B772E7" w:rsidRPr="00F8192C" w:rsidRDefault="00B772E7" w:rsidP="00F8192C">
      <w:pPr>
        <w:autoSpaceDE w:val="0"/>
        <w:autoSpaceDN w:val="0"/>
        <w:adjustRightInd w:val="0"/>
        <w:ind w:firstLine="709"/>
        <w:jc w:val="both"/>
        <w:rPr>
          <w:bCs/>
          <w:color w:val="000000"/>
          <w:kern w:val="32"/>
        </w:rPr>
      </w:pPr>
    </w:p>
    <w:p w14:paraId="596D3CAF" w14:textId="58E6E73D" w:rsidR="00D54364" w:rsidRPr="00D00103" w:rsidRDefault="00D54364" w:rsidP="007C3555">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4EBDE183" w14:textId="77777777" w:rsidR="00D54364" w:rsidRPr="00D00103" w:rsidRDefault="00D54364" w:rsidP="00D54364">
      <w:pPr>
        <w:ind w:right="-6" w:firstLine="567"/>
        <w:jc w:val="both"/>
        <w:rPr>
          <w:b/>
          <w:szCs w:val="20"/>
        </w:rPr>
      </w:pPr>
    </w:p>
    <w:p w14:paraId="6581338E" w14:textId="77777777" w:rsidR="00D54364" w:rsidRDefault="00D54364" w:rsidP="00D54364">
      <w:pPr>
        <w:ind w:right="-6" w:firstLine="567"/>
        <w:jc w:val="both"/>
        <w:rPr>
          <w:b/>
          <w:szCs w:val="20"/>
        </w:rPr>
      </w:pPr>
      <w:r w:rsidRPr="00D00103">
        <w:rPr>
          <w:b/>
          <w:szCs w:val="20"/>
        </w:rPr>
        <w:t>ПОСТАНОВИЛО:</w:t>
      </w:r>
    </w:p>
    <w:p w14:paraId="44F3A3CA" w14:textId="77777777" w:rsidR="00A572BB" w:rsidRDefault="00A572BB" w:rsidP="00A572BB">
      <w:pPr>
        <w:pStyle w:val="aa"/>
        <w:autoSpaceDE w:val="0"/>
        <w:autoSpaceDN w:val="0"/>
        <w:adjustRightInd w:val="0"/>
        <w:ind w:left="709"/>
        <w:jc w:val="both"/>
        <w:rPr>
          <w:b/>
          <w:szCs w:val="20"/>
          <w:lang w:eastAsia="ru-RU"/>
        </w:rPr>
      </w:pPr>
    </w:p>
    <w:p w14:paraId="68C68BF5" w14:textId="5E8239E3" w:rsidR="00A572BB" w:rsidRPr="00A572BB" w:rsidRDefault="00A572BB" w:rsidP="00A572BB">
      <w:pPr>
        <w:pStyle w:val="aa"/>
        <w:autoSpaceDE w:val="0"/>
        <w:autoSpaceDN w:val="0"/>
        <w:adjustRightInd w:val="0"/>
        <w:ind w:left="0" w:firstLine="709"/>
        <w:jc w:val="both"/>
        <w:rPr>
          <w:bCs/>
          <w:color w:val="000000"/>
          <w:kern w:val="32"/>
        </w:rPr>
      </w:pPr>
      <w:r w:rsidRPr="00A572BB">
        <w:rPr>
          <w:bCs/>
          <w:color w:val="000000"/>
          <w:kern w:val="32"/>
        </w:rPr>
        <w:t>Признать утратившими силу с 01.12.2022 постановления Региональной энергетической комиссии Кузбасса:</w:t>
      </w:r>
    </w:p>
    <w:p w14:paraId="23F41BE9" w14:textId="77777777" w:rsidR="00A572BB" w:rsidRPr="00A572BB" w:rsidRDefault="00A572BB" w:rsidP="00A572BB">
      <w:pPr>
        <w:pStyle w:val="aa"/>
        <w:autoSpaceDE w:val="0"/>
        <w:autoSpaceDN w:val="0"/>
        <w:adjustRightInd w:val="0"/>
        <w:ind w:left="0" w:firstLine="709"/>
        <w:jc w:val="both"/>
        <w:rPr>
          <w:bCs/>
          <w:color w:val="000000"/>
          <w:kern w:val="32"/>
        </w:rPr>
      </w:pPr>
      <w:r w:rsidRPr="00A572BB">
        <w:rPr>
          <w:bCs/>
          <w:color w:val="000000"/>
          <w:kern w:val="32"/>
        </w:rPr>
        <w:t>от 11.11.2021 № 518 «Об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2022 год»;</w:t>
      </w:r>
    </w:p>
    <w:p w14:paraId="66DF6E51" w14:textId="77777777" w:rsidR="00A572BB" w:rsidRPr="00A572BB" w:rsidRDefault="00A572BB" w:rsidP="00A572BB">
      <w:pPr>
        <w:autoSpaceDE w:val="0"/>
        <w:autoSpaceDN w:val="0"/>
        <w:adjustRightInd w:val="0"/>
        <w:jc w:val="both"/>
        <w:rPr>
          <w:bCs/>
          <w:color w:val="000000"/>
          <w:kern w:val="32"/>
        </w:rPr>
      </w:pPr>
      <w:r w:rsidRPr="00A572BB">
        <w:rPr>
          <w:bCs/>
          <w:color w:val="000000"/>
          <w:kern w:val="32"/>
        </w:rPr>
        <w:tab/>
        <w:t>от 14.12.2021 № 670 «Об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p>
    <w:p w14:paraId="24980DDE" w14:textId="77777777" w:rsidR="00A572BB" w:rsidRPr="00A572BB" w:rsidRDefault="00A572BB" w:rsidP="00A572BB">
      <w:pPr>
        <w:autoSpaceDE w:val="0"/>
        <w:autoSpaceDN w:val="0"/>
        <w:adjustRightInd w:val="0"/>
        <w:jc w:val="both"/>
        <w:rPr>
          <w:bCs/>
          <w:color w:val="000000"/>
          <w:kern w:val="32"/>
        </w:rPr>
      </w:pPr>
      <w:r w:rsidRPr="00A572BB">
        <w:rPr>
          <w:bCs/>
          <w:color w:val="000000"/>
          <w:kern w:val="32"/>
        </w:rPr>
        <w:tab/>
        <w:t>от 14.12.2021 № 671 «Об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7858BB76" w14:textId="77777777" w:rsidR="00A572BB" w:rsidRPr="00A572BB" w:rsidRDefault="00A572BB" w:rsidP="00A572BB">
      <w:pPr>
        <w:pStyle w:val="aa"/>
        <w:tabs>
          <w:tab w:val="left" w:pos="0"/>
          <w:tab w:val="left" w:pos="1418"/>
          <w:tab w:val="left" w:pos="2127"/>
        </w:tabs>
        <w:ind w:left="0" w:firstLine="709"/>
        <w:jc w:val="both"/>
        <w:rPr>
          <w:bCs/>
          <w:color w:val="000000"/>
          <w:kern w:val="32"/>
        </w:rPr>
      </w:pPr>
      <w:r w:rsidRPr="00A572BB">
        <w:rPr>
          <w:bCs/>
          <w:color w:val="000000"/>
          <w:kern w:val="32"/>
        </w:rPr>
        <w:t>от 20.12.2021 № 817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w:t>
      </w:r>
    </w:p>
    <w:p w14:paraId="7F1C9872" w14:textId="77777777" w:rsidR="00A572BB" w:rsidRPr="00A572BB" w:rsidRDefault="00A572BB" w:rsidP="00A572BB">
      <w:pPr>
        <w:pStyle w:val="aa"/>
        <w:tabs>
          <w:tab w:val="left" w:pos="0"/>
          <w:tab w:val="left" w:pos="1418"/>
          <w:tab w:val="left" w:pos="2127"/>
        </w:tabs>
        <w:ind w:left="0" w:firstLine="709"/>
        <w:jc w:val="both"/>
        <w:rPr>
          <w:bCs/>
          <w:color w:val="000000"/>
          <w:kern w:val="32"/>
        </w:rPr>
      </w:pPr>
      <w:r w:rsidRPr="00A572BB">
        <w:rPr>
          <w:bCs/>
          <w:color w:val="000000"/>
          <w:kern w:val="32"/>
        </w:rPr>
        <w:t>от 20.12.2021 № 818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4CBF147E" w14:textId="77777777" w:rsidR="00690D65" w:rsidRDefault="00690D65" w:rsidP="00D54364">
      <w:pPr>
        <w:ind w:right="-6" w:firstLine="567"/>
        <w:jc w:val="both"/>
        <w:rPr>
          <w:b/>
          <w:szCs w:val="20"/>
        </w:rPr>
      </w:pPr>
    </w:p>
    <w:p w14:paraId="4EFC9EC8" w14:textId="17E65C1F" w:rsidR="00D54364" w:rsidRDefault="00D54364" w:rsidP="004C37B9">
      <w:pPr>
        <w:ind w:right="-6" w:firstLine="567"/>
        <w:jc w:val="both"/>
        <w:rPr>
          <w:b/>
        </w:rPr>
      </w:pPr>
      <w:r w:rsidRPr="0006559B">
        <w:rPr>
          <w:b/>
        </w:rPr>
        <w:t>Голосовали «ЗА» - единогласно.</w:t>
      </w:r>
    </w:p>
    <w:p w14:paraId="7B68DBAA" w14:textId="77777777" w:rsidR="00A572BB" w:rsidRDefault="00A572BB" w:rsidP="004C37B9">
      <w:pPr>
        <w:ind w:right="-6" w:firstLine="567"/>
        <w:jc w:val="both"/>
        <w:rPr>
          <w:b/>
        </w:rPr>
      </w:pPr>
    </w:p>
    <w:p w14:paraId="3ED7AF47" w14:textId="77777777" w:rsidR="00D54364" w:rsidRDefault="00D54364" w:rsidP="004C37B9">
      <w:pPr>
        <w:ind w:right="-6" w:firstLine="567"/>
        <w:jc w:val="both"/>
        <w:rPr>
          <w:b/>
        </w:rPr>
      </w:pPr>
    </w:p>
    <w:p w14:paraId="5A9758E3" w14:textId="3BF1F22B" w:rsidR="00D54364" w:rsidRDefault="00D54364" w:rsidP="004C37B9">
      <w:pPr>
        <w:ind w:right="-6" w:firstLine="567"/>
        <w:jc w:val="both"/>
        <w:rPr>
          <w:b/>
        </w:rPr>
      </w:pPr>
      <w:r w:rsidRPr="00D54364">
        <w:rPr>
          <w:bCs/>
        </w:rPr>
        <w:t>Вопрос 6</w:t>
      </w:r>
      <w:r w:rsidRPr="00D54364">
        <w:rPr>
          <w:b/>
        </w:rPr>
        <w:t xml:space="preserve"> </w:t>
      </w:r>
      <w:r w:rsidRPr="00F8192C">
        <w:rPr>
          <w:b/>
        </w:rPr>
        <w:t>«</w:t>
      </w:r>
      <w:r w:rsidR="00F8192C" w:rsidRPr="00F8192C">
        <w:rPr>
          <w:b/>
        </w:rPr>
        <w:t>Об утверждении индикативных предельных уровней цен на тепловую энергию (мощность) в ценовой зоне теплоснабжения Прокопьевский городской округ Кемеровской области – Кузбасса на период с 01.12.2022 по 31.12.2023».</w:t>
      </w:r>
    </w:p>
    <w:p w14:paraId="75385BFF" w14:textId="77777777" w:rsidR="00D54364" w:rsidRDefault="00D54364" w:rsidP="004C37B9">
      <w:pPr>
        <w:ind w:right="-6" w:firstLine="567"/>
        <w:jc w:val="both"/>
        <w:rPr>
          <w:b/>
        </w:rPr>
      </w:pPr>
    </w:p>
    <w:p w14:paraId="6A963B42" w14:textId="5ABAD970" w:rsidR="00F8192C" w:rsidRDefault="00D54364" w:rsidP="004C37B9">
      <w:pPr>
        <w:ind w:right="-6" w:firstLine="567"/>
        <w:jc w:val="both"/>
        <w:rPr>
          <w:bCs/>
          <w:color w:val="000000"/>
          <w:kern w:val="32"/>
        </w:rPr>
      </w:pPr>
      <w:r w:rsidRPr="00E05201">
        <w:rPr>
          <w:kern w:val="32"/>
        </w:rPr>
        <w:t xml:space="preserve">Докладчик </w:t>
      </w:r>
      <w:r w:rsidR="00702588" w:rsidRPr="00702588">
        <w:rPr>
          <w:b/>
          <w:bCs/>
          <w:kern w:val="32"/>
        </w:rPr>
        <w:t>Ермак Н.В.</w:t>
      </w:r>
      <w:r w:rsidR="00506147" w:rsidRPr="00506147">
        <w:rPr>
          <w:bCs/>
        </w:rPr>
        <w:t xml:space="preserve"> </w:t>
      </w:r>
      <w:r w:rsidR="00506147" w:rsidRPr="009343A7">
        <w:rPr>
          <w:bCs/>
        </w:rPr>
        <w:t>согласно экспертному заключению (приложени</w:t>
      </w:r>
      <w:r w:rsidR="00506147" w:rsidRPr="003C2012">
        <w:rPr>
          <w:bCs/>
        </w:rPr>
        <w:t xml:space="preserve">е № </w:t>
      </w:r>
      <w:r w:rsidR="003C2012">
        <w:rPr>
          <w:bCs/>
        </w:rPr>
        <w:t>9</w:t>
      </w:r>
      <w:r w:rsidR="00506147" w:rsidRPr="003C2012">
        <w:rPr>
          <w:bCs/>
        </w:rPr>
        <w:t xml:space="preserve"> к настоящему протоколу) предлагает</w:t>
      </w:r>
      <w:r w:rsidR="00EB2266" w:rsidRPr="003C2012">
        <w:rPr>
          <w:bCs/>
        </w:rPr>
        <w:t xml:space="preserve"> у</w:t>
      </w:r>
      <w:r w:rsidR="00F8192C" w:rsidRPr="003C2012">
        <w:rPr>
          <w:bCs/>
          <w:color w:val="000000"/>
          <w:kern w:val="32"/>
        </w:rPr>
        <w:t xml:space="preserve">твердить индикативные предельные уровни цен на тепловую энергию (мощность) в ценовой зоне теплоснабжения Прокопьевский городской округ Кемеровской области – Кузбасса на период с </w:t>
      </w:r>
      <w:r w:rsidR="00F8192C" w:rsidRPr="003C2012">
        <w:rPr>
          <w:bCs/>
        </w:rPr>
        <w:t xml:space="preserve">01.12.2022 по 31.12.2023 </w:t>
      </w:r>
      <w:r w:rsidR="00F8192C" w:rsidRPr="003C2012">
        <w:rPr>
          <w:bCs/>
          <w:color w:val="000000"/>
          <w:kern w:val="32"/>
        </w:rPr>
        <w:t>согласно приложению</w:t>
      </w:r>
      <w:r w:rsidR="00AA78F0">
        <w:rPr>
          <w:bCs/>
          <w:color w:val="000000"/>
          <w:kern w:val="32"/>
        </w:rPr>
        <w:t xml:space="preserve">       </w:t>
      </w:r>
      <w:r w:rsidR="00F8192C" w:rsidRPr="003C2012">
        <w:rPr>
          <w:bCs/>
          <w:color w:val="000000"/>
          <w:kern w:val="32"/>
        </w:rPr>
        <w:t xml:space="preserve"> № 1</w:t>
      </w:r>
      <w:r w:rsidR="003C2012">
        <w:rPr>
          <w:bCs/>
          <w:color w:val="000000"/>
          <w:kern w:val="32"/>
        </w:rPr>
        <w:t>0</w:t>
      </w:r>
      <w:r w:rsidR="00F8192C" w:rsidRPr="0095565A">
        <w:rPr>
          <w:bCs/>
          <w:color w:val="000000"/>
          <w:kern w:val="32"/>
        </w:rPr>
        <w:t xml:space="preserve"> к настоящему протоколу.</w:t>
      </w:r>
    </w:p>
    <w:p w14:paraId="54747A57" w14:textId="13863BF7" w:rsidR="00DF75B1" w:rsidRDefault="00DF75B1" w:rsidP="004C37B9">
      <w:pPr>
        <w:ind w:right="-6" w:firstLine="567"/>
        <w:jc w:val="both"/>
        <w:rPr>
          <w:bCs/>
          <w:color w:val="000000"/>
          <w:kern w:val="32"/>
        </w:rPr>
      </w:pPr>
    </w:p>
    <w:p w14:paraId="1D1642D0" w14:textId="40FD4D69" w:rsidR="004C37B9" w:rsidRPr="003C2012" w:rsidRDefault="002808A5" w:rsidP="004C37B9">
      <w:pPr>
        <w:ind w:firstLine="567"/>
        <w:jc w:val="both"/>
      </w:pPr>
      <w:r w:rsidRPr="003C2012">
        <w:rPr>
          <w:bCs/>
          <w:color w:val="000000"/>
          <w:kern w:val="32"/>
        </w:rPr>
        <w:t xml:space="preserve">Отмечено, что в </w:t>
      </w:r>
      <w:r w:rsidRPr="003C2012">
        <w:rPr>
          <w:color w:val="000000"/>
        </w:rPr>
        <w:t>МУП «Городское тепловое хозяйство», ООО «Теплоэнергоремонт» направлены приглашени</w:t>
      </w:r>
      <w:r w:rsidR="00EC660C" w:rsidRPr="003C2012">
        <w:rPr>
          <w:color w:val="000000"/>
        </w:rPr>
        <w:t>я</w:t>
      </w:r>
      <w:r w:rsidRPr="003C2012">
        <w:rPr>
          <w:color w:val="000000"/>
        </w:rPr>
        <w:t xml:space="preserve"> на заседание правления РЭК Кузбасса по  рассмотрению вопроса </w:t>
      </w:r>
      <w:r w:rsidR="004C37B9" w:rsidRPr="003C2012">
        <w:rPr>
          <w:color w:val="000000"/>
        </w:rPr>
        <w:t>«</w:t>
      </w:r>
      <w:r w:rsidR="004C37B9" w:rsidRPr="003C2012">
        <w:t>Об утверждении индикативных предельных уровней цен на тепловую энергию (мощность) в ценовой зоне теплоснабжения Прокопьевский городской округ Кемеровской области – Кузбасса на период с 01.12.2022 по 31.12.2023»</w:t>
      </w:r>
      <w:r w:rsidRPr="003C2012">
        <w:t>.</w:t>
      </w:r>
    </w:p>
    <w:p w14:paraId="0C02671E" w14:textId="77777777" w:rsidR="008C30AC" w:rsidRPr="003C2012" w:rsidRDefault="008C30AC" w:rsidP="00E24145">
      <w:pPr>
        <w:ind w:firstLine="567"/>
        <w:jc w:val="both"/>
      </w:pPr>
    </w:p>
    <w:p w14:paraId="04A9ECB4" w14:textId="2F0D1C77" w:rsidR="008C30AC" w:rsidRPr="00D00103" w:rsidRDefault="008C30AC" w:rsidP="008C30AC">
      <w:pPr>
        <w:pStyle w:val="aa"/>
        <w:ind w:left="142" w:firstLine="425"/>
        <w:jc w:val="both"/>
      </w:pPr>
      <w:r w:rsidRPr="003C2012">
        <w:t>В материалах дела имеется письменное обращение от 17.11.2022 № 905 за подписью директора МУП «ГТХ» Р.Н. Юсуповой с просьбой рассмотреть вопрос без участия представителей предприятия. С проектом постановления ознакомлены.</w:t>
      </w:r>
      <w:r>
        <w:t xml:space="preserve"> </w:t>
      </w:r>
    </w:p>
    <w:p w14:paraId="5CF55458" w14:textId="77777777" w:rsidR="00E24145" w:rsidRDefault="00E24145" w:rsidP="00E24145">
      <w:pPr>
        <w:ind w:firstLine="567"/>
        <w:jc w:val="both"/>
      </w:pPr>
    </w:p>
    <w:p w14:paraId="1EBE5C1C" w14:textId="77777777" w:rsidR="00D54364" w:rsidRPr="00D00103" w:rsidRDefault="00D54364" w:rsidP="004C37B9">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07E06E0D" w14:textId="77777777" w:rsidR="00D54364" w:rsidRPr="00D00103" w:rsidRDefault="00D54364" w:rsidP="004C37B9">
      <w:pPr>
        <w:ind w:right="-6" w:firstLine="567"/>
        <w:jc w:val="both"/>
        <w:rPr>
          <w:b/>
          <w:szCs w:val="20"/>
        </w:rPr>
      </w:pPr>
    </w:p>
    <w:p w14:paraId="47EA8DF6" w14:textId="77777777" w:rsidR="00D54364" w:rsidRDefault="00D54364" w:rsidP="004C37B9">
      <w:pPr>
        <w:ind w:right="-6" w:firstLine="567"/>
        <w:jc w:val="both"/>
        <w:rPr>
          <w:b/>
          <w:szCs w:val="20"/>
        </w:rPr>
      </w:pPr>
      <w:r w:rsidRPr="00D00103">
        <w:rPr>
          <w:b/>
          <w:szCs w:val="20"/>
        </w:rPr>
        <w:t>ПОСТАНОВИЛО:</w:t>
      </w:r>
    </w:p>
    <w:p w14:paraId="0C54FAC6" w14:textId="5096D9B3" w:rsidR="00D54364" w:rsidRDefault="00D54364" w:rsidP="004C37B9">
      <w:pPr>
        <w:ind w:right="-6" w:firstLine="567"/>
        <w:jc w:val="both"/>
        <w:rPr>
          <w:b/>
          <w:szCs w:val="20"/>
        </w:rPr>
      </w:pPr>
    </w:p>
    <w:p w14:paraId="65F90803" w14:textId="77777777" w:rsidR="00690D65" w:rsidRPr="00690D65" w:rsidRDefault="00690D65" w:rsidP="004C37B9">
      <w:pPr>
        <w:ind w:right="-6" w:firstLine="567"/>
        <w:jc w:val="both"/>
        <w:rPr>
          <w:bCs/>
          <w:szCs w:val="20"/>
        </w:rPr>
      </w:pPr>
      <w:r w:rsidRPr="00690D65">
        <w:rPr>
          <w:bCs/>
          <w:szCs w:val="20"/>
        </w:rPr>
        <w:t>Согласиться с предложением докладчика.</w:t>
      </w:r>
    </w:p>
    <w:p w14:paraId="462A75E1" w14:textId="77777777" w:rsidR="00690D65" w:rsidRDefault="00690D65" w:rsidP="004C37B9">
      <w:pPr>
        <w:ind w:right="-6" w:firstLine="567"/>
        <w:jc w:val="both"/>
        <w:rPr>
          <w:b/>
          <w:szCs w:val="20"/>
        </w:rPr>
      </w:pPr>
    </w:p>
    <w:p w14:paraId="332540B1" w14:textId="77777777" w:rsidR="00D54364" w:rsidRDefault="00D54364" w:rsidP="004C37B9">
      <w:pPr>
        <w:ind w:right="-6" w:firstLine="567"/>
        <w:jc w:val="both"/>
        <w:rPr>
          <w:b/>
        </w:rPr>
      </w:pPr>
      <w:r w:rsidRPr="0006559B">
        <w:rPr>
          <w:b/>
        </w:rPr>
        <w:t>Голосовали «ЗА» - единогласно.</w:t>
      </w:r>
    </w:p>
    <w:p w14:paraId="436D3D44" w14:textId="208D095B" w:rsidR="00D54364" w:rsidRDefault="00D54364" w:rsidP="00D54364">
      <w:pPr>
        <w:ind w:right="-6" w:firstLine="567"/>
        <w:jc w:val="both"/>
        <w:rPr>
          <w:b/>
        </w:rPr>
      </w:pPr>
    </w:p>
    <w:p w14:paraId="5DACB8C1" w14:textId="7261EC2F" w:rsidR="003B12E7" w:rsidRDefault="003B12E7" w:rsidP="003B12E7">
      <w:pPr>
        <w:ind w:right="-6" w:firstLine="567"/>
        <w:jc w:val="both"/>
        <w:rPr>
          <w:b/>
        </w:rPr>
      </w:pPr>
      <w:r w:rsidRPr="003B12E7">
        <w:rPr>
          <w:bCs/>
        </w:rPr>
        <w:t>Вопрос 7</w:t>
      </w:r>
      <w:r>
        <w:rPr>
          <w:b/>
        </w:rPr>
        <w:t xml:space="preserve"> </w:t>
      </w:r>
      <w:r w:rsidR="00F8192C" w:rsidRPr="00F8192C">
        <w:rPr>
          <w:b/>
        </w:rPr>
        <w:t>«Об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период с 01.12.2022 по 31.12.2023».</w:t>
      </w:r>
    </w:p>
    <w:p w14:paraId="170596BD" w14:textId="4C748975" w:rsidR="003B12E7" w:rsidRDefault="003B12E7" w:rsidP="003B12E7">
      <w:pPr>
        <w:ind w:right="-6" w:firstLine="567"/>
        <w:jc w:val="both"/>
        <w:rPr>
          <w:b/>
        </w:rPr>
      </w:pPr>
    </w:p>
    <w:p w14:paraId="0923F057" w14:textId="2D5BAF88" w:rsidR="0095565A" w:rsidRDefault="007F121E" w:rsidP="00F51EA7">
      <w:pPr>
        <w:ind w:right="83" w:firstLine="709"/>
        <w:jc w:val="both"/>
        <w:rPr>
          <w:bCs/>
          <w:color w:val="000000"/>
          <w:kern w:val="32"/>
        </w:rPr>
      </w:pPr>
      <w:r w:rsidRPr="00E05201">
        <w:rPr>
          <w:kern w:val="32"/>
        </w:rPr>
        <w:t xml:space="preserve">Докладчик </w:t>
      </w:r>
      <w:r w:rsidR="00702588" w:rsidRPr="00702588">
        <w:rPr>
          <w:b/>
          <w:bCs/>
          <w:kern w:val="32"/>
        </w:rPr>
        <w:t>Ермак Н.В.</w:t>
      </w:r>
      <w:r w:rsidR="00592E09" w:rsidRPr="00592E09">
        <w:rPr>
          <w:bCs/>
        </w:rPr>
        <w:t xml:space="preserve"> </w:t>
      </w:r>
      <w:r w:rsidR="00592E09" w:rsidRPr="009343A7">
        <w:rPr>
          <w:bCs/>
        </w:rPr>
        <w:t xml:space="preserve">согласно экспертному заключению (приложение </w:t>
      </w:r>
      <w:r w:rsidR="00592E09" w:rsidRPr="003C2012">
        <w:rPr>
          <w:bCs/>
        </w:rPr>
        <w:t xml:space="preserve">№ </w:t>
      </w:r>
      <w:r w:rsidR="005D33CA">
        <w:rPr>
          <w:bCs/>
        </w:rPr>
        <w:t>9</w:t>
      </w:r>
      <w:r w:rsidR="00592E09" w:rsidRPr="003C2012">
        <w:rPr>
          <w:bCs/>
        </w:rPr>
        <w:t xml:space="preserve"> к настоящему протоколу) </w:t>
      </w:r>
      <w:r w:rsidR="00DE3B83" w:rsidRPr="003C2012">
        <w:rPr>
          <w:bCs/>
        </w:rPr>
        <w:t>предлагает утвердить</w:t>
      </w:r>
      <w:r w:rsidR="0095565A" w:rsidRPr="003C2012">
        <w:rPr>
          <w:bCs/>
          <w:color w:val="000000"/>
          <w:kern w:val="32"/>
        </w:rPr>
        <w:t xml:space="preserve"> предельные уровни цен на тепловую энергию (мощность) в ценовой зоне теплоснабжения Прокопьевский городской округ Кемеровской области – Кузбасса на период с </w:t>
      </w:r>
      <w:r w:rsidR="0095565A" w:rsidRPr="003C2012">
        <w:rPr>
          <w:bCs/>
        </w:rPr>
        <w:t xml:space="preserve">01.12.2022 по 31.12.2023 </w:t>
      </w:r>
      <w:r w:rsidR="0095565A" w:rsidRPr="003C2012">
        <w:rPr>
          <w:bCs/>
          <w:color w:val="000000"/>
          <w:kern w:val="32"/>
        </w:rPr>
        <w:t>согласно приложению № 1</w:t>
      </w:r>
      <w:r w:rsidR="005D33CA">
        <w:rPr>
          <w:bCs/>
          <w:color w:val="000000"/>
          <w:kern w:val="32"/>
        </w:rPr>
        <w:t>1</w:t>
      </w:r>
      <w:r w:rsidR="0095565A" w:rsidRPr="0095565A">
        <w:rPr>
          <w:bCs/>
          <w:color w:val="000000"/>
          <w:kern w:val="32"/>
        </w:rPr>
        <w:t xml:space="preserve"> к настоящему п</w:t>
      </w:r>
      <w:r w:rsidR="003F559D">
        <w:rPr>
          <w:bCs/>
          <w:color w:val="000000"/>
          <w:kern w:val="32"/>
        </w:rPr>
        <w:t>ротоколу</w:t>
      </w:r>
      <w:r w:rsidR="0095565A" w:rsidRPr="0095565A">
        <w:rPr>
          <w:bCs/>
          <w:color w:val="000000"/>
          <w:kern w:val="32"/>
        </w:rPr>
        <w:t>.</w:t>
      </w:r>
    </w:p>
    <w:p w14:paraId="31A3EEE9" w14:textId="791138C2" w:rsidR="00AB08C0" w:rsidRDefault="00AB08C0" w:rsidP="00F51EA7">
      <w:pPr>
        <w:ind w:right="83" w:firstLine="709"/>
        <w:jc w:val="both"/>
        <w:rPr>
          <w:bCs/>
          <w:color w:val="000000"/>
          <w:kern w:val="32"/>
        </w:rPr>
      </w:pPr>
    </w:p>
    <w:p w14:paraId="618FEB3A" w14:textId="155C24E8" w:rsidR="00AB08C0" w:rsidRPr="003C2012" w:rsidRDefault="00AB08C0" w:rsidP="00C31AE5">
      <w:pPr>
        <w:ind w:right="-6" w:firstLine="567"/>
        <w:jc w:val="both"/>
      </w:pPr>
      <w:r w:rsidRPr="003C2012">
        <w:rPr>
          <w:bCs/>
          <w:color w:val="000000"/>
          <w:kern w:val="32"/>
        </w:rPr>
        <w:t xml:space="preserve">Отмечено, что в </w:t>
      </w:r>
      <w:r w:rsidRPr="003C2012">
        <w:rPr>
          <w:color w:val="000000"/>
        </w:rPr>
        <w:t>МУП «Городское тепловое хозяйство»</w:t>
      </w:r>
      <w:r w:rsidR="00C31AE5" w:rsidRPr="003C2012">
        <w:rPr>
          <w:color w:val="000000"/>
        </w:rPr>
        <w:t xml:space="preserve">, ООО «Теплоэнергоремонт» </w:t>
      </w:r>
      <w:r w:rsidRPr="003C2012">
        <w:rPr>
          <w:color w:val="000000"/>
        </w:rPr>
        <w:t>направлен</w:t>
      </w:r>
      <w:r w:rsidR="00C31AE5" w:rsidRPr="003C2012">
        <w:rPr>
          <w:color w:val="000000"/>
        </w:rPr>
        <w:t>ы</w:t>
      </w:r>
      <w:r w:rsidRPr="003C2012">
        <w:rPr>
          <w:color w:val="000000"/>
        </w:rPr>
        <w:t xml:space="preserve"> приглашени</w:t>
      </w:r>
      <w:r w:rsidR="00EC660C" w:rsidRPr="003C2012">
        <w:rPr>
          <w:color w:val="000000"/>
        </w:rPr>
        <w:t>я</w:t>
      </w:r>
      <w:r w:rsidRPr="003C2012">
        <w:rPr>
          <w:color w:val="000000"/>
        </w:rPr>
        <w:t xml:space="preserve"> на заседание правления РЭК Кузбасса по  рассмотрению вопроса «</w:t>
      </w:r>
      <w:r w:rsidRPr="003C2012">
        <w:t>Об утверждении предельных уровней цен на тепловую энергию (мощность) в ценовой зоне теплоснабжения Прокопьевский городской округ Кемеровской области – Кузбасса на период с 01.12.2022 по 31.12.2023»</w:t>
      </w:r>
      <w:r w:rsidR="00C31AE5" w:rsidRPr="003C2012">
        <w:t>.</w:t>
      </w:r>
    </w:p>
    <w:p w14:paraId="57A67728" w14:textId="73C7F499" w:rsidR="00AB08C0" w:rsidRPr="003C2012" w:rsidRDefault="00AB08C0" w:rsidP="00AB08C0">
      <w:pPr>
        <w:ind w:firstLine="567"/>
        <w:jc w:val="both"/>
      </w:pPr>
    </w:p>
    <w:p w14:paraId="2836122C" w14:textId="77777777" w:rsidR="00AB08C0" w:rsidRPr="00D00103" w:rsidRDefault="00AB08C0" w:rsidP="00AB08C0">
      <w:pPr>
        <w:pStyle w:val="aa"/>
        <w:ind w:left="142" w:firstLine="425"/>
        <w:jc w:val="both"/>
      </w:pPr>
      <w:bookmarkStart w:id="9" w:name="_Hlk120005141"/>
      <w:r w:rsidRPr="003C2012">
        <w:t>В материалах дела имеется письменное обращение от 17.11.2022 № 905 за подписью директора МУП «ГТХ» Р.Н. Юсуповой с просьбой рассмотреть вопрос без участия представителей предприятия. С проектом постановления ознакомлены.</w:t>
      </w:r>
      <w:r>
        <w:t xml:space="preserve"> </w:t>
      </w:r>
    </w:p>
    <w:p w14:paraId="24BB5BB2" w14:textId="77777777" w:rsidR="00AB08C0" w:rsidRPr="0095565A" w:rsidRDefault="00AB08C0" w:rsidP="00F51EA7">
      <w:pPr>
        <w:ind w:right="83" w:firstLine="709"/>
        <w:jc w:val="both"/>
        <w:rPr>
          <w:bCs/>
          <w:color w:val="000000"/>
          <w:kern w:val="32"/>
        </w:rPr>
      </w:pPr>
    </w:p>
    <w:bookmarkEnd w:id="9"/>
    <w:p w14:paraId="299C419B" w14:textId="77777777" w:rsidR="007F121E" w:rsidRPr="00D00103" w:rsidRDefault="007F121E" w:rsidP="007F121E">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6A8D9160" w14:textId="77777777" w:rsidR="007F121E" w:rsidRPr="00D00103" w:rsidRDefault="007F121E" w:rsidP="007F121E">
      <w:pPr>
        <w:ind w:right="-6" w:firstLine="567"/>
        <w:jc w:val="both"/>
        <w:rPr>
          <w:b/>
          <w:szCs w:val="20"/>
        </w:rPr>
      </w:pPr>
    </w:p>
    <w:p w14:paraId="540F074F" w14:textId="77777777" w:rsidR="007F121E" w:rsidRDefault="007F121E" w:rsidP="007F121E">
      <w:pPr>
        <w:ind w:right="-6" w:firstLine="567"/>
        <w:jc w:val="both"/>
        <w:rPr>
          <w:b/>
          <w:szCs w:val="20"/>
        </w:rPr>
      </w:pPr>
      <w:r w:rsidRPr="00D00103">
        <w:rPr>
          <w:b/>
          <w:szCs w:val="20"/>
        </w:rPr>
        <w:t>ПОСТАНОВИЛО:</w:t>
      </w:r>
    </w:p>
    <w:p w14:paraId="5F985011" w14:textId="4C1535E5" w:rsidR="007F121E" w:rsidRDefault="007F121E" w:rsidP="007F121E">
      <w:pPr>
        <w:ind w:right="-6" w:firstLine="567"/>
        <w:jc w:val="both"/>
        <w:rPr>
          <w:b/>
          <w:szCs w:val="20"/>
        </w:rPr>
      </w:pPr>
    </w:p>
    <w:p w14:paraId="6EC9D900"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64C182F5" w14:textId="77777777" w:rsidR="00690D65" w:rsidRDefault="00690D65" w:rsidP="007F121E">
      <w:pPr>
        <w:ind w:right="-6" w:firstLine="567"/>
        <w:jc w:val="both"/>
        <w:rPr>
          <w:b/>
          <w:szCs w:val="20"/>
        </w:rPr>
      </w:pPr>
    </w:p>
    <w:p w14:paraId="3CDC750E" w14:textId="4B78C4E3" w:rsidR="0096087B" w:rsidRDefault="007F121E" w:rsidP="00DE0895">
      <w:pPr>
        <w:ind w:right="-6" w:firstLine="567"/>
        <w:jc w:val="both"/>
        <w:rPr>
          <w:b/>
        </w:rPr>
      </w:pPr>
      <w:r w:rsidRPr="0006559B">
        <w:rPr>
          <w:b/>
        </w:rPr>
        <w:t>Голосовали «ЗА» - единогласно.</w:t>
      </w:r>
    </w:p>
    <w:p w14:paraId="73260BEF" w14:textId="77777777" w:rsidR="00C746AB" w:rsidRDefault="00C746AB" w:rsidP="00DE0895">
      <w:pPr>
        <w:ind w:right="-6" w:firstLine="567"/>
        <w:jc w:val="both"/>
        <w:rPr>
          <w:b/>
        </w:rPr>
      </w:pPr>
    </w:p>
    <w:p w14:paraId="35160CEE" w14:textId="729A06E7" w:rsidR="007F121E" w:rsidRPr="00455C2A" w:rsidRDefault="0051190A" w:rsidP="0096087B">
      <w:pPr>
        <w:ind w:right="-6" w:firstLine="567"/>
        <w:jc w:val="both"/>
        <w:rPr>
          <w:b/>
          <w:color w:val="000000" w:themeColor="text1"/>
        </w:rPr>
      </w:pPr>
      <w:r w:rsidRPr="00455C2A">
        <w:rPr>
          <w:bCs/>
        </w:rPr>
        <w:t xml:space="preserve">Вопрос </w:t>
      </w:r>
      <w:r w:rsidR="003F559D" w:rsidRPr="00455C2A">
        <w:rPr>
          <w:bCs/>
          <w:color w:val="000000" w:themeColor="text1"/>
        </w:rPr>
        <w:t xml:space="preserve">8 </w:t>
      </w:r>
      <w:r w:rsidR="003F559D" w:rsidRPr="00455C2A">
        <w:rPr>
          <w:b/>
          <w:color w:val="000000" w:themeColor="text1"/>
        </w:rPr>
        <w:t>«</w:t>
      </w:r>
      <w:r w:rsidR="003F559D" w:rsidRPr="00455C2A">
        <w:rPr>
          <w:b/>
        </w:rPr>
        <w:t>Об утверждении индикативных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p>
    <w:p w14:paraId="73AF9575" w14:textId="32059B66" w:rsidR="0096087B" w:rsidRPr="00455C2A" w:rsidRDefault="0096087B" w:rsidP="0096087B">
      <w:pPr>
        <w:ind w:right="-6" w:firstLine="567"/>
        <w:jc w:val="both"/>
        <w:rPr>
          <w:b/>
        </w:rPr>
      </w:pPr>
    </w:p>
    <w:p w14:paraId="71C1FDCB" w14:textId="5759EA92" w:rsidR="003F559D" w:rsidRPr="003C2012" w:rsidRDefault="0096087B" w:rsidP="00225876">
      <w:pPr>
        <w:ind w:right="83" w:firstLine="709"/>
        <w:jc w:val="both"/>
        <w:rPr>
          <w:bCs/>
          <w:color w:val="000000"/>
          <w:kern w:val="32"/>
        </w:rPr>
      </w:pPr>
      <w:r w:rsidRPr="00455C2A">
        <w:rPr>
          <w:kern w:val="32"/>
        </w:rPr>
        <w:t xml:space="preserve">Докладчик </w:t>
      </w:r>
      <w:r w:rsidR="003F559D" w:rsidRPr="00455C2A">
        <w:rPr>
          <w:b/>
          <w:bCs/>
          <w:kern w:val="32"/>
        </w:rPr>
        <w:t>Ермак Н.В.</w:t>
      </w:r>
      <w:r w:rsidR="006F6EFA" w:rsidRPr="00455C2A">
        <w:rPr>
          <w:bCs/>
        </w:rPr>
        <w:t xml:space="preserve"> согласно экспертному заключению (прил</w:t>
      </w:r>
      <w:r w:rsidR="006F6EFA" w:rsidRPr="003C2012">
        <w:rPr>
          <w:bCs/>
        </w:rPr>
        <w:t>ожение № 1</w:t>
      </w:r>
      <w:r w:rsidR="005D33CA">
        <w:rPr>
          <w:bCs/>
        </w:rPr>
        <w:t>2</w:t>
      </w:r>
      <w:r w:rsidR="006F6EFA" w:rsidRPr="003C2012">
        <w:rPr>
          <w:bCs/>
        </w:rPr>
        <w:t xml:space="preserve"> к настоящему протоколу) предлагает</w:t>
      </w:r>
      <w:r w:rsidR="00225876" w:rsidRPr="003C2012">
        <w:rPr>
          <w:bCs/>
        </w:rPr>
        <w:t xml:space="preserve"> у</w:t>
      </w:r>
      <w:r w:rsidR="003F559D" w:rsidRPr="003C2012">
        <w:rPr>
          <w:bCs/>
          <w:color w:val="000000"/>
          <w:kern w:val="32"/>
        </w:rPr>
        <w:t>твердить индикативные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согласно приложению № 1</w:t>
      </w:r>
      <w:r w:rsidR="005D33CA">
        <w:rPr>
          <w:bCs/>
          <w:color w:val="000000"/>
          <w:kern w:val="32"/>
        </w:rPr>
        <w:t>3</w:t>
      </w:r>
      <w:r w:rsidR="003F559D" w:rsidRPr="003C2012">
        <w:rPr>
          <w:bCs/>
          <w:color w:val="000000"/>
          <w:kern w:val="32"/>
        </w:rPr>
        <w:t xml:space="preserve"> к настоящему протоколу.</w:t>
      </w:r>
    </w:p>
    <w:p w14:paraId="370FB554" w14:textId="70AC309A" w:rsidR="00225876" w:rsidRPr="003C2012" w:rsidRDefault="00225876" w:rsidP="00E473DF">
      <w:pPr>
        <w:ind w:right="83" w:firstLine="709"/>
        <w:jc w:val="both"/>
        <w:rPr>
          <w:bCs/>
          <w:color w:val="000000"/>
          <w:kern w:val="32"/>
        </w:rPr>
      </w:pPr>
    </w:p>
    <w:p w14:paraId="15C6CCB2" w14:textId="2B193521" w:rsidR="00E473DF" w:rsidRPr="003C2012" w:rsidRDefault="00E473DF" w:rsidP="00E473DF">
      <w:pPr>
        <w:jc w:val="both"/>
        <w:rPr>
          <w:bCs/>
          <w:color w:val="000000"/>
          <w:kern w:val="32"/>
        </w:rPr>
      </w:pPr>
      <w:r w:rsidRPr="003C2012">
        <w:rPr>
          <w:bCs/>
          <w:color w:val="000000"/>
          <w:kern w:val="32"/>
        </w:rPr>
        <w:tab/>
      </w:r>
      <w:r w:rsidR="00455C2A" w:rsidRPr="003C2012">
        <w:rPr>
          <w:color w:val="000000"/>
        </w:rPr>
        <w:t>Отмечено, что в</w:t>
      </w:r>
      <w:r w:rsidRPr="003C2012">
        <w:rPr>
          <w:color w:val="000000"/>
        </w:rPr>
        <w:t xml:space="preserve"> АО «Кемеровская генерация», ООО «НТСК», АО «Теплоэнерго», ООО «Лесная Поляна – Плюс», ОАО «СКЭК», ООО «ЭнергоТеплоСервис» </w:t>
      </w:r>
      <w:r w:rsidR="00455C2A" w:rsidRPr="003C2012">
        <w:rPr>
          <w:color w:val="000000"/>
        </w:rPr>
        <w:t xml:space="preserve"> направлены приглашения на заседание правления РЭК Кузбасса по  рассмотрению </w:t>
      </w:r>
      <w:r w:rsidRPr="003C2012">
        <w:rPr>
          <w:color w:val="000000"/>
        </w:rPr>
        <w:t>«Об утверждении индикативных предельных уровней цен на тепловую энергию (мощность</w:t>
      </w:r>
      <w:r w:rsidRPr="003C2012">
        <w:rPr>
          <w:bCs/>
          <w:color w:val="000000"/>
          <w:kern w:val="32"/>
        </w:rPr>
        <w:t>) для ценовой зоны теплоснабжения муниципальное образование город Кемерово Кемеровской области – Кузбасса на период с 01.12.2022 по 31.12.2023».</w:t>
      </w:r>
    </w:p>
    <w:p w14:paraId="0F772023" w14:textId="2DEA6F91" w:rsidR="00455C2A" w:rsidRPr="003C2012" w:rsidRDefault="00455C2A" w:rsidP="00455C2A">
      <w:pPr>
        <w:ind w:firstLine="567"/>
        <w:jc w:val="both"/>
      </w:pPr>
    </w:p>
    <w:p w14:paraId="336FA973" w14:textId="77777777" w:rsidR="00E473DF" w:rsidRPr="003C2012" w:rsidRDefault="00455C2A" w:rsidP="00455C2A">
      <w:pPr>
        <w:pStyle w:val="aa"/>
        <w:ind w:left="142" w:firstLine="425"/>
        <w:jc w:val="both"/>
      </w:pPr>
      <w:r w:rsidRPr="003C2012">
        <w:t>В материалах дела име</w:t>
      </w:r>
      <w:r w:rsidR="00E473DF" w:rsidRPr="003C2012">
        <w:t>ю</w:t>
      </w:r>
      <w:r w:rsidRPr="003C2012">
        <w:t>тся письменн</w:t>
      </w:r>
      <w:r w:rsidR="00E473DF" w:rsidRPr="003C2012">
        <w:t>ые</w:t>
      </w:r>
      <w:r w:rsidRPr="003C2012">
        <w:t xml:space="preserve"> обращени</w:t>
      </w:r>
      <w:r w:rsidR="00E473DF" w:rsidRPr="003C2012">
        <w:t>я:</w:t>
      </w:r>
    </w:p>
    <w:p w14:paraId="6818A18C" w14:textId="7FDAF206" w:rsidR="00455C2A" w:rsidRPr="003C2012" w:rsidRDefault="00455C2A" w:rsidP="00455C2A">
      <w:pPr>
        <w:pStyle w:val="aa"/>
        <w:ind w:left="142" w:firstLine="425"/>
        <w:jc w:val="both"/>
      </w:pPr>
      <w:r w:rsidRPr="003C2012">
        <w:t xml:space="preserve">от 17.11.2022 № </w:t>
      </w:r>
      <w:r w:rsidR="00E473DF" w:rsidRPr="003C2012">
        <w:t xml:space="preserve">117 </w:t>
      </w:r>
      <w:r w:rsidRPr="003C2012">
        <w:t xml:space="preserve">за подписью директора </w:t>
      </w:r>
      <w:r w:rsidR="00E473DF" w:rsidRPr="003C2012">
        <w:t>ООО «Лесная поляна-Плюс»</w:t>
      </w:r>
      <w:r w:rsidRPr="003C2012">
        <w:t xml:space="preserve"> с просьбой рассмотреть вопрос без участия представителей </w:t>
      </w:r>
      <w:r w:rsidR="00E473DF" w:rsidRPr="003C2012">
        <w:t>общества</w:t>
      </w:r>
      <w:r w:rsidRPr="003C2012">
        <w:t>. С проектом постановления ознакомлены</w:t>
      </w:r>
      <w:r w:rsidR="00E473DF" w:rsidRPr="003C2012">
        <w:t xml:space="preserve"> и согласны;</w:t>
      </w:r>
    </w:p>
    <w:p w14:paraId="3E236C29" w14:textId="4C5CCB75" w:rsidR="002226DD" w:rsidRDefault="00E473DF" w:rsidP="002226DD">
      <w:pPr>
        <w:pStyle w:val="aa"/>
        <w:ind w:left="142" w:firstLine="425"/>
        <w:jc w:val="both"/>
      </w:pPr>
      <w:r w:rsidRPr="003C2012">
        <w:t xml:space="preserve">от 17.11.2022 № 2022/000502 </w:t>
      </w:r>
      <w:r w:rsidR="002226DD" w:rsidRPr="003C2012">
        <w:t>за подписью заместителя генерального директора ОАО «СКЭК» с просьбой рассмотреть вопрос без участия представителей общества. С проектом постановления ознакомлены и согласны</w:t>
      </w:r>
      <w:r w:rsidR="00F0060D" w:rsidRPr="003C2012">
        <w:t>.</w:t>
      </w:r>
    </w:p>
    <w:p w14:paraId="0D83C05A" w14:textId="6330A349" w:rsidR="00E473DF" w:rsidRPr="00D00103" w:rsidRDefault="00E473DF" w:rsidP="00455C2A">
      <w:pPr>
        <w:pStyle w:val="aa"/>
        <w:ind w:left="142" w:firstLine="425"/>
        <w:jc w:val="both"/>
      </w:pPr>
    </w:p>
    <w:p w14:paraId="5512287A" w14:textId="1D04D369" w:rsidR="0096087B" w:rsidRPr="00F0060D" w:rsidRDefault="0096087B" w:rsidP="00F71C61">
      <w:pPr>
        <w:ind w:firstLine="567"/>
        <w:jc w:val="both"/>
        <w:rPr>
          <w:lang w:eastAsia="en-US"/>
        </w:rPr>
      </w:pPr>
      <w:r w:rsidRPr="00F0060D">
        <w:rPr>
          <w:szCs w:val="20"/>
        </w:rPr>
        <w:t>Рассмотрев представленные</w:t>
      </w:r>
      <w:r w:rsidRPr="00F0060D">
        <w:rPr>
          <w:bCs/>
          <w:szCs w:val="20"/>
        </w:rPr>
        <w:t xml:space="preserve"> материалы, правление Региональной энергетической комиссии Кузбасса </w:t>
      </w:r>
    </w:p>
    <w:p w14:paraId="34A7AC42" w14:textId="77777777" w:rsidR="0096087B" w:rsidRPr="00F0060D" w:rsidRDefault="0096087B" w:rsidP="0096087B">
      <w:pPr>
        <w:ind w:right="-6" w:firstLine="567"/>
        <w:jc w:val="both"/>
        <w:rPr>
          <w:b/>
          <w:szCs w:val="20"/>
        </w:rPr>
      </w:pPr>
    </w:p>
    <w:p w14:paraId="1F8834F3" w14:textId="1EF61EF3" w:rsidR="0096087B" w:rsidRPr="00F0060D" w:rsidRDefault="0096087B" w:rsidP="0096087B">
      <w:pPr>
        <w:ind w:right="-6" w:firstLine="567"/>
        <w:jc w:val="both"/>
        <w:rPr>
          <w:b/>
          <w:szCs w:val="20"/>
        </w:rPr>
      </w:pPr>
      <w:r w:rsidRPr="00F0060D">
        <w:rPr>
          <w:b/>
          <w:szCs w:val="20"/>
        </w:rPr>
        <w:t>ПОСТАНОВИЛО:</w:t>
      </w:r>
    </w:p>
    <w:p w14:paraId="7499D1DE" w14:textId="77777777" w:rsidR="00690D65" w:rsidRPr="00F0060D" w:rsidRDefault="00690D65" w:rsidP="00690D65">
      <w:pPr>
        <w:ind w:right="-6" w:firstLine="567"/>
        <w:jc w:val="both"/>
        <w:rPr>
          <w:bCs/>
          <w:szCs w:val="20"/>
        </w:rPr>
      </w:pPr>
      <w:r w:rsidRPr="00F0060D">
        <w:rPr>
          <w:bCs/>
          <w:szCs w:val="20"/>
        </w:rPr>
        <w:t>Согласиться с предложением докладчика.</w:t>
      </w:r>
    </w:p>
    <w:p w14:paraId="62875C14" w14:textId="77777777" w:rsidR="0096087B" w:rsidRPr="00F0060D" w:rsidRDefault="0096087B" w:rsidP="0096087B">
      <w:pPr>
        <w:ind w:right="-6" w:firstLine="567"/>
        <w:jc w:val="both"/>
        <w:rPr>
          <w:b/>
        </w:rPr>
      </w:pPr>
      <w:r w:rsidRPr="00F0060D">
        <w:rPr>
          <w:b/>
        </w:rPr>
        <w:t>Голосовали «ЗА» - единогласно.</w:t>
      </w:r>
    </w:p>
    <w:p w14:paraId="63ABE8E3" w14:textId="7DE44780" w:rsidR="0096087B" w:rsidRPr="007507EF" w:rsidRDefault="0096087B" w:rsidP="0096087B">
      <w:pPr>
        <w:ind w:right="-6" w:firstLine="567"/>
        <w:jc w:val="both"/>
        <w:rPr>
          <w:b/>
          <w:highlight w:val="yellow"/>
        </w:rPr>
      </w:pPr>
    </w:p>
    <w:p w14:paraId="607F800E" w14:textId="798CD8D2" w:rsidR="0096087B" w:rsidRPr="001628BB" w:rsidRDefault="0096087B" w:rsidP="0096087B">
      <w:pPr>
        <w:ind w:right="-6" w:firstLine="567"/>
        <w:jc w:val="both"/>
        <w:rPr>
          <w:b/>
        </w:rPr>
      </w:pPr>
      <w:r w:rsidRPr="001628BB">
        <w:rPr>
          <w:bCs/>
        </w:rPr>
        <w:t>Вопрос 9</w:t>
      </w:r>
      <w:r w:rsidRPr="001628BB">
        <w:rPr>
          <w:b/>
        </w:rPr>
        <w:t xml:space="preserve"> </w:t>
      </w:r>
      <w:r w:rsidR="003F559D" w:rsidRPr="001628BB">
        <w:rPr>
          <w:b/>
        </w:rPr>
        <w:t>«Об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p>
    <w:p w14:paraId="122D85D6" w14:textId="58E8627F" w:rsidR="0096087B" w:rsidRPr="001628BB" w:rsidRDefault="0096087B" w:rsidP="0096087B">
      <w:pPr>
        <w:ind w:right="-6" w:firstLine="567"/>
        <w:jc w:val="both"/>
        <w:rPr>
          <w:b/>
        </w:rPr>
      </w:pPr>
    </w:p>
    <w:p w14:paraId="5E098D22" w14:textId="7C30C5DF" w:rsidR="0096087B" w:rsidRDefault="0096087B" w:rsidP="00251488">
      <w:pPr>
        <w:tabs>
          <w:tab w:val="left" w:pos="9214"/>
        </w:tabs>
        <w:autoSpaceDE w:val="0"/>
        <w:autoSpaceDN w:val="0"/>
        <w:adjustRightInd w:val="0"/>
        <w:ind w:right="-2" w:firstLine="709"/>
        <w:jc w:val="both"/>
        <w:rPr>
          <w:bCs/>
          <w:color w:val="000000"/>
          <w:kern w:val="32"/>
        </w:rPr>
      </w:pPr>
      <w:r w:rsidRPr="001628BB">
        <w:rPr>
          <w:kern w:val="32"/>
        </w:rPr>
        <w:t xml:space="preserve">Докладчик </w:t>
      </w:r>
      <w:r w:rsidR="003F559D" w:rsidRPr="001628BB">
        <w:rPr>
          <w:b/>
          <w:bCs/>
          <w:kern w:val="32"/>
        </w:rPr>
        <w:t>Ермак Н.В</w:t>
      </w:r>
      <w:r w:rsidR="00702588" w:rsidRPr="001628BB">
        <w:rPr>
          <w:b/>
          <w:bCs/>
          <w:kern w:val="32"/>
        </w:rPr>
        <w:t>.</w:t>
      </w:r>
      <w:r w:rsidR="007C5120" w:rsidRPr="001628BB">
        <w:rPr>
          <w:b/>
        </w:rPr>
        <w:t xml:space="preserve"> </w:t>
      </w:r>
      <w:bookmarkStart w:id="10" w:name="_Hlk115104642"/>
      <w:r w:rsidR="007C5120" w:rsidRPr="001628BB">
        <w:rPr>
          <w:bCs/>
        </w:rPr>
        <w:t>согласно экспертн</w:t>
      </w:r>
      <w:r w:rsidR="007C5120" w:rsidRPr="003C2012">
        <w:rPr>
          <w:bCs/>
        </w:rPr>
        <w:t xml:space="preserve">ому заключению (приложение № </w:t>
      </w:r>
      <w:r w:rsidR="00BC03D3" w:rsidRPr="003C2012">
        <w:rPr>
          <w:bCs/>
        </w:rPr>
        <w:t>1</w:t>
      </w:r>
      <w:r w:rsidR="005D33CA">
        <w:rPr>
          <w:bCs/>
        </w:rPr>
        <w:t>2</w:t>
      </w:r>
      <w:r w:rsidR="007C5120" w:rsidRPr="003C2012">
        <w:rPr>
          <w:bCs/>
        </w:rPr>
        <w:t xml:space="preserve"> к настоящему протоколу</w:t>
      </w:r>
      <w:bookmarkEnd w:id="10"/>
      <w:r w:rsidR="007C5120" w:rsidRPr="003C2012">
        <w:rPr>
          <w:bCs/>
        </w:rPr>
        <w:t>) предлагает</w:t>
      </w:r>
      <w:r w:rsidR="00251488" w:rsidRPr="003C2012">
        <w:rPr>
          <w:bCs/>
        </w:rPr>
        <w:t xml:space="preserve"> у</w:t>
      </w:r>
      <w:r w:rsidR="00BC03D3" w:rsidRPr="003C2012">
        <w:rPr>
          <w:bCs/>
          <w:color w:val="000000"/>
          <w:kern w:val="32"/>
        </w:rPr>
        <w:t>твердить предельные уровни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 согласно приложению № 1</w:t>
      </w:r>
      <w:r w:rsidR="005D33CA">
        <w:rPr>
          <w:bCs/>
          <w:color w:val="000000"/>
          <w:kern w:val="32"/>
        </w:rPr>
        <w:t>4</w:t>
      </w:r>
      <w:r w:rsidR="00BC03D3" w:rsidRPr="003C2012">
        <w:rPr>
          <w:bCs/>
          <w:color w:val="000000"/>
          <w:kern w:val="32"/>
        </w:rPr>
        <w:t xml:space="preserve"> к настоящему</w:t>
      </w:r>
      <w:r w:rsidR="00BC03D3" w:rsidRPr="001628BB">
        <w:rPr>
          <w:bCs/>
          <w:color w:val="000000"/>
          <w:kern w:val="32"/>
        </w:rPr>
        <w:t xml:space="preserve"> протоколу.</w:t>
      </w:r>
    </w:p>
    <w:p w14:paraId="250D8B56" w14:textId="7A2EC5C2" w:rsidR="001628BB" w:rsidRDefault="001628BB" w:rsidP="001628BB">
      <w:pPr>
        <w:ind w:right="-6" w:firstLine="567"/>
        <w:jc w:val="both"/>
        <w:rPr>
          <w:color w:val="000000"/>
        </w:rPr>
      </w:pPr>
      <w:r w:rsidRPr="003C2012">
        <w:rPr>
          <w:color w:val="000000"/>
        </w:rPr>
        <w:tab/>
        <w:t>Отмечено, что в АО «Кемеровская генерация», ООО «НТСК», АО «Теплоэнерго», ООО «Лесная Поляна – Плюс», ОАО «СКЭК», ООО «ЭнергоТеплоСервис»  направлены приглашения на заседание правления РЭК Кузбасса по  рассмотрению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период с 01.12.2022 по 31.12.2023».</w:t>
      </w:r>
    </w:p>
    <w:p w14:paraId="48242586" w14:textId="15A4B701" w:rsidR="001628BB" w:rsidRDefault="001628BB" w:rsidP="001628BB">
      <w:pPr>
        <w:pStyle w:val="aa"/>
        <w:ind w:left="142" w:firstLine="425"/>
        <w:jc w:val="both"/>
      </w:pPr>
      <w:r w:rsidRPr="003C2012">
        <w:t>В материалах дела имеются письменные обращения:</w:t>
      </w:r>
    </w:p>
    <w:p w14:paraId="6B0D597B" w14:textId="77777777" w:rsidR="00C746AB" w:rsidRPr="003C2012" w:rsidRDefault="00C746AB" w:rsidP="001628BB">
      <w:pPr>
        <w:pStyle w:val="aa"/>
        <w:ind w:left="142" w:firstLine="425"/>
        <w:jc w:val="both"/>
      </w:pPr>
    </w:p>
    <w:p w14:paraId="2DC04F8F" w14:textId="77777777" w:rsidR="001628BB" w:rsidRPr="003C2012" w:rsidRDefault="001628BB" w:rsidP="001628BB">
      <w:pPr>
        <w:pStyle w:val="aa"/>
        <w:ind w:left="142" w:firstLine="425"/>
        <w:jc w:val="both"/>
      </w:pPr>
      <w:r w:rsidRPr="003C2012">
        <w:t>от 17.11.2022 № 117 за подписью директора ООО «Лесная поляна-Плюс» с просьбой рассмотреть вопрос без участия представителей общества. С проектом постановления ознакомлены и согласны;</w:t>
      </w:r>
    </w:p>
    <w:p w14:paraId="45B8FE89" w14:textId="77777777" w:rsidR="001628BB" w:rsidRDefault="001628BB" w:rsidP="001628BB">
      <w:pPr>
        <w:pStyle w:val="aa"/>
        <w:ind w:left="142" w:firstLine="425"/>
        <w:jc w:val="both"/>
      </w:pPr>
      <w:r w:rsidRPr="003C2012">
        <w:t>от 17.11.2022 № 2022/000502 за подписью заместителя генерального директора ОАО «СКЭК» с просьбой рассмотреть вопрос без участия представителей общества. С проектом постановления ознакомлены и согласны.</w:t>
      </w:r>
    </w:p>
    <w:p w14:paraId="6509A296" w14:textId="77777777" w:rsidR="001628BB" w:rsidRPr="00D00103" w:rsidRDefault="001628BB" w:rsidP="001628BB">
      <w:pPr>
        <w:pStyle w:val="aa"/>
        <w:ind w:left="142" w:firstLine="425"/>
        <w:jc w:val="both"/>
      </w:pPr>
    </w:p>
    <w:p w14:paraId="0020D792" w14:textId="77777777" w:rsidR="00DD6D72" w:rsidRPr="001628BB" w:rsidRDefault="00DD6D72" w:rsidP="00DD6D72">
      <w:pPr>
        <w:ind w:firstLine="567"/>
        <w:jc w:val="both"/>
        <w:rPr>
          <w:lang w:eastAsia="en-US"/>
        </w:rPr>
      </w:pPr>
      <w:r w:rsidRPr="001628BB">
        <w:rPr>
          <w:szCs w:val="20"/>
        </w:rPr>
        <w:t>Рассмотрев представленные</w:t>
      </w:r>
      <w:r w:rsidRPr="001628BB">
        <w:rPr>
          <w:bCs/>
          <w:szCs w:val="20"/>
        </w:rPr>
        <w:t xml:space="preserve"> материалы, правление Региональной энергетической комиссии Кузбасса </w:t>
      </w:r>
    </w:p>
    <w:p w14:paraId="06FABA9C" w14:textId="77777777" w:rsidR="00DD6D72" w:rsidRPr="001628BB" w:rsidRDefault="00DD6D72" w:rsidP="00DD6D72">
      <w:pPr>
        <w:ind w:right="-6" w:firstLine="567"/>
        <w:jc w:val="both"/>
        <w:rPr>
          <w:b/>
          <w:szCs w:val="20"/>
        </w:rPr>
      </w:pPr>
    </w:p>
    <w:p w14:paraId="5BD5997C" w14:textId="77777777" w:rsidR="00DD6D72" w:rsidRPr="001628BB" w:rsidRDefault="00DD6D72" w:rsidP="00DD6D72">
      <w:pPr>
        <w:ind w:right="-6" w:firstLine="567"/>
        <w:jc w:val="both"/>
        <w:rPr>
          <w:b/>
          <w:szCs w:val="20"/>
        </w:rPr>
      </w:pPr>
      <w:r w:rsidRPr="001628BB">
        <w:rPr>
          <w:b/>
          <w:szCs w:val="20"/>
        </w:rPr>
        <w:t>ПОСТАНОВИЛО:</w:t>
      </w:r>
    </w:p>
    <w:p w14:paraId="2C6E15B6" w14:textId="3347F50A" w:rsidR="00DD6D72" w:rsidRPr="001628BB" w:rsidRDefault="00DD6D72" w:rsidP="00DD6D72">
      <w:pPr>
        <w:ind w:right="-6" w:firstLine="567"/>
        <w:jc w:val="both"/>
        <w:rPr>
          <w:b/>
          <w:szCs w:val="20"/>
        </w:rPr>
      </w:pPr>
    </w:p>
    <w:p w14:paraId="6A90523A" w14:textId="2275EE84" w:rsidR="00690D65" w:rsidRPr="001628BB" w:rsidRDefault="00690D65" w:rsidP="00DD6D72">
      <w:pPr>
        <w:ind w:right="-6" w:firstLine="567"/>
        <w:jc w:val="both"/>
        <w:rPr>
          <w:bCs/>
          <w:szCs w:val="20"/>
        </w:rPr>
      </w:pPr>
      <w:r w:rsidRPr="001628BB">
        <w:rPr>
          <w:bCs/>
          <w:szCs w:val="20"/>
        </w:rPr>
        <w:t>Согласиться с предложением докладчика.</w:t>
      </w:r>
    </w:p>
    <w:p w14:paraId="214C13D3" w14:textId="77777777" w:rsidR="00690D65" w:rsidRPr="001628BB" w:rsidRDefault="00690D65" w:rsidP="00DD6D72">
      <w:pPr>
        <w:ind w:right="-6" w:firstLine="567"/>
        <w:jc w:val="both"/>
        <w:rPr>
          <w:b/>
          <w:szCs w:val="20"/>
        </w:rPr>
      </w:pPr>
    </w:p>
    <w:p w14:paraId="1643B259" w14:textId="77777777" w:rsidR="00DD6D72" w:rsidRDefault="00DD6D72" w:rsidP="00DD6D72">
      <w:pPr>
        <w:ind w:right="-6" w:firstLine="567"/>
        <w:jc w:val="both"/>
        <w:rPr>
          <w:b/>
        </w:rPr>
      </w:pPr>
      <w:r w:rsidRPr="001628BB">
        <w:rPr>
          <w:b/>
        </w:rPr>
        <w:t>Голосовали «ЗА» - единогласно.</w:t>
      </w:r>
    </w:p>
    <w:p w14:paraId="19C044EC" w14:textId="3E1DC1E5" w:rsidR="00DD6D72" w:rsidRDefault="00DD6D72" w:rsidP="0096087B">
      <w:pPr>
        <w:ind w:right="-6" w:firstLine="567"/>
        <w:jc w:val="both"/>
        <w:rPr>
          <w:bCs/>
        </w:rPr>
      </w:pPr>
    </w:p>
    <w:p w14:paraId="61BC8DC8" w14:textId="7B1CE9B0" w:rsidR="00DD6D72" w:rsidRDefault="00DD6D72" w:rsidP="00DD6D72">
      <w:pPr>
        <w:ind w:right="-6" w:firstLine="567"/>
        <w:jc w:val="both"/>
        <w:rPr>
          <w:b/>
        </w:rPr>
      </w:pPr>
      <w:r w:rsidRPr="00DD6D72">
        <w:rPr>
          <w:bCs/>
        </w:rPr>
        <w:t xml:space="preserve">Вопрос </w:t>
      </w:r>
      <w:r w:rsidRPr="00623F05">
        <w:rPr>
          <w:b/>
        </w:rPr>
        <w:t>10 «</w:t>
      </w:r>
      <w:r w:rsidR="00623F05" w:rsidRPr="00623F05">
        <w:rPr>
          <w:b/>
        </w:rPr>
        <w:t>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p>
    <w:p w14:paraId="7C70511A" w14:textId="77777777" w:rsidR="00DD6D72" w:rsidRDefault="00DD6D72" w:rsidP="00DD6D72">
      <w:pPr>
        <w:ind w:right="-6" w:firstLine="567"/>
        <w:jc w:val="both"/>
        <w:rPr>
          <w:b/>
        </w:rPr>
      </w:pPr>
    </w:p>
    <w:p w14:paraId="3CC9F749" w14:textId="7B4A8FB4" w:rsidR="00623F05" w:rsidRPr="003C2012" w:rsidRDefault="00DD6D72" w:rsidP="007507EF">
      <w:pPr>
        <w:ind w:right="-6" w:firstLine="567"/>
        <w:jc w:val="both"/>
        <w:rPr>
          <w:bCs/>
          <w:kern w:val="32"/>
        </w:rPr>
      </w:pPr>
      <w:r w:rsidRPr="00DD6D72">
        <w:rPr>
          <w:bCs/>
        </w:rPr>
        <w:t>Докладчик</w:t>
      </w:r>
      <w:r>
        <w:rPr>
          <w:b/>
        </w:rPr>
        <w:t xml:space="preserve"> </w:t>
      </w:r>
      <w:r w:rsidR="00623F05">
        <w:rPr>
          <w:b/>
          <w:bCs/>
          <w:kern w:val="32"/>
        </w:rPr>
        <w:t>Ермак Н.В.</w:t>
      </w:r>
      <w:r w:rsidR="00477197" w:rsidRPr="003C2012">
        <w:rPr>
          <w:b/>
          <w:bCs/>
          <w:kern w:val="32"/>
        </w:rPr>
        <w:t>.</w:t>
      </w:r>
      <w:r w:rsidR="00115876" w:rsidRPr="003C2012">
        <w:t xml:space="preserve"> </w:t>
      </w:r>
      <w:r w:rsidR="00C30A26" w:rsidRPr="003C2012">
        <w:rPr>
          <w:bCs/>
        </w:rPr>
        <w:t>согласно экспертному заключению (приложение № 1</w:t>
      </w:r>
      <w:r w:rsidR="005D33CA">
        <w:rPr>
          <w:bCs/>
        </w:rPr>
        <w:t>5</w:t>
      </w:r>
      <w:r w:rsidR="00C30A26" w:rsidRPr="003C2012">
        <w:rPr>
          <w:bCs/>
        </w:rPr>
        <w:t xml:space="preserve"> к настоящему протоколу)</w:t>
      </w:r>
      <w:r w:rsidR="007507EF" w:rsidRPr="003C2012">
        <w:rPr>
          <w:bCs/>
        </w:rPr>
        <w:t xml:space="preserve"> предлагает у</w:t>
      </w:r>
      <w:r w:rsidR="00623F05" w:rsidRPr="003C2012">
        <w:rPr>
          <w:bCs/>
          <w:kern w:val="32"/>
        </w:rPr>
        <w:t>твердить индикативные предельные уровни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 согласно приложению № 1</w:t>
      </w:r>
      <w:r w:rsidR="005D33CA">
        <w:rPr>
          <w:bCs/>
          <w:kern w:val="32"/>
        </w:rPr>
        <w:t>6</w:t>
      </w:r>
      <w:r w:rsidR="00623F05" w:rsidRPr="003C2012">
        <w:rPr>
          <w:bCs/>
          <w:kern w:val="32"/>
        </w:rPr>
        <w:t xml:space="preserve"> к настоящему протоколу.</w:t>
      </w:r>
    </w:p>
    <w:p w14:paraId="71EAF8F0" w14:textId="5E5CF144" w:rsidR="00C31AE5" w:rsidRPr="003C2012" w:rsidRDefault="00C31AE5" w:rsidP="007507EF">
      <w:pPr>
        <w:ind w:right="-6" w:firstLine="567"/>
        <w:jc w:val="both"/>
        <w:rPr>
          <w:bCs/>
          <w:kern w:val="32"/>
        </w:rPr>
      </w:pPr>
    </w:p>
    <w:p w14:paraId="49E0BFA5" w14:textId="4E250BE9" w:rsidR="008C459D" w:rsidRPr="003C2012" w:rsidRDefault="008C459D" w:rsidP="008C459D">
      <w:pPr>
        <w:jc w:val="both"/>
      </w:pPr>
      <w:r w:rsidRPr="003C2012">
        <w:rPr>
          <w:bCs/>
          <w:color w:val="000000"/>
          <w:kern w:val="32"/>
        </w:rPr>
        <w:tab/>
        <w:t xml:space="preserve">Отмечено, что в </w:t>
      </w:r>
      <w:r w:rsidRPr="003C2012">
        <w:t>АО «Кузбассэнерго», ООО «Теплоэнергетик», ООО «ЭнергоКомпания»,</w:t>
      </w:r>
    </w:p>
    <w:p w14:paraId="4BCD4032" w14:textId="77777777" w:rsidR="00523042" w:rsidRPr="004713A8" w:rsidRDefault="008C459D" w:rsidP="00523042">
      <w:pPr>
        <w:ind w:right="-6" w:firstLine="567"/>
        <w:jc w:val="both"/>
      </w:pPr>
      <w:r w:rsidRPr="003C2012">
        <w:t xml:space="preserve">ООО «ТВК» </w:t>
      </w:r>
      <w:r w:rsidRPr="003C2012">
        <w:rPr>
          <w:color w:val="000000"/>
        </w:rPr>
        <w:t xml:space="preserve">направлены приглашения на заседание правления РЭК Кузбасса </w:t>
      </w:r>
      <w:proofErr w:type="gramStart"/>
      <w:r w:rsidRPr="003C2012">
        <w:rPr>
          <w:color w:val="000000"/>
        </w:rPr>
        <w:t>по  рассмотрению</w:t>
      </w:r>
      <w:proofErr w:type="gramEnd"/>
      <w:r w:rsidRPr="003C2012">
        <w:rPr>
          <w:color w:val="000000"/>
        </w:rPr>
        <w:t xml:space="preserve"> вопроса </w:t>
      </w:r>
      <w:r w:rsidR="00523042" w:rsidRPr="004713A8">
        <w:t>«Об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r w:rsidR="00523042">
        <w:t>.</w:t>
      </w:r>
    </w:p>
    <w:p w14:paraId="2EA0B511" w14:textId="1CB7A1F7" w:rsidR="00C31AE5" w:rsidRPr="003C2012" w:rsidRDefault="00C31AE5" w:rsidP="00523042">
      <w:pPr>
        <w:jc w:val="both"/>
        <w:rPr>
          <w:bCs/>
          <w:kern w:val="32"/>
        </w:rPr>
      </w:pPr>
    </w:p>
    <w:p w14:paraId="617BB132" w14:textId="77777777" w:rsidR="00D96E5E" w:rsidRPr="003C2012" w:rsidRDefault="00252776" w:rsidP="00252776">
      <w:pPr>
        <w:pStyle w:val="aa"/>
        <w:ind w:left="142" w:firstLine="425"/>
        <w:jc w:val="both"/>
      </w:pPr>
      <w:r w:rsidRPr="003C2012">
        <w:t>В материалах дела имеется письменное обращение</w:t>
      </w:r>
      <w:r w:rsidR="00D96E5E" w:rsidRPr="003C2012">
        <w:t>:</w:t>
      </w:r>
    </w:p>
    <w:p w14:paraId="6DE9A97E" w14:textId="6149AE71" w:rsidR="00252776" w:rsidRPr="003C2012" w:rsidRDefault="00252776" w:rsidP="00252776">
      <w:pPr>
        <w:pStyle w:val="aa"/>
        <w:ind w:left="142" w:firstLine="425"/>
        <w:jc w:val="both"/>
      </w:pPr>
      <w:r w:rsidRPr="003C2012">
        <w:t xml:space="preserve">от 17.11.2022 № 833 за подписью генерального директора ООО «ЭнергоКомпания» с просьбой рассмотреть вопрос без участия представителей общества. С проектом постановления ознакомлены и согласны. </w:t>
      </w:r>
    </w:p>
    <w:p w14:paraId="7EDFF5E1" w14:textId="143B7075" w:rsidR="00D96E5E" w:rsidRPr="00D00103" w:rsidRDefault="00D96E5E" w:rsidP="00D96E5E">
      <w:pPr>
        <w:pStyle w:val="aa"/>
        <w:ind w:left="142" w:firstLine="425"/>
        <w:jc w:val="both"/>
      </w:pPr>
      <w:r w:rsidRPr="003C2012">
        <w:t>от 17.11.2022 № 742 за подписью директора ООО «ТВК» А.А. Баранова</w:t>
      </w:r>
      <w:r w:rsidR="0082225A" w:rsidRPr="003C2012">
        <w:t xml:space="preserve"> </w:t>
      </w:r>
      <w:r w:rsidRPr="003C2012">
        <w:t>с просьбой рассмотреть вопрос без участия представителей общества. С проектом постановления ознакомлены и согласны.</w:t>
      </w:r>
      <w:r>
        <w:t xml:space="preserve"> </w:t>
      </w:r>
    </w:p>
    <w:p w14:paraId="5A4C2CB5" w14:textId="375BF18C" w:rsidR="006B330D" w:rsidRDefault="006B330D" w:rsidP="006B330D">
      <w:pPr>
        <w:ind w:right="-6" w:firstLine="567"/>
        <w:jc w:val="both"/>
        <w:rPr>
          <w:bCs/>
        </w:rPr>
      </w:pPr>
    </w:p>
    <w:p w14:paraId="1A7CC192" w14:textId="77777777" w:rsidR="00DD6D72" w:rsidRPr="00D00103" w:rsidRDefault="00DD6D72" w:rsidP="00DD6D72">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3F1AC36C" w14:textId="77777777" w:rsidR="00DD6D72" w:rsidRPr="00D00103" w:rsidRDefault="00DD6D72" w:rsidP="00DD6D72">
      <w:pPr>
        <w:ind w:right="-6" w:firstLine="567"/>
        <w:jc w:val="both"/>
        <w:rPr>
          <w:b/>
          <w:szCs w:val="20"/>
        </w:rPr>
      </w:pPr>
    </w:p>
    <w:p w14:paraId="00C7E7B8" w14:textId="77777777" w:rsidR="00DD6D72" w:rsidRDefault="00DD6D72" w:rsidP="00DD6D72">
      <w:pPr>
        <w:ind w:right="-6" w:firstLine="567"/>
        <w:jc w:val="both"/>
        <w:rPr>
          <w:b/>
          <w:szCs w:val="20"/>
        </w:rPr>
      </w:pPr>
      <w:r w:rsidRPr="00D00103">
        <w:rPr>
          <w:b/>
          <w:szCs w:val="20"/>
        </w:rPr>
        <w:t>ПОСТАНОВИЛО:</w:t>
      </w:r>
    </w:p>
    <w:p w14:paraId="1FA260BE"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383F1002" w14:textId="77777777" w:rsidR="004C1981" w:rsidRDefault="00DD6D72" w:rsidP="004C1981">
      <w:pPr>
        <w:ind w:right="-6" w:firstLine="567"/>
        <w:jc w:val="both"/>
        <w:rPr>
          <w:b/>
        </w:rPr>
      </w:pPr>
      <w:r w:rsidRPr="0006559B">
        <w:rPr>
          <w:b/>
        </w:rPr>
        <w:t>Голосовали «ЗА» - единогласно.</w:t>
      </w:r>
    </w:p>
    <w:p w14:paraId="08FE0014" w14:textId="77777777" w:rsidR="004C1981" w:rsidRDefault="004C1981" w:rsidP="004C1981">
      <w:pPr>
        <w:ind w:right="-6" w:firstLine="567"/>
        <w:jc w:val="both"/>
        <w:rPr>
          <w:b/>
        </w:rPr>
      </w:pPr>
    </w:p>
    <w:p w14:paraId="57E316BF" w14:textId="25684873" w:rsidR="004C1981" w:rsidRDefault="006B330D" w:rsidP="00DE0895">
      <w:pPr>
        <w:ind w:right="-6" w:firstLine="567"/>
        <w:jc w:val="both"/>
        <w:rPr>
          <w:b/>
        </w:rPr>
      </w:pPr>
      <w:r w:rsidRPr="004C1981">
        <w:rPr>
          <w:bCs/>
        </w:rPr>
        <w:t>Вопрос 11</w:t>
      </w:r>
      <w:r w:rsidRPr="004C1981">
        <w:rPr>
          <w:b/>
        </w:rPr>
        <w:t xml:space="preserve"> </w:t>
      </w:r>
      <w:r w:rsidR="00623F05" w:rsidRPr="00623F05">
        <w:rPr>
          <w:b/>
        </w:rPr>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p>
    <w:p w14:paraId="2CB01C0D" w14:textId="77777777" w:rsidR="00C746AB" w:rsidRDefault="00C746AB" w:rsidP="00DE0895">
      <w:pPr>
        <w:ind w:right="-6" w:firstLine="567"/>
        <w:jc w:val="both"/>
        <w:rPr>
          <w:bCs/>
        </w:rPr>
      </w:pPr>
    </w:p>
    <w:p w14:paraId="6E6DC17C" w14:textId="6194B3D0" w:rsidR="00623F05" w:rsidRPr="003C2012" w:rsidRDefault="002F68E6" w:rsidP="00982E1A">
      <w:pPr>
        <w:ind w:right="-6" w:firstLine="567"/>
        <w:jc w:val="both"/>
        <w:rPr>
          <w:bCs/>
          <w:kern w:val="32"/>
        </w:rPr>
      </w:pPr>
      <w:r w:rsidRPr="00DD6D72">
        <w:rPr>
          <w:bCs/>
        </w:rPr>
        <w:t>Докладчик</w:t>
      </w:r>
      <w:r>
        <w:rPr>
          <w:b/>
        </w:rPr>
        <w:t xml:space="preserve"> </w:t>
      </w:r>
      <w:r w:rsidR="00623F05">
        <w:rPr>
          <w:b/>
        </w:rPr>
        <w:t xml:space="preserve">Ермак </w:t>
      </w:r>
      <w:proofErr w:type="gramStart"/>
      <w:r w:rsidR="00623F05" w:rsidRPr="003C2012">
        <w:rPr>
          <w:b/>
        </w:rPr>
        <w:t>Н.В</w:t>
      </w:r>
      <w:r w:rsidR="00477197" w:rsidRPr="003C2012">
        <w:rPr>
          <w:b/>
        </w:rPr>
        <w:t>.</w:t>
      </w:r>
      <w:r w:rsidR="002E15D0" w:rsidRPr="003C2012">
        <w:rPr>
          <w:b/>
          <w:bCs/>
          <w:kern w:val="32"/>
        </w:rPr>
        <w:t xml:space="preserve"> .</w:t>
      </w:r>
      <w:proofErr w:type="gramEnd"/>
      <w:r w:rsidR="002E15D0" w:rsidRPr="003C2012">
        <w:t xml:space="preserve"> </w:t>
      </w:r>
      <w:r w:rsidR="002E15D0" w:rsidRPr="003C2012">
        <w:rPr>
          <w:bCs/>
        </w:rPr>
        <w:t>согласно экспертному заключению (приложение № 1</w:t>
      </w:r>
      <w:r w:rsidR="005D33CA">
        <w:rPr>
          <w:bCs/>
        </w:rPr>
        <w:t>5</w:t>
      </w:r>
      <w:r w:rsidR="002E15D0" w:rsidRPr="003C2012">
        <w:rPr>
          <w:bCs/>
        </w:rPr>
        <w:t xml:space="preserve"> к настоящему протоколу)</w:t>
      </w:r>
      <w:r w:rsidR="00982E1A" w:rsidRPr="003C2012">
        <w:rPr>
          <w:bCs/>
        </w:rPr>
        <w:t xml:space="preserve"> предлагает  у</w:t>
      </w:r>
      <w:r w:rsidR="00623F05" w:rsidRPr="003C2012">
        <w:rPr>
          <w:bCs/>
          <w:kern w:val="32"/>
        </w:rPr>
        <w:t>твердить предельные уровни цен на тепловую энергию (мощность) в ценовой зоне теплоснабжения Беловский городской округ Кемеровской области – Кузбасса на период с 01.12.2022 по 31.12.2023 согласно приложению № 1</w:t>
      </w:r>
      <w:r w:rsidR="005D33CA">
        <w:rPr>
          <w:bCs/>
          <w:kern w:val="32"/>
        </w:rPr>
        <w:t>7</w:t>
      </w:r>
      <w:r w:rsidR="00623F05" w:rsidRPr="003C2012">
        <w:rPr>
          <w:bCs/>
          <w:kern w:val="32"/>
        </w:rPr>
        <w:t xml:space="preserve"> к настоящему протоколу. </w:t>
      </w:r>
    </w:p>
    <w:p w14:paraId="3BEB55E4" w14:textId="4E4AD9AE" w:rsidR="00982E1A" w:rsidRPr="003C2012" w:rsidRDefault="00982E1A" w:rsidP="00623F05">
      <w:pPr>
        <w:pStyle w:val="aa"/>
        <w:tabs>
          <w:tab w:val="left" w:pos="0"/>
          <w:tab w:val="left" w:pos="1418"/>
          <w:tab w:val="left" w:pos="2127"/>
        </w:tabs>
        <w:ind w:left="0"/>
        <w:jc w:val="both"/>
        <w:rPr>
          <w:bCs/>
          <w:kern w:val="32"/>
        </w:rPr>
      </w:pPr>
    </w:p>
    <w:p w14:paraId="7207E3EE" w14:textId="11789D56" w:rsidR="005A3C40" w:rsidRPr="003C2012" w:rsidRDefault="00982E1A" w:rsidP="005A3C40">
      <w:pPr>
        <w:jc w:val="both"/>
      </w:pPr>
      <w:r w:rsidRPr="003C2012">
        <w:rPr>
          <w:bCs/>
          <w:color w:val="000000"/>
          <w:kern w:val="32"/>
        </w:rPr>
        <w:tab/>
        <w:t xml:space="preserve">Отмечено, что в </w:t>
      </w:r>
      <w:r w:rsidRPr="003C2012">
        <w:t xml:space="preserve">АО «Кузбассэнерго», ООО «Теплоэнергетик», ООО «ЭнергоКомпания»,ООО «ТВК» </w:t>
      </w:r>
      <w:r w:rsidRPr="003C2012">
        <w:rPr>
          <w:color w:val="000000"/>
        </w:rPr>
        <w:t xml:space="preserve">направлены приглашения на заседание правления РЭК Кузбасса по  рассмотрению вопроса </w:t>
      </w:r>
      <w:r w:rsidR="005A7112" w:rsidRPr="003C2012">
        <w:rPr>
          <w:color w:val="000000"/>
        </w:rPr>
        <w:t>«</w:t>
      </w:r>
      <w:r w:rsidR="005A3C40" w:rsidRPr="003C2012">
        <w:t>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период с 01.12.2022 по 31.12.2023».</w:t>
      </w:r>
    </w:p>
    <w:p w14:paraId="1C3B0144" w14:textId="77777777" w:rsidR="00982E1A" w:rsidRPr="003C2012" w:rsidRDefault="00982E1A" w:rsidP="00982E1A">
      <w:pPr>
        <w:ind w:right="-6" w:firstLine="567"/>
        <w:jc w:val="both"/>
        <w:rPr>
          <w:bCs/>
          <w:kern w:val="32"/>
        </w:rPr>
      </w:pPr>
    </w:p>
    <w:p w14:paraId="1EAC5749" w14:textId="77777777" w:rsidR="00982E1A" w:rsidRPr="003C2012" w:rsidRDefault="00982E1A" w:rsidP="00982E1A">
      <w:pPr>
        <w:pStyle w:val="aa"/>
        <w:ind w:left="142" w:firstLine="425"/>
        <w:jc w:val="both"/>
      </w:pPr>
      <w:r w:rsidRPr="003C2012">
        <w:t>В материалах дела имеется письменное обращение:</w:t>
      </w:r>
    </w:p>
    <w:p w14:paraId="549D4D3B" w14:textId="77777777" w:rsidR="00982E1A" w:rsidRPr="003C2012" w:rsidRDefault="00982E1A" w:rsidP="00982E1A">
      <w:pPr>
        <w:pStyle w:val="aa"/>
        <w:ind w:left="142" w:firstLine="425"/>
        <w:jc w:val="both"/>
      </w:pPr>
      <w:r w:rsidRPr="003C2012">
        <w:t xml:space="preserve">от 17.11.2022 № 833 за подписью генерального директора ООО «ЭнергоКомпания» с просьбой рассмотреть вопрос без участия представителей общества. С проектом постановления ознакомлены и согласны. </w:t>
      </w:r>
    </w:p>
    <w:p w14:paraId="31A8B5BD" w14:textId="77777777" w:rsidR="00982E1A" w:rsidRPr="00D00103" w:rsidRDefault="00982E1A" w:rsidP="00982E1A">
      <w:pPr>
        <w:pStyle w:val="aa"/>
        <w:ind w:left="142" w:firstLine="425"/>
        <w:jc w:val="both"/>
      </w:pPr>
      <w:r w:rsidRPr="003C2012">
        <w:t>от 17.11.2022 № 742 за подписью директора ООО «ТВК» А.А. Барановас просьбой рассмотреть вопрос без участия представителей общества. С проектом постановления ознакомлены и согласны.</w:t>
      </w:r>
      <w:r>
        <w:t xml:space="preserve"> </w:t>
      </w:r>
    </w:p>
    <w:p w14:paraId="288DB77D" w14:textId="77777777" w:rsidR="00982E1A" w:rsidRPr="00623F05" w:rsidRDefault="00982E1A" w:rsidP="00623F05">
      <w:pPr>
        <w:pStyle w:val="aa"/>
        <w:tabs>
          <w:tab w:val="left" w:pos="0"/>
          <w:tab w:val="left" w:pos="1418"/>
          <w:tab w:val="left" w:pos="2127"/>
        </w:tabs>
        <w:ind w:left="0"/>
        <w:jc w:val="both"/>
        <w:rPr>
          <w:bCs/>
          <w:kern w:val="32"/>
        </w:rPr>
      </w:pPr>
    </w:p>
    <w:p w14:paraId="61A5F250" w14:textId="77777777" w:rsidR="00690D65" w:rsidRPr="00D00103" w:rsidRDefault="00690D65" w:rsidP="00690D65">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364DCCBE" w14:textId="77777777" w:rsidR="00690D65" w:rsidRPr="00D00103" w:rsidRDefault="00690D65" w:rsidP="00690D65">
      <w:pPr>
        <w:ind w:right="-6" w:firstLine="567"/>
        <w:jc w:val="both"/>
        <w:rPr>
          <w:b/>
          <w:szCs w:val="20"/>
        </w:rPr>
      </w:pPr>
    </w:p>
    <w:p w14:paraId="61B45B28" w14:textId="77777777" w:rsidR="00690D65" w:rsidRDefault="00690D65" w:rsidP="00690D65">
      <w:pPr>
        <w:ind w:right="-6" w:firstLine="567"/>
        <w:jc w:val="both"/>
        <w:rPr>
          <w:b/>
          <w:szCs w:val="20"/>
        </w:rPr>
      </w:pPr>
      <w:r w:rsidRPr="00D00103">
        <w:rPr>
          <w:b/>
          <w:szCs w:val="20"/>
        </w:rPr>
        <w:t>ПОСТАНОВИЛО:</w:t>
      </w:r>
    </w:p>
    <w:p w14:paraId="5F19E7F8" w14:textId="77777777" w:rsidR="00690D65" w:rsidRDefault="00690D65" w:rsidP="00690D65">
      <w:pPr>
        <w:ind w:right="-6" w:firstLine="567"/>
        <w:jc w:val="both"/>
        <w:rPr>
          <w:b/>
          <w:szCs w:val="20"/>
        </w:rPr>
      </w:pPr>
    </w:p>
    <w:p w14:paraId="7FE4F825" w14:textId="77777777" w:rsidR="00690D65" w:rsidRPr="00690D65" w:rsidRDefault="00690D65" w:rsidP="00690D65">
      <w:pPr>
        <w:ind w:right="-6" w:firstLine="567"/>
        <w:jc w:val="both"/>
        <w:rPr>
          <w:bCs/>
          <w:szCs w:val="20"/>
        </w:rPr>
      </w:pPr>
      <w:r w:rsidRPr="00690D65">
        <w:rPr>
          <w:bCs/>
          <w:szCs w:val="20"/>
        </w:rPr>
        <w:t>Согласиться с предложением докладчика.</w:t>
      </w:r>
    </w:p>
    <w:p w14:paraId="0E10A898" w14:textId="77777777" w:rsidR="00690D65" w:rsidRDefault="00690D65" w:rsidP="00690D65">
      <w:pPr>
        <w:ind w:right="-6" w:firstLine="567"/>
        <w:jc w:val="both"/>
        <w:rPr>
          <w:b/>
          <w:szCs w:val="20"/>
        </w:rPr>
      </w:pPr>
    </w:p>
    <w:p w14:paraId="30207A27" w14:textId="1FE6A3AA" w:rsidR="00690D65" w:rsidRDefault="00690D65" w:rsidP="00690D65">
      <w:pPr>
        <w:ind w:right="-6" w:firstLine="567"/>
        <w:jc w:val="both"/>
        <w:rPr>
          <w:b/>
        </w:rPr>
      </w:pPr>
      <w:r w:rsidRPr="0006559B">
        <w:rPr>
          <w:b/>
        </w:rPr>
        <w:t>Голосовали «ЗА» - единогласно.</w:t>
      </w:r>
    </w:p>
    <w:p w14:paraId="6E217CA8" w14:textId="15B83950" w:rsidR="009278EF" w:rsidRDefault="009278EF" w:rsidP="00690D65">
      <w:pPr>
        <w:ind w:right="-6" w:firstLine="567"/>
        <w:jc w:val="both"/>
        <w:rPr>
          <w:b/>
        </w:rPr>
      </w:pPr>
    </w:p>
    <w:p w14:paraId="577B6457" w14:textId="13FD34CC" w:rsidR="009278EF" w:rsidRPr="00D968A9" w:rsidRDefault="009278EF" w:rsidP="00690D65">
      <w:pPr>
        <w:ind w:right="-6" w:firstLine="567"/>
        <w:jc w:val="both"/>
        <w:rPr>
          <w:bCs/>
        </w:rPr>
      </w:pPr>
      <w:r w:rsidRPr="00D968A9">
        <w:rPr>
          <w:bCs/>
        </w:rPr>
        <w:t xml:space="preserve">Вопрос 12 </w:t>
      </w:r>
      <w:r w:rsidRPr="00010756">
        <w:rPr>
          <w:b/>
        </w:rPr>
        <w:t>«</w:t>
      </w:r>
      <w:r w:rsidR="00D968A9" w:rsidRPr="00010756">
        <w:rPr>
          <w:b/>
          <w:kern w:val="32"/>
        </w:rPr>
        <w:t xml:space="preserve">О закрытии тарифного дела об </w:t>
      </w:r>
      <w:r w:rsidR="00247554" w:rsidRPr="00010756">
        <w:rPr>
          <w:b/>
          <w:kern w:val="32"/>
        </w:rPr>
        <w:t>установлении тарифов</w:t>
      </w:r>
      <w:r w:rsidR="00D968A9" w:rsidRPr="00010756">
        <w:rPr>
          <w:b/>
          <w:kern w:val="32"/>
        </w:rPr>
        <w:t xml:space="preserve"> на тепловую энергию и горячую воду</w:t>
      </w:r>
      <w:r w:rsidR="00C21951">
        <w:rPr>
          <w:b/>
          <w:kern w:val="32"/>
        </w:rPr>
        <w:t xml:space="preserve"> </w:t>
      </w:r>
      <w:r w:rsidR="00D968A9" w:rsidRPr="00010756">
        <w:rPr>
          <w:b/>
          <w:kern w:val="32"/>
        </w:rPr>
        <w:t>в открытой системе теплоснабжения (горячего водоснабжения) на 2022 год ООО «Интеграл» Юргинское ОП№ РЭК/167-ИнтегралЮОП-2022 от 26.09.2022</w:t>
      </w:r>
      <w:r w:rsidR="00010756" w:rsidRPr="00010756">
        <w:rPr>
          <w:b/>
          <w:kern w:val="32"/>
        </w:rPr>
        <w:t>».</w:t>
      </w:r>
    </w:p>
    <w:p w14:paraId="2F3D89FA" w14:textId="77777777" w:rsidR="009278EF" w:rsidRDefault="009278EF" w:rsidP="00690D65">
      <w:pPr>
        <w:ind w:right="-6" w:firstLine="567"/>
        <w:jc w:val="both"/>
        <w:rPr>
          <w:b/>
        </w:rPr>
      </w:pPr>
    </w:p>
    <w:p w14:paraId="67255687" w14:textId="77777777" w:rsidR="001265CE" w:rsidRPr="003C2012" w:rsidRDefault="00F06B22" w:rsidP="001265CE">
      <w:pPr>
        <w:ind w:right="-6" w:firstLine="567"/>
        <w:jc w:val="both"/>
      </w:pPr>
      <w:r w:rsidRPr="003C2012">
        <w:rPr>
          <w:bCs/>
        </w:rPr>
        <w:t>Докладчик</w:t>
      </w:r>
      <w:r w:rsidRPr="003C2012">
        <w:rPr>
          <w:b/>
        </w:rPr>
        <w:t xml:space="preserve"> </w:t>
      </w:r>
      <w:r w:rsidR="00010756" w:rsidRPr="003C2012">
        <w:rPr>
          <w:b/>
        </w:rPr>
        <w:t>Ермак Н.В.</w:t>
      </w:r>
      <w:r w:rsidR="00A63709" w:rsidRPr="003C2012">
        <w:t xml:space="preserve"> </w:t>
      </w:r>
      <w:r w:rsidR="001265CE" w:rsidRPr="003C2012">
        <w:t>пояснила следующее:</w:t>
      </w:r>
    </w:p>
    <w:p w14:paraId="2E71565C" w14:textId="1E757068" w:rsidR="001265CE" w:rsidRPr="003C2012" w:rsidRDefault="001265CE" w:rsidP="001265CE">
      <w:pPr>
        <w:ind w:right="-6" w:firstLine="567"/>
        <w:jc w:val="both"/>
      </w:pPr>
      <w:r w:rsidRPr="003C2012">
        <w:rPr>
          <w:bCs/>
        </w:rPr>
        <w:t xml:space="preserve">Тарифное дело </w:t>
      </w:r>
      <w:bookmarkStart w:id="11" w:name="_Hlk96676487"/>
      <w:r w:rsidRPr="003C2012">
        <w:rPr>
          <w:bCs/>
        </w:rPr>
        <w:t xml:space="preserve">«Об установлении тарифов на тепловую энергию </w:t>
      </w:r>
      <w:r w:rsidRPr="003C2012">
        <w:rPr>
          <w:bCs/>
        </w:rPr>
        <w:br/>
        <w:t xml:space="preserve">и горячую воду в открытой системе теплоснабжения (горячего водоснабжения) на 2022 год ООО «Интеграл» Юргинское ОП» № РЭК/167-ИнтегралЮОП-2022 от 26.09.2022 </w:t>
      </w:r>
      <w:bookmarkEnd w:id="11"/>
      <w:r w:rsidRPr="003C2012">
        <w:rPr>
          <w:bCs/>
        </w:rPr>
        <w:t>открыто на основании заявления от 21.09.2022 № ЮОП/1111 (вх. от 21.09.2022 № 5739).</w:t>
      </w:r>
    </w:p>
    <w:p w14:paraId="4D0AD44C" w14:textId="1A6606D2" w:rsidR="001265CE" w:rsidRPr="003C2012" w:rsidRDefault="001265CE" w:rsidP="001265CE">
      <w:pPr>
        <w:autoSpaceDE w:val="0"/>
        <w:autoSpaceDN w:val="0"/>
        <w:adjustRightInd w:val="0"/>
        <w:ind w:firstLine="709"/>
        <w:jc w:val="both"/>
        <w:rPr>
          <w:bCs/>
        </w:rPr>
      </w:pPr>
      <w:r w:rsidRPr="003C2012">
        <w:rPr>
          <w:bCs/>
        </w:rPr>
        <w:t xml:space="preserve">Письмом от 15.11.2022 № ЮОП/1408 (вх. от 15.11.2022 № 7016) </w:t>
      </w:r>
      <w:r w:rsidRPr="003C2012">
        <w:rPr>
          <w:bCs/>
        </w:rPr>
        <w:br/>
        <w:t>ООО «Интеграл» обратилось с просьбой в Региональную энергетическую комиссию Кузбасса о закрытии дела «Об установлении тарифов на тепловую энергию и горячую воду в открытой системе теплоснабжения (горячего водоснабжения) на 2022 год ООО «Интеграл» Юргинское ОП» № РЭК/167- ИнтегралЮОП-2022 от 26.09.2022 без установления тарифов.</w:t>
      </w:r>
    </w:p>
    <w:p w14:paraId="337F4F63" w14:textId="63415E97" w:rsidR="001265CE" w:rsidRPr="001265CE" w:rsidRDefault="001265CE" w:rsidP="001265CE">
      <w:pPr>
        <w:autoSpaceDE w:val="0"/>
        <w:autoSpaceDN w:val="0"/>
        <w:adjustRightInd w:val="0"/>
        <w:ind w:firstLine="709"/>
        <w:jc w:val="both"/>
        <w:rPr>
          <w:bCs/>
        </w:rPr>
      </w:pPr>
      <w:r w:rsidRPr="003C2012">
        <w:rPr>
          <w:bCs/>
        </w:rPr>
        <w:t>На основании вышеуказанного экспертами предлагается закрыть тарифное дело «Об установлении тарифов на тепловую энергию и горячую воду в открытой системе теплоснабжения (горячего водоснабжения) на 2022 год ООО «Интеграл» Юргинское ОП» № РЭК/167- ИнтегралЮОП-2022 от 26.09.2022.</w:t>
      </w:r>
    </w:p>
    <w:p w14:paraId="1412C08B" w14:textId="77777777" w:rsidR="001265CE" w:rsidRDefault="001265CE" w:rsidP="00F06B22">
      <w:pPr>
        <w:ind w:right="-6" w:firstLine="567"/>
        <w:jc w:val="both"/>
        <w:rPr>
          <w:bCs/>
        </w:rPr>
      </w:pPr>
    </w:p>
    <w:p w14:paraId="12F6EA42" w14:textId="77777777" w:rsidR="00F06B22" w:rsidRPr="00D00103" w:rsidRDefault="00F06B22" w:rsidP="00F06B22">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2585AAD6" w14:textId="77777777" w:rsidR="00F06B22" w:rsidRPr="00D00103" w:rsidRDefault="00F06B22" w:rsidP="00F06B22">
      <w:pPr>
        <w:ind w:right="-6" w:firstLine="567"/>
        <w:jc w:val="both"/>
        <w:rPr>
          <w:b/>
          <w:szCs w:val="20"/>
        </w:rPr>
      </w:pPr>
    </w:p>
    <w:p w14:paraId="1F60A397" w14:textId="208FC2B6" w:rsidR="00F06B22" w:rsidRDefault="00F06B22" w:rsidP="00DE0895">
      <w:pPr>
        <w:ind w:right="-6" w:firstLine="567"/>
        <w:jc w:val="both"/>
        <w:rPr>
          <w:b/>
          <w:szCs w:val="20"/>
        </w:rPr>
      </w:pPr>
      <w:r w:rsidRPr="00D00103">
        <w:rPr>
          <w:b/>
          <w:szCs w:val="20"/>
        </w:rPr>
        <w:t>ПОСТАНОВИЛО:</w:t>
      </w:r>
    </w:p>
    <w:p w14:paraId="597089E8" w14:textId="77777777" w:rsidR="00F06B22" w:rsidRPr="00690D65" w:rsidRDefault="00F06B22" w:rsidP="00F06B22">
      <w:pPr>
        <w:ind w:right="-6" w:firstLine="567"/>
        <w:jc w:val="both"/>
        <w:rPr>
          <w:bCs/>
          <w:szCs w:val="20"/>
        </w:rPr>
      </w:pPr>
      <w:r w:rsidRPr="00690D65">
        <w:rPr>
          <w:bCs/>
          <w:szCs w:val="20"/>
        </w:rPr>
        <w:t>Согласиться с предложением докладчика.</w:t>
      </w:r>
    </w:p>
    <w:p w14:paraId="4D677002" w14:textId="77777777" w:rsidR="00F06B22" w:rsidRDefault="00F06B22" w:rsidP="00F06B22">
      <w:pPr>
        <w:ind w:right="-6" w:firstLine="567"/>
        <w:jc w:val="both"/>
        <w:rPr>
          <w:b/>
          <w:szCs w:val="20"/>
        </w:rPr>
      </w:pPr>
    </w:p>
    <w:p w14:paraId="1440D7B1" w14:textId="169F6869" w:rsidR="00F06B22" w:rsidRDefault="00F06B22" w:rsidP="00F06B22">
      <w:pPr>
        <w:ind w:right="-6" w:firstLine="567"/>
        <w:jc w:val="both"/>
        <w:rPr>
          <w:b/>
        </w:rPr>
      </w:pPr>
      <w:r w:rsidRPr="0006559B">
        <w:rPr>
          <w:b/>
        </w:rPr>
        <w:t>Голосовали «ЗА» - единогласно.</w:t>
      </w:r>
    </w:p>
    <w:p w14:paraId="7C754614" w14:textId="3A0E6779" w:rsidR="00F06B22" w:rsidRDefault="00F06B22" w:rsidP="00F06B22">
      <w:pPr>
        <w:ind w:right="-6" w:firstLine="567"/>
        <w:jc w:val="both"/>
        <w:rPr>
          <w:b/>
        </w:rPr>
      </w:pPr>
    </w:p>
    <w:p w14:paraId="55A470B0" w14:textId="608E1B17" w:rsidR="00F06B22" w:rsidRDefault="00F06B22" w:rsidP="00F06B22">
      <w:pPr>
        <w:ind w:right="-6" w:firstLine="567"/>
        <w:jc w:val="both"/>
        <w:rPr>
          <w:b/>
        </w:rPr>
      </w:pPr>
      <w:r w:rsidRPr="00F06B22">
        <w:rPr>
          <w:bCs/>
        </w:rPr>
        <w:t xml:space="preserve">Вопрос </w:t>
      </w:r>
      <w:r w:rsidRPr="00010756">
        <w:rPr>
          <w:b/>
        </w:rPr>
        <w:t>13 «</w:t>
      </w:r>
      <w:r w:rsidR="00010756" w:rsidRPr="00010756">
        <w:rPr>
          <w:b/>
        </w:rPr>
        <w:t>Об установлении предельных максимальных тарифов</w:t>
      </w:r>
      <w:r w:rsidR="00010756" w:rsidRPr="00010756">
        <w:rPr>
          <w:b/>
        </w:rPr>
        <w:br/>
        <w:t>на транспортные услуги, оказываемые на подъездных железнодорожных путях ООО «Сибэнергоуголь»</w:t>
      </w:r>
      <w:r w:rsidR="001B51A5">
        <w:rPr>
          <w:b/>
        </w:rPr>
        <w:t>.</w:t>
      </w:r>
    </w:p>
    <w:p w14:paraId="7A0970B0" w14:textId="77777777" w:rsidR="00477197" w:rsidRDefault="00477197" w:rsidP="00F06B22">
      <w:pPr>
        <w:ind w:right="-6" w:firstLine="567"/>
        <w:jc w:val="both"/>
        <w:rPr>
          <w:bCs/>
        </w:rPr>
      </w:pPr>
    </w:p>
    <w:p w14:paraId="5C29480E" w14:textId="66DF0887" w:rsidR="006E415C" w:rsidRDefault="00F06B22" w:rsidP="006E415C">
      <w:pPr>
        <w:ind w:right="-6" w:firstLine="567"/>
        <w:jc w:val="both"/>
        <w:rPr>
          <w:bCs/>
        </w:rPr>
      </w:pPr>
      <w:r w:rsidRPr="003C2012">
        <w:rPr>
          <w:bCs/>
        </w:rPr>
        <w:t>Докладчик</w:t>
      </w:r>
      <w:r w:rsidRPr="003C2012">
        <w:rPr>
          <w:b/>
        </w:rPr>
        <w:t xml:space="preserve"> </w:t>
      </w:r>
      <w:r w:rsidR="00D0569B">
        <w:rPr>
          <w:b/>
        </w:rPr>
        <w:t>Малюта Д.В.</w:t>
      </w:r>
      <w:r w:rsidR="006E415C" w:rsidRPr="003C2012">
        <w:rPr>
          <w:bCs/>
          <w:kern w:val="32"/>
          <w:sz w:val="28"/>
          <w:szCs w:val="28"/>
        </w:rPr>
        <w:t xml:space="preserve"> </w:t>
      </w:r>
      <w:r w:rsidR="006E415C" w:rsidRPr="003C2012">
        <w:rPr>
          <w:bCs/>
        </w:rPr>
        <w:t>согласно заключению (приложение № 1</w:t>
      </w:r>
      <w:r w:rsidR="005D33CA">
        <w:rPr>
          <w:bCs/>
        </w:rPr>
        <w:t>8</w:t>
      </w:r>
      <w:r w:rsidR="006E415C" w:rsidRPr="003C2012">
        <w:rPr>
          <w:bCs/>
        </w:rPr>
        <w:t xml:space="preserve"> к настоящему протоколу)</w:t>
      </w:r>
      <w:r w:rsidR="001B51A5" w:rsidRPr="003C2012">
        <w:rPr>
          <w:bCs/>
        </w:rPr>
        <w:t xml:space="preserve"> предлагает</w:t>
      </w:r>
      <w:r w:rsidR="006E415C" w:rsidRPr="003C2012">
        <w:rPr>
          <w:bCs/>
        </w:rPr>
        <w:t>:</w:t>
      </w:r>
    </w:p>
    <w:p w14:paraId="34B11B0A" w14:textId="77777777" w:rsidR="00010756" w:rsidRPr="00010756" w:rsidRDefault="00010756" w:rsidP="00010756">
      <w:pPr>
        <w:ind w:firstLine="567"/>
        <w:jc w:val="both"/>
        <w:rPr>
          <w:color w:val="000000"/>
        </w:rPr>
      </w:pPr>
      <w:r w:rsidRPr="00010756">
        <w:rPr>
          <w:color w:val="000000"/>
        </w:rPr>
        <w:t>1. Установить и ввести в действие с 25.11.2022 предельные максимальные тарифы на транспортные услуги, оказываемые на подъездных железнодорожных путях ООО «Сибэнергоуголь», ИНН 4217048100, без НДС:</w:t>
      </w:r>
    </w:p>
    <w:p w14:paraId="09672601" w14:textId="77777777" w:rsidR="00010756" w:rsidRPr="00010756" w:rsidRDefault="00010756" w:rsidP="00010756">
      <w:pPr>
        <w:pStyle w:val="ConsPlusNormal"/>
        <w:tabs>
          <w:tab w:val="left" w:pos="1701"/>
        </w:tabs>
        <w:spacing w:line="252" w:lineRule="auto"/>
        <w:ind w:firstLine="567"/>
        <w:jc w:val="both"/>
        <w:rPr>
          <w:color w:val="000000"/>
          <w:sz w:val="24"/>
          <w:szCs w:val="24"/>
        </w:rPr>
      </w:pPr>
      <w:r w:rsidRPr="00010756">
        <w:rPr>
          <w:color w:val="000000"/>
          <w:sz w:val="24"/>
          <w:szCs w:val="24"/>
        </w:rPr>
        <w:t>1.1. Перевозка грузов, подача и уборка вагонов по подъездным железнодорожным путям в размере 6,59 рублей за тоннокилометр.</w:t>
      </w:r>
    </w:p>
    <w:p w14:paraId="55299FE5" w14:textId="0FBB590B" w:rsidR="00010756" w:rsidRPr="00010756" w:rsidRDefault="00010756" w:rsidP="00010756">
      <w:pPr>
        <w:pStyle w:val="ConsPlusNormal"/>
        <w:tabs>
          <w:tab w:val="left" w:pos="1701"/>
        </w:tabs>
        <w:spacing w:line="252" w:lineRule="auto"/>
        <w:ind w:firstLine="567"/>
        <w:jc w:val="both"/>
        <w:rPr>
          <w:color w:val="000000"/>
          <w:sz w:val="24"/>
          <w:szCs w:val="24"/>
        </w:rPr>
      </w:pPr>
      <w:r w:rsidRPr="00010756">
        <w:rPr>
          <w:color w:val="000000"/>
          <w:sz w:val="24"/>
          <w:szCs w:val="24"/>
        </w:rPr>
        <w:t xml:space="preserve">1.2. Маневровая работа, выполняемая локомотивом ООО «Сибэнергоуголь», в размере </w:t>
      </w:r>
      <w:r w:rsidR="0079452A">
        <w:rPr>
          <w:color w:val="000000"/>
          <w:sz w:val="24"/>
          <w:szCs w:val="24"/>
        </w:rPr>
        <w:t xml:space="preserve">                   </w:t>
      </w:r>
      <w:r w:rsidRPr="00010756">
        <w:rPr>
          <w:color w:val="000000"/>
          <w:sz w:val="24"/>
          <w:szCs w:val="24"/>
        </w:rPr>
        <w:t>3 497,</w:t>
      </w:r>
      <w:r w:rsidR="0079452A">
        <w:rPr>
          <w:color w:val="000000"/>
          <w:sz w:val="24"/>
          <w:szCs w:val="24"/>
        </w:rPr>
        <w:t>2</w:t>
      </w:r>
      <w:r w:rsidRPr="00010756">
        <w:rPr>
          <w:color w:val="000000"/>
          <w:sz w:val="24"/>
          <w:szCs w:val="24"/>
        </w:rPr>
        <w:t>0 рублей за локомотиво-час.</w:t>
      </w:r>
    </w:p>
    <w:p w14:paraId="38E8027D" w14:textId="77777777" w:rsidR="00010756" w:rsidRPr="00010756" w:rsidRDefault="00010756" w:rsidP="00010756">
      <w:pPr>
        <w:pStyle w:val="ConsPlusNormal"/>
        <w:tabs>
          <w:tab w:val="left" w:pos="1701"/>
        </w:tabs>
        <w:spacing w:line="252" w:lineRule="auto"/>
        <w:ind w:firstLine="567"/>
        <w:jc w:val="both"/>
        <w:rPr>
          <w:color w:val="000000"/>
          <w:sz w:val="24"/>
          <w:szCs w:val="24"/>
        </w:rPr>
      </w:pPr>
      <w:r w:rsidRPr="00010756">
        <w:rPr>
          <w:color w:val="000000"/>
          <w:sz w:val="24"/>
          <w:szCs w:val="24"/>
        </w:rPr>
        <w:t xml:space="preserve">1.3. </w:t>
      </w:r>
      <w:r w:rsidRPr="00010756">
        <w:rPr>
          <w:sz w:val="24"/>
          <w:szCs w:val="24"/>
        </w:rPr>
        <w:t>Отстой подвижного состава на подъездных железнодорожных путях в размере 5,57 рублей за вагоно-час.</w:t>
      </w:r>
    </w:p>
    <w:p w14:paraId="47096644" w14:textId="11E8A35E" w:rsidR="00CE1829" w:rsidRPr="00CE1829" w:rsidRDefault="00010756" w:rsidP="00DE0895">
      <w:pPr>
        <w:tabs>
          <w:tab w:val="left" w:pos="1276"/>
        </w:tabs>
        <w:ind w:firstLine="567"/>
        <w:jc w:val="both"/>
        <w:rPr>
          <w:bCs/>
        </w:rPr>
      </w:pPr>
      <w:r w:rsidRPr="00010756">
        <w:t xml:space="preserve">2. Признать утратившим силу с 25.11.2022 постановление региональной энергетической комиссии Кемеровской области </w:t>
      </w:r>
      <w:r w:rsidRPr="00010756">
        <w:rPr>
          <w:bCs/>
        </w:rPr>
        <w:t xml:space="preserve">от 24.10.2014 № 541 «Об утверждении предельных тарифов на транспортные услуги, оказываемые на железнодорожных путях необщего пользования </w:t>
      </w:r>
      <w:r w:rsidR="0079452A">
        <w:rPr>
          <w:bCs/>
        </w:rPr>
        <w:t xml:space="preserve">                     </w:t>
      </w:r>
      <w:bookmarkStart w:id="12" w:name="_GoBack"/>
      <w:bookmarkEnd w:id="12"/>
      <w:r w:rsidRPr="00010756">
        <w:rPr>
          <w:bCs/>
        </w:rPr>
        <w:t>ООО «Сибэнергоуголь».</w:t>
      </w:r>
    </w:p>
    <w:p w14:paraId="3D4EA545" w14:textId="77777777" w:rsidR="00F06B22" w:rsidRDefault="00F06B22" w:rsidP="00F06B22">
      <w:pPr>
        <w:ind w:right="-6" w:firstLine="567"/>
        <w:jc w:val="both"/>
        <w:rPr>
          <w:bCs/>
        </w:rPr>
      </w:pPr>
    </w:p>
    <w:p w14:paraId="0D272595" w14:textId="77777777" w:rsidR="00F06B22" w:rsidRPr="00D00103" w:rsidRDefault="00F06B22" w:rsidP="00F06B22">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31D96C9E" w14:textId="77777777" w:rsidR="00F06B22" w:rsidRPr="00D00103" w:rsidRDefault="00F06B22" w:rsidP="00F06B22">
      <w:pPr>
        <w:ind w:right="-6" w:firstLine="567"/>
        <w:jc w:val="both"/>
        <w:rPr>
          <w:b/>
          <w:szCs w:val="20"/>
        </w:rPr>
      </w:pPr>
    </w:p>
    <w:p w14:paraId="7D28B8AB" w14:textId="77777777" w:rsidR="00F06B22" w:rsidRDefault="00F06B22" w:rsidP="00F06B22">
      <w:pPr>
        <w:ind w:right="-6" w:firstLine="567"/>
        <w:jc w:val="both"/>
        <w:rPr>
          <w:b/>
          <w:szCs w:val="20"/>
        </w:rPr>
      </w:pPr>
      <w:r w:rsidRPr="00D00103">
        <w:rPr>
          <w:b/>
          <w:szCs w:val="20"/>
        </w:rPr>
        <w:t>ПОСТАНОВИЛО:</w:t>
      </w:r>
    </w:p>
    <w:p w14:paraId="1E417F12" w14:textId="77777777" w:rsidR="00F06B22" w:rsidRDefault="00F06B22" w:rsidP="00F06B22">
      <w:pPr>
        <w:ind w:right="-6" w:firstLine="567"/>
        <w:jc w:val="both"/>
        <w:rPr>
          <w:b/>
          <w:szCs w:val="20"/>
        </w:rPr>
      </w:pPr>
    </w:p>
    <w:p w14:paraId="51B48E42" w14:textId="77777777" w:rsidR="00F06B22" w:rsidRPr="00690D65" w:rsidRDefault="00F06B22" w:rsidP="00F06B22">
      <w:pPr>
        <w:ind w:right="-6" w:firstLine="567"/>
        <w:jc w:val="both"/>
        <w:rPr>
          <w:bCs/>
          <w:szCs w:val="20"/>
        </w:rPr>
      </w:pPr>
      <w:r w:rsidRPr="00690D65">
        <w:rPr>
          <w:bCs/>
          <w:szCs w:val="20"/>
        </w:rPr>
        <w:t>Согласиться с предложением докладчика.</w:t>
      </w:r>
    </w:p>
    <w:p w14:paraId="16C26713" w14:textId="77777777" w:rsidR="00F06B22" w:rsidRDefault="00F06B22" w:rsidP="00F06B22">
      <w:pPr>
        <w:ind w:right="-6" w:firstLine="567"/>
        <w:jc w:val="both"/>
        <w:rPr>
          <w:b/>
          <w:szCs w:val="20"/>
        </w:rPr>
      </w:pPr>
    </w:p>
    <w:p w14:paraId="38DA7C05" w14:textId="77777777" w:rsidR="0034273E" w:rsidRDefault="00F06B22" w:rsidP="00F06B22">
      <w:pPr>
        <w:ind w:right="-6" w:firstLine="567"/>
        <w:jc w:val="both"/>
        <w:rPr>
          <w:b/>
        </w:rPr>
      </w:pPr>
      <w:r w:rsidRPr="0006559B">
        <w:rPr>
          <w:b/>
        </w:rPr>
        <w:t>Голосовали</w:t>
      </w:r>
      <w:r w:rsidR="0034273E">
        <w:rPr>
          <w:b/>
        </w:rPr>
        <w:t>:</w:t>
      </w:r>
    </w:p>
    <w:p w14:paraId="376AB29B" w14:textId="564AF037" w:rsidR="0034273E" w:rsidRDefault="0034273E" w:rsidP="00F06B22">
      <w:pPr>
        <w:ind w:right="-6" w:firstLine="567"/>
        <w:jc w:val="both"/>
        <w:rPr>
          <w:b/>
        </w:rPr>
      </w:pPr>
      <w:r>
        <w:rPr>
          <w:b/>
        </w:rPr>
        <w:t>«ЗА»-3,</w:t>
      </w:r>
    </w:p>
    <w:p w14:paraId="3AF9095D" w14:textId="73152845" w:rsidR="00F06B22" w:rsidRDefault="0034273E" w:rsidP="003C3B5D">
      <w:pPr>
        <w:ind w:left="567" w:right="-6"/>
        <w:jc w:val="both"/>
        <w:rPr>
          <w:b/>
        </w:rPr>
      </w:pPr>
      <w:r>
        <w:rPr>
          <w:b/>
        </w:rPr>
        <w:t>«</w:t>
      </w:r>
      <w:r w:rsidR="003C3B5D">
        <w:rPr>
          <w:b/>
        </w:rPr>
        <w:t>ВОЗДЕРЖАЛСЯ</w:t>
      </w:r>
      <w:r>
        <w:rPr>
          <w:b/>
        </w:rPr>
        <w:t xml:space="preserve">» - </w:t>
      </w:r>
      <w:r w:rsidR="00D0569B">
        <w:rPr>
          <w:b/>
        </w:rPr>
        <w:t>один</w:t>
      </w:r>
      <w:r>
        <w:rPr>
          <w:b/>
        </w:rPr>
        <w:t xml:space="preserve"> (О.А. Чурсина).</w:t>
      </w:r>
    </w:p>
    <w:p w14:paraId="4A53AACB" w14:textId="06CC093D" w:rsidR="00F06B22" w:rsidRDefault="00F06B22" w:rsidP="00F06B22">
      <w:pPr>
        <w:ind w:right="-6" w:firstLine="567"/>
        <w:jc w:val="both"/>
        <w:rPr>
          <w:bCs/>
        </w:rPr>
      </w:pPr>
    </w:p>
    <w:p w14:paraId="5C8B1451" w14:textId="4D9C90C8" w:rsidR="00F06B22" w:rsidRPr="00010756" w:rsidRDefault="00F06B22" w:rsidP="00F06B22">
      <w:pPr>
        <w:ind w:right="-6" w:firstLine="567"/>
        <w:jc w:val="both"/>
        <w:rPr>
          <w:b/>
        </w:rPr>
      </w:pPr>
      <w:r>
        <w:rPr>
          <w:bCs/>
        </w:rPr>
        <w:t xml:space="preserve">Вопрос 14 </w:t>
      </w:r>
      <w:r w:rsidR="00010756" w:rsidRPr="00010756">
        <w:rPr>
          <w:b/>
        </w:rPr>
        <w:t>«</w:t>
      </w:r>
      <w:r w:rsidR="00010756" w:rsidRPr="00010756">
        <w:rPr>
          <w:b/>
          <w:kern w:val="32"/>
        </w:rPr>
        <w:t>О внесении изменений в постановление региональной энергетической комиссии Кузбасса от 07.12.2021 № 636«Об утверждении инвестиционной программы</w:t>
      </w:r>
      <w:r w:rsidR="00010756" w:rsidRPr="00010756">
        <w:rPr>
          <w:b/>
          <w:kern w:val="32"/>
        </w:rPr>
        <w:br/>
        <w:t xml:space="preserve">АО «ПО Водоканал» в сфере холодного </w:t>
      </w:r>
      <w:r w:rsidR="00587A86" w:rsidRPr="00010756">
        <w:rPr>
          <w:b/>
          <w:kern w:val="32"/>
        </w:rPr>
        <w:t>водоснабжения на</w:t>
      </w:r>
      <w:r w:rsidR="00010756" w:rsidRPr="00010756">
        <w:rPr>
          <w:b/>
          <w:kern w:val="32"/>
        </w:rPr>
        <w:t xml:space="preserve"> территории Прокопьевского городского </w:t>
      </w:r>
      <w:r w:rsidR="00587A86" w:rsidRPr="00010756">
        <w:rPr>
          <w:b/>
          <w:kern w:val="32"/>
        </w:rPr>
        <w:t>округа на</w:t>
      </w:r>
      <w:r w:rsidR="00010756" w:rsidRPr="00010756">
        <w:rPr>
          <w:b/>
          <w:kern w:val="32"/>
        </w:rPr>
        <w:t xml:space="preserve"> 2022-2024 годы».</w:t>
      </w:r>
    </w:p>
    <w:p w14:paraId="63C95DF5" w14:textId="77777777" w:rsidR="00F06B22" w:rsidRPr="00F06B22" w:rsidRDefault="00F06B22" w:rsidP="00F06B22">
      <w:pPr>
        <w:ind w:right="-6" w:firstLine="567"/>
        <w:jc w:val="both"/>
        <w:rPr>
          <w:bCs/>
        </w:rPr>
      </w:pPr>
    </w:p>
    <w:p w14:paraId="3B726030" w14:textId="57CD4326" w:rsidR="00010756" w:rsidRDefault="00F06B22" w:rsidP="009017A4">
      <w:pPr>
        <w:ind w:right="-6" w:firstLine="567"/>
        <w:jc w:val="both"/>
      </w:pPr>
      <w:r w:rsidRPr="003C2012">
        <w:rPr>
          <w:bCs/>
        </w:rPr>
        <w:t>Докладчик</w:t>
      </w:r>
      <w:r w:rsidRPr="003C2012">
        <w:rPr>
          <w:b/>
        </w:rPr>
        <w:t xml:space="preserve"> </w:t>
      </w:r>
      <w:r w:rsidR="00010756" w:rsidRPr="003C2012">
        <w:rPr>
          <w:b/>
        </w:rPr>
        <w:t>Овчинников А.Г.</w:t>
      </w:r>
      <w:r w:rsidR="009017A4" w:rsidRPr="003C2012">
        <w:rPr>
          <w:bCs/>
        </w:rPr>
        <w:t xml:space="preserve"> согласно экспертному заключению (приложение № </w:t>
      </w:r>
      <w:r w:rsidR="005D33CA">
        <w:rPr>
          <w:bCs/>
        </w:rPr>
        <w:t>19</w:t>
      </w:r>
      <w:r w:rsidR="009017A4" w:rsidRPr="003C2012">
        <w:rPr>
          <w:bCs/>
        </w:rPr>
        <w:t xml:space="preserve"> к настоящему протоколу)</w:t>
      </w:r>
      <w:r w:rsidR="00587A86" w:rsidRPr="003C2012">
        <w:rPr>
          <w:bCs/>
        </w:rPr>
        <w:t xml:space="preserve"> предлагает в</w:t>
      </w:r>
      <w:r w:rsidR="00010756" w:rsidRPr="003C2012">
        <w:rPr>
          <w:bCs/>
          <w:kern w:val="32"/>
          <w:szCs w:val="28"/>
        </w:rPr>
        <w:t>нести в постановление Региональной энергетической комиссии Кузбасса от 07.12.2021 № 636 «Об утверждении инвестиционной программы АО «ПО Водоканал» в сфере холодного водоснабжения на территории Прокопьевского городского округа на 2022-2024 годы», следующие изменения,</w:t>
      </w:r>
      <w:r w:rsidR="00010756" w:rsidRPr="003C2012">
        <w:t xml:space="preserve"> приложение </w:t>
      </w:r>
      <w:r w:rsidR="00010756" w:rsidRPr="003C2012">
        <w:rPr>
          <w:bCs/>
          <w:kern w:val="32"/>
          <w:szCs w:val="28"/>
        </w:rPr>
        <w:t>изложить в новой редакции, согласно приложению № 2</w:t>
      </w:r>
      <w:r w:rsidR="005D33CA">
        <w:rPr>
          <w:bCs/>
          <w:kern w:val="32"/>
          <w:szCs w:val="28"/>
        </w:rPr>
        <w:t>0</w:t>
      </w:r>
      <w:r w:rsidR="00010756" w:rsidRPr="003C2012">
        <w:rPr>
          <w:bCs/>
          <w:kern w:val="32"/>
          <w:szCs w:val="28"/>
        </w:rPr>
        <w:t xml:space="preserve"> к настоящему протоколу.</w:t>
      </w:r>
    </w:p>
    <w:p w14:paraId="684C1960" w14:textId="2B648CD9" w:rsidR="00F06B22" w:rsidRPr="009017A4" w:rsidRDefault="009017A4" w:rsidP="009017A4">
      <w:pPr>
        <w:spacing w:line="24" w:lineRule="atLeast"/>
        <w:jc w:val="both"/>
      </w:pPr>
      <w:r w:rsidRPr="009017A4">
        <w:rPr>
          <w:bCs/>
          <w:kern w:val="32"/>
        </w:rPr>
        <w:t xml:space="preserve">            </w:t>
      </w:r>
    </w:p>
    <w:p w14:paraId="5E26940F" w14:textId="5A5B5EDF" w:rsidR="00DA7B31" w:rsidRPr="00D00103" w:rsidRDefault="00DA7B31" w:rsidP="00DA7B31">
      <w:pPr>
        <w:pStyle w:val="aa"/>
        <w:ind w:left="142" w:firstLine="425"/>
        <w:jc w:val="both"/>
      </w:pPr>
      <w:bookmarkStart w:id="13" w:name="_Hlk119998821"/>
      <w:r>
        <w:t xml:space="preserve">В материалах дела имеется письменное обращение от 16.11.2022 № 1358 за подписью генерального директора АО «ПО Водоканал» Р.А. Сахапова с просьбой рассмотреть вопрос без участия представителей общества. </w:t>
      </w:r>
    </w:p>
    <w:bookmarkEnd w:id="13"/>
    <w:p w14:paraId="4A7677A1" w14:textId="77777777" w:rsidR="00F06B22" w:rsidRDefault="00F06B22" w:rsidP="00F06B22">
      <w:pPr>
        <w:ind w:right="-6" w:firstLine="567"/>
        <w:jc w:val="both"/>
        <w:rPr>
          <w:bCs/>
        </w:rPr>
      </w:pPr>
    </w:p>
    <w:p w14:paraId="3DD829B7" w14:textId="77777777" w:rsidR="00F06B22" w:rsidRPr="00D00103" w:rsidRDefault="00F06B22" w:rsidP="00F06B22">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28C51D3C" w14:textId="77777777" w:rsidR="00F06B22" w:rsidRPr="00D00103" w:rsidRDefault="00F06B22" w:rsidP="00F06B22">
      <w:pPr>
        <w:ind w:right="-6" w:firstLine="567"/>
        <w:jc w:val="both"/>
        <w:rPr>
          <w:b/>
          <w:szCs w:val="20"/>
        </w:rPr>
      </w:pPr>
    </w:p>
    <w:p w14:paraId="5A1756D0" w14:textId="5C55F63F" w:rsidR="00F06B22" w:rsidRDefault="00F06B22" w:rsidP="00DE0895">
      <w:pPr>
        <w:ind w:right="-6" w:firstLine="567"/>
        <w:jc w:val="both"/>
        <w:rPr>
          <w:b/>
          <w:szCs w:val="20"/>
        </w:rPr>
      </w:pPr>
      <w:r w:rsidRPr="00D00103">
        <w:rPr>
          <w:b/>
          <w:szCs w:val="20"/>
        </w:rPr>
        <w:t>ПОСТАНОВИЛО:</w:t>
      </w:r>
    </w:p>
    <w:p w14:paraId="4C6A3E15" w14:textId="77777777" w:rsidR="00F06B22" w:rsidRPr="00690D65" w:rsidRDefault="00F06B22" w:rsidP="00F06B22">
      <w:pPr>
        <w:ind w:right="-6" w:firstLine="567"/>
        <w:jc w:val="both"/>
        <w:rPr>
          <w:bCs/>
          <w:szCs w:val="20"/>
        </w:rPr>
      </w:pPr>
      <w:r w:rsidRPr="00690D65">
        <w:rPr>
          <w:bCs/>
          <w:szCs w:val="20"/>
        </w:rPr>
        <w:t>Согласиться с предложением докладчика.</w:t>
      </w:r>
    </w:p>
    <w:p w14:paraId="22DC8146" w14:textId="77777777" w:rsidR="00F06B22" w:rsidRDefault="00F06B22" w:rsidP="00F06B22">
      <w:pPr>
        <w:ind w:right="-6" w:firstLine="567"/>
        <w:jc w:val="both"/>
        <w:rPr>
          <w:b/>
          <w:szCs w:val="20"/>
        </w:rPr>
      </w:pPr>
    </w:p>
    <w:p w14:paraId="00582583" w14:textId="50A3C637" w:rsidR="00F06B22" w:rsidRDefault="00F06B22" w:rsidP="00F06B22">
      <w:pPr>
        <w:ind w:right="-6" w:firstLine="567"/>
        <w:jc w:val="both"/>
        <w:rPr>
          <w:b/>
        </w:rPr>
      </w:pPr>
      <w:r w:rsidRPr="0006559B">
        <w:rPr>
          <w:b/>
        </w:rPr>
        <w:t>Голосовали «ЗА» - единогласно.</w:t>
      </w:r>
    </w:p>
    <w:p w14:paraId="35F80B97" w14:textId="7F6AF352" w:rsidR="00F06B22" w:rsidRDefault="00F06B22" w:rsidP="00F06B22">
      <w:pPr>
        <w:ind w:right="-6" w:firstLine="567"/>
        <w:jc w:val="both"/>
        <w:rPr>
          <w:b/>
        </w:rPr>
      </w:pPr>
    </w:p>
    <w:p w14:paraId="45057B90" w14:textId="4A5A1CD3" w:rsidR="00F06B22" w:rsidRDefault="00F06B22" w:rsidP="00F06B22">
      <w:pPr>
        <w:ind w:right="-6" w:firstLine="567"/>
        <w:jc w:val="both"/>
        <w:rPr>
          <w:b/>
        </w:rPr>
      </w:pPr>
      <w:r w:rsidRPr="00F06B22">
        <w:rPr>
          <w:bCs/>
        </w:rPr>
        <w:t>Вопрос 15</w:t>
      </w:r>
      <w:r w:rsidR="00010756">
        <w:rPr>
          <w:bCs/>
        </w:rPr>
        <w:t xml:space="preserve"> «</w:t>
      </w:r>
      <w:r w:rsidR="00010756" w:rsidRPr="00010756">
        <w:rPr>
          <w:b/>
          <w:kern w:val="32"/>
        </w:rPr>
        <w:t>О внесении изменений в постановление региональной энергетической комиссии Кемеровской области от 17.12.2019</w:t>
      </w:r>
      <w:r w:rsidR="00010756">
        <w:rPr>
          <w:b/>
          <w:kern w:val="32"/>
        </w:rPr>
        <w:t xml:space="preserve"> </w:t>
      </w:r>
      <w:r w:rsidR="00010756" w:rsidRPr="00010756">
        <w:rPr>
          <w:b/>
          <w:kern w:val="32"/>
        </w:rPr>
        <w:t>№ 600 «Об утверждении инвестиционной программы</w:t>
      </w:r>
      <w:r w:rsidR="00010756">
        <w:rPr>
          <w:b/>
          <w:kern w:val="32"/>
        </w:rPr>
        <w:t xml:space="preserve"> </w:t>
      </w:r>
      <w:r w:rsidR="00010756" w:rsidRPr="00010756">
        <w:rPr>
          <w:b/>
          <w:kern w:val="32"/>
        </w:rPr>
        <w:t>ОАО «Северо-Кузбасская энергетическая компания» в сфере холодного водоснабжения и водоотведения Ленинск-Кузнецкого городского округа на 2019-2028 годы».</w:t>
      </w:r>
    </w:p>
    <w:p w14:paraId="34110BB6" w14:textId="77777777" w:rsidR="00F06B22" w:rsidRPr="00F06B22" w:rsidRDefault="00F06B22" w:rsidP="00F06B22">
      <w:pPr>
        <w:ind w:right="-6" w:firstLine="567"/>
        <w:jc w:val="both"/>
        <w:rPr>
          <w:bCs/>
        </w:rPr>
      </w:pPr>
    </w:p>
    <w:p w14:paraId="1B5F78A9" w14:textId="41E2C7FD" w:rsidR="00010756" w:rsidRPr="003C2012" w:rsidRDefault="00F06B22" w:rsidP="00AD3C91">
      <w:pPr>
        <w:ind w:right="-6" w:firstLine="567"/>
        <w:jc w:val="both"/>
        <w:rPr>
          <w:bCs/>
          <w:kern w:val="32"/>
        </w:rPr>
      </w:pPr>
      <w:r w:rsidRPr="003C2012">
        <w:rPr>
          <w:bCs/>
        </w:rPr>
        <w:t>Докладчик</w:t>
      </w:r>
      <w:r w:rsidRPr="003C2012">
        <w:rPr>
          <w:b/>
        </w:rPr>
        <w:t xml:space="preserve"> </w:t>
      </w:r>
      <w:r w:rsidR="00010756" w:rsidRPr="003C2012">
        <w:rPr>
          <w:b/>
        </w:rPr>
        <w:t>Овчинников А.Г</w:t>
      </w:r>
      <w:r w:rsidR="00477197" w:rsidRPr="003C2012">
        <w:rPr>
          <w:b/>
        </w:rPr>
        <w:t>.</w:t>
      </w:r>
      <w:r w:rsidR="000407A7" w:rsidRPr="003C2012">
        <w:rPr>
          <w:b/>
        </w:rPr>
        <w:t xml:space="preserve"> </w:t>
      </w:r>
      <w:r w:rsidR="000407A7" w:rsidRPr="003C2012">
        <w:rPr>
          <w:bCs/>
        </w:rPr>
        <w:t>согласно экспертному заключению (приложение № 2</w:t>
      </w:r>
      <w:r w:rsidR="005D33CA">
        <w:rPr>
          <w:bCs/>
        </w:rPr>
        <w:t>1</w:t>
      </w:r>
      <w:r w:rsidR="000407A7" w:rsidRPr="003C2012">
        <w:rPr>
          <w:bCs/>
        </w:rPr>
        <w:t xml:space="preserve"> к настоящему протоколу)</w:t>
      </w:r>
      <w:r w:rsidR="00573795" w:rsidRPr="003C2012">
        <w:rPr>
          <w:bCs/>
        </w:rPr>
        <w:t xml:space="preserve"> предлагает в</w:t>
      </w:r>
      <w:r w:rsidR="00010756" w:rsidRPr="003C2012">
        <w:rPr>
          <w:bCs/>
          <w:kern w:val="32"/>
        </w:rPr>
        <w:t>нести в постановление региональной энергетической комиссии Кемеровской области от 17.12.2019 № 600 «Об утверждении инвестиционной программы ОАО «Северо-Кузбасская энергетическая компания» в сфере холодного водоснабжения и водоотведения Ленинск-Кузнецкого городского округа на 2019-2028 годы» (в редакции постановления региональной энергетической комиссии Кемеровской области от 26.12.2019 № 864), следующие изменения</w:t>
      </w:r>
      <w:r w:rsidR="00AD3C91" w:rsidRPr="003C2012">
        <w:rPr>
          <w:bCs/>
          <w:kern w:val="32"/>
        </w:rPr>
        <w:t>, п</w:t>
      </w:r>
      <w:r w:rsidR="00010756" w:rsidRPr="003C2012">
        <w:rPr>
          <w:bCs/>
          <w:kern w:val="32"/>
        </w:rPr>
        <w:t>риложение изложить в новой редакции, согласно приложению № 2</w:t>
      </w:r>
      <w:r w:rsidR="00C157D7">
        <w:rPr>
          <w:bCs/>
          <w:kern w:val="32"/>
        </w:rPr>
        <w:t>2</w:t>
      </w:r>
      <w:r w:rsidR="00010756" w:rsidRPr="003C2012">
        <w:rPr>
          <w:bCs/>
          <w:kern w:val="32"/>
        </w:rPr>
        <w:t xml:space="preserve"> к настоящему п</w:t>
      </w:r>
      <w:r w:rsidR="00AD3C91" w:rsidRPr="003C2012">
        <w:rPr>
          <w:bCs/>
          <w:kern w:val="32"/>
        </w:rPr>
        <w:t>ротоколу</w:t>
      </w:r>
      <w:r w:rsidR="00010756" w:rsidRPr="003C2012">
        <w:rPr>
          <w:bCs/>
          <w:kern w:val="32"/>
        </w:rPr>
        <w:t>.</w:t>
      </w:r>
    </w:p>
    <w:p w14:paraId="5D7907AB" w14:textId="48AC8520" w:rsidR="00AD3C91" w:rsidRPr="00010756" w:rsidRDefault="00E4067B" w:rsidP="00AD3C91">
      <w:pPr>
        <w:pStyle w:val="23"/>
        <w:tabs>
          <w:tab w:val="left" w:pos="1134"/>
        </w:tabs>
        <w:ind w:firstLine="709"/>
        <w:jc w:val="both"/>
        <w:rPr>
          <w:b w:val="0"/>
          <w:sz w:val="24"/>
          <w:szCs w:val="24"/>
        </w:rPr>
      </w:pPr>
      <w:r w:rsidRPr="003C2012">
        <w:rPr>
          <w:b w:val="0"/>
          <w:sz w:val="24"/>
          <w:szCs w:val="24"/>
        </w:rPr>
        <w:t>Также отмечено, что в</w:t>
      </w:r>
      <w:r w:rsidR="00AD3C91" w:rsidRPr="003C2012">
        <w:rPr>
          <w:b w:val="0"/>
          <w:sz w:val="24"/>
          <w:szCs w:val="24"/>
        </w:rPr>
        <w:t xml:space="preserve"> преамбуле слова</w:t>
      </w:r>
      <w:r w:rsidR="00AD3C91" w:rsidRPr="00010756">
        <w:rPr>
          <w:b w:val="0"/>
          <w:sz w:val="24"/>
          <w:szCs w:val="24"/>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709B692" w14:textId="77777777" w:rsidR="00AD3C91" w:rsidRDefault="00AD3C91" w:rsidP="00DA7B31">
      <w:pPr>
        <w:pStyle w:val="aa"/>
        <w:ind w:left="142" w:firstLine="425"/>
        <w:jc w:val="both"/>
      </w:pPr>
    </w:p>
    <w:p w14:paraId="4FD73115" w14:textId="015365F6" w:rsidR="00DA7B31" w:rsidRPr="00D00103" w:rsidRDefault="00DA7B31" w:rsidP="00DA7B31">
      <w:pPr>
        <w:pStyle w:val="aa"/>
        <w:ind w:left="142" w:firstLine="425"/>
        <w:jc w:val="both"/>
      </w:pPr>
      <w:r>
        <w:t>В материалах дела имеется письменное обращение от 17.11.2022 № 7022/000 за подписью заместителя генерального директора ОАО «СКЭК» Д.Д.</w:t>
      </w:r>
      <w:r w:rsidR="003C2012">
        <w:t xml:space="preserve"> </w:t>
      </w:r>
      <w:r>
        <w:t xml:space="preserve">Волкова с просьбой рассмотреть вопрос без участия представителей общества. </w:t>
      </w:r>
    </w:p>
    <w:p w14:paraId="71AE8953" w14:textId="77777777" w:rsidR="00DA7B31" w:rsidRPr="00010756" w:rsidRDefault="00DA7B31" w:rsidP="00010756">
      <w:pPr>
        <w:pStyle w:val="23"/>
        <w:tabs>
          <w:tab w:val="left" w:pos="1134"/>
        </w:tabs>
        <w:ind w:firstLine="709"/>
        <w:jc w:val="both"/>
        <w:rPr>
          <w:b w:val="0"/>
          <w:bCs/>
          <w:kern w:val="32"/>
          <w:sz w:val="24"/>
          <w:szCs w:val="24"/>
        </w:rPr>
      </w:pPr>
    </w:p>
    <w:p w14:paraId="3856FCA2" w14:textId="77777777" w:rsidR="00F06B22" w:rsidRPr="00D00103" w:rsidRDefault="00F06B22" w:rsidP="00F06B22">
      <w:pPr>
        <w:ind w:firstLine="567"/>
        <w:jc w:val="both"/>
        <w:rPr>
          <w:lang w:eastAsia="en-US"/>
        </w:rPr>
      </w:pPr>
      <w:r w:rsidRPr="00E05201">
        <w:rPr>
          <w:szCs w:val="20"/>
        </w:rPr>
        <w:t>Рассмотрев представленные</w:t>
      </w:r>
      <w:r w:rsidRPr="00D00103">
        <w:rPr>
          <w:bCs/>
          <w:szCs w:val="20"/>
        </w:rPr>
        <w:t xml:space="preserve"> материалы, правление Региональной энергетической комиссии Кузбасса </w:t>
      </w:r>
    </w:p>
    <w:p w14:paraId="7C26A5DE" w14:textId="77777777" w:rsidR="00F06B22" w:rsidRPr="00D00103" w:rsidRDefault="00F06B22" w:rsidP="00F06B22">
      <w:pPr>
        <w:ind w:right="-6" w:firstLine="567"/>
        <w:jc w:val="both"/>
        <w:rPr>
          <w:b/>
          <w:szCs w:val="20"/>
        </w:rPr>
      </w:pPr>
    </w:p>
    <w:p w14:paraId="71B63FBD" w14:textId="77777777" w:rsidR="00F06B22" w:rsidRDefault="00F06B22" w:rsidP="00F06B22">
      <w:pPr>
        <w:ind w:right="-6" w:firstLine="567"/>
        <w:jc w:val="both"/>
        <w:rPr>
          <w:b/>
          <w:szCs w:val="20"/>
        </w:rPr>
      </w:pPr>
      <w:r w:rsidRPr="00D00103">
        <w:rPr>
          <w:b/>
          <w:szCs w:val="20"/>
        </w:rPr>
        <w:t>ПОСТАНОВИЛО:</w:t>
      </w:r>
    </w:p>
    <w:p w14:paraId="77B82CDE" w14:textId="77777777" w:rsidR="00F06B22" w:rsidRDefault="00F06B22" w:rsidP="00F06B22">
      <w:pPr>
        <w:ind w:right="-6" w:firstLine="567"/>
        <w:jc w:val="both"/>
        <w:rPr>
          <w:b/>
          <w:szCs w:val="20"/>
        </w:rPr>
      </w:pPr>
    </w:p>
    <w:p w14:paraId="6F9E408C" w14:textId="77777777" w:rsidR="00F06B22" w:rsidRPr="00690D65" w:rsidRDefault="00F06B22" w:rsidP="00F06B22">
      <w:pPr>
        <w:ind w:right="-6" w:firstLine="567"/>
        <w:jc w:val="both"/>
        <w:rPr>
          <w:bCs/>
          <w:szCs w:val="20"/>
        </w:rPr>
      </w:pPr>
      <w:r w:rsidRPr="00690D65">
        <w:rPr>
          <w:bCs/>
          <w:szCs w:val="20"/>
        </w:rPr>
        <w:t>Согласиться с предложением докладчика.</w:t>
      </w:r>
    </w:p>
    <w:p w14:paraId="251F3D76" w14:textId="77777777" w:rsidR="00F06B22" w:rsidRDefault="00F06B22" w:rsidP="00F06B22">
      <w:pPr>
        <w:ind w:right="-6" w:firstLine="567"/>
        <w:jc w:val="both"/>
        <w:rPr>
          <w:b/>
          <w:szCs w:val="20"/>
        </w:rPr>
      </w:pPr>
    </w:p>
    <w:p w14:paraId="3A85A26C" w14:textId="77777777" w:rsidR="00F06B22" w:rsidRDefault="00F06B22" w:rsidP="00F06B22">
      <w:pPr>
        <w:ind w:right="-6" w:firstLine="567"/>
        <w:jc w:val="both"/>
        <w:rPr>
          <w:b/>
        </w:rPr>
      </w:pPr>
      <w:r w:rsidRPr="0006559B">
        <w:rPr>
          <w:b/>
        </w:rPr>
        <w:t>Голосовали «ЗА» - единогласно.</w:t>
      </w:r>
    </w:p>
    <w:p w14:paraId="720A61CC" w14:textId="77777777" w:rsidR="00690D65" w:rsidRPr="002F68E6" w:rsidRDefault="00690D65" w:rsidP="00690D65">
      <w:pPr>
        <w:ind w:right="-6"/>
        <w:jc w:val="both"/>
        <w:rPr>
          <w:bCs/>
        </w:rPr>
      </w:pPr>
    </w:p>
    <w:p w14:paraId="723693E5" w14:textId="61F3E5D9" w:rsidR="00541CF2" w:rsidRPr="00D00103" w:rsidRDefault="00541CF2" w:rsidP="00FA1504">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090F93E8" w14:textId="69C82E9F" w:rsidR="00B32B57" w:rsidRDefault="00B32B57" w:rsidP="00FA1504">
      <w:pPr>
        <w:tabs>
          <w:tab w:val="left" w:pos="709"/>
          <w:tab w:val="left" w:pos="1134"/>
        </w:tabs>
        <w:ind w:left="709" w:hanging="142"/>
        <w:jc w:val="both"/>
      </w:pPr>
    </w:p>
    <w:p w14:paraId="3FB16A1F" w14:textId="77777777" w:rsidR="00C4595C" w:rsidRDefault="00C4595C" w:rsidP="00FA1504">
      <w:pPr>
        <w:tabs>
          <w:tab w:val="left" w:pos="709"/>
          <w:tab w:val="left" w:pos="1134"/>
        </w:tabs>
        <w:ind w:left="709" w:hanging="142"/>
        <w:jc w:val="both"/>
      </w:pPr>
    </w:p>
    <w:p w14:paraId="216CBA7B" w14:textId="03859EB3" w:rsidR="00B32B57" w:rsidRPr="00D00103" w:rsidRDefault="00B32B57" w:rsidP="00FA1504">
      <w:pPr>
        <w:tabs>
          <w:tab w:val="left" w:pos="709"/>
          <w:tab w:val="left" w:pos="1134"/>
        </w:tabs>
        <w:ind w:left="709" w:hanging="142"/>
        <w:jc w:val="both"/>
      </w:pPr>
      <w:r w:rsidRPr="00D00103">
        <w:t>___________________О.А. Чурсина</w:t>
      </w:r>
    </w:p>
    <w:p w14:paraId="668B767C" w14:textId="22C0D906" w:rsidR="002E3EDC" w:rsidRDefault="00787562" w:rsidP="002E3EDC">
      <w:pPr>
        <w:tabs>
          <w:tab w:val="left" w:pos="5580"/>
          <w:tab w:val="left" w:pos="9639"/>
        </w:tabs>
        <w:jc w:val="both"/>
      </w:pPr>
      <w:r w:rsidRPr="00D00103">
        <w:t xml:space="preserve"> </w:t>
      </w:r>
    </w:p>
    <w:p w14:paraId="5B5271E0" w14:textId="77777777" w:rsidR="001148EE" w:rsidRPr="00D00103" w:rsidRDefault="001148EE" w:rsidP="002E3EDC">
      <w:pPr>
        <w:tabs>
          <w:tab w:val="left" w:pos="5580"/>
          <w:tab w:val="left" w:pos="9639"/>
        </w:tabs>
        <w:jc w:val="both"/>
      </w:pPr>
    </w:p>
    <w:p w14:paraId="6BC1BC4C" w14:textId="5469AA40" w:rsidR="00A34397" w:rsidRDefault="00A34397" w:rsidP="00DE0895">
      <w:pPr>
        <w:tabs>
          <w:tab w:val="left" w:pos="5580"/>
          <w:tab w:val="left" w:pos="9639"/>
        </w:tabs>
        <w:ind w:left="567"/>
        <w:jc w:val="both"/>
      </w:pPr>
      <w:r w:rsidRPr="00D00103">
        <w:t>_____________________Э.Б. Гусельщиков</w:t>
      </w:r>
    </w:p>
    <w:p w14:paraId="27B8125F" w14:textId="5BA57F88" w:rsidR="00144573" w:rsidRDefault="00144573" w:rsidP="00A34397">
      <w:pPr>
        <w:tabs>
          <w:tab w:val="left" w:pos="5580"/>
          <w:tab w:val="left" w:pos="9639"/>
        </w:tabs>
        <w:jc w:val="both"/>
      </w:pPr>
    </w:p>
    <w:p w14:paraId="771A6702" w14:textId="428FE9A1" w:rsidR="00144573" w:rsidRPr="00D00103" w:rsidRDefault="003C2012" w:rsidP="00DE0895">
      <w:pPr>
        <w:tabs>
          <w:tab w:val="left" w:pos="5580"/>
          <w:tab w:val="left" w:pos="9639"/>
        </w:tabs>
        <w:ind w:left="567"/>
        <w:jc w:val="both"/>
      </w:pPr>
      <w:r w:rsidRPr="00D00103">
        <w:t>____________________</w:t>
      </w:r>
      <w:r w:rsidR="00144573" w:rsidRPr="003C2012">
        <w:t>А.Г. Овчинников</w:t>
      </w:r>
    </w:p>
    <w:p w14:paraId="60811D85" w14:textId="04E78F25" w:rsidR="00DA2293" w:rsidRDefault="00DA2293" w:rsidP="002E3EDC">
      <w:pPr>
        <w:tabs>
          <w:tab w:val="left" w:pos="5580"/>
          <w:tab w:val="left" w:pos="9639"/>
        </w:tabs>
        <w:jc w:val="both"/>
      </w:pPr>
    </w:p>
    <w:p w14:paraId="426B4014" w14:textId="77777777" w:rsidR="001148EE" w:rsidRPr="00D00103" w:rsidRDefault="001148EE" w:rsidP="002E3EDC">
      <w:pPr>
        <w:tabs>
          <w:tab w:val="left" w:pos="5580"/>
          <w:tab w:val="left" w:pos="9639"/>
        </w:tabs>
        <w:jc w:val="both"/>
      </w:pPr>
    </w:p>
    <w:p w14:paraId="7E08CB41" w14:textId="7A72DCA3" w:rsidR="00664C7D" w:rsidRPr="00D00103" w:rsidRDefault="00541CF2" w:rsidP="00764BDC">
      <w:pPr>
        <w:tabs>
          <w:tab w:val="left" w:pos="5580"/>
          <w:tab w:val="left" w:pos="9498"/>
        </w:tabs>
        <w:ind w:firstLine="709"/>
        <w:sectPr w:rsidR="00664C7D" w:rsidRPr="00D00103" w:rsidSect="005F30F2">
          <w:headerReference w:type="default" r:id="rId8"/>
          <w:pgSz w:w="11906" w:h="16838" w:code="9"/>
          <w:pgMar w:top="709" w:right="567" w:bottom="851" w:left="1560" w:header="709" w:footer="709" w:gutter="0"/>
          <w:cols w:space="708"/>
          <w:titlePg/>
          <w:docGrid w:linePitch="360"/>
        </w:sectPr>
      </w:pPr>
      <w:r w:rsidRPr="00D00103">
        <w:t xml:space="preserve">Секретарь </w:t>
      </w:r>
      <w:r w:rsidR="00C1067A" w:rsidRPr="00D00103">
        <w:t>заседания: _____________________</w:t>
      </w:r>
      <w:r w:rsidR="00ED5172" w:rsidRPr="00D00103">
        <w:t>К.С. Юхневич</w:t>
      </w:r>
    </w:p>
    <w:p w14:paraId="12C6B449" w14:textId="7D3F4A91" w:rsidR="006F4B07" w:rsidRPr="00D00103" w:rsidRDefault="006F4B07" w:rsidP="006F4B07">
      <w:pPr>
        <w:tabs>
          <w:tab w:val="left" w:pos="5580"/>
          <w:tab w:val="left" w:pos="9498"/>
        </w:tabs>
        <w:ind w:left="-2884" w:right="-569" w:firstLine="8696"/>
      </w:pPr>
      <w:bookmarkStart w:id="14" w:name="_Hlk119933435"/>
      <w:r w:rsidRPr="00D00103">
        <w:t xml:space="preserve">Приложение № </w:t>
      </w:r>
      <w:r w:rsidR="00D52169">
        <w:t>1</w:t>
      </w:r>
      <w:r>
        <w:t xml:space="preserve"> </w:t>
      </w:r>
      <w:r w:rsidRPr="00D00103">
        <w:t xml:space="preserve">к протоколу № </w:t>
      </w:r>
      <w:r w:rsidR="00D52169">
        <w:t>79</w:t>
      </w:r>
    </w:p>
    <w:p w14:paraId="6BFEFFC0" w14:textId="77777777" w:rsidR="006F4B07" w:rsidRPr="00D00103" w:rsidRDefault="006F4B07" w:rsidP="006F4B07">
      <w:pPr>
        <w:tabs>
          <w:tab w:val="left" w:pos="5580"/>
          <w:tab w:val="left" w:pos="9498"/>
        </w:tabs>
        <w:ind w:left="-2884" w:right="-569" w:firstLine="8696"/>
      </w:pPr>
      <w:r w:rsidRPr="00D00103">
        <w:t>заседания правления Региональной</w:t>
      </w:r>
    </w:p>
    <w:p w14:paraId="30A66189" w14:textId="77777777" w:rsidR="006F4B07" w:rsidRPr="00D00103" w:rsidRDefault="006F4B07" w:rsidP="006F4B07">
      <w:pPr>
        <w:tabs>
          <w:tab w:val="left" w:pos="5580"/>
          <w:tab w:val="left" w:pos="9498"/>
        </w:tabs>
        <w:ind w:left="-2884" w:right="-569" w:firstLine="8696"/>
      </w:pPr>
      <w:r w:rsidRPr="00D00103">
        <w:t>энергетической комиссии</w:t>
      </w:r>
    </w:p>
    <w:p w14:paraId="79F8971D" w14:textId="23875BE4" w:rsidR="006F4B07" w:rsidRDefault="006F4B07" w:rsidP="006F4B07">
      <w:pPr>
        <w:tabs>
          <w:tab w:val="left" w:pos="5580"/>
          <w:tab w:val="left" w:pos="9498"/>
        </w:tabs>
        <w:ind w:left="-2884" w:right="-569" w:firstLine="8696"/>
      </w:pPr>
      <w:r w:rsidRPr="00D00103">
        <w:t xml:space="preserve">Кузбасса от </w:t>
      </w:r>
      <w:r w:rsidR="00D52169">
        <w:t>17.11</w:t>
      </w:r>
      <w:r w:rsidRPr="00D00103">
        <w:t>.2022</w:t>
      </w:r>
    </w:p>
    <w:bookmarkEnd w:id="14"/>
    <w:p w14:paraId="1ADD0B47" w14:textId="77777777" w:rsidR="00764BDC" w:rsidRDefault="00764BDC" w:rsidP="006F4B07">
      <w:pPr>
        <w:tabs>
          <w:tab w:val="left" w:pos="5580"/>
          <w:tab w:val="left" w:pos="9498"/>
        </w:tabs>
        <w:ind w:left="-2884" w:right="-569" w:firstLine="8696"/>
      </w:pPr>
    </w:p>
    <w:p w14:paraId="0E6880D6" w14:textId="77777777" w:rsidR="00764BDC" w:rsidRPr="00506A32" w:rsidRDefault="00764BDC" w:rsidP="00764BDC">
      <w:pPr>
        <w:autoSpaceDE w:val="0"/>
        <w:autoSpaceDN w:val="0"/>
        <w:adjustRightInd w:val="0"/>
        <w:spacing w:line="276" w:lineRule="auto"/>
        <w:ind w:firstLine="709"/>
        <w:jc w:val="center"/>
        <w:rPr>
          <w:b/>
          <w:bCs/>
          <w:sz w:val="28"/>
          <w:szCs w:val="28"/>
        </w:rPr>
      </w:pPr>
      <w:r w:rsidRPr="00506A32">
        <w:rPr>
          <w:b/>
          <w:bCs/>
          <w:sz w:val="28"/>
          <w:szCs w:val="28"/>
        </w:rPr>
        <w:t xml:space="preserve">Экспертное заключение </w:t>
      </w:r>
    </w:p>
    <w:p w14:paraId="5A233EEC" w14:textId="77777777" w:rsidR="00764BDC" w:rsidRPr="00506A32" w:rsidRDefault="00764BDC" w:rsidP="00764BDC">
      <w:pPr>
        <w:autoSpaceDE w:val="0"/>
        <w:autoSpaceDN w:val="0"/>
        <w:adjustRightInd w:val="0"/>
        <w:spacing w:line="276" w:lineRule="auto"/>
        <w:ind w:firstLine="709"/>
        <w:jc w:val="center"/>
        <w:rPr>
          <w:bCs/>
          <w:sz w:val="28"/>
          <w:szCs w:val="28"/>
        </w:rPr>
      </w:pPr>
      <w:r w:rsidRPr="00506A32">
        <w:rPr>
          <w:bCs/>
          <w:sz w:val="28"/>
          <w:szCs w:val="28"/>
        </w:rPr>
        <w:t>по материалам, представленным</w:t>
      </w:r>
      <w:r>
        <w:rPr>
          <w:bCs/>
          <w:sz w:val="28"/>
          <w:szCs w:val="28"/>
        </w:rPr>
        <w:t xml:space="preserve"> </w:t>
      </w:r>
      <w:r w:rsidRPr="00506A32">
        <w:rPr>
          <w:bCs/>
          <w:sz w:val="28"/>
          <w:szCs w:val="28"/>
        </w:rPr>
        <w:t>ООО ХК «СДС-Энерго» (г. Кемерово), для внесения изменений в инвестиционную программу в сфере теплоснабжения на потребительском рынке г. Междуреченск на 2019-2023 годы</w:t>
      </w:r>
    </w:p>
    <w:p w14:paraId="1531D1E2" w14:textId="77777777" w:rsidR="00764BDC" w:rsidRPr="00B92EF6" w:rsidRDefault="00764BDC" w:rsidP="00764BDC">
      <w:pPr>
        <w:spacing w:line="276" w:lineRule="auto"/>
        <w:ind w:firstLine="567"/>
        <w:jc w:val="both"/>
        <w:rPr>
          <w:b/>
          <w:sz w:val="27"/>
          <w:szCs w:val="27"/>
        </w:rPr>
      </w:pPr>
    </w:p>
    <w:p w14:paraId="334D7F07" w14:textId="77777777" w:rsidR="00764BDC" w:rsidRPr="00B92EF6" w:rsidRDefault="00764BDC">
      <w:pPr>
        <w:pStyle w:val="1"/>
        <w:keepLines w:val="0"/>
        <w:numPr>
          <w:ilvl w:val="0"/>
          <w:numId w:val="5"/>
        </w:numPr>
        <w:spacing w:before="0" w:line="276" w:lineRule="auto"/>
        <w:jc w:val="center"/>
        <w:rPr>
          <w:rFonts w:ascii="Times New Roman" w:hAnsi="Times New Roman" w:cs="Times New Roman"/>
          <w:color w:val="auto"/>
        </w:rPr>
      </w:pPr>
      <w:bookmarkStart w:id="15" w:name="_Toc12025636"/>
      <w:r w:rsidRPr="00B92EF6">
        <w:rPr>
          <w:rFonts w:ascii="Times New Roman" w:hAnsi="Times New Roman" w:cs="Times New Roman"/>
          <w:color w:val="auto"/>
        </w:rPr>
        <w:t>Нормативно методическая база</w:t>
      </w:r>
      <w:bookmarkEnd w:id="15"/>
    </w:p>
    <w:p w14:paraId="3F0F04A9" w14:textId="77777777" w:rsidR="00764BDC" w:rsidRPr="00B92EF6" w:rsidRDefault="00764BDC" w:rsidP="00764BDC">
      <w:pPr>
        <w:spacing w:line="276" w:lineRule="auto"/>
        <w:ind w:firstLine="567"/>
        <w:jc w:val="both"/>
        <w:rPr>
          <w:b/>
          <w:sz w:val="27"/>
          <w:szCs w:val="27"/>
        </w:rPr>
      </w:pPr>
    </w:p>
    <w:p w14:paraId="3E32AE6C" w14:textId="77777777" w:rsidR="00764BDC" w:rsidRPr="00B92EF6" w:rsidRDefault="00764BDC" w:rsidP="00764BDC">
      <w:pPr>
        <w:spacing w:line="276" w:lineRule="auto"/>
        <w:ind w:left="-142" w:firstLine="505"/>
        <w:jc w:val="both"/>
        <w:rPr>
          <w:sz w:val="28"/>
          <w:szCs w:val="28"/>
        </w:rPr>
      </w:pPr>
      <w:r w:rsidRPr="00B92EF6">
        <w:rPr>
          <w:sz w:val="28"/>
          <w:szCs w:val="28"/>
        </w:rPr>
        <w:t xml:space="preserve">Нормативно-методической основой проведения анализа материалов, представленных </w:t>
      </w:r>
      <w:r w:rsidRPr="00B92EF6">
        <w:rPr>
          <w:bCs/>
          <w:sz w:val="28"/>
          <w:szCs w:val="28"/>
        </w:rPr>
        <w:t>ООО ХК «СДС-Энерго» (г. Кемерово)</w:t>
      </w:r>
      <w:r w:rsidRPr="00B92EF6">
        <w:rPr>
          <w:sz w:val="28"/>
          <w:szCs w:val="28"/>
        </w:rPr>
        <w:t xml:space="preserve"> являются:</w:t>
      </w:r>
    </w:p>
    <w:p w14:paraId="395A35B5" w14:textId="77777777" w:rsidR="00764BDC" w:rsidRPr="00B92EF6" w:rsidRDefault="00764BDC" w:rsidP="00764BDC">
      <w:pPr>
        <w:spacing w:line="276" w:lineRule="auto"/>
        <w:ind w:left="-142" w:firstLine="505"/>
        <w:jc w:val="both"/>
        <w:rPr>
          <w:sz w:val="28"/>
          <w:szCs w:val="28"/>
        </w:rPr>
      </w:pPr>
      <w:r w:rsidRPr="00B92EF6">
        <w:rPr>
          <w:sz w:val="28"/>
          <w:szCs w:val="28"/>
        </w:rPr>
        <w:t>- Гражданский кодекс Российской Федерации;</w:t>
      </w:r>
    </w:p>
    <w:p w14:paraId="54CB3DBD" w14:textId="77777777" w:rsidR="00764BDC" w:rsidRPr="00B92EF6" w:rsidRDefault="00764BDC" w:rsidP="00764BDC">
      <w:pPr>
        <w:spacing w:line="276" w:lineRule="auto"/>
        <w:ind w:left="-142" w:firstLine="505"/>
        <w:jc w:val="both"/>
        <w:rPr>
          <w:sz w:val="28"/>
          <w:szCs w:val="28"/>
        </w:rPr>
      </w:pPr>
      <w:r w:rsidRPr="00B92EF6">
        <w:rPr>
          <w:sz w:val="28"/>
          <w:szCs w:val="28"/>
        </w:rPr>
        <w:t>- Налоговый кодекс Российской Федерации (в дальнейшем НК РФ);</w:t>
      </w:r>
    </w:p>
    <w:p w14:paraId="140C6576" w14:textId="77777777" w:rsidR="00764BDC" w:rsidRPr="00B92EF6" w:rsidRDefault="00764BDC" w:rsidP="00764BDC">
      <w:pPr>
        <w:spacing w:line="276" w:lineRule="auto"/>
        <w:ind w:left="-142" w:firstLine="505"/>
        <w:jc w:val="both"/>
        <w:rPr>
          <w:sz w:val="28"/>
          <w:szCs w:val="28"/>
        </w:rPr>
      </w:pPr>
      <w:r w:rsidRPr="00B92EF6">
        <w:rPr>
          <w:sz w:val="28"/>
          <w:szCs w:val="28"/>
        </w:rPr>
        <w:t>- Трудовой Кодекс Российской Федерации (в дальнейшем ТК РФ);</w:t>
      </w:r>
    </w:p>
    <w:p w14:paraId="3A9D25A0" w14:textId="77777777" w:rsidR="00764BDC" w:rsidRPr="00B92EF6" w:rsidRDefault="00764BDC" w:rsidP="00764BDC">
      <w:pPr>
        <w:spacing w:line="276" w:lineRule="auto"/>
        <w:ind w:left="-142" w:firstLine="505"/>
        <w:jc w:val="both"/>
        <w:rPr>
          <w:sz w:val="28"/>
          <w:szCs w:val="28"/>
        </w:rPr>
      </w:pPr>
      <w:r w:rsidRPr="00B92EF6">
        <w:rPr>
          <w:sz w:val="28"/>
          <w:szCs w:val="28"/>
        </w:rPr>
        <w:t>- Федеральный Закон от 17.08.1995 № 147-ФЗ «О естественных монополиях»;</w:t>
      </w:r>
    </w:p>
    <w:p w14:paraId="39B94916" w14:textId="77777777" w:rsidR="00764BDC" w:rsidRPr="00B92EF6" w:rsidRDefault="00764BDC" w:rsidP="00764BDC">
      <w:pPr>
        <w:spacing w:line="276" w:lineRule="auto"/>
        <w:ind w:left="-142" w:firstLine="505"/>
        <w:jc w:val="both"/>
        <w:rPr>
          <w:sz w:val="28"/>
          <w:szCs w:val="28"/>
        </w:rPr>
      </w:pPr>
      <w:r w:rsidRPr="00B92EF6">
        <w:rPr>
          <w:sz w:val="28"/>
          <w:szCs w:val="28"/>
        </w:rPr>
        <w:t>- Федеральный закон от 27.07.2010 № 190-ФЗ «О теплоснабжении»;</w:t>
      </w:r>
    </w:p>
    <w:p w14:paraId="1435A24B" w14:textId="77777777" w:rsidR="00764BDC" w:rsidRPr="00B92EF6" w:rsidRDefault="00764BDC" w:rsidP="00764BDC">
      <w:pPr>
        <w:tabs>
          <w:tab w:val="num" w:pos="360"/>
          <w:tab w:val="num" w:pos="1080"/>
        </w:tabs>
        <w:spacing w:line="276" w:lineRule="auto"/>
        <w:ind w:left="-142" w:firstLine="505"/>
        <w:jc w:val="both"/>
        <w:rPr>
          <w:sz w:val="28"/>
          <w:szCs w:val="28"/>
        </w:rPr>
      </w:pPr>
      <w:r w:rsidRPr="00B92EF6">
        <w:rPr>
          <w:sz w:val="28"/>
          <w:szCs w:val="28"/>
        </w:rPr>
        <w:t>- Постановление Правительства РФ от 06.07.1998 № 700 «О введении раздельного учета затрат по регулируемым видам деятельности в энергетике»;</w:t>
      </w:r>
    </w:p>
    <w:p w14:paraId="689FCDCB" w14:textId="77777777" w:rsidR="00764BDC" w:rsidRPr="00B92EF6" w:rsidRDefault="00764BDC" w:rsidP="00764BDC">
      <w:pPr>
        <w:tabs>
          <w:tab w:val="num" w:pos="360"/>
          <w:tab w:val="num" w:pos="1080"/>
        </w:tabs>
        <w:spacing w:line="276" w:lineRule="auto"/>
        <w:ind w:left="-142" w:firstLine="505"/>
        <w:jc w:val="both"/>
        <w:rPr>
          <w:sz w:val="28"/>
          <w:szCs w:val="28"/>
        </w:rPr>
      </w:pPr>
      <w:r w:rsidRPr="00B92EF6">
        <w:rPr>
          <w:sz w:val="28"/>
          <w:szCs w:val="28"/>
        </w:rPr>
        <w:t>- Постановление Правительства Российской Федерации 22.10.2012 №1075 «О ценообразовании в сфере теплоснабжения»;</w:t>
      </w:r>
    </w:p>
    <w:p w14:paraId="55A6C793" w14:textId="77777777" w:rsidR="00764BDC" w:rsidRPr="00B92EF6" w:rsidRDefault="00764BDC" w:rsidP="00764BDC">
      <w:pPr>
        <w:spacing w:line="276" w:lineRule="auto"/>
        <w:ind w:left="-142" w:firstLine="505"/>
        <w:jc w:val="both"/>
        <w:rPr>
          <w:sz w:val="28"/>
          <w:szCs w:val="28"/>
        </w:rPr>
      </w:pPr>
      <w:r w:rsidRPr="00B92EF6">
        <w:rPr>
          <w:sz w:val="28"/>
          <w:szCs w:val="28"/>
        </w:rPr>
        <w:t xml:space="preserve"> Приказ ФСТ России от 13.06.2013 № 760-э «Об утверждении методических указаний по расчету регулируемых цен (тарифов) в сфере теплоснабжения»;</w:t>
      </w:r>
    </w:p>
    <w:p w14:paraId="7A4342A4" w14:textId="77777777" w:rsidR="00764BDC" w:rsidRPr="00506A32" w:rsidRDefault="00764BDC" w:rsidP="00764BDC">
      <w:pPr>
        <w:tabs>
          <w:tab w:val="num" w:pos="360"/>
          <w:tab w:val="num" w:pos="1080"/>
        </w:tabs>
        <w:spacing w:line="276" w:lineRule="auto"/>
        <w:ind w:left="-142" w:firstLine="505"/>
        <w:jc w:val="both"/>
        <w:rPr>
          <w:sz w:val="28"/>
          <w:szCs w:val="28"/>
        </w:rPr>
      </w:pPr>
      <w:r w:rsidRPr="00B92EF6">
        <w:rPr>
          <w:sz w:val="28"/>
          <w:szCs w:val="28"/>
        </w:rPr>
        <w:t>- Приказ Министерства строительства и жилищно-коммунального</w:t>
      </w:r>
      <w:r w:rsidRPr="00506A32">
        <w:rPr>
          <w:sz w:val="28"/>
          <w:szCs w:val="28"/>
        </w:rPr>
        <w:t xml:space="preserve"> хозяйства Российской Федерации от 28.08. 2014 №506/пр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01609188" w14:textId="77777777" w:rsidR="00764BDC" w:rsidRPr="00506A32" w:rsidRDefault="00764BDC" w:rsidP="00764BDC">
      <w:pPr>
        <w:tabs>
          <w:tab w:val="num" w:pos="360"/>
          <w:tab w:val="num" w:pos="1080"/>
        </w:tabs>
        <w:spacing w:line="276" w:lineRule="auto"/>
        <w:ind w:left="-142" w:firstLine="505"/>
        <w:jc w:val="both"/>
        <w:rPr>
          <w:sz w:val="28"/>
          <w:szCs w:val="28"/>
        </w:rPr>
      </w:pPr>
      <w:r w:rsidRPr="00506A32">
        <w:rPr>
          <w:sz w:val="28"/>
          <w:szCs w:val="28"/>
        </w:rPr>
        <w:t>- Схема теплоснабжения города Междуреченск, актуализирована на 202</w:t>
      </w:r>
      <w:r>
        <w:rPr>
          <w:sz w:val="28"/>
          <w:szCs w:val="28"/>
        </w:rPr>
        <w:t>3</w:t>
      </w:r>
      <w:r w:rsidRPr="00506A32">
        <w:rPr>
          <w:sz w:val="28"/>
          <w:szCs w:val="28"/>
        </w:rPr>
        <w:t xml:space="preserve"> год </w:t>
      </w:r>
      <w:r>
        <w:rPr>
          <w:sz w:val="28"/>
          <w:szCs w:val="28"/>
        </w:rPr>
        <w:t>– (</w:t>
      </w:r>
      <w:r w:rsidRPr="001B5C2F">
        <w:rPr>
          <w:sz w:val="28"/>
          <w:szCs w:val="28"/>
        </w:rPr>
        <w:t>https://www.mrech.ru/upload/file/post/2022_05_27_309268.pdf</w:t>
      </w:r>
      <w:r>
        <w:rPr>
          <w:sz w:val="28"/>
          <w:szCs w:val="28"/>
        </w:rPr>
        <w:t>)</w:t>
      </w:r>
      <w:r w:rsidRPr="00BB3F8A">
        <w:rPr>
          <w:sz w:val="28"/>
          <w:szCs w:val="28"/>
        </w:rPr>
        <w:t xml:space="preserve"> </w:t>
      </w:r>
      <w:r w:rsidRPr="00506A32">
        <w:rPr>
          <w:sz w:val="28"/>
          <w:szCs w:val="28"/>
        </w:rPr>
        <w:t>(далее схема теплоснабжения);</w:t>
      </w:r>
    </w:p>
    <w:p w14:paraId="70BBBCEF" w14:textId="77777777" w:rsidR="00764BDC" w:rsidRPr="00506A32" w:rsidRDefault="00764BDC" w:rsidP="00764BDC">
      <w:pPr>
        <w:tabs>
          <w:tab w:val="num" w:pos="360"/>
          <w:tab w:val="num" w:pos="1080"/>
        </w:tabs>
        <w:spacing w:line="276" w:lineRule="auto"/>
        <w:ind w:left="-142" w:firstLine="505"/>
        <w:jc w:val="both"/>
        <w:rPr>
          <w:sz w:val="28"/>
          <w:szCs w:val="28"/>
        </w:rPr>
      </w:pPr>
      <w:r w:rsidRPr="00506A32">
        <w:rPr>
          <w:sz w:val="28"/>
          <w:szCs w:val="28"/>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6D4C154F" w14:textId="2D066747" w:rsidR="00764BDC" w:rsidRPr="0021428F" w:rsidRDefault="00764BDC">
      <w:pPr>
        <w:pStyle w:val="1"/>
        <w:keepLines w:val="0"/>
        <w:numPr>
          <w:ilvl w:val="0"/>
          <w:numId w:val="5"/>
        </w:numPr>
        <w:spacing w:before="0" w:line="276" w:lineRule="auto"/>
        <w:jc w:val="center"/>
        <w:rPr>
          <w:rFonts w:ascii="Times New Roman" w:hAnsi="Times New Roman" w:cs="Times New Roman"/>
          <w:color w:val="auto"/>
          <w:sz w:val="28"/>
          <w:szCs w:val="28"/>
        </w:rPr>
      </w:pPr>
      <w:bookmarkStart w:id="16" w:name="_Toc12025637"/>
      <w:r w:rsidRPr="0021428F">
        <w:rPr>
          <w:rFonts w:ascii="Times New Roman" w:hAnsi="Times New Roman" w:cs="Times New Roman"/>
          <w:color w:val="auto"/>
          <w:sz w:val="28"/>
          <w:szCs w:val="28"/>
        </w:rPr>
        <w:t>Экспертиза представленных документов</w:t>
      </w:r>
      <w:bookmarkEnd w:id="16"/>
    </w:p>
    <w:p w14:paraId="1ADA6014" w14:textId="77777777" w:rsidR="00764BDC" w:rsidRDefault="00764BDC" w:rsidP="00764BDC">
      <w:pPr>
        <w:spacing w:line="276" w:lineRule="auto"/>
        <w:ind w:firstLine="709"/>
        <w:jc w:val="both"/>
        <w:rPr>
          <w:b/>
          <w:sz w:val="27"/>
          <w:szCs w:val="27"/>
        </w:rPr>
      </w:pPr>
    </w:p>
    <w:p w14:paraId="46A493CA" w14:textId="77777777" w:rsidR="00764BDC" w:rsidRDefault="00764BDC" w:rsidP="00764BDC">
      <w:pPr>
        <w:spacing w:line="276" w:lineRule="auto"/>
        <w:ind w:firstLine="708"/>
        <w:jc w:val="both"/>
        <w:rPr>
          <w:sz w:val="28"/>
          <w:szCs w:val="28"/>
        </w:rPr>
      </w:pPr>
      <w:r>
        <w:rPr>
          <w:sz w:val="28"/>
          <w:szCs w:val="28"/>
        </w:rPr>
        <w:t>П</w:t>
      </w:r>
      <w:r w:rsidRPr="00506A32">
        <w:rPr>
          <w:sz w:val="28"/>
          <w:szCs w:val="28"/>
        </w:rPr>
        <w:t xml:space="preserve">остановлением региональной энергетической комиссии Кемеровской области от </w:t>
      </w:r>
      <w:r>
        <w:rPr>
          <w:sz w:val="28"/>
          <w:szCs w:val="28"/>
        </w:rPr>
        <w:t xml:space="preserve">13.11.2019 № 426 утверждена измененная инвестиционная программа предприятия на 2019-2023 годы </w:t>
      </w:r>
      <w:r w:rsidRPr="00506A32">
        <w:rPr>
          <w:sz w:val="28"/>
          <w:szCs w:val="28"/>
        </w:rPr>
        <w:t xml:space="preserve">в размере </w:t>
      </w:r>
      <w:r>
        <w:rPr>
          <w:sz w:val="28"/>
          <w:szCs w:val="28"/>
        </w:rPr>
        <w:t>106 839,09</w:t>
      </w:r>
      <w:r w:rsidRPr="00506A32">
        <w:rPr>
          <w:sz w:val="28"/>
          <w:szCs w:val="28"/>
        </w:rPr>
        <w:t xml:space="preserve"> тыс. руб., в том числе </w:t>
      </w:r>
      <w:r>
        <w:rPr>
          <w:sz w:val="28"/>
          <w:szCs w:val="28"/>
        </w:rPr>
        <w:br/>
      </w:r>
      <w:r w:rsidRPr="00506A32">
        <w:rPr>
          <w:sz w:val="28"/>
          <w:szCs w:val="28"/>
        </w:rPr>
        <w:t xml:space="preserve">из амортизационных отчислений </w:t>
      </w:r>
      <w:r>
        <w:rPr>
          <w:sz w:val="28"/>
          <w:szCs w:val="28"/>
        </w:rPr>
        <w:t>60 889,15</w:t>
      </w:r>
      <w:r w:rsidRPr="00506A32">
        <w:rPr>
          <w:sz w:val="28"/>
          <w:szCs w:val="28"/>
        </w:rPr>
        <w:t xml:space="preserve"> тыс. руб., из прибыли, направленной на инвестиции </w:t>
      </w:r>
      <w:r>
        <w:rPr>
          <w:sz w:val="28"/>
          <w:szCs w:val="28"/>
        </w:rPr>
        <w:t>10 080,59</w:t>
      </w:r>
      <w:r w:rsidRPr="00506A32">
        <w:rPr>
          <w:sz w:val="28"/>
          <w:szCs w:val="28"/>
        </w:rPr>
        <w:t xml:space="preserve"> тыс. руб. и из прочих средств </w:t>
      </w:r>
      <w:r>
        <w:rPr>
          <w:sz w:val="28"/>
          <w:szCs w:val="28"/>
        </w:rPr>
        <w:t>35 869,35</w:t>
      </w:r>
      <w:r w:rsidRPr="00506A32">
        <w:rPr>
          <w:sz w:val="28"/>
          <w:szCs w:val="28"/>
        </w:rPr>
        <w:t xml:space="preserve"> тыс. руб.</w:t>
      </w:r>
    </w:p>
    <w:p w14:paraId="32C692E3" w14:textId="77777777" w:rsidR="00764BDC" w:rsidRPr="00506A32" w:rsidRDefault="00764BDC" w:rsidP="00764BDC">
      <w:pPr>
        <w:spacing w:line="276" w:lineRule="auto"/>
        <w:ind w:firstLine="708"/>
        <w:jc w:val="both"/>
        <w:rPr>
          <w:sz w:val="28"/>
          <w:szCs w:val="28"/>
        </w:rPr>
      </w:pPr>
      <w:r>
        <w:rPr>
          <w:sz w:val="28"/>
          <w:szCs w:val="28"/>
        </w:rPr>
        <w:t xml:space="preserve">Предприятие, письмом от 19.09.2022 № 1330 (вх. в РЭК Кузбасса № 5675 </w:t>
      </w:r>
      <w:r>
        <w:rPr>
          <w:sz w:val="28"/>
          <w:szCs w:val="28"/>
        </w:rPr>
        <w:br/>
        <w:t>от 19.09.2022)</w:t>
      </w:r>
      <w:r w:rsidRPr="00506A32">
        <w:rPr>
          <w:sz w:val="28"/>
          <w:szCs w:val="28"/>
        </w:rPr>
        <w:t xml:space="preserve"> обратилось в </w:t>
      </w:r>
      <w:r>
        <w:rPr>
          <w:sz w:val="28"/>
          <w:szCs w:val="28"/>
        </w:rPr>
        <w:t>Р</w:t>
      </w:r>
      <w:r w:rsidRPr="00506A32">
        <w:rPr>
          <w:sz w:val="28"/>
          <w:szCs w:val="28"/>
        </w:rPr>
        <w:t xml:space="preserve">егиональную энергетическую комиссию </w:t>
      </w:r>
      <w:r>
        <w:rPr>
          <w:sz w:val="28"/>
          <w:szCs w:val="28"/>
        </w:rPr>
        <w:t>Кузбасса</w:t>
      </w:r>
      <w:r w:rsidRPr="00506A32">
        <w:rPr>
          <w:sz w:val="28"/>
          <w:szCs w:val="28"/>
        </w:rPr>
        <w:t xml:space="preserve"> </w:t>
      </w:r>
      <w:r>
        <w:rPr>
          <w:sz w:val="28"/>
          <w:szCs w:val="28"/>
        </w:rPr>
        <w:br/>
      </w:r>
      <w:r w:rsidRPr="00506A32">
        <w:rPr>
          <w:sz w:val="28"/>
          <w:szCs w:val="28"/>
        </w:rPr>
        <w:t xml:space="preserve">о внесении изменений в утвержденную инвестиционную программу </w:t>
      </w:r>
      <w:r>
        <w:rPr>
          <w:sz w:val="28"/>
          <w:szCs w:val="28"/>
        </w:rPr>
        <w:br/>
      </w:r>
      <w:r w:rsidRPr="00506A32">
        <w:rPr>
          <w:sz w:val="28"/>
          <w:szCs w:val="28"/>
        </w:rPr>
        <w:t xml:space="preserve">в части </w:t>
      </w:r>
      <w:r>
        <w:rPr>
          <w:sz w:val="28"/>
          <w:szCs w:val="28"/>
        </w:rPr>
        <w:t>2022</w:t>
      </w:r>
      <w:r w:rsidRPr="00506A32">
        <w:rPr>
          <w:sz w:val="28"/>
          <w:szCs w:val="28"/>
        </w:rPr>
        <w:t xml:space="preserve"> год</w:t>
      </w:r>
      <w:r>
        <w:rPr>
          <w:sz w:val="28"/>
          <w:szCs w:val="28"/>
        </w:rPr>
        <w:t xml:space="preserve">а </w:t>
      </w:r>
      <w:r w:rsidRPr="00506A32">
        <w:rPr>
          <w:sz w:val="28"/>
          <w:szCs w:val="28"/>
        </w:rPr>
        <w:t xml:space="preserve">и представило изменённую инвестиционную программу </w:t>
      </w:r>
      <w:r>
        <w:rPr>
          <w:sz w:val="28"/>
          <w:szCs w:val="28"/>
        </w:rPr>
        <w:br/>
      </w:r>
      <w:r w:rsidRPr="00506A32">
        <w:rPr>
          <w:sz w:val="28"/>
          <w:szCs w:val="28"/>
        </w:rPr>
        <w:t xml:space="preserve">на 2019-2023 годы в размере </w:t>
      </w:r>
      <w:r>
        <w:rPr>
          <w:sz w:val="28"/>
          <w:szCs w:val="28"/>
        </w:rPr>
        <w:t>106 839,09</w:t>
      </w:r>
      <w:r w:rsidRPr="00506A32">
        <w:rPr>
          <w:sz w:val="28"/>
          <w:szCs w:val="28"/>
        </w:rPr>
        <w:t xml:space="preserve"> тыс. руб., в том числе </w:t>
      </w:r>
      <w:r>
        <w:rPr>
          <w:sz w:val="28"/>
          <w:szCs w:val="28"/>
        </w:rPr>
        <w:br/>
      </w:r>
      <w:r w:rsidRPr="00506A32">
        <w:rPr>
          <w:sz w:val="28"/>
          <w:szCs w:val="28"/>
        </w:rPr>
        <w:t xml:space="preserve">из амортизационных отчислений </w:t>
      </w:r>
      <w:r>
        <w:rPr>
          <w:sz w:val="28"/>
          <w:szCs w:val="28"/>
        </w:rPr>
        <w:t>60 889,15</w:t>
      </w:r>
      <w:r w:rsidRPr="00506A32">
        <w:rPr>
          <w:sz w:val="28"/>
          <w:szCs w:val="28"/>
        </w:rPr>
        <w:t xml:space="preserve"> тыс. руб., из прибыли, направленной на инвестиции </w:t>
      </w:r>
      <w:r>
        <w:rPr>
          <w:sz w:val="28"/>
          <w:szCs w:val="28"/>
        </w:rPr>
        <w:t>10 080,59</w:t>
      </w:r>
      <w:r w:rsidRPr="00506A32">
        <w:rPr>
          <w:sz w:val="28"/>
          <w:szCs w:val="28"/>
        </w:rPr>
        <w:t xml:space="preserve"> тыс. руб. и из прочих средств </w:t>
      </w:r>
      <w:r>
        <w:rPr>
          <w:sz w:val="28"/>
          <w:szCs w:val="28"/>
        </w:rPr>
        <w:t>35 869,35</w:t>
      </w:r>
      <w:r w:rsidRPr="00506A32">
        <w:rPr>
          <w:sz w:val="28"/>
          <w:szCs w:val="28"/>
        </w:rPr>
        <w:t xml:space="preserve"> тыс. руб. </w:t>
      </w:r>
      <w:r>
        <w:rPr>
          <w:sz w:val="28"/>
          <w:szCs w:val="28"/>
        </w:rPr>
        <w:br/>
      </w:r>
      <w:r w:rsidRPr="00506A32">
        <w:rPr>
          <w:sz w:val="28"/>
          <w:szCs w:val="28"/>
        </w:rPr>
        <w:t>Объем финансирования в 202</w:t>
      </w:r>
      <w:r>
        <w:rPr>
          <w:sz w:val="28"/>
          <w:szCs w:val="28"/>
        </w:rPr>
        <w:t>2</w:t>
      </w:r>
      <w:r w:rsidRPr="00506A32">
        <w:rPr>
          <w:sz w:val="28"/>
          <w:szCs w:val="28"/>
        </w:rPr>
        <w:t xml:space="preserve"> </w:t>
      </w:r>
      <w:r>
        <w:rPr>
          <w:sz w:val="28"/>
          <w:szCs w:val="28"/>
        </w:rPr>
        <w:t>не изменился</w:t>
      </w:r>
      <w:r w:rsidRPr="00506A32">
        <w:rPr>
          <w:sz w:val="28"/>
          <w:szCs w:val="28"/>
        </w:rPr>
        <w:t xml:space="preserve"> (Таблица 1).</w:t>
      </w:r>
    </w:p>
    <w:p w14:paraId="06FDD487" w14:textId="77777777" w:rsidR="00764BDC" w:rsidRPr="00506A32" w:rsidRDefault="00764BDC" w:rsidP="00764BDC">
      <w:pPr>
        <w:spacing w:line="276" w:lineRule="auto"/>
        <w:ind w:firstLine="708"/>
        <w:jc w:val="both"/>
        <w:rPr>
          <w:sz w:val="28"/>
          <w:szCs w:val="28"/>
        </w:rPr>
      </w:pPr>
    </w:p>
    <w:p w14:paraId="52CEEC26" w14:textId="77777777" w:rsidR="00764BDC" w:rsidRPr="00506A32" w:rsidRDefault="00764BDC" w:rsidP="00764BDC">
      <w:pPr>
        <w:tabs>
          <w:tab w:val="left" w:pos="720"/>
        </w:tabs>
        <w:spacing w:line="276" w:lineRule="auto"/>
        <w:ind w:firstLine="709"/>
        <w:jc w:val="right"/>
        <w:rPr>
          <w:sz w:val="28"/>
          <w:szCs w:val="28"/>
        </w:rPr>
      </w:pPr>
      <w:r w:rsidRPr="00506A32">
        <w:rPr>
          <w:sz w:val="28"/>
          <w:szCs w:val="28"/>
        </w:rPr>
        <w:t>Таблица 1</w:t>
      </w:r>
    </w:p>
    <w:p w14:paraId="674654FB" w14:textId="77777777" w:rsidR="00764BDC" w:rsidRPr="00506A32" w:rsidRDefault="00764BDC" w:rsidP="00764BDC">
      <w:pPr>
        <w:tabs>
          <w:tab w:val="left" w:pos="720"/>
        </w:tabs>
        <w:spacing w:line="276" w:lineRule="auto"/>
        <w:ind w:firstLine="709"/>
        <w:jc w:val="center"/>
        <w:rPr>
          <w:b/>
          <w:sz w:val="28"/>
          <w:szCs w:val="28"/>
        </w:rPr>
      </w:pPr>
      <w:r w:rsidRPr="00506A32">
        <w:rPr>
          <w:b/>
          <w:sz w:val="28"/>
          <w:szCs w:val="28"/>
        </w:rPr>
        <w:t xml:space="preserve">Финансовый план к инвестиционной программе в сфере теплоснабжения ООО ХК «СДС-Энерго» (г. Кемерово) </w:t>
      </w:r>
      <w:r w:rsidRPr="00506A32">
        <w:rPr>
          <w:b/>
          <w:bCs/>
          <w:sz w:val="28"/>
          <w:szCs w:val="28"/>
        </w:rPr>
        <w:t>на потребительском рынке г. Междуреченск</w:t>
      </w:r>
      <w:r w:rsidRPr="00506A32">
        <w:rPr>
          <w:b/>
          <w:sz w:val="28"/>
          <w:szCs w:val="28"/>
        </w:rPr>
        <w:t xml:space="preserve"> на 2019-2023 годы</w:t>
      </w:r>
    </w:p>
    <w:p w14:paraId="1036FF99" w14:textId="77777777" w:rsidR="00764BDC" w:rsidRPr="00506A32" w:rsidRDefault="00764BDC" w:rsidP="00764BDC">
      <w:pPr>
        <w:spacing w:line="276" w:lineRule="auto"/>
        <w:ind w:firstLine="708"/>
        <w:jc w:val="both"/>
        <w:rPr>
          <w:sz w:val="28"/>
          <w:szCs w:val="28"/>
        </w:rPr>
      </w:pPr>
    </w:p>
    <w:tbl>
      <w:tblPr>
        <w:tblW w:w="496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
        <w:gridCol w:w="1813"/>
        <w:gridCol w:w="1041"/>
        <w:gridCol w:w="771"/>
        <w:gridCol w:w="969"/>
        <w:gridCol w:w="879"/>
        <w:gridCol w:w="879"/>
        <w:gridCol w:w="879"/>
        <w:gridCol w:w="879"/>
        <w:gridCol w:w="879"/>
      </w:tblGrid>
      <w:tr w:rsidR="00764BDC" w:rsidRPr="00506A32" w14:paraId="0449FA1C" w14:textId="77777777" w:rsidTr="004F02B7">
        <w:trPr>
          <w:trHeight w:val="480"/>
          <w:jc w:val="center"/>
        </w:trPr>
        <w:tc>
          <w:tcPr>
            <w:tcW w:w="195" w:type="pct"/>
            <w:vMerge w:val="restart"/>
            <w:shd w:val="clear" w:color="auto" w:fill="auto"/>
            <w:vAlign w:val="center"/>
            <w:hideMark/>
          </w:tcPr>
          <w:p w14:paraId="28F83EF7" w14:textId="77777777" w:rsidR="00764BDC" w:rsidRPr="00506A32" w:rsidRDefault="00764BDC" w:rsidP="004F02B7">
            <w:pPr>
              <w:spacing w:line="276" w:lineRule="auto"/>
              <w:ind w:left="-57" w:right="-57"/>
              <w:jc w:val="center"/>
              <w:rPr>
                <w:bCs/>
                <w:sz w:val="18"/>
                <w:szCs w:val="18"/>
              </w:rPr>
            </w:pPr>
            <w:r w:rsidRPr="00506A32">
              <w:rPr>
                <w:bCs/>
                <w:sz w:val="18"/>
                <w:szCs w:val="18"/>
              </w:rPr>
              <w:t>№ п/п</w:t>
            </w:r>
          </w:p>
        </w:tc>
        <w:tc>
          <w:tcPr>
            <w:tcW w:w="1083" w:type="pct"/>
            <w:vMerge w:val="restart"/>
            <w:shd w:val="clear" w:color="auto" w:fill="auto"/>
            <w:vAlign w:val="center"/>
            <w:hideMark/>
          </w:tcPr>
          <w:p w14:paraId="56944DEA" w14:textId="77777777" w:rsidR="00764BDC" w:rsidRPr="00506A32" w:rsidRDefault="00764BDC" w:rsidP="004F02B7">
            <w:pPr>
              <w:spacing w:line="276" w:lineRule="auto"/>
              <w:ind w:left="-57" w:right="-57"/>
              <w:jc w:val="center"/>
              <w:rPr>
                <w:bCs/>
                <w:sz w:val="18"/>
                <w:szCs w:val="18"/>
              </w:rPr>
            </w:pPr>
            <w:r w:rsidRPr="00506A32">
              <w:rPr>
                <w:bCs/>
                <w:sz w:val="18"/>
                <w:szCs w:val="18"/>
              </w:rPr>
              <w:t>Источники финансирования</w:t>
            </w:r>
          </w:p>
        </w:tc>
        <w:tc>
          <w:tcPr>
            <w:tcW w:w="3722" w:type="pct"/>
            <w:gridSpan w:val="8"/>
            <w:shd w:val="clear" w:color="auto" w:fill="auto"/>
            <w:vAlign w:val="center"/>
            <w:hideMark/>
          </w:tcPr>
          <w:p w14:paraId="127DEF17" w14:textId="77777777" w:rsidR="00764BDC" w:rsidRPr="00506A32" w:rsidRDefault="00764BDC" w:rsidP="004F02B7">
            <w:pPr>
              <w:spacing w:line="276" w:lineRule="auto"/>
              <w:ind w:left="-57" w:right="-57"/>
              <w:jc w:val="center"/>
              <w:rPr>
                <w:bCs/>
                <w:sz w:val="18"/>
                <w:szCs w:val="18"/>
              </w:rPr>
            </w:pPr>
            <w:r w:rsidRPr="00506A32">
              <w:rPr>
                <w:bCs/>
                <w:sz w:val="18"/>
                <w:szCs w:val="18"/>
              </w:rPr>
              <w:t>Расходы на реализацию инвестиционной программы (тыс.руб. без НДС)</w:t>
            </w:r>
          </w:p>
        </w:tc>
      </w:tr>
      <w:tr w:rsidR="00764BDC" w:rsidRPr="00506A32" w14:paraId="4E899D07" w14:textId="77777777" w:rsidTr="004F02B7">
        <w:trPr>
          <w:trHeight w:val="600"/>
          <w:jc w:val="center"/>
        </w:trPr>
        <w:tc>
          <w:tcPr>
            <w:tcW w:w="195" w:type="pct"/>
            <w:vMerge/>
            <w:vAlign w:val="center"/>
            <w:hideMark/>
          </w:tcPr>
          <w:p w14:paraId="250CB2DB" w14:textId="77777777" w:rsidR="00764BDC" w:rsidRPr="00506A32" w:rsidRDefault="00764BDC" w:rsidP="004F02B7">
            <w:pPr>
              <w:spacing w:line="276" w:lineRule="auto"/>
              <w:ind w:left="-57" w:right="-57"/>
              <w:rPr>
                <w:bCs/>
                <w:sz w:val="18"/>
                <w:szCs w:val="18"/>
              </w:rPr>
            </w:pPr>
          </w:p>
        </w:tc>
        <w:tc>
          <w:tcPr>
            <w:tcW w:w="1083" w:type="pct"/>
            <w:vMerge/>
            <w:vAlign w:val="center"/>
            <w:hideMark/>
          </w:tcPr>
          <w:p w14:paraId="73363540" w14:textId="77777777" w:rsidR="00764BDC" w:rsidRPr="00506A32" w:rsidRDefault="00764BDC" w:rsidP="004F02B7">
            <w:pPr>
              <w:spacing w:line="276" w:lineRule="auto"/>
              <w:ind w:left="-57" w:right="-57"/>
              <w:rPr>
                <w:bCs/>
                <w:sz w:val="18"/>
                <w:szCs w:val="18"/>
              </w:rPr>
            </w:pPr>
          </w:p>
        </w:tc>
        <w:tc>
          <w:tcPr>
            <w:tcW w:w="951" w:type="pct"/>
            <w:gridSpan w:val="2"/>
            <w:shd w:val="clear" w:color="auto" w:fill="auto"/>
            <w:vAlign w:val="center"/>
            <w:hideMark/>
          </w:tcPr>
          <w:p w14:paraId="01A5D336" w14:textId="77777777" w:rsidR="00764BDC" w:rsidRPr="00506A32" w:rsidRDefault="00764BDC" w:rsidP="004F02B7">
            <w:pPr>
              <w:spacing w:line="276" w:lineRule="auto"/>
              <w:ind w:left="-57" w:right="-57"/>
              <w:jc w:val="center"/>
              <w:rPr>
                <w:bCs/>
                <w:sz w:val="18"/>
                <w:szCs w:val="18"/>
              </w:rPr>
            </w:pPr>
            <w:r w:rsidRPr="00506A32">
              <w:rPr>
                <w:bCs/>
                <w:sz w:val="18"/>
                <w:szCs w:val="18"/>
              </w:rPr>
              <w:t>по видам деятельности</w:t>
            </w:r>
          </w:p>
        </w:tc>
        <w:tc>
          <w:tcPr>
            <w:tcW w:w="539" w:type="pct"/>
            <w:vMerge w:val="restart"/>
            <w:shd w:val="clear" w:color="auto" w:fill="auto"/>
            <w:vAlign w:val="center"/>
            <w:hideMark/>
          </w:tcPr>
          <w:p w14:paraId="51A474F0" w14:textId="77777777" w:rsidR="00764BDC" w:rsidRPr="00506A32" w:rsidRDefault="00764BDC" w:rsidP="004F02B7">
            <w:pPr>
              <w:spacing w:line="276" w:lineRule="auto"/>
              <w:ind w:left="-57" w:right="-57"/>
              <w:jc w:val="center"/>
              <w:rPr>
                <w:bCs/>
                <w:sz w:val="18"/>
                <w:szCs w:val="18"/>
              </w:rPr>
            </w:pPr>
            <w:r w:rsidRPr="00506A32">
              <w:rPr>
                <w:bCs/>
                <w:sz w:val="18"/>
                <w:szCs w:val="18"/>
              </w:rPr>
              <w:t>Всего</w:t>
            </w:r>
          </w:p>
        </w:tc>
        <w:tc>
          <w:tcPr>
            <w:tcW w:w="2233" w:type="pct"/>
            <w:gridSpan w:val="5"/>
            <w:shd w:val="clear" w:color="auto" w:fill="auto"/>
            <w:vAlign w:val="center"/>
            <w:hideMark/>
          </w:tcPr>
          <w:p w14:paraId="2D270F7B" w14:textId="77777777" w:rsidR="00764BDC" w:rsidRPr="00506A32" w:rsidRDefault="00764BDC" w:rsidP="004F02B7">
            <w:pPr>
              <w:spacing w:line="276" w:lineRule="auto"/>
              <w:ind w:left="-57" w:right="-57"/>
              <w:jc w:val="center"/>
              <w:rPr>
                <w:bCs/>
                <w:sz w:val="18"/>
                <w:szCs w:val="18"/>
              </w:rPr>
            </w:pPr>
            <w:r w:rsidRPr="00506A32">
              <w:rPr>
                <w:bCs/>
                <w:sz w:val="18"/>
                <w:szCs w:val="18"/>
              </w:rPr>
              <w:t>в т.ч. по годам реализации</w:t>
            </w:r>
          </w:p>
        </w:tc>
      </w:tr>
      <w:tr w:rsidR="00764BDC" w:rsidRPr="00506A32" w14:paraId="197F7798" w14:textId="77777777" w:rsidTr="004F02B7">
        <w:trPr>
          <w:trHeight w:val="810"/>
          <w:jc w:val="center"/>
        </w:trPr>
        <w:tc>
          <w:tcPr>
            <w:tcW w:w="195" w:type="pct"/>
            <w:vMerge/>
            <w:vAlign w:val="center"/>
            <w:hideMark/>
          </w:tcPr>
          <w:p w14:paraId="1059E9FE" w14:textId="77777777" w:rsidR="00764BDC" w:rsidRPr="00506A32" w:rsidRDefault="00764BDC" w:rsidP="004F02B7">
            <w:pPr>
              <w:spacing w:line="276" w:lineRule="auto"/>
              <w:ind w:left="-57" w:right="-57"/>
              <w:rPr>
                <w:bCs/>
                <w:sz w:val="18"/>
                <w:szCs w:val="18"/>
              </w:rPr>
            </w:pPr>
          </w:p>
        </w:tc>
        <w:tc>
          <w:tcPr>
            <w:tcW w:w="1083" w:type="pct"/>
            <w:vMerge/>
            <w:vAlign w:val="center"/>
            <w:hideMark/>
          </w:tcPr>
          <w:p w14:paraId="64725D95" w14:textId="77777777" w:rsidR="00764BDC" w:rsidRPr="00506A32" w:rsidRDefault="00764BDC" w:rsidP="004F02B7">
            <w:pPr>
              <w:spacing w:line="276" w:lineRule="auto"/>
              <w:ind w:left="-57" w:right="-57"/>
              <w:rPr>
                <w:bCs/>
                <w:sz w:val="18"/>
                <w:szCs w:val="18"/>
              </w:rPr>
            </w:pPr>
          </w:p>
        </w:tc>
        <w:tc>
          <w:tcPr>
            <w:tcW w:w="517" w:type="pct"/>
            <w:shd w:val="clear" w:color="auto" w:fill="auto"/>
            <w:vAlign w:val="center"/>
            <w:hideMark/>
          </w:tcPr>
          <w:p w14:paraId="127D12B2" w14:textId="77777777" w:rsidR="00764BDC" w:rsidRPr="00506A32" w:rsidRDefault="00764BDC" w:rsidP="004F02B7">
            <w:pPr>
              <w:spacing w:line="276" w:lineRule="auto"/>
              <w:jc w:val="center"/>
              <w:rPr>
                <w:bCs/>
                <w:iCs/>
                <w:sz w:val="18"/>
                <w:szCs w:val="18"/>
              </w:rPr>
            </w:pPr>
            <w:proofErr w:type="gramStart"/>
            <w:r w:rsidRPr="00506A32">
              <w:rPr>
                <w:bCs/>
                <w:iCs/>
                <w:sz w:val="18"/>
                <w:szCs w:val="18"/>
              </w:rPr>
              <w:t>Тепло-снабжение</w:t>
            </w:r>
            <w:proofErr w:type="gramEnd"/>
          </w:p>
        </w:tc>
        <w:tc>
          <w:tcPr>
            <w:tcW w:w="433" w:type="pct"/>
            <w:shd w:val="clear" w:color="auto" w:fill="auto"/>
            <w:vAlign w:val="center"/>
            <w:hideMark/>
          </w:tcPr>
          <w:p w14:paraId="6342E9EA" w14:textId="77777777" w:rsidR="00764BDC" w:rsidRPr="00506A32" w:rsidRDefault="00764BDC" w:rsidP="004F02B7">
            <w:pPr>
              <w:spacing w:line="276" w:lineRule="auto"/>
              <w:ind w:left="-57" w:right="-57"/>
              <w:jc w:val="center"/>
              <w:rPr>
                <w:bCs/>
                <w:iCs/>
                <w:sz w:val="18"/>
                <w:szCs w:val="18"/>
              </w:rPr>
            </w:pPr>
            <w:r w:rsidRPr="00506A32">
              <w:rPr>
                <w:bCs/>
                <w:iCs/>
                <w:sz w:val="18"/>
                <w:szCs w:val="18"/>
              </w:rPr>
              <w:t>Водо-снабже-ние и водо-отведе-ние</w:t>
            </w:r>
          </w:p>
        </w:tc>
        <w:tc>
          <w:tcPr>
            <w:tcW w:w="539" w:type="pct"/>
            <w:vMerge/>
            <w:vAlign w:val="center"/>
            <w:hideMark/>
          </w:tcPr>
          <w:p w14:paraId="19149924" w14:textId="77777777" w:rsidR="00764BDC" w:rsidRPr="00506A32" w:rsidRDefault="00764BDC" w:rsidP="004F02B7">
            <w:pPr>
              <w:spacing w:line="276" w:lineRule="auto"/>
              <w:ind w:left="-57" w:right="-57"/>
              <w:rPr>
                <w:bCs/>
                <w:sz w:val="18"/>
                <w:szCs w:val="18"/>
              </w:rPr>
            </w:pPr>
          </w:p>
        </w:tc>
        <w:tc>
          <w:tcPr>
            <w:tcW w:w="486" w:type="pct"/>
            <w:shd w:val="clear" w:color="auto" w:fill="auto"/>
            <w:vAlign w:val="center"/>
            <w:hideMark/>
          </w:tcPr>
          <w:p w14:paraId="4643B978" w14:textId="77777777" w:rsidR="00764BDC" w:rsidRPr="00506A32" w:rsidRDefault="00764BDC" w:rsidP="004F02B7">
            <w:pPr>
              <w:spacing w:line="276" w:lineRule="auto"/>
              <w:ind w:left="-57" w:right="-57"/>
              <w:jc w:val="center"/>
              <w:rPr>
                <w:bCs/>
                <w:sz w:val="18"/>
                <w:szCs w:val="18"/>
              </w:rPr>
            </w:pPr>
            <w:r w:rsidRPr="00506A32">
              <w:rPr>
                <w:bCs/>
                <w:sz w:val="18"/>
                <w:szCs w:val="18"/>
              </w:rPr>
              <w:t>2019</w:t>
            </w:r>
          </w:p>
        </w:tc>
        <w:tc>
          <w:tcPr>
            <w:tcW w:w="486" w:type="pct"/>
            <w:shd w:val="clear" w:color="auto" w:fill="auto"/>
            <w:vAlign w:val="center"/>
            <w:hideMark/>
          </w:tcPr>
          <w:p w14:paraId="2F2EFDB2" w14:textId="77777777" w:rsidR="00764BDC" w:rsidRPr="00506A32" w:rsidRDefault="00764BDC" w:rsidP="004F02B7">
            <w:pPr>
              <w:spacing w:line="276" w:lineRule="auto"/>
              <w:ind w:left="-57" w:right="-57"/>
              <w:jc w:val="center"/>
              <w:rPr>
                <w:bCs/>
                <w:sz w:val="18"/>
                <w:szCs w:val="18"/>
              </w:rPr>
            </w:pPr>
            <w:r w:rsidRPr="00506A32">
              <w:rPr>
                <w:bCs/>
                <w:sz w:val="18"/>
                <w:szCs w:val="18"/>
              </w:rPr>
              <w:t>2020</w:t>
            </w:r>
          </w:p>
        </w:tc>
        <w:tc>
          <w:tcPr>
            <w:tcW w:w="427" w:type="pct"/>
            <w:shd w:val="clear" w:color="auto" w:fill="auto"/>
            <w:vAlign w:val="center"/>
            <w:hideMark/>
          </w:tcPr>
          <w:p w14:paraId="38C76BFB" w14:textId="77777777" w:rsidR="00764BDC" w:rsidRPr="00506A32" w:rsidRDefault="00764BDC" w:rsidP="004F02B7">
            <w:pPr>
              <w:spacing w:line="276" w:lineRule="auto"/>
              <w:ind w:left="-57" w:right="-57"/>
              <w:jc w:val="center"/>
              <w:rPr>
                <w:bCs/>
                <w:sz w:val="18"/>
                <w:szCs w:val="18"/>
              </w:rPr>
            </w:pPr>
            <w:r w:rsidRPr="00506A32">
              <w:rPr>
                <w:bCs/>
                <w:sz w:val="18"/>
                <w:szCs w:val="18"/>
              </w:rPr>
              <w:t>2021</w:t>
            </w:r>
          </w:p>
        </w:tc>
        <w:tc>
          <w:tcPr>
            <w:tcW w:w="425" w:type="pct"/>
            <w:vAlign w:val="center"/>
          </w:tcPr>
          <w:p w14:paraId="55865F9D" w14:textId="77777777" w:rsidR="00764BDC" w:rsidRPr="00506A32" w:rsidRDefault="00764BDC" w:rsidP="004F02B7">
            <w:pPr>
              <w:spacing w:line="276" w:lineRule="auto"/>
              <w:ind w:left="-57" w:right="-57"/>
              <w:jc w:val="center"/>
              <w:rPr>
                <w:bCs/>
                <w:sz w:val="18"/>
                <w:szCs w:val="18"/>
              </w:rPr>
            </w:pPr>
            <w:r w:rsidRPr="00506A32">
              <w:rPr>
                <w:bCs/>
                <w:sz w:val="18"/>
                <w:szCs w:val="18"/>
              </w:rPr>
              <w:t>2022</w:t>
            </w:r>
          </w:p>
        </w:tc>
        <w:tc>
          <w:tcPr>
            <w:tcW w:w="409" w:type="pct"/>
            <w:vAlign w:val="center"/>
          </w:tcPr>
          <w:p w14:paraId="1F0EE54D" w14:textId="77777777" w:rsidR="00764BDC" w:rsidRPr="00506A32" w:rsidRDefault="00764BDC" w:rsidP="004F02B7">
            <w:pPr>
              <w:spacing w:line="276" w:lineRule="auto"/>
              <w:ind w:left="-57" w:right="-57"/>
              <w:jc w:val="center"/>
              <w:rPr>
                <w:bCs/>
                <w:sz w:val="18"/>
                <w:szCs w:val="18"/>
              </w:rPr>
            </w:pPr>
            <w:r w:rsidRPr="00506A32">
              <w:rPr>
                <w:bCs/>
                <w:sz w:val="18"/>
                <w:szCs w:val="18"/>
              </w:rPr>
              <w:t>2023</w:t>
            </w:r>
          </w:p>
        </w:tc>
      </w:tr>
      <w:tr w:rsidR="00764BDC" w:rsidRPr="00506A32" w14:paraId="0CBE63AF" w14:textId="77777777" w:rsidTr="004F02B7">
        <w:trPr>
          <w:trHeight w:val="255"/>
          <w:jc w:val="center"/>
        </w:trPr>
        <w:tc>
          <w:tcPr>
            <w:tcW w:w="195" w:type="pct"/>
            <w:shd w:val="clear" w:color="auto" w:fill="auto"/>
            <w:vAlign w:val="center"/>
            <w:hideMark/>
          </w:tcPr>
          <w:p w14:paraId="4A1BB3AC" w14:textId="77777777" w:rsidR="00764BDC" w:rsidRPr="00506A32" w:rsidRDefault="00764BDC" w:rsidP="004F02B7">
            <w:pPr>
              <w:spacing w:line="276" w:lineRule="auto"/>
              <w:ind w:left="-57" w:right="-57"/>
              <w:jc w:val="center"/>
              <w:rPr>
                <w:bCs/>
                <w:sz w:val="18"/>
                <w:szCs w:val="18"/>
              </w:rPr>
            </w:pPr>
            <w:r w:rsidRPr="00506A32">
              <w:rPr>
                <w:bCs/>
                <w:sz w:val="18"/>
                <w:szCs w:val="18"/>
              </w:rPr>
              <w:t>1.</w:t>
            </w:r>
          </w:p>
        </w:tc>
        <w:tc>
          <w:tcPr>
            <w:tcW w:w="1083" w:type="pct"/>
            <w:shd w:val="clear" w:color="auto" w:fill="auto"/>
            <w:vAlign w:val="center"/>
            <w:hideMark/>
          </w:tcPr>
          <w:p w14:paraId="23C8A2D4" w14:textId="77777777" w:rsidR="00764BDC" w:rsidRPr="00506A32" w:rsidRDefault="00764BDC" w:rsidP="004F02B7">
            <w:pPr>
              <w:spacing w:line="276" w:lineRule="auto"/>
              <w:ind w:left="-57" w:right="-57"/>
              <w:rPr>
                <w:bCs/>
                <w:sz w:val="18"/>
                <w:szCs w:val="18"/>
              </w:rPr>
            </w:pPr>
            <w:r w:rsidRPr="00506A32">
              <w:rPr>
                <w:bCs/>
                <w:sz w:val="18"/>
                <w:szCs w:val="18"/>
              </w:rPr>
              <w:t>Собственные средства</w:t>
            </w:r>
          </w:p>
        </w:tc>
        <w:tc>
          <w:tcPr>
            <w:tcW w:w="517" w:type="pct"/>
            <w:shd w:val="clear" w:color="auto" w:fill="auto"/>
            <w:vAlign w:val="center"/>
            <w:hideMark/>
          </w:tcPr>
          <w:p w14:paraId="631B7495" w14:textId="77777777" w:rsidR="00764BDC" w:rsidRPr="00AE3258"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433" w:type="pct"/>
            <w:shd w:val="clear" w:color="auto" w:fill="auto"/>
            <w:vAlign w:val="center"/>
            <w:hideMark/>
          </w:tcPr>
          <w:p w14:paraId="2F54629A"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539" w:type="pct"/>
            <w:shd w:val="clear" w:color="auto" w:fill="auto"/>
            <w:vAlign w:val="center"/>
          </w:tcPr>
          <w:p w14:paraId="53578C0E" w14:textId="77777777" w:rsidR="00764BDC" w:rsidRPr="00AE3258"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486" w:type="pct"/>
            <w:shd w:val="clear" w:color="auto" w:fill="auto"/>
            <w:vAlign w:val="center"/>
            <w:hideMark/>
          </w:tcPr>
          <w:p w14:paraId="60A4D451" w14:textId="77777777" w:rsidR="00764BDC" w:rsidRPr="00AE3258" w:rsidRDefault="00764BDC" w:rsidP="004F02B7">
            <w:pPr>
              <w:spacing w:line="276" w:lineRule="auto"/>
              <w:ind w:left="-57" w:right="-57"/>
              <w:jc w:val="center"/>
              <w:rPr>
                <w:sz w:val="18"/>
                <w:szCs w:val="18"/>
              </w:rPr>
            </w:pPr>
            <w:r w:rsidRPr="00AE3258">
              <w:rPr>
                <w:sz w:val="18"/>
                <w:szCs w:val="18"/>
              </w:rPr>
              <w:t>28</w:t>
            </w:r>
            <w:r>
              <w:rPr>
                <w:sz w:val="18"/>
                <w:szCs w:val="18"/>
              </w:rPr>
              <w:t> </w:t>
            </w:r>
            <w:r w:rsidRPr="00AE3258">
              <w:rPr>
                <w:sz w:val="18"/>
                <w:szCs w:val="18"/>
              </w:rPr>
              <w:t>456,61</w:t>
            </w:r>
          </w:p>
        </w:tc>
        <w:tc>
          <w:tcPr>
            <w:tcW w:w="486" w:type="pct"/>
            <w:shd w:val="clear" w:color="auto" w:fill="auto"/>
            <w:vAlign w:val="center"/>
            <w:hideMark/>
          </w:tcPr>
          <w:p w14:paraId="2E722276" w14:textId="77777777" w:rsidR="00764BDC" w:rsidRPr="00AE3258" w:rsidRDefault="00764BDC" w:rsidP="004F02B7">
            <w:pPr>
              <w:spacing w:line="276" w:lineRule="auto"/>
              <w:ind w:left="-57" w:right="-57"/>
              <w:jc w:val="center"/>
              <w:rPr>
                <w:sz w:val="18"/>
                <w:szCs w:val="18"/>
              </w:rPr>
            </w:pPr>
            <w:r w:rsidRPr="00AE3258">
              <w:rPr>
                <w:sz w:val="18"/>
                <w:szCs w:val="18"/>
              </w:rPr>
              <w:t>33</w:t>
            </w:r>
            <w:r>
              <w:rPr>
                <w:sz w:val="18"/>
                <w:szCs w:val="18"/>
              </w:rPr>
              <w:t> </w:t>
            </w:r>
            <w:r w:rsidRPr="00AE3258">
              <w:rPr>
                <w:sz w:val="18"/>
                <w:szCs w:val="18"/>
              </w:rPr>
              <w:t>824,80</w:t>
            </w:r>
          </w:p>
        </w:tc>
        <w:tc>
          <w:tcPr>
            <w:tcW w:w="427" w:type="pct"/>
            <w:shd w:val="clear" w:color="auto" w:fill="auto"/>
            <w:vAlign w:val="center"/>
            <w:hideMark/>
          </w:tcPr>
          <w:p w14:paraId="6BA0C615" w14:textId="77777777" w:rsidR="00764BDC" w:rsidRPr="00AE3258" w:rsidRDefault="00764BDC" w:rsidP="004F02B7">
            <w:pPr>
              <w:spacing w:line="276" w:lineRule="auto"/>
              <w:ind w:left="-57" w:right="-57"/>
              <w:jc w:val="center"/>
              <w:rPr>
                <w:sz w:val="18"/>
                <w:szCs w:val="18"/>
              </w:rPr>
            </w:pPr>
            <w:r w:rsidRPr="00AE3258">
              <w:rPr>
                <w:sz w:val="18"/>
                <w:szCs w:val="18"/>
              </w:rPr>
              <w:t>15</w:t>
            </w:r>
            <w:r>
              <w:rPr>
                <w:sz w:val="18"/>
                <w:szCs w:val="18"/>
              </w:rPr>
              <w:t> </w:t>
            </w:r>
            <w:r w:rsidRPr="00AE3258">
              <w:rPr>
                <w:sz w:val="18"/>
                <w:szCs w:val="18"/>
              </w:rPr>
              <w:t>734,54</w:t>
            </w:r>
          </w:p>
        </w:tc>
        <w:tc>
          <w:tcPr>
            <w:tcW w:w="425" w:type="pct"/>
            <w:vAlign w:val="center"/>
          </w:tcPr>
          <w:p w14:paraId="11DBFCD5" w14:textId="77777777" w:rsidR="00764BDC" w:rsidRPr="00AE3258" w:rsidRDefault="00764BDC" w:rsidP="004F02B7">
            <w:pPr>
              <w:spacing w:line="276" w:lineRule="auto"/>
              <w:ind w:left="-57" w:right="-57"/>
              <w:jc w:val="center"/>
              <w:rPr>
                <w:sz w:val="18"/>
                <w:szCs w:val="18"/>
              </w:rPr>
            </w:pPr>
            <w:r w:rsidRPr="00AE3258">
              <w:rPr>
                <w:sz w:val="18"/>
                <w:szCs w:val="18"/>
              </w:rPr>
              <w:t>17</w:t>
            </w:r>
            <w:r>
              <w:rPr>
                <w:sz w:val="18"/>
                <w:szCs w:val="18"/>
              </w:rPr>
              <w:t> </w:t>
            </w:r>
            <w:r w:rsidRPr="00AE3258">
              <w:rPr>
                <w:sz w:val="18"/>
                <w:szCs w:val="18"/>
              </w:rPr>
              <w:t>107,27</w:t>
            </w:r>
          </w:p>
        </w:tc>
        <w:tc>
          <w:tcPr>
            <w:tcW w:w="409" w:type="pct"/>
            <w:vAlign w:val="center"/>
          </w:tcPr>
          <w:p w14:paraId="3F7F2BC1" w14:textId="77777777" w:rsidR="00764BDC" w:rsidRPr="00AE3258"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715,87</w:t>
            </w:r>
          </w:p>
        </w:tc>
      </w:tr>
      <w:tr w:rsidR="00764BDC" w:rsidRPr="00506A32" w14:paraId="511FA039" w14:textId="77777777" w:rsidTr="004F02B7">
        <w:trPr>
          <w:trHeight w:val="255"/>
          <w:jc w:val="center"/>
        </w:trPr>
        <w:tc>
          <w:tcPr>
            <w:tcW w:w="195" w:type="pct"/>
            <w:shd w:val="clear" w:color="auto" w:fill="auto"/>
            <w:vAlign w:val="center"/>
            <w:hideMark/>
          </w:tcPr>
          <w:p w14:paraId="7F02D882" w14:textId="77777777" w:rsidR="00764BDC" w:rsidRPr="00506A32" w:rsidRDefault="00764BDC" w:rsidP="004F02B7">
            <w:pPr>
              <w:spacing w:line="276" w:lineRule="auto"/>
              <w:ind w:left="-57" w:right="-57"/>
              <w:jc w:val="center"/>
              <w:rPr>
                <w:sz w:val="18"/>
                <w:szCs w:val="18"/>
              </w:rPr>
            </w:pPr>
            <w:r w:rsidRPr="00506A32">
              <w:rPr>
                <w:sz w:val="18"/>
                <w:szCs w:val="18"/>
              </w:rPr>
              <w:t>1.1.</w:t>
            </w:r>
          </w:p>
        </w:tc>
        <w:tc>
          <w:tcPr>
            <w:tcW w:w="1083" w:type="pct"/>
            <w:shd w:val="clear" w:color="auto" w:fill="auto"/>
            <w:vAlign w:val="center"/>
            <w:hideMark/>
          </w:tcPr>
          <w:p w14:paraId="2B38EC50" w14:textId="77777777" w:rsidR="00764BDC" w:rsidRPr="00506A32" w:rsidRDefault="00764BDC" w:rsidP="004F02B7">
            <w:pPr>
              <w:spacing w:line="276" w:lineRule="auto"/>
              <w:ind w:left="-57" w:right="-57"/>
              <w:rPr>
                <w:sz w:val="18"/>
                <w:szCs w:val="18"/>
              </w:rPr>
            </w:pPr>
            <w:r w:rsidRPr="00506A32">
              <w:rPr>
                <w:sz w:val="18"/>
                <w:szCs w:val="18"/>
              </w:rPr>
              <w:t>амортизационные отчисления</w:t>
            </w:r>
          </w:p>
        </w:tc>
        <w:tc>
          <w:tcPr>
            <w:tcW w:w="517" w:type="pct"/>
            <w:shd w:val="clear" w:color="auto" w:fill="auto"/>
            <w:vAlign w:val="center"/>
            <w:hideMark/>
          </w:tcPr>
          <w:p w14:paraId="41CE80EB" w14:textId="77777777" w:rsidR="00764BDC" w:rsidRPr="00AE3258" w:rsidRDefault="00764BDC" w:rsidP="004F02B7">
            <w:pPr>
              <w:spacing w:line="276" w:lineRule="auto"/>
              <w:ind w:left="-57" w:right="-57"/>
              <w:jc w:val="center"/>
              <w:rPr>
                <w:sz w:val="18"/>
                <w:szCs w:val="18"/>
              </w:rPr>
            </w:pPr>
            <w:r w:rsidRPr="00AE3258">
              <w:rPr>
                <w:sz w:val="18"/>
                <w:szCs w:val="18"/>
              </w:rPr>
              <w:t>60</w:t>
            </w:r>
            <w:r>
              <w:rPr>
                <w:sz w:val="18"/>
                <w:szCs w:val="18"/>
              </w:rPr>
              <w:t> </w:t>
            </w:r>
            <w:r w:rsidRPr="00AE3258">
              <w:rPr>
                <w:sz w:val="18"/>
                <w:szCs w:val="18"/>
              </w:rPr>
              <w:t>889,15</w:t>
            </w:r>
          </w:p>
        </w:tc>
        <w:tc>
          <w:tcPr>
            <w:tcW w:w="433" w:type="pct"/>
            <w:shd w:val="clear" w:color="auto" w:fill="auto"/>
            <w:vAlign w:val="center"/>
            <w:hideMark/>
          </w:tcPr>
          <w:p w14:paraId="2A3498A1"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539" w:type="pct"/>
            <w:shd w:val="clear" w:color="auto" w:fill="auto"/>
            <w:vAlign w:val="center"/>
          </w:tcPr>
          <w:p w14:paraId="3ED0297C" w14:textId="77777777" w:rsidR="00764BDC" w:rsidRPr="00AE3258" w:rsidRDefault="00764BDC" w:rsidP="004F02B7">
            <w:pPr>
              <w:spacing w:line="276" w:lineRule="auto"/>
              <w:ind w:left="-57" w:right="-57"/>
              <w:jc w:val="center"/>
              <w:rPr>
                <w:sz w:val="18"/>
                <w:szCs w:val="18"/>
              </w:rPr>
            </w:pPr>
            <w:r w:rsidRPr="00AE3258">
              <w:rPr>
                <w:sz w:val="18"/>
                <w:szCs w:val="18"/>
              </w:rPr>
              <w:t>60</w:t>
            </w:r>
            <w:r>
              <w:rPr>
                <w:sz w:val="18"/>
                <w:szCs w:val="18"/>
              </w:rPr>
              <w:t> </w:t>
            </w:r>
            <w:r w:rsidRPr="00AE3258">
              <w:rPr>
                <w:sz w:val="18"/>
                <w:szCs w:val="18"/>
              </w:rPr>
              <w:t>889,15</w:t>
            </w:r>
          </w:p>
        </w:tc>
        <w:tc>
          <w:tcPr>
            <w:tcW w:w="486" w:type="pct"/>
            <w:shd w:val="clear" w:color="auto" w:fill="auto"/>
            <w:vAlign w:val="center"/>
            <w:hideMark/>
          </w:tcPr>
          <w:p w14:paraId="52D46172" w14:textId="77777777" w:rsidR="00764BDC" w:rsidRPr="00AE3258" w:rsidRDefault="00764BDC" w:rsidP="004F02B7">
            <w:pPr>
              <w:spacing w:line="276" w:lineRule="auto"/>
              <w:ind w:left="-57" w:right="-57"/>
              <w:jc w:val="center"/>
              <w:rPr>
                <w:sz w:val="18"/>
                <w:szCs w:val="18"/>
              </w:rPr>
            </w:pPr>
            <w:r w:rsidRPr="00AE3258">
              <w:rPr>
                <w:sz w:val="18"/>
                <w:szCs w:val="18"/>
              </w:rPr>
              <w:t>12</w:t>
            </w:r>
            <w:r>
              <w:rPr>
                <w:sz w:val="18"/>
                <w:szCs w:val="18"/>
              </w:rPr>
              <w:t> </w:t>
            </w:r>
            <w:r w:rsidRPr="00AE3258">
              <w:rPr>
                <w:sz w:val="18"/>
                <w:szCs w:val="18"/>
              </w:rPr>
              <w:t>442,00</w:t>
            </w:r>
          </w:p>
        </w:tc>
        <w:tc>
          <w:tcPr>
            <w:tcW w:w="486" w:type="pct"/>
            <w:shd w:val="clear" w:color="auto" w:fill="auto"/>
            <w:vAlign w:val="center"/>
            <w:hideMark/>
          </w:tcPr>
          <w:p w14:paraId="38AB45BB" w14:textId="77777777" w:rsidR="00764BDC" w:rsidRPr="00AE3258"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679,40</w:t>
            </w:r>
          </w:p>
        </w:tc>
        <w:tc>
          <w:tcPr>
            <w:tcW w:w="427" w:type="pct"/>
            <w:shd w:val="clear" w:color="auto" w:fill="auto"/>
            <w:vAlign w:val="center"/>
            <w:hideMark/>
          </w:tcPr>
          <w:p w14:paraId="1D9EDF51" w14:textId="77777777" w:rsidR="00764BDC" w:rsidRPr="00AE3258" w:rsidRDefault="00764BDC" w:rsidP="004F02B7">
            <w:pPr>
              <w:spacing w:line="276" w:lineRule="auto"/>
              <w:ind w:left="-57" w:right="-57"/>
              <w:jc w:val="center"/>
              <w:rPr>
                <w:sz w:val="18"/>
                <w:szCs w:val="18"/>
              </w:rPr>
            </w:pPr>
            <w:r w:rsidRPr="00AE3258">
              <w:rPr>
                <w:sz w:val="18"/>
                <w:szCs w:val="18"/>
              </w:rPr>
              <w:t>12</w:t>
            </w:r>
            <w:r>
              <w:rPr>
                <w:sz w:val="18"/>
                <w:szCs w:val="18"/>
              </w:rPr>
              <w:t> </w:t>
            </w:r>
            <w:r w:rsidRPr="00AE3258">
              <w:rPr>
                <w:sz w:val="18"/>
                <w:szCs w:val="18"/>
              </w:rPr>
              <w:t>336,41</w:t>
            </w:r>
          </w:p>
        </w:tc>
        <w:tc>
          <w:tcPr>
            <w:tcW w:w="425" w:type="pct"/>
            <w:vAlign w:val="center"/>
          </w:tcPr>
          <w:p w14:paraId="72E9EBBB" w14:textId="77777777" w:rsidR="00764BDC" w:rsidRPr="00AE3258" w:rsidRDefault="00764BDC" w:rsidP="004F02B7">
            <w:pPr>
              <w:spacing w:line="276" w:lineRule="auto"/>
              <w:ind w:left="-57" w:right="-57"/>
              <w:jc w:val="center"/>
              <w:rPr>
                <w:sz w:val="18"/>
                <w:szCs w:val="18"/>
              </w:rPr>
            </w:pPr>
            <w:r w:rsidRPr="00AE3258">
              <w:rPr>
                <w:sz w:val="18"/>
                <w:szCs w:val="18"/>
              </w:rPr>
              <w:t>12</w:t>
            </w:r>
            <w:r>
              <w:rPr>
                <w:sz w:val="18"/>
                <w:szCs w:val="18"/>
              </w:rPr>
              <w:t> </w:t>
            </w:r>
            <w:r w:rsidRPr="00AE3258">
              <w:rPr>
                <w:sz w:val="18"/>
                <w:szCs w:val="18"/>
              </w:rPr>
              <w:t>715,47</w:t>
            </w:r>
          </w:p>
        </w:tc>
        <w:tc>
          <w:tcPr>
            <w:tcW w:w="409" w:type="pct"/>
            <w:vAlign w:val="center"/>
          </w:tcPr>
          <w:p w14:paraId="130565D0" w14:textId="77777777" w:rsidR="00764BDC" w:rsidRPr="00AE3258"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715,87</w:t>
            </w:r>
          </w:p>
        </w:tc>
      </w:tr>
      <w:tr w:rsidR="00764BDC" w:rsidRPr="00506A32" w14:paraId="15A71F12" w14:textId="77777777" w:rsidTr="004F02B7">
        <w:trPr>
          <w:trHeight w:val="510"/>
          <w:jc w:val="center"/>
        </w:trPr>
        <w:tc>
          <w:tcPr>
            <w:tcW w:w="195" w:type="pct"/>
            <w:shd w:val="clear" w:color="auto" w:fill="auto"/>
            <w:vAlign w:val="center"/>
            <w:hideMark/>
          </w:tcPr>
          <w:p w14:paraId="4552855F" w14:textId="77777777" w:rsidR="00764BDC" w:rsidRPr="00506A32" w:rsidRDefault="00764BDC" w:rsidP="004F02B7">
            <w:pPr>
              <w:spacing w:line="276" w:lineRule="auto"/>
              <w:ind w:left="-57" w:right="-57"/>
              <w:jc w:val="center"/>
              <w:rPr>
                <w:sz w:val="18"/>
                <w:szCs w:val="18"/>
              </w:rPr>
            </w:pPr>
            <w:r w:rsidRPr="00506A32">
              <w:rPr>
                <w:sz w:val="18"/>
                <w:szCs w:val="18"/>
              </w:rPr>
              <w:t>1.2.</w:t>
            </w:r>
          </w:p>
        </w:tc>
        <w:tc>
          <w:tcPr>
            <w:tcW w:w="1083" w:type="pct"/>
            <w:shd w:val="clear" w:color="auto" w:fill="auto"/>
            <w:vAlign w:val="center"/>
            <w:hideMark/>
          </w:tcPr>
          <w:p w14:paraId="09D35F1D" w14:textId="77777777" w:rsidR="00764BDC" w:rsidRPr="00506A32" w:rsidRDefault="00764BDC" w:rsidP="004F02B7">
            <w:pPr>
              <w:spacing w:line="276" w:lineRule="auto"/>
              <w:ind w:left="-57" w:right="-57"/>
              <w:rPr>
                <w:sz w:val="18"/>
                <w:szCs w:val="18"/>
              </w:rPr>
            </w:pPr>
            <w:r w:rsidRPr="00506A32">
              <w:rPr>
                <w:sz w:val="18"/>
                <w:szCs w:val="18"/>
              </w:rPr>
              <w:t>прибыль, направленная на инвестиции</w:t>
            </w:r>
          </w:p>
        </w:tc>
        <w:tc>
          <w:tcPr>
            <w:tcW w:w="517" w:type="pct"/>
            <w:shd w:val="clear" w:color="auto" w:fill="auto"/>
            <w:vAlign w:val="center"/>
            <w:hideMark/>
          </w:tcPr>
          <w:p w14:paraId="0CF48799" w14:textId="77777777" w:rsidR="00764BDC" w:rsidRPr="00AE3258" w:rsidRDefault="00764BDC" w:rsidP="004F02B7">
            <w:pPr>
              <w:spacing w:line="276" w:lineRule="auto"/>
              <w:ind w:left="-57" w:right="-57"/>
              <w:jc w:val="center"/>
              <w:rPr>
                <w:sz w:val="18"/>
                <w:szCs w:val="18"/>
              </w:rPr>
            </w:pPr>
            <w:r w:rsidRPr="00AE3258">
              <w:rPr>
                <w:sz w:val="18"/>
                <w:szCs w:val="18"/>
              </w:rPr>
              <w:t>10</w:t>
            </w:r>
            <w:r>
              <w:rPr>
                <w:sz w:val="18"/>
                <w:szCs w:val="18"/>
              </w:rPr>
              <w:t> </w:t>
            </w:r>
            <w:r w:rsidRPr="00AE3258">
              <w:rPr>
                <w:sz w:val="18"/>
                <w:szCs w:val="18"/>
              </w:rPr>
              <w:t>080,59</w:t>
            </w:r>
          </w:p>
        </w:tc>
        <w:tc>
          <w:tcPr>
            <w:tcW w:w="433" w:type="pct"/>
            <w:shd w:val="clear" w:color="auto" w:fill="auto"/>
            <w:vAlign w:val="center"/>
            <w:hideMark/>
          </w:tcPr>
          <w:p w14:paraId="1C02A491"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539" w:type="pct"/>
            <w:shd w:val="clear" w:color="auto" w:fill="auto"/>
            <w:vAlign w:val="center"/>
          </w:tcPr>
          <w:p w14:paraId="2C701A0E" w14:textId="77777777" w:rsidR="00764BDC" w:rsidRPr="00AE3258" w:rsidRDefault="00764BDC" w:rsidP="004F02B7">
            <w:pPr>
              <w:spacing w:line="276" w:lineRule="auto"/>
              <w:ind w:left="-57" w:right="-57"/>
              <w:jc w:val="center"/>
              <w:rPr>
                <w:sz w:val="18"/>
                <w:szCs w:val="18"/>
              </w:rPr>
            </w:pPr>
            <w:r w:rsidRPr="00AE3258">
              <w:rPr>
                <w:sz w:val="18"/>
                <w:szCs w:val="18"/>
              </w:rPr>
              <w:t>10</w:t>
            </w:r>
            <w:r>
              <w:rPr>
                <w:sz w:val="18"/>
                <w:szCs w:val="18"/>
              </w:rPr>
              <w:t> </w:t>
            </w:r>
            <w:r w:rsidRPr="00AE3258">
              <w:rPr>
                <w:sz w:val="18"/>
                <w:szCs w:val="18"/>
              </w:rPr>
              <w:t>080,59</w:t>
            </w:r>
          </w:p>
        </w:tc>
        <w:tc>
          <w:tcPr>
            <w:tcW w:w="486" w:type="pct"/>
            <w:shd w:val="clear" w:color="auto" w:fill="auto"/>
            <w:vAlign w:val="center"/>
            <w:hideMark/>
          </w:tcPr>
          <w:p w14:paraId="63A45A95" w14:textId="77777777" w:rsidR="00764BDC" w:rsidRPr="00AE3258" w:rsidRDefault="00764BDC" w:rsidP="004F02B7">
            <w:pPr>
              <w:spacing w:line="276" w:lineRule="auto"/>
              <w:ind w:left="-57" w:right="-57"/>
              <w:jc w:val="center"/>
              <w:rPr>
                <w:sz w:val="18"/>
                <w:szCs w:val="18"/>
              </w:rPr>
            </w:pPr>
            <w:r w:rsidRPr="00AE3258">
              <w:rPr>
                <w:sz w:val="18"/>
                <w:szCs w:val="18"/>
              </w:rPr>
              <w:t>659,80</w:t>
            </w:r>
          </w:p>
        </w:tc>
        <w:tc>
          <w:tcPr>
            <w:tcW w:w="486" w:type="pct"/>
            <w:shd w:val="clear" w:color="auto" w:fill="auto"/>
            <w:vAlign w:val="center"/>
            <w:hideMark/>
          </w:tcPr>
          <w:p w14:paraId="3333FB9E" w14:textId="77777777" w:rsidR="00764BDC" w:rsidRPr="00AE3258" w:rsidRDefault="00764BDC" w:rsidP="004F02B7">
            <w:pPr>
              <w:spacing w:line="276" w:lineRule="auto"/>
              <w:ind w:left="-57" w:right="-57"/>
              <w:jc w:val="center"/>
              <w:rPr>
                <w:sz w:val="18"/>
                <w:szCs w:val="18"/>
              </w:rPr>
            </w:pPr>
            <w:r w:rsidRPr="00AE3258">
              <w:rPr>
                <w:sz w:val="18"/>
                <w:szCs w:val="18"/>
              </w:rPr>
              <w:t>1</w:t>
            </w:r>
            <w:r>
              <w:rPr>
                <w:sz w:val="18"/>
                <w:szCs w:val="18"/>
              </w:rPr>
              <w:t> </w:t>
            </w:r>
            <w:r w:rsidRPr="00AE3258">
              <w:rPr>
                <w:sz w:val="18"/>
                <w:szCs w:val="18"/>
              </w:rPr>
              <w:t>630,86</w:t>
            </w:r>
          </w:p>
        </w:tc>
        <w:tc>
          <w:tcPr>
            <w:tcW w:w="427" w:type="pct"/>
            <w:shd w:val="clear" w:color="auto" w:fill="auto"/>
            <w:vAlign w:val="center"/>
            <w:hideMark/>
          </w:tcPr>
          <w:p w14:paraId="6C48AF0B" w14:textId="77777777" w:rsidR="00764BDC" w:rsidRPr="00AE3258" w:rsidRDefault="00764BDC" w:rsidP="004F02B7">
            <w:pPr>
              <w:spacing w:line="276" w:lineRule="auto"/>
              <w:ind w:left="-57" w:right="-57"/>
              <w:jc w:val="center"/>
              <w:rPr>
                <w:sz w:val="18"/>
                <w:szCs w:val="18"/>
              </w:rPr>
            </w:pPr>
            <w:r w:rsidRPr="00AE3258">
              <w:rPr>
                <w:sz w:val="18"/>
                <w:szCs w:val="18"/>
              </w:rPr>
              <w:t>3</w:t>
            </w:r>
            <w:r>
              <w:rPr>
                <w:sz w:val="18"/>
                <w:szCs w:val="18"/>
              </w:rPr>
              <w:t> </w:t>
            </w:r>
            <w:r w:rsidRPr="00AE3258">
              <w:rPr>
                <w:sz w:val="18"/>
                <w:szCs w:val="18"/>
              </w:rPr>
              <w:t>398,13</w:t>
            </w:r>
          </w:p>
        </w:tc>
        <w:tc>
          <w:tcPr>
            <w:tcW w:w="425" w:type="pct"/>
            <w:vAlign w:val="center"/>
          </w:tcPr>
          <w:p w14:paraId="3B70203F" w14:textId="77777777" w:rsidR="00764BDC" w:rsidRPr="00AE3258" w:rsidRDefault="00764BDC" w:rsidP="004F02B7">
            <w:pPr>
              <w:spacing w:line="276" w:lineRule="auto"/>
              <w:ind w:left="-57" w:right="-57"/>
              <w:jc w:val="center"/>
              <w:rPr>
                <w:sz w:val="18"/>
                <w:szCs w:val="18"/>
              </w:rPr>
            </w:pPr>
            <w:r w:rsidRPr="00AE3258">
              <w:rPr>
                <w:sz w:val="18"/>
                <w:szCs w:val="18"/>
              </w:rPr>
              <w:t>4</w:t>
            </w:r>
            <w:r>
              <w:rPr>
                <w:sz w:val="18"/>
                <w:szCs w:val="18"/>
              </w:rPr>
              <w:t> </w:t>
            </w:r>
            <w:r w:rsidRPr="00AE3258">
              <w:rPr>
                <w:sz w:val="18"/>
                <w:szCs w:val="18"/>
              </w:rPr>
              <w:t>391,80</w:t>
            </w:r>
          </w:p>
        </w:tc>
        <w:tc>
          <w:tcPr>
            <w:tcW w:w="409" w:type="pct"/>
            <w:vAlign w:val="center"/>
          </w:tcPr>
          <w:p w14:paraId="5791F66A" w14:textId="77777777" w:rsidR="00764BDC" w:rsidRPr="00AE3258" w:rsidRDefault="00764BDC" w:rsidP="004F02B7">
            <w:pPr>
              <w:spacing w:line="276" w:lineRule="auto"/>
              <w:ind w:left="-57" w:right="-57"/>
              <w:jc w:val="center"/>
              <w:rPr>
                <w:sz w:val="18"/>
                <w:szCs w:val="18"/>
              </w:rPr>
            </w:pPr>
            <w:r w:rsidRPr="00AE3258">
              <w:rPr>
                <w:sz w:val="18"/>
                <w:szCs w:val="18"/>
              </w:rPr>
              <w:t>0,00</w:t>
            </w:r>
          </w:p>
        </w:tc>
      </w:tr>
      <w:tr w:rsidR="00764BDC" w:rsidRPr="00506A32" w14:paraId="14E8D40E" w14:textId="77777777" w:rsidTr="004F02B7">
        <w:trPr>
          <w:trHeight w:val="510"/>
          <w:jc w:val="center"/>
        </w:trPr>
        <w:tc>
          <w:tcPr>
            <w:tcW w:w="195" w:type="pct"/>
            <w:shd w:val="clear" w:color="auto" w:fill="auto"/>
            <w:vAlign w:val="center"/>
            <w:hideMark/>
          </w:tcPr>
          <w:p w14:paraId="475FB1DB" w14:textId="77777777" w:rsidR="00764BDC" w:rsidRPr="00506A32" w:rsidRDefault="00764BDC" w:rsidP="004F02B7">
            <w:pPr>
              <w:spacing w:line="276" w:lineRule="auto"/>
              <w:ind w:left="-57" w:right="-57"/>
              <w:jc w:val="center"/>
              <w:rPr>
                <w:sz w:val="18"/>
                <w:szCs w:val="18"/>
              </w:rPr>
            </w:pPr>
            <w:r w:rsidRPr="00506A32">
              <w:rPr>
                <w:sz w:val="18"/>
                <w:szCs w:val="18"/>
              </w:rPr>
              <w:t>1.3.</w:t>
            </w:r>
          </w:p>
        </w:tc>
        <w:tc>
          <w:tcPr>
            <w:tcW w:w="1083" w:type="pct"/>
            <w:shd w:val="clear" w:color="auto" w:fill="auto"/>
            <w:vAlign w:val="center"/>
            <w:hideMark/>
          </w:tcPr>
          <w:p w14:paraId="3D3700DD" w14:textId="77777777" w:rsidR="00764BDC" w:rsidRPr="00506A32" w:rsidRDefault="00764BDC" w:rsidP="004F02B7">
            <w:pPr>
              <w:spacing w:line="276" w:lineRule="auto"/>
              <w:ind w:left="-57" w:right="-57"/>
              <w:rPr>
                <w:sz w:val="18"/>
                <w:szCs w:val="18"/>
              </w:rPr>
            </w:pPr>
            <w:r w:rsidRPr="00506A32">
              <w:rPr>
                <w:sz w:val="18"/>
                <w:szCs w:val="18"/>
              </w:rPr>
              <w:t>средства полученные за счет платы за подключение</w:t>
            </w:r>
          </w:p>
        </w:tc>
        <w:tc>
          <w:tcPr>
            <w:tcW w:w="517" w:type="pct"/>
            <w:shd w:val="clear" w:color="auto" w:fill="auto"/>
            <w:vAlign w:val="center"/>
            <w:hideMark/>
          </w:tcPr>
          <w:p w14:paraId="0229041E"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33" w:type="pct"/>
            <w:shd w:val="clear" w:color="auto" w:fill="auto"/>
            <w:vAlign w:val="center"/>
            <w:hideMark/>
          </w:tcPr>
          <w:p w14:paraId="7A8FA09A"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539" w:type="pct"/>
            <w:shd w:val="clear" w:color="auto" w:fill="auto"/>
            <w:vAlign w:val="center"/>
            <w:hideMark/>
          </w:tcPr>
          <w:p w14:paraId="73112C81"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86" w:type="pct"/>
            <w:shd w:val="clear" w:color="auto" w:fill="auto"/>
            <w:vAlign w:val="center"/>
            <w:hideMark/>
          </w:tcPr>
          <w:p w14:paraId="74E54BAB"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86" w:type="pct"/>
            <w:shd w:val="clear" w:color="auto" w:fill="auto"/>
            <w:vAlign w:val="center"/>
            <w:hideMark/>
          </w:tcPr>
          <w:p w14:paraId="1B94D43D"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27" w:type="pct"/>
            <w:shd w:val="clear" w:color="auto" w:fill="auto"/>
            <w:vAlign w:val="center"/>
            <w:hideMark/>
          </w:tcPr>
          <w:p w14:paraId="379ED80A"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25" w:type="pct"/>
            <w:vAlign w:val="center"/>
          </w:tcPr>
          <w:p w14:paraId="63D2D418"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09" w:type="pct"/>
            <w:vAlign w:val="center"/>
          </w:tcPr>
          <w:p w14:paraId="2A1F7C1B" w14:textId="77777777" w:rsidR="00764BDC" w:rsidRPr="00AE3258" w:rsidRDefault="00764BDC" w:rsidP="004F02B7">
            <w:pPr>
              <w:spacing w:line="276" w:lineRule="auto"/>
              <w:ind w:left="-57" w:right="-57"/>
              <w:jc w:val="center"/>
              <w:rPr>
                <w:sz w:val="18"/>
                <w:szCs w:val="18"/>
              </w:rPr>
            </w:pPr>
            <w:r w:rsidRPr="00AE3258">
              <w:rPr>
                <w:sz w:val="18"/>
                <w:szCs w:val="18"/>
              </w:rPr>
              <w:t>0,00</w:t>
            </w:r>
          </w:p>
        </w:tc>
      </w:tr>
      <w:tr w:rsidR="00764BDC" w:rsidRPr="00506A32" w14:paraId="2CC928C3" w14:textId="77777777" w:rsidTr="004F02B7">
        <w:trPr>
          <w:trHeight w:val="510"/>
          <w:jc w:val="center"/>
        </w:trPr>
        <w:tc>
          <w:tcPr>
            <w:tcW w:w="195" w:type="pct"/>
            <w:shd w:val="clear" w:color="auto" w:fill="auto"/>
            <w:vAlign w:val="center"/>
            <w:hideMark/>
          </w:tcPr>
          <w:p w14:paraId="431BD20F" w14:textId="77777777" w:rsidR="00764BDC" w:rsidRPr="00506A32" w:rsidRDefault="00764BDC" w:rsidP="004F02B7">
            <w:pPr>
              <w:spacing w:line="276" w:lineRule="auto"/>
              <w:ind w:left="-57" w:right="-57"/>
              <w:jc w:val="center"/>
              <w:rPr>
                <w:sz w:val="18"/>
                <w:szCs w:val="18"/>
              </w:rPr>
            </w:pPr>
            <w:r w:rsidRPr="00506A32">
              <w:rPr>
                <w:sz w:val="18"/>
                <w:szCs w:val="18"/>
              </w:rPr>
              <w:t>1.4.</w:t>
            </w:r>
          </w:p>
        </w:tc>
        <w:tc>
          <w:tcPr>
            <w:tcW w:w="1083" w:type="pct"/>
            <w:shd w:val="clear" w:color="auto" w:fill="auto"/>
            <w:vAlign w:val="center"/>
            <w:hideMark/>
          </w:tcPr>
          <w:p w14:paraId="1D567366" w14:textId="77777777" w:rsidR="00764BDC" w:rsidRPr="00506A32" w:rsidRDefault="00764BDC" w:rsidP="004F02B7">
            <w:pPr>
              <w:spacing w:line="276" w:lineRule="auto"/>
              <w:ind w:left="-57" w:right="-57"/>
              <w:rPr>
                <w:sz w:val="18"/>
                <w:szCs w:val="18"/>
              </w:rPr>
            </w:pPr>
            <w:r w:rsidRPr="00506A32">
              <w:rPr>
                <w:sz w:val="18"/>
                <w:szCs w:val="18"/>
              </w:rPr>
              <w:t>прочие средства, в т.ч. средства от эмиссии ценных бумаг</w:t>
            </w:r>
          </w:p>
        </w:tc>
        <w:tc>
          <w:tcPr>
            <w:tcW w:w="517" w:type="pct"/>
            <w:shd w:val="clear" w:color="auto" w:fill="auto"/>
            <w:vAlign w:val="center"/>
            <w:hideMark/>
          </w:tcPr>
          <w:p w14:paraId="1895E3C1" w14:textId="77777777" w:rsidR="00764BDC" w:rsidRPr="00AE3258" w:rsidRDefault="00764BDC" w:rsidP="004F02B7">
            <w:pPr>
              <w:spacing w:line="276" w:lineRule="auto"/>
              <w:ind w:left="-57" w:right="-57"/>
              <w:jc w:val="center"/>
              <w:rPr>
                <w:sz w:val="18"/>
                <w:szCs w:val="18"/>
              </w:rPr>
            </w:pPr>
            <w:r w:rsidRPr="00AE3258">
              <w:rPr>
                <w:sz w:val="18"/>
                <w:szCs w:val="18"/>
              </w:rPr>
              <w:t>35</w:t>
            </w:r>
            <w:r>
              <w:rPr>
                <w:sz w:val="18"/>
                <w:szCs w:val="18"/>
              </w:rPr>
              <w:t> </w:t>
            </w:r>
            <w:r w:rsidRPr="00AE3258">
              <w:rPr>
                <w:sz w:val="18"/>
                <w:szCs w:val="18"/>
              </w:rPr>
              <w:t>869,35</w:t>
            </w:r>
          </w:p>
        </w:tc>
        <w:tc>
          <w:tcPr>
            <w:tcW w:w="433" w:type="pct"/>
            <w:shd w:val="clear" w:color="auto" w:fill="auto"/>
            <w:vAlign w:val="center"/>
            <w:hideMark/>
          </w:tcPr>
          <w:p w14:paraId="494F1278"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539" w:type="pct"/>
            <w:shd w:val="clear" w:color="auto" w:fill="auto"/>
            <w:vAlign w:val="center"/>
            <w:hideMark/>
          </w:tcPr>
          <w:p w14:paraId="798457A3" w14:textId="77777777" w:rsidR="00764BDC" w:rsidRPr="00AE3258" w:rsidRDefault="00764BDC" w:rsidP="004F02B7">
            <w:pPr>
              <w:spacing w:line="276" w:lineRule="auto"/>
              <w:ind w:left="-57" w:right="-57"/>
              <w:jc w:val="center"/>
              <w:rPr>
                <w:sz w:val="18"/>
                <w:szCs w:val="18"/>
              </w:rPr>
            </w:pPr>
            <w:r w:rsidRPr="00AE3258">
              <w:rPr>
                <w:sz w:val="18"/>
                <w:szCs w:val="18"/>
              </w:rPr>
              <w:t>35</w:t>
            </w:r>
            <w:r>
              <w:rPr>
                <w:sz w:val="18"/>
                <w:szCs w:val="18"/>
              </w:rPr>
              <w:t> </w:t>
            </w:r>
            <w:r w:rsidRPr="00AE3258">
              <w:rPr>
                <w:sz w:val="18"/>
                <w:szCs w:val="18"/>
              </w:rPr>
              <w:t>869,35</w:t>
            </w:r>
          </w:p>
        </w:tc>
        <w:tc>
          <w:tcPr>
            <w:tcW w:w="486" w:type="pct"/>
            <w:shd w:val="clear" w:color="auto" w:fill="auto"/>
            <w:vAlign w:val="center"/>
            <w:hideMark/>
          </w:tcPr>
          <w:p w14:paraId="65230472" w14:textId="77777777" w:rsidR="00764BDC" w:rsidRPr="00AE3258" w:rsidRDefault="00764BDC" w:rsidP="004F02B7">
            <w:pPr>
              <w:spacing w:line="276" w:lineRule="auto"/>
              <w:ind w:left="-57" w:right="-57"/>
              <w:jc w:val="center"/>
              <w:rPr>
                <w:sz w:val="18"/>
                <w:szCs w:val="18"/>
              </w:rPr>
            </w:pPr>
            <w:r w:rsidRPr="00AE3258">
              <w:rPr>
                <w:sz w:val="18"/>
                <w:szCs w:val="18"/>
              </w:rPr>
              <w:t>15</w:t>
            </w:r>
            <w:r>
              <w:rPr>
                <w:sz w:val="18"/>
                <w:szCs w:val="18"/>
              </w:rPr>
              <w:t> </w:t>
            </w:r>
            <w:r w:rsidRPr="00AE3258">
              <w:rPr>
                <w:sz w:val="18"/>
                <w:szCs w:val="18"/>
              </w:rPr>
              <w:t>354,81</w:t>
            </w:r>
          </w:p>
        </w:tc>
        <w:tc>
          <w:tcPr>
            <w:tcW w:w="486" w:type="pct"/>
            <w:shd w:val="clear" w:color="auto" w:fill="auto"/>
            <w:vAlign w:val="center"/>
            <w:hideMark/>
          </w:tcPr>
          <w:p w14:paraId="0B6E698D" w14:textId="77777777" w:rsidR="00764BDC" w:rsidRPr="00AE3258" w:rsidRDefault="00764BDC" w:rsidP="004F02B7">
            <w:pPr>
              <w:spacing w:line="276" w:lineRule="auto"/>
              <w:ind w:left="-57" w:right="-57"/>
              <w:jc w:val="center"/>
              <w:rPr>
                <w:sz w:val="18"/>
                <w:szCs w:val="18"/>
              </w:rPr>
            </w:pPr>
            <w:r w:rsidRPr="00AE3258">
              <w:rPr>
                <w:sz w:val="18"/>
                <w:szCs w:val="18"/>
              </w:rPr>
              <w:t>20</w:t>
            </w:r>
            <w:r>
              <w:rPr>
                <w:sz w:val="18"/>
                <w:szCs w:val="18"/>
              </w:rPr>
              <w:t> </w:t>
            </w:r>
            <w:r w:rsidRPr="00AE3258">
              <w:rPr>
                <w:sz w:val="18"/>
                <w:szCs w:val="18"/>
              </w:rPr>
              <w:t>514,54</w:t>
            </w:r>
          </w:p>
        </w:tc>
        <w:tc>
          <w:tcPr>
            <w:tcW w:w="427" w:type="pct"/>
            <w:shd w:val="clear" w:color="auto" w:fill="auto"/>
            <w:vAlign w:val="center"/>
            <w:hideMark/>
          </w:tcPr>
          <w:p w14:paraId="25D3FB6C"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25" w:type="pct"/>
            <w:vAlign w:val="center"/>
          </w:tcPr>
          <w:p w14:paraId="506136B9"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09" w:type="pct"/>
            <w:vAlign w:val="center"/>
          </w:tcPr>
          <w:p w14:paraId="3C7D44E7" w14:textId="77777777" w:rsidR="00764BDC" w:rsidRPr="00AE3258" w:rsidRDefault="00764BDC" w:rsidP="004F02B7">
            <w:pPr>
              <w:spacing w:line="276" w:lineRule="auto"/>
              <w:ind w:left="-57" w:right="-57"/>
              <w:jc w:val="center"/>
              <w:rPr>
                <w:sz w:val="18"/>
                <w:szCs w:val="18"/>
              </w:rPr>
            </w:pPr>
            <w:r w:rsidRPr="00AE3258">
              <w:rPr>
                <w:sz w:val="18"/>
                <w:szCs w:val="18"/>
              </w:rPr>
              <w:t>0,00</w:t>
            </w:r>
          </w:p>
        </w:tc>
      </w:tr>
      <w:tr w:rsidR="00764BDC" w:rsidRPr="00506A32" w14:paraId="0A56B7B4" w14:textId="77777777" w:rsidTr="004F02B7">
        <w:trPr>
          <w:trHeight w:val="255"/>
          <w:jc w:val="center"/>
        </w:trPr>
        <w:tc>
          <w:tcPr>
            <w:tcW w:w="195" w:type="pct"/>
            <w:shd w:val="clear" w:color="auto" w:fill="auto"/>
            <w:vAlign w:val="center"/>
            <w:hideMark/>
          </w:tcPr>
          <w:p w14:paraId="3C2D8852" w14:textId="77777777" w:rsidR="00764BDC" w:rsidRPr="00506A32" w:rsidRDefault="00764BDC" w:rsidP="004F02B7">
            <w:pPr>
              <w:spacing w:line="276" w:lineRule="auto"/>
              <w:ind w:left="-57" w:right="-57"/>
              <w:jc w:val="center"/>
              <w:rPr>
                <w:bCs/>
                <w:sz w:val="18"/>
                <w:szCs w:val="18"/>
              </w:rPr>
            </w:pPr>
          </w:p>
        </w:tc>
        <w:tc>
          <w:tcPr>
            <w:tcW w:w="1083" w:type="pct"/>
            <w:shd w:val="clear" w:color="auto" w:fill="auto"/>
            <w:vAlign w:val="center"/>
            <w:hideMark/>
          </w:tcPr>
          <w:p w14:paraId="39D39691" w14:textId="77777777" w:rsidR="00764BDC" w:rsidRPr="00506A32" w:rsidRDefault="00764BDC" w:rsidP="004F02B7">
            <w:pPr>
              <w:spacing w:line="276" w:lineRule="auto"/>
              <w:ind w:left="-57" w:right="-57"/>
              <w:rPr>
                <w:bCs/>
                <w:sz w:val="18"/>
                <w:szCs w:val="18"/>
              </w:rPr>
            </w:pPr>
            <w:r w:rsidRPr="00506A32">
              <w:rPr>
                <w:bCs/>
                <w:sz w:val="18"/>
                <w:szCs w:val="18"/>
              </w:rPr>
              <w:t>Итого по программе</w:t>
            </w:r>
          </w:p>
        </w:tc>
        <w:tc>
          <w:tcPr>
            <w:tcW w:w="517" w:type="pct"/>
            <w:shd w:val="clear" w:color="auto" w:fill="auto"/>
            <w:vAlign w:val="center"/>
            <w:hideMark/>
          </w:tcPr>
          <w:p w14:paraId="05441E48" w14:textId="77777777" w:rsidR="00764BDC" w:rsidRPr="00506A32"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433" w:type="pct"/>
            <w:shd w:val="clear" w:color="auto" w:fill="auto"/>
            <w:vAlign w:val="center"/>
            <w:hideMark/>
          </w:tcPr>
          <w:p w14:paraId="214A6F53" w14:textId="77777777" w:rsidR="00764BDC" w:rsidRPr="00506A32" w:rsidRDefault="00764BDC" w:rsidP="004F02B7">
            <w:pPr>
              <w:spacing w:line="276" w:lineRule="auto"/>
              <w:ind w:left="-57" w:right="-57"/>
              <w:jc w:val="center"/>
              <w:rPr>
                <w:sz w:val="18"/>
                <w:szCs w:val="18"/>
              </w:rPr>
            </w:pPr>
            <w:r w:rsidRPr="00AE3258">
              <w:rPr>
                <w:sz w:val="18"/>
                <w:szCs w:val="18"/>
              </w:rPr>
              <w:t>0,00</w:t>
            </w:r>
          </w:p>
        </w:tc>
        <w:tc>
          <w:tcPr>
            <w:tcW w:w="539" w:type="pct"/>
            <w:shd w:val="clear" w:color="auto" w:fill="auto"/>
            <w:vAlign w:val="center"/>
            <w:hideMark/>
          </w:tcPr>
          <w:p w14:paraId="3F9D7B59" w14:textId="77777777" w:rsidR="00764BDC" w:rsidRPr="00506A32"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486" w:type="pct"/>
            <w:shd w:val="clear" w:color="auto" w:fill="auto"/>
            <w:vAlign w:val="center"/>
            <w:hideMark/>
          </w:tcPr>
          <w:p w14:paraId="1791E804" w14:textId="77777777" w:rsidR="00764BDC" w:rsidRPr="00506A32" w:rsidRDefault="00764BDC" w:rsidP="004F02B7">
            <w:pPr>
              <w:spacing w:line="276" w:lineRule="auto"/>
              <w:ind w:left="-57" w:right="-57"/>
              <w:jc w:val="center"/>
              <w:rPr>
                <w:sz w:val="18"/>
                <w:szCs w:val="18"/>
              </w:rPr>
            </w:pPr>
            <w:r w:rsidRPr="00AE3258">
              <w:rPr>
                <w:sz w:val="18"/>
                <w:szCs w:val="18"/>
              </w:rPr>
              <w:t>28</w:t>
            </w:r>
            <w:r>
              <w:rPr>
                <w:sz w:val="18"/>
                <w:szCs w:val="18"/>
              </w:rPr>
              <w:t> </w:t>
            </w:r>
            <w:r w:rsidRPr="00AE3258">
              <w:rPr>
                <w:sz w:val="18"/>
                <w:szCs w:val="18"/>
              </w:rPr>
              <w:t>456,61</w:t>
            </w:r>
          </w:p>
        </w:tc>
        <w:tc>
          <w:tcPr>
            <w:tcW w:w="486" w:type="pct"/>
            <w:shd w:val="clear" w:color="auto" w:fill="auto"/>
            <w:vAlign w:val="center"/>
            <w:hideMark/>
          </w:tcPr>
          <w:p w14:paraId="537E9D65" w14:textId="77777777" w:rsidR="00764BDC" w:rsidRPr="00506A32" w:rsidRDefault="00764BDC" w:rsidP="004F02B7">
            <w:pPr>
              <w:spacing w:line="276" w:lineRule="auto"/>
              <w:ind w:left="-57" w:right="-57"/>
              <w:jc w:val="center"/>
              <w:rPr>
                <w:sz w:val="18"/>
                <w:szCs w:val="18"/>
              </w:rPr>
            </w:pPr>
            <w:r w:rsidRPr="00AE3258">
              <w:rPr>
                <w:sz w:val="18"/>
                <w:szCs w:val="18"/>
              </w:rPr>
              <w:t>33</w:t>
            </w:r>
            <w:r>
              <w:rPr>
                <w:sz w:val="18"/>
                <w:szCs w:val="18"/>
              </w:rPr>
              <w:t> </w:t>
            </w:r>
            <w:r w:rsidRPr="00AE3258">
              <w:rPr>
                <w:sz w:val="18"/>
                <w:szCs w:val="18"/>
              </w:rPr>
              <w:t>824,80</w:t>
            </w:r>
          </w:p>
        </w:tc>
        <w:tc>
          <w:tcPr>
            <w:tcW w:w="427" w:type="pct"/>
            <w:shd w:val="clear" w:color="auto" w:fill="auto"/>
            <w:vAlign w:val="center"/>
            <w:hideMark/>
          </w:tcPr>
          <w:p w14:paraId="3B691185" w14:textId="77777777" w:rsidR="00764BDC" w:rsidRPr="00506A32" w:rsidRDefault="00764BDC" w:rsidP="004F02B7">
            <w:pPr>
              <w:spacing w:line="276" w:lineRule="auto"/>
              <w:ind w:left="-57" w:right="-57"/>
              <w:jc w:val="center"/>
              <w:rPr>
                <w:sz w:val="18"/>
                <w:szCs w:val="18"/>
              </w:rPr>
            </w:pPr>
            <w:r w:rsidRPr="00AE3258">
              <w:rPr>
                <w:sz w:val="18"/>
                <w:szCs w:val="18"/>
              </w:rPr>
              <w:t>15</w:t>
            </w:r>
            <w:r>
              <w:rPr>
                <w:sz w:val="18"/>
                <w:szCs w:val="18"/>
              </w:rPr>
              <w:t> </w:t>
            </w:r>
            <w:r w:rsidRPr="00AE3258">
              <w:rPr>
                <w:sz w:val="18"/>
                <w:szCs w:val="18"/>
              </w:rPr>
              <w:t>734,54</w:t>
            </w:r>
          </w:p>
        </w:tc>
        <w:tc>
          <w:tcPr>
            <w:tcW w:w="425" w:type="pct"/>
            <w:vAlign w:val="center"/>
          </w:tcPr>
          <w:p w14:paraId="48D1EF63" w14:textId="77777777" w:rsidR="00764BDC" w:rsidRPr="00506A32" w:rsidRDefault="00764BDC" w:rsidP="004F02B7">
            <w:pPr>
              <w:spacing w:line="276" w:lineRule="auto"/>
              <w:ind w:left="-57" w:right="-57"/>
              <w:jc w:val="center"/>
              <w:rPr>
                <w:sz w:val="18"/>
                <w:szCs w:val="18"/>
              </w:rPr>
            </w:pPr>
            <w:r w:rsidRPr="00AE3258">
              <w:rPr>
                <w:sz w:val="18"/>
                <w:szCs w:val="18"/>
              </w:rPr>
              <w:t>17</w:t>
            </w:r>
            <w:r>
              <w:rPr>
                <w:sz w:val="18"/>
                <w:szCs w:val="18"/>
              </w:rPr>
              <w:t> </w:t>
            </w:r>
            <w:r w:rsidRPr="00AE3258">
              <w:rPr>
                <w:sz w:val="18"/>
                <w:szCs w:val="18"/>
              </w:rPr>
              <w:t>107,27</w:t>
            </w:r>
          </w:p>
        </w:tc>
        <w:tc>
          <w:tcPr>
            <w:tcW w:w="409" w:type="pct"/>
            <w:vAlign w:val="center"/>
          </w:tcPr>
          <w:p w14:paraId="38D97B29" w14:textId="77777777" w:rsidR="00764BDC" w:rsidRPr="00506A32"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715,87</w:t>
            </w:r>
          </w:p>
        </w:tc>
      </w:tr>
    </w:tbl>
    <w:p w14:paraId="3BD225C5" w14:textId="77777777" w:rsidR="00764BDC" w:rsidRPr="00506A32" w:rsidRDefault="00764BDC" w:rsidP="00764BDC">
      <w:pPr>
        <w:spacing w:line="276" w:lineRule="auto"/>
        <w:ind w:firstLine="567"/>
        <w:jc w:val="both"/>
        <w:rPr>
          <w:sz w:val="28"/>
          <w:szCs w:val="28"/>
        </w:rPr>
      </w:pPr>
    </w:p>
    <w:p w14:paraId="07FFC4F2" w14:textId="77777777" w:rsidR="00764BDC" w:rsidRDefault="00764BDC" w:rsidP="00764BDC">
      <w:pPr>
        <w:autoSpaceDE w:val="0"/>
        <w:autoSpaceDN w:val="0"/>
        <w:adjustRightInd w:val="0"/>
        <w:spacing w:line="276" w:lineRule="auto"/>
        <w:ind w:firstLine="540"/>
        <w:jc w:val="both"/>
        <w:rPr>
          <w:bCs/>
          <w:sz w:val="28"/>
        </w:rPr>
      </w:pPr>
      <w:r w:rsidRPr="00506A32">
        <w:rPr>
          <w:bCs/>
          <w:sz w:val="28"/>
        </w:rPr>
        <w:t xml:space="preserve">Инвестиционная программа соответствует </w:t>
      </w:r>
      <w:hyperlink r:id="rId9" w:history="1">
        <w:r w:rsidRPr="00506A32">
          <w:rPr>
            <w:bCs/>
            <w:sz w:val="28"/>
          </w:rPr>
          <w:t>8</w:t>
        </w:r>
      </w:hyperlink>
      <w:r w:rsidRPr="00506A32">
        <w:rPr>
          <w:bCs/>
          <w:sz w:val="28"/>
        </w:rPr>
        <w:t xml:space="preserve"> - </w:t>
      </w:r>
      <w:hyperlink r:id="rId10" w:history="1">
        <w:r w:rsidRPr="00506A32">
          <w:rPr>
            <w:bCs/>
            <w:sz w:val="28"/>
          </w:rPr>
          <w:t>19</w:t>
        </w:r>
      </w:hyperlink>
      <w:r w:rsidRPr="00506A32">
        <w:rPr>
          <w:bCs/>
          <w:sz w:val="28"/>
        </w:rPr>
        <w:t xml:space="preserve"> Правил согласования </w:t>
      </w:r>
      <w:r>
        <w:rPr>
          <w:bCs/>
          <w:sz w:val="28"/>
        </w:rPr>
        <w:br/>
      </w:r>
      <w:r w:rsidRPr="00506A32">
        <w:rPr>
          <w:bCs/>
          <w:sz w:val="28"/>
        </w:rPr>
        <w:t xml:space="preserve">и утверждения инвестиционных программ организаций, осуществляющих регулируемые виды деятельности в сфере теплоснабжения, а также требований </w:t>
      </w:r>
      <w:r>
        <w:rPr>
          <w:bCs/>
          <w:sz w:val="28"/>
        </w:rPr>
        <w:br/>
      </w:r>
      <w:r w:rsidRPr="00506A32">
        <w:rPr>
          <w:bCs/>
          <w:sz w:val="28"/>
        </w:rPr>
        <w:t xml:space="preserve">к составу и содержанию таких программ (за исключением таких программ, утверждаемых в соответствии с законодательством Российской Федерации </w:t>
      </w:r>
      <w:r>
        <w:rPr>
          <w:bCs/>
          <w:sz w:val="28"/>
        </w:rPr>
        <w:br/>
      </w:r>
      <w:r w:rsidRPr="00506A32">
        <w:rPr>
          <w:bCs/>
          <w:sz w:val="28"/>
        </w:rPr>
        <w:t xml:space="preserve">об электроэнергетике), утвержденных постановлением Правительства РФ </w:t>
      </w:r>
      <w:r>
        <w:rPr>
          <w:bCs/>
          <w:sz w:val="28"/>
        </w:rPr>
        <w:br/>
      </w:r>
      <w:r w:rsidRPr="00506A32">
        <w:rPr>
          <w:bCs/>
          <w:sz w:val="28"/>
        </w:rPr>
        <w:t>от 05.05.2014 №410 (далее Правила).</w:t>
      </w:r>
    </w:p>
    <w:p w14:paraId="7A332B3D" w14:textId="77777777" w:rsidR="00764BDC" w:rsidRDefault="00764BDC" w:rsidP="00764BDC">
      <w:pPr>
        <w:spacing w:line="276" w:lineRule="auto"/>
        <w:ind w:firstLine="708"/>
        <w:jc w:val="both"/>
        <w:rPr>
          <w:bCs/>
          <w:sz w:val="28"/>
        </w:rPr>
      </w:pPr>
      <w:r>
        <w:rPr>
          <w:bCs/>
          <w:sz w:val="28"/>
        </w:rPr>
        <w:t xml:space="preserve">Инвестиционная программа соответствует п. 6 Правил, целесообразность реализации мероприятий инвестиционной программы обоснована </w:t>
      </w:r>
      <w:r>
        <w:rPr>
          <w:bCs/>
          <w:sz w:val="28"/>
        </w:rPr>
        <w:br/>
        <w:t xml:space="preserve">в актуализированной на 2023 год </w:t>
      </w:r>
      <w:r w:rsidRPr="0087291F">
        <w:rPr>
          <w:bCs/>
          <w:sz w:val="28"/>
        </w:rPr>
        <w:t>схем</w:t>
      </w:r>
      <w:r>
        <w:rPr>
          <w:bCs/>
          <w:sz w:val="28"/>
        </w:rPr>
        <w:t>е</w:t>
      </w:r>
      <w:r w:rsidRPr="0087291F">
        <w:rPr>
          <w:bCs/>
          <w:sz w:val="28"/>
        </w:rPr>
        <w:t xml:space="preserve"> теплоснабжения </w:t>
      </w:r>
      <w:r>
        <w:rPr>
          <w:bCs/>
          <w:sz w:val="28"/>
        </w:rPr>
        <w:t>Междуреченского городского округа до 2033 года</w:t>
      </w:r>
      <w:r>
        <w:rPr>
          <w:rFonts w:eastAsia="Calibri"/>
          <w:sz w:val="28"/>
          <w:szCs w:val="28"/>
          <w:lang w:eastAsia="en-US"/>
        </w:rPr>
        <w:t>, утвержденной</w:t>
      </w:r>
      <w:r w:rsidRPr="0087291F">
        <w:rPr>
          <w:bCs/>
          <w:sz w:val="28"/>
        </w:rPr>
        <w:t xml:space="preserve"> </w:t>
      </w:r>
      <w:r>
        <w:rPr>
          <w:bCs/>
          <w:sz w:val="28"/>
        </w:rPr>
        <w:t>Постановлением А</w:t>
      </w:r>
      <w:r w:rsidRPr="00065930">
        <w:rPr>
          <w:bCs/>
          <w:sz w:val="28"/>
        </w:rPr>
        <w:t xml:space="preserve">дминистрации Междуреченского городского округа от </w:t>
      </w:r>
      <w:r>
        <w:rPr>
          <w:bCs/>
          <w:sz w:val="28"/>
        </w:rPr>
        <w:t>27.05.2022</w:t>
      </w:r>
      <w:r w:rsidRPr="00065930">
        <w:rPr>
          <w:bCs/>
          <w:sz w:val="28"/>
        </w:rPr>
        <w:t xml:space="preserve"> №</w:t>
      </w:r>
      <w:r>
        <w:rPr>
          <w:bCs/>
          <w:sz w:val="28"/>
        </w:rPr>
        <w:t xml:space="preserve"> 1160</w:t>
      </w:r>
      <w:r w:rsidRPr="00065930">
        <w:rPr>
          <w:bCs/>
          <w:sz w:val="28"/>
        </w:rPr>
        <w:t>-п</w:t>
      </w:r>
      <w:r>
        <w:rPr>
          <w:bCs/>
          <w:sz w:val="28"/>
        </w:rPr>
        <w:t xml:space="preserve"> (приказ и схема размещена по адресу </w:t>
      </w:r>
      <w:r w:rsidRPr="00582021">
        <w:rPr>
          <w:bCs/>
          <w:sz w:val="28"/>
        </w:rPr>
        <w:t>https://www.mrech.ru/upload/file/post/2022_05_27_309268.pdf</w:t>
      </w:r>
      <w:r>
        <w:rPr>
          <w:bCs/>
          <w:sz w:val="28"/>
        </w:rPr>
        <w:t>)</w:t>
      </w:r>
      <w:bookmarkStart w:id="17" w:name="_Hlk527560050"/>
      <w:r>
        <w:rPr>
          <w:bCs/>
          <w:sz w:val="28"/>
        </w:rPr>
        <w:t>.</w:t>
      </w:r>
    </w:p>
    <w:p w14:paraId="180EAD43" w14:textId="77777777" w:rsidR="00764BDC" w:rsidRPr="006C1AA7" w:rsidRDefault="00764BDC" w:rsidP="00764BDC">
      <w:pPr>
        <w:spacing w:line="276" w:lineRule="auto"/>
        <w:ind w:firstLine="708"/>
        <w:jc w:val="both"/>
        <w:rPr>
          <w:bCs/>
          <w:sz w:val="28"/>
          <w:szCs w:val="28"/>
        </w:rPr>
      </w:pPr>
      <w:r w:rsidRPr="006C1AA7">
        <w:rPr>
          <w:bCs/>
          <w:sz w:val="28"/>
          <w:szCs w:val="28"/>
        </w:rPr>
        <w:t xml:space="preserve">В соответствии с требованиями п. 21 Правил </w:t>
      </w:r>
      <w:bookmarkEnd w:id="17"/>
      <w:r w:rsidRPr="006C1AA7">
        <w:rPr>
          <w:bCs/>
          <w:sz w:val="28"/>
          <w:szCs w:val="28"/>
        </w:rPr>
        <w:t xml:space="preserve">инвестиционная программа </w:t>
      </w:r>
      <w:bookmarkStart w:id="18" w:name="_Hlk527560750"/>
      <w:r>
        <w:rPr>
          <w:bCs/>
          <w:sz w:val="28"/>
          <w:szCs w:val="28"/>
        </w:rPr>
        <w:t>Предприятия</w:t>
      </w:r>
      <w:r w:rsidRPr="006C1AA7">
        <w:rPr>
          <w:bCs/>
          <w:sz w:val="28"/>
          <w:szCs w:val="28"/>
        </w:rPr>
        <w:t xml:space="preserve"> </w:t>
      </w:r>
      <w:bookmarkEnd w:id="18"/>
      <w:r>
        <w:rPr>
          <w:bCs/>
          <w:sz w:val="28"/>
          <w:szCs w:val="28"/>
        </w:rPr>
        <w:t>в сфере теплоснабжения</w:t>
      </w:r>
      <w:r w:rsidRPr="006C1AA7">
        <w:rPr>
          <w:bCs/>
          <w:sz w:val="28"/>
          <w:szCs w:val="28"/>
        </w:rPr>
        <w:t xml:space="preserve"> на 20</w:t>
      </w:r>
      <w:r>
        <w:rPr>
          <w:bCs/>
          <w:sz w:val="28"/>
          <w:szCs w:val="28"/>
        </w:rPr>
        <w:t>19-2023</w:t>
      </w:r>
      <w:r w:rsidRPr="006C1AA7">
        <w:rPr>
          <w:bCs/>
          <w:sz w:val="28"/>
          <w:szCs w:val="28"/>
        </w:rPr>
        <w:t xml:space="preserve"> год</w:t>
      </w:r>
      <w:r>
        <w:rPr>
          <w:bCs/>
          <w:sz w:val="28"/>
          <w:szCs w:val="28"/>
        </w:rPr>
        <w:t>ы</w:t>
      </w:r>
      <w:r w:rsidRPr="006C1AA7">
        <w:rPr>
          <w:bCs/>
          <w:sz w:val="28"/>
          <w:szCs w:val="28"/>
        </w:rPr>
        <w:t xml:space="preserve"> </w:t>
      </w:r>
      <w:r>
        <w:rPr>
          <w:bCs/>
          <w:sz w:val="28"/>
          <w:szCs w:val="28"/>
        </w:rPr>
        <w:t xml:space="preserve">согласованна </w:t>
      </w:r>
      <w:r>
        <w:rPr>
          <w:bCs/>
          <w:sz w:val="28"/>
          <w:szCs w:val="28"/>
        </w:rPr>
        <w:br/>
        <w:t>с Администрацией города Междуреченск</w:t>
      </w:r>
      <w:r w:rsidRPr="006C1AA7">
        <w:rPr>
          <w:bCs/>
          <w:sz w:val="28"/>
          <w:szCs w:val="28"/>
        </w:rPr>
        <w:t xml:space="preserve">. </w:t>
      </w:r>
    </w:p>
    <w:p w14:paraId="06199E9D" w14:textId="77777777" w:rsidR="00764BDC" w:rsidRDefault="00764BDC" w:rsidP="00764BDC">
      <w:pPr>
        <w:spacing w:line="276" w:lineRule="auto"/>
        <w:ind w:firstLine="708"/>
        <w:jc w:val="both"/>
        <w:rPr>
          <w:sz w:val="28"/>
          <w:szCs w:val="28"/>
        </w:rPr>
      </w:pPr>
      <w:r>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1FE69426" w14:textId="77777777" w:rsidR="00764BDC" w:rsidRPr="00AE3258" w:rsidRDefault="00764BDC">
      <w:pPr>
        <w:numPr>
          <w:ilvl w:val="0"/>
          <w:numId w:val="7"/>
        </w:numPr>
        <w:tabs>
          <w:tab w:val="left" w:pos="1134"/>
        </w:tabs>
        <w:spacing w:line="276" w:lineRule="auto"/>
        <w:ind w:left="0" w:firstLine="709"/>
        <w:jc w:val="both"/>
        <w:rPr>
          <w:sz w:val="28"/>
          <w:szCs w:val="28"/>
        </w:rPr>
      </w:pPr>
      <w:r w:rsidRPr="00AE3258">
        <w:rPr>
          <w:sz w:val="28"/>
          <w:szCs w:val="28"/>
        </w:rPr>
        <w:t>Принять изменённую стоимость мероприятия «</w:t>
      </w:r>
      <w:r w:rsidRPr="00582021">
        <w:rPr>
          <w:sz w:val="28"/>
          <w:szCs w:val="28"/>
        </w:rPr>
        <w:t>Реконструкция тепловых сетей от ТК-24 до ТК-26 с увеличением диаметра с Ду 200 мм до Ду 250 мм, 147 м (СМР, ПИР)</w:t>
      </w:r>
      <w:r w:rsidRPr="00AE3258">
        <w:rPr>
          <w:sz w:val="28"/>
          <w:szCs w:val="28"/>
        </w:rPr>
        <w:t>», запланированного на 202</w:t>
      </w:r>
      <w:r>
        <w:rPr>
          <w:sz w:val="28"/>
          <w:szCs w:val="28"/>
        </w:rPr>
        <w:t>2</w:t>
      </w:r>
      <w:r w:rsidRPr="00AE3258">
        <w:rPr>
          <w:sz w:val="28"/>
          <w:szCs w:val="28"/>
        </w:rPr>
        <w:t xml:space="preserve"> год в размере </w:t>
      </w:r>
      <w:r>
        <w:rPr>
          <w:sz w:val="28"/>
          <w:szCs w:val="28"/>
        </w:rPr>
        <w:t>1 986,69</w:t>
      </w:r>
      <w:r w:rsidRPr="00AE3258">
        <w:rPr>
          <w:sz w:val="28"/>
          <w:szCs w:val="28"/>
        </w:rPr>
        <w:t xml:space="preserve"> тыс. руб. без учета НДС (до изменений стоимость составляла </w:t>
      </w:r>
      <w:r w:rsidRPr="00582021">
        <w:rPr>
          <w:sz w:val="28"/>
          <w:szCs w:val="28"/>
        </w:rPr>
        <w:t>5</w:t>
      </w:r>
      <w:r>
        <w:rPr>
          <w:sz w:val="28"/>
          <w:szCs w:val="28"/>
        </w:rPr>
        <w:t> </w:t>
      </w:r>
      <w:r w:rsidRPr="00582021">
        <w:rPr>
          <w:sz w:val="28"/>
          <w:szCs w:val="28"/>
        </w:rPr>
        <w:t>009,96</w:t>
      </w:r>
      <w:r w:rsidRPr="00AE3258">
        <w:rPr>
          <w:sz w:val="28"/>
          <w:szCs w:val="28"/>
        </w:rPr>
        <w:t xml:space="preserve"> тыс. руб. без учета НДС).</w:t>
      </w:r>
    </w:p>
    <w:p w14:paraId="6BCE4899" w14:textId="77777777" w:rsidR="00764BDC" w:rsidRDefault="00764BDC">
      <w:pPr>
        <w:numPr>
          <w:ilvl w:val="0"/>
          <w:numId w:val="7"/>
        </w:numPr>
        <w:tabs>
          <w:tab w:val="left" w:pos="1134"/>
        </w:tabs>
        <w:spacing w:line="276" w:lineRule="auto"/>
        <w:ind w:left="0" w:firstLine="709"/>
        <w:jc w:val="both"/>
        <w:rPr>
          <w:sz w:val="28"/>
          <w:szCs w:val="28"/>
        </w:rPr>
      </w:pPr>
      <w:r w:rsidRPr="00AE3258">
        <w:rPr>
          <w:sz w:val="28"/>
          <w:szCs w:val="28"/>
        </w:rPr>
        <w:t>Принять изменённую стоимость мероприятия «</w:t>
      </w:r>
      <w:r w:rsidRPr="00582021">
        <w:rPr>
          <w:sz w:val="28"/>
          <w:szCs w:val="28"/>
        </w:rPr>
        <w:t>Реконструкция тепловых сетей от ТК-26 до ТК-78 с увеличением диаметра с Ду 200мм до Ду 250 мм, 47м (СМР, ПИР)</w:t>
      </w:r>
      <w:r w:rsidRPr="00AE3258">
        <w:rPr>
          <w:sz w:val="28"/>
          <w:szCs w:val="28"/>
        </w:rPr>
        <w:t>», запланированного на 202</w:t>
      </w:r>
      <w:r>
        <w:rPr>
          <w:sz w:val="28"/>
          <w:szCs w:val="28"/>
        </w:rPr>
        <w:t>2</w:t>
      </w:r>
      <w:r w:rsidRPr="00AE3258">
        <w:rPr>
          <w:sz w:val="28"/>
          <w:szCs w:val="28"/>
        </w:rPr>
        <w:t xml:space="preserve"> год в размере </w:t>
      </w:r>
      <w:r>
        <w:rPr>
          <w:sz w:val="28"/>
          <w:szCs w:val="28"/>
        </w:rPr>
        <w:t>1 057,39</w:t>
      </w:r>
      <w:r w:rsidRPr="00AE3258">
        <w:rPr>
          <w:sz w:val="28"/>
          <w:szCs w:val="28"/>
        </w:rPr>
        <w:t xml:space="preserve"> тыс. руб. без учета НДС (до изменений стоимость составляла </w:t>
      </w:r>
      <w:r w:rsidRPr="00582021">
        <w:rPr>
          <w:sz w:val="28"/>
          <w:szCs w:val="28"/>
        </w:rPr>
        <w:t>1</w:t>
      </w:r>
      <w:r>
        <w:rPr>
          <w:sz w:val="28"/>
          <w:szCs w:val="28"/>
        </w:rPr>
        <w:t> </w:t>
      </w:r>
      <w:r w:rsidRPr="00582021">
        <w:rPr>
          <w:sz w:val="28"/>
          <w:szCs w:val="28"/>
        </w:rPr>
        <w:t>486,71</w:t>
      </w:r>
      <w:r w:rsidRPr="00AE3258">
        <w:rPr>
          <w:sz w:val="28"/>
          <w:szCs w:val="28"/>
        </w:rPr>
        <w:t xml:space="preserve"> тыс. руб. без учета НДС).</w:t>
      </w:r>
    </w:p>
    <w:p w14:paraId="63C40AC5" w14:textId="77777777" w:rsidR="00764BDC" w:rsidRDefault="00764BDC">
      <w:pPr>
        <w:numPr>
          <w:ilvl w:val="0"/>
          <w:numId w:val="7"/>
        </w:numPr>
        <w:tabs>
          <w:tab w:val="left" w:pos="1134"/>
        </w:tabs>
        <w:spacing w:line="276" w:lineRule="auto"/>
        <w:ind w:left="0" w:firstLine="709"/>
        <w:jc w:val="both"/>
        <w:rPr>
          <w:sz w:val="28"/>
          <w:szCs w:val="28"/>
        </w:rPr>
      </w:pPr>
      <w:r w:rsidRPr="00AE3258">
        <w:rPr>
          <w:sz w:val="28"/>
          <w:szCs w:val="28"/>
        </w:rPr>
        <w:t>Принять изменённую стоимость мероприятия «</w:t>
      </w:r>
      <w:r w:rsidRPr="00582021">
        <w:rPr>
          <w:sz w:val="28"/>
          <w:szCs w:val="28"/>
        </w:rPr>
        <w:t>Реконструкция котла ДКВр10-13- №</w:t>
      </w:r>
      <w:r>
        <w:rPr>
          <w:sz w:val="28"/>
          <w:szCs w:val="28"/>
        </w:rPr>
        <w:t> </w:t>
      </w:r>
      <w:r w:rsidRPr="00582021">
        <w:rPr>
          <w:sz w:val="28"/>
          <w:szCs w:val="28"/>
        </w:rPr>
        <w:t>2 (СМР, ПНР)</w:t>
      </w:r>
      <w:r w:rsidRPr="00AE3258">
        <w:rPr>
          <w:sz w:val="28"/>
          <w:szCs w:val="28"/>
        </w:rPr>
        <w:t>», запланированного на 202</w:t>
      </w:r>
      <w:r>
        <w:rPr>
          <w:sz w:val="28"/>
          <w:szCs w:val="28"/>
        </w:rPr>
        <w:t>2</w:t>
      </w:r>
      <w:r w:rsidRPr="00AE3258">
        <w:rPr>
          <w:sz w:val="28"/>
          <w:szCs w:val="28"/>
        </w:rPr>
        <w:t xml:space="preserve"> год </w:t>
      </w:r>
      <w:r>
        <w:rPr>
          <w:sz w:val="28"/>
          <w:szCs w:val="28"/>
        </w:rPr>
        <w:br/>
      </w:r>
      <w:r w:rsidRPr="00AE3258">
        <w:rPr>
          <w:sz w:val="28"/>
          <w:szCs w:val="28"/>
        </w:rPr>
        <w:t xml:space="preserve">в размере </w:t>
      </w:r>
      <w:r>
        <w:rPr>
          <w:sz w:val="28"/>
          <w:szCs w:val="28"/>
        </w:rPr>
        <w:t>8 005,85</w:t>
      </w:r>
      <w:r w:rsidRPr="00AE3258">
        <w:rPr>
          <w:sz w:val="28"/>
          <w:szCs w:val="28"/>
        </w:rPr>
        <w:t xml:space="preserve"> тыс. руб. без учета НДС (до изменений стоимость составляла </w:t>
      </w:r>
      <w:r w:rsidRPr="00582021">
        <w:rPr>
          <w:sz w:val="28"/>
          <w:szCs w:val="28"/>
        </w:rPr>
        <w:t>10610,59</w:t>
      </w:r>
      <w:r>
        <w:rPr>
          <w:sz w:val="28"/>
          <w:szCs w:val="28"/>
        </w:rPr>
        <w:t xml:space="preserve"> </w:t>
      </w:r>
      <w:r w:rsidRPr="00AE3258">
        <w:rPr>
          <w:sz w:val="28"/>
          <w:szCs w:val="28"/>
        </w:rPr>
        <w:t>тыс. руб. без учета НДС).</w:t>
      </w:r>
    </w:p>
    <w:p w14:paraId="72DE04B3" w14:textId="77777777" w:rsidR="00764BDC" w:rsidRPr="00AE3258" w:rsidRDefault="00764BDC">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582021">
        <w:rPr>
          <w:sz w:val="28"/>
          <w:szCs w:val="28"/>
        </w:rPr>
        <w:t xml:space="preserve">Монтаж локально-вычислительной сети в здании АБК, расположенном по адресу г. </w:t>
      </w:r>
      <w:r>
        <w:rPr>
          <w:sz w:val="28"/>
          <w:szCs w:val="28"/>
        </w:rPr>
        <w:t>М</w:t>
      </w:r>
      <w:r w:rsidRPr="00582021">
        <w:rPr>
          <w:sz w:val="28"/>
          <w:szCs w:val="28"/>
        </w:rPr>
        <w:t>еждуреченск, ул. Вокзальная, 62а</w:t>
      </w:r>
      <w:r w:rsidRPr="00AE3258">
        <w:rPr>
          <w:sz w:val="28"/>
          <w:szCs w:val="28"/>
        </w:rPr>
        <w:t xml:space="preserve">» стоимостью </w:t>
      </w:r>
      <w:r>
        <w:rPr>
          <w:sz w:val="28"/>
          <w:szCs w:val="28"/>
        </w:rPr>
        <w:t>583,33</w:t>
      </w:r>
      <w:r w:rsidRPr="00AE3258">
        <w:rPr>
          <w:sz w:val="28"/>
          <w:szCs w:val="28"/>
        </w:rPr>
        <w:t xml:space="preserve"> тыс. руб. </w:t>
      </w:r>
      <w:r>
        <w:rPr>
          <w:sz w:val="28"/>
          <w:szCs w:val="28"/>
        </w:rPr>
        <w:br/>
      </w:r>
      <w:r w:rsidRPr="00AE3258">
        <w:rPr>
          <w:sz w:val="28"/>
          <w:szCs w:val="28"/>
        </w:rPr>
        <w:t>без учета НДС.</w:t>
      </w:r>
    </w:p>
    <w:p w14:paraId="4A673EC3" w14:textId="77777777" w:rsidR="00764BDC" w:rsidRPr="00AE3258" w:rsidRDefault="00764BDC">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582021">
        <w:rPr>
          <w:sz w:val="28"/>
          <w:szCs w:val="28"/>
        </w:rPr>
        <w:t>Монтаж видеонаблюдения зданий Гаража и АБК по адресу г. Междуреченск, ул. Вокзальная, 62а</w:t>
      </w:r>
      <w:r w:rsidRPr="00AE3258">
        <w:rPr>
          <w:sz w:val="28"/>
          <w:szCs w:val="28"/>
        </w:rPr>
        <w:t xml:space="preserve">» стоимостью </w:t>
      </w:r>
      <w:r>
        <w:rPr>
          <w:sz w:val="28"/>
          <w:szCs w:val="28"/>
        </w:rPr>
        <w:t>428,16</w:t>
      </w:r>
      <w:r w:rsidRPr="00AE3258">
        <w:rPr>
          <w:sz w:val="28"/>
          <w:szCs w:val="28"/>
        </w:rPr>
        <w:t xml:space="preserve"> тыс. руб. без учета НДС.</w:t>
      </w:r>
    </w:p>
    <w:p w14:paraId="75DFA2DE" w14:textId="77777777" w:rsidR="00764BDC" w:rsidRPr="00AE3258" w:rsidRDefault="00764BDC">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453748">
        <w:rPr>
          <w:sz w:val="28"/>
          <w:szCs w:val="28"/>
        </w:rPr>
        <w:t>Монтаж системы контроля доступа и управления в здании АБК, расположенном по адресу г. Междуреченск, ул. Вокзальная, 62а</w:t>
      </w:r>
      <w:r w:rsidRPr="00AE3258">
        <w:rPr>
          <w:sz w:val="28"/>
          <w:szCs w:val="28"/>
        </w:rPr>
        <w:t xml:space="preserve">» стоимостью </w:t>
      </w:r>
      <w:r>
        <w:rPr>
          <w:sz w:val="28"/>
          <w:szCs w:val="28"/>
        </w:rPr>
        <w:t>387,97</w:t>
      </w:r>
      <w:r w:rsidRPr="00AE3258">
        <w:rPr>
          <w:sz w:val="28"/>
          <w:szCs w:val="28"/>
        </w:rPr>
        <w:t xml:space="preserve"> тыс. руб. </w:t>
      </w:r>
      <w:r>
        <w:rPr>
          <w:sz w:val="28"/>
          <w:szCs w:val="28"/>
        </w:rPr>
        <w:br/>
      </w:r>
      <w:r w:rsidRPr="00AE3258">
        <w:rPr>
          <w:sz w:val="28"/>
          <w:szCs w:val="28"/>
        </w:rPr>
        <w:t>без учета НДС.</w:t>
      </w:r>
    </w:p>
    <w:p w14:paraId="1F780B4C" w14:textId="77777777" w:rsidR="00764BDC" w:rsidRPr="00AE3258" w:rsidRDefault="00764BDC">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453748">
        <w:rPr>
          <w:sz w:val="28"/>
          <w:szCs w:val="28"/>
        </w:rPr>
        <w:t>Установка турникета в здании Междуреченской котельной (инв. № 00000634)</w:t>
      </w:r>
      <w:r w:rsidRPr="00AE3258">
        <w:rPr>
          <w:sz w:val="28"/>
          <w:szCs w:val="28"/>
        </w:rPr>
        <w:t xml:space="preserve">» стоимостью </w:t>
      </w:r>
      <w:r>
        <w:rPr>
          <w:sz w:val="28"/>
          <w:szCs w:val="28"/>
        </w:rPr>
        <w:t>114,00</w:t>
      </w:r>
      <w:r w:rsidRPr="00AE3258">
        <w:rPr>
          <w:sz w:val="28"/>
          <w:szCs w:val="28"/>
        </w:rPr>
        <w:t xml:space="preserve"> тыс. руб. без учета НДС.</w:t>
      </w:r>
    </w:p>
    <w:p w14:paraId="5B5624C5" w14:textId="77777777" w:rsidR="00764BDC" w:rsidRPr="00AE3258" w:rsidRDefault="00764BDC">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453748">
        <w:rPr>
          <w:sz w:val="28"/>
          <w:szCs w:val="28"/>
        </w:rPr>
        <w:t>Установка повысительной станции в здании гаража по ул. Вокзальная, 62а (инв. № 00003609) (СМР, ПНР)</w:t>
      </w:r>
      <w:r w:rsidRPr="00AE3258">
        <w:rPr>
          <w:sz w:val="28"/>
          <w:szCs w:val="28"/>
        </w:rPr>
        <w:t xml:space="preserve">» стоимостью </w:t>
      </w:r>
      <w:r>
        <w:rPr>
          <w:sz w:val="28"/>
          <w:szCs w:val="28"/>
        </w:rPr>
        <w:t>1 868,38</w:t>
      </w:r>
      <w:r w:rsidRPr="00AE3258">
        <w:rPr>
          <w:sz w:val="28"/>
          <w:szCs w:val="28"/>
        </w:rPr>
        <w:t xml:space="preserve"> тыс. руб. без учета НДС.</w:t>
      </w:r>
    </w:p>
    <w:p w14:paraId="12CD8252" w14:textId="77777777" w:rsidR="00764BDC" w:rsidRPr="00AE3258" w:rsidRDefault="00764BDC">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453748">
        <w:rPr>
          <w:sz w:val="28"/>
          <w:szCs w:val="28"/>
        </w:rPr>
        <w:t xml:space="preserve">Реконструкция кровли здания АБК, Вокзальная, 62а (ПИР, СМР), </w:t>
      </w:r>
      <w:r>
        <w:rPr>
          <w:sz w:val="28"/>
          <w:szCs w:val="28"/>
        </w:rPr>
        <w:br/>
      </w:r>
      <w:r w:rsidRPr="00453748">
        <w:rPr>
          <w:sz w:val="28"/>
          <w:szCs w:val="28"/>
        </w:rPr>
        <w:t>(инв. № 00003608)</w:t>
      </w:r>
      <w:r w:rsidRPr="00AE3258">
        <w:rPr>
          <w:sz w:val="28"/>
          <w:szCs w:val="28"/>
        </w:rPr>
        <w:t xml:space="preserve">» стоимостью </w:t>
      </w:r>
      <w:r>
        <w:rPr>
          <w:sz w:val="28"/>
          <w:szCs w:val="28"/>
        </w:rPr>
        <w:t>2 675,50</w:t>
      </w:r>
      <w:r w:rsidRPr="00AE3258">
        <w:rPr>
          <w:sz w:val="28"/>
          <w:szCs w:val="28"/>
        </w:rPr>
        <w:t xml:space="preserve"> тыс. руб. без учета НДС.</w:t>
      </w:r>
    </w:p>
    <w:p w14:paraId="710D34B7" w14:textId="77777777" w:rsidR="00764BDC" w:rsidRPr="00506A32" w:rsidRDefault="00764BDC" w:rsidP="00764BDC">
      <w:pPr>
        <w:spacing w:line="276" w:lineRule="auto"/>
        <w:ind w:firstLine="708"/>
        <w:jc w:val="both"/>
        <w:rPr>
          <w:sz w:val="28"/>
          <w:szCs w:val="28"/>
        </w:rPr>
      </w:pPr>
      <w:r w:rsidRPr="00506A32">
        <w:rPr>
          <w:sz w:val="28"/>
          <w:szCs w:val="28"/>
        </w:rPr>
        <w:t>В качестве обосновывающих документов предприятием представлены:</w:t>
      </w:r>
    </w:p>
    <w:p w14:paraId="22AC41C6" w14:textId="77777777" w:rsidR="00764BDC" w:rsidRDefault="00764BDC">
      <w:pPr>
        <w:numPr>
          <w:ilvl w:val="0"/>
          <w:numId w:val="6"/>
        </w:numPr>
        <w:spacing w:line="276" w:lineRule="auto"/>
        <w:ind w:left="0" w:firstLine="708"/>
        <w:jc w:val="both"/>
        <w:rPr>
          <w:sz w:val="28"/>
          <w:szCs w:val="28"/>
        </w:rPr>
      </w:pPr>
      <w:r w:rsidRPr="00506A32">
        <w:rPr>
          <w:sz w:val="28"/>
          <w:szCs w:val="28"/>
        </w:rPr>
        <w:t xml:space="preserve">Перечень объектов капитальных вложений необходимых </w:t>
      </w:r>
      <w:r>
        <w:rPr>
          <w:sz w:val="28"/>
          <w:szCs w:val="28"/>
        </w:rPr>
        <w:br/>
      </w:r>
      <w:r w:rsidRPr="00506A32">
        <w:rPr>
          <w:sz w:val="28"/>
          <w:szCs w:val="28"/>
        </w:rPr>
        <w:t xml:space="preserve">для осуществления регулируемой деятельности в сфере теплоснабжения </w:t>
      </w:r>
      <w:r>
        <w:rPr>
          <w:sz w:val="28"/>
          <w:szCs w:val="28"/>
        </w:rPr>
        <w:br/>
      </w:r>
      <w:r w:rsidRPr="00506A32">
        <w:rPr>
          <w:sz w:val="28"/>
          <w:szCs w:val="28"/>
        </w:rPr>
        <w:t xml:space="preserve">на </w:t>
      </w:r>
      <w:r>
        <w:rPr>
          <w:sz w:val="28"/>
          <w:szCs w:val="28"/>
        </w:rPr>
        <w:t>2022</w:t>
      </w:r>
      <w:r w:rsidRPr="00506A32">
        <w:rPr>
          <w:sz w:val="28"/>
          <w:szCs w:val="28"/>
        </w:rPr>
        <w:t xml:space="preserve"> год (</w:t>
      </w:r>
      <w:r>
        <w:rPr>
          <w:sz w:val="28"/>
          <w:szCs w:val="28"/>
        </w:rPr>
        <w:t xml:space="preserve">Том 1 </w:t>
      </w:r>
      <w:r w:rsidRPr="00506A32">
        <w:rPr>
          <w:sz w:val="28"/>
          <w:szCs w:val="28"/>
        </w:rPr>
        <w:t>с.</w:t>
      </w:r>
      <w:r>
        <w:rPr>
          <w:sz w:val="28"/>
          <w:szCs w:val="28"/>
        </w:rPr>
        <w:t xml:space="preserve"> 21</w:t>
      </w:r>
      <w:r w:rsidRPr="00506A32">
        <w:rPr>
          <w:sz w:val="28"/>
          <w:szCs w:val="28"/>
        </w:rPr>
        <w:t>).</w:t>
      </w:r>
    </w:p>
    <w:p w14:paraId="456414FB" w14:textId="77777777" w:rsidR="00764BDC" w:rsidRDefault="00764BDC">
      <w:pPr>
        <w:numPr>
          <w:ilvl w:val="0"/>
          <w:numId w:val="6"/>
        </w:numPr>
        <w:spacing w:line="276" w:lineRule="auto"/>
        <w:ind w:left="0" w:firstLine="708"/>
        <w:jc w:val="both"/>
        <w:rPr>
          <w:sz w:val="28"/>
          <w:szCs w:val="28"/>
        </w:rPr>
      </w:pPr>
      <w:r>
        <w:rPr>
          <w:sz w:val="28"/>
          <w:szCs w:val="28"/>
        </w:rPr>
        <w:t xml:space="preserve">Паспорт инвестиционной программы на 2019-2023 годы </w:t>
      </w:r>
      <w:r>
        <w:rPr>
          <w:sz w:val="28"/>
          <w:szCs w:val="28"/>
        </w:rPr>
        <w:br/>
        <w:t>в сфере теплоснабжения Междуреченской котельной ООО ХК «СДС-Энерго» (Том 1 с. 22-23).</w:t>
      </w:r>
    </w:p>
    <w:p w14:paraId="2B85C909" w14:textId="77777777" w:rsidR="00764BDC" w:rsidRDefault="00764BDC">
      <w:pPr>
        <w:numPr>
          <w:ilvl w:val="0"/>
          <w:numId w:val="6"/>
        </w:numPr>
        <w:spacing w:line="276" w:lineRule="auto"/>
        <w:ind w:left="0" w:firstLine="708"/>
        <w:jc w:val="both"/>
        <w:rPr>
          <w:sz w:val="28"/>
          <w:szCs w:val="28"/>
        </w:rPr>
      </w:pPr>
      <w:r>
        <w:rPr>
          <w:sz w:val="28"/>
          <w:szCs w:val="28"/>
        </w:rPr>
        <w:t xml:space="preserve">Инвестиционная программа Междуреченской котельной </w:t>
      </w:r>
      <w:r>
        <w:rPr>
          <w:sz w:val="28"/>
          <w:szCs w:val="28"/>
        </w:rPr>
        <w:br/>
        <w:t>ООО ХК «СДС-Энерго» на 2020-2023 годы (Том 1 с. 24-28).</w:t>
      </w:r>
    </w:p>
    <w:p w14:paraId="467E2EAB" w14:textId="77777777" w:rsidR="00764BDC" w:rsidRDefault="00764BDC">
      <w:pPr>
        <w:numPr>
          <w:ilvl w:val="0"/>
          <w:numId w:val="6"/>
        </w:numPr>
        <w:spacing w:line="276" w:lineRule="auto"/>
        <w:ind w:left="0" w:firstLine="708"/>
        <w:jc w:val="both"/>
        <w:rPr>
          <w:sz w:val="28"/>
          <w:szCs w:val="28"/>
        </w:rPr>
      </w:pPr>
      <w:r>
        <w:rPr>
          <w:sz w:val="28"/>
          <w:szCs w:val="28"/>
        </w:rPr>
        <w:t>Изменение состава объектов инвестиционной программы Междуреченской котельной на 2022 год (Том 1 с. 25-29).</w:t>
      </w:r>
    </w:p>
    <w:p w14:paraId="71D12C23" w14:textId="77777777" w:rsidR="00764BDC" w:rsidRDefault="00764BDC">
      <w:pPr>
        <w:numPr>
          <w:ilvl w:val="0"/>
          <w:numId w:val="6"/>
        </w:numPr>
        <w:spacing w:line="276" w:lineRule="auto"/>
        <w:ind w:left="0" w:firstLine="708"/>
        <w:jc w:val="both"/>
        <w:rPr>
          <w:sz w:val="28"/>
          <w:szCs w:val="28"/>
        </w:rPr>
      </w:pPr>
      <w:r>
        <w:rPr>
          <w:sz w:val="28"/>
          <w:szCs w:val="28"/>
        </w:rPr>
        <w:t>Показатели надежности и энергетической эффективности объектов централизованного теплоснабжения инвестиционной программы Междуреченской котельной ООО ХК «СДС-Энерго» (Том 1 с. 30-40).</w:t>
      </w:r>
    </w:p>
    <w:p w14:paraId="009728A4" w14:textId="77777777" w:rsidR="00764BDC" w:rsidRDefault="00764BDC">
      <w:pPr>
        <w:numPr>
          <w:ilvl w:val="0"/>
          <w:numId w:val="6"/>
        </w:numPr>
        <w:spacing w:line="276" w:lineRule="auto"/>
        <w:ind w:left="0" w:firstLine="708"/>
        <w:jc w:val="both"/>
        <w:rPr>
          <w:sz w:val="28"/>
          <w:szCs w:val="28"/>
        </w:rPr>
      </w:pPr>
      <w:r>
        <w:rPr>
          <w:sz w:val="28"/>
          <w:szCs w:val="28"/>
        </w:rPr>
        <w:t>Плановые значения показателей, достижение которых предусмотрено в результате реализации мероприятий инвестиционной программы (Том 1 с. 41).</w:t>
      </w:r>
    </w:p>
    <w:p w14:paraId="41FEBAAC" w14:textId="77777777" w:rsidR="00764BDC" w:rsidRDefault="00764BDC">
      <w:pPr>
        <w:numPr>
          <w:ilvl w:val="0"/>
          <w:numId w:val="6"/>
        </w:numPr>
        <w:spacing w:line="276" w:lineRule="auto"/>
        <w:ind w:left="0" w:firstLine="708"/>
        <w:jc w:val="both"/>
        <w:rPr>
          <w:sz w:val="28"/>
          <w:szCs w:val="28"/>
        </w:rPr>
      </w:pPr>
      <w:r>
        <w:rPr>
          <w:sz w:val="28"/>
          <w:szCs w:val="28"/>
        </w:rPr>
        <w:t xml:space="preserve">Финансовый план ООО ХК «СДС-Энерго» г. Кемерово в сфере теплоснабжения на потребительском рынке г. Междуреченск </w:t>
      </w:r>
      <w:r>
        <w:rPr>
          <w:sz w:val="28"/>
          <w:szCs w:val="28"/>
        </w:rPr>
        <w:br/>
        <w:t>на 2019-2023 годы (Том 1 с. 42).</w:t>
      </w:r>
    </w:p>
    <w:p w14:paraId="644C40EF" w14:textId="77777777" w:rsidR="00764BDC" w:rsidRDefault="00764BDC">
      <w:pPr>
        <w:numPr>
          <w:ilvl w:val="0"/>
          <w:numId w:val="6"/>
        </w:numPr>
        <w:spacing w:line="276" w:lineRule="auto"/>
        <w:ind w:left="0" w:firstLine="708"/>
        <w:jc w:val="both"/>
        <w:rPr>
          <w:sz w:val="28"/>
          <w:szCs w:val="28"/>
        </w:rPr>
      </w:pPr>
      <w:r>
        <w:rPr>
          <w:sz w:val="28"/>
          <w:szCs w:val="28"/>
        </w:rPr>
        <w:t xml:space="preserve">Перечень мероприятий по подготовке проектной документации, строительству, реконструкции и (или) модернизации объектов Междуреченской котельной ООО ХК «СДС-Энерго», а также краткое описание мероприятий инвестиционной программы, в том числе обоснование их необходимости </w:t>
      </w:r>
      <w:r>
        <w:rPr>
          <w:sz w:val="28"/>
          <w:szCs w:val="28"/>
        </w:rPr>
        <w:br/>
        <w:t>(Том 1 с. 43).</w:t>
      </w:r>
    </w:p>
    <w:p w14:paraId="5C63FE11" w14:textId="77777777" w:rsidR="00764BDC" w:rsidRDefault="00764BDC">
      <w:pPr>
        <w:numPr>
          <w:ilvl w:val="0"/>
          <w:numId w:val="6"/>
        </w:numPr>
        <w:spacing w:line="276" w:lineRule="auto"/>
        <w:ind w:left="0" w:firstLine="708"/>
        <w:jc w:val="both"/>
        <w:rPr>
          <w:sz w:val="28"/>
          <w:szCs w:val="28"/>
        </w:rPr>
      </w:pPr>
      <w:r>
        <w:rPr>
          <w:sz w:val="28"/>
          <w:szCs w:val="28"/>
        </w:rPr>
        <w:t>Описание технологического процесса (Том 1 с. 44).</w:t>
      </w:r>
    </w:p>
    <w:p w14:paraId="0316CBF0" w14:textId="77777777" w:rsidR="00764BDC" w:rsidRPr="00506A32" w:rsidRDefault="00764BDC">
      <w:pPr>
        <w:numPr>
          <w:ilvl w:val="0"/>
          <w:numId w:val="6"/>
        </w:numPr>
        <w:spacing w:line="276" w:lineRule="auto"/>
        <w:ind w:left="0" w:firstLine="708"/>
        <w:jc w:val="both"/>
        <w:rPr>
          <w:sz w:val="28"/>
          <w:szCs w:val="28"/>
        </w:rPr>
      </w:pPr>
      <w:r w:rsidRPr="00506A32">
        <w:rPr>
          <w:sz w:val="28"/>
          <w:szCs w:val="28"/>
        </w:rPr>
        <w:t>Обоснования по мероприятиям инвестиционной программы Междуречеснской котельной ООО ХК «СДС-Энерго», в том числе: пояснительные записки, сметные расчеты, договора на выполнение проектных работ, договора подряда, документы, обосновывающие стоимость материалов (</w:t>
      </w:r>
      <w:r>
        <w:rPr>
          <w:sz w:val="28"/>
          <w:szCs w:val="28"/>
        </w:rPr>
        <w:t xml:space="preserve">Том 1 </w:t>
      </w:r>
      <w:r w:rsidRPr="00506A32">
        <w:rPr>
          <w:sz w:val="28"/>
          <w:szCs w:val="28"/>
        </w:rPr>
        <w:t xml:space="preserve">с. </w:t>
      </w:r>
      <w:r>
        <w:rPr>
          <w:sz w:val="28"/>
          <w:szCs w:val="28"/>
        </w:rPr>
        <w:t>46-217, Том 2</w:t>
      </w:r>
      <w:r w:rsidRPr="00506A32">
        <w:rPr>
          <w:sz w:val="28"/>
          <w:szCs w:val="28"/>
        </w:rPr>
        <w:t>).</w:t>
      </w:r>
    </w:p>
    <w:p w14:paraId="1C9A7009" w14:textId="77777777" w:rsidR="00764BDC" w:rsidRDefault="00764BDC" w:rsidP="00764BDC">
      <w:pPr>
        <w:spacing w:line="276" w:lineRule="auto"/>
        <w:ind w:firstLine="567"/>
        <w:jc w:val="both"/>
        <w:rPr>
          <w:sz w:val="28"/>
          <w:szCs w:val="28"/>
        </w:rPr>
      </w:pPr>
      <w:r>
        <w:rPr>
          <w:sz w:val="28"/>
          <w:szCs w:val="28"/>
        </w:rPr>
        <w:t>В ходе выполнения запланированных на 2022 год мероприятий образовалась экономия средств, в связи с этим, для компенсации образовавшейся экономии предприятие предлагает включить в инвестиционную программу новые мероприятия, направленные на цифровизацию рабочих мест на предприятии и повышение надежности теплоснабжения.</w:t>
      </w:r>
    </w:p>
    <w:p w14:paraId="6BC8C570" w14:textId="77777777" w:rsidR="00764BDC" w:rsidRDefault="00764BDC" w:rsidP="00764BDC">
      <w:pPr>
        <w:spacing w:line="276" w:lineRule="auto"/>
        <w:ind w:firstLine="709"/>
        <w:jc w:val="both"/>
        <w:rPr>
          <w:sz w:val="28"/>
          <w:szCs w:val="28"/>
        </w:rPr>
      </w:pPr>
      <w:r w:rsidRPr="00C44389">
        <w:rPr>
          <w:sz w:val="28"/>
          <w:szCs w:val="28"/>
        </w:rPr>
        <w:t>Обоснованность стоимостных показателей (сметных расчетов), включаемых экспертами в</w:t>
      </w:r>
      <w:r>
        <w:rPr>
          <w:sz w:val="28"/>
          <w:szCs w:val="28"/>
        </w:rPr>
        <w:t xml:space="preserve"> инвестиционную</w:t>
      </w:r>
      <w:r w:rsidRPr="00C44389">
        <w:rPr>
          <w:sz w:val="28"/>
          <w:szCs w:val="28"/>
        </w:rPr>
        <w:t xml:space="preserve">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104B4510" w14:textId="77777777" w:rsidR="00764BDC" w:rsidRPr="00506A32" w:rsidRDefault="00764BDC" w:rsidP="00764BDC">
      <w:pPr>
        <w:spacing w:line="276" w:lineRule="auto"/>
        <w:ind w:firstLine="709"/>
        <w:jc w:val="both"/>
        <w:rPr>
          <w:sz w:val="28"/>
          <w:szCs w:val="28"/>
        </w:rPr>
      </w:pPr>
      <w:r w:rsidRPr="00506A32">
        <w:rPr>
          <w:sz w:val="28"/>
          <w:szCs w:val="28"/>
        </w:rPr>
        <w:t xml:space="preserve">На основании вышеизложенного экспертная группа предлагает внести </w:t>
      </w:r>
      <w:r>
        <w:rPr>
          <w:sz w:val="28"/>
          <w:szCs w:val="28"/>
        </w:rPr>
        <w:br/>
      </w:r>
      <w:r w:rsidRPr="00506A32">
        <w:rPr>
          <w:sz w:val="28"/>
          <w:szCs w:val="28"/>
        </w:rPr>
        <w:t xml:space="preserve">в инвестиционную программу заявленные изменения по составу и стоимости мероприятий, согласно приложению </w:t>
      </w:r>
      <w:r>
        <w:rPr>
          <w:sz w:val="28"/>
          <w:szCs w:val="28"/>
        </w:rPr>
        <w:t xml:space="preserve">к данному заключению </w:t>
      </w:r>
      <w:r w:rsidRPr="00506A32">
        <w:rPr>
          <w:sz w:val="28"/>
          <w:szCs w:val="28"/>
        </w:rPr>
        <w:t xml:space="preserve">и утвердить измененную инвестиционную программу ООО ХК «СДС-Энерго» </w:t>
      </w:r>
      <w:r>
        <w:rPr>
          <w:sz w:val="28"/>
          <w:szCs w:val="28"/>
        </w:rPr>
        <w:br/>
      </w:r>
      <w:r w:rsidRPr="00506A32">
        <w:rPr>
          <w:sz w:val="28"/>
          <w:szCs w:val="28"/>
        </w:rPr>
        <w:t xml:space="preserve">на 2019-2023 годы в размере </w:t>
      </w:r>
      <w:r>
        <w:rPr>
          <w:sz w:val="28"/>
          <w:szCs w:val="28"/>
        </w:rPr>
        <w:t>106 839,09</w:t>
      </w:r>
      <w:r w:rsidRPr="00506A32">
        <w:rPr>
          <w:sz w:val="28"/>
          <w:szCs w:val="28"/>
        </w:rPr>
        <w:t xml:space="preserve"> тыс. руб., в том числе </w:t>
      </w:r>
      <w:r>
        <w:rPr>
          <w:sz w:val="28"/>
          <w:szCs w:val="28"/>
        </w:rPr>
        <w:br/>
      </w:r>
      <w:r w:rsidRPr="00506A32">
        <w:rPr>
          <w:sz w:val="28"/>
          <w:szCs w:val="28"/>
        </w:rPr>
        <w:t xml:space="preserve">из амортизационных отчислений </w:t>
      </w:r>
      <w:r>
        <w:rPr>
          <w:sz w:val="28"/>
          <w:szCs w:val="28"/>
        </w:rPr>
        <w:t>60 889,15</w:t>
      </w:r>
      <w:r w:rsidRPr="00506A32">
        <w:rPr>
          <w:sz w:val="28"/>
          <w:szCs w:val="28"/>
        </w:rPr>
        <w:t xml:space="preserve"> тыс. руб., из прибыли, направленной на инвестиции </w:t>
      </w:r>
      <w:r>
        <w:rPr>
          <w:sz w:val="28"/>
          <w:szCs w:val="28"/>
        </w:rPr>
        <w:t>10 080,59</w:t>
      </w:r>
      <w:r w:rsidRPr="00506A32">
        <w:rPr>
          <w:sz w:val="28"/>
          <w:szCs w:val="28"/>
        </w:rPr>
        <w:t xml:space="preserve"> тыс. руб. и из прочих средств </w:t>
      </w:r>
      <w:r>
        <w:rPr>
          <w:sz w:val="28"/>
          <w:szCs w:val="28"/>
        </w:rPr>
        <w:t>35 869,35</w:t>
      </w:r>
      <w:r w:rsidRPr="00506A32">
        <w:rPr>
          <w:sz w:val="28"/>
          <w:szCs w:val="28"/>
        </w:rPr>
        <w:t xml:space="preserve"> тыс. руб.</w:t>
      </w:r>
      <w:r>
        <w:rPr>
          <w:sz w:val="28"/>
          <w:szCs w:val="28"/>
        </w:rPr>
        <w:br/>
      </w:r>
      <w:r w:rsidRPr="00506A32">
        <w:rPr>
          <w:sz w:val="28"/>
          <w:szCs w:val="28"/>
        </w:rPr>
        <w:t xml:space="preserve"> Объем финансирования в 202</w:t>
      </w:r>
      <w:r>
        <w:rPr>
          <w:sz w:val="28"/>
          <w:szCs w:val="28"/>
        </w:rPr>
        <w:t>2</w:t>
      </w:r>
      <w:r w:rsidRPr="00506A32">
        <w:rPr>
          <w:sz w:val="28"/>
          <w:szCs w:val="28"/>
        </w:rPr>
        <w:t xml:space="preserve"> году составляет </w:t>
      </w:r>
      <w:r>
        <w:rPr>
          <w:sz w:val="28"/>
          <w:szCs w:val="28"/>
        </w:rPr>
        <w:t>остался без изменений</w:t>
      </w:r>
      <w:r>
        <w:rPr>
          <w:sz w:val="28"/>
          <w:szCs w:val="28"/>
        </w:rPr>
        <w:br/>
      </w:r>
      <w:r w:rsidRPr="00506A32">
        <w:rPr>
          <w:sz w:val="28"/>
          <w:szCs w:val="28"/>
        </w:rPr>
        <w:t xml:space="preserve"> (Таблица </w:t>
      </w:r>
      <w:r>
        <w:rPr>
          <w:sz w:val="28"/>
          <w:szCs w:val="28"/>
        </w:rPr>
        <w:t>2</w:t>
      </w:r>
      <w:r w:rsidRPr="00506A32">
        <w:rPr>
          <w:sz w:val="28"/>
          <w:szCs w:val="28"/>
        </w:rPr>
        <w:t>).</w:t>
      </w:r>
    </w:p>
    <w:p w14:paraId="32A53587" w14:textId="77777777" w:rsidR="00764BDC" w:rsidRPr="00506A32" w:rsidRDefault="00764BDC" w:rsidP="00764BDC">
      <w:pPr>
        <w:spacing w:line="276" w:lineRule="auto"/>
        <w:ind w:firstLine="708"/>
        <w:jc w:val="both"/>
        <w:rPr>
          <w:sz w:val="28"/>
          <w:szCs w:val="28"/>
        </w:rPr>
      </w:pPr>
    </w:p>
    <w:p w14:paraId="07035729" w14:textId="77777777" w:rsidR="00764BDC" w:rsidRPr="00506A32" w:rsidRDefault="00764BDC" w:rsidP="00764BDC">
      <w:pPr>
        <w:tabs>
          <w:tab w:val="left" w:pos="720"/>
        </w:tabs>
        <w:spacing w:line="276" w:lineRule="auto"/>
        <w:ind w:firstLine="709"/>
        <w:jc w:val="right"/>
        <w:rPr>
          <w:sz w:val="28"/>
          <w:szCs w:val="28"/>
        </w:rPr>
      </w:pPr>
      <w:r w:rsidRPr="00506A32">
        <w:rPr>
          <w:sz w:val="28"/>
          <w:szCs w:val="28"/>
        </w:rPr>
        <w:t>Таблица 2</w:t>
      </w:r>
    </w:p>
    <w:p w14:paraId="26336E94" w14:textId="77777777" w:rsidR="00764BDC" w:rsidRDefault="00764BDC" w:rsidP="00764BDC">
      <w:pPr>
        <w:tabs>
          <w:tab w:val="left" w:pos="720"/>
        </w:tabs>
        <w:spacing w:line="276" w:lineRule="auto"/>
        <w:ind w:firstLine="709"/>
        <w:jc w:val="center"/>
        <w:rPr>
          <w:b/>
          <w:sz w:val="28"/>
          <w:szCs w:val="28"/>
        </w:rPr>
      </w:pPr>
      <w:r w:rsidRPr="00506A32">
        <w:rPr>
          <w:b/>
          <w:sz w:val="28"/>
          <w:szCs w:val="28"/>
        </w:rPr>
        <w:t xml:space="preserve">Финансовый план к инвестиционной программе в сфере теплоснабжения ООО ХК «СДС-Энерго» (г. Кемерово) </w:t>
      </w:r>
      <w:r w:rsidRPr="00506A32">
        <w:rPr>
          <w:b/>
          <w:bCs/>
          <w:sz w:val="28"/>
          <w:szCs w:val="28"/>
        </w:rPr>
        <w:t>на потребительском рынке г. Междуреченск</w:t>
      </w:r>
      <w:r w:rsidRPr="00506A32">
        <w:rPr>
          <w:b/>
          <w:sz w:val="28"/>
          <w:szCs w:val="28"/>
        </w:rPr>
        <w:t xml:space="preserve"> на 2019-2023 годы</w:t>
      </w:r>
    </w:p>
    <w:p w14:paraId="1E25DD76" w14:textId="77777777" w:rsidR="00764BDC" w:rsidRPr="00506A32" w:rsidRDefault="00764BDC" w:rsidP="00764BDC">
      <w:pPr>
        <w:tabs>
          <w:tab w:val="left" w:pos="720"/>
        </w:tabs>
        <w:spacing w:line="276" w:lineRule="auto"/>
        <w:ind w:firstLine="709"/>
        <w:jc w:val="center"/>
        <w:rPr>
          <w:b/>
          <w:sz w:val="28"/>
          <w:szCs w:val="28"/>
        </w:rPr>
      </w:pPr>
    </w:p>
    <w:tbl>
      <w:tblPr>
        <w:tblW w:w="51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9"/>
        <w:gridCol w:w="1536"/>
        <w:gridCol w:w="1041"/>
        <w:gridCol w:w="1376"/>
        <w:gridCol w:w="969"/>
        <w:gridCol w:w="879"/>
        <w:gridCol w:w="879"/>
        <w:gridCol w:w="879"/>
        <w:gridCol w:w="879"/>
        <w:gridCol w:w="879"/>
      </w:tblGrid>
      <w:tr w:rsidR="00764BDC" w:rsidRPr="00506A32" w14:paraId="73B8CE04" w14:textId="77777777" w:rsidTr="004F02B7">
        <w:trPr>
          <w:trHeight w:val="20"/>
          <w:jc w:val="center"/>
        </w:trPr>
        <w:tc>
          <w:tcPr>
            <w:tcW w:w="179" w:type="pct"/>
            <w:vMerge w:val="restart"/>
            <w:shd w:val="clear" w:color="auto" w:fill="auto"/>
            <w:vAlign w:val="center"/>
            <w:hideMark/>
          </w:tcPr>
          <w:p w14:paraId="2DADCC76" w14:textId="77777777" w:rsidR="00764BDC" w:rsidRPr="00506A32" w:rsidRDefault="00764BDC" w:rsidP="004F02B7">
            <w:pPr>
              <w:spacing w:line="276" w:lineRule="auto"/>
              <w:ind w:left="-57" w:right="-57"/>
              <w:jc w:val="center"/>
              <w:rPr>
                <w:bCs/>
                <w:sz w:val="18"/>
                <w:szCs w:val="18"/>
              </w:rPr>
            </w:pPr>
            <w:r w:rsidRPr="00506A32">
              <w:rPr>
                <w:bCs/>
                <w:sz w:val="18"/>
                <w:szCs w:val="18"/>
              </w:rPr>
              <w:t>№ п/п</w:t>
            </w:r>
          </w:p>
        </w:tc>
        <w:tc>
          <w:tcPr>
            <w:tcW w:w="995" w:type="pct"/>
            <w:vMerge w:val="restart"/>
            <w:shd w:val="clear" w:color="auto" w:fill="auto"/>
            <w:vAlign w:val="center"/>
            <w:hideMark/>
          </w:tcPr>
          <w:p w14:paraId="7F89A77A" w14:textId="77777777" w:rsidR="00764BDC" w:rsidRPr="00506A32" w:rsidRDefault="00764BDC" w:rsidP="004F02B7">
            <w:pPr>
              <w:spacing w:line="276" w:lineRule="auto"/>
              <w:ind w:left="-57" w:right="-57"/>
              <w:jc w:val="center"/>
              <w:rPr>
                <w:bCs/>
                <w:sz w:val="18"/>
                <w:szCs w:val="18"/>
              </w:rPr>
            </w:pPr>
            <w:r w:rsidRPr="00506A32">
              <w:rPr>
                <w:bCs/>
                <w:sz w:val="18"/>
                <w:szCs w:val="18"/>
              </w:rPr>
              <w:t>Источники финансирования</w:t>
            </w:r>
          </w:p>
        </w:tc>
        <w:tc>
          <w:tcPr>
            <w:tcW w:w="3826" w:type="pct"/>
            <w:gridSpan w:val="8"/>
            <w:shd w:val="clear" w:color="auto" w:fill="auto"/>
            <w:vAlign w:val="center"/>
            <w:hideMark/>
          </w:tcPr>
          <w:p w14:paraId="5EEAE0A4" w14:textId="77777777" w:rsidR="00764BDC" w:rsidRPr="00506A32" w:rsidRDefault="00764BDC" w:rsidP="004F02B7">
            <w:pPr>
              <w:spacing w:line="276" w:lineRule="auto"/>
              <w:ind w:left="-57" w:right="-57"/>
              <w:jc w:val="center"/>
              <w:rPr>
                <w:bCs/>
                <w:sz w:val="18"/>
                <w:szCs w:val="18"/>
              </w:rPr>
            </w:pPr>
            <w:r w:rsidRPr="00506A32">
              <w:rPr>
                <w:bCs/>
                <w:sz w:val="18"/>
                <w:szCs w:val="18"/>
              </w:rPr>
              <w:t>Расходы на реализацию инвестиционной программы (тыс.руб. без НДС)</w:t>
            </w:r>
          </w:p>
        </w:tc>
      </w:tr>
      <w:tr w:rsidR="00764BDC" w:rsidRPr="00506A32" w14:paraId="5ED18B99" w14:textId="77777777" w:rsidTr="004F02B7">
        <w:trPr>
          <w:trHeight w:val="20"/>
          <w:jc w:val="center"/>
        </w:trPr>
        <w:tc>
          <w:tcPr>
            <w:tcW w:w="179" w:type="pct"/>
            <w:vMerge/>
            <w:vAlign w:val="center"/>
            <w:hideMark/>
          </w:tcPr>
          <w:p w14:paraId="13C45283" w14:textId="77777777" w:rsidR="00764BDC" w:rsidRPr="00506A32" w:rsidRDefault="00764BDC" w:rsidP="004F02B7">
            <w:pPr>
              <w:spacing w:line="276" w:lineRule="auto"/>
              <w:ind w:left="-57" w:right="-57"/>
              <w:rPr>
                <w:bCs/>
                <w:sz w:val="18"/>
                <w:szCs w:val="18"/>
              </w:rPr>
            </w:pPr>
          </w:p>
        </w:tc>
        <w:tc>
          <w:tcPr>
            <w:tcW w:w="995" w:type="pct"/>
            <w:vMerge/>
            <w:vAlign w:val="center"/>
            <w:hideMark/>
          </w:tcPr>
          <w:p w14:paraId="6D9E2429" w14:textId="77777777" w:rsidR="00764BDC" w:rsidRPr="00506A32" w:rsidRDefault="00764BDC" w:rsidP="004F02B7">
            <w:pPr>
              <w:spacing w:line="276" w:lineRule="auto"/>
              <w:ind w:left="-57" w:right="-57"/>
              <w:rPr>
                <w:bCs/>
                <w:sz w:val="18"/>
                <w:szCs w:val="18"/>
              </w:rPr>
            </w:pPr>
          </w:p>
        </w:tc>
        <w:tc>
          <w:tcPr>
            <w:tcW w:w="1261" w:type="pct"/>
            <w:gridSpan w:val="2"/>
            <w:shd w:val="clear" w:color="auto" w:fill="auto"/>
            <w:vAlign w:val="center"/>
            <w:hideMark/>
          </w:tcPr>
          <w:p w14:paraId="66DE180D" w14:textId="77777777" w:rsidR="00764BDC" w:rsidRPr="00506A32" w:rsidRDefault="00764BDC" w:rsidP="004F02B7">
            <w:pPr>
              <w:spacing w:line="276" w:lineRule="auto"/>
              <w:ind w:left="-57" w:right="-57"/>
              <w:jc w:val="center"/>
              <w:rPr>
                <w:bCs/>
                <w:sz w:val="18"/>
                <w:szCs w:val="18"/>
              </w:rPr>
            </w:pPr>
            <w:r w:rsidRPr="00506A32">
              <w:rPr>
                <w:bCs/>
                <w:sz w:val="18"/>
                <w:szCs w:val="18"/>
              </w:rPr>
              <w:t>по видам деятельности</w:t>
            </w:r>
          </w:p>
        </w:tc>
        <w:tc>
          <w:tcPr>
            <w:tcW w:w="492" w:type="pct"/>
            <w:vMerge w:val="restart"/>
            <w:shd w:val="clear" w:color="auto" w:fill="auto"/>
            <w:vAlign w:val="center"/>
            <w:hideMark/>
          </w:tcPr>
          <w:p w14:paraId="714D9EEF" w14:textId="77777777" w:rsidR="00764BDC" w:rsidRPr="00506A32" w:rsidRDefault="00764BDC" w:rsidP="004F02B7">
            <w:pPr>
              <w:spacing w:line="276" w:lineRule="auto"/>
              <w:ind w:left="-57" w:right="-57"/>
              <w:jc w:val="center"/>
              <w:rPr>
                <w:bCs/>
                <w:sz w:val="18"/>
                <w:szCs w:val="18"/>
              </w:rPr>
            </w:pPr>
            <w:r w:rsidRPr="00506A32">
              <w:rPr>
                <w:bCs/>
                <w:sz w:val="18"/>
                <w:szCs w:val="18"/>
              </w:rPr>
              <w:t>Всего</w:t>
            </w:r>
          </w:p>
        </w:tc>
        <w:tc>
          <w:tcPr>
            <w:tcW w:w="2070" w:type="pct"/>
            <w:gridSpan w:val="5"/>
            <w:shd w:val="clear" w:color="auto" w:fill="auto"/>
            <w:vAlign w:val="center"/>
            <w:hideMark/>
          </w:tcPr>
          <w:p w14:paraId="49D72C76" w14:textId="77777777" w:rsidR="00764BDC" w:rsidRPr="00506A32" w:rsidRDefault="00764BDC" w:rsidP="004F02B7">
            <w:pPr>
              <w:spacing w:line="276" w:lineRule="auto"/>
              <w:ind w:left="-57" w:right="-57"/>
              <w:jc w:val="center"/>
              <w:rPr>
                <w:bCs/>
                <w:sz w:val="18"/>
                <w:szCs w:val="18"/>
              </w:rPr>
            </w:pPr>
            <w:r w:rsidRPr="00506A32">
              <w:rPr>
                <w:bCs/>
                <w:sz w:val="18"/>
                <w:szCs w:val="18"/>
              </w:rPr>
              <w:t>в т.ч. по годам реализации</w:t>
            </w:r>
          </w:p>
        </w:tc>
      </w:tr>
      <w:tr w:rsidR="00764BDC" w:rsidRPr="00506A32" w14:paraId="66E019DA" w14:textId="77777777" w:rsidTr="004F02B7">
        <w:trPr>
          <w:trHeight w:val="20"/>
          <w:jc w:val="center"/>
        </w:trPr>
        <w:tc>
          <w:tcPr>
            <w:tcW w:w="179" w:type="pct"/>
            <w:vMerge/>
            <w:vAlign w:val="center"/>
            <w:hideMark/>
          </w:tcPr>
          <w:p w14:paraId="27E55988" w14:textId="77777777" w:rsidR="00764BDC" w:rsidRPr="00506A32" w:rsidRDefault="00764BDC" w:rsidP="004F02B7">
            <w:pPr>
              <w:spacing w:line="276" w:lineRule="auto"/>
              <w:ind w:left="-57" w:right="-57"/>
              <w:rPr>
                <w:bCs/>
                <w:sz w:val="18"/>
                <w:szCs w:val="18"/>
              </w:rPr>
            </w:pPr>
          </w:p>
        </w:tc>
        <w:tc>
          <w:tcPr>
            <w:tcW w:w="995" w:type="pct"/>
            <w:vMerge/>
            <w:vAlign w:val="center"/>
            <w:hideMark/>
          </w:tcPr>
          <w:p w14:paraId="24A86DEE" w14:textId="77777777" w:rsidR="00764BDC" w:rsidRPr="00506A32" w:rsidRDefault="00764BDC" w:rsidP="004F02B7">
            <w:pPr>
              <w:spacing w:line="276" w:lineRule="auto"/>
              <w:ind w:left="-57" w:right="-57"/>
              <w:rPr>
                <w:bCs/>
                <w:sz w:val="18"/>
                <w:szCs w:val="18"/>
              </w:rPr>
            </w:pPr>
          </w:p>
        </w:tc>
        <w:tc>
          <w:tcPr>
            <w:tcW w:w="500" w:type="pct"/>
            <w:shd w:val="clear" w:color="auto" w:fill="auto"/>
            <w:vAlign w:val="center"/>
            <w:hideMark/>
          </w:tcPr>
          <w:p w14:paraId="6C8E0DCA" w14:textId="77777777" w:rsidR="00764BDC" w:rsidRPr="00506A32" w:rsidRDefault="00764BDC" w:rsidP="004F02B7">
            <w:pPr>
              <w:spacing w:line="276" w:lineRule="auto"/>
              <w:jc w:val="center"/>
              <w:rPr>
                <w:bCs/>
                <w:iCs/>
                <w:sz w:val="18"/>
                <w:szCs w:val="18"/>
              </w:rPr>
            </w:pPr>
            <w:proofErr w:type="gramStart"/>
            <w:r w:rsidRPr="00506A32">
              <w:rPr>
                <w:bCs/>
                <w:iCs/>
                <w:sz w:val="18"/>
                <w:szCs w:val="18"/>
              </w:rPr>
              <w:t>Тепло-снабжение</w:t>
            </w:r>
            <w:proofErr w:type="gramEnd"/>
          </w:p>
        </w:tc>
        <w:tc>
          <w:tcPr>
            <w:tcW w:w="761" w:type="pct"/>
            <w:shd w:val="clear" w:color="auto" w:fill="auto"/>
            <w:vAlign w:val="center"/>
            <w:hideMark/>
          </w:tcPr>
          <w:p w14:paraId="20B3DF6B" w14:textId="77777777" w:rsidR="00764BDC" w:rsidRPr="00506A32" w:rsidRDefault="00764BDC" w:rsidP="004F02B7">
            <w:pPr>
              <w:spacing w:line="276" w:lineRule="auto"/>
              <w:ind w:left="-57" w:right="-57"/>
              <w:jc w:val="center"/>
              <w:rPr>
                <w:bCs/>
                <w:iCs/>
                <w:sz w:val="18"/>
                <w:szCs w:val="18"/>
              </w:rPr>
            </w:pPr>
            <w:r w:rsidRPr="00506A32">
              <w:rPr>
                <w:bCs/>
                <w:iCs/>
                <w:sz w:val="18"/>
                <w:szCs w:val="18"/>
              </w:rPr>
              <w:t>Водоснабжение и водоотведе</w:t>
            </w:r>
            <w:r>
              <w:rPr>
                <w:bCs/>
                <w:iCs/>
                <w:sz w:val="18"/>
                <w:szCs w:val="18"/>
              </w:rPr>
              <w:t>н</w:t>
            </w:r>
            <w:r w:rsidRPr="00506A32">
              <w:rPr>
                <w:bCs/>
                <w:iCs/>
                <w:sz w:val="18"/>
                <w:szCs w:val="18"/>
              </w:rPr>
              <w:t>ие</w:t>
            </w:r>
          </w:p>
        </w:tc>
        <w:tc>
          <w:tcPr>
            <w:tcW w:w="492" w:type="pct"/>
            <w:vMerge/>
            <w:vAlign w:val="center"/>
            <w:hideMark/>
          </w:tcPr>
          <w:p w14:paraId="2F8EC80A" w14:textId="77777777" w:rsidR="00764BDC" w:rsidRPr="00506A32" w:rsidRDefault="00764BDC" w:rsidP="004F02B7">
            <w:pPr>
              <w:spacing w:line="276" w:lineRule="auto"/>
              <w:ind w:left="-57" w:right="-57"/>
              <w:rPr>
                <w:bCs/>
                <w:sz w:val="18"/>
                <w:szCs w:val="18"/>
              </w:rPr>
            </w:pPr>
          </w:p>
        </w:tc>
        <w:tc>
          <w:tcPr>
            <w:tcW w:w="442" w:type="pct"/>
            <w:shd w:val="clear" w:color="auto" w:fill="auto"/>
            <w:vAlign w:val="center"/>
            <w:hideMark/>
          </w:tcPr>
          <w:p w14:paraId="139CFC01" w14:textId="77777777" w:rsidR="00764BDC" w:rsidRPr="00506A32" w:rsidRDefault="00764BDC" w:rsidP="004F02B7">
            <w:pPr>
              <w:spacing w:line="276" w:lineRule="auto"/>
              <w:ind w:left="-57" w:right="-57"/>
              <w:jc w:val="center"/>
              <w:rPr>
                <w:bCs/>
                <w:sz w:val="18"/>
                <w:szCs w:val="18"/>
              </w:rPr>
            </w:pPr>
            <w:r w:rsidRPr="00506A32">
              <w:rPr>
                <w:bCs/>
                <w:sz w:val="18"/>
                <w:szCs w:val="18"/>
              </w:rPr>
              <w:t>2019</w:t>
            </w:r>
          </w:p>
        </w:tc>
        <w:tc>
          <w:tcPr>
            <w:tcW w:w="443" w:type="pct"/>
            <w:shd w:val="clear" w:color="auto" w:fill="auto"/>
            <w:vAlign w:val="center"/>
            <w:hideMark/>
          </w:tcPr>
          <w:p w14:paraId="087C7A13" w14:textId="77777777" w:rsidR="00764BDC" w:rsidRPr="00506A32" w:rsidRDefault="00764BDC" w:rsidP="004F02B7">
            <w:pPr>
              <w:spacing w:line="276" w:lineRule="auto"/>
              <w:ind w:left="-57" w:right="-57"/>
              <w:jc w:val="center"/>
              <w:rPr>
                <w:bCs/>
                <w:sz w:val="18"/>
                <w:szCs w:val="18"/>
              </w:rPr>
            </w:pPr>
            <w:r w:rsidRPr="00506A32">
              <w:rPr>
                <w:bCs/>
                <w:sz w:val="18"/>
                <w:szCs w:val="18"/>
              </w:rPr>
              <w:t>2020</w:t>
            </w:r>
          </w:p>
        </w:tc>
        <w:tc>
          <w:tcPr>
            <w:tcW w:w="395" w:type="pct"/>
            <w:shd w:val="clear" w:color="auto" w:fill="auto"/>
            <w:vAlign w:val="center"/>
            <w:hideMark/>
          </w:tcPr>
          <w:p w14:paraId="2A63D7DC" w14:textId="77777777" w:rsidR="00764BDC" w:rsidRPr="00506A32" w:rsidRDefault="00764BDC" w:rsidP="004F02B7">
            <w:pPr>
              <w:spacing w:line="276" w:lineRule="auto"/>
              <w:ind w:left="-57" w:right="-57"/>
              <w:jc w:val="center"/>
              <w:rPr>
                <w:bCs/>
                <w:sz w:val="18"/>
                <w:szCs w:val="18"/>
              </w:rPr>
            </w:pPr>
            <w:r w:rsidRPr="00506A32">
              <w:rPr>
                <w:bCs/>
                <w:sz w:val="18"/>
                <w:szCs w:val="18"/>
              </w:rPr>
              <w:t>2021</w:t>
            </w:r>
          </w:p>
        </w:tc>
        <w:tc>
          <w:tcPr>
            <w:tcW w:w="395" w:type="pct"/>
            <w:vAlign w:val="center"/>
          </w:tcPr>
          <w:p w14:paraId="535CEC29" w14:textId="77777777" w:rsidR="00764BDC" w:rsidRPr="00506A32" w:rsidRDefault="00764BDC" w:rsidP="004F02B7">
            <w:pPr>
              <w:spacing w:line="276" w:lineRule="auto"/>
              <w:ind w:left="-57" w:right="-57"/>
              <w:jc w:val="center"/>
              <w:rPr>
                <w:bCs/>
                <w:sz w:val="18"/>
                <w:szCs w:val="18"/>
              </w:rPr>
            </w:pPr>
            <w:r w:rsidRPr="00506A32">
              <w:rPr>
                <w:bCs/>
                <w:sz w:val="18"/>
                <w:szCs w:val="18"/>
              </w:rPr>
              <w:t>2022</w:t>
            </w:r>
          </w:p>
        </w:tc>
        <w:tc>
          <w:tcPr>
            <w:tcW w:w="395" w:type="pct"/>
            <w:vAlign w:val="center"/>
          </w:tcPr>
          <w:p w14:paraId="2EDCC78C" w14:textId="77777777" w:rsidR="00764BDC" w:rsidRPr="00506A32" w:rsidRDefault="00764BDC" w:rsidP="004F02B7">
            <w:pPr>
              <w:spacing w:line="276" w:lineRule="auto"/>
              <w:ind w:left="-57" w:right="-57"/>
              <w:jc w:val="center"/>
              <w:rPr>
                <w:bCs/>
                <w:sz w:val="18"/>
                <w:szCs w:val="18"/>
              </w:rPr>
            </w:pPr>
            <w:r w:rsidRPr="00506A32">
              <w:rPr>
                <w:bCs/>
                <w:sz w:val="18"/>
                <w:szCs w:val="18"/>
              </w:rPr>
              <w:t>2023</w:t>
            </w:r>
          </w:p>
        </w:tc>
      </w:tr>
      <w:tr w:rsidR="00764BDC" w:rsidRPr="00506A32" w14:paraId="0D934AD6" w14:textId="77777777" w:rsidTr="004F02B7">
        <w:trPr>
          <w:trHeight w:val="20"/>
          <w:jc w:val="center"/>
        </w:trPr>
        <w:tc>
          <w:tcPr>
            <w:tcW w:w="179" w:type="pct"/>
            <w:shd w:val="clear" w:color="auto" w:fill="auto"/>
            <w:vAlign w:val="center"/>
            <w:hideMark/>
          </w:tcPr>
          <w:p w14:paraId="3E4CB1C9" w14:textId="77777777" w:rsidR="00764BDC" w:rsidRPr="00506A32" w:rsidRDefault="00764BDC" w:rsidP="004F02B7">
            <w:pPr>
              <w:spacing w:line="276" w:lineRule="auto"/>
              <w:ind w:left="-57" w:right="-57"/>
              <w:jc w:val="center"/>
              <w:rPr>
                <w:bCs/>
                <w:sz w:val="18"/>
                <w:szCs w:val="18"/>
              </w:rPr>
            </w:pPr>
            <w:r w:rsidRPr="00506A32">
              <w:rPr>
                <w:bCs/>
                <w:sz w:val="18"/>
                <w:szCs w:val="18"/>
              </w:rPr>
              <w:t>1.</w:t>
            </w:r>
          </w:p>
        </w:tc>
        <w:tc>
          <w:tcPr>
            <w:tcW w:w="995" w:type="pct"/>
            <w:shd w:val="clear" w:color="auto" w:fill="auto"/>
            <w:vAlign w:val="center"/>
            <w:hideMark/>
          </w:tcPr>
          <w:p w14:paraId="1F4D53F3" w14:textId="77777777" w:rsidR="00764BDC" w:rsidRPr="00506A32" w:rsidRDefault="00764BDC" w:rsidP="004F02B7">
            <w:pPr>
              <w:spacing w:line="276" w:lineRule="auto"/>
              <w:ind w:left="-57" w:right="-57"/>
              <w:rPr>
                <w:bCs/>
                <w:sz w:val="18"/>
                <w:szCs w:val="18"/>
              </w:rPr>
            </w:pPr>
            <w:r w:rsidRPr="00506A32">
              <w:rPr>
                <w:bCs/>
                <w:sz w:val="18"/>
                <w:szCs w:val="18"/>
              </w:rPr>
              <w:t>Собственные средства</w:t>
            </w:r>
          </w:p>
        </w:tc>
        <w:tc>
          <w:tcPr>
            <w:tcW w:w="500" w:type="pct"/>
            <w:shd w:val="clear" w:color="auto" w:fill="auto"/>
            <w:vAlign w:val="center"/>
            <w:hideMark/>
          </w:tcPr>
          <w:p w14:paraId="749A4247" w14:textId="77777777" w:rsidR="00764BDC" w:rsidRPr="00AE3258"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761" w:type="pct"/>
            <w:shd w:val="clear" w:color="auto" w:fill="auto"/>
            <w:vAlign w:val="center"/>
            <w:hideMark/>
          </w:tcPr>
          <w:p w14:paraId="5CED960D"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92" w:type="pct"/>
            <w:shd w:val="clear" w:color="auto" w:fill="auto"/>
            <w:vAlign w:val="center"/>
          </w:tcPr>
          <w:p w14:paraId="21A25F18" w14:textId="77777777" w:rsidR="00764BDC" w:rsidRPr="00AE3258"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442" w:type="pct"/>
            <w:shd w:val="clear" w:color="auto" w:fill="auto"/>
            <w:vAlign w:val="center"/>
            <w:hideMark/>
          </w:tcPr>
          <w:p w14:paraId="6D26E48C" w14:textId="77777777" w:rsidR="00764BDC" w:rsidRPr="00AE3258" w:rsidRDefault="00764BDC" w:rsidP="004F02B7">
            <w:pPr>
              <w:spacing w:line="276" w:lineRule="auto"/>
              <w:ind w:left="-57" w:right="-57"/>
              <w:jc w:val="center"/>
              <w:rPr>
                <w:sz w:val="18"/>
                <w:szCs w:val="18"/>
              </w:rPr>
            </w:pPr>
            <w:r w:rsidRPr="00AE3258">
              <w:rPr>
                <w:sz w:val="18"/>
                <w:szCs w:val="18"/>
              </w:rPr>
              <w:t>28</w:t>
            </w:r>
            <w:r>
              <w:rPr>
                <w:sz w:val="18"/>
                <w:szCs w:val="18"/>
              </w:rPr>
              <w:t> </w:t>
            </w:r>
            <w:r w:rsidRPr="00AE3258">
              <w:rPr>
                <w:sz w:val="18"/>
                <w:szCs w:val="18"/>
              </w:rPr>
              <w:t>456,61</w:t>
            </w:r>
          </w:p>
        </w:tc>
        <w:tc>
          <w:tcPr>
            <w:tcW w:w="443" w:type="pct"/>
            <w:shd w:val="clear" w:color="auto" w:fill="auto"/>
            <w:vAlign w:val="center"/>
            <w:hideMark/>
          </w:tcPr>
          <w:p w14:paraId="081ABDFB" w14:textId="77777777" w:rsidR="00764BDC" w:rsidRPr="00AE3258" w:rsidRDefault="00764BDC" w:rsidP="004F02B7">
            <w:pPr>
              <w:spacing w:line="276" w:lineRule="auto"/>
              <w:ind w:left="-57" w:right="-57"/>
              <w:jc w:val="center"/>
              <w:rPr>
                <w:sz w:val="18"/>
                <w:szCs w:val="18"/>
              </w:rPr>
            </w:pPr>
            <w:r w:rsidRPr="00AE3258">
              <w:rPr>
                <w:sz w:val="18"/>
                <w:szCs w:val="18"/>
              </w:rPr>
              <w:t>33</w:t>
            </w:r>
            <w:r>
              <w:rPr>
                <w:sz w:val="18"/>
                <w:szCs w:val="18"/>
              </w:rPr>
              <w:t> </w:t>
            </w:r>
            <w:r w:rsidRPr="00AE3258">
              <w:rPr>
                <w:sz w:val="18"/>
                <w:szCs w:val="18"/>
              </w:rPr>
              <w:t>824,80</w:t>
            </w:r>
          </w:p>
        </w:tc>
        <w:tc>
          <w:tcPr>
            <w:tcW w:w="395" w:type="pct"/>
            <w:shd w:val="clear" w:color="auto" w:fill="auto"/>
            <w:vAlign w:val="center"/>
            <w:hideMark/>
          </w:tcPr>
          <w:p w14:paraId="04F7080D" w14:textId="77777777" w:rsidR="00764BDC" w:rsidRPr="00AE3258" w:rsidRDefault="00764BDC" w:rsidP="004F02B7">
            <w:pPr>
              <w:spacing w:line="276" w:lineRule="auto"/>
              <w:ind w:left="-57" w:right="-57"/>
              <w:jc w:val="center"/>
              <w:rPr>
                <w:sz w:val="18"/>
                <w:szCs w:val="18"/>
              </w:rPr>
            </w:pPr>
            <w:r w:rsidRPr="00AE3258">
              <w:rPr>
                <w:sz w:val="18"/>
                <w:szCs w:val="18"/>
              </w:rPr>
              <w:t>15</w:t>
            </w:r>
            <w:r>
              <w:rPr>
                <w:sz w:val="18"/>
                <w:szCs w:val="18"/>
              </w:rPr>
              <w:t> </w:t>
            </w:r>
            <w:r w:rsidRPr="00AE3258">
              <w:rPr>
                <w:sz w:val="18"/>
                <w:szCs w:val="18"/>
              </w:rPr>
              <w:t>734,54</w:t>
            </w:r>
          </w:p>
        </w:tc>
        <w:tc>
          <w:tcPr>
            <w:tcW w:w="395" w:type="pct"/>
            <w:vAlign w:val="center"/>
          </w:tcPr>
          <w:p w14:paraId="13FC813D" w14:textId="77777777" w:rsidR="00764BDC" w:rsidRPr="00AE3258" w:rsidRDefault="00764BDC" w:rsidP="004F02B7">
            <w:pPr>
              <w:spacing w:line="276" w:lineRule="auto"/>
              <w:ind w:left="-57" w:right="-57"/>
              <w:jc w:val="center"/>
              <w:rPr>
                <w:sz w:val="18"/>
                <w:szCs w:val="18"/>
              </w:rPr>
            </w:pPr>
            <w:r w:rsidRPr="00AE3258">
              <w:rPr>
                <w:sz w:val="18"/>
                <w:szCs w:val="18"/>
              </w:rPr>
              <w:t>17</w:t>
            </w:r>
            <w:r>
              <w:rPr>
                <w:sz w:val="18"/>
                <w:szCs w:val="18"/>
              </w:rPr>
              <w:t> </w:t>
            </w:r>
            <w:r w:rsidRPr="00AE3258">
              <w:rPr>
                <w:sz w:val="18"/>
                <w:szCs w:val="18"/>
              </w:rPr>
              <w:t>107,27</w:t>
            </w:r>
          </w:p>
        </w:tc>
        <w:tc>
          <w:tcPr>
            <w:tcW w:w="395" w:type="pct"/>
            <w:vAlign w:val="center"/>
          </w:tcPr>
          <w:p w14:paraId="58F6C292" w14:textId="77777777" w:rsidR="00764BDC" w:rsidRPr="00AE3258"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715,87</w:t>
            </w:r>
          </w:p>
        </w:tc>
      </w:tr>
      <w:tr w:rsidR="00764BDC" w:rsidRPr="00506A32" w14:paraId="3CAF6059" w14:textId="77777777" w:rsidTr="004F02B7">
        <w:trPr>
          <w:trHeight w:val="20"/>
          <w:jc w:val="center"/>
        </w:trPr>
        <w:tc>
          <w:tcPr>
            <w:tcW w:w="179" w:type="pct"/>
            <w:shd w:val="clear" w:color="auto" w:fill="auto"/>
            <w:vAlign w:val="center"/>
            <w:hideMark/>
          </w:tcPr>
          <w:p w14:paraId="66AAA784" w14:textId="77777777" w:rsidR="00764BDC" w:rsidRPr="00506A32" w:rsidRDefault="00764BDC" w:rsidP="004F02B7">
            <w:pPr>
              <w:spacing w:line="276" w:lineRule="auto"/>
              <w:ind w:left="-57" w:right="-57"/>
              <w:jc w:val="center"/>
              <w:rPr>
                <w:sz w:val="18"/>
                <w:szCs w:val="18"/>
              </w:rPr>
            </w:pPr>
            <w:r w:rsidRPr="00506A32">
              <w:rPr>
                <w:sz w:val="18"/>
                <w:szCs w:val="18"/>
              </w:rPr>
              <w:t>1.1.</w:t>
            </w:r>
          </w:p>
        </w:tc>
        <w:tc>
          <w:tcPr>
            <w:tcW w:w="995" w:type="pct"/>
            <w:shd w:val="clear" w:color="auto" w:fill="auto"/>
            <w:vAlign w:val="center"/>
            <w:hideMark/>
          </w:tcPr>
          <w:p w14:paraId="3BE96080" w14:textId="77777777" w:rsidR="00764BDC" w:rsidRPr="00506A32" w:rsidRDefault="00764BDC" w:rsidP="004F02B7">
            <w:pPr>
              <w:spacing w:line="276" w:lineRule="auto"/>
              <w:ind w:left="-57" w:right="-57"/>
              <w:rPr>
                <w:sz w:val="18"/>
                <w:szCs w:val="18"/>
              </w:rPr>
            </w:pPr>
            <w:r w:rsidRPr="00506A32">
              <w:rPr>
                <w:sz w:val="18"/>
                <w:szCs w:val="18"/>
              </w:rPr>
              <w:t>амортизационные отчисления</w:t>
            </w:r>
          </w:p>
        </w:tc>
        <w:tc>
          <w:tcPr>
            <w:tcW w:w="500" w:type="pct"/>
            <w:shd w:val="clear" w:color="auto" w:fill="auto"/>
            <w:vAlign w:val="center"/>
            <w:hideMark/>
          </w:tcPr>
          <w:p w14:paraId="0327D769" w14:textId="77777777" w:rsidR="00764BDC" w:rsidRPr="00AE3258" w:rsidRDefault="00764BDC" w:rsidP="004F02B7">
            <w:pPr>
              <w:spacing w:line="276" w:lineRule="auto"/>
              <w:ind w:left="-57" w:right="-57"/>
              <w:jc w:val="center"/>
              <w:rPr>
                <w:sz w:val="18"/>
                <w:szCs w:val="18"/>
              </w:rPr>
            </w:pPr>
            <w:r w:rsidRPr="00AE3258">
              <w:rPr>
                <w:sz w:val="18"/>
                <w:szCs w:val="18"/>
              </w:rPr>
              <w:t>60</w:t>
            </w:r>
            <w:r>
              <w:rPr>
                <w:sz w:val="18"/>
                <w:szCs w:val="18"/>
              </w:rPr>
              <w:t> </w:t>
            </w:r>
            <w:r w:rsidRPr="00AE3258">
              <w:rPr>
                <w:sz w:val="18"/>
                <w:szCs w:val="18"/>
              </w:rPr>
              <w:t>889,15</w:t>
            </w:r>
          </w:p>
        </w:tc>
        <w:tc>
          <w:tcPr>
            <w:tcW w:w="761" w:type="pct"/>
            <w:shd w:val="clear" w:color="auto" w:fill="auto"/>
            <w:vAlign w:val="center"/>
            <w:hideMark/>
          </w:tcPr>
          <w:p w14:paraId="2A7F8082"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92" w:type="pct"/>
            <w:shd w:val="clear" w:color="auto" w:fill="auto"/>
            <w:vAlign w:val="center"/>
          </w:tcPr>
          <w:p w14:paraId="7871B8E4" w14:textId="77777777" w:rsidR="00764BDC" w:rsidRPr="00AE3258" w:rsidRDefault="00764BDC" w:rsidP="004F02B7">
            <w:pPr>
              <w:spacing w:line="276" w:lineRule="auto"/>
              <w:ind w:left="-57" w:right="-57"/>
              <w:jc w:val="center"/>
              <w:rPr>
                <w:sz w:val="18"/>
                <w:szCs w:val="18"/>
              </w:rPr>
            </w:pPr>
            <w:r w:rsidRPr="00AE3258">
              <w:rPr>
                <w:sz w:val="18"/>
                <w:szCs w:val="18"/>
              </w:rPr>
              <w:t>60</w:t>
            </w:r>
            <w:r>
              <w:rPr>
                <w:sz w:val="18"/>
                <w:szCs w:val="18"/>
              </w:rPr>
              <w:t> </w:t>
            </w:r>
            <w:r w:rsidRPr="00AE3258">
              <w:rPr>
                <w:sz w:val="18"/>
                <w:szCs w:val="18"/>
              </w:rPr>
              <w:t>889,15</w:t>
            </w:r>
          </w:p>
        </w:tc>
        <w:tc>
          <w:tcPr>
            <w:tcW w:w="442" w:type="pct"/>
            <w:shd w:val="clear" w:color="auto" w:fill="auto"/>
            <w:vAlign w:val="center"/>
            <w:hideMark/>
          </w:tcPr>
          <w:p w14:paraId="3DCF067A" w14:textId="77777777" w:rsidR="00764BDC" w:rsidRPr="00AE3258" w:rsidRDefault="00764BDC" w:rsidP="004F02B7">
            <w:pPr>
              <w:spacing w:line="276" w:lineRule="auto"/>
              <w:ind w:left="-57" w:right="-57"/>
              <w:jc w:val="center"/>
              <w:rPr>
                <w:sz w:val="18"/>
                <w:szCs w:val="18"/>
              </w:rPr>
            </w:pPr>
            <w:r w:rsidRPr="00AE3258">
              <w:rPr>
                <w:sz w:val="18"/>
                <w:szCs w:val="18"/>
              </w:rPr>
              <w:t>12</w:t>
            </w:r>
            <w:r>
              <w:rPr>
                <w:sz w:val="18"/>
                <w:szCs w:val="18"/>
              </w:rPr>
              <w:t> </w:t>
            </w:r>
            <w:r w:rsidRPr="00AE3258">
              <w:rPr>
                <w:sz w:val="18"/>
                <w:szCs w:val="18"/>
              </w:rPr>
              <w:t>442,00</w:t>
            </w:r>
          </w:p>
        </w:tc>
        <w:tc>
          <w:tcPr>
            <w:tcW w:w="443" w:type="pct"/>
            <w:shd w:val="clear" w:color="auto" w:fill="auto"/>
            <w:vAlign w:val="center"/>
            <w:hideMark/>
          </w:tcPr>
          <w:p w14:paraId="4A3855B4" w14:textId="77777777" w:rsidR="00764BDC" w:rsidRPr="00AE3258"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679,40</w:t>
            </w:r>
          </w:p>
        </w:tc>
        <w:tc>
          <w:tcPr>
            <w:tcW w:w="395" w:type="pct"/>
            <w:shd w:val="clear" w:color="auto" w:fill="auto"/>
            <w:vAlign w:val="center"/>
            <w:hideMark/>
          </w:tcPr>
          <w:p w14:paraId="6E3CBCFE" w14:textId="77777777" w:rsidR="00764BDC" w:rsidRPr="00AE3258" w:rsidRDefault="00764BDC" w:rsidP="004F02B7">
            <w:pPr>
              <w:spacing w:line="276" w:lineRule="auto"/>
              <w:ind w:left="-57" w:right="-57"/>
              <w:jc w:val="center"/>
              <w:rPr>
                <w:sz w:val="18"/>
                <w:szCs w:val="18"/>
              </w:rPr>
            </w:pPr>
            <w:r w:rsidRPr="00AE3258">
              <w:rPr>
                <w:sz w:val="18"/>
                <w:szCs w:val="18"/>
              </w:rPr>
              <w:t>12</w:t>
            </w:r>
            <w:r>
              <w:rPr>
                <w:sz w:val="18"/>
                <w:szCs w:val="18"/>
              </w:rPr>
              <w:t> </w:t>
            </w:r>
            <w:r w:rsidRPr="00AE3258">
              <w:rPr>
                <w:sz w:val="18"/>
                <w:szCs w:val="18"/>
              </w:rPr>
              <w:t>336,41</w:t>
            </w:r>
          </w:p>
        </w:tc>
        <w:tc>
          <w:tcPr>
            <w:tcW w:w="395" w:type="pct"/>
            <w:vAlign w:val="center"/>
          </w:tcPr>
          <w:p w14:paraId="2B2B5DFA" w14:textId="77777777" w:rsidR="00764BDC" w:rsidRPr="00AE3258" w:rsidRDefault="00764BDC" w:rsidP="004F02B7">
            <w:pPr>
              <w:spacing w:line="276" w:lineRule="auto"/>
              <w:ind w:left="-57" w:right="-57"/>
              <w:jc w:val="center"/>
              <w:rPr>
                <w:sz w:val="18"/>
                <w:szCs w:val="18"/>
              </w:rPr>
            </w:pPr>
            <w:r w:rsidRPr="00AE3258">
              <w:rPr>
                <w:sz w:val="18"/>
                <w:szCs w:val="18"/>
              </w:rPr>
              <w:t>12</w:t>
            </w:r>
            <w:r>
              <w:rPr>
                <w:sz w:val="18"/>
                <w:szCs w:val="18"/>
              </w:rPr>
              <w:t> </w:t>
            </w:r>
            <w:r w:rsidRPr="00AE3258">
              <w:rPr>
                <w:sz w:val="18"/>
                <w:szCs w:val="18"/>
              </w:rPr>
              <w:t>715,47</w:t>
            </w:r>
          </w:p>
        </w:tc>
        <w:tc>
          <w:tcPr>
            <w:tcW w:w="395" w:type="pct"/>
            <w:vAlign w:val="center"/>
          </w:tcPr>
          <w:p w14:paraId="39C1037B" w14:textId="77777777" w:rsidR="00764BDC" w:rsidRPr="00AE3258"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715,87</w:t>
            </w:r>
          </w:p>
        </w:tc>
      </w:tr>
      <w:tr w:rsidR="00764BDC" w:rsidRPr="00506A32" w14:paraId="1FA37236" w14:textId="77777777" w:rsidTr="004F02B7">
        <w:trPr>
          <w:trHeight w:val="20"/>
          <w:jc w:val="center"/>
        </w:trPr>
        <w:tc>
          <w:tcPr>
            <w:tcW w:w="179" w:type="pct"/>
            <w:shd w:val="clear" w:color="auto" w:fill="auto"/>
            <w:vAlign w:val="center"/>
            <w:hideMark/>
          </w:tcPr>
          <w:p w14:paraId="2F1007EE" w14:textId="77777777" w:rsidR="00764BDC" w:rsidRPr="00506A32" w:rsidRDefault="00764BDC" w:rsidP="004F02B7">
            <w:pPr>
              <w:spacing w:line="276" w:lineRule="auto"/>
              <w:ind w:left="-57" w:right="-57"/>
              <w:jc w:val="center"/>
              <w:rPr>
                <w:sz w:val="18"/>
                <w:szCs w:val="18"/>
              </w:rPr>
            </w:pPr>
            <w:r w:rsidRPr="00506A32">
              <w:rPr>
                <w:sz w:val="18"/>
                <w:szCs w:val="18"/>
              </w:rPr>
              <w:t>1.2.</w:t>
            </w:r>
          </w:p>
        </w:tc>
        <w:tc>
          <w:tcPr>
            <w:tcW w:w="995" w:type="pct"/>
            <w:shd w:val="clear" w:color="auto" w:fill="auto"/>
            <w:vAlign w:val="center"/>
            <w:hideMark/>
          </w:tcPr>
          <w:p w14:paraId="150D07E3" w14:textId="77777777" w:rsidR="00764BDC" w:rsidRPr="00506A32" w:rsidRDefault="00764BDC" w:rsidP="004F02B7">
            <w:pPr>
              <w:spacing w:line="276" w:lineRule="auto"/>
              <w:ind w:left="-57" w:right="-57"/>
              <w:rPr>
                <w:sz w:val="18"/>
                <w:szCs w:val="18"/>
              </w:rPr>
            </w:pPr>
            <w:r w:rsidRPr="00506A32">
              <w:rPr>
                <w:sz w:val="18"/>
                <w:szCs w:val="18"/>
              </w:rPr>
              <w:t>прибыль, направленная на инвестиции</w:t>
            </w:r>
          </w:p>
        </w:tc>
        <w:tc>
          <w:tcPr>
            <w:tcW w:w="500" w:type="pct"/>
            <w:shd w:val="clear" w:color="auto" w:fill="auto"/>
            <w:vAlign w:val="center"/>
            <w:hideMark/>
          </w:tcPr>
          <w:p w14:paraId="2FF43B73" w14:textId="77777777" w:rsidR="00764BDC" w:rsidRPr="00AE3258" w:rsidRDefault="00764BDC" w:rsidP="004F02B7">
            <w:pPr>
              <w:spacing w:line="276" w:lineRule="auto"/>
              <w:ind w:left="-57" w:right="-57"/>
              <w:jc w:val="center"/>
              <w:rPr>
                <w:sz w:val="18"/>
                <w:szCs w:val="18"/>
              </w:rPr>
            </w:pPr>
            <w:r w:rsidRPr="00AE3258">
              <w:rPr>
                <w:sz w:val="18"/>
                <w:szCs w:val="18"/>
              </w:rPr>
              <w:t>10</w:t>
            </w:r>
            <w:r>
              <w:rPr>
                <w:sz w:val="18"/>
                <w:szCs w:val="18"/>
              </w:rPr>
              <w:t> </w:t>
            </w:r>
            <w:r w:rsidRPr="00AE3258">
              <w:rPr>
                <w:sz w:val="18"/>
                <w:szCs w:val="18"/>
              </w:rPr>
              <w:t>080,59</w:t>
            </w:r>
          </w:p>
        </w:tc>
        <w:tc>
          <w:tcPr>
            <w:tcW w:w="761" w:type="pct"/>
            <w:shd w:val="clear" w:color="auto" w:fill="auto"/>
            <w:vAlign w:val="center"/>
            <w:hideMark/>
          </w:tcPr>
          <w:p w14:paraId="47997628"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92" w:type="pct"/>
            <w:shd w:val="clear" w:color="auto" w:fill="auto"/>
            <w:vAlign w:val="center"/>
          </w:tcPr>
          <w:p w14:paraId="6556AC07" w14:textId="77777777" w:rsidR="00764BDC" w:rsidRPr="00AE3258" w:rsidRDefault="00764BDC" w:rsidP="004F02B7">
            <w:pPr>
              <w:spacing w:line="276" w:lineRule="auto"/>
              <w:ind w:left="-57" w:right="-57"/>
              <w:jc w:val="center"/>
              <w:rPr>
                <w:sz w:val="18"/>
                <w:szCs w:val="18"/>
              </w:rPr>
            </w:pPr>
            <w:r w:rsidRPr="00AE3258">
              <w:rPr>
                <w:sz w:val="18"/>
                <w:szCs w:val="18"/>
              </w:rPr>
              <w:t>10</w:t>
            </w:r>
            <w:r>
              <w:rPr>
                <w:sz w:val="18"/>
                <w:szCs w:val="18"/>
              </w:rPr>
              <w:t> </w:t>
            </w:r>
            <w:r w:rsidRPr="00AE3258">
              <w:rPr>
                <w:sz w:val="18"/>
                <w:szCs w:val="18"/>
              </w:rPr>
              <w:t>080,59</w:t>
            </w:r>
          </w:p>
        </w:tc>
        <w:tc>
          <w:tcPr>
            <w:tcW w:w="442" w:type="pct"/>
            <w:shd w:val="clear" w:color="auto" w:fill="auto"/>
            <w:vAlign w:val="center"/>
            <w:hideMark/>
          </w:tcPr>
          <w:p w14:paraId="49127E08" w14:textId="77777777" w:rsidR="00764BDC" w:rsidRPr="00AE3258" w:rsidRDefault="00764BDC" w:rsidP="004F02B7">
            <w:pPr>
              <w:spacing w:line="276" w:lineRule="auto"/>
              <w:ind w:left="-57" w:right="-57"/>
              <w:jc w:val="center"/>
              <w:rPr>
                <w:sz w:val="18"/>
                <w:szCs w:val="18"/>
              </w:rPr>
            </w:pPr>
            <w:r w:rsidRPr="00AE3258">
              <w:rPr>
                <w:sz w:val="18"/>
                <w:szCs w:val="18"/>
              </w:rPr>
              <w:t>659,80</w:t>
            </w:r>
          </w:p>
        </w:tc>
        <w:tc>
          <w:tcPr>
            <w:tcW w:w="443" w:type="pct"/>
            <w:shd w:val="clear" w:color="auto" w:fill="auto"/>
            <w:vAlign w:val="center"/>
            <w:hideMark/>
          </w:tcPr>
          <w:p w14:paraId="6579CB8D" w14:textId="77777777" w:rsidR="00764BDC" w:rsidRPr="00AE3258" w:rsidRDefault="00764BDC" w:rsidP="004F02B7">
            <w:pPr>
              <w:spacing w:line="276" w:lineRule="auto"/>
              <w:ind w:left="-57" w:right="-57"/>
              <w:jc w:val="center"/>
              <w:rPr>
                <w:sz w:val="18"/>
                <w:szCs w:val="18"/>
              </w:rPr>
            </w:pPr>
            <w:r w:rsidRPr="00AE3258">
              <w:rPr>
                <w:sz w:val="18"/>
                <w:szCs w:val="18"/>
              </w:rPr>
              <w:t>1</w:t>
            </w:r>
            <w:r>
              <w:rPr>
                <w:sz w:val="18"/>
                <w:szCs w:val="18"/>
              </w:rPr>
              <w:t> </w:t>
            </w:r>
            <w:r w:rsidRPr="00AE3258">
              <w:rPr>
                <w:sz w:val="18"/>
                <w:szCs w:val="18"/>
              </w:rPr>
              <w:t>630,86</w:t>
            </w:r>
          </w:p>
        </w:tc>
        <w:tc>
          <w:tcPr>
            <w:tcW w:w="395" w:type="pct"/>
            <w:shd w:val="clear" w:color="auto" w:fill="auto"/>
            <w:vAlign w:val="center"/>
            <w:hideMark/>
          </w:tcPr>
          <w:p w14:paraId="0C82C77A" w14:textId="77777777" w:rsidR="00764BDC" w:rsidRPr="00AE3258" w:rsidRDefault="00764BDC" w:rsidP="004F02B7">
            <w:pPr>
              <w:spacing w:line="276" w:lineRule="auto"/>
              <w:ind w:left="-57" w:right="-57"/>
              <w:jc w:val="center"/>
              <w:rPr>
                <w:sz w:val="18"/>
                <w:szCs w:val="18"/>
              </w:rPr>
            </w:pPr>
            <w:r w:rsidRPr="00AE3258">
              <w:rPr>
                <w:sz w:val="18"/>
                <w:szCs w:val="18"/>
              </w:rPr>
              <w:t>3</w:t>
            </w:r>
            <w:r>
              <w:rPr>
                <w:sz w:val="18"/>
                <w:szCs w:val="18"/>
              </w:rPr>
              <w:t> </w:t>
            </w:r>
            <w:r w:rsidRPr="00AE3258">
              <w:rPr>
                <w:sz w:val="18"/>
                <w:szCs w:val="18"/>
              </w:rPr>
              <w:t>398,13</w:t>
            </w:r>
          </w:p>
        </w:tc>
        <w:tc>
          <w:tcPr>
            <w:tcW w:w="395" w:type="pct"/>
            <w:vAlign w:val="center"/>
          </w:tcPr>
          <w:p w14:paraId="102B5257" w14:textId="77777777" w:rsidR="00764BDC" w:rsidRPr="00AE3258" w:rsidRDefault="00764BDC" w:rsidP="004F02B7">
            <w:pPr>
              <w:spacing w:line="276" w:lineRule="auto"/>
              <w:ind w:left="-57" w:right="-57"/>
              <w:jc w:val="center"/>
              <w:rPr>
                <w:sz w:val="18"/>
                <w:szCs w:val="18"/>
              </w:rPr>
            </w:pPr>
            <w:r w:rsidRPr="00AE3258">
              <w:rPr>
                <w:sz w:val="18"/>
                <w:szCs w:val="18"/>
              </w:rPr>
              <w:t>4</w:t>
            </w:r>
            <w:r>
              <w:rPr>
                <w:sz w:val="18"/>
                <w:szCs w:val="18"/>
              </w:rPr>
              <w:t> </w:t>
            </w:r>
            <w:r w:rsidRPr="00AE3258">
              <w:rPr>
                <w:sz w:val="18"/>
                <w:szCs w:val="18"/>
              </w:rPr>
              <w:t>391,80</w:t>
            </w:r>
          </w:p>
        </w:tc>
        <w:tc>
          <w:tcPr>
            <w:tcW w:w="395" w:type="pct"/>
            <w:vAlign w:val="center"/>
          </w:tcPr>
          <w:p w14:paraId="69027DDD" w14:textId="77777777" w:rsidR="00764BDC" w:rsidRPr="00AE3258" w:rsidRDefault="00764BDC" w:rsidP="004F02B7">
            <w:pPr>
              <w:spacing w:line="276" w:lineRule="auto"/>
              <w:ind w:left="-57" w:right="-57"/>
              <w:jc w:val="center"/>
              <w:rPr>
                <w:sz w:val="18"/>
                <w:szCs w:val="18"/>
              </w:rPr>
            </w:pPr>
            <w:r w:rsidRPr="00AE3258">
              <w:rPr>
                <w:sz w:val="18"/>
                <w:szCs w:val="18"/>
              </w:rPr>
              <w:t>0,00</w:t>
            </w:r>
          </w:p>
        </w:tc>
      </w:tr>
      <w:tr w:rsidR="00764BDC" w:rsidRPr="00506A32" w14:paraId="79D0A94F" w14:textId="77777777" w:rsidTr="004F02B7">
        <w:trPr>
          <w:trHeight w:val="20"/>
          <w:jc w:val="center"/>
        </w:trPr>
        <w:tc>
          <w:tcPr>
            <w:tcW w:w="179" w:type="pct"/>
            <w:shd w:val="clear" w:color="auto" w:fill="auto"/>
            <w:vAlign w:val="center"/>
            <w:hideMark/>
          </w:tcPr>
          <w:p w14:paraId="5C613CCF" w14:textId="77777777" w:rsidR="00764BDC" w:rsidRPr="00506A32" w:rsidRDefault="00764BDC" w:rsidP="004F02B7">
            <w:pPr>
              <w:spacing w:line="276" w:lineRule="auto"/>
              <w:ind w:left="-57" w:right="-57"/>
              <w:jc w:val="center"/>
              <w:rPr>
                <w:sz w:val="18"/>
                <w:szCs w:val="18"/>
              </w:rPr>
            </w:pPr>
            <w:r w:rsidRPr="00506A32">
              <w:rPr>
                <w:sz w:val="18"/>
                <w:szCs w:val="18"/>
              </w:rPr>
              <w:t>1.3.</w:t>
            </w:r>
          </w:p>
        </w:tc>
        <w:tc>
          <w:tcPr>
            <w:tcW w:w="995" w:type="pct"/>
            <w:shd w:val="clear" w:color="auto" w:fill="auto"/>
            <w:vAlign w:val="center"/>
            <w:hideMark/>
          </w:tcPr>
          <w:p w14:paraId="1966BE13" w14:textId="77777777" w:rsidR="00764BDC" w:rsidRPr="00506A32" w:rsidRDefault="00764BDC" w:rsidP="004F02B7">
            <w:pPr>
              <w:spacing w:line="276" w:lineRule="auto"/>
              <w:ind w:left="-57" w:right="-57"/>
              <w:rPr>
                <w:sz w:val="18"/>
                <w:szCs w:val="18"/>
              </w:rPr>
            </w:pPr>
            <w:r w:rsidRPr="00506A32">
              <w:rPr>
                <w:sz w:val="18"/>
                <w:szCs w:val="18"/>
              </w:rPr>
              <w:t>средства полученные за счет платы за подключение</w:t>
            </w:r>
          </w:p>
        </w:tc>
        <w:tc>
          <w:tcPr>
            <w:tcW w:w="500" w:type="pct"/>
            <w:shd w:val="clear" w:color="auto" w:fill="auto"/>
            <w:vAlign w:val="center"/>
            <w:hideMark/>
          </w:tcPr>
          <w:p w14:paraId="15968F75"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761" w:type="pct"/>
            <w:shd w:val="clear" w:color="auto" w:fill="auto"/>
            <w:vAlign w:val="center"/>
            <w:hideMark/>
          </w:tcPr>
          <w:p w14:paraId="4C0A49F4"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92" w:type="pct"/>
            <w:shd w:val="clear" w:color="auto" w:fill="auto"/>
            <w:vAlign w:val="center"/>
            <w:hideMark/>
          </w:tcPr>
          <w:p w14:paraId="41C3F64C"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42" w:type="pct"/>
            <w:shd w:val="clear" w:color="auto" w:fill="auto"/>
            <w:vAlign w:val="center"/>
            <w:hideMark/>
          </w:tcPr>
          <w:p w14:paraId="15CCA797"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43" w:type="pct"/>
            <w:shd w:val="clear" w:color="auto" w:fill="auto"/>
            <w:vAlign w:val="center"/>
            <w:hideMark/>
          </w:tcPr>
          <w:p w14:paraId="6746077F"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395" w:type="pct"/>
            <w:shd w:val="clear" w:color="auto" w:fill="auto"/>
            <w:vAlign w:val="center"/>
            <w:hideMark/>
          </w:tcPr>
          <w:p w14:paraId="049A8375"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395" w:type="pct"/>
            <w:vAlign w:val="center"/>
          </w:tcPr>
          <w:p w14:paraId="36B1DDB2"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395" w:type="pct"/>
            <w:vAlign w:val="center"/>
          </w:tcPr>
          <w:p w14:paraId="6092C65C" w14:textId="77777777" w:rsidR="00764BDC" w:rsidRPr="00AE3258" w:rsidRDefault="00764BDC" w:rsidP="004F02B7">
            <w:pPr>
              <w:spacing w:line="276" w:lineRule="auto"/>
              <w:ind w:left="-57" w:right="-57"/>
              <w:jc w:val="center"/>
              <w:rPr>
                <w:sz w:val="18"/>
                <w:szCs w:val="18"/>
              </w:rPr>
            </w:pPr>
            <w:r w:rsidRPr="00AE3258">
              <w:rPr>
                <w:sz w:val="18"/>
                <w:szCs w:val="18"/>
              </w:rPr>
              <w:t>0,00</w:t>
            </w:r>
          </w:p>
        </w:tc>
      </w:tr>
      <w:tr w:rsidR="00764BDC" w:rsidRPr="00506A32" w14:paraId="58FE623D" w14:textId="77777777" w:rsidTr="004F02B7">
        <w:trPr>
          <w:trHeight w:val="20"/>
          <w:jc w:val="center"/>
        </w:trPr>
        <w:tc>
          <w:tcPr>
            <w:tcW w:w="179" w:type="pct"/>
            <w:shd w:val="clear" w:color="auto" w:fill="auto"/>
            <w:vAlign w:val="center"/>
            <w:hideMark/>
          </w:tcPr>
          <w:p w14:paraId="54FC3F7F" w14:textId="77777777" w:rsidR="00764BDC" w:rsidRPr="00506A32" w:rsidRDefault="00764BDC" w:rsidP="004F02B7">
            <w:pPr>
              <w:spacing w:line="276" w:lineRule="auto"/>
              <w:ind w:left="-57" w:right="-57"/>
              <w:jc w:val="center"/>
              <w:rPr>
                <w:sz w:val="18"/>
                <w:szCs w:val="18"/>
              </w:rPr>
            </w:pPr>
            <w:r w:rsidRPr="00506A32">
              <w:rPr>
                <w:sz w:val="18"/>
                <w:szCs w:val="18"/>
              </w:rPr>
              <w:t>1.4.</w:t>
            </w:r>
          </w:p>
        </w:tc>
        <w:tc>
          <w:tcPr>
            <w:tcW w:w="995" w:type="pct"/>
            <w:shd w:val="clear" w:color="auto" w:fill="auto"/>
            <w:vAlign w:val="center"/>
            <w:hideMark/>
          </w:tcPr>
          <w:p w14:paraId="6C1CD874" w14:textId="77777777" w:rsidR="00764BDC" w:rsidRPr="00506A32" w:rsidRDefault="00764BDC" w:rsidP="004F02B7">
            <w:pPr>
              <w:spacing w:line="276" w:lineRule="auto"/>
              <w:ind w:left="-57" w:right="-57"/>
              <w:rPr>
                <w:sz w:val="18"/>
                <w:szCs w:val="18"/>
              </w:rPr>
            </w:pPr>
            <w:r w:rsidRPr="00506A32">
              <w:rPr>
                <w:sz w:val="18"/>
                <w:szCs w:val="18"/>
              </w:rPr>
              <w:t>прочие средства, в т.ч. средства от эмиссии ценных бумаг</w:t>
            </w:r>
          </w:p>
        </w:tc>
        <w:tc>
          <w:tcPr>
            <w:tcW w:w="500" w:type="pct"/>
            <w:shd w:val="clear" w:color="auto" w:fill="auto"/>
            <w:vAlign w:val="center"/>
            <w:hideMark/>
          </w:tcPr>
          <w:p w14:paraId="29A8DADE" w14:textId="77777777" w:rsidR="00764BDC" w:rsidRPr="00AE3258" w:rsidRDefault="00764BDC" w:rsidP="004F02B7">
            <w:pPr>
              <w:spacing w:line="276" w:lineRule="auto"/>
              <w:ind w:left="-57" w:right="-57"/>
              <w:jc w:val="center"/>
              <w:rPr>
                <w:sz w:val="18"/>
                <w:szCs w:val="18"/>
              </w:rPr>
            </w:pPr>
            <w:r w:rsidRPr="00AE3258">
              <w:rPr>
                <w:sz w:val="18"/>
                <w:szCs w:val="18"/>
              </w:rPr>
              <w:t>35</w:t>
            </w:r>
            <w:r>
              <w:rPr>
                <w:sz w:val="18"/>
                <w:szCs w:val="18"/>
              </w:rPr>
              <w:t> </w:t>
            </w:r>
            <w:r w:rsidRPr="00AE3258">
              <w:rPr>
                <w:sz w:val="18"/>
                <w:szCs w:val="18"/>
              </w:rPr>
              <w:t>869,35</w:t>
            </w:r>
          </w:p>
        </w:tc>
        <w:tc>
          <w:tcPr>
            <w:tcW w:w="761" w:type="pct"/>
            <w:shd w:val="clear" w:color="auto" w:fill="auto"/>
            <w:vAlign w:val="center"/>
            <w:hideMark/>
          </w:tcPr>
          <w:p w14:paraId="4DE152E2"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492" w:type="pct"/>
            <w:shd w:val="clear" w:color="auto" w:fill="auto"/>
            <w:vAlign w:val="center"/>
            <w:hideMark/>
          </w:tcPr>
          <w:p w14:paraId="583598F1" w14:textId="77777777" w:rsidR="00764BDC" w:rsidRPr="00AE3258" w:rsidRDefault="00764BDC" w:rsidP="004F02B7">
            <w:pPr>
              <w:spacing w:line="276" w:lineRule="auto"/>
              <w:ind w:left="-57" w:right="-57"/>
              <w:jc w:val="center"/>
              <w:rPr>
                <w:sz w:val="18"/>
                <w:szCs w:val="18"/>
              </w:rPr>
            </w:pPr>
            <w:r w:rsidRPr="00AE3258">
              <w:rPr>
                <w:sz w:val="18"/>
                <w:szCs w:val="18"/>
              </w:rPr>
              <w:t>35</w:t>
            </w:r>
            <w:r>
              <w:rPr>
                <w:sz w:val="18"/>
                <w:szCs w:val="18"/>
              </w:rPr>
              <w:t> </w:t>
            </w:r>
            <w:r w:rsidRPr="00AE3258">
              <w:rPr>
                <w:sz w:val="18"/>
                <w:szCs w:val="18"/>
              </w:rPr>
              <w:t>869,35</w:t>
            </w:r>
          </w:p>
        </w:tc>
        <w:tc>
          <w:tcPr>
            <w:tcW w:w="442" w:type="pct"/>
            <w:shd w:val="clear" w:color="auto" w:fill="auto"/>
            <w:vAlign w:val="center"/>
            <w:hideMark/>
          </w:tcPr>
          <w:p w14:paraId="1B394486" w14:textId="77777777" w:rsidR="00764BDC" w:rsidRPr="00AE3258" w:rsidRDefault="00764BDC" w:rsidP="004F02B7">
            <w:pPr>
              <w:spacing w:line="276" w:lineRule="auto"/>
              <w:ind w:left="-57" w:right="-57"/>
              <w:jc w:val="center"/>
              <w:rPr>
                <w:sz w:val="18"/>
                <w:szCs w:val="18"/>
              </w:rPr>
            </w:pPr>
            <w:r w:rsidRPr="00AE3258">
              <w:rPr>
                <w:sz w:val="18"/>
                <w:szCs w:val="18"/>
              </w:rPr>
              <w:t>15</w:t>
            </w:r>
            <w:r>
              <w:rPr>
                <w:sz w:val="18"/>
                <w:szCs w:val="18"/>
              </w:rPr>
              <w:t> </w:t>
            </w:r>
            <w:r w:rsidRPr="00AE3258">
              <w:rPr>
                <w:sz w:val="18"/>
                <w:szCs w:val="18"/>
              </w:rPr>
              <w:t>354,81</w:t>
            </w:r>
          </w:p>
        </w:tc>
        <w:tc>
          <w:tcPr>
            <w:tcW w:w="443" w:type="pct"/>
            <w:shd w:val="clear" w:color="auto" w:fill="auto"/>
            <w:vAlign w:val="center"/>
            <w:hideMark/>
          </w:tcPr>
          <w:p w14:paraId="7F067C87" w14:textId="77777777" w:rsidR="00764BDC" w:rsidRPr="00AE3258" w:rsidRDefault="00764BDC" w:rsidP="004F02B7">
            <w:pPr>
              <w:spacing w:line="276" w:lineRule="auto"/>
              <w:ind w:left="-57" w:right="-57"/>
              <w:jc w:val="center"/>
              <w:rPr>
                <w:sz w:val="18"/>
                <w:szCs w:val="18"/>
              </w:rPr>
            </w:pPr>
            <w:r w:rsidRPr="00AE3258">
              <w:rPr>
                <w:sz w:val="18"/>
                <w:szCs w:val="18"/>
              </w:rPr>
              <w:t>20</w:t>
            </w:r>
            <w:r>
              <w:rPr>
                <w:sz w:val="18"/>
                <w:szCs w:val="18"/>
              </w:rPr>
              <w:t> </w:t>
            </w:r>
            <w:r w:rsidRPr="00AE3258">
              <w:rPr>
                <w:sz w:val="18"/>
                <w:szCs w:val="18"/>
              </w:rPr>
              <w:t>514,54</w:t>
            </w:r>
          </w:p>
        </w:tc>
        <w:tc>
          <w:tcPr>
            <w:tcW w:w="395" w:type="pct"/>
            <w:shd w:val="clear" w:color="auto" w:fill="auto"/>
            <w:vAlign w:val="center"/>
            <w:hideMark/>
          </w:tcPr>
          <w:p w14:paraId="36E43B8F"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395" w:type="pct"/>
            <w:vAlign w:val="center"/>
          </w:tcPr>
          <w:p w14:paraId="6CCDA1CE" w14:textId="77777777" w:rsidR="00764BDC" w:rsidRPr="00AE3258" w:rsidRDefault="00764BDC" w:rsidP="004F02B7">
            <w:pPr>
              <w:spacing w:line="276" w:lineRule="auto"/>
              <w:ind w:left="-57" w:right="-57"/>
              <w:jc w:val="center"/>
              <w:rPr>
                <w:sz w:val="18"/>
                <w:szCs w:val="18"/>
              </w:rPr>
            </w:pPr>
            <w:r w:rsidRPr="00AE3258">
              <w:rPr>
                <w:sz w:val="18"/>
                <w:szCs w:val="18"/>
              </w:rPr>
              <w:t>0,00</w:t>
            </w:r>
          </w:p>
        </w:tc>
        <w:tc>
          <w:tcPr>
            <w:tcW w:w="395" w:type="pct"/>
            <w:vAlign w:val="center"/>
          </w:tcPr>
          <w:p w14:paraId="27C55945" w14:textId="77777777" w:rsidR="00764BDC" w:rsidRPr="00AE3258" w:rsidRDefault="00764BDC" w:rsidP="004F02B7">
            <w:pPr>
              <w:spacing w:line="276" w:lineRule="auto"/>
              <w:ind w:left="-57" w:right="-57"/>
              <w:jc w:val="center"/>
              <w:rPr>
                <w:sz w:val="18"/>
                <w:szCs w:val="18"/>
              </w:rPr>
            </w:pPr>
            <w:r w:rsidRPr="00AE3258">
              <w:rPr>
                <w:sz w:val="18"/>
                <w:szCs w:val="18"/>
              </w:rPr>
              <w:t>0,00</w:t>
            </w:r>
          </w:p>
        </w:tc>
      </w:tr>
      <w:tr w:rsidR="00764BDC" w:rsidRPr="00506A32" w14:paraId="3DCC97DE" w14:textId="77777777" w:rsidTr="004F02B7">
        <w:trPr>
          <w:trHeight w:val="20"/>
          <w:jc w:val="center"/>
        </w:trPr>
        <w:tc>
          <w:tcPr>
            <w:tcW w:w="179" w:type="pct"/>
            <w:shd w:val="clear" w:color="auto" w:fill="auto"/>
            <w:vAlign w:val="center"/>
            <w:hideMark/>
          </w:tcPr>
          <w:p w14:paraId="320BA483" w14:textId="77777777" w:rsidR="00764BDC" w:rsidRPr="00506A32" w:rsidRDefault="00764BDC" w:rsidP="004F02B7">
            <w:pPr>
              <w:spacing w:line="276" w:lineRule="auto"/>
              <w:ind w:left="-57" w:right="-57"/>
              <w:jc w:val="center"/>
              <w:rPr>
                <w:bCs/>
                <w:sz w:val="18"/>
                <w:szCs w:val="18"/>
              </w:rPr>
            </w:pPr>
            <w:r w:rsidRPr="00506A32">
              <w:rPr>
                <w:bCs/>
                <w:sz w:val="18"/>
                <w:szCs w:val="18"/>
              </w:rPr>
              <w:t> </w:t>
            </w:r>
          </w:p>
        </w:tc>
        <w:tc>
          <w:tcPr>
            <w:tcW w:w="995" w:type="pct"/>
            <w:shd w:val="clear" w:color="auto" w:fill="auto"/>
            <w:vAlign w:val="center"/>
            <w:hideMark/>
          </w:tcPr>
          <w:p w14:paraId="03B31414" w14:textId="77777777" w:rsidR="00764BDC" w:rsidRPr="00506A32" w:rsidRDefault="00764BDC" w:rsidP="004F02B7">
            <w:pPr>
              <w:spacing w:line="276" w:lineRule="auto"/>
              <w:ind w:left="-57" w:right="-57"/>
              <w:rPr>
                <w:bCs/>
                <w:sz w:val="18"/>
                <w:szCs w:val="18"/>
              </w:rPr>
            </w:pPr>
            <w:r w:rsidRPr="00506A32">
              <w:rPr>
                <w:bCs/>
                <w:sz w:val="18"/>
                <w:szCs w:val="18"/>
              </w:rPr>
              <w:t>Итого по программе</w:t>
            </w:r>
          </w:p>
        </w:tc>
        <w:tc>
          <w:tcPr>
            <w:tcW w:w="500" w:type="pct"/>
            <w:shd w:val="clear" w:color="auto" w:fill="auto"/>
            <w:vAlign w:val="center"/>
            <w:hideMark/>
          </w:tcPr>
          <w:p w14:paraId="0815F89E" w14:textId="77777777" w:rsidR="00764BDC" w:rsidRPr="00506A32"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761" w:type="pct"/>
            <w:shd w:val="clear" w:color="auto" w:fill="auto"/>
            <w:vAlign w:val="center"/>
            <w:hideMark/>
          </w:tcPr>
          <w:p w14:paraId="4DEF8576" w14:textId="77777777" w:rsidR="00764BDC" w:rsidRPr="00506A32" w:rsidRDefault="00764BDC" w:rsidP="004F02B7">
            <w:pPr>
              <w:spacing w:line="276" w:lineRule="auto"/>
              <w:ind w:left="-57" w:right="-57"/>
              <w:jc w:val="center"/>
              <w:rPr>
                <w:sz w:val="18"/>
                <w:szCs w:val="18"/>
              </w:rPr>
            </w:pPr>
            <w:r w:rsidRPr="00AE3258">
              <w:rPr>
                <w:sz w:val="18"/>
                <w:szCs w:val="18"/>
              </w:rPr>
              <w:t>0,00</w:t>
            </w:r>
          </w:p>
        </w:tc>
        <w:tc>
          <w:tcPr>
            <w:tcW w:w="492" w:type="pct"/>
            <w:shd w:val="clear" w:color="auto" w:fill="auto"/>
            <w:vAlign w:val="center"/>
            <w:hideMark/>
          </w:tcPr>
          <w:p w14:paraId="78DFE551" w14:textId="77777777" w:rsidR="00764BDC" w:rsidRPr="00506A32" w:rsidRDefault="00764BDC" w:rsidP="004F02B7">
            <w:pPr>
              <w:spacing w:line="276" w:lineRule="auto"/>
              <w:ind w:left="-57" w:right="-57"/>
              <w:jc w:val="center"/>
              <w:rPr>
                <w:sz w:val="18"/>
                <w:szCs w:val="18"/>
              </w:rPr>
            </w:pPr>
            <w:r w:rsidRPr="00AE3258">
              <w:rPr>
                <w:sz w:val="18"/>
                <w:szCs w:val="18"/>
              </w:rPr>
              <w:t>106</w:t>
            </w:r>
            <w:r>
              <w:rPr>
                <w:sz w:val="18"/>
                <w:szCs w:val="18"/>
              </w:rPr>
              <w:t> </w:t>
            </w:r>
            <w:r w:rsidRPr="00AE3258">
              <w:rPr>
                <w:sz w:val="18"/>
                <w:szCs w:val="18"/>
              </w:rPr>
              <w:t>839,09</w:t>
            </w:r>
          </w:p>
        </w:tc>
        <w:tc>
          <w:tcPr>
            <w:tcW w:w="442" w:type="pct"/>
            <w:shd w:val="clear" w:color="auto" w:fill="auto"/>
            <w:vAlign w:val="center"/>
            <w:hideMark/>
          </w:tcPr>
          <w:p w14:paraId="406D5261" w14:textId="77777777" w:rsidR="00764BDC" w:rsidRPr="00506A32" w:rsidRDefault="00764BDC" w:rsidP="004F02B7">
            <w:pPr>
              <w:spacing w:line="276" w:lineRule="auto"/>
              <w:ind w:left="-57" w:right="-57"/>
              <w:jc w:val="center"/>
              <w:rPr>
                <w:sz w:val="18"/>
                <w:szCs w:val="18"/>
              </w:rPr>
            </w:pPr>
            <w:r w:rsidRPr="00AE3258">
              <w:rPr>
                <w:sz w:val="18"/>
                <w:szCs w:val="18"/>
              </w:rPr>
              <w:t>28</w:t>
            </w:r>
            <w:r>
              <w:rPr>
                <w:sz w:val="18"/>
                <w:szCs w:val="18"/>
              </w:rPr>
              <w:t> </w:t>
            </w:r>
            <w:r w:rsidRPr="00AE3258">
              <w:rPr>
                <w:sz w:val="18"/>
                <w:szCs w:val="18"/>
              </w:rPr>
              <w:t>456,61</w:t>
            </w:r>
          </w:p>
        </w:tc>
        <w:tc>
          <w:tcPr>
            <w:tcW w:w="443" w:type="pct"/>
            <w:shd w:val="clear" w:color="auto" w:fill="auto"/>
            <w:vAlign w:val="center"/>
            <w:hideMark/>
          </w:tcPr>
          <w:p w14:paraId="3CFE3A1E" w14:textId="77777777" w:rsidR="00764BDC" w:rsidRPr="00506A32" w:rsidRDefault="00764BDC" w:rsidP="004F02B7">
            <w:pPr>
              <w:spacing w:line="276" w:lineRule="auto"/>
              <w:ind w:left="-57" w:right="-57"/>
              <w:jc w:val="center"/>
              <w:rPr>
                <w:sz w:val="18"/>
                <w:szCs w:val="18"/>
              </w:rPr>
            </w:pPr>
            <w:r w:rsidRPr="00AE3258">
              <w:rPr>
                <w:sz w:val="18"/>
                <w:szCs w:val="18"/>
              </w:rPr>
              <w:t>33</w:t>
            </w:r>
            <w:r>
              <w:rPr>
                <w:sz w:val="18"/>
                <w:szCs w:val="18"/>
              </w:rPr>
              <w:t> </w:t>
            </w:r>
            <w:r w:rsidRPr="00AE3258">
              <w:rPr>
                <w:sz w:val="18"/>
                <w:szCs w:val="18"/>
              </w:rPr>
              <w:t>824,80</w:t>
            </w:r>
          </w:p>
        </w:tc>
        <w:tc>
          <w:tcPr>
            <w:tcW w:w="395" w:type="pct"/>
            <w:shd w:val="clear" w:color="auto" w:fill="auto"/>
            <w:vAlign w:val="center"/>
            <w:hideMark/>
          </w:tcPr>
          <w:p w14:paraId="00085370" w14:textId="77777777" w:rsidR="00764BDC" w:rsidRPr="00506A32" w:rsidRDefault="00764BDC" w:rsidP="004F02B7">
            <w:pPr>
              <w:spacing w:line="276" w:lineRule="auto"/>
              <w:ind w:left="-57" w:right="-57"/>
              <w:jc w:val="center"/>
              <w:rPr>
                <w:sz w:val="18"/>
                <w:szCs w:val="18"/>
              </w:rPr>
            </w:pPr>
            <w:r w:rsidRPr="00AE3258">
              <w:rPr>
                <w:sz w:val="18"/>
                <w:szCs w:val="18"/>
              </w:rPr>
              <w:t>15</w:t>
            </w:r>
            <w:r>
              <w:rPr>
                <w:sz w:val="18"/>
                <w:szCs w:val="18"/>
              </w:rPr>
              <w:t> </w:t>
            </w:r>
            <w:r w:rsidRPr="00AE3258">
              <w:rPr>
                <w:sz w:val="18"/>
                <w:szCs w:val="18"/>
              </w:rPr>
              <w:t>734,54</w:t>
            </w:r>
          </w:p>
        </w:tc>
        <w:tc>
          <w:tcPr>
            <w:tcW w:w="395" w:type="pct"/>
            <w:vAlign w:val="center"/>
          </w:tcPr>
          <w:p w14:paraId="5A75AE8D" w14:textId="77777777" w:rsidR="00764BDC" w:rsidRPr="00506A32" w:rsidRDefault="00764BDC" w:rsidP="004F02B7">
            <w:pPr>
              <w:spacing w:line="276" w:lineRule="auto"/>
              <w:ind w:left="-57" w:right="-57"/>
              <w:jc w:val="center"/>
              <w:rPr>
                <w:sz w:val="18"/>
                <w:szCs w:val="18"/>
              </w:rPr>
            </w:pPr>
            <w:r w:rsidRPr="00AE3258">
              <w:rPr>
                <w:sz w:val="18"/>
                <w:szCs w:val="18"/>
              </w:rPr>
              <w:t>17</w:t>
            </w:r>
            <w:r>
              <w:rPr>
                <w:sz w:val="18"/>
                <w:szCs w:val="18"/>
              </w:rPr>
              <w:t> </w:t>
            </w:r>
            <w:r w:rsidRPr="00AE3258">
              <w:rPr>
                <w:sz w:val="18"/>
                <w:szCs w:val="18"/>
              </w:rPr>
              <w:t>107,27</w:t>
            </w:r>
          </w:p>
        </w:tc>
        <w:tc>
          <w:tcPr>
            <w:tcW w:w="395" w:type="pct"/>
            <w:vAlign w:val="center"/>
          </w:tcPr>
          <w:p w14:paraId="6FB64045" w14:textId="77777777" w:rsidR="00764BDC" w:rsidRPr="00506A32" w:rsidRDefault="00764BDC" w:rsidP="004F02B7">
            <w:pPr>
              <w:spacing w:line="276" w:lineRule="auto"/>
              <w:ind w:left="-57" w:right="-57"/>
              <w:jc w:val="center"/>
              <w:rPr>
                <w:sz w:val="18"/>
                <w:szCs w:val="18"/>
              </w:rPr>
            </w:pPr>
            <w:r w:rsidRPr="00AE3258">
              <w:rPr>
                <w:sz w:val="18"/>
                <w:szCs w:val="18"/>
              </w:rPr>
              <w:t>11</w:t>
            </w:r>
            <w:r>
              <w:rPr>
                <w:sz w:val="18"/>
                <w:szCs w:val="18"/>
              </w:rPr>
              <w:t> </w:t>
            </w:r>
            <w:r w:rsidRPr="00AE3258">
              <w:rPr>
                <w:sz w:val="18"/>
                <w:szCs w:val="18"/>
              </w:rPr>
              <w:t>715,87</w:t>
            </w:r>
          </w:p>
        </w:tc>
      </w:tr>
    </w:tbl>
    <w:p w14:paraId="6CEB02C7" w14:textId="77777777" w:rsidR="00764BDC" w:rsidRPr="00506A32" w:rsidRDefault="00764BDC" w:rsidP="00764BDC">
      <w:pPr>
        <w:spacing w:line="276" w:lineRule="auto"/>
        <w:ind w:firstLine="708"/>
        <w:jc w:val="both"/>
        <w:rPr>
          <w:sz w:val="28"/>
          <w:szCs w:val="28"/>
        </w:rPr>
      </w:pPr>
    </w:p>
    <w:p w14:paraId="53E2039C" w14:textId="77777777" w:rsidR="00764BDC" w:rsidRPr="00506A32" w:rsidRDefault="00764BDC" w:rsidP="00764BDC">
      <w:pPr>
        <w:pStyle w:val="32"/>
        <w:spacing w:line="276" w:lineRule="auto"/>
        <w:jc w:val="both"/>
        <w:rPr>
          <w:sz w:val="27"/>
          <w:szCs w:val="27"/>
        </w:rPr>
      </w:pPr>
    </w:p>
    <w:p w14:paraId="20B15BEE" w14:textId="77777777" w:rsidR="00764BDC" w:rsidRPr="00506A32" w:rsidRDefault="00764BDC" w:rsidP="00764BDC">
      <w:pPr>
        <w:pStyle w:val="32"/>
        <w:spacing w:line="276" w:lineRule="auto"/>
        <w:jc w:val="both"/>
        <w:rPr>
          <w:sz w:val="27"/>
          <w:szCs w:val="27"/>
        </w:rPr>
      </w:pPr>
    </w:p>
    <w:p w14:paraId="4F206E49" w14:textId="77777777" w:rsidR="00764BDC" w:rsidRPr="00506A32" w:rsidRDefault="00764BDC" w:rsidP="00764BDC">
      <w:pPr>
        <w:spacing w:line="276" w:lineRule="auto"/>
        <w:jc w:val="right"/>
        <w:rPr>
          <w:sz w:val="28"/>
          <w:szCs w:val="32"/>
        </w:rPr>
      </w:pPr>
      <w:r w:rsidRPr="00506A32">
        <w:rPr>
          <w:sz w:val="28"/>
          <w:szCs w:val="28"/>
        </w:rPr>
        <w:br w:type="page"/>
      </w:r>
      <w:r w:rsidRPr="00506A32">
        <w:rPr>
          <w:sz w:val="28"/>
          <w:szCs w:val="32"/>
        </w:rPr>
        <w:t>Приложение 1</w:t>
      </w:r>
    </w:p>
    <w:p w14:paraId="2A33C288" w14:textId="77777777" w:rsidR="00764BDC" w:rsidRPr="00506A32" w:rsidRDefault="00764BDC" w:rsidP="00764BDC">
      <w:pPr>
        <w:spacing w:line="276" w:lineRule="auto"/>
        <w:jc w:val="center"/>
        <w:rPr>
          <w:b/>
          <w:bCs/>
          <w:sz w:val="28"/>
          <w:szCs w:val="28"/>
        </w:rPr>
      </w:pPr>
      <w:r w:rsidRPr="00506A32">
        <w:rPr>
          <w:b/>
          <w:sz w:val="28"/>
          <w:szCs w:val="28"/>
        </w:rPr>
        <w:t xml:space="preserve">Справка об изменении мероприятий утвержденной инвестиционной программы </w:t>
      </w:r>
      <w:r w:rsidRPr="00506A32">
        <w:rPr>
          <w:b/>
          <w:bCs/>
          <w:sz w:val="28"/>
          <w:szCs w:val="28"/>
        </w:rPr>
        <w:t>в сфере теплоснабжения</w:t>
      </w:r>
      <w:r w:rsidRPr="00506A32">
        <w:rPr>
          <w:b/>
          <w:sz w:val="28"/>
          <w:szCs w:val="28"/>
        </w:rPr>
        <w:t xml:space="preserve"> </w:t>
      </w:r>
      <w:r w:rsidRPr="00506A32">
        <w:rPr>
          <w:b/>
          <w:bCs/>
          <w:sz w:val="28"/>
          <w:szCs w:val="28"/>
        </w:rPr>
        <w:t>ООО ХК «СДС Энерго» (г. Кемерово) на потребительском рынке г. Междуреченск на 2019-2023 годы</w:t>
      </w:r>
    </w:p>
    <w:p w14:paraId="1EBAB758" w14:textId="77777777" w:rsidR="00764BDC" w:rsidRDefault="00764BDC" w:rsidP="00764BDC">
      <w:pPr>
        <w:spacing w:line="276" w:lineRule="auto"/>
        <w:jc w:val="right"/>
        <w:rPr>
          <w:bCs/>
          <w:sz w:val="20"/>
          <w:szCs w:val="20"/>
        </w:rPr>
      </w:pPr>
      <w:r w:rsidRPr="00506A32">
        <w:rPr>
          <w:bCs/>
          <w:sz w:val="20"/>
          <w:szCs w:val="20"/>
        </w:rPr>
        <w:t>Без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757"/>
        <w:gridCol w:w="1356"/>
        <w:gridCol w:w="1470"/>
        <w:gridCol w:w="1157"/>
      </w:tblGrid>
      <w:tr w:rsidR="00764BDC" w:rsidRPr="00833518" w14:paraId="369E4B64" w14:textId="77777777" w:rsidTr="004F02B7">
        <w:trPr>
          <w:trHeight w:val="20"/>
        </w:trPr>
        <w:tc>
          <w:tcPr>
            <w:tcW w:w="398" w:type="pct"/>
            <w:shd w:val="clear" w:color="auto" w:fill="auto"/>
            <w:noWrap/>
            <w:vAlign w:val="center"/>
            <w:hideMark/>
          </w:tcPr>
          <w:p w14:paraId="7C187FEF" w14:textId="77777777" w:rsidR="00764BDC" w:rsidRPr="00833518" w:rsidRDefault="00764BDC" w:rsidP="004F02B7">
            <w:pPr>
              <w:jc w:val="center"/>
              <w:rPr>
                <w:color w:val="000000"/>
                <w:sz w:val="16"/>
                <w:szCs w:val="18"/>
              </w:rPr>
            </w:pPr>
            <w:r w:rsidRPr="00833518">
              <w:rPr>
                <w:color w:val="000000"/>
                <w:sz w:val="16"/>
                <w:szCs w:val="18"/>
              </w:rPr>
              <w:t>№ п/п</w:t>
            </w:r>
          </w:p>
        </w:tc>
        <w:tc>
          <w:tcPr>
            <w:tcW w:w="2512" w:type="pct"/>
            <w:shd w:val="clear" w:color="auto" w:fill="auto"/>
            <w:vAlign w:val="center"/>
            <w:hideMark/>
          </w:tcPr>
          <w:p w14:paraId="52F0F347" w14:textId="77777777" w:rsidR="00764BDC" w:rsidRPr="00833518" w:rsidRDefault="00764BDC" w:rsidP="004F02B7">
            <w:pPr>
              <w:jc w:val="center"/>
              <w:rPr>
                <w:color w:val="000000"/>
                <w:sz w:val="16"/>
                <w:szCs w:val="18"/>
              </w:rPr>
            </w:pPr>
            <w:r w:rsidRPr="00833518">
              <w:rPr>
                <w:color w:val="000000"/>
                <w:sz w:val="16"/>
                <w:szCs w:val="18"/>
              </w:rPr>
              <w:t>Наименование стройки, объекта</w:t>
            </w:r>
          </w:p>
        </w:tc>
        <w:tc>
          <w:tcPr>
            <w:tcW w:w="697" w:type="pct"/>
            <w:shd w:val="clear" w:color="auto" w:fill="auto"/>
            <w:vAlign w:val="center"/>
            <w:hideMark/>
          </w:tcPr>
          <w:p w14:paraId="00B1C396" w14:textId="77777777" w:rsidR="00764BDC" w:rsidRPr="00833518" w:rsidRDefault="00764BDC" w:rsidP="004F02B7">
            <w:pPr>
              <w:jc w:val="center"/>
              <w:rPr>
                <w:color w:val="000000"/>
                <w:sz w:val="16"/>
                <w:szCs w:val="18"/>
              </w:rPr>
            </w:pPr>
            <w:r w:rsidRPr="00833518">
              <w:rPr>
                <w:color w:val="000000"/>
                <w:sz w:val="16"/>
                <w:szCs w:val="18"/>
              </w:rPr>
              <w:t>Объем финансирования утвержденной программы, тыс. руб.</w:t>
            </w:r>
          </w:p>
        </w:tc>
        <w:tc>
          <w:tcPr>
            <w:tcW w:w="779" w:type="pct"/>
            <w:shd w:val="clear" w:color="auto" w:fill="auto"/>
            <w:vAlign w:val="center"/>
            <w:hideMark/>
          </w:tcPr>
          <w:p w14:paraId="3EA90E56" w14:textId="77777777" w:rsidR="00764BDC" w:rsidRPr="00833518" w:rsidRDefault="00764BDC" w:rsidP="004F02B7">
            <w:pPr>
              <w:jc w:val="center"/>
              <w:rPr>
                <w:color w:val="000000"/>
                <w:sz w:val="16"/>
                <w:szCs w:val="18"/>
              </w:rPr>
            </w:pPr>
            <w:r w:rsidRPr="00833518">
              <w:rPr>
                <w:color w:val="000000"/>
                <w:sz w:val="16"/>
                <w:szCs w:val="18"/>
              </w:rPr>
              <w:t>Объем финансирования изменённой программы, тыс. руб.</w:t>
            </w:r>
          </w:p>
        </w:tc>
        <w:tc>
          <w:tcPr>
            <w:tcW w:w="614" w:type="pct"/>
            <w:shd w:val="clear" w:color="auto" w:fill="auto"/>
            <w:vAlign w:val="center"/>
            <w:hideMark/>
          </w:tcPr>
          <w:p w14:paraId="7697BF99" w14:textId="77777777" w:rsidR="00764BDC" w:rsidRPr="00833518" w:rsidRDefault="00764BDC" w:rsidP="004F02B7">
            <w:pPr>
              <w:jc w:val="center"/>
              <w:rPr>
                <w:color w:val="000000"/>
                <w:sz w:val="16"/>
                <w:szCs w:val="18"/>
              </w:rPr>
            </w:pPr>
            <w:r w:rsidRPr="00833518">
              <w:rPr>
                <w:color w:val="000000"/>
                <w:sz w:val="16"/>
                <w:szCs w:val="18"/>
              </w:rPr>
              <w:t>Год исполнения</w:t>
            </w:r>
          </w:p>
        </w:tc>
      </w:tr>
      <w:tr w:rsidR="00764BDC" w:rsidRPr="00833518" w14:paraId="78821410" w14:textId="77777777" w:rsidTr="004F02B7">
        <w:trPr>
          <w:trHeight w:val="20"/>
        </w:trPr>
        <w:tc>
          <w:tcPr>
            <w:tcW w:w="398" w:type="pct"/>
            <w:shd w:val="clear" w:color="auto" w:fill="auto"/>
            <w:noWrap/>
            <w:vAlign w:val="center"/>
          </w:tcPr>
          <w:p w14:paraId="71BF0A13" w14:textId="77777777" w:rsidR="00764BDC" w:rsidRPr="00833518" w:rsidRDefault="00764BDC" w:rsidP="004F02B7">
            <w:pPr>
              <w:jc w:val="center"/>
              <w:rPr>
                <w:color w:val="000000"/>
                <w:sz w:val="16"/>
                <w:szCs w:val="18"/>
              </w:rPr>
            </w:pPr>
            <w:r>
              <w:rPr>
                <w:color w:val="000000"/>
                <w:sz w:val="16"/>
                <w:szCs w:val="18"/>
              </w:rPr>
              <w:t>1</w:t>
            </w:r>
          </w:p>
        </w:tc>
        <w:tc>
          <w:tcPr>
            <w:tcW w:w="2512" w:type="pct"/>
            <w:shd w:val="clear" w:color="auto" w:fill="auto"/>
            <w:vAlign w:val="center"/>
          </w:tcPr>
          <w:p w14:paraId="48F2776F" w14:textId="77777777" w:rsidR="00764BDC" w:rsidRPr="00833518" w:rsidRDefault="00764BDC" w:rsidP="004F02B7">
            <w:pPr>
              <w:jc w:val="center"/>
              <w:rPr>
                <w:color w:val="000000"/>
                <w:sz w:val="16"/>
                <w:szCs w:val="18"/>
              </w:rPr>
            </w:pPr>
            <w:r>
              <w:rPr>
                <w:color w:val="000000"/>
                <w:sz w:val="16"/>
                <w:szCs w:val="18"/>
              </w:rPr>
              <w:t>2</w:t>
            </w:r>
          </w:p>
        </w:tc>
        <w:tc>
          <w:tcPr>
            <w:tcW w:w="697" w:type="pct"/>
            <w:shd w:val="clear" w:color="auto" w:fill="auto"/>
            <w:vAlign w:val="center"/>
          </w:tcPr>
          <w:p w14:paraId="18DCB2F8" w14:textId="77777777" w:rsidR="00764BDC" w:rsidRPr="00833518" w:rsidRDefault="00764BDC" w:rsidP="004F02B7">
            <w:pPr>
              <w:jc w:val="center"/>
              <w:rPr>
                <w:color w:val="000000"/>
                <w:sz w:val="16"/>
                <w:szCs w:val="18"/>
              </w:rPr>
            </w:pPr>
            <w:r>
              <w:rPr>
                <w:color w:val="000000"/>
                <w:sz w:val="16"/>
                <w:szCs w:val="18"/>
              </w:rPr>
              <w:t>3</w:t>
            </w:r>
          </w:p>
        </w:tc>
        <w:tc>
          <w:tcPr>
            <w:tcW w:w="779" w:type="pct"/>
            <w:shd w:val="clear" w:color="auto" w:fill="auto"/>
            <w:vAlign w:val="center"/>
          </w:tcPr>
          <w:p w14:paraId="65CA9F2B" w14:textId="77777777" w:rsidR="00764BDC" w:rsidRPr="00833518" w:rsidRDefault="00764BDC" w:rsidP="004F02B7">
            <w:pPr>
              <w:jc w:val="center"/>
              <w:rPr>
                <w:color w:val="000000"/>
                <w:sz w:val="16"/>
                <w:szCs w:val="18"/>
              </w:rPr>
            </w:pPr>
            <w:r>
              <w:rPr>
                <w:color w:val="000000"/>
                <w:sz w:val="16"/>
                <w:szCs w:val="18"/>
              </w:rPr>
              <w:t>4</w:t>
            </w:r>
          </w:p>
        </w:tc>
        <w:tc>
          <w:tcPr>
            <w:tcW w:w="614" w:type="pct"/>
            <w:shd w:val="clear" w:color="auto" w:fill="auto"/>
            <w:vAlign w:val="center"/>
          </w:tcPr>
          <w:p w14:paraId="294934FA" w14:textId="77777777" w:rsidR="00764BDC" w:rsidRPr="00833518" w:rsidRDefault="00764BDC" w:rsidP="004F02B7">
            <w:pPr>
              <w:jc w:val="center"/>
              <w:rPr>
                <w:color w:val="000000"/>
                <w:sz w:val="16"/>
                <w:szCs w:val="18"/>
              </w:rPr>
            </w:pPr>
            <w:r>
              <w:rPr>
                <w:color w:val="000000"/>
                <w:sz w:val="16"/>
                <w:szCs w:val="18"/>
              </w:rPr>
              <w:t>5</w:t>
            </w:r>
          </w:p>
        </w:tc>
      </w:tr>
      <w:tr w:rsidR="00764BDC" w:rsidRPr="00833518" w14:paraId="257ED0EE" w14:textId="77777777" w:rsidTr="004F02B7">
        <w:trPr>
          <w:trHeight w:val="20"/>
        </w:trPr>
        <w:tc>
          <w:tcPr>
            <w:tcW w:w="398" w:type="pct"/>
            <w:shd w:val="clear" w:color="auto" w:fill="auto"/>
            <w:noWrap/>
            <w:vAlign w:val="center"/>
            <w:hideMark/>
          </w:tcPr>
          <w:p w14:paraId="3148A153" w14:textId="77777777" w:rsidR="00764BDC" w:rsidRPr="00833518" w:rsidRDefault="00764BDC" w:rsidP="004F02B7">
            <w:pPr>
              <w:jc w:val="center"/>
              <w:rPr>
                <w:color w:val="000000"/>
                <w:sz w:val="16"/>
                <w:szCs w:val="18"/>
              </w:rPr>
            </w:pPr>
            <w:r w:rsidRPr="00833518">
              <w:rPr>
                <w:color w:val="000000"/>
                <w:sz w:val="16"/>
                <w:szCs w:val="18"/>
              </w:rPr>
              <w:t>1</w:t>
            </w:r>
          </w:p>
        </w:tc>
        <w:tc>
          <w:tcPr>
            <w:tcW w:w="2512" w:type="pct"/>
            <w:shd w:val="clear" w:color="auto" w:fill="auto"/>
            <w:vAlign w:val="center"/>
            <w:hideMark/>
          </w:tcPr>
          <w:p w14:paraId="4A61BC34" w14:textId="77777777" w:rsidR="00764BDC" w:rsidRPr="00833518" w:rsidRDefault="00764BDC" w:rsidP="004F02B7">
            <w:pPr>
              <w:rPr>
                <w:color w:val="000000"/>
                <w:sz w:val="16"/>
                <w:szCs w:val="18"/>
              </w:rPr>
            </w:pPr>
            <w:r w:rsidRPr="00833518">
              <w:rPr>
                <w:color w:val="000000"/>
                <w:sz w:val="16"/>
                <w:szCs w:val="18"/>
              </w:rPr>
              <w:t xml:space="preserve">Строительство тепловой сети в квартале № 47 </w:t>
            </w:r>
            <w:r w:rsidRPr="00833518">
              <w:rPr>
                <w:color w:val="000000"/>
                <w:sz w:val="16"/>
                <w:szCs w:val="18"/>
              </w:rPr>
              <w:br/>
              <w:t>г. Междуреченск от ТК-33 у МКД по ул. Вокзальная, 48 до ТК-17 у МКД по ул. Пушкина, 37</w:t>
            </w:r>
          </w:p>
        </w:tc>
        <w:tc>
          <w:tcPr>
            <w:tcW w:w="697" w:type="pct"/>
            <w:shd w:val="clear" w:color="auto" w:fill="auto"/>
            <w:vAlign w:val="center"/>
            <w:hideMark/>
          </w:tcPr>
          <w:p w14:paraId="227DE292" w14:textId="77777777" w:rsidR="00764BDC" w:rsidRPr="00833518" w:rsidRDefault="00764BDC" w:rsidP="004F02B7">
            <w:pPr>
              <w:jc w:val="center"/>
              <w:rPr>
                <w:color w:val="000000"/>
                <w:sz w:val="16"/>
                <w:szCs w:val="18"/>
              </w:rPr>
            </w:pPr>
            <w:r w:rsidRPr="00833518">
              <w:rPr>
                <w:color w:val="000000"/>
                <w:sz w:val="16"/>
                <w:szCs w:val="18"/>
              </w:rPr>
              <w:t>3389,08</w:t>
            </w:r>
          </w:p>
        </w:tc>
        <w:tc>
          <w:tcPr>
            <w:tcW w:w="779" w:type="pct"/>
            <w:shd w:val="clear" w:color="auto" w:fill="auto"/>
            <w:vAlign w:val="center"/>
            <w:hideMark/>
          </w:tcPr>
          <w:p w14:paraId="5269C00C" w14:textId="77777777" w:rsidR="00764BDC" w:rsidRPr="00833518" w:rsidRDefault="00764BDC" w:rsidP="004F02B7">
            <w:pPr>
              <w:jc w:val="center"/>
              <w:rPr>
                <w:color w:val="000000"/>
                <w:sz w:val="16"/>
                <w:szCs w:val="18"/>
              </w:rPr>
            </w:pPr>
            <w:r w:rsidRPr="00833518">
              <w:rPr>
                <w:color w:val="000000"/>
                <w:sz w:val="16"/>
                <w:szCs w:val="18"/>
              </w:rPr>
              <w:t>3389,08</w:t>
            </w:r>
          </w:p>
        </w:tc>
        <w:tc>
          <w:tcPr>
            <w:tcW w:w="614" w:type="pct"/>
            <w:shd w:val="clear" w:color="auto" w:fill="auto"/>
            <w:noWrap/>
            <w:vAlign w:val="center"/>
            <w:hideMark/>
          </w:tcPr>
          <w:p w14:paraId="3DF9715D" w14:textId="77777777" w:rsidR="00764BDC" w:rsidRPr="00833518" w:rsidRDefault="00764BDC" w:rsidP="004F02B7">
            <w:pPr>
              <w:jc w:val="center"/>
              <w:rPr>
                <w:color w:val="000000"/>
                <w:sz w:val="16"/>
                <w:szCs w:val="18"/>
              </w:rPr>
            </w:pPr>
            <w:r w:rsidRPr="00833518">
              <w:rPr>
                <w:color w:val="000000"/>
                <w:sz w:val="16"/>
                <w:szCs w:val="18"/>
              </w:rPr>
              <w:t>2019</w:t>
            </w:r>
          </w:p>
        </w:tc>
      </w:tr>
      <w:tr w:rsidR="00764BDC" w:rsidRPr="00833518" w14:paraId="5A8EF248" w14:textId="77777777" w:rsidTr="004F02B7">
        <w:trPr>
          <w:trHeight w:val="20"/>
        </w:trPr>
        <w:tc>
          <w:tcPr>
            <w:tcW w:w="398" w:type="pct"/>
            <w:shd w:val="clear" w:color="auto" w:fill="auto"/>
            <w:noWrap/>
            <w:vAlign w:val="center"/>
            <w:hideMark/>
          </w:tcPr>
          <w:p w14:paraId="0D2213A1" w14:textId="77777777" w:rsidR="00764BDC" w:rsidRPr="00833518" w:rsidRDefault="00764BDC" w:rsidP="004F02B7">
            <w:pPr>
              <w:jc w:val="center"/>
              <w:rPr>
                <w:color w:val="000000"/>
                <w:sz w:val="16"/>
                <w:szCs w:val="18"/>
              </w:rPr>
            </w:pPr>
            <w:r w:rsidRPr="00833518">
              <w:rPr>
                <w:color w:val="000000"/>
                <w:sz w:val="16"/>
                <w:szCs w:val="18"/>
              </w:rPr>
              <w:t>2</w:t>
            </w:r>
          </w:p>
        </w:tc>
        <w:tc>
          <w:tcPr>
            <w:tcW w:w="2512" w:type="pct"/>
            <w:shd w:val="clear" w:color="auto" w:fill="auto"/>
            <w:vAlign w:val="center"/>
            <w:hideMark/>
          </w:tcPr>
          <w:p w14:paraId="6F57C0CE" w14:textId="77777777" w:rsidR="00764BDC" w:rsidRPr="00833518" w:rsidRDefault="00764BDC" w:rsidP="004F02B7">
            <w:pPr>
              <w:rPr>
                <w:color w:val="000000"/>
                <w:sz w:val="16"/>
                <w:szCs w:val="18"/>
              </w:rPr>
            </w:pPr>
            <w:r w:rsidRPr="00833518">
              <w:rPr>
                <w:color w:val="000000"/>
                <w:sz w:val="16"/>
                <w:szCs w:val="18"/>
              </w:rPr>
              <w:t xml:space="preserve">Строительство тепловой сети в квартале № 46 от угла поворота существующей тепловой сети у МКД </w:t>
            </w:r>
            <w:r w:rsidRPr="00833518">
              <w:rPr>
                <w:color w:val="000000"/>
                <w:sz w:val="16"/>
                <w:szCs w:val="18"/>
              </w:rPr>
              <w:br/>
              <w:t xml:space="preserve">по ул. Вокзальна, 36 на проезд им. 70 лет КО до ТК-7 </w:t>
            </w:r>
            <w:r w:rsidRPr="00833518">
              <w:rPr>
                <w:color w:val="000000"/>
                <w:sz w:val="16"/>
                <w:szCs w:val="18"/>
              </w:rPr>
              <w:br/>
              <w:t>(ПАО «Тепло» у МКД по ул. Дзержинского, 8</w:t>
            </w:r>
          </w:p>
        </w:tc>
        <w:tc>
          <w:tcPr>
            <w:tcW w:w="697" w:type="pct"/>
            <w:shd w:val="clear" w:color="auto" w:fill="auto"/>
            <w:vAlign w:val="center"/>
            <w:hideMark/>
          </w:tcPr>
          <w:p w14:paraId="148C9D51" w14:textId="77777777" w:rsidR="00764BDC" w:rsidRPr="00833518" w:rsidRDefault="00764BDC" w:rsidP="004F02B7">
            <w:pPr>
              <w:jc w:val="center"/>
              <w:rPr>
                <w:color w:val="000000"/>
                <w:sz w:val="16"/>
                <w:szCs w:val="18"/>
              </w:rPr>
            </w:pPr>
            <w:r w:rsidRPr="00833518">
              <w:rPr>
                <w:color w:val="000000"/>
                <w:sz w:val="16"/>
                <w:szCs w:val="18"/>
              </w:rPr>
              <w:t>3647,80</w:t>
            </w:r>
          </w:p>
        </w:tc>
        <w:tc>
          <w:tcPr>
            <w:tcW w:w="779" w:type="pct"/>
            <w:shd w:val="clear" w:color="auto" w:fill="auto"/>
            <w:vAlign w:val="center"/>
            <w:hideMark/>
          </w:tcPr>
          <w:p w14:paraId="717BF747" w14:textId="77777777" w:rsidR="00764BDC" w:rsidRPr="00833518" w:rsidRDefault="00764BDC" w:rsidP="004F02B7">
            <w:pPr>
              <w:jc w:val="center"/>
              <w:rPr>
                <w:color w:val="000000"/>
                <w:sz w:val="16"/>
                <w:szCs w:val="18"/>
              </w:rPr>
            </w:pPr>
            <w:r w:rsidRPr="00833518">
              <w:rPr>
                <w:color w:val="000000"/>
                <w:sz w:val="16"/>
                <w:szCs w:val="18"/>
              </w:rPr>
              <w:t>3647,80</w:t>
            </w:r>
          </w:p>
        </w:tc>
        <w:tc>
          <w:tcPr>
            <w:tcW w:w="614" w:type="pct"/>
            <w:shd w:val="clear" w:color="auto" w:fill="auto"/>
            <w:noWrap/>
            <w:vAlign w:val="center"/>
            <w:hideMark/>
          </w:tcPr>
          <w:p w14:paraId="3BCA4A3E"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4990EDCE" w14:textId="77777777" w:rsidTr="004F02B7">
        <w:trPr>
          <w:trHeight w:val="20"/>
        </w:trPr>
        <w:tc>
          <w:tcPr>
            <w:tcW w:w="398" w:type="pct"/>
            <w:shd w:val="clear" w:color="auto" w:fill="auto"/>
            <w:noWrap/>
            <w:vAlign w:val="center"/>
            <w:hideMark/>
          </w:tcPr>
          <w:p w14:paraId="38F1921E" w14:textId="77777777" w:rsidR="00764BDC" w:rsidRPr="00833518" w:rsidRDefault="00764BDC" w:rsidP="004F02B7">
            <w:pPr>
              <w:jc w:val="center"/>
              <w:rPr>
                <w:color w:val="000000"/>
                <w:sz w:val="16"/>
                <w:szCs w:val="18"/>
              </w:rPr>
            </w:pPr>
            <w:r w:rsidRPr="00833518">
              <w:rPr>
                <w:color w:val="000000"/>
                <w:sz w:val="16"/>
                <w:szCs w:val="18"/>
              </w:rPr>
              <w:t>3</w:t>
            </w:r>
          </w:p>
        </w:tc>
        <w:tc>
          <w:tcPr>
            <w:tcW w:w="2512" w:type="pct"/>
            <w:shd w:val="clear" w:color="auto" w:fill="auto"/>
            <w:vAlign w:val="center"/>
            <w:hideMark/>
          </w:tcPr>
          <w:p w14:paraId="267F5A33" w14:textId="77777777" w:rsidR="00764BDC" w:rsidRPr="00833518" w:rsidRDefault="00764BDC" w:rsidP="004F02B7">
            <w:pPr>
              <w:rPr>
                <w:color w:val="000000"/>
                <w:sz w:val="16"/>
                <w:szCs w:val="18"/>
              </w:rPr>
            </w:pPr>
            <w:r w:rsidRPr="00833518">
              <w:rPr>
                <w:color w:val="000000"/>
                <w:sz w:val="16"/>
                <w:szCs w:val="18"/>
              </w:rPr>
              <w:t>Строительство наружной тепловой сети в квартале N46 от новой ТК-15 у МКД по ул.  Вокзальная, 36 до ТК-3 у МКД по ул. Вокзальная, 30</w:t>
            </w:r>
          </w:p>
        </w:tc>
        <w:tc>
          <w:tcPr>
            <w:tcW w:w="697" w:type="pct"/>
            <w:shd w:val="clear" w:color="auto" w:fill="auto"/>
            <w:vAlign w:val="center"/>
            <w:hideMark/>
          </w:tcPr>
          <w:p w14:paraId="7EB40D12" w14:textId="77777777" w:rsidR="00764BDC" w:rsidRPr="00833518" w:rsidRDefault="00764BDC" w:rsidP="004F02B7">
            <w:pPr>
              <w:jc w:val="center"/>
              <w:rPr>
                <w:color w:val="000000"/>
                <w:sz w:val="16"/>
                <w:szCs w:val="18"/>
              </w:rPr>
            </w:pPr>
            <w:r w:rsidRPr="00833518">
              <w:rPr>
                <w:color w:val="000000"/>
                <w:sz w:val="16"/>
                <w:szCs w:val="18"/>
              </w:rPr>
              <w:t>5754,87</w:t>
            </w:r>
          </w:p>
        </w:tc>
        <w:tc>
          <w:tcPr>
            <w:tcW w:w="779" w:type="pct"/>
            <w:shd w:val="clear" w:color="auto" w:fill="auto"/>
            <w:vAlign w:val="center"/>
            <w:hideMark/>
          </w:tcPr>
          <w:p w14:paraId="5C6674BB" w14:textId="77777777" w:rsidR="00764BDC" w:rsidRPr="00833518" w:rsidRDefault="00764BDC" w:rsidP="004F02B7">
            <w:pPr>
              <w:jc w:val="center"/>
              <w:rPr>
                <w:color w:val="000000"/>
                <w:sz w:val="16"/>
                <w:szCs w:val="18"/>
              </w:rPr>
            </w:pPr>
            <w:r w:rsidRPr="00833518">
              <w:rPr>
                <w:color w:val="000000"/>
                <w:sz w:val="16"/>
                <w:szCs w:val="18"/>
              </w:rPr>
              <w:t>5754,87</w:t>
            </w:r>
          </w:p>
        </w:tc>
        <w:tc>
          <w:tcPr>
            <w:tcW w:w="614" w:type="pct"/>
            <w:shd w:val="clear" w:color="auto" w:fill="auto"/>
            <w:noWrap/>
            <w:vAlign w:val="center"/>
            <w:hideMark/>
          </w:tcPr>
          <w:p w14:paraId="61991A40"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23063B95" w14:textId="77777777" w:rsidTr="004F02B7">
        <w:trPr>
          <w:trHeight w:val="20"/>
        </w:trPr>
        <w:tc>
          <w:tcPr>
            <w:tcW w:w="398" w:type="pct"/>
            <w:shd w:val="clear" w:color="auto" w:fill="auto"/>
            <w:noWrap/>
            <w:vAlign w:val="center"/>
            <w:hideMark/>
          </w:tcPr>
          <w:p w14:paraId="57FFC888" w14:textId="77777777" w:rsidR="00764BDC" w:rsidRPr="00833518" w:rsidRDefault="00764BDC" w:rsidP="004F02B7">
            <w:pPr>
              <w:jc w:val="center"/>
              <w:rPr>
                <w:color w:val="000000"/>
                <w:sz w:val="16"/>
                <w:szCs w:val="18"/>
              </w:rPr>
            </w:pPr>
            <w:r w:rsidRPr="00833518">
              <w:rPr>
                <w:color w:val="000000"/>
                <w:sz w:val="16"/>
                <w:szCs w:val="18"/>
              </w:rPr>
              <w:t>4</w:t>
            </w:r>
          </w:p>
        </w:tc>
        <w:tc>
          <w:tcPr>
            <w:tcW w:w="2512" w:type="pct"/>
            <w:shd w:val="clear" w:color="auto" w:fill="auto"/>
            <w:vAlign w:val="bottom"/>
            <w:hideMark/>
          </w:tcPr>
          <w:p w14:paraId="0ABCFB4D" w14:textId="77777777" w:rsidR="00764BDC" w:rsidRPr="00833518" w:rsidRDefault="00764BDC" w:rsidP="004F02B7">
            <w:pPr>
              <w:rPr>
                <w:color w:val="000000"/>
                <w:sz w:val="16"/>
                <w:szCs w:val="18"/>
              </w:rPr>
            </w:pPr>
            <w:r w:rsidRPr="00833518">
              <w:rPr>
                <w:color w:val="000000"/>
                <w:sz w:val="16"/>
                <w:szCs w:val="18"/>
              </w:rPr>
              <w:t>Реконструкция ТК объекта «Теплосеть от ЦТП-1 до ул. Пушкина, 160, протяженность 340,7 м (инв. № 00000646)» (в районе ТК-86)</w:t>
            </w:r>
          </w:p>
        </w:tc>
        <w:tc>
          <w:tcPr>
            <w:tcW w:w="697" w:type="pct"/>
            <w:shd w:val="clear" w:color="auto" w:fill="auto"/>
            <w:vAlign w:val="center"/>
            <w:hideMark/>
          </w:tcPr>
          <w:p w14:paraId="0F01700C" w14:textId="77777777" w:rsidR="00764BDC" w:rsidRPr="00833518" w:rsidRDefault="00764BDC" w:rsidP="004F02B7">
            <w:pPr>
              <w:jc w:val="center"/>
              <w:rPr>
                <w:color w:val="000000"/>
                <w:sz w:val="16"/>
                <w:szCs w:val="18"/>
              </w:rPr>
            </w:pPr>
            <w:r w:rsidRPr="00833518">
              <w:rPr>
                <w:color w:val="000000"/>
                <w:sz w:val="16"/>
                <w:szCs w:val="18"/>
              </w:rPr>
              <w:t>859,43</w:t>
            </w:r>
          </w:p>
        </w:tc>
        <w:tc>
          <w:tcPr>
            <w:tcW w:w="779" w:type="pct"/>
            <w:shd w:val="clear" w:color="auto" w:fill="auto"/>
            <w:vAlign w:val="center"/>
            <w:hideMark/>
          </w:tcPr>
          <w:p w14:paraId="4534433E" w14:textId="77777777" w:rsidR="00764BDC" w:rsidRPr="00833518" w:rsidRDefault="00764BDC" w:rsidP="004F02B7">
            <w:pPr>
              <w:jc w:val="center"/>
              <w:rPr>
                <w:color w:val="000000"/>
                <w:sz w:val="16"/>
                <w:szCs w:val="18"/>
              </w:rPr>
            </w:pPr>
            <w:r w:rsidRPr="00833518">
              <w:rPr>
                <w:color w:val="000000"/>
                <w:sz w:val="16"/>
                <w:szCs w:val="18"/>
              </w:rPr>
              <w:t>859,43</w:t>
            </w:r>
          </w:p>
        </w:tc>
        <w:tc>
          <w:tcPr>
            <w:tcW w:w="614" w:type="pct"/>
            <w:shd w:val="clear" w:color="auto" w:fill="auto"/>
            <w:noWrap/>
            <w:vAlign w:val="center"/>
            <w:hideMark/>
          </w:tcPr>
          <w:p w14:paraId="010474EC"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6566E2AF" w14:textId="77777777" w:rsidTr="004F02B7">
        <w:trPr>
          <w:trHeight w:val="20"/>
        </w:trPr>
        <w:tc>
          <w:tcPr>
            <w:tcW w:w="398" w:type="pct"/>
            <w:shd w:val="clear" w:color="auto" w:fill="auto"/>
            <w:noWrap/>
            <w:vAlign w:val="center"/>
            <w:hideMark/>
          </w:tcPr>
          <w:p w14:paraId="41287F4C" w14:textId="77777777" w:rsidR="00764BDC" w:rsidRPr="00833518" w:rsidRDefault="00764BDC" w:rsidP="004F02B7">
            <w:pPr>
              <w:jc w:val="center"/>
              <w:rPr>
                <w:color w:val="000000"/>
                <w:sz w:val="16"/>
                <w:szCs w:val="18"/>
              </w:rPr>
            </w:pPr>
            <w:r w:rsidRPr="00833518">
              <w:rPr>
                <w:color w:val="000000"/>
                <w:sz w:val="16"/>
                <w:szCs w:val="18"/>
              </w:rPr>
              <w:t>5</w:t>
            </w:r>
          </w:p>
        </w:tc>
        <w:tc>
          <w:tcPr>
            <w:tcW w:w="2512" w:type="pct"/>
            <w:shd w:val="clear" w:color="auto" w:fill="auto"/>
            <w:vAlign w:val="bottom"/>
            <w:hideMark/>
          </w:tcPr>
          <w:p w14:paraId="49A8667B" w14:textId="77777777" w:rsidR="00764BDC" w:rsidRPr="00833518" w:rsidRDefault="00764BDC" w:rsidP="004F02B7">
            <w:pPr>
              <w:rPr>
                <w:color w:val="000000"/>
                <w:sz w:val="16"/>
                <w:szCs w:val="18"/>
              </w:rPr>
            </w:pPr>
            <w:r w:rsidRPr="00833518">
              <w:rPr>
                <w:color w:val="000000"/>
                <w:sz w:val="16"/>
                <w:szCs w:val="18"/>
              </w:rPr>
              <w:t>Выполнение комплекса работ по замене котла ДКВР 10-13 № 3, инв. №00000594 с топкой РПК (инв. №00000614) на котел водогрейный (КВ-ТС), с топкой для сжигания твердого топлива (ТЧЗМ)</w:t>
            </w:r>
          </w:p>
        </w:tc>
        <w:tc>
          <w:tcPr>
            <w:tcW w:w="697" w:type="pct"/>
            <w:shd w:val="clear" w:color="auto" w:fill="auto"/>
            <w:vAlign w:val="center"/>
            <w:hideMark/>
          </w:tcPr>
          <w:p w14:paraId="5C705300" w14:textId="77777777" w:rsidR="00764BDC" w:rsidRPr="00833518" w:rsidRDefault="00764BDC" w:rsidP="004F02B7">
            <w:pPr>
              <w:jc w:val="center"/>
              <w:rPr>
                <w:color w:val="000000"/>
                <w:sz w:val="16"/>
                <w:szCs w:val="18"/>
              </w:rPr>
            </w:pPr>
            <w:r w:rsidRPr="00833518">
              <w:rPr>
                <w:color w:val="000000"/>
                <w:sz w:val="16"/>
                <w:szCs w:val="18"/>
              </w:rPr>
              <w:t>14687,13</w:t>
            </w:r>
          </w:p>
        </w:tc>
        <w:tc>
          <w:tcPr>
            <w:tcW w:w="779" w:type="pct"/>
            <w:shd w:val="clear" w:color="auto" w:fill="auto"/>
            <w:vAlign w:val="center"/>
            <w:hideMark/>
          </w:tcPr>
          <w:p w14:paraId="5C2D0A6E" w14:textId="77777777" w:rsidR="00764BDC" w:rsidRPr="00833518" w:rsidRDefault="00764BDC" w:rsidP="004F02B7">
            <w:pPr>
              <w:jc w:val="center"/>
              <w:rPr>
                <w:color w:val="000000"/>
                <w:sz w:val="16"/>
                <w:szCs w:val="18"/>
              </w:rPr>
            </w:pPr>
            <w:r w:rsidRPr="00833518">
              <w:rPr>
                <w:color w:val="000000"/>
                <w:sz w:val="16"/>
                <w:szCs w:val="18"/>
              </w:rPr>
              <w:t>14687,13</w:t>
            </w:r>
          </w:p>
        </w:tc>
        <w:tc>
          <w:tcPr>
            <w:tcW w:w="614" w:type="pct"/>
            <w:shd w:val="clear" w:color="auto" w:fill="auto"/>
            <w:noWrap/>
            <w:vAlign w:val="center"/>
            <w:hideMark/>
          </w:tcPr>
          <w:p w14:paraId="46F5F939" w14:textId="77777777" w:rsidR="00764BDC" w:rsidRPr="00833518" w:rsidRDefault="00764BDC" w:rsidP="004F02B7">
            <w:pPr>
              <w:jc w:val="center"/>
              <w:rPr>
                <w:color w:val="000000"/>
                <w:sz w:val="16"/>
                <w:szCs w:val="18"/>
              </w:rPr>
            </w:pPr>
            <w:r w:rsidRPr="00833518">
              <w:rPr>
                <w:color w:val="000000"/>
                <w:sz w:val="16"/>
                <w:szCs w:val="18"/>
              </w:rPr>
              <w:t>2019</w:t>
            </w:r>
          </w:p>
        </w:tc>
      </w:tr>
      <w:tr w:rsidR="00764BDC" w:rsidRPr="00833518" w14:paraId="3DCC6D8B" w14:textId="77777777" w:rsidTr="004F02B7">
        <w:trPr>
          <w:trHeight w:val="20"/>
        </w:trPr>
        <w:tc>
          <w:tcPr>
            <w:tcW w:w="398" w:type="pct"/>
            <w:shd w:val="clear" w:color="auto" w:fill="auto"/>
            <w:noWrap/>
            <w:vAlign w:val="center"/>
            <w:hideMark/>
          </w:tcPr>
          <w:p w14:paraId="371351C1" w14:textId="77777777" w:rsidR="00764BDC" w:rsidRPr="00833518" w:rsidRDefault="00764BDC" w:rsidP="004F02B7">
            <w:pPr>
              <w:jc w:val="center"/>
              <w:rPr>
                <w:color w:val="000000"/>
                <w:sz w:val="16"/>
                <w:szCs w:val="18"/>
              </w:rPr>
            </w:pPr>
            <w:r w:rsidRPr="00833518">
              <w:rPr>
                <w:color w:val="000000"/>
                <w:sz w:val="16"/>
                <w:szCs w:val="18"/>
              </w:rPr>
              <w:t>6</w:t>
            </w:r>
          </w:p>
        </w:tc>
        <w:tc>
          <w:tcPr>
            <w:tcW w:w="2512" w:type="pct"/>
            <w:shd w:val="clear" w:color="auto" w:fill="auto"/>
            <w:vAlign w:val="center"/>
            <w:hideMark/>
          </w:tcPr>
          <w:p w14:paraId="7B342E74" w14:textId="77777777" w:rsidR="00764BDC" w:rsidRPr="00833518" w:rsidRDefault="00764BDC" w:rsidP="004F02B7">
            <w:pPr>
              <w:rPr>
                <w:color w:val="000000"/>
                <w:sz w:val="16"/>
                <w:szCs w:val="18"/>
              </w:rPr>
            </w:pPr>
            <w:r w:rsidRPr="00833518">
              <w:rPr>
                <w:color w:val="000000"/>
                <w:sz w:val="16"/>
                <w:szCs w:val="18"/>
              </w:rPr>
              <w:t>Выполнение комплекса работ по замене котла ДКВР 10-13 №1 инв. № 00000603 с топкой РПК (инв. №00000612) на котел водогрейный КВ-Р-11,63 с топкой ТЧЗМ-2-2,7/4</w:t>
            </w:r>
          </w:p>
        </w:tc>
        <w:tc>
          <w:tcPr>
            <w:tcW w:w="697" w:type="pct"/>
            <w:shd w:val="clear" w:color="auto" w:fill="auto"/>
            <w:vAlign w:val="center"/>
            <w:hideMark/>
          </w:tcPr>
          <w:p w14:paraId="1BE71413" w14:textId="77777777" w:rsidR="00764BDC" w:rsidRPr="00833518" w:rsidRDefault="00764BDC" w:rsidP="004F02B7">
            <w:pPr>
              <w:jc w:val="center"/>
              <w:rPr>
                <w:color w:val="000000"/>
                <w:sz w:val="16"/>
                <w:szCs w:val="18"/>
              </w:rPr>
            </w:pPr>
            <w:r w:rsidRPr="00833518">
              <w:rPr>
                <w:color w:val="000000"/>
                <w:sz w:val="16"/>
                <w:szCs w:val="18"/>
              </w:rPr>
              <w:t>15724,03</w:t>
            </w:r>
          </w:p>
        </w:tc>
        <w:tc>
          <w:tcPr>
            <w:tcW w:w="779" w:type="pct"/>
            <w:shd w:val="clear" w:color="auto" w:fill="auto"/>
            <w:vAlign w:val="center"/>
            <w:hideMark/>
          </w:tcPr>
          <w:p w14:paraId="0AF9E12A" w14:textId="77777777" w:rsidR="00764BDC" w:rsidRPr="00833518" w:rsidRDefault="00764BDC" w:rsidP="004F02B7">
            <w:pPr>
              <w:jc w:val="center"/>
              <w:rPr>
                <w:color w:val="000000"/>
                <w:sz w:val="16"/>
                <w:szCs w:val="18"/>
              </w:rPr>
            </w:pPr>
            <w:r w:rsidRPr="00833518">
              <w:rPr>
                <w:color w:val="000000"/>
                <w:sz w:val="16"/>
                <w:szCs w:val="18"/>
              </w:rPr>
              <w:t>15724,03</w:t>
            </w:r>
          </w:p>
        </w:tc>
        <w:tc>
          <w:tcPr>
            <w:tcW w:w="614" w:type="pct"/>
            <w:shd w:val="clear" w:color="auto" w:fill="auto"/>
            <w:noWrap/>
            <w:vAlign w:val="center"/>
            <w:hideMark/>
          </w:tcPr>
          <w:p w14:paraId="2F3FCDF1"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1EFABC25" w14:textId="77777777" w:rsidTr="004F02B7">
        <w:trPr>
          <w:trHeight w:val="20"/>
        </w:trPr>
        <w:tc>
          <w:tcPr>
            <w:tcW w:w="398" w:type="pct"/>
            <w:shd w:val="clear" w:color="auto" w:fill="auto"/>
            <w:noWrap/>
            <w:vAlign w:val="center"/>
            <w:hideMark/>
          </w:tcPr>
          <w:p w14:paraId="669342EA" w14:textId="77777777" w:rsidR="00764BDC" w:rsidRPr="00833518" w:rsidRDefault="00764BDC" w:rsidP="004F02B7">
            <w:pPr>
              <w:jc w:val="center"/>
              <w:rPr>
                <w:color w:val="000000"/>
                <w:sz w:val="16"/>
                <w:szCs w:val="18"/>
              </w:rPr>
            </w:pPr>
            <w:r w:rsidRPr="00833518">
              <w:rPr>
                <w:color w:val="000000"/>
                <w:sz w:val="16"/>
                <w:szCs w:val="18"/>
              </w:rPr>
              <w:t>7</w:t>
            </w:r>
          </w:p>
        </w:tc>
        <w:tc>
          <w:tcPr>
            <w:tcW w:w="2512" w:type="pct"/>
            <w:shd w:val="clear" w:color="auto" w:fill="auto"/>
            <w:vAlign w:val="center"/>
            <w:hideMark/>
          </w:tcPr>
          <w:p w14:paraId="3A7AE78B" w14:textId="77777777" w:rsidR="00764BDC" w:rsidRPr="00833518" w:rsidRDefault="00764BDC" w:rsidP="004F02B7">
            <w:pPr>
              <w:rPr>
                <w:color w:val="000000"/>
                <w:sz w:val="16"/>
                <w:szCs w:val="18"/>
              </w:rPr>
            </w:pPr>
            <w:r w:rsidRPr="00833518">
              <w:rPr>
                <w:color w:val="000000"/>
                <w:sz w:val="16"/>
                <w:szCs w:val="18"/>
              </w:rPr>
              <w:t>Строительство тепловой сети от ТК-3 до ТК-9</w:t>
            </w:r>
          </w:p>
        </w:tc>
        <w:tc>
          <w:tcPr>
            <w:tcW w:w="697" w:type="pct"/>
            <w:shd w:val="clear" w:color="auto" w:fill="auto"/>
            <w:vAlign w:val="center"/>
            <w:hideMark/>
          </w:tcPr>
          <w:p w14:paraId="1811A5DA" w14:textId="77777777" w:rsidR="00764BDC" w:rsidRPr="00833518" w:rsidRDefault="00764BDC" w:rsidP="004F02B7">
            <w:pPr>
              <w:jc w:val="center"/>
              <w:rPr>
                <w:color w:val="000000"/>
                <w:sz w:val="16"/>
                <w:szCs w:val="18"/>
              </w:rPr>
            </w:pPr>
            <w:r w:rsidRPr="00833518">
              <w:rPr>
                <w:color w:val="000000"/>
                <w:sz w:val="16"/>
                <w:szCs w:val="18"/>
              </w:rPr>
              <w:t>6218,35</w:t>
            </w:r>
          </w:p>
        </w:tc>
        <w:tc>
          <w:tcPr>
            <w:tcW w:w="779" w:type="pct"/>
            <w:shd w:val="clear" w:color="auto" w:fill="auto"/>
            <w:vAlign w:val="center"/>
            <w:hideMark/>
          </w:tcPr>
          <w:p w14:paraId="78145450" w14:textId="77777777" w:rsidR="00764BDC" w:rsidRPr="00833518" w:rsidRDefault="00764BDC" w:rsidP="004F02B7">
            <w:pPr>
              <w:jc w:val="center"/>
              <w:rPr>
                <w:color w:val="000000"/>
                <w:sz w:val="16"/>
                <w:szCs w:val="18"/>
              </w:rPr>
            </w:pPr>
            <w:r w:rsidRPr="00833518">
              <w:rPr>
                <w:color w:val="000000"/>
                <w:sz w:val="16"/>
                <w:szCs w:val="18"/>
              </w:rPr>
              <w:t>6218,35</w:t>
            </w:r>
          </w:p>
        </w:tc>
        <w:tc>
          <w:tcPr>
            <w:tcW w:w="614" w:type="pct"/>
            <w:shd w:val="clear" w:color="auto" w:fill="auto"/>
            <w:noWrap/>
            <w:vAlign w:val="center"/>
            <w:hideMark/>
          </w:tcPr>
          <w:p w14:paraId="3EF38323" w14:textId="77777777" w:rsidR="00764BDC" w:rsidRPr="00833518" w:rsidRDefault="00764BDC" w:rsidP="004F02B7">
            <w:pPr>
              <w:jc w:val="center"/>
              <w:rPr>
                <w:color w:val="000000"/>
                <w:sz w:val="16"/>
                <w:szCs w:val="18"/>
              </w:rPr>
            </w:pPr>
            <w:r w:rsidRPr="00833518">
              <w:rPr>
                <w:color w:val="000000"/>
                <w:sz w:val="16"/>
                <w:szCs w:val="18"/>
              </w:rPr>
              <w:t>2023</w:t>
            </w:r>
          </w:p>
        </w:tc>
      </w:tr>
      <w:tr w:rsidR="00764BDC" w:rsidRPr="00833518" w14:paraId="0355A711" w14:textId="77777777" w:rsidTr="004F02B7">
        <w:trPr>
          <w:trHeight w:val="20"/>
        </w:trPr>
        <w:tc>
          <w:tcPr>
            <w:tcW w:w="398" w:type="pct"/>
            <w:shd w:val="clear" w:color="auto" w:fill="auto"/>
            <w:noWrap/>
            <w:vAlign w:val="center"/>
            <w:hideMark/>
          </w:tcPr>
          <w:p w14:paraId="14109689" w14:textId="77777777" w:rsidR="00764BDC" w:rsidRPr="00833518" w:rsidRDefault="00764BDC" w:rsidP="004F02B7">
            <w:pPr>
              <w:jc w:val="center"/>
              <w:rPr>
                <w:color w:val="000000"/>
                <w:sz w:val="16"/>
                <w:szCs w:val="18"/>
              </w:rPr>
            </w:pPr>
            <w:r w:rsidRPr="00833518">
              <w:rPr>
                <w:color w:val="000000"/>
                <w:sz w:val="16"/>
                <w:szCs w:val="18"/>
              </w:rPr>
              <w:t>8</w:t>
            </w:r>
          </w:p>
        </w:tc>
        <w:tc>
          <w:tcPr>
            <w:tcW w:w="2512" w:type="pct"/>
            <w:shd w:val="clear" w:color="auto" w:fill="auto"/>
            <w:vAlign w:val="center"/>
            <w:hideMark/>
          </w:tcPr>
          <w:p w14:paraId="5B6BB6FF" w14:textId="77777777" w:rsidR="00764BDC" w:rsidRPr="00833518" w:rsidRDefault="00764BDC" w:rsidP="004F02B7">
            <w:pPr>
              <w:rPr>
                <w:color w:val="000000"/>
                <w:sz w:val="16"/>
                <w:szCs w:val="18"/>
              </w:rPr>
            </w:pPr>
            <w:r w:rsidRPr="00833518">
              <w:rPr>
                <w:color w:val="000000"/>
                <w:sz w:val="16"/>
                <w:szCs w:val="18"/>
              </w:rPr>
              <w:t>Разработка проекта на реконструкцию тепловых сетей в целях увеличения пропускной способности в направлении ЦТП-1 (ПИР), (инв. № 00000645)</w:t>
            </w:r>
          </w:p>
        </w:tc>
        <w:tc>
          <w:tcPr>
            <w:tcW w:w="697" w:type="pct"/>
            <w:shd w:val="clear" w:color="auto" w:fill="auto"/>
            <w:vAlign w:val="center"/>
            <w:hideMark/>
          </w:tcPr>
          <w:p w14:paraId="4E583B70" w14:textId="77777777" w:rsidR="00764BDC" w:rsidRPr="00833518" w:rsidRDefault="00764BDC" w:rsidP="004F02B7">
            <w:pPr>
              <w:jc w:val="center"/>
              <w:rPr>
                <w:color w:val="000000"/>
                <w:sz w:val="16"/>
                <w:szCs w:val="18"/>
              </w:rPr>
            </w:pPr>
            <w:r w:rsidRPr="00833518">
              <w:rPr>
                <w:color w:val="000000"/>
                <w:sz w:val="16"/>
                <w:szCs w:val="18"/>
              </w:rPr>
              <w:t>738,12</w:t>
            </w:r>
          </w:p>
        </w:tc>
        <w:tc>
          <w:tcPr>
            <w:tcW w:w="779" w:type="pct"/>
            <w:shd w:val="clear" w:color="auto" w:fill="auto"/>
            <w:vAlign w:val="center"/>
            <w:hideMark/>
          </w:tcPr>
          <w:p w14:paraId="29ED199F" w14:textId="77777777" w:rsidR="00764BDC" w:rsidRPr="00833518" w:rsidRDefault="00764BDC" w:rsidP="004F02B7">
            <w:pPr>
              <w:jc w:val="center"/>
              <w:rPr>
                <w:color w:val="000000"/>
                <w:sz w:val="16"/>
                <w:szCs w:val="18"/>
              </w:rPr>
            </w:pPr>
            <w:r w:rsidRPr="00833518">
              <w:rPr>
                <w:color w:val="000000"/>
                <w:sz w:val="16"/>
                <w:szCs w:val="18"/>
              </w:rPr>
              <w:t>738,12</w:t>
            </w:r>
          </w:p>
        </w:tc>
        <w:tc>
          <w:tcPr>
            <w:tcW w:w="614" w:type="pct"/>
            <w:shd w:val="clear" w:color="auto" w:fill="auto"/>
            <w:noWrap/>
            <w:vAlign w:val="center"/>
            <w:hideMark/>
          </w:tcPr>
          <w:p w14:paraId="07FCABC0" w14:textId="77777777" w:rsidR="00764BDC" w:rsidRPr="00833518" w:rsidRDefault="00764BDC" w:rsidP="004F02B7">
            <w:pPr>
              <w:jc w:val="center"/>
              <w:rPr>
                <w:color w:val="000000"/>
                <w:sz w:val="16"/>
                <w:szCs w:val="18"/>
              </w:rPr>
            </w:pPr>
            <w:r w:rsidRPr="00833518">
              <w:rPr>
                <w:color w:val="000000"/>
                <w:sz w:val="16"/>
                <w:szCs w:val="18"/>
              </w:rPr>
              <w:t>2019</w:t>
            </w:r>
          </w:p>
        </w:tc>
      </w:tr>
      <w:tr w:rsidR="00764BDC" w:rsidRPr="00833518" w14:paraId="0B0CBB93" w14:textId="77777777" w:rsidTr="004F02B7">
        <w:trPr>
          <w:trHeight w:val="20"/>
        </w:trPr>
        <w:tc>
          <w:tcPr>
            <w:tcW w:w="398" w:type="pct"/>
            <w:shd w:val="clear" w:color="auto" w:fill="auto"/>
            <w:noWrap/>
            <w:vAlign w:val="center"/>
            <w:hideMark/>
          </w:tcPr>
          <w:p w14:paraId="07F6E124" w14:textId="77777777" w:rsidR="00764BDC" w:rsidRPr="00833518" w:rsidRDefault="00764BDC" w:rsidP="004F02B7">
            <w:pPr>
              <w:jc w:val="center"/>
              <w:rPr>
                <w:color w:val="000000"/>
                <w:sz w:val="16"/>
                <w:szCs w:val="18"/>
              </w:rPr>
            </w:pPr>
            <w:r w:rsidRPr="00833518">
              <w:rPr>
                <w:color w:val="000000"/>
                <w:sz w:val="16"/>
                <w:szCs w:val="18"/>
              </w:rPr>
              <w:t>9</w:t>
            </w:r>
          </w:p>
        </w:tc>
        <w:tc>
          <w:tcPr>
            <w:tcW w:w="2512" w:type="pct"/>
            <w:shd w:val="clear" w:color="auto" w:fill="auto"/>
            <w:vAlign w:val="center"/>
            <w:hideMark/>
          </w:tcPr>
          <w:p w14:paraId="2527CAC4" w14:textId="77777777" w:rsidR="00764BDC" w:rsidRPr="00833518" w:rsidRDefault="00764BDC" w:rsidP="004F02B7">
            <w:pPr>
              <w:rPr>
                <w:color w:val="000000"/>
                <w:sz w:val="16"/>
                <w:szCs w:val="18"/>
              </w:rPr>
            </w:pPr>
            <w:r w:rsidRPr="00833518">
              <w:rPr>
                <w:color w:val="000000"/>
                <w:sz w:val="16"/>
                <w:szCs w:val="18"/>
              </w:rPr>
              <w:t xml:space="preserve">Реконструкция тепловых сетей от ТК-23 до ТК-24 с увеличением диаметра с Ду300мм до Ду400мм (протяженностью 268 м в однотрубном исполнении), </w:t>
            </w:r>
            <w:r w:rsidRPr="00833518">
              <w:rPr>
                <w:color w:val="000000"/>
                <w:sz w:val="16"/>
                <w:szCs w:val="18"/>
              </w:rPr>
              <w:br/>
              <w:t>(инв. № 00000645)</w:t>
            </w:r>
          </w:p>
        </w:tc>
        <w:tc>
          <w:tcPr>
            <w:tcW w:w="697" w:type="pct"/>
            <w:shd w:val="clear" w:color="auto" w:fill="auto"/>
            <w:vAlign w:val="center"/>
            <w:hideMark/>
          </w:tcPr>
          <w:p w14:paraId="029A8CE3" w14:textId="77777777" w:rsidR="00764BDC" w:rsidRPr="00833518" w:rsidRDefault="00764BDC" w:rsidP="004F02B7">
            <w:pPr>
              <w:jc w:val="center"/>
              <w:rPr>
                <w:color w:val="000000"/>
                <w:sz w:val="16"/>
                <w:szCs w:val="18"/>
              </w:rPr>
            </w:pPr>
            <w:r w:rsidRPr="00833518">
              <w:rPr>
                <w:color w:val="000000"/>
                <w:sz w:val="16"/>
                <w:szCs w:val="18"/>
              </w:rPr>
              <w:t>5497,52</w:t>
            </w:r>
          </w:p>
        </w:tc>
        <w:tc>
          <w:tcPr>
            <w:tcW w:w="779" w:type="pct"/>
            <w:shd w:val="clear" w:color="auto" w:fill="auto"/>
            <w:vAlign w:val="center"/>
            <w:hideMark/>
          </w:tcPr>
          <w:p w14:paraId="7E1B7F1B" w14:textId="77777777" w:rsidR="00764BDC" w:rsidRPr="00833518" w:rsidRDefault="00764BDC" w:rsidP="004F02B7">
            <w:pPr>
              <w:jc w:val="center"/>
              <w:rPr>
                <w:color w:val="000000"/>
                <w:sz w:val="16"/>
                <w:szCs w:val="18"/>
              </w:rPr>
            </w:pPr>
            <w:r w:rsidRPr="00833518">
              <w:rPr>
                <w:color w:val="000000"/>
                <w:sz w:val="16"/>
                <w:szCs w:val="18"/>
              </w:rPr>
              <w:t>5497,52</w:t>
            </w:r>
          </w:p>
        </w:tc>
        <w:tc>
          <w:tcPr>
            <w:tcW w:w="614" w:type="pct"/>
            <w:shd w:val="clear" w:color="auto" w:fill="auto"/>
            <w:noWrap/>
            <w:vAlign w:val="center"/>
            <w:hideMark/>
          </w:tcPr>
          <w:p w14:paraId="7FE83A2D" w14:textId="77777777" w:rsidR="00764BDC" w:rsidRPr="00833518" w:rsidRDefault="00764BDC" w:rsidP="004F02B7">
            <w:pPr>
              <w:jc w:val="center"/>
              <w:rPr>
                <w:color w:val="000000"/>
                <w:sz w:val="16"/>
                <w:szCs w:val="18"/>
              </w:rPr>
            </w:pPr>
            <w:r w:rsidRPr="00833518">
              <w:rPr>
                <w:color w:val="000000"/>
                <w:sz w:val="16"/>
                <w:szCs w:val="18"/>
              </w:rPr>
              <w:t>2023</w:t>
            </w:r>
          </w:p>
        </w:tc>
      </w:tr>
      <w:tr w:rsidR="00764BDC" w:rsidRPr="00833518" w14:paraId="46EC0A1B" w14:textId="77777777" w:rsidTr="004F02B7">
        <w:trPr>
          <w:trHeight w:val="20"/>
        </w:trPr>
        <w:tc>
          <w:tcPr>
            <w:tcW w:w="398" w:type="pct"/>
            <w:shd w:val="clear" w:color="auto" w:fill="auto"/>
            <w:noWrap/>
            <w:vAlign w:val="center"/>
            <w:hideMark/>
          </w:tcPr>
          <w:p w14:paraId="0284A72F" w14:textId="77777777" w:rsidR="00764BDC" w:rsidRPr="00833518" w:rsidRDefault="00764BDC" w:rsidP="004F02B7">
            <w:pPr>
              <w:jc w:val="center"/>
              <w:rPr>
                <w:color w:val="000000"/>
                <w:sz w:val="16"/>
                <w:szCs w:val="18"/>
              </w:rPr>
            </w:pPr>
            <w:r w:rsidRPr="00833518">
              <w:rPr>
                <w:color w:val="000000"/>
                <w:sz w:val="16"/>
                <w:szCs w:val="18"/>
              </w:rPr>
              <w:t>10</w:t>
            </w:r>
          </w:p>
        </w:tc>
        <w:tc>
          <w:tcPr>
            <w:tcW w:w="2512" w:type="pct"/>
            <w:shd w:val="clear" w:color="auto" w:fill="auto"/>
            <w:vAlign w:val="center"/>
            <w:hideMark/>
          </w:tcPr>
          <w:p w14:paraId="360E7311" w14:textId="77777777" w:rsidR="00764BDC" w:rsidRPr="00833518" w:rsidRDefault="00764BDC" w:rsidP="004F02B7">
            <w:pPr>
              <w:rPr>
                <w:color w:val="000000"/>
                <w:sz w:val="16"/>
                <w:szCs w:val="18"/>
              </w:rPr>
            </w:pPr>
            <w:r w:rsidRPr="00833518">
              <w:rPr>
                <w:color w:val="000000"/>
                <w:sz w:val="16"/>
                <w:szCs w:val="18"/>
              </w:rPr>
              <w:t>Выполнение СМР по Объекту «Реконструкция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3766 кв. м. инв. № 00000634"</w:t>
            </w:r>
          </w:p>
        </w:tc>
        <w:tc>
          <w:tcPr>
            <w:tcW w:w="697" w:type="pct"/>
            <w:shd w:val="clear" w:color="auto" w:fill="auto"/>
            <w:vAlign w:val="center"/>
            <w:hideMark/>
          </w:tcPr>
          <w:p w14:paraId="63612778" w14:textId="77777777" w:rsidR="00764BDC" w:rsidRPr="00833518" w:rsidRDefault="00764BDC" w:rsidP="004F02B7">
            <w:pPr>
              <w:jc w:val="center"/>
              <w:rPr>
                <w:color w:val="000000"/>
                <w:sz w:val="16"/>
                <w:szCs w:val="18"/>
              </w:rPr>
            </w:pPr>
            <w:r w:rsidRPr="00833518">
              <w:rPr>
                <w:color w:val="000000"/>
                <w:sz w:val="16"/>
                <w:szCs w:val="18"/>
              </w:rPr>
              <w:t>4042,21</w:t>
            </w:r>
          </w:p>
        </w:tc>
        <w:tc>
          <w:tcPr>
            <w:tcW w:w="779" w:type="pct"/>
            <w:shd w:val="clear" w:color="auto" w:fill="auto"/>
            <w:vAlign w:val="center"/>
            <w:hideMark/>
          </w:tcPr>
          <w:p w14:paraId="213424B3" w14:textId="77777777" w:rsidR="00764BDC" w:rsidRPr="00833518" w:rsidRDefault="00764BDC" w:rsidP="004F02B7">
            <w:pPr>
              <w:jc w:val="center"/>
              <w:rPr>
                <w:color w:val="000000"/>
                <w:sz w:val="16"/>
                <w:szCs w:val="18"/>
              </w:rPr>
            </w:pPr>
            <w:r w:rsidRPr="00833518">
              <w:rPr>
                <w:color w:val="000000"/>
                <w:sz w:val="16"/>
                <w:szCs w:val="18"/>
              </w:rPr>
              <w:t>4042,21</w:t>
            </w:r>
          </w:p>
        </w:tc>
        <w:tc>
          <w:tcPr>
            <w:tcW w:w="614" w:type="pct"/>
            <w:shd w:val="clear" w:color="auto" w:fill="auto"/>
            <w:noWrap/>
            <w:vAlign w:val="center"/>
            <w:hideMark/>
          </w:tcPr>
          <w:p w14:paraId="6870B566"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57562862" w14:textId="77777777" w:rsidTr="004F02B7">
        <w:trPr>
          <w:trHeight w:val="20"/>
        </w:trPr>
        <w:tc>
          <w:tcPr>
            <w:tcW w:w="398" w:type="pct"/>
            <w:shd w:val="clear" w:color="auto" w:fill="auto"/>
            <w:noWrap/>
            <w:vAlign w:val="center"/>
            <w:hideMark/>
          </w:tcPr>
          <w:p w14:paraId="684C97E8" w14:textId="77777777" w:rsidR="00764BDC" w:rsidRPr="00833518" w:rsidRDefault="00764BDC" w:rsidP="004F02B7">
            <w:pPr>
              <w:jc w:val="center"/>
              <w:rPr>
                <w:color w:val="000000"/>
                <w:sz w:val="16"/>
                <w:szCs w:val="18"/>
              </w:rPr>
            </w:pPr>
            <w:r w:rsidRPr="00833518">
              <w:rPr>
                <w:color w:val="000000"/>
                <w:sz w:val="16"/>
                <w:szCs w:val="18"/>
              </w:rPr>
              <w:t>11</w:t>
            </w:r>
          </w:p>
        </w:tc>
        <w:tc>
          <w:tcPr>
            <w:tcW w:w="2512" w:type="pct"/>
            <w:shd w:val="clear" w:color="auto" w:fill="auto"/>
            <w:vAlign w:val="center"/>
            <w:hideMark/>
          </w:tcPr>
          <w:p w14:paraId="5D6C80E9" w14:textId="77777777" w:rsidR="00764BDC" w:rsidRPr="00833518" w:rsidRDefault="00764BDC" w:rsidP="004F02B7">
            <w:pPr>
              <w:rPr>
                <w:color w:val="000000"/>
                <w:sz w:val="16"/>
                <w:szCs w:val="18"/>
              </w:rPr>
            </w:pPr>
            <w:r w:rsidRPr="00833518">
              <w:rPr>
                <w:color w:val="000000"/>
                <w:sz w:val="16"/>
                <w:szCs w:val="18"/>
              </w:rPr>
              <w:t xml:space="preserve">Реконструкция тепловых сетей от ТК-24 до ТК-26 с увеличением диаметра с Ду200 мм до Ду250 мм, 147 м </w:t>
            </w:r>
            <w:r w:rsidRPr="00833518">
              <w:rPr>
                <w:color w:val="000000"/>
                <w:sz w:val="16"/>
                <w:szCs w:val="18"/>
              </w:rPr>
              <w:br/>
              <w:t>(СМР, ПИР)</w:t>
            </w:r>
          </w:p>
        </w:tc>
        <w:tc>
          <w:tcPr>
            <w:tcW w:w="697" w:type="pct"/>
            <w:shd w:val="clear" w:color="auto" w:fill="auto"/>
            <w:vAlign w:val="center"/>
            <w:hideMark/>
          </w:tcPr>
          <w:p w14:paraId="269A5E7C" w14:textId="77777777" w:rsidR="00764BDC" w:rsidRPr="00833518" w:rsidRDefault="00764BDC" w:rsidP="004F02B7">
            <w:pPr>
              <w:jc w:val="center"/>
              <w:rPr>
                <w:color w:val="000000"/>
                <w:sz w:val="16"/>
                <w:szCs w:val="18"/>
              </w:rPr>
            </w:pPr>
            <w:r w:rsidRPr="00833518">
              <w:rPr>
                <w:color w:val="000000"/>
                <w:sz w:val="16"/>
                <w:szCs w:val="18"/>
              </w:rPr>
              <w:t>5009,96</w:t>
            </w:r>
          </w:p>
        </w:tc>
        <w:tc>
          <w:tcPr>
            <w:tcW w:w="779" w:type="pct"/>
            <w:shd w:val="clear" w:color="auto" w:fill="auto"/>
            <w:vAlign w:val="center"/>
            <w:hideMark/>
          </w:tcPr>
          <w:p w14:paraId="0B278DD9" w14:textId="77777777" w:rsidR="00764BDC" w:rsidRPr="00833518" w:rsidRDefault="00764BDC" w:rsidP="004F02B7">
            <w:pPr>
              <w:jc w:val="center"/>
              <w:rPr>
                <w:color w:val="000000"/>
                <w:sz w:val="16"/>
                <w:szCs w:val="18"/>
              </w:rPr>
            </w:pPr>
            <w:r w:rsidRPr="00833518">
              <w:rPr>
                <w:color w:val="000000"/>
                <w:sz w:val="16"/>
                <w:szCs w:val="18"/>
              </w:rPr>
              <w:t>1986,69</w:t>
            </w:r>
          </w:p>
        </w:tc>
        <w:tc>
          <w:tcPr>
            <w:tcW w:w="614" w:type="pct"/>
            <w:shd w:val="clear" w:color="auto" w:fill="auto"/>
            <w:noWrap/>
            <w:vAlign w:val="center"/>
            <w:hideMark/>
          </w:tcPr>
          <w:p w14:paraId="0779664C"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255DA545" w14:textId="77777777" w:rsidTr="004F02B7">
        <w:trPr>
          <w:trHeight w:val="20"/>
        </w:trPr>
        <w:tc>
          <w:tcPr>
            <w:tcW w:w="398" w:type="pct"/>
            <w:shd w:val="clear" w:color="auto" w:fill="auto"/>
            <w:noWrap/>
            <w:vAlign w:val="center"/>
            <w:hideMark/>
          </w:tcPr>
          <w:p w14:paraId="1F5808FA" w14:textId="77777777" w:rsidR="00764BDC" w:rsidRPr="00833518" w:rsidRDefault="00764BDC" w:rsidP="004F02B7">
            <w:pPr>
              <w:jc w:val="center"/>
              <w:rPr>
                <w:color w:val="000000"/>
                <w:sz w:val="16"/>
                <w:szCs w:val="18"/>
              </w:rPr>
            </w:pPr>
            <w:r w:rsidRPr="00833518">
              <w:rPr>
                <w:color w:val="000000"/>
                <w:sz w:val="16"/>
                <w:szCs w:val="18"/>
              </w:rPr>
              <w:t>12</w:t>
            </w:r>
          </w:p>
        </w:tc>
        <w:tc>
          <w:tcPr>
            <w:tcW w:w="2512" w:type="pct"/>
            <w:shd w:val="clear" w:color="auto" w:fill="auto"/>
            <w:vAlign w:val="center"/>
            <w:hideMark/>
          </w:tcPr>
          <w:p w14:paraId="0F5D1C57" w14:textId="77777777" w:rsidR="00764BDC" w:rsidRPr="00833518" w:rsidRDefault="00764BDC" w:rsidP="004F02B7">
            <w:pPr>
              <w:rPr>
                <w:color w:val="000000"/>
                <w:sz w:val="16"/>
                <w:szCs w:val="18"/>
              </w:rPr>
            </w:pPr>
            <w:r w:rsidRPr="00833518">
              <w:rPr>
                <w:color w:val="000000"/>
                <w:sz w:val="16"/>
                <w:szCs w:val="18"/>
              </w:rPr>
              <w:t>Реконструкция тепловых сетей от ТК-26 до ТК-78 с увеличением диаметра с Ду200мм до Ду250 мм, 47м (СМР, ПИР)</w:t>
            </w:r>
          </w:p>
        </w:tc>
        <w:tc>
          <w:tcPr>
            <w:tcW w:w="697" w:type="pct"/>
            <w:shd w:val="clear" w:color="auto" w:fill="auto"/>
            <w:vAlign w:val="center"/>
            <w:hideMark/>
          </w:tcPr>
          <w:p w14:paraId="0214EDF5" w14:textId="77777777" w:rsidR="00764BDC" w:rsidRPr="00833518" w:rsidRDefault="00764BDC" w:rsidP="004F02B7">
            <w:pPr>
              <w:jc w:val="center"/>
              <w:rPr>
                <w:color w:val="000000"/>
                <w:sz w:val="16"/>
                <w:szCs w:val="18"/>
              </w:rPr>
            </w:pPr>
            <w:r w:rsidRPr="00833518">
              <w:rPr>
                <w:color w:val="000000"/>
                <w:sz w:val="16"/>
                <w:szCs w:val="18"/>
              </w:rPr>
              <w:t>1486,71</w:t>
            </w:r>
          </w:p>
        </w:tc>
        <w:tc>
          <w:tcPr>
            <w:tcW w:w="779" w:type="pct"/>
            <w:shd w:val="clear" w:color="auto" w:fill="auto"/>
            <w:vAlign w:val="center"/>
            <w:hideMark/>
          </w:tcPr>
          <w:p w14:paraId="77F973E4" w14:textId="77777777" w:rsidR="00764BDC" w:rsidRPr="00833518" w:rsidRDefault="00764BDC" w:rsidP="004F02B7">
            <w:pPr>
              <w:jc w:val="center"/>
              <w:rPr>
                <w:color w:val="000000"/>
                <w:sz w:val="16"/>
                <w:szCs w:val="18"/>
              </w:rPr>
            </w:pPr>
            <w:r w:rsidRPr="00833518">
              <w:rPr>
                <w:color w:val="000000"/>
                <w:sz w:val="16"/>
                <w:szCs w:val="18"/>
              </w:rPr>
              <w:t>1057,39</w:t>
            </w:r>
          </w:p>
        </w:tc>
        <w:tc>
          <w:tcPr>
            <w:tcW w:w="614" w:type="pct"/>
            <w:shd w:val="clear" w:color="auto" w:fill="auto"/>
            <w:noWrap/>
            <w:vAlign w:val="center"/>
            <w:hideMark/>
          </w:tcPr>
          <w:p w14:paraId="37DFF242"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29B28A30" w14:textId="77777777" w:rsidTr="004F02B7">
        <w:trPr>
          <w:trHeight w:val="20"/>
        </w:trPr>
        <w:tc>
          <w:tcPr>
            <w:tcW w:w="398" w:type="pct"/>
            <w:shd w:val="clear" w:color="auto" w:fill="auto"/>
            <w:noWrap/>
            <w:vAlign w:val="center"/>
            <w:hideMark/>
          </w:tcPr>
          <w:p w14:paraId="149A12FF" w14:textId="77777777" w:rsidR="00764BDC" w:rsidRPr="00833518" w:rsidRDefault="00764BDC" w:rsidP="004F02B7">
            <w:pPr>
              <w:jc w:val="center"/>
              <w:rPr>
                <w:color w:val="000000"/>
                <w:sz w:val="16"/>
                <w:szCs w:val="18"/>
              </w:rPr>
            </w:pPr>
            <w:r w:rsidRPr="00833518">
              <w:rPr>
                <w:color w:val="000000"/>
                <w:sz w:val="16"/>
                <w:szCs w:val="18"/>
              </w:rPr>
              <w:t>13</w:t>
            </w:r>
          </w:p>
        </w:tc>
        <w:tc>
          <w:tcPr>
            <w:tcW w:w="2512" w:type="pct"/>
            <w:shd w:val="clear" w:color="auto" w:fill="auto"/>
            <w:vAlign w:val="center"/>
            <w:hideMark/>
          </w:tcPr>
          <w:p w14:paraId="75D78CB0" w14:textId="77777777" w:rsidR="00764BDC" w:rsidRPr="00833518" w:rsidRDefault="00764BDC" w:rsidP="004F02B7">
            <w:pPr>
              <w:rPr>
                <w:color w:val="000000"/>
                <w:sz w:val="16"/>
                <w:szCs w:val="18"/>
              </w:rPr>
            </w:pPr>
            <w:r w:rsidRPr="00833518">
              <w:rPr>
                <w:color w:val="000000"/>
                <w:sz w:val="16"/>
                <w:szCs w:val="18"/>
              </w:rPr>
              <w:t xml:space="preserve">Реконструкция схемы топливоподачи (механизация) - установка навеса над открытой частью угольного склада с приёмным бункером топливоподачи, </w:t>
            </w:r>
            <w:proofErr w:type="gramStart"/>
            <w:r w:rsidRPr="00833518">
              <w:rPr>
                <w:color w:val="000000"/>
                <w:sz w:val="16"/>
                <w:szCs w:val="18"/>
              </w:rPr>
              <w:t>( инв.</w:t>
            </w:r>
            <w:proofErr w:type="gramEnd"/>
            <w:r w:rsidRPr="00833518">
              <w:rPr>
                <w:color w:val="000000"/>
                <w:sz w:val="16"/>
                <w:szCs w:val="18"/>
              </w:rPr>
              <w:t xml:space="preserve"> № 00000634)</w:t>
            </w:r>
          </w:p>
        </w:tc>
        <w:tc>
          <w:tcPr>
            <w:tcW w:w="697" w:type="pct"/>
            <w:shd w:val="clear" w:color="auto" w:fill="auto"/>
            <w:vAlign w:val="center"/>
            <w:hideMark/>
          </w:tcPr>
          <w:p w14:paraId="693D23C9" w14:textId="77777777" w:rsidR="00764BDC" w:rsidRPr="00833518" w:rsidRDefault="00764BDC" w:rsidP="004F02B7">
            <w:pPr>
              <w:jc w:val="center"/>
              <w:rPr>
                <w:color w:val="000000"/>
                <w:sz w:val="16"/>
                <w:szCs w:val="18"/>
              </w:rPr>
            </w:pPr>
            <w:r w:rsidRPr="00833518">
              <w:rPr>
                <w:color w:val="000000"/>
                <w:sz w:val="16"/>
                <w:szCs w:val="18"/>
              </w:rPr>
              <w:t>2873,77</w:t>
            </w:r>
          </w:p>
        </w:tc>
        <w:tc>
          <w:tcPr>
            <w:tcW w:w="779" w:type="pct"/>
            <w:shd w:val="clear" w:color="auto" w:fill="auto"/>
            <w:vAlign w:val="center"/>
            <w:hideMark/>
          </w:tcPr>
          <w:p w14:paraId="6992CCEE" w14:textId="77777777" w:rsidR="00764BDC" w:rsidRPr="00833518" w:rsidRDefault="00764BDC" w:rsidP="004F02B7">
            <w:pPr>
              <w:jc w:val="center"/>
              <w:rPr>
                <w:color w:val="000000"/>
                <w:sz w:val="16"/>
                <w:szCs w:val="18"/>
              </w:rPr>
            </w:pPr>
            <w:r w:rsidRPr="00833518">
              <w:rPr>
                <w:color w:val="000000"/>
                <w:sz w:val="16"/>
                <w:szCs w:val="18"/>
              </w:rPr>
              <w:t>2873,77</w:t>
            </w:r>
          </w:p>
        </w:tc>
        <w:tc>
          <w:tcPr>
            <w:tcW w:w="614" w:type="pct"/>
            <w:shd w:val="clear" w:color="auto" w:fill="auto"/>
            <w:noWrap/>
            <w:vAlign w:val="center"/>
            <w:hideMark/>
          </w:tcPr>
          <w:p w14:paraId="3FCCAA6A" w14:textId="77777777" w:rsidR="00764BDC" w:rsidRPr="00833518" w:rsidRDefault="00764BDC" w:rsidP="004F02B7">
            <w:pPr>
              <w:jc w:val="center"/>
              <w:rPr>
                <w:color w:val="000000"/>
                <w:sz w:val="16"/>
                <w:szCs w:val="18"/>
              </w:rPr>
            </w:pPr>
            <w:r w:rsidRPr="00833518">
              <w:rPr>
                <w:color w:val="000000"/>
                <w:sz w:val="16"/>
                <w:szCs w:val="18"/>
              </w:rPr>
              <w:t>2019</w:t>
            </w:r>
          </w:p>
        </w:tc>
      </w:tr>
      <w:tr w:rsidR="00764BDC" w:rsidRPr="00833518" w14:paraId="2884FAFF" w14:textId="77777777" w:rsidTr="004F02B7">
        <w:trPr>
          <w:trHeight w:val="20"/>
        </w:trPr>
        <w:tc>
          <w:tcPr>
            <w:tcW w:w="398" w:type="pct"/>
            <w:shd w:val="clear" w:color="auto" w:fill="auto"/>
            <w:noWrap/>
            <w:vAlign w:val="center"/>
            <w:hideMark/>
          </w:tcPr>
          <w:p w14:paraId="416C1992" w14:textId="77777777" w:rsidR="00764BDC" w:rsidRPr="00833518" w:rsidRDefault="00764BDC" w:rsidP="004F02B7">
            <w:pPr>
              <w:jc w:val="center"/>
              <w:rPr>
                <w:color w:val="000000"/>
                <w:sz w:val="16"/>
                <w:szCs w:val="18"/>
              </w:rPr>
            </w:pPr>
            <w:r w:rsidRPr="00833518">
              <w:rPr>
                <w:color w:val="000000"/>
                <w:sz w:val="16"/>
                <w:szCs w:val="18"/>
              </w:rPr>
              <w:t>14</w:t>
            </w:r>
          </w:p>
        </w:tc>
        <w:tc>
          <w:tcPr>
            <w:tcW w:w="2512" w:type="pct"/>
            <w:shd w:val="clear" w:color="auto" w:fill="auto"/>
            <w:vAlign w:val="center"/>
            <w:hideMark/>
          </w:tcPr>
          <w:p w14:paraId="6B1DD07A" w14:textId="77777777" w:rsidR="00764BDC" w:rsidRPr="00833518" w:rsidRDefault="00764BDC" w:rsidP="004F02B7">
            <w:pPr>
              <w:rPr>
                <w:color w:val="000000"/>
                <w:sz w:val="16"/>
                <w:szCs w:val="18"/>
              </w:rPr>
            </w:pPr>
            <w:r w:rsidRPr="00833518">
              <w:rPr>
                <w:color w:val="000000"/>
                <w:sz w:val="16"/>
                <w:szCs w:val="18"/>
              </w:rPr>
              <w:t>Замена трансформаторов ТМ -1000 кВА и ТМЗ-630 кВА на ТМГ-1600кВА*2</w:t>
            </w:r>
          </w:p>
        </w:tc>
        <w:tc>
          <w:tcPr>
            <w:tcW w:w="697" w:type="pct"/>
            <w:shd w:val="clear" w:color="auto" w:fill="auto"/>
            <w:vAlign w:val="center"/>
            <w:hideMark/>
          </w:tcPr>
          <w:p w14:paraId="71D3BB5F" w14:textId="77777777" w:rsidR="00764BDC" w:rsidRPr="00833518" w:rsidRDefault="00764BDC" w:rsidP="004F02B7">
            <w:pPr>
              <w:jc w:val="center"/>
              <w:rPr>
                <w:color w:val="000000"/>
                <w:sz w:val="16"/>
                <w:szCs w:val="18"/>
              </w:rPr>
            </w:pPr>
            <w:r w:rsidRPr="00833518">
              <w:rPr>
                <w:color w:val="000000"/>
                <w:sz w:val="16"/>
                <w:szCs w:val="18"/>
              </w:rPr>
              <w:t>3929,68</w:t>
            </w:r>
          </w:p>
        </w:tc>
        <w:tc>
          <w:tcPr>
            <w:tcW w:w="779" w:type="pct"/>
            <w:shd w:val="clear" w:color="auto" w:fill="auto"/>
            <w:vAlign w:val="center"/>
            <w:hideMark/>
          </w:tcPr>
          <w:p w14:paraId="62C830CF" w14:textId="77777777" w:rsidR="00764BDC" w:rsidRPr="00833518" w:rsidRDefault="00764BDC" w:rsidP="004F02B7">
            <w:pPr>
              <w:jc w:val="center"/>
              <w:rPr>
                <w:color w:val="000000"/>
                <w:sz w:val="16"/>
                <w:szCs w:val="18"/>
              </w:rPr>
            </w:pPr>
            <w:r w:rsidRPr="00833518">
              <w:rPr>
                <w:color w:val="000000"/>
                <w:sz w:val="16"/>
                <w:szCs w:val="18"/>
              </w:rPr>
              <w:t>3929,68</w:t>
            </w:r>
          </w:p>
        </w:tc>
        <w:tc>
          <w:tcPr>
            <w:tcW w:w="614" w:type="pct"/>
            <w:shd w:val="clear" w:color="auto" w:fill="auto"/>
            <w:noWrap/>
            <w:vAlign w:val="center"/>
            <w:hideMark/>
          </w:tcPr>
          <w:p w14:paraId="3505546F" w14:textId="77777777" w:rsidR="00764BDC" w:rsidRPr="00833518" w:rsidRDefault="00764BDC" w:rsidP="004F02B7">
            <w:pPr>
              <w:jc w:val="center"/>
              <w:rPr>
                <w:color w:val="000000"/>
                <w:sz w:val="16"/>
                <w:szCs w:val="18"/>
              </w:rPr>
            </w:pPr>
            <w:r w:rsidRPr="00833518">
              <w:rPr>
                <w:color w:val="000000"/>
                <w:sz w:val="16"/>
                <w:szCs w:val="18"/>
              </w:rPr>
              <w:t>2019</w:t>
            </w:r>
          </w:p>
        </w:tc>
      </w:tr>
      <w:tr w:rsidR="00764BDC" w:rsidRPr="00833518" w14:paraId="122C61C5" w14:textId="77777777" w:rsidTr="004F02B7">
        <w:trPr>
          <w:trHeight w:val="20"/>
        </w:trPr>
        <w:tc>
          <w:tcPr>
            <w:tcW w:w="398" w:type="pct"/>
            <w:shd w:val="clear" w:color="auto" w:fill="auto"/>
            <w:noWrap/>
            <w:vAlign w:val="center"/>
            <w:hideMark/>
          </w:tcPr>
          <w:p w14:paraId="109DC5DB" w14:textId="77777777" w:rsidR="00764BDC" w:rsidRPr="00833518" w:rsidRDefault="00764BDC" w:rsidP="004F02B7">
            <w:pPr>
              <w:jc w:val="center"/>
              <w:rPr>
                <w:color w:val="000000"/>
                <w:sz w:val="16"/>
                <w:szCs w:val="18"/>
              </w:rPr>
            </w:pPr>
            <w:r w:rsidRPr="00833518">
              <w:rPr>
                <w:color w:val="000000"/>
                <w:sz w:val="16"/>
                <w:szCs w:val="18"/>
              </w:rPr>
              <w:t>15</w:t>
            </w:r>
          </w:p>
        </w:tc>
        <w:tc>
          <w:tcPr>
            <w:tcW w:w="2512" w:type="pct"/>
            <w:shd w:val="clear" w:color="auto" w:fill="auto"/>
            <w:vAlign w:val="center"/>
            <w:hideMark/>
          </w:tcPr>
          <w:p w14:paraId="0FBC2566" w14:textId="77777777" w:rsidR="00764BDC" w:rsidRPr="00833518" w:rsidRDefault="00764BDC" w:rsidP="004F02B7">
            <w:pPr>
              <w:rPr>
                <w:color w:val="000000"/>
                <w:sz w:val="16"/>
                <w:szCs w:val="18"/>
              </w:rPr>
            </w:pPr>
            <w:r w:rsidRPr="00833518">
              <w:rPr>
                <w:color w:val="000000"/>
                <w:sz w:val="16"/>
                <w:szCs w:val="18"/>
              </w:rPr>
              <w:t>Приобретение здания АБК и гаража</w:t>
            </w:r>
          </w:p>
        </w:tc>
        <w:tc>
          <w:tcPr>
            <w:tcW w:w="697" w:type="pct"/>
            <w:shd w:val="clear" w:color="auto" w:fill="auto"/>
            <w:vAlign w:val="center"/>
            <w:hideMark/>
          </w:tcPr>
          <w:p w14:paraId="3FF36E6E" w14:textId="77777777" w:rsidR="00764BDC" w:rsidRPr="00833518" w:rsidRDefault="00764BDC" w:rsidP="004F02B7">
            <w:pPr>
              <w:jc w:val="center"/>
              <w:rPr>
                <w:color w:val="000000"/>
                <w:sz w:val="16"/>
                <w:szCs w:val="18"/>
              </w:rPr>
            </w:pPr>
            <w:r w:rsidRPr="00833518">
              <w:rPr>
                <w:color w:val="000000"/>
                <w:sz w:val="16"/>
                <w:szCs w:val="18"/>
              </w:rPr>
              <w:t>15700,00</w:t>
            </w:r>
          </w:p>
        </w:tc>
        <w:tc>
          <w:tcPr>
            <w:tcW w:w="779" w:type="pct"/>
            <w:shd w:val="clear" w:color="auto" w:fill="auto"/>
            <w:vAlign w:val="center"/>
            <w:hideMark/>
          </w:tcPr>
          <w:p w14:paraId="78E04A86" w14:textId="77777777" w:rsidR="00764BDC" w:rsidRPr="00833518" w:rsidRDefault="00764BDC" w:rsidP="004F02B7">
            <w:pPr>
              <w:jc w:val="center"/>
              <w:rPr>
                <w:color w:val="000000"/>
                <w:sz w:val="16"/>
                <w:szCs w:val="18"/>
              </w:rPr>
            </w:pPr>
            <w:r w:rsidRPr="00833518">
              <w:rPr>
                <w:color w:val="000000"/>
                <w:sz w:val="16"/>
                <w:szCs w:val="18"/>
              </w:rPr>
              <w:t>15700,00</w:t>
            </w:r>
          </w:p>
        </w:tc>
        <w:tc>
          <w:tcPr>
            <w:tcW w:w="614" w:type="pct"/>
            <w:shd w:val="clear" w:color="auto" w:fill="auto"/>
            <w:noWrap/>
            <w:vAlign w:val="center"/>
            <w:hideMark/>
          </w:tcPr>
          <w:p w14:paraId="4F97EB58" w14:textId="77777777" w:rsidR="00764BDC" w:rsidRPr="00833518" w:rsidRDefault="00764BDC" w:rsidP="004F02B7">
            <w:pPr>
              <w:jc w:val="center"/>
              <w:rPr>
                <w:color w:val="000000"/>
                <w:sz w:val="16"/>
                <w:szCs w:val="18"/>
              </w:rPr>
            </w:pPr>
            <w:r w:rsidRPr="00833518">
              <w:rPr>
                <w:color w:val="000000"/>
                <w:sz w:val="16"/>
                <w:szCs w:val="18"/>
              </w:rPr>
              <w:t>2021</w:t>
            </w:r>
          </w:p>
        </w:tc>
      </w:tr>
      <w:tr w:rsidR="00764BDC" w:rsidRPr="00833518" w14:paraId="3D3DE5F1" w14:textId="77777777" w:rsidTr="004F02B7">
        <w:trPr>
          <w:trHeight w:val="20"/>
        </w:trPr>
        <w:tc>
          <w:tcPr>
            <w:tcW w:w="398" w:type="pct"/>
            <w:shd w:val="clear" w:color="auto" w:fill="auto"/>
            <w:noWrap/>
            <w:vAlign w:val="center"/>
            <w:hideMark/>
          </w:tcPr>
          <w:p w14:paraId="4BAF6B07" w14:textId="77777777" w:rsidR="00764BDC" w:rsidRPr="00833518" w:rsidRDefault="00764BDC" w:rsidP="004F02B7">
            <w:pPr>
              <w:jc w:val="center"/>
              <w:rPr>
                <w:color w:val="000000"/>
                <w:sz w:val="16"/>
                <w:szCs w:val="18"/>
              </w:rPr>
            </w:pPr>
            <w:r w:rsidRPr="00833518">
              <w:rPr>
                <w:color w:val="000000"/>
                <w:sz w:val="16"/>
                <w:szCs w:val="18"/>
              </w:rPr>
              <w:t>16</w:t>
            </w:r>
          </w:p>
        </w:tc>
        <w:tc>
          <w:tcPr>
            <w:tcW w:w="2512" w:type="pct"/>
            <w:shd w:val="clear" w:color="auto" w:fill="auto"/>
            <w:vAlign w:val="center"/>
            <w:hideMark/>
          </w:tcPr>
          <w:p w14:paraId="23A9C8AE" w14:textId="77777777" w:rsidR="00764BDC" w:rsidRPr="00833518" w:rsidRDefault="00764BDC" w:rsidP="004F02B7">
            <w:pPr>
              <w:rPr>
                <w:color w:val="000000"/>
                <w:sz w:val="16"/>
                <w:szCs w:val="18"/>
              </w:rPr>
            </w:pPr>
            <w:r w:rsidRPr="00833518">
              <w:rPr>
                <w:color w:val="000000"/>
                <w:sz w:val="16"/>
                <w:szCs w:val="18"/>
              </w:rPr>
              <w:t>Реконструкция котла ДКВр10-13- №2 (СМР, ПНР)</w:t>
            </w:r>
          </w:p>
        </w:tc>
        <w:tc>
          <w:tcPr>
            <w:tcW w:w="697" w:type="pct"/>
            <w:shd w:val="clear" w:color="auto" w:fill="auto"/>
            <w:vAlign w:val="bottom"/>
            <w:hideMark/>
          </w:tcPr>
          <w:p w14:paraId="43848C95" w14:textId="77777777" w:rsidR="00764BDC" w:rsidRPr="00833518" w:rsidRDefault="00764BDC" w:rsidP="004F02B7">
            <w:pPr>
              <w:jc w:val="center"/>
              <w:rPr>
                <w:color w:val="000000"/>
                <w:sz w:val="16"/>
                <w:szCs w:val="18"/>
              </w:rPr>
            </w:pPr>
            <w:r w:rsidRPr="00833518">
              <w:rPr>
                <w:color w:val="000000"/>
                <w:sz w:val="16"/>
                <w:szCs w:val="18"/>
              </w:rPr>
              <w:t>10610,59</w:t>
            </w:r>
          </w:p>
        </w:tc>
        <w:tc>
          <w:tcPr>
            <w:tcW w:w="779" w:type="pct"/>
            <w:shd w:val="clear" w:color="auto" w:fill="auto"/>
            <w:vAlign w:val="bottom"/>
            <w:hideMark/>
          </w:tcPr>
          <w:p w14:paraId="4F121402" w14:textId="77777777" w:rsidR="00764BDC" w:rsidRPr="00833518" w:rsidRDefault="00764BDC" w:rsidP="004F02B7">
            <w:pPr>
              <w:jc w:val="center"/>
              <w:rPr>
                <w:color w:val="000000"/>
                <w:sz w:val="16"/>
                <w:szCs w:val="18"/>
              </w:rPr>
            </w:pPr>
            <w:r w:rsidRPr="00833518">
              <w:rPr>
                <w:color w:val="000000"/>
                <w:sz w:val="16"/>
                <w:szCs w:val="18"/>
              </w:rPr>
              <w:t>8005,85</w:t>
            </w:r>
          </w:p>
        </w:tc>
        <w:tc>
          <w:tcPr>
            <w:tcW w:w="614" w:type="pct"/>
            <w:shd w:val="clear" w:color="auto" w:fill="auto"/>
            <w:noWrap/>
            <w:vAlign w:val="center"/>
            <w:hideMark/>
          </w:tcPr>
          <w:p w14:paraId="03966F71"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20A7722D" w14:textId="77777777" w:rsidTr="004F02B7">
        <w:trPr>
          <w:trHeight w:val="20"/>
        </w:trPr>
        <w:tc>
          <w:tcPr>
            <w:tcW w:w="398" w:type="pct"/>
            <w:shd w:val="clear" w:color="auto" w:fill="auto"/>
            <w:noWrap/>
            <w:vAlign w:val="center"/>
            <w:hideMark/>
          </w:tcPr>
          <w:p w14:paraId="0AAB289E" w14:textId="77777777" w:rsidR="00764BDC" w:rsidRPr="00833518" w:rsidRDefault="00764BDC" w:rsidP="004F02B7">
            <w:pPr>
              <w:jc w:val="center"/>
              <w:rPr>
                <w:color w:val="000000"/>
                <w:sz w:val="16"/>
                <w:szCs w:val="18"/>
              </w:rPr>
            </w:pPr>
            <w:r w:rsidRPr="00833518">
              <w:rPr>
                <w:color w:val="000000"/>
                <w:sz w:val="16"/>
                <w:szCs w:val="18"/>
              </w:rPr>
              <w:t>17</w:t>
            </w:r>
          </w:p>
        </w:tc>
        <w:tc>
          <w:tcPr>
            <w:tcW w:w="2512" w:type="pct"/>
            <w:shd w:val="clear" w:color="auto" w:fill="auto"/>
            <w:vAlign w:val="center"/>
            <w:hideMark/>
          </w:tcPr>
          <w:p w14:paraId="6341F59C" w14:textId="77777777" w:rsidR="00764BDC" w:rsidRPr="00833518" w:rsidRDefault="00764BDC" w:rsidP="004F02B7">
            <w:pPr>
              <w:rPr>
                <w:color w:val="000000"/>
                <w:sz w:val="16"/>
                <w:szCs w:val="18"/>
              </w:rPr>
            </w:pPr>
            <w:r w:rsidRPr="00833518">
              <w:rPr>
                <w:color w:val="000000"/>
                <w:sz w:val="16"/>
                <w:szCs w:val="18"/>
              </w:rPr>
              <w:t>Установка агрегата насосного центробежного ст. № 4 ETANORM ETN 125-100-315 с электродвигателем 160 кВт</w:t>
            </w:r>
          </w:p>
        </w:tc>
        <w:tc>
          <w:tcPr>
            <w:tcW w:w="697" w:type="pct"/>
            <w:shd w:val="clear" w:color="auto" w:fill="auto"/>
            <w:vAlign w:val="center"/>
            <w:hideMark/>
          </w:tcPr>
          <w:p w14:paraId="7478550F" w14:textId="77777777" w:rsidR="00764BDC" w:rsidRPr="00833518" w:rsidRDefault="00764BDC" w:rsidP="004F02B7">
            <w:pPr>
              <w:jc w:val="center"/>
              <w:rPr>
                <w:color w:val="000000"/>
                <w:sz w:val="16"/>
                <w:szCs w:val="18"/>
              </w:rPr>
            </w:pPr>
            <w:r w:rsidRPr="00833518">
              <w:rPr>
                <w:color w:val="000000"/>
                <w:sz w:val="16"/>
                <w:szCs w:val="18"/>
              </w:rPr>
              <w:t>3036,90</w:t>
            </w:r>
          </w:p>
        </w:tc>
        <w:tc>
          <w:tcPr>
            <w:tcW w:w="779" w:type="pct"/>
            <w:shd w:val="clear" w:color="auto" w:fill="auto"/>
            <w:vAlign w:val="center"/>
            <w:hideMark/>
          </w:tcPr>
          <w:p w14:paraId="47641629" w14:textId="77777777" w:rsidR="00764BDC" w:rsidRPr="00833518" w:rsidRDefault="00764BDC" w:rsidP="004F02B7">
            <w:pPr>
              <w:jc w:val="center"/>
              <w:rPr>
                <w:color w:val="000000"/>
                <w:sz w:val="16"/>
                <w:szCs w:val="18"/>
              </w:rPr>
            </w:pPr>
            <w:r w:rsidRPr="00833518">
              <w:rPr>
                <w:color w:val="000000"/>
                <w:sz w:val="16"/>
                <w:szCs w:val="18"/>
              </w:rPr>
              <w:t>3036,90</w:t>
            </w:r>
          </w:p>
        </w:tc>
        <w:tc>
          <w:tcPr>
            <w:tcW w:w="614" w:type="pct"/>
            <w:shd w:val="clear" w:color="auto" w:fill="auto"/>
            <w:noWrap/>
            <w:vAlign w:val="center"/>
            <w:hideMark/>
          </w:tcPr>
          <w:p w14:paraId="65B30A85" w14:textId="77777777" w:rsidR="00764BDC" w:rsidRPr="00833518" w:rsidRDefault="00764BDC" w:rsidP="004F02B7">
            <w:pPr>
              <w:jc w:val="center"/>
              <w:rPr>
                <w:color w:val="000000"/>
                <w:sz w:val="16"/>
                <w:szCs w:val="18"/>
              </w:rPr>
            </w:pPr>
            <w:r w:rsidRPr="00833518">
              <w:rPr>
                <w:color w:val="000000"/>
                <w:sz w:val="16"/>
                <w:szCs w:val="18"/>
              </w:rPr>
              <w:t>2019</w:t>
            </w:r>
          </w:p>
        </w:tc>
      </w:tr>
      <w:tr w:rsidR="00764BDC" w:rsidRPr="00833518" w14:paraId="5AE136AE" w14:textId="77777777" w:rsidTr="004F02B7">
        <w:trPr>
          <w:trHeight w:val="20"/>
        </w:trPr>
        <w:tc>
          <w:tcPr>
            <w:tcW w:w="398" w:type="pct"/>
            <w:shd w:val="clear" w:color="auto" w:fill="auto"/>
            <w:noWrap/>
            <w:vAlign w:val="center"/>
            <w:hideMark/>
          </w:tcPr>
          <w:p w14:paraId="52D3E45D" w14:textId="77777777" w:rsidR="00764BDC" w:rsidRPr="00833518" w:rsidRDefault="00764BDC" w:rsidP="004F02B7">
            <w:pPr>
              <w:jc w:val="center"/>
              <w:rPr>
                <w:color w:val="000000"/>
                <w:sz w:val="16"/>
                <w:szCs w:val="18"/>
              </w:rPr>
            </w:pPr>
            <w:r w:rsidRPr="00833518">
              <w:rPr>
                <w:color w:val="000000"/>
                <w:sz w:val="16"/>
                <w:szCs w:val="18"/>
              </w:rPr>
              <w:t>18</w:t>
            </w:r>
          </w:p>
        </w:tc>
        <w:tc>
          <w:tcPr>
            <w:tcW w:w="2512" w:type="pct"/>
            <w:shd w:val="clear" w:color="auto" w:fill="auto"/>
            <w:vAlign w:val="center"/>
            <w:hideMark/>
          </w:tcPr>
          <w:p w14:paraId="25ECB095" w14:textId="77777777" w:rsidR="00764BDC" w:rsidRPr="00833518" w:rsidRDefault="00764BDC" w:rsidP="004F02B7">
            <w:pPr>
              <w:rPr>
                <w:color w:val="000000"/>
                <w:sz w:val="16"/>
                <w:szCs w:val="18"/>
              </w:rPr>
            </w:pPr>
            <w:r w:rsidRPr="00833518">
              <w:rPr>
                <w:color w:val="000000"/>
                <w:sz w:val="16"/>
                <w:szCs w:val="18"/>
              </w:rPr>
              <w:t>Монтаж систем видеонаблюдения</w:t>
            </w:r>
          </w:p>
        </w:tc>
        <w:tc>
          <w:tcPr>
            <w:tcW w:w="697" w:type="pct"/>
            <w:shd w:val="clear" w:color="auto" w:fill="auto"/>
            <w:vAlign w:val="center"/>
            <w:hideMark/>
          </w:tcPr>
          <w:p w14:paraId="043F1415" w14:textId="77777777" w:rsidR="00764BDC" w:rsidRPr="00833518" w:rsidRDefault="00764BDC" w:rsidP="004F02B7">
            <w:pPr>
              <w:jc w:val="center"/>
              <w:rPr>
                <w:color w:val="000000"/>
                <w:sz w:val="16"/>
                <w:szCs w:val="18"/>
              </w:rPr>
            </w:pPr>
            <w:r w:rsidRPr="00833518">
              <w:rPr>
                <w:color w:val="000000"/>
                <w:sz w:val="16"/>
                <w:szCs w:val="18"/>
              </w:rPr>
              <w:t>261,93</w:t>
            </w:r>
          </w:p>
        </w:tc>
        <w:tc>
          <w:tcPr>
            <w:tcW w:w="779" w:type="pct"/>
            <w:shd w:val="clear" w:color="auto" w:fill="auto"/>
            <w:vAlign w:val="center"/>
            <w:hideMark/>
          </w:tcPr>
          <w:p w14:paraId="02F215D7" w14:textId="77777777" w:rsidR="00764BDC" w:rsidRPr="00833518" w:rsidRDefault="00764BDC" w:rsidP="004F02B7">
            <w:pPr>
              <w:jc w:val="center"/>
              <w:rPr>
                <w:color w:val="000000"/>
                <w:sz w:val="16"/>
                <w:szCs w:val="18"/>
              </w:rPr>
            </w:pPr>
            <w:r w:rsidRPr="00833518">
              <w:rPr>
                <w:color w:val="000000"/>
                <w:sz w:val="16"/>
                <w:szCs w:val="18"/>
              </w:rPr>
              <w:t>261,93</w:t>
            </w:r>
          </w:p>
        </w:tc>
        <w:tc>
          <w:tcPr>
            <w:tcW w:w="614" w:type="pct"/>
            <w:shd w:val="clear" w:color="auto" w:fill="auto"/>
            <w:noWrap/>
            <w:vAlign w:val="center"/>
            <w:hideMark/>
          </w:tcPr>
          <w:p w14:paraId="1C3C9307" w14:textId="77777777" w:rsidR="00764BDC" w:rsidRPr="00833518" w:rsidRDefault="00764BDC" w:rsidP="004F02B7">
            <w:pPr>
              <w:jc w:val="center"/>
              <w:rPr>
                <w:color w:val="000000"/>
                <w:sz w:val="16"/>
                <w:szCs w:val="18"/>
              </w:rPr>
            </w:pPr>
            <w:r w:rsidRPr="00833518">
              <w:rPr>
                <w:color w:val="000000"/>
                <w:sz w:val="16"/>
                <w:szCs w:val="18"/>
              </w:rPr>
              <w:t>2019</w:t>
            </w:r>
          </w:p>
        </w:tc>
      </w:tr>
      <w:tr w:rsidR="00764BDC" w:rsidRPr="00833518" w14:paraId="0BB0044C" w14:textId="77777777" w:rsidTr="004F02B7">
        <w:trPr>
          <w:trHeight w:val="20"/>
        </w:trPr>
        <w:tc>
          <w:tcPr>
            <w:tcW w:w="398" w:type="pct"/>
            <w:shd w:val="clear" w:color="auto" w:fill="auto"/>
            <w:noWrap/>
            <w:vAlign w:val="center"/>
            <w:hideMark/>
          </w:tcPr>
          <w:p w14:paraId="0CFB9877" w14:textId="77777777" w:rsidR="00764BDC" w:rsidRPr="00833518" w:rsidRDefault="00764BDC" w:rsidP="004F02B7">
            <w:pPr>
              <w:jc w:val="center"/>
              <w:rPr>
                <w:color w:val="000000"/>
                <w:sz w:val="16"/>
                <w:szCs w:val="18"/>
              </w:rPr>
            </w:pPr>
            <w:r w:rsidRPr="00833518">
              <w:rPr>
                <w:color w:val="000000"/>
                <w:sz w:val="16"/>
                <w:szCs w:val="18"/>
              </w:rPr>
              <w:t>19</w:t>
            </w:r>
          </w:p>
        </w:tc>
        <w:tc>
          <w:tcPr>
            <w:tcW w:w="2512" w:type="pct"/>
            <w:shd w:val="clear" w:color="auto" w:fill="auto"/>
            <w:vAlign w:val="center"/>
            <w:hideMark/>
          </w:tcPr>
          <w:p w14:paraId="2B14CC3F" w14:textId="77777777" w:rsidR="00764BDC" w:rsidRPr="00833518" w:rsidRDefault="00764BDC" w:rsidP="004F02B7">
            <w:pPr>
              <w:rPr>
                <w:color w:val="000000"/>
                <w:sz w:val="16"/>
                <w:szCs w:val="18"/>
              </w:rPr>
            </w:pPr>
            <w:r w:rsidRPr="00833518">
              <w:rPr>
                <w:color w:val="000000"/>
                <w:sz w:val="16"/>
                <w:szCs w:val="18"/>
              </w:rPr>
              <w:t>Установка агрегата насосного центробежного ст. № 5 ETANORM ETN 125-100-315 с электродвигателем 160 кВт</w:t>
            </w:r>
          </w:p>
        </w:tc>
        <w:tc>
          <w:tcPr>
            <w:tcW w:w="697" w:type="pct"/>
            <w:shd w:val="clear" w:color="auto" w:fill="auto"/>
            <w:vAlign w:val="center"/>
            <w:hideMark/>
          </w:tcPr>
          <w:p w14:paraId="57EC5D82" w14:textId="77777777" w:rsidR="00764BDC" w:rsidRPr="00833518" w:rsidRDefault="00764BDC" w:rsidP="004F02B7">
            <w:pPr>
              <w:jc w:val="center"/>
              <w:rPr>
                <w:color w:val="000000"/>
                <w:sz w:val="16"/>
                <w:szCs w:val="18"/>
              </w:rPr>
            </w:pPr>
            <w:r w:rsidRPr="00833518">
              <w:rPr>
                <w:color w:val="000000"/>
                <w:sz w:val="16"/>
                <w:szCs w:val="18"/>
              </w:rPr>
              <w:t>2898,55</w:t>
            </w:r>
          </w:p>
        </w:tc>
        <w:tc>
          <w:tcPr>
            <w:tcW w:w="779" w:type="pct"/>
            <w:shd w:val="clear" w:color="auto" w:fill="auto"/>
            <w:vAlign w:val="center"/>
            <w:hideMark/>
          </w:tcPr>
          <w:p w14:paraId="21CC2F27" w14:textId="77777777" w:rsidR="00764BDC" w:rsidRPr="00833518" w:rsidRDefault="00764BDC" w:rsidP="004F02B7">
            <w:pPr>
              <w:jc w:val="center"/>
              <w:rPr>
                <w:color w:val="000000"/>
                <w:sz w:val="16"/>
                <w:szCs w:val="18"/>
              </w:rPr>
            </w:pPr>
            <w:r w:rsidRPr="00833518">
              <w:rPr>
                <w:color w:val="000000"/>
                <w:sz w:val="16"/>
                <w:szCs w:val="18"/>
              </w:rPr>
              <w:t>2898,55</w:t>
            </w:r>
          </w:p>
        </w:tc>
        <w:tc>
          <w:tcPr>
            <w:tcW w:w="614" w:type="pct"/>
            <w:shd w:val="clear" w:color="auto" w:fill="auto"/>
            <w:noWrap/>
            <w:vAlign w:val="center"/>
            <w:hideMark/>
          </w:tcPr>
          <w:p w14:paraId="3139A65D"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21B9FF3A" w14:textId="77777777" w:rsidTr="004F02B7">
        <w:trPr>
          <w:trHeight w:val="20"/>
        </w:trPr>
        <w:tc>
          <w:tcPr>
            <w:tcW w:w="398" w:type="pct"/>
            <w:shd w:val="clear" w:color="auto" w:fill="auto"/>
            <w:noWrap/>
            <w:vAlign w:val="center"/>
            <w:hideMark/>
          </w:tcPr>
          <w:p w14:paraId="7AA18829" w14:textId="77777777" w:rsidR="00764BDC" w:rsidRPr="00833518" w:rsidRDefault="00764BDC" w:rsidP="004F02B7">
            <w:pPr>
              <w:jc w:val="center"/>
              <w:rPr>
                <w:color w:val="000000"/>
                <w:sz w:val="16"/>
                <w:szCs w:val="18"/>
              </w:rPr>
            </w:pPr>
            <w:r w:rsidRPr="00833518">
              <w:rPr>
                <w:color w:val="000000"/>
                <w:sz w:val="16"/>
                <w:szCs w:val="18"/>
              </w:rPr>
              <w:t>20</w:t>
            </w:r>
          </w:p>
        </w:tc>
        <w:tc>
          <w:tcPr>
            <w:tcW w:w="2512" w:type="pct"/>
            <w:shd w:val="clear" w:color="auto" w:fill="auto"/>
            <w:vAlign w:val="center"/>
            <w:hideMark/>
          </w:tcPr>
          <w:p w14:paraId="21F181B6" w14:textId="77777777" w:rsidR="00764BDC" w:rsidRPr="00833518" w:rsidRDefault="00764BDC" w:rsidP="004F02B7">
            <w:pPr>
              <w:rPr>
                <w:color w:val="000000"/>
                <w:sz w:val="16"/>
                <w:szCs w:val="18"/>
              </w:rPr>
            </w:pPr>
            <w:r w:rsidRPr="00833518">
              <w:rPr>
                <w:color w:val="000000"/>
                <w:sz w:val="16"/>
                <w:szCs w:val="18"/>
              </w:rPr>
              <w:t>Техническое перевооружение (расширение) автоматизированной системы контроля и учета параметров работы Междуреченской котельной (инв. № 00003212) 3-й этап - Установка системы дистанционного управления регулирующими клапанами в ключевых точках тепловых сетей)</w:t>
            </w:r>
          </w:p>
        </w:tc>
        <w:tc>
          <w:tcPr>
            <w:tcW w:w="697" w:type="pct"/>
            <w:shd w:val="clear" w:color="auto" w:fill="auto"/>
            <w:vAlign w:val="center"/>
            <w:hideMark/>
          </w:tcPr>
          <w:p w14:paraId="4909DD7C" w14:textId="77777777" w:rsidR="00764BDC" w:rsidRPr="00833518" w:rsidRDefault="00764BDC" w:rsidP="004F02B7">
            <w:pPr>
              <w:jc w:val="center"/>
              <w:rPr>
                <w:color w:val="000000"/>
                <w:sz w:val="16"/>
                <w:szCs w:val="18"/>
              </w:rPr>
            </w:pPr>
            <w:r w:rsidRPr="00833518">
              <w:rPr>
                <w:color w:val="000000"/>
                <w:sz w:val="16"/>
                <w:szCs w:val="18"/>
              </w:rPr>
              <w:t>249,51</w:t>
            </w:r>
          </w:p>
        </w:tc>
        <w:tc>
          <w:tcPr>
            <w:tcW w:w="779" w:type="pct"/>
            <w:shd w:val="clear" w:color="auto" w:fill="auto"/>
            <w:vAlign w:val="center"/>
            <w:hideMark/>
          </w:tcPr>
          <w:p w14:paraId="1A82CAFF" w14:textId="77777777" w:rsidR="00764BDC" w:rsidRPr="00833518" w:rsidRDefault="00764BDC" w:rsidP="004F02B7">
            <w:pPr>
              <w:jc w:val="center"/>
              <w:rPr>
                <w:color w:val="000000"/>
                <w:sz w:val="16"/>
                <w:szCs w:val="18"/>
              </w:rPr>
            </w:pPr>
            <w:r w:rsidRPr="00833518">
              <w:rPr>
                <w:color w:val="000000"/>
                <w:sz w:val="16"/>
                <w:szCs w:val="18"/>
              </w:rPr>
              <w:t>249,51</w:t>
            </w:r>
          </w:p>
        </w:tc>
        <w:tc>
          <w:tcPr>
            <w:tcW w:w="614" w:type="pct"/>
            <w:shd w:val="clear" w:color="auto" w:fill="auto"/>
            <w:noWrap/>
            <w:vAlign w:val="center"/>
            <w:hideMark/>
          </w:tcPr>
          <w:p w14:paraId="26B25029"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1B74791E" w14:textId="77777777" w:rsidTr="004F02B7">
        <w:trPr>
          <w:trHeight w:val="20"/>
        </w:trPr>
        <w:tc>
          <w:tcPr>
            <w:tcW w:w="398" w:type="pct"/>
            <w:shd w:val="clear" w:color="auto" w:fill="auto"/>
            <w:noWrap/>
            <w:vAlign w:val="center"/>
            <w:hideMark/>
          </w:tcPr>
          <w:p w14:paraId="77810EBC" w14:textId="77777777" w:rsidR="00764BDC" w:rsidRPr="00833518" w:rsidRDefault="00764BDC" w:rsidP="004F02B7">
            <w:pPr>
              <w:jc w:val="center"/>
              <w:rPr>
                <w:color w:val="000000"/>
                <w:sz w:val="16"/>
                <w:szCs w:val="18"/>
              </w:rPr>
            </w:pPr>
            <w:r w:rsidRPr="00833518">
              <w:rPr>
                <w:color w:val="000000"/>
                <w:sz w:val="16"/>
                <w:szCs w:val="18"/>
              </w:rPr>
              <w:t>21</w:t>
            </w:r>
          </w:p>
        </w:tc>
        <w:tc>
          <w:tcPr>
            <w:tcW w:w="2512" w:type="pct"/>
            <w:shd w:val="clear" w:color="auto" w:fill="auto"/>
            <w:vAlign w:val="center"/>
            <w:hideMark/>
          </w:tcPr>
          <w:p w14:paraId="2D1F4B1E" w14:textId="77777777" w:rsidR="00764BDC" w:rsidRPr="00833518" w:rsidRDefault="00764BDC" w:rsidP="004F02B7">
            <w:pPr>
              <w:rPr>
                <w:color w:val="000000"/>
                <w:sz w:val="16"/>
                <w:szCs w:val="18"/>
              </w:rPr>
            </w:pPr>
            <w:r w:rsidRPr="00833518">
              <w:rPr>
                <w:color w:val="000000"/>
                <w:sz w:val="16"/>
                <w:szCs w:val="18"/>
              </w:rPr>
              <w:t>Источник бесперебойного питания</w:t>
            </w:r>
          </w:p>
        </w:tc>
        <w:tc>
          <w:tcPr>
            <w:tcW w:w="697" w:type="pct"/>
            <w:shd w:val="clear" w:color="auto" w:fill="auto"/>
            <w:vAlign w:val="center"/>
            <w:hideMark/>
          </w:tcPr>
          <w:p w14:paraId="24918B74" w14:textId="77777777" w:rsidR="00764BDC" w:rsidRPr="00833518" w:rsidRDefault="00764BDC" w:rsidP="004F02B7">
            <w:pPr>
              <w:jc w:val="center"/>
              <w:rPr>
                <w:color w:val="000000"/>
                <w:sz w:val="16"/>
                <w:szCs w:val="18"/>
              </w:rPr>
            </w:pPr>
            <w:r w:rsidRPr="00833518">
              <w:rPr>
                <w:color w:val="000000"/>
                <w:sz w:val="16"/>
                <w:szCs w:val="18"/>
              </w:rPr>
              <w:t>293,00</w:t>
            </w:r>
          </w:p>
        </w:tc>
        <w:tc>
          <w:tcPr>
            <w:tcW w:w="779" w:type="pct"/>
            <w:shd w:val="clear" w:color="auto" w:fill="auto"/>
            <w:vAlign w:val="center"/>
            <w:hideMark/>
          </w:tcPr>
          <w:p w14:paraId="7E9F948A" w14:textId="77777777" w:rsidR="00764BDC" w:rsidRPr="00833518" w:rsidRDefault="00764BDC" w:rsidP="004F02B7">
            <w:pPr>
              <w:jc w:val="center"/>
              <w:rPr>
                <w:color w:val="000000"/>
                <w:sz w:val="16"/>
                <w:szCs w:val="18"/>
              </w:rPr>
            </w:pPr>
            <w:r w:rsidRPr="00833518">
              <w:rPr>
                <w:color w:val="000000"/>
                <w:sz w:val="16"/>
                <w:szCs w:val="18"/>
              </w:rPr>
              <w:t>293,00</w:t>
            </w:r>
          </w:p>
        </w:tc>
        <w:tc>
          <w:tcPr>
            <w:tcW w:w="614" w:type="pct"/>
            <w:shd w:val="clear" w:color="auto" w:fill="auto"/>
            <w:noWrap/>
            <w:vAlign w:val="center"/>
            <w:hideMark/>
          </w:tcPr>
          <w:p w14:paraId="4B126333"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65726625" w14:textId="77777777" w:rsidTr="004F02B7">
        <w:trPr>
          <w:trHeight w:val="20"/>
        </w:trPr>
        <w:tc>
          <w:tcPr>
            <w:tcW w:w="398" w:type="pct"/>
            <w:shd w:val="clear" w:color="auto" w:fill="auto"/>
            <w:noWrap/>
            <w:vAlign w:val="center"/>
            <w:hideMark/>
          </w:tcPr>
          <w:p w14:paraId="5E57225A" w14:textId="77777777" w:rsidR="00764BDC" w:rsidRPr="00833518" w:rsidRDefault="00764BDC" w:rsidP="004F02B7">
            <w:pPr>
              <w:jc w:val="center"/>
              <w:rPr>
                <w:color w:val="000000"/>
                <w:sz w:val="16"/>
                <w:szCs w:val="18"/>
              </w:rPr>
            </w:pPr>
            <w:r w:rsidRPr="00833518">
              <w:rPr>
                <w:color w:val="000000"/>
                <w:sz w:val="16"/>
                <w:szCs w:val="18"/>
              </w:rPr>
              <w:t>22</w:t>
            </w:r>
          </w:p>
        </w:tc>
        <w:tc>
          <w:tcPr>
            <w:tcW w:w="2512" w:type="pct"/>
            <w:shd w:val="clear" w:color="auto" w:fill="auto"/>
            <w:vAlign w:val="center"/>
            <w:hideMark/>
          </w:tcPr>
          <w:p w14:paraId="4FCDC836" w14:textId="77777777" w:rsidR="00764BDC" w:rsidRPr="00833518" w:rsidRDefault="00764BDC" w:rsidP="004F02B7">
            <w:pPr>
              <w:rPr>
                <w:color w:val="000000"/>
                <w:sz w:val="16"/>
                <w:szCs w:val="18"/>
              </w:rPr>
            </w:pPr>
            <w:r w:rsidRPr="00833518">
              <w:rPr>
                <w:color w:val="000000"/>
                <w:sz w:val="16"/>
                <w:szCs w:val="18"/>
              </w:rPr>
              <w:t>система хранения данных</w:t>
            </w:r>
          </w:p>
        </w:tc>
        <w:tc>
          <w:tcPr>
            <w:tcW w:w="697" w:type="pct"/>
            <w:shd w:val="clear" w:color="auto" w:fill="auto"/>
            <w:vAlign w:val="center"/>
            <w:hideMark/>
          </w:tcPr>
          <w:p w14:paraId="2486A094" w14:textId="77777777" w:rsidR="00764BDC" w:rsidRPr="00833518" w:rsidRDefault="00764BDC" w:rsidP="004F02B7">
            <w:pPr>
              <w:jc w:val="center"/>
              <w:rPr>
                <w:color w:val="000000"/>
                <w:sz w:val="16"/>
                <w:szCs w:val="18"/>
              </w:rPr>
            </w:pPr>
            <w:r w:rsidRPr="00833518">
              <w:rPr>
                <w:color w:val="000000"/>
                <w:sz w:val="16"/>
                <w:szCs w:val="18"/>
              </w:rPr>
              <w:t>219,00</w:t>
            </w:r>
          </w:p>
        </w:tc>
        <w:tc>
          <w:tcPr>
            <w:tcW w:w="779" w:type="pct"/>
            <w:shd w:val="clear" w:color="auto" w:fill="auto"/>
            <w:vAlign w:val="center"/>
            <w:hideMark/>
          </w:tcPr>
          <w:p w14:paraId="5BCB02E3" w14:textId="77777777" w:rsidR="00764BDC" w:rsidRPr="00833518" w:rsidRDefault="00764BDC" w:rsidP="004F02B7">
            <w:pPr>
              <w:jc w:val="center"/>
              <w:rPr>
                <w:color w:val="000000"/>
                <w:sz w:val="16"/>
                <w:szCs w:val="18"/>
              </w:rPr>
            </w:pPr>
            <w:r w:rsidRPr="00833518">
              <w:rPr>
                <w:color w:val="000000"/>
                <w:sz w:val="16"/>
                <w:szCs w:val="18"/>
              </w:rPr>
              <w:t>219,00</w:t>
            </w:r>
          </w:p>
        </w:tc>
        <w:tc>
          <w:tcPr>
            <w:tcW w:w="614" w:type="pct"/>
            <w:shd w:val="clear" w:color="auto" w:fill="auto"/>
            <w:noWrap/>
            <w:vAlign w:val="center"/>
            <w:hideMark/>
          </w:tcPr>
          <w:p w14:paraId="163AB65A"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7D98EC2B" w14:textId="77777777" w:rsidTr="004F02B7">
        <w:trPr>
          <w:trHeight w:val="20"/>
        </w:trPr>
        <w:tc>
          <w:tcPr>
            <w:tcW w:w="398" w:type="pct"/>
            <w:shd w:val="clear" w:color="auto" w:fill="auto"/>
            <w:noWrap/>
            <w:vAlign w:val="center"/>
            <w:hideMark/>
          </w:tcPr>
          <w:p w14:paraId="70C59645" w14:textId="77777777" w:rsidR="00764BDC" w:rsidRPr="00833518" w:rsidRDefault="00764BDC" w:rsidP="004F02B7">
            <w:pPr>
              <w:jc w:val="center"/>
              <w:rPr>
                <w:color w:val="000000"/>
                <w:sz w:val="16"/>
                <w:szCs w:val="18"/>
              </w:rPr>
            </w:pPr>
            <w:r w:rsidRPr="00833518">
              <w:rPr>
                <w:color w:val="000000"/>
                <w:sz w:val="16"/>
                <w:szCs w:val="18"/>
              </w:rPr>
              <w:t>23</w:t>
            </w:r>
          </w:p>
        </w:tc>
        <w:tc>
          <w:tcPr>
            <w:tcW w:w="2512" w:type="pct"/>
            <w:shd w:val="clear" w:color="auto" w:fill="auto"/>
            <w:vAlign w:val="center"/>
            <w:hideMark/>
          </w:tcPr>
          <w:p w14:paraId="6722C66E" w14:textId="77777777" w:rsidR="00764BDC" w:rsidRPr="00833518" w:rsidRDefault="00764BDC" w:rsidP="004F02B7">
            <w:pPr>
              <w:rPr>
                <w:color w:val="000000"/>
                <w:sz w:val="16"/>
                <w:szCs w:val="18"/>
              </w:rPr>
            </w:pPr>
            <w:r w:rsidRPr="00833518">
              <w:rPr>
                <w:color w:val="000000"/>
                <w:sz w:val="16"/>
                <w:szCs w:val="18"/>
              </w:rPr>
              <w:t>Дооборудование ЛВС (инв. №00000604) г. Междуреченск, ул. Юности, 10</w:t>
            </w:r>
          </w:p>
        </w:tc>
        <w:tc>
          <w:tcPr>
            <w:tcW w:w="697" w:type="pct"/>
            <w:shd w:val="clear" w:color="auto" w:fill="auto"/>
            <w:vAlign w:val="center"/>
            <w:hideMark/>
          </w:tcPr>
          <w:p w14:paraId="3C23636C" w14:textId="77777777" w:rsidR="00764BDC" w:rsidRPr="00833518" w:rsidRDefault="00764BDC" w:rsidP="004F02B7">
            <w:pPr>
              <w:jc w:val="center"/>
              <w:rPr>
                <w:color w:val="000000"/>
                <w:sz w:val="16"/>
                <w:szCs w:val="18"/>
              </w:rPr>
            </w:pPr>
            <w:r w:rsidRPr="00833518">
              <w:rPr>
                <w:color w:val="000000"/>
                <w:sz w:val="16"/>
                <w:szCs w:val="18"/>
              </w:rPr>
              <w:t>70,82</w:t>
            </w:r>
          </w:p>
        </w:tc>
        <w:tc>
          <w:tcPr>
            <w:tcW w:w="779" w:type="pct"/>
            <w:shd w:val="clear" w:color="auto" w:fill="auto"/>
            <w:vAlign w:val="center"/>
            <w:hideMark/>
          </w:tcPr>
          <w:p w14:paraId="34A9EA92" w14:textId="77777777" w:rsidR="00764BDC" w:rsidRPr="00833518" w:rsidRDefault="00764BDC" w:rsidP="004F02B7">
            <w:pPr>
              <w:jc w:val="center"/>
              <w:rPr>
                <w:color w:val="000000"/>
                <w:sz w:val="16"/>
                <w:szCs w:val="18"/>
              </w:rPr>
            </w:pPr>
            <w:r w:rsidRPr="00833518">
              <w:rPr>
                <w:color w:val="000000"/>
                <w:sz w:val="16"/>
                <w:szCs w:val="18"/>
              </w:rPr>
              <w:t>70,82</w:t>
            </w:r>
          </w:p>
        </w:tc>
        <w:tc>
          <w:tcPr>
            <w:tcW w:w="614" w:type="pct"/>
            <w:shd w:val="clear" w:color="auto" w:fill="auto"/>
            <w:noWrap/>
            <w:vAlign w:val="center"/>
            <w:hideMark/>
          </w:tcPr>
          <w:p w14:paraId="7598AFB0"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1B33E5C9" w14:textId="77777777" w:rsidTr="004F02B7">
        <w:trPr>
          <w:trHeight w:val="20"/>
        </w:trPr>
        <w:tc>
          <w:tcPr>
            <w:tcW w:w="398" w:type="pct"/>
            <w:shd w:val="clear" w:color="auto" w:fill="auto"/>
            <w:noWrap/>
            <w:vAlign w:val="center"/>
            <w:hideMark/>
          </w:tcPr>
          <w:p w14:paraId="6EA929ED" w14:textId="77777777" w:rsidR="00764BDC" w:rsidRPr="00833518" w:rsidRDefault="00764BDC" w:rsidP="004F02B7">
            <w:pPr>
              <w:jc w:val="center"/>
              <w:rPr>
                <w:color w:val="000000"/>
                <w:sz w:val="16"/>
                <w:szCs w:val="18"/>
              </w:rPr>
            </w:pPr>
            <w:r w:rsidRPr="00833518">
              <w:rPr>
                <w:color w:val="000000"/>
                <w:sz w:val="16"/>
                <w:szCs w:val="18"/>
              </w:rPr>
              <w:t>24</w:t>
            </w:r>
          </w:p>
        </w:tc>
        <w:tc>
          <w:tcPr>
            <w:tcW w:w="2512" w:type="pct"/>
            <w:shd w:val="clear" w:color="auto" w:fill="auto"/>
            <w:vAlign w:val="center"/>
            <w:hideMark/>
          </w:tcPr>
          <w:p w14:paraId="6ABA501F" w14:textId="77777777" w:rsidR="00764BDC" w:rsidRPr="00833518" w:rsidRDefault="00764BDC" w:rsidP="004F02B7">
            <w:pPr>
              <w:rPr>
                <w:color w:val="000000"/>
                <w:sz w:val="16"/>
                <w:szCs w:val="18"/>
              </w:rPr>
            </w:pPr>
            <w:r w:rsidRPr="00833518">
              <w:rPr>
                <w:color w:val="000000"/>
                <w:sz w:val="16"/>
                <w:szCs w:val="18"/>
              </w:rPr>
              <w:t>Приобретение ПК (Моноблок)</w:t>
            </w:r>
          </w:p>
        </w:tc>
        <w:tc>
          <w:tcPr>
            <w:tcW w:w="697" w:type="pct"/>
            <w:shd w:val="clear" w:color="auto" w:fill="auto"/>
            <w:vAlign w:val="center"/>
            <w:hideMark/>
          </w:tcPr>
          <w:p w14:paraId="08A0AC2D" w14:textId="77777777" w:rsidR="00764BDC" w:rsidRPr="00833518" w:rsidRDefault="00764BDC" w:rsidP="004F02B7">
            <w:pPr>
              <w:jc w:val="center"/>
              <w:rPr>
                <w:color w:val="000000"/>
                <w:sz w:val="16"/>
                <w:szCs w:val="18"/>
              </w:rPr>
            </w:pPr>
            <w:r w:rsidRPr="00833518">
              <w:rPr>
                <w:color w:val="000000"/>
                <w:sz w:val="16"/>
                <w:szCs w:val="18"/>
              </w:rPr>
              <w:t>34,54</w:t>
            </w:r>
          </w:p>
        </w:tc>
        <w:tc>
          <w:tcPr>
            <w:tcW w:w="779" w:type="pct"/>
            <w:shd w:val="clear" w:color="auto" w:fill="auto"/>
            <w:vAlign w:val="center"/>
            <w:hideMark/>
          </w:tcPr>
          <w:p w14:paraId="16F9F7F1" w14:textId="77777777" w:rsidR="00764BDC" w:rsidRPr="00833518" w:rsidRDefault="00764BDC" w:rsidP="004F02B7">
            <w:pPr>
              <w:jc w:val="center"/>
              <w:rPr>
                <w:color w:val="000000"/>
                <w:sz w:val="16"/>
                <w:szCs w:val="18"/>
              </w:rPr>
            </w:pPr>
            <w:r w:rsidRPr="00833518">
              <w:rPr>
                <w:color w:val="000000"/>
                <w:sz w:val="16"/>
                <w:szCs w:val="18"/>
              </w:rPr>
              <w:t>34,54</w:t>
            </w:r>
          </w:p>
        </w:tc>
        <w:tc>
          <w:tcPr>
            <w:tcW w:w="614" w:type="pct"/>
            <w:shd w:val="clear" w:color="auto" w:fill="auto"/>
            <w:noWrap/>
            <w:vAlign w:val="center"/>
            <w:hideMark/>
          </w:tcPr>
          <w:p w14:paraId="0EA997DE" w14:textId="77777777" w:rsidR="00764BDC" w:rsidRPr="00833518" w:rsidRDefault="00764BDC" w:rsidP="004F02B7">
            <w:pPr>
              <w:jc w:val="center"/>
              <w:rPr>
                <w:color w:val="000000"/>
                <w:sz w:val="16"/>
                <w:szCs w:val="18"/>
              </w:rPr>
            </w:pPr>
            <w:r w:rsidRPr="00833518">
              <w:rPr>
                <w:color w:val="000000"/>
                <w:sz w:val="16"/>
                <w:szCs w:val="18"/>
              </w:rPr>
              <w:t>2021</w:t>
            </w:r>
          </w:p>
        </w:tc>
      </w:tr>
      <w:tr w:rsidR="00764BDC" w:rsidRPr="00833518" w14:paraId="563B8CD4" w14:textId="77777777" w:rsidTr="004F02B7">
        <w:trPr>
          <w:trHeight w:val="20"/>
        </w:trPr>
        <w:tc>
          <w:tcPr>
            <w:tcW w:w="398" w:type="pct"/>
            <w:shd w:val="clear" w:color="auto" w:fill="auto"/>
            <w:noWrap/>
            <w:vAlign w:val="center"/>
            <w:hideMark/>
          </w:tcPr>
          <w:p w14:paraId="31030419" w14:textId="77777777" w:rsidR="00764BDC" w:rsidRPr="00833518" w:rsidRDefault="00764BDC" w:rsidP="004F02B7">
            <w:pPr>
              <w:jc w:val="center"/>
              <w:rPr>
                <w:color w:val="000000"/>
                <w:sz w:val="16"/>
                <w:szCs w:val="18"/>
              </w:rPr>
            </w:pPr>
            <w:r w:rsidRPr="00833518">
              <w:rPr>
                <w:color w:val="000000"/>
                <w:sz w:val="16"/>
                <w:szCs w:val="18"/>
              </w:rPr>
              <w:t>25</w:t>
            </w:r>
          </w:p>
        </w:tc>
        <w:tc>
          <w:tcPr>
            <w:tcW w:w="2512" w:type="pct"/>
            <w:shd w:val="clear" w:color="auto" w:fill="auto"/>
            <w:vAlign w:val="center"/>
            <w:hideMark/>
          </w:tcPr>
          <w:p w14:paraId="5BC0EFC6" w14:textId="77777777" w:rsidR="00764BDC" w:rsidRPr="00833518" w:rsidRDefault="00764BDC" w:rsidP="004F02B7">
            <w:pPr>
              <w:rPr>
                <w:color w:val="000000"/>
                <w:sz w:val="16"/>
                <w:szCs w:val="18"/>
              </w:rPr>
            </w:pPr>
            <w:r w:rsidRPr="00833518">
              <w:rPr>
                <w:color w:val="000000"/>
                <w:sz w:val="16"/>
                <w:szCs w:val="18"/>
              </w:rPr>
              <w:t>Приобретение ПК (Моноблок)</w:t>
            </w:r>
          </w:p>
        </w:tc>
        <w:tc>
          <w:tcPr>
            <w:tcW w:w="697" w:type="pct"/>
            <w:shd w:val="clear" w:color="auto" w:fill="auto"/>
            <w:vAlign w:val="center"/>
            <w:hideMark/>
          </w:tcPr>
          <w:p w14:paraId="13BB5DB8" w14:textId="77777777" w:rsidR="00764BDC" w:rsidRPr="00833518" w:rsidRDefault="00764BDC" w:rsidP="004F02B7">
            <w:pPr>
              <w:jc w:val="center"/>
              <w:rPr>
                <w:color w:val="000000"/>
                <w:sz w:val="16"/>
                <w:szCs w:val="18"/>
              </w:rPr>
            </w:pPr>
            <w:r w:rsidRPr="00833518">
              <w:rPr>
                <w:color w:val="000000"/>
                <w:sz w:val="16"/>
                <w:szCs w:val="18"/>
              </w:rPr>
              <w:t>65,58</w:t>
            </w:r>
          </w:p>
        </w:tc>
        <w:tc>
          <w:tcPr>
            <w:tcW w:w="779" w:type="pct"/>
            <w:shd w:val="clear" w:color="auto" w:fill="auto"/>
            <w:vAlign w:val="center"/>
            <w:hideMark/>
          </w:tcPr>
          <w:p w14:paraId="160706B5" w14:textId="77777777" w:rsidR="00764BDC" w:rsidRPr="00833518" w:rsidRDefault="00764BDC" w:rsidP="004F02B7">
            <w:pPr>
              <w:jc w:val="center"/>
              <w:rPr>
                <w:color w:val="000000"/>
                <w:sz w:val="16"/>
                <w:szCs w:val="18"/>
              </w:rPr>
            </w:pPr>
            <w:r w:rsidRPr="00833518">
              <w:rPr>
                <w:color w:val="000000"/>
                <w:sz w:val="16"/>
                <w:szCs w:val="18"/>
              </w:rPr>
              <w:t>65,58</w:t>
            </w:r>
          </w:p>
        </w:tc>
        <w:tc>
          <w:tcPr>
            <w:tcW w:w="614" w:type="pct"/>
            <w:shd w:val="clear" w:color="auto" w:fill="auto"/>
            <w:noWrap/>
            <w:vAlign w:val="center"/>
            <w:hideMark/>
          </w:tcPr>
          <w:p w14:paraId="2698FD56" w14:textId="77777777" w:rsidR="00764BDC" w:rsidRPr="00833518" w:rsidRDefault="00764BDC" w:rsidP="004F02B7">
            <w:pPr>
              <w:jc w:val="center"/>
              <w:rPr>
                <w:color w:val="000000"/>
                <w:sz w:val="16"/>
                <w:szCs w:val="18"/>
              </w:rPr>
            </w:pPr>
            <w:r w:rsidRPr="00833518">
              <w:rPr>
                <w:color w:val="000000"/>
                <w:sz w:val="16"/>
                <w:szCs w:val="18"/>
              </w:rPr>
              <w:t>2020</w:t>
            </w:r>
          </w:p>
        </w:tc>
      </w:tr>
      <w:tr w:rsidR="00764BDC" w:rsidRPr="00833518" w14:paraId="0D2F5C3F" w14:textId="77777777" w:rsidTr="004F02B7">
        <w:trPr>
          <w:trHeight w:val="20"/>
        </w:trPr>
        <w:tc>
          <w:tcPr>
            <w:tcW w:w="398" w:type="pct"/>
            <w:shd w:val="clear" w:color="auto" w:fill="auto"/>
            <w:noWrap/>
            <w:vAlign w:val="center"/>
            <w:hideMark/>
          </w:tcPr>
          <w:p w14:paraId="459690E2" w14:textId="77777777" w:rsidR="00764BDC" w:rsidRPr="00833518" w:rsidRDefault="00764BDC" w:rsidP="004F02B7">
            <w:pPr>
              <w:jc w:val="center"/>
              <w:rPr>
                <w:color w:val="000000"/>
                <w:sz w:val="16"/>
                <w:szCs w:val="18"/>
              </w:rPr>
            </w:pPr>
            <w:r w:rsidRPr="00833518">
              <w:rPr>
                <w:color w:val="000000"/>
                <w:sz w:val="16"/>
                <w:szCs w:val="18"/>
              </w:rPr>
              <w:t>26</w:t>
            </w:r>
          </w:p>
        </w:tc>
        <w:tc>
          <w:tcPr>
            <w:tcW w:w="2512" w:type="pct"/>
            <w:shd w:val="clear" w:color="auto" w:fill="auto"/>
            <w:vAlign w:val="center"/>
            <w:hideMark/>
          </w:tcPr>
          <w:p w14:paraId="3C410F36" w14:textId="77777777" w:rsidR="00764BDC" w:rsidRPr="00833518" w:rsidRDefault="00764BDC" w:rsidP="004F02B7">
            <w:pPr>
              <w:rPr>
                <w:color w:val="000000"/>
                <w:sz w:val="16"/>
                <w:szCs w:val="18"/>
              </w:rPr>
            </w:pPr>
            <w:r w:rsidRPr="00833518">
              <w:rPr>
                <w:color w:val="000000"/>
                <w:sz w:val="16"/>
                <w:szCs w:val="18"/>
              </w:rPr>
              <w:t xml:space="preserve">Монтаж локально-вычислительной сети в здании АБК, расположенном по адресу г. Междуреченск, </w:t>
            </w:r>
            <w:r w:rsidRPr="00833518">
              <w:rPr>
                <w:color w:val="000000"/>
                <w:sz w:val="16"/>
                <w:szCs w:val="18"/>
              </w:rPr>
              <w:br/>
              <w:t>ул. Вокзальная, 62а</w:t>
            </w:r>
          </w:p>
        </w:tc>
        <w:tc>
          <w:tcPr>
            <w:tcW w:w="697" w:type="pct"/>
            <w:shd w:val="clear" w:color="auto" w:fill="auto"/>
            <w:noWrap/>
            <w:vAlign w:val="center"/>
            <w:hideMark/>
          </w:tcPr>
          <w:p w14:paraId="26F14DAE" w14:textId="77777777" w:rsidR="00764BDC" w:rsidRPr="00833518" w:rsidRDefault="00764BDC" w:rsidP="004F02B7">
            <w:pPr>
              <w:jc w:val="center"/>
              <w:rPr>
                <w:color w:val="000000"/>
                <w:sz w:val="16"/>
                <w:szCs w:val="18"/>
              </w:rPr>
            </w:pPr>
            <w:r w:rsidRPr="00833518">
              <w:rPr>
                <w:color w:val="000000"/>
                <w:sz w:val="16"/>
                <w:szCs w:val="18"/>
              </w:rPr>
              <w:t>0,00</w:t>
            </w:r>
          </w:p>
        </w:tc>
        <w:tc>
          <w:tcPr>
            <w:tcW w:w="779" w:type="pct"/>
            <w:shd w:val="clear" w:color="auto" w:fill="auto"/>
            <w:vAlign w:val="center"/>
            <w:hideMark/>
          </w:tcPr>
          <w:p w14:paraId="123DD57E" w14:textId="77777777" w:rsidR="00764BDC" w:rsidRPr="00833518" w:rsidRDefault="00764BDC" w:rsidP="004F02B7">
            <w:pPr>
              <w:jc w:val="center"/>
              <w:rPr>
                <w:color w:val="000000"/>
                <w:sz w:val="16"/>
                <w:szCs w:val="18"/>
              </w:rPr>
            </w:pPr>
            <w:r w:rsidRPr="00833518">
              <w:rPr>
                <w:color w:val="000000"/>
                <w:sz w:val="16"/>
                <w:szCs w:val="18"/>
              </w:rPr>
              <w:t>583,33</w:t>
            </w:r>
          </w:p>
        </w:tc>
        <w:tc>
          <w:tcPr>
            <w:tcW w:w="614" w:type="pct"/>
            <w:shd w:val="clear" w:color="auto" w:fill="auto"/>
            <w:noWrap/>
            <w:vAlign w:val="center"/>
            <w:hideMark/>
          </w:tcPr>
          <w:p w14:paraId="69340EF9" w14:textId="77777777" w:rsidR="00764BDC" w:rsidRPr="00833518" w:rsidRDefault="00764BDC" w:rsidP="004F02B7">
            <w:pPr>
              <w:jc w:val="center"/>
              <w:rPr>
                <w:color w:val="000000"/>
                <w:sz w:val="16"/>
                <w:szCs w:val="18"/>
              </w:rPr>
            </w:pPr>
            <w:r w:rsidRPr="00833518">
              <w:rPr>
                <w:color w:val="000000"/>
                <w:sz w:val="16"/>
                <w:szCs w:val="18"/>
              </w:rPr>
              <w:t>2022</w:t>
            </w:r>
          </w:p>
        </w:tc>
      </w:tr>
    </w:tbl>
    <w:p w14:paraId="6CF2A50A" w14:textId="77777777" w:rsidR="00764BDC" w:rsidRDefault="00764BDC" w:rsidP="00764BDC">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4766"/>
        <w:gridCol w:w="1322"/>
        <w:gridCol w:w="1478"/>
        <w:gridCol w:w="1165"/>
      </w:tblGrid>
      <w:tr w:rsidR="00764BDC" w:rsidRPr="00833518" w14:paraId="40C08AB2" w14:textId="77777777" w:rsidTr="004F02B7">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26DC4" w14:textId="77777777" w:rsidR="00764BDC" w:rsidRPr="00833518" w:rsidRDefault="00764BDC" w:rsidP="004F02B7">
            <w:pPr>
              <w:jc w:val="center"/>
              <w:rPr>
                <w:color w:val="000000"/>
                <w:sz w:val="16"/>
                <w:szCs w:val="18"/>
              </w:rPr>
            </w:pPr>
            <w:r>
              <w:rPr>
                <w:color w:val="000000"/>
                <w:sz w:val="16"/>
                <w:szCs w:val="18"/>
              </w:rPr>
              <w:t>1</w:t>
            </w:r>
          </w:p>
        </w:tc>
        <w:tc>
          <w:tcPr>
            <w:tcW w:w="25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29B8DD" w14:textId="77777777" w:rsidR="00764BDC" w:rsidRPr="00833518" w:rsidRDefault="00764BDC" w:rsidP="004F02B7">
            <w:pPr>
              <w:jc w:val="center"/>
              <w:rPr>
                <w:color w:val="000000"/>
                <w:sz w:val="16"/>
                <w:szCs w:val="18"/>
              </w:rPr>
            </w:pPr>
            <w:r>
              <w:rPr>
                <w:color w:val="000000"/>
                <w:sz w:val="16"/>
                <w:szCs w:val="18"/>
              </w:rPr>
              <w:t>2</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5ED1F" w14:textId="77777777" w:rsidR="00764BDC" w:rsidRPr="00833518" w:rsidRDefault="00764BDC" w:rsidP="004F02B7">
            <w:pPr>
              <w:jc w:val="center"/>
              <w:rPr>
                <w:color w:val="000000"/>
                <w:sz w:val="16"/>
                <w:szCs w:val="18"/>
              </w:rPr>
            </w:pPr>
            <w:r>
              <w:rPr>
                <w:color w:val="000000"/>
                <w:sz w:val="16"/>
                <w:szCs w:val="18"/>
              </w:rPr>
              <w:t>3</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69B40" w14:textId="77777777" w:rsidR="00764BDC" w:rsidRPr="00833518" w:rsidRDefault="00764BDC" w:rsidP="004F02B7">
            <w:pPr>
              <w:jc w:val="center"/>
              <w:rPr>
                <w:color w:val="000000"/>
                <w:sz w:val="16"/>
                <w:szCs w:val="18"/>
              </w:rPr>
            </w:pPr>
            <w:r>
              <w:rPr>
                <w:color w:val="000000"/>
                <w:sz w:val="16"/>
                <w:szCs w:val="18"/>
              </w:rPr>
              <w:t>4</w:t>
            </w:r>
          </w:p>
        </w:tc>
        <w:tc>
          <w:tcPr>
            <w:tcW w:w="6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EA9B0" w14:textId="77777777" w:rsidR="00764BDC" w:rsidRPr="00833518" w:rsidRDefault="00764BDC" w:rsidP="004F02B7">
            <w:pPr>
              <w:jc w:val="center"/>
              <w:rPr>
                <w:color w:val="000000"/>
                <w:sz w:val="16"/>
                <w:szCs w:val="18"/>
              </w:rPr>
            </w:pPr>
            <w:r>
              <w:rPr>
                <w:color w:val="000000"/>
                <w:sz w:val="16"/>
                <w:szCs w:val="18"/>
              </w:rPr>
              <w:t>5</w:t>
            </w:r>
          </w:p>
        </w:tc>
      </w:tr>
      <w:tr w:rsidR="00764BDC" w:rsidRPr="00833518" w14:paraId="374E106F" w14:textId="77777777" w:rsidTr="004F02B7">
        <w:trPr>
          <w:trHeight w:val="20"/>
        </w:trPr>
        <w:tc>
          <w:tcPr>
            <w:tcW w:w="398" w:type="pct"/>
            <w:shd w:val="clear" w:color="auto" w:fill="auto"/>
            <w:noWrap/>
            <w:vAlign w:val="center"/>
            <w:hideMark/>
          </w:tcPr>
          <w:p w14:paraId="3595ACA0" w14:textId="77777777" w:rsidR="00764BDC" w:rsidRPr="00833518" w:rsidRDefault="00764BDC" w:rsidP="004F02B7">
            <w:pPr>
              <w:jc w:val="center"/>
              <w:rPr>
                <w:color w:val="000000"/>
                <w:sz w:val="16"/>
                <w:szCs w:val="18"/>
              </w:rPr>
            </w:pPr>
            <w:r w:rsidRPr="00833518">
              <w:rPr>
                <w:color w:val="000000"/>
                <w:sz w:val="16"/>
                <w:szCs w:val="18"/>
              </w:rPr>
              <w:t>27</w:t>
            </w:r>
          </w:p>
        </w:tc>
        <w:tc>
          <w:tcPr>
            <w:tcW w:w="2512" w:type="pct"/>
            <w:shd w:val="clear" w:color="auto" w:fill="auto"/>
            <w:vAlign w:val="center"/>
            <w:hideMark/>
          </w:tcPr>
          <w:p w14:paraId="4A0C476C" w14:textId="77777777" w:rsidR="00764BDC" w:rsidRPr="00833518" w:rsidRDefault="00764BDC" w:rsidP="004F02B7">
            <w:pPr>
              <w:rPr>
                <w:color w:val="000000"/>
                <w:sz w:val="16"/>
                <w:szCs w:val="18"/>
              </w:rPr>
            </w:pPr>
            <w:r w:rsidRPr="00833518">
              <w:rPr>
                <w:color w:val="000000"/>
                <w:sz w:val="16"/>
                <w:szCs w:val="18"/>
              </w:rPr>
              <w:t xml:space="preserve">Монтаж видеонаблюдения зданий Гаража и АБК по адресу </w:t>
            </w:r>
            <w:r w:rsidRPr="00833518">
              <w:rPr>
                <w:color w:val="000000"/>
                <w:sz w:val="16"/>
                <w:szCs w:val="18"/>
              </w:rPr>
              <w:br/>
              <w:t>г. Междуреченск, ул. Вокзальная, 62а</w:t>
            </w:r>
          </w:p>
        </w:tc>
        <w:tc>
          <w:tcPr>
            <w:tcW w:w="697" w:type="pct"/>
            <w:shd w:val="clear" w:color="auto" w:fill="auto"/>
            <w:noWrap/>
            <w:vAlign w:val="center"/>
            <w:hideMark/>
          </w:tcPr>
          <w:p w14:paraId="541CD725" w14:textId="77777777" w:rsidR="00764BDC" w:rsidRPr="00833518" w:rsidRDefault="00764BDC" w:rsidP="004F02B7">
            <w:pPr>
              <w:jc w:val="center"/>
              <w:rPr>
                <w:color w:val="000000"/>
                <w:sz w:val="16"/>
                <w:szCs w:val="18"/>
              </w:rPr>
            </w:pPr>
            <w:r w:rsidRPr="00833518">
              <w:rPr>
                <w:color w:val="000000"/>
                <w:sz w:val="16"/>
                <w:szCs w:val="18"/>
              </w:rPr>
              <w:t>0,00</w:t>
            </w:r>
          </w:p>
        </w:tc>
        <w:tc>
          <w:tcPr>
            <w:tcW w:w="779" w:type="pct"/>
            <w:shd w:val="clear" w:color="auto" w:fill="auto"/>
            <w:vAlign w:val="center"/>
            <w:hideMark/>
          </w:tcPr>
          <w:p w14:paraId="71768945" w14:textId="77777777" w:rsidR="00764BDC" w:rsidRPr="00833518" w:rsidRDefault="00764BDC" w:rsidP="004F02B7">
            <w:pPr>
              <w:jc w:val="center"/>
              <w:rPr>
                <w:color w:val="000000"/>
                <w:sz w:val="16"/>
                <w:szCs w:val="18"/>
              </w:rPr>
            </w:pPr>
            <w:r w:rsidRPr="00833518">
              <w:rPr>
                <w:color w:val="000000"/>
                <w:sz w:val="16"/>
                <w:szCs w:val="18"/>
              </w:rPr>
              <w:t>428,16</w:t>
            </w:r>
          </w:p>
        </w:tc>
        <w:tc>
          <w:tcPr>
            <w:tcW w:w="614" w:type="pct"/>
            <w:shd w:val="clear" w:color="auto" w:fill="auto"/>
            <w:noWrap/>
            <w:vAlign w:val="center"/>
            <w:hideMark/>
          </w:tcPr>
          <w:p w14:paraId="6B7D0C4F"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40F1ACA9" w14:textId="77777777" w:rsidTr="004F02B7">
        <w:trPr>
          <w:trHeight w:val="20"/>
        </w:trPr>
        <w:tc>
          <w:tcPr>
            <w:tcW w:w="398" w:type="pct"/>
            <w:shd w:val="clear" w:color="auto" w:fill="auto"/>
            <w:noWrap/>
            <w:vAlign w:val="center"/>
            <w:hideMark/>
          </w:tcPr>
          <w:p w14:paraId="48D95528" w14:textId="77777777" w:rsidR="00764BDC" w:rsidRPr="00833518" w:rsidRDefault="00764BDC" w:rsidP="004F02B7">
            <w:pPr>
              <w:jc w:val="center"/>
              <w:rPr>
                <w:color w:val="000000"/>
                <w:sz w:val="16"/>
                <w:szCs w:val="18"/>
              </w:rPr>
            </w:pPr>
            <w:r w:rsidRPr="00833518">
              <w:rPr>
                <w:color w:val="000000"/>
                <w:sz w:val="16"/>
                <w:szCs w:val="18"/>
              </w:rPr>
              <w:t>28</w:t>
            </w:r>
          </w:p>
        </w:tc>
        <w:tc>
          <w:tcPr>
            <w:tcW w:w="2512" w:type="pct"/>
            <w:shd w:val="clear" w:color="auto" w:fill="auto"/>
            <w:vAlign w:val="center"/>
            <w:hideMark/>
          </w:tcPr>
          <w:p w14:paraId="54A4A969" w14:textId="77777777" w:rsidR="00764BDC" w:rsidRPr="00833518" w:rsidRDefault="00764BDC" w:rsidP="004F02B7">
            <w:pPr>
              <w:rPr>
                <w:color w:val="000000"/>
                <w:sz w:val="16"/>
                <w:szCs w:val="18"/>
              </w:rPr>
            </w:pPr>
            <w:r w:rsidRPr="00833518">
              <w:rPr>
                <w:color w:val="000000"/>
                <w:sz w:val="16"/>
                <w:szCs w:val="18"/>
              </w:rPr>
              <w:t xml:space="preserve">Монтаж системы контроля доступа и управления в здании АБК, расположенном по адресу г. Междуреченск, </w:t>
            </w:r>
            <w:r w:rsidRPr="00833518">
              <w:rPr>
                <w:color w:val="000000"/>
                <w:sz w:val="16"/>
                <w:szCs w:val="18"/>
              </w:rPr>
              <w:br/>
              <w:t>ул. Вокзальная, 62а</w:t>
            </w:r>
          </w:p>
        </w:tc>
        <w:tc>
          <w:tcPr>
            <w:tcW w:w="697" w:type="pct"/>
            <w:shd w:val="clear" w:color="auto" w:fill="auto"/>
            <w:noWrap/>
            <w:vAlign w:val="center"/>
            <w:hideMark/>
          </w:tcPr>
          <w:p w14:paraId="4C03FEBB" w14:textId="77777777" w:rsidR="00764BDC" w:rsidRPr="00833518" w:rsidRDefault="00764BDC" w:rsidP="004F02B7">
            <w:pPr>
              <w:jc w:val="center"/>
              <w:rPr>
                <w:color w:val="000000"/>
                <w:sz w:val="16"/>
                <w:szCs w:val="18"/>
              </w:rPr>
            </w:pPr>
            <w:r w:rsidRPr="00833518">
              <w:rPr>
                <w:color w:val="000000"/>
                <w:sz w:val="16"/>
                <w:szCs w:val="18"/>
              </w:rPr>
              <w:t>0,00</w:t>
            </w:r>
          </w:p>
        </w:tc>
        <w:tc>
          <w:tcPr>
            <w:tcW w:w="779" w:type="pct"/>
            <w:shd w:val="clear" w:color="auto" w:fill="auto"/>
            <w:vAlign w:val="center"/>
            <w:hideMark/>
          </w:tcPr>
          <w:p w14:paraId="505020C0" w14:textId="77777777" w:rsidR="00764BDC" w:rsidRPr="00833518" w:rsidRDefault="00764BDC" w:rsidP="004F02B7">
            <w:pPr>
              <w:jc w:val="center"/>
              <w:rPr>
                <w:color w:val="000000"/>
                <w:sz w:val="16"/>
                <w:szCs w:val="18"/>
              </w:rPr>
            </w:pPr>
            <w:r w:rsidRPr="00833518">
              <w:rPr>
                <w:color w:val="000000"/>
                <w:sz w:val="16"/>
                <w:szCs w:val="18"/>
              </w:rPr>
              <w:t>387,97</w:t>
            </w:r>
          </w:p>
        </w:tc>
        <w:tc>
          <w:tcPr>
            <w:tcW w:w="614" w:type="pct"/>
            <w:shd w:val="clear" w:color="auto" w:fill="auto"/>
            <w:noWrap/>
            <w:vAlign w:val="center"/>
            <w:hideMark/>
          </w:tcPr>
          <w:p w14:paraId="2D055745"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4BD7717E" w14:textId="77777777" w:rsidTr="004F02B7">
        <w:trPr>
          <w:trHeight w:val="20"/>
        </w:trPr>
        <w:tc>
          <w:tcPr>
            <w:tcW w:w="398" w:type="pct"/>
            <w:shd w:val="clear" w:color="auto" w:fill="auto"/>
            <w:noWrap/>
            <w:vAlign w:val="center"/>
            <w:hideMark/>
          </w:tcPr>
          <w:p w14:paraId="1279AAE3" w14:textId="77777777" w:rsidR="00764BDC" w:rsidRPr="00833518" w:rsidRDefault="00764BDC" w:rsidP="004F02B7">
            <w:pPr>
              <w:jc w:val="center"/>
              <w:rPr>
                <w:color w:val="000000"/>
                <w:sz w:val="16"/>
                <w:szCs w:val="18"/>
              </w:rPr>
            </w:pPr>
            <w:r w:rsidRPr="00833518">
              <w:rPr>
                <w:color w:val="000000"/>
                <w:sz w:val="16"/>
                <w:szCs w:val="18"/>
              </w:rPr>
              <w:t>29</w:t>
            </w:r>
          </w:p>
        </w:tc>
        <w:tc>
          <w:tcPr>
            <w:tcW w:w="2512" w:type="pct"/>
            <w:shd w:val="clear" w:color="auto" w:fill="auto"/>
            <w:vAlign w:val="center"/>
            <w:hideMark/>
          </w:tcPr>
          <w:p w14:paraId="609D719F" w14:textId="77777777" w:rsidR="00764BDC" w:rsidRPr="00833518" w:rsidRDefault="00764BDC" w:rsidP="004F02B7">
            <w:pPr>
              <w:rPr>
                <w:color w:val="000000"/>
                <w:sz w:val="16"/>
                <w:szCs w:val="18"/>
              </w:rPr>
            </w:pPr>
            <w:r w:rsidRPr="00833518">
              <w:rPr>
                <w:color w:val="000000"/>
                <w:sz w:val="16"/>
                <w:szCs w:val="18"/>
              </w:rPr>
              <w:t>Установка турникета в здании Междуреченской котельной (инв. № 00000634)</w:t>
            </w:r>
          </w:p>
        </w:tc>
        <w:tc>
          <w:tcPr>
            <w:tcW w:w="697" w:type="pct"/>
            <w:shd w:val="clear" w:color="auto" w:fill="auto"/>
            <w:noWrap/>
            <w:vAlign w:val="center"/>
            <w:hideMark/>
          </w:tcPr>
          <w:p w14:paraId="131CD295" w14:textId="77777777" w:rsidR="00764BDC" w:rsidRPr="00833518" w:rsidRDefault="00764BDC" w:rsidP="004F02B7">
            <w:pPr>
              <w:jc w:val="center"/>
              <w:rPr>
                <w:color w:val="000000"/>
                <w:sz w:val="16"/>
                <w:szCs w:val="18"/>
              </w:rPr>
            </w:pPr>
            <w:r w:rsidRPr="00833518">
              <w:rPr>
                <w:color w:val="000000"/>
                <w:sz w:val="16"/>
                <w:szCs w:val="18"/>
              </w:rPr>
              <w:t>0,00</w:t>
            </w:r>
          </w:p>
        </w:tc>
        <w:tc>
          <w:tcPr>
            <w:tcW w:w="779" w:type="pct"/>
            <w:shd w:val="clear" w:color="auto" w:fill="auto"/>
            <w:vAlign w:val="center"/>
            <w:hideMark/>
          </w:tcPr>
          <w:p w14:paraId="53C74E3B" w14:textId="77777777" w:rsidR="00764BDC" w:rsidRPr="00833518" w:rsidRDefault="00764BDC" w:rsidP="004F02B7">
            <w:pPr>
              <w:jc w:val="center"/>
              <w:rPr>
                <w:color w:val="000000"/>
                <w:sz w:val="16"/>
                <w:szCs w:val="18"/>
              </w:rPr>
            </w:pPr>
            <w:r w:rsidRPr="00833518">
              <w:rPr>
                <w:color w:val="000000"/>
                <w:sz w:val="16"/>
                <w:szCs w:val="18"/>
              </w:rPr>
              <w:t>114,00</w:t>
            </w:r>
          </w:p>
        </w:tc>
        <w:tc>
          <w:tcPr>
            <w:tcW w:w="614" w:type="pct"/>
            <w:shd w:val="clear" w:color="auto" w:fill="auto"/>
            <w:noWrap/>
            <w:vAlign w:val="center"/>
            <w:hideMark/>
          </w:tcPr>
          <w:p w14:paraId="20111ECD"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26CE7A01" w14:textId="77777777" w:rsidTr="004F02B7">
        <w:trPr>
          <w:trHeight w:val="20"/>
        </w:trPr>
        <w:tc>
          <w:tcPr>
            <w:tcW w:w="398" w:type="pct"/>
            <w:shd w:val="clear" w:color="auto" w:fill="auto"/>
            <w:noWrap/>
            <w:vAlign w:val="center"/>
            <w:hideMark/>
          </w:tcPr>
          <w:p w14:paraId="2329D281" w14:textId="77777777" w:rsidR="00764BDC" w:rsidRPr="00833518" w:rsidRDefault="00764BDC" w:rsidP="004F02B7">
            <w:pPr>
              <w:jc w:val="center"/>
              <w:rPr>
                <w:color w:val="000000"/>
                <w:sz w:val="16"/>
                <w:szCs w:val="18"/>
              </w:rPr>
            </w:pPr>
            <w:r w:rsidRPr="00833518">
              <w:rPr>
                <w:color w:val="000000"/>
                <w:sz w:val="16"/>
                <w:szCs w:val="18"/>
              </w:rPr>
              <w:t>30</w:t>
            </w:r>
          </w:p>
        </w:tc>
        <w:tc>
          <w:tcPr>
            <w:tcW w:w="2512" w:type="pct"/>
            <w:shd w:val="clear" w:color="auto" w:fill="auto"/>
            <w:vAlign w:val="center"/>
            <w:hideMark/>
          </w:tcPr>
          <w:p w14:paraId="167D6FA4" w14:textId="77777777" w:rsidR="00764BDC" w:rsidRPr="00833518" w:rsidRDefault="00764BDC" w:rsidP="004F02B7">
            <w:pPr>
              <w:rPr>
                <w:color w:val="000000"/>
                <w:sz w:val="16"/>
                <w:szCs w:val="18"/>
              </w:rPr>
            </w:pPr>
            <w:r w:rsidRPr="00833518">
              <w:rPr>
                <w:color w:val="000000"/>
                <w:sz w:val="16"/>
                <w:szCs w:val="18"/>
              </w:rPr>
              <w:t>Установка повысительной станции в здании гаража по ул. Вокзальная, 62а (инв. № 00003609) (СМР, ПНР)</w:t>
            </w:r>
          </w:p>
        </w:tc>
        <w:tc>
          <w:tcPr>
            <w:tcW w:w="697" w:type="pct"/>
            <w:shd w:val="clear" w:color="auto" w:fill="auto"/>
            <w:noWrap/>
            <w:vAlign w:val="center"/>
            <w:hideMark/>
          </w:tcPr>
          <w:p w14:paraId="653092B5" w14:textId="77777777" w:rsidR="00764BDC" w:rsidRPr="00833518" w:rsidRDefault="00764BDC" w:rsidP="004F02B7">
            <w:pPr>
              <w:jc w:val="center"/>
              <w:rPr>
                <w:color w:val="000000"/>
                <w:sz w:val="16"/>
                <w:szCs w:val="18"/>
              </w:rPr>
            </w:pPr>
            <w:r w:rsidRPr="00833518">
              <w:rPr>
                <w:color w:val="000000"/>
                <w:sz w:val="16"/>
                <w:szCs w:val="18"/>
              </w:rPr>
              <w:t>0,00</w:t>
            </w:r>
          </w:p>
        </w:tc>
        <w:tc>
          <w:tcPr>
            <w:tcW w:w="779" w:type="pct"/>
            <w:shd w:val="clear" w:color="auto" w:fill="auto"/>
            <w:vAlign w:val="center"/>
            <w:hideMark/>
          </w:tcPr>
          <w:p w14:paraId="1379296F" w14:textId="77777777" w:rsidR="00764BDC" w:rsidRPr="00833518" w:rsidRDefault="00764BDC" w:rsidP="004F02B7">
            <w:pPr>
              <w:jc w:val="center"/>
              <w:rPr>
                <w:color w:val="000000"/>
                <w:sz w:val="16"/>
                <w:szCs w:val="18"/>
              </w:rPr>
            </w:pPr>
            <w:r w:rsidRPr="00833518">
              <w:rPr>
                <w:color w:val="000000"/>
                <w:sz w:val="16"/>
                <w:szCs w:val="18"/>
              </w:rPr>
              <w:t>1868,38</w:t>
            </w:r>
          </w:p>
        </w:tc>
        <w:tc>
          <w:tcPr>
            <w:tcW w:w="614" w:type="pct"/>
            <w:shd w:val="clear" w:color="auto" w:fill="auto"/>
            <w:noWrap/>
            <w:vAlign w:val="center"/>
            <w:hideMark/>
          </w:tcPr>
          <w:p w14:paraId="2A374E95"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7F4796EB" w14:textId="77777777" w:rsidTr="004F02B7">
        <w:trPr>
          <w:trHeight w:val="20"/>
        </w:trPr>
        <w:tc>
          <w:tcPr>
            <w:tcW w:w="398" w:type="pct"/>
            <w:shd w:val="clear" w:color="auto" w:fill="auto"/>
            <w:noWrap/>
            <w:vAlign w:val="center"/>
            <w:hideMark/>
          </w:tcPr>
          <w:p w14:paraId="5A2B43F7" w14:textId="77777777" w:rsidR="00764BDC" w:rsidRPr="00833518" w:rsidRDefault="00764BDC" w:rsidP="004F02B7">
            <w:pPr>
              <w:jc w:val="center"/>
              <w:rPr>
                <w:color w:val="000000"/>
                <w:sz w:val="16"/>
                <w:szCs w:val="18"/>
              </w:rPr>
            </w:pPr>
            <w:r w:rsidRPr="00833518">
              <w:rPr>
                <w:color w:val="000000"/>
                <w:sz w:val="16"/>
                <w:szCs w:val="18"/>
              </w:rPr>
              <w:t>31</w:t>
            </w:r>
          </w:p>
        </w:tc>
        <w:tc>
          <w:tcPr>
            <w:tcW w:w="2512" w:type="pct"/>
            <w:shd w:val="clear" w:color="auto" w:fill="auto"/>
            <w:vAlign w:val="center"/>
            <w:hideMark/>
          </w:tcPr>
          <w:p w14:paraId="48DB3F22" w14:textId="77777777" w:rsidR="00764BDC" w:rsidRPr="00833518" w:rsidRDefault="00764BDC" w:rsidP="004F02B7">
            <w:pPr>
              <w:rPr>
                <w:color w:val="000000"/>
                <w:sz w:val="16"/>
                <w:szCs w:val="18"/>
              </w:rPr>
            </w:pPr>
            <w:r w:rsidRPr="00833518">
              <w:rPr>
                <w:color w:val="000000"/>
                <w:sz w:val="16"/>
                <w:szCs w:val="18"/>
              </w:rPr>
              <w:t>Реконструкция кровли здания АБК, Вокзальная, 62а (ПИР, СМР), (инв. № 00003608)</w:t>
            </w:r>
          </w:p>
        </w:tc>
        <w:tc>
          <w:tcPr>
            <w:tcW w:w="697" w:type="pct"/>
            <w:shd w:val="clear" w:color="auto" w:fill="auto"/>
            <w:noWrap/>
            <w:vAlign w:val="center"/>
            <w:hideMark/>
          </w:tcPr>
          <w:p w14:paraId="1E11E47A" w14:textId="77777777" w:rsidR="00764BDC" w:rsidRPr="00833518" w:rsidRDefault="00764BDC" w:rsidP="004F02B7">
            <w:pPr>
              <w:jc w:val="center"/>
              <w:rPr>
                <w:color w:val="000000"/>
                <w:sz w:val="16"/>
                <w:szCs w:val="18"/>
              </w:rPr>
            </w:pPr>
            <w:r w:rsidRPr="00833518">
              <w:rPr>
                <w:color w:val="000000"/>
                <w:sz w:val="16"/>
                <w:szCs w:val="18"/>
              </w:rPr>
              <w:t>0,00</w:t>
            </w:r>
          </w:p>
        </w:tc>
        <w:tc>
          <w:tcPr>
            <w:tcW w:w="779" w:type="pct"/>
            <w:shd w:val="clear" w:color="auto" w:fill="auto"/>
            <w:vAlign w:val="center"/>
            <w:hideMark/>
          </w:tcPr>
          <w:p w14:paraId="2F76F017" w14:textId="77777777" w:rsidR="00764BDC" w:rsidRPr="00833518" w:rsidRDefault="00764BDC" w:rsidP="004F02B7">
            <w:pPr>
              <w:jc w:val="center"/>
              <w:rPr>
                <w:color w:val="000000"/>
                <w:sz w:val="16"/>
                <w:szCs w:val="18"/>
              </w:rPr>
            </w:pPr>
            <w:r w:rsidRPr="00833518">
              <w:rPr>
                <w:color w:val="000000"/>
                <w:sz w:val="16"/>
                <w:szCs w:val="18"/>
              </w:rPr>
              <w:t>2675,50</w:t>
            </w:r>
          </w:p>
        </w:tc>
        <w:tc>
          <w:tcPr>
            <w:tcW w:w="614" w:type="pct"/>
            <w:shd w:val="clear" w:color="auto" w:fill="auto"/>
            <w:noWrap/>
            <w:vAlign w:val="center"/>
            <w:hideMark/>
          </w:tcPr>
          <w:p w14:paraId="00E57F0C" w14:textId="77777777" w:rsidR="00764BDC" w:rsidRPr="00833518" w:rsidRDefault="00764BDC" w:rsidP="004F02B7">
            <w:pPr>
              <w:jc w:val="center"/>
              <w:rPr>
                <w:color w:val="000000"/>
                <w:sz w:val="16"/>
                <w:szCs w:val="18"/>
              </w:rPr>
            </w:pPr>
            <w:r w:rsidRPr="00833518">
              <w:rPr>
                <w:color w:val="000000"/>
                <w:sz w:val="16"/>
                <w:szCs w:val="18"/>
              </w:rPr>
              <w:t>2022</w:t>
            </w:r>
          </w:p>
        </w:tc>
      </w:tr>
      <w:tr w:rsidR="00764BDC" w:rsidRPr="00833518" w14:paraId="04192CFD" w14:textId="77777777" w:rsidTr="004F02B7">
        <w:trPr>
          <w:trHeight w:val="20"/>
        </w:trPr>
        <w:tc>
          <w:tcPr>
            <w:tcW w:w="398" w:type="pct"/>
            <w:shd w:val="clear" w:color="auto" w:fill="auto"/>
            <w:noWrap/>
            <w:vAlign w:val="bottom"/>
            <w:hideMark/>
          </w:tcPr>
          <w:p w14:paraId="7875B1FA" w14:textId="77777777" w:rsidR="00764BDC" w:rsidRPr="00833518" w:rsidRDefault="00764BDC" w:rsidP="004F02B7">
            <w:pPr>
              <w:jc w:val="center"/>
              <w:rPr>
                <w:color w:val="000000"/>
                <w:sz w:val="16"/>
                <w:szCs w:val="18"/>
              </w:rPr>
            </w:pPr>
          </w:p>
        </w:tc>
        <w:tc>
          <w:tcPr>
            <w:tcW w:w="2512" w:type="pct"/>
            <w:shd w:val="clear" w:color="auto" w:fill="auto"/>
            <w:vAlign w:val="bottom"/>
            <w:hideMark/>
          </w:tcPr>
          <w:p w14:paraId="5639ABE5" w14:textId="77777777" w:rsidR="00764BDC" w:rsidRPr="00833518" w:rsidRDefault="00764BDC" w:rsidP="004F02B7">
            <w:pPr>
              <w:rPr>
                <w:color w:val="000000"/>
                <w:sz w:val="16"/>
                <w:szCs w:val="18"/>
              </w:rPr>
            </w:pPr>
            <w:r w:rsidRPr="00833518">
              <w:rPr>
                <w:color w:val="000000"/>
                <w:sz w:val="16"/>
                <w:szCs w:val="18"/>
              </w:rPr>
              <w:t>Итого</w:t>
            </w:r>
          </w:p>
        </w:tc>
        <w:tc>
          <w:tcPr>
            <w:tcW w:w="697" w:type="pct"/>
            <w:shd w:val="clear" w:color="auto" w:fill="auto"/>
            <w:noWrap/>
            <w:vAlign w:val="center"/>
            <w:hideMark/>
          </w:tcPr>
          <w:p w14:paraId="7D845591" w14:textId="77777777" w:rsidR="00764BDC" w:rsidRPr="00833518" w:rsidRDefault="00764BDC" w:rsidP="004F02B7">
            <w:pPr>
              <w:jc w:val="center"/>
              <w:rPr>
                <w:color w:val="000000"/>
                <w:sz w:val="16"/>
                <w:szCs w:val="18"/>
              </w:rPr>
            </w:pPr>
            <w:r w:rsidRPr="00833518">
              <w:rPr>
                <w:color w:val="000000"/>
                <w:sz w:val="16"/>
                <w:szCs w:val="18"/>
              </w:rPr>
              <w:t>107299,09</w:t>
            </w:r>
          </w:p>
        </w:tc>
        <w:tc>
          <w:tcPr>
            <w:tcW w:w="779" w:type="pct"/>
            <w:shd w:val="clear" w:color="auto" w:fill="auto"/>
            <w:noWrap/>
            <w:vAlign w:val="center"/>
            <w:hideMark/>
          </w:tcPr>
          <w:p w14:paraId="58D392A9" w14:textId="77777777" w:rsidR="00764BDC" w:rsidRPr="00833518" w:rsidRDefault="00764BDC" w:rsidP="004F02B7">
            <w:pPr>
              <w:jc w:val="center"/>
              <w:rPr>
                <w:color w:val="000000"/>
                <w:sz w:val="16"/>
                <w:szCs w:val="18"/>
              </w:rPr>
            </w:pPr>
            <w:r w:rsidRPr="00833518">
              <w:rPr>
                <w:color w:val="000000"/>
                <w:sz w:val="16"/>
                <w:szCs w:val="18"/>
              </w:rPr>
              <w:t>107299,09</w:t>
            </w:r>
          </w:p>
        </w:tc>
        <w:tc>
          <w:tcPr>
            <w:tcW w:w="614" w:type="pct"/>
            <w:shd w:val="clear" w:color="auto" w:fill="auto"/>
            <w:noWrap/>
            <w:vAlign w:val="bottom"/>
            <w:hideMark/>
          </w:tcPr>
          <w:p w14:paraId="47AE4851" w14:textId="77777777" w:rsidR="00764BDC" w:rsidRPr="00833518" w:rsidRDefault="00764BDC" w:rsidP="004F02B7">
            <w:pPr>
              <w:jc w:val="right"/>
              <w:rPr>
                <w:color w:val="000000"/>
                <w:sz w:val="16"/>
                <w:szCs w:val="18"/>
              </w:rPr>
            </w:pPr>
          </w:p>
        </w:tc>
      </w:tr>
    </w:tbl>
    <w:p w14:paraId="64983AB9" w14:textId="0E27D2CC" w:rsidR="00000200" w:rsidRDefault="00000200" w:rsidP="005F66AA">
      <w:pPr>
        <w:ind w:left="8212" w:right="-1" w:firstLine="284"/>
        <w:jc w:val="both"/>
        <w:rPr>
          <w:sz w:val="28"/>
          <w:szCs w:val="28"/>
        </w:rPr>
      </w:pPr>
    </w:p>
    <w:p w14:paraId="28CEA7CA" w14:textId="0C4E6B07" w:rsidR="00764BDC" w:rsidRDefault="00764BDC" w:rsidP="005F66AA">
      <w:pPr>
        <w:ind w:left="8212" w:right="-1" w:firstLine="284"/>
        <w:jc w:val="both"/>
        <w:rPr>
          <w:sz w:val="28"/>
          <w:szCs w:val="28"/>
        </w:rPr>
      </w:pPr>
    </w:p>
    <w:p w14:paraId="376C9E58" w14:textId="5D0375A7" w:rsidR="00764BDC" w:rsidRDefault="00764BDC" w:rsidP="005F66AA">
      <w:pPr>
        <w:ind w:left="8212" w:right="-1" w:firstLine="284"/>
        <w:jc w:val="both"/>
        <w:rPr>
          <w:sz w:val="28"/>
          <w:szCs w:val="28"/>
        </w:rPr>
      </w:pPr>
    </w:p>
    <w:p w14:paraId="68C55FC8" w14:textId="76F86CDF" w:rsidR="00764BDC" w:rsidRDefault="00764BDC" w:rsidP="005F66AA">
      <w:pPr>
        <w:ind w:left="8212" w:right="-1" w:firstLine="284"/>
        <w:jc w:val="both"/>
        <w:rPr>
          <w:sz w:val="28"/>
          <w:szCs w:val="28"/>
        </w:rPr>
      </w:pPr>
    </w:p>
    <w:p w14:paraId="33759276" w14:textId="40807EA0" w:rsidR="00764BDC" w:rsidRDefault="00764BDC" w:rsidP="005F66AA">
      <w:pPr>
        <w:ind w:left="8212" w:right="-1" w:firstLine="284"/>
        <w:jc w:val="both"/>
        <w:rPr>
          <w:sz w:val="28"/>
          <w:szCs w:val="28"/>
        </w:rPr>
      </w:pPr>
    </w:p>
    <w:p w14:paraId="1C869E16" w14:textId="736B8349" w:rsidR="00764BDC" w:rsidRDefault="00764BDC" w:rsidP="005F66AA">
      <w:pPr>
        <w:ind w:left="8212" w:right="-1" w:firstLine="284"/>
        <w:jc w:val="both"/>
        <w:rPr>
          <w:sz w:val="28"/>
          <w:szCs w:val="28"/>
        </w:rPr>
      </w:pPr>
    </w:p>
    <w:p w14:paraId="7E988ACA" w14:textId="3D117094" w:rsidR="00764BDC" w:rsidRDefault="00764BDC" w:rsidP="005F66AA">
      <w:pPr>
        <w:ind w:left="8212" w:right="-1" w:firstLine="284"/>
        <w:jc w:val="both"/>
        <w:rPr>
          <w:sz w:val="28"/>
          <w:szCs w:val="28"/>
        </w:rPr>
      </w:pPr>
    </w:p>
    <w:p w14:paraId="6118A7B8" w14:textId="09E72267" w:rsidR="00764BDC" w:rsidRDefault="00764BDC" w:rsidP="005F66AA">
      <w:pPr>
        <w:ind w:left="8212" w:right="-1" w:firstLine="284"/>
        <w:jc w:val="both"/>
        <w:rPr>
          <w:sz w:val="28"/>
          <w:szCs w:val="28"/>
        </w:rPr>
      </w:pPr>
    </w:p>
    <w:p w14:paraId="031F73C2" w14:textId="68A87EA4" w:rsidR="00764BDC" w:rsidRDefault="00764BDC" w:rsidP="005F66AA">
      <w:pPr>
        <w:ind w:left="8212" w:right="-1" w:firstLine="284"/>
        <w:jc w:val="both"/>
        <w:rPr>
          <w:sz w:val="28"/>
          <w:szCs w:val="28"/>
        </w:rPr>
      </w:pPr>
    </w:p>
    <w:p w14:paraId="230F3705" w14:textId="19BE7257" w:rsidR="00764BDC" w:rsidRDefault="00764BDC" w:rsidP="005F66AA">
      <w:pPr>
        <w:ind w:left="8212" w:right="-1" w:firstLine="284"/>
        <w:jc w:val="both"/>
        <w:rPr>
          <w:sz w:val="28"/>
          <w:szCs w:val="28"/>
        </w:rPr>
      </w:pPr>
    </w:p>
    <w:p w14:paraId="3A353DEF" w14:textId="2795DADC" w:rsidR="00764BDC" w:rsidRDefault="00764BDC" w:rsidP="005F66AA">
      <w:pPr>
        <w:ind w:left="8212" w:right="-1" w:firstLine="284"/>
        <w:jc w:val="both"/>
        <w:rPr>
          <w:sz w:val="28"/>
          <w:szCs w:val="28"/>
        </w:rPr>
      </w:pPr>
    </w:p>
    <w:p w14:paraId="3AF9E604" w14:textId="1FF9F4DB" w:rsidR="00764BDC" w:rsidRDefault="00764BDC" w:rsidP="005F66AA">
      <w:pPr>
        <w:ind w:left="8212" w:right="-1" w:firstLine="284"/>
        <w:jc w:val="both"/>
        <w:rPr>
          <w:sz w:val="28"/>
          <w:szCs w:val="28"/>
        </w:rPr>
      </w:pPr>
    </w:p>
    <w:p w14:paraId="53334163" w14:textId="706045E8" w:rsidR="00764BDC" w:rsidRDefault="00764BDC" w:rsidP="005F66AA">
      <w:pPr>
        <w:ind w:left="8212" w:right="-1" w:firstLine="284"/>
        <w:jc w:val="both"/>
        <w:rPr>
          <w:sz w:val="28"/>
          <w:szCs w:val="28"/>
        </w:rPr>
      </w:pPr>
    </w:p>
    <w:p w14:paraId="3866D868" w14:textId="5C88E2D3" w:rsidR="00764BDC" w:rsidRDefault="00764BDC" w:rsidP="005F66AA">
      <w:pPr>
        <w:ind w:left="8212" w:right="-1" w:firstLine="284"/>
        <w:jc w:val="both"/>
        <w:rPr>
          <w:sz w:val="28"/>
          <w:szCs w:val="28"/>
        </w:rPr>
      </w:pPr>
    </w:p>
    <w:p w14:paraId="0A7298B7" w14:textId="695952B6" w:rsidR="00764BDC" w:rsidRDefault="00764BDC" w:rsidP="005F66AA">
      <w:pPr>
        <w:ind w:left="8212" w:right="-1" w:firstLine="284"/>
        <w:jc w:val="both"/>
        <w:rPr>
          <w:sz w:val="28"/>
          <w:szCs w:val="28"/>
        </w:rPr>
      </w:pPr>
    </w:p>
    <w:p w14:paraId="22C6ECBB" w14:textId="447488E4" w:rsidR="00764BDC" w:rsidRDefault="00764BDC" w:rsidP="005F66AA">
      <w:pPr>
        <w:ind w:left="8212" w:right="-1" w:firstLine="284"/>
        <w:jc w:val="both"/>
        <w:rPr>
          <w:sz w:val="28"/>
          <w:szCs w:val="28"/>
        </w:rPr>
      </w:pPr>
    </w:p>
    <w:p w14:paraId="45B46D31" w14:textId="35CDCCE3" w:rsidR="00764BDC" w:rsidRDefault="00764BDC" w:rsidP="005F66AA">
      <w:pPr>
        <w:ind w:left="8212" w:right="-1" w:firstLine="284"/>
        <w:jc w:val="both"/>
        <w:rPr>
          <w:sz w:val="28"/>
          <w:szCs w:val="28"/>
        </w:rPr>
      </w:pPr>
    </w:p>
    <w:p w14:paraId="333A035F" w14:textId="53A0245C" w:rsidR="00764BDC" w:rsidRDefault="00764BDC" w:rsidP="005F66AA">
      <w:pPr>
        <w:ind w:left="8212" w:right="-1" w:firstLine="284"/>
        <w:jc w:val="both"/>
        <w:rPr>
          <w:sz w:val="28"/>
          <w:szCs w:val="28"/>
        </w:rPr>
      </w:pPr>
    </w:p>
    <w:p w14:paraId="419FB6E3" w14:textId="2737F7A9" w:rsidR="00764BDC" w:rsidRDefault="00764BDC" w:rsidP="005F66AA">
      <w:pPr>
        <w:ind w:left="8212" w:right="-1" w:firstLine="284"/>
        <w:jc w:val="both"/>
        <w:rPr>
          <w:sz w:val="28"/>
          <w:szCs w:val="28"/>
        </w:rPr>
      </w:pPr>
    </w:p>
    <w:p w14:paraId="2924D607" w14:textId="053396E6" w:rsidR="00764BDC" w:rsidRDefault="00764BDC" w:rsidP="005F66AA">
      <w:pPr>
        <w:ind w:left="8212" w:right="-1" w:firstLine="284"/>
        <w:jc w:val="both"/>
        <w:rPr>
          <w:sz w:val="28"/>
          <w:szCs w:val="28"/>
        </w:rPr>
      </w:pPr>
    </w:p>
    <w:p w14:paraId="2730AC8E" w14:textId="11588381" w:rsidR="00764BDC" w:rsidRDefault="00764BDC" w:rsidP="005F66AA">
      <w:pPr>
        <w:ind w:left="8212" w:right="-1" w:firstLine="284"/>
        <w:jc w:val="both"/>
        <w:rPr>
          <w:sz w:val="28"/>
          <w:szCs w:val="28"/>
        </w:rPr>
      </w:pPr>
    </w:p>
    <w:p w14:paraId="0BB99D05" w14:textId="6AC98249" w:rsidR="00764BDC" w:rsidRDefault="00764BDC" w:rsidP="005F66AA">
      <w:pPr>
        <w:ind w:left="8212" w:right="-1" w:firstLine="284"/>
        <w:jc w:val="both"/>
        <w:rPr>
          <w:sz w:val="28"/>
          <w:szCs w:val="28"/>
        </w:rPr>
      </w:pPr>
    </w:p>
    <w:p w14:paraId="4F981092" w14:textId="17C09A2B" w:rsidR="00764BDC" w:rsidRDefault="00764BDC" w:rsidP="005F66AA">
      <w:pPr>
        <w:ind w:left="8212" w:right="-1" w:firstLine="284"/>
        <w:jc w:val="both"/>
        <w:rPr>
          <w:sz w:val="28"/>
          <w:szCs w:val="28"/>
        </w:rPr>
      </w:pPr>
    </w:p>
    <w:p w14:paraId="52E71107" w14:textId="0585163C" w:rsidR="00764BDC" w:rsidRDefault="00764BDC" w:rsidP="005F66AA">
      <w:pPr>
        <w:ind w:left="8212" w:right="-1" w:firstLine="284"/>
        <w:jc w:val="both"/>
        <w:rPr>
          <w:sz w:val="28"/>
          <w:szCs w:val="28"/>
        </w:rPr>
      </w:pPr>
    </w:p>
    <w:p w14:paraId="5DB2A35C" w14:textId="2931D6AB" w:rsidR="00764BDC" w:rsidRDefault="00764BDC" w:rsidP="005F66AA">
      <w:pPr>
        <w:ind w:left="8212" w:right="-1" w:firstLine="284"/>
        <w:jc w:val="both"/>
        <w:rPr>
          <w:sz w:val="28"/>
          <w:szCs w:val="28"/>
        </w:rPr>
      </w:pPr>
    </w:p>
    <w:p w14:paraId="78051437" w14:textId="75E587B9" w:rsidR="00764BDC" w:rsidRDefault="00764BDC" w:rsidP="005F66AA">
      <w:pPr>
        <w:ind w:left="8212" w:right="-1" w:firstLine="284"/>
        <w:jc w:val="both"/>
        <w:rPr>
          <w:sz w:val="28"/>
          <w:szCs w:val="28"/>
        </w:rPr>
      </w:pPr>
    </w:p>
    <w:p w14:paraId="0194CD41" w14:textId="4492F2A2" w:rsidR="00764BDC" w:rsidRDefault="00764BDC" w:rsidP="005F66AA">
      <w:pPr>
        <w:ind w:left="8212" w:right="-1" w:firstLine="284"/>
        <w:jc w:val="both"/>
        <w:rPr>
          <w:sz w:val="28"/>
          <w:szCs w:val="28"/>
        </w:rPr>
      </w:pPr>
    </w:p>
    <w:p w14:paraId="5472F749" w14:textId="598586EE" w:rsidR="00764BDC" w:rsidRDefault="00764BDC" w:rsidP="005F66AA">
      <w:pPr>
        <w:ind w:left="8212" w:right="-1" w:firstLine="284"/>
        <w:jc w:val="both"/>
        <w:rPr>
          <w:sz w:val="28"/>
          <w:szCs w:val="28"/>
        </w:rPr>
      </w:pPr>
    </w:p>
    <w:p w14:paraId="72964960" w14:textId="0A89DDD1" w:rsidR="00764BDC" w:rsidRDefault="00764BDC" w:rsidP="005F66AA">
      <w:pPr>
        <w:ind w:left="8212" w:right="-1" w:firstLine="284"/>
        <w:jc w:val="both"/>
        <w:rPr>
          <w:sz w:val="28"/>
          <w:szCs w:val="28"/>
        </w:rPr>
      </w:pPr>
    </w:p>
    <w:p w14:paraId="660F4ACE" w14:textId="73B59D4B" w:rsidR="00764BDC" w:rsidRDefault="00764BDC" w:rsidP="005F66AA">
      <w:pPr>
        <w:ind w:left="8212" w:right="-1" w:firstLine="284"/>
        <w:jc w:val="both"/>
        <w:rPr>
          <w:sz w:val="28"/>
          <w:szCs w:val="28"/>
        </w:rPr>
      </w:pPr>
    </w:p>
    <w:p w14:paraId="19604BFF" w14:textId="1E5031F5" w:rsidR="00764BDC" w:rsidRDefault="00764BDC" w:rsidP="005F66AA">
      <w:pPr>
        <w:ind w:left="8212" w:right="-1" w:firstLine="284"/>
        <w:jc w:val="both"/>
        <w:rPr>
          <w:sz w:val="28"/>
          <w:szCs w:val="28"/>
        </w:rPr>
      </w:pPr>
    </w:p>
    <w:p w14:paraId="05993FF3" w14:textId="63370CBD" w:rsidR="00764BDC" w:rsidRDefault="00764BDC" w:rsidP="005F66AA">
      <w:pPr>
        <w:ind w:left="8212" w:right="-1" w:firstLine="284"/>
        <w:jc w:val="both"/>
        <w:rPr>
          <w:sz w:val="28"/>
          <w:szCs w:val="28"/>
        </w:rPr>
      </w:pPr>
    </w:p>
    <w:p w14:paraId="51F0A918" w14:textId="1893CFEB" w:rsidR="00764BDC" w:rsidRDefault="00764BDC" w:rsidP="005F66AA">
      <w:pPr>
        <w:ind w:left="8212" w:right="-1" w:firstLine="284"/>
        <w:jc w:val="both"/>
        <w:rPr>
          <w:sz w:val="28"/>
          <w:szCs w:val="28"/>
        </w:rPr>
      </w:pPr>
    </w:p>
    <w:p w14:paraId="799C27CF" w14:textId="76B02E4D" w:rsidR="00764BDC" w:rsidRDefault="00764BDC" w:rsidP="005F66AA">
      <w:pPr>
        <w:ind w:left="8212" w:right="-1" w:firstLine="284"/>
        <w:jc w:val="both"/>
        <w:rPr>
          <w:sz w:val="28"/>
          <w:szCs w:val="28"/>
        </w:rPr>
      </w:pPr>
    </w:p>
    <w:p w14:paraId="5FED34C9" w14:textId="2A0EE3C1" w:rsidR="00764BDC" w:rsidRDefault="00764BDC" w:rsidP="005F66AA">
      <w:pPr>
        <w:ind w:left="8212" w:right="-1" w:firstLine="284"/>
        <w:jc w:val="both"/>
        <w:rPr>
          <w:sz w:val="28"/>
          <w:szCs w:val="28"/>
        </w:rPr>
      </w:pPr>
    </w:p>
    <w:p w14:paraId="184429B3" w14:textId="0A006F8E" w:rsidR="00764BDC" w:rsidRDefault="00764BDC" w:rsidP="005F66AA">
      <w:pPr>
        <w:ind w:left="8212" w:right="-1" w:firstLine="284"/>
        <w:jc w:val="both"/>
        <w:rPr>
          <w:sz w:val="28"/>
          <w:szCs w:val="28"/>
        </w:rPr>
      </w:pPr>
    </w:p>
    <w:p w14:paraId="4DC43E8D" w14:textId="6E37D5BC" w:rsidR="00764BDC" w:rsidRDefault="00764BDC" w:rsidP="005F66AA">
      <w:pPr>
        <w:ind w:left="8212" w:right="-1" w:firstLine="284"/>
        <w:jc w:val="both"/>
        <w:rPr>
          <w:sz w:val="28"/>
          <w:szCs w:val="28"/>
        </w:rPr>
      </w:pPr>
    </w:p>
    <w:p w14:paraId="6F0F7A51" w14:textId="3FD45A5B" w:rsidR="00764BDC" w:rsidRDefault="00764BDC" w:rsidP="005F66AA">
      <w:pPr>
        <w:ind w:left="8212" w:right="-1" w:firstLine="284"/>
        <w:jc w:val="both"/>
        <w:rPr>
          <w:sz w:val="28"/>
          <w:szCs w:val="28"/>
        </w:rPr>
      </w:pPr>
    </w:p>
    <w:p w14:paraId="727472EB" w14:textId="77777777" w:rsidR="00F24E7B" w:rsidRDefault="00F24E7B" w:rsidP="00764BDC">
      <w:pPr>
        <w:tabs>
          <w:tab w:val="left" w:pos="5580"/>
          <w:tab w:val="left" w:pos="9498"/>
        </w:tabs>
        <w:ind w:left="-2884" w:right="-569" w:firstLine="8696"/>
      </w:pPr>
    </w:p>
    <w:p w14:paraId="247A6818" w14:textId="21346787" w:rsidR="00764BDC" w:rsidRPr="00D00103" w:rsidRDefault="00764BDC" w:rsidP="00764BDC">
      <w:pPr>
        <w:tabs>
          <w:tab w:val="left" w:pos="5580"/>
          <w:tab w:val="left" w:pos="9498"/>
        </w:tabs>
        <w:ind w:left="-2884" w:right="-569" w:firstLine="8696"/>
      </w:pPr>
      <w:r w:rsidRPr="00D00103">
        <w:t xml:space="preserve">Приложение № </w:t>
      </w:r>
      <w:r>
        <w:t xml:space="preserve">2 </w:t>
      </w:r>
      <w:r w:rsidRPr="00D00103">
        <w:t xml:space="preserve">к протоколу № </w:t>
      </w:r>
      <w:r>
        <w:t>79</w:t>
      </w:r>
    </w:p>
    <w:p w14:paraId="06F81420" w14:textId="77777777" w:rsidR="00764BDC" w:rsidRPr="00D00103" w:rsidRDefault="00764BDC" w:rsidP="00764BDC">
      <w:pPr>
        <w:tabs>
          <w:tab w:val="left" w:pos="5580"/>
          <w:tab w:val="left" w:pos="9498"/>
        </w:tabs>
        <w:ind w:left="-2884" w:right="-569" w:firstLine="8696"/>
      </w:pPr>
      <w:r w:rsidRPr="00D00103">
        <w:t>заседания правления Региональной</w:t>
      </w:r>
    </w:p>
    <w:p w14:paraId="7628B3F6" w14:textId="77777777" w:rsidR="00764BDC" w:rsidRPr="00D00103" w:rsidRDefault="00764BDC" w:rsidP="00764BDC">
      <w:pPr>
        <w:tabs>
          <w:tab w:val="left" w:pos="5580"/>
          <w:tab w:val="left" w:pos="9498"/>
        </w:tabs>
        <w:ind w:left="-2884" w:right="-569" w:firstLine="8696"/>
      </w:pPr>
      <w:r w:rsidRPr="00D00103">
        <w:t>энергетической комиссии</w:t>
      </w:r>
    </w:p>
    <w:p w14:paraId="128CE83E" w14:textId="6A8014F3" w:rsidR="00764BDC" w:rsidRDefault="00764BDC" w:rsidP="00764BDC">
      <w:pPr>
        <w:tabs>
          <w:tab w:val="left" w:pos="5580"/>
          <w:tab w:val="left" w:pos="9498"/>
        </w:tabs>
        <w:ind w:left="-2884" w:right="-569" w:firstLine="8696"/>
      </w:pPr>
      <w:r w:rsidRPr="00D00103">
        <w:t xml:space="preserve">Кузбасса от </w:t>
      </w:r>
      <w:r>
        <w:t>17.11</w:t>
      </w:r>
      <w:r w:rsidRPr="00D00103">
        <w:t>.2022</w:t>
      </w:r>
    </w:p>
    <w:p w14:paraId="4EB0AFD4" w14:textId="77777777" w:rsidR="00764BDC" w:rsidRDefault="00764BDC" w:rsidP="00764BDC">
      <w:pPr>
        <w:tabs>
          <w:tab w:val="left" w:pos="5580"/>
          <w:tab w:val="left" w:pos="9498"/>
        </w:tabs>
        <w:ind w:left="-2884" w:right="-569" w:firstLine="8696"/>
      </w:pPr>
    </w:p>
    <w:p w14:paraId="39CB0688" w14:textId="77777777" w:rsidR="00764BDC" w:rsidRDefault="00764BDC" w:rsidP="00764BDC">
      <w:pPr>
        <w:autoSpaceDE w:val="0"/>
        <w:autoSpaceDN w:val="0"/>
        <w:adjustRightInd w:val="0"/>
        <w:jc w:val="center"/>
        <w:rPr>
          <w:bCs/>
          <w:color w:val="000000"/>
          <w:sz w:val="28"/>
          <w:szCs w:val="28"/>
        </w:rPr>
      </w:pPr>
      <w:r w:rsidRPr="000936DC">
        <w:rPr>
          <w:bCs/>
          <w:color w:val="000000"/>
          <w:sz w:val="28"/>
          <w:szCs w:val="28"/>
        </w:rPr>
        <w:t>Паспорт инвестиционной программы в сфере теплоснабжения</w:t>
      </w:r>
    </w:p>
    <w:p w14:paraId="3CC65551" w14:textId="77777777" w:rsidR="00764BDC" w:rsidRPr="00C839B3" w:rsidRDefault="00764BDC" w:rsidP="00764BDC">
      <w:pPr>
        <w:autoSpaceDE w:val="0"/>
        <w:autoSpaceDN w:val="0"/>
        <w:adjustRightInd w:val="0"/>
        <w:jc w:val="center"/>
        <w:rPr>
          <w:bCs/>
          <w:color w:val="000000"/>
          <w:sz w:val="28"/>
          <w:szCs w:val="28"/>
        </w:rPr>
      </w:pPr>
      <w:r w:rsidRPr="002F3CE5">
        <w:rPr>
          <w:bCs/>
          <w:color w:val="000000"/>
          <w:sz w:val="28"/>
          <w:szCs w:val="28"/>
        </w:rPr>
        <w:t xml:space="preserve">ООО ХК </w:t>
      </w:r>
      <w:r>
        <w:rPr>
          <w:bCs/>
          <w:color w:val="000000"/>
          <w:sz w:val="28"/>
          <w:szCs w:val="28"/>
        </w:rPr>
        <w:t>«</w:t>
      </w:r>
      <w:r w:rsidRPr="002F3CE5">
        <w:rPr>
          <w:bCs/>
          <w:color w:val="000000"/>
          <w:sz w:val="28"/>
          <w:szCs w:val="28"/>
        </w:rPr>
        <w:t>СДС-Энерго</w:t>
      </w:r>
      <w:r>
        <w:rPr>
          <w:bCs/>
          <w:color w:val="000000"/>
          <w:sz w:val="28"/>
          <w:szCs w:val="28"/>
        </w:rPr>
        <w:t>»</w:t>
      </w:r>
      <w:r w:rsidRPr="002F3CE5">
        <w:rPr>
          <w:bCs/>
          <w:color w:val="000000"/>
          <w:sz w:val="28"/>
          <w:szCs w:val="28"/>
        </w:rPr>
        <w:t xml:space="preserve"> на потребительском рынке г. </w:t>
      </w:r>
      <w:r>
        <w:rPr>
          <w:bCs/>
          <w:color w:val="000000"/>
          <w:sz w:val="28"/>
          <w:szCs w:val="28"/>
        </w:rPr>
        <w:t>Междуреченск</w:t>
      </w:r>
    </w:p>
    <w:tbl>
      <w:tblPr>
        <w:tblW w:w="9970"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62"/>
        <w:gridCol w:w="5008"/>
      </w:tblGrid>
      <w:tr w:rsidR="00764BDC" w:rsidRPr="003A3FD3" w14:paraId="5EE8CBFA" w14:textId="77777777" w:rsidTr="004F02B7">
        <w:trPr>
          <w:trHeight w:val="20"/>
        </w:trPr>
        <w:tc>
          <w:tcPr>
            <w:tcW w:w="4962" w:type="dxa"/>
            <w:tcMar>
              <w:top w:w="62" w:type="dxa"/>
              <w:left w:w="102" w:type="dxa"/>
              <w:bottom w:w="102" w:type="dxa"/>
              <w:right w:w="62" w:type="dxa"/>
            </w:tcMar>
            <w:vAlign w:val="center"/>
          </w:tcPr>
          <w:p w14:paraId="3527AB6C" w14:textId="77777777" w:rsidR="00764BDC" w:rsidRPr="003A3FD3" w:rsidRDefault="00764BDC" w:rsidP="004F02B7">
            <w:pPr>
              <w:pStyle w:val="ConsPlusNormal"/>
              <w:ind w:firstLine="663"/>
              <w:jc w:val="center"/>
              <w:rPr>
                <w:sz w:val="22"/>
                <w:szCs w:val="22"/>
              </w:rPr>
            </w:pPr>
            <w:r w:rsidRPr="003A3FD3">
              <w:rPr>
                <w:sz w:val="22"/>
                <w:szCs w:val="22"/>
              </w:rPr>
              <w:t>Наименование организации, в отношении которой разрабатывается инвестиционная программа в сфере теплоснабжения</w:t>
            </w:r>
          </w:p>
        </w:tc>
        <w:tc>
          <w:tcPr>
            <w:tcW w:w="5008" w:type="dxa"/>
            <w:tcMar>
              <w:top w:w="62" w:type="dxa"/>
              <w:left w:w="102" w:type="dxa"/>
              <w:bottom w:w="102" w:type="dxa"/>
              <w:right w:w="62" w:type="dxa"/>
            </w:tcMar>
            <w:vAlign w:val="center"/>
          </w:tcPr>
          <w:p w14:paraId="4DE82BE5" w14:textId="77777777" w:rsidR="00764BDC" w:rsidRPr="003A3FD3" w:rsidRDefault="00764BDC" w:rsidP="004F02B7">
            <w:pPr>
              <w:jc w:val="center"/>
              <w:rPr>
                <w:sz w:val="22"/>
                <w:szCs w:val="22"/>
              </w:rPr>
            </w:pPr>
            <w:r w:rsidRPr="003A3FD3">
              <w:rPr>
                <w:sz w:val="22"/>
                <w:szCs w:val="22"/>
              </w:rPr>
              <w:t>ООО ХК «СДС-Энерго»</w:t>
            </w:r>
          </w:p>
        </w:tc>
      </w:tr>
      <w:tr w:rsidR="00764BDC" w:rsidRPr="003A3FD3" w14:paraId="48E79307" w14:textId="77777777" w:rsidTr="004F02B7">
        <w:trPr>
          <w:trHeight w:val="20"/>
        </w:trPr>
        <w:tc>
          <w:tcPr>
            <w:tcW w:w="4962" w:type="dxa"/>
            <w:tcMar>
              <w:top w:w="62" w:type="dxa"/>
              <w:left w:w="102" w:type="dxa"/>
              <w:bottom w:w="102" w:type="dxa"/>
              <w:right w:w="62" w:type="dxa"/>
            </w:tcMar>
            <w:vAlign w:val="center"/>
          </w:tcPr>
          <w:p w14:paraId="23E62338" w14:textId="77777777" w:rsidR="00764BDC" w:rsidRPr="003A3FD3" w:rsidRDefault="00764BDC" w:rsidP="004F02B7">
            <w:pPr>
              <w:pStyle w:val="ConsPlusNormal"/>
              <w:ind w:firstLine="663"/>
              <w:jc w:val="center"/>
              <w:rPr>
                <w:sz w:val="22"/>
                <w:szCs w:val="22"/>
              </w:rPr>
            </w:pPr>
            <w:bookmarkStart w:id="19" w:name="Par39"/>
            <w:bookmarkEnd w:id="19"/>
            <w:r w:rsidRPr="003A3FD3">
              <w:rPr>
                <w:sz w:val="22"/>
                <w:szCs w:val="22"/>
              </w:rPr>
              <w:t>Местонахождение регулируемой организации</w:t>
            </w:r>
          </w:p>
        </w:tc>
        <w:tc>
          <w:tcPr>
            <w:tcW w:w="5008" w:type="dxa"/>
            <w:tcMar>
              <w:top w:w="62" w:type="dxa"/>
              <w:left w:w="102" w:type="dxa"/>
              <w:bottom w:w="102" w:type="dxa"/>
              <w:right w:w="62" w:type="dxa"/>
            </w:tcMar>
            <w:vAlign w:val="center"/>
          </w:tcPr>
          <w:p w14:paraId="4EE1D650" w14:textId="77777777" w:rsidR="00764BDC" w:rsidRPr="003A3FD3" w:rsidRDefault="00764BDC" w:rsidP="004F02B7">
            <w:pPr>
              <w:jc w:val="center"/>
              <w:rPr>
                <w:sz w:val="22"/>
                <w:szCs w:val="22"/>
              </w:rPr>
            </w:pPr>
            <w:r w:rsidRPr="003A3FD3">
              <w:rPr>
                <w:sz w:val="22"/>
                <w:szCs w:val="22"/>
              </w:rPr>
              <w:t>650066, г. Кемерово, пр. Октябрьский, 53/2</w:t>
            </w:r>
          </w:p>
        </w:tc>
      </w:tr>
      <w:tr w:rsidR="00764BDC" w:rsidRPr="003A3FD3" w14:paraId="6AF8C70A" w14:textId="77777777" w:rsidTr="004F02B7">
        <w:trPr>
          <w:trHeight w:val="20"/>
        </w:trPr>
        <w:tc>
          <w:tcPr>
            <w:tcW w:w="4962" w:type="dxa"/>
            <w:tcMar>
              <w:top w:w="62" w:type="dxa"/>
              <w:left w:w="102" w:type="dxa"/>
              <w:bottom w:w="102" w:type="dxa"/>
              <w:right w:w="62" w:type="dxa"/>
            </w:tcMar>
            <w:vAlign w:val="center"/>
          </w:tcPr>
          <w:p w14:paraId="770056D2" w14:textId="77777777" w:rsidR="00764BDC" w:rsidRPr="003A3FD3" w:rsidRDefault="00764BDC" w:rsidP="004F02B7">
            <w:pPr>
              <w:pStyle w:val="ConsPlusNormal"/>
              <w:ind w:firstLine="663"/>
              <w:jc w:val="center"/>
              <w:rPr>
                <w:sz w:val="22"/>
                <w:szCs w:val="22"/>
              </w:rPr>
            </w:pPr>
            <w:bookmarkStart w:id="20" w:name="Par41"/>
            <w:bookmarkEnd w:id="20"/>
            <w:r w:rsidRPr="003A3FD3">
              <w:rPr>
                <w:sz w:val="22"/>
                <w:szCs w:val="22"/>
              </w:rPr>
              <w:t>Сроки реализации инвестиционной программы</w:t>
            </w:r>
          </w:p>
        </w:tc>
        <w:tc>
          <w:tcPr>
            <w:tcW w:w="5008" w:type="dxa"/>
            <w:tcMar>
              <w:top w:w="62" w:type="dxa"/>
              <w:left w:w="102" w:type="dxa"/>
              <w:bottom w:w="102" w:type="dxa"/>
              <w:right w:w="62" w:type="dxa"/>
            </w:tcMar>
            <w:vAlign w:val="center"/>
          </w:tcPr>
          <w:p w14:paraId="630FA9FA" w14:textId="77777777" w:rsidR="00764BDC" w:rsidRPr="003A3FD3" w:rsidRDefault="00764BDC" w:rsidP="004F02B7">
            <w:pPr>
              <w:jc w:val="center"/>
              <w:rPr>
                <w:sz w:val="22"/>
                <w:szCs w:val="22"/>
              </w:rPr>
            </w:pPr>
            <w:r w:rsidRPr="003A3FD3">
              <w:rPr>
                <w:sz w:val="22"/>
                <w:szCs w:val="22"/>
              </w:rPr>
              <w:t>2019 -2023 годы</w:t>
            </w:r>
          </w:p>
        </w:tc>
      </w:tr>
      <w:tr w:rsidR="00764BDC" w:rsidRPr="003A3FD3" w14:paraId="46679E0F" w14:textId="77777777" w:rsidTr="004F02B7">
        <w:trPr>
          <w:trHeight w:val="20"/>
        </w:trPr>
        <w:tc>
          <w:tcPr>
            <w:tcW w:w="4962" w:type="dxa"/>
            <w:tcMar>
              <w:top w:w="62" w:type="dxa"/>
              <w:left w:w="102" w:type="dxa"/>
              <w:bottom w:w="102" w:type="dxa"/>
              <w:right w:w="62" w:type="dxa"/>
            </w:tcMar>
            <w:vAlign w:val="center"/>
          </w:tcPr>
          <w:p w14:paraId="64F8C810" w14:textId="77777777" w:rsidR="00764BDC" w:rsidRPr="003A3FD3" w:rsidRDefault="00764BDC" w:rsidP="004F02B7">
            <w:pPr>
              <w:pStyle w:val="ConsPlusNormal"/>
              <w:ind w:firstLine="663"/>
              <w:jc w:val="center"/>
              <w:rPr>
                <w:sz w:val="22"/>
                <w:szCs w:val="22"/>
              </w:rPr>
            </w:pPr>
            <w:bookmarkStart w:id="21" w:name="Par43"/>
            <w:bookmarkEnd w:id="21"/>
            <w:r w:rsidRPr="003A3FD3">
              <w:rPr>
                <w:sz w:val="22"/>
                <w:szCs w:val="22"/>
              </w:rPr>
              <w:t>Лицо, ответственное за разработку инвестиционной программы</w:t>
            </w:r>
          </w:p>
        </w:tc>
        <w:tc>
          <w:tcPr>
            <w:tcW w:w="5008" w:type="dxa"/>
            <w:tcMar>
              <w:top w:w="62" w:type="dxa"/>
              <w:left w:w="102" w:type="dxa"/>
              <w:bottom w:w="102" w:type="dxa"/>
              <w:right w:w="62" w:type="dxa"/>
            </w:tcMar>
            <w:vAlign w:val="center"/>
          </w:tcPr>
          <w:p w14:paraId="371FEA5A" w14:textId="77777777" w:rsidR="00764BDC" w:rsidRPr="003A3FD3" w:rsidRDefault="00764BDC" w:rsidP="004F02B7">
            <w:pPr>
              <w:jc w:val="center"/>
              <w:rPr>
                <w:sz w:val="22"/>
                <w:szCs w:val="22"/>
              </w:rPr>
            </w:pPr>
            <w:r w:rsidRPr="003A3FD3">
              <w:rPr>
                <w:sz w:val="22"/>
                <w:szCs w:val="22"/>
              </w:rPr>
              <w:t xml:space="preserve">Начальник ПТО </w:t>
            </w:r>
          </w:p>
          <w:p w14:paraId="5E6E3EAF" w14:textId="77777777" w:rsidR="00764BDC" w:rsidRPr="003A3FD3" w:rsidRDefault="00764BDC" w:rsidP="004F02B7">
            <w:pPr>
              <w:jc w:val="center"/>
              <w:rPr>
                <w:sz w:val="22"/>
                <w:szCs w:val="22"/>
              </w:rPr>
            </w:pPr>
            <w:r w:rsidRPr="003A3FD3">
              <w:rPr>
                <w:sz w:val="22"/>
                <w:szCs w:val="22"/>
              </w:rPr>
              <w:t xml:space="preserve">ООО «ХК «СДС-Энерго» </w:t>
            </w:r>
            <w:r>
              <w:rPr>
                <w:sz w:val="22"/>
                <w:szCs w:val="22"/>
              </w:rPr>
              <w:t>Артемьев П.А.</w:t>
            </w:r>
          </w:p>
        </w:tc>
      </w:tr>
      <w:tr w:rsidR="00764BDC" w:rsidRPr="00070693" w14:paraId="36D65D1E" w14:textId="77777777" w:rsidTr="004F02B7">
        <w:trPr>
          <w:trHeight w:val="20"/>
        </w:trPr>
        <w:tc>
          <w:tcPr>
            <w:tcW w:w="4962" w:type="dxa"/>
            <w:tcMar>
              <w:top w:w="62" w:type="dxa"/>
              <w:left w:w="102" w:type="dxa"/>
              <w:bottom w:w="102" w:type="dxa"/>
              <w:right w:w="62" w:type="dxa"/>
            </w:tcMar>
            <w:vAlign w:val="center"/>
          </w:tcPr>
          <w:p w14:paraId="1027812A" w14:textId="77777777" w:rsidR="00764BDC" w:rsidRPr="003A3FD3" w:rsidRDefault="00764BDC" w:rsidP="004F02B7">
            <w:pPr>
              <w:pStyle w:val="ConsPlusNormal"/>
              <w:ind w:firstLine="663"/>
              <w:jc w:val="center"/>
              <w:rPr>
                <w:sz w:val="22"/>
                <w:szCs w:val="22"/>
              </w:rPr>
            </w:pPr>
            <w:bookmarkStart w:id="22" w:name="Par45"/>
            <w:bookmarkEnd w:id="22"/>
            <w:r w:rsidRPr="003A3FD3">
              <w:rPr>
                <w:sz w:val="22"/>
                <w:szCs w:val="22"/>
              </w:rPr>
              <w:t>Контактная информация лица, ответственного</w:t>
            </w:r>
          </w:p>
          <w:p w14:paraId="5692E852" w14:textId="77777777" w:rsidR="00764BDC" w:rsidRPr="003A3FD3" w:rsidRDefault="00764BDC" w:rsidP="004F02B7">
            <w:pPr>
              <w:pStyle w:val="ConsPlusNormal"/>
              <w:ind w:firstLine="663"/>
              <w:jc w:val="center"/>
              <w:rPr>
                <w:sz w:val="22"/>
                <w:szCs w:val="22"/>
              </w:rPr>
            </w:pPr>
            <w:r w:rsidRPr="003A3FD3">
              <w:rPr>
                <w:sz w:val="22"/>
                <w:szCs w:val="22"/>
              </w:rPr>
              <w:t>за разработку инвестиционной программы</w:t>
            </w:r>
          </w:p>
        </w:tc>
        <w:tc>
          <w:tcPr>
            <w:tcW w:w="5008" w:type="dxa"/>
            <w:tcMar>
              <w:top w:w="62" w:type="dxa"/>
              <w:left w:w="102" w:type="dxa"/>
              <w:bottom w:w="102" w:type="dxa"/>
              <w:right w:w="62" w:type="dxa"/>
            </w:tcMar>
            <w:vAlign w:val="center"/>
          </w:tcPr>
          <w:p w14:paraId="5CE7773E" w14:textId="77777777" w:rsidR="00764BDC" w:rsidRPr="003A3FD3" w:rsidRDefault="00764BDC" w:rsidP="004F02B7">
            <w:pPr>
              <w:jc w:val="center"/>
              <w:rPr>
                <w:sz w:val="22"/>
                <w:szCs w:val="22"/>
                <w:lang w:val="en-US"/>
              </w:rPr>
            </w:pPr>
            <w:r w:rsidRPr="003A3FD3">
              <w:rPr>
                <w:sz w:val="22"/>
                <w:szCs w:val="22"/>
                <w:lang w:val="en-US"/>
              </w:rPr>
              <w:t>(83842) 57-41-</w:t>
            </w:r>
            <w:r w:rsidRPr="00310B99">
              <w:rPr>
                <w:sz w:val="22"/>
                <w:szCs w:val="22"/>
                <w:lang w:val="en-US"/>
              </w:rPr>
              <w:t>61</w:t>
            </w:r>
            <w:r w:rsidRPr="003A3FD3">
              <w:rPr>
                <w:sz w:val="22"/>
                <w:szCs w:val="22"/>
                <w:lang w:val="en-US"/>
              </w:rPr>
              <w:t>, 8-9</w:t>
            </w:r>
            <w:r w:rsidRPr="00310B99">
              <w:rPr>
                <w:sz w:val="22"/>
                <w:szCs w:val="22"/>
                <w:lang w:val="en-US"/>
              </w:rPr>
              <w:t>3</w:t>
            </w:r>
            <w:r w:rsidRPr="003A3FD3">
              <w:rPr>
                <w:sz w:val="22"/>
                <w:szCs w:val="22"/>
                <w:lang w:val="en-US"/>
              </w:rPr>
              <w:t>3-</w:t>
            </w:r>
            <w:r w:rsidRPr="00310B99">
              <w:rPr>
                <w:sz w:val="22"/>
                <w:szCs w:val="22"/>
                <w:lang w:val="en-US"/>
              </w:rPr>
              <w:t>300</w:t>
            </w:r>
            <w:r w:rsidRPr="003A3FD3">
              <w:rPr>
                <w:sz w:val="22"/>
                <w:szCs w:val="22"/>
                <w:lang w:val="en-US"/>
              </w:rPr>
              <w:t>-</w:t>
            </w:r>
            <w:r w:rsidRPr="00310B99">
              <w:rPr>
                <w:sz w:val="22"/>
                <w:szCs w:val="22"/>
                <w:lang w:val="en-US"/>
              </w:rPr>
              <w:t>92</w:t>
            </w:r>
            <w:r w:rsidRPr="003A3FD3">
              <w:rPr>
                <w:sz w:val="22"/>
                <w:szCs w:val="22"/>
                <w:lang w:val="en-US"/>
              </w:rPr>
              <w:t>-</w:t>
            </w:r>
            <w:r w:rsidRPr="00310B99">
              <w:rPr>
                <w:sz w:val="22"/>
                <w:szCs w:val="22"/>
                <w:lang w:val="en-US"/>
              </w:rPr>
              <w:t>07</w:t>
            </w:r>
            <w:r w:rsidRPr="003A3FD3">
              <w:rPr>
                <w:sz w:val="22"/>
                <w:szCs w:val="22"/>
                <w:lang w:val="en-US"/>
              </w:rPr>
              <w:t xml:space="preserve"> </w:t>
            </w:r>
            <w:r w:rsidRPr="003A3FD3">
              <w:rPr>
                <w:sz w:val="22"/>
                <w:szCs w:val="22"/>
                <w:lang w:val="en-US"/>
              </w:rPr>
              <w:br/>
              <w:t xml:space="preserve">Email: </w:t>
            </w:r>
            <w:r w:rsidRPr="00310B99">
              <w:rPr>
                <w:sz w:val="22"/>
                <w:szCs w:val="22"/>
                <w:lang w:val="en-US"/>
              </w:rPr>
              <w:t>p.artemiev@sdsenergo.ru</w:t>
            </w:r>
          </w:p>
        </w:tc>
      </w:tr>
      <w:tr w:rsidR="00764BDC" w:rsidRPr="003A3FD3" w14:paraId="75935A55" w14:textId="77777777" w:rsidTr="004F02B7">
        <w:trPr>
          <w:trHeight w:val="20"/>
        </w:trPr>
        <w:tc>
          <w:tcPr>
            <w:tcW w:w="4962" w:type="dxa"/>
            <w:tcMar>
              <w:top w:w="62" w:type="dxa"/>
              <w:left w:w="102" w:type="dxa"/>
              <w:bottom w:w="102" w:type="dxa"/>
              <w:right w:w="62" w:type="dxa"/>
            </w:tcMar>
            <w:vAlign w:val="center"/>
          </w:tcPr>
          <w:p w14:paraId="58BF0856" w14:textId="77777777" w:rsidR="00764BDC" w:rsidRPr="003A3FD3" w:rsidRDefault="00764BDC" w:rsidP="004F02B7">
            <w:pPr>
              <w:pStyle w:val="ConsPlusNormal"/>
              <w:ind w:firstLine="663"/>
              <w:jc w:val="center"/>
              <w:rPr>
                <w:sz w:val="22"/>
                <w:szCs w:val="22"/>
              </w:rPr>
            </w:pPr>
            <w:bookmarkStart w:id="23" w:name="Par47"/>
            <w:bookmarkEnd w:id="23"/>
            <w:r w:rsidRPr="003A3FD3">
              <w:rPr>
                <w:sz w:val="22"/>
                <w:szCs w:val="22"/>
              </w:rPr>
              <w:t>Наименование органа исполнительной власти субъекта РФ, утвердившего инвестиционную программу</w:t>
            </w:r>
          </w:p>
        </w:tc>
        <w:tc>
          <w:tcPr>
            <w:tcW w:w="5008" w:type="dxa"/>
            <w:tcMar>
              <w:top w:w="62" w:type="dxa"/>
              <w:left w:w="102" w:type="dxa"/>
              <w:bottom w:w="102" w:type="dxa"/>
              <w:right w:w="62" w:type="dxa"/>
            </w:tcMar>
            <w:vAlign w:val="center"/>
          </w:tcPr>
          <w:p w14:paraId="33AFAD2D" w14:textId="77777777" w:rsidR="00764BDC" w:rsidRPr="003A3FD3" w:rsidRDefault="00764BDC" w:rsidP="004F02B7">
            <w:pPr>
              <w:jc w:val="center"/>
              <w:rPr>
                <w:color w:val="000000"/>
                <w:sz w:val="22"/>
                <w:szCs w:val="22"/>
              </w:rPr>
            </w:pPr>
            <w:r w:rsidRPr="003A3FD3">
              <w:rPr>
                <w:color w:val="000000"/>
                <w:sz w:val="22"/>
                <w:szCs w:val="22"/>
              </w:rPr>
              <w:t>Региональная энергетическая комиссия К</w:t>
            </w:r>
            <w:r>
              <w:rPr>
                <w:color w:val="000000"/>
                <w:sz w:val="22"/>
                <w:szCs w:val="22"/>
              </w:rPr>
              <w:t>узбасса</w:t>
            </w:r>
          </w:p>
        </w:tc>
      </w:tr>
      <w:tr w:rsidR="00764BDC" w:rsidRPr="003A3FD3" w14:paraId="6F234390" w14:textId="77777777" w:rsidTr="004F02B7">
        <w:trPr>
          <w:trHeight w:val="20"/>
        </w:trPr>
        <w:tc>
          <w:tcPr>
            <w:tcW w:w="4962" w:type="dxa"/>
            <w:tcMar>
              <w:top w:w="62" w:type="dxa"/>
              <w:left w:w="102" w:type="dxa"/>
              <w:bottom w:w="102" w:type="dxa"/>
              <w:right w:w="62" w:type="dxa"/>
            </w:tcMar>
            <w:vAlign w:val="center"/>
          </w:tcPr>
          <w:p w14:paraId="30FD578E" w14:textId="77777777" w:rsidR="00764BDC" w:rsidRPr="003A3FD3" w:rsidRDefault="00764BDC" w:rsidP="004F02B7">
            <w:pPr>
              <w:pStyle w:val="ConsPlusNormal"/>
              <w:ind w:firstLine="663"/>
              <w:jc w:val="center"/>
              <w:rPr>
                <w:sz w:val="22"/>
                <w:szCs w:val="22"/>
              </w:rPr>
            </w:pPr>
            <w:bookmarkStart w:id="24" w:name="Par49"/>
            <w:bookmarkEnd w:id="24"/>
            <w:r w:rsidRPr="003A3FD3">
              <w:rPr>
                <w:sz w:val="22"/>
                <w:szCs w:val="22"/>
              </w:rPr>
              <w:t>Местонахождение органа, утвердившего инвестиционную программу</w:t>
            </w:r>
          </w:p>
        </w:tc>
        <w:tc>
          <w:tcPr>
            <w:tcW w:w="5008" w:type="dxa"/>
            <w:tcMar>
              <w:top w:w="62" w:type="dxa"/>
              <w:left w:w="102" w:type="dxa"/>
              <w:bottom w:w="102" w:type="dxa"/>
              <w:right w:w="62" w:type="dxa"/>
            </w:tcMar>
            <w:vAlign w:val="center"/>
          </w:tcPr>
          <w:p w14:paraId="0214B2FD" w14:textId="77777777" w:rsidR="00764BDC" w:rsidRPr="003A3FD3" w:rsidRDefault="00764BDC" w:rsidP="004F02B7">
            <w:pPr>
              <w:jc w:val="center"/>
              <w:rPr>
                <w:color w:val="000000"/>
                <w:sz w:val="22"/>
                <w:szCs w:val="22"/>
              </w:rPr>
            </w:pPr>
            <w:r w:rsidRPr="003A3FD3">
              <w:rPr>
                <w:color w:val="000000"/>
                <w:sz w:val="22"/>
                <w:szCs w:val="22"/>
              </w:rPr>
              <w:t>650</w:t>
            </w:r>
            <w:r>
              <w:rPr>
                <w:color w:val="000000"/>
                <w:sz w:val="22"/>
                <w:szCs w:val="22"/>
              </w:rPr>
              <w:t>000</w:t>
            </w:r>
            <w:r w:rsidRPr="003A3FD3">
              <w:rPr>
                <w:color w:val="000000"/>
                <w:sz w:val="22"/>
                <w:szCs w:val="22"/>
              </w:rPr>
              <w:t xml:space="preserve">, г. Кемерово, Н. Островского ул., 32, </w:t>
            </w:r>
          </w:p>
        </w:tc>
      </w:tr>
      <w:tr w:rsidR="00764BDC" w:rsidRPr="003A3FD3" w14:paraId="60208023" w14:textId="77777777" w:rsidTr="004F02B7">
        <w:trPr>
          <w:trHeight w:val="20"/>
        </w:trPr>
        <w:tc>
          <w:tcPr>
            <w:tcW w:w="4962" w:type="dxa"/>
            <w:tcMar>
              <w:top w:w="62" w:type="dxa"/>
              <w:left w:w="102" w:type="dxa"/>
              <w:bottom w:w="102" w:type="dxa"/>
              <w:right w:w="62" w:type="dxa"/>
            </w:tcMar>
            <w:vAlign w:val="center"/>
          </w:tcPr>
          <w:p w14:paraId="36E3D93C" w14:textId="77777777" w:rsidR="00764BDC" w:rsidRPr="003A3FD3" w:rsidRDefault="00764BDC" w:rsidP="004F02B7">
            <w:pPr>
              <w:pStyle w:val="ConsPlusNormal"/>
              <w:ind w:firstLine="663"/>
              <w:jc w:val="center"/>
              <w:rPr>
                <w:sz w:val="22"/>
                <w:szCs w:val="22"/>
                <w:highlight w:val="red"/>
              </w:rPr>
            </w:pPr>
            <w:bookmarkStart w:id="25" w:name="Par51"/>
            <w:bookmarkEnd w:id="25"/>
            <w:r w:rsidRPr="003A3FD3">
              <w:rPr>
                <w:sz w:val="22"/>
                <w:szCs w:val="22"/>
              </w:rPr>
              <w:t>Должностное лицо, утвердившее инвестиционную программу</w:t>
            </w:r>
          </w:p>
        </w:tc>
        <w:tc>
          <w:tcPr>
            <w:tcW w:w="5008" w:type="dxa"/>
            <w:tcMar>
              <w:top w:w="62" w:type="dxa"/>
              <w:left w:w="102" w:type="dxa"/>
              <w:bottom w:w="102" w:type="dxa"/>
              <w:right w:w="62" w:type="dxa"/>
            </w:tcMar>
            <w:vAlign w:val="center"/>
          </w:tcPr>
          <w:p w14:paraId="5E11AF2F" w14:textId="77777777" w:rsidR="00764BDC" w:rsidRPr="003A3FD3" w:rsidRDefault="00764BDC" w:rsidP="004F02B7">
            <w:pPr>
              <w:jc w:val="center"/>
              <w:rPr>
                <w:color w:val="000000"/>
                <w:sz w:val="22"/>
                <w:szCs w:val="22"/>
              </w:rPr>
            </w:pPr>
            <w:r w:rsidRPr="003A3FD3">
              <w:rPr>
                <w:color w:val="000000"/>
                <w:sz w:val="22"/>
                <w:szCs w:val="22"/>
              </w:rPr>
              <w:t xml:space="preserve">Председатель </w:t>
            </w:r>
          </w:p>
          <w:p w14:paraId="677A767D" w14:textId="77777777" w:rsidR="00764BDC" w:rsidRPr="003A3FD3" w:rsidRDefault="00764BDC" w:rsidP="004F02B7">
            <w:pPr>
              <w:jc w:val="center"/>
              <w:rPr>
                <w:color w:val="000000"/>
                <w:sz w:val="22"/>
                <w:szCs w:val="22"/>
              </w:rPr>
            </w:pPr>
            <w:r w:rsidRPr="003A3FD3">
              <w:rPr>
                <w:color w:val="000000"/>
                <w:sz w:val="22"/>
                <w:szCs w:val="22"/>
              </w:rPr>
              <w:t>Малюта Дмитрий Владимирович</w:t>
            </w:r>
          </w:p>
        </w:tc>
      </w:tr>
      <w:tr w:rsidR="00764BDC" w:rsidRPr="003A3FD3" w14:paraId="45DF5EBA" w14:textId="77777777" w:rsidTr="004F02B7">
        <w:trPr>
          <w:trHeight w:val="20"/>
        </w:trPr>
        <w:tc>
          <w:tcPr>
            <w:tcW w:w="4962" w:type="dxa"/>
            <w:tcMar>
              <w:top w:w="62" w:type="dxa"/>
              <w:left w:w="102" w:type="dxa"/>
              <w:bottom w:w="102" w:type="dxa"/>
              <w:right w:w="62" w:type="dxa"/>
            </w:tcMar>
            <w:vAlign w:val="center"/>
          </w:tcPr>
          <w:p w14:paraId="59E099AD" w14:textId="77777777" w:rsidR="00764BDC" w:rsidRPr="003A3FD3" w:rsidRDefault="00764BDC" w:rsidP="004F02B7">
            <w:pPr>
              <w:pStyle w:val="ConsPlusNormal"/>
              <w:ind w:firstLine="663"/>
              <w:jc w:val="center"/>
              <w:rPr>
                <w:sz w:val="22"/>
                <w:szCs w:val="22"/>
              </w:rPr>
            </w:pPr>
            <w:bookmarkStart w:id="26" w:name="Par53"/>
            <w:bookmarkEnd w:id="26"/>
            <w:r w:rsidRPr="003A3FD3">
              <w:rPr>
                <w:sz w:val="22"/>
                <w:szCs w:val="22"/>
              </w:rPr>
              <w:t>Дата утверждения инвестиционной программы</w:t>
            </w:r>
          </w:p>
        </w:tc>
        <w:tc>
          <w:tcPr>
            <w:tcW w:w="5008" w:type="dxa"/>
            <w:tcMar>
              <w:top w:w="62" w:type="dxa"/>
              <w:left w:w="102" w:type="dxa"/>
              <w:bottom w:w="102" w:type="dxa"/>
              <w:right w:w="62" w:type="dxa"/>
            </w:tcMar>
            <w:vAlign w:val="center"/>
          </w:tcPr>
          <w:p w14:paraId="18746F52" w14:textId="77777777" w:rsidR="00764BDC" w:rsidRPr="003A3FD3" w:rsidRDefault="00764BDC" w:rsidP="004F02B7">
            <w:pPr>
              <w:jc w:val="center"/>
              <w:rPr>
                <w:color w:val="000000"/>
                <w:sz w:val="22"/>
                <w:szCs w:val="22"/>
              </w:rPr>
            </w:pPr>
            <w:r>
              <w:rPr>
                <w:color w:val="000000"/>
                <w:sz w:val="22"/>
                <w:szCs w:val="22"/>
              </w:rPr>
              <w:t>30</w:t>
            </w:r>
            <w:r w:rsidRPr="003A3FD3">
              <w:rPr>
                <w:color w:val="000000"/>
                <w:sz w:val="22"/>
                <w:szCs w:val="22"/>
              </w:rPr>
              <w:t>.10.201</w:t>
            </w:r>
            <w:r>
              <w:rPr>
                <w:color w:val="000000"/>
                <w:sz w:val="22"/>
                <w:szCs w:val="22"/>
              </w:rPr>
              <w:t>8</w:t>
            </w:r>
          </w:p>
        </w:tc>
      </w:tr>
      <w:tr w:rsidR="00764BDC" w:rsidRPr="003A3FD3" w14:paraId="0EB2906F" w14:textId="77777777" w:rsidTr="004F02B7">
        <w:trPr>
          <w:trHeight w:val="20"/>
        </w:trPr>
        <w:tc>
          <w:tcPr>
            <w:tcW w:w="4962" w:type="dxa"/>
            <w:tcMar>
              <w:top w:w="62" w:type="dxa"/>
              <w:left w:w="102" w:type="dxa"/>
              <w:bottom w:w="102" w:type="dxa"/>
              <w:right w:w="62" w:type="dxa"/>
            </w:tcMar>
            <w:vAlign w:val="center"/>
          </w:tcPr>
          <w:p w14:paraId="2541D96B" w14:textId="77777777" w:rsidR="00764BDC" w:rsidRPr="003A3FD3" w:rsidRDefault="00764BDC" w:rsidP="004F02B7">
            <w:pPr>
              <w:pStyle w:val="ConsPlusNormal"/>
              <w:ind w:firstLine="663"/>
              <w:jc w:val="center"/>
              <w:rPr>
                <w:sz w:val="22"/>
                <w:szCs w:val="22"/>
              </w:rPr>
            </w:pPr>
            <w:bookmarkStart w:id="27" w:name="Par55"/>
            <w:bookmarkEnd w:id="27"/>
            <w:r w:rsidRPr="003A3FD3">
              <w:rPr>
                <w:sz w:val="22"/>
                <w:szCs w:val="22"/>
              </w:rPr>
              <w:t xml:space="preserve">Контактная информация лица, ответственного </w:t>
            </w:r>
          </w:p>
          <w:p w14:paraId="6A3E9B29" w14:textId="77777777" w:rsidR="00764BDC" w:rsidRPr="003A3FD3" w:rsidRDefault="00764BDC" w:rsidP="004F02B7">
            <w:pPr>
              <w:pStyle w:val="ConsPlusNormal"/>
              <w:ind w:firstLine="663"/>
              <w:jc w:val="center"/>
              <w:rPr>
                <w:sz w:val="22"/>
                <w:szCs w:val="22"/>
                <w:highlight w:val="red"/>
              </w:rPr>
            </w:pPr>
            <w:r w:rsidRPr="003A3FD3">
              <w:rPr>
                <w:sz w:val="22"/>
                <w:szCs w:val="22"/>
              </w:rPr>
              <w:t>за утверждение инвестиционной программы</w:t>
            </w:r>
          </w:p>
        </w:tc>
        <w:tc>
          <w:tcPr>
            <w:tcW w:w="5008" w:type="dxa"/>
            <w:tcMar>
              <w:top w:w="62" w:type="dxa"/>
              <w:left w:w="102" w:type="dxa"/>
              <w:bottom w:w="102" w:type="dxa"/>
              <w:right w:w="62" w:type="dxa"/>
            </w:tcMar>
            <w:vAlign w:val="center"/>
          </w:tcPr>
          <w:p w14:paraId="7ED3640F" w14:textId="77777777" w:rsidR="00764BDC" w:rsidRPr="003A3FD3" w:rsidRDefault="00764BDC" w:rsidP="004F02B7">
            <w:pPr>
              <w:jc w:val="center"/>
              <w:rPr>
                <w:color w:val="000000"/>
                <w:sz w:val="22"/>
                <w:szCs w:val="22"/>
              </w:rPr>
            </w:pPr>
            <w:r w:rsidRPr="003A3FD3">
              <w:rPr>
                <w:color w:val="000000"/>
                <w:sz w:val="22"/>
                <w:szCs w:val="22"/>
              </w:rPr>
              <w:t>тел: + 7 (3842) 36-28-28</w:t>
            </w:r>
          </w:p>
        </w:tc>
      </w:tr>
      <w:tr w:rsidR="00764BDC" w:rsidRPr="003A3FD3" w14:paraId="1BD81D4C" w14:textId="77777777" w:rsidTr="004F02B7">
        <w:trPr>
          <w:trHeight w:val="20"/>
        </w:trPr>
        <w:tc>
          <w:tcPr>
            <w:tcW w:w="4962" w:type="dxa"/>
            <w:tcMar>
              <w:top w:w="62" w:type="dxa"/>
              <w:left w:w="102" w:type="dxa"/>
              <w:bottom w:w="102" w:type="dxa"/>
              <w:right w:w="62" w:type="dxa"/>
            </w:tcMar>
            <w:vAlign w:val="center"/>
          </w:tcPr>
          <w:p w14:paraId="735BA4E6" w14:textId="77777777" w:rsidR="00764BDC" w:rsidRPr="003A3FD3" w:rsidRDefault="00764BDC" w:rsidP="004F02B7">
            <w:pPr>
              <w:pStyle w:val="ConsPlusNormal"/>
              <w:ind w:firstLine="663"/>
              <w:jc w:val="center"/>
              <w:rPr>
                <w:sz w:val="22"/>
                <w:szCs w:val="22"/>
              </w:rPr>
            </w:pPr>
            <w:bookmarkStart w:id="28" w:name="Par57"/>
            <w:bookmarkEnd w:id="28"/>
            <w:r w:rsidRPr="003A3FD3">
              <w:rPr>
                <w:sz w:val="22"/>
                <w:szCs w:val="22"/>
              </w:rPr>
              <w:t>Наименование органа местного самоуправления, согласовавшего инвестиционную программу</w:t>
            </w:r>
          </w:p>
        </w:tc>
        <w:tc>
          <w:tcPr>
            <w:tcW w:w="5008" w:type="dxa"/>
            <w:tcMar>
              <w:top w:w="62" w:type="dxa"/>
              <w:left w:w="102" w:type="dxa"/>
              <w:bottom w:w="102" w:type="dxa"/>
              <w:right w:w="62" w:type="dxa"/>
            </w:tcMar>
            <w:vAlign w:val="center"/>
          </w:tcPr>
          <w:p w14:paraId="1DD1FCB3" w14:textId="77777777" w:rsidR="00764BDC" w:rsidRPr="003A3FD3" w:rsidRDefault="00764BDC" w:rsidP="004F02B7">
            <w:pPr>
              <w:jc w:val="center"/>
              <w:rPr>
                <w:sz w:val="22"/>
                <w:szCs w:val="22"/>
              </w:rPr>
            </w:pPr>
            <w:r w:rsidRPr="003A3FD3">
              <w:rPr>
                <w:sz w:val="22"/>
                <w:szCs w:val="22"/>
              </w:rPr>
              <w:t>Администрация Междуреченского Муниципального района</w:t>
            </w:r>
          </w:p>
        </w:tc>
      </w:tr>
      <w:tr w:rsidR="00764BDC" w:rsidRPr="003A3FD3" w14:paraId="2E467627" w14:textId="77777777" w:rsidTr="004F02B7">
        <w:trPr>
          <w:trHeight w:val="20"/>
        </w:trPr>
        <w:tc>
          <w:tcPr>
            <w:tcW w:w="4962" w:type="dxa"/>
            <w:tcMar>
              <w:top w:w="62" w:type="dxa"/>
              <w:left w:w="102" w:type="dxa"/>
              <w:bottom w:w="102" w:type="dxa"/>
              <w:right w:w="62" w:type="dxa"/>
            </w:tcMar>
            <w:vAlign w:val="center"/>
          </w:tcPr>
          <w:p w14:paraId="4CE89DE9" w14:textId="77777777" w:rsidR="00764BDC" w:rsidRPr="003A3FD3" w:rsidRDefault="00764BDC" w:rsidP="004F02B7">
            <w:pPr>
              <w:pStyle w:val="ConsPlusNormal"/>
              <w:ind w:firstLine="663"/>
              <w:jc w:val="center"/>
              <w:rPr>
                <w:sz w:val="22"/>
                <w:szCs w:val="22"/>
              </w:rPr>
            </w:pPr>
            <w:bookmarkStart w:id="29" w:name="Par59"/>
            <w:bookmarkEnd w:id="29"/>
            <w:r w:rsidRPr="003A3FD3">
              <w:rPr>
                <w:sz w:val="22"/>
                <w:szCs w:val="22"/>
              </w:rPr>
              <w:t>Местонахождение органа, согласовавшего инвестиционную программу</w:t>
            </w:r>
          </w:p>
        </w:tc>
        <w:tc>
          <w:tcPr>
            <w:tcW w:w="5008" w:type="dxa"/>
            <w:tcMar>
              <w:top w:w="62" w:type="dxa"/>
              <w:left w:w="102" w:type="dxa"/>
              <w:bottom w:w="102" w:type="dxa"/>
              <w:right w:w="62" w:type="dxa"/>
            </w:tcMar>
            <w:vAlign w:val="center"/>
          </w:tcPr>
          <w:p w14:paraId="12FEE16B" w14:textId="77777777" w:rsidR="00764BDC" w:rsidRPr="003A3FD3" w:rsidRDefault="00764BDC" w:rsidP="004F02B7">
            <w:pPr>
              <w:jc w:val="center"/>
              <w:rPr>
                <w:sz w:val="22"/>
                <w:szCs w:val="22"/>
              </w:rPr>
            </w:pPr>
            <w:r w:rsidRPr="003A3FD3">
              <w:rPr>
                <w:sz w:val="22"/>
                <w:szCs w:val="22"/>
              </w:rPr>
              <w:t>652870, г. Междуреченск,</w:t>
            </w:r>
          </w:p>
          <w:p w14:paraId="571A7D51" w14:textId="77777777" w:rsidR="00764BDC" w:rsidRPr="003A3FD3" w:rsidRDefault="00764BDC" w:rsidP="004F02B7">
            <w:pPr>
              <w:jc w:val="center"/>
              <w:rPr>
                <w:sz w:val="22"/>
                <w:szCs w:val="22"/>
              </w:rPr>
            </w:pPr>
            <w:r w:rsidRPr="003A3FD3">
              <w:rPr>
                <w:sz w:val="22"/>
                <w:szCs w:val="22"/>
              </w:rPr>
              <w:t>Кемеровская область, пр. Строителей, 20</w:t>
            </w:r>
          </w:p>
        </w:tc>
      </w:tr>
      <w:tr w:rsidR="00764BDC" w:rsidRPr="003A3FD3" w14:paraId="72B0C5E9" w14:textId="77777777" w:rsidTr="004F02B7">
        <w:trPr>
          <w:trHeight w:val="20"/>
        </w:trPr>
        <w:tc>
          <w:tcPr>
            <w:tcW w:w="4962" w:type="dxa"/>
            <w:tcMar>
              <w:top w:w="62" w:type="dxa"/>
              <w:left w:w="102" w:type="dxa"/>
              <w:bottom w:w="102" w:type="dxa"/>
              <w:right w:w="62" w:type="dxa"/>
            </w:tcMar>
            <w:vAlign w:val="center"/>
          </w:tcPr>
          <w:p w14:paraId="602F74F5" w14:textId="77777777" w:rsidR="00764BDC" w:rsidRPr="003A3FD3" w:rsidRDefault="00764BDC" w:rsidP="004F02B7">
            <w:pPr>
              <w:pStyle w:val="ConsPlusNormal"/>
              <w:ind w:firstLine="663"/>
              <w:jc w:val="center"/>
              <w:rPr>
                <w:sz w:val="22"/>
                <w:szCs w:val="22"/>
              </w:rPr>
            </w:pPr>
            <w:bookmarkStart w:id="30" w:name="Par61"/>
            <w:bookmarkEnd w:id="30"/>
            <w:r w:rsidRPr="003A3FD3">
              <w:rPr>
                <w:sz w:val="22"/>
                <w:szCs w:val="22"/>
              </w:rPr>
              <w:t>Должностное лицо, согласовавшее инвестиционную программу</w:t>
            </w:r>
          </w:p>
        </w:tc>
        <w:tc>
          <w:tcPr>
            <w:tcW w:w="5008" w:type="dxa"/>
            <w:tcMar>
              <w:top w:w="62" w:type="dxa"/>
              <w:left w:w="102" w:type="dxa"/>
              <w:bottom w:w="102" w:type="dxa"/>
              <w:right w:w="62" w:type="dxa"/>
            </w:tcMar>
            <w:vAlign w:val="center"/>
          </w:tcPr>
          <w:p w14:paraId="17A6BD16" w14:textId="77777777" w:rsidR="00764BDC" w:rsidRPr="003A3FD3" w:rsidRDefault="00764BDC" w:rsidP="004F02B7">
            <w:pPr>
              <w:jc w:val="center"/>
              <w:rPr>
                <w:sz w:val="22"/>
                <w:szCs w:val="22"/>
              </w:rPr>
            </w:pPr>
            <w:r w:rsidRPr="003A3FD3">
              <w:rPr>
                <w:sz w:val="22"/>
                <w:szCs w:val="22"/>
              </w:rPr>
              <w:t xml:space="preserve">Заместитель Главы Междуреченского городского округа по городскому хозяйству </w:t>
            </w:r>
            <w:r>
              <w:rPr>
                <w:sz w:val="22"/>
                <w:szCs w:val="22"/>
              </w:rPr>
              <w:br/>
              <w:t>М.Н. Шелковников</w:t>
            </w:r>
          </w:p>
        </w:tc>
      </w:tr>
      <w:tr w:rsidR="00764BDC" w:rsidRPr="003A3FD3" w14:paraId="22504582" w14:textId="77777777" w:rsidTr="004F02B7">
        <w:trPr>
          <w:trHeight w:val="20"/>
        </w:trPr>
        <w:tc>
          <w:tcPr>
            <w:tcW w:w="4962" w:type="dxa"/>
            <w:tcMar>
              <w:top w:w="62" w:type="dxa"/>
              <w:left w:w="102" w:type="dxa"/>
              <w:bottom w:w="102" w:type="dxa"/>
              <w:right w:w="62" w:type="dxa"/>
            </w:tcMar>
            <w:vAlign w:val="center"/>
          </w:tcPr>
          <w:p w14:paraId="02A58272" w14:textId="77777777" w:rsidR="00764BDC" w:rsidRPr="003A3FD3" w:rsidRDefault="00764BDC" w:rsidP="004F02B7">
            <w:pPr>
              <w:pStyle w:val="ConsPlusNormal"/>
              <w:ind w:firstLine="663"/>
              <w:jc w:val="center"/>
              <w:rPr>
                <w:sz w:val="22"/>
                <w:szCs w:val="22"/>
              </w:rPr>
            </w:pPr>
            <w:bookmarkStart w:id="31" w:name="Par63"/>
            <w:bookmarkEnd w:id="31"/>
            <w:r w:rsidRPr="003A3FD3">
              <w:rPr>
                <w:sz w:val="22"/>
                <w:szCs w:val="22"/>
              </w:rPr>
              <w:t>Дата согласования инвестиционной программы</w:t>
            </w:r>
          </w:p>
        </w:tc>
        <w:tc>
          <w:tcPr>
            <w:tcW w:w="5008" w:type="dxa"/>
            <w:tcMar>
              <w:top w:w="62" w:type="dxa"/>
              <w:left w:w="102" w:type="dxa"/>
              <w:bottom w:w="102" w:type="dxa"/>
              <w:right w:w="62" w:type="dxa"/>
            </w:tcMar>
            <w:vAlign w:val="center"/>
          </w:tcPr>
          <w:p w14:paraId="2289FA33" w14:textId="77777777" w:rsidR="00764BDC" w:rsidRPr="003A3FD3" w:rsidRDefault="00764BDC" w:rsidP="004F02B7">
            <w:pPr>
              <w:jc w:val="center"/>
              <w:rPr>
                <w:sz w:val="22"/>
                <w:szCs w:val="22"/>
              </w:rPr>
            </w:pPr>
            <w:r w:rsidRPr="003A3FD3">
              <w:rPr>
                <w:sz w:val="22"/>
                <w:szCs w:val="22"/>
              </w:rPr>
              <w:t>2</w:t>
            </w:r>
            <w:r>
              <w:rPr>
                <w:sz w:val="22"/>
                <w:szCs w:val="22"/>
              </w:rPr>
              <w:t>7</w:t>
            </w:r>
            <w:r w:rsidRPr="003A3FD3">
              <w:rPr>
                <w:sz w:val="22"/>
                <w:szCs w:val="22"/>
              </w:rPr>
              <w:t>.0</w:t>
            </w:r>
            <w:r>
              <w:rPr>
                <w:sz w:val="22"/>
                <w:szCs w:val="22"/>
              </w:rPr>
              <w:t>8</w:t>
            </w:r>
            <w:r w:rsidRPr="003A3FD3">
              <w:rPr>
                <w:sz w:val="22"/>
                <w:szCs w:val="22"/>
              </w:rPr>
              <w:t>.2018</w:t>
            </w:r>
          </w:p>
        </w:tc>
      </w:tr>
      <w:tr w:rsidR="00764BDC" w:rsidRPr="003A3FD3" w14:paraId="3268CF22" w14:textId="77777777" w:rsidTr="004F02B7">
        <w:trPr>
          <w:trHeight w:val="20"/>
        </w:trPr>
        <w:tc>
          <w:tcPr>
            <w:tcW w:w="4962" w:type="dxa"/>
            <w:tcMar>
              <w:top w:w="62" w:type="dxa"/>
              <w:left w:w="102" w:type="dxa"/>
              <w:bottom w:w="102" w:type="dxa"/>
              <w:right w:w="62" w:type="dxa"/>
            </w:tcMar>
            <w:vAlign w:val="center"/>
          </w:tcPr>
          <w:p w14:paraId="7C874192" w14:textId="77777777" w:rsidR="00764BDC" w:rsidRPr="003A3FD3" w:rsidRDefault="00764BDC" w:rsidP="004F02B7">
            <w:pPr>
              <w:pStyle w:val="ConsPlusNormal"/>
              <w:ind w:firstLine="663"/>
              <w:jc w:val="center"/>
              <w:rPr>
                <w:sz w:val="22"/>
                <w:szCs w:val="22"/>
              </w:rPr>
            </w:pPr>
            <w:bookmarkStart w:id="32" w:name="Par65"/>
            <w:bookmarkEnd w:id="32"/>
            <w:r w:rsidRPr="003A3FD3">
              <w:rPr>
                <w:sz w:val="22"/>
                <w:szCs w:val="22"/>
              </w:rPr>
              <w:t xml:space="preserve">Контактная информация лица, ответственного </w:t>
            </w:r>
          </w:p>
          <w:p w14:paraId="6BEB8AD4" w14:textId="77777777" w:rsidR="00764BDC" w:rsidRPr="003A3FD3" w:rsidRDefault="00764BDC" w:rsidP="004F02B7">
            <w:pPr>
              <w:pStyle w:val="ConsPlusNormal"/>
              <w:ind w:firstLine="663"/>
              <w:jc w:val="center"/>
              <w:rPr>
                <w:sz w:val="22"/>
                <w:szCs w:val="22"/>
              </w:rPr>
            </w:pPr>
            <w:r w:rsidRPr="003A3FD3">
              <w:rPr>
                <w:sz w:val="22"/>
                <w:szCs w:val="22"/>
              </w:rPr>
              <w:t>за согласование инвестиционной программы</w:t>
            </w:r>
          </w:p>
        </w:tc>
        <w:tc>
          <w:tcPr>
            <w:tcW w:w="5008" w:type="dxa"/>
            <w:tcMar>
              <w:top w:w="62" w:type="dxa"/>
              <w:left w:w="102" w:type="dxa"/>
              <w:bottom w:w="102" w:type="dxa"/>
              <w:right w:w="62" w:type="dxa"/>
            </w:tcMar>
            <w:vAlign w:val="center"/>
          </w:tcPr>
          <w:p w14:paraId="4639CC8B" w14:textId="77777777" w:rsidR="00764BDC" w:rsidRPr="003A3FD3" w:rsidRDefault="00764BDC" w:rsidP="004F02B7">
            <w:pPr>
              <w:jc w:val="center"/>
              <w:rPr>
                <w:color w:val="000000"/>
                <w:sz w:val="22"/>
                <w:szCs w:val="22"/>
              </w:rPr>
            </w:pPr>
            <w:r w:rsidRPr="003A3FD3">
              <w:rPr>
                <w:color w:val="000000"/>
                <w:sz w:val="22"/>
                <w:szCs w:val="22"/>
              </w:rPr>
              <w:t>тел. +7 (38475) 4-84-04</w:t>
            </w:r>
          </w:p>
        </w:tc>
      </w:tr>
    </w:tbl>
    <w:p w14:paraId="79DF0EA2" w14:textId="77777777" w:rsidR="00764BDC" w:rsidRDefault="00764BDC" w:rsidP="00764BDC">
      <w:pPr>
        <w:autoSpaceDE w:val="0"/>
        <w:autoSpaceDN w:val="0"/>
        <w:adjustRightInd w:val="0"/>
        <w:jc w:val="both"/>
        <w:rPr>
          <w:sz w:val="28"/>
          <w:szCs w:val="28"/>
        </w:rPr>
        <w:sectPr w:rsidR="00764BDC" w:rsidSect="004F02B7">
          <w:headerReference w:type="first" r:id="rId11"/>
          <w:pgSz w:w="11906" w:h="16838"/>
          <w:pgMar w:top="567" w:right="850" w:bottom="567" w:left="1560" w:header="708" w:footer="418" w:gutter="0"/>
          <w:cols w:space="708"/>
          <w:titlePg/>
          <w:docGrid w:linePitch="360"/>
        </w:sectPr>
      </w:pPr>
    </w:p>
    <w:p w14:paraId="7D416165" w14:textId="77777777" w:rsidR="00764BDC" w:rsidRDefault="00764BDC" w:rsidP="00764BDC">
      <w:pPr>
        <w:jc w:val="center"/>
        <w:rPr>
          <w:b/>
          <w:bCs/>
          <w:sz w:val="28"/>
          <w:szCs w:val="28"/>
        </w:rPr>
      </w:pPr>
      <w:r w:rsidRPr="00C839B3">
        <w:rPr>
          <w:b/>
          <w:bCs/>
          <w:sz w:val="28"/>
          <w:szCs w:val="28"/>
        </w:rPr>
        <w:t xml:space="preserve">Инвестиционная программа ООО ХК </w:t>
      </w:r>
      <w:r>
        <w:rPr>
          <w:b/>
          <w:bCs/>
          <w:sz w:val="28"/>
          <w:szCs w:val="28"/>
        </w:rPr>
        <w:t>«</w:t>
      </w:r>
      <w:r w:rsidRPr="00C839B3">
        <w:rPr>
          <w:b/>
          <w:bCs/>
          <w:sz w:val="28"/>
          <w:szCs w:val="28"/>
        </w:rPr>
        <w:t>СДС-Энерго</w:t>
      </w:r>
      <w:r>
        <w:rPr>
          <w:b/>
          <w:bCs/>
          <w:sz w:val="28"/>
          <w:szCs w:val="28"/>
        </w:rPr>
        <w:t>»</w:t>
      </w:r>
      <w:r w:rsidRPr="00C839B3">
        <w:rPr>
          <w:b/>
          <w:bCs/>
          <w:sz w:val="28"/>
          <w:szCs w:val="28"/>
        </w:rPr>
        <w:t xml:space="preserve"> на потребительском рынке </w:t>
      </w:r>
    </w:p>
    <w:p w14:paraId="50426C55" w14:textId="77777777" w:rsidR="00764BDC" w:rsidRDefault="00764BDC" w:rsidP="00764BDC">
      <w:pPr>
        <w:jc w:val="center"/>
        <w:rPr>
          <w:b/>
          <w:bCs/>
          <w:sz w:val="28"/>
          <w:szCs w:val="28"/>
        </w:rPr>
      </w:pPr>
      <w:r>
        <w:rPr>
          <w:b/>
          <w:bCs/>
          <w:sz w:val="28"/>
          <w:szCs w:val="28"/>
        </w:rPr>
        <w:t>г. Междуреченск</w:t>
      </w:r>
      <w:r w:rsidRPr="00C839B3">
        <w:rPr>
          <w:b/>
          <w:bCs/>
          <w:sz w:val="28"/>
          <w:szCs w:val="28"/>
        </w:rPr>
        <w:t xml:space="preserve"> сфере теплоснабжения на 20</w:t>
      </w:r>
      <w:r>
        <w:rPr>
          <w:b/>
          <w:bCs/>
          <w:sz w:val="28"/>
          <w:szCs w:val="28"/>
        </w:rPr>
        <w:t>19</w:t>
      </w:r>
      <w:r w:rsidRPr="00C839B3">
        <w:rPr>
          <w:b/>
          <w:bCs/>
          <w:sz w:val="28"/>
          <w:szCs w:val="28"/>
        </w:rPr>
        <w:t>-20</w:t>
      </w:r>
      <w:r>
        <w:rPr>
          <w:b/>
          <w:bCs/>
          <w:sz w:val="28"/>
          <w:szCs w:val="28"/>
        </w:rPr>
        <w:t>23</w:t>
      </w:r>
      <w:r w:rsidRPr="00C839B3">
        <w:rPr>
          <w:b/>
          <w:bCs/>
          <w:sz w:val="28"/>
          <w:szCs w:val="28"/>
        </w:rPr>
        <w:t xml:space="preserve"> годы</w:t>
      </w:r>
    </w:p>
    <w:p w14:paraId="1F42D079" w14:textId="77777777" w:rsidR="00764BDC" w:rsidRDefault="00764BDC" w:rsidP="00764BDC">
      <w:pPr>
        <w:jc w:val="center"/>
        <w:rPr>
          <w:b/>
          <w:bCs/>
          <w:sz w:val="28"/>
          <w:szCs w:val="28"/>
        </w:rPr>
      </w:pPr>
    </w:p>
    <w:p w14:paraId="61447265" w14:textId="77777777" w:rsidR="00764BDC" w:rsidRDefault="00764BDC" w:rsidP="00764BDC">
      <w:pPr>
        <w:jc w:val="center"/>
        <w:rPr>
          <w:b/>
          <w:bCs/>
          <w:sz w:val="28"/>
          <w:szCs w:val="28"/>
        </w:rPr>
      </w:pPr>
    </w:p>
    <w:tbl>
      <w:tblPr>
        <w:tblW w:w="5410" w:type="pct"/>
        <w:tblInd w:w="-341" w:type="dxa"/>
        <w:tblCellMar>
          <w:left w:w="85" w:type="dxa"/>
          <w:right w:w="85" w:type="dxa"/>
        </w:tblCellMar>
        <w:tblLook w:val="04A0" w:firstRow="1" w:lastRow="0" w:firstColumn="1" w:lastColumn="0" w:noHBand="0" w:noVBand="1"/>
      </w:tblPr>
      <w:tblGrid>
        <w:gridCol w:w="395"/>
        <w:gridCol w:w="1250"/>
        <w:gridCol w:w="1101"/>
        <w:gridCol w:w="1207"/>
        <w:gridCol w:w="1122"/>
        <w:gridCol w:w="412"/>
        <w:gridCol w:w="900"/>
        <w:gridCol w:w="900"/>
        <w:gridCol w:w="843"/>
        <w:gridCol w:w="843"/>
        <w:gridCol w:w="630"/>
        <w:gridCol w:w="687"/>
        <w:gridCol w:w="612"/>
        <w:gridCol w:w="666"/>
        <w:gridCol w:w="591"/>
        <w:gridCol w:w="591"/>
        <w:gridCol w:w="574"/>
        <w:gridCol w:w="865"/>
        <w:gridCol w:w="797"/>
      </w:tblGrid>
      <w:tr w:rsidR="00764BDC" w:rsidRPr="00B171BB" w14:paraId="3E946880" w14:textId="77777777" w:rsidTr="004F02B7">
        <w:trPr>
          <w:trHeight w:val="273"/>
        </w:trPr>
        <w:tc>
          <w:tcPr>
            <w:tcW w:w="1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E56EA0" w14:textId="77777777" w:rsidR="00764BDC" w:rsidRPr="00B171BB" w:rsidRDefault="00764BDC" w:rsidP="004F02B7">
            <w:pPr>
              <w:jc w:val="center"/>
              <w:rPr>
                <w:bCs/>
                <w:color w:val="000000"/>
                <w:sz w:val="15"/>
                <w:szCs w:val="15"/>
              </w:rPr>
            </w:pPr>
            <w:r w:rsidRPr="00B171BB">
              <w:rPr>
                <w:bCs/>
                <w:color w:val="000000"/>
                <w:sz w:val="15"/>
                <w:szCs w:val="15"/>
              </w:rPr>
              <w:t>№</w:t>
            </w:r>
          </w:p>
          <w:p w14:paraId="11D1B31D" w14:textId="77777777" w:rsidR="00764BDC" w:rsidRPr="00B171BB" w:rsidRDefault="00764BDC" w:rsidP="004F02B7">
            <w:pPr>
              <w:jc w:val="center"/>
              <w:rPr>
                <w:bCs/>
                <w:color w:val="000000"/>
                <w:sz w:val="15"/>
                <w:szCs w:val="15"/>
              </w:rPr>
            </w:pPr>
            <w:r w:rsidRPr="00B171BB">
              <w:rPr>
                <w:bCs/>
                <w:color w:val="000000"/>
                <w:sz w:val="15"/>
                <w:szCs w:val="15"/>
              </w:rPr>
              <w:t>п/п</w:t>
            </w:r>
          </w:p>
        </w:tc>
        <w:tc>
          <w:tcPr>
            <w:tcW w:w="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D121D9" w14:textId="77777777" w:rsidR="00764BDC" w:rsidRPr="00B171BB" w:rsidRDefault="00764BDC" w:rsidP="004F02B7">
            <w:pPr>
              <w:ind w:left="-57" w:right="-57"/>
              <w:jc w:val="center"/>
              <w:rPr>
                <w:bCs/>
                <w:color w:val="000000"/>
                <w:sz w:val="15"/>
                <w:szCs w:val="15"/>
              </w:rPr>
            </w:pPr>
            <w:r w:rsidRPr="00B171BB">
              <w:rPr>
                <w:bCs/>
                <w:color w:val="000000"/>
                <w:sz w:val="15"/>
                <w:szCs w:val="15"/>
              </w:rPr>
              <w:t>Наименование мероприятий</w:t>
            </w:r>
          </w:p>
        </w:tc>
        <w:tc>
          <w:tcPr>
            <w:tcW w:w="3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0C5227" w14:textId="77777777" w:rsidR="00764BDC" w:rsidRPr="00B171BB" w:rsidRDefault="00764BDC" w:rsidP="004F02B7">
            <w:pPr>
              <w:ind w:left="-57" w:right="-57"/>
              <w:jc w:val="center"/>
              <w:rPr>
                <w:bCs/>
                <w:color w:val="000000"/>
                <w:sz w:val="15"/>
                <w:szCs w:val="15"/>
              </w:rPr>
            </w:pPr>
            <w:r w:rsidRPr="00B171BB">
              <w:rPr>
                <w:bCs/>
                <w:color w:val="000000"/>
                <w:sz w:val="15"/>
                <w:szCs w:val="15"/>
              </w:rPr>
              <w:t>Обоснование необходимости (цель реализации)</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B89795" w14:textId="77777777" w:rsidR="00764BDC" w:rsidRPr="00B171BB" w:rsidRDefault="00764BDC" w:rsidP="004F02B7">
            <w:pPr>
              <w:ind w:left="-57" w:right="-57"/>
              <w:jc w:val="center"/>
              <w:rPr>
                <w:bCs/>
                <w:color w:val="000000"/>
                <w:sz w:val="15"/>
                <w:szCs w:val="15"/>
              </w:rPr>
            </w:pPr>
            <w:r w:rsidRPr="00B171BB">
              <w:rPr>
                <w:bCs/>
                <w:color w:val="000000"/>
                <w:sz w:val="15"/>
                <w:szCs w:val="15"/>
              </w:rPr>
              <w:t>Описание и место расположения объекта</w:t>
            </w:r>
          </w:p>
        </w:tc>
        <w:tc>
          <w:tcPr>
            <w:tcW w:w="1100" w:type="pct"/>
            <w:gridSpan w:val="4"/>
            <w:tcBorders>
              <w:top w:val="single" w:sz="4" w:space="0" w:color="auto"/>
              <w:left w:val="nil"/>
              <w:bottom w:val="single" w:sz="4" w:space="0" w:color="auto"/>
              <w:right w:val="single" w:sz="4" w:space="0" w:color="auto"/>
            </w:tcBorders>
            <w:shd w:val="clear" w:color="auto" w:fill="auto"/>
            <w:vAlign w:val="center"/>
            <w:hideMark/>
          </w:tcPr>
          <w:p w14:paraId="119BFACF" w14:textId="77777777" w:rsidR="00764BDC" w:rsidRPr="00B171BB" w:rsidRDefault="00764BDC" w:rsidP="004F02B7">
            <w:pPr>
              <w:ind w:left="-57" w:right="-57"/>
              <w:jc w:val="center"/>
              <w:rPr>
                <w:bCs/>
                <w:color w:val="000000"/>
                <w:sz w:val="15"/>
                <w:szCs w:val="15"/>
              </w:rPr>
            </w:pPr>
            <w:r w:rsidRPr="00B171BB">
              <w:rPr>
                <w:bCs/>
                <w:color w:val="000000"/>
                <w:sz w:val="15"/>
                <w:szCs w:val="15"/>
              </w:rPr>
              <w:t>Основные технические характеристики</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F19C36" w14:textId="77777777" w:rsidR="00764BDC" w:rsidRPr="00B171BB" w:rsidRDefault="00764BDC" w:rsidP="004F02B7">
            <w:pPr>
              <w:ind w:left="-57" w:right="-57"/>
              <w:jc w:val="center"/>
              <w:rPr>
                <w:bCs/>
                <w:color w:val="000000"/>
                <w:sz w:val="15"/>
                <w:szCs w:val="15"/>
              </w:rPr>
            </w:pPr>
            <w:r w:rsidRPr="00B171BB">
              <w:rPr>
                <w:bCs/>
                <w:color w:val="000000"/>
                <w:sz w:val="15"/>
                <w:szCs w:val="15"/>
              </w:rPr>
              <w:t xml:space="preserve">Год начала реализации </w:t>
            </w:r>
            <w:proofErr w:type="gramStart"/>
            <w:r w:rsidRPr="00B171BB">
              <w:rPr>
                <w:bCs/>
                <w:color w:val="000000"/>
                <w:sz w:val="15"/>
                <w:szCs w:val="15"/>
              </w:rPr>
              <w:t>мероприя-тия</w:t>
            </w:r>
            <w:proofErr w:type="gramEnd"/>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028241" w14:textId="77777777" w:rsidR="00764BDC" w:rsidRPr="00B171BB" w:rsidRDefault="00764BDC" w:rsidP="004F02B7">
            <w:pPr>
              <w:ind w:left="-57" w:right="-57"/>
              <w:jc w:val="center"/>
              <w:rPr>
                <w:bCs/>
                <w:color w:val="000000"/>
                <w:sz w:val="15"/>
                <w:szCs w:val="15"/>
              </w:rPr>
            </w:pPr>
            <w:r w:rsidRPr="00B171BB">
              <w:rPr>
                <w:bCs/>
                <w:color w:val="000000"/>
                <w:sz w:val="15"/>
                <w:szCs w:val="15"/>
              </w:rPr>
              <w:t xml:space="preserve">Год окончания реализации </w:t>
            </w:r>
            <w:proofErr w:type="gramStart"/>
            <w:r w:rsidRPr="00B171BB">
              <w:rPr>
                <w:bCs/>
                <w:color w:val="000000"/>
                <w:sz w:val="15"/>
                <w:szCs w:val="15"/>
              </w:rPr>
              <w:t>мероприя-тия</w:t>
            </w:r>
            <w:proofErr w:type="gramEnd"/>
          </w:p>
        </w:tc>
        <w:tc>
          <w:tcPr>
            <w:tcW w:w="2052" w:type="pct"/>
            <w:gridSpan w:val="9"/>
            <w:tcBorders>
              <w:top w:val="single" w:sz="4" w:space="0" w:color="auto"/>
              <w:left w:val="nil"/>
              <w:bottom w:val="single" w:sz="4" w:space="0" w:color="auto"/>
              <w:right w:val="single" w:sz="4" w:space="0" w:color="auto"/>
            </w:tcBorders>
            <w:shd w:val="clear" w:color="auto" w:fill="auto"/>
            <w:vAlign w:val="center"/>
            <w:hideMark/>
          </w:tcPr>
          <w:p w14:paraId="2A4BF21F" w14:textId="77777777" w:rsidR="00764BDC" w:rsidRPr="00B171BB" w:rsidRDefault="00764BDC" w:rsidP="004F02B7">
            <w:pPr>
              <w:ind w:left="-57" w:right="-57"/>
              <w:jc w:val="center"/>
              <w:rPr>
                <w:bCs/>
                <w:color w:val="000000"/>
                <w:sz w:val="15"/>
                <w:szCs w:val="15"/>
              </w:rPr>
            </w:pPr>
            <w:r w:rsidRPr="00B171BB">
              <w:rPr>
                <w:bCs/>
                <w:color w:val="000000"/>
                <w:sz w:val="15"/>
                <w:szCs w:val="15"/>
              </w:rPr>
              <w:t>Расходы на реализацию мероприятий в прогнозных ценах, тыс. руб. (без НДС)</w:t>
            </w:r>
          </w:p>
        </w:tc>
      </w:tr>
      <w:tr w:rsidR="00764BDC" w:rsidRPr="00B171BB" w14:paraId="744EE79E" w14:textId="77777777" w:rsidTr="004F02B7">
        <w:trPr>
          <w:trHeight w:val="273"/>
        </w:trPr>
        <w:tc>
          <w:tcPr>
            <w:tcW w:w="144" w:type="pct"/>
            <w:vMerge/>
            <w:tcBorders>
              <w:top w:val="single" w:sz="4" w:space="0" w:color="auto"/>
              <w:left w:val="single" w:sz="4" w:space="0" w:color="auto"/>
              <w:bottom w:val="single" w:sz="4" w:space="0" w:color="auto"/>
              <w:right w:val="single" w:sz="4" w:space="0" w:color="auto"/>
            </w:tcBorders>
            <w:vAlign w:val="center"/>
            <w:hideMark/>
          </w:tcPr>
          <w:p w14:paraId="5E79DD26" w14:textId="77777777" w:rsidR="00764BDC" w:rsidRPr="00B171BB" w:rsidRDefault="00764BDC" w:rsidP="004F02B7">
            <w:pPr>
              <w:rPr>
                <w:bCs/>
                <w:color w:val="000000"/>
                <w:sz w:val="15"/>
                <w:szCs w:val="15"/>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0425F52B" w14:textId="77777777" w:rsidR="00764BDC" w:rsidRPr="00B171BB" w:rsidRDefault="00764BDC" w:rsidP="004F02B7">
            <w:pPr>
              <w:ind w:left="-57" w:right="-57"/>
              <w:rPr>
                <w:bCs/>
                <w:color w:val="000000"/>
                <w:sz w:val="15"/>
                <w:szCs w:val="15"/>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3F3B177C" w14:textId="77777777" w:rsidR="00764BDC" w:rsidRPr="00B171BB" w:rsidRDefault="00764BDC" w:rsidP="004F02B7">
            <w:pPr>
              <w:ind w:left="-57" w:right="-57"/>
              <w:rPr>
                <w:bCs/>
                <w:color w:val="000000"/>
                <w:sz w:val="15"/>
                <w:szCs w:val="15"/>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5900D7F9" w14:textId="77777777" w:rsidR="00764BDC" w:rsidRPr="00B171BB" w:rsidRDefault="00764BDC" w:rsidP="004F02B7">
            <w:pPr>
              <w:ind w:left="-57" w:right="-57"/>
              <w:rPr>
                <w:bCs/>
                <w:color w:val="000000"/>
                <w:sz w:val="15"/>
                <w:szCs w:val="15"/>
              </w:rPr>
            </w:pPr>
          </w:p>
        </w:tc>
        <w:tc>
          <w:tcPr>
            <w:tcW w:w="351" w:type="pct"/>
            <w:vMerge w:val="restart"/>
            <w:tcBorders>
              <w:top w:val="nil"/>
              <w:left w:val="single" w:sz="4" w:space="0" w:color="auto"/>
              <w:bottom w:val="single" w:sz="4" w:space="0" w:color="auto"/>
              <w:right w:val="single" w:sz="4" w:space="0" w:color="auto"/>
            </w:tcBorders>
            <w:shd w:val="clear" w:color="auto" w:fill="auto"/>
            <w:vAlign w:val="center"/>
            <w:hideMark/>
          </w:tcPr>
          <w:p w14:paraId="106A42D4" w14:textId="77777777" w:rsidR="00764BDC" w:rsidRPr="00B171BB" w:rsidRDefault="00764BDC" w:rsidP="004F02B7">
            <w:pPr>
              <w:ind w:left="-57" w:right="-57"/>
              <w:jc w:val="center"/>
              <w:rPr>
                <w:bCs/>
                <w:color w:val="000000"/>
                <w:sz w:val="15"/>
                <w:szCs w:val="15"/>
              </w:rPr>
            </w:pPr>
            <w:r w:rsidRPr="00B171BB">
              <w:rPr>
                <w:bCs/>
                <w:color w:val="000000"/>
                <w:sz w:val="15"/>
                <w:szCs w:val="15"/>
              </w:rPr>
              <w:t>Наименование показателя (мощность, протяженность, диаметр и т.п.)</w:t>
            </w:r>
          </w:p>
        </w:tc>
        <w:tc>
          <w:tcPr>
            <w:tcW w:w="156" w:type="pct"/>
            <w:vMerge w:val="restart"/>
            <w:tcBorders>
              <w:top w:val="nil"/>
              <w:left w:val="single" w:sz="4" w:space="0" w:color="auto"/>
              <w:bottom w:val="single" w:sz="4" w:space="0" w:color="auto"/>
              <w:right w:val="single" w:sz="4" w:space="0" w:color="auto"/>
            </w:tcBorders>
            <w:shd w:val="clear" w:color="auto" w:fill="auto"/>
            <w:vAlign w:val="center"/>
            <w:hideMark/>
          </w:tcPr>
          <w:p w14:paraId="57926A8C" w14:textId="77777777" w:rsidR="00764BDC" w:rsidRPr="00B171BB" w:rsidRDefault="00764BDC" w:rsidP="004F02B7">
            <w:pPr>
              <w:ind w:left="-57" w:right="-57"/>
              <w:jc w:val="center"/>
              <w:rPr>
                <w:bCs/>
                <w:color w:val="000000"/>
                <w:sz w:val="15"/>
                <w:szCs w:val="15"/>
              </w:rPr>
            </w:pPr>
            <w:r w:rsidRPr="00B171BB">
              <w:rPr>
                <w:bCs/>
                <w:color w:val="000000"/>
                <w:sz w:val="15"/>
                <w:szCs w:val="15"/>
              </w:rPr>
              <w:t>Ед. изм.</w:t>
            </w:r>
          </w:p>
        </w:tc>
        <w:tc>
          <w:tcPr>
            <w:tcW w:w="593" w:type="pct"/>
            <w:gridSpan w:val="2"/>
            <w:tcBorders>
              <w:top w:val="single" w:sz="4" w:space="0" w:color="auto"/>
              <w:left w:val="nil"/>
              <w:bottom w:val="single" w:sz="4" w:space="0" w:color="auto"/>
              <w:right w:val="single" w:sz="4" w:space="0" w:color="auto"/>
            </w:tcBorders>
            <w:shd w:val="clear" w:color="auto" w:fill="auto"/>
            <w:vAlign w:val="center"/>
            <w:hideMark/>
          </w:tcPr>
          <w:p w14:paraId="270E6B28" w14:textId="77777777" w:rsidR="00764BDC" w:rsidRPr="00B171BB" w:rsidRDefault="00764BDC" w:rsidP="004F02B7">
            <w:pPr>
              <w:ind w:left="-57" w:right="-57"/>
              <w:jc w:val="center"/>
              <w:rPr>
                <w:bCs/>
                <w:color w:val="000000"/>
                <w:sz w:val="15"/>
                <w:szCs w:val="15"/>
              </w:rPr>
            </w:pPr>
            <w:r w:rsidRPr="00B171BB">
              <w:rPr>
                <w:bCs/>
                <w:color w:val="000000"/>
                <w:sz w:val="15"/>
                <w:szCs w:val="15"/>
              </w:rPr>
              <w:t>Значение показателя</w:t>
            </w: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6F319F64" w14:textId="77777777" w:rsidR="00764BDC" w:rsidRPr="00B171BB" w:rsidRDefault="00764BDC" w:rsidP="004F02B7">
            <w:pPr>
              <w:ind w:left="-57" w:right="-57"/>
              <w:rPr>
                <w:bCs/>
                <w:color w:val="000000"/>
                <w:sz w:val="15"/>
                <w:szCs w:val="15"/>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5DBCB291" w14:textId="77777777" w:rsidR="00764BDC" w:rsidRPr="00B171BB" w:rsidRDefault="00764BDC" w:rsidP="004F02B7">
            <w:pPr>
              <w:ind w:left="-57" w:right="-57"/>
              <w:rPr>
                <w:bCs/>
                <w:color w:val="000000"/>
                <w:sz w:val="15"/>
                <w:szCs w:val="15"/>
              </w:rPr>
            </w:pPr>
          </w:p>
        </w:tc>
        <w:tc>
          <w:tcPr>
            <w:tcW w:w="229" w:type="pct"/>
            <w:vMerge w:val="restart"/>
            <w:tcBorders>
              <w:top w:val="nil"/>
              <w:left w:val="single" w:sz="4" w:space="0" w:color="auto"/>
              <w:bottom w:val="single" w:sz="4" w:space="0" w:color="auto"/>
              <w:right w:val="single" w:sz="4" w:space="0" w:color="auto"/>
            </w:tcBorders>
            <w:shd w:val="clear" w:color="auto" w:fill="auto"/>
            <w:vAlign w:val="center"/>
            <w:hideMark/>
          </w:tcPr>
          <w:p w14:paraId="2B1B4C9A" w14:textId="77777777" w:rsidR="00764BDC" w:rsidRPr="00B171BB" w:rsidRDefault="00764BDC" w:rsidP="004F02B7">
            <w:pPr>
              <w:ind w:left="-57" w:right="-57"/>
              <w:jc w:val="center"/>
              <w:rPr>
                <w:bCs/>
                <w:color w:val="000000"/>
                <w:sz w:val="15"/>
                <w:szCs w:val="15"/>
              </w:rPr>
            </w:pPr>
            <w:r w:rsidRPr="00B171BB">
              <w:rPr>
                <w:bCs/>
                <w:color w:val="000000"/>
                <w:sz w:val="15"/>
                <w:szCs w:val="15"/>
              </w:rPr>
              <w:t>Всего</w:t>
            </w:r>
          </w:p>
        </w:tc>
        <w:tc>
          <w:tcPr>
            <w:tcW w:w="208" w:type="pct"/>
            <w:vMerge w:val="restart"/>
            <w:tcBorders>
              <w:top w:val="nil"/>
              <w:left w:val="single" w:sz="4" w:space="0" w:color="auto"/>
              <w:bottom w:val="single" w:sz="4" w:space="0" w:color="auto"/>
              <w:right w:val="single" w:sz="4" w:space="0" w:color="auto"/>
            </w:tcBorders>
            <w:shd w:val="clear" w:color="auto" w:fill="auto"/>
            <w:vAlign w:val="center"/>
            <w:hideMark/>
          </w:tcPr>
          <w:p w14:paraId="51568750" w14:textId="77777777" w:rsidR="00764BDC" w:rsidRPr="00B171BB" w:rsidRDefault="00764BDC" w:rsidP="004F02B7">
            <w:pPr>
              <w:ind w:left="-57" w:right="-57"/>
              <w:jc w:val="center"/>
              <w:rPr>
                <w:bCs/>
                <w:color w:val="000000"/>
                <w:sz w:val="15"/>
                <w:szCs w:val="15"/>
              </w:rPr>
            </w:pPr>
            <w:r w:rsidRPr="00B171BB">
              <w:rPr>
                <w:bCs/>
                <w:color w:val="000000"/>
                <w:sz w:val="15"/>
                <w:szCs w:val="15"/>
              </w:rPr>
              <w:t>Профи-нансиро-вано к 2019</w:t>
            </w:r>
          </w:p>
        </w:tc>
        <w:tc>
          <w:tcPr>
            <w:tcW w:w="1106" w:type="pct"/>
            <w:gridSpan w:val="5"/>
            <w:tcBorders>
              <w:top w:val="single" w:sz="4" w:space="0" w:color="auto"/>
              <w:left w:val="nil"/>
              <w:bottom w:val="single" w:sz="4" w:space="0" w:color="auto"/>
              <w:right w:val="single" w:sz="4" w:space="0" w:color="auto"/>
            </w:tcBorders>
            <w:shd w:val="clear" w:color="auto" w:fill="auto"/>
            <w:vAlign w:val="center"/>
            <w:hideMark/>
          </w:tcPr>
          <w:p w14:paraId="7F91D9F5" w14:textId="77777777" w:rsidR="00764BDC" w:rsidRPr="00B171BB" w:rsidRDefault="00764BDC" w:rsidP="004F02B7">
            <w:pPr>
              <w:jc w:val="center"/>
              <w:rPr>
                <w:bCs/>
                <w:color w:val="000000"/>
                <w:sz w:val="15"/>
                <w:szCs w:val="15"/>
              </w:rPr>
            </w:pPr>
            <w:r w:rsidRPr="00B171BB">
              <w:rPr>
                <w:bCs/>
                <w:color w:val="000000"/>
                <w:sz w:val="15"/>
                <w:szCs w:val="15"/>
              </w:rPr>
              <w:t>в т.ч. по годам</w:t>
            </w:r>
          </w:p>
        </w:tc>
        <w:tc>
          <w:tcPr>
            <w:tcW w:w="266" w:type="pct"/>
            <w:vMerge w:val="restart"/>
            <w:tcBorders>
              <w:top w:val="nil"/>
              <w:left w:val="single" w:sz="4" w:space="0" w:color="auto"/>
              <w:right w:val="single" w:sz="4" w:space="0" w:color="auto"/>
            </w:tcBorders>
            <w:shd w:val="clear" w:color="auto" w:fill="auto"/>
            <w:vAlign w:val="center"/>
            <w:hideMark/>
          </w:tcPr>
          <w:p w14:paraId="19637A4D" w14:textId="77777777" w:rsidR="00764BDC" w:rsidRPr="00B171BB" w:rsidRDefault="00764BDC" w:rsidP="004F02B7">
            <w:pPr>
              <w:ind w:left="-57" w:right="-57"/>
              <w:jc w:val="center"/>
              <w:rPr>
                <w:bCs/>
                <w:color w:val="000000"/>
                <w:sz w:val="15"/>
                <w:szCs w:val="15"/>
              </w:rPr>
            </w:pPr>
            <w:r w:rsidRPr="00B171BB">
              <w:rPr>
                <w:bCs/>
                <w:color w:val="000000"/>
                <w:sz w:val="15"/>
                <w:szCs w:val="15"/>
              </w:rPr>
              <w:t xml:space="preserve">Остаток </w:t>
            </w:r>
            <w:proofErr w:type="gramStart"/>
            <w:r w:rsidRPr="00B171BB">
              <w:rPr>
                <w:bCs/>
                <w:color w:val="000000"/>
                <w:sz w:val="15"/>
                <w:szCs w:val="15"/>
              </w:rPr>
              <w:t>финансиро-вания</w:t>
            </w:r>
            <w:proofErr w:type="gramEnd"/>
          </w:p>
        </w:tc>
        <w:tc>
          <w:tcPr>
            <w:tcW w:w="244" w:type="pct"/>
            <w:vMerge w:val="restart"/>
            <w:tcBorders>
              <w:top w:val="nil"/>
              <w:left w:val="single" w:sz="4" w:space="0" w:color="auto"/>
              <w:right w:val="single" w:sz="4" w:space="0" w:color="auto"/>
            </w:tcBorders>
            <w:shd w:val="clear" w:color="auto" w:fill="auto"/>
            <w:vAlign w:val="center"/>
            <w:hideMark/>
          </w:tcPr>
          <w:p w14:paraId="18579DD6" w14:textId="77777777" w:rsidR="00764BDC" w:rsidRPr="00B171BB" w:rsidRDefault="00764BDC" w:rsidP="004F02B7">
            <w:pPr>
              <w:ind w:left="-57" w:right="-57"/>
              <w:jc w:val="center"/>
              <w:rPr>
                <w:bCs/>
                <w:color w:val="000000"/>
                <w:sz w:val="15"/>
                <w:szCs w:val="15"/>
              </w:rPr>
            </w:pPr>
            <w:r w:rsidRPr="00B171BB">
              <w:rPr>
                <w:bCs/>
                <w:color w:val="000000"/>
                <w:sz w:val="15"/>
                <w:szCs w:val="15"/>
              </w:rPr>
              <w:t xml:space="preserve">в т.ч. за счет платы за </w:t>
            </w:r>
            <w:proofErr w:type="gramStart"/>
            <w:r w:rsidRPr="00B171BB">
              <w:rPr>
                <w:bCs/>
                <w:color w:val="000000"/>
                <w:sz w:val="15"/>
                <w:szCs w:val="15"/>
              </w:rPr>
              <w:t>подключе-ние</w:t>
            </w:r>
            <w:proofErr w:type="gramEnd"/>
          </w:p>
        </w:tc>
      </w:tr>
      <w:tr w:rsidR="00764BDC" w:rsidRPr="00B171BB" w14:paraId="6919B662" w14:textId="77777777" w:rsidTr="004F02B7">
        <w:trPr>
          <w:trHeight w:val="829"/>
        </w:trPr>
        <w:tc>
          <w:tcPr>
            <w:tcW w:w="144" w:type="pct"/>
            <w:vMerge/>
            <w:tcBorders>
              <w:top w:val="single" w:sz="4" w:space="0" w:color="auto"/>
              <w:left w:val="single" w:sz="4" w:space="0" w:color="auto"/>
              <w:bottom w:val="single" w:sz="4" w:space="0" w:color="auto"/>
              <w:right w:val="single" w:sz="4" w:space="0" w:color="auto"/>
            </w:tcBorders>
            <w:vAlign w:val="center"/>
            <w:hideMark/>
          </w:tcPr>
          <w:p w14:paraId="1218802D" w14:textId="77777777" w:rsidR="00764BDC" w:rsidRPr="00B171BB" w:rsidRDefault="00764BDC" w:rsidP="004F02B7">
            <w:pPr>
              <w:rPr>
                <w:bCs/>
                <w:color w:val="000000"/>
                <w:sz w:val="15"/>
                <w:szCs w:val="15"/>
              </w:rPr>
            </w:pPr>
          </w:p>
        </w:tc>
        <w:tc>
          <w:tcPr>
            <w:tcW w:w="442" w:type="pct"/>
            <w:vMerge/>
            <w:tcBorders>
              <w:top w:val="single" w:sz="4" w:space="0" w:color="auto"/>
              <w:left w:val="single" w:sz="4" w:space="0" w:color="auto"/>
              <w:bottom w:val="single" w:sz="4" w:space="0" w:color="auto"/>
              <w:right w:val="single" w:sz="4" w:space="0" w:color="auto"/>
            </w:tcBorders>
            <w:vAlign w:val="center"/>
            <w:hideMark/>
          </w:tcPr>
          <w:p w14:paraId="50FA07DA" w14:textId="77777777" w:rsidR="00764BDC" w:rsidRPr="00B171BB" w:rsidRDefault="00764BDC" w:rsidP="004F02B7">
            <w:pPr>
              <w:rPr>
                <w:bCs/>
                <w:color w:val="000000"/>
                <w:sz w:val="15"/>
                <w:szCs w:val="15"/>
              </w:rPr>
            </w:pPr>
          </w:p>
        </w:tc>
        <w:tc>
          <w:tcPr>
            <w:tcW w:w="365" w:type="pct"/>
            <w:vMerge/>
            <w:tcBorders>
              <w:top w:val="single" w:sz="4" w:space="0" w:color="auto"/>
              <w:left w:val="single" w:sz="4" w:space="0" w:color="auto"/>
              <w:bottom w:val="single" w:sz="4" w:space="0" w:color="auto"/>
              <w:right w:val="single" w:sz="4" w:space="0" w:color="auto"/>
            </w:tcBorders>
            <w:vAlign w:val="center"/>
            <w:hideMark/>
          </w:tcPr>
          <w:p w14:paraId="230C174E" w14:textId="77777777" w:rsidR="00764BDC" w:rsidRPr="00B171BB" w:rsidRDefault="00764BDC" w:rsidP="004F02B7">
            <w:pPr>
              <w:rPr>
                <w:bCs/>
                <w:color w:val="000000"/>
                <w:sz w:val="15"/>
                <w:szCs w:val="15"/>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21E6CE66" w14:textId="77777777" w:rsidR="00764BDC" w:rsidRPr="00B171BB" w:rsidRDefault="00764BDC" w:rsidP="004F02B7">
            <w:pPr>
              <w:rPr>
                <w:bCs/>
                <w:color w:val="000000"/>
                <w:sz w:val="15"/>
                <w:szCs w:val="15"/>
              </w:rPr>
            </w:pPr>
          </w:p>
        </w:tc>
        <w:tc>
          <w:tcPr>
            <w:tcW w:w="351" w:type="pct"/>
            <w:vMerge/>
            <w:tcBorders>
              <w:top w:val="nil"/>
              <w:left w:val="single" w:sz="4" w:space="0" w:color="auto"/>
              <w:bottom w:val="single" w:sz="4" w:space="0" w:color="auto"/>
              <w:right w:val="single" w:sz="4" w:space="0" w:color="auto"/>
            </w:tcBorders>
            <w:vAlign w:val="center"/>
            <w:hideMark/>
          </w:tcPr>
          <w:p w14:paraId="2E88E856" w14:textId="77777777" w:rsidR="00764BDC" w:rsidRPr="00B171BB" w:rsidRDefault="00764BDC" w:rsidP="004F02B7">
            <w:pPr>
              <w:rPr>
                <w:bCs/>
                <w:color w:val="000000"/>
                <w:sz w:val="15"/>
                <w:szCs w:val="15"/>
              </w:rPr>
            </w:pPr>
          </w:p>
        </w:tc>
        <w:tc>
          <w:tcPr>
            <w:tcW w:w="156" w:type="pct"/>
            <w:vMerge/>
            <w:tcBorders>
              <w:top w:val="nil"/>
              <w:left w:val="single" w:sz="4" w:space="0" w:color="auto"/>
              <w:bottom w:val="single" w:sz="4" w:space="0" w:color="auto"/>
              <w:right w:val="single" w:sz="4" w:space="0" w:color="auto"/>
            </w:tcBorders>
            <w:vAlign w:val="center"/>
            <w:hideMark/>
          </w:tcPr>
          <w:p w14:paraId="5545F771" w14:textId="77777777" w:rsidR="00764BDC" w:rsidRPr="00B171BB" w:rsidRDefault="00764BDC" w:rsidP="004F02B7">
            <w:pPr>
              <w:rPr>
                <w:bCs/>
                <w:color w:val="000000"/>
                <w:sz w:val="15"/>
                <w:szCs w:val="15"/>
              </w:rPr>
            </w:pPr>
          </w:p>
        </w:tc>
        <w:tc>
          <w:tcPr>
            <w:tcW w:w="296" w:type="pct"/>
            <w:tcBorders>
              <w:top w:val="nil"/>
              <w:left w:val="nil"/>
              <w:bottom w:val="single" w:sz="4" w:space="0" w:color="auto"/>
              <w:right w:val="single" w:sz="4" w:space="0" w:color="auto"/>
            </w:tcBorders>
            <w:shd w:val="clear" w:color="auto" w:fill="auto"/>
            <w:vAlign w:val="center"/>
            <w:hideMark/>
          </w:tcPr>
          <w:p w14:paraId="78329FD6" w14:textId="77777777" w:rsidR="00764BDC" w:rsidRPr="00B171BB" w:rsidRDefault="00764BDC" w:rsidP="004F02B7">
            <w:pPr>
              <w:jc w:val="center"/>
              <w:rPr>
                <w:bCs/>
                <w:color w:val="000000"/>
                <w:sz w:val="15"/>
                <w:szCs w:val="15"/>
              </w:rPr>
            </w:pPr>
            <w:r w:rsidRPr="00B171BB">
              <w:rPr>
                <w:bCs/>
                <w:color w:val="000000"/>
                <w:sz w:val="15"/>
                <w:szCs w:val="15"/>
              </w:rPr>
              <w:t xml:space="preserve">до реализации </w:t>
            </w:r>
            <w:proofErr w:type="gramStart"/>
            <w:r w:rsidRPr="00B171BB">
              <w:rPr>
                <w:bCs/>
                <w:color w:val="000000"/>
                <w:sz w:val="15"/>
                <w:szCs w:val="15"/>
              </w:rPr>
              <w:t>мероприя-тия</w:t>
            </w:r>
            <w:proofErr w:type="gramEnd"/>
          </w:p>
        </w:tc>
        <w:tc>
          <w:tcPr>
            <w:tcW w:w="296" w:type="pct"/>
            <w:tcBorders>
              <w:top w:val="nil"/>
              <w:left w:val="nil"/>
              <w:bottom w:val="single" w:sz="4" w:space="0" w:color="auto"/>
              <w:right w:val="single" w:sz="4" w:space="0" w:color="auto"/>
            </w:tcBorders>
            <w:shd w:val="clear" w:color="auto" w:fill="auto"/>
            <w:vAlign w:val="center"/>
            <w:hideMark/>
          </w:tcPr>
          <w:p w14:paraId="492AC343" w14:textId="77777777" w:rsidR="00764BDC" w:rsidRPr="00B171BB" w:rsidRDefault="00764BDC" w:rsidP="004F02B7">
            <w:pPr>
              <w:jc w:val="center"/>
              <w:rPr>
                <w:bCs/>
                <w:color w:val="000000"/>
                <w:sz w:val="15"/>
                <w:szCs w:val="15"/>
              </w:rPr>
            </w:pPr>
            <w:r w:rsidRPr="00B171BB">
              <w:rPr>
                <w:bCs/>
                <w:color w:val="000000"/>
                <w:sz w:val="15"/>
                <w:szCs w:val="15"/>
              </w:rPr>
              <w:t xml:space="preserve">после реализации </w:t>
            </w:r>
            <w:proofErr w:type="gramStart"/>
            <w:r w:rsidRPr="00B171BB">
              <w:rPr>
                <w:bCs/>
                <w:color w:val="000000"/>
                <w:sz w:val="15"/>
                <w:szCs w:val="15"/>
              </w:rPr>
              <w:t>мероприя-тия</w:t>
            </w:r>
            <w:proofErr w:type="gramEnd"/>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0891B82F" w14:textId="77777777" w:rsidR="00764BDC" w:rsidRPr="00B171BB" w:rsidRDefault="00764BDC" w:rsidP="004F02B7">
            <w:pPr>
              <w:rPr>
                <w:bCs/>
                <w:color w:val="000000"/>
                <w:sz w:val="15"/>
                <w:szCs w:val="15"/>
              </w:rPr>
            </w:pPr>
          </w:p>
        </w:tc>
        <w:tc>
          <w:tcPr>
            <w:tcW w:w="259" w:type="pct"/>
            <w:vMerge/>
            <w:tcBorders>
              <w:top w:val="single" w:sz="4" w:space="0" w:color="auto"/>
              <w:left w:val="single" w:sz="4" w:space="0" w:color="auto"/>
              <w:bottom w:val="single" w:sz="4" w:space="0" w:color="auto"/>
              <w:right w:val="single" w:sz="4" w:space="0" w:color="auto"/>
            </w:tcBorders>
            <w:vAlign w:val="center"/>
            <w:hideMark/>
          </w:tcPr>
          <w:p w14:paraId="5953AA8E" w14:textId="77777777" w:rsidR="00764BDC" w:rsidRPr="00B171BB" w:rsidRDefault="00764BDC" w:rsidP="004F02B7">
            <w:pPr>
              <w:ind w:left="-113" w:right="-57"/>
              <w:rPr>
                <w:bCs/>
                <w:color w:val="000000"/>
                <w:sz w:val="15"/>
                <w:szCs w:val="15"/>
              </w:rPr>
            </w:pPr>
          </w:p>
        </w:tc>
        <w:tc>
          <w:tcPr>
            <w:tcW w:w="229" w:type="pct"/>
            <w:vMerge/>
            <w:tcBorders>
              <w:top w:val="nil"/>
              <w:left w:val="single" w:sz="4" w:space="0" w:color="auto"/>
              <w:bottom w:val="single" w:sz="4" w:space="0" w:color="auto"/>
              <w:right w:val="single" w:sz="4" w:space="0" w:color="auto"/>
            </w:tcBorders>
            <w:vAlign w:val="center"/>
            <w:hideMark/>
          </w:tcPr>
          <w:p w14:paraId="79C2EE5C" w14:textId="77777777" w:rsidR="00764BDC" w:rsidRPr="00B171BB" w:rsidRDefault="00764BDC" w:rsidP="004F02B7">
            <w:pPr>
              <w:ind w:left="-113" w:right="-57"/>
              <w:rPr>
                <w:bCs/>
                <w:color w:val="000000"/>
                <w:sz w:val="15"/>
                <w:szCs w:val="15"/>
              </w:rPr>
            </w:pPr>
          </w:p>
        </w:tc>
        <w:tc>
          <w:tcPr>
            <w:tcW w:w="208" w:type="pct"/>
            <w:vMerge/>
            <w:tcBorders>
              <w:top w:val="nil"/>
              <w:left w:val="single" w:sz="4" w:space="0" w:color="auto"/>
              <w:bottom w:val="single" w:sz="4" w:space="0" w:color="auto"/>
              <w:right w:val="single" w:sz="4" w:space="0" w:color="auto"/>
            </w:tcBorders>
            <w:vAlign w:val="center"/>
            <w:hideMark/>
          </w:tcPr>
          <w:p w14:paraId="463F4B63" w14:textId="77777777" w:rsidR="00764BDC" w:rsidRPr="00B171BB" w:rsidRDefault="00764BDC" w:rsidP="004F02B7">
            <w:pPr>
              <w:ind w:left="-113" w:right="-57"/>
              <w:rPr>
                <w:bCs/>
                <w:color w:val="000000"/>
                <w:sz w:val="15"/>
                <w:szCs w:val="15"/>
              </w:rPr>
            </w:pPr>
          </w:p>
        </w:tc>
        <w:tc>
          <w:tcPr>
            <w:tcW w:w="223" w:type="pct"/>
            <w:tcBorders>
              <w:top w:val="nil"/>
              <w:left w:val="nil"/>
              <w:bottom w:val="single" w:sz="4" w:space="0" w:color="auto"/>
              <w:right w:val="single" w:sz="4" w:space="0" w:color="auto"/>
            </w:tcBorders>
            <w:shd w:val="clear" w:color="auto" w:fill="auto"/>
            <w:vAlign w:val="center"/>
            <w:hideMark/>
          </w:tcPr>
          <w:p w14:paraId="053BFA7F" w14:textId="77777777" w:rsidR="00764BDC" w:rsidRPr="00B171BB" w:rsidRDefault="00764BDC" w:rsidP="004F02B7">
            <w:pPr>
              <w:ind w:left="-57" w:right="-57"/>
              <w:jc w:val="center"/>
              <w:rPr>
                <w:bCs/>
                <w:color w:val="000000"/>
                <w:sz w:val="15"/>
                <w:szCs w:val="15"/>
              </w:rPr>
            </w:pPr>
            <w:r w:rsidRPr="00B171BB">
              <w:rPr>
                <w:bCs/>
                <w:color w:val="000000"/>
                <w:sz w:val="15"/>
                <w:szCs w:val="15"/>
              </w:rPr>
              <w:t>2019</w:t>
            </w:r>
          </w:p>
        </w:tc>
        <w:tc>
          <w:tcPr>
            <w:tcW w:w="241" w:type="pct"/>
            <w:tcBorders>
              <w:top w:val="nil"/>
              <w:left w:val="nil"/>
              <w:bottom w:val="single" w:sz="4" w:space="0" w:color="auto"/>
              <w:right w:val="single" w:sz="4" w:space="0" w:color="auto"/>
            </w:tcBorders>
            <w:shd w:val="clear" w:color="auto" w:fill="auto"/>
            <w:vAlign w:val="center"/>
            <w:hideMark/>
          </w:tcPr>
          <w:p w14:paraId="69059255" w14:textId="77777777" w:rsidR="00764BDC" w:rsidRPr="00B171BB" w:rsidRDefault="00764BDC" w:rsidP="004F02B7">
            <w:pPr>
              <w:ind w:left="-57" w:right="-57"/>
              <w:jc w:val="center"/>
              <w:rPr>
                <w:bCs/>
                <w:color w:val="000000"/>
                <w:sz w:val="15"/>
                <w:szCs w:val="15"/>
              </w:rPr>
            </w:pPr>
            <w:r w:rsidRPr="00B171BB">
              <w:rPr>
                <w:bCs/>
                <w:color w:val="000000"/>
                <w:sz w:val="15"/>
                <w:szCs w:val="15"/>
              </w:rPr>
              <w:t>2020</w:t>
            </w:r>
          </w:p>
        </w:tc>
        <w:tc>
          <w:tcPr>
            <w:tcW w:w="216" w:type="pct"/>
            <w:tcBorders>
              <w:top w:val="nil"/>
              <w:left w:val="nil"/>
              <w:bottom w:val="single" w:sz="4" w:space="0" w:color="auto"/>
              <w:right w:val="single" w:sz="4" w:space="0" w:color="auto"/>
            </w:tcBorders>
            <w:shd w:val="clear" w:color="auto" w:fill="auto"/>
            <w:vAlign w:val="center"/>
            <w:hideMark/>
          </w:tcPr>
          <w:p w14:paraId="15CBA990" w14:textId="77777777" w:rsidR="00764BDC" w:rsidRPr="00B171BB" w:rsidRDefault="00764BDC" w:rsidP="004F02B7">
            <w:pPr>
              <w:ind w:left="-57" w:right="-57"/>
              <w:jc w:val="center"/>
              <w:rPr>
                <w:bCs/>
                <w:color w:val="000000"/>
                <w:sz w:val="15"/>
                <w:szCs w:val="15"/>
              </w:rPr>
            </w:pPr>
            <w:r w:rsidRPr="00B171BB">
              <w:rPr>
                <w:bCs/>
                <w:color w:val="000000"/>
                <w:sz w:val="15"/>
                <w:szCs w:val="15"/>
              </w:rPr>
              <w:t>2021</w:t>
            </w:r>
          </w:p>
        </w:tc>
        <w:tc>
          <w:tcPr>
            <w:tcW w:w="216" w:type="pct"/>
            <w:tcBorders>
              <w:top w:val="nil"/>
              <w:left w:val="nil"/>
              <w:bottom w:val="single" w:sz="4" w:space="0" w:color="auto"/>
              <w:right w:val="single" w:sz="4" w:space="0" w:color="auto"/>
            </w:tcBorders>
            <w:shd w:val="clear" w:color="auto" w:fill="auto"/>
            <w:vAlign w:val="center"/>
            <w:hideMark/>
          </w:tcPr>
          <w:p w14:paraId="4134B541" w14:textId="77777777" w:rsidR="00764BDC" w:rsidRPr="00B171BB" w:rsidRDefault="00764BDC" w:rsidP="004F02B7">
            <w:pPr>
              <w:ind w:left="-57" w:right="-57"/>
              <w:jc w:val="center"/>
              <w:rPr>
                <w:bCs/>
                <w:color w:val="000000"/>
                <w:sz w:val="15"/>
                <w:szCs w:val="15"/>
              </w:rPr>
            </w:pPr>
            <w:r w:rsidRPr="00B171BB">
              <w:rPr>
                <w:bCs/>
                <w:color w:val="000000"/>
                <w:sz w:val="15"/>
                <w:szCs w:val="15"/>
              </w:rPr>
              <w:t>2022</w:t>
            </w:r>
          </w:p>
        </w:tc>
        <w:tc>
          <w:tcPr>
            <w:tcW w:w="210" w:type="pct"/>
            <w:tcBorders>
              <w:top w:val="nil"/>
              <w:left w:val="nil"/>
              <w:bottom w:val="single" w:sz="4" w:space="0" w:color="auto"/>
              <w:right w:val="single" w:sz="4" w:space="0" w:color="auto"/>
            </w:tcBorders>
            <w:shd w:val="clear" w:color="auto" w:fill="auto"/>
            <w:vAlign w:val="center"/>
            <w:hideMark/>
          </w:tcPr>
          <w:p w14:paraId="1E1A6471" w14:textId="77777777" w:rsidR="00764BDC" w:rsidRPr="00B171BB" w:rsidRDefault="00764BDC" w:rsidP="004F02B7">
            <w:pPr>
              <w:ind w:left="-57" w:right="-57"/>
              <w:jc w:val="center"/>
              <w:rPr>
                <w:bCs/>
                <w:color w:val="000000"/>
                <w:sz w:val="15"/>
                <w:szCs w:val="15"/>
              </w:rPr>
            </w:pPr>
            <w:r w:rsidRPr="00B171BB">
              <w:rPr>
                <w:bCs/>
                <w:color w:val="000000"/>
                <w:sz w:val="15"/>
                <w:szCs w:val="15"/>
              </w:rPr>
              <w:t>2023</w:t>
            </w:r>
          </w:p>
        </w:tc>
        <w:tc>
          <w:tcPr>
            <w:tcW w:w="266" w:type="pct"/>
            <w:vMerge/>
            <w:tcBorders>
              <w:left w:val="single" w:sz="4" w:space="0" w:color="auto"/>
              <w:bottom w:val="single" w:sz="4" w:space="0" w:color="auto"/>
              <w:right w:val="single" w:sz="4" w:space="0" w:color="auto"/>
            </w:tcBorders>
            <w:vAlign w:val="center"/>
            <w:hideMark/>
          </w:tcPr>
          <w:p w14:paraId="758C171E" w14:textId="77777777" w:rsidR="00764BDC" w:rsidRPr="00B171BB" w:rsidRDefault="00764BDC" w:rsidP="004F02B7">
            <w:pPr>
              <w:ind w:left="-113" w:right="-57"/>
              <w:rPr>
                <w:bCs/>
                <w:color w:val="000000"/>
                <w:sz w:val="15"/>
                <w:szCs w:val="15"/>
              </w:rPr>
            </w:pPr>
          </w:p>
        </w:tc>
        <w:tc>
          <w:tcPr>
            <w:tcW w:w="244" w:type="pct"/>
            <w:vMerge/>
            <w:tcBorders>
              <w:left w:val="single" w:sz="4" w:space="0" w:color="auto"/>
              <w:bottom w:val="single" w:sz="4" w:space="0" w:color="auto"/>
              <w:right w:val="single" w:sz="4" w:space="0" w:color="auto"/>
            </w:tcBorders>
            <w:vAlign w:val="center"/>
            <w:hideMark/>
          </w:tcPr>
          <w:p w14:paraId="1A5FD276" w14:textId="77777777" w:rsidR="00764BDC" w:rsidRPr="00B171BB" w:rsidRDefault="00764BDC" w:rsidP="004F02B7">
            <w:pPr>
              <w:ind w:left="-113" w:right="-57"/>
              <w:rPr>
                <w:bCs/>
                <w:color w:val="000000"/>
                <w:sz w:val="15"/>
                <w:szCs w:val="15"/>
              </w:rPr>
            </w:pPr>
          </w:p>
        </w:tc>
      </w:tr>
      <w:tr w:rsidR="00764BDC" w:rsidRPr="00B171BB" w14:paraId="4B6B2492" w14:textId="77777777" w:rsidTr="004F02B7">
        <w:trPr>
          <w:trHeight w:val="273"/>
        </w:trPr>
        <w:tc>
          <w:tcPr>
            <w:tcW w:w="144" w:type="pct"/>
            <w:tcBorders>
              <w:top w:val="nil"/>
              <w:left w:val="single" w:sz="4" w:space="0" w:color="auto"/>
              <w:bottom w:val="single" w:sz="4" w:space="0" w:color="auto"/>
              <w:right w:val="single" w:sz="4" w:space="0" w:color="auto"/>
            </w:tcBorders>
            <w:shd w:val="clear" w:color="auto" w:fill="auto"/>
            <w:vAlign w:val="center"/>
            <w:hideMark/>
          </w:tcPr>
          <w:p w14:paraId="1A76AC50" w14:textId="77777777" w:rsidR="00764BDC" w:rsidRPr="00B171BB" w:rsidRDefault="00764BDC" w:rsidP="004F02B7">
            <w:pPr>
              <w:jc w:val="center"/>
              <w:rPr>
                <w:bCs/>
                <w:color w:val="000000"/>
                <w:sz w:val="15"/>
                <w:szCs w:val="15"/>
              </w:rPr>
            </w:pPr>
            <w:r w:rsidRPr="00B171BB">
              <w:rPr>
                <w:bCs/>
                <w:color w:val="000000"/>
                <w:sz w:val="15"/>
                <w:szCs w:val="15"/>
              </w:rPr>
              <w:t>1</w:t>
            </w:r>
          </w:p>
        </w:tc>
        <w:tc>
          <w:tcPr>
            <w:tcW w:w="442" w:type="pct"/>
            <w:tcBorders>
              <w:top w:val="nil"/>
              <w:left w:val="nil"/>
              <w:bottom w:val="single" w:sz="4" w:space="0" w:color="auto"/>
              <w:right w:val="single" w:sz="4" w:space="0" w:color="auto"/>
            </w:tcBorders>
            <w:shd w:val="clear" w:color="auto" w:fill="auto"/>
            <w:vAlign w:val="center"/>
            <w:hideMark/>
          </w:tcPr>
          <w:p w14:paraId="55BD4351" w14:textId="77777777" w:rsidR="00764BDC" w:rsidRPr="00B171BB" w:rsidRDefault="00764BDC" w:rsidP="004F02B7">
            <w:pPr>
              <w:jc w:val="center"/>
              <w:rPr>
                <w:bCs/>
                <w:color w:val="000000"/>
                <w:sz w:val="15"/>
                <w:szCs w:val="15"/>
              </w:rPr>
            </w:pPr>
            <w:r w:rsidRPr="00B171BB">
              <w:rPr>
                <w:bCs/>
                <w:color w:val="000000"/>
                <w:sz w:val="15"/>
                <w:szCs w:val="15"/>
              </w:rPr>
              <w:t>2</w:t>
            </w:r>
          </w:p>
        </w:tc>
        <w:tc>
          <w:tcPr>
            <w:tcW w:w="365" w:type="pct"/>
            <w:tcBorders>
              <w:top w:val="nil"/>
              <w:left w:val="nil"/>
              <w:bottom w:val="single" w:sz="4" w:space="0" w:color="auto"/>
              <w:right w:val="single" w:sz="4" w:space="0" w:color="auto"/>
            </w:tcBorders>
            <w:shd w:val="clear" w:color="auto" w:fill="auto"/>
            <w:vAlign w:val="center"/>
            <w:hideMark/>
          </w:tcPr>
          <w:p w14:paraId="58CC547D" w14:textId="77777777" w:rsidR="00764BDC" w:rsidRPr="00B171BB" w:rsidRDefault="00764BDC" w:rsidP="004F02B7">
            <w:pPr>
              <w:jc w:val="center"/>
              <w:rPr>
                <w:bCs/>
                <w:color w:val="000000"/>
                <w:sz w:val="15"/>
                <w:szCs w:val="15"/>
              </w:rPr>
            </w:pPr>
            <w:r w:rsidRPr="00B171BB">
              <w:rPr>
                <w:bCs/>
                <w:color w:val="000000"/>
                <w:sz w:val="15"/>
                <w:szCs w:val="15"/>
              </w:rPr>
              <w:t>3</w:t>
            </w:r>
          </w:p>
        </w:tc>
        <w:tc>
          <w:tcPr>
            <w:tcW w:w="379" w:type="pct"/>
            <w:tcBorders>
              <w:top w:val="nil"/>
              <w:left w:val="nil"/>
              <w:bottom w:val="single" w:sz="4" w:space="0" w:color="auto"/>
              <w:right w:val="single" w:sz="4" w:space="0" w:color="auto"/>
            </w:tcBorders>
            <w:shd w:val="clear" w:color="auto" w:fill="auto"/>
            <w:vAlign w:val="center"/>
            <w:hideMark/>
          </w:tcPr>
          <w:p w14:paraId="31D225FD" w14:textId="77777777" w:rsidR="00764BDC" w:rsidRPr="00B171BB" w:rsidRDefault="00764BDC" w:rsidP="004F02B7">
            <w:pPr>
              <w:jc w:val="center"/>
              <w:rPr>
                <w:bCs/>
                <w:color w:val="000000"/>
                <w:sz w:val="15"/>
                <w:szCs w:val="15"/>
              </w:rPr>
            </w:pPr>
            <w:r w:rsidRPr="00B171BB">
              <w:rPr>
                <w:bCs/>
                <w:color w:val="000000"/>
                <w:sz w:val="15"/>
                <w:szCs w:val="15"/>
              </w:rPr>
              <w:t>4</w:t>
            </w:r>
          </w:p>
        </w:tc>
        <w:tc>
          <w:tcPr>
            <w:tcW w:w="351" w:type="pct"/>
            <w:tcBorders>
              <w:top w:val="nil"/>
              <w:left w:val="nil"/>
              <w:bottom w:val="single" w:sz="4" w:space="0" w:color="auto"/>
              <w:right w:val="single" w:sz="4" w:space="0" w:color="auto"/>
            </w:tcBorders>
            <w:shd w:val="clear" w:color="auto" w:fill="auto"/>
            <w:vAlign w:val="center"/>
            <w:hideMark/>
          </w:tcPr>
          <w:p w14:paraId="660827EF" w14:textId="77777777" w:rsidR="00764BDC" w:rsidRPr="00B171BB" w:rsidRDefault="00764BDC" w:rsidP="004F02B7">
            <w:pPr>
              <w:jc w:val="center"/>
              <w:rPr>
                <w:bCs/>
                <w:color w:val="000000"/>
                <w:sz w:val="15"/>
                <w:szCs w:val="15"/>
              </w:rPr>
            </w:pPr>
            <w:r w:rsidRPr="00B171BB">
              <w:rPr>
                <w:bCs/>
                <w:color w:val="000000"/>
                <w:sz w:val="15"/>
                <w:szCs w:val="15"/>
              </w:rPr>
              <w:t>5</w:t>
            </w:r>
          </w:p>
        </w:tc>
        <w:tc>
          <w:tcPr>
            <w:tcW w:w="156" w:type="pct"/>
            <w:tcBorders>
              <w:top w:val="nil"/>
              <w:left w:val="nil"/>
              <w:bottom w:val="single" w:sz="4" w:space="0" w:color="auto"/>
              <w:right w:val="single" w:sz="4" w:space="0" w:color="auto"/>
            </w:tcBorders>
            <w:shd w:val="clear" w:color="auto" w:fill="auto"/>
            <w:vAlign w:val="center"/>
            <w:hideMark/>
          </w:tcPr>
          <w:p w14:paraId="61F0F189" w14:textId="77777777" w:rsidR="00764BDC" w:rsidRPr="00B171BB" w:rsidRDefault="00764BDC" w:rsidP="004F02B7">
            <w:pPr>
              <w:jc w:val="center"/>
              <w:rPr>
                <w:bCs/>
                <w:color w:val="000000"/>
                <w:sz w:val="15"/>
                <w:szCs w:val="15"/>
              </w:rPr>
            </w:pPr>
            <w:r w:rsidRPr="00B171BB">
              <w:rPr>
                <w:bCs/>
                <w:color w:val="000000"/>
                <w:sz w:val="15"/>
                <w:szCs w:val="15"/>
              </w:rPr>
              <w:t>6</w:t>
            </w:r>
          </w:p>
        </w:tc>
        <w:tc>
          <w:tcPr>
            <w:tcW w:w="296" w:type="pct"/>
            <w:tcBorders>
              <w:top w:val="nil"/>
              <w:left w:val="nil"/>
              <w:bottom w:val="single" w:sz="4" w:space="0" w:color="auto"/>
              <w:right w:val="single" w:sz="4" w:space="0" w:color="auto"/>
            </w:tcBorders>
            <w:shd w:val="clear" w:color="auto" w:fill="auto"/>
            <w:vAlign w:val="center"/>
            <w:hideMark/>
          </w:tcPr>
          <w:p w14:paraId="736EFC51" w14:textId="77777777" w:rsidR="00764BDC" w:rsidRPr="00B171BB" w:rsidRDefault="00764BDC" w:rsidP="004F02B7">
            <w:pPr>
              <w:jc w:val="center"/>
              <w:rPr>
                <w:bCs/>
                <w:color w:val="000000"/>
                <w:sz w:val="15"/>
                <w:szCs w:val="15"/>
              </w:rPr>
            </w:pPr>
            <w:r w:rsidRPr="00B171BB">
              <w:rPr>
                <w:bCs/>
                <w:color w:val="000000"/>
                <w:sz w:val="15"/>
                <w:szCs w:val="15"/>
              </w:rPr>
              <w:t>7</w:t>
            </w:r>
          </w:p>
        </w:tc>
        <w:tc>
          <w:tcPr>
            <w:tcW w:w="296" w:type="pct"/>
            <w:tcBorders>
              <w:top w:val="nil"/>
              <w:left w:val="nil"/>
              <w:bottom w:val="single" w:sz="4" w:space="0" w:color="auto"/>
              <w:right w:val="single" w:sz="4" w:space="0" w:color="auto"/>
            </w:tcBorders>
            <w:shd w:val="clear" w:color="auto" w:fill="auto"/>
            <w:vAlign w:val="center"/>
            <w:hideMark/>
          </w:tcPr>
          <w:p w14:paraId="03D2B0AE" w14:textId="77777777" w:rsidR="00764BDC" w:rsidRPr="00B171BB" w:rsidRDefault="00764BDC" w:rsidP="004F02B7">
            <w:pPr>
              <w:jc w:val="center"/>
              <w:rPr>
                <w:bCs/>
                <w:color w:val="000000"/>
                <w:sz w:val="15"/>
                <w:szCs w:val="15"/>
              </w:rPr>
            </w:pPr>
            <w:r w:rsidRPr="00B171BB">
              <w:rPr>
                <w:bCs/>
                <w:color w:val="000000"/>
                <w:sz w:val="15"/>
                <w:szCs w:val="15"/>
              </w:rPr>
              <w:t>8</w:t>
            </w:r>
          </w:p>
        </w:tc>
        <w:tc>
          <w:tcPr>
            <w:tcW w:w="259" w:type="pct"/>
            <w:tcBorders>
              <w:top w:val="nil"/>
              <w:left w:val="nil"/>
              <w:bottom w:val="single" w:sz="4" w:space="0" w:color="auto"/>
              <w:right w:val="single" w:sz="4" w:space="0" w:color="auto"/>
            </w:tcBorders>
            <w:shd w:val="clear" w:color="auto" w:fill="auto"/>
            <w:vAlign w:val="center"/>
            <w:hideMark/>
          </w:tcPr>
          <w:p w14:paraId="44D0C36D" w14:textId="77777777" w:rsidR="00764BDC" w:rsidRPr="00B171BB" w:rsidRDefault="00764BDC" w:rsidP="004F02B7">
            <w:pPr>
              <w:jc w:val="center"/>
              <w:rPr>
                <w:bCs/>
                <w:color w:val="000000"/>
                <w:sz w:val="15"/>
                <w:szCs w:val="15"/>
              </w:rPr>
            </w:pPr>
            <w:r w:rsidRPr="00B171BB">
              <w:rPr>
                <w:bCs/>
                <w:color w:val="000000"/>
                <w:sz w:val="15"/>
                <w:szCs w:val="15"/>
              </w:rPr>
              <w:t>9</w:t>
            </w:r>
          </w:p>
        </w:tc>
        <w:tc>
          <w:tcPr>
            <w:tcW w:w="259" w:type="pct"/>
            <w:tcBorders>
              <w:top w:val="nil"/>
              <w:left w:val="nil"/>
              <w:bottom w:val="single" w:sz="4" w:space="0" w:color="auto"/>
              <w:right w:val="single" w:sz="4" w:space="0" w:color="auto"/>
            </w:tcBorders>
            <w:shd w:val="clear" w:color="auto" w:fill="auto"/>
            <w:vAlign w:val="center"/>
            <w:hideMark/>
          </w:tcPr>
          <w:p w14:paraId="17E5F9A0" w14:textId="77777777" w:rsidR="00764BDC" w:rsidRPr="00B171BB" w:rsidRDefault="00764BDC" w:rsidP="004F02B7">
            <w:pPr>
              <w:ind w:left="-113" w:right="-57"/>
              <w:jc w:val="center"/>
              <w:rPr>
                <w:bCs/>
                <w:color w:val="000000"/>
                <w:sz w:val="15"/>
                <w:szCs w:val="15"/>
              </w:rPr>
            </w:pPr>
            <w:r w:rsidRPr="00B171BB">
              <w:rPr>
                <w:bCs/>
                <w:color w:val="000000"/>
                <w:sz w:val="15"/>
                <w:szCs w:val="15"/>
              </w:rPr>
              <w:t>10</w:t>
            </w:r>
          </w:p>
        </w:tc>
        <w:tc>
          <w:tcPr>
            <w:tcW w:w="229" w:type="pct"/>
            <w:tcBorders>
              <w:top w:val="nil"/>
              <w:left w:val="nil"/>
              <w:bottom w:val="single" w:sz="4" w:space="0" w:color="auto"/>
              <w:right w:val="single" w:sz="4" w:space="0" w:color="auto"/>
            </w:tcBorders>
            <w:shd w:val="clear" w:color="auto" w:fill="auto"/>
            <w:vAlign w:val="center"/>
            <w:hideMark/>
          </w:tcPr>
          <w:p w14:paraId="6CA63E79" w14:textId="77777777" w:rsidR="00764BDC" w:rsidRPr="00B171BB" w:rsidRDefault="00764BDC" w:rsidP="004F02B7">
            <w:pPr>
              <w:ind w:left="-113" w:right="-57"/>
              <w:jc w:val="center"/>
              <w:rPr>
                <w:bCs/>
                <w:color w:val="000000"/>
                <w:sz w:val="15"/>
                <w:szCs w:val="15"/>
              </w:rPr>
            </w:pPr>
            <w:r w:rsidRPr="00B171BB">
              <w:rPr>
                <w:bCs/>
                <w:color w:val="000000"/>
                <w:sz w:val="15"/>
                <w:szCs w:val="15"/>
              </w:rPr>
              <w:t>11</w:t>
            </w:r>
          </w:p>
        </w:tc>
        <w:tc>
          <w:tcPr>
            <w:tcW w:w="208" w:type="pct"/>
            <w:tcBorders>
              <w:top w:val="nil"/>
              <w:left w:val="nil"/>
              <w:bottom w:val="single" w:sz="4" w:space="0" w:color="auto"/>
              <w:right w:val="single" w:sz="4" w:space="0" w:color="auto"/>
            </w:tcBorders>
            <w:shd w:val="clear" w:color="auto" w:fill="auto"/>
            <w:vAlign w:val="center"/>
            <w:hideMark/>
          </w:tcPr>
          <w:p w14:paraId="40B78F82" w14:textId="77777777" w:rsidR="00764BDC" w:rsidRPr="00B171BB" w:rsidRDefault="00764BDC" w:rsidP="004F02B7">
            <w:pPr>
              <w:ind w:left="-113" w:right="-57"/>
              <w:jc w:val="center"/>
              <w:rPr>
                <w:bCs/>
                <w:color w:val="000000"/>
                <w:sz w:val="15"/>
                <w:szCs w:val="15"/>
              </w:rPr>
            </w:pPr>
            <w:r w:rsidRPr="00B171BB">
              <w:rPr>
                <w:bCs/>
                <w:color w:val="000000"/>
                <w:sz w:val="15"/>
                <w:szCs w:val="15"/>
              </w:rPr>
              <w:t>12</w:t>
            </w:r>
          </w:p>
        </w:tc>
        <w:tc>
          <w:tcPr>
            <w:tcW w:w="223" w:type="pct"/>
            <w:tcBorders>
              <w:top w:val="nil"/>
              <w:left w:val="nil"/>
              <w:bottom w:val="single" w:sz="4" w:space="0" w:color="auto"/>
              <w:right w:val="single" w:sz="4" w:space="0" w:color="auto"/>
            </w:tcBorders>
            <w:shd w:val="clear" w:color="auto" w:fill="auto"/>
            <w:vAlign w:val="center"/>
            <w:hideMark/>
          </w:tcPr>
          <w:p w14:paraId="5D094943" w14:textId="77777777" w:rsidR="00764BDC" w:rsidRPr="00B171BB" w:rsidRDefault="00764BDC" w:rsidP="004F02B7">
            <w:pPr>
              <w:ind w:left="-113" w:right="-57"/>
              <w:jc w:val="center"/>
              <w:rPr>
                <w:bCs/>
                <w:color w:val="000000"/>
                <w:sz w:val="15"/>
                <w:szCs w:val="15"/>
              </w:rPr>
            </w:pPr>
            <w:r w:rsidRPr="00B171BB">
              <w:rPr>
                <w:bCs/>
                <w:color w:val="000000"/>
                <w:sz w:val="15"/>
                <w:szCs w:val="15"/>
              </w:rPr>
              <w:t>13</w:t>
            </w:r>
          </w:p>
        </w:tc>
        <w:tc>
          <w:tcPr>
            <w:tcW w:w="241" w:type="pct"/>
            <w:tcBorders>
              <w:top w:val="nil"/>
              <w:left w:val="nil"/>
              <w:bottom w:val="single" w:sz="4" w:space="0" w:color="auto"/>
              <w:right w:val="single" w:sz="4" w:space="0" w:color="auto"/>
            </w:tcBorders>
            <w:shd w:val="clear" w:color="auto" w:fill="auto"/>
            <w:vAlign w:val="center"/>
            <w:hideMark/>
          </w:tcPr>
          <w:p w14:paraId="484C83C7" w14:textId="77777777" w:rsidR="00764BDC" w:rsidRPr="00B171BB" w:rsidRDefault="00764BDC" w:rsidP="004F02B7">
            <w:pPr>
              <w:ind w:left="-113" w:right="-57"/>
              <w:jc w:val="center"/>
              <w:rPr>
                <w:bCs/>
                <w:color w:val="000000"/>
                <w:sz w:val="15"/>
                <w:szCs w:val="15"/>
              </w:rPr>
            </w:pPr>
            <w:r w:rsidRPr="00B171BB">
              <w:rPr>
                <w:bCs/>
                <w:color w:val="000000"/>
                <w:sz w:val="15"/>
                <w:szCs w:val="15"/>
              </w:rPr>
              <w:t>14</w:t>
            </w:r>
          </w:p>
        </w:tc>
        <w:tc>
          <w:tcPr>
            <w:tcW w:w="216" w:type="pct"/>
            <w:tcBorders>
              <w:top w:val="nil"/>
              <w:left w:val="nil"/>
              <w:bottom w:val="single" w:sz="4" w:space="0" w:color="auto"/>
              <w:right w:val="single" w:sz="4" w:space="0" w:color="auto"/>
            </w:tcBorders>
            <w:shd w:val="clear" w:color="auto" w:fill="auto"/>
            <w:vAlign w:val="center"/>
            <w:hideMark/>
          </w:tcPr>
          <w:p w14:paraId="3A684D79" w14:textId="77777777" w:rsidR="00764BDC" w:rsidRPr="00B171BB" w:rsidRDefault="00764BDC" w:rsidP="004F02B7">
            <w:pPr>
              <w:ind w:left="-113" w:right="-57"/>
              <w:jc w:val="center"/>
              <w:rPr>
                <w:bCs/>
                <w:color w:val="000000"/>
                <w:sz w:val="15"/>
                <w:szCs w:val="15"/>
              </w:rPr>
            </w:pPr>
            <w:r w:rsidRPr="00B171BB">
              <w:rPr>
                <w:bCs/>
                <w:color w:val="000000"/>
                <w:sz w:val="15"/>
                <w:szCs w:val="15"/>
              </w:rPr>
              <w:t>15</w:t>
            </w:r>
          </w:p>
        </w:tc>
        <w:tc>
          <w:tcPr>
            <w:tcW w:w="216" w:type="pct"/>
            <w:tcBorders>
              <w:top w:val="nil"/>
              <w:left w:val="nil"/>
              <w:bottom w:val="single" w:sz="4" w:space="0" w:color="auto"/>
              <w:right w:val="single" w:sz="4" w:space="0" w:color="auto"/>
            </w:tcBorders>
            <w:shd w:val="clear" w:color="auto" w:fill="auto"/>
            <w:vAlign w:val="center"/>
            <w:hideMark/>
          </w:tcPr>
          <w:p w14:paraId="4E70EF2D" w14:textId="77777777" w:rsidR="00764BDC" w:rsidRPr="00B171BB" w:rsidRDefault="00764BDC" w:rsidP="004F02B7">
            <w:pPr>
              <w:ind w:left="-113" w:right="-57"/>
              <w:jc w:val="center"/>
              <w:rPr>
                <w:bCs/>
                <w:color w:val="000000"/>
                <w:sz w:val="15"/>
                <w:szCs w:val="15"/>
              </w:rPr>
            </w:pPr>
            <w:r w:rsidRPr="00B171BB">
              <w:rPr>
                <w:bCs/>
                <w:color w:val="000000"/>
                <w:sz w:val="15"/>
                <w:szCs w:val="15"/>
              </w:rPr>
              <w:t>16</w:t>
            </w:r>
          </w:p>
        </w:tc>
        <w:tc>
          <w:tcPr>
            <w:tcW w:w="210" w:type="pct"/>
            <w:tcBorders>
              <w:top w:val="nil"/>
              <w:left w:val="nil"/>
              <w:bottom w:val="single" w:sz="4" w:space="0" w:color="auto"/>
              <w:right w:val="single" w:sz="4" w:space="0" w:color="auto"/>
            </w:tcBorders>
            <w:shd w:val="clear" w:color="auto" w:fill="auto"/>
            <w:vAlign w:val="center"/>
            <w:hideMark/>
          </w:tcPr>
          <w:p w14:paraId="5D94717B" w14:textId="77777777" w:rsidR="00764BDC" w:rsidRPr="00B171BB" w:rsidRDefault="00764BDC" w:rsidP="004F02B7">
            <w:pPr>
              <w:ind w:left="-113" w:right="-57"/>
              <w:jc w:val="center"/>
              <w:rPr>
                <w:bCs/>
                <w:color w:val="000000"/>
                <w:sz w:val="15"/>
                <w:szCs w:val="15"/>
              </w:rPr>
            </w:pPr>
            <w:r w:rsidRPr="00B171BB">
              <w:rPr>
                <w:bCs/>
                <w:color w:val="000000"/>
                <w:sz w:val="15"/>
                <w:szCs w:val="15"/>
              </w:rPr>
              <w:t>17</w:t>
            </w:r>
          </w:p>
        </w:tc>
        <w:tc>
          <w:tcPr>
            <w:tcW w:w="266" w:type="pct"/>
            <w:tcBorders>
              <w:top w:val="nil"/>
              <w:left w:val="nil"/>
              <w:bottom w:val="single" w:sz="4" w:space="0" w:color="auto"/>
              <w:right w:val="single" w:sz="4" w:space="0" w:color="auto"/>
            </w:tcBorders>
            <w:shd w:val="clear" w:color="auto" w:fill="auto"/>
            <w:vAlign w:val="center"/>
            <w:hideMark/>
          </w:tcPr>
          <w:p w14:paraId="22D25740" w14:textId="77777777" w:rsidR="00764BDC" w:rsidRPr="00B171BB" w:rsidRDefault="00764BDC" w:rsidP="004F02B7">
            <w:pPr>
              <w:ind w:left="-113" w:right="-57"/>
              <w:jc w:val="center"/>
              <w:rPr>
                <w:bCs/>
                <w:color w:val="000000"/>
                <w:sz w:val="15"/>
                <w:szCs w:val="15"/>
              </w:rPr>
            </w:pPr>
            <w:r w:rsidRPr="00B171BB">
              <w:rPr>
                <w:bCs/>
                <w:color w:val="000000"/>
                <w:sz w:val="15"/>
                <w:szCs w:val="15"/>
              </w:rPr>
              <w:t>18</w:t>
            </w:r>
          </w:p>
        </w:tc>
        <w:tc>
          <w:tcPr>
            <w:tcW w:w="244" w:type="pct"/>
            <w:tcBorders>
              <w:top w:val="nil"/>
              <w:left w:val="nil"/>
              <w:bottom w:val="single" w:sz="4" w:space="0" w:color="auto"/>
              <w:right w:val="single" w:sz="4" w:space="0" w:color="auto"/>
            </w:tcBorders>
            <w:shd w:val="clear" w:color="auto" w:fill="auto"/>
            <w:vAlign w:val="center"/>
            <w:hideMark/>
          </w:tcPr>
          <w:p w14:paraId="7A69E460" w14:textId="77777777" w:rsidR="00764BDC" w:rsidRPr="00B171BB" w:rsidRDefault="00764BDC" w:rsidP="004F02B7">
            <w:pPr>
              <w:ind w:left="-113" w:right="-57"/>
              <w:jc w:val="center"/>
              <w:rPr>
                <w:bCs/>
                <w:color w:val="000000"/>
                <w:sz w:val="15"/>
                <w:szCs w:val="15"/>
              </w:rPr>
            </w:pPr>
            <w:r w:rsidRPr="00B171BB">
              <w:rPr>
                <w:bCs/>
                <w:color w:val="000000"/>
                <w:sz w:val="15"/>
                <w:szCs w:val="15"/>
              </w:rPr>
              <w:t>19</w:t>
            </w:r>
          </w:p>
        </w:tc>
      </w:tr>
      <w:tr w:rsidR="00764BDC" w:rsidRPr="00B171BB" w14:paraId="4AA86495" w14:textId="77777777" w:rsidTr="004F02B7">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6866CBE1" w14:textId="77777777" w:rsidR="00764BDC" w:rsidRPr="00B171BB" w:rsidRDefault="00764BDC" w:rsidP="004F02B7">
            <w:pPr>
              <w:ind w:right="-57"/>
              <w:rPr>
                <w:bCs/>
                <w:color w:val="000000"/>
                <w:sz w:val="15"/>
                <w:szCs w:val="15"/>
              </w:rPr>
            </w:pPr>
            <w:r w:rsidRPr="00B171BB">
              <w:rPr>
                <w:bCs/>
                <w:color w:val="000000"/>
                <w:sz w:val="15"/>
                <w:szCs w:val="15"/>
              </w:rPr>
              <w:t>Группа 1. Строительство, реконструкция или модернизация объектов в целях подключения потребителей:</w:t>
            </w:r>
          </w:p>
        </w:tc>
      </w:tr>
      <w:tr w:rsidR="00764BDC" w:rsidRPr="00B171BB" w14:paraId="3D5585E2" w14:textId="77777777" w:rsidTr="004F02B7">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39278CE8" w14:textId="77777777" w:rsidR="00764BDC" w:rsidRPr="00B171BB" w:rsidRDefault="00764BDC" w:rsidP="004F02B7">
            <w:pPr>
              <w:ind w:right="-57"/>
              <w:rPr>
                <w:color w:val="000000"/>
                <w:sz w:val="15"/>
                <w:szCs w:val="15"/>
              </w:rPr>
            </w:pPr>
            <w:r w:rsidRPr="00B171BB">
              <w:rPr>
                <w:color w:val="000000"/>
                <w:sz w:val="15"/>
                <w:szCs w:val="15"/>
              </w:rPr>
              <w:t>1.1. Строительство новых тепловых сетей в целях подключения потребителей</w:t>
            </w:r>
          </w:p>
        </w:tc>
      </w:tr>
      <w:tr w:rsidR="00764BDC" w:rsidRPr="00B171BB" w14:paraId="3FBDFD93" w14:textId="77777777" w:rsidTr="004F02B7">
        <w:trPr>
          <w:trHeight w:val="273"/>
        </w:trPr>
        <w:tc>
          <w:tcPr>
            <w:tcW w:w="144" w:type="pct"/>
            <w:tcBorders>
              <w:top w:val="nil"/>
              <w:left w:val="single" w:sz="4" w:space="0" w:color="auto"/>
              <w:bottom w:val="single" w:sz="4" w:space="0" w:color="auto"/>
              <w:right w:val="single" w:sz="4" w:space="0" w:color="auto"/>
            </w:tcBorders>
            <w:shd w:val="clear" w:color="auto" w:fill="auto"/>
            <w:vAlign w:val="center"/>
            <w:hideMark/>
          </w:tcPr>
          <w:p w14:paraId="14FE14A2" w14:textId="77777777" w:rsidR="00764BDC" w:rsidRPr="00B171BB" w:rsidRDefault="00764BDC" w:rsidP="004F02B7">
            <w:pPr>
              <w:ind w:left="-113" w:right="-57"/>
              <w:jc w:val="center"/>
              <w:rPr>
                <w:color w:val="000000"/>
                <w:sz w:val="15"/>
                <w:szCs w:val="15"/>
              </w:rPr>
            </w:pPr>
            <w:r w:rsidRPr="00B171BB">
              <w:rPr>
                <w:color w:val="000000"/>
                <w:sz w:val="15"/>
                <w:szCs w:val="15"/>
              </w:rPr>
              <w:t>1.1.1.</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hideMark/>
          </w:tcPr>
          <w:p w14:paraId="726A430C" w14:textId="77777777" w:rsidR="00764BDC" w:rsidRPr="00B171BB" w:rsidRDefault="00764BDC" w:rsidP="004F02B7">
            <w:pPr>
              <w:ind w:left="-57" w:right="-57"/>
              <w:jc w:val="center"/>
              <w:rPr>
                <w:sz w:val="15"/>
                <w:szCs w:val="15"/>
              </w:rPr>
            </w:pPr>
            <w:r w:rsidRPr="00B171BB">
              <w:rPr>
                <w:sz w:val="15"/>
                <w:szCs w:val="15"/>
              </w:rPr>
              <w:t xml:space="preserve">Строительство тепловой сети в квартале № 47 </w:t>
            </w:r>
            <w:r w:rsidRPr="00B171BB">
              <w:rPr>
                <w:sz w:val="15"/>
                <w:szCs w:val="15"/>
              </w:rPr>
              <w:br/>
              <w:t xml:space="preserve">г. Междуреченск от ТК-33 у МКД по ул. Вокзальная, 48 до ТК-17 у МКД по </w:t>
            </w:r>
            <w:r w:rsidRPr="00B171BB">
              <w:rPr>
                <w:sz w:val="15"/>
                <w:szCs w:val="15"/>
              </w:rPr>
              <w:br/>
              <w:t>ул. Пушкина, 37</w:t>
            </w:r>
          </w:p>
        </w:tc>
        <w:tc>
          <w:tcPr>
            <w:tcW w:w="365" w:type="pct"/>
            <w:tcBorders>
              <w:top w:val="nil"/>
              <w:left w:val="nil"/>
              <w:bottom w:val="single" w:sz="4" w:space="0" w:color="auto"/>
              <w:right w:val="single" w:sz="4" w:space="0" w:color="auto"/>
            </w:tcBorders>
            <w:shd w:val="clear" w:color="auto" w:fill="auto"/>
            <w:vAlign w:val="center"/>
            <w:hideMark/>
          </w:tcPr>
          <w:p w14:paraId="719B060A" w14:textId="77777777" w:rsidR="00764BDC" w:rsidRPr="00B171BB" w:rsidRDefault="00764BDC" w:rsidP="004F02B7">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hideMark/>
          </w:tcPr>
          <w:p w14:paraId="63439003"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hideMark/>
          </w:tcPr>
          <w:p w14:paraId="31F8AFF6" w14:textId="77777777" w:rsidR="00764BDC" w:rsidRPr="00B171BB" w:rsidRDefault="00764BDC" w:rsidP="004F02B7">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hideMark/>
          </w:tcPr>
          <w:p w14:paraId="2C834749" w14:textId="77777777" w:rsidR="00764BDC" w:rsidRPr="00B171BB" w:rsidRDefault="00764BDC" w:rsidP="004F02B7">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hideMark/>
          </w:tcPr>
          <w:p w14:paraId="435289F8"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hideMark/>
          </w:tcPr>
          <w:p w14:paraId="5083CFC0" w14:textId="77777777" w:rsidR="00764BDC" w:rsidRPr="00B171BB" w:rsidRDefault="00764BDC" w:rsidP="004F02B7">
            <w:pPr>
              <w:ind w:left="-113" w:right="-57"/>
              <w:jc w:val="center"/>
              <w:rPr>
                <w:color w:val="000000"/>
                <w:sz w:val="15"/>
                <w:szCs w:val="15"/>
              </w:rPr>
            </w:pPr>
            <w:r w:rsidRPr="00B171BB">
              <w:rPr>
                <w:color w:val="000000"/>
                <w:sz w:val="15"/>
                <w:szCs w:val="15"/>
              </w:rPr>
              <w:t>123,50</w:t>
            </w:r>
          </w:p>
        </w:tc>
        <w:tc>
          <w:tcPr>
            <w:tcW w:w="259" w:type="pct"/>
            <w:tcBorders>
              <w:top w:val="nil"/>
              <w:left w:val="nil"/>
              <w:bottom w:val="single" w:sz="4" w:space="0" w:color="auto"/>
              <w:right w:val="single" w:sz="4" w:space="0" w:color="auto"/>
            </w:tcBorders>
            <w:shd w:val="clear" w:color="auto" w:fill="auto"/>
            <w:vAlign w:val="center"/>
            <w:hideMark/>
          </w:tcPr>
          <w:p w14:paraId="6BC5DEBA"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59" w:type="pct"/>
            <w:tcBorders>
              <w:top w:val="nil"/>
              <w:left w:val="nil"/>
              <w:bottom w:val="single" w:sz="4" w:space="0" w:color="auto"/>
              <w:right w:val="single" w:sz="4" w:space="0" w:color="auto"/>
            </w:tcBorders>
            <w:shd w:val="clear" w:color="auto" w:fill="auto"/>
            <w:vAlign w:val="center"/>
            <w:hideMark/>
          </w:tcPr>
          <w:p w14:paraId="20FE6794"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29" w:type="pct"/>
            <w:tcBorders>
              <w:top w:val="nil"/>
              <w:left w:val="nil"/>
              <w:bottom w:val="single" w:sz="4" w:space="0" w:color="auto"/>
              <w:right w:val="single" w:sz="4" w:space="0" w:color="auto"/>
            </w:tcBorders>
            <w:shd w:val="clear" w:color="auto" w:fill="auto"/>
            <w:vAlign w:val="center"/>
            <w:hideMark/>
          </w:tcPr>
          <w:p w14:paraId="5AD862B8" w14:textId="77777777" w:rsidR="00764BDC" w:rsidRPr="00B171BB" w:rsidRDefault="00764BDC" w:rsidP="004F02B7">
            <w:pPr>
              <w:ind w:left="-113" w:right="-57"/>
              <w:jc w:val="center"/>
              <w:rPr>
                <w:bCs/>
                <w:color w:val="000000"/>
                <w:sz w:val="15"/>
                <w:szCs w:val="15"/>
              </w:rPr>
            </w:pPr>
            <w:r w:rsidRPr="00B171BB">
              <w:rPr>
                <w:bCs/>
                <w:color w:val="000000"/>
                <w:sz w:val="15"/>
                <w:szCs w:val="15"/>
              </w:rPr>
              <w:t>3 389,08</w:t>
            </w:r>
          </w:p>
        </w:tc>
        <w:tc>
          <w:tcPr>
            <w:tcW w:w="208" w:type="pct"/>
            <w:tcBorders>
              <w:top w:val="nil"/>
              <w:left w:val="nil"/>
              <w:bottom w:val="single" w:sz="4" w:space="0" w:color="auto"/>
              <w:right w:val="single" w:sz="4" w:space="0" w:color="auto"/>
            </w:tcBorders>
            <w:shd w:val="clear" w:color="auto" w:fill="auto"/>
            <w:vAlign w:val="center"/>
            <w:hideMark/>
          </w:tcPr>
          <w:p w14:paraId="3A501166"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2CB846C1" w14:textId="77777777" w:rsidR="00764BDC" w:rsidRPr="00B171BB" w:rsidRDefault="00764BDC" w:rsidP="004F02B7">
            <w:pPr>
              <w:ind w:left="-113" w:right="-57"/>
              <w:jc w:val="center"/>
              <w:rPr>
                <w:bCs/>
                <w:color w:val="000000"/>
                <w:sz w:val="15"/>
                <w:szCs w:val="15"/>
              </w:rPr>
            </w:pPr>
            <w:r w:rsidRPr="00B171BB">
              <w:rPr>
                <w:bCs/>
                <w:color w:val="000000"/>
                <w:sz w:val="15"/>
                <w:szCs w:val="15"/>
              </w:rPr>
              <w:t>3 389,08</w:t>
            </w:r>
          </w:p>
        </w:tc>
        <w:tc>
          <w:tcPr>
            <w:tcW w:w="241" w:type="pct"/>
            <w:tcBorders>
              <w:top w:val="nil"/>
              <w:left w:val="nil"/>
              <w:bottom w:val="single" w:sz="4" w:space="0" w:color="auto"/>
              <w:right w:val="single" w:sz="4" w:space="0" w:color="auto"/>
            </w:tcBorders>
            <w:shd w:val="clear" w:color="auto" w:fill="auto"/>
            <w:vAlign w:val="center"/>
            <w:hideMark/>
          </w:tcPr>
          <w:p w14:paraId="347F25A4"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0CD3E204"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37927A56"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096C08A4"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hideMark/>
          </w:tcPr>
          <w:p w14:paraId="1094356D" w14:textId="77777777" w:rsidR="00764BDC" w:rsidRPr="00B171BB" w:rsidRDefault="00764BDC" w:rsidP="004F02B7">
            <w:pPr>
              <w:ind w:left="-57" w:right="-57"/>
              <w:jc w:val="center"/>
              <w:rPr>
                <w:sz w:val="15"/>
                <w:szCs w:val="15"/>
              </w:rPr>
            </w:pPr>
            <w:r w:rsidRPr="00B171BB">
              <w:rPr>
                <w:sz w:val="15"/>
                <w:szCs w:val="15"/>
              </w:rPr>
              <w:t>0,00</w:t>
            </w:r>
          </w:p>
        </w:tc>
        <w:tc>
          <w:tcPr>
            <w:tcW w:w="244" w:type="pct"/>
            <w:tcBorders>
              <w:top w:val="nil"/>
              <w:left w:val="nil"/>
              <w:bottom w:val="single" w:sz="4" w:space="0" w:color="auto"/>
              <w:right w:val="single" w:sz="4" w:space="0" w:color="auto"/>
            </w:tcBorders>
            <w:shd w:val="clear" w:color="auto" w:fill="auto"/>
            <w:vAlign w:val="center"/>
            <w:hideMark/>
          </w:tcPr>
          <w:p w14:paraId="20D252C4"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656406EE" w14:textId="77777777" w:rsidTr="004F02B7">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76B5B81B" w14:textId="77777777" w:rsidR="00764BDC" w:rsidRPr="00B171BB" w:rsidRDefault="00764BDC" w:rsidP="004F02B7">
            <w:pPr>
              <w:ind w:left="-113" w:right="-57"/>
              <w:jc w:val="center"/>
              <w:rPr>
                <w:color w:val="000000"/>
                <w:sz w:val="15"/>
                <w:szCs w:val="15"/>
              </w:rPr>
            </w:pPr>
            <w:r w:rsidRPr="00B171BB">
              <w:rPr>
                <w:color w:val="000000"/>
                <w:sz w:val="15"/>
                <w:szCs w:val="15"/>
              </w:rPr>
              <w:t>1.1.2.</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tcPr>
          <w:p w14:paraId="3464DD7E" w14:textId="77777777" w:rsidR="00764BDC" w:rsidRPr="00B171BB" w:rsidRDefault="00764BDC" w:rsidP="004F02B7">
            <w:pPr>
              <w:ind w:left="-57" w:right="-57"/>
              <w:jc w:val="center"/>
              <w:rPr>
                <w:sz w:val="15"/>
                <w:szCs w:val="15"/>
              </w:rPr>
            </w:pPr>
            <w:r w:rsidRPr="00B171BB">
              <w:rPr>
                <w:sz w:val="15"/>
                <w:szCs w:val="15"/>
              </w:rPr>
              <w:t xml:space="preserve">Строительство тепловой сети в квартале N46 от угла поворота существующей тепловой сети у МКД по </w:t>
            </w:r>
            <w:r>
              <w:rPr>
                <w:sz w:val="15"/>
                <w:szCs w:val="15"/>
              </w:rPr>
              <w:br/>
            </w:r>
            <w:r w:rsidRPr="00B171BB">
              <w:rPr>
                <w:sz w:val="15"/>
                <w:szCs w:val="15"/>
              </w:rPr>
              <w:t>ул. Вокзальная, 36 на проезд им. 70 лет КО до ТК-7 (ПАО «ТЕПЛО»)</w:t>
            </w:r>
            <w:r>
              <w:rPr>
                <w:sz w:val="15"/>
                <w:szCs w:val="15"/>
              </w:rPr>
              <w:br/>
            </w:r>
            <w:r w:rsidRPr="00B171BB">
              <w:rPr>
                <w:sz w:val="15"/>
                <w:szCs w:val="15"/>
              </w:rPr>
              <w:t xml:space="preserve"> у МКД по ул. Дзержинского, 8</w:t>
            </w:r>
          </w:p>
        </w:tc>
        <w:tc>
          <w:tcPr>
            <w:tcW w:w="365" w:type="pct"/>
            <w:tcBorders>
              <w:top w:val="nil"/>
              <w:left w:val="nil"/>
              <w:bottom w:val="single" w:sz="4" w:space="0" w:color="auto"/>
              <w:right w:val="single" w:sz="4" w:space="0" w:color="auto"/>
            </w:tcBorders>
            <w:shd w:val="clear" w:color="auto" w:fill="auto"/>
            <w:vAlign w:val="center"/>
          </w:tcPr>
          <w:p w14:paraId="1C920404" w14:textId="77777777" w:rsidR="00764BDC" w:rsidRPr="00B171BB" w:rsidRDefault="00764BDC" w:rsidP="004F02B7">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28B0CDBE"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tcPr>
          <w:p w14:paraId="21D1C605" w14:textId="77777777" w:rsidR="00764BDC" w:rsidRPr="00B171BB" w:rsidRDefault="00764BDC" w:rsidP="004F02B7">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tcPr>
          <w:p w14:paraId="07A6790C" w14:textId="77777777" w:rsidR="00764BDC" w:rsidRPr="00B171BB" w:rsidRDefault="00764BDC" w:rsidP="004F02B7">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tcPr>
          <w:p w14:paraId="187E82ED"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48716F1A" w14:textId="77777777" w:rsidR="00764BDC" w:rsidRPr="00B171BB" w:rsidRDefault="00764BDC" w:rsidP="004F02B7">
            <w:pPr>
              <w:ind w:left="-113" w:right="-57"/>
              <w:jc w:val="center"/>
              <w:rPr>
                <w:color w:val="000000"/>
                <w:sz w:val="15"/>
                <w:szCs w:val="15"/>
              </w:rPr>
            </w:pPr>
            <w:r w:rsidRPr="00B171BB">
              <w:rPr>
                <w:color w:val="000000"/>
                <w:sz w:val="15"/>
                <w:szCs w:val="15"/>
              </w:rPr>
              <w:t>129</w:t>
            </w:r>
          </w:p>
        </w:tc>
        <w:tc>
          <w:tcPr>
            <w:tcW w:w="259" w:type="pct"/>
            <w:tcBorders>
              <w:top w:val="nil"/>
              <w:left w:val="nil"/>
              <w:bottom w:val="single" w:sz="4" w:space="0" w:color="auto"/>
              <w:right w:val="single" w:sz="4" w:space="0" w:color="auto"/>
            </w:tcBorders>
            <w:shd w:val="clear" w:color="auto" w:fill="auto"/>
            <w:vAlign w:val="center"/>
          </w:tcPr>
          <w:p w14:paraId="42C00A58"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59" w:type="pct"/>
            <w:tcBorders>
              <w:top w:val="nil"/>
              <w:left w:val="nil"/>
              <w:bottom w:val="single" w:sz="4" w:space="0" w:color="auto"/>
              <w:right w:val="single" w:sz="4" w:space="0" w:color="auto"/>
            </w:tcBorders>
            <w:shd w:val="clear" w:color="auto" w:fill="auto"/>
            <w:vAlign w:val="center"/>
          </w:tcPr>
          <w:p w14:paraId="5C5999E6"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7471F4C7" w14:textId="77777777" w:rsidR="00764BDC" w:rsidRPr="00B171BB" w:rsidRDefault="00764BDC" w:rsidP="004F02B7">
            <w:pPr>
              <w:ind w:left="-113" w:right="-57"/>
              <w:jc w:val="center"/>
              <w:rPr>
                <w:bCs/>
                <w:color w:val="000000"/>
                <w:sz w:val="15"/>
                <w:szCs w:val="15"/>
              </w:rPr>
            </w:pPr>
            <w:r w:rsidRPr="00B171BB">
              <w:rPr>
                <w:bCs/>
                <w:color w:val="000000"/>
                <w:sz w:val="15"/>
                <w:szCs w:val="15"/>
              </w:rPr>
              <w:t>3647,</w:t>
            </w:r>
            <w:r>
              <w:rPr>
                <w:bCs/>
                <w:color w:val="000000"/>
                <w:sz w:val="15"/>
                <w:szCs w:val="15"/>
              </w:rPr>
              <w:t>80</w:t>
            </w:r>
          </w:p>
        </w:tc>
        <w:tc>
          <w:tcPr>
            <w:tcW w:w="208" w:type="pct"/>
            <w:tcBorders>
              <w:top w:val="nil"/>
              <w:left w:val="nil"/>
              <w:bottom w:val="single" w:sz="4" w:space="0" w:color="auto"/>
              <w:right w:val="single" w:sz="4" w:space="0" w:color="auto"/>
            </w:tcBorders>
            <w:shd w:val="clear" w:color="auto" w:fill="auto"/>
            <w:vAlign w:val="center"/>
          </w:tcPr>
          <w:p w14:paraId="52C86988"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6D856E54" w14:textId="77777777" w:rsidR="00764BDC" w:rsidRPr="00B171BB" w:rsidRDefault="00764BDC" w:rsidP="004F02B7">
            <w:pPr>
              <w:ind w:left="-113"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32E68A3F" w14:textId="77777777" w:rsidR="00764BDC" w:rsidRPr="00B171BB" w:rsidRDefault="00764BDC" w:rsidP="004F02B7">
            <w:pPr>
              <w:ind w:left="-57" w:right="-57"/>
              <w:jc w:val="center"/>
              <w:rPr>
                <w:sz w:val="15"/>
                <w:szCs w:val="15"/>
              </w:rPr>
            </w:pPr>
            <w:r w:rsidRPr="00B171BB">
              <w:rPr>
                <w:bCs/>
                <w:color w:val="000000"/>
                <w:sz w:val="15"/>
                <w:szCs w:val="15"/>
              </w:rPr>
              <w:t>3647,</w:t>
            </w:r>
            <w:r>
              <w:rPr>
                <w:bCs/>
                <w:color w:val="000000"/>
                <w:sz w:val="15"/>
                <w:szCs w:val="15"/>
              </w:rPr>
              <w:t>80</w:t>
            </w:r>
          </w:p>
        </w:tc>
        <w:tc>
          <w:tcPr>
            <w:tcW w:w="216" w:type="pct"/>
            <w:tcBorders>
              <w:top w:val="nil"/>
              <w:left w:val="nil"/>
              <w:bottom w:val="single" w:sz="4" w:space="0" w:color="auto"/>
              <w:right w:val="single" w:sz="4" w:space="0" w:color="auto"/>
            </w:tcBorders>
            <w:shd w:val="clear" w:color="auto" w:fill="auto"/>
            <w:vAlign w:val="center"/>
          </w:tcPr>
          <w:p w14:paraId="515264EF"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60F6FAB1"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7DFC3848"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50081625" w14:textId="77777777" w:rsidR="00764BDC" w:rsidRPr="00B171BB" w:rsidRDefault="00764BDC" w:rsidP="004F02B7">
            <w:pPr>
              <w:ind w:left="-57" w:right="-57"/>
              <w:jc w:val="center"/>
              <w:rPr>
                <w:sz w:val="15"/>
                <w:szCs w:val="15"/>
              </w:rPr>
            </w:pPr>
            <w:r w:rsidRPr="00B171BB">
              <w:rPr>
                <w:sz w:val="15"/>
                <w:szCs w:val="15"/>
              </w:rPr>
              <w:t>0,00</w:t>
            </w:r>
          </w:p>
        </w:tc>
        <w:tc>
          <w:tcPr>
            <w:tcW w:w="244" w:type="pct"/>
            <w:tcBorders>
              <w:top w:val="nil"/>
              <w:left w:val="nil"/>
              <w:bottom w:val="single" w:sz="4" w:space="0" w:color="auto"/>
              <w:right w:val="single" w:sz="4" w:space="0" w:color="auto"/>
            </w:tcBorders>
            <w:shd w:val="clear" w:color="auto" w:fill="auto"/>
            <w:vAlign w:val="center"/>
          </w:tcPr>
          <w:p w14:paraId="61466A2C"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5728745D" w14:textId="77777777" w:rsidTr="004F02B7">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496AB659" w14:textId="77777777" w:rsidR="00764BDC" w:rsidRPr="00B171BB" w:rsidRDefault="00764BDC" w:rsidP="004F02B7">
            <w:pPr>
              <w:ind w:left="-113" w:right="-57"/>
              <w:jc w:val="center"/>
              <w:rPr>
                <w:color w:val="000000"/>
                <w:sz w:val="15"/>
                <w:szCs w:val="15"/>
              </w:rPr>
            </w:pPr>
            <w:r w:rsidRPr="00B171BB">
              <w:rPr>
                <w:color w:val="000000"/>
                <w:sz w:val="15"/>
                <w:szCs w:val="15"/>
              </w:rPr>
              <w:t>1.1.3.</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tcPr>
          <w:p w14:paraId="1DE23EAA" w14:textId="77777777" w:rsidR="00764BDC" w:rsidRPr="00B171BB" w:rsidRDefault="00764BDC" w:rsidP="004F02B7">
            <w:pPr>
              <w:ind w:left="-57" w:right="-57"/>
              <w:jc w:val="center"/>
              <w:rPr>
                <w:sz w:val="15"/>
                <w:szCs w:val="15"/>
              </w:rPr>
            </w:pPr>
            <w:r w:rsidRPr="00B171BB">
              <w:rPr>
                <w:sz w:val="15"/>
                <w:szCs w:val="15"/>
              </w:rPr>
              <w:t xml:space="preserve">Строительство наружной тепловой сети в квартале N46 от новой ТК-15 у МКД по ул.  Вокзальная, 36 до ТК-3 у МКД по </w:t>
            </w:r>
            <w:r>
              <w:rPr>
                <w:sz w:val="15"/>
                <w:szCs w:val="15"/>
              </w:rPr>
              <w:br/>
            </w:r>
            <w:r w:rsidRPr="00B171BB">
              <w:rPr>
                <w:sz w:val="15"/>
                <w:szCs w:val="15"/>
              </w:rPr>
              <w:t>ул. Вокзальная, 30</w:t>
            </w:r>
          </w:p>
        </w:tc>
        <w:tc>
          <w:tcPr>
            <w:tcW w:w="365" w:type="pct"/>
            <w:tcBorders>
              <w:top w:val="nil"/>
              <w:left w:val="nil"/>
              <w:bottom w:val="single" w:sz="4" w:space="0" w:color="auto"/>
              <w:right w:val="single" w:sz="4" w:space="0" w:color="auto"/>
            </w:tcBorders>
            <w:shd w:val="clear" w:color="auto" w:fill="auto"/>
            <w:vAlign w:val="center"/>
          </w:tcPr>
          <w:p w14:paraId="0B8ABA6E" w14:textId="77777777" w:rsidR="00764BDC" w:rsidRPr="00B171BB" w:rsidRDefault="00764BDC" w:rsidP="004F02B7">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641ECA0D"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tcPr>
          <w:p w14:paraId="0C3A487E" w14:textId="77777777" w:rsidR="00764BDC" w:rsidRPr="00B171BB" w:rsidRDefault="00764BDC" w:rsidP="004F02B7">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tcPr>
          <w:p w14:paraId="32FBAF3D" w14:textId="77777777" w:rsidR="00764BDC" w:rsidRPr="00B171BB" w:rsidRDefault="00764BDC" w:rsidP="004F02B7">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tcPr>
          <w:p w14:paraId="7C7E8A1A"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1D850A92" w14:textId="77777777" w:rsidR="00764BDC" w:rsidRPr="00B171BB" w:rsidRDefault="00764BDC" w:rsidP="004F02B7">
            <w:pPr>
              <w:ind w:left="-113" w:right="-57"/>
              <w:jc w:val="center"/>
              <w:rPr>
                <w:color w:val="000000"/>
                <w:sz w:val="15"/>
                <w:szCs w:val="15"/>
              </w:rPr>
            </w:pPr>
            <w:r w:rsidRPr="00B171BB">
              <w:rPr>
                <w:color w:val="000000"/>
                <w:sz w:val="15"/>
                <w:szCs w:val="15"/>
              </w:rPr>
              <w:t>1</w:t>
            </w:r>
            <w:r>
              <w:rPr>
                <w:color w:val="000000"/>
                <w:sz w:val="15"/>
                <w:szCs w:val="15"/>
              </w:rPr>
              <w:t>29</w:t>
            </w:r>
          </w:p>
        </w:tc>
        <w:tc>
          <w:tcPr>
            <w:tcW w:w="259" w:type="pct"/>
            <w:tcBorders>
              <w:top w:val="nil"/>
              <w:left w:val="nil"/>
              <w:bottom w:val="single" w:sz="4" w:space="0" w:color="auto"/>
              <w:right w:val="single" w:sz="4" w:space="0" w:color="auto"/>
            </w:tcBorders>
            <w:shd w:val="clear" w:color="auto" w:fill="auto"/>
            <w:vAlign w:val="center"/>
          </w:tcPr>
          <w:p w14:paraId="13F35816"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59" w:type="pct"/>
            <w:tcBorders>
              <w:top w:val="nil"/>
              <w:left w:val="nil"/>
              <w:bottom w:val="single" w:sz="4" w:space="0" w:color="auto"/>
              <w:right w:val="single" w:sz="4" w:space="0" w:color="auto"/>
            </w:tcBorders>
            <w:shd w:val="clear" w:color="auto" w:fill="auto"/>
            <w:vAlign w:val="center"/>
          </w:tcPr>
          <w:p w14:paraId="7986FDAF"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4ABF1D88" w14:textId="77777777" w:rsidR="00764BDC" w:rsidRPr="00B171BB" w:rsidRDefault="00764BDC" w:rsidP="004F02B7">
            <w:pPr>
              <w:ind w:left="-113" w:right="-57"/>
              <w:jc w:val="center"/>
              <w:rPr>
                <w:bCs/>
                <w:color w:val="000000"/>
                <w:sz w:val="15"/>
                <w:szCs w:val="15"/>
              </w:rPr>
            </w:pPr>
            <w:r w:rsidRPr="00B171BB">
              <w:rPr>
                <w:bCs/>
                <w:color w:val="000000"/>
                <w:sz w:val="15"/>
                <w:szCs w:val="15"/>
              </w:rPr>
              <w:t>5754,87</w:t>
            </w:r>
          </w:p>
        </w:tc>
        <w:tc>
          <w:tcPr>
            <w:tcW w:w="208" w:type="pct"/>
            <w:tcBorders>
              <w:top w:val="nil"/>
              <w:left w:val="nil"/>
              <w:bottom w:val="single" w:sz="4" w:space="0" w:color="auto"/>
              <w:right w:val="single" w:sz="4" w:space="0" w:color="auto"/>
            </w:tcBorders>
            <w:shd w:val="clear" w:color="auto" w:fill="auto"/>
            <w:vAlign w:val="center"/>
          </w:tcPr>
          <w:p w14:paraId="20DCC718"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50CEB1A5" w14:textId="77777777" w:rsidR="00764BDC" w:rsidRPr="00B171BB" w:rsidRDefault="00764BDC" w:rsidP="004F02B7">
            <w:pPr>
              <w:ind w:left="-113"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2481DD30" w14:textId="77777777" w:rsidR="00764BDC" w:rsidRPr="00B171BB" w:rsidRDefault="00764BDC" w:rsidP="004F02B7">
            <w:pPr>
              <w:ind w:left="-57" w:right="-57"/>
              <w:jc w:val="center"/>
              <w:rPr>
                <w:sz w:val="15"/>
                <w:szCs w:val="15"/>
              </w:rPr>
            </w:pPr>
            <w:r w:rsidRPr="00B171BB">
              <w:rPr>
                <w:bCs/>
                <w:color w:val="000000"/>
                <w:sz w:val="15"/>
                <w:szCs w:val="15"/>
              </w:rPr>
              <w:t>5754,87</w:t>
            </w:r>
          </w:p>
        </w:tc>
        <w:tc>
          <w:tcPr>
            <w:tcW w:w="216" w:type="pct"/>
            <w:tcBorders>
              <w:top w:val="nil"/>
              <w:left w:val="nil"/>
              <w:bottom w:val="single" w:sz="4" w:space="0" w:color="auto"/>
              <w:right w:val="single" w:sz="4" w:space="0" w:color="auto"/>
            </w:tcBorders>
            <w:shd w:val="clear" w:color="auto" w:fill="auto"/>
            <w:vAlign w:val="center"/>
          </w:tcPr>
          <w:p w14:paraId="250F308A"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52C5D727"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0ADBD5C7"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2EA4E845" w14:textId="77777777" w:rsidR="00764BDC" w:rsidRPr="00B171BB" w:rsidRDefault="00764BDC" w:rsidP="004F02B7">
            <w:pPr>
              <w:ind w:left="-57" w:right="-57"/>
              <w:jc w:val="center"/>
              <w:rPr>
                <w:sz w:val="15"/>
                <w:szCs w:val="15"/>
              </w:rPr>
            </w:pPr>
            <w:r w:rsidRPr="00B171BB">
              <w:rPr>
                <w:sz w:val="15"/>
                <w:szCs w:val="15"/>
              </w:rPr>
              <w:t>0,00</w:t>
            </w:r>
          </w:p>
        </w:tc>
        <w:tc>
          <w:tcPr>
            <w:tcW w:w="244" w:type="pct"/>
            <w:tcBorders>
              <w:top w:val="nil"/>
              <w:left w:val="nil"/>
              <w:bottom w:val="single" w:sz="4" w:space="0" w:color="auto"/>
              <w:right w:val="single" w:sz="4" w:space="0" w:color="auto"/>
            </w:tcBorders>
            <w:shd w:val="clear" w:color="auto" w:fill="auto"/>
            <w:vAlign w:val="center"/>
          </w:tcPr>
          <w:p w14:paraId="076F62A8" w14:textId="77777777" w:rsidR="00764BDC" w:rsidRPr="00B171BB" w:rsidRDefault="00764BDC" w:rsidP="004F02B7">
            <w:pPr>
              <w:ind w:left="-57" w:right="-57"/>
              <w:jc w:val="center"/>
              <w:rPr>
                <w:sz w:val="15"/>
                <w:szCs w:val="15"/>
              </w:rPr>
            </w:pPr>
            <w:r w:rsidRPr="00B171BB">
              <w:rPr>
                <w:sz w:val="15"/>
                <w:szCs w:val="15"/>
              </w:rPr>
              <w:t>0,00</w:t>
            </w:r>
          </w:p>
        </w:tc>
      </w:tr>
    </w:tbl>
    <w:p w14:paraId="4604E981" w14:textId="77777777" w:rsidR="00764BDC" w:rsidRDefault="00764BDC" w:rsidP="00764BDC">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11"/>
        <w:gridCol w:w="1304"/>
        <w:gridCol w:w="1076"/>
        <w:gridCol w:w="1207"/>
        <w:gridCol w:w="1029"/>
        <w:gridCol w:w="476"/>
        <w:gridCol w:w="865"/>
        <w:gridCol w:w="867"/>
        <w:gridCol w:w="756"/>
        <w:gridCol w:w="759"/>
        <w:gridCol w:w="733"/>
        <w:gridCol w:w="603"/>
        <w:gridCol w:w="733"/>
        <w:gridCol w:w="733"/>
        <w:gridCol w:w="627"/>
        <w:gridCol w:w="627"/>
        <w:gridCol w:w="695"/>
        <w:gridCol w:w="777"/>
        <w:gridCol w:w="708"/>
      </w:tblGrid>
      <w:tr w:rsidR="00764BDC" w:rsidRPr="00B171BB" w14:paraId="44B382F0" w14:textId="77777777" w:rsidTr="004F02B7">
        <w:trPr>
          <w:trHeight w:val="273"/>
        </w:trPr>
        <w:tc>
          <w:tcPr>
            <w:tcW w:w="144" w:type="pct"/>
            <w:shd w:val="clear" w:color="auto" w:fill="auto"/>
            <w:vAlign w:val="center"/>
            <w:hideMark/>
          </w:tcPr>
          <w:p w14:paraId="457ECBE9" w14:textId="77777777" w:rsidR="00764BDC" w:rsidRPr="00B171BB" w:rsidRDefault="00764BDC" w:rsidP="004F02B7">
            <w:pPr>
              <w:jc w:val="center"/>
              <w:rPr>
                <w:bCs/>
                <w:color w:val="000000"/>
                <w:sz w:val="15"/>
                <w:szCs w:val="15"/>
              </w:rPr>
            </w:pPr>
            <w:r w:rsidRPr="00B171BB">
              <w:rPr>
                <w:bCs/>
                <w:color w:val="000000"/>
                <w:sz w:val="15"/>
                <w:szCs w:val="15"/>
              </w:rPr>
              <w:t>1</w:t>
            </w:r>
          </w:p>
        </w:tc>
        <w:tc>
          <w:tcPr>
            <w:tcW w:w="442" w:type="pct"/>
            <w:shd w:val="clear" w:color="auto" w:fill="auto"/>
            <w:vAlign w:val="center"/>
            <w:hideMark/>
          </w:tcPr>
          <w:p w14:paraId="2C617F84" w14:textId="77777777" w:rsidR="00764BDC" w:rsidRPr="00B171BB" w:rsidRDefault="00764BDC" w:rsidP="004F02B7">
            <w:pPr>
              <w:jc w:val="center"/>
              <w:rPr>
                <w:bCs/>
                <w:color w:val="000000"/>
                <w:sz w:val="15"/>
                <w:szCs w:val="15"/>
              </w:rPr>
            </w:pPr>
            <w:r w:rsidRPr="00B171BB">
              <w:rPr>
                <w:bCs/>
                <w:color w:val="000000"/>
                <w:sz w:val="15"/>
                <w:szCs w:val="15"/>
              </w:rPr>
              <w:t>2</w:t>
            </w:r>
          </w:p>
        </w:tc>
        <w:tc>
          <w:tcPr>
            <w:tcW w:w="365" w:type="pct"/>
            <w:shd w:val="clear" w:color="auto" w:fill="auto"/>
            <w:vAlign w:val="center"/>
            <w:hideMark/>
          </w:tcPr>
          <w:p w14:paraId="3365A493" w14:textId="77777777" w:rsidR="00764BDC" w:rsidRPr="00B171BB" w:rsidRDefault="00764BDC" w:rsidP="004F02B7">
            <w:pPr>
              <w:jc w:val="center"/>
              <w:rPr>
                <w:bCs/>
                <w:color w:val="000000"/>
                <w:sz w:val="15"/>
                <w:szCs w:val="15"/>
              </w:rPr>
            </w:pPr>
            <w:r w:rsidRPr="00B171BB">
              <w:rPr>
                <w:bCs/>
                <w:color w:val="000000"/>
                <w:sz w:val="15"/>
                <w:szCs w:val="15"/>
              </w:rPr>
              <w:t>3</w:t>
            </w:r>
          </w:p>
        </w:tc>
        <w:tc>
          <w:tcPr>
            <w:tcW w:w="379" w:type="pct"/>
            <w:shd w:val="clear" w:color="auto" w:fill="auto"/>
            <w:vAlign w:val="center"/>
            <w:hideMark/>
          </w:tcPr>
          <w:p w14:paraId="5D676907" w14:textId="77777777" w:rsidR="00764BDC" w:rsidRPr="00B171BB" w:rsidRDefault="00764BDC" w:rsidP="004F02B7">
            <w:pPr>
              <w:jc w:val="center"/>
              <w:rPr>
                <w:bCs/>
                <w:color w:val="000000"/>
                <w:sz w:val="15"/>
                <w:szCs w:val="15"/>
              </w:rPr>
            </w:pPr>
            <w:r w:rsidRPr="00B171BB">
              <w:rPr>
                <w:bCs/>
                <w:color w:val="000000"/>
                <w:sz w:val="15"/>
                <w:szCs w:val="15"/>
              </w:rPr>
              <w:t>4</w:t>
            </w:r>
          </w:p>
        </w:tc>
        <w:tc>
          <w:tcPr>
            <w:tcW w:w="351" w:type="pct"/>
            <w:shd w:val="clear" w:color="auto" w:fill="auto"/>
            <w:vAlign w:val="center"/>
            <w:hideMark/>
          </w:tcPr>
          <w:p w14:paraId="63351246" w14:textId="77777777" w:rsidR="00764BDC" w:rsidRPr="00B171BB" w:rsidRDefault="00764BDC" w:rsidP="004F02B7">
            <w:pPr>
              <w:jc w:val="center"/>
              <w:rPr>
                <w:bCs/>
                <w:color w:val="000000"/>
                <w:sz w:val="15"/>
                <w:szCs w:val="15"/>
              </w:rPr>
            </w:pPr>
            <w:r w:rsidRPr="00B171BB">
              <w:rPr>
                <w:bCs/>
                <w:color w:val="000000"/>
                <w:sz w:val="15"/>
                <w:szCs w:val="15"/>
              </w:rPr>
              <w:t>5</w:t>
            </w:r>
          </w:p>
        </w:tc>
        <w:tc>
          <w:tcPr>
            <w:tcW w:w="156" w:type="pct"/>
            <w:shd w:val="clear" w:color="auto" w:fill="auto"/>
            <w:vAlign w:val="center"/>
            <w:hideMark/>
          </w:tcPr>
          <w:p w14:paraId="060AF461" w14:textId="77777777" w:rsidR="00764BDC" w:rsidRPr="00B171BB" w:rsidRDefault="00764BDC" w:rsidP="004F02B7">
            <w:pPr>
              <w:jc w:val="center"/>
              <w:rPr>
                <w:bCs/>
                <w:color w:val="000000"/>
                <w:sz w:val="15"/>
                <w:szCs w:val="15"/>
              </w:rPr>
            </w:pPr>
            <w:r w:rsidRPr="00B171BB">
              <w:rPr>
                <w:bCs/>
                <w:color w:val="000000"/>
                <w:sz w:val="15"/>
                <w:szCs w:val="15"/>
              </w:rPr>
              <w:t>6</w:t>
            </w:r>
          </w:p>
        </w:tc>
        <w:tc>
          <w:tcPr>
            <w:tcW w:w="296" w:type="pct"/>
            <w:shd w:val="clear" w:color="auto" w:fill="auto"/>
            <w:vAlign w:val="center"/>
            <w:hideMark/>
          </w:tcPr>
          <w:p w14:paraId="6D4DE4C2" w14:textId="77777777" w:rsidR="00764BDC" w:rsidRPr="00B171BB" w:rsidRDefault="00764BDC" w:rsidP="004F02B7">
            <w:pPr>
              <w:jc w:val="center"/>
              <w:rPr>
                <w:bCs/>
                <w:color w:val="000000"/>
                <w:sz w:val="15"/>
                <w:szCs w:val="15"/>
              </w:rPr>
            </w:pPr>
            <w:r w:rsidRPr="00B171BB">
              <w:rPr>
                <w:bCs/>
                <w:color w:val="000000"/>
                <w:sz w:val="15"/>
                <w:szCs w:val="15"/>
              </w:rPr>
              <w:t>7</w:t>
            </w:r>
          </w:p>
        </w:tc>
        <w:tc>
          <w:tcPr>
            <w:tcW w:w="296" w:type="pct"/>
            <w:shd w:val="clear" w:color="auto" w:fill="auto"/>
            <w:vAlign w:val="center"/>
            <w:hideMark/>
          </w:tcPr>
          <w:p w14:paraId="604DD72B" w14:textId="77777777" w:rsidR="00764BDC" w:rsidRPr="00B171BB" w:rsidRDefault="00764BDC" w:rsidP="004F02B7">
            <w:pPr>
              <w:jc w:val="center"/>
              <w:rPr>
                <w:bCs/>
                <w:color w:val="000000"/>
                <w:sz w:val="15"/>
                <w:szCs w:val="15"/>
              </w:rPr>
            </w:pPr>
            <w:r w:rsidRPr="00B171BB">
              <w:rPr>
                <w:bCs/>
                <w:color w:val="000000"/>
                <w:sz w:val="15"/>
                <w:szCs w:val="15"/>
              </w:rPr>
              <w:t>8</w:t>
            </w:r>
          </w:p>
        </w:tc>
        <w:tc>
          <w:tcPr>
            <w:tcW w:w="259" w:type="pct"/>
            <w:shd w:val="clear" w:color="auto" w:fill="auto"/>
            <w:vAlign w:val="center"/>
            <w:hideMark/>
          </w:tcPr>
          <w:p w14:paraId="25446DA8" w14:textId="77777777" w:rsidR="00764BDC" w:rsidRPr="00B171BB" w:rsidRDefault="00764BDC" w:rsidP="004F02B7">
            <w:pPr>
              <w:jc w:val="center"/>
              <w:rPr>
                <w:bCs/>
                <w:color w:val="000000"/>
                <w:sz w:val="15"/>
                <w:szCs w:val="15"/>
              </w:rPr>
            </w:pPr>
            <w:r w:rsidRPr="00B171BB">
              <w:rPr>
                <w:bCs/>
                <w:color w:val="000000"/>
                <w:sz w:val="15"/>
                <w:szCs w:val="15"/>
              </w:rPr>
              <w:t>9</w:t>
            </w:r>
          </w:p>
        </w:tc>
        <w:tc>
          <w:tcPr>
            <w:tcW w:w="260" w:type="pct"/>
            <w:shd w:val="clear" w:color="auto" w:fill="auto"/>
            <w:vAlign w:val="center"/>
            <w:hideMark/>
          </w:tcPr>
          <w:p w14:paraId="4D2F8220" w14:textId="77777777" w:rsidR="00764BDC" w:rsidRPr="00B171BB" w:rsidRDefault="00764BDC" w:rsidP="004F02B7">
            <w:pPr>
              <w:ind w:left="-113" w:right="-57"/>
              <w:jc w:val="center"/>
              <w:rPr>
                <w:bCs/>
                <w:color w:val="000000"/>
                <w:sz w:val="15"/>
                <w:szCs w:val="15"/>
              </w:rPr>
            </w:pPr>
            <w:r w:rsidRPr="00B171BB">
              <w:rPr>
                <w:bCs/>
                <w:color w:val="000000"/>
                <w:sz w:val="15"/>
                <w:szCs w:val="15"/>
              </w:rPr>
              <w:t>10</w:t>
            </w:r>
          </w:p>
        </w:tc>
        <w:tc>
          <w:tcPr>
            <w:tcW w:w="229" w:type="pct"/>
            <w:shd w:val="clear" w:color="auto" w:fill="auto"/>
            <w:vAlign w:val="center"/>
            <w:hideMark/>
          </w:tcPr>
          <w:p w14:paraId="329FD307" w14:textId="77777777" w:rsidR="00764BDC" w:rsidRPr="00B171BB" w:rsidRDefault="00764BDC" w:rsidP="004F02B7">
            <w:pPr>
              <w:ind w:left="-113" w:right="-57"/>
              <w:jc w:val="center"/>
              <w:rPr>
                <w:bCs/>
                <w:color w:val="000000"/>
                <w:sz w:val="15"/>
                <w:szCs w:val="15"/>
              </w:rPr>
            </w:pPr>
            <w:r w:rsidRPr="00B171BB">
              <w:rPr>
                <w:bCs/>
                <w:color w:val="000000"/>
                <w:sz w:val="15"/>
                <w:szCs w:val="15"/>
              </w:rPr>
              <w:t>11</w:t>
            </w:r>
          </w:p>
        </w:tc>
        <w:tc>
          <w:tcPr>
            <w:tcW w:w="208" w:type="pct"/>
            <w:shd w:val="clear" w:color="auto" w:fill="auto"/>
            <w:vAlign w:val="center"/>
            <w:hideMark/>
          </w:tcPr>
          <w:p w14:paraId="386F7F5F" w14:textId="77777777" w:rsidR="00764BDC" w:rsidRPr="00B171BB" w:rsidRDefault="00764BDC" w:rsidP="004F02B7">
            <w:pPr>
              <w:ind w:left="-113" w:right="-57"/>
              <w:jc w:val="center"/>
              <w:rPr>
                <w:bCs/>
                <w:color w:val="000000"/>
                <w:sz w:val="15"/>
                <w:szCs w:val="15"/>
              </w:rPr>
            </w:pPr>
            <w:r w:rsidRPr="00B171BB">
              <w:rPr>
                <w:bCs/>
                <w:color w:val="000000"/>
                <w:sz w:val="15"/>
                <w:szCs w:val="15"/>
              </w:rPr>
              <w:t>12</w:t>
            </w:r>
          </w:p>
        </w:tc>
        <w:tc>
          <w:tcPr>
            <w:tcW w:w="223" w:type="pct"/>
            <w:shd w:val="clear" w:color="auto" w:fill="auto"/>
            <w:vAlign w:val="center"/>
            <w:hideMark/>
          </w:tcPr>
          <w:p w14:paraId="28763276" w14:textId="77777777" w:rsidR="00764BDC" w:rsidRPr="00B171BB" w:rsidRDefault="00764BDC" w:rsidP="004F02B7">
            <w:pPr>
              <w:ind w:left="-113" w:right="-57"/>
              <w:jc w:val="center"/>
              <w:rPr>
                <w:bCs/>
                <w:color w:val="000000"/>
                <w:sz w:val="15"/>
                <w:szCs w:val="15"/>
              </w:rPr>
            </w:pPr>
            <w:r w:rsidRPr="00B171BB">
              <w:rPr>
                <w:bCs/>
                <w:color w:val="000000"/>
                <w:sz w:val="15"/>
                <w:szCs w:val="15"/>
              </w:rPr>
              <w:t>13</w:t>
            </w:r>
          </w:p>
        </w:tc>
        <w:tc>
          <w:tcPr>
            <w:tcW w:w="241" w:type="pct"/>
            <w:shd w:val="clear" w:color="auto" w:fill="auto"/>
            <w:vAlign w:val="center"/>
            <w:hideMark/>
          </w:tcPr>
          <w:p w14:paraId="597A8F44" w14:textId="77777777" w:rsidR="00764BDC" w:rsidRPr="00B171BB" w:rsidRDefault="00764BDC" w:rsidP="004F02B7">
            <w:pPr>
              <w:ind w:left="-113" w:right="-57"/>
              <w:jc w:val="center"/>
              <w:rPr>
                <w:bCs/>
                <w:color w:val="000000"/>
                <w:sz w:val="15"/>
                <w:szCs w:val="15"/>
              </w:rPr>
            </w:pPr>
            <w:r w:rsidRPr="00B171BB">
              <w:rPr>
                <w:bCs/>
                <w:color w:val="000000"/>
                <w:sz w:val="15"/>
                <w:szCs w:val="15"/>
              </w:rPr>
              <w:t>14</w:t>
            </w:r>
          </w:p>
        </w:tc>
        <w:tc>
          <w:tcPr>
            <w:tcW w:w="216" w:type="pct"/>
            <w:shd w:val="clear" w:color="auto" w:fill="auto"/>
            <w:vAlign w:val="center"/>
            <w:hideMark/>
          </w:tcPr>
          <w:p w14:paraId="4DD6F899" w14:textId="77777777" w:rsidR="00764BDC" w:rsidRPr="00B171BB" w:rsidRDefault="00764BDC" w:rsidP="004F02B7">
            <w:pPr>
              <w:ind w:left="-113" w:right="-57"/>
              <w:jc w:val="center"/>
              <w:rPr>
                <w:bCs/>
                <w:color w:val="000000"/>
                <w:sz w:val="15"/>
                <w:szCs w:val="15"/>
              </w:rPr>
            </w:pPr>
            <w:r w:rsidRPr="00B171BB">
              <w:rPr>
                <w:bCs/>
                <w:color w:val="000000"/>
                <w:sz w:val="15"/>
                <w:szCs w:val="15"/>
              </w:rPr>
              <w:t>15</w:t>
            </w:r>
          </w:p>
        </w:tc>
        <w:tc>
          <w:tcPr>
            <w:tcW w:w="216" w:type="pct"/>
            <w:shd w:val="clear" w:color="auto" w:fill="auto"/>
            <w:vAlign w:val="center"/>
            <w:hideMark/>
          </w:tcPr>
          <w:p w14:paraId="4B0BD7B4" w14:textId="77777777" w:rsidR="00764BDC" w:rsidRPr="00B171BB" w:rsidRDefault="00764BDC" w:rsidP="004F02B7">
            <w:pPr>
              <w:ind w:left="-113" w:right="-57"/>
              <w:jc w:val="center"/>
              <w:rPr>
                <w:bCs/>
                <w:color w:val="000000"/>
                <w:sz w:val="15"/>
                <w:szCs w:val="15"/>
              </w:rPr>
            </w:pPr>
            <w:r w:rsidRPr="00B171BB">
              <w:rPr>
                <w:bCs/>
                <w:color w:val="000000"/>
                <w:sz w:val="15"/>
                <w:szCs w:val="15"/>
              </w:rPr>
              <w:t>16</w:t>
            </w:r>
          </w:p>
        </w:tc>
        <w:tc>
          <w:tcPr>
            <w:tcW w:w="210" w:type="pct"/>
            <w:shd w:val="clear" w:color="auto" w:fill="auto"/>
            <w:vAlign w:val="center"/>
            <w:hideMark/>
          </w:tcPr>
          <w:p w14:paraId="205EF13B" w14:textId="77777777" w:rsidR="00764BDC" w:rsidRPr="00B171BB" w:rsidRDefault="00764BDC" w:rsidP="004F02B7">
            <w:pPr>
              <w:ind w:left="-113" w:right="-57"/>
              <w:jc w:val="center"/>
              <w:rPr>
                <w:bCs/>
                <w:color w:val="000000"/>
                <w:sz w:val="15"/>
                <w:szCs w:val="15"/>
              </w:rPr>
            </w:pPr>
            <w:r w:rsidRPr="00B171BB">
              <w:rPr>
                <w:bCs/>
                <w:color w:val="000000"/>
                <w:sz w:val="15"/>
                <w:szCs w:val="15"/>
              </w:rPr>
              <w:t>17</w:t>
            </w:r>
          </w:p>
        </w:tc>
        <w:tc>
          <w:tcPr>
            <w:tcW w:w="266" w:type="pct"/>
            <w:shd w:val="clear" w:color="auto" w:fill="auto"/>
            <w:vAlign w:val="center"/>
            <w:hideMark/>
          </w:tcPr>
          <w:p w14:paraId="755919EE" w14:textId="77777777" w:rsidR="00764BDC" w:rsidRPr="00B171BB" w:rsidRDefault="00764BDC" w:rsidP="004F02B7">
            <w:pPr>
              <w:ind w:left="-113" w:right="-57"/>
              <w:jc w:val="center"/>
              <w:rPr>
                <w:bCs/>
                <w:color w:val="000000"/>
                <w:sz w:val="15"/>
                <w:szCs w:val="15"/>
              </w:rPr>
            </w:pPr>
            <w:r w:rsidRPr="00B171BB">
              <w:rPr>
                <w:bCs/>
                <w:color w:val="000000"/>
                <w:sz w:val="15"/>
                <w:szCs w:val="15"/>
              </w:rPr>
              <w:t>18</w:t>
            </w:r>
          </w:p>
        </w:tc>
        <w:tc>
          <w:tcPr>
            <w:tcW w:w="243" w:type="pct"/>
            <w:shd w:val="clear" w:color="auto" w:fill="auto"/>
            <w:vAlign w:val="center"/>
            <w:hideMark/>
          </w:tcPr>
          <w:p w14:paraId="7644B3D2" w14:textId="77777777" w:rsidR="00764BDC" w:rsidRPr="00B171BB" w:rsidRDefault="00764BDC" w:rsidP="004F02B7">
            <w:pPr>
              <w:ind w:left="-113" w:right="-57"/>
              <w:jc w:val="center"/>
              <w:rPr>
                <w:bCs/>
                <w:color w:val="000000"/>
                <w:sz w:val="15"/>
                <w:szCs w:val="15"/>
              </w:rPr>
            </w:pPr>
            <w:r w:rsidRPr="00B171BB">
              <w:rPr>
                <w:bCs/>
                <w:color w:val="000000"/>
                <w:sz w:val="15"/>
                <w:szCs w:val="15"/>
              </w:rPr>
              <w:t>19</w:t>
            </w:r>
          </w:p>
        </w:tc>
      </w:tr>
      <w:tr w:rsidR="00764BDC" w:rsidRPr="00B171BB" w14:paraId="318F93A5"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35B31092" w14:textId="77777777" w:rsidR="00764BDC" w:rsidRPr="00B171BB" w:rsidRDefault="00764BDC" w:rsidP="004F02B7">
            <w:pPr>
              <w:ind w:right="-57"/>
              <w:rPr>
                <w:color w:val="000000"/>
                <w:sz w:val="15"/>
                <w:szCs w:val="15"/>
              </w:rPr>
            </w:pPr>
            <w:r w:rsidRPr="00B171BB">
              <w:rPr>
                <w:color w:val="000000"/>
                <w:sz w:val="15"/>
                <w:szCs w:val="15"/>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764BDC" w:rsidRPr="00B171BB" w14:paraId="4D7F3A5F"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6C1FFC47" w14:textId="77777777" w:rsidR="00764BDC" w:rsidRPr="00B171BB" w:rsidRDefault="00764BDC" w:rsidP="004F02B7">
            <w:pPr>
              <w:ind w:left="-113" w:right="-57"/>
              <w:jc w:val="center"/>
              <w:rPr>
                <w:color w:val="000000"/>
                <w:sz w:val="15"/>
                <w:szCs w:val="15"/>
              </w:rPr>
            </w:pPr>
            <w:r w:rsidRPr="00B171BB">
              <w:rPr>
                <w:color w:val="000000"/>
                <w:sz w:val="15"/>
                <w:szCs w:val="15"/>
              </w:rPr>
              <w:t>1.2.1</w:t>
            </w:r>
            <w:r>
              <w:rPr>
                <w:color w:val="000000"/>
                <w:sz w:val="15"/>
                <w:szCs w:val="15"/>
              </w:rPr>
              <w:t>.</w:t>
            </w:r>
          </w:p>
        </w:tc>
        <w:tc>
          <w:tcPr>
            <w:tcW w:w="442" w:type="pct"/>
            <w:tcBorders>
              <w:top w:val="nil"/>
              <w:left w:val="nil"/>
              <w:bottom w:val="single" w:sz="4" w:space="0" w:color="auto"/>
              <w:right w:val="single" w:sz="4" w:space="0" w:color="auto"/>
            </w:tcBorders>
            <w:shd w:val="clear" w:color="auto" w:fill="auto"/>
            <w:tcMar>
              <w:left w:w="85" w:type="dxa"/>
              <w:right w:w="85" w:type="dxa"/>
            </w:tcMar>
            <w:vAlign w:val="center"/>
          </w:tcPr>
          <w:p w14:paraId="221E19BE" w14:textId="77777777" w:rsidR="00764BDC" w:rsidRPr="00B171BB" w:rsidRDefault="00764BDC" w:rsidP="004F02B7">
            <w:pPr>
              <w:ind w:left="-57" w:right="-57"/>
              <w:jc w:val="center"/>
              <w:rPr>
                <w:sz w:val="15"/>
                <w:szCs w:val="15"/>
              </w:rPr>
            </w:pPr>
            <w:r w:rsidRPr="00B171BB">
              <w:rPr>
                <w:sz w:val="15"/>
                <w:szCs w:val="15"/>
              </w:rPr>
              <w:t xml:space="preserve">Реконструкция объекта </w:t>
            </w:r>
            <w:r>
              <w:rPr>
                <w:sz w:val="15"/>
                <w:szCs w:val="15"/>
              </w:rPr>
              <w:t>«</w:t>
            </w:r>
            <w:r w:rsidRPr="00B171BB">
              <w:rPr>
                <w:sz w:val="15"/>
                <w:szCs w:val="15"/>
              </w:rPr>
              <w:t xml:space="preserve">Теплосеть от ЦТП-1 до </w:t>
            </w:r>
            <w:r>
              <w:rPr>
                <w:sz w:val="15"/>
                <w:szCs w:val="15"/>
              </w:rPr>
              <w:br/>
            </w:r>
            <w:r w:rsidRPr="00B171BB">
              <w:rPr>
                <w:sz w:val="15"/>
                <w:szCs w:val="15"/>
              </w:rPr>
              <w:t xml:space="preserve">ул. Пушкина 160, протяженность 340,7м </w:t>
            </w:r>
            <w:r>
              <w:rPr>
                <w:sz w:val="15"/>
                <w:szCs w:val="15"/>
              </w:rPr>
              <w:br/>
            </w:r>
            <w:r w:rsidRPr="00B171BB">
              <w:rPr>
                <w:sz w:val="15"/>
                <w:szCs w:val="15"/>
              </w:rPr>
              <w:t>(инв. №00000646)</w:t>
            </w:r>
            <w:r>
              <w:rPr>
                <w:sz w:val="15"/>
                <w:szCs w:val="15"/>
              </w:rPr>
              <w:t>»</w:t>
            </w:r>
            <w:r w:rsidRPr="00B171BB">
              <w:rPr>
                <w:sz w:val="15"/>
                <w:szCs w:val="15"/>
              </w:rPr>
              <w:t xml:space="preserve"> (в районе ТК-86)</w:t>
            </w:r>
          </w:p>
        </w:tc>
        <w:tc>
          <w:tcPr>
            <w:tcW w:w="365" w:type="pct"/>
            <w:tcBorders>
              <w:top w:val="nil"/>
              <w:left w:val="nil"/>
              <w:bottom w:val="single" w:sz="4" w:space="0" w:color="auto"/>
              <w:right w:val="single" w:sz="4" w:space="0" w:color="auto"/>
            </w:tcBorders>
            <w:shd w:val="clear" w:color="auto" w:fill="auto"/>
            <w:vAlign w:val="center"/>
          </w:tcPr>
          <w:p w14:paraId="77CE61DD" w14:textId="77777777" w:rsidR="00764BDC" w:rsidRPr="00B171BB" w:rsidRDefault="00764BDC" w:rsidP="004F02B7">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438D654E"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tcBorders>
              <w:top w:val="nil"/>
              <w:left w:val="nil"/>
              <w:bottom w:val="single" w:sz="4" w:space="0" w:color="auto"/>
              <w:right w:val="single" w:sz="4" w:space="0" w:color="auto"/>
            </w:tcBorders>
            <w:shd w:val="clear" w:color="auto" w:fill="auto"/>
            <w:vAlign w:val="center"/>
          </w:tcPr>
          <w:p w14:paraId="22742B4B" w14:textId="77777777" w:rsidR="00764BDC" w:rsidRPr="00B171BB" w:rsidRDefault="00764BDC" w:rsidP="004F02B7">
            <w:pPr>
              <w:ind w:left="-113" w:right="-57"/>
              <w:jc w:val="center"/>
              <w:rPr>
                <w:color w:val="000000"/>
                <w:sz w:val="15"/>
                <w:szCs w:val="15"/>
              </w:rPr>
            </w:pPr>
            <w:r>
              <w:rPr>
                <w:color w:val="000000"/>
                <w:sz w:val="15"/>
                <w:szCs w:val="15"/>
              </w:rPr>
              <w:t>-</w:t>
            </w:r>
          </w:p>
        </w:tc>
        <w:tc>
          <w:tcPr>
            <w:tcW w:w="156" w:type="pct"/>
            <w:tcBorders>
              <w:top w:val="nil"/>
              <w:left w:val="nil"/>
              <w:bottom w:val="single" w:sz="4" w:space="0" w:color="auto"/>
              <w:right w:val="single" w:sz="4" w:space="0" w:color="auto"/>
            </w:tcBorders>
            <w:shd w:val="clear" w:color="auto" w:fill="auto"/>
            <w:vAlign w:val="center"/>
          </w:tcPr>
          <w:p w14:paraId="5DAD9A6F" w14:textId="77777777" w:rsidR="00764BDC" w:rsidRPr="00B171BB" w:rsidRDefault="00764BDC" w:rsidP="004F02B7">
            <w:pPr>
              <w:ind w:left="-113" w:right="-57"/>
              <w:jc w:val="center"/>
              <w:rPr>
                <w:color w:val="000000"/>
                <w:sz w:val="15"/>
                <w:szCs w:val="15"/>
              </w:rPr>
            </w:pPr>
            <w:r>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680A8B62" w14:textId="77777777" w:rsidR="00764BDC" w:rsidRPr="00B171BB" w:rsidRDefault="00764BDC" w:rsidP="004F02B7">
            <w:pPr>
              <w:ind w:left="-113" w:right="-57"/>
              <w:jc w:val="center"/>
              <w:rPr>
                <w:sz w:val="15"/>
                <w:szCs w:val="15"/>
              </w:rPr>
            </w:pPr>
            <w:r w:rsidRPr="00B171BB">
              <w:rPr>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7792207D" w14:textId="77777777" w:rsidR="00764BDC" w:rsidRPr="00B171BB" w:rsidRDefault="00764BDC" w:rsidP="004F02B7">
            <w:pPr>
              <w:ind w:left="-113" w:right="-57"/>
              <w:jc w:val="center"/>
              <w:rPr>
                <w:sz w:val="15"/>
                <w:szCs w:val="15"/>
              </w:rPr>
            </w:pPr>
            <w:r w:rsidRPr="00B171BB">
              <w:rPr>
                <w:sz w:val="15"/>
                <w:szCs w:val="15"/>
              </w:rPr>
              <w:t>-</w:t>
            </w:r>
          </w:p>
        </w:tc>
        <w:tc>
          <w:tcPr>
            <w:tcW w:w="259" w:type="pct"/>
            <w:tcBorders>
              <w:top w:val="nil"/>
              <w:left w:val="nil"/>
              <w:bottom w:val="single" w:sz="4" w:space="0" w:color="auto"/>
              <w:right w:val="single" w:sz="4" w:space="0" w:color="auto"/>
            </w:tcBorders>
            <w:shd w:val="clear" w:color="auto" w:fill="auto"/>
            <w:vAlign w:val="center"/>
          </w:tcPr>
          <w:p w14:paraId="3BF55F36"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60" w:type="pct"/>
            <w:tcBorders>
              <w:top w:val="nil"/>
              <w:left w:val="nil"/>
              <w:bottom w:val="single" w:sz="4" w:space="0" w:color="auto"/>
              <w:right w:val="single" w:sz="4" w:space="0" w:color="auto"/>
            </w:tcBorders>
            <w:shd w:val="clear" w:color="auto" w:fill="auto"/>
            <w:vAlign w:val="center"/>
          </w:tcPr>
          <w:p w14:paraId="4F526193"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26761EC5" w14:textId="77777777" w:rsidR="00764BDC" w:rsidRPr="00B171BB" w:rsidRDefault="00764BDC" w:rsidP="004F02B7">
            <w:pPr>
              <w:ind w:left="-113" w:right="-57"/>
              <w:jc w:val="center"/>
              <w:rPr>
                <w:bCs/>
                <w:color w:val="000000"/>
                <w:sz w:val="15"/>
                <w:szCs w:val="15"/>
              </w:rPr>
            </w:pPr>
            <w:r w:rsidRPr="00B171BB">
              <w:rPr>
                <w:bCs/>
                <w:color w:val="000000"/>
                <w:sz w:val="15"/>
                <w:szCs w:val="15"/>
              </w:rPr>
              <w:t>859,43</w:t>
            </w:r>
          </w:p>
        </w:tc>
        <w:tc>
          <w:tcPr>
            <w:tcW w:w="208" w:type="pct"/>
            <w:tcBorders>
              <w:top w:val="nil"/>
              <w:left w:val="nil"/>
              <w:bottom w:val="single" w:sz="4" w:space="0" w:color="auto"/>
              <w:right w:val="single" w:sz="4" w:space="0" w:color="auto"/>
            </w:tcBorders>
            <w:shd w:val="clear" w:color="auto" w:fill="auto"/>
            <w:vAlign w:val="center"/>
          </w:tcPr>
          <w:p w14:paraId="1C87214B"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0714F6CB" w14:textId="77777777" w:rsidR="00764BDC" w:rsidRPr="00B171BB" w:rsidRDefault="00764BDC" w:rsidP="004F02B7">
            <w:pPr>
              <w:ind w:left="-113"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4A4C743B" w14:textId="77777777" w:rsidR="00764BDC" w:rsidRPr="00B171BB" w:rsidRDefault="00764BDC" w:rsidP="004F02B7">
            <w:pPr>
              <w:ind w:left="-57" w:right="-57"/>
              <w:jc w:val="center"/>
              <w:rPr>
                <w:sz w:val="15"/>
                <w:szCs w:val="15"/>
              </w:rPr>
            </w:pPr>
            <w:r w:rsidRPr="00B171BB">
              <w:rPr>
                <w:sz w:val="15"/>
                <w:szCs w:val="15"/>
              </w:rPr>
              <w:t>859,43</w:t>
            </w:r>
          </w:p>
        </w:tc>
        <w:tc>
          <w:tcPr>
            <w:tcW w:w="216" w:type="pct"/>
            <w:tcBorders>
              <w:top w:val="nil"/>
              <w:left w:val="nil"/>
              <w:bottom w:val="single" w:sz="4" w:space="0" w:color="auto"/>
              <w:right w:val="single" w:sz="4" w:space="0" w:color="auto"/>
            </w:tcBorders>
            <w:shd w:val="clear" w:color="auto" w:fill="auto"/>
            <w:vAlign w:val="center"/>
          </w:tcPr>
          <w:p w14:paraId="7213D4E5"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7DDB50BF"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61B59D74"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0F6664E7"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tcPr>
          <w:p w14:paraId="6639ABC3"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0519FFD0"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24EF22E2" w14:textId="77777777" w:rsidR="00764BDC" w:rsidRPr="00B171BB" w:rsidRDefault="00764BDC" w:rsidP="004F02B7">
            <w:pPr>
              <w:ind w:right="-57"/>
              <w:rPr>
                <w:color w:val="000000"/>
                <w:sz w:val="15"/>
                <w:szCs w:val="15"/>
              </w:rPr>
            </w:pPr>
            <w:r w:rsidRPr="00B171BB">
              <w:rPr>
                <w:color w:val="000000"/>
                <w:sz w:val="15"/>
                <w:szCs w:val="15"/>
              </w:rPr>
              <w:t>1.3. Увеличение пропускной способности существующих тепловых сетей в целях подключения потребителей</w:t>
            </w:r>
          </w:p>
        </w:tc>
      </w:tr>
      <w:tr w:rsidR="00764BDC" w:rsidRPr="00B171BB" w14:paraId="6FCA768E"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51777B85" w14:textId="77777777" w:rsidR="00764BDC" w:rsidRPr="00B171BB" w:rsidRDefault="00764BDC" w:rsidP="004F02B7">
            <w:pPr>
              <w:ind w:right="-57"/>
              <w:rPr>
                <w:color w:val="000000"/>
                <w:sz w:val="15"/>
                <w:szCs w:val="15"/>
              </w:rPr>
            </w:pPr>
            <w:r w:rsidRPr="00B171BB">
              <w:rPr>
                <w:color w:val="000000"/>
                <w:sz w:val="15"/>
                <w:szCs w:val="15"/>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764BDC" w:rsidRPr="00B171BB" w14:paraId="0A31E99A"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hideMark/>
          </w:tcPr>
          <w:p w14:paraId="45330C3D" w14:textId="77777777" w:rsidR="00764BDC" w:rsidRPr="00B171BB" w:rsidRDefault="00764BDC" w:rsidP="004F02B7">
            <w:pPr>
              <w:ind w:left="-113" w:right="-57"/>
              <w:jc w:val="center"/>
              <w:rPr>
                <w:color w:val="000000"/>
                <w:sz w:val="15"/>
                <w:szCs w:val="15"/>
              </w:rPr>
            </w:pPr>
            <w:r w:rsidRPr="00B171BB">
              <w:rPr>
                <w:color w:val="000000"/>
                <w:sz w:val="15"/>
                <w:szCs w:val="15"/>
              </w:rPr>
              <w:t>1.4.1.</w:t>
            </w:r>
          </w:p>
        </w:tc>
        <w:tc>
          <w:tcPr>
            <w:tcW w:w="442" w:type="pct"/>
            <w:tcBorders>
              <w:top w:val="nil"/>
              <w:left w:val="nil"/>
              <w:bottom w:val="single" w:sz="4" w:space="0" w:color="auto"/>
              <w:right w:val="single" w:sz="4" w:space="0" w:color="auto"/>
            </w:tcBorders>
            <w:shd w:val="clear" w:color="auto" w:fill="auto"/>
            <w:vAlign w:val="center"/>
            <w:hideMark/>
          </w:tcPr>
          <w:p w14:paraId="5269544E" w14:textId="77777777" w:rsidR="00764BDC" w:rsidRPr="00B171BB" w:rsidRDefault="00764BDC" w:rsidP="004F02B7">
            <w:pPr>
              <w:ind w:left="-57" w:right="-57"/>
              <w:jc w:val="center"/>
              <w:rPr>
                <w:sz w:val="15"/>
                <w:szCs w:val="15"/>
              </w:rPr>
            </w:pPr>
            <w:r w:rsidRPr="00B171BB">
              <w:rPr>
                <w:sz w:val="15"/>
                <w:szCs w:val="15"/>
              </w:rPr>
              <w:t xml:space="preserve">Выполнение комплекса работ по замене котла ДКВР 10-13 № 3, </w:t>
            </w:r>
            <w:r>
              <w:rPr>
                <w:sz w:val="15"/>
                <w:szCs w:val="15"/>
              </w:rPr>
              <w:br/>
            </w:r>
            <w:r w:rsidRPr="00B171BB">
              <w:rPr>
                <w:sz w:val="15"/>
                <w:szCs w:val="15"/>
              </w:rPr>
              <w:t xml:space="preserve">инв. №00000594 с топкой РПК </w:t>
            </w:r>
            <w:r>
              <w:rPr>
                <w:sz w:val="15"/>
                <w:szCs w:val="15"/>
              </w:rPr>
              <w:br/>
            </w:r>
            <w:r w:rsidRPr="00B171BB">
              <w:rPr>
                <w:sz w:val="15"/>
                <w:szCs w:val="15"/>
              </w:rPr>
              <w:t xml:space="preserve">(инв. №00000614) на котел водогрейный </w:t>
            </w:r>
            <w:r>
              <w:rPr>
                <w:sz w:val="15"/>
                <w:szCs w:val="15"/>
              </w:rPr>
              <w:br/>
            </w:r>
            <w:r w:rsidRPr="00B171BB">
              <w:rPr>
                <w:sz w:val="15"/>
                <w:szCs w:val="15"/>
              </w:rPr>
              <w:t>(КВ-ТС), с топкой для сжигания твердого топлива (ТЧЗМ)</w:t>
            </w:r>
          </w:p>
        </w:tc>
        <w:tc>
          <w:tcPr>
            <w:tcW w:w="365" w:type="pct"/>
            <w:tcBorders>
              <w:top w:val="nil"/>
              <w:left w:val="nil"/>
              <w:bottom w:val="single" w:sz="4" w:space="0" w:color="auto"/>
              <w:right w:val="single" w:sz="4" w:space="0" w:color="auto"/>
            </w:tcBorders>
            <w:shd w:val="clear" w:color="auto" w:fill="auto"/>
            <w:vAlign w:val="center"/>
            <w:hideMark/>
          </w:tcPr>
          <w:p w14:paraId="2DD40D81" w14:textId="77777777" w:rsidR="00764BDC" w:rsidRPr="00B171BB" w:rsidRDefault="00764BDC" w:rsidP="004F02B7">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hideMark/>
          </w:tcPr>
          <w:p w14:paraId="3B16C72F"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nil"/>
              <w:left w:val="nil"/>
              <w:bottom w:val="single" w:sz="4" w:space="0" w:color="auto"/>
              <w:right w:val="single" w:sz="4" w:space="0" w:color="auto"/>
            </w:tcBorders>
            <w:shd w:val="clear" w:color="auto" w:fill="auto"/>
            <w:vAlign w:val="center"/>
            <w:hideMark/>
          </w:tcPr>
          <w:p w14:paraId="73E42E30" w14:textId="77777777" w:rsidR="00764BDC" w:rsidRPr="00B171BB" w:rsidRDefault="00764BDC" w:rsidP="004F02B7">
            <w:pPr>
              <w:ind w:left="-113" w:right="-57"/>
              <w:jc w:val="center"/>
              <w:rPr>
                <w:color w:val="000000"/>
                <w:sz w:val="15"/>
                <w:szCs w:val="15"/>
              </w:rPr>
            </w:pPr>
            <w:r w:rsidRPr="00B171BB">
              <w:rPr>
                <w:color w:val="000000"/>
                <w:sz w:val="15"/>
                <w:szCs w:val="15"/>
              </w:rPr>
              <w:t>мощность</w:t>
            </w:r>
          </w:p>
        </w:tc>
        <w:tc>
          <w:tcPr>
            <w:tcW w:w="156" w:type="pct"/>
            <w:tcBorders>
              <w:top w:val="nil"/>
              <w:left w:val="nil"/>
              <w:bottom w:val="single" w:sz="4" w:space="0" w:color="auto"/>
              <w:right w:val="single" w:sz="4" w:space="0" w:color="auto"/>
            </w:tcBorders>
            <w:shd w:val="clear" w:color="auto" w:fill="auto"/>
            <w:vAlign w:val="center"/>
            <w:hideMark/>
          </w:tcPr>
          <w:p w14:paraId="13CCD8A8" w14:textId="77777777" w:rsidR="00764BDC" w:rsidRPr="00B171BB" w:rsidRDefault="00764BDC" w:rsidP="004F02B7">
            <w:pPr>
              <w:ind w:left="-113" w:right="-57"/>
              <w:jc w:val="center"/>
              <w:rPr>
                <w:color w:val="000000"/>
                <w:sz w:val="15"/>
                <w:szCs w:val="15"/>
              </w:rPr>
            </w:pPr>
            <w:r w:rsidRPr="00B171BB">
              <w:rPr>
                <w:color w:val="000000"/>
                <w:sz w:val="15"/>
                <w:szCs w:val="15"/>
              </w:rPr>
              <w:t>Гкал/ч</w:t>
            </w:r>
          </w:p>
        </w:tc>
        <w:tc>
          <w:tcPr>
            <w:tcW w:w="296" w:type="pct"/>
            <w:tcBorders>
              <w:top w:val="nil"/>
              <w:left w:val="nil"/>
              <w:bottom w:val="single" w:sz="4" w:space="0" w:color="auto"/>
              <w:right w:val="single" w:sz="4" w:space="0" w:color="auto"/>
            </w:tcBorders>
            <w:shd w:val="clear" w:color="auto" w:fill="auto"/>
            <w:vAlign w:val="center"/>
            <w:hideMark/>
          </w:tcPr>
          <w:p w14:paraId="34A06A31" w14:textId="77777777" w:rsidR="00764BDC" w:rsidRPr="00B171BB" w:rsidRDefault="00764BDC" w:rsidP="004F02B7">
            <w:pPr>
              <w:ind w:left="-113" w:right="-57"/>
              <w:jc w:val="center"/>
              <w:rPr>
                <w:color w:val="000000"/>
                <w:sz w:val="15"/>
                <w:szCs w:val="15"/>
              </w:rPr>
            </w:pPr>
            <w:r w:rsidRPr="00B171BB">
              <w:rPr>
                <w:color w:val="000000"/>
                <w:sz w:val="15"/>
                <w:szCs w:val="15"/>
              </w:rPr>
              <w:t>8,20</w:t>
            </w:r>
          </w:p>
        </w:tc>
        <w:tc>
          <w:tcPr>
            <w:tcW w:w="296" w:type="pct"/>
            <w:tcBorders>
              <w:top w:val="nil"/>
              <w:left w:val="nil"/>
              <w:bottom w:val="single" w:sz="4" w:space="0" w:color="auto"/>
              <w:right w:val="single" w:sz="4" w:space="0" w:color="auto"/>
            </w:tcBorders>
            <w:shd w:val="clear" w:color="auto" w:fill="auto"/>
            <w:vAlign w:val="center"/>
            <w:hideMark/>
          </w:tcPr>
          <w:p w14:paraId="0916A662" w14:textId="77777777" w:rsidR="00764BDC" w:rsidRPr="00B171BB" w:rsidRDefault="00764BDC" w:rsidP="004F02B7">
            <w:pPr>
              <w:ind w:left="-113" w:right="-57"/>
              <w:jc w:val="center"/>
              <w:rPr>
                <w:color w:val="000000"/>
                <w:sz w:val="15"/>
                <w:szCs w:val="15"/>
              </w:rPr>
            </w:pPr>
            <w:r w:rsidRPr="00B171BB">
              <w:rPr>
                <w:color w:val="000000"/>
                <w:sz w:val="15"/>
                <w:szCs w:val="15"/>
              </w:rPr>
              <w:t>12,00</w:t>
            </w:r>
          </w:p>
        </w:tc>
        <w:tc>
          <w:tcPr>
            <w:tcW w:w="259" w:type="pct"/>
            <w:tcBorders>
              <w:top w:val="nil"/>
              <w:left w:val="nil"/>
              <w:bottom w:val="single" w:sz="4" w:space="0" w:color="auto"/>
              <w:right w:val="single" w:sz="4" w:space="0" w:color="auto"/>
            </w:tcBorders>
            <w:shd w:val="clear" w:color="auto" w:fill="auto"/>
            <w:vAlign w:val="center"/>
            <w:hideMark/>
          </w:tcPr>
          <w:p w14:paraId="44F9A324"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60" w:type="pct"/>
            <w:tcBorders>
              <w:top w:val="nil"/>
              <w:left w:val="nil"/>
              <w:bottom w:val="single" w:sz="4" w:space="0" w:color="auto"/>
              <w:right w:val="single" w:sz="4" w:space="0" w:color="auto"/>
            </w:tcBorders>
            <w:shd w:val="clear" w:color="auto" w:fill="auto"/>
            <w:vAlign w:val="center"/>
            <w:hideMark/>
          </w:tcPr>
          <w:p w14:paraId="37F475FE"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29" w:type="pct"/>
            <w:tcBorders>
              <w:top w:val="nil"/>
              <w:left w:val="nil"/>
              <w:bottom w:val="single" w:sz="4" w:space="0" w:color="auto"/>
              <w:right w:val="single" w:sz="4" w:space="0" w:color="auto"/>
            </w:tcBorders>
            <w:shd w:val="clear" w:color="auto" w:fill="auto"/>
            <w:vAlign w:val="center"/>
            <w:hideMark/>
          </w:tcPr>
          <w:p w14:paraId="385F69EA" w14:textId="77777777" w:rsidR="00764BDC" w:rsidRPr="00B171BB" w:rsidRDefault="00764BDC" w:rsidP="004F02B7">
            <w:pPr>
              <w:ind w:left="-113" w:right="-57"/>
              <w:jc w:val="center"/>
              <w:rPr>
                <w:bCs/>
                <w:color w:val="000000"/>
                <w:sz w:val="15"/>
                <w:szCs w:val="15"/>
              </w:rPr>
            </w:pPr>
            <w:r w:rsidRPr="00B171BB">
              <w:rPr>
                <w:bCs/>
                <w:color w:val="000000"/>
                <w:sz w:val="15"/>
                <w:szCs w:val="15"/>
              </w:rPr>
              <w:t>14 687,13</w:t>
            </w:r>
          </w:p>
        </w:tc>
        <w:tc>
          <w:tcPr>
            <w:tcW w:w="208" w:type="pct"/>
            <w:tcBorders>
              <w:top w:val="nil"/>
              <w:left w:val="nil"/>
              <w:bottom w:val="single" w:sz="4" w:space="0" w:color="auto"/>
              <w:right w:val="single" w:sz="4" w:space="0" w:color="auto"/>
            </w:tcBorders>
            <w:shd w:val="clear" w:color="auto" w:fill="auto"/>
            <w:vAlign w:val="center"/>
            <w:hideMark/>
          </w:tcPr>
          <w:p w14:paraId="3F6F0B47"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22107165" w14:textId="77777777" w:rsidR="00764BDC" w:rsidRPr="00B171BB" w:rsidRDefault="00764BDC" w:rsidP="004F02B7">
            <w:pPr>
              <w:ind w:left="-57" w:right="-57"/>
              <w:jc w:val="center"/>
              <w:rPr>
                <w:bCs/>
                <w:color w:val="000000"/>
                <w:sz w:val="15"/>
                <w:szCs w:val="15"/>
              </w:rPr>
            </w:pPr>
            <w:r w:rsidRPr="00B171BB">
              <w:rPr>
                <w:bCs/>
                <w:color w:val="000000"/>
                <w:sz w:val="15"/>
                <w:szCs w:val="15"/>
              </w:rPr>
              <w:t>14 687,13</w:t>
            </w:r>
          </w:p>
        </w:tc>
        <w:tc>
          <w:tcPr>
            <w:tcW w:w="241" w:type="pct"/>
            <w:tcBorders>
              <w:top w:val="nil"/>
              <w:left w:val="nil"/>
              <w:bottom w:val="single" w:sz="4" w:space="0" w:color="auto"/>
              <w:right w:val="single" w:sz="4" w:space="0" w:color="auto"/>
            </w:tcBorders>
            <w:shd w:val="clear" w:color="auto" w:fill="auto"/>
            <w:vAlign w:val="center"/>
            <w:hideMark/>
          </w:tcPr>
          <w:p w14:paraId="6BDAF7EC"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4A65F678"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44AD3C6D"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44F3EB7A"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hideMark/>
          </w:tcPr>
          <w:p w14:paraId="5C9D84E8"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hideMark/>
          </w:tcPr>
          <w:p w14:paraId="22008D1A"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5B765AE3"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37DB738A" w14:textId="77777777" w:rsidR="00764BDC" w:rsidRPr="00B171BB" w:rsidRDefault="00764BDC" w:rsidP="004F02B7">
            <w:pPr>
              <w:ind w:left="-113" w:right="-57"/>
              <w:jc w:val="center"/>
              <w:rPr>
                <w:color w:val="000000"/>
                <w:sz w:val="15"/>
                <w:szCs w:val="15"/>
              </w:rPr>
            </w:pPr>
            <w:r w:rsidRPr="00B171BB">
              <w:rPr>
                <w:color w:val="000000"/>
                <w:sz w:val="15"/>
                <w:szCs w:val="15"/>
              </w:rPr>
              <w:t>1.4.2.</w:t>
            </w:r>
          </w:p>
        </w:tc>
        <w:tc>
          <w:tcPr>
            <w:tcW w:w="442" w:type="pct"/>
            <w:tcBorders>
              <w:top w:val="nil"/>
              <w:left w:val="nil"/>
              <w:bottom w:val="single" w:sz="4" w:space="0" w:color="auto"/>
              <w:right w:val="single" w:sz="4" w:space="0" w:color="auto"/>
            </w:tcBorders>
            <w:shd w:val="clear" w:color="auto" w:fill="auto"/>
            <w:vAlign w:val="center"/>
          </w:tcPr>
          <w:p w14:paraId="78EC509E" w14:textId="77777777" w:rsidR="00764BDC" w:rsidRPr="00B171BB" w:rsidRDefault="00764BDC" w:rsidP="004F02B7">
            <w:pPr>
              <w:ind w:left="-57" w:right="-57"/>
              <w:jc w:val="center"/>
              <w:rPr>
                <w:sz w:val="15"/>
                <w:szCs w:val="15"/>
              </w:rPr>
            </w:pPr>
            <w:r w:rsidRPr="00B171BB">
              <w:rPr>
                <w:sz w:val="15"/>
                <w:szCs w:val="15"/>
              </w:rPr>
              <w:t xml:space="preserve">Выполнение комплекса работ </w:t>
            </w:r>
            <w:r>
              <w:rPr>
                <w:sz w:val="15"/>
                <w:szCs w:val="15"/>
              </w:rPr>
              <w:t>«З</w:t>
            </w:r>
            <w:r w:rsidRPr="00B171BB">
              <w:rPr>
                <w:sz w:val="15"/>
                <w:szCs w:val="15"/>
              </w:rPr>
              <w:t>амен</w:t>
            </w:r>
            <w:r>
              <w:rPr>
                <w:sz w:val="15"/>
                <w:szCs w:val="15"/>
              </w:rPr>
              <w:t>а</w:t>
            </w:r>
            <w:r w:rsidRPr="00B171BB">
              <w:rPr>
                <w:sz w:val="15"/>
                <w:szCs w:val="15"/>
              </w:rPr>
              <w:t xml:space="preserve"> котла ДКВР 10-13 №</w:t>
            </w:r>
            <w:r>
              <w:rPr>
                <w:sz w:val="15"/>
                <w:szCs w:val="15"/>
              </w:rPr>
              <w:t> </w:t>
            </w:r>
            <w:r w:rsidRPr="00B171BB">
              <w:rPr>
                <w:sz w:val="15"/>
                <w:szCs w:val="15"/>
              </w:rPr>
              <w:t xml:space="preserve">1, инв. №00000603 с топкой РПК (инв. № 00000612) на котел водогрейный КВ-Р-11,63 с топкой </w:t>
            </w:r>
            <w:r>
              <w:rPr>
                <w:sz w:val="15"/>
                <w:szCs w:val="15"/>
              </w:rPr>
              <w:br/>
            </w:r>
            <w:r w:rsidRPr="00B171BB">
              <w:rPr>
                <w:sz w:val="15"/>
                <w:szCs w:val="15"/>
              </w:rPr>
              <w:t>ТЧЗМ-2-2,7/4</w:t>
            </w:r>
          </w:p>
        </w:tc>
        <w:tc>
          <w:tcPr>
            <w:tcW w:w="365" w:type="pct"/>
            <w:tcBorders>
              <w:top w:val="nil"/>
              <w:left w:val="nil"/>
              <w:bottom w:val="single" w:sz="4" w:space="0" w:color="auto"/>
              <w:right w:val="single" w:sz="4" w:space="0" w:color="auto"/>
            </w:tcBorders>
            <w:shd w:val="clear" w:color="auto" w:fill="auto"/>
            <w:vAlign w:val="center"/>
          </w:tcPr>
          <w:p w14:paraId="1CDDB549" w14:textId="77777777" w:rsidR="00764BDC" w:rsidRPr="00B171BB" w:rsidRDefault="00764BDC" w:rsidP="004F02B7">
            <w:pPr>
              <w:ind w:left="-57" w:right="-57"/>
              <w:jc w:val="center"/>
              <w:rPr>
                <w:sz w:val="15"/>
                <w:szCs w:val="15"/>
              </w:rPr>
            </w:pPr>
            <w:r w:rsidRPr="00B171BB">
              <w:rPr>
                <w:sz w:val="15"/>
                <w:szCs w:val="15"/>
              </w:rPr>
              <w:t>Переключение части потребителей МУП «МТСК»</w:t>
            </w:r>
          </w:p>
        </w:tc>
        <w:tc>
          <w:tcPr>
            <w:tcW w:w="379" w:type="pct"/>
            <w:tcBorders>
              <w:top w:val="nil"/>
              <w:left w:val="nil"/>
              <w:bottom w:val="single" w:sz="4" w:space="0" w:color="auto"/>
              <w:right w:val="single" w:sz="4" w:space="0" w:color="auto"/>
            </w:tcBorders>
            <w:shd w:val="clear" w:color="auto" w:fill="auto"/>
            <w:vAlign w:val="center"/>
          </w:tcPr>
          <w:p w14:paraId="00807CFA"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nil"/>
              <w:left w:val="nil"/>
              <w:bottom w:val="single" w:sz="4" w:space="0" w:color="auto"/>
              <w:right w:val="single" w:sz="4" w:space="0" w:color="auto"/>
            </w:tcBorders>
            <w:shd w:val="clear" w:color="auto" w:fill="auto"/>
            <w:vAlign w:val="center"/>
          </w:tcPr>
          <w:p w14:paraId="5C4732EC" w14:textId="77777777" w:rsidR="00764BDC" w:rsidRPr="00B171BB" w:rsidRDefault="00764BDC" w:rsidP="004F02B7">
            <w:pPr>
              <w:ind w:left="-113" w:right="-57"/>
              <w:jc w:val="center"/>
              <w:rPr>
                <w:color w:val="000000"/>
                <w:sz w:val="15"/>
                <w:szCs w:val="15"/>
              </w:rPr>
            </w:pPr>
            <w:r w:rsidRPr="00B171BB">
              <w:rPr>
                <w:color w:val="000000"/>
                <w:sz w:val="15"/>
                <w:szCs w:val="15"/>
              </w:rPr>
              <w:t>мощность</w:t>
            </w:r>
          </w:p>
        </w:tc>
        <w:tc>
          <w:tcPr>
            <w:tcW w:w="156" w:type="pct"/>
            <w:tcBorders>
              <w:top w:val="nil"/>
              <w:left w:val="nil"/>
              <w:bottom w:val="single" w:sz="4" w:space="0" w:color="auto"/>
              <w:right w:val="single" w:sz="4" w:space="0" w:color="auto"/>
            </w:tcBorders>
            <w:shd w:val="clear" w:color="auto" w:fill="auto"/>
            <w:vAlign w:val="center"/>
          </w:tcPr>
          <w:p w14:paraId="3279791A" w14:textId="77777777" w:rsidR="00764BDC" w:rsidRPr="00B171BB" w:rsidRDefault="00764BDC" w:rsidP="004F02B7">
            <w:pPr>
              <w:ind w:left="-113" w:right="-57"/>
              <w:jc w:val="center"/>
              <w:rPr>
                <w:color w:val="000000"/>
                <w:sz w:val="15"/>
                <w:szCs w:val="15"/>
              </w:rPr>
            </w:pPr>
            <w:r w:rsidRPr="00B171BB">
              <w:rPr>
                <w:color w:val="000000"/>
                <w:sz w:val="15"/>
                <w:szCs w:val="15"/>
              </w:rPr>
              <w:t>Гкал/ч</w:t>
            </w:r>
          </w:p>
        </w:tc>
        <w:tc>
          <w:tcPr>
            <w:tcW w:w="296" w:type="pct"/>
            <w:tcBorders>
              <w:top w:val="nil"/>
              <w:left w:val="nil"/>
              <w:bottom w:val="single" w:sz="4" w:space="0" w:color="auto"/>
              <w:right w:val="single" w:sz="4" w:space="0" w:color="auto"/>
            </w:tcBorders>
            <w:shd w:val="clear" w:color="auto" w:fill="auto"/>
            <w:vAlign w:val="center"/>
          </w:tcPr>
          <w:p w14:paraId="7927B8ED" w14:textId="77777777" w:rsidR="00764BDC" w:rsidRPr="00B171BB" w:rsidRDefault="00764BDC" w:rsidP="004F02B7">
            <w:pPr>
              <w:ind w:left="-113" w:right="-57"/>
              <w:jc w:val="center"/>
              <w:rPr>
                <w:color w:val="000000"/>
                <w:sz w:val="15"/>
                <w:szCs w:val="15"/>
              </w:rPr>
            </w:pPr>
            <w:r w:rsidRPr="00B171BB">
              <w:rPr>
                <w:color w:val="000000"/>
                <w:sz w:val="15"/>
                <w:szCs w:val="15"/>
              </w:rPr>
              <w:t>8,</w:t>
            </w:r>
            <w:r>
              <w:rPr>
                <w:color w:val="000000"/>
                <w:sz w:val="15"/>
                <w:szCs w:val="15"/>
              </w:rPr>
              <w:t>40</w:t>
            </w:r>
          </w:p>
        </w:tc>
        <w:tc>
          <w:tcPr>
            <w:tcW w:w="296" w:type="pct"/>
            <w:tcBorders>
              <w:top w:val="nil"/>
              <w:left w:val="nil"/>
              <w:bottom w:val="single" w:sz="4" w:space="0" w:color="auto"/>
              <w:right w:val="single" w:sz="4" w:space="0" w:color="auto"/>
            </w:tcBorders>
            <w:shd w:val="clear" w:color="auto" w:fill="auto"/>
            <w:vAlign w:val="center"/>
          </w:tcPr>
          <w:p w14:paraId="03EE5E2D" w14:textId="77777777" w:rsidR="00764BDC" w:rsidRPr="00B171BB" w:rsidRDefault="00764BDC" w:rsidP="004F02B7">
            <w:pPr>
              <w:ind w:left="-113" w:right="-57"/>
              <w:jc w:val="center"/>
              <w:rPr>
                <w:color w:val="000000"/>
                <w:sz w:val="15"/>
                <w:szCs w:val="15"/>
              </w:rPr>
            </w:pPr>
            <w:r w:rsidRPr="00B171BB">
              <w:rPr>
                <w:color w:val="000000"/>
                <w:sz w:val="15"/>
                <w:szCs w:val="15"/>
              </w:rPr>
              <w:t>1</w:t>
            </w:r>
            <w:r>
              <w:rPr>
                <w:color w:val="000000"/>
                <w:sz w:val="15"/>
                <w:szCs w:val="15"/>
              </w:rPr>
              <w:t>3</w:t>
            </w:r>
            <w:r w:rsidRPr="00B171BB">
              <w:rPr>
                <w:color w:val="000000"/>
                <w:sz w:val="15"/>
                <w:szCs w:val="15"/>
              </w:rPr>
              <w:t>,00</w:t>
            </w:r>
          </w:p>
        </w:tc>
        <w:tc>
          <w:tcPr>
            <w:tcW w:w="259" w:type="pct"/>
            <w:tcBorders>
              <w:top w:val="nil"/>
              <w:left w:val="nil"/>
              <w:bottom w:val="single" w:sz="4" w:space="0" w:color="auto"/>
              <w:right w:val="single" w:sz="4" w:space="0" w:color="auto"/>
            </w:tcBorders>
            <w:shd w:val="clear" w:color="auto" w:fill="auto"/>
            <w:vAlign w:val="center"/>
          </w:tcPr>
          <w:p w14:paraId="6A9FA469"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60" w:type="pct"/>
            <w:tcBorders>
              <w:top w:val="nil"/>
              <w:left w:val="nil"/>
              <w:bottom w:val="single" w:sz="4" w:space="0" w:color="auto"/>
              <w:right w:val="single" w:sz="4" w:space="0" w:color="auto"/>
            </w:tcBorders>
            <w:shd w:val="clear" w:color="auto" w:fill="auto"/>
            <w:vAlign w:val="center"/>
          </w:tcPr>
          <w:p w14:paraId="0973359A"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tcBorders>
              <w:top w:val="nil"/>
              <w:left w:val="nil"/>
              <w:bottom w:val="single" w:sz="4" w:space="0" w:color="auto"/>
              <w:right w:val="single" w:sz="4" w:space="0" w:color="auto"/>
            </w:tcBorders>
            <w:shd w:val="clear" w:color="auto" w:fill="auto"/>
            <w:vAlign w:val="center"/>
          </w:tcPr>
          <w:p w14:paraId="23DC062D" w14:textId="77777777" w:rsidR="00764BDC" w:rsidRPr="00B171BB" w:rsidRDefault="00764BDC" w:rsidP="004F02B7">
            <w:pPr>
              <w:ind w:left="-113" w:right="-57"/>
              <w:jc w:val="center"/>
              <w:rPr>
                <w:bCs/>
                <w:color w:val="000000"/>
                <w:sz w:val="15"/>
                <w:szCs w:val="15"/>
              </w:rPr>
            </w:pPr>
            <w:r w:rsidRPr="00B171BB">
              <w:rPr>
                <w:bCs/>
                <w:color w:val="000000"/>
                <w:sz w:val="15"/>
                <w:szCs w:val="15"/>
              </w:rPr>
              <w:t>15 724,03</w:t>
            </w:r>
          </w:p>
        </w:tc>
        <w:tc>
          <w:tcPr>
            <w:tcW w:w="208" w:type="pct"/>
            <w:tcBorders>
              <w:top w:val="nil"/>
              <w:left w:val="nil"/>
              <w:bottom w:val="single" w:sz="4" w:space="0" w:color="auto"/>
              <w:right w:val="single" w:sz="4" w:space="0" w:color="auto"/>
            </w:tcBorders>
            <w:shd w:val="clear" w:color="auto" w:fill="auto"/>
            <w:vAlign w:val="center"/>
          </w:tcPr>
          <w:p w14:paraId="4AE5ACC9"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tcPr>
          <w:p w14:paraId="68227CF3" w14:textId="77777777" w:rsidR="00764BDC" w:rsidRPr="00B171BB" w:rsidRDefault="00764BDC" w:rsidP="004F02B7">
            <w:pPr>
              <w:ind w:left="-57"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tcPr>
          <w:p w14:paraId="0E205FA1" w14:textId="77777777" w:rsidR="00764BDC" w:rsidRPr="00B171BB" w:rsidRDefault="00764BDC" w:rsidP="004F02B7">
            <w:pPr>
              <w:ind w:left="-57" w:right="-57"/>
              <w:jc w:val="center"/>
              <w:rPr>
                <w:sz w:val="15"/>
                <w:szCs w:val="15"/>
              </w:rPr>
            </w:pPr>
            <w:r w:rsidRPr="00B171BB">
              <w:rPr>
                <w:bCs/>
                <w:color w:val="000000"/>
                <w:sz w:val="15"/>
                <w:szCs w:val="15"/>
              </w:rPr>
              <w:t>15 724,03</w:t>
            </w:r>
          </w:p>
        </w:tc>
        <w:tc>
          <w:tcPr>
            <w:tcW w:w="216" w:type="pct"/>
            <w:tcBorders>
              <w:top w:val="nil"/>
              <w:left w:val="nil"/>
              <w:bottom w:val="single" w:sz="4" w:space="0" w:color="auto"/>
              <w:right w:val="single" w:sz="4" w:space="0" w:color="auto"/>
            </w:tcBorders>
            <w:shd w:val="clear" w:color="auto" w:fill="auto"/>
            <w:vAlign w:val="center"/>
          </w:tcPr>
          <w:p w14:paraId="0B0165CE"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tcPr>
          <w:p w14:paraId="4FAB39CC"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tcPr>
          <w:p w14:paraId="76D51628"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nil"/>
              <w:left w:val="nil"/>
              <w:bottom w:val="single" w:sz="4" w:space="0" w:color="auto"/>
              <w:right w:val="single" w:sz="4" w:space="0" w:color="auto"/>
            </w:tcBorders>
            <w:shd w:val="clear" w:color="auto" w:fill="auto"/>
            <w:vAlign w:val="center"/>
          </w:tcPr>
          <w:p w14:paraId="67BFEE92"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tcPr>
          <w:p w14:paraId="49304290"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5ABFBCB3"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947"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9A8BA" w14:textId="77777777" w:rsidR="00764BDC" w:rsidRPr="00B171BB" w:rsidRDefault="00764BDC" w:rsidP="004F02B7">
            <w:pPr>
              <w:ind w:right="-57"/>
              <w:rPr>
                <w:bCs/>
                <w:color w:val="000000"/>
                <w:sz w:val="15"/>
                <w:szCs w:val="15"/>
              </w:rPr>
            </w:pPr>
            <w:r w:rsidRPr="00B171BB">
              <w:rPr>
                <w:bCs/>
                <w:color w:val="000000"/>
                <w:sz w:val="15"/>
                <w:szCs w:val="15"/>
              </w:rPr>
              <w:t>Всего по группе 1.</w:t>
            </w:r>
          </w:p>
        </w:tc>
        <w:tc>
          <w:tcPr>
            <w:tcW w:w="229" w:type="pct"/>
            <w:tcBorders>
              <w:top w:val="single" w:sz="4" w:space="0" w:color="auto"/>
              <w:left w:val="nil"/>
              <w:bottom w:val="single" w:sz="4" w:space="0" w:color="auto"/>
              <w:right w:val="single" w:sz="4" w:space="0" w:color="auto"/>
            </w:tcBorders>
            <w:shd w:val="clear" w:color="auto" w:fill="auto"/>
            <w:vAlign w:val="center"/>
            <w:hideMark/>
          </w:tcPr>
          <w:p w14:paraId="4A1AE7D9" w14:textId="77777777" w:rsidR="00764BDC" w:rsidRPr="00B171BB" w:rsidRDefault="00764BDC" w:rsidP="004F02B7">
            <w:pPr>
              <w:ind w:right="-57"/>
              <w:jc w:val="center"/>
              <w:rPr>
                <w:color w:val="000000"/>
                <w:sz w:val="15"/>
                <w:szCs w:val="15"/>
              </w:rPr>
            </w:pPr>
            <w:r w:rsidRPr="00B171BB">
              <w:rPr>
                <w:sz w:val="15"/>
                <w:szCs w:val="15"/>
              </w:rPr>
              <w:t>44062,3</w:t>
            </w:r>
            <w:r>
              <w:rPr>
                <w:sz w:val="15"/>
                <w:szCs w:val="15"/>
              </w:rPr>
              <w:t>4</w:t>
            </w:r>
          </w:p>
        </w:tc>
        <w:tc>
          <w:tcPr>
            <w:tcW w:w="208" w:type="pct"/>
            <w:tcBorders>
              <w:top w:val="single" w:sz="4" w:space="0" w:color="auto"/>
              <w:left w:val="nil"/>
              <w:bottom w:val="single" w:sz="4" w:space="0" w:color="auto"/>
              <w:right w:val="single" w:sz="4" w:space="0" w:color="auto"/>
            </w:tcBorders>
            <w:shd w:val="clear" w:color="auto" w:fill="auto"/>
            <w:vAlign w:val="center"/>
            <w:hideMark/>
          </w:tcPr>
          <w:p w14:paraId="053D487A" w14:textId="77777777" w:rsidR="00764BDC" w:rsidRPr="00B171BB" w:rsidRDefault="00764BDC" w:rsidP="004F02B7">
            <w:pPr>
              <w:jc w:val="center"/>
              <w:rPr>
                <w:color w:val="000000"/>
                <w:sz w:val="15"/>
                <w:szCs w:val="15"/>
              </w:rPr>
            </w:pPr>
            <w:r w:rsidRPr="00B171BB">
              <w:rPr>
                <w:sz w:val="15"/>
                <w:szCs w:val="15"/>
              </w:rPr>
              <w:t>0,00</w:t>
            </w:r>
          </w:p>
        </w:tc>
        <w:tc>
          <w:tcPr>
            <w:tcW w:w="223" w:type="pct"/>
            <w:tcBorders>
              <w:top w:val="single" w:sz="4" w:space="0" w:color="auto"/>
              <w:left w:val="nil"/>
              <w:bottom w:val="single" w:sz="4" w:space="0" w:color="auto"/>
              <w:right w:val="single" w:sz="4" w:space="0" w:color="auto"/>
            </w:tcBorders>
            <w:shd w:val="clear" w:color="auto" w:fill="auto"/>
            <w:vAlign w:val="center"/>
            <w:hideMark/>
          </w:tcPr>
          <w:p w14:paraId="1B121F3A" w14:textId="77777777" w:rsidR="00764BDC" w:rsidRPr="00B171BB" w:rsidRDefault="00764BDC" w:rsidP="004F02B7">
            <w:pPr>
              <w:ind w:right="-57"/>
              <w:jc w:val="center"/>
              <w:rPr>
                <w:color w:val="000000"/>
                <w:sz w:val="15"/>
                <w:szCs w:val="15"/>
              </w:rPr>
            </w:pPr>
            <w:r w:rsidRPr="00B171BB">
              <w:rPr>
                <w:sz w:val="15"/>
                <w:szCs w:val="15"/>
              </w:rPr>
              <w:t>18076,21</w:t>
            </w:r>
          </w:p>
        </w:tc>
        <w:tc>
          <w:tcPr>
            <w:tcW w:w="241" w:type="pct"/>
            <w:tcBorders>
              <w:top w:val="single" w:sz="4" w:space="0" w:color="auto"/>
              <w:left w:val="nil"/>
              <w:bottom w:val="single" w:sz="4" w:space="0" w:color="auto"/>
              <w:right w:val="single" w:sz="4" w:space="0" w:color="auto"/>
            </w:tcBorders>
            <w:shd w:val="clear" w:color="auto" w:fill="auto"/>
            <w:vAlign w:val="center"/>
            <w:hideMark/>
          </w:tcPr>
          <w:p w14:paraId="2144C2AC" w14:textId="77777777" w:rsidR="00764BDC" w:rsidRPr="00B171BB" w:rsidRDefault="00764BDC" w:rsidP="004F02B7">
            <w:pPr>
              <w:jc w:val="center"/>
              <w:rPr>
                <w:color w:val="000000"/>
                <w:sz w:val="15"/>
                <w:szCs w:val="15"/>
              </w:rPr>
            </w:pPr>
            <w:r w:rsidRPr="00B171BB">
              <w:rPr>
                <w:sz w:val="15"/>
                <w:szCs w:val="15"/>
              </w:rPr>
              <w:t>25986,1</w:t>
            </w:r>
            <w:r>
              <w:rPr>
                <w:sz w:val="15"/>
                <w:szCs w:val="15"/>
              </w:rPr>
              <w:t>3</w:t>
            </w:r>
          </w:p>
        </w:tc>
        <w:tc>
          <w:tcPr>
            <w:tcW w:w="216" w:type="pct"/>
            <w:tcBorders>
              <w:top w:val="single" w:sz="4" w:space="0" w:color="auto"/>
              <w:left w:val="nil"/>
              <w:bottom w:val="single" w:sz="4" w:space="0" w:color="auto"/>
              <w:right w:val="single" w:sz="4" w:space="0" w:color="auto"/>
            </w:tcBorders>
            <w:shd w:val="clear" w:color="auto" w:fill="auto"/>
            <w:vAlign w:val="center"/>
            <w:hideMark/>
          </w:tcPr>
          <w:p w14:paraId="65ED08B7" w14:textId="77777777" w:rsidR="00764BDC" w:rsidRPr="00B171BB" w:rsidRDefault="00764BDC" w:rsidP="004F02B7">
            <w:pPr>
              <w:jc w:val="center"/>
              <w:rPr>
                <w:color w:val="000000"/>
                <w:sz w:val="15"/>
                <w:szCs w:val="15"/>
              </w:rPr>
            </w:pPr>
            <w:r w:rsidRPr="00B171BB">
              <w:rPr>
                <w:sz w:val="15"/>
                <w:szCs w:val="15"/>
              </w:rPr>
              <w:t>0,00</w:t>
            </w:r>
          </w:p>
        </w:tc>
        <w:tc>
          <w:tcPr>
            <w:tcW w:w="216" w:type="pct"/>
            <w:tcBorders>
              <w:top w:val="single" w:sz="4" w:space="0" w:color="auto"/>
              <w:left w:val="nil"/>
              <w:bottom w:val="single" w:sz="4" w:space="0" w:color="auto"/>
              <w:right w:val="single" w:sz="4" w:space="0" w:color="auto"/>
            </w:tcBorders>
            <w:shd w:val="clear" w:color="auto" w:fill="auto"/>
            <w:vAlign w:val="center"/>
            <w:hideMark/>
          </w:tcPr>
          <w:p w14:paraId="51743237" w14:textId="77777777" w:rsidR="00764BDC" w:rsidRPr="00B171BB" w:rsidRDefault="00764BDC" w:rsidP="004F02B7">
            <w:pPr>
              <w:jc w:val="center"/>
              <w:rPr>
                <w:color w:val="000000"/>
                <w:sz w:val="15"/>
                <w:szCs w:val="15"/>
              </w:rPr>
            </w:pPr>
            <w:r w:rsidRPr="00B171BB">
              <w:rPr>
                <w:sz w:val="15"/>
                <w:szCs w:val="15"/>
              </w:rPr>
              <w:t>0,00</w:t>
            </w:r>
          </w:p>
        </w:tc>
        <w:tc>
          <w:tcPr>
            <w:tcW w:w="210" w:type="pct"/>
            <w:tcBorders>
              <w:top w:val="single" w:sz="4" w:space="0" w:color="auto"/>
              <w:left w:val="nil"/>
              <w:bottom w:val="single" w:sz="4" w:space="0" w:color="auto"/>
              <w:right w:val="single" w:sz="4" w:space="0" w:color="auto"/>
            </w:tcBorders>
            <w:shd w:val="clear" w:color="auto" w:fill="auto"/>
            <w:vAlign w:val="center"/>
            <w:hideMark/>
          </w:tcPr>
          <w:p w14:paraId="71B74ABC" w14:textId="77777777" w:rsidR="00764BDC" w:rsidRPr="00B171BB" w:rsidRDefault="00764BDC" w:rsidP="004F02B7">
            <w:pPr>
              <w:jc w:val="center"/>
              <w:rPr>
                <w:color w:val="000000"/>
                <w:sz w:val="15"/>
                <w:szCs w:val="15"/>
              </w:rPr>
            </w:pPr>
            <w:r w:rsidRPr="00B171BB">
              <w:rPr>
                <w:sz w:val="15"/>
                <w:szCs w:val="15"/>
              </w:rPr>
              <w:t>0,00</w:t>
            </w:r>
          </w:p>
        </w:tc>
        <w:tc>
          <w:tcPr>
            <w:tcW w:w="266" w:type="pct"/>
            <w:tcBorders>
              <w:top w:val="single" w:sz="4" w:space="0" w:color="auto"/>
              <w:left w:val="nil"/>
              <w:bottom w:val="single" w:sz="4" w:space="0" w:color="auto"/>
              <w:right w:val="single" w:sz="4" w:space="0" w:color="auto"/>
            </w:tcBorders>
            <w:shd w:val="clear" w:color="auto" w:fill="auto"/>
            <w:vAlign w:val="center"/>
            <w:hideMark/>
          </w:tcPr>
          <w:p w14:paraId="1FBAF793" w14:textId="77777777" w:rsidR="00764BDC" w:rsidRPr="00B171BB" w:rsidRDefault="00764BDC" w:rsidP="004F02B7">
            <w:pPr>
              <w:jc w:val="center"/>
              <w:rPr>
                <w:color w:val="000000"/>
                <w:sz w:val="15"/>
                <w:szCs w:val="15"/>
              </w:rPr>
            </w:pPr>
            <w:r w:rsidRPr="00B171BB">
              <w:rPr>
                <w:sz w:val="15"/>
                <w:szCs w:val="15"/>
              </w:rPr>
              <w:t>0,00</w:t>
            </w:r>
          </w:p>
        </w:tc>
        <w:tc>
          <w:tcPr>
            <w:tcW w:w="243" w:type="pct"/>
            <w:tcBorders>
              <w:top w:val="single" w:sz="4" w:space="0" w:color="auto"/>
              <w:left w:val="nil"/>
              <w:bottom w:val="single" w:sz="4" w:space="0" w:color="auto"/>
              <w:right w:val="single" w:sz="4" w:space="0" w:color="auto"/>
            </w:tcBorders>
            <w:shd w:val="clear" w:color="auto" w:fill="auto"/>
            <w:vAlign w:val="center"/>
            <w:hideMark/>
          </w:tcPr>
          <w:p w14:paraId="62B87DD2" w14:textId="77777777" w:rsidR="00764BDC" w:rsidRPr="00B171BB" w:rsidRDefault="00764BDC" w:rsidP="004F02B7">
            <w:pPr>
              <w:jc w:val="center"/>
              <w:rPr>
                <w:color w:val="000000"/>
                <w:sz w:val="15"/>
                <w:szCs w:val="15"/>
              </w:rPr>
            </w:pPr>
            <w:r w:rsidRPr="00B171BB">
              <w:rPr>
                <w:sz w:val="15"/>
                <w:szCs w:val="15"/>
              </w:rPr>
              <w:t>0,00</w:t>
            </w:r>
          </w:p>
        </w:tc>
      </w:tr>
      <w:tr w:rsidR="00764BDC" w:rsidRPr="00B171BB" w14:paraId="71EB867C"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08B70FF3" w14:textId="77777777" w:rsidR="00764BDC" w:rsidRPr="00B171BB" w:rsidRDefault="00764BDC" w:rsidP="004F02B7">
            <w:pPr>
              <w:ind w:right="-57"/>
              <w:rPr>
                <w:bCs/>
                <w:color w:val="000000"/>
                <w:sz w:val="15"/>
                <w:szCs w:val="15"/>
              </w:rPr>
            </w:pPr>
            <w:r w:rsidRPr="00B171BB">
              <w:rPr>
                <w:bCs/>
                <w:color w:val="000000"/>
                <w:sz w:val="15"/>
                <w:szCs w:val="15"/>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764BDC" w:rsidRPr="00B171BB" w14:paraId="0B514238"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3"/>
        </w:trPr>
        <w:tc>
          <w:tcPr>
            <w:tcW w:w="144" w:type="pct"/>
            <w:tcBorders>
              <w:top w:val="nil"/>
              <w:left w:val="single" w:sz="4" w:space="0" w:color="auto"/>
              <w:bottom w:val="single" w:sz="4" w:space="0" w:color="auto"/>
              <w:right w:val="single" w:sz="4" w:space="0" w:color="auto"/>
            </w:tcBorders>
            <w:shd w:val="clear" w:color="auto" w:fill="auto"/>
            <w:vAlign w:val="center"/>
          </w:tcPr>
          <w:p w14:paraId="73933F80" w14:textId="77777777" w:rsidR="00764BDC" w:rsidRPr="00B171BB" w:rsidRDefault="00764BDC" w:rsidP="004F02B7">
            <w:pPr>
              <w:ind w:left="-113" w:right="-57"/>
              <w:jc w:val="center"/>
              <w:rPr>
                <w:color w:val="000000"/>
                <w:sz w:val="15"/>
                <w:szCs w:val="15"/>
              </w:rPr>
            </w:pPr>
            <w:r w:rsidRPr="00B171BB">
              <w:rPr>
                <w:color w:val="000000"/>
                <w:sz w:val="15"/>
                <w:szCs w:val="15"/>
              </w:rPr>
              <w:t>2.1.1.</w:t>
            </w:r>
          </w:p>
        </w:tc>
        <w:tc>
          <w:tcPr>
            <w:tcW w:w="442" w:type="pct"/>
            <w:tcBorders>
              <w:top w:val="nil"/>
              <w:left w:val="nil"/>
              <w:bottom w:val="single" w:sz="4" w:space="0" w:color="auto"/>
              <w:right w:val="single" w:sz="4" w:space="0" w:color="auto"/>
            </w:tcBorders>
            <w:shd w:val="clear" w:color="auto" w:fill="auto"/>
            <w:vAlign w:val="center"/>
          </w:tcPr>
          <w:p w14:paraId="72F80676" w14:textId="77777777" w:rsidR="00764BDC" w:rsidRPr="00B171BB" w:rsidRDefault="00764BDC" w:rsidP="004F02B7">
            <w:pPr>
              <w:ind w:left="-57" w:right="-57"/>
              <w:jc w:val="center"/>
              <w:rPr>
                <w:sz w:val="15"/>
                <w:szCs w:val="15"/>
              </w:rPr>
            </w:pPr>
            <w:r w:rsidRPr="00B171BB">
              <w:rPr>
                <w:sz w:val="15"/>
                <w:szCs w:val="15"/>
              </w:rPr>
              <w:t>Строительство тепловой сети от ТК-3 до ТК-9</w:t>
            </w:r>
          </w:p>
        </w:tc>
        <w:tc>
          <w:tcPr>
            <w:tcW w:w="365" w:type="pct"/>
            <w:tcBorders>
              <w:top w:val="nil"/>
              <w:left w:val="nil"/>
              <w:bottom w:val="single" w:sz="4" w:space="0" w:color="auto"/>
              <w:right w:val="single" w:sz="4" w:space="0" w:color="auto"/>
            </w:tcBorders>
            <w:shd w:val="clear" w:color="auto" w:fill="auto"/>
            <w:vAlign w:val="center"/>
          </w:tcPr>
          <w:p w14:paraId="301CCB8A" w14:textId="77777777" w:rsidR="00764BDC" w:rsidRPr="00B171BB" w:rsidRDefault="00764BDC" w:rsidP="004F02B7">
            <w:pPr>
              <w:ind w:left="-57" w:right="-57"/>
              <w:jc w:val="center"/>
              <w:rPr>
                <w:sz w:val="15"/>
                <w:szCs w:val="15"/>
              </w:rPr>
            </w:pPr>
            <w:r w:rsidRPr="00B171BB">
              <w:rPr>
                <w:sz w:val="15"/>
                <w:szCs w:val="15"/>
              </w:rPr>
              <w:t>Реконструкция проезда им. 70-летия Кемеровской области</w:t>
            </w:r>
          </w:p>
        </w:tc>
        <w:tc>
          <w:tcPr>
            <w:tcW w:w="379" w:type="pct"/>
            <w:tcBorders>
              <w:top w:val="nil"/>
              <w:left w:val="nil"/>
              <w:bottom w:val="single" w:sz="4" w:space="0" w:color="auto"/>
              <w:right w:val="single" w:sz="4" w:space="0" w:color="auto"/>
            </w:tcBorders>
            <w:shd w:val="clear" w:color="auto" w:fill="auto"/>
            <w:vAlign w:val="center"/>
          </w:tcPr>
          <w:p w14:paraId="5BB92B8C"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nil"/>
              <w:left w:val="nil"/>
              <w:bottom w:val="single" w:sz="4" w:space="0" w:color="auto"/>
              <w:right w:val="single" w:sz="4" w:space="0" w:color="auto"/>
            </w:tcBorders>
            <w:shd w:val="clear" w:color="auto" w:fill="auto"/>
            <w:vAlign w:val="center"/>
          </w:tcPr>
          <w:p w14:paraId="69C87F76" w14:textId="77777777" w:rsidR="00764BDC" w:rsidRPr="00B171BB" w:rsidRDefault="00764BDC" w:rsidP="004F02B7">
            <w:pPr>
              <w:ind w:left="-113" w:right="-57"/>
              <w:jc w:val="center"/>
              <w:rPr>
                <w:color w:val="000000"/>
                <w:sz w:val="15"/>
                <w:szCs w:val="15"/>
              </w:rPr>
            </w:pPr>
            <w:r w:rsidRPr="00B171BB">
              <w:rPr>
                <w:color w:val="000000"/>
                <w:sz w:val="15"/>
                <w:szCs w:val="15"/>
              </w:rPr>
              <w:t>протяженность</w:t>
            </w:r>
          </w:p>
        </w:tc>
        <w:tc>
          <w:tcPr>
            <w:tcW w:w="156" w:type="pct"/>
            <w:tcBorders>
              <w:top w:val="nil"/>
              <w:left w:val="nil"/>
              <w:bottom w:val="single" w:sz="4" w:space="0" w:color="auto"/>
              <w:right w:val="single" w:sz="4" w:space="0" w:color="auto"/>
            </w:tcBorders>
            <w:shd w:val="clear" w:color="auto" w:fill="auto"/>
            <w:vAlign w:val="center"/>
          </w:tcPr>
          <w:p w14:paraId="4BCEB765" w14:textId="77777777" w:rsidR="00764BDC" w:rsidRPr="00B171BB" w:rsidRDefault="00764BDC" w:rsidP="004F02B7">
            <w:pPr>
              <w:ind w:left="-113" w:right="-57"/>
              <w:jc w:val="center"/>
              <w:rPr>
                <w:color w:val="000000"/>
                <w:sz w:val="15"/>
                <w:szCs w:val="15"/>
              </w:rPr>
            </w:pPr>
            <w:r w:rsidRPr="00B171BB">
              <w:rPr>
                <w:color w:val="000000"/>
                <w:sz w:val="15"/>
                <w:szCs w:val="15"/>
              </w:rPr>
              <w:t>м</w:t>
            </w:r>
          </w:p>
        </w:tc>
        <w:tc>
          <w:tcPr>
            <w:tcW w:w="296" w:type="pct"/>
            <w:tcBorders>
              <w:top w:val="nil"/>
              <w:left w:val="nil"/>
              <w:bottom w:val="single" w:sz="4" w:space="0" w:color="auto"/>
              <w:right w:val="single" w:sz="4" w:space="0" w:color="auto"/>
            </w:tcBorders>
            <w:shd w:val="clear" w:color="auto" w:fill="auto"/>
            <w:vAlign w:val="center"/>
          </w:tcPr>
          <w:p w14:paraId="545E7C40"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96" w:type="pct"/>
            <w:tcBorders>
              <w:top w:val="nil"/>
              <w:left w:val="nil"/>
              <w:bottom w:val="single" w:sz="4" w:space="0" w:color="auto"/>
              <w:right w:val="single" w:sz="4" w:space="0" w:color="auto"/>
            </w:tcBorders>
            <w:shd w:val="clear" w:color="auto" w:fill="auto"/>
            <w:vAlign w:val="center"/>
          </w:tcPr>
          <w:p w14:paraId="47D185EE" w14:textId="77777777" w:rsidR="00764BDC" w:rsidRPr="00B171BB" w:rsidRDefault="00764BDC" w:rsidP="004F02B7">
            <w:pPr>
              <w:ind w:left="-113" w:right="-57"/>
              <w:jc w:val="center"/>
              <w:rPr>
                <w:color w:val="000000"/>
                <w:sz w:val="15"/>
                <w:szCs w:val="15"/>
              </w:rPr>
            </w:pPr>
            <w:r w:rsidRPr="00B171BB">
              <w:rPr>
                <w:color w:val="000000"/>
                <w:sz w:val="15"/>
                <w:szCs w:val="15"/>
              </w:rPr>
              <w:t>306</w:t>
            </w:r>
          </w:p>
        </w:tc>
        <w:tc>
          <w:tcPr>
            <w:tcW w:w="259" w:type="pct"/>
            <w:tcBorders>
              <w:top w:val="nil"/>
              <w:left w:val="nil"/>
              <w:bottom w:val="single" w:sz="4" w:space="0" w:color="auto"/>
              <w:right w:val="single" w:sz="4" w:space="0" w:color="auto"/>
            </w:tcBorders>
            <w:shd w:val="clear" w:color="auto" w:fill="auto"/>
            <w:vAlign w:val="center"/>
            <w:hideMark/>
          </w:tcPr>
          <w:p w14:paraId="4C0BDDC4" w14:textId="77777777" w:rsidR="00764BDC" w:rsidRPr="00B171BB" w:rsidRDefault="00764BDC" w:rsidP="004F02B7">
            <w:pPr>
              <w:ind w:left="-113" w:right="-57"/>
              <w:jc w:val="center"/>
              <w:rPr>
                <w:color w:val="000000"/>
                <w:sz w:val="15"/>
                <w:szCs w:val="15"/>
              </w:rPr>
            </w:pPr>
            <w:r w:rsidRPr="00B171BB">
              <w:rPr>
                <w:color w:val="000000"/>
                <w:sz w:val="15"/>
                <w:szCs w:val="15"/>
              </w:rPr>
              <w:t>2023</w:t>
            </w:r>
          </w:p>
        </w:tc>
        <w:tc>
          <w:tcPr>
            <w:tcW w:w="260" w:type="pct"/>
            <w:tcBorders>
              <w:top w:val="nil"/>
              <w:left w:val="nil"/>
              <w:bottom w:val="single" w:sz="4" w:space="0" w:color="auto"/>
              <w:right w:val="single" w:sz="4" w:space="0" w:color="auto"/>
            </w:tcBorders>
            <w:shd w:val="clear" w:color="auto" w:fill="auto"/>
            <w:vAlign w:val="center"/>
            <w:hideMark/>
          </w:tcPr>
          <w:p w14:paraId="7E478E07" w14:textId="77777777" w:rsidR="00764BDC" w:rsidRPr="00B171BB" w:rsidRDefault="00764BDC" w:rsidP="004F02B7">
            <w:pPr>
              <w:ind w:left="-113" w:right="-57"/>
              <w:jc w:val="center"/>
              <w:rPr>
                <w:color w:val="000000"/>
                <w:sz w:val="15"/>
                <w:szCs w:val="15"/>
              </w:rPr>
            </w:pPr>
            <w:r w:rsidRPr="00B171BB">
              <w:rPr>
                <w:color w:val="000000"/>
                <w:sz w:val="15"/>
                <w:szCs w:val="15"/>
              </w:rPr>
              <w:t>2023</w:t>
            </w:r>
          </w:p>
        </w:tc>
        <w:tc>
          <w:tcPr>
            <w:tcW w:w="229" w:type="pct"/>
            <w:tcBorders>
              <w:top w:val="nil"/>
              <w:left w:val="nil"/>
              <w:bottom w:val="single" w:sz="4" w:space="0" w:color="auto"/>
              <w:right w:val="single" w:sz="4" w:space="0" w:color="auto"/>
            </w:tcBorders>
            <w:shd w:val="clear" w:color="auto" w:fill="auto"/>
            <w:vAlign w:val="center"/>
            <w:hideMark/>
          </w:tcPr>
          <w:p w14:paraId="1A209CFA" w14:textId="77777777" w:rsidR="00764BDC" w:rsidRPr="00B171BB" w:rsidRDefault="00764BDC" w:rsidP="004F02B7">
            <w:pPr>
              <w:ind w:left="-113" w:right="-57"/>
              <w:jc w:val="center"/>
              <w:rPr>
                <w:bCs/>
                <w:color w:val="000000"/>
                <w:sz w:val="15"/>
                <w:szCs w:val="15"/>
              </w:rPr>
            </w:pPr>
            <w:r w:rsidRPr="00B171BB">
              <w:rPr>
                <w:bCs/>
                <w:color w:val="000000"/>
                <w:sz w:val="15"/>
                <w:szCs w:val="15"/>
              </w:rPr>
              <w:t>6 218,35</w:t>
            </w:r>
          </w:p>
        </w:tc>
        <w:tc>
          <w:tcPr>
            <w:tcW w:w="208" w:type="pct"/>
            <w:tcBorders>
              <w:top w:val="nil"/>
              <w:left w:val="nil"/>
              <w:bottom w:val="single" w:sz="4" w:space="0" w:color="auto"/>
              <w:right w:val="single" w:sz="4" w:space="0" w:color="auto"/>
            </w:tcBorders>
            <w:shd w:val="clear" w:color="auto" w:fill="auto"/>
            <w:vAlign w:val="center"/>
            <w:hideMark/>
          </w:tcPr>
          <w:p w14:paraId="7032F52A"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6DF43DFF" w14:textId="77777777" w:rsidR="00764BDC" w:rsidRPr="00B171BB" w:rsidRDefault="00764BDC" w:rsidP="004F02B7">
            <w:pPr>
              <w:ind w:left="-57"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hideMark/>
          </w:tcPr>
          <w:p w14:paraId="4DFB55A6"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3E119E71"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44F8266C"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7EE6E11C" w14:textId="77777777" w:rsidR="00764BDC" w:rsidRPr="00B171BB" w:rsidRDefault="00764BDC" w:rsidP="004F02B7">
            <w:pPr>
              <w:ind w:left="-57" w:right="-57"/>
              <w:jc w:val="center"/>
              <w:rPr>
                <w:sz w:val="15"/>
                <w:szCs w:val="15"/>
              </w:rPr>
            </w:pPr>
            <w:r w:rsidRPr="00B171BB">
              <w:rPr>
                <w:bCs/>
                <w:color w:val="000000"/>
                <w:sz w:val="15"/>
                <w:szCs w:val="15"/>
              </w:rPr>
              <w:t>6 218,35</w:t>
            </w:r>
          </w:p>
        </w:tc>
        <w:tc>
          <w:tcPr>
            <w:tcW w:w="266" w:type="pct"/>
            <w:tcBorders>
              <w:top w:val="nil"/>
              <w:left w:val="nil"/>
              <w:bottom w:val="single" w:sz="4" w:space="0" w:color="auto"/>
              <w:right w:val="single" w:sz="4" w:space="0" w:color="auto"/>
            </w:tcBorders>
            <w:shd w:val="clear" w:color="auto" w:fill="auto"/>
            <w:vAlign w:val="center"/>
            <w:hideMark/>
          </w:tcPr>
          <w:p w14:paraId="7A56F43E"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hideMark/>
          </w:tcPr>
          <w:p w14:paraId="74E4DF23"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280EB998"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2947" w:type="pct"/>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6259A" w14:textId="77777777" w:rsidR="00764BDC" w:rsidRPr="00B171BB" w:rsidRDefault="00764BDC" w:rsidP="004F02B7">
            <w:pPr>
              <w:ind w:right="-57"/>
              <w:rPr>
                <w:bCs/>
                <w:color w:val="000000"/>
                <w:sz w:val="15"/>
                <w:szCs w:val="15"/>
              </w:rPr>
            </w:pPr>
            <w:r w:rsidRPr="00B171BB">
              <w:rPr>
                <w:bCs/>
                <w:color w:val="000000"/>
                <w:sz w:val="15"/>
                <w:szCs w:val="15"/>
              </w:rPr>
              <w:t>Всего по группе 2.</w:t>
            </w:r>
          </w:p>
        </w:tc>
        <w:tc>
          <w:tcPr>
            <w:tcW w:w="229" w:type="pct"/>
            <w:tcBorders>
              <w:top w:val="nil"/>
              <w:left w:val="nil"/>
              <w:bottom w:val="single" w:sz="4" w:space="0" w:color="auto"/>
              <w:right w:val="single" w:sz="4" w:space="0" w:color="auto"/>
            </w:tcBorders>
            <w:shd w:val="clear" w:color="auto" w:fill="auto"/>
            <w:vAlign w:val="center"/>
            <w:hideMark/>
          </w:tcPr>
          <w:p w14:paraId="34BD54D2" w14:textId="77777777" w:rsidR="00764BDC" w:rsidRPr="00B171BB" w:rsidRDefault="00764BDC" w:rsidP="004F02B7">
            <w:pPr>
              <w:ind w:right="-57"/>
              <w:jc w:val="center"/>
              <w:rPr>
                <w:color w:val="000000"/>
                <w:sz w:val="15"/>
                <w:szCs w:val="15"/>
              </w:rPr>
            </w:pPr>
            <w:r w:rsidRPr="00B171BB">
              <w:rPr>
                <w:bCs/>
                <w:color w:val="000000"/>
                <w:sz w:val="15"/>
                <w:szCs w:val="15"/>
              </w:rPr>
              <w:t>6 218,35</w:t>
            </w:r>
          </w:p>
        </w:tc>
        <w:tc>
          <w:tcPr>
            <w:tcW w:w="208" w:type="pct"/>
            <w:tcBorders>
              <w:top w:val="nil"/>
              <w:left w:val="nil"/>
              <w:bottom w:val="single" w:sz="4" w:space="0" w:color="auto"/>
              <w:right w:val="single" w:sz="4" w:space="0" w:color="auto"/>
            </w:tcBorders>
            <w:shd w:val="clear" w:color="auto" w:fill="auto"/>
            <w:vAlign w:val="center"/>
            <w:hideMark/>
          </w:tcPr>
          <w:p w14:paraId="5E6BC7E4" w14:textId="77777777" w:rsidR="00764BDC" w:rsidRPr="00B171BB" w:rsidRDefault="00764BDC" w:rsidP="004F02B7">
            <w:pPr>
              <w:ind w:right="-57"/>
              <w:jc w:val="center"/>
              <w:rPr>
                <w:color w:val="000000"/>
                <w:sz w:val="15"/>
                <w:szCs w:val="15"/>
              </w:rPr>
            </w:pPr>
            <w:r w:rsidRPr="00B171BB">
              <w:rPr>
                <w:sz w:val="15"/>
                <w:szCs w:val="15"/>
              </w:rPr>
              <w:t>0,00</w:t>
            </w:r>
          </w:p>
        </w:tc>
        <w:tc>
          <w:tcPr>
            <w:tcW w:w="223" w:type="pct"/>
            <w:tcBorders>
              <w:top w:val="nil"/>
              <w:left w:val="nil"/>
              <w:bottom w:val="single" w:sz="4" w:space="0" w:color="auto"/>
              <w:right w:val="single" w:sz="4" w:space="0" w:color="auto"/>
            </w:tcBorders>
            <w:shd w:val="clear" w:color="auto" w:fill="auto"/>
            <w:vAlign w:val="center"/>
            <w:hideMark/>
          </w:tcPr>
          <w:p w14:paraId="67E05A3B" w14:textId="77777777" w:rsidR="00764BDC" w:rsidRPr="00B171BB" w:rsidRDefault="00764BDC" w:rsidP="004F02B7">
            <w:pPr>
              <w:ind w:right="-57"/>
              <w:jc w:val="center"/>
              <w:rPr>
                <w:bCs/>
                <w:color w:val="000000"/>
                <w:sz w:val="15"/>
                <w:szCs w:val="15"/>
              </w:rPr>
            </w:pPr>
            <w:r w:rsidRPr="00B171BB">
              <w:rPr>
                <w:bCs/>
                <w:color w:val="000000"/>
                <w:sz w:val="15"/>
                <w:szCs w:val="15"/>
              </w:rPr>
              <w:t>0,00</w:t>
            </w:r>
          </w:p>
        </w:tc>
        <w:tc>
          <w:tcPr>
            <w:tcW w:w="241" w:type="pct"/>
            <w:tcBorders>
              <w:top w:val="nil"/>
              <w:left w:val="nil"/>
              <w:bottom w:val="single" w:sz="4" w:space="0" w:color="auto"/>
              <w:right w:val="single" w:sz="4" w:space="0" w:color="auto"/>
            </w:tcBorders>
            <w:shd w:val="clear" w:color="auto" w:fill="auto"/>
            <w:vAlign w:val="center"/>
            <w:hideMark/>
          </w:tcPr>
          <w:p w14:paraId="24F2728F" w14:textId="77777777" w:rsidR="00764BDC" w:rsidRPr="00B171BB" w:rsidRDefault="00764BDC" w:rsidP="004F02B7">
            <w:pPr>
              <w:ind w:right="-57"/>
              <w:jc w:val="center"/>
              <w:rPr>
                <w:bCs/>
                <w:color w:val="000000"/>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0421ABB9" w14:textId="77777777" w:rsidR="00764BDC" w:rsidRPr="00B171BB" w:rsidRDefault="00764BDC" w:rsidP="004F02B7">
            <w:pPr>
              <w:ind w:right="-57"/>
              <w:jc w:val="center"/>
              <w:rPr>
                <w:bCs/>
                <w:color w:val="000000"/>
                <w:sz w:val="15"/>
                <w:szCs w:val="15"/>
              </w:rPr>
            </w:pPr>
            <w:r w:rsidRPr="00B171BB">
              <w:rPr>
                <w:sz w:val="15"/>
                <w:szCs w:val="15"/>
              </w:rPr>
              <w:t>0,00</w:t>
            </w:r>
          </w:p>
        </w:tc>
        <w:tc>
          <w:tcPr>
            <w:tcW w:w="216" w:type="pct"/>
            <w:tcBorders>
              <w:top w:val="nil"/>
              <w:left w:val="nil"/>
              <w:bottom w:val="single" w:sz="4" w:space="0" w:color="auto"/>
              <w:right w:val="single" w:sz="4" w:space="0" w:color="auto"/>
            </w:tcBorders>
            <w:shd w:val="clear" w:color="auto" w:fill="auto"/>
            <w:vAlign w:val="center"/>
            <w:hideMark/>
          </w:tcPr>
          <w:p w14:paraId="1AC58E88" w14:textId="77777777" w:rsidR="00764BDC" w:rsidRPr="00B171BB" w:rsidRDefault="00764BDC" w:rsidP="004F02B7">
            <w:pPr>
              <w:ind w:right="-57"/>
              <w:jc w:val="center"/>
              <w:rPr>
                <w:bCs/>
                <w:color w:val="000000"/>
                <w:sz w:val="15"/>
                <w:szCs w:val="15"/>
              </w:rPr>
            </w:pPr>
            <w:r w:rsidRPr="00B171BB">
              <w:rPr>
                <w:sz w:val="15"/>
                <w:szCs w:val="15"/>
              </w:rPr>
              <w:t>0,00</w:t>
            </w:r>
          </w:p>
        </w:tc>
        <w:tc>
          <w:tcPr>
            <w:tcW w:w="210" w:type="pct"/>
            <w:tcBorders>
              <w:top w:val="nil"/>
              <w:left w:val="nil"/>
              <w:bottom w:val="single" w:sz="4" w:space="0" w:color="auto"/>
              <w:right w:val="single" w:sz="4" w:space="0" w:color="auto"/>
            </w:tcBorders>
            <w:shd w:val="clear" w:color="auto" w:fill="auto"/>
            <w:vAlign w:val="center"/>
            <w:hideMark/>
          </w:tcPr>
          <w:p w14:paraId="27F9C555" w14:textId="77777777" w:rsidR="00764BDC" w:rsidRPr="00B171BB" w:rsidRDefault="00764BDC" w:rsidP="004F02B7">
            <w:pPr>
              <w:ind w:right="-57"/>
              <w:jc w:val="center"/>
              <w:rPr>
                <w:bCs/>
                <w:color w:val="000000"/>
                <w:sz w:val="15"/>
                <w:szCs w:val="15"/>
              </w:rPr>
            </w:pPr>
            <w:r w:rsidRPr="00B171BB">
              <w:rPr>
                <w:bCs/>
                <w:color w:val="000000"/>
                <w:sz w:val="15"/>
                <w:szCs w:val="15"/>
              </w:rPr>
              <w:t>6 218,35</w:t>
            </w:r>
          </w:p>
        </w:tc>
        <w:tc>
          <w:tcPr>
            <w:tcW w:w="266" w:type="pct"/>
            <w:tcBorders>
              <w:top w:val="nil"/>
              <w:left w:val="nil"/>
              <w:bottom w:val="single" w:sz="4" w:space="0" w:color="auto"/>
              <w:right w:val="single" w:sz="4" w:space="0" w:color="auto"/>
            </w:tcBorders>
            <w:shd w:val="clear" w:color="auto" w:fill="auto"/>
            <w:vAlign w:val="center"/>
            <w:hideMark/>
          </w:tcPr>
          <w:p w14:paraId="3414241F" w14:textId="77777777" w:rsidR="00764BDC" w:rsidRPr="00B171BB" w:rsidRDefault="00764BDC" w:rsidP="004F02B7">
            <w:pPr>
              <w:ind w:right="-57"/>
              <w:jc w:val="center"/>
              <w:rPr>
                <w:color w:val="000000"/>
                <w:sz w:val="15"/>
                <w:szCs w:val="15"/>
              </w:rPr>
            </w:pPr>
            <w:r w:rsidRPr="00B171BB">
              <w:rPr>
                <w:sz w:val="15"/>
                <w:szCs w:val="15"/>
              </w:rPr>
              <w:t>0,00</w:t>
            </w:r>
          </w:p>
        </w:tc>
        <w:tc>
          <w:tcPr>
            <w:tcW w:w="243" w:type="pct"/>
            <w:tcBorders>
              <w:top w:val="nil"/>
              <w:left w:val="nil"/>
              <w:bottom w:val="single" w:sz="4" w:space="0" w:color="auto"/>
              <w:right w:val="single" w:sz="4" w:space="0" w:color="auto"/>
            </w:tcBorders>
            <w:shd w:val="clear" w:color="auto" w:fill="auto"/>
            <w:vAlign w:val="center"/>
            <w:hideMark/>
          </w:tcPr>
          <w:p w14:paraId="03BA95BA" w14:textId="77777777" w:rsidR="00764BDC" w:rsidRPr="00B171BB" w:rsidRDefault="00764BDC" w:rsidP="004F02B7">
            <w:pPr>
              <w:ind w:right="-57"/>
              <w:jc w:val="center"/>
              <w:rPr>
                <w:color w:val="000000"/>
                <w:sz w:val="15"/>
                <w:szCs w:val="15"/>
              </w:rPr>
            </w:pPr>
            <w:r w:rsidRPr="00B171BB">
              <w:rPr>
                <w:sz w:val="15"/>
                <w:szCs w:val="15"/>
              </w:rPr>
              <w:t>0,00</w:t>
            </w:r>
          </w:p>
        </w:tc>
      </w:tr>
      <w:tr w:rsidR="00764BDC" w:rsidRPr="00B171BB" w14:paraId="159B6235" w14:textId="77777777" w:rsidTr="004F02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000" w:type="pct"/>
            <w:gridSpan w:val="19"/>
            <w:tcBorders>
              <w:top w:val="single" w:sz="4" w:space="0" w:color="auto"/>
              <w:left w:val="single" w:sz="4" w:space="0" w:color="auto"/>
              <w:bottom w:val="single" w:sz="4" w:space="0" w:color="auto"/>
              <w:right w:val="single" w:sz="4" w:space="0" w:color="auto"/>
            </w:tcBorders>
            <w:shd w:val="clear" w:color="auto" w:fill="auto"/>
            <w:vAlign w:val="center"/>
            <w:hideMark/>
          </w:tcPr>
          <w:p w14:paraId="57F2B876" w14:textId="77777777" w:rsidR="00764BDC" w:rsidRPr="00B171BB" w:rsidRDefault="00764BDC" w:rsidP="004F02B7">
            <w:pPr>
              <w:ind w:right="-57"/>
              <w:rPr>
                <w:bCs/>
                <w:color w:val="000000"/>
                <w:sz w:val="15"/>
                <w:szCs w:val="15"/>
              </w:rPr>
            </w:pPr>
            <w:r w:rsidRPr="00B171BB">
              <w:rPr>
                <w:bCs/>
                <w:color w:val="000000"/>
                <w:sz w:val="15"/>
                <w:szCs w:val="15"/>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bl>
    <w:p w14:paraId="05134ED8" w14:textId="77777777" w:rsidR="00764BDC" w:rsidRDefault="00764BDC" w:rsidP="00764BDC">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1"/>
        <w:gridCol w:w="39"/>
        <w:gridCol w:w="1314"/>
        <w:gridCol w:w="1087"/>
        <w:gridCol w:w="1207"/>
        <w:gridCol w:w="1046"/>
        <w:gridCol w:w="462"/>
        <w:gridCol w:w="797"/>
        <w:gridCol w:w="78"/>
        <w:gridCol w:w="770"/>
        <w:gridCol w:w="105"/>
        <w:gridCol w:w="668"/>
        <w:gridCol w:w="96"/>
        <w:gridCol w:w="773"/>
        <w:gridCol w:w="680"/>
        <w:gridCol w:w="617"/>
        <w:gridCol w:w="662"/>
        <w:gridCol w:w="716"/>
        <w:gridCol w:w="641"/>
        <w:gridCol w:w="641"/>
        <w:gridCol w:w="623"/>
        <w:gridCol w:w="791"/>
        <w:gridCol w:w="722"/>
      </w:tblGrid>
      <w:tr w:rsidR="00764BDC" w:rsidRPr="00B171BB" w14:paraId="24E18D0F" w14:textId="77777777" w:rsidTr="004F02B7">
        <w:trPr>
          <w:trHeight w:val="273"/>
        </w:trPr>
        <w:tc>
          <w:tcPr>
            <w:tcW w:w="144" w:type="pct"/>
            <w:gridSpan w:val="2"/>
            <w:shd w:val="clear" w:color="auto" w:fill="auto"/>
            <w:vAlign w:val="center"/>
            <w:hideMark/>
          </w:tcPr>
          <w:p w14:paraId="50C461CD" w14:textId="77777777" w:rsidR="00764BDC" w:rsidRPr="00B171BB" w:rsidRDefault="00764BDC" w:rsidP="004F02B7">
            <w:pPr>
              <w:jc w:val="center"/>
              <w:rPr>
                <w:bCs/>
                <w:color w:val="000000"/>
                <w:sz w:val="15"/>
                <w:szCs w:val="15"/>
              </w:rPr>
            </w:pPr>
            <w:r w:rsidRPr="00B171BB">
              <w:rPr>
                <w:bCs/>
                <w:color w:val="000000"/>
                <w:sz w:val="15"/>
                <w:szCs w:val="15"/>
              </w:rPr>
              <w:t>1</w:t>
            </w:r>
          </w:p>
        </w:tc>
        <w:tc>
          <w:tcPr>
            <w:tcW w:w="442" w:type="pct"/>
            <w:shd w:val="clear" w:color="auto" w:fill="auto"/>
            <w:vAlign w:val="center"/>
            <w:hideMark/>
          </w:tcPr>
          <w:p w14:paraId="18E8CB31" w14:textId="77777777" w:rsidR="00764BDC" w:rsidRPr="00B171BB" w:rsidRDefault="00764BDC" w:rsidP="004F02B7">
            <w:pPr>
              <w:jc w:val="center"/>
              <w:rPr>
                <w:bCs/>
                <w:color w:val="000000"/>
                <w:sz w:val="15"/>
                <w:szCs w:val="15"/>
              </w:rPr>
            </w:pPr>
            <w:r w:rsidRPr="00B171BB">
              <w:rPr>
                <w:bCs/>
                <w:color w:val="000000"/>
                <w:sz w:val="15"/>
                <w:szCs w:val="15"/>
              </w:rPr>
              <w:t>2</w:t>
            </w:r>
          </w:p>
        </w:tc>
        <w:tc>
          <w:tcPr>
            <w:tcW w:w="365" w:type="pct"/>
            <w:shd w:val="clear" w:color="auto" w:fill="auto"/>
            <w:vAlign w:val="center"/>
            <w:hideMark/>
          </w:tcPr>
          <w:p w14:paraId="35C7E8D9" w14:textId="77777777" w:rsidR="00764BDC" w:rsidRPr="00B171BB" w:rsidRDefault="00764BDC" w:rsidP="004F02B7">
            <w:pPr>
              <w:jc w:val="center"/>
              <w:rPr>
                <w:bCs/>
                <w:color w:val="000000"/>
                <w:sz w:val="15"/>
                <w:szCs w:val="15"/>
              </w:rPr>
            </w:pPr>
            <w:r w:rsidRPr="00B171BB">
              <w:rPr>
                <w:bCs/>
                <w:color w:val="000000"/>
                <w:sz w:val="15"/>
                <w:szCs w:val="15"/>
              </w:rPr>
              <w:t>3</w:t>
            </w:r>
          </w:p>
        </w:tc>
        <w:tc>
          <w:tcPr>
            <w:tcW w:w="379" w:type="pct"/>
            <w:shd w:val="clear" w:color="auto" w:fill="auto"/>
            <w:vAlign w:val="center"/>
            <w:hideMark/>
          </w:tcPr>
          <w:p w14:paraId="513CA2B3" w14:textId="77777777" w:rsidR="00764BDC" w:rsidRPr="00B171BB" w:rsidRDefault="00764BDC" w:rsidP="004F02B7">
            <w:pPr>
              <w:jc w:val="center"/>
              <w:rPr>
                <w:bCs/>
                <w:color w:val="000000"/>
                <w:sz w:val="15"/>
                <w:szCs w:val="15"/>
              </w:rPr>
            </w:pPr>
            <w:r w:rsidRPr="00B171BB">
              <w:rPr>
                <w:bCs/>
                <w:color w:val="000000"/>
                <w:sz w:val="15"/>
                <w:szCs w:val="15"/>
              </w:rPr>
              <w:t>4</w:t>
            </w:r>
          </w:p>
        </w:tc>
        <w:tc>
          <w:tcPr>
            <w:tcW w:w="351" w:type="pct"/>
            <w:shd w:val="clear" w:color="auto" w:fill="auto"/>
            <w:vAlign w:val="center"/>
            <w:hideMark/>
          </w:tcPr>
          <w:p w14:paraId="1E3A8D03" w14:textId="77777777" w:rsidR="00764BDC" w:rsidRPr="00B171BB" w:rsidRDefault="00764BDC" w:rsidP="004F02B7">
            <w:pPr>
              <w:jc w:val="center"/>
              <w:rPr>
                <w:bCs/>
                <w:color w:val="000000"/>
                <w:sz w:val="15"/>
                <w:szCs w:val="15"/>
              </w:rPr>
            </w:pPr>
            <w:r w:rsidRPr="00B171BB">
              <w:rPr>
                <w:bCs/>
                <w:color w:val="000000"/>
                <w:sz w:val="15"/>
                <w:szCs w:val="15"/>
              </w:rPr>
              <w:t>5</w:t>
            </w:r>
          </w:p>
        </w:tc>
        <w:tc>
          <w:tcPr>
            <w:tcW w:w="156" w:type="pct"/>
            <w:shd w:val="clear" w:color="auto" w:fill="auto"/>
            <w:vAlign w:val="center"/>
            <w:hideMark/>
          </w:tcPr>
          <w:p w14:paraId="474079B7" w14:textId="77777777" w:rsidR="00764BDC" w:rsidRPr="00B171BB" w:rsidRDefault="00764BDC" w:rsidP="004F02B7">
            <w:pPr>
              <w:jc w:val="center"/>
              <w:rPr>
                <w:bCs/>
                <w:color w:val="000000"/>
                <w:sz w:val="15"/>
                <w:szCs w:val="15"/>
              </w:rPr>
            </w:pPr>
            <w:r w:rsidRPr="00B171BB">
              <w:rPr>
                <w:bCs/>
                <w:color w:val="000000"/>
                <w:sz w:val="15"/>
                <w:szCs w:val="15"/>
              </w:rPr>
              <w:t>6</w:t>
            </w:r>
          </w:p>
        </w:tc>
        <w:tc>
          <w:tcPr>
            <w:tcW w:w="296" w:type="pct"/>
            <w:gridSpan w:val="2"/>
            <w:shd w:val="clear" w:color="auto" w:fill="auto"/>
            <w:vAlign w:val="center"/>
            <w:hideMark/>
          </w:tcPr>
          <w:p w14:paraId="0F8A4237" w14:textId="77777777" w:rsidR="00764BDC" w:rsidRPr="00B171BB" w:rsidRDefault="00764BDC" w:rsidP="004F02B7">
            <w:pPr>
              <w:jc w:val="center"/>
              <w:rPr>
                <w:bCs/>
                <w:color w:val="000000"/>
                <w:sz w:val="15"/>
                <w:szCs w:val="15"/>
              </w:rPr>
            </w:pPr>
            <w:r w:rsidRPr="00B171BB">
              <w:rPr>
                <w:bCs/>
                <w:color w:val="000000"/>
                <w:sz w:val="15"/>
                <w:szCs w:val="15"/>
              </w:rPr>
              <w:t>7</w:t>
            </w:r>
          </w:p>
        </w:tc>
        <w:tc>
          <w:tcPr>
            <w:tcW w:w="296" w:type="pct"/>
            <w:gridSpan w:val="2"/>
            <w:shd w:val="clear" w:color="auto" w:fill="auto"/>
            <w:vAlign w:val="center"/>
            <w:hideMark/>
          </w:tcPr>
          <w:p w14:paraId="461AFE90" w14:textId="77777777" w:rsidR="00764BDC" w:rsidRPr="00B171BB" w:rsidRDefault="00764BDC" w:rsidP="004F02B7">
            <w:pPr>
              <w:jc w:val="center"/>
              <w:rPr>
                <w:bCs/>
                <w:color w:val="000000"/>
                <w:sz w:val="15"/>
                <w:szCs w:val="15"/>
              </w:rPr>
            </w:pPr>
            <w:r w:rsidRPr="00B171BB">
              <w:rPr>
                <w:bCs/>
                <w:color w:val="000000"/>
                <w:sz w:val="15"/>
                <w:szCs w:val="15"/>
              </w:rPr>
              <w:t>8</w:t>
            </w:r>
          </w:p>
        </w:tc>
        <w:tc>
          <w:tcPr>
            <w:tcW w:w="259" w:type="pct"/>
            <w:gridSpan w:val="2"/>
            <w:shd w:val="clear" w:color="auto" w:fill="auto"/>
            <w:vAlign w:val="center"/>
            <w:hideMark/>
          </w:tcPr>
          <w:p w14:paraId="14A4B833" w14:textId="77777777" w:rsidR="00764BDC" w:rsidRPr="00B171BB" w:rsidRDefault="00764BDC" w:rsidP="004F02B7">
            <w:pPr>
              <w:jc w:val="center"/>
              <w:rPr>
                <w:bCs/>
                <w:color w:val="000000"/>
                <w:sz w:val="15"/>
                <w:szCs w:val="15"/>
              </w:rPr>
            </w:pPr>
            <w:r w:rsidRPr="00B171BB">
              <w:rPr>
                <w:bCs/>
                <w:color w:val="000000"/>
                <w:sz w:val="15"/>
                <w:szCs w:val="15"/>
              </w:rPr>
              <w:t>9</w:t>
            </w:r>
          </w:p>
        </w:tc>
        <w:tc>
          <w:tcPr>
            <w:tcW w:w="260" w:type="pct"/>
            <w:shd w:val="clear" w:color="auto" w:fill="auto"/>
            <w:vAlign w:val="center"/>
            <w:hideMark/>
          </w:tcPr>
          <w:p w14:paraId="0E3B46DC" w14:textId="77777777" w:rsidR="00764BDC" w:rsidRPr="00B171BB" w:rsidRDefault="00764BDC" w:rsidP="004F02B7">
            <w:pPr>
              <w:ind w:left="-113" w:right="-57"/>
              <w:jc w:val="center"/>
              <w:rPr>
                <w:bCs/>
                <w:color w:val="000000"/>
                <w:sz w:val="15"/>
                <w:szCs w:val="15"/>
              </w:rPr>
            </w:pPr>
            <w:r w:rsidRPr="00B171BB">
              <w:rPr>
                <w:bCs/>
                <w:color w:val="000000"/>
                <w:sz w:val="15"/>
                <w:szCs w:val="15"/>
              </w:rPr>
              <w:t>10</w:t>
            </w:r>
          </w:p>
        </w:tc>
        <w:tc>
          <w:tcPr>
            <w:tcW w:w="229" w:type="pct"/>
            <w:shd w:val="clear" w:color="auto" w:fill="auto"/>
            <w:vAlign w:val="center"/>
            <w:hideMark/>
          </w:tcPr>
          <w:p w14:paraId="131A2098" w14:textId="77777777" w:rsidR="00764BDC" w:rsidRPr="00B171BB" w:rsidRDefault="00764BDC" w:rsidP="004F02B7">
            <w:pPr>
              <w:ind w:left="-113" w:right="-57"/>
              <w:jc w:val="center"/>
              <w:rPr>
                <w:bCs/>
                <w:color w:val="000000"/>
                <w:sz w:val="15"/>
                <w:szCs w:val="15"/>
              </w:rPr>
            </w:pPr>
            <w:r w:rsidRPr="00B171BB">
              <w:rPr>
                <w:bCs/>
                <w:color w:val="000000"/>
                <w:sz w:val="15"/>
                <w:szCs w:val="15"/>
              </w:rPr>
              <w:t>11</w:t>
            </w:r>
          </w:p>
        </w:tc>
        <w:tc>
          <w:tcPr>
            <w:tcW w:w="208" w:type="pct"/>
            <w:shd w:val="clear" w:color="auto" w:fill="auto"/>
            <w:vAlign w:val="center"/>
            <w:hideMark/>
          </w:tcPr>
          <w:p w14:paraId="6C61234F" w14:textId="77777777" w:rsidR="00764BDC" w:rsidRPr="00B171BB" w:rsidRDefault="00764BDC" w:rsidP="004F02B7">
            <w:pPr>
              <w:ind w:left="-113" w:right="-57"/>
              <w:jc w:val="center"/>
              <w:rPr>
                <w:bCs/>
                <w:color w:val="000000"/>
                <w:sz w:val="15"/>
                <w:szCs w:val="15"/>
              </w:rPr>
            </w:pPr>
            <w:r w:rsidRPr="00B171BB">
              <w:rPr>
                <w:bCs/>
                <w:color w:val="000000"/>
                <w:sz w:val="15"/>
                <w:szCs w:val="15"/>
              </w:rPr>
              <w:t>12</w:t>
            </w:r>
          </w:p>
        </w:tc>
        <w:tc>
          <w:tcPr>
            <w:tcW w:w="223" w:type="pct"/>
            <w:shd w:val="clear" w:color="auto" w:fill="auto"/>
            <w:vAlign w:val="center"/>
            <w:hideMark/>
          </w:tcPr>
          <w:p w14:paraId="65948176" w14:textId="77777777" w:rsidR="00764BDC" w:rsidRPr="00B171BB" w:rsidRDefault="00764BDC" w:rsidP="004F02B7">
            <w:pPr>
              <w:ind w:left="-113" w:right="-57"/>
              <w:jc w:val="center"/>
              <w:rPr>
                <w:bCs/>
                <w:color w:val="000000"/>
                <w:sz w:val="15"/>
                <w:szCs w:val="15"/>
              </w:rPr>
            </w:pPr>
            <w:r w:rsidRPr="00B171BB">
              <w:rPr>
                <w:bCs/>
                <w:color w:val="000000"/>
                <w:sz w:val="15"/>
                <w:szCs w:val="15"/>
              </w:rPr>
              <w:t>13</w:t>
            </w:r>
          </w:p>
        </w:tc>
        <w:tc>
          <w:tcPr>
            <w:tcW w:w="241" w:type="pct"/>
            <w:shd w:val="clear" w:color="auto" w:fill="auto"/>
            <w:vAlign w:val="center"/>
            <w:hideMark/>
          </w:tcPr>
          <w:p w14:paraId="0D377E23" w14:textId="77777777" w:rsidR="00764BDC" w:rsidRPr="00B171BB" w:rsidRDefault="00764BDC" w:rsidP="004F02B7">
            <w:pPr>
              <w:ind w:left="-113" w:right="-57"/>
              <w:jc w:val="center"/>
              <w:rPr>
                <w:bCs/>
                <w:color w:val="000000"/>
                <w:sz w:val="15"/>
                <w:szCs w:val="15"/>
              </w:rPr>
            </w:pPr>
            <w:r w:rsidRPr="00B171BB">
              <w:rPr>
                <w:bCs/>
                <w:color w:val="000000"/>
                <w:sz w:val="15"/>
                <w:szCs w:val="15"/>
              </w:rPr>
              <w:t>14</w:t>
            </w:r>
          </w:p>
        </w:tc>
        <w:tc>
          <w:tcPr>
            <w:tcW w:w="216" w:type="pct"/>
            <w:shd w:val="clear" w:color="auto" w:fill="auto"/>
            <w:vAlign w:val="center"/>
            <w:hideMark/>
          </w:tcPr>
          <w:p w14:paraId="24EEB844" w14:textId="77777777" w:rsidR="00764BDC" w:rsidRPr="00B171BB" w:rsidRDefault="00764BDC" w:rsidP="004F02B7">
            <w:pPr>
              <w:ind w:left="-113" w:right="-57"/>
              <w:jc w:val="center"/>
              <w:rPr>
                <w:bCs/>
                <w:color w:val="000000"/>
                <w:sz w:val="15"/>
                <w:szCs w:val="15"/>
              </w:rPr>
            </w:pPr>
            <w:r w:rsidRPr="00B171BB">
              <w:rPr>
                <w:bCs/>
                <w:color w:val="000000"/>
                <w:sz w:val="15"/>
                <w:szCs w:val="15"/>
              </w:rPr>
              <w:t>15</w:t>
            </w:r>
          </w:p>
        </w:tc>
        <w:tc>
          <w:tcPr>
            <w:tcW w:w="216" w:type="pct"/>
            <w:shd w:val="clear" w:color="auto" w:fill="auto"/>
            <w:vAlign w:val="center"/>
            <w:hideMark/>
          </w:tcPr>
          <w:p w14:paraId="751FE157" w14:textId="77777777" w:rsidR="00764BDC" w:rsidRPr="00B171BB" w:rsidRDefault="00764BDC" w:rsidP="004F02B7">
            <w:pPr>
              <w:ind w:left="-113" w:right="-57"/>
              <w:jc w:val="center"/>
              <w:rPr>
                <w:bCs/>
                <w:color w:val="000000"/>
                <w:sz w:val="15"/>
                <w:szCs w:val="15"/>
              </w:rPr>
            </w:pPr>
            <w:r w:rsidRPr="00B171BB">
              <w:rPr>
                <w:bCs/>
                <w:color w:val="000000"/>
                <w:sz w:val="15"/>
                <w:szCs w:val="15"/>
              </w:rPr>
              <w:t>16</w:t>
            </w:r>
          </w:p>
        </w:tc>
        <w:tc>
          <w:tcPr>
            <w:tcW w:w="210" w:type="pct"/>
            <w:shd w:val="clear" w:color="auto" w:fill="auto"/>
            <w:vAlign w:val="center"/>
            <w:hideMark/>
          </w:tcPr>
          <w:p w14:paraId="6314C23C" w14:textId="77777777" w:rsidR="00764BDC" w:rsidRPr="00B171BB" w:rsidRDefault="00764BDC" w:rsidP="004F02B7">
            <w:pPr>
              <w:ind w:left="-113" w:right="-57"/>
              <w:jc w:val="center"/>
              <w:rPr>
                <w:bCs/>
                <w:color w:val="000000"/>
                <w:sz w:val="15"/>
                <w:szCs w:val="15"/>
              </w:rPr>
            </w:pPr>
            <w:r w:rsidRPr="00B171BB">
              <w:rPr>
                <w:bCs/>
                <w:color w:val="000000"/>
                <w:sz w:val="15"/>
                <w:szCs w:val="15"/>
              </w:rPr>
              <w:t>17</w:t>
            </w:r>
          </w:p>
        </w:tc>
        <w:tc>
          <w:tcPr>
            <w:tcW w:w="266" w:type="pct"/>
            <w:shd w:val="clear" w:color="auto" w:fill="auto"/>
            <w:vAlign w:val="center"/>
            <w:hideMark/>
          </w:tcPr>
          <w:p w14:paraId="2E6C6CE9" w14:textId="77777777" w:rsidR="00764BDC" w:rsidRPr="00B171BB" w:rsidRDefault="00764BDC" w:rsidP="004F02B7">
            <w:pPr>
              <w:ind w:left="-113" w:right="-57"/>
              <w:jc w:val="center"/>
              <w:rPr>
                <w:bCs/>
                <w:color w:val="000000"/>
                <w:sz w:val="15"/>
                <w:szCs w:val="15"/>
              </w:rPr>
            </w:pPr>
            <w:r w:rsidRPr="00B171BB">
              <w:rPr>
                <w:bCs/>
                <w:color w:val="000000"/>
                <w:sz w:val="15"/>
                <w:szCs w:val="15"/>
              </w:rPr>
              <w:t>18</w:t>
            </w:r>
          </w:p>
        </w:tc>
        <w:tc>
          <w:tcPr>
            <w:tcW w:w="243" w:type="pct"/>
            <w:shd w:val="clear" w:color="auto" w:fill="auto"/>
            <w:vAlign w:val="center"/>
            <w:hideMark/>
          </w:tcPr>
          <w:p w14:paraId="109AFCD1" w14:textId="77777777" w:rsidR="00764BDC" w:rsidRPr="00B171BB" w:rsidRDefault="00764BDC" w:rsidP="004F02B7">
            <w:pPr>
              <w:ind w:left="-113" w:right="-57"/>
              <w:jc w:val="center"/>
              <w:rPr>
                <w:bCs/>
                <w:color w:val="000000"/>
                <w:sz w:val="15"/>
                <w:szCs w:val="15"/>
              </w:rPr>
            </w:pPr>
            <w:r w:rsidRPr="00B171BB">
              <w:rPr>
                <w:bCs/>
                <w:color w:val="000000"/>
                <w:sz w:val="15"/>
                <w:szCs w:val="15"/>
              </w:rPr>
              <w:t>19</w:t>
            </w:r>
          </w:p>
        </w:tc>
      </w:tr>
      <w:tr w:rsidR="00764BDC" w:rsidRPr="00B171BB" w14:paraId="562DC416" w14:textId="77777777" w:rsidTr="004F02B7">
        <w:trPr>
          <w:trHeight w:val="283"/>
        </w:trPr>
        <w:tc>
          <w:tcPr>
            <w:tcW w:w="5000" w:type="pct"/>
            <w:gridSpan w:val="23"/>
            <w:shd w:val="clear" w:color="auto" w:fill="auto"/>
            <w:vAlign w:val="center"/>
            <w:hideMark/>
          </w:tcPr>
          <w:p w14:paraId="7BED3596" w14:textId="77777777" w:rsidR="00764BDC" w:rsidRPr="00B171BB" w:rsidRDefault="00764BDC" w:rsidP="004F02B7">
            <w:pPr>
              <w:ind w:right="-57"/>
              <w:rPr>
                <w:color w:val="000000"/>
                <w:sz w:val="15"/>
                <w:szCs w:val="15"/>
              </w:rPr>
            </w:pPr>
            <w:r w:rsidRPr="00B171BB">
              <w:rPr>
                <w:color w:val="000000"/>
                <w:sz w:val="15"/>
                <w:szCs w:val="15"/>
              </w:rPr>
              <w:t>3.1. Реконструкция или модернизация существующих тепловых сетей</w:t>
            </w:r>
          </w:p>
        </w:tc>
      </w:tr>
      <w:tr w:rsidR="00764BDC" w:rsidRPr="00B171BB" w14:paraId="34BDEEBC" w14:textId="77777777" w:rsidTr="004F02B7">
        <w:trPr>
          <w:trHeight w:val="2124"/>
        </w:trPr>
        <w:tc>
          <w:tcPr>
            <w:tcW w:w="130" w:type="pct"/>
            <w:shd w:val="clear" w:color="auto" w:fill="auto"/>
            <w:vAlign w:val="center"/>
            <w:hideMark/>
          </w:tcPr>
          <w:p w14:paraId="34C85EED" w14:textId="77777777" w:rsidR="00764BDC" w:rsidRPr="00B171BB" w:rsidRDefault="00764BDC" w:rsidP="004F02B7">
            <w:pPr>
              <w:ind w:left="-57" w:right="-57"/>
              <w:jc w:val="center"/>
              <w:rPr>
                <w:color w:val="000000"/>
                <w:sz w:val="15"/>
                <w:szCs w:val="15"/>
              </w:rPr>
            </w:pPr>
            <w:r w:rsidRPr="00B171BB">
              <w:rPr>
                <w:color w:val="000000"/>
                <w:sz w:val="15"/>
                <w:szCs w:val="15"/>
              </w:rPr>
              <w:t>3.1.1.</w:t>
            </w:r>
          </w:p>
        </w:tc>
        <w:tc>
          <w:tcPr>
            <w:tcW w:w="456" w:type="pct"/>
            <w:gridSpan w:val="2"/>
            <w:shd w:val="clear" w:color="auto" w:fill="auto"/>
            <w:vAlign w:val="center"/>
            <w:hideMark/>
          </w:tcPr>
          <w:p w14:paraId="05EE8943" w14:textId="77777777" w:rsidR="00764BDC" w:rsidRPr="00B171BB" w:rsidRDefault="00764BDC" w:rsidP="004F02B7">
            <w:pPr>
              <w:ind w:left="-57" w:right="-57"/>
              <w:jc w:val="center"/>
              <w:rPr>
                <w:sz w:val="15"/>
                <w:szCs w:val="15"/>
              </w:rPr>
            </w:pPr>
            <w:r w:rsidRPr="00B171BB">
              <w:rPr>
                <w:sz w:val="15"/>
                <w:szCs w:val="15"/>
              </w:rPr>
              <w:t>Разработка проекта на реконструкцию тепловых сетей в целях увеличения пропускной способности в направлении ЦТП-1 (ПИР), (инв.</w:t>
            </w:r>
            <w:r w:rsidRPr="00B171BB">
              <w:rPr>
                <w:sz w:val="15"/>
                <w:szCs w:val="15"/>
              </w:rPr>
              <w:br/>
              <w:t xml:space="preserve"> № 00000645)</w:t>
            </w:r>
          </w:p>
        </w:tc>
        <w:tc>
          <w:tcPr>
            <w:tcW w:w="365" w:type="pct"/>
            <w:shd w:val="clear" w:color="auto" w:fill="auto"/>
            <w:vAlign w:val="center"/>
            <w:hideMark/>
          </w:tcPr>
          <w:p w14:paraId="2B1476AE" w14:textId="77777777" w:rsidR="00764BDC" w:rsidRPr="00B171BB" w:rsidRDefault="00764BDC" w:rsidP="004F02B7">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hideMark/>
          </w:tcPr>
          <w:p w14:paraId="4B19B28C"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shd w:val="clear" w:color="auto" w:fill="auto"/>
            <w:vAlign w:val="center"/>
            <w:hideMark/>
          </w:tcPr>
          <w:p w14:paraId="33E38DAF" w14:textId="77777777" w:rsidR="00764BDC" w:rsidRPr="00B171BB" w:rsidRDefault="00764BDC" w:rsidP="004F02B7">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hideMark/>
          </w:tcPr>
          <w:p w14:paraId="3BBF50D6" w14:textId="77777777" w:rsidR="00764BDC" w:rsidRPr="00B171BB" w:rsidRDefault="00764BDC" w:rsidP="004F02B7">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hideMark/>
          </w:tcPr>
          <w:p w14:paraId="358CE88D" w14:textId="77777777" w:rsidR="00764BDC" w:rsidRPr="00B171BB" w:rsidRDefault="00764BDC" w:rsidP="004F02B7">
            <w:pPr>
              <w:ind w:left="-113" w:right="-57"/>
              <w:jc w:val="center"/>
              <w:rPr>
                <w:color w:val="000000"/>
                <w:sz w:val="15"/>
                <w:szCs w:val="15"/>
              </w:rPr>
            </w:pPr>
            <w:r w:rsidRPr="00B171BB">
              <w:rPr>
                <w:color w:val="000000"/>
                <w:sz w:val="15"/>
                <w:szCs w:val="15"/>
              </w:rPr>
              <w:t>60</w:t>
            </w:r>
          </w:p>
        </w:tc>
        <w:tc>
          <w:tcPr>
            <w:tcW w:w="287" w:type="pct"/>
            <w:gridSpan w:val="2"/>
            <w:shd w:val="clear" w:color="auto" w:fill="auto"/>
            <w:vAlign w:val="center"/>
            <w:hideMark/>
          </w:tcPr>
          <w:p w14:paraId="79C235A5" w14:textId="77777777" w:rsidR="00764BDC" w:rsidRPr="00B171BB" w:rsidRDefault="00764BDC" w:rsidP="004F02B7">
            <w:pPr>
              <w:ind w:left="-113" w:right="-57"/>
              <w:jc w:val="center"/>
              <w:rPr>
                <w:color w:val="000000"/>
                <w:sz w:val="15"/>
                <w:szCs w:val="15"/>
              </w:rPr>
            </w:pPr>
            <w:r w:rsidRPr="00B171BB">
              <w:rPr>
                <w:color w:val="000000"/>
                <w:sz w:val="15"/>
                <w:szCs w:val="15"/>
              </w:rPr>
              <w:t>120</w:t>
            </w:r>
          </w:p>
        </w:tc>
        <w:tc>
          <w:tcPr>
            <w:tcW w:w="262" w:type="pct"/>
            <w:gridSpan w:val="2"/>
            <w:shd w:val="clear" w:color="auto" w:fill="auto"/>
            <w:vAlign w:val="center"/>
            <w:hideMark/>
          </w:tcPr>
          <w:p w14:paraId="2A9105A3"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94" w:type="pct"/>
            <w:gridSpan w:val="2"/>
            <w:shd w:val="clear" w:color="auto" w:fill="auto"/>
            <w:vAlign w:val="center"/>
            <w:hideMark/>
          </w:tcPr>
          <w:p w14:paraId="1891FA16"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29" w:type="pct"/>
            <w:shd w:val="clear" w:color="auto" w:fill="auto"/>
            <w:vAlign w:val="center"/>
            <w:hideMark/>
          </w:tcPr>
          <w:p w14:paraId="3333D67D" w14:textId="77777777" w:rsidR="00764BDC" w:rsidRPr="00B171BB" w:rsidRDefault="00764BDC" w:rsidP="004F02B7">
            <w:pPr>
              <w:ind w:left="-113" w:right="-57"/>
              <w:jc w:val="center"/>
              <w:rPr>
                <w:color w:val="000000"/>
                <w:sz w:val="15"/>
                <w:szCs w:val="15"/>
              </w:rPr>
            </w:pPr>
            <w:r w:rsidRPr="00B171BB">
              <w:rPr>
                <w:color w:val="000000"/>
                <w:sz w:val="15"/>
                <w:szCs w:val="15"/>
              </w:rPr>
              <w:t>738,12</w:t>
            </w:r>
          </w:p>
        </w:tc>
        <w:tc>
          <w:tcPr>
            <w:tcW w:w="208" w:type="pct"/>
            <w:shd w:val="clear" w:color="auto" w:fill="auto"/>
            <w:vAlign w:val="center"/>
            <w:hideMark/>
          </w:tcPr>
          <w:p w14:paraId="66B85199"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23" w:type="pct"/>
            <w:shd w:val="clear" w:color="auto" w:fill="auto"/>
            <w:vAlign w:val="center"/>
            <w:hideMark/>
          </w:tcPr>
          <w:p w14:paraId="481F52C4" w14:textId="77777777" w:rsidR="00764BDC" w:rsidRPr="00B171BB" w:rsidRDefault="00764BDC" w:rsidP="004F02B7">
            <w:pPr>
              <w:ind w:left="-113" w:right="-57"/>
              <w:jc w:val="center"/>
              <w:rPr>
                <w:bCs/>
                <w:color w:val="000000"/>
                <w:sz w:val="15"/>
                <w:szCs w:val="15"/>
              </w:rPr>
            </w:pPr>
            <w:r w:rsidRPr="00B171BB">
              <w:rPr>
                <w:color w:val="000000"/>
                <w:sz w:val="15"/>
                <w:szCs w:val="15"/>
              </w:rPr>
              <w:t>738,12</w:t>
            </w:r>
          </w:p>
        </w:tc>
        <w:tc>
          <w:tcPr>
            <w:tcW w:w="241" w:type="pct"/>
            <w:shd w:val="clear" w:color="auto" w:fill="auto"/>
            <w:vAlign w:val="center"/>
            <w:hideMark/>
          </w:tcPr>
          <w:p w14:paraId="74B71087"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hideMark/>
          </w:tcPr>
          <w:p w14:paraId="2E01F764"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hideMark/>
          </w:tcPr>
          <w:p w14:paraId="1C7C83FB"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0" w:type="pct"/>
            <w:shd w:val="clear" w:color="auto" w:fill="auto"/>
            <w:vAlign w:val="center"/>
            <w:hideMark/>
          </w:tcPr>
          <w:p w14:paraId="6FE0070D"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66" w:type="pct"/>
            <w:shd w:val="clear" w:color="auto" w:fill="auto"/>
            <w:vAlign w:val="center"/>
            <w:hideMark/>
          </w:tcPr>
          <w:p w14:paraId="007B79E2"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3" w:type="pct"/>
            <w:shd w:val="clear" w:color="auto" w:fill="auto"/>
            <w:vAlign w:val="center"/>
            <w:hideMark/>
          </w:tcPr>
          <w:p w14:paraId="1BFF85D5"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3A351535" w14:textId="77777777" w:rsidTr="004F02B7">
        <w:trPr>
          <w:trHeight w:val="2124"/>
        </w:trPr>
        <w:tc>
          <w:tcPr>
            <w:tcW w:w="130" w:type="pct"/>
            <w:shd w:val="clear" w:color="auto" w:fill="auto"/>
            <w:vAlign w:val="center"/>
          </w:tcPr>
          <w:p w14:paraId="757C63AB" w14:textId="77777777" w:rsidR="00764BDC" w:rsidRPr="00B171BB" w:rsidRDefault="00764BDC" w:rsidP="004F02B7">
            <w:pPr>
              <w:ind w:left="-57" w:right="-57"/>
              <w:jc w:val="center"/>
              <w:rPr>
                <w:color w:val="000000"/>
                <w:sz w:val="15"/>
                <w:szCs w:val="15"/>
              </w:rPr>
            </w:pPr>
            <w:r w:rsidRPr="00B171BB">
              <w:rPr>
                <w:color w:val="000000"/>
                <w:sz w:val="15"/>
                <w:szCs w:val="15"/>
              </w:rPr>
              <w:t>3.1.2.</w:t>
            </w:r>
          </w:p>
        </w:tc>
        <w:tc>
          <w:tcPr>
            <w:tcW w:w="456" w:type="pct"/>
            <w:gridSpan w:val="2"/>
            <w:shd w:val="clear" w:color="auto" w:fill="auto"/>
            <w:vAlign w:val="center"/>
          </w:tcPr>
          <w:p w14:paraId="4008969D" w14:textId="77777777" w:rsidR="00764BDC" w:rsidRPr="00B171BB" w:rsidRDefault="00764BDC" w:rsidP="004F02B7">
            <w:pPr>
              <w:ind w:left="-57" w:right="-57"/>
              <w:jc w:val="center"/>
              <w:rPr>
                <w:sz w:val="15"/>
                <w:szCs w:val="15"/>
              </w:rPr>
            </w:pPr>
            <w:r w:rsidRPr="00B171BB">
              <w:rPr>
                <w:sz w:val="15"/>
                <w:szCs w:val="15"/>
              </w:rPr>
              <w:t xml:space="preserve">Реконструкция тепловых сетей от ТК-23 до ТК-24 с увеличением диаметра с </w:t>
            </w:r>
            <w:r w:rsidRPr="00B171BB">
              <w:rPr>
                <w:sz w:val="15"/>
                <w:szCs w:val="15"/>
              </w:rPr>
              <w:br/>
              <w:t xml:space="preserve">Ду300 мм </w:t>
            </w:r>
            <w:r>
              <w:rPr>
                <w:sz w:val="15"/>
                <w:szCs w:val="15"/>
              </w:rPr>
              <w:br/>
            </w:r>
            <w:r w:rsidRPr="00B171BB">
              <w:rPr>
                <w:sz w:val="15"/>
                <w:szCs w:val="15"/>
              </w:rPr>
              <w:t xml:space="preserve">до Ду400 мм (протяженностью 268 м в однотрубном исполнении), (инв. </w:t>
            </w:r>
            <w:r w:rsidRPr="00B171BB">
              <w:rPr>
                <w:sz w:val="15"/>
                <w:szCs w:val="15"/>
              </w:rPr>
              <w:br/>
              <w:t>№ 00000645)</w:t>
            </w:r>
          </w:p>
        </w:tc>
        <w:tc>
          <w:tcPr>
            <w:tcW w:w="365" w:type="pct"/>
            <w:shd w:val="clear" w:color="auto" w:fill="auto"/>
            <w:vAlign w:val="center"/>
          </w:tcPr>
          <w:p w14:paraId="2486CE18" w14:textId="77777777" w:rsidR="00764BDC" w:rsidRPr="00B171BB" w:rsidRDefault="00764BDC" w:rsidP="004F02B7">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629D2604"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41C8433E" w14:textId="77777777" w:rsidR="00764BDC" w:rsidRPr="00B171BB" w:rsidRDefault="00764BDC" w:rsidP="004F02B7">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3AC8688E" w14:textId="77777777" w:rsidR="00764BDC" w:rsidRPr="00B171BB" w:rsidRDefault="00764BDC" w:rsidP="004F02B7">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355FF0EB" w14:textId="77777777" w:rsidR="00764BDC" w:rsidRPr="00B171BB" w:rsidRDefault="00764BDC" w:rsidP="004F02B7">
            <w:pPr>
              <w:ind w:left="-113" w:right="-57"/>
              <w:jc w:val="center"/>
              <w:rPr>
                <w:color w:val="000000"/>
                <w:sz w:val="15"/>
                <w:szCs w:val="15"/>
              </w:rPr>
            </w:pPr>
            <w:r w:rsidRPr="00B171BB">
              <w:rPr>
                <w:color w:val="000000"/>
                <w:sz w:val="15"/>
                <w:szCs w:val="15"/>
              </w:rPr>
              <w:t>60</w:t>
            </w:r>
          </w:p>
        </w:tc>
        <w:tc>
          <w:tcPr>
            <w:tcW w:w="287" w:type="pct"/>
            <w:gridSpan w:val="2"/>
            <w:shd w:val="clear" w:color="auto" w:fill="auto"/>
            <w:vAlign w:val="center"/>
          </w:tcPr>
          <w:p w14:paraId="3CAA3F56" w14:textId="77777777" w:rsidR="00764BDC" w:rsidRPr="00B171BB" w:rsidRDefault="00764BDC" w:rsidP="004F02B7">
            <w:pPr>
              <w:ind w:left="-113" w:right="-57"/>
              <w:jc w:val="center"/>
              <w:rPr>
                <w:color w:val="000000"/>
                <w:sz w:val="15"/>
                <w:szCs w:val="15"/>
              </w:rPr>
            </w:pPr>
            <w:r w:rsidRPr="00B171BB">
              <w:rPr>
                <w:color w:val="000000"/>
                <w:sz w:val="15"/>
                <w:szCs w:val="15"/>
              </w:rPr>
              <w:t>120</w:t>
            </w:r>
          </w:p>
        </w:tc>
        <w:tc>
          <w:tcPr>
            <w:tcW w:w="262" w:type="pct"/>
            <w:gridSpan w:val="2"/>
            <w:shd w:val="clear" w:color="auto" w:fill="auto"/>
            <w:vAlign w:val="center"/>
          </w:tcPr>
          <w:p w14:paraId="6A4CA985" w14:textId="77777777" w:rsidR="00764BDC" w:rsidRPr="00B171BB" w:rsidRDefault="00764BDC" w:rsidP="004F02B7">
            <w:pPr>
              <w:ind w:left="-113" w:right="-57"/>
              <w:jc w:val="center"/>
              <w:rPr>
                <w:color w:val="000000"/>
                <w:sz w:val="15"/>
                <w:szCs w:val="15"/>
              </w:rPr>
            </w:pPr>
            <w:r w:rsidRPr="00B171BB">
              <w:rPr>
                <w:color w:val="000000"/>
                <w:sz w:val="15"/>
                <w:szCs w:val="15"/>
              </w:rPr>
              <w:t>2023</w:t>
            </w:r>
          </w:p>
        </w:tc>
        <w:tc>
          <w:tcPr>
            <w:tcW w:w="294" w:type="pct"/>
            <w:gridSpan w:val="2"/>
            <w:shd w:val="clear" w:color="auto" w:fill="auto"/>
            <w:vAlign w:val="center"/>
          </w:tcPr>
          <w:p w14:paraId="1A104702" w14:textId="77777777" w:rsidR="00764BDC" w:rsidRPr="00B171BB" w:rsidRDefault="00764BDC" w:rsidP="004F02B7">
            <w:pPr>
              <w:ind w:left="-113" w:right="-57"/>
              <w:jc w:val="center"/>
              <w:rPr>
                <w:color w:val="000000"/>
                <w:sz w:val="15"/>
                <w:szCs w:val="15"/>
              </w:rPr>
            </w:pPr>
            <w:r w:rsidRPr="00B171BB">
              <w:rPr>
                <w:color w:val="000000"/>
                <w:sz w:val="15"/>
                <w:szCs w:val="15"/>
              </w:rPr>
              <w:t>2023</w:t>
            </w:r>
          </w:p>
        </w:tc>
        <w:tc>
          <w:tcPr>
            <w:tcW w:w="229" w:type="pct"/>
            <w:shd w:val="clear" w:color="auto" w:fill="auto"/>
            <w:vAlign w:val="center"/>
          </w:tcPr>
          <w:p w14:paraId="7D80DC95" w14:textId="77777777" w:rsidR="00764BDC" w:rsidRPr="00B171BB" w:rsidRDefault="00764BDC" w:rsidP="004F02B7">
            <w:pPr>
              <w:ind w:left="-113" w:right="-57"/>
              <w:jc w:val="center"/>
              <w:rPr>
                <w:color w:val="000000"/>
                <w:sz w:val="15"/>
                <w:szCs w:val="15"/>
              </w:rPr>
            </w:pPr>
            <w:r w:rsidRPr="00B171BB">
              <w:rPr>
                <w:color w:val="000000"/>
                <w:sz w:val="15"/>
                <w:szCs w:val="15"/>
              </w:rPr>
              <w:t>5 497,52</w:t>
            </w:r>
          </w:p>
        </w:tc>
        <w:tc>
          <w:tcPr>
            <w:tcW w:w="208" w:type="pct"/>
            <w:shd w:val="clear" w:color="auto" w:fill="auto"/>
            <w:vAlign w:val="center"/>
          </w:tcPr>
          <w:p w14:paraId="539B3D8F"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0595737D"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517C4266"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270C218B"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176F86D9"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2C94F2E6" w14:textId="77777777" w:rsidR="00764BDC" w:rsidRPr="00B171BB" w:rsidRDefault="00764BDC" w:rsidP="004F02B7">
            <w:pPr>
              <w:ind w:left="-113" w:right="-57"/>
              <w:jc w:val="center"/>
              <w:rPr>
                <w:bCs/>
                <w:color w:val="000000"/>
                <w:sz w:val="15"/>
                <w:szCs w:val="15"/>
              </w:rPr>
            </w:pPr>
            <w:r w:rsidRPr="00B171BB">
              <w:rPr>
                <w:color w:val="000000"/>
                <w:sz w:val="15"/>
                <w:szCs w:val="15"/>
              </w:rPr>
              <w:t>5 497,52</w:t>
            </w:r>
          </w:p>
        </w:tc>
        <w:tc>
          <w:tcPr>
            <w:tcW w:w="266" w:type="pct"/>
            <w:shd w:val="clear" w:color="auto" w:fill="auto"/>
            <w:vAlign w:val="center"/>
          </w:tcPr>
          <w:p w14:paraId="693720A4"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02EC3189"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61462566" w14:textId="77777777" w:rsidTr="004F02B7">
        <w:trPr>
          <w:trHeight w:val="2124"/>
        </w:trPr>
        <w:tc>
          <w:tcPr>
            <w:tcW w:w="130" w:type="pct"/>
            <w:shd w:val="clear" w:color="auto" w:fill="auto"/>
            <w:vAlign w:val="center"/>
          </w:tcPr>
          <w:p w14:paraId="217B7431" w14:textId="77777777" w:rsidR="00764BDC" w:rsidRPr="00B171BB" w:rsidRDefault="00764BDC" w:rsidP="004F02B7">
            <w:pPr>
              <w:ind w:left="-57" w:right="-57"/>
              <w:jc w:val="center"/>
              <w:rPr>
                <w:color w:val="000000"/>
                <w:sz w:val="15"/>
                <w:szCs w:val="15"/>
              </w:rPr>
            </w:pPr>
            <w:r w:rsidRPr="00B171BB">
              <w:rPr>
                <w:color w:val="000000"/>
                <w:sz w:val="15"/>
                <w:szCs w:val="15"/>
              </w:rPr>
              <w:t>3.1.3.</w:t>
            </w:r>
          </w:p>
        </w:tc>
        <w:tc>
          <w:tcPr>
            <w:tcW w:w="456" w:type="pct"/>
            <w:gridSpan w:val="2"/>
            <w:shd w:val="clear" w:color="auto" w:fill="auto"/>
            <w:vAlign w:val="center"/>
          </w:tcPr>
          <w:p w14:paraId="18252F6E" w14:textId="77777777" w:rsidR="00764BDC" w:rsidRPr="00B171BB" w:rsidRDefault="00764BDC" w:rsidP="004F02B7">
            <w:pPr>
              <w:ind w:left="-57" w:right="-57"/>
              <w:jc w:val="center"/>
              <w:rPr>
                <w:sz w:val="15"/>
                <w:szCs w:val="15"/>
              </w:rPr>
            </w:pPr>
            <w:r w:rsidRPr="00B171BB">
              <w:rPr>
                <w:sz w:val="15"/>
                <w:szCs w:val="15"/>
              </w:rPr>
              <w:t>Выполнение СМР по Объекту</w:t>
            </w:r>
            <w:r>
              <w:rPr>
                <w:sz w:val="15"/>
                <w:szCs w:val="15"/>
              </w:rPr>
              <w:t xml:space="preserve"> «</w:t>
            </w:r>
            <w:r w:rsidRPr="00B171BB">
              <w:rPr>
                <w:sz w:val="15"/>
                <w:szCs w:val="15"/>
              </w:rPr>
              <w:t xml:space="preserve">Реконструкция трубопроводов сетевой воды от котлов до сетевых насосов в целях увеличения пропускной способности в Комплексе зданий и сооружений ЖД котельной, площадью </w:t>
            </w:r>
            <w:r>
              <w:rPr>
                <w:sz w:val="15"/>
                <w:szCs w:val="15"/>
              </w:rPr>
              <w:br/>
            </w:r>
            <w:r w:rsidRPr="00B171BB">
              <w:rPr>
                <w:sz w:val="15"/>
                <w:szCs w:val="15"/>
              </w:rPr>
              <w:t xml:space="preserve">3766 кв. м. </w:t>
            </w:r>
            <w:r>
              <w:rPr>
                <w:sz w:val="15"/>
                <w:szCs w:val="15"/>
              </w:rPr>
              <w:br/>
            </w:r>
            <w:r w:rsidRPr="00B171BB">
              <w:rPr>
                <w:sz w:val="15"/>
                <w:szCs w:val="15"/>
              </w:rPr>
              <w:t>инв. № 00000634</w:t>
            </w:r>
            <w:r>
              <w:rPr>
                <w:sz w:val="15"/>
                <w:szCs w:val="15"/>
              </w:rPr>
              <w:t>»</w:t>
            </w:r>
          </w:p>
        </w:tc>
        <w:tc>
          <w:tcPr>
            <w:tcW w:w="365" w:type="pct"/>
            <w:shd w:val="clear" w:color="auto" w:fill="auto"/>
            <w:vAlign w:val="center"/>
          </w:tcPr>
          <w:p w14:paraId="65994834" w14:textId="77777777" w:rsidR="00764BDC" w:rsidRPr="00B171BB" w:rsidRDefault="00764BDC" w:rsidP="004F02B7">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4473EA67"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2DF44065" w14:textId="77777777" w:rsidR="00764BDC" w:rsidRPr="00B171BB" w:rsidRDefault="00764BDC" w:rsidP="004F02B7">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0E572767" w14:textId="77777777" w:rsidR="00764BDC" w:rsidRPr="00B171BB" w:rsidRDefault="00764BDC" w:rsidP="004F02B7">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408F638C" w14:textId="77777777" w:rsidR="00764BDC" w:rsidRPr="00B171BB" w:rsidRDefault="00764BDC" w:rsidP="004F02B7">
            <w:pPr>
              <w:ind w:left="-113" w:right="-57"/>
              <w:jc w:val="center"/>
              <w:rPr>
                <w:color w:val="000000"/>
                <w:sz w:val="15"/>
                <w:szCs w:val="15"/>
              </w:rPr>
            </w:pPr>
            <w:r w:rsidRPr="00B171BB">
              <w:rPr>
                <w:color w:val="000000"/>
                <w:sz w:val="15"/>
                <w:szCs w:val="15"/>
              </w:rPr>
              <w:t>679</w:t>
            </w:r>
          </w:p>
        </w:tc>
        <w:tc>
          <w:tcPr>
            <w:tcW w:w="287" w:type="pct"/>
            <w:gridSpan w:val="2"/>
            <w:shd w:val="clear" w:color="auto" w:fill="auto"/>
            <w:vAlign w:val="center"/>
          </w:tcPr>
          <w:p w14:paraId="57EAD67D" w14:textId="77777777" w:rsidR="00764BDC" w:rsidRPr="00B171BB" w:rsidRDefault="00764BDC" w:rsidP="004F02B7">
            <w:pPr>
              <w:ind w:left="-113" w:right="-57"/>
              <w:jc w:val="center"/>
              <w:rPr>
                <w:color w:val="000000"/>
                <w:sz w:val="15"/>
                <w:szCs w:val="15"/>
              </w:rPr>
            </w:pPr>
            <w:r w:rsidRPr="00B171BB">
              <w:rPr>
                <w:color w:val="000000"/>
                <w:sz w:val="15"/>
                <w:szCs w:val="15"/>
              </w:rPr>
              <w:t>1003</w:t>
            </w:r>
          </w:p>
        </w:tc>
        <w:tc>
          <w:tcPr>
            <w:tcW w:w="262" w:type="pct"/>
            <w:gridSpan w:val="2"/>
            <w:shd w:val="clear" w:color="auto" w:fill="auto"/>
            <w:vAlign w:val="center"/>
          </w:tcPr>
          <w:p w14:paraId="67335113"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94" w:type="pct"/>
            <w:gridSpan w:val="2"/>
            <w:shd w:val="clear" w:color="auto" w:fill="auto"/>
            <w:vAlign w:val="center"/>
          </w:tcPr>
          <w:p w14:paraId="36BA33AC"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shd w:val="clear" w:color="auto" w:fill="auto"/>
            <w:vAlign w:val="center"/>
          </w:tcPr>
          <w:p w14:paraId="205D2B4C" w14:textId="77777777" w:rsidR="00764BDC" w:rsidRPr="00B171BB" w:rsidRDefault="00764BDC" w:rsidP="004F02B7">
            <w:pPr>
              <w:ind w:left="-113" w:right="-57"/>
              <w:jc w:val="center"/>
              <w:rPr>
                <w:color w:val="000000"/>
                <w:sz w:val="15"/>
                <w:szCs w:val="15"/>
              </w:rPr>
            </w:pPr>
            <w:r w:rsidRPr="00B171BB">
              <w:rPr>
                <w:color w:val="000000"/>
                <w:sz w:val="15"/>
                <w:szCs w:val="15"/>
              </w:rPr>
              <w:t>4 042,21</w:t>
            </w:r>
          </w:p>
        </w:tc>
        <w:tc>
          <w:tcPr>
            <w:tcW w:w="208" w:type="pct"/>
            <w:shd w:val="clear" w:color="auto" w:fill="auto"/>
            <w:vAlign w:val="center"/>
          </w:tcPr>
          <w:p w14:paraId="3152C5F9"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4F81A03F"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3AED72F8" w14:textId="77777777" w:rsidR="00764BDC" w:rsidRPr="00B171BB" w:rsidRDefault="00764BDC" w:rsidP="004F02B7">
            <w:pPr>
              <w:ind w:left="-113" w:right="-57"/>
              <w:jc w:val="center"/>
              <w:rPr>
                <w:color w:val="000000"/>
                <w:sz w:val="15"/>
                <w:szCs w:val="15"/>
              </w:rPr>
            </w:pPr>
            <w:r w:rsidRPr="00B171BB">
              <w:rPr>
                <w:color w:val="000000"/>
                <w:sz w:val="15"/>
                <w:szCs w:val="15"/>
              </w:rPr>
              <w:t>4 042,21</w:t>
            </w:r>
          </w:p>
        </w:tc>
        <w:tc>
          <w:tcPr>
            <w:tcW w:w="216" w:type="pct"/>
            <w:shd w:val="clear" w:color="auto" w:fill="auto"/>
            <w:vAlign w:val="center"/>
          </w:tcPr>
          <w:p w14:paraId="42606504"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07102AE4"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124A178A"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3F75D124"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25E51AE9" w14:textId="77777777" w:rsidR="00764BDC" w:rsidRPr="00B171BB" w:rsidRDefault="00764BDC" w:rsidP="004F02B7">
            <w:pPr>
              <w:ind w:left="-57" w:right="-57"/>
              <w:jc w:val="center"/>
              <w:rPr>
                <w:sz w:val="15"/>
                <w:szCs w:val="15"/>
              </w:rPr>
            </w:pPr>
            <w:r w:rsidRPr="00B171BB">
              <w:rPr>
                <w:sz w:val="15"/>
                <w:szCs w:val="15"/>
              </w:rPr>
              <w:t>0,00</w:t>
            </w:r>
          </w:p>
        </w:tc>
      </w:tr>
    </w:tbl>
    <w:p w14:paraId="5B15A234" w14:textId="77777777" w:rsidR="00764BDC" w:rsidRDefault="00764BDC" w:rsidP="00764BDC">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451"/>
        <w:gridCol w:w="1334"/>
        <w:gridCol w:w="1165"/>
        <w:gridCol w:w="1207"/>
        <w:gridCol w:w="1019"/>
        <w:gridCol w:w="532"/>
        <w:gridCol w:w="771"/>
        <w:gridCol w:w="828"/>
        <w:gridCol w:w="753"/>
        <w:gridCol w:w="849"/>
        <w:gridCol w:w="713"/>
        <w:gridCol w:w="591"/>
        <w:gridCol w:w="636"/>
        <w:gridCol w:w="690"/>
        <w:gridCol w:w="713"/>
        <w:gridCol w:w="676"/>
        <w:gridCol w:w="601"/>
        <w:gridCol w:w="761"/>
        <w:gridCol w:w="696"/>
      </w:tblGrid>
      <w:tr w:rsidR="00764BDC" w:rsidRPr="00B171BB" w14:paraId="4905F7A6" w14:textId="77777777" w:rsidTr="004F02B7">
        <w:trPr>
          <w:trHeight w:val="189"/>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67FC9129" w14:textId="77777777" w:rsidR="00764BDC" w:rsidRPr="00B171BB" w:rsidRDefault="00764BDC" w:rsidP="004F02B7">
            <w:pPr>
              <w:ind w:left="-57" w:right="-57"/>
              <w:jc w:val="center"/>
              <w:rPr>
                <w:color w:val="000000"/>
                <w:sz w:val="15"/>
                <w:szCs w:val="15"/>
              </w:rPr>
            </w:pPr>
            <w:r w:rsidRPr="00B171BB">
              <w:rPr>
                <w:color w:val="000000"/>
                <w:sz w:val="15"/>
                <w:szCs w:val="15"/>
              </w:rPr>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F59BDCA" w14:textId="77777777" w:rsidR="00764BDC" w:rsidRPr="00B171BB" w:rsidRDefault="00764BDC" w:rsidP="004F02B7">
            <w:pPr>
              <w:ind w:left="-57" w:right="-57"/>
              <w:jc w:val="center"/>
              <w:rPr>
                <w:sz w:val="15"/>
                <w:szCs w:val="15"/>
              </w:rPr>
            </w:pPr>
            <w:r w:rsidRPr="00B171BB">
              <w:rPr>
                <w:sz w:val="15"/>
                <w:szCs w:val="15"/>
              </w:rPr>
              <w:t>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0D2DDCE" w14:textId="77777777" w:rsidR="00764BDC" w:rsidRPr="00B171BB" w:rsidRDefault="00764BDC" w:rsidP="004F02B7">
            <w:pPr>
              <w:ind w:left="-57" w:right="-57"/>
              <w:jc w:val="center"/>
              <w:rPr>
                <w:sz w:val="15"/>
                <w:szCs w:val="15"/>
              </w:rPr>
            </w:pPr>
            <w:r w:rsidRPr="00B171BB">
              <w:rPr>
                <w:sz w:val="15"/>
                <w:szCs w:val="15"/>
              </w:rPr>
              <w:t>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493DF23" w14:textId="77777777" w:rsidR="00764BDC" w:rsidRPr="00B171BB" w:rsidRDefault="00764BDC" w:rsidP="004F02B7">
            <w:pPr>
              <w:ind w:left="-57" w:right="-57"/>
              <w:jc w:val="center"/>
              <w:rPr>
                <w:color w:val="000000"/>
                <w:sz w:val="15"/>
                <w:szCs w:val="15"/>
              </w:rPr>
            </w:pPr>
            <w:r w:rsidRPr="00B171BB">
              <w:rPr>
                <w:color w:val="000000"/>
                <w:sz w:val="15"/>
                <w:szCs w:val="15"/>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37E3F724" w14:textId="77777777" w:rsidR="00764BDC" w:rsidRPr="00B171BB" w:rsidRDefault="00764BDC" w:rsidP="004F02B7">
            <w:pPr>
              <w:ind w:left="-113" w:right="-57"/>
              <w:jc w:val="center"/>
              <w:rPr>
                <w:color w:val="000000"/>
                <w:sz w:val="15"/>
                <w:szCs w:val="15"/>
              </w:rPr>
            </w:pPr>
            <w:r w:rsidRPr="00B171BB">
              <w:rPr>
                <w:color w:val="000000"/>
                <w:sz w:val="15"/>
                <w:szCs w:val="15"/>
              </w:rPr>
              <w:t>5</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3F8CE71C" w14:textId="77777777" w:rsidR="00764BDC" w:rsidRPr="00B171BB" w:rsidRDefault="00764BDC" w:rsidP="004F02B7">
            <w:pPr>
              <w:ind w:left="-113" w:right="-57"/>
              <w:jc w:val="center"/>
              <w:rPr>
                <w:color w:val="000000"/>
                <w:sz w:val="15"/>
                <w:szCs w:val="15"/>
              </w:rPr>
            </w:pPr>
            <w:r w:rsidRPr="00B171BB">
              <w:rPr>
                <w:color w:val="000000"/>
                <w:sz w:val="15"/>
                <w:szCs w:val="15"/>
              </w:rPr>
              <w:t>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B8AFE82" w14:textId="77777777" w:rsidR="00764BDC" w:rsidRPr="00B171BB" w:rsidRDefault="00764BDC" w:rsidP="004F02B7">
            <w:pPr>
              <w:ind w:left="-113" w:right="-57"/>
              <w:jc w:val="center"/>
              <w:rPr>
                <w:color w:val="000000"/>
                <w:sz w:val="15"/>
                <w:szCs w:val="15"/>
              </w:rPr>
            </w:pPr>
            <w:r w:rsidRPr="00B171BB">
              <w:rPr>
                <w:color w:val="000000"/>
                <w:sz w:val="15"/>
                <w:szCs w:val="15"/>
              </w:rPr>
              <w:t>7</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E5272D4" w14:textId="77777777" w:rsidR="00764BDC" w:rsidRPr="00B171BB" w:rsidRDefault="00764BDC" w:rsidP="004F02B7">
            <w:pPr>
              <w:ind w:left="-113" w:right="-57"/>
              <w:jc w:val="center"/>
              <w:rPr>
                <w:color w:val="000000"/>
                <w:sz w:val="15"/>
                <w:szCs w:val="15"/>
              </w:rPr>
            </w:pPr>
            <w:r w:rsidRPr="00B171BB">
              <w:rPr>
                <w:color w:val="000000"/>
                <w:sz w:val="15"/>
                <w:szCs w:val="15"/>
              </w:rPr>
              <w:t>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C0C124B" w14:textId="77777777" w:rsidR="00764BDC" w:rsidRPr="00B171BB" w:rsidRDefault="00764BDC" w:rsidP="004F02B7">
            <w:pPr>
              <w:ind w:left="-113" w:right="-57"/>
              <w:jc w:val="center"/>
              <w:rPr>
                <w:color w:val="000000"/>
                <w:sz w:val="15"/>
                <w:szCs w:val="15"/>
              </w:rPr>
            </w:pPr>
            <w:r w:rsidRPr="00B171BB">
              <w:rPr>
                <w:color w:val="000000"/>
                <w:sz w:val="15"/>
                <w:szCs w:val="15"/>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626BAEF" w14:textId="77777777" w:rsidR="00764BDC" w:rsidRPr="00B171BB" w:rsidRDefault="00764BDC" w:rsidP="004F02B7">
            <w:pPr>
              <w:ind w:left="-113" w:right="-57"/>
              <w:jc w:val="center"/>
              <w:rPr>
                <w:color w:val="000000"/>
                <w:sz w:val="15"/>
                <w:szCs w:val="15"/>
              </w:rPr>
            </w:pPr>
            <w:r w:rsidRPr="00B171BB">
              <w:rPr>
                <w:color w:val="000000"/>
                <w:sz w:val="15"/>
                <w:szCs w:val="15"/>
              </w:rPr>
              <w:t>10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46DE4E0C" w14:textId="77777777" w:rsidR="00764BDC" w:rsidRPr="00B171BB" w:rsidRDefault="00764BDC" w:rsidP="004F02B7">
            <w:pPr>
              <w:ind w:left="-113" w:right="-57"/>
              <w:jc w:val="center"/>
              <w:rPr>
                <w:color w:val="000000"/>
                <w:sz w:val="15"/>
                <w:szCs w:val="15"/>
              </w:rPr>
            </w:pPr>
            <w:r w:rsidRPr="00B171BB">
              <w:rPr>
                <w:color w:val="000000"/>
                <w:sz w:val="15"/>
                <w:szCs w:val="15"/>
              </w:rPr>
              <w:t>11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5964F980" w14:textId="77777777" w:rsidR="00764BDC" w:rsidRPr="00B171BB" w:rsidRDefault="00764BDC" w:rsidP="004F02B7">
            <w:pPr>
              <w:ind w:left="-113" w:right="-57"/>
              <w:jc w:val="center"/>
              <w:rPr>
                <w:color w:val="000000"/>
                <w:sz w:val="15"/>
                <w:szCs w:val="15"/>
              </w:rPr>
            </w:pPr>
            <w:r w:rsidRPr="00B171BB">
              <w:rPr>
                <w:color w:val="000000"/>
                <w:sz w:val="15"/>
                <w:szCs w:val="15"/>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1C486DC" w14:textId="77777777" w:rsidR="00764BDC" w:rsidRPr="00B171BB" w:rsidRDefault="00764BDC" w:rsidP="004F02B7">
            <w:pPr>
              <w:ind w:left="-113" w:right="-57"/>
              <w:jc w:val="center"/>
              <w:rPr>
                <w:color w:val="000000"/>
                <w:sz w:val="15"/>
                <w:szCs w:val="15"/>
              </w:rPr>
            </w:pPr>
            <w:r w:rsidRPr="00B171BB">
              <w:rPr>
                <w:color w:val="000000"/>
                <w:sz w:val="15"/>
                <w:szCs w:val="15"/>
              </w:rPr>
              <w:t>13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B7653DB" w14:textId="77777777" w:rsidR="00764BDC" w:rsidRPr="00B171BB" w:rsidRDefault="00764BDC" w:rsidP="004F02B7">
            <w:pPr>
              <w:ind w:left="-113" w:right="-57"/>
              <w:jc w:val="center"/>
              <w:rPr>
                <w:color w:val="000000"/>
                <w:sz w:val="15"/>
                <w:szCs w:val="15"/>
              </w:rPr>
            </w:pPr>
            <w:r w:rsidRPr="00B171BB">
              <w:rPr>
                <w:color w:val="000000"/>
                <w:sz w:val="15"/>
                <w:szCs w:val="15"/>
              </w:rPr>
              <w:t>14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57BB94C" w14:textId="77777777" w:rsidR="00764BDC" w:rsidRPr="00B171BB" w:rsidRDefault="00764BDC" w:rsidP="004F02B7">
            <w:pPr>
              <w:ind w:left="-113" w:right="-57"/>
              <w:jc w:val="center"/>
              <w:rPr>
                <w:color w:val="000000"/>
                <w:sz w:val="15"/>
                <w:szCs w:val="15"/>
              </w:rPr>
            </w:pPr>
            <w:r w:rsidRPr="00B171BB">
              <w:rPr>
                <w:color w:val="000000"/>
                <w:sz w:val="15"/>
                <w:szCs w:val="15"/>
              </w:rPr>
              <w:t>15</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680700D" w14:textId="77777777" w:rsidR="00764BDC" w:rsidRPr="00B171BB" w:rsidRDefault="00764BDC" w:rsidP="004F02B7">
            <w:pPr>
              <w:ind w:left="-113" w:right="-57"/>
              <w:jc w:val="center"/>
              <w:rPr>
                <w:color w:val="000000"/>
                <w:sz w:val="15"/>
                <w:szCs w:val="15"/>
              </w:rPr>
            </w:pPr>
            <w:r w:rsidRPr="00B171BB">
              <w:rPr>
                <w:color w:val="000000"/>
                <w:sz w:val="15"/>
                <w:szCs w:val="15"/>
              </w:rPr>
              <w:t>16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78577B96" w14:textId="77777777" w:rsidR="00764BDC" w:rsidRPr="00B171BB" w:rsidRDefault="00764BDC" w:rsidP="004F02B7">
            <w:pPr>
              <w:ind w:left="-113" w:right="-57"/>
              <w:jc w:val="center"/>
              <w:rPr>
                <w:color w:val="000000"/>
                <w:sz w:val="15"/>
                <w:szCs w:val="15"/>
              </w:rPr>
            </w:pPr>
            <w:r w:rsidRPr="00B171BB">
              <w:rPr>
                <w:color w:val="000000"/>
                <w:sz w:val="15"/>
                <w:szCs w:val="15"/>
              </w:rPr>
              <w:t>17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2D13AA" w14:textId="77777777" w:rsidR="00764BDC" w:rsidRPr="00B171BB" w:rsidRDefault="00764BDC" w:rsidP="004F02B7">
            <w:pPr>
              <w:ind w:left="-113" w:right="-57"/>
              <w:jc w:val="center"/>
              <w:rPr>
                <w:color w:val="000000"/>
                <w:sz w:val="15"/>
                <w:szCs w:val="15"/>
              </w:rPr>
            </w:pPr>
            <w:r w:rsidRPr="00B171BB">
              <w:rPr>
                <w:color w:val="000000"/>
                <w:sz w:val="15"/>
                <w:szCs w:val="15"/>
              </w:rPr>
              <w:t>18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F584970" w14:textId="77777777" w:rsidR="00764BDC" w:rsidRPr="00B171BB" w:rsidRDefault="00764BDC" w:rsidP="004F02B7">
            <w:pPr>
              <w:ind w:left="-57" w:right="-57"/>
              <w:jc w:val="center"/>
              <w:rPr>
                <w:color w:val="000000"/>
                <w:sz w:val="15"/>
                <w:szCs w:val="15"/>
              </w:rPr>
            </w:pPr>
            <w:r w:rsidRPr="00B171BB">
              <w:rPr>
                <w:color w:val="000000"/>
                <w:sz w:val="15"/>
                <w:szCs w:val="15"/>
              </w:rPr>
              <w:t>19</w:t>
            </w:r>
          </w:p>
        </w:tc>
      </w:tr>
      <w:tr w:rsidR="00764BDC" w:rsidRPr="00B171BB" w14:paraId="63BC659B" w14:textId="77777777" w:rsidTr="004F02B7">
        <w:trPr>
          <w:trHeight w:val="1304"/>
        </w:trPr>
        <w:tc>
          <w:tcPr>
            <w:tcW w:w="130" w:type="pct"/>
            <w:shd w:val="clear" w:color="auto" w:fill="auto"/>
            <w:vAlign w:val="center"/>
          </w:tcPr>
          <w:p w14:paraId="04FA6A5C" w14:textId="77777777" w:rsidR="00764BDC" w:rsidRPr="00B171BB" w:rsidRDefault="00764BDC" w:rsidP="004F02B7">
            <w:pPr>
              <w:ind w:left="-57" w:right="-57"/>
              <w:jc w:val="center"/>
              <w:rPr>
                <w:color w:val="000000"/>
                <w:sz w:val="15"/>
                <w:szCs w:val="15"/>
              </w:rPr>
            </w:pPr>
            <w:r w:rsidRPr="00B171BB">
              <w:rPr>
                <w:color w:val="000000"/>
                <w:sz w:val="15"/>
                <w:szCs w:val="15"/>
              </w:rPr>
              <w:t>3.1.4</w:t>
            </w:r>
            <w:r>
              <w:rPr>
                <w:color w:val="000000"/>
                <w:sz w:val="15"/>
                <w:szCs w:val="15"/>
              </w:rPr>
              <w:t>.</w:t>
            </w:r>
          </w:p>
        </w:tc>
        <w:tc>
          <w:tcPr>
            <w:tcW w:w="456" w:type="pct"/>
            <w:shd w:val="clear" w:color="auto" w:fill="auto"/>
            <w:vAlign w:val="center"/>
          </w:tcPr>
          <w:p w14:paraId="15CEF0BD" w14:textId="77777777" w:rsidR="00764BDC" w:rsidRPr="00B171BB" w:rsidRDefault="00764BDC" w:rsidP="004F02B7">
            <w:pPr>
              <w:ind w:left="-57" w:right="-57"/>
              <w:jc w:val="center"/>
              <w:rPr>
                <w:sz w:val="15"/>
                <w:szCs w:val="15"/>
              </w:rPr>
            </w:pPr>
            <w:r w:rsidRPr="00B171BB">
              <w:rPr>
                <w:sz w:val="15"/>
                <w:szCs w:val="15"/>
              </w:rPr>
              <w:t xml:space="preserve">Реконструкция тепловых сетей от ТК-24 до ТК-26 с увеличением диаметра </w:t>
            </w:r>
            <w:r>
              <w:rPr>
                <w:sz w:val="15"/>
                <w:szCs w:val="15"/>
              </w:rPr>
              <w:br/>
            </w:r>
            <w:r w:rsidRPr="00B171BB">
              <w:rPr>
                <w:sz w:val="15"/>
                <w:szCs w:val="15"/>
              </w:rPr>
              <w:t xml:space="preserve">с Ду200 мм </w:t>
            </w:r>
            <w:r>
              <w:rPr>
                <w:sz w:val="15"/>
                <w:szCs w:val="15"/>
              </w:rPr>
              <w:br/>
            </w:r>
            <w:r w:rsidRPr="00B171BB">
              <w:rPr>
                <w:sz w:val="15"/>
                <w:szCs w:val="15"/>
              </w:rPr>
              <w:t>до Ду250 мм, 147 м (СМР, ПИР)</w:t>
            </w:r>
          </w:p>
        </w:tc>
        <w:tc>
          <w:tcPr>
            <w:tcW w:w="365" w:type="pct"/>
            <w:shd w:val="clear" w:color="auto" w:fill="auto"/>
            <w:vAlign w:val="center"/>
          </w:tcPr>
          <w:p w14:paraId="3EF647AB" w14:textId="77777777" w:rsidR="00764BDC" w:rsidRPr="00B171BB" w:rsidRDefault="00764BDC" w:rsidP="004F02B7">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09285021"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6A96AFC4" w14:textId="77777777" w:rsidR="00764BDC" w:rsidRPr="00B171BB" w:rsidRDefault="00764BDC" w:rsidP="004F02B7">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31E1F1BB" w14:textId="77777777" w:rsidR="00764BDC" w:rsidRPr="00B171BB" w:rsidRDefault="00764BDC" w:rsidP="004F02B7">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4403729E" w14:textId="77777777" w:rsidR="00764BDC" w:rsidRPr="00B171BB" w:rsidRDefault="00764BDC" w:rsidP="004F02B7">
            <w:pPr>
              <w:ind w:left="-113" w:right="-57"/>
              <w:jc w:val="center"/>
              <w:rPr>
                <w:color w:val="000000"/>
                <w:sz w:val="15"/>
                <w:szCs w:val="15"/>
              </w:rPr>
            </w:pPr>
            <w:r w:rsidRPr="00B171BB">
              <w:rPr>
                <w:color w:val="000000"/>
                <w:sz w:val="15"/>
                <w:szCs w:val="15"/>
              </w:rPr>
              <w:t>60</w:t>
            </w:r>
          </w:p>
        </w:tc>
        <w:tc>
          <w:tcPr>
            <w:tcW w:w="287" w:type="pct"/>
            <w:shd w:val="clear" w:color="auto" w:fill="auto"/>
            <w:vAlign w:val="center"/>
          </w:tcPr>
          <w:p w14:paraId="5350EF83" w14:textId="77777777" w:rsidR="00764BDC" w:rsidRPr="00B171BB" w:rsidRDefault="00764BDC" w:rsidP="004F02B7">
            <w:pPr>
              <w:ind w:left="-113" w:right="-57"/>
              <w:jc w:val="center"/>
              <w:rPr>
                <w:color w:val="000000"/>
                <w:sz w:val="15"/>
                <w:szCs w:val="15"/>
              </w:rPr>
            </w:pPr>
            <w:r w:rsidRPr="00B171BB">
              <w:rPr>
                <w:color w:val="000000"/>
                <w:sz w:val="15"/>
                <w:szCs w:val="15"/>
              </w:rPr>
              <w:t>120</w:t>
            </w:r>
          </w:p>
        </w:tc>
        <w:tc>
          <w:tcPr>
            <w:tcW w:w="262" w:type="pct"/>
            <w:shd w:val="clear" w:color="auto" w:fill="auto"/>
            <w:vAlign w:val="center"/>
          </w:tcPr>
          <w:p w14:paraId="630165CE" w14:textId="77777777" w:rsidR="00764BDC" w:rsidRPr="00B171BB" w:rsidRDefault="00764BDC" w:rsidP="004F02B7">
            <w:pPr>
              <w:ind w:left="-113" w:right="-57"/>
              <w:jc w:val="center"/>
              <w:rPr>
                <w:color w:val="000000"/>
                <w:sz w:val="15"/>
                <w:szCs w:val="15"/>
              </w:rPr>
            </w:pPr>
            <w:r w:rsidRPr="00B171BB">
              <w:rPr>
                <w:color w:val="000000"/>
                <w:sz w:val="15"/>
                <w:szCs w:val="15"/>
              </w:rPr>
              <w:t>2022</w:t>
            </w:r>
          </w:p>
        </w:tc>
        <w:tc>
          <w:tcPr>
            <w:tcW w:w="294" w:type="pct"/>
            <w:shd w:val="clear" w:color="auto" w:fill="auto"/>
            <w:vAlign w:val="center"/>
          </w:tcPr>
          <w:p w14:paraId="47AB7B48" w14:textId="77777777" w:rsidR="00764BDC" w:rsidRPr="00B171BB" w:rsidRDefault="00764BDC" w:rsidP="004F02B7">
            <w:pPr>
              <w:ind w:left="-113" w:right="-57"/>
              <w:jc w:val="center"/>
              <w:rPr>
                <w:color w:val="000000"/>
                <w:sz w:val="15"/>
                <w:szCs w:val="15"/>
              </w:rPr>
            </w:pPr>
            <w:r w:rsidRPr="00B171BB">
              <w:rPr>
                <w:color w:val="000000"/>
                <w:sz w:val="15"/>
                <w:szCs w:val="15"/>
              </w:rPr>
              <w:t>2022</w:t>
            </w:r>
          </w:p>
        </w:tc>
        <w:tc>
          <w:tcPr>
            <w:tcW w:w="229" w:type="pct"/>
            <w:shd w:val="clear" w:color="auto" w:fill="auto"/>
            <w:vAlign w:val="center"/>
          </w:tcPr>
          <w:p w14:paraId="18A56521" w14:textId="77777777" w:rsidR="00764BDC" w:rsidRPr="00B171BB" w:rsidRDefault="00764BDC" w:rsidP="004F02B7">
            <w:pPr>
              <w:ind w:left="-113" w:right="-57"/>
              <w:jc w:val="center"/>
              <w:rPr>
                <w:color w:val="000000"/>
                <w:sz w:val="15"/>
                <w:szCs w:val="15"/>
              </w:rPr>
            </w:pPr>
            <w:r>
              <w:rPr>
                <w:color w:val="000000"/>
                <w:sz w:val="15"/>
                <w:szCs w:val="15"/>
              </w:rPr>
              <w:t>1 986,69</w:t>
            </w:r>
          </w:p>
        </w:tc>
        <w:tc>
          <w:tcPr>
            <w:tcW w:w="208" w:type="pct"/>
            <w:shd w:val="clear" w:color="auto" w:fill="auto"/>
            <w:vAlign w:val="center"/>
          </w:tcPr>
          <w:p w14:paraId="1C257304"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63BA13A1"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748FE3A6"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4F1D412E"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305A4E84" w14:textId="77777777" w:rsidR="00764BDC" w:rsidRPr="00B171BB" w:rsidRDefault="00764BDC" w:rsidP="004F02B7">
            <w:pPr>
              <w:ind w:left="-113" w:right="-57"/>
              <w:jc w:val="center"/>
              <w:rPr>
                <w:color w:val="000000"/>
                <w:sz w:val="15"/>
                <w:szCs w:val="15"/>
              </w:rPr>
            </w:pPr>
            <w:r>
              <w:rPr>
                <w:color w:val="000000"/>
                <w:sz w:val="15"/>
                <w:szCs w:val="15"/>
              </w:rPr>
              <w:t>1 986,69</w:t>
            </w:r>
          </w:p>
        </w:tc>
        <w:tc>
          <w:tcPr>
            <w:tcW w:w="210" w:type="pct"/>
            <w:shd w:val="clear" w:color="auto" w:fill="auto"/>
            <w:vAlign w:val="center"/>
          </w:tcPr>
          <w:p w14:paraId="1382D866"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1DB48E9C"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32CFAA13" w14:textId="77777777" w:rsidR="00764BDC" w:rsidRPr="00B171BB" w:rsidRDefault="00764BDC" w:rsidP="004F02B7">
            <w:pPr>
              <w:ind w:left="-57" w:right="-57"/>
              <w:jc w:val="center"/>
              <w:rPr>
                <w:sz w:val="15"/>
                <w:szCs w:val="15"/>
              </w:rPr>
            </w:pPr>
            <w:r w:rsidRPr="00B171BB">
              <w:rPr>
                <w:color w:val="000000"/>
                <w:sz w:val="15"/>
                <w:szCs w:val="15"/>
              </w:rPr>
              <w:t>0,00</w:t>
            </w:r>
          </w:p>
        </w:tc>
      </w:tr>
      <w:tr w:rsidR="00764BDC" w:rsidRPr="00B171BB" w14:paraId="19AC1375" w14:textId="77777777" w:rsidTr="004F02B7">
        <w:trPr>
          <w:trHeight w:val="1546"/>
        </w:trPr>
        <w:tc>
          <w:tcPr>
            <w:tcW w:w="130" w:type="pct"/>
            <w:shd w:val="clear" w:color="auto" w:fill="auto"/>
            <w:vAlign w:val="center"/>
          </w:tcPr>
          <w:p w14:paraId="4D92C8D2" w14:textId="77777777" w:rsidR="00764BDC" w:rsidRPr="00B171BB" w:rsidRDefault="00764BDC" w:rsidP="004F02B7">
            <w:pPr>
              <w:ind w:left="-57" w:right="-57"/>
              <w:jc w:val="center"/>
              <w:rPr>
                <w:color w:val="000000"/>
                <w:sz w:val="15"/>
                <w:szCs w:val="15"/>
              </w:rPr>
            </w:pPr>
            <w:r w:rsidRPr="00B171BB">
              <w:rPr>
                <w:color w:val="000000"/>
                <w:sz w:val="15"/>
                <w:szCs w:val="15"/>
              </w:rPr>
              <w:t>3.1.5.</w:t>
            </w:r>
          </w:p>
        </w:tc>
        <w:tc>
          <w:tcPr>
            <w:tcW w:w="456" w:type="pct"/>
            <w:shd w:val="clear" w:color="auto" w:fill="auto"/>
            <w:vAlign w:val="center"/>
          </w:tcPr>
          <w:p w14:paraId="132EEE25" w14:textId="77777777" w:rsidR="00764BDC" w:rsidRPr="00B171BB" w:rsidRDefault="00764BDC" w:rsidP="004F02B7">
            <w:pPr>
              <w:ind w:left="-57" w:right="-57"/>
              <w:jc w:val="center"/>
              <w:rPr>
                <w:sz w:val="15"/>
                <w:szCs w:val="15"/>
              </w:rPr>
            </w:pPr>
            <w:r w:rsidRPr="00B171BB">
              <w:rPr>
                <w:sz w:val="15"/>
                <w:szCs w:val="15"/>
              </w:rPr>
              <w:t xml:space="preserve">Реконструкция тепловых сетей от ТК-26 до ТК-78 с увеличением диаметра </w:t>
            </w:r>
            <w:r>
              <w:rPr>
                <w:sz w:val="15"/>
                <w:szCs w:val="15"/>
              </w:rPr>
              <w:br/>
            </w:r>
            <w:r w:rsidRPr="00B171BB">
              <w:rPr>
                <w:sz w:val="15"/>
                <w:szCs w:val="15"/>
              </w:rPr>
              <w:t>с Ду200</w:t>
            </w:r>
            <w:r>
              <w:rPr>
                <w:sz w:val="15"/>
                <w:szCs w:val="15"/>
              </w:rPr>
              <w:t xml:space="preserve"> </w:t>
            </w:r>
            <w:r w:rsidRPr="00B171BB">
              <w:rPr>
                <w:sz w:val="15"/>
                <w:szCs w:val="15"/>
              </w:rPr>
              <w:t xml:space="preserve">мм </w:t>
            </w:r>
            <w:r>
              <w:rPr>
                <w:sz w:val="15"/>
                <w:szCs w:val="15"/>
              </w:rPr>
              <w:br/>
            </w:r>
            <w:r w:rsidRPr="00B171BB">
              <w:rPr>
                <w:sz w:val="15"/>
                <w:szCs w:val="15"/>
              </w:rPr>
              <w:t>до Ду250 мм, 47</w:t>
            </w:r>
            <w:r>
              <w:rPr>
                <w:sz w:val="15"/>
                <w:szCs w:val="15"/>
              </w:rPr>
              <w:t xml:space="preserve"> </w:t>
            </w:r>
            <w:r w:rsidRPr="00B171BB">
              <w:rPr>
                <w:sz w:val="15"/>
                <w:szCs w:val="15"/>
              </w:rPr>
              <w:t>м (СМР, ПИР)</w:t>
            </w:r>
          </w:p>
        </w:tc>
        <w:tc>
          <w:tcPr>
            <w:tcW w:w="365" w:type="pct"/>
            <w:shd w:val="clear" w:color="auto" w:fill="auto"/>
            <w:vAlign w:val="center"/>
          </w:tcPr>
          <w:p w14:paraId="0A72AA5B" w14:textId="77777777" w:rsidR="00764BDC" w:rsidRPr="00B171BB" w:rsidRDefault="00764BDC" w:rsidP="004F02B7">
            <w:pPr>
              <w:ind w:left="-57" w:right="-57"/>
              <w:jc w:val="center"/>
              <w:rPr>
                <w:sz w:val="15"/>
                <w:szCs w:val="15"/>
              </w:rPr>
            </w:pPr>
            <w:r w:rsidRPr="00B171BB">
              <w:rPr>
                <w:sz w:val="15"/>
                <w:szCs w:val="15"/>
              </w:rPr>
              <w:t>Увеличение пропускной способности тепловых сетей</w:t>
            </w:r>
          </w:p>
        </w:tc>
        <w:tc>
          <w:tcPr>
            <w:tcW w:w="379" w:type="pct"/>
            <w:shd w:val="clear" w:color="auto" w:fill="auto"/>
            <w:vAlign w:val="center"/>
          </w:tcPr>
          <w:p w14:paraId="6BFE1F47"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0F02C5CE" w14:textId="77777777" w:rsidR="00764BDC" w:rsidRPr="00B171BB" w:rsidRDefault="00764BDC" w:rsidP="004F02B7">
            <w:pPr>
              <w:ind w:left="-113" w:right="-57"/>
              <w:jc w:val="center"/>
              <w:rPr>
                <w:color w:val="000000"/>
                <w:sz w:val="15"/>
                <w:szCs w:val="15"/>
              </w:rPr>
            </w:pPr>
            <w:r w:rsidRPr="00B171BB">
              <w:rPr>
                <w:color w:val="000000"/>
                <w:sz w:val="15"/>
                <w:szCs w:val="15"/>
              </w:rPr>
              <w:t>пропускная способность</w:t>
            </w:r>
          </w:p>
        </w:tc>
        <w:tc>
          <w:tcPr>
            <w:tcW w:w="156" w:type="pct"/>
            <w:shd w:val="clear" w:color="auto" w:fill="auto"/>
            <w:vAlign w:val="center"/>
          </w:tcPr>
          <w:p w14:paraId="786B2F99" w14:textId="77777777" w:rsidR="00764BDC" w:rsidRPr="00B171BB" w:rsidRDefault="00764BDC" w:rsidP="004F02B7">
            <w:pPr>
              <w:ind w:left="-113" w:right="-57"/>
              <w:jc w:val="center"/>
              <w:rPr>
                <w:color w:val="000000"/>
                <w:sz w:val="15"/>
                <w:szCs w:val="15"/>
              </w:rPr>
            </w:pPr>
            <w:r w:rsidRPr="00B171BB">
              <w:rPr>
                <w:color w:val="000000"/>
                <w:sz w:val="15"/>
                <w:szCs w:val="15"/>
              </w:rPr>
              <w:t>м³/ч</w:t>
            </w:r>
          </w:p>
        </w:tc>
        <w:tc>
          <w:tcPr>
            <w:tcW w:w="268" w:type="pct"/>
            <w:shd w:val="clear" w:color="auto" w:fill="auto"/>
            <w:vAlign w:val="center"/>
          </w:tcPr>
          <w:p w14:paraId="430DF086" w14:textId="77777777" w:rsidR="00764BDC" w:rsidRPr="00B171BB" w:rsidRDefault="00764BDC" w:rsidP="004F02B7">
            <w:pPr>
              <w:ind w:left="-113" w:right="-57"/>
              <w:jc w:val="center"/>
              <w:rPr>
                <w:color w:val="000000"/>
                <w:sz w:val="15"/>
                <w:szCs w:val="15"/>
              </w:rPr>
            </w:pPr>
            <w:r w:rsidRPr="00B171BB">
              <w:rPr>
                <w:color w:val="000000"/>
                <w:sz w:val="15"/>
                <w:szCs w:val="15"/>
              </w:rPr>
              <w:t>60</w:t>
            </w:r>
          </w:p>
        </w:tc>
        <w:tc>
          <w:tcPr>
            <w:tcW w:w="287" w:type="pct"/>
            <w:shd w:val="clear" w:color="auto" w:fill="auto"/>
            <w:vAlign w:val="center"/>
          </w:tcPr>
          <w:p w14:paraId="08D12CE9" w14:textId="77777777" w:rsidR="00764BDC" w:rsidRPr="00B171BB" w:rsidRDefault="00764BDC" w:rsidP="004F02B7">
            <w:pPr>
              <w:ind w:left="-113" w:right="-57"/>
              <w:jc w:val="center"/>
              <w:rPr>
                <w:color w:val="000000"/>
                <w:sz w:val="15"/>
                <w:szCs w:val="15"/>
              </w:rPr>
            </w:pPr>
            <w:r w:rsidRPr="00B171BB">
              <w:rPr>
                <w:color w:val="000000"/>
                <w:sz w:val="15"/>
                <w:szCs w:val="15"/>
              </w:rPr>
              <w:t>120</w:t>
            </w:r>
          </w:p>
        </w:tc>
        <w:tc>
          <w:tcPr>
            <w:tcW w:w="262" w:type="pct"/>
            <w:shd w:val="clear" w:color="auto" w:fill="auto"/>
            <w:vAlign w:val="center"/>
          </w:tcPr>
          <w:p w14:paraId="5BB48D28" w14:textId="77777777" w:rsidR="00764BDC" w:rsidRPr="00B171BB" w:rsidRDefault="00764BDC" w:rsidP="004F02B7">
            <w:pPr>
              <w:ind w:left="-113" w:right="-57"/>
              <w:jc w:val="center"/>
              <w:rPr>
                <w:color w:val="000000"/>
                <w:sz w:val="15"/>
                <w:szCs w:val="15"/>
              </w:rPr>
            </w:pPr>
            <w:r w:rsidRPr="00B171BB">
              <w:rPr>
                <w:color w:val="000000"/>
                <w:sz w:val="15"/>
                <w:szCs w:val="15"/>
              </w:rPr>
              <w:t>2022</w:t>
            </w:r>
          </w:p>
        </w:tc>
        <w:tc>
          <w:tcPr>
            <w:tcW w:w="294" w:type="pct"/>
            <w:shd w:val="clear" w:color="auto" w:fill="auto"/>
            <w:vAlign w:val="center"/>
          </w:tcPr>
          <w:p w14:paraId="38981F4F" w14:textId="77777777" w:rsidR="00764BDC" w:rsidRPr="00B171BB" w:rsidRDefault="00764BDC" w:rsidP="004F02B7">
            <w:pPr>
              <w:ind w:left="-113" w:right="-57"/>
              <w:jc w:val="center"/>
              <w:rPr>
                <w:color w:val="000000"/>
                <w:sz w:val="15"/>
                <w:szCs w:val="15"/>
              </w:rPr>
            </w:pPr>
            <w:r w:rsidRPr="00B171BB">
              <w:rPr>
                <w:color w:val="000000"/>
                <w:sz w:val="15"/>
                <w:szCs w:val="15"/>
              </w:rPr>
              <w:t>2022</w:t>
            </w:r>
          </w:p>
        </w:tc>
        <w:tc>
          <w:tcPr>
            <w:tcW w:w="229" w:type="pct"/>
            <w:shd w:val="clear" w:color="auto" w:fill="auto"/>
            <w:vAlign w:val="center"/>
          </w:tcPr>
          <w:p w14:paraId="3EF5E321" w14:textId="77777777" w:rsidR="00764BDC" w:rsidRPr="00B171BB" w:rsidRDefault="00764BDC" w:rsidP="004F02B7">
            <w:pPr>
              <w:ind w:left="-113" w:right="-57"/>
              <w:jc w:val="center"/>
              <w:rPr>
                <w:color w:val="000000"/>
                <w:sz w:val="15"/>
                <w:szCs w:val="15"/>
              </w:rPr>
            </w:pPr>
            <w:r>
              <w:rPr>
                <w:color w:val="000000"/>
                <w:sz w:val="15"/>
                <w:szCs w:val="15"/>
              </w:rPr>
              <w:t>1 057,39</w:t>
            </w:r>
          </w:p>
        </w:tc>
        <w:tc>
          <w:tcPr>
            <w:tcW w:w="208" w:type="pct"/>
            <w:shd w:val="clear" w:color="auto" w:fill="auto"/>
            <w:vAlign w:val="center"/>
          </w:tcPr>
          <w:p w14:paraId="7A174320"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6977102B"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1" w:type="pct"/>
            <w:shd w:val="clear" w:color="auto" w:fill="auto"/>
            <w:vAlign w:val="center"/>
          </w:tcPr>
          <w:p w14:paraId="17B4310B"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76CA2A4A"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44C55B09" w14:textId="77777777" w:rsidR="00764BDC" w:rsidRPr="00B171BB" w:rsidRDefault="00764BDC" w:rsidP="004F02B7">
            <w:pPr>
              <w:ind w:left="-113" w:right="-57"/>
              <w:jc w:val="center"/>
              <w:rPr>
                <w:color w:val="000000"/>
                <w:sz w:val="15"/>
                <w:szCs w:val="15"/>
              </w:rPr>
            </w:pPr>
            <w:r>
              <w:rPr>
                <w:color w:val="000000"/>
                <w:sz w:val="15"/>
                <w:szCs w:val="15"/>
              </w:rPr>
              <w:t>1 057,39</w:t>
            </w:r>
          </w:p>
        </w:tc>
        <w:tc>
          <w:tcPr>
            <w:tcW w:w="210" w:type="pct"/>
            <w:shd w:val="clear" w:color="auto" w:fill="auto"/>
            <w:vAlign w:val="center"/>
          </w:tcPr>
          <w:p w14:paraId="62422F60"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20205E2D"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14C9B832" w14:textId="77777777" w:rsidR="00764BDC" w:rsidRPr="00B171BB" w:rsidRDefault="00764BDC" w:rsidP="004F02B7">
            <w:pPr>
              <w:ind w:left="-57" w:right="-57"/>
              <w:jc w:val="center"/>
              <w:rPr>
                <w:sz w:val="15"/>
                <w:szCs w:val="15"/>
              </w:rPr>
            </w:pPr>
            <w:r w:rsidRPr="00B171BB">
              <w:rPr>
                <w:color w:val="000000"/>
                <w:sz w:val="15"/>
                <w:szCs w:val="15"/>
              </w:rPr>
              <w:t>0,00</w:t>
            </w:r>
          </w:p>
        </w:tc>
      </w:tr>
      <w:tr w:rsidR="00764BDC" w:rsidRPr="00B171BB" w14:paraId="546A6251" w14:textId="77777777" w:rsidTr="004F02B7">
        <w:trPr>
          <w:trHeight w:val="255"/>
        </w:trPr>
        <w:tc>
          <w:tcPr>
            <w:tcW w:w="5000" w:type="pct"/>
            <w:gridSpan w:val="19"/>
            <w:shd w:val="clear" w:color="auto" w:fill="auto"/>
            <w:vAlign w:val="center"/>
          </w:tcPr>
          <w:p w14:paraId="7973394E" w14:textId="77777777" w:rsidR="00764BDC" w:rsidRPr="00B171BB" w:rsidRDefault="00764BDC" w:rsidP="004F02B7">
            <w:pPr>
              <w:ind w:left="-57" w:right="-57"/>
              <w:rPr>
                <w:color w:val="000000"/>
                <w:sz w:val="15"/>
                <w:szCs w:val="15"/>
              </w:rPr>
            </w:pPr>
            <w:r w:rsidRPr="00B171BB">
              <w:rPr>
                <w:color w:val="000000"/>
                <w:sz w:val="15"/>
                <w:szCs w:val="15"/>
              </w:rPr>
              <w:t>3.2. Реконструкция или модернизация существующих объектов системы централизованного теплоснабжения, за исключением тепловых сетей</w:t>
            </w:r>
          </w:p>
        </w:tc>
      </w:tr>
      <w:tr w:rsidR="00764BDC" w:rsidRPr="00B171BB" w14:paraId="58932FDE" w14:textId="77777777" w:rsidTr="004F02B7">
        <w:trPr>
          <w:trHeight w:val="273"/>
        </w:trPr>
        <w:tc>
          <w:tcPr>
            <w:tcW w:w="130" w:type="pct"/>
            <w:shd w:val="clear" w:color="auto" w:fill="auto"/>
            <w:vAlign w:val="center"/>
          </w:tcPr>
          <w:p w14:paraId="104A965E" w14:textId="77777777" w:rsidR="00764BDC" w:rsidRPr="00B171BB" w:rsidRDefault="00764BDC" w:rsidP="004F02B7">
            <w:pPr>
              <w:ind w:left="-57" w:right="-57"/>
              <w:jc w:val="center"/>
              <w:rPr>
                <w:color w:val="000000"/>
                <w:sz w:val="15"/>
                <w:szCs w:val="15"/>
              </w:rPr>
            </w:pPr>
            <w:r w:rsidRPr="00B171BB">
              <w:rPr>
                <w:color w:val="000000"/>
                <w:sz w:val="15"/>
                <w:szCs w:val="15"/>
              </w:rPr>
              <w:t>3.2.1.</w:t>
            </w:r>
          </w:p>
        </w:tc>
        <w:tc>
          <w:tcPr>
            <w:tcW w:w="456" w:type="pct"/>
            <w:shd w:val="clear" w:color="auto" w:fill="auto"/>
            <w:vAlign w:val="center"/>
          </w:tcPr>
          <w:p w14:paraId="18775EEE" w14:textId="77777777" w:rsidR="00764BDC" w:rsidRPr="00B171BB" w:rsidRDefault="00764BDC" w:rsidP="004F02B7">
            <w:pPr>
              <w:ind w:left="-57" w:right="-57"/>
              <w:jc w:val="center"/>
              <w:rPr>
                <w:sz w:val="15"/>
                <w:szCs w:val="15"/>
              </w:rPr>
            </w:pPr>
            <w:r w:rsidRPr="00B171BB">
              <w:rPr>
                <w:sz w:val="15"/>
                <w:szCs w:val="15"/>
              </w:rPr>
              <w:t>Реконструкция схемы топливоподачи (механизация) - установка навеса над открытой частью угольного склада с приёмным бункером топливоподачи, (инв.</w:t>
            </w:r>
            <w:r w:rsidRPr="00B171BB">
              <w:rPr>
                <w:sz w:val="15"/>
                <w:szCs w:val="15"/>
              </w:rPr>
              <w:br/>
              <w:t xml:space="preserve"> № 00000634)</w:t>
            </w:r>
          </w:p>
        </w:tc>
        <w:tc>
          <w:tcPr>
            <w:tcW w:w="365" w:type="pct"/>
            <w:shd w:val="clear" w:color="auto" w:fill="auto"/>
            <w:vAlign w:val="center"/>
          </w:tcPr>
          <w:p w14:paraId="36818E94"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 уход от ручного труда</w:t>
            </w:r>
          </w:p>
        </w:tc>
        <w:tc>
          <w:tcPr>
            <w:tcW w:w="379" w:type="pct"/>
            <w:shd w:val="clear" w:color="auto" w:fill="auto"/>
            <w:vAlign w:val="center"/>
          </w:tcPr>
          <w:p w14:paraId="23478D7F"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0B0C10CA" w14:textId="77777777" w:rsidR="00764BDC" w:rsidRPr="00B171BB" w:rsidRDefault="00764BDC" w:rsidP="004F02B7">
            <w:pPr>
              <w:ind w:left="-57" w:right="-57"/>
              <w:jc w:val="center"/>
              <w:rPr>
                <w:color w:val="000000"/>
                <w:sz w:val="15"/>
                <w:szCs w:val="15"/>
              </w:rPr>
            </w:pPr>
            <w:r w:rsidRPr="00B171BB">
              <w:rPr>
                <w:color w:val="000000"/>
                <w:sz w:val="15"/>
                <w:szCs w:val="15"/>
              </w:rPr>
              <w:t>снижение расхода топлива</w:t>
            </w:r>
          </w:p>
        </w:tc>
        <w:tc>
          <w:tcPr>
            <w:tcW w:w="156" w:type="pct"/>
            <w:shd w:val="clear" w:color="auto" w:fill="auto"/>
            <w:vAlign w:val="center"/>
          </w:tcPr>
          <w:p w14:paraId="68ECCC14"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8" w:type="pct"/>
            <w:shd w:val="clear" w:color="auto" w:fill="auto"/>
            <w:vAlign w:val="center"/>
          </w:tcPr>
          <w:p w14:paraId="5F5E0C08"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7" w:type="pct"/>
            <w:shd w:val="clear" w:color="auto" w:fill="auto"/>
            <w:vAlign w:val="center"/>
          </w:tcPr>
          <w:p w14:paraId="360076E8"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2" w:type="pct"/>
            <w:shd w:val="clear" w:color="auto" w:fill="auto"/>
            <w:vAlign w:val="center"/>
          </w:tcPr>
          <w:p w14:paraId="4ADE809E" w14:textId="77777777" w:rsidR="00764BDC" w:rsidRPr="00B171BB" w:rsidRDefault="00764BDC" w:rsidP="004F02B7">
            <w:pPr>
              <w:ind w:left="-113" w:right="-57"/>
              <w:jc w:val="center"/>
              <w:rPr>
                <w:color w:val="000000"/>
                <w:sz w:val="15"/>
                <w:szCs w:val="15"/>
              </w:rPr>
            </w:pPr>
            <w:r w:rsidRPr="00B171BB">
              <w:rPr>
                <w:color w:val="000000"/>
                <w:sz w:val="15"/>
                <w:szCs w:val="15"/>
              </w:rPr>
              <w:t>2018</w:t>
            </w:r>
          </w:p>
        </w:tc>
        <w:tc>
          <w:tcPr>
            <w:tcW w:w="294" w:type="pct"/>
            <w:shd w:val="clear" w:color="auto" w:fill="auto"/>
            <w:vAlign w:val="center"/>
          </w:tcPr>
          <w:p w14:paraId="54F8FB2C"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29" w:type="pct"/>
            <w:shd w:val="clear" w:color="auto" w:fill="auto"/>
            <w:vAlign w:val="center"/>
          </w:tcPr>
          <w:p w14:paraId="6EC8B5A7" w14:textId="77777777" w:rsidR="00764BDC" w:rsidRPr="00B171BB" w:rsidRDefault="00764BDC" w:rsidP="004F02B7">
            <w:pPr>
              <w:ind w:left="-113" w:right="-57"/>
              <w:jc w:val="center"/>
              <w:rPr>
                <w:color w:val="000000"/>
                <w:sz w:val="15"/>
                <w:szCs w:val="15"/>
              </w:rPr>
            </w:pPr>
            <w:r w:rsidRPr="00B171BB">
              <w:rPr>
                <w:color w:val="000000"/>
                <w:sz w:val="15"/>
                <w:szCs w:val="15"/>
              </w:rPr>
              <w:t>2 873,77</w:t>
            </w:r>
          </w:p>
        </w:tc>
        <w:tc>
          <w:tcPr>
            <w:tcW w:w="208" w:type="pct"/>
            <w:shd w:val="clear" w:color="auto" w:fill="auto"/>
            <w:vAlign w:val="center"/>
          </w:tcPr>
          <w:p w14:paraId="24EDAC60" w14:textId="77777777" w:rsidR="00764BDC" w:rsidRPr="00B171BB" w:rsidRDefault="00764BDC" w:rsidP="004F02B7">
            <w:pPr>
              <w:ind w:left="-113" w:right="-57"/>
              <w:jc w:val="center"/>
              <w:rPr>
                <w:color w:val="000000"/>
                <w:sz w:val="15"/>
                <w:szCs w:val="15"/>
              </w:rPr>
            </w:pPr>
            <w:r w:rsidRPr="00B171BB">
              <w:rPr>
                <w:color w:val="000000"/>
                <w:sz w:val="15"/>
                <w:szCs w:val="15"/>
              </w:rPr>
              <w:t>460,00</w:t>
            </w:r>
          </w:p>
        </w:tc>
        <w:tc>
          <w:tcPr>
            <w:tcW w:w="223" w:type="pct"/>
            <w:shd w:val="clear" w:color="auto" w:fill="auto"/>
            <w:vAlign w:val="center"/>
          </w:tcPr>
          <w:p w14:paraId="4CFA9725" w14:textId="77777777" w:rsidR="00764BDC" w:rsidRPr="00B171BB" w:rsidRDefault="00764BDC" w:rsidP="004F02B7">
            <w:pPr>
              <w:ind w:left="-113" w:right="-57"/>
              <w:jc w:val="center"/>
              <w:rPr>
                <w:bCs/>
                <w:color w:val="000000"/>
                <w:sz w:val="15"/>
                <w:szCs w:val="15"/>
              </w:rPr>
            </w:pPr>
            <w:r w:rsidRPr="00B171BB">
              <w:rPr>
                <w:bCs/>
                <w:color w:val="000000"/>
                <w:sz w:val="15"/>
                <w:szCs w:val="15"/>
              </w:rPr>
              <w:t xml:space="preserve"> 2 413,77</w:t>
            </w:r>
          </w:p>
        </w:tc>
        <w:tc>
          <w:tcPr>
            <w:tcW w:w="241" w:type="pct"/>
            <w:shd w:val="clear" w:color="auto" w:fill="auto"/>
            <w:vAlign w:val="center"/>
          </w:tcPr>
          <w:p w14:paraId="44855017"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495E608A"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44AA7456"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5A3DD7CA"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118C4457"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4D267CEB"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0B37E804" w14:textId="77777777" w:rsidTr="004F02B7">
        <w:trPr>
          <w:trHeight w:val="273"/>
        </w:trPr>
        <w:tc>
          <w:tcPr>
            <w:tcW w:w="130" w:type="pct"/>
            <w:shd w:val="clear" w:color="auto" w:fill="auto"/>
            <w:vAlign w:val="center"/>
          </w:tcPr>
          <w:p w14:paraId="21A03217" w14:textId="77777777" w:rsidR="00764BDC" w:rsidRPr="00B171BB" w:rsidRDefault="00764BDC" w:rsidP="004F02B7">
            <w:pPr>
              <w:ind w:left="-57" w:right="-57"/>
              <w:jc w:val="center"/>
              <w:rPr>
                <w:color w:val="000000"/>
                <w:sz w:val="15"/>
                <w:szCs w:val="15"/>
              </w:rPr>
            </w:pPr>
            <w:r w:rsidRPr="00B171BB">
              <w:rPr>
                <w:color w:val="000000"/>
                <w:sz w:val="15"/>
                <w:szCs w:val="15"/>
              </w:rPr>
              <w:t>3.2.2.</w:t>
            </w:r>
          </w:p>
        </w:tc>
        <w:tc>
          <w:tcPr>
            <w:tcW w:w="456" w:type="pct"/>
            <w:shd w:val="clear" w:color="auto" w:fill="auto"/>
            <w:vAlign w:val="center"/>
          </w:tcPr>
          <w:p w14:paraId="19AE590D" w14:textId="77777777" w:rsidR="00764BDC" w:rsidRPr="00B171BB" w:rsidRDefault="00764BDC" w:rsidP="004F02B7">
            <w:pPr>
              <w:ind w:left="-57" w:right="-57"/>
              <w:jc w:val="center"/>
              <w:rPr>
                <w:sz w:val="15"/>
                <w:szCs w:val="15"/>
              </w:rPr>
            </w:pPr>
            <w:r w:rsidRPr="00B171BB">
              <w:rPr>
                <w:sz w:val="15"/>
                <w:szCs w:val="15"/>
              </w:rPr>
              <w:t>Замена трансформаторов ТМ -1000 кВА и ТМЗ-630 кВА на ТМГ-1600 кВА*2</w:t>
            </w:r>
          </w:p>
        </w:tc>
        <w:tc>
          <w:tcPr>
            <w:tcW w:w="365" w:type="pct"/>
            <w:shd w:val="clear" w:color="auto" w:fill="auto"/>
            <w:vAlign w:val="center"/>
          </w:tcPr>
          <w:p w14:paraId="509B0025"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65615CA9"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632CBBB3"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6" w:type="pct"/>
            <w:shd w:val="clear" w:color="auto" w:fill="auto"/>
            <w:vAlign w:val="center"/>
          </w:tcPr>
          <w:p w14:paraId="4629A8FB"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8" w:type="pct"/>
            <w:shd w:val="clear" w:color="auto" w:fill="auto"/>
            <w:vAlign w:val="center"/>
          </w:tcPr>
          <w:p w14:paraId="47446EB0"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7" w:type="pct"/>
            <w:shd w:val="clear" w:color="auto" w:fill="auto"/>
            <w:vAlign w:val="center"/>
          </w:tcPr>
          <w:p w14:paraId="2757370C"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2" w:type="pct"/>
            <w:shd w:val="clear" w:color="auto" w:fill="auto"/>
            <w:vAlign w:val="center"/>
          </w:tcPr>
          <w:p w14:paraId="57E78A6B"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94" w:type="pct"/>
            <w:shd w:val="clear" w:color="auto" w:fill="auto"/>
            <w:vAlign w:val="center"/>
          </w:tcPr>
          <w:p w14:paraId="68B61A83"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29" w:type="pct"/>
            <w:shd w:val="clear" w:color="auto" w:fill="auto"/>
            <w:vAlign w:val="center"/>
          </w:tcPr>
          <w:p w14:paraId="2D240628" w14:textId="77777777" w:rsidR="00764BDC" w:rsidRPr="00B171BB" w:rsidRDefault="00764BDC" w:rsidP="004F02B7">
            <w:pPr>
              <w:ind w:left="-113" w:right="-57"/>
              <w:jc w:val="center"/>
              <w:rPr>
                <w:color w:val="000000"/>
                <w:sz w:val="15"/>
                <w:szCs w:val="15"/>
              </w:rPr>
            </w:pPr>
            <w:r w:rsidRPr="00B171BB">
              <w:rPr>
                <w:bCs/>
                <w:color w:val="000000"/>
                <w:sz w:val="15"/>
                <w:szCs w:val="15"/>
              </w:rPr>
              <w:t>3929,68</w:t>
            </w:r>
          </w:p>
        </w:tc>
        <w:tc>
          <w:tcPr>
            <w:tcW w:w="208" w:type="pct"/>
            <w:shd w:val="clear" w:color="auto" w:fill="auto"/>
            <w:vAlign w:val="center"/>
          </w:tcPr>
          <w:p w14:paraId="5A0CFBF4"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23" w:type="pct"/>
            <w:shd w:val="clear" w:color="auto" w:fill="auto"/>
            <w:vAlign w:val="center"/>
          </w:tcPr>
          <w:p w14:paraId="3F2AAE29" w14:textId="77777777" w:rsidR="00764BDC" w:rsidRPr="00B171BB" w:rsidRDefault="00764BDC" w:rsidP="004F02B7">
            <w:pPr>
              <w:ind w:left="-113" w:right="-57"/>
              <w:jc w:val="center"/>
              <w:rPr>
                <w:bCs/>
                <w:color w:val="000000"/>
                <w:sz w:val="15"/>
                <w:szCs w:val="15"/>
              </w:rPr>
            </w:pPr>
            <w:r w:rsidRPr="00B171BB">
              <w:rPr>
                <w:bCs/>
                <w:color w:val="000000"/>
                <w:sz w:val="15"/>
                <w:szCs w:val="15"/>
              </w:rPr>
              <w:t>3 929,68</w:t>
            </w:r>
          </w:p>
        </w:tc>
        <w:tc>
          <w:tcPr>
            <w:tcW w:w="241" w:type="pct"/>
            <w:shd w:val="clear" w:color="auto" w:fill="auto"/>
            <w:vAlign w:val="center"/>
          </w:tcPr>
          <w:p w14:paraId="636831A9"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2F460746"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6" w:type="pct"/>
            <w:shd w:val="clear" w:color="auto" w:fill="auto"/>
            <w:vAlign w:val="center"/>
          </w:tcPr>
          <w:p w14:paraId="2C91CAF8"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10" w:type="pct"/>
            <w:shd w:val="clear" w:color="auto" w:fill="auto"/>
            <w:vAlign w:val="center"/>
          </w:tcPr>
          <w:p w14:paraId="70244AF5"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66" w:type="pct"/>
            <w:shd w:val="clear" w:color="auto" w:fill="auto"/>
            <w:vAlign w:val="center"/>
          </w:tcPr>
          <w:p w14:paraId="3B5C820E" w14:textId="77777777" w:rsidR="00764BDC" w:rsidRPr="00B171BB" w:rsidRDefault="00764BDC" w:rsidP="004F02B7">
            <w:pPr>
              <w:ind w:left="-113" w:right="-57"/>
              <w:jc w:val="center"/>
              <w:rPr>
                <w:color w:val="000000"/>
                <w:sz w:val="15"/>
                <w:szCs w:val="15"/>
              </w:rPr>
            </w:pPr>
            <w:r w:rsidRPr="00B171BB">
              <w:rPr>
                <w:color w:val="000000"/>
                <w:sz w:val="15"/>
                <w:szCs w:val="15"/>
              </w:rPr>
              <w:t>0,00</w:t>
            </w:r>
          </w:p>
        </w:tc>
        <w:tc>
          <w:tcPr>
            <w:tcW w:w="243" w:type="pct"/>
            <w:shd w:val="clear" w:color="auto" w:fill="auto"/>
            <w:vAlign w:val="center"/>
          </w:tcPr>
          <w:p w14:paraId="66F62009"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61FA6761" w14:textId="77777777" w:rsidTr="004F02B7">
        <w:trPr>
          <w:trHeight w:val="273"/>
        </w:trPr>
        <w:tc>
          <w:tcPr>
            <w:tcW w:w="130" w:type="pct"/>
            <w:shd w:val="clear" w:color="auto" w:fill="auto"/>
            <w:vAlign w:val="center"/>
          </w:tcPr>
          <w:p w14:paraId="7ACCA6C2" w14:textId="77777777" w:rsidR="00764BDC" w:rsidRPr="00B171BB" w:rsidRDefault="00764BDC" w:rsidP="004F02B7">
            <w:pPr>
              <w:ind w:left="-57" w:right="-57"/>
              <w:jc w:val="center"/>
              <w:rPr>
                <w:color w:val="000000"/>
                <w:sz w:val="15"/>
                <w:szCs w:val="15"/>
              </w:rPr>
            </w:pPr>
            <w:r w:rsidRPr="00B171BB">
              <w:rPr>
                <w:color w:val="000000"/>
                <w:sz w:val="15"/>
                <w:szCs w:val="15"/>
              </w:rPr>
              <w:t>3.2.3.</w:t>
            </w:r>
          </w:p>
        </w:tc>
        <w:tc>
          <w:tcPr>
            <w:tcW w:w="456" w:type="pct"/>
            <w:shd w:val="clear" w:color="auto" w:fill="auto"/>
            <w:vAlign w:val="center"/>
          </w:tcPr>
          <w:p w14:paraId="1826615B" w14:textId="77777777" w:rsidR="00764BDC" w:rsidRPr="00B171BB" w:rsidRDefault="00764BDC" w:rsidP="004F02B7">
            <w:pPr>
              <w:ind w:left="-57" w:right="-57"/>
              <w:jc w:val="center"/>
              <w:rPr>
                <w:sz w:val="15"/>
                <w:szCs w:val="15"/>
              </w:rPr>
            </w:pPr>
            <w:r w:rsidRPr="00B171BB">
              <w:rPr>
                <w:sz w:val="15"/>
                <w:szCs w:val="15"/>
              </w:rPr>
              <w:t>Приобретение здания АБК и гаража</w:t>
            </w:r>
          </w:p>
        </w:tc>
        <w:tc>
          <w:tcPr>
            <w:tcW w:w="365" w:type="pct"/>
            <w:shd w:val="clear" w:color="auto" w:fill="auto"/>
          </w:tcPr>
          <w:p w14:paraId="1371A3B9"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09A2A483" w14:textId="77777777" w:rsidR="00764BDC" w:rsidRPr="00B171BB" w:rsidRDefault="00764BDC" w:rsidP="004F02B7">
            <w:pPr>
              <w:ind w:left="-57" w:right="-57"/>
              <w:jc w:val="center"/>
              <w:rPr>
                <w:color w:val="000000"/>
                <w:sz w:val="15"/>
                <w:szCs w:val="15"/>
              </w:rPr>
            </w:pPr>
            <w:r w:rsidRPr="00B171BB">
              <w:rPr>
                <w:color w:val="000000"/>
                <w:sz w:val="15"/>
                <w:szCs w:val="15"/>
              </w:rPr>
              <w:t>-</w:t>
            </w:r>
          </w:p>
        </w:tc>
        <w:tc>
          <w:tcPr>
            <w:tcW w:w="351" w:type="pct"/>
            <w:shd w:val="clear" w:color="auto" w:fill="auto"/>
            <w:vAlign w:val="center"/>
          </w:tcPr>
          <w:p w14:paraId="3F8DE0D3" w14:textId="77777777" w:rsidR="00764BDC" w:rsidRPr="00B171BB" w:rsidRDefault="00764BDC" w:rsidP="004F02B7">
            <w:pPr>
              <w:ind w:left="-57" w:right="-57"/>
              <w:jc w:val="center"/>
              <w:rPr>
                <w:color w:val="000000"/>
                <w:sz w:val="15"/>
                <w:szCs w:val="15"/>
              </w:rPr>
            </w:pPr>
            <w:r w:rsidRPr="00B171BB">
              <w:rPr>
                <w:color w:val="000000"/>
                <w:sz w:val="15"/>
                <w:szCs w:val="15"/>
              </w:rPr>
              <w:t>-</w:t>
            </w:r>
          </w:p>
        </w:tc>
        <w:tc>
          <w:tcPr>
            <w:tcW w:w="156" w:type="pct"/>
            <w:shd w:val="clear" w:color="auto" w:fill="auto"/>
            <w:vAlign w:val="center"/>
          </w:tcPr>
          <w:p w14:paraId="40F6D113" w14:textId="77777777" w:rsidR="00764BDC" w:rsidRPr="00B171BB" w:rsidRDefault="00764BDC" w:rsidP="004F02B7">
            <w:pPr>
              <w:ind w:left="-57" w:right="-57"/>
              <w:jc w:val="center"/>
              <w:rPr>
                <w:color w:val="000000"/>
                <w:sz w:val="15"/>
                <w:szCs w:val="15"/>
              </w:rPr>
            </w:pPr>
            <w:r w:rsidRPr="00B171BB">
              <w:rPr>
                <w:color w:val="000000"/>
                <w:sz w:val="15"/>
                <w:szCs w:val="15"/>
              </w:rPr>
              <w:t>-</w:t>
            </w:r>
          </w:p>
        </w:tc>
        <w:tc>
          <w:tcPr>
            <w:tcW w:w="268" w:type="pct"/>
            <w:shd w:val="clear" w:color="auto" w:fill="auto"/>
            <w:vAlign w:val="center"/>
          </w:tcPr>
          <w:p w14:paraId="57BF983F" w14:textId="77777777" w:rsidR="00764BDC" w:rsidRPr="00B171BB" w:rsidRDefault="00764BDC" w:rsidP="004F02B7">
            <w:pPr>
              <w:ind w:left="-57" w:right="-57"/>
              <w:jc w:val="center"/>
              <w:rPr>
                <w:color w:val="000000"/>
                <w:sz w:val="15"/>
                <w:szCs w:val="15"/>
              </w:rPr>
            </w:pPr>
            <w:r w:rsidRPr="00B171BB">
              <w:rPr>
                <w:color w:val="000000"/>
                <w:sz w:val="15"/>
                <w:szCs w:val="15"/>
              </w:rPr>
              <w:t>-</w:t>
            </w:r>
          </w:p>
        </w:tc>
        <w:tc>
          <w:tcPr>
            <w:tcW w:w="287" w:type="pct"/>
            <w:shd w:val="clear" w:color="auto" w:fill="auto"/>
            <w:vAlign w:val="center"/>
          </w:tcPr>
          <w:p w14:paraId="6C409AA0" w14:textId="77777777" w:rsidR="00764BDC" w:rsidRPr="00B171BB" w:rsidRDefault="00764BDC" w:rsidP="004F02B7">
            <w:pPr>
              <w:ind w:left="-57" w:right="-57"/>
              <w:jc w:val="center"/>
              <w:rPr>
                <w:color w:val="000000"/>
                <w:sz w:val="15"/>
                <w:szCs w:val="15"/>
              </w:rPr>
            </w:pPr>
            <w:r w:rsidRPr="00B171BB">
              <w:rPr>
                <w:color w:val="000000"/>
                <w:sz w:val="15"/>
                <w:szCs w:val="15"/>
              </w:rPr>
              <w:t>-</w:t>
            </w:r>
          </w:p>
        </w:tc>
        <w:tc>
          <w:tcPr>
            <w:tcW w:w="262" w:type="pct"/>
            <w:shd w:val="clear" w:color="auto" w:fill="auto"/>
            <w:vAlign w:val="center"/>
          </w:tcPr>
          <w:p w14:paraId="0578E1FE" w14:textId="77777777" w:rsidR="00764BDC" w:rsidRPr="00B171BB" w:rsidRDefault="00764BDC" w:rsidP="004F02B7">
            <w:pPr>
              <w:ind w:left="-57" w:right="-57"/>
              <w:jc w:val="center"/>
              <w:rPr>
                <w:color w:val="000000"/>
                <w:sz w:val="15"/>
                <w:szCs w:val="15"/>
              </w:rPr>
            </w:pPr>
            <w:r w:rsidRPr="00B171BB">
              <w:rPr>
                <w:color w:val="000000"/>
                <w:sz w:val="15"/>
                <w:szCs w:val="15"/>
              </w:rPr>
              <w:t>2021</w:t>
            </w:r>
          </w:p>
        </w:tc>
        <w:tc>
          <w:tcPr>
            <w:tcW w:w="294" w:type="pct"/>
            <w:shd w:val="clear" w:color="auto" w:fill="auto"/>
            <w:vAlign w:val="center"/>
          </w:tcPr>
          <w:p w14:paraId="0982761D" w14:textId="77777777" w:rsidR="00764BDC" w:rsidRPr="00B171BB" w:rsidRDefault="00764BDC" w:rsidP="004F02B7">
            <w:pPr>
              <w:ind w:left="-57" w:right="-57"/>
              <w:jc w:val="center"/>
              <w:rPr>
                <w:color w:val="000000"/>
                <w:sz w:val="15"/>
                <w:szCs w:val="15"/>
              </w:rPr>
            </w:pPr>
            <w:r w:rsidRPr="00B171BB">
              <w:rPr>
                <w:color w:val="000000"/>
                <w:sz w:val="15"/>
                <w:szCs w:val="15"/>
              </w:rPr>
              <w:t>2021</w:t>
            </w:r>
          </w:p>
        </w:tc>
        <w:tc>
          <w:tcPr>
            <w:tcW w:w="229" w:type="pct"/>
            <w:shd w:val="clear" w:color="auto" w:fill="auto"/>
            <w:vAlign w:val="center"/>
          </w:tcPr>
          <w:p w14:paraId="6CF9E9C9" w14:textId="77777777" w:rsidR="00764BDC" w:rsidRPr="00B171BB" w:rsidRDefault="00764BDC" w:rsidP="004F02B7">
            <w:pPr>
              <w:ind w:left="-57" w:right="-57"/>
              <w:jc w:val="center"/>
              <w:rPr>
                <w:sz w:val="15"/>
                <w:szCs w:val="15"/>
              </w:rPr>
            </w:pPr>
            <w:r w:rsidRPr="00B171BB">
              <w:rPr>
                <w:sz w:val="15"/>
                <w:szCs w:val="15"/>
              </w:rPr>
              <w:t>15 700,00</w:t>
            </w:r>
          </w:p>
        </w:tc>
        <w:tc>
          <w:tcPr>
            <w:tcW w:w="208" w:type="pct"/>
            <w:shd w:val="clear" w:color="auto" w:fill="auto"/>
            <w:vAlign w:val="center"/>
          </w:tcPr>
          <w:p w14:paraId="4A8AA726" w14:textId="77777777" w:rsidR="00764BDC" w:rsidRPr="00B171BB" w:rsidRDefault="00764BDC" w:rsidP="004F02B7">
            <w:pPr>
              <w:ind w:left="-57" w:right="-57"/>
              <w:jc w:val="center"/>
              <w:rPr>
                <w:sz w:val="15"/>
                <w:szCs w:val="15"/>
              </w:rPr>
            </w:pPr>
            <w:r w:rsidRPr="00B171BB">
              <w:rPr>
                <w:color w:val="000000"/>
                <w:sz w:val="15"/>
                <w:szCs w:val="15"/>
              </w:rPr>
              <w:t>0,00</w:t>
            </w:r>
          </w:p>
        </w:tc>
        <w:tc>
          <w:tcPr>
            <w:tcW w:w="223" w:type="pct"/>
            <w:shd w:val="clear" w:color="auto" w:fill="auto"/>
            <w:vAlign w:val="center"/>
          </w:tcPr>
          <w:p w14:paraId="443B42A2"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41" w:type="pct"/>
            <w:shd w:val="clear" w:color="auto" w:fill="auto"/>
            <w:vAlign w:val="center"/>
          </w:tcPr>
          <w:p w14:paraId="307814EC"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16" w:type="pct"/>
            <w:shd w:val="clear" w:color="auto" w:fill="auto"/>
            <w:vAlign w:val="center"/>
          </w:tcPr>
          <w:p w14:paraId="09C773EF" w14:textId="77777777" w:rsidR="00764BDC" w:rsidRPr="00B171BB" w:rsidRDefault="00764BDC" w:rsidP="004F02B7">
            <w:pPr>
              <w:ind w:left="-57" w:right="-57"/>
              <w:jc w:val="center"/>
              <w:rPr>
                <w:color w:val="000000"/>
                <w:sz w:val="15"/>
                <w:szCs w:val="15"/>
              </w:rPr>
            </w:pPr>
            <w:r w:rsidRPr="00B171BB">
              <w:rPr>
                <w:sz w:val="15"/>
                <w:szCs w:val="15"/>
              </w:rPr>
              <w:t>15 700,00</w:t>
            </w:r>
          </w:p>
        </w:tc>
        <w:tc>
          <w:tcPr>
            <w:tcW w:w="216" w:type="pct"/>
            <w:shd w:val="clear" w:color="auto" w:fill="auto"/>
            <w:vAlign w:val="center"/>
          </w:tcPr>
          <w:p w14:paraId="43B75544"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10" w:type="pct"/>
            <w:shd w:val="clear" w:color="auto" w:fill="auto"/>
            <w:vAlign w:val="center"/>
          </w:tcPr>
          <w:p w14:paraId="6B4EE971"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66" w:type="pct"/>
            <w:shd w:val="clear" w:color="auto" w:fill="auto"/>
            <w:vAlign w:val="center"/>
          </w:tcPr>
          <w:p w14:paraId="4D5E88CA"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43" w:type="pct"/>
            <w:shd w:val="clear" w:color="auto" w:fill="auto"/>
            <w:vAlign w:val="center"/>
          </w:tcPr>
          <w:p w14:paraId="3EB28739" w14:textId="77777777" w:rsidR="00764BDC" w:rsidRPr="00B171BB" w:rsidRDefault="00764BDC" w:rsidP="004F02B7">
            <w:pPr>
              <w:ind w:left="-57" w:right="-57"/>
              <w:jc w:val="center"/>
              <w:rPr>
                <w:sz w:val="15"/>
                <w:szCs w:val="15"/>
              </w:rPr>
            </w:pPr>
            <w:r w:rsidRPr="00B171BB">
              <w:rPr>
                <w:color w:val="000000"/>
                <w:sz w:val="15"/>
                <w:szCs w:val="15"/>
              </w:rPr>
              <w:t>0,00</w:t>
            </w:r>
          </w:p>
        </w:tc>
      </w:tr>
      <w:tr w:rsidR="00764BDC" w:rsidRPr="00B171BB" w14:paraId="24918BF9" w14:textId="77777777" w:rsidTr="004F02B7">
        <w:trPr>
          <w:trHeight w:val="273"/>
        </w:trPr>
        <w:tc>
          <w:tcPr>
            <w:tcW w:w="130" w:type="pct"/>
            <w:shd w:val="clear" w:color="auto" w:fill="auto"/>
            <w:vAlign w:val="center"/>
          </w:tcPr>
          <w:p w14:paraId="5E5CCDA0" w14:textId="77777777" w:rsidR="00764BDC" w:rsidRPr="00B171BB" w:rsidRDefault="00764BDC" w:rsidP="004F02B7">
            <w:pPr>
              <w:ind w:left="-57" w:right="-57"/>
              <w:jc w:val="center"/>
              <w:rPr>
                <w:color w:val="000000"/>
                <w:sz w:val="15"/>
                <w:szCs w:val="15"/>
              </w:rPr>
            </w:pPr>
            <w:r w:rsidRPr="00B171BB">
              <w:rPr>
                <w:color w:val="000000"/>
                <w:sz w:val="15"/>
                <w:szCs w:val="15"/>
              </w:rPr>
              <w:t>3.2.4.</w:t>
            </w:r>
          </w:p>
        </w:tc>
        <w:tc>
          <w:tcPr>
            <w:tcW w:w="456" w:type="pct"/>
            <w:shd w:val="clear" w:color="auto" w:fill="auto"/>
            <w:vAlign w:val="center"/>
          </w:tcPr>
          <w:p w14:paraId="294967B7" w14:textId="77777777" w:rsidR="00764BDC" w:rsidRPr="00B171BB" w:rsidRDefault="00764BDC" w:rsidP="004F02B7">
            <w:pPr>
              <w:ind w:left="-57" w:right="-57"/>
              <w:jc w:val="center"/>
              <w:rPr>
                <w:sz w:val="15"/>
                <w:szCs w:val="15"/>
              </w:rPr>
            </w:pPr>
            <w:r w:rsidRPr="00B171BB">
              <w:rPr>
                <w:sz w:val="15"/>
                <w:szCs w:val="15"/>
              </w:rPr>
              <w:t>Реконструкция котла ДКВр10-13 № 2 (СМР, ПНР))</w:t>
            </w:r>
          </w:p>
        </w:tc>
        <w:tc>
          <w:tcPr>
            <w:tcW w:w="365" w:type="pct"/>
            <w:shd w:val="clear" w:color="auto" w:fill="auto"/>
          </w:tcPr>
          <w:p w14:paraId="001CA33D"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65AF00C6"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ООО ХК</w:t>
            </w:r>
            <w:r w:rsidRPr="00B171BB">
              <w:rPr>
                <w:color w:val="000000"/>
                <w:sz w:val="15"/>
                <w:szCs w:val="15"/>
              </w:rPr>
              <w:br/>
              <w:t xml:space="preserve"> «СДС-Энерго»</w:t>
            </w:r>
          </w:p>
        </w:tc>
        <w:tc>
          <w:tcPr>
            <w:tcW w:w="351" w:type="pct"/>
            <w:shd w:val="clear" w:color="auto" w:fill="auto"/>
            <w:vAlign w:val="center"/>
          </w:tcPr>
          <w:p w14:paraId="05BD8CD1" w14:textId="77777777" w:rsidR="00764BDC" w:rsidRPr="00B171BB" w:rsidRDefault="00764BDC" w:rsidP="004F02B7">
            <w:pPr>
              <w:ind w:left="-57" w:right="-57"/>
              <w:jc w:val="center"/>
              <w:rPr>
                <w:color w:val="000000"/>
                <w:sz w:val="15"/>
                <w:szCs w:val="15"/>
              </w:rPr>
            </w:pPr>
            <w:r w:rsidRPr="00B171BB">
              <w:rPr>
                <w:color w:val="000000"/>
                <w:sz w:val="15"/>
                <w:szCs w:val="15"/>
              </w:rPr>
              <w:t>мощность</w:t>
            </w:r>
          </w:p>
        </w:tc>
        <w:tc>
          <w:tcPr>
            <w:tcW w:w="156" w:type="pct"/>
            <w:shd w:val="clear" w:color="auto" w:fill="auto"/>
            <w:vAlign w:val="center"/>
          </w:tcPr>
          <w:p w14:paraId="53CFEA78" w14:textId="77777777" w:rsidR="00764BDC" w:rsidRPr="00B171BB" w:rsidRDefault="00764BDC" w:rsidP="004F02B7">
            <w:pPr>
              <w:ind w:left="-57" w:right="-57"/>
              <w:jc w:val="center"/>
              <w:rPr>
                <w:color w:val="000000"/>
                <w:sz w:val="15"/>
                <w:szCs w:val="15"/>
              </w:rPr>
            </w:pPr>
            <w:r w:rsidRPr="00B171BB">
              <w:rPr>
                <w:color w:val="000000"/>
                <w:sz w:val="15"/>
                <w:szCs w:val="15"/>
              </w:rPr>
              <w:t>Гкал/ч</w:t>
            </w:r>
          </w:p>
        </w:tc>
        <w:tc>
          <w:tcPr>
            <w:tcW w:w="268" w:type="pct"/>
            <w:shd w:val="clear" w:color="auto" w:fill="auto"/>
            <w:vAlign w:val="center"/>
          </w:tcPr>
          <w:p w14:paraId="6A62CE70" w14:textId="77777777" w:rsidR="00764BDC" w:rsidRPr="00B171BB" w:rsidRDefault="00764BDC" w:rsidP="004F02B7">
            <w:pPr>
              <w:ind w:left="-57" w:right="-57"/>
              <w:jc w:val="center"/>
              <w:rPr>
                <w:color w:val="000000"/>
                <w:sz w:val="15"/>
                <w:szCs w:val="15"/>
              </w:rPr>
            </w:pPr>
            <w:r>
              <w:rPr>
                <w:color w:val="000000"/>
                <w:sz w:val="15"/>
                <w:szCs w:val="15"/>
              </w:rPr>
              <w:t>9,5</w:t>
            </w:r>
          </w:p>
        </w:tc>
        <w:tc>
          <w:tcPr>
            <w:tcW w:w="287" w:type="pct"/>
            <w:shd w:val="clear" w:color="auto" w:fill="auto"/>
            <w:vAlign w:val="center"/>
          </w:tcPr>
          <w:p w14:paraId="6B969E83" w14:textId="77777777" w:rsidR="00764BDC" w:rsidRPr="00B171BB" w:rsidRDefault="00764BDC" w:rsidP="004F02B7">
            <w:pPr>
              <w:ind w:left="-57" w:right="-57"/>
              <w:jc w:val="center"/>
              <w:rPr>
                <w:color w:val="000000"/>
                <w:sz w:val="15"/>
                <w:szCs w:val="15"/>
              </w:rPr>
            </w:pPr>
            <w:r w:rsidRPr="00B171BB">
              <w:rPr>
                <w:color w:val="000000"/>
                <w:sz w:val="15"/>
                <w:szCs w:val="15"/>
              </w:rPr>
              <w:t>11</w:t>
            </w:r>
          </w:p>
        </w:tc>
        <w:tc>
          <w:tcPr>
            <w:tcW w:w="262" w:type="pct"/>
            <w:shd w:val="clear" w:color="auto" w:fill="auto"/>
            <w:vAlign w:val="center"/>
          </w:tcPr>
          <w:p w14:paraId="0C4C0326" w14:textId="77777777" w:rsidR="00764BDC" w:rsidRPr="00B171BB" w:rsidRDefault="00764BDC" w:rsidP="004F02B7">
            <w:pPr>
              <w:ind w:left="-57" w:right="-57"/>
              <w:jc w:val="center"/>
              <w:rPr>
                <w:color w:val="000000"/>
                <w:sz w:val="15"/>
                <w:szCs w:val="15"/>
              </w:rPr>
            </w:pPr>
            <w:r w:rsidRPr="00B171BB">
              <w:rPr>
                <w:color w:val="000000"/>
                <w:sz w:val="15"/>
                <w:szCs w:val="15"/>
              </w:rPr>
              <w:t>2022</w:t>
            </w:r>
          </w:p>
        </w:tc>
        <w:tc>
          <w:tcPr>
            <w:tcW w:w="294" w:type="pct"/>
            <w:shd w:val="clear" w:color="auto" w:fill="auto"/>
            <w:vAlign w:val="center"/>
          </w:tcPr>
          <w:p w14:paraId="5B219082" w14:textId="77777777" w:rsidR="00764BDC" w:rsidRPr="00B171BB" w:rsidRDefault="00764BDC" w:rsidP="004F02B7">
            <w:pPr>
              <w:ind w:left="-57" w:right="-57"/>
              <w:jc w:val="center"/>
              <w:rPr>
                <w:color w:val="000000"/>
                <w:sz w:val="15"/>
                <w:szCs w:val="15"/>
              </w:rPr>
            </w:pPr>
            <w:r w:rsidRPr="00B171BB">
              <w:rPr>
                <w:color w:val="000000"/>
                <w:sz w:val="15"/>
                <w:szCs w:val="15"/>
              </w:rPr>
              <w:t>2022</w:t>
            </w:r>
          </w:p>
        </w:tc>
        <w:tc>
          <w:tcPr>
            <w:tcW w:w="229" w:type="pct"/>
            <w:shd w:val="clear" w:color="auto" w:fill="auto"/>
            <w:vAlign w:val="center"/>
          </w:tcPr>
          <w:p w14:paraId="31B1C4E9" w14:textId="77777777" w:rsidR="00764BDC" w:rsidRPr="00B171BB" w:rsidRDefault="00764BDC" w:rsidP="004F02B7">
            <w:pPr>
              <w:ind w:left="-57" w:right="-57"/>
              <w:jc w:val="center"/>
              <w:rPr>
                <w:sz w:val="15"/>
                <w:szCs w:val="15"/>
              </w:rPr>
            </w:pPr>
            <w:r>
              <w:rPr>
                <w:sz w:val="15"/>
                <w:szCs w:val="15"/>
              </w:rPr>
              <w:t>8 005,85</w:t>
            </w:r>
          </w:p>
        </w:tc>
        <w:tc>
          <w:tcPr>
            <w:tcW w:w="208" w:type="pct"/>
            <w:shd w:val="clear" w:color="auto" w:fill="auto"/>
            <w:vAlign w:val="center"/>
          </w:tcPr>
          <w:p w14:paraId="0BDBF7E3" w14:textId="77777777" w:rsidR="00764BDC" w:rsidRPr="00B171BB" w:rsidRDefault="00764BDC" w:rsidP="004F02B7">
            <w:pPr>
              <w:ind w:left="-57" w:right="-57"/>
              <w:jc w:val="center"/>
              <w:rPr>
                <w:sz w:val="15"/>
                <w:szCs w:val="15"/>
              </w:rPr>
            </w:pPr>
            <w:r w:rsidRPr="00B171BB">
              <w:rPr>
                <w:color w:val="000000"/>
                <w:sz w:val="15"/>
                <w:szCs w:val="15"/>
              </w:rPr>
              <w:t>0,00</w:t>
            </w:r>
          </w:p>
        </w:tc>
        <w:tc>
          <w:tcPr>
            <w:tcW w:w="223" w:type="pct"/>
            <w:shd w:val="clear" w:color="auto" w:fill="auto"/>
            <w:vAlign w:val="center"/>
          </w:tcPr>
          <w:p w14:paraId="10C17FC2"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41" w:type="pct"/>
            <w:shd w:val="clear" w:color="auto" w:fill="auto"/>
            <w:vAlign w:val="center"/>
          </w:tcPr>
          <w:p w14:paraId="6A4EE31B"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16" w:type="pct"/>
            <w:shd w:val="clear" w:color="auto" w:fill="auto"/>
            <w:vAlign w:val="center"/>
          </w:tcPr>
          <w:p w14:paraId="6F6B7466"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16" w:type="pct"/>
            <w:shd w:val="clear" w:color="auto" w:fill="auto"/>
            <w:vAlign w:val="center"/>
          </w:tcPr>
          <w:p w14:paraId="085D54FC" w14:textId="77777777" w:rsidR="00764BDC" w:rsidRPr="00B171BB" w:rsidRDefault="00764BDC" w:rsidP="004F02B7">
            <w:pPr>
              <w:ind w:left="-57" w:right="-57"/>
              <w:jc w:val="center"/>
              <w:rPr>
                <w:color w:val="000000"/>
                <w:sz w:val="15"/>
                <w:szCs w:val="15"/>
              </w:rPr>
            </w:pPr>
            <w:r>
              <w:rPr>
                <w:sz w:val="15"/>
                <w:szCs w:val="15"/>
              </w:rPr>
              <w:t>8 005,85</w:t>
            </w:r>
          </w:p>
        </w:tc>
        <w:tc>
          <w:tcPr>
            <w:tcW w:w="210" w:type="pct"/>
            <w:shd w:val="clear" w:color="auto" w:fill="auto"/>
            <w:vAlign w:val="center"/>
          </w:tcPr>
          <w:p w14:paraId="7F91F89F"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66" w:type="pct"/>
            <w:shd w:val="clear" w:color="auto" w:fill="auto"/>
            <w:vAlign w:val="center"/>
          </w:tcPr>
          <w:p w14:paraId="1DFBEAFE" w14:textId="77777777" w:rsidR="00764BDC" w:rsidRPr="00B171BB" w:rsidRDefault="00764BDC" w:rsidP="004F02B7">
            <w:pPr>
              <w:ind w:left="-57" w:right="-57"/>
              <w:jc w:val="center"/>
              <w:rPr>
                <w:color w:val="000000"/>
                <w:sz w:val="15"/>
                <w:szCs w:val="15"/>
              </w:rPr>
            </w:pPr>
            <w:r w:rsidRPr="00B171BB">
              <w:rPr>
                <w:color w:val="000000"/>
                <w:sz w:val="15"/>
                <w:szCs w:val="15"/>
              </w:rPr>
              <w:t>0,00</w:t>
            </w:r>
          </w:p>
        </w:tc>
        <w:tc>
          <w:tcPr>
            <w:tcW w:w="243" w:type="pct"/>
            <w:shd w:val="clear" w:color="auto" w:fill="auto"/>
            <w:vAlign w:val="center"/>
          </w:tcPr>
          <w:p w14:paraId="6472D63B" w14:textId="77777777" w:rsidR="00764BDC" w:rsidRPr="00B171BB" w:rsidRDefault="00764BDC" w:rsidP="004F02B7">
            <w:pPr>
              <w:ind w:left="-57" w:right="-57"/>
              <w:jc w:val="center"/>
              <w:rPr>
                <w:sz w:val="15"/>
                <w:szCs w:val="15"/>
              </w:rPr>
            </w:pPr>
            <w:r w:rsidRPr="00B171BB">
              <w:rPr>
                <w:color w:val="000000"/>
                <w:sz w:val="15"/>
                <w:szCs w:val="15"/>
              </w:rPr>
              <w:t>0,00</w:t>
            </w:r>
          </w:p>
        </w:tc>
      </w:tr>
      <w:tr w:rsidR="00764BDC" w:rsidRPr="00B171BB" w14:paraId="2EF622FC" w14:textId="77777777" w:rsidTr="004F02B7">
        <w:trPr>
          <w:trHeight w:val="197"/>
        </w:trPr>
        <w:tc>
          <w:tcPr>
            <w:tcW w:w="2948" w:type="pct"/>
            <w:gridSpan w:val="10"/>
            <w:shd w:val="clear" w:color="auto" w:fill="auto"/>
            <w:vAlign w:val="center"/>
          </w:tcPr>
          <w:p w14:paraId="7EB39091" w14:textId="77777777" w:rsidR="00764BDC" w:rsidRPr="00B171BB" w:rsidRDefault="00764BDC" w:rsidP="004F02B7">
            <w:pPr>
              <w:ind w:left="-57" w:right="-57"/>
              <w:rPr>
                <w:bCs/>
                <w:color w:val="000000"/>
                <w:sz w:val="15"/>
                <w:szCs w:val="15"/>
              </w:rPr>
            </w:pPr>
            <w:r w:rsidRPr="00B171BB">
              <w:rPr>
                <w:bCs/>
                <w:color w:val="000000"/>
                <w:sz w:val="15"/>
                <w:szCs w:val="15"/>
              </w:rPr>
              <w:t>Всего по группе 3.</w:t>
            </w:r>
          </w:p>
        </w:tc>
        <w:tc>
          <w:tcPr>
            <w:tcW w:w="229" w:type="pct"/>
            <w:shd w:val="clear" w:color="auto" w:fill="auto"/>
          </w:tcPr>
          <w:p w14:paraId="49BE04F5" w14:textId="77777777" w:rsidR="00764BDC" w:rsidRPr="00B171BB" w:rsidRDefault="00764BDC" w:rsidP="004F02B7">
            <w:pPr>
              <w:ind w:left="-57" w:right="-57"/>
              <w:jc w:val="center"/>
              <w:rPr>
                <w:bCs/>
                <w:color w:val="000000"/>
                <w:sz w:val="15"/>
                <w:szCs w:val="15"/>
              </w:rPr>
            </w:pPr>
            <w:r>
              <w:rPr>
                <w:sz w:val="15"/>
                <w:szCs w:val="15"/>
              </w:rPr>
              <w:t>43 831,24</w:t>
            </w:r>
          </w:p>
        </w:tc>
        <w:tc>
          <w:tcPr>
            <w:tcW w:w="208" w:type="pct"/>
            <w:shd w:val="clear" w:color="auto" w:fill="auto"/>
          </w:tcPr>
          <w:p w14:paraId="19D115A1" w14:textId="77777777" w:rsidR="00764BDC" w:rsidRPr="00B171BB" w:rsidRDefault="00764BDC" w:rsidP="004F02B7">
            <w:pPr>
              <w:ind w:left="-57" w:right="-57"/>
              <w:jc w:val="center"/>
              <w:rPr>
                <w:color w:val="000000"/>
                <w:sz w:val="15"/>
                <w:szCs w:val="15"/>
              </w:rPr>
            </w:pPr>
            <w:r w:rsidRPr="00B171BB">
              <w:rPr>
                <w:sz w:val="15"/>
                <w:szCs w:val="15"/>
              </w:rPr>
              <w:t>460,00</w:t>
            </w:r>
          </w:p>
        </w:tc>
        <w:tc>
          <w:tcPr>
            <w:tcW w:w="223" w:type="pct"/>
            <w:shd w:val="clear" w:color="auto" w:fill="auto"/>
          </w:tcPr>
          <w:p w14:paraId="0537872D" w14:textId="77777777" w:rsidR="00764BDC" w:rsidRPr="00B171BB" w:rsidRDefault="00764BDC" w:rsidP="004F02B7">
            <w:pPr>
              <w:ind w:left="-57" w:right="-57"/>
              <w:jc w:val="center"/>
              <w:rPr>
                <w:bCs/>
                <w:color w:val="000000"/>
                <w:sz w:val="15"/>
                <w:szCs w:val="15"/>
              </w:rPr>
            </w:pPr>
            <w:r w:rsidRPr="00B171BB">
              <w:rPr>
                <w:sz w:val="15"/>
                <w:szCs w:val="15"/>
              </w:rPr>
              <w:t>7081,57</w:t>
            </w:r>
          </w:p>
        </w:tc>
        <w:tc>
          <w:tcPr>
            <w:tcW w:w="241" w:type="pct"/>
            <w:shd w:val="clear" w:color="auto" w:fill="auto"/>
          </w:tcPr>
          <w:p w14:paraId="3E4979FA" w14:textId="77777777" w:rsidR="00764BDC" w:rsidRPr="00B171BB" w:rsidRDefault="00764BDC" w:rsidP="004F02B7">
            <w:pPr>
              <w:ind w:left="-57" w:right="-57"/>
              <w:jc w:val="center"/>
              <w:rPr>
                <w:color w:val="000000"/>
                <w:sz w:val="15"/>
                <w:szCs w:val="15"/>
              </w:rPr>
            </w:pPr>
            <w:r w:rsidRPr="00B171BB">
              <w:rPr>
                <w:sz w:val="15"/>
                <w:szCs w:val="15"/>
              </w:rPr>
              <w:t>4042,21</w:t>
            </w:r>
          </w:p>
        </w:tc>
        <w:tc>
          <w:tcPr>
            <w:tcW w:w="216" w:type="pct"/>
            <w:shd w:val="clear" w:color="auto" w:fill="auto"/>
          </w:tcPr>
          <w:p w14:paraId="23D9413E" w14:textId="77777777" w:rsidR="00764BDC" w:rsidRPr="00B171BB" w:rsidRDefault="00764BDC" w:rsidP="004F02B7">
            <w:pPr>
              <w:ind w:left="-57" w:right="-57"/>
              <w:jc w:val="center"/>
              <w:rPr>
                <w:color w:val="000000"/>
                <w:sz w:val="15"/>
                <w:szCs w:val="15"/>
              </w:rPr>
            </w:pPr>
            <w:r w:rsidRPr="00B171BB">
              <w:rPr>
                <w:sz w:val="15"/>
                <w:szCs w:val="15"/>
              </w:rPr>
              <w:t>15700,00</w:t>
            </w:r>
          </w:p>
        </w:tc>
        <w:tc>
          <w:tcPr>
            <w:tcW w:w="216" w:type="pct"/>
            <w:shd w:val="clear" w:color="auto" w:fill="auto"/>
          </w:tcPr>
          <w:p w14:paraId="60A89DB2" w14:textId="77777777" w:rsidR="00764BDC" w:rsidRPr="00B171BB" w:rsidRDefault="00764BDC" w:rsidP="004F02B7">
            <w:pPr>
              <w:ind w:left="-57" w:right="-57"/>
              <w:jc w:val="center"/>
              <w:rPr>
                <w:color w:val="000000"/>
                <w:sz w:val="15"/>
                <w:szCs w:val="15"/>
              </w:rPr>
            </w:pPr>
            <w:r>
              <w:rPr>
                <w:sz w:val="15"/>
                <w:szCs w:val="15"/>
              </w:rPr>
              <w:t>11049,93</w:t>
            </w:r>
          </w:p>
        </w:tc>
        <w:tc>
          <w:tcPr>
            <w:tcW w:w="210" w:type="pct"/>
            <w:shd w:val="clear" w:color="auto" w:fill="auto"/>
          </w:tcPr>
          <w:p w14:paraId="3FB69C04" w14:textId="77777777" w:rsidR="00764BDC" w:rsidRPr="00B171BB" w:rsidRDefault="00764BDC" w:rsidP="004F02B7">
            <w:pPr>
              <w:ind w:left="-57" w:right="-57"/>
              <w:jc w:val="center"/>
              <w:rPr>
                <w:color w:val="000000"/>
                <w:sz w:val="15"/>
                <w:szCs w:val="15"/>
              </w:rPr>
            </w:pPr>
            <w:r w:rsidRPr="00B171BB">
              <w:rPr>
                <w:sz w:val="15"/>
                <w:szCs w:val="15"/>
              </w:rPr>
              <w:t>5497,52</w:t>
            </w:r>
          </w:p>
        </w:tc>
        <w:tc>
          <w:tcPr>
            <w:tcW w:w="266" w:type="pct"/>
            <w:shd w:val="clear" w:color="auto" w:fill="auto"/>
          </w:tcPr>
          <w:p w14:paraId="5B8C23F0" w14:textId="77777777" w:rsidR="00764BDC" w:rsidRPr="00B171BB" w:rsidRDefault="00764BDC" w:rsidP="004F02B7">
            <w:pPr>
              <w:ind w:left="-57" w:right="-57"/>
              <w:jc w:val="center"/>
              <w:rPr>
                <w:color w:val="000000"/>
                <w:sz w:val="15"/>
                <w:szCs w:val="15"/>
              </w:rPr>
            </w:pPr>
            <w:r w:rsidRPr="00B171BB">
              <w:rPr>
                <w:sz w:val="15"/>
                <w:szCs w:val="15"/>
              </w:rPr>
              <w:t>0,00</w:t>
            </w:r>
          </w:p>
        </w:tc>
        <w:tc>
          <w:tcPr>
            <w:tcW w:w="243" w:type="pct"/>
            <w:shd w:val="clear" w:color="auto" w:fill="auto"/>
          </w:tcPr>
          <w:p w14:paraId="2A4B89E7" w14:textId="77777777" w:rsidR="00764BDC" w:rsidRPr="00B171BB" w:rsidRDefault="00764BDC" w:rsidP="004F02B7">
            <w:pPr>
              <w:ind w:left="-57" w:right="-57"/>
              <w:jc w:val="center"/>
              <w:rPr>
                <w:sz w:val="15"/>
                <w:szCs w:val="15"/>
              </w:rPr>
            </w:pPr>
            <w:r w:rsidRPr="00B171BB">
              <w:rPr>
                <w:sz w:val="15"/>
                <w:szCs w:val="15"/>
              </w:rPr>
              <w:t>0,00</w:t>
            </w:r>
          </w:p>
        </w:tc>
      </w:tr>
    </w:tbl>
    <w:p w14:paraId="33A8DCA3" w14:textId="77777777" w:rsidR="00764BDC" w:rsidRDefault="00764BDC" w:rsidP="00764BDC">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372"/>
        <w:gridCol w:w="1442"/>
        <w:gridCol w:w="1165"/>
        <w:gridCol w:w="1207"/>
        <w:gridCol w:w="1034"/>
        <w:gridCol w:w="450"/>
        <w:gridCol w:w="785"/>
        <w:gridCol w:w="842"/>
        <w:gridCol w:w="767"/>
        <w:gridCol w:w="863"/>
        <w:gridCol w:w="695"/>
        <w:gridCol w:w="605"/>
        <w:gridCol w:w="695"/>
        <w:gridCol w:w="704"/>
        <w:gridCol w:w="629"/>
        <w:gridCol w:w="629"/>
        <w:gridCol w:w="611"/>
        <w:gridCol w:w="780"/>
        <w:gridCol w:w="711"/>
      </w:tblGrid>
      <w:tr w:rsidR="00764BDC" w:rsidRPr="00B171BB" w14:paraId="4B9DCD3B" w14:textId="77777777" w:rsidTr="004F02B7">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702530CE" w14:textId="77777777" w:rsidR="00764BDC" w:rsidRPr="00B171BB" w:rsidRDefault="00764BDC" w:rsidP="004F02B7">
            <w:pPr>
              <w:ind w:left="-57" w:right="-57"/>
              <w:jc w:val="center"/>
              <w:rPr>
                <w:color w:val="000000"/>
                <w:sz w:val="15"/>
                <w:szCs w:val="15"/>
              </w:rPr>
            </w:pPr>
            <w:r w:rsidRPr="00B171BB">
              <w:rPr>
                <w:color w:val="000000"/>
                <w:sz w:val="15"/>
                <w:szCs w:val="15"/>
              </w:rPr>
              <w:t>1</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5DCE35A3" w14:textId="77777777" w:rsidR="00764BDC" w:rsidRPr="00B171BB" w:rsidRDefault="00764BDC" w:rsidP="004F02B7">
            <w:pPr>
              <w:ind w:left="-57" w:right="-57"/>
              <w:jc w:val="center"/>
              <w:rPr>
                <w:sz w:val="15"/>
                <w:szCs w:val="15"/>
              </w:rPr>
            </w:pPr>
            <w:r w:rsidRPr="00B171BB">
              <w:rPr>
                <w:sz w:val="15"/>
                <w:szCs w:val="15"/>
              </w:rPr>
              <w:t>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AEC9025" w14:textId="77777777" w:rsidR="00764BDC" w:rsidRPr="00B171BB" w:rsidRDefault="00764BDC" w:rsidP="004F02B7">
            <w:pPr>
              <w:ind w:left="-57" w:right="-57"/>
              <w:jc w:val="center"/>
              <w:rPr>
                <w:sz w:val="15"/>
                <w:szCs w:val="15"/>
              </w:rPr>
            </w:pPr>
            <w:r w:rsidRPr="00B171BB">
              <w:rPr>
                <w:sz w:val="15"/>
                <w:szCs w:val="15"/>
              </w:rPr>
              <w:t>3</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7062C4CA" w14:textId="77777777" w:rsidR="00764BDC" w:rsidRPr="00B171BB" w:rsidRDefault="00764BDC" w:rsidP="004F02B7">
            <w:pPr>
              <w:ind w:left="-57" w:right="-57"/>
              <w:jc w:val="center"/>
              <w:rPr>
                <w:color w:val="000000"/>
                <w:sz w:val="15"/>
                <w:szCs w:val="15"/>
              </w:rPr>
            </w:pPr>
            <w:r w:rsidRPr="00B171BB">
              <w:rPr>
                <w:color w:val="000000"/>
                <w:sz w:val="15"/>
                <w:szCs w:val="15"/>
              </w:rPr>
              <w:t>4</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1824620F" w14:textId="77777777" w:rsidR="00764BDC" w:rsidRPr="00B171BB" w:rsidRDefault="00764BDC" w:rsidP="004F02B7">
            <w:pPr>
              <w:ind w:left="-113" w:right="-57"/>
              <w:jc w:val="center"/>
              <w:rPr>
                <w:color w:val="000000"/>
                <w:sz w:val="15"/>
                <w:szCs w:val="15"/>
              </w:rPr>
            </w:pPr>
            <w:r w:rsidRPr="00B171BB">
              <w:rPr>
                <w:color w:val="000000"/>
                <w:sz w:val="15"/>
                <w:szCs w:val="15"/>
              </w:rPr>
              <w:t>5</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46D2A9D9" w14:textId="77777777" w:rsidR="00764BDC" w:rsidRPr="00B171BB" w:rsidRDefault="00764BDC" w:rsidP="004F02B7">
            <w:pPr>
              <w:ind w:left="-113" w:right="-57"/>
              <w:jc w:val="center"/>
              <w:rPr>
                <w:color w:val="000000"/>
                <w:sz w:val="15"/>
                <w:szCs w:val="15"/>
              </w:rPr>
            </w:pPr>
            <w:r w:rsidRPr="00B171BB">
              <w:rPr>
                <w:color w:val="000000"/>
                <w:sz w:val="15"/>
                <w:szCs w:val="15"/>
              </w:rPr>
              <w:t>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ACABFDA" w14:textId="77777777" w:rsidR="00764BDC" w:rsidRPr="00B171BB" w:rsidRDefault="00764BDC" w:rsidP="004F02B7">
            <w:pPr>
              <w:ind w:left="-113" w:right="-57"/>
              <w:jc w:val="center"/>
              <w:rPr>
                <w:color w:val="000000"/>
                <w:sz w:val="15"/>
                <w:szCs w:val="15"/>
              </w:rPr>
            </w:pPr>
            <w:r w:rsidRPr="00B171BB">
              <w:rPr>
                <w:color w:val="000000"/>
                <w:sz w:val="15"/>
                <w:szCs w:val="15"/>
              </w:rPr>
              <w:t>7</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6F2ED5C0" w14:textId="77777777" w:rsidR="00764BDC" w:rsidRPr="00B171BB" w:rsidRDefault="00764BDC" w:rsidP="004F02B7">
            <w:pPr>
              <w:ind w:left="-113" w:right="-57"/>
              <w:jc w:val="center"/>
              <w:rPr>
                <w:color w:val="000000"/>
                <w:sz w:val="15"/>
                <w:szCs w:val="15"/>
              </w:rPr>
            </w:pPr>
            <w:r w:rsidRPr="00B171BB">
              <w:rPr>
                <w:color w:val="000000"/>
                <w:sz w:val="15"/>
                <w:szCs w:val="15"/>
              </w:rPr>
              <w:t>8</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2CB127E" w14:textId="77777777" w:rsidR="00764BDC" w:rsidRPr="00B171BB" w:rsidRDefault="00764BDC" w:rsidP="004F02B7">
            <w:pPr>
              <w:ind w:left="-113" w:right="-57"/>
              <w:jc w:val="center"/>
              <w:rPr>
                <w:color w:val="000000"/>
                <w:sz w:val="15"/>
                <w:szCs w:val="15"/>
              </w:rPr>
            </w:pPr>
            <w:r w:rsidRPr="00B171BB">
              <w:rPr>
                <w:color w:val="000000"/>
                <w:sz w:val="15"/>
                <w:szCs w:val="15"/>
              </w:rPr>
              <w:t>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739173C4" w14:textId="77777777" w:rsidR="00764BDC" w:rsidRPr="00B171BB" w:rsidRDefault="00764BDC" w:rsidP="004F02B7">
            <w:pPr>
              <w:ind w:left="-113" w:right="-57"/>
              <w:jc w:val="center"/>
              <w:rPr>
                <w:color w:val="000000"/>
                <w:sz w:val="15"/>
                <w:szCs w:val="15"/>
              </w:rPr>
            </w:pPr>
            <w:r w:rsidRPr="00B171BB">
              <w:rPr>
                <w:color w:val="000000"/>
                <w:sz w:val="15"/>
                <w:szCs w:val="15"/>
              </w:rPr>
              <w:t>10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2E131A1E" w14:textId="77777777" w:rsidR="00764BDC" w:rsidRPr="00B171BB" w:rsidRDefault="00764BDC" w:rsidP="004F02B7">
            <w:pPr>
              <w:ind w:right="-57"/>
              <w:jc w:val="center"/>
              <w:rPr>
                <w:color w:val="000000"/>
                <w:sz w:val="15"/>
                <w:szCs w:val="15"/>
              </w:rPr>
            </w:pPr>
            <w:r w:rsidRPr="00B171BB">
              <w:rPr>
                <w:color w:val="000000"/>
                <w:sz w:val="15"/>
                <w:szCs w:val="15"/>
              </w:rPr>
              <w:t>11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2DDDCABD" w14:textId="77777777" w:rsidR="00764BDC" w:rsidRPr="00B171BB" w:rsidRDefault="00764BDC" w:rsidP="004F02B7">
            <w:pPr>
              <w:ind w:left="-57" w:right="-57"/>
              <w:jc w:val="center"/>
              <w:rPr>
                <w:sz w:val="15"/>
                <w:szCs w:val="15"/>
              </w:rPr>
            </w:pPr>
            <w:r w:rsidRPr="00B171BB">
              <w:rPr>
                <w:sz w:val="15"/>
                <w:szCs w:val="15"/>
              </w:rPr>
              <w:t>12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B78655" w14:textId="77777777" w:rsidR="00764BDC" w:rsidRPr="00B171BB" w:rsidRDefault="00764BDC" w:rsidP="004F02B7">
            <w:pPr>
              <w:ind w:right="-57"/>
              <w:jc w:val="center"/>
              <w:rPr>
                <w:sz w:val="15"/>
                <w:szCs w:val="15"/>
              </w:rPr>
            </w:pPr>
            <w:r w:rsidRPr="00B171BB">
              <w:rPr>
                <w:sz w:val="15"/>
                <w:szCs w:val="15"/>
              </w:rPr>
              <w:t>13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0BA94446" w14:textId="77777777" w:rsidR="00764BDC" w:rsidRPr="00B171BB" w:rsidRDefault="00764BDC" w:rsidP="004F02B7">
            <w:pPr>
              <w:ind w:left="-57" w:right="-57"/>
              <w:jc w:val="center"/>
              <w:rPr>
                <w:color w:val="000000"/>
                <w:sz w:val="15"/>
                <w:szCs w:val="15"/>
              </w:rPr>
            </w:pPr>
            <w:r w:rsidRPr="00B171BB">
              <w:rPr>
                <w:color w:val="000000"/>
                <w:sz w:val="15"/>
                <w:szCs w:val="15"/>
              </w:rPr>
              <w:t>14</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7ACD94A" w14:textId="77777777" w:rsidR="00764BDC" w:rsidRPr="00B171BB" w:rsidRDefault="00764BDC" w:rsidP="004F02B7">
            <w:pPr>
              <w:ind w:left="-57" w:right="-57"/>
              <w:jc w:val="center"/>
              <w:rPr>
                <w:sz w:val="15"/>
                <w:szCs w:val="15"/>
              </w:rPr>
            </w:pPr>
            <w:r w:rsidRPr="00B171BB">
              <w:rPr>
                <w:sz w:val="15"/>
                <w:szCs w:val="15"/>
              </w:rPr>
              <w:t>15</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D18DE00" w14:textId="77777777" w:rsidR="00764BDC" w:rsidRPr="00B171BB" w:rsidRDefault="00764BDC" w:rsidP="004F02B7">
            <w:pPr>
              <w:ind w:left="-57" w:right="-57"/>
              <w:jc w:val="center"/>
              <w:rPr>
                <w:sz w:val="15"/>
                <w:szCs w:val="15"/>
              </w:rPr>
            </w:pPr>
            <w:r w:rsidRPr="00B171BB">
              <w:rPr>
                <w:sz w:val="15"/>
                <w:szCs w:val="15"/>
              </w:rPr>
              <w:t>16</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7E09720C" w14:textId="77777777" w:rsidR="00764BDC" w:rsidRPr="00B171BB" w:rsidRDefault="00764BDC" w:rsidP="004F02B7">
            <w:pPr>
              <w:ind w:left="-57" w:right="-57"/>
              <w:jc w:val="center"/>
              <w:rPr>
                <w:sz w:val="15"/>
                <w:szCs w:val="15"/>
              </w:rPr>
            </w:pPr>
            <w:r w:rsidRPr="00B171BB">
              <w:rPr>
                <w:sz w:val="15"/>
                <w:szCs w:val="15"/>
              </w:rPr>
              <w:t>17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B694493" w14:textId="77777777" w:rsidR="00764BDC" w:rsidRPr="00B171BB" w:rsidRDefault="00764BDC" w:rsidP="004F02B7">
            <w:pPr>
              <w:ind w:left="-57" w:right="-57"/>
              <w:jc w:val="center"/>
              <w:rPr>
                <w:sz w:val="15"/>
                <w:szCs w:val="15"/>
              </w:rPr>
            </w:pPr>
            <w:r w:rsidRPr="00B171BB">
              <w:rPr>
                <w:sz w:val="15"/>
                <w:szCs w:val="15"/>
              </w:rPr>
              <w:t>18</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20788BF4" w14:textId="77777777" w:rsidR="00764BDC" w:rsidRPr="00B171BB" w:rsidRDefault="00764BDC" w:rsidP="004F02B7">
            <w:pPr>
              <w:ind w:left="-57" w:right="-57"/>
              <w:jc w:val="center"/>
              <w:rPr>
                <w:sz w:val="15"/>
                <w:szCs w:val="15"/>
              </w:rPr>
            </w:pPr>
            <w:r w:rsidRPr="00B171BB">
              <w:rPr>
                <w:sz w:val="15"/>
                <w:szCs w:val="15"/>
              </w:rPr>
              <w:t>19</w:t>
            </w:r>
          </w:p>
        </w:tc>
      </w:tr>
      <w:tr w:rsidR="00764BDC" w:rsidRPr="00B171BB" w14:paraId="7E43BCAA" w14:textId="77777777" w:rsidTr="004F02B7">
        <w:trPr>
          <w:trHeight w:val="273"/>
        </w:trPr>
        <w:tc>
          <w:tcPr>
            <w:tcW w:w="5000" w:type="pct"/>
            <w:gridSpan w:val="19"/>
            <w:shd w:val="clear" w:color="auto" w:fill="auto"/>
            <w:vAlign w:val="center"/>
          </w:tcPr>
          <w:p w14:paraId="7FD7361C" w14:textId="77777777" w:rsidR="00764BDC" w:rsidRPr="00B171BB" w:rsidRDefault="00764BDC" w:rsidP="004F02B7">
            <w:pPr>
              <w:ind w:left="-57" w:right="-57"/>
              <w:rPr>
                <w:color w:val="000000"/>
                <w:sz w:val="15"/>
                <w:szCs w:val="15"/>
              </w:rPr>
            </w:pPr>
            <w:r w:rsidRPr="00B171BB">
              <w:rPr>
                <w:bCs/>
                <w:color w:val="000000"/>
                <w:sz w:val="15"/>
                <w:szCs w:val="15"/>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764BDC" w:rsidRPr="00B171BB" w14:paraId="0BFCC111" w14:textId="77777777" w:rsidTr="004F02B7">
        <w:trPr>
          <w:trHeight w:val="273"/>
        </w:trPr>
        <w:tc>
          <w:tcPr>
            <w:tcW w:w="130" w:type="pct"/>
            <w:shd w:val="clear" w:color="auto" w:fill="auto"/>
            <w:vAlign w:val="center"/>
          </w:tcPr>
          <w:p w14:paraId="07A9C690" w14:textId="77777777" w:rsidR="00764BDC" w:rsidRPr="00B171BB" w:rsidRDefault="00764BDC" w:rsidP="004F02B7">
            <w:pPr>
              <w:ind w:left="-57" w:right="-57"/>
              <w:jc w:val="center"/>
              <w:rPr>
                <w:color w:val="000000"/>
                <w:sz w:val="15"/>
                <w:szCs w:val="15"/>
              </w:rPr>
            </w:pPr>
            <w:r w:rsidRPr="00B171BB">
              <w:rPr>
                <w:color w:val="000000"/>
                <w:sz w:val="15"/>
                <w:szCs w:val="15"/>
              </w:rPr>
              <w:t>4.1.</w:t>
            </w:r>
          </w:p>
        </w:tc>
        <w:tc>
          <w:tcPr>
            <w:tcW w:w="456" w:type="pct"/>
            <w:shd w:val="clear" w:color="auto" w:fill="auto"/>
            <w:vAlign w:val="center"/>
          </w:tcPr>
          <w:p w14:paraId="17333F15" w14:textId="77777777" w:rsidR="00764BDC" w:rsidRPr="00B171BB" w:rsidRDefault="00764BDC" w:rsidP="004F02B7">
            <w:pPr>
              <w:ind w:left="-57" w:right="-57"/>
              <w:jc w:val="center"/>
              <w:rPr>
                <w:sz w:val="15"/>
                <w:szCs w:val="15"/>
              </w:rPr>
            </w:pPr>
            <w:r w:rsidRPr="00B171BB">
              <w:rPr>
                <w:sz w:val="15"/>
                <w:szCs w:val="15"/>
              </w:rPr>
              <w:t>Установка агрегата насосного центробежного ст. № 4 ETANORM ETN 125-100-315 с электродвигателем 160 кВт</w:t>
            </w:r>
          </w:p>
        </w:tc>
        <w:tc>
          <w:tcPr>
            <w:tcW w:w="365" w:type="pct"/>
            <w:shd w:val="clear" w:color="auto" w:fill="auto"/>
            <w:vAlign w:val="center"/>
          </w:tcPr>
          <w:p w14:paraId="2407C805"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w:t>
            </w:r>
          </w:p>
        </w:tc>
        <w:tc>
          <w:tcPr>
            <w:tcW w:w="379" w:type="pct"/>
            <w:shd w:val="clear" w:color="auto" w:fill="auto"/>
            <w:vAlign w:val="center"/>
          </w:tcPr>
          <w:p w14:paraId="599134EB"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shd w:val="clear" w:color="auto" w:fill="auto"/>
            <w:vAlign w:val="center"/>
          </w:tcPr>
          <w:p w14:paraId="32A7F1B1"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6" w:type="pct"/>
            <w:shd w:val="clear" w:color="auto" w:fill="auto"/>
            <w:vAlign w:val="center"/>
          </w:tcPr>
          <w:p w14:paraId="6FEFD05D"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8" w:type="pct"/>
            <w:shd w:val="clear" w:color="auto" w:fill="auto"/>
            <w:vAlign w:val="center"/>
          </w:tcPr>
          <w:p w14:paraId="5E198169"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7" w:type="pct"/>
            <w:shd w:val="clear" w:color="auto" w:fill="auto"/>
            <w:vAlign w:val="center"/>
          </w:tcPr>
          <w:p w14:paraId="13867C47"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2" w:type="pct"/>
            <w:shd w:val="clear" w:color="auto" w:fill="auto"/>
            <w:vAlign w:val="center"/>
          </w:tcPr>
          <w:p w14:paraId="295A6F2F"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94" w:type="pct"/>
            <w:shd w:val="clear" w:color="auto" w:fill="auto"/>
            <w:vAlign w:val="center"/>
          </w:tcPr>
          <w:p w14:paraId="0D682B2E"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29" w:type="pct"/>
            <w:shd w:val="clear" w:color="auto" w:fill="auto"/>
            <w:vAlign w:val="center"/>
          </w:tcPr>
          <w:p w14:paraId="704D33AA" w14:textId="77777777" w:rsidR="00764BDC" w:rsidRPr="00B171BB" w:rsidRDefault="00764BDC" w:rsidP="004F02B7">
            <w:pPr>
              <w:ind w:right="-57"/>
              <w:jc w:val="center"/>
              <w:rPr>
                <w:color w:val="000000"/>
                <w:sz w:val="15"/>
                <w:szCs w:val="15"/>
              </w:rPr>
            </w:pPr>
            <w:r w:rsidRPr="00B171BB">
              <w:rPr>
                <w:color w:val="000000"/>
                <w:sz w:val="15"/>
                <w:szCs w:val="15"/>
              </w:rPr>
              <w:t>3 036,90</w:t>
            </w:r>
          </w:p>
        </w:tc>
        <w:tc>
          <w:tcPr>
            <w:tcW w:w="208" w:type="pct"/>
            <w:shd w:val="clear" w:color="auto" w:fill="auto"/>
            <w:vAlign w:val="center"/>
          </w:tcPr>
          <w:p w14:paraId="5CC3E430" w14:textId="77777777" w:rsidR="00764BDC" w:rsidRPr="00B171BB" w:rsidRDefault="00764BDC" w:rsidP="004F02B7">
            <w:pPr>
              <w:ind w:left="-57" w:right="-57"/>
              <w:jc w:val="center"/>
              <w:rPr>
                <w:sz w:val="15"/>
                <w:szCs w:val="15"/>
              </w:rPr>
            </w:pPr>
            <w:r w:rsidRPr="00B171BB">
              <w:rPr>
                <w:sz w:val="15"/>
                <w:szCs w:val="15"/>
              </w:rPr>
              <w:t>0,00</w:t>
            </w:r>
          </w:p>
        </w:tc>
        <w:tc>
          <w:tcPr>
            <w:tcW w:w="223" w:type="pct"/>
            <w:shd w:val="clear" w:color="auto" w:fill="auto"/>
            <w:vAlign w:val="center"/>
          </w:tcPr>
          <w:p w14:paraId="6215E0C6" w14:textId="77777777" w:rsidR="00764BDC" w:rsidRPr="00B171BB" w:rsidRDefault="00764BDC" w:rsidP="004F02B7">
            <w:pPr>
              <w:ind w:right="-57"/>
              <w:jc w:val="center"/>
              <w:rPr>
                <w:color w:val="000000"/>
                <w:sz w:val="15"/>
                <w:szCs w:val="15"/>
              </w:rPr>
            </w:pPr>
            <w:r w:rsidRPr="00B171BB">
              <w:rPr>
                <w:color w:val="000000"/>
                <w:sz w:val="15"/>
                <w:szCs w:val="15"/>
              </w:rPr>
              <w:t>3 036,90</w:t>
            </w:r>
          </w:p>
        </w:tc>
        <w:tc>
          <w:tcPr>
            <w:tcW w:w="241" w:type="pct"/>
            <w:shd w:val="clear" w:color="auto" w:fill="auto"/>
            <w:vAlign w:val="center"/>
          </w:tcPr>
          <w:p w14:paraId="7C5CF5E0" w14:textId="77777777" w:rsidR="00764BDC" w:rsidRPr="00B171BB" w:rsidRDefault="00764BDC" w:rsidP="004F02B7">
            <w:pPr>
              <w:ind w:left="-57" w:right="-57"/>
              <w:jc w:val="center"/>
              <w:rPr>
                <w:sz w:val="15"/>
                <w:szCs w:val="15"/>
              </w:rPr>
            </w:pPr>
            <w:r w:rsidRPr="00B171BB">
              <w:rPr>
                <w:sz w:val="15"/>
                <w:szCs w:val="15"/>
              </w:rPr>
              <w:t>0,00</w:t>
            </w:r>
          </w:p>
        </w:tc>
        <w:tc>
          <w:tcPr>
            <w:tcW w:w="216" w:type="pct"/>
            <w:shd w:val="clear" w:color="auto" w:fill="auto"/>
            <w:vAlign w:val="center"/>
          </w:tcPr>
          <w:p w14:paraId="15518C70" w14:textId="77777777" w:rsidR="00764BDC" w:rsidRPr="00B171BB" w:rsidRDefault="00764BDC" w:rsidP="004F02B7">
            <w:pPr>
              <w:ind w:left="-57" w:right="-57"/>
              <w:jc w:val="center"/>
              <w:rPr>
                <w:sz w:val="15"/>
                <w:szCs w:val="15"/>
              </w:rPr>
            </w:pPr>
            <w:r w:rsidRPr="00B171BB">
              <w:rPr>
                <w:sz w:val="15"/>
                <w:szCs w:val="15"/>
              </w:rPr>
              <w:t>0,00</w:t>
            </w:r>
          </w:p>
        </w:tc>
        <w:tc>
          <w:tcPr>
            <w:tcW w:w="216" w:type="pct"/>
            <w:shd w:val="clear" w:color="auto" w:fill="auto"/>
            <w:vAlign w:val="center"/>
          </w:tcPr>
          <w:p w14:paraId="7485541D" w14:textId="77777777" w:rsidR="00764BDC" w:rsidRPr="00B171BB" w:rsidRDefault="00764BDC" w:rsidP="004F02B7">
            <w:pPr>
              <w:ind w:left="-57" w:right="-57"/>
              <w:jc w:val="center"/>
              <w:rPr>
                <w:sz w:val="15"/>
                <w:szCs w:val="15"/>
              </w:rPr>
            </w:pPr>
            <w:r w:rsidRPr="00B171BB">
              <w:rPr>
                <w:sz w:val="15"/>
                <w:szCs w:val="15"/>
              </w:rPr>
              <w:t>0,00</w:t>
            </w:r>
          </w:p>
        </w:tc>
        <w:tc>
          <w:tcPr>
            <w:tcW w:w="210" w:type="pct"/>
            <w:shd w:val="clear" w:color="auto" w:fill="auto"/>
            <w:vAlign w:val="center"/>
          </w:tcPr>
          <w:p w14:paraId="39F8DBEA" w14:textId="77777777" w:rsidR="00764BDC" w:rsidRPr="00B171BB" w:rsidRDefault="00764BDC" w:rsidP="004F02B7">
            <w:pPr>
              <w:ind w:left="-57" w:right="-57"/>
              <w:jc w:val="center"/>
              <w:rPr>
                <w:sz w:val="15"/>
                <w:szCs w:val="15"/>
              </w:rPr>
            </w:pPr>
            <w:r w:rsidRPr="00B171BB">
              <w:rPr>
                <w:sz w:val="15"/>
                <w:szCs w:val="15"/>
              </w:rPr>
              <w:t>0,00</w:t>
            </w:r>
          </w:p>
        </w:tc>
        <w:tc>
          <w:tcPr>
            <w:tcW w:w="266" w:type="pct"/>
            <w:shd w:val="clear" w:color="auto" w:fill="auto"/>
            <w:vAlign w:val="center"/>
          </w:tcPr>
          <w:p w14:paraId="1B1971C2" w14:textId="77777777" w:rsidR="00764BDC" w:rsidRPr="00B171BB" w:rsidRDefault="00764BDC" w:rsidP="004F02B7">
            <w:pPr>
              <w:ind w:left="-57" w:right="-57"/>
              <w:jc w:val="center"/>
              <w:rPr>
                <w:sz w:val="15"/>
                <w:szCs w:val="15"/>
              </w:rPr>
            </w:pPr>
            <w:r w:rsidRPr="00B171BB">
              <w:rPr>
                <w:sz w:val="15"/>
                <w:szCs w:val="15"/>
              </w:rPr>
              <w:t>0,00</w:t>
            </w:r>
          </w:p>
        </w:tc>
        <w:tc>
          <w:tcPr>
            <w:tcW w:w="243" w:type="pct"/>
            <w:shd w:val="clear" w:color="auto" w:fill="auto"/>
            <w:vAlign w:val="center"/>
          </w:tcPr>
          <w:p w14:paraId="3A2DD979"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7E7A722E" w14:textId="77777777" w:rsidTr="004F02B7">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7A874EF0" w14:textId="77777777" w:rsidR="00764BDC" w:rsidRPr="00B171BB" w:rsidRDefault="00764BDC" w:rsidP="004F02B7">
            <w:pPr>
              <w:ind w:left="-57" w:right="-57"/>
              <w:jc w:val="center"/>
              <w:rPr>
                <w:color w:val="000000"/>
                <w:sz w:val="15"/>
                <w:szCs w:val="15"/>
              </w:rPr>
            </w:pPr>
            <w:r w:rsidRPr="00B171BB">
              <w:rPr>
                <w:color w:val="000000"/>
                <w:sz w:val="15"/>
                <w:szCs w:val="15"/>
              </w:rPr>
              <w:t>4.2.</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33EC3C02" w14:textId="77777777" w:rsidR="00764BDC" w:rsidRPr="00B171BB" w:rsidRDefault="00764BDC" w:rsidP="004F02B7">
            <w:pPr>
              <w:ind w:left="-57" w:right="-57"/>
              <w:jc w:val="center"/>
              <w:rPr>
                <w:sz w:val="15"/>
                <w:szCs w:val="15"/>
              </w:rPr>
            </w:pPr>
            <w:r w:rsidRPr="00B171BB">
              <w:rPr>
                <w:sz w:val="15"/>
                <w:szCs w:val="15"/>
              </w:rPr>
              <w:t>Монтаж систем видеонаблюдения</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8C6E515"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514F0DA0"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0CA9967"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576BDBEF"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E13FA8"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F53F615"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3146C9B"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31973C25" w14:textId="77777777" w:rsidR="00764BDC" w:rsidRPr="00B171BB" w:rsidRDefault="00764BDC" w:rsidP="004F02B7">
            <w:pPr>
              <w:ind w:left="-113" w:right="-57"/>
              <w:jc w:val="center"/>
              <w:rPr>
                <w:color w:val="000000"/>
                <w:sz w:val="15"/>
                <w:szCs w:val="15"/>
              </w:rPr>
            </w:pPr>
            <w:r w:rsidRPr="00B171BB">
              <w:rPr>
                <w:color w:val="000000"/>
                <w:sz w:val="15"/>
                <w:szCs w:val="15"/>
              </w:rPr>
              <w:t>2019</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11EB1602" w14:textId="77777777" w:rsidR="00764BDC" w:rsidRPr="00B171BB" w:rsidRDefault="00764BDC" w:rsidP="004F02B7">
            <w:pPr>
              <w:ind w:right="-57"/>
              <w:jc w:val="center"/>
              <w:rPr>
                <w:color w:val="000000"/>
                <w:sz w:val="15"/>
                <w:szCs w:val="15"/>
              </w:rPr>
            </w:pPr>
            <w:r w:rsidRPr="00B171BB">
              <w:rPr>
                <w:color w:val="000000"/>
                <w:sz w:val="15"/>
                <w:szCs w:val="15"/>
              </w:rPr>
              <w:t>261,93</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2B817E8"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79D634" w14:textId="77777777" w:rsidR="00764BDC" w:rsidRPr="00B171BB" w:rsidRDefault="00764BDC" w:rsidP="004F02B7">
            <w:pPr>
              <w:ind w:right="-57"/>
              <w:jc w:val="center"/>
              <w:rPr>
                <w:color w:val="000000"/>
                <w:sz w:val="15"/>
                <w:szCs w:val="15"/>
              </w:rPr>
            </w:pPr>
            <w:r w:rsidRPr="00B171BB">
              <w:rPr>
                <w:color w:val="000000"/>
                <w:sz w:val="15"/>
                <w:szCs w:val="15"/>
              </w:rPr>
              <w:t>261,93</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C1B6834"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2795F3F"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547AAE3"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29738662"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F725BF"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76FFE45"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3D3894B2" w14:textId="77777777" w:rsidTr="004F02B7">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3A7B5C1A" w14:textId="77777777" w:rsidR="00764BDC" w:rsidRPr="00B171BB" w:rsidRDefault="00764BDC" w:rsidP="004F02B7">
            <w:pPr>
              <w:ind w:left="-57" w:right="-57"/>
              <w:jc w:val="center"/>
              <w:rPr>
                <w:color w:val="000000"/>
                <w:sz w:val="15"/>
                <w:szCs w:val="15"/>
              </w:rPr>
            </w:pPr>
            <w:r w:rsidRPr="00B171BB">
              <w:rPr>
                <w:color w:val="000000"/>
                <w:sz w:val="15"/>
                <w:szCs w:val="15"/>
              </w:rPr>
              <w:t>4.3.</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298921FF" w14:textId="77777777" w:rsidR="00764BDC" w:rsidRPr="00B171BB" w:rsidRDefault="00764BDC" w:rsidP="004F02B7">
            <w:pPr>
              <w:ind w:left="-57" w:right="-57"/>
              <w:jc w:val="center"/>
              <w:rPr>
                <w:sz w:val="15"/>
                <w:szCs w:val="15"/>
              </w:rPr>
            </w:pPr>
            <w:r w:rsidRPr="00B171BB">
              <w:rPr>
                <w:sz w:val="15"/>
                <w:szCs w:val="15"/>
              </w:rPr>
              <w:t>Установка агрегата насосного центробежного ст. № 5 ETANORM ETN 125-100-315 с электродвигателем 160 кВт на Междуреченской котельной</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CE9F13B"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05D823C0"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4FE042E2"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6972B28A"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383B2F"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38437F39"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10747F02"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60392646"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0B7E2E43" w14:textId="77777777" w:rsidR="00764BDC" w:rsidRPr="00B171BB" w:rsidRDefault="00764BDC" w:rsidP="004F02B7">
            <w:pPr>
              <w:ind w:right="-57"/>
              <w:jc w:val="center"/>
              <w:rPr>
                <w:color w:val="000000"/>
                <w:sz w:val="15"/>
                <w:szCs w:val="15"/>
              </w:rPr>
            </w:pPr>
            <w:r w:rsidRPr="00B171BB">
              <w:rPr>
                <w:color w:val="000000"/>
                <w:sz w:val="15"/>
                <w:szCs w:val="15"/>
              </w:rPr>
              <w:t>2898,55</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02C18A39"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5E063EE" w14:textId="77777777" w:rsidR="00764BDC" w:rsidRPr="00B171BB" w:rsidRDefault="00764BDC" w:rsidP="004F02B7">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C667649" w14:textId="77777777" w:rsidR="00764BDC" w:rsidRPr="00B171BB" w:rsidRDefault="00764BDC" w:rsidP="004F02B7">
            <w:pPr>
              <w:ind w:left="-57" w:right="-57"/>
              <w:jc w:val="center"/>
              <w:rPr>
                <w:sz w:val="15"/>
                <w:szCs w:val="15"/>
              </w:rPr>
            </w:pPr>
            <w:r w:rsidRPr="00B171BB">
              <w:rPr>
                <w:color w:val="000000"/>
                <w:sz w:val="15"/>
                <w:szCs w:val="15"/>
              </w:rPr>
              <w:t>2898,55</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21D48A51"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1CAF6F3"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1270CAF5"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26C417"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63D6AD7"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51C7E315" w14:textId="77777777" w:rsidTr="004F02B7">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3EAD3B4B" w14:textId="77777777" w:rsidR="00764BDC" w:rsidRPr="00B171BB" w:rsidRDefault="00764BDC" w:rsidP="004F02B7">
            <w:pPr>
              <w:ind w:left="-57" w:right="-57"/>
              <w:jc w:val="center"/>
              <w:rPr>
                <w:color w:val="000000"/>
                <w:sz w:val="15"/>
                <w:szCs w:val="15"/>
              </w:rPr>
            </w:pPr>
            <w:r w:rsidRPr="00B171BB">
              <w:rPr>
                <w:color w:val="000000"/>
                <w:sz w:val="15"/>
                <w:szCs w:val="15"/>
              </w:rPr>
              <w:t>4.4.</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16C882CB" w14:textId="77777777" w:rsidR="00764BDC" w:rsidRPr="00B171BB" w:rsidRDefault="00764BDC" w:rsidP="004F02B7">
            <w:pPr>
              <w:ind w:left="-57" w:right="-57"/>
              <w:jc w:val="center"/>
              <w:rPr>
                <w:sz w:val="15"/>
                <w:szCs w:val="15"/>
              </w:rPr>
            </w:pPr>
            <w:r w:rsidRPr="00B171BB">
              <w:rPr>
                <w:sz w:val="15"/>
                <w:szCs w:val="15"/>
              </w:rPr>
              <w:t>Техническое перевооружение (расширение) автоматизированной системы контроля и учета параметров работы Междуреченской котельной (инв. №00003212) (3-й этап - Установка системы дистанционного управления регулирующими клапанами в ключевых точках тепловых сетей).</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54E515B" w14:textId="77777777" w:rsidR="00764BDC" w:rsidRPr="00B171BB" w:rsidRDefault="00764BDC" w:rsidP="004F02B7">
            <w:pPr>
              <w:ind w:left="-57" w:right="-57"/>
              <w:jc w:val="center"/>
              <w:rPr>
                <w:sz w:val="15"/>
                <w:szCs w:val="15"/>
              </w:rPr>
            </w:pPr>
            <w:r w:rsidRPr="00B171BB">
              <w:rPr>
                <w:sz w:val="15"/>
                <w:szCs w:val="15"/>
              </w:rPr>
              <w:t>Повышение надежности теплоснабжения потребителей.</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4893DEF5"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6BDD411B"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22179C6D"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D8BF8F"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5C39D978"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258A8A3"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0E4A391A"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07D63A6" w14:textId="77777777" w:rsidR="00764BDC" w:rsidRPr="00B171BB" w:rsidRDefault="00764BDC" w:rsidP="004F02B7">
            <w:pPr>
              <w:ind w:right="-57"/>
              <w:jc w:val="center"/>
              <w:rPr>
                <w:color w:val="000000"/>
                <w:sz w:val="15"/>
                <w:szCs w:val="15"/>
              </w:rPr>
            </w:pPr>
            <w:r w:rsidRPr="00B171BB">
              <w:rPr>
                <w:color w:val="000000"/>
                <w:sz w:val="15"/>
                <w:szCs w:val="15"/>
              </w:rPr>
              <w:t>249,51</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7564C2E6"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95EB77" w14:textId="77777777" w:rsidR="00764BDC" w:rsidRPr="00B171BB" w:rsidRDefault="00764BDC" w:rsidP="004F02B7">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376FC16" w14:textId="77777777" w:rsidR="00764BDC" w:rsidRPr="00B171BB" w:rsidRDefault="00764BDC" w:rsidP="004F02B7">
            <w:pPr>
              <w:ind w:left="-57" w:right="-57"/>
              <w:jc w:val="center"/>
              <w:rPr>
                <w:sz w:val="15"/>
                <w:szCs w:val="15"/>
              </w:rPr>
            </w:pPr>
            <w:r w:rsidRPr="00B171BB">
              <w:rPr>
                <w:color w:val="000000"/>
                <w:sz w:val="15"/>
                <w:szCs w:val="15"/>
              </w:rPr>
              <w:t>249,51</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16B1B941"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3B1C9D40"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53C96149"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620D5"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3467A1F"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6C514316" w14:textId="77777777" w:rsidTr="004F02B7">
        <w:trPr>
          <w:trHeight w:val="273"/>
        </w:trPr>
        <w:tc>
          <w:tcPr>
            <w:tcW w:w="130" w:type="pct"/>
            <w:tcBorders>
              <w:top w:val="single" w:sz="4" w:space="0" w:color="auto"/>
              <w:left w:val="single" w:sz="4" w:space="0" w:color="auto"/>
              <w:bottom w:val="single" w:sz="4" w:space="0" w:color="auto"/>
              <w:right w:val="single" w:sz="4" w:space="0" w:color="auto"/>
            </w:tcBorders>
            <w:shd w:val="clear" w:color="auto" w:fill="auto"/>
            <w:vAlign w:val="center"/>
          </w:tcPr>
          <w:p w14:paraId="7C5F8513" w14:textId="77777777" w:rsidR="00764BDC" w:rsidRPr="00B171BB" w:rsidRDefault="00764BDC" w:rsidP="004F02B7">
            <w:pPr>
              <w:ind w:left="-57" w:right="-57"/>
              <w:jc w:val="center"/>
              <w:rPr>
                <w:color w:val="000000"/>
                <w:sz w:val="15"/>
                <w:szCs w:val="15"/>
              </w:rPr>
            </w:pPr>
            <w:r w:rsidRPr="00B171BB">
              <w:rPr>
                <w:color w:val="000000"/>
                <w:sz w:val="15"/>
                <w:szCs w:val="15"/>
              </w:rPr>
              <w:t>4.5.</w:t>
            </w: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14:paraId="7781320B" w14:textId="77777777" w:rsidR="00764BDC" w:rsidRPr="00B171BB" w:rsidRDefault="00764BDC" w:rsidP="004F02B7">
            <w:pPr>
              <w:ind w:left="-57" w:right="-57"/>
              <w:jc w:val="center"/>
              <w:rPr>
                <w:sz w:val="15"/>
                <w:szCs w:val="15"/>
              </w:rPr>
            </w:pPr>
            <w:r w:rsidRPr="00B171BB">
              <w:rPr>
                <w:sz w:val="15"/>
                <w:szCs w:val="15"/>
              </w:rPr>
              <w:t>Источник бесперебойного питания</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269D1D9"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9" w:type="pct"/>
            <w:tcBorders>
              <w:top w:val="single" w:sz="4" w:space="0" w:color="auto"/>
              <w:left w:val="single" w:sz="4" w:space="0" w:color="auto"/>
              <w:bottom w:val="single" w:sz="4" w:space="0" w:color="auto"/>
              <w:right w:val="single" w:sz="4" w:space="0" w:color="auto"/>
            </w:tcBorders>
            <w:shd w:val="clear" w:color="auto" w:fill="auto"/>
            <w:vAlign w:val="center"/>
          </w:tcPr>
          <w:p w14:paraId="20A4436E" w14:textId="77777777" w:rsidR="00764BDC" w:rsidRPr="00B171BB" w:rsidRDefault="00764BDC" w:rsidP="004F02B7">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1" w:type="pct"/>
            <w:tcBorders>
              <w:top w:val="single" w:sz="4" w:space="0" w:color="auto"/>
              <w:left w:val="single" w:sz="4" w:space="0" w:color="auto"/>
              <w:bottom w:val="single" w:sz="4" w:space="0" w:color="auto"/>
              <w:right w:val="single" w:sz="4" w:space="0" w:color="auto"/>
            </w:tcBorders>
            <w:shd w:val="clear" w:color="auto" w:fill="auto"/>
            <w:vAlign w:val="center"/>
          </w:tcPr>
          <w:p w14:paraId="58BBA562"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6" w:type="pct"/>
            <w:tcBorders>
              <w:top w:val="single" w:sz="4" w:space="0" w:color="auto"/>
              <w:left w:val="single" w:sz="4" w:space="0" w:color="auto"/>
              <w:bottom w:val="single" w:sz="4" w:space="0" w:color="auto"/>
              <w:right w:val="single" w:sz="4" w:space="0" w:color="auto"/>
            </w:tcBorders>
            <w:shd w:val="clear" w:color="auto" w:fill="auto"/>
            <w:vAlign w:val="center"/>
          </w:tcPr>
          <w:p w14:paraId="31C472F3"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7A9FA7"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7" w:type="pct"/>
            <w:tcBorders>
              <w:top w:val="single" w:sz="4" w:space="0" w:color="auto"/>
              <w:left w:val="single" w:sz="4" w:space="0" w:color="auto"/>
              <w:bottom w:val="single" w:sz="4" w:space="0" w:color="auto"/>
              <w:right w:val="single" w:sz="4" w:space="0" w:color="auto"/>
            </w:tcBorders>
            <w:shd w:val="clear" w:color="auto" w:fill="auto"/>
            <w:vAlign w:val="center"/>
          </w:tcPr>
          <w:p w14:paraId="734BBF87"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BFF9388"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tcPr>
          <w:p w14:paraId="56CB9B0D"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29" w:type="pct"/>
            <w:tcBorders>
              <w:top w:val="single" w:sz="4" w:space="0" w:color="auto"/>
              <w:left w:val="single" w:sz="4" w:space="0" w:color="auto"/>
              <w:bottom w:val="single" w:sz="4" w:space="0" w:color="auto"/>
              <w:right w:val="single" w:sz="4" w:space="0" w:color="auto"/>
            </w:tcBorders>
            <w:shd w:val="clear" w:color="auto" w:fill="auto"/>
            <w:vAlign w:val="center"/>
          </w:tcPr>
          <w:p w14:paraId="5C0828F9" w14:textId="77777777" w:rsidR="00764BDC" w:rsidRPr="00B171BB" w:rsidRDefault="00764BDC" w:rsidP="004F02B7">
            <w:pPr>
              <w:ind w:right="-57"/>
              <w:jc w:val="center"/>
              <w:rPr>
                <w:color w:val="000000"/>
                <w:sz w:val="15"/>
                <w:szCs w:val="15"/>
              </w:rPr>
            </w:pPr>
            <w:r w:rsidRPr="00B171BB">
              <w:rPr>
                <w:color w:val="000000"/>
                <w:sz w:val="15"/>
                <w:szCs w:val="15"/>
              </w:rPr>
              <w:t>293,00</w:t>
            </w:r>
          </w:p>
        </w:tc>
        <w:tc>
          <w:tcPr>
            <w:tcW w:w="208" w:type="pct"/>
            <w:tcBorders>
              <w:top w:val="single" w:sz="4" w:space="0" w:color="auto"/>
              <w:left w:val="single" w:sz="4" w:space="0" w:color="auto"/>
              <w:bottom w:val="single" w:sz="4" w:space="0" w:color="auto"/>
              <w:right w:val="single" w:sz="4" w:space="0" w:color="auto"/>
            </w:tcBorders>
            <w:shd w:val="clear" w:color="auto" w:fill="auto"/>
            <w:vAlign w:val="center"/>
          </w:tcPr>
          <w:p w14:paraId="4018BDD6" w14:textId="77777777" w:rsidR="00764BDC" w:rsidRPr="00B171BB" w:rsidRDefault="00764BDC" w:rsidP="004F02B7">
            <w:pPr>
              <w:ind w:left="-57" w:right="-57"/>
              <w:jc w:val="center"/>
              <w:rPr>
                <w:sz w:val="15"/>
                <w:szCs w:val="15"/>
              </w:rPr>
            </w:pPr>
            <w:r w:rsidRPr="00B171BB">
              <w:rPr>
                <w:sz w:val="15"/>
                <w:szCs w:val="15"/>
              </w:rPr>
              <w:t>0,00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378B5E" w14:textId="77777777" w:rsidR="00764BDC" w:rsidRPr="00B171BB" w:rsidRDefault="00764BDC" w:rsidP="004F02B7">
            <w:pPr>
              <w:ind w:right="-57"/>
              <w:jc w:val="center"/>
              <w:rPr>
                <w:color w:val="000000"/>
                <w:sz w:val="15"/>
                <w:szCs w:val="15"/>
              </w:rPr>
            </w:pPr>
            <w:r w:rsidRPr="00B171BB">
              <w:rPr>
                <w:sz w:val="15"/>
                <w:szCs w:val="15"/>
              </w:rPr>
              <w:t>0,00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DEA59B5" w14:textId="77777777" w:rsidR="00764BDC" w:rsidRPr="00B171BB" w:rsidRDefault="00764BDC" w:rsidP="004F02B7">
            <w:pPr>
              <w:ind w:left="-57" w:right="-57"/>
              <w:jc w:val="center"/>
              <w:rPr>
                <w:sz w:val="15"/>
                <w:szCs w:val="15"/>
              </w:rPr>
            </w:pPr>
            <w:r w:rsidRPr="00B171BB">
              <w:rPr>
                <w:color w:val="000000"/>
                <w:sz w:val="15"/>
                <w:szCs w:val="15"/>
              </w:rPr>
              <w:t>293,00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6280564F" w14:textId="77777777" w:rsidR="00764BDC" w:rsidRPr="00B171BB" w:rsidRDefault="00764BDC" w:rsidP="004F02B7">
            <w:pPr>
              <w:ind w:left="-57" w:right="-57"/>
              <w:jc w:val="center"/>
              <w:rPr>
                <w:sz w:val="15"/>
                <w:szCs w:val="15"/>
              </w:rPr>
            </w:pPr>
            <w:r w:rsidRPr="00B171BB">
              <w:rPr>
                <w:sz w:val="15"/>
                <w:szCs w:val="15"/>
              </w:rPr>
              <w:t>0,00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07C0191" w14:textId="77777777" w:rsidR="00764BDC" w:rsidRPr="00B171BB" w:rsidRDefault="00764BDC" w:rsidP="004F02B7">
            <w:pPr>
              <w:ind w:left="-57" w:right="-57"/>
              <w:jc w:val="center"/>
              <w:rPr>
                <w:sz w:val="15"/>
                <w:szCs w:val="15"/>
              </w:rPr>
            </w:pPr>
            <w:r w:rsidRPr="00B171BB">
              <w:rPr>
                <w:sz w:val="15"/>
                <w:szCs w:val="15"/>
              </w:rPr>
              <w:t>0,00</w:t>
            </w:r>
          </w:p>
        </w:tc>
        <w:tc>
          <w:tcPr>
            <w:tcW w:w="210" w:type="pct"/>
            <w:tcBorders>
              <w:top w:val="single" w:sz="4" w:space="0" w:color="auto"/>
              <w:left w:val="single" w:sz="4" w:space="0" w:color="auto"/>
              <w:bottom w:val="single" w:sz="4" w:space="0" w:color="auto"/>
              <w:right w:val="single" w:sz="4" w:space="0" w:color="auto"/>
            </w:tcBorders>
            <w:shd w:val="clear" w:color="auto" w:fill="auto"/>
            <w:vAlign w:val="center"/>
          </w:tcPr>
          <w:p w14:paraId="605514F4" w14:textId="77777777" w:rsidR="00764BDC" w:rsidRPr="00B171BB" w:rsidRDefault="00764BDC" w:rsidP="004F02B7">
            <w:pPr>
              <w:ind w:left="-57" w:right="-57"/>
              <w:jc w:val="center"/>
              <w:rPr>
                <w:sz w:val="15"/>
                <w:szCs w:val="15"/>
              </w:rPr>
            </w:pPr>
            <w:r w:rsidRPr="00B171BB">
              <w:rPr>
                <w:sz w:val="15"/>
                <w:szCs w:val="15"/>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11C974" w14:textId="77777777" w:rsidR="00764BDC" w:rsidRPr="00B171BB" w:rsidRDefault="00764BDC" w:rsidP="004F02B7">
            <w:pPr>
              <w:ind w:left="-57" w:right="-57"/>
              <w:jc w:val="center"/>
              <w:rPr>
                <w:sz w:val="15"/>
                <w:szCs w:val="15"/>
              </w:rPr>
            </w:pPr>
            <w:r w:rsidRPr="00B171BB">
              <w:rPr>
                <w:sz w:val="15"/>
                <w:szCs w:val="15"/>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46A47CD" w14:textId="77777777" w:rsidR="00764BDC" w:rsidRPr="00B171BB" w:rsidRDefault="00764BDC" w:rsidP="004F02B7">
            <w:pPr>
              <w:ind w:left="-57" w:right="-57"/>
              <w:jc w:val="center"/>
              <w:rPr>
                <w:sz w:val="15"/>
                <w:szCs w:val="15"/>
              </w:rPr>
            </w:pPr>
            <w:r w:rsidRPr="00B171BB">
              <w:rPr>
                <w:sz w:val="15"/>
                <w:szCs w:val="15"/>
              </w:rPr>
              <w:t>0,00</w:t>
            </w:r>
          </w:p>
        </w:tc>
      </w:tr>
    </w:tbl>
    <w:p w14:paraId="04878501" w14:textId="77777777" w:rsidR="00764BDC" w:rsidRDefault="00764BDC" w:rsidP="00764BDC">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5"/>
        <w:gridCol w:w="1362"/>
        <w:gridCol w:w="1109"/>
        <w:gridCol w:w="1151"/>
        <w:gridCol w:w="1047"/>
        <w:gridCol w:w="463"/>
        <w:gridCol w:w="798"/>
        <w:gridCol w:w="855"/>
        <w:gridCol w:w="780"/>
        <w:gridCol w:w="885"/>
        <w:gridCol w:w="720"/>
        <w:gridCol w:w="618"/>
        <w:gridCol w:w="663"/>
        <w:gridCol w:w="717"/>
        <w:gridCol w:w="642"/>
        <w:gridCol w:w="643"/>
        <w:gridCol w:w="625"/>
        <w:gridCol w:w="793"/>
        <w:gridCol w:w="730"/>
      </w:tblGrid>
      <w:tr w:rsidR="00764BDC" w:rsidRPr="00B171BB" w14:paraId="440E63F6"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5E061AF4" w14:textId="77777777" w:rsidR="00764BDC" w:rsidRPr="00B171BB" w:rsidRDefault="00764BDC" w:rsidP="004F02B7">
            <w:pPr>
              <w:ind w:left="-57" w:right="-57"/>
              <w:jc w:val="center"/>
              <w:rPr>
                <w:color w:val="000000"/>
                <w:sz w:val="15"/>
                <w:szCs w:val="15"/>
              </w:rPr>
            </w:pPr>
            <w:r w:rsidRPr="00B171BB">
              <w:rPr>
                <w:color w:val="000000"/>
                <w:sz w:val="15"/>
                <w:szCs w:val="15"/>
              </w:rPr>
              <w:t>1</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B44E732" w14:textId="77777777" w:rsidR="00764BDC" w:rsidRPr="00B171BB" w:rsidRDefault="00764BDC" w:rsidP="004F02B7">
            <w:pPr>
              <w:ind w:left="-57" w:right="-57"/>
              <w:jc w:val="center"/>
              <w:rPr>
                <w:sz w:val="15"/>
                <w:szCs w:val="15"/>
              </w:rPr>
            </w:pPr>
            <w:r w:rsidRPr="00B171BB">
              <w:rPr>
                <w:sz w:val="15"/>
                <w:szCs w:val="15"/>
              </w:rPr>
              <w:t>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D6639DE" w14:textId="77777777" w:rsidR="00764BDC" w:rsidRPr="00B171BB" w:rsidRDefault="00764BDC" w:rsidP="004F02B7">
            <w:pPr>
              <w:ind w:left="-57" w:right="-57"/>
              <w:jc w:val="center"/>
              <w:rPr>
                <w:sz w:val="15"/>
                <w:szCs w:val="15"/>
              </w:rPr>
            </w:pPr>
            <w:r w:rsidRPr="00B171BB">
              <w:rPr>
                <w:sz w:val="15"/>
                <w:szCs w:val="15"/>
              </w:rPr>
              <w:t>3</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25C69ED1" w14:textId="77777777" w:rsidR="00764BDC" w:rsidRPr="00B171BB" w:rsidRDefault="00764BDC" w:rsidP="004F02B7">
            <w:pPr>
              <w:ind w:left="-57" w:right="-57"/>
              <w:jc w:val="center"/>
              <w:rPr>
                <w:color w:val="000000"/>
                <w:sz w:val="15"/>
                <w:szCs w:val="15"/>
              </w:rPr>
            </w:pPr>
            <w:r w:rsidRPr="00B171BB">
              <w:rPr>
                <w:color w:val="000000"/>
                <w:sz w:val="15"/>
                <w:szCs w:val="15"/>
              </w:rPr>
              <w:t>4</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FC76EFF" w14:textId="77777777" w:rsidR="00764BDC" w:rsidRPr="00B171BB" w:rsidRDefault="00764BDC" w:rsidP="004F02B7">
            <w:pPr>
              <w:ind w:left="-113" w:right="-57"/>
              <w:jc w:val="center"/>
              <w:rPr>
                <w:color w:val="000000"/>
                <w:sz w:val="15"/>
                <w:szCs w:val="15"/>
              </w:rPr>
            </w:pPr>
            <w:r w:rsidRPr="00B171BB">
              <w:rPr>
                <w:color w:val="000000"/>
                <w:sz w:val="15"/>
                <w:szCs w:val="15"/>
              </w:rPr>
              <w:t>5</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30FA19E2" w14:textId="77777777" w:rsidR="00764BDC" w:rsidRPr="00B171BB" w:rsidRDefault="00764BDC" w:rsidP="004F02B7">
            <w:pPr>
              <w:ind w:left="-113" w:right="-57"/>
              <w:jc w:val="center"/>
              <w:rPr>
                <w:color w:val="000000"/>
                <w:sz w:val="15"/>
                <w:szCs w:val="15"/>
              </w:rPr>
            </w:pPr>
            <w:r w:rsidRPr="00B171BB">
              <w:rPr>
                <w:color w:val="000000"/>
                <w:sz w:val="15"/>
                <w:szCs w:val="15"/>
              </w:rPr>
              <w:t>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5BFC680" w14:textId="77777777" w:rsidR="00764BDC" w:rsidRPr="00B171BB" w:rsidRDefault="00764BDC" w:rsidP="004F02B7">
            <w:pPr>
              <w:ind w:left="-113" w:right="-57"/>
              <w:jc w:val="center"/>
              <w:rPr>
                <w:color w:val="000000"/>
                <w:sz w:val="15"/>
                <w:szCs w:val="15"/>
              </w:rPr>
            </w:pPr>
            <w:r w:rsidRPr="00B171BB">
              <w:rPr>
                <w:color w:val="000000"/>
                <w:sz w:val="15"/>
                <w:szCs w:val="15"/>
              </w:rPr>
              <w:t>7</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292ED659" w14:textId="77777777" w:rsidR="00764BDC" w:rsidRPr="00B171BB" w:rsidRDefault="00764BDC" w:rsidP="004F02B7">
            <w:pPr>
              <w:ind w:left="-113" w:right="-57"/>
              <w:jc w:val="center"/>
              <w:rPr>
                <w:color w:val="000000"/>
                <w:sz w:val="15"/>
                <w:szCs w:val="15"/>
              </w:rPr>
            </w:pPr>
            <w:r w:rsidRPr="00B171BB">
              <w:rPr>
                <w:color w:val="000000"/>
                <w:sz w:val="15"/>
                <w:szCs w:val="15"/>
              </w:rPr>
              <w:t>8</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4E1D081" w14:textId="77777777" w:rsidR="00764BDC" w:rsidRPr="00B171BB" w:rsidRDefault="00764BDC" w:rsidP="004F02B7">
            <w:pPr>
              <w:ind w:left="-113" w:right="-57"/>
              <w:jc w:val="center"/>
              <w:rPr>
                <w:color w:val="000000"/>
                <w:sz w:val="15"/>
                <w:szCs w:val="15"/>
              </w:rPr>
            </w:pPr>
            <w:r w:rsidRPr="00B171BB">
              <w:rPr>
                <w:color w:val="000000"/>
                <w:sz w:val="15"/>
                <w:szCs w:val="15"/>
              </w:rPr>
              <w:t>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60892DE" w14:textId="77777777" w:rsidR="00764BDC" w:rsidRPr="00B171BB" w:rsidRDefault="00764BDC" w:rsidP="004F02B7">
            <w:pPr>
              <w:ind w:left="-113" w:right="-57"/>
              <w:jc w:val="center"/>
              <w:rPr>
                <w:color w:val="000000"/>
                <w:sz w:val="15"/>
                <w:szCs w:val="15"/>
              </w:rPr>
            </w:pPr>
            <w:r w:rsidRPr="00B171BB">
              <w:rPr>
                <w:color w:val="000000"/>
                <w:sz w:val="15"/>
                <w:szCs w:val="15"/>
              </w:rPr>
              <w:t>10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71F73CB7" w14:textId="77777777" w:rsidR="00764BDC" w:rsidRPr="00B171BB" w:rsidRDefault="00764BDC" w:rsidP="004F02B7">
            <w:pPr>
              <w:ind w:right="-57"/>
              <w:jc w:val="center"/>
              <w:rPr>
                <w:color w:val="000000"/>
                <w:sz w:val="15"/>
                <w:szCs w:val="15"/>
              </w:rPr>
            </w:pPr>
            <w:r w:rsidRPr="00B171BB">
              <w:rPr>
                <w:color w:val="000000"/>
                <w:sz w:val="15"/>
                <w:szCs w:val="15"/>
              </w:rPr>
              <w:t>11</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34E1322A" w14:textId="77777777" w:rsidR="00764BDC" w:rsidRPr="00B171BB" w:rsidRDefault="00764BDC" w:rsidP="004F02B7">
            <w:pPr>
              <w:ind w:left="-57" w:right="-57"/>
              <w:jc w:val="center"/>
              <w:rPr>
                <w:sz w:val="15"/>
                <w:szCs w:val="15"/>
              </w:rPr>
            </w:pPr>
            <w:r w:rsidRPr="00B171BB">
              <w:rPr>
                <w:sz w:val="15"/>
                <w:szCs w:val="15"/>
              </w:rPr>
              <w:t>12</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E4E4E7F" w14:textId="77777777" w:rsidR="00764BDC" w:rsidRPr="00B171BB" w:rsidRDefault="00764BDC" w:rsidP="004F02B7">
            <w:pPr>
              <w:ind w:right="-57"/>
              <w:jc w:val="center"/>
              <w:rPr>
                <w:sz w:val="15"/>
                <w:szCs w:val="15"/>
              </w:rPr>
            </w:pPr>
            <w:r w:rsidRPr="00B171BB">
              <w:rPr>
                <w:sz w:val="15"/>
                <w:szCs w:val="15"/>
              </w:rPr>
              <w:t>13</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5D2644C9" w14:textId="77777777" w:rsidR="00764BDC" w:rsidRPr="00B171BB" w:rsidRDefault="00764BDC" w:rsidP="004F02B7">
            <w:pPr>
              <w:ind w:left="-57" w:right="-57"/>
              <w:jc w:val="center"/>
              <w:rPr>
                <w:color w:val="000000"/>
                <w:sz w:val="15"/>
                <w:szCs w:val="15"/>
              </w:rPr>
            </w:pPr>
            <w:r w:rsidRPr="00B171BB">
              <w:rPr>
                <w:color w:val="000000"/>
                <w:sz w:val="15"/>
                <w:szCs w:val="15"/>
              </w:rPr>
              <w:t>14</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2029CD61" w14:textId="77777777" w:rsidR="00764BDC" w:rsidRPr="00B171BB" w:rsidRDefault="00764BDC" w:rsidP="004F02B7">
            <w:pPr>
              <w:ind w:left="-57" w:right="-57"/>
              <w:jc w:val="center"/>
              <w:rPr>
                <w:sz w:val="15"/>
                <w:szCs w:val="15"/>
              </w:rPr>
            </w:pPr>
            <w:r w:rsidRPr="00B171BB">
              <w:rPr>
                <w:sz w:val="15"/>
                <w:szCs w:val="15"/>
              </w:rPr>
              <w:t>15</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7EB8CD76" w14:textId="77777777" w:rsidR="00764BDC" w:rsidRPr="00B171BB" w:rsidRDefault="00764BDC" w:rsidP="004F02B7">
            <w:pPr>
              <w:ind w:left="-57" w:right="-57"/>
              <w:jc w:val="center"/>
              <w:rPr>
                <w:sz w:val="15"/>
                <w:szCs w:val="15"/>
              </w:rPr>
            </w:pPr>
            <w:r w:rsidRPr="00B171BB">
              <w:rPr>
                <w:sz w:val="15"/>
                <w:szCs w:val="15"/>
              </w:rPr>
              <w:t>16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12AF3629" w14:textId="77777777" w:rsidR="00764BDC" w:rsidRPr="00B171BB" w:rsidRDefault="00764BDC" w:rsidP="004F02B7">
            <w:pPr>
              <w:ind w:left="-57" w:right="-57"/>
              <w:jc w:val="center"/>
              <w:rPr>
                <w:sz w:val="15"/>
                <w:szCs w:val="15"/>
              </w:rPr>
            </w:pPr>
            <w:r w:rsidRPr="00B171BB">
              <w:rPr>
                <w:sz w:val="15"/>
                <w:szCs w:val="15"/>
              </w:rPr>
              <w:t>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6BD73F8" w14:textId="77777777" w:rsidR="00764BDC" w:rsidRPr="00B171BB" w:rsidRDefault="00764BDC" w:rsidP="004F02B7">
            <w:pPr>
              <w:ind w:left="-57" w:right="-57"/>
              <w:jc w:val="center"/>
              <w:rPr>
                <w:sz w:val="15"/>
                <w:szCs w:val="15"/>
              </w:rPr>
            </w:pPr>
            <w:r w:rsidRPr="00B171BB">
              <w:rPr>
                <w:sz w:val="15"/>
                <w:szCs w:val="15"/>
              </w:rPr>
              <w:t>18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D16F053" w14:textId="77777777" w:rsidR="00764BDC" w:rsidRPr="00B171BB" w:rsidRDefault="00764BDC" w:rsidP="004F02B7">
            <w:pPr>
              <w:ind w:left="-57" w:right="-57"/>
              <w:jc w:val="center"/>
              <w:rPr>
                <w:sz w:val="15"/>
                <w:szCs w:val="15"/>
              </w:rPr>
            </w:pPr>
            <w:r w:rsidRPr="00B171BB">
              <w:rPr>
                <w:sz w:val="15"/>
                <w:szCs w:val="15"/>
              </w:rPr>
              <w:t>19</w:t>
            </w:r>
          </w:p>
        </w:tc>
      </w:tr>
      <w:tr w:rsidR="00764BDC" w:rsidRPr="00B171BB" w14:paraId="165E1DBA"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771DBCF7" w14:textId="77777777" w:rsidR="00764BDC" w:rsidRPr="00B171BB" w:rsidRDefault="00764BDC" w:rsidP="004F02B7">
            <w:pPr>
              <w:ind w:left="-57" w:right="-57"/>
              <w:jc w:val="center"/>
              <w:rPr>
                <w:color w:val="000000"/>
                <w:sz w:val="15"/>
                <w:szCs w:val="15"/>
              </w:rPr>
            </w:pPr>
            <w:r w:rsidRPr="00B171BB">
              <w:rPr>
                <w:color w:val="000000"/>
                <w:sz w:val="15"/>
                <w:szCs w:val="15"/>
              </w:rPr>
              <w:t>4.6.</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AE73F73" w14:textId="77777777" w:rsidR="00764BDC" w:rsidRPr="00B171BB" w:rsidRDefault="00764BDC" w:rsidP="004F02B7">
            <w:pPr>
              <w:ind w:left="-57" w:right="-57"/>
              <w:jc w:val="center"/>
              <w:rPr>
                <w:sz w:val="15"/>
                <w:szCs w:val="15"/>
              </w:rPr>
            </w:pPr>
            <w:r w:rsidRPr="00B171BB">
              <w:rPr>
                <w:sz w:val="15"/>
                <w:szCs w:val="15"/>
              </w:rPr>
              <w:t>Система хранения данных (Кемерово)</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479F206"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546A273" w14:textId="77777777" w:rsidR="00764BDC" w:rsidRPr="00B171BB" w:rsidRDefault="00764BDC" w:rsidP="004F02B7">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1D3008D"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6C8F4EC"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668B116"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595E9167"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BFCF24A"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51E7BA80"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1EAB47D" w14:textId="77777777" w:rsidR="00764BDC" w:rsidRPr="00B171BB" w:rsidRDefault="00764BDC" w:rsidP="004F02B7">
            <w:pPr>
              <w:ind w:right="-57"/>
              <w:jc w:val="center"/>
              <w:rPr>
                <w:color w:val="000000"/>
                <w:sz w:val="15"/>
                <w:szCs w:val="15"/>
              </w:rPr>
            </w:pPr>
            <w:r w:rsidRPr="00B171BB">
              <w:rPr>
                <w:color w:val="000000"/>
                <w:sz w:val="15"/>
                <w:szCs w:val="15"/>
              </w:rPr>
              <w:t>219,00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41B0024" w14:textId="77777777" w:rsidR="00764BDC" w:rsidRPr="00B171BB" w:rsidRDefault="00764BDC" w:rsidP="004F02B7">
            <w:pPr>
              <w:ind w:left="-57" w:right="-57"/>
              <w:jc w:val="center"/>
              <w:rPr>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E15205"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1148E11" w14:textId="77777777" w:rsidR="00764BDC" w:rsidRPr="00B171BB" w:rsidRDefault="00764BDC" w:rsidP="004F02B7">
            <w:pPr>
              <w:ind w:left="-57" w:right="-57"/>
              <w:jc w:val="center"/>
              <w:rPr>
                <w:sz w:val="15"/>
                <w:szCs w:val="15"/>
              </w:rPr>
            </w:pPr>
            <w:r w:rsidRPr="00B171BB">
              <w:rPr>
                <w:color w:val="000000"/>
                <w:sz w:val="15"/>
                <w:szCs w:val="15"/>
              </w:rPr>
              <w:t>219,00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7C9AEC94" w14:textId="77777777" w:rsidR="00764BDC" w:rsidRPr="00B171BB" w:rsidRDefault="00764BDC" w:rsidP="004F02B7">
            <w:pPr>
              <w:ind w:left="-57" w:right="-57"/>
              <w:jc w:val="center"/>
              <w:rPr>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5E72D1C4" w14:textId="77777777" w:rsidR="00764BDC" w:rsidRPr="00B171BB" w:rsidRDefault="00764BDC" w:rsidP="004F02B7">
            <w:pPr>
              <w:ind w:left="-57" w:right="-57"/>
              <w:jc w:val="center"/>
              <w:rPr>
                <w:sz w:val="15"/>
                <w:szCs w:val="15"/>
              </w:rPr>
            </w:pPr>
            <w:r w:rsidRPr="00B171BB">
              <w:rPr>
                <w:sz w:val="15"/>
                <w:szCs w:val="15"/>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5E62A89" w14:textId="77777777" w:rsidR="00764BDC" w:rsidRPr="00B171BB" w:rsidRDefault="00764BDC" w:rsidP="004F02B7">
            <w:pPr>
              <w:ind w:left="-57" w:right="-57"/>
              <w:jc w:val="center"/>
              <w:rPr>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ABDE9" w14:textId="77777777" w:rsidR="00764BDC" w:rsidRPr="00B171BB" w:rsidRDefault="00764BDC" w:rsidP="004F02B7">
            <w:pPr>
              <w:ind w:left="-57" w:right="-57"/>
              <w:jc w:val="center"/>
              <w:rPr>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3545C1A"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6C564B4B"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33A7189A" w14:textId="77777777" w:rsidR="00764BDC" w:rsidRPr="00B171BB" w:rsidRDefault="00764BDC" w:rsidP="004F02B7">
            <w:pPr>
              <w:ind w:left="-57" w:right="-57"/>
              <w:jc w:val="center"/>
              <w:rPr>
                <w:color w:val="000000"/>
                <w:sz w:val="15"/>
                <w:szCs w:val="15"/>
              </w:rPr>
            </w:pPr>
            <w:r w:rsidRPr="00B171BB">
              <w:rPr>
                <w:color w:val="000000"/>
                <w:sz w:val="15"/>
                <w:szCs w:val="15"/>
              </w:rPr>
              <w:t>4.7.</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C678FFB" w14:textId="77777777" w:rsidR="00764BDC" w:rsidRPr="00B171BB" w:rsidRDefault="00764BDC" w:rsidP="004F02B7">
            <w:pPr>
              <w:ind w:left="-57" w:right="-57"/>
              <w:jc w:val="center"/>
              <w:rPr>
                <w:sz w:val="15"/>
                <w:szCs w:val="15"/>
              </w:rPr>
            </w:pPr>
            <w:r w:rsidRPr="00B171BB">
              <w:rPr>
                <w:sz w:val="15"/>
                <w:szCs w:val="15"/>
              </w:rPr>
              <w:t>Дооборудование ЛВС (инв.00000604) г. Междуреченск, ул.Юности,10</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C0B6754"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C87BE81" w14:textId="77777777" w:rsidR="00764BDC" w:rsidRPr="00B171BB" w:rsidRDefault="00764BDC" w:rsidP="004F02B7">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EA45584"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171B67F"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72DE43"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0BC565B2"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2EDB02DD"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309B565"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680ADA5" w14:textId="77777777" w:rsidR="00764BDC" w:rsidRPr="00B171BB" w:rsidRDefault="00764BDC" w:rsidP="004F02B7">
            <w:pPr>
              <w:ind w:right="-57"/>
              <w:jc w:val="center"/>
              <w:rPr>
                <w:color w:val="000000"/>
                <w:sz w:val="15"/>
                <w:szCs w:val="15"/>
              </w:rPr>
            </w:pPr>
            <w:r>
              <w:rPr>
                <w:color w:val="000000"/>
                <w:sz w:val="15"/>
                <w:szCs w:val="15"/>
              </w:rPr>
              <w:t>70,82</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5192777F" w14:textId="77777777" w:rsidR="00764BDC" w:rsidRPr="00B171BB" w:rsidRDefault="00764BDC" w:rsidP="004F02B7">
            <w:pPr>
              <w:ind w:left="-57" w:right="-57"/>
              <w:jc w:val="center"/>
              <w:rPr>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FF13D5"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6A8C446" w14:textId="77777777" w:rsidR="00764BDC" w:rsidRPr="00B171BB" w:rsidRDefault="00764BDC" w:rsidP="004F02B7">
            <w:pPr>
              <w:ind w:left="-57" w:right="-57"/>
              <w:jc w:val="center"/>
              <w:rPr>
                <w:sz w:val="15"/>
                <w:szCs w:val="15"/>
              </w:rPr>
            </w:pPr>
            <w:r>
              <w:rPr>
                <w:color w:val="000000"/>
                <w:sz w:val="15"/>
                <w:szCs w:val="15"/>
              </w:rPr>
              <w:t>70,82</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337E6881" w14:textId="77777777" w:rsidR="00764BDC" w:rsidRPr="00B171BB" w:rsidRDefault="00764BDC" w:rsidP="004F02B7">
            <w:pPr>
              <w:ind w:left="-57" w:right="-57"/>
              <w:jc w:val="center"/>
              <w:rPr>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137BE3C0" w14:textId="77777777" w:rsidR="00764BDC" w:rsidRPr="00B171BB" w:rsidRDefault="00764BDC" w:rsidP="004F02B7">
            <w:pPr>
              <w:ind w:left="-57" w:right="-57"/>
              <w:jc w:val="center"/>
              <w:rPr>
                <w:sz w:val="15"/>
                <w:szCs w:val="15"/>
              </w:rPr>
            </w:pPr>
            <w:r w:rsidRPr="00B171BB">
              <w:rPr>
                <w:sz w:val="15"/>
                <w:szCs w:val="15"/>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12DCE9C9" w14:textId="77777777" w:rsidR="00764BDC" w:rsidRPr="00B171BB" w:rsidRDefault="00764BDC" w:rsidP="004F02B7">
            <w:pPr>
              <w:ind w:left="-57" w:right="-57"/>
              <w:jc w:val="center"/>
              <w:rPr>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0017DDD" w14:textId="77777777" w:rsidR="00764BDC" w:rsidRPr="00B171BB" w:rsidRDefault="00764BDC" w:rsidP="004F02B7">
            <w:pPr>
              <w:ind w:left="-57" w:right="-57"/>
              <w:jc w:val="center"/>
              <w:rPr>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44669D2"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16B6C61E"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45936A51" w14:textId="77777777" w:rsidR="00764BDC" w:rsidRPr="00B171BB" w:rsidRDefault="00764BDC" w:rsidP="004F02B7">
            <w:pPr>
              <w:ind w:left="-57" w:right="-57"/>
              <w:jc w:val="center"/>
              <w:rPr>
                <w:color w:val="000000"/>
                <w:sz w:val="15"/>
                <w:szCs w:val="15"/>
              </w:rPr>
            </w:pPr>
            <w:r w:rsidRPr="00B171BB">
              <w:rPr>
                <w:color w:val="000000"/>
                <w:sz w:val="15"/>
                <w:szCs w:val="15"/>
              </w:rPr>
              <w:t>4.8.</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436278D2" w14:textId="77777777" w:rsidR="00764BDC" w:rsidRPr="00B171BB" w:rsidRDefault="00764BDC" w:rsidP="004F02B7">
            <w:pPr>
              <w:ind w:left="-57" w:right="-57"/>
              <w:jc w:val="center"/>
              <w:rPr>
                <w:sz w:val="15"/>
                <w:szCs w:val="15"/>
              </w:rPr>
            </w:pPr>
            <w:r w:rsidRPr="00B171BB">
              <w:rPr>
                <w:sz w:val="15"/>
                <w:szCs w:val="15"/>
              </w:rPr>
              <w:t>Приобретение ПК (Моноблок)</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3C1F080"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32341AAB" w14:textId="77777777" w:rsidR="00764BDC" w:rsidRPr="00B171BB" w:rsidRDefault="00764BDC" w:rsidP="004F02B7">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3EFE67E"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756A377A"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DF3D02"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3D34289A"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506829A" w14:textId="77777777" w:rsidR="00764BDC" w:rsidRPr="00B171BB" w:rsidRDefault="00764BDC" w:rsidP="004F02B7">
            <w:pPr>
              <w:ind w:left="-113" w:right="-57"/>
              <w:jc w:val="center"/>
              <w:rPr>
                <w:color w:val="000000"/>
                <w:sz w:val="15"/>
                <w:szCs w:val="15"/>
              </w:rPr>
            </w:pPr>
            <w:r w:rsidRPr="00B171BB">
              <w:rPr>
                <w:color w:val="000000"/>
                <w:sz w:val="15"/>
                <w:szCs w:val="15"/>
              </w:rPr>
              <w:t>2021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5CCFB94" w14:textId="77777777" w:rsidR="00764BDC" w:rsidRPr="00B171BB" w:rsidRDefault="00764BDC" w:rsidP="004F02B7">
            <w:pPr>
              <w:ind w:left="-113" w:right="-57"/>
              <w:jc w:val="center"/>
              <w:rPr>
                <w:color w:val="000000"/>
                <w:sz w:val="15"/>
                <w:szCs w:val="15"/>
              </w:rPr>
            </w:pPr>
            <w:r w:rsidRPr="00B171BB">
              <w:rPr>
                <w:color w:val="000000"/>
                <w:sz w:val="15"/>
                <w:szCs w:val="15"/>
              </w:rPr>
              <w:t>2021</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13DC27FF" w14:textId="77777777" w:rsidR="00764BDC" w:rsidRPr="00B171BB" w:rsidRDefault="00764BDC" w:rsidP="004F02B7">
            <w:pPr>
              <w:ind w:right="-57"/>
              <w:jc w:val="center"/>
              <w:rPr>
                <w:color w:val="000000"/>
                <w:sz w:val="15"/>
                <w:szCs w:val="15"/>
              </w:rPr>
            </w:pPr>
            <w:r w:rsidRPr="00B171BB">
              <w:rPr>
                <w:color w:val="000000"/>
                <w:sz w:val="15"/>
                <w:szCs w:val="15"/>
              </w:rPr>
              <w:t>34,54</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7FF72332" w14:textId="77777777" w:rsidR="00764BDC" w:rsidRPr="00B171BB" w:rsidRDefault="00764BDC" w:rsidP="004F02B7">
            <w:pPr>
              <w:ind w:left="-57" w:right="-57"/>
              <w:jc w:val="center"/>
              <w:rPr>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0E32E5" w14:textId="77777777" w:rsidR="00764BDC" w:rsidRPr="00B171BB" w:rsidRDefault="00764BDC" w:rsidP="004F02B7">
            <w:pPr>
              <w:ind w:right="-57"/>
              <w:jc w:val="center"/>
              <w:rPr>
                <w:color w:val="000000"/>
                <w:sz w:val="15"/>
                <w:szCs w:val="15"/>
              </w:rPr>
            </w:pPr>
            <w:r w:rsidRPr="00B171BB">
              <w:rPr>
                <w:color w:val="000000"/>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6C34D3E" w14:textId="77777777" w:rsidR="00764BDC" w:rsidRPr="00B171BB" w:rsidRDefault="00764BDC" w:rsidP="004F02B7">
            <w:pPr>
              <w:ind w:left="-57" w:right="-57"/>
              <w:jc w:val="center"/>
              <w:rPr>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D76F308" w14:textId="77777777" w:rsidR="00764BDC" w:rsidRPr="00B171BB" w:rsidRDefault="00764BDC" w:rsidP="004F02B7">
            <w:pPr>
              <w:ind w:left="-57" w:right="-57"/>
              <w:jc w:val="center"/>
              <w:rPr>
                <w:sz w:val="15"/>
                <w:szCs w:val="15"/>
              </w:rPr>
            </w:pPr>
            <w:r w:rsidRPr="00B171BB">
              <w:rPr>
                <w:sz w:val="15"/>
                <w:szCs w:val="15"/>
              </w:rPr>
              <w:t>34,54</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27563387" w14:textId="77777777" w:rsidR="00764BDC" w:rsidRPr="00B171BB" w:rsidRDefault="00764BDC" w:rsidP="004F02B7">
            <w:pPr>
              <w:ind w:left="-57" w:right="-57"/>
              <w:jc w:val="center"/>
              <w:rPr>
                <w:sz w:val="15"/>
                <w:szCs w:val="15"/>
              </w:rPr>
            </w:pPr>
            <w:r w:rsidRPr="00B171BB">
              <w:rPr>
                <w:sz w:val="15"/>
                <w:szCs w:val="15"/>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31038FAB" w14:textId="77777777" w:rsidR="00764BDC" w:rsidRPr="00B171BB" w:rsidRDefault="00764BDC" w:rsidP="004F02B7">
            <w:pPr>
              <w:ind w:left="-57" w:right="-57"/>
              <w:jc w:val="center"/>
              <w:rPr>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0AB73DA" w14:textId="77777777" w:rsidR="00764BDC" w:rsidRPr="00B171BB" w:rsidRDefault="00764BDC" w:rsidP="004F02B7">
            <w:pPr>
              <w:ind w:left="-57" w:right="-57"/>
              <w:jc w:val="center"/>
              <w:rPr>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C885F23"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57BC1311"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7CDB1EDF" w14:textId="77777777" w:rsidR="00764BDC" w:rsidRPr="00B171BB" w:rsidRDefault="00764BDC" w:rsidP="004F02B7">
            <w:pPr>
              <w:ind w:left="-57" w:right="-57"/>
              <w:jc w:val="center"/>
              <w:rPr>
                <w:color w:val="000000"/>
                <w:sz w:val="15"/>
                <w:szCs w:val="15"/>
              </w:rPr>
            </w:pPr>
            <w:r w:rsidRPr="00B171BB">
              <w:rPr>
                <w:color w:val="000000"/>
                <w:sz w:val="15"/>
                <w:szCs w:val="15"/>
              </w:rPr>
              <w:t>4.9.</w:t>
            </w:r>
          </w:p>
        </w:tc>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D3C5721" w14:textId="77777777" w:rsidR="00764BDC" w:rsidRPr="00B171BB" w:rsidRDefault="00764BDC" w:rsidP="004F02B7">
            <w:pPr>
              <w:ind w:left="-57" w:right="-57"/>
              <w:jc w:val="center"/>
              <w:rPr>
                <w:sz w:val="15"/>
                <w:szCs w:val="15"/>
              </w:rPr>
            </w:pPr>
            <w:r w:rsidRPr="00B171BB">
              <w:rPr>
                <w:sz w:val="15"/>
                <w:szCs w:val="15"/>
              </w:rPr>
              <w:t>Приобретение ПК (Моноблок)</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EE79297"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4EF593C" w14:textId="77777777" w:rsidR="00764BDC" w:rsidRPr="00B171BB" w:rsidRDefault="00764BDC" w:rsidP="004F02B7">
            <w:pPr>
              <w:ind w:left="-57" w:right="-57"/>
              <w:jc w:val="center"/>
              <w:rPr>
                <w:color w:val="000000"/>
                <w:sz w:val="15"/>
                <w:szCs w:val="15"/>
              </w:rPr>
            </w:pPr>
            <w:r w:rsidRPr="00B171BB">
              <w:rPr>
                <w:color w:val="000000"/>
                <w:sz w:val="15"/>
                <w:szCs w:val="15"/>
              </w:rPr>
              <w:t xml:space="preserve">Центральный офис </w:t>
            </w:r>
            <w:r w:rsidRPr="00B171BB">
              <w:rPr>
                <w:color w:val="000000"/>
                <w:sz w:val="15"/>
                <w:szCs w:val="15"/>
              </w:rPr>
              <w:br/>
              <w:t>г. Кемерово</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4D3F3D58"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E213E0D"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562D79"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011B5001"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FD8F010"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107E440C" w14:textId="77777777" w:rsidR="00764BDC" w:rsidRPr="00B171BB" w:rsidRDefault="00764BDC" w:rsidP="004F02B7">
            <w:pPr>
              <w:ind w:left="-113" w:right="-57"/>
              <w:jc w:val="center"/>
              <w:rPr>
                <w:color w:val="000000"/>
                <w:sz w:val="15"/>
                <w:szCs w:val="15"/>
              </w:rPr>
            </w:pPr>
            <w:r w:rsidRPr="00B171BB">
              <w:rPr>
                <w:color w:val="000000"/>
                <w:sz w:val="15"/>
                <w:szCs w:val="15"/>
              </w:rPr>
              <w:t>2020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705421C" w14:textId="77777777" w:rsidR="00764BDC" w:rsidRPr="00B171BB" w:rsidRDefault="00764BDC" w:rsidP="004F02B7">
            <w:pPr>
              <w:ind w:right="-57"/>
              <w:jc w:val="center"/>
              <w:rPr>
                <w:color w:val="000000"/>
                <w:sz w:val="15"/>
                <w:szCs w:val="15"/>
              </w:rPr>
            </w:pPr>
            <w:r w:rsidRPr="00B171BB">
              <w:rPr>
                <w:color w:val="000000"/>
                <w:sz w:val="15"/>
                <w:szCs w:val="15"/>
              </w:rPr>
              <w:t>65,58</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7FC601C6" w14:textId="77777777" w:rsidR="00764BDC" w:rsidRPr="00B171BB" w:rsidRDefault="00764BDC" w:rsidP="004F02B7">
            <w:pPr>
              <w:ind w:left="-57" w:right="-57"/>
              <w:jc w:val="center"/>
              <w:rPr>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A3F0A1B"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F738D58" w14:textId="77777777" w:rsidR="00764BDC" w:rsidRPr="00B171BB" w:rsidRDefault="00764BDC" w:rsidP="004F02B7">
            <w:pPr>
              <w:ind w:left="-57" w:right="-57"/>
              <w:jc w:val="center"/>
              <w:rPr>
                <w:sz w:val="15"/>
                <w:szCs w:val="15"/>
              </w:rPr>
            </w:pPr>
            <w:r w:rsidRPr="00B171BB">
              <w:rPr>
                <w:color w:val="000000"/>
                <w:sz w:val="15"/>
                <w:szCs w:val="15"/>
              </w:rPr>
              <w:t>65,58</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5F023325" w14:textId="77777777" w:rsidR="00764BDC" w:rsidRPr="00B171BB" w:rsidRDefault="00764BDC" w:rsidP="004F02B7">
            <w:pPr>
              <w:ind w:left="-57" w:right="-57"/>
              <w:jc w:val="center"/>
              <w:rPr>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72710BE6" w14:textId="77777777" w:rsidR="00764BDC" w:rsidRPr="00B171BB" w:rsidRDefault="00764BDC" w:rsidP="004F02B7">
            <w:pPr>
              <w:ind w:left="-57" w:right="-57"/>
              <w:jc w:val="center"/>
              <w:rPr>
                <w:sz w:val="15"/>
                <w:szCs w:val="15"/>
              </w:rPr>
            </w:pPr>
            <w:r w:rsidRPr="00B171BB">
              <w:rPr>
                <w:sz w:val="15"/>
                <w:szCs w:val="15"/>
              </w:rPr>
              <w:t>0,00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5E26140" w14:textId="77777777" w:rsidR="00764BDC" w:rsidRPr="00B171BB" w:rsidRDefault="00764BDC" w:rsidP="004F02B7">
            <w:pPr>
              <w:ind w:left="-57" w:right="-57"/>
              <w:jc w:val="center"/>
              <w:rPr>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8B9C745" w14:textId="77777777" w:rsidR="00764BDC" w:rsidRPr="00B171BB" w:rsidRDefault="00764BDC" w:rsidP="004F02B7">
            <w:pPr>
              <w:ind w:left="-57" w:right="-57"/>
              <w:jc w:val="center"/>
              <w:rPr>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A1E4EA6"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10039B8B"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65344811" w14:textId="77777777" w:rsidR="00764BDC" w:rsidRPr="00B171BB" w:rsidRDefault="00764BDC" w:rsidP="004F02B7">
            <w:pPr>
              <w:ind w:left="-57" w:right="-57"/>
              <w:jc w:val="center"/>
              <w:rPr>
                <w:color w:val="000000"/>
                <w:sz w:val="15"/>
                <w:szCs w:val="15"/>
              </w:rPr>
            </w:pPr>
            <w:r>
              <w:rPr>
                <w:color w:val="000000"/>
                <w:sz w:val="15"/>
                <w:szCs w:val="15"/>
              </w:rPr>
              <w:t>4.10</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21BDACAA" w14:textId="77777777" w:rsidR="00764BDC" w:rsidRPr="00BA7CD6" w:rsidRDefault="00764BDC" w:rsidP="004F02B7">
            <w:pPr>
              <w:jc w:val="center"/>
              <w:rPr>
                <w:sz w:val="15"/>
                <w:szCs w:val="15"/>
              </w:rPr>
            </w:pPr>
            <w:r w:rsidRPr="00BA7CD6">
              <w:rPr>
                <w:sz w:val="15"/>
                <w:szCs w:val="15"/>
              </w:rPr>
              <w:t xml:space="preserve">Монтаж локально-вычислительной сети в здании АБК, расположенном по адресу г. </w:t>
            </w:r>
            <w:r>
              <w:rPr>
                <w:sz w:val="15"/>
                <w:szCs w:val="15"/>
              </w:rPr>
              <w:t>М</w:t>
            </w:r>
            <w:r w:rsidRPr="00BA7CD6">
              <w:rPr>
                <w:sz w:val="15"/>
                <w:szCs w:val="15"/>
              </w:rPr>
              <w:t>еждуреченск, ул. Вокзальная, 62а</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495AC3C"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CFD2F4B" w14:textId="77777777" w:rsidR="00764BDC" w:rsidRPr="00B171BB" w:rsidRDefault="00764BDC" w:rsidP="004F02B7">
            <w:pPr>
              <w:ind w:left="-57" w:right="-57"/>
              <w:jc w:val="center"/>
              <w:rPr>
                <w:color w:val="000000"/>
                <w:sz w:val="15"/>
                <w:szCs w:val="15"/>
              </w:rPr>
            </w:pPr>
            <w:r>
              <w:rPr>
                <w:color w:val="000000"/>
                <w:sz w:val="15"/>
                <w:szCs w:val="15"/>
              </w:rPr>
              <w:t>Здание АБК и гараж</w:t>
            </w:r>
            <w:r>
              <w:rPr>
                <w:color w:val="000000"/>
                <w:sz w:val="15"/>
                <w:szCs w:val="15"/>
              </w:rPr>
              <w:br/>
              <w:t>г. Междуреченск</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80C449D"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9B0F1F6"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3F2351"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053A8FB4"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32A7A57D"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64846F9E"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7BAFDFA" w14:textId="77777777" w:rsidR="00764BDC" w:rsidRPr="00667BC5" w:rsidRDefault="00764BDC" w:rsidP="004F02B7">
            <w:pPr>
              <w:jc w:val="center"/>
              <w:rPr>
                <w:color w:val="000000"/>
                <w:sz w:val="15"/>
                <w:szCs w:val="15"/>
              </w:rPr>
            </w:pPr>
            <w:r w:rsidRPr="00667BC5">
              <w:rPr>
                <w:color w:val="000000"/>
                <w:sz w:val="15"/>
                <w:szCs w:val="15"/>
              </w:rPr>
              <w:t>583,33</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6BAE4A24" w14:textId="77777777" w:rsidR="00764BDC" w:rsidRPr="00B171BB" w:rsidRDefault="00764BDC" w:rsidP="004F02B7">
            <w:pPr>
              <w:ind w:right="-57"/>
              <w:jc w:val="center"/>
              <w:rPr>
                <w:color w:val="000000"/>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85F3D9E"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18CB97AA"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55861040"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132A49A2" w14:textId="77777777" w:rsidR="00764BDC" w:rsidRPr="00667BC5" w:rsidRDefault="00764BDC" w:rsidP="004F02B7">
            <w:pPr>
              <w:jc w:val="center"/>
              <w:rPr>
                <w:color w:val="000000"/>
                <w:sz w:val="15"/>
                <w:szCs w:val="15"/>
              </w:rPr>
            </w:pPr>
            <w:r w:rsidRPr="00667BC5">
              <w:rPr>
                <w:color w:val="000000"/>
                <w:sz w:val="15"/>
                <w:szCs w:val="15"/>
              </w:rPr>
              <w:t>583,33</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8579248" w14:textId="77777777" w:rsidR="00764BDC" w:rsidRPr="00B171BB" w:rsidRDefault="00764BDC" w:rsidP="004F02B7">
            <w:pPr>
              <w:ind w:right="-57"/>
              <w:jc w:val="center"/>
              <w:rPr>
                <w:color w:val="000000"/>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293CA78" w14:textId="77777777" w:rsidR="00764BDC" w:rsidRPr="00B171BB" w:rsidRDefault="00764BDC" w:rsidP="004F02B7">
            <w:pPr>
              <w:ind w:right="-57"/>
              <w:jc w:val="center"/>
              <w:rPr>
                <w:color w:val="000000"/>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ACB302A" w14:textId="77777777" w:rsidR="00764BDC" w:rsidRPr="00B171BB" w:rsidRDefault="00764BDC" w:rsidP="004F02B7">
            <w:pPr>
              <w:ind w:right="-57"/>
              <w:jc w:val="center"/>
              <w:rPr>
                <w:color w:val="000000"/>
                <w:sz w:val="15"/>
                <w:szCs w:val="15"/>
              </w:rPr>
            </w:pPr>
            <w:r w:rsidRPr="00B171BB">
              <w:rPr>
                <w:sz w:val="15"/>
                <w:szCs w:val="15"/>
              </w:rPr>
              <w:t>0,00</w:t>
            </w:r>
          </w:p>
        </w:tc>
      </w:tr>
      <w:tr w:rsidR="00764BDC" w:rsidRPr="00B171BB" w14:paraId="0CC83EF4"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7572E6B4" w14:textId="77777777" w:rsidR="00764BDC" w:rsidRPr="00B171BB" w:rsidRDefault="00764BDC" w:rsidP="004F02B7">
            <w:pPr>
              <w:ind w:left="-57" w:right="-57"/>
              <w:jc w:val="center"/>
              <w:rPr>
                <w:color w:val="000000"/>
                <w:sz w:val="15"/>
                <w:szCs w:val="15"/>
              </w:rPr>
            </w:pPr>
            <w:r>
              <w:rPr>
                <w:color w:val="000000"/>
                <w:sz w:val="15"/>
                <w:szCs w:val="15"/>
              </w:rPr>
              <w:t>4.11</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40984F8" w14:textId="77777777" w:rsidR="00764BDC" w:rsidRPr="00BA7CD6" w:rsidRDefault="00764BDC" w:rsidP="004F02B7">
            <w:pPr>
              <w:jc w:val="center"/>
              <w:rPr>
                <w:sz w:val="15"/>
                <w:szCs w:val="15"/>
              </w:rPr>
            </w:pPr>
            <w:r w:rsidRPr="00BA7CD6">
              <w:rPr>
                <w:sz w:val="15"/>
                <w:szCs w:val="15"/>
              </w:rPr>
              <w:t>Монтаж видеонаблюдения зданий Гаража и АБК по адресу г. Междуреченск, ул. Вокзальная, 62а</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0C3F086C" w14:textId="77777777" w:rsidR="00764BDC" w:rsidRPr="00B171BB" w:rsidRDefault="00764BDC" w:rsidP="004F02B7">
            <w:pPr>
              <w:ind w:left="-57" w:right="-57"/>
              <w:jc w:val="center"/>
              <w:rPr>
                <w:sz w:val="15"/>
                <w:szCs w:val="15"/>
              </w:rPr>
            </w:pPr>
            <w:r>
              <w:rPr>
                <w:sz w:val="15"/>
                <w:szCs w:val="15"/>
              </w:rPr>
              <w:t>Повышение надежности теплоснабжения потребителей</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932C10B" w14:textId="77777777" w:rsidR="00764BDC" w:rsidRPr="00B171BB" w:rsidRDefault="00764BDC" w:rsidP="004F02B7">
            <w:pPr>
              <w:ind w:left="-57" w:right="-57"/>
              <w:jc w:val="center"/>
              <w:rPr>
                <w:color w:val="000000"/>
                <w:sz w:val="15"/>
                <w:szCs w:val="15"/>
              </w:rPr>
            </w:pPr>
            <w:r>
              <w:rPr>
                <w:color w:val="000000"/>
                <w:sz w:val="15"/>
                <w:szCs w:val="15"/>
              </w:rPr>
              <w:t>Здание АБК и гараж</w:t>
            </w:r>
            <w:r>
              <w:rPr>
                <w:color w:val="000000"/>
                <w:sz w:val="15"/>
                <w:szCs w:val="15"/>
              </w:rPr>
              <w:br/>
              <w:t>г. Междуреченск</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B24AA79"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28ACB7E1"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516F700"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5D0E80AF"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106B9092"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0995E019"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5C2D541" w14:textId="77777777" w:rsidR="00764BDC" w:rsidRPr="00667BC5" w:rsidRDefault="00764BDC" w:rsidP="004F02B7">
            <w:pPr>
              <w:jc w:val="center"/>
              <w:rPr>
                <w:color w:val="000000"/>
                <w:sz w:val="15"/>
                <w:szCs w:val="15"/>
              </w:rPr>
            </w:pPr>
            <w:r w:rsidRPr="00667BC5">
              <w:rPr>
                <w:color w:val="000000"/>
                <w:sz w:val="15"/>
                <w:szCs w:val="15"/>
              </w:rPr>
              <w:t>428,16</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2E7C04F7" w14:textId="77777777" w:rsidR="00764BDC" w:rsidRPr="00B171BB" w:rsidRDefault="00764BDC" w:rsidP="004F02B7">
            <w:pPr>
              <w:ind w:right="-57"/>
              <w:jc w:val="center"/>
              <w:rPr>
                <w:color w:val="000000"/>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6D75637"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6E1357B1"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771807BA"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6FED5018" w14:textId="77777777" w:rsidR="00764BDC" w:rsidRPr="00667BC5" w:rsidRDefault="00764BDC" w:rsidP="004F02B7">
            <w:pPr>
              <w:jc w:val="center"/>
              <w:rPr>
                <w:color w:val="000000"/>
                <w:sz w:val="15"/>
                <w:szCs w:val="15"/>
              </w:rPr>
            </w:pPr>
            <w:r w:rsidRPr="00667BC5">
              <w:rPr>
                <w:color w:val="000000"/>
                <w:sz w:val="15"/>
                <w:szCs w:val="15"/>
              </w:rPr>
              <w:t>428,16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E26ADB7" w14:textId="77777777" w:rsidR="00764BDC" w:rsidRPr="00B171BB" w:rsidRDefault="00764BDC" w:rsidP="004F02B7">
            <w:pPr>
              <w:ind w:right="-57"/>
              <w:jc w:val="center"/>
              <w:rPr>
                <w:color w:val="000000"/>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CE32F35" w14:textId="77777777" w:rsidR="00764BDC" w:rsidRPr="00B171BB" w:rsidRDefault="00764BDC" w:rsidP="004F02B7">
            <w:pPr>
              <w:ind w:right="-57"/>
              <w:jc w:val="center"/>
              <w:rPr>
                <w:color w:val="000000"/>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296C31F" w14:textId="77777777" w:rsidR="00764BDC" w:rsidRPr="00B171BB" w:rsidRDefault="00764BDC" w:rsidP="004F02B7">
            <w:pPr>
              <w:ind w:right="-57"/>
              <w:jc w:val="center"/>
              <w:rPr>
                <w:color w:val="000000"/>
                <w:sz w:val="15"/>
                <w:szCs w:val="15"/>
              </w:rPr>
            </w:pPr>
            <w:r w:rsidRPr="00B171BB">
              <w:rPr>
                <w:sz w:val="15"/>
                <w:szCs w:val="15"/>
              </w:rPr>
              <w:t>0,00</w:t>
            </w:r>
          </w:p>
        </w:tc>
      </w:tr>
      <w:tr w:rsidR="00764BDC" w:rsidRPr="00B171BB" w14:paraId="061988E1"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7923BD13" w14:textId="77777777" w:rsidR="00764BDC" w:rsidRPr="00B171BB" w:rsidRDefault="00764BDC" w:rsidP="004F02B7">
            <w:pPr>
              <w:ind w:left="-57" w:right="-57"/>
              <w:jc w:val="center"/>
              <w:rPr>
                <w:color w:val="000000"/>
                <w:sz w:val="15"/>
                <w:szCs w:val="15"/>
              </w:rPr>
            </w:pPr>
            <w:r>
              <w:rPr>
                <w:color w:val="000000"/>
                <w:sz w:val="15"/>
                <w:szCs w:val="15"/>
              </w:rPr>
              <w:t>4.12</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6B198912" w14:textId="77777777" w:rsidR="00764BDC" w:rsidRPr="00BA7CD6" w:rsidRDefault="00764BDC" w:rsidP="004F02B7">
            <w:pPr>
              <w:jc w:val="center"/>
              <w:rPr>
                <w:sz w:val="15"/>
                <w:szCs w:val="15"/>
              </w:rPr>
            </w:pPr>
            <w:r w:rsidRPr="00BA7CD6">
              <w:rPr>
                <w:sz w:val="15"/>
                <w:szCs w:val="15"/>
              </w:rPr>
              <w:t>Монтаж системы контроля доступа и управления в здании АБК, расположенном по адресу г. Междуреченск, ул. Вокзальная, 62а</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4DAC6B74"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6AA31AFA" w14:textId="77777777" w:rsidR="00764BDC" w:rsidRPr="00B171BB" w:rsidRDefault="00764BDC" w:rsidP="004F02B7">
            <w:pPr>
              <w:ind w:left="-57" w:right="-57"/>
              <w:jc w:val="center"/>
              <w:rPr>
                <w:color w:val="000000"/>
                <w:sz w:val="15"/>
                <w:szCs w:val="15"/>
              </w:rPr>
            </w:pPr>
            <w:r>
              <w:rPr>
                <w:color w:val="000000"/>
                <w:sz w:val="15"/>
                <w:szCs w:val="15"/>
              </w:rPr>
              <w:t>Здание АБК и гараж</w:t>
            </w:r>
            <w:r>
              <w:rPr>
                <w:color w:val="000000"/>
                <w:sz w:val="15"/>
                <w:szCs w:val="15"/>
              </w:rPr>
              <w:br/>
              <w:t>г. Междуреченск</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E4EE0DC"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03150AF4"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951DA80"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3438529F"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FC65A60"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2786130E"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5D95D56E" w14:textId="77777777" w:rsidR="00764BDC" w:rsidRPr="00667BC5" w:rsidRDefault="00764BDC" w:rsidP="004F02B7">
            <w:pPr>
              <w:jc w:val="center"/>
              <w:rPr>
                <w:color w:val="000000"/>
                <w:sz w:val="15"/>
                <w:szCs w:val="15"/>
              </w:rPr>
            </w:pPr>
            <w:r w:rsidRPr="00667BC5">
              <w:rPr>
                <w:color w:val="000000"/>
                <w:sz w:val="15"/>
                <w:szCs w:val="15"/>
              </w:rPr>
              <w:t>387,97</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5829B287" w14:textId="77777777" w:rsidR="00764BDC" w:rsidRPr="00B171BB" w:rsidRDefault="00764BDC" w:rsidP="004F02B7">
            <w:pPr>
              <w:ind w:right="-57"/>
              <w:jc w:val="center"/>
              <w:rPr>
                <w:color w:val="000000"/>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2B2CF84"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0CFD910"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30C71A0C"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613F1307" w14:textId="77777777" w:rsidR="00764BDC" w:rsidRPr="00667BC5" w:rsidRDefault="00764BDC" w:rsidP="004F02B7">
            <w:pPr>
              <w:jc w:val="center"/>
              <w:rPr>
                <w:color w:val="000000"/>
                <w:sz w:val="15"/>
                <w:szCs w:val="15"/>
              </w:rPr>
            </w:pPr>
            <w:r w:rsidRPr="00667BC5">
              <w:rPr>
                <w:color w:val="000000"/>
                <w:sz w:val="15"/>
                <w:szCs w:val="15"/>
              </w:rPr>
              <w:t>387,97</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4BC9D71F" w14:textId="77777777" w:rsidR="00764BDC" w:rsidRPr="00B171BB" w:rsidRDefault="00764BDC" w:rsidP="004F02B7">
            <w:pPr>
              <w:ind w:right="-57"/>
              <w:jc w:val="center"/>
              <w:rPr>
                <w:color w:val="000000"/>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4EA977" w14:textId="77777777" w:rsidR="00764BDC" w:rsidRPr="00B171BB" w:rsidRDefault="00764BDC" w:rsidP="004F02B7">
            <w:pPr>
              <w:ind w:right="-57"/>
              <w:jc w:val="center"/>
              <w:rPr>
                <w:color w:val="000000"/>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9C7EE9A" w14:textId="77777777" w:rsidR="00764BDC" w:rsidRPr="00B171BB" w:rsidRDefault="00764BDC" w:rsidP="004F02B7">
            <w:pPr>
              <w:ind w:right="-57"/>
              <w:jc w:val="center"/>
              <w:rPr>
                <w:color w:val="000000"/>
                <w:sz w:val="15"/>
                <w:szCs w:val="15"/>
              </w:rPr>
            </w:pPr>
            <w:r w:rsidRPr="00B171BB">
              <w:rPr>
                <w:sz w:val="15"/>
                <w:szCs w:val="15"/>
              </w:rPr>
              <w:t>0,00</w:t>
            </w:r>
          </w:p>
        </w:tc>
      </w:tr>
      <w:tr w:rsidR="00764BDC" w:rsidRPr="00B171BB" w14:paraId="31AD91E7"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CA4C7D4" w14:textId="77777777" w:rsidR="00764BDC" w:rsidRPr="00B171BB" w:rsidRDefault="00764BDC" w:rsidP="004F02B7">
            <w:pPr>
              <w:ind w:left="-57" w:right="-57"/>
              <w:jc w:val="center"/>
              <w:rPr>
                <w:color w:val="000000"/>
                <w:sz w:val="15"/>
                <w:szCs w:val="15"/>
              </w:rPr>
            </w:pPr>
            <w:r>
              <w:rPr>
                <w:color w:val="000000"/>
                <w:sz w:val="15"/>
                <w:szCs w:val="15"/>
              </w:rPr>
              <w:t>4.13</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7892CA4F" w14:textId="77777777" w:rsidR="00764BDC" w:rsidRPr="00BA7CD6" w:rsidRDefault="00764BDC" w:rsidP="004F02B7">
            <w:pPr>
              <w:jc w:val="center"/>
              <w:rPr>
                <w:sz w:val="15"/>
                <w:szCs w:val="15"/>
              </w:rPr>
            </w:pPr>
            <w:r w:rsidRPr="00BA7CD6">
              <w:rPr>
                <w:sz w:val="15"/>
                <w:szCs w:val="15"/>
              </w:rPr>
              <w:t>Установка турникета в здании Междуреченской котельной (инв. № 00000634)</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32681EAE"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F6DB4ED" w14:textId="77777777" w:rsidR="00764BDC" w:rsidRPr="00B171BB" w:rsidRDefault="00764BDC" w:rsidP="004F02B7">
            <w:pPr>
              <w:ind w:left="-57" w:right="-57"/>
              <w:jc w:val="center"/>
              <w:rPr>
                <w:color w:val="000000"/>
                <w:sz w:val="15"/>
                <w:szCs w:val="15"/>
              </w:rPr>
            </w:pPr>
            <w:r w:rsidRPr="00B171BB">
              <w:rPr>
                <w:color w:val="000000"/>
                <w:sz w:val="15"/>
                <w:szCs w:val="15"/>
              </w:rPr>
              <w:t xml:space="preserve">Междуреченская котельная </w:t>
            </w:r>
            <w:r w:rsidRPr="00B171BB">
              <w:rPr>
                <w:color w:val="000000"/>
                <w:sz w:val="15"/>
                <w:szCs w:val="15"/>
              </w:rPr>
              <w:br/>
              <w:t xml:space="preserve">ООО ХК </w:t>
            </w:r>
            <w:r w:rsidRPr="00B171BB">
              <w:rPr>
                <w:color w:val="000000"/>
                <w:sz w:val="15"/>
                <w:szCs w:val="15"/>
              </w:rPr>
              <w:br/>
              <w:t>«СДС-Энерго»</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EC2DF63"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65009308"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2159157"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7075A4F9"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C46D3A6"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432766C"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4EF5F576" w14:textId="77777777" w:rsidR="00764BDC" w:rsidRPr="00667BC5" w:rsidRDefault="00764BDC" w:rsidP="004F02B7">
            <w:pPr>
              <w:jc w:val="center"/>
              <w:rPr>
                <w:color w:val="000000"/>
                <w:sz w:val="15"/>
                <w:szCs w:val="15"/>
              </w:rPr>
            </w:pPr>
            <w:r w:rsidRPr="00667BC5">
              <w:rPr>
                <w:color w:val="000000"/>
                <w:sz w:val="15"/>
                <w:szCs w:val="15"/>
              </w:rPr>
              <w:t>114,00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4CD67CD1" w14:textId="77777777" w:rsidR="00764BDC" w:rsidRPr="00B171BB" w:rsidRDefault="00764BDC" w:rsidP="004F02B7">
            <w:pPr>
              <w:ind w:right="-57"/>
              <w:jc w:val="center"/>
              <w:rPr>
                <w:color w:val="000000"/>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B7F4CAB"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DAD27CB"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36DC7143"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41F1DB00" w14:textId="77777777" w:rsidR="00764BDC" w:rsidRPr="00667BC5" w:rsidRDefault="00764BDC" w:rsidP="004F02B7">
            <w:pPr>
              <w:jc w:val="center"/>
              <w:rPr>
                <w:color w:val="000000"/>
                <w:sz w:val="15"/>
                <w:szCs w:val="15"/>
              </w:rPr>
            </w:pPr>
            <w:r w:rsidRPr="00667BC5">
              <w:rPr>
                <w:color w:val="000000"/>
                <w:sz w:val="15"/>
                <w:szCs w:val="15"/>
              </w:rPr>
              <w:t>114,00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766B69A9" w14:textId="77777777" w:rsidR="00764BDC" w:rsidRPr="00B171BB" w:rsidRDefault="00764BDC" w:rsidP="004F02B7">
            <w:pPr>
              <w:ind w:right="-57"/>
              <w:jc w:val="center"/>
              <w:rPr>
                <w:color w:val="000000"/>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1C1705C" w14:textId="77777777" w:rsidR="00764BDC" w:rsidRPr="00B171BB" w:rsidRDefault="00764BDC" w:rsidP="004F02B7">
            <w:pPr>
              <w:ind w:right="-57"/>
              <w:jc w:val="center"/>
              <w:rPr>
                <w:color w:val="000000"/>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500258E" w14:textId="77777777" w:rsidR="00764BDC" w:rsidRPr="00B171BB" w:rsidRDefault="00764BDC" w:rsidP="004F02B7">
            <w:pPr>
              <w:ind w:right="-57"/>
              <w:jc w:val="center"/>
              <w:rPr>
                <w:color w:val="000000"/>
                <w:sz w:val="15"/>
                <w:szCs w:val="15"/>
              </w:rPr>
            </w:pPr>
            <w:r w:rsidRPr="00B171BB">
              <w:rPr>
                <w:sz w:val="15"/>
                <w:szCs w:val="15"/>
              </w:rPr>
              <w:t>0,00</w:t>
            </w:r>
          </w:p>
        </w:tc>
      </w:tr>
      <w:tr w:rsidR="00764BDC" w:rsidRPr="00B171BB" w14:paraId="1B68F357"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6AC3122C" w14:textId="77777777" w:rsidR="00764BDC" w:rsidRPr="00B171BB" w:rsidRDefault="00764BDC" w:rsidP="004F02B7">
            <w:pPr>
              <w:ind w:left="-57" w:right="-57"/>
              <w:jc w:val="center"/>
              <w:rPr>
                <w:color w:val="000000"/>
                <w:sz w:val="15"/>
                <w:szCs w:val="15"/>
              </w:rPr>
            </w:pPr>
            <w:r>
              <w:rPr>
                <w:color w:val="000000"/>
                <w:sz w:val="15"/>
                <w:szCs w:val="15"/>
              </w:rPr>
              <w:t>4.14</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589D1838" w14:textId="77777777" w:rsidR="00764BDC" w:rsidRPr="00BA7CD6" w:rsidRDefault="00764BDC" w:rsidP="004F02B7">
            <w:pPr>
              <w:jc w:val="center"/>
              <w:rPr>
                <w:sz w:val="15"/>
                <w:szCs w:val="15"/>
              </w:rPr>
            </w:pPr>
            <w:r w:rsidRPr="00BA7CD6">
              <w:rPr>
                <w:sz w:val="15"/>
                <w:szCs w:val="15"/>
              </w:rPr>
              <w:t>Установка повысительной станции в здании гаража по ул. Вокзальная, 62а (инв. № 00003609) (СМР, ПНР)</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1DB70E50" w14:textId="77777777" w:rsidR="00764BDC" w:rsidRPr="00B171BB" w:rsidRDefault="00764BDC" w:rsidP="004F02B7">
            <w:pPr>
              <w:ind w:left="-57" w:right="-57"/>
              <w:jc w:val="center"/>
              <w:rPr>
                <w:sz w:val="15"/>
                <w:szCs w:val="15"/>
              </w:rPr>
            </w:pPr>
            <w:r w:rsidRPr="00B171BB">
              <w:rPr>
                <w:sz w:val="15"/>
                <w:szCs w:val="15"/>
              </w:rPr>
              <w:t>Организация рабочих мест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12ACD11B" w14:textId="77777777" w:rsidR="00764BDC" w:rsidRPr="00B171BB" w:rsidRDefault="00764BDC" w:rsidP="004F02B7">
            <w:pPr>
              <w:ind w:left="-57" w:right="-57"/>
              <w:jc w:val="center"/>
              <w:rPr>
                <w:color w:val="000000"/>
                <w:sz w:val="15"/>
                <w:szCs w:val="15"/>
              </w:rPr>
            </w:pPr>
            <w:r>
              <w:rPr>
                <w:color w:val="000000"/>
                <w:sz w:val="15"/>
                <w:szCs w:val="15"/>
              </w:rPr>
              <w:t xml:space="preserve">Здание АБК </w:t>
            </w:r>
            <w:r>
              <w:rPr>
                <w:color w:val="000000"/>
                <w:sz w:val="15"/>
                <w:szCs w:val="15"/>
              </w:rPr>
              <w:br/>
              <w:t>г. Междуреченск</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ADEBB93"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DCEA3D0"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F18E3"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101A8A65"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653BF492"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48226180"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A034AE2" w14:textId="77777777" w:rsidR="00764BDC" w:rsidRPr="00667BC5" w:rsidRDefault="00764BDC" w:rsidP="004F02B7">
            <w:pPr>
              <w:jc w:val="center"/>
              <w:rPr>
                <w:color w:val="000000"/>
                <w:sz w:val="15"/>
                <w:szCs w:val="15"/>
              </w:rPr>
            </w:pPr>
            <w:r w:rsidRPr="00667BC5">
              <w:rPr>
                <w:color w:val="000000"/>
                <w:sz w:val="15"/>
                <w:szCs w:val="15"/>
              </w:rPr>
              <w:t>1868,38</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1B5CA2B6" w14:textId="77777777" w:rsidR="00764BDC" w:rsidRPr="00B171BB" w:rsidRDefault="00764BDC" w:rsidP="004F02B7">
            <w:pPr>
              <w:ind w:right="-57"/>
              <w:jc w:val="center"/>
              <w:rPr>
                <w:color w:val="000000"/>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BDAD517"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252DBD4E"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66C42D07"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F0061A1" w14:textId="77777777" w:rsidR="00764BDC" w:rsidRPr="00667BC5" w:rsidRDefault="00764BDC" w:rsidP="004F02B7">
            <w:pPr>
              <w:jc w:val="center"/>
              <w:rPr>
                <w:color w:val="000000"/>
                <w:sz w:val="15"/>
                <w:szCs w:val="15"/>
              </w:rPr>
            </w:pPr>
            <w:r w:rsidRPr="00667BC5">
              <w:rPr>
                <w:color w:val="000000"/>
                <w:sz w:val="15"/>
                <w:szCs w:val="15"/>
              </w:rPr>
              <w:t>1868,38</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1CAE092D" w14:textId="77777777" w:rsidR="00764BDC" w:rsidRPr="00B171BB" w:rsidRDefault="00764BDC" w:rsidP="004F02B7">
            <w:pPr>
              <w:ind w:right="-57"/>
              <w:jc w:val="center"/>
              <w:rPr>
                <w:color w:val="000000"/>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BA2B2DA" w14:textId="77777777" w:rsidR="00764BDC" w:rsidRPr="00B171BB" w:rsidRDefault="00764BDC" w:rsidP="004F02B7">
            <w:pPr>
              <w:ind w:right="-57"/>
              <w:jc w:val="center"/>
              <w:rPr>
                <w:color w:val="000000"/>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BB4352F" w14:textId="77777777" w:rsidR="00764BDC" w:rsidRPr="00B171BB" w:rsidRDefault="00764BDC" w:rsidP="004F02B7">
            <w:pPr>
              <w:ind w:right="-57"/>
              <w:jc w:val="center"/>
              <w:rPr>
                <w:color w:val="000000"/>
                <w:sz w:val="15"/>
                <w:szCs w:val="15"/>
              </w:rPr>
            </w:pPr>
            <w:r w:rsidRPr="00B171BB">
              <w:rPr>
                <w:sz w:val="15"/>
                <w:szCs w:val="15"/>
              </w:rPr>
              <w:t>0,00</w:t>
            </w:r>
          </w:p>
        </w:tc>
      </w:tr>
    </w:tbl>
    <w:p w14:paraId="244C0AFA" w14:textId="77777777" w:rsidR="00764BDC" w:rsidRDefault="00764BDC" w:rsidP="00764BDC">
      <w:r>
        <w:br w:type="page"/>
      </w:r>
    </w:p>
    <w:tbl>
      <w:tblPr>
        <w:tblW w:w="5410" w:type="pct"/>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85"/>
        <w:gridCol w:w="1362"/>
        <w:gridCol w:w="1109"/>
        <w:gridCol w:w="1131"/>
        <w:gridCol w:w="1047"/>
        <w:gridCol w:w="463"/>
        <w:gridCol w:w="799"/>
        <w:gridCol w:w="856"/>
        <w:gridCol w:w="781"/>
        <w:gridCol w:w="886"/>
        <w:gridCol w:w="732"/>
        <w:gridCol w:w="619"/>
        <w:gridCol w:w="664"/>
        <w:gridCol w:w="718"/>
        <w:gridCol w:w="643"/>
        <w:gridCol w:w="643"/>
        <w:gridCol w:w="625"/>
        <w:gridCol w:w="793"/>
        <w:gridCol w:w="730"/>
      </w:tblGrid>
      <w:tr w:rsidR="00764BDC" w:rsidRPr="00B171BB" w14:paraId="0BC23F7A"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144DDF68" w14:textId="77777777" w:rsidR="00764BDC" w:rsidRPr="00B171BB" w:rsidRDefault="00764BDC" w:rsidP="004F02B7">
            <w:pPr>
              <w:ind w:left="-57" w:right="-57"/>
              <w:jc w:val="center"/>
              <w:rPr>
                <w:color w:val="000000"/>
                <w:sz w:val="15"/>
                <w:szCs w:val="15"/>
              </w:rPr>
            </w:pPr>
            <w:r w:rsidRPr="00B171BB">
              <w:rPr>
                <w:color w:val="000000"/>
                <w:sz w:val="15"/>
                <w:szCs w:val="15"/>
              </w:rPr>
              <w:t>1</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0A80504F" w14:textId="77777777" w:rsidR="00764BDC" w:rsidRPr="00B171BB" w:rsidRDefault="00764BDC" w:rsidP="004F02B7">
            <w:pPr>
              <w:jc w:val="center"/>
              <w:rPr>
                <w:sz w:val="15"/>
                <w:szCs w:val="15"/>
              </w:rPr>
            </w:pPr>
            <w:r w:rsidRPr="00B171BB">
              <w:rPr>
                <w:sz w:val="15"/>
                <w:szCs w:val="15"/>
              </w:rPr>
              <w:t>2</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77958AA9" w14:textId="77777777" w:rsidR="00764BDC" w:rsidRPr="00B171BB" w:rsidRDefault="00764BDC" w:rsidP="004F02B7">
            <w:pPr>
              <w:ind w:left="-57" w:right="-57"/>
              <w:jc w:val="center"/>
              <w:rPr>
                <w:sz w:val="15"/>
                <w:szCs w:val="15"/>
              </w:rPr>
            </w:pPr>
            <w:r w:rsidRPr="00B171BB">
              <w:rPr>
                <w:sz w:val="15"/>
                <w:szCs w:val="15"/>
              </w:rPr>
              <w:t>3</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3EF57CCA" w14:textId="77777777" w:rsidR="00764BDC" w:rsidRPr="00B171BB" w:rsidRDefault="00764BDC" w:rsidP="004F02B7">
            <w:pPr>
              <w:ind w:left="-57" w:right="-57"/>
              <w:jc w:val="center"/>
              <w:rPr>
                <w:color w:val="000000"/>
                <w:sz w:val="15"/>
                <w:szCs w:val="15"/>
              </w:rPr>
            </w:pPr>
            <w:r w:rsidRPr="00B171BB">
              <w:rPr>
                <w:color w:val="000000"/>
                <w:sz w:val="15"/>
                <w:szCs w:val="15"/>
              </w:rPr>
              <w:t>4</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AC133E9" w14:textId="77777777" w:rsidR="00764BDC" w:rsidRPr="00B171BB" w:rsidRDefault="00764BDC" w:rsidP="004F02B7">
            <w:pPr>
              <w:ind w:left="-113" w:right="-57"/>
              <w:jc w:val="center"/>
              <w:rPr>
                <w:color w:val="000000"/>
                <w:sz w:val="15"/>
                <w:szCs w:val="15"/>
              </w:rPr>
            </w:pPr>
            <w:r w:rsidRPr="00B171BB">
              <w:rPr>
                <w:color w:val="000000"/>
                <w:sz w:val="15"/>
                <w:szCs w:val="15"/>
              </w:rPr>
              <w:t>5</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10F16C61" w14:textId="77777777" w:rsidR="00764BDC" w:rsidRPr="00B171BB" w:rsidRDefault="00764BDC" w:rsidP="004F02B7">
            <w:pPr>
              <w:ind w:left="-113" w:right="-57"/>
              <w:jc w:val="center"/>
              <w:rPr>
                <w:color w:val="000000"/>
                <w:sz w:val="15"/>
                <w:szCs w:val="15"/>
              </w:rPr>
            </w:pPr>
            <w:r w:rsidRPr="00B171BB">
              <w:rPr>
                <w:color w:val="000000"/>
                <w:sz w:val="15"/>
                <w:szCs w:val="15"/>
              </w:rPr>
              <w:t>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78CF3" w14:textId="77777777" w:rsidR="00764BDC" w:rsidRPr="00B171BB" w:rsidRDefault="00764BDC" w:rsidP="004F02B7">
            <w:pPr>
              <w:ind w:left="-113" w:right="-57"/>
              <w:jc w:val="center"/>
              <w:rPr>
                <w:color w:val="000000"/>
                <w:sz w:val="15"/>
                <w:szCs w:val="15"/>
              </w:rPr>
            </w:pPr>
            <w:r w:rsidRPr="00B171BB">
              <w:rPr>
                <w:color w:val="000000"/>
                <w:sz w:val="15"/>
                <w:szCs w:val="15"/>
              </w:rPr>
              <w:t>7</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2046F33D" w14:textId="77777777" w:rsidR="00764BDC" w:rsidRPr="00B171BB" w:rsidRDefault="00764BDC" w:rsidP="004F02B7">
            <w:pPr>
              <w:ind w:left="-113" w:right="-57"/>
              <w:jc w:val="center"/>
              <w:rPr>
                <w:color w:val="000000"/>
                <w:sz w:val="15"/>
                <w:szCs w:val="15"/>
              </w:rPr>
            </w:pPr>
            <w:r w:rsidRPr="00B171BB">
              <w:rPr>
                <w:color w:val="000000"/>
                <w:sz w:val="15"/>
                <w:szCs w:val="15"/>
              </w:rPr>
              <w:t>8</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5CEE1E09" w14:textId="77777777" w:rsidR="00764BDC" w:rsidRPr="00B171BB" w:rsidRDefault="00764BDC" w:rsidP="004F02B7">
            <w:pPr>
              <w:ind w:left="-113" w:right="-57"/>
              <w:jc w:val="center"/>
              <w:rPr>
                <w:color w:val="000000"/>
                <w:sz w:val="15"/>
                <w:szCs w:val="15"/>
              </w:rPr>
            </w:pPr>
            <w:r w:rsidRPr="00B171BB">
              <w:rPr>
                <w:color w:val="000000"/>
                <w:sz w:val="15"/>
                <w:szCs w:val="15"/>
              </w:rPr>
              <w:t>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360325EC" w14:textId="77777777" w:rsidR="00764BDC" w:rsidRPr="00B171BB" w:rsidRDefault="00764BDC" w:rsidP="004F02B7">
            <w:pPr>
              <w:ind w:left="-113" w:right="-57"/>
              <w:jc w:val="center"/>
              <w:rPr>
                <w:color w:val="000000"/>
                <w:sz w:val="15"/>
                <w:szCs w:val="15"/>
              </w:rPr>
            </w:pPr>
            <w:r w:rsidRPr="00B171BB">
              <w:rPr>
                <w:color w:val="000000"/>
                <w:sz w:val="15"/>
                <w:szCs w:val="15"/>
              </w:rPr>
              <w:t>10</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31D2A2BB" w14:textId="77777777" w:rsidR="00764BDC" w:rsidRPr="00B171BB" w:rsidRDefault="00764BDC" w:rsidP="004F02B7">
            <w:pPr>
              <w:jc w:val="center"/>
              <w:rPr>
                <w:color w:val="000000"/>
                <w:sz w:val="15"/>
                <w:szCs w:val="15"/>
              </w:rPr>
            </w:pPr>
            <w:r w:rsidRPr="00B171BB">
              <w:rPr>
                <w:color w:val="000000"/>
                <w:sz w:val="15"/>
                <w:szCs w:val="15"/>
              </w:rPr>
              <w:t>11</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78B9AB29" w14:textId="77777777" w:rsidR="00764BDC" w:rsidRPr="00B171BB" w:rsidRDefault="00764BDC" w:rsidP="004F02B7">
            <w:pPr>
              <w:ind w:right="-57"/>
              <w:jc w:val="center"/>
              <w:rPr>
                <w:sz w:val="15"/>
                <w:szCs w:val="15"/>
              </w:rPr>
            </w:pPr>
            <w:r w:rsidRPr="00B171BB">
              <w:rPr>
                <w:sz w:val="15"/>
                <w:szCs w:val="15"/>
              </w:rPr>
              <w:t>12</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5E82BD3" w14:textId="77777777" w:rsidR="00764BDC" w:rsidRPr="00B171BB" w:rsidRDefault="00764BDC" w:rsidP="004F02B7">
            <w:pPr>
              <w:ind w:right="-57"/>
              <w:jc w:val="center"/>
              <w:rPr>
                <w:sz w:val="15"/>
                <w:szCs w:val="15"/>
              </w:rPr>
            </w:pPr>
            <w:r w:rsidRPr="00B171BB">
              <w:rPr>
                <w:sz w:val="15"/>
                <w:szCs w:val="15"/>
              </w:rPr>
              <w:t>13</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36E5EEBB" w14:textId="77777777" w:rsidR="00764BDC" w:rsidRPr="00667BC5" w:rsidRDefault="00764BDC" w:rsidP="004F02B7">
            <w:pPr>
              <w:ind w:right="-57"/>
              <w:jc w:val="center"/>
              <w:rPr>
                <w:sz w:val="15"/>
                <w:szCs w:val="15"/>
              </w:rPr>
            </w:pPr>
            <w:r w:rsidRPr="00667BC5">
              <w:rPr>
                <w:sz w:val="15"/>
                <w:szCs w:val="15"/>
              </w:rPr>
              <w:t>14</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2E0454CD" w14:textId="77777777" w:rsidR="00764BDC" w:rsidRPr="00B171BB" w:rsidRDefault="00764BDC" w:rsidP="004F02B7">
            <w:pPr>
              <w:ind w:right="-57"/>
              <w:jc w:val="center"/>
              <w:rPr>
                <w:sz w:val="15"/>
                <w:szCs w:val="15"/>
              </w:rPr>
            </w:pPr>
            <w:r w:rsidRPr="00B171BB">
              <w:rPr>
                <w:sz w:val="15"/>
                <w:szCs w:val="15"/>
              </w:rPr>
              <w:t>15</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77360048" w14:textId="77777777" w:rsidR="00764BDC" w:rsidRPr="00667BC5" w:rsidRDefault="00764BDC" w:rsidP="004F02B7">
            <w:pPr>
              <w:jc w:val="center"/>
              <w:rPr>
                <w:color w:val="000000"/>
                <w:sz w:val="15"/>
                <w:szCs w:val="15"/>
              </w:rPr>
            </w:pPr>
            <w:r w:rsidRPr="00667BC5">
              <w:rPr>
                <w:color w:val="000000"/>
                <w:sz w:val="15"/>
                <w:szCs w:val="15"/>
              </w:rPr>
              <w:t>16</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6DB5B2C1" w14:textId="77777777" w:rsidR="00764BDC" w:rsidRPr="00B171BB" w:rsidRDefault="00764BDC" w:rsidP="004F02B7">
            <w:pPr>
              <w:ind w:right="-57"/>
              <w:jc w:val="center"/>
              <w:rPr>
                <w:sz w:val="15"/>
                <w:szCs w:val="15"/>
              </w:rPr>
            </w:pPr>
            <w:r w:rsidRPr="00B171BB">
              <w:rPr>
                <w:sz w:val="15"/>
                <w:szCs w:val="15"/>
              </w:rPr>
              <w:t>17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E9785D4" w14:textId="77777777" w:rsidR="00764BDC" w:rsidRPr="00B171BB" w:rsidRDefault="00764BDC" w:rsidP="004F02B7">
            <w:pPr>
              <w:ind w:right="-57"/>
              <w:jc w:val="center"/>
              <w:rPr>
                <w:sz w:val="15"/>
                <w:szCs w:val="15"/>
              </w:rPr>
            </w:pPr>
            <w:r w:rsidRPr="00B171BB">
              <w:rPr>
                <w:sz w:val="15"/>
                <w:szCs w:val="15"/>
              </w:rPr>
              <w:t>18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5F60FA0" w14:textId="77777777" w:rsidR="00764BDC" w:rsidRPr="00B171BB" w:rsidRDefault="00764BDC" w:rsidP="004F02B7">
            <w:pPr>
              <w:ind w:right="-57"/>
              <w:jc w:val="center"/>
              <w:rPr>
                <w:sz w:val="15"/>
                <w:szCs w:val="15"/>
              </w:rPr>
            </w:pPr>
            <w:r w:rsidRPr="00B171BB">
              <w:rPr>
                <w:sz w:val="15"/>
                <w:szCs w:val="15"/>
              </w:rPr>
              <w:t>19</w:t>
            </w:r>
          </w:p>
        </w:tc>
      </w:tr>
      <w:tr w:rsidR="00764BDC" w:rsidRPr="00B171BB" w14:paraId="1FAC0104" w14:textId="77777777" w:rsidTr="004F02B7">
        <w:trPr>
          <w:trHeight w:val="273"/>
        </w:trPr>
        <w:tc>
          <w:tcPr>
            <w:tcW w:w="129" w:type="pct"/>
            <w:tcBorders>
              <w:top w:val="single" w:sz="4" w:space="0" w:color="auto"/>
              <w:left w:val="single" w:sz="4" w:space="0" w:color="auto"/>
              <w:bottom w:val="single" w:sz="4" w:space="0" w:color="auto"/>
              <w:right w:val="single" w:sz="4" w:space="0" w:color="auto"/>
            </w:tcBorders>
            <w:shd w:val="clear" w:color="auto" w:fill="auto"/>
            <w:vAlign w:val="center"/>
          </w:tcPr>
          <w:p w14:paraId="3609D056" w14:textId="77777777" w:rsidR="00764BDC" w:rsidRPr="00B171BB" w:rsidRDefault="00764BDC" w:rsidP="004F02B7">
            <w:pPr>
              <w:ind w:left="-57" w:right="-57"/>
              <w:jc w:val="center"/>
              <w:rPr>
                <w:color w:val="000000"/>
                <w:sz w:val="15"/>
                <w:szCs w:val="15"/>
              </w:rPr>
            </w:pPr>
            <w:r>
              <w:rPr>
                <w:color w:val="000000"/>
                <w:sz w:val="15"/>
                <w:szCs w:val="15"/>
              </w:rPr>
              <w:t>4.15</w:t>
            </w:r>
          </w:p>
        </w:tc>
        <w:tc>
          <w:tcPr>
            <w:tcW w:w="455" w:type="pct"/>
            <w:tcBorders>
              <w:top w:val="single" w:sz="4" w:space="0" w:color="auto"/>
              <w:left w:val="single" w:sz="4" w:space="0" w:color="auto"/>
              <w:bottom w:val="single" w:sz="4" w:space="0" w:color="auto"/>
              <w:right w:val="single" w:sz="4" w:space="0" w:color="auto"/>
            </w:tcBorders>
            <w:shd w:val="clear" w:color="auto" w:fill="auto"/>
          </w:tcPr>
          <w:p w14:paraId="318A42BE" w14:textId="77777777" w:rsidR="00764BDC" w:rsidRPr="00BA7CD6" w:rsidRDefault="00764BDC" w:rsidP="004F02B7">
            <w:pPr>
              <w:jc w:val="center"/>
              <w:rPr>
                <w:sz w:val="15"/>
                <w:szCs w:val="15"/>
              </w:rPr>
            </w:pPr>
            <w:r w:rsidRPr="00BA7CD6">
              <w:rPr>
                <w:sz w:val="15"/>
                <w:szCs w:val="15"/>
              </w:rPr>
              <w:t>Реконструкция кровли здания АБК, Вокзальная, 62а (ПИР, СМР), (инв. № 00003608)</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14:paraId="202F4226" w14:textId="77777777" w:rsidR="00764BDC" w:rsidRPr="00B171BB" w:rsidRDefault="00764BDC" w:rsidP="004F02B7">
            <w:pPr>
              <w:ind w:left="-57" w:right="-57"/>
              <w:jc w:val="center"/>
              <w:rPr>
                <w:sz w:val="15"/>
                <w:szCs w:val="15"/>
              </w:rPr>
            </w:pPr>
            <w:r>
              <w:rPr>
                <w:sz w:val="15"/>
                <w:szCs w:val="15"/>
              </w:rPr>
              <w:t>Повышение надежности теплоснабжения потребителей</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50097E73" w14:textId="77777777" w:rsidR="00764BDC" w:rsidRPr="00B171BB" w:rsidRDefault="00764BDC" w:rsidP="004F02B7">
            <w:pPr>
              <w:ind w:left="-57" w:right="-57"/>
              <w:jc w:val="center"/>
              <w:rPr>
                <w:color w:val="000000"/>
                <w:sz w:val="15"/>
                <w:szCs w:val="15"/>
              </w:rPr>
            </w:pPr>
            <w:r>
              <w:rPr>
                <w:color w:val="000000"/>
                <w:sz w:val="15"/>
                <w:szCs w:val="15"/>
              </w:rPr>
              <w:t xml:space="preserve">Здание АБК </w:t>
            </w:r>
            <w:r>
              <w:rPr>
                <w:color w:val="000000"/>
                <w:sz w:val="15"/>
                <w:szCs w:val="15"/>
              </w:rPr>
              <w:br/>
              <w:t>г. Междуреченск</w:t>
            </w: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744E908" w14:textId="77777777" w:rsidR="00764BDC" w:rsidRPr="00B171BB" w:rsidRDefault="00764BDC" w:rsidP="004F02B7">
            <w:pPr>
              <w:ind w:left="-113" w:right="-57"/>
              <w:jc w:val="center"/>
              <w:rPr>
                <w:color w:val="000000"/>
                <w:sz w:val="15"/>
                <w:szCs w:val="15"/>
              </w:rPr>
            </w:pPr>
            <w:r>
              <w:rPr>
                <w:color w:val="000000"/>
                <w:sz w:val="15"/>
                <w:szCs w:val="15"/>
              </w:rPr>
              <w:t>-</w:t>
            </w:r>
          </w:p>
        </w:tc>
        <w:tc>
          <w:tcPr>
            <w:tcW w:w="155" w:type="pct"/>
            <w:tcBorders>
              <w:top w:val="single" w:sz="4" w:space="0" w:color="auto"/>
              <w:left w:val="single" w:sz="4" w:space="0" w:color="auto"/>
              <w:bottom w:val="single" w:sz="4" w:space="0" w:color="auto"/>
              <w:right w:val="single" w:sz="4" w:space="0" w:color="auto"/>
            </w:tcBorders>
            <w:shd w:val="clear" w:color="auto" w:fill="auto"/>
            <w:vAlign w:val="center"/>
          </w:tcPr>
          <w:p w14:paraId="49AC96EC"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26AC5B"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4FAF09FB" w14:textId="77777777" w:rsidR="00764BDC" w:rsidRPr="00B171BB" w:rsidRDefault="00764BDC" w:rsidP="004F02B7">
            <w:pPr>
              <w:ind w:left="-113" w:right="-57"/>
              <w:jc w:val="center"/>
              <w:rPr>
                <w:color w:val="000000"/>
                <w:sz w:val="15"/>
                <w:szCs w:val="15"/>
              </w:rPr>
            </w:pPr>
            <w:r w:rsidRPr="00B171BB">
              <w:rPr>
                <w:color w:val="000000"/>
                <w:sz w:val="15"/>
                <w:szCs w:val="15"/>
              </w:rPr>
              <w:t>-</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14:paraId="091EC3D2"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center"/>
          </w:tcPr>
          <w:p w14:paraId="7C4AF666" w14:textId="77777777" w:rsidR="00764BDC" w:rsidRPr="00B171BB" w:rsidRDefault="00764BDC" w:rsidP="004F02B7">
            <w:pPr>
              <w:ind w:left="-113" w:right="-57"/>
              <w:jc w:val="center"/>
              <w:rPr>
                <w:color w:val="000000"/>
                <w:sz w:val="15"/>
                <w:szCs w:val="15"/>
              </w:rPr>
            </w:pPr>
            <w:r>
              <w:rPr>
                <w:color w:val="000000"/>
                <w:sz w:val="15"/>
                <w:szCs w:val="15"/>
              </w:rPr>
              <w:t>2022</w:t>
            </w:r>
          </w:p>
        </w:tc>
        <w:tc>
          <w:tcPr>
            <w:tcW w:w="241" w:type="pct"/>
            <w:tcBorders>
              <w:top w:val="single" w:sz="4" w:space="0" w:color="auto"/>
              <w:left w:val="single" w:sz="4" w:space="0" w:color="auto"/>
              <w:bottom w:val="single" w:sz="4" w:space="0" w:color="auto"/>
              <w:right w:val="single" w:sz="4" w:space="0" w:color="auto"/>
            </w:tcBorders>
            <w:shd w:val="clear" w:color="auto" w:fill="auto"/>
            <w:vAlign w:val="center"/>
          </w:tcPr>
          <w:p w14:paraId="62DBA036" w14:textId="77777777" w:rsidR="00764BDC" w:rsidRPr="00667BC5" w:rsidRDefault="00764BDC" w:rsidP="004F02B7">
            <w:pPr>
              <w:jc w:val="center"/>
              <w:rPr>
                <w:color w:val="000000"/>
                <w:sz w:val="15"/>
                <w:szCs w:val="15"/>
              </w:rPr>
            </w:pPr>
            <w:r w:rsidRPr="00667BC5">
              <w:rPr>
                <w:color w:val="000000"/>
                <w:sz w:val="15"/>
                <w:szCs w:val="15"/>
              </w:rPr>
              <w:t>2675,50</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1E9E2CE2" w14:textId="77777777" w:rsidR="00764BDC" w:rsidRPr="00B171BB" w:rsidRDefault="00764BDC" w:rsidP="004F02B7">
            <w:pPr>
              <w:ind w:right="-57"/>
              <w:jc w:val="center"/>
              <w:rPr>
                <w:color w:val="000000"/>
                <w:sz w:val="15"/>
                <w:szCs w:val="15"/>
              </w:rPr>
            </w:pPr>
            <w:r w:rsidRPr="00B171BB">
              <w:rPr>
                <w:sz w:val="15"/>
                <w:szCs w:val="15"/>
              </w:rPr>
              <w:t>0,00</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2C97D8" w14:textId="77777777" w:rsidR="00764BDC" w:rsidRPr="00B171BB" w:rsidRDefault="00764BDC" w:rsidP="004F02B7">
            <w:pPr>
              <w:ind w:right="-57"/>
              <w:jc w:val="center"/>
              <w:rPr>
                <w:color w:val="000000"/>
                <w:sz w:val="15"/>
                <w:szCs w:val="15"/>
              </w:rPr>
            </w:pPr>
            <w:r w:rsidRPr="00B171BB">
              <w:rPr>
                <w:sz w:val="15"/>
                <w:szCs w:val="15"/>
              </w:rPr>
              <w:t>0,00</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14:paraId="0ACA06B9"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0370A51A" w14:textId="77777777" w:rsidR="00764BDC" w:rsidRPr="00B171BB" w:rsidRDefault="00764BDC" w:rsidP="004F02B7">
            <w:pPr>
              <w:ind w:right="-57"/>
              <w:jc w:val="center"/>
              <w:rPr>
                <w:color w:val="000000"/>
                <w:sz w:val="15"/>
                <w:szCs w:val="15"/>
              </w:rPr>
            </w:pPr>
            <w:r w:rsidRPr="00B171BB">
              <w:rPr>
                <w:sz w:val="15"/>
                <w:szCs w:val="15"/>
              </w:rPr>
              <w:t>0,00</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137A8B46" w14:textId="77777777" w:rsidR="00764BDC" w:rsidRPr="00667BC5" w:rsidRDefault="00764BDC" w:rsidP="004F02B7">
            <w:pPr>
              <w:jc w:val="center"/>
              <w:rPr>
                <w:color w:val="000000"/>
                <w:sz w:val="15"/>
                <w:szCs w:val="15"/>
              </w:rPr>
            </w:pPr>
            <w:r w:rsidRPr="00667BC5">
              <w:rPr>
                <w:color w:val="000000"/>
                <w:sz w:val="15"/>
                <w:szCs w:val="15"/>
              </w:rPr>
              <w:t>2675,50</w:t>
            </w:r>
          </w:p>
        </w:tc>
        <w:tc>
          <w:tcPr>
            <w:tcW w:w="209" w:type="pct"/>
            <w:tcBorders>
              <w:top w:val="single" w:sz="4" w:space="0" w:color="auto"/>
              <w:left w:val="single" w:sz="4" w:space="0" w:color="auto"/>
              <w:bottom w:val="single" w:sz="4" w:space="0" w:color="auto"/>
              <w:right w:val="single" w:sz="4" w:space="0" w:color="auto"/>
            </w:tcBorders>
            <w:shd w:val="clear" w:color="auto" w:fill="auto"/>
            <w:vAlign w:val="center"/>
          </w:tcPr>
          <w:p w14:paraId="5F3DB214" w14:textId="77777777" w:rsidR="00764BDC" w:rsidRPr="00B171BB" w:rsidRDefault="00764BDC" w:rsidP="004F02B7">
            <w:pPr>
              <w:ind w:right="-57"/>
              <w:jc w:val="center"/>
              <w:rPr>
                <w:color w:val="000000"/>
                <w:sz w:val="15"/>
                <w:szCs w:val="15"/>
              </w:rPr>
            </w:pPr>
            <w:r w:rsidRPr="00B171BB">
              <w:rPr>
                <w:sz w:val="15"/>
                <w:szCs w:val="15"/>
              </w:rPr>
              <w:t>0,00</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E58534" w14:textId="77777777" w:rsidR="00764BDC" w:rsidRPr="00B171BB" w:rsidRDefault="00764BDC" w:rsidP="004F02B7">
            <w:pPr>
              <w:ind w:right="-57"/>
              <w:jc w:val="center"/>
              <w:rPr>
                <w:color w:val="000000"/>
                <w:sz w:val="15"/>
                <w:szCs w:val="15"/>
              </w:rPr>
            </w:pPr>
            <w:r w:rsidRPr="00B171BB">
              <w:rPr>
                <w:sz w:val="15"/>
                <w:szCs w:val="15"/>
              </w:rPr>
              <w:t>0,00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C33F0DB" w14:textId="77777777" w:rsidR="00764BDC" w:rsidRPr="00B171BB" w:rsidRDefault="00764BDC" w:rsidP="004F02B7">
            <w:pPr>
              <w:ind w:right="-57"/>
              <w:jc w:val="center"/>
              <w:rPr>
                <w:color w:val="000000"/>
                <w:sz w:val="15"/>
                <w:szCs w:val="15"/>
              </w:rPr>
            </w:pPr>
            <w:r w:rsidRPr="00B171BB">
              <w:rPr>
                <w:sz w:val="15"/>
                <w:szCs w:val="15"/>
              </w:rPr>
              <w:t>0,00</w:t>
            </w:r>
          </w:p>
        </w:tc>
      </w:tr>
      <w:tr w:rsidR="00764BDC" w:rsidRPr="00B171BB" w14:paraId="11A6EE25" w14:textId="77777777" w:rsidTr="004F02B7">
        <w:trPr>
          <w:trHeight w:val="273"/>
        </w:trPr>
        <w:tc>
          <w:tcPr>
            <w:tcW w:w="2942" w:type="pct"/>
            <w:gridSpan w:val="10"/>
            <w:shd w:val="clear" w:color="auto" w:fill="auto"/>
            <w:vAlign w:val="center"/>
          </w:tcPr>
          <w:p w14:paraId="24AFA8E2" w14:textId="77777777" w:rsidR="00764BDC" w:rsidRPr="00B171BB" w:rsidRDefault="00764BDC" w:rsidP="004F02B7">
            <w:pPr>
              <w:ind w:left="-57" w:right="-57"/>
              <w:rPr>
                <w:color w:val="000000"/>
                <w:sz w:val="15"/>
                <w:szCs w:val="15"/>
              </w:rPr>
            </w:pPr>
            <w:r w:rsidRPr="00B171BB">
              <w:rPr>
                <w:bCs/>
                <w:color w:val="000000"/>
                <w:sz w:val="15"/>
                <w:szCs w:val="15"/>
              </w:rPr>
              <w:t>Всего по группе 4.</w:t>
            </w:r>
          </w:p>
        </w:tc>
        <w:tc>
          <w:tcPr>
            <w:tcW w:w="241" w:type="pct"/>
            <w:shd w:val="clear" w:color="auto" w:fill="auto"/>
            <w:vAlign w:val="center"/>
          </w:tcPr>
          <w:p w14:paraId="01EEA2F3" w14:textId="77777777" w:rsidR="00764BDC" w:rsidRPr="00B171BB" w:rsidRDefault="00764BDC" w:rsidP="004F02B7">
            <w:pPr>
              <w:ind w:left="-57" w:right="-57"/>
              <w:jc w:val="center"/>
              <w:rPr>
                <w:sz w:val="15"/>
                <w:szCs w:val="15"/>
              </w:rPr>
            </w:pPr>
            <w:r>
              <w:rPr>
                <w:sz w:val="15"/>
                <w:szCs w:val="15"/>
              </w:rPr>
              <w:t>13 187,17</w:t>
            </w:r>
          </w:p>
        </w:tc>
        <w:tc>
          <w:tcPr>
            <w:tcW w:w="207" w:type="pct"/>
            <w:shd w:val="clear" w:color="auto" w:fill="auto"/>
            <w:vAlign w:val="center"/>
          </w:tcPr>
          <w:p w14:paraId="3AEDE446" w14:textId="77777777" w:rsidR="00764BDC" w:rsidRPr="00B171BB" w:rsidRDefault="00764BDC" w:rsidP="004F02B7">
            <w:pPr>
              <w:ind w:left="-57" w:right="-57"/>
              <w:jc w:val="center"/>
              <w:rPr>
                <w:sz w:val="15"/>
                <w:szCs w:val="15"/>
              </w:rPr>
            </w:pPr>
            <w:r w:rsidRPr="00B171BB">
              <w:rPr>
                <w:sz w:val="15"/>
                <w:szCs w:val="15"/>
              </w:rPr>
              <w:t>0,00</w:t>
            </w:r>
          </w:p>
        </w:tc>
        <w:tc>
          <w:tcPr>
            <w:tcW w:w="222" w:type="pct"/>
            <w:shd w:val="clear" w:color="auto" w:fill="auto"/>
            <w:vAlign w:val="center"/>
          </w:tcPr>
          <w:p w14:paraId="535B1A69" w14:textId="77777777" w:rsidR="00764BDC" w:rsidRPr="00B171BB" w:rsidRDefault="00764BDC" w:rsidP="004F02B7">
            <w:pPr>
              <w:ind w:left="-57" w:right="-57"/>
              <w:jc w:val="center"/>
              <w:rPr>
                <w:sz w:val="15"/>
                <w:szCs w:val="15"/>
              </w:rPr>
            </w:pPr>
            <w:r w:rsidRPr="00B171BB">
              <w:rPr>
                <w:sz w:val="15"/>
                <w:szCs w:val="15"/>
              </w:rPr>
              <w:t>3298,83</w:t>
            </w:r>
          </w:p>
        </w:tc>
        <w:tc>
          <w:tcPr>
            <w:tcW w:w="240" w:type="pct"/>
            <w:shd w:val="clear" w:color="auto" w:fill="auto"/>
            <w:vAlign w:val="center"/>
          </w:tcPr>
          <w:p w14:paraId="69111BD6" w14:textId="77777777" w:rsidR="00764BDC" w:rsidRPr="00B171BB" w:rsidRDefault="00764BDC" w:rsidP="004F02B7">
            <w:pPr>
              <w:ind w:left="-57" w:right="-57"/>
              <w:jc w:val="center"/>
              <w:rPr>
                <w:sz w:val="15"/>
                <w:szCs w:val="15"/>
              </w:rPr>
            </w:pPr>
            <w:r>
              <w:rPr>
                <w:sz w:val="15"/>
                <w:szCs w:val="15"/>
              </w:rPr>
              <w:t>3 796,46</w:t>
            </w:r>
          </w:p>
        </w:tc>
        <w:tc>
          <w:tcPr>
            <w:tcW w:w="215" w:type="pct"/>
            <w:shd w:val="clear" w:color="auto" w:fill="auto"/>
            <w:vAlign w:val="center"/>
          </w:tcPr>
          <w:p w14:paraId="5065DDF2" w14:textId="77777777" w:rsidR="00764BDC" w:rsidRPr="00B171BB" w:rsidRDefault="00764BDC" w:rsidP="004F02B7">
            <w:pPr>
              <w:ind w:left="-57" w:right="-57"/>
              <w:jc w:val="center"/>
              <w:rPr>
                <w:sz w:val="15"/>
                <w:szCs w:val="15"/>
              </w:rPr>
            </w:pPr>
            <w:r w:rsidRPr="00B171BB">
              <w:rPr>
                <w:sz w:val="15"/>
                <w:szCs w:val="15"/>
              </w:rPr>
              <w:t>34,54</w:t>
            </w:r>
          </w:p>
        </w:tc>
        <w:tc>
          <w:tcPr>
            <w:tcW w:w="215" w:type="pct"/>
            <w:shd w:val="clear" w:color="auto" w:fill="auto"/>
            <w:vAlign w:val="center"/>
          </w:tcPr>
          <w:p w14:paraId="6F007AC2" w14:textId="77777777" w:rsidR="00764BDC" w:rsidRPr="00B171BB" w:rsidRDefault="00764BDC" w:rsidP="004F02B7">
            <w:pPr>
              <w:ind w:left="-57" w:right="-57"/>
              <w:jc w:val="center"/>
              <w:rPr>
                <w:sz w:val="15"/>
                <w:szCs w:val="15"/>
              </w:rPr>
            </w:pPr>
            <w:r>
              <w:rPr>
                <w:sz w:val="15"/>
                <w:szCs w:val="15"/>
              </w:rPr>
              <w:t>6 057,34</w:t>
            </w:r>
          </w:p>
        </w:tc>
        <w:tc>
          <w:tcPr>
            <w:tcW w:w="209" w:type="pct"/>
            <w:shd w:val="clear" w:color="auto" w:fill="auto"/>
            <w:vAlign w:val="center"/>
          </w:tcPr>
          <w:p w14:paraId="00724942" w14:textId="77777777" w:rsidR="00764BDC" w:rsidRPr="00B171BB" w:rsidRDefault="00764BDC" w:rsidP="004F02B7">
            <w:pPr>
              <w:ind w:left="-57" w:right="-57"/>
              <w:jc w:val="center"/>
              <w:rPr>
                <w:sz w:val="15"/>
                <w:szCs w:val="15"/>
              </w:rPr>
            </w:pPr>
            <w:r w:rsidRPr="00B171BB">
              <w:rPr>
                <w:sz w:val="15"/>
                <w:szCs w:val="15"/>
              </w:rPr>
              <w:t>0,00</w:t>
            </w:r>
          </w:p>
        </w:tc>
        <w:tc>
          <w:tcPr>
            <w:tcW w:w="265" w:type="pct"/>
            <w:shd w:val="clear" w:color="auto" w:fill="auto"/>
            <w:vAlign w:val="center"/>
          </w:tcPr>
          <w:p w14:paraId="3B71284B" w14:textId="77777777" w:rsidR="00764BDC" w:rsidRPr="00B171BB" w:rsidRDefault="00764BDC" w:rsidP="004F02B7">
            <w:pPr>
              <w:ind w:left="-57" w:right="-57"/>
              <w:jc w:val="center"/>
              <w:rPr>
                <w:sz w:val="15"/>
                <w:szCs w:val="15"/>
              </w:rPr>
            </w:pPr>
            <w:r w:rsidRPr="00B171BB">
              <w:rPr>
                <w:sz w:val="15"/>
                <w:szCs w:val="15"/>
              </w:rPr>
              <w:t>0,00</w:t>
            </w:r>
          </w:p>
        </w:tc>
        <w:tc>
          <w:tcPr>
            <w:tcW w:w="244" w:type="pct"/>
            <w:shd w:val="clear" w:color="auto" w:fill="auto"/>
            <w:vAlign w:val="center"/>
          </w:tcPr>
          <w:p w14:paraId="7F238B60"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51F96AF9" w14:textId="77777777" w:rsidTr="004F02B7">
        <w:trPr>
          <w:trHeight w:val="273"/>
        </w:trPr>
        <w:tc>
          <w:tcPr>
            <w:tcW w:w="5000" w:type="pct"/>
            <w:gridSpan w:val="19"/>
            <w:shd w:val="clear" w:color="auto" w:fill="auto"/>
            <w:vAlign w:val="center"/>
          </w:tcPr>
          <w:p w14:paraId="4C0AB61E" w14:textId="77777777" w:rsidR="00764BDC" w:rsidRPr="00B171BB" w:rsidRDefault="00764BDC" w:rsidP="004F02B7">
            <w:pPr>
              <w:ind w:left="-57" w:right="-57"/>
              <w:rPr>
                <w:bCs/>
                <w:color w:val="000000"/>
                <w:sz w:val="15"/>
                <w:szCs w:val="15"/>
              </w:rPr>
            </w:pPr>
            <w:r w:rsidRPr="00B171BB">
              <w:rPr>
                <w:bCs/>
                <w:color w:val="000000"/>
                <w:sz w:val="15"/>
                <w:szCs w:val="15"/>
              </w:rPr>
              <w:t>Группа 5. Вывод из эксплуатации, консервация и демонтаж объектов системы централизованного теплоснабжения</w:t>
            </w:r>
          </w:p>
        </w:tc>
      </w:tr>
      <w:tr w:rsidR="00764BDC" w:rsidRPr="00B171BB" w14:paraId="06305F70" w14:textId="77777777" w:rsidTr="004F02B7">
        <w:trPr>
          <w:trHeight w:val="190"/>
        </w:trPr>
        <w:tc>
          <w:tcPr>
            <w:tcW w:w="5000" w:type="pct"/>
            <w:gridSpan w:val="19"/>
            <w:shd w:val="clear" w:color="auto" w:fill="auto"/>
            <w:vAlign w:val="center"/>
          </w:tcPr>
          <w:p w14:paraId="6889B6A2" w14:textId="77777777" w:rsidR="00764BDC" w:rsidRPr="00B171BB" w:rsidRDefault="00764BDC" w:rsidP="004F02B7">
            <w:pPr>
              <w:ind w:left="-57" w:right="-57"/>
              <w:rPr>
                <w:color w:val="000000"/>
                <w:sz w:val="15"/>
                <w:szCs w:val="15"/>
              </w:rPr>
            </w:pPr>
            <w:r w:rsidRPr="00B171BB">
              <w:rPr>
                <w:color w:val="000000"/>
                <w:sz w:val="15"/>
                <w:szCs w:val="15"/>
              </w:rPr>
              <w:t>5.1. Вывод из эксплуатации, консервация и демонтаж тепловых сетей</w:t>
            </w:r>
          </w:p>
        </w:tc>
      </w:tr>
      <w:tr w:rsidR="00764BDC" w:rsidRPr="00B171BB" w14:paraId="49403511" w14:textId="77777777" w:rsidTr="004F02B7">
        <w:trPr>
          <w:trHeight w:val="273"/>
        </w:trPr>
        <w:tc>
          <w:tcPr>
            <w:tcW w:w="5000" w:type="pct"/>
            <w:gridSpan w:val="19"/>
            <w:shd w:val="clear" w:color="auto" w:fill="auto"/>
            <w:vAlign w:val="center"/>
          </w:tcPr>
          <w:p w14:paraId="08CA0576" w14:textId="77777777" w:rsidR="00764BDC" w:rsidRPr="00B171BB" w:rsidRDefault="00764BDC" w:rsidP="004F02B7">
            <w:pPr>
              <w:ind w:left="-57" w:right="-57"/>
              <w:rPr>
                <w:color w:val="000000"/>
                <w:sz w:val="15"/>
                <w:szCs w:val="15"/>
              </w:rPr>
            </w:pPr>
            <w:r w:rsidRPr="00B171BB">
              <w:rPr>
                <w:color w:val="000000"/>
                <w:sz w:val="15"/>
                <w:szCs w:val="15"/>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764BDC" w:rsidRPr="00B171BB" w14:paraId="7174555D" w14:textId="77777777" w:rsidTr="004F02B7">
        <w:trPr>
          <w:trHeight w:val="198"/>
        </w:trPr>
        <w:tc>
          <w:tcPr>
            <w:tcW w:w="2942" w:type="pct"/>
            <w:gridSpan w:val="10"/>
            <w:shd w:val="clear" w:color="auto" w:fill="auto"/>
            <w:vAlign w:val="center"/>
          </w:tcPr>
          <w:p w14:paraId="3F40A5AB" w14:textId="77777777" w:rsidR="00764BDC" w:rsidRPr="00B171BB" w:rsidRDefault="00764BDC" w:rsidP="004F02B7">
            <w:pPr>
              <w:ind w:left="-57" w:right="-57"/>
              <w:rPr>
                <w:bCs/>
                <w:color w:val="000000"/>
                <w:sz w:val="15"/>
                <w:szCs w:val="15"/>
              </w:rPr>
            </w:pPr>
            <w:r w:rsidRPr="00B171BB">
              <w:rPr>
                <w:bCs/>
                <w:color w:val="000000"/>
                <w:sz w:val="15"/>
                <w:szCs w:val="15"/>
              </w:rPr>
              <w:t>Всего по группе 5.</w:t>
            </w:r>
          </w:p>
        </w:tc>
        <w:tc>
          <w:tcPr>
            <w:tcW w:w="241" w:type="pct"/>
            <w:shd w:val="clear" w:color="auto" w:fill="auto"/>
            <w:vAlign w:val="center"/>
          </w:tcPr>
          <w:p w14:paraId="2E205874" w14:textId="77777777" w:rsidR="00764BDC" w:rsidRPr="00B171BB" w:rsidRDefault="00764BDC" w:rsidP="004F02B7">
            <w:pPr>
              <w:ind w:left="-57" w:right="-57"/>
              <w:jc w:val="center"/>
              <w:rPr>
                <w:sz w:val="15"/>
                <w:szCs w:val="15"/>
              </w:rPr>
            </w:pPr>
            <w:r w:rsidRPr="00B171BB">
              <w:rPr>
                <w:sz w:val="15"/>
                <w:szCs w:val="15"/>
              </w:rPr>
              <w:t>0,00</w:t>
            </w:r>
          </w:p>
        </w:tc>
        <w:tc>
          <w:tcPr>
            <w:tcW w:w="207" w:type="pct"/>
            <w:shd w:val="clear" w:color="auto" w:fill="auto"/>
            <w:vAlign w:val="center"/>
          </w:tcPr>
          <w:p w14:paraId="29EE30FC" w14:textId="77777777" w:rsidR="00764BDC" w:rsidRPr="00B171BB" w:rsidRDefault="00764BDC" w:rsidP="004F02B7">
            <w:pPr>
              <w:ind w:left="-57" w:right="-57"/>
              <w:jc w:val="center"/>
              <w:rPr>
                <w:sz w:val="15"/>
                <w:szCs w:val="15"/>
              </w:rPr>
            </w:pPr>
            <w:r w:rsidRPr="00B171BB">
              <w:rPr>
                <w:sz w:val="15"/>
                <w:szCs w:val="15"/>
              </w:rPr>
              <w:t>0,00</w:t>
            </w:r>
          </w:p>
        </w:tc>
        <w:tc>
          <w:tcPr>
            <w:tcW w:w="222" w:type="pct"/>
            <w:shd w:val="clear" w:color="auto" w:fill="auto"/>
            <w:vAlign w:val="center"/>
          </w:tcPr>
          <w:p w14:paraId="31D9FB08" w14:textId="77777777" w:rsidR="00764BDC" w:rsidRPr="00B171BB" w:rsidRDefault="00764BDC" w:rsidP="004F02B7">
            <w:pPr>
              <w:ind w:left="-57" w:right="-57"/>
              <w:jc w:val="center"/>
              <w:rPr>
                <w:sz w:val="15"/>
                <w:szCs w:val="15"/>
              </w:rPr>
            </w:pPr>
            <w:r w:rsidRPr="00B171BB">
              <w:rPr>
                <w:sz w:val="15"/>
                <w:szCs w:val="15"/>
              </w:rPr>
              <w:t>0,00</w:t>
            </w:r>
          </w:p>
        </w:tc>
        <w:tc>
          <w:tcPr>
            <w:tcW w:w="240" w:type="pct"/>
            <w:shd w:val="clear" w:color="auto" w:fill="auto"/>
            <w:vAlign w:val="center"/>
          </w:tcPr>
          <w:p w14:paraId="12802053" w14:textId="77777777" w:rsidR="00764BDC" w:rsidRPr="00B171BB" w:rsidRDefault="00764BDC" w:rsidP="004F02B7">
            <w:pPr>
              <w:ind w:left="-57" w:right="-57"/>
              <w:jc w:val="center"/>
              <w:rPr>
                <w:sz w:val="15"/>
                <w:szCs w:val="15"/>
              </w:rPr>
            </w:pPr>
            <w:r w:rsidRPr="00B171BB">
              <w:rPr>
                <w:sz w:val="15"/>
                <w:szCs w:val="15"/>
              </w:rPr>
              <w:t>0,00</w:t>
            </w:r>
          </w:p>
        </w:tc>
        <w:tc>
          <w:tcPr>
            <w:tcW w:w="215" w:type="pct"/>
            <w:shd w:val="clear" w:color="auto" w:fill="auto"/>
            <w:vAlign w:val="center"/>
          </w:tcPr>
          <w:p w14:paraId="5864CF64" w14:textId="77777777" w:rsidR="00764BDC" w:rsidRPr="00B171BB" w:rsidRDefault="00764BDC" w:rsidP="004F02B7">
            <w:pPr>
              <w:ind w:left="-57" w:right="-57"/>
              <w:jc w:val="center"/>
              <w:rPr>
                <w:sz w:val="15"/>
                <w:szCs w:val="15"/>
              </w:rPr>
            </w:pPr>
            <w:r w:rsidRPr="00B171BB">
              <w:rPr>
                <w:sz w:val="15"/>
                <w:szCs w:val="15"/>
              </w:rPr>
              <w:t>0,00</w:t>
            </w:r>
          </w:p>
        </w:tc>
        <w:tc>
          <w:tcPr>
            <w:tcW w:w="215" w:type="pct"/>
            <w:shd w:val="clear" w:color="auto" w:fill="auto"/>
            <w:vAlign w:val="center"/>
          </w:tcPr>
          <w:p w14:paraId="2E7514DB" w14:textId="77777777" w:rsidR="00764BDC" w:rsidRPr="00B171BB" w:rsidRDefault="00764BDC" w:rsidP="004F02B7">
            <w:pPr>
              <w:ind w:left="-57" w:right="-57"/>
              <w:jc w:val="center"/>
              <w:rPr>
                <w:sz w:val="15"/>
                <w:szCs w:val="15"/>
              </w:rPr>
            </w:pPr>
            <w:r w:rsidRPr="00B171BB">
              <w:rPr>
                <w:sz w:val="15"/>
                <w:szCs w:val="15"/>
              </w:rPr>
              <w:t>0,00</w:t>
            </w:r>
          </w:p>
        </w:tc>
        <w:tc>
          <w:tcPr>
            <w:tcW w:w="209" w:type="pct"/>
            <w:shd w:val="clear" w:color="auto" w:fill="auto"/>
            <w:vAlign w:val="center"/>
          </w:tcPr>
          <w:p w14:paraId="5CADF41E" w14:textId="77777777" w:rsidR="00764BDC" w:rsidRPr="00B171BB" w:rsidRDefault="00764BDC" w:rsidP="004F02B7">
            <w:pPr>
              <w:ind w:left="-57" w:right="-57"/>
              <w:jc w:val="center"/>
              <w:rPr>
                <w:sz w:val="15"/>
                <w:szCs w:val="15"/>
              </w:rPr>
            </w:pPr>
            <w:r w:rsidRPr="00B171BB">
              <w:rPr>
                <w:sz w:val="15"/>
                <w:szCs w:val="15"/>
              </w:rPr>
              <w:t>0,00</w:t>
            </w:r>
          </w:p>
        </w:tc>
        <w:tc>
          <w:tcPr>
            <w:tcW w:w="265" w:type="pct"/>
            <w:shd w:val="clear" w:color="auto" w:fill="auto"/>
            <w:vAlign w:val="center"/>
          </w:tcPr>
          <w:p w14:paraId="187B0595" w14:textId="77777777" w:rsidR="00764BDC" w:rsidRPr="00B171BB" w:rsidRDefault="00764BDC" w:rsidP="004F02B7">
            <w:pPr>
              <w:ind w:left="-57" w:right="-57"/>
              <w:jc w:val="center"/>
              <w:rPr>
                <w:sz w:val="15"/>
                <w:szCs w:val="15"/>
              </w:rPr>
            </w:pPr>
            <w:r w:rsidRPr="00B171BB">
              <w:rPr>
                <w:sz w:val="15"/>
                <w:szCs w:val="15"/>
              </w:rPr>
              <w:t>0,00</w:t>
            </w:r>
          </w:p>
        </w:tc>
        <w:tc>
          <w:tcPr>
            <w:tcW w:w="244" w:type="pct"/>
            <w:shd w:val="clear" w:color="auto" w:fill="auto"/>
            <w:vAlign w:val="center"/>
          </w:tcPr>
          <w:p w14:paraId="4291E112" w14:textId="77777777" w:rsidR="00764BDC" w:rsidRPr="00B171BB" w:rsidRDefault="00764BDC" w:rsidP="004F02B7">
            <w:pPr>
              <w:ind w:left="-57" w:right="-57"/>
              <w:jc w:val="center"/>
              <w:rPr>
                <w:sz w:val="15"/>
                <w:szCs w:val="15"/>
              </w:rPr>
            </w:pPr>
            <w:r w:rsidRPr="00B171BB">
              <w:rPr>
                <w:sz w:val="15"/>
                <w:szCs w:val="15"/>
              </w:rPr>
              <w:t>0,00</w:t>
            </w:r>
          </w:p>
        </w:tc>
      </w:tr>
      <w:tr w:rsidR="00764BDC" w:rsidRPr="00B171BB" w14:paraId="03450039" w14:textId="77777777" w:rsidTr="004F02B7">
        <w:trPr>
          <w:trHeight w:val="201"/>
        </w:trPr>
        <w:tc>
          <w:tcPr>
            <w:tcW w:w="2942" w:type="pct"/>
            <w:gridSpan w:val="10"/>
            <w:shd w:val="clear" w:color="auto" w:fill="auto"/>
            <w:vAlign w:val="center"/>
          </w:tcPr>
          <w:p w14:paraId="16FBCB39" w14:textId="77777777" w:rsidR="00764BDC" w:rsidRPr="00B171BB" w:rsidRDefault="00764BDC" w:rsidP="004F02B7">
            <w:pPr>
              <w:ind w:left="-57" w:right="-57"/>
              <w:rPr>
                <w:bCs/>
                <w:color w:val="000000"/>
                <w:sz w:val="15"/>
                <w:szCs w:val="15"/>
              </w:rPr>
            </w:pPr>
            <w:r w:rsidRPr="00B171BB">
              <w:rPr>
                <w:bCs/>
                <w:color w:val="000000"/>
                <w:sz w:val="15"/>
                <w:szCs w:val="15"/>
              </w:rPr>
              <w:t>ИТОГО по программе</w:t>
            </w:r>
          </w:p>
        </w:tc>
        <w:tc>
          <w:tcPr>
            <w:tcW w:w="241" w:type="pct"/>
            <w:shd w:val="clear" w:color="auto" w:fill="auto"/>
            <w:vAlign w:val="center"/>
          </w:tcPr>
          <w:p w14:paraId="54AFF5B0" w14:textId="77777777" w:rsidR="00764BDC" w:rsidRPr="00B171BB" w:rsidRDefault="00764BDC" w:rsidP="004F02B7">
            <w:pPr>
              <w:ind w:left="-57" w:right="-57"/>
              <w:jc w:val="center"/>
              <w:rPr>
                <w:bCs/>
                <w:color w:val="000000"/>
                <w:sz w:val="15"/>
                <w:szCs w:val="15"/>
              </w:rPr>
            </w:pPr>
            <w:r>
              <w:rPr>
                <w:sz w:val="15"/>
                <w:szCs w:val="15"/>
              </w:rPr>
              <w:t>107 299,09</w:t>
            </w:r>
          </w:p>
        </w:tc>
        <w:tc>
          <w:tcPr>
            <w:tcW w:w="207" w:type="pct"/>
            <w:shd w:val="clear" w:color="auto" w:fill="auto"/>
            <w:vAlign w:val="center"/>
          </w:tcPr>
          <w:p w14:paraId="7D7152AD" w14:textId="77777777" w:rsidR="00764BDC" w:rsidRPr="00B171BB" w:rsidRDefault="00764BDC" w:rsidP="004F02B7">
            <w:pPr>
              <w:ind w:left="-57" w:right="-57"/>
              <w:jc w:val="center"/>
              <w:rPr>
                <w:color w:val="000000"/>
                <w:sz w:val="15"/>
                <w:szCs w:val="15"/>
              </w:rPr>
            </w:pPr>
            <w:r w:rsidRPr="00B171BB">
              <w:rPr>
                <w:sz w:val="15"/>
                <w:szCs w:val="15"/>
              </w:rPr>
              <w:t>460,00</w:t>
            </w:r>
          </w:p>
        </w:tc>
        <w:tc>
          <w:tcPr>
            <w:tcW w:w="222" w:type="pct"/>
            <w:shd w:val="clear" w:color="auto" w:fill="auto"/>
            <w:vAlign w:val="center"/>
          </w:tcPr>
          <w:p w14:paraId="7F7DACB5" w14:textId="77777777" w:rsidR="00764BDC" w:rsidRPr="00B171BB" w:rsidRDefault="00764BDC" w:rsidP="004F02B7">
            <w:pPr>
              <w:ind w:left="-57" w:right="-57"/>
              <w:jc w:val="center"/>
              <w:rPr>
                <w:bCs/>
                <w:color w:val="000000"/>
                <w:sz w:val="15"/>
                <w:szCs w:val="15"/>
              </w:rPr>
            </w:pPr>
            <w:r w:rsidRPr="00B171BB">
              <w:rPr>
                <w:sz w:val="15"/>
                <w:szCs w:val="15"/>
              </w:rPr>
              <w:t>28456,61</w:t>
            </w:r>
          </w:p>
        </w:tc>
        <w:tc>
          <w:tcPr>
            <w:tcW w:w="240" w:type="pct"/>
            <w:shd w:val="clear" w:color="auto" w:fill="auto"/>
            <w:vAlign w:val="center"/>
          </w:tcPr>
          <w:p w14:paraId="13579152" w14:textId="77777777" w:rsidR="00764BDC" w:rsidRPr="00B171BB" w:rsidRDefault="00764BDC" w:rsidP="004F02B7">
            <w:pPr>
              <w:ind w:left="-57" w:right="-57"/>
              <w:jc w:val="center"/>
              <w:rPr>
                <w:color w:val="000000"/>
                <w:sz w:val="15"/>
                <w:szCs w:val="15"/>
              </w:rPr>
            </w:pPr>
            <w:r>
              <w:rPr>
                <w:sz w:val="15"/>
                <w:szCs w:val="15"/>
              </w:rPr>
              <w:t>33 824,80</w:t>
            </w:r>
          </w:p>
        </w:tc>
        <w:tc>
          <w:tcPr>
            <w:tcW w:w="215" w:type="pct"/>
            <w:shd w:val="clear" w:color="auto" w:fill="auto"/>
            <w:vAlign w:val="center"/>
          </w:tcPr>
          <w:p w14:paraId="216EAA1E" w14:textId="77777777" w:rsidR="00764BDC" w:rsidRPr="00B171BB" w:rsidRDefault="00764BDC" w:rsidP="004F02B7">
            <w:pPr>
              <w:ind w:left="-57" w:right="-57"/>
              <w:jc w:val="center"/>
              <w:rPr>
                <w:color w:val="000000"/>
                <w:sz w:val="15"/>
                <w:szCs w:val="15"/>
              </w:rPr>
            </w:pPr>
            <w:r w:rsidRPr="00B171BB">
              <w:rPr>
                <w:sz w:val="15"/>
                <w:szCs w:val="15"/>
              </w:rPr>
              <w:t>15734,54</w:t>
            </w:r>
          </w:p>
        </w:tc>
        <w:tc>
          <w:tcPr>
            <w:tcW w:w="215" w:type="pct"/>
            <w:shd w:val="clear" w:color="auto" w:fill="auto"/>
            <w:vAlign w:val="center"/>
          </w:tcPr>
          <w:p w14:paraId="2D8104A3" w14:textId="77777777" w:rsidR="00764BDC" w:rsidRPr="00B171BB" w:rsidRDefault="00764BDC" w:rsidP="004F02B7">
            <w:pPr>
              <w:ind w:left="-57" w:right="-57"/>
              <w:jc w:val="center"/>
              <w:rPr>
                <w:color w:val="000000"/>
                <w:sz w:val="15"/>
                <w:szCs w:val="15"/>
              </w:rPr>
            </w:pPr>
            <w:r w:rsidRPr="00B171BB">
              <w:rPr>
                <w:sz w:val="15"/>
                <w:szCs w:val="15"/>
              </w:rPr>
              <w:t>17107,27</w:t>
            </w:r>
          </w:p>
        </w:tc>
        <w:tc>
          <w:tcPr>
            <w:tcW w:w="209" w:type="pct"/>
            <w:shd w:val="clear" w:color="auto" w:fill="auto"/>
            <w:vAlign w:val="center"/>
          </w:tcPr>
          <w:p w14:paraId="499B9C7C" w14:textId="77777777" w:rsidR="00764BDC" w:rsidRPr="00B171BB" w:rsidRDefault="00764BDC" w:rsidP="004F02B7">
            <w:pPr>
              <w:ind w:left="-57" w:right="-57"/>
              <w:jc w:val="center"/>
              <w:rPr>
                <w:color w:val="000000"/>
                <w:sz w:val="15"/>
                <w:szCs w:val="15"/>
              </w:rPr>
            </w:pPr>
            <w:r w:rsidRPr="00B171BB">
              <w:rPr>
                <w:sz w:val="15"/>
                <w:szCs w:val="15"/>
              </w:rPr>
              <w:t>11715,87</w:t>
            </w:r>
          </w:p>
        </w:tc>
        <w:tc>
          <w:tcPr>
            <w:tcW w:w="265" w:type="pct"/>
            <w:shd w:val="clear" w:color="auto" w:fill="auto"/>
            <w:vAlign w:val="center"/>
          </w:tcPr>
          <w:p w14:paraId="71CF0E85" w14:textId="77777777" w:rsidR="00764BDC" w:rsidRPr="00B171BB" w:rsidRDefault="00764BDC" w:rsidP="004F02B7">
            <w:pPr>
              <w:ind w:left="-57" w:right="-57"/>
              <w:jc w:val="center"/>
              <w:rPr>
                <w:color w:val="000000"/>
                <w:sz w:val="15"/>
                <w:szCs w:val="15"/>
              </w:rPr>
            </w:pPr>
            <w:r w:rsidRPr="00B171BB">
              <w:rPr>
                <w:sz w:val="15"/>
                <w:szCs w:val="15"/>
              </w:rPr>
              <w:t>0,00</w:t>
            </w:r>
          </w:p>
        </w:tc>
        <w:tc>
          <w:tcPr>
            <w:tcW w:w="244" w:type="pct"/>
            <w:shd w:val="clear" w:color="auto" w:fill="auto"/>
          </w:tcPr>
          <w:p w14:paraId="2F6CFD7A" w14:textId="77777777" w:rsidR="00764BDC" w:rsidRPr="00B171BB" w:rsidRDefault="00764BDC" w:rsidP="004F02B7">
            <w:pPr>
              <w:ind w:left="-57" w:right="-57"/>
              <w:jc w:val="center"/>
              <w:rPr>
                <w:color w:val="000000"/>
                <w:sz w:val="15"/>
                <w:szCs w:val="15"/>
              </w:rPr>
            </w:pPr>
            <w:r w:rsidRPr="00B171BB">
              <w:rPr>
                <w:sz w:val="15"/>
                <w:szCs w:val="15"/>
              </w:rPr>
              <w:t>0,00</w:t>
            </w:r>
          </w:p>
        </w:tc>
      </w:tr>
    </w:tbl>
    <w:p w14:paraId="09264874" w14:textId="77777777" w:rsidR="00764BDC" w:rsidRDefault="00764BDC" w:rsidP="00764BDC"/>
    <w:p w14:paraId="1CB63109" w14:textId="77777777" w:rsidR="00764BDC" w:rsidRDefault="00764BDC" w:rsidP="00764BDC">
      <w:pPr>
        <w:sectPr w:rsidR="00764BDC" w:rsidSect="004F02B7">
          <w:pgSz w:w="16838" w:h="11906" w:orient="landscape"/>
          <w:pgMar w:top="1276" w:right="1560" w:bottom="426" w:left="1418" w:header="708" w:footer="418" w:gutter="0"/>
          <w:cols w:space="708"/>
          <w:docGrid w:linePitch="360"/>
        </w:sectPr>
      </w:pPr>
    </w:p>
    <w:p w14:paraId="1483D4CB" w14:textId="77777777" w:rsidR="00764BDC" w:rsidRDefault="00764BDC" w:rsidP="00764BDC">
      <w:pPr>
        <w:jc w:val="center"/>
        <w:rPr>
          <w:b/>
          <w:bCs/>
          <w:sz w:val="28"/>
          <w:szCs w:val="28"/>
        </w:rPr>
      </w:pPr>
      <w:r w:rsidRPr="00FF36E6">
        <w:rPr>
          <w:b/>
          <w:bCs/>
          <w:sz w:val="28"/>
          <w:szCs w:val="28"/>
        </w:rPr>
        <w:t xml:space="preserve">Плановые значения показателей, достижение которых предусмотрено </w:t>
      </w:r>
    </w:p>
    <w:p w14:paraId="2087329F" w14:textId="77777777" w:rsidR="00764BDC" w:rsidRDefault="00764BDC" w:rsidP="00764BDC">
      <w:pPr>
        <w:jc w:val="center"/>
        <w:rPr>
          <w:b/>
          <w:bCs/>
          <w:sz w:val="28"/>
          <w:szCs w:val="28"/>
        </w:rPr>
      </w:pPr>
      <w:r w:rsidRPr="00FF36E6">
        <w:rPr>
          <w:b/>
          <w:bCs/>
          <w:sz w:val="28"/>
          <w:szCs w:val="28"/>
        </w:rPr>
        <w:t>в результате реализации мероприятий инвестиционной программы</w:t>
      </w:r>
      <w:r>
        <w:rPr>
          <w:b/>
          <w:bCs/>
          <w:sz w:val="28"/>
          <w:szCs w:val="28"/>
        </w:rPr>
        <w:t xml:space="preserve"> </w:t>
      </w:r>
      <w:r w:rsidRPr="00FE5B55">
        <w:rPr>
          <w:b/>
          <w:bCs/>
          <w:sz w:val="28"/>
          <w:szCs w:val="28"/>
        </w:rPr>
        <w:t xml:space="preserve">ООО ХК </w:t>
      </w:r>
      <w:r>
        <w:rPr>
          <w:b/>
          <w:bCs/>
          <w:sz w:val="28"/>
          <w:szCs w:val="28"/>
        </w:rPr>
        <w:t>«</w:t>
      </w:r>
      <w:r w:rsidRPr="00FE5B55">
        <w:rPr>
          <w:b/>
          <w:bCs/>
          <w:sz w:val="28"/>
          <w:szCs w:val="28"/>
        </w:rPr>
        <w:t>СДС-Энерго</w:t>
      </w:r>
      <w:r>
        <w:rPr>
          <w:b/>
          <w:bCs/>
          <w:sz w:val="28"/>
          <w:szCs w:val="28"/>
        </w:rPr>
        <w:t>»</w:t>
      </w:r>
      <w:r w:rsidRPr="00FE5B55">
        <w:rPr>
          <w:b/>
          <w:bCs/>
          <w:sz w:val="28"/>
          <w:szCs w:val="28"/>
        </w:rPr>
        <w:t xml:space="preserve"> на потребительском рынке г. </w:t>
      </w:r>
      <w:r>
        <w:rPr>
          <w:b/>
          <w:bCs/>
          <w:sz w:val="28"/>
          <w:szCs w:val="28"/>
        </w:rPr>
        <w:t>Междуреченск</w:t>
      </w:r>
    </w:p>
    <w:p w14:paraId="7DADC8CD" w14:textId="77777777" w:rsidR="00764BDC" w:rsidRDefault="00764BDC" w:rsidP="00764BDC">
      <w:pPr>
        <w:jc w:val="center"/>
        <w:rPr>
          <w:b/>
          <w:bCs/>
          <w:sz w:val="28"/>
          <w:szCs w:val="28"/>
        </w:rPr>
      </w:pPr>
      <w:r w:rsidRPr="00E40622">
        <w:rPr>
          <w:b/>
          <w:bCs/>
          <w:sz w:val="28"/>
          <w:szCs w:val="28"/>
        </w:rPr>
        <w:t xml:space="preserve"> </w:t>
      </w:r>
      <w:r>
        <w:rPr>
          <w:b/>
          <w:bCs/>
          <w:sz w:val="28"/>
          <w:szCs w:val="28"/>
        </w:rPr>
        <w:t>в сфере теплоснабжения на 2019-2023</w:t>
      </w:r>
      <w:r w:rsidRPr="00FF36E6">
        <w:rPr>
          <w:b/>
          <w:bCs/>
          <w:sz w:val="28"/>
          <w:szCs w:val="28"/>
        </w:rPr>
        <w:t xml:space="preserve"> годы</w:t>
      </w:r>
    </w:p>
    <w:p w14:paraId="0EFD4A2A" w14:textId="77777777" w:rsidR="00764BDC" w:rsidRDefault="00764BDC" w:rsidP="00764BDC">
      <w:pPr>
        <w:jc w:val="center"/>
        <w:rPr>
          <w:b/>
          <w:bCs/>
          <w:sz w:val="28"/>
          <w:szCs w:val="28"/>
        </w:rPr>
      </w:pPr>
    </w:p>
    <w:tbl>
      <w:tblPr>
        <w:tblW w:w="101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6"/>
        <w:gridCol w:w="2152"/>
        <w:gridCol w:w="1843"/>
        <w:gridCol w:w="987"/>
        <w:gridCol w:w="933"/>
        <w:gridCol w:w="766"/>
        <w:gridCol w:w="766"/>
        <w:gridCol w:w="766"/>
        <w:gridCol w:w="766"/>
        <w:gridCol w:w="766"/>
      </w:tblGrid>
      <w:tr w:rsidR="00764BDC" w:rsidRPr="00586BCB" w14:paraId="09BCDF2A" w14:textId="77777777" w:rsidTr="004F02B7">
        <w:trPr>
          <w:trHeight w:val="480"/>
        </w:trPr>
        <w:tc>
          <w:tcPr>
            <w:tcW w:w="366" w:type="dxa"/>
            <w:vMerge w:val="restart"/>
            <w:shd w:val="clear" w:color="auto" w:fill="auto"/>
            <w:vAlign w:val="center"/>
            <w:hideMark/>
          </w:tcPr>
          <w:p w14:paraId="2612D57F" w14:textId="77777777" w:rsidR="00764BDC" w:rsidRPr="00586BCB" w:rsidRDefault="00764BDC" w:rsidP="004F02B7">
            <w:pPr>
              <w:ind w:left="-108" w:right="-54"/>
              <w:jc w:val="center"/>
            </w:pPr>
            <w:r w:rsidRPr="00586BCB">
              <w:t>№ п/п</w:t>
            </w:r>
          </w:p>
        </w:tc>
        <w:tc>
          <w:tcPr>
            <w:tcW w:w="2152" w:type="dxa"/>
            <w:vMerge w:val="restart"/>
            <w:shd w:val="clear" w:color="auto" w:fill="auto"/>
            <w:vAlign w:val="center"/>
            <w:hideMark/>
          </w:tcPr>
          <w:p w14:paraId="3B95315E" w14:textId="77777777" w:rsidR="00764BDC" w:rsidRPr="00586BCB" w:rsidRDefault="00764BDC" w:rsidP="004F02B7">
            <w:pPr>
              <w:jc w:val="center"/>
            </w:pPr>
            <w:r w:rsidRPr="00586BCB">
              <w:t>Наименование показателя</w:t>
            </w:r>
          </w:p>
        </w:tc>
        <w:tc>
          <w:tcPr>
            <w:tcW w:w="1843" w:type="dxa"/>
            <w:vMerge w:val="restart"/>
            <w:shd w:val="clear" w:color="auto" w:fill="auto"/>
            <w:vAlign w:val="center"/>
            <w:hideMark/>
          </w:tcPr>
          <w:p w14:paraId="6593C0E2" w14:textId="77777777" w:rsidR="00764BDC" w:rsidRPr="00586BCB" w:rsidRDefault="00764BDC" w:rsidP="004F02B7">
            <w:pPr>
              <w:jc w:val="center"/>
            </w:pPr>
            <w:r w:rsidRPr="00586BCB">
              <w:t>Ед. изм.</w:t>
            </w:r>
          </w:p>
        </w:tc>
        <w:tc>
          <w:tcPr>
            <w:tcW w:w="987" w:type="dxa"/>
            <w:vMerge w:val="restart"/>
            <w:shd w:val="clear" w:color="auto" w:fill="auto"/>
            <w:vAlign w:val="center"/>
            <w:hideMark/>
          </w:tcPr>
          <w:p w14:paraId="705B80DB" w14:textId="77777777" w:rsidR="00764BDC" w:rsidRPr="00586BCB" w:rsidRDefault="00764BDC" w:rsidP="004F02B7">
            <w:pPr>
              <w:jc w:val="center"/>
            </w:pPr>
            <w:proofErr w:type="gramStart"/>
            <w:r w:rsidRPr="00586BCB">
              <w:t>Факти</w:t>
            </w:r>
            <w:r>
              <w:t>-чес</w:t>
            </w:r>
            <w:r w:rsidRPr="00586BCB">
              <w:t>кие</w:t>
            </w:r>
            <w:proofErr w:type="gramEnd"/>
            <w:r w:rsidRPr="00586BCB">
              <w:t xml:space="preserve"> значения</w:t>
            </w:r>
          </w:p>
        </w:tc>
        <w:tc>
          <w:tcPr>
            <w:tcW w:w="4763" w:type="dxa"/>
            <w:gridSpan w:val="6"/>
            <w:shd w:val="clear" w:color="auto" w:fill="auto"/>
            <w:vAlign w:val="center"/>
            <w:hideMark/>
          </w:tcPr>
          <w:p w14:paraId="016B3AD6" w14:textId="77777777" w:rsidR="00764BDC" w:rsidRPr="00586BCB" w:rsidRDefault="00764BDC" w:rsidP="004F02B7">
            <w:pPr>
              <w:jc w:val="center"/>
            </w:pPr>
            <w:r w:rsidRPr="00586BCB">
              <w:t>Плановые значения</w:t>
            </w:r>
          </w:p>
        </w:tc>
      </w:tr>
      <w:tr w:rsidR="00764BDC" w:rsidRPr="00586BCB" w14:paraId="198D80AB" w14:textId="77777777" w:rsidTr="004F02B7">
        <w:trPr>
          <w:trHeight w:val="600"/>
        </w:trPr>
        <w:tc>
          <w:tcPr>
            <w:tcW w:w="366" w:type="dxa"/>
            <w:vMerge/>
            <w:vAlign w:val="center"/>
            <w:hideMark/>
          </w:tcPr>
          <w:p w14:paraId="2DCA034F" w14:textId="77777777" w:rsidR="00764BDC" w:rsidRPr="00586BCB" w:rsidRDefault="00764BDC" w:rsidP="004F02B7">
            <w:pPr>
              <w:jc w:val="center"/>
            </w:pPr>
          </w:p>
        </w:tc>
        <w:tc>
          <w:tcPr>
            <w:tcW w:w="2152" w:type="dxa"/>
            <w:vMerge/>
            <w:vAlign w:val="center"/>
            <w:hideMark/>
          </w:tcPr>
          <w:p w14:paraId="39EDC3C1" w14:textId="77777777" w:rsidR="00764BDC" w:rsidRPr="00586BCB" w:rsidRDefault="00764BDC" w:rsidP="004F02B7">
            <w:pPr>
              <w:jc w:val="center"/>
            </w:pPr>
          </w:p>
        </w:tc>
        <w:tc>
          <w:tcPr>
            <w:tcW w:w="1843" w:type="dxa"/>
            <w:vMerge/>
            <w:vAlign w:val="center"/>
            <w:hideMark/>
          </w:tcPr>
          <w:p w14:paraId="717BA155" w14:textId="77777777" w:rsidR="00764BDC" w:rsidRPr="00586BCB" w:rsidRDefault="00764BDC" w:rsidP="004F02B7">
            <w:pPr>
              <w:jc w:val="center"/>
            </w:pPr>
          </w:p>
        </w:tc>
        <w:tc>
          <w:tcPr>
            <w:tcW w:w="987" w:type="dxa"/>
            <w:vMerge/>
            <w:vAlign w:val="center"/>
            <w:hideMark/>
          </w:tcPr>
          <w:p w14:paraId="2EE936B6" w14:textId="77777777" w:rsidR="00764BDC" w:rsidRPr="00586BCB" w:rsidRDefault="00764BDC" w:rsidP="004F02B7">
            <w:pPr>
              <w:jc w:val="center"/>
            </w:pPr>
          </w:p>
        </w:tc>
        <w:tc>
          <w:tcPr>
            <w:tcW w:w="933" w:type="dxa"/>
            <w:vMerge w:val="restart"/>
            <w:shd w:val="clear" w:color="auto" w:fill="auto"/>
            <w:vAlign w:val="center"/>
            <w:hideMark/>
          </w:tcPr>
          <w:p w14:paraId="43E4AF45" w14:textId="77777777" w:rsidR="00764BDC" w:rsidRPr="00586BCB" w:rsidRDefault="00764BDC" w:rsidP="004F02B7">
            <w:pPr>
              <w:jc w:val="center"/>
            </w:pPr>
            <w:proofErr w:type="gramStart"/>
            <w:r w:rsidRPr="00586BCB">
              <w:t>Утверж-денный</w:t>
            </w:r>
            <w:proofErr w:type="gramEnd"/>
            <w:r w:rsidRPr="00586BCB">
              <w:t xml:space="preserve"> период</w:t>
            </w:r>
          </w:p>
        </w:tc>
        <w:tc>
          <w:tcPr>
            <w:tcW w:w="3830" w:type="dxa"/>
            <w:gridSpan w:val="5"/>
            <w:shd w:val="clear" w:color="auto" w:fill="auto"/>
            <w:vAlign w:val="center"/>
            <w:hideMark/>
          </w:tcPr>
          <w:p w14:paraId="3724CB06" w14:textId="77777777" w:rsidR="00764BDC" w:rsidRPr="00586BCB" w:rsidRDefault="00764BDC" w:rsidP="004F02B7">
            <w:pPr>
              <w:jc w:val="center"/>
            </w:pPr>
            <w:r w:rsidRPr="00586BCB">
              <w:t>в т.ч. по годам реализации</w:t>
            </w:r>
          </w:p>
        </w:tc>
      </w:tr>
      <w:tr w:rsidR="00764BDC" w:rsidRPr="00586BCB" w14:paraId="23EFBB0E" w14:textId="77777777" w:rsidTr="004F02B7">
        <w:trPr>
          <w:trHeight w:val="255"/>
        </w:trPr>
        <w:tc>
          <w:tcPr>
            <w:tcW w:w="366" w:type="dxa"/>
            <w:vMerge/>
            <w:vAlign w:val="center"/>
            <w:hideMark/>
          </w:tcPr>
          <w:p w14:paraId="648DF1A4" w14:textId="77777777" w:rsidR="00764BDC" w:rsidRPr="00586BCB" w:rsidRDefault="00764BDC" w:rsidP="004F02B7">
            <w:pPr>
              <w:jc w:val="center"/>
            </w:pPr>
          </w:p>
        </w:tc>
        <w:tc>
          <w:tcPr>
            <w:tcW w:w="2152" w:type="dxa"/>
            <w:vMerge/>
            <w:vAlign w:val="center"/>
            <w:hideMark/>
          </w:tcPr>
          <w:p w14:paraId="347C1265" w14:textId="77777777" w:rsidR="00764BDC" w:rsidRPr="00586BCB" w:rsidRDefault="00764BDC" w:rsidP="004F02B7">
            <w:pPr>
              <w:jc w:val="center"/>
            </w:pPr>
          </w:p>
        </w:tc>
        <w:tc>
          <w:tcPr>
            <w:tcW w:w="1843" w:type="dxa"/>
            <w:vMerge/>
            <w:vAlign w:val="center"/>
            <w:hideMark/>
          </w:tcPr>
          <w:p w14:paraId="16DA8329" w14:textId="77777777" w:rsidR="00764BDC" w:rsidRPr="00586BCB" w:rsidRDefault="00764BDC" w:rsidP="004F02B7">
            <w:pPr>
              <w:jc w:val="center"/>
            </w:pPr>
          </w:p>
        </w:tc>
        <w:tc>
          <w:tcPr>
            <w:tcW w:w="987" w:type="dxa"/>
            <w:vMerge/>
            <w:vAlign w:val="center"/>
            <w:hideMark/>
          </w:tcPr>
          <w:p w14:paraId="57E686E6" w14:textId="77777777" w:rsidR="00764BDC" w:rsidRPr="00586BCB" w:rsidRDefault="00764BDC" w:rsidP="004F02B7">
            <w:pPr>
              <w:jc w:val="center"/>
            </w:pPr>
          </w:p>
        </w:tc>
        <w:tc>
          <w:tcPr>
            <w:tcW w:w="933" w:type="dxa"/>
            <w:vMerge/>
            <w:vAlign w:val="center"/>
            <w:hideMark/>
          </w:tcPr>
          <w:p w14:paraId="41D1F893" w14:textId="77777777" w:rsidR="00764BDC" w:rsidRPr="00586BCB" w:rsidRDefault="00764BDC" w:rsidP="004F02B7">
            <w:pPr>
              <w:jc w:val="center"/>
            </w:pPr>
          </w:p>
        </w:tc>
        <w:tc>
          <w:tcPr>
            <w:tcW w:w="766" w:type="dxa"/>
            <w:shd w:val="clear" w:color="auto" w:fill="auto"/>
            <w:vAlign w:val="center"/>
            <w:hideMark/>
          </w:tcPr>
          <w:p w14:paraId="2F3A0322" w14:textId="77777777" w:rsidR="00764BDC" w:rsidRPr="00586BCB" w:rsidRDefault="00764BDC" w:rsidP="004F02B7">
            <w:pPr>
              <w:jc w:val="center"/>
            </w:pPr>
            <w:r w:rsidRPr="00586BCB">
              <w:t>201</w:t>
            </w:r>
            <w:r>
              <w:t>9</w:t>
            </w:r>
          </w:p>
        </w:tc>
        <w:tc>
          <w:tcPr>
            <w:tcW w:w="766" w:type="dxa"/>
            <w:shd w:val="clear" w:color="auto" w:fill="auto"/>
            <w:vAlign w:val="center"/>
            <w:hideMark/>
          </w:tcPr>
          <w:p w14:paraId="5F97001F" w14:textId="77777777" w:rsidR="00764BDC" w:rsidRPr="00586BCB" w:rsidRDefault="00764BDC" w:rsidP="004F02B7">
            <w:pPr>
              <w:jc w:val="center"/>
            </w:pPr>
            <w:r w:rsidRPr="00586BCB">
              <w:t>20</w:t>
            </w:r>
            <w:r>
              <w:t>20</w:t>
            </w:r>
          </w:p>
        </w:tc>
        <w:tc>
          <w:tcPr>
            <w:tcW w:w="766" w:type="dxa"/>
            <w:shd w:val="clear" w:color="auto" w:fill="auto"/>
            <w:vAlign w:val="center"/>
            <w:hideMark/>
          </w:tcPr>
          <w:p w14:paraId="3EEC9E1F" w14:textId="77777777" w:rsidR="00764BDC" w:rsidRPr="00586BCB" w:rsidRDefault="00764BDC" w:rsidP="004F02B7">
            <w:pPr>
              <w:jc w:val="center"/>
            </w:pPr>
            <w:r w:rsidRPr="00586BCB">
              <w:t>20</w:t>
            </w:r>
            <w:r>
              <w:t>21</w:t>
            </w:r>
          </w:p>
        </w:tc>
        <w:tc>
          <w:tcPr>
            <w:tcW w:w="766" w:type="dxa"/>
            <w:vAlign w:val="center"/>
          </w:tcPr>
          <w:p w14:paraId="167AE494" w14:textId="77777777" w:rsidR="00764BDC" w:rsidRPr="00586BCB" w:rsidRDefault="00764BDC" w:rsidP="004F02B7">
            <w:pPr>
              <w:jc w:val="center"/>
            </w:pPr>
            <w:r>
              <w:t>2022</w:t>
            </w:r>
          </w:p>
        </w:tc>
        <w:tc>
          <w:tcPr>
            <w:tcW w:w="766" w:type="dxa"/>
            <w:vAlign w:val="center"/>
          </w:tcPr>
          <w:p w14:paraId="039FC907" w14:textId="77777777" w:rsidR="00764BDC" w:rsidRPr="00586BCB" w:rsidRDefault="00764BDC" w:rsidP="004F02B7">
            <w:pPr>
              <w:jc w:val="center"/>
            </w:pPr>
            <w:r>
              <w:t>2023</w:t>
            </w:r>
          </w:p>
        </w:tc>
      </w:tr>
      <w:tr w:rsidR="00764BDC" w:rsidRPr="00586BCB" w14:paraId="3CCEDCE1" w14:textId="77777777" w:rsidTr="004F02B7">
        <w:trPr>
          <w:trHeight w:val="510"/>
        </w:trPr>
        <w:tc>
          <w:tcPr>
            <w:tcW w:w="366" w:type="dxa"/>
            <w:shd w:val="clear" w:color="auto" w:fill="auto"/>
            <w:vAlign w:val="center"/>
            <w:hideMark/>
          </w:tcPr>
          <w:p w14:paraId="3EE7D3B0" w14:textId="77777777" w:rsidR="00764BDC" w:rsidRPr="00586BCB" w:rsidRDefault="00764BDC" w:rsidP="004F02B7">
            <w:pPr>
              <w:jc w:val="center"/>
            </w:pPr>
            <w:r w:rsidRPr="00586BCB">
              <w:t>1</w:t>
            </w:r>
            <w:r>
              <w:t>.</w:t>
            </w:r>
          </w:p>
        </w:tc>
        <w:tc>
          <w:tcPr>
            <w:tcW w:w="2152" w:type="dxa"/>
            <w:shd w:val="clear" w:color="auto" w:fill="auto"/>
            <w:vAlign w:val="center"/>
            <w:hideMark/>
          </w:tcPr>
          <w:p w14:paraId="5EB0EB57" w14:textId="77777777" w:rsidR="00764BDC" w:rsidRPr="00586BCB" w:rsidRDefault="00764BDC" w:rsidP="004F02B7">
            <w:pPr>
              <w:jc w:val="center"/>
            </w:pPr>
            <w:r w:rsidRPr="00586BCB">
              <w:t>Удельный расход электрической энергии на транспортировку теплоносителя</w:t>
            </w:r>
          </w:p>
        </w:tc>
        <w:tc>
          <w:tcPr>
            <w:tcW w:w="1843" w:type="dxa"/>
            <w:shd w:val="clear" w:color="auto" w:fill="auto"/>
            <w:vAlign w:val="center"/>
            <w:hideMark/>
          </w:tcPr>
          <w:p w14:paraId="444151BB" w14:textId="77777777" w:rsidR="00764BDC" w:rsidRPr="00586BCB" w:rsidRDefault="00764BDC" w:rsidP="004F02B7">
            <w:pPr>
              <w:jc w:val="center"/>
              <w:rPr>
                <w:vertAlign w:val="superscript"/>
              </w:rPr>
            </w:pPr>
            <w:r w:rsidRPr="00586BCB">
              <w:t>к</w:t>
            </w:r>
            <w:r>
              <w:t>Вт·</w:t>
            </w:r>
            <w:r w:rsidRPr="00586BCB">
              <w:t>ч/м</w:t>
            </w:r>
            <w:r w:rsidRPr="00586BCB">
              <w:rPr>
                <w:vertAlign w:val="superscript"/>
              </w:rPr>
              <w:t>3</w:t>
            </w:r>
          </w:p>
        </w:tc>
        <w:tc>
          <w:tcPr>
            <w:tcW w:w="987" w:type="dxa"/>
            <w:shd w:val="clear" w:color="auto" w:fill="auto"/>
            <w:vAlign w:val="center"/>
            <w:hideMark/>
          </w:tcPr>
          <w:p w14:paraId="18E946B5" w14:textId="77777777" w:rsidR="00764BDC" w:rsidRPr="00586BCB" w:rsidRDefault="00764BDC" w:rsidP="004F02B7">
            <w:pPr>
              <w:jc w:val="center"/>
              <w:rPr>
                <w:lang w:val="en-US"/>
              </w:rPr>
            </w:pPr>
            <w:r w:rsidRPr="00586BCB">
              <w:rPr>
                <w:lang w:val="en-US"/>
              </w:rPr>
              <w:t>-</w:t>
            </w:r>
          </w:p>
        </w:tc>
        <w:tc>
          <w:tcPr>
            <w:tcW w:w="933" w:type="dxa"/>
            <w:shd w:val="clear" w:color="auto" w:fill="auto"/>
            <w:vAlign w:val="center"/>
            <w:hideMark/>
          </w:tcPr>
          <w:p w14:paraId="484A4414" w14:textId="77777777" w:rsidR="00764BDC" w:rsidRPr="00586BCB" w:rsidRDefault="00764BDC" w:rsidP="004F02B7">
            <w:pPr>
              <w:jc w:val="center"/>
              <w:rPr>
                <w:lang w:val="en-US"/>
              </w:rPr>
            </w:pPr>
            <w:r w:rsidRPr="00586BCB">
              <w:rPr>
                <w:lang w:val="en-US"/>
              </w:rPr>
              <w:t>-</w:t>
            </w:r>
          </w:p>
        </w:tc>
        <w:tc>
          <w:tcPr>
            <w:tcW w:w="766" w:type="dxa"/>
            <w:shd w:val="clear" w:color="auto" w:fill="auto"/>
            <w:vAlign w:val="center"/>
            <w:hideMark/>
          </w:tcPr>
          <w:p w14:paraId="64228130" w14:textId="77777777" w:rsidR="00764BDC" w:rsidRPr="00586BCB" w:rsidRDefault="00764BDC" w:rsidP="004F02B7">
            <w:pPr>
              <w:jc w:val="center"/>
              <w:rPr>
                <w:lang w:val="en-US"/>
              </w:rPr>
            </w:pPr>
            <w:r w:rsidRPr="00586BCB">
              <w:rPr>
                <w:lang w:val="en-US"/>
              </w:rPr>
              <w:t>-</w:t>
            </w:r>
          </w:p>
        </w:tc>
        <w:tc>
          <w:tcPr>
            <w:tcW w:w="766" w:type="dxa"/>
            <w:shd w:val="clear" w:color="auto" w:fill="auto"/>
            <w:vAlign w:val="center"/>
            <w:hideMark/>
          </w:tcPr>
          <w:p w14:paraId="1AC30B0C" w14:textId="77777777" w:rsidR="00764BDC" w:rsidRPr="00586BCB" w:rsidRDefault="00764BDC" w:rsidP="004F02B7">
            <w:pPr>
              <w:jc w:val="center"/>
              <w:rPr>
                <w:lang w:val="en-US"/>
              </w:rPr>
            </w:pPr>
            <w:r w:rsidRPr="00586BCB">
              <w:rPr>
                <w:lang w:val="en-US"/>
              </w:rPr>
              <w:t>-</w:t>
            </w:r>
          </w:p>
        </w:tc>
        <w:tc>
          <w:tcPr>
            <w:tcW w:w="766" w:type="dxa"/>
            <w:shd w:val="clear" w:color="auto" w:fill="auto"/>
            <w:vAlign w:val="center"/>
            <w:hideMark/>
          </w:tcPr>
          <w:p w14:paraId="478B8175" w14:textId="77777777" w:rsidR="00764BDC" w:rsidRPr="00586BCB" w:rsidRDefault="00764BDC" w:rsidP="004F02B7">
            <w:pPr>
              <w:jc w:val="center"/>
              <w:rPr>
                <w:lang w:val="en-US"/>
              </w:rPr>
            </w:pPr>
            <w:r w:rsidRPr="00586BCB">
              <w:rPr>
                <w:lang w:val="en-US"/>
              </w:rPr>
              <w:t>-</w:t>
            </w:r>
          </w:p>
        </w:tc>
        <w:tc>
          <w:tcPr>
            <w:tcW w:w="766" w:type="dxa"/>
            <w:vAlign w:val="center"/>
          </w:tcPr>
          <w:p w14:paraId="4DF244E3" w14:textId="77777777" w:rsidR="00764BDC" w:rsidRPr="005D0679" w:rsidRDefault="00764BDC" w:rsidP="004F02B7">
            <w:pPr>
              <w:jc w:val="center"/>
            </w:pPr>
            <w:r>
              <w:t>-</w:t>
            </w:r>
          </w:p>
        </w:tc>
        <w:tc>
          <w:tcPr>
            <w:tcW w:w="766" w:type="dxa"/>
            <w:vAlign w:val="center"/>
          </w:tcPr>
          <w:p w14:paraId="62499B12" w14:textId="77777777" w:rsidR="00764BDC" w:rsidRPr="005D0679" w:rsidRDefault="00764BDC" w:rsidP="004F02B7">
            <w:pPr>
              <w:jc w:val="center"/>
            </w:pPr>
            <w:r>
              <w:t>-</w:t>
            </w:r>
          </w:p>
        </w:tc>
      </w:tr>
      <w:tr w:rsidR="00764BDC" w:rsidRPr="00586BCB" w14:paraId="2D54DD3C" w14:textId="77777777" w:rsidTr="004F02B7">
        <w:trPr>
          <w:trHeight w:val="510"/>
        </w:trPr>
        <w:tc>
          <w:tcPr>
            <w:tcW w:w="366" w:type="dxa"/>
            <w:vMerge w:val="restart"/>
            <w:shd w:val="clear" w:color="auto" w:fill="auto"/>
            <w:vAlign w:val="center"/>
            <w:hideMark/>
          </w:tcPr>
          <w:p w14:paraId="66FC6752" w14:textId="77777777" w:rsidR="00764BDC" w:rsidRPr="00586BCB" w:rsidRDefault="00764BDC" w:rsidP="004F02B7">
            <w:pPr>
              <w:jc w:val="center"/>
            </w:pPr>
            <w:r w:rsidRPr="00586BCB">
              <w:t>2</w:t>
            </w:r>
            <w:r>
              <w:t>.</w:t>
            </w:r>
          </w:p>
        </w:tc>
        <w:tc>
          <w:tcPr>
            <w:tcW w:w="2152" w:type="dxa"/>
            <w:vMerge w:val="restart"/>
            <w:shd w:val="clear" w:color="auto" w:fill="auto"/>
            <w:vAlign w:val="center"/>
            <w:hideMark/>
          </w:tcPr>
          <w:p w14:paraId="7C14AED8" w14:textId="77777777" w:rsidR="00764BDC" w:rsidRPr="00586BCB" w:rsidRDefault="00764BDC" w:rsidP="004F02B7">
            <w:pPr>
              <w:jc w:val="center"/>
            </w:pPr>
            <w:r w:rsidRPr="00586BCB">
              <w:t>Удельный расход условного топлива на выработку единицы тепловой энергии и (или) теплоносителя</w:t>
            </w:r>
          </w:p>
        </w:tc>
        <w:tc>
          <w:tcPr>
            <w:tcW w:w="1843" w:type="dxa"/>
            <w:shd w:val="clear" w:color="auto" w:fill="auto"/>
            <w:vAlign w:val="center"/>
            <w:hideMark/>
          </w:tcPr>
          <w:p w14:paraId="4084908D" w14:textId="77777777" w:rsidR="00764BDC" w:rsidRPr="00586BCB" w:rsidRDefault="00764BDC" w:rsidP="004F02B7">
            <w:pPr>
              <w:jc w:val="center"/>
            </w:pPr>
            <w:r>
              <w:t>т</w:t>
            </w:r>
            <w:r w:rsidRPr="00586BCB">
              <w:t>.у.т./Гкал</w:t>
            </w:r>
          </w:p>
        </w:tc>
        <w:tc>
          <w:tcPr>
            <w:tcW w:w="987" w:type="dxa"/>
            <w:shd w:val="clear" w:color="auto" w:fill="auto"/>
            <w:vAlign w:val="center"/>
          </w:tcPr>
          <w:p w14:paraId="38AA4345" w14:textId="77777777" w:rsidR="00764BDC" w:rsidRPr="00586BCB" w:rsidRDefault="00764BDC" w:rsidP="004F02B7">
            <w:pPr>
              <w:jc w:val="center"/>
            </w:pPr>
            <w:r>
              <w:t>0,177</w:t>
            </w:r>
          </w:p>
        </w:tc>
        <w:tc>
          <w:tcPr>
            <w:tcW w:w="933" w:type="dxa"/>
            <w:shd w:val="clear" w:color="auto" w:fill="auto"/>
            <w:vAlign w:val="center"/>
          </w:tcPr>
          <w:p w14:paraId="76E383EE" w14:textId="77777777" w:rsidR="00764BDC" w:rsidRPr="00586BCB" w:rsidRDefault="00764BDC" w:rsidP="004F02B7">
            <w:pPr>
              <w:jc w:val="center"/>
            </w:pPr>
            <w:r>
              <w:t>0,173</w:t>
            </w:r>
          </w:p>
        </w:tc>
        <w:tc>
          <w:tcPr>
            <w:tcW w:w="766" w:type="dxa"/>
            <w:shd w:val="clear" w:color="auto" w:fill="auto"/>
            <w:vAlign w:val="center"/>
          </w:tcPr>
          <w:p w14:paraId="114947CF" w14:textId="77777777" w:rsidR="00764BDC" w:rsidRDefault="00764BDC" w:rsidP="004F02B7">
            <w:pPr>
              <w:jc w:val="center"/>
            </w:pPr>
            <w:r w:rsidRPr="005934E8">
              <w:t>0,177</w:t>
            </w:r>
          </w:p>
        </w:tc>
        <w:tc>
          <w:tcPr>
            <w:tcW w:w="766" w:type="dxa"/>
            <w:shd w:val="clear" w:color="auto" w:fill="auto"/>
            <w:vAlign w:val="center"/>
          </w:tcPr>
          <w:p w14:paraId="43549DE6" w14:textId="77777777" w:rsidR="00764BDC" w:rsidRDefault="00764BDC" w:rsidP="004F02B7">
            <w:pPr>
              <w:jc w:val="center"/>
            </w:pPr>
            <w:r w:rsidRPr="005934E8">
              <w:t>0,177</w:t>
            </w:r>
          </w:p>
        </w:tc>
        <w:tc>
          <w:tcPr>
            <w:tcW w:w="766" w:type="dxa"/>
            <w:shd w:val="clear" w:color="auto" w:fill="auto"/>
            <w:vAlign w:val="center"/>
          </w:tcPr>
          <w:p w14:paraId="203A6842" w14:textId="77777777" w:rsidR="00764BDC" w:rsidRDefault="00764BDC" w:rsidP="004F02B7">
            <w:pPr>
              <w:jc w:val="center"/>
            </w:pPr>
            <w:r w:rsidRPr="005934E8">
              <w:t>0,17</w:t>
            </w:r>
            <w:r>
              <w:t>4</w:t>
            </w:r>
          </w:p>
        </w:tc>
        <w:tc>
          <w:tcPr>
            <w:tcW w:w="766" w:type="dxa"/>
            <w:vAlign w:val="center"/>
          </w:tcPr>
          <w:p w14:paraId="7BBE6E6F" w14:textId="77777777" w:rsidR="00764BDC" w:rsidRDefault="00764BDC" w:rsidP="004F02B7">
            <w:pPr>
              <w:jc w:val="center"/>
            </w:pPr>
            <w:r w:rsidRPr="005934E8">
              <w:t>0,17</w:t>
            </w:r>
            <w:r>
              <w:t>3</w:t>
            </w:r>
          </w:p>
        </w:tc>
        <w:tc>
          <w:tcPr>
            <w:tcW w:w="766" w:type="dxa"/>
            <w:vAlign w:val="center"/>
          </w:tcPr>
          <w:p w14:paraId="539F9CF2" w14:textId="77777777" w:rsidR="00764BDC" w:rsidRDefault="00764BDC" w:rsidP="004F02B7">
            <w:pPr>
              <w:jc w:val="center"/>
            </w:pPr>
            <w:r w:rsidRPr="005934E8">
              <w:t>0,17</w:t>
            </w:r>
            <w:r>
              <w:t>3</w:t>
            </w:r>
          </w:p>
        </w:tc>
      </w:tr>
      <w:tr w:rsidR="00764BDC" w:rsidRPr="00586BCB" w14:paraId="0A52D5BD" w14:textId="77777777" w:rsidTr="004F02B7">
        <w:trPr>
          <w:trHeight w:val="510"/>
        </w:trPr>
        <w:tc>
          <w:tcPr>
            <w:tcW w:w="366" w:type="dxa"/>
            <w:vMerge/>
            <w:shd w:val="clear" w:color="auto" w:fill="auto"/>
            <w:vAlign w:val="center"/>
            <w:hideMark/>
          </w:tcPr>
          <w:p w14:paraId="2BB82129" w14:textId="77777777" w:rsidR="00764BDC" w:rsidRPr="00586BCB" w:rsidRDefault="00764BDC" w:rsidP="004F02B7">
            <w:pPr>
              <w:jc w:val="center"/>
            </w:pPr>
          </w:p>
        </w:tc>
        <w:tc>
          <w:tcPr>
            <w:tcW w:w="2152" w:type="dxa"/>
            <w:vMerge/>
            <w:shd w:val="clear" w:color="auto" w:fill="auto"/>
            <w:vAlign w:val="center"/>
            <w:hideMark/>
          </w:tcPr>
          <w:p w14:paraId="51DCFDFB" w14:textId="77777777" w:rsidR="00764BDC" w:rsidRPr="00586BCB" w:rsidRDefault="00764BDC" w:rsidP="004F02B7">
            <w:pPr>
              <w:jc w:val="center"/>
            </w:pPr>
          </w:p>
        </w:tc>
        <w:tc>
          <w:tcPr>
            <w:tcW w:w="1843" w:type="dxa"/>
            <w:shd w:val="clear" w:color="auto" w:fill="auto"/>
            <w:vAlign w:val="center"/>
            <w:hideMark/>
          </w:tcPr>
          <w:p w14:paraId="26086917" w14:textId="77777777" w:rsidR="00764BDC" w:rsidRPr="00586BCB" w:rsidRDefault="00764BDC" w:rsidP="004F02B7">
            <w:pPr>
              <w:jc w:val="center"/>
              <w:rPr>
                <w:vertAlign w:val="superscript"/>
              </w:rPr>
            </w:pPr>
            <w:r>
              <w:t>т</w:t>
            </w:r>
            <w:r w:rsidRPr="00586BCB">
              <w:t>.у.т./м</w:t>
            </w:r>
            <w:r w:rsidRPr="00586BCB">
              <w:rPr>
                <w:vertAlign w:val="superscript"/>
              </w:rPr>
              <w:t>3</w:t>
            </w:r>
          </w:p>
        </w:tc>
        <w:tc>
          <w:tcPr>
            <w:tcW w:w="987" w:type="dxa"/>
            <w:shd w:val="clear" w:color="auto" w:fill="auto"/>
            <w:vAlign w:val="center"/>
            <w:hideMark/>
          </w:tcPr>
          <w:p w14:paraId="2BB46834" w14:textId="77777777" w:rsidR="00764BDC" w:rsidRPr="00F93E1C" w:rsidRDefault="00764BDC" w:rsidP="004F02B7">
            <w:pPr>
              <w:jc w:val="center"/>
            </w:pPr>
            <w:r w:rsidRPr="00F93E1C">
              <w:t>-</w:t>
            </w:r>
          </w:p>
        </w:tc>
        <w:tc>
          <w:tcPr>
            <w:tcW w:w="933" w:type="dxa"/>
            <w:shd w:val="clear" w:color="auto" w:fill="auto"/>
            <w:vAlign w:val="center"/>
            <w:hideMark/>
          </w:tcPr>
          <w:p w14:paraId="430E6C5B" w14:textId="77777777" w:rsidR="00764BDC" w:rsidRPr="00F93E1C" w:rsidRDefault="00764BDC" w:rsidP="004F02B7">
            <w:pPr>
              <w:jc w:val="center"/>
            </w:pPr>
            <w:r w:rsidRPr="00F93E1C">
              <w:t>-</w:t>
            </w:r>
          </w:p>
        </w:tc>
        <w:tc>
          <w:tcPr>
            <w:tcW w:w="766" w:type="dxa"/>
            <w:shd w:val="clear" w:color="auto" w:fill="auto"/>
            <w:vAlign w:val="center"/>
            <w:hideMark/>
          </w:tcPr>
          <w:p w14:paraId="1B5FB441" w14:textId="77777777" w:rsidR="00764BDC" w:rsidRPr="00F93E1C" w:rsidRDefault="00764BDC" w:rsidP="004F02B7">
            <w:pPr>
              <w:jc w:val="center"/>
            </w:pPr>
            <w:r w:rsidRPr="00F93E1C">
              <w:t>-</w:t>
            </w:r>
          </w:p>
        </w:tc>
        <w:tc>
          <w:tcPr>
            <w:tcW w:w="766" w:type="dxa"/>
            <w:shd w:val="clear" w:color="auto" w:fill="auto"/>
            <w:vAlign w:val="center"/>
            <w:hideMark/>
          </w:tcPr>
          <w:p w14:paraId="4192E93F" w14:textId="77777777" w:rsidR="00764BDC" w:rsidRPr="00F93E1C" w:rsidRDefault="00764BDC" w:rsidP="004F02B7">
            <w:pPr>
              <w:jc w:val="center"/>
            </w:pPr>
            <w:r w:rsidRPr="00F93E1C">
              <w:t>-</w:t>
            </w:r>
          </w:p>
        </w:tc>
        <w:tc>
          <w:tcPr>
            <w:tcW w:w="766" w:type="dxa"/>
            <w:shd w:val="clear" w:color="auto" w:fill="auto"/>
            <w:vAlign w:val="center"/>
            <w:hideMark/>
          </w:tcPr>
          <w:p w14:paraId="3C0AE23D" w14:textId="77777777" w:rsidR="00764BDC" w:rsidRPr="00F93E1C" w:rsidRDefault="00764BDC" w:rsidP="004F02B7">
            <w:pPr>
              <w:jc w:val="center"/>
            </w:pPr>
            <w:r w:rsidRPr="00F93E1C">
              <w:t>-</w:t>
            </w:r>
          </w:p>
        </w:tc>
        <w:tc>
          <w:tcPr>
            <w:tcW w:w="766" w:type="dxa"/>
            <w:vAlign w:val="center"/>
          </w:tcPr>
          <w:p w14:paraId="08961B86" w14:textId="77777777" w:rsidR="00764BDC" w:rsidRPr="00F93E1C" w:rsidRDefault="00764BDC" w:rsidP="004F02B7">
            <w:pPr>
              <w:jc w:val="center"/>
            </w:pPr>
            <w:r>
              <w:t>-</w:t>
            </w:r>
          </w:p>
        </w:tc>
        <w:tc>
          <w:tcPr>
            <w:tcW w:w="766" w:type="dxa"/>
            <w:vAlign w:val="center"/>
          </w:tcPr>
          <w:p w14:paraId="01AAA399" w14:textId="77777777" w:rsidR="00764BDC" w:rsidRPr="00F93E1C" w:rsidRDefault="00764BDC" w:rsidP="004F02B7">
            <w:pPr>
              <w:jc w:val="center"/>
            </w:pPr>
            <w:r>
              <w:t>-</w:t>
            </w:r>
          </w:p>
        </w:tc>
      </w:tr>
      <w:tr w:rsidR="00764BDC" w:rsidRPr="00586BCB" w14:paraId="0043D144" w14:textId="77777777" w:rsidTr="004F02B7">
        <w:trPr>
          <w:trHeight w:val="1020"/>
        </w:trPr>
        <w:tc>
          <w:tcPr>
            <w:tcW w:w="366" w:type="dxa"/>
            <w:shd w:val="clear" w:color="auto" w:fill="auto"/>
            <w:vAlign w:val="center"/>
            <w:hideMark/>
          </w:tcPr>
          <w:p w14:paraId="26DE6D22" w14:textId="77777777" w:rsidR="00764BDC" w:rsidRPr="00586BCB" w:rsidRDefault="00764BDC" w:rsidP="004F02B7">
            <w:pPr>
              <w:jc w:val="center"/>
            </w:pPr>
            <w:r>
              <w:t>3.</w:t>
            </w:r>
          </w:p>
        </w:tc>
        <w:tc>
          <w:tcPr>
            <w:tcW w:w="2152" w:type="dxa"/>
            <w:shd w:val="clear" w:color="auto" w:fill="auto"/>
            <w:vAlign w:val="center"/>
            <w:hideMark/>
          </w:tcPr>
          <w:p w14:paraId="3E0D8809" w14:textId="77777777" w:rsidR="00764BDC" w:rsidRPr="00586BCB" w:rsidRDefault="00764BDC" w:rsidP="004F02B7">
            <w:pPr>
              <w:jc w:val="center"/>
            </w:pPr>
            <w:r w:rsidRPr="00586BCB">
              <w:t>Объем присоединяемой тепловой нагрузки новых потребителей</w:t>
            </w:r>
          </w:p>
        </w:tc>
        <w:tc>
          <w:tcPr>
            <w:tcW w:w="1843" w:type="dxa"/>
            <w:shd w:val="clear" w:color="auto" w:fill="auto"/>
            <w:vAlign w:val="center"/>
            <w:hideMark/>
          </w:tcPr>
          <w:p w14:paraId="282891EE" w14:textId="77777777" w:rsidR="00764BDC" w:rsidRPr="00586BCB" w:rsidRDefault="00764BDC" w:rsidP="004F02B7">
            <w:pPr>
              <w:jc w:val="center"/>
            </w:pPr>
            <w:r w:rsidRPr="00586BCB">
              <w:t>Гкал/ч</w:t>
            </w:r>
          </w:p>
        </w:tc>
        <w:tc>
          <w:tcPr>
            <w:tcW w:w="987" w:type="dxa"/>
            <w:shd w:val="clear" w:color="auto" w:fill="auto"/>
            <w:vAlign w:val="center"/>
            <w:hideMark/>
          </w:tcPr>
          <w:p w14:paraId="377332B9" w14:textId="77777777" w:rsidR="00764BDC" w:rsidRPr="00586BCB" w:rsidRDefault="00764BDC" w:rsidP="004F02B7">
            <w:pPr>
              <w:jc w:val="center"/>
              <w:rPr>
                <w:lang w:val="en-US"/>
              </w:rPr>
            </w:pPr>
            <w:r w:rsidRPr="00586BCB">
              <w:rPr>
                <w:lang w:val="en-US"/>
              </w:rPr>
              <w:t>-</w:t>
            </w:r>
          </w:p>
        </w:tc>
        <w:tc>
          <w:tcPr>
            <w:tcW w:w="933" w:type="dxa"/>
            <w:shd w:val="clear" w:color="auto" w:fill="auto"/>
            <w:vAlign w:val="center"/>
            <w:hideMark/>
          </w:tcPr>
          <w:p w14:paraId="596DC630" w14:textId="77777777" w:rsidR="00764BDC" w:rsidRPr="00C05C77" w:rsidRDefault="00764BDC" w:rsidP="004F02B7">
            <w:pPr>
              <w:jc w:val="center"/>
            </w:pPr>
            <w:r>
              <w:t>-</w:t>
            </w:r>
          </w:p>
        </w:tc>
        <w:tc>
          <w:tcPr>
            <w:tcW w:w="766" w:type="dxa"/>
            <w:shd w:val="clear" w:color="auto" w:fill="auto"/>
            <w:vAlign w:val="center"/>
            <w:hideMark/>
          </w:tcPr>
          <w:p w14:paraId="6358F740" w14:textId="77777777" w:rsidR="00764BDC" w:rsidRPr="00586BCB" w:rsidRDefault="00764BDC" w:rsidP="004F02B7">
            <w:pPr>
              <w:jc w:val="center"/>
              <w:rPr>
                <w:lang w:val="en-US"/>
              </w:rPr>
            </w:pPr>
            <w:r w:rsidRPr="00586BCB">
              <w:rPr>
                <w:lang w:val="en-US"/>
              </w:rPr>
              <w:t>-</w:t>
            </w:r>
          </w:p>
        </w:tc>
        <w:tc>
          <w:tcPr>
            <w:tcW w:w="766" w:type="dxa"/>
            <w:shd w:val="clear" w:color="auto" w:fill="auto"/>
            <w:vAlign w:val="center"/>
            <w:hideMark/>
          </w:tcPr>
          <w:p w14:paraId="67124DF4" w14:textId="77777777" w:rsidR="00764BDC" w:rsidRPr="005D0679" w:rsidRDefault="00764BDC" w:rsidP="004F02B7">
            <w:pPr>
              <w:jc w:val="center"/>
            </w:pPr>
            <w:r>
              <w:t>-</w:t>
            </w:r>
          </w:p>
        </w:tc>
        <w:tc>
          <w:tcPr>
            <w:tcW w:w="766" w:type="dxa"/>
            <w:shd w:val="clear" w:color="auto" w:fill="auto"/>
            <w:vAlign w:val="center"/>
            <w:hideMark/>
          </w:tcPr>
          <w:p w14:paraId="44458592" w14:textId="77777777" w:rsidR="00764BDC" w:rsidRPr="00586BCB" w:rsidRDefault="00764BDC" w:rsidP="004F02B7">
            <w:pPr>
              <w:jc w:val="center"/>
              <w:rPr>
                <w:lang w:val="en-US"/>
              </w:rPr>
            </w:pPr>
            <w:r w:rsidRPr="00586BCB">
              <w:rPr>
                <w:lang w:val="en-US"/>
              </w:rPr>
              <w:t>-</w:t>
            </w:r>
          </w:p>
        </w:tc>
        <w:tc>
          <w:tcPr>
            <w:tcW w:w="766" w:type="dxa"/>
            <w:vAlign w:val="center"/>
          </w:tcPr>
          <w:p w14:paraId="3A221C83" w14:textId="77777777" w:rsidR="00764BDC" w:rsidRPr="005D0679" w:rsidRDefault="00764BDC" w:rsidP="004F02B7">
            <w:pPr>
              <w:jc w:val="center"/>
            </w:pPr>
            <w:r>
              <w:t>-</w:t>
            </w:r>
          </w:p>
        </w:tc>
        <w:tc>
          <w:tcPr>
            <w:tcW w:w="766" w:type="dxa"/>
            <w:vAlign w:val="center"/>
          </w:tcPr>
          <w:p w14:paraId="49ACABB3" w14:textId="77777777" w:rsidR="00764BDC" w:rsidRPr="005D0679" w:rsidRDefault="00764BDC" w:rsidP="004F02B7">
            <w:pPr>
              <w:jc w:val="center"/>
            </w:pPr>
            <w:r>
              <w:t>-</w:t>
            </w:r>
          </w:p>
        </w:tc>
      </w:tr>
      <w:tr w:rsidR="00764BDC" w:rsidRPr="00586BCB" w14:paraId="6D041C76" w14:textId="77777777" w:rsidTr="004F02B7">
        <w:trPr>
          <w:trHeight w:val="510"/>
        </w:trPr>
        <w:tc>
          <w:tcPr>
            <w:tcW w:w="366" w:type="dxa"/>
            <w:shd w:val="clear" w:color="auto" w:fill="auto"/>
            <w:vAlign w:val="center"/>
            <w:hideMark/>
          </w:tcPr>
          <w:p w14:paraId="44BFCC02" w14:textId="77777777" w:rsidR="00764BDC" w:rsidRPr="00586BCB" w:rsidRDefault="00764BDC" w:rsidP="004F02B7">
            <w:pPr>
              <w:jc w:val="center"/>
            </w:pPr>
            <w:r>
              <w:t>4.</w:t>
            </w:r>
          </w:p>
        </w:tc>
        <w:tc>
          <w:tcPr>
            <w:tcW w:w="2152" w:type="dxa"/>
            <w:shd w:val="clear" w:color="auto" w:fill="auto"/>
            <w:vAlign w:val="center"/>
            <w:hideMark/>
          </w:tcPr>
          <w:p w14:paraId="0D024C50" w14:textId="77777777" w:rsidR="00764BDC" w:rsidRPr="00586BCB" w:rsidRDefault="00764BDC" w:rsidP="004F02B7">
            <w:pPr>
              <w:jc w:val="center"/>
            </w:pPr>
            <w:r w:rsidRPr="00586BCB">
              <w:t xml:space="preserve">Износ объектов системы теплоснабжения с выделением процента износа объектов, существующих на начало реализации </w:t>
            </w:r>
            <w:r>
              <w:t>и</w:t>
            </w:r>
            <w:r w:rsidRPr="00586BCB">
              <w:t>нвестиционной программы</w:t>
            </w:r>
          </w:p>
        </w:tc>
        <w:tc>
          <w:tcPr>
            <w:tcW w:w="1843" w:type="dxa"/>
            <w:shd w:val="clear" w:color="auto" w:fill="auto"/>
            <w:vAlign w:val="center"/>
            <w:hideMark/>
          </w:tcPr>
          <w:p w14:paraId="2C3643EC" w14:textId="77777777" w:rsidR="00764BDC" w:rsidRPr="00586BCB" w:rsidRDefault="00764BDC" w:rsidP="004F02B7">
            <w:pPr>
              <w:jc w:val="center"/>
            </w:pPr>
            <w:r w:rsidRPr="00586BCB">
              <w:t>%</w:t>
            </w:r>
          </w:p>
        </w:tc>
        <w:tc>
          <w:tcPr>
            <w:tcW w:w="987" w:type="dxa"/>
            <w:shd w:val="clear" w:color="auto" w:fill="auto"/>
            <w:vAlign w:val="center"/>
          </w:tcPr>
          <w:p w14:paraId="38D88AAE" w14:textId="77777777" w:rsidR="00764BDC" w:rsidRPr="00586BCB" w:rsidRDefault="00764BDC" w:rsidP="004F02B7">
            <w:pPr>
              <w:jc w:val="center"/>
            </w:pPr>
            <w:r>
              <w:t>34,47</w:t>
            </w:r>
          </w:p>
        </w:tc>
        <w:tc>
          <w:tcPr>
            <w:tcW w:w="933" w:type="dxa"/>
            <w:shd w:val="clear" w:color="auto" w:fill="auto"/>
            <w:vAlign w:val="center"/>
          </w:tcPr>
          <w:p w14:paraId="664CF5CC" w14:textId="77777777" w:rsidR="00764BDC" w:rsidRPr="00586BCB" w:rsidRDefault="00764BDC" w:rsidP="004F02B7">
            <w:pPr>
              <w:jc w:val="center"/>
            </w:pPr>
            <w:r>
              <w:t>38,38</w:t>
            </w:r>
          </w:p>
        </w:tc>
        <w:tc>
          <w:tcPr>
            <w:tcW w:w="766" w:type="dxa"/>
            <w:shd w:val="clear" w:color="auto" w:fill="auto"/>
            <w:vAlign w:val="center"/>
          </w:tcPr>
          <w:p w14:paraId="317E82FB" w14:textId="77777777" w:rsidR="00764BDC" w:rsidRPr="00586BCB" w:rsidRDefault="00764BDC" w:rsidP="004F02B7">
            <w:pPr>
              <w:jc w:val="center"/>
            </w:pPr>
            <w:r>
              <w:t>37,80</w:t>
            </w:r>
          </w:p>
        </w:tc>
        <w:tc>
          <w:tcPr>
            <w:tcW w:w="766" w:type="dxa"/>
            <w:shd w:val="clear" w:color="auto" w:fill="auto"/>
            <w:vAlign w:val="center"/>
          </w:tcPr>
          <w:p w14:paraId="5D7391ED" w14:textId="77777777" w:rsidR="00764BDC" w:rsidRPr="00586BCB" w:rsidRDefault="00764BDC" w:rsidP="004F02B7">
            <w:pPr>
              <w:jc w:val="center"/>
            </w:pPr>
            <w:r>
              <w:t>31,58</w:t>
            </w:r>
          </w:p>
        </w:tc>
        <w:tc>
          <w:tcPr>
            <w:tcW w:w="766" w:type="dxa"/>
            <w:shd w:val="clear" w:color="auto" w:fill="auto"/>
            <w:vAlign w:val="center"/>
          </w:tcPr>
          <w:p w14:paraId="35B21A86" w14:textId="77777777" w:rsidR="00764BDC" w:rsidRPr="00586BCB" w:rsidRDefault="00764BDC" w:rsidP="004F02B7">
            <w:pPr>
              <w:jc w:val="center"/>
            </w:pPr>
            <w:r>
              <w:t>33,36</w:t>
            </w:r>
          </w:p>
        </w:tc>
        <w:tc>
          <w:tcPr>
            <w:tcW w:w="766" w:type="dxa"/>
            <w:vAlign w:val="center"/>
          </w:tcPr>
          <w:p w14:paraId="0CB04FF7" w14:textId="77777777" w:rsidR="00764BDC" w:rsidRPr="00586BCB" w:rsidRDefault="00764BDC" w:rsidP="004F02B7">
            <w:pPr>
              <w:jc w:val="center"/>
            </w:pPr>
            <w:r>
              <w:t>33,16</w:t>
            </w:r>
          </w:p>
        </w:tc>
        <w:tc>
          <w:tcPr>
            <w:tcW w:w="766" w:type="dxa"/>
            <w:vAlign w:val="center"/>
          </w:tcPr>
          <w:p w14:paraId="62F85C91" w14:textId="77777777" w:rsidR="00764BDC" w:rsidRPr="00586BCB" w:rsidRDefault="00764BDC" w:rsidP="004F02B7">
            <w:pPr>
              <w:jc w:val="center"/>
            </w:pPr>
            <w:r>
              <w:t>38,38</w:t>
            </w:r>
          </w:p>
        </w:tc>
      </w:tr>
      <w:tr w:rsidR="00764BDC" w:rsidRPr="00586BCB" w14:paraId="7C4C60FA" w14:textId="77777777" w:rsidTr="004F02B7">
        <w:trPr>
          <w:trHeight w:val="510"/>
        </w:trPr>
        <w:tc>
          <w:tcPr>
            <w:tcW w:w="366" w:type="dxa"/>
            <w:vMerge w:val="restart"/>
            <w:vAlign w:val="center"/>
            <w:hideMark/>
          </w:tcPr>
          <w:p w14:paraId="51C4C963" w14:textId="77777777" w:rsidR="00764BDC" w:rsidRPr="00586BCB" w:rsidRDefault="00764BDC" w:rsidP="004F02B7">
            <w:pPr>
              <w:jc w:val="center"/>
            </w:pPr>
            <w:r>
              <w:t>5</w:t>
            </w:r>
          </w:p>
        </w:tc>
        <w:tc>
          <w:tcPr>
            <w:tcW w:w="2152" w:type="dxa"/>
            <w:vMerge w:val="restart"/>
            <w:vAlign w:val="center"/>
            <w:hideMark/>
          </w:tcPr>
          <w:p w14:paraId="056EB1D0" w14:textId="77777777" w:rsidR="00764BDC" w:rsidRPr="00586BCB" w:rsidRDefault="00764BDC" w:rsidP="004F02B7">
            <w:pPr>
              <w:jc w:val="center"/>
            </w:pPr>
            <w:r>
              <w:t>П</w:t>
            </w:r>
            <w:r w:rsidRPr="00586BCB">
              <w:t>отери тепловой энергии при передаче тепловой энергии по тепловым сетям</w:t>
            </w:r>
          </w:p>
        </w:tc>
        <w:tc>
          <w:tcPr>
            <w:tcW w:w="1843" w:type="dxa"/>
            <w:shd w:val="clear" w:color="auto" w:fill="auto"/>
            <w:vAlign w:val="center"/>
            <w:hideMark/>
          </w:tcPr>
          <w:p w14:paraId="02A819AF" w14:textId="77777777" w:rsidR="00764BDC" w:rsidRPr="00586BCB" w:rsidRDefault="00764BDC" w:rsidP="004F02B7">
            <w:pPr>
              <w:jc w:val="center"/>
            </w:pPr>
            <w:r w:rsidRPr="00586BCB">
              <w:t>Гкал в год</w:t>
            </w:r>
          </w:p>
        </w:tc>
        <w:tc>
          <w:tcPr>
            <w:tcW w:w="987" w:type="dxa"/>
            <w:shd w:val="clear" w:color="auto" w:fill="auto"/>
            <w:vAlign w:val="center"/>
          </w:tcPr>
          <w:p w14:paraId="05EE0CFE" w14:textId="77777777" w:rsidR="00764BDC" w:rsidRPr="00B92EF6" w:rsidRDefault="00764BDC" w:rsidP="004F02B7">
            <w:pPr>
              <w:jc w:val="center"/>
              <w:rPr>
                <w:sz w:val="20"/>
                <w:szCs w:val="20"/>
              </w:rPr>
            </w:pPr>
            <w:r w:rsidRPr="00B92EF6">
              <w:rPr>
                <w:sz w:val="20"/>
                <w:szCs w:val="20"/>
              </w:rPr>
              <w:t>9 247</w:t>
            </w:r>
          </w:p>
        </w:tc>
        <w:tc>
          <w:tcPr>
            <w:tcW w:w="933" w:type="dxa"/>
            <w:shd w:val="clear" w:color="auto" w:fill="auto"/>
            <w:vAlign w:val="center"/>
          </w:tcPr>
          <w:p w14:paraId="18752B85" w14:textId="77777777" w:rsidR="00764BDC" w:rsidRPr="00B92EF6" w:rsidRDefault="00764BDC" w:rsidP="004F02B7">
            <w:pPr>
              <w:jc w:val="center"/>
              <w:rPr>
                <w:sz w:val="20"/>
                <w:szCs w:val="20"/>
              </w:rPr>
            </w:pPr>
            <w:r w:rsidRPr="00B92EF6">
              <w:rPr>
                <w:sz w:val="20"/>
                <w:szCs w:val="20"/>
              </w:rPr>
              <w:t>11 094</w:t>
            </w:r>
          </w:p>
        </w:tc>
        <w:tc>
          <w:tcPr>
            <w:tcW w:w="766" w:type="dxa"/>
            <w:shd w:val="clear" w:color="auto" w:fill="auto"/>
            <w:vAlign w:val="center"/>
          </w:tcPr>
          <w:p w14:paraId="62133D1C" w14:textId="77777777" w:rsidR="00764BDC" w:rsidRPr="00B92EF6" w:rsidRDefault="00764BDC" w:rsidP="004F02B7">
            <w:pPr>
              <w:jc w:val="center"/>
              <w:rPr>
                <w:sz w:val="20"/>
                <w:szCs w:val="20"/>
              </w:rPr>
            </w:pPr>
            <w:r w:rsidRPr="00B92EF6">
              <w:rPr>
                <w:sz w:val="20"/>
                <w:szCs w:val="20"/>
              </w:rPr>
              <w:t>9 247</w:t>
            </w:r>
          </w:p>
        </w:tc>
        <w:tc>
          <w:tcPr>
            <w:tcW w:w="766" w:type="dxa"/>
            <w:shd w:val="clear" w:color="auto" w:fill="auto"/>
            <w:vAlign w:val="center"/>
          </w:tcPr>
          <w:p w14:paraId="171C47C9" w14:textId="77777777" w:rsidR="00764BDC" w:rsidRPr="00B92EF6" w:rsidRDefault="00764BDC" w:rsidP="004F02B7">
            <w:pPr>
              <w:jc w:val="center"/>
              <w:rPr>
                <w:sz w:val="20"/>
                <w:szCs w:val="20"/>
              </w:rPr>
            </w:pPr>
            <w:r w:rsidRPr="00B92EF6">
              <w:rPr>
                <w:sz w:val="20"/>
                <w:szCs w:val="20"/>
              </w:rPr>
              <w:t>9 247</w:t>
            </w:r>
          </w:p>
        </w:tc>
        <w:tc>
          <w:tcPr>
            <w:tcW w:w="766" w:type="dxa"/>
            <w:shd w:val="clear" w:color="auto" w:fill="auto"/>
            <w:vAlign w:val="center"/>
          </w:tcPr>
          <w:p w14:paraId="32FA9554" w14:textId="77777777" w:rsidR="00764BDC" w:rsidRPr="00B92EF6" w:rsidRDefault="00764BDC" w:rsidP="004F02B7">
            <w:pPr>
              <w:jc w:val="center"/>
              <w:rPr>
                <w:sz w:val="20"/>
                <w:szCs w:val="20"/>
              </w:rPr>
            </w:pPr>
            <w:r w:rsidRPr="00B92EF6">
              <w:rPr>
                <w:sz w:val="20"/>
                <w:szCs w:val="20"/>
              </w:rPr>
              <w:t>9 767</w:t>
            </w:r>
          </w:p>
        </w:tc>
        <w:tc>
          <w:tcPr>
            <w:tcW w:w="766" w:type="dxa"/>
            <w:vAlign w:val="center"/>
          </w:tcPr>
          <w:p w14:paraId="523F90E7" w14:textId="77777777" w:rsidR="00764BDC" w:rsidRPr="00B92EF6" w:rsidRDefault="00764BDC" w:rsidP="004F02B7">
            <w:pPr>
              <w:jc w:val="center"/>
              <w:rPr>
                <w:sz w:val="20"/>
                <w:szCs w:val="20"/>
              </w:rPr>
            </w:pPr>
            <w:r w:rsidRPr="00B92EF6">
              <w:rPr>
                <w:sz w:val="20"/>
                <w:szCs w:val="20"/>
              </w:rPr>
              <w:t>11 094</w:t>
            </w:r>
          </w:p>
        </w:tc>
        <w:tc>
          <w:tcPr>
            <w:tcW w:w="766" w:type="dxa"/>
            <w:vAlign w:val="center"/>
          </w:tcPr>
          <w:p w14:paraId="6BA6E281" w14:textId="77777777" w:rsidR="00764BDC" w:rsidRPr="00B92EF6" w:rsidRDefault="00764BDC" w:rsidP="004F02B7">
            <w:pPr>
              <w:jc w:val="center"/>
              <w:rPr>
                <w:sz w:val="20"/>
                <w:szCs w:val="20"/>
              </w:rPr>
            </w:pPr>
            <w:r w:rsidRPr="00B92EF6">
              <w:rPr>
                <w:sz w:val="20"/>
                <w:szCs w:val="20"/>
              </w:rPr>
              <w:t>11 094</w:t>
            </w:r>
          </w:p>
        </w:tc>
      </w:tr>
      <w:tr w:rsidR="00764BDC" w:rsidRPr="00586BCB" w14:paraId="73FE81A4" w14:textId="77777777" w:rsidTr="004F02B7">
        <w:trPr>
          <w:trHeight w:val="510"/>
        </w:trPr>
        <w:tc>
          <w:tcPr>
            <w:tcW w:w="366" w:type="dxa"/>
            <w:vMerge/>
            <w:vAlign w:val="center"/>
          </w:tcPr>
          <w:p w14:paraId="1931493D" w14:textId="77777777" w:rsidR="00764BDC" w:rsidRDefault="00764BDC" w:rsidP="004F02B7">
            <w:pPr>
              <w:jc w:val="center"/>
            </w:pPr>
          </w:p>
        </w:tc>
        <w:tc>
          <w:tcPr>
            <w:tcW w:w="2152" w:type="dxa"/>
            <w:vMerge/>
            <w:vAlign w:val="center"/>
          </w:tcPr>
          <w:p w14:paraId="12D36ABA" w14:textId="77777777" w:rsidR="00764BDC" w:rsidRDefault="00764BDC" w:rsidP="004F02B7">
            <w:pPr>
              <w:jc w:val="center"/>
            </w:pPr>
          </w:p>
        </w:tc>
        <w:tc>
          <w:tcPr>
            <w:tcW w:w="1843" w:type="dxa"/>
            <w:shd w:val="clear" w:color="auto" w:fill="auto"/>
            <w:vAlign w:val="center"/>
          </w:tcPr>
          <w:p w14:paraId="53B21293" w14:textId="77777777" w:rsidR="00764BDC" w:rsidRPr="00586BCB" w:rsidRDefault="00764BDC" w:rsidP="004F02B7">
            <w:pPr>
              <w:jc w:val="center"/>
            </w:pPr>
            <w:r w:rsidRPr="00672524">
              <w:t>% от полезного отпуска тепловой энергии</w:t>
            </w:r>
          </w:p>
        </w:tc>
        <w:tc>
          <w:tcPr>
            <w:tcW w:w="987" w:type="dxa"/>
            <w:shd w:val="clear" w:color="auto" w:fill="auto"/>
            <w:vAlign w:val="center"/>
          </w:tcPr>
          <w:p w14:paraId="717F634C" w14:textId="77777777" w:rsidR="00764BDC" w:rsidRPr="00B92EF6" w:rsidRDefault="00764BDC" w:rsidP="004F02B7">
            <w:pPr>
              <w:jc w:val="center"/>
              <w:rPr>
                <w:sz w:val="20"/>
                <w:szCs w:val="20"/>
              </w:rPr>
            </w:pPr>
            <w:r w:rsidRPr="00B92EF6">
              <w:rPr>
                <w:sz w:val="20"/>
                <w:szCs w:val="20"/>
              </w:rPr>
              <w:t>17,64</w:t>
            </w:r>
          </w:p>
        </w:tc>
        <w:tc>
          <w:tcPr>
            <w:tcW w:w="933" w:type="dxa"/>
            <w:shd w:val="clear" w:color="auto" w:fill="auto"/>
            <w:vAlign w:val="center"/>
          </w:tcPr>
          <w:p w14:paraId="3F1148E7" w14:textId="77777777" w:rsidR="00764BDC" w:rsidRPr="00B92EF6" w:rsidRDefault="00764BDC" w:rsidP="004F02B7">
            <w:pPr>
              <w:jc w:val="center"/>
              <w:rPr>
                <w:sz w:val="20"/>
                <w:szCs w:val="20"/>
              </w:rPr>
            </w:pPr>
            <w:r w:rsidRPr="00B92EF6">
              <w:rPr>
                <w:sz w:val="20"/>
                <w:szCs w:val="20"/>
              </w:rPr>
              <w:t>16,94</w:t>
            </w:r>
          </w:p>
        </w:tc>
        <w:tc>
          <w:tcPr>
            <w:tcW w:w="766" w:type="dxa"/>
            <w:shd w:val="clear" w:color="auto" w:fill="auto"/>
            <w:vAlign w:val="center"/>
          </w:tcPr>
          <w:p w14:paraId="1526AE25" w14:textId="77777777" w:rsidR="00764BDC" w:rsidRPr="00B92EF6" w:rsidRDefault="00764BDC" w:rsidP="004F02B7">
            <w:pPr>
              <w:jc w:val="center"/>
              <w:rPr>
                <w:sz w:val="20"/>
                <w:szCs w:val="20"/>
              </w:rPr>
            </w:pPr>
            <w:r w:rsidRPr="00B92EF6">
              <w:rPr>
                <w:sz w:val="20"/>
                <w:szCs w:val="20"/>
              </w:rPr>
              <w:t>17,86</w:t>
            </w:r>
          </w:p>
        </w:tc>
        <w:tc>
          <w:tcPr>
            <w:tcW w:w="766" w:type="dxa"/>
            <w:shd w:val="clear" w:color="auto" w:fill="auto"/>
            <w:vAlign w:val="center"/>
          </w:tcPr>
          <w:p w14:paraId="07F38E52" w14:textId="77777777" w:rsidR="00764BDC" w:rsidRPr="00B92EF6" w:rsidRDefault="00764BDC" w:rsidP="004F02B7">
            <w:pPr>
              <w:jc w:val="center"/>
              <w:rPr>
                <w:sz w:val="20"/>
                <w:szCs w:val="20"/>
              </w:rPr>
            </w:pPr>
            <w:r w:rsidRPr="00B92EF6">
              <w:rPr>
                <w:sz w:val="20"/>
                <w:szCs w:val="20"/>
              </w:rPr>
              <w:t>17,86</w:t>
            </w:r>
          </w:p>
        </w:tc>
        <w:tc>
          <w:tcPr>
            <w:tcW w:w="766" w:type="dxa"/>
            <w:shd w:val="clear" w:color="auto" w:fill="auto"/>
            <w:vAlign w:val="center"/>
          </w:tcPr>
          <w:p w14:paraId="25A7A134" w14:textId="77777777" w:rsidR="00764BDC" w:rsidRPr="00B92EF6" w:rsidRDefault="00764BDC" w:rsidP="004F02B7">
            <w:pPr>
              <w:jc w:val="center"/>
              <w:rPr>
                <w:sz w:val="20"/>
                <w:szCs w:val="20"/>
              </w:rPr>
            </w:pPr>
            <w:r w:rsidRPr="00B92EF6">
              <w:rPr>
                <w:sz w:val="20"/>
                <w:szCs w:val="20"/>
              </w:rPr>
              <w:t>14,92</w:t>
            </w:r>
          </w:p>
        </w:tc>
        <w:tc>
          <w:tcPr>
            <w:tcW w:w="766" w:type="dxa"/>
            <w:vAlign w:val="center"/>
          </w:tcPr>
          <w:p w14:paraId="2AE01152" w14:textId="77777777" w:rsidR="00764BDC" w:rsidRPr="00B92EF6" w:rsidRDefault="00764BDC" w:rsidP="004F02B7">
            <w:pPr>
              <w:jc w:val="center"/>
              <w:rPr>
                <w:sz w:val="20"/>
                <w:szCs w:val="20"/>
              </w:rPr>
            </w:pPr>
            <w:r w:rsidRPr="00B92EF6">
              <w:rPr>
                <w:sz w:val="20"/>
                <w:szCs w:val="20"/>
              </w:rPr>
              <w:t>16,94</w:t>
            </w:r>
          </w:p>
        </w:tc>
        <w:tc>
          <w:tcPr>
            <w:tcW w:w="766" w:type="dxa"/>
            <w:vAlign w:val="center"/>
          </w:tcPr>
          <w:p w14:paraId="710550ED" w14:textId="77777777" w:rsidR="00764BDC" w:rsidRPr="00B92EF6" w:rsidRDefault="00764BDC" w:rsidP="004F02B7">
            <w:pPr>
              <w:jc w:val="center"/>
              <w:rPr>
                <w:sz w:val="20"/>
                <w:szCs w:val="20"/>
              </w:rPr>
            </w:pPr>
            <w:r w:rsidRPr="00B92EF6">
              <w:rPr>
                <w:sz w:val="20"/>
                <w:szCs w:val="20"/>
              </w:rPr>
              <w:t>16,94</w:t>
            </w:r>
          </w:p>
        </w:tc>
      </w:tr>
      <w:tr w:rsidR="00764BDC" w:rsidRPr="00586BCB" w14:paraId="2464EFFF" w14:textId="77777777" w:rsidTr="004F02B7">
        <w:trPr>
          <w:trHeight w:val="510"/>
        </w:trPr>
        <w:tc>
          <w:tcPr>
            <w:tcW w:w="366" w:type="dxa"/>
            <w:vMerge w:val="restart"/>
            <w:shd w:val="clear" w:color="auto" w:fill="auto"/>
            <w:vAlign w:val="center"/>
            <w:hideMark/>
          </w:tcPr>
          <w:p w14:paraId="05C06000" w14:textId="77777777" w:rsidR="00764BDC" w:rsidRPr="00586BCB" w:rsidRDefault="00764BDC" w:rsidP="004F02B7">
            <w:pPr>
              <w:jc w:val="center"/>
            </w:pPr>
            <w:r>
              <w:t>6.</w:t>
            </w:r>
          </w:p>
        </w:tc>
        <w:tc>
          <w:tcPr>
            <w:tcW w:w="2152" w:type="dxa"/>
            <w:vMerge w:val="restart"/>
            <w:shd w:val="clear" w:color="auto" w:fill="auto"/>
            <w:vAlign w:val="center"/>
            <w:hideMark/>
          </w:tcPr>
          <w:p w14:paraId="402F975F" w14:textId="77777777" w:rsidR="00764BDC" w:rsidRPr="00586BCB" w:rsidRDefault="00764BDC" w:rsidP="004F02B7">
            <w:pPr>
              <w:jc w:val="center"/>
            </w:pPr>
            <w:r w:rsidRPr="00586BCB">
              <w:t>Потери теплоносителя при передаче тепловой энергии по тепловым сетям</w:t>
            </w:r>
          </w:p>
        </w:tc>
        <w:tc>
          <w:tcPr>
            <w:tcW w:w="1843" w:type="dxa"/>
            <w:shd w:val="clear" w:color="auto" w:fill="auto"/>
            <w:vAlign w:val="center"/>
            <w:hideMark/>
          </w:tcPr>
          <w:p w14:paraId="7CCEFA44" w14:textId="77777777" w:rsidR="00764BDC" w:rsidRPr="00586BCB" w:rsidRDefault="00764BDC" w:rsidP="004F02B7">
            <w:pPr>
              <w:jc w:val="center"/>
            </w:pPr>
            <w:r w:rsidRPr="00586BCB">
              <w:t>м</w:t>
            </w:r>
            <w:r w:rsidRPr="00586BCB">
              <w:rPr>
                <w:vertAlign w:val="superscript"/>
              </w:rPr>
              <w:t xml:space="preserve">3 </w:t>
            </w:r>
            <w:r w:rsidRPr="00586BCB">
              <w:t>для пара</w:t>
            </w:r>
          </w:p>
        </w:tc>
        <w:tc>
          <w:tcPr>
            <w:tcW w:w="987" w:type="dxa"/>
            <w:shd w:val="clear" w:color="auto" w:fill="auto"/>
            <w:vAlign w:val="center"/>
          </w:tcPr>
          <w:p w14:paraId="2B63EBFB" w14:textId="77777777" w:rsidR="00764BDC" w:rsidRPr="00B92EF6" w:rsidRDefault="00764BDC" w:rsidP="004F02B7">
            <w:pPr>
              <w:jc w:val="center"/>
              <w:rPr>
                <w:sz w:val="20"/>
                <w:szCs w:val="20"/>
              </w:rPr>
            </w:pPr>
            <w:r w:rsidRPr="00B92EF6">
              <w:rPr>
                <w:sz w:val="20"/>
                <w:szCs w:val="20"/>
              </w:rPr>
              <w:t>-</w:t>
            </w:r>
          </w:p>
        </w:tc>
        <w:tc>
          <w:tcPr>
            <w:tcW w:w="933" w:type="dxa"/>
            <w:shd w:val="clear" w:color="auto" w:fill="auto"/>
            <w:vAlign w:val="center"/>
          </w:tcPr>
          <w:p w14:paraId="3360B79A" w14:textId="77777777" w:rsidR="00764BDC" w:rsidRPr="00B92EF6" w:rsidRDefault="00764BDC" w:rsidP="004F02B7">
            <w:pPr>
              <w:jc w:val="center"/>
              <w:rPr>
                <w:sz w:val="20"/>
                <w:szCs w:val="20"/>
              </w:rPr>
            </w:pPr>
            <w:r w:rsidRPr="00B92EF6">
              <w:rPr>
                <w:sz w:val="20"/>
                <w:szCs w:val="20"/>
              </w:rPr>
              <w:t>-</w:t>
            </w:r>
          </w:p>
        </w:tc>
        <w:tc>
          <w:tcPr>
            <w:tcW w:w="766" w:type="dxa"/>
            <w:shd w:val="clear" w:color="auto" w:fill="auto"/>
            <w:vAlign w:val="center"/>
          </w:tcPr>
          <w:p w14:paraId="20706A5C" w14:textId="77777777" w:rsidR="00764BDC" w:rsidRPr="00B92EF6" w:rsidRDefault="00764BDC" w:rsidP="004F02B7">
            <w:pPr>
              <w:jc w:val="center"/>
              <w:rPr>
                <w:sz w:val="20"/>
                <w:szCs w:val="20"/>
              </w:rPr>
            </w:pPr>
            <w:r w:rsidRPr="00B92EF6">
              <w:rPr>
                <w:sz w:val="20"/>
                <w:szCs w:val="20"/>
              </w:rPr>
              <w:t>-</w:t>
            </w:r>
          </w:p>
        </w:tc>
        <w:tc>
          <w:tcPr>
            <w:tcW w:w="766" w:type="dxa"/>
            <w:shd w:val="clear" w:color="auto" w:fill="auto"/>
            <w:vAlign w:val="center"/>
          </w:tcPr>
          <w:p w14:paraId="13AD15FB" w14:textId="77777777" w:rsidR="00764BDC" w:rsidRPr="00B92EF6" w:rsidRDefault="00764BDC" w:rsidP="004F02B7">
            <w:pPr>
              <w:jc w:val="center"/>
              <w:rPr>
                <w:sz w:val="20"/>
                <w:szCs w:val="20"/>
              </w:rPr>
            </w:pPr>
            <w:r w:rsidRPr="00B92EF6">
              <w:rPr>
                <w:sz w:val="20"/>
                <w:szCs w:val="20"/>
              </w:rPr>
              <w:t>-</w:t>
            </w:r>
          </w:p>
        </w:tc>
        <w:tc>
          <w:tcPr>
            <w:tcW w:w="766" w:type="dxa"/>
            <w:shd w:val="clear" w:color="auto" w:fill="auto"/>
            <w:vAlign w:val="center"/>
          </w:tcPr>
          <w:p w14:paraId="7230E764" w14:textId="77777777" w:rsidR="00764BDC" w:rsidRPr="00B92EF6" w:rsidRDefault="00764BDC" w:rsidP="004F02B7">
            <w:pPr>
              <w:jc w:val="center"/>
              <w:rPr>
                <w:sz w:val="20"/>
                <w:szCs w:val="20"/>
              </w:rPr>
            </w:pPr>
            <w:r w:rsidRPr="00B92EF6">
              <w:rPr>
                <w:sz w:val="20"/>
                <w:szCs w:val="20"/>
              </w:rPr>
              <w:t>-</w:t>
            </w:r>
          </w:p>
        </w:tc>
        <w:tc>
          <w:tcPr>
            <w:tcW w:w="766" w:type="dxa"/>
            <w:vAlign w:val="center"/>
          </w:tcPr>
          <w:p w14:paraId="5929E3C8" w14:textId="77777777" w:rsidR="00764BDC" w:rsidRPr="00B92EF6" w:rsidRDefault="00764BDC" w:rsidP="004F02B7">
            <w:pPr>
              <w:jc w:val="center"/>
              <w:rPr>
                <w:sz w:val="20"/>
                <w:szCs w:val="20"/>
              </w:rPr>
            </w:pPr>
            <w:r w:rsidRPr="00B92EF6">
              <w:rPr>
                <w:sz w:val="20"/>
                <w:szCs w:val="20"/>
              </w:rPr>
              <w:t>-</w:t>
            </w:r>
          </w:p>
        </w:tc>
        <w:tc>
          <w:tcPr>
            <w:tcW w:w="766" w:type="dxa"/>
            <w:vAlign w:val="center"/>
          </w:tcPr>
          <w:p w14:paraId="3714649F" w14:textId="77777777" w:rsidR="00764BDC" w:rsidRPr="00B92EF6" w:rsidRDefault="00764BDC" w:rsidP="004F02B7">
            <w:pPr>
              <w:jc w:val="center"/>
              <w:rPr>
                <w:sz w:val="20"/>
                <w:szCs w:val="20"/>
              </w:rPr>
            </w:pPr>
            <w:r w:rsidRPr="00B92EF6">
              <w:rPr>
                <w:sz w:val="20"/>
                <w:szCs w:val="20"/>
              </w:rPr>
              <w:t>-</w:t>
            </w:r>
          </w:p>
        </w:tc>
      </w:tr>
      <w:tr w:rsidR="00764BDC" w:rsidRPr="00586BCB" w14:paraId="745F5C6C" w14:textId="77777777" w:rsidTr="004F02B7">
        <w:trPr>
          <w:trHeight w:val="510"/>
        </w:trPr>
        <w:tc>
          <w:tcPr>
            <w:tcW w:w="366" w:type="dxa"/>
            <w:vMerge/>
            <w:vAlign w:val="center"/>
            <w:hideMark/>
          </w:tcPr>
          <w:p w14:paraId="4F57C102" w14:textId="77777777" w:rsidR="00764BDC" w:rsidRPr="00586BCB" w:rsidRDefault="00764BDC" w:rsidP="004F02B7">
            <w:pPr>
              <w:jc w:val="center"/>
            </w:pPr>
          </w:p>
        </w:tc>
        <w:tc>
          <w:tcPr>
            <w:tcW w:w="2152" w:type="dxa"/>
            <w:vMerge/>
            <w:vAlign w:val="center"/>
            <w:hideMark/>
          </w:tcPr>
          <w:p w14:paraId="74944C7B" w14:textId="77777777" w:rsidR="00764BDC" w:rsidRPr="00586BCB" w:rsidRDefault="00764BDC" w:rsidP="004F02B7">
            <w:pPr>
              <w:jc w:val="center"/>
            </w:pPr>
          </w:p>
        </w:tc>
        <w:tc>
          <w:tcPr>
            <w:tcW w:w="1843" w:type="dxa"/>
            <w:shd w:val="clear" w:color="auto" w:fill="auto"/>
            <w:vAlign w:val="center"/>
            <w:hideMark/>
          </w:tcPr>
          <w:p w14:paraId="7846F3F4" w14:textId="77777777" w:rsidR="00764BDC" w:rsidRPr="00586BCB" w:rsidRDefault="00764BDC" w:rsidP="004F02B7">
            <w:pPr>
              <w:jc w:val="center"/>
            </w:pPr>
            <w:r w:rsidRPr="00586BCB">
              <w:t>тонн в год для воды</w:t>
            </w:r>
          </w:p>
        </w:tc>
        <w:tc>
          <w:tcPr>
            <w:tcW w:w="987" w:type="dxa"/>
            <w:shd w:val="clear" w:color="auto" w:fill="auto"/>
            <w:vAlign w:val="center"/>
          </w:tcPr>
          <w:p w14:paraId="5509DFC9" w14:textId="77777777" w:rsidR="00764BDC" w:rsidRPr="00B92EF6" w:rsidRDefault="00764BDC" w:rsidP="004F02B7">
            <w:pPr>
              <w:jc w:val="center"/>
              <w:rPr>
                <w:sz w:val="20"/>
                <w:szCs w:val="20"/>
              </w:rPr>
            </w:pPr>
            <w:r w:rsidRPr="00B92EF6">
              <w:rPr>
                <w:sz w:val="20"/>
                <w:szCs w:val="20"/>
              </w:rPr>
              <w:t>11 263</w:t>
            </w:r>
          </w:p>
        </w:tc>
        <w:tc>
          <w:tcPr>
            <w:tcW w:w="933" w:type="dxa"/>
            <w:shd w:val="clear" w:color="auto" w:fill="auto"/>
            <w:vAlign w:val="center"/>
          </w:tcPr>
          <w:p w14:paraId="76DAFD81" w14:textId="77777777" w:rsidR="00764BDC" w:rsidRPr="00B92EF6" w:rsidRDefault="00764BDC" w:rsidP="004F02B7">
            <w:pPr>
              <w:ind w:left="-57" w:right="-57"/>
              <w:jc w:val="center"/>
              <w:rPr>
                <w:sz w:val="20"/>
                <w:szCs w:val="20"/>
              </w:rPr>
            </w:pPr>
            <w:r w:rsidRPr="00B92EF6">
              <w:rPr>
                <w:sz w:val="20"/>
                <w:szCs w:val="20"/>
              </w:rPr>
              <w:t>15 216</w:t>
            </w:r>
          </w:p>
        </w:tc>
        <w:tc>
          <w:tcPr>
            <w:tcW w:w="766" w:type="dxa"/>
            <w:shd w:val="clear" w:color="auto" w:fill="auto"/>
            <w:vAlign w:val="center"/>
          </w:tcPr>
          <w:p w14:paraId="4A3C35C0" w14:textId="77777777" w:rsidR="00764BDC" w:rsidRPr="00B92EF6" w:rsidRDefault="00764BDC" w:rsidP="004F02B7">
            <w:pPr>
              <w:ind w:left="-57" w:right="-57"/>
              <w:jc w:val="center"/>
              <w:rPr>
                <w:sz w:val="20"/>
                <w:szCs w:val="20"/>
              </w:rPr>
            </w:pPr>
            <w:r w:rsidRPr="00B92EF6">
              <w:rPr>
                <w:sz w:val="20"/>
                <w:szCs w:val="20"/>
              </w:rPr>
              <w:t>11 263</w:t>
            </w:r>
          </w:p>
        </w:tc>
        <w:tc>
          <w:tcPr>
            <w:tcW w:w="766" w:type="dxa"/>
            <w:shd w:val="clear" w:color="auto" w:fill="auto"/>
            <w:vAlign w:val="center"/>
          </w:tcPr>
          <w:p w14:paraId="02E6D235" w14:textId="77777777" w:rsidR="00764BDC" w:rsidRPr="00B92EF6" w:rsidRDefault="00764BDC" w:rsidP="004F02B7">
            <w:pPr>
              <w:ind w:left="-57" w:right="-57"/>
              <w:jc w:val="center"/>
              <w:rPr>
                <w:sz w:val="20"/>
                <w:szCs w:val="20"/>
              </w:rPr>
            </w:pPr>
            <w:r w:rsidRPr="00B92EF6">
              <w:rPr>
                <w:sz w:val="20"/>
                <w:szCs w:val="20"/>
              </w:rPr>
              <w:t>11 263</w:t>
            </w:r>
          </w:p>
        </w:tc>
        <w:tc>
          <w:tcPr>
            <w:tcW w:w="766" w:type="dxa"/>
            <w:shd w:val="clear" w:color="auto" w:fill="auto"/>
            <w:vAlign w:val="center"/>
          </w:tcPr>
          <w:p w14:paraId="6C1AEB5B" w14:textId="77777777" w:rsidR="00764BDC" w:rsidRPr="00B92EF6" w:rsidRDefault="00764BDC" w:rsidP="004F02B7">
            <w:pPr>
              <w:ind w:left="-57" w:right="-57"/>
              <w:jc w:val="center"/>
              <w:rPr>
                <w:sz w:val="20"/>
                <w:szCs w:val="20"/>
              </w:rPr>
            </w:pPr>
            <w:r w:rsidRPr="00B92EF6">
              <w:rPr>
                <w:sz w:val="20"/>
                <w:szCs w:val="20"/>
              </w:rPr>
              <w:t>12 570</w:t>
            </w:r>
          </w:p>
        </w:tc>
        <w:tc>
          <w:tcPr>
            <w:tcW w:w="766" w:type="dxa"/>
            <w:vAlign w:val="center"/>
          </w:tcPr>
          <w:p w14:paraId="5FC3F36D" w14:textId="77777777" w:rsidR="00764BDC" w:rsidRPr="00B92EF6" w:rsidRDefault="00764BDC" w:rsidP="004F02B7">
            <w:pPr>
              <w:ind w:left="-57" w:right="-57"/>
              <w:jc w:val="center"/>
              <w:rPr>
                <w:sz w:val="20"/>
                <w:szCs w:val="20"/>
              </w:rPr>
            </w:pPr>
            <w:r w:rsidRPr="00B92EF6">
              <w:rPr>
                <w:sz w:val="20"/>
                <w:szCs w:val="20"/>
              </w:rPr>
              <w:t>15 216</w:t>
            </w:r>
          </w:p>
        </w:tc>
        <w:tc>
          <w:tcPr>
            <w:tcW w:w="766" w:type="dxa"/>
            <w:vAlign w:val="center"/>
          </w:tcPr>
          <w:p w14:paraId="7B5E869E" w14:textId="77777777" w:rsidR="00764BDC" w:rsidRPr="00B92EF6" w:rsidRDefault="00764BDC" w:rsidP="004F02B7">
            <w:pPr>
              <w:ind w:left="-57" w:right="-57"/>
              <w:jc w:val="center"/>
              <w:rPr>
                <w:sz w:val="20"/>
                <w:szCs w:val="20"/>
              </w:rPr>
            </w:pPr>
            <w:r w:rsidRPr="00B92EF6">
              <w:rPr>
                <w:sz w:val="20"/>
                <w:szCs w:val="20"/>
              </w:rPr>
              <w:t>15 216</w:t>
            </w:r>
          </w:p>
        </w:tc>
      </w:tr>
      <w:tr w:rsidR="00764BDC" w:rsidRPr="00586BCB" w14:paraId="6C319B95" w14:textId="77777777" w:rsidTr="004F02B7">
        <w:trPr>
          <w:trHeight w:val="1020"/>
        </w:trPr>
        <w:tc>
          <w:tcPr>
            <w:tcW w:w="366" w:type="dxa"/>
            <w:shd w:val="clear" w:color="auto" w:fill="auto"/>
            <w:vAlign w:val="center"/>
            <w:hideMark/>
          </w:tcPr>
          <w:p w14:paraId="09699359" w14:textId="77777777" w:rsidR="00764BDC" w:rsidRPr="00586BCB" w:rsidRDefault="00764BDC" w:rsidP="004F02B7">
            <w:pPr>
              <w:jc w:val="center"/>
            </w:pPr>
            <w:r>
              <w:t>7.</w:t>
            </w:r>
          </w:p>
        </w:tc>
        <w:tc>
          <w:tcPr>
            <w:tcW w:w="2152" w:type="dxa"/>
            <w:shd w:val="clear" w:color="auto" w:fill="auto"/>
            <w:vAlign w:val="center"/>
            <w:hideMark/>
          </w:tcPr>
          <w:p w14:paraId="32467767" w14:textId="77777777" w:rsidR="00764BDC" w:rsidRPr="00586BCB" w:rsidRDefault="00764BDC" w:rsidP="004F02B7">
            <w:pPr>
              <w:jc w:val="center"/>
            </w:pPr>
            <w:r w:rsidRPr="00586BCB">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1843" w:type="dxa"/>
            <w:shd w:val="clear" w:color="auto" w:fill="auto"/>
            <w:vAlign w:val="center"/>
            <w:hideMark/>
          </w:tcPr>
          <w:p w14:paraId="545F7B7D" w14:textId="77777777" w:rsidR="00764BDC" w:rsidRPr="00586BCB" w:rsidRDefault="00764BDC" w:rsidP="004F02B7">
            <w:pPr>
              <w:jc w:val="center"/>
            </w:pPr>
            <w:r w:rsidRPr="00672524">
              <w:t>в соответствии с законодательством РФ об охране окружающей среды</w:t>
            </w:r>
          </w:p>
        </w:tc>
        <w:tc>
          <w:tcPr>
            <w:tcW w:w="987" w:type="dxa"/>
            <w:shd w:val="clear" w:color="auto" w:fill="auto"/>
            <w:vAlign w:val="center"/>
            <w:hideMark/>
          </w:tcPr>
          <w:p w14:paraId="6E1158C7" w14:textId="77777777" w:rsidR="00764BDC" w:rsidRPr="00586BCB" w:rsidRDefault="00764BDC" w:rsidP="004F02B7">
            <w:pPr>
              <w:jc w:val="center"/>
            </w:pPr>
            <w:r w:rsidRPr="00586BCB">
              <w:t>-</w:t>
            </w:r>
          </w:p>
        </w:tc>
        <w:tc>
          <w:tcPr>
            <w:tcW w:w="933" w:type="dxa"/>
            <w:shd w:val="clear" w:color="auto" w:fill="auto"/>
            <w:vAlign w:val="center"/>
            <w:hideMark/>
          </w:tcPr>
          <w:p w14:paraId="2A87B97D" w14:textId="77777777" w:rsidR="00764BDC" w:rsidRPr="00586BCB" w:rsidRDefault="00764BDC" w:rsidP="004F02B7">
            <w:pPr>
              <w:jc w:val="center"/>
            </w:pPr>
            <w:r w:rsidRPr="00586BCB">
              <w:t>-</w:t>
            </w:r>
          </w:p>
        </w:tc>
        <w:tc>
          <w:tcPr>
            <w:tcW w:w="766" w:type="dxa"/>
            <w:shd w:val="clear" w:color="auto" w:fill="auto"/>
            <w:vAlign w:val="center"/>
            <w:hideMark/>
          </w:tcPr>
          <w:p w14:paraId="33E3B92B" w14:textId="77777777" w:rsidR="00764BDC" w:rsidRPr="00586BCB" w:rsidRDefault="00764BDC" w:rsidP="004F02B7">
            <w:pPr>
              <w:jc w:val="center"/>
            </w:pPr>
            <w:r w:rsidRPr="00586BCB">
              <w:t>-</w:t>
            </w:r>
          </w:p>
        </w:tc>
        <w:tc>
          <w:tcPr>
            <w:tcW w:w="766" w:type="dxa"/>
            <w:shd w:val="clear" w:color="auto" w:fill="auto"/>
            <w:vAlign w:val="center"/>
            <w:hideMark/>
          </w:tcPr>
          <w:p w14:paraId="42436869" w14:textId="77777777" w:rsidR="00764BDC" w:rsidRPr="00586BCB" w:rsidRDefault="00764BDC" w:rsidP="004F02B7">
            <w:pPr>
              <w:jc w:val="center"/>
            </w:pPr>
            <w:r w:rsidRPr="00586BCB">
              <w:t>-</w:t>
            </w:r>
          </w:p>
        </w:tc>
        <w:tc>
          <w:tcPr>
            <w:tcW w:w="766" w:type="dxa"/>
            <w:shd w:val="clear" w:color="auto" w:fill="auto"/>
            <w:vAlign w:val="center"/>
            <w:hideMark/>
          </w:tcPr>
          <w:p w14:paraId="2F094A0E" w14:textId="77777777" w:rsidR="00764BDC" w:rsidRPr="00586BCB" w:rsidRDefault="00764BDC" w:rsidP="004F02B7">
            <w:pPr>
              <w:jc w:val="center"/>
            </w:pPr>
            <w:r w:rsidRPr="00586BCB">
              <w:t>-</w:t>
            </w:r>
          </w:p>
        </w:tc>
        <w:tc>
          <w:tcPr>
            <w:tcW w:w="766" w:type="dxa"/>
            <w:vAlign w:val="center"/>
          </w:tcPr>
          <w:p w14:paraId="126AC09F" w14:textId="77777777" w:rsidR="00764BDC" w:rsidRPr="00586BCB" w:rsidRDefault="00764BDC" w:rsidP="004F02B7">
            <w:pPr>
              <w:jc w:val="center"/>
            </w:pPr>
          </w:p>
        </w:tc>
        <w:tc>
          <w:tcPr>
            <w:tcW w:w="766" w:type="dxa"/>
            <w:vAlign w:val="center"/>
          </w:tcPr>
          <w:p w14:paraId="246C5CD2" w14:textId="77777777" w:rsidR="00764BDC" w:rsidRPr="00586BCB" w:rsidRDefault="00764BDC" w:rsidP="004F02B7">
            <w:pPr>
              <w:jc w:val="center"/>
            </w:pPr>
          </w:p>
        </w:tc>
      </w:tr>
    </w:tbl>
    <w:p w14:paraId="462AA548" w14:textId="77777777" w:rsidR="00764BDC" w:rsidRDefault="00764BDC" w:rsidP="00764BDC">
      <w:pPr>
        <w:jc w:val="center"/>
        <w:sectPr w:rsidR="00764BDC" w:rsidSect="004F02B7">
          <w:pgSz w:w="11906" w:h="16838"/>
          <w:pgMar w:top="1560" w:right="850" w:bottom="1418" w:left="1701" w:header="708" w:footer="418" w:gutter="0"/>
          <w:cols w:space="708"/>
          <w:docGrid w:linePitch="360"/>
        </w:sectPr>
      </w:pPr>
    </w:p>
    <w:p w14:paraId="6D138243" w14:textId="77777777" w:rsidR="00764BDC" w:rsidRDefault="00764BDC" w:rsidP="00764BDC">
      <w:pPr>
        <w:jc w:val="center"/>
        <w:rPr>
          <w:b/>
          <w:bCs/>
          <w:sz w:val="28"/>
          <w:szCs w:val="28"/>
        </w:rPr>
      </w:pPr>
      <w:r w:rsidRPr="00C839B3">
        <w:rPr>
          <w:b/>
          <w:bCs/>
          <w:sz w:val="28"/>
          <w:szCs w:val="28"/>
        </w:rPr>
        <w:t xml:space="preserve">Показатели надежности и энергетической эффективности объектов теплоснабжения </w:t>
      </w:r>
      <w:r>
        <w:rPr>
          <w:b/>
          <w:bCs/>
          <w:sz w:val="28"/>
          <w:szCs w:val="28"/>
        </w:rPr>
        <w:br/>
      </w:r>
      <w:r w:rsidRPr="00C839B3">
        <w:rPr>
          <w:b/>
          <w:bCs/>
          <w:sz w:val="28"/>
          <w:szCs w:val="28"/>
        </w:rPr>
        <w:t xml:space="preserve">ООО ХК </w:t>
      </w:r>
      <w:r>
        <w:rPr>
          <w:b/>
          <w:bCs/>
          <w:sz w:val="28"/>
          <w:szCs w:val="28"/>
        </w:rPr>
        <w:t>«</w:t>
      </w:r>
      <w:r w:rsidRPr="00C839B3">
        <w:rPr>
          <w:b/>
          <w:bCs/>
          <w:sz w:val="28"/>
          <w:szCs w:val="28"/>
        </w:rPr>
        <w:t>СДС-Энерго</w:t>
      </w:r>
      <w:r>
        <w:rPr>
          <w:b/>
          <w:bCs/>
          <w:sz w:val="28"/>
          <w:szCs w:val="28"/>
        </w:rPr>
        <w:t>»</w:t>
      </w:r>
      <w:r w:rsidRPr="00C839B3">
        <w:rPr>
          <w:b/>
          <w:bCs/>
          <w:sz w:val="28"/>
          <w:szCs w:val="28"/>
        </w:rPr>
        <w:t xml:space="preserve"> на потребительском рынке г. Междуреченск</w:t>
      </w:r>
      <w:r>
        <w:rPr>
          <w:b/>
          <w:bCs/>
          <w:sz w:val="28"/>
          <w:szCs w:val="28"/>
        </w:rPr>
        <w:t xml:space="preserve"> </w:t>
      </w:r>
    </w:p>
    <w:p w14:paraId="20792CA4" w14:textId="77777777" w:rsidR="00764BDC" w:rsidRDefault="00764BDC" w:rsidP="00764BDC">
      <w:pPr>
        <w:jc w:val="center"/>
        <w:rPr>
          <w:b/>
          <w:bCs/>
          <w:sz w:val="28"/>
          <w:szCs w:val="28"/>
        </w:rPr>
      </w:pPr>
    </w:p>
    <w:tbl>
      <w:tblPr>
        <w:tblW w:w="5000" w:type="pct"/>
        <w:tblLook w:val="04A0" w:firstRow="1" w:lastRow="0" w:firstColumn="1" w:lastColumn="0" w:noHBand="0" w:noVBand="1"/>
      </w:tblPr>
      <w:tblGrid>
        <w:gridCol w:w="1921"/>
        <w:gridCol w:w="1172"/>
        <w:gridCol w:w="823"/>
        <w:gridCol w:w="823"/>
        <w:gridCol w:w="823"/>
        <w:gridCol w:w="1155"/>
        <w:gridCol w:w="1163"/>
        <w:gridCol w:w="1172"/>
        <w:gridCol w:w="823"/>
        <w:gridCol w:w="823"/>
        <w:gridCol w:w="823"/>
        <w:gridCol w:w="1155"/>
        <w:gridCol w:w="1174"/>
      </w:tblGrid>
      <w:tr w:rsidR="00764BDC" w:rsidRPr="00B16E8C" w14:paraId="1C9139A3" w14:textId="77777777" w:rsidTr="004F02B7">
        <w:trPr>
          <w:trHeight w:val="360"/>
        </w:trPr>
        <w:tc>
          <w:tcPr>
            <w:tcW w:w="694" w:type="pct"/>
            <w:vMerge w:val="restart"/>
            <w:tcBorders>
              <w:top w:val="single" w:sz="4" w:space="0" w:color="auto"/>
              <w:left w:val="single" w:sz="4" w:space="0" w:color="auto"/>
              <w:right w:val="single" w:sz="4" w:space="0" w:color="auto"/>
            </w:tcBorders>
            <w:shd w:val="clear" w:color="auto" w:fill="auto"/>
            <w:vAlign w:val="center"/>
            <w:hideMark/>
          </w:tcPr>
          <w:p w14:paraId="63B2636C" w14:textId="77777777" w:rsidR="00764BDC" w:rsidRPr="00B16E8C" w:rsidRDefault="00764BDC" w:rsidP="004F02B7">
            <w:pPr>
              <w:jc w:val="center"/>
              <w:rPr>
                <w:sz w:val="16"/>
                <w:szCs w:val="16"/>
              </w:rPr>
            </w:pPr>
            <w:r w:rsidRPr="00B16E8C">
              <w:rPr>
                <w:sz w:val="16"/>
                <w:szCs w:val="16"/>
              </w:rPr>
              <w:t>Наименование объекта</w:t>
            </w:r>
          </w:p>
        </w:tc>
        <w:tc>
          <w:tcPr>
            <w:tcW w:w="4306" w:type="pct"/>
            <w:gridSpan w:val="12"/>
            <w:tcBorders>
              <w:top w:val="single" w:sz="4" w:space="0" w:color="auto"/>
              <w:left w:val="nil"/>
              <w:right w:val="single" w:sz="4" w:space="0" w:color="auto"/>
            </w:tcBorders>
            <w:vAlign w:val="center"/>
          </w:tcPr>
          <w:p w14:paraId="4D9D09E3" w14:textId="77777777" w:rsidR="00764BDC" w:rsidRPr="00B16E8C" w:rsidRDefault="00764BDC" w:rsidP="004F02B7">
            <w:pPr>
              <w:jc w:val="center"/>
              <w:rPr>
                <w:sz w:val="16"/>
                <w:szCs w:val="16"/>
              </w:rPr>
            </w:pPr>
            <w:r w:rsidRPr="00B16E8C">
              <w:rPr>
                <w:sz w:val="16"/>
                <w:szCs w:val="16"/>
              </w:rPr>
              <w:t>Показатели надежности</w:t>
            </w:r>
          </w:p>
        </w:tc>
      </w:tr>
      <w:tr w:rsidR="00764BDC" w:rsidRPr="00B16E8C" w14:paraId="00FC6FF8" w14:textId="77777777" w:rsidTr="004F02B7">
        <w:trPr>
          <w:trHeight w:val="600"/>
        </w:trPr>
        <w:tc>
          <w:tcPr>
            <w:tcW w:w="694" w:type="pct"/>
            <w:vMerge/>
            <w:tcBorders>
              <w:left w:val="single" w:sz="4" w:space="0" w:color="auto"/>
              <w:right w:val="single" w:sz="4" w:space="0" w:color="auto"/>
            </w:tcBorders>
            <w:vAlign w:val="center"/>
            <w:hideMark/>
          </w:tcPr>
          <w:p w14:paraId="0A5CD279" w14:textId="77777777" w:rsidR="00764BDC" w:rsidRPr="00B16E8C" w:rsidRDefault="00764BDC" w:rsidP="004F02B7">
            <w:pPr>
              <w:jc w:val="center"/>
              <w:rPr>
                <w:sz w:val="16"/>
                <w:szCs w:val="16"/>
              </w:rPr>
            </w:pPr>
          </w:p>
        </w:tc>
        <w:tc>
          <w:tcPr>
            <w:tcW w:w="2151" w:type="pct"/>
            <w:gridSpan w:val="6"/>
            <w:tcBorders>
              <w:top w:val="single" w:sz="4" w:space="0" w:color="auto"/>
              <w:left w:val="nil"/>
              <w:bottom w:val="single" w:sz="4" w:space="0" w:color="auto"/>
              <w:right w:val="single" w:sz="4" w:space="0" w:color="000000"/>
            </w:tcBorders>
            <w:shd w:val="clear" w:color="auto" w:fill="auto"/>
            <w:vAlign w:val="center"/>
            <w:hideMark/>
          </w:tcPr>
          <w:p w14:paraId="26031E89" w14:textId="77777777" w:rsidR="00764BDC" w:rsidRPr="00B16E8C" w:rsidRDefault="00764BDC" w:rsidP="004F02B7">
            <w:pPr>
              <w:jc w:val="center"/>
              <w:rPr>
                <w:sz w:val="16"/>
                <w:szCs w:val="16"/>
              </w:rPr>
            </w:pPr>
            <w:r w:rsidRPr="00B16E8C">
              <w:rPr>
                <w:sz w:val="16"/>
                <w:szCs w:val="16"/>
              </w:rPr>
              <w:t xml:space="preserve">Количество прекращений подачи тепловой энергии, теплоносителя </w:t>
            </w:r>
          </w:p>
          <w:p w14:paraId="60B7388C" w14:textId="77777777" w:rsidR="00764BDC" w:rsidRPr="00B16E8C" w:rsidRDefault="00764BDC" w:rsidP="004F02B7">
            <w:pPr>
              <w:jc w:val="center"/>
              <w:rPr>
                <w:sz w:val="16"/>
                <w:szCs w:val="16"/>
              </w:rPr>
            </w:pPr>
            <w:r w:rsidRPr="00B16E8C">
              <w:rPr>
                <w:sz w:val="16"/>
                <w:szCs w:val="16"/>
              </w:rPr>
              <w:t xml:space="preserve">в результате технологических нарушений на тепловых сетях </w:t>
            </w:r>
          </w:p>
          <w:p w14:paraId="70013756" w14:textId="77777777" w:rsidR="00764BDC" w:rsidRPr="00B16E8C" w:rsidRDefault="00764BDC" w:rsidP="004F02B7">
            <w:pPr>
              <w:jc w:val="center"/>
              <w:rPr>
                <w:sz w:val="16"/>
                <w:szCs w:val="16"/>
              </w:rPr>
            </w:pPr>
            <w:r w:rsidRPr="00B16E8C">
              <w:rPr>
                <w:sz w:val="16"/>
                <w:szCs w:val="16"/>
              </w:rPr>
              <w:t xml:space="preserve">на 1 </w:t>
            </w:r>
            <w:proofErr w:type="gramStart"/>
            <w:r w:rsidRPr="00B16E8C">
              <w:rPr>
                <w:sz w:val="16"/>
                <w:szCs w:val="16"/>
              </w:rPr>
              <w:t>км  тепловых</w:t>
            </w:r>
            <w:proofErr w:type="gramEnd"/>
            <w:r w:rsidRPr="00B16E8C">
              <w:rPr>
                <w:sz w:val="16"/>
                <w:szCs w:val="16"/>
              </w:rPr>
              <w:t xml:space="preserve"> сетей</w:t>
            </w:r>
          </w:p>
        </w:tc>
        <w:tc>
          <w:tcPr>
            <w:tcW w:w="2155" w:type="pct"/>
            <w:gridSpan w:val="6"/>
            <w:tcBorders>
              <w:top w:val="single" w:sz="4" w:space="0" w:color="auto"/>
              <w:left w:val="nil"/>
              <w:bottom w:val="single" w:sz="4" w:space="0" w:color="auto"/>
              <w:right w:val="single" w:sz="4" w:space="0" w:color="000000"/>
            </w:tcBorders>
            <w:shd w:val="clear" w:color="auto" w:fill="auto"/>
            <w:vAlign w:val="center"/>
            <w:hideMark/>
          </w:tcPr>
          <w:p w14:paraId="79B4CE55" w14:textId="77777777" w:rsidR="00764BDC" w:rsidRPr="00B16E8C" w:rsidRDefault="00764BDC" w:rsidP="004F02B7">
            <w:pPr>
              <w:jc w:val="center"/>
              <w:rPr>
                <w:sz w:val="16"/>
                <w:szCs w:val="16"/>
              </w:rPr>
            </w:pPr>
            <w:r w:rsidRPr="00B16E8C">
              <w:rPr>
                <w:sz w:val="16"/>
                <w:szCs w:val="16"/>
              </w:rPr>
              <w:t xml:space="preserve">Количество прекращений подачи тепловой энергии, теплоносителя </w:t>
            </w:r>
          </w:p>
          <w:p w14:paraId="285C88E5" w14:textId="77777777" w:rsidR="00764BDC" w:rsidRPr="00B16E8C" w:rsidRDefault="00764BDC" w:rsidP="004F02B7">
            <w:pPr>
              <w:jc w:val="center"/>
              <w:rPr>
                <w:sz w:val="16"/>
                <w:szCs w:val="16"/>
              </w:rPr>
            </w:pPr>
            <w:r w:rsidRPr="00B16E8C">
              <w:rPr>
                <w:sz w:val="16"/>
                <w:szCs w:val="16"/>
              </w:rPr>
              <w:t>в результате технологических нарушений на источниках тепловой энергии на 1 Гкал/час установленной мощности.</w:t>
            </w:r>
          </w:p>
        </w:tc>
      </w:tr>
      <w:tr w:rsidR="00764BDC" w:rsidRPr="00B16E8C" w14:paraId="3C612B2C" w14:textId="77777777" w:rsidTr="004F02B7">
        <w:trPr>
          <w:trHeight w:val="281"/>
        </w:trPr>
        <w:tc>
          <w:tcPr>
            <w:tcW w:w="694" w:type="pct"/>
            <w:vMerge/>
            <w:tcBorders>
              <w:left w:val="single" w:sz="4" w:space="0" w:color="auto"/>
              <w:right w:val="single" w:sz="4" w:space="0" w:color="auto"/>
            </w:tcBorders>
            <w:vAlign w:val="center"/>
            <w:hideMark/>
          </w:tcPr>
          <w:p w14:paraId="6F60281A" w14:textId="77777777" w:rsidR="00764BDC" w:rsidRPr="00B16E8C" w:rsidRDefault="00764BDC" w:rsidP="004F02B7">
            <w:pPr>
              <w:jc w:val="center"/>
              <w:rPr>
                <w:sz w:val="16"/>
                <w:szCs w:val="16"/>
              </w:rPr>
            </w:pP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56EF5153" w14:textId="77777777" w:rsidR="00764BDC" w:rsidRPr="00B16E8C" w:rsidRDefault="00764BDC" w:rsidP="004F02B7">
            <w:pPr>
              <w:jc w:val="center"/>
              <w:rPr>
                <w:sz w:val="16"/>
                <w:szCs w:val="16"/>
              </w:rPr>
            </w:pPr>
            <w:r w:rsidRPr="00B16E8C">
              <w:rPr>
                <w:sz w:val="16"/>
                <w:szCs w:val="16"/>
              </w:rPr>
              <w:t>Текущее значение</w:t>
            </w:r>
          </w:p>
        </w:tc>
        <w:tc>
          <w:tcPr>
            <w:tcW w:w="1728" w:type="pct"/>
            <w:gridSpan w:val="5"/>
            <w:tcBorders>
              <w:top w:val="single" w:sz="4" w:space="0" w:color="auto"/>
              <w:left w:val="nil"/>
              <w:bottom w:val="single" w:sz="4" w:space="0" w:color="auto"/>
              <w:right w:val="single" w:sz="4" w:space="0" w:color="auto"/>
            </w:tcBorders>
            <w:shd w:val="clear" w:color="auto" w:fill="auto"/>
            <w:vAlign w:val="center"/>
            <w:hideMark/>
          </w:tcPr>
          <w:p w14:paraId="360FC77A" w14:textId="77777777" w:rsidR="00764BDC" w:rsidRPr="00B16E8C" w:rsidRDefault="00764BDC" w:rsidP="004F02B7">
            <w:pPr>
              <w:jc w:val="center"/>
              <w:rPr>
                <w:sz w:val="16"/>
                <w:szCs w:val="16"/>
              </w:rPr>
            </w:pPr>
            <w:r w:rsidRPr="00B16E8C">
              <w:rPr>
                <w:sz w:val="16"/>
                <w:szCs w:val="16"/>
              </w:rPr>
              <w:t>Плановое значение</w:t>
            </w:r>
          </w:p>
        </w:tc>
        <w:tc>
          <w:tcPr>
            <w:tcW w:w="423" w:type="pct"/>
            <w:vMerge w:val="restart"/>
            <w:tcBorders>
              <w:top w:val="nil"/>
              <w:left w:val="single" w:sz="4" w:space="0" w:color="auto"/>
              <w:bottom w:val="single" w:sz="4" w:space="0" w:color="auto"/>
              <w:right w:val="single" w:sz="4" w:space="0" w:color="auto"/>
            </w:tcBorders>
            <w:shd w:val="clear" w:color="auto" w:fill="auto"/>
            <w:vAlign w:val="center"/>
            <w:hideMark/>
          </w:tcPr>
          <w:p w14:paraId="1664637F" w14:textId="77777777" w:rsidR="00764BDC" w:rsidRPr="00B16E8C" w:rsidRDefault="00764BDC" w:rsidP="004F02B7">
            <w:pPr>
              <w:jc w:val="center"/>
              <w:rPr>
                <w:sz w:val="16"/>
                <w:szCs w:val="16"/>
              </w:rPr>
            </w:pPr>
            <w:r w:rsidRPr="00B16E8C">
              <w:rPr>
                <w:sz w:val="16"/>
                <w:szCs w:val="16"/>
              </w:rPr>
              <w:t>Текущее значение</w:t>
            </w:r>
          </w:p>
        </w:tc>
        <w:tc>
          <w:tcPr>
            <w:tcW w:w="1732" w:type="pct"/>
            <w:gridSpan w:val="5"/>
            <w:tcBorders>
              <w:top w:val="single" w:sz="4" w:space="0" w:color="auto"/>
              <w:left w:val="nil"/>
              <w:bottom w:val="single" w:sz="4" w:space="0" w:color="auto"/>
              <w:right w:val="single" w:sz="4" w:space="0" w:color="auto"/>
            </w:tcBorders>
            <w:shd w:val="clear" w:color="auto" w:fill="auto"/>
            <w:vAlign w:val="center"/>
            <w:hideMark/>
          </w:tcPr>
          <w:p w14:paraId="2449C040" w14:textId="77777777" w:rsidR="00764BDC" w:rsidRPr="00B16E8C" w:rsidRDefault="00764BDC" w:rsidP="004F02B7">
            <w:pPr>
              <w:jc w:val="center"/>
              <w:rPr>
                <w:sz w:val="16"/>
                <w:szCs w:val="16"/>
              </w:rPr>
            </w:pPr>
            <w:r w:rsidRPr="00B16E8C">
              <w:rPr>
                <w:sz w:val="16"/>
                <w:szCs w:val="16"/>
              </w:rPr>
              <w:t>Плановое значение</w:t>
            </w:r>
          </w:p>
        </w:tc>
      </w:tr>
      <w:tr w:rsidR="00764BDC" w:rsidRPr="00B16E8C" w14:paraId="32983767" w14:textId="77777777" w:rsidTr="004F02B7">
        <w:trPr>
          <w:trHeight w:val="295"/>
        </w:trPr>
        <w:tc>
          <w:tcPr>
            <w:tcW w:w="694" w:type="pct"/>
            <w:vMerge/>
            <w:tcBorders>
              <w:left w:val="single" w:sz="4" w:space="0" w:color="auto"/>
              <w:bottom w:val="single" w:sz="4" w:space="0" w:color="auto"/>
              <w:right w:val="single" w:sz="4" w:space="0" w:color="auto"/>
            </w:tcBorders>
            <w:vAlign w:val="center"/>
            <w:hideMark/>
          </w:tcPr>
          <w:p w14:paraId="76C1FB3E" w14:textId="77777777" w:rsidR="00764BDC" w:rsidRPr="00B16E8C" w:rsidRDefault="00764BDC" w:rsidP="004F02B7">
            <w:pPr>
              <w:jc w:val="center"/>
              <w:rPr>
                <w:sz w:val="16"/>
                <w:szCs w:val="16"/>
              </w:rPr>
            </w:pPr>
          </w:p>
        </w:tc>
        <w:tc>
          <w:tcPr>
            <w:tcW w:w="423" w:type="pct"/>
            <w:vMerge/>
            <w:tcBorders>
              <w:top w:val="nil"/>
              <w:left w:val="single" w:sz="4" w:space="0" w:color="auto"/>
              <w:bottom w:val="single" w:sz="4" w:space="0" w:color="auto"/>
              <w:right w:val="single" w:sz="4" w:space="0" w:color="auto"/>
            </w:tcBorders>
            <w:vAlign w:val="center"/>
            <w:hideMark/>
          </w:tcPr>
          <w:p w14:paraId="0AD06593" w14:textId="77777777" w:rsidR="00764BDC" w:rsidRPr="00B16E8C" w:rsidRDefault="00764BDC" w:rsidP="004F02B7">
            <w:pPr>
              <w:jc w:val="center"/>
              <w:rPr>
                <w:sz w:val="16"/>
                <w:szCs w:val="16"/>
              </w:rPr>
            </w:pP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77D5692D" w14:textId="77777777" w:rsidR="00764BDC" w:rsidRPr="00B16E8C" w:rsidRDefault="00764BDC" w:rsidP="004F02B7">
            <w:pPr>
              <w:jc w:val="center"/>
              <w:rPr>
                <w:sz w:val="16"/>
                <w:szCs w:val="16"/>
              </w:rPr>
            </w:pPr>
            <w:r w:rsidRPr="00B16E8C">
              <w:rPr>
                <w:sz w:val="16"/>
                <w:szCs w:val="16"/>
              </w:rPr>
              <w:t>2019</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130ED11" w14:textId="77777777" w:rsidR="00764BDC" w:rsidRPr="00B16E8C" w:rsidRDefault="00764BDC" w:rsidP="004F02B7">
            <w:pPr>
              <w:jc w:val="center"/>
              <w:rPr>
                <w:sz w:val="16"/>
                <w:szCs w:val="16"/>
              </w:rPr>
            </w:pPr>
            <w:r w:rsidRPr="00B16E8C">
              <w:rPr>
                <w:sz w:val="16"/>
                <w:szCs w:val="16"/>
              </w:rPr>
              <w:t>2020</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D03799E" w14:textId="77777777" w:rsidR="00764BDC" w:rsidRPr="00B16E8C" w:rsidRDefault="00764BDC" w:rsidP="004F02B7">
            <w:pPr>
              <w:jc w:val="center"/>
              <w:rPr>
                <w:sz w:val="16"/>
                <w:szCs w:val="16"/>
              </w:rPr>
            </w:pPr>
            <w:r w:rsidRPr="00B16E8C">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14:paraId="695D976F" w14:textId="77777777" w:rsidR="00764BDC" w:rsidRPr="00B16E8C" w:rsidRDefault="00764BDC" w:rsidP="004F02B7">
            <w:pPr>
              <w:jc w:val="center"/>
              <w:rPr>
                <w:sz w:val="16"/>
                <w:szCs w:val="16"/>
              </w:rPr>
            </w:pPr>
            <w:r w:rsidRPr="00B16E8C">
              <w:rPr>
                <w:sz w:val="16"/>
                <w:szCs w:val="16"/>
              </w:rPr>
              <w:t>2022</w:t>
            </w:r>
          </w:p>
        </w:tc>
        <w:tc>
          <w:tcPr>
            <w:tcW w:w="420" w:type="pct"/>
            <w:tcBorders>
              <w:top w:val="single" w:sz="4" w:space="0" w:color="auto"/>
              <w:left w:val="single" w:sz="4" w:space="0" w:color="auto"/>
              <w:bottom w:val="single" w:sz="4" w:space="0" w:color="auto"/>
              <w:right w:val="single" w:sz="4" w:space="0" w:color="auto"/>
            </w:tcBorders>
            <w:vAlign w:val="center"/>
          </w:tcPr>
          <w:p w14:paraId="468772E3" w14:textId="77777777" w:rsidR="00764BDC" w:rsidRPr="00B16E8C" w:rsidRDefault="00764BDC" w:rsidP="004F02B7">
            <w:pPr>
              <w:jc w:val="center"/>
              <w:rPr>
                <w:sz w:val="16"/>
                <w:szCs w:val="16"/>
              </w:rPr>
            </w:pPr>
            <w:r w:rsidRPr="00B16E8C">
              <w:rPr>
                <w:sz w:val="16"/>
                <w:szCs w:val="16"/>
              </w:rPr>
              <w:t>2023</w:t>
            </w:r>
          </w:p>
        </w:tc>
        <w:tc>
          <w:tcPr>
            <w:tcW w:w="423" w:type="pct"/>
            <w:vMerge/>
            <w:tcBorders>
              <w:top w:val="nil"/>
              <w:left w:val="single" w:sz="4" w:space="0" w:color="auto"/>
              <w:bottom w:val="single" w:sz="4" w:space="0" w:color="auto"/>
              <w:right w:val="single" w:sz="4" w:space="0" w:color="auto"/>
            </w:tcBorders>
            <w:vAlign w:val="center"/>
            <w:hideMark/>
          </w:tcPr>
          <w:p w14:paraId="554F4814" w14:textId="77777777" w:rsidR="00764BDC" w:rsidRPr="00B16E8C" w:rsidRDefault="00764BDC" w:rsidP="004F02B7">
            <w:pPr>
              <w:jc w:val="center"/>
              <w:rPr>
                <w:sz w:val="16"/>
                <w:szCs w:val="16"/>
              </w:rPr>
            </w:pPr>
          </w:p>
        </w:tc>
        <w:tc>
          <w:tcPr>
            <w:tcW w:w="297" w:type="pct"/>
            <w:tcBorders>
              <w:top w:val="nil"/>
              <w:left w:val="nil"/>
              <w:bottom w:val="single" w:sz="4" w:space="0" w:color="auto"/>
              <w:right w:val="single" w:sz="4" w:space="0" w:color="auto"/>
            </w:tcBorders>
            <w:shd w:val="clear" w:color="auto" w:fill="auto"/>
            <w:vAlign w:val="center"/>
            <w:hideMark/>
          </w:tcPr>
          <w:p w14:paraId="5D8D0A65" w14:textId="77777777" w:rsidR="00764BDC" w:rsidRPr="00B16E8C" w:rsidRDefault="00764BDC" w:rsidP="004F02B7">
            <w:pPr>
              <w:jc w:val="center"/>
              <w:rPr>
                <w:sz w:val="16"/>
                <w:szCs w:val="16"/>
              </w:rPr>
            </w:pPr>
            <w:r w:rsidRPr="00B16E8C">
              <w:rPr>
                <w:sz w:val="16"/>
                <w:szCs w:val="16"/>
              </w:rPr>
              <w:t>2019</w:t>
            </w:r>
          </w:p>
        </w:tc>
        <w:tc>
          <w:tcPr>
            <w:tcW w:w="297" w:type="pct"/>
            <w:tcBorders>
              <w:top w:val="nil"/>
              <w:left w:val="nil"/>
              <w:bottom w:val="single" w:sz="4" w:space="0" w:color="auto"/>
              <w:right w:val="single" w:sz="4" w:space="0" w:color="auto"/>
            </w:tcBorders>
            <w:shd w:val="clear" w:color="auto" w:fill="auto"/>
            <w:vAlign w:val="center"/>
            <w:hideMark/>
          </w:tcPr>
          <w:p w14:paraId="06D4AA73" w14:textId="77777777" w:rsidR="00764BDC" w:rsidRPr="00B16E8C" w:rsidRDefault="00764BDC" w:rsidP="004F02B7">
            <w:pPr>
              <w:jc w:val="center"/>
              <w:rPr>
                <w:sz w:val="16"/>
                <w:szCs w:val="16"/>
              </w:rPr>
            </w:pPr>
            <w:r w:rsidRPr="00B16E8C">
              <w:rPr>
                <w:sz w:val="16"/>
                <w:szCs w:val="16"/>
              </w:rPr>
              <w:t>2020</w:t>
            </w:r>
          </w:p>
        </w:tc>
        <w:tc>
          <w:tcPr>
            <w:tcW w:w="297" w:type="pct"/>
            <w:tcBorders>
              <w:top w:val="nil"/>
              <w:left w:val="nil"/>
              <w:bottom w:val="single" w:sz="4" w:space="0" w:color="auto"/>
              <w:right w:val="single" w:sz="4" w:space="0" w:color="auto"/>
            </w:tcBorders>
            <w:shd w:val="clear" w:color="auto" w:fill="auto"/>
            <w:vAlign w:val="center"/>
            <w:hideMark/>
          </w:tcPr>
          <w:p w14:paraId="279BA484" w14:textId="77777777" w:rsidR="00764BDC" w:rsidRPr="00B16E8C" w:rsidRDefault="00764BDC" w:rsidP="004F02B7">
            <w:pPr>
              <w:jc w:val="center"/>
              <w:rPr>
                <w:sz w:val="16"/>
                <w:szCs w:val="16"/>
              </w:rPr>
            </w:pPr>
            <w:r w:rsidRPr="00B16E8C">
              <w:rPr>
                <w:sz w:val="16"/>
                <w:szCs w:val="16"/>
              </w:rPr>
              <w:t>2021</w:t>
            </w:r>
          </w:p>
        </w:tc>
        <w:tc>
          <w:tcPr>
            <w:tcW w:w="417" w:type="pct"/>
            <w:tcBorders>
              <w:top w:val="single" w:sz="4" w:space="0" w:color="auto"/>
              <w:left w:val="single" w:sz="4" w:space="0" w:color="auto"/>
              <w:bottom w:val="single" w:sz="4" w:space="0" w:color="auto"/>
              <w:right w:val="single" w:sz="4" w:space="0" w:color="auto"/>
            </w:tcBorders>
            <w:vAlign w:val="center"/>
          </w:tcPr>
          <w:p w14:paraId="19033246" w14:textId="77777777" w:rsidR="00764BDC" w:rsidRPr="00B16E8C" w:rsidRDefault="00764BDC" w:rsidP="004F02B7">
            <w:pPr>
              <w:jc w:val="center"/>
              <w:rPr>
                <w:sz w:val="16"/>
                <w:szCs w:val="16"/>
              </w:rPr>
            </w:pPr>
            <w:r w:rsidRPr="00B16E8C">
              <w:rPr>
                <w:sz w:val="16"/>
                <w:szCs w:val="16"/>
              </w:rPr>
              <w:t>2022</w:t>
            </w:r>
          </w:p>
        </w:tc>
        <w:tc>
          <w:tcPr>
            <w:tcW w:w="424" w:type="pct"/>
            <w:tcBorders>
              <w:top w:val="single" w:sz="4" w:space="0" w:color="auto"/>
              <w:left w:val="single" w:sz="4" w:space="0" w:color="auto"/>
              <w:bottom w:val="single" w:sz="4" w:space="0" w:color="auto"/>
              <w:right w:val="single" w:sz="4" w:space="0" w:color="auto"/>
            </w:tcBorders>
            <w:vAlign w:val="center"/>
          </w:tcPr>
          <w:p w14:paraId="2AAC647F" w14:textId="77777777" w:rsidR="00764BDC" w:rsidRPr="00B16E8C" w:rsidRDefault="00764BDC" w:rsidP="004F02B7">
            <w:pPr>
              <w:jc w:val="center"/>
              <w:rPr>
                <w:sz w:val="16"/>
                <w:szCs w:val="16"/>
              </w:rPr>
            </w:pPr>
            <w:r w:rsidRPr="00B16E8C">
              <w:rPr>
                <w:sz w:val="16"/>
                <w:szCs w:val="16"/>
              </w:rPr>
              <w:t>2023</w:t>
            </w:r>
          </w:p>
        </w:tc>
      </w:tr>
      <w:tr w:rsidR="00764BDC" w:rsidRPr="00B16E8C" w14:paraId="4B23282C" w14:textId="77777777" w:rsidTr="004F02B7">
        <w:trPr>
          <w:trHeight w:val="450"/>
        </w:trPr>
        <w:tc>
          <w:tcPr>
            <w:tcW w:w="694" w:type="pct"/>
            <w:tcBorders>
              <w:top w:val="nil"/>
              <w:left w:val="single" w:sz="4" w:space="0" w:color="auto"/>
              <w:bottom w:val="single" w:sz="4" w:space="0" w:color="auto"/>
              <w:right w:val="single" w:sz="4" w:space="0" w:color="auto"/>
            </w:tcBorders>
            <w:shd w:val="clear" w:color="auto" w:fill="auto"/>
            <w:vAlign w:val="center"/>
            <w:hideMark/>
          </w:tcPr>
          <w:p w14:paraId="1492270A" w14:textId="77777777" w:rsidR="00764BDC" w:rsidRPr="00B16E8C" w:rsidRDefault="00764BDC" w:rsidP="004F02B7">
            <w:pPr>
              <w:jc w:val="center"/>
              <w:rPr>
                <w:sz w:val="16"/>
                <w:szCs w:val="16"/>
              </w:rPr>
            </w:pPr>
            <w:r w:rsidRPr="00B16E8C">
              <w:rPr>
                <w:sz w:val="16"/>
                <w:szCs w:val="16"/>
              </w:rPr>
              <w:t xml:space="preserve">Междуреченская котельная </w:t>
            </w:r>
          </w:p>
          <w:p w14:paraId="45F05C16" w14:textId="77777777" w:rsidR="00764BDC" w:rsidRPr="00B16E8C" w:rsidRDefault="00764BDC" w:rsidP="004F02B7">
            <w:pPr>
              <w:jc w:val="center"/>
              <w:rPr>
                <w:sz w:val="16"/>
                <w:szCs w:val="16"/>
              </w:rPr>
            </w:pPr>
            <w:r w:rsidRPr="00B16E8C">
              <w:rPr>
                <w:sz w:val="16"/>
                <w:szCs w:val="16"/>
              </w:rPr>
              <w:t>ООО ХК «СДС-Энерго»</w:t>
            </w:r>
          </w:p>
        </w:tc>
        <w:tc>
          <w:tcPr>
            <w:tcW w:w="423" w:type="pct"/>
            <w:tcBorders>
              <w:top w:val="nil"/>
              <w:left w:val="nil"/>
              <w:bottom w:val="single" w:sz="4" w:space="0" w:color="auto"/>
              <w:right w:val="single" w:sz="4" w:space="0" w:color="auto"/>
            </w:tcBorders>
            <w:shd w:val="clear" w:color="auto" w:fill="auto"/>
            <w:vAlign w:val="center"/>
            <w:hideMark/>
          </w:tcPr>
          <w:p w14:paraId="31098D56" w14:textId="77777777" w:rsidR="00764BDC" w:rsidRPr="00B16E8C" w:rsidRDefault="00764BDC" w:rsidP="004F02B7">
            <w:pPr>
              <w:jc w:val="center"/>
              <w:rPr>
                <w:sz w:val="16"/>
                <w:szCs w:val="16"/>
              </w:rPr>
            </w:pPr>
            <w:r w:rsidRPr="00B16E8C">
              <w:rPr>
                <w:sz w:val="16"/>
                <w:szCs w:val="16"/>
              </w:rPr>
              <w:t>0,137</w:t>
            </w:r>
          </w:p>
        </w:tc>
        <w:tc>
          <w:tcPr>
            <w:tcW w:w="297" w:type="pct"/>
            <w:tcBorders>
              <w:top w:val="single" w:sz="4" w:space="0" w:color="auto"/>
              <w:left w:val="nil"/>
              <w:bottom w:val="single" w:sz="4" w:space="0" w:color="auto"/>
              <w:right w:val="single" w:sz="4" w:space="0" w:color="auto"/>
            </w:tcBorders>
            <w:shd w:val="clear" w:color="auto" w:fill="auto"/>
            <w:vAlign w:val="center"/>
            <w:hideMark/>
          </w:tcPr>
          <w:p w14:paraId="567FF1CF" w14:textId="77777777" w:rsidR="00764BDC" w:rsidRPr="00B16E8C" w:rsidRDefault="00764BDC" w:rsidP="004F02B7">
            <w:pPr>
              <w:jc w:val="center"/>
              <w:rPr>
                <w:sz w:val="16"/>
                <w:szCs w:val="16"/>
              </w:rPr>
            </w:pPr>
            <w:r w:rsidRPr="00B16E8C">
              <w:rPr>
                <w:sz w:val="16"/>
                <w:szCs w:val="16"/>
              </w:rPr>
              <w:t>0,12</w:t>
            </w:r>
            <w:r>
              <w:rPr>
                <w:sz w:val="16"/>
                <w:szCs w:val="16"/>
              </w:rPr>
              <w:t>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6C7CAD" w14:textId="77777777" w:rsidR="00764BDC" w:rsidRPr="00B16E8C" w:rsidRDefault="00764BDC" w:rsidP="004F02B7">
            <w:pPr>
              <w:jc w:val="center"/>
              <w:rPr>
                <w:sz w:val="16"/>
                <w:szCs w:val="16"/>
              </w:rPr>
            </w:pPr>
            <w:r>
              <w:rPr>
                <w:sz w:val="16"/>
                <w:szCs w:val="16"/>
              </w:rPr>
              <w:t>0,096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F7B099" w14:textId="77777777" w:rsidR="00764BDC" w:rsidRPr="00B16E8C" w:rsidRDefault="00764BDC" w:rsidP="004F02B7">
            <w:pPr>
              <w:jc w:val="center"/>
              <w:rPr>
                <w:sz w:val="16"/>
                <w:szCs w:val="16"/>
              </w:rPr>
            </w:pPr>
            <w:r>
              <w:rPr>
                <w:sz w:val="16"/>
                <w:szCs w:val="16"/>
              </w:rPr>
              <w:t>0,104</w:t>
            </w:r>
          </w:p>
        </w:tc>
        <w:tc>
          <w:tcPr>
            <w:tcW w:w="417" w:type="pct"/>
            <w:tcBorders>
              <w:top w:val="single" w:sz="4" w:space="0" w:color="auto"/>
              <w:left w:val="single" w:sz="4" w:space="0" w:color="auto"/>
              <w:bottom w:val="single" w:sz="4" w:space="0" w:color="auto"/>
              <w:right w:val="single" w:sz="4" w:space="0" w:color="auto"/>
            </w:tcBorders>
            <w:vAlign w:val="center"/>
          </w:tcPr>
          <w:p w14:paraId="123E9675" w14:textId="77777777" w:rsidR="00764BDC" w:rsidRPr="00B16E8C" w:rsidRDefault="00764BDC" w:rsidP="004F02B7">
            <w:pPr>
              <w:jc w:val="center"/>
              <w:rPr>
                <w:sz w:val="16"/>
                <w:szCs w:val="16"/>
              </w:rPr>
            </w:pPr>
            <w:r>
              <w:rPr>
                <w:sz w:val="16"/>
                <w:szCs w:val="16"/>
              </w:rPr>
              <w:t>0,082</w:t>
            </w:r>
          </w:p>
        </w:tc>
        <w:tc>
          <w:tcPr>
            <w:tcW w:w="420" w:type="pct"/>
            <w:tcBorders>
              <w:top w:val="single" w:sz="4" w:space="0" w:color="auto"/>
              <w:left w:val="single" w:sz="4" w:space="0" w:color="auto"/>
              <w:bottom w:val="single" w:sz="4" w:space="0" w:color="auto"/>
              <w:right w:val="single" w:sz="4" w:space="0" w:color="auto"/>
            </w:tcBorders>
            <w:vAlign w:val="center"/>
          </w:tcPr>
          <w:p w14:paraId="061EB4D0" w14:textId="77777777" w:rsidR="00764BDC" w:rsidRPr="00B16E8C" w:rsidRDefault="00764BDC" w:rsidP="004F02B7">
            <w:pPr>
              <w:jc w:val="center"/>
              <w:rPr>
                <w:sz w:val="16"/>
                <w:szCs w:val="16"/>
              </w:rPr>
            </w:pPr>
            <w:r>
              <w:rPr>
                <w:sz w:val="16"/>
                <w:szCs w:val="16"/>
              </w:rPr>
              <w:t>0,082</w:t>
            </w:r>
          </w:p>
        </w:tc>
        <w:tc>
          <w:tcPr>
            <w:tcW w:w="423" w:type="pct"/>
            <w:tcBorders>
              <w:top w:val="nil"/>
              <w:left w:val="single" w:sz="4" w:space="0" w:color="auto"/>
              <w:bottom w:val="single" w:sz="4" w:space="0" w:color="auto"/>
              <w:right w:val="single" w:sz="4" w:space="0" w:color="auto"/>
            </w:tcBorders>
            <w:shd w:val="clear" w:color="auto" w:fill="auto"/>
            <w:vAlign w:val="center"/>
            <w:hideMark/>
          </w:tcPr>
          <w:p w14:paraId="630B4CC7" w14:textId="77777777" w:rsidR="00764BDC" w:rsidRPr="00B16E8C" w:rsidRDefault="00764BDC" w:rsidP="004F02B7">
            <w:pPr>
              <w:jc w:val="center"/>
              <w:rPr>
                <w:sz w:val="16"/>
                <w:szCs w:val="16"/>
              </w:rPr>
            </w:pPr>
            <w:r w:rsidRPr="00B16E8C">
              <w:rPr>
                <w:sz w:val="16"/>
                <w:szCs w:val="16"/>
              </w:rPr>
              <w:t>0,049</w:t>
            </w:r>
          </w:p>
        </w:tc>
        <w:tc>
          <w:tcPr>
            <w:tcW w:w="297" w:type="pct"/>
            <w:tcBorders>
              <w:top w:val="nil"/>
              <w:left w:val="nil"/>
              <w:bottom w:val="single" w:sz="4" w:space="0" w:color="auto"/>
              <w:right w:val="single" w:sz="4" w:space="0" w:color="auto"/>
            </w:tcBorders>
            <w:shd w:val="clear" w:color="auto" w:fill="auto"/>
            <w:vAlign w:val="center"/>
            <w:hideMark/>
          </w:tcPr>
          <w:p w14:paraId="438D577E" w14:textId="77777777" w:rsidR="00764BDC" w:rsidRPr="00B16E8C" w:rsidRDefault="00764BDC" w:rsidP="004F02B7">
            <w:pPr>
              <w:jc w:val="center"/>
              <w:rPr>
                <w:sz w:val="16"/>
                <w:szCs w:val="16"/>
              </w:rPr>
            </w:pPr>
            <w:r w:rsidRPr="00B16E8C">
              <w:rPr>
                <w:sz w:val="16"/>
                <w:szCs w:val="16"/>
              </w:rPr>
              <w:t>0,0</w:t>
            </w:r>
            <w:r>
              <w:rPr>
                <w:sz w:val="16"/>
                <w:szCs w:val="16"/>
              </w:rPr>
              <w:t>23</w:t>
            </w:r>
          </w:p>
        </w:tc>
        <w:tc>
          <w:tcPr>
            <w:tcW w:w="297" w:type="pct"/>
            <w:tcBorders>
              <w:top w:val="nil"/>
              <w:left w:val="nil"/>
              <w:bottom w:val="single" w:sz="4" w:space="0" w:color="auto"/>
              <w:right w:val="single" w:sz="4" w:space="0" w:color="auto"/>
            </w:tcBorders>
            <w:shd w:val="clear" w:color="auto" w:fill="auto"/>
            <w:vAlign w:val="center"/>
            <w:hideMark/>
          </w:tcPr>
          <w:p w14:paraId="20625784" w14:textId="77777777" w:rsidR="00764BDC" w:rsidRPr="00B16E8C" w:rsidRDefault="00764BDC" w:rsidP="004F02B7">
            <w:pPr>
              <w:jc w:val="center"/>
              <w:rPr>
                <w:sz w:val="16"/>
                <w:szCs w:val="16"/>
              </w:rPr>
            </w:pPr>
            <w:r w:rsidRPr="00B16E8C">
              <w:rPr>
                <w:sz w:val="16"/>
                <w:szCs w:val="16"/>
              </w:rPr>
              <w:t>0,0</w:t>
            </w:r>
            <w:r>
              <w:rPr>
                <w:sz w:val="16"/>
                <w:szCs w:val="16"/>
              </w:rPr>
              <w:t>29</w:t>
            </w:r>
          </w:p>
        </w:tc>
        <w:tc>
          <w:tcPr>
            <w:tcW w:w="297" w:type="pct"/>
            <w:tcBorders>
              <w:top w:val="nil"/>
              <w:left w:val="nil"/>
              <w:bottom w:val="single" w:sz="4" w:space="0" w:color="auto"/>
              <w:right w:val="single" w:sz="4" w:space="0" w:color="auto"/>
            </w:tcBorders>
            <w:shd w:val="clear" w:color="auto" w:fill="auto"/>
            <w:vAlign w:val="center"/>
            <w:hideMark/>
          </w:tcPr>
          <w:p w14:paraId="77C41527" w14:textId="77777777" w:rsidR="00764BDC" w:rsidRPr="00B16E8C" w:rsidRDefault="00764BDC" w:rsidP="004F02B7">
            <w:pPr>
              <w:jc w:val="center"/>
              <w:rPr>
                <w:sz w:val="16"/>
                <w:szCs w:val="16"/>
              </w:rPr>
            </w:pPr>
            <w:r w:rsidRPr="00B16E8C">
              <w:rPr>
                <w:sz w:val="16"/>
                <w:szCs w:val="16"/>
              </w:rPr>
              <w:t>0,0</w:t>
            </w:r>
            <w:r>
              <w:rPr>
                <w:sz w:val="16"/>
                <w:szCs w:val="16"/>
              </w:rPr>
              <w:t>29</w:t>
            </w:r>
          </w:p>
        </w:tc>
        <w:tc>
          <w:tcPr>
            <w:tcW w:w="417" w:type="pct"/>
            <w:tcBorders>
              <w:top w:val="single" w:sz="4" w:space="0" w:color="auto"/>
              <w:left w:val="nil"/>
              <w:bottom w:val="single" w:sz="4" w:space="0" w:color="auto"/>
              <w:right w:val="single" w:sz="4" w:space="0" w:color="auto"/>
            </w:tcBorders>
            <w:vAlign w:val="center"/>
          </w:tcPr>
          <w:p w14:paraId="386C6DD5" w14:textId="77777777" w:rsidR="00764BDC" w:rsidRPr="00B16E8C" w:rsidRDefault="00764BDC" w:rsidP="004F02B7">
            <w:pPr>
              <w:jc w:val="center"/>
              <w:rPr>
                <w:sz w:val="16"/>
                <w:szCs w:val="16"/>
              </w:rPr>
            </w:pPr>
            <w:r w:rsidRPr="00B16E8C">
              <w:rPr>
                <w:sz w:val="16"/>
                <w:szCs w:val="16"/>
              </w:rPr>
              <w:t>0,0</w:t>
            </w:r>
            <w:r>
              <w:rPr>
                <w:sz w:val="16"/>
                <w:szCs w:val="16"/>
              </w:rPr>
              <w:t>20</w:t>
            </w:r>
          </w:p>
        </w:tc>
        <w:tc>
          <w:tcPr>
            <w:tcW w:w="424" w:type="pct"/>
            <w:tcBorders>
              <w:top w:val="single" w:sz="4" w:space="0" w:color="auto"/>
              <w:left w:val="single" w:sz="4" w:space="0" w:color="auto"/>
              <w:bottom w:val="single" w:sz="4" w:space="0" w:color="auto"/>
              <w:right w:val="single" w:sz="4" w:space="0" w:color="auto"/>
            </w:tcBorders>
            <w:vAlign w:val="center"/>
          </w:tcPr>
          <w:p w14:paraId="32BE572D" w14:textId="77777777" w:rsidR="00764BDC" w:rsidRPr="00B16E8C" w:rsidRDefault="00764BDC" w:rsidP="004F02B7">
            <w:pPr>
              <w:jc w:val="center"/>
              <w:rPr>
                <w:sz w:val="16"/>
                <w:szCs w:val="16"/>
              </w:rPr>
            </w:pPr>
            <w:r w:rsidRPr="00B16E8C">
              <w:rPr>
                <w:sz w:val="16"/>
                <w:szCs w:val="16"/>
              </w:rPr>
              <w:t>0,0</w:t>
            </w:r>
            <w:r>
              <w:rPr>
                <w:sz w:val="16"/>
                <w:szCs w:val="16"/>
              </w:rPr>
              <w:t>20</w:t>
            </w:r>
          </w:p>
        </w:tc>
      </w:tr>
    </w:tbl>
    <w:p w14:paraId="1EC8FD1F" w14:textId="77777777" w:rsidR="00764BDC" w:rsidRDefault="00764BDC" w:rsidP="00764B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830"/>
        <w:gridCol w:w="773"/>
        <w:gridCol w:w="782"/>
        <w:gridCol w:w="785"/>
        <w:gridCol w:w="785"/>
        <w:gridCol w:w="788"/>
        <w:gridCol w:w="830"/>
        <w:gridCol w:w="744"/>
        <w:gridCol w:w="744"/>
        <w:gridCol w:w="744"/>
        <w:gridCol w:w="536"/>
        <w:gridCol w:w="536"/>
        <w:gridCol w:w="830"/>
        <w:gridCol w:w="576"/>
        <w:gridCol w:w="576"/>
        <w:gridCol w:w="536"/>
        <w:gridCol w:w="536"/>
        <w:gridCol w:w="536"/>
      </w:tblGrid>
      <w:tr w:rsidR="00764BDC" w:rsidRPr="00B16E8C" w14:paraId="514DBDA4" w14:textId="77777777" w:rsidTr="004F02B7">
        <w:trPr>
          <w:trHeight w:val="360"/>
        </w:trPr>
        <w:tc>
          <w:tcPr>
            <w:tcW w:w="491" w:type="pct"/>
            <w:vMerge w:val="restart"/>
            <w:vAlign w:val="center"/>
          </w:tcPr>
          <w:p w14:paraId="1FA35FA3" w14:textId="77777777" w:rsidR="00764BDC" w:rsidRPr="00B16E8C" w:rsidRDefault="00764BDC" w:rsidP="004F02B7">
            <w:pPr>
              <w:jc w:val="center"/>
              <w:rPr>
                <w:sz w:val="16"/>
                <w:szCs w:val="16"/>
              </w:rPr>
            </w:pPr>
            <w:r w:rsidRPr="00B16E8C">
              <w:rPr>
                <w:sz w:val="16"/>
                <w:szCs w:val="16"/>
              </w:rPr>
              <w:t>Наименование объекта</w:t>
            </w:r>
          </w:p>
        </w:tc>
        <w:tc>
          <w:tcPr>
            <w:tcW w:w="4509" w:type="pct"/>
            <w:gridSpan w:val="18"/>
            <w:vAlign w:val="center"/>
          </w:tcPr>
          <w:p w14:paraId="5998ADBB" w14:textId="77777777" w:rsidR="00764BDC" w:rsidRPr="00B16E8C" w:rsidRDefault="00764BDC" w:rsidP="004F02B7">
            <w:pPr>
              <w:jc w:val="center"/>
              <w:rPr>
                <w:sz w:val="16"/>
                <w:szCs w:val="16"/>
              </w:rPr>
            </w:pPr>
            <w:r w:rsidRPr="00B16E8C">
              <w:rPr>
                <w:sz w:val="16"/>
                <w:szCs w:val="16"/>
              </w:rPr>
              <w:t>Показатели энергетической эффективности</w:t>
            </w:r>
          </w:p>
        </w:tc>
      </w:tr>
      <w:tr w:rsidR="00764BDC" w:rsidRPr="00B16E8C" w14:paraId="49ADBD9F" w14:textId="77777777" w:rsidTr="004F02B7">
        <w:trPr>
          <w:trHeight w:val="394"/>
        </w:trPr>
        <w:tc>
          <w:tcPr>
            <w:tcW w:w="491" w:type="pct"/>
            <w:vMerge/>
            <w:vAlign w:val="center"/>
          </w:tcPr>
          <w:p w14:paraId="2E712D32" w14:textId="77777777" w:rsidR="00764BDC" w:rsidRPr="00B16E8C" w:rsidRDefault="00764BDC" w:rsidP="004F02B7">
            <w:pPr>
              <w:jc w:val="center"/>
              <w:rPr>
                <w:sz w:val="16"/>
                <w:szCs w:val="16"/>
              </w:rPr>
            </w:pPr>
          </w:p>
        </w:tc>
        <w:tc>
          <w:tcPr>
            <w:tcW w:w="1736" w:type="pct"/>
            <w:gridSpan w:val="6"/>
            <w:vAlign w:val="center"/>
          </w:tcPr>
          <w:p w14:paraId="46DFB13A" w14:textId="77777777" w:rsidR="00764BDC" w:rsidRPr="00B16E8C" w:rsidRDefault="00764BDC" w:rsidP="004F02B7">
            <w:pPr>
              <w:jc w:val="center"/>
              <w:rPr>
                <w:sz w:val="16"/>
                <w:szCs w:val="16"/>
              </w:rPr>
            </w:pPr>
            <w:r w:rsidRPr="00B16E8C">
              <w:rPr>
                <w:sz w:val="16"/>
                <w:szCs w:val="16"/>
              </w:rPr>
              <w:t>Удельный расход топлива на производство единицы тепловой энергии, отпускаемой с коллекторов источников тепловой энергии, т.у.т/Гкал.</w:t>
            </w:r>
          </w:p>
        </w:tc>
        <w:tc>
          <w:tcPr>
            <w:tcW w:w="1497" w:type="pct"/>
            <w:gridSpan w:val="6"/>
            <w:shd w:val="clear" w:color="auto" w:fill="auto"/>
            <w:vAlign w:val="center"/>
            <w:hideMark/>
          </w:tcPr>
          <w:p w14:paraId="0E9EE4A7" w14:textId="77777777" w:rsidR="00764BDC" w:rsidRPr="00B16E8C" w:rsidRDefault="00764BDC" w:rsidP="004F02B7">
            <w:pPr>
              <w:jc w:val="center"/>
              <w:rPr>
                <w:sz w:val="16"/>
                <w:szCs w:val="16"/>
              </w:rPr>
            </w:pPr>
            <w:r w:rsidRPr="00B16E8C">
              <w:rPr>
                <w:sz w:val="16"/>
                <w:szCs w:val="16"/>
              </w:rPr>
              <w:t>Отношение величины технологических потерь тепловой энергии к материальной характеристике тепловой сети, Гкал/м</w:t>
            </w:r>
            <w:r w:rsidRPr="00B16E8C">
              <w:rPr>
                <w:sz w:val="16"/>
                <w:szCs w:val="16"/>
                <w:vertAlign w:val="superscript"/>
              </w:rPr>
              <w:t>2</w:t>
            </w:r>
            <w:r w:rsidRPr="00B16E8C">
              <w:rPr>
                <w:sz w:val="16"/>
                <w:szCs w:val="16"/>
              </w:rPr>
              <w:t>.</w:t>
            </w:r>
          </w:p>
        </w:tc>
        <w:tc>
          <w:tcPr>
            <w:tcW w:w="1275" w:type="pct"/>
            <w:gridSpan w:val="6"/>
            <w:vAlign w:val="center"/>
          </w:tcPr>
          <w:p w14:paraId="00B68156" w14:textId="77777777" w:rsidR="00764BDC" w:rsidRPr="00B16E8C" w:rsidRDefault="00764BDC" w:rsidP="004F02B7">
            <w:pPr>
              <w:jc w:val="center"/>
              <w:rPr>
                <w:sz w:val="16"/>
                <w:szCs w:val="16"/>
              </w:rPr>
            </w:pPr>
            <w:r w:rsidRPr="00B16E8C">
              <w:rPr>
                <w:sz w:val="16"/>
                <w:szCs w:val="16"/>
              </w:rPr>
              <w:t>Отношение величины технологических потерь теплоносителя</w:t>
            </w:r>
          </w:p>
          <w:p w14:paraId="748C693A" w14:textId="77777777" w:rsidR="00764BDC" w:rsidRPr="00B16E8C" w:rsidRDefault="00764BDC" w:rsidP="004F02B7">
            <w:pPr>
              <w:jc w:val="center"/>
              <w:rPr>
                <w:sz w:val="16"/>
                <w:szCs w:val="16"/>
              </w:rPr>
            </w:pPr>
            <w:r w:rsidRPr="00B16E8C">
              <w:rPr>
                <w:sz w:val="16"/>
                <w:szCs w:val="16"/>
              </w:rPr>
              <w:t xml:space="preserve">к материальной характеристике тепловой сети, </w:t>
            </w:r>
            <w:r>
              <w:rPr>
                <w:sz w:val="16"/>
                <w:szCs w:val="16"/>
              </w:rPr>
              <w:t>т</w:t>
            </w:r>
            <w:r w:rsidRPr="00B16E8C">
              <w:rPr>
                <w:sz w:val="16"/>
                <w:szCs w:val="16"/>
              </w:rPr>
              <w:t>/м</w:t>
            </w:r>
            <w:r w:rsidRPr="00B16E8C">
              <w:rPr>
                <w:sz w:val="16"/>
                <w:szCs w:val="16"/>
                <w:vertAlign w:val="superscript"/>
              </w:rPr>
              <w:t>2</w:t>
            </w:r>
            <w:r w:rsidRPr="00B16E8C">
              <w:rPr>
                <w:sz w:val="16"/>
                <w:szCs w:val="16"/>
              </w:rPr>
              <w:t>.</w:t>
            </w:r>
          </w:p>
        </w:tc>
      </w:tr>
      <w:tr w:rsidR="00764BDC" w:rsidRPr="00B16E8C" w14:paraId="418A491F" w14:textId="77777777" w:rsidTr="004F02B7">
        <w:trPr>
          <w:trHeight w:val="480"/>
        </w:trPr>
        <w:tc>
          <w:tcPr>
            <w:tcW w:w="491" w:type="pct"/>
            <w:vMerge/>
            <w:vAlign w:val="center"/>
          </w:tcPr>
          <w:p w14:paraId="29506331" w14:textId="77777777" w:rsidR="00764BDC" w:rsidRPr="00B16E8C" w:rsidRDefault="00764BDC" w:rsidP="004F02B7">
            <w:pPr>
              <w:jc w:val="center"/>
              <w:rPr>
                <w:sz w:val="16"/>
                <w:szCs w:val="16"/>
              </w:rPr>
            </w:pPr>
          </w:p>
        </w:tc>
        <w:tc>
          <w:tcPr>
            <w:tcW w:w="295" w:type="pct"/>
            <w:vMerge w:val="restart"/>
            <w:vAlign w:val="center"/>
          </w:tcPr>
          <w:p w14:paraId="0BFA0DE5" w14:textId="77777777" w:rsidR="00764BDC" w:rsidRPr="00B16E8C" w:rsidRDefault="00764BDC" w:rsidP="004F02B7">
            <w:pPr>
              <w:jc w:val="center"/>
              <w:rPr>
                <w:sz w:val="16"/>
                <w:szCs w:val="16"/>
              </w:rPr>
            </w:pPr>
            <w:r w:rsidRPr="00B16E8C">
              <w:rPr>
                <w:sz w:val="16"/>
                <w:szCs w:val="16"/>
              </w:rPr>
              <w:t>Текущее значение</w:t>
            </w:r>
          </w:p>
        </w:tc>
        <w:tc>
          <w:tcPr>
            <w:tcW w:w="1441" w:type="pct"/>
            <w:gridSpan w:val="5"/>
            <w:vAlign w:val="center"/>
          </w:tcPr>
          <w:p w14:paraId="12F3BB6C" w14:textId="77777777" w:rsidR="00764BDC" w:rsidRPr="00B16E8C" w:rsidRDefault="00764BDC" w:rsidP="004F02B7">
            <w:pPr>
              <w:jc w:val="center"/>
              <w:rPr>
                <w:sz w:val="16"/>
                <w:szCs w:val="16"/>
              </w:rPr>
            </w:pPr>
            <w:r w:rsidRPr="00B16E8C">
              <w:rPr>
                <w:sz w:val="16"/>
                <w:szCs w:val="16"/>
              </w:rPr>
              <w:t>Плановое значение</w:t>
            </w:r>
          </w:p>
        </w:tc>
        <w:tc>
          <w:tcPr>
            <w:tcW w:w="295" w:type="pct"/>
            <w:vMerge w:val="restart"/>
            <w:shd w:val="clear" w:color="auto" w:fill="auto"/>
            <w:vAlign w:val="center"/>
            <w:hideMark/>
          </w:tcPr>
          <w:p w14:paraId="2B69DEAD" w14:textId="77777777" w:rsidR="00764BDC" w:rsidRPr="00B16E8C" w:rsidRDefault="00764BDC" w:rsidP="004F02B7">
            <w:pPr>
              <w:jc w:val="center"/>
              <w:rPr>
                <w:sz w:val="16"/>
                <w:szCs w:val="16"/>
              </w:rPr>
            </w:pPr>
            <w:r w:rsidRPr="00B16E8C">
              <w:rPr>
                <w:sz w:val="16"/>
                <w:szCs w:val="16"/>
              </w:rPr>
              <w:t>Текущее значение</w:t>
            </w:r>
          </w:p>
        </w:tc>
        <w:tc>
          <w:tcPr>
            <w:tcW w:w="1202" w:type="pct"/>
            <w:gridSpan w:val="5"/>
            <w:shd w:val="clear" w:color="auto" w:fill="auto"/>
            <w:vAlign w:val="center"/>
            <w:hideMark/>
          </w:tcPr>
          <w:p w14:paraId="17904E6B" w14:textId="77777777" w:rsidR="00764BDC" w:rsidRPr="00B16E8C" w:rsidRDefault="00764BDC" w:rsidP="004F02B7">
            <w:pPr>
              <w:jc w:val="center"/>
              <w:rPr>
                <w:sz w:val="16"/>
                <w:szCs w:val="16"/>
              </w:rPr>
            </w:pPr>
            <w:r w:rsidRPr="00B16E8C">
              <w:rPr>
                <w:sz w:val="16"/>
                <w:szCs w:val="16"/>
              </w:rPr>
              <w:t>Плановое значение</w:t>
            </w:r>
          </w:p>
        </w:tc>
        <w:tc>
          <w:tcPr>
            <w:tcW w:w="295" w:type="pct"/>
            <w:vMerge w:val="restart"/>
            <w:vAlign w:val="center"/>
          </w:tcPr>
          <w:p w14:paraId="161D21DC" w14:textId="77777777" w:rsidR="00764BDC" w:rsidRPr="00B16E8C" w:rsidRDefault="00764BDC" w:rsidP="004F02B7">
            <w:pPr>
              <w:jc w:val="center"/>
              <w:rPr>
                <w:sz w:val="16"/>
                <w:szCs w:val="16"/>
              </w:rPr>
            </w:pPr>
            <w:r w:rsidRPr="00B16E8C">
              <w:rPr>
                <w:sz w:val="16"/>
                <w:szCs w:val="16"/>
              </w:rPr>
              <w:t>Текущее значение</w:t>
            </w:r>
          </w:p>
        </w:tc>
        <w:tc>
          <w:tcPr>
            <w:tcW w:w="980" w:type="pct"/>
            <w:gridSpan w:val="5"/>
            <w:vAlign w:val="center"/>
          </w:tcPr>
          <w:p w14:paraId="76A8B73B" w14:textId="77777777" w:rsidR="00764BDC" w:rsidRPr="00B16E8C" w:rsidRDefault="00764BDC" w:rsidP="004F02B7">
            <w:pPr>
              <w:jc w:val="center"/>
              <w:rPr>
                <w:sz w:val="16"/>
                <w:szCs w:val="16"/>
              </w:rPr>
            </w:pPr>
            <w:r w:rsidRPr="00B16E8C">
              <w:rPr>
                <w:sz w:val="16"/>
                <w:szCs w:val="16"/>
              </w:rPr>
              <w:t>Плановое значение</w:t>
            </w:r>
          </w:p>
        </w:tc>
      </w:tr>
      <w:tr w:rsidR="00764BDC" w:rsidRPr="00B16E8C" w14:paraId="55898558" w14:textId="77777777" w:rsidTr="004F02B7">
        <w:trPr>
          <w:trHeight w:val="319"/>
        </w:trPr>
        <w:tc>
          <w:tcPr>
            <w:tcW w:w="491" w:type="pct"/>
            <w:vMerge/>
            <w:vAlign w:val="center"/>
          </w:tcPr>
          <w:p w14:paraId="7123F94F" w14:textId="77777777" w:rsidR="00764BDC" w:rsidRPr="00B16E8C" w:rsidRDefault="00764BDC" w:rsidP="004F02B7">
            <w:pPr>
              <w:jc w:val="center"/>
              <w:rPr>
                <w:sz w:val="16"/>
                <w:szCs w:val="16"/>
              </w:rPr>
            </w:pPr>
          </w:p>
        </w:tc>
        <w:tc>
          <w:tcPr>
            <w:tcW w:w="295" w:type="pct"/>
            <w:vMerge/>
            <w:vAlign w:val="center"/>
          </w:tcPr>
          <w:p w14:paraId="0C203DBE" w14:textId="77777777" w:rsidR="00764BDC" w:rsidRPr="00B16E8C" w:rsidRDefault="00764BDC" w:rsidP="004F02B7">
            <w:pPr>
              <w:jc w:val="center"/>
              <w:rPr>
                <w:sz w:val="16"/>
                <w:szCs w:val="16"/>
              </w:rPr>
            </w:pPr>
          </w:p>
        </w:tc>
        <w:tc>
          <w:tcPr>
            <w:tcW w:w="285" w:type="pct"/>
            <w:vAlign w:val="center"/>
          </w:tcPr>
          <w:p w14:paraId="4BED672F" w14:textId="77777777" w:rsidR="00764BDC" w:rsidRPr="00B16E8C" w:rsidRDefault="00764BDC" w:rsidP="004F02B7">
            <w:pPr>
              <w:jc w:val="center"/>
              <w:rPr>
                <w:sz w:val="16"/>
                <w:szCs w:val="16"/>
              </w:rPr>
            </w:pPr>
            <w:r w:rsidRPr="00B16E8C">
              <w:rPr>
                <w:sz w:val="16"/>
                <w:szCs w:val="16"/>
              </w:rPr>
              <w:t>2019</w:t>
            </w:r>
          </w:p>
        </w:tc>
        <w:tc>
          <w:tcPr>
            <w:tcW w:w="288" w:type="pct"/>
            <w:vAlign w:val="center"/>
          </w:tcPr>
          <w:p w14:paraId="6D9C42A6" w14:textId="77777777" w:rsidR="00764BDC" w:rsidRPr="00B16E8C" w:rsidRDefault="00764BDC" w:rsidP="004F02B7">
            <w:pPr>
              <w:jc w:val="center"/>
              <w:rPr>
                <w:sz w:val="16"/>
                <w:szCs w:val="16"/>
              </w:rPr>
            </w:pPr>
            <w:r w:rsidRPr="00B16E8C">
              <w:rPr>
                <w:sz w:val="16"/>
                <w:szCs w:val="16"/>
              </w:rPr>
              <w:t>2020</w:t>
            </w:r>
          </w:p>
        </w:tc>
        <w:tc>
          <w:tcPr>
            <w:tcW w:w="289" w:type="pct"/>
            <w:vAlign w:val="center"/>
          </w:tcPr>
          <w:p w14:paraId="1EB5CC93" w14:textId="77777777" w:rsidR="00764BDC" w:rsidRPr="00B16E8C" w:rsidRDefault="00764BDC" w:rsidP="004F02B7">
            <w:pPr>
              <w:jc w:val="center"/>
              <w:rPr>
                <w:sz w:val="16"/>
                <w:szCs w:val="16"/>
              </w:rPr>
            </w:pPr>
            <w:r w:rsidRPr="00B16E8C">
              <w:rPr>
                <w:sz w:val="16"/>
                <w:szCs w:val="16"/>
              </w:rPr>
              <w:t>2021</w:t>
            </w:r>
          </w:p>
        </w:tc>
        <w:tc>
          <w:tcPr>
            <w:tcW w:w="289" w:type="pct"/>
            <w:vAlign w:val="center"/>
          </w:tcPr>
          <w:p w14:paraId="3F75D707" w14:textId="77777777" w:rsidR="00764BDC" w:rsidRPr="00B16E8C" w:rsidRDefault="00764BDC" w:rsidP="004F02B7">
            <w:pPr>
              <w:jc w:val="center"/>
              <w:rPr>
                <w:sz w:val="16"/>
                <w:szCs w:val="16"/>
              </w:rPr>
            </w:pPr>
            <w:r w:rsidRPr="00B16E8C">
              <w:rPr>
                <w:sz w:val="16"/>
                <w:szCs w:val="16"/>
              </w:rPr>
              <w:t>2022</w:t>
            </w:r>
          </w:p>
        </w:tc>
        <w:tc>
          <w:tcPr>
            <w:tcW w:w="289" w:type="pct"/>
            <w:vAlign w:val="center"/>
          </w:tcPr>
          <w:p w14:paraId="26C70727" w14:textId="77777777" w:rsidR="00764BDC" w:rsidRPr="00B16E8C" w:rsidRDefault="00764BDC" w:rsidP="004F02B7">
            <w:pPr>
              <w:jc w:val="center"/>
              <w:rPr>
                <w:sz w:val="16"/>
                <w:szCs w:val="16"/>
              </w:rPr>
            </w:pPr>
            <w:r w:rsidRPr="00B16E8C">
              <w:rPr>
                <w:sz w:val="16"/>
                <w:szCs w:val="16"/>
              </w:rPr>
              <w:t>2023</w:t>
            </w:r>
          </w:p>
        </w:tc>
        <w:tc>
          <w:tcPr>
            <w:tcW w:w="295" w:type="pct"/>
            <w:vMerge/>
            <w:vAlign w:val="center"/>
            <w:hideMark/>
          </w:tcPr>
          <w:p w14:paraId="3C6A3451" w14:textId="77777777" w:rsidR="00764BDC" w:rsidRPr="00B16E8C" w:rsidRDefault="00764BDC" w:rsidP="004F02B7">
            <w:pPr>
              <w:jc w:val="center"/>
              <w:rPr>
                <w:sz w:val="16"/>
                <w:szCs w:val="16"/>
              </w:rPr>
            </w:pPr>
          </w:p>
        </w:tc>
        <w:tc>
          <w:tcPr>
            <w:tcW w:w="274" w:type="pct"/>
            <w:shd w:val="clear" w:color="auto" w:fill="auto"/>
            <w:vAlign w:val="center"/>
            <w:hideMark/>
          </w:tcPr>
          <w:p w14:paraId="5165D666" w14:textId="77777777" w:rsidR="00764BDC" w:rsidRPr="00B16E8C" w:rsidRDefault="00764BDC" w:rsidP="004F02B7">
            <w:pPr>
              <w:jc w:val="center"/>
              <w:rPr>
                <w:sz w:val="16"/>
                <w:szCs w:val="16"/>
              </w:rPr>
            </w:pPr>
            <w:r w:rsidRPr="00B16E8C">
              <w:rPr>
                <w:sz w:val="16"/>
                <w:szCs w:val="16"/>
              </w:rPr>
              <w:t>2019</w:t>
            </w:r>
          </w:p>
        </w:tc>
        <w:tc>
          <w:tcPr>
            <w:tcW w:w="274" w:type="pct"/>
            <w:shd w:val="clear" w:color="auto" w:fill="auto"/>
            <w:vAlign w:val="center"/>
            <w:hideMark/>
          </w:tcPr>
          <w:p w14:paraId="4ADEF220" w14:textId="77777777" w:rsidR="00764BDC" w:rsidRPr="00B16E8C" w:rsidRDefault="00764BDC" w:rsidP="004F02B7">
            <w:pPr>
              <w:jc w:val="center"/>
              <w:rPr>
                <w:sz w:val="16"/>
                <w:szCs w:val="16"/>
              </w:rPr>
            </w:pPr>
            <w:r w:rsidRPr="00B16E8C">
              <w:rPr>
                <w:sz w:val="16"/>
                <w:szCs w:val="16"/>
              </w:rPr>
              <w:t>2020</w:t>
            </w:r>
          </w:p>
        </w:tc>
        <w:tc>
          <w:tcPr>
            <w:tcW w:w="274" w:type="pct"/>
            <w:shd w:val="clear" w:color="auto" w:fill="auto"/>
            <w:vAlign w:val="center"/>
            <w:hideMark/>
          </w:tcPr>
          <w:p w14:paraId="65FBA51E" w14:textId="77777777" w:rsidR="00764BDC" w:rsidRPr="00B16E8C" w:rsidRDefault="00764BDC" w:rsidP="004F02B7">
            <w:pPr>
              <w:jc w:val="center"/>
              <w:rPr>
                <w:sz w:val="16"/>
                <w:szCs w:val="16"/>
              </w:rPr>
            </w:pPr>
            <w:r w:rsidRPr="00B16E8C">
              <w:rPr>
                <w:sz w:val="16"/>
                <w:szCs w:val="16"/>
              </w:rPr>
              <w:t>2021</w:t>
            </w:r>
          </w:p>
        </w:tc>
        <w:tc>
          <w:tcPr>
            <w:tcW w:w="190" w:type="pct"/>
            <w:vAlign w:val="center"/>
          </w:tcPr>
          <w:p w14:paraId="01FA5488" w14:textId="77777777" w:rsidR="00764BDC" w:rsidRPr="00B16E8C" w:rsidRDefault="00764BDC" w:rsidP="004F02B7">
            <w:pPr>
              <w:jc w:val="center"/>
              <w:rPr>
                <w:sz w:val="16"/>
                <w:szCs w:val="16"/>
              </w:rPr>
            </w:pPr>
            <w:r w:rsidRPr="00B16E8C">
              <w:rPr>
                <w:sz w:val="16"/>
                <w:szCs w:val="16"/>
              </w:rPr>
              <w:t>2022</w:t>
            </w:r>
          </w:p>
        </w:tc>
        <w:tc>
          <w:tcPr>
            <w:tcW w:w="190" w:type="pct"/>
            <w:vAlign w:val="center"/>
          </w:tcPr>
          <w:p w14:paraId="7B8996B5" w14:textId="77777777" w:rsidR="00764BDC" w:rsidRPr="00B16E8C" w:rsidRDefault="00764BDC" w:rsidP="004F02B7">
            <w:pPr>
              <w:jc w:val="center"/>
              <w:rPr>
                <w:sz w:val="16"/>
                <w:szCs w:val="16"/>
              </w:rPr>
            </w:pPr>
            <w:r w:rsidRPr="00B16E8C">
              <w:rPr>
                <w:sz w:val="16"/>
                <w:szCs w:val="16"/>
              </w:rPr>
              <w:t>2023</w:t>
            </w:r>
          </w:p>
        </w:tc>
        <w:tc>
          <w:tcPr>
            <w:tcW w:w="295" w:type="pct"/>
            <w:vMerge/>
            <w:vAlign w:val="center"/>
          </w:tcPr>
          <w:p w14:paraId="68678B86" w14:textId="77777777" w:rsidR="00764BDC" w:rsidRPr="00B16E8C" w:rsidRDefault="00764BDC" w:rsidP="004F02B7">
            <w:pPr>
              <w:jc w:val="center"/>
              <w:rPr>
                <w:sz w:val="16"/>
                <w:szCs w:val="16"/>
              </w:rPr>
            </w:pPr>
          </w:p>
        </w:tc>
        <w:tc>
          <w:tcPr>
            <w:tcW w:w="205" w:type="pct"/>
            <w:vAlign w:val="center"/>
          </w:tcPr>
          <w:p w14:paraId="6760887E" w14:textId="77777777" w:rsidR="00764BDC" w:rsidRPr="00B16E8C" w:rsidRDefault="00764BDC" w:rsidP="004F02B7">
            <w:pPr>
              <w:jc w:val="center"/>
              <w:rPr>
                <w:sz w:val="16"/>
                <w:szCs w:val="16"/>
              </w:rPr>
            </w:pPr>
            <w:r w:rsidRPr="00B16E8C">
              <w:rPr>
                <w:sz w:val="16"/>
                <w:szCs w:val="16"/>
              </w:rPr>
              <w:t>2019</w:t>
            </w:r>
          </w:p>
        </w:tc>
        <w:tc>
          <w:tcPr>
            <w:tcW w:w="205" w:type="pct"/>
            <w:vAlign w:val="center"/>
          </w:tcPr>
          <w:p w14:paraId="7D612A6D" w14:textId="77777777" w:rsidR="00764BDC" w:rsidRPr="00B16E8C" w:rsidRDefault="00764BDC" w:rsidP="004F02B7">
            <w:pPr>
              <w:jc w:val="center"/>
              <w:rPr>
                <w:sz w:val="16"/>
                <w:szCs w:val="16"/>
              </w:rPr>
            </w:pPr>
            <w:r w:rsidRPr="00B16E8C">
              <w:rPr>
                <w:sz w:val="16"/>
                <w:szCs w:val="16"/>
              </w:rPr>
              <w:t>2020</w:t>
            </w:r>
          </w:p>
        </w:tc>
        <w:tc>
          <w:tcPr>
            <w:tcW w:w="190" w:type="pct"/>
            <w:vAlign w:val="center"/>
          </w:tcPr>
          <w:p w14:paraId="13A5A3F1" w14:textId="77777777" w:rsidR="00764BDC" w:rsidRPr="00B16E8C" w:rsidRDefault="00764BDC" w:rsidP="004F02B7">
            <w:pPr>
              <w:jc w:val="center"/>
              <w:rPr>
                <w:sz w:val="16"/>
                <w:szCs w:val="16"/>
              </w:rPr>
            </w:pPr>
            <w:r w:rsidRPr="00B16E8C">
              <w:rPr>
                <w:sz w:val="16"/>
                <w:szCs w:val="16"/>
              </w:rPr>
              <w:t>2021</w:t>
            </w:r>
          </w:p>
        </w:tc>
        <w:tc>
          <w:tcPr>
            <w:tcW w:w="190" w:type="pct"/>
            <w:vAlign w:val="center"/>
          </w:tcPr>
          <w:p w14:paraId="548F1045" w14:textId="77777777" w:rsidR="00764BDC" w:rsidRPr="00B16E8C" w:rsidRDefault="00764BDC" w:rsidP="004F02B7">
            <w:pPr>
              <w:jc w:val="center"/>
              <w:rPr>
                <w:sz w:val="16"/>
                <w:szCs w:val="16"/>
              </w:rPr>
            </w:pPr>
            <w:r w:rsidRPr="00B16E8C">
              <w:rPr>
                <w:sz w:val="16"/>
                <w:szCs w:val="16"/>
              </w:rPr>
              <w:t>2022</w:t>
            </w:r>
          </w:p>
        </w:tc>
        <w:tc>
          <w:tcPr>
            <w:tcW w:w="190" w:type="pct"/>
            <w:vAlign w:val="center"/>
          </w:tcPr>
          <w:p w14:paraId="0F6FF7FE" w14:textId="77777777" w:rsidR="00764BDC" w:rsidRPr="00B16E8C" w:rsidRDefault="00764BDC" w:rsidP="004F02B7">
            <w:pPr>
              <w:jc w:val="center"/>
              <w:rPr>
                <w:sz w:val="16"/>
                <w:szCs w:val="16"/>
              </w:rPr>
            </w:pPr>
            <w:r w:rsidRPr="00B16E8C">
              <w:rPr>
                <w:sz w:val="16"/>
                <w:szCs w:val="16"/>
              </w:rPr>
              <w:t>2023</w:t>
            </w:r>
          </w:p>
        </w:tc>
      </w:tr>
      <w:tr w:rsidR="00764BDC" w:rsidRPr="00B16E8C" w14:paraId="1847EF27" w14:textId="77777777" w:rsidTr="004F02B7">
        <w:trPr>
          <w:trHeight w:val="450"/>
        </w:trPr>
        <w:tc>
          <w:tcPr>
            <w:tcW w:w="491" w:type="pct"/>
            <w:vAlign w:val="center"/>
          </w:tcPr>
          <w:p w14:paraId="17CD520B" w14:textId="77777777" w:rsidR="00764BDC" w:rsidRPr="00B16E8C" w:rsidRDefault="00764BDC" w:rsidP="004F02B7">
            <w:pPr>
              <w:jc w:val="center"/>
              <w:rPr>
                <w:sz w:val="16"/>
                <w:szCs w:val="16"/>
              </w:rPr>
            </w:pPr>
            <w:r w:rsidRPr="00B16E8C">
              <w:rPr>
                <w:sz w:val="16"/>
                <w:szCs w:val="16"/>
              </w:rPr>
              <w:t>Междуреченская котельная</w:t>
            </w:r>
          </w:p>
          <w:p w14:paraId="3AD13801" w14:textId="77777777" w:rsidR="00764BDC" w:rsidRPr="00B16E8C" w:rsidRDefault="00764BDC" w:rsidP="004F02B7">
            <w:pPr>
              <w:jc w:val="center"/>
              <w:rPr>
                <w:sz w:val="16"/>
                <w:szCs w:val="16"/>
              </w:rPr>
            </w:pPr>
            <w:r w:rsidRPr="00B16E8C">
              <w:rPr>
                <w:sz w:val="16"/>
                <w:szCs w:val="16"/>
              </w:rPr>
              <w:t xml:space="preserve">ООО ХК </w:t>
            </w:r>
            <w:r>
              <w:rPr>
                <w:sz w:val="16"/>
                <w:szCs w:val="16"/>
              </w:rPr>
              <w:br/>
            </w:r>
            <w:r w:rsidRPr="00B16E8C">
              <w:rPr>
                <w:sz w:val="16"/>
                <w:szCs w:val="16"/>
              </w:rPr>
              <w:t>«СДС-Энерго»</w:t>
            </w:r>
          </w:p>
        </w:tc>
        <w:tc>
          <w:tcPr>
            <w:tcW w:w="295" w:type="pct"/>
            <w:vAlign w:val="center"/>
          </w:tcPr>
          <w:p w14:paraId="075E4733" w14:textId="77777777" w:rsidR="00764BDC" w:rsidRPr="00B16E8C" w:rsidRDefault="00764BDC" w:rsidP="004F02B7">
            <w:pPr>
              <w:jc w:val="center"/>
              <w:rPr>
                <w:sz w:val="16"/>
                <w:szCs w:val="16"/>
              </w:rPr>
            </w:pPr>
            <w:r w:rsidRPr="00B16E8C">
              <w:rPr>
                <w:sz w:val="16"/>
                <w:szCs w:val="16"/>
              </w:rPr>
              <w:t>0,177</w:t>
            </w:r>
          </w:p>
        </w:tc>
        <w:tc>
          <w:tcPr>
            <w:tcW w:w="285" w:type="pct"/>
            <w:vAlign w:val="center"/>
          </w:tcPr>
          <w:p w14:paraId="46DE11EB" w14:textId="77777777" w:rsidR="00764BDC" w:rsidRPr="00B16E8C" w:rsidRDefault="00764BDC" w:rsidP="004F02B7">
            <w:pPr>
              <w:jc w:val="center"/>
              <w:rPr>
                <w:sz w:val="16"/>
                <w:szCs w:val="16"/>
              </w:rPr>
            </w:pPr>
            <w:r w:rsidRPr="00B16E8C">
              <w:rPr>
                <w:sz w:val="16"/>
                <w:szCs w:val="16"/>
              </w:rPr>
              <w:t>0,177</w:t>
            </w:r>
          </w:p>
        </w:tc>
        <w:tc>
          <w:tcPr>
            <w:tcW w:w="288" w:type="pct"/>
            <w:vAlign w:val="center"/>
          </w:tcPr>
          <w:p w14:paraId="50624C85" w14:textId="77777777" w:rsidR="00764BDC" w:rsidRPr="00B16E8C" w:rsidRDefault="00764BDC" w:rsidP="004F02B7">
            <w:pPr>
              <w:jc w:val="center"/>
              <w:rPr>
                <w:sz w:val="16"/>
                <w:szCs w:val="16"/>
              </w:rPr>
            </w:pPr>
            <w:r w:rsidRPr="00B16E8C">
              <w:rPr>
                <w:sz w:val="16"/>
                <w:szCs w:val="16"/>
              </w:rPr>
              <w:t>0,177</w:t>
            </w:r>
          </w:p>
        </w:tc>
        <w:tc>
          <w:tcPr>
            <w:tcW w:w="289" w:type="pct"/>
            <w:vAlign w:val="center"/>
          </w:tcPr>
          <w:p w14:paraId="661E7696" w14:textId="77777777" w:rsidR="00764BDC" w:rsidRPr="00B16E8C" w:rsidRDefault="00764BDC" w:rsidP="004F02B7">
            <w:pPr>
              <w:jc w:val="center"/>
              <w:rPr>
                <w:sz w:val="16"/>
                <w:szCs w:val="16"/>
              </w:rPr>
            </w:pPr>
            <w:r w:rsidRPr="00B16E8C">
              <w:rPr>
                <w:sz w:val="16"/>
                <w:szCs w:val="16"/>
              </w:rPr>
              <w:t>0,17</w:t>
            </w:r>
            <w:r>
              <w:rPr>
                <w:sz w:val="16"/>
                <w:szCs w:val="16"/>
              </w:rPr>
              <w:t>4</w:t>
            </w:r>
          </w:p>
        </w:tc>
        <w:tc>
          <w:tcPr>
            <w:tcW w:w="289" w:type="pct"/>
            <w:vAlign w:val="center"/>
          </w:tcPr>
          <w:p w14:paraId="39B84464" w14:textId="77777777" w:rsidR="00764BDC" w:rsidRPr="00B16E8C" w:rsidRDefault="00764BDC" w:rsidP="004F02B7">
            <w:pPr>
              <w:jc w:val="center"/>
              <w:rPr>
                <w:sz w:val="16"/>
                <w:szCs w:val="16"/>
              </w:rPr>
            </w:pPr>
            <w:r w:rsidRPr="00B16E8C">
              <w:rPr>
                <w:sz w:val="16"/>
                <w:szCs w:val="16"/>
              </w:rPr>
              <w:t>0,17</w:t>
            </w:r>
            <w:r>
              <w:rPr>
                <w:sz w:val="16"/>
                <w:szCs w:val="16"/>
              </w:rPr>
              <w:t>3</w:t>
            </w:r>
          </w:p>
        </w:tc>
        <w:tc>
          <w:tcPr>
            <w:tcW w:w="289" w:type="pct"/>
            <w:vAlign w:val="center"/>
          </w:tcPr>
          <w:p w14:paraId="6D247961" w14:textId="77777777" w:rsidR="00764BDC" w:rsidRPr="00B16E8C" w:rsidRDefault="00764BDC" w:rsidP="004F02B7">
            <w:pPr>
              <w:jc w:val="center"/>
              <w:rPr>
                <w:sz w:val="16"/>
                <w:szCs w:val="16"/>
              </w:rPr>
            </w:pPr>
            <w:r w:rsidRPr="00B16E8C">
              <w:rPr>
                <w:sz w:val="16"/>
                <w:szCs w:val="16"/>
              </w:rPr>
              <w:t>0,17</w:t>
            </w:r>
            <w:r>
              <w:rPr>
                <w:sz w:val="16"/>
                <w:szCs w:val="16"/>
              </w:rPr>
              <w:t>3</w:t>
            </w:r>
          </w:p>
        </w:tc>
        <w:tc>
          <w:tcPr>
            <w:tcW w:w="295" w:type="pct"/>
            <w:shd w:val="clear" w:color="auto" w:fill="auto"/>
            <w:vAlign w:val="center"/>
          </w:tcPr>
          <w:p w14:paraId="2B518243" w14:textId="77777777" w:rsidR="00764BDC" w:rsidRPr="00B16E8C" w:rsidRDefault="00764BDC" w:rsidP="004F02B7">
            <w:pPr>
              <w:jc w:val="center"/>
              <w:rPr>
                <w:sz w:val="16"/>
                <w:szCs w:val="16"/>
              </w:rPr>
            </w:pPr>
            <w:r>
              <w:rPr>
                <w:sz w:val="16"/>
                <w:szCs w:val="16"/>
              </w:rPr>
              <w:t>3,59</w:t>
            </w:r>
          </w:p>
        </w:tc>
        <w:tc>
          <w:tcPr>
            <w:tcW w:w="274" w:type="pct"/>
            <w:shd w:val="clear" w:color="auto" w:fill="auto"/>
            <w:vAlign w:val="center"/>
          </w:tcPr>
          <w:p w14:paraId="70FF2046" w14:textId="77777777" w:rsidR="00764BDC" w:rsidRPr="00B16E8C" w:rsidRDefault="00764BDC" w:rsidP="004F02B7">
            <w:pPr>
              <w:jc w:val="center"/>
              <w:rPr>
                <w:sz w:val="16"/>
                <w:szCs w:val="16"/>
              </w:rPr>
            </w:pPr>
            <w:r>
              <w:rPr>
                <w:sz w:val="16"/>
                <w:szCs w:val="16"/>
              </w:rPr>
              <w:t>2,69</w:t>
            </w:r>
          </w:p>
        </w:tc>
        <w:tc>
          <w:tcPr>
            <w:tcW w:w="274" w:type="pct"/>
            <w:shd w:val="clear" w:color="auto" w:fill="auto"/>
            <w:vAlign w:val="center"/>
          </w:tcPr>
          <w:p w14:paraId="068618C4" w14:textId="77777777" w:rsidR="00764BDC" w:rsidRPr="00B16E8C" w:rsidRDefault="00764BDC" w:rsidP="004F02B7">
            <w:pPr>
              <w:jc w:val="center"/>
              <w:rPr>
                <w:sz w:val="16"/>
                <w:szCs w:val="16"/>
              </w:rPr>
            </w:pPr>
            <w:r>
              <w:rPr>
                <w:sz w:val="16"/>
                <w:szCs w:val="16"/>
              </w:rPr>
              <w:t>2,69</w:t>
            </w:r>
          </w:p>
        </w:tc>
        <w:tc>
          <w:tcPr>
            <w:tcW w:w="274" w:type="pct"/>
            <w:shd w:val="clear" w:color="auto" w:fill="auto"/>
            <w:vAlign w:val="center"/>
          </w:tcPr>
          <w:p w14:paraId="6170CA14" w14:textId="77777777" w:rsidR="00764BDC" w:rsidRPr="00B16E8C" w:rsidRDefault="00764BDC" w:rsidP="004F02B7">
            <w:pPr>
              <w:jc w:val="center"/>
              <w:rPr>
                <w:sz w:val="16"/>
                <w:szCs w:val="16"/>
              </w:rPr>
            </w:pPr>
            <w:r>
              <w:rPr>
                <w:sz w:val="16"/>
                <w:szCs w:val="16"/>
              </w:rPr>
              <w:t>2,84</w:t>
            </w:r>
          </w:p>
        </w:tc>
        <w:tc>
          <w:tcPr>
            <w:tcW w:w="190" w:type="pct"/>
            <w:vAlign w:val="center"/>
          </w:tcPr>
          <w:p w14:paraId="3F0547EB" w14:textId="77777777" w:rsidR="00764BDC" w:rsidRPr="00B16E8C" w:rsidRDefault="00764BDC" w:rsidP="004F02B7">
            <w:pPr>
              <w:jc w:val="center"/>
              <w:rPr>
                <w:sz w:val="16"/>
                <w:szCs w:val="16"/>
              </w:rPr>
            </w:pPr>
            <w:r>
              <w:rPr>
                <w:sz w:val="16"/>
                <w:szCs w:val="16"/>
              </w:rPr>
              <w:t>2,78</w:t>
            </w:r>
          </w:p>
        </w:tc>
        <w:tc>
          <w:tcPr>
            <w:tcW w:w="190" w:type="pct"/>
            <w:vAlign w:val="center"/>
          </w:tcPr>
          <w:p w14:paraId="48A4D65E" w14:textId="77777777" w:rsidR="00764BDC" w:rsidRPr="00B16E8C" w:rsidRDefault="00764BDC" w:rsidP="004F02B7">
            <w:pPr>
              <w:jc w:val="center"/>
              <w:rPr>
                <w:sz w:val="16"/>
                <w:szCs w:val="16"/>
              </w:rPr>
            </w:pPr>
            <w:r>
              <w:rPr>
                <w:sz w:val="16"/>
                <w:szCs w:val="16"/>
              </w:rPr>
              <w:t>2,78</w:t>
            </w:r>
          </w:p>
        </w:tc>
        <w:tc>
          <w:tcPr>
            <w:tcW w:w="295" w:type="pct"/>
            <w:vAlign w:val="center"/>
          </w:tcPr>
          <w:p w14:paraId="76C09F60" w14:textId="77777777" w:rsidR="00764BDC" w:rsidRPr="00B16E8C" w:rsidRDefault="00764BDC" w:rsidP="004F02B7">
            <w:pPr>
              <w:jc w:val="center"/>
              <w:rPr>
                <w:sz w:val="16"/>
                <w:szCs w:val="16"/>
              </w:rPr>
            </w:pPr>
            <w:r>
              <w:rPr>
                <w:sz w:val="16"/>
                <w:szCs w:val="16"/>
              </w:rPr>
              <w:t>4,26</w:t>
            </w:r>
          </w:p>
        </w:tc>
        <w:tc>
          <w:tcPr>
            <w:tcW w:w="205" w:type="pct"/>
            <w:vAlign w:val="center"/>
          </w:tcPr>
          <w:p w14:paraId="56AF0DCD" w14:textId="77777777" w:rsidR="00764BDC" w:rsidRPr="00C3029F" w:rsidRDefault="00764BDC" w:rsidP="004F02B7">
            <w:pPr>
              <w:jc w:val="center"/>
              <w:rPr>
                <w:sz w:val="16"/>
                <w:szCs w:val="16"/>
              </w:rPr>
            </w:pPr>
            <w:r w:rsidRPr="00C3029F">
              <w:rPr>
                <w:sz w:val="16"/>
                <w:szCs w:val="16"/>
              </w:rPr>
              <w:t>3,277</w:t>
            </w:r>
          </w:p>
        </w:tc>
        <w:tc>
          <w:tcPr>
            <w:tcW w:w="205" w:type="pct"/>
            <w:vAlign w:val="center"/>
          </w:tcPr>
          <w:p w14:paraId="14B148EB" w14:textId="77777777" w:rsidR="00764BDC" w:rsidRPr="00C3029F" w:rsidRDefault="00764BDC" w:rsidP="004F02B7">
            <w:pPr>
              <w:jc w:val="center"/>
              <w:rPr>
                <w:sz w:val="16"/>
                <w:szCs w:val="16"/>
              </w:rPr>
            </w:pPr>
            <w:r w:rsidRPr="00C3029F">
              <w:rPr>
                <w:sz w:val="16"/>
                <w:szCs w:val="16"/>
              </w:rPr>
              <w:t>3,277</w:t>
            </w:r>
          </w:p>
        </w:tc>
        <w:tc>
          <w:tcPr>
            <w:tcW w:w="190" w:type="pct"/>
            <w:vAlign w:val="center"/>
          </w:tcPr>
          <w:p w14:paraId="704711DF" w14:textId="77777777" w:rsidR="00764BDC" w:rsidRPr="00C3029F" w:rsidRDefault="00764BDC" w:rsidP="004F02B7">
            <w:pPr>
              <w:jc w:val="center"/>
              <w:rPr>
                <w:sz w:val="16"/>
                <w:szCs w:val="16"/>
              </w:rPr>
            </w:pPr>
            <w:r w:rsidRPr="00C3029F">
              <w:rPr>
                <w:sz w:val="16"/>
                <w:szCs w:val="16"/>
              </w:rPr>
              <w:t>3,</w:t>
            </w:r>
            <w:r>
              <w:rPr>
                <w:sz w:val="16"/>
                <w:szCs w:val="16"/>
              </w:rPr>
              <w:t>66</w:t>
            </w:r>
          </w:p>
        </w:tc>
        <w:tc>
          <w:tcPr>
            <w:tcW w:w="190" w:type="pct"/>
            <w:vAlign w:val="center"/>
          </w:tcPr>
          <w:p w14:paraId="7185822F" w14:textId="77777777" w:rsidR="00764BDC" w:rsidRPr="00C3029F" w:rsidRDefault="00764BDC" w:rsidP="004F02B7">
            <w:pPr>
              <w:jc w:val="center"/>
              <w:rPr>
                <w:sz w:val="16"/>
                <w:szCs w:val="16"/>
              </w:rPr>
            </w:pPr>
            <w:r w:rsidRPr="00C3029F">
              <w:rPr>
                <w:sz w:val="16"/>
                <w:szCs w:val="16"/>
              </w:rPr>
              <w:t>3,</w:t>
            </w:r>
            <w:r>
              <w:rPr>
                <w:sz w:val="16"/>
                <w:szCs w:val="16"/>
              </w:rPr>
              <w:t>81</w:t>
            </w:r>
          </w:p>
        </w:tc>
        <w:tc>
          <w:tcPr>
            <w:tcW w:w="190" w:type="pct"/>
            <w:vAlign w:val="center"/>
          </w:tcPr>
          <w:p w14:paraId="29E02DC0" w14:textId="77777777" w:rsidR="00764BDC" w:rsidRPr="00C3029F" w:rsidRDefault="00764BDC" w:rsidP="004F02B7">
            <w:pPr>
              <w:jc w:val="center"/>
              <w:rPr>
                <w:sz w:val="16"/>
                <w:szCs w:val="16"/>
              </w:rPr>
            </w:pPr>
            <w:r w:rsidRPr="00C3029F">
              <w:rPr>
                <w:sz w:val="16"/>
                <w:szCs w:val="16"/>
              </w:rPr>
              <w:t>3,</w:t>
            </w:r>
            <w:r>
              <w:rPr>
                <w:sz w:val="16"/>
                <w:szCs w:val="16"/>
              </w:rPr>
              <w:t>81</w:t>
            </w:r>
          </w:p>
        </w:tc>
      </w:tr>
    </w:tbl>
    <w:p w14:paraId="1AAE5AD3" w14:textId="77777777" w:rsidR="00764BDC" w:rsidRDefault="00764BDC" w:rsidP="00764B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3"/>
        <w:gridCol w:w="1451"/>
        <w:gridCol w:w="1227"/>
        <w:gridCol w:w="1227"/>
        <w:gridCol w:w="1227"/>
        <w:gridCol w:w="698"/>
        <w:gridCol w:w="701"/>
        <w:gridCol w:w="1061"/>
        <w:gridCol w:w="698"/>
        <w:gridCol w:w="698"/>
        <w:gridCol w:w="698"/>
        <w:gridCol w:w="698"/>
        <w:gridCol w:w="723"/>
      </w:tblGrid>
      <w:tr w:rsidR="00764BDC" w:rsidRPr="00B16E8C" w14:paraId="2B51027C" w14:textId="77777777" w:rsidTr="004F02B7">
        <w:trPr>
          <w:trHeight w:val="360"/>
        </w:trPr>
        <w:tc>
          <w:tcPr>
            <w:tcW w:w="990" w:type="pct"/>
            <w:vMerge w:val="restart"/>
            <w:vAlign w:val="center"/>
          </w:tcPr>
          <w:p w14:paraId="2DDF1836" w14:textId="77777777" w:rsidR="00764BDC" w:rsidRPr="00B16E8C" w:rsidRDefault="00764BDC" w:rsidP="004F02B7">
            <w:pPr>
              <w:jc w:val="center"/>
              <w:rPr>
                <w:sz w:val="16"/>
                <w:szCs w:val="16"/>
              </w:rPr>
            </w:pPr>
            <w:r w:rsidRPr="00B16E8C">
              <w:rPr>
                <w:sz w:val="16"/>
                <w:szCs w:val="16"/>
              </w:rPr>
              <w:t>Наименование объекта</w:t>
            </w:r>
          </w:p>
        </w:tc>
        <w:tc>
          <w:tcPr>
            <w:tcW w:w="4010" w:type="pct"/>
            <w:gridSpan w:val="12"/>
            <w:shd w:val="clear" w:color="auto" w:fill="auto"/>
            <w:vAlign w:val="center"/>
          </w:tcPr>
          <w:p w14:paraId="62B09500" w14:textId="77777777" w:rsidR="00764BDC" w:rsidRPr="00B16E8C" w:rsidRDefault="00764BDC" w:rsidP="004F02B7">
            <w:pPr>
              <w:jc w:val="center"/>
              <w:rPr>
                <w:sz w:val="16"/>
                <w:szCs w:val="16"/>
              </w:rPr>
            </w:pPr>
            <w:r w:rsidRPr="00B16E8C">
              <w:rPr>
                <w:sz w:val="16"/>
                <w:szCs w:val="16"/>
              </w:rPr>
              <w:t>Показатели энергетической эффективности</w:t>
            </w:r>
          </w:p>
        </w:tc>
      </w:tr>
      <w:tr w:rsidR="00764BDC" w:rsidRPr="00B16E8C" w14:paraId="24D36904" w14:textId="77777777" w:rsidTr="004F02B7">
        <w:trPr>
          <w:trHeight w:val="541"/>
        </w:trPr>
        <w:tc>
          <w:tcPr>
            <w:tcW w:w="990" w:type="pct"/>
            <w:vMerge/>
            <w:vAlign w:val="center"/>
          </w:tcPr>
          <w:p w14:paraId="5DD90E96" w14:textId="77777777" w:rsidR="00764BDC" w:rsidRPr="00B16E8C" w:rsidRDefault="00764BDC" w:rsidP="004F02B7">
            <w:pPr>
              <w:jc w:val="center"/>
              <w:rPr>
                <w:sz w:val="16"/>
                <w:szCs w:val="16"/>
              </w:rPr>
            </w:pPr>
          </w:p>
        </w:tc>
        <w:tc>
          <w:tcPr>
            <w:tcW w:w="2358" w:type="pct"/>
            <w:gridSpan w:val="6"/>
            <w:shd w:val="clear" w:color="auto" w:fill="auto"/>
            <w:vAlign w:val="center"/>
            <w:hideMark/>
          </w:tcPr>
          <w:p w14:paraId="6B116B87" w14:textId="77777777" w:rsidR="00764BDC" w:rsidRPr="00B16E8C" w:rsidRDefault="00764BDC" w:rsidP="004F02B7">
            <w:pPr>
              <w:jc w:val="center"/>
              <w:rPr>
                <w:sz w:val="16"/>
                <w:szCs w:val="16"/>
              </w:rPr>
            </w:pPr>
            <w:r w:rsidRPr="00B16E8C">
              <w:rPr>
                <w:sz w:val="16"/>
                <w:szCs w:val="16"/>
              </w:rPr>
              <w:t xml:space="preserve">Величина технологических потерь при передаче тепловой энергии по тепловым сетям, Гкал </w:t>
            </w:r>
          </w:p>
        </w:tc>
        <w:tc>
          <w:tcPr>
            <w:tcW w:w="1651" w:type="pct"/>
            <w:gridSpan w:val="6"/>
            <w:vAlign w:val="center"/>
          </w:tcPr>
          <w:p w14:paraId="16570E7C" w14:textId="77777777" w:rsidR="00764BDC" w:rsidRPr="00B16E8C" w:rsidRDefault="00764BDC" w:rsidP="004F02B7">
            <w:pPr>
              <w:jc w:val="center"/>
              <w:rPr>
                <w:sz w:val="16"/>
                <w:szCs w:val="16"/>
              </w:rPr>
            </w:pPr>
            <w:r w:rsidRPr="00B16E8C">
              <w:rPr>
                <w:sz w:val="16"/>
                <w:szCs w:val="16"/>
              </w:rPr>
              <w:t xml:space="preserve">Величина технологических потерь теплоносителя по тепловым сетям, </w:t>
            </w:r>
            <w:r>
              <w:rPr>
                <w:sz w:val="16"/>
                <w:szCs w:val="16"/>
              </w:rPr>
              <w:t>т</w:t>
            </w:r>
          </w:p>
        </w:tc>
      </w:tr>
      <w:tr w:rsidR="00764BDC" w:rsidRPr="00B16E8C" w14:paraId="343B391B" w14:textId="77777777" w:rsidTr="004F02B7">
        <w:trPr>
          <w:trHeight w:val="480"/>
        </w:trPr>
        <w:tc>
          <w:tcPr>
            <w:tcW w:w="990" w:type="pct"/>
            <w:vMerge/>
            <w:vAlign w:val="center"/>
          </w:tcPr>
          <w:p w14:paraId="5D707A3F" w14:textId="77777777" w:rsidR="00764BDC" w:rsidRPr="00B16E8C" w:rsidRDefault="00764BDC" w:rsidP="004F02B7">
            <w:pPr>
              <w:jc w:val="center"/>
              <w:rPr>
                <w:sz w:val="16"/>
                <w:szCs w:val="16"/>
              </w:rPr>
            </w:pPr>
          </w:p>
        </w:tc>
        <w:tc>
          <w:tcPr>
            <w:tcW w:w="524" w:type="pct"/>
            <w:vMerge w:val="restart"/>
            <w:shd w:val="clear" w:color="auto" w:fill="auto"/>
            <w:vAlign w:val="center"/>
            <w:hideMark/>
          </w:tcPr>
          <w:p w14:paraId="3F0E9AC7" w14:textId="77777777" w:rsidR="00764BDC" w:rsidRPr="00B16E8C" w:rsidRDefault="00764BDC" w:rsidP="004F02B7">
            <w:pPr>
              <w:jc w:val="center"/>
              <w:rPr>
                <w:sz w:val="16"/>
                <w:szCs w:val="16"/>
              </w:rPr>
            </w:pPr>
            <w:r w:rsidRPr="00B16E8C">
              <w:rPr>
                <w:sz w:val="16"/>
                <w:szCs w:val="16"/>
              </w:rPr>
              <w:t>Текущее значение</w:t>
            </w:r>
          </w:p>
        </w:tc>
        <w:tc>
          <w:tcPr>
            <w:tcW w:w="1834" w:type="pct"/>
            <w:gridSpan w:val="5"/>
            <w:shd w:val="clear" w:color="auto" w:fill="auto"/>
            <w:vAlign w:val="center"/>
            <w:hideMark/>
          </w:tcPr>
          <w:p w14:paraId="2E54A09B" w14:textId="77777777" w:rsidR="00764BDC" w:rsidRPr="00B16E8C" w:rsidRDefault="00764BDC" w:rsidP="004F02B7">
            <w:pPr>
              <w:jc w:val="center"/>
              <w:rPr>
                <w:sz w:val="16"/>
                <w:szCs w:val="16"/>
              </w:rPr>
            </w:pPr>
            <w:r w:rsidRPr="00B16E8C">
              <w:rPr>
                <w:sz w:val="16"/>
                <w:szCs w:val="16"/>
              </w:rPr>
              <w:t>Плановое значение</w:t>
            </w:r>
          </w:p>
        </w:tc>
        <w:tc>
          <w:tcPr>
            <w:tcW w:w="383" w:type="pct"/>
            <w:vMerge w:val="restart"/>
            <w:vAlign w:val="center"/>
          </w:tcPr>
          <w:p w14:paraId="7FA22BC1" w14:textId="77777777" w:rsidR="00764BDC" w:rsidRPr="00B16E8C" w:rsidRDefault="00764BDC" w:rsidP="004F02B7">
            <w:pPr>
              <w:jc w:val="center"/>
              <w:rPr>
                <w:sz w:val="16"/>
                <w:szCs w:val="16"/>
              </w:rPr>
            </w:pPr>
            <w:r w:rsidRPr="00B16E8C">
              <w:rPr>
                <w:sz w:val="16"/>
                <w:szCs w:val="16"/>
              </w:rPr>
              <w:t>Текущее значение</w:t>
            </w:r>
          </w:p>
        </w:tc>
        <w:tc>
          <w:tcPr>
            <w:tcW w:w="1268" w:type="pct"/>
            <w:gridSpan w:val="5"/>
            <w:vAlign w:val="center"/>
          </w:tcPr>
          <w:p w14:paraId="0B7575F7" w14:textId="77777777" w:rsidR="00764BDC" w:rsidRPr="00B16E8C" w:rsidRDefault="00764BDC" w:rsidP="004F02B7">
            <w:pPr>
              <w:jc w:val="center"/>
              <w:rPr>
                <w:sz w:val="16"/>
                <w:szCs w:val="16"/>
              </w:rPr>
            </w:pPr>
            <w:r w:rsidRPr="00B16E8C">
              <w:rPr>
                <w:sz w:val="16"/>
                <w:szCs w:val="16"/>
              </w:rPr>
              <w:t>Плановое значение</w:t>
            </w:r>
          </w:p>
        </w:tc>
      </w:tr>
      <w:tr w:rsidR="00764BDC" w:rsidRPr="00B16E8C" w14:paraId="184B3463" w14:textId="77777777" w:rsidTr="004F02B7">
        <w:trPr>
          <w:trHeight w:val="358"/>
        </w:trPr>
        <w:tc>
          <w:tcPr>
            <w:tcW w:w="990" w:type="pct"/>
            <w:vMerge/>
            <w:vAlign w:val="center"/>
          </w:tcPr>
          <w:p w14:paraId="5F0A995F" w14:textId="77777777" w:rsidR="00764BDC" w:rsidRPr="00B16E8C" w:rsidRDefault="00764BDC" w:rsidP="004F02B7">
            <w:pPr>
              <w:jc w:val="center"/>
              <w:rPr>
                <w:sz w:val="16"/>
                <w:szCs w:val="16"/>
              </w:rPr>
            </w:pPr>
          </w:p>
        </w:tc>
        <w:tc>
          <w:tcPr>
            <w:tcW w:w="524" w:type="pct"/>
            <w:vMerge/>
            <w:vAlign w:val="center"/>
            <w:hideMark/>
          </w:tcPr>
          <w:p w14:paraId="34AAC62D" w14:textId="77777777" w:rsidR="00764BDC" w:rsidRPr="00B16E8C" w:rsidRDefault="00764BDC" w:rsidP="004F02B7">
            <w:pPr>
              <w:jc w:val="center"/>
              <w:rPr>
                <w:sz w:val="16"/>
                <w:szCs w:val="16"/>
              </w:rPr>
            </w:pPr>
          </w:p>
        </w:tc>
        <w:tc>
          <w:tcPr>
            <w:tcW w:w="443" w:type="pct"/>
            <w:shd w:val="clear" w:color="auto" w:fill="auto"/>
            <w:vAlign w:val="center"/>
            <w:hideMark/>
          </w:tcPr>
          <w:p w14:paraId="16817F12" w14:textId="77777777" w:rsidR="00764BDC" w:rsidRPr="00B16E8C" w:rsidRDefault="00764BDC" w:rsidP="004F02B7">
            <w:pPr>
              <w:jc w:val="center"/>
              <w:rPr>
                <w:sz w:val="16"/>
                <w:szCs w:val="16"/>
              </w:rPr>
            </w:pPr>
            <w:r w:rsidRPr="00B16E8C">
              <w:rPr>
                <w:sz w:val="16"/>
                <w:szCs w:val="16"/>
              </w:rPr>
              <w:t>2019</w:t>
            </w:r>
          </w:p>
        </w:tc>
        <w:tc>
          <w:tcPr>
            <w:tcW w:w="443" w:type="pct"/>
            <w:shd w:val="clear" w:color="auto" w:fill="auto"/>
            <w:vAlign w:val="center"/>
            <w:hideMark/>
          </w:tcPr>
          <w:p w14:paraId="00F49D66" w14:textId="77777777" w:rsidR="00764BDC" w:rsidRPr="00B16E8C" w:rsidRDefault="00764BDC" w:rsidP="004F02B7">
            <w:pPr>
              <w:jc w:val="center"/>
              <w:rPr>
                <w:sz w:val="16"/>
                <w:szCs w:val="16"/>
              </w:rPr>
            </w:pPr>
            <w:r w:rsidRPr="00B16E8C">
              <w:rPr>
                <w:sz w:val="16"/>
                <w:szCs w:val="16"/>
              </w:rPr>
              <w:t>2020</w:t>
            </w:r>
          </w:p>
        </w:tc>
        <w:tc>
          <w:tcPr>
            <w:tcW w:w="443" w:type="pct"/>
            <w:shd w:val="clear" w:color="auto" w:fill="auto"/>
            <w:vAlign w:val="center"/>
            <w:hideMark/>
          </w:tcPr>
          <w:p w14:paraId="43470CF3" w14:textId="77777777" w:rsidR="00764BDC" w:rsidRPr="00B16E8C" w:rsidRDefault="00764BDC" w:rsidP="004F02B7">
            <w:pPr>
              <w:jc w:val="center"/>
              <w:rPr>
                <w:sz w:val="16"/>
                <w:szCs w:val="16"/>
              </w:rPr>
            </w:pPr>
            <w:r w:rsidRPr="00B16E8C">
              <w:rPr>
                <w:sz w:val="16"/>
                <w:szCs w:val="16"/>
              </w:rPr>
              <w:t>2021</w:t>
            </w:r>
          </w:p>
        </w:tc>
        <w:tc>
          <w:tcPr>
            <w:tcW w:w="252" w:type="pct"/>
            <w:vAlign w:val="center"/>
          </w:tcPr>
          <w:p w14:paraId="17C89747" w14:textId="77777777" w:rsidR="00764BDC" w:rsidRPr="00B16E8C" w:rsidRDefault="00764BDC" w:rsidP="004F02B7">
            <w:pPr>
              <w:jc w:val="center"/>
              <w:rPr>
                <w:sz w:val="16"/>
                <w:szCs w:val="16"/>
              </w:rPr>
            </w:pPr>
            <w:r w:rsidRPr="00B16E8C">
              <w:rPr>
                <w:sz w:val="16"/>
                <w:szCs w:val="16"/>
              </w:rPr>
              <w:t>2022</w:t>
            </w:r>
          </w:p>
        </w:tc>
        <w:tc>
          <w:tcPr>
            <w:tcW w:w="253" w:type="pct"/>
            <w:vAlign w:val="center"/>
          </w:tcPr>
          <w:p w14:paraId="05604B4C" w14:textId="77777777" w:rsidR="00764BDC" w:rsidRPr="00B16E8C" w:rsidRDefault="00764BDC" w:rsidP="004F02B7">
            <w:pPr>
              <w:jc w:val="center"/>
              <w:rPr>
                <w:sz w:val="16"/>
                <w:szCs w:val="16"/>
              </w:rPr>
            </w:pPr>
            <w:r w:rsidRPr="00B16E8C">
              <w:rPr>
                <w:sz w:val="16"/>
                <w:szCs w:val="16"/>
              </w:rPr>
              <w:t>2023</w:t>
            </w:r>
          </w:p>
        </w:tc>
        <w:tc>
          <w:tcPr>
            <w:tcW w:w="383" w:type="pct"/>
            <w:vMerge/>
            <w:vAlign w:val="center"/>
          </w:tcPr>
          <w:p w14:paraId="5A35678B" w14:textId="77777777" w:rsidR="00764BDC" w:rsidRPr="00B16E8C" w:rsidRDefault="00764BDC" w:rsidP="004F02B7">
            <w:pPr>
              <w:jc w:val="center"/>
              <w:rPr>
                <w:sz w:val="16"/>
                <w:szCs w:val="16"/>
              </w:rPr>
            </w:pPr>
          </w:p>
        </w:tc>
        <w:tc>
          <w:tcPr>
            <w:tcW w:w="252" w:type="pct"/>
            <w:vAlign w:val="center"/>
          </w:tcPr>
          <w:p w14:paraId="4DD21D88" w14:textId="77777777" w:rsidR="00764BDC" w:rsidRPr="00B16E8C" w:rsidRDefault="00764BDC" w:rsidP="004F02B7">
            <w:pPr>
              <w:jc w:val="center"/>
              <w:rPr>
                <w:sz w:val="16"/>
                <w:szCs w:val="16"/>
              </w:rPr>
            </w:pPr>
            <w:r w:rsidRPr="00B16E8C">
              <w:rPr>
                <w:sz w:val="16"/>
                <w:szCs w:val="16"/>
              </w:rPr>
              <w:t>2019</w:t>
            </w:r>
          </w:p>
        </w:tc>
        <w:tc>
          <w:tcPr>
            <w:tcW w:w="252" w:type="pct"/>
            <w:vAlign w:val="center"/>
          </w:tcPr>
          <w:p w14:paraId="10C3C2AD" w14:textId="77777777" w:rsidR="00764BDC" w:rsidRPr="00B16E8C" w:rsidRDefault="00764BDC" w:rsidP="004F02B7">
            <w:pPr>
              <w:jc w:val="center"/>
              <w:rPr>
                <w:sz w:val="16"/>
                <w:szCs w:val="16"/>
              </w:rPr>
            </w:pPr>
            <w:r w:rsidRPr="00B16E8C">
              <w:rPr>
                <w:sz w:val="16"/>
                <w:szCs w:val="16"/>
              </w:rPr>
              <w:t>2020</w:t>
            </w:r>
          </w:p>
        </w:tc>
        <w:tc>
          <w:tcPr>
            <w:tcW w:w="252" w:type="pct"/>
            <w:vAlign w:val="center"/>
          </w:tcPr>
          <w:p w14:paraId="41101946" w14:textId="77777777" w:rsidR="00764BDC" w:rsidRPr="00B16E8C" w:rsidRDefault="00764BDC" w:rsidP="004F02B7">
            <w:pPr>
              <w:jc w:val="center"/>
              <w:rPr>
                <w:sz w:val="16"/>
                <w:szCs w:val="16"/>
              </w:rPr>
            </w:pPr>
            <w:r w:rsidRPr="00B16E8C">
              <w:rPr>
                <w:sz w:val="16"/>
                <w:szCs w:val="16"/>
              </w:rPr>
              <w:t>2021</w:t>
            </w:r>
          </w:p>
        </w:tc>
        <w:tc>
          <w:tcPr>
            <w:tcW w:w="252" w:type="pct"/>
            <w:vAlign w:val="center"/>
          </w:tcPr>
          <w:p w14:paraId="21A675A3" w14:textId="77777777" w:rsidR="00764BDC" w:rsidRPr="00B16E8C" w:rsidRDefault="00764BDC" w:rsidP="004F02B7">
            <w:pPr>
              <w:jc w:val="center"/>
              <w:rPr>
                <w:sz w:val="16"/>
                <w:szCs w:val="16"/>
              </w:rPr>
            </w:pPr>
            <w:r w:rsidRPr="00B16E8C">
              <w:rPr>
                <w:sz w:val="16"/>
                <w:szCs w:val="16"/>
              </w:rPr>
              <w:t>2022</w:t>
            </w:r>
          </w:p>
        </w:tc>
        <w:tc>
          <w:tcPr>
            <w:tcW w:w="261" w:type="pct"/>
            <w:vAlign w:val="center"/>
          </w:tcPr>
          <w:p w14:paraId="09FBB493" w14:textId="77777777" w:rsidR="00764BDC" w:rsidRPr="00B16E8C" w:rsidRDefault="00764BDC" w:rsidP="004F02B7">
            <w:pPr>
              <w:jc w:val="center"/>
              <w:rPr>
                <w:sz w:val="16"/>
                <w:szCs w:val="16"/>
              </w:rPr>
            </w:pPr>
            <w:r w:rsidRPr="00B16E8C">
              <w:rPr>
                <w:sz w:val="16"/>
                <w:szCs w:val="16"/>
              </w:rPr>
              <w:t>2023</w:t>
            </w:r>
          </w:p>
        </w:tc>
      </w:tr>
      <w:tr w:rsidR="00764BDC" w:rsidRPr="00B16E8C" w14:paraId="05A802EE" w14:textId="77777777" w:rsidTr="004F02B7">
        <w:trPr>
          <w:trHeight w:val="450"/>
        </w:trPr>
        <w:tc>
          <w:tcPr>
            <w:tcW w:w="990" w:type="pct"/>
            <w:vAlign w:val="center"/>
          </w:tcPr>
          <w:p w14:paraId="18256A4C" w14:textId="77777777" w:rsidR="00764BDC" w:rsidRPr="00B16E8C" w:rsidRDefault="00764BDC" w:rsidP="004F02B7">
            <w:pPr>
              <w:jc w:val="center"/>
              <w:rPr>
                <w:sz w:val="16"/>
                <w:szCs w:val="16"/>
              </w:rPr>
            </w:pPr>
            <w:r w:rsidRPr="00B16E8C">
              <w:rPr>
                <w:sz w:val="16"/>
                <w:szCs w:val="16"/>
              </w:rPr>
              <w:t>Междуреченская котельная</w:t>
            </w:r>
          </w:p>
          <w:p w14:paraId="6E6B9F27" w14:textId="77777777" w:rsidR="00764BDC" w:rsidRPr="00B16E8C" w:rsidRDefault="00764BDC" w:rsidP="004F02B7">
            <w:pPr>
              <w:jc w:val="center"/>
              <w:rPr>
                <w:sz w:val="16"/>
                <w:szCs w:val="16"/>
              </w:rPr>
            </w:pPr>
            <w:r w:rsidRPr="00B16E8C">
              <w:rPr>
                <w:sz w:val="16"/>
                <w:szCs w:val="16"/>
              </w:rPr>
              <w:t>ООО ХК «СДС-Энерго»</w:t>
            </w:r>
          </w:p>
        </w:tc>
        <w:tc>
          <w:tcPr>
            <w:tcW w:w="524" w:type="pct"/>
            <w:shd w:val="clear" w:color="auto" w:fill="auto"/>
            <w:vAlign w:val="center"/>
            <w:hideMark/>
          </w:tcPr>
          <w:p w14:paraId="31C58831" w14:textId="77777777" w:rsidR="00764BDC" w:rsidRDefault="00764BDC" w:rsidP="004F02B7">
            <w:pPr>
              <w:jc w:val="center"/>
            </w:pPr>
            <w:r>
              <w:rPr>
                <w:sz w:val="16"/>
                <w:szCs w:val="16"/>
              </w:rPr>
              <w:t>9 247</w:t>
            </w:r>
          </w:p>
        </w:tc>
        <w:tc>
          <w:tcPr>
            <w:tcW w:w="443" w:type="pct"/>
            <w:shd w:val="clear" w:color="auto" w:fill="auto"/>
            <w:vAlign w:val="center"/>
            <w:hideMark/>
          </w:tcPr>
          <w:p w14:paraId="02067E5F" w14:textId="77777777" w:rsidR="00764BDC" w:rsidRDefault="00764BDC" w:rsidP="004F02B7">
            <w:pPr>
              <w:jc w:val="center"/>
            </w:pPr>
            <w:r>
              <w:rPr>
                <w:sz w:val="16"/>
                <w:szCs w:val="16"/>
              </w:rPr>
              <w:t>9 247</w:t>
            </w:r>
          </w:p>
        </w:tc>
        <w:tc>
          <w:tcPr>
            <w:tcW w:w="443" w:type="pct"/>
            <w:shd w:val="clear" w:color="auto" w:fill="auto"/>
            <w:vAlign w:val="center"/>
            <w:hideMark/>
          </w:tcPr>
          <w:p w14:paraId="4E2AA953" w14:textId="77777777" w:rsidR="00764BDC" w:rsidRDefault="00764BDC" w:rsidP="004F02B7">
            <w:pPr>
              <w:jc w:val="center"/>
            </w:pPr>
            <w:r w:rsidRPr="00775890">
              <w:rPr>
                <w:sz w:val="16"/>
                <w:szCs w:val="16"/>
              </w:rPr>
              <w:t>9 247</w:t>
            </w:r>
          </w:p>
        </w:tc>
        <w:tc>
          <w:tcPr>
            <w:tcW w:w="443" w:type="pct"/>
            <w:shd w:val="clear" w:color="auto" w:fill="auto"/>
            <w:vAlign w:val="center"/>
            <w:hideMark/>
          </w:tcPr>
          <w:p w14:paraId="55AEB270" w14:textId="77777777" w:rsidR="00764BDC" w:rsidRDefault="00764BDC" w:rsidP="004F02B7">
            <w:pPr>
              <w:jc w:val="center"/>
            </w:pPr>
            <w:r w:rsidRPr="00775890">
              <w:rPr>
                <w:sz w:val="16"/>
                <w:szCs w:val="16"/>
              </w:rPr>
              <w:t xml:space="preserve">9 </w:t>
            </w:r>
            <w:r>
              <w:rPr>
                <w:sz w:val="16"/>
                <w:szCs w:val="16"/>
              </w:rPr>
              <w:t>767</w:t>
            </w:r>
          </w:p>
        </w:tc>
        <w:tc>
          <w:tcPr>
            <w:tcW w:w="252" w:type="pct"/>
            <w:vAlign w:val="center"/>
          </w:tcPr>
          <w:p w14:paraId="2A006900" w14:textId="77777777" w:rsidR="00764BDC" w:rsidRPr="0064597C" w:rsidRDefault="00764BDC" w:rsidP="004F02B7">
            <w:pPr>
              <w:jc w:val="center"/>
              <w:rPr>
                <w:sz w:val="16"/>
                <w:szCs w:val="16"/>
              </w:rPr>
            </w:pPr>
            <w:r w:rsidRPr="0064597C">
              <w:rPr>
                <w:sz w:val="16"/>
                <w:szCs w:val="16"/>
              </w:rPr>
              <w:t>11094</w:t>
            </w:r>
          </w:p>
        </w:tc>
        <w:tc>
          <w:tcPr>
            <w:tcW w:w="253" w:type="pct"/>
            <w:vAlign w:val="center"/>
          </w:tcPr>
          <w:p w14:paraId="6CC8F792" w14:textId="77777777" w:rsidR="00764BDC" w:rsidRPr="0064597C" w:rsidRDefault="00764BDC" w:rsidP="004F02B7">
            <w:pPr>
              <w:jc w:val="center"/>
              <w:rPr>
                <w:sz w:val="16"/>
                <w:szCs w:val="16"/>
              </w:rPr>
            </w:pPr>
            <w:r w:rsidRPr="0064597C">
              <w:rPr>
                <w:sz w:val="16"/>
                <w:szCs w:val="16"/>
              </w:rPr>
              <w:t>11094</w:t>
            </w:r>
          </w:p>
        </w:tc>
        <w:tc>
          <w:tcPr>
            <w:tcW w:w="383" w:type="pct"/>
            <w:vAlign w:val="center"/>
          </w:tcPr>
          <w:p w14:paraId="74CE7C52" w14:textId="77777777" w:rsidR="00764BDC" w:rsidRDefault="00764BDC" w:rsidP="004F02B7">
            <w:pPr>
              <w:jc w:val="center"/>
            </w:pPr>
            <w:r>
              <w:rPr>
                <w:sz w:val="16"/>
                <w:szCs w:val="16"/>
              </w:rPr>
              <w:t>11 263</w:t>
            </w:r>
          </w:p>
        </w:tc>
        <w:tc>
          <w:tcPr>
            <w:tcW w:w="252" w:type="pct"/>
            <w:vAlign w:val="center"/>
          </w:tcPr>
          <w:p w14:paraId="30843F5D" w14:textId="77777777" w:rsidR="00764BDC" w:rsidRDefault="00764BDC" w:rsidP="004F02B7">
            <w:pPr>
              <w:jc w:val="center"/>
            </w:pPr>
            <w:r>
              <w:rPr>
                <w:sz w:val="16"/>
                <w:szCs w:val="16"/>
              </w:rPr>
              <w:t>11 263</w:t>
            </w:r>
          </w:p>
        </w:tc>
        <w:tc>
          <w:tcPr>
            <w:tcW w:w="252" w:type="pct"/>
            <w:vAlign w:val="center"/>
          </w:tcPr>
          <w:p w14:paraId="5C7FAA13" w14:textId="77777777" w:rsidR="00764BDC" w:rsidRDefault="00764BDC" w:rsidP="004F02B7">
            <w:pPr>
              <w:jc w:val="center"/>
            </w:pPr>
            <w:r w:rsidRPr="00DF55D0">
              <w:rPr>
                <w:sz w:val="16"/>
                <w:szCs w:val="16"/>
              </w:rPr>
              <w:t>11 263</w:t>
            </w:r>
          </w:p>
        </w:tc>
        <w:tc>
          <w:tcPr>
            <w:tcW w:w="252" w:type="pct"/>
            <w:vAlign w:val="center"/>
          </w:tcPr>
          <w:p w14:paraId="28AC8C32" w14:textId="77777777" w:rsidR="00764BDC" w:rsidRDefault="00764BDC" w:rsidP="004F02B7">
            <w:pPr>
              <w:jc w:val="center"/>
            </w:pPr>
            <w:r w:rsidRPr="00DF55D0">
              <w:rPr>
                <w:sz w:val="16"/>
                <w:szCs w:val="16"/>
              </w:rPr>
              <w:t>1</w:t>
            </w:r>
            <w:r>
              <w:rPr>
                <w:sz w:val="16"/>
                <w:szCs w:val="16"/>
              </w:rPr>
              <w:t>2</w:t>
            </w:r>
            <w:r w:rsidRPr="00DF55D0">
              <w:rPr>
                <w:sz w:val="16"/>
                <w:szCs w:val="16"/>
              </w:rPr>
              <w:t xml:space="preserve"> </w:t>
            </w:r>
            <w:r>
              <w:rPr>
                <w:sz w:val="16"/>
                <w:szCs w:val="16"/>
              </w:rPr>
              <w:t>570</w:t>
            </w:r>
          </w:p>
        </w:tc>
        <w:tc>
          <w:tcPr>
            <w:tcW w:w="252" w:type="pct"/>
            <w:vAlign w:val="center"/>
          </w:tcPr>
          <w:p w14:paraId="7E8B2636" w14:textId="77777777" w:rsidR="00764BDC" w:rsidRPr="0064597C" w:rsidRDefault="00764BDC" w:rsidP="004F02B7">
            <w:pPr>
              <w:jc w:val="center"/>
              <w:rPr>
                <w:sz w:val="16"/>
                <w:szCs w:val="16"/>
              </w:rPr>
            </w:pPr>
            <w:r w:rsidRPr="0064597C">
              <w:rPr>
                <w:sz w:val="16"/>
                <w:szCs w:val="16"/>
              </w:rPr>
              <w:t>15216</w:t>
            </w:r>
          </w:p>
        </w:tc>
        <w:tc>
          <w:tcPr>
            <w:tcW w:w="261" w:type="pct"/>
            <w:vAlign w:val="center"/>
          </w:tcPr>
          <w:p w14:paraId="3B45F3D5" w14:textId="77777777" w:rsidR="00764BDC" w:rsidRPr="0064597C" w:rsidRDefault="00764BDC" w:rsidP="004F02B7">
            <w:pPr>
              <w:jc w:val="center"/>
              <w:rPr>
                <w:sz w:val="16"/>
                <w:szCs w:val="16"/>
              </w:rPr>
            </w:pPr>
            <w:r w:rsidRPr="0064597C">
              <w:rPr>
                <w:sz w:val="16"/>
                <w:szCs w:val="16"/>
              </w:rPr>
              <w:t>15216</w:t>
            </w:r>
          </w:p>
        </w:tc>
      </w:tr>
    </w:tbl>
    <w:p w14:paraId="1985220E" w14:textId="77777777" w:rsidR="00764BDC" w:rsidRDefault="00764BDC" w:rsidP="00764BDC"/>
    <w:p w14:paraId="23783267" w14:textId="77777777" w:rsidR="00764BDC" w:rsidRDefault="00764BDC" w:rsidP="00764BDC">
      <w:pPr>
        <w:sectPr w:rsidR="00764BDC" w:rsidSect="004F02B7">
          <w:pgSz w:w="16838" w:h="11906" w:orient="landscape"/>
          <w:pgMar w:top="1701" w:right="1560" w:bottom="850" w:left="1418" w:header="708" w:footer="418" w:gutter="0"/>
          <w:cols w:space="708"/>
          <w:docGrid w:linePitch="360"/>
        </w:sectPr>
      </w:pPr>
    </w:p>
    <w:p w14:paraId="55325F8D" w14:textId="77777777" w:rsidR="00764BDC" w:rsidRPr="00196A97" w:rsidRDefault="00764BDC" w:rsidP="00764BDC">
      <w:pPr>
        <w:jc w:val="center"/>
        <w:rPr>
          <w:b/>
          <w:bCs/>
          <w:sz w:val="28"/>
          <w:szCs w:val="28"/>
        </w:rPr>
      </w:pPr>
      <w:r w:rsidRPr="00196A97">
        <w:rPr>
          <w:b/>
          <w:bCs/>
          <w:sz w:val="28"/>
          <w:szCs w:val="28"/>
        </w:rPr>
        <w:t xml:space="preserve">Финансовый план ООО ХК </w:t>
      </w:r>
      <w:r>
        <w:rPr>
          <w:b/>
          <w:bCs/>
          <w:sz w:val="28"/>
          <w:szCs w:val="28"/>
        </w:rPr>
        <w:t>«</w:t>
      </w:r>
      <w:r w:rsidRPr="00196A97">
        <w:rPr>
          <w:b/>
          <w:bCs/>
          <w:sz w:val="28"/>
          <w:szCs w:val="28"/>
        </w:rPr>
        <w:t>СДС-Энерго</w:t>
      </w:r>
      <w:r>
        <w:rPr>
          <w:b/>
          <w:bCs/>
          <w:sz w:val="28"/>
          <w:szCs w:val="28"/>
        </w:rPr>
        <w:t>»</w:t>
      </w:r>
      <w:r w:rsidRPr="00196A97">
        <w:rPr>
          <w:b/>
          <w:bCs/>
          <w:sz w:val="28"/>
          <w:szCs w:val="28"/>
        </w:rPr>
        <w:t xml:space="preserve"> </w:t>
      </w:r>
    </w:p>
    <w:p w14:paraId="08887EAA" w14:textId="77777777" w:rsidR="00764BDC" w:rsidRDefault="00764BDC" w:rsidP="00764BDC">
      <w:pPr>
        <w:jc w:val="center"/>
        <w:rPr>
          <w:b/>
          <w:bCs/>
          <w:sz w:val="28"/>
          <w:szCs w:val="28"/>
        </w:rPr>
      </w:pPr>
      <w:r w:rsidRPr="00196A97">
        <w:rPr>
          <w:b/>
          <w:bCs/>
          <w:sz w:val="28"/>
          <w:szCs w:val="28"/>
        </w:rPr>
        <w:t>в сфере теплоснабжения</w:t>
      </w:r>
      <w:r>
        <w:rPr>
          <w:b/>
          <w:bCs/>
          <w:sz w:val="28"/>
          <w:szCs w:val="28"/>
        </w:rPr>
        <w:t xml:space="preserve"> </w:t>
      </w:r>
      <w:r w:rsidRPr="00196A97">
        <w:rPr>
          <w:b/>
          <w:bCs/>
          <w:sz w:val="28"/>
          <w:szCs w:val="28"/>
        </w:rPr>
        <w:t>на 201</w:t>
      </w:r>
      <w:r>
        <w:rPr>
          <w:b/>
          <w:bCs/>
          <w:sz w:val="28"/>
          <w:szCs w:val="28"/>
        </w:rPr>
        <w:t>9</w:t>
      </w:r>
      <w:r w:rsidRPr="00196A97">
        <w:rPr>
          <w:b/>
          <w:bCs/>
          <w:sz w:val="28"/>
          <w:szCs w:val="28"/>
        </w:rPr>
        <w:t>-20</w:t>
      </w:r>
      <w:r>
        <w:rPr>
          <w:b/>
          <w:bCs/>
          <w:sz w:val="28"/>
          <w:szCs w:val="28"/>
        </w:rPr>
        <w:t>23</w:t>
      </w:r>
      <w:r w:rsidRPr="00196A97">
        <w:rPr>
          <w:b/>
          <w:bCs/>
          <w:sz w:val="28"/>
          <w:szCs w:val="28"/>
        </w:rPr>
        <w:t xml:space="preserve"> годы</w:t>
      </w:r>
    </w:p>
    <w:p w14:paraId="776FFC72" w14:textId="77777777" w:rsidR="00764BDC" w:rsidRDefault="00764BDC" w:rsidP="00764BDC">
      <w:pPr>
        <w:jc w:val="center"/>
        <w:rPr>
          <w:bCs/>
          <w:color w:val="00000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2"/>
        <w:gridCol w:w="3984"/>
        <w:gridCol w:w="1934"/>
        <w:gridCol w:w="1799"/>
        <w:gridCol w:w="1799"/>
        <w:gridCol w:w="1799"/>
        <w:gridCol w:w="1799"/>
        <w:gridCol w:w="1812"/>
      </w:tblGrid>
      <w:tr w:rsidR="00764BDC" w:rsidRPr="00A659F3" w14:paraId="70A4EAF5" w14:textId="77777777" w:rsidTr="004F02B7">
        <w:trPr>
          <w:trHeight w:val="480"/>
        </w:trPr>
        <w:tc>
          <w:tcPr>
            <w:tcW w:w="246" w:type="pct"/>
            <w:vMerge w:val="restart"/>
            <w:shd w:val="clear" w:color="auto" w:fill="auto"/>
            <w:vAlign w:val="center"/>
            <w:hideMark/>
          </w:tcPr>
          <w:p w14:paraId="1E34A690" w14:textId="77777777" w:rsidR="00764BDC" w:rsidRPr="00A659F3" w:rsidRDefault="00764BDC" w:rsidP="004F02B7">
            <w:pPr>
              <w:ind w:left="-57" w:right="-57"/>
              <w:jc w:val="center"/>
              <w:rPr>
                <w:bCs/>
                <w:sz w:val="19"/>
                <w:szCs w:val="19"/>
              </w:rPr>
            </w:pPr>
            <w:r w:rsidRPr="00A659F3">
              <w:rPr>
                <w:bCs/>
                <w:sz w:val="19"/>
                <w:szCs w:val="19"/>
              </w:rPr>
              <w:t>№ п/п</w:t>
            </w:r>
          </w:p>
        </w:tc>
        <w:tc>
          <w:tcPr>
            <w:tcW w:w="1269" w:type="pct"/>
            <w:vMerge w:val="restart"/>
            <w:shd w:val="clear" w:color="auto" w:fill="auto"/>
            <w:vAlign w:val="center"/>
            <w:hideMark/>
          </w:tcPr>
          <w:p w14:paraId="64E6B39C" w14:textId="77777777" w:rsidR="00764BDC" w:rsidRPr="00A659F3" w:rsidRDefault="00764BDC" w:rsidP="004F02B7">
            <w:pPr>
              <w:ind w:left="-57" w:right="-57"/>
              <w:jc w:val="center"/>
              <w:rPr>
                <w:bCs/>
                <w:sz w:val="19"/>
                <w:szCs w:val="19"/>
              </w:rPr>
            </w:pPr>
            <w:r w:rsidRPr="00A659F3">
              <w:rPr>
                <w:bCs/>
                <w:sz w:val="19"/>
                <w:szCs w:val="19"/>
              </w:rPr>
              <w:t>Источники финансирования</w:t>
            </w:r>
          </w:p>
        </w:tc>
        <w:tc>
          <w:tcPr>
            <w:tcW w:w="3485" w:type="pct"/>
            <w:gridSpan w:val="6"/>
            <w:tcBorders>
              <w:left w:val="single" w:sz="4" w:space="0" w:color="auto"/>
            </w:tcBorders>
            <w:shd w:val="clear" w:color="auto" w:fill="auto"/>
            <w:vAlign w:val="center"/>
          </w:tcPr>
          <w:p w14:paraId="01854496" w14:textId="77777777" w:rsidR="00764BDC" w:rsidRPr="00A659F3" w:rsidRDefault="00764BDC" w:rsidP="004F02B7">
            <w:pPr>
              <w:ind w:left="-57" w:right="-57"/>
              <w:jc w:val="center"/>
              <w:rPr>
                <w:bCs/>
                <w:sz w:val="19"/>
                <w:szCs w:val="19"/>
              </w:rPr>
            </w:pPr>
            <w:r w:rsidRPr="00A659F3">
              <w:rPr>
                <w:bCs/>
                <w:sz w:val="19"/>
                <w:szCs w:val="19"/>
              </w:rPr>
              <w:t>Расходы на реализацию инвестиционной программы (тыс</w:t>
            </w:r>
            <w:r>
              <w:rPr>
                <w:bCs/>
                <w:sz w:val="19"/>
                <w:szCs w:val="19"/>
              </w:rPr>
              <w:t xml:space="preserve">. </w:t>
            </w:r>
            <w:r w:rsidRPr="00A659F3">
              <w:rPr>
                <w:bCs/>
                <w:sz w:val="19"/>
                <w:szCs w:val="19"/>
              </w:rPr>
              <w:t>руб. без НДС)</w:t>
            </w:r>
          </w:p>
        </w:tc>
      </w:tr>
      <w:tr w:rsidR="00764BDC" w:rsidRPr="00A659F3" w14:paraId="39CD5BE5" w14:textId="77777777" w:rsidTr="004F02B7">
        <w:trPr>
          <w:trHeight w:val="600"/>
        </w:trPr>
        <w:tc>
          <w:tcPr>
            <w:tcW w:w="246" w:type="pct"/>
            <w:vMerge/>
            <w:vAlign w:val="center"/>
            <w:hideMark/>
          </w:tcPr>
          <w:p w14:paraId="01D6A940" w14:textId="77777777" w:rsidR="00764BDC" w:rsidRPr="00A659F3" w:rsidRDefault="00764BDC" w:rsidP="004F02B7">
            <w:pPr>
              <w:ind w:left="-57" w:right="-57"/>
              <w:rPr>
                <w:bCs/>
                <w:sz w:val="19"/>
                <w:szCs w:val="19"/>
              </w:rPr>
            </w:pPr>
          </w:p>
        </w:tc>
        <w:tc>
          <w:tcPr>
            <w:tcW w:w="1269" w:type="pct"/>
            <w:vMerge/>
            <w:vAlign w:val="center"/>
            <w:hideMark/>
          </w:tcPr>
          <w:p w14:paraId="2327BF03" w14:textId="77777777" w:rsidR="00764BDC" w:rsidRPr="00A659F3" w:rsidRDefault="00764BDC" w:rsidP="004F02B7">
            <w:pPr>
              <w:ind w:left="-57" w:right="-57"/>
              <w:rPr>
                <w:bCs/>
                <w:sz w:val="19"/>
                <w:szCs w:val="19"/>
              </w:rPr>
            </w:pPr>
          </w:p>
        </w:tc>
        <w:tc>
          <w:tcPr>
            <w:tcW w:w="616" w:type="pct"/>
            <w:vMerge w:val="restart"/>
            <w:tcBorders>
              <w:left w:val="single" w:sz="4" w:space="0" w:color="auto"/>
            </w:tcBorders>
            <w:shd w:val="clear" w:color="auto" w:fill="auto"/>
            <w:vAlign w:val="center"/>
            <w:hideMark/>
          </w:tcPr>
          <w:p w14:paraId="46D7A9DD" w14:textId="77777777" w:rsidR="00764BDC" w:rsidRPr="00A659F3" w:rsidRDefault="00764BDC" w:rsidP="004F02B7">
            <w:pPr>
              <w:ind w:left="-57" w:right="-57"/>
              <w:jc w:val="center"/>
              <w:rPr>
                <w:bCs/>
                <w:sz w:val="19"/>
                <w:szCs w:val="19"/>
              </w:rPr>
            </w:pPr>
            <w:r w:rsidRPr="00A659F3">
              <w:rPr>
                <w:bCs/>
                <w:sz w:val="19"/>
                <w:szCs w:val="19"/>
              </w:rPr>
              <w:t>Всего</w:t>
            </w:r>
          </w:p>
        </w:tc>
        <w:tc>
          <w:tcPr>
            <w:tcW w:w="2869" w:type="pct"/>
            <w:gridSpan w:val="5"/>
            <w:shd w:val="clear" w:color="auto" w:fill="auto"/>
            <w:vAlign w:val="center"/>
            <w:hideMark/>
          </w:tcPr>
          <w:p w14:paraId="5A9C509C" w14:textId="77777777" w:rsidR="00764BDC" w:rsidRPr="00A659F3" w:rsidRDefault="00764BDC" w:rsidP="004F02B7">
            <w:pPr>
              <w:ind w:left="-57" w:right="-57"/>
              <w:jc w:val="center"/>
              <w:rPr>
                <w:bCs/>
                <w:sz w:val="19"/>
                <w:szCs w:val="19"/>
              </w:rPr>
            </w:pPr>
            <w:r w:rsidRPr="00A659F3">
              <w:rPr>
                <w:bCs/>
                <w:sz w:val="19"/>
                <w:szCs w:val="19"/>
              </w:rPr>
              <w:t>в т.ч. по годам реализации</w:t>
            </w:r>
          </w:p>
        </w:tc>
      </w:tr>
      <w:tr w:rsidR="00764BDC" w:rsidRPr="00A659F3" w14:paraId="0BABCCF0" w14:textId="77777777" w:rsidTr="004F02B7">
        <w:trPr>
          <w:trHeight w:val="810"/>
        </w:trPr>
        <w:tc>
          <w:tcPr>
            <w:tcW w:w="246" w:type="pct"/>
            <w:vMerge/>
            <w:vAlign w:val="center"/>
            <w:hideMark/>
          </w:tcPr>
          <w:p w14:paraId="164B3743" w14:textId="77777777" w:rsidR="00764BDC" w:rsidRPr="00A659F3" w:rsidRDefault="00764BDC" w:rsidP="004F02B7">
            <w:pPr>
              <w:ind w:left="-57" w:right="-57"/>
              <w:rPr>
                <w:bCs/>
                <w:sz w:val="19"/>
                <w:szCs w:val="19"/>
              </w:rPr>
            </w:pPr>
          </w:p>
        </w:tc>
        <w:tc>
          <w:tcPr>
            <w:tcW w:w="1269" w:type="pct"/>
            <w:vMerge/>
            <w:vAlign w:val="center"/>
            <w:hideMark/>
          </w:tcPr>
          <w:p w14:paraId="5E93BB5D" w14:textId="77777777" w:rsidR="00764BDC" w:rsidRPr="00A659F3" w:rsidRDefault="00764BDC" w:rsidP="004F02B7">
            <w:pPr>
              <w:ind w:left="-57" w:right="-57"/>
              <w:rPr>
                <w:bCs/>
                <w:sz w:val="19"/>
                <w:szCs w:val="19"/>
              </w:rPr>
            </w:pPr>
          </w:p>
        </w:tc>
        <w:tc>
          <w:tcPr>
            <w:tcW w:w="616" w:type="pct"/>
            <w:vMerge/>
            <w:tcBorders>
              <w:left w:val="single" w:sz="4" w:space="0" w:color="auto"/>
            </w:tcBorders>
            <w:vAlign w:val="center"/>
            <w:hideMark/>
          </w:tcPr>
          <w:p w14:paraId="6487B733" w14:textId="77777777" w:rsidR="00764BDC" w:rsidRPr="00A659F3" w:rsidRDefault="00764BDC" w:rsidP="004F02B7">
            <w:pPr>
              <w:ind w:left="-57" w:right="-57"/>
              <w:rPr>
                <w:bCs/>
                <w:sz w:val="19"/>
                <w:szCs w:val="19"/>
              </w:rPr>
            </w:pPr>
          </w:p>
        </w:tc>
        <w:tc>
          <w:tcPr>
            <w:tcW w:w="573" w:type="pct"/>
            <w:shd w:val="clear" w:color="auto" w:fill="auto"/>
            <w:vAlign w:val="center"/>
            <w:hideMark/>
          </w:tcPr>
          <w:p w14:paraId="458C0641" w14:textId="77777777" w:rsidR="00764BDC" w:rsidRPr="00A659F3" w:rsidRDefault="00764BDC" w:rsidP="004F02B7">
            <w:pPr>
              <w:ind w:left="-57" w:right="-57"/>
              <w:jc w:val="center"/>
              <w:rPr>
                <w:bCs/>
                <w:sz w:val="19"/>
                <w:szCs w:val="19"/>
              </w:rPr>
            </w:pPr>
            <w:r w:rsidRPr="00A659F3">
              <w:rPr>
                <w:bCs/>
                <w:sz w:val="19"/>
                <w:szCs w:val="19"/>
              </w:rPr>
              <w:t>2019</w:t>
            </w:r>
          </w:p>
        </w:tc>
        <w:tc>
          <w:tcPr>
            <w:tcW w:w="573" w:type="pct"/>
            <w:shd w:val="clear" w:color="auto" w:fill="auto"/>
            <w:vAlign w:val="center"/>
            <w:hideMark/>
          </w:tcPr>
          <w:p w14:paraId="27D8C694" w14:textId="77777777" w:rsidR="00764BDC" w:rsidRPr="00A659F3" w:rsidRDefault="00764BDC" w:rsidP="004F02B7">
            <w:pPr>
              <w:ind w:left="-57" w:right="-57"/>
              <w:jc w:val="center"/>
              <w:rPr>
                <w:bCs/>
                <w:sz w:val="19"/>
                <w:szCs w:val="19"/>
              </w:rPr>
            </w:pPr>
            <w:r w:rsidRPr="00A659F3">
              <w:rPr>
                <w:bCs/>
                <w:sz w:val="19"/>
                <w:szCs w:val="19"/>
              </w:rPr>
              <w:t>2020</w:t>
            </w:r>
          </w:p>
        </w:tc>
        <w:tc>
          <w:tcPr>
            <w:tcW w:w="573" w:type="pct"/>
            <w:shd w:val="clear" w:color="auto" w:fill="auto"/>
            <w:vAlign w:val="center"/>
            <w:hideMark/>
          </w:tcPr>
          <w:p w14:paraId="4246E2DF" w14:textId="77777777" w:rsidR="00764BDC" w:rsidRPr="00A659F3" w:rsidRDefault="00764BDC" w:rsidP="004F02B7">
            <w:pPr>
              <w:ind w:left="-57" w:right="-57"/>
              <w:jc w:val="center"/>
              <w:rPr>
                <w:bCs/>
                <w:sz w:val="19"/>
                <w:szCs w:val="19"/>
              </w:rPr>
            </w:pPr>
            <w:r w:rsidRPr="00A659F3">
              <w:rPr>
                <w:bCs/>
                <w:sz w:val="19"/>
                <w:szCs w:val="19"/>
              </w:rPr>
              <w:t>2021</w:t>
            </w:r>
          </w:p>
        </w:tc>
        <w:tc>
          <w:tcPr>
            <w:tcW w:w="573" w:type="pct"/>
            <w:vAlign w:val="center"/>
          </w:tcPr>
          <w:p w14:paraId="347A6D50" w14:textId="77777777" w:rsidR="00764BDC" w:rsidRPr="00A659F3" w:rsidRDefault="00764BDC" w:rsidP="004F02B7">
            <w:pPr>
              <w:ind w:left="-57" w:right="-57"/>
              <w:jc w:val="center"/>
              <w:rPr>
                <w:bCs/>
                <w:sz w:val="19"/>
                <w:szCs w:val="19"/>
              </w:rPr>
            </w:pPr>
            <w:r w:rsidRPr="00A659F3">
              <w:rPr>
                <w:bCs/>
                <w:sz w:val="19"/>
                <w:szCs w:val="19"/>
              </w:rPr>
              <w:t>2022</w:t>
            </w:r>
          </w:p>
        </w:tc>
        <w:tc>
          <w:tcPr>
            <w:tcW w:w="577" w:type="pct"/>
            <w:vAlign w:val="center"/>
          </w:tcPr>
          <w:p w14:paraId="57C069E8" w14:textId="77777777" w:rsidR="00764BDC" w:rsidRPr="00A659F3" w:rsidRDefault="00764BDC" w:rsidP="004F02B7">
            <w:pPr>
              <w:ind w:left="-57" w:right="-57"/>
              <w:jc w:val="center"/>
              <w:rPr>
                <w:bCs/>
                <w:sz w:val="19"/>
                <w:szCs w:val="19"/>
              </w:rPr>
            </w:pPr>
            <w:r w:rsidRPr="00A659F3">
              <w:rPr>
                <w:bCs/>
                <w:sz w:val="19"/>
                <w:szCs w:val="19"/>
              </w:rPr>
              <w:t>2023</w:t>
            </w:r>
          </w:p>
        </w:tc>
      </w:tr>
      <w:tr w:rsidR="00764BDC" w:rsidRPr="00A659F3" w14:paraId="5DBCE46E" w14:textId="77777777" w:rsidTr="004F02B7">
        <w:trPr>
          <w:trHeight w:val="255"/>
        </w:trPr>
        <w:tc>
          <w:tcPr>
            <w:tcW w:w="246" w:type="pct"/>
            <w:shd w:val="clear" w:color="auto" w:fill="auto"/>
            <w:vAlign w:val="center"/>
            <w:hideMark/>
          </w:tcPr>
          <w:p w14:paraId="58E1DCFE" w14:textId="77777777" w:rsidR="00764BDC" w:rsidRPr="00A659F3" w:rsidRDefault="00764BDC" w:rsidP="004F02B7">
            <w:pPr>
              <w:ind w:left="-57" w:right="-57"/>
              <w:jc w:val="center"/>
              <w:rPr>
                <w:bCs/>
                <w:sz w:val="19"/>
                <w:szCs w:val="19"/>
              </w:rPr>
            </w:pPr>
            <w:r w:rsidRPr="00A659F3">
              <w:rPr>
                <w:bCs/>
                <w:sz w:val="19"/>
                <w:szCs w:val="19"/>
              </w:rPr>
              <w:t>1.</w:t>
            </w:r>
          </w:p>
        </w:tc>
        <w:tc>
          <w:tcPr>
            <w:tcW w:w="1269" w:type="pct"/>
            <w:shd w:val="clear" w:color="auto" w:fill="auto"/>
            <w:vAlign w:val="center"/>
            <w:hideMark/>
          </w:tcPr>
          <w:p w14:paraId="6BE7D2E3" w14:textId="77777777" w:rsidR="00764BDC" w:rsidRPr="00A659F3" w:rsidRDefault="00764BDC" w:rsidP="004F02B7">
            <w:pPr>
              <w:ind w:left="-57" w:right="-57"/>
              <w:jc w:val="center"/>
              <w:rPr>
                <w:bCs/>
                <w:sz w:val="19"/>
                <w:szCs w:val="19"/>
              </w:rPr>
            </w:pPr>
            <w:r w:rsidRPr="00A659F3">
              <w:rPr>
                <w:bCs/>
                <w:sz w:val="19"/>
                <w:szCs w:val="19"/>
              </w:rPr>
              <w:t>Собственные средства</w:t>
            </w:r>
          </w:p>
        </w:tc>
        <w:tc>
          <w:tcPr>
            <w:tcW w:w="616" w:type="pct"/>
            <w:shd w:val="clear" w:color="auto" w:fill="auto"/>
            <w:vAlign w:val="center"/>
          </w:tcPr>
          <w:p w14:paraId="37924DC5" w14:textId="77777777" w:rsidR="00764BDC" w:rsidRPr="00A659F3" w:rsidRDefault="00764BDC" w:rsidP="004F02B7">
            <w:pPr>
              <w:ind w:left="-57" w:right="-57"/>
              <w:jc w:val="center"/>
              <w:rPr>
                <w:sz w:val="19"/>
                <w:szCs w:val="19"/>
              </w:rPr>
            </w:pPr>
            <w:r>
              <w:rPr>
                <w:sz w:val="19"/>
                <w:szCs w:val="19"/>
              </w:rPr>
              <w:t>106 839,09</w:t>
            </w:r>
          </w:p>
        </w:tc>
        <w:tc>
          <w:tcPr>
            <w:tcW w:w="573" w:type="pct"/>
            <w:shd w:val="clear" w:color="auto" w:fill="auto"/>
            <w:vAlign w:val="center"/>
            <w:hideMark/>
          </w:tcPr>
          <w:p w14:paraId="02BE496D" w14:textId="77777777" w:rsidR="00764BDC" w:rsidRPr="00A659F3" w:rsidRDefault="00764BDC" w:rsidP="004F02B7">
            <w:pPr>
              <w:ind w:left="-57" w:right="-57"/>
              <w:jc w:val="center"/>
              <w:rPr>
                <w:sz w:val="19"/>
                <w:szCs w:val="19"/>
              </w:rPr>
            </w:pPr>
            <w:r w:rsidRPr="00A659F3">
              <w:rPr>
                <w:sz w:val="19"/>
                <w:szCs w:val="19"/>
              </w:rPr>
              <w:t>28 456,61</w:t>
            </w:r>
          </w:p>
        </w:tc>
        <w:tc>
          <w:tcPr>
            <w:tcW w:w="573" w:type="pct"/>
            <w:shd w:val="clear" w:color="auto" w:fill="auto"/>
            <w:vAlign w:val="center"/>
            <w:hideMark/>
          </w:tcPr>
          <w:p w14:paraId="59137951" w14:textId="77777777" w:rsidR="00764BDC" w:rsidRPr="00A659F3" w:rsidRDefault="00764BDC" w:rsidP="004F02B7">
            <w:pPr>
              <w:ind w:left="-57" w:right="-57"/>
              <w:jc w:val="center"/>
              <w:rPr>
                <w:sz w:val="19"/>
                <w:szCs w:val="19"/>
              </w:rPr>
            </w:pPr>
            <w:r>
              <w:rPr>
                <w:sz w:val="19"/>
                <w:szCs w:val="19"/>
              </w:rPr>
              <w:t>33 824,80</w:t>
            </w:r>
          </w:p>
        </w:tc>
        <w:tc>
          <w:tcPr>
            <w:tcW w:w="573" w:type="pct"/>
            <w:shd w:val="clear" w:color="auto" w:fill="auto"/>
            <w:vAlign w:val="center"/>
            <w:hideMark/>
          </w:tcPr>
          <w:p w14:paraId="5B220466" w14:textId="77777777" w:rsidR="00764BDC" w:rsidRPr="00A659F3" w:rsidRDefault="00764BDC" w:rsidP="004F02B7">
            <w:pPr>
              <w:ind w:left="-57" w:right="-57"/>
              <w:jc w:val="center"/>
              <w:rPr>
                <w:sz w:val="19"/>
                <w:szCs w:val="19"/>
              </w:rPr>
            </w:pPr>
            <w:r w:rsidRPr="00A659F3">
              <w:rPr>
                <w:sz w:val="19"/>
                <w:szCs w:val="19"/>
              </w:rPr>
              <w:t>15 734,54</w:t>
            </w:r>
          </w:p>
        </w:tc>
        <w:tc>
          <w:tcPr>
            <w:tcW w:w="573" w:type="pct"/>
            <w:vAlign w:val="center"/>
          </w:tcPr>
          <w:p w14:paraId="430FA415" w14:textId="77777777" w:rsidR="00764BDC" w:rsidRPr="00A659F3" w:rsidRDefault="00764BDC" w:rsidP="004F02B7">
            <w:pPr>
              <w:ind w:left="-57" w:right="-57"/>
              <w:jc w:val="center"/>
              <w:rPr>
                <w:sz w:val="19"/>
                <w:szCs w:val="19"/>
              </w:rPr>
            </w:pPr>
            <w:r w:rsidRPr="00A659F3">
              <w:rPr>
                <w:sz w:val="19"/>
                <w:szCs w:val="19"/>
              </w:rPr>
              <w:t>17 107,27</w:t>
            </w:r>
          </w:p>
        </w:tc>
        <w:tc>
          <w:tcPr>
            <w:tcW w:w="577" w:type="pct"/>
            <w:vAlign w:val="center"/>
          </w:tcPr>
          <w:p w14:paraId="4A168A1A" w14:textId="77777777" w:rsidR="00764BDC" w:rsidRPr="00A659F3" w:rsidRDefault="00764BDC" w:rsidP="004F02B7">
            <w:pPr>
              <w:ind w:left="-57" w:right="-57"/>
              <w:jc w:val="center"/>
              <w:rPr>
                <w:sz w:val="19"/>
                <w:szCs w:val="19"/>
              </w:rPr>
            </w:pPr>
            <w:r w:rsidRPr="00A659F3">
              <w:rPr>
                <w:sz w:val="19"/>
                <w:szCs w:val="19"/>
              </w:rPr>
              <w:t>11 715,87</w:t>
            </w:r>
          </w:p>
        </w:tc>
      </w:tr>
      <w:tr w:rsidR="00764BDC" w:rsidRPr="00A659F3" w14:paraId="71DABF19" w14:textId="77777777" w:rsidTr="004F02B7">
        <w:trPr>
          <w:trHeight w:val="255"/>
        </w:trPr>
        <w:tc>
          <w:tcPr>
            <w:tcW w:w="246" w:type="pct"/>
            <w:shd w:val="clear" w:color="auto" w:fill="auto"/>
            <w:vAlign w:val="center"/>
            <w:hideMark/>
          </w:tcPr>
          <w:p w14:paraId="329439C3" w14:textId="77777777" w:rsidR="00764BDC" w:rsidRPr="00A659F3" w:rsidRDefault="00764BDC" w:rsidP="004F02B7">
            <w:pPr>
              <w:ind w:left="-57" w:right="-57"/>
              <w:jc w:val="center"/>
              <w:rPr>
                <w:sz w:val="19"/>
                <w:szCs w:val="19"/>
              </w:rPr>
            </w:pPr>
            <w:r w:rsidRPr="00A659F3">
              <w:rPr>
                <w:sz w:val="19"/>
                <w:szCs w:val="19"/>
              </w:rPr>
              <w:t>1.1.</w:t>
            </w:r>
          </w:p>
        </w:tc>
        <w:tc>
          <w:tcPr>
            <w:tcW w:w="1269" w:type="pct"/>
            <w:shd w:val="clear" w:color="auto" w:fill="auto"/>
            <w:vAlign w:val="center"/>
            <w:hideMark/>
          </w:tcPr>
          <w:p w14:paraId="7B78B398" w14:textId="77777777" w:rsidR="00764BDC" w:rsidRPr="00A659F3" w:rsidRDefault="00764BDC" w:rsidP="004F02B7">
            <w:pPr>
              <w:ind w:left="-57" w:right="-57"/>
              <w:jc w:val="center"/>
              <w:rPr>
                <w:sz w:val="19"/>
                <w:szCs w:val="19"/>
              </w:rPr>
            </w:pPr>
            <w:r w:rsidRPr="00A659F3">
              <w:rPr>
                <w:sz w:val="19"/>
                <w:szCs w:val="19"/>
              </w:rPr>
              <w:t>амортизационные отчисления</w:t>
            </w:r>
          </w:p>
        </w:tc>
        <w:tc>
          <w:tcPr>
            <w:tcW w:w="616" w:type="pct"/>
            <w:shd w:val="clear" w:color="auto" w:fill="auto"/>
            <w:vAlign w:val="center"/>
          </w:tcPr>
          <w:p w14:paraId="608ED28A" w14:textId="77777777" w:rsidR="00764BDC" w:rsidRPr="00A659F3" w:rsidRDefault="00764BDC" w:rsidP="004F02B7">
            <w:pPr>
              <w:ind w:left="-57" w:right="-57"/>
              <w:jc w:val="center"/>
              <w:rPr>
                <w:sz w:val="19"/>
                <w:szCs w:val="19"/>
              </w:rPr>
            </w:pPr>
            <w:r w:rsidRPr="00A659F3">
              <w:rPr>
                <w:sz w:val="19"/>
                <w:szCs w:val="19"/>
              </w:rPr>
              <w:t>60</w:t>
            </w:r>
            <w:r>
              <w:rPr>
                <w:sz w:val="19"/>
                <w:szCs w:val="19"/>
              </w:rPr>
              <w:t> </w:t>
            </w:r>
            <w:r w:rsidRPr="00A659F3">
              <w:rPr>
                <w:sz w:val="19"/>
                <w:szCs w:val="19"/>
              </w:rPr>
              <w:t>88</w:t>
            </w:r>
            <w:r>
              <w:rPr>
                <w:sz w:val="19"/>
                <w:szCs w:val="19"/>
              </w:rPr>
              <w:t>9,15</w:t>
            </w:r>
          </w:p>
        </w:tc>
        <w:tc>
          <w:tcPr>
            <w:tcW w:w="573" w:type="pct"/>
            <w:shd w:val="clear" w:color="auto" w:fill="auto"/>
            <w:vAlign w:val="center"/>
            <w:hideMark/>
          </w:tcPr>
          <w:p w14:paraId="622FEFF1" w14:textId="77777777" w:rsidR="00764BDC" w:rsidRPr="00A659F3" w:rsidRDefault="00764BDC" w:rsidP="004F02B7">
            <w:pPr>
              <w:ind w:left="-57" w:right="-57"/>
              <w:jc w:val="center"/>
              <w:rPr>
                <w:sz w:val="19"/>
                <w:szCs w:val="19"/>
              </w:rPr>
            </w:pPr>
            <w:r w:rsidRPr="00A659F3">
              <w:rPr>
                <w:sz w:val="19"/>
                <w:szCs w:val="19"/>
              </w:rPr>
              <w:t>12 442,00</w:t>
            </w:r>
          </w:p>
        </w:tc>
        <w:tc>
          <w:tcPr>
            <w:tcW w:w="573" w:type="pct"/>
            <w:shd w:val="clear" w:color="auto" w:fill="auto"/>
            <w:vAlign w:val="center"/>
            <w:hideMark/>
          </w:tcPr>
          <w:p w14:paraId="6414DB66" w14:textId="77777777" w:rsidR="00764BDC" w:rsidRPr="00A659F3" w:rsidRDefault="00764BDC" w:rsidP="004F02B7">
            <w:pPr>
              <w:ind w:left="-57" w:right="-57"/>
              <w:jc w:val="center"/>
              <w:rPr>
                <w:sz w:val="19"/>
                <w:szCs w:val="19"/>
              </w:rPr>
            </w:pPr>
            <w:r w:rsidRPr="00A659F3">
              <w:rPr>
                <w:sz w:val="19"/>
                <w:szCs w:val="19"/>
              </w:rPr>
              <w:t>11 679,40</w:t>
            </w:r>
          </w:p>
        </w:tc>
        <w:tc>
          <w:tcPr>
            <w:tcW w:w="573" w:type="pct"/>
            <w:shd w:val="clear" w:color="auto" w:fill="auto"/>
            <w:vAlign w:val="center"/>
            <w:hideMark/>
          </w:tcPr>
          <w:p w14:paraId="0F31B2A5" w14:textId="77777777" w:rsidR="00764BDC" w:rsidRPr="00A659F3" w:rsidRDefault="00764BDC" w:rsidP="004F02B7">
            <w:pPr>
              <w:ind w:left="-57" w:right="-57"/>
              <w:jc w:val="center"/>
              <w:rPr>
                <w:sz w:val="19"/>
                <w:szCs w:val="19"/>
              </w:rPr>
            </w:pPr>
            <w:r w:rsidRPr="00A659F3">
              <w:rPr>
                <w:sz w:val="19"/>
                <w:szCs w:val="19"/>
              </w:rPr>
              <w:t>12 336,41</w:t>
            </w:r>
          </w:p>
        </w:tc>
        <w:tc>
          <w:tcPr>
            <w:tcW w:w="573" w:type="pct"/>
            <w:vAlign w:val="center"/>
          </w:tcPr>
          <w:p w14:paraId="009F2E93" w14:textId="77777777" w:rsidR="00764BDC" w:rsidRPr="00A659F3" w:rsidRDefault="00764BDC" w:rsidP="004F02B7">
            <w:pPr>
              <w:ind w:left="-57" w:right="-57"/>
              <w:jc w:val="center"/>
              <w:rPr>
                <w:sz w:val="19"/>
                <w:szCs w:val="19"/>
              </w:rPr>
            </w:pPr>
            <w:r w:rsidRPr="00A659F3">
              <w:rPr>
                <w:sz w:val="19"/>
                <w:szCs w:val="19"/>
              </w:rPr>
              <w:t>12 715,47</w:t>
            </w:r>
          </w:p>
        </w:tc>
        <w:tc>
          <w:tcPr>
            <w:tcW w:w="577" w:type="pct"/>
            <w:vAlign w:val="center"/>
          </w:tcPr>
          <w:p w14:paraId="75CA6D94" w14:textId="77777777" w:rsidR="00764BDC" w:rsidRPr="00A659F3" w:rsidRDefault="00764BDC" w:rsidP="004F02B7">
            <w:pPr>
              <w:ind w:left="-57" w:right="-57"/>
              <w:jc w:val="center"/>
              <w:rPr>
                <w:sz w:val="19"/>
                <w:szCs w:val="19"/>
              </w:rPr>
            </w:pPr>
            <w:r w:rsidRPr="00A659F3">
              <w:rPr>
                <w:sz w:val="19"/>
                <w:szCs w:val="19"/>
              </w:rPr>
              <w:t>11 715,87</w:t>
            </w:r>
          </w:p>
        </w:tc>
      </w:tr>
      <w:tr w:rsidR="00764BDC" w:rsidRPr="00A659F3" w14:paraId="639C87F1" w14:textId="77777777" w:rsidTr="004F02B7">
        <w:trPr>
          <w:trHeight w:val="510"/>
        </w:trPr>
        <w:tc>
          <w:tcPr>
            <w:tcW w:w="246" w:type="pct"/>
            <w:shd w:val="clear" w:color="auto" w:fill="auto"/>
            <w:vAlign w:val="center"/>
            <w:hideMark/>
          </w:tcPr>
          <w:p w14:paraId="6FE222E2" w14:textId="77777777" w:rsidR="00764BDC" w:rsidRPr="00A659F3" w:rsidRDefault="00764BDC" w:rsidP="004F02B7">
            <w:pPr>
              <w:ind w:left="-57" w:right="-57"/>
              <w:jc w:val="center"/>
              <w:rPr>
                <w:sz w:val="19"/>
                <w:szCs w:val="19"/>
              </w:rPr>
            </w:pPr>
            <w:r w:rsidRPr="00A659F3">
              <w:rPr>
                <w:sz w:val="19"/>
                <w:szCs w:val="19"/>
              </w:rPr>
              <w:t>1.2.</w:t>
            </w:r>
          </w:p>
        </w:tc>
        <w:tc>
          <w:tcPr>
            <w:tcW w:w="1269" w:type="pct"/>
            <w:shd w:val="clear" w:color="auto" w:fill="auto"/>
            <w:vAlign w:val="center"/>
            <w:hideMark/>
          </w:tcPr>
          <w:p w14:paraId="51611B3B" w14:textId="77777777" w:rsidR="00764BDC" w:rsidRPr="00A659F3" w:rsidRDefault="00764BDC" w:rsidP="004F02B7">
            <w:pPr>
              <w:ind w:left="-57" w:right="-57"/>
              <w:jc w:val="center"/>
              <w:rPr>
                <w:sz w:val="19"/>
                <w:szCs w:val="19"/>
              </w:rPr>
            </w:pPr>
            <w:r w:rsidRPr="00A659F3">
              <w:rPr>
                <w:sz w:val="19"/>
                <w:szCs w:val="19"/>
              </w:rPr>
              <w:t>прибыль, направленная на инвестиции</w:t>
            </w:r>
          </w:p>
        </w:tc>
        <w:tc>
          <w:tcPr>
            <w:tcW w:w="616" w:type="pct"/>
            <w:shd w:val="clear" w:color="auto" w:fill="auto"/>
            <w:vAlign w:val="center"/>
          </w:tcPr>
          <w:p w14:paraId="155E8C44" w14:textId="77777777" w:rsidR="00764BDC" w:rsidRPr="00A659F3" w:rsidRDefault="00764BDC" w:rsidP="004F02B7">
            <w:pPr>
              <w:ind w:left="-57" w:right="-57"/>
              <w:jc w:val="center"/>
              <w:rPr>
                <w:sz w:val="19"/>
                <w:szCs w:val="19"/>
              </w:rPr>
            </w:pPr>
            <w:r w:rsidRPr="00A659F3">
              <w:rPr>
                <w:sz w:val="19"/>
                <w:szCs w:val="19"/>
              </w:rPr>
              <w:t>10</w:t>
            </w:r>
            <w:r>
              <w:rPr>
                <w:sz w:val="19"/>
                <w:szCs w:val="19"/>
              </w:rPr>
              <w:t> 080,59</w:t>
            </w:r>
          </w:p>
        </w:tc>
        <w:tc>
          <w:tcPr>
            <w:tcW w:w="573" w:type="pct"/>
            <w:shd w:val="clear" w:color="auto" w:fill="auto"/>
            <w:vAlign w:val="center"/>
            <w:hideMark/>
          </w:tcPr>
          <w:p w14:paraId="6737BA68" w14:textId="77777777" w:rsidR="00764BDC" w:rsidRPr="00A659F3" w:rsidRDefault="00764BDC" w:rsidP="004F02B7">
            <w:pPr>
              <w:ind w:left="-57" w:right="-57"/>
              <w:jc w:val="center"/>
              <w:rPr>
                <w:sz w:val="19"/>
                <w:szCs w:val="19"/>
              </w:rPr>
            </w:pPr>
            <w:r w:rsidRPr="00A659F3">
              <w:rPr>
                <w:sz w:val="19"/>
                <w:szCs w:val="19"/>
              </w:rPr>
              <w:t>659,80</w:t>
            </w:r>
          </w:p>
        </w:tc>
        <w:tc>
          <w:tcPr>
            <w:tcW w:w="573" w:type="pct"/>
            <w:shd w:val="clear" w:color="auto" w:fill="auto"/>
            <w:vAlign w:val="center"/>
            <w:hideMark/>
          </w:tcPr>
          <w:p w14:paraId="5FF72057" w14:textId="77777777" w:rsidR="00764BDC" w:rsidRPr="00A659F3" w:rsidRDefault="00764BDC" w:rsidP="004F02B7">
            <w:pPr>
              <w:ind w:left="-57" w:right="-57"/>
              <w:jc w:val="center"/>
              <w:rPr>
                <w:sz w:val="19"/>
                <w:szCs w:val="19"/>
              </w:rPr>
            </w:pPr>
            <w:r w:rsidRPr="00A659F3">
              <w:rPr>
                <w:sz w:val="19"/>
                <w:szCs w:val="19"/>
              </w:rPr>
              <w:t>1 630,86</w:t>
            </w:r>
          </w:p>
        </w:tc>
        <w:tc>
          <w:tcPr>
            <w:tcW w:w="573" w:type="pct"/>
            <w:shd w:val="clear" w:color="auto" w:fill="auto"/>
            <w:vAlign w:val="center"/>
            <w:hideMark/>
          </w:tcPr>
          <w:p w14:paraId="26A08D69" w14:textId="77777777" w:rsidR="00764BDC" w:rsidRPr="00A659F3" w:rsidRDefault="00764BDC" w:rsidP="004F02B7">
            <w:pPr>
              <w:ind w:left="-57" w:right="-57"/>
              <w:jc w:val="center"/>
              <w:rPr>
                <w:sz w:val="19"/>
                <w:szCs w:val="19"/>
              </w:rPr>
            </w:pPr>
            <w:r w:rsidRPr="00A659F3">
              <w:rPr>
                <w:sz w:val="19"/>
                <w:szCs w:val="19"/>
              </w:rPr>
              <w:t>3 398,13</w:t>
            </w:r>
          </w:p>
        </w:tc>
        <w:tc>
          <w:tcPr>
            <w:tcW w:w="573" w:type="pct"/>
            <w:vAlign w:val="center"/>
          </w:tcPr>
          <w:p w14:paraId="785DCCE2" w14:textId="77777777" w:rsidR="00764BDC" w:rsidRPr="00A659F3" w:rsidRDefault="00764BDC" w:rsidP="004F02B7">
            <w:pPr>
              <w:ind w:left="-57" w:right="-57"/>
              <w:jc w:val="center"/>
              <w:rPr>
                <w:sz w:val="19"/>
                <w:szCs w:val="19"/>
              </w:rPr>
            </w:pPr>
            <w:r w:rsidRPr="00A659F3">
              <w:rPr>
                <w:sz w:val="19"/>
                <w:szCs w:val="19"/>
              </w:rPr>
              <w:t>4 391,80</w:t>
            </w:r>
          </w:p>
        </w:tc>
        <w:tc>
          <w:tcPr>
            <w:tcW w:w="577" w:type="pct"/>
            <w:vAlign w:val="center"/>
          </w:tcPr>
          <w:p w14:paraId="4189EED7"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77CB3D35" w14:textId="77777777" w:rsidTr="004F02B7">
        <w:trPr>
          <w:trHeight w:val="510"/>
        </w:trPr>
        <w:tc>
          <w:tcPr>
            <w:tcW w:w="246" w:type="pct"/>
            <w:shd w:val="clear" w:color="auto" w:fill="auto"/>
            <w:vAlign w:val="center"/>
            <w:hideMark/>
          </w:tcPr>
          <w:p w14:paraId="07182097" w14:textId="77777777" w:rsidR="00764BDC" w:rsidRPr="00A659F3" w:rsidRDefault="00764BDC" w:rsidP="004F02B7">
            <w:pPr>
              <w:ind w:left="-57" w:right="-57"/>
              <w:jc w:val="center"/>
              <w:rPr>
                <w:sz w:val="19"/>
                <w:szCs w:val="19"/>
              </w:rPr>
            </w:pPr>
            <w:r w:rsidRPr="00A659F3">
              <w:rPr>
                <w:sz w:val="19"/>
                <w:szCs w:val="19"/>
              </w:rPr>
              <w:t>1.3.</w:t>
            </w:r>
          </w:p>
        </w:tc>
        <w:tc>
          <w:tcPr>
            <w:tcW w:w="1269" w:type="pct"/>
            <w:shd w:val="clear" w:color="auto" w:fill="auto"/>
            <w:vAlign w:val="center"/>
            <w:hideMark/>
          </w:tcPr>
          <w:p w14:paraId="43A6F3E2" w14:textId="77777777" w:rsidR="00764BDC" w:rsidRPr="00A659F3" w:rsidRDefault="00764BDC" w:rsidP="004F02B7">
            <w:pPr>
              <w:ind w:left="-57" w:right="-57"/>
              <w:jc w:val="center"/>
              <w:rPr>
                <w:sz w:val="19"/>
                <w:szCs w:val="19"/>
              </w:rPr>
            </w:pPr>
            <w:r w:rsidRPr="00A659F3">
              <w:rPr>
                <w:sz w:val="19"/>
                <w:szCs w:val="19"/>
              </w:rPr>
              <w:t>средства полученные за счет платы за подключение</w:t>
            </w:r>
          </w:p>
        </w:tc>
        <w:tc>
          <w:tcPr>
            <w:tcW w:w="616" w:type="pct"/>
            <w:shd w:val="clear" w:color="auto" w:fill="auto"/>
            <w:vAlign w:val="center"/>
            <w:hideMark/>
          </w:tcPr>
          <w:p w14:paraId="76E6F353"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1511A945"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6197881E"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0D4DCEC1"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7D016C25"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3A9EC3D3"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63217682" w14:textId="77777777" w:rsidTr="004F02B7">
        <w:trPr>
          <w:trHeight w:val="510"/>
        </w:trPr>
        <w:tc>
          <w:tcPr>
            <w:tcW w:w="246" w:type="pct"/>
            <w:shd w:val="clear" w:color="auto" w:fill="auto"/>
            <w:vAlign w:val="center"/>
            <w:hideMark/>
          </w:tcPr>
          <w:p w14:paraId="4AF80600" w14:textId="77777777" w:rsidR="00764BDC" w:rsidRPr="00A659F3" w:rsidRDefault="00764BDC" w:rsidP="004F02B7">
            <w:pPr>
              <w:ind w:left="-57" w:right="-57"/>
              <w:jc w:val="center"/>
              <w:rPr>
                <w:sz w:val="19"/>
                <w:szCs w:val="19"/>
              </w:rPr>
            </w:pPr>
            <w:r w:rsidRPr="00A659F3">
              <w:rPr>
                <w:sz w:val="19"/>
                <w:szCs w:val="19"/>
              </w:rPr>
              <w:t>1.4.</w:t>
            </w:r>
          </w:p>
        </w:tc>
        <w:tc>
          <w:tcPr>
            <w:tcW w:w="1269" w:type="pct"/>
            <w:shd w:val="clear" w:color="auto" w:fill="auto"/>
            <w:vAlign w:val="center"/>
            <w:hideMark/>
          </w:tcPr>
          <w:p w14:paraId="280B0FA2" w14:textId="77777777" w:rsidR="00764BDC" w:rsidRPr="00A659F3" w:rsidRDefault="00764BDC" w:rsidP="004F02B7">
            <w:pPr>
              <w:ind w:left="-57" w:right="-57"/>
              <w:jc w:val="center"/>
              <w:rPr>
                <w:sz w:val="19"/>
                <w:szCs w:val="19"/>
              </w:rPr>
            </w:pPr>
            <w:r w:rsidRPr="00A659F3">
              <w:rPr>
                <w:sz w:val="19"/>
                <w:szCs w:val="19"/>
              </w:rPr>
              <w:t>прочие средства, в т.ч. средства от эмиссии ценных бумаг</w:t>
            </w:r>
          </w:p>
        </w:tc>
        <w:tc>
          <w:tcPr>
            <w:tcW w:w="616" w:type="pct"/>
            <w:shd w:val="clear" w:color="auto" w:fill="auto"/>
            <w:vAlign w:val="center"/>
            <w:hideMark/>
          </w:tcPr>
          <w:p w14:paraId="4B638754" w14:textId="77777777" w:rsidR="00764BDC" w:rsidRPr="00A659F3" w:rsidRDefault="00764BDC" w:rsidP="004F02B7">
            <w:pPr>
              <w:ind w:left="-57" w:right="-57"/>
              <w:jc w:val="center"/>
              <w:rPr>
                <w:sz w:val="19"/>
                <w:szCs w:val="19"/>
              </w:rPr>
            </w:pPr>
            <w:r>
              <w:rPr>
                <w:sz w:val="19"/>
                <w:szCs w:val="19"/>
              </w:rPr>
              <w:t>35 869,35</w:t>
            </w:r>
          </w:p>
        </w:tc>
        <w:tc>
          <w:tcPr>
            <w:tcW w:w="573" w:type="pct"/>
            <w:shd w:val="clear" w:color="auto" w:fill="auto"/>
            <w:vAlign w:val="center"/>
            <w:hideMark/>
          </w:tcPr>
          <w:p w14:paraId="444B7450" w14:textId="77777777" w:rsidR="00764BDC" w:rsidRPr="00A659F3" w:rsidRDefault="00764BDC" w:rsidP="004F02B7">
            <w:pPr>
              <w:ind w:left="-57" w:right="-57"/>
              <w:jc w:val="center"/>
              <w:rPr>
                <w:sz w:val="19"/>
                <w:szCs w:val="19"/>
              </w:rPr>
            </w:pPr>
            <w:r w:rsidRPr="00A659F3">
              <w:rPr>
                <w:sz w:val="19"/>
                <w:szCs w:val="19"/>
              </w:rPr>
              <w:t>15 354,81</w:t>
            </w:r>
          </w:p>
        </w:tc>
        <w:tc>
          <w:tcPr>
            <w:tcW w:w="573" w:type="pct"/>
            <w:shd w:val="clear" w:color="auto" w:fill="auto"/>
            <w:vAlign w:val="center"/>
            <w:hideMark/>
          </w:tcPr>
          <w:p w14:paraId="1DB9EFE4" w14:textId="77777777" w:rsidR="00764BDC" w:rsidRPr="00A659F3" w:rsidRDefault="00764BDC" w:rsidP="004F02B7">
            <w:pPr>
              <w:ind w:left="-57" w:right="-57"/>
              <w:jc w:val="center"/>
              <w:rPr>
                <w:sz w:val="19"/>
                <w:szCs w:val="19"/>
              </w:rPr>
            </w:pPr>
            <w:r w:rsidRPr="00A659F3">
              <w:rPr>
                <w:sz w:val="19"/>
                <w:szCs w:val="19"/>
              </w:rPr>
              <w:t>20</w:t>
            </w:r>
            <w:r>
              <w:rPr>
                <w:sz w:val="19"/>
                <w:szCs w:val="19"/>
              </w:rPr>
              <w:t> </w:t>
            </w:r>
            <w:r w:rsidRPr="00A659F3">
              <w:rPr>
                <w:sz w:val="19"/>
                <w:szCs w:val="19"/>
              </w:rPr>
              <w:t>51</w:t>
            </w:r>
            <w:r>
              <w:rPr>
                <w:sz w:val="19"/>
                <w:szCs w:val="19"/>
              </w:rPr>
              <w:t>4,54</w:t>
            </w:r>
          </w:p>
        </w:tc>
        <w:tc>
          <w:tcPr>
            <w:tcW w:w="573" w:type="pct"/>
            <w:shd w:val="clear" w:color="auto" w:fill="auto"/>
            <w:vAlign w:val="center"/>
            <w:hideMark/>
          </w:tcPr>
          <w:p w14:paraId="0134B49B"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5E014951"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72668C4E"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2391A4D3" w14:textId="77777777" w:rsidTr="004F02B7">
        <w:trPr>
          <w:trHeight w:val="255"/>
        </w:trPr>
        <w:tc>
          <w:tcPr>
            <w:tcW w:w="246" w:type="pct"/>
            <w:shd w:val="clear" w:color="auto" w:fill="auto"/>
            <w:vAlign w:val="center"/>
            <w:hideMark/>
          </w:tcPr>
          <w:p w14:paraId="15CC41E7" w14:textId="77777777" w:rsidR="00764BDC" w:rsidRPr="00A659F3" w:rsidRDefault="00764BDC" w:rsidP="004F02B7">
            <w:pPr>
              <w:ind w:left="-57" w:right="-57"/>
              <w:jc w:val="center"/>
              <w:rPr>
                <w:bCs/>
                <w:sz w:val="19"/>
                <w:szCs w:val="19"/>
              </w:rPr>
            </w:pPr>
            <w:r w:rsidRPr="00A659F3">
              <w:rPr>
                <w:bCs/>
                <w:sz w:val="19"/>
                <w:szCs w:val="19"/>
              </w:rPr>
              <w:t>2.</w:t>
            </w:r>
          </w:p>
        </w:tc>
        <w:tc>
          <w:tcPr>
            <w:tcW w:w="1269" w:type="pct"/>
            <w:shd w:val="clear" w:color="auto" w:fill="auto"/>
            <w:vAlign w:val="center"/>
            <w:hideMark/>
          </w:tcPr>
          <w:p w14:paraId="58090B3D" w14:textId="77777777" w:rsidR="00764BDC" w:rsidRPr="00A659F3" w:rsidRDefault="00764BDC" w:rsidP="004F02B7">
            <w:pPr>
              <w:ind w:left="-57" w:right="-57"/>
              <w:rPr>
                <w:bCs/>
                <w:sz w:val="19"/>
                <w:szCs w:val="19"/>
              </w:rPr>
            </w:pPr>
            <w:r w:rsidRPr="00A659F3">
              <w:rPr>
                <w:bCs/>
                <w:sz w:val="19"/>
                <w:szCs w:val="19"/>
              </w:rPr>
              <w:t>Привлеченные средства</w:t>
            </w:r>
          </w:p>
        </w:tc>
        <w:tc>
          <w:tcPr>
            <w:tcW w:w="616" w:type="pct"/>
            <w:shd w:val="clear" w:color="auto" w:fill="auto"/>
            <w:vAlign w:val="center"/>
            <w:hideMark/>
          </w:tcPr>
          <w:p w14:paraId="6E011892"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3B188B15"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379C69CA"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069336F7"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58B04745"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7DAAFBFA"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5E3213CC" w14:textId="77777777" w:rsidTr="004F02B7">
        <w:trPr>
          <w:trHeight w:val="255"/>
        </w:trPr>
        <w:tc>
          <w:tcPr>
            <w:tcW w:w="246" w:type="pct"/>
            <w:shd w:val="clear" w:color="auto" w:fill="auto"/>
            <w:vAlign w:val="center"/>
            <w:hideMark/>
          </w:tcPr>
          <w:p w14:paraId="256D07FF" w14:textId="77777777" w:rsidR="00764BDC" w:rsidRPr="00A659F3" w:rsidRDefault="00764BDC" w:rsidP="004F02B7">
            <w:pPr>
              <w:ind w:left="-57" w:right="-57"/>
              <w:jc w:val="center"/>
              <w:rPr>
                <w:sz w:val="19"/>
                <w:szCs w:val="19"/>
              </w:rPr>
            </w:pPr>
            <w:r w:rsidRPr="00A659F3">
              <w:rPr>
                <w:sz w:val="19"/>
                <w:szCs w:val="19"/>
              </w:rPr>
              <w:t>2.1.</w:t>
            </w:r>
          </w:p>
        </w:tc>
        <w:tc>
          <w:tcPr>
            <w:tcW w:w="1269" w:type="pct"/>
            <w:shd w:val="clear" w:color="auto" w:fill="auto"/>
            <w:vAlign w:val="center"/>
            <w:hideMark/>
          </w:tcPr>
          <w:p w14:paraId="62D89734" w14:textId="77777777" w:rsidR="00764BDC" w:rsidRPr="00A659F3" w:rsidRDefault="00764BDC" w:rsidP="004F02B7">
            <w:pPr>
              <w:ind w:left="-57" w:right="-57"/>
              <w:rPr>
                <w:sz w:val="19"/>
                <w:szCs w:val="19"/>
              </w:rPr>
            </w:pPr>
            <w:r w:rsidRPr="00A659F3">
              <w:rPr>
                <w:sz w:val="19"/>
                <w:szCs w:val="19"/>
              </w:rPr>
              <w:t>кредиты</w:t>
            </w:r>
          </w:p>
        </w:tc>
        <w:tc>
          <w:tcPr>
            <w:tcW w:w="616" w:type="pct"/>
            <w:shd w:val="clear" w:color="auto" w:fill="auto"/>
            <w:vAlign w:val="center"/>
            <w:hideMark/>
          </w:tcPr>
          <w:p w14:paraId="2A2D905E"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31081DE5"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1F6FB96D"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1C295F45"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7A389748"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68108E5A"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36C2FE73" w14:textId="77777777" w:rsidTr="004F02B7">
        <w:trPr>
          <w:trHeight w:val="255"/>
        </w:trPr>
        <w:tc>
          <w:tcPr>
            <w:tcW w:w="246" w:type="pct"/>
            <w:shd w:val="clear" w:color="auto" w:fill="auto"/>
            <w:vAlign w:val="center"/>
            <w:hideMark/>
          </w:tcPr>
          <w:p w14:paraId="422E51AD" w14:textId="77777777" w:rsidR="00764BDC" w:rsidRPr="00A659F3" w:rsidRDefault="00764BDC" w:rsidP="004F02B7">
            <w:pPr>
              <w:ind w:left="-57" w:right="-57"/>
              <w:jc w:val="center"/>
              <w:rPr>
                <w:sz w:val="19"/>
                <w:szCs w:val="19"/>
              </w:rPr>
            </w:pPr>
            <w:r w:rsidRPr="00A659F3">
              <w:rPr>
                <w:sz w:val="19"/>
                <w:szCs w:val="19"/>
              </w:rPr>
              <w:t>2.2.</w:t>
            </w:r>
          </w:p>
        </w:tc>
        <w:tc>
          <w:tcPr>
            <w:tcW w:w="1269" w:type="pct"/>
            <w:shd w:val="clear" w:color="auto" w:fill="auto"/>
            <w:vAlign w:val="center"/>
            <w:hideMark/>
          </w:tcPr>
          <w:p w14:paraId="06002827" w14:textId="77777777" w:rsidR="00764BDC" w:rsidRPr="00A659F3" w:rsidRDefault="00764BDC" w:rsidP="004F02B7">
            <w:pPr>
              <w:ind w:left="-57" w:right="-57"/>
              <w:rPr>
                <w:sz w:val="19"/>
                <w:szCs w:val="19"/>
              </w:rPr>
            </w:pPr>
            <w:r w:rsidRPr="00A659F3">
              <w:rPr>
                <w:sz w:val="19"/>
                <w:szCs w:val="19"/>
              </w:rPr>
              <w:t>займы организаций</w:t>
            </w:r>
          </w:p>
        </w:tc>
        <w:tc>
          <w:tcPr>
            <w:tcW w:w="616" w:type="pct"/>
            <w:shd w:val="clear" w:color="auto" w:fill="auto"/>
            <w:vAlign w:val="center"/>
            <w:hideMark/>
          </w:tcPr>
          <w:p w14:paraId="4F110C86"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5C1A5EE6"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7AB77ECF"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6C88C28F"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559CCF6D"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7BCE5C97"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12BE739C" w14:textId="77777777" w:rsidTr="004F02B7">
        <w:trPr>
          <w:trHeight w:val="255"/>
        </w:trPr>
        <w:tc>
          <w:tcPr>
            <w:tcW w:w="246" w:type="pct"/>
            <w:shd w:val="clear" w:color="auto" w:fill="auto"/>
            <w:vAlign w:val="center"/>
            <w:hideMark/>
          </w:tcPr>
          <w:p w14:paraId="71A84356" w14:textId="77777777" w:rsidR="00764BDC" w:rsidRPr="00A659F3" w:rsidRDefault="00764BDC" w:rsidP="004F02B7">
            <w:pPr>
              <w:ind w:left="-57" w:right="-57"/>
              <w:jc w:val="center"/>
              <w:rPr>
                <w:sz w:val="19"/>
                <w:szCs w:val="19"/>
              </w:rPr>
            </w:pPr>
            <w:r w:rsidRPr="00A659F3">
              <w:rPr>
                <w:sz w:val="19"/>
                <w:szCs w:val="19"/>
              </w:rPr>
              <w:t>2.3.</w:t>
            </w:r>
          </w:p>
        </w:tc>
        <w:tc>
          <w:tcPr>
            <w:tcW w:w="1269" w:type="pct"/>
            <w:shd w:val="clear" w:color="auto" w:fill="auto"/>
            <w:vAlign w:val="center"/>
            <w:hideMark/>
          </w:tcPr>
          <w:p w14:paraId="5F2C37F8" w14:textId="77777777" w:rsidR="00764BDC" w:rsidRPr="00A659F3" w:rsidRDefault="00764BDC" w:rsidP="004F02B7">
            <w:pPr>
              <w:ind w:left="-57" w:right="-57"/>
              <w:rPr>
                <w:sz w:val="19"/>
                <w:szCs w:val="19"/>
              </w:rPr>
            </w:pPr>
            <w:r w:rsidRPr="00A659F3">
              <w:rPr>
                <w:sz w:val="19"/>
                <w:szCs w:val="19"/>
              </w:rPr>
              <w:t>прочие средства</w:t>
            </w:r>
          </w:p>
        </w:tc>
        <w:tc>
          <w:tcPr>
            <w:tcW w:w="616" w:type="pct"/>
            <w:shd w:val="clear" w:color="auto" w:fill="auto"/>
            <w:vAlign w:val="center"/>
            <w:hideMark/>
          </w:tcPr>
          <w:p w14:paraId="3E6C1D81"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54B4B3BB"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335FECEB"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0210C100"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57C8D75E"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4EFB1E19"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43631508" w14:textId="77777777" w:rsidTr="004F02B7">
        <w:trPr>
          <w:trHeight w:val="510"/>
        </w:trPr>
        <w:tc>
          <w:tcPr>
            <w:tcW w:w="246" w:type="pct"/>
            <w:shd w:val="clear" w:color="auto" w:fill="auto"/>
            <w:vAlign w:val="center"/>
            <w:hideMark/>
          </w:tcPr>
          <w:p w14:paraId="2F65E8F0" w14:textId="77777777" w:rsidR="00764BDC" w:rsidRPr="00A659F3" w:rsidRDefault="00764BDC" w:rsidP="004F02B7">
            <w:pPr>
              <w:ind w:left="-57" w:right="-57"/>
              <w:jc w:val="center"/>
              <w:rPr>
                <w:bCs/>
                <w:sz w:val="19"/>
                <w:szCs w:val="19"/>
              </w:rPr>
            </w:pPr>
            <w:r w:rsidRPr="00A659F3">
              <w:rPr>
                <w:bCs/>
                <w:sz w:val="19"/>
                <w:szCs w:val="19"/>
              </w:rPr>
              <w:t>3.</w:t>
            </w:r>
          </w:p>
        </w:tc>
        <w:tc>
          <w:tcPr>
            <w:tcW w:w="1269" w:type="pct"/>
            <w:shd w:val="clear" w:color="auto" w:fill="auto"/>
            <w:vAlign w:val="center"/>
            <w:hideMark/>
          </w:tcPr>
          <w:p w14:paraId="73A5FAAE" w14:textId="77777777" w:rsidR="00764BDC" w:rsidRPr="00A659F3" w:rsidRDefault="00764BDC" w:rsidP="004F02B7">
            <w:pPr>
              <w:ind w:left="-57" w:right="-57"/>
              <w:rPr>
                <w:bCs/>
                <w:sz w:val="19"/>
                <w:szCs w:val="19"/>
              </w:rPr>
            </w:pPr>
            <w:r w:rsidRPr="00A659F3">
              <w:rPr>
                <w:bCs/>
                <w:sz w:val="19"/>
                <w:szCs w:val="19"/>
              </w:rPr>
              <w:t>Бюджетное финансирование (средства местного бюджета)</w:t>
            </w:r>
          </w:p>
        </w:tc>
        <w:tc>
          <w:tcPr>
            <w:tcW w:w="616" w:type="pct"/>
            <w:shd w:val="clear" w:color="auto" w:fill="auto"/>
            <w:vAlign w:val="center"/>
            <w:hideMark/>
          </w:tcPr>
          <w:p w14:paraId="418EC798"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1D8BD8BB"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19062E7D"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1D323FDD"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2BC8BB95"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4ED102BE" w14:textId="77777777" w:rsidR="00764BDC" w:rsidRPr="00A659F3" w:rsidRDefault="00764BDC" w:rsidP="004F02B7">
            <w:pPr>
              <w:ind w:left="-57" w:right="-57"/>
              <w:jc w:val="center"/>
              <w:rPr>
                <w:sz w:val="19"/>
                <w:szCs w:val="19"/>
              </w:rPr>
            </w:pPr>
            <w:r w:rsidRPr="00A659F3">
              <w:rPr>
                <w:sz w:val="19"/>
                <w:szCs w:val="19"/>
              </w:rPr>
              <w:t>0,00</w:t>
            </w:r>
          </w:p>
        </w:tc>
      </w:tr>
      <w:tr w:rsidR="00764BDC" w:rsidRPr="00A659F3" w14:paraId="42D4A80B" w14:textId="77777777" w:rsidTr="004F02B7">
        <w:trPr>
          <w:trHeight w:val="585"/>
        </w:trPr>
        <w:tc>
          <w:tcPr>
            <w:tcW w:w="246" w:type="pct"/>
            <w:shd w:val="clear" w:color="auto" w:fill="auto"/>
            <w:vAlign w:val="center"/>
            <w:hideMark/>
          </w:tcPr>
          <w:p w14:paraId="4B2A9DDC" w14:textId="77777777" w:rsidR="00764BDC" w:rsidRPr="00A659F3" w:rsidRDefault="00764BDC" w:rsidP="004F02B7">
            <w:pPr>
              <w:ind w:left="-57" w:right="-57"/>
              <w:jc w:val="center"/>
              <w:rPr>
                <w:bCs/>
                <w:sz w:val="19"/>
                <w:szCs w:val="19"/>
              </w:rPr>
            </w:pPr>
            <w:r w:rsidRPr="00A659F3">
              <w:rPr>
                <w:bCs/>
                <w:sz w:val="19"/>
                <w:szCs w:val="19"/>
              </w:rPr>
              <w:t>4.</w:t>
            </w:r>
          </w:p>
        </w:tc>
        <w:tc>
          <w:tcPr>
            <w:tcW w:w="1269" w:type="pct"/>
            <w:shd w:val="clear" w:color="auto" w:fill="auto"/>
            <w:vAlign w:val="center"/>
            <w:hideMark/>
          </w:tcPr>
          <w:p w14:paraId="3CF6E57A" w14:textId="77777777" w:rsidR="00764BDC" w:rsidRPr="00A659F3" w:rsidRDefault="00764BDC" w:rsidP="004F02B7">
            <w:pPr>
              <w:ind w:left="-57" w:right="-57"/>
              <w:rPr>
                <w:bCs/>
                <w:sz w:val="19"/>
                <w:szCs w:val="19"/>
              </w:rPr>
            </w:pPr>
            <w:r w:rsidRPr="00A659F3">
              <w:rPr>
                <w:bCs/>
                <w:sz w:val="19"/>
                <w:szCs w:val="19"/>
              </w:rPr>
              <w:t xml:space="preserve">Прочие источники финансирования, </w:t>
            </w:r>
          </w:p>
          <w:p w14:paraId="66CE4A04" w14:textId="77777777" w:rsidR="00764BDC" w:rsidRPr="00A659F3" w:rsidRDefault="00764BDC" w:rsidP="004F02B7">
            <w:pPr>
              <w:ind w:left="-57" w:right="-57"/>
              <w:rPr>
                <w:bCs/>
                <w:sz w:val="19"/>
                <w:szCs w:val="19"/>
              </w:rPr>
            </w:pPr>
            <w:r w:rsidRPr="00A659F3">
              <w:rPr>
                <w:bCs/>
                <w:sz w:val="19"/>
                <w:szCs w:val="19"/>
              </w:rPr>
              <w:t>в т.ч. лизинг</w:t>
            </w:r>
          </w:p>
        </w:tc>
        <w:tc>
          <w:tcPr>
            <w:tcW w:w="616" w:type="pct"/>
            <w:shd w:val="clear" w:color="auto" w:fill="auto"/>
            <w:vAlign w:val="center"/>
            <w:hideMark/>
          </w:tcPr>
          <w:p w14:paraId="12FA6D59"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2C41A668"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6D99AAA9" w14:textId="77777777" w:rsidR="00764BDC" w:rsidRPr="00A659F3" w:rsidRDefault="00764BDC" w:rsidP="004F02B7">
            <w:pPr>
              <w:ind w:left="-57" w:right="-57"/>
              <w:jc w:val="center"/>
              <w:rPr>
                <w:sz w:val="19"/>
                <w:szCs w:val="19"/>
              </w:rPr>
            </w:pPr>
            <w:r w:rsidRPr="00A659F3">
              <w:rPr>
                <w:sz w:val="19"/>
                <w:szCs w:val="19"/>
              </w:rPr>
              <w:t>0,00</w:t>
            </w:r>
          </w:p>
        </w:tc>
        <w:tc>
          <w:tcPr>
            <w:tcW w:w="573" w:type="pct"/>
            <w:shd w:val="clear" w:color="auto" w:fill="auto"/>
            <w:vAlign w:val="center"/>
            <w:hideMark/>
          </w:tcPr>
          <w:p w14:paraId="3B350F27" w14:textId="77777777" w:rsidR="00764BDC" w:rsidRPr="00A659F3" w:rsidRDefault="00764BDC" w:rsidP="004F02B7">
            <w:pPr>
              <w:ind w:left="-57" w:right="-57"/>
              <w:jc w:val="center"/>
              <w:rPr>
                <w:sz w:val="19"/>
                <w:szCs w:val="19"/>
              </w:rPr>
            </w:pPr>
            <w:r w:rsidRPr="00A659F3">
              <w:rPr>
                <w:sz w:val="19"/>
                <w:szCs w:val="19"/>
              </w:rPr>
              <w:t>0,00</w:t>
            </w:r>
          </w:p>
        </w:tc>
        <w:tc>
          <w:tcPr>
            <w:tcW w:w="573" w:type="pct"/>
            <w:vAlign w:val="center"/>
          </w:tcPr>
          <w:p w14:paraId="7D932B73" w14:textId="77777777" w:rsidR="00764BDC" w:rsidRPr="00A659F3" w:rsidRDefault="00764BDC" w:rsidP="004F02B7">
            <w:pPr>
              <w:ind w:left="-57" w:right="-57"/>
              <w:jc w:val="center"/>
              <w:rPr>
                <w:sz w:val="19"/>
                <w:szCs w:val="19"/>
              </w:rPr>
            </w:pPr>
            <w:r w:rsidRPr="00A659F3">
              <w:rPr>
                <w:sz w:val="19"/>
                <w:szCs w:val="19"/>
              </w:rPr>
              <w:t>0,00</w:t>
            </w:r>
          </w:p>
        </w:tc>
        <w:tc>
          <w:tcPr>
            <w:tcW w:w="577" w:type="pct"/>
            <w:vAlign w:val="center"/>
          </w:tcPr>
          <w:p w14:paraId="11F6C448" w14:textId="77777777" w:rsidR="00764BDC" w:rsidRPr="00A659F3" w:rsidRDefault="00764BDC" w:rsidP="004F02B7">
            <w:pPr>
              <w:ind w:left="-57" w:right="-57"/>
              <w:jc w:val="center"/>
              <w:rPr>
                <w:sz w:val="19"/>
                <w:szCs w:val="19"/>
              </w:rPr>
            </w:pPr>
            <w:r w:rsidRPr="00A659F3">
              <w:rPr>
                <w:sz w:val="19"/>
                <w:szCs w:val="19"/>
              </w:rPr>
              <w:t>0,00</w:t>
            </w:r>
          </w:p>
        </w:tc>
      </w:tr>
      <w:tr w:rsidR="00764BDC" w:rsidRPr="00C21951" w14:paraId="64F48817" w14:textId="77777777" w:rsidTr="004F02B7">
        <w:trPr>
          <w:trHeight w:val="255"/>
        </w:trPr>
        <w:tc>
          <w:tcPr>
            <w:tcW w:w="1515" w:type="pct"/>
            <w:gridSpan w:val="2"/>
            <w:shd w:val="clear" w:color="auto" w:fill="auto"/>
            <w:vAlign w:val="center"/>
            <w:hideMark/>
          </w:tcPr>
          <w:p w14:paraId="733F7613" w14:textId="77777777" w:rsidR="00764BDC" w:rsidRPr="00C21951" w:rsidRDefault="00764BDC" w:rsidP="004F02B7">
            <w:pPr>
              <w:ind w:left="-57" w:right="-57"/>
              <w:jc w:val="center"/>
              <w:rPr>
                <w:bCs/>
                <w:sz w:val="20"/>
                <w:szCs w:val="20"/>
              </w:rPr>
            </w:pPr>
            <w:r w:rsidRPr="00C21951">
              <w:rPr>
                <w:bCs/>
                <w:sz w:val="20"/>
                <w:szCs w:val="20"/>
              </w:rPr>
              <w:t>Итого по программе</w:t>
            </w:r>
          </w:p>
        </w:tc>
        <w:tc>
          <w:tcPr>
            <w:tcW w:w="616" w:type="pct"/>
            <w:shd w:val="clear" w:color="auto" w:fill="auto"/>
            <w:hideMark/>
          </w:tcPr>
          <w:p w14:paraId="64A1AD10" w14:textId="77777777" w:rsidR="00764BDC" w:rsidRPr="00C21951" w:rsidRDefault="00764BDC" w:rsidP="004F02B7">
            <w:pPr>
              <w:ind w:left="-57" w:right="-57"/>
              <w:jc w:val="center"/>
              <w:rPr>
                <w:sz w:val="20"/>
                <w:szCs w:val="20"/>
              </w:rPr>
            </w:pPr>
            <w:r w:rsidRPr="00C21951">
              <w:rPr>
                <w:sz w:val="20"/>
                <w:szCs w:val="20"/>
              </w:rPr>
              <w:t>106 839,09</w:t>
            </w:r>
          </w:p>
        </w:tc>
        <w:tc>
          <w:tcPr>
            <w:tcW w:w="573" w:type="pct"/>
            <w:shd w:val="clear" w:color="auto" w:fill="auto"/>
            <w:hideMark/>
          </w:tcPr>
          <w:p w14:paraId="297929E3" w14:textId="77777777" w:rsidR="00764BDC" w:rsidRPr="00C21951" w:rsidRDefault="00764BDC" w:rsidP="004F02B7">
            <w:pPr>
              <w:ind w:left="-57" w:right="-57"/>
              <w:jc w:val="center"/>
              <w:rPr>
                <w:sz w:val="20"/>
                <w:szCs w:val="20"/>
              </w:rPr>
            </w:pPr>
            <w:r w:rsidRPr="00C21951">
              <w:rPr>
                <w:sz w:val="20"/>
                <w:szCs w:val="20"/>
              </w:rPr>
              <w:t>28 456,61</w:t>
            </w:r>
          </w:p>
        </w:tc>
        <w:tc>
          <w:tcPr>
            <w:tcW w:w="573" w:type="pct"/>
            <w:shd w:val="clear" w:color="auto" w:fill="auto"/>
            <w:hideMark/>
          </w:tcPr>
          <w:p w14:paraId="2848B299" w14:textId="77777777" w:rsidR="00764BDC" w:rsidRPr="00C21951" w:rsidRDefault="00764BDC" w:rsidP="004F02B7">
            <w:pPr>
              <w:ind w:left="-57" w:right="-57"/>
              <w:jc w:val="center"/>
              <w:rPr>
                <w:sz w:val="20"/>
                <w:szCs w:val="20"/>
              </w:rPr>
            </w:pPr>
            <w:r w:rsidRPr="00C21951">
              <w:rPr>
                <w:sz w:val="20"/>
                <w:szCs w:val="20"/>
              </w:rPr>
              <w:t>33 824,80</w:t>
            </w:r>
          </w:p>
        </w:tc>
        <w:tc>
          <w:tcPr>
            <w:tcW w:w="573" w:type="pct"/>
            <w:shd w:val="clear" w:color="auto" w:fill="auto"/>
            <w:hideMark/>
          </w:tcPr>
          <w:p w14:paraId="07F855DA" w14:textId="77777777" w:rsidR="00764BDC" w:rsidRPr="00C21951" w:rsidRDefault="00764BDC" w:rsidP="004F02B7">
            <w:pPr>
              <w:ind w:left="-57" w:right="-57"/>
              <w:jc w:val="center"/>
              <w:rPr>
                <w:sz w:val="20"/>
                <w:szCs w:val="20"/>
              </w:rPr>
            </w:pPr>
            <w:r w:rsidRPr="00C21951">
              <w:rPr>
                <w:sz w:val="20"/>
                <w:szCs w:val="20"/>
              </w:rPr>
              <w:t>15 734,54</w:t>
            </w:r>
          </w:p>
        </w:tc>
        <w:tc>
          <w:tcPr>
            <w:tcW w:w="573" w:type="pct"/>
          </w:tcPr>
          <w:p w14:paraId="5D023D7F" w14:textId="77777777" w:rsidR="00764BDC" w:rsidRPr="00C21951" w:rsidRDefault="00764BDC" w:rsidP="004F02B7">
            <w:pPr>
              <w:ind w:left="-57" w:right="-57"/>
              <w:jc w:val="center"/>
              <w:rPr>
                <w:sz w:val="20"/>
                <w:szCs w:val="20"/>
              </w:rPr>
            </w:pPr>
            <w:r w:rsidRPr="00C21951">
              <w:rPr>
                <w:sz w:val="20"/>
                <w:szCs w:val="20"/>
              </w:rPr>
              <w:t>17 107,27</w:t>
            </w:r>
          </w:p>
        </w:tc>
        <w:tc>
          <w:tcPr>
            <w:tcW w:w="577" w:type="pct"/>
          </w:tcPr>
          <w:p w14:paraId="39FE1EE8" w14:textId="77777777" w:rsidR="00764BDC" w:rsidRPr="00C21951" w:rsidRDefault="00764BDC" w:rsidP="004F02B7">
            <w:pPr>
              <w:ind w:left="-57" w:right="-57"/>
              <w:jc w:val="center"/>
              <w:rPr>
                <w:sz w:val="20"/>
                <w:szCs w:val="20"/>
              </w:rPr>
            </w:pPr>
            <w:r w:rsidRPr="00C21951">
              <w:rPr>
                <w:sz w:val="20"/>
                <w:szCs w:val="20"/>
              </w:rPr>
              <w:t>11 715,87</w:t>
            </w:r>
          </w:p>
        </w:tc>
      </w:tr>
    </w:tbl>
    <w:p w14:paraId="35980812" w14:textId="4F20EF15" w:rsidR="00764BDC" w:rsidRPr="00C21951" w:rsidRDefault="00764BDC" w:rsidP="005F66AA">
      <w:pPr>
        <w:ind w:left="8212" w:right="-1" w:firstLine="284"/>
        <w:jc w:val="both"/>
        <w:rPr>
          <w:sz w:val="20"/>
          <w:szCs w:val="20"/>
        </w:rPr>
      </w:pPr>
    </w:p>
    <w:p w14:paraId="3D80D53E" w14:textId="12817DF3" w:rsidR="00764BDC" w:rsidRPr="00C21951" w:rsidRDefault="00764BDC" w:rsidP="005F66AA">
      <w:pPr>
        <w:ind w:left="8212" w:right="-1" w:firstLine="284"/>
        <w:jc w:val="both"/>
        <w:rPr>
          <w:sz w:val="20"/>
          <w:szCs w:val="20"/>
        </w:rPr>
      </w:pPr>
    </w:p>
    <w:p w14:paraId="0CC97F44" w14:textId="2923F8B8" w:rsidR="00764BDC" w:rsidRDefault="00764BDC" w:rsidP="005F66AA">
      <w:pPr>
        <w:ind w:left="8212" w:right="-1" w:firstLine="284"/>
        <w:jc w:val="both"/>
        <w:rPr>
          <w:sz w:val="28"/>
          <w:szCs w:val="28"/>
        </w:rPr>
      </w:pPr>
    </w:p>
    <w:p w14:paraId="64097A57" w14:textId="5AA75117" w:rsidR="00764BDC" w:rsidRDefault="00764BDC" w:rsidP="005F66AA">
      <w:pPr>
        <w:ind w:left="8212" w:right="-1" w:firstLine="284"/>
        <w:jc w:val="both"/>
        <w:rPr>
          <w:sz w:val="28"/>
          <w:szCs w:val="28"/>
        </w:rPr>
      </w:pPr>
    </w:p>
    <w:p w14:paraId="5FDED85D" w14:textId="031F4F0A" w:rsidR="00764BDC" w:rsidRDefault="00764BDC" w:rsidP="005F66AA">
      <w:pPr>
        <w:ind w:left="8212" w:right="-1" w:firstLine="284"/>
        <w:jc w:val="both"/>
        <w:rPr>
          <w:sz w:val="28"/>
          <w:szCs w:val="28"/>
        </w:rPr>
      </w:pPr>
    </w:p>
    <w:p w14:paraId="6327F1A5" w14:textId="0E6E3DEF" w:rsidR="00764BDC" w:rsidRDefault="00764BDC" w:rsidP="005F66AA">
      <w:pPr>
        <w:ind w:left="8212" w:right="-1" w:firstLine="284"/>
        <w:jc w:val="both"/>
        <w:rPr>
          <w:sz w:val="28"/>
          <w:szCs w:val="28"/>
        </w:rPr>
      </w:pPr>
    </w:p>
    <w:p w14:paraId="364AAF06" w14:textId="6A2951AB" w:rsidR="00764BDC" w:rsidRDefault="00764BDC" w:rsidP="005F66AA">
      <w:pPr>
        <w:ind w:left="8212" w:right="-1" w:firstLine="284"/>
        <w:jc w:val="both"/>
        <w:rPr>
          <w:sz w:val="28"/>
          <w:szCs w:val="28"/>
        </w:rPr>
      </w:pPr>
    </w:p>
    <w:p w14:paraId="07479C31" w14:textId="77777777" w:rsidR="009B5B8F" w:rsidRDefault="009B5B8F" w:rsidP="005F66AA">
      <w:pPr>
        <w:ind w:left="8212" w:right="-1" w:firstLine="284"/>
        <w:jc w:val="both"/>
        <w:rPr>
          <w:sz w:val="28"/>
          <w:szCs w:val="28"/>
        </w:rPr>
        <w:sectPr w:rsidR="009B5B8F" w:rsidSect="00E20E07">
          <w:pgSz w:w="16838" w:h="11906" w:orient="landscape"/>
          <w:pgMar w:top="1560" w:right="567" w:bottom="850" w:left="567" w:header="708" w:footer="418" w:gutter="0"/>
          <w:cols w:space="708"/>
          <w:docGrid w:linePitch="360"/>
        </w:sectPr>
      </w:pPr>
    </w:p>
    <w:p w14:paraId="09365C92" w14:textId="15701E2F" w:rsidR="00764BDC" w:rsidRPr="00D00103" w:rsidRDefault="009B5B8F" w:rsidP="00764BDC">
      <w:pPr>
        <w:tabs>
          <w:tab w:val="left" w:pos="5580"/>
          <w:tab w:val="left" w:pos="9498"/>
        </w:tabs>
        <w:ind w:left="-2884" w:right="-569" w:firstLine="8696"/>
      </w:pPr>
      <w:r>
        <w:t>П</w:t>
      </w:r>
      <w:r w:rsidR="00764BDC" w:rsidRPr="00D00103">
        <w:t xml:space="preserve">риложение № </w:t>
      </w:r>
      <w:r w:rsidR="00764BDC">
        <w:t xml:space="preserve">3 </w:t>
      </w:r>
      <w:r w:rsidR="00764BDC" w:rsidRPr="00D00103">
        <w:t xml:space="preserve">к протоколу № </w:t>
      </w:r>
      <w:r w:rsidR="00764BDC">
        <w:t>79</w:t>
      </w:r>
    </w:p>
    <w:p w14:paraId="058A0264" w14:textId="77777777" w:rsidR="00764BDC" w:rsidRPr="00D00103" w:rsidRDefault="00764BDC" w:rsidP="00764BDC">
      <w:pPr>
        <w:tabs>
          <w:tab w:val="left" w:pos="5580"/>
          <w:tab w:val="left" w:pos="9498"/>
        </w:tabs>
        <w:ind w:left="-2884" w:right="-569" w:firstLine="8696"/>
      </w:pPr>
      <w:r w:rsidRPr="00D00103">
        <w:t>заседания правления Региональной</w:t>
      </w:r>
    </w:p>
    <w:p w14:paraId="1A8A7665" w14:textId="77777777" w:rsidR="00764BDC" w:rsidRPr="00D00103" w:rsidRDefault="00764BDC" w:rsidP="00764BDC">
      <w:pPr>
        <w:tabs>
          <w:tab w:val="left" w:pos="5580"/>
          <w:tab w:val="left" w:pos="9498"/>
        </w:tabs>
        <w:ind w:left="-2884" w:right="-569" w:firstLine="8696"/>
      </w:pPr>
      <w:r w:rsidRPr="00D00103">
        <w:t>энергетической комиссии</w:t>
      </w:r>
    </w:p>
    <w:p w14:paraId="4CECBFC8" w14:textId="438B22CC" w:rsidR="00764BDC" w:rsidRDefault="00764BDC" w:rsidP="00764BDC">
      <w:pPr>
        <w:tabs>
          <w:tab w:val="left" w:pos="5580"/>
          <w:tab w:val="left" w:pos="9498"/>
        </w:tabs>
        <w:ind w:left="-2884" w:right="-569" w:firstLine="8696"/>
      </w:pPr>
      <w:r w:rsidRPr="00D00103">
        <w:t xml:space="preserve">Кузбасса от </w:t>
      </w:r>
      <w:r>
        <w:t>17.11</w:t>
      </w:r>
      <w:r w:rsidRPr="00D00103">
        <w:t>.2022</w:t>
      </w:r>
    </w:p>
    <w:p w14:paraId="4BC2C4C0" w14:textId="77777777" w:rsidR="00525495" w:rsidRDefault="00525495" w:rsidP="00764BDC">
      <w:pPr>
        <w:tabs>
          <w:tab w:val="left" w:pos="5580"/>
          <w:tab w:val="left" w:pos="9498"/>
        </w:tabs>
        <w:ind w:left="-2884" w:right="-569" w:firstLine="8696"/>
      </w:pPr>
    </w:p>
    <w:p w14:paraId="112314E3" w14:textId="77777777" w:rsidR="00525495" w:rsidRPr="00506A32" w:rsidRDefault="00525495" w:rsidP="00525495">
      <w:pPr>
        <w:autoSpaceDE w:val="0"/>
        <w:autoSpaceDN w:val="0"/>
        <w:adjustRightInd w:val="0"/>
        <w:spacing w:line="276" w:lineRule="auto"/>
        <w:ind w:firstLine="709"/>
        <w:jc w:val="center"/>
        <w:rPr>
          <w:b/>
          <w:bCs/>
          <w:sz w:val="28"/>
          <w:szCs w:val="28"/>
        </w:rPr>
      </w:pPr>
      <w:r>
        <w:rPr>
          <w:b/>
          <w:bCs/>
          <w:sz w:val="28"/>
          <w:szCs w:val="28"/>
        </w:rPr>
        <w:t>З</w:t>
      </w:r>
      <w:r w:rsidRPr="00506A32">
        <w:rPr>
          <w:b/>
          <w:bCs/>
          <w:sz w:val="28"/>
          <w:szCs w:val="28"/>
        </w:rPr>
        <w:t xml:space="preserve">аключение </w:t>
      </w:r>
    </w:p>
    <w:p w14:paraId="09E4F5CD" w14:textId="77777777" w:rsidR="00525495" w:rsidRPr="00506A32" w:rsidRDefault="00525495" w:rsidP="00525495">
      <w:pPr>
        <w:autoSpaceDE w:val="0"/>
        <w:autoSpaceDN w:val="0"/>
        <w:adjustRightInd w:val="0"/>
        <w:spacing w:line="276" w:lineRule="auto"/>
        <w:ind w:firstLine="709"/>
        <w:jc w:val="center"/>
        <w:rPr>
          <w:bCs/>
          <w:sz w:val="28"/>
          <w:szCs w:val="28"/>
        </w:rPr>
      </w:pPr>
      <w:r w:rsidRPr="00506A32">
        <w:rPr>
          <w:bCs/>
          <w:sz w:val="28"/>
          <w:szCs w:val="28"/>
        </w:rPr>
        <w:t>по материалам, представленным</w:t>
      </w:r>
    </w:p>
    <w:p w14:paraId="2FB668D4" w14:textId="77777777" w:rsidR="00525495" w:rsidRPr="00506A32" w:rsidRDefault="00525495" w:rsidP="00525495">
      <w:pPr>
        <w:autoSpaceDE w:val="0"/>
        <w:autoSpaceDN w:val="0"/>
        <w:adjustRightInd w:val="0"/>
        <w:spacing w:line="276" w:lineRule="auto"/>
        <w:ind w:firstLine="709"/>
        <w:jc w:val="center"/>
        <w:rPr>
          <w:bCs/>
          <w:sz w:val="28"/>
          <w:szCs w:val="28"/>
        </w:rPr>
      </w:pPr>
      <w:r w:rsidRPr="00506A32">
        <w:rPr>
          <w:bCs/>
          <w:sz w:val="28"/>
          <w:szCs w:val="28"/>
        </w:rPr>
        <w:t>ООО</w:t>
      </w:r>
      <w:r>
        <w:rPr>
          <w:bCs/>
          <w:sz w:val="28"/>
          <w:szCs w:val="28"/>
        </w:rPr>
        <w:t xml:space="preserve"> </w:t>
      </w:r>
      <w:r w:rsidRPr="00506A32">
        <w:rPr>
          <w:bCs/>
          <w:sz w:val="28"/>
          <w:szCs w:val="28"/>
        </w:rPr>
        <w:t>«</w:t>
      </w:r>
      <w:r>
        <w:rPr>
          <w:bCs/>
          <w:sz w:val="28"/>
          <w:szCs w:val="28"/>
        </w:rPr>
        <w:t>КОТК</w:t>
      </w:r>
      <w:r w:rsidRPr="00506A32">
        <w:rPr>
          <w:bCs/>
          <w:sz w:val="28"/>
          <w:szCs w:val="28"/>
        </w:rPr>
        <w:t>»</w:t>
      </w:r>
      <w:r>
        <w:rPr>
          <w:bCs/>
          <w:sz w:val="28"/>
          <w:szCs w:val="28"/>
        </w:rPr>
        <w:t xml:space="preserve"> (</w:t>
      </w:r>
      <w:r w:rsidRPr="00D86A1C">
        <w:rPr>
          <w:bCs/>
          <w:sz w:val="28"/>
          <w:szCs w:val="28"/>
        </w:rPr>
        <w:t>Киселевский г.о.</w:t>
      </w:r>
      <w:r>
        <w:rPr>
          <w:bCs/>
          <w:sz w:val="28"/>
          <w:szCs w:val="28"/>
        </w:rPr>
        <w:t>)</w:t>
      </w:r>
      <w:r w:rsidRPr="00506A32">
        <w:rPr>
          <w:bCs/>
          <w:sz w:val="28"/>
          <w:szCs w:val="28"/>
        </w:rPr>
        <w:t xml:space="preserve">, для внесения изменений в инвестиционную программу в сфере теплоснабжения на </w:t>
      </w:r>
      <w:r>
        <w:rPr>
          <w:bCs/>
          <w:sz w:val="28"/>
          <w:szCs w:val="28"/>
        </w:rPr>
        <w:t>2016-2022</w:t>
      </w:r>
      <w:r w:rsidRPr="00506A32">
        <w:rPr>
          <w:bCs/>
          <w:sz w:val="28"/>
          <w:szCs w:val="28"/>
        </w:rPr>
        <w:t xml:space="preserve"> годы</w:t>
      </w:r>
    </w:p>
    <w:p w14:paraId="03E05F11" w14:textId="77777777" w:rsidR="00525495" w:rsidRDefault="00525495" w:rsidP="00525495">
      <w:pPr>
        <w:spacing w:line="276" w:lineRule="auto"/>
        <w:ind w:firstLine="709"/>
        <w:jc w:val="both"/>
        <w:rPr>
          <w:b/>
          <w:sz w:val="27"/>
          <w:szCs w:val="27"/>
        </w:rPr>
      </w:pPr>
    </w:p>
    <w:p w14:paraId="51ABBEAE" w14:textId="77777777" w:rsidR="00525495" w:rsidRDefault="00525495" w:rsidP="00525495">
      <w:pPr>
        <w:spacing w:line="276" w:lineRule="auto"/>
        <w:ind w:firstLine="708"/>
        <w:jc w:val="both"/>
        <w:rPr>
          <w:b/>
          <w:bCs/>
          <w:sz w:val="28"/>
          <w:szCs w:val="28"/>
        </w:rPr>
      </w:pPr>
      <w:r w:rsidRPr="00633E26">
        <w:rPr>
          <w:sz w:val="28"/>
          <w:szCs w:val="28"/>
        </w:rPr>
        <w:t xml:space="preserve">Постановлением </w:t>
      </w:r>
      <w:r>
        <w:rPr>
          <w:sz w:val="28"/>
          <w:szCs w:val="28"/>
        </w:rPr>
        <w:t>р</w:t>
      </w:r>
      <w:r w:rsidRPr="00633E26">
        <w:rPr>
          <w:sz w:val="28"/>
          <w:szCs w:val="28"/>
        </w:rPr>
        <w:t xml:space="preserve">егиональной энергетической комиссии Кемеровской области от 30.10.2015 № 366 «Об установлении плановых и фактических показателей надежности и энергетической эффективности объектов теплоснабжения и утверждении инвестиционной программы ООО «КОТК» (Киселевский городской округ) в сфере теплоснабжения на 2016 - 2022 годы» </w:t>
      </w:r>
      <w:r>
        <w:rPr>
          <w:sz w:val="28"/>
          <w:szCs w:val="28"/>
        </w:rPr>
        <w:br/>
      </w:r>
      <w:r w:rsidRPr="00633E26">
        <w:rPr>
          <w:sz w:val="28"/>
          <w:szCs w:val="28"/>
        </w:rPr>
        <w:t>(</w:t>
      </w:r>
      <w:r w:rsidRPr="000763A3">
        <w:rPr>
          <w:sz w:val="28"/>
          <w:szCs w:val="28"/>
        </w:rPr>
        <w:t xml:space="preserve">в редакции постановлений региональной энергетической комиссии Кемеровской области от 12.02.2016 № 13, от 31.10.2019 № 368, в редакции постановлений Региональной энергетической комиссии Кузбасса от 19.11.2020 № 370, </w:t>
      </w:r>
      <w:r>
        <w:rPr>
          <w:sz w:val="28"/>
          <w:szCs w:val="28"/>
        </w:rPr>
        <w:br/>
      </w:r>
      <w:r w:rsidRPr="000763A3">
        <w:rPr>
          <w:sz w:val="28"/>
          <w:szCs w:val="28"/>
        </w:rPr>
        <w:t>от 21.09.2021 № 351, от 16.11.2021 № 525</w:t>
      </w:r>
      <w:r w:rsidRPr="00633E26">
        <w:rPr>
          <w:sz w:val="28"/>
          <w:szCs w:val="28"/>
        </w:rPr>
        <w:t>) (далее – постановление № 366) утверждена инвестиционная программа ООО «КОТК» (Киселевский городской округ) в сфере теплоснабжения на 2016 - 2022 годы</w:t>
      </w:r>
      <w:r>
        <w:rPr>
          <w:sz w:val="28"/>
          <w:szCs w:val="28"/>
        </w:rPr>
        <w:t xml:space="preserve"> </w:t>
      </w:r>
      <w:r w:rsidRPr="00506A32">
        <w:rPr>
          <w:sz w:val="28"/>
          <w:szCs w:val="28"/>
        </w:rPr>
        <w:t xml:space="preserve">в размере </w:t>
      </w:r>
      <w:r w:rsidRPr="00CB6E13">
        <w:rPr>
          <w:b/>
          <w:bCs/>
          <w:sz w:val="28"/>
          <w:szCs w:val="28"/>
        </w:rPr>
        <w:t>75 632,23 тыс. руб.</w:t>
      </w:r>
      <w:r w:rsidRPr="00506A32">
        <w:rPr>
          <w:sz w:val="28"/>
          <w:szCs w:val="28"/>
        </w:rPr>
        <w:t xml:space="preserve">, в том числе из амортизационных отчислений </w:t>
      </w:r>
      <w:r>
        <w:rPr>
          <w:b/>
          <w:bCs/>
          <w:sz w:val="28"/>
          <w:szCs w:val="28"/>
        </w:rPr>
        <w:t>3 859,81</w:t>
      </w:r>
      <w:r w:rsidRPr="00CB6E13">
        <w:rPr>
          <w:b/>
          <w:bCs/>
          <w:sz w:val="28"/>
          <w:szCs w:val="28"/>
        </w:rPr>
        <w:t xml:space="preserve"> тыс. руб.</w:t>
      </w:r>
      <w:r>
        <w:rPr>
          <w:sz w:val="28"/>
          <w:szCs w:val="28"/>
        </w:rPr>
        <w:t>,</w:t>
      </w:r>
      <w:r w:rsidRPr="00506A32">
        <w:rPr>
          <w:sz w:val="28"/>
          <w:szCs w:val="28"/>
        </w:rPr>
        <w:t xml:space="preserve"> из прибыли, направленной на инвестиции </w:t>
      </w:r>
      <w:r>
        <w:rPr>
          <w:b/>
          <w:bCs/>
          <w:sz w:val="28"/>
          <w:szCs w:val="28"/>
        </w:rPr>
        <w:t>63 949,92</w:t>
      </w:r>
      <w:r w:rsidRPr="00CB6E13">
        <w:rPr>
          <w:b/>
          <w:bCs/>
          <w:sz w:val="28"/>
          <w:szCs w:val="28"/>
        </w:rPr>
        <w:t xml:space="preserve"> тыс. руб.</w:t>
      </w:r>
      <w:r>
        <w:rPr>
          <w:sz w:val="28"/>
          <w:szCs w:val="28"/>
        </w:rPr>
        <w:t xml:space="preserve"> и за счет привлеченных средств </w:t>
      </w:r>
      <w:r w:rsidRPr="00CB6E13">
        <w:rPr>
          <w:b/>
          <w:bCs/>
          <w:sz w:val="28"/>
          <w:szCs w:val="28"/>
        </w:rPr>
        <w:t>7 823 тыс. руб.</w:t>
      </w:r>
    </w:p>
    <w:p w14:paraId="44BEF932" w14:textId="77777777" w:rsidR="00525495" w:rsidRPr="00506A32" w:rsidRDefault="00525495" w:rsidP="00525495">
      <w:pPr>
        <w:spacing w:line="276" w:lineRule="auto"/>
        <w:ind w:firstLine="708"/>
        <w:jc w:val="both"/>
        <w:rPr>
          <w:sz w:val="28"/>
          <w:szCs w:val="28"/>
        </w:rPr>
      </w:pPr>
      <w:r>
        <w:rPr>
          <w:sz w:val="28"/>
          <w:szCs w:val="28"/>
        </w:rPr>
        <w:t>Предприятие</w:t>
      </w:r>
      <w:r w:rsidRPr="00506A32">
        <w:rPr>
          <w:sz w:val="28"/>
          <w:szCs w:val="28"/>
        </w:rPr>
        <w:t xml:space="preserve"> обратилось в </w:t>
      </w:r>
      <w:r>
        <w:rPr>
          <w:sz w:val="28"/>
          <w:szCs w:val="28"/>
        </w:rPr>
        <w:t>Р</w:t>
      </w:r>
      <w:r w:rsidRPr="00506A32">
        <w:rPr>
          <w:sz w:val="28"/>
          <w:szCs w:val="28"/>
        </w:rPr>
        <w:t xml:space="preserve">егиональную энергетическую комиссию </w:t>
      </w:r>
      <w:r>
        <w:rPr>
          <w:sz w:val="28"/>
          <w:szCs w:val="28"/>
        </w:rPr>
        <w:t>Кузбасса</w:t>
      </w:r>
      <w:r w:rsidRPr="00506A32">
        <w:rPr>
          <w:sz w:val="28"/>
          <w:szCs w:val="28"/>
        </w:rPr>
        <w:t xml:space="preserve"> о внесении изменений в утвержденную инвестиционную программу </w:t>
      </w:r>
      <w:r>
        <w:rPr>
          <w:sz w:val="28"/>
          <w:szCs w:val="28"/>
        </w:rPr>
        <w:br/>
      </w:r>
      <w:r w:rsidRPr="00506A32">
        <w:rPr>
          <w:sz w:val="28"/>
          <w:szCs w:val="28"/>
        </w:rPr>
        <w:t xml:space="preserve">в части </w:t>
      </w:r>
      <w:r>
        <w:rPr>
          <w:sz w:val="28"/>
          <w:szCs w:val="28"/>
        </w:rPr>
        <w:t>2022</w:t>
      </w:r>
      <w:r w:rsidRPr="00506A32">
        <w:rPr>
          <w:sz w:val="28"/>
          <w:szCs w:val="28"/>
        </w:rPr>
        <w:t xml:space="preserve"> год</w:t>
      </w:r>
      <w:r>
        <w:rPr>
          <w:sz w:val="28"/>
          <w:szCs w:val="28"/>
        </w:rPr>
        <w:t xml:space="preserve">а </w:t>
      </w:r>
      <w:r w:rsidRPr="00506A32">
        <w:rPr>
          <w:sz w:val="28"/>
          <w:szCs w:val="28"/>
        </w:rPr>
        <w:t xml:space="preserve">и представило изменённую инвестиционную программу </w:t>
      </w:r>
      <w:r>
        <w:rPr>
          <w:sz w:val="28"/>
          <w:szCs w:val="28"/>
        </w:rPr>
        <w:br/>
      </w:r>
      <w:r w:rsidRPr="00506A32">
        <w:rPr>
          <w:sz w:val="28"/>
          <w:szCs w:val="28"/>
        </w:rPr>
        <w:t>на 201</w:t>
      </w:r>
      <w:r>
        <w:rPr>
          <w:sz w:val="28"/>
          <w:szCs w:val="28"/>
        </w:rPr>
        <w:t>6</w:t>
      </w:r>
      <w:r w:rsidRPr="00506A32">
        <w:rPr>
          <w:sz w:val="28"/>
          <w:szCs w:val="28"/>
        </w:rPr>
        <w:t>-202</w:t>
      </w:r>
      <w:r>
        <w:rPr>
          <w:sz w:val="28"/>
          <w:szCs w:val="28"/>
        </w:rPr>
        <w:t>2</w:t>
      </w:r>
      <w:r w:rsidRPr="00506A32">
        <w:rPr>
          <w:sz w:val="28"/>
          <w:szCs w:val="28"/>
        </w:rPr>
        <w:t xml:space="preserve"> годы</w:t>
      </w:r>
      <w:r>
        <w:rPr>
          <w:sz w:val="28"/>
          <w:szCs w:val="28"/>
        </w:rPr>
        <w:t xml:space="preserve"> на сумму</w:t>
      </w:r>
      <w:r w:rsidRPr="00506A32">
        <w:rPr>
          <w:sz w:val="28"/>
          <w:szCs w:val="28"/>
        </w:rPr>
        <w:t xml:space="preserve"> </w:t>
      </w:r>
      <w:bookmarkStart w:id="33" w:name="_Hlk56522961"/>
      <w:r w:rsidRPr="00CB6E13">
        <w:rPr>
          <w:b/>
          <w:bCs/>
          <w:sz w:val="28"/>
          <w:szCs w:val="28"/>
        </w:rPr>
        <w:t>75 632,23 тыс. руб.</w:t>
      </w:r>
      <w:r w:rsidRPr="00506A32">
        <w:rPr>
          <w:sz w:val="28"/>
          <w:szCs w:val="28"/>
        </w:rPr>
        <w:t xml:space="preserve">, в том числе из амортизационных отчислений </w:t>
      </w:r>
      <w:r>
        <w:rPr>
          <w:b/>
          <w:bCs/>
          <w:sz w:val="28"/>
          <w:szCs w:val="28"/>
        </w:rPr>
        <w:t>3 859,81</w:t>
      </w:r>
      <w:r w:rsidRPr="00CB6E13">
        <w:rPr>
          <w:b/>
          <w:bCs/>
          <w:sz w:val="28"/>
          <w:szCs w:val="28"/>
        </w:rPr>
        <w:t xml:space="preserve"> тыс. руб.</w:t>
      </w:r>
      <w:r>
        <w:rPr>
          <w:sz w:val="28"/>
          <w:szCs w:val="28"/>
        </w:rPr>
        <w:t>,</w:t>
      </w:r>
      <w:r w:rsidRPr="00506A32">
        <w:rPr>
          <w:sz w:val="28"/>
          <w:szCs w:val="28"/>
        </w:rPr>
        <w:t xml:space="preserve"> из прибыли, направленной </w:t>
      </w:r>
      <w:r>
        <w:rPr>
          <w:sz w:val="28"/>
          <w:szCs w:val="28"/>
        </w:rPr>
        <w:br/>
      </w:r>
      <w:r w:rsidRPr="00506A32">
        <w:rPr>
          <w:sz w:val="28"/>
          <w:szCs w:val="28"/>
        </w:rPr>
        <w:t xml:space="preserve">на инвестиции </w:t>
      </w:r>
      <w:r>
        <w:rPr>
          <w:b/>
          <w:bCs/>
          <w:sz w:val="28"/>
          <w:szCs w:val="28"/>
        </w:rPr>
        <w:t>63 949,92</w:t>
      </w:r>
      <w:r w:rsidRPr="00CB6E13">
        <w:rPr>
          <w:b/>
          <w:bCs/>
          <w:sz w:val="28"/>
          <w:szCs w:val="28"/>
        </w:rPr>
        <w:t xml:space="preserve"> тыс. руб.</w:t>
      </w:r>
      <w:r>
        <w:rPr>
          <w:sz w:val="28"/>
          <w:szCs w:val="28"/>
        </w:rPr>
        <w:t xml:space="preserve"> и за счет привлеченных средств </w:t>
      </w:r>
      <w:r w:rsidRPr="00CB6E13">
        <w:rPr>
          <w:b/>
          <w:bCs/>
          <w:sz w:val="28"/>
          <w:szCs w:val="28"/>
        </w:rPr>
        <w:t>7 823 тыс. руб.</w:t>
      </w:r>
      <w:bookmarkEnd w:id="33"/>
      <w:r>
        <w:rPr>
          <w:b/>
          <w:bCs/>
          <w:sz w:val="28"/>
          <w:szCs w:val="28"/>
        </w:rPr>
        <w:t xml:space="preserve"> </w:t>
      </w:r>
      <w:r w:rsidRPr="00506A32">
        <w:rPr>
          <w:sz w:val="28"/>
          <w:szCs w:val="28"/>
        </w:rPr>
        <w:t>(Таблица 1).</w:t>
      </w:r>
    </w:p>
    <w:p w14:paraId="6D6AC0CA" w14:textId="77777777" w:rsidR="00525495" w:rsidRPr="00506A32" w:rsidRDefault="00525495" w:rsidP="00525495">
      <w:pPr>
        <w:spacing w:line="276" w:lineRule="auto"/>
        <w:ind w:firstLine="708"/>
        <w:jc w:val="both"/>
        <w:rPr>
          <w:sz w:val="28"/>
          <w:szCs w:val="28"/>
        </w:rPr>
      </w:pPr>
      <w:r>
        <w:rPr>
          <w:sz w:val="28"/>
          <w:szCs w:val="28"/>
        </w:rPr>
        <w:br w:type="page"/>
      </w:r>
    </w:p>
    <w:p w14:paraId="00AD8795" w14:textId="77777777" w:rsidR="009B5B8F" w:rsidRDefault="009B5B8F" w:rsidP="00525495">
      <w:pPr>
        <w:tabs>
          <w:tab w:val="left" w:pos="720"/>
        </w:tabs>
        <w:spacing w:line="276" w:lineRule="auto"/>
        <w:ind w:firstLine="709"/>
        <w:jc w:val="right"/>
        <w:rPr>
          <w:sz w:val="28"/>
          <w:szCs w:val="28"/>
        </w:rPr>
        <w:sectPr w:rsidR="009B5B8F" w:rsidSect="009B5B8F">
          <w:pgSz w:w="11906" w:h="16838"/>
          <w:pgMar w:top="567" w:right="851" w:bottom="567" w:left="1559" w:header="709" w:footer="420" w:gutter="0"/>
          <w:cols w:space="708"/>
          <w:docGrid w:linePitch="360"/>
        </w:sectPr>
      </w:pPr>
    </w:p>
    <w:p w14:paraId="3372E61E" w14:textId="77777777" w:rsidR="00525495" w:rsidRPr="00506A32" w:rsidRDefault="00525495" w:rsidP="00525495">
      <w:pPr>
        <w:tabs>
          <w:tab w:val="left" w:pos="720"/>
        </w:tabs>
        <w:spacing w:line="276" w:lineRule="auto"/>
        <w:ind w:firstLine="709"/>
        <w:jc w:val="right"/>
        <w:rPr>
          <w:sz w:val="28"/>
          <w:szCs w:val="28"/>
        </w:rPr>
      </w:pPr>
      <w:r w:rsidRPr="00506A32">
        <w:rPr>
          <w:sz w:val="28"/>
          <w:szCs w:val="28"/>
        </w:rPr>
        <w:t>Таблица 1</w:t>
      </w:r>
    </w:p>
    <w:p w14:paraId="59F2D38E" w14:textId="77777777" w:rsidR="00525495" w:rsidRPr="00506A32" w:rsidRDefault="00525495" w:rsidP="00525495">
      <w:pPr>
        <w:tabs>
          <w:tab w:val="left" w:pos="720"/>
        </w:tabs>
        <w:spacing w:line="276" w:lineRule="auto"/>
        <w:ind w:firstLine="709"/>
        <w:jc w:val="center"/>
        <w:rPr>
          <w:b/>
          <w:sz w:val="28"/>
          <w:szCs w:val="28"/>
        </w:rPr>
      </w:pPr>
      <w:r w:rsidRPr="00506A32">
        <w:rPr>
          <w:b/>
          <w:sz w:val="28"/>
          <w:szCs w:val="28"/>
        </w:rPr>
        <w:t>Финансовый план к инвестиционной программе в сфере теплоснабжения ООО «</w:t>
      </w:r>
      <w:r>
        <w:rPr>
          <w:b/>
          <w:sz w:val="28"/>
          <w:szCs w:val="28"/>
        </w:rPr>
        <w:t>КОТК</w:t>
      </w:r>
      <w:r w:rsidRPr="00506A32">
        <w:rPr>
          <w:b/>
          <w:sz w:val="28"/>
          <w:szCs w:val="28"/>
        </w:rPr>
        <w:t>» на 201</w:t>
      </w:r>
      <w:r>
        <w:rPr>
          <w:b/>
          <w:sz w:val="28"/>
          <w:szCs w:val="28"/>
        </w:rPr>
        <w:t>6</w:t>
      </w:r>
      <w:r w:rsidRPr="00506A32">
        <w:rPr>
          <w:b/>
          <w:sz w:val="28"/>
          <w:szCs w:val="28"/>
        </w:rPr>
        <w:t>-202</w:t>
      </w:r>
      <w:r>
        <w:rPr>
          <w:b/>
          <w:sz w:val="28"/>
          <w:szCs w:val="28"/>
        </w:rPr>
        <w:t>2</w:t>
      </w:r>
      <w:r w:rsidRPr="00506A32">
        <w:rPr>
          <w:b/>
          <w:sz w:val="28"/>
          <w:szCs w:val="28"/>
        </w:rPr>
        <w:t xml:space="preserve"> годы</w:t>
      </w:r>
    </w:p>
    <w:p w14:paraId="53AAD370" w14:textId="77777777" w:rsidR="00525495" w:rsidRPr="00506A32" w:rsidRDefault="00525495" w:rsidP="00525495">
      <w:pPr>
        <w:spacing w:line="276" w:lineRule="auto"/>
        <w:ind w:firstLine="708"/>
        <w:jc w:val="both"/>
        <w:rPr>
          <w:sz w:val="28"/>
          <w:szCs w:val="28"/>
        </w:rPr>
      </w:pPr>
    </w:p>
    <w:tbl>
      <w:tblPr>
        <w:tblW w:w="4718" w:type="pct"/>
        <w:tblLook w:val="04A0" w:firstRow="1" w:lastRow="0" w:firstColumn="1" w:lastColumn="0" w:noHBand="0" w:noVBand="1"/>
      </w:tblPr>
      <w:tblGrid>
        <w:gridCol w:w="754"/>
        <w:gridCol w:w="2620"/>
        <w:gridCol w:w="1339"/>
        <w:gridCol w:w="1406"/>
        <w:gridCol w:w="1275"/>
        <w:gridCol w:w="1406"/>
        <w:gridCol w:w="1077"/>
        <w:gridCol w:w="816"/>
        <w:gridCol w:w="1275"/>
        <w:gridCol w:w="1406"/>
        <w:gridCol w:w="1435"/>
      </w:tblGrid>
      <w:tr w:rsidR="00525495" w:rsidRPr="00E179A0" w14:paraId="6FE175ED" w14:textId="77777777" w:rsidTr="003346DA">
        <w:trPr>
          <w:trHeight w:val="20"/>
        </w:trPr>
        <w:tc>
          <w:tcPr>
            <w:tcW w:w="2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7E5C42" w14:textId="77777777" w:rsidR="00525495" w:rsidRPr="00C21951" w:rsidRDefault="00525495" w:rsidP="004F02B7">
            <w:pPr>
              <w:jc w:val="center"/>
              <w:rPr>
                <w:bCs/>
                <w:sz w:val="18"/>
                <w:szCs w:val="18"/>
              </w:rPr>
            </w:pPr>
            <w:r w:rsidRPr="00C21951">
              <w:rPr>
                <w:bCs/>
                <w:sz w:val="18"/>
                <w:szCs w:val="18"/>
              </w:rPr>
              <w:t>№</w:t>
            </w:r>
            <w:r w:rsidRPr="00C21951">
              <w:rPr>
                <w:bCs/>
                <w:sz w:val="18"/>
                <w:szCs w:val="18"/>
              </w:rPr>
              <w:br/>
              <w:t>п/п</w:t>
            </w:r>
          </w:p>
        </w:tc>
        <w:tc>
          <w:tcPr>
            <w:tcW w:w="88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A63163" w14:textId="77777777" w:rsidR="00525495" w:rsidRPr="00C21951" w:rsidRDefault="00525495" w:rsidP="004F02B7">
            <w:pPr>
              <w:jc w:val="center"/>
              <w:rPr>
                <w:bCs/>
                <w:sz w:val="18"/>
                <w:szCs w:val="18"/>
              </w:rPr>
            </w:pPr>
            <w:r w:rsidRPr="00C21951">
              <w:rPr>
                <w:bCs/>
                <w:sz w:val="18"/>
                <w:szCs w:val="18"/>
              </w:rPr>
              <w:t>Источники финансирования</w:t>
            </w:r>
          </w:p>
        </w:tc>
        <w:tc>
          <w:tcPr>
            <w:tcW w:w="3858" w:type="pct"/>
            <w:gridSpan w:val="9"/>
            <w:tcBorders>
              <w:top w:val="single" w:sz="4" w:space="0" w:color="auto"/>
              <w:left w:val="nil"/>
              <w:bottom w:val="single" w:sz="4" w:space="0" w:color="auto"/>
              <w:right w:val="single" w:sz="4" w:space="0" w:color="auto"/>
            </w:tcBorders>
            <w:shd w:val="clear" w:color="auto" w:fill="auto"/>
            <w:vAlign w:val="center"/>
            <w:hideMark/>
          </w:tcPr>
          <w:p w14:paraId="17C15B8A" w14:textId="77777777" w:rsidR="00525495" w:rsidRPr="00C21951" w:rsidRDefault="00525495" w:rsidP="004F02B7">
            <w:pPr>
              <w:jc w:val="center"/>
              <w:rPr>
                <w:bCs/>
                <w:sz w:val="18"/>
                <w:szCs w:val="18"/>
              </w:rPr>
            </w:pPr>
            <w:r w:rsidRPr="00C21951">
              <w:rPr>
                <w:bCs/>
                <w:sz w:val="18"/>
                <w:szCs w:val="18"/>
              </w:rPr>
              <w:t>Расходы на реализацию инвестиционной программы</w:t>
            </w:r>
            <w:r w:rsidRPr="00C21951">
              <w:rPr>
                <w:bCs/>
                <w:sz w:val="18"/>
                <w:szCs w:val="18"/>
              </w:rPr>
              <w:br/>
              <w:t>(тыс. руб. без НДС)</w:t>
            </w:r>
          </w:p>
        </w:tc>
      </w:tr>
      <w:tr w:rsidR="00525495" w:rsidRPr="00E179A0" w14:paraId="3EC3E9F7" w14:textId="77777777" w:rsidTr="003346DA">
        <w:trPr>
          <w:trHeight w:val="20"/>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3775F92A" w14:textId="77777777" w:rsidR="00525495" w:rsidRPr="00C21951" w:rsidRDefault="00525495" w:rsidP="004F02B7">
            <w:pPr>
              <w:rPr>
                <w:bCs/>
                <w:sz w:val="18"/>
                <w:szCs w:val="18"/>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43E481AC" w14:textId="77777777" w:rsidR="00525495" w:rsidRPr="00C21951" w:rsidRDefault="00525495" w:rsidP="004F02B7">
            <w:pPr>
              <w:rPr>
                <w:bCs/>
                <w:sz w:val="18"/>
                <w:szCs w:val="18"/>
              </w:rPr>
            </w:pPr>
          </w:p>
        </w:tc>
        <w:tc>
          <w:tcPr>
            <w:tcW w:w="438" w:type="pct"/>
            <w:tcBorders>
              <w:top w:val="nil"/>
              <w:left w:val="nil"/>
              <w:bottom w:val="single" w:sz="4" w:space="0" w:color="auto"/>
              <w:right w:val="single" w:sz="4" w:space="0" w:color="auto"/>
            </w:tcBorders>
            <w:shd w:val="clear" w:color="auto" w:fill="auto"/>
            <w:vAlign w:val="center"/>
            <w:hideMark/>
          </w:tcPr>
          <w:p w14:paraId="304F6CEA" w14:textId="77777777" w:rsidR="00525495" w:rsidRPr="00C21951" w:rsidRDefault="00525495" w:rsidP="004F02B7">
            <w:pPr>
              <w:jc w:val="center"/>
              <w:rPr>
                <w:bCs/>
                <w:sz w:val="18"/>
                <w:szCs w:val="18"/>
              </w:rPr>
            </w:pPr>
            <w:r w:rsidRPr="00C21951">
              <w:rPr>
                <w:bCs/>
                <w:sz w:val="18"/>
                <w:szCs w:val="18"/>
              </w:rPr>
              <w:t>по видам деятельности</w:t>
            </w:r>
          </w:p>
        </w:tc>
        <w:tc>
          <w:tcPr>
            <w:tcW w:w="476" w:type="pct"/>
            <w:vMerge w:val="restart"/>
            <w:tcBorders>
              <w:top w:val="nil"/>
              <w:left w:val="single" w:sz="4" w:space="0" w:color="auto"/>
              <w:bottom w:val="single" w:sz="4" w:space="0" w:color="auto"/>
              <w:right w:val="single" w:sz="4" w:space="0" w:color="auto"/>
            </w:tcBorders>
            <w:shd w:val="clear" w:color="auto" w:fill="auto"/>
            <w:vAlign w:val="center"/>
            <w:hideMark/>
          </w:tcPr>
          <w:p w14:paraId="72122725" w14:textId="77777777" w:rsidR="00525495" w:rsidRPr="00C21951" w:rsidRDefault="00525495" w:rsidP="004F02B7">
            <w:pPr>
              <w:jc w:val="center"/>
              <w:rPr>
                <w:bCs/>
                <w:sz w:val="18"/>
                <w:szCs w:val="18"/>
              </w:rPr>
            </w:pPr>
            <w:r w:rsidRPr="00C21951">
              <w:rPr>
                <w:bCs/>
                <w:sz w:val="18"/>
                <w:szCs w:val="18"/>
              </w:rPr>
              <w:t>Всего</w:t>
            </w:r>
          </w:p>
        </w:tc>
        <w:tc>
          <w:tcPr>
            <w:tcW w:w="2935" w:type="pct"/>
            <w:gridSpan w:val="7"/>
            <w:tcBorders>
              <w:top w:val="single" w:sz="4" w:space="0" w:color="auto"/>
              <w:left w:val="nil"/>
              <w:bottom w:val="single" w:sz="4" w:space="0" w:color="auto"/>
              <w:right w:val="single" w:sz="4" w:space="0" w:color="auto"/>
            </w:tcBorders>
            <w:shd w:val="clear" w:color="auto" w:fill="auto"/>
            <w:vAlign w:val="center"/>
            <w:hideMark/>
          </w:tcPr>
          <w:p w14:paraId="3D74A3FD" w14:textId="77777777" w:rsidR="00525495" w:rsidRPr="00C21951" w:rsidRDefault="00525495" w:rsidP="004F02B7">
            <w:pPr>
              <w:jc w:val="center"/>
              <w:rPr>
                <w:bCs/>
                <w:sz w:val="18"/>
                <w:szCs w:val="18"/>
              </w:rPr>
            </w:pPr>
            <w:r w:rsidRPr="00C21951">
              <w:rPr>
                <w:bCs/>
                <w:sz w:val="18"/>
                <w:szCs w:val="18"/>
              </w:rPr>
              <w:t>по годам реализации инвестпрограммы</w:t>
            </w:r>
          </w:p>
        </w:tc>
      </w:tr>
      <w:tr w:rsidR="00525495" w:rsidRPr="00E179A0" w14:paraId="02B8281D" w14:textId="77777777" w:rsidTr="003346DA">
        <w:trPr>
          <w:trHeight w:val="458"/>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7CF38663" w14:textId="77777777" w:rsidR="00525495" w:rsidRPr="00C21951" w:rsidRDefault="00525495" w:rsidP="004F02B7">
            <w:pPr>
              <w:rPr>
                <w:bCs/>
                <w:sz w:val="18"/>
                <w:szCs w:val="18"/>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2577861E" w14:textId="77777777" w:rsidR="00525495" w:rsidRPr="00C21951" w:rsidRDefault="00525495" w:rsidP="004F02B7">
            <w:pPr>
              <w:rPr>
                <w:bCs/>
                <w:sz w:val="18"/>
                <w:szCs w:val="18"/>
              </w:rPr>
            </w:pPr>
          </w:p>
        </w:tc>
        <w:tc>
          <w:tcPr>
            <w:tcW w:w="438" w:type="pct"/>
            <w:vMerge w:val="restart"/>
            <w:tcBorders>
              <w:top w:val="nil"/>
              <w:left w:val="single" w:sz="4" w:space="0" w:color="auto"/>
              <w:bottom w:val="single" w:sz="4" w:space="0" w:color="000000"/>
              <w:right w:val="single" w:sz="4" w:space="0" w:color="auto"/>
            </w:tcBorders>
            <w:shd w:val="clear" w:color="auto" w:fill="auto"/>
            <w:vAlign w:val="center"/>
            <w:hideMark/>
          </w:tcPr>
          <w:p w14:paraId="7560F401" w14:textId="77777777" w:rsidR="00525495" w:rsidRPr="00C21951" w:rsidRDefault="00525495" w:rsidP="004F02B7">
            <w:pPr>
              <w:jc w:val="center"/>
              <w:rPr>
                <w:bCs/>
                <w:iCs/>
                <w:sz w:val="18"/>
                <w:szCs w:val="18"/>
              </w:rPr>
            </w:pPr>
            <w:r w:rsidRPr="00C21951">
              <w:rPr>
                <w:bCs/>
                <w:iCs/>
                <w:sz w:val="18"/>
                <w:szCs w:val="18"/>
              </w:rPr>
              <w:t>Производство, передача, сбыт тепловой энергии и горячей воды</w:t>
            </w:r>
          </w:p>
        </w:tc>
        <w:tc>
          <w:tcPr>
            <w:tcW w:w="476" w:type="pct"/>
            <w:vMerge/>
            <w:tcBorders>
              <w:top w:val="nil"/>
              <w:left w:val="single" w:sz="4" w:space="0" w:color="auto"/>
              <w:bottom w:val="single" w:sz="4" w:space="0" w:color="auto"/>
              <w:right w:val="single" w:sz="4" w:space="0" w:color="auto"/>
            </w:tcBorders>
            <w:vAlign w:val="center"/>
            <w:hideMark/>
          </w:tcPr>
          <w:p w14:paraId="237DB2AA" w14:textId="77777777" w:rsidR="00525495" w:rsidRPr="00C21951" w:rsidRDefault="00525495" w:rsidP="004F02B7">
            <w:pPr>
              <w:rPr>
                <w:bCs/>
                <w:sz w:val="18"/>
                <w:szCs w:val="18"/>
              </w:rPr>
            </w:pPr>
          </w:p>
        </w:tc>
        <w:tc>
          <w:tcPr>
            <w:tcW w:w="432" w:type="pct"/>
            <w:vMerge w:val="restart"/>
            <w:tcBorders>
              <w:top w:val="nil"/>
              <w:left w:val="single" w:sz="4" w:space="0" w:color="auto"/>
              <w:bottom w:val="single" w:sz="4" w:space="0" w:color="000000"/>
              <w:right w:val="single" w:sz="4" w:space="0" w:color="auto"/>
            </w:tcBorders>
            <w:shd w:val="clear" w:color="auto" w:fill="auto"/>
            <w:vAlign w:val="center"/>
            <w:hideMark/>
          </w:tcPr>
          <w:p w14:paraId="283BF79B" w14:textId="77777777" w:rsidR="00525495" w:rsidRPr="00C21951" w:rsidRDefault="00525495" w:rsidP="004F02B7">
            <w:pPr>
              <w:jc w:val="center"/>
              <w:rPr>
                <w:bCs/>
                <w:sz w:val="18"/>
                <w:szCs w:val="18"/>
              </w:rPr>
            </w:pPr>
            <w:r w:rsidRPr="00C21951">
              <w:rPr>
                <w:bCs/>
                <w:sz w:val="18"/>
                <w:szCs w:val="18"/>
              </w:rPr>
              <w:t>2016</w:t>
            </w:r>
          </w:p>
        </w:tc>
        <w:tc>
          <w:tcPr>
            <w:tcW w:w="476" w:type="pct"/>
            <w:vMerge w:val="restart"/>
            <w:tcBorders>
              <w:top w:val="nil"/>
              <w:left w:val="single" w:sz="4" w:space="0" w:color="auto"/>
              <w:bottom w:val="single" w:sz="4" w:space="0" w:color="000000"/>
              <w:right w:val="single" w:sz="4" w:space="0" w:color="auto"/>
            </w:tcBorders>
            <w:shd w:val="clear" w:color="auto" w:fill="auto"/>
            <w:vAlign w:val="center"/>
          </w:tcPr>
          <w:p w14:paraId="1F96B29A" w14:textId="77777777" w:rsidR="00525495" w:rsidRPr="00C21951" w:rsidRDefault="00525495" w:rsidP="004F02B7">
            <w:pPr>
              <w:ind w:left="-108" w:right="-97"/>
              <w:jc w:val="center"/>
              <w:rPr>
                <w:bCs/>
                <w:sz w:val="18"/>
                <w:szCs w:val="18"/>
              </w:rPr>
            </w:pPr>
            <w:r w:rsidRPr="00C21951">
              <w:rPr>
                <w:bCs/>
                <w:sz w:val="18"/>
                <w:szCs w:val="18"/>
              </w:rPr>
              <w:t>2017</w:t>
            </w:r>
          </w:p>
        </w:tc>
        <w:tc>
          <w:tcPr>
            <w:tcW w:w="365" w:type="pct"/>
            <w:vMerge w:val="restart"/>
            <w:tcBorders>
              <w:top w:val="nil"/>
              <w:left w:val="single" w:sz="4" w:space="0" w:color="auto"/>
              <w:bottom w:val="single" w:sz="4" w:space="0" w:color="000000"/>
              <w:right w:val="single" w:sz="4" w:space="0" w:color="auto"/>
            </w:tcBorders>
            <w:shd w:val="clear" w:color="auto" w:fill="auto"/>
            <w:vAlign w:val="center"/>
            <w:hideMark/>
          </w:tcPr>
          <w:p w14:paraId="734E87BF" w14:textId="77777777" w:rsidR="00525495" w:rsidRPr="00C21951" w:rsidRDefault="00525495" w:rsidP="004F02B7">
            <w:pPr>
              <w:jc w:val="center"/>
              <w:rPr>
                <w:bCs/>
                <w:sz w:val="18"/>
                <w:szCs w:val="18"/>
              </w:rPr>
            </w:pPr>
            <w:r w:rsidRPr="00C21951">
              <w:rPr>
                <w:bCs/>
                <w:sz w:val="18"/>
                <w:szCs w:val="18"/>
              </w:rPr>
              <w:t>2018</w:t>
            </w:r>
          </w:p>
        </w:tc>
        <w:tc>
          <w:tcPr>
            <w:tcW w:w="277" w:type="pct"/>
            <w:vMerge w:val="restart"/>
            <w:tcBorders>
              <w:top w:val="nil"/>
              <w:left w:val="single" w:sz="4" w:space="0" w:color="auto"/>
              <w:bottom w:val="single" w:sz="4" w:space="0" w:color="000000"/>
              <w:right w:val="single" w:sz="4" w:space="0" w:color="auto"/>
            </w:tcBorders>
            <w:shd w:val="clear" w:color="auto" w:fill="auto"/>
            <w:vAlign w:val="center"/>
          </w:tcPr>
          <w:p w14:paraId="26BAA75E" w14:textId="77777777" w:rsidR="00525495" w:rsidRPr="00C21951" w:rsidRDefault="00525495" w:rsidP="004F02B7">
            <w:pPr>
              <w:ind w:left="-150" w:right="-108" w:firstLine="11"/>
              <w:jc w:val="center"/>
              <w:rPr>
                <w:bCs/>
                <w:sz w:val="18"/>
                <w:szCs w:val="18"/>
              </w:rPr>
            </w:pPr>
            <w:r w:rsidRPr="00C21951">
              <w:rPr>
                <w:bCs/>
                <w:sz w:val="18"/>
                <w:szCs w:val="18"/>
              </w:rPr>
              <w:t>2019</w:t>
            </w:r>
          </w:p>
        </w:tc>
        <w:tc>
          <w:tcPr>
            <w:tcW w:w="432" w:type="pct"/>
            <w:vMerge w:val="restart"/>
            <w:tcBorders>
              <w:top w:val="nil"/>
              <w:left w:val="single" w:sz="4" w:space="0" w:color="auto"/>
              <w:bottom w:val="single" w:sz="4" w:space="0" w:color="000000"/>
              <w:right w:val="single" w:sz="4" w:space="0" w:color="auto"/>
            </w:tcBorders>
            <w:shd w:val="clear" w:color="auto" w:fill="auto"/>
            <w:vAlign w:val="center"/>
            <w:hideMark/>
          </w:tcPr>
          <w:p w14:paraId="61B39A16" w14:textId="77777777" w:rsidR="00525495" w:rsidRPr="00C21951" w:rsidRDefault="00525495" w:rsidP="004F02B7">
            <w:pPr>
              <w:jc w:val="center"/>
              <w:rPr>
                <w:bCs/>
                <w:sz w:val="18"/>
                <w:szCs w:val="18"/>
              </w:rPr>
            </w:pPr>
            <w:r w:rsidRPr="00C21951">
              <w:rPr>
                <w:bCs/>
                <w:sz w:val="18"/>
                <w:szCs w:val="18"/>
              </w:rPr>
              <w:t>2020</w:t>
            </w:r>
          </w:p>
        </w:tc>
        <w:tc>
          <w:tcPr>
            <w:tcW w:w="476" w:type="pct"/>
            <w:vMerge w:val="restart"/>
            <w:tcBorders>
              <w:top w:val="nil"/>
              <w:left w:val="single" w:sz="4" w:space="0" w:color="auto"/>
              <w:bottom w:val="single" w:sz="4" w:space="0" w:color="000000"/>
              <w:right w:val="single" w:sz="4" w:space="0" w:color="auto"/>
            </w:tcBorders>
            <w:shd w:val="clear" w:color="auto" w:fill="auto"/>
            <w:vAlign w:val="center"/>
          </w:tcPr>
          <w:p w14:paraId="422B2F22" w14:textId="77777777" w:rsidR="00525495" w:rsidRPr="00C21951" w:rsidRDefault="00525495" w:rsidP="004F02B7">
            <w:pPr>
              <w:jc w:val="center"/>
              <w:rPr>
                <w:bCs/>
                <w:sz w:val="18"/>
                <w:szCs w:val="18"/>
              </w:rPr>
            </w:pPr>
            <w:r w:rsidRPr="00C21951">
              <w:rPr>
                <w:bCs/>
                <w:sz w:val="18"/>
                <w:szCs w:val="18"/>
              </w:rPr>
              <w:t>2021</w:t>
            </w:r>
          </w:p>
        </w:tc>
        <w:tc>
          <w:tcPr>
            <w:tcW w:w="476" w:type="pct"/>
            <w:vMerge w:val="restart"/>
            <w:tcBorders>
              <w:top w:val="nil"/>
              <w:left w:val="single" w:sz="4" w:space="0" w:color="auto"/>
              <w:bottom w:val="single" w:sz="4" w:space="0" w:color="000000"/>
              <w:right w:val="single" w:sz="4" w:space="0" w:color="auto"/>
            </w:tcBorders>
            <w:shd w:val="clear" w:color="auto" w:fill="auto"/>
            <w:vAlign w:val="center"/>
          </w:tcPr>
          <w:p w14:paraId="0DBC0FD5" w14:textId="77777777" w:rsidR="00525495" w:rsidRPr="00C21951" w:rsidRDefault="00525495" w:rsidP="004F02B7">
            <w:pPr>
              <w:jc w:val="center"/>
              <w:rPr>
                <w:bCs/>
                <w:sz w:val="18"/>
                <w:szCs w:val="18"/>
              </w:rPr>
            </w:pPr>
            <w:r w:rsidRPr="00C21951">
              <w:rPr>
                <w:bCs/>
                <w:sz w:val="18"/>
                <w:szCs w:val="18"/>
              </w:rPr>
              <w:t>2022</w:t>
            </w:r>
          </w:p>
        </w:tc>
      </w:tr>
      <w:tr w:rsidR="00525495" w:rsidRPr="00E179A0" w14:paraId="502E34E5" w14:textId="77777777" w:rsidTr="003346DA">
        <w:trPr>
          <w:trHeight w:val="458"/>
        </w:trPr>
        <w:tc>
          <w:tcPr>
            <w:tcW w:w="256" w:type="pct"/>
            <w:vMerge/>
            <w:tcBorders>
              <w:top w:val="single" w:sz="4" w:space="0" w:color="auto"/>
              <w:left w:val="single" w:sz="4" w:space="0" w:color="auto"/>
              <w:bottom w:val="single" w:sz="4" w:space="0" w:color="auto"/>
              <w:right w:val="single" w:sz="4" w:space="0" w:color="auto"/>
            </w:tcBorders>
            <w:vAlign w:val="center"/>
            <w:hideMark/>
          </w:tcPr>
          <w:p w14:paraId="6DE789D1" w14:textId="77777777" w:rsidR="00525495" w:rsidRPr="00C21951" w:rsidRDefault="00525495" w:rsidP="004F02B7">
            <w:pPr>
              <w:rPr>
                <w:bCs/>
                <w:sz w:val="18"/>
                <w:szCs w:val="18"/>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669F1A5A" w14:textId="77777777" w:rsidR="00525495" w:rsidRPr="00C21951" w:rsidRDefault="00525495" w:rsidP="004F02B7">
            <w:pPr>
              <w:rPr>
                <w:bCs/>
                <w:sz w:val="18"/>
                <w:szCs w:val="18"/>
              </w:rPr>
            </w:pPr>
          </w:p>
        </w:tc>
        <w:tc>
          <w:tcPr>
            <w:tcW w:w="438" w:type="pct"/>
            <w:vMerge/>
            <w:tcBorders>
              <w:top w:val="nil"/>
              <w:left w:val="single" w:sz="4" w:space="0" w:color="auto"/>
              <w:bottom w:val="single" w:sz="4" w:space="0" w:color="000000"/>
              <w:right w:val="single" w:sz="4" w:space="0" w:color="auto"/>
            </w:tcBorders>
            <w:vAlign w:val="center"/>
            <w:hideMark/>
          </w:tcPr>
          <w:p w14:paraId="00C2D02E" w14:textId="77777777" w:rsidR="00525495" w:rsidRPr="00C21951" w:rsidRDefault="00525495" w:rsidP="004F02B7">
            <w:pPr>
              <w:rPr>
                <w:bCs/>
                <w:i/>
                <w:iCs/>
                <w:sz w:val="18"/>
                <w:szCs w:val="18"/>
              </w:rPr>
            </w:pPr>
          </w:p>
        </w:tc>
        <w:tc>
          <w:tcPr>
            <w:tcW w:w="476" w:type="pct"/>
            <w:vMerge/>
            <w:tcBorders>
              <w:top w:val="nil"/>
              <w:left w:val="single" w:sz="4" w:space="0" w:color="auto"/>
              <w:bottom w:val="single" w:sz="4" w:space="0" w:color="auto"/>
              <w:right w:val="single" w:sz="4" w:space="0" w:color="auto"/>
            </w:tcBorders>
            <w:vAlign w:val="center"/>
            <w:hideMark/>
          </w:tcPr>
          <w:p w14:paraId="4CB93440" w14:textId="77777777" w:rsidR="00525495" w:rsidRPr="00C21951" w:rsidRDefault="00525495" w:rsidP="004F02B7">
            <w:pPr>
              <w:rPr>
                <w:bCs/>
                <w:sz w:val="18"/>
                <w:szCs w:val="18"/>
              </w:rPr>
            </w:pPr>
          </w:p>
        </w:tc>
        <w:tc>
          <w:tcPr>
            <w:tcW w:w="432" w:type="pct"/>
            <w:vMerge/>
            <w:tcBorders>
              <w:top w:val="nil"/>
              <w:left w:val="single" w:sz="4" w:space="0" w:color="auto"/>
              <w:bottom w:val="single" w:sz="4" w:space="0" w:color="000000"/>
              <w:right w:val="single" w:sz="4" w:space="0" w:color="auto"/>
            </w:tcBorders>
            <w:vAlign w:val="center"/>
            <w:hideMark/>
          </w:tcPr>
          <w:p w14:paraId="78165649" w14:textId="77777777" w:rsidR="00525495" w:rsidRPr="00C21951" w:rsidRDefault="00525495" w:rsidP="004F02B7">
            <w:pPr>
              <w:rPr>
                <w:bCs/>
                <w:sz w:val="18"/>
                <w:szCs w:val="18"/>
              </w:rPr>
            </w:pPr>
          </w:p>
        </w:tc>
        <w:tc>
          <w:tcPr>
            <w:tcW w:w="476" w:type="pct"/>
            <w:vMerge/>
            <w:tcBorders>
              <w:top w:val="nil"/>
              <w:left w:val="single" w:sz="4" w:space="0" w:color="auto"/>
              <w:bottom w:val="single" w:sz="4" w:space="0" w:color="000000"/>
              <w:right w:val="single" w:sz="4" w:space="0" w:color="auto"/>
            </w:tcBorders>
            <w:vAlign w:val="center"/>
          </w:tcPr>
          <w:p w14:paraId="0BF92E6D" w14:textId="77777777" w:rsidR="00525495" w:rsidRPr="00C21951" w:rsidRDefault="00525495" w:rsidP="004F02B7">
            <w:pPr>
              <w:rPr>
                <w:bCs/>
                <w:sz w:val="18"/>
                <w:szCs w:val="18"/>
              </w:rPr>
            </w:pPr>
          </w:p>
        </w:tc>
        <w:tc>
          <w:tcPr>
            <w:tcW w:w="365" w:type="pct"/>
            <w:vMerge/>
            <w:tcBorders>
              <w:top w:val="nil"/>
              <w:left w:val="single" w:sz="4" w:space="0" w:color="auto"/>
              <w:bottom w:val="single" w:sz="4" w:space="0" w:color="000000"/>
              <w:right w:val="single" w:sz="4" w:space="0" w:color="auto"/>
            </w:tcBorders>
            <w:vAlign w:val="center"/>
            <w:hideMark/>
          </w:tcPr>
          <w:p w14:paraId="7176C178" w14:textId="77777777" w:rsidR="00525495" w:rsidRPr="00C21951" w:rsidRDefault="00525495" w:rsidP="004F02B7">
            <w:pPr>
              <w:rPr>
                <w:bCs/>
                <w:sz w:val="18"/>
                <w:szCs w:val="18"/>
              </w:rPr>
            </w:pPr>
          </w:p>
        </w:tc>
        <w:tc>
          <w:tcPr>
            <w:tcW w:w="277" w:type="pct"/>
            <w:vMerge/>
            <w:tcBorders>
              <w:top w:val="nil"/>
              <w:left w:val="single" w:sz="4" w:space="0" w:color="auto"/>
              <w:bottom w:val="single" w:sz="4" w:space="0" w:color="000000"/>
              <w:right w:val="single" w:sz="4" w:space="0" w:color="auto"/>
            </w:tcBorders>
            <w:vAlign w:val="center"/>
          </w:tcPr>
          <w:p w14:paraId="73E9096F" w14:textId="77777777" w:rsidR="00525495" w:rsidRPr="00C21951" w:rsidRDefault="00525495" w:rsidP="004F02B7">
            <w:pPr>
              <w:rPr>
                <w:bCs/>
                <w:sz w:val="18"/>
                <w:szCs w:val="18"/>
              </w:rPr>
            </w:pPr>
          </w:p>
        </w:tc>
        <w:tc>
          <w:tcPr>
            <w:tcW w:w="432" w:type="pct"/>
            <w:vMerge/>
            <w:tcBorders>
              <w:top w:val="nil"/>
              <w:left w:val="single" w:sz="4" w:space="0" w:color="auto"/>
              <w:bottom w:val="single" w:sz="4" w:space="0" w:color="000000"/>
              <w:right w:val="single" w:sz="4" w:space="0" w:color="auto"/>
            </w:tcBorders>
            <w:vAlign w:val="center"/>
            <w:hideMark/>
          </w:tcPr>
          <w:p w14:paraId="4E1BD671" w14:textId="77777777" w:rsidR="00525495" w:rsidRPr="00C21951" w:rsidRDefault="00525495" w:rsidP="004F02B7">
            <w:pPr>
              <w:rPr>
                <w:bCs/>
                <w:sz w:val="18"/>
                <w:szCs w:val="18"/>
              </w:rPr>
            </w:pPr>
          </w:p>
        </w:tc>
        <w:tc>
          <w:tcPr>
            <w:tcW w:w="476" w:type="pct"/>
            <w:vMerge/>
            <w:tcBorders>
              <w:top w:val="nil"/>
              <w:left w:val="single" w:sz="4" w:space="0" w:color="auto"/>
              <w:bottom w:val="single" w:sz="4" w:space="0" w:color="000000"/>
              <w:right w:val="single" w:sz="4" w:space="0" w:color="auto"/>
            </w:tcBorders>
            <w:vAlign w:val="center"/>
          </w:tcPr>
          <w:p w14:paraId="1CFE9547" w14:textId="77777777" w:rsidR="00525495" w:rsidRPr="00C21951" w:rsidRDefault="00525495" w:rsidP="004F02B7">
            <w:pPr>
              <w:rPr>
                <w:bCs/>
                <w:sz w:val="18"/>
                <w:szCs w:val="18"/>
              </w:rPr>
            </w:pPr>
          </w:p>
        </w:tc>
        <w:tc>
          <w:tcPr>
            <w:tcW w:w="476" w:type="pct"/>
            <w:vMerge/>
            <w:tcBorders>
              <w:top w:val="nil"/>
              <w:left w:val="single" w:sz="4" w:space="0" w:color="auto"/>
              <w:bottom w:val="single" w:sz="4" w:space="0" w:color="000000"/>
              <w:right w:val="single" w:sz="4" w:space="0" w:color="auto"/>
            </w:tcBorders>
            <w:vAlign w:val="center"/>
          </w:tcPr>
          <w:p w14:paraId="6DB191AB" w14:textId="77777777" w:rsidR="00525495" w:rsidRPr="00C21951" w:rsidRDefault="00525495" w:rsidP="004F02B7">
            <w:pPr>
              <w:rPr>
                <w:bCs/>
                <w:sz w:val="18"/>
                <w:szCs w:val="18"/>
              </w:rPr>
            </w:pPr>
          </w:p>
        </w:tc>
      </w:tr>
      <w:tr w:rsidR="00525495" w:rsidRPr="003346DA" w14:paraId="662B7C33"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7B02510" w14:textId="77777777" w:rsidR="00525495" w:rsidRPr="00C21951" w:rsidRDefault="00525495" w:rsidP="004F02B7">
            <w:pPr>
              <w:jc w:val="center"/>
              <w:rPr>
                <w:bCs/>
                <w:sz w:val="16"/>
                <w:szCs w:val="16"/>
              </w:rPr>
            </w:pPr>
            <w:r w:rsidRPr="00C21951">
              <w:rPr>
                <w:bCs/>
                <w:sz w:val="16"/>
                <w:szCs w:val="16"/>
              </w:rPr>
              <w:t>1</w:t>
            </w:r>
          </w:p>
        </w:tc>
        <w:tc>
          <w:tcPr>
            <w:tcW w:w="886" w:type="pct"/>
            <w:tcBorders>
              <w:top w:val="nil"/>
              <w:left w:val="nil"/>
              <w:bottom w:val="single" w:sz="4" w:space="0" w:color="auto"/>
              <w:right w:val="single" w:sz="4" w:space="0" w:color="auto"/>
            </w:tcBorders>
            <w:shd w:val="clear" w:color="auto" w:fill="auto"/>
            <w:vAlign w:val="center"/>
            <w:hideMark/>
          </w:tcPr>
          <w:p w14:paraId="5B8A918E" w14:textId="77777777" w:rsidR="00525495" w:rsidRPr="00C21951" w:rsidRDefault="00525495" w:rsidP="004F02B7">
            <w:pPr>
              <w:rPr>
                <w:bCs/>
                <w:sz w:val="16"/>
                <w:szCs w:val="16"/>
              </w:rPr>
            </w:pPr>
            <w:r w:rsidRPr="00C21951">
              <w:rPr>
                <w:bCs/>
                <w:sz w:val="16"/>
                <w:szCs w:val="16"/>
              </w:rPr>
              <w:t>Собственные средства</w:t>
            </w:r>
          </w:p>
        </w:tc>
        <w:tc>
          <w:tcPr>
            <w:tcW w:w="438" w:type="pct"/>
            <w:tcBorders>
              <w:top w:val="nil"/>
              <w:left w:val="nil"/>
              <w:bottom w:val="single" w:sz="4" w:space="0" w:color="auto"/>
              <w:right w:val="single" w:sz="4" w:space="0" w:color="auto"/>
            </w:tcBorders>
            <w:shd w:val="clear" w:color="auto" w:fill="auto"/>
            <w:vAlign w:val="center"/>
          </w:tcPr>
          <w:p w14:paraId="6DFEDE02" w14:textId="77777777" w:rsidR="00525495" w:rsidRPr="00C21951" w:rsidRDefault="00525495" w:rsidP="004F02B7">
            <w:pPr>
              <w:jc w:val="center"/>
              <w:rPr>
                <w:color w:val="000000"/>
                <w:sz w:val="16"/>
                <w:szCs w:val="16"/>
              </w:rPr>
            </w:pPr>
            <w:r w:rsidRPr="00C21951">
              <w:rPr>
                <w:sz w:val="16"/>
                <w:szCs w:val="16"/>
              </w:rPr>
              <w:t>67 809,73</w:t>
            </w:r>
          </w:p>
        </w:tc>
        <w:tc>
          <w:tcPr>
            <w:tcW w:w="476" w:type="pct"/>
            <w:tcBorders>
              <w:top w:val="nil"/>
              <w:left w:val="nil"/>
              <w:bottom w:val="single" w:sz="4" w:space="0" w:color="auto"/>
              <w:right w:val="single" w:sz="4" w:space="0" w:color="auto"/>
            </w:tcBorders>
            <w:shd w:val="clear" w:color="auto" w:fill="auto"/>
            <w:vAlign w:val="center"/>
          </w:tcPr>
          <w:p w14:paraId="6597E25E" w14:textId="77777777" w:rsidR="00525495" w:rsidRPr="00C21951" w:rsidRDefault="00525495" w:rsidP="004F02B7">
            <w:pPr>
              <w:jc w:val="center"/>
              <w:rPr>
                <w:color w:val="000000"/>
                <w:sz w:val="16"/>
                <w:szCs w:val="16"/>
                <w:lang w:val="en-US"/>
              </w:rPr>
            </w:pPr>
            <w:r w:rsidRPr="00C21951">
              <w:rPr>
                <w:sz w:val="16"/>
                <w:szCs w:val="16"/>
              </w:rPr>
              <w:t>67 809,73</w:t>
            </w:r>
          </w:p>
        </w:tc>
        <w:tc>
          <w:tcPr>
            <w:tcW w:w="432" w:type="pct"/>
            <w:tcBorders>
              <w:top w:val="nil"/>
              <w:left w:val="nil"/>
              <w:bottom w:val="single" w:sz="4" w:space="0" w:color="auto"/>
              <w:right w:val="single" w:sz="4" w:space="0" w:color="auto"/>
            </w:tcBorders>
            <w:shd w:val="clear" w:color="auto" w:fill="auto"/>
            <w:vAlign w:val="center"/>
          </w:tcPr>
          <w:p w14:paraId="0ED422DE" w14:textId="77777777" w:rsidR="00525495" w:rsidRPr="00C21951" w:rsidRDefault="00525495" w:rsidP="004F02B7">
            <w:pPr>
              <w:jc w:val="center"/>
              <w:rPr>
                <w:color w:val="000000"/>
                <w:sz w:val="16"/>
                <w:szCs w:val="16"/>
              </w:rPr>
            </w:pPr>
            <w:r w:rsidRPr="00C21951">
              <w:rPr>
                <w:sz w:val="16"/>
                <w:szCs w:val="16"/>
              </w:rPr>
              <w:t>7 954,24</w:t>
            </w:r>
          </w:p>
        </w:tc>
        <w:tc>
          <w:tcPr>
            <w:tcW w:w="476" w:type="pct"/>
            <w:tcBorders>
              <w:top w:val="nil"/>
              <w:left w:val="nil"/>
              <w:bottom w:val="single" w:sz="4" w:space="0" w:color="auto"/>
              <w:right w:val="single" w:sz="4" w:space="0" w:color="auto"/>
            </w:tcBorders>
            <w:shd w:val="clear" w:color="auto" w:fill="auto"/>
            <w:vAlign w:val="center"/>
          </w:tcPr>
          <w:p w14:paraId="7B4A55A4" w14:textId="77777777" w:rsidR="00525495" w:rsidRPr="00C21951" w:rsidRDefault="00525495" w:rsidP="004F02B7">
            <w:pPr>
              <w:jc w:val="center"/>
              <w:rPr>
                <w:color w:val="000000"/>
                <w:sz w:val="16"/>
                <w:szCs w:val="16"/>
              </w:rPr>
            </w:pPr>
            <w:r w:rsidRPr="00C21951">
              <w:rPr>
                <w:sz w:val="16"/>
                <w:szCs w:val="16"/>
              </w:rPr>
              <w:t>12 482,20</w:t>
            </w:r>
          </w:p>
        </w:tc>
        <w:tc>
          <w:tcPr>
            <w:tcW w:w="365" w:type="pct"/>
            <w:tcBorders>
              <w:top w:val="nil"/>
              <w:left w:val="nil"/>
              <w:bottom w:val="single" w:sz="4" w:space="0" w:color="auto"/>
              <w:right w:val="single" w:sz="4" w:space="0" w:color="auto"/>
            </w:tcBorders>
            <w:shd w:val="clear" w:color="auto" w:fill="auto"/>
            <w:vAlign w:val="center"/>
          </w:tcPr>
          <w:p w14:paraId="6DC48137" w14:textId="77777777" w:rsidR="00525495" w:rsidRPr="00C21951" w:rsidRDefault="00525495" w:rsidP="004F02B7">
            <w:pPr>
              <w:jc w:val="center"/>
              <w:rPr>
                <w:color w:val="000000"/>
                <w:sz w:val="16"/>
                <w:szCs w:val="16"/>
              </w:rPr>
            </w:pPr>
            <w:r w:rsidRPr="00C21951">
              <w:rPr>
                <w:sz w:val="16"/>
                <w:szCs w:val="16"/>
              </w:rPr>
              <w:t>463,94</w:t>
            </w:r>
          </w:p>
        </w:tc>
        <w:tc>
          <w:tcPr>
            <w:tcW w:w="277" w:type="pct"/>
            <w:tcBorders>
              <w:top w:val="nil"/>
              <w:left w:val="nil"/>
              <w:bottom w:val="single" w:sz="4" w:space="0" w:color="auto"/>
              <w:right w:val="single" w:sz="4" w:space="0" w:color="auto"/>
            </w:tcBorders>
            <w:shd w:val="clear" w:color="auto" w:fill="auto"/>
            <w:vAlign w:val="center"/>
          </w:tcPr>
          <w:p w14:paraId="269E18F0"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tcPr>
          <w:p w14:paraId="1A2F6FB4" w14:textId="77777777" w:rsidR="00525495" w:rsidRPr="00C21951" w:rsidRDefault="00525495" w:rsidP="004F02B7">
            <w:pPr>
              <w:jc w:val="center"/>
              <w:rPr>
                <w:color w:val="000000"/>
                <w:sz w:val="16"/>
                <w:szCs w:val="16"/>
              </w:rPr>
            </w:pPr>
            <w:r w:rsidRPr="00C21951">
              <w:rPr>
                <w:sz w:val="16"/>
                <w:szCs w:val="16"/>
              </w:rPr>
              <w:t>6743,04</w:t>
            </w:r>
          </w:p>
        </w:tc>
        <w:tc>
          <w:tcPr>
            <w:tcW w:w="476" w:type="pct"/>
            <w:tcBorders>
              <w:top w:val="nil"/>
              <w:left w:val="nil"/>
              <w:bottom w:val="single" w:sz="4" w:space="0" w:color="auto"/>
              <w:right w:val="single" w:sz="4" w:space="0" w:color="auto"/>
            </w:tcBorders>
            <w:shd w:val="clear" w:color="auto" w:fill="auto"/>
            <w:vAlign w:val="center"/>
          </w:tcPr>
          <w:p w14:paraId="28DD0EEE" w14:textId="77777777" w:rsidR="00525495" w:rsidRPr="00C21951" w:rsidRDefault="00525495" w:rsidP="004F02B7">
            <w:pPr>
              <w:jc w:val="center"/>
              <w:rPr>
                <w:color w:val="000000"/>
                <w:sz w:val="16"/>
                <w:szCs w:val="16"/>
              </w:rPr>
            </w:pPr>
            <w:r w:rsidRPr="00C21951">
              <w:rPr>
                <w:sz w:val="16"/>
                <w:szCs w:val="16"/>
              </w:rPr>
              <w:t>17699,15</w:t>
            </w:r>
          </w:p>
        </w:tc>
        <w:tc>
          <w:tcPr>
            <w:tcW w:w="476" w:type="pct"/>
            <w:tcBorders>
              <w:top w:val="nil"/>
              <w:left w:val="nil"/>
              <w:bottom w:val="single" w:sz="4" w:space="0" w:color="auto"/>
              <w:right w:val="single" w:sz="4" w:space="0" w:color="auto"/>
            </w:tcBorders>
            <w:shd w:val="clear" w:color="auto" w:fill="auto"/>
            <w:vAlign w:val="center"/>
          </w:tcPr>
          <w:p w14:paraId="43927F53" w14:textId="77777777" w:rsidR="00525495" w:rsidRPr="00C21951" w:rsidRDefault="00525495" w:rsidP="004F02B7">
            <w:pPr>
              <w:jc w:val="center"/>
              <w:rPr>
                <w:color w:val="000000"/>
                <w:sz w:val="16"/>
                <w:szCs w:val="16"/>
              </w:rPr>
            </w:pPr>
            <w:r w:rsidRPr="00C21951">
              <w:rPr>
                <w:sz w:val="16"/>
                <w:szCs w:val="16"/>
              </w:rPr>
              <w:t>22467,16</w:t>
            </w:r>
          </w:p>
        </w:tc>
      </w:tr>
      <w:tr w:rsidR="00525495" w:rsidRPr="003346DA" w14:paraId="2A7BCA2D"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2D48A3B2" w14:textId="77777777" w:rsidR="00525495" w:rsidRPr="00C21951" w:rsidRDefault="00525495" w:rsidP="004F02B7">
            <w:pPr>
              <w:jc w:val="center"/>
              <w:rPr>
                <w:sz w:val="16"/>
                <w:szCs w:val="16"/>
              </w:rPr>
            </w:pPr>
            <w:r w:rsidRPr="00C21951">
              <w:rPr>
                <w:sz w:val="16"/>
                <w:szCs w:val="16"/>
              </w:rPr>
              <w:t>1.1</w:t>
            </w:r>
          </w:p>
        </w:tc>
        <w:tc>
          <w:tcPr>
            <w:tcW w:w="886" w:type="pct"/>
            <w:tcBorders>
              <w:top w:val="nil"/>
              <w:left w:val="nil"/>
              <w:bottom w:val="single" w:sz="4" w:space="0" w:color="auto"/>
              <w:right w:val="single" w:sz="4" w:space="0" w:color="auto"/>
            </w:tcBorders>
            <w:shd w:val="clear" w:color="auto" w:fill="auto"/>
            <w:vAlign w:val="center"/>
            <w:hideMark/>
          </w:tcPr>
          <w:p w14:paraId="56BC9E1B" w14:textId="77777777" w:rsidR="00525495" w:rsidRPr="00C21951" w:rsidRDefault="00525495" w:rsidP="004F02B7">
            <w:pPr>
              <w:rPr>
                <w:sz w:val="16"/>
                <w:szCs w:val="16"/>
              </w:rPr>
            </w:pPr>
            <w:r w:rsidRPr="00C21951">
              <w:rPr>
                <w:sz w:val="16"/>
                <w:szCs w:val="16"/>
              </w:rPr>
              <w:t>амортизационные отчисления</w:t>
            </w:r>
          </w:p>
        </w:tc>
        <w:tc>
          <w:tcPr>
            <w:tcW w:w="438" w:type="pct"/>
            <w:tcBorders>
              <w:top w:val="nil"/>
              <w:left w:val="nil"/>
              <w:bottom w:val="single" w:sz="4" w:space="0" w:color="auto"/>
              <w:right w:val="single" w:sz="4" w:space="0" w:color="auto"/>
            </w:tcBorders>
            <w:shd w:val="clear" w:color="auto" w:fill="auto"/>
            <w:vAlign w:val="center"/>
          </w:tcPr>
          <w:p w14:paraId="1D0A65BA" w14:textId="77777777" w:rsidR="00525495" w:rsidRPr="00C21951" w:rsidRDefault="00525495" w:rsidP="004F02B7">
            <w:pPr>
              <w:jc w:val="center"/>
              <w:rPr>
                <w:color w:val="000000"/>
                <w:sz w:val="16"/>
                <w:szCs w:val="16"/>
              </w:rPr>
            </w:pPr>
            <w:r w:rsidRPr="00C21951">
              <w:rPr>
                <w:sz w:val="16"/>
                <w:szCs w:val="16"/>
              </w:rPr>
              <w:t>3 859,81</w:t>
            </w:r>
          </w:p>
        </w:tc>
        <w:tc>
          <w:tcPr>
            <w:tcW w:w="476" w:type="pct"/>
            <w:tcBorders>
              <w:top w:val="nil"/>
              <w:left w:val="nil"/>
              <w:bottom w:val="single" w:sz="4" w:space="0" w:color="auto"/>
              <w:right w:val="single" w:sz="4" w:space="0" w:color="auto"/>
            </w:tcBorders>
            <w:shd w:val="clear" w:color="auto" w:fill="auto"/>
            <w:vAlign w:val="center"/>
          </w:tcPr>
          <w:p w14:paraId="32ED43F9" w14:textId="77777777" w:rsidR="00525495" w:rsidRPr="00C21951" w:rsidRDefault="00525495" w:rsidP="004F02B7">
            <w:pPr>
              <w:jc w:val="center"/>
              <w:rPr>
                <w:color w:val="000000"/>
                <w:sz w:val="16"/>
                <w:szCs w:val="16"/>
              </w:rPr>
            </w:pPr>
            <w:r w:rsidRPr="00C21951">
              <w:rPr>
                <w:sz w:val="16"/>
                <w:szCs w:val="16"/>
              </w:rPr>
              <w:t>3 859,81</w:t>
            </w:r>
          </w:p>
        </w:tc>
        <w:tc>
          <w:tcPr>
            <w:tcW w:w="432" w:type="pct"/>
            <w:tcBorders>
              <w:top w:val="nil"/>
              <w:left w:val="nil"/>
              <w:bottom w:val="single" w:sz="4" w:space="0" w:color="auto"/>
              <w:right w:val="single" w:sz="4" w:space="0" w:color="auto"/>
            </w:tcBorders>
            <w:shd w:val="clear" w:color="auto" w:fill="auto"/>
            <w:vAlign w:val="center"/>
          </w:tcPr>
          <w:p w14:paraId="53557229" w14:textId="77777777" w:rsidR="00525495" w:rsidRPr="00C21951" w:rsidRDefault="00525495" w:rsidP="004F02B7">
            <w:pPr>
              <w:jc w:val="center"/>
              <w:rPr>
                <w:color w:val="000000"/>
                <w:sz w:val="16"/>
                <w:szCs w:val="16"/>
              </w:rPr>
            </w:pPr>
            <w:r w:rsidRPr="00C21951">
              <w:rPr>
                <w:sz w:val="16"/>
                <w:szCs w:val="16"/>
              </w:rPr>
              <w:t>506,00</w:t>
            </w:r>
          </w:p>
        </w:tc>
        <w:tc>
          <w:tcPr>
            <w:tcW w:w="476" w:type="pct"/>
            <w:tcBorders>
              <w:top w:val="nil"/>
              <w:left w:val="nil"/>
              <w:bottom w:val="single" w:sz="4" w:space="0" w:color="auto"/>
              <w:right w:val="single" w:sz="4" w:space="0" w:color="auto"/>
            </w:tcBorders>
            <w:shd w:val="clear" w:color="auto" w:fill="auto"/>
            <w:vAlign w:val="center"/>
          </w:tcPr>
          <w:p w14:paraId="10096C69" w14:textId="77777777" w:rsidR="00525495" w:rsidRPr="00C21951" w:rsidRDefault="00525495" w:rsidP="004F02B7">
            <w:pPr>
              <w:jc w:val="center"/>
              <w:rPr>
                <w:color w:val="000000"/>
                <w:sz w:val="16"/>
                <w:szCs w:val="16"/>
              </w:rPr>
            </w:pPr>
            <w:r w:rsidRPr="00C21951">
              <w:rPr>
                <w:sz w:val="16"/>
                <w:szCs w:val="16"/>
              </w:rPr>
              <w:t>506,00</w:t>
            </w:r>
          </w:p>
        </w:tc>
        <w:tc>
          <w:tcPr>
            <w:tcW w:w="365" w:type="pct"/>
            <w:tcBorders>
              <w:top w:val="nil"/>
              <w:left w:val="nil"/>
              <w:bottom w:val="single" w:sz="4" w:space="0" w:color="auto"/>
              <w:right w:val="single" w:sz="4" w:space="0" w:color="auto"/>
            </w:tcBorders>
            <w:shd w:val="clear" w:color="auto" w:fill="auto"/>
            <w:vAlign w:val="center"/>
          </w:tcPr>
          <w:p w14:paraId="54909FA1" w14:textId="77777777" w:rsidR="00525495" w:rsidRPr="00C21951" w:rsidRDefault="00525495" w:rsidP="004F02B7">
            <w:pPr>
              <w:jc w:val="center"/>
              <w:rPr>
                <w:color w:val="000000"/>
                <w:sz w:val="16"/>
                <w:szCs w:val="16"/>
              </w:rPr>
            </w:pPr>
            <w:r w:rsidRPr="00C21951">
              <w:rPr>
                <w:sz w:val="16"/>
                <w:szCs w:val="16"/>
              </w:rPr>
              <w:t>463,94</w:t>
            </w:r>
          </w:p>
        </w:tc>
        <w:tc>
          <w:tcPr>
            <w:tcW w:w="277" w:type="pct"/>
            <w:tcBorders>
              <w:top w:val="nil"/>
              <w:left w:val="nil"/>
              <w:bottom w:val="single" w:sz="4" w:space="0" w:color="auto"/>
              <w:right w:val="single" w:sz="4" w:space="0" w:color="auto"/>
            </w:tcBorders>
            <w:shd w:val="clear" w:color="auto" w:fill="auto"/>
            <w:vAlign w:val="center"/>
          </w:tcPr>
          <w:p w14:paraId="4B48D920"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tcPr>
          <w:p w14:paraId="44BE8135" w14:textId="77777777" w:rsidR="00525495" w:rsidRPr="00C21951" w:rsidRDefault="00525495" w:rsidP="004F02B7">
            <w:pPr>
              <w:jc w:val="center"/>
              <w:rPr>
                <w:color w:val="000000"/>
                <w:sz w:val="16"/>
                <w:szCs w:val="16"/>
              </w:rPr>
            </w:pPr>
            <w:r w:rsidRPr="00C21951">
              <w:rPr>
                <w:sz w:val="16"/>
                <w:szCs w:val="16"/>
              </w:rPr>
              <w:t>280,18</w:t>
            </w:r>
          </w:p>
        </w:tc>
        <w:tc>
          <w:tcPr>
            <w:tcW w:w="476" w:type="pct"/>
            <w:tcBorders>
              <w:top w:val="nil"/>
              <w:left w:val="nil"/>
              <w:bottom w:val="single" w:sz="4" w:space="0" w:color="auto"/>
              <w:right w:val="single" w:sz="4" w:space="0" w:color="auto"/>
            </w:tcBorders>
            <w:shd w:val="clear" w:color="auto" w:fill="auto"/>
            <w:vAlign w:val="center"/>
          </w:tcPr>
          <w:p w14:paraId="5B6FAD43" w14:textId="77777777" w:rsidR="00525495" w:rsidRPr="00C21951" w:rsidRDefault="00525495" w:rsidP="004F02B7">
            <w:pPr>
              <w:jc w:val="center"/>
              <w:rPr>
                <w:color w:val="000000"/>
                <w:sz w:val="16"/>
                <w:szCs w:val="16"/>
              </w:rPr>
            </w:pPr>
            <w:r w:rsidRPr="00C21951">
              <w:rPr>
                <w:sz w:val="16"/>
                <w:szCs w:val="16"/>
              </w:rPr>
              <w:t>566,58</w:t>
            </w:r>
          </w:p>
        </w:tc>
        <w:tc>
          <w:tcPr>
            <w:tcW w:w="476" w:type="pct"/>
            <w:tcBorders>
              <w:top w:val="nil"/>
              <w:left w:val="nil"/>
              <w:bottom w:val="single" w:sz="4" w:space="0" w:color="auto"/>
              <w:right w:val="single" w:sz="4" w:space="0" w:color="auto"/>
            </w:tcBorders>
            <w:shd w:val="clear" w:color="auto" w:fill="auto"/>
            <w:vAlign w:val="center"/>
          </w:tcPr>
          <w:p w14:paraId="6656C977" w14:textId="77777777" w:rsidR="00525495" w:rsidRPr="00C21951" w:rsidRDefault="00525495" w:rsidP="004F02B7">
            <w:pPr>
              <w:jc w:val="center"/>
              <w:rPr>
                <w:color w:val="000000"/>
                <w:sz w:val="16"/>
                <w:szCs w:val="16"/>
              </w:rPr>
            </w:pPr>
            <w:r w:rsidRPr="00C21951">
              <w:rPr>
                <w:sz w:val="16"/>
                <w:szCs w:val="16"/>
              </w:rPr>
              <w:t>1 537,11</w:t>
            </w:r>
          </w:p>
        </w:tc>
      </w:tr>
      <w:tr w:rsidR="00525495" w:rsidRPr="003346DA" w14:paraId="74C086ED"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6A07E20F" w14:textId="77777777" w:rsidR="00525495" w:rsidRPr="00C21951" w:rsidRDefault="00525495" w:rsidP="004F02B7">
            <w:pPr>
              <w:jc w:val="center"/>
              <w:rPr>
                <w:sz w:val="16"/>
                <w:szCs w:val="16"/>
              </w:rPr>
            </w:pPr>
            <w:r w:rsidRPr="00C21951">
              <w:rPr>
                <w:sz w:val="16"/>
                <w:szCs w:val="16"/>
              </w:rPr>
              <w:t>1.2</w:t>
            </w:r>
          </w:p>
        </w:tc>
        <w:tc>
          <w:tcPr>
            <w:tcW w:w="886" w:type="pct"/>
            <w:tcBorders>
              <w:top w:val="nil"/>
              <w:left w:val="nil"/>
              <w:bottom w:val="single" w:sz="4" w:space="0" w:color="auto"/>
              <w:right w:val="single" w:sz="4" w:space="0" w:color="auto"/>
            </w:tcBorders>
            <w:shd w:val="clear" w:color="auto" w:fill="auto"/>
            <w:vAlign w:val="center"/>
            <w:hideMark/>
          </w:tcPr>
          <w:p w14:paraId="4B783EC0" w14:textId="77777777" w:rsidR="00525495" w:rsidRPr="00C21951" w:rsidRDefault="00525495" w:rsidP="004F02B7">
            <w:pPr>
              <w:rPr>
                <w:sz w:val="16"/>
                <w:szCs w:val="16"/>
              </w:rPr>
            </w:pPr>
            <w:r w:rsidRPr="00C21951">
              <w:rPr>
                <w:sz w:val="16"/>
                <w:szCs w:val="16"/>
              </w:rPr>
              <w:t>прибыль, направленная на инвестиции</w:t>
            </w:r>
          </w:p>
        </w:tc>
        <w:tc>
          <w:tcPr>
            <w:tcW w:w="438" w:type="pct"/>
            <w:tcBorders>
              <w:top w:val="nil"/>
              <w:left w:val="nil"/>
              <w:bottom w:val="single" w:sz="4" w:space="0" w:color="auto"/>
              <w:right w:val="single" w:sz="4" w:space="0" w:color="auto"/>
            </w:tcBorders>
            <w:shd w:val="clear" w:color="auto" w:fill="auto"/>
            <w:vAlign w:val="center"/>
          </w:tcPr>
          <w:p w14:paraId="5F0C3BC4" w14:textId="77777777" w:rsidR="00525495" w:rsidRPr="00C21951" w:rsidRDefault="00525495" w:rsidP="004F02B7">
            <w:pPr>
              <w:jc w:val="center"/>
              <w:rPr>
                <w:sz w:val="16"/>
                <w:szCs w:val="16"/>
              </w:rPr>
            </w:pPr>
            <w:r w:rsidRPr="00C21951">
              <w:rPr>
                <w:sz w:val="16"/>
                <w:szCs w:val="16"/>
              </w:rPr>
              <w:t>63949,92</w:t>
            </w:r>
          </w:p>
        </w:tc>
        <w:tc>
          <w:tcPr>
            <w:tcW w:w="476" w:type="pct"/>
            <w:tcBorders>
              <w:top w:val="nil"/>
              <w:left w:val="nil"/>
              <w:bottom w:val="single" w:sz="4" w:space="0" w:color="auto"/>
              <w:right w:val="single" w:sz="4" w:space="0" w:color="auto"/>
            </w:tcBorders>
            <w:shd w:val="clear" w:color="auto" w:fill="auto"/>
            <w:vAlign w:val="center"/>
          </w:tcPr>
          <w:p w14:paraId="735DBD3E" w14:textId="77777777" w:rsidR="00525495" w:rsidRPr="00C21951" w:rsidRDefault="00525495" w:rsidP="004F02B7">
            <w:pPr>
              <w:jc w:val="center"/>
              <w:rPr>
                <w:sz w:val="16"/>
                <w:szCs w:val="16"/>
              </w:rPr>
            </w:pPr>
            <w:r w:rsidRPr="00C21951">
              <w:rPr>
                <w:sz w:val="16"/>
                <w:szCs w:val="16"/>
              </w:rPr>
              <w:t>63949,92</w:t>
            </w:r>
          </w:p>
        </w:tc>
        <w:tc>
          <w:tcPr>
            <w:tcW w:w="432" w:type="pct"/>
            <w:tcBorders>
              <w:top w:val="nil"/>
              <w:left w:val="nil"/>
              <w:bottom w:val="single" w:sz="4" w:space="0" w:color="auto"/>
              <w:right w:val="single" w:sz="4" w:space="0" w:color="auto"/>
            </w:tcBorders>
            <w:shd w:val="clear" w:color="auto" w:fill="auto"/>
            <w:vAlign w:val="center"/>
          </w:tcPr>
          <w:p w14:paraId="6E31FB11" w14:textId="77777777" w:rsidR="00525495" w:rsidRPr="00C21951" w:rsidRDefault="00525495" w:rsidP="004F02B7">
            <w:pPr>
              <w:jc w:val="center"/>
              <w:rPr>
                <w:color w:val="000000"/>
                <w:sz w:val="16"/>
                <w:szCs w:val="16"/>
              </w:rPr>
            </w:pPr>
            <w:r w:rsidRPr="00C21951">
              <w:rPr>
                <w:sz w:val="16"/>
                <w:szCs w:val="16"/>
              </w:rPr>
              <w:t>7 448,24</w:t>
            </w:r>
          </w:p>
        </w:tc>
        <w:tc>
          <w:tcPr>
            <w:tcW w:w="476" w:type="pct"/>
            <w:tcBorders>
              <w:top w:val="nil"/>
              <w:left w:val="nil"/>
              <w:bottom w:val="single" w:sz="4" w:space="0" w:color="auto"/>
              <w:right w:val="single" w:sz="4" w:space="0" w:color="auto"/>
            </w:tcBorders>
            <w:shd w:val="clear" w:color="auto" w:fill="auto"/>
            <w:vAlign w:val="center"/>
          </w:tcPr>
          <w:p w14:paraId="0E79ABA6" w14:textId="77777777" w:rsidR="00525495" w:rsidRPr="00C21951" w:rsidRDefault="00525495" w:rsidP="004F02B7">
            <w:pPr>
              <w:jc w:val="center"/>
              <w:rPr>
                <w:color w:val="000000"/>
                <w:sz w:val="16"/>
                <w:szCs w:val="16"/>
              </w:rPr>
            </w:pPr>
            <w:r w:rsidRPr="00C21951">
              <w:rPr>
                <w:sz w:val="16"/>
                <w:szCs w:val="16"/>
              </w:rPr>
              <w:t>11 976,20</w:t>
            </w:r>
          </w:p>
        </w:tc>
        <w:tc>
          <w:tcPr>
            <w:tcW w:w="365" w:type="pct"/>
            <w:tcBorders>
              <w:top w:val="nil"/>
              <w:left w:val="nil"/>
              <w:bottom w:val="single" w:sz="4" w:space="0" w:color="auto"/>
              <w:right w:val="single" w:sz="4" w:space="0" w:color="auto"/>
            </w:tcBorders>
            <w:shd w:val="clear" w:color="auto" w:fill="auto"/>
            <w:vAlign w:val="center"/>
          </w:tcPr>
          <w:p w14:paraId="6CBAA524" w14:textId="77777777" w:rsidR="00525495" w:rsidRPr="00C21951" w:rsidRDefault="00525495" w:rsidP="004F02B7">
            <w:pPr>
              <w:jc w:val="center"/>
              <w:rPr>
                <w:sz w:val="16"/>
                <w:szCs w:val="16"/>
              </w:rPr>
            </w:pPr>
            <w:r w:rsidRPr="00C21951">
              <w:rPr>
                <w:sz w:val="16"/>
                <w:szCs w:val="16"/>
              </w:rPr>
              <w:t>0,00</w:t>
            </w:r>
          </w:p>
        </w:tc>
        <w:tc>
          <w:tcPr>
            <w:tcW w:w="277" w:type="pct"/>
            <w:tcBorders>
              <w:top w:val="nil"/>
              <w:left w:val="nil"/>
              <w:bottom w:val="single" w:sz="4" w:space="0" w:color="auto"/>
              <w:right w:val="single" w:sz="4" w:space="0" w:color="auto"/>
            </w:tcBorders>
            <w:shd w:val="clear" w:color="auto" w:fill="auto"/>
            <w:vAlign w:val="center"/>
          </w:tcPr>
          <w:p w14:paraId="4F5E4BDD"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tcPr>
          <w:p w14:paraId="6F914BCD" w14:textId="77777777" w:rsidR="00525495" w:rsidRPr="00C21951" w:rsidRDefault="00525495" w:rsidP="004F02B7">
            <w:pPr>
              <w:jc w:val="center"/>
              <w:rPr>
                <w:sz w:val="16"/>
                <w:szCs w:val="16"/>
              </w:rPr>
            </w:pPr>
            <w:r w:rsidRPr="00C21951">
              <w:rPr>
                <w:sz w:val="16"/>
                <w:szCs w:val="16"/>
              </w:rPr>
              <w:t>6462,86</w:t>
            </w:r>
          </w:p>
        </w:tc>
        <w:tc>
          <w:tcPr>
            <w:tcW w:w="476" w:type="pct"/>
            <w:tcBorders>
              <w:top w:val="nil"/>
              <w:left w:val="nil"/>
              <w:bottom w:val="single" w:sz="4" w:space="0" w:color="auto"/>
              <w:right w:val="single" w:sz="4" w:space="0" w:color="auto"/>
            </w:tcBorders>
            <w:shd w:val="clear" w:color="auto" w:fill="auto"/>
            <w:vAlign w:val="center"/>
          </w:tcPr>
          <w:p w14:paraId="3415F49B" w14:textId="77777777" w:rsidR="00525495" w:rsidRPr="00C21951" w:rsidRDefault="00525495" w:rsidP="004F02B7">
            <w:pPr>
              <w:jc w:val="center"/>
              <w:rPr>
                <w:sz w:val="16"/>
                <w:szCs w:val="16"/>
              </w:rPr>
            </w:pPr>
            <w:r w:rsidRPr="00C21951">
              <w:rPr>
                <w:sz w:val="16"/>
                <w:szCs w:val="16"/>
              </w:rPr>
              <w:t>17132,57</w:t>
            </w:r>
          </w:p>
        </w:tc>
        <w:tc>
          <w:tcPr>
            <w:tcW w:w="476" w:type="pct"/>
            <w:tcBorders>
              <w:top w:val="nil"/>
              <w:left w:val="nil"/>
              <w:bottom w:val="single" w:sz="4" w:space="0" w:color="auto"/>
              <w:right w:val="single" w:sz="4" w:space="0" w:color="auto"/>
            </w:tcBorders>
            <w:shd w:val="clear" w:color="auto" w:fill="auto"/>
            <w:vAlign w:val="center"/>
          </w:tcPr>
          <w:p w14:paraId="49559EF9" w14:textId="77777777" w:rsidR="00525495" w:rsidRPr="00C21951" w:rsidRDefault="00525495" w:rsidP="004F02B7">
            <w:pPr>
              <w:jc w:val="center"/>
              <w:rPr>
                <w:sz w:val="16"/>
                <w:szCs w:val="16"/>
              </w:rPr>
            </w:pPr>
            <w:r w:rsidRPr="00C21951">
              <w:rPr>
                <w:sz w:val="16"/>
                <w:szCs w:val="16"/>
              </w:rPr>
              <w:t>20 930,05</w:t>
            </w:r>
          </w:p>
        </w:tc>
      </w:tr>
      <w:tr w:rsidR="00525495" w:rsidRPr="003346DA" w14:paraId="0B4F4BA1"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9053573" w14:textId="77777777" w:rsidR="00525495" w:rsidRPr="00C21951" w:rsidRDefault="00525495" w:rsidP="004F02B7">
            <w:pPr>
              <w:jc w:val="center"/>
              <w:rPr>
                <w:bCs/>
                <w:sz w:val="16"/>
                <w:szCs w:val="16"/>
              </w:rPr>
            </w:pPr>
            <w:r w:rsidRPr="00C21951">
              <w:rPr>
                <w:bCs/>
                <w:sz w:val="16"/>
                <w:szCs w:val="16"/>
              </w:rPr>
              <w:t>2</w:t>
            </w:r>
          </w:p>
        </w:tc>
        <w:tc>
          <w:tcPr>
            <w:tcW w:w="886" w:type="pct"/>
            <w:tcBorders>
              <w:top w:val="nil"/>
              <w:left w:val="nil"/>
              <w:bottom w:val="single" w:sz="4" w:space="0" w:color="auto"/>
              <w:right w:val="single" w:sz="4" w:space="0" w:color="auto"/>
            </w:tcBorders>
            <w:shd w:val="clear" w:color="auto" w:fill="auto"/>
            <w:vAlign w:val="center"/>
            <w:hideMark/>
          </w:tcPr>
          <w:p w14:paraId="77E04049" w14:textId="77777777" w:rsidR="00525495" w:rsidRPr="00C21951" w:rsidRDefault="00525495" w:rsidP="004F02B7">
            <w:pPr>
              <w:rPr>
                <w:bCs/>
                <w:sz w:val="16"/>
                <w:szCs w:val="16"/>
              </w:rPr>
            </w:pPr>
            <w:r w:rsidRPr="00C21951">
              <w:rPr>
                <w:bCs/>
                <w:sz w:val="16"/>
                <w:szCs w:val="16"/>
              </w:rPr>
              <w:t>Привлеченные средства</w:t>
            </w:r>
          </w:p>
        </w:tc>
        <w:tc>
          <w:tcPr>
            <w:tcW w:w="438" w:type="pct"/>
            <w:tcBorders>
              <w:top w:val="nil"/>
              <w:left w:val="nil"/>
              <w:bottom w:val="single" w:sz="4" w:space="0" w:color="auto"/>
              <w:right w:val="single" w:sz="4" w:space="0" w:color="auto"/>
            </w:tcBorders>
            <w:shd w:val="clear" w:color="auto" w:fill="auto"/>
            <w:vAlign w:val="center"/>
            <w:hideMark/>
          </w:tcPr>
          <w:p w14:paraId="710F239B" w14:textId="77777777" w:rsidR="00525495" w:rsidRPr="00C21951" w:rsidRDefault="00525495" w:rsidP="004F02B7">
            <w:pPr>
              <w:jc w:val="center"/>
              <w:rPr>
                <w:sz w:val="16"/>
                <w:szCs w:val="16"/>
              </w:rPr>
            </w:pPr>
            <w:r w:rsidRPr="00C21951">
              <w:rPr>
                <w:sz w:val="16"/>
                <w:szCs w:val="16"/>
              </w:rPr>
              <w:t>7 823</w:t>
            </w:r>
          </w:p>
        </w:tc>
        <w:tc>
          <w:tcPr>
            <w:tcW w:w="476" w:type="pct"/>
            <w:tcBorders>
              <w:top w:val="nil"/>
              <w:left w:val="nil"/>
              <w:bottom w:val="single" w:sz="4" w:space="0" w:color="auto"/>
              <w:right w:val="single" w:sz="4" w:space="0" w:color="auto"/>
            </w:tcBorders>
            <w:shd w:val="clear" w:color="auto" w:fill="auto"/>
            <w:vAlign w:val="center"/>
            <w:hideMark/>
          </w:tcPr>
          <w:p w14:paraId="6CD5F182" w14:textId="77777777" w:rsidR="00525495" w:rsidRPr="00C21951" w:rsidRDefault="00525495" w:rsidP="004F02B7">
            <w:pPr>
              <w:jc w:val="center"/>
              <w:rPr>
                <w:sz w:val="16"/>
                <w:szCs w:val="16"/>
              </w:rPr>
            </w:pPr>
            <w:r w:rsidRPr="00C21951">
              <w:rPr>
                <w:sz w:val="16"/>
                <w:szCs w:val="16"/>
              </w:rPr>
              <w:t>7 823</w:t>
            </w:r>
          </w:p>
        </w:tc>
        <w:tc>
          <w:tcPr>
            <w:tcW w:w="432" w:type="pct"/>
            <w:tcBorders>
              <w:top w:val="nil"/>
              <w:left w:val="nil"/>
              <w:bottom w:val="single" w:sz="4" w:space="0" w:color="auto"/>
              <w:right w:val="single" w:sz="4" w:space="0" w:color="auto"/>
            </w:tcBorders>
            <w:shd w:val="clear" w:color="auto" w:fill="auto"/>
            <w:vAlign w:val="center"/>
            <w:hideMark/>
          </w:tcPr>
          <w:p w14:paraId="669F0056"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7CDCC3AC" w14:textId="77777777" w:rsidR="00525495" w:rsidRPr="00C21951" w:rsidRDefault="00525495" w:rsidP="004F02B7">
            <w:pPr>
              <w:jc w:val="center"/>
              <w:rPr>
                <w:sz w:val="16"/>
                <w:szCs w:val="16"/>
              </w:rPr>
            </w:pPr>
            <w:r w:rsidRPr="00C21951">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14:paraId="3C4B94EC" w14:textId="77777777" w:rsidR="00525495" w:rsidRPr="00C21951" w:rsidRDefault="00525495" w:rsidP="004F02B7">
            <w:pPr>
              <w:jc w:val="center"/>
              <w:rPr>
                <w:sz w:val="16"/>
                <w:szCs w:val="16"/>
              </w:rPr>
            </w:pPr>
            <w:r w:rsidRPr="00C21951">
              <w:rPr>
                <w:sz w:val="16"/>
                <w:szCs w:val="16"/>
              </w:rPr>
              <w:t>7 823</w:t>
            </w:r>
          </w:p>
        </w:tc>
        <w:tc>
          <w:tcPr>
            <w:tcW w:w="277" w:type="pct"/>
            <w:tcBorders>
              <w:top w:val="nil"/>
              <w:left w:val="nil"/>
              <w:bottom w:val="single" w:sz="4" w:space="0" w:color="auto"/>
              <w:right w:val="single" w:sz="4" w:space="0" w:color="auto"/>
            </w:tcBorders>
            <w:shd w:val="clear" w:color="auto" w:fill="auto"/>
            <w:vAlign w:val="center"/>
          </w:tcPr>
          <w:p w14:paraId="3A9CE9E4"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30C5A699"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2994FC19"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53980D9E" w14:textId="77777777" w:rsidR="00525495" w:rsidRPr="00C21951" w:rsidRDefault="00525495" w:rsidP="004F02B7">
            <w:pPr>
              <w:jc w:val="center"/>
              <w:rPr>
                <w:sz w:val="16"/>
                <w:szCs w:val="16"/>
              </w:rPr>
            </w:pPr>
            <w:r w:rsidRPr="00C21951">
              <w:rPr>
                <w:sz w:val="16"/>
                <w:szCs w:val="16"/>
              </w:rPr>
              <w:t>0,00</w:t>
            </w:r>
          </w:p>
        </w:tc>
      </w:tr>
      <w:tr w:rsidR="00525495" w:rsidRPr="003346DA" w14:paraId="0F0B7DEF"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7C15222C" w14:textId="77777777" w:rsidR="00525495" w:rsidRPr="00C21951" w:rsidRDefault="00525495" w:rsidP="004F02B7">
            <w:pPr>
              <w:jc w:val="center"/>
              <w:rPr>
                <w:sz w:val="16"/>
                <w:szCs w:val="16"/>
              </w:rPr>
            </w:pPr>
            <w:r w:rsidRPr="00C21951">
              <w:rPr>
                <w:sz w:val="16"/>
                <w:szCs w:val="16"/>
              </w:rPr>
              <w:t>2.1</w:t>
            </w:r>
          </w:p>
        </w:tc>
        <w:tc>
          <w:tcPr>
            <w:tcW w:w="886" w:type="pct"/>
            <w:tcBorders>
              <w:top w:val="nil"/>
              <w:left w:val="nil"/>
              <w:bottom w:val="single" w:sz="4" w:space="0" w:color="auto"/>
              <w:right w:val="single" w:sz="4" w:space="0" w:color="auto"/>
            </w:tcBorders>
            <w:shd w:val="clear" w:color="auto" w:fill="auto"/>
            <w:vAlign w:val="center"/>
            <w:hideMark/>
          </w:tcPr>
          <w:p w14:paraId="51CCE526" w14:textId="77777777" w:rsidR="00525495" w:rsidRPr="00C21951" w:rsidRDefault="00525495" w:rsidP="004F02B7">
            <w:pPr>
              <w:rPr>
                <w:sz w:val="16"/>
                <w:szCs w:val="16"/>
              </w:rPr>
            </w:pPr>
            <w:r w:rsidRPr="00C21951">
              <w:rPr>
                <w:sz w:val="16"/>
                <w:szCs w:val="16"/>
              </w:rPr>
              <w:t>кредиты</w:t>
            </w:r>
          </w:p>
        </w:tc>
        <w:tc>
          <w:tcPr>
            <w:tcW w:w="438" w:type="pct"/>
            <w:tcBorders>
              <w:top w:val="nil"/>
              <w:left w:val="nil"/>
              <w:bottom w:val="single" w:sz="4" w:space="0" w:color="auto"/>
              <w:right w:val="single" w:sz="4" w:space="0" w:color="auto"/>
            </w:tcBorders>
            <w:shd w:val="clear" w:color="auto" w:fill="auto"/>
            <w:vAlign w:val="center"/>
            <w:hideMark/>
          </w:tcPr>
          <w:p w14:paraId="3C7FC3B0"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hideMark/>
          </w:tcPr>
          <w:p w14:paraId="0C830B76"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1A5B5D26"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3E1145E2" w14:textId="77777777" w:rsidR="00525495" w:rsidRPr="00C21951" w:rsidRDefault="00525495" w:rsidP="004F02B7">
            <w:pPr>
              <w:jc w:val="center"/>
              <w:rPr>
                <w:sz w:val="16"/>
                <w:szCs w:val="16"/>
              </w:rPr>
            </w:pPr>
            <w:r w:rsidRPr="00C21951">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14:paraId="37B2C917" w14:textId="77777777" w:rsidR="00525495" w:rsidRPr="00C21951" w:rsidRDefault="00525495" w:rsidP="004F02B7">
            <w:pPr>
              <w:jc w:val="center"/>
              <w:rPr>
                <w:sz w:val="16"/>
                <w:szCs w:val="16"/>
              </w:rPr>
            </w:pPr>
            <w:r w:rsidRPr="00C21951">
              <w:rPr>
                <w:sz w:val="16"/>
                <w:szCs w:val="16"/>
              </w:rPr>
              <w:t>0,00</w:t>
            </w:r>
          </w:p>
        </w:tc>
        <w:tc>
          <w:tcPr>
            <w:tcW w:w="277" w:type="pct"/>
            <w:tcBorders>
              <w:top w:val="nil"/>
              <w:left w:val="nil"/>
              <w:bottom w:val="single" w:sz="4" w:space="0" w:color="auto"/>
              <w:right w:val="single" w:sz="4" w:space="0" w:color="auto"/>
            </w:tcBorders>
            <w:shd w:val="clear" w:color="auto" w:fill="auto"/>
            <w:vAlign w:val="center"/>
          </w:tcPr>
          <w:p w14:paraId="60D956F6"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0CEA12E2"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0AE310B7"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44050131" w14:textId="77777777" w:rsidR="00525495" w:rsidRPr="00C21951" w:rsidRDefault="00525495" w:rsidP="004F02B7">
            <w:pPr>
              <w:jc w:val="center"/>
              <w:rPr>
                <w:sz w:val="16"/>
                <w:szCs w:val="16"/>
              </w:rPr>
            </w:pPr>
            <w:r w:rsidRPr="00C21951">
              <w:rPr>
                <w:sz w:val="16"/>
                <w:szCs w:val="16"/>
              </w:rPr>
              <w:t>0,00</w:t>
            </w:r>
          </w:p>
        </w:tc>
      </w:tr>
      <w:tr w:rsidR="00525495" w:rsidRPr="003346DA" w14:paraId="6A62C42A"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46EAF817" w14:textId="77777777" w:rsidR="00525495" w:rsidRPr="00C21951" w:rsidRDefault="00525495" w:rsidP="004F02B7">
            <w:pPr>
              <w:jc w:val="center"/>
              <w:rPr>
                <w:sz w:val="16"/>
                <w:szCs w:val="16"/>
              </w:rPr>
            </w:pPr>
            <w:r w:rsidRPr="00C21951">
              <w:rPr>
                <w:sz w:val="16"/>
                <w:szCs w:val="16"/>
              </w:rPr>
              <w:t>2.2</w:t>
            </w:r>
          </w:p>
        </w:tc>
        <w:tc>
          <w:tcPr>
            <w:tcW w:w="886" w:type="pct"/>
            <w:tcBorders>
              <w:top w:val="nil"/>
              <w:left w:val="nil"/>
              <w:bottom w:val="single" w:sz="4" w:space="0" w:color="auto"/>
              <w:right w:val="single" w:sz="4" w:space="0" w:color="auto"/>
            </w:tcBorders>
            <w:shd w:val="clear" w:color="auto" w:fill="auto"/>
            <w:vAlign w:val="center"/>
            <w:hideMark/>
          </w:tcPr>
          <w:p w14:paraId="3F3C6206" w14:textId="77777777" w:rsidR="00525495" w:rsidRPr="00C21951" w:rsidRDefault="00525495" w:rsidP="004F02B7">
            <w:pPr>
              <w:rPr>
                <w:sz w:val="16"/>
                <w:szCs w:val="16"/>
              </w:rPr>
            </w:pPr>
            <w:r w:rsidRPr="00C21951">
              <w:rPr>
                <w:sz w:val="16"/>
                <w:szCs w:val="16"/>
              </w:rPr>
              <w:t>займы организаций</w:t>
            </w:r>
          </w:p>
        </w:tc>
        <w:tc>
          <w:tcPr>
            <w:tcW w:w="438" w:type="pct"/>
            <w:tcBorders>
              <w:top w:val="nil"/>
              <w:left w:val="nil"/>
              <w:bottom w:val="single" w:sz="4" w:space="0" w:color="auto"/>
              <w:right w:val="single" w:sz="4" w:space="0" w:color="auto"/>
            </w:tcBorders>
            <w:shd w:val="clear" w:color="auto" w:fill="auto"/>
            <w:vAlign w:val="center"/>
            <w:hideMark/>
          </w:tcPr>
          <w:p w14:paraId="0A894797" w14:textId="77777777" w:rsidR="00525495" w:rsidRPr="00C21951" w:rsidRDefault="00525495" w:rsidP="004F02B7">
            <w:pPr>
              <w:jc w:val="center"/>
              <w:rPr>
                <w:sz w:val="16"/>
                <w:szCs w:val="16"/>
              </w:rPr>
            </w:pPr>
            <w:r w:rsidRPr="00C21951">
              <w:rPr>
                <w:sz w:val="16"/>
                <w:szCs w:val="16"/>
              </w:rPr>
              <w:t>7 823</w:t>
            </w:r>
          </w:p>
        </w:tc>
        <w:tc>
          <w:tcPr>
            <w:tcW w:w="476" w:type="pct"/>
            <w:tcBorders>
              <w:top w:val="nil"/>
              <w:left w:val="nil"/>
              <w:bottom w:val="single" w:sz="4" w:space="0" w:color="auto"/>
              <w:right w:val="single" w:sz="4" w:space="0" w:color="auto"/>
            </w:tcBorders>
            <w:shd w:val="clear" w:color="auto" w:fill="auto"/>
            <w:vAlign w:val="center"/>
            <w:hideMark/>
          </w:tcPr>
          <w:p w14:paraId="4F8C234D" w14:textId="77777777" w:rsidR="00525495" w:rsidRPr="00C21951" w:rsidRDefault="00525495" w:rsidP="004F02B7">
            <w:pPr>
              <w:jc w:val="center"/>
              <w:rPr>
                <w:sz w:val="16"/>
                <w:szCs w:val="16"/>
              </w:rPr>
            </w:pPr>
            <w:r w:rsidRPr="00C21951">
              <w:rPr>
                <w:sz w:val="16"/>
                <w:szCs w:val="16"/>
              </w:rPr>
              <w:t>7 823</w:t>
            </w:r>
          </w:p>
        </w:tc>
        <w:tc>
          <w:tcPr>
            <w:tcW w:w="432" w:type="pct"/>
            <w:tcBorders>
              <w:top w:val="nil"/>
              <w:left w:val="nil"/>
              <w:bottom w:val="single" w:sz="4" w:space="0" w:color="auto"/>
              <w:right w:val="single" w:sz="4" w:space="0" w:color="auto"/>
            </w:tcBorders>
            <w:shd w:val="clear" w:color="auto" w:fill="auto"/>
            <w:vAlign w:val="center"/>
            <w:hideMark/>
          </w:tcPr>
          <w:p w14:paraId="4E332AB2"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1BF9D3D2" w14:textId="77777777" w:rsidR="00525495" w:rsidRPr="00C21951" w:rsidRDefault="00525495" w:rsidP="004F02B7">
            <w:pPr>
              <w:jc w:val="center"/>
              <w:rPr>
                <w:sz w:val="16"/>
                <w:szCs w:val="16"/>
              </w:rPr>
            </w:pPr>
            <w:r w:rsidRPr="00C21951">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14:paraId="5A3FDB01" w14:textId="77777777" w:rsidR="00525495" w:rsidRPr="00C21951" w:rsidRDefault="00525495" w:rsidP="004F02B7">
            <w:pPr>
              <w:jc w:val="center"/>
              <w:rPr>
                <w:sz w:val="16"/>
                <w:szCs w:val="16"/>
              </w:rPr>
            </w:pPr>
            <w:r w:rsidRPr="00C21951">
              <w:rPr>
                <w:sz w:val="16"/>
                <w:szCs w:val="16"/>
              </w:rPr>
              <w:t>7 823</w:t>
            </w:r>
          </w:p>
        </w:tc>
        <w:tc>
          <w:tcPr>
            <w:tcW w:w="277" w:type="pct"/>
            <w:tcBorders>
              <w:top w:val="nil"/>
              <w:left w:val="nil"/>
              <w:bottom w:val="single" w:sz="4" w:space="0" w:color="auto"/>
              <w:right w:val="single" w:sz="4" w:space="0" w:color="auto"/>
            </w:tcBorders>
            <w:shd w:val="clear" w:color="auto" w:fill="auto"/>
            <w:vAlign w:val="center"/>
          </w:tcPr>
          <w:p w14:paraId="5EC1ACA6"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47093CBD"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486BEFBB"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6FD8C74D" w14:textId="77777777" w:rsidR="00525495" w:rsidRPr="00C21951" w:rsidRDefault="00525495" w:rsidP="004F02B7">
            <w:pPr>
              <w:jc w:val="center"/>
              <w:rPr>
                <w:sz w:val="16"/>
                <w:szCs w:val="16"/>
              </w:rPr>
            </w:pPr>
            <w:r w:rsidRPr="00C21951">
              <w:rPr>
                <w:sz w:val="16"/>
                <w:szCs w:val="16"/>
              </w:rPr>
              <w:t>0,00</w:t>
            </w:r>
          </w:p>
        </w:tc>
      </w:tr>
      <w:tr w:rsidR="00525495" w:rsidRPr="003346DA" w14:paraId="7FDB1ADD"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6A0C6E60" w14:textId="77777777" w:rsidR="00525495" w:rsidRPr="00C21951" w:rsidRDefault="00525495" w:rsidP="004F02B7">
            <w:pPr>
              <w:jc w:val="center"/>
              <w:rPr>
                <w:bCs/>
                <w:sz w:val="16"/>
                <w:szCs w:val="16"/>
              </w:rPr>
            </w:pPr>
            <w:r w:rsidRPr="00C21951">
              <w:rPr>
                <w:bCs/>
                <w:sz w:val="16"/>
                <w:szCs w:val="16"/>
              </w:rPr>
              <w:t>3</w:t>
            </w:r>
          </w:p>
        </w:tc>
        <w:tc>
          <w:tcPr>
            <w:tcW w:w="886" w:type="pct"/>
            <w:tcBorders>
              <w:top w:val="nil"/>
              <w:left w:val="nil"/>
              <w:bottom w:val="single" w:sz="4" w:space="0" w:color="auto"/>
              <w:right w:val="single" w:sz="4" w:space="0" w:color="auto"/>
            </w:tcBorders>
            <w:shd w:val="clear" w:color="auto" w:fill="auto"/>
            <w:vAlign w:val="center"/>
            <w:hideMark/>
          </w:tcPr>
          <w:p w14:paraId="79F34106" w14:textId="77777777" w:rsidR="00525495" w:rsidRPr="00C21951" w:rsidRDefault="00525495" w:rsidP="004F02B7">
            <w:pPr>
              <w:rPr>
                <w:bCs/>
                <w:sz w:val="16"/>
                <w:szCs w:val="16"/>
              </w:rPr>
            </w:pPr>
            <w:r w:rsidRPr="00C21951">
              <w:rPr>
                <w:bCs/>
                <w:sz w:val="16"/>
                <w:szCs w:val="16"/>
              </w:rPr>
              <w:t>Бюджетное финансирование</w:t>
            </w:r>
          </w:p>
        </w:tc>
        <w:tc>
          <w:tcPr>
            <w:tcW w:w="438" w:type="pct"/>
            <w:tcBorders>
              <w:top w:val="nil"/>
              <w:left w:val="nil"/>
              <w:bottom w:val="single" w:sz="4" w:space="0" w:color="auto"/>
              <w:right w:val="single" w:sz="4" w:space="0" w:color="auto"/>
            </w:tcBorders>
            <w:shd w:val="clear" w:color="auto" w:fill="auto"/>
            <w:vAlign w:val="center"/>
            <w:hideMark/>
          </w:tcPr>
          <w:p w14:paraId="04126F74"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hideMark/>
          </w:tcPr>
          <w:p w14:paraId="524A7AC0"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0E53E7C7"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43EF7078" w14:textId="77777777" w:rsidR="00525495" w:rsidRPr="00C21951" w:rsidRDefault="00525495" w:rsidP="004F02B7">
            <w:pPr>
              <w:jc w:val="center"/>
              <w:rPr>
                <w:sz w:val="16"/>
                <w:szCs w:val="16"/>
              </w:rPr>
            </w:pPr>
            <w:r w:rsidRPr="00C21951">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14:paraId="53BA87C1" w14:textId="77777777" w:rsidR="00525495" w:rsidRPr="00C21951" w:rsidRDefault="00525495" w:rsidP="004F02B7">
            <w:pPr>
              <w:jc w:val="center"/>
              <w:rPr>
                <w:sz w:val="16"/>
                <w:szCs w:val="16"/>
              </w:rPr>
            </w:pPr>
            <w:r w:rsidRPr="00C21951">
              <w:rPr>
                <w:sz w:val="16"/>
                <w:szCs w:val="16"/>
              </w:rPr>
              <w:t>0,00</w:t>
            </w:r>
          </w:p>
        </w:tc>
        <w:tc>
          <w:tcPr>
            <w:tcW w:w="277" w:type="pct"/>
            <w:tcBorders>
              <w:top w:val="nil"/>
              <w:left w:val="nil"/>
              <w:bottom w:val="single" w:sz="4" w:space="0" w:color="auto"/>
              <w:right w:val="single" w:sz="4" w:space="0" w:color="auto"/>
            </w:tcBorders>
            <w:shd w:val="clear" w:color="auto" w:fill="auto"/>
            <w:vAlign w:val="center"/>
          </w:tcPr>
          <w:p w14:paraId="35F6E0FD"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5B2216A3"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45CB450E"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2224FBC3" w14:textId="77777777" w:rsidR="00525495" w:rsidRPr="00C21951" w:rsidRDefault="00525495" w:rsidP="004F02B7">
            <w:pPr>
              <w:jc w:val="center"/>
              <w:rPr>
                <w:sz w:val="16"/>
                <w:szCs w:val="16"/>
              </w:rPr>
            </w:pPr>
            <w:r w:rsidRPr="00C21951">
              <w:rPr>
                <w:sz w:val="16"/>
                <w:szCs w:val="16"/>
              </w:rPr>
              <w:t>0,00</w:t>
            </w:r>
          </w:p>
        </w:tc>
      </w:tr>
      <w:tr w:rsidR="00525495" w:rsidRPr="003346DA" w14:paraId="486E3064"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13A284E0" w14:textId="77777777" w:rsidR="00525495" w:rsidRPr="00C21951" w:rsidRDefault="00525495" w:rsidP="004F02B7">
            <w:pPr>
              <w:jc w:val="center"/>
              <w:rPr>
                <w:bCs/>
                <w:sz w:val="16"/>
                <w:szCs w:val="16"/>
              </w:rPr>
            </w:pPr>
            <w:r w:rsidRPr="00C21951">
              <w:rPr>
                <w:bCs/>
                <w:sz w:val="16"/>
                <w:szCs w:val="16"/>
              </w:rPr>
              <w:t>4</w:t>
            </w:r>
          </w:p>
        </w:tc>
        <w:tc>
          <w:tcPr>
            <w:tcW w:w="886" w:type="pct"/>
            <w:tcBorders>
              <w:top w:val="nil"/>
              <w:left w:val="nil"/>
              <w:bottom w:val="single" w:sz="4" w:space="0" w:color="auto"/>
              <w:right w:val="single" w:sz="4" w:space="0" w:color="auto"/>
            </w:tcBorders>
            <w:shd w:val="clear" w:color="auto" w:fill="auto"/>
            <w:vAlign w:val="center"/>
            <w:hideMark/>
          </w:tcPr>
          <w:p w14:paraId="5CD05120" w14:textId="77777777" w:rsidR="00525495" w:rsidRPr="00C21951" w:rsidRDefault="00525495" w:rsidP="004F02B7">
            <w:pPr>
              <w:rPr>
                <w:bCs/>
                <w:sz w:val="16"/>
                <w:szCs w:val="16"/>
              </w:rPr>
            </w:pPr>
            <w:r w:rsidRPr="00C21951">
              <w:rPr>
                <w:bCs/>
                <w:sz w:val="16"/>
                <w:szCs w:val="16"/>
              </w:rPr>
              <w:t>Прочие источники финансирования, в т.ч. лизинг</w:t>
            </w:r>
          </w:p>
        </w:tc>
        <w:tc>
          <w:tcPr>
            <w:tcW w:w="438" w:type="pct"/>
            <w:tcBorders>
              <w:top w:val="nil"/>
              <w:left w:val="nil"/>
              <w:bottom w:val="single" w:sz="4" w:space="0" w:color="auto"/>
              <w:right w:val="single" w:sz="4" w:space="0" w:color="auto"/>
            </w:tcBorders>
            <w:shd w:val="clear" w:color="auto" w:fill="auto"/>
            <w:vAlign w:val="center"/>
            <w:hideMark/>
          </w:tcPr>
          <w:p w14:paraId="3EC52AF7"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hideMark/>
          </w:tcPr>
          <w:p w14:paraId="2D0E269D"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12EC298F"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0903023C" w14:textId="77777777" w:rsidR="00525495" w:rsidRPr="00C21951" w:rsidRDefault="00525495" w:rsidP="004F02B7">
            <w:pPr>
              <w:jc w:val="center"/>
              <w:rPr>
                <w:sz w:val="16"/>
                <w:szCs w:val="16"/>
              </w:rPr>
            </w:pPr>
            <w:r w:rsidRPr="00C21951">
              <w:rPr>
                <w:sz w:val="16"/>
                <w:szCs w:val="16"/>
              </w:rPr>
              <w:t>0,00</w:t>
            </w:r>
          </w:p>
        </w:tc>
        <w:tc>
          <w:tcPr>
            <w:tcW w:w="365" w:type="pct"/>
            <w:tcBorders>
              <w:top w:val="nil"/>
              <w:left w:val="nil"/>
              <w:bottom w:val="single" w:sz="4" w:space="0" w:color="auto"/>
              <w:right w:val="single" w:sz="4" w:space="0" w:color="auto"/>
            </w:tcBorders>
            <w:shd w:val="clear" w:color="auto" w:fill="auto"/>
            <w:vAlign w:val="center"/>
            <w:hideMark/>
          </w:tcPr>
          <w:p w14:paraId="53795C83" w14:textId="77777777" w:rsidR="00525495" w:rsidRPr="00C21951" w:rsidRDefault="00525495" w:rsidP="004F02B7">
            <w:pPr>
              <w:jc w:val="center"/>
              <w:rPr>
                <w:sz w:val="16"/>
                <w:szCs w:val="16"/>
              </w:rPr>
            </w:pPr>
            <w:r w:rsidRPr="00C21951">
              <w:rPr>
                <w:sz w:val="16"/>
                <w:szCs w:val="16"/>
              </w:rPr>
              <w:t>0,00</w:t>
            </w:r>
          </w:p>
        </w:tc>
        <w:tc>
          <w:tcPr>
            <w:tcW w:w="277" w:type="pct"/>
            <w:tcBorders>
              <w:top w:val="nil"/>
              <w:left w:val="nil"/>
              <w:bottom w:val="single" w:sz="4" w:space="0" w:color="auto"/>
              <w:right w:val="single" w:sz="4" w:space="0" w:color="auto"/>
            </w:tcBorders>
            <w:shd w:val="clear" w:color="auto" w:fill="auto"/>
            <w:vAlign w:val="center"/>
          </w:tcPr>
          <w:p w14:paraId="71DEE793"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0F66F861"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7C534C05" w14:textId="77777777" w:rsidR="00525495" w:rsidRPr="00C21951" w:rsidRDefault="00525495" w:rsidP="004F02B7">
            <w:pPr>
              <w:jc w:val="center"/>
              <w:rPr>
                <w:sz w:val="16"/>
                <w:szCs w:val="16"/>
              </w:rPr>
            </w:pPr>
            <w:r w:rsidRPr="00C21951">
              <w:rPr>
                <w:sz w:val="16"/>
                <w:szCs w:val="16"/>
              </w:rPr>
              <w:t>0,00</w:t>
            </w:r>
          </w:p>
        </w:tc>
        <w:tc>
          <w:tcPr>
            <w:tcW w:w="476" w:type="pct"/>
            <w:tcBorders>
              <w:top w:val="nil"/>
              <w:left w:val="nil"/>
              <w:bottom w:val="single" w:sz="4" w:space="0" w:color="auto"/>
              <w:right w:val="single" w:sz="4" w:space="0" w:color="auto"/>
            </w:tcBorders>
            <w:shd w:val="clear" w:color="auto" w:fill="auto"/>
            <w:vAlign w:val="center"/>
          </w:tcPr>
          <w:p w14:paraId="22985128" w14:textId="77777777" w:rsidR="00525495" w:rsidRPr="00C21951" w:rsidRDefault="00525495" w:rsidP="004F02B7">
            <w:pPr>
              <w:jc w:val="center"/>
              <w:rPr>
                <w:sz w:val="16"/>
                <w:szCs w:val="16"/>
              </w:rPr>
            </w:pPr>
            <w:r w:rsidRPr="00C21951">
              <w:rPr>
                <w:sz w:val="16"/>
                <w:szCs w:val="16"/>
              </w:rPr>
              <w:t>0,00</w:t>
            </w:r>
          </w:p>
        </w:tc>
      </w:tr>
      <w:tr w:rsidR="00525495" w:rsidRPr="00E179A0" w14:paraId="56D5FA3A" w14:textId="77777777" w:rsidTr="003346DA">
        <w:trPr>
          <w:trHeight w:val="20"/>
        </w:trPr>
        <w:tc>
          <w:tcPr>
            <w:tcW w:w="256" w:type="pct"/>
            <w:tcBorders>
              <w:top w:val="nil"/>
              <w:left w:val="single" w:sz="4" w:space="0" w:color="auto"/>
              <w:bottom w:val="single" w:sz="4" w:space="0" w:color="auto"/>
              <w:right w:val="single" w:sz="4" w:space="0" w:color="auto"/>
            </w:tcBorders>
            <w:shd w:val="clear" w:color="auto" w:fill="auto"/>
            <w:vAlign w:val="center"/>
            <w:hideMark/>
          </w:tcPr>
          <w:p w14:paraId="46434365" w14:textId="77777777" w:rsidR="00525495" w:rsidRPr="00C21951" w:rsidRDefault="00525495" w:rsidP="004F02B7">
            <w:pPr>
              <w:jc w:val="center"/>
              <w:rPr>
                <w:bCs/>
                <w:sz w:val="16"/>
                <w:szCs w:val="16"/>
              </w:rPr>
            </w:pPr>
            <w:r w:rsidRPr="00C21951">
              <w:rPr>
                <w:bCs/>
                <w:sz w:val="16"/>
                <w:szCs w:val="16"/>
              </w:rPr>
              <w:t> </w:t>
            </w:r>
          </w:p>
        </w:tc>
        <w:tc>
          <w:tcPr>
            <w:tcW w:w="886" w:type="pct"/>
            <w:tcBorders>
              <w:top w:val="nil"/>
              <w:left w:val="nil"/>
              <w:bottom w:val="single" w:sz="4" w:space="0" w:color="auto"/>
              <w:right w:val="single" w:sz="4" w:space="0" w:color="auto"/>
            </w:tcBorders>
            <w:shd w:val="clear" w:color="auto" w:fill="auto"/>
            <w:vAlign w:val="center"/>
            <w:hideMark/>
          </w:tcPr>
          <w:p w14:paraId="1D7D5615" w14:textId="77777777" w:rsidR="00525495" w:rsidRPr="00C21951" w:rsidRDefault="00525495" w:rsidP="004F02B7">
            <w:pPr>
              <w:rPr>
                <w:bCs/>
                <w:sz w:val="16"/>
                <w:szCs w:val="16"/>
              </w:rPr>
            </w:pPr>
            <w:r w:rsidRPr="00C21951">
              <w:rPr>
                <w:bCs/>
                <w:sz w:val="16"/>
                <w:szCs w:val="16"/>
              </w:rPr>
              <w:t>ИТОГО по программе</w:t>
            </w:r>
          </w:p>
        </w:tc>
        <w:tc>
          <w:tcPr>
            <w:tcW w:w="438" w:type="pct"/>
            <w:tcBorders>
              <w:top w:val="nil"/>
              <w:left w:val="nil"/>
              <w:bottom w:val="single" w:sz="4" w:space="0" w:color="auto"/>
              <w:right w:val="single" w:sz="4" w:space="0" w:color="auto"/>
            </w:tcBorders>
            <w:shd w:val="clear" w:color="auto" w:fill="auto"/>
            <w:vAlign w:val="center"/>
            <w:hideMark/>
          </w:tcPr>
          <w:p w14:paraId="6C5C15AE" w14:textId="77777777" w:rsidR="00525495" w:rsidRPr="00C21951" w:rsidRDefault="00525495" w:rsidP="004F02B7">
            <w:pPr>
              <w:jc w:val="center"/>
              <w:rPr>
                <w:color w:val="000000"/>
                <w:sz w:val="16"/>
                <w:szCs w:val="16"/>
                <w:lang w:val="en-US"/>
              </w:rPr>
            </w:pPr>
            <w:r w:rsidRPr="00C21951">
              <w:rPr>
                <w:color w:val="000000"/>
                <w:sz w:val="16"/>
                <w:szCs w:val="16"/>
              </w:rPr>
              <w:t>75 63</w:t>
            </w:r>
            <w:r w:rsidRPr="00C21951">
              <w:rPr>
                <w:color w:val="000000"/>
                <w:sz w:val="16"/>
                <w:szCs w:val="16"/>
                <w:lang w:val="en-US"/>
              </w:rPr>
              <w:t>2,23</w:t>
            </w:r>
          </w:p>
        </w:tc>
        <w:tc>
          <w:tcPr>
            <w:tcW w:w="476" w:type="pct"/>
            <w:tcBorders>
              <w:top w:val="nil"/>
              <w:left w:val="nil"/>
              <w:bottom w:val="single" w:sz="4" w:space="0" w:color="auto"/>
              <w:right w:val="single" w:sz="4" w:space="0" w:color="auto"/>
            </w:tcBorders>
            <w:shd w:val="clear" w:color="auto" w:fill="auto"/>
            <w:vAlign w:val="center"/>
            <w:hideMark/>
          </w:tcPr>
          <w:p w14:paraId="23B89AF1" w14:textId="77777777" w:rsidR="00525495" w:rsidRPr="00C21951" w:rsidRDefault="00525495" w:rsidP="004F02B7">
            <w:pPr>
              <w:jc w:val="center"/>
              <w:rPr>
                <w:color w:val="000000"/>
                <w:sz w:val="16"/>
                <w:szCs w:val="16"/>
              </w:rPr>
            </w:pPr>
            <w:r w:rsidRPr="00C21951">
              <w:rPr>
                <w:color w:val="000000"/>
                <w:sz w:val="16"/>
                <w:szCs w:val="16"/>
              </w:rPr>
              <w:t>75 63</w:t>
            </w:r>
            <w:r w:rsidRPr="00C21951">
              <w:rPr>
                <w:color w:val="000000"/>
                <w:sz w:val="16"/>
                <w:szCs w:val="16"/>
                <w:lang w:val="en-US"/>
              </w:rPr>
              <w:t>2,23</w:t>
            </w:r>
          </w:p>
        </w:tc>
        <w:tc>
          <w:tcPr>
            <w:tcW w:w="432" w:type="pct"/>
            <w:tcBorders>
              <w:top w:val="nil"/>
              <w:left w:val="nil"/>
              <w:bottom w:val="single" w:sz="4" w:space="0" w:color="auto"/>
              <w:right w:val="single" w:sz="4" w:space="0" w:color="auto"/>
            </w:tcBorders>
            <w:shd w:val="clear" w:color="auto" w:fill="auto"/>
            <w:vAlign w:val="center"/>
            <w:hideMark/>
          </w:tcPr>
          <w:p w14:paraId="7C1CC439" w14:textId="77777777" w:rsidR="00525495" w:rsidRPr="00C21951" w:rsidRDefault="00525495" w:rsidP="004F02B7">
            <w:pPr>
              <w:jc w:val="center"/>
              <w:rPr>
                <w:color w:val="000000"/>
                <w:sz w:val="16"/>
                <w:szCs w:val="16"/>
              </w:rPr>
            </w:pPr>
            <w:r w:rsidRPr="00C21951">
              <w:rPr>
                <w:sz w:val="16"/>
                <w:szCs w:val="16"/>
              </w:rPr>
              <w:t>7 954</w:t>
            </w:r>
          </w:p>
        </w:tc>
        <w:tc>
          <w:tcPr>
            <w:tcW w:w="476" w:type="pct"/>
            <w:tcBorders>
              <w:top w:val="nil"/>
              <w:left w:val="nil"/>
              <w:bottom w:val="single" w:sz="4" w:space="0" w:color="auto"/>
              <w:right w:val="single" w:sz="4" w:space="0" w:color="auto"/>
            </w:tcBorders>
            <w:shd w:val="clear" w:color="auto" w:fill="auto"/>
            <w:vAlign w:val="center"/>
          </w:tcPr>
          <w:p w14:paraId="76A0B325" w14:textId="77777777" w:rsidR="00525495" w:rsidRPr="00C21951" w:rsidRDefault="00525495" w:rsidP="004F02B7">
            <w:pPr>
              <w:jc w:val="center"/>
              <w:rPr>
                <w:color w:val="000000"/>
                <w:sz w:val="16"/>
                <w:szCs w:val="16"/>
              </w:rPr>
            </w:pPr>
            <w:r w:rsidRPr="00C21951">
              <w:rPr>
                <w:sz w:val="16"/>
                <w:szCs w:val="16"/>
              </w:rPr>
              <w:t>12 482</w:t>
            </w:r>
          </w:p>
        </w:tc>
        <w:tc>
          <w:tcPr>
            <w:tcW w:w="365" w:type="pct"/>
            <w:tcBorders>
              <w:top w:val="nil"/>
              <w:left w:val="nil"/>
              <w:bottom w:val="single" w:sz="4" w:space="0" w:color="auto"/>
              <w:right w:val="single" w:sz="4" w:space="0" w:color="auto"/>
            </w:tcBorders>
            <w:shd w:val="clear" w:color="auto" w:fill="auto"/>
            <w:vAlign w:val="center"/>
            <w:hideMark/>
          </w:tcPr>
          <w:p w14:paraId="0E0576C6" w14:textId="77777777" w:rsidR="00525495" w:rsidRPr="00C21951" w:rsidRDefault="00525495" w:rsidP="004F02B7">
            <w:pPr>
              <w:jc w:val="center"/>
              <w:rPr>
                <w:color w:val="000000"/>
                <w:sz w:val="16"/>
                <w:szCs w:val="16"/>
              </w:rPr>
            </w:pPr>
            <w:r w:rsidRPr="00C21951">
              <w:rPr>
                <w:sz w:val="16"/>
                <w:szCs w:val="16"/>
              </w:rPr>
              <w:t>8 286</w:t>
            </w:r>
          </w:p>
        </w:tc>
        <w:tc>
          <w:tcPr>
            <w:tcW w:w="277" w:type="pct"/>
            <w:tcBorders>
              <w:top w:val="nil"/>
              <w:left w:val="nil"/>
              <w:bottom w:val="single" w:sz="4" w:space="0" w:color="auto"/>
              <w:right w:val="single" w:sz="4" w:space="0" w:color="auto"/>
            </w:tcBorders>
            <w:shd w:val="clear" w:color="auto" w:fill="auto"/>
            <w:vAlign w:val="center"/>
          </w:tcPr>
          <w:p w14:paraId="02AA45CD" w14:textId="77777777" w:rsidR="00525495" w:rsidRPr="00C21951" w:rsidRDefault="00525495" w:rsidP="004F02B7">
            <w:pPr>
              <w:jc w:val="center"/>
              <w:rPr>
                <w:sz w:val="16"/>
                <w:szCs w:val="16"/>
              </w:rPr>
            </w:pPr>
            <w:r w:rsidRPr="00C21951">
              <w:rPr>
                <w:sz w:val="16"/>
                <w:szCs w:val="16"/>
              </w:rPr>
              <w:t>0,00</w:t>
            </w:r>
          </w:p>
        </w:tc>
        <w:tc>
          <w:tcPr>
            <w:tcW w:w="432" w:type="pct"/>
            <w:tcBorders>
              <w:top w:val="nil"/>
              <w:left w:val="nil"/>
              <w:bottom w:val="single" w:sz="4" w:space="0" w:color="auto"/>
              <w:right w:val="single" w:sz="4" w:space="0" w:color="auto"/>
            </w:tcBorders>
            <w:shd w:val="clear" w:color="auto" w:fill="auto"/>
            <w:vAlign w:val="center"/>
            <w:hideMark/>
          </w:tcPr>
          <w:p w14:paraId="594481F8" w14:textId="77777777" w:rsidR="00525495" w:rsidRPr="00C21951" w:rsidRDefault="00525495" w:rsidP="004F02B7">
            <w:pPr>
              <w:jc w:val="center"/>
              <w:rPr>
                <w:color w:val="000000"/>
                <w:sz w:val="16"/>
                <w:szCs w:val="16"/>
              </w:rPr>
            </w:pPr>
            <w:r w:rsidRPr="00C21951">
              <w:rPr>
                <w:sz w:val="16"/>
                <w:szCs w:val="16"/>
              </w:rPr>
              <w:t>6 743,04</w:t>
            </w:r>
          </w:p>
        </w:tc>
        <w:tc>
          <w:tcPr>
            <w:tcW w:w="476" w:type="pct"/>
            <w:tcBorders>
              <w:top w:val="nil"/>
              <w:left w:val="nil"/>
              <w:bottom w:val="single" w:sz="4" w:space="0" w:color="auto"/>
              <w:right w:val="single" w:sz="4" w:space="0" w:color="auto"/>
            </w:tcBorders>
            <w:shd w:val="clear" w:color="auto" w:fill="auto"/>
            <w:vAlign w:val="center"/>
          </w:tcPr>
          <w:p w14:paraId="343ADF4A" w14:textId="77777777" w:rsidR="00525495" w:rsidRPr="00C21951" w:rsidRDefault="00525495" w:rsidP="004F02B7">
            <w:pPr>
              <w:jc w:val="center"/>
              <w:rPr>
                <w:color w:val="000000"/>
                <w:sz w:val="16"/>
                <w:szCs w:val="16"/>
              </w:rPr>
            </w:pPr>
            <w:r w:rsidRPr="00C21951">
              <w:rPr>
                <w:sz w:val="16"/>
                <w:szCs w:val="16"/>
              </w:rPr>
              <w:t>17 699,15</w:t>
            </w:r>
          </w:p>
        </w:tc>
        <w:tc>
          <w:tcPr>
            <w:tcW w:w="476" w:type="pct"/>
            <w:tcBorders>
              <w:top w:val="nil"/>
              <w:left w:val="nil"/>
              <w:bottom w:val="single" w:sz="4" w:space="0" w:color="auto"/>
              <w:right w:val="single" w:sz="4" w:space="0" w:color="auto"/>
            </w:tcBorders>
            <w:shd w:val="clear" w:color="auto" w:fill="auto"/>
            <w:vAlign w:val="center"/>
          </w:tcPr>
          <w:p w14:paraId="5194DC58" w14:textId="77777777" w:rsidR="00525495" w:rsidRPr="00C21951" w:rsidRDefault="00525495" w:rsidP="004F02B7">
            <w:pPr>
              <w:jc w:val="center"/>
              <w:rPr>
                <w:color w:val="000000"/>
                <w:sz w:val="16"/>
                <w:szCs w:val="16"/>
              </w:rPr>
            </w:pPr>
            <w:r w:rsidRPr="00C21951">
              <w:rPr>
                <w:sz w:val="16"/>
                <w:szCs w:val="16"/>
              </w:rPr>
              <w:t>22 467,16</w:t>
            </w:r>
          </w:p>
        </w:tc>
      </w:tr>
    </w:tbl>
    <w:p w14:paraId="69ED703D" w14:textId="77777777" w:rsidR="00525495" w:rsidRPr="00506A32" w:rsidRDefault="00525495" w:rsidP="00525495">
      <w:pPr>
        <w:spacing w:line="276" w:lineRule="auto"/>
        <w:ind w:firstLine="567"/>
        <w:jc w:val="both"/>
        <w:rPr>
          <w:sz w:val="28"/>
          <w:szCs w:val="28"/>
        </w:rPr>
      </w:pPr>
    </w:p>
    <w:p w14:paraId="54F7C6F3" w14:textId="040F5BC4" w:rsidR="00525495" w:rsidRDefault="00525495" w:rsidP="00525495">
      <w:pPr>
        <w:autoSpaceDE w:val="0"/>
        <w:autoSpaceDN w:val="0"/>
        <w:adjustRightInd w:val="0"/>
        <w:spacing w:line="276" w:lineRule="auto"/>
        <w:ind w:firstLine="540"/>
        <w:jc w:val="both"/>
        <w:rPr>
          <w:bCs/>
          <w:sz w:val="28"/>
        </w:rPr>
      </w:pPr>
      <w:r w:rsidRPr="00506A32">
        <w:rPr>
          <w:bCs/>
          <w:sz w:val="28"/>
        </w:rPr>
        <w:t xml:space="preserve">Инвестиционная программа соответствует </w:t>
      </w:r>
      <w:hyperlink r:id="rId12" w:history="1">
        <w:r w:rsidRPr="00506A32">
          <w:rPr>
            <w:bCs/>
            <w:sz w:val="28"/>
          </w:rPr>
          <w:t>8</w:t>
        </w:r>
      </w:hyperlink>
      <w:r w:rsidRPr="00506A32">
        <w:rPr>
          <w:bCs/>
          <w:sz w:val="28"/>
        </w:rPr>
        <w:t xml:space="preserve"> - </w:t>
      </w:r>
      <w:hyperlink r:id="rId13" w:history="1">
        <w:r w:rsidRPr="00506A32">
          <w:rPr>
            <w:bCs/>
            <w:sz w:val="28"/>
          </w:rPr>
          <w:t>19</w:t>
        </w:r>
      </w:hyperlink>
      <w:r w:rsidRPr="00506A32">
        <w:rPr>
          <w:bCs/>
          <w:sz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w:t>
      </w:r>
      <w:r w:rsidR="009B5B8F">
        <w:rPr>
          <w:bCs/>
          <w:sz w:val="28"/>
        </w:rPr>
        <w:t xml:space="preserve"> </w:t>
      </w:r>
      <w:r w:rsidRPr="00506A32">
        <w:rPr>
          <w:bCs/>
          <w:sz w:val="28"/>
        </w:rPr>
        <w:t xml:space="preserve">к составу и содержанию таких программ (за исключением таких программ, утверждаемых в соответствии с законодательством Российской Федерации </w:t>
      </w:r>
      <w:r w:rsidR="009B5B8F">
        <w:rPr>
          <w:bCs/>
          <w:sz w:val="28"/>
        </w:rPr>
        <w:t xml:space="preserve"> </w:t>
      </w:r>
      <w:r w:rsidRPr="00506A32">
        <w:rPr>
          <w:bCs/>
          <w:sz w:val="28"/>
        </w:rPr>
        <w:t>об электроэнергетике), утвержденных постановлением Правительства РФ от 05.05.2014 №410 (далее Правила).</w:t>
      </w:r>
    </w:p>
    <w:p w14:paraId="40983C9B" w14:textId="4B17B629" w:rsidR="00525495" w:rsidRDefault="00525495" w:rsidP="00525495">
      <w:pPr>
        <w:spacing w:line="276" w:lineRule="auto"/>
        <w:ind w:firstLine="708"/>
        <w:jc w:val="both"/>
        <w:rPr>
          <w:bCs/>
          <w:sz w:val="28"/>
        </w:rPr>
      </w:pPr>
      <w:r>
        <w:rPr>
          <w:bCs/>
          <w:sz w:val="28"/>
        </w:rPr>
        <w:t>Схема теплоснабжения киселевского городского округа не актуализирована на 2023 год, однако в РЭК Кузбасса поступило письмо от 30.06.2022 (вх. в РЭК Кузбасса № 4107 от 04.07.2022) от администрации Киселевского городского округа о том, что заявленные мероприятия будут учтены в актуализированной</w:t>
      </w:r>
      <w:r w:rsidR="003346DA">
        <w:rPr>
          <w:bCs/>
          <w:sz w:val="28"/>
        </w:rPr>
        <w:t xml:space="preserve"> </w:t>
      </w:r>
      <w:r>
        <w:rPr>
          <w:bCs/>
          <w:sz w:val="28"/>
        </w:rPr>
        <w:t xml:space="preserve">на 2023 год схеме теплоснабжения. В связи с этим специалисты считают, что инвестиционную программа </w:t>
      </w:r>
      <w:r w:rsidRPr="005F7800">
        <w:rPr>
          <w:bCs/>
          <w:sz w:val="28"/>
        </w:rPr>
        <w:t>соответствует п. 6 Правил</w:t>
      </w:r>
      <w:r>
        <w:rPr>
          <w:bCs/>
          <w:sz w:val="28"/>
        </w:rPr>
        <w:t>.</w:t>
      </w:r>
    </w:p>
    <w:p w14:paraId="2B59E877" w14:textId="5C40335C" w:rsidR="00525495" w:rsidRPr="006C1AA7" w:rsidRDefault="00525495" w:rsidP="00525495">
      <w:pPr>
        <w:spacing w:line="276" w:lineRule="auto"/>
        <w:ind w:firstLine="708"/>
        <w:jc w:val="both"/>
        <w:rPr>
          <w:bCs/>
          <w:sz w:val="28"/>
          <w:szCs w:val="28"/>
        </w:rPr>
      </w:pPr>
      <w:r w:rsidRPr="006C1AA7">
        <w:rPr>
          <w:bCs/>
          <w:sz w:val="28"/>
          <w:szCs w:val="28"/>
        </w:rPr>
        <w:t xml:space="preserve">В соответствии с требованиями п. 21 Правил инвестиционная программа </w:t>
      </w:r>
      <w:r>
        <w:rPr>
          <w:bCs/>
          <w:sz w:val="28"/>
          <w:szCs w:val="28"/>
        </w:rPr>
        <w:t>Предприятия</w:t>
      </w:r>
      <w:r w:rsidRPr="006C1AA7">
        <w:rPr>
          <w:bCs/>
          <w:sz w:val="28"/>
          <w:szCs w:val="28"/>
        </w:rPr>
        <w:t xml:space="preserve"> </w:t>
      </w:r>
      <w:r>
        <w:rPr>
          <w:bCs/>
          <w:sz w:val="28"/>
          <w:szCs w:val="28"/>
        </w:rPr>
        <w:t>в сфере теплоснабжения</w:t>
      </w:r>
      <w:r w:rsidRPr="006C1AA7">
        <w:rPr>
          <w:bCs/>
          <w:sz w:val="28"/>
          <w:szCs w:val="28"/>
        </w:rPr>
        <w:t xml:space="preserve"> на 20</w:t>
      </w:r>
      <w:r>
        <w:rPr>
          <w:bCs/>
          <w:sz w:val="28"/>
          <w:szCs w:val="28"/>
        </w:rPr>
        <w:t>16-2022</w:t>
      </w:r>
      <w:r w:rsidRPr="006C1AA7">
        <w:rPr>
          <w:bCs/>
          <w:sz w:val="28"/>
          <w:szCs w:val="28"/>
        </w:rPr>
        <w:t xml:space="preserve"> год</w:t>
      </w:r>
      <w:r>
        <w:rPr>
          <w:bCs/>
          <w:sz w:val="28"/>
          <w:szCs w:val="28"/>
        </w:rPr>
        <w:t>ы</w:t>
      </w:r>
      <w:r w:rsidRPr="006C1AA7">
        <w:rPr>
          <w:bCs/>
          <w:sz w:val="28"/>
          <w:szCs w:val="28"/>
        </w:rPr>
        <w:t xml:space="preserve"> </w:t>
      </w:r>
      <w:r>
        <w:rPr>
          <w:bCs/>
          <w:sz w:val="28"/>
          <w:szCs w:val="28"/>
        </w:rPr>
        <w:t>согласованна с Администрацией Киселевского городского округа</w:t>
      </w:r>
      <w:r w:rsidRPr="006C1AA7">
        <w:rPr>
          <w:bCs/>
          <w:sz w:val="28"/>
          <w:szCs w:val="28"/>
        </w:rPr>
        <w:t xml:space="preserve">. </w:t>
      </w:r>
    </w:p>
    <w:p w14:paraId="3337F51F" w14:textId="77777777" w:rsidR="00525495" w:rsidRDefault="00525495" w:rsidP="00525495">
      <w:pPr>
        <w:spacing w:line="276" w:lineRule="auto"/>
        <w:ind w:firstLine="708"/>
        <w:jc w:val="both"/>
        <w:rPr>
          <w:sz w:val="28"/>
          <w:szCs w:val="28"/>
        </w:rPr>
      </w:pPr>
      <w:r>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04C38294" w14:textId="25FF435D" w:rsidR="00525495" w:rsidRDefault="00525495">
      <w:pPr>
        <w:numPr>
          <w:ilvl w:val="0"/>
          <w:numId w:val="7"/>
        </w:numPr>
        <w:tabs>
          <w:tab w:val="left" w:pos="1134"/>
        </w:tabs>
        <w:spacing w:line="276" w:lineRule="auto"/>
        <w:ind w:left="0" w:firstLine="709"/>
        <w:jc w:val="both"/>
        <w:rPr>
          <w:sz w:val="28"/>
          <w:szCs w:val="28"/>
        </w:rPr>
      </w:pPr>
      <w:r>
        <w:rPr>
          <w:sz w:val="28"/>
          <w:szCs w:val="28"/>
        </w:rPr>
        <w:t>Исключить мероприятие «</w:t>
      </w:r>
      <w:r w:rsidRPr="005F7800">
        <w:rPr>
          <w:sz w:val="28"/>
          <w:szCs w:val="28"/>
        </w:rPr>
        <w:t>Приобретение и монтаж дополнительного котла типа КВр-1,45 МВт для системы отопления на котельной №</w:t>
      </w:r>
      <w:r>
        <w:rPr>
          <w:sz w:val="28"/>
          <w:szCs w:val="28"/>
        </w:rPr>
        <w:t> </w:t>
      </w:r>
      <w:r w:rsidRPr="005F7800">
        <w:rPr>
          <w:sz w:val="28"/>
          <w:szCs w:val="28"/>
        </w:rPr>
        <w:t>9</w:t>
      </w:r>
      <w:r>
        <w:rPr>
          <w:sz w:val="28"/>
          <w:szCs w:val="28"/>
        </w:rPr>
        <w:t xml:space="preserve">». </w:t>
      </w:r>
      <w:r w:rsidRPr="005F7800">
        <w:rPr>
          <w:sz w:val="28"/>
          <w:szCs w:val="28"/>
        </w:rPr>
        <w:t xml:space="preserve">Выполнение мероприятия было запланировано на 2022 год, стоимость составляет </w:t>
      </w:r>
      <w:r>
        <w:rPr>
          <w:sz w:val="28"/>
          <w:szCs w:val="28"/>
        </w:rPr>
        <w:t>938,78</w:t>
      </w:r>
      <w:r w:rsidRPr="005F7800">
        <w:rPr>
          <w:sz w:val="28"/>
          <w:szCs w:val="28"/>
        </w:rPr>
        <w:t xml:space="preserve"> тыс. руб. без учета НДС.</w:t>
      </w:r>
    </w:p>
    <w:p w14:paraId="5B7512D9" w14:textId="4CC812B0" w:rsidR="00525495" w:rsidRDefault="00525495">
      <w:pPr>
        <w:numPr>
          <w:ilvl w:val="0"/>
          <w:numId w:val="7"/>
        </w:numPr>
        <w:tabs>
          <w:tab w:val="left" w:pos="1134"/>
        </w:tabs>
        <w:spacing w:line="276" w:lineRule="auto"/>
        <w:ind w:left="0" w:firstLine="709"/>
        <w:jc w:val="both"/>
        <w:rPr>
          <w:sz w:val="28"/>
          <w:szCs w:val="28"/>
        </w:rPr>
      </w:pPr>
      <w:r>
        <w:rPr>
          <w:sz w:val="28"/>
          <w:szCs w:val="28"/>
        </w:rPr>
        <w:t>Исключить мероприятие «</w:t>
      </w:r>
      <w:r w:rsidRPr="005F7800">
        <w:rPr>
          <w:sz w:val="28"/>
          <w:szCs w:val="28"/>
        </w:rPr>
        <w:t>Приобретение и монтаж дополнительного котла типа КВр-0,39 МВт для системы ГВС на котельной №</w:t>
      </w:r>
      <w:r>
        <w:rPr>
          <w:sz w:val="28"/>
          <w:szCs w:val="28"/>
        </w:rPr>
        <w:t> </w:t>
      </w:r>
      <w:r w:rsidRPr="005F7800">
        <w:rPr>
          <w:sz w:val="28"/>
          <w:szCs w:val="28"/>
        </w:rPr>
        <w:t>9</w:t>
      </w:r>
      <w:r>
        <w:rPr>
          <w:sz w:val="28"/>
          <w:szCs w:val="28"/>
        </w:rPr>
        <w:t xml:space="preserve">». </w:t>
      </w:r>
      <w:r w:rsidRPr="005F7800">
        <w:rPr>
          <w:sz w:val="28"/>
          <w:szCs w:val="28"/>
        </w:rPr>
        <w:t xml:space="preserve">Выполнение мероприятия было запланировано на 2022 год, стоимость составляет </w:t>
      </w:r>
      <w:r>
        <w:rPr>
          <w:sz w:val="28"/>
          <w:szCs w:val="28"/>
        </w:rPr>
        <w:t>441,49</w:t>
      </w:r>
      <w:r w:rsidRPr="005F7800">
        <w:rPr>
          <w:sz w:val="28"/>
          <w:szCs w:val="28"/>
        </w:rPr>
        <w:t xml:space="preserve"> тыс. руб. без учета НДС.</w:t>
      </w:r>
    </w:p>
    <w:p w14:paraId="3560F9AE" w14:textId="37435AD6" w:rsidR="00525495" w:rsidRDefault="00525495">
      <w:pPr>
        <w:numPr>
          <w:ilvl w:val="0"/>
          <w:numId w:val="7"/>
        </w:numPr>
        <w:tabs>
          <w:tab w:val="left" w:pos="1134"/>
        </w:tabs>
        <w:spacing w:line="276" w:lineRule="auto"/>
        <w:ind w:left="0" w:firstLine="709"/>
        <w:jc w:val="both"/>
        <w:rPr>
          <w:sz w:val="28"/>
          <w:szCs w:val="28"/>
        </w:rPr>
      </w:pPr>
      <w:r>
        <w:rPr>
          <w:sz w:val="28"/>
          <w:szCs w:val="28"/>
        </w:rPr>
        <w:t>Исключить мероприятие «</w:t>
      </w:r>
      <w:r w:rsidRPr="005F7800">
        <w:rPr>
          <w:sz w:val="28"/>
          <w:szCs w:val="28"/>
        </w:rPr>
        <w:t>Замена сетевого насоса №</w:t>
      </w:r>
      <w:r>
        <w:rPr>
          <w:sz w:val="28"/>
          <w:szCs w:val="28"/>
        </w:rPr>
        <w:t> </w:t>
      </w:r>
      <w:r w:rsidRPr="005F7800">
        <w:rPr>
          <w:sz w:val="28"/>
          <w:szCs w:val="28"/>
        </w:rPr>
        <w:t>2 IL 200/320-45/2 с эл.дв. 45 кВт/1500 об.</w:t>
      </w:r>
      <w:r>
        <w:rPr>
          <w:sz w:val="28"/>
          <w:szCs w:val="28"/>
        </w:rPr>
        <w:t> </w:t>
      </w:r>
      <w:r w:rsidRPr="005F7800">
        <w:rPr>
          <w:sz w:val="28"/>
          <w:szCs w:val="28"/>
        </w:rPr>
        <w:t>мин на котельной №</w:t>
      </w:r>
      <w:r>
        <w:rPr>
          <w:sz w:val="28"/>
          <w:szCs w:val="28"/>
        </w:rPr>
        <w:t> </w:t>
      </w:r>
      <w:r w:rsidRPr="005F7800">
        <w:rPr>
          <w:sz w:val="28"/>
          <w:szCs w:val="28"/>
        </w:rPr>
        <w:t>9 на насос большей мощности IL 200/315-37/4 с эл.дв. 37 кВт/1500 об.</w:t>
      </w:r>
      <w:r>
        <w:rPr>
          <w:sz w:val="28"/>
          <w:szCs w:val="28"/>
        </w:rPr>
        <w:t> </w:t>
      </w:r>
      <w:r w:rsidRPr="005F7800">
        <w:rPr>
          <w:sz w:val="28"/>
          <w:szCs w:val="28"/>
        </w:rPr>
        <w:t>мин</w:t>
      </w:r>
      <w:r>
        <w:rPr>
          <w:sz w:val="28"/>
          <w:szCs w:val="28"/>
        </w:rPr>
        <w:t xml:space="preserve">». </w:t>
      </w:r>
      <w:r w:rsidRPr="005F7800">
        <w:rPr>
          <w:sz w:val="28"/>
          <w:szCs w:val="28"/>
        </w:rPr>
        <w:t xml:space="preserve">Выполнение мероприятия было запланировано на 2022 год, стоимость составляет </w:t>
      </w:r>
      <w:r>
        <w:rPr>
          <w:sz w:val="28"/>
          <w:szCs w:val="28"/>
        </w:rPr>
        <w:t>671,42</w:t>
      </w:r>
      <w:r w:rsidRPr="005F7800">
        <w:rPr>
          <w:sz w:val="28"/>
          <w:szCs w:val="28"/>
        </w:rPr>
        <w:t xml:space="preserve"> тыс. руб. без учета НДС.</w:t>
      </w:r>
    </w:p>
    <w:p w14:paraId="645762CC" w14:textId="77777777" w:rsidR="00525495" w:rsidRDefault="00525495">
      <w:pPr>
        <w:numPr>
          <w:ilvl w:val="0"/>
          <w:numId w:val="7"/>
        </w:numPr>
        <w:tabs>
          <w:tab w:val="left" w:pos="1134"/>
        </w:tabs>
        <w:spacing w:line="276" w:lineRule="auto"/>
        <w:ind w:left="0" w:firstLine="709"/>
        <w:jc w:val="both"/>
        <w:rPr>
          <w:sz w:val="28"/>
          <w:szCs w:val="28"/>
        </w:rPr>
      </w:pPr>
      <w:r>
        <w:rPr>
          <w:sz w:val="28"/>
          <w:szCs w:val="28"/>
        </w:rPr>
        <w:t>Исключить мероприятие «</w:t>
      </w:r>
      <w:r w:rsidRPr="005F7800">
        <w:rPr>
          <w:sz w:val="28"/>
          <w:szCs w:val="28"/>
        </w:rPr>
        <w:t>Замена насосов ГВС 2 шт</w:t>
      </w:r>
      <w:r>
        <w:rPr>
          <w:sz w:val="28"/>
          <w:szCs w:val="28"/>
        </w:rPr>
        <w:t>.</w:t>
      </w:r>
      <w:r w:rsidRPr="005F7800">
        <w:rPr>
          <w:sz w:val="28"/>
          <w:szCs w:val="28"/>
        </w:rPr>
        <w:t xml:space="preserve"> на насосы большей мощности BL 150/360-45/4 с эл.</w:t>
      </w:r>
      <w:r>
        <w:rPr>
          <w:sz w:val="28"/>
          <w:szCs w:val="28"/>
        </w:rPr>
        <w:t> </w:t>
      </w:r>
      <w:r w:rsidRPr="005F7800">
        <w:rPr>
          <w:sz w:val="28"/>
          <w:szCs w:val="28"/>
        </w:rPr>
        <w:t>дв. 45 кВт/1500 об.</w:t>
      </w:r>
      <w:r>
        <w:rPr>
          <w:sz w:val="28"/>
          <w:szCs w:val="28"/>
        </w:rPr>
        <w:t> </w:t>
      </w:r>
      <w:r w:rsidRPr="005F7800">
        <w:rPr>
          <w:sz w:val="28"/>
          <w:szCs w:val="28"/>
        </w:rPr>
        <w:t>мин на котельной №</w:t>
      </w:r>
      <w:r>
        <w:rPr>
          <w:sz w:val="28"/>
          <w:szCs w:val="28"/>
        </w:rPr>
        <w:t> </w:t>
      </w:r>
      <w:r w:rsidRPr="005F7800">
        <w:rPr>
          <w:sz w:val="28"/>
          <w:szCs w:val="28"/>
        </w:rPr>
        <w:t>9</w:t>
      </w:r>
      <w:r>
        <w:rPr>
          <w:sz w:val="28"/>
          <w:szCs w:val="28"/>
        </w:rPr>
        <w:t xml:space="preserve">». </w:t>
      </w:r>
      <w:r w:rsidRPr="005F7800">
        <w:rPr>
          <w:sz w:val="28"/>
          <w:szCs w:val="28"/>
        </w:rPr>
        <w:t xml:space="preserve">Выполнение мероприятия было запланировано на 2022 год, стоимость </w:t>
      </w:r>
      <w:r>
        <w:rPr>
          <w:sz w:val="28"/>
          <w:szCs w:val="28"/>
        </w:rPr>
        <w:br/>
      </w:r>
      <w:r w:rsidRPr="005F7800">
        <w:rPr>
          <w:sz w:val="28"/>
          <w:szCs w:val="28"/>
        </w:rPr>
        <w:t xml:space="preserve">составляет </w:t>
      </w:r>
      <w:r>
        <w:rPr>
          <w:sz w:val="28"/>
          <w:szCs w:val="28"/>
        </w:rPr>
        <w:t>1 194,53</w:t>
      </w:r>
      <w:r w:rsidRPr="005F7800">
        <w:rPr>
          <w:sz w:val="28"/>
          <w:szCs w:val="28"/>
        </w:rPr>
        <w:t xml:space="preserve"> тыс. руб. без учета НДС.</w:t>
      </w:r>
    </w:p>
    <w:p w14:paraId="07761D1B" w14:textId="77777777" w:rsidR="00525495" w:rsidRPr="00246957" w:rsidRDefault="00525495">
      <w:pPr>
        <w:numPr>
          <w:ilvl w:val="0"/>
          <w:numId w:val="7"/>
        </w:numPr>
        <w:tabs>
          <w:tab w:val="left" w:pos="1134"/>
        </w:tabs>
        <w:spacing w:line="276" w:lineRule="auto"/>
        <w:ind w:left="0" w:firstLine="709"/>
        <w:jc w:val="both"/>
        <w:rPr>
          <w:sz w:val="28"/>
          <w:szCs w:val="28"/>
        </w:rPr>
      </w:pPr>
      <w:r>
        <w:rPr>
          <w:sz w:val="28"/>
          <w:szCs w:val="28"/>
        </w:rPr>
        <w:t>Исключить мероприятие «</w:t>
      </w:r>
      <w:r w:rsidRPr="005F7800">
        <w:rPr>
          <w:sz w:val="28"/>
          <w:szCs w:val="28"/>
        </w:rPr>
        <w:t xml:space="preserve">Строительство тепловой сети системы отопления </w:t>
      </w:r>
      <w:r w:rsidRPr="00246957">
        <w:rPr>
          <w:sz w:val="28"/>
          <w:szCs w:val="28"/>
        </w:rPr>
        <w:t xml:space="preserve">и ГВС от котельной № 9 для подключения потребителей от котельной № 10». Выполнение мероприятия было запланировано на 2022 год, стоимость </w:t>
      </w:r>
      <w:r w:rsidRPr="00246957">
        <w:rPr>
          <w:sz w:val="28"/>
          <w:szCs w:val="28"/>
        </w:rPr>
        <w:br/>
        <w:t>составляет 19 220,94 тыс. руб. без учета НДС.</w:t>
      </w:r>
    </w:p>
    <w:p w14:paraId="594744FC" w14:textId="2E009903" w:rsidR="00525495" w:rsidRPr="00246957" w:rsidRDefault="00525495">
      <w:pPr>
        <w:numPr>
          <w:ilvl w:val="0"/>
          <w:numId w:val="7"/>
        </w:numPr>
        <w:tabs>
          <w:tab w:val="left" w:pos="1134"/>
        </w:tabs>
        <w:spacing w:line="276" w:lineRule="auto"/>
        <w:ind w:left="0" w:firstLine="709"/>
        <w:jc w:val="both"/>
        <w:rPr>
          <w:sz w:val="28"/>
          <w:szCs w:val="28"/>
        </w:rPr>
      </w:pPr>
      <w:r w:rsidRPr="00246957">
        <w:rPr>
          <w:sz w:val="28"/>
          <w:szCs w:val="28"/>
        </w:rPr>
        <w:t xml:space="preserve">Включить в инвестиционную программу на 2022 год мероприятие «Строительство тепловой сети системы отопления от ЦТП котельной № 15а от ТК 9 до точки подключения в трубопровод к потребителям от котельной № 11» стоимостью </w:t>
      </w:r>
      <w:r w:rsidRPr="00246957">
        <w:rPr>
          <w:b/>
          <w:bCs/>
          <w:sz w:val="28"/>
          <w:szCs w:val="28"/>
        </w:rPr>
        <w:t>4 935,16 тыс. руб.</w:t>
      </w:r>
    </w:p>
    <w:p w14:paraId="1E2E6FE2" w14:textId="67FAD6B0" w:rsidR="00525495" w:rsidRPr="00246957" w:rsidRDefault="00525495">
      <w:pPr>
        <w:numPr>
          <w:ilvl w:val="0"/>
          <w:numId w:val="7"/>
        </w:numPr>
        <w:tabs>
          <w:tab w:val="left" w:pos="1134"/>
        </w:tabs>
        <w:spacing w:line="276" w:lineRule="auto"/>
        <w:ind w:left="0" w:firstLine="709"/>
        <w:jc w:val="both"/>
        <w:rPr>
          <w:sz w:val="28"/>
          <w:szCs w:val="28"/>
        </w:rPr>
      </w:pPr>
      <w:r w:rsidRPr="00246957">
        <w:rPr>
          <w:sz w:val="28"/>
          <w:szCs w:val="28"/>
        </w:rPr>
        <w:t xml:space="preserve">Включить в инвестиционную программу на 2022 год мероприятие «Реконструкция тепловой сети системы отопления от ЦТП котельной № 15а до ТК 9» стоимостью </w:t>
      </w:r>
      <w:r w:rsidRPr="00246957">
        <w:rPr>
          <w:b/>
          <w:bCs/>
          <w:sz w:val="28"/>
          <w:szCs w:val="28"/>
        </w:rPr>
        <w:t>3 528,59 тыс. руб.</w:t>
      </w:r>
    </w:p>
    <w:p w14:paraId="76870000" w14:textId="77777777" w:rsidR="00525495" w:rsidRPr="00246957" w:rsidRDefault="00525495">
      <w:pPr>
        <w:numPr>
          <w:ilvl w:val="0"/>
          <w:numId w:val="7"/>
        </w:numPr>
        <w:tabs>
          <w:tab w:val="left" w:pos="1134"/>
        </w:tabs>
        <w:spacing w:line="276" w:lineRule="auto"/>
        <w:ind w:left="0" w:firstLine="709"/>
        <w:jc w:val="both"/>
        <w:rPr>
          <w:sz w:val="28"/>
          <w:szCs w:val="28"/>
        </w:rPr>
      </w:pPr>
      <w:r w:rsidRPr="00246957">
        <w:rPr>
          <w:sz w:val="28"/>
          <w:szCs w:val="28"/>
        </w:rPr>
        <w:t xml:space="preserve">Включить в инвестиционную программу на 2022 год мероприятие «Техническое перевооружение котельной № 9 с заменой дымовой трубы, газоходов и вспомогательного оборудования» стоимостью </w:t>
      </w:r>
      <w:r w:rsidRPr="00246957">
        <w:rPr>
          <w:b/>
          <w:bCs/>
          <w:sz w:val="28"/>
          <w:szCs w:val="28"/>
        </w:rPr>
        <w:t>4 232,44 тыс. руб.</w:t>
      </w:r>
    </w:p>
    <w:p w14:paraId="3417E41B" w14:textId="4BEC9B24" w:rsidR="00525495" w:rsidRPr="00246957" w:rsidRDefault="00525495">
      <w:pPr>
        <w:numPr>
          <w:ilvl w:val="0"/>
          <w:numId w:val="7"/>
        </w:numPr>
        <w:tabs>
          <w:tab w:val="left" w:pos="1134"/>
        </w:tabs>
        <w:spacing w:line="276" w:lineRule="auto"/>
        <w:ind w:left="0" w:firstLine="709"/>
        <w:jc w:val="both"/>
        <w:rPr>
          <w:sz w:val="28"/>
          <w:szCs w:val="28"/>
        </w:rPr>
      </w:pPr>
      <w:r w:rsidRPr="00246957">
        <w:rPr>
          <w:sz w:val="28"/>
          <w:szCs w:val="28"/>
        </w:rPr>
        <w:t xml:space="preserve">Включить в инвестиционную программу на 2022 год мероприятие «Замена существующих сетевых насосов на новые насосы большей мощностью (2 шт.) в комплекте с частотным преобразователем» стоимостью </w:t>
      </w:r>
      <w:r w:rsidRPr="00246957">
        <w:rPr>
          <w:b/>
          <w:bCs/>
          <w:sz w:val="28"/>
          <w:szCs w:val="28"/>
        </w:rPr>
        <w:t>2 121,04 тыс. руб.</w:t>
      </w:r>
    </w:p>
    <w:p w14:paraId="1396AD10" w14:textId="4F0896D5" w:rsidR="00525495" w:rsidRPr="00246957" w:rsidRDefault="00525495">
      <w:pPr>
        <w:numPr>
          <w:ilvl w:val="0"/>
          <w:numId w:val="7"/>
        </w:numPr>
        <w:tabs>
          <w:tab w:val="left" w:pos="1134"/>
        </w:tabs>
        <w:spacing w:line="276" w:lineRule="auto"/>
        <w:ind w:left="0" w:firstLine="709"/>
        <w:jc w:val="both"/>
        <w:rPr>
          <w:sz w:val="28"/>
          <w:szCs w:val="28"/>
        </w:rPr>
      </w:pPr>
      <w:r w:rsidRPr="00246957">
        <w:rPr>
          <w:sz w:val="28"/>
          <w:szCs w:val="28"/>
        </w:rPr>
        <w:t xml:space="preserve">Включить в инвестиционную программу на 2022 год мероприятие «Реконструкция поверхности нагрева котла THH-Uve 8000 № 2» стоимостью </w:t>
      </w:r>
      <w:r w:rsidRPr="00246957">
        <w:rPr>
          <w:b/>
          <w:bCs/>
          <w:sz w:val="28"/>
          <w:szCs w:val="28"/>
        </w:rPr>
        <w:t>6 249,76 тыс. руб.</w:t>
      </w:r>
    </w:p>
    <w:p w14:paraId="1679FCB5" w14:textId="77777777" w:rsidR="00525495" w:rsidRPr="00246957" w:rsidRDefault="00525495">
      <w:pPr>
        <w:numPr>
          <w:ilvl w:val="0"/>
          <w:numId w:val="7"/>
        </w:numPr>
        <w:tabs>
          <w:tab w:val="left" w:pos="1134"/>
        </w:tabs>
        <w:spacing w:line="276" w:lineRule="auto"/>
        <w:ind w:left="0" w:firstLine="709"/>
        <w:jc w:val="both"/>
        <w:rPr>
          <w:sz w:val="28"/>
          <w:szCs w:val="28"/>
        </w:rPr>
      </w:pPr>
      <w:r w:rsidRPr="00246957">
        <w:rPr>
          <w:sz w:val="28"/>
          <w:szCs w:val="28"/>
        </w:rPr>
        <w:t xml:space="preserve">Включить в инвестиционную программу на 2022 год мероприятия «Проектно-изыскательские и монтажные работы по установке автоматической пожарной сигнализации и системы оповещения людей при пожаре» общей стоимостью </w:t>
      </w:r>
      <w:r w:rsidRPr="00246957">
        <w:rPr>
          <w:b/>
          <w:bCs/>
          <w:sz w:val="28"/>
          <w:szCs w:val="28"/>
        </w:rPr>
        <w:t>733,00 тыс. руб.</w:t>
      </w:r>
    </w:p>
    <w:p w14:paraId="60E06094" w14:textId="77777777" w:rsidR="00525495" w:rsidRPr="00246957" w:rsidRDefault="00525495">
      <w:pPr>
        <w:numPr>
          <w:ilvl w:val="0"/>
          <w:numId w:val="7"/>
        </w:numPr>
        <w:tabs>
          <w:tab w:val="left" w:pos="1134"/>
        </w:tabs>
        <w:spacing w:line="276" w:lineRule="auto"/>
        <w:ind w:left="0" w:firstLine="709"/>
        <w:jc w:val="both"/>
        <w:rPr>
          <w:sz w:val="28"/>
          <w:szCs w:val="28"/>
        </w:rPr>
      </w:pPr>
      <w:r w:rsidRPr="00246957">
        <w:rPr>
          <w:sz w:val="28"/>
          <w:szCs w:val="28"/>
        </w:rPr>
        <w:t xml:space="preserve">Включить в инвестиционную программу на 2022 год мероприятие «Приобретение и монтаж частотного преобразователя на сетевые насосы для работы в летний период на котельной № 15а» стоимостью </w:t>
      </w:r>
      <w:r w:rsidRPr="00246957">
        <w:rPr>
          <w:b/>
          <w:sz w:val="28"/>
          <w:szCs w:val="28"/>
        </w:rPr>
        <w:t>667,17</w:t>
      </w:r>
      <w:r w:rsidRPr="00246957">
        <w:rPr>
          <w:b/>
          <w:bCs/>
          <w:sz w:val="28"/>
          <w:szCs w:val="28"/>
        </w:rPr>
        <w:t xml:space="preserve"> тыс. руб.</w:t>
      </w:r>
    </w:p>
    <w:p w14:paraId="1AE5E9C8" w14:textId="77777777" w:rsidR="00525495" w:rsidRDefault="00525495" w:rsidP="00525495">
      <w:pPr>
        <w:pStyle w:val="ConsPlusNormal"/>
        <w:ind w:firstLine="708"/>
        <w:jc w:val="both"/>
      </w:pPr>
      <w:r w:rsidRPr="00246957">
        <w:t>В качестве</w:t>
      </w:r>
      <w:r>
        <w:t xml:space="preserve"> обосновывающих материалов представлены: пояснительные записки, копия письма администрации Киселевского городского округа, локальные сметные расчеты, договора подряда, дефектные акты, коммерческие предложения, технический отчет по обследованию кирпичной дымовой трубы котельной № 9, отчет о результатах технического обследования системы теплоснабжения, обслуживаемой ООО «КОТК» за 2021 год.</w:t>
      </w:r>
    </w:p>
    <w:p w14:paraId="0146533C" w14:textId="77777777" w:rsidR="00525495" w:rsidRDefault="00525495" w:rsidP="00525495">
      <w:pPr>
        <w:pStyle w:val="ConsPlusNormal"/>
        <w:ind w:firstLine="708"/>
        <w:jc w:val="both"/>
      </w:pPr>
      <w:r>
        <w:t>Специалистами</w:t>
      </w:r>
      <w:r w:rsidRPr="00C16D4E">
        <w:t xml:space="preserve"> был проведён анализ необходимости выполнения</w:t>
      </w:r>
      <w:r>
        <w:t xml:space="preserve"> заявленных</w:t>
      </w:r>
      <w:r w:rsidRPr="00C16D4E">
        <w:t xml:space="preserve"> мероприятий. Также был проведен анализ сметной стоимости всех мероприятий</w:t>
      </w:r>
      <w:r>
        <w:t xml:space="preserve"> инвестиционной программы</w:t>
      </w:r>
      <w:r w:rsidRPr="00C16D4E">
        <w:t xml:space="preserve"> с помощью программного комплекса ГРАНД-Смета.</w:t>
      </w:r>
    </w:p>
    <w:p w14:paraId="01F3D368" w14:textId="77777777" w:rsidR="00525495" w:rsidRDefault="00525495" w:rsidP="00525495">
      <w:pPr>
        <w:spacing w:line="276" w:lineRule="auto"/>
        <w:ind w:firstLine="567"/>
        <w:jc w:val="both"/>
        <w:rPr>
          <w:sz w:val="28"/>
          <w:szCs w:val="28"/>
        </w:rPr>
      </w:pPr>
      <w:r>
        <w:rPr>
          <w:sz w:val="28"/>
          <w:szCs w:val="28"/>
        </w:rPr>
        <w:t>Исключение всех вышеуказанных мероприятий по увеличению мощности котельной № 9 и подключению потребителей к котельной № 10 обусловлено тем, что их выполнение в полном объеме невозможно в связи со значительным удорожанием материалов и оборудования, на основании собранных коммерческих предложений и нецелесообразно в связи с тем, что на 2023-2027 годы планируются мероприятия оптимизации системы теплоснабжения центрального района г. Киселевска, закрытие трех котельных № 8, 9, 10.</w:t>
      </w:r>
    </w:p>
    <w:p w14:paraId="0201EF83" w14:textId="77777777" w:rsidR="00525495" w:rsidRDefault="00525495" w:rsidP="00525495">
      <w:pPr>
        <w:spacing w:line="276" w:lineRule="auto"/>
        <w:ind w:firstLine="567"/>
        <w:jc w:val="both"/>
        <w:rPr>
          <w:sz w:val="28"/>
          <w:szCs w:val="28"/>
        </w:rPr>
      </w:pPr>
      <w:r>
        <w:rPr>
          <w:sz w:val="28"/>
          <w:szCs w:val="28"/>
        </w:rPr>
        <w:t>Для того, чтобы оставить объем финансирования на прежнем уровне предприятие предлагает включить новые мероприятия.</w:t>
      </w:r>
    </w:p>
    <w:p w14:paraId="1F4E3271" w14:textId="77777777" w:rsidR="00525495" w:rsidRDefault="00525495" w:rsidP="00525495">
      <w:pPr>
        <w:spacing w:line="276" w:lineRule="auto"/>
        <w:ind w:firstLine="567"/>
        <w:jc w:val="both"/>
        <w:rPr>
          <w:sz w:val="28"/>
          <w:szCs w:val="28"/>
        </w:rPr>
      </w:pPr>
      <w:r>
        <w:rPr>
          <w:sz w:val="28"/>
          <w:szCs w:val="28"/>
        </w:rPr>
        <w:t>Для закрытия котельной № 11 с переключением нагрузок на ЦТП котельной № 15а необходимо выполнить: «</w:t>
      </w:r>
      <w:r w:rsidRPr="005F7800">
        <w:rPr>
          <w:sz w:val="28"/>
          <w:szCs w:val="28"/>
        </w:rPr>
        <w:t>Строительство тепловой сети системы отопления от ЦТП котельной № 15а от ТК 9 до точки подключения в трубопровод к потребителям от котельной № 11</w:t>
      </w:r>
      <w:r>
        <w:rPr>
          <w:sz w:val="28"/>
          <w:szCs w:val="28"/>
        </w:rPr>
        <w:t>», «</w:t>
      </w:r>
      <w:r w:rsidRPr="00DD4B5B">
        <w:rPr>
          <w:sz w:val="28"/>
          <w:szCs w:val="28"/>
        </w:rPr>
        <w:t>Реконструкция тепловой сети системы отопления от ЦТП котельной № 15а до ТК 9</w:t>
      </w:r>
      <w:r>
        <w:rPr>
          <w:sz w:val="28"/>
          <w:szCs w:val="28"/>
        </w:rPr>
        <w:t>» и «</w:t>
      </w:r>
      <w:r w:rsidRPr="00DD4B5B">
        <w:rPr>
          <w:sz w:val="28"/>
          <w:szCs w:val="28"/>
        </w:rPr>
        <w:t>Замена существующих сетевых насосов на новые насосы большей мощност</w:t>
      </w:r>
      <w:r>
        <w:rPr>
          <w:sz w:val="28"/>
          <w:szCs w:val="28"/>
        </w:rPr>
        <w:t>ь</w:t>
      </w:r>
      <w:r w:rsidRPr="00DD4B5B">
        <w:rPr>
          <w:sz w:val="28"/>
          <w:szCs w:val="28"/>
        </w:rPr>
        <w:t>ю (2 шт.) в комплекте с частотным преобразователем</w:t>
      </w:r>
      <w:r>
        <w:rPr>
          <w:sz w:val="28"/>
          <w:szCs w:val="28"/>
        </w:rPr>
        <w:t>».</w:t>
      </w:r>
    </w:p>
    <w:p w14:paraId="15F1ECF2" w14:textId="77777777" w:rsidR="00525495" w:rsidRDefault="00525495" w:rsidP="00525495">
      <w:pPr>
        <w:spacing w:line="276" w:lineRule="auto"/>
        <w:ind w:firstLine="567"/>
        <w:jc w:val="both"/>
        <w:rPr>
          <w:sz w:val="28"/>
          <w:szCs w:val="28"/>
        </w:rPr>
      </w:pPr>
      <w:r>
        <w:rPr>
          <w:sz w:val="28"/>
          <w:szCs w:val="28"/>
        </w:rPr>
        <w:t>В 2021 году на котельной № 9 выполнены мероприятия по демонтажу старой дымовой трубы и проектно-изыскательские работы на строительство новой дымовой трубы. На 2022 год запланировано мероприятие по изготовлению новой металлической дымовой трубы и установке частотного преобразователя на дымососы на котельной № 9, однако в ходе выполнения мероприятия от подрядчика получено письмо о невозможности выполнения монтажа частотного преобразователя, в связи с этим появилась необходимость выполнения мероприятия «</w:t>
      </w:r>
      <w:r w:rsidRPr="00DD4B5B">
        <w:rPr>
          <w:sz w:val="28"/>
          <w:szCs w:val="28"/>
        </w:rPr>
        <w:t>Техническое перевооружение котельной № 9 с заменой дымовой трубы, газоходов и вспомогательного оборудования</w:t>
      </w:r>
      <w:r>
        <w:rPr>
          <w:sz w:val="28"/>
          <w:szCs w:val="28"/>
        </w:rPr>
        <w:t>».</w:t>
      </w:r>
    </w:p>
    <w:p w14:paraId="7D1BBCC1" w14:textId="77777777" w:rsidR="00525495" w:rsidRDefault="00525495" w:rsidP="00525495">
      <w:pPr>
        <w:spacing w:line="276" w:lineRule="auto"/>
        <w:ind w:firstLine="567"/>
        <w:jc w:val="both"/>
        <w:rPr>
          <w:sz w:val="28"/>
          <w:szCs w:val="28"/>
        </w:rPr>
      </w:pPr>
      <w:r>
        <w:rPr>
          <w:sz w:val="28"/>
          <w:szCs w:val="28"/>
        </w:rPr>
        <w:t>В целях создания резерва мощности на котельной № 15а, а также предотвращения шлакования стен топки и поверхности нагрева за счет снижения температуры газов в топке необходимо выполнить мероприятие «</w:t>
      </w:r>
      <w:r w:rsidRPr="00DD4B5B">
        <w:rPr>
          <w:sz w:val="28"/>
          <w:szCs w:val="28"/>
        </w:rPr>
        <w:t>Реконструкция поверхности нагрева котла THH-Uve 8000 № 2</w:t>
      </w:r>
      <w:r>
        <w:rPr>
          <w:sz w:val="28"/>
          <w:szCs w:val="28"/>
        </w:rPr>
        <w:t>».</w:t>
      </w:r>
    </w:p>
    <w:p w14:paraId="2C2524D6" w14:textId="77777777" w:rsidR="00525495" w:rsidRDefault="00525495" w:rsidP="00525495">
      <w:pPr>
        <w:spacing w:line="276" w:lineRule="auto"/>
        <w:ind w:firstLine="567"/>
        <w:jc w:val="both"/>
        <w:rPr>
          <w:sz w:val="28"/>
          <w:szCs w:val="28"/>
        </w:rPr>
      </w:pPr>
      <w:r>
        <w:rPr>
          <w:sz w:val="28"/>
          <w:szCs w:val="28"/>
        </w:rPr>
        <w:t xml:space="preserve">Предприятию выписано предписание по устранению нарушений требований пожарной безопасности № 100/1/66 от 26.08.2021. </w:t>
      </w:r>
      <w:proofErr w:type="gramStart"/>
      <w:r>
        <w:rPr>
          <w:sz w:val="28"/>
          <w:szCs w:val="28"/>
        </w:rPr>
        <w:t>Согласно предписания</w:t>
      </w:r>
      <w:proofErr w:type="gramEnd"/>
      <w:r>
        <w:rPr>
          <w:sz w:val="28"/>
          <w:szCs w:val="28"/>
        </w:rPr>
        <w:t>, необходимо помещения котельных № 36, 5, 49, ЦТП, и котельной Механического цеха оборудовать системой автоматической сигнализации, системой оповещения и управления эвакуацией людей при пожаре.</w:t>
      </w:r>
    </w:p>
    <w:p w14:paraId="2802EECD" w14:textId="77777777" w:rsidR="00525495" w:rsidRDefault="00525495" w:rsidP="00525495">
      <w:pPr>
        <w:spacing w:line="276" w:lineRule="auto"/>
        <w:ind w:firstLine="567"/>
        <w:jc w:val="both"/>
        <w:rPr>
          <w:sz w:val="28"/>
          <w:szCs w:val="28"/>
        </w:rPr>
      </w:pPr>
      <w:r>
        <w:rPr>
          <w:sz w:val="28"/>
          <w:szCs w:val="28"/>
        </w:rPr>
        <w:t>На котельной № 15а установлен один насос ГВС, но при подключении в летний период для подачи ГВС потребителе от котельной № 9, насос не выдает необходимые характеристики, в связи с чем концевые потребители получают услуги ГВС не надлежащего качества. В связи с этим появилась необходимость выполнения мероприятия «</w:t>
      </w:r>
      <w:r w:rsidRPr="00DD4B5B">
        <w:rPr>
          <w:sz w:val="28"/>
          <w:szCs w:val="28"/>
        </w:rPr>
        <w:t>Приобретение и монтаж частотного преобразователя на сетевые насосы для работы в летний период</w:t>
      </w:r>
      <w:r>
        <w:rPr>
          <w:sz w:val="28"/>
          <w:szCs w:val="28"/>
        </w:rPr>
        <w:t xml:space="preserve"> на котельной № 15а»</w:t>
      </w:r>
    </w:p>
    <w:p w14:paraId="138FE5C6" w14:textId="77777777" w:rsidR="00525495" w:rsidRDefault="00525495" w:rsidP="00525495">
      <w:pPr>
        <w:spacing w:line="276" w:lineRule="auto"/>
        <w:ind w:firstLine="709"/>
        <w:jc w:val="both"/>
        <w:rPr>
          <w:sz w:val="28"/>
          <w:szCs w:val="28"/>
        </w:rPr>
      </w:pPr>
      <w:r w:rsidRPr="00506A32">
        <w:rPr>
          <w:sz w:val="28"/>
          <w:szCs w:val="28"/>
        </w:rPr>
        <w:t>По результатам анализа необходимости выполнения всех вышеуказанных мероприятий, экспертная группа считает заявленную инвестиционную программу обоснованной в части необходимости.</w:t>
      </w:r>
    </w:p>
    <w:p w14:paraId="126E925B" w14:textId="77777777" w:rsidR="00525495" w:rsidRDefault="00525495" w:rsidP="00525495">
      <w:pPr>
        <w:spacing w:line="276" w:lineRule="auto"/>
        <w:ind w:firstLine="709"/>
        <w:jc w:val="both"/>
        <w:rPr>
          <w:sz w:val="28"/>
          <w:szCs w:val="28"/>
        </w:rPr>
      </w:pPr>
      <w:r w:rsidRPr="00506A32">
        <w:rPr>
          <w:sz w:val="28"/>
          <w:szCs w:val="28"/>
        </w:rPr>
        <w:t xml:space="preserve">По результатам анализа представленных </w:t>
      </w:r>
      <w:r>
        <w:rPr>
          <w:sz w:val="28"/>
          <w:szCs w:val="28"/>
        </w:rPr>
        <w:t>обосновывающих документов</w:t>
      </w:r>
      <w:r w:rsidRPr="00506A32">
        <w:rPr>
          <w:sz w:val="28"/>
          <w:szCs w:val="28"/>
        </w:rPr>
        <w:t xml:space="preserve">, </w:t>
      </w:r>
      <w:r>
        <w:rPr>
          <w:sz w:val="28"/>
          <w:szCs w:val="28"/>
        </w:rPr>
        <w:br/>
      </w:r>
      <w:r w:rsidRPr="00506A32">
        <w:rPr>
          <w:sz w:val="28"/>
          <w:szCs w:val="28"/>
        </w:rPr>
        <w:t xml:space="preserve">в том числе с помощью программного комплекса ГРАНД-Смета, </w:t>
      </w:r>
      <w:r>
        <w:rPr>
          <w:sz w:val="28"/>
          <w:szCs w:val="28"/>
        </w:rPr>
        <w:t>эксперты считают стоимость всех заявленных мероприятий обоснованной в полном объеме</w:t>
      </w:r>
    </w:p>
    <w:p w14:paraId="36F17417" w14:textId="77777777" w:rsidR="00525495" w:rsidRDefault="00525495" w:rsidP="00525495">
      <w:pPr>
        <w:spacing w:line="276" w:lineRule="auto"/>
        <w:ind w:firstLine="708"/>
        <w:jc w:val="both"/>
        <w:rPr>
          <w:sz w:val="28"/>
          <w:szCs w:val="28"/>
        </w:rPr>
      </w:pPr>
      <w:r w:rsidRPr="00506A32">
        <w:rPr>
          <w:sz w:val="28"/>
          <w:szCs w:val="28"/>
        </w:rPr>
        <w:t xml:space="preserve">На основании вышеизложенного экспертная группа предлагает внести </w:t>
      </w:r>
      <w:r>
        <w:rPr>
          <w:sz w:val="28"/>
          <w:szCs w:val="28"/>
        </w:rPr>
        <w:br/>
      </w:r>
      <w:r w:rsidRPr="00506A32">
        <w:rPr>
          <w:sz w:val="28"/>
          <w:szCs w:val="28"/>
        </w:rPr>
        <w:t xml:space="preserve">в инвестиционную программу заявленные изменения по составу и стоимости мероприятий, согласно приложению </w:t>
      </w:r>
      <w:r>
        <w:rPr>
          <w:sz w:val="28"/>
          <w:szCs w:val="28"/>
        </w:rPr>
        <w:t xml:space="preserve">к данному заключению </w:t>
      </w:r>
      <w:r w:rsidRPr="00506A32">
        <w:rPr>
          <w:sz w:val="28"/>
          <w:szCs w:val="28"/>
        </w:rPr>
        <w:t>и утвердить измененную инвестиционную программу ООО «</w:t>
      </w:r>
      <w:r>
        <w:rPr>
          <w:sz w:val="28"/>
          <w:szCs w:val="28"/>
        </w:rPr>
        <w:t>КОТК</w:t>
      </w:r>
      <w:r w:rsidRPr="00506A32">
        <w:rPr>
          <w:sz w:val="28"/>
          <w:szCs w:val="28"/>
        </w:rPr>
        <w:t>» на 201</w:t>
      </w:r>
      <w:r>
        <w:rPr>
          <w:sz w:val="28"/>
          <w:szCs w:val="28"/>
        </w:rPr>
        <w:t>6-</w:t>
      </w:r>
      <w:r w:rsidRPr="00506A32">
        <w:rPr>
          <w:sz w:val="28"/>
          <w:szCs w:val="28"/>
        </w:rPr>
        <w:t>20</w:t>
      </w:r>
      <w:r>
        <w:rPr>
          <w:sz w:val="28"/>
          <w:szCs w:val="28"/>
        </w:rPr>
        <w:t>22</w:t>
      </w:r>
      <w:r w:rsidRPr="00506A32">
        <w:rPr>
          <w:sz w:val="28"/>
          <w:szCs w:val="28"/>
        </w:rPr>
        <w:t xml:space="preserve"> годы </w:t>
      </w:r>
      <w:r>
        <w:rPr>
          <w:sz w:val="28"/>
          <w:szCs w:val="28"/>
        </w:rPr>
        <w:br/>
      </w:r>
      <w:r w:rsidRPr="00506A32">
        <w:rPr>
          <w:sz w:val="28"/>
          <w:szCs w:val="28"/>
        </w:rPr>
        <w:t xml:space="preserve">в размере </w:t>
      </w:r>
      <w:r w:rsidRPr="00CB6E13">
        <w:rPr>
          <w:b/>
          <w:bCs/>
          <w:sz w:val="28"/>
          <w:szCs w:val="28"/>
        </w:rPr>
        <w:t>75 632,23 тыс. руб.</w:t>
      </w:r>
      <w:r w:rsidRPr="00506A32">
        <w:rPr>
          <w:sz w:val="28"/>
          <w:szCs w:val="28"/>
        </w:rPr>
        <w:t xml:space="preserve">, в том числе из амортизационных отчислений </w:t>
      </w:r>
      <w:r>
        <w:rPr>
          <w:b/>
          <w:bCs/>
          <w:sz w:val="28"/>
          <w:szCs w:val="28"/>
        </w:rPr>
        <w:t>3 859,81</w:t>
      </w:r>
      <w:r w:rsidRPr="00CB6E13">
        <w:rPr>
          <w:b/>
          <w:bCs/>
          <w:sz w:val="28"/>
          <w:szCs w:val="28"/>
        </w:rPr>
        <w:t xml:space="preserve"> тыс. руб.</w:t>
      </w:r>
      <w:r>
        <w:rPr>
          <w:sz w:val="28"/>
          <w:szCs w:val="28"/>
        </w:rPr>
        <w:t>,</w:t>
      </w:r>
      <w:r w:rsidRPr="00506A32">
        <w:rPr>
          <w:sz w:val="28"/>
          <w:szCs w:val="28"/>
        </w:rPr>
        <w:t xml:space="preserve"> из прибыли, направленной на инвестиции </w:t>
      </w:r>
      <w:r>
        <w:rPr>
          <w:b/>
          <w:bCs/>
          <w:sz w:val="28"/>
          <w:szCs w:val="28"/>
        </w:rPr>
        <w:t>63 949,92</w:t>
      </w:r>
      <w:r w:rsidRPr="00CB6E13">
        <w:rPr>
          <w:b/>
          <w:bCs/>
          <w:sz w:val="28"/>
          <w:szCs w:val="28"/>
        </w:rPr>
        <w:t xml:space="preserve"> тыс. руб.</w:t>
      </w:r>
      <w:r>
        <w:rPr>
          <w:sz w:val="28"/>
          <w:szCs w:val="28"/>
        </w:rPr>
        <w:t xml:space="preserve"> и за счет привлеченных средств </w:t>
      </w:r>
      <w:r w:rsidRPr="00CB6E13">
        <w:rPr>
          <w:b/>
          <w:bCs/>
          <w:sz w:val="28"/>
          <w:szCs w:val="28"/>
        </w:rPr>
        <w:t>7 823 тыс. руб.</w:t>
      </w:r>
      <w:r w:rsidRPr="00506A32">
        <w:rPr>
          <w:sz w:val="28"/>
          <w:szCs w:val="28"/>
        </w:rPr>
        <w:t xml:space="preserve"> (Таблица </w:t>
      </w:r>
      <w:r>
        <w:rPr>
          <w:sz w:val="28"/>
          <w:szCs w:val="28"/>
        </w:rPr>
        <w:t>2</w:t>
      </w:r>
      <w:r w:rsidRPr="00506A32">
        <w:rPr>
          <w:sz w:val="28"/>
          <w:szCs w:val="28"/>
        </w:rPr>
        <w:t>).</w:t>
      </w:r>
    </w:p>
    <w:p w14:paraId="67FF77AF" w14:textId="77777777" w:rsidR="00525495" w:rsidRDefault="00525495" w:rsidP="00525495">
      <w:pPr>
        <w:spacing w:line="276" w:lineRule="auto"/>
        <w:ind w:firstLine="708"/>
        <w:jc w:val="both"/>
        <w:rPr>
          <w:sz w:val="28"/>
          <w:szCs w:val="28"/>
        </w:rPr>
      </w:pPr>
      <w:r>
        <w:rPr>
          <w:sz w:val="28"/>
          <w:szCs w:val="28"/>
        </w:rPr>
        <w:t>Объем финансирования в 2021 году остался на прежнем уровне в размере17 699,15 тыс. руб.</w:t>
      </w:r>
    </w:p>
    <w:p w14:paraId="4E9F72E7" w14:textId="77777777" w:rsidR="00525495" w:rsidRDefault="00525495" w:rsidP="00525495">
      <w:pPr>
        <w:spacing w:line="276" w:lineRule="auto"/>
        <w:ind w:firstLine="708"/>
        <w:jc w:val="both"/>
        <w:rPr>
          <w:sz w:val="28"/>
          <w:szCs w:val="28"/>
        </w:rPr>
      </w:pPr>
      <w:r>
        <w:rPr>
          <w:sz w:val="28"/>
          <w:szCs w:val="28"/>
        </w:rPr>
        <w:t>Объем финансирования в 2022 году остался на прежнем уровне в размере 22 467,16 тыс. руб.</w:t>
      </w:r>
    </w:p>
    <w:p w14:paraId="5607EB32" w14:textId="77777777" w:rsidR="00525495" w:rsidRPr="00506A32" w:rsidRDefault="00525495" w:rsidP="00525495">
      <w:pPr>
        <w:spacing w:line="276" w:lineRule="auto"/>
        <w:ind w:firstLine="708"/>
        <w:jc w:val="both"/>
        <w:rPr>
          <w:sz w:val="28"/>
          <w:szCs w:val="28"/>
        </w:rPr>
      </w:pPr>
      <w:r>
        <w:rPr>
          <w:sz w:val="28"/>
          <w:szCs w:val="28"/>
        </w:rPr>
        <w:br w:type="page"/>
      </w:r>
    </w:p>
    <w:p w14:paraId="59322572" w14:textId="11E98DC3" w:rsidR="00BB25B7" w:rsidRPr="003E492D" w:rsidRDefault="00525495" w:rsidP="003E492D">
      <w:pPr>
        <w:tabs>
          <w:tab w:val="left" w:pos="720"/>
        </w:tabs>
        <w:spacing w:line="276" w:lineRule="auto"/>
        <w:ind w:firstLine="709"/>
        <w:jc w:val="right"/>
        <w:rPr>
          <w:sz w:val="28"/>
          <w:szCs w:val="28"/>
        </w:rPr>
      </w:pPr>
      <w:r w:rsidRPr="00506A32">
        <w:rPr>
          <w:sz w:val="28"/>
          <w:szCs w:val="28"/>
        </w:rPr>
        <w:t>Таблица 2</w:t>
      </w:r>
    </w:p>
    <w:p w14:paraId="0F4B8D59" w14:textId="77777777" w:rsidR="00BB25B7" w:rsidRDefault="00BB25B7" w:rsidP="00525495">
      <w:pPr>
        <w:tabs>
          <w:tab w:val="left" w:pos="720"/>
        </w:tabs>
        <w:spacing w:line="276" w:lineRule="auto"/>
        <w:ind w:firstLine="709"/>
        <w:jc w:val="center"/>
        <w:rPr>
          <w:b/>
          <w:sz w:val="28"/>
          <w:szCs w:val="28"/>
        </w:rPr>
      </w:pPr>
    </w:p>
    <w:p w14:paraId="3417266B" w14:textId="73D36160" w:rsidR="00525495" w:rsidRDefault="00525495" w:rsidP="00525495">
      <w:pPr>
        <w:tabs>
          <w:tab w:val="left" w:pos="720"/>
        </w:tabs>
        <w:spacing w:line="276" w:lineRule="auto"/>
        <w:ind w:firstLine="709"/>
        <w:jc w:val="center"/>
        <w:rPr>
          <w:b/>
          <w:sz w:val="28"/>
          <w:szCs w:val="28"/>
        </w:rPr>
      </w:pPr>
      <w:r w:rsidRPr="00506A32">
        <w:rPr>
          <w:b/>
          <w:sz w:val="28"/>
          <w:szCs w:val="28"/>
        </w:rPr>
        <w:t>Финансовый план к инвестиционной программе в сфере теплоснабжения ООО «</w:t>
      </w:r>
      <w:r>
        <w:rPr>
          <w:b/>
          <w:sz w:val="28"/>
          <w:szCs w:val="28"/>
        </w:rPr>
        <w:t>КОТК</w:t>
      </w:r>
      <w:r w:rsidRPr="00506A32">
        <w:rPr>
          <w:b/>
          <w:sz w:val="28"/>
          <w:szCs w:val="28"/>
        </w:rPr>
        <w:t>» на 201</w:t>
      </w:r>
      <w:r>
        <w:rPr>
          <w:b/>
          <w:sz w:val="28"/>
          <w:szCs w:val="28"/>
        </w:rPr>
        <w:t>6</w:t>
      </w:r>
      <w:r w:rsidRPr="00506A32">
        <w:rPr>
          <w:b/>
          <w:sz w:val="28"/>
          <w:szCs w:val="28"/>
        </w:rPr>
        <w:t>-202</w:t>
      </w:r>
      <w:r>
        <w:rPr>
          <w:b/>
          <w:sz w:val="28"/>
          <w:szCs w:val="28"/>
        </w:rPr>
        <w:t>2</w:t>
      </w:r>
      <w:r w:rsidRPr="00506A32">
        <w:rPr>
          <w:b/>
          <w:sz w:val="28"/>
          <w:szCs w:val="28"/>
        </w:rPr>
        <w:t xml:space="preserve"> годы</w:t>
      </w:r>
    </w:p>
    <w:p w14:paraId="7729ADEF" w14:textId="77777777" w:rsidR="00525495" w:rsidRPr="00506A32" w:rsidRDefault="00525495" w:rsidP="00525495">
      <w:pPr>
        <w:tabs>
          <w:tab w:val="left" w:pos="720"/>
        </w:tabs>
        <w:spacing w:line="276" w:lineRule="auto"/>
        <w:ind w:firstLine="709"/>
        <w:jc w:val="center"/>
        <w:rPr>
          <w:b/>
          <w:sz w:val="28"/>
          <w:szCs w:val="28"/>
        </w:rPr>
      </w:pPr>
    </w:p>
    <w:tbl>
      <w:tblPr>
        <w:tblW w:w="5000" w:type="pct"/>
        <w:tblLook w:val="04A0" w:firstRow="1" w:lastRow="0" w:firstColumn="1" w:lastColumn="0" w:noHBand="0" w:noVBand="1"/>
      </w:tblPr>
      <w:tblGrid>
        <w:gridCol w:w="710"/>
        <w:gridCol w:w="2564"/>
        <w:gridCol w:w="2072"/>
        <w:gridCol w:w="1450"/>
        <w:gridCol w:w="1309"/>
        <w:gridCol w:w="1450"/>
        <w:gridCol w:w="1102"/>
        <w:gridCol w:w="822"/>
        <w:gridCol w:w="1309"/>
        <w:gridCol w:w="1450"/>
        <w:gridCol w:w="1456"/>
      </w:tblGrid>
      <w:tr w:rsidR="00525495" w:rsidRPr="00D537A2" w14:paraId="2A3E1686" w14:textId="77777777" w:rsidTr="004F02B7">
        <w:trPr>
          <w:trHeight w:val="20"/>
        </w:trPr>
        <w:tc>
          <w:tcPr>
            <w:tcW w:w="2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02AC94" w14:textId="77777777" w:rsidR="00525495" w:rsidRPr="00555B9F" w:rsidRDefault="00525495" w:rsidP="004F02B7">
            <w:pPr>
              <w:jc w:val="center"/>
              <w:rPr>
                <w:bCs/>
                <w:sz w:val="16"/>
                <w:szCs w:val="16"/>
              </w:rPr>
            </w:pPr>
            <w:r w:rsidRPr="00555B9F">
              <w:rPr>
                <w:bCs/>
                <w:sz w:val="16"/>
                <w:szCs w:val="16"/>
              </w:rPr>
              <w:t>№</w:t>
            </w:r>
            <w:r w:rsidRPr="00555B9F">
              <w:rPr>
                <w:bCs/>
                <w:sz w:val="16"/>
                <w:szCs w:val="16"/>
              </w:rPr>
              <w:br/>
              <w:t>п/п</w:t>
            </w:r>
          </w:p>
        </w:tc>
        <w:tc>
          <w:tcPr>
            <w:tcW w:w="8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35BE5" w14:textId="77777777" w:rsidR="00525495" w:rsidRPr="00555B9F" w:rsidRDefault="00525495" w:rsidP="004F02B7">
            <w:pPr>
              <w:jc w:val="center"/>
              <w:rPr>
                <w:bCs/>
                <w:sz w:val="16"/>
                <w:szCs w:val="16"/>
              </w:rPr>
            </w:pPr>
            <w:r w:rsidRPr="00555B9F">
              <w:rPr>
                <w:bCs/>
                <w:sz w:val="16"/>
                <w:szCs w:val="16"/>
              </w:rPr>
              <w:t>Источники финансирования</w:t>
            </w:r>
          </w:p>
        </w:tc>
        <w:tc>
          <w:tcPr>
            <w:tcW w:w="3957" w:type="pct"/>
            <w:gridSpan w:val="9"/>
            <w:tcBorders>
              <w:top w:val="single" w:sz="4" w:space="0" w:color="auto"/>
              <w:left w:val="nil"/>
              <w:bottom w:val="single" w:sz="4" w:space="0" w:color="auto"/>
              <w:right w:val="single" w:sz="4" w:space="0" w:color="auto"/>
            </w:tcBorders>
            <w:shd w:val="clear" w:color="auto" w:fill="auto"/>
            <w:vAlign w:val="center"/>
            <w:hideMark/>
          </w:tcPr>
          <w:p w14:paraId="70092785" w14:textId="77777777" w:rsidR="00525495" w:rsidRPr="00555B9F" w:rsidRDefault="00525495" w:rsidP="004F02B7">
            <w:pPr>
              <w:jc w:val="center"/>
              <w:rPr>
                <w:bCs/>
                <w:sz w:val="16"/>
                <w:szCs w:val="16"/>
              </w:rPr>
            </w:pPr>
            <w:r w:rsidRPr="00555B9F">
              <w:rPr>
                <w:bCs/>
                <w:sz w:val="16"/>
                <w:szCs w:val="16"/>
              </w:rPr>
              <w:t>Расходы на реализацию инвестиционной программы</w:t>
            </w:r>
            <w:r w:rsidRPr="00555B9F">
              <w:rPr>
                <w:bCs/>
                <w:sz w:val="16"/>
                <w:szCs w:val="16"/>
              </w:rPr>
              <w:br/>
              <w:t>(тыс. руб. без НДС)</w:t>
            </w:r>
          </w:p>
        </w:tc>
      </w:tr>
      <w:tr w:rsidR="00525495" w:rsidRPr="00D537A2" w14:paraId="0BE0D30A" w14:textId="77777777" w:rsidTr="004F02B7">
        <w:trPr>
          <w:trHeight w:val="20"/>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2AF2DA3D" w14:textId="77777777" w:rsidR="00525495" w:rsidRPr="00555B9F" w:rsidRDefault="00525495" w:rsidP="004F02B7">
            <w:pPr>
              <w:rPr>
                <w:bCs/>
                <w:sz w:val="16"/>
                <w:szCs w:val="16"/>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1AB1B8B" w14:textId="77777777" w:rsidR="00525495" w:rsidRPr="00555B9F" w:rsidRDefault="00525495" w:rsidP="004F02B7">
            <w:pPr>
              <w:rPr>
                <w:bCs/>
                <w:sz w:val="16"/>
                <w:szCs w:val="16"/>
              </w:rPr>
            </w:pPr>
          </w:p>
        </w:tc>
        <w:tc>
          <w:tcPr>
            <w:tcW w:w="660" w:type="pct"/>
            <w:tcBorders>
              <w:top w:val="nil"/>
              <w:left w:val="nil"/>
              <w:bottom w:val="single" w:sz="4" w:space="0" w:color="auto"/>
              <w:right w:val="single" w:sz="4" w:space="0" w:color="auto"/>
            </w:tcBorders>
            <w:shd w:val="clear" w:color="auto" w:fill="auto"/>
            <w:vAlign w:val="center"/>
            <w:hideMark/>
          </w:tcPr>
          <w:p w14:paraId="5C4C84FA" w14:textId="77777777" w:rsidR="00525495" w:rsidRPr="00555B9F" w:rsidRDefault="00525495" w:rsidP="004F02B7">
            <w:pPr>
              <w:jc w:val="center"/>
              <w:rPr>
                <w:bCs/>
                <w:sz w:val="16"/>
                <w:szCs w:val="16"/>
              </w:rPr>
            </w:pPr>
            <w:r w:rsidRPr="00555B9F">
              <w:rPr>
                <w:bCs/>
                <w:sz w:val="16"/>
                <w:szCs w:val="16"/>
              </w:rPr>
              <w:t>по видам деятельности</w:t>
            </w:r>
          </w:p>
        </w:tc>
        <w:tc>
          <w:tcPr>
            <w:tcW w:w="462" w:type="pct"/>
            <w:vMerge w:val="restart"/>
            <w:tcBorders>
              <w:top w:val="nil"/>
              <w:left w:val="single" w:sz="4" w:space="0" w:color="auto"/>
              <w:bottom w:val="single" w:sz="4" w:space="0" w:color="auto"/>
              <w:right w:val="single" w:sz="4" w:space="0" w:color="auto"/>
            </w:tcBorders>
            <w:shd w:val="clear" w:color="auto" w:fill="auto"/>
            <w:vAlign w:val="center"/>
            <w:hideMark/>
          </w:tcPr>
          <w:p w14:paraId="7E9650B8" w14:textId="77777777" w:rsidR="00525495" w:rsidRPr="00555B9F" w:rsidRDefault="00525495" w:rsidP="004F02B7">
            <w:pPr>
              <w:jc w:val="center"/>
              <w:rPr>
                <w:bCs/>
                <w:sz w:val="16"/>
                <w:szCs w:val="16"/>
              </w:rPr>
            </w:pPr>
            <w:r w:rsidRPr="00555B9F">
              <w:rPr>
                <w:bCs/>
                <w:sz w:val="16"/>
                <w:szCs w:val="16"/>
              </w:rPr>
              <w:t>Всего</w:t>
            </w:r>
          </w:p>
        </w:tc>
        <w:tc>
          <w:tcPr>
            <w:tcW w:w="2835" w:type="pct"/>
            <w:gridSpan w:val="7"/>
            <w:tcBorders>
              <w:top w:val="single" w:sz="4" w:space="0" w:color="auto"/>
              <w:left w:val="nil"/>
              <w:bottom w:val="single" w:sz="4" w:space="0" w:color="auto"/>
              <w:right w:val="single" w:sz="4" w:space="0" w:color="auto"/>
            </w:tcBorders>
            <w:shd w:val="clear" w:color="auto" w:fill="auto"/>
            <w:vAlign w:val="center"/>
            <w:hideMark/>
          </w:tcPr>
          <w:p w14:paraId="67A3A43E" w14:textId="77777777" w:rsidR="00525495" w:rsidRPr="00555B9F" w:rsidRDefault="00525495" w:rsidP="004F02B7">
            <w:pPr>
              <w:jc w:val="center"/>
              <w:rPr>
                <w:bCs/>
                <w:sz w:val="16"/>
                <w:szCs w:val="16"/>
              </w:rPr>
            </w:pPr>
            <w:r w:rsidRPr="00555B9F">
              <w:rPr>
                <w:bCs/>
                <w:sz w:val="16"/>
                <w:szCs w:val="16"/>
              </w:rPr>
              <w:t>по годам реализации инвестпрограммы</w:t>
            </w:r>
          </w:p>
        </w:tc>
      </w:tr>
      <w:tr w:rsidR="00525495" w:rsidRPr="00D537A2" w14:paraId="6951E81C" w14:textId="77777777" w:rsidTr="004F02B7">
        <w:trPr>
          <w:trHeight w:val="458"/>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4B0CEB6B" w14:textId="77777777" w:rsidR="00525495" w:rsidRPr="00555B9F" w:rsidRDefault="00525495" w:rsidP="004F02B7">
            <w:pPr>
              <w:rPr>
                <w:bCs/>
                <w:sz w:val="16"/>
                <w:szCs w:val="16"/>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49B037F8" w14:textId="77777777" w:rsidR="00525495" w:rsidRPr="00555B9F" w:rsidRDefault="00525495" w:rsidP="004F02B7">
            <w:pPr>
              <w:rPr>
                <w:bCs/>
                <w:sz w:val="16"/>
                <w:szCs w:val="16"/>
              </w:rPr>
            </w:pPr>
          </w:p>
        </w:tc>
        <w:tc>
          <w:tcPr>
            <w:tcW w:w="660" w:type="pct"/>
            <w:vMerge w:val="restart"/>
            <w:tcBorders>
              <w:top w:val="nil"/>
              <w:left w:val="single" w:sz="4" w:space="0" w:color="auto"/>
              <w:bottom w:val="single" w:sz="4" w:space="0" w:color="000000"/>
              <w:right w:val="single" w:sz="4" w:space="0" w:color="auto"/>
            </w:tcBorders>
            <w:shd w:val="clear" w:color="auto" w:fill="auto"/>
            <w:vAlign w:val="center"/>
            <w:hideMark/>
          </w:tcPr>
          <w:p w14:paraId="0860059B" w14:textId="77777777" w:rsidR="00525495" w:rsidRPr="00555B9F" w:rsidRDefault="00525495" w:rsidP="004F02B7">
            <w:pPr>
              <w:jc w:val="center"/>
              <w:rPr>
                <w:bCs/>
                <w:iCs/>
                <w:sz w:val="16"/>
                <w:szCs w:val="16"/>
              </w:rPr>
            </w:pPr>
            <w:r w:rsidRPr="00555B9F">
              <w:rPr>
                <w:bCs/>
                <w:iCs/>
                <w:sz w:val="16"/>
                <w:szCs w:val="16"/>
              </w:rPr>
              <w:t>Производство, передача, сбыт тепловой энергии и горячей воды</w:t>
            </w:r>
          </w:p>
        </w:tc>
        <w:tc>
          <w:tcPr>
            <w:tcW w:w="462" w:type="pct"/>
            <w:vMerge/>
            <w:tcBorders>
              <w:top w:val="nil"/>
              <w:left w:val="single" w:sz="4" w:space="0" w:color="auto"/>
              <w:bottom w:val="single" w:sz="4" w:space="0" w:color="auto"/>
              <w:right w:val="single" w:sz="4" w:space="0" w:color="auto"/>
            </w:tcBorders>
            <w:vAlign w:val="center"/>
            <w:hideMark/>
          </w:tcPr>
          <w:p w14:paraId="66C3BCFC" w14:textId="77777777" w:rsidR="00525495" w:rsidRPr="00555B9F" w:rsidRDefault="00525495" w:rsidP="004F02B7">
            <w:pPr>
              <w:rPr>
                <w:bCs/>
                <w:sz w:val="16"/>
                <w:szCs w:val="16"/>
              </w:rPr>
            </w:pP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14:paraId="7E35F9CB" w14:textId="77777777" w:rsidR="00525495" w:rsidRPr="00555B9F" w:rsidRDefault="00525495" w:rsidP="004F02B7">
            <w:pPr>
              <w:jc w:val="center"/>
              <w:rPr>
                <w:bCs/>
                <w:sz w:val="16"/>
                <w:szCs w:val="16"/>
              </w:rPr>
            </w:pPr>
            <w:r w:rsidRPr="00555B9F">
              <w:rPr>
                <w:bCs/>
                <w:sz w:val="16"/>
                <w:szCs w:val="16"/>
              </w:rPr>
              <w:t>2016</w:t>
            </w:r>
          </w:p>
        </w:tc>
        <w:tc>
          <w:tcPr>
            <w:tcW w:w="462" w:type="pct"/>
            <w:vMerge w:val="restart"/>
            <w:tcBorders>
              <w:top w:val="nil"/>
              <w:left w:val="single" w:sz="4" w:space="0" w:color="auto"/>
              <w:bottom w:val="single" w:sz="4" w:space="0" w:color="000000"/>
              <w:right w:val="single" w:sz="4" w:space="0" w:color="auto"/>
            </w:tcBorders>
            <w:shd w:val="clear" w:color="auto" w:fill="auto"/>
            <w:vAlign w:val="center"/>
          </w:tcPr>
          <w:p w14:paraId="77BCD050" w14:textId="77777777" w:rsidR="00525495" w:rsidRPr="00555B9F" w:rsidRDefault="00525495" w:rsidP="004F02B7">
            <w:pPr>
              <w:ind w:left="-108" w:right="-97"/>
              <w:jc w:val="center"/>
              <w:rPr>
                <w:bCs/>
                <w:sz w:val="16"/>
                <w:szCs w:val="16"/>
              </w:rPr>
            </w:pPr>
            <w:r w:rsidRPr="00555B9F">
              <w:rPr>
                <w:bCs/>
                <w:sz w:val="16"/>
                <w:szCs w:val="16"/>
              </w:rPr>
              <w:t>2017</w:t>
            </w:r>
          </w:p>
        </w:tc>
        <w:tc>
          <w:tcPr>
            <w:tcW w:w="351" w:type="pct"/>
            <w:vMerge w:val="restart"/>
            <w:tcBorders>
              <w:top w:val="nil"/>
              <w:left w:val="single" w:sz="4" w:space="0" w:color="auto"/>
              <w:bottom w:val="single" w:sz="4" w:space="0" w:color="000000"/>
              <w:right w:val="single" w:sz="4" w:space="0" w:color="auto"/>
            </w:tcBorders>
            <w:shd w:val="clear" w:color="auto" w:fill="auto"/>
            <w:vAlign w:val="center"/>
            <w:hideMark/>
          </w:tcPr>
          <w:p w14:paraId="219078BD" w14:textId="77777777" w:rsidR="00525495" w:rsidRPr="00555B9F" w:rsidRDefault="00525495" w:rsidP="004F02B7">
            <w:pPr>
              <w:jc w:val="center"/>
              <w:rPr>
                <w:bCs/>
                <w:sz w:val="16"/>
                <w:szCs w:val="16"/>
              </w:rPr>
            </w:pPr>
            <w:r w:rsidRPr="00555B9F">
              <w:rPr>
                <w:bCs/>
                <w:sz w:val="16"/>
                <w:szCs w:val="16"/>
              </w:rPr>
              <w:t>2018</w:t>
            </w:r>
          </w:p>
        </w:tc>
        <w:tc>
          <w:tcPr>
            <w:tcW w:w="262" w:type="pct"/>
            <w:vMerge w:val="restart"/>
            <w:tcBorders>
              <w:top w:val="nil"/>
              <w:left w:val="single" w:sz="4" w:space="0" w:color="auto"/>
              <w:bottom w:val="single" w:sz="4" w:space="0" w:color="000000"/>
              <w:right w:val="single" w:sz="4" w:space="0" w:color="auto"/>
            </w:tcBorders>
            <w:shd w:val="clear" w:color="auto" w:fill="auto"/>
            <w:vAlign w:val="center"/>
          </w:tcPr>
          <w:p w14:paraId="3E749EE3" w14:textId="77777777" w:rsidR="00525495" w:rsidRPr="00555B9F" w:rsidRDefault="00525495" w:rsidP="004F02B7">
            <w:pPr>
              <w:ind w:left="-150" w:right="-108" w:firstLine="11"/>
              <w:jc w:val="center"/>
              <w:rPr>
                <w:bCs/>
                <w:sz w:val="16"/>
                <w:szCs w:val="16"/>
              </w:rPr>
            </w:pPr>
            <w:r w:rsidRPr="00555B9F">
              <w:rPr>
                <w:bCs/>
                <w:sz w:val="16"/>
                <w:szCs w:val="16"/>
              </w:rPr>
              <w:t>2019</w:t>
            </w:r>
          </w:p>
        </w:tc>
        <w:tc>
          <w:tcPr>
            <w:tcW w:w="417" w:type="pct"/>
            <w:vMerge w:val="restart"/>
            <w:tcBorders>
              <w:top w:val="nil"/>
              <w:left w:val="single" w:sz="4" w:space="0" w:color="auto"/>
              <w:bottom w:val="single" w:sz="4" w:space="0" w:color="000000"/>
              <w:right w:val="single" w:sz="4" w:space="0" w:color="auto"/>
            </w:tcBorders>
            <w:shd w:val="clear" w:color="auto" w:fill="auto"/>
            <w:vAlign w:val="center"/>
            <w:hideMark/>
          </w:tcPr>
          <w:p w14:paraId="1B003519" w14:textId="77777777" w:rsidR="00525495" w:rsidRPr="00555B9F" w:rsidRDefault="00525495" w:rsidP="004F02B7">
            <w:pPr>
              <w:jc w:val="center"/>
              <w:rPr>
                <w:bCs/>
                <w:sz w:val="16"/>
                <w:szCs w:val="16"/>
              </w:rPr>
            </w:pPr>
            <w:r w:rsidRPr="00555B9F">
              <w:rPr>
                <w:bCs/>
                <w:sz w:val="16"/>
                <w:szCs w:val="16"/>
              </w:rPr>
              <w:t>2020</w:t>
            </w:r>
          </w:p>
        </w:tc>
        <w:tc>
          <w:tcPr>
            <w:tcW w:w="462" w:type="pct"/>
            <w:vMerge w:val="restart"/>
            <w:tcBorders>
              <w:top w:val="nil"/>
              <w:left w:val="single" w:sz="4" w:space="0" w:color="auto"/>
              <w:bottom w:val="single" w:sz="4" w:space="0" w:color="000000"/>
              <w:right w:val="single" w:sz="4" w:space="0" w:color="auto"/>
            </w:tcBorders>
            <w:shd w:val="clear" w:color="auto" w:fill="auto"/>
            <w:vAlign w:val="center"/>
          </w:tcPr>
          <w:p w14:paraId="7201B042" w14:textId="77777777" w:rsidR="00525495" w:rsidRPr="00555B9F" w:rsidRDefault="00525495" w:rsidP="004F02B7">
            <w:pPr>
              <w:jc w:val="center"/>
              <w:rPr>
                <w:bCs/>
                <w:sz w:val="16"/>
                <w:szCs w:val="16"/>
              </w:rPr>
            </w:pPr>
            <w:r w:rsidRPr="00555B9F">
              <w:rPr>
                <w:bCs/>
                <w:sz w:val="16"/>
                <w:szCs w:val="16"/>
              </w:rPr>
              <w:t>2021</w:t>
            </w:r>
          </w:p>
        </w:tc>
        <w:tc>
          <w:tcPr>
            <w:tcW w:w="463" w:type="pct"/>
            <w:vMerge w:val="restart"/>
            <w:tcBorders>
              <w:top w:val="nil"/>
              <w:left w:val="single" w:sz="4" w:space="0" w:color="auto"/>
              <w:bottom w:val="single" w:sz="4" w:space="0" w:color="000000"/>
              <w:right w:val="single" w:sz="4" w:space="0" w:color="auto"/>
            </w:tcBorders>
            <w:shd w:val="clear" w:color="auto" w:fill="auto"/>
            <w:vAlign w:val="center"/>
          </w:tcPr>
          <w:p w14:paraId="45D3CC50" w14:textId="77777777" w:rsidR="00525495" w:rsidRPr="00555B9F" w:rsidRDefault="00525495" w:rsidP="004F02B7">
            <w:pPr>
              <w:jc w:val="center"/>
              <w:rPr>
                <w:bCs/>
                <w:sz w:val="16"/>
                <w:szCs w:val="16"/>
              </w:rPr>
            </w:pPr>
            <w:r w:rsidRPr="00555B9F">
              <w:rPr>
                <w:bCs/>
                <w:sz w:val="16"/>
                <w:szCs w:val="16"/>
              </w:rPr>
              <w:t>2022</w:t>
            </w:r>
          </w:p>
        </w:tc>
      </w:tr>
      <w:tr w:rsidR="00525495" w:rsidRPr="00D537A2" w14:paraId="0E04E7E3" w14:textId="77777777" w:rsidTr="004F02B7">
        <w:trPr>
          <w:trHeight w:val="458"/>
        </w:trPr>
        <w:tc>
          <w:tcPr>
            <w:tcW w:w="226" w:type="pct"/>
            <w:vMerge/>
            <w:tcBorders>
              <w:top w:val="single" w:sz="4" w:space="0" w:color="auto"/>
              <w:left w:val="single" w:sz="4" w:space="0" w:color="auto"/>
              <w:bottom w:val="single" w:sz="4" w:space="0" w:color="auto"/>
              <w:right w:val="single" w:sz="4" w:space="0" w:color="auto"/>
            </w:tcBorders>
            <w:vAlign w:val="center"/>
            <w:hideMark/>
          </w:tcPr>
          <w:p w14:paraId="06426C37" w14:textId="77777777" w:rsidR="00525495" w:rsidRPr="00555B9F" w:rsidRDefault="00525495" w:rsidP="004F02B7">
            <w:pPr>
              <w:rPr>
                <w:bCs/>
                <w:sz w:val="16"/>
                <w:szCs w:val="16"/>
              </w:rPr>
            </w:pPr>
          </w:p>
        </w:tc>
        <w:tc>
          <w:tcPr>
            <w:tcW w:w="816" w:type="pct"/>
            <w:vMerge/>
            <w:tcBorders>
              <w:top w:val="single" w:sz="4" w:space="0" w:color="auto"/>
              <w:left w:val="single" w:sz="4" w:space="0" w:color="auto"/>
              <w:bottom w:val="single" w:sz="4" w:space="0" w:color="auto"/>
              <w:right w:val="single" w:sz="4" w:space="0" w:color="auto"/>
            </w:tcBorders>
            <w:vAlign w:val="center"/>
            <w:hideMark/>
          </w:tcPr>
          <w:p w14:paraId="3D3E3EFD" w14:textId="77777777" w:rsidR="00525495" w:rsidRPr="00555B9F" w:rsidRDefault="00525495" w:rsidP="004F02B7">
            <w:pPr>
              <w:rPr>
                <w:bCs/>
                <w:sz w:val="16"/>
                <w:szCs w:val="16"/>
              </w:rPr>
            </w:pPr>
          </w:p>
        </w:tc>
        <w:tc>
          <w:tcPr>
            <w:tcW w:w="660" w:type="pct"/>
            <w:vMerge/>
            <w:tcBorders>
              <w:top w:val="nil"/>
              <w:left w:val="single" w:sz="4" w:space="0" w:color="auto"/>
              <w:bottom w:val="single" w:sz="4" w:space="0" w:color="000000"/>
              <w:right w:val="single" w:sz="4" w:space="0" w:color="auto"/>
            </w:tcBorders>
            <w:vAlign w:val="center"/>
            <w:hideMark/>
          </w:tcPr>
          <w:p w14:paraId="180354EB" w14:textId="77777777" w:rsidR="00525495" w:rsidRPr="00555B9F" w:rsidRDefault="00525495" w:rsidP="004F02B7">
            <w:pPr>
              <w:rPr>
                <w:bCs/>
                <w:i/>
                <w:iCs/>
                <w:sz w:val="16"/>
                <w:szCs w:val="16"/>
              </w:rPr>
            </w:pPr>
          </w:p>
        </w:tc>
        <w:tc>
          <w:tcPr>
            <w:tcW w:w="462" w:type="pct"/>
            <w:vMerge/>
            <w:tcBorders>
              <w:top w:val="nil"/>
              <w:left w:val="single" w:sz="4" w:space="0" w:color="auto"/>
              <w:bottom w:val="single" w:sz="4" w:space="0" w:color="auto"/>
              <w:right w:val="single" w:sz="4" w:space="0" w:color="auto"/>
            </w:tcBorders>
            <w:vAlign w:val="center"/>
            <w:hideMark/>
          </w:tcPr>
          <w:p w14:paraId="52DD6927" w14:textId="77777777" w:rsidR="00525495" w:rsidRPr="00555B9F" w:rsidRDefault="00525495" w:rsidP="004F02B7">
            <w:pPr>
              <w:rPr>
                <w:bCs/>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14:paraId="1317D656" w14:textId="77777777" w:rsidR="00525495" w:rsidRPr="00555B9F" w:rsidRDefault="00525495" w:rsidP="004F02B7">
            <w:pPr>
              <w:rPr>
                <w:bCs/>
                <w:sz w:val="16"/>
                <w:szCs w:val="16"/>
              </w:rPr>
            </w:pPr>
          </w:p>
        </w:tc>
        <w:tc>
          <w:tcPr>
            <w:tcW w:w="462" w:type="pct"/>
            <w:vMerge/>
            <w:tcBorders>
              <w:top w:val="nil"/>
              <w:left w:val="single" w:sz="4" w:space="0" w:color="auto"/>
              <w:bottom w:val="single" w:sz="4" w:space="0" w:color="000000"/>
              <w:right w:val="single" w:sz="4" w:space="0" w:color="auto"/>
            </w:tcBorders>
            <w:vAlign w:val="center"/>
          </w:tcPr>
          <w:p w14:paraId="14865A91" w14:textId="77777777" w:rsidR="00525495" w:rsidRPr="00555B9F" w:rsidRDefault="00525495" w:rsidP="004F02B7">
            <w:pPr>
              <w:rPr>
                <w:bCs/>
                <w:sz w:val="16"/>
                <w:szCs w:val="16"/>
              </w:rPr>
            </w:pPr>
          </w:p>
        </w:tc>
        <w:tc>
          <w:tcPr>
            <w:tcW w:w="351" w:type="pct"/>
            <w:vMerge/>
            <w:tcBorders>
              <w:top w:val="nil"/>
              <w:left w:val="single" w:sz="4" w:space="0" w:color="auto"/>
              <w:bottom w:val="single" w:sz="4" w:space="0" w:color="000000"/>
              <w:right w:val="single" w:sz="4" w:space="0" w:color="auto"/>
            </w:tcBorders>
            <w:vAlign w:val="center"/>
            <w:hideMark/>
          </w:tcPr>
          <w:p w14:paraId="014D1E6F" w14:textId="77777777" w:rsidR="00525495" w:rsidRPr="00555B9F" w:rsidRDefault="00525495" w:rsidP="004F02B7">
            <w:pPr>
              <w:rPr>
                <w:bCs/>
                <w:sz w:val="16"/>
                <w:szCs w:val="16"/>
              </w:rPr>
            </w:pPr>
          </w:p>
        </w:tc>
        <w:tc>
          <w:tcPr>
            <w:tcW w:w="262" w:type="pct"/>
            <w:vMerge/>
            <w:tcBorders>
              <w:top w:val="nil"/>
              <w:left w:val="single" w:sz="4" w:space="0" w:color="auto"/>
              <w:bottom w:val="single" w:sz="4" w:space="0" w:color="000000"/>
              <w:right w:val="single" w:sz="4" w:space="0" w:color="auto"/>
            </w:tcBorders>
            <w:vAlign w:val="center"/>
          </w:tcPr>
          <w:p w14:paraId="06952CD1" w14:textId="77777777" w:rsidR="00525495" w:rsidRPr="00555B9F" w:rsidRDefault="00525495" w:rsidP="004F02B7">
            <w:pPr>
              <w:rPr>
                <w:bCs/>
                <w:sz w:val="16"/>
                <w:szCs w:val="16"/>
              </w:rPr>
            </w:pPr>
          </w:p>
        </w:tc>
        <w:tc>
          <w:tcPr>
            <w:tcW w:w="417" w:type="pct"/>
            <w:vMerge/>
            <w:tcBorders>
              <w:top w:val="nil"/>
              <w:left w:val="single" w:sz="4" w:space="0" w:color="auto"/>
              <w:bottom w:val="single" w:sz="4" w:space="0" w:color="000000"/>
              <w:right w:val="single" w:sz="4" w:space="0" w:color="auto"/>
            </w:tcBorders>
            <w:vAlign w:val="center"/>
            <w:hideMark/>
          </w:tcPr>
          <w:p w14:paraId="23E51303" w14:textId="77777777" w:rsidR="00525495" w:rsidRPr="00555B9F" w:rsidRDefault="00525495" w:rsidP="004F02B7">
            <w:pPr>
              <w:rPr>
                <w:bCs/>
                <w:sz w:val="16"/>
                <w:szCs w:val="16"/>
              </w:rPr>
            </w:pPr>
          </w:p>
        </w:tc>
        <w:tc>
          <w:tcPr>
            <w:tcW w:w="462" w:type="pct"/>
            <w:vMerge/>
            <w:tcBorders>
              <w:top w:val="nil"/>
              <w:left w:val="single" w:sz="4" w:space="0" w:color="auto"/>
              <w:bottom w:val="single" w:sz="4" w:space="0" w:color="000000"/>
              <w:right w:val="single" w:sz="4" w:space="0" w:color="auto"/>
            </w:tcBorders>
            <w:vAlign w:val="center"/>
          </w:tcPr>
          <w:p w14:paraId="26172B32" w14:textId="77777777" w:rsidR="00525495" w:rsidRPr="00555B9F" w:rsidRDefault="00525495" w:rsidP="004F02B7">
            <w:pPr>
              <w:rPr>
                <w:bCs/>
                <w:sz w:val="16"/>
                <w:szCs w:val="16"/>
              </w:rPr>
            </w:pPr>
          </w:p>
        </w:tc>
        <w:tc>
          <w:tcPr>
            <w:tcW w:w="463" w:type="pct"/>
            <w:vMerge/>
            <w:tcBorders>
              <w:top w:val="nil"/>
              <w:left w:val="single" w:sz="4" w:space="0" w:color="auto"/>
              <w:bottom w:val="single" w:sz="4" w:space="0" w:color="000000"/>
              <w:right w:val="single" w:sz="4" w:space="0" w:color="auto"/>
            </w:tcBorders>
            <w:vAlign w:val="center"/>
          </w:tcPr>
          <w:p w14:paraId="61E0F431" w14:textId="77777777" w:rsidR="00525495" w:rsidRPr="00555B9F" w:rsidRDefault="00525495" w:rsidP="004F02B7">
            <w:pPr>
              <w:rPr>
                <w:bCs/>
                <w:sz w:val="16"/>
                <w:szCs w:val="16"/>
              </w:rPr>
            </w:pPr>
          </w:p>
        </w:tc>
      </w:tr>
      <w:tr w:rsidR="00525495" w:rsidRPr="00D537A2" w14:paraId="20E57D18"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6D40B6CB" w14:textId="77777777" w:rsidR="00525495" w:rsidRPr="00555B9F" w:rsidRDefault="00525495" w:rsidP="004F02B7">
            <w:pPr>
              <w:jc w:val="center"/>
              <w:rPr>
                <w:bCs/>
                <w:sz w:val="16"/>
                <w:szCs w:val="16"/>
              </w:rPr>
            </w:pPr>
            <w:r w:rsidRPr="00555B9F">
              <w:rPr>
                <w:bCs/>
                <w:sz w:val="16"/>
                <w:szCs w:val="16"/>
              </w:rPr>
              <w:t>1</w:t>
            </w:r>
          </w:p>
        </w:tc>
        <w:tc>
          <w:tcPr>
            <w:tcW w:w="816" w:type="pct"/>
            <w:tcBorders>
              <w:top w:val="nil"/>
              <w:left w:val="nil"/>
              <w:bottom w:val="single" w:sz="4" w:space="0" w:color="auto"/>
              <w:right w:val="single" w:sz="4" w:space="0" w:color="auto"/>
            </w:tcBorders>
            <w:shd w:val="clear" w:color="auto" w:fill="auto"/>
            <w:vAlign w:val="center"/>
            <w:hideMark/>
          </w:tcPr>
          <w:p w14:paraId="66B186F3" w14:textId="77777777" w:rsidR="00525495" w:rsidRPr="00555B9F" w:rsidRDefault="00525495" w:rsidP="004F02B7">
            <w:pPr>
              <w:rPr>
                <w:bCs/>
                <w:sz w:val="16"/>
                <w:szCs w:val="16"/>
              </w:rPr>
            </w:pPr>
            <w:r w:rsidRPr="00555B9F">
              <w:rPr>
                <w:bCs/>
                <w:sz w:val="16"/>
                <w:szCs w:val="16"/>
              </w:rPr>
              <w:t>Собственные средства</w:t>
            </w:r>
          </w:p>
        </w:tc>
        <w:tc>
          <w:tcPr>
            <w:tcW w:w="660" w:type="pct"/>
            <w:tcBorders>
              <w:top w:val="nil"/>
              <w:left w:val="nil"/>
              <w:bottom w:val="single" w:sz="4" w:space="0" w:color="auto"/>
              <w:right w:val="single" w:sz="4" w:space="0" w:color="auto"/>
            </w:tcBorders>
            <w:shd w:val="clear" w:color="auto" w:fill="auto"/>
            <w:vAlign w:val="center"/>
          </w:tcPr>
          <w:p w14:paraId="43930632" w14:textId="77777777" w:rsidR="00525495" w:rsidRPr="00555B9F" w:rsidRDefault="00525495" w:rsidP="004F02B7">
            <w:pPr>
              <w:jc w:val="center"/>
              <w:rPr>
                <w:color w:val="000000"/>
                <w:sz w:val="16"/>
                <w:szCs w:val="16"/>
              </w:rPr>
            </w:pPr>
            <w:r w:rsidRPr="00555B9F">
              <w:rPr>
                <w:sz w:val="16"/>
                <w:szCs w:val="16"/>
              </w:rPr>
              <w:t>67 809,73</w:t>
            </w:r>
          </w:p>
        </w:tc>
        <w:tc>
          <w:tcPr>
            <w:tcW w:w="462" w:type="pct"/>
            <w:tcBorders>
              <w:top w:val="nil"/>
              <w:left w:val="nil"/>
              <w:bottom w:val="single" w:sz="4" w:space="0" w:color="auto"/>
              <w:right w:val="single" w:sz="4" w:space="0" w:color="auto"/>
            </w:tcBorders>
            <w:shd w:val="clear" w:color="auto" w:fill="auto"/>
            <w:vAlign w:val="center"/>
          </w:tcPr>
          <w:p w14:paraId="7A6197E8" w14:textId="77777777" w:rsidR="00525495" w:rsidRPr="00555B9F" w:rsidRDefault="00525495" w:rsidP="004F02B7">
            <w:pPr>
              <w:jc w:val="center"/>
              <w:rPr>
                <w:color w:val="000000"/>
                <w:sz w:val="16"/>
                <w:szCs w:val="16"/>
                <w:lang w:val="en-US"/>
              </w:rPr>
            </w:pPr>
            <w:r w:rsidRPr="00555B9F">
              <w:rPr>
                <w:sz w:val="16"/>
                <w:szCs w:val="16"/>
              </w:rPr>
              <w:t>67 809,73</w:t>
            </w:r>
          </w:p>
        </w:tc>
        <w:tc>
          <w:tcPr>
            <w:tcW w:w="417" w:type="pct"/>
            <w:tcBorders>
              <w:top w:val="nil"/>
              <w:left w:val="nil"/>
              <w:bottom w:val="single" w:sz="4" w:space="0" w:color="auto"/>
              <w:right w:val="single" w:sz="4" w:space="0" w:color="auto"/>
            </w:tcBorders>
            <w:shd w:val="clear" w:color="auto" w:fill="auto"/>
            <w:vAlign w:val="center"/>
          </w:tcPr>
          <w:p w14:paraId="0D0DA721" w14:textId="77777777" w:rsidR="00525495" w:rsidRPr="00555B9F" w:rsidRDefault="00525495" w:rsidP="004F02B7">
            <w:pPr>
              <w:jc w:val="center"/>
              <w:rPr>
                <w:color w:val="000000"/>
                <w:sz w:val="16"/>
                <w:szCs w:val="16"/>
              </w:rPr>
            </w:pPr>
            <w:r w:rsidRPr="00555B9F">
              <w:rPr>
                <w:sz w:val="16"/>
                <w:szCs w:val="16"/>
              </w:rPr>
              <w:t>7 954,24</w:t>
            </w:r>
          </w:p>
        </w:tc>
        <w:tc>
          <w:tcPr>
            <w:tcW w:w="462" w:type="pct"/>
            <w:tcBorders>
              <w:top w:val="nil"/>
              <w:left w:val="nil"/>
              <w:bottom w:val="single" w:sz="4" w:space="0" w:color="auto"/>
              <w:right w:val="single" w:sz="4" w:space="0" w:color="auto"/>
            </w:tcBorders>
            <w:shd w:val="clear" w:color="auto" w:fill="auto"/>
            <w:vAlign w:val="center"/>
          </w:tcPr>
          <w:p w14:paraId="5FD15C9A" w14:textId="77777777" w:rsidR="00525495" w:rsidRPr="00555B9F" w:rsidRDefault="00525495" w:rsidP="004F02B7">
            <w:pPr>
              <w:jc w:val="center"/>
              <w:rPr>
                <w:color w:val="000000"/>
                <w:sz w:val="16"/>
                <w:szCs w:val="16"/>
              </w:rPr>
            </w:pPr>
            <w:r w:rsidRPr="00555B9F">
              <w:rPr>
                <w:sz w:val="16"/>
                <w:szCs w:val="16"/>
              </w:rPr>
              <w:t>12 482,20</w:t>
            </w:r>
          </w:p>
        </w:tc>
        <w:tc>
          <w:tcPr>
            <w:tcW w:w="351" w:type="pct"/>
            <w:tcBorders>
              <w:top w:val="nil"/>
              <w:left w:val="nil"/>
              <w:bottom w:val="single" w:sz="4" w:space="0" w:color="auto"/>
              <w:right w:val="single" w:sz="4" w:space="0" w:color="auto"/>
            </w:tcBorders>
            <w:shd w:val="clear" w:color="auto" w:fill="auto"/>
            <w:vAlign w:val="center"/>
          </w:tcPr>
          <w:p w14:paraId="7DDA61F3" w14:textId="77777777" w:rsidR="00525495" w:rsidRPr="00555B9F" w:rsidRDefault="00525495" w:rsidP="004F02B7">
            <w:pPr>
              <w:jc w:val="center"/>
              <w:rPr>
                <w:color w:val="000000"/>
                <w:sz w:val="16"/>
                <w:szCs w:val="16"/>
              </w:rPr>
            </w:pPr>
            <w:r w:rsidRPr="00555B9F">
              <w:rPr>
                <w:sz w:val="16"/>
                <w:szCs w:val="16"/>
              </w:rPr>
              <w:t>463,94</w:t>
            </w:r>
          </w:p>
        </w:tc>
        <w:tc>
          <w:tcPr>
            <w:tcW w:w="262" w:type="pct"/>
            <w:tcBorders>
              <w:top w:val="nil"/>
              <w:left w:val="nil"/>
              <w:bottom w:val="single" w:sz="4" w:space="0" w:color="auto"/>
              <w:right w:val="single" w:sz="4" w:space="0" w:color="auto"/>
            </w:tcBorders>
            <w:shd w:val="clear" w:color="auto" w:fill="auto"/>
            <w:vAlign w:val="center"/>
          </w:tcPr>
          <w:p w14:paraId="3DEC9798"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tcPr>
          <w:p w14:paraId="388086D9" w14:textId="77777777" w:rsidR="00525495" w:rsidRPr="00555B9F" w:rsidRDefault="00525495" w:rsidP="004F02B7">
            <w:pPr>
              <w:jc w:val="center"/>
              <w:rPr>
                <w:color w:val="000000"/>
                <w:sz w:val="16"/>
                <w:szCs w:val="16"/>
              </w:rPr>
            </w:pPr>
            <w:r w:rsidRPr="00555B9F">
              <w:rPr>
                <w:sz w:val="16"/>
                <w:szCs w:val="16"/>
              </w:rPr>
              <w:t>6743,04</w:t>
            </w:r>
          </w:p>
        </w:tc>
        <w:tc>
          <w:tcPr>
            <w:tcW w:w="462" w:type="pct"/>
            <w:tcBorders>
              <w:top w:val="nil"/>
              <w:left w:val="nil"/>
              <w:bottom w:val="single" w:sz="4" w:space="0" w:color="auto"/>
              <w:right w:val="single" w:sz="4" w:space="0" w:color="auto"/>
            </w:tcBorders>
            <w:shd w:val="clear" w:color="auto" w:fill="auto"/>
            <w:vAlign w:val="center"/>
          </w:tcPr>
          <w:p w14:paraId="35C20A80" w14:textId="77777777" w:rsidR="00525495" w:rsidRPr="00555B9F" w:rsidRDefault="00525495" w:rsidP="004F02B7">
            <w:pPr>
              <w:jc w:val="center"/>
              <w:rPr>
                <w:color w:val="000000"/>
                <w:sz w:val="16"/>
                <w:szCs w:val="16"/>
              </w:rPr>
            </w:pPr>
            <w:r w:rsidRPr="00555B9F">
              <w:rPr>
                <w:sz w:val="16"/>
                <w:szCs w:val="16"/>
              </w:rPr>
              <w:t>17699,15</w:t>
            </w:r>
          </w:p>
        </w:tc>
        <w:tc>
          <w:tcPr>
            <w:tcW w:w="463" w:type="pct"/>
            <w:tcBorders>
              <w:top w:val="nil"/>
              <w:left w:val="nil"/>
              <w:bottom w:val="single" w:sz="4" w:space="0" w:color="auto"/>
              <w:right w:val="single" w:sz="4" w:space="0" w:color="auto"/>
            </w:tcBorders>
            <w:shd w:val="clear" w:color="auto" w:fill="auto"/>
            <w:vAlign w:val="center"/>
          </w:tcPr>
          <w:p w14:paraId="701997E7" w14:textId="77777777" w:rsidR="00525495" w:rsidRPr="00555B9F" w:rsidRDefault="00525495" w:rsidP="004F02B7">
            <w:pPr>
              <w:jc w:val="center"/>
              <w:rPr>
                <w:color w:val="000000"/>
                <w:sz w:val="16"/>
                <w:szCs w:val="16"/>
              </w:rPr>
            </w:pPr>
            <w:r w:rsidRPr="00555B9F">
              <w:rPr>
                <w:sz w:val="16"/>
                <w:szCs w:val="16"/>
              </w:rPr>
              <w:t>22467,16</w:t>
            </w:r>
          </w:p>
        </w:tc>
      </w:tr>
      <w:tr w:rsidR="00525495" w:rsidRPr="00D537A2" w14:paraId="4A4E1869"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1EFCC515" w14:textId="77777777" w:rsidR="00525495" w:rsidRPr="00555B9F" w:rsidRDefault="00525495" w:rsidP="004F02B7">
            <w:pPr>
              <w:jc w:val="center"/>
              <w:rPr>
                <w:sz w:val="16"/>
                <w:szCs w:val="16"/>
              </w:rPr>
            </w:pPr>
            <w:r w:rsidRPr="00555B9F">
              <w:rPr>
                <w:sz w:val="16"/>
                <w:szCs w:val="16"/>
              </w:rPr>
              <w:t>1.1</w:t>
            </w:r>
          </w:p>
        </w:tc>
        <w:tc>
          <w:tcPr>
            <w:tcW w:w="816" w:type="pct"/>
            <w:tcBorders>
              <w:top w:val="nil"/>
              <w:left w:val="nil"/>
              <w:bottom w:val="single" w:sz="4" w:space="0" w:color="auto"/>
              <w:right w:val="single" w:sz="4" w:space="0" w:color="auto"/>
            </w:tcBorders>
            <w:shd w:val="clear" w:color="auto" w:fill="auto"/>
            <w:vAlign w:val="center"/>
            <w:hideMark/>
          </w:tcPr>
          <w:p w14:paraId="6221756B" w14:textId="77777777" w:rsidR="00525495" w:rsidRPr="00555B9F" w:rsidRDefault="00525495" w:rsidP="004F02B7">
            <w:pPr>
              <w:rPr>
                <w:sz w:val="16"/>
                <w:szCs w:val="16"/>
              </w:rPr>
            </w:pPr>
            <w:r w:rsidRPr="00555B9F">
              <w:rPr>
                <w:sz w:val="16"/>
                <w:szCs w:val="16"/>
              </w:rPr>
              <w:t>амортизационные отчисления</w:t>
            </w:r>
          </w:p>
        </w:tc>
        <w:tc>
          <w:tcPr>
            <w:tcW w:w="660" w:type="pct"/>
            <w:tcBorders>
              <w:top w:val="nil"/>
              <w:left w:val="nil"/>
              <w:bottom w:val="single" w:sz="4" w:space="0" w:color="auto"/>
              <w:right w:val="single" w:sz="4" w:space="0" w:color="auto"/>
            </w:tcBorders>
            <w:shd w:val="clear" w:color="auto" w:fill="auto"/>
            <w:vAlign w:val="center"/>
          </w:tcPr>
          <w:p w14:paraId="38A26BF4" w14:textId="77777777" w:rsidR="00525495" w:rsidRPr="00555B9F" w:rsidRDefault="00525495" w:rsidP="004F02B7">
            <w:pPr>
              <w:jc w:val="center"/>
              <w:rPr>
                <w:color w:val="000000"/>
                <w:sz w:val="16"/>
                <w:szCs w:val="16"/>
              </w:rPr>
            </w:pPr>
            <w:r w:rsidRPr="00555B9F">
              <w:rPr>
                <w:sz w:val="16"/>
                <w:szCs w:val="16"/>
              </w:rPr>
              <w:t>3 859,81</w:t>
            </w:r>
          </w:p>
        </w:tc>
        <w:tc>
          <w:tcPr>
            <w:tcW w:w="462" w:type="pct"/>
            <w:tcBorders>
              <w:top w:val="nil"/>
              <w:left w:val="nil"/>
              <w:bottom w:val="single" w:sz="4" w:space="0" w:color="auto"/>
              <w:right w:val="single" w:sz="4" w:space="0" w:color="auto"/>
            </w:tcBorders>
            <w:shd w:val="clear" w:color="auto" w:fill="auto"/>
            <w:vAlign w:val="center"/>
          </w:tcPr>
          <w:p w14:paraId="4A144090" w14:textId="77777777" w:rsidR="00525495" w:rsidRPr="00555B9F" w:rsidRDefault="00525495" w:rsidP="004F02B7">
            <w:pPr>
              <w:jc w:val="center"/>
              <w:rPr>
                <w:color w:val="000000"/>
                <w:sz w:val="16"/>
                <w:szCs w:val="16"/>
              </w:rPr>
            </w:pPr>
            <w:r w:rsidRPr="00555B9F">
              <w:rPr>
                <w:sz w:val="16"/>
                <w:szCs w:val="16"/>
              </w:rPr>
              <w:t>3 859,81</w:t>
            </w:r>
          </w:p>
        </w:tc>
        <w:tc>
          <w:tcPr>
            <w:tcW w:w="417" w:type="pct"/>
            <w:tcBorders>
              <w:top w:val="nil"/>
              <w:left w:val="nil"/>
              <w:bottom w:val="single" w:sz="4" w:space="0" w:color="auto"/>
              <w:right w:val="single" w:sz="4" w:space="0" w:color="auto"/>
            </w:tcBorders>
            <w:shd w:val="clear" w:color="auto" w:fill="auto"/>
            <w:vAlign w:val="center"/>
          </w:tcPr>
          <w:p w14:paraId="05FDB4C0" w14:textId="77777777" w:rsidR="00525495" w:rsidRPr="00555B9F" w:rsidRDefault="00525495" w:rsidP="004F02B7">
            <w:pPr>
              <w:jc w:val="center"/>
              <w:rPr>
                <w:color w:val="000000"/>
                <w:sz w:val="16"/>
                <w:szCs w:val="16"/>
              </w:rPr>
            </w:pPr>
            <w:r w:rsidRPr="00555B9F">
              <w:rPr>
                <w:sz w:val="16"/>
                <w:szCs w:val="16"/>
              </w:rPr>
              <w:t>506,00</w:t>
            </w:r>
          </w:p>
        </w:tc>
        <w:tc>
          <w:tcPr>
            <w:tcW w:w="462" w:type="pct"/>
            <w:tcBorders>
              <w:top w:val="nil"/>
              <w:left w:val="nil"/>
              <w:bottom w:val="single" w:sz="4" w:space="0" w:color="auto"/>
              <w:right w:val="single" w:sz="4" w:space="0" w:color="auto"/>
            </w:tcBorders>
            <w:shd w:val="clear" w:color="auto" w:fill="auto"/>
            <w:vAlign w:val="center"/>
          </w:tcPr>
          <w:p w14:paraId="710BD475" w14:textId="77777777" w:rsidR="00525495" w:rsidRPr="00555B9F" w:rsidRDefault="00525495" w:rsidP="004F02B7">
            <w:pPr>
              <w:jc w:val="center"/>
              <w:rPr>
                <w:color w:val="000000"/>
                <w:sz w:val="16"/>
                <w:szCs w:val="16"/>
              </w:rPr>
            </w:pPr>
            <w:r w:rsidRPr="00555B9F">
              <w:rPr>
                <w:sz w:val="16"/>
                <w:szCs w:val="16"/>
              </w:rPr>
              <w:t>506,00</w:t>
            </w:r>
          </w:p>
        </w:tc>
        <w:tc>
          <w:tcPr>
            <w:tcW w:w="351" w:type="pct"/>
            <w:tcBorders>
              <w:top w:val="nil"/>
              <w:left w:val="nil"/>
              <w:bottom w:val="single" w:sz="4" w:space="0" w:color="auto"/>
              <w:right w:val="single" w:sz="4" w:space="0" w:color="auto"/>
            </w:tcBorders>
            <w:shd w:val="clear" w:color="auto" w:fill="auto"/>
            <w:vAlign w:val="center"/>
          </w:tcPr>
          <w:p w14:paraId="6DE27ADF" w14:textId="77777777" w:rsidR="00525495" w:rsidRPr="00555B9F" w:rsidRDefault="00525495" w:rsidP="004F02B7">
            <w:pPr>
              <w:jc w:val="center"/>
              <w:rPr>
                <w:color w:val="000000"/>
                <w:sz w:val="16"/>
                <w:szCs w:val="16"/>
              </w:rPr>
            </w:pPr>
            <w:r w:rsidRPr="00555B9F">
              <w:rPr>
                <w:sz w:val="16"/>
                <w:szCs w:val="16"/>
              </w:rPr>
              <w:t>463,94</w:t>
            </w:r>
          </w:p>
        </w:tc>
        <w:tc>
          <w:tcPr>
            <w:tcW w:w="262" w:type="pct"/>
            <w:tcBorders>
              <w:top w:val="nil"/>
              <w:left w:val="nil"/>
              <w:bottom w:val="single" w:sz="4" w:space="0" w:color="auto"/>
              <w:right w:val="single" w:sz="4" w:space="0" w:color="auto"/>
            </w:tcBorders>
            <w:shd w:val="clear" w:color="auto" w:fill="auto"/>
            <w:vAlign w:val="center"/>
          </w:tcPr>
          <w:p w14:paraId="2490AC48"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tcPr>
          <w:p w14:paraId="5D2E15F4" w14:textId="77777777" w:rsidR="00525495" w:rsidRPr="00555B9F" w:rsidRDefault="00525495" w:rsidP="004F02B7">
            <w:pPr>
              <w:jc w:val="center"/>
              <w:rPr>
                <w:color w:val="000000"/>
                <w:sz w:val="16"/>
                <w:szCs w:val="16"/>
              </w:rPr>
            </w:pPr>
            <w:r w:rsidRPr="00555B9F">
              <w:rPr>
                <w:sz w:val="16"/>
                <w:szCs w:val="16"/>
              </w:rPr>
              <w:t>280,18</w:t>
            </w:r>
          </w:p>
        </w:tc>
        <w:tc>
          <w:tcPr>
            <w:tcW w:w="462" w:type="pct"/>
            <w:tcBorders>
              <w:top w:val="nil"/>
              <w:left w:val="nil"/>
              <w:bottom w:val="single" w:sz="4" w:space="0" w:color="auto"/>
              <w:right w:val="single" w:sz="4" w:space="0" w:color="auto"/>
            </w:tcBorders>
            <w:shd w:val="clear" w:color="auto" w:fill="auto"/>
            <w:vAlign w:val="center"/>
          </w:tcPr>
          <w:p w14:paraId="4C0D1CA3" w14:textId="77777777" w:rsidR="00525495" w:rsidRPr="00555B9F" w:rsidRDefault="00525495" w:rsidP="004F02B7">
            <w:pPr>
              <w:jc w:val="center"/>
              <w:rPr>
                <w:color w:val="000000"/>
                <w:sz w:val="16"/>
                <w:szCs w:val="16"/>
              </w:rPr>
            </w:pPr>
            <w:r w:rsidRPr="00555B9F">
              <w:rPr>
                <w:sz w:val="16"/>
                <w:szCs w:val="16"/>
              </w:rPr>
              <w:t>566,58</w:t>
            </w:r>
          </w:p>
        </w:tc>
        <w:tc>
          <w:tcPr>
            <w:tcW w:w="463" w:type="pct"/>
            <w:tcBorders>
              <w:top w:val="nil"/>
              <w:left w:val="nil"/>
              <w:bottom w:val="single" w:sz="4" w:space="0" w:color="auto"/>
              <w:right w:val="single" w:sz="4" w:space="0" w:color="auto"/>
            </w:tcBorders>
            <w:shd w:val="clear" w:color="auto" w:fill="auto"/>
            <w:vAlign w:val="center"/>
          </w:tcPr>
          <w:p w14:paraId="2E1081BE" w14:textId="77777777" w:rsidR="00525495" w:rsidRPr="00555B9F" w:rsidRDefault="00525495" w:rsidP="004F02B7">
            <w:pPr>
              <w:jc w:val="center"/>
              <w:rPr>
                <w:color w:val="000000"/>
                <w:sz w:val="16"/>
                <w:szCs w:val="16"/>
              </w:rPr>
            </w:pPr>
            <w:r w:rsidRPr="00555B9F">
              <w:rPr>
                <w:sz w:val="16"/>
                <w:szCs w:val="16"/>
              </w:rPr>
              <w:t>1 537,11</w:t>
            </w:r>
          </w:p>
        </w:tc>
      </w:tr>
      <w:tr w:rsidR="00525495" w:rsidRPr="00D537A2" w14:paraId="0A72975C"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310B4B70" w14:textId="77777777" w:rsidR="00525495" w:rsidRPr="00555B9F" w:rsidRDefault="00525495" w:rsidP="004F02B7">
            <w:pPr>
              <w:jc w:val="center"/>
              <w:rPr>
                <w:sz w:val="16"/>
                <w:szCs w:val="16"/>
              </w:rPr>
            </w:pPr>
            <w:r w:rsidRPr="00555B9F">
              <w:rPr>
                <w:sz w:val="16"/>
                <w:szCs w:val="16"/>
              </w:rPr>
              <w:t>1.2</w:t>
            </w:r>
          </w:p>
        </w:tc>
        <w:tc>
          <w:tcPr>
            <w:tcW w:w="816" w:type="pct"/>
            <w:tcBorders>
              <w:top w:val="nil"/>
              <w:left w:val="nil"/>
              <w:bottom w:val="single" w:sz="4" w:space="0" w:color="auto"/>
              <w:right w:val="single" w:sz="4" w:space="0" w:color="auto"/>
            </w:tcBorders>
            <w:shd w:val="clear" w:color="auto" w:fill="auto"/>
            <w:vAlign w:val="center"/>
            <w:hideMark/>
          </w:tcPr>
          <w:p w14:paraId="1959D29E" w14:textId="77777777" w:rsidR="00525495" w:rsidRPr="00555B9F" w:rsidRDefault="00525495" w:rsidP="004F02B7">
            <w:pPr>
              <w:rPr>
                <w:sz w:val="16"/>
                <w:szCs w:val="16"/>
              </w:rPr>
            </w:pPr>
            <w:r w:rsidRPr="00555B9F">
              <w:rPr>
                <w:sz w:val="16"/>
                <w:szCs w:val="16"/>
              </w:rPr>
              <w:t>прибыль, направленная на инвестиции</w:t>
            </w:r>
          </w:p>
        </w:tc>
        <w:tc>
          <w:tcPr>
            <w:tcW w:w="660" w:type="pct"/>
            <w:tcBorders>
              <w:top w:val="nil"/>
              <w:left w:val="nil"/>
              <w:bottom w:val="single" w:sz="4" w:space="0" w:color="auto"/>
              <w:right w:val="single" w:sz="4" w:space="0" w:color="auto"/>
            </w:tcBorders>
            <w:shd w:val="clear" w:color="auto" w:fill="auto"/>
            <w:vAlign w:val="center"/>
          </w:tcPr>
          <w:p w14:paraId="25F1C374" w14:textId="77777777" w:rsidR="00525495" w:rsidRPr="00555B9F" w:rsidRDefault="00525495" w:rsidP="004F02B7">
            <w:pPr>
              <w:jc w:val="center"/>
              <w:rPr>
                <w:sz w:val="16"/>
                <w:szCs w:val="16"/>
              </w:rPr>
            </w:pPr>
            <w:r w:rsidRPr="00555B9F">
              <w:rPr>
                <w:sz w:val="16"/>
                <w:szCs w:val="16"/>
              </w:rPr>
              <w:t>63949,92</w:t>
            </w:r>
          </w:p>
        </w:tc>
        <w:tc>
          <w:tcPr>
            <w:tcW w:w="462" w:type="pct"/>
            <w:tcBorders>
              <w:top w:val="nil"/>
              <w:left w:val="nil"/>
              <w:bottom w:val="single" w:sz="4" w:space="0" w:color="auto"/>
              <w:right w:val="single" w:sz="4" w:space="0" w:color="auto"/>
            </w:tcBorders>
            <w:shd w:val="clear" w:color="auto" w:fill="auto"/>
            <w:vAlign w:val="center"/>
          </w:tcPr>
          <w:p w14:paraId="46E3FAA1" w14:textId="77777777" w:rsidR="00525495" w:rsidRPr="00555B9F" w:rsidRDefault="00525495" w:rsidP="004F02B7">
            <w:pPr>
              <w:jc w:val="center"/>
              <w:rPr>
                <w:sz w:val="16"/>
                <w:szCs w:val="16"/>
              </w:rPr>
            </w:pPr>
            <w:r w:rsidRPr="00555B9F">
              <w:rPr>
                <w:sz w:val="16"/>
                <w:szCs w:val="16"/>
              </w:rPr>
              <w:t>63949,92</w:t>
            </w:r>
          </w:p>
        </w:tc>
        <w:tc>
          <w:tcPr>
            <w:tcW w:w="417" w:type="pct"/>
            <w:tcBorders>
              <w:top w:val="nil"/>
              <w:left w:val="nil"/>
              <w:bottom w:val="single" w:sz="4" w:space="0" w:color="auto"/>
              <w:right w:val="single" w:sz="4" w:space="0" w:color="auto"/>
            </w:tcBorders>
            <w:shd w:val="clear" w:color="auto" w:fill="auto"/>
            <w:vAlign w:val="center"/>
          </w:tcPr>
          <w:p w14:paraId="3312C2E3" w14:textId="77777777" w:rsidR="00525495" w:rsidRPr="00555B9F" w:rsidRDefault="00525495" w:rsidP="004F02B7">
            <w:pPr>
              <w:jc w:val="center"/>
              <w:rPr>
                <w:color w:val="000000"/>
                <w:sz w:val="16"/>
                <w:szCs w:val="16"/>
              </w:rPr>
            </w:pPr>
            <w:r w:rsidRPr="00555B9F">
              <w:rPr>
                <w:sz w:val="16"/>
                <w:szCs w:val="16"/>
              </w:rPr>
              <w:t>7 448,24</w:t>
            </w:r>
          </w:p>
        </w:tc>
        <w:tc>
          <w:tcPr>
            <w:tcW w:w="462" w:type="pct"/>
            <w:tcBorders>
              <w:top w:val="nil"/>
              <w:left w:val="nil"/>
              <w:bottom w:val="single" w:sz="4" w:space="0" w:color="auto"/>
              <w:right w:val="single" w:sz="4" w:space="0" w:color="auto"/>
            </w:tcBorders>
            <w:shd w:val="clear" w:color="auto" w:fill="auto"/>
            <w:vAlign w:val="center"/>
          </w:tcPr>
          <w:p w14:paraId="71CB547B" w14:textId="77777777" w:rsidR="00525495" w:rsidRPr="00555B9F" w:rsidRDefault="00525495" w:rsidP="004F02B7">
            <w:pPr>
              <w:jc w:val="center"/>
              <w:rPr>
                <w:color w:val="000000"/>
                <w:sz w:val="16"/>
                <w:szCs w:val="16"/>
              </w:rPr>
            </w:pPr>
            <w:r w:rsidRPr="00555B9F">
              <w:rPr>
                <w:sz w:val="16"/>
                <w:szCs w:val="16"/>
              </w:rPr>
              <w:t>11 976,20</w:t>
            </w:r>
          </w:p>
        </w:tc>
        <w:tc>
          <w:tcPr>
            <w:tcW w:w="351" w:type="pct"/>
            <w:tcBorders>
              <w:top w:val="nil"/>
              <w:left w:val="nil"/>
              <w:bottom w:val="single" w:sz="4" w:space="0" w:color="auto"/>
              <w:right w:val="single" w:sz="4" w:space="0" w:color="auto"/>
            </w:tcBorders>
            <w:shd w:val="clear" w:color="auto" w:fill="auto"/>
            <w:vAlign w:val="center"/>
          </w:tcPr>
          <w:p w14:paraId="2074E09B" w14:textId="77777777" w:rsidR="00525495" w:rsidRPr="00555B9F" w:rsidRDefault="00525495" w:rsidP="004F02B7">
            <w:pPr>
              <w:jc w:val="center"/>
              <w:rPr>
                <w:sz w:val="16"/>
                <w:szCs w:val="16"/>
              </w:rPr>
            </w:pPr>
            <w:r w:rsidRPr="00555B9F">
              <w:rPr>
                <w:sz w:val="16"/>
                <w:szCs w:val="16"/>
              </w:rPr>
              <w:t>0,00</w:t>
            </w:r>
          </w:p>
        </w:tc>
        <w:tc>
          <w:tcPr>
            <w:tcW w:w="262" w:type="pct"/>
            <w:tcBorders>
              <w:top w:val="nil"/>
              <w:left w:val="nil"/>
              <w:bottom w:val="single" w:sz="4" w:space="0" w:color="auto"/>
              <w:right w:val="single" w:sz="4" w:space="0" w:color="auto"/>
            </w:tcBorders>
            <w:shd w:val="clear" w:color="auto" w:fill="auto"/>
            <w:vAlign w:val="center"/>
          </w:tcPr>
          <w:p w14:paraId="3ED95FC4"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tcPr>
          <w:p w14:paraId="343BCAA7" w14:textId="77777777" w:rsidR="00525495" w:rsidRPr="00555B9F" w:rsidRDefault="00525495" w:rsidP="004F02B7">
            <w:pPr>
              <w:jc w:val="center"/>
              <w:rPr>
                <w:sz w:val="16"/>
                <w:szCs w:val="16"/>
              </w:rPr>
            </w:pPr>
            <w:r w:rsidRPr="00555B9F">
              <w:rPr>
                <w:sz w:val="16"/>
                <w:szCs w:val="16"/>
              </w:rPr>
              <w:t>6462,86</w:t>
            </w:r>
          </w:p>
        </w:tc>
        <w:tc>
          <w:tcPr>
            <w:tcW w:w="462" w:type="pct"/>
            <w:tcBorders>
              <w:top w:val="nil"/>
              <w:left w:val="nil"/>
              <w:bottom w:val="single" w:sz="4" w:space="0" w:color="auto"/>
              <w:right w:val="single" w:sz="4" w:space="0" w:color="auto"/>
            </w:tcBorders>
            <w:shd w:val="clear" w:color="auto" w:fill="auto"/>
            <w:vAlign w:val="center"/>
          </w:tcPr>
          <w:p w14:paraId="74DA4A72" w14:textId="77777777" w:rsidR="00525495" w:rsidRPr="00555B9F" w:rsidRDefault="00525495" w:rsidP="004F02B7">
            <w:pPr>
              <w:jc w:val="center"/>
              <w:rPr>
                <w:sz w:val="16"/>
                <w:szCs w:val="16"/>
              </w:rPr>
            </w:pPr>
            <w:r w:rsidRPr="00555B9F">
              <w:rPr>
                <w:sz w:val="16"/>
                <w:szCs w:val="16"/>
              </w:rPr>
              <w:t>17132,57</w:t>
            </w:r>
          </w:p>
        </w:tc>
        <w:tc>
          <w:tcPr>
            <w:tcW w:w="463" w:type="pct"/>
            <w:tcBorders>
              <w:top w:val="nil"/>
              <w:left w:val="nil"/>
              <w:bottom w:val="single" w:sz="4" w:space="0" w:color="auto"/>
              <w:right w:val="single" w:sz="4" w:space="0" w:color="auto"/>
            </w:tcBorders>
            <w:shd w:val="clear" w:color="auto" w:fill="auto"/>
            <w:vAlign w:val="center"/>
          </w:tcPr>
          <w:p w14:paraId="7566F930" w14:textId="77777777" w:rsidR="00525495" w:rsidRPr="00555B9F" w:rsidRDefault="00525495" w:rsidP="004F02B7">
            <w:pPr>
              <w:jc w:val="center"/>
              <w:rPr>
                <w:sz w:val="16"/>
                <w:szCs w:val="16"/>
              </w:rPr>
            </w:pPr>
            <w:r w:rsidRPr="00555B9F">
              <w:rPr>
                <w:sz w:val="16"/>
                <w:szCs w:val="16"/>
              </w:rPr>
              <w:t>20 930,05</w:t>
            </w:r>
          </w:p>
        </w:tc>
      </w:tr>
      <w:tr w:rsidR="00525495" w:rsidRPr="00D537A2" w14:paraId="1EEB8C42"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69254DB5" w14:textId="77777777" w:rsidR="00525495" w:rsidRPr="00555B9F" w:rsidRDefault="00525495" w:rsidP="004F02B7">
            <w:pPr>
              <w:jc w:val="center"/>
              <w:rPr>
                <w:bCs/>
                <w:sz w:val="16"/>
                <w:szCs w:val="16"/>
              </w:rPr>
            </w:pPr>
            <w:r w:rsidRPr="00555B9F">
              <w:rPr>
                <w:bCs/>
                <w:sz w:val="16"/>
                <w:szCs w:val="16"/>
              </w:rPr>
              <w:t>2</w:t>
            </w:r>
          </w:p>
        </w:tc>
        <w:tc>
          <w:tcPr>
            <w:tcW w:w="816" w:type="pct"/>
            <w:tcBorders>
              <w:top w:val="nil"/>
              <w:left w:val="nil"/>
              <w:bottom w:val="single" w:sz="4" w:space="0" w:color="auto"/>
              <w:right w:val="single" w:sz="4" w:space="0" w:color="auto"/>
            </w:tcBorders>
            <w:shd w:val="clear" w:color="auto" w:fill="auto"/>
            <w:vAlign w:val="center"/>
            <w:hideMark/>
          </w:tcPr>
          <w:p w14:paraId="5722F5D0" w14:textId="77777777" w:rsidR="00525495" w:rsidRPr="00555B9F" w:rsidRDefault="00525495" w:rsidP="004F02B7">
            <w:pPr>
              <w:rPr>
                <w:bCs/>
                <w:sz w:val="16"/>
                <w:szCs w:val="16"/>
              </w:rPr>
            </w:pPr>
            <w:r w:rsidRPr="00555B9F">
              <w:rPr>
                <w:bCs/>
                <w:sz w:val="16"/>
                <w:szCs w:val="16"/>
              </w:rPr>
              <w:t>Привлеченные средства</w:t>
            </w:r>
          </w:p>
        </w:tc>
        <w:tc>
          <w:tcPr>
            <w:tcW w:w="660" w:type="pct"/>
            <w:tcBorders>
              <w:top w:val="nil"/>
              <w:left w:val="nil"/>
              <w:bottom w:val="single" w:sz="4" w:space="0" w:color="auto"/>
              <w:right w:val="single" w:sz="4" w:space="0" w:color="auto"/>
            </w:tcBorders>
            <w:shd w:val="clear" w:color="auto" w:fill="auto"/>
            <w:vAlign w:val="center"/>
            <w:hideMark/>
          </w:tcPr>
          <w:p w14:paraId="733D1D54" w14:textId="77777777" w:rsidR="00525495" w:rsidRPr="00555B9F" w:rsidRDefault="00525495" w:rsidP="004F02B7">
            <w:pPr>
              <w:jc w:val="center"/>
              <w:rPr>
                <w:sz w:val="16"/>
                <w:szCs w:val="16"/>
              </w:rPr>
            </w:pPr>
            <w:r w:rsidRPr="00555B9F">
              <w:rPr>
                <w:sz w:val="16"/>
                <w:szCs w:val="16"/>
              </w:rPr>
              <w:t>7 823</w:t>
            </w:r>
          </w:p>
        </w:tc>
        <w:tc>
          <w:tcPr>
            <w:tcW w:w="462" w:type="pct"/>
            <w:tcBorders>
              <w:top w:val="nil"/>
              <w:left w:val="nil"/>
              <w:bottom w:val="single" w:sz="4" w:space="0" w:color="auto"/>
              <w:right w:val="single" w:sz="4" w:space="0" w:color="auto"/>
            </w:tcBorders>
            <w:shd w:val="clear" w:color="auto" w:fill="auto"/>
            <w:vAlign w:val="center"/>
            <w:hideMark/>
          </w:tcPr>
          <w:p w14:paraId="0A9B0785" w14:textId="77777777" w:rsidR="00525495" w:rsidRPr="00555B9F" w:rsidRDefault="00525495" w:rsidP="004F02B7">
            <w:pPr>
              <w:jc w:val="center"/>
              <w:rPr>
                <w:sz w:val="16"/>
                <w:szCs w:val="16"/>
              </w:rPr>
            </w:pPr>
            <w:r w:rsidRPr="00555B9F">
              <w:rPr>
                <w:sz w:val="16"/>
                <w:szCs w:val="16"/>
              </w:rPr>
              <w:t>7 823</w:t>
            </w:r>
          </w:p>
        </w:tc>
        <w:tc>
          <w:tcPr>
            <w:tcW w:w="417" w:type="pct"/>
            <w:tcBorders>
              <w:top w:val="nil"/>
              <w:left w:val="nil"/>
              <w:bottom w:val="single" w:sz="4" w:space="0" w:color="auto"/>
              <w:right w:val="single" w:sz="4" w:space="0" w:color="auto"/>
            </w:tcBorders>
            <w:shd w:val="clear" w:color="auto" w:fill="auto"/>
            <w:vAlign w:val="center"/>
            <w:hideMark/>
          </w:tcPr>
          <w:p w14:paraId="787C3149"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4F7BB1A8" w14:textId="77777777" w:rsidR="00525495" w:rsidRPr="00555B9F" w:rsidRDefault="00525495" w:rsidP="004F02B7">
            <w:pPr>
              <w:jc w:val="center"/>
              <w:rPr>
                <w:sz w:val="16"/>
                <w:szCs w:val="16"/>
              </w:rPr>
            </w:pPr>
            <w:r w:rsidRPr="00555B9F">
              <w:rPr>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575B68D9" w14:textId="77777777" w:rsidR="00525495" w:rsidRPr="00555B9F" w:rsidRDefault="00525495" w:rsidP="004F02B7">
            <w:pPr>
              <w:jc w:val="center"/>
              <w:rPr>
                <w:sz w:val="16"/>
                <w:szCs w:val="16"/>
              </w:rPr>
            </w:pPr>
            <w:r w:rsidRPr="00555B9F">
              <w:rPr>
                <w:sz w:val="16"/>
                <w:szCs w:val="16"/>
              </w:rPr>
              <w:t>7 823</w:t>
            </w:r>
          </w:p>
        </w:tc>
        <w:tc>
          <w:tcPr>
            <w:tcW w:w="262" w:type="pct"/>
            <w:tcBorders>
              <w:top w:val="nil"/>
              <w:left w:val="nil"/>
              <w:bottom w:val="single" w:sz="4" w:space="0" w:color="auto"/>
              <w:right w:val="single" w:sz="4" w:space="0" w:color="auto"/>
            </w:tcBorders>
            <w:shd w:val="clear" w:color="auto" w:fill="auto"/>
            <w:vAlign w:val="center"/>
          </w:tcPr>
          <w:p w14:paraId="68D23F78"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64D9DB59"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14C0CFBC" w14:textId="77777777" w:rsidR="00525495" w:rsidRPr="00555B9F" w:rsidRDefault="00525495" w:rsidP="004F02B7">
            <w:pPr>
              <w:jc w:val="center"/>
              <w:rPr>
                <w:sz w:val="16"/>
                <w:szCs w:val="16"/>
              </w:rPr>
            </w:pPr>
            <w:r w:rsidRPr="00555B9F">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14:paraId="43EE1013" w14:textId="77777777" w:rsidR="00525495" w:rsidRPr="00555B9F" w:rsidRDefault="00525495" w:rsidP="004F02B7">
            <w:pPr>
              <w:jc w:val="center"/>
              <w:rPr>
                <w:sz w:val="16"/>
                <w:szCs w:val="16"/>
              </w:rPr>
            </w:pPr>
            <w:r w:rsidRPr="00555B9F">
              <w:rPr>
                <w:sz w:val="16"/>
                <w:szCs w:val="16"/>
              </w:rPr>
              <w:t>0,00</w:t>
            </w:r>
          </w:p>
        </w:tc>
      </w:tr>
      <w:tr w:rsidR="00525495" w:rsidRPr="00D537A2" w14:paraId="3AC12918"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4D709445" w14:textId="77777777" w:rsidR="00525495" w:rsidRPr="00555B9F" w:rsidRDefault="00525495" w:rsidP="004F02B7">
            <w:pPr>
              <w:jc w:val="center"/>
              <w:rPr>
                <w:sz w:val="16"/>
                <w:szCs w:val="16"/>
              </w:rPr>
            </w:pPr>
            <w:r w:rsidRPr="00555B9F">
              <w:rPr>
                <w:sz w:val="16"/>
                <w:szCs w:val="16"/>
              </w:rPr>
              <w:t>2.1</w:t>
            </w:r>
          </w:p>
        </w:tc>
        <w:tc>
          <w:tcPr>
            <w:tcW w:w="816" w:type="pct"/>
            <w:tcBorders>
              <w:top w:val="nil"/>
              <w:left w:val="nil"/>
              <w:bottom w:val="single" w:sz="4" w:space="0" w:color="auto"/>
              <w:right w:val="single" w:sz="4" w:space="0" w:color="auto"/>
            </w:tcBorders>
            <w:shd w:val="clear" w:color="auto" w:fill="auto"/>
            <w:vAlign w:val="center"/>
            <w:hideMark/>
          </w:tcPr>
          <w:p w14:paraId="72F5022A" w14:textId="77777777" w:rsidR="00525495" w:rsidRPr="00555B9F" w:rsidRDefault="00525495" w:rsidP="004F02B7">
            <w:pPr>
              <w:rPr>
                <w:sz w:val="16"/>
                <w:szCs w:val="16"/>
              </w:rPr>
            </w:pPr>
            <w:r w:rsidRPr="00555B9F">
              <w:rPr>
                <w:sz w:val="16"/>
                <w:szCs w:val="16"/>
              </w:rPr>
              <w:t>кредиты</w:t>
            </w:r>
          </w:p>
        </w:tc>
        <w:tc>
          <w:tcPr>
            <w:tcW w:w="660" w:type="pct"/>
            <w:tcBorders>
              <w:top w:val="nil"/>
              <w:left w:val="nil"/>
              <w:bottom w:val="single" w:sz="4" w:space="0" w:color="auto"/>
              <w:right w:val="single" w:sz="4" w:space="0" w:color="auto"/>
            </w:tcBorders>
            <w:shd w:val="clear" w:color="auto" w:fill="auto"/>
            <w:vAlign w:val="center"/>
            <w:hideMark/>
          </w:tcPr>
          <w:p w14:paraId="3C610310"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hideMark/>
          </w:tcPr>
          <w:p w14:paraId="70BF55C0"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774997E4"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5D54EA75" w14:textId="77777777" w:rsidR="00525495" w:rsidRPr="00555B9F" w:rsidRDefault="00525495" w:rsidP="004F02B7">
            <w:pPr>
              <w:jc w:val="center"/>
              <w:rPr>
                <w:sz w:val="16"/>
                <w:szCs w:val="16"/>
              </w:rPr>
            </w:pPr>
            <w:r w:rsidRPr="00555B9F">
              <w:rPr>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1DB3623F" w14:textId="77777777" w:rsidR="00525495" w:rsidRPr="00555B9F" w:rsidRDefault="00525495" w:rsidP="004F02B7">
            <w:pPr>
              <w:jc w:val="center"/>
              <w:rPr>
                <w:sz w:val="16"/>
                <w:szCs w:val="16"/>
              </w:rPr>
            </w:pPr>
            <w:r w:rsidRPr="00555B9F">
              <w:rPr>
                <w:sz w:val="16"/>
                <w:szCs w:val="16"/>
              </w:rPr>
              <w:t>0,00</w:t>
            </w:r>
          </w:p>
        </w:tc>
        <w:tc>
          <w:tcPr>
            <w:tcW w:w="262" w:type="pct"/>
            <w:tcBorders>
              <w:top w:val="nil"/>
              <w:left w:val="nil"/>
              <w:bottom w:val="single" w:sz="4" w:space="0" w:color="auto"/>
              <w:right w:val="single" w:sz="4" w:space="0" w:color="auto"/>
            </w:tcBorders>
            <w:shd w:val="clear" w:color="auto" w:fill="auto"/>
            <w:vAlign w:val="center"/>
          </w:tcPr>
          <w:p w14:paraId="05CCD944"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1EB7B908"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09422BA5" w14:textId="77777777" w:rsidR="00525495" w:rsidRPr="00555B9F" w:rsidRDefault="00525495" w:rsidP="004F02B7">
            <w:pPr>
              <w:jc w:val="center"/>
              <w:rPr>
                <w:sz w:val="16"/>
                <w:szCs w:val="16"/>
              </w:rPr>
            </w:pPr>
            <w:r w:rsidRPr="00555B9F">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14:paraId="4A911436" w14:textId="77777777" w:rsidR="00525495" w:rsidRPr="00555B9F" w:rsidRDefault="00525495" w:rsidP="004F02B7">
            <w:pPr>
              <w:jc w:val="center"/>
              <w:rPr>
                <w:sz w:val="16"/>
                <w:szCs w:val="16"/>
              </w:rPr>
            </w:pPr>
            <w:r w:rsidRPr="00555B9F">
              <w:rPr>
                <w:sz w:val="16"/>
                <w:szCs w:val="16"/>
              </w:rPr>
              <w:t>0,00</w:t>
            </w:r>
          </w:p>
        </w:tc>
      </w:tr>
      <w:tr w:rsidR="00525495" w:rsidRPr="00D537A2" w14:paraId="3A926C4C"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1F525084" w14:textId="77777777" w:rsidR="00525495" w:rsidRPr="00555B9F" w:rsidRDefault="00525495" w:rsidP="004F02B7">
            <w:pPr>
              <w:jc w:val="center"/>
              <w:rPr>
                <w:sz w:val="16"/>
                <w:szCs w:val="16"/>
              </w:rPr>
            </w:pPr>
            <w:r w:rsidRPr="00555B9F">
              <w:rPr>
                <w:sz w:val="16"/>
                <w:szCs w:val="16"/>
              </w:rPr>
              <w:t>2.2</w:t>
            </w:r>
          </w:p>
        </w:tc>
        <w:tc>
          <w:tcPr>
            <w:tcW w:w="816" w:type="pct"/>
            <w:tcBorders>
              <w:top w:val="nil"/>
              <w:left w:val="nil"/>
              <w:bottom w:val="single" w:sz="4" w:space="0" w:color="auto"/>
              <w:right w:val="single" w:sz="4" w:space="0" w:color="auto"/>
            </w:tcBorders>
            <w:shd w:val="clear" w:color="auto" w:fill="auto"/>
            <w:vAlign w:val="center"/>
            <w:hideMark/>
          </w:tcPr>
          <w:p w14:paraId="33E7A6C7" w14:textId="77777777" w:rsidR="00525495" w:rsidRPr="00555B9F" w:rsidRDefault="00525495" w:rsidP="004F02B7">
            <w:pPr>
              <w:rPr>
                <w:sz w:val="16"/>
                <w:szCs w:val="16"/>
              </w:rPr>
            </w:pPr>
            <w:r w:rsidRPr="00555B9F">
              <w:rPr>
                <w:sz w:val="16"/>
                <w:szCs w:val="16"/>
              </w:rPr>
              <w:t>займы организаций</w:t>
            </w:r>
          </w:p>
        </w:tc>
        <w:tc>
          <w:tcPr>
            <w:tcW w:w="660" w:type="pct"/>
            <w:tcBorders>
              <w:top w:val="nil"/>
              <w:left w:val="nil"/>
              <w:bottom w:val="single" w:sz="4" w:space="0" w:color="auto"/>
              <w:right w:val="single" w:sz="4" w:space="0" w:color="auto"/>
            </w:tcBorders>
            <w:shd w:val="clear" w:color="auto" w:fill="auto"/>
            <w:vAlign w:val="center"/>
            <w:hideMark/>
          </w:tcPr>
          <w:p w14:paraId="58F5FD6D" w14:textId="77777777" w:rsidR="00525495" w:rsidRPr="00555B9F" w:rsidRDefault="00525495" w:rsidP="004F02B7">
            <w:pPr>
              <w:jc w:val="center"/>
              <w:rPr>
                <w:sz w:val="16"/>
                <w:szCs w:val="16"/>
              </w:rPr>
            </w:pPr>
            <w:r w:rsidRPr="00555B9F">
              <w:rPr>
                <w:sz w:val="16"/>
                <w:szCs w:val="16"/>
              </w:rPr>
              <w:t>7 823</w:t>
            </w:r>
          </w:p>
        </w:tc>
        <w:tc>
          <w:tcPr>
            <w:tcW w:w="462" w:type="pct"/>
            <w:tcBorders>
              <w:top w:val="nil"/>
              <w:left w:val="nil"/>
              <w:bottom w:val="single" w:sz="4" w:space="0" w:color="auto"/>
              <w:right w:val="single" w:sz="4" w:space="0" w:color="auto"/>
            </w:tcBorders>
            <w:shd w:val="clear" w:color="auto" w:fill="auto"/>
            <w:vAlign w:val="center"/>
            <w:hideMark/>
          </w:tcPr>
          <w:p w14:paraId="70083655" w14:textId="77777777" w:rsidR="00525495" w:rsidRPr="00555B9F" w:rsidRDefault="00525495" w:rsidP="004F02B7">
            <w:pPr>
              <w:jc w:val="center"/>
              <w:rPr>
                <w:sz w:val="16"/>
                <w:szCs w:val="16"/>
              </w:rPr>
            </w:pPr>
            <w:r w:rsidRPr="00555B9F">
              <w:rPr>
                <w:sz w:val="16"/>
                <w:szCs w:val="16"/>
              </w:rPr>
              <w:t>7 823</w:t>
            </w:r>
          </w:p>
        </w:tc>
        <w:tc>
          <w:tcPr>
            <w:tcW w:w="417" w:type="pct"/>
            <w:tcBorders>
              <w:top w:val="nil"/>
              <w:left w:val="nil"/>
              <w:bottom w:val="single" w:sz="4" w:space="0" w:color="auto"/>
              <w:right w:val="single" w:sz="4" w:space="0" w:color="auto"/>
            </w:tcBorders>
            <w:shd w:val="clear" w:color="auto" w:fill="auto"/>
            <w:vAlign w:val="center"/>
            <w:hideMark/>
          </w:tcPr>
          <w:p w14:paraId="06193EC3"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11897744" w14:textId="77777777" w:rsidR="00525495" w:rsidRPr="00555B9F" w:rsidRDefault="00525495" w:rsidP="004F02B7">
            <w:pPr>
              <w:jc w:val="center"/>
              <w:rPr>
                <w:sz w:val="16"/>
                <w:szCs w:val="16"/>
              </w:rPr>
            </w:pPr>
            <w:r w:rsidRPr="00555B9F">
              <w:rPr>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61B1168F" w14:textId="77777777" w:rsidR="00525495" w:rsidRPr="00555B9F" w:rsidRDefault="00525495" w:rsidP="004F02B7">
            <w:pPr>
              <w:jc w:val="center"/>
              <w:rPr>
                <w:sz w:val="16"/>
                <w:szCs w:val="16"/>
              </w:rPr>
            </w:pPr>
            <w:r w:rsidRPr="00555B9F">
              <w:rPr>
                <w:sz w:val="16"/>
                <w:szCs w:val="16"/>
              </w:rPr>
              <w:t>7 823</w:t>
            </w:r>
          </w:p>
        </w:tc>
        <w:tc>
          <w:tcPr>
            <w:tcW w:w="262" w:type="pct"/>
            <w:tcBorders>
              <w:top w:val="nil"/>
              <w:left w:val="nil"/>
              <w:bottom w:val="single" w:sz="4" w:space="0" w:color="auto"/>
              <w:right w:val="single" w:sz="4" w:space="0" w:color="auto"/>
            </w:tcBorders>
            <w:shd w:val="clear" w:color="auto" w:fill="auto"/>
            <w:vAlign w:val="center"/>
          </w:tcPr>
          <w:p w14:paraId="61BB6841"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6D9B6C90"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7EA0C02D" w14:textId="77777777" w:rsidR="00525495" w:rsidRPr="00555B9F" w:rsidRDefault="00525495" w:rsidP="004F02B7">
            <w:pPr>
              <w:jc w:val="center"/>
              <w:rPr>
                <w:sz w:val="16"/>
                <w:szCs w:val="16"/>
              </w:rPr>
            </w:pPr>
            <w:r w:rsidRPr="00555B9F">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14:paraId="77F985E4" w14:textId="77777777" w:rsidR="00525495" w:rsidRPr="00555B9F" w:rsidRDefault="00525495" w:rsidP="004F02B7">
            <w:pPr>
              <w:jc w:val="center"/>
              <w:rPr>
                <w:sz w:val="16"/>
                <w:szCs w:val="16"/>
              </w:rPr>
            </w:pPr>
            <w:r w:rsidRPr="00555B9F">
              <w:rPr>
                <w:sz w:val="16"/>
                <w:szCs w:val="16"/>
              </w:rPr>
              <w:t>0,00</w:t>
            </w:r>
          </w:p>
        </w:tc>
      </w:tr>
      <w:tr w:rsidR="00525495" w:rsidRPr="00D537A2" w14:paraId="141E6A3B"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1E516BD0" w14:textId="77777777" w:rsidR="00525495" w:rsidRPr="00555B9F" w:rsidRDefault="00525495" w:rsidP="004F02B7">
            <w:pPr>
              <w:jc w:val="center"/>
              <w:rPr>
                <w:bCs/>
                <w:sz w:val="16"/>
                <w:szCs w:val="16"/>
              </w:rPr>
            </w:pPr>
            <w:r w:rsidRPr="00555B9F">
              <w:rPr>
                <w:bCs/>
                <w:sz w:val="16"/>
                <w:szCs w:val="16"/>
              </w:rPr>
              <w:t>3</w:t>
            </w:r>
          </w:p>
        </w:tc>
        <w:tc>
          <w:tcPr>
            <w:tcW w:w="816" w:type="pct"/>
            <w:tcBorders>
              <w:top w:val="nil"/>
              <w:left w:val="nil"/>
              <w:bottom w:val="single" w:sz="4" w:space="0" w:color="auto"/>
              <w:right w:val="single" w:sz="4" w:space="0" w:color="auto"/>
            </w:tcBorders>
            <w:shd w:val="clear" w:color="auto" w:fill="auto"/>
            <w:vAlign w:val="center"/>
            <w:hideMark/>
          </w:tcPr>
          <w:p w14:paraId="34A1D9FD" w14:textId="77777777" w:rsidR="00525495" w:rsidRPr="00555B9F" w:rsidRDefault="00525495" w:rsidP="004F02B7">
            <w:pPr>
              <w:rPr>
                <w:bCs/>
                <w:sz w:val="16"/>
                <w:szCs w:val="16"/>
              </w:rPr>
            </w:pPr>
            <w:r w:rsidRPr="00555B9F">
              <w:rPr>
                <w:bCs/>
                <w:sz w:val="16"/>
                <w:szCs w:val="16"/>
              </w:rPr>
              <w:t>Бюджетное финансирование</w:t>
            </w:r>
          </w:p>
        </w:tc>
        <w:tc>
          <w:tcPr>
            <w:tcW w:w="660" w:type="pct"/>
            <w:tcBorders>
              <w:top w:val="nil"/>
              <w:left w:val="nil"/>
              <w:bottom w:val="single" w:sz="4" w:space="0" w:color="auto"/>
              <w:right w:val="single" w:sz="4" w:space="0" w:color="auto"/>
            </w:tcBorders>
            <w:shd w:val="clear" w:color="auto" w:fill="auto"/>
            <w:vAlign w:val="center"/>
            <w:hideMark/>
          </w:tcPr>
          <w:p w14:paraId="40348711"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hideMark/>
          </w:tcPr>
          <w:p w14:paraId="3A2E6DF2"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223C9D6E"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0A704780" w14:textId="77777777" w:rsidR="00525495" w:rsidRPr="00555B9F" w:rsidRDefault="00525495" w:rsidP="004F02B7">
            <w:pPr>
              <w:jc w:val="center"/>
              <w:rPr>
                <w:sz w:val="16"/>
                <w:szCs w:val="16"/>
              </w:rPr>
            </w:pPr>
            <w:r w:rsidRPr="00555B9F">
              <w:rPr>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1073B85E" w14:textId="77777777" w:rsidR="00525495" w:rsidRPr="00555B9F" w:rsidRDefault="00525495" w:rsidP="004F02B7">
            <w:pPr>
              <w:jc w:val="center"/>
              <w:rPr>
                <w:sz w:val="16"/>
                <w:szCs w:val="16"/>
              </w:rPr>
            </w:pPr>
            <w:r w:rsidRPr="00555B9F">
              <w:rPr>
                <w:sz w:val="16"/>
                <w:szCs w:val="16"/>
              </w:rPr>
              <w:t>0,00</w:t>
            </w:r>
          </w:p>
        </w:tc>
        <w:tc>
          <w:tcPr>
            <w:tcW w:w="262" w:type="pct"/>
            <w:tcBorders>
              <w:top w:val="nil"/>
              <w:left w:val="nil"/>
              <w:bottom w:val="single" w:sz="4" w:space="0" w:color="auto"/>
              <w:right w:val="single" w:sz="4" w:space="0" w:color="auto"/>
            </w:tcBorders>
            <w:shd w:val="clear" w:color="auto" w:fill="auto"/>
            <w:vAlign w:val="center"/>
          </w:tcPr>
          <w:p w14:paraId="4274B0D6"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11B0CE8C"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46F08B4E" w14:textId="77777777" w:rsidR="00525495" w:rsidRPr="00555B9F" w:rsidRDefault="00525495" w:rsidP="004F02B7">
            <w:pPr>
              <w:jc w:val="center"/>
              <w:rPr>
                <w:sz w:val="16"/>
                <w:szCs w:val="16"/>
              </w:rPr>
            </w:pPr>
            <w:r w:rsidRPr="00555B9F">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14:paraId="151CFCE4" w14:textId="77777777" w:rsidR="00525495" w:rsidRPr="00555B9F" w:rsidRDefault="00525495" w:rsidP="004F02B7">
            <w:pPr>
              <w:jc w:val="center"/>
              <w:rPr>
                <w:sz w:val="16"/>
                <w:szCs w:val="16"/>
              </w:rPr>
            </w:pPr>
            <w:r w:rsidRPr="00555B9F">
              <w:rPr>
                <w:sz w:val="16"/>
                <w:szCs w:val="16"/>
              </w:rPr>
              <w:t>0,00</w:t>
            </w:r>
          </w:p>
        </w:tc>
      </w:tr>
      <w:tr w:rsidR="00525495" w:rsidRPr="00D537A2" w14:paraId="57664A2D" w14:textId="77777777" w:rsidTr="004F02B7">
        <w:trPr>
          <w:trHeight w:val="20"/>
        </w:trPr>
        <w:tc>
          <w:tcPr>
            <w:tcW w:w="226" w:type="pct"/>
            <w:tcBorders>
              <w:top w:val="nil"/>
              <w:left w:val="single" w:sz="4" w:space="0" w:color="auto"/>
              <w:bottom w:val="single" w:sz="4" w:space="0" w:color="auto"/>
              <w:right w:val="single" w:sz="4" w:space="0" w:color="auto"/>
            </w:tcBorders>
            <w:shd w:val="clear" w:color="auto" w:fill="auto"/>
            <w:vAlign w:val="center"/>
            <w:hideMark/>
          </w:tcPr>
          <w:p w14:paraId="6DDE2422" w14:textId="77777777" w:rsidR="00525495" w:rsidRPr="00555B9F" w:rsidRDefault="00525495" w:rsidP="004F02B7">
            <w:pPr>
              <w:jc w:val="center"/>
              <w:rPr>
                <w:bCs/>
                <w:sz w:val="16"/>
                <w:szCs w:val="16"/>
              </w:rPr>
            </w:pPr>
            <w:r w:rsidRPr="00555B9F">
              <w:rPr>
                <w:bCs/>
                <w:sz w:val="16"/>
                <w:szCs w:val="16"/>
              </w:rPr>
              <w:t>4</w:t>
            </w:r>
          </w:p>
        </w:tc>
        <w:tc>
          <w:tcPr>
            <w:tcW w:w="816" w:type="pct"/>
            <w:tcBorders>
              <w:top w:val="nil"/>
              <w:left w:val="nil"/>
              <w:bottom w:val="single" w:sz="4" w:space="0" w:color="auto"/>
              <w:right w:val="single" w:sz="4" w:space="0" w:color="auto"/>
            </w:tcBorders>
            <w:shd w:val="clear" w:color="auto" w:fill="auto"/>
            <w:vAlign w:val="center"/>
            <w:hideMark/>
          </w:tcPr>
          <w:p w14:paraId="7E1D3039" w14:textId="77777777" w:rsidR="00525495" w:rsidRPr="00555B9F" w:rsidRDefault="00525495" w:rsidP="004F02B7">
            <w:pPr>
              <w:rPr>
                <w:bCs/>
                <w:sz w:val="16"/>
                <w:szCs w:val="16"/>
              </w:rPr>
            </w:pPr>
            <w:r w:rsidRPr="00555B9F">
              <w:rPr>
                <w:bCs/>
                <w:sz w:val="16"/>
                <w:szCs w:val="16"/>
              </w:rPr>
              <w:t>Прочие источники финансирования, в т.ч. лизинг</w:t>
            </w:r>
          </w:p>
        </w:tc>
        <w:tc>
          <w:tcPr>
            <w:tcW w:w="660" w:type="pct"/>
            <w:tcBorders>
              <w:top w:val="nil"/>
              <w:left w:val="nil"/>
              <w:bottom w:val="single" w:sz="4" w:space="0" w:color="auto"/>
              <w:right w:val="single" w:sz="4" w:space="0" w:color="auto"/>
            </w:tcBorders>
            <w:shd w:val="clear" w:color="auto" w:fill="auto"/>
            <w:vAlign w:val="center"/>
            <w:hideMark/>
          </w:tcPr>
          <w:p w14:paraId="40CFEEEC"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hideMark/>
          </w:tcPr>
          <w:p w14:paraId="040DA316"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1A36442F"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2EE2739A" w14:textId="77777777" w:rsidR="00525495" w:rsidRPr="00555B9F" w:rsidRDefault="00525495" w:rsidP="004F02B7">
            <w:pPr>
              <w:jc w:val="center"/>
              <w:rPr>
                <w:sz w:val="16"/>
                <w:szCs w:val="16"/>
              </w:rPr>
            </w:pPr>
            <w:r w:rsidRPr="00555B9F">
              <w:rPr>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14:paraId="40799B16" w14:textId="77777777" w:rsidR="00525495" w:rsidRPr="00555B9F" w:rsidRDefault="00525495" w:rsidP="004F02B7">
            <w:pPr>
              <w:jc w:val="center"/>
              <w:rPr>
                <w:sz w:val="16"/>
                <w:szCs w:val="16"/>
              </w:rPr>
            </w:pPr>
            <w:r w:rsidRPr="00555B9F">
              <w:rPr>
                <w:sz w:val="16"/>
                <w:szCs w:val="16"/>
              </w:rPr>
              <w:t>0,00</w:t>
            </w:r>
          </w:p>
        </w:tc>
        <w:tc>
          <w:tcPr>
            <w:tcW w:w="262" w:type="pct"/>
            <w:tcBorders>
              <w:top w:val="nil"/>
              <w:left w:val="nil"/>
              <w:bottom w:val="single" w:sz="4" w:space="0" w:color="auto"/>
              <w:right w:val="single" w:sz="4" w:space="0" w:color="auto"/>
            </w:tcBorders>
            <w:shd w:val="clear" w:color="auto" w:fill="auto"/>
            <w:vAlign w:val="center"/>
          </w:tcPr>
          <w:p w14:paraId="143F610E"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5E7B0331" w14:textId="77777777" w:rsidR="00525495" w:rsidRPr="00555B9F" w:rsidRDefault="00525495" w:rsidP="004F02B7">
            <w:pPr>
              <w:jc w:val="center"/>
              <w:rPr>
                <w:sz w:val="16"/>
                <w:szCs w:val="16"/>
              </w:rPr>
            </w:pPr>
            <w:r w:rsidRPr="00555B9F">
              <w:rPr>
                <w:sz w:val="16"/>
                <w:szCs w:val="16"/>
              </w:rPr>
              <w:t>0,00</w:t>
            </w:r>
          </w:p>
        </w:tc>
        <w:tc>
          <w:tcPr>
            <w:tcW w:w="462" w:type="pct"/>
            <w:tcBorders>
              <w:top w:val="nil"/>
              <w:left w:val="nil"/>
              <w:bottom w:val="single" w:sz="4" w:space="0" w:color="auto"/>
              <w:right w:val="single" w:sz="4" w:space="0" w:color="auto"/>
            </w:tcBorders>
            <w:shd w:val="clear" w:color="auto" w:fill="auto"/>
            <w:vAlign w:val="center"/>
          </w:tcPr>
          <w:p w14:paraId="303655FA" w14:textId="77777777" w:rsidR="00525495" w:rsidRPr="00555B9F" w:rsidRDefault="00525495" w:rsidP="004F02B7">
            <w:pPr>
              <w:jc w:val="center"/>
              <w:rPr>
                <w:sz w:val="16"/>
                <w:szCs w:val="16"/>
              </w:rPr>
            </w:pPr>
            <w:r w:rsidRPr="00555B9F">
              <w:rPr>
                <w:sz w:val="16"/>
                <w:szCs w:val="16"/>
              </w:rPr>
              <w:t>0,00</w:t>
            </w:r>
          </w:p>
        </w:tc>
        <w:tc>
          <w:tcPr>
            <w:tcW w:w="463" w:type="pct"/>
            <w:tcBorders>
              <w:top w:val="nil"/>
              <w:left w:val="nil"/>
              <w:bottom w:val="single" w:sz="4" w:space="0" w:color="auto"/>
              <w:right w:val="single" w:sz="4" w:space="0" w:color="auto"/>
            </w:tcBorders>
            <w:shd w:val="clear" w:color="auto" w:fill="auto"/>
            <w:vAlign w:val="center"/>
          </w:tcPr>
          <w:p w14:paraId="2F8D363B" w14:textId="77777777" w:rsidR="00525495" w:rsidRPr="00555B9F" w:rsidRDefault="00525495" w:rsidP="004F02B7">
            <w:pPr>
              <w:jc w:val="center"/>
              <w:rPr>
                <w:sz w:val="16"/>
                <w:szCs w:val="16"/>
              </w:rPr>
            </w:pPr>
            <w:r w:rsidRPr="00555B9F">
              <w:rPr>
                <w:sz w:val="16"/>
                <w:szCs w:val="16"/>
              </w:rPr>
              <w:t>0,00</w:t>
            </w:r>
          </w:p>
        </w:tc>
      </w:tr>
      <w:tr w:rsidR="00525495" w:rsidRPr="00E179A0" w14:paraId="3E8942DB" w14:textId="77777777" w:rsidTr="004F02B7">
        <w:trPr>
          <w:trHeight w:val="20"/>
        </w:trPr>
        <w:tc>
          <w:tcPr>
            <w:tcW w:w="1043" w:type="pct"/>
            <w:gridSpan w:val="2"/>
            <w:tcBorders>
              <w:top w:val="nil"/>
              <w:left w:val="single" w:sz="4" w:space="0" w:color="auto"/>
              <w:bottom w:val="single" w:sz="4" w:space="0" w:color="auto"/>
              <w:right w:val="single" w:sz="4" w:space="0" w:color="auto"/>
            </w:tcBorders>
            <w:shd w:val="clear" w:color="auto" w:fill="auto"/>
            <w:vAlign w:val="center"/>
            <w:hideMark/>
          </w:tcPr>
          <w:p w14:paraId="0A388AE6" w14:textId="77777777" w:rsidR="00525495" w:rsidRPr="00555B9F" w:rsidRDefault="00525495" w:rsidP="004F02B7">
            <w:pPr>
              <w:rPr>
                <w:bCs/>
                <w:sz w:val="16"/>
                <w:szCs w:val="16"/>
              </w:rPr>
            </w:pPr>
            <w:r w:rsidRPr="00555B9F">
              <w:rPr>
                <w:bCs/>
                <w:sz w:val="16"/>
                <w:szCs w:val="16"/>
              </w:rPr>
              <w:t>ИТОГО по программе</w:t>
            </w:r>
          </w:p>
        </w:tc>
        <w:tc>
          <w:tcPr>
            <w:tcW w:w="660" w:type="pct"/>
            <w:tcBorders>
              <w:top w:val="nil"/>
              <w:left w:val="nil"/>
              <w:bottom w:val="single" w:sz="4" w:space="0" w:color="auto"/>
              <w:right w:val="single" w:sz="4" w:space="0" w:color="auto"/>
            </w:tcBorders>
            <w:shd w:val="clear" w:color="auto" w:fill="auto"/>
            <w:vAlign w:val="center"/>
            <w:hideMark/>
          </w:tcPr>
          <w:p w14:paraId="36355845" w14:textId="77777777" w:rsidR="00525495" w:rsidRPr="00555B9F" w:rsidRDefault="00525495" w:rsidP="004F02B7">
            <w:pPr>
              <w:jc w:val="center"/>
              <w:rPr>
                <w:color w:val="000000"/>
                <w:sz w:val="16"/>
                <w:szCs w:val="16"/>
                <w:lang w:val="en-US"/>
              </w:rPr>
            </w:pPr>
            <w:r w:rsidRPr="00555B9F">
              <w:rPr>
                <w:color w:val="000000"/>
                <w:sz w:val="16"/>
                <w:szCs w:val="16"/>
              </w:rPr>
              <w:t>75 63</w:t>
            </w:r>
            <w:r w:rsidRPr="00555B9F">
              <w:rPr>
                <w:color w:val="000000"/>
                <w:sz w:val="16"/>
                <w:szCs w:val="16"/>
                <w:lang w:val="en-US"/>
              </w:rPr>
              <w:t>2,23</w:t>
            </w:r>
          </w:p>
        </w:tc>
        <w:tc>
          <w:tcPr>
            <w:tcW w:w="462" w:type="pct"/>
            <w:tcBorders>
              <w:top w:val="nil"/>
              <w:left w:val="nil"/>
              <w:bottom w:val="single" w:sz="4" w:space="0" w:color="auto"/>
              <w:right w:val="single" w:sz="4" w:space="0" w:color="auto"/>
            </w:tcBorders>
            <w:shd w:val="clear" w:color="auto" w:fill="auto"/>
            <w:vAlign w:val="center"/>
            <w:hideMark/>
          </w:tcPr>
          <w:p w14:paraId="37882A2E" w14:textId="77777777" w:rsidR="00525495" w:rsidRPr="00555B9F" w:rsidRDefault="00525495" w:rsidP="004F02B7">
            <w:pPr>
              <w:jc w:val="center"/>
              <w:rPr>
                <w:color w:val="000000"/>
                <w:sz w:val="16"/>
                <w:szCs w:val="16"/>
              </w:rPr>
            </w:pPr>
            <w:r w:rsidRPr="00555B9F">
              <w:rPr>
                <w:color w:val="000000"/>
                <w:sz w:val="16"/>
                <w:szCs w:val="16"/>
              </w:rPr>
              <w:t>75 63</w:t>
            </w:r>
            <w:r w:rsidRPr="00555B9F">
              <w:rPr>
                <w:color w:val="000000"/>
                <w:sz w:val="16"/>
                <w:szCs w:val="16"/>
                <w:lang w:val="en-US"/>
              </w:rPr>
              <w:t>2,23</w:t>
            </w:r>
          </w:p>
        </w:tc>
        <w:tc>
          <w:tcPr>
            <w:tcW w:w="417" w:type="pct"/>
            <w:tcBorders>
              <w:top w:val="nil"/>
              <w:left w:val="nil"/>
              <w:bottom w:val="single" w:sz="4" w:space="0" w:color="auto"/>
              <w:right w:val="single" w:sz="4" w:space="0" w:color="auto"/>
            </w:tcBorders>
            <w:shd w:val="clear" w:color="auto" w:fill="auto"/>
            <w:vAlign w:val="center"/>
            <w:hideMark/>
          </w:tcPr>
          <w:p w14:paraId="7DC6FBC0" w14:textId="77777777" w:rsidR="00525495" w:rsidRPr="00555B9F" w:rsidRDefault="00525495" w:rsidP="004F02B7">
            <w:pPr>
              <w:jc w:val="center"/>
              <w:rPr>
                <w:color w:val="000000"/>
                <w:sz w:val="16"/>
                <w:szCs w:val="16"/>
              </w:rPr>
            </w:pPr>
            <w:r w:rsidRPr="00555B9F">
              <w:rPr>
                <w:sz w:val="16"/>
                <w:szCs w:val="16"/>
              </w:rPr>
              <w:t>7 954</w:t>
            </w:r>
          </w:p>
        </w:tc>
        <w:tc>
          <w:tcPr>
            <w:tcW w:w="462" w:type="pct"/>
            <w:tcBorders>
              <w:top w:val="nil"/>
              <w:left w:val="nil"/>
              <w:bottom w:val="single" w:sz="4" w:space="0" w:color="auto"/>
              <w:right w:val="single" w:sz="4" w:space="0" w:color="auto"/>
            </w:tcBorders>
            <w:shd w:val="clear" w:color="auto" w:fill="auto"/>
            <w:vAlign w:val="center"/>
          </w:tcPr>
          <w:p w14:paraId="55B4FB2C" w14:textId="77777777" w:rsidR="00525495" w:rsidRPr="00555B9F" w:rsidRDefault="00525495" w:rsidP="004F02B7">
            <w:pPr>
              <w:jc w:val="center"/>
              <w:rPr>
                <w:color w:val="000000"/>
                <w:sz w:val="16"/>
                <w:szCs w:val="16"/>
              </w:rPr>
            </w:pPr>
            <w:r w:rsidRPr="00555B9F">
              <w:rPr>
                <w:sz w:val="16"/>
                <w:szCs w:val="16"/>
              </w:rPr>
              <w:t>12 482</w:t>
            </w:r>
          </w:p>
        </w:tc>
        <w:tc>
          <w:tcPr>
            <w:tcW w:w="351" w:type="pct"/>
            <w:tcBorders>
              <w:top w:val="nil"/>
              <w:left w:val="nil"/>
              <w:bottom w:val="single" w:sz="4" w:space="0" w:color="auto"/>
              <w:right w:val="single" w:sz="4" w:space="0" w:color="auto"/>
            </w:tcBorders>
            <w:shd w:val="clear" w:color="auto" w:fill="auto"/>
            <w:vAlign w:val="center"/>
            <w:hideMark/>
          </w:tcPr>
          <w:p w14:paraId="1B149BBB" w14:textId="77777777" w:rsidR="00525495" w:rsidRPr="00555B9F" w:rsidRDefault="00525495" w:rsidP="004F02B7">
            <w:pPr>
              <w:jc w:val="center"/>
              <w:rPr>
                <w:color w:val="000000"/>
                <w:sz w:val="16"/>
                <w:szCs w:val="16"/>
              </w:rPr>
            </w:pPr>
            <w:r w:rsidRPr="00555B9F">
              <w:rPr>
                <w:sz w:val="16"/>
                <w:szCs w:val="16"/>
              </w:rPr>
              <w:t>8 286</w:t>
            </w:r>
          </w:p>
        </w:tc>
        <w:tc>
          <w:tcPr>
            <w:tcW w:w="262" w:type="pct"/>
            <w:tcBorders>
              <w:top w:val="nil"/>
              <w:left w:val="nil"/>
              <w:bottom w:val="single" w:sz="4" w:space="0" w:color="auto"/>
              <w:right w:val="single" w:sz="4" w:space="0" w:color="auto"/>
            </w:tcBorders>
            <w:shd w:val="clear" w:color="auto" w:fill="auto"/>
            <w:vAlign w:val="center"/>
          </w:tcPr>
          <w:p w14:paraId="00A7191F" w14:textId="77777777" w:rsidR="00525495" w:rsidRPr="00555B9F" w:rsidRDefault="00525495" w:rsidP="004F02B7">
            <w:pPr>
              <w:jc w:val="center"/>
              <w:rPr>
                <w:sz w:val="16"/>
                <w:szCs w:val="16"/>
              </w:rPr>
            </w:pPr>
            <w:r w:rsidRPr="00555B9F">
              <w:rPr>
                <w:sz w:val="16"/>
                <w:szCs w:val="16"/>
              </w:rPr>
              <w:t>0,00</w:t>
            </w:r>
          </w:p>
        </w:tc>
        <w:tc>
          <w:tcPr>
            <w:tcW w:w="417" w:type="pct"/>
            <w:tcBorders>
              <w:top w:val="nil"/>
              <w:left w:val="nil"/>
              <w:bottom w:val="single" w:sz="4" w:space="0" w:color="auto"/>
              <w:right w:val="single" w:sz="4" w:space="0" w:color="auto"/>
            </w:tcBorders>
            <w:shd w:val="clear" w:color="auto" w:fill="auto"/>
            <w:vAlign w:val="center"/>
            <w:hideMark/>
          </w:tcPr>
          <w:p w14:paraId="257B78FB" w14:textId="77777777" w:rsidR="00525495" w:rsidRPr="00555B9F" w:rsidRDefault="00525495" w:rsidP="004F02B7">
            <w:pPr>
              <w:jc w:val="center"/>
              <w:rPr>
                <w:color w:val="000000"/>
                <w:sz w:val="16"/>
                <w:szCs w:val="16"/>
              </w:rPr>
            </w:pPr>
            <w:r w:rsidRPr="00555B9F">
              <w:rPr>
                <w:sz w:val="16"/>
                <w:szCs w:val="16"/>
              </w:rPr>
              <w:t>6 743,04</w:t>
            </w:r>
          </w:p>
        </w:tc>
        <w:tc>
          <w:tcPr>
            <w:tcW w:w="462" w:type="pct"/>
            <w:tcBorders>
              <w:top w:val="nil"/>
              <w:left w:val="nil"/>
              <w:bottom w:val="single" w:sz="4" w:space="0" w:color="auto"/>
              <w:right w:val="single" w:sz="4" w:space="0" w:color="auto"/>
            </w:tcBorders>
            <w:shd w:val="clear" w:color="auto" w:fill="auto"/>
            <w:vAlign w:val="center"/>
          </w:tcPr>
          <w:p w14:paraId="0CDCE9F0" w14:textId="77777777" w:rsidR="00525495" w:rsidRPr="00555B9F" w:rsidRDefault="00525495" w:rsidP="004F02B7">
            <w:pPr>
              <w:jc w:val="center"/>
              <w:rPr>
                <w:color w:val="000000"/>
                <w:sz w:val="16"/>
                <w:szCs w:val="16"/>
              </w:rPr>
            </w:pPr>
            <w:r w:rsidRPr="00555B9F">
              <w:rPr>
                <w:sz w:val="16"/>
                <w:szCs w:val="16"/>
              </w:rPr>
              <w:t>17 699,15</w:t>
            </w:r>
          </w:p>
        </w:tc>
        <w:tc>
          <w:tcPr>
            <w:tcW w:w="463" w:type="pct"/>
            <w:tcBorders>
              <w:top w:val="nil"/>
              <w:left w:val="nil"/>
              <w:bottom w:val="single" w:sz="4" w:space="0" w:color="auto"/>
              <w:right w:val="single" w:sz="4" w:space="0" w:color="auto"/>
            </w:tcBorders>
            <w:shd w:val="clear" w:color="auto" w:fill="auto"/>
            <w:vAlign w:val="center"/>
          </w:tcPr>
          <w:p w14:paraId="1207565F" w14:textId="77777777" w:rsidR="00525495" w:rsidRPr="00555B9F" w:rsidRDefault="00525495" w:rsidP="004F02B7">
            <w:pPr>
              <w:jc w:val="center"/>
              <w:rPr>
                <w:color w:val="000000"/>
                <w:sz w:val="16"/>
                <w:szCs w:val="16"/>
              </w:rPr>
            </w:pPr>
            <w:r w:rsidRPr="00555B9F">
              <w:rPr>
                <w:sz w:val="16"/>
                <w:szCs w:val="16"/>
              </w:rPr>
              <w:t>22 467,16</w:t>
            </w:r>
          </w:p>
        </w:tc>
      </w:tr>
    </w:tbl>
    <w:p w14:paraId="32D6A091" w14:textId="77777777" w:rsidR="00525495" w:rsidRDefault="00525495" w:rsidP="00525495">
      <w:pPr>
        <w:spacing w:line="276" w:lineRule="auto"/>
        <w:ind w:firstLine="709"/>
        <w:jc w:val="both"/>
        <w:rPr>
          <w:sz w:val="28"/>
          <w:szCs w:val="28"/>
        </w:rPr>
      </w:pPr>
    </w:p>
    <w:p w14:paraId="6EDAA41A" w14:textId="77777777" w:rsidR="00525495" w:rsidRDefault="00525495" w:rsidP="00525495">
      <w:pPr>
        <w:spacing w:line="276" w:lineRule="auto"/>
        <w:ind w:firstLine="709"/>
        <w:jc w:val="both"/>
        <w:rPr>
          <w:sz w:val="28"/>
          <w:szCs w:val="28"/>
        </w:rPr>
      </w:pPr>
    </w:p>
    <w:p w14:paraId="54D679F2" w14:textId="77777777" w:rsidR="00525495" w:rsidRDefault="00525495" w:rsidP="00525495">
      <w:pPr>
        <w:spacing w:line="276" w:lineRule="auto"/>
        <w:ind w:firstLine="709"/>
        <w:jc w:val="both"/>
        <w:rPr>
          <w:sz w:val="28"/>
          <w:szCs w:val="28"/>
        </w:rPr>
      </w:pPr>
    </w:p>
    <w:p w14:paraId="43112689" w14:textId="77777777" w:rsidR="00525495" w:rsidRDefault="00525495" w:rsidP="00525495">
      <w:pPr>
        <w:jc w:val="both"/>
        <w:rPr>
          <w:sz w:val="28"/>
          <w:szCs w:val="28"/>
        </w:rPr>
      </w:pPr>
    </w:p>
    <w:p w14:paraId="14B0F68C" w14:textId="77777777" w:rsidR="00525495" w:rsidRDefault="00525495" w:rsidP="00525495">
      <w:pPr>
        <w:spacing w:line="276" w:lineRule="auto"/>
        <w:ind w:firstLine="709"/>
        <w:jc w:val="both"/>
        <w:rPr>
          <w:sz w:val="28"/>
          <w:szCs w:val="28"/>
        </w:rPr>
      </w:pPr>
    </w:p>
    <w:p w14:paraId="63EF16E6" w14:textId="77777777" w:rsidR="00525495" w:rsidRDefault="00525495" w:rsidP="00525495">
      <w:pPr>
        <w:spacing w:line="276" w:lineRule="auto"/>
        <w:ind w:firstLine="709"/>
        <w:jc w:val="both"/>
        <w:rPr>
          <w:sz w:val="28"/>
          <w:szCs w:val="28"/>
        </w:rPr>
      </w:pPr>
      <w:r>
        <w:rPr>
          <w:sz w:val="28"/>
          <w:szCs w:val="28"/>
        </w:rPr>
        <w:br w:type="page"/>
      </w:r>
    </w:p>
    <w:p w14:paraId="664E5EAD" w14:textId="77777777" w:rsidR="00525495" w:rsidRPr="00506A32" w:rsidRDefault="00525495" w:rsidP="00525495">
      <w:pPr>
        <w:spacing w:line="276" w:lineRule="auto"/>
        <w:jc w:val="right"/>
        <w:rPr>
          <w:sz w:val="28"/>
          <w:szCs w:val="32"/>
        </w:rPr>
      </w:pPr>
      <w:r w:rsidRPr="00506A32">
        <w:rPr>
          <w:sz w:val="28"/>
          <w:szCs w:val="32"/>
        </w:rPr>
        <w:t>Приложение 1</w:t>
      </w:r>
    </w:p>
    <w:p w14:paraId="67930CFB" w14:textId="77777777" w:rsidR="00525495" w:rsidRPr="00506A32" w:rsidRDefault="00525495" w:rsidP="00525495">
      <w:pPr>
        <w:spacing w:line="276" w:lineRule="auto"/>
        <w:jc w:val="center"/>
        <w:rPr>
          <w:b/>
          <w:bCs/>
          <w:sz w:val="28"/>
          <w:szCs w:val="28"/>
        </w:rPr>
      </w:pPr>
      <w:r w:rsidRPr="00506A32">
        <w:rPr>
          <w:b/>
          <w:sz w:val="28"/>
          <w:szCs w:val="28"/>
        </w:rPr>
        <w:t xml:space="preserve">Справка об изменении мероприятий утвержденной инвестиционной программы </w:t>
      </w:r>
      <w:r w:rsidRPr="00506A32">
        <w:rPr>
          <w:b/>
          <w:bCs/>
          <w:sz w:val="28"/>
          <w:szCs w:val="28"/>
        </w:rPr>
        <w:t>в сфере теплоснабжения</w:t>
      </w:r>
      <w:r w:rsidRPr="00506A32">
        <w:rPr>
          <w:b/>
          <w:sz w:val="28"/>
          <w:szCs w:val="28"/>
        </w:rPr>
        <w:t xml:space="preserve"> </w:t>
      </w:r>
      <w:r w:rsidRPr="00506A32">
        <w:rPr>
          <w:b/>
          <w:bCs/>
          <w:sz w:val="28"/>
          <w:szCs w:val="28"/>
        </w:rPr>
        <w:t>ООО «</w:t>
      </w:r>
      <w:r>
        <w:rPr>
          <w:b/>
          <w:bCs/>
          <w:sz w:val="28"/>
          <w:szCs w:val="28"/>
        </w:rPr>
        <w:t>КОТК</w:t>
      </w:r>
      <w:r w:rsidRPr="00506A32">
        <w:rPr>
          <w:b/>
          <w:bCs/>
          <w:sz w:val="28"/>
          <w:szCs w:val="28"/>
        </w:rPr>
        <w:t>»</w:t>
      </w:r>
      <w:r>
        <w:rPr>
          <w:b/>
          <w:bCs/>
          <w:sz w:val="28"/>
          <w:szCs w:val="28"/>
        </w:rPr>
        <w:br/>
      </w:r>
      <w:r w:rsidRPr="00506A32">
        <w:rPr>
          <w:b/>
          <w:bCs/>
          <w:sz w:val="28"/>
          <w:szCs w:val="28"/>
        </w:rPr>
        <w:t>на 2019-202</w:t>
      </w:r>
      <w:r>
        <w:rPr>
          <w:b/>
          <w:bCs/>
          <w:sz w:val="28"/>
          <w:szCs w:val="28"/>
        </w:rPr>
        <w:t>2</w:t>
      </w:r>
      <w:r w:rsidRPr="00506A32">
        <w:rPr>
          <w:b/>
          <w:bCs/>
          <w:sz w:val="28"/>
          <w:szCs w:val="28"/>
        </w:rPr>
        <w:t xml:space="preserve"> годы</w:t>
      </w:r>
    </w:p>
    <w:p w14:paraId="0F65D5E0" w14:textId="77777777" w:rsidR="00525495" w:rsidRDefault="00525495" w:rsidP="00525495">
      <w:pPr>
        <w:spacing w:line="276" w:lineRule="auto"/>
        <w:jc w:val="right"/>
        <w:rPr>
          <w:bCs/>
          <w:sz w:val="20"/>
          <w:szCs w:val="20"/>
        </w:rPr>
      </w:pPr>
      <w:r w:rsidRPr="00506A32">
        <w:rPr>
          <w:bCs/>
          <w:sz w:val="20"/>
          <w:szCs w:val="20"/>
        </w:rPr>
        <w:t>Без НДС</w:t>
      </w:r>
    </w:p>
    <w:p w14:paraId="50CA99F0" w14:textId="77777777" w:rsidR="00525495" w:rsidRDefault="00525495" w:rsidP="0052549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635"/>
        <w:gridCol w:w="2100"/>
        <w:gridCol w:w="2100"/>
        <w:gridCol w:w="1896"/>
        <w:gridCol w:w="1890"/>
      </w:tblGrid>
      <w:tr w:rsidR="00525495" w:rsidRPr="00246957" w14:paraId="3C01A784" w14:textId="77777777" w:rsidTr="004F02B7">
        <w:trPr>
          <w:trHeight w:val="20"/>
        </w:trPr>
        <w:tc>
          <w:tcPr>
            <w:tcW w:w="342" w:type="pct"/>
            <w:shd w:val="clear" w:color="auto" w:fill="auto"/>
            <w:noWrap/>
            <w:vAlign w:val="center"/>
            <w:hideMark/>
          </w:tcPr>
          <w:p w14:paraId="0780626F" w14:textId="77777777" w:rsidR="00525495" w:rsidRPr="00246957" w:rsidRDefault="00525495" w:rsidP="004F02B7">
            <w:pPr>
              <w:jc w:val="center"/>
              <w:rPr>
                <w:color w:val="000000"/>
                <w:sz w:val="16"/>
                <w:szCs w:val="16"/>
              </w:rPr>
            </w:pPr>
            <w:r w:rsidRPr="00246957">
              <w:rPr>
                <w:color w:val="000000"/>
                <w:sz w:val="16"/>
                <w:szCs w:val="16"/>
              </w:rPr>
              <w:t>№ п/п</w:t>
            </w:r>
          </w:p>
        </w:tc>
        <w:tc>
          <w:tcPr>
            <w:tcW w:w="2114" w:type="pct"/>
            <w:shd w:val="clear" w:color="auto" w:fill="auto"/>
            <w:vAlign w:val="center"/>
            <w:hideMark/>
          </w:tcPr>
          <w:p w14:paraId="634CF26C" w14:textId="77777777" w:rsidR="00525495" w:rsidRPr="00246957" w:rsidRDefault="00525495" w:rsidP="004F02B7">
            <w:pPr>
              <w:jc w:val="center"/>
              <w:rPr>
                <w:color w:val="000000"/>
                <w:sz w:val="16"/>
                <w:szCs w:val="16"/>
              </w:rPr>
            </w:pPr>
            <w:r w:rsidRPr="00246957">
              <w:rPr>
                <w:color w:val="000000"/>
                <w:sz w:val="16"/>
                <w:szCs w:val="16"/>
              </w:rPr>
              <w:t>Наименование стройки, объекта</w:t>
            </w:r>
          </w:p>
        </w:tc>
        <w:tc>
          <w:tcPr>
            <w:tcW w:w="669" w:type="pct"/>
            <w:shd w:val="clear" w:color="auto" w:fill="auto"/>
            <w:vAlign w:val="center"/>
            <w:hideMark/>
          </w:tcPr>
          <w:p w14:paraId="19FCF89F" w14:textId="77777777" w:rsidR="00525495" w:rsidRPr="00246957" w:rsidRDefault="00525495" w:rsidP="004F02B7">
            <w:pPr>
              <w:jc w:val="center"/>
              <w:rPr>
                <w:color w:val="000000"/>
                <w:sz w:val="16"/>
                <w:szCs w:val="16"/>
              </w:rPr>
            </w:pPr>
            <w:r w:rsidRPr="00246957">
              <w:rPr>
                <w:color w:val="000000"/>
                <w:sz w:val="16"/>
                <w:szCs w:val="16"/>
              </w:rPr>
              <w:t>Объем финансирования утвержденной программы, тыс. руб.</w:t>
            </w:r>
          </w:p>
        </w:tc>
        <w:tc>
          <w:tcPr>
            <w:tcW w:w="669" w:type="pct"/>
            <w:shd w:val="clear" w:color="auto" w:fill="auto"/>
            <w:vAlign w:val="center"/>
            <w:hideMark/>
          </w:tcPr>
          <w:p w14:paraId="18DAA802" w14:textId="77777777" w:rsidR="00525495" w:rsidRPr="00246957" w:rsidRDefault="00525495" w:rsidP="004F02B7">
            <w:pPr>
              <w:jc w:val="center"/>
              <w:rPr>
                <w:color w:val="000000"/>
                <w:sz w:val="16"/>
                <w:szCs w:val="16"/>
              </w:rPr>
            </w:pPr>
            <w:r w:rsidRPr="00246957">
              <w:rPr>
                <w:color w:val="000000"/>
                <w:sz w:val="16"/>
                <w:szCs w:val="16"/>
              </w:rPr>
              <w:t>Объем финансирования изменённой программы, тыс. руб.</w:t>
            </w:r>
          </w:p>
        </w:tc>
        <w:tc>
          <w:tcPr>
            <w:tcW w:w="604" w:type="pct"/>
            <w:shd w:val="clear" w:color="auto" w:fill="auto"/>
            <w:vAlign w:val="center"/>
            <w:hideMark/>
          </w:tcPr>
          <w:p w14:paraId="176C09B4" w14:textId="77777777" w:rsidR="00525495" w:rsidRPr="00246957" w:rsidRDefault="00525495" w:rsidP="004F02B7">
            <w:pPr>
              <w:jc w:val="center"/>
              <w:rPr>
                <w:color w:val="000000"/>
                <w:sz w:val="16"/>
                <w:szCs w:val="16"/>
              </w:rPr>
            </w:pPr>
            <w:r w:rsidRPr="00246957">
              <w:rPr>
                <w:color w:val="000000"/>
                <w:sz w:val="16"/>
                <w:szCs w:val="16"/>
              </w:rPr>
              <w:t>Год исполнения</w:t>
            </w:r>
          </w:p>
        </w:tc>
        <w:tc>
          <w:tcPr>
            <w:tcW w:w="602" w:type="pct"/>
            <w:shd w:val="clear" w:color="auto" w:fill="auto"/>
            <w:vAlign w:val="center"/>
            <w:hideMark/>
          </w:tcPr>
          <w:p w14:paraId="26BD01FA" w14:textId="77777777" w:rsidR="00525495" w:rsidRPr="00246957" w:rsidRDefault="00525495" w:rsidP="004F02B7">
            <w:pPr>
              <w:jc w:val="center"/>
              <w:rPr>
                <w:color w:val="000000"/>
                <w:sz w:val="16"/>
                <w:szCs w:val="16"/>
              </w:rPr>
            </w:pPr>
            <w:r w:rsidRPr="00246957">
              <w:rPr>
                <w:color w:val="000000"/>
                <w:sz w:val="16"/>
                <w:szCs w:val="16"/>
              </w:rPr>
              <w:t>Примечание</w:t>
            </w:r>
          </w:p>
        </w:tc>
      </w:tr>
      <w:tr w:rsidR="00525495" w:rsidRPr="00246957" w14:paraId="25252F94" w14:textId="77777777" w:rsidTr="004F02B7">
        <w:trPr>
          <w:trHeight w:val="20"/>
        </w:trPr>
        <w:tc>
          <w:tcPr>
            <w:tcW w:w="342" w:type="pct"/>
            <w:shd w:val="clear" w:color="auto" w:fill="auto"/>
            <w:noWrap/>
            <w:vAlign w:val="center"/>
          </w:tcPr>
          <w:p w14:paraId="268448AC" w14:textId="77777777" w:rsidR="00525495" w:rsidRPr="00246957" w:rsidRDefault="00525495" w:rsidP="004F02B7">
            <w:pPr>
              <w:jc w:val="center"/>
              <w:rPr>
                <w:color w:val="000000"/>
                <w:sz w:val="16"/>
                <w:szCs w:val="16"/>
              </w:rPr>
            </w:pPr>
            <w:r>
              <w:rPr>
                <w:color w:val="000000"/>
                <w:sz w:val="16"/>
                <w:szCs w:val="16"/>
              </w:rPr>
              <w:t>1</w:t>
            </w:r>
          </w:p>
        </w:tc>
        <w:tc>
          <w:tcPr>
            <w:tcW w:w="2114" w:type="pct"/>
            <w:shd w:val="clear" w:color="auto" w:fill="auto"/>
            <w:vAlign w:val="center"/>
          </w:tcPr>
          <w:p w14:paraId="3BE4C088" w14:textId="77777777" w:rsidR="00525495" w:rsidRPr="00246957" w:rsidRDefault="00525495" w:rsidP="004F02B7">
            <w:pPr>
              <w:jc w:val="center"/>
              <w:rPr>
                <w:color w:val="000000"/>
                <w:sz w:val="16"/>
                <w:szCs w:val="16"/>
              </w:rPr>
            </w:pPr>
            <w:r>
              <w:rPr>
                <w:color w:val="000000"/>
                <w:sz w:val="16"/>
                <w:szCs w:val="16"/>
              </w:rPr>
              <w:t>2</w:t>
            </w:r>
          </w:p>
        </w:tc>
        <w:tc>
          <w:tcPr>
            <w:tcW w:w="669" w:type="pct"/>
            <w:shd w:val="clear" w:color="auto" w:fill="auto"/>
            <w:vAlign w:val="center"/>
          </w:tcPr>
          <w:p w14:paraId="51BAF746" w14:textId="77777777" w:rsidR="00525495" w:rsidRPr="00246957" w:rsidRDefault="00525495" w:rsidP="004F02B7">
            <w:pPr>
              <w:jc w:val="center"/>
              <w:rPr>
                <w:color w:val="000000"/>
                <w:sz w:val="16"/>
                <w:szCs w:val="16"/>
              </w:rPr>
            </w:pPr>
            <w:r>
              <w:rPr>
                <w:color w:val="000000"/>
                <w:sz w:val="16"/>
                <w:szCs w:val="16"/>
              </w:rPr>
              <w:t>3</w:t>
            </w:r>
          </w:p>
        </w:tc>
        <w:tc>
          <w:tcPr>
            <w:tcW w:w="669" w:type="pct"/>
            <w:shd w:val="clear" w:color="auto" w:fill="auto"/>
            <w:vAlign w:val="center"/>
          </w:tcPr>
          <w:p w14:paraId="0CAD186B" w14:textId="77777777" w:rsidR="00525495" w:rsidRPr="00246957" w:rsidRDefault="00525495" w:rsidP="004F02B7">
            <w:pPr>
              <w:jc w:val="center"/>
              <w:rPr>
                <w:color w:val="000000"/>
                <w:sz w:val="16"/>
                <w:szCs w:val="16"/>
              </w:rPr>
            </w:pPr>
            <w:r>
              <w:rPr>
                <w:color w:val="000000"/>
                <w:sz w:val="16"/>
                <w:szCs w:val="16"/>
              </w:rPr>
              <w:t>4</w:t>
            </w:r>
          </w:p>
        </w:tc>
        <w:tc>
          <w:tcPr>
            <w:tcW w:w="604" w:type="pct"/>
            <w:shd w:val="clear" w:color="auto" w:fill="auto"/>
            <w:vAlign w:val="center"/>
          </w:tcPr>
          <w:p w14:paraId="678E6822" w14:textId="77777777" w:rsidR="00525495" w:rsidRPr="00246957" w:rsidRDefault="00525495" w:rsidP="004F02B7">
            <w:pPr>
              <w:jc w:val="center"/>
              <w:rPr>
                <w:color w:val="000000"/>
                <w:sz w:val="16"/>
                <w:szCs w:val="16"/>
              </w:rPr>
            </w:pPr>
            <w:r>
              <w:rPr>
                <w:color w:val="000000"/>
                <w:sz w:val="16"/>
                <w:szCs w:val="16"/>
              </w:rPr>
              <w:t>5</w:t>
            </w:r>
          </w:p>
        </w:tc>
        <w:tc>
          <w:tcPr>
            <w:tcW w:w="602" w:type="pct"/>
            <w:shd w:val="clear" w:color="auto" w:fill="auto"/>
            <w:vAlign w:val="center"/>
          </w:tcPr>
          <w:p w14:paraId="5D3DC115" w14:textId="77777777" w:rsidR="00525495" w:rsidRPr="00246957" w:rsidRDefault="00525495" w:rsidP="004F02B7">
            <w:pPr>
              <w:jc w:val="center"/>
              <w:rPr>
                <w:color w:val="000000"/>
                <w:sz w:val="16"/>
                <w:szCs w:val="16"/>
              </w:rPr>
            </w:pPr>
            <w:r>
              <w:rPr>
                <w:color w:val="000000"/>
                <w:sz w:val="16"/>
                <w:szCs w:val="16"/>
              </w:rPr>
              <w:t>6</w:t>
            </w:r>
          </w:p>
        </w:tc>
      </w:tr>
      <w:tr w:rsidR="00525495" w:rsidRPr="00246957" w14:paraId="6EEE9E92" w14:textId="77777777" w:rsidTr="004F02B7">
        <w:trPr>
          <w:trHeight w:val="20"/>
        </w:trPr>
        <w:tc>
          <w:tcPr>
            <w:tcW w:w="342" w:type="pct"/>
            <w:shd w:val="clear" w:color="auto" w:fill="auto"/>
            <w:noWrap/>
            <w:vAlign w:val="center"/>
            <w:hideMark/>
          </w:tcPr>
          <w:p w14:paraId="1E9EF84A" w14:textId="77777777" w:rsidR="00525495" w:rsidRPr="00246957" w:rsidRDefault="00525495" w:rsidP="004F02B7">
            <w:pPr>
              <w:jc w:val="center"/>
              <w:rPr>
                <w:color w:val="000000"/>
                <w:sz w:val="16"/>
                <w:szCs w:val="16"/>
              </w:rPr>
            </w:pPr>
            <w:r w:rsidRPr="00246957">
              <w:rPr>
                <w:color w:val="000000"/>
                <w:sz w:val="16"/>
                <w:szCs w:val="16"/>
              </w:rPr>
              <w:t>1</w:t>
            </w:r>
          </w:p>
        </w:tc>
        <w:tc>
          <w:tcPr>
            <w:tcW w:w="2114" w:type="pct"/>
            <w:shd w:val="clear" w:color="auto" w:fill="auto"/>
            <w:vAlign w:val="center"/>
            <w:hideMark/>
          </w:tcPr>
          <w:p w14:paraId="53A7F936" w14:textId="77777777" w:rsidR="00525495" w:rsidRPr="00246957" w:rsidRDefault="00525495" w:rsidP="004F02B7">
            <w:pPr>
              <w:jc w:val="center"/>
              <w:rPr>
                <w:color w:val="000000"/>
                <w:sz w:val="16"/>
                <w:szCs w:val="16"/>
              </w:rPr>
            </w:pPr>
            <w:r w:rsidRPr="00246957">
              <w:rPr>
                <w:color w:val="000000"/>
                <w:sz w:val="16"/>
                <w:szCs w:val="16"/>
              </w:rPr>
              <w:t>Приобретение и монтаж дополнительного котла типа КВр-1,45 МВт для системы отопления на котельной №9</w:t>
            </w:r>
          </w:p>
        </w:tc>
        <w:tc>
          <w:tcPr>
            <w:tcW w:w="669" w:type="pct"/>
            <w:shd w:val="clear" w:color="auto" w:fill="auto"/>
            <w:noWrap/>
            <w:vAlign w:val="center"/>
            <w:hideMark/>
          </w:tcPr>
          <w:p w14:paraId="6E106DA6" w14:textId="77777777" w:rsidR="00525495" w:rsidRPr="00246957" w:rsidRDefault="00525495" w:rsidP="004F02B7">
            <w:pPr>
              <w:jc w:val="center"/>
              <w:rPr>
                <w:color w:val="000000"/>
                <w:sz w:val="16"/>
                <w:szCs w:val="16"/>
              </w:rPr>
            </w:pPr>
            <w:r w:rsidRPr="00246957">
              <w:rPr>
                <w:color w:val="000000"/>
                <w:sz w:val="16"/>
                <w:szCs w:val="16"/>
              </w:rPr>
              <w:t>938,78</w:t>
            </w:r>
          </w:p>
        </w:tc>
        <w:tc>
          <w:tcPr>
            <w:tcW w:w="669" w:type="pct"/>
            <w:shd w:val="clear" w:color="auto" w:fill="auto"/>
            <w:noWrap/>
            <w:vAlign w:val="center"/>
            <w:hideMark/>
          </w:tcPr>
          <w:p w14:paraId="074B5BC4" w14:textId="77777777" w:rsidR="00525495" w:rsidRPr="00246957" w:rsidRDefault="00525495" w:rsidP="004F02B7">
            <w:pPr>
              <w:jc w:val="center"/>
              <w:rPr>
                <w:color w:val="000000"/>
                <w:sz w:val="16"/>
                <w:szCs w:val="16"/>
              </w:rPr>
            </w:pPr>
            <w:r w:rsidRPr="00246957">
              <w:rPr>
                <w:color w:val="000000"/>
                <w:sz w:val="16"/>
                <w:szCs w:val="16"/>
              </w:rPr>
              <w:t>0,00</w:t>
            </w:r>
          </w:p>
        </w:tc>
        <w:tc>
          <w:tcPr>
            <w:tcW w:w="604" w:type="pct"/>
            <w:shd w:val="clear" w:color="auto" w:fill="auto"/>
            <w:noWrap/>
            <w:vAlign w:val="center"/>
            <w:hideMark/>
          </w:tcPr>
          <w:p w14:paraId="710C1563"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779D7717"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68CF7593" w14:textId="77777777" w:rsidTr="004F02B7">
        <w:trPr>
          <w:trHeight w:val="20"/>
        </w:trPr>
        <w:tc>
          <w:tcPr>
            <w:tcW w:w="342" w:type="pct"/>
            <w:shd w:val="clear" w:color="auto" w:fill="auto"/>
            <w:noWrap/>
            <w:vAlign w:val="center"/>
            <w:hideMark/>
          </w:tcPr>
          <w:p w14:paraId="5346328F" w14:textId="77777777" w:rsidR="00525495" w:rsidRPr="00246957" w:rsidRDefault="00525495" w:rsidP="004F02B7">
            <w:pPr>
              <w:jc w:val="center"/>
              <w:rPr>
                <w:color w:val="000000"/>
                <w:sz w:val="16"/>
                <w:szCs w:val="16"/>
              </w:rPr>
            </w:pPr>
            <w:r w:rsidRPr="00246957">
              <w:rPr>
                <w:color w:val="000000"/>
                <w:sz w:val="16"/>
                <w:szCs w:val="16"/>
              </w:rPr>
              <w:t>2</w:t>
            </w:r>
          </w:p>
        </w:tc>
        <w:tc>
          <w:tcPr>
            <w:tcW w:w="2114" w:type="pct"/>
            <w:shd w:val="clear" w:color="auto" w:fill="auto"/>
            <w:vAlign w:val="center"/>
            <w:hideMark/>
          </w:tcPr>
          <w:p w14:paraId="470E8AF7" w14:textId="77777777" w:rsidR="00525495" w:rsidRPr="00246957" w:rsidRDefault="00525495" w:rsidP="004F02B7">
            <w:pPr>
              <w:jc w:val="center"/>
              <w:rPr>
                <w:color w:val="000000"/>
                <w:sz w:val="16"/>
                <w:szCs w:val="16"/>
              </w:rPr>
            </w:pPr>
            <w:r w:rsidRPr="00246957">
              <w:rPr>
                <w:color w:val="000000"/>
                <w:sz w:val="16"/>
                <w:szCs w:val="16"/>
              </w:rPr>
              <w:t>Приобретение и монтаж дополнительного котла типа КВр-0,39 МВт для системы ГВС на котельной №9</w:t>
            </w:r>
          </w:p>
        </w:tc>
        <w:tc>
          <w:tcPr>
            <w:tcW w:w="669" w:type="pct"/>
            <w:shd w:val="clear" w:color="auto" w:fill="auto"/>
            <w:noWrap/>
            <w:vAlign w:val="center"/>
            <w:hideMark/>
          </w:tcPr>
          <w:p w14:paraId="13F5F89B" w14:textId="77777777" w:rsidR="00525495" w:rsidRPr="00246957" w:rsidRDefault="00525495" w:rsidP="004F02B7">
            <w:pPr>
              <w:jc w:val="center"/>
              <w:rPr>
                <w:color w:val="000000"/>
                <w:sz w:val="16"/>
                <w:szCs w:val="16"/>
              </w:rPr>
            </w:pPr>
            <w:r w:rsidRPr="00246957">
              <w:rPr>
                <w:color w:val="000000"/>
                <w:sz w:val="16"/>
                <w:szCs w:val="16"/>
              </w:rPr>
              <w:t>441,49</w:t>
            </w:r>
          </w:p>
        </w:tc>
        <w:tc>
          <w:tcPr>
            <w:tcW w:w="669" w:type="pct"/>
            <w:shd w:val="clear" w:color="auto" w:fill="auto"/>
            <w:noWrap/>
            <w:vAlign w:val="center"/>
            <w:hideMark/>
          </w:tcPr>
          <w:p w14:paraId="5E4F01BD" w14:textId="77777777" w:rsidR="00525495" w:rsidRPr="00246957" w:rsidRDefault="00525495" w:rsidP="004F02B7">
            <w:pPr>
              <w:jc w:val="center"/>
              <w:rPr>
                <w:color w:val="000000"/>
                <w:sz w:val="16"/>
                <w:szCs w:val="16"/>
              </w:rPr>
            </w:pPr>
            <w:r w:rsidRPr="00246957">
              <w:rPr>
                <w:color w:val="000000"/>
                <w:sz w:val="16"/>
                <w:szCs w:val="16"/>
              </w:rPr>
              <w:t>0,00</w:t>
            </w:r>
          </w:p>
        </w:tc>
        <w:tc>
          <w:tcPr>
            <w:tcW w:w="604" w:type="pct"/>
            <w:shd w:val="clear" w:color="auto" w:fill="auto"/>
            <w:noWrap/>
            <w:vAlign w:val="center"/>
            <w:hideMark/>
          </w:tcPr>
          <w:p w14:paraId="180288AD"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34422698"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670DAEF2" w14:textId="77777777" w:rsidTr="004F02B7">
        <w:trPr>
          <w:trHeight w:val="20"/>
        </w:trPr>
        <w:tc>
          <w:tcPr>
            <w:tcW w:w="342" w:type="pct"/>
            <w:shd w:val="clear" w:color="auto" w:fill="auto"/>
            <w:noWrap/>
            <w:vAlign w:val="center"/>
            <w:hideMark/>
          </w:tcPr>
          <w:p w14:paraId="79DE78DE" w14:textId="77777777" w:rsidR="00525495" w:rsidRPr="00246957" w:rsidRDefault="00525495" w:rsidP="004F02B7">
            <w:pPr>
              <w:jc w:val="center"/>
              <w:rPr>
                <w:color w:val="000000"/>
                <w:sz w:val="16"/>
                <w:szCs w:val="16"/>
              </w:rPr>
            </w:pPr>
            <w:r w:rsidRPr="00246957">
              <w:rPr>
                <w:color w:val="000000"/>
                <w:sz w:val="16"/>
                <w:szCs w:val="16"/>
              </w:rPr>
              <w:t>3</w:t>
            </w:r>
          </w:p>
        </w:tc>
        <w:tc>
          <w:tcPr>
            <w:tcW w:w="2114" w:type="pct"/>
            <w:shd w:val="clear" w:color="auto" w:fill="auto"/>
            <w:vAlign w:val="center"/>
            <w:hideMark/>
          </w:tcPr>
          <w:p w14:paraId="66CFCF23" w14:textId="77777777" w:rsidR="00525495" w:rsidRPr="00246957" w:rsidRDefault="00525495" w:rsidP="004F02B7">
            <w:pPr>
              <w:jc w:val="center"/>
              <w:rPr>
                <w:color w:val="000000"/>
                <w:sz w:val="16"/>
                <w:szCs w:val="16"/>
              </w:rPr>
            </w:pPr>
            <w:r w:rsidRPr="00246957">
              <w:rPr>
                <w:color w:val="000000"/>
                <w:sz w:val="16"/>
                <w:szCs w:val="16"/>
              </w:rPr>
              <w:t xml:space="preserve">Замена сетевого насоса №2 IL 200/320-45/2 с эл.дв. 45 кВт/1500 </w:t>
            </w:r>
            <w:proofErr w:type="gramStart"/>
            <w:r w:rsidRPr="00246957">
              <w:rPr>
                <w:color w:val="000000"/>
                <w:sz w:val="16"/>
                <w:szCs w:val="16"/>
              </w:rPr>
              <w:t>об.мин</w:t>
            </w:r>
            <w:proofErr w:type="gramEnd"/>
            <w:r w:rsidRPr="00246957">
              <w:rPr>
                <w:color w:val="000000"/>
                <w:sz w:val="16"/>
                <w:szCs w:val="16"/>
              </w:rPr>
              <w:t xml:space="preserve"> на котельной №9 на насос большей мощности IL 200/315-37/4 с эл.дв. 37 кВт/1500 </w:t>
            </w:r>
            <w:proofErr w:type="gramStart"/>
            <w:r w:rsidRPr="00246957">
              <w:rPr>
                <w:color w:val="000000"/>
                <w:sz w:val="16"/>
                <w:szCs w:val="16"/>
              </w:rPr>
              <w:t>об.мин</w:t>
            </w:r>
            <w:proofErr w:type="gramEnd"/>
          </w:p>
        </w:tc>
        <w:tc>
          <w:tcPr>
            <w:tcW w:w="669" w:type="pct"/>
            <w:shd w:val="clear" w:color="auto" w:fill="auto"/>
            <w:noWrap/>
            <w:vAlign w:val="center"/>
            <w:hideMark/>
          </w:tcPr>
          <w:p w14:paraId="4D4A6089" w14:textId="77777777" w:rsidR="00525495" w:rsidRPr="00246957" w:rsidRDefault="00525495" w:rsidP="004F02B7">
            <w:pPr>
              <w:jc w:val="center"/>
              <w:rPr>
                <w:color w:val="000000"/>
                <w:sz w:val="16"/>
                <w:szCs w:val="16"/>
              </w:rPr>
            </w:pPr>
            <w:r w:rsidRPr="00246957">
              <w:rPr>
                <w:color w:val="000000"/>
                <w:sz w:val="16"/>
                <w:szCs w:val="16"/>
              </w:rPr>
              <w:t>671,42</w:t>
            </w:r>
          </w:p>
        </w:tc>
        <w:tc>
          <w:tcPr>
            <w:tcW w:w="669" w:type="pct"/>
            <w:shd w:val="clear" w:color="auto" w:fill="auto"/>
            <w:noWrap/>
            <w:vAlign w:val="center"/>
            <w:hideMark/>
          </w:tcPr>
          <w:p w14:paraId="3966340C" w14:textId="77777777" w:rsidR="00525495" w:rsidRPr="00246957" w:rsidRDefault="00525495" w:rsidP="004F02B7">
            <w:pPr>
              <w:jc w:val="center"/>
              <w:rPr>
                <w:color w:val="000000"/>
                <w:sz w:val="16"/>
                <w:szCs w:val="16"/>
              </w:rPr>
            </w:pPr>
            <w:r w:rsidRPr="00246957">
              <w:rPr>
                <w:color w:val="000000"/>
                <w:sz w:val="16"/>
                <w:szCs w:val="16"/>
              </w:rPr>
              <w:t>0,00</w:t>
            </w:r>
          </w:p>
        </w:tc>
        <w:tc>
          <w:tcPr>
            <w:tcW w:w="604" w:type="pct"/>
            <w:shd w:val="clear" w:color="auto" w:fill="auto"/>
            <w:noWrap/>
            <w:vAlign w:val="center"/>
            <w:hideMark/>
          </w:tcPr>
          <w:p w14:paraId="20E786C1"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6D295E25"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344219DD" w14:textId="77777777" w:rsidTr="004F02B7">
        <w:trPr>
          <w:trHeight w:val="20"/>
        </w:trPr>
        <w:tc>
          <w:tcPr>
            <w:tcW w:w="342" w:type="pct"/>
            <w:shd w:val="clear" w:color="auto" w:fill="auto"/>
            <w:noWrap/>
            <w:vAlign w:val="center"/>
            <w:hideMark/>
          </w:tcPr>
          <w:p w14:paraId="12FD5D59" w14:textId="77777777" w:rsidR="00525495" w:rsidRPr="00246957" w:rsidRDefault="00525495" w:rsidP="004F02B7">
            <w:pPr>
              <w:jc w:val="center"/>
              <w:rPr>
                <w:color w:val="000000"/>
                <w:sz w:val="16"/>
                <w:szCs w:val="16"/>
              </w:rPr>
            </w:pPr>
            <w:r w:rsidRPr="00246957">
              <w:rPr>
                <w:color w:val="000000"/>
                <w:sz w:val="16"/>
                <w:szCs w:val="16"/>
              </w:rPr>
              <w:t>4</w:t>
            </w:r>
          </w:p>
        </w:tc>
        <w:tc>
          <w:tcPr>
            <w:tcW w:w="2114" w:type="pct"/>
            <w:shd w:val="clear" w:color="auto" w:fill="auto"/>
            <w:vAlign w:val="center"/>
            <w:hideMark/>
          </w:tcPr>
          <w:p w14:paraId="1CF2D43C" w14:textId="77777777" w:rsidR="00525495" w:rsidRPr="00246957" w:rsidRDefault="00525495" w:rsidP="004F02B7">
            <w:pPr>
              <w:jc w:val="center"/>
              <w:rPr>
                <w:color w:val="000000"/>
                <w:sz w:val="16"/>
                <w:szCs w:val="16"/>
              </w:rPr>
            </w:pPr>
            <w:r w:rsidRPr="00246957">
              <w:rPr>
                <w:color w:val="000000"/>
                <w:sz w:val="16"/>
                <w:szCs w:val="16"/>
              </w:rPr>
              <w:t xml:space="preserve">Замена насосов ГВС 2 шт на насосы большей мощности BL 150/360-45/4 с эл.дв. 45 кВт/1500 </w:t>
            </w:r>
            <w:proofErr w:type="gramStart"/>
            <w:r w:rsidRPr="00246957">
              <w:rPr>
                <w:color w:val="000000"/>
                <w:sz w:val="16"/>
                <w:szCs w:val="16"/>
              </w:rPr>
              <w:t>об.мин</w:t>
            </w:r>
            <w:proofErr w:type="gramEnd"/>
            <w:r w:rsidRPr="00246957">
              <w:rPr>
                <w:color w:val="000000"/>
                <w:sz w:val="16"/>
                <w:szCs w:val="16"/>
              </w:rPr>
              <w:t xml:space="preserve"> на котельной №9</w:t>
            </w:r>
          </w:p>
        </w:tc>
        <w:tc>
          <w:tcPr>
            <w:tcW w:w="669" w:type="pct"/>
            <w:shd w:val="clear" w:color="auto" w:fill="auto"/>
            <w:noWrap/>
            <w:vAlign w:val="center"/>
            <w:hideMark/>
          </w:tcPr>
          <w:p w14:paraId="2AC4BE6A" w14:textId="77777777" w:rsidR="00525495" w:rsidRPr="00246957" w:rsidRDefault="00525495" w:rsidP="004F02B7">
            <w:pPr>
              <w:jc w:val="center"/>
              <w:rPr>
                <w:color w:val="000000"/>
                <w:sz w:val="16"/>
                <w:szCs w:val="16"/>
              </w:rPr>
            </w:pPr>
            <w:r w:rsidRPr="00246957">
              <w:rPr>
                <w:color w:val="000000"/>
                <w:sz w:val="16"/>
                <w:szCs w:val="16"/>
              </w:rPr>
              <w:t>1194,53</w:t>
            </w:r>
          </w:p>
        </w:tc>
        <w:tc>
          <w:tcPr>
            <w:tcW w:w="669" w:type="pct"/>
            <w:shd w:val="clear" w:color="auto" w:fill="auto"/>
            <w:noWrap/>
            <w:vAlign w:val="center"/>
            <w:hideMark/>
          </w:tcPr>
          <w:p w14:paraId="58C9C053" w14:textId="77777777" w:rsidR="00525495" w:rsidRPr="00246957" w:rsidRDefault="00525495" w:rsidP="004F02B7">
            <w:pPr>
              <w:jc w:val="center"/>
              <w:rPr>
                <w:color w:val="000000"/>
                <w:sz w:val="16"/>
                <w:szCs w:val="16"/>
              </w:rPr>
            </w:pPr>
            <w:r w:rsidRPr="00246957">
              <w:rPr>
                <w:color w:val="000000"/>
                <w:sz w:val="16"/>
                <w:szCs w:val="16"/>
              </w:rPr>
              <w:t>0,00</w:t>
            </w:r>
          </w:p>
        </w:tc>
        <w:tc>
          <w:tcPr>
            <w:tcW w:w="604" w:type="pct"/>
            <w:shd w:val="clear" w:color="auto" w:fill="auto"/>
            <w:noWrap/>
            <w:vAlign w:val="center"/>
            <w:hideMark/>
          </w:tcPr>
          <w:p w14:paraId="4EE4057F"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1CB3AEB5"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2C4C192D" w14:textId="77777777" w:rsidTr="004F02B7">
        <w:trPr>
          <w:trHeight w:val="20"/>
        </w:trPr>
        <w:tc>
          <w:tcPr>
            <w:tcW w:w="342" w:type="pct"/>
            <w:shd w:val="clear" w:color="auto" w:fill="auto"/>
            <w:noWrap/>
            <w:vAlign w:val="center"/>
            <w:hideMark/>
          </w:tcPr>
          <w:p w14:paraId="66E71165" w14:textId="77777777" w:rsidR="00525495" w:rsidRPr="00246957" w:rsidRDefault="00525495" w:rsidP="004F02B7">
            <w:pPr>
              <w:jc w:val="center"/>
              <w:rPr>
                <w:color w:val="000000"/>
                <w:sz w:val="16"/>
                <w:szCs w:val="16"/>
              </w:rPr>
            </w:pPr>
            <w:r w:rsidRPr="00246957">
              <w:rPr>
                <w:color w:val="000000"/>
                <w:sz w:val="16"/>
                <w:szCs w:val="16"/>
              </w:rPr>
              <w:t>5</w:t>
            </w:r>
          </w:p>
        </w:tc>
        <w:tc>
          <w:tcPr>
            <w:tcW w:w="2114" w:type="pct"/>
            <w:shd w:val="clear" w:color="auto" w:fill="auto"/>
            <w:vAlign w:val="center"/>
            <w:hideMark/>
          </w:tcPr>
          <w:p w14:paraId="49932EED" w14:textId="77777777" w:rsidR="00525495" w:rsidRPr="00246957" w:rsidRDefault="00525495" w:rsidP="004F02B7">
            <w:pPr>
              <w:jc w:val="center"/>
              <w:rPr>
                <w:color w:val="000000"/>
                <w:sz w:val="16"/>
                <w:szCs w:val="16"/>
              </w:rPr>
            </w:pPr>
            <w:r w:rsidRPr="00246957">
              <w:rPr>
                <w:color w:val="000000"/>
                <w:sz w:val="16"/>
                <w:szCs w:val="16"/>
              </w:rPr>
              <w:t>Строительство тепловой сети системы отопления от ЦТП котельной № 15а от ТК 9 до точки подключения в трубопровод к потребителям от котельной № 11</w:t>
            </w:r>
          </w:p>
        </w:tc>
        <w:tc>
          <w:tcPr>
            <w:tcW w:w="669" w:type="pct"/>
            <w:shd w:val="clear" w:color="auto" w:fill="auto"/>
            <w:noWrap/>
            <w:vAlign w:val="center"/>
            <w:hideMark/>
          </w:tcPr>
          <w:p w14:paraId="2E7C0EC5"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684F58C8" w14:textId="77777777" w:rsidR="00525495" w:rsidRPr="00246957" w:rsidRDefault="00525495" w:rsidP="004F02B7">
            <w:pPr>
              <w:jc w:val="center"/>
              <w:rPr>
                <w:color w:val="000000"/>
                <w:sz w:val="16"/>
                <w:szCs w:val="16"/>
              </w:rPr>
            </w:pPr>
            <w:r w:rsidRPr="00246957">
              <w:rPr>
                <w:color w:val="000000"/>
                <w:sz w:val="16"/>
                <w:szCs w:val="16"/>
              </w:rPr>
              <w:t>4935,16</w:t>
            </w:r>
          </w:p>
        </w:tc>
        <w:tc>
          <w:tcPr>
            <w:tcW w:w="604" w:type="pct"/>
            <w:shd w:val="clear" w:color="auto" w:fill="auto"/>
            <w:noWrap/>
            <w:vAlign w:val="center"/>
            <w:hideMark/>
          </w:tcPr>
          <w:p w14:paraId="470DD9DB"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796B814B"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15CB434A" w14:textId="77777777" w:rsidTr="004F02B7">
        <w:trPr>
          <w:trHeight w:val="20"/>
        </w:trPr>
        <w:tc>
          <w:tcPr>
            <w:tcW w:w="342" w:type="pct"/>
            <w:shd w:val="clear" w:color="auto" w:fill="auto"/>
            <w:noWrap/>
            <w:vAlign w:val="center"/>
            <w:hideMark/>
          </w:tcPr>
          <w:p w14:paraId="7E6EA1CB" w14:textId="77777777" w:rsidR="00525495" w:rsidRPr="00246957" w:rsidRDefault="00525495" w:rsidP="004F02B7">
            <w:pPr>
              <w:jc w:val="center"/>
              <w:rPr>
                <w:color w:val="000000"/>
                <w:sz w:val="16"/>
                <w:szCs w:val="16"/>
              </w:rPr>
            </w:pPr>
            <w:r w:rsidRPr="00246957">
              <w:rPr>
                <w:color w:val="000000"/>
                <w:sz w:val="16"/>
                <w:szCs w:val="16"/>
              </w:rPr>
              <w:t>6</w:t>
            </w:r>
          </w:p>
        </w:tc>
        <w:tc>
          <w:tcPr>
            <w:tcW w:w="2114" w:type="pct"/>
            <w:shd w:val="clear" w:color="auto" w:fill="auto"/>
            <w:vAlign w:val="center"/>
            <w:hideMark/>
          </w:tcPr>
          <w:p w14:paraId="7541EFC4" w14:textId="77777777" w:rsidR="00525495" w:rsidRPr="00246957" w:rsidRDefault="00525495" w:rsidP="004F02B7">
            <w:pPr>
              <w:jc w:val="center"/>
              <w:rPr>
                <w:color w:val="000000"/>
                <w:sz w:val="16"/>
                <w:szCs w:val="16"/>
              </w:rPr>
            </w:pPr>
            <w:r w:rsidRPr="00246957">
              <w:rPr>
                <w:color w:val="000000"/>
                <w:sz w:val="16"/>
                <w:szCs w:val="16"/>
              </w:rPr>
              <w:t>Проектные работы на строительство тепловой сети системы отопления и ГВС от котельной № 9 для подключения потребителей от котельной № 10</w:t>
            </w:r>
          </w:p>
        </w:tc>
        <w:tc>
          <w:tcPr>
            <w:tcW w:w="669" w:type="pct"/>
            <w:shd w:val="clear" w:color="auto" w:fill="auto"/>
            <w:noWrap/>
            <w:vAlign w:val="center"/>
            <w:hideMark/>
          </w:tcPr>
          <w:p w14:paraId="7D981854" w14:textId="77777777" w:rsidR="00525495" w:rsidRPr="00246957" w:rsidRDefault="00525495" w:rsidP="004F02B7">
            <w:pPr>
              <w:jc w:val="center"/>
              <w:rPr>
                <w:color w:val="000000"/>
                <w:sz w:val="16"/>
                <w:szCs w:val="16"/>
              </w:rPr>
            </w:pPr>
            <w:r w:rsidRPr="00246957">
              <w:rPr>
                <w:color w:val="000000"/>
                <w:sz w:val="16"/>
                <w:szCs w:val="16"/>
              </w:rPr>
              <w:t>416,67</w:t>
            </w:r>
          </w:p>
        </w:tc>
        <w:tc>
          <w:tcPr>
            <w:tcW w:w="669" w:type="pct"/>
            <w:shd w:val="clear" w:color="auto" w:fill="auto"/>
            <w:noWrap/>
            <w:vAlign w:val="center"/>
            <w:hideMark/>
          </w:tcPr>
          <w:p w14:paraId="4EEA3E88" w14:textId="77777777" w:rsidR="00525495" w:rsidRPr="00246957" w:rsidRDefault="00525495" w:rsidP="004F02B7">
            <w:pPr>
              <w:jc w:val="center"/>
              <w:rPr>
                <w:color w:val="000000"/>
                <w:sz w:val="16"/>
                <w:szCs w:val="16"/>
              </w:rPr>
            </w:pPr>
            <w:r w:rsidRPr="00246957">
              <w:rPr>
                <w:color w:val="000000"/>
                <w:sz w:val="16"/>
                <w:szCs w:val="16"/>
              </w:rPr>
              <w:t>0,00</w:t>
            </w:r>
          </w:p>
        </w:tc>
        <w:tc>
          <w:tcPr>
            <w:tcW w:w="604" w:type="pct"/>
            <w:shd w:val="clear" w:color="auto" w:fill="auto"/>
            <w:noWrap/>
            <w:vAlign w:val="center"/>
            <w:hideMark/>
          </w:tcPr>
          <w:p w14:paraId="0B6DD687"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0FCBBAD5"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793EEF73" w14:textId="77777777" w:rsidTr="004F02B7">
        <w:trPr>
          <w:trHeight w:val="20"/>
        </w:trPr>
        <w:tc>
          <w:tcPr>
            <w:tcW w:w="342" w:type="pct"/>
            <w:shd w:val="clear" w:color="auto" w:fill="auto"/>
            <w:noWrap/>
            <w:vAlign w:val="center"/>
            <w:hideMark/>
          </w:tcPr>
          <w:p w14:paraId="31E1336B" w14:textId="77777777" w:rsidR="00525495" w:rsidRPr="00246957" w:rsidRDefault="00525495" w:rsidP="004F02B7">
            <w:pPr>
              <w:jc w:val="center"/>
              <w:rPr>
                <w:color w:val="000000"/>
                <w:sz w:val="16"/>
                <w:szCs w:val="16"/>
              </w:rPr>
            </w:pPr>
            <w:r w:rsidRPr="00246957">
              <w:rPr>
                <w:color w:val="000000"/>
                <w:sz w:val="16"/>
                <w:szCs w:val="16"/>
              </w:rPr>
              <w:t>7</w:t>
            </w:r>
          </w:p>
        </w:tc>
        <w:tc>
          <w:tcPr>
            <w:tcW w:w="2114" w:type="pct"/>
            <w:shd w:val="clear" w:color="auto" w:fill="auto"/>
            <w:vAlign w:val="center"/>
            <w:hideMark/>
          </w:tcPr>
          <w:p w14:paraId="277E58EE" w14:textId="77777777" w:rsidR="00525495" w:rsidRPr="00246957" w:rsidRDefault="00525495" w:rsidP="004F02B7">
            <w:pPr>
              <w:jc w:val="center"/>
              <w:rPr>
                <w:color w:val="000000"/>
                <w:sz w:val="16"/>
                <w:szCs w:val="16"/>
              </w:rPr>
            </w:pPr>
            <w:r w:rsidRPr="00246957">
              <w:rPr>
                <w:color w:val="000000"/>
                <w:sz w:val="16"/>
                <w:szCs w:val="16"/>
              </w:rPr>
              <w:t>Строительство тепловой сети системы отопления и ГВС от котельной № 9 для подключения потребителей от котельной № 10</w:t>
            </w:r>
          </w:p>
        </w:tc>
        <w:tc>
          <w:tcPr>
            <w:tcW w:w="669" w:type="pct"/>
            <w:shd w:val="clear" w:color="auto" w:fill="auto"/>
            <w:noWrap/>
            <w:vAlign w:val="center"/>
            <w:hideMark/>
          </w:tcPr>
          <w:p w14:paraId="352659C2" w14:textId="77777777" w:rsidR="00525495" w:rsidRPr="00246957" w:rsidRDefault="00525495" w:rsidP="004F02B7">
            <w:pPr>
              <w:jc w:val="center"/>
              <w:rPr>
                <w:color w:val="000000"/>
                <w:sz w:val="16"/>
                <w:szCs w:val="16"/>
              </w:rPr>
            </w:pPr>
            <w:r w:rsidRPr="00246957">
              <w:rPr>
                <w:color w:val="000000"/>
                <w:sz w:val="16"/>
                <w:szCs w:val="16"/>
              </w:rPr>
              <w:t>18804,27</w:t>
            </w:r>
          </w:p>
        </w:tc>
        <w:tc>
          <w:tcPr>
            <w:tcW w:w="669" w:type="pct"/>
            <w:shd w:val="clear" w:color="auto" w:fill="auto"/>
            <w:noWrap/>
            <w:vAlign w:val="center"/>
            <w:hideMark/>
          </w:tcPr>
          <w:p w14:paraId="1B4E4344" w14:textId="77777777" w:rsidR="00525495" w:rsidRPr="00246957" w:rsidRDefault="00525495" w:rsidP="004F02B7">
            <w:pPr>
              <w:jc w:val="center"/>
              <w:rPr>
                <w:color w:val="000000"/>
                <w:sz w:val="16"/>
                <w:szCs w:val="16"/>
              </w:rPr>
            </w:pPr>
            <w:r w:rsidRPr="00246957">
              <w:rPr>
                <w:color w:val="000000"/>
                <w:sz w:val="16"/>
                <w:szCs w:val="16"/>
              </w:rPr>
              <w:t>0,00</w:t>
            </w:r>
          </w:p>
        </w:tc>
        <w:tc>
          <w:tcPr>
            <w:tcW w:w="604" w:type="pct"/>
            <w:shd w:val="clear" w:color="auto" w:fill="auto"/>
            <w:noWrap/>
            <w:vAlign w:val="center"/>
            <w:hideMark/>
          </w:tcPr>
          <w:p w14:paraId="24774EBD"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101463A2"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545E6CB2" w14:textId="77777777" w:rsidTr="004F02B7">
        <w:trPr>
          <w:trHeight w:val="20"/>
        </w:trPr>
        <w:tc>
          <w:tcPr>
            <w:tcW w:w="342" w:type="pct"/>
            <w:shd w:val="clear" w:color="auto" w:fill="auto"/>
            <w:noWrap/>
            <w:vAlign w:val="center"/>
            <w:hideMark/>
          </w:tcPr>
          <w:p w14:paraId="7E75186B" w14:textId="77777777" w:rsidR="00525495" w:rsidRPr="00246957" w:rsidRDefault="00525495" w:rsidP="004F02B7">
            <w:pPr>
              <w:jc w:val="center"/>
              <w:rPr>
                <w:color w:val="000000"/>
                <w:sz w:val="16"/>
                <w:szCs w:val="16"/>
              </w:rPr>
            </w:pPr>
            <w:r w:rsidRPr="00246957">
              <w:rPr>
                <w:color w:val="000000"/>
                <w:sz w:val="16"/>
                <w:szCs w:val="16"/>
              </w:rPr>
              <w:t>8</w:t>
            </w:r>
          </w:p>
        </w:tc>
        <w:tc>
          <w:tcPr>
            <w:tcW w:w="2114" w:type="pct"/>
            <w:shd w:val="clear" w:color="auto" w:fill="auto"/>
            <w:vAlign w:val="center"/>
            <w:hideMark/>
          </w:tcPr>
          <w:p w14:paraId="6D36B4A2" w14:textId="77777777" w:rsidR="00525495" w:rsidRPr="00246957" w:rsidRDefault="00525495" w:rsidP="004F02B7">
            <w:pPr>
              <w:jc w:val="center"/>
              <w:rPr>
                <w:color w:val="000000"/>
                <w:sz w:val="16"/>
                <w:szCs w:val="16"/>
              </w:rPr>
            </w:pPr>
            <w:r w:rsidRPr="00246957">
              <w:rPr>
                <w:color w:val="000000"/>
                <w:sz w:val="16"/>
                <w:szCs w:val="16"/>
              </w:rPr>
              <w:t>Реконструкция тепловой сети системы отопления от ЦТП котельной № 15а до ТК 9</w:t>
            </w:r>
          </w:p>
        </w:tc>
        <w:tc>
          <w:tcPr>
            <w:tcW w:w="669" w:type="pct"/>
            <w:shd w:val="clear" w:color="auto" w:fill="auto"/>
            <w:noWrap/>
            <w:vAlign w:val="center"/>
            <w:hideMark/>
          </w:tcPr>
          <w:p w14:paraId="66BC9D1D"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6CE461E3" w14:textId="77777777" w:rsidR="00525495" w:rsidRPr="00246957" w:rsidRDefault="00525495" w:rsidP="004F02B7">
            <w:pPr>
              <w:jc w:val="center"/>
              <w:rPr>
                <w:color w:val="000000"/>
                <w:sz w:val="16"/>
                <w:szCs w:val="16"/>
              </w:rPr>
            </w:pPr>
            <w:r w:rsidRPr="00246957">
              <w:rPr>
                <w:color w:val="000000"/>
                <w:sz w:val="16"/>
                <w:szCs w:val="16"/>
              </w:rPr>
              <w:t>3528,59</w:t>
            </w:r>
          </w:p>
        </w:tc>
        <w:tc>
          <w:tcPr>
            <w:tcW w:w="604" w:type="pct"/>
            <w:shd w:val="clear" w:color="auto" w:fill="auto"/>
            <w:noWrap/>
            <w:vAlign w:val="center"/>
            <w:hideMark/>
          </w:tcPr>
          <w:p w14:paraId="108C2114"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6ADDA70C"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36DE11AE" w14:textId="77777777" w:rsidTr="004F02B7">
        <w:trPr>
          <w:trHeight w:val="20"/>
        </w:trPr>
        <w:tc>
          <w:tcPr>
            <w:tcW w:w="342" w:type="pct"/>
            <w:shd w:val="clear" w:color="auto" w:fill="auto"/>
            <w:noWrap/>
            <w:vAlign w:val="center"/>
            <w:hideMark/>
          </w:tcPr>
          <w:p w14:paraId="457CD3E3" w14:textId="77777777" w:rsidR="00525495" w:rsidRPr="00246957" w:rsidRDefault="00525495" w:rsidP="004F02B7">
            <w:pPr>
              <w:jc w:val="center"/>
              <w:rPr>
                <w:color w:val="000000"/>
                <w:sz w:val="16"/>
                <w:szCs w:val="16"/>
              </w:rPr>
            </w:pPr>
            <w:r w:rsidRPr="00246957">
              <w:rPr>
                <w:color w:val="000000"/>
                <w:sz w:val="16"/>
                <w:szCs w:val="16"/>
              </w:rPr>
              <w:t>9</w:t>
            </w:r>
          </w:p>
        </w:tc>
        <w:tc>
          <w:tcPr>
            <w:tcW w:w="2114" w:type="pct"/>
            <w:shd w:val="clear" w:color="auto" w:fill="auto"/>
            <w:vAlign w:val="center"/>
            <w:hideMark/>
          </w:tcPr>
          <w:p w14:paraId="60D98288" w14:textId="77777777" w:rsidR="00525495" w:rsidRPr="00246957" w:rsidRDefault="00525495" w:rsidP="004F02B7">
            <w:pPr>
              <w:jc w:val="center"/>
              <w:rPr>
                <w:color w:val="000000"/>
                <w:sz w:val="16"/>
                <w:szCs w:val="16"/>
              </w:rPr>
            </w:pPr>
            <w:r w:rsidRPr="00246957">
              <w:rPr>
                <w:color w:val="000000"/>
                <w:sz w:val="16"/>
                <w:szCs w:val="16"/>
              </w:rPr>
              <w:t xml:space="preserve">Замена устаревшего энергоемкого сетевого насоса Д315/50 №1 с эл.дв. 90 кВт/3000 </w:t>
            </w:r>
            <w:proofErr w:type="gramStart"/>
            <w:r w:rsidRPr="00246957">
              <w:rPr>
                <w:color w:val="000000"/>
                <w:sz w:val="16"/>
                <w:szCs w:val="16"/>
              </w:rPr>
              <w:t>об.мин</w:t>
            </w:r>
            <w:proofErr w:type="gramEnd"/>
          </w:p>
        </w:tc>
        <w:tc>
          <w:tcPr>
            <w:tcW w:w="669" w:type="pct"/>
            <w:shd w:val="clear" w:color="auto" w:fill="auto"/>
            <w:noWrap/>
            <w:vAlign w:val="center"/>
            <w:hideMark/>
          </w:tcPr>
          <w:p w14:paraId="137177CC" w14:textId="77777777" w:rsidR="00525495" w:rsidRPr="00246957" w:rsidRDefault="00525495" w:rsidP="004F02B7">
            <w:pPr>
              <w:jc w:val="center"/>
              <w:rPr>
                <w:color w:val="000000"/>
                <w:sz w:val="16"/>
                <w:szCs w:val="16"/>
              </w:rPr>
            </w:pPr>
            <w:r w:rsidRPr="00246957">
              <w:rPr>
                <w:color w:val="000000"/>
                <w:sz w:val="16"/>
                <w:szCs w:val="16"/>
              </w:rPr>
              <w:t>217,79</w:t>
            </w:r>
          </w:p>
        </w:tc>
        <w:tc>
          <w:tcPr>
            <w:tcW w:w="669" w:type="pct"/>
            <w:shd w:val="clear" w:color="auto" w:fill="auto"/>
            <w:noWrap/>
            <w:vAlign w:val="center"/>
            <w:hideMark/>
          </w:tcPr>
          <w:p w14:paraId="030D7F2A" w14:textId="77777777" w:rsidR="00525495" w:rsidRPr="00246957" w:rsidRDefault="00525495" w:rsidP="004F02B7">
            <w:pPr>
              <w:jc w:val="center"/>
              <w:rPr>
                <w:color w:val="000000"/>
                <w:sz w:val="16"/>
                <w:szCs w:val="16"/>
              </w:rPr>
            </w:pPr>
            <w:r w:rsidRPr="00246957">
              <w:rPr>
                <w:color w:val="000000"/>
                <w:sz w:val="16"/>
                <w:szCs w:val="16"/>
              </w:rPr>
              <w:t>217,79</w:t>
            </w:r>
          </w:p>
        </w:tc>
        <w:tc>
          <w:tcPr>
            <w:tcW w:w="604" w:type="pct"/>
            <w:shd w:val="clear" w:color="auto" w:fill="auto"/>
            <w:noWrap/>
            <w:vAlign w:val="center"/>
            <w:hideMark/>
          </w:tcPr>
          <w:p w14:paraId="37D42E9F"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620D64BA"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18D0A5C6" w14:textId="77777777" w:rsidTr="004F02B7">
        <w:trPr>
          <w:trHeight w:val="20"/>
        </w:trPr>
        <w:tc>
          <w:tcPr>
            <w:tcW w:w="342" w:type="pct"/>
            <w:shd w:val="clear" w:color="auto" w:fill="auto"/>
            <w:noWrap/>
            <w:vAlign w:val="center"/>
            <w:hideMark/>
          </w:tcPr>
          <w:p w14:paraId="00591F73" w14:textId="77777777" w:rsidR="00525495" w:rsidRPr="00246957" w:rsidRDefault="00525495" w:rsidP="004F02B7">
            <w:pPr>
              <w:jc w:val="center"/>
              <w:rPr>
                <w:color w:val="000000"/>
                <w:sz w:val="16"/>
                <w:szCs w:val="16"/>
              </w:rPr>
            </w:pPr>
            <w:r w:rsidRPr="00246957">
              <w:rPr>
                <w:color w:val="000000"/>
                <w:sz w:val="16"/>
                <w:szCs w:val="16"/>
              </w:rPr>
              <w:t>10</w:t>
            </w:r>
          </w:p>
        </w:tc>
        <w:tc>
          <w:tcPr>
            <w:tcW w:w="2114" w:type="pct"/>
            <w:shd w:val="clear" w:color="auto" w:fill="auto"/>
            <w:vAlign w:val="center"/>
            <w:hideMark/>
          </w:tcPr>
          <w:p w14:paraId="76182D14" w14:textId="77777777" w:rsidR="00525495" w:rsidRPr="00246957" w:rsidRDefault="00525495" w:rsidP="004F02B7">
            <w:pPr>
              <w:jc w:val="center"/>
              <w:rPr>
                <w:color w:val="000000"/>
                <w:sz w:val="16"/>
                <w:szCs w:val="16"/>
              </w:rPr>
            </w:pPr>
            <w:r w:rsidRPr="00246957">
              <w:rPr>
                <w:color w:val="000000"/>
                <w:sz w:val="16"/>
                <w:szCs w:val="16"/>
              </w:rPr>
              <w:t>Замена устаревшего энергоемкого сетевого насоса Д315/71 № 1 с эл. Дв. 90 кВт/3000 об. мин.</w:t>
            </w:r>
          </w:p>
        </w:tc>
        <w:tc>
          <w:tcPr>
            <w:tcW w:w="669" w:type="pct"/>
            <w:shd w:val="clear" w:color="auto" w:fill="auto"/>
            <w:noWrap/>
            <w:vAlign w:val="center"/>
            <w:hideMark/>
          </w:tcPr>
          <w:p w14:paraId="18866236" w14:textId="77777777" w:rsidR="00525495" w:rsidRPr="00246957" w:rsidRDefault="00525495" w:rsidP="004F02B7">
            <w:pPr>
              <w:jc w:val="center"/>
              <w:rPr>
                <w:color w:val="000000"/>
                <w:sz w:val="16"/>
                <w:szCs w:val="16"/>
              </w:rPr>
            </w:pPr>
            <w:r w:rsidRPr="00246957">
              <w:rPr>
                <w:color w:val="000000"/>
                <w:sz w:val="16"/>
                <w:szCs w:val="16"/>
              </w:rPr>
              <w:t>312,985</w:t>
            </w:r>
          </w:p>
        </w:tc>
        <w:tc>
          <w:tcPr>
            <w:tcW w:w="669" w:type="pct"/>
            <w:shd w:val="clear" w:color="auto" w:fill="auto"/>
            <w:noWrap/>
            <w:vAlign w:val="center"/>
            <w:hideMark/>
          </w:tcPr>
          <w:p w14:paraId="767282E9" w14:textId="77777777" w:rsidR="00525495" w:rsidRPr="00246957" w:rsidRDefault="00525495" w:rsidP="004F02B7">
            <w:pPr>
              <w:jc w:val="center"/>
              <w:rPr>
                <w:color w:val="000000"/>
                <w:sz w:val="16"/>
                <w:szCs w:val="16"/>
              </w:rPr>
            </w:pPr>
            <w:r w:rsidRPr="00246957">
              <w:rPr>
                <w:color w:val="000000"/>
                <w:sz w:val="16"/>
                <w:szCs w:val="16"/>
              </w:rPr>
              <w:t>312,99</w:t>
            </w:r>
          </w:p>
        </w:tc>
        <w:tc>
          <w:tcPr>
            <w:tcW w:w="604" w:type="pct"/>
            <w:shd w:val="clear" w:color="auto" w:fill="auto"/>
            <w:noWrap/>
            <w:vAlign w:val="center"/>
            <w:hideMark/>
          </w:tcPr>
          <w:p w14:paraId="221527EC" w14:textId="77777777" w:rsidR="00525495" w:rsidRPr="00246957" w:rsidRDefault="00525495" w:rsidP="004F02B7">
            <w:pPr>
              <w:jc w:val="center"/>
              <w:rPr>
                <w:color w:val="000000"/>
                <w:sz w:val="16"/>
                <w:szCs w:val="16"/>
              </w:rPr>
            </w:pPr>
            <w:r w:rsidRPr="00246957">
              <w:rPr>
                <w:color w:val="000000"/>
                <w:sz w:val="16"/>
                <w:szCs w:val="16"/>
              </w:rPr>
              <w:t>2020</w:t>
            </w:r>
          </w:p>
        </w:tc>
        <w:tc>
          <w:tcPr>
            <w:tcW w:w="602" w:type="pct"/>
            <w:shd w:val="clear" w:color="auto" w:fill="auto"/>
            <w:noWrap/>
            <w:vAlign w:val="center"/>
            <w:hideMark/>
          </w:tcPr>
          <w:p w14:paraId="20A94534"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279BC9FF" w14:textId="77777777" w:rsidTr="004F02B7">
        <w:trPr>
          <w:trHeight w:val="20"/>
        </w:trPr>
        <w:tc>
          <w:tcPr>
            <w:tcW w:w="342" w:type="pct"/>
            <w:shd w:val="clear" w:color="auto" w:fill="auto"/>
            <w:noWrap/>
            <w:vAlign w:val="center"/>
            <w:hideMark/>
          </w:tcPr>
          <w:p w14:paraId="17745428" w14:textId="77777777" w:rsidR="00525495" w:rsidRPr="00246957" w:rsidRDefault="00525495" w:rsidP="004F02B7">
            <w:pPr>
              <w:jc w:val="center"/>
              <w:rPr>
                <w:color w:val="000000"/>
                <w:sz w:val="16"/>
                <w:szCs w:val="16"/>
              </w:rPr>
            </w:pPr>
            <w:r w:rsidRPr="00246957">
              <w:rPr>
                <w:color w:val="000000"/>
                <w:sz w:val="16"/>
                <w:szCs w:val="16"/>
              </w:rPr>
              <w:t>11</w:t>
            </w:r>
          </w:p>
        </w:tc>
        <w:tc>
          <w:tcPr>
            <w:tcW w:w="2114" w:type="pct"/>
            <w:shd w:val="clear" w:color="auto" w:fill="auto"/>
            <w:vAlign w:val="center"/>
            <w:hideMark/>
          </w:tcPr>
          <w:p w14:paraId="64CD30FC" w14:textId="77777777" w:rsidR="00525495" w:rsidRPr="00246957" w:rsidRDefault="00525495" w:rsidP="004F02B7">
            <w:pPr>
              <w:jc w:val="center"/>
              <w:rPr>
                <w:color w:val="000000"/>
                <w:sz w:val="16"/>
                <w:szCs w:val="16"/>
              </w:rPr>
            </w:pPr>
            <w:r w:rsidRPr="00246957">
              <w:rPr>
                <w:color w:val="000000"/>
                <w:sz w:val="16"/>
                <w:szCs w:val="16"/>
              </w:rPr>
              <w:t xml:space="preserve">Замена устаревшего энергоемкого насоса Д320/50 №1 с эл.дв. 75 кВт/1500 </w:t>
            </w:r>
            <w:proofErr w:type="gramStart"/>
            <w:r w:rsidRPr="00246957">
              <w:rPr>
                <w:color w:val="000000"/>
                <w:sz w:val="16"/>
                <w:szCs w:val="16"/>
              </w:rPr>
              <w:t>об.мин</w:t>
            </w:r>
            <w:proofErr w:type="gramEnd"/>
          </w:p>
        </w:tc>
        <w:tc>
          <w:tcPr>
            <w:tcW w:w="669" w:type="pct"/>
            <w:shd w:val="clear" w:color="auto" w:fill="auto"/>
            <w:noWrap/>
            <w:vAlign w:val="center"/>
            <w:hideMark/>
          </w:tcPr>
          <w:p w14:paraId="2EDD2511" w14:textId="77777777" w:rsidR="00525495" w:rsidRPr="00246957" w:rsidRDefault="00525495" w:rsidP="004F02B7">
            <w:pPr>
              <w:jc w:val="center"/>
              <w:rPr>
                <w:color w:val="000000"/>
                <w:sz w:val="16"/>
                <w:szCs w:val="16"/>
              </w:rPr>
            </w:pPr>
            <w:r w:rsidRPr="00246957">
              <w:rPr>
                <w:color w:val="000000"/>
                <w:sz w:val="16"/>
                <w:szCs w:val="16"/>
              </w:rPr>
              <w:t>397,73</w:t>
            </w:r>
          </w:p>
        </w:tc>
        <w:tc>
          <w:tcPr>
            <w:tcW w:w="669" w:type="pct"/>
            <w:shd w:val="clear" w:color="auto" w:fill="auto"/>
            <w:noWrap/>
            <w:vAlign w:val="center"/>
            <w:hideMark/>
          </w:tcPr>
          <w:p w14:paraId="74E3B7C4" w14:textId="77777777" w:rsidR="00525495" w:rsidRPr="00246957" w:rsidRDefault="00525495" w:rsidP="004F02B7">
            <w:pPr>
              <w:jc w:val="center"/>
              <w:rPr>
                <w:color w:val="000000"/>
                <w:sz w:val="16"/>
                <w:szCs w:val="16"/>
              </w:rPr>
            </w:pPr>
            <w:r w:rsidRPr="00246957">
              <w:rPr>
                <w:color w:val="000000"/>
                <w:sz w:val="16"/>
                <w:szCs w:val="16"/>
              </w:rPr>
              <w:t>397,73</w:t>
            </w:r>
          </w:p>
        </w:tc>
        <w:tc>
          <w:tcPr>
            <w:tcW w:w="604" w:type="pct"/>
            <w:shd w:val="clear" w:color="auto" w:fill="auto"/>
            <w:noWrap/>
            <w:vAlign w:val="center"/>
            <w:hideMark/>
          </w:tcPr>
          <w:p w14:paraId="5F0DDC0D"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31BFD6AF"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574831B6" w14:textId="77777777" w:rsidTr="004F02B7">
        <w:trPr>
          <w:trHeight w:val="20"/>
        </w:trPr>
        <w:tc>
          <w:tcPr>
            <w:tcW w:w="342" w:type="pct"/>
            <w:shd w:val="clear" w:color="auto" w:fill="auto"/>
            <w:noWrap/>
            <w:vAlign w:val="center"/>
            <w:hideMark/>
          </w:tcPr>
          <w:p w14:paraId="1EA10DFC" w14:textId="77777777" w:rsidR="00525495" w:rsidRPr="00246957" w:rsidRDefault="00525495" w:rsidP="004F02B7">
            <w:pPr>
              <w:jc w:val="center"/>
              <w:rPr>
                <w:color w:val="000000"/>
                <w:sz w:val="16"/>
                <w:szCs w:val="16"/>
              </w:rPr>
            </w:pPr>
            <w:r w:rsidRPr="00246957">
              <w:rPr>
                <w:color w:val="000000"/>
                <w:sz w:val="16"/>
                <w:szCs w:val="16"/>
              </w:rPr>
              <w:t>12</w:t>
            </w:r>
          </w:p>
        </w:tc>
        <w:tc>
          <w:tcPr>
            <w:tcW w:w="2114" w:type="pct"/>
            <w:shd w:val="clear" w:color="auto" w:fill="auto"/>
            <w:vAlign w:val="center"/>
            <w:hideMark/>
          </w:tcPr>
          <w:p w14:paraId="23A247ED" w14:textId="77777777" w:rsidR="00525495" w:rsidRPr="00246957" w:rsidRDefault="00525495" w:rsidP="004F02B7">
            <w:pPr>
              <w:jc w:val="center"/>
              <w:rPr>
                <w:color w:val="000000"/>
                <w:sz w:val="16"/>
                <w:szCs w:val="16"/>
              </w:rPr>
            </w:pPr>
            <w:r w:rsidRPr="00246957">
              <w:rPr>
                <w:color w:val="000000"/>
                <w:sz w:val="16"/>
                <w:szCs w:val="16"/>
              </w:rPr>
              <w:t xml:space="preserve">Замена устаревшего энергоемкого сетевого насоса К100-65-200 №1 с эл.дв. 30 кВт/3000 </w:t>
            </w:r>
            <w:proofErr w:type="gramStart"/>
            <w:r w:rsidRPr="00246957">
              <w:rPr>
                <w:color w:val="000000"/>
                <w:sz w:val="16"/>
                <w:szCs w:val="16"/>
              </w:rPr>
              <w:t>об.мин</w:t>
            </w:r>
            <w:proofErr w:type="gramEnd"/>
          </w:p>
        </w:tc>
        <w:tc>
          <w:tcPr>
            <w:tcW w:w="669" w:type="pct"/>
            <w:shd w:val="clear" w:color="auto" w:fill="auto"/>
            <w:noWrap/>
            <w:vAlign w:val="center"/>
            <w:hideMark/>
          </w:tcPr>
          <w:p w14:paraId="23AE1E99" w14:textId="77777777" w:rsidR="00525495" w:rsidRPr="00246957" w:rsidRDefault="00525495" w:rsidP="004F02B7">
            <w:pPr>
              <w:jc w:val="center"/>
              <w:rPr>
                <w:color w:val="000000"/>
                <w:sz w:val="16"/>
                <w:szCs w:val="16"/>
              </w:rPr>
            </w:pPr>
            <w:r w:rsidRPr="00246957">
              <w:rPr>
                <w:color w:val="000000"/>
                <w:sz w:val="16"/>
                <w:szCs w:val="16"/>
              </w:rPr>
              <w:t>158,14</w:t>
            </w:r>
          </w:p>
        </w:tc>
        <w:tc>
          <w:tcPr>
            <w:tcW w:w="669" w:type="pct"/>
            <w:shd w:val="clear" w:color="auto" w:fill="auto"/>
            <w:noWrap/>
            <w:vAlign w:val="center"/>
            <w:hideMark/>
          </w:tcPr>
          <w:p w14:paraId="69D8A2B4" w14:textId="77777777" w:rsidR="00525495" w:rsidRPr="00246957" w:rsidRDefault="00525495" w:rsidP="004F02B7">
            <w:pPr>
              <w:jc w:val="center"/>
              <w:rPr>
                <w:color w:val="000000"/>
                <w:sz w:val="16"/>
                <w:szCs w:val="16"/>
              </w:rPr>
            </w:pPr>
            <w:r w:rsidRPr="00246957">
              <w:rPr>
                <w:color w:val="000000"/>
                <w:sz w:val="16"/>
                <w:szCs w:val="16"/>
              </w:rPr>
              <w:t>158,14</w:t>
            </w:r>
          </w:p>
        </w:tc>
        <w:tc>
          <w:tcPr>
            <w:tcW w:w="604" w:type="pct"/>
            <w:shd w:val="clear" w:color="auto" w:fill="auto"/>
            <w:noWrap/>
            <w:vAlign w:val="center"/>
            <w:hideMark/>
          </w:tcPr>
          <w:p w14:paraId="36E6CC67"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4F3C4C4E"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27DA8205" w14:textId="77777777" w:rsidTr="004F02B7">
        <w:trPr>
          <w:trHeight w:val="20"/>
        </w:trPr>
        <w:tc>
          <w:tcPr>
            <w:tcW w:w="342" w:type="pct"/>
            <w:shd w:val="clear" w:color="auto" w:fill="auto"/>
            <w:noWrap/>
            <w:vAlign w:val="center"/>
            <w:hideMark/>
          </w:tcPr>
          <w:p w14:paraId="07A80A1B" w14:textId="77777777" w:rsidR="00525495" w:rsidRPr="00246957" w:rsidRDefault="00525495" w:rsidP="004F02B7">
            <w:pPr>
              <w:jc w:val="center"/>
              <w:rPr>
                <w:color w:val="000000"/>
                <w:sz w:val="16"/>
                <w:szCs w:val="16"/>
              </w:rPr>
            </w:pPr>
            <w:r w:rsidRPr="00246957">
              <w:rPr>
                <w:color w:val="000000"/>
                <w:sz w:val="16"/>
                <w:szCs w:val="16"/>
              </w:rPr>
              <w:t>13</w:t>
            </w:r>
          </w:p>
        </w:tc>
        <w:tc>
          <w:tcPr>
            <w:tcW w:w="2114" w:type="pct"/>
            <w:shd w:val="clear" w:color="auto" w:fill="auto"/>
            <w:vAlign w:val="center"/>
            <w:hideMark/>
          </w:tcPr>
          <w:p w14:paraId="5498725E" w14:textId="77777777" w:rsidR="00525495" w:rsidRPr="00246957" w:rsidRDefault="00525495" w:rsidP="004F02B7">
            <w:pPr>
              <w:jc w:val="center"/>
              <w:rPr>
                <w:color w:val="000000"/>
                <w:sz w:val="16"/>
                <w:szCs w:val="16"/>
              </w:rPr>
            </w:pPr>
            <w:r w:rsidRPr="00246957">
              <w:rPr>
                <w:color w:val="000000"/>
                <w:sz w:val="16"/>
                <w:szCs w:val="16"/>
              </w:rPr>
              <w:t xml:space="preserve"> Проектные работы на строительство двух металлических дымовых труб на котельной №37, демонтаж существующей кирпичной дымовой трубы, реконструкцию газоходов, ПГОУ и дымососов.  </w:t>
            </w:r>
          </w:p>
        </w:tc>
        <w:tc>
          <w:tcPr>
            <w:tcW w:w="669" w:type="pct"/>
            <w:shd w:val="clear" w:color="auto" w:fill="auto"/>
            <w:noWrap/>
            <w:vAlign w:val="center"/>
            <w:hideMark/>
          </w:tcPr>
          <w:p w14:paraId="776861B4" w14:textId="77777777" w:rsidR="00525495" w:rsidRPr="00246957" w:rsidRDefault="00525495" w:rsidP="004F02B7">
            <w:pPr>
              <w:jc w:val="center"/>
              <w:rPr>
                <w:color w:val="000000"/>
                <w:sz w:val="16"/>
                <w:szCs w:val="16"/>
              </w:rPr>
            </w:pPr>
            <w:r w:rsidRPr="00246957">
              <w:rPr>
                <w:color w:val="000000"/>
                <w:sz w:val="16"/>
                <w:szCs w:val="16"/>
              </w:rPr>
              <w:t>412,499</w:t>
            </w:r>
          </w:p>
        </w:tc>
        <w:tc>
          <w:tcPr>
            <w:tcW w:w="669" w:type="pct"/>
            <w:shd w:val="clear" w:color="auto" w:fill="auto"/>
            <w:noWrap/>
            <w:vAlign w:val="center"/>
            <w:hideMark/>
          </w:tcPr>
          <w:p w14:paraId="7A792342" w14:textId="77777777" w:rsidR="00525495" w:rsidRPr="00246957" w:rsidRDefault="00525495" w:rsidP="004F02B7">
            <w:pPr>
              <w:jc w:val="center"/>
              <w:rPr>
                <w:color w:val="000000"/>
                <w:sz w:val="16"/>
                <w:szCs w:val="16"/>
              </w:rPr>
            </w:pPr>
            <w:r w:rsidRPr="00246957">
              <w:rPr>
                <w:color w:val="000000"/>
                <w:sz w:val="16"/>
                <w:szCs w:val="16"/>
              </w:rPr>
              <w:t>412,50</w:t>
            </w:r>
          </w:p>
        </w:tc>
        <w:tc>
          <w:tcPr>
            <w:tcW w:w="604" w:type="pct"/>
            <w:shd w:val="clear" w:color="auto" w:fill="auto"/>
            <w:noWrap/>
            <w:vAlign w:val="center"/>
            <w:hideMark/>
          </w:tcPr>
          <w:p w14:paraId="144A9856" w14:textId="77777777" w:rsidR="00525495" w:rsidRPr="00246957" w:rsidRDefault="00525495" w:rsidP="004F02B7">
            <w:pPr>
              <w:jc w:val="center"/>
              <w:rPr>
                <w:color w:val="000000"/>
                <w:sz w:val="16"/>
                <w:szCs w:val="16"/>
              </w:rPr>
            </w:pPr>
            <w:r w:rsidRPr="00246957">
              <w:rPr>
                <w:color w:val="000000"/>
                <w:sz w:val="16"/>
                <w:szCs w:val="16"/>
              </w:rPr>
              <w:t>2020</w:t>
            </w:r>
          </w:p>
        </w:tc>
        <w:tc>
          <w:tcPr>
            <w:tcW w:w="602" w:type="pct"/>
            <w:shd w:val="clear" w:color="auto" w:fill="auto"/>
            <w:noWrap/>
            <w:vAlign w:val="center"/>
            <w:hideMark/>
          </w:tcPr>
          <w:p w14:paraId="0CC2CA60"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73E5F5DE" w14:textId="77777777" w:rsidTr="004F02B7">
        <w:trPr>
          <w:trHeight w:val="20"/>
        </w:trPr>
        <w:tc>
          <w:tcPr>
            <w:tcW w:w="342" w:type="pct"/>
            <w:shd w:val="clear" w:color="auto" w:fill="auto"/>
            <w:noWrap/>
            <w:vAlign w:val="center"/>
            <w:hideMark/>
          </w:tcPr>
          <w:p w14:paraId="04BAB5B0" w14:textId="77777777" w:rsidR="00525495" w:rsidRPr="00246957" w:rsidRDefault="00525495" w:rsidP="004F02B7">
            <w:pPr>
              <w:jc w:val="center"/>
              <w:rPr>
                <w:color w:val="000000"/>
                <w:sz w:val="16"/>
                <w:szCs w:val="16"/>
              </w:rPr>
            </w:pPr>
            <w:r w:rsidRPr="00246957">
              <w:rPr>
                <w:color w:val="000000"/>
                <w:sz w:val="16"/>
                <w:szCs w:val="16"/>
              </w:rPr>
              <w:t>14</w:t>
            </w:r>
          </w:p>
        </w:tc>
        <w:tc>
          <w:tcPr>
            <w:tcW w:w="2114" w:type="pct"/>
            <w:shd w:val="clear" w:color="auto" w:fill="auto"/>
            <w:vAlign w:val="center"/>
            <w:hideMark/>
          </w:tcPr>
          <w:p w14:paraId="09D8D970" w14:textId="77777777" w:rsidR="00525495" w:rsidRPr="00246957" w:rsidRDefault="00525495" w:rsidP="004F02B7">
            <w:pPr>
              <w:jc w:val="center"/>
              <w:rPr>
                <w:color w:val="000000"/>
                <w:sz w:val="16"/>
                <w:szCs w:val="16"/>
              </w:rPr>
            </w:pPr>
            <w:r w:rsidRPr="00246957">
              <w:rPr>
                <w:color w:val="000000"/>
                <w:sz w:val="16"/>
                <w:szCs w:val="16"/>
              </w:rPr>
              <w:t xml:space="preserve">Инженерные изыскания по объекту: "Строительство двух дымовых труб на котельной №37.   </w:t>
            </w:r>
          </w:p>
        </w:tc>
        <w:tc>
          <w:tcPr>
            <w:tcW w:w="669" w:type="pct"/>
            <w:shd w:val="clear" w:color="auto" w:fill="auto"/>
            <w:noWrap/>
            <w:vAlign w:val="center"/>
            <w:hideMark/>
          </w:tcPr>
          <w:p w14:paraId="5F1A4F83" w14:textId="77777777" w:rsidR="00525495" w:rsidRPr="00246957" w:rsidRDefault="00525495" w:rsidP="004F02B7">
            <w:pPr>
              <w:jc w:val="center"/>
              <w:rPr>
                <w:color w:val="000000"/>
                <w:sz w:val="16"/>
                <w:szCs w:val="16"/>
              </w:rPr>
            </w:pPr>
            <w:r w:rsidRPr="00246957">
              <w:rPr>
                <w:color w:val="000000"/>
                <w:sz w:val="16"/>
                <w:szCs w:val="16"/>
              </w:rPr>
              <w:t>165,78</w:t>
            </w:r>
          </w:p>
        </w:tc>
        <w:tc>
          <w:tcPr>
            <w:tcW w:w="669" w:type="pct"/>
            <w:shd w:val="clear" w:color="auto" w:fill="auto"/>
            <w:noWrap/>
            <w:vAlign w:val="center"/>
            <w:hideMark/>
          </w:tcPr>
          <w:p w14:paraId="0F694CC7" w14:textId="77777777" w:rsidR="00525495" w:rsidRPr="00246957" w:rsidRDefault="00525495" w:rsidP="004F02B7">
            <w:pPr>
              <w:jc w:val="center"/>
              <w:rPr>
                <w:color w:val="000000"/>
                <w:sz w:val="16"/>
                <w:szCs w:val="16"/>
              </w:rPr>
            </w:pPr>
            <w:r w:rsidRPr="00246957">
              <w:rPr>
                <w:color w:val="000000"/>
                <w:sz w:val="16"/>
                <w:szCs w:val="16"/>
              </w:rPr>
              <w:t>165,78</w:t>
            </w:r>
          </w:p>
        </w:tc>
        <w:tc>
          <w:tcPr>
            <w:tcW w:w="604" w:type="pct"/>
            <w:shd w:val="clear" w:color="auto" w:fill="auto"/>
            <w:noWrap/>
            <w:vAlign w:val="center"/>
            <w:hideMark/>
          </w:tcPr>
          <w:p w14:paraId="55B32F41" w14:textId="77777777" w:rsidR="00525495" w:rsidRPr="00246957" w:rsidRDefault="00525495" w:rsidP="004F02B7">
            <w:pPr>
              <w:jc w:val="center"/>
              <w:rPr>
                <w:color w:val="000000"/>
                <w:sz w:val="16"/>
                <w:szCs w:val="16"/>
              </w:rPr>
            </w:pPr>
            <w:r w:rsidRPr="00246957">
              <w:rPr>
                <w:color w:val="000000"/>
                <w:sz w:val="16"/>
                <w:szCs w:val="16"/>
              </w:rPr>
              <w:t>2020</w:t>
            </w:r>
          </w:p>
        </w:tc>
        <w:tc>
          <w:tcPr>
            <w:tcW w:w="602" w:type="pct"/>
            <w:shd w:val="clear" w:color="auto" w:fill="auto"/>
            <w:noWrap/>
            <w:vAlign w:val="center"/>
            <w:hideMark/>
          </w:tcPr>
          <w:p w14:paraId="5628BCF5"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3D658F71" w14:textId="77777777" w:rsidTr="004F02B7">
        <w:trPr>
          <w:trHeight w:val="20"/>
        </w:trPr>
        <w:tc>
          <w:tcPr>
            <w:tcW w:w="342" w:type="pct"/>
            <w:shd w:val="clear" w:color="auto" w:fill="auto"/>
            <w:noWrap/>
            <w:vAlign w:val="center"/>
            <w:hideMark/>
          </w:tcPr>
          <w:p w14:paraId="581630F2" w14:textId="77777777" w:rsidR="00525495" w:rsidRPr="00246957" w:rsidRDefault="00525495" w:rsidP="004F02B7">
            <w:pPr>
              <w:jc w:val="center"/>
              <w:rPr>
                <w:color w:val="000000"/>
                <w:sz w:val="16"/>
                <w:szCs w:val="16"/>
              </w:rPr>
            </w:pPr>
            <w:r w:rsidRPr="00246957">
              <w:rPr>
                <w:color w:val="000000"/>
                <w:sz w:val="16"/>
                <w:szCs w:val="16"/>
              </w:rPr>
              <w:t>15</w:t>
            </w:r>
          </w:p>
        </w:tc>
        <w:tc>
          <w:tcPr>
            <w:tcW w:w="2114" w:type="pct"/>
            <w:shd w:val="clear" w:color="auto" w:fill="auto"/>
            <w:vAlign w:val="center"/>
            <w:hideMark/>
          </w:tcPr>
          <w:p w14:paraId="666091F2" w14:textId="77777777" w:rsidR="00525495" w:rsidRPr="00246957" w:rsidRDefault="00525495" w:rsidP="004F02B7">
            <w:pPr>
              <w:jc w:val="center"/>
              <w:rPr>
                <w:color w:val="000000"/>
                <w:sz w:val="16"/>
                <w:szCs w:val="16"/>
              </w:rPr>
            </w:pPr>
            <w:r w:rsidRPr="00246957">
              <w:rPr>
                <w:color w:val="000000"/>
                <w:sz w:val="16"/>
                <w:szCs w:val="16"/>
              </w:rPr>
              <w:t>Устройство фундаментов под новые металлические дымовые трубы, согласно проекту.</w:t>
            </w:r>
          </w:p>
        </w:tc>
        <w:tc>
          <w:tcPr>
            <w:tcW w:w="669" w:type="pct"/>
            <w:shd w:val="clear" w:color="auto" w:fill="auto"/>
            <w:noWrap/>
            <w:vAlign w:val="center"/>
            <w:hideMark/>
          </w:tcPr>
          <w:p w14:paraId="21CBEF8C" w14:textId="77777777" w:rsidR="00525495" w:rsidRPr="00246957" w:rsidRDefault="00525495" w:rsidP="004F02B7">
            <w:pPr>
              <w:jc w:val="center"/>
              <w:rPr>
                <w:color w:val="000000"/>
                <w:sz w:val="16"/>
                <w:szCs w:val="16"/>
              </w:rPr>
            </w:pPr>
            <w:r w:rsidRPr="00246957">
              <w:rPr>
                <w:color w:val="000000"/>
                <w:sz w:val="16"/>
                <w:szCs w:val="16"/>
              </w:rPr>
              <w:t>3778,82</w:t>
            </w:r>
          </w:p>
        </w:tc>
        <w:tc>
          <w:tcPr>
            <w:tcW w:w="669" w:type="pct"/>
            <w:shd w:val="clear" w:color="auto" w:fill="auto"/>
            <w:noWrap/>
            <w:vAlign w:val="center"/>
            <w:hideMark/>
          </w:tcPr>
          <w:p w14:paraId="27B1804A" w14:textId="77777777" w:rsidR="00525495" w:rsidRPr="00246957" w:rsidRDefault="00525495" w:rsidP="004F02B7">
            <w:pPr>
              <w:jc w:val="center"/>
              <w:rPr>
                <w:color w:val="000000"/>
                <w:sz w:val="16"/>
                <w:szCs w:val="16"/>
              </w:rPr>
            </w:pPr>
            <w:r w:rsidRPr="00246957">
              <w:rPr>
                <w:color w:val="000000"/>
                <w:sz w:val="16"/>
                <w:szCs w:val="16"/>
              </w:rPr>
              <w:t>3778,82</w:t>
            </w:r>
          </w:p>
        </w:tc>
        <w:tc>
          <w:tcPr>
            <w:tcW w:w="604" w:type="pct"/>
            <w:shd w:val="clear" w:color="auto" w:fill="auto"/>
            <w:noWrap/>
            <w:vAlign w:val="center"/>
            <w:hideMark/>
          </w:tcPr>
          <w:p w14:paraId="5F9353B9" w14:textId="77777777" w:rsidR="00525495" w:rsidRPr="00246957" w:rsidRDefault="00525495" w:rsidP="004F02B7">
            <w:pPr>
              <w:jc w:val="center"/>
              <w:rPr>
                <w:color w:val="000000"/>
                <w:sz w:val="16"/>
                <w:szCs w:val="16"/>
              </w:rPr>
            </w:pPr>
            <w:r w:rsidRPr="00246957">
              <w:rPr>
                <w:color w:val="000000"/>
                <w:sz w:val="16"/>
                <w:szCs w:val="16"/>
              </w:rPr>
              <w:t>2020</w:t>
            </w:r>
          </w:p>
        </w:tc>
        <w:tc>
          <w:tcPr>
            <w:tcW w:w="602" w:type="pct"/>
            <w:shd w:val="clear" w:color="auto" w:fill="auto"/>
            <w:noWrap/>
            <w:vAlign w:val="center"/>
            <w:hideMark/>
          </w:tcPr>
          <w:p w14:paraId="31FFCCEE"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42771B06" w14:textId="77777777" w:rsidTr="004F02B7">
        <w:trPr>
          <w:trHeight w:val="20"/>
        </w:trPr>
        <w:tc>
          <w:tcPr>
            <w:tcW w:w="342" w:type="pct"/>
            <w:shd w:val="clear" w:color="auto" w:fill="auto"/>
            <w:noWrap/>
            <w:vAlign w:val="center"/>
            <w:hideMark/>
          </w:tcPr>
          <w:p w14:paraId="7C3CB8BD" w14:textId="77777777" w:rsidR="00525495" w:rsidRPr="00246957" w:rsidRDefault="00525495" w:rsidP="004F02B7">
            <w:pPr>
              <w:jc w:val="center"/>
              <w:rPr>
                <w:color w:val="000000"/>
                <w:sz w:val="16"/>
                <w:szCs w:val="16"/>
              </w:rPr>
            </w:pPr>
            <w:r w:rsidRPr="00246957">
              <w:rPr>
                <w:color w:val="000000"/>
                <w:sz w:val="16"/>
                <w:szCs w:val="16"/>
              </w:rPr>
              <w:t>16</w:t>
            </w:r>
          </w:p>
        </w:tc>
        <w:tc>
          <w:tcPr>
            <w:tcW w:w="2114" w:type="pct"/>
            <w:shd w:val="clear" w:color="auto" w:fill="auto"/>
            <w:vAlign w:val="center"/>
            <w:hideMark/>
          </w:tcPr>
          <w:p w14:paraId="408830EF" w14:textId="77777777" w:rsidR="00525495" w:rsidRPr="00246957" w:rsidRDefault="00525495" w:rsidP="004F02B7">
            <w:pPr>
              <w:jc w:val="center"/>
              <w:rPr>
                <w:color w:val="000000"/>
                <w:sz w:val="16"/>
                <w:szCs w:val="16"/>
              </w:rPr>
            </w:pPr>
            <w:r w:rsidRPr="00246957">
              <w:rPr>
                <w:color w:val="000000"/>
                <w:sz w:val="16"/>
                <w:szCs w:val="16"/>
              </w:rPr>
              <w:t>Устройство фундаментов под борова, дымосос, золоуловитель, согласно проекту.</w:t>
            </w:r>
          </w:p>
        </w:tc>
        <w:tc>
          <w:tcPr>
            <w:tcW w:w="669" w:type="pct"/>
            <w:shd w:val="clear" w:color="auto" w:fill="auto"/>
            <w:noWrap/>
            <w:vAlign w:val="center"/>
            <w:hideMark/>
          </w:tcPr>
          <w:p w14:paraId="43CA077B" w14:textId="77777777" w:rsidR="00525495" w:rsidRPr="00246957" w:rsidRDefault="00525495" w:rsidP="004F02B7">
            <w:pPr>
              <w:jc w:val="center"/>
              <w:rPr>
                <w:color w:val="000000"/>
                <w:sz w:val="16"/>
                <w:szCs w:val="16"/>
              </w:rPr>
            </w:pPr>
            <w:r w:rsidRPr="00246957">
              <w:rPr>
                <w:color w:val="000000"/>
                <w:sz w:val="16"/>
                <w:szCs w:val="16"/>
              </w:rPr>
              <w:t>2216,37</w:t>
            </w:r>
          </w:p>
        </w:tc>
        <w:tc>
          <w:tcPr>
            <w:tcW w:w="669" w:type="pct"/>
            <w:shd w:val="clear" w:color="auto" w:fill="auto"/>
            <w:noWrap/>
            <w:vAlign w:val="center"/>
            <w:hideMark/>
          </w:tcPr>
          <w:p w14:paraId="388DDE8A" w14:textId="77777777" w:rsidR="00525495" w:rsidRPr="00246957" w:rsidRDefault="00525495" w:rsidP="004F02B7">
            <w:pPr>
              <w:jc w:val="center"/>
              <w:rPr>
                <w:color w:val="000000"/>
                <w:sz w:val="16"/>
                <w:szCs w:val="16"/>
              </w:rPr>
            </w:pPr>
            <w:r w:rsidRPr="00246957">
              <w:rPr>
                <w:color w:val="000000"/>
                <w:sz w:val="16"/>
                <w:szCs w:val="16"/>
              </w:rPr>
              <w:t>2216,37</w:t>
            </w:r>
          </w:p>
        </w:tc>
        <w:tc>
          <w:tcPr>
            <w:tcW w:w="604" w:type="pct"/>
            <w:shd w:val="clear" w:color="auto" w:fill="auto"/>
            <w:noWrap/>
            <w:vAlign w:val="center"/>
            <w:hideMark/>
          </w:tcPr>
          <w:p w14:paraId="359F1A57"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33C25D03"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19443212" w14:textId="77777777" w:rsidTr="004F02B7">
        <w:trPr>
          <w:trHeight w:val="20"/>
        </w:trPr>
        <w:tc>
          <w:tcPr>
            <w:tcW w:w="342" w:type="pct"/>
            <w:shd w:val="clear" w:color="auto" w:fill="auto"/>
            <w:noWrap/>
            <w:vAlign w:val="center"/>
            <w:hideMark/>
          </w:tcPr>
          <w:p w14:paraId="6E549456" w14:textId="77777777" w:rsidR="00525495" w:rsidRPr="00246957" w:rsidRDefault="00525495" w:rsidP="004F02B7">
            <w:pPr>
              <w:jc w:val="center"/>
              <w:rPr>
                <w:color w:val="000000"/>
                <w:sz w:val="16"/>
                <w:szCs w:val="16"/>
              </w:rPr>
            </w:pPr>
            <w:r w:rsidRPr="00246957">
              <w:rPr>
                <w:color w:val="000000"/>
                <w:sz w:val="16"/>
                <w:szCs w:val="16"/>
              </w:rPr>
              <w:t>17</w:t>
            </w:r>
          </w:p>
        </w:tc>
        <w:tc>
          <w:tcPr>
            <w:tcW w:w="2114" w:type="pct"/>
            <w:shd w:val="clear" w:color="auto" w:fill="auto"/>
            <w:vAlign w:val="center"/>
            <w:hideMark/>
          </w:tcPr>
          <w:p w14:paraId="3DCB9B4E" w14:textId="77777777" w:rsidR="00525495" w:rsidRPr="00246957" w:rsidRDefault="00525495" w:rsidP="004F02B7">
            <w:pPr>
              <w:jc w:val="center"/>
              <w:rPr>
                <w:color w:val="000000"/>
                <w:sz w:val="16"/>
                <w:szCs w:val="16"/>
              </w:rPr>
            </w:pPr>
            <w:r w:rsidRPr="00246957">
              <w:rPr>
                <w:color w:val="000000"/>
                <w:sz w:val="16"/>
                <w:szCs w:val="16"/>
              </w:rPr>
              <w:t>Строительство конструкций металлических дымовых труб, согласно проекту</w:t>
            </w:r>
          </w:p>
        </w:tc>
        <w:tc>
          <w:tcPr>
            <w:tcW w:w="669" w:type="pct"/>
            <w:shd w:val="clear" w:color="auto" w:fill="auto"/>
            <w:noWrap/>
            <w:vAlign w:val="center"/>
            <w:hideMark/>
          </w:tcPr>
          <w:p w14:paraId="4711E71D" w14:textId="77777777" w:rsidR="00525495" w:rsidRPr="00246957" w:rsidRDefault="00525495" w:rsidP="004F02B7">
            <w:pPr>
              <w:jc w:val="center"/>
              <w:rPr>
                <w:color w:val="000000"/>
                <w:sz w:val="16"/>
                <w:szCs w:val="16"/>
              </w:rPr>
            </w:pPr>
            <w:r w:rsidRPr="00246957">
              <w:rPr>
                <w:color w:val="000000"/>
                <w:sz w:val="16"/>
                <w:szCs w:val="16"/>
              </w:rPr>
              <w:t>4847,1</w:t>
            </w:r>
          </w:p>
        </w:tc>
        <w:tc>
          <w:tcPr>
            <w:tcW w:w="669" w:type="pct"/>
            <w:shd w:val="clear" w:color="auto" w:fill="auto"/>
            <w:noWrap/>
            <w:vAlign w:val="center"/>
            <w:hideMark/>
          </w:tcPr>
          <w:p w14:paraId="14DC0CF8" w14:textId="77777777" w:rsidR="00525495" w:rsidRPr="00246957" w:rsidRDefault="00525495" w:rsidP="004F02B7">
            <w:pPr>
              <w:jc w:val="center"/>
              <w:rPr>
                <w:color w:val="000000"/>
                <w:sz w:val="16"/>
                <w:szCs w:val="16"/>
              </w:rPr>
            </w:pPr>
            <w:r w:rsidRPr="00246957">
              <w:rPr>
                <w:color w:val="000000"/>
                <w:sz w:val="16"/>
                <w:szCs w:val="16"/>
              </w:rPr>
              <w:t>4847,10</w:t>
            </w:r>
          </w:p>
        </w:tc>
        <w:tc>
          <w:tcPr>
            <w:tcW w:w="604" w:type="pct"/>
            <w:shd w:val="clear" w:color="auto" w:fill="auto"/>
            <w:noWrap/>
            <w:vAlign w:val="center"/>
            <w:hideMark/>
          </w:tcPr>
          <w:p w14:paraId="58EA39DE"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2CBAE732"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62E052DD" w14:textId="77777777" w:rsidTr="004F02B7">
        <w:trPr>
          <w:trHeight w:val="20"/>
        </w:trPr>
        <w:tc>
          <w:tcPr>
            <w:tcW w:w="342" w:type="pct"/>
            <w:shd w:val="clear" w:color="auto" w:fill="auto"/>
            <w:noWrap/>
            <w:vAlign w:val="center"/>
            <w:hideMark/>
          </w:tcPr>
          <w:p w14:paraId="6841AC43" w14:textId="77777777" w:rsidR="00525495" w:rsidRPr="00246957" w:rsidRDefault="00525495" w:rsidP="004F02B7">
            <w:pPr>
              <w:jc w:val="center"/>
              <w:rPr>
                <w:color w:val="000000"/>
                <w:sz w:val="16"/>
                <w:szCs w:val="16"/>
              </w:rPr>
            </w:pPr>
            <w:r w:rsidRPr="00246957">
              <w:rPr>
                <w:color w:val="000000"/>
                <w:sz w:val="16"/>
                <w:szCs w:val="16"/>
              </w:rPr>
              <w:t>18</w:t>
            </w:r>
          </w:p>
        </w:tc>
        <w:tc>
          <w:tcPr>
            <w:tcW w:w="2114" w:type="pct"/>
            <w:shd w:val="clear" w:color="auto" w:fill="auto"/>
            <w:vAlign w:val="center"/>
            <w:hideMark/>
          </w:tcPr>
          <w:p w14:paraId="3A7A6A5F" w14:textId="77777777" w:rsidR="00525495" w:rsidRPr="00246957" w:rsidRDefault="00525495" w:rsidP="004F02B7">
            <w:pPr>
              <w:jc w:val="center"/>
              <w:rPr>
                <w:color w:val="000000"/>
                <w:sz w:val="16"/>
                <w:szCs w:val="16"/>
              </w:rPr>
            </w:pPr>
            <w:r w:rsidRPr="00246957">
              <w:rPr>
                <w:color w:val="000000"/>
                <w:sz w:val="16"/>
                <w:szCs w:val="16"/>
              </w:rPr>
              <w:t>Монтаж конструкций металлических опор под газоходы, борова, золоуловитель, согласно проекту</w:t>
            </w:r>
          </w:p>
        </w:tc>
        <w:tc>
          <w:tcPr>
            <w:tcW w:w="669" w:type="pct"/>
            <w:shd w:val="clear" w:color="auto" w:fill="auto"/>
            <w:noWrap/>
            <w:vAlign w:val="center"/>
            <w:hideMark/>
          </w:tcPr>
          <w:p w14:paraId="054F84CC" w14:textId="77777777" w:rsidR="00525495" w:rsidRPr="00246957" w:rsidRDefault="00525495" w:rsidP="004F02B7">
            <w:pPr>
              <w:jc w:val="center"/>
              <w:rPr>
                <w:color w:val="000000"/>
                <w:sz w:val="16"/>
                <w:szCs w:val="16"/>
              </w:rPr>
            </w:pPr>
            <w:r w:rsidRPr="00246957">
              <w:rPr>
                <w:color w:val="000000"/>
                <w:sz w:val="16"/>
                <w:szCs w:val="16"/>
              </w:rPr>
              <w:t>152,19</w:t>
            </w:r>
          </w:p>
        </w:tc>
        <w:tc>
          <w:tcPr>
            <w:tcW w:w="669" w:type="pct"/>
            <w:shd w:val="clear" w:color="auto" w:fill="auto"/>
            <w:noWrap/>
            <w:vAlign w:val="center"/>
            <w:hideMark/>
          </w:tcPr>
          <w:p w14:paraId="56A6481F" w14:textId="77777777" w:rsidR="00525495" w:rsidRPr="00246957" w:rsidRDefault="00525495" w:rsidP="004F02B7">
            <w:pPr>
              <w:jc w:val="center"/>
              <w:rPr>
                <w:color w:val="000000"/>
                <w:sz w:val="16"/>
                <w:szCs w:val="16"/>
              </w:rPr>
            </w:pPr>
            <w:r w:rsidRPr="00246957">
              <w:rPr>
                <w:color w:val="000000"/>
                <w:sz w:val="16"/>
                <w:szCs w:val="16"/>
              </w:rPr>
              <w:t>152,19</w:t>
            </w:r>
          </w:p>
        </w:tc>
        <w:tc>
          <w:tcPr>
            <w:tcW w:w="604" w:type="pct"/>
            <w:shd w:val="clear" w:color="auto" w:fill="auto"/>
            <w:noWrap/>
            <w:vAlign w:val="center"/>
            <w:hideMark/>
          </w:tcPr>
          <w:p w14:paraId="4429A813"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0D21C070"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4F769E6C" w14:textId="77777777" w:rsidTr="004F02B7">
        <w:trPr>
          <w:trHeight w:val="20"/>
        </w:trPr>
        <w:tc>
          <w:tcPr>
            <w:tcW w:w="342" w:type="pct"/>
            <w:shd w:val="clear" w:color="auto" w:fill="auto"/>
            <w:noWrap/>
            <w:vAlign w:val="center"/>
            <w:hideMark/>
          </w:tcPr>
          <w:p w14:paraId="52D7E1BE" w14:textId="77777777" w:rsidR="00525495" w:rsidRPr="00246957" w:rsidRDefault="00525495" w:rsidP="004F02B7">
            <w:pPr>
              <w:jc w:val="center"/>
              <w:rPr>
                <w:color w:val="000000"/>
                <w:sz w:val="16"/>
                <w:szCs w:val="16"/>
              </w:rPr>
            </w:pPr>
            <w:r w:rsidRPr="00246957">
              <w:rPr>
                <w:color w:val="000000"/>
                <w:sz w:val="16"/>
                <w:szCs w:val="16"/>
              </w:rPr>
              <w:t>19</w:t>
            </w:r>
          </w:p>
        </w:tc>
        <w:tc>
          <w:tcPr>
            <w:tcW w:w="2114" w:type="pct"/>
            <w:shd w:val="clear" w:color="auto" w:fill="auto"/>
            <w:vAlign w:val="center"/>
            <w:hideMark/>
          </w:tcPr>
          <w:p w14:paraId="3EFC20B9" w14:textId="77777777" w:rsidR="00525495" w:rsidRPr="00246957" w:rsidRDefault="00525495" w:rsidP="004F02B7">
            <w:pPr>
              <w:jc w:val="center"/>
              <w:rPr>
                <w:color w:val="000000"/>
                <w:sz w:val="16"/>
                <w:szCs w:val="16"/>
              </w:rPr>
            </w:pPr>
            <w:r w:rsidRPr="00246957">
              <w:rPr>
                <w:color w:val="000000"/>
                <w:sz w:val="16"/>
                <w:szCs w:val="16"/>
              </w:rPr>
              <w:t>Монтаж технологического оборудования, согласно проекту</w:t>
            </w:r>
          </w:p>
        </w:tc>
        <w:tc>
          <w:tcPr>
            <w:tcW w:w="669" w:type="pct"/>
            <w:shd w:val="clear" w:color="auto" w:fill="auto"/>
            <w:noWrap/>
            <w:vAlign w:val="center"/>
            <w:hideMark/>
          </w:tcPr>
          <w:p w14:paraId="698025DB" w14:textId="77777777" w:rsidR="00525495" w:rsidRPr="00246957" w:rsidRDefault="00525495" w:rsidP="004F02B7">
            <w:pPr>
              <w:jc w:val="center"/>
              <w:rPr>
                <w:color w:val="000000"/>
                <w:sz w:val="16"/>
                <w:szCs w:val="16"/>
              </w:rPr>
            </w:pPr>
            <w:r w:rsidRPr="00246957">
              <w:rPr>
                <w:color w:val="000000"/>
                <w:sz w:val="16"/>
                <w:szCs w:val="16"/>
              </w:rPr>
              <w:t>6781,54</w:t>
            </w:r>
          </w:p>
        </w:tc>
        <w:tc>
          <w:tcPr>
            <w:tcW w:w="669" w:type="pct"/>
            <w:shd w:val="clear" w:color="auto" w:fill="auto"/>
            <w:noWrap/>
            <w:vAlign w:val="center"/>
            <w:hideMark/>
          </w:tcPr>
          <w:p w14:paraId="74393BCA" w14:textId="77777777" w:rsidR="00525495" w:rsidRPr="00246957" w:rsidRDefault="00525495" w:rsidP="004F02B7">
            <w:pPr>
              <w:jc w:val="center"/>
              <w:rPr>
                <w:color w:val="000000"/>
                <w:sz w:val="16"/>
                <w:szCs w:val="16"/>
              </w:rPr>
            </w:pPr>
            <w:r w:rsidRPr="00246957">
              <w:rPr>
                <w:color w:val="000000"/>
                <w:sz w:val="16"/>
                <w:szCs w:val="16"/>
              </w:rPr>
              <w:t>6781,54</w:t>
            </w:r>
          </w:p>
        </w:tc>
        <w:tc>
          <w:tcPr>
            <w:tcW w:w="604" w:type="pct"/>
            <w:shd w:val="clear" w:color="auto" w:fill="auto"/>
            <w:noWrap/>
            <w:vAlign w:val="center"/>
            <w:hideMark/>
          </w:tcPr>
          <w:p w14:paraId="52B7B08A"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6BFC7738"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45FC560B" w14:textId="77777777" w:rsidTr="004F02B7">
        <w:trPr>
          <w:trHeight w:val="20"/>
        </w:trPr>
        <w:tc>
          <w:tcPr>
            <w:tcW w:w="342" w:type="pct"/>
            <w:shd w:val="clear" w:color="auto" w:fill="auto"/>
            <w:noWrap/>
            <w:vAlign w:val="center"/>
            <w:hideMark/>
          </w:tcPr>
          <w:p w14:paraId="14A87179" w14:textId="77777777" w:rsidR="00525495" w:rsidRPr="00246957" w:rsidRDefault="00525495" w:rsidP="004F02B7">
            <w:pPr>
              <w:jc w:val="center"/>
              <w:rPr>
                <w:color w:val="000000"/>
                <w:sz w:val="16"/>
                <w:szCs w:val="16"/>
              </w:rPr>
            </w:pPr>
            <w:r w:rsidRPr="00246957">
              <w:rPr>
                <w:color w:val="000000"/>
                <w:sz w:val="16"/>
                <w:szCs w:val="16"/>
              </w:rPr>
              <w:t>20</w:t>
            </w:r>
          </w:p>
        </w:tc>
        <w:tc>
          <w:tcPr>
            <w:tcW w:w="2114" w:type="pct"/>
            <w:shd w:val="clear" w:color="auto" w:fill="auto"/>
            <w:vAlign w:val="center"/>
            <w:hideMark/>
          </w:tcPr>
          <w:p w14:paraId="1D15F970" w14:textId="77777777" w:rsidR="00525495" w:rsidRPr="00246957" w:rsidRDefault="00525495" w:rsidP="004F02B7">
            <w:pPr>
              <w:jc w:val="center"/>
              <w:rPr>
                <w:color w:val="000000"/>
                <w:sz w:val="16"/>
                <w:szCs w:val="16"/>
              </w:rPr>
            </w:pPr>
            <w:r w:rsidRPr="00246957">
              <w:rPr>
                <w:color w:val="000000"/>
                <w:sz w:val="16"/>
                <w:szCs w:val="16"/>
              </w:rPr>
              <w:t xml:space="preserve">демонтаж существующей кирпичной дымовой трубы, </w:t>
            </w:r>
            <w:proofErr w:type="gramStart"/>
            <w:r w:rsidRPr="00246957">
              <w:rPr>
                <w:color w:val="000000"/>
                <w:sz w:val="16"/>
                <w:szCs w:val="16"/>
              </w:rPr>
              <w:t>согласно проекта</w:t>
            </w:r>
            <w:proofErr w:type="gramEnd"/>
          </w:p>
        </w:tc>
        <w:tc>
          <w:tcPr>
            <w:tcW w:w="669" w:type="pct"/>
            <w:shd w:val="clear" w:color="auto" w:fill="auto"/>
            <w:noWrap/>
            <w:vAlign w:val="center"/>
            <w:hideMark/>
          </w:tcPr>
          <w:p w14:paraId="6F0F064A" w14:textId="77777777" w:rsidR="00525495" w:rsidRPr="00246957" w:rsidRDefault="00525495" w:rsidP="004F02B7">
            <w:pPr>
              <w:jc w:val="center"/>
              <w:rPr>
                <w:color w:val="000000"/>
                <w:sz w:val="16"/>
                <w:szCs w:val="16"/>
              </w:rPr>
            </w:pPr>
            <w:r w:rsidRPr="00246957">
              <w:rPr>
                <w:color w:val="000000"/>
                <w:sz w:val="16"/>
                <w:szCs w:val="16"/>
              </w:rPr>
              <w:t>1151,67</w:t>
            </w:r>
          </w:p>
        </w:tc>
        <w:tc>
          <w:tcPr>
            <w:tcW w:w="669" w:type="pct"/>
            <w:shd w:val="clear" w:color="auto" w:fill="auto"/>
            <w:noWrap/>
            <w:vAlign w:val="center"/>
            <w:hideMark/>
          </w:tcPr>
          <w:p w14:paraId="2E714576" w14:textId="77777777" w:rsidR="00525495" w:rsidRPr="00246957" w:rsidRDefault="00525495" w:rsidP="004F02B7">
            <w:pPr>
              <w:jc w:val="center"/>
              <w:rPr>
                <w:color w:val="000000"/>
                <w:sz w:val="16"/>
                <w:szCs w:val="16"/>
              </w:rPr>
            </w:pPr>
            <w:r w:rsidRPr="00246957">
              <w:rPr>
                <w:color w:val="000000"/>
                <w:sz w:val="16"/>
                <w:szCs w:val="16"/>
              </w:rPr>
              <w:t>1151,67</w:t>
            </w:r>
          </w:p>
        </w:tc>
        <w:tc>
          <w:tcPr>
            <w:tcW w:w="604" w:type="pct"/>
            <w:shd w:val="clear" w:color="auto" w:fill="auto"/>
            <w:noWrap/>
            <w:vAlign w:val="center"/>
            <w:hideMark/>
          </w:tcPr>
          <w:p w14:paraId="4A828E04"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0D8F1A9B" w14:textId="77777777" w:rsidR="00525495" w:rsidRPr="00246957" w:rsidRDefault="00525495" w:rsidP="004F02B7">
            <w:pPr>
              <w:jc w:val="center"/>
              <w:rPr>
                <w:color w:val="000000"/>
                <w:sz w:val="16"/>
                <w:szCs w:val="16"/>
              </w:rPr>
            </w:pPr>
            <w:r w:rsidRPr="00246957">
              <w:rPr>
                <w:color w:val="000000"/>
                <w:sz w:val="16"/>
                <w:szCs w:val="16"/>
              </w:rPr>
              <w:t>Х</w:t>
            </w:r>
          </w:p>
        </w:tc>
      </w:tr>
    </w:tbl>
    <w:p w14:paraId="7C7DC480" w14:textId="77777777" w:rsidR="00525495" w:rsidRDefault="00525495" w:rsidP="00525495">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635"/>
        <w:gridCol w:w="2100"/>
        <w:gridCol w:w="2100"/>
        <w:gridCol w:w="1896"/>
        <w:gridCol w:w="1890"/>
      </w:tblGrid>
      <w:tr w:rsidR="00525495" w:rsidRPr="00246957" w14:paraId="76500264" w14:textId="77777777" w:rsidTr="004F02B7">
        <w:trPr>
          <w:trHeight w:val="20"/>
        </w:trPr>
        <w:tc>
          <w:tcPr>
            <w:tcW w:w="3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860E7" w14:textId="77777777" w:rsidR="00525495" w:rsidRPr="00246957" w:rsidRDefault="00525495" w:rsidP="004F02B7">
            <w:pPr>
              <w:jc w:val="center"/>
              <w:rPr>
                <w:color w:val="000000"/>
                <w:sz w:val="16"/>
                <w:szCs w:val="16"/>
              </w:rPr>
            </w:pPr>
            <w:r>
              <w:rPr>
                <w:color w:val="000000"/>
                <w:sz w:val="16"/>
                <w:szCs w:val="16"/>
              </w:rPr>
              <w:t>1</w:t>
            </w:r>
          </w:p>
        </w:tc>
        <w:tc>
          <w:tcPr>
            <w:tcW w:w="2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A683F" w14:textId="77777777" w:rsidR="00525495" w:rsidRPr="00246957" w:rsidRDefault="00525495" w:rsidP="004F02B7">
            <w:pPr>
              <w:jc w:val="center"/>
              <w:rPr>
                <w:color w:val="000000"/>
                <w:sz w:val="16"/>
                <w:szCs w:val="16"/>
              </w:rPr>
            </w:pPr>
            <w:r>
              <w:rPr>
                <w:color w:val="000000"/>
                <w:sz w:val="16"/>
                <w:szCs w:val="16"/>
              </w:rPr>
              <w:t>2</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E2C6" w14:textId="77777777" w:rsidR="00525495" w:rsidRPr="00246957" w:rsidRDefault="00525495" w:rsidP="004F02B7">
            <w:pPr>
              <w:jc w:val="center"/>
              <w:rPr>
                <w:color w:val="000000"/>
                <w:sz w:val="16"/>
                <w:szCs w:val="16"/>
              </w:rPr>
            </w:pPr>
            <w:r>
              <w:rPr>
                <w:color w:val="000000"/>
                <w:sz w:val="16"/>
                <w:szCs w:val="16"/>
              </w:rPr>
              <w:t>3</w:t>
            </w:r>
          </w:p>
        </w:tc>
        <w:tc>
          <w:tcPr>
            <w:tcW w:w="6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18E03" w14:textId="77777777" w:rsidR="00525495" w:rsidRPr="00246957" w:rsidRDefault="00525495" w:rsidP="004F02B7">
            <w:pPr>
              <w:jc w:val="center"/>
              <w:rPr>
                <w:color w:val="000000"/>
                <w:sz w:val="16"/>
                <w:szCs w:val="16"/>
              </w:rPr>
            </w:pPr>
            <w:r>
              <w:rPr>
                <w:color w:val="000000"/>
                <w:sz w:val="16"/>
                <w:szCs w:val="16"/>
              </w:rPr>
              <w:t>4</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1D8E3" w14:textId="77777777" w:rsidR="00525495" w:rsidRPr="00246957" w:rsidRDefault="00525495" w:rsidP="004F02B7">
            <w:pPr>
              <w:jc w:val="center"/>
              <w:rPr>
                <w:color w:val="000000"/>
                <w:sz w:val="16"/>
                <w:szCs w:val="16"/>
              </w:rPr>
            </w:pPr>
            <w:r>
              <w:rPr>
                <w:color w:val="000000"/>
                <w:sz w:val="16"/>
                <w:szCs w:val="16"/>
              </w:rPr>
              <w:t>5</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A6776" w14:textId="77777777" w:rsidR="00525495" w:rsidRPr="00246957" w:rsidRDefault="00525495" w:rsidP="004F02B7">
            <w:pPr>
              <w:jc w:val="center"/>
              <w:rPr>
                <w:color w:val="000000"/>
                <w:sz w:val="16"/>
                <w:szCs w:val="16"/>
              </w:rPr>
            </w:pPr>
            <w:r>
              <w:rPr>
                <w:color w:val="000000"/>
                <w:sz w:val="16"/>
                <w:szCs w:val="16"/>
              </w:rPr>
              <w:t>6</w:t>
            </w:r>
          </w:p>
        </w:tc>
      </w:tr>
      <w:tr w:rsidR="00525495" w:rsidRPr="00246957" w14:paraId="30DD1965" w14:textId="77777777" w:rsidTr="004F02B7">
        <w:trPr>
          <w:trHeight w:val="20"/>
        </w:trPr>
        <w:tc>
          <w:tcPr>
            <w:tcW w:w="342" w:type="pct"/>
            <w:shd w:val="clear" w:color="auto" w:fill="auto"/>
            <w:noWrap/>
            <w:vAlign w:val="center"/>
            <w:hideMark/>
          </w:tcPr>
          <w:p w14:paraId="76789F26" w14:textId="77777777" w:rsidR="00525495" w:rsidRPr="00246957" w:rsidRDefault="00525495" w:rsidP="004F02B7">
            <w:pPr>
              <w:jc w:val="center"/>
              <w:rPr>
                <w:color w:val="000000"/>
                <w:sz w:val="16"/>
                <w:szCs w:val="16"/>
              </w:rPr>
            </w:pPr>
            <w:r w:rsidRPr="00246957">
              <w:rPr>
                <w:color w:val="000000"/>
                <w:sz w:val="16"/>
                <w:szCs w:val="16"/>
              </w:rPr>
              <w:t>21</w:t>
            </w:r>
          </w:p>
        </w:tc>
        <w:tc>
          <w:tcPr>
            <w:tcW w:w="2114" w:type="pct"/>
            <w:shd w:val="clear" w:color="auto" w:fill="auto"/>
            <w:vAlign w:val="center"/>
            <w:hideMark/>
          </w:tcPr>
          <w:p w14:paraId="0C7E7982" w14:textId="77777777" w:rsidR="00525495" w:rsidRPr="00246957" w:rsidRDefault="00525495" w:rsidP="004F02B7">
            <w:pPr>
              <w:jc w:val="center"/>
              <w:rPr>
                <w:color w:val="000000"/>
                <w:sz w:val="16"/>
                <w:szCs w:val="16"/>
              </w:rPr>
            </w:pPr>
            <w:r w:rsidRPr="00246957">
              <w:rPr>
                <w:color w:val="000000"/>
                <w:sz w:val="16"/>
                <w:szCs w:val="16"/>
              </w:rPr>
              <w:t>инженерные изыскания по объекту "Строительство новой металлической самонесущей дымовой трубы на котельной № 9"</w:t>
            </w:r>
          </w:p>
        </w:tc>
        <w:tc>
          <w:tcPr>
            <w:tcW w:w="669" w:type="pct"/>
            <w:shd w:val="clear" w:color="auto" w:fill="auto"/>
            <w:noWrap/>
            <w:vAlign w:val="center"/>
            <w:hideMark/>
          </w:tcPr>
          <w:p w14:paraId="6B0817B6" w14:textId="77777777" w:rsidR="00525495" w:rsidRPr="00246957" w:rsidRDefault="00525495" w:rsidP="004F02B7">
            <w:pPr>
              <w:jc w:val="center"/>
              <w:rPr>
                <w:color w:val="000000"/>
                <w:sz w:val="16"/>
                <w:szCs w:val="16"/>
              </w:rPr>
            </w:pPr>
            <w:r w:rsidRPr="00246957">
              <w:rPr>
                <w:color w:val="000000"/>
                <w:sz w:val="16"/>
                <w:szCs w:val="16"/>
              </w:rPr>
              <w:t>320</w:t>
            </w:r>
          </w:p>
        </w:tc>
        <w:tc>
          <w:tcPr>
            <w:tcW w:w="669" w:type="pct"/>
            <w:shd w:val="clear" w:color="auto" w:fill="auto"/>
            <w:noWrap/>
            <w:vAlign w:val="center"/>
            <w:hideMark/>
          </w:tcPr>
          <w:p w14:paraId="308296C2" w14:textId="77777777" w:rsidR="00525495" w:rsidRPr="00246957" w:rsidRDefault="00525495" w:rsidP="004F02B7">
            <w:pPr>
              <w:jc w:val="center"/>
              <w:rPr>
                <w:color w:val="000000"/>
                <w:sz w:val="16"/>
                <w:szCs w:val="16"/>
              </w:rPr>
            </w:pPr>
            <w:r w:rsidRPr="00246957">
              <w:rPr>
                <w:color w:val="000000"/>
                <w:sz w:val="16"/>
                <w:szCs w:val="16"/>
              </w:rPr>
              <w:t>320,00</w:t>
            </w:r>
          </w:p>
        </w:tc>
        <w:tc>
          <w:tcPr>
            <w:tcW w:w="604" w:type="pct"/>
            <w:shd w:val="clear" w:color="auto" w:fill="auto"/>
            <w:noWrap/>
            <w:vAlign w:val="center"/>
            <w:hideMark/>
          </w:tcPr>
          <w:p w14:paraId="1CDE4AD9"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16EA2D6B"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46BE4872" w14:textId="77777777" w:rsidTr="004F02B7">
        <w:trPr>
          <w:trHeight w:val="20"/>
        </w:trPr>
        <w:tc>
          <w:tcPr>
            <w:tcW w:w="342" w:type="pct"/>
            <w:shd w:val="clear" w:color="auto" w:fill="auto"/>
            <w:noWrap/>
            <w:vAlign w:val="center"/>
            <w:hideMark/>
          </w:tcPr>
          <w:p w14:paraId="2D240206" w14:textId="77777777" w:rsidR="00525495" w:rsidRPr="00246957" w:rsidRDefault="00525495" w:rsidP="004F02B7">
            <w:pPr>
              <w:jc w:val="center"/>
              <w:rPr>
                <w:color w:val="000000"/>
                <w:sz w:val="16"/>
                <w:szCs w:val="16"/>
              </w:rPr>
            </w:pPr>
            <w:r w:rsidRPr="00246957">
              <w:rPr>
                <w:color w:val="000000"/>
                <w:sz w:val="16"/>
                <w:szCs w:val="16"/>
              </w:rPr>
              <w:t>22</w:t>
            </w:r>
          </w:p>
        </w:tc>
        <w:tc>
          <w:tcPr>
            <w:tcW w:w="2114" w:type="pct"/>
            <w:shd w:val="clear" w:color="auto" w:fill="auto"/>
            <w:vAlign w:val="center"/>
            <w:hideMark/>
          </w:tcPr>
          <w:p w14:paraId="596E5AD9" w14:textId="77777777" w:rsidR="00525495" w:rsidRPr="00246957" w:rsidRDefault="00525495" w:rsidP="004F02B7">
            <w:pPr>
              <w:jc w:val="center"/>
              <w:rPr>
                <w:color w:val="000000"/>
                <w:sz w:val="16"/>
                <w:szCs w:val="16"/>
              </w:rPr>
            </w:pPr>
            <w:r w:rsidRPr="00246957">
              <w:rPr>
                <w:color w:val="000000"/>
                <w:sz w:val="16"/>
                <w:szCs w:val="16"/>
              </w:rPr>
              <w:t>проектные работы на строительство новой металлической самонесущей дымовой трубы на котельной № 9</w:t>
            </w:r>
          </w:p>
        </w:tc>
        <w:tc>
          <w:tcPr>
            <w:tcW w:w="669" w:type="pct"/>
            <w:shd w:val="clear" w:color="auto" w:fill="auto"/>
            <w:noWrap/>
            <w:vAlign w:val="center"/>
            <w:hideMark/>
          </w:tcPr>
          <w:p w14:paraId="79A01949" w14:textId="77777777" w:rsidR="00525495" w:rsidRPr="00246957" w:rsidRDefault="00525495" w:rsidP="004F02B7">
            <w:pPr>
              <w:jc w:val="center"/>
              <w:rPr>
                <w:color w:val="000000"/>
                <w:sz w:val="16"/>
                <w:szCs w:val="16"/>
              </w:rPr>
            </w:pPr>
            <w:r w:rsidRPr="00246957">
              <w:rPr>
                <w:color w:val="000000"/>
                <w:sz w:val="16"/>
                <w:szCs w:val="16"/>
              </w:rPr>
              <w:t>790,93</w:t>
            </w:r>
          </w:p>
        </w:tc>
        <w:tc>
          <w:tcPr>
            <w:tcW w:w="669" w:type="pct"/>
            <w:shd w:val="clear" w:color="auto" w:fill="auto"/>
            <w:noWrap/>
            <w:vAlign w:val="center"/>
            <w:hideMark/>
          </w:tcPr>
          <w:p w14:paraId="0DF6F94A" w14:textId="77777777" w:rsidR="00525495" w:rsidRPr="00246957" w:rsidRDefault="00525495" w:rsidP="004F02B7">
            <w:pPr>
              <w:jc w:val="center"/>
              <w:rPr>
                <w:color w:val="000000"/>
                <w:sz w:val="16"/>
                <w:szCs w:val="16"/>
              </w:rPr>
            </w:pPr>
            <w:r w:rsidRPr="00246957">
              <w:rPr>
                <w:color w:val="000000"/>
                <w:sz w:val="16"/>
                <w:szCs w:val="16"/>
              </w:rPr>
              <w:t>790,93</w:t>
            </w:r>
          </w:p>
        </w:tc>
        <w:tc>
          <w:tcPr>
            <w:tcW w:w="604" w:type="pct"/>
            <w:shd w:val="clear" w:color="auto" w:fill="auto"/>
            <w:noWrap/>
            <w:vAlign w:val="center"/>
            <w:hideMark/>
          </w:tcPr>
          <w:p w14:paraId="56C6316C"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0C62D627"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6ECB542B" w14:textId="77777777" w:rsidTr="004F02B7">
        <w:trPr>
          <w:trHeight w:val="20"/>
        </w:trPr>
        <w:tc>
          <w:tcPr>
            <w:tcW w:w="342" w:type="pct"/>
            <w:shd w:val="clear" w:color="auto" w:fill="auto"/>
            <w:noWrap/>
            <w:vAlign w:val="center"/>
            <w:hideMark/>
          </w:tcPr>
          <w:p w14:paraId="0CEE12B0" w14:textId="77777777" w:rsidR="00525495" w:rsidRPr="00246957" w:rsidRDefault="00525495" w:rsidP="004F02B7">
            <w:pPr>
              <w:jc w:val="center"/>
              <w:rPr>
                <w:color w:val="000000"/>
                <w:sz w:val="16"/>
                <w:szCs w:val="16"/>
              </w:rPr>
            </w:pPr>
            <w:r w:rsidRPr="00246957">
              <w:rPr>
                <w:color w:val="000000"/>
                <w:sz w:val="16"/>
                <w:szCs w:val="16"/>
              </w:rPr>
              <w:t>23</w:t>
            </w:r>
          </w:p>
        </w:tc>
        <w:tc>
          <w:tcPr>
            <w:tcW w:w="2114" w:type="pct"/>
            <w:shd w:val="clear" w:color="auto" w:fill="auto"/>
            <w:vAlign w:val="center"/>
            <w:hideMark/>
          </w:tcPr>
          <w:p w14:paraId="244F922D" w14:textId="77777777" w:rsidR="00525495" w:rsidRPr="00246957" w:rsidRDefault="00525495" w:rsidP="004F02B7">
            <w:pPr>
              <w:jc w:val="center"/>
              <w:rPr>
                <w:color w:val="000000"/>
                <w:sz w:val="16"/>
                <w:szCs w:val="16"/>
              </w:rPr>
            </w:pPr>
            <w:r w:rsidRPr="00246957">
              <w:rPr>
                <w:color w:val="000000"/>
                <w:sz w:val="16"/>
                <w:szCs w:val="16"/>
              </w:rPr>
              <w:t>Техническое перевооружение котельной № 9 с заменой дымовой трубы, газоходов и вспомогательного оборудования</w:t>
            </w:r>
          </w:p>
        </w:tc>
        <w:tc>
          <w:tcPr>
            <w:tcW w:w="669" w:type="pct"/>
            <w:shd w:val="clear" w:color="auto" w:fill="auto"/>
            <w:noWrap/>
            <w:vAlign w:val="center"/>
            <w:hideMark/>
          </w:tcPr>
          <w:p w14:paraId="1BA79095"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06625B81" w14:textId="77777777" w:rsidR="00525495" w:rsidRPr="00246957" w:rsidRDefault="00525495" w:rsidP="004F02B7">
            <w:pPr>
              <w:jc w:val="center"/>
              <w:rPr>
                <w:color w:val="000000"/>
                <w:sz w:val="16"/>
                <w:szCs w:val="16"/>
              </w:rPr>
            </w:pPr>
            <w:r w:rsidRPr="00246957">
              <w:rPr>
                <w:color w:val="000000"/>
                <w:sz w:val="16"/>
                <w:szCs w:val="16"/>
              </w:rPr>
              <w:t>4232,44</w:t>
            </w:r>
          </w:p>
        </w:tc>
        <w:tc>
          <w:tcPr>
            <w:tcW w:w="604" w:type="pct"/>
            <w:shd w:val="clear" w:color="auto" w:fill="auto"/>
            <w:noWrap/>
            <w:vAlign w:val="center"/>
            <w:hideMark/>
          </w:tcPr>
          <w:p w14:paraId="065D2042"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3DAB46E3"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63FDB1A2" w14:textId="77777777" w:rsidTr="004F02B7">
        <w:trPr>
          <w:trHeight w:val="20"/>
        </w:trPr>
        <w:tc>
          <w:tcPr>
            <w:tcW w:w="342" w:type="pct"/>
            <w:shd w:val="clear" w:color="auto" w:fill="auto"/>
            <w:noWrap/>
            <w:vAlign w:val="center"/>
            <w:hideMark/>
          </w:tcPr>
          <w:p w14:paraId="0968F06F" w14:textId="77777777" w:rsidR="00525495" w:rsidRPr="00246957" w:rsidRDefault="00525495" w:rsidP="004F02B7">
            <w:pPr>
              <w:jc w:val="center"/>
              <w:rPr>
                <w:color w:val="000000"/>
                <w:sz w:val="16"/>
                <w:szCs w:val="16"/>
              </w:rPr>
            </w:pPr>
            <w:r w:rsidRPr="00246957">
              <w:rPr>
                <w:color w:val="000000"/>
                <w:sz w:val="16"/>
                <w:szCs w:val="16"/>
              </w:rPr>
              <w:t>24</w:t>
            </w:r>
          </w:p>
        </w:tc>
        <w:tc>
          <w:tcPr>
            <w:tcW w:w="2114" w:type="pct"/>
            <w:shd w:val="clear" w:color="auto" w:fill="auto"/>
            <w:vAlign w:val="center"/>
            <w:hideMark/>
          </w:tcPr>
          <w:p w14:paraId="19DC7AB7" w14:textId="77777777" w:rsidR="00525495" w:rsidRPr="00246957" w:rsidRDefault="00525495" w:rsidP="004F02B7">
            <w:pPr>
              <w:jc w:val="center"/>
              <w:rPr>
                <w:color w:val="000000"/>
                <w:sz w:val="16"/>
                <w:szCs w:val="16"/>
              </w:rPr>
            </w:pPr>
            <w:r w:rsidRPr="00246957">
              <w:rPr>
                <w:color w:val="000000"/>
                <w:sz w:val="16"/>
                <w:szCs w:val="16"/>
              </w:rPr>
              <w:t>приобретение резервного дымососа ДН-11,2Х/1500 правый (45/1500) на котельную № 37</w:t>
            </w:r>
          </w:p>
        </w:tc>
        <w:tc>
          <w:tcPr>
            <w:tcW w:w="669" w:type="pct"/>
            <w:shd w:val="clear" w:color="auto" w:fill="auto"/>
            <w:noWrap/>
            <w:vAlign w:val="center"/>
            <w:hideMark/>
          </w:tcPr>
          <w:p w14:paraId="3A5C6E49" w14:textId="77777777" w:rsidR="00525495" w:rsidRPr="00246957" w:rsidRDefault="00525495" w:rsidP="004F02B7">
            <w:pPr>
              <w:jc w:val="center"/>
              <w:rPr>
                <w:color w:val="000000"/>
                <w:sz w:val="16"/>
                <w:szCs w:val="16"/>
              </w:rPr>
            </w:pPr>
            <w:r w:rsidRPr="00246957">
              <w:rPr>
                <w:color w:val="000000"/>
                <w:sz w:val="16"/>
                <w:szCs w:val="16"/>
              </w:rPr>
              <w:t>283,19</w:t>
            </w:r>
          </w:p>
        </w:tc>
        <w:tc>
          <w:tcPr>
            <w:tcW w:w="669" w:type="pct"/>
            <w:shd w:val="clear" w:color="auto" w:fill="auto"/>
            <w:noWrap/>
            <w:vAlign w:val="center"/>
            <w:hideMark/>
          </w:tcPr>
          <w:p w14:paraId="06FFBC04" w14:textId="77777777" w:rsidR="00525495" w:rsidRPr="00246957" w:rsidRDefault="00525495" w:rsidP="004F02B7">
            <w:pPr>
              <w:jc w:val="center"/>
              <w:rPr>
                <w:color w:val="000000"/>
                <w:sz w:val="16"/>
                <w:szCs w:val="16"/>
              </w:rPr>
            </w:pPr>
            <w:r w:rsidRPr="00246957">
              <w:rPr>
                <w:color w:val="000000"/>
                <w:sz w:val="16"/>
                <w:szCs w:val="16"/>
              </w:rPr>
              <w:t>283,19</w:t>
            </w:r>
          </w:p>
        </w:tc>
        <w:tc>
          <w:tcPr>
            <w:tcW w:w="604" w:type="pct"/>
            <w:shd w:val="clear" w:color="auto" w:fill="auto"/>
            <w:noWrap/>
            <w:vAlign w:val="center"/>
            <w:hideMark/>
          </w:tcPr>
          <w:p w14:paraId="1BDCA299"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7A568372"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0E47DA87" w14:textId="77777777" w:rsidTr="004F02B7">
        <w:trPr>
          <w:trHeight w:val="20"/>
        </w:trPr>
        <w:tc>
          <w:tcPr>
            <w:tcW w:w="342" w:type="pct"/>
            <w:shd w:val="clear" w:color="auto" w:fill="auto"/>
            <w:noWrap/>
            <w:vAlign w:val="center"/>
            <w:hideMark/>
          </w:tcPr>
          <w:p w14:paraId="1694928F" w14:textId="77777777" w:rsidR="00525495" w:rsidRPr="00246957" w:rsidRDefault="00525495" w:rsidP="004F02B7">
            <w:pPr>
              <w:jc w:val="center"/>
              <w:rPr>
                <w:color w:val="000000"/>
                <w:sz w:val="16"/>
                <w:szCs w:val="16"/>
              </w:rPr>
            </w:pPr>
            <w:r w:rsidRPr="00246957">
              <w:rPr>
                <w:color w:val="000000"/>
                <w:sz w:val="16"/>
                <w:szCs w:val="16"/>
              </w:rPr>
              <w:t>25</w:t>
            </w:r>
          </w:p>
        </w:tc>
        <w:tc>
          <w:tcPr>
            <w:tcW w:w="2114" w:type="pct"/>
            <w:shd w:val="clear" w:color="auto" w:fill="auto"/>
            <w:vAlign w:val="center"/>
            <w:hideMark/>
          </w:tcPr>
          <w:p w14:paraId="5CC73158" w14:textId="77777777" w:rsidR="00525495" w:rsidRPr="00246957" w:rsidRDefault="00525495" w:rsidP="004F02B7">
            <w:pPr>
              <w:jc w:val="center"/>
              <w:rPr>
                <w:color w:val="000000"/>
                <w:sz w:val="16"/>
                <w:szCs w:val="16"/>
              </w:rPr>
            </w:pPr>
            <w:r w:rsidRPr="00246957">
              <w:rPr>
                <w:color w:val="000000"/>
                <w:sz w:val="16"/>
                <w:szCs w:val="16"/>
              </w:rPr>
              <w:t>Приобретение эксковатора траншейного для тяжелых грунтов (баровая резцовая цепь)</w:t>
            </w:r>
          </w:p>
        </w:tc>
        <w:tc>
          <w:tcPr>
            <w:tcW w:w="669" w:type="pct"/>
            <w:shd w:val="clear" w:color="auto" w:fill="auto"/>
            <w:noWrap/>
            <w:vAlign w:val="center"/>
            <w:hideMark/>
          </w:tcPr>
          <w:p w14:paraId="60BCDC0D" w14:textId="77777777" w:rsidR="00525495" w:rsidRPr="00246957" w:rsidRDefault="00525495" w:rsidP="004F02B7">
            <w:pPr>
              <w:jc w:val="center"/>
              <w:rPr>
                <w:color w:val="000000"/>
                <w:sz w:val="16"/>
                <w:szCs w:val="16"/>
              </w:rPr>
            </w:pPr>
            <w:r w:rsidRPr="00246957">
              <w:rPr>
                <w:color w:val="000000"/>
                <w:sz w:val="16"/>
                <w:szCs w:val="16"/>
              </w:rPr>
              <w:t>382,50</w:t>
            </w:r>
          </w:p>
        </w:tc>
        <w:tc>
          <w:tcPr>
            <w:tcW w:w="669" w:type="pct"/>
            <w:shd w:val="clear" w:color="auto" w:fill="auto"/>
            <w:noWrap/>
            <w:vAlign w:val="center"/>
            <w:hideMark/>
          </w:tcPr>
          <w:p w14:paraId="4852CBD1" w14:textId="77777777" w:rsidR="00525495" w:rsidRPr="00246957" w:rsidRDefault="00525495" w:rsidP="004F02B7">
            <w:pPr>
              <w:jc w:val="center"/>
              <w:rPr>
                <w:color w:val="000000"/>
                <w:sz w:val="16"/>
                <w:szCs w:val="16"/>
              </w:rPr>
            </w:pPr>
            <w:r w:rsidRPr="00246957">
              <w:rPr>
                <w:color w:val="000000"/>
                <w:sz w:val="16"/>
                <w:szCs w:val="16"/>
              </w:rPr>
              <w:t>382,50</w:t>
            </w:r>
          </w:p>
        </w:tc>
        <w:tc>
          <w:tcPr>
            <w:tcW w:w="604" w:type="pct"/>
            <w:shd w:val="clear" w:color="auto" w:fill="auto"/>
            <w:noWrap/>
            <w:vAlign w:val="center"/>
            <w:hideMark/>
          </w:tcPr>
          <w:p w14:paraId="2B61FCC0" w14:textId="77777777" w:rsidR="00525495" w:rsidRPr="00246957" w:rsidRDefault="00525495" w:rsidP="004F02B7">
            <w:pPr>
              <w:jc w:val="center"/>
              <w:rPr>
                <w:color w:val="000000"/>
                <w:sz w:val="16"/>
                <w:szCs w:val="16"/>
              </w:rPr>
            </w:pPr>
            <w:r w:rsidRPr="00246957">
              <w:rPr>
                <w:color w:val="000000"/>
                <w:sz w:val="16"/>
                <w:szCs w:val="16"/>
              </w:rPr>
              <w:t>2021</w:t>
            </w:r>
          </w:p>
        </w:tc>
        <w:tc>
          <w:tcPr>
            <w:tcW w:w="602" w:type="pct"/>
            <w:shd w:val="clear" w:color="auto" w:fill="auto"/>
            <w:noWrap/>
            <w:vAlign w:val="center"/>
            <w:hideMark/>
          </w:tcPr>
          <w:p w14:paraId="692A13D6"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726EF6D9" w14:textId="77777777" w:rsidTr="004F02B7">
        <w:trPr>
          <w:trHeight w:val="20"/>
        </w:trPr>
        <w:tc>
          <w:tcPr>
            <w:tcW w:w="342" w:type="pct"/>
            <w:shd w:val="clear" w:color="auto" w:fill="auto"/>
            <w:noWrap/>
            <w:vAlign w:val="center"/>
            <w:hideMark/>
          </w:tcPr>
          <w:p w14:paraId="75972217" w14:textId="77777777" w:rsidR="00525495" w:rsidRPr="00246957" w:rsidRDefault="00525495" w:rsidP="004F02B7">
            <w:pPr>
              <w:jc w:val="center"/>
              <w:rPr>
                <w:color w:val="000000"/>
                <w:sz w:val="16"/>
                <w:szCs w:val="16"/>
              </w:rPr>
            </w:pPr>
            <w:r w:rsidRPr="00246957">
              <w:rPr>
                <w:color w:val="000000"/>
                <w:sz w:val="16"/>
                <w:szCs w:val="16"/>
              </w:rPr>
              <w:t>26</w:t>
            </w:r>
          </w:p>
        </w:tc>
        <w:tc>
          <w:tcPr>
            <w:tcW w:w="2114" w:type="pct"/>
            <w:shd w:val="clear" w:color="auto" w:fill="auto"/>
            <w:vAlign w:val="center"/>
            <w:hideMark/>
          </w:tcPr>
          <w:p w14:paraId="4203BD46" w14:textId="77777777" w:rsidR="00525495" w:rsidRPr="00246957" w:rsidRDefault="00525495" w:rsidP="004F02B7">
            <w:pPr>
              <w:jc w:val="center"/>
              <w:rPr>
                <w:color w:val="000000"/>
                <w:sz w:val="16"/>
                <w:szCs w:val="16"/>
              </w:rPr>
            </w:pPr>
            <w:r w:rsidRPr="00246957">
              <w:rPr>
                <w:color w:val="000000"/>
                <w:sz w:val="16"/>
                <w:szCs w:val="16"/>
              </w:rPr>
              <w:t>Замена существующих сетевых насосов на новые насосы большей мощностбю (2 шт.) в комплекте с частотным преобразователем</w:t>
            </w:r>
          </w:p>
        </w:tc>
        <w:tc>
          <w:tcPr>
            <w:tcW w:w="669" w:type="pct"/>
            <w:shd w:val="clear" w:color="auto" w:fill="auto"/>
            <w:noWrap/>
            <w:vAlign w:val="center"/>
            <w:hideMark/>
          </w:tcPr>
          <w:p w14:paraId="2480F615"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026D3A55" w14:textId="77777777" w:rsidR="00525495" w:rsidRPr="00246957" w:rsidRDefault="00525495" w:rsidP="004F02B7">
            <w:pPr>
              <w:jc w:val="center"/>
              <w:rPr>
                <w:color w:val="000000"/>
                <w:sz w:val="16"/>
                <w:szCs w:val="16"/>
              </w:rPr>
            </w:pPr>
            <w:r w:rsidRPr="00246957">
              <w:rPr>
                <w:color w:val="000000"/>
                <w:sz w:val="16"/>
                <w:szCs w:val="16"/>
              </w:rPr>
              <w:t>2121,04</w:t>
            </w:r>
          </w:p>
        </w:tc>
        <w:tc>
          <w:tcPr>
            <w:tcW w:w="604" w:type="pct"/>
            <w:shd w:val="clear" w:color="auto" w:fill="auto"/>
            <w:noWrap/>
            <w:vAlign w:val="center"/>
            <w:hideMark/>
          </w:tcPr>
          <w:p w14:paraId="336372EC"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093C8961"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5BDE8583" w14:textId="77777777" w:rsidTr="004F02B7">
        <w:trPr>
          <w:trHeight w:val="20"/>
        </w:trPr>
        <w:tc>
          <w:tcPr>
            <w:tcW w:w="342" w:type="pct"/>
            <w:shd w:val="clear" w:color="auto" w:fill="auto"/>
            <w:noWrap/>
            <w:vAlign w:val="center"/>
            <w:hideMark/>
          </w:tcPr>
          <w:p w14:paraId="2600CDE8" w14:textId="77777777" w:rsidR="00525495" w:rsidRPr="00246957" w:rsidRDefault="00525495" w:rsidP="004F02B7">
            <w:pPr>
              <w:jc w:val="center"/>
              <w:rPr>
                <w:color w:val="000000"/>
                <w:sz w:val="16"/>
                <w:szCs w:val="16"/>
              </w:rPr>
            </w:pPr>
            <w:r w:rsidRPr="00246957">
              <w:rPr>
                <w:color w:val="000000"/>
                <w:sz w:val="16"/>
                <w:szCs w:val="16"/>
              </w:rPr>
              <w:t>27</w:t>
            </w:r>
          </w:p>
        </w:tc>
        <w:tc>
          <w:tcPr>
            <w:tcW w:w="2114" w:type="pct"/>
            <w:shd w:val="clear" w:color="auto" w:fill="auto"/>
            <w:vAlign w:val="center"/>
            <w:hideMark/>
          </w:tcPr>
          <w:p w14:paraId="07E8067D" w14:textId="77777777" w:rsidR="00525495" w:rsidRPr="00246957" w:rsidRDefault="00525495" w:rsidP="004F02B7">
            <w:pPr>
              <w:jc w:val="center"/>
              <w:rPr>
                <w:color w:val="000000"/>
                <w:sz w:val="16"/>
                <w:szCs w:val="16"/>
              </w:rPr>
            </w:pPr>
            <w:r w:rsidRPr="00246957">
              <w:rPr>
                <w:color w:val="000000"/>
                <w:sz w:val="16"/>
                <w:szCs w:val="16"/>
              </w:rPr>
              <w:t>Реконструкция поверхности нагрева котла THH-Uve 8000 № 2</w:t>
            </w:r>
          </w:p>
        </w:tc>
        <w:tc>
          <w:tcPr>
            <w:tcW w:w="669" w:type="pct"/>
            <w:shd w:val="clear" w:color="auto" w:fill="auto"/>
            <w:noWrap/>
            <w:vAlign w:val="center"/>
            <w:hideMark/>
          </w:tcPr>
          <w:p w14:paraId="6B4DAEA4"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1E31C37D" w14:textId="77777777" w:rsidR="00525495" w:rsidRPr="00246957" w:rsidRDefault="00525495" w:rsidP="004F02B7">
            <w:pPr>
              <w:jc w:val="center"/>
              <w:rPr>
                <w:color w:val="000000"/>
                <w:sz w:val="16"/>
                <w:szCs w:val="16"/>
              </w:rPr>
            </w:pPr>
            <w:r w:rsidRPr="00246957">
              <w:rPr>
                <w:color w:val="000000"/>
                <w:sz w:val="16"/>
                <w:szCs w:val="16"/>
              </w:rPr>
              <w:t>6249,76</w:t>
            </w:r>
          </w:p>
        </w:tc>
        <w:tc>
          <w:tcPr>
            <w:tcW w:w="604" w:type="pct"/>
            <w:shd w:val="clear" w:color="auto" w:fill="auto"/>
            <w:noWrap/>
            <w:vAlign w:val="center"/>
            <w:hideMark/>
          </w:tcPr>
          <w:p w14:paraId="76255A43"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1204C3F7"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1D4A5621" w14:textId="77777777" w:rsidTr="004F02B7">
        <w:trPr>
          <w:trHeight w:val="20"/>
        </w:trPr>
        <w:tc>
          <w:tcPr>
            <w:tcW w:w="342" w:type="pct"/>
            <w:shd w:val="clear" w:color="auto" w:fill="auto"/>
            <w:noWrap/>
            <w:vAlign w:val="center"/>
            <w:hideMark/>
          </w:tcPr>
          <w:p w14:paraId="02B4E7EE" w14:textId="77777777" w:rsidR="00525495" w:rsidRPr="00246957" w:rsidRDefault="00525495" w:rsidP="004F02B7">
            <w:pPr>
              <w:jc w:val="center"/>
              <w:rPr>
                <w:color w:val="000000"/>
                <w:sz w:val="16"/>
                <w:szCs w:val="16"/>
              </w:rPr>
            </w:pPr>
            <w:r w:rsidRPr="00246957">
              <w:rPr>
                <w:color w:val="000000"/>
                <w:sz w:val="16"/>
                <w:szCs w:val="16"/>
              </w:rPr>
              <w:t>28</w:t>
            </w:r>
          </w:p>
        </w:tc>
        <w:tc>
          <w:tcPr>
            <w:tcW w:w="2114" w:type="pct"/>
            <w:shd w:val="clear" w:color="auto" w:fill="auto"/>
            <w:vAlign w:val="center"/>
            <w:hideMark/>
          </w:tcPr>
          <w:p w14:paraId="71325A2B" w14:textId="77777777" w:rsidR="00525495" w:rsidRPr="00246957" w:rsidRDefault="00525495" w:rsidP="004F02B7">
            <w:pPr>
              <w:jc w:val="center"/>
              <w:rPr>
                <w:color w:val="000000"/>
                <w:sz w:val="16"/>
                <w:szCs w:val="16"/>
              </w:rPr>
            </w:pPr>
            <w:r w:rsidRPr="00246957">
              <w:rPr>
                <w:color w:val="000000"/>
                <w:sz w:val="16"/>
                <w:szCs w:val="16"/>
              </w:rPr>
              <w:t>Проектно</w:t>
            </w:r>
            <w:r>
              <w:rPr>
                <w:color w:val="000000"/>
                <w:sz w:val="16"/>
                <w:szCs w:val="16"/>
              </w:rPr>
              <w:t>-</w:t>
            </w:r>
            <w:r w:rsidRPr="00246957">
              <w:rPr>
                <w:color w:val="000000"/>
                <w:sz w:val="16"/>
                <w:szCs w:val="16"/>
              </w:rPr>
              <w:t>изыскательские и монтажные работы по установке автоматической пожарной сигнализации и системы оповещения людей при пожаре</w:t>
            </w:r>
          </w:p>
        </w:tc>
        <w:tc>
          <w:tcPr>
            <w:tcW w:w="669" w:type="pct"/>
            <w:shd w:val="clear" w:color="auto" w:fill="auto"/>
            <w:noWrap/>
            <w:vAlign w:val="center"/>
            <w:hideMark/>
          </w:tcPr>
          <w:p w14:paraId="33BA131E"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047C3B3F" w14:textId="77777777" w:rsidR="00525495" w:rsidRPr="00246957" w:rsidRDefault="00525495" w:rsidP="004F02B7">
            <w:pPr>
              <w:jc w:val="center"/>
              <w:rPr>
                <w:color w:val="000000"/>
                <w:sz w:val="16"/>
                <w:szCs w:val="16"/>
              </w:rPr>
            </w:pPr>
            <w:r w:rsidRPr="00246957">
              <w:rPr>
                <w:color w:val="000000"/>
                <w:sz w:val="16"/>
                <w:szCs w:val="16"/>
              </w:rPr>
              <w:t>139,27</w:t>
            </w:r>
          </w:p>
        </w:tc>
        <w:tc>
          <w:tcPr>
            <w:tcW w:w="604" w:type="pct"/>
            <w:shd w:val="clear" w:color="auto" w:fill="auto"/>
            <w:noWrap/>
            <w:vAlign w:val="center"/>
            <w:hideMark/>
          </w:tcPr>
          <w:p w14:paraId="2CF98F18"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7CF34FD3"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6748FA23" w14:textId="77777777" w:rsidTr="004F02B7">
        <w:trPr>
          <w:trHeight w:val="20"/>
        </w:trPr>
        <w:tc>
          <w:tcPr>
            <w:tcW w:w="342" w:type="pct"/>
            <w:shd w:val="clear" w:color="auto" w:fill="auto"/>
            <w:noWrap/>
            <w:vAlign w:val="center"/>
            <w:hideMark/>
          </w:tcPr>
          <w:p w14:paraId="47D6E8DC" w14:textId="77777777" w:rsidR="00525495" w:rsidRPr="00246957" w:rsidRDefault="00525495" w:rsidP="004F02B7">
            <w:pPr>
              <w:jc w:val="center"/>
              <w:rPr>
                <w:color w:val="000000"/>
                <w:sz w:val="16"/>
                <w:szCs w:val="16"/>
              </w:rPr>
            </w:pPr>
            <w:r w:rsidRPr="00246957">
              <w:rPr>
                <w:color w:val="000000"/>
                <w:sz w:val="16"/>
                <w:szCs w:val="16"/>
              </w:rPr>
              <w:t>29</w:t>
            </w:r>
          </w:p>
        </w:tc>
        <w:tc>
          <w:tcPr>
            <w:tcW w:w="2114" w:type="pct"/>
            <w:shd w:val="clear" w:color="auto" w:fill="auto"/>
            <w:vAlign w:val="center"/>
            <w:hideMark/>
          </w:tcPr>
          <w:p w14:paraId="1AB01498" w14:textId="77777777" w:rsidR="00525495" w:rsidRPr="00246957" w:rsidRDefault="00525495" w:rsidP="004F02B7">
            <w:pPr>
              <w:jc w:val="center"/>
              <w:rPr>
                <w:color w:val="000000"/>
                <w:sz w:val="16"/>
                <w:szCs w:val="16"/>
              </w:rPr>
            </w:pPr>
            <w:r w:rsidRPr="00246957">
              <w:rPr>
                <w:color w:val="000000"/>
                <w:sz w:val="16"/>
                <w:szCs w:val="16"/>
              </w:rPr>
              <w:t>Проектно</w:t>
            </w:r>
            <w:r>
              <w:rPr>
                <w:color w:val="000000"/>
                <w:sz w:val="16"/>
                <w:szCs w:val="16"/>
              </w:rPr>
              <w:t>-</w:t>
            </w:r>
            <w:r w:rsidRPr="00246957">
              <w:rPr>
                <w:color w:val="000000"/>
                <w:sz w:val="16"/>
                <w:szCs w:val="16"/>
              </w:rPr>
              <w:t>изыскательские и монтажные работы по установке автоматической пожарной сигнализации и системы оповещения людей при пожаре</w:t>
            </w:r>
          </w:p>
        </w:tc>
        <w:tc>
          <w:tcPr>
            <w:tcW w:w="669" w:type="pct"/>
            <w:shd w:val="clear" w:color="auto" w:fill="auto"/>
            <w:noWrap/>
            <w:vAlign w:val="center"/>
            <w:hideMark/>
          </w:tcPr>
          <w:p w14:paraId="7012C86F"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1BA03387" w14:textId="77777777" w:rsidR="00525495" w:rsidRPr="00246957" w:rsidRDefault="00525495" w:rsidP="004F02B7">
            <w:pPr>
              <w:jc w:val="center"/>
              <w:rPr>
                <w:color w:val="000000"/>
                <w:sz w:val="16"/>
                <w:szCs w:val="16"/>
              </w:rPr>
            </w:pPr>
            <w:r w:rsidRPr="00246957">
              <w:rPr>
                <w:color w:val="000000"/>
                <w:sz w:val="16"/>
                <w:szCs w:val="16"/>
              </w:rPr>
              <w:t>146,60</w:t>
            </w:r>
          </w:p>
        </w:tc>
        <w:tc>
          <w:tcPr>
            <w:tcW w:w="604" w:type="pct"/>
            <w:shd w:val="clear" w:color="auto" w:fill="auto"/>
            <w:noWrap/>
            <w:vAlign w:val="center"/>
            <w:hideMark/>
          </w:tcPr>
          <w:p w14:paraId="6BE5766A"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5CFCBF6F"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3374810A" w14:textId="77777777" w:rsidTr="004F02B7">
        <w:trPr>
          <w:trHeight w:val="20"/>
        </w:trPr>
        <w:tc>
          <w:tcPr>
            <w:tcW w:w="342" w:type="pct"/>
            <w:shd w:val="clear" w:color="auto" w:fill="auto"/>
            <w:noWrap/>
            <w:vAlign w:val="center"/>
            <w:hideMark/>
          </w:tcPr>
          <w:p w14:paraId="75B0F15F" w14:textId="77777777" w:rsidR="00525495" w:rsidRPr="00246957" w:rsidRDefault="00525495" w:rsidP="004F02B7">
            <w:pPr>
              <w:jc w:val="center"/>
              <w:rPr>
                <w:color w:val="000000"/>
                <w:sz w:val="16"/>
                <w:szCs w:val="16"/>
              </w:rPr>
            </w:pPr>
            <w:r w:rsidRPr="00246957">
              <w:rPr>
                <w:color w:val="000000"/>
                <w:sz w:val="16"/>
                <w:szCs w:val="16"/>
              </w:rPr>
              <w:t>30</w:t>
            </w:r>
          </w:p>
        </w:tc>
        <w:tc>
          <w:tcPr>
            <w:tcW w:w="2114" w:type="pct"/>
            <w:shd w:val="clear" w:color="auto" w:fill="auto"/>
            <w:vAlign w:val="center"/>
            <w:hideMark/>
          </w:tcPr>
          <w:p w14:paraId="2028AF7E" w14:textId="77777777" w:rsidR="00525495" w:rsidRPr="00246957" w:rsidRDefault="00525495" w:rsidP="004F02B7">
            <w:pPr>
              <w:jc w:val="center"/>
              <w:rPr>
                <w:color w:val="000000"/>
                <w:sz w:val="16"/>
                <w:szCs w:val="16"/>
              </w:rPr>
            </w:pPr>
            <w:r w:rsidRPr="00246957">
              <w:rPr>
                <w:color w:val="000000"/>
                <w:sz w:val="16"/>
                <w:szCs w:val="16"/>
              </w:rPr>
              <w:t>Проектно</w:t>
            </w:r>
            <w:r>
              <w:rPr>
                <w:color w:val="000000"/>
                <w:sz w:val="16"/>
                <w:szCs w:val="16"/>
              </w:rPr>
              <w:t>-</w:t>
            </w:r>
            <w:r w:rsidRPr="00246957">
              <w:rPr>
                <w:color w:val="000000"/>
                <w:sz w:val="16"/>
                <w:szCs w:val="16"/>
              </w:rPr>
              <w:t>изыскательские и монтажные работы по установке автоматической пожарной сигнализации и системы оповещения людей при пожаре</w:t>
            </w:r>
          </w:p>
        </w:tc>
        <w:tc>
          <w:tcPr>
            <w:tcW w:w="669" w:type="pct"/>
            <w:shd w:val="clear" w:color="auto" w:fill="auto"/>
            <w:noWrap/>
            <w:vAlign w:val="center"/>
            <w:hideMark/>
          </w:tcPr>
          <w:p w14:paraId="53E1307E"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010E22B3" w14:textId="77777777" w:rsidR="00525495" w:rsidRPr="00246957" w:rsidRDefault="00525495" w:rsidP="004F02B7">
            <w:pPr>
              <w:jc w:val="center"/>
              <w:rPr>
                <w:color w:val="000000"/>
                <w:sz w:val="16"/>
                <w:szCs w:val="16"/>
              </w:rPr>
            </w:pPr>
            <w:r w:rsidRPr="00246957">
              <w:rPr>
                <w:color w:val="000000"/>
                <w:sz w:val="16"/>
                <w:szCs w:val="16"/>
              </w:rPr>
              <w:t>153,93</w:t>
            </w:r>
          </w:p>
        </w:tc>
        <w:tc>
          <w:tcPr>
            <w:tcW w:w="604" w:type="pct"/>
            <w:shd w:val="clear" w:color="auto" w:fill="auto"/>
            <w:noWrap/>
            <w:vAlign w:val="center"/>
            <w:hideMark/>
          </w:tcPr>
          <w:p w14:paraId="1655E71A"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788F7B27"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20B8256E" w14:textId="77777777" w:rsidTr="004F02B7">
        <w:trPr>
          <w:trHeight w:val="20"/>
        </w:trPr>
        <w:tc>
          <w:tcPr>
            <w:tcW w:w="342" w:type="pct"/>
            <w:shd w:val="clear" w:color="auto" w:fill="auto"/>
            <w:noWrap/>
            <w:vAlign w:val="center"/>
            <w:hideMark/>
          </w:tcPr>
          <w:p w14:paraId="1787343A" w14:textId="77777777" w:rsidR="00525495" w:rsidRPr="00246957" w:rsidRDefault="00525495" w:rsidP="004F02B7">
            <w:pPr>
              <w:jc w:val="center"/>
              <w:rPr>
                <w:color w:val="000000"/>
                <w:sz w:val="16"/>
                <w:szCs w:val="16"/>
              </w:rPr>
            </w:pPr>
            <w:r w:rsidRPr="00246957">
              <w:rPr>
                <w:color w:val="000000"/>
                <w:sz w:val="16"/>
                <w:szCs w:val="16"/>
              </w:rPr>
              <w:t>31</w:t>
            </w:r>
          </w:p>
        </w:tc>
        <w:tc>
          <w:tcPr>
            <w:tcW w:w="2114" w:type="pct"/>
            <w:shd w:val="clear" w:color="auto" w:fill="auto"/>
            <w:vAlign w:val="center"/>
            <w:hideMark/>
          </w:tcPr>
          <w:p w14:paraId="38EB5582" w14:textId="77777777" w:rsidR="00525495" w:rsidRPr="00246957" w:rsidRDefault="00525495" w:rsidP="004F02B7">
            <w:pPr>
              <w:jc w:val="center"/>
              <w:rPr>
                <w:color w:val="000000"/>
                <w:sz w:val="16"/>
                <w:szCs w:val="16"/>
              </w:rPr>
            </w:pPr>
            <w:r w:rsidRPr="00246957">
              <w:rPr>
                <w:color w:val="000000"/>
                <w:sz w:val="16"/>
                <w:szCs w:val="16"/>
              </w:rPr>
              <w:t>Проектно</w:t>
            </w:r>
            <w:r>
              <w:rPr>
                <w:color w:val="000000"/>
                <w:sz w:val="16"/>
                <w:szCs w:val="16"/>
              </w:rPr>
              <w:t>-</w:t>
            </w:r>
            <w:r w:rsidRPr="00246957">
              <w:rPr>
                <w:color w:val="000000"/>
                <w:sz w:val="16"/>
                <w:szCs w:val="16"/>
              </w:rPr>
              <w:t>изыскательские и монтажные работы по установке автоматической пожарной сигнализации и системы оповещения людей при пожаре</w:t>
            </w:r>
          </w:p>
        </w:tc>
        <w:tc>
          <w:tcPr>
            <w:tcW w:w="669" w:type="pct"/>
            <w:shd w:val="clear" w:color="auto" w:fill="auto"/>
            <w:noWrap/>
            <w:vAlign w:val="center"/>
            <w:hideMark/>
          </w:tcPr>
          <w:p w14:paraId="373C3E29"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1D296DE2" w14:textId="77777777" w:rsidR="00525495" w:rsidRPr="00246957" w:rsidRDefault="00525495" w:rsidP="004F02B7">
            <w:pPr>
              <w:jc w:val="center"/>
              <w:rPr>
                <w:color w:val="000000"/>
                <w:sz w:val="16"/>
                <w:szCs w:val="16"/>
              </w:rPr>
            </w:pPr>
            <w:r w:rsidRPr="00246957">
              <w:rPr>
                <w:color w:val="000000"/>
                <w:sz w:val="16"/>
                <w:szCs w:val="16"/>
              </w:rPr>
              <w:t>160,00</w:t>
            </w:r>
          </w:p>
        </w:tc>
        <w:tc>
          <w:tcPr>
            <w:tcW w:w="604" w:type="pct"/>
            <w:shd w:val="clear" w:color="auto" w:fill="auto"/>
            <w:noWrap/>
            <w:vAlign w:val="center"/>
            <w:hideMark/>
          </w:tcPr>
          <w:p w14:paraId="59693969"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34CC67D5"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3B1C2513" w14:textId="77777777" w:rsidTr="004F02B7">
        <w:trPr>
          <w:trHeight w:val="20"/>
        </w:trPr>
        <w:tc>
          <w:tcPr>
            <w:tcW w:w="342" w:type="pct"/>
            <w:shd w:val="clear" w:color="auto" w:fill="auto"/>
            <w:noWrap/>
            <w:vAlign w:val="center"/>
            <w:hideMark/>
          </w:tcPr>
          <w:p w14:paraId="5380B8A3" w14:textId="77777777" w:rsidR="00525495" w:rsidRPr="00246957" w:rsidRDefault="00525495" w:rsidP="004F02B7">
            <w:pPr>
              <w:jc w:val="center"/>
              <w:rPr>
                <w:color w:val="000000"/>
                <w:sz w:val="16"/>
                <w:szCs w:val="16"/>
              </w:rPr>
            </w:pPr>
            <w:r w:rsidRPr="00246957">
              <w:rPr>
                <w:color w:val="000000"/>
                <w:sz w:val="16"/>
                <w:szCs w:val="16"/>
              </w:rPr>
              <w:t>32</w:t>
            </w:r>
          </w:p>
        </w:tc>
        <w:tc>
          <w:tcPr>
            <w:tcW w:w="2114" w:type="pct"/>
            <w:shd w:val="clear" w:color="auto" w:fill="auto"/>
            <w:vAlign w:val="center"/>
            <w:hideMark/>
          </w:tcPr>
          <w:p w14:paraId="0C383097" w14:textId="77777777" w:rsidR="00525495" w:rsidRPr="00246957" w:rsidRDefault="00525495" w:rsidP="004F02B7">
            <w:pPr>
              <w:jc w:val="center"/>
              <w:rPr>
                <w:color w:val="000000"/>
                <w:sz w:val="16"/>
                <w:szCs w:val="16"/>
              </w:rPr>
            </w:pPr>
            <w:r w:rsidRPr="00246957">
              <w:rPr>
                <w:color w:val="000000"/>
                <w:sz w:val="16"/>
                <w:szCs w:val="16"/>
              </w:rPr>
              <w:t>Проектно</w:t>
            </w:r>
            <w:r>
              <w:rPr>
                <w:color w:val="000000"/>
                <w:sz w:val="16"/>
                <w:szCs w:val="16"/>
              </w:rPr>
              <w:t>-</w:t>
            </w:r>
            <w:r w:rsidRPr="00246957">
              <w:rPr>
                <w:color w:val="000000"/>
                <w:sz w:val="16"/>
                <w:szCs w:val="16"/>
              </w:rPr>
              <w:t>изыскательские и монтажные работы по установке автоматической пожарной сигнализации и системы оповещения людей при пожаре</w:t>
            </w:r>
          </w:p>
        </w:tc>
        <w:tc>
          <w:tcPr>
            <w:tcW w:w="669" w:type="pct"/>
            <w:shd w:val="clear" w:color="auto" w:fill="auto"/>
            <w:noWrap/>
            <w:vAlign w:val="center"/>
            <w:hideMark/>
          </w:tcPr>
          <w:p w14:paraId="62ACCF7E"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1AA10F49" w14:textId="77777777" w:rsidR="00525495" w:rsidRPr="00246957" w:rsidRDefault="00525495" w:rsidP="004F02B7">
            <w:pPr>
              <w:jc w:val="center"/>
              <w:rPr>
                <w:color w:val="000000"/>
                <w:sz w:val="16"/>
                <w:szCs w:val="16"/>
              </w:rPr>
            </w:pPr>
            <w:r w:rsidRPr="00246957">
              <w:rPr>
                <w:color w:val="000000"/>
                <w:sz w:val="16"/>
                <w:szCs w:val="16"/>
              </w:rPr>
              <w:t>133,20</w:t>
            </w:r>
          </w:p>
        </w:tc>
        <w:tc>
          <w:tcPr>
            <w:tcW w:w="604" w:type="pct"/>
            <w:shd w:val="clear" w:color="auto" w:fill="auto"/>
            <w:noWrap/>
            <w:vAlign w:val="center"/>
            <w:hideMark/>
          </w:tcPr>
          <w:p w14:paraId="2FD41652"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76692778"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36D2A6DB" w14:textId="77777777" w:rsidTr="004F02B7">
        <w:trPr>
          <w:trHeight w:val="20"/>
        </w:trPr>
        <w:tc>
          <w:tcPr>
            <w:tcW w:w="342" w:type="pct"/>
            <w:shd w:val="clear" w:color="auto" w:fill="auto"/>
            <w:noWrap/>
            <w:vAlign w:val="center"/>
            <w:hideMark/>
          </w:tcPr>
          <w:p w14:paraId="41C714C2" w14:textId="77777777" w:rsidR="00525495" w:rsidRPr="00246957" w:rsidRDefault="00525495" w:rsidP="004F02B7">
            <w:pPr>
              <w:jc w:val="center"/>
              <w:rPr>
                <w:color w:val="000000"/>
                <w:sz w:val="16"/>
                <w:szCs w:val="16"/>
              </w:rPr>
            </w:pPr>
            <w:r w:rsidRPr="00246957">
              <w:rPr>
                <w:color w:val="000000"/>
                <w:sz w:val="16"/>
                <w:szCs w:val="16"/>
              </w:rPr>
              <w:t>33</w:t>
            </w:r>
          </w:p>
        </w:tc>
        <w:tc>
          <w:tcPr>
            <w:tcW w:w="2114" w:type="pct"/>
            <w:shd w:val="clear" w:color="auto" w:fill="auto"/>
            <w:vAlign w:val="center"/>
            <w:hideMark/>
          </w:tcPr>
          <w:p w14:paraId="0D741B90" w14:textId="77777777" w:rsidR="00525495" w:rsidRPr="00246957" w:rsidRDefault="00525495" w:rsidP="004F02B7">
            <w:pPr>
              <w:jc w:val="center"/>
              <w:rPr>
                <w:color w:val="000000"/>
                <w:sz w:val="16"/>
                <w:szCs w:val="16"/>
              </w:rPr>
            </w:pPr>
            <w:r w:rsidRPr="00246957">
              <w:rPr>
                <w:color w:val="000000"/>
                <w:sz w:val="16"/>
                <w:szCs w:val="16"/>
              </w:rPr>
              <w:t>а) разработка проектной документации для котельной № 9; экспертиза проекта</w:t>
            </w:r>
          </w:p>
        </w:tc>
        <w:tc>
          <w:tcPr>
            <w:tcW w:w="669" w:type="pct"/>
            <w:shd w:val="clear" w:color="auto" w:fill="auto"/>
            <w:noWrap/>
            <w:vAlign w:val="center"/>
            <w:hideMark/>
          </w:tcPr>
          <w:p w14:paraId="3A5228EC" w14:textId="77777777" w:rsidR="00525495" w:rsidRPr="00246957" w:rsidRDefault="00525495" w:rsidP="004F02B7">
            <w:pPr>
              <w:jc w:val="center"/>
              <w:rPr>
                <w:color w:val="000000"/>
                <w:sz w:val="16"/>
                <w:szCs w:val="16"/>
              </w:rPr>
            </w:pPr>
            <w:r w:rsidRPr="00246957">
              <w:rPr>
                <w:color w:val="000000"/>
                <w:sz w:val="16"/>
                <w:szCs w:val="16"/>
              </w:rPr>
              <w:t>7954,24</w:t>
            </w:r>
          </w:p>
        </w:tc>
        <w:tc>
          <w:tcPr>
            <w:tcW w:w="669" w:type="pct"/>
            <w:shd w:val="clear" w:color="auto" w:fill="auto"/>
            <w:noWrap/>
            <w:vAlign w:val="center"/>
            <w:hideMark/>
          </w:tcPr>
          <w:p w14:paraId="7CF8B5C1" w14:textId="77777777" w:rsidR="00525495" w:rsidRPr="00246957" w:rsidRDefault="00525495" w:rsidP="004F02B7">
            <w:pPr>
              <w:jc w:val="center"/>
              <w:rPr>
                <w:color w:val="000000"/>
                <w:sz w:val="16"/>
                <w:szCs w:val="16"/>
              </w:rPr>
            </w:pPr>
            <w:r w:rsidRPr="00246957">
              <w:rPr>
                <w:color w:val="000000"/>
                <w:sz w:val="16"/>
                <w:szCs w:val="16"/>
              </w:rPr>
              <w:t>7954,24</w:t>
            </w:r>
          </w:p>
        </w:tc>
        <w:tc>
          <w:tcPr>
            <w:tcW w:w="604" w:type="pct"/>
            <w:shd w:val="clear" w:color="auto" w:fill="auto"/>
            <w:noWrap/>
            <w:vAlign w:val="center"/>
            <w:hideMark/>
          </w:tcPr>
          <w:p w14:paraId="6C61AD03" w14:textId="77777777" w:rsidR="00525495" w:rsidRPr="00246957" w:rsidRDefault="00525495" w:rsidP="004F02B7">
            <w:pPr>
              <w:jc w:val="center"/>
              <w:rPr>
                <w:color w:val="000000"/>
                <w:sz w:val="16"/>
                <w:szCs w:val="16"/>
              </w:rPr>
            </w:pPr>
            <w:r w:rsidRPr="00246957">
              <w:rPr>
                <w:color w:val="000000"/>
                <w:sz w:val="16"/>
                <w:szCs w:val="16"/>
              </w:rPr>
              <w:t>2016</w:t>
            </w:r>
          </w:p>
        </w:tc>
        <w:tc>
          <w:tcPr>
            <w:tcW w:w="602" w:type="pct"/>
            <w:shd w:val="clear" w:color="auto" w:fill="auto"/>
            <w:noWrap/>
            <w:vAlign w:val="center"/>
            <w:hideMark/>
          </w:tcPr>
          <w:p w14:paraId="7A374EB0"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60052E33" w14:textId="77777777" w:rsidTr="004F02B7">
        <w:trPr>
          <w:trHeight w:val="20"/>
        </w:trPr>
        <w:tc>
          <w:tcPr>
            <w:tcW w:w="342" w:type="pct"/>
            <w:shd w:val="clear" w:color="auto" w:fill="auto"/>
            <w:noWrap/>
            <w:vAlign w:val="center"/>
            <w:hideMark/>
          </w:tcPr>
          <w:p w14:paraId="4A57EF35" w14:textId="77777777" w:rsidR="00525495" w:rsidRPr="00246957" w:rsidRDefault="00525495" w:rsidP="004F02B7">
            <w:pPr>
              <w:jc w:val="center"/>
              <w:rPr>
                <w:color w:val="000000"/>
                <w:sz w:val="16"/>
                <w:szCs w:val="16"/>
              </w:rPr>
            </w:pPr>
            <w:r w:rsidRPr="00246957">
              <w:rPr>
                <w:color w:val="000000"/>
                <w:sz w:val="16"/>
                <w:szCs w:val="16"/>
              </w:rPr>
              <w:t>34</w:t>
            </w:r>
          </w:p>
        </w:tc>
        <w:tc>
          <w:tcPr>
            <w:tcW w:w="2114" w:type="pct"/>
            <w:shd w:val="clear" w:color="auto" w:fill="auto"/>
            <w:vAlign w:val="center"/>
            <w:hideMark/>
          </w:tcPr>
          <w:p w14:paraId="2A80A151" w14:textId="77777777" w:rsidR="00525495" w:rsidRPr="00246957" w:rsidRDefault="00525495" w:rsidP="004F02B7">
            <w:pPr>
              <w:jc w:val="center"/>
              <w:rPr>
                <w:color w:val="000000"/>
                <w:sz w:val="16"/>
                <w:szCs w:val="16"/>
              </w:rPr>
            </w:pPr>
            <w:r w:rsidRPr="00246957">
              <w:rPr>
                <w:color w:val="000000"/>
                <w:sz w:val="16"/>
                <w:szCs w:val="16"/>
              </w:rPr>
              <w:t>б) на основании проектной документации приобретение нового технологического оборудования на котельную № 9</w:t>
            </w:r>
          </w:p>
        </w:tc>
        <w:tc>
          <w:tcPr>
            <w:tcW w:w="669" w:type="pct"/>
            <w:shd w:val="clear" w:color="auto" w:fill="auto"/>
            <w:noWrap/>
            <w:vAlign w:val="center"/>
            <w:hideMark/>
          </w:tcPr>
          <w:p w14:paraId="23B96AD5" w14:textId="77777777" w:rsidR="00525495" w:rsidRPr="00246957" w:rsidRDefault="00525495" w:rsidP="004F02B7">
            <w:pPr>
              <w:jc w:val="center"/>
              <w:rPr>
                <w:color w:val="000000"/>
                <w:sz w:val="16"/>
                <w:szCs w:val="16"/>
              </w:rPr>
            </w:pPr>
            <w:r w:rsidRPr="00246957">
              <w:rPr>
                <w:color w:val="000000"/>
                <w:sz w:val="16"/>
                <w:szCs w:val="16"/>
              </w:rPr>
              <w:t>12482,20</w:t>
            </w:r>
          </w:p>
        </w:tc>
        <w:tc>
          <w:tcPr>
            <w:tcW w:w="669" w:type="pct"/>
            <w:shd w:val="clear" w:color="auto" w:fill="auto"/>
            <w:noWrap/>
            <w:vAlign w:val="center"/>
            <w:hideMark/>
          </w:tcPr>
          <w:p w14:paraId="1B442F05" w14:textId="77777777" w:rsidR="00525495" w:rsidRPr="00246957" w:rsidRDefault="00525495" w:rsidP="004F02B7">
            <w:pPr>
              <w:jc w:val="center"/>
              <w:rPr>
                <w:color w:val="000000"/>
                <w:sz w:val="16"/>
                <w:szCs w:val="16"/>
              </w:rPr>
            </w:pPr>
            <w:r w:rsidRPr="00246957">
              <w:rPr>
                <w:color w:val="000000"/>
                <w:sz w:val="16"/>
                <w:szCs w:val="16"/>
              </w:rPr>
              <w:t>12482,20</w:t>
            </w:r>
          </w:p>
        </w:tc>
        <w:tc>
          <w:tcPr>
            <w:tcW w:w="604" w:type="pct"/>
            <w:shd w:val="clear" w:color="auto" w:fill="auto"/>
            <w:noWrap/>
            <w:vAlign w:val="center"/>
            <w:hideMark/>
          </w:tcPr>
          <w:p w14:paraId="21CC8ACA" w14:textId="77777777" w:rsidR="00525495" w:rsidRPr="00246957" w:rsidRDefault="00525495" w:rsidP="004F02B7">
            <w:pPr>
              <w:jc w:val="center"/>
              <w:rPr>
                <w:color w:val="000000"/>
                <w:sz w:val="16"/>
                <w:szCs w:val="16"/>
              </w:rPr>
            </w:pPr>
            <w:r w:rsidRPr="00246957">
              <w:rPr>
                <w:color w:val="000000"/>
                <w:sz w:val="16"/>
                <w:szCs w:val="16"/>
              </w:rPr>
              <w:t>2017</w:t>
            </w:r>
          </w:p>
        </w:tc>
        <w:tc>
          <w:tcPr>
            <w:tcW w:w="602" w:type="pct"/>
            <w:shd w:val="clear" w:color="auto" w:fill="auto"/>
            <w:noWrap/>
            <w:vAlign w:val="center"/>
            <w:hideMark/>
          </w:tcPr>
          <w:p w14:paraId="3EF53529"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36B55BE6" w14:textId="77777777" w:rsidTr="004F02B7">
        <w:trPr>
          <w:trHeight w:val="20"/>
        </w:trPr>
        <w:tc>
          <w:tcPr>
            <w:tcW w:w="342" w:type="pct"/>
            <w:shd w:val="clear" w:color="auto" w:fill="auto"/>
            <w:noWrap/>
            <w:vAlign w:val="center"/>
            <w:hideMark/>
          </w:tcPr>
          <w:p w14:paraId="41CA3F3B" w14:textId="77777777" w:rsidR="00525495" w:rsidRPr="00246957" w:rsidRDefault="00525495" w:rsidP="004F02B7">
            <w:pPr>
              <w:jc w:val="center"/>
              <w:rPr>
                <w:color w:val="000000"/>
                <w:sz w:val="16"/>
                <w:szCs w:val="16"/>
              </w:rPr>
            </w:pPr>
            <w:r w:rsidRPr="00246957">
              <w:rPr>
                <w:color w:val="000000"/>
                <w:sz w:val="16"/>
                <w:szCs w:val="16"/>
              </w:rPr>
              <w:t>35</w:t>
            </w:r>
          </w:p>
        </w:tc>
        <w:tc>
          <w:tcPr>
            <w:tcW w:w="2114" w:type="pct"/>
            <w:shd w:val="clear" w:color="auto" w:fill="auto"/>
            <w:vAlign w:val="center"/>
            <w:hideMark/>
          </w:tcPr>
          <w:p w14:paraId="06E89912" w14:textId="77777777" w:rsidR="00525495" w:rsidRPr="00246957" w:rsidRDefault="00525495" w:rsidP="004F02B7">
            <w:pPr>
              <w:jc w:val="center"/>
              <w:rPr>
                <w:color w:val="000000"/>
                <w:sz w:val="16"/>
                <w:szCs w:val="16"/>
              </w:rPr>
            </w:pPr>
            <w:r w:rsidRPr="00246957">
              <w:rPr>
                <w:color w:val="000000"/>
                <w:sz w:val="16"/>
                <w:szCs w:val="16"/>
              </w:rPr>
              <w:t>в) приобретение нового технологического оборудования на котельную № 9</w:t>
            </w:r>
          </w:p>
        </w:tc>
        <w:tc>
          <w:tcPr>
            <w:tcW w:w="669" w:type="pct"/>
            <w:shd w:val="clear" w:color="auto" w:fill="auto"/>
            <w:noWrap/>
            <w:vAlign w:val="center"/>
            <w:hideMark/>
          </w:tcPr>
          <w:p w14:paraId="24450AD4" w14:textId="77777777" w:rsidR="00525495" w:rsidRPr="00246957" w:rsidRDefault="00525495" w:rsidP="004F02B7">
            <w:pPr>
              <w:jc w:val="center"/>
              <w:rPr>
                <w:color w:val="000000"/>
                <w:sz w:val="16"/>
                <w:szCs w:val="16"/>
              </w:rPr>
            </w:pPr>
            <w:r w:rsidRPr="00246957">
              <w:rPr>
                <w:color w:val="000000"/>
                <w:sz w:val="16"/>
                <w:szCs w:val="16"/>
              </w:rPr>
              <w:t>8286,44</w:t>
            </w:r>
          </w:p>
        </w:tc>
        <w:tc>
          <w:tcPr>
            <w:tcW w:w="669" w:type="pct"/>
            <w:shd w:val="clear" w:color="auto" w:fill="auto"/>
            <w:noWrap/>
            <w:vAlign w:val="center"/>
            <w:hideMark/>
          </w:tcPr>
          <w:p w14:paraId="07BD1ED7" w14:textId="77777777" w:rsidR="00525495" w:rsidRPr="00246957" w:rsidRDefault="00525495" w:rsidP="004F02B7">
            <w:pPr>
              <w:jc w:val="center"/>
              <w:rPr>
                <w:color w:val="000000"/>
                <w:sz w:val="16"/>
                <w:szCs w:val="16"/>
              </w:rPr>
            </w:pPr>
            <w:r w:rsidRPr="00246957">
              <w:rPr>
                <w:color w:val="000000"/>
                <w:sz w:val="16"/>
                <w:szCs w:val="16"/>
              </w:rPr>
              <w:t>8286,44</w:t>
            </w:r>
          </w:p>
        </w:tc>
        <w:tc>
          <w:tcPr>
            <w:tcW w:w="604" w:type="pct"/>
            <w:shd w:val="clear" w:color="auto" w:fill="auto"/>
            <w:noWrap/>
            <w:vAlign w:val="center"/>
            <w:hideMark/>
          </w:tcPr>
          <w:p w14:paraId="7D54DDF1" w14:textId="77777777" w:rsidR="00525495" w:rsidRPr="00246957" w:rsidRDefault="00525495" w:rsidP="004F02B7">
            <w:pPr>
              <w:jc w:val="center"/>
              <w:rPr>
                <w:color w:val="000000"/>
                <w:sz w:val="16"/>
                <w:szCs w:val="16"/>
              </w:rPr>
            </w:pPr>
            <w:r w:rsidRPr="00246957">
              <w:rPr>
                <w:color w:val="000000"/>
                <w:sz w:val="16"/>
                <w:szCs w:val="16"/>
              </w:rPr>
              <w:t>2018</w:t>
            </w:r>
          </w:p>
        </w:tc>
        <w:tc>
          <w:tcPr>
            <w:tcW w:w="602" w:type="pct"/>
            <w:shd w:val="clear" w:color="auto" w:fill="auto"/>
            <w:noWrap/>
            <w:vAlign w:val="center"/>
            <w:hideMark/>
          </w:tcPr>
          <w:p w14:paraId="3BD35D76"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02DA99CD" w14:textId="77777777" w:rsidTr="004F02B7">
        <w:trPr>
          <w:trHeight w:val="20"/>
        </w:trPr>
        <w:tc>
          <w:tcPr>
            <w:tcW w:w="342" w:type="pct"/>
            <w:shd w:val="clear" w:color="auto" w:fill="auto"/>
            <w:noWrap/>
            <w:vAlign w:val="center"/>
            <w:hideMark/>
          </w:tcPr>
          <w:p w14:paraId="66934CD6" w14:textId="77777777" w:rsidR="00525495" w:rsidRPr="00246957" w:rsidRDefault="00525495" w:rsidP="004F02B7">
            <w:pPr>
              <w:jc w:val="center"/>
              <w:rPr>
                <w:color w:val="000000"/>
                <w:sz w:val="16"/>
                <w:szCs w:val="16"/>
              </w:rPr>
            </w:pPr>
            <w:r w:rsidRPr="00246957">
              <w:rPr>
                <w:color w:val="000000"/>
                <w:sz w:val="16"/>
                <w:szCs w:val="16"/>
              </w:rPr>
              <w:t>36</w:t>
            </w:r>
          </w:p>
        </w:tc>
        <w:tc>
          <w:tcPr>
            <w:tcW w:w="2114" w:type="pct"/>
            <w:shd w:val="clear" w:color="auto" w:fill="auto"/>
            <w:vAlign w:val="center"/>
            <w:hideMark/>
          </w:tcPr>
          <w:p w14:paraId="3BF7961E" w14:textId="77777777" w:rsidR="00525495" w:rsidRPr="00246957" w:rsidRDefault="00525495" w:rsidP="004F02B7">
            <w:pPr>
              <w:jc w:val="center"/>
              <w:rPr>
                <w:color w:val="000000"/>
                <w:sz w:val="16"/>
                <w:szCs w:val="16"/>
              </w:rPr>
            </w:pPr>
            <w:r w:rsidRPr="00246957">
              <w:rPr>
                <w:color w:val="000000"/>
                <w:sz w:val="16"/>
                <w:szCs w:val="16"/>
              </w:rPr>
              <w:t>Замена 3-х котлов типа КВр-1,45 МВт на новые аналогичные на котельной №37</w:t>
            </w:r>
          </w:p>
        </w:tc>
        <w:tc>
          <w:tcPr>
            <w:tcW w:w="669" w:type="pct"/>
            <w:shd w:val="clear" w:color="auto" w:fill="auto"/>
            <w:noWrap/>
            <w:vAlign w:val="center"/>
            <w:hideMark/>
          </w:tcPr>
          <w:p w14:paraId="2446D7B7" w14:textId="77777777" w:rsidR="00525495" w:rsidRPr="00246957" w:rsidRDefault="00525495" w:rsidP="004F02B7">
            <w:pPr>
              <w:jc w:val="center"/>
              <w:rPr>
                <w:color w:val="000000"/>
                <w:sz w:val="16"/>
                <w:szCs w:val="16"/>
              </w:rPr>
            </w:pPr>
            <w:r w:rsidRPr="00246957">
              <w:rPr>
                <w:color w:val="000000"/>
                <w:sz w:val="16"/>
                <w:szCs w:val="16"/>
              </w:rPr>
              <w:t>2072,96</w:t>
            </w:r>
          </w:p>
        </w:tc>
        <w:tc>
          <w:tcPr>
            <w:tcW w:w="669" w:type="pct"/>
            <w:shd w:val="clear" w:color="auto" w:fill="auto"/>
            <w:noWrap/>
            <w:vAlign w:val="center"/>
            <w:hideMark/>
          </w:tcPr>
          <w:p w14:paraId="4CCE40A6" w14:textId="77777777" w:rsidR="00525495" w:rsidRPr="00246957" w:rsidRDefault="00525495" w:rsidP="004F02B7">
            <w:pPr>
              <w:jc w:val="center"/>
              <w:rPr>
                <w:color w:val="000000"/>
                <w:sz w:val="16"/>
                <w:szCs w:val="16"/>
              </w:rPr>
            </w:pPr>
            <w:r w:rsidRPr="00246957">
              <w:rPr>
                <w:color w:val="000000"/>
                <w:sz w:val="16"/>
                <w:szCs w:val="16"/>
              </w:rPr>
              <w:t>2072,96</w:t>
            </w:r>
          </w:p>
        </w:tc>
        <w:tc>
          <w:tcPr>
            <w:tcW w:w="604" w:type="pct"/>
            <w:shd w:val="clear" w:color="auto" w:fill="auto"/>
            <w:noWrap/>
            <w:vAlign w:val="center"/>
            <w:hideMark/>
          </w:tcPr>
          <w:p w14:paraId="1F9310D9" w14:textId="77777777" w:rsidR="00525495" w:rsidRPr="00246957" w:rsidRDefault="00525495" w:rsidP="004F02B7">
            <w:pPr>
              <w:jc w:val="center"/>
              <w:rPr>
                <w:color w:val="000000"/>
                <w:sz w:val="16"/>
                <w:szCs w:val="16"/>
              </w:rPr>
            </w:pPr>
            <w:r w:rsidRPr="00246957">
              <w:rPr>
                <w:color w:val="000000"/>
                <w:sz w:val="16"/>
                <w:szCs w:val="16"/>
              </w:rPr>
              <w:t>2020</w:t>
            </w:r>
          </w:p>
        </w:tc>
        <w:tc>
          <w:tcPr>
            <w:tcW w:w="602" w:type="pct"/>
            <w:shd w:val="clear" w:color="auto" w:fill="auto"/>
            <w:noWrap/>
            <w:vAlign w:val="center"/>
            <w:hideMark/>
          </w:tcPr>
          <w:p w14:paraId="67FA27ED" w14:textId="77777777" w:rsidR="00525495" w:rsidRPr="00246957" w:rsidRDefault="00525495" w:rsidP="004F02B7">
            <w:pPr>
              <w:jc w:val="center"/>
              <w:rPr>
                <w:color w:val="000000"/>
                <w:sz w:val="16"/>
                <w:szCs w:val="16"/>
              </w:rPr>
            </w:pPr>
            <w:r w:rsidRPr="00246957">
              <w:rPr>
                <w:color w:val="000000"/>
                <w:sz w:val="16"/>
                <w:szCs w:val="16"/>
              </w:rPr>
              <w:t>Х</w:t>
            </w:r>
          </w:p>
        </w:tc>
      </w:tr>
      <w:tr w:rsidR="00525495" w:rsidRPr="00246957" w14:paraId="59C8BB12" w14:textId="77777777" w:rsidTr="004F02B7">
        <w:trPr>
          <w:trHeight w:val="20"/>
        </w:trPr>
        <w:tc>
          <w:tcPr>
            <w:tcW w:w="342" w:type="pct"/>
            <w:shd w:val="clear" w:color="auto" w:fill="auto"/>
            <w:noWrap/>
            <w:vAlign w:val="center"/>
            <w:hideMark/>
          </w:tcPr>
          <w:p w14:paraId="174AF3C4" w14:textId="77777777" w:rsidR="00525495" w:rsidRPr="00246957" w:rsidRDefault="00525495" w:rsidP="004F02B7">
            <w:pPr>
              <w:jc w:val="center"/>
              <w:rPr>
                <w:color w:val="000000"/>
                <w:sz w:val="16"/>
                <w:szCs w:val="16"/>
              </w:rPr>
            </w:pPr>
            <w:r w:rsidRPr="00246957">
              <w:rPr>
                <w:color w:val="000000"/>
                <w:sz w:val="16"/>
                <w:szCs w:val="16"/>
              </w:rPr>
              <w:t>37</w:t>
            </w:r>
          </w:p>
        </w:tc>
        <w:tc>
          <w:tcPr>
            <w:tcW w:w="2114" w:type="pct"/>
            <w:shd w:val="clear" w:color="auto" w:fill="auto"/>
            <w:vAlign w:val="center"/>
            <w:hideMark/>
          </w:tcPr>
          <w:p w14:paraId="317652B7" w14:textId="77777777" w:rsidR="00525495" w:rsidRPr="00246957" w:rsidRDefault="00525495" w:rsidP="004F02B7">
            <w:pPr>
              <w:jc w:val="center"/>
              <w:rPr>
                <w:color w:val="000000"/>
                <w:sz w:val="16"/>
                <w:szCs w:val="16"/>
              </w:rPr>
            </w:pPr>
            <w:r w:rsidRPr="00246957">
              <w:rPr>
                <w:color w:val="000000"/>
                <w:sz w:val="16"/>
                <w:szCs w:val="16"/>
              </w:rPr>
              <w:t>Приобретение и монтаж частотного преобразователя на сетевые насосы для работы в летний период</w:t>
            </w:r>
          </w:p>
        </w:tc>
        <w:tc>
          <w:tcPr>
            <w:tcW w:w="669" w:type="pct"/>
            <w:shd w:val="clear" w:color="auto" w:fill="auto"/>
            <w:noWrap/>
            <w:vAlign w:val="center"/>
            <w:hideMark/>
          </w:tcPr>
          <w:p w14:paraId="234FFCEA" w14:textId="77777777" w:rsidR="00525495" w:rsidRPr="00246957" w:rsidRDefault="00525495" w:rsidP="004F02B7">
            <w:pPr>
              <w:jc w:val="center"/>
              <w:rPr>
                <w:color w:val="000000"/>
                <w:sz w:val="16"/>
                <w:szCs w:val="16"/>
              </w:rPr>
            </w:pPr>
            <w:r w:rsidRPr="00246957">
              <w:rPr>
                <w:color w:val="000000"/>
                <w:sz w:val="16"/>
                <w:szCs w:val="16"/>
              </w:rPr>
              <w:t>0,00</w:t>
            </w:r>
          </w:p>
        </w:tc>
        <w:tc>
          <w:tcPr>
            <w:tcW w:w="669" w:type="pct"/>
            <w:shd w:val="clear" w:color="auto" w:fill="auto"/>
            <w:noWrap/>
            <w:vAlign w:val="center"/>
            <w:hideMark/>
          </w:tcPr>
          <w:p w14:paraId="4EA66CF5" w14:textId="77777777" w:rsidR="00525495" w:rsidRPr="00246957" w:rsidRDefault="00525495" w:rsidP="004F02B7">
            <w:pPr>
              <w:jc w:val="center"/>
              <w:rPr>
                <w:color w:val="000000"/>
                <w:sz w:val="16"/>
                <w:szCs w:val="16"/>
              </w:rPr>
            </w:pPr>
            <w:r w:rsidRPr="00246957">
              <w:rPr>
                <w:color w:val="000000"/>
                <w:sz w:val="16"/>
                <w:szCs w:val="16"/>
              </w:rPr>
              <w:t>667,17</w:t>
            </w:r>
          </w:p>
        </w:tc>
        <w:tc>
          <w:tcPr>
            <w:tcW w:w="604" w:type="pct"/>
            <w:shd w:val="clear" w:color="auto" w:fill="auto"/>
            <w:noWrap/>
            <w:vAlign w:val="center"/>
            <w:hideMark/>
          </w:tcPr>
          <w:p w14:paraId="61AEC593" w14:textId="77777777" w:rsidR="00525495" w:rsidRPr="00246957" w:rsidRDefault="00525495" w:rsidP="004F02B7">
            <w:pPr>
              <w:jc w:val="center"/>
              <w:rPr>
                <w:color w:val="000000"/>
                <w:sz w:val="16"/>
                <w:szCs w:val="16"/>
              </w:rPr>
            </w:pPr>
            <w:r w:rsidRPr="00246957">
              <w:rPr>
                <w:color w:val="000000"/>
                <w:sz w:val="16"/>
                <w:szCs w:val="16"/>
              </w:rPr>
              <w:t>2022</w:t>
            </w:r>
          </w:p>
        </w:tc>
        <w:tc>
          <w:tcPr>
            <w:tcW w:w="602" w:type="pct"/>
            <w:shd w:val="clear" w:color="auto" w:fill="auto"/>
            <w:noWrap/>
            <w:vAlign w:val="center"/>
            <w:hideMark/>
          </w:tcPr>
          <w:p w14:paraId="08DE78B0" w14:textId="77777777" w:rsidR="00525495" w:rsidRPr="00246957" w:rsidRDefault="00525495" w:rsidP="004F02B7">
            <w:pPr>
              <w:jc w:val="center"/>
              <w:rPr>
                <w:color w:val="000000"/>
                <w:sz w:val="16"/>
                <w:szCs w:val="16"/>
              </w:rPr>
            </w:pPr>
            <w:r w:rsidRPr="00246957">
              <w:rPr>
                <w:color w:val="000000"/>
                <w:sz w:val="16"/>
                <w:szCs w:val="16"/>
              </w:rPr>
              <w:t>Х</w:t>
            </w:r>
          </w:p>
        </w:tc>
      </w:tr>
    </w:tbl>
    <w:p w14:paraId="3FF12F31" w14:textId="22AC41CB" w:rsidR="00764BDC" w:rsidRDefault="00764BDC" w:rsidP="005F66AA">
      <w:pPr>
        <w:ind w:left="8212" w:right="-1" w:firstLine="284"/>
        <w:jc w:val="both"/>
        <w:rPr>
          <w:sz w:val="28"/>
          <w:szCs w:val="28"/>
        </w:rPr>
      </w:pPr>
    </w:p>
    <w:p w14:paraId="4564DE2A" w14:textId="49ABCDCB" w:rsidR="00764BDC" w:rsidRDefault="00764BDC" w:rsidP="005F66AA">
      <w:pPr>
        <w:ind w:left="8212" w:right="-1" w:firstLine="284"/>
        <w:jc w:val="both"/>
        <w:rPr>
          <w:sz w:val="28"/>
          <w:szCs w:val="28"/>
        </w:rPr>
      </w:pPr>
    </w:p>
    <w:p w14:paraId="5F02CB19" w14:textId="0A02CF06" w:rsidR="00764BDC" w:rsidRDefault="00764BDC" w:rsidP="005F66AA">
      <w:pPr>
        <w:ind w:left="8212" w:right="-1" w:firstLine="284"/>
        <w:jc w:val="both"/>
        <w:rPr>
          <w:sz w:val="28"/>
          <w:szCs w:val="28"/>
        </w:rPr>
      </w:pPr>
    </w:p>
    <w:p w14:paraId="28CCC16B" w14:textId="5224EE1A" w:rsidR="00525495" w:rsidRDefault="00525495" w:rsidP="005F66AA">
      <w:pPr>
        <w:ind w:left="8212" w:right="-1" w:firstLine="284"/>
        <w:jc w:val="both"/>
        <w:rPr>
          <w:sz w:val="28"/>
          <w:szCs w:val="28"/>
        </w:rPr>
      </w:pPr>
    </w:p>
    <w:p w14:paraId="6DCF392E" w14:textId="41D17C77" w:rsidR="00525495" w:rsidRDefault="00525495" w:rsidP="005F66AA">
      <w:pPr>
        <w:ind w:left="8212" w:right="-1" w:firstLine="284"/>
        <w:jc w:val="both"/>
        <w:rPr>
          <w:sz w:val="28"/>
          <w:szCs w:val="28"/>
        </w:rPr>
      </w:pPr>
    </w:p>
    <w:p w14:paraId="195686D5" w14:textId="3333D483" w:rsidR="00525495" w:rsidRDefault="00525495" w:rsidP="00555B9F">
      <w:pPr>
        <w:ind w:right="-1"/>
        <w:jc w:val="both"/>
        <w:rPr>
          <w:sz w:val="28"/>
          <w:szCs w:val="28"/>
        </w:rPr>
      </w:pPr>
    </w:p>
    <w:p w14:paraId="666C722B" w14:textId="6964BE86" w:rsidR="00F24E7B" w:rsidRDefault="00F24E7B" w:rsidP="005F66AA">
      <w:pPr>
        <w:ind w:left="8212" w:right="-1" w:firstLine="284"/>
        <w:jc w:val="both"/>
        <w:rPr>
          <w:sz w:val="28"/>
          <w:szCs w:val="28"/>
        </w:rPr>
      </w:pPr>
    </w:p>
    <w:p w14:paraId="58EE11E4" w14:textId="77777777" w:rsidR="00F24E7B" w:rsidRDefault="00F24E7B" w:rsidP="005F66AA">
      <w:pPr>
        <w:ind w:left="8212" w:right="-1" w:firstLine="284"/>
        <w:jc w:val="both"/>
        <w:rPr>
          <w:sz w:val="28"/>
          <w:szCs w:val="28"/>
        </w:rPr>
      </w:pPr>
    </w:p>
    <w:p w14:paraId="5DF88E16" w14:textId="236FC247" w:rsidR="00525495" w:rsidRDefault="00525495" w:rsidP="005F66AA">
      <w:pPr>
        <w:ind w:left="8212" w:right="-1" w:firstLine="284"/>
        <w:jc w:val="both"/>
        <w:rPr>
          <w:sz w:val="28"/>
          <w:szCs w:val="28"/>
        </w:rPr>
      </w:pPr>
    </w:p>
    <w:p w14:paraId="117CE0EF" w14:textId="676C1353" w:rsidR="00525495" w:rsidRDefault="00525495" w:rsidP="005F66AA">
      <w:pPr>
        <w:ind w:left="8212" w:right="-1" w:firstLine="284"/>
        <w:jc w:val="both"/>
        <w:rPr>
          <w:sz w:val="28"/>
          <w:szCs w:val="28"/>
        </w:rPr>
      </w:pPr>
    </w:p>
    <w:p w14:paraId="382E49B8" w14:textId="62CEE744" w:rsidR="00555B9F" w:rsidRDefault="00555B9F" w:rsidP="005F66AA">
      <w:pPr>
        <w:ind w:left="8212" w:right="-1" w:firstLine="284"/>
        <w:jc w:val="both"/>
        <w:rPr>
          <w:sz w:val="28"/>
          <w:szCs w:val="28"/>
        </w:rPr>
      </w:pPr>
    </w:p>
    <w:p w14:paraId="368B0A39" w14:textId="77777777" w:rsidR="00555B9F" w:rsidRDefault="00555B9F" w:rsidP="005F66AA">
      <w:pPr>
        <w:ind w:left="8212" w:right="-1" w:firstLine="284"/>
        <w:jc w:val="both"/>
        <w:rPr>
          <w:sz w:val="28"/>
          <w:szCs w:val="28"/>
        </w:rPr>
      </w:pPr>
    </w:p>
    <w:p w14:paraId="1EB5F94B" w14:textId="486A3C63" w:rsidR="00525495" w:rsidRPr="00D00103" w:rsidRDefault="00525495" w:rsidP="00555B9F">
      <w:pPr>
        <w:tabs>
          <w:tab w:val="left" w:pos="5580"/>
          <w:tab w:val="left" w:pos="9498"/>
        </w:tabs>
        <w:ind w:left="-2884" w:right="-31" w:firstLine="14791"/>
        <w:jc w:val="center"/>
      </w:pPr>
      <w:r w:rsidRPr="00D00103">
        <w:t xml:space="preserve">Приложение № </w:t>
      </w:r>
      <w:r>
        <w:t xml:space="preserve">4 </w:t>
      </w:r>
      <w:r w:rsidRPr="00D00103">
        <w:t xml:space="preserve">к протоколу № </w:t>
      </w:r>
      <w:r>
        <w:t>79</w:t>
      </w:r>
    </w:p>
    <w:p w14:paraId="46297681" w14:textId="77777777" w:rsidR="00525495" w:rsidRPr="00D00103" w:rsidRDefault="00525495" w:rsidP="00555B9F">
      <w:pPr>
        <w:tabs>
          <w:tab w:val="left" w:pos="5580"/>
          <w:tab w:val="left" w:pos="9498"/>
        </w:tabs>
        <w:ind w:left="-2884" w:right="-31" w:firstLine="14791"/>
        <w:jc w:val="right"/>
      </w:pPr>
      <w:r w:rsidRPr="00D00103">
        <w:t>заседания правления Региональной</w:t>
      </w:r>
    </w:p>
    <w:p w14:paraId="3FB41EE9" w14:textId="77777777" w:rsidR="00525495" w:rsidRPr="00D00103" w:rsidRDefault="00525495" w:rsidP="00555B9F">
      <w:pPr>
        <w:tabs>
          <w:tab w:val="left" w:pos="5580"/>
          <w:tab w:val="left" w:pos="9498"/>
        </w:tabs>
        <w:ind w:left="-2884" w:right="-31" w:firstLine="14791"/>
        <w:jc w:val="right"/>
      </w:pPr>
      <w:r w:rsidRPr="00D00103">
        <w:t>энергетической комиссии</w:t>
      </w:r>
    </w:p>
    <w:p w14:paraId="7C12A7A2" w14:textId="7F5192FD" w:rsidR="00525495" w:rsidRDefault="00525495" w:rsidP="00555B9F">
      <w:pPr>
        <w:tabs>
          <w:tab w:val="left" w:pos="5580"/>
          <w:tab w:val="left" w:pos="9498"/>
        </w:tabs>
        <w:ind w:left="-2884" w:right="-31" w:firstLine="14791"/>
        <w:jc w:val="right"/>
      </w:pPr>
      <w:r w:rsidRPr="00D00103">
        <w:t xml:space="preserve">Кузбасса от </w:t>
      </w:r>
      <w:r>
        <w:t>17.11</w:t>
      </w:r>
      <w:r w:rsidRPr="00D00103">
        <w:t>.2022</w:t>
      </w:r>
    </w:p>
    <w:p w14:paraId="50009A3F" w14:textId="77777777" w:rsidR="00555B9F" w:rsidRDefault="00555B9F" w:rsidP="00555B9F">
      <w:pPr>
        <w:ind w:left="11199"/>
        <w:jc w:val="center"/>
        <w:rPr>
          <w:sz w:val="22"/>
          <w:szCs w:val="22"/>
        </w:rPr>
      </w:pPr>
    </w:p>
    <w:p w14:paraId="052E811B" w14:textId="0873729D" w:rsidR="00555B9F" w:rsidRPr="00555B9F" w:rsidRDefault="00555B9F" w:rsidP="00555B9F">
      <w:pPr>
        <w:ind w:left="11199"/>
        <w:jc w:val="center"/>
        <w:rPr>
          <w:sz w:val="22"/>
          <w:szCs w:val="22"/>
        </w:rPr>
      </w:pPr>
      <w:r w:rsidRPr="00555B9F">
        <w:rPr>
          <w:sz w:val="22"/>
          <w:szCs w:val="22"/>
        </w:rPr>
        <w:t>«Приложение № 1</w:t>
      </w:r>
    </w:p>
    <w:p w14:paraId="641B8BA6" w14:textId="77777777" w:rsidR="00555B9F" w:rsidRPr="00555B9F" w:rsidRDefault="00555B9F" w:rsidP="00555B9F">
      <w:pPr>
        <w:ind w:left="11199"/>
        <w:jc w:val="center"/>
        <w:rPr>
          <w:sz w:val="22"/>
          <w:szCs w:val="22"/>
        </w:rPr>
      </w:pPr>
      <w:r w:rsidRPr="00555B9F">
        <w:rPr>
          <w:sz w:val="22"/>
          <w:szCs w:val="22"/>
        </w:rPr>
        <w:t xml:space="preserve">к постановлению региональной </w:t>
      </w:r>
    </w:p>
    <w:p w14:paraId="0FC94AE8" w14:textId="77777777" w:rsidR="00555B9F" w:rsidRPr="00555B9F" w:rsidRDefault="00555B9F" w:rsidP="00555B9F">
      <w:pPr>
        <w:ind w:left="11199"/>
        <w:jc w:val="center"/>
        <w:rPr>
          <w:sz w:val="22"/>
          <w:szCs w:val="22"/>
        </w:rPr>
      </w:pPr>
      <w:r w:rsidRPr="00555B9F">
        <w:rPr>
          <w:sz w:val="22"/>
          <w:szCs w:val="22"/>
        </w:rPr>
        <w:t>энергетической комиссии</w:t>
      </w:r>
    </w:p>
    <w:p w14:paraId="384B5377" w14:textId="77777777" w:rsidR="00555B9F" w:rsidRPr="00555B9F" w:rsidRDefault="00555B9F" w:rsidP="00555B9F">
      <w:pPr>
        <w:ind w:left="11199"/>
        <w:jc w:val="center"/>
        <w:rPr>
          <w:sz w:val="22"/>
          <w:szCs w:val="22"/>
        </w:rPr>
      </w:pPr>
      <w:r w:rsidRPr="00555B9F">
        <w:rPr>
          <w:sz w:val="22"/>
          <w:szCs w:val="22"/>
        </w:rPr>
        <w:t>Кемеровской области</w:t>
      </w:r>
    </w:p>
    <w:p w14:paraId="3CCDC403" w14:textId="77777777" w:rsidR="00555B9F" w:rsidRPr="00555B9F" w:rsidRDefault="00555B9F" w:rsidP="00555B9F">
      <w:pPr>
        <w:ind w:left="11199"/>
        <w:jc w:val="center"/>
        <w:rPr>
          <w:sz w:val="22"/>
          <w:szCs w:val="22"/>
        </w:rPr>
      </w:pPr>
      <w:r w:rsidRPr="00555B9F">
        <w:rPr>
          <w:sz w:val="22"/>
          <w:szCs w:val="22"/>
        </w:rPr>
        <w:t>от «30» октября 2015 г. № 366</w:t>
      </w:r>
    </w:p>
    <w:p w14:paraId="3CE58161" w14:textId="77777777" w:rsidR="00555B9F" w:rsidRDefault="00555B9F" w:rsidP="00555B9F">
      <w:pPr>
        <w:autoSpaceDE w:val="0"/>
        <w:autoSpaceDN w:val="0"/>
        <w:adjustRightInd w:val="0"/>
        <w:jc w:val="both"/>
        <w:rPr>
          <w:sz w:val="28"/>
          <w:szCs w:val="28"/>
        </w:rPr>
      </w:pPr>
    </w:p>
    <w:p w14:paraId="4BA13B5B" w14:textId="77777777" w:rsidR="00555B9F" w:rsidRDefault="00555B9F" w:rsidP="00555B9F">
      <w:pPr>
        <w:autoSpaceDE w:val="0"/>
        <w:autoSpaceDN w:val="0"/>
        <w:adjustRightInd w:val="0"/>
        <w:jc w:val="both"/>
        <w:rPr>
          <w:sz w:val="28"/>
          <w:szCs w:val="28"/>
        </w:rPr>
      </w:pPr>
    </w:p>
    <w:p w14:paraId="036EF917" w14:textId="77777777" w:rsidR="00555B9F" w:rsidRDefault="00555B9F" w:rsidP="00555B9F">
      <w:pPr>
        <w:jc w:val="center"/>
      </w:pPr>
      <w:r w:rsidRPr="00B454AF">
        <w:rPr>
          <w:b/>
          <w:bCs/>
          <w:sz w:val="28"/>
          <w:szCs w:val="28"/>
        </w:rPr>
        <w:t xml:space="preserve">Показатели надежности объектов теплоснабжения </w:t>
      </w:r>
      <w:r>
        <w:rPr>
          <w:b/>
          <w:sz w:val="28"/>
          <w:szCs w:val="28"/>
        </w:rPr>
        <w:t>ООО «КОТК» (Киселевский городской округ)</w:t>
      </w:r>
    </w:p>
    <w:p w14:paraId="53569177" w14:textId="77777777" w:rsidR="00555B9F" w:rsidRDefault="00555B9F" w:rsidP="00555B9F">
      <w:pPr>
        <w:rPr>
          <w:b/>
          <w:bCs/>
          <w:sz w:val="28"/>
          <w:szCs w:val="28"/>
        </w:rPr>
      </w:pPr>
    </w:p>
    <w:tbl>
      <w:tblPr>
        <w:tblW w:w="5000" w:type="pct"/>
        <w:tblLook w:val="04A0" w:firstRow="1" w:lastRow="0" w:firstColumn="1" w:lastColumn="0" w:noHBand="0" w:noVBand="1"/>
      </w:tblPr>
      <w:tblGrid>
        <w:gridCol w:w="475"/>
        <w:gridCol w:w="2213"/>
        <w:gridCol w:w="1271"/>
        <w:gridCol w:w="948"/>
        <w:gridCol w:w="747"/>
        <w:gridCol w:w="731"/>
        <w:gridCol w:w="681"/>
        <w:gridCol w:w="800"/>
        <w:gridCol w:w="756"/>
        <w:gridCol w:w="851"/>
        <w:gridCol w:w="1133"/>
        <w:gridCol w:w="760"/>
        <w:gridCol w:w="653"/>
        <w:gridCol w:w="841"/>
        <w:gridCol w:w="716"/>
        <w:gridCol w:w="703"/>
        <w:gridCol w:w="709"/>
        <w:gridCol w:w="706"/>
      </w:tblGrid>
      <w:tr w:rsidR="00555B9F" w:rsidRPr="005E0FF2" w14:paraId="02EB4079" w14:textId="77777777" w:rsidTr="00E20E07">
        <w:trPr>
          <w:trHeight w:val="227"/>
        </w:trPr>
        <w:tc>
          <w:tcPr>
            <w:tcW w:w="1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75F38" w14:textId="77777777" w:rsidR="00555B9F" w:rsidRPr="005E0FF2" w:rsidRDefault="00555B9F" w:rsidP="00E20E07">
            <w:pPr>
              <w:jc w:val="center"/>
              <w:rPr>
                <w:bCs/>
                <w:sz w:val="16"/>
                <w:szCs w:val="16"/>
              </w:rPr>
            </w:pPr>
            <w:r w:rsidRPr="005E0FF2">
              <w:rPr>
                <w:bCs/>
                <w:sz w:val="16"/>
                <w:szCs w:val="16"/>
              </w:rPr>
              <w:t>№</w:t>
            </w:r>
            <w:r w:rsidRPr="005E0FF2">
              <w:rPr>
                <w:bCs/>
                <w:sz w:val="16"/>
                <w:szCs w:val="16"/>
              </w:rPr>
              <w:br/>
              <w:t>п/п</w:t>
            </w:r>
          </w:p>
        </w:tc>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ACAAC8" w14:textId="77777777" w:rsidR="00555B9F" w:rsidRPr="005E0FF2" w:rsidRDefault="00555B9F" w:rsidP="00E20E07">
            <w:pPr>
              <w:jc w:val="center"/>
              <w:rPr>
                <w:bCs/>
                <w:sz w:val="16"/>
                <w:szCs w:val="16"/>
              </w:rPr>
            </w:pPr>
            <w:r w:rsidRPr="005E0FF2">
              <w:rPr>
                <w:bCs/>
                <w:sz w:val="16"/>
                <w:szCs w:val="16"/>
              </w:rPr>
              <w:t>Наименование объекта</w:t>
            </w:r>
          </w:p>
        </w:tc>
        <w:tc>
          <w:tcPr>
            <w:tcW w:w="4144" w:type="pct"/>
            <w:gridSpan w:val="16"/>
            <w:tcBorders>
              <w:top w:val="single" w:sz="4" w:space="0" w:color="auto"/>
              <w:left w:val="nil"/>
              <w:bottom w:val="single" w:sz="4" w:space="0" w:color="auto"/>
              <w:right w:val="single" w:sz="4" w:space="0" w:color="auto"/>
            </w:tcBorders>
            <w:shd w:val="clear" w:color="auto" w:fill="auto"/>
            <w:vAlign w:val="center"/>
            <w:hideMark/>
          </w:tcPr>
          <w:p w14:paraId="1D20806B" w14:textId="77777777" w:rsidR="00555B9F" w:rsidRPr="005E0FF2" w:rsidRDefault="00555B9F" w:rsidP="00E20E07">
            <w:pPr>
              <w:jc w:val="center"/>
              <w:rPr>
                <w:bCs/>
                <w:sz w:val="16"/>
                <w:szCs w:val="16"/>
              </w:rPr>
            </w:pPr>
            <w:r w:rsidRPr="005E0FF2">
              <w:rPr>
                <w:bCs/>
                <w:sz w:val="16"/>
                <w:szCs w:val="16"/>
              </w:rPr>
              <w:t>Показатели надежности</w:t>
            </w:r>
          </w:p>
        </w:tc>
      </w:tr>
      <w:tr w:rsidR="00555B9F" w:rsidRPr="005E0FF2" w14:paraId="3B5B8BB0" w14:textId="77777777" w:rsidTr="00E20E07">
        <w:trPr>
          <w:trHeight w:val="227"/>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16150CE5" w14:textId="77777777" w:rsidR="00555B9F" w:rsidRPr="005E0FF2" w:rsidRDefault="00555B9F" w:rsidP="00E20E07">
            <w:pPr>
              <w:jc w:val="center"/>
              <w:rPr>
                <w:bCs/>
                <w:sz w:val="16"/>
                <w:szCs w:val="16"/>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409C63BE" w14:textId="77777777" w:rsidR="00555B9F" w:rsidRPr="005E0FF2" w:rsidRDefault="00555B9F" w:rsidP="00E20E07">
            <w:pPr>
              <w:jc w:val="center"/>
              <w:rPr>
                <w:bCs/>
                <w:sz w:val="16"/>
                <w:szCs w:val="16"/>
              </w:rPr>
            </w:pPr>
          </w:p>
        </w:tc>
        <w:tc>
          <w:tcPr>
            <w:tcW w:w="2162" w:type="pct"/>
            <w:gridSpan w:val="8"/>
            <w:tcBorders>
              <w:top w:val="single" w:sz="4" w:space="0" w:color="auto"/>
              <w:left w:val="nil"/>
              <w:bottom w:val="single" w:sz="4" w:space="0" w:color="auto"/>
              <w:right w:val="single" w:sz="4" w:space="0" w:color="auto"/>
            </w:tcBorders>
            <w:shd w:val="clear" w:color="auto" w:fill="auto"/>
            <w:vAlign w:val="center"/>
            <w:hideMark/>
          </w:tcPr>
          <w:p w14:paraId="4AAB437E" w14:textId="77777777" w:rsidR="00555B9F" w:rsidRPr="005E0FF2" w:rsidRDefault="00555B9F" w:rsidP="00E20E07">
            <w:pPr>
              <w:jc w:val="center"/>
              <w:rPr>
                <w:bCs/>
                <w:sz w:val="16"/>
                <w:szCs w:val="16"/>
              </w:rPr>
            </w:pPr>
            <w:r w:rsidRPr="005E0FF2">
              <w:rPr>
                <w:bCs/>
                <w:sz w:val="16"/>
                <w:szCs w:val="16"/>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1982" w:type="pct"/>
            <w:gridSpan w:val="8"/>
            <w:tcBorders>
              <w:top w:val="single" w:sz="4" w:space="0" w:color="auto"/>
              <w:left w:val="nil"/>
              <w:bottom w:val="single" w:sz="4" w:space="0" w:color="auto"/>
              <w:right w:val="single" w:sz="4" w:space="0" w:color="auto"/>
            </w:tcBorders>
            <w:shd w:val="clear" w:color="auto" w:fill="auto"/>
            <w:vAlign w:val="center"/>
            <w:hideMark/>
          </w:tcPr>
          <w:p w14:paraId="27491FF4" w14:textId="77777777" w:rsidR="00555B9F" w:rsidRPr="005E0FF2" w:rsidRDefault="00555B9F" w:rsidP="00E20E07">
            <w:pPr>
              <w:jc w:val="center"/>
              <w:rPr>
                <w:bCs/>
                <w:sz w:val="16"/>
                <w:szCs w:val="16"/>
              </w:rPr>
            </w:pPr>
            <w:r w:rsidRPr="005E0FF2">
              <w:rPr>
                <w:bCs/>
                <w:sz w:val="16"/>
                <w:szCs w:val="16"/>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555B9F" w:rsidRPr="005E0FF2" w14:paraId="36E0B92D" w14:textId="77777777" w:rsidTr="00E20E07">
        <w:trPr>
          <w:trHeight w:val="227"/>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420AB3AE" w14:textId="77777777" w:rsidR="00555B9F" w:rsidRPr="005E0FF2" w:rsidRDefault="00555B9F" w:rsidP="00E20E07">
            <w:pPr>
              <w:jc w:val="center"/>
              <w:rPr>
                <w:bCs/>
                <w:sz w:val="16"/>
                <w:szCs w:val="16"/>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2F9C04C3" w14:textId="77777777" w:rsidR="00555B9F" w:rsidRPr="005E0FF2" w:rsidRDefault="00555B9F" w:rsidP="00E20E07">
            <w:pPr>
              <w:jc w:val="center"/>
              <w:rPr>
                <w:bCs/>
                <w:sz w:val="16"/>
                <w:szCs w:val="16"/>
              </w:rPr>
            </w:pPr>
          </w:p>
        </w:tc>
        <w:tc>
          <w:tcPr>
            <w:tcW w:w="405" w:type="pct"/>
            <w:vMerge w:val="restart"/>
            <w:tcBorders>
              <w:top w:val="nil"/>
              <w:left w:val="single" w:sz="4" w:space="0" w:color="auto"/>
              <w:bottom w:val="single" w:sz="4" w:space="0" w:color="auto"/>
              <w:right w:val="single" w:sz="4" w:space="0" w:color="auto"/>
            </w:tcBorders>
            <w:shd w:val="clear" w:color="auto" w:fill="auto"/>
            <w:vAlign w:val="center"/>
            <w:hideMark/>
          </w:tcPr>
          <w:p w14:paraId="0F6F6B8F" w14:textId="77777777" w:rsidR="00555B9F" w:rsidRPr="005E0FF2" w:rsidRDefault="00555B9F" w:rsidP="00E20E07">
            <w:pPr>
              <w:jc w:val="center"/>
              <w:rPr>
                <w:bCs/>
                <w:sz w:val="16"/>
                <w:szCs w:val="16"/>
              </w:rPr>
            </w:pPr>
            <w:r w:rsidRPr="005E0FF2">
              <w:rPr>
                <w:bCs/>
                <w:sz w:val="16"/>
                <w:szCs w:val="16"/>
              </w:rPr>
              <w:t>Текущее значение</w:t>
            </w:r>
          </w:p>
        </w:tc>
        <w:tc>
          <w:tcPr>
            <w:tcW w:w="1757" w:type="pct"/>
            <w:gridSpan w:val="7"/>
            <w:tcBorders>
              <w:top w:val="single" w:sz="4" w:space="0" w:color="auto"/>
              <w:left w:val="nil"/>
              <w:bottom w:val="single" w:sz="4" w:space="0" w:color="auto"/>
              <w:right w:val="single" w:sz="4" w:space="0" w:color="auto"/>
            </w:tcBorders>
            <w:shd w:val="clear" w:color="auto" w:fill="auto"/>
            <w:vAlign w:val="center"/>
            <w:hideMark/>
          </w:tcPr>
          <w:p w14:paraId="407E01B3" w14:textId="77777777" w:rsidR="00555B9F" w:rsidRPr="005E0FF2" w:rsidRDefault="00555B9F" w:rsidP="00E20E07">
            <w:pPr>
              <w:jc w:val="center"/>
              <w:rPr>
                <w:bCs/>
                <w:sz w:val="16"/>
                <w:szCs w:val="16"/>
              </w:rPr>
            </w:pPr>
            <w:r w:rsidRPr="005E0FF2">
              <w:rPr>
                <w:bCs/>
                <w:sz w:val="16"/>
                <w:szCs w:val="16"/>
              </w:rPr>
              <w:t>Плановое значение</w:t>
            </w:r>
          </w:p>
        </w:tc>
        <w:tc>
          <w:tcPr>
            <w:tcW w:w="361" w:type="pct"/>
            <w:vMerge w:val="restart"/>
            <w:tcBorders>
              <w:top w:val="nil"/>
              <w:left w:val="single" w:sz="4" w:space="0" w:color="auto"/>
              <w:bottom w:val="single" w:sz="4" w:space="0" w:color="auto"/>
              <w:right w:val="single" w:sz="4" w:space="0" w:color="auto"/>
            </w:tcBorders>
            <w:shd w:val="clear" w:color="auto" w:fill="auto"/>
            <w:vAlign w:val="center"/>
            <w:hideMark/>
          </w:tcPr>
          <w:p w14:paraId="3D140512" w14:textId="77777777" w:rsidR="00555B9F" w:rsidRPr="005E0FF2" w:rsidRDefault="00555B9F" w:rsidP="00E20E07">
            <w:pPr>
              <w:jc w:val="center"/>
              <w:rPr>
                <w:bCs/>
                <w:sz w:val="16"/>
                <w:szCs w:val="16"/>
              </w:rPr>
            </w:pPr>
            <w:r w:rsidRPr="005E0FF2">
              <w:rPr>
                <w:bCs/>
                <w:sz w:val="16"/>
                <w:szCs w:val="16"/>
              </w:rPr>
              <w:t>Текущее значение</w:t>
            </w:r>
          </w:p>
        </w:tc>
        <w:tc>
          <w:tcPr>
            <w:tcW w:w="1621" w:type="pct"/>
            <w:gridSpan w:val="7"/>
            <w:tcBorders>
              <w:top w:val="single" w:sz="4" w:space="0" w:color="auto"/>
              <w:left w:val="nil"/>
              <w:bottom w:val="single" w:sz="4" w:space="0" w:color="auto"/>
              <w:right w:val="single" w:sz="4" w:space="0" w:color="auto"/>
            </w:tcBorders>
            <w:shd w:val="clear" w:color="auto" w:fill="auto"/>
            <w:vAlign w:val="center"/>
            <w:hideMark/>
          </w:tcPr>
          <w:p w14:paraId="44136399" w14:textId="77777777" w:rsidR="00555B9F" w:rsidRPr="005E0FF2" w:rsidRDefault="00555B9F" w:rsidP="00E20E07">
            <w:pPr>
              <w:jc w:val="center"/>
              <w:rPr>
                <w:bCs/>
                <w:sz w:val="16"/>
                <w:szCs w:val="16"/>
              </w:rPr>
            </w:pPr>
            <w:r w:rsidRPr="005E0FF2">
              <w:rPr>
                <w:bCs/>
                <w:sz w:val="16"/>
                <w:szCs w:val="16"/>
              </w:rPr>
              <w:t>Плановое значение</w:t>
            </w:r>
          </w:p>
        </w:tc>
      </w:tr>
      <w:tr w:rsidR="00555B9F" w:rsidRPr="005E0FF2" w14:paraId="3D1F0D20" w14:textId="77777777" w:rsidTr="00E20E07">
        <w:trPr>
          <w:trHeight w:val="227"/>
        </w:trPr>
        <w:tc>
          <w:tcPr>
            <w:tcW w:w="151" w:type="pct"/>
            <w:vMerge/>
            <w:tcBorders>
              <w:top w:val="single" w:sz="4" w:space="0" w:color="auto"/>
              <w:left w:val="single" w:sz="4" w:space="0" w:color="auto"/>
              <w:bottom w:val="single" w:sz="4" w:space="0" w:color="auto"/>
              <w:right w:val="single" w:sz="4" w:space="0" w:color="auto"/>
            </w:tcBorders>
            <w:vAlign w:val="center"/>
            <w:hideMark/>
          </w:tcPr>
          <w:p w14:paraId="662CCFF5" w14:textId="77777777" w:rsidR="00555B9F" w:rsidRPr="005E0FF2" w:rsidRDefault="00555B9F" w:rsidP="00E20E07">
            <w:pPr>
              <w:jc w:val="center"/>
              <w:rPr>
                <w:bCs/>
                <w:sz w:val="16"/>
                <w:szCs w:val="16"/>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6032D753" w14:textId="77777777" w:rsidR="00555B9F" w:rsidRPr="005E0FF2" w:rsidRDefault="00555B9F" w:rsidP="00E20E07">
            <w:pPr>
              <w:jc w:val="center"/>
              <w:rPr>
                <w:bCs/>
                <w:sz w:val="16"/>
                <w:szCs w:val="16"/>
              </w:rPr>
            </w:pPr>
          </w:p>
        </w:tc>
        <w:tc>
          <w:tcPr>
            <w:tcW w:w="405" w:type="pct"/>
            <w:vMerge/>
            <w:tcBorders>
              <w:top w:val="nil"/>
              <w:left w:val="single" w:sz="4" w:space="0" w:color="auto"/>
              <w:bottom w:val="single" w:sz="4" w:space="0" w:color="auto"/>
              <w:right w:val="single" w:sz="4" w:space="0" w:color="auto"/>
            </w:tcBorders>
            <w:vAlign w:val="center"/>
            <w:hideMark/>
          </w:tcPr>
          <w:p w14:paraId="197B6585" w14:textId="77777777" w:rsidR="00555B9F" w:rsidRPr="005E0FF2" w:rsidRDefault="00555B9F" w:rsidP="00E20E07">
            <w:pPr>
              <w:jc w:val="center"/>
              <w:rPr>
                <w:bCs/>
                <w:sz w:val="16"/>
                <w:szCs w:val="16"/>
              </w:rPr>
            </w:pPr>
          </w:p>
        </w:tc>
        <w:tc>
          <w:tcPr>
            <w:tcW w:w="302" w:type="pct"/>
            <w:tcBorders>
              <w:top w:val="nil"/>
              <w:left w:val="nil"/>
              <w:bottom w:val="single" w:sz="4" w:space="0" w:color="auto"/>
              <w:right w:val="single" w:sz="4" w:space="0" w:color="auto"/>
            </w:tcBorders>
            <w:shd w:val="clear" w:color="auto" w:fill="auto"/>
            <w:vAlign w:val="center"/>
            <w:hideMark/>
          </w:tcPr>
          <w:p w14:paraId="2DF2550B" w14:textId="77777777" w:rsidR="00555B9F" w:rsidRPr="00050240" w:rsidRDefault="00555B9F" w:rsidP="00E20E07">
            <w:pPr>
              <w:jc w:val="center"/>
              <w:rPr>
                <w:bCs/>
                <w:sz w:val="16"/>
                <w:szCs w:val="16"/>
              </w:rPr>
            </w:pPr>
            <w:r w:rsidRPr="00050240">
              <w:rPr>
                <w:bCs/>
                <w:sz w:val="16"/>
                <w:szCs w:val="16"/>
              </w:rPr>
              <w:t>2016</w:t>
            </w:r>
          </w:p>
        </w:tc>
        <w:tc>
          <w:tcPr>
            <w:tcW w:w="238" w:type="pct"/>
            <w:tcBorders>
              <w:top w:val="nil"/>
              <w:left w:val="nil"/>
              <w:bottom w:val="single" w:sz="4" w:space="0" w:color="auto"/>
              <w:right w:val="single" w:sz="4" w:space="0" w:color="auto"/>
            </w:tcBorders>
            <w:shd w:val="clear" w:color="auto" w:fill="auto"/>
            <w:vAlign w:val="center"/>
          </w:tcPr>
          <w:p w14:paraId="44B5438A" w14:textId="77777777" w:rsidR="00555B9F" w:rsidRPr="00050240" w:rsidRDefault="00555B9F" w:rsidP="00E20E07">
            <w:pPr>
              <w:jc w:val="center"/>
              <w:rPr>
                <w:bCs/>
                <w:sz w:val="16"/>
                <w:szCs w:val="16"/>
              </w:rPr>
            </w:pPr>
            <w:r w:rsidRPr="00050240">
              <w:rPr>
                <w:bCs/>
                <w:sz w:val="16"/>
                <w:szCs w:val="16"/>
              </w:rPr>
              <w:t>2017</w:t>
            </w:r>
          </w:p>
        </w:tc>
        <w:tc>
          <w:tcPr>
            <w:tcW w:w="233" w:type="pct"/>
            <w:tcBorders>
              <w:top w:val="nil"/>
              <w:left w:val="nil"/>
              <w:bottom w:val="single" w:sz="4" w:space="0" w:color="auto"/>
              <w:right w:val="single" w:sz="4" w:space="0" w:color="auto"/>
            </w:tcBorders>
            <w:shd w:val="clear" w:color="auto" w:fill="auto"/>
            <w:vAlign w:val="center"/>
            <w:hideMark/>
          </w:tcPr>
          <w:p w14:paraId="78ECD5FA" w14:textId="77777777" w:rsidR="00555B9F" w:rsidRPr="00050240" w:rsidRDefault="00555B9F" w:rsidP="00E20E07">
            <w:pPr>
              <w:jc w:val="center"/>
              <w:rPr>
                <w:bCs/>
                <w:sz w:val="16"/>
                <w:szCs w:val="16"/>
              </w:rPr>
            </w:pPr>
            <w:r w:rsidRPr="00050240">
              <w:rPr>
                <w:bCs/>
                <w:sz w:val="16"/>
                <w:szCs w:val="16"/>
              </w:rPr>
              <w:t>2018</w:t>
            </w:r>
          </w:p>
        </w:tc>
        <w:tc>
          <w:tcPr>
            <w:tcW w:w="217" w:type="pct"/>
            <w:tcBorders>
              <w:top w:val="nil"/>
              <w:left w:val="nil"/>
              <w:bottom w:val="single" w:sz="4" w:space="0" w:color="auto"/>
              <w:right w:val="single" w:sz="4" w:space="0" w:color="auto"/>
            </w:tcBorders>
            <w:shd w:val="clear" w:color="auto" w:fill="auto"/>
            <w:vAlign w:val="center"/>
          </w:tcPr>
          <w:p w14:paraId="30D9D7A6" w14:textId="77777777" w:rsidR="00555B9F" w:rsidRPr="00050240" w:rsidRDefault="00555B9F" w:rsidP="00E20E07">
            <w:pPr>
              <w:jc w:val="center"/>
              <w:rPr>
                <w:bCs/>
                <w:sz w:val="16"/>
                <w:szCs w:val="16"/>
              </w:rPr>
            </w:pPr>
            <w:r w:rsidRPr="00050240">
              <w:rPr>
                <w:bCs/>
                <w:sz w:val="16"/>
                <w:szCs w:val="16"/>
              </w:rPr>
              <w:t>2019</w:t>
            </w:r>
          </w:p>
        </w:tc>
        <w:tc>
          <w:tcPr>
            <w:tcW w:w="255" w:type="pct"/>
            <w:tcBorders>
              <w:top w:val="nil"/>
              <w:left w:val="nil"/>
              <w:bottom w:val="single" w:sz="4" w:space="0" w:color="auto"/>
              <w:right w:val="single" w:sz="4" w:space="0" w:color="auto"/>
            </w:tcBorders>
            <w:shd w:val="clear" w:color="auto" w:fill="auto"/>
            <w:vAlign w:val="center"/>
            <w:hideMark/>
          </w:tcPr>
          <w:p w14:paraId="3032D0A6" w14:textId="77777777" w:rsidR="00555B9F" w:rsidRPr="00050240" w:rsidRDefault="00555B9F" w:rsidP="00E20E07">
            <w:pPr>
              <w:jc w:val="center"/>
              <w:rPr>
                <w:bCs/>
                <w:sz w:val="16"/>
                <w:szCs w:val="16"/>
              </w:rPr>
            </w:pPr>
            <w:r w:rsidRPr="00050240">
              <w:rPr>
                <w:bCs/>
                <w:sz w:val="16"/>
                <w:szCs w:val="16"/>
              </w:rPr>
              <w:t>2020</w:t>
            </w:r>
          </w:p>
        </w:tc>
        <w:tc>
          <w:tcPr>
            <w:tcW w:w="241" w:type="pct"/>
            <w:tcBorders>
              <w:top w:val="nil"/>
              <w:left w:val="nil"/>
              <w:bottom w:val="single" w:sz="4" w:space="0" w:color="auto"/>
              <w:right w:val="single" w:sz="4" w:space="0" w:color="auto"/>
            </w:tcBorders>
            <w:shd w:val="clear" w:color="auto" w:fill="auto"/>
            <w:vAlign w:val="center"/>
          </w:tcPr>
          <w:p w14:paraId="287B45E0" w14:textId="77777777" w:rsidR="00555B9F" w:rsidRPr="00050240" w:rsidRDefault="00555B9F" w:rsidP="00E20E07">
            <w:pPr>
              <w:jc w:val="center"/>
              <w:rPr>
                <w:bCs/>
                <w:sz w:val="16"/>
                <w:szCs w:val="16"/>
              </w:rPr>
            </w:pPr>
            <w:r w:rsidRPr="00050240">
              <w:rPr>
                <w:bCs/>
                <w:sz w:val="16"/>
                <w:szCs w:val="16"/>
              </w:rPr>
              <w:t>2021</w:t>
            </w:r>
          </w:p>
        </w:tc>
        <w:tc>
          <w:tcPr>
            <w:tcW w:w="271" w:type="pct"/>
            <w:tcBorders>
              <w:top w:val="nil"/>
              <w:left w:val="nil"/>
              <w:bottom w:val="single" w:sz="4" w:space="0" w:color="auto"/>
              <w:right w:val="single" w:sz="4" w:space="0" w:color="auto"/>
            </w:tcBorders>
            <w:shd w:val="clear" w:color="auto" w:fill="auto"/>
            <w:vAlign w:val="center"/>
          </w:tcPr>
          <w:p w14:paraId="1C34667D" w14:textId="77777777" w:rsidR="00555B9F" w:rsidRPr="00050240" w:rsidRDefault="00555B9F" w:rsidP="00E20E07">
            <w:pPr>
              <w:jc w:val="center"/>
              <w:rPr>
                <w:bCs/>
                <w:sz w:val="16"/>
                <w:szCs w:val="16"/>
              </w:rPr>
            </w:pPr>
            <w:r w:rsidRPr="00050240">
              <w:rPr>
                <w:bCs/>
                <w:sz w:val="16"/>
                <w:szCs w:val="16"/>
              </w:rPr>
              <w:t>2022</w:t>
            </w:r>
          </w:p>
        </w:tc>
        <w:tc>
          <w:tcPr>
            <w:tcW w:w="361" w:type="pct"/>
            <w:vMerge/>
            <w:tcBorders>
              <w:top w:val="nil"/>
              <w:left w:val="single" w:sz="4" w:space="0" w:color="auto"/>
              <w:bottom w:val="single" w:sz="4" w:space="0" w:color="auto"/>
              <w:right w:val="single" w:sz="4" w:space="0" w:color="auto"/>
            </w:tcBorders>
            <w:vAlign w:val="center"/>
            <w:hideMark/>
          </w:tcPr>
          <w:p w14:paraId="214C8129" w14:textId="77777777" w:rsidR="00555B9F" w:rsidRPr="005E0FF2" w:rsidRDefault="00555B9F" w:rsidP="00E20E07">
            <w:pPr>
              <w:jc w:val="center"/>
              <w:rPr>
                <w:bCs/>
                <w:sz w:val="16"/>
                <w:szCs w:val="16"/>
              </w:rPr>
            </w:pPr>
          </w:p>
        </w:tc>
        <w:tc>
          <w:tcPr>
            <w:tcW w:w="242" w:type="pct"/>
            <w:tcBorders>
              <w:top w:val="nil"/>
              <w:left w:val="nil"/>
              <w:bottom w:val="single" w:sz="4" w:space="0" w:color="auto"/>
              <w:right w:val="single" w:sz="4" w:space="0" w:color="auto"/>
            </w:tcBorders>
            <w:shd w:val="clear" w:color="auto" w:fill="auto"/>
            <w:vAlign w:val="center"/>
            <w:hideMark/>
          </w:tcPr>
          <w:p w14:paraId="0F03BAC5" w14:textId="77777777" w:rsidR="00555B9F" w:rsidRPr="00050240" w:rsidRDefault="00555B9F" w:rsidP="00E20E07">
            <w:pPr>
              <w:jc w:val="center"/>
              <w:rPr>
                <w:bCs/>
                <w:sz w:val="16"/>
                <w:szCs w:val="16"/>
              </w:rPr>
            </w:pPr>
            <w:r w:rsidRPr="00050240">
              <w:rPr>
                <w:bCs/>
                <w:sz w:val="16"/>
                <w:szCs w:val="16"/>
              </w:rPr>
              <w:t>2016</w:t>
            </w:r>
          </w:p>
        </w:tc>
        <w:tc>
          <w:tcPr>
            <w:tcW w:w="208" w:type="pct"/>
            <w:tcBorders>
              <w:top w:val="nil"/>
              <w:left w:val="nil"/>
              <w:bottom w:val="single" w:sz="4" w:space="0" w:color="auto"/>
              <w:right w:val="single" w:sz="4" w:space="0" w:color="auto"/>
            </w:tcBorders>
            <w:shd w:val="clear" w:color="auto" w:fill="auto"/>
            <w:vAlign w:val="center"/>
          </w:tcPr>
          <w:p w14:paraId="1D20C5E0" w14:textId="77777777" w:rsidR="00555B9F" w:rsidRPr="00050240" w:rsidRDefault="00555B9F" w:rsidP="00E20E07">
            <w:pPr>
              <w:jc w:val="center"/>
              <w:rPr>
                <w:bCs/>
                <w:sz w:val="16"/>
                <w:szCs w:val="16"/>
              </w:rPr>
            </w:pPr>
            <w:r w:rsidRPr="00050240">
              <w:rPr>
                <w:bCs/>
                <w:sz w:val="16"/>
                <w:szCs w:val="16"/>
              </w:rPr>
              <w:t>2017</w:t>
            </w:r>
          </w:p>
        </w:tc>
        <w:tc>
          <w:tcPr>
            <w:tcW w:w="268" w:type="pct"/>
            <w:tcBorders>
              <w:top w:val="nil"/>
              <w:left w:val="nil"/>
              <w:bottom w:val="single" w:sz="4" w:space="0" w:color="auto"/>
              <w:right w:val="single" w:sz="4" w:space="0" w:color="auto"/>
            </w:tcBorders>
            <w:shd w:val="clear" w:color="auto" w:fill="auto"/>
            <w:vAlign w:val="center"/>
            <w:hideMark/>
          </w:tcPr>
          <w:p w14:paraId="0D53DF98" w14:textId="77777777" w:rsidR="00555B9F" w:rsidRPr="00050240" w:rsidRDefault="00555B9F" w:rsidP="00E20E07">
            <w:pPr>
              <w:jc w:val="center"/>
              <w:rPr>
                <w:bCs/>
                <w:sz w:val="16"/>
                <w:szCs w:val="16"/>
              </w:rPr>
            </w:pPr>
            <w:r w:rsidRPr="00050240">
              <w:rPr>
                <w:bCs/>
                <w:sz w:val="16"/>
                <w:szCs w:val="16"/>
              </w:rPr>
              <w:t>2018</w:t>
            </w:r>
          </w:p>
        </w:tc>
        <w:tc>
          <w:tcPr>
            <w:tcW w:w="228" w:type="pct"/>
            <w:tcBorders>
              <w:top w:val="nil"/>
              <w:left w:val="nil"/>
              <w:bottom w:val="single" w:sz="4" w:space="0" w:color="auto"/>
              <w:right w:val="single" w:sz="4" w:space="0" w:color="auto"/>
            </w:tcBorders>
            <w:shd w:val="clear" w:color="auto" w:fill="auto"/>
            <w:vAlign w:val="center"/>
          </w:tcPr>
          <w:p w14:paraId="65B58D0E" w14:textId="77777777" w:rsidR="00555B9F" w:rsidRPr="00050240" w:rsidRDefault="00555B9F" w:rsidP="00E20E07">
            <w:pPr>
              <w:jc w:val="center"/>
              <w:rPr>
                <w:bCs/>
                <w:sz w:val="16"/>
                <w:szCs w:val="16"/>
              </w:rPr>
            </w:pPr>
            <w:r w:rsidRPr="00050240">
              <w:rPr>
                <w:bCs/>
                <w:sz w:val="16"/>
                <w:szCs w:val="16"/>
              </w:rPr>
              <w:t>2019</w:t>
            </w:r>
          </w:p>
        </w:tc>
        <w:tc>
          <w:tcPr>
            <w:tcW w:w="224" w:type="pct"/>
            <w:tcBorders>
              <w:top w:val="nil"/>
              <w:left w:val="nil"/>
              <w:bottom w:val="single" w:sz="4" w:space="0" w:color="auto"/>
              <w:right w:val="single" w:sz="4" w:space="0" w:color="auto"/>
            </w:tcBorders>
            <w:shd w:val="clear" w:color="auto" w:fill="auto"/>
            <w:vAlign w:val="center"/>
            <w:hideMark/>
          </w:tcPr>
          <w:p w14:paraId="00F12CD4" w14:textId="77777777" w:rsidR="00555B9F" w:rsidRPr="00050240" w:rsidRDefault="00555B9F" w:rsidP="00E20E07">
            <w:pPr>
              <w:jc w:val="center"/>
              <w:rPr>
                <w:bCs/>
                <w:sz w:val="16"/>
                <w:szCs w:val="16"/>
              </w:rPr>
            </w:pPr>
            <w:r w:rsidRPr="00050240">
              <w:rPr>
                <w:bCs/>
                <w:sz w:val="16"/>
                <w:szCs w:val="16"/>
              </w:rPr>
              <w:t>2020</w:t>
            </w:r>
          </w:p>
        </w:tc>
        <w:tc>
          <w:tcPr>
            <w:tcW w:w="226" w:type="pct"/>
            <w:tcBorders>
              <w:top w:val="nil"/>
              <w:left w:val="nil"/>
              <w:bottom w:val="single" w:sz="4" w:space="0" w:color="auto"/>
              <w:right w:val="single" w:sz="4" w:space="0" w:color="auto"/>
            </w:tcBorders>
            <w:shd w:val="clear" w:color="auto" w:fill="auto"/>
            <w:vAlign w:val="center"/>
          </w:tcPr>
          <w:p w14:paraId="3F517338" w14:textId="77777777" w:rsidR="00555B9F" w:rsidRPr="00050240" w:rsidRDefault="00555B9F" w:rsidP="00E20E07">
            <w:pPr>
              <w:jc w:val="center"/>
              <w:rPr>
                <w:bCs/>
                <w:sz w:val="16"/>
                <w:szCs w:val="16"/>
              </w:rPr>
            </w:pPr>
            <w:r w:rsidRPr="00050240">
              <w:rPr>
                <w:bCs/>
                <w:sz w:val="16"/>
                <w:szCs w:val="16"/>
              </w:rPr>
              <w:t>2021</w:t>
            </w:r>
          </w:p>
        </w:tc>
        <w:tc>
          <w:tcPr>
            <w:tcW w:w="225" w:type="pct"/>
            <w:tcBorders>
              <w:top w:val="nil"/>
              <w:left w:val="nil"/>
              <w:bottom w:val="single" w:sz="4" w:space="0" w:color="auto"/>
              <w:right w:val="single" w:sz="4" w:space="0" w:color="auto"/>
            </w:tcBorders>
            <w:shd w:val="clear" w:color="auto" w:fill="auto"/>
            <w:vAlign w:val="center"/>
          </w:tcPr>
          <w:p w14:paraId="32BDF9A5" w14:textId="77777777" w:rsidR="00555B9F" w:rsidRPr="00050240" w:rsidRDefault="00555B9F" w:rsidP="00E20E07">
            <w:pPr>
              <w:jc w:val="center"/>
              <w:rPr>
                <w:bCs/>
                <w:sz w:val="16"/>
                <w:szCs w:val="16"/>
              </w:rPr>
            </w:pPr>
            <w:r w:rsidRPr="00050240">
              <w:rPr>
                <w:bCs/>
                <w:sz w:val="16"/>
                <w:szCs w:val="16"/>
              </w:rPr>
              <w:t>2022</w:t>
            </w:r>
          </w:p>
        </w:tc>
      </w:tr>
      <w:tr w:rsidR="00555B9F" w:rsidRPr="005E0FF2" w14:paraId="3247310D" w14:textId="77777777" w:rsidTr="00E20E07">
        <w:trPr>
          <w:trHeight w:val="227"/>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6B476AD3" w14:textId="77777777" w:rsidR="00555B9F" w:rsidRPr="005E0FF2" w:rsidRDefault="00555B9F" w:rsidP="00E20E07">
            <w:pPr>
              <w:jc w:val="center"/>
              <w:rPr>
                <w:bCs/>
                <w:sz w:val="16"/>
                <w:szCs w:val="16"/>
              </w:rPr>
            </w:pPr>
            <w:r w:rsidRPr="005E0FF2">
              <w:rPr>
                <w:bCs/>
                <w:sz w:val="16"/>
                <w:szCs w:val="16"/>
              </w:rPr>
              <w:t>1</w:t>
            </w:r>
          </w:p>
        </w:tc>
        <w:tc>
          <w:tcPr>
            <w:tcW w:w="705" w:type="pct"/>
            <w:tcBorders>
              <w:top w:val="nil"/>
              <w:left w:val="nil"/>
              <w:bottom w:val="single" w:sz="4" w:space="0" w:color="auto"/>
              <w:right w:val="single" w:sz="4" w:space="0" w:color="auto"/>
            </w:tcBorders>
            <w:shd w:val="clear" w:color="auto" w:fill="auto"/>
            <w:vAlign w:val="center"/>
            <w:hideMark/>
          </w:tcPr>
          <w:p w14:paraId="2DDA1791" w14:textId="77777777" w:rsidR="00555B9F" w:rsidRPr="007F3489" w:rsidRDefault="00555B9F" w:rsidP="00E20E07">
            <w:pPr>
              <w:rPr>
                <w:bCs/>
                <w:sz w:val="16"/>
                <w:szCs w:val="16"/>
              </w:rPr>
            </w:pPr>
            <w:r>
              <w:rPr>
                <w:bCs/>
                <w:sz w:val="16"/>
                <w:szCs w:val="16"/>
              </w:rPr>
              <w:t>К</w:t>
            </w:r>
            <w:r w:rsidRPr="007F3489">
              <w:rPr>
                <w:bCs/>
                <w:sz w:val="16"/>
                <w:szCs w:val="16"/>
              </w:rPr>
              <w:t>отельная №</w:t>
            </w:r>
            <w:r>
              <w:rPr>
                <w:bCs/>
                <w:sz w:val="16"/>
                <w:szCs w:val="16"/>
              </w:rPr>
              <w:t xml:space="preserve"> </w:t>
            </w:r>
            <w:r w:rsidRPr="007F3489">
              <w:rPr>
                <w:bCs/>
                <w:sz w:val="16"/>
                <w:szCs w:val="16"/>
              </w:rPr>
              <w:t>9</w:t>
            </w:r>
          </w:p>
        </w:tc>
        <w:tc>
          <w:tcPr>
            <w:tcW w:w="405" w:type="pct"/>
            <w:tcBorders>
              <w:top w:val="nil"/>
              <w:left w:val="nil"/>
              <w:bottom w:val="single" w:sz="4" w:space="0" w:color="auto"/>
              <w:right w:val="single" w:sz="4" w:space="0" w:color="auto"/>
            </w:tcBorders>
            <w:shd w:val="clear" w:color="auto" w:fill="auto"/>
            <w:vAlign w:val="center"/>
            <w:hideMark/>
          </w:tcPr>
          <w:p w14:paraId="22C6D358" w14:textId="77777777" w:rsidR="00555B9F" w:rsidRPr="00413764" w:rsidRDefault="00555B9F" w:rsidP="00E20E07">
            <w:pPr>
              <w:jc w:val="center"/>
              <w:rPr>
                <w:bCs/>
                <w:sz w:val="16"/>
                <w:szCs w:val="16"/>
                <w:lang w:val="en-US"/>
              </w:rPr>
            </w:pPr>
            <w:r>
              <w:rPr>
                <w:bCs/>
                <w:sz w:val="16"/>
                <w:szCs w:val="16"/>
                <w:lang w:val="en-US"/>
              </w:rPr>
              <w:t>0,00</w:t>
            </w:r>
          </w:p>
        </w:tc>
        <w:tc>
          <w:tcPr>
            <w:tcW w:w="302" w:type="pct"/>
            <w:tcBorders>
              <w:top w:val="nil"/>
              <w:left w:val="nil"/>
              <w:bottom w:val="single" w:sz="4" w:space="0" w:color="auto"/>
              <w:right w:val="single" w:sz="4" w:space="0" w:color="auto"/>
            </w:tcBorders>
            <w:shd w:val="clear" w:color="auto" w:fill="auto"/>
            <w:vAlign w:val="center"/>
            <w:hideMark/>
          </w:tcPr>
          <w:p w14:paraId="40A69D40" w14:textId="77777777" w:rsidR="00555B9F" w:rsidRPr="00413764" w:rsidRDefault="00555B9F" w:rsidP="00E20E07">
            <w:pPr>
              <w:jc w:val="center"/>
              <w:rPr>
                <w:bCs/>
                <w:sz w:val="16"/>
                <w:szCs w:val="16"/>
                <w:lang w:val="en-US"/>
              </w:rPr>
            </w:pPr>
            <w:r>
              <w:rPr>
                <w:bCs/>
                <w:sz w:val="16"/>
                <w:szCs w:val="16"/>
                <w:lang w:val="en-US"/>
              </w:rPr>
              <w:t>0,00</w:t>
            </w:r>
          </w:p>
        </w:tc>
        <w:tc>
          <w:tcPr>
            <w:tcW w:w="238" w:type="pct"/>
            <w:tcBorders>
              <w:top w:val="nil"/>
              <w:left w:val="nil"/>
              <w:bottom w:val="single" w:sz="4" w:space="0" w:color="auto"/>
              <w:right w:val="single" w:sz="4" w:space="0" w:color="auto"/>
            </w:tcBorders>
            <w:shd w:val="clear" w:color="auto" w:fill="auto"/>
            <w:vAlign w:val="center"/>
          </w:tcPr>
          <w:p w14:paraId="52EB88A0" w14:textId="77777777" w:rsidR="00555B9F" w:rsidRPr="00413764" w:rsidRDefault="00555B9F" w:rsidP="00E20E07">
            <w:pPr>
              <w:jc w:val="center"/>
              <w:rPr>
                <w:bCs/>
                <w:sz w:val="16"/>
                <w:szCs w:val="16"/>
                <w:lang w:val="en-US"/>
              </w:rPr>
            </w:pPr>
            <w:r>
              <w:rPr>
                <w:bCs/>
                <w:sz w:val="16"/>
                <w:szCs w:val="16"/>
                <w:lang w:val="en-US"/>
              </w:rPr>
              <w:t>0,00</w:t>
            </w:r>
          </w:p>
        </w:tc>
        <w:tc>
          <w:tcPr>
            <w:tcW w:w="233" w:type="pct"/>
            <w:tcBorders>
              <w:top w:val="nil"/>
              <w:left w:val="nil"/>
              <w:bottom w:val="single" w:sz="4" w:space="0" w:color="auto"/>
              <w:right w:val="single" w:sz="4" w:space="0" w:color="auto"/>
            </w:tcBorders>
            <w:shd w:val="clear" w:color="auto" w:fill="auto"/>
            <w:vAlign w:val="center"/>
            <w:hideMark/>
          </w:tcPr>
          <w:p w14:paraId="30E53CF0" w14:textId="77777777" w:rsidR="00555B9F" w:rsidRPr="00413764" w:rsidRDefault="00555B9F" w:rsidP="00E20E07">
            <w:pPr>
              <w:jc w:val="center"/>
              <w:rPr>
                <w:bCs/>
                <w:sz w:val="16"/>
                <w:szCs w:val="16"/>
                <w:lang w:val="en-US"/>
              </w:rPr>
            </w:pPr>
            <w:r>
              <w:rPr>
                <w:bCs/>
                <w:sz w:val="16"/>
                <w:szCs w:val="16"/>
                <w:lang w:val="en-US"/>
              </w:rPr>
              <w:t>0,00</w:t>
            </w:r>
          </w:p>
        </w:tc>
        <w:tc>
          <w:tcPr>
            <w:tcW w:w="217" w:type="pct"/>
            <w:tcBorders>
              <w:top w:val="nil"/>
              <w:left w:val="nil"/>
              <w:bottom w:val="single" w:sz="4" w:space="0" w:color="auto"/>
              <w:right w:val="single" w:sz="4" w:space="0" w:color="auto"/>
            </w:tcBorders>
            <w:shd w:val="clear" w:color="auto" w:fill="auto"/>
            <w:vAlign w:val="center"/>
          </w:tcPr>
          <w:p w14:paraId="655FA2B8" w14:textId="77777777" w:rsidR="00555B9F" w:rsidRPr="00413764" w:rsidRDefault="00555B9F" w:rsidP="00E20E07">
            <w:pPr>
              <w:jc w:val="center"/>
              <w:rPr>
                <w:bCs/>
                <w:sz w:val="16"/>
                <w:szCs w:val="16"/>
                <w:lang w:val="en-US"/>
              </w:rPr>
            </w:pPr>
            <w:r>
              <w:rPr>
                <w:bCs/>
                <w:sz w:val="16"/>
                <w:szCs w:val="16"/>
                <w:lang w:val="en-US"/>
              </w:rPr>
              <w:t>0,00</w:t>
            </w:r>
          </w:p>
        </w:tc>
        <w:tc>
          <w:tcPr>
            <w:tcW w:w="255" w:type="pct"/>
            <w:tcBorders>
              <w:top w:val="nil"/>
              <w:left w:val="nil"/>
              <w:bottom w:val="single" w:sz="4" w:space="0" w:color="auto"/>
              <w:right w:val="single" w:sz="4" w:space="0" w:color="auto"/>
            </w:tcBorders>
            <w:shd w:val="clear" w:color="auto" w:fill="auto"/>
            <w:vAlign w:val="center"/>
            <w:hideMark/>
          </w:tcPr>
          <w:p w14:paraId="20F25D63" w14:textId="77777777" w:rsidR="00555B9F" w:rsidRPr="00413764" w:rsidRDefault="00555B9F" w:rsidP="00E20E07">
            <w:pPr>
              <w:jc w:val="center"/>
              <w:rPr>
                <w:bCs/>
                <w:sz w:val="16"/>
                <w:szCs w:val="16"/>
                <w:lang w:val="en-US"/>
              </w:rPr>
            </w:pPr>
            <w:r>
              <w:rPr>
                <w:bCs/>
                <w:sz w:val="16"/>
                <w:szCs w:val="16"/>
                <w:lang w:val="en-US"/>
              </w:rPr>
              <w:t>0,00</w:t>
            </w:r>
          </w:p>
        </w:tc>
        <w:tc>
          <w:tcPr>
            <w:tcW w:w="241" w:type="pct"/>
            <w:tcBorders>
              <w:top w:val="nil"/>
              <w:left w:val="nil"/>
              <w:bottom w:val="single" w:sz="4" w:space="0" w:color="auto"/>
              <w:right w:val="single" w:sz="4" w:space="0" w:color="auto"/>
            </w:tcBorders>
            <w:shd w:val="clear" w:color="auto" w:fill="auto"/>
            <w:vAlign w:val="center"/>
          </w:tcPr>
          <w:p w14:paraId="0CF57210" w14:textId="77777777" w:rsidR="00555B9F" w:rsidRPr="00413764" w:rsidRDefault="00555B9F" w:rsidP="00E20E07">
            <w:pPr>
              <w:jc w:val="center"/>
              <w:rPr>
                <w:bCs/>
                <w:sz w:val="16"/>
                <w:szCs w:val="16"/>
                <w:lang w:val="en-US"/>
              </w:rPr>
            </w:pPr>
            <w:r>
              <w:rPr>
                <w:bCs/>
                <w:sz w:val="16"/>
                <w:szCs w:val="16"/>
                <w:lang w:val="en-US"/>
              </w:rPr>
              <w:t>0,00</w:t>
            </w:r>
          </w:p>
        </w:tc>
        <w:tc>
          <w:tcPr>
            <w:tcW w:w="271" w:type="pct"/>
            <w:tcBorders>
              <w:top w:val="nil"/>
              <w:left w:val="nil"/>
              <w:bottom w:val="single" w:sz="4" w:space="0" w:color="auto"/>
              <w:right w:val="single" w:sz="4" w:space="0" w:color="auto"/>
            </w:tcBorders>
            <w:shd w:val="clear" w:color="auto" w:fill="auto"/>
            <w:vAlign w:val="center"/>
          </w:tcPr>
          <w:p w14:paraId="3F259426" w14:textId="77777777" w:rsidR="00555B9F" w:rsidRPr="00413764" w:rsidRDefault="00555B9F" w:rsidP="00E20E07">
            <w:pPr>
              <w:jc w:val="center"/>
              <w:rPr>
                <w:bCs/>
                <w:sz w:val="16"/>
                <w:szCs w:val="16"/>
                <w:lang w:val="en-US"/>
              </w:rPr>
            </w:pPr>
            <w:r>
              <w:rPr>
                <w:bCs/>
                <w:sz w:val="16"/>
                <w:szCs w:val="16"/>
                <w:lang w:val="en-US"/>
              </w:rPr>
              <w:t>0,00</w:t>
            </w:r>
          </w:p>
        </w:tc>
        <w:tc>
          <w:tcPr>
            <w:tcW w:w="361" w:type="pct"/>
            <w:tcBorders>
              <w:top w:val="nil"/>
              <w:left w:val="nil"/>
              <w:bottom w:val="single" w:sz="4" w:space="0" w:color="auto"/>
              <w:right w:val="single" w:sz="4" w:space="0" w:color="auto"/>
            </w:tcBorders>
            <w:shd w:val="clear" w:color="auto" w:fill="auto"/>
            <w:vAlign w:val="center"/>
            <w:hideMark/>
          </w:tcPr>
          <w:p w14:paraId="1FB14275" w14:textId="77777777" w:rsidR="00555B9F" w:rsidRPr="00413764" w:rsidRDefault="00555B9F" w:rsidP="00E20E07">
            <w:pPr>
              <w:jc w:val="center"/>
              <w:rPr>
                <w:bCs/>
                <w:sz w:val="16"/>
                <w:szCs w:val="16"/>
                <w:lang w:val="en-US"/>
              </w:rPr>
            </w:pPr>
            <w:r>
              <w:rPr>
                <w:bCs/>
                <w:sz w:val="16"/>
                <w:szCs w:val="16"/>
                <w:lang w:val="en-US"/>
              </w:rPr>
              <w:t>0,00</w:t>
            </w:r>
          </w:p>
        </w:tc>
        <w:tc>
          <w:tcPr>
            <w:tcW w:w="242" w:type="pct"/>
            <w:tcBorders>
              <w:top w:val="nil"/>
              <w:left w:val="nil"/>
              <w:bottom w:val="single" w:sz="4" w:space="0" w:color="auto"/>
              <w:right w:val="single" w:sz="4" w:space="0" w:color="auto"/>
            </w:tcBorders>
            <w:shd w:val="clear" w:color="auto" w:fill="auto"/>
            <w:vAlign w:val="center"/>
            <w:hideMark/>
          </w:tcPr>
          <w:p w14:paraId="6E4F555F" w14:textId="77777777" w:rsidR="00555B9F" w:rsidRPr="00413764" w:rsidRDefault="00555B9F" w:rsidP="00E20E07">
            <w:pPr>
              <w:jc w:val="center"/>
              <w:rPr>
                <w:bCs/>
                <w:sz w:val="16"/>
                <w:szCs w:val="16"/>
                <w:lang w:val="en-US"/>
              </w:rPr>
            </w:pPr>
            <w:r>
              <w:rPr>
                <w:bCs/>
                <w:sz w:val="16"/>
                <w:szCs w:val="16"/>
                <w:lang w:val="en-US"/>
              </w:rPr>
              <w:t>0,00</w:t>
            </w:r>
          </w:p>
        </w:tc>
        <w:tc>
          <w:tcPr>
            <w:tcW w:w="208" w:type="pct"/>
            <w:tcBorders>
              <w:top w:val="nil"/>
              <w:left w:val="nil"/>
              <w:bottom w:val="single" w:sz="4" w:space="0" w:color="auto"/>
              <w:right w:val="single" w:sz="4" w:space="0" w:color="auto"/>
            </w:tcBorders>
            <w:shd w:val="clear" w:color="auto" w:fill="auto"/>
            <w:vAlign w:val="center"/>
          </w:tcPr>
          <w:p w14:paraId="748B19AA" w14:textId="77777777" w:rsidR="00555B9F" w:rsidRPr="00413764" w:rsidRDefault="00555B9F" w:rsidP="00E20E07">
            <w:pPr>
              <w:jc w:val="center"/>
              <w:rPr>
                <w:bCs/>
                <w:sz w:val="16"/>
                <w:szCs w:val="16"/>
                <w:lang w:val="en-US"/>
              </w:rPr>
            </w:pPr>
            <w:r>
              <w:rPr>
                <w:bCs/>
                <w:sz w:val="16"/>
                <w:szCs w:val="16"/>
                <w:lang w:val="en-US"/>
              </w:rPr>
              <w:t>0,00</w:t>
            </w:r>
          </w:p>
        </w:tc>
        <w:tc>
          <w:tcPr>
            <w:tcW w:w="268" w:type="pct"/>
            <w:tcBorders>
              <w:top w:val="nil"/>
              <w:left w:val="nil"/>
              <w:bottom w:val="single" w:sz="4" w:space="0" w:color="auto"/>
              <w:right w:val="single" w:sz="4" w:space="0" w:color="auto"/>
            </w:tcBorders>
            <w:shd w:val="clear" w:color="auto" w:fill="auto"/>
            <w:vAlign w:val="center"/>
            <w:hideMark/>
          </w:tcPr>
          <w:p w14:paraId="17648E37" w14:textId="77777777" w:rsidR="00555B9F" w:rsidRPr="00413764" w:rsidRDefault="00555B9F" w:rsidP="00E20E07">
            <w:pPr>
              <w:jc w:val="center"/>
              <w:rPr>
                <w:bCs/>
                <w:sz w:val="16"/>
                <w:szCs w:val="16"/>
                <w:lang w:val="en-US"/>
              </w:rPr>
            </w:pPr>
            <w:r>
              <w:rPr>
                <w:bCs/>
                <w:sz w:val="16"/>
                <w:szCs w:val="16"/>
                <w:lang w:val="en-US"/>
              </w:rPr>
              <w:t>0,00</w:t>
            </w:r>
          </w:p>
        </w:tc>
        <w:tc>
          <w:tcPr>
            <w:tcW w:w="228" w:type="pct"/>
            <w:tcBorders>
              <w:top w:val="nil"/>
              <w:left w:val="nil"/>
              <w:bottom w:val="single" w:sz="4" w:space="0" w:color="auto"/>
              <w:right w:val="single" w:sz="4" w:space="0" w:color="auto"/>
            </w:tcBorders>
            <w:shd w:val="clear" w:color="auto" w:fill="auto"/>
            <w:vAlign w:val="center"/>
          </w:tcPr>
          <w:p w14:paraId="07B08669" w14:textId="77777777" w:rsidR="00555B9F" w:rsidRPr="00413764" w:rsidRDefault="00555B9F" w:rsidP="00E20E07">
            <w:pPr>
              <w:jc w:val="center"/>
              <w:rPr>
                <w:bCs/>
                <w:sz w:val="16"/>
                <w:szCs w:val="16"/>
                <w:lang w:val="en-US"/>
              </w:rPr>
            </w:pPr>
            <w:r>
              <w:rPr>
                <w:bCs/>
                <w:sz w:val="16"/>
                <w:szCs w:val="16"/>
                <w:lang w:val="en-US"/>
              </w:rPr>
              <w:t>0,00</w:t>
            </w:r>
          </w:p>
        </w:tc>
        <w:tc>
          <w:tcPr>
            <w:tcW w:w="224" w:type="pct"/>
            <w:tcBorders>
              <w:top w:val="nil"/>
              <w:left w:val="nil"/>
              <w:bottom w:val="single" w:sz="4" w:space="0" w:color="auto"/>
              <w:right w:val="single" w:sz="4" w:space="0" w:color="auto"/>
            </w:tcBorders>
            <w:shd w:val="clear" w:color="auto" w:fill="auto"/>
            <w:vAlign w:val="center"/>
            <w:hideMark/>
          </w:tcPr>
          <w:p w14:paraId="1A2126FD" w14:textId="77777777" w:rsidR="00555B9F" w:rsidRPr="00413764" w:rsidRDefault="00555B9F" w:rsidP="00E20E07">
            <w:pPr>
              <w:jc w:val="center"/>
              <w:rPr>
                <w:bCs/>
                <w:sz w:val="16"/>
                <w:szCs w:val="16"/>
                <w:lang w:val="en-US"/>
              </w:rPr>
            </w:pPr>
            <w:r>
              <w:rPr>
                <w:bCs/>
                <w:sz w:val="16"/>
                <w:szCs w:val="16"/>
                <w:lang w:val="en-US"/>
              </w:rPr>
              <w:t>0,00</w:t>
            </w:r>
          </w:p>
        </w:tc>
        <w:tc>
          <w:tcPr>
            <w:tcW w:w="226" w:type="pct"/>
            <w:tcBorders>
              <w:top w:val="nil"/>
              <w:left w:val="nil"/>
              <w:bottom w:val="single" w:sz="4" w:space="0" w:color="auto"/>
              <w:right w:val="single" w:sz="4" w:space="0" w:color="auto"/>
            </w:tcBorders>
            <w:shd w:val="clear" w:color="auto" w:fill="auto"/>
            <w:vAlign w:val="center"/>
          </w:tcPr>
          <w:p w14:paraId="04E17E46" w14:textId="77777777" w:rsidR="00555B9F" w:rsidRPr="00413764" w:rsidRDefault="00555B9F" w:rsidP="00E20E07">
            <w:pPr>
              <w:jc w:val="center"/>
              <w:rPr>
                <w:bCs/>
                <w:sz w:val="16"/>
                <w:szCs w:val="16"/>
                <w:lang w:val="en-US"/>
              </w:rPr>
            </w:pPr>
            <w:r>
              <w:rPr>
                <w:bCs/>
                <w:sz w:val="16"/>
                <w:szCs w:val="16"/>
                <w:lang w:val="en-US"/>
              </w:rPr>
              <w:t>0,00</w:t>
            </w:r>
          </w:p>
        </w:tc>
        <w:tc>
          <w:tcPr>
            <w:tcW w:w="225" w:type="pct"/>
            <w:tcBorders>
              <w:top w:val="nil"/>
              <w:left w:val="nil"/>
              <w:bottom w:val="single" w:sz="4" w:space="0" w:color="auto"/>
              <w:right w:val="single" w:sz="4" w:space="0" w:color="auto"/>
            </w:tcBorders>
            <w:shd w:val="clear" w:color="auto" w:fill="auto"/>
            <w:vAlign w:val="center"/>
          </w:tcPr>
          <w:p w14:paraId="59B5E60C" w14:textId="77777777" w:rsidR="00555B9F" w:rsidRPr="00413764" w:rsidRDefault="00555B9F" w:rsidP="00E20E07">
            <w:pPr>
              <w:jc w:val="center"/>
              <w:rPr>
                <w:bCs/>
                <w:sz w:val="16"/>
                <w:szCs w:val="16"/>
                <w:lang w:val="en-US"/>
              </w:rPr>
            </w:pPr>
            <w:r>
              <w:rPr>
                <w:bCs/>
                <w:sz w:val="16"/>
                <w:szCs w:val="16"/>
                <w:lang w:val="en-US"/>
              </w:rPr>
              <w:t>0,00</w:t>
            </w:r>
          </w:p>
        </w:tc>
      </w:tr>
      <w:tr w:rsidR="00555B9F" w:rsidRPr="005E0FF2" w14:paraId="0C9A23B3" w14:textId="77777777" w:rsidTr="00E20E07">
        <w:trPr>
          <w:trHeight w:val="227"/>
        </w:trPr>
        <w:tc>
          <w:tcPr>
            <w:tcW w:w="151" w:type="pct"/>
            <w:tcBorders>
              <w:top w:val="nil"/>
              <w:left w:val="single" w:sz="4" w:space="0" w:color="auto"/>
              <w:bottom w:val="single" w:sz="4" w:space="0" w:color="auto"/>
              <w:right w:val="single" w:sz="4" w:space="0" w:color="auto"/>
            </w:tcBorders>
            <w:shd w:val="clear" w:color="auto" w:fill="auto"/>
            <w:vAlign w:val="center"/>
            <w:hideMark/>
          </w:tcPr>
          <w:p w14:paraId="70319FA1" w14:textId="77777777" w:rsidR="00555B9F" w:rsidRPr="005E0FF2" w:rsidRDefault="00555B9F" w:rsidP="00E20E07">
            <w:pPr>
              <w:jc w:val="center"/>
              <w:rPr>
                <w:bCs/>
                <w:sz w:val="16"/>
                <w:szCs w:val="16"/>
              </w:rPr>
            </w:pPr>
            <w:r>
              <w:rPr>
                <w:bCs/>
                <w:sz w:val="16"/>
                <w:szCs w:val="16"/>
              </w:rPr>
              <w:t>2</w:t>
            </w:r>
          </w:p>
        </w:tc>
        <w:tc>
          <w:tcPr>
            <w:tcW w:w="705" w:type="pct"/>
            <w:tcBorders>
              <w:top w:val="nil"/>
              <w:left w:val="nil"/>
              <w:bottom w:val="single" w:sz="4" w:space="0" w:color="auto"/>
              <w:right w:val="single" w:sz="4" w:space="0" w:color="auto"/>
            </w:tcBorders>
            <w:shd w:val="clear" w:color="auto" w:fill="auto"/>
            <w:vAlign w:val="center"/>
            <w:hideMark/>
          </w:tcPr>
          <w:p w14:paraId="3AC5D082" w14:textId="77777777" w:rsidR="00555B9F" w:rsidRPr="007F3489" w:rsidRDefault="00555B9F" w:rsidP="00E20E07">
            <w:pPr>
              <w:rPr>
                <w:bCs/>
                <w:sz w:val="16"/>
                <w:szCs w:val="16"/>
              </w:rPr>
            </w:pPr>
            <w:r w:rsidRPr="007F3489">
              <w:rPr>
                <w:bCs/>
                <w:sz w:val="16"/>
                <w:szCs w:val="16"/>
              </w:rPr>
              <w:t>Котельная №</w:t>
            </w:r>
            <w:r>
              <w:rPr>
                <w:bCs/>
                <w:sz w:val="16"/>
                <w:szCs w:val="16"/>
              </w:rPr>
              <w:t xml:space="preserve"> </w:t>
            </w:r>
            <w:r w:rsidRPr="007F3489">
              <w:rPr>
                <w:bCs/>
                <w:sz w:val="16"/>
                <w:szCs w:val="16"/>
              </w:rPr>
              <w:t>10</w:t>
            </w:r>
          </w:p>
        </w:tc>
        <w:tc>
          <w:tcPr>
            <w:tcW w:w="405" w:type="pct"/>
            <w:tcBorders>
              <w:top w:val="nil"/>
              <w:left w:val="nil"/>
              <w:bottom w:val="single" w:sz="4" w:space="0" w:color="auto"/>
              <w:right w:val="single" w:sz="4" w:space="0" w:color="auto"/>
            </w:tcBorders>
            <w:shd w:val="clear" w:color="auto" w:fill="auto"/>
            <w:vAlign w:val="center"/>
            <w:hideMark/>
          </w:tcPr>
          <w:p w14:paraId="51DCF027" w14:textId="77777777" w:rsidR="00555B9F" w:rsidRPr="00413764" w:rsidRDefault="00555B9F" w:rsidP="00E20E07">
            <w:pPr>
              <w:jc w:val="center"/>
              <w:rPr>
                <w:bCs/>
                <w:sz w:val="16"/>
                <w:szCs w:val="16"/>
                <w:lang w:val="en-US"/>
              </w:rPr>
            </w:pPr>
            <w:r>
              <w:rPr>
                <w:bCs/>
                <w:sz w:val="16"/>
                <w:szCs w:val="16"/>
                <w:lang w:val="en-US"/>
              </w:rPr>
              <w:t>0,00</w:t>
            </w:r>
          </w:p>
        </w:tc>
        <w:tc>
          <w:tcPr>
            <w:tcW w:w="302" w:type="pct"/>
            <w:tcBorders>
              <w:top w:val="nil"/>
              <w:left w:val="nil"/>
              <w:bottom w:val="single" w:sz="4" w:space="0" w:color="auto"/>
              <w:right w:val="single" w:sz="4" w:space="0" w:color="auto"/>
            </w:tcBorders>
            <w:shd w:val="clear" w:color="auto" w:fill="auto"/>
            <w:vAlign w:val="center"/>
            <w:hideMark/>
          </w:tcPr>
          <w:p w14:paraId="23F5FBB6" w14:textId="77777777" w:rsidR="00555B9F" w:rsidRPr="00413764" w:rsidRDefault="00555B9F" w:rsidP="00E20E07">
            <w:pPr>
              <w:jc w:val="center"/>
              <w:rPr>
                <w:bCs/>
                <w:sz w:val="16"/>
                <w:szCs w:val="16"/>
                <w:lang w:val="en-US"/>
              </w:rPr>
            </w:pPr>
            <w:r>
              <w:rPr>
                <w:bCs/>
                <w:sz w:val="16"/>
                <w:szCs w:val="16"/>
                <w:lang w:val="en-US"/>
              </w:rPr>
              <w:t>0,00</w:t>
            </w:r>
          </w:p>
        </w:tc>
        <w:tc>
          <w:tcPr>
            <w:tcW w:w="238" w:type="pct"/>
            <w:tcBorders>
              <w:top w:val="nil"/>
              <w:left w:val="nil"/>
              <w:bottom w:val="single" w:sz="4" w:space="0" w:color="auto"/>
              <w:right w:val="single" w:sz="4" w:space="0" w:color="auto"/>
            </w:tcBorders>
            <w:shd w:val="clear" w:color="auto" w:fill="auto"/>
            <w:vAlign w:val="center"/>
          </w:tcPr>
          <w:p w14:paraId="2EC62C0A" w14:textId="77777777" w:rsidR="00555B9F" w:rsidRPr="00413764" w:rsidRDefault="00555B9F" w:rsidP="00E20E07">
            <w:pPr>
              <w:jc w:val="center"/>
              <w:rPr>
                <w:bCs/>
                <w:sz w:val="16"/>
                <w:szCs w:val="16"/>
                <w:lang w:val="en-US"/>
              </w:rPr>
            </w:pPr>
            <w:r>
              <w:rPr>
                <w:bCs/>
                <w:sz w:val="16"/>
                <w:szCs w:val="16"/>
                <w:lang w:val="en-US"/>
              </w:rPr>
              <w:t>0,00</w:t>
            </w:r>
          </w:p>
        </w:tc>
        <w:tc>
          <w:tcPr>
            <w:tcW w:w="233" w:type="pct"/>
            <w:tcBorders>
              <w:top w:val="nil"/>
              <w:left w:val="nil"/>
              <w:bottom w:val="single" w:sz="4" w:space="0" w:color="auto"/>
              <w:right w:val="single" w:sz="4" w:space="0" w:color="auto"/>
            </w:tcBorders>
            <w:shd w:val="clear" w:color="auto" w:fill="auto"/>
            <w:vAlign w:val="center"/>
            <w:hideMark/>
          </w:tcPr>
          <w:p w14:paraId="03945AF2" w14:textId="77777777" w:rsidR="00555B9F" w:rsidRPr="00413764" w:rsidRDefault="00555B9F" w:rsidP="00E20E07">
            <w:pPr>
              <w:jc w:val="center"/>
              <w:rPr>
                <w:bCs/>
                <w:sz w:val="16"/>
                <w:szCs w:val="16"/>
                <w:lang w:val="en-US"/>
              </w:rPr>
            </w:pPr>
            <w:r>
              <w:rPr>
                <w:bCs/>
                <w:sz w:val="16"/>
                <w:szCs w:val="16"/>
                <w:lang w:val="en-US"/>
              </w:rPr>
              <w:t>0,00</w:t>
            </w:r>
          </w:p>
        </w:tc>
        <w:tc>
          <w:tcPr>
            <w:tcW w:w="217" w:type="pct"/>
            <w:tcBorders>
              <w:top w:val="nil"/>
              <w:left w:val="nil"/>
              <w:bottom w:val="single" w:sz="4" w:space="0" w:color="auto"/>
              <w:right w:val="single" w:sz="4" w:space="0" w:color="auto"/>
            </w:tcBorders>
            <w:shd w:val="clear" w:color="auto" w:fill="auto"/>
            <w:vAlign w:val="center"/>
          </w:tcPr>
          <w:p w14:paraId="6D71AB30" w14:textId="77777777" w:rsidR="00555B9F" w:rsidRPr="00413764" w:rsidRDefault="00555B9F" w:rsidP="00E20E07">
            <w:pPr>
              <w:jc w:val="center"/>
              <w:rPr>
                <w:bCs/>
                <w:sz w:val="16"/>
                <w:szCs w:val="16"/>
                <w:lang w:val="en-US"/>
              </w:rPr>
            </w:pPr>
            <w:r>
              <w:rPr>
                <w:bCs/>
                <w:sz w:val="16"/>
                <w:szCs w:val="16"/>
                <w:lang w:val="en-US"/>
              </w:rPr>
              <w:t>0,00</w:t>
            </w:r>
          </w:p>
        </w:tc>
        <w:tc>
          <w:tcPr>
            <w:tcW w:w="255" w:type="pct"/>
            <w:tcBorders>
              <w:top w:val="nil"/>
              <w:left w:val="nil"/>
              <w:bottom w:val="single" w:sz="4" w:space="0" w:color="auto"/>
              <w:right w:val="single" w:sz="4" w:space="0" w:color="auto"/>
            </w:tcBorders>
            <w:shd w:val="clear" w:color="auto" w:fill="auto"/>
            <w:vAlign w:val="center"/>
            <w:hideMark/>
          </w:tcPr>
          <w:p w14:paraId="3CC12FE6" w14:textId="77777777" w:rsidR="00555B9F" w:rsidRPr="00413764" w:rsidRDefault="00555B9F" w:rsidP="00E20E07">
            <w:pPr>
              <w:jc w:val="center"/>
              <w:rPr>
                <w:bCs/>
                <w:sz w:val="16"/>
                <w:szCs w:val="16"/>
                <w:lang w:val="en-US"/>
              </w:rPr>
            </w:pPr>
            <w:r>
              <w:rPr>
                <w:bCs/>
                <w:sz w:val="16"/>
                <w:szCs w:val="16"/>
                <w:lang w:val="en-US"/>
              </w:rPr>
              <w:t>0,00</w:t>
            </w:r>
          </w:p>
        </w:tc>
        <w:tc>
          <w:tcPr>
            <w:tcW w:w="241" w:type="pct"/>
            <w:tcBorders>
              <w:top w:val="nil"/>
              <w:left w:val="nil"/>
              <w:bottom w:val="single" w:sz="4" w:space="0" w:color="auto"/>
              <w:right w:val="single" w:sz="4" w:space="0" w:color="auto"/>
            </w:tcBorders>
            <w:shd w:val="clear" w:color="auto" w:fill="auto"/>
            <w:vAlign w:val="center"/>
          </w:tcPr>
          <w:p w14:paraId="5A574DEA" w14:textId="77777777" w:rsidR="00555B9F" w:rsidRPr="00413764" w:rsidRDefault="00555B9F" w:rsidP="00E20E07">
            <w:pPr>
              <w:jc w:val="center"/>
              <w:rPr>
                <w:bCs/>
                <w:sz w:val="16"/>
                <w:szCs w:val="16"/>
                <w:lang w:val="en-US"/>
              </w:rPr>
            </w:pPr>
            <w:r>
              <w:rPr>
                <w:bCs/>
                <w:sz w:val="16"/>
                <w:szCs w:val="16"/>
                <w:lang w:val="en-US"/>
              </w:rPr>
              <w:t>0,00</w:t>
            </w:r>
          </w:p>
        </w:tc>
        <w:tc>
          <w:tcPr>
            <w:tcW w:w="271" w:type="pct"/>
            <w:tcBorders>
              <w:top w:val="nil"/>
              <w:left w:val="nil"/>
              <w:bottom w:val="single" w:sz="4" w:space="0" w:color="auto"/>
              <w:right w:val="single" w:sz="4" w:space="0" w:color="auto"/>
            </w:tcBorders>
            <w:shd w:val="clear" w:color="auto" w:fill="auto"/>
            <w:vAlign w:val="center"/>
          </w:tcPr>
          <w:p w14:paraId="6254EF29" w14:textId="77777777" w:rsidR="00555B9F" w:rsidRPr="00413764" w:rsidRDefault="00555B9F" w:rsidP="00E20E07">
            <w:pPr>
              <w:jc w:val="center"/>
              <w:rPr>
                <w:bCs/>
                <w:sz w:val="16"/>
                <w:szCs w:val="16"/>
                <w:lang w:val="en-US"/>
              </w:rPr>
            </w:pPr>
            <w:r>
              <w:rPr>
                <w:bCs/>
                <w:sz w:val="16"/>
                <w:szCs w:val="16"/>
                <w:lang w:val="en-US"/>
              </w:rPr>
              <w:t>0,00</w:t>
            </w:r>
          </w:p>
        </w:tc>
        <w:tc>
          <w:tcPr>
            <w:tcW w:w="361" w:type="pct"/>
            <w:tcBorders>
              <w:top w:val="nil"/>
              <w:left w:val="nil"/>
              <w:bottom w:val="single" w:sz="4" w:space="0" w:color="auto"/>
              <w:right w:val="single" w:sz="4" w:space="0" w:color="auto"/>
            </w:tcBorders>
            <w:shd w:val="clear" w:color="auto" w:fill="auto"/>
            <w:vAlign w:val="center"/>
            <w:hideMark/>
          </w:tcPr>
          <w:p w14:paraId="6F67D9F9" w14:textId="77777777" w:rsidR="00555B9F" w:rsidRPr="00413764" w:rsidRDefault="00555B9F" w:rsidP="00E20E07">
            <w:pPr>
              <w:jc w:val="center"/>
              <w:rPr>
                <w:bCs/>
                <w:sz w:val="16"/>
                <w:szCs w:val="16"/>
                <w:lang w:val="en-US"/>
              </w:rPr>
            </w:pPr>
            <w:r>
              <w:rPr>
                <w:bCs/>
                <w:sz w:val="16"/>
                <w:szCs w:val="16"/>
                <w:lang w:val="en-US"/>
              </w:rPr>
              <w:t>0,00</w:t>
            </w:r>
          </w:p>
        </w:tc>
        <w:tc>
          <w:tcPr>
            <w:tcW w:w="242" w:type="pct"/>
            <w:tcBorders>
              <w:top w:val="nil"/>
              <w:left w:val="nil"/>
              <w:bottom w:val="single" w:sz="4" w:space="0" w:color="auto"/>
              <w:right w:val="single" w:sz="4" w:space="0" w:color="auto"/>
            </w:tcBorders>
            <w:shd w:val="clear" w:color="auto" w:fill="auto"/>
            <w:vAlign w:val="center"/>
            <w:hideMark/>
          </w:tcPr>
          <w:p w14:paraId="7E221CBD" w14:textId="77777777" w:rsidR="00555B9F" w:rsidRPr="00413764" w:rsidRDefault="00555B9F" w:rsidP="00E20E07">
            <w:pPr>
              <w:jc w:val="center"/>
              <w:rPr>
                <w:bCs/>
                <w:sz w:val="16"/>
                <w:szCs w:val="16"/>
                <w:lang w:val="en-US"/>
              </w:rPr>
            </w:pPr>
            <w:r>
              <w:rPr>
                <w:bCs/>
                <w:sz w:val="16"/>
                <w:szCs w:val="16"/>
                <w:lang w:val="en-US"/>
              </w:rPr>
              <w:t>0,00</w:t>
            </w:r>
          </w:p>
        </w:tc>
        <w:tc>
          <w:tcPr>
            <w:tcW w:w="208" w:type="pct"/>
            <w:tcBorders>
              <w:top w:val="nil"/>
              <w:left w:val="nil"/>
              <w:bottom w:val="single" w:sz="4" w:space="0" w:color="auto"/>
              <w:right w:val="single" w:sz="4" w:space="0" w:color="auto"/>
            </w:tcBorders>
            <w:shd w:val="clear" w:color="auto" w:fill="auto"/>
            <w:vAlign w:val="center"/>
          </w:tcPr>
          <w:p w14:paraId="7DB58574" w14:textId="77777777" w:rsidR="00555B9F" w:rsidRPr="00413764" w:rsidRDefault="00555B9F" w:rsidP="00E20E07">
            <w:pPr>
              <w:jc w:val="center"/>
              <w:rPr>
                <w:bCs/>
                <w:sz w:val="16"/>
                <w:szCs w:val="16"/>
                <w:lang w:val="en-US"/>
              </w:rPr>
            </w:pPr>
            <w:r>
              <w:rPr>
                <w:bCs/>
                <w:sz w:val="16"/>
                <w:szCs w:val="16"/>
                <w:lang w:val="en-US"/>
              </w:rPr>
              <w:t>0,00</w:t>
            </w:r>
          </w:p>
        </w:tc>
        <w:tc>
          <w:tcPr>
            <w:tcW w:w="268" w:type="pct"/>
            <w:tcBorders>
              <w:top w:val="nil"/>
              <w:left w:val="nil"/>
              <w:bottom w:val="single" w:sz="4" w:space="0" w:color="auto"/>
              <w:right w:val="single" w:sz="4" w:space="0" w:color="auto"/>
            </w:tcBorders>
            <w:shd w:val="clear" w:color="auto" w:fill="auto"/>
            <w:vAlign w:val="center"/>
            <w:hideMark/>
          </w:tcPr>
          <w:p w14:paraId="37CDAAA7" w14:textId="77777777" w:rsidR="00555B9F" w:rsidRPr="00413764" w:rsidRDefault="00555B9F" w:rsidP="00E20E07">
            <w:pPr>
              <w:jc w:val="center"/>
              <w:rPr>
                <w:bCs/>
                <w:sz w:val="16"/>
                <w:szCs w:val="16"/>
                <w:lang w:val="en-US"/>
              </w:rPr>
            </w:pPr>
            <w:r>
              <w:rPr>
                <w:bCs/>
                <w:sz w:val="16"/>
                <w:szCs w:val="16"/>
                <w:lang w:val="en-US"/>
              </w:rPr>
              <w:t>0,00</w:t>
            </w:r>
          </w:p>
        </w:tc>
        <w:tc>
          <w:tcPr>
            <w:tcW w:w="228" w:type="pct"/>
            <w:tcBorders>
              <w:top w:val="nil"/>
              <w:left w:val="nil"/>
              <w:bottom w:val="single" w:sz="4" w:space="0" w:color="auto"/>
              <w:right w:val="single" w:sz="4" w:space="0" w:color="auto"/>
            </w:tcBorders>
            <w:shd w:val="clear" w:color="auto" w:fill="auto"/>
            <w:vAlign w:val="center"/>
          </w:tcPr>
          <w:p w14:paraId="681897B7" w14:textId="77777777" w:rsidR="00555B9F" w:rsidRPr="00413764" w:rsidRDefault="00555B9F" w:rsidP="00E20E07">
            <w:pPr>
              <w:jc w:val="center"/>
              <w:rPr>
                <w:bCs/>
                <w:sz w:val="16"/>
                <w:szCs w:val="16"/>
                <w:lang w:val="en-US"/>
              </w:rPr>
            </w:pPr>
            <w:r>
              <w:rPr>
                <w:bCs/>
                <w:sz w:val="16"/>
                <w:szCs w:val="16"/>
                <w:lang w:val="en-US"/>
              </w:rPr>
              <w:t>0,00</w:t>
            </w:r>
          </w:p>
        </w:tc>
        <w:tc>
          <w:tcPr>
            <w:tcW w:w="224" w:type="pct"/>
            <w:tcBorders>
              <w:top w:val="nil"/>
              <w:left w:val="nil"/>
              <w:bottom w:val="single" w:sz="4" w:space="0" w:color="auto"/>
              <w:right w:val="single" w:sz="4" w:space="0" w:color="auto"/>
            </w:tcBorders>
            <w:shd w:val="clear" w:color="auto" w:fill="auto"/>
            <w:vAlign w:val="center"/>
            <w:hideMark/>
          </w:tcPr>
          <w:p w14:paraId="12813986" w14:textId="77777777" w:rsidR="00555B9F" w:rsidRPr="00413764" w:rsidRDefault="00555B9F" w:rsidP="00E20E07">
            <w:pPr>
              <w:jc w:val="center"/>
              <w:rPr>
                <w:bCs/>
                <w:sz w:val="16"/>
                <w:szCs w:val="16"/>
                <w:lang w:val="en-US"/>
              </w:rPr>
            </w:pPr>
            <w:r>
              <w:rPr>
                <w:bCs/>
                <w:sz w:val="16"/>
                <w:szCs w:val="16"/>
                <w:lang w:val="en-US"/>
              </w:rPr>
              <w:t>0,00</w:t>
            </w:r>
          </w:p>
        </w:tc>
        <w:tc>
          <w:tcPr>
            <w:tcW w:w="226" w:type="pct"/>
            <w:tcBorders>
              <w:top w:val="nil"/>
              <w:left w:val="nil"/>
              <w:bottom w:val="single" w:sz="4" w:space="0" w:color="auto"/>
              <w:right w:val="single" w:sz="4" w:space="0" w:color="auto"/>
            </w:tcBorders>
            <w:shd w:val="clear" w:color="auto" w:fill="auto"/>
            <w:vAlign w:val="center"/>
          </w:tcPr>
          <w:p w14:paraId="02888EB1" w14:textId="77777777" w:rsidR="00555B9F" w:rsidRPr="00413764" w:rsidRDefault="00555B9F" w:rsidP="00E20E07">
            <w:pPr>
              <w:jc w:val="center"/>
              <w:rPr>
                <w:bCs/>
                <w:sz w:val="16"/>
                <w:szCs w:val="16"/>
                <w:lang w:val="en-US"/>
              </w:rPr>
            </w:pPr>
            <w:r>
              <w:rPr>
                <w:bCs/>
                <w:sz w:val="16"/>
                <w:szCs w:val="16"/>
                <w:lang w:val="en-US"/>
              </w:rPr>
              <w:t>0,00</w:t>
            </w:r>
          </w:p>
        </w:tc>
        <w:tc>
          <w:tcPr>
            <w:tcW w:w="225" w:type="pct"/>
            <w:tcBorders>
              <w:top w:val="nil"/>
              <w:left w:val="nil"/>
              <w:bottom w:val="single" w:sz="4" w:space="0" w:color="auto"/>
              <w:right w:val="single" w:sz="4" w:space="0" w:color="auto"/>
            </w:tcBorders>
            <w:shd w:val="clear" w:color="auto" w:fill="auto"/>
            <w:vAlign w:val="center"/>
          </w:tcPr>
          <w:p w14:paraId="4BD6DAF1" w14:textId="77777777" w:rsidR="00555B9F" w:rsidRPr="00413764" w:rsidRDefault="00555B9F" w:rsidP="00E20E07">
            <w:pPr>
              <w:jc w:val="center"/>
              <w:rPr>
                <w:bCs/>
                <w:sz w:val="16"/>
                <w:szCs w:val="16"/>
                <w:lang w:val="en-US"/>
              </w:rPr>
            </w:pPr>
            <w:r>
              <w:rPr>
                <w:bCs/>
                <w:sz w:val="16"/>
                <w:szCs w:val="16"/>
                <w:lang w:val="en-US"/>
              </w:rPr>
              <w:t>0,00</w:t>
            </w:r>
          </w:p>
        </w:tc>
      </w:tr>
      <w:tr w:rsidR="00555B9F" w:rsidRPr="005E0FF2" w14:paraId="564CB540"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5853D6" w14:textId="77777777" w:rsidR="00555B9F" w:rsidRPr="00413764" w:rsidRDefault="00555B9F" w:rsidP="00E20E07">
            <w:pPr>
              <w:jc w:val="center"/>
              <w:rPr>
                <w:bCs/>
                <w:sz w:val="16"/>
                <w:szCs w:val="16"/>
                <w:lang w:val="en-US"/>
              </w:rPr>
            </w:pPr>
            <w:r>
              <w:rPr>
                <w:bCs/>
                <w:sz w:val="16"/>
                <w:szCs w:val="16"/>
                <w:lang w:val="en-US"/>
              </w:rPr>
              <w:t>3</w:t>
            </w:r>
          </w:p>
        </w:tc>
        <w:tc>
          <w:tcPr>
            <w:tcW w:w="705" w:type="pct"/>
            <w:tcBorders>
              <w:top w:val="single" w:sz="4" w:space="0" w:color="auto"/>
              <w:left w:val="nil"/>
              <w:bottom w:val="single" w:sz="4" w:space="0" w:color="auto"/>
              <w:right w:val="single" w:sz="4" w:space="0" w:color="auto"/>
            </w:tcBorders>
            <w:shd w:val="clear" w:color="auto" w:fill="auto"/>
            <w:vAlign w:val="center"/>
            <w:hideMark/>
          </w:tcPr>
          <w:p w14:paraId="2794E8FF" w14:textId="77777777" w:rsidR="00555B9F" w:rsidRPr="007F3489" w:rsidRDefault="00555B9F" w:rsidP="00E20E07">
            <w:pPr>
              <w:rPr>
                <w:bCs/>
                <w:sz w:val="16"/>
                <w:szCs w:val="16"/>
              </w:rPr>
            </w:pPr>
            <w:r w:rsidRPr="007F3489">
              <w:rPr>
                <w:bCs/>
                <w:sz w:val="16"/>
                <w:szCs w:val="16"/>
              </w:rPr>
              <w:t>Котельная №</w:t>
            </w:r>
            <w:r>
              <w:rPr>
                <w:bCs/>
                <w:sz w:val="16"/>
                <w:szCs w:val="16"/>
              </w:rPr>
              <w:t xml:space="preserve"> 15а и ЦТП</w:t>
            </w:r>
          </w:p>
        </w:tc>
        <w:tc>
          <w:tcPr>
            <w:tcW w:w="405" w:type="pct"/>
            <w:tcBorders>
              <w:top w:val="single" w:sz="4" w:space="0" w:color="auto"/>
              <w:left w:val="nil"/>
              <w:bottom w:val="single" w:sz="4" w:space="0" w:color="auto"/>
              <w:right w:val="single" w:sz="4" w:space="0" w:color="auto"/>
            </w:tcBorders>
            <w:shd w:val="clear" w:color="auto" w:fill="auto"/>
            <w:vAlign w:val="center"/>
            <w:hideMark/>
          </w:tcPr>
          <w:p w14:paraId="16BB5794" w14:textId="77777777" w:rsidR="00555B9F" w:rsidRPr="00413764"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hideMark/>
          </w:tcPr>
          <w:p w14:paraId="2C1B938C" w14:textId="77777777" w:rsidR="00555B9F" w:rsidRPr="00FF0257"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38F81FFA" w14:textId="77777777" w:rsidR="00555B9F" w:rsidRPr="00FF0257"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hideMark/>
          </w:tcPr>
          <w:p w14:paraId="21EF838D" w14:textId="77777777" w:rsidR="00555B9F" w:rsidRPr="00413764"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7C9687DE" w14:textId="77777777" w:rsidR="00555B9F" w:rsidRPr="00413764"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hideMark/>
          </w:tcPr>
          <w:p w14:paraId="35E75313" w14:textId="77777777" w:rsidR="00555B9F" w:rsidRPr="00413764"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066ACA76" w14:textId="77777777" w:rsidR="00555B9F" w:rsidRPr="00413764"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49E5BA14" w14:textId="77777777" w:rsidR="00555B9F" w:rsidRPr="00413764"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hideMark/>
          </w:tcPr>
          <w:p w14:paraId="0D20675D" w14:textId="77777777" w:rsidR="00555B9F" w:rsidRPr="00413764"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hideMark/>
          </w:tcPr>
          <w:p w14:paraId="2F2A02F3" w14:textId="77777777" w:rsidR="00555B9F" w:rsidRPr="00FF0257"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79BFE589" w14:textId="77777777" w:rsidR="00555B9F" w:rsidRPr="00FF0257"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hideMark/>
          </w:tcPr>
          <w:p w14:paraId="51D5C0FD" w14:textId="77777777" w:rsidR="00555B9F" w:rsidRPr="00413764"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10598C72" w14:textId="77777777" w:rsidR="00555B9F" w:rsidRPr="00413764"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hideMark/>
          </w:tcPr>
          <w:p w14:paraId="566D9F6B" w14:textId="77777777" w:rsidR="00555B9F" w:rsidRPr="00413764"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4689B9F1" w14:textId="77777777" w:rsidR="00555B9F" w:rsidRPr="00413764"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2CAF25DF" w14:textId="77777777" w:rsidR="00555B9F" w:rsidRPr="00413764" w:rsidRDefault="00555B9F" w:rsidP="00E20E07">
            <w:pPr>
              <w:jc w:val="center"/>
              <w:rPr>
                <w:bCs/>
                <w:sz w:val="16"/>
                <w:szCs w:val="16"/>
                <w:lang w:val="en-US"/>
              </w:rPr>
            </w:pPr>
            <w:r>
              <w:rPr>
                <w:bCs/>
                <w:sz w:val="16"/>
                <w:szCs w:val="16"/>
                <w:lang w:val="en-US"/>
              </w:rPr>
              <w:t>0,00</w:t>
            </w:r>
          </w:p>
        </w:tc>
      </w:tr>
      <w:tr w:rsidR="00555B9F" w:rsidRPr="005E0FF2" w14:paraId="46DEBCBD"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57D23EE7" w14:textId="77777777" w:rsidR="00555B9F" w:rsidRPr="00413764" w:rsidRDefault="00555B9F" w:rsidP="00E20E07">
            <w:pPr>
              <w:jc w:val="center"/>
              <w:rPr>
                <w:bCs/>
                <w:sz w:val="16"/>
                <w:szCs w:val="16"/>
                <w:lang w:val="en-US"/>
              </w:rPr>
            </w:pPr>
            <w:r>
              <w:rPr>
                <w:bCs/>
                <w:sz w:val="16"/>
                <w:szCs w:val="16"/>
                <w:lang w:val="en-US"/>
              </w:rPr>
              <w:t>4</w:t>
            </w:r>
          </w:p>
        </w:tc>
        <w:tc>
          <w:tcPr>
            <w:tcW w:w="705" w:type="pct"/>
            <w:tcBorders>
              <w:top w:val="single" w:sz="4" w:space="0" w:color="auto"/>
              <w:left w:val="nil"/>
              <w:bottom w:val="single" w:sz="4" w:space="0" w:color="auto"/>
              <w:right w:val="single" w:sz="4" w:space="0" w:color="auto"/>
            </w:tcBorders>
            <w:shd w:val="clear" w:color="auto" w:fill="auto"/>
            <w:vAlign w:val="center"/>
          </w:tcPr>
          <w:p w14:paraId="37C3F7EA" w14:textId="77777777" w:rsidR="00555B9F" w:rsidRPr="007F3489" w:rsidRDefault="00555B9F" w:rsidP="00E20E07">
            <w:pPr>
              <w:rPr>
                <w:bCs/>
                <w:sz w:val="16"/>
                <w:szCs w:val="16"/>
              </w:rPr>
            </w:pPr>
            <w:r w:rsidRPr="007F3489">
              <w:rPr>
                <w:bCs/>
                <w:sz w:val="16"/>
                <w:szCs w:val="16"/>
              </w:rPr>
              <w:t>Котельная №</w:t>
            </w:r>
            <w:r>
              <w:rPr>
                <w:bCs/>
                <w:sz w:val="16"/>
                <w:szCs w:val="16"/>
              </w:rPr>
              <w:t xml:space="preserve"> </w:t>
            </w:r>
            <w:r w:rsidRPr="007F3489">
              <w:rPr>
                <w:bCs/>
                <w:sz w:val="16"/>
                <w:szCs w:val="16"/>
              </w:rPr>
              <w:t>1</w:t>
            </w:r>
            <w:r>
              <w:rPr>
                <w:bCs/>
                <w:sz w:val="16"/>
                <w:szCs w:val="16"/>
              </w:rPr>
              <w:t>1</w:t>
            </w:r>
          </w:p>
        </w:tc>
        <w:tc>
          <w:tcPr>
            <w:tcW w:w="405" w:type="pct"/>
            <w:tcBorders>
              <w:top w:val="single" w:sz="4" w:space="0" w:color="auto"/>
              <w:left w:val="nil"/>
              <w:bottom w:val="single" w:sz="4" w:space="0" w:color="auto"/>
              <w:right w:val="single" w:sz="4" w:space="0" w:color="auto"/>
            </w:tcBorders>
            <w:shd w:val="clear" w:color="auto" w:fill="auto"/>
            <w:vAlign w:val="center"/>
          </w:tcPr>
          <w:p w14:paraId="740A973C" w14:textId="77777777" w:rsidR="00555B9F" w:rsidRPr="00413764"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14:paraId="5558C0B9" w14:textId="77777777" w:rsidR="00555B9F" w:rsidRPr="00FF0257"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48E650A6" w14:textId="77777777" w:rsidR="00555B9F" w:rsidRPr="00FF0257"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tcPr>
          <w:p w14:paraId="46B0C92B" w14:textId="77777777" w:rsidR="00555B9F" w:rsidRPr="00413764"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072260CC" w14:textId="77777777" w:rsidR="00555B9F" w:rsidRPr="00413764"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tcPr>
          <w:p w14:paraId="4CE83458" w14:textId="77777777" w:rsidR="00555B9F" w:rsidRPr="00413764"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032D03B1" w14:textId="77777777" w:rsidR="00555B9F" w:rsidRPr="00413764"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70F34A1B" w14:textId="77777777" w:rsidR="00555B9F" w:rsidRPr="00413764"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406EDF7A" w14:textId="77777777" w:rsidR="00555B9F" w:rsidRPr="00413764"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tcPr>
          <w:p w14:paraId="78802ADA" w14:textId="77777777" w:rsidR="00555B9F" w:rsidRPr="00FF0257"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67F8DDBC" w14:textId="77777777" w:rsidR="00555B9F" w:rsidRPr="00FF0257"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tcPr>
          <w:p w14:paraId="515F6EE8" w14:textId="77777777" w:rsidR="00555B9F" w:rsidRPr="00413764"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552E8C8D" w14:textId="77777777" w:rsidR="00555B9F" w:rsidRPr="00413764"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75D2E7FE" w14:textId="77777777" w:rsidR="00555B9F" w:rsidRPr="00413764"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371AF542" w14:textId="77777777" w:rsidR="00555B9F" w:rsidRPr="00413764"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203FB3BA" w14:textId="77777777" w:rsidR="00555B9F" w:rsidRPr="00413764" w:rsidRDefault="00555B9F" w:rsidP="00E20E07">
            <w:pPr>
              <w:jc w:val="center"/>
              <w:rPr>
                <w:bCs/>
                <w:sz w:val="16"/>
                <w:szCs w:val="16"/>
                <w:lang w:val="en-US"/>
              </w:rPr>
            </w:pPr>
            <w:r>
              <w:rPr>
                <w:bCs/>
                <w:sz w:val="16"/>
                <w:szCs w:val="16"/>
                <w:lang w:val="en-US"/>
              </w:rPr>
              <w:t>0,00</w:t>
            </w:r>
          </w:p>
        </w:tc>
      </w:tr>
      <w:tr w:rsidR="00555B9F" w:rsidRPr="005E0FF2" w14:paraId="4B831C52"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69FB7427" w14:textId="77777777" w:rsidR="00555B9F" w:rsidRPr="00413764" w:rsidRDefault="00555B9F" w:rsidP="00E20E07">
            <w:pPr>
              <w:jc w:val="center"/>
              <w:rPr>
                <w:bCs/>
                <w:sz w:val="16"/>
                <w:szCs w:val="16"/>
                <w:lang w:val="en-US"/>
              </w:rPr>
            </w:pPr>
            <w:r>
              <w:rPr>
                <w:bCs/>
                <w:sz w:val="16"/>
                <w:szCs w:val="16"/>
                <w:lang w:val="en-US"/>
              </w:rPr>
              <w:t>5</w:t>
            </w:r>
          </w:p>
        </w:tc>
        <w:tc>
          <w:tcPr>
            <w:tcW w:w="705" w:type="pct"/>
            <w:tcBorders>
              <w:top w:val="single" w:sz="4" w:space="0" w:color="auto"/>
              <w:left w:val="nil"/>
              <w:bottom w:val="single" w:sz="4" w:space="0" w:color="auto"/>
              <w:right w:val="single" w:sz="4" w:space="0" w:color="auto"/>
            </w:tcBorders>
            <w:shd w:val="clear" w:color="auto" w:fill="auto"/>
            <w:vAlign w:val="center"/>
          </w:tcPr>
          <w:p w14:paraId="6EA3DFAC" w14:textId="77777777" w:rsidR="00555B9F" w:rsidRPr="007F3489" w:rsidRDefault="00555B9F" w:rsidP="00E20E07">
            <w:pPr>
              <w:rPr>
                <w:bCs/>
                <w:sz w:val="16"/>
                <w:szCs w:val="16"/>
              </w:rPr>
            </w:pPr>
            <w:r w:rsidRPr="007F3489">
              <w:rPr>
                <w:bCs/>
                <w:sz w:val="16"/>
                <w:szCs w:val="16"/>
              </w:rPr>
              <w:t>Котельная №</w:t>
            </w:r>
            <w:r>
              <w:rPr>
                <w:bCs/>
                <w:sz w:val="16"/>
                <w:szCs w:val="16"/>
              </w:rPr>
              <w:t xml:space="preserve"> 8</w:t>
            </w:r>
          </w:p>
        </w:tc>
        <w:tc>
          <w:tcPr>
            <w:tcW w:w="405" w:type="pct"/>
            <w:tcBorders>
              <w:top w:val="single" w:sz="4" w:space="0" w:color="auto"/>
              <w:left w:val="nil"/>
              <w:bottom w:val="single" w:sz="4" w:space="0" w:color="auto"/>
              <w:right w:val="single" w:sz="4" w:space="0" w:color="auto"/>
            </w:tcBorders>
            <w:shd w:val="clear" w:color="auto" w:fill="auto"/>
            <w:vAlign w:val="center"/>
          </w:tcPr>
          <w:p w14:paraId="1FC8ABB8" w14:textId="77777777" w:rsidR="00555B9F" w:rsidRPr="00413764"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14:paraId="70706A69" w14:textId="77777777" w:rsidR="00555B9F" w:rsidRPr="00FF0257"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23AF43AB" w14:textId="77777777" w:rsidR="00555B9F" w:rsidRPr="00FF0257"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tcPr>
          <w:p w14:paraId="15C3C4F9" w14:textId="77777777" w:rsidR="00555B9F" w:rsidRPr="00413764"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126853BC" w14:textId="77777777" w:rsidR="00555B9F" w:rsidRPr="00413764"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tcPr>
          <w:p w14:paraId="47610D84" w14:textId="77777777" w:rsidR="00555B9F" w:rsidRPr="00413764"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71505FF6" w14:textId="77777777" w:rsidR="00555B9F" w:rsidRPr="00413764"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337E467F" w14:textId="77777777" w:rsidR="00555B9F" w:rsidRPr="00413764"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0E633FCB" w14:textId="77777777" w:rsidR="00555B9F" w:rsidRPr="00413764"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tcPr>
          <w:p w14:paraId="1093176E" w14:textId="77777777" w:rsidR="00555B9F" w:rsidRPr="00FF0257"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75F691C7" w14:textId="77777777" w:rsidR="00555B9F" w:rsidRPr="00FF0257"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tcPr>
          <w:p w14:paraId="0F436FB0" w14:textId="77777777" w:rsidR="00555B9F" w:rsidRPr="00413764"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29207819" w14:textId="77777777" w:rsidR="00555B9F" w:rsidRPr="00413764"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5DAC23A8" w14:textId="77777777" w:rsidR="00555B9F" w:rsidRPr="00413764"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2FE0D64C" w14:textId="77777777" w:rsidR="00555B9F" w:rsidRPr="00413764"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5F89FB86" w14:textId="77777777" w:rsidR="00555B9F" w:rsidRPr="00413764" w:rsidRDefault="00555B9F" w:rsidP="00E20E07">
            <w:pPr>
              <w:jc w:val="center"/>
              <w:rPr>
                <w:bCs/>
                <w:sz w:val="16"/>
                <w:szCs w:val="16"/>
                <w:lang w:val="en-US"/>
              </w:rPr>
            </w:pPr>
            <w:r>
              <w:rPr>
                <w:bCs/>
                <w:sz w:val="16"/>
                <w:szCs w:val="16"/>
                <w:lang w:val="en-US"/>
              </w:rPr>
              <w:t>0,00</w:t>
            </w:r>
          </w:p>
        </w:tc>
      </w:tr>
      <w:tr w:rsidR="00555B9F" w:rsidRPr="005E0FF2" w14:paraId="4F864BFE"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7FE24B0E" w14:textId="77777777" w:rsidR="00555B9F" w:rsidRPr="00413764" w:rsidRDefault="00555B9F" w:rsidP="00E20E07">
            <w:pPr>
              <w:jc w:val="center"/>
              <w:rPr>
                <w:bCs/>
                <w:sz w:val="16"/>
                <w:szCs w:val="16"/>
                <w:lang w:val="en-US"/>
              </w:rPr>
            </w:pPr>
            <w:r>
              <w:rPr>
                <w:bCs/>
                <w:sz w:val="16"/>
                <w:szCs w:val="16"/>
                <w:lang w:val="en-US"/>
              </w:rPr>
              <w:t>6</w:t>
            </w:r>
          </w:p>
        </w:tc>
        <w:tc>
          <w:tcPr>
            <w:tcW w:w="705" w:type="pct"/>
            <w:tcBorders>
              <w:top w:val="single" w:sz="4" w:space="0" w:color="auto"/>
              <w:left w:val="nil"/>
              <w:bottom w:val="single" w:sz="4" w:space="0" w:color="auto"/>
              <w:right w:val="single" w:sz="4" w:space="0" w:color="auto"/>
            </w:tcBorders>
            <w:shd w:val="clear" w:color="auto" w:fill="auto"/>
            <w:vAlign w:val="center"/>
          </w:tcPr>
          <w:p w14:paraId="27664D0D" w14:textId="77777777" w:rsidR="00555B9F" w:rsidRPr="007F3489" w:rsidRDefault="00555B9F" w:rsidP="00E20E07">
            <w:pPr>
              <w:rPr>
                <w:bCs/>
                <w:sz w:val="16"/>
                <w:szCs w:val="16"/>
              </w:rPr>
            </w:pPr>
            <w:r w:rsidRPr="007F3489">
              <w:rPr>
                <w:bCs/>
                <w:sz w:val="16"/>
                <w:szCs w:val="16"/>
              </w:rPr>
              <w:t>Котельная №</w:t>
            </w:r>
            <w:r>
              <w:rPr>
                <w:bCs/>
                <w:sz w:val="16"/>
                <w:szCs w:val="16"/>
              </w:rPr>
              <w:t xml:space="preserve"> 37</w:t>
            </w:r>
          </w:p>
        </w:tc>
        <w:tc>
          <w:tcPr>
            <w:tcW w:w="405" w:type="pct"/>
            <w:tcBorders>
              <w:top w:val="single" w:sz="4" w:space="0" w:color="auto"/>
              <w:left w:val="nil"/>
              <w:bottom w:val="single" w:sz="4" w:space="0" w:color="auto"/>
              <w:right w:val="single" w:sz="4" w:space="0" w:color="auto"/>
            </w:tcBorders>
            <w:shd w:val="clear" w:color="auto" w:fill="auto"/>
            <w:vAlign w:val="center"/>
          </w:tcPr>
          <w:p w14:paraId="1AA6B408" w14:textId="77777777" w:rsidR="00555B9F" w:rsidRPr="00413764"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14:paraId="08555540" w14:textId="77777777" w:rsidR="00555B9F" w:rsidRPr="00FF0257"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4CB43085" w14:textId="77777777" w:rsidR="00555B9F" w:rsidRPr="00FF0257"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tcPr>
          <w:p w14:paraId="37B647F7" w14:textId="77777777" w:rsidR="00555B9F" w:rsidRPr="00413764"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66F3ACEA" w14:textId="77777777" w:rsidR="00555B9F" w:rsidRPr="00413764"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tcPr>
          <w:p w14:paraId="2D3D7336" w14:textId="77777777" w:rsidR="00555B9F" w:rsidRPr="00413764"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2979AF2B" w14:textId="77777777" w:rsidR="00555B9F" w:rsidRPr="00413764"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3C41C236" w14:textId="77777777" w:rsidR="00555B9F" w:rsidRPr="00413764"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41C4774C" w14:textId="77777777" w:rsidR="00555B9F" w:rsidRPr="00413764"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tcPr>
          <w:p w14:paraId="292164BE" w14:textId="77777777" w:rsidR="00555B9F" w:rsidRPr="00FF0257"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0122A777" w14:textId="77777777" w:rsidR="00555B9F" w:rsidRPr="00FF0257"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tcPr>
          <w:p w14:paraId="297F3CED" w14:textId="77777777" w:rsidR="00555B9F" w:rsidRPr="00413764"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11510886" w14:textId="77777777" w:rsidR="00555B9F" w:rsidRPr="00413764"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6CC0B30A" w14:textId="77777777" w:rsidR="00555B9F" w:rsidRPr="00413764"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37A16B3A" w14:textId="77777777" w:rsidR="00555B9F" w:rsidRPr="00413764"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469B512F" w14:textId="77777777" w:rsidR="00555B9F" w:rsidRPr="00413764" w:rsidRDefault="00555B9F" w:rsidP="00E20E07">
            <w:pPr>
              <w:jc w:val="center"/>
              <w:rPr>
                <w:bCs/>
                <w:sz w:val="16"/>
                <w:szCs w:val="16"/>
                <w:lang w:val="en-US"/>
              </w:rPr>
            </w:pPr>
            <w:r>
              <w:rPr>
                <w:bCs/>
                <w:sz w:val="16"/>
                <w:szCs w:val="16"/>
                <w:lang w:val="en-US"/>
              </w:rPr>
              <w:t>0,00</w:t>
            </w:r>
          </w:p>
        </w:tc>
      </w:tr>
      <w:tr w:rsidR="00555B9F" w:rsidRPr="005E0FF2" w14:paraId="49C01612"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6E1E39E5" w14:textId="77777777" w:rsidR="00555B9F" w:rsidRPr="00413764" w:rsidRDefault="00555B9F" w:rsidP="00E20E07">
            <w:pPr>
              <w:jc w:val="center"/>
              <w:rPr>
                <w:bCs/>
                <w:sz w:val="16"/>
                <w:szCs w:val="16"/>
                <w:lang w:val="en-US"/>
              </w:rPr>
            </w:pPr>
            <w:r>
              <w:rPr>
                <w:bCs/>
                <w:sz w:val="16"/>
                <w:szCs w:val="16"/>
                <w:lang w:val="en-US"/>
              </w:rPr>
              <w:t>7</w:t>
            </w:r>
          </w:p>
        </w:tc>
        <w:tc>
          <w:tcPr>
            <w:tcW w:w="705" w:type="pct"/>
            <w:tcBorders>
              <w:top w:val="single" w:sz="4" w:space="0" w:color="auto"/>
              <w:left w:val="nil"/>
              <w:bottom w:val="single" w:sz="4" w:space="0" w:color="auto"/>
              <w:right w:val="single" w:sz="4" w:space="0" w:color="auto"/>
            </w:tcBorders>
            <w:shd w:val="clear" w:color="auto" w:fill="auto"/>
            <w:vAlign w:val="center"/>
          </w:tcPr>
          <w:p w14:paraId="189FF23E" w14:textId="77777777" w:rsidR="00555B9F" w:rsidRPr="007F3489" w:rsidRDefault="00555B9F" w:rsidP="00E20E07">
            <w:pPr>
              <w:rPr>
                <w:bCs/>
                <w:sz w:val="16"/>
                <w:szCs w:val="16"/>
              </w:rPr>
            </w:pPr>
            <w:r w:rsidRPr="007F3489">
              <w:rPr>
                <w:bCs/>
                <w:sz w:val="16"/>
                <w:szCs w:val="16"/>
              </w:rPr>
              <w:t>Котельная №</w:t>
            </w:r>
            <w:r>
              <w:rPr>
                <w:bCs/>
                <w:sz w:val="16"/>
                <w:szCs w:val="16"/>
              </w:rPr>
              <w:t xml:space="preserve"> 2</w:t>
            </w:r>
          </w:p>
        </w:tc>
        <w:tc>
          <w:tcPr>
            <w:tcW w:w="405" w:type="pct"/>
            <w:tcBorders>
              <w:top w:val="single" w:sz="4" w:space="0" w:color="auto"/>
              <w:left w:val="nil"/>
              <w:bottom w:val="single" w:sz="4" w:space="0" w:color="auto"/>
              <w:right w:val="single" w:sz="4" w:space="0" w:color="auto"/>
            </w:tcBorders>
            <w:shd w:val="clear" w:color="auto" w:fill="auto"/>
            <w:vAlign w:val="center"/>
          </w:tcPr>
          <w:p w14:paraId="4B1CE54D" w14:textId="77777777" w:rsidR="00555B9F" w:rsidRPr="00413764"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14:paraId="2E959E54" w14:textId="77777777" w:rsidR="00555B9F" w:rsidRPr="00FF0257"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3CE7D0CF" w14:textId="77777777" w:rsidR="00555B9F" w:rsidRPr="00FF0257"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tcPr>
          <w:p w14:paraId="24427C4D" w14:textId="77777777" w:rsidR="00555B9F" w:rsidRPr="00413764"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25A76D6A" w14:textId="77777777" w:rsidR="00555B9F" w:rsidRPr="00413764"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tcPr>
          <w:p w14:paraId="231D5460" w14:textId="77777777" w:rsidR="00555B9F" w:rsidRPr="00413764"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373AAAB0" w14:textId="77777777" w:rsidR="00555B9F" w:rsidRPr="00413764"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60B2E42C" w14:textId="77777777" w:rsidR="00555B9F" w:rsidRPr="00413764"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49E85BB4" w14:textId="77777777" w:rsidR="00555B9F" w:rsidRPr="00413764"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tcPr>
          <w:p w14:paraId="7212DB8F" w14:textId="77777777" w:rsidR="00555B9F" w:rsidRPr="00FF0257"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587DEE9D" w14:textId="77777777" w:rsidR="00555B9F" w:rsidRPr="00FF0257"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tcPr>
          <w:p w14:paraId="7237EC00" w14:textId="77777777" w:rsidR="00555B9F" w:rsidRPr="00413764"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6665BC93" w14:textId="77777777" w:rsidR="00555B9F" w:rsidRPr="00413764"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680047EA" w14:textId="77777777" w:rsidR="00555B9F" w:rsidRPr="00413764"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6DD3C727" w14:textId="77777777" w:rsidR="00555B9F" w:rsidRPr="00413764"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708C19A1" w14:textId="77777777" w:rsidR="00555B9F" w:rsidRPr="00413764" w:rsidRDefault="00555B9F" w:rsidP="00E20E07">
            <w:pPr>
              <w:jc w:val="center"/>
              <w:rPr>
                <w:bCs/>
                <w:sz w:val="16"/>
                <w:szCs w:val="16"/>
                <w:lang w:val="en-US"/>
              </w:rPr>
            </w:pPr>
            <w:r>
              <w:rPr>
                <w:bCs/>
                <w:sz w:val="16"/>
                <w:szCs w:val="16"/>
                <w:lang w:val="en-US"/>
              </w:rPr>
              <w:t>0,00</w:t>
            </w:r>
          </w:p>
        </w:tc>
      </w:tr>
      <w:tr w:rsidR="00555B9F" w:rsidRPr="005E0FF2" w14:paraId="66DF9A71"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691B8F9F" w14:textId="77777777" w:rsidR="00555B9F" w:rsidRPr="001F57E5" w:rsidRDefault="00555B9F" w:rsidP="00E20E07">
            <w:pPr>
              <w:jc w:val="center"/>
              <w:rPr>
                <w:bCs/>
                <w:sz w:val="16"/>
                <w:szCs w:val="16"/>
              </w:rPr>
            </w:pPr>
            <w:r>
              <w:rPr>
                <w:bCs/>
                <w:sz w:val="16"/>
                <w:szCs w:val="16"/>
              </w:rPr>
              <w:t>8</w:t>
            </w:r>
          </w:p>
        </w:tc>
        <w:tc>
          <w:tcPr>
            <w:tcW w:w="705" w:type="pct"/>
            <w:tcBorders>
              <w:top w:val="single" w:sz="4" w:space="0" w:color="auto"/>
              <w:left w:val="nil"/>
              <w:bottom w:val="single" w:sz="4" w:space="0" w:color="auto"/>
              <w:right w:val="single" w:sz="4" w:space="0" w:color="auto"/>
            </w:tcBorders>
            <w:shd w:val="clear" w:color="auto" w:fill="auto"/>
            <w:vAlign w:val="center"/>
          </w:tcPr>
          <w:p w14:paraId="6161B3DB" w14:textId="77777777" w:rsidR="00555B9F" w:rsidRPr="007F3489" w:rsidRDefault="00555B9F" w:rsidP="00E20E07">
            <w:pPr>
              <w:rPr>
                <w:bCs/>
                <w:sz w:val="16"/>
                <w:szCs w:val="16"/>
              </w:rPr>
            </w:pPr>
            <w:r>
              <w:rPr>
                <w:bCs/>
                <w:sz w:val="16"/>
                <w:szCs w:val="16"/>
              </w:rPr>
              <w:t>Котельная № 30</w:t>
            </w:r>
          </w:p>
        </w:tc>
        <w:tc>
          <w:tcPr>
            <w:tcW w:w="405" w:type="pct"/>
            <w:tcBorders>
              <w:top w:val="single" w:sz="4" w:space="0" w:color="auto"/>
              <w:left w:val="nil"/>
              <w:bottom w:val="single" w:sz="4" w:space="0" w:color="auto"/>
              <w:right w:val="single" w:sz="4" w:space="0" w:color="auto"/>
            </w:tcBorders>
            <w:shd w:val="clear" w:color="auto" w:fill="auto"/>
            <w:vAlign w:val="center"/>
          </w:tcPr>
          <w:p w14:paraId="7C3DC461" w14:textId="77777777" w:rsidR="00555B9F"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14:paraId="68A3A5B0" w14:textId="77777777" w:rsidR="00555B9F"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691832DE" w14:textId="77777777" w:rsidR="00555B9F"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tcPr>
          <w:p w14:paraId="606457FF" w14:textId="77777777" w:rsidR="00555B9F"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0490BA51" w14:textId="77777777" w:rsidR="00555B9F"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tcPr>
          <w:p w14:paraId="3F485F63" w14:textId="77777777" w:rsidR="00555B9F"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56802803" w14:textId="77777777" w:rsidR="00555B9F"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0D8BED22" w14:textId="77777777" w:rsidR="00555B9F"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4C14F65C" w14:textId="77777777" w:rsidR="00555B9F"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tcPr>
          <w:p w14:paraId="5B3C0C6D" w14:textId="77777777" w:rsidR="00555B9F"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29B585BE" w14:textId="77777777" w:rsidR="00555B9F"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tcPr>
          <w:p w14:paraId="33D8A330" w14:textId="77777777" w:rsidR="00555B9F"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18F94820" w14:textId="77777777" w:rsidR="00555B9F"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2E50A561" w14:textId="77777777" w:rsidR="00555B9F"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66E54517" w14:textId="77777777" w:rsidR="00555B9F"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04986ECE" w14:textId="77777777" w:rsidR="00555B9F" w:rsidRDefault="00555B9F" w:rsidP="00E20E07">
            <w:pPr>
              <w:jc w:val="center"/>
              <w:rPr>
                <w:bCs/>
                <w:sz w:val="16"/>
                <w:szCs w:val="16"/>
                <w:lang w:val="en-US"/>
              </w:rPr>
            </w:pPr>
            <w:r>
              <w:rPr>
                <w:bCs/>
                <w:sz w:val="16"/>
                <w:szCs w:val="16"/>
                <w:lang w:val="en-US"/>
              </w:rPr>
              <w:t>0,00</w:t>
            </w:r>
          </w:p>
        </w:tc>
      </w:tr>
      <w:tr w:rsidR="00555B9F" w:rsidRPr="005E0FF2" w14:paraId="66B80A62"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2B34D770" w14:textId="77777777" w:rsidR="00555B9F" w:rsidRPr="001F57E5" w:rsidRDefault="00555B9F" w:rsidP="00E20E07">
            <w:pPr>
              <w:jc w:val="center"/>
              <w:rPr>
                <w:bCs/>
                <w:sz w:val="16"/>
                <w:szCs w:val="16"/>
              </w:rPr>
            </w:pPr>
            <w:r>
              <w:rPr>
                <w:bCs/>
                <w:sz w:val="16"/>
                <w:szCs w:val="16"/>
              </w:rPr>
              <w:t>9</w:t>
            </w:r>
          </w:p>
        </w:tc>
        <w:tc>
          <w:tcPr>
            <w:tcW w:w="705" w:type="pct"/>
            <w:tcBorders>
              <w:top w:val="single" w:sz="4" w:space="0" w:color="auto"/>
              <w:left w:val="nil"/>
              <w:bottom w:val="single" w:sz="4" w:space="0" w:color="auto"/>
              <w:right w:val="single" w:sz="4" w:space="0" w:color="auto"/>
            </w:tcBorders>
            <w:shd w:val="clear" w:color="auto" w:fill="auto"/>
            <w:vAlign w:val="center"/>
          </w:tcPr>
          <w:p w14:paraId="2539BD3B" w14:textId="77777777" w:rsidR="00555B9F" w:rsidRPr="007F3489" w:rsidRDefault="00555B9F" w:rsidP="00E20E07">
            <w:pPr>
              <w:rPr>
                <w:bCs/>
                <w:sz w:val="16"/>
                <w:szCs w:val="16"/>
              </w:rPr>
            </w:pPr>
            <w:r>
              <w:rPr>
                <w:bCs/>
                <w:sz w:val="16"/>
                <w:szCs w:val="16"/>
              </w:rPr>
              <w:t>Котельная № 36</w:t>
            </w:r>
          </w:p>
        </w:tc>
        <w:tc>
          <w:tcPr>
            <w:tcW w:w="405" w:type="pct"/>
            <w:tcBorders>
              <w:top w:val="single" w:sz="4" w:space="0" w:color="auto"/>
              <w:left w:val="nil"/>
              <w:bottom w:val="single" w:sz="4" w:space="0" w:color="auto"/>
              <w:right w:val="single" w:sz="4" w:space="0" w:color="auto"/>
            </w:tcBorders>
            <w:shd w:val="clear" w:color="auto" w:fill="auto"/>
            <w:vAlign w:val="center"/>
          </w:tcPr>
          <w:p w14:paraId="331D363C" w14:textId="77777777" w:rsidR="00555B9F"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14:paraId="02B65F50" w14:textId="77777777" w:rsidR="00555B9F"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2973266D" w14:textId="77777777" w:rsidR="00555B9F"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tcPr>
          <w:p w14:paraId="4195FD70" w14:textId="77777777" w:rsidR="00555B9F"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32289A5D" w14:textId="77777777" w:rsidR="00555B9F"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tcPr>
          <w:p w14:paraId="5AB6B21B" w14:textId="77777777" w:rsidR="00555B9F"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2DDBAB39" w14:textId="77777777" w:rsidR="00555B9F"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5F447562" w14:textId="77777777" w:rsidR="00555B9F"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60581BF9" w14:textId="77777777" w:rsidR="00555B9F"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tcPr>
          <w:p w14:paraId="2F360476" w14:textId="77777777" w:rsidR="00555B9F"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4655F703" w14:textId="77777777" w:rsidR="00555B9F"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tcPr>
          <w:p w14:paraId="6AF20741" w14:textId="77777777" w:rsidR="00555B9F"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620D284C" w14:textId="77777777" w:rsidR="00555B9F"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2DCFC3CD" w14:textId="77777777" w:rsidR="00555B9F"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1697614C" w14:textId="77777777" w:rsidR="00555B9F"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487C6192" w14:textId="77777777" w:rsidR="00555B9F" w:rsidRDefault="00555B9F" w:rsidP="00E20E07">
            <w:pPr>
              <w:jc w:val="center"/>
              <w:rPr>
                <w:bCs/>
                <w:sz w:val="16"/>
                <w:szCs w:val="16"/>
                <w:lang w:val="en-US"/>
              </w:rPr>
            </w:pPr>
            <w:r>
              <w:rPr>
                <w:bCs/>
                <w:sz w:val="16"/>
                <w:szCs w:val="16"/>
                <w:lang w:val="en-US"/>
              </w:rPr>
              <w:t>0,00</w:t>
            </w:r>
          </w:p>
        </w:tc>
      </w:tr>
      <w:tr w:rsidR="00555B9F" w:rsidRPr="005E0FF2" w14:paraId="60477657" w14:textId="77777777" w:rsidTr="00E20E07">
        <w:trPr>
          <w:trHeight w:val="227"/>
        </w:trPr>
        <w:tc>
          <w:tcPr>
            <w:tcW w:w="151" w:type="pct"/>
            <w:tcBorders>
              <w:top w:val="single" w:sz="4" w:space="0" w:color="auto"/>
              <w:left w:val="single" w:sz="4" w:space="0" w:color="auto"/>
              <w:bottom w:val="single" w:sz="4" w:space="0" w:color="auto"/>
              <w:right w:val="single" w:sz="4" w:space="0" w:color="auto"/>
            </w:tcBorders>
            <w:shd w:val="clear" w:color="auto" w:fill="auto"/>
            <w:vAlign w:val="center"/>
          </w:tcPr>
          <w:p w14:paraId="3D734478" w14:textId="77777777" w:rsidR="00555B9F" w:rsidRPr="001F57E5" w:rsidRDefault="00555B9F" w:rsidP="00E20E07">
            <w:pPr>
              <w:jc w:val="center"/>
              <w:rPr>
                <w:bCs/>
                <w:sz w:val="16"/>
                <w:szCs w:val="16"/>
              </w:rPr>
            </w:pPr>
            <w:r>
              <w:rPr>
                <w:bCs/>
                <w:sz w:val="16"/>
                <w:szCs w:val="16"/>
              </w:rPr>
              <w:t>10</w:t>
            </w:r>
          </w:p>
        </w:tc>
        <w:tc>
          <w:tcPr>
            <w:tcW w:w="705" w:type="pct"/>
            <w:tcBorders>
              <w:top w:val="single" w:sz="4" w:space="0" w:color="auto"/>
              <w:left w:val="nil"/>
              <w:bottom w:val="single" w:sz="4" w:space="0" w:color="auto"/>
              <w:right w:val="single" w:sz="4" w:space="0" w:color="auto"/>
            </w:tcBorders>
            <w:shd w:val="clear" w:color="auto" w:fill="auto"/>
            <w:vAlign w:val="center"/>
          </w:tcPr>
          <w:p w14:paraId="0A167488" w14:textId="77777777" w:rsidR="00555B9F" w:rsidRPr="007F3489" w:rsidRDefault="00555B9F" w:rsidP="00E20E07">
            <w:pPr>
              <w:rPr>
                <w:bCs/>
                <w:sz w:val="16"/>
                <w:szCs w:val="16"/>
              </w:rPr>
            </w:pPr>
            <w:r>
              <w:rPr>
                <w:bCs/>
                <w:sz w:val="16"/>
                <w:szCs w:val="16"/>
              </w:rPr>
              <w:t>Котельная № 38</w:t>
            </w:r>
          </w:p>
        </w:tc>
        <w:tc>
          <w:tcPr>
            <w:tcW w:w="405" w:type="pct"/>
            <w:tcBorders>
              <w:top w:val="single" w:sz="4" w:space="0" w:color="auto"/>
              <w:left w:val="nil"/>
              <w:bottom w:val="single" w:sz="4" w:space="0" w:color="auto"/>
              <w:right w:val="single" w:sz="4" w:space="0" w:color="auto"/>
            </w:tcBorders>
            <w:shd w:val="clear" w:color="auto" w:fill="auto"/>
            <w:vAlign w:val="center"/>
          </w:tcPr>
          <w:p w14:paraId="1A813D15" w14:textId="77777777" w:rsidR="00555B9F" w:rsidRDefault="00555B9F" w:rsidP="00E20E07">
            <w:pPr>
              <w:jc w:val="center"/>
              <w:rPr>
                <w:bCs/>
                <w:sz w:val="16"/>
                <w:szCs w:val="16"/>
                <w:lang w:val="en-US"/>
              </w:rPr>
            </w:pPr>
            <w:r>
              <w:rPr>
                <w:bCs/>
                <w:sz w:val="16"/>
                <w:szCs w:val="16"/>
                <w:lang w:val="en-US"/>
              </w:rPr>
              <w:t>0,00</w:t>
            </w:r>
          </w:p>
        </w:tc>
        <w:tc>
          <w:tcPr>
            <w:tcW w:w="302" w:type="pct"/>
            <w:tcBorders>
              <w:top w:val="single" w:sz="4" w:space="0" w:color="auto"/>
              <w:left w:val="nil"/>
              <w:bottom w:val="single" w:sz="4" w:space="0" w:color="auto"/>
              <w:right w:val="single" w:sz="4" w:space="0" w:color="auto"/>
            </w:tcBorders>
            <w:shd w:val="clear" w:color="auto" w:fill="auto"/>
            <w:vAlign w:val="center"/>
          </w:tcPr>
          <w:p w14:paraId="6B110087" w14:textId="77777777" w:rsidR="00555B9F" w:rsidRDefault="00555B9F" w:rsidP="00E20E07">
            <w:pPr>
              <w:jc w:val="center"/>
              <w:rPr>
                <w:bCs/>
                <w:sz w:val="16"/>
                <w:szCs w:val="16"/>
              </w:rPr>
            </w:pPr>
            <w:r>
              <w:rPr>
                <w:bCs/>
                <w:sz w:val="16"/>
                <w:szCs w:val="16"/>
              </w:rPr>
              <w:t>-</w:t>
            </w:r>
          </w:p>
        </w:tc>
        <w:tc>
          <w:tcPr>
            <w:tcW w:w="238" w:type="pct"/>
            <w:tcBorders>
              <w:top w:val="single" w:sz="4" w:space="0" w:color="auto"/>
              <w:left w:val="nil"/>
              <w:bottom w:val="single" w:sz="4" w:space="0" w:color="auto"/>
              <w:right w:val="single" w:sz="4" w:space="0" w:color="auto"/>
            </w:tcBorders>
            <w:shd w:val="clear" w:color="auto" w:fill="auto"/>
            <w:vAlign w:val="center"/>
          </w:tcPr>
          <w:p w14:paraId="064E3A33" w14:textId="77777777" w:rsidR="00555B9F" w:rsidRDefault="00555B9F" w:rsidP="00E20E07">
            <w:pPr>
              <w:jc w:val="center"/>
              <w:rPr>
                <w:bCs/>
                <w:sz w:val="16"/>
                <w:szCs w:val="16"/>
              </w:rPr>
            </w:pPr>
            <w:r>
              <w:rPr>
                <w:bCs/>
                <w:sz w:val="16"/>
                <w:szCs w:val="16"/>
              </w:rPr>
              <w:t>-</w:t>
            </w:r>
          </w:p>
        </w:tc>
        <w:tc>
          <w:tcPr>
            <w:tcW w:w="233" w:type="pct"/>
            <w:tcBorders>
              <w:top w:val="single" w:sz="4" w:space="0" w:color="auto"/>
              <w:left w:val="nil"/>
              <w:bottom w:val="single" w:sz="4" w:space="0" w:color="auto"/>
              <w:right w:val="single" w:sz="4" w:space="0" w:color="auto"/>
            </w:tcBorders>
            <w:shd w:val="clear" w:color="auto" w:fill="auto"/>
            <w:vAlign w:val="center"/>
          </w:tcPr>
          <w:p w14:paraId="021B7373" w14:textId="77777777" w:rsidR="00555B9F" w:rsidRDefault="00555B9F" w:rsidP="00E20E07">
            <w:pPr>
              <w:jc w:val="center"/>
              <w:rPr>
                <w:bCs/>
                <w:sz w:val="16"/>
                <w:szCs w:val="16"/>
                <w:lang w:val="en-US"/>
              </w:rPr>
            </w:pPr>
            <w:r>
              <w:rPr>
                <w:bCs/>
                <w:sz w:val="16"/>
                <w:szCs w:val="16"/>
                <w:lang w:val="en-US"/>
              </w:rPr>
              <w:t>0,00</w:t>
            </w:r>
          </w:p>
        </w:tc>
        <w:tc>
          <w:tcPr>
            <w:tcW w:w="217" w:type="pct"/>
            <w:tcBorders>
              <w:top w:val="single" w:sz="4" w:space="0" w:color="auto"/>
              <w:left w:val="nil"/>
              <w:bottom w:val="single" w:sz="4" w:space="0" w:color="auto"/>
              <w:right w:val="single" w:sz="4" w:space="0" w:color="auto"/>
            </w:tcBorders>
            <w:shd w:val="clear" w:color="auto" w:fill="auto"/>
            <w:vAlign w:val="center"/>
          </w:tcPr>
          <w:p w14:paraId="7228A9BD" w14:textId="77777777" w:rsidR="00555B9F" w:rsidRDefault="00555B9F" w:rsidP="00E20E07">
            <w:pPr>
              <w:jc w:val="center"/>
              <w:rPr>
                <w:bCs/>
                <w:sz w:val="16"/>
                <w:szCs w:val="16"/>
                <w:lang w:val="en-US"/>
              </w:rPr>
            </w:pPr>
            <w:r>
              <w:rPr>
                <w:bCs/>
                <w:sz w:val="16"/>
                <w:szCs w:val="16"/>
                <w:lang w:val="en-US"/>
              </w:rPr>
              <w:t>0,00</w:t>
            </w:r>
          </w:p>
        </w:tc>
        <w:tc>
          <w:tcPr>
            <w:tcW w:w="255" w:type="pct"/>
            <w:tcBorders>
              <w:top w:val="single" w:sz="4" w:space="0" w:color="auto"/>
              <w:left w:val="nil"/>
              <w:bottom w:val="single" w:sz="4" w:space="0" w:color="auto"/>
              <w:right w:val="single" w:sz="4" w:space="0" w:color="auto"/>
            </w:tcBorders>
            <w:shd w:val="clear" w:color="auto" w:fill="auto"/>
            <w:vAlign w:val="center"/>
          </w:tcPr>
          <w:p w14:paraId="1D04A2E3" w14:textId="77777777" w:rsidR="00555B9F" w:rsidRDefault="00555B9F" w:rsidP="00E20E07">
            <w:pPr>
              <w:jc w:val="center"/>
              <w:rPr>
                <w:bCs/>
                <w:sz w:val="16"/>
                <w:szCs w:val="16"/>
                <w:lang w:val="en-US"/>
              </w:rPr>
            </w:pPr>
            <w:r>
              <w:rPr>
                <w:bCs/>
                <w:sz w:val="16"/>
                <w:szCs w:val="16"/>
                <w:lang w:val="en-US"/>
              </w:rPr>
              <w:t>0,00</w:t>
            </w:r>
          </w:p>
        </w:tc>
        <w:tc>
          <w:tcPr>
            <w:tcW w:w="241" w:type="pct"/>
            <w:tcBorders>
              <w:top w:val="single" w:sz="4" w:space="0" w:color="auto"/>
              <w:left w:val="nil"/>
              <w:bottom w:val="single" w:sz="4" w:space="0" w:color="auto"/>
              <w:right w:val="single" w:sz="4" w:space="0" w:color="auto"/>
            </w:tcBorders>
            <w:shd w:val="clear" w:color="auto" w:fill="auto"/>
            <w:vAlign w:val="center"/>
          </w:tcPr>
          <w:p w14:paraId="55E9A62C" w14:textId="77777777" w:rsidR="00555B9F" w:rsidRDefault="00555B9F" w:rsidP="00E20E07">
            <w:pPr>
              <w:jc w:val="center"/>
              <w:rPr>
                <w:bCs/>
                <w:sz w:val="16"/>
                <w:szCs w:val="16"/>
                <w:lang w:val="en-US"/>
              </w:rPr>
            </w:pPr>
            <w:r>
              <w:rPr>
                <w:bCs/>
                <w:sz w:val="16"/>
                <w:szCs w:val="16"/>
                <w:lang w:val="en-US"/>
              </w:rPr>
              <w:t>0,00</w:t>
            </w:r>
          </w:p>
        </w:tc>
        <w:tc>
          <w:tcPr>
            <w:tcW w:w="271" w:type="pct"/>
            <w:tcBorders>
              <w:top w:val="single" w:sz="4" w:space="0" w:color="auto"/>
              <w:left w:val="nil"/>
              <w:bottom w:val="single" w:sz="4" w:space="0" w:color="auto"/>
              <w:right w:val="single" w:sz="4" w:space="0" w:color="auto"/>
            </w:tcBorders>
            <w:shd w:val="clear" w:color="auto" w:fill="auto"/>
            <w:vAlign w:val="center"/>
          </w:tcPr>
          <w:p w14:paraId="7F98B94D" w14:textId="77777777" w:rsidR="00555B9F" w:rsidRDefault="00555B9F" w:rsidP="00E20E07">
            <w:pPr>
              <w:jc w:val="center"/>
              <w:rPr>
                <w:bCs/>
                <w:sz w:val="16"/>
                <w:szCs w:val="16"/>
                <w:lang w:val="en-US"/>
              </w:rPr>
            </w:pPr>
            <w:r>
              <w:rPr>
                <w:bCs/>
                <w:sz w:val="16"/>
                <w:szCs w:val="16"/>
                <w:lang w:val="en-US"/>
              </w:rPr>
              <w:t>0,00</w:t>
            </w:r>
          </w:p>
        </w:tc>
        <w:tc>
          <w:tcPr>
            <w:tcW w:w="361" w:type="pct"/>
            <w:tcBorders>
              <w:top w:val="single" w:sz="4" w:space="0" w:color="auto"/>
              <w:left w:val="nil"/>
              <w:bottom w:val="single" w:sz="4" w:space="0" w:color="auto"/>
              <w:right w:val="single" w:sz="4" w:space="0" w:color="auto"/>
            </w:tcBorders>
            <w:shd w:val="clear" w:color="auto" w:fill="auto"/>
            <w:vAlign w:val="center"/>
          </w:tcPr>
          <w:p w14:paraId="2109BE94" w14:textId="77777777" w:rsidR="00555B9F" w:rsidRDefault="00555B9F" w:rsidP="00E20E07">
            <w:pPr>
              <w:jc w:val="center"/>
              <w:rPr>
                <w:bCs/>
                <w:sz w:val="16"/>
                <w:szCs w:val="16"/>
                <w:lang w:val="en-US"/>
              </w:rPr>
            </w:pPr>
            <w:r>
              <w:rPr>
                <w:bCs/>
                <w:sz w:val="16"/>
                <w:szCs w:val="16"/>
                <w:lang w:val="en-US"/>
              </w:rPr>
              <w:t>0,00</w:t>
            </w:r>
          </w:p>
        </w:tc>
        <w:tc>
          <w:tcPr>
            <w:tcW w:w="242" w:type="pct"/>
            <w:tcBorders>
              <w:top w:val="single" w:sz="4" w:space="0" w:color="auto"/>
              <w:left w:val="nil"/>
              <w:bottom w:val="single" w:sz="4" w:space="0" w:color="auto"/>
              <w:right w:val="single" w:sz="4" w:space="0" w:color="auto"/>
            </w:tcBorders>
            <w:shd w:val="clear" w:color="auto" w:fill="auto"/>
            <w:vAlign w:val="center"/>
          </w:tcPr>
          <w:p w14:paraId="0DE0F422" w14:textId="77777777" w:rsidR="00555B9F" w:rsidRDefault="00555B9F" w:rsidP="00E20E07">
            <w:pPr>
              <w:jc w:val="center"/>
              <w:rPr>
                <w:bCs/>
                <w:sz w:val="16"/>
                <w:szCs w:val="16"/>
              </w:rPr>
            </w:pPr>
            <w:r>
              <w:rPr>
                <w:bCs/>
                <w:sz w:val="16"/>
                <w:szCs w:val="16"/>
              </w:rPr>
              <w:t>-</w:t>
            </w:r>
          </w:p>
        </w:tc>
        <w:tc>
          <w:tcPr>
            <w:tcW w:w="208" w:type="pct"/>
            <w:tcBorders>
              <w:top w:val="single" w:sz="4" w:space="0" w:color="auto"/>
              <w:left w:val="nil"/>
              <w:bottom w:val="single" w:sz="4" w:space="0" w:color="auto"/>
              <w:right w:val="single" w:sz="4" w:space="0" w:color="auto"/>
            </w:tcBorders>
            <w:shd w:val="clear" w:color="auto" w:fill="auto"/>
            <w:vAlign w:val="center"/>
          </w:tcPr>
          <w:p w14:paraId="0A0270F4" w14:textId="77777777" w:rsidR="00555B9F" w:rsidRDefault="00555B9F" w:rsidP="00E20E07">
            <w:pPr>
              <w:jc w:val="center"/>
              <w:rPr>
                <w:bCs/>
                <w:sz w:val="16"/>
                <w:szCs w:val="16"/>
              </w:rPr>
            </w:pPr>
            <w:r>
              <w:rPr>
                <w:bCs/>
                <w:sz w:val="16"/>
                <w:szCs w:val="16"/>
              </w:rPr>
              <w:t>-</w:t>
            </w:r>
          </w:p>
        </w:tc>
        <w:tc>
          <w:tcPr>
            <w:tcW w:w="268" w:type="pct"/>
            <w:tcBorders>
              <w:top w:val="single" w:sz="4" w:space="0" w:color="auto"/>
              <w:left w:val="nil"/>
              <w:bottom w:val="single" w:sz="4" w:space="0" w:color="auto"/>
              <w:right w:val="single" w:sz="4" w:space="0" w:color="auto"/>
            </w:tcBorders>
            <w:shd w:val="clear" w:color="auto" w:fill="auto"/>
            <w:vAlign w:val="center"/>
          </w:tcPr>
          <w:p w14:paraId="1AB407C0" w14:textId="77777777" w:rsidR="00555B9F" w:rsidRDefault="00555B9F" w:rsidP="00E20E07">
            <w:pPr>
              <w:jc w:val="center"/>
              <w:rPr>
                <w:bCs/>
                <w:sz w:val="16"/>
                <w:szCs w:val="16"/>
                <w:lang w:val="en-US"/>
              </w:rPr>
            </w:pPr>
            <w:r>
              <w:rPr>
                <w:bCs/>
                <w:sz w:val="16"/>
                <w:szCs w:val="16"/>
                <w:lang w:val="en-US"/>
              </w:rPr>
              <w:t>0,00</w:t>
            </w:r>
          </w:p>
        </w:tc>
        <w:tc>
          <w:tcPr>
            <w:tcW w:w="228" w:type="pct"/>
            <w:tcBorders>
              <w:top w:val="single" w:sz="4" w:space="0" w:color="auto"/>
              <w:left w:val="nil"/>
              <w:bottom w:val="single" w:sz="4" w:space="0" w:color="auto"/>
              <w:right w:val="single" w:sz="4" w:space="0" w:color="auto"/>
            </w:tcBorders>
            <w:shd w:val="clear" w:color="auto" w:fill="auto"/>
            <w:vAlign w:val="center"/>
          </w:tcPr>
          <w:p w14:paraId="079A12B1" w14:textId="77777777" w:rsidR="00555B9F" w:rsidRDefault="00555B9F" w:rsidP="00E20E07">
            <w:pPr>
              <w:jc w:val="center"/>
              <w:rPr>
                <w:bCs/>
                <w:sz w:val="16"/>
                <w:szCs w:val="16"/>
                <w:lang w:val="en-US"/>
              </w:rPr>
            </w:pPr>
            <w:r>
              <w:rPr>
                <w:bCs/>
                <w:sz w:val="16"/>
                <w:szCs w:val="16"/>
                <w:lang w:val="en-US"/>
              </w:rPr>
              <w:t>0,00</w:t>
            </w:r>
          </w:p>
        </w:tc>
        <w:tc>
          <w:tcPr>
            <w:tcW w:w="224" w:type="pct"/>
            <w:tcBorders>
              <w:top w:val="single" w:sz="4" w:space="0" w:color="auto"/>
              <w:left w:val="nil"/>
              <w:bottom w:val="single" w:sz="4" w:space="0" w:color="auto"/>
              <w:right w:val="single" w:sz="4" w:space="0" w:color="auto"/>
            </w:tcBorders>
            <w:shd w:val="clear" w:color="auto" w:fill="auto"/>
            <w:vAlign w:val="center"/>
          </w:tcPr>
          <w:p w14:paraId="3CCBBDC8" w14:textId="77777777" w:rsidR="00555B9F" w:rsidRDefault="00555B9F" w:rsidP="00E20E07">
            <w:pPr>
              <w:jc w:val="center"/>
              <w:rPr>
                <w:bCs/>
                <w:sz w:val="16"/>
                <w:szCs w:val="16"/>
                <w:lang w:val="en-US"/>
              </w:rPr>
            </w:pPr>
            <w:r>
              <w:rPr>
                <w:bCs/>
                <w:sz w:val="16"/>
                <w:szCs w:val="16"/>
                <w:lang w:val="en-US"/>
              </w:rPr>
              <w:t>0,00</w:t>
            </w:r>
          </w:p>
        </w:tc>
        <w:tc>
          <w:tcPr>
            <w:tcW w:w="226" w:type="pct"/>
            <w:tcBorders>
              <w:top w:val="single" w:sz="4" w:space="0" w:color="auto"/>
              <w:left w:val="nil"/>
              <w:bottom w:val="single" w:sz="4" w:space="0" w:color="auto"/>
              <w:right w:val="single" w:sz="4" w:space="0" w:color="auto"/>
            </w:tcBorders>
            <w:shd w:val="clear" w:color="auto" w:fill="auto"/>
            <w:vAlign w:val="center"/>
          </w:tcPr>
          <w:p w14:paraId="6F3C854F" w14:textId="77777777" w:rsidR="00555B9F" w:rsidRDefault="00555B9F" w:rsidP="00E20E07">
            <w:pPr>
              <w:jc w:val="center"/>
              <w:rPr>
                <w:bCs/>
                <w:sz w:val="16"/>
                <w:szCs w:val="16"/>
                <w:lang w:val="en-US"/>
              </w:rPr>
            </w:pPr>
            <w:r>
              <w:rPr>
                <w:bCs/>
                <w:sz w:val="16"/>
                <w:szCs w:val="16"/>
                <w:lang w:val="en-US"/>
              </w:rPr>
              <w:t>0,00</w:t>
            </w:r>
          </w:p>
        </w:tc>
        <w:tc>
          <w:tcPr>
            <w:tcW w:w="225" w:type="pct"/>
            <w:tcBorders>
              <w:top w:val="single" w:sz="4" w:space="0" w:color="auto"/>
              <w:left w:val="nil"/>
              <w:bottom w:val="single" w:sz="4" w:space="0" w:color="auto"/>
              <w:right w:val="single" w:sz="4" w:space="0" w:color="auto"/>
            </w:tcBorders>
            <w:shd w:val="clear" w:color="auto" w:fill="auto"/>
            <w:vAlign w:val="center"/>
          </w:tcPr>
          <w:p w14:paraId="7FD317DD" w14:textId="77777777" w:rsidR="00555B9F" w:rsidRDefault="00555B9F" w:rsidP="00E20E07">
            <w:pPr>
              <w:jc w:val="center"/>
              <w:rPr>
                <w:bCs/>
                <w:sz w:val="16"/>
                <w:szCs w:val="16"/>
                <w:lang w:val="en-US"/>
              </w:rPr>
            </w:pPr>
            <w:r>
              <w:rPr>
                <w:bCs/>
                <w:sz w:val="16"/>
                <w:szCs w:val="16"/>
                <w:lang w:val="en-US"/>
              </w:rPr>
              <w:t>0,00</w:t>
            </w:r>
          </w:p>
        </w:tc>
      </w:tr>
    </w:tbl>
    <w:p w14:paraId="3093C797" w14:textId="77777777" w:rsidR="00555B9F" w:rsidRDefault="00555B9F" w:rsidP="00555B9F">
      <w:pPr>
        <w:rPr>
          <w:b/>
          <w:bCs/>
          <w:sz w:val="28"/>
          <w:szCs w:val="28"/>
        </w:rPr>
      </w:pPr>
    </w:p>
    <w:p w14:paraId="305CB97C" w14:textId="77777777" w:rsidR="00555B9F" w:rsidRDefault="00555B9F" w:rsidP="00555B9F">
      <w:pPr>
        <w:rPr>
          <w:b/>
          <w:bCs/>
          <w:sz w:val="28"/>
          <w:szCs w:val="28"/>
        </w:rPr>
      </w:pPr>
      <w:r>
        <w:rPr>
          <w:b/>
          <w:bCs/>
          <w:sz w:val="28"/>
          <w:szCs w:val="28"/>
        </w:rPr>
        <w:br w:type="page"/>
      </w:r>
    </w:p>
    <w:p w14:paraId="7044846A" w14:textId="77777777" w:rsidR="00555B9F" w:rsidRDefault="00555B9F" w:rsidP="00555B9F">
      <w:pPr>
        <w:jc w:val="center"/>
        <w:rPr>
          <w:b/>
          <w:bCs/>
          <w:sz w:val="28"/>
          <w:szCs w:val="28"/>
        </w:rPr>
      </w:pPr>
      <w:r w:rsidRPr="00B454AF">
        <w:rPr>
          <w:b/>
          <w:bCs/>
          <w:sz w:val="28"/>
          <w:szCs w:val="28"/>
        </w:rPr>
        <w:t xml:space="preserve">Показатели энергетической эффективности объектов теплоснабжения </w:t>
      </w:r>
    </w:p>
    <w:p w14:paraId="0F98C375" w14:textId="77777777" w:rsidR="00555B9F" w:rsidRDefault="00555B9F" w:rsidP="00555B9F">
      <w:pPr>
        <w:jc w:val="center"/>
      </w:pPr>
      <w:r>
        <w:rPr>
          <w:b/>
          <w:sz w:val="28"/>
          <w:szCs w:val="28"/>
        </w:rPr>
        <w:t>ООО «КОТК» (</w:t>
      </w:r>
      <w:r>
        <w:rPr>
          <w:b/>
          <w:bCs/>
          <w:sz w:val="28"/>
          <w:szCs w:val="28"/>
        </w:rPr>
        <w:t>Киселевский городской округ</w:t>
      </w:r>
      <w:r>
        <w:rPr>
          <w:b/>
          <w:sz w:val="28"/>
          <w:szCs w:val="28"/>
        </w:rPr>
        <w:t>)</w:t>
      </w:r>
    </w:p>
    <w:p w14:paraId="728F172C" w14:textId="77777777" w:rsidR="00555B9F" w:rsidRDefault="00555B9F" w:rsidP="00555B9F"/>
    <w:tbl>
      <w:tblPr>
        <w:tblW w:w="5000" w:type="pct"/>
        <w:tblLook w:val="04A0" w:firstRow="1" w:lastRow="0" w:firstColumn="1" w:lastColumn="0" w:noHBand="0" w:noVBand="1"/>
      </w:tblPr>
      <w:tblGrid>
        <w:gridCol w:w="421"/>
        <w:gridCol w:w="2103"/>
        <w:gridCol w:w="1541"/>
        <w:gridCol w:w="700"/>
        <w:gridCol w:w="700"/>
        <w:gridCol w:w="700"/>
        <w:gridCol w:w="700"/>
        <w:gridCol w:w="700"/>
        <w:gridCol w:w="700"/>
        <w:gridCol w:w="844"/>
        <w:gridCol w:w="1541"/>
        <w:gridCol w:w="841"/>
        <w:gridCol w:w="684"/>
        <w:gridCol w:w="716"/>
        <w:gridCol w:w="700"/>
        <w:gridCol w:w="700"/>
        <w:gridCol w:w="700"/>
        <w:gridCol w:w="703"/>
      </w:tblGrid>
      <w:tr w:rsidR="00555B9F" w:rsidRPr="005E0FF2" w14:paraId="6A988895" w14:textId="77777777" w:rsidTr="00E20E07">
        <w:trPr>
          <w:trHeight w:val="227"/>
        </w:trPr>
        <w:tc>
          <w:tcPr>
            <w:tcW w:w="1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78F19C" w14:textId="77777777" w:rsidR="00555B9F" w:rsidRDefault="00555B9F" w:rsidP="00E20E07">
            <w:pPr>
              <w:ind w:left="-108" w:right="-108"/>
              <w:jc w:val="center"/>
              <w:rPr>
                <w:sz w:val="16"/>
                <w:szCs w:val="16"/>
              </w:rPr>
            </w:pPr>
            <w:r w:rsidRPr="005E0FF2">
              <w:rPr>
                <w:sz w:val="16"/>
                <w:szCs w:val="16"/>
              </w:rPr>
              <w:t xml:space="preserve">№ </w:t>
            </w:r>
          </w:p>
          <w:p w14:paraId="18D9ECFA" w14:textId="77777777" w:rsidR="00555B9F" w:rsidRPr="005E0FF2" w:rsidRDefault="00555B9F" w:rsidP="00E20E07">
            <w:pPr>
              <w:ind w:left="-108" w:right="-108"/>
              <w:jc w:val="center"/>
              <w:rPr>
                <w:sz w:val="16"/>
                <w:szCs w:val="16"/>
              </w:rPr>
            </w:pPr>
            <w:r w:rsidRPr="005E0FF2">
              <w:rPr>
                <w:sz w:val="16"/>
                <w:szCs w:val="16"/>
              </w:rPr>
              <w:t>п/п</w:t>
            </w:r>
          </w:p>
        </w:tc>
        <w:tc>
          <w:tcPr>
            <w:tcW w:w="6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64FDAC" w14:textId="77777777" w:rsidR="00555B9F" w:rsidRPr="005E0FF2" w:rsidRDefault="00555B9F" w:rsidP="00E20E07">
            <w:pPr>
              <w:jc w:val="center"/>
              <w:rPr>
                <w:sz w:val="16"/>
                <w:szCs w:val="16"/>
              </w:rPr>
            </w:pPr>
            <w:r w:rsidRPr="005E0FF2">
              <w:rPr>
                <w:sz w:val="16"/>
                <w:szCs w:val="16"/>
              </w:rPr>
              <w:t>Наименование объекта</w:t>
            </w:r>
          </w:p>
        </w:tc>
        <w:tc>
          <w:tcPr>
            <w:tcW w:w="4195" w:type="pct"/>
            <w:gridSpan w:val="16"/>
            <w:tcBorders>
              <w:top w:val="single" w:sz="4" w:space="0" w:color="auto"/>
              <w:left w:val="nil"/>
              <w:bottom w:val="single" w:sz="4" w:space="0" w:color="auto"/>
              <w:right w:val="single" w:sz="4" w:space="0" w:color="auto"/>
            </w:tcBorders>
            <w:shd w:val="clear" w:color="auto" w:fill="auto"/>
            <w:vAlign w:val="center"/>
            <w:hideMark/>
          </w:tcPr>
          <w:p w14:paraId="6C649AEE" w14:textId="77777777" w:rsidR="00555B9F" w:rsidRPr="005E0FF2" w:rsidRDefault="00555B9F" w:rsidP="00E20E07">
            <w:pPr>
              <w:jc w:val="center"/>
              <w:rPr>
                <w:sz w:val="16"/>
                <w:szCs w:val="16"/>
              </w:rPr>
            </w:pPr>
            <w:r w:rsidRPr="005E0FF2">
              <w:rPr>
                <w:sz w:val="16"/>
                <w:szCs w:val="16"/>
              </w:rPr>
              <w:t>Показатели энергетической эффективности</w:t>
            </w:r>
          </w:p>
        </w:tc>
      </w:tr>
      <w:tr w:rsidR="00555B9F" w:rsidRPr="005E0FF2" w14:paraId="53E298CE" w14:textId="77777777" w:rsidTr="00E20E07">
        <w:trPr>
          <w:trHeight w:val="227"/>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78BC9A29" w14:textId="77777777" w:rsidR="00555B9F" w:rsidRPr="005E0FF2" w:rsidRDefault="00555B9F" w:rsidP="00E20E07">
            <w:pPr>
              <w:rPr>
                <w:sz w:val="16"/>
                <w:szCs w:val="16"/>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76731585" w14:textId="77777777" w:rsidR="00555B9F" w:rsidRPr="005E0FF2" w:rsidRDefault="00555B9F" w:rsidP="00E20E07">
            <w:pPr>
              <w:rPr>
                <w:sz w:val="16"/>
                <w:szCs w:val="16"/>
              </w:rPr>
            </w:pPr>
          </w:p>
        </w:tc>
        <w:tc>
          <w:tcPr>
            <w:tcW w:w="2098" w:type="pct"/>
            <w:gridSpan w:val="8"/>
            <w:tcBorders>
              <w:top w:val="single" w:sz="4" w:space="0" w:color="auto"/>
              <w:left w:val="nil"/>
              <w:bottom w:val="single" w:sz="4" w:space="0" w:color="auto"/>
              <w:right w:val="single" w:sz="4" w:space="0" w:color="auto"/>
            </w:tcBorders>
            <w:shd w:val="clear" w:color="auto" w:fill="auto"/>
            <w:vAlign w:val="center"/>
            <w:hideMark/>
          </w:tcPr>
          <w:p w14:paraId="380D8E9F" w14:textId="77777777" w:rsidR="00555B9F" w:rsidRDefault="00555B9F" w:rsidP="00E20E07">
            <w:pPr>
              <w:jc w:val="center"/>
              <w:rPr>
                <w:sz w:val="16"/>
                <w:szCs w:val="16"/>
              </w:rPr>
            </w:pPr>
            <w:r w:rsidRPr="005E0FF2">
              <w:rPr>
                <w:sz w:val="16"/>
                <w:szCs w:val="16"/>
              </w:rPr>
              <w:t xml:space="preserve">Удельный расход топлива на производство единицы тепловой энергии, отпускаемой </w:t>
            </w:r>
          </w:p>
          <w:p w14:paraId="7B25349D" w14:textId="77777777" w:rsidR="00555B9F" w:rsidRPr="005E0FF2" w:rsidRDefault="00555B9F" w:rsidP="00E20E07">
            <w:pPr>
              <w:jc w:val="center"/>
              <w:rPr>
                <w:sz w:val="16"/>
                <w:szCs w:val="16"/>
              </w:rPr>
            </w:pPr>
            <w:r w:rsidRPr="005E0FF2">
              <w:rPr>
                <w:sz w:val="16"/>
                <w:szCs w:val="16"/>
              </w:rPr>
              <w:t>с коллекторов источников тепловой энергии</w:t>
            </w:r>
            <w:r>
              <w:rPr>
                <w:sz w:val="16"/>
                <w:szCs w:val="16"/>
              </w:rPr>
              <w:t>, т.у.т./Гкал</w:t>
            </w:r>
          </w:p>
        </w:tc>
        <w:tc>
          <w:tcPr>
            <w:tcW w:w="2098" w:type="pct"/>
            <w:gridSpan w:val="8"/>
            <w:tcBorders>
              <w:top w:val="single" w:sz="4" w:space="0" w:color="auto"/>
              <w:left w:val="nil"/>
              <w:bottom w:val="single" w:sz="4" w:space="0" w:color="auto"/>
              <w:right w:val="single" w:sz="4" w:space="0" w:color="auto"/>
            </w:tcBorders>
            <w:shd w:val="clear" w:color="auto" w:fill="auto"/>
            <w:vAlign w:val="center"/>
            <w:hideMark/>
          </w:tcPr>
          <w:p w14:paraId="5D60567B" w14:textId="77777777" w:rsidR="00555B9F" w:rsidRPr="005E0FF2" w:rsidRDefault="00555B9F" w:rsidP="00E20E07">
            <w:pPr>
              <w:jc w:val="center"/>
              <w:rPr>
                <w:sz w:val="16"/>
                <w:szCs w:val="16"/>
              </w:rPr>
            </w:pPr>
            <w:r w:rsidRPr="005E0FF2">
              <w:rPr>
                <w:sz w:val="16"/>
                <w:szCs w:val="16"/>
              </w:rPr>
              <w:t>Отношение величины</w:t>
            </w:r>
            <w:r w:rsidRPr="005E0FF2">
              <w:rPr>
                <w:sz w:val="16"/>
                <w:szCs w:val="16"/>
              </w:rPr>
              <w:br/>
              <w:t>технологических потерь тепловой энергии</w:t>
            </w:r>
            <w:r w:rsidRPr="005E0FF2">
              <w:rPr>
                <w:sz w:val="16"/>
                <w:szCs w:val="16"/>
              </w:rPr>
              <w:br/>
              <w:t>к материальной характеристике тепловой сети, Гкал/м</w:t>
            </w:r>
            <w:r>
              <w:rPr>
                <w:sz w:val="16"/>
                <w:szCs w:val="16"/>
              </w:rPr>
              <w:t>²</w:t>
            </w:r>
          </w:p>
        </w:tc>
      </w:tr>
      <w:tr w:rsidR="00555B9F" w:rsidRPr="005E0FF2" w14:paraId="66F961A2" w14:textId="77777777" w:rsidTr="00E20E07">
        <w:trPr>
          <w:trHeight w:val="227"/>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370CF4CC" w14:textId="77777777" w:rsidR="00555B9F" w:rsidRPr="005E0FF2" w:rsidRDefault="00555B9F" w:rsidP="00E20E07">
            <w:pPr>
              <w:rPr>
                <w:sz w:val="16"/>
                <w:szCs w:val="16"/>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07180769" w14:textId="77777777" w:rsidR="00555B9F" w:rsidRPr="005E0FF2" w:rsidRDefault="00555B9F" w:rsidP="00E20E07">
            <w:pPr>
              <w:rPr>
                <w:sz w:val="16"/>
                <w:szCs w:val="16"/>
              </w:rPr>
            </w:pPr>
          </w:p>
        </w:tc>
        <w:tc>
          <w:tcPr>
            <w:tcW w:w="491" w:type="pct"/>
            <w:vMerge w:val="restart"/>
            <w:tcBorders>
              <w:top w:val="nil"/>
              <w:left w:val="single" w:sz="4" w:space="0" w:color="auto"/>
              <w:bottom w:val="single" w:sz="4" w:space="0" w:color="auto"/>
              <w:right w:val="single" w:sz="4" w:space="0" w:color="auto"/>
            </w:tcBorders>
            <w:shd w:val="clear" w:color="auto" w:fill="auto"/>
            <w:vAlign w:val="center"/>
            <w:hideMark/>
          </w:tcPr>
          <w:p w14:paraId="3FE0FDB1" w14:textId="77777777" w:rsidR="00555B9F" w:rsidRPr="005E0FF2" w:rsidRDefault="00555B9F" w:rsidP="00E20E07">
            <w:pPr>
              <w:jc w:val="center"/>
              <w:rPr>
                <w:sz w:val="16"/>
                <w:szCs w:val="16"/>
              </w:rPr>
            </w:pPr>
            <w:r w:rsidRPr="005E0FF2">
              <w:rPr>
                <w:sz w:val="16"/>
                <w:szCs w:val="16"/>
              </w:rPr>
              <w:t>Текущее значение</w:t>
            </w:r>
          </w:p>
        </w:tc>
        <w:tc>
          <w:tcPr>
            <w:tcW w:w="1607" w:type="pct"/>
            <w:gridSpan w:val="7"/>
            <w:tcBorders>
              <w:top w:val="single" w:sz="4" w:space="0" w:color="auto"/>
              <w:left w:val="nil"/>
              <w:bottom w:val="single" w:sz="4" w:space="0" w:color="auto"/>
              <w:right w:val="single" w:sz="4" w:space="0" w:color="auto"/>
            </w:tcBorders>
            <w:shd w:val="clear" w:color="auto" w:fill="auto"/>
            <w:vAlign w:val="center"/>
            <w:hideMark/>
          </w:tcPr>
          <w:p w14:paraId="35715222" w14:textId="77777777" w:rsidR="00555B9F" w:rsidRPr="005E0FF2" w:rsidRDefault="00555B9F" w:rsidP="00E20E07">
            <w:pPr>
              <w:jc w:val="center"/>
              <w:rPr>
                <w:sz w:val="16"/>
                <w:szCs w:val="16"/>
              </w:rPr>
            </w:pPr>
            <w:r w:rsidRPr="005E0FF2">
              <w:rPr>
                <w:sz w:val="16"/>
                <w:szCs w:val="16"/>
              </w:rPr>
              <w:t>Плановое значение</w:t>
            </w:r>
          </w:p>
        </w:tc>
        <w:tc>
          <w:tcPr>
            <w:tcW w:w="491" w:type="pct"/>
            <w:vMerge w:val="restart"/>
            <w:tcBorders>
              <w:top w:val="nil"/>
              <w:left w:val="single" w:sz="4" w:space="0" w:color="auto"/>
              <w:bottom w:val="single" w:sz="4" w:space="0" w:color="auto"/>
              <w:right w:val="single" w:sz="4" w:space="0" w:color="auto"/>
            </w:tcBorders>
            <w:shd w:val="clear" w:color="auto" w:fill="auto"/>
            <w:vAlign w:val="center"/>
            <w:hideMark/>
          </w:tcPr>
          <w:p w14:paraId="5768AC3B" w14:textId="77777777" w:rsidR="00555B9F" w:rsidRPr="005E0FF2" w:rsidRDefault="00555B9F" w:rsidP="00E20E07">
            <w:pPr>
              <w:jc w:val="center"/>
              <w:rPr>
                <w:sz w:val="16"/>
                <w:szCs w:val="16"/>
              </w:rPr>
            </w:pPr>
            <w:r w:rsidRPr="005E0FF2">
              <w:rPr>
                <w:sz w:val="16"/>
                <w:szCs w:val="16"/>
              </w:rPr>
              <w:t>Текущее значение</w:t>
            </w:r>
          </w:p>
        </w:tc>
        <w:tc>
          <w:tcPr>
            <w:tcW w:w="1607" w:type="pct"/>
            <w:gridSpan w:val="7"/>
            <w:tcBorders>
              <w:top w:val="single" w:sz="4" w:space="0" w:color="auto"/>
              <w:left w:val="nil"/>
              <w:bottom w:val="single" w:sz="4" w:space="0" w:color="auto"/>
              <w:right w:val="single" w:sz="4" w:space="0" w:color="auto"/>
            </w:tcBorders>
            <w:shd w:val="clear" w:color="auto" w:fill="auto"/>
            <w:vAlign w:val="center"/>
            <w:hideMark/>
          </w:tcPr>
          <w:p w14:paraId="65A43104" w14:textId="77777777" w:rsidR="00555B9F" w:rsidRPr="005E0FF2" w:rsidRDefault="00555B9F" w:rsidP="00E20E07">
            <w:pPr>
              <w:jc w:val="center"/>
              <w:rPr>
                <w:sz w:val="16"/>
                <w:szCs w:val="16"/>
              </w:rPr>
            </w:pPr>
            <w:r w:rsidRPr="005E0FF2">
              <w:rPr>
                <w:sz w:val="16"/>
                <w:szCs w:val="16"/>
              </w:rPr>
              <w:t>Плановое значение</w:t>
            </w:r>
          </w:p>
        </w:tc>
      </w:tr>
      <w:tr w:rsidR="00555B9F" w:rsidRPr="005E0FF2" w14:paraId="1BD9EB8E" w14:textId="77777777" w:rsidTr="00E20E07">
        <w:trPr>
          <w:trHeight w:val="227"/>
        </w:trPr>
        <w:tc>
          <w:tcPr>
            <w:tcW w:w="134" w:type="pct"/>
            <w:vMerge/>
            <w:tcBorders>
              <w:top w:val="single" w:sz="4" w:space="0" w:color="auto"/>
              <w:left w:val="single" w:sz="4" w:space="0" w:color="auto"/>
              <w:bottom w:val="single" w:sz="4" w:space="0" w:color="auto"/>
              <w:right w:val="single" w:sz="4" w:space="0" w:color="auto"/>
            </w:tcBorders>
            <w:vAlign w:val="center"/>
            <w:hideMark/>
          </w:tcPr>
          <w:p w14:paraId="0823755F" w14:textId="77777777" w:rsidR="00555B9F" w:rsidRPr="005E0FF2" w:rsidRDefault="00555B9F" w:rsidP="00E20E07">
            <w:pPr>
              <w:rPr>
                <w:sz w:val="16"/>
                <w:szCs w:val="16"/>
              </w:rPr>
            </w:pPr>
          </w:p>
        </w:tc>
        <w:tc>
          <w:tcPr>
            <w:tcW w:w="670" w:type="pct"/>
            <w:vMerge/>
            <w:tcBorders>
              <w:top w:val="single" w:sz="4" w:space="0" w:color="auto"/>
              <w:left w:val="single" w:sz="4" w:space="0" w:color="auto"/>
              <w:bottom w:val="single" w:sz="4" w:space="0" w:color="auto"/>
              <w:right w:val="single" w:sz="4" w:space="0" w:color="auto"/>
            </w:tcBorders>
            <w:vAlign w:val="center"/>
            <w:hideMark/>
          </w:tcPr>
          <w:p w14:paraId="535A781B" w14:textId="77777777" w:rsidR="00555B9F" w:rsidRPr="005E0FF2" w:rsidRDefault="00555B9F" w:rsidP="00E20E07">
            <w:pPr>
              <w:rPr>
                <w:sz w:val="16"/>
                <w:szCs w:val="16"/>
              </w:rPr>
            </w:pPr>
          </w:p>
        </w:tc>
        <w:tc>
          <w:tcPr>
            <w:tcW w:w="491" w:type="pct"/>
            <w:vMerge/>
            <w:tcBorders>
              <w:top w:val="nil"/>
              <w:left w:val="single" w:sz="4" w:space="0" w:color="auto"/>
              <w:bottom w:val="single" w:sz="4" w:space="0" w:color="auto"/>
              <w:right w:val="single" w:sz="4" w:space="0" w:color="auto"/>
            </w:tcBorders>
            <w:vAlign w:val="center"/>
            <w:hideMark/>
          </w:tcPr>
          <w:p w14:paraId="50BE7F4C" w14:textId="77777777" w:rsidR="00555B9F" w:rsidRPr="005E0FF2" w:rsidRDefault="00555B9F" w:rsidP="00E20E07">
            <w:pPr>
              <w:rPr>
                <w:sz w:val="16"/>
                <w:szCs w:val="16"/>
              </w:rPr>
            </w:pPr>
          </w:p>
        </w:tc>
        <w:tc>
          <w:tcPr>
            <w:tcW w:w="223" w:type="pct"/>
            <w:tcBorders>
              <w:top w:val="nil"/>
              <w:left w:val="nil"/>
              <w:bottom w:val="single" w:sz="4" w:space="0" w:color="auto"/>
              <w:right w:val="single" w:sz="4" w:space="0" w:color="auto"/>
            </w:tcBorders>
            <w:shd w:val="clear" w:color="auto" w:fill="auto"/>
            <w:vAlign w:val="center"/>
            <w:hideMark/>
          </w:tcPr>
          <w:p w14:paraId="37265822" w14:textId="77777777" w:rsidR="00555B9F" w:rsidRPr="00050240" w:rsidRDefault="00555B9F" w:rsidP="00E20E07">
            <w:pPr>
              <w:jc w:val="center"/>
              <w:rPr>
                <w:bCs/>
                <w:sz w:val="16"/>
                <w:szCs w:val="16"/>
              </w:rPr>
            </w:pPr>
            <w:r w:rsidRPr="00050240">
              <w:rPr>
                <w:bCs/>
                <w:sz w:val="16"/>
                <w:szCs w:val="16"/>
              </w:rPr>
              <w:t>2016</w:t>
            </w:r>
          </w:p>
        </w:tc>
        <w:tc>
          <w:tcPr>
            <w:tcW w:w="223" w:type="pct"/>
            <w:tcBorders>
              <w:top w:val="nil"/>
              <w:left w:val="nil"/>
              <w:bottom w:val="single" w:sz="4" w:space="0" w:color="auto"/>
              <w:right w:val="single" w:sz="4" w:space="0" w:color="auto"/>
            </w:tcBorders>
            <w:shd w:val="clear" w:color="auto" w:fill="auto"/>
            <w:vAlign w:val="center"/>
          </w:tcPr>
          <w:p w14:paraId="550FDBCE" w14:textId="77777777" w:rsidR="00555B9F" w:rsidRPr="00050240" w:rsidRDefault="00555B9F" w:rsidP="00E20E07">
            <w:pPr>
              <w:jc w:val="center"/>
              <w:rPr>
                <w:bCs/>
                <w:sz w:val="16"/>
                <w:szCs w:val="16"/>
              </w:rPr>
            </w:pPr>
            <w:r w:rsidRPr="00050240">
              <w:rPr>
                <w:bCs/>
                <w:sz w:val="16"/>
                <w:szCs w:val="16"/>
              </w:rPr>
              <w:t>2017</w:t>
            </w:r>
          </w:p>
        </w:tc>
        <w:tc>
          <w:tcPr>
            <w:tcW w:w="223" w:type="pct"/>
            <w:tcBorders>
              <w:top w:val="nil"/>
              <w:left w:val="nil"/>
              <w:bottom w:val="single" w:sz="4" w:space="0" w:color="auto"/>
              <w:right w:val="single" w:sz="4" w:space="0" w:color="auto"/>
            </w:tcBorders>
            <w:shd w:val="clear" w:color="auto" w:fill="auto"/>
            <w:vAlign w:val="center"/>
            <w:hideMark/>
          </w:tcPr>
          <w:p w14:paraId="5C70444D" w14:textId="77777777" w:rsidR="00555B9F" w:rsidRPr="00050240" w:rsidRDefault="00555B9F" w:rsidP="00E20E07">
            <w:pPr>
              <w:jc w:val="center"/>
              <w:rPr>
                <w:bCs/>
                <w:sz w:val="16"/>
                <w:szCs w:val="16"/>
              </w:rPr>
            </w:pPr>
            <w:r w:rsidRPr="00050240">
              <w:rPr>
                <w:bCs/>
                <w:sz w:val="16"/>
                <w:szCs w:val="16"/>
              </w:rPr>
              <w:t>2018</w:t>
            </w:r>
          </w:p>
        </w:tc>
        <w:tc>
          <w:tcPr>
            <w:tcW w:w="223" w:type="pct"/>
            <w:tcBorders>
              <w:top w:val="nil"/>
              <w:left w:val="nil"/>
              <w:bottom w:val="single" w:sz="4" w:space="0" w:color="auto"/>
              <w:right w:val="single" w:sz="4" w:space="0" w:color="auto"/>
            </w:tcBorders>
            <w:shd w:val="clear" w:color="auto" w:fill="auto"/>
            <w:vAlign w:val="center"/>
          </w:tcPr>
          <w:p w14:paraId="59F92F57" w14:textId="77777777" w:rsidR="00555B9F" w:rsidRPr="00050240" w:rsidRDefault="00555B9F" w:rsidP="00E20E07">
            <w:pPr>
              <w:jc w:val="center"/>
              <w:rPr>
                <w:bCs/>
                <w:sz w:val="16"/>
                <w:szCs w:val="16"/>
              </w:rPr>
            </w:pPr>
            <w:r w:rsidRPr="00050240">
              <w:rPr>
                <w:bCs/>
                <w:sz w:val="16"/>
                <w:szCs w:val="16"/>
              </w:rPr>
              <w:t>2019</w:t>
            </w:r>
          </w:p>
        </w:tc>
        <w:tc>
          <w:tcPr>
            <w:tcW w:w="223" w:type="pct"/>
            <w:tcBorders>
              <w:top w:val="nil"/>
              <w:left w:val="nil"/>
              <w:bottom w:val="single" w:sz="4" w:space="0" w:color="auto"/>
              <w:right w:val="single" w:sz="4" w:space="0" w:color="auto"/>
            </w:tcBorders>
            <w:shd w:val="clear" w:color="auto" w:fill="auto"/>
            <w:vAlign w:val="center"/>
            <w:hideMark/>
          </w:tcPr>
          <w:p w14:paraId="4799EFA0" w14:textId="77777777" w:rsidR="00555B9F" w:rsidRPr="00050240" w:rsidRDefault="00555B9F" w:rsidP="00E20E07">
            <w:pPr>
              <w:jc w:val="center"/>
              <w:rPr>
                <w:bCs/>
                <w:sz w:val="16"/>
                <w:szCs w:val="16"/>
              </w:rPr>
            </w:pPr>
            <w:r w:rsidRPr="00050240">
              <w:rPr>
                <w:bCs/>
                <w:sz w:val="16"/>
                <w:szCs w:val="16"/>
              </w:rPr>
              <w:t>2020</w:t>
            </w:r>
          </w:p>
        </w:tc>
        <w:tc>
          <w:tcPr>
            <w:tcW w:w="223" w:type="pct"/>
            <w:tcBorders>
              <w:top w:val="nil"/>
              <w:left w:val="nil"/>
              <w:bottom w:val="single" w:sz="4" w:space="0" w:color="auto"/>
              <w:right w:val="single" w:sz="4" w:space="0" w:color="auto"/>
            </w:tcBorders>
            <w:shd w:val="clear" w:color="auto" w:fill="auto"/>
            <w:vAlign w:val="center"/>
          </w:tcPr>
          <w:p w14:paraId="778AB0DA" w14:textId="77777777" w:rsidR="00555B9F" w:rsidRPr="00050240" w:rsidRDefault="00555B9F" w:rsidP="00E20E07">
            <w:pPr>
              <w:jc w:val="center"/>
              <w:rPr>
                <w:bCs/>
                <w:sz w:val="16"/>
                <w:szCs w:val="16"/>
              </w:rPr>
            </w:pPr>
            <w:r w:rsidRPr="00050240">
              <w:rPr>
                <w:bCs/>
                <w:sz w:val="16"/>
                <w:szCs w:val="16"/>
              </w:rPr>
              <w:t>2021</w:t>
            </w:r>
          </w:p>
        </w:tc>
        <w:tc>
          <w:tcPr>
            <w:tcW w:w="269" w:type="pct"/>
            <w:tcBorders>
              <w:top w:val="nil"/>
              <w:left w:val="nil"/>
              <w:bottom w:val="single" w:sz="4" w:space="0" w:color="auto"/>
              <w:right w:val="single" w:sz="4" w:space="0" w:color="auto"/>
            </w:tcBorders>
            <w:shd w:val="clear" w:color="auto" w:fill="auto"/>
            <w:vAlign w:val="center"/>
          </w:tcPr>
          <w:p w14:paraId="1EAF9255" w14:textId="77777777" w:rsidR="00555B9F" w:rsidRPr="00050240" w:rsidRDefault="00555B9F" w:rsidP="00E20E07">
            <w:pPr>
              <w:jc w:val="center"/>
              <w:rPr>
                <w:bCs/>
                <w:sz w:val="16"/>
                <w:szCs w:val="16"/>
              </w:rPr>
            </w:pPr>
            <w:r w:rsidRPr="00050240">
              <w:rPr>
                <w:bCs/>
                <w:sz w:val="16"/>
                <w:szCs w:val="16"/>
              </w:rPr>
              <w:t>2022</w:t>
            </w:r>
          </w:p>
        </w:tc>
        <w:tc>
          <w:tcPr>
            <w:tcW w:w="491" w:type="pct"/>
            <w:vMerge/>
            <w:tcBorders>
              <w:top w:val="nil"/>
              <w:left w:val="single" w:sz="4" w:space="0" w:color="auto"/>
              <w:bottom w:val="single" w:sz="4" w:space="0" w:color="auto"/>
              <w:right w:val="single" w:sz="4" w:space="0" w:color="auto"/>
            </w:tcBorders>
            <w:vAlign w:val="center"/>
            <w:hideMark/>
          </w:tcPr>
          <w:p w14:paraId="508D9986" w14:textId="77777777" w:rsidR="00555B9F" w:rsidRPr="005E0FF2" w:rsidRDefault="00555B9F" w:rsidP="00E20E07">
            <w:pPr>
              <w:rPr>
                <w:sz w:val="16"/>
                <w:szCs w:val="16"/>
              </w:rPr>
            </w:pPr>
          </w:p>
        </w:tc>
        <w:tc>
          <w:tcPr>
            <w:tcW w:w="268" w:type="pct"/>
            <w:tcBorders>
              <w:top w:val="nil"/>
              <w:left w:val="nil"/>
              <w:bottom w:val="single" w:sz="4" w:space="0" w:color="auto"/>
              <w:right w:val="single" w:sz="4" w:space="0" w:color="auto"/>
            </w:tcBorders>
            <w:shd w:val="clear" w:color="auto" w:fill="auto"/>
            <w:vAlign w:val="center"/>
            <w:hideMark/>
          </w:tcPr>
          <w:p w14:paraId="634790EE" w14:textId="77777777" w:rsidR="00555B9F" w:rsidRPr="00050240" w:rsidRDefault="00555B9F" w:rsidP="00E20E07">
            <w:pPr>
              <w:jc w:val="center"/>
              <w:rPr>
                <w:bCs/>
                <w:sz w:val="16"/>
                <w:szCs w:val="16"/>
              </w:rPr>
            </w:pPr>
            <w:r w:rsidRPr="00050240">
              <w:rPr>
                <w:bCs/>
                <w:sz w:val="16"/>
                <w:szCs w:val="16"/>
              </w:rPr>
              <w:t>2016</w:t>
            </w:r>
          </w:p>
        </w:tc>
        <w:tc>
          <w:tcPr>
            <w:tcW w:w="218" w:type="pct"/>
            <w:tcBorders>
              <w:top w:val="nil"/>
              <w:left w:val="nil"/>
              <w:bottom w:val="single" w:sz="4" w:space="0" w:color="auto"/>
              <w:right w:val="single" w:sz="4" w:space="0" w:color="auto"/>
            </w:tcBorders>
            <w:shd w:val="clear" w:color="auto" w:fill="auto"/>
            <w:vAlign w:val="center"/>
          </w:tcPr>
          <w:p w14:paraId="4B8FDFD7" w14:textId="77777777" w:rsidR="00555B9F" w:rsidRPr="00050240" w:rsidRDefault="00555B9F" w:rsidP="00E20E07">
            <w:pPr>
              <w:jc w:val="center"/>
              <w:rPr>
                <w:bCs/>
                <w:sz w:val="16"/>
                <w:szCs w:val="16"/>
              </w:rPr>
            </w:pPr>
            <w:r w:rsidRPr="00050240">
              <w:rPr>
                <w:bCs/>
                <w:sz w:val="16"/>
                <w:szCs w:val="16"/>
              </w:rPr>
              <w:t>2017</w:t>
            </w:r>
          </w:p>
        </w:tc>
        <w:tc>
          <w:tcPr>
            <w:tcW w:w="228" w:type="pct"/>
            <w:tcBorders>
              <w:top w:val="nil"/>
              <w:left w:val="nil"/>
              <w:bottom w:val="single" w:sz="4" w:space="0" w:color="auto"/>
              <w:right w:val="single" w:sz="4" w:space="0" w:color="auto"/>
            </w:tcBorders>
            <w:shd w:val="clear" w:color="auto" w:fill="auto"/>
            <w:vAlign w:val="center"/>
            <w:hideMark/>
          </w:tcPr>
          <w:p w14:paraId="698B0BBA" w14:textId="77777777" w:rsidR="00555B9F" w:rsidRPr="00050240" w:rsidRDefault="00555B9F" w:rsidP="00E20E07">
            <w:pPr>
              <w:jc w:val="center"/>
              <w:rPr>
                <w:bCs/>
                <w:sz w:val="16"/>
                <w:szCs w:val="16"/>
              </w:rPr>
            </w:pPr>
            <w:r w:rsidRPr="00050240">
              <w:rPr>
                <w:bCs/>
                <w:sz w:val="16"/>
                <w:szCs w:val="16"/>
              </w:rPr>
              <w:t>2018</w:t>
            </w:r>
          </w:p>
        </w:tc>
        <w:tc>
          <w:tcPr>
            <w:tcW w:w="223" w:type="pct"/>
            <w:tcBorders>
              <w:top w:val="nil"/>
              <w:left w:val="nil"/>
              <w:bottom w:val="single" w:sz="4" w:space="0" w:color="auto"/>
              <w:right w:val="single" w:sz="4" w:space="0" w:color="auto"/>
            </w:tcBorders>
            <w:shd w:val="clear" w:color="auto" w:fill="auto"/>
            <w:vAlign w:val="center"/>
          </w:tcPr>
          <w:p w14:paraId="164DC97F" w14:textId="77777777" w:rsidR="00555B9F" w:rsidRPr="00050240" w:rsidRDefault="00555B9F" w:rsidP="00E20E07">
            <w:pPr>
              <w:jc w:val="center"/>
              <w:rPr>
                <w:bCs/>
                <w:sz w:val="16"/>
                <w:szCs w:val="16"/>
              </w:rPr>
            </w:pPr>
            <w:r w:rsidRPr="00050240">
              <w:rPr>
                <w:bCs/>
                <w:sz w:val="16"/>
                <w:szCs w:val="16"/>
              </w:rPr>
              <w:t>2019</w:t>
            </w:r>
          </w:p>
        </w:tc>
        <w:tc>
          <w:tcPr>
            <w:tcW w:w="223" w:type="pct"/>
            <w:tcBorders>
              <w:top w:val="nil"/>
              <w:left w:val="nil"/>
              <w:bottom w:val="single" w:sz="4" w:space="0" w:color="auto"/>
              <w:right w:val="single" w:sz="4" w:space="0" w:color="auto"/>
            </w:tcBorders>
            <w:shd w:val="clear" w:color="auto" w:fill="auto"/>
            <w:vAlign w:val="center"/>
            <w:hideMark/>
          </w:tcPr>
          <w:p w14:paraId="4137C855" w14:textId="77777777" w:rsidR="00555B9F" w:rsidRPr="00050240" w:rsidRDefault="00555B9F" w:rsidP="00E20E07">
            <w:pPr>
              <w:jc w:val="center"/>
              <w:rPr>
                <w:bCs/>
                <w:sz w:val="16"/>
                <w:szCs w:val="16"/>
              </w:rPr>
            </w:pPr>
            <w:r w:rsidRPr="00050240">
              <w:rPr>
                <w:bCs/>
                <w:sz w:val="16"/>
                <w:szCs w:val="16"/>
              </w:rPr>
              <w:t>2020</w:t>
            </w:r>
          </w:p>
        </w:tc>
        <w:tc>
          <w:tcPr>
            <w:tcW w:w="223" w:type="pct"/>
            <w:tcBorders>
              <w:top w:val="nil"/>
              <w:left w:val="nil"/>
              <w:bottom w:val="single" w:sz="4" w:space="0" w:color="auto"/>
              <w:right w:val="single" w:sz="4" w:space="0" w:color="auto"/>
            </w:tcBorders>
            <w:shd w:val="clear" w:color="auto" w:fill="auto"/>
            <w:vAlign w:val="center"/>
          </w:tcPr>
          <w:p w14:paraId="140D2B64" w14:textId="77777777" w:rsidR="00555B9F" w:rsidRPr="00050240" w:rsidRDefault="00555B9F" w:rsidP="00E20E07">
            <w:pPr>
              <w:jc w:val="center"/>
              <w:rPr>
                <w:bCs/>
                <w:sz w:val="16"/>
                <w:szCs w:val="16"/>
              </w:rPr>
            </w:pPr>
            <w:r w:rsidRPr="00050240">
              <w:rPr>
                <w:bCs/>
                <w:sz w:val="16"/>
                <w:szCs w:val="16"/>
              </w:rPr>
              <w:t>2021</w:t>
            </w:r>
          </w:p>
        </w:tc>
        <w:tc>
          <w:tcPr>
            <w:tcW w:w="224" w:type="pct"/>
            <w:tcBorders>
              <w:top w:val="nil"/>
              <w:left w:val="nil"/>
              <w:bottom w:val="single" w:sz="4" w:space="0" w:color="auto"/>
              <w:right w:val="single" w:sz="4" w:space="0" w:color="auto"/>
            </w:tcBorders>
            <w:shd w:val="clear" w:color="auto" w:fill="auto"/>
            <w:vAlign w:val="center"/>
          </w:tcPr>
          <w:p w14:paraId="58464BE1" w14:textId="77777777" w:rsidR="00555B9F" w:rsidRPr="00050240" w:rsidRDefault="00555B9F" w:rsidP="00E20E07">
            <w:pPr>
              <w:jc w:val="center"/>
              <w:rPr>
                <w:bCs/>
                <w:sz w:val="16"/>
                <w:szCs w:val="16"/>
              </w:rPr>
            </w:pPr>
            <w:r w:rsidRPr="00050240">
              <w:rPr>
                <w:bCs/>
                <w:sz w:val="16"/>
                <w:szCs w:val="16"/>
              </w:rPr>
              <w:t>2022</w:t>
            </w:r>
          </w:p>
        </w:tc>
      </w:tr>
      <w:tr w:rsidR="00555B9F" w:rsidRPr="005E0FF2" w14:paraId="51C27928" w14:textId="77777777" w:rsidTr="00E20E07">
        <w:trPr>
          <w:trHeight w:val="227"/>
        </w:trPr>
        <w:tc>
          <w:tcPr>
            <w:tcW w:w="134" w:type="pct"/>
            <w:tcBorders>
              <w:top w:val="nil"/>
              <w:left w:val="single" w:sz="4" w:space="0" w:color="auto"/>
              <w:bottom w:val="single" w:sz="4" w:space="0" w:color="auto"/>
              <w:right w:val="single" w:sz="4" w:space="0" w:color="auto"/>
            </w:tcBorders>
            <w:shd w:val="clear" w:color="auto" w:fill="auto"/>
            <w:vAlign w:val="center"/>
          </w:tcPr>
          <w:p w14:paraId="122E60E2" w14:textId="77777777" w:rsidR="00555B9F" w:rsidRPr="005E0FF2" w:rsidRDefault="00555B9F" w:rsidP="00E20E07">
            <w:pPr>
              <w:jc w:val="center"/>
              <w:rPr>
                <w:bCs/>
                <w:sz w:val="16"/>
                <w:szCs w:val="16"/>
              </w:rPr>
            </w:pPr>
            <w:r w:rsidRPr="005E0FF2">
              <w:rPr>
                <w:bCs/>
                <w:sz w:val="16"/>
                <w:szCs w:val="16"/>
              </w:rPr>
              <w:t>1</w:t>
            </w:r>
          </w:p>
        </w:tc>
        <w:tc>
          <w:tcPr>
            <w:tcW w:w="670" w:type="pct"/>
            <w:tcBorders>
              <w:top w:val="nil"/>
              <w:left w:val="nil"/>
              <w:bottom w:val="single" w:sz="4" w:space="0" w:color="auto"/>
              <w:right w:val="single" w:sz="4" w:space="0" w:color="auto"/>
            </w:tcBorders>
            <w:shd w:val="clear" w:color="auto" w:fill="auto"/>
            <w:vAlign w:val="center"/>
          </w:tcPr>
          <w:p w14:paraId="18477DB8" w14:textId="77777777" w:rsidR="00555B9F" w:rsidRPr="004F42E4" w:rsidRDefault="00555B9F" w:rsidP="00E20E07">
            <w:pPr>
              <w:rPr>
                <w:bCs/>
                <w:sz w:val="16"/>
                <w:szCs w:val="16"/>
              </w:rPr>
            </w:pPr>
            <w:r w:rsidRPr="004F42E4">
              <w:rPr>
                <w:bCs/>
                <w:sz w:val="16"/>
                <w:szCs w:val="16"/>
              </w:rPr>
              <w:t>Котельная № 9</w:t>
            </w:r>
          </w:p>
        </w:tc>
        <w:tc>
          <w:tcPr>
            <w:tcW w:w="491" w:type="pct"/>
            <w:tcBorders>
              <w:top w:val="nil"/>
              <w:left w:val="nil"/>
              <w:bottom w:val="single" w:sz="4" w:space="0" w:color="auto"/>
              <w:right w:val="single" w:sz="4" w:space="0" w:color="auto"/>
            </w:tcBorders>
            <w:shd w:val="clear" w:color="auto" w:fill="auto"/>
            <w:vAlign w:val="center"/>
          </w:tcPr>
          <w:p w14:paraId="09AEB77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0,260</w:t>
            </w:r>
          </w:p>
        </w:tc>
        <w:tc>
          <w:tcPr>
            <w:tcW w:w="223" w:type="pct"/>
            <w:tcBorders>
              <w:top w:val="nil"/>
              <w:left w:val="nil"/>
              <w:bottom w:val="single" w:sz="4" w:space="0" w:color="auto"/>
              <w:right w:val="single" w:sz="4" w:space="0" w:color="auto"/>
            </w:tcBorders>
            <w:shd w:val="clear" w:color="auto" w:fill="auto"/>
            <w:vAlign w:val="center"/>
          </w:tcPr>
          <w:p w14:paraId="0EC2005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0,228</w:t>
            </w:r>
          </w:p>
        </w:tc>
        <w:tc>
          <w:tcPr>
            <w:tcW w:w="223" w:type="pct"/>
            <w:tcBorders>
              <w:top w:val="nil"/>
              <w:left w:val="nil"/>
              <w:bottom w:val="single" w:sz="4" w:space="0" w:color="auto"/>
              <w:right w:val="single" w:sz="4" w:space="0" w:color="auto"/>
            </w:tcBorders>
            <w:shd w:val="clear" w:color="auto" w:fill="auto"/>
            <w:vAlign w:val="center"/>
          </w:tcPr>
          <w:p w14:paraId="4394D45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0,228</w:t>
            </w:r>
          </w:p>
        </w:tc>
        <w:tc>
          <w:tcPr>
            <w:tcW w:w="223" w:type="pct"/>
            <w:tcBorders>
              <w:top w:val="nil"/>
              <w:left w:val="nil"/>
              <w:bottom w:val="single" w:sz="4" w:space="0" w:color="auto"/>
              <w:right w:val="single" w:sz="4" w:space="0" w:color="auto"/>
            </w:tcBorders>
            <w:shd w:val="clear" w:color="auto" w:fill="auto"/>
            <w:vAlign w:val="center"/>
          </w:tcPr>
          <w:p w14:paraId="3FA2DE4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0,228</w:t>
            </w:r>
          </w:p>
        </w:tc>
        <w:tc>
          <w:tcPr>
            <w:tcW w:w="223" w:type="pct"/>
            <w:tcBorders>
              <w:top w:val="nil"/>
              <w:left w:val="nil"/>
              <w:bottom w:val="single" w:sz="4" w:space="0" w:color="auto"/>
              <w:right w:val="single" w:sz="4" w:space="0" w:color="auto"/>
            </w:tcBorders>
            <w:shd w:val="clear" w:color="auto" w:fill="auto"/>
            <w:vAlign w:val="center"/>
          </w:tcPr>
          <w:p w14:paraId="663721DD"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nil"/>
              <w:left w:val="nil"/>
              <w:bottom w:val="single" w:sz="4" w:space="0" w:color="auto"/>
              <w:right w:val="single" w:sz="4" w:space="0" w:color="auto"/>
            </w:tcBorders>
            <w:shd w:val="clear" w:color="auto" w:fill="auto"/>
            <w:vAlign w:val="center"/>
          </w:tcPr>
          <w:p w14:paraId="6C1AF8B8"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nil"/>
              <w:left w:val="nil"/>
              <w:bottom w:val="single" w:sz="4" w:space="0" w:color="auto"/>
              <w:right w:val="single" w:sz="4" w:space="0" w:color="auto"/>
            </w:tcBorders>
            <w:shd w:val="clear" w:color="auto" w:fill="auto"/>
            <w:vAlign w:val="center"/>
          </w:tcPr>
          <w:p w14:paraId="61C49816"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top w:val="nil"/>
              <w:left w:val="nil"/>
              <w:bottom w:val="single" w:sz="4" w:space="0" w:color="auto"/>
              <w:right w:val="single" w:sz="4" w:space="0" w:color="auto"/>
            </w:tcBorders>
            <w:shd w:val="clear" w:color="auto" w:fill="auto"/>
            <w:vAlign w:val="center"/>
          </w:tcPr>
          <w:p w14:paraId="4E0B7DE6"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491" w:type="pct"/>
            <w:tcBorders>
              <w:top w:val="nil"/>
              <w:left w:val="nil"/>
              <w:bottom w:val="single" w:sz="4" w:space="0" w:color="auto"/>
              <w:right w:val="single" w:sz="4" w:space="0" w:color="auto"/>
            </w:tcBorders>
            <w:shd w:val="clear" w:color="auto" w:fill="auto"/>
            <w:vAlign w:val="center"/>
          </w:tcPr>
          <w:p w14:paraId="29E9CEB3"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3,1</w:t>
            </w:r>
          </w:p>
        </w:tc>
        <w:tc>
          <w:tcPr>
            <w:tcW w:w="268" w:type="pct"/>
            <w:tcBorders>
              <w:top w:val="nil"/>
              <w:left w:val="nil"/>
              <w:bottom w:val="single" w:sz="4" w:space="0" w:color="auto"/>
              <w:right w:val="single" w:sz="4" w:space="0" w:color="auto"/>
            </w:tcBorders>
            <w:shd w:val="clear" w:color="auto" w:fill="auto"/>
            <w:vAlign w:val="center"/>
          </w:tcPr>
          <w:p w14:paraId="09AB8352"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1,63</w:t>
            </w:r>
          </w:p>
        </w:tc>
        <w:tc>
          <w:tcPr>
            <w:tcW w:w="218" w:type="pct"/>
            <w:tcBorders>
              <w:top w:val="nil"/>
              <w:left w:val="nil"/>
              <w:bottom w:val="single" w:sz="4" w:space="0" w:color="auto"/>
              <w:right w:val="single" w:sz="4" w:space="0" w:color="auto"/>
            </w:tcBorders>
            <w:shd w:val="clear" w:color="auto" w:fill="auto"/>
            <w:vAlign w:val="center"/>
          </w:tcPr>
          <w:p w14:paraId="13D98F8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1,63</w:t>
            </w:r>
          </w:p>
        </w:tc>
        <w:tc>
          <w:tcPr>
            <w:tcW w:w="228" w:type="pct"/>
            <w:tcBorders>
              <w:top w:val="nil"/>
              <w:left w:val="nil"/>
              <w:bottom w:val="single" w:sz="4" w:space="0" w:color="auto"/>
              <w:right w:val="single" w:sz="4" w:space="0" w:color="auto"/>
            </w:tcBorders>
            <w:shd w:val="clear" w:color="auto" w:fill="auto"/>
            <w:vAlign w:val="center"/>
          </w:tcPr>
          <w:p w14:paraId="1C64AE86"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1,63</w:t>
            </w:r>
          </w:p>
        </w:tc>
        <w:tc>
          <w:tcPr>
            <w:tcW w:w="223" w:type="pct"/>
            <w:tcBorders>
              <w:top w:val="nil"/>
              <w:left w:val="nil"/>
              <w:bottom w:val="single" w:sz="4" w:space="0" w:color="auto"/>
              <w:right w:val="single" w:sz="4" w:space="0" w:color="auto"/>
            </w:tcBorders>
            <w:shd w:val="clear" w:color="auto" w:fill="auto"/>
            <w:vAlign w:val="center"/>
          </w:tcPr>
          <w:p w14:paraId="5D881B2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1,75</w:t>
            </w:r>
          </w:p>
        </w:tc>
        <w:tc>
          <w:tcPr>
            <w:tcW w:w="223" w:type="pct"/>
            <w:tcBorders>
              <w:top w:val="nil"/>
              <w:left w:val="nil"/>
              <w:bottom w:val="single" w:sz="4" w:space="0" w:color="auto"/>
              <w:right w:val="single" w:sz="4" w:space="0" w:color="auto"/>
            </w:tcBorders>
            <w:shd w:val="clear" w:color="auto" w:fill="auto"/>
            <w:vAlign w:val="center"/>
          </w:tcPr>
          <w:p w14:paraId="4986842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1,75</w:t>
            </w:r>
          </w:p>
        </w:tc>
        <w:tc>
          <w:tcPr>
            <w:tcW w:w="223" w:type="pct"/>
            <w:tcBorders>
              <w:top w:val="nil"/>
              <w:left w:val="nil"/>
              <w:bottom w:val="single" w:sz="4" w:space="0" w:color="auto"/>
              <w:right w:val="single" w:sz="4" w:space="0" w:color="auto"/>
            </w:tcBorders>
            <w:shd w:val="clear" w:color="auto" w:fill="auto"/>
            <w:vAlign w:val="center"/>
          </w:tcPr>
          <w:p w14:paraId="4888B5F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1,75</w:t>
            </w:r>
          </w:p>
        </w:tc>
        <w:tc>
          <w:tcPr>
            <w:tcW w:w="224" w:type="pct"/>
            <w:tcBorders>
              <w:top w:val="nil"/>
              <w:left w:val="nil"/>
              <w:bottom w:val="single" w:sz="4" w:space="0" w:color="auto"/>
              <w:right w:val="single" w:sz="4" w:space="0" w:color="auto"/>
            </w:tcBorders>
            <w:shd w:val="clear" w:color="auto" w:fill="auto"/>
            <w:vAlign w:val="center"/>
          </w:tcPr>
          <w:p w14:paraId="3FB9B0D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1,68</w:t>
            </w:r>
          </w:p>
        </w:tc>
      </w:tr>
      <w:tr w:rsidR="00555B9F" w:rsidRPr="005E0FF2" w14:paraId="453FF5F0" w14:textId="77777777" w:rsidTr="00E20E07">
        <w:trPr>
          <w:trHeight w:val="227"/>
        </w:trPr>
        <w:tc>
          <w:tcPr>
            <w:tcW w:w="134" w:type="pct"/>
            <w:tcBorders>
              <w:top w:val="nil"/>
              <w:left w:val="single" w:sz="4" w:space="0" w:color="auto"/>
              <w:bottom w:val="single" w:sz="4" w:space="0" w:color="auto"/>
              <w:right w:val="single" w:sz="4" w:space="0" w:color="auto"/>
            </w:tcBorders>
            <w:shd w:val="clear" w:color="auto" w:fill="auto"/>
            <w:vAlign w:val="center"/>
          </w:tcPr>
          <w:p w14:paraId="2CAEC4D4" w14:textId="77777777" w:rsidR="00555B9F" w:rsidRPr="005E0FF2" w:rsidRDefault="00555B9F" w:rsidP="00E20E07">
            <w:pPr>
              <w:jc w:val="center"/>
              <w:rPr>
                <w:bCs/>
                <w:sz w:val="16"/>
                <w:szCs w:val="16"/>
              </w:rPr>
            </w:pPr>
            <w:r>
              <w:rPr>
                <w:bCs/>
                <w:sz w:val="16"/>
                <w:szCs w:val="16"/>
              </w:rPr>
              <w:t>2</w:t>
            </w:r>
          </w:p>
        </w:tc>
        <w:tc>
          <w:tcPr>
            <w:tcW w:w="670" w:type="pct"/>
            <w:tcBorders>
              <w:top w:val="nil"/>
              <w:left w:val="nil"/>
              <w:bottom w:val="single" w:sz="4" w:space="0" w:color="auto"/>
              <w:right w:val="single" w:sz="4" w:space="0" w:color="auto"/>
            </w:tcBorders>
            <w:shd w:val="clear" w:color="auto" w:fill="auto"/>
            <w:vAlign w:val="center"/>
          </w:tcPr>
          <w:p w14:paraId="47C1D5ED" w14:textId="77777777" w:rsidR="00555B9F" w:rsidRPr="004F42E4" w:rsidRDefault="00555B9F" w:rsidP="00E20E07">
            <w:pPr>
              <w:rPr>
                <w:bCs/>
                <w:sz w:val="16"/>
                <w:szCs w:val="16"/>
              </w:rPr>
            </w:pPr>
            <w:r w:rsidRPr="004F42E4">
              <w:rPr>
                <w:bCs/>
                <w:sz w:val="16"/>
                <w:szCs w:val="16"/>
              </w:rPr>
              <w:t>Котельная № 10</w:t>
            </w:r>
          </w:p>
        </w:tc>
        <w:tc>
          <w:tcPr>
            <w:tcW w:w="491" w:type="pct"/>
            <w:tcBorders>
              <w:top w:val="nil"/>
              <w:left w:val="nil"/>
              <w:bottom w:val="single" w:sz="4" w:space="0" w:color="auto"/>
              <w:right w:val="single" w:sz="4" w:space="0" w:color="auto"/>
            </w:tcBorders>
            <w:shd w:val="clear" w:color="auto" w:fill="auto"/>
            <w:vAlign w:val="center"/>
          </w:tcPr>
          <w:p w14:paraId="7238C7ED"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0,236</w:t>
            </w:r>
          </w:p>
        </w:tc>
        <w:tc>
          <w:tcPr>
            <w:tcW w:w="223" w:type="pct"/>
            <w:tcBorders>
              <w:top w:val="nil"/>
              <w:left w:val="nil"/>
              <w:bottom w:val="single" w:sz="4" w:space="0" w:color="auto"/>
              <w:right w:val="single" w:sz="4" w:space="0" w:color="auto"/>
            </w:tcBorders>
            <w:shd w:val="clear" w:color="auto" w:fill="auto"/>
            <w:vAlign w:val="center"/>
          </w:tcPr>
          <w:p w14:paraId="075ABF58"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0,227</w:t>
            </w:r>
          </w:p>
        </w:tc>
        <w:tc>
          <w:tcPr>
            <w:tcW w:w="223" w:type="pct"/>
            <w:tcBorders>
              <w:top w:val="nil"/>
              <w:left w:val="nil"/>
              <w:bottom w:val="single" w:sz="4" w:space="0" w:color="auto"/>
              <w:right w:val="single" w:sz="4" w:space="0" w:color="auto"/>
            </w:tcBorders>
            <w:shd w:val="clear" w:color="auto" w:fill="auto"/>
            <w:vAlign w:val="center"/>
          </w:tcPr>
          <w:p w14:paraId="3F6B4A5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0,227</w:t>
            </w:r>
          </w:p>
        </w:tc>
        <w:tc>
          <w:tcPr>
            <w:tcW w:w="223" w:type="pct"/>
            <w:tcBorders>
              <w:top w:val="nil"/>
              <w:left w:val="nil"/>
              <w:bottom w:val="single" w:sz="4" w:space="0" w:color="auto"/>
              <w:right w:val="single" w:sz="4" w:space="0" w:color="auto"/>
            </w:tcBorders>
            <w:shd w:val="clear" w:color="auto" w:fill="auto"/>
            <w:vAlign w:val="center"/>
          </w:tcPr>
          <w:p w14:paraId="120FCE5D"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0,227</w:t>
            </w:r>
          </w:p>
        </w:tc>
        <w:tc>
          <w:tcPr>
            <w:tcW w:w="223" w:type="pct"/>
            <w:tcBorders>
              <w:top w:val="nil"/>
              <w:left w:val="nil"/>
              <w:bottom w:val="single" w:sz="4" w:space="0" w:color="auto"/>
              <w:right w:val="single" w:sz="4" w:space="0" w:color="auto"/>
            </w:tcBorders>
            <w:shd w:val="clear" w:color="auto" w:fill="auto"/>
            <w:vAlign w:val="center"/>
          </w:tcPr>
          <w:p w14:paraId="036C88B3"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single" w:sz="4" w:space="0" w:color="auto"/>
              <w:left w:val="nil"/>
              <w:bottom w:val="single" w:sz="4" w:space="0" w:color="auto"/>
              <w:right w:val="single" w:sz="4" w:space="0" w:color="auto"/>
            </w:tcBorders>
            <w:shd w:val="clear" w:color="auto" w:fill="auto"/>
            <w:vAlign w:val="center"/>
          </w:tcPr>
          <w:p w14:paraId="75C4F65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single" w:sz="4" w:space="0" w:color="auto"/>
              <w:left w:val="nil"/>
              <w:bottom w:val="single" w:sz="4" w:space="0" w:color="auto"/>
              <w:right w:val="single" w:sz="4" w:space="0" w:color="auto"/>
            </w:tcBorders>
            <w:shd w:val="clear" w:color="auto" w:fill="auto"/>
            <w:vAlign w:val="center"/>
          </w:tcPr>
          <w:p w14:paraId="202C6EF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top w:val="single" w:sz="4" w:space="0" w:color="auto"/>
              <w:left w:val="nil"/>
              <w:bottom w:val="single" w:sz="4" w:space="0" w:color="auto"/>
              <w:right w:val="single" w:sz="4" w:space="0" w:color="auto"/>
            </w:tcBorders>
            <w:shd w:val="clear" w:color="auto" w:fill="auto"/>
            <w:vAlign w:val="center"/>
          </w:tcPr>
          <w:p w14:paraId="63A97BC0"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491" w:type="pct"/>
            <w:tcBorders>
              <w:top w:val="single" w:sz="4" w:space="0" w:color="auto"/>
              <w:left w:val="nil"/>
              <w:bottom w:val="single" w:sz="4" w:space="0" w:color="auto"/>
              <w:right w:val="single" w:sz="4" w:space="0" w:color="auto"/>
            </w:tcBorders>
            <w:shd w:val="clear" w:color="auto" w:fill="auto"/>
            <w:vAlign w:val="center"/>
          </w:tcPr>
          <w:p w14:paraId="77FD714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2,9</w:t>
            </w:r>
          </w:p>
        </w:tc>
        <w:tc>
          <w:tcPr>
            <w:tcW w:w="268" w:type="pct"/>
            <w:tcBorders>
              <w:top w:val="nil"/>
              <w:left w:val="nil"/>
              <w:bottom w:val="single" w:sz="4" w:space="0" w:color="auto"/>
              <w:right w:val="single" w:sz="4" w:space="0" w:color="auto"/>
            </w:tcBorders>
            <w:shd w:val="clear" w:color="auto" w:fill="auto"/>
            <w:vAlign w:val="center"/>
          </w:tcPr>
          <w:p w14:paraId="50EFACA6"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1,96</w:t>
            </w:r>
          </w:p>
        </w:tc>
        <w:tc>
          <w:tcPr>
            <w:tcW w:w="218" w:type="pct"/>
            <w:tcBorders>
              <w:top w:val="nil"/>
              <w:left w:val="nil"/>
              <w:bottom w:val="single" w:sz="4" w:space="0" w:color="auto"/>
              <w:right w:val="single" w:sz="4" w:space="0" w:color="auto"/>
            </w:tcBorders>
            <w:shd w:val="clear" w:color="auto" w:fill="auto"/>
            <w:vAlign w:val="center"/>
          </w:tcPr>
          <w:p w14:paraId="15BF3FE3"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1,96</w:t>
            </w:r>
          </w:p>
        </w:tc>
        <w:tc>
          <w:tcPr>
            <w:tcW w:w="228" w:type="pct"/>
            <w:tcBorders>
              <w:top w:val="nil"/>
              <w:left w:val="nil"/>
              <w:bottom w:val="single" w:sz="4" w:space="0" w:color="auto"/>
              <w:right w:val="single" w:sz="4" w:space="0" w:color="auto"/>
            </w:tcBorders>
            <w:shd w:val="clear" w:color="auto" w:fill="auto"/>
            <w:vAlign w:val="center"/>
          </w:tcPr>
          <w:p w14:paraId="6502AA4D"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1,96</w:t>
            </w:r>
          </w:p>
        </w:tc>
        <w:tc>
          <w:tcPr>
            <w:tcW w:w="223" w:type="pct"/>
            <w:tcBorders>
              <w:top w:val="nil"/>
              <w:left w:val="nil"/>
              <w:bottom w:val="single" w:sz="4" w:space="0" w:color="auto"/>
              <w:right w:val="single" w:sz="4" w:space="0" w:color="auto"/>
            </w:tcBorders>
            <w:shd w:val="clear" w:color="auto" w:fill="auto"/>
            <w:vAlign w:val="center"/>
          </w:tcPr>
          <w:p w14:paraId="324C26B6"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2,91</w:t>
            </w:r>
          </w:p>
        </w:tc>
        <w:tc>
          <w:tcPr>
            <w:tcW w:w="223" w:type="pct"/>
            <w:tcBorders>
              <w:top w:val="single" w:sz="4" w:space="0" w:color="auto"/>
              <w:left w:val="nil"/>
              <w:bottom w:val="single" w:sz="4" w:space="0" w:color="auto"/>
              <w:right w:val="single" w:sz="4" w:space="0" w:color="auto"/>
            </w:tcBorders>
            <w:shd w:val="clear" w:color="auto" w:fill="auto"/>
            <w:vAlign w:val="center"/>
          </w:tcPr>
          <w:p w14:paraId="2E75ECAF"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2,80</w:t>
            </w:r>
          </w:p>
        </w:tc>
        <w:tc>
          <w:tcPr>
            <w:tcW w:w="223" w:type="pct"/>
            <w:tcBorders>
              <w:top w:val="single" w:sz="4" w:space="0" w:color="auto"/>
              <w:left w:val="nil"/>
              <w:bottom w:val="single" w:sz="4" w:space="0" w:color="auto"/>
              <w:right w:val="single" w:sz="4" w:space="0" w:color="auto"/>
            </w:tcBorders>
            <w:shd w:val="clear" w:color="auto" w:fill="auto"/>
            <w:vAlign w:val="center"/>
          </w:tcPr>
          <w:p w14:paraId="7D05C3DF"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2,80</w:t>
            </w:r>
          </w:p>
        </w:tc>
        <w:tc>
          <w:tcPr>
            <w:tcW w:w="224" w:type="pct"/>
            <w:tcBorders>
              <w:top w:val="single" w:sz="4" w:space="0" w:color="auto"/>
              <w:left w:val="nil"/>
              <w:bottom w:val="single" w:sz="4" w:space="0" w:color="auto"/>
              <w:right w:val="single" w:sz="4" w:space="0" w:color="auto"/>
            </w:tcBorders>
            <w:shd w:val="clear" w:color="auto" w:fill="auto"/>
            <w:vAlign w:val="center"/>
          </w:tcPr>
          <w:p w14:paraId="61383B18"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2,73</w:t>
            </w:r>
          </w:p>
        </w:tc>
      </w:tr>
      <w:tr w:rsidR="00555B9F" w:rsidRPr="005E0FF2" w14:paraId="4CC4CB6B" w14:textId="77777777" w:rsidTr="00E20E07">
        <w:trPr>
          <w:trHeight w:val="227"/>
        </w:trPr>
        <w:tc>
          <w:tcPr>
            <w:tcW w:w="134" w:type="pct"/>
            <w:tcBorders>
              <w:top w:val="nil"/>
              <w:left w:val="single" w:sz="4" w:space="0" w:color="auto"/>
              <w:bottom w:val="single" w:sz="4" w:space="0" w:color="auto"/>
              <w:right w:val="single" w:sz="4" w:space="0" w:color="auto"/>
            </w:tcBorders>
            <w:shd w:val="clear" w:color="auto" w:fill="auto"/>
            <w:vAlign w:val="center"/>
          </w:tcPr>
          <w:p w14:paraId="41CAD972" w14:textId="77777777" w:rsidR="00555B9F" w:rsidRDefault="00555B9F" w:rsidP="00E20E07">
            <w:pPr>
              <w:jc w:val="center"/>
              <w:rPr>
                <w:bCs/>
                <w:sz w:val="16"/>
                <w:szCs w:val="16"/>
              </w:rPr>
            </w:pPr>
            <w:r>
              <w:rPr>
                <w:bCs/>
                <w:sz w:val="16"/>
                <w:szCs w:val="16"/>
              </w:rPr>
              <w:t>3</w:t>
            </w:r>
          </w:p>
        </w:tc>
        <w:tc>
          <w:tcPr>
            <w:tcW w:w="670" w:type="pct"/>
            <w:tcBorders>
              <w:top w:val="nil"/>
              <w:left w:val="nil"/>
              <w:bottom w:val="single" w:sz="4" w:space="0" w:color="auto"/>
              <w:right w:val="single" w:sz="4" w:space="0" w:color="auto"/>
            </w:tcBorders>
            <w:shd w:val="clear" w:color="auto" w:fill="auto"/>
            <w:vAlign w:val="center"/>
          </w:tcPr>
          <w:p w14:paraId="1E04BB6A" w14:textId="77777777" w:rsidR="00555B9F" w:rsidRPr="004F42E4" w:rsidRDefault="00555B9F" w:rsidP="00E20E07">
            <w:pPr>
              <w:rPr>
                <w:bCs/>
                <w:sz w:val="16"/>
                <w:szCs w:val="16"/>
              </w:rPr>
            </w:pPr>
            <w:r w:rsidRPr="004F42E4">
              <w:rPr>
                <w:bCs/>
                <w:sz w:val="16"/>
                <w:szCs w:val="16"/>
              </w:rPr>
              <w:t>Котельная № 15а и ЦТП</w:t>
            </w:r>
          </w:p>
        </w:tc>
        <w:tc>
          <w:tcPr>
            <w:tcW w:w="491" w:type="pct"/>
            <w:tcBorders>
              <w:top w:val="nil"/>
              <w:left w:val="nil"/>
              <w:bottom w:val="single" w:sz="4" w:space="0" w:color="auto"/>
              <w:right w:val="single" w:sz="4" w:space="0" w:color="auto"/>
            </w:tcBorders>
            <w:shd w:val="clear" w:color="auto" w:fill="auto"/>
            <w:vAlign w:val="center"/>
          </w:tcPr>
          <w:p w14:paraId="3696928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0,198</w:t>
            </w:r>
          </w:p>
        </w:tc>
        <w:tc>
          <w:tcPr>
            <w:tcW w:w="223" w:type="pct"/>
            <w:tcBorders>
              <w:top w:val="nil"/>
              <w:left w:val="nil"/>
              <w:bottom w:val="single" w:sz="4" w:space="0" w:color="auto"/>
              <w:right w:val="single" w:sz="4" w:space="0" w:color="auto"/>
            </w:tcBorders>
            <w:shd w:val="clear" w:color="auto" w:fill="auto"/>
            <w:vAlign w:val="center"/>
          </w:tcPr>
          <w:p w14:paraId="4980D1CF"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6DFDE0F1"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3FAB6939"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2DF08A4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nil"/>
              <w:left w:val="nil"/>
              <w:bottom w:val="single" w:sz="4" w:space="0" w:color="auto"/>
              <w:right w:val="single" w:sz="4" w:space="0" w:color="auto"/>
            </w:tcBorders>
            <w:shd w:val="clear" w:color="auto" w:fill="auto"/>
            <w:vAlign w:val="center"/>
          </w:tcPr>
          <w:p w14:paraId="7FF6503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nil"/>
              <w:left w:val="nil"/>
              <w:bottom w:val="single" w:sz="4" w:space="0" w:color="auto"/>
              <w:right w:val="single" w:sz="4" w:space="0" w:color="auto"/>
            </w:tcBorders>
            <w:shd w:val="clear" w:color="auto" w:fill="auto"/>
            <w:vAlign w:val="center"/>
          </w:tcPr>
          <w:p w14:paraId="27710AB4"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left w:val="nil"/>
              <w:bottom w:val="single" w:sz="4" w:space="0" w:color="auto"/>
              <w:right w:val="single" w:sz="4" w:space="0" w:color="auto"/>
            </w:tcBorders>
            <w:shd w:val="clear" w:color="auto" w:fill="auto"/>
            <w:vAlign w:val="center"/>
          </w:tcPr>
          <w:p w14:paraId="36B46D70"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491" w:type="pct"/>
            <w:tcBorders>
              <w:top w:val="nil"/>
              <w:left w:val="nil"/>
              <w:bottom w:val="single" w:sz="4" w:space="0" w:color="auto"/>
              <w:right w:val="single" w:sz="4" w:space="0" w:color="auto"/>
            </w:tcBorders>
            <w:shd w:val="clear" w:color="auto" w:fill="auto"/>
            <w:vAlign w:val="center"/>
          </w:tcPr>
          <w:p w14:paraId="42D7378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2,9</w:t>
            </w:r>
          </w:p>
        </w:tc>
        <w:tc>
          <w:tcPr>
            <w:tcW w:w="268" w:type="pct"/>
            <w:tcBorders>
              <w:top w:val="nil"/>
              <w:left w:val="nil"/>
              <w:bottom w:val="single" w:sz="4" w:space="0" w:color="auto"/>
              <w:right w:val="single" w:sz="4" w:space="0" w:color="auto"/>
            </w:tcBorders>
            <w:shd w:val="clear" w:color="auto" w:fill="auto"/>
            <w:vAlign w:val="center"/>
          </w:tcPr>
          <w:p w14:paraId="557B2291" w14:textId="77777777" w:rsidR="00555B9F" w:rsidRPr="004F42E4" w:rsidRDefault="00555B9F" w:rsidP="00E20E07">
            <w:pPr>
              <w:jc w:val="center"/>
              <w:rPr>
                <w:bCs/>
                <w:sz w:val="16"/>
                <w:szCs w:val="16"/>
              </w:rPr>
            </w:pPr>
            <w:r w:rsidRPr="004F42E4">
              <w:rPr>
                <w:bCs/>
                <w:sz w:val="16"/>
                <w:szCs w:val="16"/>
              </w:rPr>
              <w:t>-</w:t>
            </w:r>
          </w:p>
        </w:tc>
        <w:tc>
          <w:tcPr>
            <w:tcW w:w="218" w:type="pct"/>
            <w:tcBorders>
              <w:top w:val="nil"/>
              <w:left w:val="nil"/>
              <w:bottom w:val="single" w:sz="4" w:space="0" w:color="auto"/>
              <w:right w:val="single" w:sz="4" w:space="0" w:color="auto"/>
            </w:tcBorders>
            <w:shd w:val="clear" w:color="auto" w:fill="auto"/>
            <w:vAlign w:val="center"/>
          </w:tcPr>
          <w:p w14:paraId="6FEA08AA" w14:textId="77777777" w:rsidR="00555B9F" w:rsidRPr="004F42E4" w:rsidRDefault="00555B9F" w:rsidP="00E20E07">
            <w:pPr>
              <w:jc w:val="center"/>
              <w:rPr>
                <w:bCs/>
                <w:sz w:val="16"/>
                <w:szCs w:val="16"/>
              </w:rPr>
            </w:pPr>
            <w:r w:rsidRPr="004F42E4">
              <w:rPr>
                <w:bCs/>
                <w:sz w:val="16"/>
                <w:szCs w:val="16"/>
              </w:rPr>
              <w:t>-</w:t>
            </w:r>
          </w:p>
        </w:tc>
        <w:tc>
          <w:tcPr>
            <w:tcW w:w="228" w:type="pct"/>
            <w:tcBorders>
              <w:top w:val="nil"/>
              <w:left w:val="nil"/>
              <w:bottom w:val="single" w:sz="4" w:space="0" w:color="auto"/>
              <w:right w:val="single" w:sz="4" w:space="0" w:color="auto"/>
            </w:tcBorders>
            <w:shd w:val="clear" w:color="auto" w:fill="auto"/>
            <w:vAlign w:val="center"/>
          </w:tcPr>
          <w:p w14:paraId="005B427F"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4812A26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1,76</w:t>
            </w:r>
          </w:p>
        </w:tc>
        <w:tc>
          <w:tcPr>
            <w:tcW w:w="223" w:type="pct"/>
            <w:tcBorders>
              <w:top w:val="nil"/>
              <w:left w:val="nil"/>
              <w:bottom w:val="single" w:sz="4" w:space="0" w:color="auto"/>
              <w:right w:val="single" w:sz="4" w:space="0" w:color="auto"/>
            </w:tcBorders>
            <w:shd w:val="clear" w:color="auto" w:fill="auto"/>
            <w:vAlign w:val="center"/>
          </w:tcPr>
          <w:p w14:paraId="0DEE3AD2"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1,71</w:t>
            </w:r>
          </w:p>
        </w:tc>
        <w:tc>
          <w:tcPr>
            <w:tcW w:w="223" w:type="pct"/>
            <w:tcBorders>
              <w:top w:val="single" w:sz="4" w:space="0" w:color="auto"/>
              <w:left w:val="nil"/>
              <w:bottom w:val="single" w:sz="4" w:space="0" w:color="auto"/>
              <w:right w:val="single" w:sz="4" w:space="0" w:color="auto"/>
            </w:tcBorders>
            <w:shd w:val="clear" w:color="auto" w:fill="auto"/>
            <w:vAlign w:val="center"/>
          </w:tcPr>
          <w:p w14:paraId="07533886"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1,71</w:t>
            </w:r>
          </w:p>
        </w:tc>
        <w:tc>
          <w:tcPr>
            <w:tcW w:w="224" w:type="pct"/>
            <w:tcBorders>
              <w:top w:val="single" w:sz="4" w:space="0" w:color="auto"/>
              <w:left w:val="nil"/>
              <w:bottom w:val="single" w:sz="4" w:space="0" w:color="auto"/>
              <w:right w:val="single" w:sz="4" w:space="0" w:color="auto"/>
            </w:tcBorders>
            <w:shd w:val="clear" w:color="auto" w:fill="auto"/>
            <w:vAlign w:val="center"/>
          </w:tcPr>
          <w:p w14:paraId="1EAC22E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1,73</w:t>
            </w:r>
          </w:p>
        </w:tc>
      </w:tr>
      <w:tr w:rsidR="00555B9F" w:rsidRPr="005E0FF2" w14:paraId="4FC8A0C1" w14:textId="77777777" w:rsidTr="00E20E07">
        <w:trPr>
          <w:trHeight w:val="227"/>
        </w:trPr>
        <w:tc>
          <w:tcPr>
            <w:tcW w:w="134" w:type="pct"/>
            <w:tcBorders>
              <w:top w:val="nil"/>
              <w:left w:val="single" w:sz="4" w:space="0" w:color="auto"/>
              <w:bottom w:val="single" w:sz="4" w:space="0" w:color="auto"/>
              <w:right w:val="single" w:sz="4" w:space="0" w:color="auto"/>
            </w:tcBorders>
            <w:shd w:val="clear" w:color="auto" w:fill="auto"/>
            <w:vAlign w:val="center"/>
          </w:tcPr>
          <w:p w14:paraId="34BCA23C" w14:textId="77777777" w:rsidR="00555B9F" w:rsidRDefault="00555B9F" w:rsidP="00E20E07">
            <w:pPr>
              <w:jc w:val="center"/>
              <w:rPr>
                <w:bCs/>
                <w:sz w:val="16"/>
                <w:szCs w:val="16"/>
              </w:rPr>
            </w:pPr>
            <w:r>
              <w:rPr>
                <w:bCs/>
                <w:sz w:val="16"/>
                <w:szCs w:val="16"/>
              </w:rPr>
              <w:t>4</w:t>
            </w:r>
          </w:p>
        </w:tc>
        <w:tc>
          <w:tcPr>
            <w:tcW w:w="670" w:type="pct"/>
            <w:tcBorders>
              <w:top w:val="nil"/>
              <w:left w:val="nil"/>
              <w:bottom w:val="single" w:sz="4" w:space="0" w:color="auto"/>
              <w:right w:val="single" w:sz="4" w:space="0" w:color="auto"/>
            </w:tcBorders>
            <w:shd w:val="clear" w:color="auto" w:fill="auto"/>
            <w:vAlign w:val="center"/>
          </w:tcPr>
          <w:p w14:paraId="43A8B3E2" w14:textId="77777777" w:rsidR="00555B9F" w:rsidRPr="004F42E4" w:rsidRDefault="00555B9F" w:rsidP="00E20E07">
            <w:pPr>
              <w:rPr>
                <w:bCs/>
                <w:sz w:val="16"/>
                <w:szCs w:val="16"/>
              </w:rPr>
            </w:pPr>
            <w:r w:rsidRPr="004F42E4">
              <w:rPr>
                <w:bCs/>
                <w:sz w:val="16"/>
                <w:szCs w:val="16"/>
              </w:rPr>
              <w:t>Котельная № 11</w:t>
            </w:r>
          </w:p>
        </w:tc>
        <w:tc>
          <w:tcPr>
            <w:tcW w:w="491" w:type="pct"/>
            <w:tcBorders>
              <w:top w:val="nil"/>
              <w:left w:val="nil"/>
              <w:bottom w:val="single" w:sz="4" w:space="0" w:color="auto"/>
              <w:right w:val="single" w:sz="4" w:space="0" w:color="auto"/>
            </w:tcBorders>
            <w:shd w:val="clear" w:color="auto" w:fill="auto"/>
            <w:vAlign w:val="center"/>
          </w:tcPr>
          <w:p w14:paraId="3A09C802"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0,204</w:t>
            </w:r>
          </w:p>
        </w:tc>
        <w:tc>
          <w:tcPr>
            <w:tcW w:w="223" w:type="pct"/>
            <w:tcBorders>
              <w:top w:val="nil"/>
              <w:left w:val="nil"/>
              <w:bottom w:val="single" w:sz="4" w:space="0" w:color="auto"/>
              <w:right w:val="single" w:sz="4" w:space="0" w:color="auto"/>
            </w:tcBorders>
            <w:shd w:val="clear" w:color="auto" w:fill="auto"/>
            <w:vAlign w:val="center"/>
          </w:tcPr>
          <w:p w14:paraId="244AC594"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638A71DD"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513F26D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7EC1F419"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single" w:sz="4" w:space="0" w:color="auto"/>
              <w:left w:val="nil"/>
              <w:bottom w:val="single" w:sz="4" w:space="0" w:color="auto"/>
              <w:right w:val="single" w:sz="4" w:space="0" w:color="auto"/>
            </w:tcBorders>
            <w:shd w:val="clear" w:color="auto" w:fill="auto"/>
            <w:vAlign w:val="center"/>
          </w:tcPr>
          <w:p w14:paraId="71BE55CB"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single" w:sz="4" w:space="0" w:color="auto"/>
              <w:left w:val="nil"/>
              <w:bottom w:val="single" w:sz="4" w:space="0" w:color="auto"/>
              <w:right w:val="single" w:sz="4" w:space="0" w:color="auto"/>
            </w:tcBorders>
            <w:shd w:val="clear" w:color="auto" w:fill="auto"/>
            <w:vAlign w:val="center"/>
          </w:tcPr>
          <w:p w14:paraId="2DEE508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top w:val="single" w:sz="4" w:space="0" w:color="auto"/>
              <w:left w:val="nil"/>
              <w:bottom w:val="single" w:sz="4" w:space="0" w:color="auto"/>
              <w:right w:val="single" w:sz="4" w:space="0" w:color="auto"/>
            </w:tcBorders>
            <w:shd w:val="clear" w:color="auto" w:fill="auto"/>
            <w:vAlign w:val="center"/>
          </w:tcPr>
          <w:p w14:paraId="2A94D1D1"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491" w:type="pct"/>
            <w:tcBorders>
              <w:top w:val="single" w:sz="4" w:space="0" w:color="auto"/>
              <w:left w:val="nil"/>
              <w:bottom w:val="single" w:sz="4" w:space="0" w:color="auto"/>
              <w:right w:val="single" w:sz="4" w:space="0" w:color="auto"/>
            </w:tcBorders>
            <w:shd w:val="clear" w:color="auto" w:fill="auto"/>
            <w:vAlign w:val="center"/>
          </w:tcPr>
          <w:p w14:paraId="2A42194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6,1</w:t>
            </w:r>
          </w:p>
        </w:tc>
        <w:tc>
          <w:tcPr>
            <w:tcW w:w="268" w:type="pct"/>
            <w:tcBorders>
              <w:top w:val="nil"/>
              <w:left w:val="nil"/>
              <w:bottom w:val="single" w:sz="4" w:space="0" w:color="auto"/>
              <w:right w:val="single" w:sz="4" w:space="0" w:color="auto"/>
            </w:tcBorders>
            <w:shd w:val="clear" w:color="auto" w:fill="auto"/>
            <w:vAlign w:val="center"/>
          </w:tcPr>
          <w:p w14:paraId="44D107F8" w14:textId="77777777" w:rsidR="00555B9F" w:rsidRPr="004F42E4" w:rsidRDefault="00555B9F" w:rsidP="00E20E07">
            <w:pPr>
              <w:jc w:val="center"/>
              <w:rPr>
                <w:bCs/>
                <w:sz w:val="16"/>
                <w:szCs w:val="16"/>
              </w:rPr>
            </w:pPr>
            <w:r w:rsidRPr="004F42E4">
              <w:rPr>
                <w:bCs/>
                <w:sz w:val="16"/>
                <w:szCs w:val="16"/>
              </w:rPr>
              <w:t>-</w:t>
            </w:r>
          </w:p>
        </w:tc>
        <w:tc>
          <w:tcPr>
            <w:tcW w:w="218" w:type="pct"/>
            <w:tcBorders>
              <w:top w:val="nil"/>
              <w:left w:val="nil"/>
              <w:bottom w:val="single" w:sz="4" w:space="0" w:color="auto"/>
              <w:right w:val="single" w:sz="4" w:space="0" w:color="auto"/>
            </w:tcBorders>
            <w:shd w:val="clear" w:color="auto" w:fill="auto"/>
            <w:vAlign w:val="center"/>
          </w:tcPr>
          <w:p w14:paraId="222B9800" w14:textId="77777777" w:rsidR="00555B9F" w:rsidRPr="004F42E4" w:rsidRDefault="00555B9F" w:rsidP="00E20E07">
            <w:pPr>
              <w:jc w:val="center"/>
              <w:rPr>
                <w:bCs/>
                <w:sz w:val="16"/>
                <w:szCs w:val="16"/>
              </w:rPr>
            </w:pPr>
            <w:r w:rsidRPr="004F42E4">
              <w:rPr>
                <w:bCs/>
                <w:sz w:val="16"/>
                <w:szCs w:val="16"/>
              </w:rPr>
              <w:t>-</w:t>
            </w:r>
          </w:p>
        </w:tc>
        <w:tc>
          <w:tcPr>
            <w:tcW w:w="228" w:type="pct"/>
            <w:tcBorders>
              <w:top w:val="nil"/>
              <w:left w:val="nil"/>
              <w:bottom w:val="single" w:sz="4" w:space="0" w:color="auto"/>
              <w:right w:val="single" w:sz="4" w:space="0" w:color="auto"/>
            </w:tcBorders>
            <w:shd w:val="clear" w:color="auto" w:fill="auto"/>
            <w:vAlign w:val="center"/>
          </w:tcPr>
          <w:p w14:paraId="7D7308D8"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4127464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1,46</w:t>
            </w:r>
          </w:p>
        </w:tc>
        <w:tc>
          <w:tcPr>
            <w:tcW w:w="223" w:type="pct"/>
            <w:tcBorders>
              <w:top w:val="single" w:sz="4" w:space="0" w:color="auto"/>
              <w:left w:val="nil"/>
              <w:bottom w:val="single" w:sz="4" w:space="0" w:color="auto"/>
              <w:right w:val="single" w:sz="4" w:space="0" w:color="auto"/>
            </w:tcBorders>
            <w:shd w:val="clear" w:color="auto" w:fill="auto"/>
            <w:vAlign w:val="center"/>
          </w:tcPr>
          <w:p w14:paraId="1AC0A6F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1,46</w:t>
            </w:r>
          </w:p>
        </w:tc>
        <w:tc>
          <w:tcPr>
            <w:tcW w:w="223" w:type="pct"/>
            <w:tcBorders>
              <w:top w:val="single" w:sz="4" w:space="0" w:color="auto"/>
              <w:left w:val="nil"/>
              <w:bottom w:val="single" w:sz="4" w:space="0" w:color="auto"/>
              <w:right w:val="single" w:sz="4" w:space="0" w:color="auto"/>
            </w:tcBorders>
            <w:shd w:val="clear" w:color="auto" w:fill="auto"/>
            <w:vAlign w:val="center"/>
          </w:tcPr>
          <w:p w14:paraId="6BD1B43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1,46</w:t>
            </w:r>
          </w:p>
        </w:tc>
        <w:tc>
          <w:tcPr>
            <w:tcW w:w="224" w:type="pct"/>
            <w:tcBorders>
              <w:top w:val="single" w:sz="4" w:space="0" w:color="auto"/>
              <w:left w:val="nil"/>
              <w:bottom w:val="single" w:sz="4" w:space="0" w:color="auto"/>
              <w:right w:val="single" w:sz="4" w:space="0" w:color="auto"/>
            </w:tcBorders>
            <w:shd w:val="clear" w:color="auto" w:fill="auto"/>
            <w:vAlign w:val="center"/>
          </w:tcPr>
          <w:p w14:paraId="66FB3FB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1,42</w:t>
            </w:r>
          </w:p>
        </w:tc>
      </w:tr>
      <w:tr w:rsidR="00555B9F" w:rsidRPr="005E0FF2" w14:paraId="4FED9B2B" w14:textId="77777777" w:rsidTr="00E20E07">
        <w:trPr>
          <w:trHeight w:val="227"/>
        </w:trPr>
        <w:tc>
          <w:tcPr>
            <w:tcW w:w="134" w:type="pct"/>
            <w:tcBorders>
              <w:top w:val="nil"/>
              <w:left w:val="single" w:sz="4" w:space="0" w:color="auto"/>
              <w:bottom w:val="single" w:sz="4" w:space="0" w:color="auto"/>
              <w:right w:val="single" w:sz="4" w:space="0" w:color="auto"/>
            </w:tcBorders>
            <w:shd w:val="clear" w:color="auto" w:fill="auto"/>
            <w:vAlign w:val="center"/>
          </w:tcPr>
          <w:p w14:paraId="5ECBF250" w14:textId="77777777" w:rsidR="00555B9F" w:rsidRPr="00B62BC5" w:rsidRDefault="00555B9F" w:rsidP="00E20E07">
            <w:pPr>
              <w:jc w:val="center"/>
              <w:rPr>
                <w:bCs/>
                <w:sz w:val="16"/>
                <w:szCs w:val="16"/>
              </w:rPr>
            </w:pPr>
            <w:r w:rsidRPr="00B62BC5">
              <w:rPr>
                <w:bCs/>
                <w:sz w:val="16"/>
                <w:szCs w:val="16"/>
              </w:rPr>
              <w:t>5</w:t>
            </w:r>
          </w:p>
        </w:tc>
        <w:tc>
          <w:tcPr>
            <w:tcW w:w="670" w:type="pct"/>
            <w:tcBorders>
              <w:top w:val="nil"/>
              <w:left w:val="nil"/>
              <w:bottom w:val="single" w:sz="4" w:space="0" w:color="auto"/>
              <w:right w:val="single" w:sz="4" w:space="0" w:color="auto"/>
            </w:tcBorders>
            <w:shd w:val="clear" w:color="auto" w:fill="auto"/>
            <w:vAlign w:val="center"/>
          </w:tcPr>
          <w:p w14:paraId="511BDDF9" w14:textId="77777777" w:rsidR="00555B9F" w:rsidRPr="004F42E4" w:rsidRDefault="00555B9F" w:rsidP="00E20E07">
            <w:pPr>
              <w:rPr>
                <w:bCs/>
                <w:sz w:val="16"/>
                <w:szCs w:val="16"/>
              </w:rPr>
            </w:pPr>
            <w:r w:rsidRPr="004F42E4">
              <w:rPr>
                <w:bCs/>
                <w:sz w:val="16"/>
                <w:szCs w:val="16"/>
              </w:rPr>
              <w:t>Котельная № 8</w:t>
            </w:r>
          </w:p>
        </w:tc>
        <w:tc>
          <w:tcPr>
            <w:tcW w:w="491" w:type="pct"/>
            <w:tcBorders>
              <w:top w:val="nil"/>
              <w:left w:val="nil"/>
              <w:bottom w:val="single" w:sz="4" w:space="0" w:color="auto"/>
              <w:right w:val="single" w:sz="4" w:space="0" w:color="auto"/>
            </w:tcBorders>
            <w:shd w:val="clear" w:color="auto" w:fill="auto"/>
            <w:vAlign w:val="center"/>
          </w:tcPr>
          <w:p w14:paraId="351F7D6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0,273</w:t>
            </w:r>
          </w:p>
        </w:tc>
        <w:tc>
          <w:tcPr>
            <w:tcW w:w="223" w:type="pct"/>
            <w:tcBorders>
              <w:top w:val="nil"/>
              <w:left w:val="nil"/>
              <w:bottom w:val="single" w:sz="4" w:space="0" w:color="auto"/>
              <w:right w:val="single" w:sz="4" w:space="0" w:color="auto"/>
            </w:tcBorders>
            <w:shd w:val="clear" w:color="auto" w:fill="auto"/>
            <w:vAlign w:val="center"/>
          </w:tcPr>
          <w:p w14:paraId="141B0AD3"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6C7B06C8"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46C0277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54B696A2"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nil"/>
              <w:left w:val="nil"/>
              <w:bottom w:val="single" w:sz="4" w:space="0" w:color="auto"/>
              <w:right w:val="single" w:sz="4" w:space="0" w:color="auto"/>
            </w:tcBorders>
            <w:shd w:val="clear" w:color="auto" w:fill="auto"/>
            <w:vAlign w:val="center"/>
          </w:tcPr>
          <w:p w14:paraId="7BBDAA9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nil"/>
              <w:left w:val="nil"/>
              <w:bottom w:val="single" w:sz="4" w:space="0" w:color="auto"/>
              <w:right w:val="single" w:sz="4" w:space="0" w:color="auto"/>
            </w:tcBorders>
            <w:shd w:val="clear" w:color="auto" w:fill="auto"/>
            <w:vAlign w:val="center"/>
          </w:tcPr>
          <w:p w14:paraId="3646C969"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top w:val="single" w:sz="4" w:space="0" w:color="auto"/>
              <w:left w:val="nil"/>
              <w:bottom w:val="single" w:sz="4" w:space="0" w:color="auto"/>
              <w:right w:val="single" w:sz="4" w:space="0" w:color="auto"/>
            </w:tcBorders>
            <w:shd w:val="clear" w:color="auto" w:fill="auto"/>
            <w:vAlign w:val="center"/>
          </w:tcPr>
          <w:p w14:paraId="54A99789" w14:textId="77777777" w:rsidR="00555B9F" w:rsidRPr="004F42E4" w:rsidRDefault="00555B9F" w:rsidP="00E20E07">
            <w:pPr>
              <w:jc w:val="center"/>
              <w:rPr>
                <w:sz w:val="16"/>
                <w:szCs w:val="16"/>
              </w:rPr>
            </w:pPr>
            <w:r w:rsidRPr="004F42E4">
              <w:rPr>
                <w:sz w:val="16"/>
                <w:szCs w:val="16"/>
              </w:rPr>
              <w:t>0,211</w:t>
            </w:r>
          </w:p>
        </w:tc>
        <w:tc>
          <w:tcPr>
            <w:tcW w:w="491" w:type="pct"/>
            <w:tcBorders>
              <w:top w:val="nil"/>
              <w:left w:val="nil"/>
              <w:bottom w:val="single" w:sz="4" w:space="0" w:color="auto"/>
              <w:right w:val="single" w:sz="4" w:space="0" w:color="auto"/>
            </w:tcBorders>
            <w:shd w:val="clear" w:color="auto" w:fill="auto"/>
            <w:vAlign w:val="center"/>
          </w:tcPr>
          <w:p w14:paraId="09274D2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4,4</w:t>
            </w:r>
          </w:p>
        </w:tc>
        <w:tc>
          <w:tcPr>
            <w:tcW w:w="268" w:type="pct"/>
            <w:tcBorders>
              <w:top w:val="nil"/>
              <w:left w:val="nil"/>
              <w:bottom w:val="single" w:sz="4" w:space="0" w:color="auto"/>
              <w:right w:val="single" w:sz="4" w:space="0" w:color="auto"/>
            </w:tcBorders>
            <w:shd w:val="clear" w:color="auto" w:fill="auto"/>
            <w:vAlign w:val="center"/>
          </w:tcPr>
          <w:p w14:paraId="43C841C3" w14:textId="77777777" w:rsidR="00555B9F" w:rsidRPr="004F42E4" w:rsidRDefault="00555B9F" w:rsidP="00E20E07">
            <w:pPr>
              <w:jc w:val="center"/>
              <w:rPr>
                <w:bCs/>
                <w:sz w:val="16"/>
                <w:szCs w:val="16"/>
              </w:rPr>
            </w:pPr>
            <w:r w:rsidRPr="004F42E4">
              <w:rPr>
                <w:bCs/>
                <w:sz w:val="16"/>
                <w:szCs w:val="16"/>
              </w:rPr>
              <w:t>-</w:t>
            </w:r>
          </w:p>
        </w:tc>
        <w:tc>
          <w:tcPr>
            <w:tcW w:w="218" w:type="pct"/>
            <w:tcBorders>
              <w:top w:val="nil"/>
              <w:left w:val="nil"/>
              <w:bottom w:val="single" w:sz="4" w:space="0" w:color="auto"/>
              <w:right w:val="single" w:sz="4" w:space="0" w:color="auto"/>
            </w:tcBorders>
            <w:shd w:val="clear" w:color="auto" w:fill="auto"/>
            <w:vAlign w:val="center"/>
          </w:tcPr>
          <w:p w14:paraId="748FB931" w14:textId="77777777" w:rsidR="00555B9F" w:rsidRPr="004F42E4" w:rsidRDefault="00555B9F" w:rsidP="00E20E07">
            <w:pPr>
              <w:jc w:val="center"/>
              <w:rPr>
                <w:bCs/>
                <w:sz w:val="16"/>
                <w:szCs w:val="16"/>
              </w:rPr>
            </w:pPr>
            <w:r w:rsidRPr="004F42E4">
              <w:rPr>
                <w:bCs/>
                <w:sz w:val="16"/>
                <w:szCs w:val="16"/>
              </w:rPr>
              <w:t>-</w:t>
            </w:r>
          </w:p>
        </w:tc>
        <w:tc>
          <w:tcPr>
            <w:tcW w:w="228" w:type="pct"/>
            <w:tcBorders>
              <w:top w:val="nil"/>
              <w:left w:val="nil"/>
              <w:bottom w:val="single" w:sz="4" w:space="0" w:color="auto"/>
              <w:right w:val="single" w:sz="4" w:space="0" w:color="auto"/>
            </w:tcBorders>
            <w:shd w:val="clear" w:color="auto" w:fill="auto"/>
            <w:vAlign w:val="center"/>
          </w:tcPr>
          <w:p w14:paraId="48C0877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1D197AAF"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1,70</w:t>
            </w:r>
          </w:p>
        </w:tc>
        <w:tc>
          <w:tcPr>
            <w:tcW w:w="223" w:type="pct"/>
            <w:tcBorders>
              <w:top w:val="nil"/>
              <w:left w:val="nil"/>
              <w:bottom w:val="single" w:sz="4" w:space="0" w:color="auto"/>
              <w:right w:val="single" w:sz="4" w:space="0" w:color="auto"/>
            </w:tcBorders>
            <w:shd w:val="clear" w:color="auto" w:fill="auto"/>
            <w:vAlign w:val="center"/>
          </w:tcPr>
          <w:p w14:paraId="7584439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2,20</w:t>
            </w:r>
          </w:p>
        </w:tc>
        <w:tc>
          <w:tcPr>
            <w:tcW w:w="223" w:type="pct"/>
            <w:tcBorders>
              <w:top w:val="nil"/>
              <w:left w:val="nil"/>
              <w:bottom w:val="single" w:sz="4" w:space="0" w:color="auto"/>
              <w:right w:val="single" w:sz="4" w:space="0" w:color="auto"/>
            </w:tcBorders>
            <w:shd w:val="clear" w:color="auto" w:fill="auto"/>
            <w:vAlign w:val="center"/>
          </w:tcPr>
          <w:p w14:paraId="6E22FF81"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2,20</w:t>
            </w:r>
          </w:p>
        </w:tc>
        <w:tc>
          <w:tcPr>
            <w:tcW w:w="224" w:type="pct"/>
            <w:tcBorders>
              <w:left w:val="nil"/>
              <w:bottom w:val="single" w:sz="4" w:space="0" w:color="auto"/>
              <w:right w:val="single" w:sz="4" w:space="0" w:color="auto"/>
            </w:tcBorders>
            <w:shd w:val="clear" w:color="auto" w:fill="auto"/>
            <w:vAlign w:val="center"/>
          </w:tcPr>
          <w:p w14:paraId="4FB0E27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2,12</w:t>
            </w:r>
          </w:p>
        </w:tc>
      </w:tr>
      <w:tr w:rsidR="00555B9F" w:rsidRPr="005E0FF2" w14:paraId="6A3AC333" w14:textId="77777777" w:rsidTr="00E20E07">
        <w:trPr>
          <w:trHeight w:val="227"/>
        </w:trPr>
        <w:tc>
          <w:tcPr>
            <w:tcW w:w="134" w:type="pct"/>
            <w:tcBorders>
              <w:top w:val="nil"/>
              <w:left w:val="single" w:sz="4" w:space="0" w:color="auto"/>
              <w:bottom w:val="single" w:sz="4" w:space="0" w:color="auto"/>
              <w:right w:val="single" w:sz="4" w:space="0" w:color="auto"/>
            </w:tcBorders>
            <w:shd w:val="clear" w:color="auto" w:fill="auto"/>
            <w:vAlign w:val="center"/>
          </w:tcPr>
          <w:p w14:paraId="69669E94" w14:textId="77777777" w:rsidR="00555B9F" w:rsidRDefault="00555B9F" w:rsidP="00E20E07">
            <w:pPr>
              <w:jc w:val="center"/>
              <w:rPr>
                <w:bCs/>
                <w:sz w:val="16"/>
                <w:szCs w:val="16"/>
              </w:rPr>
            </w:pPr>
            <w:r>
              <w:rPr>
                <w:bCs/>
                <w:sz w:val="16"/>
                <w:szCs w:val="16"/>
              </w:rPr>
              <w:t>6</w:t>
            </w:r>
          </w:p>
        </w:tc>
        <w:tc>
          <w:tcPr>
            <w:tcW w:w="670" w:type="pct"/>
            <w:tcBorders>
              <w:top w:val="nil"/>
              <w:left w:val="nil"/>
              <w:bottom w:val="single" w:sz="4" w:space="0" w:color="auto"/>
              <w:right w:val="single" w:sz="4" w:space="0" w:color="auto"/>
            </w:tcBorders>
            <w:shd w:val="clear" w:color="auto" w:fill="auto"/>
            <w:vAlign w:val="center"/>
          </w:tcPr>
          <w:p w14:paraId="20DE8B6E" w14:textId="77777777" w:rsidR="00555B9F" w:rsidRPr="004F42E4" w:rsidRDefault="00555B9F" w:rsidP="00E20E07">
            <w:pPr>
              <w:rPr>
                <w:bCs/>
                <w:sz w:val="16"/>
                <w:szCs w:val="16"/>
              </w:rPr>
            </w:pPr>
            <w:r w:rsidRPr="004F42E4">
              <w:rPr>
                <w:bCs/>
                <w:sz w:val="16"/>
                <w:szCs w:val="16"/>
              </w:rPr>
              <w:t>Котельная № 37</w:t>
            </w:r>
          </w:p>
        </w:tc>
        <w:tc>
          <w:tcPr>
            <w:tcW w:w="491" w:type="pct"/>
            <w:tcBorders>
              <w:top w:val="nil"/>
              <w:left w:val="nil"/>
              <w:bottom w:val="single" w:sz="4" w:space="0" w:color="auto"/>
              <w:right w:val="single" w:sz="4" w:space="0" w:color="auto"/>
            </w:tcBorders>
            <w:shd w:val="clear" w:color="auto" w:fill="auto"/>
            <w:vAlign w:val="center"/>
          </w:tcPr>
          <w:p w14:paraId="1497B183"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0,288</w:t>
            </w:r>
          </w:p>
        </w:tc>
        <w:tc>
          <w:tcPr>
            <w:tcW w:w="223" w:type="pct"/>
            <w:tcBorders>
              <w:top w:val="nil"/>
              <w:left w:val="nil"/>
              <w:bottom w:val="single" w:sz="4" w:space="0" w:color="auto"/>
              <w:right w:val="single" w:sz="4" w:space="0" w:color="auto"/>
            </w:tcBorders>
            <w:shd w:val="clear" w:color="auto" w:fill="auto"/>
            <w:vAlign w:val="center"/>
          </w:tcPr>
          <w:p w14:paraId="1A81AB0F"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7B8C2853"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4AF3FC1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0D1B4658"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0,214</w:t>
            </w:r>
          </w:p>
        </w:tc>
        <w:tc>
          <w:tcPr>
            <w:tcW w:w="223" w:type="pct"/>
            <w:tcBorders>
              <w:top w:val="nil"/>
              <w:left w:val="nil"/>
              <w:bottom w:val="single" w:sz="4" w:space="0" w:color="auto"/>
              <w:right w:val="single" w:sz="4" w:space="0" w:color="auto"/>
            </w:tcBorders>
            <w:shd w:val="clear" w:color="auto" w:fill="auto"/>
            <w:vAlign w:val="center"/>
          </w:tcPr>
          <w:p w14:paraId="6A6649B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0,210</w:t>
            </w:r>
          </w:p>
        </w:tc>
        <w:tc>
          <w:tcPr>
            <w:tcW w:w="223" w:type="pct"/>
            <w:tcBorders>
              <w:top w:val="nil"/>
              <w:left w:val="nil"/>
              <w:bottom w:val="single" w:sz="4" w:space="0" w:color="auto"/>
              <w:right w:val="single" w:sz="4" w:space="0" w:color="auto"/>
            </w:tcBorders>
            <w:shd w:val="clear" w:color="auto" w:fill="auto"/>
            <w:vAlign w:val="center"/>
          </w:tcPr>
          <w:p w14:paraId="7127416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0,210</w:t>
            </w:r>
          </w:p>
        </w:tc>
        <w:tc>
          <w:tcPr>
            <w:tcW w:w="269" w:type="pct"/>
            <w:tcBorders>
              <w:left w:val="nil"/>
              <w:bottom w:val="single" w:sz="4" w:space="0" w:color="auto"/>
              <w:right w:val="single" w:sz="4" w:space="0" w:color="auto"/>
            </w:tcBorders>
            <w:shd w:val="clear" w:color="auto" w:fill="auto"/>
            <w:vAlign w:val="center"/>
          </w:tcPr>
          <w:p w14:paraId="0A050EA6"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0,210</w:t>
            </w:r>
          </w:p>
        </w:tc>
        <w:tc>
          <w:tcPr>
            <w:tcW w:w="491" w:type="pct"/>
            <w:tcBorders>
              <w:top w:val="nil"/>
              <w:left w:val="nil"/>
              <w:bottom w:val="single" w:sz="4" w:space="0" w:color="auto"/>
              <w:right w:val="single" w:sz="4" w:space="0" w:color="auto"/>
            </w:tcBorders>
            <w:shd w:val="clear" w:color="auto" w:fill="auto"/>
            <w:vAlign w:val="center"/>
          </w:tcPr>
          <w:p w14:paraId="7F0F9E1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4,0</w:t>
            </w:r>
          </w:p>
        </w:tc>
        <w:tc>
          <w:tcPr>
            <w:tcW w:w="268" w:type="pct"/>
            <w:tcBorders>
              <w:top w:val="nil"/>
              <w:left w:val="nil"/>
              <w:bottom w:val="single" w:sz="4" w:space="0" w:color="auto"/>
              <w:right w:val="single" w:sz="4" w:space="0" w:color="auto"/>
            </w:tcBorders>
            <w:shd w:val="clear" w:color="auto" w:fill="auto"/>
            <w:vAlign w:val="center"/>
          </w:tcPr>
          <w:p w14:paraId="1530C382" w14:textId="77777777" w:rsidR="00555B9F" w:rsidRPr="004F42E4" w:rsidRDefault="00555B9F" w:rsidP="00E20E07">
            <w:pPr>
              <w:jc w:val="center"/>
              <w:rPr>
                <w:bCs/>
                <w:sz w:val="16"/>
                <w:szCs w:val="16"/>
              </w:rPr>
            </w:pPr>
            <w:r w:rsidRPr="004F42E4">
              <w:rPr>
                <w:bCs/>
                <w:sz w:val="16"/>
                <w:szCs w:val="16"/>
              </w:rPr>
              <w:t>-</w:t>
            </w:r>
          </w:p>
        </w:tc>
        <w:tc>
          <w:tcPr>
            <w:tcW w:w="218" w:type="pct"/>
            <w:tcBorders>
              <w:top w:val="nil"/>
              <w:left w:val="nil"/>
              <w:bottom w:val="single" w:sz="4" w:space="0" w:color="auto"/>
              <w:right w:val="single" w:sz="4" w:space="0" w:color="auto"/>
            </w:tcBorders>
            <w:shd w:val="clear" w:color="auto" w:fill="auto"/>
            <w:vAlign w:val="center"/>
          </w:tcPr>
          <w:p w14:paraId="0AC8FC1D" w14:textId="77777777" w:rsidR="00555B9F" w:rsidRPr="004F42E4" w:rsidRDefault="00555B9F" w:rsidP="00E20E07">
            <w:pPr>
              <w:jc w:val="center"/>
              <w:rPr>
                <w:bCs/>
                <w:sz w:val="16"/>
                <w:szCs w:val="16"/>
              </w:rPr>
            </w:pPr>
            <w:r w:rsidRPr="004F42E4">
              <w:rPr>
                <w:bCs/>
                <w:sz w:val="16"/>
                <w:szCs w:val="16"/>
              </w:rPr>
              <w:t>-</w:t>
            </w:r>
          </w:p>
        </w:tc>
        <w:tc>
          <w:tcPr>
            <w:tcW w:w="228" w:type="pct"/>
            <w:tcBorders>
              <w:top w:val="nil"/>
              <w:left w:val="nil"/>
              <w:bottom w:val="single" w:sz="4" w:space="0" w:color="auto"/>
              <w:right w:val="single" w:sz="4" w:space="0" w:color="auto"/>
            </w:tcBorders>
            <w:shd w:val="clear" w:color="auto" w:fill="auto"/>
            <w:vAlign w:val="center"/>
          </w:tcPr>
          <w:p w14:paraId="5B7CAC9D"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58F6F932"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1,44</w:t>
            </w:r>
          </w:p>
        </w:tc>
        <w:tc>
          <w:tcPr>
            <w:tcW w:w="223" w:type="pct"/>
            <w:tcBorders>
              <w:top w:val="nil"/>
              <w:left w:val="nil"/>
              <w:bottom w:val="single" w:sz="4" w:space="0" w:color="auto"/>
              <w:right w:val="single" w:sz="4" w:space="0" w:color="auto"/>
            </w:tcBorders>
            <w:shd w:val="clear" w:color="auto" w:fill="auto"/>
            <w:vAlign w:val="center"/>
          </w:tcPr>
          <w:p w14:paraId="15C2DE2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1,43</w:t>
            </w:r>
          </w:p>
        </w:tc>
        <w:tc>
          <w:tcPr>
            <w:tcW w:w="223" w:type="pct"/>
            <w:tcBorders>
              <w:top w:val="nil"/>
              <w:left w:val="nil"/>
              <w:bottom w:val="single" w:sz="4" w:space="0" w:color="auto"/>
              <w:right w:val="single" w:sz="4" w:space="0" w:color="auto"/>
            </w:tcBorders>
            <w:shd w:val="clear" w:color="auto" w:fill="auto"/>
            <w:vAlign w:val="center"/>
          </w:tcPr>
          <w:p w14:paraId="6FD1B36B"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1,43</w:t>
            </w:r>
          </w:p>
        </w:tc>
        <w:tc>
          <w:tcPr>
            <w:tcW w:w="224" w:type="pct"/>
            <w:tcBorders>
              <w:left w:val="nil"/>
              <w:bottom w:val="single" w:sz="4" w:space="0" w:color="auto"/>
              <w:right w:val="single" w:sz="4" w:space="0" w:color="auto"/>
            </w:tcBorders>
            <w:shd w:val="clear" w:color="auto" w:fill="auto"/>
            <w:vAlign w:val="center"/>
          </w:tcPr>
          <w:p w14:paraId="5ADCF89F"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1,43</w:t>
            </w:r>
          </w:p>
        </w:tc>
      </w:tr>
      <w:tr w:rsidR="00555B9F" w:rsidRPr="005E0FF2" w14:paraId="731F5FBF" w14:textId="77777777" w:rsidTr="00E20E07">
        <w:trPr>
          <w:trHeight w:val="227"/>
        </w:trPr>
        <w:tc>
          <w:tcPr>
            <w:tcW w:w="134" w:type="pct"/>
            <w:tcBorders>
              <w:top w:val="nil"/>
              <w:left w:val="single" w:sz="4" w:space="0" w:color="auto"/>
              <w:bottom w:val="single" w:sz="4" w:space="0" w:color="auto"/>
              <w:right w:val="single" w:sz="4" w:space="0" w:color="auto"/>
            </w:tcBorders>
            <w:shd w:val="clear" w:color="auto" w:fill="auto"/>
            <w:vAlign w:val="center"/>
          </w:tcPr>
          <w:p w14:paraId="6B5F7AC1" w14:textId="77777777" w:rsidR="00555B9F" w:rsidRDefault="00555B9F" w:rsidP="00E20E07">
            <w:pPr>
              <w:jc w:val="center"/>
              <w:rPr>
                <w:bCs/>
                <w:sz w:val="16"/>
                <w:szCs w:val="16"/>
              </w:rPr>
            </w:pPr>
            <w:r>
              <w:rPr>
                <w:bCs/>
                <w:sz w:val="16"/>
                <w:szCs w:val="16"/>
              </w:rPr>
              <w:t>7</w:t>
            </w:r>
          </w:p>
        </w:tc>
        <w:tc>
          <w:tcPr>
            <w:tcW w:w="670" w:type="pct"/>
            <w:tcBorders>
              <w:top w:val="nil"/>
              <w:left w:val="nil"/>
              <w:bottom w:val="single" w:sz="4" w:space="0" w:color="auto"/>
              <w:right w:val="single" w:sz="4" w:space="0" w:color="auto"/>
            </w:tcBorders>
            <w:shd w:val="clear" w:color="auto" w:fill="auto"/>
            <w:vAlign w:val="center"/>
          </w:tcPr>
          <w:p w14:paraId="48F52849" w14:textId="77777777" w:rsidR="00555B9F" w:rsidRPr="004F42E4" w:rsidRDefault="00555B9F" w:rsidP="00E20E07">
            <w:pPr>
              <w:rPr>
                <w:bCs/>
                <w:sz w:val="16"/>
                <w:szCs w:val="16"/>
              </w:rPr>
            </w:pPr>
            <w:r w:rsidRPr="004F42E4">
              <w:rPr>
                <w:bCs/>
                <w:sz w:val="16"/>
                <w:szCs w:val="16"/>
              </w:rPr>
              <w:t>Котельная № 2</w:t>
            </w:r>
          </w:p>
        </w:tc>
        <w:tc>
          <w:tcPr>
            <w:tcW w:w="491" w:type="pct"/>
            <w:tcBorders>
              <w:top w:val="nil"/>
              <w:left w:val="nil"/>
              <w:bottom w:val="single" w:sz="4" w:space="0" w:color="auto"/>
              <w:right w:val="single" w:sz="4" w:space="0" w:color="auto"/>
            </w:tcBorders>
            <w:shd w:val="clear" w:color="auto" w:fill="auto"/>
            <w:vAlign w:val="center"/>
          </w:tcPr>
          <w:p w14:paraId="00176133"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0,307</w:t>
            </w:r>
          </w:p>
        </w:tc>
        <w:tc>
          <w:tcPr>
            <w:tcW w:w="223" w:type="pct"/>
            <w:tcBorders>
              <w:top w:val="nil"/>
              <w:left w:val="nil"/>
              <w:bottom w:val="single" w:sz="4" w:space="0" w:color="auto"/>
              <w:right w:val="single" w:sz="4" w:space="0" w:color="auto"/>
            </w:tcBorders>
            <w:shd w:val="clear" w:color="auto" w:fill="auto"/>
            <w:vAlign w:val="center"/>
          </w:tcPr>
          <w:p w14:paraId="1BF88B7D"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290C0976" w14:textId="77777777" w:rsidR="00555B9F" w:rsidRPr="004F42E4" w:rsidRDefault="00555B9F" w:rsidP="00E20E07">
            <w:pPr>
              <w:jc w:val="center"/>
              <w:rPr>
                <w:bCs/>
                <w:sz w:val="16"/>
                <w:szCs w:val="16"/>
              </w:rPr>
            </w:pPr>
            <w:r w:rsidRPr="004F42E4">
              <w:rPr>
                <w:bCs/>
                <w:sz w:val="16"/>
                <w:szCs w:val="16"/>
              </w:rPr>
              <w:t>-</w:t>
            </w:r>
          </w:p>
        </w:tc>
        <w:tc>
          <w:tcPr>
            <w:tcW w:w="223" w:type="pct"/>
            <w:tcBorders>
              <w:top w:val="nil"/>
              <w:left w:val="nil"/>
              <w:bottom w:val="single" w:sz="4" w:space="0" w:color="auto"/>
              <w:right w:val="single" w:sz="4" w:space="0" w:color="auto"/>
            </w:tcBorders>
            <w:shd w:val="clear" w:color="auto" w:fill="auto"/>
            <w:vAlign w:val="center"/>
          </w:tcPr>
          <w:p w14:paraId="4DD3CD2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51734B5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nil"/>
              <w:left w:val="nil"/>
              <w:bottom w:val="single" w:sz="4" w:space="0" w:color="auto"/>
              <w:right w:val="single" w:sz="4" w:space="0" w:color="auto"/>
            </w:tcBorders>
            <w:shd w:val="clear" w:color="auto" w:fill="auto"/>
            <w:vAlign w:val="center"/>
          </w:tcPr>
          <w:p w14:paraId="4F1DCBC0"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nil"/>
              <w:left w:val="nil"/>
              <w:bottom w:val="single" w:sz="4" w:space="0" w:color="auto"/>
              <w:right w:val="single" w:sz="4" w:space="0" w:color="auto"/>
            </w:tcBorders>
            <w:shd w:val="clear" w:color="auto" w:fill="auto"/>
            <w:vAlign w:val="center"/>
          </w:tcPr>
          <w:p w14:paraId="451E76B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69" w:type="pct"/>
            <w:tcBorders>
              <w:left w:val="nil"/>
              <w:bottom w:val="single" w:sz="4" w:space="0" w:color="auto"/>
              <w:right w:val="single" w:sz="4" w:space="0" w:color="auto"/>
            </w:tcBorders>
            <w:shd w:val="clear" w:color="auto" w:fill="auto"/>
            <w:vAlign w:val="center"/>
          </w:tcPr>
          <w:p w14:paraId="3CBD2EE3" w14:textId="77777777" w:rsidR="00555B9F" w:rsidRPr="004F42E4" w:rsidRDefault="00555B9F" w:rsidP="00E20E07">
            <w:pPr>
              <w:jc w:val="center"/>
              <w:rPr>
                <w:sz w:val="16"/>
                <w:szCs w:val="16"/>
              </w:rPr>
            </w:pPr>
            <w:r w:rsidRPr="004F42E4">
              <w:rPr>
                <w:sz w:val="16"/>
                <w:szCs w:val="16"/>
              </w:rPr>
              <w:t>0,214</w:t>
            </w:r>
          </w:p>
        </w:tc>
        <w:tc>
          <w:tcPr>
            <w:tcW w:w="491" w:type="pct"/>
            <w:tcBorders>
              <w:top w:val="nil"/>
              <w:left w:val="nil"/>
              <w:bottom w:val="single" w:sz="4" w:space="0" w:color="auto"/>
              <w:right w:val="single" w:sz="4" w:space="0" w:color="auto"/>
            </w:tcBorders>
            <w:shd w:val="clear" w:color="auto" w:fill="auto"/>
            <w:vAlign w:val="center"/>
          </w:tcPr>
          <w:p w14:paraId="40BC7D3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4,7</w:t>
            </w:r>
          </w:p>
        </w:tc>
        <w:tc>
          <w:tcPr>
            <w:tcW w:w="268" w:type="pct"/>
            <w:tcBorders>
              <w:top w:val="nil"/>
              <w:left w:val="nil"/>
              <w:bottom w:val="single" w:sz="4" w:space="0" w:color="auto"/>
              <w:right w:val="single" w:sz="4" w:space="0" w:color="auto"/>
            </w:tcBorders>
            <w:shd w:val="clear" w:color="auto" w:fill="auto"/>
            <w:vAlign w:val="center"/>
          </w:tcPr>
          <w:p w14:paraId="1A1CEDD8" w14:textId="77777777" w:rsidR="00555B9F" w:rsidRPr="004F42E4" w:rsidRDefault="00555B9F" w:rsidP="00E20E07">
            <w:pPr>
              <w:jc w:val="center"/>
              <w:rPr>
                <w:bCs/>
                <w:sz w:val="16"/>
                <w:szCs w:val="16"/>
              </w:rPr>
            </w:pPr>
            <w:r w:rsidRPr="004F42E4">
              <w:rPr>
                <w:bCs/>
                <w:sz w:val="16"/>
                <w:szCs w:val="16"/>
              </w:rPr>
              <w:t>-</w:t>
            </w:r>
          </w:p>
        </w:tc>
        <w:tc>
          <w:tcPr>
            <w:tcW w:w="218" w:type="pct"/>
            <w:tcBorders>
              <w:top w:val="nil"/>
              <w:left w:val="nil"/>
              <w:bottom w:val="single" w:sz="4" w:space="0" w:color="auto"/>
              <w:right w:val="single" w:sz="4" w:space="0" w:color="auto"/>
            </w:tcBorders>
            <w:shd w:val="clear" w:color="auto" w:fill="auto"/>
            <w:vAlign w:val="center"/>
          </w:tcPr>
          <w:p w14:paraId="62DD2DCA" w14:textId="77777777" w:rsidR="00555B9F" w:rsidRPr="004F42E4" w:rsidRDefault="00555B9F" w:rsidP="00E20E07">
            <w:pPr>
              <w:jc w:val="center"/>
              <w:rPr>
                <w:bCs/>
                <w:sz w:val="16"/>
                <w:szCs w:val="16"/>
              </w:rPr>
            </w:pPr>
            <w:r w:rsidRPr="004F42E4">
              <w:rPr>
                <w:bCs/>
                <w:sz w:val="16"/>
                <w:szCs w:val="16"/>
              </w:rPr>
              <w:t>-</w:t>
            </w:r>
          </w:p>
        </w:tc>
        <w:tc>
          <w:tcPr>
            <w:tcW w:w="228" w:type="pct"/>
            <w:tcBorders>
              <w:top w:val="nil"/>
              <w:left w:val="nil"/>
              <w:bottom w:val="single" w:sz="4" w:space="0" w:color="auto"/>
              <w:right w:val="single" w:sz="4" w:space="0" w:color="auto"/>
            </w:tcBorders>
            <w:shd w:val="clear" w:color="auto" w:fill="auto"/>
            <w:vAlign w:val="center"/>
          </w:tcPr>
          <w:p w14:paraId="5A3292A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nil"/>
              <w:left w:val="nil"/>
              <w:bottom w:val="single" w:sz="4" w:space="0" w:color="auto"/>
              <w:right w:val="single" w:sz="4" w:space="0" w:color="auto"/>
            </w:tcBorders>
            <w:shd w:val="clear" w:color="auto" w:fill="auto"/>
            <w:vAlign w:val="center"/>
          </w:tcPr>
          <w:p w14:paraId="6131A6B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2,16</w:t>
            </w:r>
          </w:p>
        </w:tc>
        <w:tc>
          <w:tcPr>
            <w:tcW w:w="223" w:type="pct"/>
            <w:tcBorders>
              <w:top w:val="nil"/>
              <w:left w:val="nil"/>
              <w:bottom w:val="single" w:sz="4" w:space="0" w:color="auto"/>
              <w:right w:val="single" w:sz="4" w:space="0" w:color="auto"/>
            </w:tcBorders>
            <w:shd w:val="clear" w:color="auto" w:fill="auto"/>
            <w:vAlign w:val="center"/>
          </w:tcPr>
          <w:p w14:paraId="48D60A08"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sz w:val="16"/>
                <w:szCs w:val="16"/>
              </w:rPr>
              <w:t>1,70</w:t>
            </w:r>
          </w:p>
        </w:tc>
        <w:tc>
          <w:tcPr>
            <w:tcW w:w="223" w:type="pct"/>
            <w:tcBorders>
              <w:top w:val="nil"/>
              <w:left w:val="nil"/>
              <w:bottom w:val="single" w:sz="4" w:space="0" w:color="auto"/>
              <w:right w:val="single" w:sz="4" w:space="0" w:color="auto"/>
            </w:tcBorders>
            <w:shd w:val="clear" w:color="auto" w:fill="auto"/>
            <w:vAlign w:val="center"/>
          </w:tcPr>
          <w:p w14:paraId="564BB44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2,16</w:t>
            </w:r>
          </w:p>
        </w:tc>
        <w:tc>
          <w:tcPr>
            <w:tcW w:w="224" w:type="pct"/>
            <w:tcBorders>
              <w:left w:val="nil"/>
              <w:bottom w:val="single" w:sz="4" w:space="0" w:color="auto"/>
              <w:right w:val="single" w:sz="4" w:space="0" w:color="auto"/>
            </w:tcBorders>
            <w:shd w:val="clear" w:color="auto" w:fill="auto"/>
            <w:vAlign w:val="center"/>
          </w:tcPr>
          <w:p w14:paraId="31505D7D"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2,13</w:t>
            </w:r>
          </w:p>
        </w:tc>
      </w:tr>
      <w:tr w:rsidR="00555B9F" w:rsidRPr="005E0FF2" w14:paraId="35F6FD6D" w14:textId="77777777" w:rsidTr="00E20E07">
        <w:trPr>
          <w:trHeight w:val="227"/>
        </w:trPr>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15A90C57" w14:textId="77777777" w:rsidR="00555B9F" w:rsidRDefault="00555B9F" w:rsidP="00E20E07">
            <w:pPr>
              <w:jc w:val="center"/>
              <w:rPr>
                <w:bCs/>
                <w:sz w:val="16"/>
                <w:szCs w:val="16"/>
              </w:rPr>
            </w:pPr>
            <w:r>
              <w:rPr>
                <w:bCs/>
                <w:sz w:val="16"/>
                <w:szCs w:val="16"/>
              </w:rPr>
              <w:t>8</w:t>
            </w:r>
          </w:p>
        </w:tc>
        <w:tc>
          <w:tcPr>
            <w:tcW w:w="670" w:type="pct"/>
            <w:tcBorders>
              <w:top w:val="single" w:sz="4" w:space="0" w:color="auto"/>
              <w:left w:val="nil"/>
              <w:bottom w:val="single" w:sz="4" w:space="0" w:color="auto"/>
              <w:right w:val="single" w:sz="4" w:space="0" w:color="auto"/>
            </w:tcBorders>
            <w:shd w:val="clear" w:color="auto" w:fill="auto"/>
            <w:vAlign w:val="center"/>
          </w:tcPr>
          <w:p w14:paraId="114B1317" w14:textId="77777777" w:rsidR="00555B9F" w:rsidRPr="004F42E4" w:rsidRDefault="00555B9F" w:rsidP="00E20E07">
            <w:pPr>
              <w:rPr>
                <w:bCs/>
                <w:sz w:val="16"/>
                <w:szCs w:val="16"/>
              </w:rPr>
            </w:pPr>
            <w:r w:rsidRPr="004F42E4">
              <w:rPr>
                <w:bCs/>
                <w:sz w:val="16"/>
                <w:szCs w:val="16"/>
              </w:rPr>
              <w:t>Котельная № 30</w:t>
            </w:r>
          </w:p>
        </w:tc>
        <w:tc>
          <w:tcPr>
            <w:tcW w:w="491" w:type="pct"/>
            <w:tcBorders>
              <w:top w:val="single" w:sz="4" w:space="0" w:color="auto"/>
              <w:left w:val="nil"/>
              <w:bottom w:val="single" w:sz="4" w:space="0" w:color="auto"/>
              <w:right w:val="single" w:sz="4" w:space="0" w:color="auto"/>
            </w:tcBorders>
            <w:shd w:val="clear" w:color="auto" w:fill="auto"/>
            <w:vAlign w:val="center"/>
          </w:tcPr>
          <w:p w14:paraId="082816A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0,232</w:t>
            </w:r>
          </w:p>
        </w:tc>
        <w:tc>
          <w:tcPr>
            <w:tcW w:w="223" w:type="pct"/>
            <w:tcBorders>
              <w:top w:val="single" w:sz="4" w:space="0" w:color="auto"/>
              <w:left w:val="nil"/>
              <w:bottom w:val="single" w:sz="4" w:space="0" w:color="auto"/>
              <w:right w:val="single" w:sz="4" w:space="0" w:color="auto"/>
            </w:tcBorders>
            <w:shd w:val="clear" w:color="auto" w:fill="auto"/>
            <w:vAlign w:val="center"/>
          </w:tcPr>
          <w:p w14:paraId="04F9A81D" w14:textId="77777777" w:rsidR="00555B9F" w:rsidRPr="004F42E4" w:rsidRDefault="00555B9F" w:rsidP="00E20E07">
            <w:pPr>
              <w:jc w:val="center"/>
              <w:rPr>
                <w:bCs/>
                <w:sz w:val="16"/>
                <w:szCs w:val="16"/>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78B310C9" w14:textId="77777777" w:rsidR="00555B9F" w:rsidRPr="004F42E4" w:rsidRDefault="00555B9F" w:rsidP="00E20E07">
            <w:pPr>
              <w:jc w:val="center"/>
              <w:rPr>
                <w:bCs/>
                <w:sz w:val="16"/>
                <w:szCs w:val="16"/>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0897EE54"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479EB101"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single" w:sz="4" w:space="0" w:color="auto"/>
              <w:left w:val="nil"/>
              <w:bottom w:val="single" w:sz="4" w:space="0" w:color="auto"/>
              <w:right w:val="single" w:sz="4" w:space="0" w:color="auto"/>
            </w:tcBorders>
            <w:shd w:val="clear" w:color="auto" w:fill="auto"/>
            <w:vAlign w:val="center"/>
          </w:tcPr>
          <w:p w14:paraId="2DF95ED0"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single" w:sz="4" w:space="0" w:color="auto"/>
              <w:left w:val="nil"/>
              <w:bottom w:val="single" w:sz="4" w:space="0" w:color="auto"/>
              <w:right w:val="single" w:sz="4" w:space="0" w:color="auto"/>
            </w:tcBorders>
            <w:shd w:val="clear" w:color="auto" w:fill="auto"/>
            <w:vAlign w:val="center"/>
          </w:tcPr>
          <w:p w14:paraId="52B7172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top w:val="single" w:sz="4" w:space="0" w:color="auto"/>
              <w:left w:val="nil"/>
              <w:bottom w:val="single" w:sz="4" w:space="0" w:color="auto"/>
              <w:right w:val="single" w:sz="4" w:space="0" w:color="auto"/>
            </w:tcBorders>
            <w:shd w:val="clear" w:color="auto" w:fill="auto"/>
            <w:vAlign w:val="center"/>
          </w:tcPr>
          <w:p w14:paraId="5500C302" w14:textId="77777777" w:rsidR="00555B9F" w:rsidRPr="004F42E4" w:rsidRDefault="00555B9F" w:rsidP="00E20E07">
            <w:pPr>
              <w:jc w:val="center"/>
              <w:rPr>
                <w:sz w:val="16"/>
                <w:szCs w:val="16"/>
              </w:rPr>
            </w:pPr>
            <w:r w:rsidRPr="004F42E4">
              <w:rPr>
                <w:rFonts w:eastAsia="Calibri"/>
                <w:sz w:val="16"/>
                <w:szCs w:val="16"/>
                <w:lang w:eastAsia="en-US"/>
              </w:rPr>
              <w:t>0,211</w:t>
            </w:r>
          </w:p>
        </w:tc>
        <w:tc>
          <w:tcPr>
            <w:tcW w:w="491" w:type="pct"/>
            <w:tcBorders>
              <w:top w:val="single" w:sz="4" w:space="0" w:color="auto"/>
              <w:left w:val="nil"/>
              <w:bottom w:val="single" w:sz="4" w:space="0" w:color="auto"/>
              <w:right w:val="single" w:sz="4" w:space="0" w:color="auto"/>
            </w:tcBorders>
            <w:shd w:val="clear" w:color="auto" w:fill="auto"/>
            <w:vAlign w:val="center"/>
          </w:tcPr>
          <w:p w14:paraId="1945FD4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3,0</w:t>
            </w:r>
          </w:p>
        </w:tc>
        <w:tc>
          <w:tcPr>
            <w:tcW w:w="268" w:type="pct"/>
            <w:tcBorders>
              <w:top w:val="single" w:sz="4" w:space="0" w:color="auto"/>
              <w:left w:val="nil"/>
              <w:bottom w:val="single" w:sz="4" w:space="0" w:color="auto"/>
              <w:right w:val="single" w:sz="4" w:space="0" w:color="auto"/>
            </w:tcBorders>
            <w:shd w:val="clear" w:color="auto" w:fill="auto"/>
          </w:tcPr>
          <w:p w14:paraId="2D11F5DE" w14:textId="77777777" w:rsidR="00555B9F" w:rsidRPr="004F42E4" w:rsidRDefault="00555B9F" w:rsidP="00E20E07">
            <w:pPr>
              <w:jc w:val="center"/>
              <w:rPr>
                <w:bCs/>
                <w:sz w:val="16"/>
                <w:szCs w:val="16"/>
              </w:rPr>
            </w:pPr>
            <w:r w:rsidRPr="004F42E4">
              <w:rPr>
                <w:bCs/>
                <w:sz w:val="16"/>
                <w:szCs w:val="16"/>
              </w:rPr>
              <w:t>-</w:t>
            </w:r>
          </w:p>
        </w:tc>
        <w:tc>
          <w:tcPr>
            <w:tcW w:w="218" w:type="pct"/>
            <w:tcBorders>
              <w:top w:val="single" w:sz="4" w:space="0" w:color="auto"/>
              <w:left w:val="nil"/>
              <w:bottom w:val="single" w:sz="4" w:space="0" w:color="auto"/>
              <w:right w:val="single" w:sz="4" w:space="0" w:color="auto"/>
            </w:tcBorders>
            <w:shd w:val="clear" w:color="auto" w:fill="auto"/>
          </w:tcPr>
          <w:p w14:paraId="25120929" w14:textId="77777777" w:rsidR="00555B9F" w:rsidRPr="004F42E4" w:rsidRDefault="00555B9F" w:rsidP="00E20E07">
            <w:pPr>
              <w:jc w:val="center"/>
              <w:rPr>
                <w:bCs/>
                <w:sz w:val="16"/>
                <w:szCs w:val="16"/>
              </w:rPr>
            </w:pPr>
            <w:r w:rsidRPr="004F42E4">
              <w:rPr>
                <w:bCs/>
                <w:sz w:val="16"/>
                <w:szCs w:val="16"/>
              </w:rPr>
              <w:t>-</w:t>
            </w:r>
          </w:p>
        </w:tc>
        <w:tc>
          <w:tcPr>
            <w:tcW w:w="228" w:type="pct"/>
            <w:tcBorders>
              <w:top w:val="single" w:sz="4" w:space="0" w:color="auto"/>
              <w:left w:val="nil"/>
              <w:bottom w:val="single" w:sz="4" w:space="0" w:color="auto"/>
              <w:right w:val="single" w:sz="4" w:space="0" w:color="auto"/>
            </w:tcBorders>
            <w:shd w:val="clear" w:color="auto" w:fill="auto"/>
          </w:tcPr>
          <w:p w14:paraId="3FF6369F"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639A4B99"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1,71</w:t>
            </w:r>
          </w:p>
        </w:tc>
        <w:tc>
          <w:tcPr>
            <w:tcW w:w="223" w:type="pct"/>
            <w:tcBorders>
              <w:top w:val="single" w:sz="4" w:space="0" w:color="auto"/>
              <w:left w:val="nil"/>
              <w:bottom w:val="single" w:sz="4" w:space="0" w:color="auto"/>
              <w:right w:val="single" w:sz="4" w:space="0" w:color="auto"/>
            </w:tcBorders>
            <w:shd w:val="clear" w:color="auto" w:fill="auto"/>
            <w:vAlign w:val="center"/>
          </w:tcPr>
          <w:p w14:paraId="3153249E"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1,70</w:t>
            </w:r>
          </w:p>
        </w:tc>
        <w:tc>
          <w:tcPr>
            <w:tcW w:w="223" w:type="pct"/>
            <w:tcBorders>
              <w:top w:val="single" w:sz="4" w:space="0" w:color="auto"/>
              <w:left w:val="nil"/>
              <w:bottom w:val="single" w:sz="4" w:space="0" w:color="auto"/>
              <w:right w:val="single" w:sz="4" w:space="0" w:color="auto"/>
            </w:tcBorders>
            <w:shd w:val="clear" w:color="auto" w:fill="auto"/>
            <w:vAlign w:val="center"/>
          </w:tcPr>
          <w:p w14:paraId="5DB09AC9"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1,70</w:t>
            </w:r>
          </w:p>
        </w:tc>
        <w:tc>
          <w:tcPr>
            <w:tcW w:w="224" w:type="pct"/>
            <w:tcBorders>
              <w:top w:val="single" w:sz="4" w:space="0" w:color="auto"/>
              <w:left w:val="nil"/>
              <w:bottom w:val="single" w:sz="4" w:space="0" w:color="auto"/>
              <w:right w:val="single" w:sz="4" w:space="0" w:color="auto"/>
            </w:tcBorders>
            <w:shd w:val="clear" w:color="auto" w:fill="auto"/>
            <w:vAlign w:val="center"/>
          </w:tcPr>
          <w:p w14:paraId="5B2F059B"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1,65</w:t>
            </w:r>
          </w:p>
        </w:tc>
      </w:tr>
      <w:tr w:rsidR="00555B9F" w:rsidRPr="005E0FF2" w14:paraId="1BDC2C4C" w14:textId="77777777" w:rsidTr="00E20E07">
        <w:trPr>
          <w:trHeight w:val="227"/>
        </w:trPr>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5F650A93" w14:textId="77777777" w:rsidR="00555B9F" w:rsidRDefault="00555B9F" w:rsidP="00E20E07">
            <w:pPr>
              <w:jc w:val="center"/>
              <w:rPr>
                <w:bCs/>
                <w:sz w:val="16"/>
                <w:szCs w:val="16"/>
              </w:rPr>
            </w:pPr>
            <w:r>
              <w:rPr>
                <w:bCs/>
                <w:sz w:val="16"/>
                <w:szCs w:val="16"/>
              </w:rPr>
              <w:t>9</w:t>
            </w:r>
          </w:p>
        </w:tc>
        <w:tc>
          <w:tcPr>
            <w:tcW w:w="670" w:type="pct"/>
            <w:tcBorders>
              <w:top w:val="single" w:sz="4" w:space="0" w:color="auto"/>
              <w:left w:val="nil"/>
              <w:bottom w:val="single" w:sz="4" w:space="0" w:color="auto"/>
              <w:right w:val="single" w:sz="4" w:space="0" w:color="auto"/>
            </w:tcBorders>
            <w:shd w:val="clear" w:color="auto" w:fill="auto"/>
            <w:vAlign w:val="center"/>
          </w:tcPr>
          <w:p w14:paraId="42538A49" w14:textId="77777777" w:rsidR="00555B9F" w:rsidRPr="004F42E4" w:rsidRDefault="00555B9F" w:rsidP="00E20E07">
            <w:pPr>
              <w:rPr>
                <w:bCs/>
                <w:sz w:val="16"/>
                <w:szCs w:val="16"/>
              </w:rPr>
            </w:pPr>
            <w:r w:rsidRPr="004F42E4">
              <w:rPr>
                <w:bCs/>
                <w:sz w:val="16"/>
                <w:szCs w:val="16"/>
              </w:rPr>
              <w:t>Котельная № 36</w:t>
            </w:r>
          </w:p>
        </w:tc>
        <w:tc>
          <w:tcPr>
            <w:tcW w:w="491" w:type="pct"/>
            <w:tcBorders>
              <w:top w:val="single" w:sz="4" w:space="0" w:color="auto"/>
              <w:left w:val="nil"/>
              <w:bottom w:val="single" w:sz="4" w:space="0" w:color="auto"/>
              <w:right w:val="single" w:sz="4" w:space="0" w:color="auto"/>
            </w:tcBorders>
            <w:shd w:val="clear" w:color="auto" w:fill="auto"/>
            <w:vAlign w:val="center"/>
          </w:tcPr>
          <w:p w14:paraId="19ECE70B"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0,319</w:t>
            </w:r>
          </w:p>
        </w:tc>
        <w:tc>
          <w:tcPr>
            <w:tcW w:w="223" w:type="pct"/>
            <w:tcBorders>
              <w:top w:val="single" w:sz="4" w:space="0" w:color="auto"/>
              <w:left w:val="nil"/>
              <w:bottom w:val="single" w:sz="4" w:space="0" w:color="auto"/>
              <w:right w:val="single" w:sz="4" w:space="0" w:color="auto"/>
            </w:tcBorders>
            <w:shd w:val="clear" w:color="auto" w:fill="auto"/>
            <w:vAlign w:val="center"/>
          </w:tcPr>
          <w:p w14:paraId="30684047" w14:textId="77777777" w:rsidR="00555B9F" w:rsidRPr="004F42E4" w:rsidRDefault="00555B9F" w:rsidP="00E20E07">
            <w:pPr>
              <w:jc w:val="center"/>
              <w:rPr>
                <w:bCs/>
                <w:sz w:val="16"/>
                <w:szCs w:val="16"/>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2A76AEDF" w14:textId="77777777" w:rsidR="00555B9F" w:rsidRPr="004F42E4" w:rsidRDefault="00555B9F" w:rsidP="00E20E07">
            <w:pPr>
              <w:jc w:val="center"/>
              <w:rPr>
                <w:bCs/>
                <w:sz w:val="16"/>
                <w:szCs w:val="16"/>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261F7B01"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20BE8E9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single" w:sz="4" w:space="0" w:color="auto"/>
              <w:left w:val="nil"/>
              <w:bottom w:val="single" w:sz="4" w:space="0" w:color="auto"/>
              <w:right w:val="single" w:sz="4" w:space="0" w:color="auto"/>
            </w:tcBorders>
            <w:shd w:val="clear" w:color="auto" w:fill="auto"/>
            <w:vAlign w:val="center"/>
          </w:tcPr>
          <w:p w14:paraId="4971C7D2"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single" w:sz="4" w:space="0" w:color="auto"/>
              <w:left w:val="nil"/>
              <w:bottom w:val="single" w:sz="4" w:space="0" w:color="auto"/>
              <w:right w:val="single" w:sz="4" w:space="0" w:color="auto"/>
            </w:tcBorders>
            <w:shd w:val="clear" w:color="auto" w:fill="auto"/>
            <w:vAlign w:val="center"/>
          </w:tcPr>
          <w:p w14:paraId="2D0B9244"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top w:val="single" w:sz="4" w:space="0" w:color="auto"/>
              <w:left w:val="nil"/>
              <w:bottom w:val="single" w:sz="4" w:space="0" w:color="auto"/>
              <w:right w:val="single" w:sz="4" w:space="0" w:color="auto"/>
            </w:tcBorders>
            <w:shd w:val="clear" w:color="auto" w:fill="auto"/>
            <w:vAlign w:val="center"/>
          </w:tcPr>
          <w:p w14:paraId="2FF6FF6A" w14:textId="77777777" w:rsidR="00555B9F" w:rsidRPr="004F42E4" w:rsidRDefault="00555B9F" w:rsidP="00E20E07">
            <w:pPr>
              <w:jc w:val="center"/>
              <w:rPr>
                <w:sz w:val="16"/>
                <w:szCs w:val="16"/>
              </w:rPr>
            </w:pPr>
            <w:r w:rsidRPr="004F42E4">
              <w:rPr>
                <w:rFonts w:eastAsia="Calibri"/>
                <w:sz w:val="16"/>
                <w:szCs w:val="16"/>
                <w:lang w:eastAsia="en-US"/>
              </w:rPr>
              <w:t>0,211</w:t>
            </w:r>
          </w:p>
        </w:tc>
        <w:tc>
          <w:tcPr>
            <w:tcW w:w="491" w:type="pct"/>
            <w:tcBorders>
              <w:top w:val="single" w:sz="4" w:space="0" w:color="auto"/>
              <w:left w:val="nil"/>
              <w:bottom w:val="single" w:sz="4" w:space="0" w:color="auto"/>
              <w:right w:val="single" w:sz="4" w:space="0" w:color="auto"/>
            </w:tcBorders>
            <w:shd w:val="clear" w:color="auto" w:fill="auto"/>
            <w:vAlign w:val="center"/>
          </w:tcPr>
          <w:p w14:paraId="31B14EA4"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4,4</w:t>
            </w:r>
          </w:p>
        </w:tc>
        <w:tc>
          <w:tcPr>
            <w:tcW w:w="268" w:type="pct"/>
            <w:tcBorders>
              <w:top w:val="single" w:sz="4" w:space="0" w:color="auto"/>
              <w:left w:val="nil"/>
              <w:bottom w:val="single" w:sz="4" w:space="0" w:color="auto"/>
              <w:right w:val="single" w:sz="4" w:space="0" w:color="auto"/>
            </w:tcBorders>
            <w:shd w:val="clear" w:color="auto" w:fill="auto"/>
          </w:tcPr>
          <w:p w14:paraId="7A22A7D7" w14:textId="77777777" w:rsidR="00555B9F" w:rsidRPr="004F42E4" w:rsidRDefault="00555B9F" w:rsidP="00E20E07">
            <w:pPr>
              <w:jc w:val="center"/>
              <w:rPr>
                <w:bCs/>
                <w:sz w:val="16"/>
                <w:szCs w:val="16"/>
              </w:rPr>
            </w:pPr>
            <w:r w:rsidRPr="004F42E4">
              <w:rPr>
                <w:bCs/>
                <w:sz w:val="16"/>
                <w:szCs w:val="16"/>
              </w:rPr>
              <w:t>-</w:t>
            </w:r>
          </w:p>
        </w:tc>
        <w:tc>
          <w:tcPr>
            <w:tcW w:w="218" w:type="pct"/>
            <w:tcBorders>
              <w:top w:val="single" w:sz="4" w:space="0" w:color="auto"/>
              <w:left w:val="nil"/>
              <w:bottom w:val="single" w:sz="4" w:space="0" w:color="auto"/>
              <w:right w:val="single" w:sz="4" w:space="0" w:color="auto"/>
            </w:tcBorders>
            <w:shd w:val="clear" w:color="auto" w:fill="auto"/>
          </w:tcPr>
          <w:p w14:paraId="1E8DE123" w14:textId="77777777" w:rsidR="00555B9F" w:rsidRPr="004F42E4" w:rsidRDefault="00555B9F" w:rsidP="00E20E07">
            <w:pPr>
              <w:jc w:val="center"/>
              <w:rPr>
                <w:bCs/>
                <w:sz w:val="16"/>
                <w:szCs w:val="16"/>
              </w:rPr>
            </w:pPr>
            <w:r w:rsidRPr="004F42E4">
              <w:rPr>
                <w:bCs/>
                <w:sz w:val="16"/>
                <w:szCs w:val="16"/>
              </w:rPr>
              <w:t>-</w:t>
            </w:r>
          </w:p>
        </w:tc>
        <w:tc>
          <w:tcPr>
            <w:tcW w:w="228" w:type="pct"/>
            <w:tcBorders>
              <w:top w:val="single" w:sz="4" w:space="0" w:color="auto"/>
              <w:left w:val="nil"/>
              <w:bottom w:val="single" w:sz="4" w:space="0" w:color="auto"/>
              <w:right w:val="single" w:sz="4" w:space="0" w:color="auto"/>
            </w:tcBorders>
            <w:shd w:val="clear" w:color="auto" w:fill="auto"/>
          </w:tcPr>
          <w:p w14:paraId="4402C34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390A19D0"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1,77</w:t>
            </w:r>
          </w:p>
        </w:tc>
        <w:tc>
          <w:tcPr>
            <w:tcW w:w="223" w:type="pct"/>
            <w:tcBorders>
              <w:top w:val="single" w:sz="4" w:space="0" w:color="auto"/>
              <w:left w:val="nil"/>
              <w:bottom w:val="single" w:sz="4" w:space="0" w:color="auto"/>
              <w:right w:val="single" w:sz="4" w:space="0" w:color="auto"/>
            </w:tcBorders>
            <w:shd w:val="clear" w:color="auto" w:fill="auto"/>
            <w:vAlign w:val="center"/>
          </w:tcPr>
          <w:p w14:paraId="538D220B"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1,77</w:t>
            </w:r>
          </w:p>
        </w:tc>
        <w:tc>
          <w:tcPr>
            <w:tcW w:w="223" w:type="pct"/>
            <w:tcBorders>
              <w:top w:val="single" w:sz="4" w:space="0" w:color="auto"/>
              <w:left w:val="nil"/>
              <w:bottom w:val="single" w:sz="4" w:space="0" w:color="auto"/>
              <w:right w:val="single" w:sz="4" w:space="0" w:color="auto"/>
            </w:tcBorders>
            <w:shd w:val="clear" w:color="auto" w:fill="auto"/>
            <w:vAlign w:val="center"/>
          </w:tcPr>
          <w:p w14:paraId="685FE5E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1,77</w:t>
            </w:r>
          </w:p>
        </w:tc>
        <w:tc>
          <w:tcPr>
            <w:tcW w:w="224" w:type="pct"/>
            <w:tcBorders>
              <w:top w:val="single" w:sz="4" w:space="0" w:color="auto"/>
              <w:left w:val="nil"/>
              <w:bottom w:val="single" w:sz="4" w:space="0" w:color="auto"/>
              <w:right w:val="single" w:sz="4" w:space="0" w:color="auto"/>
            </w:tcBorders>
            <w:shd w:val="clear" w:color="auto" w:fill="auto"/>
            <w:vAlign w:val="center"/>
          </w:tcPr>
          <w:p w14:paraId="42038398"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1,28</w:t>
            </w:r>
          </w:p>
        </w:tc>
      </w:tr>
      <w:tr w:rsidR="00555B9F" w:rsidRPr="005E0FF2" w14:paraId="69A7AA0A" w14:textId="77777777" w:rsidTr="00E20E07">
        <w:trPr>
          <w:trHeight w:val="227"/>
        </w:trPr>
        <w:tc>
          <w:tcPr>
            <w:tcW w:w="134" w:type="pct"/>
            <w:tcBorders>
              <w:top w:val="single" w:sz="4" w:space="0" w:color="auto"/>
              <w:left w:val="single" w:sz="4" w:space="0" w:color="auto"/>
              <w:bottom w:val="single" w:sz="4" w:space="0" w:color="auto"/>
              <w:right w:val="single" w:sz="4" w:space="0" w:color="auto"/>
            </w:tcBorders>
            <w:shd w:val="clear" w:color="auto" w:fill="auto"/>
            <w:vAlign w:val="center"/>
          </w:tcPr>
          <w:p w14:paraId="689C1D6C" w14:textId="77777777" w:rsidR="00555B9F" w:rsidRDefault="00555B9F" w:rsidP="00E20E07">
            <w:pPr>
              <w:jc w:val="center"/>
              <w:rPr>
                <w:bCs/>
                <w:sz w:val="16"/>
                <w:szCs w:val="16"/>
              </w:rPr>
            </w:pPr>
            <w:r>
              <w:rPr>
                <w:bCs/>
                <w:sz w:val="16"/>
                <w:szCs w:val="16"/>
              </w:rPr>
              <w:t>10</w:t>
            </w:r>
          </w:p>
        </w:tc>
        <w:tc>
          <w:tcPr>
            <w:tcW w:w="670" w:type="pct"/>
            <w:tcBorders>
              <w:top w:val="single" w:sz="4" w:space="0" w:color="auto"/>
              <w:left w:val="nil"/>
              <w:bottom w:val="single" w:sz="4" w:space="0" w:color="auto"/>
              <w:right w:val="single" w:sz="4" w:space="0" w:color="auto"/>
            </w:tcBorders>
            <w:shd w:val="clear" w:color="auto" w:fill="auto"/>
            <w:vAlign w:val="center"/>
          </w:tcPr>
          <w:p w14:paraId="4821B2D1" w14:textId="77777777" w:rsidR="00555B9F" w:rsidRPr="004F42E4" w:rsidRDefault="00555B9F" w:rsidP="00E20E07">
            <w:pPr>
              <w:rPr>
                <w:bCs/>
                <w:sz w:val="16"/>
                <w:szCs w:val="16"/>
              </w:rPr>
            </w:pPr>
            <w:r w:rsidRPr="004F42E4">
              <w:rPr>
                <w:bCs/>
                <w:sz w:val="16"/>
                <w:szCs w:val="16"/>
              </w:rPr>
              <w:t>Котельная № 38</w:t>
            </w:r>
          </w:p>
        </w:tc>
        <w:tc>
          <w:tcPr>
            <w:tcW w:w="491" w:type="pct"/>
            <w:tcBorders>
              <w:top w:val="single" w:sz="4" w:space="0" w:color="auto"/>
              <w:left w:val="nil"/>
              <w:bottom w:val="single" w:sz="4" w:space="0" w:color="auto"/>
              <w:right w:val="single" w:sz="4" w:space="0" w:color="auto"/>
            </w:tcBorders>
            <w:shd w:val="clear" w:color="auto" w:fill="auto"/>
            <w:vAlign w:val="center"/>
          </w:tcPr>
          <w:p w14:paraId="4FD5DC0F"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0,238</w:t>
            </w:r>
          </w:p>
        </w:tc>
        <w:tc>
          <w:tcPr>
            <w:tcW w:w="223" w:type="pct"/>
            <w:tcBorders>
              <w:top w:val="single" w:sz="4" w:space="0" w:color="auto"/>
              <w:left w:val="nil"/>
              <w:bottom w:val="single" w:sz="4" w:space="0" w:color="auto"/>
              <w:right w:val="single" w:sz="4" w:space="0" w:color="auto"/>
            </w:tcBorders>
            <w:shd w:val="clear" w:color="auto" w:fill="auto"/>
            <w:vAlign w:val="center"/>
          </w:tcPr>
          <w:p w14:paraId="5A680703" w14:textId="77777777" w:rsidR="00555B9F" w:rsidRPr="004F42E4" w:rsidRDefault="00555B9F" w:rsidP="00E20E07">
            <w:pPr>
              <w:jc w:val="center"/>
              <w:rPr>
                <w:bCs/>
                <w:sz w:val="16"/>
                <w:szCs w:val="16"/>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63E1D694" w14:textId="77777777" w:rsidR="00555B9F" w:rsidRPr="004F42E4" w:rsidRDefault="00555B9F" w:rsidP="00E20E07">
            <w:pPr>
              <w:jc w:val="center"/>
              <w:rPr>
                <w:bCs/>
                <w:sz w:val="16"/>
                <w:szCs w:val="16"/>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69F1D97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7E305AB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0,215</w:t>
            </w:r>
          </w:p>
        </w:tc>
        <w:tc>
          <w:tcPr>
            <w:tcW w:w="223" w:type="pct"/>
            <w:tcBorders>
              <w:top w:val="single" w:sz="4" w:space="0" w:color="auto"/>
              <w:left w:val="nil"/>
              <w:bottom w:val="single" w:sz="4" w:space="0" w:color="auto"/>
              <w:right w:val="single" w:sz="4" w:space="0" w:color="auto"/>
            </w:tcBorders>
            <w:shd w:val="clear" w:color="auto" w:fill="auto"/>
            <w:vAlign w:val="center"/>
          </w:tcPr>
          <w:p w14:paraId="2014BF9A"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23" w:type="pct"/>
            <w:tcBorders>
              <w:top w:val="single" w:sz="4" w:space="0" w:color="auto"/>
              <w:left w:val="nil"/>
              <w:bottom w:val="single" w:sz="4" w:space="0" w:color="auto"/>
              <w:right w:val="single" w:sz="4" w:space="0" w:color="auto"/>
            </w:tcBorders>
            <w:shd w:val="clear" w:color="auto" w:fill="auto"/>
            <w:vAlign w:val="center"/>
          </w:tcPr>
          <w:p w14:paraId="57073582"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0,211</w:t>
            </w:r>
          </w:p>
        </w:tc>
        <w:tc>
          <w:tcPr>
            <w:tcW w:w="269" w:type="pct"/>
            <w:tcBorders>
              <w:top w:val="single" w:sz="4" w:space="0" w:color="auto"/>
              <w:left w:val="nil"/>
              <w:bottom w:val="single" w:sz="4" w:space="0" w:color="auto"/>
              <w:right w:val="single" w:sz="4" w:space="0" w:color="auto"/>
            </w:tcBorders>
            <w:shd w:val="clear" w:color="auto" w:fill="auto"/>
            <w:vAlign w:val="center"/>
          </w:tcPr>
          <w:p w14:paraId="4A9CAFC4" w14:textId="77777777" w:rsidR="00555B9F" w:rsidRPr="004F42E4" w:rsidRDefault="00555B9F" w:rsidP="00E20E07">
            <w:pPr>
              <w:jc w:val="center"/>
              <w:rPr>
                <w:sz w:val="16"/>
                <w:szCs w:val="16"/>
              </w:rPr>
            </w:pPr>
            <w:r w:rsidRPr="004F42E4">
              <w:rPr>
                <w:rFonts w:eastAsia="Calibri"/>
                <w:sz w:val="16"/>
                <w:szCs w:val="16"/>
                <w:lang w:eastAsia="en-US"/>
              </w:rPr>
              <w:t>0,211</w:t>
            </w:r>
          </w:p>
        </w:tc>
        <w:tc>
          <w:tcPr>
            <w:tcW w:w="491" w:type="pct"/>
            <w:tcBorders>
              <w:top w:val="single" w:sz="4" w:space="0" w:color="auto"/>
              <w:left w:val="nil"/>
              <w:bottom w:val="single" w:sz="4" w:space="0" w:color="auto"/>
              <w:right w:val="single" w:sz="4" w:space="0" w:color="auto"/>
            </w:tcBorders>
            <w:shd w:val="clear" w:color="auto" w:fill="auto"/>
            <w:vAlign w:val="center"/>
          </w:tcPr>
          <w:p w14:paraId="780FCF7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3,0</w:t>
            </w:r>
          </w:p>
        </w:tc>
        <w:tc>
          <w:tcPr>
            <w:tcW w:w="268" w:type="pct"/>
            <w:tcBorders>
              <w:top w:val="single" w:sz="4" w:space="0" w:color="auto"/>
              <w:left w:val="nil"/>
              <w:bottom w:val="single" w:sz="4" w:space="0" w:color="auto"/>
              <w:right w:val="single" w:sz="4" w:space="0" w:color="auto"/>
            </w:tcBorders>
            <w:shd w:val="clear" w:color="auto" w:fill="auto"/>
          </w:tcPr>
          <w:p w14:paraId="1197CDB9" w14:textId="77777777" w:rsidR="00555B9F" w:rsidRPr="004F42E4" w:rsidRDefault="00555B9F" w:rsidP="00E20E07">
            <w:pPr>
              <w:jc w:val="center"/>
              <w:rPr>
                <w:bCs/>
                <w:sz w:val="16"/>
                <w:szCs w:val="16"/>
              </w:rPr>
            </w:pPr>
            <w:r w:rsidRPr="004F42E4">
              <w:rPr>
                <w:bCs/>
                <w:sz w:val="16"/>
                <w:szCs w:val="16"/>
              </w:rPr>
              <w:t>-</w:t>
            </w:r>
          </w:p>
        </w:tc>
        <w:tc>
          <w:tcPr>
            <w:tcW w:w="218" w:type="pct"/>
            <w:tcBorders>
              <w:top w:val="single" w:sz="4" w:space="0" w:color="auto"/>
              <w:left w:val="nil"/>
              <w:bottom w:val="single" w:sz="4" w:space="0" w:color="auto"/>
              <w:right w:val="single" w:sz="4" w:space="0" w:color="auto"/>
            </w:tcBorders>
            <w:shd w:val="clear" w:color="auto" w:fill="auto"/>
          </w:tcPr>
          <w:p w14:paraId="07BBE77C" w14:textId="77777777" w:rsidR="00555B9F" w:rsidRPr="004F42E4" w:rsidRDefault="00555B9F" w:rsidP="00E20E07">
            <w:pPr>
              <w:jc w:val="center"/>
              <w:rPr>
                <w:bCs/>
                <w:sz w:val="16"/>
                <w:szCs w:val="16"/>
              </w:rPr>
            </w:pPr>
            <w:r w:rsidRPr="004F42E4">
              <w:rPr>
                <w:bCs/>
                <w:sz w:val="16"/>
                <w:szCs w:val="16"/>
              </w:rPr>
              <w:t>-</w:t>
            </w:r>
          </w:p>
        </w:tc>
        <w:tc>
          <w:tcPr>
            <w:tcW w:w="228" w:type="pct"/>
            <w:tcBorders>
              <w:top w:val="single" w:sz="4" w:space="0" w:color="auto"/>
              <w:left w:val="nil"/>
              <w:bottom w:val="single" w:sz="4" w:space="0" w:color="auto"/>
              <w:right w:val="single" w:sz="4" w:space="0" w:color="auto"/>
            </w:tcBorders>
            <w:shd w:val="clear" w:color="auto" w:fill="auto"/>
          </w:tcPr>
          <w:p w14:paraId="4EAC3924"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bCs/>
                <w:sz w:val="16"/>
                <w:szCs w:val="16"/>
              </w:rPr>
              <w:t>-</w:t>
            </w:r>
          </w:p>
        </w:tc>
        <w:tc>
          <w:tcPr>
            <w:tcW w:w="223" w:type="pct"/>
            <w:tcBorders>
              <w:top w:val="single" w:sz="4" w:space="0" w:color="auto"/>
              <w:left w:val="nil"/>
              <w:bottom w:val="single" w:sz="4" w:space="0" w:color="auto"/>
              <w:right w:val="single" w:sz="4" w:space="0" w:color="auto"/>
            </w:tcBorders>
            <w:shd w:val="clear" w:color="auto" w:fill="auto"/>
            <w:vAlign w:val="center"/>
          </w:tcPr>
          <w:p w14:paraId="401903A7"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1,85</w:t>
            </w:r>
          </w:p>
        </w:tc>
        <w:tc>
          <w:tcPr>
            <w:tcW w:w="223" w:type="pct"/>
            <w:tcBorders>
              <w:top w:val="single" w:sz="4" w:space="0" w:color="auto"/>
              <w:left w:val="nil"/>
              <w:bottom w:val="single" w:sz="4" w:space="0" w:color="auto"/>
              <w:right w:val="single" w:sz="4" w:space="0" w:color="auto"/>
            </w:tcBorders>
            <w:shd w:val="clear" w:color="auto" w:fill="auto"/>
            <w:vAlign w:val="center"/>
          </w:tcPr>
          <w:p w14:paraId="1AADF4E3"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1,85</w:t>
            </w:r>
          </w:p>
        </w:tc>
        <w:tc>
          <w:tcPr>
            <w:tcW w:w="223" w:type="pct"/>
            <w:tcBorders>
              <w:top w:val="single" w:sz="4" w:space="0" w:color="auto"/>
              <w:left w:val="nil"/>
              <w:bottom w:val="single" w:sz="4" w:space="0" w:color="auto"/>
              <w:right w:val="single" w:sz="4" w:space="0" w:color="auto"/>
            </w:tcBorders>
            <w:shd w:val="clear" w:color="auto" w:fill="auto"/>
            <w:vAlign w:val="center"/>
          </w:tcPr>
          <w:p w14:paraId="1E986C6D"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1,85</w:t>
            </w:r>
          </w:p>
        </w:tc>
        <w:tc>
          <w:tcPr>
            <w:tcW w:w="224" w:type="pct"/>
            <w:tcBorders>
              <w:top w:val="single" w:sz="4" w:space="0" w:color="auto"/>
              <w:left w:val="nil"/>
              <w:bottom w:val="single" w:sz="4" w:space="0" w:color="auto"/>
              <w:right w:val="single" w:sz="4" w:space="0" w:color="auto"/>
            </w:tcBorders>
            <w:shd w:val="clear" w:color="auto" w:fill="auto"/>
            <w:vAlign w:val="center"/>
          </w:tcPr>
          <w:p w14:paraId="588461C5"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color w:val="000000"/>
                <w:sz w:val="16"/>
                <w:szCs w:val="16"/>
              </w:rPr>
              <w:t>1,78</w:t>
            </w:r>
          </w:p>
        </w:tc>
      </w:tr>
    </w:tbl>
    <w:p w14:paraId="60333BEA" w14:textId="77777777" w:rsidR="00555B9F" w:rsidRDefault="00555B9F" w:rsidP="00555B9F"/>
    <w:p w14:paraId="288E6AA2" w14:textId="77777777" w:rsidR="00555B9F" w:rsidRDefault="00555B9F" w:rsidP="00555B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1177"/>
        <w:gridCol w:w="830"/>
        <w:gridCol w:w="536"/>
        <w:gridCol w:w="536"/>
        <w:gridCol w:w="536"/>
        <w:gridCol w:w="536"/>
        <w:gridCol w:w="564"/>
        <w:gridCol w:w="564"/>
        <w:gridCol w:w="586"/>
        <w:gridCol w:w="830"/>
        <w:gridCol w:w="546"/>
        <w:gridCol w:w="517"/>
        <w:gridCol w:w="546"/>
        <w:gridCol w:w="624"/>
        <w:gridCol w:w="578"/>
        <w:gridCol w:w="578"/>
        <w:gridCol w:w="591"/>
        <w:gridCol w:w="734"/>
        <w:gridCol w:w="536"/>
        <w:gridCol w:w="536"/>
        <w:gridCol w:w="536"/>
        <w:gridCol w:w="536"/>
        <w:gridCol w:w="587"/>
        <w:gridCol w:w="587"/>
        <w:gridCol w:w="591"/>
      </w:tblGrid>
      <w:tr w:rsidR="00555B9F" w:rsidRPr="005E0FF2" w14:paraId="655F73D5" w14:textId="77777777" w:rsidTr="00E20E07">
        <w:trPr>
          <w:trHeight w:val="227"/>
        </w:trPr>
        <w:tc>
          <w:tcPr>
            <w:tcW w:w="121" w:type="pct"/>
            <w:vMerge w:val="restart"/>
            <w:vAlign w:val="center"/>
          </w:tcPr>
          <w:p w14:paraId="7A9D8E88" w14:textId="77777777" w:rsidR="00555B9F" w:rsidRDefault="00555B9F" w:rsidP="00E20E07">
            <w:pPr>
              <w:ind w:left="-108" w:right="-108"/>
              <w:jc w:val="center"/>
              <w:rPr>
                <w:sz w:val="16"/>
                <w:szCs w:val="16"/>
              </w:rPr>
            </w:pPr>
            <w:r w:rsidRPr="005E0FF2">
              <w:rPr>
                <w:sz w:val="16"/>
                <w:szCs w:val="16"/>
              </w:rPr>
              <w:t>№</w:t>
            </w:r>
          </w:p>
          <w:p w14:paraId="0971F4C4" w14:textId="77777777" w:rsidR="00555B9F" w:rsidRPr="005E0FF2" w:rsidRDefault="00555B9F" w:rsidP="00E20E07">
            <w:pPr>
              <w:ind w:left="-108" w:right="-108"/>
              <w:jc w:val="center"/>
              <w:rPr>
                <w:sz w:val="16"/>
                <w:szCs w:val="16"/>
              </w:rPr>
            </w:pPr>
            <w:r w:rsidRPr="005E0FF2">
              <w:rPr>
                <w:sz w:val="16"/>
                <w:szCs w:val="16"/>
              </w:rPr>
              <w:t>п/п</w:t>
            </w:r>
          </w:p>
        </w:tc>
        <w:tc>
          <w:tcPr>
            <w:tcW w:w="380" w:type="pct"/>
            <w:vMerge w:val="restart"/>
            <w:vAlign w:val="center"/>
          </w:tcPr>
          <w:p w14:paraId="73C7B255" w14:textId="77777777" w:rsidR="00555B9F" w:rsidRPr="005E0FF2" w:rsidRDefault="00555B9F" w:rsidP="00E20E07">
            <w:pPr>
              <w:jc w:val="center"/>
              <w:rPr>
                <w:sz w:val="16"/>
                <w:szCs w:val="16"/>
              </w:rPr>
            </w:pPr>
            <w:proofErr w:type="gramStart"/>
            <w:r w:rsidRPr="005E0FF2">
              <w:rPr>
                <w:sz w:val="16"/>
                <w:szCs w:val="16"/>
              </w:rPr>
              <w:t>Наименова</w:t>
            </w:r>
            <w:r>
              <w:rPr>
                <w:sz w:val="16"/>
                <w:szCs w:val="16"/>
              </w:rPr>
              <w:t>-</w:t>
            </w:r>
            <w:r w:rsidRPr="005E0FF2">
              <w:rPr>
                <w:sz w:val="16"/>
                <w:szCs w:val="16"/>
              </w:rPr>
              <w:t>ние</w:t>
            </w:r>
            <w:proofErr w:type="gramEnd"/>
            <w:r w:rsidRPr="005E0FF2">
              <w:rPr>
                <w:sz w:val="16"/>
                <w:szCs w:val="16"/>
              </w:rPr>
              <w:t xml:space="preserve"> объекта</w:t>
            </w:r>
          </w:p>
        </w:tc>
        <w:tc>
          <w:tcPr>
            <w:tcW w:w="4500" w:type="pct"/>
            <w:gridSpan w:val="24"/>
            <w:shd w:val="clear" w:color="auto" w:fill="auto"/>
            <w:vAlign w:val="center"/>
          </w:tcPr>
          <w:p w14:paraId="4F114A62" w14:textId="77777777" w:rsidR="00555B9F" w:rsidRPr="005E0FF2" w:rsidRDefault="00555B9F" w:rsidP="00E20E07">
            <w:pPr>
              <w:jc w:val="center"/>
              <w:rPr>
                <w:sz w:val="16"/>
                <w:szCs w:val="16"/>
              </w:rPr>
            </w:pPr>
            <w:r w:rsidRPr="005E0FF2">
              <w:rPr>
                <w:sz w:val="16"/>
                <w:szCs w:val="16"/>
              </w:rPr>
              <w:t>Показатели энергетической эффективности</w:t>
            </w:r>
          </w:p>
        </w:tc>
      </w:tr>
      <w:tr w:rsidR="00555B9F" w:rsidRPr="005E0FF2" w14:paraId="503967BB" w14:textId="77777777" w:rsidTr="00E20E07">
        <w:trPr>
          <w:trHeight w:val="227"/>
        </w:trPr>
        <w:tc>
          <w:tcPr>
            <w:tcW w:w="121" w:type="pct"/>
            <w:vMerge/>
            <w:vAlign w:val="center"/>
          </w:tcPr>
          <w:p w14:paraId="19EB913E" w14:textId="77777777" w:rsidR="00555B9F" w:rsidRPr="005E0FF2" w:rsidRDefault="00555B9F" w:rsidP="00E20E07">
            <w:pPr>
              <w:jc w:val="center"/>
              <w:rPr>
                <w:sz w:val="16"/>
                <w:szCs w:val="16"/>
              </w:rPr>
            </w:pPr>
          </w:p>
        </w:tc>
        <w:tc>
          <w:tcPr>
            <w:tcW w:w="380" w:type="pct"/>
            <w:vMerge/>
            <w:vAlign w:val="center"/>
          </w:tcPr>
          <w:p w14:paraId="7D2FA959" w14:textId="77777777" w:rsidR="00555B9F" w:rsidRPr="005E0FF2" w:rsidRDefault="00555B9F" w:rsidP="00E20E07">
            <w:pPr>
              <w:jc w:val="center"/>
              <w:rPr>
                <w:sz w:val="16"/>
                <w:szCs w:val="16"/>
              </w:rPr>
            </w:pPr>
          </w:p>
        </w:tc>
        <w:tc>
          <w:tcPr>
            <w:tcW w:w="1490" w:type="pct"/>
            <w:gridSpan w:val="8"/>
            <w:shd w:val="clear" w:color="auto" w:fill="auto"/>
            <w:vAlign w:val="center"/>
            <w:hideMark/>
          </w:tcPr>
          <w:p w14:paraId="2880B385" w14:textId="77777777" w:rsidR="00555B9F" w:rsidRPr="005E0FF2" w:rsidRDefault="00555B9F" w:rsidP="00E20E07">
            <w:pPr>
              <w:jc w:val="center"/>
              <w:rPr>
                <w:sz w:val="16"/>
                <w:szCs w:val="16"/>
              </w:rPr>
            </w:pPr>
            <w:r w:rsidRPr="005E0FF2">
              <w:rPr>
                <w:sz w:val="16"/>
                <w:szCs w:val="16"/>
              </w:rPr>
              <w:t>Отношение величины</w:t>
            </w:r>
            <w:r w:rsidRPr="005E0FF2">
              <w:rPr>
                <w:sz w:val="16"/>
                <w:szCs w:val="16"/>
              </w:rPr>
              <w:br/>
              <w:t>технологических потерь теплоносителя</w:t>
            </w:r>
            <w:r w:rsidRPr="005E0FF2">
              <w:rPr>
                <w:sz w:val="16"/>
                <w:szCs w:val="16"/>
              </w:rPr>
              <w:br/>
              <w:t xml:space="preserve">к материальной характеристике тепловой сети, </w:t>
            </w:r>
            <w:r>
              <w:rPr>
                <w:sz w:val="16"/>
                <w:szCs w:val="16"/>
              </w:rPr>
              <w:t>т</w:t>
            </w:r>
            <w:r w:rsidRPr="005E0FF2">
              <w:rPr>
                <w:sz w:val="16"/>
                <w:szCs w:val="16"/>
              </w:rPr>
              <w:t>/м</w:t>
            </w:r>
            <w:r>
              <w:rPr>
                <w:sz w:val="16"/>
                <w:szCs w:val="16"/>
              </w:rPr>
              <w:t>²</w:t>
            </w:r>
          </w:p>
        </w:tc>
        <w:tc>
          <w:tcPr>
            <w:tcW w:w="1550" w:type="pct"/>
            <w:gridSpan w:val="8"/>
            <w:shd w:val="clear" w:color="auto" w:fill="auto"/>
            <w:vAlign w:val="center"/>
            <w:hideMark/>
          </w:tcPr>
          <w:p w14:paraId="6C73B647" w14:textId="77777777" w:rsidR="00555B9F" w:rsidRPr="005E0FF2" w:rsidRDefault="00555B9F" w:rsidP="00E20E07">
            <w:pPr>
              <w:jc w:val="center"/>
              <w:rPr>
                <w:sz w:val="16"/>
                <w:szCs w:val="16"/>
              </w:rPr>
            </w:pPr>
            <w:r w:rsidRPr="005E0FF2">
              <w:rPr>
                <w:sz w:val="16"/>
                <w:szCs w:val="16"/>
              </w:rPr>
              <w:t>Величина технологических потерь</w:t>
            </w:r>
            <w:r w:rsidRPr="005E0FF2">
              <w:rPr>
                <w:sz w:val="16"/>
                <w:szCs w:val="16"/>
              </w:rPr>
              <w:br/>
              <w:t xml:space="preserve">при передаче тепловой энергии по тепловым сетям, </w:t>
            </w:r>
            <w:r>
              <w:rPr>
                <w:sz w:val="16"/>
                <w:szCs w:val="16"/>
              </w:rPr>
              <w:t xml:space="preserve">тыс. </w:t>
            </w:r>
            <w:r w:rsidRPr="005E0FF2">
              <w:rPr>
                <w:sz w:val="16"/>
                <w:szCs w:val="16"/>
              </w:rPr>
              <w:t>Гкал</w:t>
            </w:r>
          </w:p>
        </w:tc>
        <w:tc>
          <w:tcPr>
            <w:tcW w:w="1460" w:type="pct"/>
            <w:gridSpan w:val="8"/>
            <w:shd w:val="clear" w:color="auto" w:fill="auto"/>
            <w:vAlign w:val="center"/>
            <w:hideMark/>
          </w:tcPr>
          <w:p w14:paraId="2E24AE24" w14:textId="77777777" w:rsidR="00555B9F" w:rsidRPr="005E0FF2" w:rsidRDefault="00555B9F" w:rsidP="00E20E07">
            <w:pPr>
              <w:jc w:val="center"/>
              <w:rPr>
                <w:sz w:val="16"/>
                <w:szCs w:val="16"/>
              </w:rPr>
            </w:pPr>
            <w:r w:rsidRPr="005E0FF2">
              <w:rPr>
                <w:sz w:val="16"/>
                <w:szCs w:val="16"/>
              </w:rPr>
              <w:t>Величина технологических потерь</w:t>
            </w:r>
            <w:r w:rsidRPr="005E0FF2">
              <w:rPr>
                <w:sz w:val="16"/>
                <w:szCs w:val="16"/>
              </w:rPr>
              <w:br/>
              <w:t xml:space="preserve"> теплоносителя по тепловым сетям, </w:t>
            </w:r>
            <w:r>
              <w:rPr>
                <w:sz w:val="16"/>
                <w:szCs w:val="16"/>
              </w:rPr>
              <w:t>тыс. т.</w:t>
            </w:r>
          </w:p>
        </w:tc>
      </w:tr>
      <w:tr w:rsidR="00555B9F" w:rsidRPr="005E0FF2" w14:paraId="59D45FC0" w14:textId="77777777" w:rsidTr="00E20E07">
        <w:trPr>
          <w:trHeight w:val="227"/>
        </w:trPr>
        <w:tc>
          <w:tcPr>
            <w:tcW w:w="121" w:type="pct"/>
            <w:vMerge/>
            <w:vAlign w:val="center"/>
          </w:tcPr>
          <w:p w14:paraId="454D43CE" w14:textId="77777777" w:rsidR="00555B9F" w:rsidRPr="005E0FF2" w:rsidRDefault="00555B9F" w:rsidP="00E20E07">
            <w:pPr>
              <w:jc w:val="center"/>
              <w:rPr>
                <w:sz w:val="16"/>
                <w:szCs w:val="16"/>
              </w:rPr>
            </w:pPr>
          </w:p>
        </w:tc>
        <w:tc>
          <w:tcPr>
            <w:tcW w:w="380" w:type="pct"/>
            <w:vMerge/>
            <w:vAlign w:val="center"/>
          </w:tcPr>
          <w:p w14:paraId="402F0BA1" w14:textId="77777777" w:rsidR="00555B9F" w:rsidRPr="005E0FF2" w:rsidRDefault="00555B9F" w:rsidP="00E20E07">
            <w:pPr>
              <w:jc w:val="center"/>
              <w:rPr>
                <w:sz w:val="16"/>
                <w:szCs w:val="16"/>
              </w:rPr>
            </w:pPr>
          </w:p>
        </w:tc>
        <w:tc>
          <w:tcPr>
            <w:tcW w:w="261" w:type="pct"/>
            <w:vMerge w:val="restart"/>
            <w:shd w:val="clear" w:color="auto" w:fill="auto"/>
            <w:vAlign w:val="center"/>
            <w:hideMark/>
          </w:tcPr>
          <w:p w14:paraId="67DDF880" w14:textId="77777777" w:rsidR="00555B9F" w:rsidRPr="005E0FF2" w:rsidRDefault="00555B9F" w:rsidP="00E20E07">
            <w:pPr>
              <w:jc w:val="center"/>
              <w:rPr>
                <w:sz w:val="16"/>
                <w:szCs w:val="16"/>
              </w:rPr>
            </w:pPr>
            <w:r w:rsidRPr="005E0FF2">
              <w:rPr>
                <w:sz w:val="16"/>
                <w:szCs w:val="16"/>
              </w:rPr>
              <w:t>Текущее значение</w:t>
            </w:r>
          </w:p>
        </w:tc>
        <w:tc>
          <w:tcPr>
            <w:tcW w:w="1229" w:type="pct"/>
            <w:gridSpan w:val="7"/>
            <w:shd w:val="clear" w:color="auto" w:fill="auto"/>
            <w:vAlign w:val="center"/>
            <w:hideMark/>
          </w:tcPr>
          <w:p w14:paraId="49933E9C" w14:textId="77777777" w:rsidR="00555B9F" w:rsidRPr="005E0FF2" w:rsidRDefault="00555B9F" w:rsidP="00E20E07">
            <w:pPr>
              <w:jc w:val="center"/>
              <w:rPr>
                <w:sz w:val="16"/>
                <w:szCs w:val="16"/>
              </w:rPr>
            </w:pPr>
            <w:r w:rsidRPr="005E0FF2">
              <w:rPr>
                <w:sz w:val="16"/>
                <w:szCs w:val="16"/>
              </w:rPr>
              <w:t>Плановое значение</w:t>
            </w:r>
          </w:p>
        </w:tc>
        <w:tc>
          <w:tcPr>
            <w:tcW w:w="261" w:type="pct"/>
            <w:vMerge w:val="restart"/>
            <w:shd w:val="clear" w:color="auto" w:fill="auto"/>
            <w:vAlign w:val="center"/>
            <w:hideMark/>
          </w:tcPr>
          <w:p w14:paraId="30D5C708" w14:textId="77777777" w:rsidR="00555B9F" w:rsidRPr="005E0FF2" w:rsidRDefault="00555B9F" w:rsidP="00E20E07">
            <w:pPr>
              <w:jc w:val="center"/>
              <w:rPr>
                <w:sz w:val="16"/>
                <w:szCs w:val="16"/>
              </w:rPr>
            </w:pPr>
            <w:r w:rsidRPr="005E0FF2">
              <w:rPr>
                <w:sz w:val="16"/>
                <w:szCs w:val="16"/>
              </w:rPr>
              <w:t>Текущее значение</w:t>
            </w:r>
          </w:p>
        </w:tc>
        <w:tc>
          <w:tcPr>
            <w:tcW w:w="1289" w:type="pct"/>
            <w:gridSpan w:val="7"/>
            <w:shd w:val="clear" w:color="auto" w:fill="auto"/>
            <w:vAlign w:val="center"/>
            <w:hideMark/>
          </w:tcPr>
          <w:p w14:paraId="14414803" w14:textId="77777777" w:rsidR="00555B9F" w:rsidRPr="005E0FF2" w:rsidRDefault="00555B9F" w:rsidP="00E20E07">
            <w:pPr>
              <w:jc w:val="center"/>
              <w:rPr>
                <w:sz w:val="16"/>
                <w:szCs w:val="16"/>
              </w:rPr>
            </w:pPr>
            <w:r w:rsidRPr="005E0FF2">
              <w:rPr>
                <w:sz w:val="16"/>
                <w:szCs w:val="16"/>
              </w:rPr>
              <w:t>Плановое значение</w:t>
            </w:r>
          </w:p>
        </w:tc>
        <w:tc>
          <w:tcPr>
            <w:tcW w:w="216" w:type="pct"/>
            <w:vMerge w:val="restart"/>
            <w:shd w:val="clear" w:color="auto" w:fill="auto"/>
            <w:vAlign w:val="center"/>
            <w:hideMark/>
          </w:tcPr>
          <w:p w14:paraId="27746738" w14:textId="77777777" w:rsidR="00555B9F" w:rsidRPr="005E0FF2" w:rsidRDefault="00555B9F" w:rsidP="00E20E07">
            <w:pPr>
              <w:ind w:left="-96" w:right="-108"/>
              <w:jc w:val="center"/>
              <w:rPr>
                <w:sz w:val="16"/>
                <w:szCs w:val="16"/>
              </w:rPr>
            </w:pPr>
            <w:r w:rsidRPr="005E0FF2">
              <w:rPr>
                <w:sz w:val="16"/>
                <w:szCs w:val="16"/>
              </w:rPr>
              <w:t>Текущее значение</w:t>
            </w:r>
          </w:p>
        </w:tc>
        <w:tc>
          <w:tcPr>
            <w:tcW w:w="1244" w:type="pct"/>
            <w:gridSpan w:val="7"/>
            <w:shd w:val="clear" w:color="auto" w:fill="auto"/>
            <w:vAlign w:val="center"/>
            <w:hideMark/>
          </w:tcPr>
          <w:p w14:paraId="37A897CD" w14:textId="77777777" w:rsidR="00555B9F" w:rsidRPr="005E0FF2" w:rsidRDefault="00555B9F" w:rsidP="00E20E07">
            <w:pPr>
              <w:jc w:val="center"/>
              <w:rPr>
                <w:sz w:val="16"/>
                <w:szCs w:val="16"/>
              </w:rPr>
            </w:pPr>
            <w:r w:rsidRPr="005E0FF2">
              <w:rPr>
                <w:sz w:val="16"/>
                <w:szCs w:val="16"/>
              </w:rPr>
              <w:t>Плановое значение</w:t>
            </w:r>
          </w:p>
        </w:tc>
      </w:tr>
      <w:tr w:rsidR="00555B9F" w:rsidRPr="005E0FF2" w14:paraId="5298CAB5" w14:textId="77777777" w:rsidTr="00E20E07">
        <w:trPr>
          <w:trHeight w:val="227"/>
        </w:trPr>
        <w:tc>
          <w:tcPr>
            <w:tcW w:w="121" w:type="pct"/>
            <w:vMerge/>
            <w:vAlign w:val="center"/>
          </w:tcPr>
          <w:p w14:paraId="436A1F24" w14:textId="77777777" w:rsidR="00555B9F" w:rsidRPr="005E0FF2" w:rsidRDefault="00555B9F" w:rsidP="00E20E07">
            <w:pPr>
              <w:jc w:val="center"/>
              <w:rPr>
                <w:sz w:val="16"/>
                <w:szCs w:val="16"/>
              </w:rPr>
            </w:pPr>
          </w:p>
        </w:tc>
        <w:tc>
          <w:tcPr>
            <w:tcW w:w="380" w:type="pct"/>
            <w:vMerge/>
            <w:vAlign w:val="center"/>
          </w:tcPr>
          <w:p w14:paraId="5939927A" w14:textId="77777777" w:rsidR="00555B9F" w:rsidRPr="005E0FF2" w:rsidRDefault="00555B9F" w:rsidP="00E20E07">
            <w:pPr>
              <w:jc w:val="center"/>
              <w:rPr>
                <w:sz w:val="16"/>
                <w:szCs w:val="16"/>
              </w:rPr>
            </w:pPr>
          </w:p>
        </w:tc>
        <w:tc>
          <w:tcPr>
            <w:tcW w:w="261" w:type="pct"/>
            <w:vMerge/>
            <w:vAlign w:val="center"/>
            <w:hideMark/>
          </w:tcPr>
          <w:p w14:paraId="10B52977" w14:textId="77777777" w:rsidR="00555B9F" w:rsidRPr="005E0FF2" w:rsidRDefault="00555B9F" w:rsidP="00E20E07">
            <w:pPr>
              <w:jc w:val="center"/>
              <w:rPr>
                <w:sz w:val="16"/>
                <w:szCs w:val="16"/>
              </w:rPr>
            </w:pPr>
          </w:p>
        </w:tc>
        <w:tc>
          <w:tcPr>
            <w:tcW w:w="168" w:type="pct"/>
            <w:shd w:val="clear" w:color="auto" w:fill="auto"/>
            <w:vAlign w:val="center"/>
            <w:hideMark/>
          </w:tcPr>
          <w:p w14:paraId="1104773A" w14:textId="77777777" w:rsidR="00555B9F" w:rsidRPr="00050240" w:rsidRDefault="00555B9F" w:rsidP="00E20E07">
            <w:pPr>
              <w:jc w:val="center"/>
              <w:rPr>
                <w:bCs/>
                <w:sz w:val="16"/>
                <w:szCs w:val="16"/>
              </w:rPr>
            </w:pPr>
            <w:r w:rsidRPr="00050240">
              <w:rPr>
                <w:bCs/>
                <w:sz w:val="16"/>
                <w:szCs w:val="16"/>
              </w:rPr>
              <w:t>2016</w:t>
            </w:r>
          </w:p>
        </w:tc>
        <w:tc>
          <w:tcPr>
            <w:tcW w:w="168" w:type="pct"/>
            <w:shd w:val="clear" w:color="auto" w:fill="auto"/>
            <w:vAlign w:val="center"/>
          </w:tcPr>
          <w:p w14:paraId="735E9A00" w14:textId="77777777" w:rsidR="00555B9F" w:rsidRPr="00050240" w:rsidRDefault="00555B9F" w:rsidP="00E20E07">
            <w:pPr>
              <w:jc w:val="center"/>
              <w:rPr>
                <w:bCs/>
                <w:sz w:val="16"/>
                <w:szCs w:val="16"/>
              </w:rPr>
            </w:pPr>
            <w:r w:rsidRPr="00050240">
              <w:rPr>
                <w:bCs/>
                <w:sz w:val="16"/>
                <w:szCs w:val="16"/>
              </w:rPr>
              <w:t>2017</w:t>
            </w:r>
          </w:p>
        </w:tc>
        <w:tc>
          <w:tcPr>
            <w:tcW w:w="169" w:type="pct"/>
            <w:shd w:val="clear" w:color="auto" w:fill="auto"/>
            <w:vAlign w:val="center"/>
            <w:hideMark/>
          </w:tcPr>
          <w:p w14:paraId="0F46D91B" w14:textId="77777777" w:rsidR="00555B9F" w:rsidRPr="00050240" w:rsidRDefault="00555B9F" w:rsidP="00E20E07">
            <w:pPr>
              <w:jc w:val="center"/>
              <w:rPr>
                <w:bCs/>
                <w:sz w:val="16"/>
                <w:szCs w:val="16"/>
              </w:rPr>
            </w:pPr>
            <w:r w:rsidRPr="00050240">
              <w:rPr>
                <w:bCs/>
                <w:sz w:val="16"/>
                <w:szCs w:val="16"/>
              </w:rPr>
              <w:t>2018</w:t>
            </w:r>
          </w:p>
        </w:tc>
        <w:tc>
          <w:tcPr>
            <w:tcW w:w="168" w:type="pct"/>
            <w:shd w:val="clear" w:color="auto" w:fill="auto"/>
            <w:vAlign w:val="center"/>
          </w:tcPr>
          <w:p w14:paraId="2C0391E3" w14:textId="77777777" w:rsidR="00555B9F" w:rsidRPr="00050240" w:rsidRDefault="00555B9F" w:rsidP="00E20E07">
            <w:pPr>
              <w:jc w:val="center"/>
              <w:rPr>
                <w:bCs/>
                <w:sz w:val="16"/>
                <w:szCs w:val="16"/>
              </w:rPr>
            </w:pPr>
            <w:r w:rsidRPr="00050240">
              <w:rPr>
                <w:bCs/>
                <w:sz w:val="16"/>
                <w:szCs w:val="16"/>
              </w:rPr>
              <w:t>2019</w:t>
            </w:r>
          </w:p>
        </w:tc>
        <w:tc>
          <w:tcPr>
            <w:tcW w:w="183" w:type="pct"/>
            <w:shd w:val="clear" w:color="auto" w:fill="auto"/>
            <w:vAlign w:val="center"/>
            <w:hideMark/>
          </w:tcPr>
          <w:p w14:paraId="20008A55" w14:textId="77777777" w:rsidR="00555B9F" w:rsidRPr="00050240" w:rsidRDefault="00555B9F" w:rsidP="00E20E07">
            <w:pPr>
              <w:jc w:val="center"/>
              <w:rPr>
                <w:bCs/>
                <w:sz w:val="16"/>
                <w:szCs w:val="16"/>
              </w:rPr>
            </w:pPr>
            <w:r w:rsidRPr="00050240">
              <w:rPr>
                <w:bCs/>
                <w:sz w:val="16"/>
                <w:szCs w:val="16"/>
              </w:rPr>
              <w:t>2020</w:t>
            </w:r>
          </w:p>
        </w:tc>
        <w:tc>
          <w:tcPr>
            <w:tcW w:w="183" w:type="pct"/>
            <w:shd w:val="clear" w:color="auto" w:fill="auto"/>
            <w:vAlign w:val="center"/>
          </w:tcPr>
          <w:p w14:paraId="4FC7A2B0" w14:textId="77777777" w:rsidR="00555B9F" w:rsidRPr="00050240" w:rsidRDefault="00555B9F" w:rsidP="00E20E07">
            <w:pPr>
              <w:ind w:left="-13" w:right="-36"/>
              <w:jc w:val="center"/>
              <w:rPr>
                <w:bCs/>
                <w:sz w:val="16"/>
                <w:szCs w:val="16"/>
              </w:rPr>
            </w:pPr>
            <w:r w:rsidRPr="00050240">
              <w:rPr>
                <w:bCs/>
                <w:sz w:val="16"/>
                <w:szCs w:val="16"/>
              </w:rPr>
              <w:t>2021</w:t>
            </w:r>
          </w:p>
        </w:tc>
        <w:tc>
          <w:tcPr>
            <w:tcW w:w="190" w:type="pct"/>
            <w:shd w:val="clear" w:color="auto" w:fill="auto"/>
            <w:vAlign w:val="center"/>
          </w:tcPr>
          <w:p w14:paraId="38B9228A" w14:textId="77777777" w:rsidR="00555B9F" w:rsidRPr="00050240" w:rsidRDefault="00555B9F" w:rsidP="00E20E07">
            <w:pPr>
              <w:jc w:val="center"/>
              <w:rPr>
                <w:bCs/>
                <w:sz w:val="16"/>
                <w:szCs w:val="16"/>
              </w:rPr>
            </w:pPr>
            <w:r w:rsidRPr="00050240">
              <w:rPr>
                <w:bCs/>
                <w:sz w:val="16"/>
                <w:szCs w:val="16"/>
              </w:rPr>
              <w:t>2022</w:t>
            </w:r>
          </w:p>
        </w:tc>
        <w:tc>
          <w:tcPr>
            <w:tcW w:w="261" w:type="pct"/>
            <w:vMerge/>
            <w:vAlign w:val="center"/>
            <w:hideMark/>
          </w:tcPr>
          <w:p w14:paraId="316ED17D" w14:textId="77777777" w:rsidR="00555B9F" w:rsidRPr="005E0FF2" w:rsidRDefault="00555B9F" w:rsidP="00E20E07">
            <w:pPr>
              <w:jc w:val="center"/>
              <w:rPr>
                <w:sz w:val="16"/>
                <w:szCs w:val="16"/>
              </w:rPr>
            </w:pPr>
          </w:p>
        </w:tc>
        <w:tc>
          <w:tcPr>
            <w:tcW w:w="177" w:type="pct"/>
            <w:shd w:val="clear" w:color="auto" w:fill="auto"/>
            <w:vAlign w:val="center"/>
            <w:hideMark/>
          </w:tcPr>
          <w:p w14:paraId="03677B96" w14:textId="77777777" w:rsidR="00555B9F" w:rsidRPr="00050240" w:rsidRDefault="00555B9F" w:rsidP="00E20E07">
            <w:pPr>
              <w:jc w:val="center"/>
              <w:rPr>
                <w:bCs/>
                <w:sz w:val="16"/>
                <w:szCs w:val="16"/>
              </w:rPr>
            </w:pPr>
            <w:r w:rsidRPr="00050240">
              <w:rPr>
                <w:bCs/>
                <w:sz w:val="16"/>
                <w:szCs w:val="16"/>
              </w:rPr>
              <w:t>2016</w:t>
            </w:r>
          </w:p>
        </w:tc>
        <w:tc>
          <w:tcPr>
            <w:tcW w:w="168" w:type="pct"/>
            <w:shd w:val="clear" w:color="auto" w:fill="auto"/>
            <w:vAlign w:val="center"/>
          </w:tcPr>
          <w:p w14:paraId="33FCCE6F" w14:textId="77777777" w:rsidR="00555B9F" w:rsidRPr="00050240" w:rsidRDefault="00555B9F" w:rsidP="00E20E07">
            <w:pPr>
              <w:ind w:left="-108" w:right="-97"/>
              <w:jc w:val="center"/>
              <w:rPr>
                <w:bCs/>
                <w:sz w:val="16"/>
                <w:szCs w:val="16"/>
              </w:rPr>
            </w:pPr>
            <w:r w:rsidRPr="00050240">
              <w:rPr>
                <w:bCs/>
                <w:sz w:val="16"/>
                <w:szCs w:val="16"/>
              </w:rPr>
              <w:t>2017</w:t>
            </w:r>
          </w:p>
        </w:tc>
        <w:tc>
          <w:tcPr>
            <w:tcW w:w="177" w:type="pct"/>
            <w:shd w:val="clear" w:color="auto" w:fill="auto"/>
            <w:vAlign w:val="center"/>
            <w:hideMark/>
          </w:tcPr>
          <w:p w14:paraId="048840DC" w14:textId="77777777" w:rsidR="00555B9F" w:rsidRPr="00050240" w:rsidRDefault="00555B9F" w:rsidP="00E20E07">
            <w:pPr>
              <w:jc w:val="center"/>
              <w:rPr>
                <w:bCs/>
                <w:sz w:val="16"/>
                <w:szCs w:val="16"/>
              </w:rPr>
            </w:pPr>
            <w:r w:rsidRPr="00050240">
              <w:rPr>
                <w:bCs/>
                <w:sz w:val="16"/>
                <w:szCs w:val="16"/>
              </w:rPr>
              <w:t>2018</w:t>
            </w:r>
          </w:p>
        </w:tc>
        <w:tc>
          <w:tcPr>
            <w:tcW w:w="202" w:type="pct"/>
            <w:shd w:val="clear" w:color="auto" w:fill="auto"/>
            <w:vAlign w:val="center"/>
          </w:tcPr>
          <w:p w14:paraId="7A2CE4CD" w14:textId="77777777" w:rsidR="00555B9F" w:rsidRPr="00050240" w:rsidRDefault="00555B9F" w:rsidP="00E20E07">
            <w:pPr>
              <w:ind w:left="-150" w:right="-108" w:firstLine="11"/>
              <w:jc w:val="center"/>
              <w:rPr>
                <w:bCs/>
                <w:sz w:val="16"/>
                <w:szCs w:val="16"/>
              </w:rPr>
            </w:pPr>
            <w:r w:rsidRPr="00050240">
              <w:rPr>
                <w:bCs/>
                <w:sz w:val="16"/>
                <w:szCs w:val="16"/>
              </w:rPr>
              <w:t>2019</w:t>
            </w:r>
          </w:p>
        </w:tc>
        <w:tc>
          <w:tcPr>
            <w:tcW w:w="187" w:type="pct"/>
            <w:shd w:val="clear" w:color="auto" w:fill="auto"/>
            <w:vAlign w:val="center"/>
            <w:hideMark/>
          </w:tcPr>
          <w:p w14:paraId="2752851C" w14:textId="77777777" w:rsidR="00555B9F" w:rsidRPr="00050240" w:rsidRDefault="00555B9F" w:rsidP="00E20E07">
            <w:pPr>
              <w:jc w:val="center"/>
              <w:rPr>
                <w:bCs/>
                <w:sz w:val="16"/>
                <w:szCs w:val="16"/>
              </w:rPr>
            </w:pPr>
            <w:r w:rsidRPr="00050240">
              <w:rPr>
                <w:bCs/>
                <w:sz w:val="16"/>
                <w:szCs w:val="16"/>
              </w:rPr>
              <w:t>2020</w:t>
            </w:r>
          </w:p>
        </w:tc>
        <w:tc>
          <w:tcPr>
            <w:tcW w:w="187" w:type="pct"/>
            <w:shd w:val="clear" w:color="auto" w:fill="auto"/>
            <w:vAlign w:val="center"/>
          </w:tcPr>
          <w:p w14:paraId="23C947BC" w14:textId="77777777" w:rsidR="00555B9F" w:rsidRPr="00050240" w:rsidRDefault="00555B9F" w:rsidP="00E20E07">
            <w:pPr>
              <w:jc w:val="center"/>
              <w:rPr>
                <w:bCs/>
                <w:sz w:val="16"/>
                <w:szCs w:val="16"/>
              </w:rPr>
            </w:pPr>
            <w:r w:rsidRPr="00050240">
              <w:rPr>
                <w:bCs/>
                <w:sz w:val="16"/>
                <w:szCs w:val="16"/>
              </w:rPr>
              <w:t>2021</w:t>
            </w:r>
          </w:p>
        </w:tc>
        <w:tc>
          <w:tcPr>
            <w:tcW w:w="191" w:type="pct"/>
            <w:shd w:val="clear" w:color="auto" w:fill="auto"/>
            <w:vAlign w:val="center"/>
          </w:tcPr>
          <w:p w14:paraId="7BD1B27D" w14:textId="77777777" w:rsidR="00555B9F" w:rsidRPr="00050240" w:rsidRDefault="00555B9F" w:rsidP="00E20E07">
            <w:pPr>
              <w:jc w:val="center"/>
              <w:rPr>
                <w:bCs/>
                <w:sz w:val="16"/>
                <w:szCs w:val="16"/>
              </w:rPr>
            </w:pPr>
            <w:r w:rsidRPr="00050240">
              <w:rPr>
                <w:bCs/>
                <w:sz w:val="16"/>
                <w:szCs w:val="16"/>
              </w:rPr>
              <w:t>2022</w:t>
            </w:r>
          </w:p>
        </w:tc>
        <w:tc>
          <w:tcPr>
            <w:tcW w:w="216" w:type="pct"/>
            <w:vMerge/>
            <w:vAlign w:val="center"/>
            <w:hideMark/>
          </w:tcPr>
          <w:p w14:paraId="36B95248" w14:textId="77777777" w:rsidR="00555B9F" w:rsidRPr="005E0FF2" w:rsidRDefault="00555B9F" w:rsidP="00E20E07">
            <w:pPr>
              <w:jc w:val="center"/>
              <w:rPr>
                <w:sz w:val="16"/>
                <w:szCs w:val="16"/>
              </w:rPr>
            </w:pPr>
          </w:p>
        </w:tc>
        <w:tc>
          <w:tcPr>
            <w:tcW w:w="168" w:type="pct"/>
            <w:shd w:val="clear" w:color="auto" w:fill="auto"/>
            <w:vAlign w:val="center"/>
            <w:hideMark/>
          </w:tcPr>
          <w:p w14:paraId="7E966B25" w14:textId="77777777" w:rsidR="00555B9F" w:rsidRPr="00050240" w:rsidRDefault="00555B9F" w:rsidP="00E20E07">
            <w:pPr>
              <w:jc w:val="center"/>
              <w:rPr>
                <w:bCs/>
                <w:sz w:val="16"/>
                <w:szCs w:val="16"/>
              </w:rPr>
            </w:pPr>
            <w:r w:rsidRPr="00050240">
              <w:rPr>
                <w:bCs/>
                <w:sz w:val="16"/>
                <w:szCs w:val="16"/>
              </w:rPr>
              <w:t>2016</w:t>
            </w:r>
          </w:p>
        </w:tc>
        <w:tc>
          <w:tcPr>
            <w:tcW w:w="168" w:type="pct"/>
            <w:shd w:val="clear" w:color="auto" w:fill="auto"/>
            <w:vAlign w:val="center"/>
          </w:tcPr>
          <w:p w14:paraId="6B996638" w14:textId="77777777" w:rsidR="00555B9F" w:rsidRPr="00050240" w:rsidRDefault="00555B9F" w:rsidP="00E20E07">
            <w:pPr>
              <w:jc w:val="center"/>
              <w:rPr>
                <w:bCs/>
                <w:sz w:val="16"/>
                <w:szCs w:val="16"/>
              </w:rPr>
            </w:pPr>
            <w:r w:rsidRPr="00050240">
              <w:rPr>
                <w:bCs/>
                <w:sz w:val="16"/>
                <w:szCs w:val="16"/>
              </w:rPr>
              <w:t>2017</w:t>
            </w:r>
          </w:p>
        </w:tc>
        <w:tc>
          <w:tcPr>
            <w:tcW w:w="168" w:type="pct"/>
            <w:shd w:val="clear" w:color="auto" w:fill="auto"/>
            <w:vAlign w:val="center"/>
            <w:hideMark/>
          </w:tcPr>
          <w:p w14:paraId="76F3753E" w14:textId="77777777" w:rsidR="00555B9F" w:rsidRPr="00050240" w:rsidRDefault="00555B9F" w:rsidP="00E20E07">
            <w:pPr>
              <w:jc w:val="center"/>
              <w:rPr>
                <w:bCs/>
                <w:sz w:val="16"/>
                <w:szCs w:val="16"/>
              </w:rPr>
            </w:pPr>
            <w:r w:rsidRPr="00050240">
              <w:rPr>
                <w:bCs/>
                <w:sz w:val="16"/>
                <w:szCs w:val="16"/>
              </w:rPr>
              <w:t>2018</w:t>
            </w:r>
          </w:p>
        </w:tc>
        <w:tc>
          <w:tcPr>
            <w:tcW w:w="168" w:type="pct"/>
            <w:shd w:val="clear" w:color="auto" w:fill="auto"/>
            <w:vAlign w:val="center"/>
          </w:tcPr>
          <w:p w14:paraId="74E5B1F3" w14:textId="77777777" w:rsidR="00555B9F" w:rsidRPr="00050240" w:rsidRDefault="00555B9F" w:rsidP="00E20E07">
            <w:pPr>
              <w:jc w:val="center"/>
              <w:rPr>
                <w:bCs/>
                <w:sz w:val="16"/>
                <w:szCs w:val="16"/>
              </w:rPr>
            </w:pPr>
            <w:r w:rsidRPr="00050240">
              <w:rPr>
                <w:bCs/>
                <w:sz w:val="16"/>
                <w:szCs w:val="16"/>
              </w:rPr>
              <w:t>2019</w:t>
            </w:r>
          </w:p>
        </w:tc>
        <w:tc>
          <w:tcPr>
            <w:tcW w:w="190" w:type="pct"/>
            <w:shd w:val="clear" w:color="auto" w:fill="auto"/>
            <w:vAlign w:val="center"/>
            <w:hideMark/>
          </w:tcPr>
          <w:p w14:paraId="2AE89CCF" w14:textId="77777777" w:rsidR="00555B9F" w:rsidRPr="00050240" w:rsidRDefault="00555B9F" w:rsidP="00E20E07">
            <w:pPr>
              <w:jc w:val="center"/>
              <w:rPr>
                <w:bCs/>
                <w:sz w:val="16"/>
                <w:szCs w:val="16"/>
              </w:rPr>
            </w:pPr>
            <w:r w:rsidRPr="00050240">
              <w:rPr>
                <w:bCs/>
                <w:sz w:val="16"/>
                <w:szCs w:val="16"/>
              </w:rPr>
              <w:t>2020</w:t>
            </w:r>
          </w:p>
        </w:tc>
        <w:tc>
          <w:tcPr>
            <w:tcW w:w="190" w:type="pct"/>
            <w:shd w:val="clear" w:color="auto" w:fill="auto"/>
            <w:vAlign w:val="center"/>
          </w:tcPr>
          <w:p w14:paraId="38D46979" w14:textId="77777777" w:rsidR="00555B9F" w:rsidRPr="00050240" w:rsidRDefault="00555B9F" w:rsidP="00E20E07">
            <w:pPr>
              <w:jc w:val="center"/>
              <w:rPr>
                <w:bCs/>
                <w:sz w:val="16"/>
                <w:szCs w:val="16"/>
              </w:rPr>
            </w:pPr>
            <w:r w:rsidRPr="00050240">
              <w:rPr>
                <w:bCs/>
                <w:sz w:val="16"/>
                <w:szCs w:val="16"/>
              </w:rPr>
              <w:t>2021</w:t>
            </w:r>
          </w:p>
        </w:tc>
        <w:tc>
          <w:tcPr>
            <w:tcW w:w="191" w:type="pct"/>
            <w:shd w:val="clear" w:color="auto" w:fill="auto"/>
            <w:vAlign w:val="center"/>
          </w:tcPr>
          <w:p w14:paraId="47DF0A3E" w14:textId="77777777" w:rsidR="00555B9F" w:rsidRPr="00050240" w:rsidRDefault="00555B9F" w:rsidP="00E20E07">
            <w:pPr>
              <w:jc w:val="center"/>
              <w:rPr>
                <w:bCs/>
                <w:sz w:val="16"/>
                <w:szCs w:val="16"/>
              </w:rPr>
            </w:pPr>
            <w:r w:rsidRPr="00050240">
              <w:rPr>
                <w:bCs/>
                <w:sz w:val="16"/>
                <w:szCs w:val="16"/>
              </w:rPr>
              <w:t>2022</w:t>
            </w:r>
          </w:p>
        </w:tc>
      </w:tr>
      <w:tr w:rsidR="00555B9F" w:rsidRPr="005E0FF2" w14:paraId="4BF4D52D" w14:textId="77777777" w:rsidTr="00E20E07">
        <w:trPr>
          <w:trHeight w:val="227"/>
        </w:trPr>
        <w:tc>
          <w:tcPr>
            <w:tcW w:w="121" w:type="pct"/>
            <w:vAlign w:val="center"/>
          </w:tcPr>
          <w:p w14:paraId="4AA567F5" w14:textId="77777777" w:rsidR="00555B9F" w:rsidRPr="005E0FF2" w:rsidRDefault="00555B9F" w:rsidP="00E20E07">
            <w:pPr>
              <w:jc w:val="center"/>
              <w:rPr>
                <w:bCs/>
                <w:sz w:val="16"/>
                <w:szCs w:val="16"/>
              </w:rPr>
            </w:pPr>
            <w:r w:rsidRPr="005E0FF2">
              <w:rPr>
                <w:bCs/>
                <w:sz w:val="16"/>
                <w:szCs w:val="16"/>
              </w:rPr>
              <w:t>1</w:t>
            </w:r>
          </w:p>
        </w:tc>
        <w:tc>
          <w:tcPr>
            <w:tcW w:w="380" w:type="pct"/>
            <w:tcMar>
              <w:left w:w="57" w:type="dxa"/>
              <w:right w:w="57" w:type="dxa"/>
            </w:tcMar>
            <w:vAlign w:val="center"/>
          </w:tcPr>
          <w:p w14:paraId="4691F28D" w14:textId="77777777" w:rsidR="00555B9F" w:rsidRPr="007F3489" w:rsidRDefault="00555B9F" w:rsidP="00E20E07">
            <w:pPr>
              <w:ind w:left="-57" w:right="-57"/>
              <w:jc w:val="center"/>
              <w:rPr>
                <w:bCs/>
                <w:sz w:val="16"/>
                <w:szCs w:val="16"/>
              </w:rPr>
            </w:pPr>
            <w:r>
              <w:rPr>
                <w:bCs/>
                <w:sz w:val="16"/>
                <w:szCs w:val="16"/>
              </w:rPr>
              <w:t>К</w:t>
            </w:r>
            <w:r w:rsidRPr="007F3489">
              <w:rPr>
                <w:bCs/>
                <w:sz w:val="16"/>
                <w:szCs w:val="16"/>
              </w:rPr>
              <w:t>отельная №</w:t>
            </w:r>
            <w:r>
              <w:rPr>
                <w:bCs/>
                <w:sz w:val="16"/>
                <w:szCs w:val="16"/>
              </w:rPr>
              <w:t xml:space="preserve"> </w:t>
            </w:r>
            <w:r w:rsidRPr="007F3489">
              <w:rPr>
                <w:bCs/>
                <w:sz w:val="16"/>
                <w:szCs w:val="16"/>
              </w:rPr>
              <w:t>9</w:t>
            </w:r>
          </w:p>
        </w:tc>
        <w:tc>
          <w:tcPr>
            <w:tcW w:w="261" w:type="pct"/>
            <w:shd w:val="clear" w:color="auto" w:fill="auto"/>
            <w:vAlign w:val="center"/>
          </w:tcPr>
          <w:p w14:paraId="6812EF2D" w14:textId="77777777" w:rsidR="00555B9F" w:rsidRPr="0019334A" w:rsidRDefault="00555B9F" w:rsidP="00E20E07">
            <w:pPr>
              <w:jc w:val="center"/>
              <w:rPr>
                <w:bCs/>
                <w:sz w:val="16"/>
                <w:szCs w:val="16"/>
              </w:rPr>
            </w:pPr>
            <w:r w:rsidRPr="0019334A">
              <w:rPr>
                <w:sz w:val="16"/>
                <w:szCs w:val="16"/>
              </w:rPr>
              <w:t>2,83</w:t>
            </w:r>
          </w:p>
        </w:tc>
        <w:tc>
          <w:tcPr>
            <w:tcW w:w="168" w:type="pct"/>
            <w:shd w:val="clear" w:color="auto" w:fill="auto"/>
            <w:vAlign w:val="center"/>
          </w:tcPr>
          <w:p w14:paraId="396E7707" w14:textId="77777777" w:rsidR="00555B9F" w:rsidRPr="00C22FFF" w:rsidRDefault="00555B9F" w:rsidP="00E20E07">
            <w:pPr>
              <w:jc w:val="center"/>
              <w:rPr>
                <w:bCs/>
                <w:sz w:val="16"/>
                <w:szCs w:val="16"/>
              </w:rPr>
            </w:pPr>
            <w:r>
              <w:rPr>
                <w:bCs/>
                <w:sz w:val="16"/>
                <w:szCs w:val="16"/>
              </w:rPr>
              <w:t>5,14</w:t>
            </w:r>
          </w:p>
        </w:tc>
        <w:tc>
          <w:tcPr>
            <w:tcW w:w="168" w:type="pct"/>
            <w:shd w:val="clear" w:color="auto" w:fill="auto"/>
            <w:vAlign w:val="center"/>
          </w:tcPr>
          <w:p w14:paraId="5DD90DAD" w14:textId="77777777" w:rsidR="00555B9F" w:rsidRPr="00C22FFF" w:rsidRDefault="00555B9F" w:rsidP="00E20E07">
            <w:pPr>
              <w:jc w:val="center"/>
              <w:rPr>
                <w:bCs/>
                <w:sz w:val="16"/>
                <w:szCs w:val="16"/>
              </w:rPr>
            </w:pPr>
            <w:r>
              <w:rPr>
                <w:bCs/>
                <w:sz w:val="16"/>
                <w:szCs w:val="16"/>
              </w:rPr>
              <w:t>5,14</w:t>
            </w:r>
          </w:p>
        </w:tc>
        <w:tc>
          <w:tcPr>
            <w:tcW w:w="169" w:type="pct"/>
            <w:shd w:val="clear" w:color="auto" w:fill="auto"/>
            <w:vAlign w:val="center"/>
          </w:tcPr>
          <w:p w14:paraId="6AEE8049" w14:textId="77777777" w:rsidR="00555B9F" w:rsidRPr="00C22FFF" w:rsidRDefault="00555B9F" w:rsidP="00E20E07">
            <w:pPr>
              <w:jc w:val="center"/>
              <w:rPr>
                <w:bCs/>
                <w:sz w:val="16"/>
                <w:szCs w:val="16"/>
              </w:rPr>
            </w:pPr>
            <w:r>
              <w:rPr>
                <w:bCs/>
                <w:sz w:val="16"/>
                <w:szCs w:val="16"/>
              </w:rPr>
              <w:t>5,14</w:t>
            </w:r>
          </w:p>
        </w:tc>
        <w:tc>
          <w:tcPr>
            <w:tcW w:w="168" w:type="pct"/>
            <w:shd w:val="clear" w:color="auto" w:fill="auto"/>
            <w:vAlign w:val="center"/>
          </w:tcPr>
          <w:p w14:paraId="5ABC5393" w14:textId="77777777" w:rsidR="00555B9F" w:rsidRPr="00CE4F53" w:rsidRDefault="00555B9F" w:rsidP="00E20E07">
            <w:pPr>
              <w:jc w:val="center"/>
              <w:rPr>
                <w:bCs/>
                <w:sz w:val="16"/>
                <w:szCs w:val="16"/>
              </w:rPr>
            </w:pPr>
            <w:r w:rsidRPr="00CE4F53">
              <w:rPr>
                <w:bCs/>
                <w:sz w:val="16"/>
                <w:szCs w:val="16"/>
              </w:rPr>
              <w:t>2,13</w:t>
            </w:r>
          </w:p>
        </w:tc>
        <w:tc>
          <w:tcPr>
            <w:tcW w:w="183" w:type="pct"/>
            <w:shd w:val="clear" w:color="auto" w:fill="auto"/>
            <w:vAlign w:val="center"/>
          </w:tcPr>
          <w:p w14:paraId="05DF0D57" w14:textId="77777777" w:rsidR="00555B9F" w:rsidRPr="00CE4F53" w:rsidRDefault="00555B9F" w:rsidP="00E20E07">
            <w:pPr>
              <w:jc w:val="center"/>
              <w:rPr>
                <w:bCs/>
                <w:sz w:val="16"/>
                <w:szCs w:val="16"/>
              </w:rPr>
            </w:pPr>
            <w:r w:rsidRPr="00CE4F53">
              <w:rPr>
                <w:color w:val="000000"/>
                <w:sz w:val="16"/>
                <w:szCs w:val="16"/>
              </w:rPr>
              <w:t>2,13</w:t>
            </w:r>
          </w:p>
        </w:tc>
        <w:tc>
          <w:tcPr>
            <w:tcW w:w="183" w:type="pct"/>
            <w:shd w:val="clear" w:color="auto" w:fill="auto"/>
            <w:vAlign w:val="center"/>
          </w:tcPr>
          <w:p w14:paraId="590F7B66" w14:textId="77777777" w:rsidR="00555B9F" w:rsidRPr="004F42E4" w:rsidRDefault="00555B9F" w:rsidP="00E20E07">
            <w:pPr>
              <w:jc w:val="center"/>
              <w:rPr>
                <w:bCs/>
                <w:sz w:val="16"/>
                <w:szCs w:val="16"/>
              </w:rPr>
            </w:pPr>
            <w:r w:rsidRPr="004F42E4">
              <w:rPr>
                <w:color w:val="000000"/>
                <w:sz w:val="16"/>
                <w:szCs w:val="16"/>
              </w:rPr>
              <w:t>2,13</w:t>
            </w:r>
          </w:p>
        </w:tc>
        <w:tc>
          <w:tcPr>
            <w:tcW w:w="190" w:type="pct"/>
            <w:shd w:val="clear" w:color="auto" w:fill="auto"/>
            <w:vAlign w:val="center"/>
          </w:tcPr>
          <w:p w14:paraId="41FDEC1E" w14:textId="77777777" w:rsidR="00555B9F" w:rsidRPr="004F42E4" w:rsidRDefault="00555B9F" w:rsidP="00E20E07">
            <w:pPr>
              <w:jc w:val="center"/>
              <w:rPr>
                <w:bCs/>
                <w:sz w:val="16"/>
                <w:szCs w:val="16"/>
              </w:rPr>
            </w:pPr>
            <w:r w:rsidRPr="004F42E4">
              <w:rPr>
                <w:color w:val="000000"/>
                <w:sz w:val="16"/>
                <w:szCs w:val="16"/>
              </w:rPr>
              <w:t>2,13</w:t>
            </w:r>
          </w:p>
        </w:tc>
        <w:tc>
          <w:tcPr>
            <w:tcW w:w="261" w:type="pct"/>
            <w:shd w:val="clear" w:color="auto" w:fill="auto"/>
            <w:vAlign w:val="center"/>
          </w:tcPr>
          <w:p w14:paraId="45582299" w14:textId="77777777" w:rsidR="00555B9F" w:rsidRPr="004F42E4" w:rsidRDefault="00555B9F" w:rsidP="00E20E07">
            <w:pPr>
              <w:jc w:val="center"/>
              <w:rPr>
                <w:bCs/>
                <w:sz w:val="16"/>
                <w:szCs w:val="16"/>
              </w:rPr>
            </w:pPr>
            <w:r w:rsidRPr="004F42E4">
              <w:rPr>
                <w:sz w:val="16"/>
                <w:szCs w:val="16"/>
              </w:rPr>
              <w:t>4,00</w:t>
            </w:r>
          </w:p>
        </w:tc>
        <w:tc>
          <w:tcPr>
            <w:tcW w:w="177" w:type="pct"/>
            <w:shd w:val="clear" w:color="auto" w:fill="auto"/>
            <w:vAlign w:val="center"/>
          </w:tcPr>
          <w:p w14:paraId="61343068" w14:textId="77777777" w:rsidR="00555B9F" w:rsidRPr="004F42E4" w:rsidRDefault="00555B9F" w:rsidP="00E20E07">
            <w:pPr>
              <w:jc w:val="center"/>
              <w:rPr>
                <w:bCs/>
                <w:sz w:val="16"/>
                <w:szCs w:val="16"/>
              </w:rPr>
            </w:pPr>
            <w:r w:rsidRPr="004F42E4">
              <w:rPr>
                <w:bCs/>
                <w:sz w:val="16"/>
                <w:szCs w:val="16"/>
              </w:rPr>
              <w:t>2,10</w:t>
            </w:r>
          </w:p>
        </w:tc>
        <w:tc>
          <w:tcPr>
            <w:tcW w:w="168" w:type="pct"/>
            <w:shd w:val="clear" w:color="auto" w:fill="auto"/>
            <w:vAlign w:val="center"/>
          </w:tcPr>
          <w:p w14:paraId="2A31E40B" w14:textId="77777777" w:rsidR="00555B9F" w:rsidRPr="004F42E4" w:rsidRDefault="00555B9F" w:rsidP="00E20E07">
            <w:pPr>
              <w:jc w:val="center"/>
              <w:rPr>
                <w:bCs/>
                <w:sz w:val="16"/>
                <w:szCs w:val="16"/>
              </w:rPr>
            </w:pPr>
            <w:r w:rsidRPr="004F42E4">
              <w:rPr>
                <w:bCs/>
                <w:sz w:val="16"/>
                <w:szCs w:val="16"/>
              </w:rPr>
              <w:t>2,10</w:t>
            </w:r>
          </w:p>
        </w:tc>
        <w:tc>
          <w:tcPr>
            <w:tcW w:w="177" w:type="pct"/>
            <w:shd w:val="clear" w:color="auto" w:fill="auto"/>
            <w:vAlign w:val="center"/>
          </w:tcPr>
          <w:p w14:paraId="570640CD" w14:textId="77777777" w:rsidR="00555B9F" w:rsidRPr="004F42E4" w:rsidRDefault="00555B9F" w:rsidP="00E20E07">
            <w:pPr>
              <w:jc w:val="center"/>
              <w:rPr>
                <w:bCs/>
                <w:sz w:val="16"/>
                <w:szCs w:val="16"/>
              </w:rPr>
            </w:pPr>
            <w:r w:rsidRPr="004F42E4">
              <w:rPr>
                <w:bCs/>
                <w:sz w:val="16"/>
                <w:szCs w:val="16"/>
              </w:rPr>
              <w:t>2,10</w:t>
            </w:r>
          </w:p>
        </w:tc>
        <w:tc>
          <w:tcPr>
            <w:tcW w:w="202" w:type="pct"/>
            <w:shd w:val="clear" w:color="auto" w:fill="auto"/>
            <w:vAlign w:val="center"/>
          </w:tcPr>
          <w:p w14:paraId="25F0EB44" w14:textId="77777777" w:rsidR="00555B9F" w:rsidRPr="004F42E4" w:rsidRDefault="00555B9F" w:rsidP="00E20E07">
            <w:pPr>
              <w:jc w:val="center"/>
              <w:rPr>
                <w:bCs/>
                <w:sz w:val="16"/>
                <w:szCs w:val="16"/>
              </w:rPr>
            </w:pPr>
            <w:r w:rsidRPr="004F42E4">
              <w:rPr>
                <w:bCs/>
                <w:sz w:val="16"/>
                <w:szCs w:val="16"/>
              </w:rPr>
              <w:t>2,24</w:t>
            </w:r>
          </w:p>
        </w:tc>
        <w:tc>
          <w:tcPr>
            <w:tcW w:w="187" w:type="pct"/>
            <w:shd w:val="clear" w:color="auto" w:fill="auto"/>
            <w:vAlign w:val="center"/>
          </w:tcPr>
          <w:p w14:paraId="267E4DAC" w14:textId="77777777" w:rsidR="00555B9F" w:rsidRPr="004F42E4" w:rsidRDefault="00555B9F" w:rsidP="00E20E07">
            <w:pPr>
              <w:jc w:val="center"/>
              <w:rPr>
                <w:bCs/>
                <w:sz w:val="16"/>
                <w:szCs w:val="16"/>
              </w:rPr>
            </w:pPr>
            <w:r w:rsidRPr="004F42E4">
              <w:rPr>
                <w:color w:val="000000"/>
                <w:sz w:val="16"/>
                <w:szCs w:val="16"/>
              </w:rPr>
              <w:t>2,24</w:t>
            </w:r>
          </w:p>
        </w:tc>
        <w:tc>
          <w:tcPr>
            <w:tcW w:w="187" w:type="pct"/>
            <w:shd w:val="clear" w:color="auto" w:fill="auto"/>
            <w:vAlign w:val="center"/>
          </w:tcPr>
          <w:p w14:paraId="56767B47" w14:textId="77777777" w:rsidR="00555B9F" w:rsidRPr="004F42E4" w:rsidRDefault="00555B9F" w:rsidP="00E20E07">
            <w:pPr>
              <w:jc w:val="center"/>
              <w:rPr>
                <w:bCs/>
                <w:sz w:val="16"/>
                <w:szCs w:val="16"/>
              </w:rPr>
            </w:pPr>
            <w:r w:rsidRPr="004F42E4">
              <w:rPr>
                <w:color w:val="000000"/>
                <w:sz w:val="16"/>
                <w:szCs w:val="16"/>
              </w:rPr>
              <w:t>2,24</w:t>
            </w:r>
          </w:p>
        </w:tc>
        <w:tc>
          <w:tcPr>
            <w:tcW w:w="191" w:type="pct"/>
            <w:shd w:val="clear" w:color="auto" w:fill="auto"/>
            <w:vAlign w:val="center"/>
          </w:tcPr>
          <w:p w14:paraId="1A642AB0" w14:textId="77777777" w:rsidR="00555B9F" w:rsidRPr="004F42E4" w:rsidRDefault="00555B9F" w:rsidP="00E20E07">
            <w:pPr>
              <w:jc w:val="center"/>
              <w:rPr>
                <w:bCs/>
                <w:sz w:val="16"/>
                <w:szCs w:val="16"/>
              </w:rPr>
            </w:pPr>
            <w:r w:rsidRPr="004F42E4">
              <w:rPr>
                <w:color w:val="000000"/>
                <w:sz w:val="16"/>
                <w:szCs w:val="16"/>
              </w:rPr>
              <w:t>2,16</w:t>
            </w:r>
          </w:p>
        </w:tc>
        <w:tc>
          <w:tcPr>
            <w:tcW w:w="216" w:type="pct"/>
            <w:shd w:val="clear" w:color="auto" w:fill="auto"/>
            <w:vAlign w:val="center"/>
          </w:tcPr>
          <w:p w14:paraId="0FC657E4" w14:textId="77777777" w:rsidR="00555B9F" w:rsidRPr="004F42E4" w:rsidRDefault="00555B9F" w:rsidP="00E20E07">
            <w:pPr>
              <w:jc w:val="center"/>
              <w:rPr>
                <w:bCs/>
                <w:sz w:val="16"/>
                <w:szCs w:val="16"/>
              </w:rPr>
            </w:pPr>
            <w:r w:rsidRPr="004F42E4">
              <w:rPr>
                <w:sz w:val="16"/>
                <w:szCs w:val="16"/>
              </w:rPr>
              <w:t>3,62</w:t>
            </w:r>
          </w:p>
        </w:tc>
        <w:tc>
          <w:tcPr>
            <w:tcW w:w="168" w:type="pct"/>
            <w:shd w:val="clear" w:color="auto" w:fill="auto"/>
            <w:vAlign w:val="center"/>
          </w:tcPr>
          <w:p w14:paraId="472670E9" w14:textId="77777777" w:rsidR="00555B9F" w:rsidRPr="004F42E4" w:rsidRDefault="00555B9F" w:rsidP="00E20E07">
            <w:pPr>
              <w:jc w:val="center"/>
              <w:rPr>
                <w:bCs/>
                <w:sz w:val="16"/>
                <w:szCs w:val="16"/>
              </w:rPr>
            </w:pPr>
            <w:r w:rsidRPr="004F42E4">
              <w:rPr>
                <w:bCs/>
                <w:sz w:val="16"/>
                <w:szCs w:val="16"/>
              </w:rPr>
              <w:t>2,89</w:t>
            </w:r>
          </w:p>
        </w:tc>
        <w:tc>
          <w:tcPr>
            <w:tcW w:w="168" w:type="pct"/>
            <w:shd w:val="clear" w:color="auto" w:fill="auto"/>
            <w:vAlign w:val="center"/>
          </w:tcPr>
          <w:p w14:paraId="28C6857E" w14:textId="77777777" w:rsidR="00555B9F" w:rsidRPr="004F42E4" w:rsidRDefault="00555B9F" w:rsidP="00E20E07">
            <w:pPr>
              <w:jc w:val="center"/>
              <w:rPr>
                <w:bCs/>
                <w:sz w:val="16"/>
                <w:szCs w:val="16"/>
              </w:rPr>
            </w:pPr>
            <w:r w:rsidRPr="004F42E4">
              <w:rPr>
                <w:bCs/>
                <w:sz w:val="16"/>
                <w:szCs w:val="16"/>
              </w:rPr>
              <w:t>2,89</w:t>
            </w:r>
          </w:p>
        </w:tc>
        <w:tc>
          <w:tcPr>
            <w:tcW w:w="168" w:type="pct"/>
            <w:shd w:val="clear" w:color="auto" w:fill="auto"/>
            <w:vAlign w:val="center"/>
          </w:tcPr>
          <w:p w14:paraId="62FC0D5C" w14:textId="77777777" w:rsidR="00555B9F" w:rsidRPr="00F128CE" w:rsidRDefault="00555B9F" w:rsidP="00E20E07">
            <w:pPr>
              <w:jc w:val="center"/>
              <w:rPr>
                <w:bCs/>
                <w:sz w:val="16"/>
                <w:szCs w:val="16"/>
              </w:rPr>
            </w:pPr>
            <w:r w:rsidRPr="00F128CE">
              <w:rPr>
                <w:bCs/>
                <w:sz w:val="16"/>
                <w:szCs w:val="16"/>
              </w:rPr>
              <w:t>2,89</w:t>
            </w:r>
          </w:p>
        </w:tc>
        <w:tc>
          <w:tcPr>
            <w:tcW w:w="168" w:type="pct"/>
            <w:shd w:val="clear" w:color="auto" w:fill="auto"/>
            <w:vAlign w:val="center"/>
          </w:tcPr>
          <w:p w14:paraId="7A997369" w14:textId="77777777" w:rsidR="00555B9F" w:rsidRPr="00F128CE" w:rsidRDefault="00555B9F" w:rsidP="00E20E07">
            <w:pPr>
              <w:jc w:val="center"/>
              <w:rPr>
                <w:bCs/>
                <w:sz w:val="16"/>
                <w:szCs w:val="16"/>
              </w:rPr>
            </w:pPr>
            <w:r w:rsidRPr="00F128CE">
              <w:rPr>
                <w:bCs/>
                <w:sz w:val="16"/>
                <w:szCs w:val="16"/>
              </w:rPr>
              <w:t>2,</w:t>
            </w:r>
            <w:r>
              <w:rPr>
                <w:bCs/>
                <w:sz w:val="16"/>
                <w:szCs w:val="16"/>
              </w:rPr>
              <w:t>73</w:t>
            </w:r>
          </w:p>
        </w:tc>
        <w:tc>
          <w:tcPr>
            <w:tcW w:w="190" w:type="pct"/>
            <w:shd w:val="clear" w:color="auto" w:fill="auto"/>
            <w:vAlign w:val="center"/>
          </w:tcPr>
          <w:p w14:paraId="6BED800C" w14:textId="77777777" w:rsidR="00555B9F" w:rsidRPr="0088208C" w:rsidRDefault="00555B9F" w:rsidP="00E20E07">
            <w:pPr>
              <w:jc w:val="center"/>
              <w:rPr>
                <w:bCs/>
                <w:sz w:val="16"/>
                <w:szCs w:val="16"/>
              </w:rPr>
            </w:pPr>
            <w:r w:rsidRPr="0088208C">
              <w:rPr>
                <w:sz w:val="16"/>
                <w:szCs w:val="16"/>
              </w:rPr>
              <w:t>2,73</w:t>
            </w:r>
          </w:p>
        </w:tc>
        <w:tc>
          <w:tcPr>
            <w:tcW w:w="190" w:type="pct"/>
            <w:shd w:val="clear" w:color="auto" w:fill="auto"/>
            <w:vAlign w:val="center"/>
          </w:tcPr>
          <w:p w14:paraId="115644C6" w14:textId="77777777" w:rsidR="00555B9F" w:rsidRPr="0088208C" w:rsidRDefault="00555B9F" w:rsidP="00E20E07">
            <w:pPr>
              <w:jc w:val="center"/>
              <w:rPr>
                <w:bCs/>
                <w:sz w:val="16"/>
                <w:szCs w:val="16"/>
              </w:rPr>
            </w:pPr>
            <w:r w:rsidRPr="0088208C">
              <w:rPr>
                <w:sz w:val="16"/>
                <w:szCs w:val="16"/>
              </w:rPr>
              <w:t>2,73</w:t>
            </w:r>
          </w:p>
        </w:tc>
        <w:tc>
          <w:tcPr>
            <w:tcW w:w="191" w:type="pct"/>
            <w:shd w:val="clear" w:color="auto" w:fill="auto"/>
            <w:vAlign w:val="center"/>
          </w:tcPr>
          <w:p w14:paraId="35990F83" w14:textId="77777777" w:rsidR="00555B9F" w:rsidRPr="0088208C" w:rsidRDefault="00555B9F" w:rsidP="00E20E07">
            <w:pPr>
              <w:jc w:val="center"/>
              <w:rPr>
                <w:bCs/>
                <w:sz w:val="16"/>
                <w:szCs w:val="16"/>
              </w:rPr>
            </w:pPr>
            <w:r w:rsidRPr="0088208C">
              <w:rPr>
                <w:sz w:val="16"/>
                <w:szCs w:val="16"/>
              </w:rPr>
              <w:t>2,73</w:t>
            </w:r>
          </w:p>
        </w:tc>
      </w:tr>
      <w:tr w:rsidR="00555B9F" w:rsidRPr="005E0FF2" w14:paraId="12B7E02A" w14:textId="77777777" w:rsidTr="00E20E07">
        <w:trPr>
          <w:trHeight w:val="227"/>
        </w:trPr>
        <w:tc>
          <w:tcPr>
            <w:tcW w:w="121" w:type="pct"/>
            <w:vAlign w:val="center"/>
          </w:tcPr>
          <w:p w14:paraId="0AA30F38" w14:textId="77777777" w:rsidR="00555B9F" w:rsidRPr="005E0FF2" w:rsidRDefault="00555B9F" w:rsidP="00E20E07">
            <w:pPr>
              <w:jc w:val="center"/>
              <w:rPr>
                <w:bCs/>
                <w:sz w:val="16"/>
                <w:szCs w:val="16"/>
              </w:rPr>
            </w:pPr>
            <w:r>
              <w:rPr>
                <w:bCs/>
                <w:sz w:val="16"/>
                <w:szCs w:val="16"/>
              </w:rPr>
              <w:t>2</w:t>
            </w:r>
          </w:p>
        </w:tc>
        <w:tc>
          <w:tcPr>
            <w:tcW w:w="380" w:type="pct"/>
            <w:tcMar>
              <w:left w:w="57" w:type="dxa"/>
              <w:right w:w="57" w:type="dxa"/>
            </w:tcMar>
            <w:vAlign w:val="center"/>
          </w:tcPr>
          <w:p w14:paraId="2C8B9217" w14:textId="77777777" w:rsidR="00555B9F" w:rsidRPr="007F3489" w:rsidRDefault="00555B9F" w:rsidP="00E20E07">
            <w:pPr>
              <w:ind w:left="-57" w:right="-57"/>
              <w:jc w:val="center"/>
              <w:rPr>
                <w:bCs/>
                <w:sz w:val="16"/>
                <w:szCs w:val="16"/>
              </w:rPr>
            </w:pPr>
            <w:r w:rsidRPr="007F3489">
              <w:rPr>
                <w:bCs/>
                <w:sz w:val="16"/>
                <w:szCs w:val="16"/>
              </w:rPr>
              <w:t>Котельная</w:t>
            </w:r>
            <w:r>
              <w:rPr>
                <w:bCs/>
                <w:sz w:val="16"/>
                <w:szCs w:val="16"/>
              </w:rPr>
              <w:t xml:space="preserve"> № </w:t>
            </w:r>
            <w:r w:rsidRPr="007F3489">
              <w:rPr>
                <w:bCs/>
                <w:sz w:val="16"/>
                <w:szCs w:val="16"/>
              </w:rPr>
              <w:t>10</w:t>
            </w:r>
          </w:p>
        </w:tc>
        <w:tc>
          <w:tcPr>
            <w:tcW w:w="261" w:type="pct"/>
            <w:shd w:val="clear" w:color="auto" w:fill="auto"/>
            <w:vAlign w:val="center"/>
          </w:tcPr>
          <w:p w14:paraId="01703F6C" w14:textId="77777777" w:rsidR="00555B9F" w:rsidRPr="0019334A" w:rsidRDefault="00555B9F" w:rsidP="00E20E07">
            <w:pPr>
              <w:jc w:val="center"/>
              <w:rPr>
                <w:bCs/>
                <w:sz w:val="16"/>
                <w:szCs w:val="16"/>
              </w:rPr>
            </w:pPr>
            <w:r w:rsidRPr="0019334A">
              <w:rPr>
                <w:sz w:val="16"/>
                <w:szCs w:val="16"/>
              </w:rPr>
              <w:t>9,19</w:t>
            </w:r>
          </w:p>
        </w:tc>
        <w:tc>
          <w:tcPr>
            <w:tcW w:w="168" w:type="pct"/>
            <w:shd w:val="clear" w:color="auto" w:fill="auto"/>
            <w:vAlign w:val="center"/>
          </w:tcPr>
          <w:p w14:paraId="4A3DB527" w14:textId="77777777" w:rsidR="00555B9F" w:rsidRPr="00C22FFF" w:rsidRDefault="00555B9F" w:rsidP="00E20E07">
            <w:pPr>
              <w:jc w:val="center"/>
              <w:rPr>
                <w:bCs/>
                <w:sz w:val="16"/>
                <w:szCs w:val="16"/>
              </w:rPr>
            </w:pPr>
            <w:r>
              <w:rPr>
                <w:bCs/>
                <w:sz w:val="16"/>
                <w:szCs w:val="16"/>
              </w:rPr>
              <w:t>5,89</w:t>
            </w:r>
          </w:p>
        </w:tc>
        <w:tc>
          <w:tcPr>
            <w:tcW w:w="168" w:type="pct"/>
            <w:shd w:val="clear" w:color="auto" w:fill="auto"/>
            <w:vAlign w:val="center"/>
          </w:tcPr>
          <w:p w14:paraId="3C5B655F" w14:textId="77777777" w:rsidR="00555B9F" w:rsidRPr="00C22FFF" w:rsidRDefault="00555B9F" w:rsidP="00E20E07">
            <w:pPr>
              <w:jc w:val="center"/>
              <w:rPr>
                <w:bCs/>
                <w:sz w:val="16"/>
                <w:szCs w:val="16"/>
              </w:rPr>
            </w:pPr>
            <w:r>
              <w:rPr>
                <w:bCs/>
                <w:sz w:val="16"/>
                <w:szCs w:val="16"/>
              </w:rPr>
              <w:t>5,89</w:t>
            </w:r>
          </w:p>
        </w:tc>
        <w:tc>
          <w:tcPr>
            <w:tcW w:w="169" w:type="pct"/>
            <w:shd w:val="clear" w:color="auto" w:fill="auto"/>
            <w:vAlign w:val="center"/>
          </w:tcPr>
          <w:p w14:paraId="194CC867" w14:textId="77777777" w:rsidR="00555B9F" w:rsidRPr="00C22FFF" w:rsidRDefault="00555B9F" w:rsidP="00E20E07">
            <w:pPr>
              <w:jc w:val="center"/>
              <w:rPr>
                <w:bCs/>
                <w:sz w:val="16"/>
                <w:szCs w:val="16"/>
              </w:rPr>
            </w:pPr>
            <w:r>
              <w:rPr>
                <w:bCs/>
                <w:sz w:val="16"/>
                <w:szCs w:val="16"/>
              </w:rPr>
              <w:t>5,89</w:t>
            </w:r>
          </w:p>
        </w:tc>
        <w:tc>
          <w:tcPr>
            <w:tcW w:w="168" w:type="pct"/>
            <w:shd w:val="clear" w:color="auto" w:fill="auto"/>
            <w:vAlign w:val="center"/>
          </w:tcPr>
          <w:p w14:paraId="31B0D78F" w14:textId="77777777" w:rsidR="00555B9F" w:rsidRPr="00CE4F53" w:rsidRDefault="00555B9F" w:rsidP="00E20E07">
            <w:pPr>
              <w:jc w:val="center"/>
              <w:rPr>
                <w:bCs/>
                <w:sz w:val="16"/>
                <w:szCs w:val="16"/>
              </w:rPr>
            </w:pPr>
            <w:r w:rsidRPr="00CE4F53">
              <w:rPr>
                <w:bCs/>
                <w:sz w:val="16"/>
                <w:szCs w:val="16"/>
              </w:rPr>
              <w:t>1,58</w:t>
            </w:r>
          </w:p>
        </w:tc>
        <w:tc>
          <w:tcPr>
            <w:tcW w:w="183" w:type="pct"/>
            <w:shd w:val="clear" w:color="auto" w:fill="auto"/>
            <w:vAlign w:val="center"/>
          </w:tcPr>
          <w:p w14:paraId="684A4F01" w14:textId="77777777" w:rsidR="00555B9F" w:rsidRPr="00CE4F53" w:rsidRDefault="00555B9F" w:rsidP="00E20E07">
            <w:pPr>
              <w:jc w:val="center"/>
              <w:rPr>
                <w:bCs/>
                <w:sz w:val="16"/>
                <w:szCs w:val="16"/>
              </w:rPr>
            </w:pPr>
            <w:r w:rsidRPr="00CE4F53">
              <w:rPr>
                <w:color w:val="000000"/>
                <w:sz w:val="16"/>
                <w:szCs w:val="16"/>
              </w:rPr>
              <w:t>1,58</w:t>
            </w:r>
          </w:p>
        </w:tc>
        <w:tc>
          <w:tcPr>
            <w:tcW w:w="183" w:type="pct"/>
            <w:shd w:val="clear" w:color="auto" w:fill="auto"/>
            <w:vAlign w:val="center"/>
          </w:tcPr>
          <w:p w14:paraId="05C5D333" w14:textId="77777777" w:rsidR="00555B9F" w:rsidRPr="004F42E4" w:rsidRDefault="00555B9F" w:rsidP="00E20E07">
            <w:pPr>
              <w:jc w:val="center"/>
              <w:rPr>
                <w:bCs/>
                <w:sz w:val="16"/>
                <w:szCs w:val="16"/>
              </w:rPr>
            </w:pPr>
            <w:r w:rsidRPr="004F42E4">
              <w:rPr>
                <w:color w:val="000000"/>
                <w:sz w:val="16"/>
                <w:szCs w:val="16"/>
              </w:rPr>
              <w:t>1,58</w:t>
            </w:r>
          </w:p>
        </w:tc>
        <w:tc>
          <w:tcPr>
            <w:tcW w:w="190" w:type="pct"/>
            <w:shd w:val="clear" w:color="auto" w:fill="auto"/>
            <w:vAlign w:val="center"/>
          </w:tcPr>
          <w:p w14:paraId="11440C58" w14:textId="77777777" w:rsidR="00555B9F" w:rsidRPr="004F42E4" w:rsidRDefault="00555B9F" w:rsidP="00E20E07">
            <w:pPr>
              <w:jc w:val="center"/>
              <w:rPr>
                <w:bCs/>
                <w:sz w:val="16"/>
                <w:szCs w:val="16"/>
              </w:rPr>
            </w:pPr>
            <w:r w:rsidRPr="004F42E4">
              <w:rPr>
                <w:color w:val="000000"/>
                <w:sz w:val="16"/>
                <w:szCs w:val="16"/>
              </w:rPr>
              <w:t>1,56</w:t>
            </w:r>
          </w:p>
        </w:tc>
        <w:tc>
          <w:tcPr>
            <w:tcW w:w="261" w:type="pct"/>
            <w:shd w:val="clear" w:color="auto" w:fill="auto"/>
            <w:vAlign w:val="center"/>
          </w:tcPr>
          <w:p w14:paraId="7A9A4403" w14:textId="77777777" w:rsidR="00555B9F" w:rsidRPr="004F42E4" w:rsidRDefault="00555B9F" w:rsidP="00E20E07">
            <w:pPr>
              <w:jc w:val="center"/>
              <w:rPr>
                <w:bCs/>
                <w:sz w:val="16"/>
                <w:szCs w:val="16"/>
              </w:rPr>
            </w:pPr>
            <w:r w:rsidRPr="004F42E4">
              <w:rPr>
                <w:sz w:val="16"/>
                <w:szCs w:val="16"/>
              </w:rPr>
              <w:t>0,52</w:t>
            </w:r>
          </w:p>
        </w:tc>
        <w:tc>
          <w:tcPr>
            <w:tcW w:w="177" w:type="pct"/>
            <w:shd w:val="clear" w:color="auto" w:fill="auto"/>
            <w:vAlign w:val="center"/>
          </w:tcPr>
          <w:p w14:paraId="0B302233" w14:textId="77777777" w:rsidR="00555B9F" w:rsidRPr="004F42E4" w:rsidRDefault="00555B9F" w:rsidP="00E20E07">
            <w:pPr>
              <w:jc w:val="center"/>
              <w:rPr>
                <w:bCs/>
                <w:sz w:val="16"/>
                <w:szCs w:val="16"/>
              </w:rPr>
            </w:pPr>
            <w:r w:rsidRPr="004F42E4">
              <w:rPr>
                <w:bCs/>
                <w:sz w:val="16"/>
                <w:szCs w:val="16"/>
              </w:rPr>
              <w:t>0,49</w:t>
            </w:r>
          </w:p>
        </w:tc>
        <w:tc>
          <w:tcPr>
            <w:tcW w:w="168" w:type="pct"/>
            <w:shd w:val="clear" w:color="auto" w:fill="auto"/>
            <w:vAlign w:val="center"/>
          </w:tcPr>
          <w:p w14:paraId="509CC2C9" w14:textId="77777777" w:rsidR="00555B9F" w:rsidRPr="004F42E4" w:rsidRDefault="00555B9F" w:rsidP="00E20E07">
            <w:pPr>
              <w:jc w:val="center"/>
              <w:rPr>
                <w:bCs/>
                <w:sz w:val="16"/>
                <w:szCs w:val="16"/>
              </w:rPr>
            </w:pPr>
            <w:r w:rsidRPr="004F42E4">
              <w:rPr>
                <w:bCs/>
                <w:sz w:val="16"/>
                <w:szCs w:val="16"/>
              </w:rPr>
              <w:t>0,49</w:t>
            </w:r>
          </w:p>
        </w:tc>
        <w:tc>
          <w:tcPr>
            <w:tcW w:w="177" w:type="pct"/>
            <w:shd w:val="clear" w:color="auto" w:fill="auto"/>
            <w:vAlign w:val="center"/>
          </w:tcPr>
          <w:p w14:paraId="28E98511" w14:textId="77777777" w:rsidR="00555B9F" w:rsidRPr="004F42E4" w:rsidRDefault="00555B9F" w:rsidP="00E20E07">
            <w:pPr>
              <w:jc w:val="center"/>
              <w:rPr>
                <w:bCs/>
                <w:sz w:val="16"/>
                <w:szCs w:val="16"/>
              </w:rPr>
            </w:pPr>
            <w:r w:rsidRPr="004F42E4">
              <w:rPr>
                <w:bCs/>
                <w:sz w:val="16"/>
                <w:szCs w:val="16"/>
              </w:rPr>
              <w:t>0,49</w:t>
            </w:r>
          </w:p>
        </w:tc>
        <w:tc>
          <w:tcPr>
            <w:tcW w:w="202" w:type="pct"/>
            <w:shd w:val="clear" w:color="auto" w:fill="auto"/>
            <w:vAlign w:val="center"/>
          </w:tcPr>
          <w:p w14:paraId="21A2B42B" w14:textId="77777777" w:rsidR="00555B9F" w:rsidRPr="004F42E4" w:rsidRDefault="00555B9F" w:rsidP="00E20E07">
            <w:pPr>
              <w:jc w:val="center"/>
              <w:rPr>
                <w:bCs/>
                <w:sz w:val="16"/>
                <w:szCs w:val="16"/>
              </w:rPr>
            </w:pPr>
            <w:r w:rsidRPr="004F42E4">
              <w:rPr>
                <w:bCs/>
                <w:sz w:val="16"/>
                <w:szCs w:val="16"/>
              </w:rPr>
              <w:t>0,52</w:t>
            </w:r>
          </w:p>
        </w:tc>
        <w:tc>
          <w:tcPr>
            <w:tcW w:w="187" w:type="pct"/>
            <w:shd w:val="clear" w:color="auto" w:fill="auto"/>
            <w:vAlign w:val="center"/>
          </w:tcPr>
          <w:p w14:paraId="79E6AB09" w14:textId="77777777" w:rsidR="00555B9F" w:rsidRPr="004F42E4" w:rsidRDefault="00555B9F" w:rsidP="00E20E07">
            <w:pPr>
              <w:jc w:val="center"/>
              <w:rPr>
                <w:bCs/>
                <w:sz w:val="16"/>
                <w:szCs w:val="16"/>
              </w:rPr>
            </w:pPr>
            <w:r w:rsidRPr="004F42E4">
              <w:rPr>
                <w:color w:val="000000"/>
                <w:sz w:val="16"/>
                <w:szCs w:val="16"/>
              </w:rPr>
              <w:t>0,50</w:t>
            </w:r>
          </w:p>
        </w:tc>
        <w:tc>
          <w:tcPr>
            <w:tcW w:w="187" w:type="pct"/>
            <w:shd w:val="clear" w:color="auto" w:fill="auto"/>
            <w:vAlign w:val="center"/>
          </w:tcPr>
          <w:p w14:paraId="213C7B2C" w14:textId="77777777" w:rsidR="00555B9F" w:rsidRPr="004F42E4" w:rsidRDefault="00555B9F" w:rsidP="00E20E07">
            <w:pPr>
              <w:jc w:val="center"/>
              <w:rPr>
                <w:bCs/>
                <w:sz w:val="16"/>
                <w:szCs w:val="16"/>
              </w:rPr>
            </w:pPr>
            <w:r w:rsidRPr="004F42E4">
              <w:rPr>
                <w:color w:val="000000"/>
                <w:sz w:val="16"/>
                <w:szCs w:val="16"/>
              </w:rPr>
              <w:t>0,50</w:t>
            </w:r>
          </w:p>
        </w:tc>
        <w:tc>
          <w:tcPr>
            <w:tcW w:w="191" w:type="pct"/>
            <w:shd w:val="clear" w:color="auto" w:fill="auto"/>
            <w:vAlign w:val="center"/>
          </w:tcPr>
          <w:p w14:paraId="284E070D" w14:textId="77777777" w:rsidR="00555B9F" w:rsidRPr="004F42E4" w:rsidRDefault="00555B9F" w:rsidP="00E20E07">
            <w:pPr>
              <w:jc w:val="center"/>
              <w:rPr>
                <w:bCs/>
                <w:sz w:val="16"/>
                <w:szCs w:val="16"/>
              </w:rPr>
            </w:pPr>
            <w:r w:rsidRPr="004F42E4">
              <w:rPr>
                <w:color w:val="000000"/>
                <w:sz w:val="16"/>
                <w:szCs w:val="16"/>
              </w:rPr>
              <w:t>0,49</w:t>
            </w:r>
          </w:p>
        </w:tc>
        <w:tc>
          <w:tcPr>
            <w:tcW w:w="216" w:type="pct"/>
            <w:shd w:val="clear" w:color="auto" w:fill="auto"/>
            <w:vAlign w:val="center"/>
          </w:tcPr>
          <w:p w14:paraId="54713CD0" w14:textId="77777777" w:rsidR="00555B9F" w:rsidRPr="004F42E4" w:rsidRDefault="00555B9F" w:rsidP="00E20E07">
            <w:pPr>
              <w:jc w:val="center"/>
              <w:rPr>
                <w:bCs/>
                <w:sz w:val="16"/>
                <w:szCs w:val="16"/>
              </w:rPr>
            </w:pPr>
            <w:r w:rsidRPr="004F42E4">
              <w:rPr>
                <w:sz w:val="16"/>
                <w:szCs w:val="16"/>
              </w:rPr>
              <w:t>1,66</w:t>
            </w:r>
          </w:p>
        </w:tc>
        <w:tc>
          <w:tcPr>
            <w:tcW w:w="168" w:type="pct"/>
            <w:shd w:val="clear" w:color="auto" w:fill="auto"/>
            <w:vAlign w:val="center"/>
          </w:tcPr>
          <w:p w14:paraId="1736CF28" w14:textId="77777777" w:rsidR="00555B9F" w:rsidRPr="004F42E4" w:rsidRDefault="00555B9F" w:rsidP="00E20E07">
            <w:pPr>
              <w:jc w:val="center"/>
              <w:rPr>
                <w:bCs/>
                <w:sz w:val="16"/>
                <w:szCs w:val="16"/>
              </w:rPr>
            </w:pPr>
            <w:r w:rsidRPr="004F42E4">
              <w:rPr>
                <w:bCs/>
                <w:sz w:val="16"/>
                <w:szCs w:val="16"/>
              </w:rPr>
              <w:t>0,30</w:t>
            </w:r>
          </w:p>
        </w:tc>
        <w:tc>
          <w:tcPr>
            <w:tcW w:w="168" w:type="pct"/>
            <w:shd w:val="clear" w:color="auto" w:fill="auto"/>
            <w:vAlign w:val="center"/>
          </w:tcPr>
          <w:p w14:paraId="2CB5F1F9" w14:textId="77777777" w:rsidR="00555B9F" w:rsidRPr="004F42E4" w:rsidRDefault="00555B9F" w:rsidP="00E20E07">
            <w:pPr>
              <w:jc w:val="center"/>
              <w:rPr>
                <w:bCs/>
                <w:sz w:val="16"/>
                <w:szCs w:val="16"/>
              </w:rPr>
            </w:pPr>
            <w:r w:rsidRPr="004F42E4">
              <w:rPr>
                <w:bCs/>
                <w:sz w:val="16"/>
                <w:szCs w:val="16"/>
              </w:rPr>
              <w:t>0,30</w:t>
            </w:r>
          </w:p>
        </w:tc>
        <w:tc>
          <w:tcPr>
            <w:tcW w:w="168" w:type="pct"/>
            <w:shd w:val="clear" w:color="auto" w:fill="auto"/>
            <w:vAlign w:val="center"/>
          </w:tcPr>
          <w:p w14:paraId="5B109906" w14:textId="77777777" w:rsidR="00555B9F" w:rsidRPr="00F128CE" w:rsidRDefault="00555B9F" w:rsidP="00E20E07">
            <w:pPr>
              <w:jc w:val="center"/>
              <w:rPr>
                <w:bCs/>
                <w:sz w:val="16"/>
                <w:szCs w:val="16"/>
              </w:rPr>
            </w:pPr>
            <w:r w:rsidRPr="00F128CE">
              <w:rPr>
                <w:bCs/>
                <w:sz w:val="16"/>
                <w:szCs w:val="16"/>
              </w:rPr>
              <w:t>0,30</w:t>
            </w:r>
          </w:p>
        </w:tc>
        <w:tc>
          <w:tcPr>
            <w:tcW w:w="168" w:type="pct"/>
            <w:shd w:val="clear" w:color="auto" w:fill="auto"/>
            <w:vAlign w:val="center"/>
          </w:tcPr>
          <w:p w14:paraId="26CB6488" w14:textId="77777777" w:rsidR="00555B9F" w:rsidRPr="00F128CE" w:rsidRDefault="00555B9F" w:rsidP="00E20E07">
            <w:pPr>
              <w:jc w:val="center"/>
              <w:rPr>
                <w:bCs/>
                <w:sz w:val="16"/>
                <w:szCs w:val="16"/>
              </w:rPr>
            </w:pPr>
            <w:r w:rsidRPr="00F128CE">
              <w:rPr>
                <w:bCs/>
                <w:sz w:val="16"/>
                <w:szCs w:val="16"/>
              </w:rPr>
              <w:t>0,</w:t>
            </w:r>
            <w:r>
              <w:rPr>
                <w:bCs/>
                <w:sz w:val="16"/>
                <w:szCs w:val="16"/>
              </w:rPr>
              <w:t>28</w:t>
            </w:r>
          </w:p>
        </w:tc>
        <w:tc>
          <w:tcPr>
            <w:tcW w:w="190" w:type="pct"/>
            <w:shd w:val="clear" w:color="auto" w:fill="auto"/>
            <w:vAlign w:val="center"/>
          </w:tcPr>
          <w:p w14:paraId="63DC77B7" w14:textId="77777777" w:rsidR="00555B9F" w:rsidRPr="0088208C" w:rsidRDefault="00555B9F" w:rsidP="00E20E07">
            <w:pPr>
              <w:jc w:val="center"/>
              <w:rPr>
                <w:bCs/>
                <w:sz w:val="16"/>
                <w:szCs w:val="16"/>
              </w:rPr>
            </w:pPr>
            <w:r w:rsidRPr="0088208C">
              <w:rPr>
                <w:sz w:val="16"/>
                <w:szCs w:val="16"/>
              </w:rPr>
              <w:t>0,28</w:t>
            </w:r>
          </w:p>
        </w:tc>
        <w:tc>
          <w:tcPr>
            <w:tcW w:w="190" w:type="pct"/>
            <w:shd w:val="clear" w:color="auto" w:fill="auto"/>
            <w:vAlign w:val="center"/>
          </w:tcPr>
          <w:p w14:paraId="1BE99E2B" w14:textId="77777777" w:rsidR="00555B9F" w:rsidRPr="0088208C" w:rsidRDefault="00555B9F" w:rsidP="00E20E07">
            <w:pPr>
              <w:jc w:val="center"/>
              <w:rPr>
                <w:bCs/>
                <w:sz w:val="16"/>
                <w:szCs w:val="16"/>
              </w:rPr>
            </w:pPr>
            <w:r w:rsidRPr="0088208C">
              <w:rPr>
                <w:sz w:val="16"/>
                <w:szCs w:val="16"/>
              </w:rPr>
              <w:t>0,28</w:t>
            </w:r>
          </w:p>
        </w:tc>
        <w:tc>
          <w:tcPr>
            <w:tcW w:w="191" w:type="pct"/>
            <w:shd w:val="clear" w:color="auto" w:fill="auto"/>
            <w:vAlign w:val="center"/>
          </w:tcPr>
          <w:p w14:paraId="6C65A6AB" w14:textId="77777777" w:rsidR="00555B9F" w:rsidRPr="0088208C" w:rsidRDefault="00555B9F" w:rsidP="00E20E07">
            <w:pPr>
              <w:jc w:val="center"/>
              <w:rPr>
                <w:bCs/>
                <w:sz w:val="16"/>
                <w:szCs w:val="16"/>
              </w:rPr>
            </w:pPr>
            <w:r w:rsidRPr="0088208C">
              <w:rPr>
                <w:sz w:val="16"/>
                <w:szCs w:val="16"/>
              </w:rPr>
              <w:t>0,28</w:t>
            </w:r>
          </w:p>
        </w:tc>
      </w:tr>
      <w:tr w:rsidR="00555B9F" w:rsidRPr="005E0FF2" w14:paraId="45D21B87" w14:textId="77777777" w:rsidTr="00E20E07">
        <w:trPr>
          <w:trHeight w:val="227"/>
        </w:trPr>
        <w:tc>
          <w:tcPr>
            <w:tcW w:w="121" w:type="pct"/>
            <w:vAlign w:val="center"/>
          </w:tcPr>
          <w:p w14:paraId="331F706B" w14:textId="77777777" w:rsidR="00555B9F" w:rsidRDefault="00555B9F" w:rsidP="00E20E07">
            <w:pPr>
              <w:jc w:val="center"/>
              <w:rPr>
                <w:bCs/>
                <w:sz w:val="16"/>
                <w:szCs w:val="16"/>
              </w:rPr>
            </w:pPr>
            <w:r>
              <w:rPr>
                <w:bCs/>
                <w:sz w:val="16"/>
                <w:szCs w:val="16"/>
              </w:rPr>
              <w:t>3</w:t>
            </w:r>
          </w:p>
        </w:tc>
        <w:tc>
          <w:tcPr>
            <w:tcW w:w="380" w:type="pct"/>
            <w:tcMar>
              <w:left w:w="57" w:type="dxa"/>
              <w:right w:w="57" w:type="dxa"/>
            </w:tcMar>
            <w:vAlign w:val="center"/>
          </w:tcPr>
          <w:p w14:paraId="58288572" w14:textId="77777777" w:rsidR="00555B9F" w:rsidRPr="007F3489" w:rsidRDefault="00555B9F" w:rsidP="00E20E07">
            <w:pPr>
              <w:ind w:left="-57" w:right="-57"/>
              <w:jc w:val="center"/>
              <w:rPr>
                <w:bCs/>
                <w:sz w:val="16"/>
                <w:szCs w:val="16"/>
              </w:rPr>
            </w:pPr>
            <w:r w:rsidRPr="007F3489">
              <w:rPr>
                <w:bCs/>
                <w:sz w:val="16"/>
                <w:szCs w:val="16"/>
              </w:rPr>
              <w:t xml:space="preserve">Котельная </w:t>
            </w:r>
            <w:r>
              <w:rPr>
                <w:bCs/>
                <w:sz w:val="16"/>
                <w:szCs w:val="16"/>
              </w:rPr>
              <w:t>№ 15а и ЦТП</w:t>
            </w:r>
          </w:p>
        </w:tc>
        <w:tc>
          <w:tcPr>
            <w:tcW w:w="261" w:type="pct"/>
            <w:shd w:val="clear" w:color="auto" w:fill="auto"/>
            <w:vAlign w:val="center"/>
          </w:tcPr>
          <w:p w14:paraId="259458AF" w14:textId="77777777" w:rsidR="00555B9F" w:rsidRPr="0019334A" w:rsidRDefault="00555B9F" w:rsidP="00E20E07">
            <w:pPr>
              <w:jc w:val="center"/>
              <w:rPr>
                <w:bCs/>
                <w:sz w:val="16"/>
                <w:szCs w:val="16"/>
              </w:rPr>
            </w:pPr>
            <w:r w:rsidRPr="0019334A">
              <w:rPr>
                <w:sz w:val="16"/>
                <w:szCs w:val="16"/>
              </w:rPr>
              <w:t>8,56</w:t>
            </w:r>
          </w:p>
        </w:tc>
        <w:tc>
          <w:tcPr>
            <w:tcW w:w="168" w:type="pct"/>
            <w:shd w:val="clear" w:color="auto" w:fill="auto"/>
            <w:vAlign w:val="center"/>
          </w:tcPr>
          <w:p w14:paraId="471AE520" w14:textId="77777777" w:rsidR="00555B9F" w:rsidRPr="00FF0257" w:rsidRDefault="00555B9F" w:rsidP="00E20E07">
            <w:pPr>
              <w:jc w:val="center"/>
              <w:rPr>
                <w:bCs/>
                <w:sz w:val="16"/>
                <w:szCs w:val="16"/>
              </w:rPr>
            </w:pPr>
            <w:r>
              <w:rPr>
                <w:bCs/>
                <w:sz w:val="16"/>
                <w:szCs w:val="16"/>
              </w:rPr>
              <w:t>-</w:t>
            </w:r>
          </w:p>
        </w:tc>
        <w:tc>
          <w:tcPr>
            <w:tcW w:w="168" w:type="pct"/>
            <w:shd w:val="clear" w:color="auto" w:fill="auto"/>
            <w:vAlign w:val="center"/>
          </w:tcPr>
          <w:p w14:paraId="6DD4D543" w14:textId="77777777" w:rsidR="00555B9F" w:rsidRPr="00FF0257" w:rsidRDefault="00555B9F" w:rsidP="00E20E07">
            <w:pPr>
              <w:jc w:val="center"/>
              <w:rPr>
                <w:bCs/>
                <w:sz w:val="16"/>
                <w:szCs w:val="16"/>
              </w:rPr>
            </w:pPr>
            <w:r>
              <w:rPr>
                <w:bCs/>
                <w:sz w:val="16"/>
                <w:szCs w:val="16"/>
              </w:rPr>
              <w:t>-</w:t>
            </w:r>
          </w:p>
        </w:tc>
        <w:tc>
          <w:tcPr>
            <w:tcW w:w="169" w:type="pct"/>
            <w:shd w:val="clear" w:color="auto" w:fill="auto"/>
            <w:vAlign w:val="center"/>
          </w:tcPr>
          <w:p w14:paraId="190666F9"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25A92D35" w14:textId="77777777" w:rsidR="00555B9F" w:rsidRPr="00CE4F53" w:rsidRDefault="00555B9F" w:rsidP="00E20E07">
            <w:pPr>
              <w:jc w:val="center"/>
              <w:rPr>
                <w:bCs/>
                <w:sz w:val="16"/>
                <w:szCs w:val="16"/>
              </w:rPr>
            </w:pPr>
            <w:r w:rsidRPr="00CE4F53">
              <w:rPr>
                <w:bCs/>
                <w:sz w:val="16"/>
                <w:szCs w:val="16"/>
              </w:rPr>
              <w:t>3,36</w:t>
            </w:r>
          </w:p>
        </w:tc>
        <w:tc>
          <w:tcPr>
            <w:tcW w:w="183" w:type="pct"/>
            <w:shd w:val="clear" w:color="auto" w:fill="auto"/>
            <w:vAlign w:val="center"/>
          </w:tcPr>
          <w:p w14:paraId="6638206B" w14:textId="77777777" w:rsidR="00555B9F" w:rsidRPr="00CE4F53" w:rsidRDefault="00555B9F" w:rsidP="00E20E07">
            <w:pPr>
              <w:jc w:val="center"/>
              <w:rPr>
                <w:bCs/>
                <w:sz w:val="16"/>
                <w:szCs w:val="16"/>
              </w:rPr>
            </w:pPr>
            <w:r w:rsidRPr="00CE4F53">
              <w:rPr>
                <w:color w:val="000000"/>
                <w:sz w:val="16"/>
                <w:szCs w:val="16"/>
              </w:rPr>
              <w:t>3,35</w:t>
            </w:r>
          </w:p>
        </w:tc>
        <w:tc>
          <w:tcPr>
            <w:tcW w:w="183" w:type="pct"/>
            <w:shd w:val="clear" w:color="auto" w:fill="auto"/>
            <w:vAlign w:val="center"/>
          </w:tcPr>
          <w:p w14:paraId="1240A4BB" w14:textId="77777777" w:rsidR="00555B9F" w:rsidRPr="004F42E4" w:rsidRDefault="00555B9F" w:rsidP="00E20E07">
            <w:pPr>
              <w:jc w:val="center"/>
              <w:rPr>
                <w:bCs/>
                <w:sz w:val="16"/>
                <w:szCs w:val="16"/>
              </w:rPr>
            </w:pPr>
            <w:r w:rsidRPr="004F42E4">
              <w:rPr>
                <w:color w:val="000000"/>
                <w:sz w:val="16"/>
                <w:szCs w:val="16"/>
              </w:rPr>
              <w:t>3,35</w:t>
            </w:r>
          </w:p>
        </w:tc>
        <w:tc>
          <w:tcPr>
            <w:tcW w:w="190" w:type="pct"/>
            <w:shd w:val="clear" w:color="auto" w:fill="auto"/>
            <w:vAlign w:val="center"/>
          </w:tcPr>
          <w:p w14:paraId="54FC5713" w14:textId="77777777" w:rsidR="00555B9F" w:rsidRPr="004F42E4" w:rsidRDefault="00555B9F" w:rsidP="00E20E07">
            <w:pPr>
              <w:jc w:val="center"/>
              <w:rPr>
                <w:bCs/>
                <w:sz w:val="16"/>
                <w:szCs w:val="16"/>
              </w:rPr>
            </w:pPr>
            <w:r w:rsidRPr="004F42E4">
              <w:rPr>
                <w:color w:val="000000"/>
                <w:sz w:val="16"/>
                <w:szCs w:val="16"/>
              </w:rPr>
              <w:t>3,35</w:t>
            </w:r>
          </w:p>
        </w:tc>
        <w:tc>
          <w:tcPr>
            <w:tcW w:w="261" w:type="pct"/>
            <w:shd w:val="clear" w:color="auto" w:fill="auto"/>
            <w:vAlign w:val="center"/>
          </w:tcPr>
          <w:p w14:paraId="6FA55621" w14:textId="77777777" w:rsidR="00555B9F" w:rsidRPr="004F42E4" w:rsidRDefault="00555B9F" w:rsidP="00E20E07">
            <w:pPr>
              <w:jc w:val="center"/>
              <w:rPr>
                <w:bCs/>
                <w:sz w:val="16"/>
                <w:szCs w:val="16"/>
              </w:rPr>
            </w:pPr>
            <w:r w:rsidRPr="004F42E4">
              <w:rPr>
                <w:sz w:val="16"/>
                <w:szCs w:val="16"/>
              </w:rPr>
              <w:t>7,25</w:t>
            </w:r>
          </w:p>
        </w:tc>
        <w:tc>
          <w:tcPr>
            <w:tcW w:w="177" w:type="pct"/>
            <w:shd w:val="clear" w:color="auto" w:fill="auto"/>
            <w:vAlign w:val="center"/>
          </w:tcPr>
          <w:p w14:paraId="34E63536"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7E9430F4" w14:textId="77777777" w:rsidR="00555B9F" w:rsidRPr="004F42E4" w:rsidRDefault="00555B9F" w:rsidP="00E20E07">
            <w:pPr>
              <w:jc w:val="center"/>
              <w:rPr>
                <w:bCs/>
                <w:sz w:val="16"/>
                <w:szCs w:val="16"/>
              </w:rPr>
            </w:pPr>
            <w:r w:rsidRPr="004F42E4">
              <w:rPr>
                <w:bCs/>
                <w:sz w:val="16"/>
                <w:szCs w:val="16"/>
              </w:rPr>
              <w:t>-</w:t>
            </w:r>
          </w:p>
        </w:tc>
        <w:tc>
          <w:tcPr>
            <w:tcW w:w="177" w:type="pct"/>
            <w:shd w:val="clear" w:color="auto" w:fill="auto"/>
            <w:vAlign w:val="center"/>
          </w:tcPr>
          <w:p w14:paraId="162706C4"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02" w:type="pct"/>
            <w:shd w:val="clear" w:color="auto" w:fill="auto"/>
            <w:vAlign w:val="center"/>
          </w:tcPr>
          <w:p w14:paraId="723B4612" w14:textId="77777777" w:rsidR="00555B9F" w:rsidRPr="004F42E4" w:rsidRDefault="00555B9F" w:rsidP="00E20E07">
            <w:pPr>
              <w:jc w:val="center"/>
              <w:rPr>
                <w:bCs/>
                <w:sz w:val="16"/>
                <w:szCs w:val="16"/>
              </w:rPr>
            </w:pPr>
            <w:r w:rsidRPr="004F42E4">
              <w:rPr>
                <w:bCs/>
                <w:sz w:val="16"/>
                <w:szCs w:val="16"/>
              </w:rPr>
              <w:t>4,42</w:t>
            </w:r>
          </w:p>
        </w:tc>
        <w:tc>
          <w:tcPr>
            <w:tcW w:w="187" w:type="pct"/>
            <w:shd w:val="clear" w:color="auto" w:fill="auto"/>
            <w:vAlign w:val="center"/>
          </w:tcPr>
          <w:p w14:paraId="66FC1B92" w14:textId="77777777" w:rsidR="00555B9F" w:rsidRPr="004F42E4" w:rsidRDefault="00555B9F" w:rsidP="00E20E07">
            <w:pPr>
              <w:jc w:val="center"/>
              <w:rPr>
                <w:bCs/>
                <w:sz w:val="16"/>
                <w:szCs w:val="16"/>
              </w:rPr>
            </w:pPr>
            <w:r w:rsidRPr="004F42E4">
              <w:rPr>
                <w:color w:val="000000"/>
                <w:sz w:val="16"/>
                <w:szCs w:val="16"/>
              </w:rPr>
              <w:t>4,32</w:t>
            </w:r>
          </w:p>
        </w:tc>
        <w:tc>
          <w:tcPr>
            <w:tcW w:w="187" w:type="pct"/>
            <w:shd w:val="clear" w:color="auto" w:fill="auto"/>
            <w:vAlign w:val="center"/>
          </w:tcPr>
          <w:p w14:paraId="70BA93C4" w14:textId="77777777" w:rsidR="00555B9F" w:rsidRPr="004F42E4" w:rsidRDefault="00555B9F" w:rsidP="00E20E07">
            <w:pPr>
              <w:jc w:val="center"/>
              <w:rPr>
                <w:bCs/>
                <w:sz w:val="16"/>
                <w:szCs w:val="16"/>
              </w:rPr>
            </w:pPr>
            <w:r w:rsidRPr="004F42E4">
              <w:rPr>
                <w:color w:val="000000"/>
                <w:sz w:val="16"/>
                <w:szCs w:val="16"/>
              </w:rPr>
              <w:t>4,32</w:t>
            </w:r>
          </w:p>
        </w:tc>
        <w:tc>
          <w:tcPr>
            <w:tcW w:w="191" w:type="pct"/>
            <w:shd w:val="clear" w:color="auto" w:fill="auto"/>
            <w:vAlign w:val="center"/>
          </w:tcPr>
          <w:p w14:paraId="40C3BD57" w14:textId="77777777" w:rsidR="00555B9F" w:rsidRPr="004F42E4" w:rsidRDefault="00555B9F" w:rsidP="00E20E07">
            <w:pPr>
              <w:jc w:val="center"/>
              <w:rPr>
                <w:bCs/>
                <w:sz w:val="16"/>
                <w:szCs w:val="16"/>
              </w:rPr>
            </w:pPr>
            <w:r w:rsidRPr="004F42E4">
              <w:rPr>
                <w:color w:val="000000"/>
                <w:sz w:val="16"/>
                <w:szCs w:val="16"/>
              </w:rPr>
              <w:t>4,32</w:t>
            </w:r>
          </w:p>
        </w:tc>
        <w:tc>
          <w:tcPr>
            <w:tcW w:w="216" w:type="pct"/>
            <w:shd w:val="clear" w:color="auto" w:fill="auto"/>
            <w:vAlign w:val="center"/>
          </w:tcPr>
          <w:p w14:paraId="30438541" w14:textId="77777777" w:rsidR="00555B9F" w:rsidRPr="004F42E4" w:rsidRDefault="00555B9F" w:rsidP="00E20E07">
            <w:pPr>
              <w:jc w:val="center"/>
              <w:rPr>
                <w:bCs/>
                <w:sz w:val="16"/>
                <w:szCs w:val="16"/>
              </w:rPr>
            </w:pPr>
            <w:r w:rsidRPr="004F42E4">
              <w:rPr>
                <w:sz w:val="16"/>
                <w:szCs w:val="16"/>
              </w:rPr>
              <w:t>21,59</w:t>
            </w:r>
          </w:p>
        </w:tc>
        <w:tc>
          <w:tcPr>
            <w:tcW w:w="168" w:type="pct"/>
            <w:shd w:val="clear" w:color="auto" w:fill="auto"/>
            <w:vAlign w:val="center"/>
          </w:tcPr>
          <w:p w14:paraId="295BCF81"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423446E1"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6A8FF65C"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2FEB1259" w14:textId="77777777" w:rsidR="00555B9F" w:rsidRPr="00F128CE" w:rsidRDefault="00555B9F" w:rsidP="00E20E07">
            <w:pPr>
              <w:jc w:val="center"/>
              <w:rPr>
                <w:bCs/>
                <w:sz w:val="16"/>
                <w:szCs w:val="16"/>
              </w:rPr>
            </w:pPr>
            <w:r>
              <w:rPr>
                <w:bCs/>
                <w:sz w:val="16"/>
                <w:szCs w:val="16"/>
              </w:rPr>
              <w:t>8,44</w:t>
            </w:r>
          </w:p>
        </w:tc>
        <w:tc>
          <w:tcPr>
            <w:tcW w:w="190" w:type="pct"/>
            <w:shd w:val="clear" w:color="auto" w:fill="auto"/>
            <w:vAlign w:val="center"/>
          </w:tcPr>
          <w:p w14:paraId="682B9B86" w14:textId="77777777" w:rsidR="00555B9F" w:rsidRPr="0019334A" w:rsidRDefault="00555B9F" w:rsidP="00E20E07">
            <w:pPr>
              <w:jc w:val="center"/>
              <w:rPr>
                <w:bCs/>
                <w:sz w:val="16"/>
                <w:szCs w:val="16"/>
              </w:rPr>
            </w:pPr>
            <w:r w:rsidRPr="0019334A">
              <w:rPr>
                <w:sz w:val="16"/>
                <w:szCs w:val="16"/>
              </w:rPr>
              <w:t>8,44</w:t>
            </w:r>
          </w:p>
        </w:tc>
        <w:tc>
          <w:tcPr>
            <w:tcW w:w="190" w:type="pct"/>
            <w:shd w:val="clear" w:color="auto" w:fill="auto"/>
            <w:vAlign w:val="center"/>
          </w:tcPr>
          <w:p w14:paraId="6BFA508C" w14:textId="77777777" w:rsidR="00555B9F" w:rsidRPr="0019334A" w:rsidRDefault="00555B9F" w:rsidP="00E20E07">
            <w:pPr>
              <w:jc w:val="center"/>
              <w:rPr>
                <w:bCs/>
                <w:sz w:val="16"/>
                <w:szCs w:val="16"/>
              </w:rPr>
            </w:pPr>
            <w:r w:rsidRPr="0019334A">
              <w:rPr>
                <w:sz w:val="16"/>
                <w:szCs w:val="16"/>
              </w:rPr>
              <w:t>8,44</w:t>
            </w:r>
          </w:p>
        </w:tc>
        <w:tc>
          <w:tcPr>
            <w:tcW w:w="191" w:type="pct"/>
            <w:shd w:val="clear" w:color="auto" w:fill="auto"/>
            <w:vAlign w:val="center"/>
          </w:tcPr>
          <w:p w14:paraId="7CF10823" w14:textId="77777777" w:rsidR="00555B9F" w:rsidRPr="0019334A" w:rsidRDefault="00555B9F" w:rsidP="00E20E07">
            <w:pPr>
              <w:jc w:val="center"/>
              <w:rPr>
                <w:bCs/>
                <w:sz w:val="16"/>
                <w:szCs w:val="16"/>
              </w:rPr>
            </w:pPr>
            <w:r w:rsidRPr="0019334A">
              <w:rPr>
                <w:sz w:val="16"/>
                <w:szCs w:val="16"/>
              </w:rPr>
              <w:t>8,44</w:t>
            </w:r>
          </w:p>
        </w:tc>
      </w:tr>
      <w:tr w:rsidR="00555B9F" w:rsidRPr="005E0FF2" w14:paraId="7F5DAF38" w14:textId="77777777" w:rsidTr="00E20E07">
        <w:trPr>
          <w:trHeight w:val="227"/>
        </w:trPr>
        <w:tc>
          <w:tcPr>
            <w:tcW w:w="121" w:type="pct"/>
            <w:vAlign w:val="center"/>
          </w:tcPr>
          <w:p w14:paraId="2876EAC7" w14:textId="77777777" w:rsidR="00555B9F" w:rsidRDefault="00555B9F" w:rsidP="00E20E07">
            <w:pPr>
              <w:jc w:val="center"/>
              <w:rPr>
                <w:bCs/>
                <w:sz w:val="16"/>
                <w:szCs w:val="16"/>
              </w:rPr>
            </w:pPr>
            <w:r>
              <w:rPr>
                <w:bCs/>
                <w:sz w:val="16"/>
                <w:szCs w:val="16"/>
              </w:rPr>
              <w:t>4</w:t>
            </w:r>
          </w:p>
        </w:tc>
        <w:tc>
          <w:tcPr>
            <w:tcW w:w="380" w:type="pct"/>
            <w:tcMar>
              <w:left w:w="57" w:type="dxa"/>
              <w:right w:w="57" w:type="dxa"/>
            </w:tcMar>
            <w:vAlign w:val="center"/>
          </w:tcPr>
          <w:p w14:paraId="75199ADF" w14:textId="77777777" w:rsidR="00555B9F" w:rsidRPr="007F3489" w:rsidRDefault="00555B9F" w:rsidP="00E20E07">
            <w:pPr>
              <w:ind w:left="-57" w:right="-57"/>
              <w:jc w:val="center"/>
              <w:rPr>
                <w:bCs/>
                <w:sz w:val="16"/>
                <w:szCs w:val="16"/>
              </w:rPr>
            </w:pPr>
            <w:r w:rsidRPr="007F3489">
              <w:rPr>
                <w:bCs/>
                <w:sz w:val="16"/>
                <w:szCs w:val="16"/>
              </w:rPr>
              <w:t>Котельная №</w:t>
            </w:r>
            <w:r>
              <w:rPr>
                <w:bCs/>
                <w:sz w:val="16"/>
                <w:szCs w:val="16"/>
              </w:rPr>
              <w:t xml:space="preserve"> </w:t>
            </w:r>
            <w:r w:rsidRPr="007F3489">
              <w:rPr>
                <w:bCs/>
                <w:sz w:val="16"/>
                <w:szCs w:val="16"/>
              </w:rPr>
              <w:t>1</w:t>
            </w:r>
            <w:r>
              <w:rPr>
                <w:bCs/>
                <w:sz w:val="16"/>
                <w:szCs w:val="16"/>
              </w:rPr>
              <w:t>1</w:t>
            </w:r>
          </w:p>
        </w:tc>
        <w:tc>
          <w:tcPr>
            <w:tcW w:w="261" w:type="pct"/>
            <w:shd w:val="clear" w:color="auto" w:fill="auto"/>
            <w:vAlign w:val="center"/>
          </w:tcPr>
          <w:p w14:paraId="72576142" w14:textId="77777777" w:rsidR="00555B9F" w:rsidRPr="0019334A" w:rsidRDefault="00555B9F" w:rsidP="00E20E07">
            <w:pPr>
              <w:jc w:val="center"/>
              <w:rPr>
                <w:bCs/>
                <w:sz w:val="16"/>
                <w:szCs w:val="16"/>
              </w:rPr>
            </w:pPr>
            <w:r w:rsidRPr="0019334A">
              <w:rPr>
                <w:sz w:val="16"/>
                <w:szCs w:val="16"/>
              </w:rPr>
              <w:t>7,20</w:t>
            </w:r>
          </w:p>
        </w:tc>
        <w:tc>
          <w:tcPr>
            <w:tcW w:w="168" w:type="pct"/>
            <w:shd w:val="clear" w:color="auto" w:fill="auto"/>
            <w:vAlign w:val="center"/>
          </w:tcPr>
          <w:p w14:paraId="1D3B11BF" w14:textId="77777777" w:rsidR="00555B9F" w:rsidRPr="00FF0257" w:rsidRDefault="00555B9F" w:rsidP="00E20E07">
            <w:pPr>
              <w:jc w:val="center"/>
              <w:rPr>
                <w:bCs/>
                <w:sz w:val="16"/>
                <w:szCs w:val="16"/>
              </w:rPr>
            </w:pPr>
            <w:r>
              <w:rPr>
                <w:bCs/>
                <w:sz w:val="16"/>
                <w:szCs w:val="16"/>
              </w:rPr>
              <w:t>-</w:t>
            </w:r>
          </w:p>
        </w:tc>
        <w:tc>
          <w:tcPr>
            <w:tcW w:w="168" w:type="pct"/>
            <w:shd w:val="clear" w:color="auto" w:fill="auto"/>
            <w:vAlign w:val="center"/>
          </w:tcPr>
          <w:p w14:paraId="7E248E18" w14:textId="77777777" w:rsidR="00555B9F" w:rsidRPr="00FF0257" w:rsidRDefault="00555B9F" w:rsidP="00E20E07">
            <w:pPr>
              <w:jc w:val="center"/>
              <w:rPr>
                <w:bCs/>
                <w:sz w:val="16"/>
                <w:szCs w:val="16"/>
              </w:rPr>
            </w:pPr>
            <w:r>
              <w:rPr>
                <w:bCs/>
                <w:sz w:val="16"/>
                <w:szCs w:val="16"/>
              </w:rPr>
              <w:t>-</w:t>
            </w:r>
          </w:p>
        </w:tc>
        <w:tc>
          <w:tcPr>
            <w:tcW w:w="169" w:type="pct"/>
            <w:shd w:val="clear" w:color="auto" w:fill="auto"/>
            <w:vAlign w:val="center"/>
          </w:tcPr>
          <w:p w14:paraId="5B6C3A62"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6208B19E" w14:textId="77777777" w:rsidR="00555B9F" w:rsidRPr="00CE4F53" w:rsidRDefault="00555B9F" w:rsidP="00E20E07">
            <w:pPr>
              <w:jc w:val="center"/>
              <w:rPr>
                <w:bCs/>
                <w:sz w:val="16"/>
                <w:szCs w:val="16"/>
              </w:rPr>
            </w:pPr>
            <w:r w:rsidRPr="00CE4F53">
              <w:rPr>
                <w:bCs/>
                <w:sz w:val="16"/>
                <w:szCs w:val="16"/>
              </w:rPr>
              <w:t>1,15</w:t>
            </w:r>
          </w:p>
        </w:tc>
        <w:tc>
          <w:tcPr>
            <w:tcW w:w="183" w:type="pct"/>
            <w:shd w:val="clear" w:color="auto" w:fill="auto"/>
            <w:vAlign w:val="center"/>
          </w:tcPr>
          <w:p w14:paraId="0292E972" w14:textId="77777777" w:rsidR="00555B9F" w:rsidRPr="00CE4F53" w:rsidRDefault="00555B9F" w:rsidP="00E20E07">
            <w:pPr>
              <w:jc w:val="center"/>
              <w:rPr>
                <w:bCs/>
                <w:sz w:val="16"/>
                <w:szCs w:val="16"/>
              </w:rPr>
            </w:pPr>
            <w:r w:rsidRPr="00CE4F53">
              <w:rPr>
                <w:color w:val="000000"/>
                <w:sz w:val="16"/>
                <w:szCs w:val="16"/>
              </w:rPr>
              <w:t>1,15</w:t>
            </w:r>
          </w:p>
        </w:tc>
        <w:tc>
          <w:tcPr>
            <w:tcW w:w="183" w:type="pct"/>
            <w:shd w:val="clear" w:color="auto" w:fill="auto"/>
            <w:vAlign w:val="center"/>
          </w:tcPr>
          <w:p w14:paraId="5912753B" w14:textId="77777777" w:rsidR="00555B9F" w:rsidRPr="004F42E4" w:rsidRDefault="00555B9F" w:rsidP="00E20E07">
            <w:pPr>
              <w:jc w:val="center"/>
              <w:rPr>
                <w:bCs/>
                <w:sz w:val="16"/>
                <w:szCs w:val="16"/>
              </w:rPr>
            </w:pPr>
            <w:r w:rsidRPr="004F42E4">
              <w:rPr>
                <w:color w:val="000000"/>
                <w:sz w:val="16"/>
                <w:szCs w:val="16"/>
              </w:rPr>
              <w:t>1,15</w:t>
            </w:r>
          </w:p>
        </w:tc>
        <w:tc>
          <w:tcPr>
            <w:tcW w:w="190" w:type="pct"/>
            <w:shd w:val="clear" w:color="auto" w:fill="auto"/>
            <w:vAlign w:val="center"/>
          </w:tcPr>
          <w:p w14:paraId="342848D4" w14:textId="77777777" w:rsidR="00555B9F" w:rsidRPr="004F42E4" w:rsidRDefault="00555B9F" w:rsidP="00E20E07">
            <w:pPr>
              <w:jc w:val="center"/>
              <w:rPr>
                <w:bCs/>
                <w:sz w:val="16"/>
                <w:szCs w:val="16"/>
              </w:rPr>
            </w:pPr>
            <w:r w:rsidRPr="004F42E4">
              <w:rPr>
                <w:color w:val="000000"/>
                <w:sz w:val="16"/>
                <w:szCs w:val="16"/>
              </w:rPr>
              <w:t>1,12</w:t>
            </w:r>
          </w:p>
        </w:tc>
        <w:tc>
          <w:tcPr>
            <w:tcW w:w="261" w:type="pct"/>
            <w:shd w:val="clear" w:color="auto" w:fill="auto"/>
            <w:vAlign w:val="center"/>
          </w:tcPr>
          <w:p w14:paraId="087EC92E" w14:textId="77777777" w:rsidR="00555B9F" w:rsidRPr="004F42E4" w:rsidRDefault="00555B9F" w:rsidP="00E20E07">
            <w:pPr>
              <w:jc w:val="center"/>
              <w:rPr>
                <w:bCs/>
                <w:sz w:val="16"/>
                <w:szCs w:val="16"/>
              </w:rPr>
            </w:pPr>
            <w:r w:rsidRPr="004F42E4">
              <w:rPr>
                <w:sz w:val="16"/>
                <w:szCs w:val="16"/>
              </w:rPr>
              <w:t>0,60</w:t>
            </w:r>
          </w:p>
        </w:tc>
        <w:tc>
          <w:tcPr>
            <w:tcW w:w="177" w:type="pct"/>
            <w:shd w:val="clear" w:color="auto" w:fill="auto"/>
            <w:vAlign w:val="center"/>
          </w:tcPr>
          <w:p w14:paraId="02F8AD3A"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191A3070" w14:textId="77777777" w:rsidR="00555B9F" w:rsidRPr="004F42E4" w:rsidRDefault="00555B9F" w:rsidP="00E20E07">
            <w:pPr>
              <w:jc w:val="center"/>
              <w:rPr>
                <w:bCs/>
                <w:sz w:val="16"/>
                <w:szCs w:val="16"/>
              </w:rPr>
            </w:pPr>
            <w:r w:rsidRPr="004F42E4">
              <w:rPr>
                <w:bCs/>
                <w:sz w:val="16"/>
                <w:szCs w:val="16"/>
              </w:rPr>
              <w:t>-</w:t>
            </w:r>
          </w:p>
        </w:tc>
        <w:tc>
          <w:tcPr>
            <w:tcW w:w="177" w:type="pct"/>
            <w:shd w:val="clear" w:color="auto" w:fill="auto"/>
            <w:vAlign w:val="center"/>
          </w:tcPr>
          <w:p w14:paraId="1CC0EC2B"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02" w:type="pct"/>
            <w:shd w:val="clear" w:color="auto" w:fill="auto"/>
            <w:vAlign w:val="center"/>
          </w:tcPr>
          <w:p w14:paraId="3030EFEF" w14:textId="77777777" w:rsidR="00555B9F" w:rsidRPr="004F42E4" w:rsidRDefault="00555B9F" w:rsidP="00E20E07">
            <w:pPr>
              <w:jc w:val="center"/>
              <w:rPr>
                <w:bCs/>
                <w:sz w:val="16"/>
                <w:szCs w:val="16"/>
              </w:rPr>
            </w:pPr>
            <w:r w:rsidRPr="004F42E4">
              <w:rPr>
                <w:bCs/>
                <w:sz w:val="16"/>
                <w:szCs w:val="16"/>
              </w:rPr>
              <w:t>0,14</w:t>
            </w:r>
          </w:p>
        </w:tc>
        <w:tc>
          <w:tcPr>
            <w:tcW w:w="187" w:type="pct"/>
            <w:shd w:val="clear" w:color="auto" w:fill="auto"/>
            <w:vAlign w:val="center"/>
          </w:tcPr>
          <w:p w14:paraId="60717425" w14:textId="77777777" w:rsidR="00555B9F" w:rsidRPr="004F42E4" w:rsidRDefault="00555B9F" w:rsidP="00E20E07">
            <w:pPr>
              <w:jc w:val="center"/>
              <w:rPr>
                <w:bCs/>
                <w:sz w:val="16"/>
                <w:szCs w:val="16"/>
              </w:rPr>
            </w:pPr>
            <w:r w:rsidRPr="004F42E4">
              <w:rPr>
                <w:color w:val="000000"/>
                <w:sz w:val="16"/>
                <w:szCs w:val="16"/>
              </w:rPr>
              <w:t>0,14</w:t>
            </w:r>
          </w:p>
        </w:tc>
        <w:tc>
          <w:tcPr>
            <w:tcW w:w="187" w:type="pct"/>
            <w:shd w:val="clear" w:color="auto" w:fill="auto"/>
            <w:vAlign w:val="center"/>
          </w:tcPr>
          <w:p w14:paraId="7B81A4DA" w14:textId="77777777" w:rsidR="00555B9F" w:rsidRPr="004F42E4" w:rsidRDefault="00555B9F" w:rsidP="00E20E07">
            <w:pPr>
              <w:jc w:val="center"/>
              <w:rPr>
                <w:bCs/>
                <w:sz w:val="16"/>
                <w:szCs w:val="16"/>
              </w:rPr>
            </w:pPr>
            <w:r w:rsidRPr="004F42E4">
              <w:rPr>
                <w:color w:val="000000"/>
                <w:sz w:val="16"/>
                <w:szCs w:val="16"/>
              </w:rPr>
              <w:t>0,14</w:t>
            </w:r>
          </w:p>
        </w:tc>
        <w:tc>
          <w:tcPr>
            <w:tcW w:w="191" w:type="pct"/>
            <w:shd w:val="clear" w:color="auto" w:fill="auto"/>
            <w:vAlign w:val="center"/>
          </w:tcPr>
          <w:p w14:paraId="379E313D" w14:textId="77777777" w:rsidR="00555B9F" w:rsidRPr="004F42E4" w:rsidRDefault="00555B9F" w:rsidP="00E20E07">
            <w:pPr>
              <w:jc w:val="center"/>
              <w:rPr>
                <w:bCs/>
                <w:sz w:val="16"/>
                <w:szCs w:val="16"/>
              </w:rPr>
            </w:pPr>
            <w:r w:rsidRPr="004F42E4">
              <w:rPr>
                <w:color w:val="000000"/>
                <w:sz w:val="16"/>
                <w:szCs w:val="16"/>
              </w:rPr>
              <w:t>0,14</w:t>
            </w:r>
          </w:p>
        </w:tc>
        <w:tc>
          <w:tcPr>
            <w:tcW w:w="216" w:type="pct"/>
            <w:shd w:val="clear" w:color="auto" w:fill="auto"/>
            <w:vAlign w:val="center"/>
          </w:tcPr>
          <w:p w14:paraId="4AD3B652" w14:textId="77777777" w:rsidR="00555B9F" w:rsidRPr="004F42E4" w:rsidRDefault="00555B9F" w:rsidP="00E20E07">
            <w:pPr>
              <w:jc w:val="center"/>
              <w:rPr>
                <w:bCs/>
                <w:sz w:val="16"/>
                <w:szCs w:val="16"/>
              </w:rPr>
            </w:pPr>
            <w:r w:rsidRPr="004F42E4">
              <w:rPr>
                <w:sz w:val="16"/>
                <w:szCs w:val="16"/>
              </w:rPr>
              <w:t>0,71</w:t>
            </w:r>
          </w:p>
        </w:tc>
        <w:tc>
          <w:tcPr>
            <w:tcW w:w="168" w:type="pct"/>
            <w:shd w:val="clear" w:color="auto" w:fill="auto"/>
            <w:vAlign w:val="center"/>
          </w:tcPr>
          <w:p w14:paraId="3706345E"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0413C60E"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05A1BAA4"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2881D7DB" w14:textId="77777777" w:rsidR="00555B9F" w:rsidRPr="00F128CE" w:rsidRDefault="00555B9F" w:rsidP="00E20E07">
            <w:pPr>
              <w:jc w:val="center"/>
              <w:rPr>
                <w:bCs/>
                <w:sz w:val="16"/>
                <w:szCs w:val="16"/>
              </w:rPr>
            </w:pPr>
            <w:r>
              <w:rPr>
                <w:bCs/>
                <w:sz w:val="16"/>
                <w:szCs w:val="16"/>
              </w:rPr>
              <w:t>0,11</w:t>
            </w:r>
          </w:p>
        </w:tc>
        <w:tc>
          <w:tcPr>
            <w:tcW w:w="190" w:type="pct"/>
            <w:shd w:val="clear" w:color="auto" w:fill="auto"/>
            <w:vAlign w:val="center"/>
          </w:tcPr>
          <w:p w14:paraId="1842C1D4" w14:textId="77777777" w:rsidR="00555B9F" w:rsidRPr="0019334A" w:rsidRDefault="00555B9F" w:rsidP="00E20E07">
            <w:pPr>
              <w:jc w:val="center"/>
              <w:rPr>
                <w:bCs/>
                <w:sz w:val="16"/>
                <w:szCs w:val="16"/>
              </w:rPr>
            </w:pPr>
            <w:r w:rsidRPr="0019334A">
              <w:rPr>
                <w:sz w:val="16"/>
                <w:szCs w:val="16"/>
              </w:rPr>
              <w:t>0,11</w:t>
            </w:r>
          </w:p>
        </w:tc>
        <w:tc>
          <w:tcPr>
            <w:tcW w:w="190" w:type="pct"/>
            <w:shd w:val="clear" w:color="auto" w:fill="auto"/>
            <w:vAlign w:val="center"/>
          </w:tcPr>
          <w:p w14:paraId="5412B09D" w14:textId="77777777" w:rsidR="00555B9F" w:rsidRPr="0019334A" w:rsidRDefault="00555B9F" w:rsidP="00E20E07">
            <w:pPr>
              <w:jc w:val="center"/>
              <w:rPr>
                <w:bCs/>
                <w:sz w:val="16"/>
                <w:szCs w:val="16"/>
              </w:rPr>
            </w:pPr>
            <w:r w:rsidRPr="0019334A">
              <w:rPr>
                <w:sz w:val="16"/>
                <w:szCs w:val="16"/>
              </w:rPr>
              <w:t>0,11</w:t>
            </w:r>
          </w:p>
        </w:tc>
        <w:tc>
          <w:tcPr>
            <w:tcW w:w="191" w:type="pct"/>
            <w:shd w:val="clear" w:color="auto" w:fill="auto"/>
            <w:vAlign w:val="center"/>
          </w:tcPr>
          <w:p w14:paraId="6C0E65A0" w14:textId="77777777" w:rsidR="00555B9F" w:rsidRPr="0019334A" w:rsidRDefault="00555B9F" w:rsidP="00E20E07">
            <w:pPr>
              <w:jc w:val="center"/>
              <w:rPr>
                <w:bCs/>
                <w:sz w:val="16"/>
                <w:szCs w:val="16"/>
              </w:rPr>
            </w:pPr>
            <w:r w:rsidRPr="0019334A">
              <w:rPr>
                <w:sz w:val="16"/>
                <w:szCs w:val="16"/>
              </w:rPr>
              <w:t>0,11</w:t>
            </w:r>
          </w:p>
        </w:tc>
      </w:tr>
      <w:tr w:rsidR="00555B9F" w:rsidRPr="005E0FF2" w14:paraId="5E67D24E" w14:textId="77777777" w:rsidTr="00E20E07">
        <w:trPr>
          <w:trHeight w:val="227"/>
        </w:trPr>
        <w:tc>
          <w:tcPr>
            <w:tcW w:w="121" w:type="pct"/>
            <w:vAlign w:val="center"/>
          </w:tcPr>
          <w:p w14:paraId="4818008A" w14:textId="77777777" w:rsidR="00555B9F" w:rsidRDefault="00555B9F" w:rsidP="00E20E07">
            <w:pPr>
              <w:jc w:val="center"/>
              <w:rPr>
                <w:bCs/>
                <w:sz w:val="16"/>
                <w:szCs w:val="16"/>
              </w:rPr>
            </w:pPr>
            <w:r>
              <w:rPr>
                <w:bCs/>
                <w:sz w:val="16"/>
                <w:szCs w:val="16"/>
              </w:rPr>
              <w:t>5</w:t>
            </w:r>
          </w:p>
        </w:tc>
        <w:tc>
          <w:tcPr>
            <w:tcW w:w="380" w:type="pct"/>
            <w:tcMar>
              <w:left w:w="57" w:type="dxa"/>
              <w:right w:w="57" w:type="dxa"/>
            </w:tcMar>
            <w:vAlign w:val="center"/>
          </w:tcPr>
          <w:p w14:paraId="5BD97816" w14:textId="77777777" w:rsidR="00555B9F" w:rsidRPr="00B62BC5" w:rsidRDefault="00555B9F" w:rsidP="00E20E07">
            <w:pPr>
              <w:ind w:left="-57" w:right="-57"/>
              <w:jc w:val="center"/>
              <w:rPr>
                <w:bCs/>
                <w:sz w:val="16"/>
                <w:szCs w:val="16"/>
              </w:rPr>
            </w:pPr>
            <w:r w:rsidRPr="00B62BC5">
              <w:rPr>
                <w:bCs/>
                <w:sz w:val="16"/>
                <w:szCs w:val="16"/>
              </w:rPr>
              <w:t>Котельная № 8</w:t>
            </w:r>
          </w:p>
        </w:tc>
        <w:tc>
          <w:tcPr>
            <w:tcW w:w="261" w:type="pct"/>
            <w:shd w:val="clear" w:color="auto" w:fill="auto"/>
            <w:vAlign w:val="center"/>
          </w:tcPr>
          <w:p w14:paraId="40E0C88C" w14:textId="77777777" w:rsidR="00555B9F" w:rsidRPr="0019334A" w:rsidRDefault="00555B9F" w:rsidP="00E20E07">
            <w:pPr>
              <w:jc w:val="center"/>
              <w:rPr>
                <w:bCs/>
                <w:sz w:val="16"/>
                <w:szCs w:val="16"/>
              </w:rPr>
            </w:pPr>
            <w:r w:rsidRPr="0019334A">
              <w:rPr>
                <w:bCs/>
                <w:sz w:val="16"/>
                <w:szCs w:val="16"/>
              </w:rPr>
              <w:t>6,20</w:t>
            </w:r>
          </w:p>
        </w:tc>
        <w:tc>
          <w:tcPr>
            <w:tcW w:w="168" w:type="pct"/>
            <w:shd w:val="clear" w:color="auto" w:fill="auto"/>
            <w:vAlign w:val="center"/>
          </w:tcPr>
          <w:p w14:paraId="0A7A7390" w14:textId="77777777" w:rsidR="00555B9F" w:rsidRPr="00B62BC5" w:rsidRDefault="00555B9F" w:rsidP="00E20E07">
            <w:pPr>
              <w:jc w:val="center"/>
              <w:rPr>
                <w:bCs/>
                <w:sz w:val="16"/>
                <w:szCs w:val="16"/>
              </w:rPr>
            </w:pPr>
            <w:r w:rsidRPr="00B62BC5">
              <w:rPr>
                <w:bCs/>
                <w:sz w:val="16"/>
                <w:szCs w:val="16"/>
              </w:rPr>
              <w:t>-</w:t>
            </w:r>
          </w:p>
        </w:tc>
        <w:tc>
          <w:tcPr>
            <w:tcW w:w="168" w:type="pct"/>
            <w:shd w:val="clear" w:color="auto" w:fill="auto"/>
            <w:vAlign w:val="center"/>
          </w:tcPr>
          <w:p w14:paraId="16B0007B" w14:textId="77777777" w:rsidR="00555B9F" w:rsidRPr="00B62BC5" w:rsidRDefault="00555B9F" w:rsidP="00E20E07">
            <w:pPr>
              <w:jc w:val="center"/>
              <w:rPr>
                <w:bCs/>
                <w:sz w:val="16"/>
                <w:szCs w:val="16"/>
              </w:rPr>
            </w:pPr>
            <w:r w:rsidRPr="00B62BC5">
              <w:rPr>
                <w:bCs/>
                <w:sz w:val="16"/>
                <w:szCs w:val="16"/>
              </w:rPr>
              <w:t>-</w:t>
            </w:r>
          </w:p>
        </w:tc>
        <w:tc>
          <w:tcPr>
            <w:tcW w:w="169" w:type="pct"/>
            <w:shd w:val="clear" w:color="auto" w:fill="auto"/>
            <w:vAlign w:val="center"/>
          </w:tcPr>
          <w:p w14:paraId="790F25C1" w14:textId="77777777" w:rsidR="00555B9F" w:rsidRPr="00B62BC5" w:rsidRDefault="00555B9F" w:rsidP="00E20E07">
            <w:pPr>
              <w:widowControl w:val="0"/>
              <w:autoSpaceDE w:val="0"/>
              <w:autoSpaceDN w:val="0"/>
              <w:adjustRightInd w:val="0"/>
              <w:jc w:val="center"/>
              <w:rPr>
                <w:rFonts w:eastAsia="Calibri"/>
                <w:sz w:val="16"/>
                <w:szCs w:val="16"/>
                <w:lang w:eastAsia="en-US"/>
              </w:rPr>
            </w:pPr>
            <w:r w:rsidRPr="00B62BC5">
              <w:rPr>
                <w:rFonts w:eastAsia="Calibri"/>
                <w:sz w:val="16"/>
                <w:szCs w:val="16"/>
                <w:lang w:eastAsia="en-US"/>
              </w:rPr>
              <w:t>-</w:t>
            </w:r>
          </w:p>
        </w:tc>
        <w:tc>
          <w:tcPr>
            <w:tcW w:w="168" w:type="pct"/>
            <w:shd w:val="clear" w:color="auto" w:fill="auto"/>
            <w:vAlign w:val="center"/>
          </w:tcPr>
          <w:p w14:paraId="55284A5C" w14:textId="77777777" w:rsidR="00555B9F" w:rsidRPr="00CE4F53" w:rsidRDefault="00555B9F" w:rsidP="00E20E07">
            <w:pPr>
              <w:jc w:val="center"/>
              <w:rPr>
                <w:bCs/>
                <w:sz w:val="16"/>
                <w:szCs w:val="16"/>
              </w:rPr>
            </w:pPr>
            <w:r w:rsidRPr="00CE4F53">
              <w:rPr>
                <w:bCs/>
                <w:sz w:val="16"/>
                <w:szCs w:val="16"/>
              </w:rPr>
              <w:t>1,35</w:t>
            </w:r>
          </w:p>
        </w:tc>
        <w:tc>
          <w:tcPr>
            <w:tcW w:w="183" w:type="pct"/>
            <w:shd w:val="clear" w:color="auto" w:fill="auto"/>
            <w:vAlign w:val="bottom"/>
          </w:tcPr>
          <w:p w14:paraId="05B97EF9" w14:textId="77777777" w:rsidR="00555B9F" w:rsidRPr="00CE4F53" w:rsidRDefault="00555B9F" w:rsidP="00E20E07">
            <w:pPr>
              <w:jc w:val="center"/>
              <w:rPr>
                <w:bCs/>
                <w:sz w:val="16"/>
                <w:szCs w:val="16"/>
              </w:rPr>
            </w:pPr>
            <w:r w:rsidRPr="00CE4F53">
              <w:rPr>
                <w:color w:val="000000"/>
                <w:sz w:val="16"/>
                <w:szCs w:val="16"/>
              </w:rPr>
              <w:t>1,54</w:t>
            </w:r>
          </w:p>
        </w:tc>
        <w:tc>
          <w:tcPr>
            <w:tcW w:w="183" w:type="pct"/>
            <w:shd w:val="clear" w:color="auto" w:fill="auto"/>
            <w:vAlign w:val="bottom"/>
          </w:tcPr>
          <w:p w14:paraId="3848B7E0" w14:textId="77777777" w:rsidR="00555B9F" w:rsidRPr="004F42E4" w:rsidRDefault="00555B9F" w:rsidP="00E20E07">
            <w:pPr>
              <w:jc w:val="center"/>
              <w:rPr>
                <w:bCs/>
                <w:sz w:val="16"/>
                <w:szCs w:val="16"/>
              </w:rPr>
            </w:pPr>
            <w:r w:rsidRPr="004F42E4">
              <w:rPr>
                <w:color w:val="000000"/>
                <w:sz w:val="16"/>
                <w:szCs w:val="16"/>
              </w:rPr>
              <w:t>1,54</w:t>
            </w:r>
          </w:p>
        </w:tc>
        <w:tc>
          <w:tcPr>
            <w:tcW w:w="190" w:type="pct"/>
            <w:shd w:val="clear" w:color="auto" w:fill="auto"/>
            <w:vAlign w:val="bottom"/>
          </w:tcPr>
          <w:p w14:paraId="58C2E6AA" w14:textId="77777777" w:rsidR="00555B9F" w:rsidRPr="004F42E4" w:rsidRDefault="00555B9F" w:rsidP="00E20E07">
            <w:pPr>
              <w:jc w:val="center"/>
              <w:rPr>
                <w:bCs/>
                <w:sz w:val="16"/>
                <w:szCs w:val="16"/>
              </w:rPr>
            </w:pPr>
            <w:r w:rsidRPr="004F42E4">
              <w:rPr>
                <w:color w:val="000000"/>
                <w:sz w:val="16"/>
                <w:szCs w:val="16"/>
              </w:rPr>
              <w:t>1,54</w:t>
            </w:r>
          </w:p>
        </w:tc>
        <w:tc>
          <w:tcPr>
            <w:tcW w:w="261" w:type="pct"/>
            <w:shd w:val="clear" w:color="auto" w:fill="auto"/>
            <w:vAlign w:val="center"/>
          </w:tcPr>
          <w:p w14:paraId="4817DCE0" w14:textId="77777777" w:rsidR="00555B9F" w:rsidRPr="004F42E4" w:rsidRDefault="00555B9F" w:rsidP="00E20E07">
            <w:pPr>
              <w:jc w:val="center"/>
              <w:rPr>
                <w:bCs/>
                <w:sz w:val="16"/>
                <w:szCs w:val="16"/>
              </w:rPr>
            </w:pPr>
            <w:r w:rsidRPr="004F42E4">
              <w:rPr>
                <w:bCs/>
                <w:sz w:val="16"/>
                <w:szCs w:val="16"/>
              </w:rPr>
              <w:t>2,23</w:t>
            </w:r>
          </w:p>
        </w:tc>
        <w:tc>
          <w:tcPr>
            <w:tcW w:w="177" w:type="pct"/>
            <w:shd w:val="clear" w:color="auto" w:fill="auto"/>
            <w:vAlign w:val="center"/>
          </w:tcPr>
          <w:p w14:paraId="56816466"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3CF593E4" w14:textId="77777777" w:rsidR="00555B9F" w:rsidRPr="004F42E4" w:rsidRDefault="00555B9F" w:rsidP="00E20E07">
            <w:pPr>
              <w:jc w:val="center"/>
              <w:rPr>
                <w:bCs/>
                <w:sz w:val="16"/>
                <w:szCs w:val="16"/>
              </w:rPr>
            </w:pPr>
            <w:r w:rsidRPr="004F42E4">
              <w:rPr>
                <w:bCs/>
                <w:sz w:val="16"/>
                <w:szCs w:val="16"/>
              </w:rPr>
              <w:t>-</w:t>
            </w:r>
          </w:p>
        </w:tc>
        <w:tc>
          <w:tcPr>
            <w:tcW w:w="177" w:type="pct"/>
            <w:shd w:val="clear" w:color="auto" w:fill="auto"/>
            <w:vAlign w:val="center"/>
          </w:tcPr>
          <w:p w14:paraId="34376ED1"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02" w:type="pct"/>
            <w:shd w:val="clear" w:color="auto" w:fill="auto"/>
            <w:vAlign w:val="center"/>
          </w:tcPr>
          <w:p w14:paraId="4DA30B5C" w14:textId="77777777" w:rsidR="00555B9F" w:rsidRPr="004F42E4" w:rsidRDefault="00555B9F" w:rsidP="00E20E07">
            <w:pPr>
              <w:jc w:val="center"/>
              <w:rPr>
                <w:bCs/>
                <w:sz w:val="16"/>
                <w:szCs w:val="16"/>
              </w:rPr>
            </w:pPr>
            <w:r w:rsidRPr="004F42E4">
              <w:rPr>
                <w:bCs/>
                <w:sz w:val="16"/>
                <w:szCs w:val="16"/>
              </w:rPr>
              <w:t>0,46</w:t>
            </w:r>
          </w:p>
        </w:tc>
        <w:tc>
          <w:tcPr>
            <w:tcW w:w="187" w:type="pct"/>
            <w:shd w:val="clear" w:color="auto" w:fill="auto"/>
            <w:vAlign w:val="center"/>
          </w:tcPr>
          <w:p w14:paraId="02F7B48C" w14:textId="77777777" w:rsidR="00555B9F" w:rsidRPr="004F42E4" w:rsidRDefault="00555B9F" w:rsidP="00E20E07">
            <w:pPr>
              <w:jc w:val="center"/>
              <w:rPr>
                <w:bCs/>
                <w:sz w:val="16"/>
                <w:szCs w:val="16"/>
              </w:rPr>
            </w:pPr>
            <w:r w:rsidRPr="004F42E4">
              <w:rPr>
                <w:color w:val="000000"/>
                <w:sz w:val="16"/>
                <w:szCs w:val="16"/>
              </w:rPr>
              <w:t>1,12</w:t>
            </w:r>
          </w:p>
        </w:tc>
        <w:tc>
          <w:tcPr>
            <w:tcW w:w="187" w:type="pct"/>
            <w:shd w:val="clear" w:color="auto" w:fill="auto"/>
            <w:vAlign w:val="center"/>
          </w:tcPr>
          <w:p w14:paraId="73D61674" w14:textId="77777777" w:rsidR="00555B9F" w:rsidRPr="004F42E4" w:rsidRDefault="00555B9F" w:rsidP="00E20E07">
            <w:pPr>
              <w:jc w:val="center"/>
              <w:rPr>
                <w:bCs/>
                <w:sz w:val="16"/>
                <w:szCs w:val="16"/>
              </w:rPr>
            </w:pPr>
            <w:r w:rsidRPr="004F42E4">
              <w:rPr>
                <w:color w:val="000000"/>
                <w:sz w:val="16"/>
                <w:szCs w:val="16"/>
              </w:rPr>
              <w:t>1,12</w:t>
            </w:r>
          </w:p>
        </w:tc>
        <w:tc>
          <w:tcPr>
            <w:tcW w:w="191" w:type="pct"/>
            <w:shd w:val="clear" w:color="auto" w:fill="auto"/>
            <w:vAlign w:val="center"/>
          </w:tcPr>
          <w:p w14:paraId="772857CD" w14:textId="77777777" w:rsidR="00555B9F" w:rsidRPr="004F42E4" w:rsidRDefault="00555B9F" w:rsidP="00E20E07">
            <w:pPr>
              <w:jc w:val="center"/>
              <w:rPr>
                <w:bCs/>
                <w:sz w:val="16"/>
                <w:szCs w:val="16"/>
              </w:rPr>
            </w:pPr>
            <w:r w:rsidRPr="004F42E4">
              <w:rPr>
                <w:color w:val="000000"/>
                <w:sz w:val="16"/>
                <w:szCs w:val="16"/>
              </w:rPr>
              <w:t>1,08</w:t>
            </w:r>
          </w:p>
        </w:tc>
        <w:tc>
          <w:tcPr>
            <w:tcW w:w="216" w:type="pct"/>
            <w:shd w:val="clear" w:color="auto" w:fill="auto"/>
            <w:vAlign w:val="center"/>
          </w:tcPr>
          <w:p w14:paraId="61BD4763" w14:textId="77777777" w:rsidR="00555B9F" w:rsidRPr="004F42E4" w:rsidRDefault="00555B9F" w:rsidP="00E20E07">
            <w:pPr>
              <w:jc w:val="center"/>
              <w:rPr>
                <w:bCs/>
                <w:sz w:val="16"/>
                <w:szCs w:val="16"/>
              </w:rPr>
            </w:pPr>
            <w:r w:rsidRPr="004F42E4">
              <w:rPr>
                <w:bCs/>
                <w:sz w:val="16"/>
                <w:szCs w:val="16"/>
              </w:rPr>
              <w:t>3,17</w:t>
            </w:r>
          </w:p>
        </w:tc>
        <w:tc>
          <w:tcPr>
            <w:tcW w:w="168" w:type="pct"/>
            <w:shd w:val="clear" w:color="auto" w:fill="auto"/>
            <w:vAlign w:val="center"/>
          </w:tcPr>
          <w:p w14:paraId="35687ACE"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043C0283"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0D390E9F" w14:textId="77777777" w:rsidR="00555B9F" w:rsidRPr="00B62BC5" w:rsidRDefault="00555B9F" w:rsidP="00E20E07">
            <w:pPr>
              <w:widowControl w:val="0"/>
              <w:autoSpaceDE w:val="0"/>
              <w:autoSpaceDN w:val="0"/>
              <w:adjustRightInd w:val="0"/>
              <w:jc w:val="center"/>
              <w:rPr>
                <w:rFonts w:eastAsia="Calibri"/>
                <w:sz w:val="16"/>
                <w:szCs w:val="16"/>
                <w:lang w:eastAsia="en-US"/>
              </w:rPr>
            </w:pPr>
            <w:r w:rsidRPr="00B62BC5">
              <w:rPr>
                <w:rFonts w:eastAsia="Calibri"/>
                <w:sz w:val="16"/>
                <w:szCs w:val="16"/>
                <w:lang w:eastAsia="en-US"/>
              </w:rPr>
              <w:t>-</w:t>
            </w:r>
          </w:p>
        </w:tc>
        <w:tc>
          <w:tcPr>
            <w:tcW w:w="168" w:type="pct"/>
            <w:shd w:val="clear" w:color="auto" w:fill="auto"/>
            <w:vAlign w:val="center"/>
          </w:tcPr>
          <w:p w14:paraId="60F2919F" w14:textId="77777777" w:rsidR="00555B9F" w:rsidRPr="00B62BC5" w:rsidRDefault="00555B9F" w:rsidP="00E20E07">
            <w:pPr>
              <w:jc w:val="center"/>
              <w:rPr>
                <w:bCs/>
                <w:sz w:val="16"/>
                <w:szCs w:val="16"/>
              </w:rPr>
            </w:pPr>
            <w:r w:rsidRPr="00B62BC5">
              <w:rPr>
                <w:bCs/>
                <w:sz w:val="16"/>
                <w:szCs w:val="16"/>
              </w:rPr>
              <w:t>0,36</w:t>
            </w:r>
          </w:p>
        </w:tc>
        <w:tc>
          <w:tcPr>
            <w:tcW w:w="190" w:type="pct"/>
            <w:shd w:val="clear" w:color="auto" w:fill="auto"/>
            <w:vAlign w:val="center"/>
          </w:tcPr>
          <w:p w14:paraId="54C972E0" w14:textId="77777777" w:rsidR="00555B9F" w:rsidRPr="0019334A" w:rsidRDefault="00555B9F" w:rsidP="00E20E07">
            <w:pPr>
              <w:jc w:val="center"/>
              <w:rPr>
                <w:bCs/>
                <w:sz w:val="16"/>
                <w:szCs w:val="16"/>
              </w:rPr>
            </w:pPr>
            <w:r w:rsidRPr="0019334A">
              <w:rPr>
                <w:color w:val="000000"/>
                <w:sz w:val="16"/>
                <w:szCs w:val="16"/>
              </w:rPr>
              <w:t>0,79</w:t>
            </w:r>
          </w:p>
        </w:tc>
        <w:tc>
          <w:tcPr>
            <w:tcW w:w="190" w:type="pct"/>
            <w:shd w:val="clear" w:color="auto" w:fill="auto"/>
            <w:vAlign w:val="center"/>
          </w:tcPr>
          <w:p w14:paraId="4F48EDB7" w14:textId="77777777" w:rsidR="00555B9F" w:rsidRPr="0019334A" w:rsidRDefault="00555B9F" w:rsidP="00E20E07">
            <w:pPr>
              <w:jc w:val="center"/>
              <w:rPr>
                <w:bCs/>
                <w:sz w:val="16"/>
                <w:szCs w:val="16"/>
              </w:rPr>
            </w:pPr>
            <w:r w:rsidRPr="0019334A">
              <w:rPr>
                <w:color w:val="000000"/>
                <w:sz w:val="16"/>
                <w:szCs w:val="16"/>
              </w:rPr>
              <w:t>0,79</w:t>
            </w:r>
          </w:p>
        </w:tc>
        <w:tc>
          <w:tcPr>
            <w:tcW w:w="191" w:type="pct"/>
            <w:shd w:val="clear" w:color="auto" w:fill="auto"/>
            <w:vAlign w:val="center"/>
          </w:tcPr>
          <w:p w14:paraId="3BD4665D" w14:textId="77777777" w:rsidR="00555B9F" w:rsidRPr="0019334A" w:rsidRDefault="00555B9F" w:rsidP="00E20E07">
            <w:pPr>
              <w:jc w:val="center"/>
              <w:rPr>
                <w:sz w:val="16"/>
                <w:szCs w:val="16"/>
              </w:rPr>
            </w:pPr>
            <w:r w:rsidRPr="0019334A">
              <w:rPr>
                <w:color w:val="000000"/>
                <w:sz w:val="16"/>
                <w:szCs w:val="16"/>
              </w:rPr>
              <w:t>0,79</w:t>
            </w:r>
          </w:p>
        </w:tc>
      </w:tr>
      <w:tr w:rsidR="00555B9F" w:rsidRPr="005E0FF2" w14:paraId="30783944" w14:textId="77777777" w:rsidTr="00E20E07">
        <w:trPr>
          <w:trHeight w:val="227"/>
        </w:trPr>
        <w:tc>
          <w:tcPr>
            <w:tcW w:w="121" w:type="pct"/>
            <w:vAlign w:val="center"/>
          </w:tcPr>
          <w:p w14:paraId="4FFBCFFA" w14:textId="77777777" w:rsidR="00555B9F" w:rsidRDefault="00555B9F" w:rsidP="00E20E07">
            <w:pPr>
              <w:jc w:val="center"/>
              <w:rPr>
                <w:bCs/>
                <w:sz w:val="16"/>
                <w:szCs w:val="16"/>
              </w:rPr>
            </w:pPr>
            <w:r>
              <w:rPr>
                <w:bCs/>
                <w:sz w:val="16"/>
                <w:szCs w:val="16"/>
              </w:rPr>
              <w:t>6</w:t>
            </w:r>
          </w:p>
        </w:tc>
        <w:tc>
          <w:tcPr>
            <w:tcW w:w="380" w:type="pct"/>
            <w:tcMar>
              <w:left w:w="57" w:type="dxa"/>
              <w:right w:w="57" w:type="dxa"/>
            </w:tcMar>
            <w:vAlign w:val="center"/>
          </w:tcPr>
          <w:p w14:paraId="0A669B44" w14:textId="77777777" w:rsidR="00555B9F" w:rsidRPr="007F3489" w:rsidRDefault="00555B9F" w:rsidP="00E20E07">
            <w:pPr>
              <w:ind w:left="-57" w:right="-57"/>
              <w:jc w:val="center"/>
              <w:rPr>
                <w:bCs/>
                <w:sz w:val="16"/>
                <w:szCs w:val="16"/>
              </w:rPr>
            </w:pPr>
            <w:r w:rsidRPr="007F3489">
              <w:rPr>
                <w:bCs/>
                <w:sz w:val="16"/>
                <w:szCs w:val="16"/>
              </w:rPr>
              <w:t>Котельная №</w:t>
            </w:r>
            <w:r>
              <w:rPr>
                <w:bCs/>
                <w:sz w:val="16"/>
                <w:szCs w:val="16"/>
              </w:rPr>
              <w:t xml:space="preserve"> 37</w:t>
            </w:r>
          </w:p>
        </w:tc>
        <w:tc>
          <w:tcPr>
            <w:tcW w:w="261" w:type="pct"/>
            <w:shd w:val="clear" w:color="auto" w:fill="auto"/>
            <w:vAlign w:val="center"/>
          </w:tcPr>
          <w:p w14:paraId="1D5F3355" w14:textId="77777777" w:rsidR="00555B9F" w:rsidRPr="0019334A" w:rsidRDefault="00555B9F" w:rsidP="00E20E07">
            <w:pPr>
              <w:jc w:val="center"/>
              <w:rPr>
                <w:bCs/>
                <w:sz w:val="16"/>
                <w:szCs w:val="16"/>
              </w:rPr>
            </w:pPr>
            <w:r w:rsidRPr="0019334A">
              <w:rPr>
                <w:bCs/>
                <w:sz w:val="16"/>
                <w:szCs w:val="16"/>
              </w:rPr>
              <w:t>7,76</w:t>
            </w:r>
          </w:p>
        </w:tc>
        <w:tc>
          <w:tcPr>
            <w:tcW w:w="168" w:type="pct"/>
            <w:shd w:val="clear" w:color="auto" w:fill="auto"/>
            <w:vAlign w:val="center"/>
          </w:tcPr>
          <w:p w14:paraId="6840FD1F" w14:textId="77777777" w:rsidR="00555B9F" w:rsidRPr="00FF0257" w:rsidRDefault="00555B9F" w:rsidP="00E20E07">
            <w:pPr>
              <w:jc w:val="center"/>
              <w:rPr>
                <w:bCs/>
                <w:sz w:val="16"/>
                <w:szCs w:val="16"/>
              </w:rPr>
            </w:pPr>
            <w:r>
              <w:rPr>
                <w:bCs/>
                <w:sz w:val="16"/>
                <w:szCs w:val="16"/>
              </w:rPr>
              <w:t>-</w:t>
            </w:r>
          </w:p>
        </w:tc>
        <w:tc>
          <w:tcPr>
            <w:tcW w:w="168" w:type="pct"/>
            <w:shd w:val="clear" w:color="auto" w:fill="auto"/>
            <w:vAlign w:val="center"/>
          </w:tcPr>
          <w:p w14:paraId="203B85C6" w14:textId="77777777" w:rsidR="00555B9F" w:rsidRPr="00FF0257" w:rsidRDefault="00555B9F" w:rsidP="00E20E07">
            <w:pPr>
              <w:jc w:val="center"/>
              <w:rPr>
                <w:bCs/>
                <w:sz w:val="16"/>
                <w:szCs w:val="16"/>
              </w:rPr>
            </w:pPr>
            <w:r>
              <w:rPr>
                <w:bCs/>
                <w:sz w:val="16"/>
                <w:szCs w:val="16"/>
              </w:rPr>
              <w:t>-</w:t>
            </w:r>
          </w:p>
        </w:tc>
        <w:tc>
          <w:tcPr>
            <w:tcW w:w="169" w:type="pct"/>
            <w:shd w:val="clear" w:color="auto" w:fill="auto"/>
            <w:vAlign w:val="center"/>
          </w:tcPr>
          <w:p w14:paraId="2687CBE8"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42A647FE" w14:textId="77777777" w:rsidR="00555B9F" w:rsidRPr="00C22FFF" w:rsidRDefault="00555B9F" w:rsidP="00E20E07">
            <w:pPr>
              <w:jc w:val="center"/>
              <w:rPr>
                <w:bCs/>
                <w:sz w:val="16"/>
                <w:szCs w:val="16"/>
              </w:rPr>
            </w:pPr>
            <w:r>
              <w:rPr>
                <w:bCs/>
                <w:sz w:val="16"/>
                <w:szCs w:val="16"/>
              </w:rPr>
              <w:t>3,06</w:t>
            </w:r>
          </w:p>
        </w:tc>
        <w:tc>
          <w:tcPr>
            <w:tcW w:w="183" w:type="pct"/>
            <w:shd w:val="clear" w:color="auto" w:fill="auto"/>
            <w:vAlign w:val="bottom"/>
          </w:tcPr>
          <w:p w14:paraId="0024A468" w14:textId="77777777" w:rsidR="00555B9F" w:rsidRPr="00CE4F53" w:rsidRDefault="00555B9F" w:rsidP="00E20E07">
            <w:pPr>
              <w:jc w:val="center"/>
              <w:rPr>
                <w:bCs/>
                <w:sz w:val="16"/>
                <w:szCs w:val="16"/>
              </w:rPr>
            </w:pPr>
            <w:r w:rsidRPr="00CE4F53">
              <w:rPr>
                <w:color w:val="000000"/>
                <w:sz w:val="16"/>
                <w:szCs w:val="16"/>
              </w:rPr>
              <w:t>3,06</w:t>
            </w:r>
          </w:p>
        </w:tc>
        <w:tc>
          <w:tcPr>
            <w:tcW w:w="183" w:type="pct"/>
            <w:shd w:val="clear" w:color="auto" w:fill="auto"/>
            <w:vAlign w:val="bottom"/>
          </w:tcPr>
          <w:p w14:paraId="18C3E80D" w14:textId="77777777" w:rsidR="00555B9F" w:rsidRPr="004F42E4" w:rsidRDefault="00555B9F" w:rsidP="00E20E07">
            <w:pPr>
              <w:jc w:val="center"/>
              <w:rPr>
                <w:bCs/>
                <w:sz w:val="16"/>
                <w:szCs w:val="16"/>
              </w:rPr>
            </w:pPr>
            <w:r w:rsidRPr="004F42E4">
              <w:rPr>
                <w:color w:val="000000"/>
                <w:sz w:val="16"/>
                <w:szCs w:val="16"/>
              </w:rPr>
              <w:t>3,06</w:t>
            </w:r>
          </w:p>
        </w:tc>
        <w:tc>
          <w:tcPr>
            <w:tcW w:w="190" w:type="pct"/>
            <w:shd w:val="clear" w:color="auto" w:fill="auto"/>
            <w:vAlign w:val="bottom"/>
          </w:tcPr>
          <w:p w14:paraId="2EA9EC07" w14:textId="77777777" w:rsidR="00555B9F" w:rsidRPr="004F42E4" w:rsidRDefault="00555B9F" w:rsidP="00E20E07">
            <w:pPr>
              <w:jc w:val="center"/>
              <w:rPr>
                <w:bCs/>
                <w:sz w:val="16"/>
                <w:szCs w:val="16"/>
              </w:rPr>
            </w:pPr>
            <w:r w:rsidRPr="004F42E4">
              <w:rPr>
                <w:color w:val="000000"/>
                <w:sz w:val="16"/>
                <w:szCs w:val="16"/>
              </w:rPr>
              <w:t>3,06</w:t>
            </w:r>
          </w:p>
        </w:tc>
        <w:tc>
          <w:tcPr>
            <w:tcW w:w="261" w:type="pct"/>
            <w:shd w:val="clear" w:color="auto" w:fill="auto"/>
            <w:vAlign w:val="center"/>
          </w:tcPr>
          <w:p w14:paraId="47D09E51" w14:textId="77777777" w:rsidR="00555B9F" w:rsidRPr="004F42E4" w:rsidRDefault="00555B9F" w:rsidP="00E20E07">
            <w:pPr>
              <w:jc w:val="center"/>
              <w:rPr>
                <w:bCs/>
                <w:sz w:val="16"/>
                <w:szCs w:val="16"/>
              </w:rPr>
            </w:pPr>
            <w:r w:rsidRPr="004F42E4">
              <w:rPr>
                <w:bCs/>
                <w:sz w:val="16"/>
                <w:szCs w:val="16"/>
              </w:rPr>
              <w:t>3,15</w:t>
            </w:r>
          </w:p>
        </w:tc>
        <w:tc>
          <w:tcPr>
            <w:tcW w:w="177" w:type="pct"/>
            <w:shd w:val="clear" w:color="auto" w:fill="auto"/>
            <w:vAlign w:val="center"/>
          </w:tcPr>
          <w:p w14:paraId="29566A4F"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73392D37" w14:textId="77777777" w:rsidR="00555B9F" w:rsidRPr="004F42E4" w:rsidRDefault="00555B9F" w:rsidP="00E20E07">
            <w:pPr>
              <w:jc w:val="center"/>
              <w:rPr>
                <w:bCs/>
                <w:sz w:val="16"/>
                <w:szCs w:val="16"/>
              </w:rPr>
            </w:pPr>
            <w:r w:rsidRPr="004F42E4">
              <w:rPr>
                <w:bCs/>
                <w:sz w:val="16"/>
                <w:szCs w:val="16"/>
              </w:rPr>
              <w:t>-</w:t>
            </w:r>
          </w:p>
        </w:tc>
        <w:tc>
          <w:tcPr>
            <w:tcW w:w="177" w:type="pct"/>
            <w:shd w:val="clear" w:color="auto" w:fill="auto"/>
            <w:vAlign w:val="center"/>
          </w:tcPr>
          <w:p w14:paraId="738892FC"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02" w:type="pct"/>
            <w:shd w:val="clear" w:color="auto" w:fill="auto"/>
            <w:vAlign w:val="center"/>
          </w:tcPr>
          <w:p w14:paraId="597BBF10" w14:textId="77777777" w:rsidR="00555B9F" w:rsidRPr="004F42E4" w:rsidRDefault="00555B9F" w:rsidP="00E20E07">
            <w:pPr>
              <w:jc w:val="center"/>
              <w:rPr>
                <w:bCs/>
                <w:sz w:val="16"/>
                <w:szCs w:val="16"/>
              </w:rPr>
            </w:pPr>
            <w:r w:rsidRPr="004F42E4">
              <w:rPr>
                <w:bCs/>
                <w:sz w:val="16"/>
                <w:szCs w:val="16"/>
              </w:rPr>
              <w:t>1,13</w:t>
            </w:r>
          </w:p>
        </w:tc>
        <w:tc>
          <w:tcPr>
            <w:tcW w:w="187" w:type="pct"/>
            <w:shd w:val="clear" w:color="auto" w:fill="auto"/>
            <w:vAlign w:val="center"/>
          </w:tcPr>
          <w:p w14:paraId="7B5DA9D7" w14:textId="77777777" w:rsidR="00555B9F" w:rsidRPr="004F42E4" w:rsidRDefault="00555B9F" w:rsidP="00E20E07">
            <w:pPr>
              <w:jc w:val="center"/>
              <w:rPr>
                <w:bCs/>
                <w:sz w:val="16"/>
                <w:szCs w:val="16"/>
              </w:rPr>
            </w:pPr>
            <w:r w:rsidRPr="004F42E4">
              <w:rPr>
                <w:color w:val="000000"/>
                <w:sz w:val="16"/>
                <w:szCs w:val="16"/>
              </w:rPr>
              <w:t>1,13</w:t>
            </w:r>
          </w:p>
        </w:tc>
        <w:tc>
          <w:tcPr>
            <w:tcW w:w="187" w:type="pct"/>
            <w:shd w:val="clear" w:color="auto" w:fill="auto"/>
            <w:vAlign w:val="center"/>
          </w:tcPr>
          <w:p w14:paraId="5349A5EC" w14:textId="77777777" w:rsidR="00555B9F" w:rsidRPr="004F42E4" w:rsidRDefault="00555B9F" w:rsidP="00E20E07">
            <w:pPr>
              <w:jc w:val="center"/>
              <w:rPr>
                <w:bCs/>
                <w:sz w:val="16"/>
                <w:szCs w:val="16"/>
              </w:rPr>
            </w:pPr>
            <w:r w:rsidRPr="004F42E4">
              <w:rPr>
                <w:color w:val="000000"/>
                <w:sz w:val="16"/>
                <w:szCs w:val="16"/>
              </w:rPr>
              <w:t>1,13</w:t>
            </w:r>
          </w:p>
        </w:tc>
        <w:tc>
          <w:tcPr>
            <w:tcW w:w="191" w:type="pct"/>
            <w:shd w:val="clear" w:color="auto" w:fill="auto"/>
            <w:vAlign w:val="center"/>
          </w:tcPr>
          <w:p w14:paraId="4B6F42A6" w14:textId="77777777" w:rsidR="00555B9F" w:rsidRPr="004F42E4" w:rsidRDefault="00555B9F" w:rsidP="00E20E07">
            <w:pPr>
              <w:jc w:val="center"/>
              <w:rPr>
                <w:bCs/>
                <w:sz w:val="16"/>
                <w:szCs w:val="16"/>
              </w:rPr>
            </w:pPr>
            <w:r w:rsidRPr="004F42E4">
              <w:rPr>
                <w:color w:val="000000"/>
                <w:sz w:val="16"/>
                <w:szCs w:val="16"/>
              </w:rPr>
              <w:t>1,13</w:t>
            </w:r>
          </w:p>
        </w:tc>
        <w:tc>
          <w:tcPr>
            <w:tcW w:w="216" w:type="pct"/>
            <w:shd w:val="clear" w:color="auto" w:fill="auto"/>
            <w:vAlign w:val="center"/>
          </w:tcPr>
          <w:p w14:paraId="065CB413" w14:textId="77777777" w:rsidR="00555B9F" w:rsidRPr="004F42E4" w:rsidRDefault="00555B9F" w:rsidP="00E20E07">
            <w:pPr>
              <w:jc w:val="center"/>
              <w:rPr>
                <w:bCs/>
                <w:sz w:val="16"/>
                <w:szCs w:val="16"/>
              </w:rPr>
            </w:pPr>
            <w:r w:rsidRPr="004F42E4">
              <w:rPr>
                <w:bCs/>
                <w:sz w:val="16"/>
                <w:szCs w:val="16"/>
              </w:rPr>
              <w:t>6,09</w:t>
            </w:r>
          </w:p>
        </w:tc>
        <w:tc>
          <w:tcPr>
            <w:tcW w:w="168" w:type="pct"/>
            <w:shd w:val="clear" w:color="auto" w:fill="auto"/>
            <w:vAlign w:val="center"/>
          </w:tcPr>
          <w:p w14:paraId="2D74E13E"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77F1E508"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15EC581F"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26FD6C9D" w14:textId="77777777" w:rsidR="00555B9F" w:rsidRPr="00F128CE" w:rsidRDefault="00555B9F" w:rsidP="00E20E07">
            <w:pPr>
              <w:jc w:val="center"/>
              <w:rPr>
                <w:bCs/>
                <w:sz w:val="16"/>
                <w:szCs w:val="16"/>
              </w:rPr>
            </w:pPr>
            <w:r>
              <w:rPr>
                <w:bCs/>
                <w:sz w:val="16"/>
                <w:szCs w:val="16"/>
              </w:rPr>
              <w:t>2,41</w:t>
            </w:r>
          </w:p>
        </w:tc>
        <w:tc>
          <w:tcPr>
            <w:tcW w:w="190" w:type="pct"/>
            <w:shd w:val="clear" w:color="auto" w:fill="auto"/>
            <w:vAlign w:val="center"/>
          </w:tcPr>
          <w:p w14:paraId="633C8439" w14:textId="77777777" w:rsidR="00555B9F" w:rsidRPr="0019334A" w:rsidRDefault="00555B9F" w:rsidP="00E20E07">
            <w:pPr>
              <w:jc w:val="center"/>
              <w:rPr>
                <w:bCs/>
                <w:sz w:val="16"/>
                <w:szCs w:val="16"/>
              </w:rPr>
            </w:pPr>
            <w:r w:rsidRPr="0019334A">
              <w:rPr>
                <w:color w:val="000000"/>
                <w:sz w:val="16"/>
                <w:szCs w:val="16"/>
              </w:rPr>
              <w:t>2,41</w:t>
            </w:r>
          </w:p>
        </w:tc>
        <w:tc>
          <w:tcPr>
            <w:tcW w:w="190" w:type="pct"/>
            <w:shd w:val="clear" w:color="auto" w:fill="auto"/>
            <w:vAlign w:val="center"/>
          </w:tcPr>
          <w:p w14:paraId="23A95999" w14:textId="77777777" w:rsidR="00555B9F" w:rsidRPr="0019334A" w:rsidRDefault="00555B9F" w:rsidP="00E20E07">
            <w:pPr>
              <w:jc w:val="center"/>
              <w:rPr>
                <w:bCs/>
                <w:sz w:val="16"/>
                <w:szCs w:val="16"/>
              </w:rPr>
            </w:pPr>
            <w:r w:rsidRPr="0019334A">
              <w:rPr>
                <w:color w:val="000000"/>
                <w:sz w:val="16"/>
                <w:szCs w:val="16"/>
              </w:rPr>
              <w:t>2,41</w:t>
            </w:r>
          </w:p>
        </w:tc>
        <w:tc>
          <w:tcPr>
            <w:tcW w:w="191" w:type="pct"/>
            <w:shd w:val="clear" w:color="auto" w:fill="auto"/>
            <w:vAlign w:val="center"/>
          </w:tcPr>
          <w:p w14:paraId="32DF02B9" w14:textId="77777777" w:rsidR="00555B9F" w:rsidRPr="0019334A" w:rsidRDefault="00555B9F" w:rsidP="00E20E07">
            <w:pPr>
              <w:jc w:val="center"/>
              <w:rPr>
                <w:bCs/>
                <w:sz w:val="16"/>
                <w:szCs w:val="16"/>
              </w:rPr>
            </w:pPr>
            <w:r w:rsidRPr="0019334A">
              <w:rPr>
                <w:color w:val="000000"/>
                <w:sz w:val="16"/>
                <w:szCs w:val="16"/>
              </w:rPr>
              <w:t>2,41</w:t>
            </w:r>
          </w:p>
        </w:tc>
      </w:tr>
      <w:tr w:rsidR="00555B9F" w:rsidRPr="005E0FF2" w14:paraId="1DA7D38A" w14:textId="77777777" w:rsidTr="00E20E07">
        <w:trPr>
          <w:trHeight w:val="227"/>
        </w:trPr>
        <w:tc>
          <w:tcPr>
            <w:tcW w:w="121" w:type="pct"/>
            <w:vAlign w:val="center"/>
          </w:tcPr>
          <w:p w14:paraId="0F39B92D" w14:textId="77777777" w:rsidR="00555B9F" w:rsidRDefault="00555B9F" w:rsidP="00E20E07">
            <w:pPr>
              <w:jc w:val="center"/>
              <w:rPr>
                <w:bCs/>
                <w:sz w:val="16"/>
                <w:szCs w:val="16"/>
              </w:rPr>
            </w:pPr>
            <w:r>
              <w:rPr>
                <w:bCs/>
                <w:sz w:val="16"/>
                <w:szCs w:val="16"/>
              </w:rPr>
              <w:t>7</w:t>
            </w:r>
          </w:p>
        </w:tc>
        <w:tc>
          <w:tcPr>
            <w:tcW w:w="380" w:type="pct"/>
            <w:tcMar>
              <w:left w:w="57" w:type="dxa"/>
              <w:right w:w="57" w:type="dxa"/>
            </w:tcMar>
            <w:vAlign w:val="center"/>
          </w:tcPr>
          <w:p w14:paraId="3481B429" w14:textId="77777777" w:rsidR="00555B9F" w:rsidRPr="007F3489" w:rsidRDefault="00555B9F" w:rsidP="00E20E07">
            <w:pPr>
              <w:ind w:left="-57" w:right="-57"/>
              <w:jc w:val="center"/>
              <w:rPr>
                <w:bCs/>
                <w:sz w:val="16"/>
                <w:szCs w:val="16"/>
              </w:rPr>
            </w:pPr>
            <w:r w:rsidRPr="007F3489">
              <w:rPr>
                <w:bCs/>
                <w:sz w:val="16"/>
                <w:szCs w:val="16"/>
              </w:rPr>
              <w:t>Котельная №</w:t>
            </w:r>
            <w:r>
              <w:rPr>
                <w:bCs/>
                <w:sz w:val="16"/>
                <w:szCs w:val="16"/>
              </w:rPr>
              <w:t xml:space="preserve"> 2</w:t>
            </w:r>
          </w:p>
        </w:tc>
        <w:tc>
          <w:tcPr>
            <w:tcW w:w="261" w:type="pct"/>
            <w:shd w:val="clear" w:color="auto" w:fill="auto"/>
            <w:vAlign w:val="center"/>
          </w:tcPr>
          <w:p w14:paraId="6EE9674D" w14:textId="77777777" w:rsidR="00555B9F" w:rsidRPr="0019334A" w:rsidRDefault="00555B9F" w:rsidP="00E20E07">
            <w:pPr>
              <w:jc w:val="center"/>
              <w:rPr>
                <w:bCs/>
                <w:sz w:val="16"/>
                <w:szCs w:val="16"/>
              </w:rPr>
            </w:pPr>
            <w:r w:rsidRPr="0019334A">
              <w:rPr>
                <w:bCs/>
                <w:sz w:val="16"/>
                <w:szCs w:val="16"/>
              </w:rPr>
              <w:t>16,59</w:t>
            </w:r>
          </w:p>
        </w:tc>
        <w:tc>
          <w:tcPr>
            <w:tcW w:w="168" w:type="pct"/>
            <w:shd w:val="clear" w:color="auto" w:fill="auto"/>
            <w:vAlign w:val="center"/>
          </w:tcPr>
          <w:p w14:paraId="0B2CF015" w14:textId="77777777" w:rsidR="00555B9F" w:rsidRPr="00FF0257" w:rsidRDefault="00555B9F" w:rsidP="00E20E07">
            <w:pPr>
              <w:jc w:val="center"/>
              <w:rPr>
                <w:bCs/>
                <w:sz w:val="16"/>
                <w:szCs w:val="16"/>
              </w:rPr>
            </w:pPr>
            <w:r>
              <w:rPr>
                <w:bCs/>
                <w:sz w:val="16"/>
                <w:szCs w:val="16"/>
              </w:rPr>
              <w:t>-</w:t>
            </w:r>
          </w:p>
        </w:tc>
        <w:tc>
          <w:tcPr>
            <w:tcW w:w="168" w:type="pct"/>
            <w:shd w:val="clear" w:color="auto" w:fill="auto"/>
            <w:vAlign w:val="center"/>
          </w:tcPr>
          <w:p w14:paraId="560319E3" w14:textId="77777777" w:rsidR="00555B9F" w:rsidRPr="00FF0257" w:rsidRDefault="00555B9F" w:rsidP="00E20E07">
            <w:pPr>
              <w:jc w:val="center"/>
              <w:rPr>
                <w:bCs/>
                <w:sz w:val="16"/>
                <w:szCs w:val="16"/>
              </w:rPr>
            </w:pPr>
            <w:r>
              <w:rPr>
                <w:bCs/>
                <w:sz w:val="16"/>
                <w:szCs w:val="16"/>
              </w:rPr>
              <w:t>-</w:t>
            </w:r>
          </w:p>
        </w:tc>
        <w:tc>
          <w:tcPr>
            <w:tcW w:w="169" w:type="pct"/>
            <w:shd w:val="clear" w:color="auto" w:fill="auto"/>
            <w:vAlign w:val="center"/>
          </w:tcPr>
          <w:p w14:paraId="50050583"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6BB14994" w14:textId="77777777" w:rsidR="00555B9F" w:rsidRPr="00C22FFF" w:rsidRDefault="00555B9F" w:rsidP="00E20E07">
            <w:pPr>
              <w:jc w:val="center"/>
              <w:rPr>
                <w:bCs/>
                <w:sz w:val="16"/>
                <w:szCs w:val="16"/>
              </w:rPr>
            </w:pPr>
            <w:r>
              <w:rPr>
                <w:bCs/>
                <w:sz w:val="16"/>
                <w:szCs w:val="16"/>
              </w:rPr>
              <w:t>1,38</w:t>
            </w:r>
          </w:p>
        </w:tc>
        <w:tc>
          <w:tcPr>
            <w:tcW w:w="183" w:type="pct"/>
            <w:shd w:val="clear" w:color="auto" w:fill="auto"/>
            <w:vAlign w:val="center"/>
          </w:tcPr>
          <w:p w14:paraId="0B60AE8D" w14:textId="77777777" w:rsidR="00555B9F" w:rsidRPr="00CE4F53" w:rsidRDefault="00555B9F" w:rsidP="00E20E07">
            <w:pPr>
              <w:jc w:val="center"/>
              <w:rPr>
                <w:bCs/>
                <w:sz w:val="16"/>
                <w:szCs w:val="16"/>
              </w:rPr>
            </w:pPr>
            <w:r w:rsidRPr="00CE4F53">
              <w:rPr>
                <w:bCs/>
                <w:sz w:val="16"/>
                <w:szCs w:val="16"/>
              </w:rPr>
              <w:t>1,38</w:t>
            </w:r>
          </w:p>
        </w:tc>
        <w:tc>
          <w:tcPr>
            <w:tcW w:w="183" w:type="pct"/>
            <w:shd w:val="clear" w:color="auto" w:fill="auto"/>
            <w:vAlign w:val="center"/>
          </w:tcPr>
          <w:p w14:paraId="17150D66" w14:textId="77777777" w:rsidR="00555B9F" w:rsidRPr="004F42E4" w:rsidRDefault="00555B9F" w:rsidP="00E20E07">
            <w:pPr>
              <w:jc w:val="center"/>
              <w:rPr>
                <w:bCs/>
                <w:sz w:val="16"/>
                <w:szCs w:val="16"/>
              </w:rPr>
            </w:pPr>
            <w:r w:rsidRPr="004F42E4">
              <w:rPr>
                <w:bCs/>
                <w:sz w:val="16"/>
                <w:szCs w:val="16"/>
              </w:rPr>
              <w:t>1,38</w:t>
            </w:r>
          </w:p>
        </w:tc>
        <w:tc>
          <w:tcPr>
            <w:tcW w:w="190" w:type="pct"/>
            <w:shd w:val="clear" w:color="auto" w:fill="auto"/>
            <w:vAlign w:val="center"/>
          </w:tcPr>
          <w:p w14:paraId="1DAFC20C" w14:textId="77777777" w:rsidR="00555B9F" w:rsidRPr="004F42E4" w:rsidRDefault="00555B9F" w:rsidP="00E20E07">
            <w:pPr>
              <w:jc w:val="center"/>
              <w:rPr>
                <w:bCs/>
                <w:sz w:val="16"/>
                <w:szCs w:val="16"/>
              </w:rPr>
            </w:pPr>
            <w:r w:rsidRPr="004F42E4">
              <w:rPr>
                <w:bCs/>
                <w:sz w:val="16"/>
                <w:szCs w:val="16"/>
              </w:rPr>
              <w:t>1,38</w:t>
            </w:r>
          </w:p>
        </w:tc>
        <w:tc>
          <w:tcPr>
            <w:tcW w:w="261" w:type="pct"/>
            <w:shd w:val="clear" w:color="auto" w:fill="auto"/>
            <w:vAlign w:val="center"/>
          </w:tcPr>
          <w:p w14:paraId="7AB3FE7A" w14:textId="77777777" w:rsidR="00555B9F" w:rsidRPr="004F42E4" w:rsidRDefault="00555B9F" w:rsidP="00E20E07">
            <w:pPr>
              <w:jc w:val="center"/>
              <w:rPr>
                <w:bCs/>
                <w:sz w:val="16"/>
                <w:szCs w:val="16"/>
              </w:rPr>
            </w:pPr>
            <w:r w:rsidRPr="004F42E4">
              <w:rPr>
                <w:bCs/>
                <w:sz w:val="16"/>
                <w:szCs w:val="16"/>
              </w:rPr>
              <w:t>2,88</w:t>
            </w:r>
          </w:p>
        </w:tc>
        <w:tc>
          <w:tcPr>
            <w:tcW w:w="177" w:type="pct"/>
            <w:shd w:val="clear" w:color="auto" w:fill="auto"/>
            <w:vAlign w:val="center"/>
          </w:tcPr>
          <w:p w14:paraId="66369065"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564E591E" w14:textId="77777777" w:rsidR="00555B9F" w:rsidRPr="004F42E4" w:rsidRDefault="00555B9F" w:rsidP="00E20E07">
            <w:pPr>
              <w:jc w:val="center"/>
              <w:rPr>
                <w:bCs/>
                <w:sz w:val="16"/>
                <w:szCs w:val="16"/>
              </w:rPr>
            </w:pPr>
            <w:r w:rsidRPr="004F42E4">
              <w:rPr>
                <w:bCs/>
                <w:sz w:val="16"/>
                <w:szCs w:val="16"/>
              </w:rPr>
              <w:t>-</w:t>
            </w:r>
          </w:p>
        </w:tc>
        <w:tc>
          <w:tcPr>
            <w:tcW w:w="177" w:type="pct"/>
            <w:shd w:val="clear" w:color="auto" w:fill="auto"/>
            <w:vAlign w:val="center"/>
          </w:tcPr>
          <w:p w14:paraId="16BDB95B" w14:textId="77777777" w:rsidR="00555B9F" w:rsidRPr="004F42E4" w:rsidRDefault="00555B9F" w:rsidP="00E20E07">
            <w:pPr>
              <w:widowControl w:val="0"/>
              <w:autoSpaceDE w:val="0"/>
              <w:autoSpaceDN w:val="0"/>
              <w:adjustRightInd w:val="0"/>
              <w:jc w:val="center"/>
              <w:rPr>
                <w:rFonts w:eastAsia="Calibri"/>
                <w:sz w:val="16"/>
                <w:szCs w:val="16"/>
                <w:lang w:eastAsia="en-US"/>
              </w:rPr>
            </w:pPr>
            <w:r w:rsidRPr="004F42E4">
              <w:rPr>
                <w:rFonts w:eastAsia="Calibri"/>
                <w:sz w:val="16"/>
                <w:szCs w:val="16"/>
                <w:lang w:eastAsia="en-US"/>
              </w:rPr>
              <w:t>-</w:t>
            </w:r>
          </w:p>
        </w:tc>
        <w:tc>
          <w:tcPr>
            <w:tcW w:w="202" w:type="pct"/>
            <w:shd w:val="clear" w:color="auto" w:fill="auto"/>
            <w:vAlign w:val="center"/>
          </w:tcPr>
          <w:p w14:paraId="077C894A" w14:textId="77777777" w:rsidR="00555B9F" w:rsidRPr="004F42E4" w:rsidRDefault="00555B9F" w:rsidP="00E20E07">
            <w:pPr>
              <w:jc w:val="center"/>
              <w:rPr>
                <w:bCs/>
                <w:sz w:val="16"/>
                <w:szCs w:val="16"/>
              </w:rPr>
            </w:pPr>
            <w:r w:rsidRPr="004F42E4">
              <w:rPr>
                <w:bCs/>
                <w:sz w:val="16"/>
                <w:szCs w:val="16"/>
              </w:rPr>
              <w:t>1,31</w:t>
            </w:r>
          </w:p>
        </w:tc>
        <w:tc>
          <w:tcPr>
            <w:tcW w:w="187" w:type="pct"/>
            <w:shd w:val="clear" w:color="auto" w:fill="auto"/>
            <w:vAlign w:val="center"/>
          </w:tcPr>
          <w:p w14:paraId="4FAB9C52" w14:textId="77777777" w:rsidR="00555B9F" w:rsidRPr="004F42E4" w:rsidRDefault="00555B9F" w:rsidP="00E20E07">
            <w:pPr>
              <w:jc w:val="center"/>
              <w:rPr>
                <w:bCs/>
                <w:sz w:val="16"/>
                <w:szCs w:val="16"/>
              </w:rPr>
            </w:pPr>
            <w:r w:rsidRPr="004F42E4">
              <w:rPr>
                <w:bCs/>
                <w:sz w:val="16"/>
                <w:szCs w:val="16"/>
              </w:rPr>
              <w:t>1,31</w:t>
            </w:r>
          </w:p>
        </w:tc>
        <w:tc>
          <w:tcPr>
            <w:tcW w:w="187" w:type="pct"/>
            <w:shd w:val="clear" w:color="auto" w:fill="auto"/>
            <w:vAlign w:val="center"/>
          </w:tcPr>
          <w:p w14:paraId="0598D7B9" w14:textId="77777777" w:rsidR="00555B9F" w:rsidRPr="004F42E4" w:rsidRDefault="00555B9F" w:rsidP="00E20E07">
            <w:pPr>
              <w:jc w:val="center"/>
              <w:rPr>
                <w:bCs/>
                <w:sz w:val="16"/>
                <w:szCs w:val="16"/>
              </w:rPr>
            </w:pPr>
            <w:r w:rsidRPr="004F42E4">
              <w:rPr>
                <w:bCs/>
                <w:sz w:val="16"/>
                <w:szCs w:val="16"/>
              </w:rPr>
              <w:t>1,31</w:t>
            </w:r>
          </w:p>
        </w:tc>
        <w:tc>
          <w:tcPr>
            <w:tcW w:w="191" w:type="pct"/>
            <w:shd w:val="clear" w:color="auto" w:fill="auto"/>
            <w:vAlign w:val="center"/>
          </w:tcPr>
          <w:p w14:paraId="53989731" w14:textId="77777777" w:rsidR="00555B9F" w:rsidRPr="004F42E4" w:rsidRDefault="00555B9F" w:rsidP="00E20E07">
            <w:pPr>
              <w:jc w:val="center"/>
              <w:rPr>
                <w:bCs/>
                <w:sz w:val="16"/>
                <w:szCs w:val="16"/>
              </w:rPr>
            </w:pPr>
            <w:r w:rsidRPr="004F42E4">
              <w:rPr>
                <w:bCs/>
                <w:sz w:val="16"/>
                <w:szCs w:val="16"/>
              </w:rPr>
              <w:t>1,30</w:t>
            </w:r>
          </w:p>
        </w:tc>
        <w:tc>
          <w:tcPr>
            <w:tcW w:w="216" w:type="pct"/>
            <w:shd w:val="clear" w:color="auto" w:fill="auto"/>
            <w:vAlign w:val="center"/>
          </w:tcPr>
          <w:p w14:paraId="1FED1B7A" w14:textId="77777777" w:rsidR="00555B9F" w:rsidRPr="004F42E4" w:rsidRDefault="00555B9F" w:rsidP="00E20E07">
            <w:pPr>
              <w:jc w:val="center"/>
              <w:rPr>
                <w:bCs/>
                <w:sz w:val="16"/>
                <w:szCs w:val="16"/>
              </w:rPr>
            </w:pPr>
            <w:r w:rsidRPr="004F42E4">
              <w:rPr>
                <w:bCs/>
                <w:sz w:val="16"/>
                <w:szCs w:val="16"/>
              </w:rPr>
              <w:t>10,11</w:t>
            </w:r>
          </w:p>
        </w:tc>
        <w:tc>
          <w:tcPr>
            <w:tcW w:w="168" w:type="pct"/>
            <w:shd w:val="clear" w:color="auto" w:fill="auto"/>
            <w:vAlign w:val="center"/>
          </w:tcPr>
          <w:p w14:paraId="6643E7A4"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561A73FD" w14:textId="77777777" w:rsidR="00555B9F" w:rsidRPr="004F42E4" w:rsidRDefault="00555B9F" w:rsidP="00E20E07">
            <w:pPr>
              <w:jc w:val="center"/>
              <w:rPr>
                <w:bCs/>
                <w:sz w:val="16"/>
                <w:szCs w:val="16"/>
              </w:rPr>
            </w:pPr>
            <w:r w:rsidRPr="004F42E4">
              <w:rPr>
                <w:bCs/>
                <w:sz w:val="16"/>
                <w:szCs w:val="16"/>
              </w:rPr>
              <w:t>-</w:t>
            </w:r>
          </w:p>
        </w:tc>
        <w:tc>
          <w:tcPr>
            <w:tcW w:w="168" w:type="pct"/>
            <w:shd w:val="clear" w:color="auto" w:fill="auto"/>
            <w:vAlign w:val="center"/>
          </w:tcPr>
          <w:p w14:paraId="4FE0A2F3" w14:textId="77777777" w:rsidR="00555B9F" w:rsidRPr="00C22FFF"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168" w:type="pct"/>
            <w:shd w:val="clear" w:color="auto" w:fill="auto"/>
            <w:vAlign w:val="center"/>
          </w:tcPr>
          <w:p w14:paraId="77D82FA6" w14:textId="77777777" w:rsidR="00555B9F" w:rsidRPr="00F128CE" w:rsidRDefault="00555B9F" w:rsidP="00E20E07">
            <w:pPr>
              <w:jc w:val="center"/>
              <w:rPr>
                <w:bCs/>
                <w:sz w:val="16"/>
                <w:szCs w:val="16"/>
              </w:rPr>
            </w:pPr>
            <w:r>
              <w:rPr>
                <w:bCs/>
                <w:sz w:val="16"/>
                <w:szCs w:val="16"/>
              </w:rPr>
              <w:t>0,84</w:t>
            </w:r>
          </w:p>
        </w:tc>
        <w:tc>
          <w:tcPr>
            <w:tcW w:w="190" w:type="pct"/>
            <w:shd w:val="clear" w:color="auto" w:fill="auto"/>
            <w:vAlign w:val="center"/>
          </w:tcPr>
          <w:p w14:paraId="3BA8D84F" w14:textId="77777777" w:rsidR="00555B9F" w:rsidRPr="0019334A" w:rsidRDefault="00555B9F" w:rsidP="00E20E07">
            <w:pPr>
              <w:jc w:val="center"/>
              <w:rPr>
                <w:bCs/>
                <w:sz w:val="16"/>
                <w:szCs w:val="16"/>
              </w:rPr>
            </w:pPr>
            <w:r w:rsidRPr="0019334A">
              <w:rPr>
                <w:bCs/>
                <w:sz w:val="16"/>
                <w:szCs w:val="16"/>
              </w:rPr>
              <w:t>0,84</w:t>
            </w:r>
          </w:p>
        </w:tc>
        <w:tc>
          <w:tcPr>
            <w:tcW w:w="190" w:type="pct"/>
            <w:shd w:val="clear" w:color="auto" w:fill="auto"/>
            <w:vAlign w:val="center"/>
          </w:tcPr>
          <w:p w14:paraId="577F22D8" w14:textId="77777777" w:rsidR="00555B9F" w:rsidRPr="0019334A" w:rsidRDefault="00555B9F" w:rsidP="00E20E07">
            <w:pPr>
              <w:jc w:val="center"/>
              <w:rPr>
                <w:bCs/>
                <w:sz w:val="16"/>
                <w:szCs w:val="16"/>
              </w:rPr>
            </w:pPr>
            <w:r w:rsidRPr="0019334A">
              <w:rPr>
                <w:bCs/>
                <w:sz w:val="16"/>
                <w:szCs w:val="16"/>
              </w:rPr>
              <w:t>0,84</w:t>
            </w:r>
          </w:p>
        </w:tc>
        <w:tc>
          <w:tcPr>
            <w:tcW w:w="191" w:type="pct"/>
            <w:shd w:val="clear" w:color="auto" w:fill="auto"/>
            <w:vAlign w:val="center"/>
          </w:tcPr>
          <w:p w14:paraId="436891A2" w14:textId="77777777" w:rsidR="00555B9F" w:rsidRPr="0019334A" w:rsidRDefault="00555B9F" w:rsidP="00E20E07">
            <w:pPr>
              <w:jc w:val="center"/>
              <w:rPr>
                <w:bCs/>
                <w:sz w:val="16"/>
                <w:szCs w:val="16"/>
              </w:rPr>
            </w:pPr>
            <w:r w:rsidRPr="0019334A">
              <w:rPr>
                <w:bCs/>
                <w:sz w:val="16"/>
                <w:szCs w:val="16"/>
              </w:rPr>
              <w:t>0,84</w:t>
            </w:r>
          </w:p>
        </w:tc>
      </w:tr>
      <w:tr w:rsidR="00555B9F" w:rsidRPr="005E0FF2" w14:paraId="70A20910" w14:textId="77777777" w:rsidTr="00E20E07">
        <w:trPr>
          <w:trHeight w:val="227"/>
        </w:trPr>
        <w:tc>
          <w:tcPr>
            <w:tcW w:w="121" w:type="pct"/>
            <w:vAlign w:val="center"/>
          </w:tcPr>
          <w:p w14:paraId="4A6B06E3" w14:textId="77777777" w:rsidR="00555B9F" w:rsidRDefault="00555B9F" w:rsidP="00E20E07">
            <w:pPr>
              <w:jc w:val="center"/>
              <w:rPr>
                <w:bCs/>
                <w:sz w:val="16"/>
                <w:szCs w:val="16"/>
              </w:rPr>
            </w:pPr>
            <w:r>
              <w:rPr>
                <w:bCs/>
                <w:sz w:val="16"/>
                <w:szCs w:val="16"/>
              </w:rPr>
              <w:t>8</w:t>
            </w:r>
          </w:p>
        </w:tc>
        <w:tc>
          <w:tcPr>
            <w:tcW w:w="380" w:type="pct"/>
            <w:tcMar>
              <w:left w:w="57" w:type="dxa"/>
              <w:right w:w="57" w:type="dxa"/>
            </w:tcMar>
            <w:vAlign w:val="center"/>
          </w:tcPr>
          <w:p w14:paraId="06F3FD52" w14:textId="77777777" w:rsidR="00555B9F" w:rsidRPr="007F3489" w:rsidRDefault="00555B9F" w:rsidP="00E20E07">
            <w:pPr>
              <w:ind w:left="-57" w:right="-57"/>
              <w:jc w:val="center"/>
              <w:rPr>
                <w:bCs/>
                <w:sz w:val="16"/>
                <w:szCs w:val="16"/>
              </w:rPr>
            </w:pPr>
            <w:r>
              <w:rPr>
                <w:bCs/>
                <w:sz w:val="16"/>
                <w:szCs w:val="16"/>
              </w:rPr>
              <w:t>Котельная № 30</w:t>
            </w:r>
          </w:p>
        </w:tc>
        <w:tc>
          <w:tcPr>
            <w:tcW w:w="261" w:type="pct"/>
            <w:shd w:val="clear" w:color="auto" w:fill="auto"/>
            <w:vAlign w:val="center"/>
          </w:tcPr>
          <w:p w14:paraId="5949F7DF" w14:textId="77777777" w:rsidR="00555B9F" w:rsidRPr="0019334A" w:rsidRDefault="00555B9F" w:rsidP="00E20E07">
            <w:pPr>
              <w:jc w:val="center"/>
              <w:rPr>
                <w:bCs/>
                <w:sz w:val="16"/>
                <w:szCs w:val="16"/>
              </w:rPr>
            </w:pPr>
            <w:r w:rsidRPr="0019334A">
              <w:rPr>
                <w:color w:val="000000"/>
                <w:sz w:val="16"/>
                <w:szCs w:val="16"/>
              </w:rPr>
              <w:t>5,47</w:t>
            </w:r>
          </w:p>
        </w:tc>
        <w:tc>
          <w:tcPr>
            <w:tcW w:w="168" w:type="pct"/>
            <w:shd w:val="clear" w:color="auto" w:fill="auto"/>
            <w:vAlign w:val="center"/>
          </w:tcPr>
          <w:p w14:paraId="05B711FD" w14:textId="77777777" w:rsidR="00555B9F" w:rsidRDefault="00555B9F" w:rsidP="00E20E07">
            <w:pPr>
              <w:jc w:val="center"/>
              <w:rPr>
                <w:bCs/>
                <w:sz w:val="16"/>
                <w:szCs w:val="16"/>
              </w:rPr>
            </w:pPr>
            <w:r>
              <w:rPr>
                <w:bCs/>
                <w:sz w:val="16"/>
                <w:szCs w:val="16"/>
              </w:rPr>
              <w:t>-</w:t>
            </w:r>
          </w:p>
        </w:tc>
        <w:tc>
          <w:tcPr>
            <w:tcW w:w="168" w:type="pct"/>
            <w:shd w:val="clear" w:color="auto" w:fill="auto"/>
            <w:vAlign w:val="center"/>
          </w:tcPr>
          <w:p w14:paraId="5B39C092" w14:textId="77777777" w:rsidR="00555B9F" w:rsidRDefault="00555B9F" w:rsidP="00E20E07">
            <w:pPr>
              <w:jc w:val="center"/>
              <w:rPr>
                <w:bCs/>
                <w:sz w:val="16"/>
                <w:szCs w:val="16"/>
              </w:rPr>
            </w:pPr>
            <w:r>
              <w:rPr>
                <w:bCs/>
                <w:sz w:val="16"/>
                <w:szCs w:val="16"/>
              </w:rPr>
              <w:t>-</w:t>
            </w:r>
          </w:p>
        </w:tc>
        <w:tc>
          <w:tcPr>
            <w:tcW w:w="169" w:type="pct"/>
            <w:shd w:val="clear" w:color="auto" w:fill="auto"/>
            <w:vAlign w:val="center"/>
          </w:tcPr>
          <w:p w14:paraId="519D7A94" w14:textId="77777777" w:rsidR="00555B9F" w:rsidRDefault="00555B9F" w:rsidP="00E20E07">
            <w:pPr>
              <w:widowControl w:val="0"/>
              <w:autoSpaceDE w:val="0"/>
              <w:autoSpaceDN w:val="0"/>
              <w:adjustRightInd w:val="0"/>
              <w:jc w:val="center"/>
              <w:rPr>
                <w:rFonts w:eastAsia="Calibri"/>
                <w:sz w:val="16"/>
                <w:szCs w:val="16"/>
                <w:lang w:eastAsia="en-US"/>
              </w:rPr>
            </w:pPr>
            <w:r>
              <w:rPr>
                <w:bCs/>
                <w:sz w:val="16"/>
                <w:szCs w:val="16"/>
              </w:rPr>
              <w:t>-</w:t>
            </w:r>
          </w:p>
        </w:tc>
        <w:tc>
          <w:tcPr>
            <w:tcW w:w="168" w:type="pct"/>
            <w:shd w:val="clear" w:color="auto" w:fill="auto"/>
            <w:vAlign w:val="center"/>
          </w:tcPr>
          <w:p w14:paraId="21745BEE" w14:textId="77777777" w:rsidR="00555B9F" w:rsidRDefault="00555B9F" w:rsidP="00E20E07">
            <w:pPr>
              <w:jc w:val="center"/>
              <w:rPr>
                <w:bCs/>
                <w:sz w:val="16"/>
                <w:szCs w:val="16"/>
              </w:rPr>
            </w:pPr>
            <w:r>
              <w:rPr>
                <w:bCs/>
                <w:sz w:val="16"/>
                <w:szCs w:val="16"/>
              </w:rPr>
              <w:t>1,43</w:t>
            </w:r>
          </w:p>
        </w:tc>
        <w:tc>
          <w:tcPr>
            <w:tcW w:w="183" w:type="pct"/>
            <w:shd w:val="clear" w:color="auto" w:fill="auto"/>
            <w:vAlign w:val="bottom"/>
          </w:tcPr>
          <w:p w14:paraId="07F77CFA" w14:textId="77777777" w:rsidR="00555B9F" w:rsidRPr="00CE4F53" w:rsidRDefault="00555B9F" w:rsidP="00E20E07">
            <w:pPr>
              <w:jc w:val="center"/>
              <w:rPr>
                <w:bCs/>
                <w:sz w:val="16"/>
                <w:szCs w:val="16"/>
              </w:rPr>
            </w:pPr>
            <w:r w:rsidRPr="00CE4F53">
              <w:rPr>
                <w:color w:val="000000"/>
                <w:sz w:val="16"/>
                <w:szCs w:val="16"/>
              </w:rPr>
              <w:t>1,43</w:t>
            </w:r>
          </w:p>
        </w:tc>
        <w:tc>
          <w:tcPr>
            <w:tcW w:w="183" w:type="pct"/>
            <w:shd w:val="clear" w:color="auto" w:fill="auto"/>
            <w:vAlign w:val="bottom"/>
          </w:tcPr>
          <w:p w14:paraId="3C82292F" w14:textId="77777777" w:rsidR="00555B9F" w:rsidRPr="004F42E4" w:rsidRDefault="00555B9F" w:rsidP="00E20E07">
            <w:pPr>
              <w:jc w:val="center"/>
              <w:rPr>
                <w:bCs/>
                <w:sz w:val="16"/>
                <w:szCs w:val="16"/>
              </w:rPr>
            </w:pPr>
            <w:r w:rsidRPr="004F42E4">
              <w:rPr>
                <w:color w:val="000000"/>
                <w:sz w:val="16"/>
                <w:szCs w:val="16"/>
              </w:rPr>
              <w:t>1,43</w:t>
            </w:r>
          </w:p>
        </w:tc>
        <w:tc>
          <w:tcPr>
            <w:tcW w:w="190" w:type="pct"/>
            <w:shd w:val="clear" w:color="auto" w:fill="auto"/>
            <w:vAlign w:val="bottom"/>
          </w:tcPr>
          <w:p w14:paraId="6872C9E9" w14:textId="77777777" w:rsidR="00555B9F" w:rsidRPr="004F42E4" w:rsidRDefault="00555B9F" w:rsidP="00E20E07">
            <w:pPr>
              <w:jc w:val="center"/>
              <w:rPr>
                <w:bCs/>
                <w:sz w:val="16"/>
                <w:szCs w:val="16"/>
              </w:rPr>
            </w:pPr>
            <w:r w:rsidRPr="004F42E4">
              <w:rPr>
                <w:color w:val="000000"/>
                <w:sz w:val="16"/>
                <w:szCs w:val="16"/>
              </w:rPr>
              <w:t>1,43</w:t>
            </w:r>
          </w:p>
        </w:tc>
        <w:tc>
          <w:tcPr>
            <w:tcW w:w="261" w:type="pct"/>
            <w:shd w:val="clear" w:color="auto" w:fill="auto"/>
            <w:vAlign w:val="center"/>
          </w:tcPr>
          <w:p w14:paraId="16B8E7AF" w14:textId="77777777" w:rsidR="00555B9F" w:rsidRPr="004F42E4" w:rsidRDefault="00555B9F" w:rsidP="00E20E07">
            <w:pPr>
              <w:jc w:val="center"/>
              <w:rPr>
                <w:bCs/>
                <w:sz w:val="16"/>
                <w:szCs w:val="16"/>
              </w:rPr>
            </w:pPr>
            <w:r w:rsidRPr="004F42E4">
              <w:rPr>
                <w:sz w:val="16"/>
                <w:szCs w:val="16"/>
              </w:rPr>
              <w:t>2,09</w:t>
            </w:r>
          </w:p>
        </w:tc>
        <w:tc>
          <w:tcPr>
            <w:tcW w:w="177" w:type="pct"/>
            <w:shd w:val="clear" w:color="auto" w:fill="auto"/>
            <w:vAlign w:val="center"/>
          </w:tcPr>
          <w:p w14:paraId="4E9CD79A" w14:textId="77777777" w:rsidR="00555B9F" w:rsidRPr="004F42E4" w:rsidRDefault="00555B9F" w:rsidP="00E20E07">
            <w:pPr>
              <w:jc w:val="center"/>
              <w:rPr>
                <w:bCs/>
                <w:sz w:val="16"/>
                <w:szCs w:val="16"/>
              </w:rPr>
            </w:pPr>
          </w:p>
        </w:tc>
        <w:tc>
          <w:tcPr>
            <w:tcW w:w="168" w:type="pct"/>
            <w:shd w:val="clear" w:color="auto" w:fill="auto"/>
            <w:vAlign w:val="center"/>
          </w:tcPr>
          <w:p w14:paraId="7207FD2B" w14:textId="77777777" w:rsidR="00555B9F" w:rsidRPr="004F42E4" w:rsidRDefault="00555B9F" w:rsidP="00E20E07">
            <w:pPr>
              <w:jc w:val="center"/>
              <w:rPr>
                <w:bCs/>
                <w:sz w:val="16"/>
                <w:szCs w:val="16"/>
              </w:rPr>
            </w:pPr>
          </w:p>
        </w:tc>
        <w:tc>
          <w:tcPr>
            <w:tcW w:w="177" w:type="pct"/>
            <w:shd w:val="clear" w:color="auto" w:fill="auto"/>
            <w:vAlign w:val="center"/>
          </w:tcPr>
          <w:p w14:paraId="37884CBD" w14:textId="77777777" w:rsidR="00555B9F" w:rsidRPr="004F42E4" w:rsidRDefault="00555B9F" w:rsidP="00E20E07">
            <w:pPr>
              <w:widowControl w:val="0"/>
              <w:autoSpaceDE w:val="0"/>
              <w:autoSpaceDN w:val="0"/>
              <w:adjustRightInd w:val="0"/>
              <w:jc w:val="center"/>
              <w:rPr>
                <w:rFonts w:eastAsia="Calibri"/>
                <w:sz w:val="16"/>
                <w:szCs w:val="16"/>
                <w:lang w:eastAsia="en-US"/>
              </w:rPr>
            </w:pPr>
          </w:p>
        </w:tc>
        <w:tc>
          <w:tcPr>
            <w:tcW w:w="202" w:type="pct"/>
            <w:shd w:val="clear" w:color="auto" w:fill="auto"/>
            <w:vAlign w:val="center"/>
          </w:tcPr>
          <w:p w14:paraId="02F4BAB7" w14:textId="77777777" w:rsidR="00555B9F" w:rsidRPr="004F42E4" w:rsidRDefault="00555B9F" w:rsidP="00E20E07">
            <w:pPr>
              <w:jc w:val="center"/>
              <w:rPr>
                <w:bCs/>
                <w:sz w:val="16"/>
                <w:szCs w:val="16"/>
              </w:rPr>
            </w:pPr>
            <w:r w:rsidRPr="004F42E4">
              <w:rPr>
                <w:bCs/>
                <w:sz w:val="16"/>
                <w:szCs w:val="16"/>
              </w:rPr>
              <w:t>1,20</w:t>
            </w:r>
          </w:p>
        </w:tc>
        <w:tc>
          <w:tcPr>
            <w:tcW w:w="187" w:type="pct"/>
            <w:shd w:val="clear" w:color="auto" w:fill="auto"/>
            <w:vAlign w:val="center"/>
          </w:tcPr>
          <w:p w14:paraId="01ABBFF9" w14:textId="77777777" w:rsidR="00555B9F" w:rsidRPr="004F42E4" w:rsidRDefault="00555B9F" w:rsidP="00E20E07">
            <w:pPr>
              <w:jc w:val="center"/>
              <w:rPr>
                <w:bCs/>
                <w:sz w:val="16"/>
                <w:szCs w:val="16"/>
              </w:rPr>
            </w:pPr>
            <w:r w:rsidRPr="004F42E4">
              <w:rPr>
                <w:color w:val="000000"/>
                <w:sz w:val="16"/>
                <w:szCs w:val="16"/>
              </w:rPr>
              <w:t>1,19</w:t>
            </w:r>
          </w:p>
        </w:tc>
        <w:tc>
          <w:tcPr>
            <w:tcW w:w="187" w:type="pct"/>
            <w:shd w:val="clear" w:color="auto" w:fill="auto"/>
            <w:vAlign w:val="center"/>
          </w:tcPr>
          <w:p w14:paraId="34F05D7F" w14:textId="77777777" w:rsidR="00555B9F" w:rsidRPr="004F42E4" w:rsidRDefault="00555B9F" w:rsidP="00E20E07">
            <w:pPr>
              <w:jc w:val="center"/>
              <w:rPr>
                <w:bCs/>
                <w:sz w:val="16"/>
                <w:szCs w:val="16"/>
              </w:rPr>
            </w:pPr>
            <w:r w:rsidRPr="004F42E4">
              <w:rPr>
                <w:color w:val="000000"/>
                <w:sz w:val="16"/>
                <w:szCs w:val="16"/>
              </w:rPr>
              <w:t>1,19</w:t>
            </w:r>
          </w:p>
        </w:tc>
        <w:tc>
          <w:tcPr>
            <w:tcW w:w="191" w:type="pct"/>
            <w:shd w:val="clear" w:color="auto" w:fill="auto"/>
            <w:vAlign w:val="center"/>
          </w:tcPr>
          <w:p w14:paraId="043F97CB" w14:textId="77777777" w:rsidR="00555B9F" w:rsidRPr="004F42E4" w:rsidRDefault="00555B9F" w:rsidP="00E20E07">
            <w:pPr>
              <w:jc w:val="center"/>
              <w:rPr>
                <w:bCs/>
                <w:sz w:val="16"/>
                <w:szCs w:val="16"/>
              </w:rPr>
            </w:pPr>
            <w:r w:rsidRPr="004F42E4">
              <w:rPr>
                <w:color w:val="000000"/>
                <w:sz w:val="16"/>
                <w:szCs w:val="16"/>
              </w:rPr>
              <w:t>1,15</w:t>
            </w:r>
          </w:p>
        </w:tc>
        <w:tc>
          <w:tcPr>
            <w:tcW w:w="216" w:type="pct"/>
            <w:shd w:val="clear" w:color="auto" w:fill="auto"/>
            <w:vAlign w:val="center"/>
          </w:tcPr>
          <w:p w14:paraId="16AEFD99" w14:textId="77777777" w:rsidR="00555B9F" w:rsidRPr="004F42E4" w:rsidRDefault="00555B9F" w:rsidP="00E20E07">
            <w:pPr>
              <w:jc w:val="center"/>
              <w:rPr>
                <w:bCs/>
                <w:sz w:val="16"/>
                <w:szCs w:val="16"/>
              </w:rPr>
            </w:pPr>
            <w:r w:rsidRPr="004F42E4">
              <w:rPr>
                <w:sz w:val="16"/>
                <w:szCs w:val="16"/>
              </w:rPr>
              <w:t>3,82</w:t>
            </w:r>
          </w:p>
        </w:tc>
        <w:tc>
          <w:tcPr>
            <w:tcW w:w="168" w:type="pct"/>
            <w:shd w:val="clear" w:color="auto" w:fill="auto"/>
            <w:vAlign w:val="center"/>
          </w:tcPr>
          <w:p w14:paraId="5243888F" w14:textId="77777777" w:rsidR="00555B9F" w:rsidRPr="004F42E4" w:rsidRDefault="00555B9F" w:rsidP="00E20E07">
            <w:pPr>
              <w:jc w:val="center"/>
              <w:rPr>
                <w:bCs/>
                <w:sz w:val="16"/>
                <w:szCs w:val="16"/>
              </w:rPr>
            </w:pPr>
          </w:p>
        </w:tc>
        <w:tc>
          <w:tcPr>
            <w:tcW w:w="168" w:type="pct"/>
            <w:shd w:val="clear" w:color="auto" w:fill="auto"/>
            <w:vAlign w:val="center"/>
          </w:tcPr>
          <w:p w14:paraId="03DAB5B6" w14:textId="77777777" w:rsidR="00555B9F" w:rsidRPr="004F42E4" w:rsidRDefault="00555B9F" w:rsidP="00E20E07">
            <w:pPr>
              <w:jc w:val="center"/>
              <w:rPr>
                <w:bCs/>
                <w:sz w:val="16"/>
                <w:szCs w:val="16"/>
              </w:rPr>
            </w:pPr>
          </w:p>
        </w:tc>
        <w:tc>
          <w:tcPr>
            <w:tcW w:w="168" w:type="pct"/>
            <w:shd w:val="clear" w:color="auto" w:fill="auto"/>
            <w:vAlign w:val="center"/>
          </w:tcPr>
          <w:p w14:paraId="7879BFD6" w14:textId="77777777" w:rsidR="00555B9F" w:rsidRDefault="00555B9F" w:rsidP="00E20E07">
            <w:pPr>
              <w:widowControl w:val="0"/>
              <w:autoSpaceDE w:val="0"/>
              <w:autoSpaceDN w:val="0"/>
              <w:adjustRightInd w:val="0"/>
              <w:jc w:val="center"/>
              <w:rPr>
                <w:rFonts w:eastAsia="Calibri"/>
                <w:sz w:val="16"/>
                <w:szCs w:val="16"/>
                <w:lang w:eastAsia="en-US"/>
              </w:rPr>
            </w:pPr>
          </w:p>
        </w:tc>
        <w:tc>
          <w:tcPr>
            <w:tcW w:w="168" w:type="pct"/>
            <w:shd w:val="clear" w:color="auto" w:fill="auto"/>
            <w:vAlign w:val="center"/>
          </w:tcPr>
          <w:p w14:paraId="71C161D6" w14:textId="77777777" w:rsidR="00555B9F" w:rsidRDefault="00555B9F" w:rsidP="00E20E07">
            <w:pPr>
              <w:jc w:val="center"/>
              <w:rPr>
                <w:bCs/>
                <w:sz w:val="16"/>
                <w:szCs w:val="16"/>
              </w:rPr>
            </w:pPr>
            <w:r>
              <w:rPr>
                <w:bCs/>
                <w:sz w:val="16"/>
                <w:szCs w:val="16"/>
              </w:rPr>
              <w:t>1,00</w:t>
            </w:r>
          </w:p>
        </w:tc>
        <w:tc>
          <w:tcPr>
            <w:tcW w:w="190" w:type="pct"/>
            <w:shd w:val="clear" w:color="auto" w:fill="auto"/>
            <w:vAlign w:val="center"/>
          </w:tcPr>
          <w:p w14:paraId="22D33A91" w14:textId="77777777" w:rsidR="00555B9F" w:rsidRPr="0019334A" w:rsidRDefault="00555B9F" w:rsidP="00E20E07">
            <w:pPr>
              <w:jc w:val="center"/>
              <w:rPr>
                <w:bCs/>
                <w:sz w:val="16"/>
                <w:szCs w:val="16"/>
              </w:rPr>
            </w:pPr>
            <w:r w:rsidRPr="0019334A">
              <w:rPr>
                <w:color w:val="000000"/>
                <w:sz w:val="16"/>
                <w:szCs w:val="16"/>
              </w:rPr>
              <w:t>1,00</w:t>
            </w:r>
          </w:p>
        </w:tc>
        <w:tc>
          <w:tcPr>
            <w:tcW w:w="190" w:type="pct"/>
            <w:shd w:val="clear" w:color="auto" w:fill="auto"/>
            <w:vAlign w:val="center"/>
          </w:tcPr>
          <w:p w14:paraId="1C7A8ED7" w14:textId="77777777" w:rsidR="00555B9F" w:rsidRPr="0019334A" w:rsidRDefault="00555B9F" w:rsidP="00E20E07">
            <w:pPr>
              <w:jc w:val="center"/>
              <w:rPr>
                <w:bCs/>
                <w:sz w:val="16"/>
                <w:szCs w:val="16"/>
              </w:rPr>
            </w:pPr>
            <w:r w:rsidRPr="0019334A">
              <w:rPr>
                <w:color w:val="000000"/>
                <w:sz w:val="16"/>
                <w:szCs w:val="16"/>
              </w:rPr>
              <w:t>1,00</w:t>
            </w:r>
          </w:p>
        </w:tc>
        <w:tc>
          <w:tcPr>
            <w:tcW w:w="191" w:type="pct"/>
            <w:shd w:val="clear" w:color="auto" w:fill="auto"/>
            <w:vAlign w:val="center"/>
          </w:tcPr>
          <w:p w14:paraId="24C6907E" w14:textId="77777777" w:rsidR="00555B9F" w:rsidRPr="0019334A" w:rsidRDefault="00555B9F" w:rsidP="00E20E07">
            <w:pPr>
              <w:jc w:val="center"/>
              <w:rPr>
                <w:bCs/>
                <w:sz w:val="16"/>
                <w:szCs w:val="16"/>
              </w:rPr>
            </w:pPr>
            <w:r w:rsidRPr="0019334A">
              <w:rPr>
                <w:color w:val="000000"/>
                <w:sz w:val="16"/>
                <w:szCs w:val="16"/>
              </w:rPr>
              <w:t>1,00</w:t>
            </w:r>
          </w:p>
        </w:tc>
      </w:tr>
      <w:tr w:rsidR="00555B9F" w:rsidRPr="005E0FF2" w14:paraId="2E6E6CCF" w14:textId="77777777" w:rsidTr="00E20E07">
        <w:trPr>
          <w:trHeight w:val="227"/>
        </w:trPr>
        <w:tc>
          <w:tcPr>
            <w:tcW w:w="121" w:type="pct"/>
            <w:vAlign w:val="center"/>
          </w:tcPr>
          <w:p w14:paraId="13429C1B" w14:textId="77777777" w:rsidR="00555B9F" w:rsidRDefault="00555B9F" w:rsidP="00E20E07">
            <w:pPr>
              <w:jc w:val="center"/>
              <w:rPr>
                <w:bCs/>
                <w:sz w:val="16"/>
                <w:szCs w:val="16"/>
              </w:rPr>
            </w:pPr>
            <w:r>
              <w:rPr>
                <w:bCs/>
                <w:sz w:val="16"/>
                <w:szCs w:val="16"/>
              </w:rPr>
              <w:t>9</w:t>
            </w:r>
          </w:p>
        </w:tc>
        <w:tc>
          <w:tcPr>
            <w:tcW w:w="380" w:type="pct"/>
            <w:tcMar>
              <w:left w:w="57" w:type="dxa"/>
              <w:right w:w="57" w:type="dxa"/>
            </w:tcMar>
            <w:vAlign w:val="center"/>
          </w:tcPr>
          <w:p w14:paraId="7D6B83DB" w14:textId="77777777" w:rsidR="00555B9F" w:rsidRPr="007F3489" w:rsidRDefault="00555B9F" w:rsidP="00E20E07">
            <w:pPr>
              <w:ind w:left="-57" w:right="-57"/>
              <w:jc w:val="center"/>
              <w:rPr>
                <w:bCs/>
                <w:sz w:val="16"/>
                <w:szCs w:val="16"/>
              </w:rPr>
            </w:pPr>
            <w:r>
              <w:rPr>
                <w:bCs/>
                <w:sz w:val="16"/>
                <w:szCs w:val="16"/>
              </w:rPr>
              <w:t>Котельная № 36</w:t>
            </w:r>
          </w:p>
        </w:tc>
        <w:tc>
          <w:tcPr>
            <w:tcW w:w="261" w:type="pct"/>
            <w:shd w:val="clear" w:color="auto" w:fill="auto"/>
            <w:vAlign w:val="center"/>
          </w:tcPr>
          <w:p w14:paraId="20AE76C6" w14:textId="77777777" w:rsidR="00555B9F" w:rsidRPr="0019334A" w:rsidRDefault="00555B9F" w:rsidP="00E20E07">
            <w:pPr>
              <w:jc w:val="center"/>
              <w:rPr>
                <w:bCs/>
                <w:sz w:val="16"/>
                <w:szCs w:val="16"/>
              </w:rPr>
            </w:pPr>
            <w:r w:rsidRPr="0019334A">
              <w:rPr>
                <w:color w:val="000000"/>
                <w:sz w:val="16"/>
                <w:szCs w:val="16"/>
              </w:rPr>
              <w:t>12,10</w:t>
            </w:r>
          </w:p>
        </w:tc>
        <w:tc>
          <w:tcPr>
            <w:tcW w:w="168" w:type="pct"/>
            <w:shd w:val="clear" w:color="auto" w:fill="auto"/>
            <w:vAlign w:val="center"/>
          </w:tcPr>
          <w:p w14:paraId="600F5A7A" w14:textId="77777777" w:rsidR="00555B9F" w:rsidRDefault="00555B9F" w:rsidP="00E20E07">
            <w:pPr>
              <w:jc w:val="center"/>
              <w:rPr>
                <w:bCs/>
                <w:sz w:val="16"/>
                <w:szCs w:val="16"/>
              </w:rPr>
            </w:pPr>
            <w:r>
              <w:rPr>
                <w:bCs/>
                <w:sz w:val="16"/>
                <w:szCs w:val="16"/>
              </w:rPr>
              <w:t>-</w:t>
            </w:r>
          </w:p>
        </w:tc>
        <w:tc>
          <w:tcPr>
            <w:tcW w:w="168" w:type="pct"/>
            <w:shd w:val="clear" w:color="auto" w:fill="auto"/>
            <w:vAlign w:val="center"/>
          </w:tcPr>
          <w:p w14:paraId="480EDE46" w14:textId="77777777" w:rsidR="00555B9F" w:rsidRDefault="00555B9F" w:rsidP="00E20E07">
            <w:pPr>
              <w:jc w:val="center"/>
              <w:rPr>
                <w:bCs/>
                <w:sz w:val="16"/>
                <w:szCs w:val="16"/>
              </w:rPr>
            </w:pPr>
            <w:r>
              <w:rPr>
                <w:bCs/>
                <w:sz w:val="16"/>
                <w:szCs w:val="16"/>
              </w:rPr>
              <w:t>-</w:t>
            </w:r>
          </w:p>
        </w:tc>
        <w:tc>
          <w:tcPr>
            <w:tcW w:w="169" w:type="pct"/>
            <w:shd w:val="clear" w:color="auto" w:fill="auto"/>
            <w:vAlign w:val="center"/>
          </w:tcPr>
          <w:p w14:paraId="7D72091B" w14:textId="77777777" w:rsidR="00555B9F" w:rsidRDefault="00555B9F" w:rsidP="00E20E07">
            <w:pPr>
              <w:widowControl w:val="0"/>
              <w:autoSpaceDE w:val="0"/>
              <w:autoSpaceDN w:val="0"/>
              <w:adjustRightInd w:val="0"/>
              <w:jc w:val="center"/>
              <w:rPr>
                <w:rFonts w:eastAsia="Calibri"/>
                <w:sz w:val="16"/>
                <w:szCs w:val="16"/>
                <w:lang w:eastAsia="en-US"/>
              </w:rPr>
            </w:pPr>
            <w:r>
              <w:rPr>
                <w:bCs/>
                <w:sz w:val="16"/>
                <w:szCs w:val="16"/>
              </w:rPr>
              <w:t>-</w:t>
            </w:r>
          </w:p>
        </w:tc>
        <w:tc>
          <w:tcPr>
            <w:tcW w:w="168" w:type="pct"/>
            <w:shd w:val="clear" w:color="auto" w:fill="auto"/>
            <w:vAlign w:val="center"/>
          </w:tcPr>
          <w:p w14:paraId="1AD43D4F" w14:textId="77777777" w:rsidR="00555B9F" w:rsidRDefault="00555B9F" w:rsidP="00E20E07">
            <w:pPr>
              <w:jc w:val="center"/>
              <w:rPr>
                <w:bCs/>
                <w:sz w:val="16"/>
                <w:szCs w:val="16"/>
              </w:rPr>
            </w:pPr>
            <w:r>
              <w:rPr>
                <w:bCs/>
                <w:sz w:val="16"/>
                <w:szCs w:val="16"/>
              </w:rPr>
              <w:t>1,75</w:t>
            </w:r>
          </w:p>
        </w:tc>
        <w:tc>
          <w:tcPr>
            <w:tcW w:w="183" w:type="pct"/>
            <w:shd w:val="clear" w:color="auto" w:fill="auto"/>
            <w:vAlign w:val="bottom"/>
          </w:tcPr>
          <w:p w14:paraId="5B40B3C6" w14:textId="77777777" w:rsidR="00555B9F" w:rsidRPr="00CE4F53" w:rsidRDefault="00555B9F" w:rsidP="00E20E07">
            <w:pPr>
              <w:jc w:val="center"/>
              <w:rPr>
                <w:bCs/>
                <w:sz w:val="16"/>
                <w:szCs w:val="16"/>
              </w:rPr>
            </w:pPr>
            <w:r w:rsidRPr="00CE4F53">
              <w:rPr>
                <w:color w:val="000000"/>
                <w:sz w:val="16"/>
                <w:szCs w:val="16"/>
              </w:rPr>
              <w:t>1,75</w:t>
            </w:r>
          </w:p>
        </w:tc>
        <w:tc>
          <w:tcPr>
            <w:tcW w:w="183" w:type="pct"/>
            <w:shd w:val="clear" w:color="auto" w:fill="auto"/>
            <w:vAlign w:val="bottom"/>
          </w:tcPr>
          <w:p w14:paraId="5C3D95FC" w14:textId="77777777" w:rsidR="00555B9F" w:rsidRPr="004F42E4" w:rsidRDefault="00555B9F" w:rsidP="00E20E07">
            <w:pPr>
              <w:jc w:val="center"/>
              <w:rPr>
                <w:bCs/>
                <w:sz w:val="16"/>
                <w:szCs w:val="16"/>
              </w:rPr>
            </w:pPr>
            <w:r w:rsidRPr="004F42E4">
              <w:rPr>
                <w:color w:val="000000"/>
                <w:sz w:val="16"/>
                <w:szCs w:val="16"/>
              </w:rPr>
              <w:t>1,75</w:t>
            </w:r>
          </w:p>
        </w:tc>
        <w:tc>
          <w:tcPr>
            <w:tcW w:w="190" w:type="pct"/>
            <w:shd w:val="clear" w:color="auto" w:fill="auto"/>
            <w:vAlign w:val="bottom"/>
          </w:tcPr>
          <w:p w14:paraId="41AFC355" w14:textId="77777777" w:rsidR="00555B9F" w:rsidRPr="004F42E4" w:rsidRDefault="00555B9F" w:rsidP="00E20E07">
            <w:pPr>
              <w:jc w:val="center"/>
              <w:rPr>
                <w:bCs/>
                <w:sz w:val="16"/>
                <w:szCs w:val="16"/>
              </w:rPr>
            </w:pPr>
            <w:r w:rsidRPr="004F42E4">
              <w:rPr>
                <w:color w:val="000000"/>
                <w:sz w:val="16"/>
                <w:szCs w:val="16"/>
              </w:rPr>
              <w:t>1,75</w:t>
            </w:r>
          </w:p>
        </w:tc>
        <w:tc>
          <w:tcPr>
            <w:tcW w:w="261" w:type="pct"/>
            <w:shd w:val="clear" w:color="auto" w:fill="auto"/>
            <w:vAlign w:val="center"/>
          </w:tcPr>
          <w:p w14:paraId="0EE5651B" w14:textId="77777777" w:rsidR="00555B9F" w:rsidRPr="004F42E4" w:rsidRDefault="00555B9F" w:rsidP="00E20E07">
            <w:pPr>
              <w:jc w:val="center"/>
              <w:rPr>
                <w:bCs/>
                <w:sz w:val="16"/>
                <w:szCs w:val="16"/>
              </w:rPr>
            </w:pPr>
            <w:r w:rsidRPr="004F42E4">
              <w:rPr>
                <w:sz w:val="16"/>
                <w:szCs w:val="16"/>
              </w:rPr>
              <w:t>1,94</w:t>
            </w:r>
          </w:p>
        </w:tc>
        <w:tc>
          <w:tcPr>
            <w:tcW w:w="177" w:type="pct"/>
            <w:shd w:val="clear" w:color="auto" w:fill="auto"/>
            <w:vAlign w:val="center"/>
          </w:tcPr>
          <w:p w14:paraId="11646C64" w14:textId="77777777" w:rsidR="00555B9F" w:rsidRPr="004F42E4" w:rsidRDefault="00555B9F" w:rsidP="00E20E07">
            <w:pPr>
              <w:jc w:val="center"/>
              <w:rPr>
                <w:bCs/>
                <w:sz w:val="16"/>
                <w:szCs w:val="16"/>
              </w:rPr>
            </w:pPr>
          </w:p>
        </w:tc>
        <w:tc>
          <w:tcPr>
            <w:tcW w:w="168" w:type="pct"/>
            <w:shd w:val="clear" w:color="auto" w:fill="auto"/>
            <w:vAlign w:val="center"/>
          </w:tcPr>
          <w:p w14:paraId="549EF8EA" w14:textId="77777777" w:rsidR="00555B9F" w:rsidRPr="004F42E4" w:rsidRDefault="00555B9F" w:rsidP="00E20E07">
            <w:pPr>
              <w:jc w:val="center"/>
              <w:rPr>
                <w:bCs/>
                <w:sz w:val="16"/>
                <w:szCs w:val="16"/>
              </w:rPr>
            </w:pPr>
          </w:p>
        </w:tc>
        <w:tc>
          <w:tcPr>
            <w:tcW w:w="177" w:type="pct"/>
            <w:shd w:val="clear" w:color="auto" w:fill="auto"/>
            <w:vAlign w:val="center"/>
          </w:tcPr>
          <w:p w14:paraId="71C018DF" w14:textId="77777777" w:rsidR="00555B9F" w:rsidRPr="004F42E4" w:rsidRDefault="00555B9F" w:rsidP="00E20E07">
            <w:pPr>
              <w:widowControl w:val="0"/>
              <w:autoSpaceDE w:val="0"/>
              <w:autoSpaceDN w:val="0"/>
              <w:adjustRightInd w:val="0"/>
              <w:jc w:val="center"/>
              <w:rPr>
                <w:rFonts w:eastAsia="Calibri"/>
                <w:sz w:val="16"/>
                <w:szCs w:val="16"/>
                <w:lang w:eastAsia="en-US"/>
              </w:rPr>
            </w:pPr>
          </w:p>
        </w:tc>
        <w:tc>
          <w:tcPr>
            <w:tcW w:w="202" w:type="pct"/>
            <w:shd w:val="clear" w:color="auto" w:fill="auto"/>
            <w:vAlign w:val="center"/>
          </w:tcPr>
          <w:p w14:paraId="71872A7B" w14:textId="77777777" w:rsidR="00555B9F" w:rsidRPr="004F42E4" w:rsidRDefault="00555B9F" w:rsidP="00E20E07">
            <w:pPr>
              <w:jc w:val="center"/>
              <w:rPr>
                <w:bCs/>
                <w:sz w:val="16"/>
                <w:szCs w:val="16"/>
              </w:rPr>
            </w:pPr>
            <w:r w:rsidRPr="004F42E4">
              <w:rPr>
                <w:bCs/>
                <w:sz w:val="16"/>
                <w:szCs w:val="16"/>
              </w:rPr>
              <w:t>0,79</w:t>
            </w:r>
          </w:p>
        </w:tc>
        <w:tc>
          <w:tcPr>
            <w:tcW w:w="187" w:type="pct"/>
            <w:shd w:val="clear" w:color="auto" w:fill="auto"/>
            <w:vAlign w:val="center"/>
          </w:tcPr>
          <w:p w14:paraId="69759A1B" w14:textId="77777777" w:rsidR="00555B9F" w:rsidRPr="004F42E4" w:rsidRDefault="00555B9F" w:rsidP="00E20E07">
            <w:pPr>
              <w:jc w:val="center"/>
              <w:rPr>
                <w:bCs/>
                <w:sz w:val="16"/>
                <w:szCs w:val="16"/>
              </w:rPr>
            </w:pPr>
            <w:r w:rsidRPr="004F42E4">
              <w:rPr>
                <w:color w:val="000000"/>
                <w:sz w:val="16"/>
                <w:szCs w:val="16"/>
              </w:rPr>
              <w:t>0,79</w:t>
            </w:r>
          </w:p>
        </w:tc>
        <w:tc>
          <w:tcPr>
            <w:tcW w:w="187" w:type="pct"/>
            <w:shd w:val="clear" w:color="auto" w:fill="auto"/>
            <w:vAlign w:val="center"/>
          </w:tcPr>
          <w:p w14:paraId="5FA5ED86" w14:textId="77777777" w:rsidR="00555B9F" w:rsidRPr="004F42E4" w:rsidRDefault="00555B9F" w:rsidP="00E20E07">
            <w:pPr>
              <w:jc w:val="center"/>
              <w:rPr>
                <w:bCs/>
                <w:sz w:val="16"/>
                <w:szCs w:val="16"/>
              </w:rPr>
            </w:pPr>
            <w:r w:rsidRPr="004F42E4">
              <w:rPr>
                <w:color w:val="000000"/>
                <w:sz w:val="16"/>
                <w:szCs w:val="16"/>
              </w:rPr>
              <w:t>0,79</w:t>
            </w:r>
          </w:p>
        </w:tc>
        <w:tc>
          <w:tcPr>
            <w:tcW w:w="191" w:type="pct"/>
            <w:shd w:val="clear" w:color="auto" w:fill="auto"/>
            <w:vAlign w:val="center"/>
          </w:tcPr>
          <w:p w14:paraId="7B962736" w14:textId="77777777" w:rsidR="00555B9F" w:rsidRPr="004F42E4" w:rsidRDefault="00555B9F" w:rsidP="00E20E07">
            <w:pPr>
              <w:jc w:val="center"/>
              <w:rPr>
                <w:bCs/>
                <w:sz w:val="16"/>
                <w:szCs w:val="16"/>
              </w:rPr>
            </w:pPr>
            <w:r w:rsidRPr="004F42E4">
              <w:rPr>
                <w:color w:val="000000"/>
                <w:sz w:val="16"/>
                <w:szCs w:val="16"/>
              </w:rPr>
              <w:t>0,57</w:t>
            </w:r>
          </w:p>
        </w:tc>
        <w:tc>
          <w:tcPr>
            <w:tcW w:w="216" w:type="pct"/>
            <w:shd w:val="clear" w:color="auto" w:fill="auto"/>
            <w:vAlign w:val="center"/>
          </w:tcPr>
          <w:p w14:paraId="4A6B3448" w14:textId="77777777" w:rsidR="00555B9F" w:rsidRPr="004F42E4" w:rsidRDefault="00555B9F" w:rsidP="00E20E07">
            <w:pPr>
              <w:jc w:val="center"/>
              <w:rPr>
                <w:bCs/>
                <w:sz w:val="16"/>
                <w:szCs w:val="16"/>
              </w:rPr>
            </w:pPr>
            <w:r w:rsidRPr="004F42E4">
              <w:rPr>
                <w:sz w:val="16"/>
                <w:szCs w:val="16"/>
              </w:rPr>
              <w:t>5,40</w:t>
            </w:r>
          </w:p>
        </w:tc>
        <w:tc>
          <w:tcPr>
            <w:tcW w:w="168" w:type="pct"/>
            <w:shd w:val="clear" w:color="auto" w:fill="auto"/>
            <w:vAlign w:val="center"/>
          </w:tcPr>
          <w:p w14:paraId="0DC19D21" w14:textId="77777777" w:rsidR="00555B9F" w:rsidRPr="004F42E4" w:rsidRDefault="00555B9F" w:rsidP="00E20E07">
            <w:pPr>
              <w:jc w:val="center"/>
              <w:rPr>
                <w:bCs/>
                <w:sz w:val="16"/>
                <w:szCs w:val="16"/>
              </w:rPr>
            </w:pPr>
          </w:p>
        </w:tc>
        <w:tc>
          <w:tcPr>
            <w:tcW w:w="168" w:type="pct"/>
            <w:shd w:val="clear" w:color="auto" w:fill="auto"/>
            <w:vAlign w:val="center"/>
          </w:tcPr>
          <w:p w14:paraId="57B5AED6" w14:textId="77777777" w:rsidR="00555B9F" w:rsidRPr="004F42E4" w:rsidRDefault="00555B9F" w:rsidP="00E20E07">
            <w:pPr>
              <w:jc w:val="center"/>
              <w:rPr>
                <w:bCs/>
                <w:sz w:val="16"/>
                <w:szCs w:val="16"/>
              </w:rPr>
            </w:pPr>
          </w:p>
        </w:tc>
        <w:tc>
          <w:tcPr>
            <w:tcW w:w="168" w:type="pct"/>
            <w:shd w:val="clear" w:color="auto" w:fill="auto"/>
            <w:vAlign w:val="center"/>
          </w:tcPr>
          <w:p w14:paraId="70013C41" w14:textId="77777777" w:rsidR="00555B9F" w:rsidRDefault="00555B9F" w:rsidP="00E20E07">
            <w:pPr>
              <w:widowControl w:val="0"/>
              <w:autoSpaceDE w:val="0"/>
              <w:autoSpaceDN w:val="0"/>
              <w:adjustRightInd w:val="0"/>
              <w:jc w:val="center"/>
              <w:rPr>
                <w:rFonts w:eastAsia="Calibri"/>
                <w:sz w:val="16"/>
                <w:szCs w:val="16"/>
                <w:lang w:eastAsia="en-US"/>
              </w:rPr>
            </w:pPr>
          </w:p>
        </w:tc>
        <w:tc>
          <w:tcPr>
            <w:tcW w:w="168" w:type="pct"/>
            <w:shd w:val="clear" w:color="auto" w:fill="auto"/>
            <w:vAlign w:val="center"/>
          </w:tcPr>
          <w:p w14:paraId="7A7174C2" w14:textId="77777777" w:rsidR="00555B9F" w:rsidRDefault="00555B9F" w:rsidP="00E20E07">
            <w:pPr>
              <w:jc w:val="center"/>
              <w:rPr>
                <w:bCs/>
                <w:sz w:val="16"/>
                <w:szCs w:val="16"/>
              </w:rPr>
            </w:pPr>
            <w:r>
              <w:rPr>
                <w:bCs/>
                <w:sz w:val="16"/>
                <w:szCs w:val="16"/>
              </w:rPr>
              <w:t>0,78</w:t>
            </w:r>
          </w:p>
        </w:tc>
        <w:tc>
          <w:tcPr>
            <w:tcW w:w="190" w:type="pct"/>
            <w:shd w:val="clear" w:color="auto" w:fill="auto"/>
            <w:vAlign w:val="center"/>
          </w:tcPr>
          <w:p w14:paraId="6D992D16" w14:textId="77777777" w:rsidR="00555B9F" w:rsidRPr="0019334A" w:rsidRDefault="00555B9F" w:rsidP="00E20E07">
            <w:pPr>
              <w:jc w:val="center"/>
              <w:rPr>
                <w:bCs/>
                <w:sz w:val="16"/>
                <w:szCs w:val="16"/>
              </w:rPr>
            </w:pPr>
            <w:r w:rsidRPr="0019334A">
              <w:rPr>
                <w:color w:val="000000"/>
                <w:sz w:val="16"/>
                <w:szCs w:val="16"/>
              </w:rPr>
              <w:t>0,78</w:t>
            </w:r>
          </w:p>
        </w:tc>
        <w:tc>
          <w:tcPr>
            <w:tcW w:w="190" w:type="pct"/>
            <w:shd w:val="clear" w:color="auto" w:fill="auto"/>
            <w:vAlign w:val="center"/>
          </w:tcPr>
          <w:p w14:paraId="28639383" w14:textId="77777777" w:rsidR="00555B9F" w:rsidRPr="0019334A" w:rsidRDefault="00555B9F" w:rsidP="00E20E07">
            <w:pPr>
              <w:jc w:val="center"/>
              <w:rPr>
                <w:bCs/>
                <w:sz w:val="16"/>
                <w:szCs w:val="16"/>
              </w:rPr>
            </w:pPr>
            <w:r w:rsidRPr="0019334A">
              <w:rPr>
                <w:color w:val="000000"/>
                <w:sz w:val="16"/>
                <w:szCs w:val="16"/>
              </w:rPr>
              <w:t>0,78</w:t>
            </w:r>
          </w:p>
        </w:tc>
        <w:tc>
          <w:tcPr>
            <w:tcW w:w="191" w:type="pct"/>
            <w:shd w:val="clear" w:color="auto" w:fill="auto"/>
            <w:vAlign w:val="center"/>
          </w:tcPr>
          <w:p w14:paraId="0F1EDF6F" w14:textId="77777777" w:rsidR="00555B9F" w:rsidRPr="0019334A" w:rsidRDefault="00555B9F" w:rsidP="00E20E07">
            <w:pPr>
              <w:jc w:val="center"/>
              <w:rPr>
                <w:bCs/>
                <w:sz w:val="16"/>
                <w:szCs w:val="16"/>
              </w:rPr>
            </w:pPr>
            <w:r w:rsidRPr="0019334A">
              <w:rPr>
                <w:color w:val="000000"/>
                <w:sz w:val="16"/>
                <w:szCs w:val="16"/>
              </w:rPr>
              <w:t>0,78</w:t>
            </w:r>
          </w:p>
        </w:tc>
      </w:tr>
      <w:tr w:rsidR="00555B9F" w:rsidRPr="005E0FF2" w14:paraId="5080E0A3" w14:textId="77777777" w:rsidTr="00E20E07">
        <w:trPr>
          <w:trHeight w:val="227"/>
        </w:trPr>
        <w:tc>
          <w:tcPr>
            <w:tcW w:w="121" w:type="pct"/>
            <w:vAlign w:val="center"/>
          </w:tcPr>
          <w:p w14:paraId="5D50FF9D" w14:textId="77777777" w:rsidR="00555B9F" w:rsidRDefault="00555B9F" w:rsidP="00E20E07">
            <w:pPr>
              <w:jc w:val="center"/>
              <w:rPr>
                <w:bCs/>
                <w:sz w:val="16"/>
                <w:szCs w:val="16"/>
              </w:rPr>
            </w:pPr>
            <w:r>
              <w:rPr>
                <w:bCs/>
                <w:sz w:val="16"/>
                <w:szCs w:val="16"/>
              </w:rPr>
              <w:t>10</w:t>
            </w:r>
          </w:p>
        </w:tc>
        <w:tc>
          <w:tcPr>
            <w:tcW w:w="380" w:type="pct"/>
            <w:tcMar>
              <w:left w:w="57" w:type="dxa"/>
              <w:right w:w="57" w:type="dxa"/>
            </w:tcMar>
            <w:vAlign w:val="center"/>
          </w:tcPr>
          <w:p w14:paraId="076B0FA4" w14:textId="77777777" w:rsidR="00555B9F" w:rsidRPr="007F3489" w:rsidRDefault="00555B9F" w:rsidP="00E20E07">
            <w:pPr>
              <w:ind w:left="-57" w:right="-57"/>
              <w:jc w:val="center"/>
              <w:rPr>
                <w:bCs/>
                <w:sz w:val="16"/>
                <w:szCs w:val="16"/>
              </w:rPr>
            </w:pPr>
            <w:r>
              <w:rPr>
                <w:bCs/>
                <w:sz w:val="16"/>
                <w:szCs w:val="16"/>
              </w:rPr>
              <w:t>Котельная № 38</w:t>
            </w:r>
          </w:p>
        </w:tc>
        <w:tc>
          <w:tcPr>
            <w:tcW w:w="261" w:type="pct"/>
            <w:shd w:val="clear" w:color="auto" w:fill="auto"/>
            <w:vAlign w:val="center"/>
          </w:tcPr>
          <w:p w14:paraId="3143C5BE" w14:textId="77777777" w:rsidR="00555B9F" w:rsidRPr="0019334A" w:rsidRDefault="00555B9F" w:rsidP="00E20E07">
            <w:pPr>
              <w:jc w:val="center"/>
              <w:rPr>
                <w:bCs/>
                <w:sz w:val="16"/>
                <w:szCs w:val="16"/>
              </w:rPr>
            </w:pPr>
            <w:r w:rsidRPr="0019334A">
              <w:rPr>
                <w:color w:val="000000"/>
                <w:sz w:val="16"/>
                <w:szCs w:val="16"/>
              </w:rPr>
              <w:t>4,22</w:t>
            </w:r>
          </w:p>
        </w:tc>
        <w:tc>
          <w:tcPr>
            <w:tcW w:w="168" w:type="pct"/>
            <w:shd w:val="clear" w:color="auto" w:fill="auto"/>
            <w:vAlign w:val="center"/>
          </w:tcPr>
          <w:p w14:paraId="1005E896" w14:textId="77777777" w:rsidR="00555B9F" w:rsidRDefault="00555B9F" w:rsidP="00E20E07">
            <w:pPr>
              <w:jc w:val="center"/>
              <w:rPr>
                <w:bCs/>
                <w:sz w:val="16"/>
                <w:szCs w:val="16"/>
              </w:rPr>
            </w:pPr>
            <w:r>
              <w:rPr>
                <w:bCs/>
                <w:sz w:val="16"/>
                <w:szCs w:val="16"/>
              </w:rPr>
              <w:t>-</w:t>
            </w:r>
          </w:p>
        </w:tc>
        <w:tc>
          <w:tcPr>
            <w:tcW w:w="168" w:type="pct"/>
            <w:shd w:val="clear" w:color="auto" w:fill="auto"/>
            <w:vAlign w:val="center"/>
          </w:tcPr>
          <w:p w14:paraId="4DB87ECF" w14:textId="77777777" w:rsidR="00555B9F" w:rsidRDefault="00555B9F" w:rsidP="00E20E07">
            <w:pPr>
              <w:jc w:val="center"/>
              <w:rPr>
                <w:bCs/>
                <w:sz w:val="16"/>
                <w:szCs w:val="16"/>
              </w:rPr>
            </w:pPr>
            <w:r>
              <w:rPr>
                <w:bCs/>
                <w:sz w:val="16"/>
                <w:szCs w:val="16"/>
              </w:rPr>
              <w:t>-</w:t>
            </w:r>
          </w:p>
        </w:tc>
        <w:tc>
          <w:tcPr>
            <w:tcW w:w="169" w:type="pct"/>
            <w:shd w:val="clear" w:color="auto" w:fill="auto"/>
            <w:vAlign w:val="center"/>
          </w:tcPr>
          <w:p w14:paraId="39E5AD81" w14:textId="77777777" w:rsidR="00555B9F" w:rsidRDefault="00555B9F" w:rsidP="00E20E07">
            <w:pPr>
              <w:widowControl w:val="0"/>
              <w:autoSpaceDE w:val="0"/>
              <w:autoSpaceDN w:val="0"/>
              <w:adjustRightInd w:val="0"/>
              <w:jc w:val="center"/>
              <w:rPr>
                <w:rFonts w:eastAsia="Calibri"/>
                <w:sz w:val="16"/>
                <w:szCs w:val="16"/>
                <w:lang w:eastAsia="en-US"/>
              </w:rPr>
            </w:pPr>
            <w:r>
              <w:rPr>
                <w:bCs/>
                <w:sz w:val="16"/>
                <w:szCs w:val="16"/>
              </w:rPr>
              <w:t>-</w:t>
            </w:r>
          </w:p>
        </w:tc>
        <w:tc>
          <w:tcPr>
            <w:tcW w:w="168" w:type="pct"/>
            <w:shd w:val="clear" w:color="auto" w:fill="auto"/>
            <w:vAlign w:val="center"/>
          </w:tcPr>
          <w:p w14:paraId="3B3E13B1" w14:textId="77777777" w:rsidR="00555B9F" w:rsidRDefault="00555B9F" w:rsidP="00E20E07">
            <w:pPr>
              <w:jc w:val="center"/>
              <w:rPr>
                <w:bCs/>
                <w:sz w:val="16"/>
                <w:szCs w:val="16"/>
              </w:rPr>
            </w:pPr>
            <w:r>
              <w:rPr>
                <w:bCs/>
                <w:sz w:val="16"/>
                <w:szCs w:val="16"/>
              </w:rPr>
              <w:t>1,46</w:t>
            </w:r>
          </w:p>
        </w:tc>
        <w:tc>
          <w:tcPr>
            <w:tcW w:w="183" w:type="pct"/>
            <w:shd w:val="clear" w:color="auto" w:fill="auto"/>
            <w:vAlign w:val="bottom"/>
          </w:tcPr>
          <w:p w14:paraId="5786415F" w14:textId="77777777" w:rsidR="00555B9F" w:rsidRPr="00CE4F53" w:rsidRDefault="00555B9F" w:rsidP="00E20E07">
            <w:pPr>
              <w:jc w:val="center"/>
              <w:rPr>
                <w:bCs/>
                <w:sz w:val="16"/>
                <w:szCs w:val="16"/>
              </w:rPr>
            </w:pPr>
            <w:r w:rsidRPr="00CE4F53">
              <w:rPr>
                <w:color w:val="000000"/>
                <w:sz w:val="16"/>
                <w:szCs w:val="16"/>
              </w:rPr>
              <w:t>1,46</w:t>
            </w:r>
          </w:p>
        </w:tc>
        <w:tc>
          <w:tcPr>
            <w:tcW w:w="183" w:type="pct"/>
            <w:shd w:val="clear" w:color="auto" w:fill="auto"/>
            <w:vAlign w:val="bottom"/>
          </w:tcPr>
          <w:p w14:paraId="5486ABB5" w14:textId="77777777" w:rsidR="00555B9F" w:rsidRPr="004F42E4" w:rsidRDefault="00555B9F" w:rsidP="00E20E07">
            <w:pPr>
              <w:jc w:val="center"/>
              <w:rPr>
                <w:bCs/>
                <w:sz w:val="16"/>
                <w:szCs w:val="16"/>
              </w:rPr>
            </w:pPr>
            <w:r w:rsidRPr="004F42E4">
              <w:rPr>
                <w:color w:val="000000"/>
                <w:sz w:val="16"/>
                <w:szCs w:val="16"/>
              </w:rPr>
              <w:t>1,46</w:t>
            </w:r>
          </w:p>
        </w:tc>
        <w:tc>
          <w:tcPr>
            <w:tcW w:w="190" w:type="pct"/>
            <w:shd w:val="clear" w:color="auto" w:fill="auto"/>
            <w:vAlign w:val="bottom"/>
          </w:tcPr>
          <w:p w14:paraId="4D76228F" w14:textId="77777777" w:rsidR="00555B9F" w:rsidRPr="004F42E4" w:rsidRDefault="00555B9F" w:rsidP="00E20E07">
            <w:pPr>
              <w:jc w:val="center"/>
              <w:rPr>
                <w:bCs/>
                <w:sz w:val="16"/>
                <w:szCs w:val="16"/>
              </w:rPr>
            </w:pPr>
            <w:r w:rsidRPr="004F42E4">
              <w:rPr>
                <w:color w:val="000000"/>
                <w:sz w:val="16"/>
                <w:szCs w:val="16"/>
              </w:rPr>
              <w:t>1,45</w:t>
            </w:r>
          </w:p>
        </w:tc>
        <w:tc>
          <w:tcPr>
            <w:tcW w:w="261" w:type="pct"/>
            <w:shd w:val="clear" w:color="auto" w:fill="auto"/>
            <w:vAlign w:val="center"/>
          </w:tcPr>
          <w:p w14:paraId="48189FB1" w14:textId="77777777" w:rsidR="00555B9F" w:rsidRPr="004F42E4" w:rsidRDefault="00555B9F" w:rsidP="00E20E07">
            <w:pPr>
              <w:jc w:val="center"/>
              <w:rPr>
                <w:bCs/>
                <w:sz w:val="16"/>
                <w:szCs w:val="16"/>
              </w:rPr>
            </w:pPr>
            <w:r w:rsidRPr="004F42E4">
              <w:rPr>
                <w:sz w:val="16"/>
                <w:szCs w:val="16"/>
              </w:rPr>
              <w:t>0,76</w:t>
            </w:r>
          </w:p>
        </w:tc>
        <w:tc>
          <w:tcPr>
            <w:tcW w:w="177" w:type="pct"/>
            <w:shd w:val="clear" w:color="auto" w:fill="auto"/>
            <w:vAlign w:val="center"/>
          </w:tcPr>
          <w:p w14:paraId="73B317AC" w14:textId="77777777" w:rsidR="00555B9F" w:rsidRPr="004F42E4" w:rsidRDefault="00555B9F" w:rsidP="00E20E07">
            <w:pPr>
              <w:jc w:val="center"/>
              <w:rPr>
                <w:bCs/>
                <w:sz w:val="16"/>
                <w:szCs w:val="16"/>
              </w:rPr>
            </w:pPr>
          </w:p>
        </w:tc>
        <w:tc>
          <w:tcPr>
            <w:tcW w:w="168" w:type="pct"/>
            <w:shd w:val="clear" w:color="auto" w:fill="auto"/>
            <w:vAlign w:val="center"/>
          </w:tcPr>
          <w:p w14:paraId="38A0218A" w14:textId="77777777" w:rsidR="00555B9F" w:rsidRPr="004F42E4" w:rsidRDefault="00555B9F" w:rsidP="00E20E07">
            <w:pPr>
              <w:jc w:val="center"/>
              <w:rPr>
                <w:bCs/>
                <w:sz w:val="16"/>
                <w:szCs w:val="16"/>
              </w:rPr>
            </w:pPr>
          </w:p>
        </w:tc>
        <w:tc>
          <w:tcPr>
            <w:tcW w:w="177" w:type="pct"/>
            <w:shd w:val="clear" w:color="auto" w:fill="auto"/>
            <w:vAlign w:val="center"/>
          </w:tcPr>
          <w:p w14:paraId="72336EF1" w14:textId="77777777" w:rsidR="00555B9F" w:rsidRPr="004F42E4" w:rsidRDefault="00555B9F" w:rsidP="00E20E07">
            <w:pPr>
              <w:widowControl w:val="0"/>
              <w:autoSpaceDE w:val="0"/>
              <w:autoSpaceDN w:val="0"/>
              <w:adjustRightInd w:val="0"/>
              <w:jc w:val="center"/>
              <w:rPr>
                <w:rFonts w:eastAsia="Calibri"/>
                <w:sz w:val="16"/>
                <w:szCs w:val="16"/>
                <w:lang w:eastAsia="en-US"/>
              </w:rPr>
            </w:pPr>
          </w:p>
        </w:tc>
        <w:tc>
          <w:tcPr>
            <w:tcW w:w="202" w:type="pct"/>
            <w:shd w:val="clear" w:color="auto" w:fill="auto"/>
            <w:vAlign w:val="center"/>
          </w:tcPr>
          <w:p w14:paraId="3A33FC27" w14:textId="77777777" w:rsidR="00555B9F" w:rsidRPr="004F42E4" w:rsidRDefault="00555B9F" w:rsidP="00E20E07">
            <w:pPr>
              <w:jc w:val="center"/>
              <w:rPr>
                <w:bCs/>
                <w:sz w:val="16"/>
                <w:szCs w:val="16"/>
              </w:rPr>
            </w:pPr>
            <w:r w:rsidRPr="004F42E4">
              <w:rPr>
                <w:bCs/>
                <w:sz w:val="16"/>
                <w:szCs w:val="16"/>
              </w:rPr>
              <w:t>0,46</w:t>
            </w:r>
          </w:p>
        </w:tc>
        <w:tc>
          <w:tcPr>
            <w:tcW w:w="187" w:type="pct"/>
            <w:shd w:val="clear" w:color="auto" w:fill="auto"/>
            <w:vAlign w:val="center"/>
          </w:tcPr>
          <w:p w14:paraId="775D2D85" w14:textId="77777777" w:rsidR="00555B9F" w:rsidRPr="004F42E4" w:rsidRDefault="00555B9F" w:rsidP="00E20E07">
            <w:pPr>
              <w:jc w:val="center"/>
              <w:rPr>
                <w:bCs/>
                <w:sz w:val="16"/>
                <w:szCs w:val="16"/>
              </w:rPr>
            </w:pPr>
            <w:r w:rsidRPr="004F42E4">
              <w:rPr>
                <w:color w:val="000000"/>
                <w:sz w:val="16"/>
                <w:szCs w:val="16"/>
              </w:rPr>
              <w:t>0,46</w:t>
            </w:r>
          </w:p>
        </w:tc>
        <w:tc>
          <w:tcPr>
            <w:tcW w:w="187" w:type="pct"/>
            <w:shd w:val="clear" w:color="auto" w:fill="auto"/>
            <w:vAlign w:val="center"/>
          </w:tcPr>
          <w:p w14:paraId="4CA840DA" w14:textId="77777777" w:rsidR="00555B9F" w:rsidRPr="004F42E4" w:rsidRDefault="00555B9F" w:rsidP="00E20E07">
            <w:pPr>
              <w:jc w:val="center"/>
              <w:rPr>
                <w:bCs/>
                <w:sz w:val="16"/>
                <w:szCs w:val="16"/>
              </w:rPr>
            </w:pPr>
            <w:r w:rsidRPr="004F42E4">
              <w:rPr>
                <w:color w:val="000000"/>
                <w:sz w:val="16"/>
                <w:szCs w:val="16"/>
              </w:rPr>
              <w:t>0,46</w:t>
            </w:r>
          </w:p>
        </w:tc>
        <w:tc>
          <w:tcPr>
            <w:tcW w:w="191" w:type="pct"/>
            <w:shd w:val="clear" w:color="auto" w:fill="auto"/>
            <w:vAlign w:val="center"/>
          </w:tcPr>
          <w:p w14:paraId="6DCCB6A5" w14:textId="77777777" w:rsidR="00555B9F" w:rsidRPr="004F42E4" w:rsidRDefault="00555B9F" w:rsidP="00E20E07">
            <w:pPr>
              <w:jc w:val="center"/>
              <w:rPr>
                <w:bCs/>
                <w:sz w:val="16"/>
                <w:szCs w:val="16"/>
              </w:rPr>
            </w:pPr>
            <w:r w:rsidRPr="004F42E4">
              <w:rPr>
                <w:color w:val="000000"/>
                <w:sz w:val="16"/>
                <w:szCs w:val="16"/>
              </w:rPr>
              <w:t>0,44</w:t>
            </w:r>
          </w:p>
        </w:tc>
        <w:tc>
          <w:tcPr>
            <w:tcW w:w="216" w:type="pct"/>
            <w:shd w:val="clear" w:color="auto" w:fill="auto"/>
            <w:vAlign w:val="center"/>
          </w:tcPr>
          <w:p w14:paraId="6187D4C5" w14:textId="77777777" w:rsidR="00555B9F" w:rsidRPr="004F42E4" w:rsidRDefault="00555B9F" w:rsidP="00E20E07">
            <w:pPr>
              <w:jc w:val="center"/>
              <w:rPr>
                <w:bCs/>
                <w:sz w:val="16"/>
                <w:szCs w:val="16"/>
              </w:rPr>
            </w:pPr>
            <w:r w:rsidRPr="004F42E4">
              <w:rPr>
                <w:sz w:val="16"/>
                <w:szCs w:val="16"/>
              </w:rPr>
              <w:t>1,05</w:t>
            </w:r>
          </w:p>
        </w:tc>
        <w:tc>
          <w:tcPr>
            <w:tcW w:w="168" w:type="pct"/>
            <w:shd w:val="clear" w:color="auto" w:fill="auto"/>
            <w:vAlign w:val="center"/>
          </w:tcPr>
          <w:p w14:paraId="32FA7B15" w14:textId="77777777" w:rsidR="00555B9F" w:rsidRPr="004F42E4" w:rsidRDefault="00555B9F" w:rsidP="00E20E07">
            <w:pPr>
              <w:jc w:val="center"/>
              <w:rPr>
                <w:bCs/>
                <w:sz w:val="16"/>
                <w:szCs w:val="16"/>
              </w:rPr>
            </w:pPr>
          </w:p>
        </w:tc>
        <w:tc>
          <w:tcPr>
            <w:tcW w:w="168" w:type="pct"/>
            <w:shd w:val="clear" w:color="auto" w:fill="auto"/>
            <w:vAlign w:val="center"/>
          </w:tcPr>
          <w:p w14:paraId="4E50B596" w14:textId="77777777" w:rsidR="00555B9F" w:rsidRPr="004F42E4" w:rsidRDefault="00555B9F" w:rsidP="00E20E07">
            <w:pPr>
              <w:jc w:val="center"/>
              <w:rPr>
                <w:bCs/>
                <w:sz w:val="16"/>
                <w:szCs w:val="16"/>
              </w:rPr>
            </w:pPr>
          </w:p>
        </w:tc>
        <w:tc>
          <w:tcPr>
            <w:tcW w:w="168" w:type="pct"/>
            <w:shd w:val="clear" w:color="auto" w:fill="auto"/>
            <w:vAlign w:val="center"/>
          </w:tcPr>
          <w:p w14:paraId="095316FC" w14:textId="77777777" w:rsidR="00555B9F" w:rsidRDefault="00555B9F" w:rsidP="00E20E07">
            <w:pPr>
              <w:widowControl w:val="0"/>
              <w:autoSpaceDE w:val="0"/>
              <w:autoSpaceDN w:val="0"/>
              <w:adjustRightInd w:val="0"/>
              <w:jc w:val="center"/>
              <w:rPr>
                <w:rFonts w:eastAsia="Calibri"/>
                <w:sz w:val="16"/>
                <w:szCs w:val="16"/>
                <w:lang w:eastAsia="en-US"/>
              </w:rPr>
            </w:pPr>
          </w:p>
        </w:tc>
        <w:tc>
          <w:tcPr>
            <w:tcW w:w="168" w:type="pct"/>
            <w:shd w:val="clear" w:color="auto" w:fill="auto"/>
            <w:vAlign w:val="center"/>
          </w:tcPr>
          <w:p w14:paraId="53A56CB4" w14:textId="77777777" w:rsidR="00555B9F" w:rsidRDefault="00555B9F" w:rsidP="00E20E07">
            <w:pPr>
              <w:jc w:val="center"/>
              <w:rPr>
                <w:bCs/>
                <w:sz w:val="16"/>
                <w:szCs w:val="16"/>
              </w:rPr>
            </w:pPr>
            <w:r>
              <w:rPr>
                <w:bCs/>
                <w:sz w:val="16"/>
                <w:szCs w:val="16"/>
              </w:rPr>
              <w:t>0,36</w:t>
            </w:r>
          </w:p>
        </w:tc>
        <w:tc>
          <w:tcPr>
            <w:tcW w:w="190" w:type="pct"/>
            <w:shd w:val="clear" w:color="auto" w:fill="auto"/>
            <w:vAlign w:val="center"/>
          </w:tcPr>
          <w:p w14:paraId="0C482736" w14:textId="77777777" w:rsidR="00555B9F" w:rsidRPr="0019334A" w:rsidRDefault="00555B9F" w:rsidP="00E20E07">
            <w:pPr>
              <w:jc w:val="center"/>
              <w:rPr>
                <w:bCs/>
                <w:sz w:val="16"/>
                <w:szCs w:val="16"/>
              </w:rPr>
            </w:pPr>
            <w:r w:rsidRPr="0019334A">
              <w:rPr>
                <w:color w:val="000000"/>
                <w:sz w:val="16"/>
                <w:szCs w:val="16"/>
              </w:rPr>
              <w:t>0,36</w:t>
            </w:r>
          </w:p>
        </w:tc>
        <w:tc>
          <w:tcPr>
            <w:tcW w:w="190" w:type="pct"/>
            <w:shd w:val="clear" w:color="auto" w:fill="auto"/>
            <w:vAlign w:val="center"/>
          </w:tcPr>
          <w:p w14:paraId="4714F2B9" w14:textId="77777777" w:rsidR="00555B9F" w:rsidRPr="0019334A" w:rsidRDefault="00555B9F" w:rsidP="00E20E07">
            <w:pPr>
              <w:jc w:val="center"/>
              <w:rPr>
                <w:bCs/>
                <w:sz w:val="16"/>
                <w:szCs w:val="16"/>
              </w:rPr>
            </w:pPr>
            <w:r w:rsidRPr="0019334A">
              <w:rPr>
                <w:color w:val="000000"/>
                <w:sz w:val="16"/>
                <w:szCs w:val="16"/>
              </w:rPr>
              <w:t>0,36</w:t>
            </w:r>
          </w:p>
        </w:tc>
        <w:tc>
          <w:tcPr>
            <w:tcW w:w="191" w:type="pct"/>
            <w:shd w:val="clear" w:color="auto" w:fill="auto"/>
            <w:vAlign w:val="center"/>
          </w:tcPr>
          <w:p w14:paraId="09B06E37" w14:textId="77777777" w:rsidR="00555B9F" w:rsidRPr="0019334A" w:rsidRDefault="00555B9F" w:rsidP="00E20E07">
            <w:pPr>
              <w:jc w:val="center"/>
              <w:rPr>
                <w:bCs/>
                <w:sz w:val="16"/>
                <w:szCs w:val="16"/>
              </w:rPr>
            </w:pPr>
            <w:r w:rsidRPr="0019334A">
              <w:rPr>
                <w:color w:val="000000"/>
                <w:sz w:val="16"/>
                <w:szCs w:val="16"/>
              </w:rPr>
              <w:t>0,36</w:t>
            </w:r>
          </w:p>
        </w:tc>
      </w:tr>
    </w:tbl>
    <w:p w14:paraId="7B36B0F1" w14:textId="77777777" w:rsidR="00555B9F" w:rsidRDefault="00555B9F" w:rsidP="00555B9F">
      <w:pPr>
        <w:autoSpaceDE w:val="0"/>
        <w:autoSpaceDN w:val="0"/>
        <w:adjustRightInd w:val="0"/>
        <w:ind w:left="4820"/>
        <w:outlineLvl w:val="0"/>
        <w:rPr>
          <w:sz w:val="28"/>
          <w:szCs w:val="28"/>
        </w:rPr>
        <w:sectPr w:rsidR="00555B9F" w:rsidSect="00E20E07">
          <w:pgSz w:w="16838" w:h="11906" w:orient="landscape"/>
          <w:pgMar w:top="1560" w:right="567" w:bottom="850" w:left="567" w:header="708" w:footer="418" w:gutter="0"/>
          <w:cols w:space="708"/>
          <w:docGrid w:linePitch="360"/>
        </w:sectPr>
      </w:pPr>
    </w:p>
    <w:p w14:paraId="7C2F04AF" w14:textId="77777777" w:rsidR="00555B9F" w:rsidRPr="00FE11BD" w:rsidRDefault="00555B9F" w:rsidP="00555B9F">
      <w:pPr>
        <w:autoSpaceDE w:val="0"/>
        <w:autoSpaceDN w:val="0"/>
        <w:adjustRightInd w:val="0"/>
        <w:outlineLvl w:val="0"/>
        <w:rPr>
          <w:sz w:val="28"/>
          <w:szCs w:val="28"/>
        </w:rPr>
      </w:pPr>
    </w:p>
    <w:p w14:paraId="32D3A696" w14:textId="77777777" w:rsidR="00555B9F" w:rsidRPr="00555B9F" w:rsidRDefault="00555B9F" w:rsidP="00555B9F">
      <w:pPr>
        <w:autoSpaceDE w:val="0"/>
        <w:autoSpaceDN w:val="0"/>
        <w:adjustRightInd w:val="0"/>
        <w:ind w:left="5529"/>
        <w:jc w:val="center"/>
        <w:outlineLvl w:val="0"/>
      </w:pPr>
      <w:r w:rsidRPr="00555B9F">
        <w:t xml:space="preserve">Приложение № 2 </w:t>
      </w:r>
    </w:p>
    <w:p w14:paraId="7CAA8974" w14:textId="77777777" w:rsidR="00555B9F" w:rsidRPr="00555B9F" w:rsidRDefault="00555B9F" w:rsidP="00555B9F">
      <w:pPr>
        <w:autoSpaceDE w:val="0"/>
        <w:autoSpaceDN w:val="0"/>
        <w:adjustRightInd w:val="0"/>
        <w:ind w:left="5529"/>
        <w:jc w:val="center"/>
        <w:outlineLvl w:val="0"/>
      </w:pPr>
      <w:r w:rsidRPr="00555B9F">
        <w:t>к постановлению региональной</w:t>
      </w:r>
    </w:p>
    <w:p w14:paraId="3568137D" w14:textId="77777777" w:rsidR="00555B9F" w:rsidRPr="00555B9F" w:rsidRDefault="00555B9F" w:rsidP="00555B9F">
      <w:pPr>
        <w:autoSpaceDE w:val="0"/>
        <w:autoSpaceDN w:val="0"/>
        <w:adjustRightInd w:val="0"/>
        <w:ind w:left="5529"/>
        <w:jc w:val="center"/>
        <w:outlineLvl w:val="0"/>
      </w:pPr>
      <w:r w:rsidRPr="00555B9F">
        <w:t xml:space="preserve"> энергетической комиссии </w:t>
      </w:r>
    </w:p>
    <w:p w14:paraId="74C06F0F" w14:textId="77777777" w:rsidR="00555B9F" w:rsidRPr="00555B9F" w:rsidRDefault="00555B9F" w:rsidP="00555B9F">
      <w:pPr>
        <w:autoSpaceDE w:val="0"/>
        <w:autoSpaceDN w:val="0"/>
        <w:adjustRightInd w:val="0"/>
        <w:ind w:left="5529"/>
        <w:jc w:val="center"/>
        <w:outlineLvl w:val="0"/>
      </w:pPr>
      <w:r w:rsidRPr="00555B9F">
        <w:t xml:space="preserve">Кемеровской области </w:t>
      </w:r>
    </w:p>
    <w:p w14:paraId="15718BB0" w14:textId="77777777" w:rsidR="00555B9F" w:rsidRPr="00555B9F" w:rsidRDefault="00555B9F" w:rsidP="00555B9F">
      <w:pPr>
        <w:autoSpaceDE w:val="0"/>
        <w:autoSpaceDN w:val="0"/>
        <w:adjustRightInd w:val="0"/>
        <w:ind w:left="5529"/>
        <w:jc w:val="center"/>
        <w:outlineLvl w:val="0"/>
      </w:pPr>
      <w:r w:rsidRPr="00555B9F">
        <w:t>от «30» октября 2015 г. № 366</w:t>
      </w:r>
    </w:p>
    <w:p w14:paraId="40088E84" w14:textId="77777777" w:rsidR="00555B9F" w:rsidRPr="00FE11BD" w:rsidRDefault="00555B9F" w:rsidP="00555B9F">
      <w:pPr>
        <w:autoSpaceDE w:val="0"/>
        <w:autoSpaceDN w:val="0"/>
        <w:adjustRightInd w:val="0"/>
        <w:jc w:val="both"/>
        <w:rPr>
          <w:sz w:val="28"/>
          <w:szCs w:val="28"/>
        </w:rPr>
      </w:pPr>
    </w:p>
    <w:tbl>
      <w:tblPr>
        <w:tblW w:w="10065" w:type="dxa"/>
        <w:tblInd w:w="-459" w:type="dxa"/>
        <w:tblLook w:val="04A0" w:firstRow="1" w:lastRow="0" w:firstColumn="1" w:lastColumn="0" w:noHBand="0" w:noVBand="1"/>
      </w:tblPr>
      <w:tblGrid>
        <w:gridCol w:w="5245"/>
        <w:gridCol w:w="4820"/>
      </w:tblGrid>
      <w:tr w:rsidR="00555B9F" w:rsidRPr="000936DC" w14:paraId="42989D20" w14:textId="77777777" w:rsidTr="00E20E07">
        <w:trPr>
          <w:trHeight w:val="315"/>
        </w:trPr>
        <w:tc>
          <w:tcPr>
            <w:tcW w:w="10065" w:type="dxa"/>
            <w:gridSpan w:val="2"/>
            <w:tcBorders>
              <w:top w:val="nil"/>
              <w:left w:val="nil"/>
              <w:bottom w:val="nil"/>
              <w:right w:val="nil"/>
            </w:tcBorders>
            <w:shd w:val="clear" w:color="auto" w:fill="auto"/>
            <w:noWrap/>
            <w:vAlign w:val="center"/>
            <w:hideMark/>
          </w:tcPr>
          <w:p w14:paraId="235044E8" w14:textId="77777777" w:rsidR="00555B9F" w:rsidRPr="00891072" w:rsidRDefault="00555B9F" w:rsidP="00E20E07">
            <w:pPr>
              <w:jc w:val="center"/>
              <w:rPr>
                <w:b/>
                <w:bCs/>
                <w:color w:val="000000"/>
                <w:sz w:val="28"/>
                <w:szCs w:val="28"/>
              </w:rPr>
            </w:pPr>
          </w:p>
          <w:p w14:paraId="597041C9" w14:textId="77777777" w:rsidR="00555B9F" w:rsidRPr="00891072" w:rsidRDefault="00555B9F" w:rsidP="00E20E07">
            <w:pPr>
              <w:jc w:val="center"/>
              <w:rPr>
                <w:b/>
                <w:bCs/>
                <w:color w:val="000000"/>
                <w:sz w:val="28"/>
                <w:szCs w:val="28"/>
              </w:rPr>
            </w:pPr>
            <w:r w:rsidRPr="00891072">
              <w:rPr>
                <w:b/>
                <w:bCs/>
                <w:color w:val="000000"/>
                <w:sz w:val="28"/>
                <w:szCs w:val="28"/>
              </w:rPr>
              <w:t>Паспорт инвестиционной программы в сфере теплоснабжения</w:t>
            </w:r>
          </w:p>
        </w:tc>
      </w:tr>
      <w:tr w:rsidR="00555B9F" w:rsidRPr="000936DC" w14:paraId="6C7A6CB6" w14:textId="77777777" w:rsidTr="00E20E07">
        <w:trPr>
          <w:trHeight w:val="20"/>
        </w:trPr>
        <w:tc>
          <w:tcPr>
            <w:tcW w:w="10065" w:type="dxa"/>
            <w:gridSpan w:val="2"/>
            <w:tcBorders>
              <w:top w:val="nil"/>
              <w:left w:val="nil"/>
              <w:bottom w:val="nil"/>
              <w:right w:val="nil"/>
            </w:tcBorders>
            <w:shd w:val="clear" w:color="auto" w:fill="auto"/>
            <w:vAlign w:val="center"/>
            <w:hideMark/>
          </w:tcPr>
          <w:p w14:paraId="73D0BE0C" w14:textId="77777777" w:rsidR="00555B9F" w:rsidRPr="00891072" w:rsidRDefault="00555B9F" w:rsidP="00E20E07">
            <w:pPr>
              <w:jc w:val="center"/>
              <w:rPr>
                <w:b/>
                <w:color w:val="000000"/>
                <w:sz w:val="28"/>
                <w:szCs w:val="28"/>
              </w:rPr>
            </w:pPr>
            <w:r w:rsidRPr="00891072">
              <w:rPr>
                <w:b/>
                <w:color w:val="000000"/>
                <w:sz w:val="28"/>
                <w:szCs w:val="28"/>
              </w:rPr>
              <w:t>ООО «КОТК» (</w:t>
            </w:r>
            <w:r>
              <w:rPr>
                <w:b/>
                <w:bCs/>
                <w:sz w:val="28"/>
                <w:szCs w:val="28"/>
              </w:rPr>
              <w:t>Киселевский городской округ</w:t>
            </w:r>
            <w:r w:rsidRPr="00891072">
              <w:rPr>
                <w:b/>
                <w:color w:val="000000"/>
                <w:sz w:val="28"/>
                <w:szCs w:val="28"/>
              </w:rPr>
              <w:t>)</w:t>
            </w:r>
          </w:p>
          <w:p w14:paraId="2A17C201" w14:textId="77777777" w:rsidR="00555B9F" w:rsidRPr="00891072" w:rsidRDefault="00555B9F" w:rsidP="00E20E07">
            <w:pPr>
              <w:jc w:val="center"/>
              <w:rPr>
                <w:b/>
                <w:color w:val="000000"/>
                <w:sz w:val="28"/>
                <w:szCs w:val="28"/>
              </w:rPr>
            </w:pPr>
          </w:p>
        </w:tc>
      </w:tr>
      <w:tr w:rsidR="00555B9F" w:rsidRPr="00E40622" w14:paraId="1E86DC78" w14:textId="77777777" w:rsidTr="00E20E07">
        <w:trPr>
          <w:trHeight w:val="20"/>
        </w:trPr>
        <w:tc>
          <w:tcPr>
            <w:tcW w:w="5245" w:type="dxa"/>
            <w:tcBorders>
              <w:top w:val="nil"/>
              <w:left w:val="nil"/>
              <w:bottom w:val="single" w:sz="4" w:space="0" w:color="auto"/>
              <w:right w:val="nil"/>
            </w:tcBorders>
            <w:shd w:val="clear" w:color="auto" w:fill="auto"/>
            <w:noWrap/>
            <w:vAlign w:val="center"/>
            <w:hideMark/>
          </w:tcPr>
          <w:p w14:paraId="2FA985D8" w14:textId="77777777" w:rsidR="00555B9F" w:rsidRPr="00E40622" w:rsidRDefault="00555B9F" w:rsidP="00E20E07">
            <w:pPr>
              <w:jc w:val="center"/>
              <w:rPr>
                <w:color w:val="000000"/>
                <w:sz w:val="18"/>
                <w:szCs w:val="18"/>
              </w:rPr>
            </w:pPr>
          </w:p>
        </w:tc>
        <w:tc>
          <w:tcPr>
            <w:tcW w:w="4820" w:type="dxa"/>
            <w:tcBorders>
              <w:top w:val="nil"/>
              <w:left w:val="nil"/>
              <w:bottom w:val="single" w:sz="4" w:space="0" w:color="auto"/>
              <w:right w:val="nil"/>
            </w:tcBorders>
            <w:shd w:val="clear" w:color="auto" w:fill="auto"/>
            <w:noWrap/>
            <w:vAlign w:val="bottom"/>
            <w:hideMark/>
          </w:tcPr>
          <w:p w14:paraId="7B4399DB" w14:textId="77777777" w:rsidR="00555B9F" w:rsidRDefault="00555B9F" w:rsidP="00E20E07">
            <w:pPr>
              <w:rPr>
                <w:rFonts w:ascii="Calibri" w:hAnsi="Calibri"/>
                <w:color w:val="000000"/>
              </w:rPr>
            </w:pPr>
          </w:p>
          <w:p w14:paraId="6B726483" w14:textId="77777777" w:rsidR="00555B9F" w:rsidRPr="00E40622" w:rsidRDefault="00555B9F" w:rsidP="00E20E07">
            <w:pPr>
              <w:rPr>
                <w:rFonts w:ascii="Calibri" w:hAnsi="Calibri"/>
                <w:color w:val="000000"/>
              </w:rPr>
            </w:pPr>
          </w:p>
        </w:tc>
      </w:tr>
      <w:tr w:rsidR="00555B9F" w:rsidRPr="00E40622" w14:paraId="0CAC25ED"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4AA35" w14:textId="77777777" w:rsidR="00555B9F" w:rsidRPr="00E40622" w:rsidRDefault="00555B9F" w:rsidP="00E20E07">
            <w:pPr>
              <w:jc w:val="center"/>
              <w:rPr>
                <w:color w:val="000000"/>
              </w:rPr>
            </w:pPr>
            <w:r w:rsidRPr="00E40622">
              <w:rPr>
                <w:color w:val="000000"/>
              </w:rPr>
              <w:t>Наименование организации, в отношении которой разрабатывается инвестиционная программа в сфере теплоснабжения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C27917" w14:textId="77777777" w:rsidR="00555B9F" w:rsidRPr="004D7B14" w:rsidRDefault="00555B9F" w:rsidP="00E20E07">
            <w:pPr>
              <w:jc w:val="center"/>
              <w:rPr>
                <w:color w:val="000000"/>
              </w:rPr>
            </w:pPr>
            <w:r>
              <w:rPr>
                <w:color w:val="000000"/>
              </w:rPr>
              <w:t>ООО «КОТК»</w:t>
            </w:r>
          </w:p>
        </w:tc>
      </w:tr>
      <w:tr w:rsidR="00555B9F" w:rsidRPr="00E40622" w14:paraId="0C2D87C6"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79BE9" w14:textId="77777777" w:rsidR="00555B9F" w:rsidRPr="00E40622" w:rsidRDefault="00555B9F" w:rsidP="00E20E07">
            <w:pPr>
              <w:jc w:val="center"/>
              <w:rPr>
                <w:color w:val="000000"/>
              </w:rPr>
            </w:pPr>
            <w:r w:rsidRPr="00E40622">
              <w:rPr>
                <w:color w:val="000000"/>
              </w:rPr>
              <w:t>Местонахождение регулируемой организации</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516EE" w14:textId="77777777" w:rsidR="00555B9F" w:rsidRPr="004D7B14" w:rsidRDefault="00555B9F" w:rsidP="00E20E07">
            <w:pPr>
              <w:jc w:val="center"/>
              <w:rPr>
                <w:color w:val="000000"/>
              </w:rPr>
            </w:pPr>
            <w:r w:rsidRPr="004D7B14">
              <w:rPr>
                <w:color w:val="000000"/>
              </w:rPr>
              <w:t>652704, Кемеровская область, г. Киселевск, ул. Лутугина, 10</w:t>
            </w:r>
          </w:p>
        </w:tc>
      </w:tr>
      <w:tr w:rsidR="00555B9F" w:rsidRPr="00E40622" w14:paraId="1316CDE9"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E6C34" w14:textId="77777777" w:rsidR="00555B9F" w:rsidRPr="00E40622" w:rsidRDefault="00555B9F" w:rsidP="00E20E07">
            <w:pPr>
              <w:jc w:val="center"/>
              <w:rPr>
                <w:color w:val="000000"/>
              </w:rPr>
            </w:pPr>
            <w:r w:rsidRPr="00E40622">
              <w:rPr>
                <w:color w:val="000000"/>
              </w:rPr>
              <w:t>Сроки реализации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49E65A" w14:textId="77777777" w:rsidR="00555B9F" w:rsidRPr="004D7B14" w:rsidRDefault="00555B9F" w:rsidP="00E20E07">
            <w:pPr>
              <w:jc w:val="center"/>
              <w:rPr>
                <w:color w:val="000000"/>
              </w:rPr>
            </w:pPr>
            <w:r>
              <w:rPr>
                <w:color w:val="000000"/>
              </w:rPr>
              <w:t>2016-2022 годы</w:t>
            </w:r>
          </w:p>
        </w:tc>
      </w:tr>
      <w:tr w:rsidR="00555B9F" w:rsidRPr="00E40622" w14:paraId="47DCCFFB"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147F" w14:textId="77777777" w:rsidR="00555B9F" w:rsidRPr="00E40622" w:rsidRDefault="00555B9F" w:rsidP="00E20E07">
            <w:pPr>
              <w:jc w:val="center"/>
              <w:rPr>
                <w:color w:val="000000"/>
              </w:rPr>
            </w:pPr>
            <w:r w:rsidRPr="00E40622">
              <w:rPr>
                <w:color w:val="000000"/>
              </w:rPr>
              <w:t>Лицо, ответственное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AD3676" w14:textId="77777777" w:rsidR="00555B9F" w:rsidRDefault="00555B9F" w:rsidP="00E20E07">
            <w:pPr>
              <w:jc w:val="center"/>
              <w:rPr>
                <w:color w:val="000000"/>
              </w:rPr>
            </w:pPr>
            <w:r w:rsidRPr="004D7B14">
              <w:rPr>
                <w:color w:val="000000"/>
              </w:rPr>
              <w:t xml:space="preserve">Начальник ПТО ООО «КОТК» </w:t>
            </w:r>
          </w:p>
          <w:p w14:paraId="7D0F1D1D" w14:textId="77777777" w:rsidR="00555B9F" w:rsidRPr="004D7B14" w:rsidRDefault="00555B9F" w:rsidP="00E20E07">
            <w:pPr>
              <w:jc w:val="center"/>
              <w:rPr>
                <w:color w:val="000000"/>
              </w:rPr>
            </w:pPr>
            <w:r w:rsidRPr="004D7B14">
              <w:rPr>
                <w:color w:val="000000"/>
              </w:rPr>
              <w:t>Поминова Н.М.</w:t>
            </w:r>
          </w:p>
        </w:tc>
      </w:tr>
      <w:tr w:rsidR="00555B9F" w:rsidRPr="00E40622" w14:paraId="5C52A2B1"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3A021" w14:textId="77777777" w:rsidR="00555B9F" w:rsidRPr="00E40622" w:rsidRDefault="00555B9F" w:rsidP="00E20E07">
            <w:pPr>
              <w:jc w:val="center"/>
              <w:rPr>
                <w:color w:val="000000"/>
              </w:rPr>
            </w:pPr>
            <w:r w:rsidRPr="00E40622">
              <w:rPr>
                <w:color w:val="000000"/>
              </w:rPr>
              <w:t>Контактная информация лица, ответственного за разработку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30AEC" w14:textId="77777777" w:rsidR="00555B9F" w:rsidRPr="004D7B14" w:rsidRDefault="00555B9F" w:rsidP="00E20E07">
            <w:pPr>
              <w:jc w:val="center"/>
              <w:rPr>
                <w:color w:val="000000"/>
              </w:rPr>
            </w:pPr>
            <w:r w:rsidRPr="005503F2">
              <w:rPr>
                <w:color w:val="000000"/>
              </w:rPr>
              <w:t xml:space="preserve">тел. +7 </w:t>
            </w:r>
            <w:r>
              <w:rPr>
                <w:color w:val="000000"/>
              </w:rPr>
              <w:t>(</w:t>
            </w:r>
            <w:r w:rsidRPr="004D7B14">
              <w:rPr>
                <w:color w:val="000000"/>
              </w:rPr>
              <w:t xml:space="preserve">384-64) </w:t>
            </w:r>
            <w:r>
              <w:rPr>
                <w:color w:val="000000"/>
              </w:rPr>
              <w:t>3-42-93</w:t>
            </w:r>
          </w:p>
          <w:p w14:paraId="0786E02C" w14:textId="77777777" w:rsidR="00555B9F" w:rsidRPr="004D7B14" w:rsidRDefault="00555B9F" w:rsidP="00E20E07">
            <w:pPr>
              <w:jc w:val="center"/>
              <w:rPr>
                <w:color w:val="000000"/>
              </w:rPr>
            </w:pPr>
            <w:r w:rsidRPr="004D7B14">
              <w:rPr>
                <w:color w:val="000000"/>
              </w:rPr>
              <w:t>ivanova@kotk.net</w:t>
            </w:r>
          </w:p>
        </w:tc>
      </w:tr>
      <w:tr w:rsidR="00555B9F" w:rsidRPr="00E40622" w14:paraId="12201D2F"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4EAB" w14:textId="77777777" w:rsidR="00555B9F" w:rsidRPr="00E40622" w:rsidRDefault="00555B9F" w:rsidP="00E20E07">
            <w:pPr>
              <w:jc w:val="center"/>
              <w:rPr>
                <w:color w:val="000000"/>
              </w:rPr>
            </w:pPr>
            <w:r w:rsidRPr="00E40622">
              <w:rPr>
                <w:color w:val="000000"/>
              </w:rPr>
              <w:t xml:space="preserve">Наименование органа исполнительной власти </w:t>
            </w:r>
            <w:r>
              <w:rPr>
                <w:color w:val="000000"/>
              </w:rPr>
              <w:t>Кемеровской области</w:t>
            </w:r>
            <w:r w:rsidRPr="00E40622">
              <w:rPr>
                <w:color w:val="000000"/>
              </w:rPr>
              <w:t>,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EE551" w14:textId="77777777" w:rsidR="00555B9F" w:rsidRPr="005503F2" w:rsidRDefault="00555B9F" w:rsidP="00E20E07">
            <w:pPr>
              <w:jc w:val="center"/>
              <w:rPr>
                <w:color w:val="000000"/>
              </w:rPr>
            </w:pPr>
            <w:r w:rsidRPr="005503F2">
              <w:rPr>
                <w:color w:val="000000"/>
              </w:rPr>
              <w:t xml:space="preserve">Региональная энергетическая комиссия </w:t>
            </w:r>
            <w:r>
              <w:rPr>
                <w:color w:val="000000"/>
              </w:rPr>
              <w:t>Кузбасса</w:t>
            </w:r>
          </w:p>
        </w:tc>
      </w:tr>
      <w:tr w:rsidR="00555B9F" w:rsidRPr="00E40622" w14:paraId="3707D4C6"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C55DC" w14:textId="77777777" w:rsidR="00555B9F" w:rsidRPr="00E40622" w:rsidRDefault="00555B9F" w:rsidP="00E20E07">
            <w:pPr>
              <w:jc w:val="center"/>
              <w:rPr>
                <w:color w:val="000000"/>
              </w:rPr>
            </w:pPr>
            <w:r w:rsidRPr="00E40622">
              <w:rPr>
                <w:color w:val="000000"/>
              </w:rPr>
              <w:t>Местонахождение органа, утвердившего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6C531" w14:textId="77777777" w:rsidR="00555B9F" w:rsidRPr="005503F2" w:rsidRDefault="00555B9F" w:rsidP="00E20E07">
            <w:pPr>
              <w:rPr>
                <w:color w:val="000000"/>
              </w:rPr>
            </w:pPr>
            <w:r w:rsidRPr="005503F2">
              <w:rPr>
                <w:color w:val="000000"/>
              </w:rPr>
              <w:t xml:space="preserve"> 650</w:t>
            </w:r>
            <w:r>
              <w:rPr>
                <w:color w:val="000000"/>
              </w:rPr>
              <w:t>000,</w:t>
            </w:r>
            <w:r w:rsidRPr="005503F2">
              <w:rPr>
                <w:color w:val="000000"/>
              </w:rPr>
              <w:t xml:space="preserve"> </w:t>
            </w:r>
            <w:r>
              <w:rPr>
                <w:color w:val="000000"/>
              </w:rPr>
              <w:t xml:space="preserve">г. </w:t>
            </w:r>
            <w:r w:rsidRPr="005503F2">
              <w:rPr>
                <w:color w:val="000000"/>
              </w:rPr>
              <w:t>Кемерово,</w:t>
            </w:r>
            <w:r>
              <w:rPr>
                <w:color w:val="000000"/>
              </w:rPr>
              <w:t xml:space="preserve"> ул. </w:t>
            </w:r>
            <w:r w:rsidRPr="005503F2">
              <w:rPr>
                <w:color w:val="000000"/>
              </w:rPr>
              <w:t>Н. Островского</w:t>
            </w:r>
            <w:r>
              <w:rPr>
                <w:color w:val="000000"/>
              </w:rPr>
              <w:t>, 32</w:t>
            </w:r>
          </w:p>
        </w:tc>
      </w:tr>
      <w:tr w:rsidR="00555B9F" w:rsidRPr="00E40622" w14:paraId="7AD21A29"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7A8007" w14:textId="77777777" w:rsidR="00555B9F" w:rsidRDefault="00555B9F" w:rsidP="00E20E07">
            <w:pPr>
              <w:jc w:val="center"/>
              <w:rPr>
                <w:color w:val="000000"/>
              </w:rPr>
            </w:pPr>
            <w:r w:rsidRPr="00E40622">
              <w:rPr>
                <w:color w:val="000000"/>
              </w:rPr>
              <w:t xml:space="preserve">Должностное лицо, утвердившее </w:t>
            </w:r>
          </w:p>
          <w:p w14:paraId="708E6D0C" w14:textId="77777777" w:rsidR="00555B9F" w:rsidRPr="00E40622" w:rsidRDefault="00555B9F" w:rsidP="00E20E07">
            <w:pPr>
              <w:jc w:val="center"/>
              <w:rPr>
                <w:color w:val="000000"/>
              </w:rPr>
            </w:pPr>
            <w:r w:rsidRPr="00E40622">
              <w:rPr>
                <w:color w:val="000000"/>
              </w:rPr>
              <w:t>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A63C4" w14:textId="77777777" w:rsidR="00555B9F" w:rsidRPr="005503F2" w:rsidRDefault="00555B9F" w:rsidP="00E20E07">
            <w:pPr>
              <w:jc w:val="center"/>
              <w:rPr>
                <w:color w:val="000000"/>
              </w:rPr>
            </w:pPr>
            <w:r w:rsidRPr="005503F2">
              <w:rPr>
                <w:color w:val="000000"/>
              </w:rPr>
              <w:t xml:space="preserve">Председатель </w:t>
            </w:r>
            <w:r>
              <w:rPr>
                <w:color w:val="000000"/>
              </w:rPr>
              <w:t xml:space="preserve">Д.В.Малюта </w:t>
            </w:r>
          </w:p>
        </w:tc>
      </w:tr>
      <w:tr w:rsidR="00555B9F" w:rsidRPr="00E40622" w14:paraId="4BDC0859" w14:textId="77777777" w:rsidTr="00E20E07">
        <w:trPr>
          <w:trHeight w:val="419"/>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428D6E" w14:textId="77777777" w:rsidR="00555B9F" w:rsidRPr="00E40622" w:rsidRDefault="00555B9F" w:rsidP="00E20E07">
            <w:pPr>
              <w:jc w:val="center"/>
              <w:rPr>
                <w:color w:val="000000"/>
              </w:rPr>
            </w:pPr>
            <w:r w:rsidRPr="00E40622">
              <w:rPr>
                <w:color w:val="000000"/>
              </w:rPr>
              <w:t>Дата утверждения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89C96" w14:textId="77777777" w:rsidR="00555B9F" w:rsidRPr="005503F2" w:rsidRDefault="00555B9F" w:rsidP="00E20E07">
            <w:pPr>
              <w:jc w:val="center"/>
              <w:rPr>
                <w:color w:val="000000"/>
              </w:rPr>
            </w:pPr>
            <w:r>
              <w:rPr>
                <w:color w:val="000000"/>
              </w:rPr>
              <w:t>«30» октября 2015 года</w:t>
            </w:r>
          </w:p>
        </w:tc>
      </w:tr>
      <w:tr w:rsidR="00555B9F" w:rsidRPr="00E40622" w14:paraId="056CCB94"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920B6" w14:textId="77777777" w:rsidR="00555B9F" w:rsidRDefault="00555B9F" w:rsidP="00E20E07">
            <w:pPr>
              <w:jc w:val="center"/>
              <w:rPr>
                <w:color w:val="000000"/>
              </w:rPr>
            </w:pPr>
            <w:r w:rsidRPr="00E40622">
              <w:rPr>
                <w:color w:val="000000"/>
              </w:rPr>
              <w:t xml:space="preserve">Контактная информация лица, ответственного </w:t>
            </w:r>
          </w:p>
          <w:p w14:paraId="51A8D2EA" w14:textId="77777777" w:rsidR="00555B9F" w:rsidRPr="00E40622" w:rsidRDefault="00555B9F" w:rsidP="00E20E07">
            <w:pPr>
              <w:jc w:val="center"/>
              <w:rPr>
                <w:color w:val="000000"/>
              </w:rPr>
            </w:pPr>
            <w:r w:rsidRPr="00E40622">
              <w:rPr>
                <w:color w:val="000000"/>
              </w:rPr>
              <w:t>за утверждение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02AF5" w14:textId="77777777" w:rsidR="00555B9F" w:rsidRPr="005503F2" w:rsidRDefault="00555B9F" w:rsidP="00E20E07">
            <w:pPr>
              <w:jc w:val="center"/>
              <w:rPr>
                <w:color w:val="000000"/>
              </w:rPr>
            </w:pPr>
            <w:r w:rsidRPr="005503F2">
              <w:rPr>
                <w:color w:val="000000"/>
              </w:rPr>
              <w:t>тел. +7 (384</w:t>
            </w:r>
            <w:r>
              <w:rPr>
                <w:color w:val="000000"/>
              </w:rPr>
              <w:t>-</w:t>
            </w:r>
            <w:r w:rsidRPr="005503F2">
              <w:rPr>
                <w:color w:val="000000"/>
              </w:rPr>
              <w:t>2) 36-28-28</w:t>
            </w:r>
          </w:p>
        </w:tc>
      </w:tr>
      <w:tr w:rsidR="00555B9F" w:rsidRPr="00E40622" w14:paraId="1E23B627"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AA6B0" w14:textId="77777777" w:rsidR="00555B9F" w:rsidRPr="00E40622" w:rsidRDefault="00555B9F" w:rsidP="00E20E07">
            <w:pPr>
              <w:jc w:val="center"/>
              <w:rPr>
                <w:color w:val="000000"/>
              </w:rPr>
            </w:pPr>
            <w:r w:rsidRPr="00E40622">
              <w:rPr>
                <w:color w:val="000000"/>
              </w:rPr>
              <w:t>Наименование органа местного самоуправления,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97113" w14:textId="77777777" w:rsidR="00555B9F" w:rsidRPr="004D7B14" w:rsidRDefault="00555B9F" w:rsidP="00E20E07">
            <w:pPr>
              <w:jc w:val="center"/>
              <w:rPr>
                <w:color w:val="000000"/>
              </w:rPr>
            </w:pPr>
            <w:r w:rsidRPr="004D7B14">
              <w:rPr>
                <w:color w:val="000000"/>
              </w:rPr>
              <w:t>Администрация Киселевского городского округа</w:t>
            </w:r>
          </w:p>
        </w:tc>
      </w:tr>
      <w:tr w:rsidR="00555B9F" w:rsidRPr="00E40622" w14:paraId="261E505C"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FBE3F" w14:textId="77777777" w:rsidR="00555B9F" w:rsidRPr="00E40622" w:rsidRDefault="00555B9F" w:rsidP="00E20E07">
            <w:pPr>
              <w:jc w:val="center"/>
              <w:rPr>
                <w:color w:val="000000"/>
              </w:rPr>
            </w:pPr>
            <w:r w:rsidRPr="00E40622">
              <w:rPr>
                <w:color w:val="000000"/>
              </w:rPr>
              <w:t>Местонахождение органа, согласовавшего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26D0D" w14:textId="77777777" w:rsidR="00555B9F" w:rsidRPr="004D7B14" w:rsidRDefault="00555B9F" w:rsidP="00E20E07">
            <w:pPr>
              <w:jc w:val="center"/>
              <w:rPr>
                <w:color w:val="000000"/>
              </w:rPr>
            </w:pPr>
            <w:r w:rsidRPr="004D7B14">
              <w:rPr>
                <w:color w:val="000000"/>
              </w:rPr>
              <w:t>652700, г. Киселевск, ул. Ленина, 30</w:t>
            </w:r>
          </w:p>
        </w:tc>
      </w:tr>
      <w:tr w:rsidR="00555B9F" w:rsidRPr="00E40622" w14:paraId="2039D394"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D9B95" w14:textId="77777777" w:rsidR="00555B9F" w:rsidRPr="00E40622" w:rsidRDefault="00555B9F" w:rsidP="00E20E07">
            <w:pPr>
              <w:jc w:val="center"/>
              <w:rPr>
                <w:color w:val="000000"/>
              </w:rPr>
            </w:pPr>
            <w:r w:rsidRPr="00E40622">
              <w:rPr>
                <w:color w:val="000000"/>
              </w:rPr>
              <w:t>Должностное лицо, согласовавшее инвестиционную программу</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68BE0" w14:textId="77777777" w:rsidR="00555B9F" w:rsidRDefault="00555B9F" w:rsidP="00E20E07">
            <w:pPr>
              <w:jc w:val="center"/>
              <w:rPr>
                <w:color w:val="000000"/>
              </w:rPr>
            </w:pPr>
            <w:r w:rsidRPr="004D7B14">
              <w:rPr>
                <w:color w:val="000000"/>
              </w:rPr>
              <w:t xml:space="preserve">Глава Киселевского городского округа </w:t>
            </w:r>
          </w:p>
          <w:p w14:paraId="24710E2E" w14:textId="77777777" w:rsidR="00555B9F" w:rsidRPr="004D7B14" w:rsidRDefault="00555B9F" w:rsidP="00E20E07">
            <w:pPr>
              <w:jc w:val="center"/>
              <w:rPr>
                <w:color w:val="000000"/>
              </w:rPr>
            </w:pPr>
            <w:r w:rsidRPr="004D7B14">
              <w:rPr>
                <w:color w:val="000000"/>
              </w:rPr>
              <w:t>С.С. Лаврентьев</w:t>
            </w:r>
          </w:p>
        </w:tc>
      </w:tr>
      <w:tr w:rsidR="00555B9F" w:rsidRPr="00E40622" w14:paraId="46B377B8"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69893" w14:textId="77777777" w:rsidR="00555B9F" w:rsidRPr="00E40622" w:rsidRDefault="00555B9F" w:rsidP="00E20E07">
            <w:pPr>
              <w:jc w:val="center"/>
              <w:rPr>
                <w:color w:val="000000"/>
              </w:rPr>
            </w:pPr>
            <w:r w:rsidRPr="00E40622">
              <w:rPr>
                <w:color w:val="000000"/>
              </w:rPr>
              <w:t>Дата согласования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82801" w14:textId="77777777" w:rsidR="00555B9F" w:rsidRPr="004D7B14" w:rsidRDefault="00555B9F" w:rsidP="00E20E07">
            <w:pPr>
              <w:jc w:val="center"/>
              <w:rPr>
                <w:color w:val="000000"/>
              </w:rPr>
            </w:pPr>
            <w:r w:rsidRPr="002C6A4A">
              <w:rPr>
                <w:color w:val="000000"/>
              </w:rPr>
              <w:t>«18» июня 2015 года</w:t>
            </w:r>
          </w:p>
        </w:tc>
      </w:tr>
      <w:tr w:rsidR="00555B9F" w:rsidRPr="00E40622" w14:paraId="62FD37D7" w14:textId="77777777" w:rsidTr="00E20E07">
        <w:trPr>
          <w:trHeight w:val="56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4A103" w14:textId="77777777" w:rsidR="00555B9F" w:rsidRPr="00E40622" w:rsidRDefault="00555B9F" w:rsidP="00E20E07">
            <w:pPr>
              <w:jc w:val="center"/>
              <w:rPr>
                <w:color w:val="000000"/>
              </w:rPr>
            </w:pPr>
            <w:r w:rsidRPr="00E40622">
              <w:rPr>
                <w:color w:val="000000"/>
              </w:rPr>
              <w:t>Контактная информация лица, ответственного за согласование инвестиционной программы</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1E1C2" w14:textId="77777777" w:rsidR="00555B9F" w:rsidRDefault="00555B9F" w:rsidP="00E20E07">
            <w:pPr>
              <w:jc w:val="center"/>
              <w:rPr>
                <w:color w:val="000000"/>
              </w:rPr>
            </w:pPr>
            <w:r>
              <w:rPr>
                <w:color w:val="000000"/>
              </w:rPr>
              <w:t>З</w:t>
            </w:r>
            <w:r w:rsidRPr="004D7B14">
              <w:rPr>
                <w:color w:val="000000"/>
              </w:rPr>
              <w:t>аместител</w:t>
            </w:r>
            <w:r>
              <w:rPr>
                <w:color w:val="000000"/>
              </w:rPr>
              <w:t>ь</w:t>
            </w:r>
            <w:r w:rsidRPr="004D7B14">
              <w:rPr>
                <w:color w:val="000000"/>
              </w:rPr>
              <w:t xml:space="preserve"> главы Киселевского городского округа по ЖКХ и благоустройству</w:t>
            </w:r>
            <w:r>
              <w:rPr>
                <w:color w:val="000000"/>
              </w:rPr>
              <w:br/>
            </w:r>
            <w:r w:rsidRPr="004D7B14">
              <w:rPr>
                <w:color w:val="000000"/>
              </w:rPr>
              <w:t xml:space="preserve"> </w:t>
            </w:r>
            <w:r>
              <w:rPr>
                <w:color w:val="000000"/>
              </w:rPr>
              <w:t>В.В. Скирта</w:t>
            </w:r>
          </w:p>
          <w:p w14:paraId="575E9815" w14:textId="77777777" w:rsidR="00555B9F" w:rsidRPr="004D7B14" w:rsidRDefault="00555B9F" w:rsidP="00E20E07">
            <w:pPr>
              <w:jc w:val="center"/>
              <w:rPr>
                <w:color w:val="000000"/>
              </w:rPr>
            </w:pPr>
            <w:r w:rsidRPr="005503F2">
              <w:rPr>
                <w:color w:val="000000"/>
              </w:rPr>
              <w:t>тел. +</w:t>
            </w:r>
            <w:proofErr w:type="gramStart"/>
            <w:r w:rsidRPr="005503F2">
              <w:rPr>
                <w:color w:val="000000"/>
              </w:rPr>
              <w:t xml:space="preserve">7 </w:t>
            </w:r>
            <w:r>
              <w:rPr>
                <w:color w:val="000000"/>
              </w:rPr>
              <w:t xml:space="preserve"> (</w:t>
            </w:r>
            <w:proofErr w:type="gramEnd"/>
            <w:r w:rsidRPr="004D7B14">
              <w:rPr>
                <w:color w:val="000000"/>
              </w:rPr>
              <w:t>384-64) 2-16-35</w:t>
            </w:r>
          </w:p>
        </w:tc>
      </w:tr>
      <w:tr w:rsidR="00555B9F" w:rsidRPr="00E40622" w14:paraId="00DAA1F6" w14:textId="77777777" w:rsidTr="00E20E07">
        <w:trPr>
          <w:trHeight w:val="20"/>
        </w:trPr>
        <w:tc>
          <w:tcPr>
            <w:tcW w:w="5245" w:type="dxa"/>
            <w:tcBorders>
              <w:top w:val="single" w:sz="4" w:space="0" w:color="auto"/>
              <w:left w:val="nil"/>
              <w:bottom w:val="nil"/>
              <w:right w:val="nil"/>
            </w:tcBorders>
            <w:shd w:val="clear" w:color="auto" w:fill="auto"/>
            <w:vAlign w:val="center"/>
            <w:hideMark/>
          </w:tcPr>
          <w:p w14:paraId="2754279F" w14:textId="77777777" w:rsidR="00555B9F" w:rsidRPr="00E40622" w:rsidRDefault="00555B9F" w:rsidP="00E20E07">
            <w:pPr>
              <w:jc w:val="center"/>
              <w:rPr>
                <w:color w:val="000000"/>
              </w:rPr>
            </w:pPr>
          </w:p>
        </w:tc>
        <w:tc>
          <w:tcPr>
            <w:tcW w:w="4820" w:type="dxa"/>
            <w:tcBorders>
              <w:top w:val="single" w:sz="4" w:space="0" w:color="auto"/>
              <w:left w:val="nil"/>
              <w:bottom w:val="nil"/>
              <w:right w:val="nil"/>
            </w:tcBorders>
            <w:shd w:val="clear" w:color="auto" w:fill="auto"/>
            <w:vAlign w:val="center"/>
            <w:hideMark/>
          </w:tcPr>
          <w:p w14:paraId="6280C38B" w14:textId="77777777" w:rsidR="00555B9F" w:rsidRPr="00E40622" w:rsidRDefault="00555B9F" w:rsidP="00E20E07">
            <w:pPr>
              <w:jc w:val="center"/>
              <w:rPr>
                <w:color w:val="000000"/>
              </w:rPr>
            </w:pPr>
          </w:p>
        </w:tc>
      </w:tr>
      <w:tr w:rsidR="00555B9F" w:rsidRPr="00E40622" w14:paraId="6C5EBF33" w14:textId="77777777" w:rsidTr="00E20E07">
        <w:trPr>
          <w:trHeight w:val="20"/>
        </w:trPr>
        <w:tc>
          <w:tcPr>
            <w:tcW w:w="5245" w:type="dxa"/>
            <w:tcBorders>
              <w:top w:val="nil"/>
              <w:left w:val="nil"/>
              <w:bottom w:val="nil"/>
              <w:right w:val="nil"/>
            </w:tcBorders>
            <w:shd w:val="clear" w:color="auto" w:fill="auto"/>
            <w:vAlign w:val="center"/>
            <w:hideMark/>
          </w:tcPr>
          <w:p w14:paraId="5E841483" w14:textId="77777777" w:rsidR="00555B9F" w:rsidRPr="00E40622" w:rsidRDefault="00555B9F" w:rsidP="00E20E07">
            <w:pPr>
              <w:jc w:val="center"/>
              <w:rPr>
                <w:color w:val="000000"/>
              </w:rPr>
            </w:pPr>
          </w:p>
        </w:tc>
        <w:tc>
          <w:tcPr>
            <w:tcW w:w="4820" w:type="dxa"/>
            <w:tcBorders>
              <w:top w:val="nil"/>
              <w:left w:val="nil"/>
              <w:bottom w:val="nil"/>
              <w:right w:val="nil"/>
            </w:tcBorders>
            <w:shd w:val="clear" w:color="auto" w:fill="auto"/>
            <w:vAlign w:val="center"/>
            <w:hideMark/>
          </w:tcPr>
          <w:p w14:paraId="0C13BDA3" w14:textId="77777777" w:rsidR="00555B9F" w:rsidRPr="00E40622" w:rsidRDefault="00555B9F" w:rsidP="00E20E07">
            <w:pPr>
              <w:rPr>
                <w:color w:val="000000"/>
              </w:rPr>
            </w:pPr>
          </w:p>
        </w:tc>
      </w:tr>
      <w:tr w:rsidR="00555B9F" w:rsidRPr="00E40622" w14:paraId="3CC65769" w14:textId="77777777" w:rsidTr="00E20E07">
        <w:trPr>
          <w:trHeight w:val="20"/>
        </w:trPr>
        <w:tc>
          <w:tcPr>
            <w:tcW w:w="5245" w:type="dxa"/>
            <w:tcBorders>
              <w:top w:val="nil"/>
              <w:left w:val="nil"/>
              <w:bottom w:val="nil"/>
              <w:right w:val="nil"/>
            </w:tcBorders>
            <w:shd w:val="clear" w:color="auto" w:fill="auto"/>
            <w:vAlign w:val="center"/>
            <w:hideMark/>
          </w:tcPr>
          <w:p w14:paraId="09D9EF15" w14:textId="77777777" w:rsidR="00555B9F" w:rsidRPr="00E40622" w:rsidRDefault="00555B9F" w:rsidP="00E20E07">
            <w:pPr>
              <w:jc w:val="center"/>
              <w:rPr>
                <w:color w:val="000000"/>
              </w:rPr>
            </w:pPr>
          </w:p>
        </w:tc>
        <w:tc>
          <w:tcPr>
            <w:tcW w:w="4820" w:type="dxa"/>
            <w:tcBorders>
              <w:top w:val="nil"/>
              <w:left w:val="nil"/>
              <w:bottom w:val="nil"/>
              <w:right w:val="nil"/>
            </w:tcBorders>
            <w:shd w:val="clear" w:color="auto" w:fill="auto"/>
            <w:vAlign w:val="center"/>
            <w:hideMark/>
          </w:tcPr>
          <w:p w14:paraId="08B5AD4F" w14:textId="77777777" w:rsidR="00555B9F" w:rsidRPr="00E40622" w:rsidRDefault="00555B9F" w:rsidP="00E20E07">
            <w:pPr>
              <w:rPr>
                <w:color w:val="000000"/>
              </w:rPr>
            </w:pPr>
          </w:p>
        </w:tc>
      </w:tr>
    </w:tbl>
    <w:p w14:paraId="20143B53" w14:textId="77777777" w:rsidR="00555B9F" w:rsidRDefault="00555B9F" w:rsidP="00555B9F">
      <w:pPr>
        <w:autoSpaceDE w:val="0"/>
        <w:autoSpaceDN w:val="0"/>
        <w:adjustRightInd w:val="0"/>
        <w:jc w:val="both"/>
        <w:rPr>
          <w:sz w:val="28"/>
          <w:szCs w:val="28"/>
        </w:rPr>
        <w:sectPr w:rsidR="00555B9F" w:rsidSect="00E20E07">
          <w:pgSz w:w="11906" w:h="16838"/>
          <w:pgMar w:top="567" w:right="850" w:bottom="567" w:left="1560" w:header="708" w:footer="418" w:gutter="0"/>
          <w:cols w:space="708"/>
          <w:docGrid w:linePitch="360"/>
        </w:sectPr>
      </w:pPr>
    </w:p>
    <w:p w14:paraId="4334B35F" w14:textId="77777777" w:rsidR="00555B9F" w:rsidRDefault="00555B9F" w:rsidP="00555B9F">
      <w:pPr>
        <w:jc w:val="center"/>
        <w:rPr>
          <w:b/>
          <w:bCs/>
          <w:sz w:val="28"/>
          <w:szCs w:val="28"/>
        </w:rPr>
      </w:pPr>
      <w:r w:rsidRPr="00E40622">
        <w:rPr>
          <w:b/>
          <w:bCs/>
          <w:sz w:val="28"/>
          <w:szCs w:val="28"/>
        </w:rPr>
        <w:t>Инвестиционная программа</w:t>
      </w:r>
      <w:r>
        <w:rPr>
          <w:b/>
          <w:bCs/>
          <w:sz w:val="28"/>
          <w:szCs w:val="28"/>
        </w:rPr>
        <w:t xml:space="preserve"> ООО «КОТК» (Киселевский городской округ)</w:t>
      </w:r>
      <w:r w:rsidRPr="00E40622">
        <w:rPr>
          <w:b/>
          <w:bCs/>
          <w:sz w:val="28"/>
          <w:szCs w:val="28"/>
        </w:rPr>
        <w:t xml:space="preserve"> в сфере теплоснабжения </w:t>
      </w:r>
      <w:r>
        <w:rPr>
          <w:b/>
          <w:bCs/>
          <w:sz w:val="28"/>
          <w:szCs w:val="28"/>
        </w:rPr>
        <w:br/>
      </w:r>
      <w:r w:rsidRPr="00E40622">
        <w:rPr>
          <w:b/>
          <w:bCs/>
          <w:sz w:val="28"/>
          <w:szCs w:val="28"/>
        </w:rPr>
        <w:t xml:space="preserve">на </w:t>
      </w:r>
      <w:r>
        <w:rPr>
          <w:b/>
          <w:bCs/>
          <w:sz w:val="28"/>
          <w:szCs w:val="28"/>
        </w:rPr>
        <w:t>2016-2022 годы</w:t>
      </w:r>
    </w:p>
    <w:p w14:paraId="57D223A5" w14:textId="77777777" w:rsidR="00555B9F" w:rsidRPr="00805CC7" w:rsidRDefault="00555B9F" w:rsidP="00555B9F">
      <w:pPr>
        <w:jc w:val="center"/>
        <w:rPr>
          <w:sz w:val="12"/>
          <w:szCs w:val="12"/>
        </w:rPr>
      </w:pPr>
    </w:p>
    <w:p w14:paraId="33AE4C81" w14:textId="77777777" w:rsidR="00555B9F" w:rsidRPr="00020FC9" w:rsidRDefault="00555B9F" w:rsidP="00555B9F"/>
    <w:tbl>
      <w:tblPr>
        <w:tblW w:w="5318" w:type="pct"/>
        <w:tblLook w:val="04A0" w:firstRow="1" w:lastRow="0" w:firstColumn="1" w:lastColumn="0" w:noHBand="0" w:noVBand="1"/>
      </w:tblPr>
      <w:tblGrid>
        <w:gridCol w:w="435"/>
        <w:gridCol w:w="1162"/>
        <w:gridCol w:w="1307"/>
        <w:gridCol w:w="1148"/>
        <w:gridCol w:w="1095"/>
        <w:gridCol w:w="609"/>
        <w:gridCol w:w="833"/>
        <w:gridCol w:w="833"/>
        <w:gridCol w:w="577"/>
        <w:gridCol w:w="589"/>
        <w:gridCol w:w="569"/>
        <w:gridCol w:w="14"/>
        <w:gridCol w:w="497"/>
        <w:gridCol w:w="533"/>
        <w:gridCol w:w="604"/>
        <w:gridCol w:w="539"/>
        <w:gridCol w:w="6"/>
        <w:gridCol w:w="388"/>
        <w:gridCol w:w="536"/>
        <w:gridCol w:w="610"/>
        <w:gridCol w:w="613"/>
        <w:gridCol w:w="677"/>
        <w:gridCol w:w="557"/>
      </w:tblGrid>
      <w:tr w:rsidR="00555B9F" w:rsidRPr="003F7CFF" w14:paraId="0984088F" w14:textId="77777777" w:rsidTr="00E20E07">
        <w:trPr>
          <w:trHeight w:val="189"/>
        </w:trPr>
        <w:tc>
          <w:tcPr>
            <w:tcW w:w="153" w:type="pct"/>
            <w:vMerge w:val="restart"/>
            <w:tcBorders>
              <w:top w:val="single" w:sz="4" w:space="0" w:color="auto"/>
              <w:left w:val="single" w:sz="4" w:space="0" w:color="auto"/>
              <w:right w:val="nil"/>
            </w:tcBorders>
            <w:shd w:val="clear" w:color="auto" w:fill="auto"/>
            <w:tcMar>
              <w:left w:w="57" w:type="dxa"/>
              <w:right w:w="57" w:type="dxa"/>
            </w:tcMar>
            <w:vAlign w:val="center"/>
          </w:tcPr>
          <w:p w14:paraId="40B9C95B" w14:textId="77777777" w:rsidR="00555B9F" w:rsidRPr="003F7CFF" w:rsidRDefault="00555B9F" w:rsidP="00E20E07">
            <w:pPr>
              <w:widowControl w:val="0"/>
              <w:autoSpaceDE w:val="0"/>
              <w:autoSpaceDN w:val="0"/>
              <w:adjustRightInd w:val="0"/>
              <w:ind w:left="-57" w:right="-57"/>
              <w:jc w:val="center"/>
              <w:rPr>
                <w:sz w:val="14"/>
                <w:szCs w:val="14"/>
              </w:rPr>
            </w:pPr>
            <w:r w:rsidRPr="003F7CFF">
              <w:rPr>
                <w:bCs/>
                <w:sz w:val="14"/>
                <w:szCs w:val="14"/>
              </w:rPr>
              <w:t>№</w:t>
            </w:r>
            <w:r w:rsidRPr="003F7CFF">
              <w:rPr>
                <w:bCs/>
                <w:sz w:val="14"/>
                <w:szCs w:val="14"/>
              </w:rPr>
              <w:br/>
              <w:t>п/п</w:t>
            </w:r>
          </w:p>
        </w:tc>
        <w:tc>
          <w:tcPr>
            <w:tcW w:w="400" w:type="pct"/>
            <w:vMerge w:val="restart"/>
            <w:tcBorders>
              <w:top w:val="single" w:sz="4" w:space="0" w:color="auto"/>
              <w:left w:val="single" w:sz="4" w:space="0" w:color="auto"/>
              <w:right w:val="nil"/>
            </w:tcBorders>
            <w:shd w:val="clear" w:color="auto" w:fill="auto"/>
            <w:tcMar>
              <w:left w:w="57" w:type="dxa"/>
              <w:right w:w="57" w:type="dxa"/>
            </w:tcMar>
            <w:vAlign w:val="center"/>
          </w:tcPr>
          <w:p w14:paraId="326E6F64" w14:textId="77777777" w:rsidR="00555B9F" w:rsidRPr="003F7CFF" w:rsidRDefault="00555B9F" w:rsidP="00E20E07">
            <w:pPr>
              <w:ind w:left="-57" w:right="-57"/>
              <w:jc w:val="center"/>
              <w:rPr>
                <w:color w:val="000000"/>
                <w:sz w:val="14"/>
                <w:szCs w:val="14"/>
              </w:rPr>
            </w:pPr>
            <w:r w:rsidRPr="003F7CFF">
              <w:rPr>
                <w:bCs/>
                <w:sz w:val="14"/>
                <w:szCs w:val="14"/>
              </w:rPr>
              <w:t>Наименование</w:t>
            </w:r>
            <w:r w:rsidRPr="003F7CFF">
              <w:rPr>
                <w:bCs/>
                <w:sz w:val="14"/>
                <w:szCs w:val="14"/>
              </w:rPr>
              <w:br/>
              <w:t>мероприятий</w:t>
            </w:r>
          </w:p>
        </w:tc>
        <w:tc>
          <w:tcPr>
            <w:tcW w:w="449" w:type="pct"/>
            <w:vMerge w:val="restart"/>
            <w:tcBorders>
              <w:top w:val="single" w:sz="4" w:space="0" w:color="auto"/>
              <w:left w:val="single" w:sz="4" w:space="0" w:color="auto"/>
              <w:right w:val="nil"/>
            </w:tcBorders>
            <w:shd w:val="clear" w:color="auto" w:fill="auto"/>
            <w:tcMar>
              <w:left w:w="57" w:type="dxa"/>
              <w:right w:w="57" w:type="dxa"/>
            </w:tcMar>
            <w:vAlign w:val="center"/>
          </w:tcPr>
          <w:p w14:paraId="51B4262B" w14:textId="77777777" w:rsidR="00555B9F" w:rsidRPr="003F7CFF" w:rsidRDefault="00555B9F" w:rsidP="00E20E07">
            <w:pPr>
              <w:ind w:left="-57" w:right="-57"/>
              <w:jc w:val="center"/>
              <w:rPr>
                <w:color w:val="000000"/>
                <w:sz w:val="14"/>
                <w:szCs w:val="14"/>
              </w:rPr>
            </w:pPr>
            <w:r w:rsidRPr="003F7CFF">
              <w:rPr>
                <w:bCs/>
                <w:sz w:val="14"/>
                <w:szCs w:val="14"/>
              </w:rPr>
              <w:t>Обоснование необходимости</w:t>
            </w:r>
            <w:r w:rsidRPr="003F7CFF">
              <w:rPr>
                <w:bCs/>
                <w:sz w:val="14"/>
                <w:szCs w:val="14"/>
              </w:rPr>
              <w:br/>
              <w:t>(цель реализации)</w:t>
            </w:r>
          </w:p>
        </w:tc>
        <w:tc>
          <w:tcPr>
            <w:tcW w:w="395" w:type="pct"/>
            <w:vMerge w:val="restart"/>
            <w:tcBorders>
              <w:top w:val="single" w:sz="4" w:space="0" w:color="auto"/>
              <w:left w:val="single" w:sz="4" w:space="0" w:color="auto"/>
              <w:right w:val="nil"/>
            </w:tcBorders>
            <w:shd w:val="clear" w:color="auto" w:fill="auto"/>
            <w:tcMar>
              <w:left w:w="57" w:type="dxa"/>
              <w:right w:w="57" w:type="dxa"/>
            </w:tcMar>
            <w:vAlign w:val="center"/>
          </w:tcPr>
          <w:p w14:paraId="07292D78" w14:textId="77777777" w:rsidR="00555B9F" w:rsidRPr="003F7CFF" w:rsidRDefault="00555B9F" w:rsidP="00E20E07">
            <w:pPr>
              <w:ind w:left="-57" w:right="-57"/>
              <w:jc w:val="center"/>
              <w:rPr>
                <w:color w:val="000000"/>
                <w:sz w:val="14"/>
                <w:szCs w:val="14"/>
              </w:rPr>
            </w:pPr>
            <w:r w:rsidRPr="003F7CFF">
              <w:rPr>
                <w:bCs/>
                <w:sz w:val="14"/>
                <w:szCs w:val="14"/>
              </w:rPr>
              <w:t>Описание и место расположение</w:t>
            </w:r>
            <w:r w:rsidRPr="003F7CFF">
              <w:rPr>
                <w:bCs/>
                <w:sz w:val="14"/>
                <w:szCs w:val="14"/>
              </w:rPr>
              <w:br/>
              <w:t>объекта</w:t>
            </w:r>
          </w:p>
        </w:tc>
        <w:tc>
          <w:tcPr>
            <w:tcW w:w="1120" w:type="pct"/>
            <w:gridSpan w:val="4"/>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1C21302" w14:textId="77777777" w:rsidR="00555B9F" w:rsidRPr="003F7CFF" w:rsidRDefault="00555B9F" w:rsidP="00E20E07">
            <w:pPr>
              <w:ind w:left="-57" w:right="-57"/>
              <w:jc w:val="center"/>
              <w:rPr>
                <w:color w:val="000000"/>
                <w:sz w:val="14"/>
                <w:szCs w:val="14"/>
              </w:rPr>
            </w:pPr>
            <w:r w:rsidRPr="003F7CFF">
              <w:rPr>
                <w:bCs/>
                <w:sz w:val="14"/>
                <w:szCs w:val="14"/>
              </w:rPr>
              <w:t>Основные технические характеристики</w:t>
            </w:r>
          </w:p>
        </w:tc>
        <w:tc>
          <w:tcPr>
            <w:tcW w:w="201" w:type="pct"/>
            <w:vMerge w:val="restart"/>
            <w:tcBorders>
              <w:top w:val="single" w:sz="4" w:space="0" w:color="auto"/>
              <w:left w:val="single" w:sz="4" w:space="0" w:color="auto"/>
              <w:right w:val="nil"/>
            </w:tcBorders>
            <w:shd w:val="clear" w:color="auto" w:fill="auto"/>
            <w:tcMar>
              <w:left w:w="57" w:type="dxa"/>
              <w:right w:w="57" w:type="dxa"/>
            </w:tcMar>
            <w:vAlign w:val="center"/>
          </w:tcPr>
          <w:p w14:paraId="1D601955" w14:textId="77777777" w:rsidR="00555B9F" w:rsidRPr="003F7CFF" w:rsidRDefault="00555B9F" w:rsidP="00E20E07">
            <w:pPr>
              <w:ind w:left="-57" w:right="-57"/>
              <w:jc w:val="center"/>
              <w:rPr>
                <w:bCs/>
                <w:sz w:val="14"/>
                <w:szCs w:val="14"/>
              </w:rPr>
            </w:pPr>
            <w:r w:rsidRPr="003F7CFF">
              <w:rPr>
                <w:bCs/>
                <w:sz w:val="14"/>
                <w:szCs w:val="14"/>
              </w:rPr>
              <w:t xml:space="preserve">Год начала </w:t>
            </w:r>
            <w:proofErr w:type="gramStart"/>
            <w:r w:rsidRPr="003F7CFF">
              <w:rPr>
                <w:bCs/>
                <w:sz w:val="14"/>
                <w:szCs w:val="14"/>
              </w:rPr>
              <w:t>реализа-ции</w:t>
            </w:r>
            <w:proofErr w:type="gramEnd"/>
          </w:p>
          <w:p w14:paraId="0AB8910C" w14:textId="77777777" w:rsidR="00555B9F" w:rsidRPr="003F7CFF" w:rsidRDefault="00555B9F" w:rsidP="00E20E07">
            <w:pPr>
              <w:ind w:left="-57" w:right="-57"/>
              <w:jc w:val="center"/>
              <w:rPr>
                <w:color w:val="000000"/>
                <w:sz w:val="14"/>
                <w:szCs w:val="14"/>
              </w:rPr>
            </w:pPr>
            <w:r w:rsidRPr="003F7CFF">
              <w:rPr>
                <w:bCs/>
                <w:sz w:val="14"/>
                <w:szCs w:val="14"/>
              </w:rPr>
              <w:t xml:space="preserve"> </w:t>
            </w:r>
            <w:proofErr w:type="gramStart"/>
            <w:r w:rsidRPr="003F7CFF">
              <w:rPr>
                <w:bCs/>
                <w:sz w:val="14"/>
                <w:szCs w:val="14"/>
              </w:rPr>
              <w:t>меро-приятия</w:t>
            </w:r>
            <w:proofErr w:type="gramEnd"/>
          </w:p>
        </w:tc>
        <w:tc>
          <w:tcPr>
            <w:tcW w:w="204" w:type="pct"/>
            <w:vMerge w:val="restart"/>
            <w:tcBorders>
              <w:top w:val="single" w:sz="4" w:space="0" w:color="auto"/>
              <w:left w:val="single" w:sz="4" w:space="0" w:color="auto"/>
              <w:right w:val="nil"/>
            </w:tcBorders>
            <w:shd w:val="clear" w:color="auto" w:fill="auto"/>
            <w:tcMar>
              <w:left w:w="57" w:type="dxa"/>
              <w:right w:w="57" w:type="dxa"/>
            </w:tcMar>
            <w:vAlign w:val="center"/>
          </w:tcPr>
          <w:p w14:paraId="65A1318E" w14:textId="77777777" w:rsidR="00555B9F" w:rsidRPr="003F7CFF" w:rsidRDefault="00555B9F" w:rsidP="00E20E07">
            <w:pPr>
              <w:ind w:left="-57" w:right="-57"/>
              <w:jc w:val="center"/>
              <w:rPr>
                <w:bCs/>
                <w:sz w:val="14"/>
                <w:szCs w:val="14"/>
              </w:rPr>
            </w:pPr>
            <w:r w:rsidRPr="003F7CFF">
              <w:rPr>
                <w:bCs/>
                <w:sz w:val="14"/>
                <w:szCs w:val="14"/>
              </w:rPr>
              <w:t xml:space="preserve">Год </w:t>
            </w:r>
            <w:proofErr w:type="gramStart"/>
            <w:r w:rsidRPr="003F7CFF">
              <w:rPr>
                <w:bCs/>
                <w:sz w:val="14"/>
                <w:szCs w:val="14"/>
              </w:rPr>
              <w:t>оконча-ния</w:t>
            </w:r>
            <w:proofErr w:type="gramEnd"/>
            <w:r w:rsidRPr="003F7CFF">
              <w:rPr>
                <w:bCs/>
                <w:sz w:val="14"/>
                <w:szCs w:val="14"/>
              </w:rPr>
              <w:t xml:space="preserve"> реализа-ции </w:t>
            </w:r>
          </w:p>
          <w:p w14:paraId="73F6F743" w14:textId="77777777" w:rsidR="00555B9F" w:rsidRPr="003F7CFF" w:rsidRDefault="00555B9F" w:rsidP="00E20E07">
            <w:pPr>
              <w:ind w:left="-57" w:right="-57"/>
              <w:jc w:val="center"/>
              <w:rPr>
                <w:color w:val="000000"/>
                <w:sz w:val="14"/>
                <w:szCs w:val="14"/>
              </w:rPr>
            </w:pPr>
            <w:proofErr w:type="gramStart"/>
            <w:r w:rsidRPr="003F7CFF">
              <w:rPr>
                <w:bCs/>
                <w:sz w:val="14"/>
                <w:szCs w:val="14"/>
              </w:rPr>
              <w:t>меро-приятия</w:t>
            </w:r>
            <w:proofErr w:type="gramEnd"/>
          </w:p>
        </w:tc>
        <w:tc>
          <w:tcPr>
            <w:tcW w:w="2077" w:type="pct"/>
            <w:gridSpan w:val="1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478CE02" w14:textId="77777777" w:rsidR="00555B9F" w:rsidRPr="003F7CFF" w:rsidRDefault="00555B9F" w:rsidP="00E20E07">
            <w:pPr>
              <w:ind w:left="-57" w:right="-57"/>
              <w:jc w:val="center"/>
              <w:rPr>
                <w:color w:val="000000"/>
                <w:sz w:val="14"/>
                <w:szCs w:val="14"/>
              </w:rPr>
            </w:pPr>
            <w:r w:rsidRPr="003F7CFF">
              <w:rPr>
                <w:bCs/>
                <w:sz w:val="14"/>
                <w:szCs w:val="14"/>
              </w:rPr>
              <w:t>Расходы на реализацию мероприятий в прогнозных ценах, тыс. руб. (без НДС)</w:t>
            </w:r>
          </w:p>
        </w:tc>
      </w:tr>
      <w:tr w:rsidR="00555B9F" w:rsidRPr="003F7CFF" w14:paraId="3737C720" w14:textId="77777777" w:rsidTr="00E20E07">
        <w:trPr>
          <w:trHeight w:val="189"/>
        </w:trPr>
        <w:tc>
          <w:tcPr>
            <w:tcW w:w="153" w:type="pct"/>
            <w:vMerge/>
            <w:tcBorders>
              <w:left w:val="single" w:sz="4" w:space="0" w:color="auto"/>
              <w:right w:val="nil"/>
            </w:tcBorders>
            <w:shd w:val="clear" w:color="auto" w:fill="auto"/>
            <w:tcMar>
              <w:left w:w="57" w:type="dxa"/>
              <w:right w:w="57" w:type="dxa"/>
            </w:tcMar>
            <w:vAlign w:val="center"/>
          </w:tcPr>
          <w:p w14:paraId="294903A8" w14:textId="77777777" w:rsidR="00555B9F" w:rsidRPr="003F7CFF" w:rsidRDefault="00555B9F" w:rsidP="00E20E07">
            <w:pPr>
              <w:widowControl w:val="0"/>
              <w:autoSpaceDE w:val="0"/>
              <w:autoSpaceDN w:val="0"/>
              <w:adjustRightInd w:val="0"/>
              <w:ind w:left="-57" w:right="-57"/>
              <w:jc w:val="center"/>
              <w:rPr>
                <w:sz w:val="14"/>
                <w:szCs w:val="14"/>
              </w:rPr>
            </w:pPr>
          </w:p>
        </w:tc>
        <w:tc>
          <w:tcPr>
            <w:tcW w:w="400" w:type="pct"/>
            <w:vMerge/>
            <w:tcBorders>
              <w:left w:val="single" w:sz="4" w:space="0" w:color="auto"/>
              <w:right w:val="nil"/>
            </w:tcBorders>
            <w:shd w:val="clear" w:color="auto" w:fill="auto"/>
            <w:tcMar>
              <w:left w:w="57" w:type="dxa"/>
              <w:right w:w="57" w:type="dxa"/>
            </w:tcMar>
            <w:vAlign w:val="center"/>
          </w:tcPr>
          <w:p w14:paraId="711E163A" w14:textId="77777777" w:rsidR="00555B9F" w:rsidRPr="003F7CFF" w:rsidRDefault="00555B9F" w:rsidP="00E20E07">
            <w:pPr>
              <w:ind w:left="-57" w:right="-57"/>
              <w:jc w:val="center"/>
              <w:rPr>
                <w:color w:val="000000"/>
                <w:sz w:val="14"/>
                <w:szCs w:val="14"/>
              </w:rPr>
            </w:pPr>
          </w:p>
        </w:tc>
        <w:tc>
          <w:tcPr>
            <w:tcW w:w="449" w:type="pct"/>
            <w:vMerge/>
            <w:tcBorders>
              <w:left w:val="single" w:sz="4" w:space="0" w:color="auto"/>
              <w:right w:val="nil"/>
            </w:tcBorders>
            <w:shd w:val="clear" w:color="auto" w:fill="auto"/>
            <w:tcMar>
              <w:left w:w="57" w:type="dxa"/>
              <w:right w:w="57" w:type="dxa"/>
            </w:tcMar>
            <w:vAlign w:val="center"/>
          </w:tcPr>
          <w:p w14:paraId="2A4792E0" w14:textId="77777777" w:rsidR="00555B9F" w:rsidRPr="003F7CFF" w:rsidRDefault="00555B9F" w:rsidP="00E20E07">
            <w:pPr>
              <w:ind w:left="-57" w:right="-57"/>
              <w:jc w:val="center"/>
              <w:rPr>
                <w:color w:val="000000"/>
                <w:sz w:val="14"/>
                <w:szCs w:val="14"/>
              </w:rPr>
            </w:pPr>
          </w:p>
        </w:tc>
        <w:tc>
          <w:tcPr>
            <w:tcW w:w="395" w:type="pct"/>
            <w:vMerge/>
            <w:tcBorders>
              <w:left w:val="single" w:sz="4" w:space="0" w:color="auto"/>
              <w:right w:val="nil"/>
            </w:tcBorders>
            <w:shd w:val="clear" w:color="auto" w:fill="auto"/>
            <w:tcMar>
              <w:left w:w="57" w:type="dxa"/>
              <w:right w:w="57" w:type="dxa"/>
            </w:tcMar>
            <w:vAlign w:val="center"/>
          </w:tcPr>
          <w:p w14:paraId="16DA731E" w14:textId="77777777" w:rsidR="00555B9F" w:rsidRPr="003F7CFF" w:rsidRDefault="00555B9F" w:rsidP="00E20E07">
            <w:pPr>
              <w:ind w:left="-57" w:right="-57"/>
              <w:jc w:val="center"/>
              <w:rPr>
                <w:color w:val="000000"/>
                <w:sz w:val="14"/>
                <w:szCs w:val="14"/>
              </w:rPr>
            </w:pPr>
          </w:p>
        </w:tc>
        <w:tc>
          <w:tcPr>
            <w:tcW w:w="377" w:type="pct"/>
            <w:vMerge w:val="restart"/>
            <w:tcBorders>
              <w:top w:val="single" w:sz="4" w:space="0" w:color="auto"/>
              <w:left w:val="single" w:sz="4" w:space="0" w:color="auto"/>
              <w:right w:val="nil"/>
            </w:tcBorders>
            <w:shd w:val="clear" w:color="auto" w:fill="auto"/>
            <w:tcMar>
              <w:left w:w="57" w:type="dxa"/>
              <w:right w:w="57" w:type="dxa"/>
            </w:tcMar>
            <w:vAlign w:val="center"/>
          </w:tcPr>
          <w:p w14:paraId="557F1446" w14:textId="77777777" w:rsidR="00555B9F" w:rsidRPr="003F7CFF" w:rsidRDefault="00555B9F" w:rsidP="00E20E07">
            <w:pPr>
              <w:ind w:left="-57" w:right="-57"/>
              <w:jc w:val="center"/>
              <w:rPr>
                <w:color w:val="000000"/>
                <w:sz w:val="14"/>
                <w:szCs w:val="14"/>
              </w:rPr>
            </w:pPr>
            <w:r w:rsidRPr="003F7CFF">
              <w:rPr>
                <w:bCs/>
                <w:sz w:val="14"/>
                <w:szCs w:val="14"/>
              </w:rPr>
              <w:t>Наименование показателя (мощность, протяженность, диаметр и т.п.)</w:t>
            </w:r>
          </w:p>
        </w:tc>
        <w:tc>
          <w:tcPr>
            <w:tcW w:w="212" w:type="pct"/>
            <w:vMerge w:val="restart"/>
            <w:tcBorders>
              <w:top w:val="single" w:sz="4" w:space="0" w:color="auto"/>
              <w:left w:val="single" w:sz="4" w:space="0" w:color="auto"/>
              <w:right w:val="nil"/>
            </w:tcBorders>
            <w:shd w:val="clear" w:color="auto" w:fill="auto"/>
            <w:tcMar>
              <w:left w:w="57" w:type="dxa"/>
              <w:right w:w="57" w:type="dxa"/>
            </w:tcMar>
            <w:vAlign w:val="center"/>
          </w:tcPr>
          <w:p w14:paraId="07399B1F" w14:textId="77777777" w:rsidR="00555B9F" w:rsidRPr="003F7CFF" w:rsidRDefault="00555B9F" w:rsidP="00E20E07">
            <w:pPr>
              <w:ind w:left="-57" w:right="-57"/>
              <w:jc w:val="center"/>
              <w:rPr>
                <w:color w:val="000000"/>
                <w:sz w:val="14"/>
                <w:szCs w:val="14"/>
              </w:rPr>
            </w:pPr>
            <w:r w:rsidRPr="003F7CFF">
              <w:rPr>
                <w:bCs/>
                <w:sz w:val="14"/>
                <w:szCs w:val="14"/>
              </w:rPr>
              <w:t>Ед.</w:t>
            </w:r>
            <w:r w:rsidRPr="003F7CFF">
              <w:rPr>
                <w:bCs/>
                <w:sz w:val="14"/>
                <w:szCs w:val="14"/>
              </w:rPr>
              <w:br/>
              <w:t>изм.</w:t>
            </w:r>
          </w:p>
        </w:tc>
        <w:tc>
          <w:tcPr>
            <w:tcW w:w="531"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800B7FF" w14:textId="77777777" w:rsidR="00555B9F" w:rsidRPr="003F7CFF" w:rsidRDefault="00555B9F" w:rsidP="00E20E07">
            <w:pPr>
              <w:ind w:left="-57" w:right="-57"/>
              <w:jc w:val="center"/>
              <w:rPr>
                <w:color w:val="000000"/>
                <w:sz w:val="14"/>
                <w:szCs w:val="14"/>
              </w:rPr>
            </w:pPr>
            <w:r w:rsidRPr="003F7CFF">
              <w:rPr>
                <w:bCs/>
                <w:sz w:val="14"/>
                <w:szCs w:val="14"/>
              </w:rPr>
              <w:t>Значение показателя</w:t>
            </w:r>
          </w:p>
        </w:tc>
        <w:tc>
          <w:tcPr>
            <w:tcW w:w="201" w:type="pct"/>
            <w:vMerge/>
            <w:tcBorders>
              <w:left w:val="single" w:sz="4" w:space="0" w:color="auto"/>
              <w:right w:val="nil"/>
            </w:tcBorders>
            <w:shd w:val="clear" w:color="auto" w:fill="auto"/>
            <w:tcMar>
              <w:left w:w="57" w:type="dxa"/>
              <w:right w:w="57" w:type="dxa"/>
            </w:tcMar>
            <w:vAlign w:val="center"/>
          </w:tcPr>
          <w:p w14:paraId="5E9F9344" w14:textId="77777777" w:rsidR="00555B9F" w:rsidRPr="003F7CFF" w:rsidRDefault="00555B9F" w:rsidP="00E20E07">
            <w:pPr>
              <w:ind w:left="-57" w:right="-57"/>
              <w:jc w:val="center"/>
              <w:rPr>
                <w:color w:val="000000"/>
                <w:sz w:val="14"/>
                <w:szCs w:val="14"/>
              </w:rPr>
            </w:pPr>
          </w:p>
        </w:tc>
        <w:tc>
          <w:tcPr>
            <w:tcW w:w="204" w:type="pct"/>
            <w:vMerge/>
            <w:tcBorders>
              <w:left w:val="single" w:sz="4" w:space="0" w:color="auto"/>
              <w:right w:val="nil"/>
            </w:tcBorders>
            <w:shd w:val="clear" w:color="auto" w:fill="auto"/>
            <w:tcMar>
              <w:left w:w="57" w:type="dxa"/>
              <w:right w:w="57" w:type="dxa"/>
            </w:tcMar>
            <w:vAlign w:val="center"/>
          </w:tcPr>
          <w:p w14:paraId="2AE18B8B" w14:textId="77777777" w:rsidR="00555B9F" w:rsidRPr="003F7CFF" w:rsidRDefault="00555B9F" w:rsidP="00E20E07">
            <w:pPr>
              <w:ind w:left="-57" w:right="-57"/>
              <w:jc w:val="center"/>
              <w:rPr>
                <w:color w:val="000000"/>
                <w:sz w:val="14"/>
                <w:szCs w:val="14"/>
              </w:rPr>
            </w:pPr>
          </w:p>
        </w:tc>
        <w:tc>
          <w:tcPr>
            <w:tcW w:w="191" w:type="pct"/>
            <w:vMerge w:val="restart"/>
            <w:tcBorders>
              <w:top w:val="single" w:sz="4" w:space="0" w:color="auto"/>
              <w:left w:val="single" w:sz="4" w:space="0" w:color="auto"/>
              <w:right w:val="nil"/>
            </w:tcBorders>
            <w:shd w:val="clear" w:color="auto" w:fill="auto"/>
            <w:tcMar>
              <w:left w:w="57" w:type="dxa"/>
              <w:right w:w="57" w:type="dxa"/>
            </w:tcMar>
            <w:vAlign w:val="center"/>
          </w:tcPr>
          <w:p w14:paraId="29B3264B" w14:textId="77777777" w:rsidR="00555B9F" w:rsidRPr="003F7CFF" w:rsidRDefault="00555B9F" w:rsidP="00E20E07">
            <w:pPr>
              <w:ind w:left="-57" w:right="-57"/>
              <w:jc w:val="center"/>
              <w:rPr>
                <w:sz w:val="14"/>
                <w:szCs w:val="14"/>
              </w:rPr>
            </w:pPr>
            <w:r w:rsidRPr="003F7CFF">
              <w:rPr>
                <w:bCs/>
                <w:sz w:val="14"/>
                <w:szCs w:val="14"/>
              </w:rPr>
              <w:t>Всего</w:t>
            </w:r>
          </w:p>
        </w:tc>
        <w:tc>
          <w:tcPr>
            <w:tcW w:w="153" w:type="pct"/>
            <w:gridSpan w:val="2"/>
            <w:vMerge w:val="restart"/>
            <w:tcBorders>
              <w:top w:val="single" w:sz="4" w:space="0" w:color="auto"/>
              <w:left w:val="single" w:sz="4" w:space="0" w:color="auto"/>
              <w:right w:val="nil"/>
            </w:tcBorders>
            <w:shd w:val="clear" w:color="auto" w:fill="auto"/>
            <w:tcMar>
              <w:left w:w="57" w:type="dxa"/>
              <w:right w:w="57" w:type="dxa"/>
            </w:tcMar>
            <w:vAlign w:val="center"/>
          </w:tcPr>
          <w:p w14:paraId="58D0DA12" w14:textId="77777777" w:rsidR="00555B9F" w:rsidRPr="003F7CFF" w:rsidRDefault="00555B9F" w:rsidP="00E20E07">
            <w:pPr>
              <w:ind w:left="-57" w:right="-57"/>
              <w:jc w:val="center"/>
              <w:rPr>
                <w:color w:val="000000"/>
                <w:sz w:val="14"/>
                <w:szCs w:val="14"/>
              </w:rPr>
            </w:pPr>
            <w:r w:rsidRPr="003F7CFF">
              <w:rPr>
                <w:bCs/>
                <w:sz w:val="14"/>
                <w:szCs w:val="14"/>
              </w:rPr>
              <w:t>Профи-нанси-ровано</w:t>
            </w:r>
            <w:r w:rsidRPr="003F7CFF">
              <w:rPr>
                <w:bCs/>
                <w:sz w:val="14"/>
                <w:szCs w:val="14"/>
              </w:rPr>
              <w:br/>
              <w:t>к 2016 году</w:t>
            </w:r>
          </w:p>
        </w:tc>
        <w:tc>
          <w:tcPr>
            <w:tcW w:w="1327" w:type="pct"/>
            <w:gridSpan w:val="8"/>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F4AC1AC" w14:textId="77777777" w:rsidR="00555B9F" w:rsidRPr="003F7CFF" w:rsidRDefault="00555B9F" w:rsidP="00E20E07">
            <w:pPr>
              <w:ind w:left="-57" w:right="-57"/>
              <w:jc w:val="center"/>
              <w:rPr>
                <w:color w:val="000000"/>
                <w:sz w:val="14"/>
                <w:szCs w:val="14"/>
              </w:rPr>
            </w:pPr>
            <w:r w:rsidRPr="003F7CFF">
              <w:rPr>
                <w:bCs/>
                <w:sz w:val="14"/>
                <w:szCs w:val="14"/>
              </w:rPr>
              <w:t>в т.ч. по годам</w:t>
            </w:r>
          </w:p>
        </w:tc>
        <w:tc>
          <w:tcPr>
            <w:tcW w:w="209" w:type="pct"/>
            <w:vMerge w:val="restart"/>
            <w:tcBorders>
              <w:top w:val="single" w:sz="4" w:space="0" w:color="auto"/>
              <w:left w:val="single" w:sz="4" w:space="0" w:color="auto"/>
              <w:right w:val="nil"/>
            </w:tcBorders>
            <w:shd w:val="clear" w:color="auto" w:fill="auto"/>
            <w:tcMar>
              <w:left w:w="57" w:type="dxa"/>
              <w:right w:w="57" w:type="dxa"/>
            </w:tcMar>
            <w:vAlign w:val="center"/>
          </w:tcPr>
          <w:p w14:paraId="51F4DB38" w14:textId="77777777" w:rsidR="00555B9F" w:rsidRPr="003F7CFF" w:rsidRDefault="00555B9F" w:rsidP="00E20E07">
            <w:pPr>
              <w:ind w:left="-57" w:right="-57"/>
              <w:jc w:val="center"/>
              <w:rPr>
                <w:color w:val="000000"/>
                <w:sz w:val="14"/>
                <w:szCs w:val="14"/>
              </w:rPr>
            </w:pPr>
            <w:r w:rsidRPr="003F7CFF">
              <w:rPr>
                <w:bCs/>
                <w:sz w:val="14"/>
                <w:szCs w:val="14"/>
              </w:rPr>
              <w:t xml:space="preserve">Остаток </w:t>
            </w:r>
            <w:proofErr w:type="gramStart"/>
            <w:r w:rsidRPr="003F7CFF">
              <w:rPr>
                <w:bCs/>
                <w:sz w:val="14"/>
                <w:szCs w:val="14"/>
              </w:rPr>
              <w:t>финан-сирования</w:t>
            </w:r>
            <w:proofErr w:type="gramEnd"/>
          </w:p>
        </w:tc>
        <w:tc>
          <w:tcPr>
            <w:tcW w:w="197"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398AD739" w14:textId="77777777" w:rsidR="00555B9F" w:rsidRPr="003F7CFF" w:rsidRDefault="00555B9F" w:rsidP="00E20E07">
            <w:pPr>
              <w:ind w:left="-57" w:right="-57"/>
              <w:jc w:val="center"/>
              <w:rPr>
                <w:bCs/>
                <w:sz w:val="14"/>
                <w:szCs w:val="14"/>
              </w:rPr>
            </w:pPr>
            <w:r w:rsidRPr="003F7CFF">
              <w:rPr>
                <w:bCs/>
                <w:sz w:val="14"/>
                <w:szCs w:val="14"/>
              </w:rPr>
              <w:t>в т.ч.</w:t>
            </w:r>
          </w:p>
          <w:p w14:paraId="1E6F846B" w14:textId="77777777" w:rsidR="00555B9F" w:rsidRPr="003F7CFF" w:rsidRDefault="00555B9F" w:rsidP="00E20E07">
            <w:pPr>
              <w:ind w:left="-57" w:right="-57"/>
              <w:jc w:val="center"/>
              <w:rPr>
                <w:color w:val="000000"/>
                <w:sz w:val="14"/>
                <w:szCs w:val="14"/>
              </w:rPr>
            </w:pPr>
            <w:r w:rsidRPr="003F7CFF">
              <w:rPr>
                <w:bCs/>
                <w:sz w:val="14"/>
                <w:szCs w:val="14"/>
              </w:rPr>
              <w:t xml:space="preserve"> за счет платы</w:t>
            </w:r>
            <w:r w:rsidRPr="003F7CFF">
              <w:rPr>
                <w:bCs/>
                <w:sz w:val="14"/>
                <w:szCs w:val="14"/>
              </w:rPr>
              <w:br/>
              <w:t>за под-клю-чение</w:t>
            </w:r>
          </w:p>
        </w:tc>
      </w:tr>
      <w:tr w:rsidR="00555B9F" w:rsidRPr="003F7CFF" w14:paraId="6D865CC9" w14:textId="77777777" w:rsidTr="00E20E07">
        <w:trPr>
          <w:trHeight w:val="189"/>
        </w:trPr>
        <w:tc>
          <w:tcPr>
            <w:tcW w:w="153" w:type="pct"/>
            <w:vMerge/>
            <w:tcBorders>
              <w:left w:val="single" w:sz="4" w:space="0" w:color="auto"/>
              <w:bottom w:val="single" w:sz="4" w:space="0" w:color="auto"/>
              <w:right w:val="nil"/>
            </w:tcBorders>
            <w:shd w:val="clear" w:color="auto" w:fill="auto"/>
            <w:tcMar>
              <w:left w:w="57" w:type="dxa"/>
              <w:right w:w="57" w:type="dxa"/>
            </w:tcMar>
            <w:vAlign w:val="center"/>
          </w:tcPr>
          <w:p w14:paraId="71DEF0B0" w14:textId="77777777" w:rsidR="00555B9F" w:rsidRPr="003F7CFF" w:rsidRDefault="00555B9F" w:rsidP="00E20E07">
            <w:pPr>
              <w:widowControl w:val="0"/>
              <w:autoSpaceDE w:val="0"/>
              <w:autoSpaceDN w:val="0"/>
              <w:adjustRightInd w:val="0"/>
              <w:jc w:val="center"/>
              <w:rPr>
                <w:sz w:val="14"/>
                <w:szCs w:val="14"/>
              </w:rPr>
            </w:pPr>
          </w:p>
        </w:tc>
        <w:tc>
          <w:tcPr>
            <w:tcW w:w="400" w:type="pct"/>
            <w:vMerge/>
            <w:tcBorders>
              <w:left w:val="single" w:sz="4" w:space="0" w:color="auto"/>
              <w:bottom w:val="single" w:sz="4" w:space="0" w:color="auto"/>
              <w:right w:val="nil"/>
            </w:tcBorders>
            <w:shd w:val="clear" w:color="auto" w:fill="auto"/>
            <w:tcMar>
              <w:left w:w="57" w:type="dxa"/>
              <w:right w:w="57" w:type="dxa"/>
            </w:tcMar>
            <w:vAlign w:val="center"/>
          </w:tcPr>
          <w:p w14:paraId="10C47684" w14:textId="77777777" w:rsidR="00555B9F" w:rsidRPr="003F7CFF" w:rsidRDefault="00555B9F" w:rsidP="00E20E07">
            <w:pPr>
              <w:jc w:val="center"/>
              <w:rPr>
                <w:color w:val="000000"/>
                <w:sz w:val="14"/>
                <w:szCs w:val="14"/>
              </w:rPr>
            </w:pPr>
          </w:p>
        </w:tc>
        <w:tc>
          <w:tcPr>
            <w:tcW w:w="449" w:type="pct"/>
            <w:vMerge/>
            <w:tcBorders>
              <w:left w:val="single" w:sz="4" w:space="0" w:color="auto"/>
              <w:bottom w:val="single" w:sz="4" w:space="0" w:color="auto"/>
              <w:right w:val="nil"/>
            </w:tcBorders>
            <w:shd w:val="clear" w:color="auto" w:fill="auto"/>
            <w:tcMar>
              <w:left w:w="57" w:type="dxa"/>
              <w:right w:w="57" w:type="dxa"/>
            </w:tcMar>
            <w:vAlign w:val="center"/>
          </w:tcPr>
          <w:p w14:paraId="5C03730E" w14:textId="77777777" w:rsidR="00555B9F" w:rsidRPr="003F7CFF" w:rsidRDefault="00555B9F" w:rsidP="00E20E07">
            <w:pPr>
              <w:jc w:val="center"/>
              <w:rPr>
                <w:color w:val="000000"/>
                <w:sz w:val="14"/>
                <w:szCs w:val="14"/>
              </w:rPr>
            </w:pPr>
          </w:p>
        </w:tc>
        <w:tc>
          <w:tcPr>
            <w:tcW w:w="395" w:type="pct"/>
            <w:vMerge/>
            <w:tcBorders>
              <w:left w:val="single" w:sz="4" w:space="0" w:color="auto"/>
              <w:bottom w:val="single" w:sz="4" w:space="0" w:color="auto"/>
              <w:right w:val="nil"/>
            </w:tcBorders>
            <w:shd w:val="clear" w:color="auto" w:fill="auto"/>
            <w:tcMar>
              <w:left w:w="57" w:type="dxa"/>
              <w:right w:w="57" w:type="dxa"/>
            </w:tcMar>
            <w:vAlign w:val="center"/>
          </w:tcPr>
          <w:p w14:paraId="0B61B668" w14:textId="77777777" w:rsidR="00555B9F" w:rsidRPr="003F7CFF" w:rsidRDefault="00555B9F" w:rsidP="00E20E07">
            <w:pPr>
              <w:jc w:val="center"/>
              <w:rPr>
                <w:color w:val="000000"/>
                <w:sz w:val="14"/>
                <w:szCs w:val="14"/>
              </w:rPr>
            </w:pPr>
          </w:p>
        </w:tc>
        <w:tc>
          <w:tcPr>
            <w:tcW w:w="377" w:type="pct"/>
            <w:vMerge/>
            <w:tcBorders>
              <w:left w:val="single" w:sz="4" w:space="0" w:color="auto"/>
              <w:bottom w:val="single" w:sz="4" w:space="0" w:color="auto"/>
              <w:right w:val="nil"/>
            </w:tcBorders>
            <w:shd w:val="clear" w:color="auto" w:fill="auto"/>
            <w:tcMar>
              <w:left w:w="57" w:type="dxa"/>
              <w:right w:w="57" w:type="dxa"/>
            </w:tcMar>
            <w:vAlign w:val="center"/>
          </w:tcPr>
          <w:p w14:paraId="3E9F70D9" w14:textId="77777777" w:rsidR="00555B9F" w:rsidRPr="003F7CFF" w:rsidRDefault="00555B9F" w:rsidP="00E20E07">
            <w:pPr>
              <w:jc w:val="center"/>
              <w:rPr>
                <w:color w:val="000000"/>
                <w:sz w:val="14"/>
                <w:szCs w:val="14"/>
              </w:rPr>
            </w:pPr>
          </w:p>
        </w:tc>
        <w:tc>
          <w:tcPr>
            <w:tcW w:w="212" w:type="pct"/>
            <w:vMerge/>
            <w:tcBorders>
              <w:left w:val="single" w:sz="4" w:space="0" w:color="auto"/>
              <w:bottom w:val="single" w:sz="4" w:space="0" w:color="auto"/>
              <w:right w:val="nil"/>
            </w:tcBorders>
            <w:shd w:val="clear" w:color="auto" w:fill="auto"/>
            <w:tcMar>
              <w:left w:w="57" w:type="dxa"/>
              <w:right w:w="57" w:type="dxa"/>
            </w:tcMar>
            <w:vAlign w:val="center"/>
          </w:tcPr>
          <w:p w14:paraId="05B91019" w14:textId="77777777" w:rsidR="00555B9F" w:rsidRPr="003F7CFF" w:rsidRDefault="00555B9F" w:rsidP="00E20E07">
            <w:pPr>
              <w:jc w:val="center"/>
              <w:rPr>
                <w:color w:val="000000"/>
                <w:sz w:val="14"/>
                <w:szCs w:val="14"/>
              </w:rPr>
            </w:pP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AB4BB3" w14:textId="77777777" w:rsidR="00555B9F" w:rsidRPr="003F7CFF" w:rsidRDefault="00555B9F" w:rsidP="00E20E07">
            <w:pPr>
              <w:ind w:left="-57" w:right="-57"/>
              <w:jc w:val="center"/>
              <w:rPr>
                <w:color w:val="000000"/>
                <w:sz w:val="14"/>
                <w:szCs w:val="14"/>
              </w:rPr>
            </w:pPr>
            <w:r w:rsidRPr="003F7CFF">
              <w:rPr>
                <w:bCs/>
                <w:sz w:val="14"/>
                <w:szCs w:val="14"/>
              </w:rPr>
              <w:t>до реализации мероприятия</w:t>
            </w:r>
          </w:p>
        </w:tc>
        <w:tc>
          <w:tcPr>
            <w:tcW w:w="2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183E9D7" w14:textId="77777777" w:rsidR="00555B9F" w:rsidRPr="003F7CFF" w:rsidRDefault="00555B9F" w:rsidP="00E20E07">
            <w:pPr>
              <w:ind w:left="-57" w:right="-57"/>
              <w:jc w:val="center"/>
              <w:rPr>
                <w:color w:val="000000"/>
                <w:sz w:val="14"/>
                <w:szCs w:val="14"/>
              </w:rPr>
            </w:pPr>
            <w:r w:rsidRPr="003F7CFF">
              <w:rPr>
                <w:bCs/>
                <w:sz w:val="14"/>
                <w:szCs w:val="14"/>
              </w:rPr>
              <w:t>после реализации мероприятия</w:t>
            </w:r>
          </w:p>
        </w:tc>
        <w:tc>
          <w:tcPr>
            <w:tcW w:w="201" w:type="pct"/>
            <w:vMerge/>
            <w:tcBorders>
              <w:left w:val="single" w:sz="4" w:space="0" w:color="auto"/>
              <w:bottom w:val="single" w:sz="4" w:space="0" w:color="auto"/>
              <w:right w:val="nil"/>
            </w:tcBorders>
            <w:shd w:val="clear" w:color="auto" w:fill="auto"/>
            <w:tcMar>
              <w:left w:w="57" w:type="dxa"/>
              <w:right w:w="57" w:type="dxa"/>
            </w:tcMar>
            <w:vAlign w:val="center"/>
          </w:tcPr>
          <w:p w14:paraId="6CAED8CF" w14:textId="77777777" w:rsidR="00555B9F" w:rsidRPr="003F7CFF" w:rsidRDefault="00555B9F" w:rsidP="00E20E07">
            <w:pPr>
              <w:jc w:val="center"/>
              <w:rPr>
                <w:color w:val="000000"/>
                <w:sz w:val="14"/>
                <w:szCs w:val="14"/>
              </w:rPr>
            </w:pPr>
          </w:p>
        </w:tc>
        <w:tc>
          <w:tcPr>
            <w:tcW w:w="204" w:type="pct"/>
            <w:vMerge/>
            <w:tcBorders>
              <w:left w:val="single" w:sz="4" w:space="0" w:color="auto"/>
              <w:bottom w:val="single" w:sz="4" w:space="0" w:color="auto"/>
              <w:right w:val="nil"/>
            </w:tcBorders>
            <w:shd w:val="clear" w:color="auto" w:fill="auto"/>
            <w:tcMar>
              <w:left w:w="57" w:type="dxa"/>
              <w:right w:w="57" w:type="dxa"/>
            </w:tcMar>
            <w:vAlign w:val="center"/>
          </w:tcPr>
          <w:p w14:paraId="0AC07936" w14:textId="77777777" w:rsidR="00555B9F" w:rsidRPr="003F7CFF" w:rsidRDefault="00555B9F" w:rsidP="00E20E07">
            <w:pPr>
              <w:jc w:val="center"/>
              <w:rPr>
                <w:color w:val="000000"/>
                <w:sz w:val="14"/>
                <w:szCs w:val="14"/>
              </w:rPr>
            </w:pPr>
          </w:p>
        </w:tc>
        <w:tc>
          <w:tcPr>
            <w:tcW w:w="191" w:type="pct"/>
            <w:vMerge/>
            <w:tcBorders>
              <w:left w:val="single" w:sz="4" w:space="0" w:color="auto"/>
              <w:bottom w:val="single" w:sz="4" w:space="0" w:color="auto"/>
              <w:right w:val="nil"/>
            </w:tcBorders>
            <w:shd w:val="clear" w:color="auto" w:fill="auto"/>
            <w:tcMar>
              <w:left w:w="57" w:type="dxa"/>
              <w:right w:w="57" w:type="dxa"/>
            </w:tcMar>
            <w:vAlign w:val="center"/>
          </w:tcPr>
          <w:p w14:paraId="14F6B169" w14:textId="77777777" w:rsidR="00555B9F" w:rsidRPr="003F7CFF" w:rsidRDefault="00555B9F" w:rsidP="00E20E07">
            <w:pPr>
              <w:jc w:val="center"/>
              <w:rPr>
                <w:sz w:val="14"/>
                <w:szCs w:val="14"/>
              </w:rPr>
            </w:pPr>
          </w:p>
        </w:tc>
        <w:tc>
          <w:tcPr>
            <w:tcW w:w="153" w:type="pct"/>
            <w:gridSpan w:val="2"/>
            <w:vMerge/>
            <w:tcBorders>
              <w:left w:val="single" w:sz="4" w:space="0" w:color="auto"/>
              <w:bottom w:val="single" w:sz="4" w:space="0" w:color="auto"/>
              <w:right w:val="nil"/>
            </w:tcBorders>
            <w:shd w:val="clear" w:color="auto" w:fill="auto"/>
            <w:tcMar>
              <w:left w:w="57" w:type="dxa"/>
              <w:right w:w="57" w:type="dxa"/>
            </w:tcMar>
            <w:vAlign w:val="center"/>
          </w:tcPr>
          <w:p w14:paraId="5700C3BD" w14:textId="77777777" w:rsidR="00555B9F" w:rsidRPr="003F7CFF" w:rsidRDefault="00555B9F" w:rsidP="00E20E07">
            <w:pPr>
              <w:jc w:val="center"/>
              <w:rPr>
                <w:color w:val="000000"/>
                <w:sz w:val="14"/>
                <w:szCs w:val="14"/>
              </w:rPr>
            </w:pPr>
          </w:p>
        </w:tc>
        <w:tc>
          <w:tcPr>
            <w:tcW w:w="18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3620526" w14:textId="77777777" w:rsidR="00555B9F" w:rsidRPr="003F7CFF" w:rsidRDefault="00555B9F" w:rsidP="00E20E07">
            <w:pPr>
              <w:jc w:val="center"/>
              <w:rPr>
                <w:color w:val="000000"/>
                <w:sz w:val="14"/>
                <w:szCs w:val="14"/>
              </w:rPr>
            </w:pPr>
            <w:r w:rsidRPr="003F7CFF">
              <w:rPr>
                <w:bCs/>
                <w:sz w:val="14"/>
                <w:szCs w:val="14"/>
              </w:rPr>
              <w:t>2016</w:t>
            </w:r>
          </w:p>
        </w:tc>
        <w:tc>
          <w:tcPr>
            <w:tcW w:w="21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26C5453" w14:textId="77777777" w:rsidR="00555B9F" w:rsidRPr="003F7CFF" w:rsidRDefault="00555B9F" w:rsidP="00E20E07">
            <w:pPr>
              <w:jc w:val="center"/>
              <w:rPr>
                <w:color w:val="000000"/>
                <w:sz w:val="14"/>
                <w:szCs w:val="14"/>
              </w:rPr>
            </w:pPr>
            <w:r w:rsidRPr="003F7CFF">
              <w:rPr>
                <w:bCs/>
                <w:sz w:val="14"/>
                <w:szCs w:val="14"/>
              </w:rPr>
              <w:t>2017</w:t>
            </w:r>
          </w:p>
        </w:tc>
        <w:tc>
          <w:tcPr>
            <w:tcW w:w="18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0EBE5F8" w14:textId="77777777" w:rsidR="00555B9F" w:rsidRPr="003F7CFF" w:rsidRDefault="00555B9F" w:rsidP="00E20E07">
            <w:pPr>
              <w:jc w:val="center"/>
              <w:rPr>
                <w:color w:val="000000"/>
                <w:sz w:val="14"/>
                <w:szCs w:val="14"/>
              </w:rPr>
            </w:pPr>
            <w:r w:rsidRPr="003F7CFF">
              <w:rPr>
                <w:bCs/>
                <w:sz w:val="14"/>
                <w:szCs w:val="14"/>
              </w:rPr>
              <w:t>2018</w:t>
            </w:r>
          </w:p>
        </w:tc>
        <w:tc>
          <w:tcPr>
            <w:tcW w:w="133"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4E231A3" w14:textId="77777777" w:rsidR="00555B9F" w:rsidRPr="003F7CFF" w:rsidRDefault="00555B9F" w:rsidP="00E20E07">
            <w:pPr>
              <w:jc w:val="center"/>
              <w:rPr>
                <w:color w:val="000000"/>
                <w:sz w:val="14"/>
                <w:szCs w:val="14"/>
              </w:rPr>
            </w:pPr>
            <w:r w:rsidRPr="003F7CFF">
              <w:rPr>
                <w:bCs/>
                <w:sz w:val="14"/>
                <w:szCs w:val="14"/>
              </w:rPr>
              <w:t>2019</w:t>
            </w:r>
          </w:p>
        </w:tc>
        <w:tc>
          <w:tcPr>
            <w:tcW w:w="18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4970C2F" w14:textId="77777777" w:rsidR="00555B9F" w:rsidRPr="003F7CFF" w:rsidRDefault="00555B9F" w:rsidP="00E20E07">
            <w:pPr>
              <w:jc w:val="center"/>
              <w:rPr>
                <w:color w:val="000000"/>
                <w:sz w:val="14"/>
                <w:szCs w:val="14"/>
              </w:rPr>
            </w:pPr>
            <w:r w:rsidRPr="003F7CFF">
              <w:rPr>
                <w:bCs/>
                <w:sz w:val="14"/>
                <w:szCs w:val="14"/>
              </w:rPr>
              <w:t>2020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BB5C57" w14:textId="77777777" w:rsidR="00555B9F" w:rsidRPr="003F7CFF" w:rsidRDefault="00555B9F" w:rsidP="00E20E07">
            <w:pPr>
              <w:jc w:val="center"/>
              <w:rPr>
                <w:sz w:val="14"/>
                <w:szCs w:val="14"/>
              </w:rPr>
            </w:pPr>
            <w:r w:rsidRPr="003F7CFF">
              <w:rPr>
                <w:bCs/>
                <w:sz w:val="14"/>
                <w:szCs w:val="14"/>
              </w:rPr>
              <w:t>2021</w:t>
            </w:r>
          </w:p>
        </w:tc>
        <w:tc>
          <w:tcPr>
            <w:tcW w:w="21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BD23358" w14:textId="77777777" w:rsidR="00555B9F" w:rsidRPr="003F7CFF" w:rsidRDefault="00555B9F" w:rsidP="00E20E07">
            <w:pPr>
              <w:jc w:val="center"/>
              <w:rPr>
                <w:color w:val="000000"/>
                <w:sz w:val="14"/>
                <w:szCs w:val="14"/>
              </w:rPr>
            </w:pPr>
            <w:r w:rsidRPr="003F7CFF">
              <w:rPr>
                <w:bCs/>
                <w:sz w:val="14"/>
                <w:szCs w:val="14"/>
              </w:rPr>
              <w:t>2022</w:t>
            </w:r>
          </w:p>
        </w:tc>
        <w:tc>
          <w:tcPr>
            <w:tcW w:w="209" w:type="pct"/>
            <w:vMerge/>
            <w:tcBorders>
              <w:left w:val="single" w:sz="4" w:space="0" w:color="auto"/>
              <w:bottom w:val="single" w:sz="4" w:space="0" w:color="auto"/>
              <w:right w:val="nil"/>
            </w:tcBorders>
            <w:shd w:val="clear" w:color="auto" w:fill="auto"/>
            <w:tcMar>
              <w:left w:w="57" w:type="dxa"/>
              <w:right w:w="57" w:type="dxa"/>
            </w:tcMar>
            <w:vAlign w:val="center"/>
          </w:tcPr>
          <w:p w14:paraId="2A08AA96" w14:textId="77777777" w:rsidR="00555B9F" w:rsidRPr="003F7CFF" w:rsidRDefault="00555B9F" w:rsidP="00E20E07">
            <w:pPr>
              <w:jc w:val="center"/>
              <w:rPr>
                <w:color w:val="000000"/>
                <w:sz w:val="14"/>
                <w:szCs w:val="14"/>
              </w:rPr>
            </w:pPr>
          </w:p>
        </w:tc>
        <w:tc>
          <w:tcPr>
            <w:tcW w:w="197"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2984FA62" w14:textId="77777777" w:rsidR="00555B9F" w:rsidRPr="003F7CFF" w:rsidRDefault="00555B9F" w:rsidP="00E20E07">
            <w:pPr>
              <w:jc w:val="center"/>
              <w:rPr>
                <w:color w:val="000000"/>
                <w:sz w:val="14"/>
                <w:szCs w:val="14"/>
              </w:rPr>
            </w:pPr>
          </w:p>
        </w:tc>
      </w:tr>
      <w:tr w:rsidR="00555B9F" w:rsidRPr="003F7CFF" w14:paraId="2D8CBC3D" w14:textId="77777777" w:rsidTr="00E20E07">
        <w:trPr>
          <w:trHeight w:val="189"/>
        </w:trPr>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6A28D65"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1</w:t>
            </w:r>
          </w:p>
        </w:tc>
        <w:tc>
          <w:tcPr>
            <w:tcW w:w="40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51737A1" w14:textId="77777777" w:rsidR="00555B9F" w:rsidRPr="003F7CFF" w:rsidRDefault="00555B9F" w:rsidP="00E20E07">
            <w:pPr>
              <w:jc w:val="center"/>
              <w:rPr>
                <w:color w:val="000000"/>
                <w:sz w:val="14"/>
                <w:szCs w:val="14"/>
              </w:rPr>
            </w:pPr>
            <w:r w:rsidRPr="003F7CFF">
              <w:rPr>
                <w:sz w:val="14"/>
                <w:szCs w:val="14"/>
              </w:rPr>
              <w:t>2</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6BDF075" w14:textId="77777777" w:rsidR="00555B9F" w:rsidRPr="003F7CFF" w:rsidRDefault="00555B9F" w:rsidP="00E20E07">
            <w:pPr>
              <w:jc w:val="center"/>
              <w:rPr>
                <w:color w:val="000000"/>
                <w:sz w:val="14"/>
                <w:szCs w:val="14"/>
              </w:rPr>
            </w:pPr>
            <w:r w:rsidRPr="003F7CFF">
              <w:rPr>
                <w:sz w:val="14"/>
                <w:szCs w:val="14"/>
              </w:rPr>
              <w:t>3</w:t>
            </w:r>
          </w:p>
        </w:tc>
        <w:tc>
          <w:tcPr>
            <w:tcW w:w="39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FBE9198" w14:textId="77777777" w:rsidR="00555B9F" w:rsidRPr="003F7CFF" w:rsidRDefault="00555B9F" w:rsidP="00E20E07">
            <w:pPr>
              <w:jc w:val="center"/>
              <w:rPr>
                <w:color w:val="000000"/>
                <w:sz w:val="14"/>
                <w:szCs w:val="14"/>
              </w:rPr>
            </w:pPr>
            <w:r w:rsidRPr="003F7CFF">
              <w:rPr>
                <w:sz w:val="14"/>
                <w:szCs w:val="14"/>
              </w:rPr>
              <w:t>4</w:t>
            </w:r>
          </w:p>
        </w:tc>
        <w:tc>
          <w:tcPr>
            <w:tcW w:w="37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E44CEF" w14:textId="77777777" w:rsidR="00555B9F" w:rsidRPr="003F7CFF" w:rsidRDefault="00555B9F" w:rsidP="00E20E07">
            <w:pPr>
              <w:jc w:val="center"/>
              <w:rPr>
                <w:color w:val="000000"/>
                <w:sz w:val="14"/>
                <w:szCs w:val="14"/>
              </w:rPr>
            </w:pPr>
            <w:r w:rsidRPr="003F7CFF">
              <w:rPr>
                <w:sz w:val="14"/>
                <w:szCs w:val="14"/>
              </w:rPr>
              <w:t>5</w:t>
            </w:r>
          </w:p>
        </w:tc>
        <w:tc>
          <w:tcPr>
            <w:tcW w:w="21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D684910" w14:textId="77777777" w:rsidR="00555B9F" w:rsidRPr="003F7CFF" w:rsidRDefault="00555B9F" w:rsidP="00E20E07">
            <w:pPr>
              <w:jc w:val="center"/>
              <w:rPr>
                <w:color w:val="000000"/>
                <w:sz w:val="14"/>
                <w:szCs w:val="14"/>
              </w:rPr>
            </w:pPr>
            <w:r w:rsidRPr="003F7CFF">
              <w:rPr>
                <w:sz w:val="14"/>
                <w:szCs w:val="14"/>
              </w:rPr>
              <w:t>6</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4C7B54A" w14:textId="77777777" w:rsidR="00555B9F" w:rsidRPr="003F7CFF" w:rsidRDefault="00555B9F" w:rsidP="00E20E07">
            <w:pPr>
              <w:jc w:val="center"/>
              <w:rPr>
                <w:color w:val="000000"/>
                <w:sz w:val="14"/>
                <w:szCs w:val="14"/>
              </w:rPr>
            </w:pPr>
            <w:r w:rsidRPr="003F7CFF">
              <w:rPr>
                <w:sz w:val="14"/>
                <w:szCs w:val="14"/>
              </w:rPr>
              <w:t>7</w:t>
            </w:r>
          </w:p>
        </w:tc>
        <w:tc>
          <w:tcPr>
            <w:tcW w:w="2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82C6DA" w14:textId="77777777" w:rsidR="00555B9F" w:rsidRPr="003F7CFF" w:rsidRDefault="00555B9F" w:rsidP="00E20E07">
            <w:pPr>
              <w:jc w:val="center"/>
              <w:rPr>
                <w:color w:val="000000"/>
                <w:sz w:val="14"/>
                <w:szCs w:val="14"/>
              </w:rPr>
            </w:pPr>
            <w:r w:rsidRPr="003F7CFF">
              <w:rPr>
                <w:sz w:val="14"/>
                <w:szCs w:val="14"/>
              </w:rPr>
              <w:t>8</w:t>
            </w:r>
          </w:p>
        </w:tc>
        <w:tc>
          <w:tcPr>
            <w:tcW w:w="20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0137369" w14:textId="77777777" w:rsidR="00555B9F" w:rsidRPr="003F7CFF" w:rsidRDefault="00555B9F" w:rsidP="00E20E07">
            <w:pPr>
              <w:jc w:val="center"/>
              <w:rPr>
                <w:color w:val="000000"/>
                <w:sz w:val="14"/>
                <w:szCs w:val="14"/>
              </w:rPr>
            </w:pPr>
            <w:r w:rsidRPr="003F7CFF">
              <w:rPr>
                <w:sz w:val="14"/>
                <w:szCs w:val="14"/>
              </w:rPr>
              <w:t>9</w:t>
            </w:r>
          </w:p>
        </w:tc>
        <w:tc>
          <w:tcPr>
            <w:tcW w:w="20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53F514C" w14:textId="77777777" w:rsidR="00555B9F" w:rsidRPr="003F7CFF" w:rsidRDefault="00555B9F" w:rsidP="00E20E07">
            <w:pPr>
              <w:jc w:val="center"/>
              <w:rPr>
                <w:color w:val="000000"/>
                <w:sz w:val="14"/>
                <w:szCs w:val="14"/>
              </w:rPr>
            </w:pPr>
            <w:r w:rsidRPr="003F7CFF">
              <w:rPr>
                <w:sz w:val="14"/>
                <w:szCs w:val="14"/>
              </w:rPr>
              <w:t>10</w:t>
            </w:r>
          </w:p>
        </w:tc>
        <w:tc>
          <w:tcPr>
            <w:tcW w:w="19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91E9566" w14:textId="77777777" w:rsidR="00555B9F" w:rsidRPr="003F7CFF" w:rsidRDefault="00555B9F" w:rsidP="00E20E07">
            <w:pPr>
              <w:jc w:val="center"/>
              <w:rPr>
                <w:sz w:val="14"/>
                <w:szCs w:val="14"/>
              </w:rPr>
            </w:pPr>
            <w:r w:rsidRPr="003F7CFF">
              <w:rPr>
                <w:sz w:val="14"/>
                <w:szCs w:val="14"/>
              </w:rPr>
              <w:t>11</w:t>
            </w:r>
          </w:p>
        </w:tc>
        <w:tc>
          <w:tcPr>
            <w:tcW w:w="153"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55613C9" w14:textId="77777777" w:rsidR="00555B9F" w:rsidRPr="003F7CFF" w:rsidRDefault="00555B9F" w:rsidP="00E20E07">
            <w:pPr>
              <w:jc w:val="center"/>
              <w:rPr>
                <w:color w:val="000000"/>
                <w:sz w:val="14"/>
                <w:szCs w:val="14"/>
              </w:rPr>
            </w:pPr>
            <w:r w:rsidRPr="003F7CFF">
              <w:rPr>
                <w:sz w:val="14"/>
                <w:szCs w:val="14"/>
              </w:rPr>
              <w:t>12</w:t>
            </w:r>
          </w:p>
        </w:tc>
        <w:tc>
          <w:tcPr>
            <w:tcW w:w="18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2420CE5" w14:textId="77777777" w:rsidR="00555B9F" w:rsidRPr="003F7CFF" w:rsidRDefault="00555B9F" w:rsidP="00E20E07">
            <w:pPr>
              <w:jc w:val="center"/>
              <w:rPr>
                <w:color w:val="000000"/>
                <w:sz w:val="14"/>
                <w:szCs w:val="14"/>
              </w:rPr>
            </w:pPr>
            <w:r w:rsidRPr="003F7CFF">
              <w:rPr>
                <w:sz w:val="14"/>
                <w:szCs w:val="14"/>
              </w:rPr>
              <w:t>13</w:t>
            </w:r>
          </w:p>
        </w:tc>
        <w:tc>
          <w:tcPr>
            <w:tcW w:w="21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AF55EDF" w14:textId="77777777" w:rsidR="00555B9F" w:rsidRPr="003F7CFF" w:rsidRDefault="00555B9F" w:rsidP="00E20E07">
            <w:pPr>
              <w:jc w:val="center"/>
              <w:rPr>
                <w:color w:val="000000"/>
                <w:sz w:val="14"/>
                <w:szCs w:val="14"/>
              </w:rPr>
            </w:pPr>
            <w:r w:rsidRPr="003F7CFF">
              <w:rPr>
                <w:sz w:val="14"/>
                <w:szCs w:val="14"/>
              </w:rPr>
              <w:t>14</w:t>
            </w:r>
          </w:p>
        </w:tc>
        <w:tc>
          <w:tcPr>
            <w:tcW w:w="18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24554E5" w14:textId="77777777" w:rsidR="00555B9F" w:rsidRPr="003F7CFF" w:rsidRDefault="00555B9F" w:rsidP="00E20E07">
            <w:pPr>
              <w:jc w:val="center"/>
              <w:rPr>
                <w:color w:val="000000"/>
                <w:sz w:val="14"/>
                <w:szCs w:val="14"/>
              </w:rPr>
            </w:pPr>
            <w:r w:rsidRPr="003F7CFF">
              <w:rPr>
                <w:sz w:val="14"/>
                <w:szCs w:val="14"/>
              </w:rPr>
              <w:t>15</w:t>
            </w:r>
          </w:p>
        </w:tc>
        <w:tc>
          <w:tcPr>
            <w:tcW w:w="133"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8D6DBC3" w14:textId="77777777" w:rsidR="00555B9F" w:rsidRPr="003F7CFF" w:rsidRDefault="00555B9F" w:rsidP="00E20E07">
            <w:pPr>
              <w:jc w:val="center"/>
              <w:rPr>
                <w:color w:val="000000"/>
                <w:sz w:val="14"/>
                <w:szCs w:val="14"/>
              </w:rPr>
            </w:pPr>
            <w:r w:rsidRPr="003F7CFF">
              <w:rPr>
                <w:sz w:val="14"/>
                <w:szCs w:val="14"/>
              </w:rPr>
              <w:t>16</w:t>
            </w:r>
          </w:p>
        </w:tc>
        <w:tc>
          <w:tcPr>
            <w:tcW w:w="18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5B9AA60" w14:textId="77777777" w:rsidR="00555B9F" w:rsidRPr="003F7CFF" w:rsidRDefault="00555B9F" w:rsidP="00E20E07">
            <w:pPr>
              <w:jc w:val="center"/>
              <w:rPr>
                <w:color w:val="000000"/>
                <w:sz w:val="14"/>
                <w:szCs w:val="14"/>
              </w:rPr>
            </w:pPr>
            <w:r w:rsidRPr="003F7CFF">
              <w:rPr>
                <w:sz w:val="14"/>
                <w:szCs w:val="14"/>
              </w:rPr>
              <w:t>17</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C9D2E2" w14:textId="77777777" w:rsidR="00555B9F" w:rsidRPr="003F7CFF" w:rsidRDefault="00555B9F" w:rsidP="00E20E07">
            <w:pPr>
              <w:jc w:val="center"/>
              <w:rPr>
                <w:sz w:val="14"/>
                <w:szCs w:val="14"/>
              </w:rPr>
            </w:pPr>
            <w:r w:rsidRPr="003F7CFF">
              <w:rPr>
                <w:sz w:val="14"/>
                <w:szCs w:val="14"/>
              </w:rPr>
              <w:t>18</w:t>
            </w:r>
          </w:p>
        </w:tc>
        <w:tc>
          <w:tcPr>
            <w:tcW w:w="21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FABEFCE" w14:textId="77777777" w:rsidR="00555B9F" w:rsidRPr="003F7CFF" w:rsidRDefault="00555B9F" w:rsidP="00E20E07">
            <w:pPr>
              <w:jc w:val="center"/>
              <w:rPr>
                <w:color w:val="000000"/>
                <w:sz w:val="14"/>
                <w:szCs w:val="14"/>
              </w:rPr>
            </w:pPr>
            <w:r w:rsidRPr="003F7CFF">
              <w:rPr>
                <w:sz w:val="14"/>
                <w:szCs w:val="14"/>
              </w:rPr>
              <w:t>19</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1BAB85" w14:textId="77777777" w:rsidR="00555B9F" w:rsidRPr="003F7CFF" w:rsidRDefault="00555B9F" w:rsidP="00E20E07">
            <w:pPr>
              <w:jc w:val="center"/>
              <w:rPr>
                <w:color w:val="000000"/>
                <w:sz w:val="14"/>
                <w:szCs w:val="14"/>
              </w:rPr>
            </w:pPr>
            <w:r w:rsidRPr="003F7CFF">
              <w:rPr>
                <w:sz w:val="14"/>
                <w:szCs w:val="14"/>
              </w:rPr>
              <w:t>20</w:t>
            </w:r>
          </w:p>
        </w:tc>
        <w:tc>
          <w:tcPr>
            <w:tcW w:w="1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A8FE68E" w14:textId="77777777" w:rsidR="00555B9F" w:rsidRPr="003F7CFF" w:rsidRDefault="00555B9F" w:rsidP="00E20E07">
            <w:pPr>
              <w:jc w:val="center"/>
              <w:rPr>
                <w:color w:val="000000"/>
                <w:sz w:val="14"/>
                <w:szCs w:val="14"/>
              </w:rPr>
            </w:pPr>
            <w:r w:rsidRPr="003F7CFF">
              <w:rPr>
                <w:sz w:val="14"/>
                <w:szCs w:val="14"/>
              </w:rPr>
              <w:t>21</w:t>
            </w:r>
          </w:p>
        </w:tc>
      </w:tr>
      <w:tr w:rsidR="00555B9F" w:rsidRPr="003F7CFF" w14:paraId="23297DC3" w14:textId="77777777" w:rsidTr="00E20E07">
        <w:trPr>
          <w:trHeight w:val="189"/>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B1E4429" w14:textId="77777777" w:rsidR="00555B9F" w:rsidRPr="003F7CFF" w:rsidRDefault="00555B9F" w:rsidP="00E20E07">
            <w:pPr>
              <w:rPr>
                <w:color w:val="000000"/>
                <w:sz w:val="14"/>
                <w:szCs w:val="14"/>
              </w:rPr>
            </w:pPr>
            <w:r w:rsidRPr="003F7CFF">
              <w:rPr>
                <w:bCs/>
                <w:sz w:val="14"/>
                <w:szCs w:val="14"/>
              </w:rPr>
              <w:t>Группа 1. Строительство, реконструкция или модернизация объектов в целях подключения потребителей:</w:t>
            </w:r>
          </w:p>
        </w:tc>
      </w:tr>
      <w:tr w:rsidR="00555B9F" w:rsidRPr="003F7CFF" w14:paraId="34543DC9" w14:textId="77777777" w:rsidTr="00E20E07">
        <w:trPr>
          <w:trHeight w:val="189"/>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CA6368" w14:textId="77777777" w:rsidR="00555B9F" w:rsidRPr="003F7CFF" w:rsidRDefault="00555B9F" w:rsidP="00E20E07">
            <w:pPr>
              <w:rPr>
                <w:color w:val="000000"/>
                <w:sz w:val="14"/>
                <w:szCs w:val="14"/>
              </w:rPr>
            </w:pPr>
            <w:r w:rsidRPr="003F7CFF">
              <w:rPr>
                <w:bCs/>
                <w:sz w:val="14"/>
                <w:szCs w:val="14"/>
              </w:rPr>
              <w:t>1.1. Строительство новых тепловых сетей в целях подключения потребителей</w:t>
            </w:r>
          </w:p>
        </w:tc>
      </w:tr>
      <w:tr w:rsidR="00555B9F" w:rsidRPr="003F7CFF" w14:paraId="2396144E" w14:textId="77777777" w:rsidTr="00E20E07">
        <w:trPr>
          <w:trHeight w:val="189"/>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ED319EB" w14:textId="77777777" w:rsidR="00555B9F" w:rsidRPr="003F7CFF" w:rsidRDefault="00555B9F" w:rsidP="00E20E07">
            <w:pPr>
              <w:rPr>
                <w:color w:val="000000"/>
                <w:sz w:val="14"/>
                <w:szCs w:val="14"/>
              </w:rPr>
            </w:pPr>
            <w:r w:rsidRPr="003F7CFF">
              <w:rPr>
                <w:bCs/>
                <w:sz w:val="14"/>
                <w:szCs w:val="14"/>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555B9F" w:rsidRPr="003F7CFF" w14:paraId="3D7B8F67" w14:textId="77777777" w:rsidTr="00E20E07">
        <w:trPr>
          <w:trHeight w:val="189"/>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F95B633" w14:textId="77777777" w:rsidR="00555B9F" w:rsidRPr="003F7CFF" w:rsidRDefault="00555B9F" w:rsidP="00E20E07">
            <w:pPr>
              <w:rPr>
                <w:color w:val="000000"/>
                <w:sz w:val="14"/>
                <w:szCs w:val="14"/>
              </w:rPr>
            </w:pPr>
            <w:r w:rsidRPr="003F7CFF">
              <w:rPr>
                <w:bCs/>
                <w:sz w:val="14"/>
                <w:szCs w:val="14"/>
              </w:rPr>
              <w:t>1.3. Увеличение пропускной способности существующих тепловых сетей в целях подключения потребителей</w:t>
            </w:r>
          </w:p>
        </w:tc>
      </w:tr>
      <w:tr w:rsidR="00555B9F" w:rsidRPr="003F7CFF" w14:paraId="58E02998" w14:textId="77777777" w:rsidTr="00E20E07">
        <w:trPr>
          <w:trHeight w:val="189"/>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8394A32" w14:textId="77777777" w:rsidR="00555B9F" w:rsidRPr="003F7CFF" w:rsidRDefault="00555B9F" w:rsidP="00E20E07">
            <w:pPr>
              <w:rPr>
                <w:color w:val="000000"/>
                <w:sz w:val="14"/>
                <w:szCs w:val="14"/>
              </w:rPr>
            </w:pPr>
            <w:r w:rsidRPr="003F7CFF">
              <w:rPr>
                <w:bCs/>
                <w:sz w:val="14"/>
                <w:szCs w:val="14"/>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555B9F" w:rsidRPr="003F7CFF" w14:paraId="65CD533C" w14:textId="77777777" w:rsidTr="00E20E07">
        <w:trPr>
          <w:trHeight w:val="189"/>
        </w:trPr>
        <w:tc>
          <w:tcPr>
            <w:tcW w:w="2923" w:type="pct"/>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AA8865C" w14:textId="77777777" w:rsidR="00555B9F" w:rsidRPr="003F7CFF" w:rsidRDefault="00555B9F" w:rsidP="00E20E07">
            <w:pPr>
              <w:jc w:val="center"/>
              <w:rPr>
                <w:color w:val="000000"/>
                <w:sz w:val="14"/>
                <w:szCs w:val="14"/>
              </w:rPr>
            </w:pPr>
            <w:r w:rsidRPr="003F7CFF">
              <w:rPr>
                <w:sz w:val="14"/>
                <w:szCs w:val="14"/>
              </w:rPr>
              <w:t>Всего по группе 1.</w:t>
            </w:r>
          </w:p>
        </w:tc>
        <w:tc>
          <w:tcPr>
            <w:tcW w:w="195"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E373E9B" w14:textId="77777777" w:rsidR="00555B9F" w:rsidRPr="003F7CFF" w:rsidRDefault="00555B9F" w:rsidP="00E20E07">
            <w:pPr>
              <w:ind w:left="-57" w:right="-57"/>
              <w:jc w:val="center"/>
              <w:rPr>
                <w:color w:val="000000"/>
                <w:sz w:val="14"/>
                <w:szCs w:val="14"/>
              </w:rPr>
            </w:pPr>
            <w:r w:rsidRPr="003F7CFF">
              <w:rPr>
                <w:color w:val="000000"/>
                <w:sz w:val="14"/>
                <w:szCs w:val="14"/>
              </w:rPr>
              <w:t>3 246,22</w:t>
            </w:r>
          </w:p>
        </w:tc>
        <w:tc>
          <w:tcPr>
            <w:tcW w:w="15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8698937" w14:textId="77777777" w:rsidR="00555B9F" w:rsidRPr="003F7CFF" w:rsidRDefault="00555B9F" w:rsidP="00E20E07">
            <w:pPr>
              <w:jc w:val="center"/>
              <w:rPr>
                <w:color w:val="000000"/>
                <w:sz w:val="14"/>
                <w:szCs w:val="14"/>
              </w:rPr>
            </w:pPr>
            <w:r w:rsidRPr="003F7CFF">
              <w:rPr>
                <w:color w:val="000000"/>
                <w:sz w:val="14"/>
                <w:szCs w:val="14"/>
              </w:rPr>
              <w:t>0,00</w:t>
            </w:r>
          </w:p>
        </w:tc>
        <w:tc>
          <w:tcPr>
            <w:tcW w:w="18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3C1D2B5" w14:textId="77777777" w:rsidR="00555B9F" w:rsidRPr="003F7CFF" w:rsidRDefault="00555B9F" w:rsidP="00E20E07">
            <w:pPr>
              <w:jc w:val="center"/>
              <w:rPr>
                <w:color w:val="000000"/>
                <w:sz w:val="14"/>
                <w:szCs w:val="14"/>
              </w:rPr>
            </w:pPr>
            <w:r w:rsidRPr="003F7CFF">
              <w:rPr>
                <w:color w:val="000000"/>
                <w:sz w:val="14"/>
                <w:szCs w:val="14"/>
              </w:rPr>
              <w:t>0,00</w:t>
            </w:r>
          </w:p>
        </w:tc>
        <w:tc>
          <w:tcPr>
            <w:tcW w:w="21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DBD276C" w14:textId="77777777" w:rsidR="00555B9F" w:rsidRPr="003F7CFF" w:rsidRDefault="00555B9F" w:rsidP="00E20E07">
            <w:pPr>
              <w:jc w:val="center"/>
              <w:rPr>
                <w:color w:val="000000"/>
                <w:sz w:val="14"/>
                <w:szCs w:val="14"/>
              </w:rPr>
            </w:pPr>
            <w:r w:rsidRPr="003F7CFF">
              <w:rPr>
                <w:color w:val="000000"/>
                <w:sz w:val="14"/>
                <w:szCs w:val="14"/>
              </w:rPr>
              <w:t>0,00</w:t>
            </w:r>
          </w:p>
        </w:tc>
        <w:tc>
          <w:tcPr>
            <w:tcW w:w="190"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C9E2085" w14:textId="77777777" w:rsidR="00555B9F" w:rsidRPr="003F7CFF" w:rsidRDefault="00555B9F" w:rsidP="00E20E07">
            <w:pPr>
              <w:jc w:val="center"/>
              <w:rPr>
                <w:color w:val="000000"/>
                <w:sz w:val="14"/>
                <w:szCs w:val="14"/>
              </w:rPr>
            </w:pPr>
            <w:r w:rsidRPr="003F7CFF">
              <w:rPr>
                <w:color w:val="000000"/>
                <w:sz w:val="14"/>
                <w:szCs w:val="14"/>
              </w:rPr>
              <w:t>0,00</w:t>
            </w:r>
          </w:p>
        </w:tc>
        <w:tc>
          <w:tcPr>
            <w:tcW w:w="13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9525054" w14:textId="77777777" w:rsidR="00555B9F" w:rsidRPr="003F7CFF" w:rsidRDefault="00555B9F" w:rsidP="00E20E07">
            <w:pPr>
              <w:jc w:val="center"/>
              <w:rPr>
                <w:color w:val="000000"/>
                <w:sz w:val="14"/>
                <w:szCs w:val="14"/>
              </w:rPr>
            </w:pPr>
            <w:r w:rsidRPr="003F7CFF">
              <w:rPr>
                <w:color w:val="000000"/>
                <w:sz w:val="14"/>
                <w:szCs w:val="14"/>
              </w:rPr>
              <w:t>0,00</w:t>
            </w:r>
          </w:p>
        </w:tc>
        <w:tc>
          <w:tcPr>
            <w:tcW w:w="18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5E08153" w14:textId="77777777" w:rsidR="00555B9F" w:rsidRPr="003F7CFF" w:rsidRDefault="00555B9F" w:rsidP="00E20E07">
            <w:pPr>
              <w:jc w:val="center"/>
              <w:rPr>
                <w:color w:val="000000"/>
                <w:sz w:val="14"/>
                <w:szCs w:val="14"/>
              </w:rPr>
            </w:pPr>
            <w:r w:rsidRPr="003F7CFF">
              <w:rPr>
                <w:color w:val="000000"/>
                <w:sz w:val="14"/>
                <w:szCs w:val="14"/>
              </w:rPr>
              <w:t>0,00</w:t>
            </w:r>
          </w:p>
        </w:tc>
        <w:tc>
          <w:tcPr>
            <w:tcW w:w="21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0CE530D" w14:textId="77777777" w:rsidR="00555B9F" w:rsidRPr="003F7CFF" w:rsidRDefault="00555B9F" w:rsidP="00E20E07">
            <w:pPr>
              <w:jc w:val="center"/>
              <w:rPr>
                <w:sz w:val="14"/>
                <w:szCs w:val="14"/>
              </w:rPr>
            </w:pPr>
            <w:r w:rsidRPr="003F7CFF">
              <w:rPr>
                <w:color w:val="000000"/>
                <w:sz w:val="14"/>
                <w:szCs w:val="14"/>
              </w:rPr>
              <w:t>0,00</w:t>
            </w:r>
          </w:p>
        </w:tc>
        <w:tc>
          <w:tcPr>
            <w:tcW w:w="21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654E3FA" w14:textId="77777777" w:rsidR="00555B9F" w:rsidRPr="003F7CFF" w:rsidRDefault="00555B9F" w:rsidP="00E20E07">
            <w:pPr>
              <w:ind w:left="-57" w:right="-57"/>
              <w:jc w:val="center"/>
              <w:rPr>
                <w:color w:val="000000"/>
                <w:sz w:val="14"/>
                <w:szCs w:val="14"/>
              </w:rPr>
            </w:pPr>
            <w:r w:rsidRPr="003F7CFF">
              <w:rPr>
                <w:color w:val="000000"/>
                <w:sz w:val="14"/>
                <w:szCs w:val="14"/>
              </w:rPr>
              <w:t>3 246,22</w:t>
            </w:r>
          </w:p>
        </w:tc>
        <w:tc>
          <w:tcPr>
            <w:tcW w:w="20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1BAC7E2" w14:textId="77777777" w:rsidR="00555B9F" w:rsidRPr="003F7CFF" w:rsidRDefault="00555B9F" w:rsidP="00E20E07">
            <w:pPr>
              <w:jc w:val="center"/>
              <w:rPr>
                <w:color w:val="000000"/>
                <w:sz w:val="14"/>
                <w:szCs w:val="14"/>
              </w:rPr>
            </w:pPr>
            <w:r w:rsidRPr="003F7CFF">
              <w:rPr>
                <w:color w:val="000000"/>
                <w:sz w:val="14"/>
                <w:szCs w:val="1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5930FAE" w14:textId="77777777" w:rsidR="00555B9F" w:rsidRPr="003F7CFF" w:rsidRDefault="00555B9F" w:rsidP="00E20E07">
            <w:pPr>
              <w:jc w:val="center"/>
              <w:rPr>
                <w:color w:val="000000"/>
                <w:sz w:val="14"/>
                <w:szCs w:val="14"/>
              </w:rPr>
            </w:pPr>
            <w:r w:rsidRPr="003F7CFF">
              <w:rPr>
                <w:color w:val="000000"/>
                <w:sz w:val="14"/>
                <w:szCs w:val="14"/>
              </w:rPr>
              <w:t>0,00</w:t>
            </w:r>
          </w:p>
        </w:tc>
      </w:tr>
      <w:tr w:rsidR="00555B9F" w:rsidRPr="003F7CFF" w14:paraId="25A8D4C8" w14:textId="77777777" w:rsidTr="00E20E07">
        <w:tblPrEx>
          <w:tblCellMar>
            <w:left w:w="57" w:type="dxa"/>
            <w:right w:w="57" w:type="dxa"/>
          </w:tblCellMar>
        </w:tblPrEx>
        <w:trPr>
          <w:trHeight w:val="189"/>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0FF1A83" w14:textId="77777777" w:rsidR="00555B9F" w:rsidRPr="003F7CFF" w:rsidRDefault="00555B9F" w:rsidP="00E20E07">
            <w:pPr>
              <w:rPr>
                <w:color w:val="000000"/>
                <w:sz w:val="14"/>
                <w:szCs w:val="14"/>
              </w:rPr>
            </w:pPr>
            <w:r w:rsidRPr="003F7CFF">
              <w:rPr>
                <w:bCs/>
                <w:sz w:val="14"/>
                <w:szCs w:val="14"/>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555B9F" w:rsidRPr="003F7CFF" w14:paraId="286C17C0" w14:textId="77777777" w:rsidTr="00E20E07">
        <w:tblPrEx>
          <w:tblCellMar>
            <w:left w:w="57" w:type="dxa"/>
            <w:right w:w="57" w:type="dxa"/>
          </w:tblCellMar>
        </w:tblPrEx>
        <w:trPr>
          <w:trHeight w:val="600"/>
        </w:trPr>
        <w:tc>
          <w:tcPr>
            <w:tcW w:w="153" w:type="pct"/>
            <w:vMerge w:val="restart"/>
            <w:tcBorders>
              <w:top w:val="single" w:sz="4" w:space="0" w:color="auto"/>
              <w:left w:val="single" w:sz="4" w:space="0" w:color="auto"/>
              <w:right w:val="nil"/>
            </w:tcBorders>
            <w:shd w:val="clear" w:color="auto" w:fill="auto"/>
            <w:tcMar>
              <w:left w:w="57" w:type="dxa"/>
              <w:right w:w="57" w:type="dxa"/>
            </w:tcMar>
            <w:vAlign w:val="center"/>
          </w:tcPr>
          <w:p w14:paraId="58F7B12E"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2.3</w:t>
            </w:r>
          </w:p>
        </w:tc>
        <w:tc>
          <w:tcPr>
            <w:tcW w:w="400" w:type="pct"/>
            <w:vMerge w:val="restart"/>
            <w:tcBorders>
              <w:top w:val="single" w:sz="4" w:space="0" w:color="auto"/>
              <w:left w:val="single" w:sz="4" w:space="0" w:color="auto"/>
              <w:right w:val="nil"/>
            </w:tcBorders>
            <w:shd w:val="clear" w:color="auto" w:fill="auto"/>
            <w:tcMar>
              <w:left w:w="57" w:type="dxa"/>
              <w:right w:w="57" w:type="dxa"/>
            </w:tcMar>
            <w:vAlign w:val="center"/>
          </w:tcPr>
          <w:p w14:paraId="31551837" w14:textId="77777777" w:rsidR="00555B9F" w:rsidRPr="003F7CFF" w:rsidRDefault="00555B9F" w:rsidP="00E20E07">
            <w:pPr>
              <w:jc w:val="center"/>
              <w:rPr>
                <w:color w:val="000000"/>
                <w:sz w:val="14"/>
                <w:szCs w:val="14"/>
              </w:rPr>
            </w:pPr>
            <w:r w:rsidRPr="003F7CFF">
              <w:rPr>
                <w:color w:val="000000"/>
                <w:sz w:val="14"/>
                <w:szCs w:val="14"/>
              </w:rPr>
              <w:t>Строительство тепловой сети системы отопления от ЦТП котельной № 15а от ТК 9 до точки подключения в трубопровод к потребителям от котельной № 11</w:t>
            </w:r>
          </w:p>
        </w:tc>
        <w:tc>
          <w:tcPr>
            <w:tcW w:w="449" w:type="pct"/>
            <w:vMerge w:val="restart"/>
            <w:tcBorders>
              <w:top w:val="single" w:sz="4" w:space="0" w:color="auto"/>
              <w:left w:val="single" w:sz="4" w:space="0" w:color="auto"/>
              <w:right w:val="nil"/>
            </w:tcBorders>
            <w:shd w:val="clear" w:color="auto" w:fill="auto"/>
            <w:tcMar>
              <w:left w:w="57" w:type="dxa"/>
              <w:right w:w="57" w:type="dxa"/>
            </w:tcMar>
            <w:vAlign w:val="center"/>
          </w:tcPr>
          <w:p w14:paraId="288EBC0A" w14:textId="77777777" w:rsidR="00555B9F" w:rsidRPr="003F7CFF" w:rsidRDefault="00555B9F" w:rsidP="00E20E07">
            <w:pPr>
              <w:jc w:val="center"/>
              <w:rPr>
                <w:color w:val="000000"/>
                <w:sz w:val="14"/>
                <w:szCs w:val="14"/>
              </w:rPr>
            </w:pPr>
            <w:r w:rsidRPr="003F7CFF">
              <w:rPr>
                <w:color w:val="000000"/>
                <w:sz w:val="14"/>
                <w:szCs w:val="14"/>
              </w:rPr>
              <w:t>Подключение нагрузок от котельной № 11 к ЦТП котельной № 15а с закрытием котельной № 11</w:t>
            </w:r>
          </w:p>
        </w:tc>
        <w:tc>
          <w:tcPr>
            <w:tcW w:w="395" w:type="pct"/>
            <w:vMerge w:val="restart"/>
            <w:tcBorders>
              <w:top w:val="single" w:sz="4" w:space="0" w:color="auto"/>
              <w:left w:val="single" w:sz="4" w:space="0" w:color="auto"/>
              <w:right w:val="nil"/>
            </w:tcBorders>
            <w:shd w:val="clear" w:color="auto" w:fill="auto"/>
            <w:tcMar>
              <w:left w:w="57" w:type="dxa"/>
              <w:right w:w="57" w:type="dxa"/>
            </w:tcMar>
            <w:vAlign w:val="center"/>
          </w:tcPr>
          <w:p w14:paraId="06D09F1B"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г. Киселевск, Центральный район от ЦТ</w:t>
            </w:r>
            <w:r>
              <w:rPr>
                <w:sz w:val="14"/>
                <w:szCs w:val="14"/>
              </w:rPr>
              <w:t>П</w:t>
            </w:r>
            <w:r w:rsidRPr="003F7CFF">
              <w:rPr>
                <w:sz w:val="14"/>
                <w:szCs w:val="14"/>
              </w:rPr>
              <w:t xml:space="preserve"> котельной № 15а, ул. Унжакова, 10а</w:t>
            </w:r>
          </w:p>
        </w:tc>
        <w:tc>
          <w:tcPr>
            <w:tcW w:w="377" w:type="pct"/>
            <w:tcBorders>
              <w:top w:val="single" w:sz="4" w:space="0" w:color="auto"/>
              <w:left w:val="single" w:sz="4" w:space="0" w:color="auto"/>
              <w:right w:val="nil"/>
            </w:tcBorders>
            <w:shd w:val="clear" w:color="auto" w:fill="auto"/>
            <w:tcMar>
              <w:left w:w="57" w:type="dxa"/>
              <w:right w:w="57" w:type="dxa"/>
            </w:tcMar>
            <w:vAlign w:val="center"/>
          </w:tcPr>
          <w:p w14:paraId="0C748FA0" w14:textId="77777777" w:rsidR="00555B9F" w:rsidRPr="003F7CFF" w:rsidRDefault="00555B9F" w:rsidP="00E20E07">
            <w:pPr>
              <w:jc w:val="center"/>
              <w:rPr>
                <w:color w:val="000000"/>
                <w:sz w:val="14"/>
                <w:szCs w:val="14"/>
              </w:rPr>
            </w:pPr>
            <w:r w:rsidRPr="003F7CFF">
              <w:rPr>
                <w:color w:val="000000"/>
                <w:sz w:val="14"/>
                <w:szCs w:val="14"/>
              </w:rPr>
              <w:t>протяженность</w:t>
            </w:r>
          </w:p>
        </w:tc>
        <w:tc>
          <w:tcPr>
            <w:tcW w:w="212" w:type="pct"/>
            <w:tcBorders>
              <w:top w:val="single" w:sz="4" w:space="0" w:color="auto"/>
              <w:left w:val="single" w:sz="4" w:space="0" w:color="auto"/>
              <w:right w:val="nil"/>
            </w:tcBorders>
            <w:shd w:val="clear" w:color="auto" w:fill="auto"/>
            <w:tcMar>
              <w:left w:w="57" w:type="dxa"/>
              <w:right w:w="57" w:type="dxa"/>
            </w:tcMar>
            <w:vAlign w:val="center"/>
          </w:tcPr>
          <w:p w14:paraId="6EB6A52B" w14:textId="77777777" w:rsidR="00555B9F" w:rsidRPr="003F7CFF" w:rsidRDefault="00555B9F" w:rsidP="00E20E07">
            <w:pPr>
              <w:jc w:val="center"/>
              <w:rPr>
                <w:color w:val="000000"/>
                <w:sz w:val="14"/>
                <w:szCs w:val="14"/>
              </w:rPr>
            </w:pPr>
            <w:r w:rsidRPr="003F7CFF">
              <w:rPr>
                <w:color w:val="000000"/>
                <w:sz w:val="14"/>
                <w:szCs w:val="14"/>
              </w:rPr>
              <w:t>м.п.</w:t>
            </w:r>
          </w:p>
        </w:tc>
        <w:tc>
          <w:tcPr>
            <w:tcW w:w="261" w:type="pct"/>
            <w:tcBorders>
              <w:top w:val="single" w:sz="4" w:space="0" w:color="auto"/>
              <w:left w:val="single" w:sz="4" w:space="0" w:color="auto"/>
              <w:right w:val="nil"/>
            </w:tcBorders>
            <w:shd w:val="clear" w:color="auto" w:fill="auto"/>
            <w:tcMar>
              <w:left w:w="57" w:type="dxa"/>
              <w:right w:w="57" w:type="dxa"/>
            </w:tcMar>
            <w:vAlign w:val="center"/>
          </w:tcPr>
          <w:p w14:paraId="6FEB5DBA" w14:textId="77777777" w:rsidR="00555B9F" w:rsidRPr="003F7CFF" w:rsidRDefault="00555B9F" w:rsidP="00E20E07">
            <w:pPr>
              <w:jc w:val="center"/>
              <w:rPr>
                <w:color w:val="000000"/>
                <w:sz w:val="14"/>
                <w:szCs w:val="14"/>
              </w:rPr>
            </w:pPr>
            <w:r w:rsidRPr="003F7CFF">
              <w:rPr>
                <w:color w:val="000000"/>
                <w:sz w:val="14"/>
                <w:szCs w:val="14"/>
              </w:rPr>
              <w:t>0</w:t>
            </w:r>
          </w:p>
        </w:tc>
        <w:tc>
          <w:tcPr>
            <w:tcW w:w="269" w:type="pct"/>
            <w:tcBorders>
              <w:top w:val="single" w:sz="4" w:space="0" w:color="auto"/>
              <w:left w:val="single" w:sz="4" w:space="0" w:color="auto"/>
              <w:right w:val="nil"/>
            </w:tcBorders>
            <w:shd w:val="clear" w:color="auto" w:fill="auto"/>
            <w:tcMar>
              <w:left w:w="57" w:type="dxa"/>
              <w:right w:w="57" w:type="dxa"/>
            </w:tcMar>
            <w:vAlign w:val="center"/>
          </w:tcPr>
          <w:p w14:paraId="33779332" w14:textId="77777777" w:rsidR="00555B9F" w:rsidRPr="003F7CFF" w:rsidRDefault="00555B9F" w:rsidP="00E20E07">
            <w:pPr>
              <w:jc w:val="center"/>
              <w:rPr>
                <w:color w:val="000000"/>
                <w:sz w:val="14"/>
                <w:szCs w:val="14"/>
              </w:rPr>
            </w:pPr>
            <w:r w:rsidRPr="003F7CFF">
              <w:rPr>
                <w:color w:val="000000"/>
                <w:sz w:val="14"/>
                <w:szCs w:val="14"/>
              </w:rPr>
              <w:t>470</w:t>
            </w:r>
          </w:p>
        </w:tc>
        <w:tc>
          <w:tcPr>
            <w:tcW w:w="201" w:type="pct"/>
            <w:vMerge w:val="restart"/>
            <w:tcBorders>
              <w:top w:val="single" w:sz="4" w:space="0" w:color="auto"/>
              <w:left w:val="single" w:sz="4" w:space="0" w:color="auto"/>
              <w:right w:val="nil"/>
            </w:tcBorders>
            <w:shd w:val="clear" w:color="auto" w:fill="auto"/>
            <w:tcMar>
              <w:left w:w="57" w:type="dxa"/>
              <w:right w:w="57" w:type="dxa"/>
            </w:tcMar>
            <w:vAlign w:val="center"/>
          </w:tcPr>
          <w:p w14:paraId="0D56AAED"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2022</w:t>
            </w:r>
          </w:p>
        </w:tc>
        <w:tc>
          <w:tcPr>
            <w:tcW w:w="204" w:type="pct"/>
            <w:vMerge w:val="restart"/>
            <w:tcBorders>
              <w:top w:val="single" w:sz="4" w:space="0" w:color="auto"/>
              <w:left w:val="single" w:sz="4" w:space="0" w:color="auto"/>
              <w:right w:val="nil"/>
            </w:tcBorders>
            <w:shd w:val="clear" w:color="auto" w:fill="auto"/>
            <w:tcMar>
              <w:left w:w="57" w:type="dxa"/>
              <w:right w:w="57" w:type="dxa"/>
            </w:tcMar>
            <w:vAlign w:val="center"/>
          </w:tcPr>
          <w:p w14:paraId="50E7FDB2"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2022</w:t>
            </w:r>
          </w:p>
        </w:tc>
        <w:tc>
          <w:tcPr>
            <w:tcW w:w="191" w:type="pct"/>
            <w:vMerge w:val="restart"/>
            <w:tcBorders>
              <w:top w:val="single" w:sz="4" w:space="0" w:color="auto"/>
              <w:left w:val="single" w:sz="4" w:space="0" w:color="auto"/>
              <w:right w:val="nil"/>
            </w:tcBorders>
            <w:shd w:val="clear" w:color="auto" w:fill="auto"/>
            <w:tcMar>
              <w:left w:w="57" w:type="dxa"/>
              <w:right w:w="57" w:type="dxa"/>
            </w:tcMar>
            <w:vAlign w:val="center"/>
          </w:tcPr>
          <w:p w14:paraId="6EFC66F5" w14:textId="77777777" w:rsidR="00555B9F" w:rsidRPr="003F7CFF" w:rsidRDefault="00555B9F" w:rsidP="00E20E07">
            <w:pPr>
              <w:rPr>
                <w:sz w:val="14"/>
                <w:szCs w:val="14"/>
              </w:rPr>
            </w:pPr>
            <w:r w:rsidRPr="003F7CFF">
              <w:rPr>
                <w:sz w:val="14"/>
                <w:szCs w:val="14"/>
              </w:rPr>
              <w:t>4935,16</w:t>
            </w:r>
          </w:p>
        </w:tc>
        <w:tc>
          <w:tcPr>
            <w:tcW w:w="153" w:type="pct"/>
            <w:gridSpan w:val="2"/>
            <w:vMerge w:val="restart"/>
            <w:tcBorders>
              <w:top w:val="single" w:sz="4" w:space="0" w:color="auto"/>
              <w:left w:val="single" w:sz="4" w:space="0" w:color="auto"/>
              <w:right w:val="nil"/>
            </w:tcBorders>
            <w:shd w:val="clear" w:color="auto" w:fill="auto"/>
            <w:tcMar>
              <w:left w:w="57" w:type="dxa"/>
              <w:right w:w="57" w:type="dxa"/>
            </w:tcMar>
            <w:vAlign w:val="center"/>
          </w:tcPr>
          <w:p w14:paraId="6406C847"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6" w:type="pct"/>
            <w:vMerge w:val="restart"/>
            <w:tcBorders>
              <w:top w:val="single" w:sz="4" w:space="0" w:color="auto"/>
              <w:left w:val="single" w:sz="4" w:space="0" w:color="auto"/>
              <w:right w:val="nil"/>
            </w:tcBorders>
            <w:shd w:val="clear" w:color="auto" w:fill="auto"/>
            <w:tcMar>
              <w:left w:w="57" w:type="dxa"/>
              <w:right w:w="57" w:type="dxa"/>
            </w:tcMar>
            <w:vAlign w:val="center"/>
          </w:tcPr>
          <w:p w14:paraId="733E2E9F"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0" w:type="pct"/>
            <w:vMerge w:val="restart"/>
            <w:tcBorders>
              <w:top w:val="single" w:sz="4" w:space="0" w:color="auto"/>
              <w:left w:val="single" w:sz="4" w:space="0" w:color="auto"/>
              <w:right w:val="nil"/>
            </w:tcBorders>
            <w:shd w:val="clear" w:color="auto" w:fill="auto"/>
            <w:tcMar>
              <w:left w:w="57" w:type="dxa"/>
              <w:right w:w="57" w:type="dxa"/>
            </w:tcMar>
            <w:vAlign w:val="center"/>
          </w:tcPr>
          <w:p w14:paraId="338F7A01"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8" w:type="pct"/>
            <w:vMerge w:val="restart"/>
            <w:tcBorders>
              <w:top w:val="single" w:sz="4" w:space="0" w:color="auto"/>
              <w:left w:val="single" w:sz="4" w:space="0" w:color="auto"/>
              <w:right w:val="nil"/>
            </w:tcBorders>
            <w:shd w:val="clear" w:color="auto" w:fill="auto"/>
            <w:tcMar>
              <w:left w:w="57" w:type="dxa"/>
              <w:right w:w="57" w:type="dxa"/>
            </w:tcMar>
            <w:vAlign w:val="center"/>
          </w:tcPr>
          <w:p w14:paraId="2248561A"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33" w:type="pct"/>
            <w:gridSpan w:val="2"/>
            <w:vMerge w:val="restart"/>
            <w:tcBorders>
              <w:top w:val="single" w:sz="4" w:space="0" w:color="auto"/>
              <w:left w:val="single" w:sz="4" w:space="0" w:color="auto"/>
              <w:right w:val="nil"/>
            </w:tcBorders>
            <w:shd w:val="clear" w:color="auto" w:fill="auto"/>
            <w:tcMar>
              <w:left w:w="57" w:type="dxa"/>
              <w:right w:w="57" w:type="dxa"/>
            </w:tcMar>
            <w:vAlign w:val="center"/>
          </w:tcPr>
          <w:p w14:paraId="4C1BDFD6"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7" w:type="pct"/>
            <w:vMerge w:val="restart"/>
            <w:tcBorders>
              <w:top w:val="single" w:sz="4" w:space="0" w:color="auto"/>
              <w:left w:val="single" w:sz="4" w:space="0" w:color="auto"/>
              <w:right w:val="nil"/>
            </w:tcBorders>
            <w:shd w:val="clear" w:color="auto" w:fill="auto"/>
            <w:tcMar>
              <w:left w:w="57" w:type="dxa"/>
              <w:right w:w="57" w:type="dxa"/>
            </w:tcMar>
            <w:vAlign w:val="center"/>
          </w:tcPr>
          <w:p w14:paraId="6466FE04"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1" w:type="pct"/>
            <w:vMerge w:val="restart"/>
            <w:tcBorders>
              <w:top w:val="single" w:sz="4" w:space="0" w:color="auto"/>
              <w:left w:val="single" w:sz="4" w:space="0" w:color="auto"/>
              <w:right w:val="nil"/>
            </w:tcBorders>
            <w:shd w:val="clear" w:color="auto" w:fill="auto"/>
            <w:tcMar>
              <w:left w:w="57" w:type="dxa"/>
              <w:right w:w="57" w:type="dxa"/>
            </w:tcMar>
            <w:vAlign w:val="center"/>
          </w:tcPr>
          <w:p w14:paraId="5E2BC128"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3" w:type="pct"/>
            <w:vMerge w:val="restart"/>
            <w:tcBorders>
              <w:top w:val="single" w:sz="4" w:space="0" w:color="auto"/>
              <w:left w:val="single" w:sz="4" w:space="0" w:color="auto"/>
              <w:right w:val="nil"/>
            </w:tcBorders>
            <w:shd w:val="clear" w:color="auto" w:fill="auto"/>
            <w:tcMar>
              <w:left w:w="57" w:type="dxa"/>
              <w:right w:w="57" w:type="dxa"/>
            </w:tcMar>
            <w:vAlign w:val="center"/>
          </w:tcPr>
          <w:p w14:paraId="4F9E1657"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4935,16</w:t>
            </w:r>
          </w:p>
        </w:tc>
        <w:tc>
          <w:tcPr>
            <w:tcW w:w="209" w:type="pct"/>
            <w:vMerge w:val="restart"/>
            <w:tcBorders>
              <w:top w:val="single" w:sz="4" w:space="0" w:color="auto"/>
              <w:left w:val="single" w:sz="4" w:space="0" w:color="auto"/>
              <w:right w:val="nil"/>
            </w:tcBorders>
            <w:shd w:val="clear" w:color="auto" w:fill="auto"/>
            <w:tcMar>
              <w:left w:w="57" w:type="dxa"/>
              <w:right w:w="57" w:type="dxa"/>
            </w:tcMar>
            <w:vAlign w:val="center"/>
          </w:tcPr>
          <w:p w14:paraId="7ECBD647"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97"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6CE8575A"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r>
      <w:tr w:rsidR="00555B9F" w:rsidRPr="003F7CFF" w14:paraId="067AD143" w14:textId="77777777" w:rsidTr="00E20E07">
        <w:tblPrEx>
          <w:tblCellMar>
            <w:left w:w="57" w:type="dxa"/>
            <w:right w:w="57" w:type="dxa"/>
          </w:tblCellMar>
        </w:tblPrEx>
        <w:trPr>
          <w:trHeight w:val="675"/>
        </w:trPr>
        <w:tc>
          <w:tcPr>
            <w:tcW w:w="153" w:type="pct"/>
            <w:vMerge/>
            <w:tcBorders>
              <w:left w:val="single" w:sz="4" w:space="0" w:color="auto"/>
              <w:bottom w:val="single" w:sz="4" w:space="0" w:color="auto"/>
              <w:right w:val="nil"/>
            </w:tcBorders>
            <w:shd w:val="clear" w:color="auto" w:fill="auto"/>
            <w:tcMar>
              <w:left w:w="57" w:type="dxa"/>
              <w:right w:w="57" w:type="dxa"/>
            </w:tcMar>
            <w:vAlign w:val="center"/>
          </w:tcPr>
          <w:p w14:paraId="55D7E48F" w14:textId="77777777" w:rsidR="00555B9F" w:rsidRPr="003F7CFF" w:rsidRDefault="00555B9F" w:rsidP="00E20E07">
            <w:pPr>
              <w:widowControl w:val="0"/>
              <w:autoSpaceDE w:val="0"/>
              <w:autoSpaceDN w:val="0"/>
              <w:adjustRightInd w:val="0"/>
              <w:jc w:val="center"/>
              <w:rPr>
                <w:sz w:val="14"/>
                <w:szCs w:val="14"/>
              </w:rPr>
            </w:pPr>
          </w:p>
        </w:tc>
        <w:tc>
          <w:tcPr>
            <w:tcW w:w="400" w:type="pct"/>
            <w:vMerge/>
            <w:tcBorders>
              <w:left w:val="single" w:sz="4" w:space="0" w:color="auto"/>
              <w:bottom w:val="single" w:sz="4" w:space="0" w:color="auto"/>
              <w:right w:val="nil"/>
            </w:tcBorders>
            <w:shd w:val="clear" w:color="auto" w:fill="auto"/>
            <w:tcMar>
              <w:left w:w="57" w:type="dxa"/>
              <w:right w:w="57" w:type="dxa"/>
            </w:tcMar>
            <w:vAlign w:val="center"/>
          </w:tcPr>
          <w:p w14:paraId="56682A8C" w14:textId="77777777" w:rsidR="00555B9F" w:rsidRPr="003F7CFF" w:rsidRDefault="00555B9F" w:rsidP="00E20E07">
            <w:pPr>
              <w:jc w:val="center"/>
              <w:rPr>
                <w:color w:val="000000"/>
                <w:sz w:val="14"/>
                <w:szCs w:val="14"/>
              </w:rPr>
            </w:pPr>
          </w:p>
        </w:tc>
        <w:tc>
          <w:tcPr>
            <w:tcW w:w="449" w:type="pct"/>
            <w:vMerge/>
            <w:tcBorders>
              <w:left w:val="single" w:sz="4" w:space="0" w:color="auto"/>
              <w:bottom w:val="single" w:sz="4" w:space="0" w:color="auto"/>
              <w:right w:val="nil"/>
            </w:tcBorders>
            <w:shd w:val="clear" w:color="auto" w:fill="auto"/>
            <w:tcMar>
              <w:left w:w="57" w:type="dxa"/>
              <w:right w:w="57" w:type="dxa"/>
            </w:tcMar>
            <w:vAlign w:val="center"/>
          </w:tcPr>
          <w:p w14:paraId="75352C93" w14:textId="77777777" w:rsidR="00555B9F" w:rsidRPr="003F7CFF" w:rsidRDefault="00555B9F" w:rsidP="00E20E07">
            <w:pPr>
              <w:jc w:val="center"/>
              <w:rPr>
                <w:color w:val="000000"/>
                <w:sz w:val="14"/>
                <w:szCs w:val="14"/>
              </w:rPr>
            </w:pPr>
          </w:p>
        </w:tc>
        <w:tc>
          <w:tcPr>
            <w:tcW w:w="395" w:type="pct"/>
            <w:vMerge/>
            <w:tcBorders>
              <w:left w:val="single" w:sz="4" w:space="0" w:color="auto"/>
              <w:bottom w:val="single" w:sz="4" w:space="0" w:color="auto"/>
              <w:right w:val="nil"/>
            </w:tcBorders>
            <w:shd w:val="clear" w:color="auto" w:fill="auto"/>
            <w:tcMar>
              <w:left w:w="57" w:type="dxa"/>
              <w:right w:w="57" w:type="dxa"/>
            </w:tcMar>
            <w:vAlign w:val="center"/>
          </w:tcPr>
          <w:p w14:paraId="13FBFCF0" w14:textId="77777777" w:rsidR="00555B9F" w:rsidRPr="003F7CFF" w:rsidRDefault="00555B9F" w:rsidP="00E20E07">
            <w:pPr>
              <w:widowControl w:val="0"/>
              <w:autoSpaceDE w:val="0"/>
              <w:autoSpaceDN w:val="0"/>
              <w:adjustRightInd w:val="0"/>
              <w:jc w:val="center"/>
              <w:rPr>
                <w:color w:val="000000"/>
                <w:sz w:val="14"/>
                <w:szCs w:val="14"/>
              </w:rPr>
            </w:pPr>
          </w:p>
        </w:tc>
        <w:tc>
          <w:tcPr>
            <w:tcW w:w="377" w:type="pct"/>
            <w:tcBorders>
              <w:left w:val="single" w:sz="4" w:space="0" w:color="auto"/>
              <w:bottom w:val="single" w:sz="4" w:space="0" w:color="auto"/>
              <w:right w:val="nil"/>
            </w:tcBorders>
            <w:shd w:val="clear" w:color="auto" w:fill="auto"/>
            <w:tcMar>
              <w:left w:w="57" w:type="dxa"/>
              <w:right w:w="57" w:type="dxa"/>
            </w:tcMar>
            <w:vAlign w:val="center"/>
          </w:tcPr>
          <w:p w14:paraId="45234EA4" w14:textId="77777777" w:rsidR="00555B9F" w:rsidRPr="003F7CFF" w:rsidRDefault="00555B9F" w:rsidP="00E20E07">
            <w:pPr>
              <w:jc w:val="center"/>
              <w:rPr>
                <w:color w:val="000000"/>
                <w:sz w:val="14"/>
                <w:szCs w:val="14"/>
              </w:rPr>
            </w:pPr>
            <w:r w:rsidRPr="003F7CFF">
              <w:rPr>
                <w:color w:val="000000"/>
                <w:sz w:val="14"/>
                <w:szCs w:val="14"/>
              </w:rPr>
              <w:t>диаметр</w:t>
            </w:r>
          </w:p>
        </w:tc>
        <w:tc>
          <w:tcPr>
            <w:tcW w:w="212" w:type="pct"/>
            <w:tcBorders>
              <w:left w:val="single" w:sz="4" w:space="0" w:color="auto"/>
              <w:bottom w:val="single" w:sz="4" w:space="0" w:color="auto"/>
              <w:right w:val="nil"/>
            </w:tcBorders>
            <w:shd w:val="clear" w:color="auto" w:fill="auto"/>
            <w:tcMar>
              <w:left w:w="57" w:type="dxa"/>
              <w:right w:w="57" w:type="dxa"/>
            </w:tcMar>
            <w:vAlign w:val="center"/>
          </w:tcPr>
          <w:p w14:paraId="768CC00B" w14:textId="77777777" w:rsidR="00555B9F" w:rsidRPr="003F7CFF" w:rsidRDefault="00555B9F" w:rsidP="00E20E07">
            <w:pPr>
              <w:jc w:val="center"/>
              <w:rPr>
                <w:color w:val="000000"/>
                <w:sz w:val="14"/>
                <w:szCs w:val="14"/>
              </w:rPr>
            </w:pPr>
            <w:r w:rsidRPr="003F7CFF">
              <w:rPr>
                <w:color w:val="000000"/>
                <w:sz w:val="14"/>
                <w:szCs w:val="14"/>
              </w:rPr>
              <w:t>мм</w:t>
            </w:r>
          </w:p>
        </w:tc>
        <w:tc>
          <w:tcPr>
            <w:tcW w:w="261" w:type="pct"/>
            <w:tcBorders>
              <w:left w:val="single" w:sz="4" w:space="0" w:color="auto"/>
              <w:bottom w:val="single" w:sz="4" w:space="0" w:color="auto"/>
              <w:right w:val="nil"/>
            </w:tcBorders>
            <w:shd w:val="clear" w:color="auto" w:fill="auto"/>
            <w:tcMar>
              <w:left w:w="57" w:type="dxa"/>
              <w:right w:w="57" w:type="dxa"/>
            </w:tcMar>
            <w:vAlign w:val="center"/>
          </w:tcPr>
          <w:p w14:paraId="10B0575E" w14:textId="77777777" w:rsidR="00555B9F" w:rsidRPr="003F7CFF" w:rsidRDefault="00555B9F" w:rsidP="00E20E07">
            <w:pPr>
              <w:jc w:val="center"/>
              <w:rPr>
                <w:color w:val="000000"/>
                <w:sz w:val="14"/>
                <w:szCs w:val="14"/>
              </w:rPr>
            </w:pPr>
            <w:r w:rsidRPr="003F7CFF">
              <w:rPr>
                <w:color w:val="000000"/>
                <w:sz w:val="14"/>
                <w:szCs w:val="14"/>
              </w:rPr>
              <w:t>0</w:t>
            </w:r>
          </w:p>
        </w:tc>
        <w:tc>
          <w:tcPr>
            <w:tcW w:w="269" w:type="pct"/>
            <w:tcBorders>
              <w:left w:val="single" w:sz="4" w:space="0" w:color="auto"/>
              <w:bottom w:val="single" w:sz="4" w:space="0" w:color="auto"/>
              <w:right w:val="nil"/>
            </w:tcBorders>
            <w:shd w:val="clear" w:color="auto" w:fill="auto"/>
            <w:tcMar>
              <w:left w:w="57" w:type="dxa"/>
              <w:right w:w="57" w:type="dxa"/>
            </w:tcMar>
            <w:vAlign w:val="center"/>
          </w:tcPr>
          <w:p w14:paraId="58145DE1" w14:textId="77777777" w:rsidR="00555B9F" w:rsidRPr="003F7CFF" w:rsidRDefault="00555B9F" w:rsidP="00E20E07">
            <w:pPr>
              <w:jc w:val="center"/>
              <w:rPr>
                <w:color w:val="000000"/>
                <w:sz w:val="14"/>
                <w:szCs w:val="14"/>
              </w:rPr>
            </w:pPr>
            <w:r w:rsidRPr="003F7CFF">
              <w:rPr>
                <w:color w:val="000000"/>
                <w:sz w:val="14"/>
                <w:szCs w:val="14"/>
              </w:rPr>
              <w:t>159</w:t>
            </w:r>
          </w:p>
        </w:tc>
        <w:tc>
          <w:tcPr>
            <w:tcW w:w="201" w:type="pct"/>
            <w:vMerge/>
            <w:tcBorders>
              <w:left w:val="single" w:sz="4" w:space="0" w:color="auto"/>
              <w:bottom w:val="single" w:sz="4" w:space="0" w:color="auto"/>
              <w:right w:val="nil"/>
            </w:tcBorders>
            <w:shd w:val="clear" w:color="auto" w:fill="auto"/>
            <w:tcMar>
              <w:left w:w="57" w:type="dxa"/>
              <w:right w:w="57" w:type="dxa"/>
            </w:tcMar>
            <w:vAlign w:val="center"/>
          </w:tcPr>
          <w:p w14:paraId="20626B70" w14:textId="77777777" w:rsidR="00555B9F" w:rsidRPr="003F7CFF" w:rsidRDefault="00555B9F" w:rsidP="00E20E07">
            <w:pPr>
              <w:widowControl w:val="0"/>
              <w:autoSpaceDE w:val="0"/>
              <w:autoSpaceDN w:val="0"/>
              <w:adjustRightInd w:val="0"/>
              <w:jc w:val="center"/>
              <w:rPr>
                <w:sz w:val="14"/>
                <w:szCs w:val="14"/>
              </w:rPr>
            </w:pPr>
          </w:p>
        </w:tc>
        <w:tc>
          <w:tcPr>
            <w:tcW w:w="204" w:type="pct"/>
            <w:vMerge/>
            <w:tcBorders>
              <w:left w:val="single" w:sz="4" w:space="0" w:color="auto"/>
              <w:bottom w:val="single" w:sz="4" w:space="0" w:color="auto"/>
              <w:right w:val="nil"/>
            </w:tcBorders>
            <w:shd w:val="clear" w:color="auto" w:fill="auto"/>
            <w:tcMar>
              <w:left w:w="57" w:type="dxa"/>
              <w:right w:w="57" w:type="dxa"/>
            </w:tcMar>
            <w:vAlign w:val="center"/>
          </w:tcPr>
          <w:p w14:paraId="7AC07456" w14:textId="77777777" w:rsidR="00555B9F" w:rsidRPr="003F7CFF" w:rsidRDefault="00555B9F" w:rsidP="00E20E07">
            <w:pPr>
              <w:widowControl w:val="0"/>
              <w:autoSpaceDE w:val="0"/>
              <w:autoSpaceDN w:val="0"/>
              <w:adjustRightInd w:val="0"/>
              <w:jc w:val="center"/>
              <w:rPr>
                <w:sz w:val="14"/>
                <w:szCs w:val="14"/>
              </w:rPr>
            </w:pPr>
          </w:p>
        </w:tc>
        <w:tc>
          <w:tcPr>
            <w:tcW w:w="191" w:type="pct"/>
            <w:vMerge/>
            <w:tcBorders>
              <w:left w:val="single" w:sz="4" w:space="0" w:color="auto"/>
              <w:bottom w:val="single" w:sz="4" w:space="0" w:color="auto"/>
              <w:right w:val="nil"/>
            </w:tcBorders>
            <w:shd w:val="clear" w:color="auto" w:fill="auto"/>
            <w:tcMar>
              <w:left w:w="57" w:type="dxa"/>
              <w:right w:w="57" w:type="dxa"/>
            </w:tcMar>
            <w:vAlign w:val="center"/>
          </w:tcPr>
          <w:p w14:paraId="443C007A" w14:textId="77777777" w:rsidR="00555B9F" w:rsidRPr="003F7CFF" w:rsidRDefault="00555B9F" w:rsidP="00E20E07">
            <w:pPr>
              <w:widowControl w:val="0"/>
              <w:autoSpaceDE w:val="0"/>
              <w:autoSpaceDN w:val="0"/>
              <w:adjustRightInd w:val="0"/>
              <w:jc w:val="center"/>
              <w:rPr>
                <w:sz w:val="14"/>
                <w:szCs w:val="14"/>
              </w:rPr>
            </w:pPr>
          </w:p>
        </w:tc>
        <w:tc>
          <w:tcPr>
            <w:tcW w:w="153" w:type="pct"/>
            <w:gridSpan w:val="2"/>
            <w:vMerge/>
            <w:tcBorders>
              <w:left w:val="single" w:sz="4" w:space="0" w:color="auto"/>
              <w:bottom w:val="single" w:sz="4" w:space="0" w:color="auto"/>
              <w:right w:val="nil"/>
            </w:tcBorders>
            <w:shd w:val="clear" w:color="auto" w:fill="auto"/>
            <w:tcMar>
              <w:left w:w="57" w:type="dxa"/>
              <w:right w:w="57" w:type="dxa"/>
            </w:tcMar>
            <w:vAlign w:val="center"/>
          </w:tcPr>
          <w:p w14:paraId="4CEB1E43" w14:textId="77777777" w:rsidR="00555B9F" w:rsidRPr="003F7CFF" w:rsidRDefault="00555B9F" w:rsidP="00E20E07">
            <w:pPr>
              <w:widowControl w:val="0"/>
              <w:autoSpaceDE w:val="0"/>
              <w:autoSpaceDN w:val="0"/>
              <w:adjustRightInd w:val="0"/>
              <w:jc w:val="center"/>
              <w:rPr>
                <w:sz w:val="14"/>
                <w:szCs w:val="14"/>
              </w:rPr>
            </w:pPr>
          </w:p>
        </w:tc>
        <w:tc>
          <w:tcPr>
            <w:tcW w:w="186" w:type="pct"/>
            <w:vMerge/>
            <w:tcBorders>
              <w:left w:val="single" w:sz="4" w:space="0" w:color="auto"/>
              <w:bottom w:val="single" w:sz="4" w:space="0" w:color="auto"/>
              <w:right w:val="nil"/>
            </w:tcBorders>
            <w:shd w:val="clear" w:color="auto" w:fill="auto"/>
            <w:tcMar>
              <w:left w:w="57" w:type="dxa"/>
              <w:right w:w="57" w:type="dxa"/>
            </w:tcMar>
            <w:vAlign w:val="center"/>
          </w:tcPr>
          <w:p w14:paraId="72F4D74A" w14:textId="77777777" w:rsidR="00555B9F" w:rsidRPr="003F7CFF" w:rsidRDefault="00555B9F" w:rsidP="00E20E07">
            <w:pPr>
              <w:widowControl w:val="0"/>
              <w:autoSpaceDE w:val="0"/>
              <w:autoSpaceDN w:val="0"/>
              <w:adjustRightInd w:val="0"/>
              <w:jc w:val="center"/>
              <w:rPr>
                <w:sz w:val="14"/>
                <w:szCs w:val="14"/>
              </w:rPr>
            </w:pPr>
          </w:p>
        </w:tc>
        <w:tc>
          <w:tcPr>
            <w:tcW w:w="210" w:type="pct"/>
            <w:vMerge/>
            <w:tcBorders>
              <w:left w:val="single" w:sz="4" w:space="0" w:color="auto"/>
              <w:bottom w:val="single" w:sz="4" w:space="0" w:color="auto"/>
              <w:right w:val="nil"/>
            </w:tcBorders>
            <w:shd w:val="clear" w:color="auto" w:fill="auto"/>
            <w:tcMar>
              <w:left w:w="57" w:type="dxa"/>
              <w:right w:w="57" w:type="dxa"/>
            </w:tcMar>
            <w:vAlign w:val="center"/>
          </w:tcPr>
          <w:p w14:paraId="35F421C0" w14:textId="77777777" w:rsidR="00555B9F" w:rsidRPr="003F7CFF" w:rsidRDefault="00555B9F" w:rsidP="00E20E07">
            <w:pPr>
              <w:widowControl w:val="0"/>
              <w:autoSpaceDE w:val="0"/>
              <w:autoSpaceDN w:val="0"/>
              <w:adjustRightInd w:val="0"/>
              <w:jc w:val="center"/>
              <w:rPr>
                <w:sz w:val="14"/>
                <w:szCs w:val="14"/>
              </w:rPr>
            </w:pPr>
          </w:p>
        </w:tc>
        <w:tc>
          <w:tcPr>
            <w:tcW w:w="188" w:type="pct"/>
            <w:vMerge/>
            <w:tcBorders>
              <w:left w:val="single" w:sz="4" w:space="0" w:color="auto"/>
              <w:bottom w:val="single" w:sz="4" w:space="0" w:color="auto"/>
              <w:right w:val="nil"/>
            </w:tcBorders>
            <w:shd w:val="clear" w:color="auto" w:fill="auto"/>
            <w:tcMar>
              <w:left w:w="57" w:type="dxa"/>
              <w:right w:w="57" w:type="dxa"/>
            </w:tcMar>
            <w:vAlign w:val="center"/>
          </w:tcPr>
          <w:p w14:paraId="71BFA3EE" w14:textId="77777777" w:rsidR="00555B9F" w:rsidRPr="003F7CFF" w:rsidRDefault="00555B9F" w:rsidP="00E20E07">
            <w:pPr>
              <w:widowControl w:val="0"/>
              <w:autoSpaceDE w:val="0"/>
              <w:autoSpaceDN w:val="0"/>
              <w:adjustRightInd w:val="0"/>
              <w:jc w:val="center"/>
              <w:rPr>
                <w:sz w:val="14"/>
                <w:szCs w:val="14"/>
              </w:rPr>
            </w:pPr>
          </w:p>
        </w:tc>
        <w:tc>
          <w:tcPr>
            <w:tcW w:w="133" w:type="pct"/>
            <w:gridSpan w:val="2"/>
            <w:vMerge/>
            <w:tcBorders>
              <w:left w:val="single" w:sz="4" w:space="0" w:color="auto"/>
              <w:bottom w:val="single" w:sz="4" w:space="0" w:color="auto"/>
              <w:right w:val="nil"/>
            </w:tcBorders>
            <w:shd w:val="clear" w:color="auto" w:fill="auto"/>
            <w:tcMar>
              <w:left w:w="57" w:type="dxa"/>
              <w:right w:w="57" w:type="dxa"/>
            </w:tcMar>
            <w:vAlign w:val="center"/>
          </w:tcPr>
          <w:p w14:paraId="6000D1DA" w14:textId="77777777" w:rsidR="00555B9F" w:rsidRPr="003F7CFF" w:rsidRDefault="00555B9F" w:rsidP="00E20E07">
            <w:pPr>
              <w:widowControl w:val="0"/>
              <w:autoSpaceDE w:val="0"/>
              <w:autoSpaceDN w:val="0"/>
              <w:adjustRightInd w:val="0"/>
              <w:jc w:val="center"/>
              <w:rPr>
                <w:sz w:val="14"/>
                <w:szCs w:val="14"/>
              </w:rPr>
            </w:pPr>
          </w:p>
        </w:tc>
        <w:tc>
          <w:tcPr>
            <w:tcW w:w="187" w:type="pct"/>
            <w:vMerge/>
            <w:tcBorders>
              <w:left w:val="single" w:sz="4" w:space="0" w:color="auto"/>
              <w:bottom w:val="single" w:sz="4" w:space="0" w:color="auto"/>
              <w:right w:val="nil"/>
            </w:tcBorders>
            <w:shd w:val="clear" w:color="auto" w:fill="auto"/>
            <w:tcMar>
              <w:left w:w="57" w:type="dxa"/>
              <w:right w:w="57" w:type="dxa"/>
            </w:tcMar>
            <w:vAlign w:val="center"/>
          </w:tcPr>
          <w:p w14:paraId="1A7F83B8" w14:textId="77777777" w:rsidR="00555B9F" w:rsidRPr="003F7CFF" w:rsidRDefault="00555B9F" w:rsidP="00E20E07">
            <w:pPr>
              <w:widowControl w:val="0"/>
              <w:autoSpaceDE w:val="0"/>
              <w:autoSpaceDN w:val="0"/>
              <w:adjustRightInd w:val="0"/>
              <w:jc w:val="center"/>
              <w:rPr>
                <w:sz w:val="14"/>
                <w:szCs w:val="14"/>
              </w:rPr>
            </w:pPr>
          </w:p>
        </w:tc>
        <w:tc>
          <w:tcPr>
            <w:tcW w:w="211" w:type="pct"/>
            <w:vMerge/>
            <w:tcBorders>
              <w:left w:val="single" w:sz="4" w:space="0" w:color="auto"/>
              <w:bottom w:val="single" w:sz="4" w:space="0" w:color="auto"/>
              <w:right w:val="nil"/>
            </w:tcBorders>
            <w:shd w:val="clear" w:color="auto" w:fill="auto"/>
            <w:tcMar>
              <w:left w:w="57" w:type="dxa"/>
              <w:right w:w="57" w:type="dxa"/>
            </w:tcMar>
            <w:vAlign w:val="center"/>
          </w:tcPr>
          <w:p w14:paraId="28ECF66C" w14:textId="77777777" w:rsidR="00555B9F" w:rsidRPr="003F7CFF" w:rsidRDefault="00555B9F" w:rsidP="00E20E07">
            <w:pPr>
              <w:widowControl w:val="0"/>
              <w:autoSpaceDE w:val="0"/>
              <w:autoSpaceDN w:val="0"/>
              <w:adjustRightInd w:val="0"/>
              <w:jc w:val="center"/>
              <w:rPr>
                <w:sz w:val="14"/>
                <w:szCs w:val="14"/>
              </w:rPr>
            </w:pPr>
          </w:p>
        </w:tc>
        <w:tc>
          <w:tcPr>
            <w:tcW w:w="213" w:type="pct"/>
            <w:vMerge/>
            <w:tcBorders>
              <w:left w:val="single" w:sz="4" w:space="0" w:color="auto"/>
              <w:bottom w:val="single" w:sz="4" w:space="0" w:color="auto"/>
              <w:right w:val="nil"/>
            </w:tcBorders>
            <w:shd w:val="clear" w:color="auto" w:fill="auto"/>
            <w:tcMar>
              <w:left w:w="57" w:type="dxa"/>
              <w:right w:w="57" w:type="dxa"/>
            </w:tcMar>
            <w:vAlign w:val="center"/>
          </w:tcPr>
          <w:p w14:paraId="25B65923" w14:textId="77777777" w:rsidR="00555B9F" w:rsidRPr="003F7CFF" w:rsidRDefault="00555B9F" w:rsidP="00E20E07">
            <w:pPr>
              <w:widowControl w:val="0"/>
              <w:autoSpaceDE w:val="0"/>
              <w:autoSpaceDN w:val="0"/>
              <w:adjustRightInd w:val="0"/>
              <w:ind w:left="-57" w:right="-57"/>
              <w:jc w:val="center"/>
              <w:rPr>
                <w:sz w:val="14"/>
                <w:szCs w:val="14"/>
              </w:rPr>
            </w:pPr>
          </w:p>
        </w:tc>
        <w:tc>
          <w:tcPr>
            <w:tcW w:w="209" w:type="pct"/>
            <w:vMerge/>
            <w:tcBorders>
              <w:left w:val="single" w:sz="4" w:space="0" w:color="auto"/>
              <w:bottom w:val="single" w:sz="4" w:space="0" w:color="auto"/>
              <w:right w:val="nil"/>
            </w:tcBorders>
            <w:shd w:val="clear" w:color="auto" w:fill="auto"/>
            <w:tcMar>
              <w:left w:w="57" w:type="dxa"/>
              <w:right w:w="57" w:type="dxa"/>
            </w:tcMar>
            <w:vAlign w:val="center"/>
          </w:tcPr>
          <w:p w14:paraId="5F866DA1" w14:textId="77777777" w:rsidR="00555B9F" w:rsidRPr="003F7CFF" w:rsidRDefault="00555B9F" w:rsidP="00E20E07">
            <w:pPr>
              <w:widowControl w:val="0"/>
              <w:autoSpaceDE w:val="0"/>
              <w:autoSpaceDN w:val="0"/>
              <w:adjustRightInd w:val="0"/>
              <w:jc w:val="center"/>
              <w:rPr>
                <w:sz w:val="14"/>
                <w:szCs w:val="14"/>
              </w:rPr>
            </w:pPr>
          </w:p>
        </w:tc>
        <w:tc>
          <w:tcPr>
            <w:tcW w:w="197"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43289221" w14:textId="77777777" w:rsidR="00555B9F" w:rsidRPr="003F7CFF" w:rsidRDefault="00555B9F" w:rsidP="00E20E07">
            <w:pPr>
              <w:widowControl w:val="0"/>
              <w:autoSpaceDE w:val="0"/>
              <w:autoSpaceDN w:val="0"/>
              <w:adjustRightInd w:val="0"/>
              <w:jc w:val="center"/>
              <w:rPr>
                <w:sz w:val="14"/>
                <w:szCs w:val="14"/>
              </w:rPr>
            </w:pPr>
          </w:p>
        </w:tc>
      </w:tr>
      <w:tr w:rsidR="00555B9F" w:rsidRPr="003F7CFF" w14:paraId="0C7DDB49" w14:textId="77777777" w:rsidTr="00E20E07">
        <w:tblPrEx>
          <w:tblCellMar>
            <w:left w:w="57" w:type="dxa"/>
            <w:right w:w="57" w:type="dxa"/>
          </w:tblCellMar>
        </w:tblPrEx>
        <w:trPr>
          <w:trHeight w:val="250"/>
        </w:trPr>
        <w:tc>
          <w:tcPr>
            <w:tcW w:w="2923" w:type="pct"/>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hideMark/>
          </w:tcPr>
          <w:p w14:paraId="30BA9F94" w14:textId="77777777" w:rsidR="00555B9F" w:rsidRPr="003F7CFF" w:rsidRDefault="00555B9F" w:rsidP="00E20E07">
            <w:pPr>
              <w:jc w:val="center"/>
              <w:rPr>
                <w:sz w:val="14"/>
                <w:szCs w:val="14"/>
              </w:rPr>
            </w:pPr>
            <w:r w:rsidRPr="003F7CFF">
              <w:rPr>
                <w:sz w:val="14"/>
                <w:szCs w:val="14"/>
              </w:rPr>
              <w:t>Всего по группе 2.</w:t>
            </w:r>
          </w:p>
        </w:tc>
        <w:tc>
          <w:tcPr>
            <w:tcW w:w="195"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288B900" w14:textId="77777777" w:rsidR="00555B9F" w:rsidRPr="003F7CFF" w:rsidRDefault="00555B9F" w:rsidP="00E20E07">
            <w:pPr>
              <w:rPr>
                <w:sz w:val="14"/>
                <w:szCs w:val="14"/>
              </w:rPr>
            </w:pPr>
            <w:r w:rsidRPr="003F7CFF">
              <w:rPr>
                <w:sz w:val="14"/>
                <w:szCs w:val="14"/>
              </w:rPr>
              <w:t>4935,16</w:t>
            </w:r>
          </w:p>
        </w:tc>
        <w:tc>
          <w:tcPr>
            <w:tcW w:w="15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2DEC5F"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6D1DB45"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BD5BFFA"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90"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32D8D3"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3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3B4EC00"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CE6B34"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FF3945D"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E8F91E6"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4935,16</w:t>
            </w:r>
          </w:p>
        </w:tc>
        <w:tc>
          <w:tcPr>
            <w:tcW w:w="20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4DCDD6E"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8277345"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r>
      <w:tr w:rsidR="00555B9F" w:rsidRPr="003F7CFF" w14:paraId="15C877CD" w14:textId="77777777" w:rsidTr="00E20E07">
        <w:tblPrEx>
          <w:tblCellMar>
            <w:left w:w="57" w:type="dxa"/>
            <w:right w:w="57" w:type="dxa"/>
          </w:tblCellMar>
        </w:tblPrEx>
        <w:trPr>
          <w:trHeight w:val="227"/>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352425B" w14:textId="77777777" w:rsidR="00555B9F" w:rsidRPr="003F7CFF" w:rsidRDefault="00555B9F" w:rsidP="00E20E07">
            <w:pPr>
              <w:rPr>
                <w:bCs/>
                <w:sz w:val="14"/>
                <w:szCs w:val="14"/>
              </w:rPr>
            </w:pPr>
            <w:r w:rsidRPr="003F7CFF">
              <w:rPr>
                <w:bCs/>
                <w:sz w:val="14"/>
                <w:szCs w:val="14"/>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555B9F" w:rsidRPr="003F7CFF" w14:paraId="4EE8AC26" w14:textId="77777777" w:rsidTr="00E20E07">
        <w:tblPrEx>
          <w:tblCellMar>
            <w:left w:w="57" w:type="dxa"/>
            <w:right w:w="57" w:type="dxa"/>
          </w:tblCellMar>
        </w:tblPrEx>
        <w:trPr>
          <w:trHeight w:val="227"/>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6A8A5AD" w14:textId="77777777" w:rsidR="00555B9F" w:rsidRPr="003F7CFF" w:rsidRDefault="00555B9F" w:rsidP="00E20E07">
            <w:pPr>
              <w:rPr>
                <w:bCs/>
                <w:sz w:val="14"/>
                <w:szCs w:val="14"/>
              </w:rPr>
            </w:pPr>
            <w:r w:rsidRPr="003F7CFF">
              <w:rPr>
                <w:bCs/>
                <w:sz w:val="14"/>
                <w:szCs w:val="14"/>
              </w:rPr>
              <w:t>3.1. Реконструкция или модернизация существующих тепловых сетей</w:t>
            </w:r>
          </w:p>
        </w:tc>
      </w:tr>
      <w:tr w:rsidR="00555B9F" w:rsidRPr="003F7CFF" w14:paraId="466C884C" w14:textId="77777777" w:rsidTr="00E20E07">
        <w:tblPrEx>
          <w:tblCellMar>
            <w:left w:w="57" w:type="dxa"/>
            <w:right w:w="57" w:type="dxa"/>
          </w:tblCellMar>
        </w:tblPrEx>
        <w:trPr>
          <w:trHeight w:val="600"/>
        </w:trPr>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F210086"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w:t>
            </w:r>
          </w:p>
        </w:tc>
        <w:tc>
          <w:tcPr>
            <w:tcW w:w="40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01E02E6" w14:textId="77777777" w:rsidR="00555B9F" w:rsidRPr="003F7CFF" w:rsidRDefault="00555B9F" w:rsidP="00E20E07">
            <w:pPr>
              <w:jc w:val="center"/>
              <w:rPr>
                <w:color w:val="000000"/>
                <w:sz w:val="14"/>
                <w:szCs w:val="14"/>
              </w:rPr>
            </w:pPr>
            <w:r w:rsidRPr="003F7CFF">
              <w:rPr>
                <w:color w:val="000000"/>
                <w:sz w:val="14"/>
                <w:szCs w:val="14"/>
              </w:rPr>
              <w:t>Реконструкция тепловой сети системы отопления от ЦТП котельной № 15а до ТК 9</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A6212CF" w14:textId="77777777" w:rsidR="00555B9F" w:rsidRPr="003F7CFF" w:rsidRDefault="00555B9F" w:rsidP="00E20E07">
            <w:pPr>
              <w:jc w:val="center"/>
              <w:rPr>
                <w:color w:val="000000"/>
                <w:sz w:val="14"/>
                <w:szCs w:val="14"/>
              </w:rPr>
            </w:pPr>
            <w:r w:rsidRPr="003F7CFF">
              <w:rPr>
                <w:color w:val="000000"/>
                <w:sz w:val="14"/>
                <w:szCs w:val="14"/>
              </w:rPr>
              <w:t>Подключение нагрузок от котельной № 11 к ЦТП котельной № 15а с закрытием котельной № 11</w:t>
            </w:r>
          </w:p>
        </w:tc>
        <w:tc>
          <w:tcPr>
            <w:tcW w:w="39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F78868E"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г. Киселевск, Центральный район от ЦТП котельной № 15а, ул. Унжакова, 10а</w:t>
            </w:r>
          </w:p>
        </w:tc>
        <w:tc>
          <w:tcPr>
            <w:tcW w:w="37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CF035A" w14:textId="77777777" w:rsidR="00555B9F" w:rsidRPr="003F7CFF" w:rsidRDefault="00555B9F" w:rsidP="00E20E07">
            <w:pPr>
              <w:jc w:val="center"/>
              <w:rPr>
                <w:color w:val="000000"/>
                <w:sz w:val="14"/>
                <w:szCs w:val="14"/>
              </w:rPr>
            </w:pPr>
            <w:r w:rsidRPr="003F7CFF">
              <w:rPr>
                <w:color w:val="000000"/>
                <w:sz w:val="14"/>
                <w:szCs w:val="14"/>
              </w:rPr>
              <w:t>диаметр</w:t>
            </w:r>
          </w:p>
        </w:tc>
        <w:tc>
          <w:tcPr>
            <w:tcW w:w="21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9C060A6" w14:textId="77777777" w:rsidR="00555B9F" w:rsidRPr="003F7CFF" w:rsidRDefault="00555B9F" w:rsidP="00E20E07">
            <w:pPr>
              <w:jc w:val="center"/>
              <w:rPr>
                <w:color w:val="000000"/>
                <w:sz w:val="14"/>
                <w:szCs w:val="14"/>
              </w:rPr>
            </w:pPr>
            <w:r w:rsidRPr="003F7CFF">
              <w:rPr>
                <w:color w:val="000000"/>
                <w:sz w:val="14"/>
                <w:szCs w:val="14"/>
              </w:rPr>
              <w:t>мм</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44888B0" w14:textId="77777777" w:rsidR="00555B9F" w:rsidRPr="003F7CFF" w:rsidRDefault="00555B9F" w:rsidP="00E20E07">
            <w:pPr>
              <w:jc w:val="center"/>
              <w:rPr>
                <w:color w:val="000000"/>
                <w:sz w:val="14"/>
                <w:szCs w:val="14"/>
              </w:rPr>
            </w:pPr>
            <w:r w:rsidRPr="003F7CFF">
              <w:rPr>
                <w:color w:val="000000"/>
                <w:sz w:val="14"/>
                <w:szCs w:val="14"/>
              </w:rPr>
              <w:t>159</w:t>
            </w:r>
          </w:p>
        </w:tc>
        <w:tc>
          <w:tcPr>
            <w:tcW w:w="2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DB08D3E" w14:textId="77777777" w:rsidR="00555B9F" w:rsidRPr="003F7CFF" w:rsidRDefault="00555B9F" w:rsidP="00E20E07">
            <w:pPr>
              <w:jc w:val="center"/>
              <w:rPr>
                <w:color w:val="000000"/>
                <w:sz w:val="14"/>
                <w:szCs w:val="14"/>
              </w:rPr>
            </w:pPr>
            <w:r w:rsidRPr="003F7CFF">
              <w:rPr>
                <w:color w:val="000000"/>
                <w:sz w:val="14"/>
                <w:szCs w:val="14"/>
              </w:rPr>
              <w:t>21</w:t>
            </w:r>
            <w:r>
              <w:rPr>
                <w:color w:val="000000"/>
                <w:sz w:val="14"/>
                <w:szCs w:val="14"/>
              </w:rPr>
              <w:t>9</w:t>
            </w:r>
          </w:p>
        </w:tc>
        <w:tc>
          <w:tcPr>
            <w:tcW w:w="20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9278467"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2022</w:t>
            </w:r>
          </w:p>
        </w:tc>
        <w:tc>
          <w:tcPr>
            <w:tcW w:w="20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C0F2713"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2022</w:t>
            </w:r>
          </w:p>
        </w:tc>
        <w:tc>
          <w:tcPr>
            <w:tcW w:w="19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C5B04EE" w14:textId="77777777" w:rsidR="00555B9F" w:rsidRPr="003F7CFF" w:rsidRDefault="00555B9F" w:rsidP="00E20E07">
            <w:pPr>
              <w:rPr>
                <w:color w:val="000000"/>
                <w:sz w:val="14"/>
                <w:szCs w:val="14"/>
              </w:rPr>
            </w:pPr>
            <w:r w:rsidRPr="003F7CFF">
              <w:rPr>
                <w:color w:val="000000"/>
                <w:sz w:val="14"/>
                <w:szCs w:val="14"/>
              </w:rPr>
              <w:t>3528,59</w:t>
            </w:r>
          </w:p>
        </w:tc>
        <w:tc>
          <w:tcPr>
            <w:tcW w:w="153"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AD8F035"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F84019D"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63EAE4A"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B126F2"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33"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02FF87E"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B5CC6CC"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4375D2"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40BE0E9" w14:textId="77777777" w:rsidR="00555B9F" w:rsidRPr="003F7CFF" w:rsidRDefault="00555B9F" w:rsidP="00E20E07">
            <w:pPr>
              <w:rPr>
                <w:color w:val="000000"/>
                <w:sz w:val="14"/>
                <w:szCs w:val="14"/>
              </w:rPr>
            </w:pPr>
            <w:r w:rsidRPr="003F7CFF">
              <w:rPr>
                <w:color w:val="000000"/>
                <w:sz w:val="14"/>
                <w:szCs w:val="14"/>
              </w:rPr>
              <w:t>3528,59</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6C052DE"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B37CAD2"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r>
      <w:tr w:rsidR="00555B9F" w:rsidRPr="003F7CFF" w14:paraId="6CE15DBE" w14:textId="77777777" w:rsidTr="00E20E07">
        <w:tblPrEx>
          <w:tblCellMar>
            <w:left w:w="57" w:type="dxa"/>
            <w:right w:w="57" w:type="dxa"/>
          </w:tblCellMar>
        </w:tblPrEx>
        <w:trPr>
          <w:trHeight w:val="227"/>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CB59351" w14:textId="77777777" w:rsidR="00555B9F" w:rsidRPr="003F7CFF" w:rsidRDefault="00555B9F" w:rsidP="00E20E07">
            <w:pPr>
              <w:rPr>
                <w:bCs/>
                <w:sz w:val="14"/>
                <w:szCs w:val="14"/>
              </w:rPr>
            </w:pPr>
            <w:r w:rsidRPr="003F7CFF">
              <w:rPr>
                <w:bCs/>
                <w:sz w:val="14"/>
                <w:szCs w:val="14"/>
              </w:rPr>
              <w:t>3.2. Реконструкция или модернизация существующих объектов системы централизованного теплоснабжения, за исключением тепловых сетей</w:t>
            </w:r>
          </w:p>
        </w:tc>
      </w:tr>
      <w:tr w:rsidR="00555B9F" w:rsidRPr="003F7CFF" w14:paraId="1A590016" w14:textId="77777777" w:rsidTr="00E20E07">
        <w:tblPrEx>
          <w:tblCellMar>
            <w:left w:w="57" w:type="dxa"/>
            <w:right w:w="57" w:type="dxa"/>
          </w:tblCellMar>
        </w:tblPrEx>
        <w:trPr>
          <w:trHeight w:val="600"/>
        </w:trPr>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CD641A1"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w:t>
            </w:r>
          </w:p>
        </w:tc>
        <w:tc>
          <w:tcPr>
            <w:tcW w:w="40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A07DDA" w14:textId="77777777" w:rsidR="00555B9F" w:rsidRPr="003F7CFF" w:rsidRDefault="00555B9F" w:rsidP="00E20E07">
            <w:pPr>
              <w:jc w:val="center"/>
              <w:rPr>
                <w:color w:val="000000"/>
                <w:sz w:val="14"/>
                <w:szCs w:val="14"/>
              </w:rPr>
            </w:pPr>
            <w:r w:rsidRPr="003F7CFF">
              <w:rPr>
                <w:color w:val="000000"/>
                <w:sz w:val="14"/>
                <w:szCs w:val="14"/>
              </w:rPr>
              <w:t xml:space="preserve">Замена устаревшего энергоемкого сетевого насоса Д315/50 №1 с эл.дв. 90 кВт/3000 </w:t>
            </w:r>
            <w:proofErr w:type="gramStart"/>
            <w:r w:rsidRPr="003F7CFF">
              <w:rPr>
                <w:color w:val="000000"/>
                <w:sz w:val="14"/>
                <w:szCs w:val="14"/>
              </w:rPr>
              <w:t>об.мин</w:t>
            </w:r>
            <w:proofErr w:type="gramEnd"/>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208EF29" w14:textId="77777777" w:rsidR="00555B9F" w:rsidRPr="003F7CFF" w:rsidRDefault="00555B9F" w:rsidP="00E20E07">
            <w:pPr>
              <w:jc w:val="center"/>
              <w:rPr>
                <w:color w:val="000000"/>
                <w:sz w:val="14"/>
                <w:szCs w:val="14"/>
              </w:rPr>
            </w:pPr>
            <w:r w:rsidRPr="003F7CFF">
              <w:rPr>
                <w:color w:val="000000"/>
                <w:sz w:val="14"/>
                <w:szCs w:val="14"/>
              </w:rPr>
              <w:t xml:space="preserve">Замена сетевого насоса на современный менее энергоемкий на IL 100/190-30/2 с эл.дв. 30 кВт/3000 </w:t>
            </w:r>
            <w:proofErr w:type="gramStart"/>
            <w:r w:rsidRPr="003F7CFF">
              <w:rPr>
                <w:color w:val="000000"/>
                <w:sz w:val="14"/>
                <w:szCs w:val="14"/>
              </w:rPr>
              <w:t>об.мин</w:t>
            </w:r>
            <w:proofErr w:type="gramEnd"/>
          </w:p>
        </w:tc>
        <w:tc>
          <w:tcPr>
            <w:tcW w:w="39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BCBBF00"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г. Киселевск, пгт. Карагайлин-ский, котельная № 36, ул. Прогрессив-</w:t>
            </w:r>
            <w:r w:rsidRPr="003F7CFF">
              <w:rPr>
                <w:color w:val="000000"/>
                <w:sz w:val="14"/>
                <w:szCs w:val="14"/>
              </w:rPr>
              <w:br/>
              <w:t>ная, 18а</w:t>
            </w:r>
          </w:p>
        </w:tc>
        <w:tc>
          <w:tcPr>
            <w:tcW w:w="37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26B4B4E" w14:textId="77777777" w:rsidR="00555B9F" w:rsidRPr="003F7CFF" w:rsidRDefault="00555B9F" w:rsidP="00E20E07">
            <w:pPr>
              <w:jc w:val="center"/>
              <w:rPr>
                <w:color w:val="000000"/>
                <w:sz w:val="14"/>
                <w:szCs w:val="14"/>
              </w:rPr>
            </w:pPr>
            <w:r w:rsidRPr="003F7CFF">
              <w:rPr>
                <w:sz w:val="14"/>
                <w:szCs w:val="14"/>
              </w:rPr>
              <w:t>Мощность</w:t>
            </w:r>
          </w:p>
        </w:tc>
        <w:tc>
          <w:tcPr>
            <w:tcW w:w="21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9349CD1" w14:textId="77777777" w:rsidR="00555B9F" w:rsidRPr="003F7CFF" w:rsidRDefault="00555B9F" w:rsidP="00E20E07">
            <w:pPr>
              <w:jc w:val="center"/>
              <w:rPr>
                <w:color w:val="000000"/>
                <w:sz w:val="14"/>
                <w:szCs w:val="14"/>
              </w:rPr>
            </w:pPr>
            <w:r w:rsidRPr="003F7CFF">
              <w:rPr>
                <w:sz w:val="14"/>
                <w:szCs w:val="14"/>
              </w:rPr>
              <w:t>тыс. </w:t>
            </w:r>
            <w:r w:rsidRPr="003F7CFF">
              <w:rPr>
                <w:sz w:val="14"/>
                <w:szCs w:val="14"/>
              </w:rPr>
              <w:br/>
              <w:t>кВт/год</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270E196" w14:textId="77777777" w:rsidR="00555B9F" w:rsidRPr="003F7CFF" w:rsidRDefault="00555B9F" w:rsidP="00E20E07">
            <w:pPr>
              <w:jc w:val="center"/>
              <w:rPr>
                <w:color w:val="000000"/>
                <w:sz w:val="14"/>
                <w:szCs w:val="14"/>
              </w:rPr>
            </w:pPr>
            <w:r w:rsidRPr="003F7CFF">
              <w:rPr>
                <w:sz w:val="14"/>
                <w:szCs w:val="14"/>
              </w:rPr>
              <w:t>418,176</w:t>
            </w:r>
          </w:p>
        </w:tc>
        <w:tc>
          <w:tcPr>
            <w:tcW w:w="2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F8AF1EF" w14:textId="77777777" w:rsidR="00555B9F" w:rsidRPr="003F7CFF" w:rsidRDefault="00555B9F" w:rsidP="00E20E07">
            <w:pPr>
              <w:jc w:val="center"/>
              <w:rPr>
                <w:color w:val="000000"/>
                <w:sz w:val="14"/>
                <w:szCs w:val="14"/>
              </w:rPr>
            </w:pPr>
            <w:r w:rsidRPr="003F7CFF">
              <w:rPr>
                <w:sz w:val="14"/>
                <w:szCs w:val="14"/>
              </w:rPr>
              <w:t>139,392</w:t>
            </w:r>
          </w:p>
        </w:tc>
        <w:tc>
          <w:tcPr>
            <w:tcW w:w="20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7051BC"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2021</w:t>
            </w:r>
          </w:p>
        </w:tc>
        <w:tc>
          <w:tcPr>
            <w:tcW w:w="20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FFC996D"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2021</w:t>
            </w:r>
          </w:p>
        </w:tc>
        <w:tc>
          <w:tcPr>
            <w:tcW w:w="19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896B574"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217,79</w:t>
            </w:r>
          </w:p>
        </w:tc>
        <w:tc>
          <w:tcPr>
            <w:tcW w:w="153"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8BBE83A"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BC8BEAE"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F47E93C"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8"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4CB7C57"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33" w:type="pct"/>
            <w:gridSpan w:val="2"/>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6DCB67"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8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821184A"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8ADC1FA"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217,79</w:t>
            </w:r>
          </w:p>
        </w:tc>
        <w:tc>
          <w:tcPr>
            <w:tcW w:w="21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F7474D"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5770049"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c>
          <w:tcPr>
            <w:tcW w:w="197"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52A38C"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0,00</w:t>
            </w:r>
          </w:p>
        </w:tc>
      </w:tr>
    </w:tbl>
    <w:p w14:paraId="636517BE" w14:textId="77777777" w:rsidR="00555B9F" w:rsidRDefault="00555B9F" w:rsidP="00555B9F">
      <w:r>
        <w:br w:type="page"/>
      </w:r>
    </w:p>
    <w:tbl>
      <w:tblPr>
        <w:tblW w:w="5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184"/>
        <w:gridCol w:w="1328"/>
        <w:gridCol w:w="1177"/>
        <w:gridCol w:w="1343"/>
        <w:gridCol w:w="628"/>
        <w:gridCol w:w="767"/>
        <w:gridCol w:w="781"/>
        <w:gridCol w:w="496"/>
        <w:gridCol w:w="496"/>
        <w:gridCol w:w="632"/>
        <w:gridCol w:w="450"/>
        <w:gridCol w:w="565"/>
        <w:gridCol w:w="632"/>
        <w:gridCol w:w="565"/>
        <w:gridCol w:w="391"/>
        <w:gridCol w:w="569"/>
        <w:gridCol w:w="632"/>
        <w:gridCol w:w="632"/>
        <w:gridCol w:w="615"/>
        <w:gridCol w:w="365"/>
      </w:tblGrid>
      <w:tr w:rsidR="00555B9F" w:rsidRPr="003F7CFF" w14:paraId="00349657" w14:textId="77777777" w:rsidTr="00E20E07">
        <w:trPr>
          <w:trHeight w:val="189"/>
        </w:trPr>
        <w:tc>
          <w:tcPr>
            <w:tcW w:w="156" w:type="pct"/>
            <w:shd w:val="clear" w:color="auto" w:fill="auto"/>
            <w:tcMar>
              <w:left w:w="57" w:type="dxa"/>
              <w:right w:w="57" w:type="dxa"/>
            </w:tcMar>
            <w:vAlign w:val="center"/>
          </w:tcPr>
          <w:p w14:paraId="384CC65D"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1</w:t>
            </w:r>
          </w:p>
        </w:tc>
        <w:tc>
          <w:tcPr>
            <w:tcW w:w="403" w:type="pct"/>
            <w:shd w:val="clear" w:color="auto" w:fill="auto"/>
            <w:tcMar>
              <w:left w:w="57" w:type="dxa"/>
              <w:right w:w="57" w:type="dxa"/>
            </w:tcMar>
            <w:vAlign w:val="center"/>
          </w:tcPr>
          <w:p w14:paraId="7462BEAA" w14:textId="77777777" w:rsidR="00555B9F" w:rsidRPr="003F7CFF" w:rsidRDefault="00555B9F" w:rsidP="00E20E07">
            <w:pPr>
              <w:jc w:val="center"/>
              <w:rPr>
                <w:color w:val="000000"/>
                <w:sz w:val="14"/>
                <w:szCs w:val="14"/>
              </w:rPr>
            </w:pPr>
            <w:r w:rsidRPr="003F7CFF">
              <w:rPr>
                <w:color w:val="000000"/>
                <w:sz w:val="14"/>
                <w:szCs w:val="14"/>
              </w:rPr>
              <w:t>2</w:t>
            </w:r>
          </w:p>
        </w:tc>
        <w:tc>
          <w:tcPr>
            <w:tcW w:w="452" w:type="pct"/>
            <w:shd w:val="clear" w:color="auto" w:fill="auto"/>
            <w:tcMar>
              <w:left w:w="57" w:type="dxa"/>
              <w:right w:w="57" w:type="dxa"/>
            </w:tcMar>
            <w:vAlign w:val="center"/>
          </w:tcPr>
          <w:p w14:paraId="0B397AA5" w14:textId="77777777" w:rsidR="00555B9F" w:rsidRPr="003F7CFF" w:rsidRDefault="00555B9F" w:rsidP="00E20E07">
            <w:pPr>
              <w:jc w:val="center"/>
              <w:rPr>
                <w:color w:val="000000"/>
                <w:sz w:val="14"/>
                <w:szCs w:val="14"/>
              </w:rPr>
            </w:pPr>
            <w:r w:rsidRPr="003F7CFF">
              <w:rPr>
                <w:color w:val="000000"/>
                <w:sz w:val="14"/>
                <w:szCs w:val="14"/>
              </w:rPr>
              <w:t>3</w:t>
            </w:r>
          </w:p>
        </w:tc>
        <w:tc>
          <w:tcPr>
            <w:tcW w:w="397" w:type="pct"/>
            <w:shd w:val="clear" w:color="auto" w:fill="auto"/>
            <w:tcMar>
              <w:left w:w="57" w:type="dxa"/>
              <w:right w:w="57" w:type="dxa"/>
            </w:tcMar>
            <w:vAlign w:val="center"/>
          </w:tcPr>
          <w:p w14:paraId="3722BB3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w:t>
            </w:r>
          </w:p>
        </w:tc>
        <w:tc>
          <w:tcPr>
            <w:tcW w:w="457" w:type="pct"/>
            <w:shd w:val="clear" w:color="auto" w:fill="auto"/>
            <w:tcMar>
              <w:left w:w="57" w:type="dxa"/>
              <w:right w:w="57" w:type="dxa"/>
            </w:tcMar>
            <w:vAlign w:val="center"/>
          </w:tcPr>
          <w:p w14:paraId="4A7544C9" w14:textId="77777777" w:rsidR="00555B9F" w:rsidRPr="003F7CFF" w:rsidRDefault="00555B9F" w:rsidP="00E20E07">
            <w:pPr>
              <w:jc w:val="center"/>
              <w:rPr>
                <w:color w:val="000000"/>
                <w:sz w:val="14"/>
                <w:szCs w:val="14"/>
              </w:rPr>
            </w:pPr>
            <w:r w:rsidRPr="003F7CFF">
              <w:rPr>
                <w:color w:val="000000"/>
                <w:sz w:val="14"/>
                <w:szCs w:val="14"/>
              </w:rPr>
              <w:t>5</w:t>
            </w:r>
          </w:p>
        </w:tc>
        <w:tc>
          <w:tcPr>
            <w:tcW w:w="214" w:type="pct"/>
            <w:shd w:val="clear" w:color="auto" w:fill="auto"/>
            <w:tcMar>
              <w:left w:w="57" w:type="dxa"/>
              <w:right w:w="57" w:type="dxa"/>
            </w:tcMar>
            <w:vAlign w:val="center"/>
          </w:tcPr>
          <w:p w14:paraId="0FDCAD03" w14:textId="77777777" w:rsidR="00555B9F" w:rsidRPr="003F7CFF" w:rsidRDefault="00555B9F" w:rsidP="00E20E07">
            <w:pPr>
              <w:jc w:val="center"/>
              <w:rPr>
                <w:color w:val="000000"/>
                <w:sz w:val="14"/>
                <w:szCs w:val="14"/>
              </w:rPr>
            </w:pPr>
            <w:r w:rsidRPr="003F7CFF">
              <w:rPr>
                <w:color w:val="000000"/>
                <w:sz w:val="14"/>
                <w:szCs w:val="14"/>
              </w:rPr>
              <w:t>6</w:t>
            </w:r>
          </w:p>
        </w:tc>
        <w:tc>
          <w:tcPr>
            <w:tcW w:w="261" w:type="pct"/>
            <w:shd w:val="clear" w:color="auto" w:fill="auto"/>
            <w:tcMar>
              <w:left w:w="57" w:type="dxa"/>
              <w:right w:w="57" w:type="dxa"/>
            </w:tcMar>
            <w:vAlign w:val="center"/>
          </w:tcPr>
          <w:p w14:paraId="1FE60556" w14:textId="77777777" w:rsidR="00555B9F" w:rsidRPr="003F7CFF" w:rsidRDefault="00555B9F" w:rsidP="00E20E07">
            <w:pPr>
              <w:jc w:val="center"/>
              <w:rPr>
                <w:color w:val="000000"/>
                <w:sz w:val="14"/>
                <w:szCs w:val="14"/>
              </w:rPr>
            </w:pPr>
            <w:r w:rsidRPr="003F7CFF">
              <w:rPr>
                <w:color w:val="000000"/>
                <w:sz w:val="14"/>
                <w:szCs w:val="14"/>
              </w:rPr>
              <w:t>7</w:t>
            </w:r>
          </w:p>
        </w:tc>
        <w:tc>
          <w:tcPr>
            <w:tcW w:w="266" w:type="pct"/>
            <w:shd w:val="clear" w:color="auto" w:fill="auto"/>
            <w:tcMar>
              <w:left w:w="57" w:type="dxa"/>
              <w:right w:w="57" w:type="dxa"/>
            </w:tcMar>
            <w:vAlign w:val="center"/>
          </w:tcPr>
          <w:p w14:paraId="56678563" w14:textId="77777777" w:rsidR="00555B9F" w:rsidRPr="003F7CFF" w:rsidRDefault="00555B9F" w:rsidP="00E20E07">
            <w:pPr>
              <w:jc w:val="center"/>
              <w:rPr>
                <w:color w:val="000000"/>
                <w:sz w:val="14"/>
                <w:szCs w:val="14"/>
              </w:rPr>
            </w:pPr>
            <w:r w:rsidRPr="003F7CFF">
              <w:rPr>
                <w:color w:val="000000"/>
                <w:sz w:val="14"/>
                <w:szCs w:val="14"/>
              </w:rPr>
              <w:t>8</w:t>
            </w:r>
          </w:p>
        </w:tc>
        <w:tc>
          <w:tcPr>
            <w:tcW w:w="169" w:type="pct"/>
            <w:shd w:val="clear" w:color="auto" w:fill="auto"/>
            <w:tcMar>
              <w:left w:w="57" w:type="dxa"/>
              <w:right w:w="57" w:type="dxa"/>
            </w:tcMar>
            <w:vAlign w:val="center"/>
          </w:tcPr>
          <w:p w14:paraId="5C751C4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9</w:t>
            </w:r>
          </w:p>
        </w:tc>
        <w:tc>
          <w:tcPr>
            <w:tcW w:w="169" w:type="pct"/>
            <w:shd w:val="clear" w:color="auto" w:fill="auto"/>
            <w:tcMar>
              <w:left w:w="57" w:type="dxa"/>
              <w:right w:w="57" w:type="dxa"/>
            </w:tcMar>
            <w:vAlign w:val="center"/>
          </w:tcPr>
          <w:p w14:paraId="13CBA10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10</w:t>
            </w:r>
          </w:p>
        </w:tc>
        <w:tc>
          <w:tcPr>
            <w:tcW w:w="215" w:type="pct"/>
            <w:shd w:val="clear" w:color="auto" w:fill="auto"/>
            <w:tcMar>
              <w:left w:w="57" w:type="dxa"/>
              <w:right w:w="57" w:type="dxa"/>
            </w:tcMar>
            <w:vAlign w:val="center"/>
          </w:tcPr>
          <w:p w14:paraId="05EE127E"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w:t>
            </w:r>
          </w:p>
        </w:tc>
        <w:tc>
          <w:tcPr>
            <w:tcW w:w="153" w:type="pct"/>
            <w:shd w:val="clear" w:color="auto" w:fill="auto"/>
            <w:tcMar>
              <w:left w:w="57" w:type="dxa"/>
              <w:right w:w="57" w:type="dxa"/>
            </w:tcMar>
            <w:vAlign w:val="center"/>
          </w:tcPr>
          <w:p w14:paraId="19482A0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12</w:t>
            </w:r>
          </w:p>
        </w:tc>
        <w:tc>
          <w:tcPr>
            <w:tcW w:w="192" w:type="pct"/>
            <w:shd w:val="clear" w:color="auto" w:fill="auto"/>
            <w:tcMar>
              <w:left w:w="57" w:type="dxa"/>
              <w:right w:w="57" w:type="dxa"/>
            </w:tcMar>
            <w:vAlign w:val="center"/>
          </w:tcPr>
          <w:p w14:paraId="0081994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13</w:t>
            </w:r>
          </w:p>
        </w:tc>
        <w:tc>
          <w:tcPr>
            <w:tcW w:w="215" w:type="pct"/>
            <w:shd w:val="clear" w:color="auto" w:fill="auto"/>
            <w:tcMar>
              <w:left w:w="57" w:type="dxa"/>
              <w:right w:w="57" w:type="dxa"/>
            </w:tcMar>
            <w:vAlign w:val="center"/>
          </w:tcPr>
          <w:p w14:paraId="06E2E66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14</w:t>
            </w:r>
          </w:p>
        </w:tc>
        <w:tc>
          <w:tcPr>
            <w:tcW w:w="192" w:type="pct"/>
            <w:shd w:val="clear" w:color="auto" w:fill="auto"/>
            <w:tcMar>
              <w:left w:w="57" w:type="dxa"/>
              <w:right w:w="57" w:type="dxa"/>
            </w:tcMar>
            <w:vAlign w:val="center"/>
          </w:tcPr>
          <w:p w14:paraId="49ACF50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15</w:t>
            </w:r>
          </w:p>
        </w:tc>
        <w:tc>
          <w:tcPr>
            <w:tcW w:w="133" w:type="pct"/>
            <w:shd w:val="clear" w:color="auto" w:fill="auto"/>
            <w:tcMar>
              <w:left w:w="57" w:type="dxa"/>
              <w:right w:w="57" w:type="dxa"/>
            </w:tcMar>
            <w:vAlign w:val="center"/>
          </w:tcPr>
          <w:p w14:paraId="0B41C29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16</w:t>
            </w:r>
          </w:p>
        </w:tc>
        <w:tc>
          <w:tcPr>
            <w:tcW w:w="192" w:type="pct"/>
            <w:shd w:val="clear" w:color="auto" w:fill="auto"/>
            <w:tcMar>
              <w:left w:w="57" w:type="dxa"/>
              <w:right w:w="57" w:type="dxa"/>
            </w:tcMar>
            <w:vAlign w:val="center"/>
          </w:tcPr>
          <w:p w14:paraId="74D2C1F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17</w:t>
            </w:r>
          </w:p>
        </w:tc>
        <w:tc>
          <w:tcPr>
            <w:tcW w:w="215" w:type="pct"/>
            <w:shd w:val="clear" w:color="auto" w:fill="auto"/>
            <w:tcMar>
              <w:left w:w="57" w:type="dxa"/>
              <w:right w:w="57" w:type="dxa"/>
            </w:tcMar>
            <w:vAlign w:val="center"/>
          </w:tcPr>
          <w:p w14:paraId="546819E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18</w:t>
            </w:r>
          </w:p>
        </w:tc>
        <w:tc>
          <w:tcPr>
            <w:tcW w:w="215" w:type="pct"/>
            <w:shd w:val="clear" w:color="auto" w:fill="auto"/>
            <w:tcMar>
              <w:left w:w="57" w:type="dxa"/>
              <w:right w:w="57" w:type="dxa"/>
            </w:tcMar>
            <w:vAlign w:val="center"/>
          </w:tcPr>
          <w:p w14:paraId="38B60EB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19</w:t>
            </w:r>
          </w:p>
        </w:tc>
        <w:tc>
          <w:tcPr>
            <w:tcW w:w="209" w:type="pct"/>
            <w:shd w:val="clear" w:color="auto" w:fill="auto"/>
            <w:tcMar>
              <w:left w:w="57" w:type="dxa"/>
              <w:right w:w="57" w:type="dxa"/>
            </w:tcMar>
            <w:vAlign w:val="center"/>
          </w:tcPr>
          <w:p w14:paraId="3B5FD9A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w:t>
            </w:r>
          </w:p>
        </w:tc>
        <w:tc>
          <w:tcPr>
            <w:tcW w:w="124" w:type="pct"/>
            <w:shd w:val="clear" w:color="auto" w:fill="auto"/>
            <w:tcMar>
              <w:left w:w="57" w:type="dxa"/>
              <w:right w:w="57" w:type="dxa"/>
            </w:tcMar>
            <w:vAlign w:val="center"/>
          </w:tcPr>
          <w:p w14:paraId="672E8F1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21</w:t>
            </w:r>
          </w:p>
        </w:tc>
      </w:tr>
      <w:tr w:rsidR="00555B9F" w:rsidRPr="003F7CFF" w14:paraId="4C4D8DB7" w14:textId="77777777" w:rsidTr="00E20E07">
        <w:trPr>
          <w:trHeight w:val="600"/>
        </w:trPr>
        <w:tc>
          <w:tcPr>
            <w:tcW w:w="156" w:type="pct"/>
            <w:shd w:val="clear" w:color="auto" w:fill="auto"/>
            <w:tcMar>
              <w:left w:w="57" w:type="dxa"/>
              <w:right w:w="57" w:type="dxa"/>
            </w:tcMar>
            <w:vAlign w:val="center"/>
          </w:tcPr>
          <w:p w14:paraId="7C783C6D"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3.2.2</w:t>
            </w:r>
          </w:p>
        </w:tc>
        <w:tc>
          <w:tcPr>
            <w:tcW w:w="403" w:type="pct"/>
            <w:shd w:val="clear" w:color="auto" w:fill="auto"/>
            <w:tcMar>
              <w:left w:w="57" w:type="dxa"/>
              <w:right w:w="57" w:type="dxa"/>
            </w:tcMar>
            <w:vAlign w:val="center"/>
          </w:tcPr>
          <w:p w14:paraId="2BB323FA" w14:textId="77777777" w:rsidR="00555B9F" w:rsidRPr="003F7CFF" w:rsidRDefault="00555B9F" w:rsidP="00E20E07">
            <w:pPr>
              <w:jc w:val="center"/>
              <w:rPr>
                <w:color w:val="000000"/>
                <w:sz w:val="14"/>
                <w:szCs w:val="14"/>
              </w:rPr>
            </w:pPr>
            <w:r w:rsidRPr="003F7CFF">
              <w:rPr>
                <w:color w:val="000000"/>
                <w:sz w:val="14"/>
                <w:szCs w:val="14"/>
              </w:rPr>
              <w:t>Замена устаревшего энергоемкого сетевого насоса Д315/71 № 1 с эл. Дв. 90 кВт/3000 об. мин.</w:t>
            </w:r>
          </w:p>
        </w:tc>
        <w:tc>
          <w:tcPr>
            <w:tcW w:w="452" w:type="pct"/>
            <w:shd w:val="clear" w:color="auto" w:fill="auto"/>
            <w:tcMar>
              <w:left w:w="57" w:type="dxa"/>
              <w:right w:w="57" w:type="dxa"/>
            </w:tcMar>
            <w:vAlign w:val="center"/>
          </w:tcPr>
          <w:p w14:paraId="1277F1C9" w14:textId="77777777" w:rsidR="00555B9F" w:rsidRPr="003F7CFF" w:rsidRDefault="00555B9F" w:rsidP="00E20E07">
            <w:pPr>
              <w:jc w:val="center"/>
              <w:rPr>
                <w:color w:val="000000"/>
                <w:sz w:val="14"/>
                <w:szCs w:val="14"/>
              </w:rPr>
            </w:pPr>
            <w:r w:rsidRPr="003F7CFF">
              <w:rPr>
                <w:color w:val="000000"/>
                <w:sz w:val="14"/>
                <w:szCs w:val="14"/>
              </w:rPr>
              <w:t>Замена сетевого насоса на современный менее энергоемкий NL 100/200-45-2-12 с эл. Дв. 45 кВт/2900 об. мин.</w:t>
            </w:r>
          </w:p>
        </w:tc>
        <w:tc>
          <w:tcPr>
            <w:tcW w:w="397" w:type="pct"/>
            <w:shd w:val="clear" w:color="auto" w:fill="auto"/>
            <w:tcMar>
              <w:left w:w="57" w:type="dxa"/>
              <w:right w:w="57" w:type="dxa"/>
            </w:tcMar>
            <w:vAlign w:val="center"/>
          </w:tcPr>
          <w:p w14:paraId="1E8355D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 xml:space="preserve">г. Киселевск, Центральный район, котельная № 8, </w:t>
            </w:r>
            <w:r w:rsidRPr="003F7CFF">
              <w:rPr>
                <w:color w:val="000000"/>
                <w:sz w:val="14"/>
                <w:szCs w:val="14"/>
              </w:rPr>
              <w:br/>
              <w:t>ул. Чайковского, 2</w:t>
            </w:r>
          </w:p>
        </w:tc>
        <w:tc>
          <w:tcPr>
            <w:tcW w:w="457" w:type="pct"/>
            <w:shd w:val="clear" w:color="auto" w:fill="auto"/>
            <w:tcMar>
              <w:left w:w="57" w:type="dxa"/>
              <w:right w:w="57" w:type="dxa"/>
            </w:tcMar>
            <w:vAlign w:val="center"/>
          </w:tcPr>
          <w:p w14:paraId="2F808D7E" w14:textId="77777777" w:rsidR="00555B9F" w:rsidRPr="003F7CFF" w:rsidRDefault="00555B9F" w:rsidP="00E20E07">
            <w:pPr>
              <w:jc w:val="center"/>
              <w:rPr>
                <w:sz w:val="14"/>
                <w:szCs w:val="14"/>
              </w:rPr>
            </w:pPr>
            <w:r w:rsidRPr="003F7CFF">
              <w:rPr>
                <w:color w:val="000000"/>
                <w:sz w:val="14"/>
                <w:szCs w:val="14"/>
              </w:rPr>
              <w:t>Мощность</w:t>
            </w:r>
          </w:p>
        </w:tc>
        <w:tc>
          <w:tcPr>
            <w:tcW w:w="214" w:type="pct"/>
            <w:shd w:val="clear" w:color="auto" w:fill="auto"/>
            <w:tcMar>
              <w:left w:w="57" w:type="dxa"/>
              <w:right w:w="57" w:type="dxa"/>
            </w:tcMar>
            <w:vAlign w:val="center"/>
          </w:tcPr>
          <w:p w14:paraId="71C0EEB1" w14:textId="77777777" w:rsidR="00555B9F" w:rsidRPr="003F7CFF" w:rsidRDefault="00555B9F" w:rsidP="00E20E07">
            <w:pPr>
              <w:jc w:val="center"/>
              <w:rPr>
                <w:sz w:val="14"/>
                <w:szCs w:val="14"/>
              </w:rPr>
            </w:pPr>
            <w:r w:rsidRPr="003F7CFF">
              <w:rPr>
                <w:color w:val="000000"/>
                <w:sz w:val="14"/>
                <w:szCs w:val="14"/>
              </w:rPr>
              <w:t>тыс. кВт/</w:t>
            </w:r>
            <w:r w:rsidRPr="003F7CFF">
              <w:rPr>
                <w:color w:val="000000"/>
                <w:sz w:val="14"/>
                <w:szCs w:val="14"/>
              </w:rPr>
              <w:br/>
              <w:t>год</w:t>
            </w:r>
          </w:p>
        </w:tc>
        <w:tc>
          <w:tcPr>
            <w:tcW w:w="261" w:type="pct"/>
            <w:shd w:val="clear" w:color="auto" w:fill="auto"/>
            <w:tcMar>
              <w:left w:w="57" w:type="dxa"/>
              <w:right w:w="57" w:type="dxa"/>
            </w:tcMar>
            <w:vAlign w:val="center"/>
          </w:tcPr>
          <w:p w14:paraId="1191E6ED" w14:textId="77777777" w:rsidR="00555B9F" w:rsidRPr="003F7CFF" w:rsidRDefault="00555B9F" w:rsidP="00E20E07">
            <w:pPr>
              <w:jc w:val="center"/>
              <w:rPr>
                <w:sz w:val="14"/>
                <w:szCs w:val="14"/>
              </w:rPr>
            </w:pPr>
            <w:r w:rsidRPr="003F7CFF">
              <w:rPr>
                <w:color w:val="000000"/>
                <w:sz w:val="14"/>
                <w:szCs w:val="14"/>
              </w:rPr>
              <w:t>418,176</w:t>
            </w:r>
          </w:p>
        </w:tc>
        <w:tc>
          <w:tcPr>
            <w:tcW w:w="266" w:type="pct"/>
            <w:shd w:val="clear" w:color="auto" w:fill="auto"/>
            <w:tcMar>
              <w:left w:w="57" w:type="dxa"/>
              <w:right w:w="57" w:type="dxa"/>
            </w:tcMar>
            <w:vAlign w:val="center"/>
          </w:tcPr>
          <w:p w14:paraId="2554D7DC" w14:textId="77777777" w:rsidR="00555B9F" w:rsidRPr="003F7CFF" w:rsidRDefault="00555B9F" w:rsidP="00E20E07">
            <w:pPr>
              <w:jc w:val="center"/>
              <w:rPr>
                <w:sz w:val="14"/>
                <w:szCs w:val="14"/>
              </w:rPr>
            </w:pPr>
            <w:r w:rsidRPr="003F7CFF">
              <w:rPr>
                <w:color w:val="000000"/>
                <w:sz w:val="14"/>
                <w:szCs w:val="14"/>
              </w:rPr>
              <w:t>209,088</w:t>
            </w:r>
          </w:p>
        </w:tc>
        <w:tc>
          <w:tcPr>
            <w:tcW w:w="169" w:type="pct"/>
            <w:shd w:val="clear" w:color="auto" w:fill="auto"/>
            <w:tcMar>
              <w:left w:w="57" w:type="dxa"/>
              <w:right w:w="57" w:type="dxa"/>
            </w:tcMar>
            <w:vAlign w:val="center"/>
          </w:tcPr>
          <w:p w14:paraId="42E9CA85"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169" w:type="pct"/>
            <w:shd w:val="clear" w:color="auto" w:fill="auto"/>
            <w:tcMar>
              <w:left w:w="57" w:type="dxa"/>
              <w:right w:w="57" w:type="dxa"/>
            </w:tcMar>
            <w:vAlign w:val="center"/>
          </w:tcPr>
          <w:p w14:paraId="1E0B219E"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215" w:type="pct"/>
            <w:shd w:val="clear" w:color="auto" w:fill="auto"/>
            <w:tcMar>
              <w:left w:w="57" w:type="dxa"/>
              <w:right w:w="57" w:type="dxa"/>
            </w:tcMar>
            <w:vAlign w:val="center"/>
          </w:tcPr>
          <w:p w14:paraId="2C1560F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312,99</w:t>
            </w:r>
          </w:p>
        </w:tc>
        <w:tc>
          <w:tcPr>
            <w:tcW w:w="153" w:type="pct"/>
            <w:shd w:val="clear" w:color="auto" w:fill="auto"/>
            <w:tcMar>
              <w:left w:w="57" w:type="dxa"/>
              <w:right w:w="57" w:type="dxa"/>
            </w:tcMar>
            <w:vAlign w:val="center"/>
          </w:tcPr>
          <w:p w14:paraId="4B3506B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4C50974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4AC7E94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724D90B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shd w:val="clear" w:color="auto" w:fill="auto"/>
            <w:tcMar>
              <w:left w:w="57" w:type="dxa"/>
              <w:right w:w="57" w:type="dxa"/>
            </w:tcMar>
            <w:vAlign w:val="center"/>
          </w:tcPr>
          <w:p w14:paraId="24B5148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51E1F98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312,99</w:t>
            </w:r>
          </w:p>
        </w:tc>
        <w:tc>
          <w:tcPr>
            <w:tcW w:w="215" w:type="pct"/>
            <w:shd w:val="clear" w:color="auto" w:fill="auto"/>
            <w:tcMar>
              <w:left w:w="57" w:type="dxa"/>
              <w:right w:w="57" w:type="dxa"/>
            </w:tcMar>
            <w:vAlign w:val="center"/>
          </w:tcPr>
          <w:p w14:paraId="652E927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46B705E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shd w:val="clear" w:color="auto" w:fill="auto"/>
            <w:tcMar>
              <w:left w:w="57" w:type="dxa"/>
              <w:right w:w="57" w:type="dxa"/>
            </w:tcMar>
            <w:vAlign w:val="center"/>
          </w:tcPr>
          <w:p w14:paraId="766A3AB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4" w:type="pct"/>
            <w:shd w:val="clear" w:color="auto" w:fill="auto"/>
            <w:tcMar>
              <w:left w:w="57" w:type="dxa"/>
              <w:right w:w="57" w:type="dxa"/>
            </w:tcMar>
            <w:vAlign w:val="center"/>
          </w:tcPr>
          <w:p w14:paraId="645C845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45DA7C9E" w14:textId="77777777" w:rsidTr="00E20E07">
        <w:trPr>
          <w:trHeight w:val="600"/>
        </w:trPr>
        <w:tc>
          <w:tcPr>
            <w:tcW w:w="156" w:type="pct"/>
            <w:shd w:val="clear" w:color="auto" w:fill="auto"/>
            <w:tcMar>
              <w:left w:w="57" w:type="dxa"/>
              <w:right w:w="57" w:type="dxa"/>
            </w:tcMar>
            <w:vAlign w:val="center"/>
          </w:tcPr>
          <w:p w14:paraId="56428157"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3.2.3</w:t>
            </w:r>
          </w:p>
        </w:tc>
        <w:tc>
          <w:tcPr>
            <w:tcW w:w="403" w:type="pct"/>
            <w:shd w:val="clear" w:color="auto" w:fill="auto"/>
            <w:tcMar>
              <w:left w:w="57" w:type="dxa"/>
              <w:right w:w="57" w:type="dxa"/>
            </w:tcMar>
            <w:vAlign w:val="center"/>
          </w:tcPr>
          <w:p w14:paraId="5068DAF8" w14:textId="77777777" w:rsidR="00555B9F" w:rsidRPr="003F7CFF" w:rsidRDefault="00555B9F" w:rsidP="00E20E07">
            <w:pPr>
              <w:jc w:val="center"/>
              <w:rPr>
                <w:color w:val="000000"/>
                <w:sz w:val="14"/>
                <w:szCs w:val="14"/>
              </w:rPr>
            </w:pPr>
            <w:r w:rsidRPr="003F7CFF">
              <w:rPr>
                <w:sz w:val="14"/>
                <w:szCs w:val="14"/>
              </w:rPr>
              <w:t xml:space="preserve">Замена устаревшего энергоемкого </w:t>
            </w:r>
            <w:r w:rsidRPr="003F7CFF">
              <w:rPr>
                <w:sz w:val="14"/>
                <w:szCs w:val="14"/>
              </w:rPr>
              <w:br/>
              <w:t xml:space="preserve">насоса Д320/50 №1 с эл.дв. </w:t>
            </w:r>
            <w:r w:rsidRPr="003F7CFF">
              <w:rPr>
                <w:sz w:val="14"/>
                <w:szCs w:val="14"/>
              </w:rPr>
              <w:br/>
              <w:t>75 кВт/</w:t>
            </w:r>
            <w:r w:rsidRPr="003F7CFF">
              <w:rPr>
                <w:sz w:val="14"/>
                <w:szCs w:val="14"/>
              </w:rPr>
              <w:br/>
              <w:t xml:space="preserve">1500 </w:t>
            </w:r>
            <w:proofErr w:type="gramStart"/>
            <w:r w:rsidRPr="003F7CFF">
              <w:rPr>
                <w:sz w:val="14"/>
                <w:szCs w:val="14"/>
              </w:rPr>
              <w:t>об.мин</w:t>
            </w:r>
            <w:proofErr w:type="gramEnd"/>
          </w:p>
        </w:tc>
        <w:tc>
          <w:tcPr>
            <w:tcW w:w="452" w:type="pct"/>
            <w:shd w:val="clear" w:color="auto" w:fill="auto"/>
            <w:tcMar>
              <w:left w:w="57" w:type="dxa"/>
              <w:right w:w="57" w:type="dxa"/>
            </w:tcMar>
            <w:vAlign w:val="center"/>
          </w:tcPr>
          <w:p w14:paraId="61A5394E" w14:textId="77777777" w:rsidR="00555B9F" w:rsidRPr="003F7CFF" w:rsidRDefault="00555B9F" w:rsidP="00E20E07">
            <w:pPr>
              <w:jc w:val="center"/>
              <w:rPr>
                <w:color w:val="000000"/>
                <w:sz w:val="14"/>
                <w:szCs w:val="14"/>
              </w:rPr>
            </w:pPr>
            <w:r w:rsidRPr="003F7CFF">
              <w:rPr>
                <w:sz w:val="14"/>
                <w:szCs w:val="14"/>
              </w:rPr>
              <w:t>Замена сетевого насоса на современный энергоемкий на BL125/315-45/4 с эл.дв.</w:t>
            </w:r>
            <w:r w:rsidRPr="003F7CFF">
              <w:rPr>
                <w:sz w:val="14"/>
                <w:szCs w:val="14"/>
              </w:rPr>
              <w:br/>
              <w:t xml:space="preserve"> 45 кВт/</w:t>
            </w:r>
            <w:r w:rsidRPr="003F7CFF">
              <w:rPr>
                <w:sz w:val="14"/>
                <w:szCs w:val="14"/>
              </w:rPr>
              <w:br/>
              <w:t xml:space="preserve">1500 </w:t>
            </w:r>
            <w:proofErr w:type="gramStart"/>
            <w:r w:rsidRPr="003F7CFF">
              <w:rPr>
                <w:sz w:val="14"/>
                <w:szCs w:val="14"/>
              </w:rPr>
              <w:t>об.мин</w:t>
            </w:r>
            <w:proofErr w:type="gramEnd"/>
          </w:p>
        </w:tc>
        <w:tc>
          <w:tcPr>
            <w:tcW w:w="397" w:type="pct"/>
            <w:shd w:val="clear" w:color="auto" w:fill="auto"/>
            <w:tcMar>
              <w:left w:w="57" w:type="dxa"/>
              <w:right w:w="57" w:type="dxa"/>
            </w:tcMar>
            <w:vAlign w:val="center"/>
          </w:tcPr>
          <w:p w14:paraId="1A943DAE"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г. Киселевск, Центральный район, котель-</w:t>
            </w:r>
            <w:r w:rsidRPr="003F7CFF">
              <w:rPr>
                <w:sz w:val="14"/>
                <w:szCs w:val="14"/>
              </w:rPr>
              <w:br/>
              <w:t>ная №30, ул.Маяковского,7</w:t>
            </w:r>
          </w:p>
        </w:tc>
        <w:tc>
          <w:tcPr>
            <w:tcW w:w="457" w:type="pct"/>
            <w:shd w:val="clear" w:color="auto" w:fill="auto"/>
            <w:tcMar>
              <w:left w:w="57" w:type="dxa"/>
              <w:right w:w="57" w:type="dxa"/>
            </w:tcMar>
            <w:vAlign w:val="center"/>
          </w:tcPr>
          <w:p w14:paraId="440EF59B" w14:textId="77777777" w:rsidR="00555B9F" w:rsidRPr="003F7CFF" w:rsidRDefault="00555B9F" w:rsidP="00E20E07">
            <w:pPr>
              <w:jc w:val="center"/>
              <w:rPr>
                <w:color w:val="000000"/>
                <w:sz w:val="14"/>
                <w:szCs w:val="14"/>
              </w:rPr>
            </w:pPr>
            <w:r w:rsidRPr="003F7CFF">
              <w:rPr>
                <w:sz w:val="14"/>
                <w:szCs w:val="14"/>
              </w:rPr>
              <w:t>Мощность</w:t>
            </w:r>
          </w:p>
        </w:tc>
        <w:tc>
          <w:tcPr>
            <w:tcW w:w="214" w:type="pct"/>
            <w:shd w:val="clear" w:color="auto" w:fill="auto"/>
            <w:tcMar>
              <w:left w:w="57" w:type="dxa"/>
              <w:right w:w="57" w:type="dxa"/>
            </w:tcMar>
            <w:vAlign w:val="center"/>
          </w:tcPr>
          <w:p w14:paraId="0CF11A65" w14:textId="77777777" w:rsidR="00555B9F" w:rsidRPr="003F7CFF" w:rsidRDefault="00555B9F" w:rsidP="00E20E07">
            <w:pPr>
              <w:ind w:left="-57" w:right="-57"/>
              <w:jc w:val="center"/>
              <w:rPr>
                <w:color w:val="000000"/>
                <w:sz w:val="14"/>
                <w:szCs w:val="14"/>
              </w:rPr>
            </w:pPr>
            <w:r w:rsidRPr="003F7CFF">
              <w:rPr>
                <w:sz w:val="14"/>
                <w:szCs w:val="14"/>
              </w:rPr>
              <w:t>Тыс.кВт/</w:t>
            </w:r>
            <w:r w:rsidRPr="003F7CFF">
              <w:rPr>
                <w:sz w:val="14"/>
                <w:szCs w:val="14"/>
              </w:rPr>
              <w:br/>
              <w:t>год</w:t>
            </w:r>
          </w:p>
        </w:tc>
        <w:tc>
          <w:tcPr>
            <w:tcW w:w="261" w:type="pct"/>
            <w:shd w:val="clear" w:color="auto" w:fill="auto"/>
            <w:tcMar>
              <w:left w:w="57" w:type="dxa"/>
              <w:right w:w="57" w:type="dxa"/>
            </w:tcMar>
            <w:vAlign w:val="center"/>
          </w:tcPr>
          <w:p w14:paraId="188E5B6D" w14:textId="77777777" w:rsidR="00555B9F" w:rsidRPr="003F7CFF" w:rsidRDefault="00555B9F" w:rsidP="00E20E07">
            <w:pPr>
              <w:jc w:val="center"/>
              <w:rPr>
                <w:color w:val="000000"/>
                <w:sz w:val="14"/>
                <w:szCs w:val="14"/>
              </w:rPr>
            </w:pPr>
            <w:r w:rsidRPr="003F7CFF">
              <w:rPr>
                <w:sz w:val="14"/>
                <w:szCs w:val="14"/>
              </w:rPr>
              <w:t>348,480</w:t>
            </w:r>
          </w:p>
        </w:tc>
        <w:tc>
          <w:tcPr>
            <w:tcW w:w="266" w:type="pct"/>
            <w:shd w:val="clear" w:color="auto" w:fill="auto"/>
            <w:tcMar>
              <w:left w:w="57" w:type="dxa"/>
              <w:right w:w="57" w:type="dxa"/>
            </w:tcMar>
            <w:vAlign w:val="center"/>
          </w:tcPr>
          <w:p w14:paraId="28562A0F" w14:textId="77777777" w:rsidR="00555B9F" w:rsidRPr="003F7CFF" w:rsidRDefault="00555B9F" w:rsidP="00E20E07">
            <w:pPr>
              <w:jc w:val="center"/>
              <w:rPr>
                <w:color w:val="000000"/>
                <w:sz w:val="14"/>
                <w:szCs w:val="14"/>
              </w:rPr>
            </w:pPr>
            <w:r w:rsidRPr="003F7CFF">
              <w:rPr>
                <w:sz w:val="14"/>
                <w:szCs w:val="14"/>
              </w:rPr>
              <w:t>209,088</w:t>
            </w:r>
          </w:p>
        </w:tc>
        <w:tc>
          <w:tcPr>
            <w:tcW w:w="169" w:type="pct"/>
            <w:shd w:val="clear" w:color="auto" w:fill="auto"/>
            <w:tcMar>
              <w:left w:w="57" w:type="dxa"/>
              <w:right w:w="57" w:type="dxa"/>
            </w:tcMar>
            <w:vAlign w:val="center"/>
          </w:tcPr>
          <w:p w14:paraId="0C98438A"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2021</w:t>
            </w:r>
          </w:p>
        </w:tc>
        <w:tc>
          <w:tcPr>
            <w:tcW w:w="169" w:type="pct"/>
            <w:shd w:val="clear" w:color="auto" w:fill="auto"/>
            <w:tcMar>
              <w:left w:w="57" w:type="dxa"/>
              <w:right w:w="57" w:type="dxa"/>
            </w:tcMar>
            <w:vAlign w:val="center"/>
          </w:tcPr>
          <w:p w14:paraId="4863C08D"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2021</w:t>
            </w:r>
          </w:p>
        </w:tc>
        <w:tc>
          <w:tcPr>
            <w:tcW w:w="215" w:type="pct"/>
            <w:shd w:val="clear" w:color="auto" w:fill="auto"/>
            <w:tcMar>
              <w:left w:w="57" w:type="dxa"/>
              <w:right w:w="57" w:type="dxa"/>
            </w:tcMar>
            <w:vAlign w:val="center"/>
          </w:tcPr>
          <w:p w14:paraId="35DEBCA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397,73</w:t>
            </w:r>
          </w:p>
        </w:tc>
        <w:tc>
          <w:tcPr>
            <w:tcW w:w="153" w:type="pct"/>
            <w:shd w:val="clear" w:color="auto" w:fill="auto"/>
            <w:tcMar>
              <w:left w:w="57" w:type="dxa"/>
              <w:right w:w="57" w:type="dxa"/>
            </w:tcMar>
            <w:vAlign w:val="center"/>
          </w:tcPr>
          <w:p w14:paraId="3CF783C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7E86EC2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191DF72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2DA0219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shd w:val="clear" w:color="auto" w:fill="auto"/>
            <w:tcMar>
              <w:left w:w="57" w:type="dxa"/>
              <w:right w:w="57" w:type="dxa"/>
            </w:tcMar>
            <w:vAlign w:val="center"/>
          </w:tcPr>
          <w:p w14:paraId="73353FB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5CDA79F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4484F562"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397,73</w:t>
            </w:r>
          </w:p>
        </w:tc>
        <w:tc>
          <w:tcPr>
            <w:tcW w:w="215" w:type="pct"/>
            <w:shd w:val="clear" w:color="auto" w:fill="auto"/>
            <w:tcMar>
              <w:left w:w="57" w:type="dxa"/>
              <w:right w:w="57" w:type="dxa"/>
            </w:tcMar>
            <w:vAlign w:val="center"/>
          </w:tcPr>
          <w:p w14:paraId="3BC67A7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shd w:val="clear" w:color="auto" w:fill="auto"/>
            <w:tcMar>
              <w:left w:w="57" w:type="dxa"/>
              <w:right w:w="57" w:type="dxa"/>
            </w:tcMar>
            <w:vAlign w:val="center"/>
          </w:tcPr>
          <w:p w14:paraId="48559E4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4" w:type="pct"/>
            <w:shd w:val="clear" w:color="auto" w:fill="auto"/>
            <w:tcMar>
              <w:left w:w="57" w:type="dxa"/>
              <w:right w:w="57" w:type="dxa"/>
            </w:tcMar>
            <w:vAlign w:val="center"/>
          </w:tcPr>
          <w:p w14:paraId="17A591E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53C5C9BA" w14:textId="77777777" w:rsidTr="00E20E07">
        <w:trPr>
          <w:trHeight w:val="600"/>
        </w:trPr>
        <w:tc>
          <w:tcPr>
            <w:tcW w:w="156" w:type="pct"/>
            <w:shd w:val="clear" w:color="auto" w:fill="auto"/>
            <w:tcMar>
              <w:left w:w="57" w:type="dxa"/>
              <w:right w:w="57" w:type="dxa"/>
            </w:tcMar>
            <w:vAlign w:val="center"/>
          </w:tcPr>
          <w:p w14:paraId="69EB9A5A"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3.2.4</w:t>
            </w:r>
          </w:p>
        </w:tc>
        <w:tc>
          <w:tcPr>
            <w:tcW w:w="403" w:type="pct"/>
            <w:shd w:val="clear" w:color="auto" w:fill="auto"/>
            <w:tcMar>
              <w:left w:w="57" w:type="dxa"/>
              <w:right w:w="57" w:type="dxa"/>
            </w:tcMar>
            <w:vAlign w:val="center"/>
          </w:tcPr>
          <w:p w14:paraId="0E8D708D" w14:textId="77777777" w:rsidR="00555B9F" w:rsidRPr="003F7CFF" w:rsidRDefault="00555B9F" w:rsidP="00E20E07">
            <w:pPr>
              <w:jc w:val="center"/>
              <w:rPr>
                <w:color w:val="000000"/>
                <w:sz w:val="14"/>
                <w:szCs w:val="14"/>
              </w:rPr>
            </w:pPr>
            <w:r w:rsidRPr="003F7CFF">
              <w:rPr>
                <w:sz w:val="14"/>
                <w:szCs w:val="14"/>
              </w:rPr>
              <w:t xml:space="preserve">Замена устаревшего энергоемкого сетевого насоса К100-65-200 №1 с эл.дв. 30 кВт/3000 </w:t>
            </w:r>
            <w:proofErr w:type="gramStart"/>
            <w:r w:rsidRPr="003F7CFF">
              <w:rPr>
                <w:sz w:val="14"/>
                <w:szCs w:val="14"/>
              </w:rPr>
              <w:t>об.мин</w:t>
            </w:r>
            <w:proofErr w:type="gramEnd"/>
          </w:p>
        </w:tc>
        <w:tc>
          <w:tcPr>
            <w:tcW w:w="452" w:type="pct"/>
            <w:shd w:val="clear" w:color="auto" w:fill="auto"/>
            <w:tcMar>
              <w:left w:w="57" w:type="dxa"/>
              <w:right w:w="57" w:type="dxa"/>
            </w:tcMar>
            <w:vAlign w:val="center"/>
          </w:tcPr>
          <w:p w14:paraId="63237C61" w14:textId="77777777" w:rsidR="00555B9F" w:rsidRPr="003F7CFF" w:rsidRDefault="00555B9F" w:rsidP="00E20E07">
            <w:pPr>
              <w:jc w:val="center"/>
              <w:rPr>
                <w:color w:val="000000"/>
                <w:sz w:val="14"/>
                <w:szCs w:val="14"/>
              </w:rPr>
            </w:pPr>
            <w:r w:rsidRPr="003F7CFF">
              <w:rPr>
                <w:sz w:val="14"/>
                <w:szCs w:val="14"/>
              </w:rPr>
              <w:t xml:space="preserve">Замена сетевого насоса на современный менее энергоемкий на BL 65/210-22/2 с эл.дв. 22 кВт/3000 </w:t>
            </w:r>
            <w:proofErr w:type="gramStart"/>
            <w:r w:rsidRPr="003F7CFF">
              <w:rPr>
                <w:sz w:val="14"/>
                <w:szCs w:val="14"/>
              </w:rPr>
              <w:t>об.мин</w:t>
            </w:r>
            <w:proofErr w:type="gramEnd"/>
          </w:p>
        </w:tc>
        <w:tc>
          <w:tcPr>
            <w:tcW w:w="397" w:type="pct"/>
            <w:shd w:val="clear" w:color="auto" w:fill="auto"/>
            <w:tcMar>
              <w:left w:w="57" w:type="dxa"/>
              <w:right w:w="57" w:type="dxa"/>
            </w:tcMar>
            <w:vAlign w:val="center"/>
          </w:tcPr>
          <w:p w14:paraId="6367870D"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г. Киселевск, район Афонино, котельная № 38, пер. </w:t>
            </w:r>
            <w:proofErr w:type="gramStart"/>
            <w:r w:rsidRPr="003F7CFF">
              <w:rPr>
                <w:sz w:val="14"/>
                <w:szCs w:val="14"/>
              </w:rPr>
              <w:t>Мурман-ский</w:t>
            </w:r>
            <w:proofErr w:type="gramEnd"/>
            <w:r w:rsidRPr="003F7CFF">
              <w:rPr>
                <w:sz w:val="14"/>
                <w:szCs w:val="14"/>
              </w:rPr>
              <w:t>,18а</w:t>
            </w:r>
          </w:p>
        </w:tc>
        <w:tc>
          <w:tcPr>
            <w:tcW w:w="457" w:type="pct"/>
            <w:shd w:val="clear" w:color="auto" w:fill="auto"/>
            <w:tcMar>
              <w:left w:w="57" w:type="dxa"/>
              <w:right w:w="57" w:type="dxa"/>
            </w:tcMar>
            <w:vAlign w:val="center"/>
          </w:tcPr>
          <w:p w14:paraId="15B4FA8E" w14:textId="77777777" w:rsidR="00555B9F" w:rsidRPr="003F7CFF" w:rsidRDefault="00555B9F" w:rsidP="00E20E07">
            <w:pPr>
              <w:jc w:val="center"/>
              <w:rPr>
                <w:color w:val="000000"/>
                <w:sz w:val="14"/>
                <w:szCs w:val="14"/>
              </w:rPr>
            </w:pPr>
            <w:r w:rsidRPr="003F7CFF">
              <w:rPr>
                <w:sz w:val="14"/>
                <w:szCs w:val="14"/>
              </w:rPr>
              <w:t>Мощность</w:t>
            </w:r>
          </w:p>
        </w:tc>
        <w:tc>
          <w:tcPr>
            <w:tcW w:w="214" w:type="pct"/>
            <w:shd w:val="clear" w:color="auto" w:fill="auto"/>
            <w:tcMar>
              <w:left w:w="57" w:type="dxa"/>
              <w:right w:w="57" w:type="dxa"/>
            </w:tcMar>
            <w:vAlign w:val="center"/>
          </w:tcPr>
          <w:p w14:paraId="5AFCE496" w14:textId="77777777" w:rsidR="00555B9F" w:rsidRPr="003F7CFF" w:rsidRDefault="00555B9F" w:rsidP="00E20E07">
            <w:pPr>
              <w:ind w:left="-57" w:right="-57"/>
              <w:jc w:val="center"/>
              <w:rPr>
                <w:color w:val="000000"/>
                <w:sz w:val="14"/>
                <w:szCs w:val="14"/>
              </w:rPr>
            </w:pPr>
            <w:proofErr w:type="gramStart"/>
            <w:r w:rsidRPr="003F7CFF">
              <w:rPr>
                <w:sz w:val="14"/>
                <w:szCs w:val="14"/>
              </w:rPr>
              <w:t>тыс.кВт</w:t>
            </w:r>
            <w:proofErr w:type="gramEnd"/>
            <w:r w:rsidRPr="003F7CFF">
              <w:rPr>
                <w:sz w:val="14"/>
                <w:szCs w:val="14"/>
              </w:rPr>
              <w:t>/</w:t>
            </w:r>
            <w:r w:rsidRPr="003F7CFF">
              <w:rPr>
                <w:sz w:val="14"/>
                <w:szCs w:val="14"/>
              </w:rPr>
              <w:br/>
              <w:t>год</w:t>
            </w:r>
          </w:p>
        </w:tc>
        <w:tc>
          <w:tcPr>
            <w:tcW w:w="261" w:type="pct"/>
            <w:shd w:val="clear" w:color="auto" w:fill="auto"/>
            <w:tcMar>
              <w:left w:w="57" w:type="dxa"/>
              <w:right w:w="57" w:type="dxa"/>
            </w:tcMar>
            <w:vAlign w:val="center"/>
          </w:tcPr>
          <w:p w14:paraId="32DA47E1" w14:textId="77777777" w:rsidR="00555B9F" w:rsidRPr="003F7CFF" w:rsidRDefault="00555B9F" w:rsidP="00E20E07">
            <w:pPr>
              <w:jc w:val="center"/>
              <w:rPr>
                <w:color w:val="000000"/>
                <w:sz w:val="14"/>
                <w:szCs w:val="14"/>
              </w:rPr>
            </w:pPr>
            <w:r w:rsidRPr="003F7CFF">
              <w:rPr>
                <w:sz w:val="14"/>
                <w:szCs w:val="14"/>
              </w:rPr>
              <w:t>139,392</w:t>
            </w:r>
          </w:p>
        </w:tc>
        <w:tc>
          <w:tcPr>
            <w:tcW w:w="266" w:type="pct"/>
            <w:shd w:val="clear" w:color="auto" w:fill="auto"/>
            <w:tcMar>
              <w:left w:w="57" w:type="dxa"/>
              <w:right w:w="57" w:type="dxa"/>
            </w:tcMar>
            <w:vAlign w:val="center"/>
          </w:tcPr>
          <w:p w14:paraId="7B04401A" w14:textId="77777777" w:rsidR="00555B9F" w:rsidRPr="003F7CFF" w:rsidRDefault="00555B9F" w:rsidP="00E20E07">
            <w:pPr>
              <w:jc w:val="center"/>
              <w:rPr>
                <w:color w:val="000000"/>
                <w:sz w:val="14"/>
                <w:szCs w:val="14"/>
              </w:rPr>
            </w:pPr>
            <w:r w:rsidRPr="003F7CFF">
              <w:rPr>
                <w:sz w:val="14"/>
                <w:szCs w:val="14"/>
              </w:rPr>
              <w:t>102,221</w:t>
            </w:r>
          </w:p>
        </w:tc>
        <w:tc>
          <w:tcPr>
            <w:tcW w:w="169" w:type="pct"/>
            <w:shd w:val="clear" w:color="auto" w:fill="auto"/>
            <w:tcMar>
              <w:left w:w="57" w:type="dxa"/>
              <w:right w:w="57" w:type="dxa"/>
            </w:tcMar>
            <w:vAlign w:val="center"/>
          </w:tcPr>
          <w:p w14:paraId="6D1C1C94"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2021</w:t>
            </w:r>
          </w:p>
        </w:tc>
        <w:tc>
          <w:tcPr>
            <w:tcW w:w="169" w:type="pct"/>
            <w:shd w:val="clear" w:color="auto" w:fill="auto"/>
            <w:tcMar>
              <w:left w:w="57" w:type="dxa"/>
              <w:right w:w="57" w:type="dxa"/>
            </w:tcMar>
            <w:vAlign w:val="center"/>
          </w:tcPr>
          <w:p w14:paraId="6A8152C6"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2021</w:t>
            </w:r>
          </w:p>
        </w:tc>
        <w:tc>
          <w:tcPr>
            <w:tcW w:w="215" w:type="pct"/>
            <w:shd w:val="clear" w:color="auto" w:fill="auto"/>
            <w:tcMar>
              <w:left w:w="57" w:type="dxa"/>
              <w:right w:w="57" w:type="dxa"/>
            </w:tcMar>
            <w:vAlign w:val="center"/>
          </w:tcPr>
          <w:p w14:paraId="7E515D4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158,14</w:t>
            </w:r>
          </w:p>
        </w:tc>
        <w:tc>
          <w:tcPr>
            <w:tcW w:w="153" w:type="pct"/>
            <w:shd w:val="clear" w:color="auto" w:fill="auto"/>
            <w:tcMar>
              <w:left w:w="57" w:type="dxa"/>
              <w:right w:w="57" w:type="dxa"/>
            </w:tcMar>
            <w:vAlign w:val="center"/>
          </w:tcPr>
          <w:p w14:paraId="127372F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720E140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2122D6B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5092F3E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shd w:val="clear" w:color="auto" w:fill="auto"/>
            <w:tcMar>
              <w:left w:w="57" w:type="dxa"/>
              <w:right w:w="57" w:type="dxa"/>
            </w:tcMar>
            <w:vAlign w:val="center"/>
          </w:tcPr>
          <w:p w14:paraId="30A2E5B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745280C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1C243FF2"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158,14</w:t>
            </w:r>
          </w:p>
        </w:tc>
        <w:tc>
          <w:tcPr>
            <w:tcW w:w="215" w:type="pct"/>
            <w:shd w:val="clear" w:color="auto" w:fill="auto"/>
            <w:tcMar>
              <w:left w:w="57" w:type="dxa"/>
              <w:right w:w="57" w:type="dxa"/>
            </w:tcMar>
            <w:vAlign w:val="center"/>
          </w:tcPr>
          <w:p w14:paraId="35B5E9F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shd w:val="clear" w:color="auto" w:fill="auto"/>
            <w:tcMar>
              <w:left w:w="57" w:type="dxa"/>
              <w:right w:w="57" w:type="dxa"/>
            </w:tcMar>
            <w:vAlign w:val="center"/>
          </w:tcPr>
          <w:p w14:paraId="1EDDE51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4" w:type="pct"/>
            <w:shd w:val="clear" w:color="auto" w:fill="auto"/>
            <w:tcMar>
              <w:left w:w="57" w:type="dxa"/>
              <w:right w:w="57" w:type="dxa"/>
            </w:tcMar>
            <w:vAlign w:val="center"/>
          </w:tcPr>
          <w:p w14:paraId="41AAE2A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5DEB55BE" w14:textId="77777777" w:rsidTr="00E20E07">
        <w:trPr>
          <w:trHeight w:val="600"/>
        </w:trPr>
        <w:tc>
          <w:tcPr>
            <w:tcW w:w="156" w:type="pct"/>
            <w:vMerge w:val="restart"/>
            <w:shd w:val="clear" w:color="auto" w:fill="auto"/>
            <w:tcMar>
              <w:left w:w="57" w:type="dxa"/>
              <w:right w:w="57" w:type="dxa"/>
            </w:tcMar>
            <w:vAlign w:val="center"/>
          </w:tcPr>
          <w:p w14:paraId="65D8D316"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3.2.5</w:t>
            </w:r>
          </w:p>
        </w:tc>
        <w:tc>
          <w:tcPr>
            <w:tcW w:w="403" w:type="pct"/>
            <w:shd w:val="clear" w:color="auto" w:fill="auto"/>
            <w:tcMar>
              <w:left w:w="57" w:type="dxa"/>
              <w:right w:w="57" w:type="dxa"/>
            </w:tcMar>
          </w:tcPr>
          <w:p w14:paraId="4A26F01F" w14:textId="77777777" w:rsidR="00555B9F" w:rsidRPr="003F7CFF" w:rsidRDefault="00555B9F" w:rsidP="00E20E07">
            <w:pPr>
              <w:jc w:val="center"/>
              <w:rPr>
                <w:sz w:val="14"/>
                <w:szCs w:val="14"/>
              </w:rPr>
            </w:pPr>
            <w:r w:rsidRPr="003F7CFF">
              <w:rPr>
                <w:sz w:val="14"/>
                <w:szCs w:val="14"/>
              </w:rPr>
              <w:t xml:space="preserve"> Проектные работы на строительство двух металлических дымовых труб на котельной №37, демонтаж существующей кирпичной дымовой трубы, реконструкцию газоходов, ПГОУ и дымососов.  </w:t>
            </w:r>
          </w:p>
        </w:tc>
        <w:tc>
          <w:tcPr>
            <w:tcW w:w="452" w:type="pct"/>
            <w:vMerge w:val="restart"/>
            <w:shd w:val="clear" w:color="auto" w:fill="auto"/>
            <w:tcMar>
              <w:left w:w="57" w:type="dxa"/>
              <w:right w:w="57" w:type="dxa"/>
            </w:tcMar>
            <w:vAlign w:val="center"/>
          </w:tcPr>
          <w:p w14:paraId="52D6BC23" w14:textId="77777777" w:rsidR="00555B9F" w:rsidRPr="003F7CFF" w:rsidRDefault="00555B9F" w:rsidP="00E20E07">
            <w:pPr>
              <w:jc w:val="center"/>
              <w:rPr>
                <w:sz w:val="14"/>
                <w:szCs w:val="14"/>
              </w:rPr>
            </w:pPr>
            <w:r w:rsidRPr="003F7CFF">
              <w:rPr>
                <w:sz w:val="14"/>
                <w:szCs w:val="14"/>
              </w:rPr>
              <w:t>Демонтаж кирпичной дымовой трубы, имеющей отклонение оси ствола выше допустимого и строительство двух металлических дымовых труб с разделением двух котловых залов по независимой схеме для более эффективной работы котлового оборудования с установкой ПГОУ и дымососов .</w:t>
            </w:r>
          </w:p>
        </w:tc>
        <w:tc>
          <w:tcPr>
            <w:tcW w:w="397" w:type="pct"/>
            <w:vMerge w:val="restart"/>
            <w:shd w:val="clear" w:color="auto" w:fill="auto"/>
            <w:tcMar>
              <w:left w:w="57" w:type="dxa"/>
              <w:right w:w="57" w:type="dxa"/>
            </w:tcMar>
            <w:vAlign w:val="center"/>
          </w:tcPr>
          <w:p w14:paraId="12FC739E"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г. Киселевск, пгт. Карагайлин-ский, котельная № 37, ул. </w:t>
            </w:r>
            <w:proofErr w:type="gramStart"/>
            <w:r w:rsidRPr="003F7CFF">
              <w:rPr>
                <w:sz w:val="14"/>
                <w:szCs w:val="14"/>
              </w:rPr>
              <w:t>Большевист-ская</w:t>
            </w:r>
            <w:proofErr w:type="gramEnd"/>
            <w:r w:rsidRPr="003F7CFF">
              <w:rPr>
                <w:sz w:val="14"/>
                <w:szCs w:val="14"/>
              </w:rPr>
              <w:t>, 18а</w:t>
            </w:r>
          </w:p>
        </w:tc>
        <w:tc>
          <w:tcPr>
            <w:tcW w:w="457" w:type="pct"/>
            <w:vMerge w:val="restart"/>
            <w:shd w:val="clear" w:color="auto" w:fill="auto"/>
            <w:tcMar>
              <w:left w:w="57" w:type="dxa"/>
              <w:right w:w="57" w:type="dxa"/>
            </w:tcMar>
            <w:vAlign w:val="center"/>
          </w:tcPr>
          <w:p w14:paraId="79EC3343" w14:textId="77777777" w:rsidR="00555B9F" w:rsidRPr="003F7CFF" w:rsidRDefault="00555B9F" w:rsidP="00E20E07">
            <w:pPr>
              <w:jc w:val="center"/>
              <w:rPr>
                <w:sz w:val="14"/>
                <w:szCs w:val="14"/>
              </w:rPr>
            </w:pPr>
            <w:r w:rsidRPr="003F7CFF">
              <w:rPr>
                <w:color w:val="000000"/>
                <w:sz w:val="14"/>
                <w:szCs w:val="14"/>
              </w:rPr>
              <w:t>высота дымовой трубы</w:t>
            </w:r>
          </w:p>
        </w:tc>
        <w:tc>
          <w:tcPr>
            <w:tcW w:w="214" w:type="pct"/>
            <w:vMerge w:val="restart"/>
            <w:shd w:val="clear" w:color="auto" w:fill="auto"/>
            <w:tcMar>
              <w:left w:w="57" w:type="dxa"/>
              <w:right w:w="57" w:type="dxa"/>
            </w:tcMar>
            <w:vAlign w:val="center"/>
          </w:tcPr>
          <w:p w14:paraId="75777A63" w14:textId="77777777" w:rsidR="00555B9F" w:rsidRPr="003F7CFF" w:rsidRDefault="00555B9F" w:rsidP="00E20E07">
            <w:pPr>
              <w:jc w:val="center"/>
              <w:rPr>
                <w:sz w:val="14"/>
                <w:szCs w:val="14"/>
              </w:rPr>
            </w:pPr>
            <w:r w:rsidRPr="003F7CFF">
              <w:rPr>
                <w:color w:val="000000"/>
                <w:sz w:val="14"/>
                <w:szCs w:val="14"/>
              </w:rPr>
              <w:t>м.п.</w:t>
            </w:r>
          </w:p>
        </w:tc>
        <w:tc>
          <w:tcPr>
            <w:tcW w:w="261" w:type="pct"/>
            <w:vMerge w:val="restart"/>
            <w:shd w:val="clear" w:color="auto" w:fill="auto"/>
            <w:tcMar>
              <w:left w:w="57" w:type="dxa"/>
              <w:right w:w="57" w:type="dxa"/>
            </w:tcMar>
            <w:vAlign w:val="center"/>
          </w:tcPr>
          <w:p w14:paraId="039F1B49" w14:textId="77777777" w:rsidR="00555B9F" w:rsidRPr="003F7CFF" w:rsidRDefault="00555B9F" w:rsidP="00E20E07">
            <w:pPr>
              <w:jc w:val="center"/>
              <w:rPr>
                <w:sz w:val="14"/>
                <w:szCs w:val="14"/>
              </w:rPr>
            </w:pPr>
            <w:r w:rsidRPr="003F7CFF">
              <w:rPr>
                <w:color w:val="000000"/>
                <w:sz w:val="14"/>
                <w:szCs w:val="14"/>
              </w:rPr>
              <w:t>30</w:t>
            </w:r>
          </w:p>
        </w:tc>
        <w:tc>
          <w:tcPr>
            <w:tcW w:w="266" w:type="pct"/>
            <w:vMerge w:val="restart"/>
            <w:shd w:val="clear" w:color="auto" w:fill="auto"/>
            <w:tcMar>
              <w:left w:w="57" w:type="dxa"/>
              <w:right w:w="57" w:type="dxa"/>
            </w:tcMar>
            <w:vAlign w:val="center"/>
          </w:tcPr>
          <w:p w14:paraId="09E6619E" w14:textId="77777777" w:rsidR="00555B9F" w:rsidRPr="003F7CFF" w:rsidRDefault="00555B9F" w:rsidP="00E20E07">
            <w:pPr>
              <w:jc w:val="center"/>
              <w:rPr>
                <w:sz w:val="14"/>
                <w:szCs w:val="14"/>
              </w:rPr>
            </w:pPr>
            <w:r w:rsidRPr="003F7CFF">
              <w:rPr>
                <w:color w:val="000000"/>
                <w:sz w:val="14"/>
                <w:szCs w:val="14"/>
              </w:rPr>
              <w:t>30</w:t>
            </w:r>
          </w:p>
        </w:tc>
        <w:tc>
          <w:tcPr>
            <w:tcW w:w="169" w:type="pct"/>
            <w:shd w:val="clear" w:color="auto" w:fill="auto"/>
            <w:tcMar>
              <w:left w:w="57" w:type="dxa"/>
              <w:right w:w="57" w:type="dxa"/>
            </w:tcMar>
            <w:vAlign w:val="center"/>
          </w:tcPr>
          <w:p w14:paraId="663B904F"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169" w:type="pct"/>
            <w:shd w:val="clear" w:color="auto" w:fill="auto"/>
            <w:tcMar>
              <w:left w:w="57" w:type="dxa"/>
              <w:right w:w="57" w:type="dxa"/>
            </w:tcMar>
            <w:vAlign w:val="center"/>
          </w:tcPr>
          <w:p w14:paraId="161C2375"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215" w:type="pct"/>
            <w:shd w:val="clear" w:color="auto" w:fill="auto"/>
            <w:tcMar>
              <w:left w:w="57" w:type="dxa"/>
              <w:right w:w="57" w:type="dxa"/>
            </w:tcMar>
            <w:vAlign w:val="center"/>
          </w:tcPr>
          <w:p w14:paraId="5089038A"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412,50</w:t>
            </w:r>
          </w:p>
        </w:tc>
        <w:tc>
          <w:tcPr>
            <w:tcW w:w="153" w:type="pct"/>
            <w:shd w:val="clear" w:color="auto" w:fill="auto"/>
            <w:tcMar>
              <w:left w:w="57" w:type="dxa"/>
              <w:right w:w="57" w:type="dxa"/>
            </w:tcMar>
            <w:vAlign w:val="center"/>
          </w:tcPr>
          <w:p w14:paraId="33599C4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0FCD0CC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48704F5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179F972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shd w:val="clear" w:color="auto" w:fill="auto"/>
            <w:tcMar>
              <w:left w:w="57" w:type="dxa"/>
              <w:right w:w="57" w:type="dxa"/>
            </w:tcMar>
            <w:vAlign w:val="center"/>
          </w:tcPr>
          <w:p w14:paraId="6076FDB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4FEF94E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412,50</w:t>
            </w:r>
          </w:p>
        </w:tc>
        <w:tc>
          <w:tcPr>
            <w:tcW w:w="215" w:type="pct"/>
            <w:shd w:val="clear" w:color="auto" w:fill="auto"/>
            <w:tcMar>
              <w:left w:w="57" w:type="dxa"/>
              <w:right w:w="57" w:type="dxa"/>
            </w:tcMar>
            <w:vAlign w:val="center"/>
          </w:tcPr>
          <w:p w14:paraId="352FD90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07A4BD9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shd w:val="clear" w:color="auto" w:fill="auto"/>
            <w:tcMar>
              <w:left w:w="57" w:type="dxa"/>
              <w:right w:w="57" w:type="dxa"/>
            </w:tcMar>
            <w:vAlign w:val="center"/>
          </w:tcPr>
          <w:p w14:paraId="560A864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4" w:type="pct"/>
            <w:shd w:val="clear" w:color="auto" w:fill="auto"/>
            <w:tcMar>
              <w:left w:w="57" w:type="dxa"/>
              <w:right w:w="57" w:type="dxa"/>
            </w:tcMar>
            <w:vAlign w:val="center"/>
          </w:tcPr>
          <w:p w14:paraId="6CCF0B2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3A868F0D" w14:textId="77777777" w:rsidTr="00E20E07">
        <w:trPr>
          <w:trHeight w:val="600"/>
        </w:trPr>
        <w:tc>
          <w:tcPr>
            <w:tcW w:w="156" w:type="pct"/>
            <w:vMerge/>
            <w:shd w:val="clear" w:color="auto" w:fill="auto"/>
            <w:tcMar>
              <w:left w:w="57" w:type="dxa"/>
              <w:right w:w="57" w:type="dxa"/>
            </w:tcMar>
            <w:vAlign w:val="center"/>
          </w:tcPr>
          <w:p w14:paraId="284548FE" w14:textId="77777777" w:rsidR="00555B9F" w:rsidRPr="003F7CFF" w:rsidRDefault="00555B9F" w:rsidP="00E20E07">
            <w:pPr>
              <w:widowControl w:val="0"/>
              <w:autoSpaceDE w:val="0"/>
              <w:autoSpaceDN w:val="0"/>
              <w:adjustRightInd w:val="0"/>
              <w:jc w:val="center"/>
              <w:rPr>
                <w:sz w:val="14"/>
                <w:szCs w:val="14"/>
              </w:rPr>
            </w:pPr>
          </w:p>
        </w:tc>
        <w:tc>
          <w:tcPr>
            <w:tcW w:w="403" w:type="pct"/>
            <w:shd w:val="clear" w:color="auto" w:fill="auto"/>
            <w:tcMar>
              <w:left w:w="57" w:type="dxa"/>
              <w:right w:w="57" w:type="dxa"/>
            </w:tcMar>
          </w:tcPr>
          <w:p w14:paraId="050E127E" w14:textId="77777777" w:rsidR="00555B9F" w:rsidRPr="003F7CFF" w:rsidRDefault="00555B9F" w:rsidP="00E20E07">
            <w:pPr>
              <w:jc w:val="center"/>
              <w:rPr>
                <w:sz w:val="14"/>
                <w:szCs w:val="14"/>
              </w:rPr>
            </w:pPr>
            <w:r w:rsidRPr="003F7CFF">
              <w:rPr>
                <w:sz w:val="14"/>
                <w:szCs w:val="14"/>
              </w:rPr>
              <w:t xml:space="preserve">Инженерные изыскания по объекту: </w:t>
            </w:r>
            <w:r>
              <w:rPr>
                <w:sz w:val="14"/>
                <w:szCs w:val="14"/>
              </w:rPr>
              <w:t>«</w:t>
            </w:r>
            <w:r w:rsidRPr="003F7CFF">
              <w:rPr>
                <w:sz w:val="14"/>
                <w:szCs w:val="14"/>
              </w:rPr>
              <w:t>Строительство двух дымовых труб на котельной №</w:t>
            </w:r>
            <w:proofErr w:type="gramStart"/>
            <w:r w:rsidRPr="003F7CFF">
              <w:rPr>
                <w:sz w:val="14"/>
                <w:szCs w:val="14"/>
              </w:rPr>
              <w:t>37</w:t>
            </w:r>
            <w:r>
              <w:rPr>
                <w:sz w:val="14"/>
                <w:szCs w:val="14"/>
              </w:rPr>
              <w:t>»</w:t>
            </w:r>
            <w:r w:rsidRPr="003F7CFF">
              <w:rPr>
                <w:sz w:val="14"/>
                <w:szCs w:val="14"/>
              </w:rPr>
              <w:t xml:space="preserve">   </w:t>
            </w:r>
            <w:proofErr w:type="gramEnd"/>
          </w:p>
        </w:tc>
        <w:tc>
          <w:tcPr>
            <w:tcW w:w="452" w:type="pct"/>
            <w:vMerge/>
            <w:shd w:val="clear" w:color="auto" w:fill="auto"/>
            <w:tcMar>
              <w:left w:w="57" w:type="dxa"/>
              <w:right w:w="57" w:type="dxa"/>
            </w:tcMar>
            <w:vAlign w:val="center"/>
          </w:tcPr>
          <w:p w14:paraId="07E81390" w14:textId="77777777" w:rsidR="00555B9F" w:rsidRPr="003F7CFF" w:rsidRDefault="00555B9F" w:rsidP="00E20E07">
            <w:pPr>
              <w:jc w:val="center"/>
              <w:rPr>
                <w:sz w:val="14"/>
                <w:szCs w:val="14"/>
              </w:rPr>
            </w:pPr>
          </w:p>
        </w:tc>
        <w:tc>
          <w:tcPr>
            <w:tcW w:w="397" w:type="pct"/>
            <w:vMerge/>
            <w:shd w:val="clear" w:color="auto" w:fill="auto"/>
            <w:tcMar>
              <w:left w:w="57" w:type="dxa"/>
              <w:right w:w="57" w:type="dxa"/>
            </w:tcMar>
            <w:vAlign w:val="center"/>
          </w:tcPr>
          <w:p w14:paraId="6D434018" w14:textId="77777777" w:rsidR="00555B9F" w:rsidRPr="003F7CFF" w:rsidRDefault="00555B9F" w:rsidP="00E20E07">
            <w:pPr>
              <w:widowControl w:val="0"/>
              <w:autoSpaceDE w:val="0"/>
              <w:autoSpaceDN w:val="0"/>
              <w:adjustRightInd w:val="0"/>
              <w:jc w:val="center"/>
              <w:rPr>
                <w:sz w:val="14"/>
                <w:szCs w:val="14"/>
              </w:rPr>
            </w:pPr>
          </w:p>
        </w:tc>
        <w:tc>
          <w:tcPr>
            <w:tcW w:w="457" w:type="pct"/>
            <w:vMerge/>
            <w:shd w:val="clear" w:color="auto" w:fill="auto"/>
            <w:tcMar>
              <w:left w:w="57" w:type="dxa"/>
              <w:right w:w="57" w:type="dxa"/>
            </w:tcMar>
            <w:vAlign w:val="center"/>
          </w:tcPr>
          <w:p w14:paraId="47FECF2E" w14:textId="77777777" w:rsidR="00555B9F" w:rsidRPr="003F7CFF" w:rsidRDefault="00555B9F" w:rsidP="00E20E07">
            <w:pPr>
              <w:jc w:val="center"/>
              <w:rPr>
                <w:sz w:val="14"/>
                <w:szCs w:val="14"/>
              </w:rPr>
            </w:pPr>
          </w:p>
        </w:tc>
        <w:tc>
          <w:tcPr>
            <w:tcW w:w="214" w:type="pct"/>
            <w:vMerge/>
            <w:shd w:val="clear" w:color="auto" w:fill="auto"/>
            <w:tcMar>
              <w:left w:w="57" w:type="dxa"/>
              <w:right w:w="57" w:type="dxa"/>
            </w:tcMar>
            <w:vAlign w:val="center"/>
          </w:tcPr>
          <w:p w14:paraId="155EF84C" w14:textId="77777777" w:rsidR="00555B9F" w:rsidRPr="003F7CFF" w:rsidRDefault="00555B9F" w:rsidP="00E20E07">
            <w:pPr>
              <w:jc w:val="center"/>
              <w:rPr>
                <w:sz w:val="14"/>
                <w:szCs w:val="14"/>
              </w:rPr>
            </w:pPr>
          </w:p>
        </w:tc>
        <w:tc>
          <w:tcPr>
            <w:tcW w:w="261" w:type="pct"/>
            <w:vMerge/>
            <w:shd w:val="clear" w:color="auto" w:fill="auto"/>
            <w:tcMar>
              <w:left w:w="57" w:type="dxa"/>
              <w:right w:w="57" w:type="dxa"/>
            </w:tcMar>
            <w:vAlign w:val="center"/>
          </w:tcPr>
          <w:p w14:paraId="77683441" w14:textId="77777777" w:rsidR="00555B9F" w:rsidRPr="003F7CFF" w:rsidRDefault="00555B9F" w:rsidP="00E20E07">
            <w:pPr>
              <w:jc w:val="center"/>
              <w:rPr>
                <w:sz w:val="14"/>
                <w:szCs w:val="14"/>
              </w:rPr>
            </w:pPr>
          </w:p>
        </w:tc>
        <w:tc>
          <w:tcPr>
            <w:tcW w:w="266" w:type="pct"/>
            <w:vMerge/>
            <w:shd w:val="clear" w:color="auto" w:fill="auto"/>
            <w:tcMar>
              <w:left w:w="57" w:type="dxa"/>
              <w:right w:w="57" w:type="dxa"/>
            </w:tcMar>
            <w:vAlign w:val="center"/>
          </w:tcPr>
          <w:p w14:paraId="73A987BD" w14:textId="77777777" w:rsidR="00555B9F" w:rsidRPr="003F7CFF" w:rsidRDefault="00555B9F" w:rsidP="00E20E07">
            <w:pPr>
              <w:jc w:val="center"/>
              <w:rPr>
                <w:sz w:val="14"/>
                <w:szCs w:val="14"/>
              </w:rPr>
            </w:pPr>
          </w:p>
        </w:tc>
        <w:tc>
          <w:tcPr>
            <w:tcW w:w="169" w:type="pct"/>
            <w:shd w:val="clear" w:color="auto" w:fill="auto"/>
            <w:tcMar>
              <w:left w:w="57" w:type="dxa"/>
              <w:right w:w="57" w:type="dxa"/>
            </w:tcMar>
            <w:vAlign w:val="center"/>
          </w:tcPr>
          <w:p w14:paraId="49C94DAD"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169" w:type="pct"/>
            <w:shd w:val="clear" w:color="auto" w:fill="auto"/>
            <w:tcMar>
              <w:left w:w="57" w:type="dxa"/>
              <w:right w:w="57" w:type="dxa"/>
            </w:tcMar>
            <w:vAlign w:val="center"/>
          </w:tcPr>
          <w:p w14:paraId="4AB5D4F7"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215" w:type="pct"/>
            <w:shd w:val="clear" w:color="auto" w:fill="auto"/>
            <w:tcMar>
              <w:left w:w="57" w:type="dxa"/>
              <w:right w:w="57" w:type="dxa"/>
            </w:tcMar>
            <w:vAlign w:val="center"/>
          </w:tcPr>
          <w:p w14:paraId="3CB7EFE2"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165,78</w:t>
            </w:r>
          </w:p>
        </w:tc>
        <w:tc>
          <w:tcPr>
            <w:tcW w:w="153" w:type="pct"/>
            <w:shd w:val="clear" w:color="auto" w:fill="auto"/>
            <w:tcMar>
              <w:left w:w="57" w:type="dxa"/>
              <w:right w:w="57" w:type="dxa"/>
            </w:tcMar>
            <w:vAlign w:val="center"/>
          </w:tcPr>
          <w:p w14:paraId="777A770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303473A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67448A2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4B75E45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shd w:val="clear" w:color="auto" w:fill="auto"/>
            <w:tcMar>
              <w:left w:w="57" w:type="dxa"/>
              <w:right w:w="57" w:type="dxa"/>
            </w:tcMar>
            <w:vAlign w:val="center"/>
          </w:tcPr>
          <w:p w14:paraId="04C6EC4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5E640D0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165,78</w:t>
            </w:r>
          </w:p>
        </w:tc>
        <w:tc>
          <w:tcPr>
            <w:tcW w:w="215" w:type="pct"/>
            <w:shd w:val="clear" w:color="auto" w:fill="auto"/>
            <w:tcMar>
              <w:left w:w="57" w:type="dxa"/>
              <w:right w:w="57" w:type="dxa"/>
            </w:tcMar>
            <w:vAlign w:val="center"/>
          </w:tcPr>
          <w:p w14:paraId="3F53C0B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0B1444A2"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shd w:val="clear" w:color="auto" w:fill="auto"/>
            <w:tcMar>
              <w:left w:w="57" w:type="dxa"/>
              <w:right w:w="57" w:type="dxa"/>
            </w:tcMar>
            <w:vAlign w:val="center"/>
          </w:tcPr>
          <w:p w14:paraId="2399B7C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4" w:type="pct"/>
            <w:shd w:val="clear" w:color="auto" w:fill="auto"/>
            <w:tcMar>
              <w:left w:w="57" w:type="dxa"/>
              <w:right w:w="57" w:type="dxa"/>
            </w:tcMar>
            <w:vAlign w:val="center"/>
          </w:tcPr>
          <w:p w14:paraId="5B2BCDE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4FB8F4CE" w14:textId="77777777" w:rsidTr="00E20E07">
        <w:trPr>
          <w:trHeight w:val="600"/>
        </w:trPr>
        <w:tc>
          <w:tcPr>
            <w:tcW w:w="156" w:type="pct"/>
            <w:vMerge/>
            <w:shd w:val="clear" w:color="auto" w:fill="auto"/>
            <w:tcMar>
              <w:left w:w="57" w:type="dxa"/>
              <w:right w:w="57" w:type="dxa"/>
            </w:tcMar>
            <w:vAlign w:val="center"/>
          </w:tcPr>
          <w:p w14:paraId="572ABCCA" w14:textId="77777777" w:rsidR="00555B9F" w:rsidRPr="003F7CFF" w:rsidRDefault="00555B9F" w:rsidP="00E20E07">
            <w:pPr>
              <w:widowControl w:val="0"/>
              <w:autoSpaceDE w:val="0"/>
              <w:autoSpaceDN w:val="0"/>
              <w:adjustRightInd w:val="0"/>
              <w:jc w:val="center"/>
              <w:rPr>
                <w:sz w:val="14"/>
                <w:szCs w:val="14"/>
              </w:rPr>
            </w:pPr>
          </w:p>
        </w:tc>
        <w:tc>
          <w:tcPr>
            <w:tcW w:w="403" w:type="pct"/>
            <w:shd w:val="clear" w:color="auto" w:fill="auto"/>
            <w:tcMar>
              <w:left w:w="57" w:type="dxa"/>
              <w:right w:w="57" w:type="dxa"/>
            </w:tcMar>
          </w:tcPr>
          <w:p w14:paraId="1D996DC6" w14:textId="77777777" w:rsidR="00555B9F" w:rsidRPr="003F7CFF" w:rsidRDefault="00555B9F" w:rsidP="00E20E07">
            <w:pPr>
              <w:jc w:val="center"/>
              <w:rPr>
                <w:sz w:val="14"/>
                <w:szCs w:val="14"/>
              </w:rPr>
            </w:pPr>
            <w:r w:rsidRPr="003F7CFF">
              <w:rPr>
                <w:sz w:val="14"/>
                <w:szCs w:val="14"/>
              </w:rPr>
              <w:t>Устройство фундаментов под новые металлические дымовые трубы, согласно проекту.</w:t>
            </w:r>
          </w:p>
        </w:tc>
        <w:tc>
          <w:tcPr>
            <w:tcW w:w="452" w:type="pct"/>
            <w:vMerge/>
            <w:shd w:val="clear" w:color="auto" w:fill="auto"/>
            <w:tcMar>
              <w:left w:w="57" w:type="dxa"/>
              <w:right w:w="57" w:type="dxa"/>
            </w:tcMar>
            <w:vAlign w:val="center"/>
          </w:tcPr>
          <w:p w14:paraId="2214F6FC" w14:textId="77777777" w:rsidR="00555B9F" w:rsidRPr="003F7CFF" w:rsidRDefault="00555B9F" w:rsidP="00E20E07">
            <w:pPr>
              <w:jc w:val="center"/>
              <w:rPr>
                <w:sz w:val="14"/>
                <w:szCs w:val="14"/>
              </w:rPr>
            </w:pPr>
          </w:p>
        </w:tc>
        <w:tc>
          <w:tcPr>
            <w:tcW w:w="397" w:type="pct"/>
            <w:vMerge/>
            <w:shd w:val="clear" w:color="auto" w:fill="auto"/>
            <w:tcMar>
              <w:left w:w="57" w:type="dxa"/>
              <w:right w:w="57" w:type="dxa"/>
            </w:tcMar>
            <w:vAlign w:val="center"/>
          </w:tcPr>
          <w:p w14:paraId="1953E1EA" w14:textId="77777777" w:rsidR="00555B9F" w:rsidRPr="003F7CFF" w:rsidRDefault="00555B9F" w:rsidP="00E20E07">
            <w:pPr>
              <w:widowControl w:val="0"/>
              <w:autoSpaceDE w:val="0"/>
              <w:autoSpaceDN w:val="0"/>
              <w:adjustRightInd w:val="0"/>
              <w:jc w:val="center"/>
              <w:rPr>
                <w:sz w:val="14"/>
                <w:szCs w:val="14"/>
              </w:rPr>
            </w:pPr>
          </w:p>
        </w:tc>
        <w:tc>
          <w:tcPr>
            <w:tcW w:w="457" w:type="pct"/>
            <w:vMerge/>
            <w:shd w:val="clear" w:color="auto" w:fill="auto"/>
            <w:tcMar>
              <w:left w:w="57" w:type="dxa"/>
              <w:right w:w="57" w:type="dxa"/>
            </w:tcMar>
            <w:vAlign w:val="center"/>
          </w:tcPr>
          <w:p w14:paraId="420E829C" w14:textId="77777777" w:rsidR="00555B9F" w:rsidRPr="003F7CFF" w:rsidRDefault="00555B9F" w:rsidP="00E20E07">
            <w:pPr>
              <w:jc w:val="center"/>
              <w:rPr>
                <w:sz w:val="14"/>
                <w:szCs w:val="14"/>
              </w:rPr>
            </w:pPr>
          </w:p>
        </w:tc>
        <w:tc>
          <w:tcPr>
            <w:tcW w:w="214" w:type="pct"/>
            <w:vMerge/>
            <w:shd w:val="clear" w:color="auto" w:fill="auto"/>
            <w:tcMar>
              <w:left w:w="57" w:type="dxa"/>
              <w:right w:w="57" w:type="dxa"/>
            </w:tcMar>
            <w:vAlign w:val="center"/>
          </w:tcPr>
          <w:p w14:paraId="41B561C7" w14:textId="77777777" w:rsidR="00555B9F" w:rsidRPr="003F7CFF" w:rsidRDefault="00555B9F" w:rsidP="00E20E07">
            <w:pPr>
              <w:jc w:val="center"/>
              <w:rPr>
                <w:sz w:val="14"/>
                <w:szCs w:val="14"/>
              </w:rPr>
            </w:pPr>
          </w:p>
        </w:tc>
        <w:tc>
          <w:tcPr>
            <w:tcW w:w="261" w:type="pct"/>
            <w:vMerge/>
            <w:shd w:val="clear" w:color="auto" w:fill="auto"/>
            <w:tcMar>
              <w:left w:w="57" w:type="dxa"/>
              <w:right w:w="57" w:type="dxa"/>
            </w:tcMar>
            <w:vAlign w:val="center"/>
          </w:tcPr>
          <w:p w14:paraId="6674F797" w14:textId="77777777" w:rsidR="00555B9F" w:rsidRPr="003F7CFF" w:rsidRDefault="00555B9F" w:rsidP="00E20E07">
            <w:pPr>
              <w:jc w:val="center"/>
              <w:rPr>
                <w:sz w:val="14"/>
                <w:szCs w:val="14"/>
              </w:rPr>
            </w:pPr>
          </w:p>
        </w:tc>
        <w:tc>
          <w:tcPr>
            <w:tcW w:w="266" w:type="pct"/>
            <w:vMerge/>
            <w:shd w:val="clear" w:color="auto" w:fill="auto"/>
            <w:tcMar>
              <w:left w:w="57" w:type="dxa"/>
              <w:right w:w="57" w:type="dxa"/>
            </w:tcMar>
            <w:vAlign w:val="center"/>
          </w:tcPr>
          <w:p w14:paraId="304B5611" w14:textId="77777777" w:rsidR="00555B9F" w:rsidRPr="003F7CFF" w:rsidRDefault="00555B9F" w:rsidP="00E20E07">
            <w:pPr>
              <w:jc w:val="center"/>
              <w:rPr>
                <w:sz w:val="14"/>
                <w:szCs w:val="14"/>
              </w:rPr>
            </w:pPr>
          </w:p>
        </w:tc>
        <w:tc>
          <w:tcPr>
            <w:tcW w:w="169" w:type="pct"/>
            <w:shd w:val="clear" w:color="auto" w:fill="auto"/>
            <w:tcMar>
              <w:left w:w="57" w:type="dxa"/>
              <w:right w:w="57" w:type="dxa"/>
            </w:tcMar>
            <w:vAlign w:val="center"/>
          </w:tcPr>
          <w:p w14:paraId="55318777"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169" w:type="pct"/>
            <w:shd w:val="clear" w:color="auto" w:fill="auto"/>
            <w:tcMar>
              <w:left w:w="57" w:type="dxa"/>
              <w:right w:w="57" w:type="dxa"/>
            </w:tcMar>
            <w:vAlign w:val="center"/>
          </w:tcPr>
          <w:p w14:paraId="6826D065"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2020</w:t>
            </w:r>
          </w:p>
        </w:tc>
        <w:tc>
          <w:tcPr>
            <w:tcW w:w="215" w:type="pct"/>
            <w:shd w:val="clear" w:color="auto" w:fill="auto"/>
            <w:tcMar>
              <w:left w:w="57" w:type="dxa"/>
              <w:right w:w="57" w:type="dxa"/>
            </w:tcMar>
            <w:vAlign w:val="center"/>
          </w:tcPr>
          <w:p w14:paraId="3415AFAC"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3778,82</w:t>
            </w:r>
          </w:p>
        </w:tc>
        <w:tc>
          <w:tcPr>
            <w:tcW w:w="153" w:type="pct"/>
            <w:shd w:val="clear" w:color="auto" w:fill="auto"/>
            <w:tcMar>
              <w:left w:w="57" w:type="dxa"/>
              <w:right w:w="57" w:type="dxa"/>
            </w:tcMar>
            <w:vAlign w:val="center"/>
          </w:tcPr>
          <w:p w14:paraId="3F01326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2BF84A6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6F4A295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0B2151C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shd w:val="clear" w:color="auto" w:fill="auto"/>
            <w:tcMar>
              <w:left w:w="57" w:type="dxa"/>
              <w:right w:w="57" w:type="dxa"/>
            </w:tcMar>
            <w:vAlign w:val="center"/>
          </w:tcPr>
          <w:p w14:paraId="184B820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shd w:val="clear" w:color="auto" w:fill="auto"/>
            <w:tcMar>
              <w:left w:w="57" w:type="dxa"/>
              <w:right w:w="57" w:type="dxa"/>
            </w:tcMar>
            <w:vAlign w:val="center"/>
          </w:tcPr>
          <w:p w14:paraId="23C849F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3778,82</w:t>
            </w:r>
          </w:p>
        </w:tc>
        <w:tc>
          <w:tcPr>
            <w:tcW w:w="215" w:type="pct"/>
            <w:shd w:val="clear" w:color="auto" w:fill="auto"/>
            <w:tcMar>
              <w:left w:w="57" w:type="dxa"/>
              <w:right w:w="57" w:type="dxa"/>
            </w:tcMar>
            <w:vAlign w:val="center"/>
          </w:tcPr>
          <w:p w14:paraId="55CA797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shd w:val="clear" w:color="auto" w:fill="auto"/>
            <w:tcMar>
              <w:left w:w="57" w:type="dxa"/>
              <w:right w:w="57" w:type="dxa"/>
            </w:tcMar>
            <w:vAlign w:val="center"/>
          </w:tcPr>
          <w:p w14:paraId="53A3E52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shd w:val="clear" w:color="auto" w:fill="auto"/>
            <w:tcMar>
              <w:left w:w="57" w:type="dxa"/>
              <w:right w:w="57" w:type="dxa"/>
            </w:tcMar>
            <w:vAlign w:val="center"/>
          </w:tcPr>
          <w:p w14:paraId="519A4E0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4" w:type="pct"/>
            <w:shd w:val="clear" w:color="auto" w:fill="auto"/>
            <w:tcMar>
              <w:left w:w="57" w:type="dxa"/>
              <w:right w:w="57" w:type="dxa"/>
            </w:tcMar>
            <w:vAlign w:val="center"/>
          </w:tcPr>
          <w:p w14:paraId="27B1168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bl>
    <w:p w14:paraId="0594678B" w14:textId="77777777" w:rsidR="00555B9F" w:rsidRDefault="00555B9F" w:rsidP="00555B9F">
      <w:r>
        <w:br w:type="page"/>
      </w:r>
    </w:p>
    <w:tbl>
      <w:tblPr>
        <w:tblW w:w="5309" w:type="pct"/>
        <w:tblLook w:val="04A0" w:firstRow="1" w:lastRow="0" w:firstColumn="1" w:lastColumn="0" w:noHBand="0" w:noVBand="1"/>
      </w:tblPr>
      <w:tblGrid>
        <w:gridCol w:w="458"/>
        <w:gridCol w:w="1195"/>
        <w:gridCol w:w="1328"/>
        <w:gridCol w:w="1167"/>
        <w:gridCol w:w="1343"/>
        <w:gridCol w:w="628"/>
        <w:gridCol w:w="767"/>
        <w:gridCol w:w="789"/>
        <w:gridCol w:w="496"/>
        <w:gridCol w:w="496"/>
        <w:gridCol w:w="631"/>
        <w:gridCol w:w="449"/>
        <w:gridCol w:w="564"/>
        <w:gridCol w:w="631"/>
        <w:gridCol w:w="564"/>
        <w:gridCol w:w="390"/>
        <w:gridCol w:w="564"/>
        <w:gridCol w:w="631"/>
        <w:gridCol w:w="632"/>
        <w:gridCol w:w="615"/>
        <w:gridCol w:w="368"/>
      </w:tblGrid>
      <w:tr w:rsidR="00555B9F" w:rsidRPr="003F7CFF" w14:paraId="0B0043AB" w14:textId="77777777" w:rsidTr="00E20E07">
        <w:trPr>
          <w:trHeight w:val="189"/>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954F7C5"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1</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BB203DA" w14:textId="77777777" w:rsidR="00555B9F" w:rsidRPr="003F7CFF" w:rsidRDefault="00555B9F" w:rsidP="00E20E07">
            <w:pPr>
              <w:jc w:val="center"/>
              <w:rPr>
                <w:color w:val="000000"/>
                <w:sz w:val="14"/>
                <w:szCs w:val="14"/>
              </w:rPr>
            </w:pPr>
            <w:r w:rsidRPr="003F7CFF">
              <w:rPr>
                <w:color w:val="000000"/>
                <w:sz w:val="14"/>
                <w:szCs w:val="14"/>
              </w:rPr>
              <w:t>2</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74AA062" w14:textId="77777777" w:rsidR="00555B9F" w:rsidRPr="003F7CFF" w:rsidRDefault="00555B9F" w:rsidP="00E20E07">
            <w:pPr>
              <w:jc w:val="center"/>
              <w:rPr>
                <w:color w:val="000000"/>
                <w:sz w:val="14"/>
                <w:szCs w:val="14"/>
              </w:rPr>
            </w:pPr>
            <w:r w:rsidRPr="003F7CFF">
              <w:rPr>
                <w:color w:val="000000"/>
                <w:sz w:val="14"/>
                <w:szCs w:val="14"/>
              </w:rPr>
              <w:t>3</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4F78F7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846B299" w14:textId="77777777" w:rsidR="00555B9F" w:rsidRPr="003F7CFF" w:rsidRDefault="00555B9F" w:rsidP="00E20E07">
            <w:pPr>
              <w:jc w:val="center"/>
              <w:rPr>
                <w:color w:val="000000"/>
                <w:sz w:val="14"/>
                <w:szCs w:val="14"/>
              </w:rPr>
            </w:pPr>
            <w:r w:rsidRPr="003F7CFF">
              <w:rPr>
                <w:color w:val="000000"/>
                <w:sz w:val="14"/>
                <w:szCs w:val="14"/>
              </w:rPr>
              <w:t>5</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B3E7B88" w14:textId="77777777" w:rsidR="00555B9F" w:rsidRPr="003F7CFF" w:rsidRDefault="00555B9F" w:rsidP="00E20E07">
            <w:pPr>
              <w:jc w:val="center"/>
              <w:rPr>
                <w:color w:val="000000"/>
                <w:sz w:val="14"/>
                <w:szCs w:val="14"/>
              </w:rPr>
            </w:pPr>
            <w:r w:rsidRPr="003F7CFF">
              <w:rPr>
                <w:color w:val="000000"/>
                <w:sz w:val="14"/>
                <w:szCs w:val="14"/>
              </w:rPr>
              <w:t>6</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161C73" w14:textId="77777777" w:rsidR="00555B9F" w:rsidRPr="003F7CFF" w:rsidRDefault="00555B9F" w:rsidP="00E20E07">
            <w:pPr>
              <w:jc w:val="center"/>
              <w:rPr>
                <w:color w:val="000000"/>
                <w:sz w:val="14"/>
                <w:szCs w:val="14"/>
              </w:rPr>
            </w:pPr>
            <w:r w:rsidRPr="003F7CFF">
              <w:rPr>
                <w:color w:val="000000"/>
                <w:sz w:val="14"/>
                <w:szCs w:val="14"/>
              </w:rPr>
              <w:t>7</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64E2DFD" w14:textId="77777777" w:rsidR="00555B9F" w:rsidRPr="003F7CFF" w:rsidRDefault="00555B9F" w:rsidP="00E20E07">
            <w:pPr>
              <w:jc w:val="center"/>
              <w:rPr>
                <w:color w:val="000000"/>
                <w:sz w:val="14"/>
                <w:szCs w:val="14"/>
              </w:rPr>
            </w:pPr>
            <w:r w:rsidRPr="003F7CFF">
              <w:rPr>
                <w:color w:val="000000"/>
                <w:sz w:val="14"/>
                <w:szCs w:val="14"/>
              </w:rPr>
              <w:t>8</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046FDF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9</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89589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617DE9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C2080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12</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ABA42C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13</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6A1283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14</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F90578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15</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F7A29E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16</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A6AA0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17</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D4EAF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18</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346D036"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19</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EAE705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519D4A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21</w:t>
            </w:r>
          </w:p>
        </w:tc>
      </w:tr>
      <w:tr w:rsidR="00555B9F" w:rsidRPr="003F7CFF" w14:paraId="1E876FAB" w14:textId="77777777" w:rsidTr="00E20E07">
        <w:trPr>
          <w:trHeight w:val="600"/>
        </w:trPr>
        <w:tc>
          <w:tcPr>
            <w:tcW w:w="156" w:type="pct"/>
            <w:vMerge w:val="restart"/>
            <w:tcBorders>
              <w:left w:val="single" w:sz="4" w:space="0" w:color="auto"/>
              <w:right w:val="nil"/>
            </w:tcBorders>
            <w:shd w:val="clear" w:color="auto" w:fill="auto"/>
            <w:tcMar>
              <w:left w:w="57" w:type="dxa"/>
              <w:right w:w="57" w:type="dxa"/>
            </w:tcMar>
            <w:vAlign w:val="center"/>
          </w:tcPr>
          <w:p w14:paraId="2430BCA8"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7CC24215" w14:textId="77777777" w:rsidR="00555B9F" w:rsidRPr="003F7CFF" w:rsidRDefault="00555B9F" w:rsidP="00E20E07">
            <w:pPr>
              <w:jc w:val="center"/>
              <w:rPr>
                <w:sz w:val="14"/>
                <w:szCs w:val="14"/>
              </w:rPr>
            </w:pPr>
            <w:r w:rsidRPr="003F7CFF">
              <w:rPr>
                <w:sz w:val="14"/>
                <w:szCs w:val="14"/>
              </w:rPr>
              <w:t>Устройство фундаментов под борова, дымосос, золоуловитель, согласно проекту.</w:t>
            </w:r>
          </w:p>
        </w:tc>
        <w:tc>
          <w:tcPr>
            <w:tcW w:w="452" w:type="pct"/>
            <w:vMerge w:val="restart"/>
            <w:tcBorders>
              <w:left w:val="single" w:sz="4" w:space="0" w:color="auto"/>
              <w:right w:val="nil"/>
            </w:tcBorders>
            <w:shd w:val="clear" w:color="auto" w:fill="auto"/>
            <w:tcMar>
              <w:left w:w="57" w:type="dxa"/>
              <w:right w:w="57" w:type="dxa"/>
            </w:tcMar>
            <w:vAlign w:val="center"/>
          </w:tcPr>
          <w:p w14:paraId="436E23A7" w14:textId="77777777" w:rsidR="00555B9F" w:rsidRPr="003F7CFF" w:rsidRDefault="00555B9F" w:rsidP="00E20E07">
            <w:pPr>
              <w:jc w:val="center"/>
              <w:rPr>
                <w:sz w:val="14"/>
                <w:szCs w:val="14"/>
              </w:rPr>
            </w:pPr>
          </w:p>
        </w:tc>
        <w:tc>
          <w:tcPr>
            <w:tcW w:w="397" w:type="pct"/>
            <w:vMerge w:val="restart"/>
            <w:tcBorders>
              <w:left w:val="single" w:sz="4" w:space="0" w:color="auto"/>
              <w:right w:val="nil"/>
            </w:tcBorders>
            <w:shd w:val="clear" w:color="auto" w:fill="auto"/>
            <w:tcMar>
              <w:left w:w="57" w:type="dxa"/>
              <w:right w:w="57" w:type="dxa"/>
            </w:tcMar>
            <w:vAlign w:val="center"/>
          </w:tcPr>
          <w:p w14:paraId="735A999A" w14:textId="77777777" w:rsidR="00555B9F" w:rsidRPr="003F7CFF" w:rsidRDefault="00555B9F" w:rsidP="00E20E07">
            <w:pPr>
              <w:widowControl w:val="0"/>
              <w:autoSpaceDE w:val="0"/>
              <w:autoSpaceDN w:val="0"/>
              <w:adjustRightInd w:val="0"/>
              <w:jc w:val="center"/>
              <w:rPr>
                <w:sz w:val="14"/>
                <w:szCs w:val="14"/>
              </w:rPr>
            </w:pPr>
          </w:p>
        </w:tc>
        <w:tc>
          <w:tcPr>
            <w:tcW w:w="457" w:type="pct"/>
            <w:tcBorders>
              <w:top w:val="single" w:sz="4" w:space="0" w:color="auto"/>
              <w:left w:val="single" w:sz="4" w:space="0" w:color="auto"/>
              <w:right w:val="single" w:sz="4" w:space="0" w:color="auto"/>
            </w:tcBorders>
            <w:shd w:val="clear" w:color="auto" w:fill="auto"/>
            <w:tcMar>
              <w:left w:w="57" w:type="dxa"/>
              <w:right w:w="57" w:type="dxa"/>
            </w:tcMar>
            <w:vAlign w:val="center"/>
          </w:tcPr>
          <w:p w14:paraId="75C3A446" w14:textId="77777777" w:rsidR="00555B9F" w:rsidRPr="003F7CFF" w:rsidRDefault="00555B9F" w:rsidP="00E20E07">
            <w:pPr>
              <w:jc w:val="center"/>
              <w:rPr>
                <w:sz w:val="14"/>
                <w:szCs w:val="14"/>
              </w:rPr>
            </w:pPr>
          </w:p>
        </w:tc>
        <w:tc>
          <w:tcPr>
            <w:tcW w:w="214" w:type="pct"/>
            <w:tcBorders>
              <w:top w:val="single" w:sz="4" w:space="0" w:color="auto"/>
              <w:left w:val="single" w:sz="4" w:space="0" w:color="auto"/>
              <w:right w:val="single" w:sz="4" w:space="0" w:color="auto"/>
            </w:tcBorders>
            <w:shd w:val="clear" w:color="auto" w:fill="auto"/>
            <w:tcMar>
              <w:left w:w="57" w:type="dxa"/>
              <w:right w:w="57" w:type="dxa"/>
            </w:tcMar>
            <w:vAlign w:val="center"/>
          </w:tcPr>
          <w:p w14:paraId="6D821108" w14:textId="77777777" w:rsidR="00555B9F" w:rsidRPr="003F7CFF" w:rsidRDefault="00555B9F" w:rsidP="00E20E07">
            <w:pPr>
              <w:jc w:val="center"/>
              <w:rPr>
                <w:sz w:val="14"/>
                <w:szCs w:val="14"/>
              </w:rPr>
            </w:pPr>
          </w:p>
        </w:tc>
        <w:tc>
          <w:tcPr>
            <w:tcW w:w="261" w:type="pct"/>
            <w:tcBorders>
              <w:top w:val="single" w:sz="4" w:space="0" w:color="auto"/>
              <w:left w:val="single" w:sz="4" w:space="0" w:color="auto"/>
              <w:right w:val="single" w:sz="4" w:space="0" w:color="auto"/>
            </w:tcBorders>
            <w:shd w:val="clear" w:color="auto" w:fill="auto"/>
            <w:tcMar>
              <w:left w:w="57" w:type="dxa"/>
              <w:right w:w="57" w:type="dxa"/>
            </w:tcMar>
            <w:vAlign w:val="center"/>
          </w:tcPr>
          <w:p w14:paraId="31D446A2" w14:textId="77777777" w:rsidR="00555B9F" w:rsidRPr="003F7CFF" w:rsidRDefault="00555B9F" w:rsidP="00E20E07">
            <w:pPr>
              <w:jc w:val="center"/>
              <w:rPr>
                <w:sz w:val="14"/>
                <w:szCs w:val="14"/>
              </w:rPr>
            </w:pPr>
          </w:p>
        </w:tc>
        <w:tc>
          <w:tcPr>
            <w:tcW w:w="266" w:type="pct"/>
            <w:tcBorders>
              <w:top w:val="single" w:sz="4" w:space="0" w:color="auto"/>
              <w:left w:val="single" w:sz="4" w:space="0" w:color="auto"/>
              <w:right w:val="nil"/>
            </w:tcBorders>
            <w:shd w:val="clear" w:color="auto" w:fill="auto"/>
            <w:tcMar>
              <w:left w:w="57" w:type="dxa"/>
              <w:right w:w="57" w:type="dxa"/>
            </w:tcMar>
            <w:vAlign w:val="center"/>
          </w:tcPr>
          <w:p w14:paraId="37A68FE4" w14:textId="77777777" w:rsidR="00555B9F" w:rsidRPr="003F7CFF" w:rsidRDefault="00555B9F" w:rsidP="00E20E07">
            <w:pPr>
              <w:jc w:val="center"/>
              <w:rPr>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BEAEBE8"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68E119"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890504E" w14:textId="77777777" w:rsidR="00555B9F" w:rsidRPr="003F7CFF" w:rsidRDefault="00555B9F" w:rsidP="00E20E07">
            <w:pPr>
              <w:jc w:val="center"/>
              <w:rPr>
                <w:color w:val="000000"/>
                <w:sz w:val="14"/>
                <w:szCs w:val="14"/>
              </w:rPr>
            </w:pPr>
            <w:r w:rsidRPr="003F7CFF">
              <w:rPr>
                <w:color w:val="000000"/>
                <w:sz w:val="14"/>
                <w:szCs w:val="14"/>
              </w:rPr>
              <w:t>2216,37</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3657A1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0A395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47CA0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31D4FB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687368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42E0B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CB36487" w14:textId="77777777" w:rsidR="00555B9F" w:rsidRPr="003F7CFF" w:rsidRDefault="00555B9F" w:rsidP="00E20E07">
            <w:pPr>
              <w:jc w:val="center"/>
              <w:rPr>
                <w:color w:val="000000"/>
                <w:sz w:val="14"/>
                <w:szCs w:val="14"/>
              </w:rPr>
            </w:pPr>
            <w:r w:rsidRPr="003F7CFF">
              <w:rPr>
                <w:color w:val="000000"/>
                <w:sz w:val="14"/>
                <w:szCs w:val="14"/>
              </w:rPr>
              <w:t>2216,37</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9249B0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5B814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D7A792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5CFB4574" w14:textId="77777777" w:rsidTr="00E20E07">
        <w:trPr>
          <w:trHeight w:val="600"/>
        </w:trPr>
        <w:tc>
          <w:tcPr>
            <w:tcW w:w="156" w:type="pct"/>
            <w:vMerge/>
            <w:tcBorders>
              <w:left w:val="single" w:sz="4" w:space="0" w:color="auto"/>
              <w:right w:val="nil"/>
            </w:tcBorders>
            <w:shd w:val="clear" w:color="auto" w:fill="auto"/>
            <w:tcMar>
              <w:left w:w="57" w:type="dxa"/>
              <w:right w:w="57" w:type="dxa"/>
            </w:tcMar>
            <w:vAlign w:val="center"/>
          </w:tcPr>
          <w:p w14:paraId="4CD3AF10"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6FEFDEA3" w14:textId="77777777" w:rsidR="00555B9F" w:rsidRPr="003F7CFF" w:rsidRDefault="00555B9F" w:rsidP="00E20E07">
            <w:pPr>
              <w:jc w:val="center"/>
              <w:rPr>
                <w:sz w:val="14"/>
                <w:szCs w:val="14"/>
              </w:rPr>
            </w:pPr>
            <w:r w:rsidRPr="003F7CFF">
              <w:rPr>
                <w:sz w:val="14"/>
                <w:szCs w:val="14"/>
              </w:rPr>
              <w:t>Строительство конструкций металлических дымовых труб, согласно проекту.</w:t>
            </w:r>
          </w:p>
        </w:tc>
        <w:tc>
          <w:tcPr>
            <w:tcW w:w="452" w:type="pct"/>
            <w:vMerge/>
            <w:tcBorders>
              <w:left w:val="single" w:sz="4" w:space="0" w:color="auto"/>
              <w:right w:val="nil"/>
            </w:tcBorders>
            <w:shd w:val="clear" w:color="auto" w:fill="auto"/>
            <w:tcMar>
              <w:left w:w="57" w:type="dxa"/>
              <w:right w:w="57" w:type="dxa"/>
            </w:tcMar>
            <w:vAlign w:val="center"/>
          </w:tcPr>
          <w:p w14:paraId="603D0DA5" w14:textId="77777777" w:rsidR="00555B9F" w:rsidRPr="003F7CFF" w:rsidRDefault="00555B9F" w:rsidP="00E20E07">
            <w:pPr>
              <w:jc w:val="center"/>
              <w:rPr>
                <w:sz w:val="14"/>
                <w:szCs w:val="14"/>
              </w:rPr>
            </w:pPr>
          </w:p>
        </w:tc>
        <w:tc>
          <w:tcPr>
            <w:tcW w:w="397" w:type="pct"/>
            <w:vMerge/>
            <w:tcBorders>
              <w:left w:val="single" w:sz="4" w:space="0" w:color="auto"/>
              <w:right w:val="nil"/>
            </w:tcBorders>
            <w:shd w:val="clear" w:color="auto" w:fill="auto"/>
            <w:tcMar>
              <w:left w:w="57" w:type="dxa"/>
              <w:right w:w="57" w:type="dxa"/>
            </w:tcMar>
            <w:vAlign w:val="center"/>
          </w:tcPr>
          <w:p w14:paraId="21416BA7" w14:textId="77777777" w:rsidR="00555B9F" w:rsidRPr="003F7CFF" w:rsidRDefault="00555B9F" w:rsidP="00E20E07">
            <w:pPr>
              <w:widowControl w:val="0"/>
              <w:autoSpaceDE w:val="0"/>
              <w:autoSpaceDN w:val="0"/>
              <w:adjustRightInd w:val="0"/>
              <w:jc w:val="center"/>
              <w:rPr>
                <w:sz w:val="14"/>
                <w:szCs w:val="14"/>
              </w:rPr>
            </w:pPr>
          </w:p>
        </w:tc>
        <w:tc>
          <w:tcPr>
            <w:tcW w:w="457" w:type="pct"/>
            <w:vMerge w:val="restart"/>
            <w:tcBorders>
              <w:left w:val="single" w:sz="4" w:space="0" w:color="auto"/>
              <w:bottom w:val="single" w:sz="4" w:space="0" w:color="auto"/>
              <w:right w:val="single" w:sz="4" w:space="0" w:color="auto"/>
            </w:tcBorders>
            <w:shd w:val="clear" w:color="auto" w:fill="auto"/>
            <w:tcMar>
              <w:left w:w="57" w:type="dxa"/>
              <w:right w:w="57" w:type="dxa"/>
            </w:tcMar>
            <w:vAlign w:val="center"/>
          </w:tcPr>
          <w:p w14:paraId="65CBB10B" w14:textId="77777777" w:rsidR="00555B9F" w:rsidRPr="003F7CFF" w:rsidRDefault="00555B9F" w:rsidP="00E20E07">
            <w:pPr>
              <w:jc w:val="center"/>
              <w:rPr>
                <w:sz w:val="14"/>
                <w:szCs w:val="14"/>
              </w:rPr>
            </w:pPr>
            <w:r w:rsidRPr="003F7CFF">
              <w:rPr>
                <w:color w:val="000000"/>
                <w:sz w:val="14"/>
                <w:szCs w:val="14"/>
              </w:rPr>
              <w:t>диаметр дымовой трубы</w:t>
            </w:r>
          </w:p>
        </w:tc>
        <w:tc>
          <w:tcPr>
            <w:tcW w:w="214" w:type="pct"/>
            <w:vMerge w:val="restart"/>
            <w:tcBorders>
              <w:left w:val="single" w:sz="4" w:space="0" w:color="auto"/>
              <w:bottom w:val="single" w:sz="4" w:space="0" w:color="auto"/>
              <w:right w:val="single" w:sz="4" w:space="0" w:color="auto"/>
            </w:tcBorders>
            <w:shd w:val="clear" w:color="auto" w:fill="auto"/>
            <w:tcMar>
              <w:left w:w="57" w:type="dxa"/>
              <w:right w:w="57" w:type="dxa"/>
            </w:tcMar>
            <w:vAlign w:val="center"/>
          </w:tcPr>
          <w:p w14:paraId="5253E8DC" w14:textId="77777777" w:rsidR="00555B9F" w:rsidRPr="003F7CFF" w:rsidRDefault="00555B9F" w:rsidP="00E20E07">
            <w:pPr>
              <w:jc w:val="center"/>
              <w:rPr>
                <w:sz w:val="14"/>
                <w:szCs w:val="14"/>
              </w:rPr>
            </w:pPr>
            <w:r w:rsidRPr="003F7CFF">
              <w:rPr>
                <w:color w:val="000000"/>
                <w:sz w:val="14"/>
                <w:szCs w:val="14"/>
              </w:rPr>
              <w:t>мм</w:t>
            </w:r>
          </w:p>
        </w:tc>
        <w:tc>
          <w:tcPr>
            <w:tcW w:w="261" w:type="pct"/>
            <w:vMerge w:val="restart"/>
            <w:tcBorders>
              <w:left w:val="single" w:sz="4" w:space="0" w:color="auto"/>
              <w:bottom w:val="single" w:sz="4" w:space="0" w:color="auto"/>
              <w:right w:val="single" w:sz="4" w:space="0" w:color="auto"/>
            </w:tcBorders>
            <w:shd w:val="clear" w:color="auto" w:fill="auto"/>
            <w:tcMar>
              <w:left w:w="57" w:type="dxa"/>
              <w:right w:w="57" w:type="dxa"/>
            </w:tcMar>
            <w:vAlign w:val="center"/>
          </w:tcPr>
          <w:p w14:paraId="78190F0B" w14:textId="77777777" w:rsidR="00555B9F" w:rsidRPr="003F7CFF" w:rsidRDefault="00555B9F" w:rsidP="00E20E07">
            <w:pPr>
              <w:jc w:val="center"/>
              <w:rPr>
                <w:sz w:val="14"/>
                <w:szCs w:val="14"/>
              </w:rPr>
            </w:pPr>
            <w:r w:rsidRPr="003F7CFF">
              <w:rPr>
                <w:color w:val="000000"/>
                <w:sz w:val="14"/>
                <w:szCs w:val="14"/>
              </w:rPr>
              <w:t>от 4000 до 2000 по высоте</w:t>
            </w:r>
          </w:p>
        </w:tc>
        <w:tc>
          <w:tcPr>
            <w:tcW w:w="266" w:type="pct"/>
            <w:vMerge w:val="restart"/>
            <w:tcBorders>
              <w:left w:val="single" w:sz="4" w:space="0" w:color="auto"/>
              <w:bottom w:val="single" w:sz="4" w:space="0" w:color="auto"/>
              <w:right w:val="nil"/>
            </w:tcBorders>
            <w:shd w:val="clear" w:color="auto" w:fill="auto"/>
            <w:tcMar>
              <w:left w:w="57" w:type="dxa"/>
              <w:right w:w="57" w:type="dxa"/>
            </w:tcMar>
            <w:vAlign w:val="center"/>
          </w:tcPr>
          <w:p w14:paraId="74631201" w14:textId="77777777" w:rsidR="00555B9F" w:rsidRPr="003F7CFF" w:rsidRDefault="00555B9F" w:rsidP="00E20E07">
            <w:pPr>
              <w:jc w:val="center"/>
              <w:rPr>
                <w:sz w:val="14"/>
                <w:szCs w:val="14"/>
              </w:rPr>
            </w:pPr>
            <w:r w:rsidRPr="003F7CFF">
              <w:rPr>
                <w:color w:val="000000"/>
                <w:sz w:val="14"/>
                <w:szCs w:val="14"/>
              </w:rPr>
              <w:t>6000, 9000</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7B697B1"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E6275C"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80C7E4" w14:textId="77777777" w:rsidR="00555B9F" w:rsidRPr="003F7CFF" w:rsidRDefault="00555B9F" w:rsidP="00E20E07">
            <w:pPr>
              <w:jc w:val="center"/>
              <w:rPr>
                <w:color w:val="000000"/>
                <w:sz w:val="14"/>
                <w:szCs w:val="14"/>
              </w:rPr>
            </w:pPr>
            <w:r w:rsidRPr="003F7CFF">
              <w:rPr>
                <w:color w:val="000000"/>
                <w:sz w:val="14"/>
                <w:szCs w:val="14"/>
              </w:rPr>
              <w:t>4847,1</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1815D0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AD9CDC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B7F9A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F2317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61B24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900F8C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555B45B" w14:textId="77777777" w:rsidR="00555B9F" w:rsidRPr="003F7CFF" w:rsidRDefault="00555B9F" w:rsidP="00E20E07">
            <w:pPr>
              <w:jc w:val="center"/>
              <w:rPr>
                <w:color w:val="000000"/>
                <w:sz w:val="14"/>
                <w:szCs w:val="14"/>
              </w:rPr>
            </w:pPr>
            <w:r w:rsidRPr="003F7CFF">
              <w:rPr>
                <w:color w:val="000000"/>
                <w:sz w:val="14"/>
                <w:szCs w:val="14"/>
              </w:rPr>
              <w:t>4847,1</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3F4BF68"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F5FC30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7CA0A5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5B6CB2BA" w14:textId="77777777" w:rsidTr="00E20E07">
        <w:trPr>
          <w:trHeight w:val="600"/>
        </w:trPr>
        <w:tc>
          <w:tcPr>
            <w:tcW w:w="156" w:type="pct"/>
            <w:vMerge/>
            <w:tcBorders>
              <w:left w:val="single" w:sz="4" w:space="0" w:color="auto"/>
              <w:right w:val="nil"/>
            </w:tcBorders>
            <w:shd w:val="clear" w:color="auto" w:fill="auto"/>
            <w:tcMar>
              <w:left w:w="57" w:type="dxa"/>
              <w:right w:w="57" w:type="dxa"/>
            </w:tcMar>
            <w:vAlign w:val="center"/>
          </w:tcPr>
          <w:p w14:paraId="2EA46688"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73FE3EC1" w14:textId="77777777" w:rsidR="00555B9F" w:rsidRPr="003F7CFF" w:rsidRDefault="00555B9F" w:rsidP="00E20E07">
            <w:pPr>
              <w:jc w:val="center"/>
              <w:rPr>
                <w:sz w:val="14"/>
                <w:szCs w:val="14"/>
              </w:rPr>
            </w:pPr>
            <w:r w:rsidRPr="003F7CFF">
              <w:rPr>
                <w:sz w:val="14"/>
                <w:szCs w:val="14"/>
              </w:rPr>
              <w:t>Монтаж конструкций металлических опор под газоходы, борова, золоуловитель, согласно проекту.</w:t>
            </w:r>
          </w:p>
        </w:tc>
        <w:tc>
          <w:tcPr>
            <w:tcW w:w="452" w:type="pct"/>
            <w:vMerge/>
            <w:tcBorders>
              <w:left w:val="single" w:sz="4" w:space="0" w:color="auto"/>
              <w:right w:val="nil"/>
            </w:tcBorders>
            <w:shd w:val="clear" w:color="auto" w:fill="auto"/>
            <w:tcMar>
              <w:left w:w="57" w:type="dxa"/>
              <w:right w:w="57" w:type="dxa"/>
            </w:tcMar>
            <w:vAlign w:val="center"/>
          </w:tcPr>
          <w:p w14:paraId="7BBA59A9" w14:textId="77777777" w:rsidR="00555B9F" w:rsidRPr="003F7CFF" w:rsidRDefault="00555B9F" w:rsidP="00E20E07">
            <w:pPr>
              <w:jc w:val="center"/>
              <w:rPr>
                <w:sz w:val="14"/>
                <w:szCs w:val="14"/>
              </w:rPr>
            </w:pPr>
          </w:p>
        </w:tc>
        <w:tc>
          <w:tcPr>
            <w:tcW w:w="397" w:type="pct"/>
            <w:vMerge/>
            <w:tcBorders>
              <w:left w:val="single" w:sz="4" w:space="0" w:color="auto"/>
              <w:right w:val="nil"/>
            </w:tcBorders>
            <w:shd w:val="clear" w:color="auto" w:fill="auto"/>
            <w:tcMar>
              <w:left w:w="57" w:type="dxa"/>
              <w:right w:w="57" w:type="dxa"/>
            </w:tcMar>
            <w:vAlign w:val="center"/>
          </w:tcPr>
          <w:p w14:paraId="370EA9CC" w14:textId="77777777" w:rsidR="00555B9F" w:rsidRPr="003F7CFF" w:rsidRDefault="00555B9F" w:rsidP="00E20E07">
            <w:pPr>
              <w:widowControl w:val="0"/>
              <w:autoSpaceDE w:val="0"/>
              <w:autoSpaceDN w:val="0"/>
              <w:adjustRightInd w:val="0"/>
              <w:jc w:val="center"/>
              <w:rPr>
                <w:sz w:val="14"/>
                <w:szCs w:val="14"/>
              </w:rPr>
            </w:pPr>
          </w:p>
        </w:tc>
        <w:tc>
          <w:tcPr>
            <w:tcW w:w="457"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4894C542" w14:textId="77777777" w:rsidR="00555B9F" w:rsidRPr="003F7CFF" w:rsidRDefault="00555B9F" w:rsidP="00E20E07">
            <w:pPr>
              <w:jc w:val="center"/>
              <w:rPr>
                <w:sz w:val="14"/>
                <w:szCs w:val="14"/>
              </w:rPr>
            </w:pPr>
          </w:p>
        </w:tc>
        <w:tc>
          <w:tcPr>
            <w:tcW w:w="214"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0E606021" w14:textId="77777777" w:rsidR="00555B9F" w:rsidRPr="003F7CFF" w:rsidRDefault="00555B9F" w:rsidP="00E20E07">
            <w:pPr>
              <w:jc w:val="center"/>
              <w:rPr>
                <w:sz w:val="14"/>
                <w:szCs w:val="14"/>
              </w:rPr>
            </w:pPr>
          </w:p>
        </w:tc>
        <w:tc>
          <w:tcPr>
            <w:tcW w:w="261"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22547BBA" w14:textId="77777777" w:rsidR="00555B9F" w:rsidRPr="003F7CFF" w:rsidRDefault="00555B9F" w:rsidP="00E20E07">
            <w:pPr>
              <w:jc w:val="center"/>
              <w:rPr>
                <w:sz w:val="14"/>
                <w:szCs w:val="14"/>
              </w:rPr>
            </w:pPr>
          </w:p>
        </w:tc>
        <w:tc>
          <w:tcPr>
            <w:tcW w:w="266" w:type="pct"/>
            <w:vMerge/>
            <w:tcBorders>
              <w:left w:val="single" w:sz="4" w:space="0" w:color="auto"/>
              <w:bottom w:val="single" w:sz="4" w:space="0" w:color="auto"/>
              <w:right w:val="nil"/>
            </w:tcBorders>
            <w:shd w:val="clear" w:color="auto" w:fill="auto"/>
            <w:tcMar>
              <w:left w:w="57" w:type="dxa"/>
              <w:right w:w="57" w:type="dxa"/>
            </w:tcMar>
            <w:vAlign w:val="center"/>
          </w:tcPr>
          <w:p w14:paraId="1E1B48B8" w14:textId="77777777" w:rsidR="00555B9F" w:rsidRPr="003F7CFF" w:rsidRDefault="00555B9F" w:rsidP="00E20E07">
            <w:pPr>
              <w:jc w:val="center"/>
              <w:rPr>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7C16C86"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26D1490"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BAC7E1" w14:textId="77777777" w:rsidR="00555B9F" w:rsidRPr="003F7CFF" w:rsidRDefault="00555B9F" w:rsidP="00E20E07">
            <w:pPr>
              <w:jc w:val="center"/>
              <w:rPr>
                <w:color w:val="000000"/>
                <w:sz w:val="14"/>
                <w:szCs w:val="14"/>
              </w:rPr>
            </w:pPr>
            <w:r w:rsidRPr="003F7CFF">
              <w:rPr>
                <w:color w:val="000000"/>
                <w:sz w:val="14"/>
                <w:szCs w:val="14"/>
              </w:rPr>
              <w:t>152,19</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92EE6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D10CA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ADF730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94DBAC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602295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BF90DC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C917775" w14:textId="77777777" w:rsidR="00555B9F" w:rsidRPr="003F7CFF" w:rsidRDefault="00555B9F" w:rsidP="00E20E07">
            <w:pPr>
              <w:jc w:val="center"/>
              <w:rPr>
                <w:color w:val="000000"/>
                <w:sz w:val="14"/>
                <w:szCs w:val="14"/>
              </w:rPr>
            </w:pPr>
            <w:r w:rsidRPr="003F7CFF">
              <w:rPr>
                <w:color w:val="000000"/>
                <w:sz w:val="14"/>
                <w:szCs w:val="14"/>
              </w:rPr>
              <w:t>152,19</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3A0B53E"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756018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985C1E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685CB075" w14:textId="77777777" w:rsidTr="00E20E07">
        <w:trPr>
          <w:trHeight w:val="600"/>
        </w:trPr>
        <w:tc>
          <w:tcPr>
            <w:tcW w:w="156" w:type="pct"/>
            <w:vMerge/>
            <w:tcBorders>
              <w:left w:val="single" w:sz="4" w:space="0" w:color="auto"/>
              <w:bottom w:val="single" w:sz="4" w:space="0" w:color="auto"/>
              <w:right w:val="nil"/>
            </w:tcBorders>
            <w:shd w:val="clear" w:color="auto" w:fill="auto"/>
            <w:tcMar>
              <w:left w:w="57" w:type="dxa"/>
              <w:right w:w="57" w:type="dxa"/>
            </w:tcMar>
            <w:vAlign w:val="center"/>
          </w:tcPr>
          <w:p w14:paraId="7411746A"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5CAC0775" w14:textId="77777777" w:rsidR="00555B9F" w:rsidRPr="003F7CFF" w:rsidRDefault="00555B9F" w:rsidP="00E20E07">
            <w:pPr>
              <w:jc w:val="center"/>
              <w:rPr>
                <w:sz w:val="14"/>
                <w:szCs w:val="14"/>
              </w:rPr>
            </w:pPr>
            <w:r w:rsidRPr="003F7CFF">
              <w:rPr>
                <w:sz w:val="14"/>
                <w:szCs w:val="14"/>
              </w:rPr>
              <w:t>Монтаж технологического оборудования, согласно проекту.</w:t>
            </w:r>
          </w:p>
        </w:tc>
        <w:tc>
          <w:tcPr>
            <w:tcW w:w="452" w:type="pct"/>
            <w:vMerge/>
            <w:tcBorders>
              <w:left w:val="single" w:sz="4" w:space="0" w:color="auto"/>
              <w:bottom w:val="single" w:sz="4" w:space="0" w:color="auto"/>
              <w:right w:val="nil"/>
            </w:tcBorders>
            <w:shd w:val="clear" w:color="auto" w:fill="auto"/>
            <w:tcMar>
              <w:left w:w="57" w:type="dxa"/>
              <w:right w:w="57" w:type="dxa"/>
            </w:tcMar>
            <w:vAlign w:val="center"/>
          </w:tcPr>
          <w:p w14:paraId="4EA70492" w14:textId="77777777" w:rsidR="00555B9F" w:rsidRPr="003F7CFF" w:rsidRDefault="00555B9F" w:rsidP="00E20E07">
            <w:pPr>
              <w:jc w:val="center"/>
              <w:rPr>
                <w:sz w:val="14"/>
                <w:szCs w:val="14"/>
              </w:rPr>
            </w:pPr>
          </w:p>
        </w:tc>
        <w:tc>
          <w:tcPr>
            <w:tcW w:w="397" w:type="pct"/>
            <w:vMerge/>
            <w:tcBorders>
              <w:left w:val="single" w:sz="4" w:space="0" w:color="auto"/>
              <w:bottom w:val="single" w:sz="4" w:space="0" w:color="auto"/>
              <w:right w:val="nil"/>
            </w:tcBorders>
            <w:shd w:val="clear" w:color="auto" w:fill="auto"/>
            <w:tcMar>
              <w:left w:w="57" w:type="dxa"/>
              <w:right w:w="57" w:type="dxa"/>
            </w:tcMar>
            <w:vAlign w:val="center"/>
          </w:tcPr>
          <w:p w14:paraId="7867328C" w14:textId="77777777" w:rsidR="00555B9F" w:rsidRPr="003F7CFF" w:rsidRDefault="00555B9F" w:rsidP="00E20E07">
            <w:pPr>
              <w:widowControl w:val="0"/>
              <w:autoSpaceDE w:val="0"/>
              <w:autoSpaceDN w:val="0"/>
              <w:adjustRightInd w:val="0"/>
              <w:jc w:val="center"/>
              <w:rPr>
                <w:sz w:val="14"/>
                <w:szCs w:val="14"/>
              </w:rPr>
            </w:pPr>
          </w:p>
        </w:tc>
        <w:tc>
          <w:tcPr>
            <w:tcW w:w="457"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2A0B1913" w14:textId="77777777" w:rsidR="00555B9F" w:rsidRPr="003F7CFF" w:rsidRDefault="00555B9F" w:rsidP="00E20E07">
            <w:pPr>
              <w:jc w:val="center"/>
              <w:rPr>
                <w:sz w:val="14"/>
                <w:szCs w:val="14"/>
              </w:rPr>
            </w:pPr>
          </w:p>
        </w:tc>
        <w:tc>
          <w:tcPr>
            <w:tcW w:w="214"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06CDBD41" w14:textId="77777777" w:rsidR="00555B9F" w:rsidRPr="003F7CFF" w:rsidRDefault="00555B9F" w:rsidP="00E20E07">
            <w:pPr>
              <w:jc w:val="center"/>
              <w:rPr>
                <w:sz w:val="14"/>
                <w:szCs w:val="14"/>
              </w:rPr>
            </w:pPr>
          </w:p>
        </w:tc>
        <w:tc>
          <w:tcPr>
            <w:tcW w:w="261"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1DE227CE" w14:textId="77777777" w:rsidR="00555B9F" w:rsidRPr="003F7CFF" w:rsidRDefault="00555B9F" w:rsidP="00E20E07">
            <w:pPr>
              <w:jc w:val="center"/>
              <w:rPr>
                <w:sz w:val="14"/>
                <w:szCs w:val="14"/>
              </w:rPr>
            </w:pPr>
          </w:p>
        </w:tc>
        <w:tc>
          <w:tcPr>
            <w:tcW w:w="266" w:type="pct"/>
            <w:vMerge/>
            <w:tcBorders>
              <w:left w:val="single" w:sz="4" w:space="0" w:color="auto"/>
              <w:bottom w:val="single" w:sz="4" w:space="0" w:color="auto"/>
              <w:right w:val="nil"/>
            </w:tcBorders>
            <w:shd w:val="clear" w:color="auto" w:fill="auto"/>
            <w:tcMar>
              <w:left w:w="57" w:type="dxa"/>
              <w:right w:w="57" w:type="dxa"/>
            </w:tcMar>
            <w:vAlign w:val="center"/>
          </w:tcPr>
          <w:p w14:paraId="081DBE5D" w14:textId="77777777" w:rsidR="00555B9F" w:rsidRPr="003F7CFF" w:rsidRDefault="00555B9F" w:rsidP="00E20E07">
            <w:pPr>
              <w:jc w:val="center"/>
              <w:rPr>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81CB5EC"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07C0B29"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2021</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1C4D114" w14:textId="77777777" w:rsidR="00555B9F" w:rsidRPr="003F7CFF" w:rsidRDefault="00555B9F" w:rsidP="00E20E07">
            <w:pPr>
              <w:jc w:val="center"/>
              <w:rPr>
                <w:color w:val="000000"/>
                <w:sz w:val="14"/>
                <w:szCs w:val="14"/>
              </w:rPr>
            </w:pPr>
            <w:r w:rsidRPr="003F7CFF">
              <w:rPr>
                <w:color w:val="000000"/>
                <w:sz w:val="14"/>
                <w:szCs w:val="14"/>
              </w:rPr>
              <w:t>6781,54</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695B40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829162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B43939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A829F6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02A73F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7AF5EA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CF5F5F" w14:textId="77777777" w:rsidR="00555B9F" w:rsidRPr="003F7CFF" w:rsidRDefault="00555B9F" w:rsidP="00E20E07">
            <w:pPr>
              <w:jc w:val="center"/>
              <w:rPr>
                <w:color w:val="000000"/>
                <w:sz w:val="14"/>
                <w:szCs w:val="14"/>
              </w:rPr>
            </w:pPr>
            <w:r w:rsidRPr="003F7CFF">
              <w:rPr>
                <w:color w:val="000000"/>
                <w:sz w:val="14"/>
                <w:szCs w:val="14"/>
              </w:rPr>
              <w:t>6781,54</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8AA185"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63354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4FF7C9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753EC328" w14:textId="77777777" w:rsidTr="00E20E07">
        <w:trPr>
          <w:trHeight w:val="600"/>
        </w:trPr>
        <w:tc>
          <w:tcPr>
            <w:tcW w:w="156" w:type="pct"/>
            <w:vMerge w:val="restart"/>
            <w:tcBorders>
              <w:top w:val="single" w:sz="4" w:space="0" w:color="auto"/>
              <w:left w:val="single" w:sz="4" w:space="0" w:color="auto"/>
              <w:right w:val="nil"/>
            </w:tcBorders>
            <w:shd w:val="clear" w:color="auto" w:fill="auto"/>
            <w:tcMar>
              <w:left w:w="57" w:type="dxa"/>
              <w:right w:w="57" w:type="dxa"/>
            </w:tcMar>
            <w:vAlign w:val="center"/>
          </w:tcPr>
          <w:p w14:paraId="46EA6A65"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3.2.6</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2A008221" w14:textId="77777777" w:rsidR="00555B9F" w:rsidRPr="003F7CFF" w:rsidRDefault="00555B9F" w:rsidP="00E20E07">
            <w:pPr>
              <w:rPr>
                <w:sz w:val="14"/>
                <w:szCs w:val="14"/>
              </w:rPr>
            </w:pPr>
            <w:r w:rsidRPr="003F7CFF">
              <w:rPr>
                <w:sz w:val="14"/>
                <w:szCs w:val="14"/>
              </w:rPr>
              <w:t xml:space="preserve">Демонтаж существующей кирпичной дымовой трубы, </w:t>
            </w:r>
            <w:proofErr w:type="gramStart"/>
            <w:r w:rsidRPr="003F7CFF">
              <w:rPr>
                <w:sz w:val="14"/>
                <w:szCs w:val="14"/>
              </w:rPr>
              <w:t>согласно проекта</w:t>
            </w:r>
            <w:proofErr w:type="gramEnd"/>
          </w:p>
        </w:tc>
        <w:tc>
          <w:tcPr>
            <w:tcW w:w="452" w:type="pct"/>
            <w:vMerge w:val="restart"/>
            <w:tcBorders>
              <w:top w:val="single" w:sz="4" w:space="0" w:color="auto"/>
              <w:left w:val="single" w:sz="4" w:space="0" w:color="auto"/>
              <w:right w:val="nil"/>
            </w:tcBorders>
            <w:shd w:val="clear" w:color="auto" w:fill="auto"/>
            <w:tcMar>
              <w:left w:w="57" w:type="dxa"/>
              <w:right w:w="57" w:type="dxa"/>
            </w:tcMar>
            <w:vAlign w:val="center"/>
          </w:tcPr>
          <w:p w14:paraId="708CF2DE" w14:textId="77777777" w:rsidR="00555B9F" w:rsidRPr="003F7CFF" w:rsidRDefault="00555B9F" w:rsidP="00E20E07">
            <w:pPr>
              <w:jc w:val="center"/>
              <w:rPr>
                <w:color w:val="000000"/>
                <w:sz w:val="14"/>
                <w:szCs w:val="14"/>
              </w:rPr>
            </w:pPr>
            <w:r w:rsidRPr="003F7CFF">
              <w:rPr>
                <w:color w:val="000000"/>
                <w:sz w:val="14"/>
                <w:szCs w:val="14"/>
              </w:rPr>
              <w:t>В связи с тем, что действующая кирпичная дымовая труба находится в аварийном состоянии</w:t>
            </w:r>
          </w:p>
        </w:tc>
        <w:tc>
          <w:tcPr>
            <w:tcW w:w="397" w:type="pct"/>
            <w:vMerge w:val="restart"/>
            <w:tcBorders>
              <w:top w:val="single" w:sz="4" w:space="0" w:color="auto"/>
              <w:left w:val="single" w:sz="4" w:space="0" w:color="auto"/>
              <w:right w:val="nil"/>
            </w:tcBorders>
            <w:shd w:val="clear" w:color="auto" w:fill="auto"/>
            <w:tcMar>
              <w:left w:w="57" w:type="dxa"/>
              <w:right w:w="57" w:type="dxa"/>
            </w:tcMar>
            <w:vAlign w:val="center"/>
          </w:tcPr>
          <w:p w14:paraId="6A4E286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г. Киселевск, котельная № 9, ул. Транспортная, 9а</w:t>
            </w:r>
          </w:p>
        </w:tc>
        <w:tc>
          <w:tcPr>
            <w:tcW w:w="457" w:type="pct"/>
            <w:vMerge w:val="restart"/>
            <w:tcBorders>
              <w:top w:val="single" w:sz="4" w:space="0" w:color="auto"/>
              <w:left w:val="single" w:sz="4" w:space="0" w:color="auto"/>
              <w:right w:val="nil"/>
            </w:tcBorders>
            <w:shd w:val="clear" w:color="auto" w:fill="auto"/>
            <w:tcMar>
              <w:left w:w="57" w:type="dxa"/>
              <w:right w:w="57" w:type="dxa"/>
            </w:tcMar>
            <w:vAlign w:val="center"/>
          </w:tcPr>
          <w:p w14:paraId="5370FE10" w14:textId="77777777" w:rsidR="00555B9F" w:rsidRPr="003F7CFF" w:rsidRDefault="00555B9F" w:rsidP="00E20E07">
            <w:pPr>
              <w:jc w:val="center"/>
              <w:rPr>
                <w:color w:val="000000"/>
                <w:sz w:val="14"/>
                <w:szCs w:val="14"/>
              </w:rPr>
            </w:pPr>
            <w:r w:rsidRPr="003F7CFF">
              <w:rPr>
                <w:color w:val="000000"/>
                <w:sz w:val="14"/>
                <w:szCs w:val="14"/>
              </w:rPr>
              <w:t>высота дымовой трубы</w:t>
            </w:r>
          </w:p>
        </w:tc>
        <w:tc>
          <w:tcPr>
            <w:tcW w:w="214" w:type="pct"/>
            <w:vMerge w:val="restart"/>
            <w:tcBorders>
              <w:top w:val="single" w:sz="4" w:space="0" w:color="auto"/>
              <w:left w:val="single" w:sz="4" w:space="0" w:color="auto"/>
              <w:right w:val="nil"/>
            </w:tcBorders>
            <w:shd w:val="clear" w:color="auto" w:fill="auto"/>
            <w:tcMar>
              <w:left w:w="57" w:type="dxa"/>
              <w:right w:w="57" w:type="dxa"/>
            </w:tcMar>
            <w:vAlign w:val="center"/>
          </w:tcPr>
          <w:p w14:paraId="30CF9550" w14:textId="77777777" w:rsidR="00555B9F" w:rsidRPr="003F7CFF" w:rsidRDefault="00555B9F" w:rsidP="00E20E07">
            <w:pPr>
              <w:ind w:left="-57" w:right="-57"/>
              <w:jc w:val="center"/>
              <w:rPr>
                <w:color w:val="000000"/>
                <w:sz w:val="14"/>
                <w:szCs w:val="14"/>
              </w:rPr>
            </w:pPr>
            <w:r w:rsidRPr="003F7CFF">
              <w:rPr>
                <w:color w:val="000000"/>
                <w:sz w:val="14"/>
                <w:szCs w:val="14"/>
              </w:rPr>
              <w:t>м.п.</w:t>
            </w:r>
          </w:p>
        </w:tc>
        <w:tc>
          <w:tcPr>
            <w:tcW w:w="261" w:type="pct"/>
            <w:vMerge w:val="restart"/>
            <w:tcBorders>
              <w:top w:val="single" w:sz="4" w:space="0" w:color="auto"/>
              <w:left w:val="single" w:sz="4" w:space="0" w:color="auto"/>
              <w:right w:val="nil"/>
            </w:tcBorders>
            <w:shd w:val="clear" w:color="auto" w:fill="auto"/>
            <w:tcMar>
              <w:left w:w="57" w:type="dxa"/>
              <w:right w:w="57" w:type="dxa"/>
            </w:tcMar>
            <w:vAlign w:val="center"/>
          </w:tcPr>
          <w:p w14:paraId="269FEE50" w14:textId="77777777" w:rsidR="00555B9F" w:rsidRPr="003F7CFF" w:rsidRDefault="00555B9F" w:rsidP="00E20E07">
            <w:pPr>
              <w:jc w:val="center"/>
              <w:rPr>
                <w:color w:val="000000"/>
                <w:sz w:val="14"/>
                <w:szCs w:val="14"/>
              </w:rPr>
            </w:pPr>
            <w:r w:rsidRPr="003F7CFF">
              <w:rPr>
                <w:color w:val="000000"/>
                <w:sz w:val="14"/>
                <w:szCs w:val="14"/>
              </w:rPr>
              <w:t>26,5</w:t>
            </w:r>
          </w:p>
        </w:tc>
        <w:tc>
          <w:tcPr>
            <w:tcW w:w="266" w:type="pct"/>
            <w:vMerge w:val="restart"/>
            <w:tcBorders>
              <w:top w:val="single" w:sz="4" w:space="0" w:color="auto"/>
              <w:left w:val="single" w:sz="4" w:space="0" w:color="auto"/>
              <w:right w:val="nil"/>
            </w:tcBorders>
            <w:shd w:val="clear" w:color="auto" w:fill="auto"/>
            <w:tcMar>
              <w:left w:w="57" w:type="dxa"/>
              <w:right w:w="57" w:type="dxa"/>
            </w:tcMar>
            <w:vAlign w:val="center"/>
          </w:tcPr>
          <w:p w14:paraId="60863B24" w14:textId="77777777" w:rsidR="00555B9F" w:rsidRPr="003F7CFF" w:rsidRDefault="00555B9F" w:rsidP="00E20E07">
            <w:pPr>
              <w:jc w:val="center"/>
              <w:rPr>
                <w:color w:val="000000"/>
                <w:sz w:val="14"/>
                <w:szCs w:val="14"/>
              </w:rPr>
            </w:pPr>
            <w:r w:rsidRPr="003F7CFF">
              <w:rPr>
                <w:color w:val="000000"/>
                <w:sz w:val="14"/>
                <w:szCs w:val="14"/>
              </w:rPr>
              <w:t>0,0</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897CA3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236712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9FF40E"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1151,67</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62A5D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F80DA0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39563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BACAE9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AB24B9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50BBCC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E56B420"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1151,67</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F491D8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2FF495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6AC90E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5B6041FC" w14:textId="77777777" w:rsidTr="00E20E07">
        <w:trPr>
          <w:trHeight w:val="1366"/>
        </w:trPr>
        <w:tc>
          <w:tcPr>
            <w:tcW w:w="156" w:type="pct"/>
            <w:vMerge/>
            <w:tcBorders>
              <w:left w:val="single" w:sz="4" w:space="0" w:color="auto"/>
              <w:right w:val="nil"/>
            </w:tcBorders>
            <w:shd w:val="clear" w:color="auto" w:fill="auto"/>
            <w:tcMar>
              <w:left w:w="57" w:type="dxa"/>
              <w:right w:w="57" w:type="dxa"/>
            </w:tcMar>
            <w:vAlign w:val="center"/>
          </w:tcPr>
          <w:p w14:paraId="03D1C7F3" w14:textId="77777777" w:rsidR="00555B9F" w:rsidRPr="003F7CFF" w:rsidRDefault="00555B9F" w:rsidP="00E20E07">
            <w:pPr>
              <w:widowControl w:val="0"/>
              <w:autoSpaceDE w:val="0"/>
              <w:autoSpaceDN w:val="0"/>
              <w:adjustRightInd w:val="0"/>
              <w:jc w:val="center"/>
              <w:rPr>
                <w:sz w:val="14"/>
                <w:szCs w:val="14"/>
              </w:rPr>
            </w:pPr>
          </w:p>
        </w:tc>
        <w:tc>
          <w:tcPr>
            <w:tcW w:w="403" w:type="pct"/>
            <w:vMerge w:val="restart"/>
            <w:tcBorders>
              <w:top w:val="single" w:sz="4" w:space="0" w:color="auto"/>
              <w:left w:val="single" w:sz="4" w:space="0" w:color="auto"/>
              <w:right w:val="nil"/>
            </w:tcBorders>
            <w:shd w:val="clear" w:color="auto" w:fill="auto"/>
            <w:tcMar>
              <w:left w:w="57" w:type="dxa"/>
              <w:right w:w="57" w:type="dxa"/>
            </w:tcMar>
          </w:tcPr>
          <w:p w14:paraId="21F076D7" w14:textId="77777777" w:rsidR="00555B9F" w:rsidRPr="003F7CFF" w:rsidRDefault="00555B9F" w:rsidP="00E20E07">
            <w:pPr>
              <w:rPr>
                <w:sz w:val="14"/>
                <w:szCs w:val="14"/>
              </w:rPr>
            </w:pPr>
            <w:r w:rsidRPr="003F7CFF">
              <w:rPr>
                <w:sz w:val="14"/>
                <w:szCs w:val="14"/>
              </w:rPr>
              <w:t>Инженерные изыскания по объекту «Строительство новой металлической самонесущей дымовой трубы на котельной № 9»</w:t>
            </w:r>
          </w:p>
        </w:tc>
        <w:tc>
          <w:tcPr>
            <w:tcW w:w="452" w:type="pct"/>
            <w:vMerge/>
            <w:tcBorders>
              <w:left w:val="single" w:sz="4" w:space="0" w:color="auto"/>
              <w:right w:val="nil"/>
            </w:tcBorders>
            <w:shd w:val="clear" w:color="auto" w:fill="auto"/>
            <w:tcMar>
              <w:left w:w="57" w:type="dxa"/>
              <w:right w:w="57" w:type="dxa"/>
            </w:tcMar>
            <w:vAlign w:val="center"/>
          </w:tcPr>
          <w:p w14:paraId="210BED79" w14:textId="77777777" w:rsidR="00555B9F" w:rsidRPr="003F7CFF" w:rsidRDefault="00555B9F" w:rsidP="00E20E07">
            <w:pPr>
              <w:jc w:val="center"/>
              <w:rPr>
                <w:color w:val="000000"/>
                <w:sz w:val="14"/>
                <w:szCs w:val="14"/>
              </w:rPr>
            </w:pPr>
          </w:p>
        </w:tc>
        <w:tc>
          <w:tcPr>
            <w:tcW w:w="397" w:type="pct"/>
            <w:vMerge/>
            <w:tcBorders>
              <w:left w:val="single" w:sz="4" w:space="0" w:color="auto"/>
              <w:right w:val="nil"/>
            </w:tcBorders>
            <w:shd w:val="clear" w:color="auto" w:fill="auto"/>
            <w:tcMar>
              <w:left w:w="57" w:type="dxa"/>
              <w:right w:w="57" w:type="dxa"/>
            </w:tcMar>
            <w:vAlign w:val="center"/>
          </w:tcPr>
          <w:p w14:paraId="61A20CDA" w14:textId="77777777" w:rsidR="00555B9F" w:rsidRPr="003F7CFF" w:rsidRDefault="00555B9F" w:rsidP="00E20E07">
            <w:pPr>
              <w:widowControl w:val="0"/>
              <w:autoSpaceDE w:val="0"/>
              <w:autoSpaceDN w:val="0"/>
              <w:adjustRightInd w:val="0"/>
              <w:jc w:val="center"/>
              <w:rPr>
                <w:color w:val="000000"/>
                <w:sz w:val="14"/>
                <w:szCs w:val="14"/>
              </w:rPr>
            </w:pPr>
          </w:p>
        </w:tc>
        <w:tc>
          <w:tcPr>
            <w:tcW w:w="457" w:type="pct"/>
            <w:vMerge/>
            <w:tcBorders>
              <w:left w:val="single" w:sz="4" w:space="0" w:color="auto"/>
              <w:bottom w:val="single" w:sz="4" w:space="0" w:color="auto"/>
              <w:right w:val="nil"/>
            </w:tcBorders>
            <w:shd w:val="clear" w:color="auto" w:fill="auto"/>
            <w:tcMar>
              <w:left w:w="57" w:type="dxa"/>
              <w:right w:w="57" w:type="dxa"/>
            </w:tcMar>
            <w:vAlign w:val="center"/>
          </w:tcPr>
          <w:p w14:paraId="20D3F57E" w14:textId="77777777" w:rsidR="00555B9F" w:rsidRPr="003F7CFF" w:rsidRDefault="00555B9F" w:rsidP="00E20E07">
            <w:pPr>
              <w:jc w:val="center"/>
              <w:rPr>
                <w:color w:val="000000"/>
                <w:sz w:val="14"/>
                <w:szCs w:val="14"/>
              </w:rPr>
            </w:pPr>
          </w:p>
        </w:tc>
        <w:tc>
          <w:tcPr>
            <w:tcW w:w="214" w:type="pct"/>
            <w:vMerge/>
            <w:tcBorders>
              <w:left w:val="single" w:sz="4" w:space="0" w:color="auto"/>
              <w:bottom w:val="single" w:sz="4" w:space="0" w:color="auto"/>
              <w:right w:val="nil"/>
            </w:tcBorders>
            <w:shd w:val="clear" w:color="auto" w:fill="auto"/>
            <w:tcMar>
              <w:left w:w="57" w:type="dxa"/>
              <w:right w:w="57" w:type="dxa"/>
            </w:tcMar>
            <w:vAlign w:val="center"/>
          </w:tcPr>
          <w:p w14:paraId="7E7DA4A2" w14:textId="77777777" w:rsidR="00555B9F" w:rsidRPr="003F7CFF" w:rsidRDefault="00555B9F" w:rsidP="00E20E07">
            <w:pPr>
              <w:ind w:left="-57" w:right="-57"/>
              <w:jc w:val="center"/>
              <w:rPr>
                <w:color w:val="000000"/>
                <w:sz w:val="14"/>
                <w:szCs w:val="14"/>
              </w:rPr>
            </w:pPr>
          </w:p>
        </w:tc>
        <w:tc>
          <w:tcPr>
            <w:tcW w:w="261" w:type="pct"/>
            <w:vMerge/>
            <w:tcBorders>
              <w:left w:val="single" w:sz="4" w:space="0" w:color="auto"/>
              <w:bottom w:val="single" w:sz="4" w:space="0" w:color="auto"/>
              <w:right w:val="nil"/>
            </w:tcBorders>
            <w:shd w:val="clear" w:color="auto" w:fill="auto"/>
            <w:tcMar>
              <w:left w:w="57" w:type="dxa"/>
              <w:right w:w="57" w:type="dxa"/>
            </w:tcMar>
            <w:vAlign w:val="center"/>
          </w:tcPr>
          <w:p w14:paraId="3521CE18" w14:textId="77777777" w:rsidR="00555B9F" w:rsidRPr="003F7CFF" w:rsidRDefault="00555B9F" w:rsidP="00E20E07">
            <w:pPr>
              <w:jc w:val="center"/>
              <w:rPr>
                <w:color w:val="000000"/>
                <w:sz w:val="14"/>
                <w:szCs w:val="14"/>
              </w:rPr>
            </w:pPr>
          </w:p>
        </w:tc>
        <w:tc>
          <w:tcPr>
            <w:tcW w:w="266" w:type="pct"/>
            <w:vMerge/>
            <w:tcBorders>
              <w:left w:val="single" w:sz="4" w:space="0" w:color="auto"/>
              <w:bottom w:val="single" w:sz="4" w:space="0" w:color="auto"/>
              <w:right w:val="nil"/>
            </w:tcBorders>
            <w:shd w:val="clear" w:color="auto" w:fill="auto"/>
            <w:tcMar>
              <w:left w:w="57" w:type="dxa"/>
              <w:right w:w="57" w:type="dxa"/>
            </w:tcMar>
            <w:vAlign w:val="center"/>
          </w:tcPr>
          <w:p w14:paraId="6CEC3047" w14:textId="77777777" w:rsidR="00555B9F" w:rsidRPr="003F7CFF" w:rsidRDefault="00555B9F" w:rsidP="00E20E07">
            <w:pPr>
              <w:jc w:val="center"/>
              <w:rPr>
                <w:color w:val="000000"/>
                <w:sz w:val="14"/>
                <w:szCs w:val="14"/>
              </w:rPr>
            </w:pPr>
          </w:p>
        </w:tc>
        <w:tc>
          <w:tcPr>
            <w:tcW w:w="169" w:type="pct"/>
            <w:vMerge w:val="restart"/>
            <w:tcBorders>
              <w:top w:val="single" w:sz="4" w:space="0" w:color="auto"/>
              <w:left w:val="single" w:sz="4" w:space="0" w:color="auto"/>
              <w:right w:val="nil"/>
            </w:tcBorders>
            <w:shd w:val="clear" w:color="auto" w:fill="auto"/>
            <w:tcMar>
              <w:left w:w="57" w:type="dxa"/>
              <w:right w:w="57" w:type="dxa"/>
            </w:tcMar>
            <w:vAlign w:val="center"/>
          </w:tcPr>
          <w:p w14:paraId="3C05118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169" w:type="pct"/>
            <w:vMerge w:val="restart"/>
            <w:tcBorders>
              <w:top w:val="single" w:sz="4" w:space="0" w:color="auto"/>
              <w:left w:val="single" w:sz="4" w:space="0" w:color="auto"/>
              <w:right w:val="nil"/>
            </w:tcBorders>
            <w:shd w:val="clear" w:color="auto" w:fill="auto"/>
            <w:tcMar>
              <w:left w:w="57" w:type="dxa"/>
              <w:right w:w="57" w:type="dxa"/>
            </w:tcMar>
            <w:vAlign w:val="center"/>
          </w:tcPr>
          <w:p w14:paraId="297E13B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215" w:type="pct"/>
            <w:vMerge w:val="restart"/>
            <w:tcBorders>
              <w:top w:val="single" w:sz="4" w:space="0" w:color="auto"/>
              <w:left w:val="single" w:sz="4" w:space="0" w:color="auto"/>
              <w:right w:val="nil"/>
            </w:tcBorders>
            <w:shd w:val="clear" w:color="auto" w:fill="auto"/>
            <w:tcMar>
              <w:left w:w="57" w:type="dxa"/>
              <w:right w:w="57" w:type="dxa"/>
            </w:tcMar>
            <w:vAlign w:val="center"/>
          </w:tcPr>
          <w:p w14:paraId="64C79C70"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320,00</w:t>
            </w:r>
          </w:p>
        </w:tc>
        <w:tc>
          <w:tcPr>
            <w:tcW w:w="153" w:type="pct"/>
            <w:vMerge w:val="restart"/>
            <w:tcBorders>
              <w:top w:val="single" w:sz="4" w:space="0" w:color="auto"/>
              <w:left w:val="single" w:sz="4" w:space="0" w:color="auto"/>
              <w:right w:val="nil"/>
            </w:tcBorders>
            <w:shd w:val="clear" w:color="auto" w:fill="auto"/>
            <w:tcMar>
              <w:left w:w="57" w:type="dxa"/>
              <w:right w:w="57" w:type="dxa"/>
            </w:tcMar>
            <w:vAlign w:val="center"/>
          </w:tcPr>
          <w:p w14:paraId="58C954A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vMerge w:val="restart"/>
            <w:tcBorders>
              <w:top w:val="single" w:sz="4" w:space="0" w:color="auto"/>
              <w:left w:val="single" w:sz="4" w:space="0" w:color="auto"/>
              <w:right w:val="nil"/>
            </w:tcBorders>
            <w:shd w:val="clear" w:color="auto" w:fill="auto"/>
            <w:tcMar>
              <w:left w:w="57" w:type="dxa"/>
              <w:right w:w="57" w:type="dxa"/>
            </w:tcMar>
            <w:vAlign w:val="center"/>
          </w:tcPr>
          <w:p w14:paraId="3EC2181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vMerge w:val="restart"/>
            <w:tcBorders>
              <w:top w:val="single" w:sz="4" w:space="0" w:color="auto"/>
              <w:left w:val="single" w:sz="4" w:space="0" w:color="auto"/>
              <w:right w:val="nil"/>
            </w:tcBorders>
            <w:shd w:val="clear" w:color="auto" w:fill="auto"/>
            <w:tcMar>
              <w:left w:w="57" w:type="dxa"/>
              <w:right w:w="57" w:type="dxa"/>
            </w:tcMar>
            <w:vAlign w:val="center"/>
          </w:tcPr>
          <w:p w14:paraId="3723CAE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vMerge w:val="restart"/>
            <w:tcBorders>
              <w:top w:val="single" w:sz="4" w:space="0" w:color="auto"/>
              <w:left w:val="single" w:sz="4" w:space="0" w:color="auto"/>
              <w:right w:val="nil"/>
            </w:tcBorders>
            <w:shd w:val="clear" w:color="auto" w:fill="auto"/>
            <w:tcMar>
              <w:left w:w="57" w:type="dxa"/>
              <w:right w:w="57" w:type="dxa"/>
            </w:tcMar>
            <w:vAlign w:val="center"/>
          </w:tcPr>
          <w:p w14:paraId="732BECD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vMerge w:val="restart"/>
            <w:tcBorders>
              <w:top w:val="single" w:sz="4" w:space="0" w:color="auto"/>
              <w:left w:val="single" w:sz="4" w:space="0" w:color="auto"/>
              <w:right w:val="nil"/>
            </w:tcBorders>
            <w:shd w:val="clear" w:color="auto" w:fill="auto"/>
            <w:tcMar>
              <w:left w:w="57" w:type="dxa"/>
              <w:right w:w="57" w:type="dxa"/>
            </w:tcMar>
            <w:vAlign w:val="center"/>
          </w:tcPr>
          <w:p w14:paraId="772AB82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vMerge w:val="restart"/>
            <w:tcBorders>
              <w:top w:val="single" w:sz="4" w:space="0" w:color="auto"/>
              <w:left w:val="single" w:sz="4" w:space="0" w:color="auto"/>
              <w:right w:val="nil"/>
            </w:tcBorders>
            <w:shd w:val="clear" w:color="auto" w:fill="auto"/>
            <w:tcMar>
              <w:left w:w="57" w:type="dxa"/>
              <w:right w:w="57" w:type="dxa"/>
            </w:tcMar>
            <w:vAlign w:val="center"/>
          </w:tcPr>
          <w:p w14:paraId="3CE83A6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vMerge w:val="restart"/>
            <w:tcBorders>
              <w:top w:val="single" w:sz="4" w:space="0" w:color="auto"/>
              <w:left w:val="single" w:sz="4" w:space="0" w:color="auto"/>
              <w:right w:val="nil"/>
            </w:tcBorders>
            <w:shd w:val="clear" w:color="auto" w:fill="auto"/>
            <w:tcMar>
              <w:left w:w="57" w:type="dxa"/>
              <w:right w:w="57" w:type="dxa"/>
            </w:tcMar>
            <w:vAlign w:val="center"/>
          </w:tcPr>
          <w:p w14:paraId="3414D00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320,00</w:t>
            </w:r>
          </w:p>
        </w:tc>
        <w:tc>
          <w:tcPr>
            <w:tcW w:w="215" w:type="pct"/>
            <w:vMerge w:val="restart"/>
            <w:tcBorders>
              <w:top w:val="single" w:sz="4" w:space="0" w:color="auto"/>
              <w:left w:val="single" w:sz="4" w:space="0" w:color="auto"/>
              <w:right w:val="nil"/>
            </w:tcBorders>
            <w:shd w:val="clear" w:color="auto" w:fill="auto"/>
            <w:tcMar>
              <w:left w:w="57" w:type="dxa"/>
              <w:right w:w="57" w:type="dxa"/>
            </w:tcMar>
            <w:vAlign w:val="center"/>
          </w:tcPr>
          <w:p w14:paraId="1D7DF4F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09" w:type="pct"/>
            <w:vMerge w:val="restart"/>
            <w:tcBorders>
              <w:top w:val="single" w:sz="4" w:space="0" w:color="auto"/>
              <w:left w:val="single" w:sz="4" w:space="0" w:color="auto"/>
              <w:right w:val="nil"/>
            </w:tcBorders>
            <w:shd w:val="clear" w:color="auto" w:fill="auto"/>
            <w:tcMar>
              <w:left w:w="57" w:type="dxa"/>
              <w:right w:w="57" w:type="dxa"/>
            </w:tcMar>
            <w:vAlign w:val="center"/>
          </w:tcPr>
          <w:p w14:paraId="042A64D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696B7B2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45CBAF97" w14:textId="77777777" w:rsidTr="00E20E07">
        <w:trPr>
          <w:trHeight w:val="161"/>
        </w:trPr>
        <w:tc>
          <w:tcPr>
            <w:tcW w:w="156" w:type="pct"/>
            <w:vMerge/>
            <w:tcBorders>
              <w:left w:val="single" w:sz="4" w:space="0" w:color="auto"/>
              <w:right w:val="nil"/>
            </w:tcBorders>
            <w:shd w:val="clear" w:color="auto" w:fill="auto"/>
            <w:tcMar>
              <w:left w:w="57" w:type="dxa"/>
              <w:right w:w="57" w:type="dxa"/>
            </w:tcMar>
            <w:vAlign w:val="center"/>
          </w:tcPr>
          <w:p w14:paraId="16D050F1" w14:textId="77777777" w:rsidR="00555B9F" w:rsidRPr="003F7CFF" w:rsidRDefault="00555B9F" w:rsidP="00E20E07">
            <w:pPr>
              <w:widowControl w:val="0"/>
              <w:autoSpaceDE w:val="0"/>
              <w:autoSpaceDN w:val="0"/>
              <w:adjustRightInd w:val="0"/>
              <w:jc w:val="center"/>
              <w:rPr>
                <w:sz w:val="14"/>
                <w:szCs w:val="14"/>
              </w:rPr>
            </w:pPr>
          </w:p>
        </w:tc>
        <w:tc>
          <w:tcPr>
            <w:tcW w:w="403" w:type="pct"/>
            <w:vMerge/>
            <w:tcBorders>
              <w:left w:val="single" w:sz="4" w:space="0" w:color="auto"/>
              <w:bottom w:val="single" w:sz="4" w:space="0" w:color="auto"/>
              <w:right w:val="nil"/>
            </w:tcBorders>
            <w:shd w:val="clear" w:color="auto" w:fill="auto"/>
            <w:tcMar>
              <w:left w:w="57" w:type="dxa"/>
              <w:right w:w="57" w:type="dxa"/>
            </w:tcMar>
          </w:tcPr>
          <w:p w14:paraId="50BDF2B5" w14:textId="77777777" w:rsidR="00555B9F" w:rsidRPr="003F7CFF" w:rsidRDefault="00555B9F" w:rsidP="00E20E07">
            <w:pPr>
              <w:rPr>
                <w:sz w:val="14"/>
                <w:szCs w:val="14"/>
              </w:rPr>
            </w:pPr>
          </w:p>
        </w:tc>
        <w:tc>
          <w:tcPr>
            <w:tcW w:w="452" w:type="pct"/>
            <w:vMerge/>
            <w:tcBorders>
              <w:left w:val="single" w:sz="4" w:space="0" w:color="auto"/>
              <w:right w:val="nil"/>
            </w:tcBorders>
            <w:shd w:val="clear" w:color="auto" w:fill="auto"/>
            <w:tcMar>
              <w:left w:w="57" w:type="dxa"/>
              <w:right w:w="57" w:type="dxa"/>
            </w:tcMar>
            <w:vAlign w:val="center"/>
          </w:tcPr>
          <w:p w14:paraId="2214FCB2" w14:textId="77777777" w:rsidR="00555B9F" w:rsidRPr="003F7CFF" w:rsidRDefault="00555B9F" w:rsidP="00E20E07">
            <w:pPr>
              <w:jc w:val="center"/>
              <w:rPr>
                <w:color w:val="000000"/>
                <w:sz w:val="14"/>
                <w:szCs w:val="14"/>
              </w:rPr>
            </w:pPr>
          </w:p>
        </w:tc>
        <w:tc>
          <w:tcPr>
            <w:tcW w:w="397" w:type="pct"/>
            <w:vMerge/>
            <w:tcBorders>
              <w:left w:val="single" w:sz="4" w:space="0" w:color="auto"/>
              <w:right w:val="nil"/>
            </w:tcBorders>
            <w:shd w:val="clear" w:color="auto" w:fill="auto"/>
            <w:tcMar>
              <w:left w:w="57" w:type="dxa"/>
              <w:right w:w="57" w:type="dxa"/>
            </w:tcMar>
            <w:vAlign w:val="center"/>
          </w:tcPr>
          <w:p w14:paraId="1A2F0492" w14:textId="77777777" w:rsidR="00555B9F" w:rsidRPr="003F7CFF" w:rsidRDefault="00555B9F" w:rsidP="00E20E07">
            <w:pPr>
              <w:widowControl w:val="0"/>
              <w:autoSpaceDE w:val="0"/>
              <w:autoSpaceDN w:val="0"/>
              <w:adjustRightInd w:val="0"/>
              <w:jc w:val="center"/>
              <w:rPr>
                <w:color w:val="000000"/>
                <w:sz w:val="14"/>
                <w:szCs w:val="14"/>
              </w:rPr>
            </w:pPr>
          </w:p>
        </w:tc>
        <w:tc>
          <w:tcPr>
            <w:tcW w:w="457" w:type="pct"/>
            <w:vMerge w:val="restart"/>
            <w:tcBorders>
              <w:top w:val="single" w:sz="4" w:space="0" w:color="auto"/>
              <w:left w:val="single" w:sz="4" w:space="0" w:color="auto"/>
              <w:right w:val="nil"/>
            </w:tcBorders>
            <w:shd w:val="clear" w:color="auto" w:fill="auto"/>
            <w:tcMar>
              <w:left w:w="57" w:type="dxa"/>
              <w:right w:w="57" w:type="dxa"/>
            </w:tcMar>
            <w:vAlign w:val="center"/>
          </w:tcPr>
          <w:p w14:paraId="18CF0898" w14:textId="77777777" w:rsidR="00555B9F" w:rsidRPr="003F7CFF" w:rsidRDefault="00555B9F" w:rsidP="00E20E07">
            <w:pPr>
              <w:jc w:val="center"/>
              <w:rPr>
                <w:color w:val="000000"/>
                <w:sz w:val="14"/>
                <w:szCs w:val="14"/>
              </w:rPr>
            </w:pPr>
            <w:r w:rsidRPr="003F7CFF">
              <w:rPr>
                <w:color w:val="000000"/>
                <w:sz w:val="14"/>
                <w:szCs w:val="14"/>
              </w:rPr>
              <w:t>диаметр дымовой трубы</w:t>
            </w:r>
          </w:p>
        </w:tc>
        <w:tc>
          <w:tcPr>
            <w:tcW w:w="214" w:type="pct"/>
            <w:vMerge w:val="restart"/>
            <w:tcBorders>
              <w:top w:val="single" w:sz="4" w:space="0" w:color="auto"/>
              <w:left w:val="single" w:sz="4" w:space="0" w:color="auto"/>
              <w:right w:val="nil"/>
            </w:tcBorders>
            <w:shd w:val="clear" w:color="auto" w:fill="auto"/>
            <w:tcMar>
              <w:left w:w="57" w:type="dxa"/>
              <w:right w:w="57" w:type="dxa"/>
            </w:tcMar>
            <w:vAlign w:val="center"/>
          </w:tcPr>
          <w:p w14:paraId="5989617F" w14:textId="77777777" w:rsidR="00555B9F" w:rsidRPr="003F7CFF" w:rsidRDefault="00555B9F" w:rsidP="00E20E07">
            <w:pPr>
              <w:ind w:left="-57" w:right="-57"/>
              <w:jc w:val="center"/>
              <w:rPr>
                <w:color w:val="000000"/>
                <w:sz w:val="14"/>
                <w:szCs w:val="14"/>
              </w:rPr>
            </w:pPr>
            <w:r w:rsidRPr="003F7CFF">
              <w:rPr>
                <w:color w:val="000000"/>
                <w:sz w:val="14"/>
                <w:szCs w:val="14"/>
              </w:rPr>
              <w:t>мм</w:t>
            </w:r>
          </w:p>
        </w:tc>
        <w:tc>
          <w:tcPr>
            <w:tcW w:w="261" w:type="pct"/>
            <w:vMerge w:val="restart"/>
            <w:tcBorders>
              <w:top w:val="single" w:sz="4" w:space="0" w:color="auto"/>
              <w:left w:val="single" w:sz="4" w:space="0" w:color="auto"/>
              <w:right w:val="nil"/>
            </w:tcBorders>
            <w:shd w:val="clear" w:color="auto" w:fill="auto"/>
            <w:tcMar>
              <w:left w:w="57" w:type="dxa"/>
              <w:right w:w="57" w:type="dxa"/>
            </w:tcMar>
            <w:vAlign w:val="center"/>
          </w:tcPr>
          <w:p w14:paraId="066E1A69" w14:textId="77777777" w:rsidR="00555B9F" w:rsidRPr="003F7CFF" w:rsidRDefault="00555B9F" w:rsidP="00E20E07">
            <w:pPr>
              <w:jc w:val="center"/>
              <w:rPr>
                <w:color w:val="000000"/>
                <w:sz w:val="14"/>
                <w:szCs w:val="14"/>
              </w:rPr>
            </w:pPr>
            <w:r w:rsidRPr="003F7CFF">
              <w:rPr>
                <w:color w:val="000000"/>
                <w:sz w:val="14"/>
                <w:szCs w:val="14"/>
              </w:rPr>
              <w:t>От 3520 до 1750 по высоте</w:t>
            </w:r>
          </w:p>
        </w:tc>
        <w:tc>
          <w:tcPr>
            <w:tcW w:w="266" w:type="pct"/>
            <w:vMerge w:val="restart"/>
            <w:tcBorders>
              <w:top w:val="single" w:sz="4" w:space="0" w:color="auto"/>
              <w:left w:val="single" w:sz="4" w:space="0" w:color="auto"/>
              <w:right w:val="nil"/>
            </w:tcBorders>
            <w:shd w:val="clear" w:color="auto" w:fill="auto"/>
            <w:tcMar>
              <w:left w:w="57" w:type="dxa"/>
              <w:right w:w="57" w:type="dxa"/>
            </w:tcMar>
            <w:vAlign w:val="center"/>
          </w:tcPr>
          <w:p w14:paraId="48F7D661" w14:textId="77777777" w:rsidR="00555B9F" w:rsidRPr="003F7CFF" w:rsidRDefault="00555B9F" w:rsidP="00E20E07">
            <w:pPr>
              <w:jc w:val="center"/>
              <w:rPr>
                <w:color w:val="000000"/>
                <w:sz w:val="14"/>
                <w:szCs w:val="14"/>
              </w:rPr>
            </w:pPr>
            <w:r w:rsidRPr="003F7CFF">
              <w:rPr>
                <w:color w:val="000000"/>
                <w:sz w:val="14"/>
                <w:szCs w:val="14"/>
              </w:rPr>
              <w:t xml:space="preserve">согласно проектной </w:t>
            </w:r>
            <w:proofErr w:type="gramStart"/>
            <w:r w:rsidRPr="003F7CFF">
              <w:rPr>
                <w:color w:val="000000"/>
                <w:sz w:val="14"/>
                <w:szCs w:val="14"/>
              </w:rPr>
              <w:t>документа-ции</w:t>
            </w:r>
            <w:proofErr w:type="gramEnd"/>
          </w:p>
        </w:tc>
        <w:tc>
          <w:tcPr>
            <w:tcW w:w="169" w:type="pct"/>
            <w:vMerge/>
            <w:tcBorders>
              <w:left w:val="single" w:sz="4" w:space="0" w:color="auto"/>
              <w:bottom w:val="single" w:sz="4" w:space="0" w:color="auto"/>
              <w:right w:val="nil"/>
            </w:tcBorders>
            <w:shd w:val="clear" w:color="auto" w:fill="auto"/>
            <w:tcMar>
              <w:left w:w="57" w:type="dxa"/>
              <w:right w:w="57" w:type="dxa"/>
            </w:tcMar>
            <w:vAlign w:val="center"/>
          </w:tcPr>
          <w:p w14:paraId="66E835D5" w14:textId="77777777" w:rsidR="00555B9F" w:rsidRPr="003F7CFF" w:rsidRDefault="00555B9F" w:rsidP="00E20E07">
            <w:pPr>
              <w:widowControl w:val="0"/>
              <w:autoSpaceDE w:val="0"/>
              <w:autoSpaceDN w:val="0"/>
              <w:adjustRightInd w:val="0"/>
              <w:jc w:val="center"/>
              <w:rPr>
                <w:color w:val="000000"/>
                <w:sz w:val="14"/>
                <w:szCs w:val="14"/>
              </w:rPr>
            </w:pPr>
          </w:p>
        </w:tc>
        <w:tc>
          <w:tcPr>
            <w:tcW w:w="169" w:type="pct"/>
            <w:vMerge/>
            <w:tcBorders>
              <w:left w:val="single" w:sz="4" w:space="0" w:color="auto"/>
              <w:bottom w:val="single" w:sz="4" w:space="0" w:color="auto"/>
              <w:right w:val="nil"/>
            </w:tcBorders>
            <w:shd w:val="clear" w:color="auto" w:fill="auto"/>
            <w:tcMar>
              <w:left w:w="57" w:type="dxa"/>
              <w:right w:w="57" w:type="dxa"/>
            </w:tcMar>
            <w:vAlign w:val="center"/>
          </w:tcPr>
          <w:p w14:paraId="75660A1C" w14:textId="77777777" w:rsidR="00555B9F" w:rsidRPr="003F7CFF" w:rsidRDefault="00555B9F" w:rsidP="00E20E07">
            <w:pPr>
              <w:widowControl w:val="0"/>
              <w:autoSpaceDE w:val="0"/>
              <w:autoSpaceDN w:val="0"/>
              <w:adjustRightInd w:val="0"/>
              <w:jc w:val="center"/>
              <w:rPr>
                <w:color w:val="000000"/>
                <w:sz w:val="14"/>
                <w:szCs w:val="14"/>
              </w:rPr>
            </w:pPr>
          </w:p>
        </w:tc>
        <w:tc>
          <w:tcPr>
            <w:tcW w:w="215" w:type="pct"/>
            <w:vMerge/>
            <w:tcBorders>
              <w:left w:val="single" w:sz="4" w:space="0" w:color="auto"/>
              <w:bottom w:val="single" w:sz="4" w:space="0" w:color="auto"/>
              <w:right w:val="nil"/>
            </w:tcBorders>
            <w:shd w:val="clear" w:color="auto" w:fill="auto"/>
            <w:tcMar>
              <w:left w:w="57" w:type="dxa"/>
              <w:right w:w="57" w:type="dxa"/>
            </w:tcMar>
            <w:vAlign w:val="center"/>
          </w:tcPr>
          <w:p w14:paraId="669EDD4A" w14:textId="77777777" w:rsidR="00555B9F" w:rsidRPr="003F7CFF" w:rsidRDefault="00555B9F" w:rsidP="00E20E07">
            <w:pPr>
              <w:widowControl w:val="0"/>
              <w:autoSpaceDE w:val="0"/>
              <w:autoSpaceDN w:val="0"/>
              <w:adjustRightInd w:val="0"/>
              <w:ind w:left="-57" w:right="-57"/>
              <w:jc w:val="center"/>
              <w:rPr>
                <w:color w:val="000000"/>
                <w:sz w:val="14"/>
                <w:szCs w:val="14"/>
              </w:rPr>
            </w:pPr>
          </w:p>
        </w:tc>
        <w:tc>
          <w:tcPr>
            <w:tcW w:w="153" w:type="pct"/>
            <w:vMerge/>
            <w:tcBorders>
              <w:left w:val="single" w:sz="4" w:space="0" w:color="auto"/>
              <w:bottom w:val="single" w:sz="4" w:space="0" w:color="auto"/>
              <w:right w:val="nil"/>
            </w:tcBorders>
            <w:shd w:val="clear" w:color="auto" w:fill="auto"/>
            <w:tcMar>
              <w:left w:w="57" w:type="dxa"/>
              <w:right w:w="57" w:type="dxa"/>
            </w:tcMar>
            <w:vAlign w:val="center"/>
          </w:tcPr>
          <w:p w14:paraId="779C494E" w14:textId="77777777" w:rsidR="00555B9F" w:rsidRPr="003F7CFF" w:rsidRDefault="00555B9F" w:rsidP="00E20E07">
            <w:pPr>
              <w:widowControl w:val="0"/>
              <w:autoSpaceDE w:val="0"/>
              <w:autoSpaceDN w:val="0"/>
              <w:adjustRightInd w:val="0"/>
              <w:jc w:val="center"/>
              <w:rPr>
                <w:color w:val="000000"/>
                <w:sz w:val="14"/>
                <w:szCs w:val="14"/>
              </w:rPr>
            </w:pPr>
          </w:p>
        </w:tc>
        <w:tc>
          <w:tcPr>
            <w:tcW w:w="192" w:type="pct"/>
            <w:vMerge/>
            <w:tcBorders>
              <w:left w:val="single" w:sz="4" w:space="0" w:color="auto"/>
              <w:bottom w:val="single" w:sz="4" w:space="0" w:color="auto"/>
              <w:right w:val="nil"/>
            </w:tcBorders>
            <w:shd w:val="clear" w:color="auto" w:fill="auto"/>
            <w:tcMar>
              <w:left w:w="57" w:type="dxa"/>
              <w:right w:w="57" w:type="dxa"/>
            </w:tcMar>
            <w:vAlign w:val="center"/>
          </w:tcPr>
          <w:p w14:paraId="41B524FB" w14:textId="77777777" w:rsidR="00555B9F" w:rsidRPr="003F7CFF" w:rsidRDefault="00555B9F" w:rsidP="00E20E07">
            <w:pPr>
              <w:widowControl w:val="0"/>
              <w:autoSpaceDE w:val="0"/>
              <w:autoSpaceDN w:val="0"/>
              <w:adjustRightInd w:val="0"/>
              <w:jc w:val="center"/>
              <w:rPr>
                <w:color w:val="000000"/>
                <w:sz w:val="14"/>
                <w:szCs w:val="14"/>
              </w:rPr>
            </w:pPr>
          </w:p>
        </w:tc>
        <w:tc>
          <w:tcPr>
            <w:tcW w:w="215" w:type="pct"/>
            <w:vMerge/>
            <w:tcBorders>
              <w:left w:val="single" w:sz="4" w:space="0" w:color="auto"/>
              <w:bottom w:val="single" w:sz="4" w:space="0" w:color="auto"/>
              <w:right w:val="nil"/>
            </w:tcBorders>
            <w:shd w:val="clear" w:color="auto" w:fill="auto"/>
            <w:tcMar>
              <w:left w:w="57" w:type="dxa"/>
              <w:right w:w="57" w:type="dxa"/>
            </w:tcMar>
            <w:vAlign w:val="center"/>
          </w:tcPr>
          <w:p w14:paraId="5D587D89" w14:textId="77777777" w:rsidR="00555B9F" w:rsidRPr="003F7CFF" w:rsidRDefault="00555B9F" w:rsidP="00E20E07">
            <w:pPr>
              <w:widowControl w:val="0"/>
              <w:autoSpaceDE w:val="0"/>
              <w:autoSpaceDN w:val="0"/>
              <w:adjustRightInd w:val="0"/>
              <w:jc w:val="center"/>
              <w:rPr>
                <w:color w:val="000000"/>
                <w:sz w:val="14"/>
                <w:szCs w:val="14"/>
              </w:rPr>
            </w:pPr>
          </w:p>
        </w:tc>
        <w:tc>
          <w:tcPr>
            <w:tcW w:w="192" w:type="pct"/>
            <w:vMerge/>
            <w:tcBorders>
              <w:left w:val="single" w:sz="4" w:space="0" w:color="auto"/>
              <w:bottom w:val="single" w:sz="4" w:space="0" w:color="auto"/>
              <w:right w:val="nil"/>
            </w:tcBorders>
            <w:shd w:val="clear" w:color="auto" w:fill="auto"/>
            <w:tcMar>
              <w:left w:w="57" w:type="dxa"/>
              <w:right w:w="57" w:type="dxa"/>
            </w:tcMar>
            <w:vAlign w:val="center"/>
          </w:tcPr>
          <w:p w14:paraId="26D4CE22" w14:textId="77777777" w:rsidR="00555B9F" w:rsidRPr="003F7CFF" w:rsidRDefault="00555B9F" w:rsidP="00E20E07">
            <w:pPr>
              <w:widowControl w:val="0"/>
              <w:autoSpaceDE w:val="0"/>
              <w:autoSpaceDN w:val="0"/>
              <w:adjustRightInd w:val="0"/>
              <w:jc w:val="center"/>
              <w:rPr>
                <w:color w:val="000000"/>
                <w:sz w:val="14"/>
                <w:szCs w:val="14"/>
              </w:rPr>
            </w:pPr>
          </w:p>
        </w:tc>
        <w:tc>
          <w:tcPr>
            <w:tcW w:w="133" w:type="pct"/>
            <w:vMerge/>
            <w:tcBorders>
              <w:left w:val="single" w:sz="4" w:space="0" w:color="auto"/>
              <w:bottom w:val="single" w:sz="4" w:space="0" w:color="auto"/>
              <w:right w:val="nil"/>
            </w:tcBorders>
            <w:shd w:val="clear" w:color="auto" w:fill="auto"/>
            <w:tcMar>
              <w:left w:w="57" w:type="dxa"/>
              <w:right w:w="57" w:type="dxa"/>
            </w:tcMar>
            <w:vAlign w:val="center"/>
          </w:tcPr>
          <w:p w14:paraId="4CF4AE44" w14:textId="77777777" w:rsidR="00555B9F" w:rsidRPr="003F7CFF" w:rsidRDefault="00555B9F" w:rsidP="00E20E07">
            <w:pPr>
              <w:widowControl w:val="0"/>
              <w:autoSpaceDE w:val="0"/>
              <w:autoSpaceDN w:val="0"/>
              <w:adjustRightInd w:val="0"/>
              <w:jc w:val="center"/>
              <w:rPr>
                <w:color w:val="000000"/>
                <w:sz w:val="14"/>
                <w:szCs w:val="14"/>
              </w:rPr>
            </w:pPr>
          </w:p>
        </w:tc>
        <w:tc>
          <w:tcPr>
            <w:tcW w:w="192" w:type="pct"/>
            <w:vMerge/>
            <w:tcBorders>
              <w:left w:val="single" w:sz="4" w:space="0" w:color="auto"/>
              <w:bottom w:val="single" w:sz="4" w:space="0" w:color="auto"/>
              <w:right w:val="nil"/>
            </w:tcBorders>
            <w:shd w:val="clear" w:color="auto" w:fill="auto"/>
            <w:tcMar>
              <w:left w:w="57" w:type="dxa"/>
              <w:right w:w="57" w:type="dxa"/>
            </w:tcMar>
            <w:vAlign w:val="center"/>
          </w:tcPr>
          <w:p w14:paraId="61CE3E38" w14:textId="77777777" w:rsidR="00555B9F" w:rsidRPr="003F7CFF" w:rsidRDefault="00555B9F" w:rsidP="00E20E07">
            <w:pPr>
              <w:widowControl w:val="0"/>
              <w:autoSpaceDE w:val="0"/>
              <w:autoSpaceDN w:val="0"/>
              <w:adjustRightInd w:val="0"/>
              <w:jc w:val="center"/>
              <w:rPr>
                <w:color w:val="000000"/>
                <w:sz w:val="14"/>
                <w:szCs w:val="14"/>
              </w:rPr>
            </w:pPr>
          </w:p>
        </w:tc>
        <w:tc>
          <w:tcPr>
            <w:tcW w:w="215" w:type="pct"/>
            <w:vMerge/>
            <w:tcBorders>
              <w:left w:val="single" w:sz="4" w:space="0" w:color="auto"/>
              <w:bottom w:val="single" w:sz="4" w:space="0" w:color="auto"/>
              <w:right w:val="nil"/>
            </w:tcBorders>
            <w:shd w:val="clear" w:color="auto" w:fill="auto"/>
            <w:tcMar>
              <w:left w:w="57" w:type="dxa"/>
              <w:right w:w="57" w:type="dxa"/>
            </w:tcMar>
            <w:vAlign w:val="center"/>
          </w:tcPr>
          <w:p w14:paraId="4035CA2D" w14:textId="77777777" w:rsidR="00555B9F" w:rsidRPr="003F7CFF" w:rsidRDefault="00555B9F" w:rsidP="00E20E07">
            <w:pPr>
              <w:widowControl w:val="0"/>
              <w:autoSpaceDE w:val="0"/>
              <w:autoSpaceDN w:val="0"/>
              <w:adjustRightInd w:val="0"/>
              <w:jc w:val="center"/>
              <w:rPr>
                <w:color w:val="000000"/>
                <w:sz w:val="14"/>
                <w:szCs w:val="14"/>
              </w:rPr>
            </w:pPr>
          </w:p>
        </w:tc>
        <w:tc>
          <w:tcPr>
            <w:tcW w:w="215" w:type="pct"/>
            <w:vMerge/>
            <w:tcBorders>
              <w:left w:val="single" w:sz="4" w:space="0" w:color="auto"/>
              <w:bottom w:val="single" w:sz="4" w:space="0" w:color="auto"/>
              <w:right w:val="nil"/>
            </w:tcBorders>
            <w:shd w:val="clear" w:color="auto" w:fill="auto"/>
            <w:tcMar>
              <w:left w:w="57" w:type="dxa"/>
              <w:right w:w="57" w:type="dxa"/>
            </w:tcMar>
            <w:vAlign w:val="center"/>
          </w:tcPr>
          <w:p w14:paraId="6A9A0666" w14:textId="77777777" w:rsidR="00555B9F" w:rsidRPr="003F7CFF" w:rsidRDefault="00555B9F" w:rsidP="00E20E07">
            <w:pPr>
              <w:widowControl w:val="0"/>
              <w:autoSpaceDE w:val="0"/>
              <w:autoSpaceDN w:val="0"/>
              <w:adjustRightInd w:val="0"/>
              <w:ind w:left="-57" w:right="-57"/>
              <w:jc w:val="center"/>
              <w:rPr>
                <w:color w:val="000000"/>
                <w:sz w:val="14"/>
                <w:szCs w:val="14"/>
              </w:rPr>
            </w:pPr>
          </w:p>
        </w:tc>
        <w:tc>
          <w:tcPr>
            <w:tcW w:w="209" w:type="pct"/>
            <w:vMerge/>
            <w:tcBorders>
              <w:left w:val="single" w:sz="4" w:space="0" w:color="auto"/>
              <w:bottom w:val="single" w:sz="4" w:space="0" w:color="auto"/>
              <w:right w:val="nil"/>
            </w:tcBorders>
            <w:shd w:val="clear" w:color="auto" w:fill="auto"/>
            <w:tcMar>
              <w:left w:w="57" w:type="dxa"/>
              <w:right w:w="57" w:type="dxa"/>
            </w:tcMar>
            <w:vAlign w:val="center"/>
          </w:tcPr>
          <w:p w14:paraId="31F46008" w14:textId="77777777" w:rsidR="00555B9F" w:rsidRPr="003F7CFF" w:rsidRDefault="00555B9F" w:rsidP="00E20E07">
            <w:pPr>
              <w:widowControl w:val="0"/>
              <w:autoSpaceDE w:val="0"/>
              <w:autoSpaceDN w:val="0"/>
              <w:adjustRightInd w:val="0"/>
              <w:jc w:val="center"/>
              <w:rPr>
                <w:color w:val="000000"/>
                <w:sz w:val="14"/>
                <w:szCs w:val="14"/>
              </w:rPr>
            </w:pPr>
          </w:p>
        </w:tc>
        <w:tc>
          <w:tcPr>
            <w:tcW w:w="125"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0714D8BE" w14:textId="77777777" w:rsidR="00555B9F" w:rsidRPr="003F7CFF" w:rsidRDefault="00555B9F" w:rsidP="00E20E07">
            <w:pPr>
              <w:widowControl w:val="0"/>
              <w:autoSpaceDE w:val="0"/>
              <w:autoSpaceDN w:val="0"/>
              <w:adjustRightInd w:val="0"/>
              <w:jc w:val="center"/>
              <w:rPr>
                <w:color w:val="000000"/>
                <w:sz w:val="14"/>
                <w:szCs w:val="14"/>
              </w:rPr>
            </w:pPr>
          </w:p>
        </w:tc>
      </w:tr>
      <w:tr w:rsidR="00555B9F" w:rsidRPr="003F7CFF" w14:paraId="1586DFF5" w14:textId="77777777" w:rsidTr="00E20E07">
        <w:trPr>
          <w:trHeight w:val="600"/>
        </w:trPr>
        <w:tc>
          <w:tcPr>
            <w:tcW w:w="156" w:type="pct"/>
            <w:vMerge/>
            <w:tcBorders>
              <w:left w:val="single" w:sz="4" w:space="0" w:color="auto"/>
              <w:right w:val="nil"/>
            </w:tcBorders>
            <w:shd w:val="clear" w:color="auto" w:fill="auto"/>
            <w:tcMar>
              <w:left w:w="57" w:type="dxa"/>
              <w:right w:w="57" w:type="dxa"/>
            </w:tcMar>
            <w:vAlign w:val="center"/>
          </w:tcPr>
          <w:p w14:paraId="321C0108"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77606D30" w14:textId="77777777" w:rsidR="00555B9F" w:rsidRPr="003F7CFF" w:rsidRDefault="00555B9F" w:rsidP="00E20E07">
            <w:pPr>
              <w:rPr>
                <w:sz w:val="14"/>
                <w:szCs w:val="14"/>
              </w:rPr>
            </w:pPr>
            <w:r w:rsidRPr="003F7CFF">
              <w:rPr>
                <w:sz w:val="14"/>
                <w:szCs w:val="14"/>
              </w:rPr>
              <w:t>Проектные работы на строительство новой металлической самонесущей дымовой трубы на котельной № 9</w:t>
            </w:r>
          </w:p>
        </w:tc>
        <w:tc>
          <w:tcPr>
            <w:tcW w:w="452" w:type="pct"/>
            <w:vMerge/>
            <w:tcBorders>
              <w:left w:val="single" w:sz="4" w:space="0" w:color="auto"/>
              <w:right w:val="nil"/>
            </w:tcBorders>
            <w:shd w:val="clear" w:color="auto" w:fill="auto"/>
            <w:tcMar>
              <w:left w:w="57" w:type="dxa"/>
              <w:right w:w="57" w:type="dxa"/>
            </w:tcMar>
            <w:vAlign w:val="center"/>
          </w:tcPr>
          <w:p w14:paraId="4949D01C" w14:textId="77777777" w:rsidR="00555B9F" w:rsidRPr="003F7CFF" w:rsidRDefault="00555B9F" w:rsidP="00E20E07">
            <w:pPr>
              <w:jc w:val="center"/>
              <w:rPr>
                <w:color w:val="000000"/>
                <w:sz w:val="14"/>
                <w:szCs w:val="14"/>
              </w:rPr>
            </w:pPr>
          </w:p>
        </w:tc>
        <w:tc>
          <w:tcPr>
            <w:tcW w:w="397" w:type="pct"/>
            <w:vMerge/>
            <w:tcBorders>
              <w:left w:val="single" w:sz="4" w:space="0" w:color="auto"/>
              <w:right w:val="nil"/>
            </w:tcBorders>
            <w:shd w:val="clear" w:color="auto" w:fill="auto"/>
            <w:tcMar>
              <w:left w:w="57" w:type="dxa"/>
              <w:right w:w="57" w:type="dxa"/>
            </w:tcMar>
            <w:vAlign w:val="center"/>
          </w:tcPr>
          <w:p w14:paraId="2FC19DCF" w14:textId="77777777" w:rsidR="00555B9F" w:rsidRPr="003F7CFF" w:rsidRDefault="00555B9F" w:rsidP="00E20E07">
            <w:pPr>
              <w:widowControl w:val="0"/>
              <w:autoSpaceDE w:val="0"/>
              <w:autoSpaceDN w:val="0"/>
              <w:adjustRightInd w:val="0"/>
              <w:jc w:val="center"/>
              <w:rPr>
                <w:color w:val="000000"/>
                <w:sz w:val="14"/>
                <w:szCs w:val="14"/>
              </w:rPr>
            </w:pPr>
          </w:p>
        </w:tc>
        <w:tc>
          <w:tcPr>
            <w:tcW w:w="457" w:type="pct"/>
            <w:vMerge/>
            <w:tcBorders>
              <w:left w:val="single" w:sz="4" w:space="0" w:color="auto"/>
              <w:right w:val="nil"/>
            </w:tcBorders>
            <w:shd w:val="clear" w:color="auto" w:fill="auto"/>
            <w:tcMar>
              <w:left w:w="57" w:type="dxa"/>
              <w:right w:w="57" w:type="dxa"/>
            </w:tcMar>
            <w:vAlign w:val="center"/>
          </w:tcPr>
          <w:p w14:paraId="31CFEDA9" w14:textId="77777777" w:rsidR="00555B9F" w:rsidRPr="003F7CFF" w:rsidRDefault="00555B9F" w:rsidP="00E20E07">
            <w:pPr>
              <w:jc w:val="center"/>
              <w:rPr>
                <w:color w:val="000000"/>
                <w:sz w:val="14"/>
                <w:szCs w:val="14"/>
              </w:rPr>
            </w:pPr>
          </w:p>
        </w:tc>
        <w:tc>
          <w:tcPr>
            <w:tcW w:w="214" w:type="pct"/>
            <w:vMerge/>
            <w:tcBorders>
              <w:left w:val="single" w:sz="4" w:space="0" w:color="auto"/>
              <w:right w:val="nil"/>
            </w:tcBorders>
            <w:shd w:val="clear" w:color="auto" w:fill="auto"/>
            <w:tcMar>
              <w:left w:w="57" w:type="dxa"/>
              <w:right w:w="57" w:type="dxa"/>
            </w:tcMar>
            <w:vAlign w:val="center"/>
          </w:tcPr>
          <w:p w14:paraId="10DD2F9C" w14:textId="77777777" w:rsidR="00555B9F" w:rsidRPr="003F7CFF" w:rsidRDefault="00555B9F" w:rsidP="00E20E07">
            <w:pPr>
              <w:ind w:left="-57" w:right="-57"/>
              <w:jc w:val="center"/>
              <w:rPr>
                <w:color w:val="000000"/>
                <w:sz w:val="14"/>
                <w:szCs w:val="14"/>
              </w:rPr>
            </w:pPr>
          </w:p>
        </w:tc>
        <w:tc>
          <w:tcPr>
            <w:tcW w:w="261" w:type="pct"/>
            <w:vMerge/>
            <w:tcBorders>
              <w:left w:val="single" w:sz="4" w:space="0" w:color="auto"/>
              <w:right w:val="nil"/>
            </w:tcBorders>
            <w:shd w:val="clear" w:color="auto" w:fill="auto"/>
            <w:tcMar>
              <w:left w:w="57" w:type="dxa"/>
              <w:right w:w="57" w:type="dxa"/>
            </w:tcMar>
            <w:vAlign w:val="center"/>
          </w:tcPr>
          <w:p w14:paraId="10782487" w14:textId="77777777" w:rsidR="00555B9F" w:rsidRPr="003F7CFF" w:rsidRDefault="00555B9F" w:rsidP="00E20E07">
            <w:pPr>
              <w:jc w:val="center"/>
              <w:rPr>
                <w:color w:val="000000"/>
                <w:sz w:val="14"/>
                <w:szCs w:val="14"/>
              </w:rPr>
            </w:pPr>
          </w:p>
        </w:tc>
        <w:tc>
          <w:tcPr>
            <w:tcW w:w="266" w:type="pct"/>
            <w:vMerge/>
            <w:tcBorders>
              <w:left w:val="single" w:sz="4" w:space="0" w:color="auto"/>
              <w:right w:val="nil"/>
            </w:tcBorders>
            <w:shd w:val="clear" w:color="auto" w:fill="auto"/>
            <w:tcMar>
              <w:left w:w="57" w:type="dxa"/>
              <w:right w:w="57" w:type="dxa"/>
            </w:tcMar>
            <w:vAlign w:val="center"/>
          </w:tcPr>
          <w:p w14:paraId="6C1E1300" w14:textId="77777777" w:rsidR="00555B9F" w:rsidRPr="003F7CFF" w:rsidRDefault="00555B9F" w:rsidP="00E20E07">
            <w:pPr>
              <w:jc w:val="center"/>
              <w:rPr>
                <w:color w:val="000000"/>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8CBDD8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FFEB86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9F4DC8D"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790,93</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BDC93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8DE15F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AFD27F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CF28E3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0468DE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BE9A0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428DB56"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790,93</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733A5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59151F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301C24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24CD72AE" w14:textId="77777777" w:rsidTr="00E20E07">
        <w:trPr>
          <w:trHeight w:val="600"/>
        </w:trPr>
        <w:tc>
          <w:tcPr>
            <w:tcW w:w="156" w:type="pct"/>
            <w:vMerge/>
            <w:tcBorders>
              <w:left w:val="single" w:sz="4" w:space="0" w:color="auto"/>
              <w:bottom w:val="single" w:sz="4" w:space="0" w:color="auto"/>
              <w:right w:val="nil"/>
            </w:tcBorders>
            <w:shd w:val="clear" w:color="auto" w:fill="auto"/>
            <w:tcMar>
              <w:left w:w="57" w:type="dxa"/>
              <w:right w:w="57" w:type="dxa"/>
            </w:tcMar>
            <w:vAlign w:val="center"/>
          </w:tcPr>
          <w:p w14:paraId="724A7C63"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2E92DF9F" w14:textId="77777777" w:rsidR="00555B9F" w:rsidRPr="004F42E4" w:rsidRDefault="00555B9F" w:rsidP="00E20E07">
            <w:pPr>
              <w:rPr>
                <w:sz w:val="14"/>
                <w:szCs w:val="14"/>
              </w:rPr>
            </w:pPr>
            <w:r w:rsidRPr="004F42E4">
              <w:rPr>
                <w:sz w:val="14"/>
                <w:szCs w:val="14"/>
              </w:rPr>
              <w:t>Техническое перевооружение котельной № 9 с заменой дымовой трубы, газоходов и вспомогательного оборудования</w:t>
            </w:r>
          </w:p>
        </w:tc>
        <w:tc>
          <w:tcPr>
            <w:tcW w:w="452" w:type="pct"/>
            <w:vMerge/>
            <w:tcBorders>
              <w:left w:val="single" w:sz="4" w:space="0" w:color="auto"/>
              <w:bottom w:val="single" w:sz="4" w:space="0" w:color="auto"/>
              <w:right w:val="nil"/>
            </w:tcBorders>
            <w:shd w:val="clear" w:color="auto" w:fill="auto"/>
            <w:tcMar>
              <w:left w:w="57" w:type="dxa"/>
              <w:right w:w="57" w:type="dxa"/>
            </w:tcMar>
            <w:vAlign w:val="center"/>
          </w:tcPr>
          <w:p w14:paraId="5399A1C4" w14:textId="77777777" w:rsidR="00555B9F" w:rsidRPr="003F7CFF" w:rsidRDefault="00555B9F" w:rsidP="00E20E07">
            <w:pPr>
              <w:jc w:val="center"/>
              <w:rPr>
                <w:color w:val="000000"/>
                <w:sz w:val="14"/>
                <w:szCs w:val="14"/>
              </w:rPr>
            </w:pPr>
          </w:p>
        </w:tc>
        <w:tc>
          <w:tcPr>
            <w:tcW w:w="397" w:type="pct"/>
            <w:vMerge/>
            <w:tcBorders>
              <w:left w:val="single" w:sz="4" w:space="0" w:color="auto"/>
              <w:bottom w:val="single" w:sz="4" w:space="0" w:color="auto"/>
              <w:right w:val="nil"/>
            </w:tcBorders>
            <w:shd w:val="clear" w:color="auto" w:fill="auto"/>
            <w:tcMar>
              <w:left w:w="57" w:type="dxa"/>
              <w:right w:w="57" w:type="dxa"/>
            </w:tcMar>
            <w:vAlign w:val="center"/>
          </w:tcPr>
          <w:p w14:paraId="47DFAF39" w14:textId="77777777" w:rsidR="00555B9F" w:rsidRPr="003F7CFF" w:rsidRDefault="00555B9F" w:rsidP="00E20E07">
            <w:pPr>
              <w:widowControl w:val="0"/>
              <w:autoSpaceDE w:val="0"/>
              <w:autoSpaceDN w:val="0"/>
              <w:adjustRightInd w:val="0"/>
              <w:jc w:val="center"/>
              <w:rPr>
                <w:color w:val="000000"/>
                <w:sz w:val="14"/>
                <w:szCs w:val="14"/>
              </w:rPr>
            </w:pPr>
          </w:p>
        </w:tc>
        <w:tc>
          <w:tcPr>
            <w:tcW w:w="457" w:type="pct"/>
            <w:vMerge/>
            <w:tcBorders>
              <w:left w:val="single" w:sz="4" w:space="0" w:color="auto"/>
              <w:bottom w:val="single" w:sz="4" w:space="0" w:color="auto"/>
              <w:right w:val="nil"/>
            </w:tcBorders>
            <w:shd w:val="clear" w:color="auto" w:fill="auto"/>
            <w:tcMar>
              <w:left w:w="57" w:type="dxa"/>
              <w:right w:w="57" w:type="dxa"/>
            </w:tcMar>
            <w:vAlign w:val="center"/>
          </w:tcPr>
          <w:p w14:paraId="6B52016F" w14:textId="77777777" w:rsidR="00555B9F" w:rsidRPr="003F7CFF" w:rsidRDefault="00555B9F" w:rsidP="00E20E07">
            <w:pPr>
              <w:jc w:val="center"/>
              <w:rPr>
                <w:color w:val="000000"/>
                <w:sz w:val="14"/>
                <w:szCs w:val="14"/>
              </w:rPr>
            </w:pPr>
          </w:p>
        </w:tc>
        <w:tc>
          <w:tcPr>
            <w:tcW w:w="214" w:type="pct"/>
            <w:vMerge/>
            <w:tcBorders>
              <w:left w:val="single" w:sz="4" w:space="0" w:color="auto"/>
              <w:bottom w:val="single" w:sz="4" w:space="0" w:color="auto"/>
              <w:right w:val="nil"/>
            </w:tcBorders>
            <w:shd w:val="clear" w:color="auto" w:fill="auto"/>
            <w:tcMar>
              <w:left w:w="57" w:type="dxa"/>
              <w:right w:w="57" w:type="dxa"/>
            </w:tcMar>
            <w:vAlign w:val="center"/>
          </w:tcPr>
          <w:p w14:paraId="440DF676" w14:textId="77777777" w:rsidR="00555B9F" w:rsidRPr="003F7CFF" w:rsidRDefault="00555B9F" w:rsidP="00E20E07">
            <w:pPr>
              <w:ind w:left="-57" w:right="-57"/>
              <w:jc w:val="center"/>
              <w:rPr>
                <w:color w:val="000000"/>
                <w:sz w:val="14"/>
                <w:szCs w:val="14"/>
              </w:rPr>
            </w:pPr>
          </w:p>
        </w:tc>
        <w:tc>
          <w:tcPr>
            <w:tcW w:w="261" w:type="pct"/>
            <w:vMerge/>
            <w:tcBorders>
              <w:left w:val="single" w:sz="4" w:space="0" w:color="auto"/>
              <w:bottom w:val="single" w:sz="4" w:space="0" w:color="auto"/>
              <w:right w:val="nil"/>
            </w:tcBorders>
            <w:shd w:val="clear" w:color="auto" w:fill="auto"/>
            <w:tcMar>
              <w:left w:w="57" w:type="dxa"/>
              <w:right w:w="57" w:type="dxa"/>
            </w:tcMar>
            <w:vAlign w:val="center"/>
          </w:tcPr>
          <w:p w14:paraId="66B4DF83" w14:textId="77777777" w:rsidR="00555B9F" w:rsidRPr="003F7CFF" w:rsidRDefault="00555B9F" w:rsidP="00E20E07">
            <w:pPr>
              <w:jc w:val="center"/>
              <w:rPr>
                <w:color w:val="000000"/>
                <w:sz w:val="14"/>
                <w:szCs w:val="14"/>
              </w:rPr>
            </w:pPr>
          </w:p>
        </w:tc>
        <w:tc>
          <w:tcPr>
            <w:tcW w:w="266" w:type="pct"/>
            <w:vMerge/>
            <w:tcBorders>
              <w:left w:val="single" w:sz="4" w:space="0" w:color="auto"/>
              <w:bottom w:val="single" w:sz="4" w:space="0" w:color="auto"/>
              <w:right w:val="nil"/>
            </w:tcBorders>
            <w:shd w:val="clear" w:color="auto" w:fill="auto"/>
            <w:tcMar>
              <w:left w:w="57" w:type="dxa"/>
              <w:right w:w="57" w:type="dxa"/>
            </w:tcMar>
            <w:vAlign w:val="center"/>
          </w:tcPr>
          <w:p w14:paraId="43EF8BD7" w14:textId="77777777" w:rsidR="00555B9F" w:rsidRPr="003F7CFF" w:rsidRDefault="00555B9F" w:rsidP="00E20E07">
            <w:pPr>
              <w:jc w:val="center"/>
              <w:rPr>
                <w:color w:val="000000"/>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7D49C7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28411A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FA6B80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4232,44</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9EF5F8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F31913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B9DDC6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21C3B7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02165D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C4C083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BE468D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497F7B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4232,44</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5073D5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C8F0D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bl>
    <w:p w14:paraId="78B5449D" w14:textId="77777777" w:rsidR="00555B9F" w:rsidRDefault="00555B9F" w:rsidP="00555B9F">
      <w:r>
        <w:br w:type="page"/>
      </w:r>
    </w:p>
    <w:tbl>
      <w:tblPr>
        <w:tblW w:w="5405" w:type="pct"/>
        <w:tblLook w:val="04A0" w:firstRow="1" w:lastRow="0" w:firstColumn="1" w:lastColumn="0" w:noHBand="0" w:noVBand="1"/>
      </w:tblPr>
      <w:tblGrid>
        <w:gridCol w:w="464"/>
        <w:gridCol w:w="1192"/>
        <w:gridCol w:w="1328"/>
        <w:gridCol w:w="1166"/>
        <w:gridCol w:w="1357"/>
        <w:gridCol w:w="893"/>
        <w:gridCol w:w="765"/>
        <w:gridCol w:w="780"/>
        <w:gridCol w:w="496"/>
        <w:gridCol w:w="496"/>
        <w:gridCol w:w="631"/>
        <w:gridCol w:w="448"/>
        <w:gridCol w:w="565"/>
        <w:gridCol w:w="631"/>
        <w:gridCol w:w="565"/>
        <w:gridCol w:w="391"/>
        <w:gridCol w:w="565"/>
        <w:gridCol w:w="631"/>
        <w:gridCol w:w="631"/>
        <w:gridCol w:w="613"/>
        <w:gridCol w:w="364"/>
      </w:tblGrid>
      <w:tr w:rsidR="00555B9F" w:rsidRPr="003F7CFF" w14:paraId="2357C82E" w14:textId="77777777" w:rsidTr="00E20E07">
        <w:trPr>
          <w:trHeight w:val="189"/>
        </w:trPr>
        <w:tc>
          <w:tcPr>
            <w:tcW w:w="15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163F35"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1</w:t>
            </w:r>
          </w:p>
        </w:tc>
        <w:tc>
          <w:tcPr>
            <w:tcW w:w="39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983BDFA" w14:textId="77777777" w:rsidR="00555B9F" w:rsidRPr="003F7CFF" w:rsidRDefault="00555B9F" w:rsidP="00E20E07">
            <w:pPr>
              <w:jc w:val="center"/>
              <w:rPr>
                <w:color w:val="000000"/>
                <w:sz w:val="14"/>
                <w:szCs w:val="14"/>
              </w:rPr>
            </w:pPr>
            <w:r w:rsidRPr="003F7CFF">
              <w:rPr>
                <w:color w:val="000000"/>
                <w:sz w:val="14"/>
                <w:szCs w:val="14"/>
              </w:rPr>
              <w:t>2</w:t>
            </w:r>
          </w:p>
        </w:tc>
        <w:tc>
          <w:tcPr>
            <w:tcW w:w="44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1C04FA" w14:textId="77777777" w:rsidR="00555B9F" w:rsidRPr="003F7CFF" w:rsidRDefault="00555B9F" w:rsidP="00E20E07">
            <w:pPr>
              <w:jc w:val="center"/>
              <w:rPr>
                <w:color w:val="000000"/>
                <w:sz w:val="14"/>
                <w:szCs w:val="14"/>
              </w:rPr>
            </w:pPr>
            <w:r w:rsidRPr="003F7CFF">
              <w:rPr>
                <w:color w:val="000000"/>
                <w:sz w:val="14"/>
                <w:szCs w:val="14"/>
              </w:rPr>
              <w:t>3</w:t>
            </w:r>
          </w:p>
        </w:tc>
        <w:tc>
          <w:tcPr>
            <w:tcW w:w="3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3F7A68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EBCCD0F" w14:textId="77777777" w:rsidR="00555B9F" w:rsidRPr="003F7CFF" w:rsidRDefault="00555B9F" w:rsidP="00E20E07">
            <w:pPr>
              <w:jc w:val="center"/>
              <w:rPr>
                <w:color w:val="000000"/>
                <w:sz w:val="14"/>
                <w:szCs w:val="14"/>
              </w:rPr>
            </w:pPr>
            <w:r w:rsidRPr="003F7CFF">
              <w:rPr>
                <w:color w:val="000000"/>
                <w:sz w:val="14"/>
                <w:szCs w:val="14"/>
              </w:rPr>
              <w:t>5</w:t>
            </w:r>
          </w:p>
        </w:tc>
        <w:tc>
          <w:tcPr>
            <w:tcW w:w="29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C137285" w14:textId="77777777" w:rsidR="00555B9F" w:rsidRPr="003F7CFF" w:rsidRDefault="00555B9F" w:rsidP="00E20E07">
            <w:pPr>
              <w:jc w:val="center"/>
              <w:rPr>
                <w:color w:val="000000"/>
                <w:sz w:val="14"/>
                <w:szCs w:val="14"/>
              </w:rPr>
            </w:pPr>
            <w:r w:rsidRPr="003F7CFF">
              <w:rPr>
                <w:color w:val="000000"/>
                <w:sz w:val="14"/>
                <w:szCs w:val="14"/>
              </w:rPr>
              <w:t>6</w:t>
            </w:r>
          </w:p>
        </w:tc>
        <w:tc>
          <w:tcPr>
            <w:tcW w:w="2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11D2964" w14:textId="77777777" w:rsidR="00555B9F" w:rsidRPr="003F7CFF" w:rsidRDefault="00555B9F" w:rsidP="00E20E07">
            <w:pPr>
              <w:jc w:val="center"/>
              <w:rPr>
                <w:color w:val="000000"/>
                <w:sz w:val="14"/>
                <w:szCs w:val="14"/>
              </w:rPr>
            </w:pPr>
            <w:r w:rsidRPr="003F7CFF">
              <w:rPr>
                <w:color w:val="000000"/>
                <w:sz w:val="14"/>
                <w:szCs w:val="14"/>
              </w:rPr>
              <w:t>7</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6C9A956" w14:textId="77777777" w:rsidR="00555B9F" w:rsidRPr="003F7CFF" w:rsidRDefault="00555B9F" w:rsidP="00E20E07">
            <w:pPr>
              <w:jc w:val="center"/>
              <w:rPr>
                <w:color w:val="000000"/>
                <w:sz w:val="14"/>
                <w:szCs w:val="14"/>
              </w:rPr>
            </w:pPr>
            <w:r w:rsidRPr="003F7CFF">
              <w:rPr>
                <w:color w:val="000000"/>
                <w:sz w:val="14"/>
                <w:szCs w:val="14"/>
              </w:rPr>
              <w:t>8</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172111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9</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005CEA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9D5EB2F"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w:t>
            </w:r>
          </w:p>
        </w:tc>
        <w:tc>
          <w:tcPr>
            <w:tcW w:w="15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EAC2FF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12</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EB99C1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13</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A59AB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14</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92C093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15</w:t>
            </w:r>
          </w:p>
        </w:tc>
        <w:tc>
          <w:tcPr>
            <w:tcW w:w="13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96B1E9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16</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D81278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17</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D6210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18</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7BD480F"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19</w:t>
            </w:r>
          </w:p>
        </w:tc>
        <w:tc>
          <w:tcPr>
            <w:tcW w:w="20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382245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w:t>
            </w:r>
          </w:p>
        </w:tc>
        <w:tc>
          <w:tcPr>
            <w:tcW w:w="1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B9F77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21</w:t>
            </w:r>
          </w:p>
        </w:tc>
      </w:tr>
      <w:tr w:rsidR="00555B9F" w:rsidRPr="003F7CFF" w14:paraId="658B8F1C" w14:textId="77777777" w:rsidTr="00E20E07">
        <w:trPr>
          <w:trHeight w:val="600"/>
        </w:trPr>
        <w:tc>
          <w:tcPr>
            <w:tcW w:w="15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9A763C6"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3.2.7</w:t>
            </w:r>
          </w:p>
        </w:tc>
        <w:tc>
          <w:tcPr>
            <w:tcW w:w="396"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25ABA5AE" w14:textId="77777777" w:rsidR="00555B9F" w:rsidRPr="003F7CFF" w:rsidRDefault="00555B9F" w:rsidP="00E20E07">
            <w:pPr>
              <w:rPr>
                <w:sz w:val="14"/>
                <w:szCs w:val="14"/>
              </w:rPr>
            </w:pPr>
            <w:r w:rsidRPr="003F7CFF">
              <w:rPr>
                <w:sz w:val="14"/>
                <w:szCs w:val="14"/>
              </w:rPr>
              <w:t>Приобретение резервного дымососа ДН-11,2Х/1500 правый (45/1500) на котельную № 37</w:t>
            </w:r>
          </w:p>
        </w:tc>
        <w:tc>
          <w:tcPr>
            <w:tcW w:w="44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4FFDCB4" w14:textId="77777777" w:rsidR="00555B9F" w:rsidRPr="003F7CFF" w:rsidRDefault="00555B9F" w:rsidP="00E20E07">
            <w:pPr>
              <w:jc w:val="center"/>
              <w:rPr>
                <w:color w:val="000000"/>
                <w:sz w:val="14"/>
                <w:szCs w:val="14"/>
              </w:rPr>
            </w:pPr>
            <w:r w:rsidRPr="003F7CFF">
              <w:rPr>
                <w:color w:val="000000"/>
                <w:sz w:val="14"/>
                <w:szCs w:val="14"/>
              </w:rPr>
              <w:t>В связи с отсутствием резервного дымососа на котельной</w:t>
            </w:r>
          </w:p>
        </w:tc>
        <w:tc>
          <w:tcPr>
            <w:tcW w:w="3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6C2ACB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г. Киселевск, пгт. Карагалийнский, котельная № 37, ул. Большевистская, 18а</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5690C0D" w14:textId="77777777" w:rsidR="00555B9F" w:rsidRPr="003F7CFF" w:rsidRDefault="00555B9F" w:rsidP="00E20E07">
            <w:pPr>
              <w:jc w:val="center"/>
              <w:rPr>
                <w:color w:val="000000"/>
                <w:sz w:val="14"/>
                <w:szCs w:val="14"/>
              </w:rPr>
            </w:pPr>
            <w:r w:rsidRPr="003F7CFF">
              <w:rPr>
                <w:color w:val="000000"/>
                <w:sz w:val="14"/>
                <w:szCs w:val="14"/>
              </w:rPr>
              <w:t>мощность</w:t>
            </w:r>
          </w:p>
        </w:tc>
        <w:tc>
          <w:tcPr>
            <w:tcW w:w="29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A001633" w14:textId="77777777" w:rsidR="00555B9F" w:rsidRPr="003F7CFF" w:rsidRDefault="00555B9F" w:rsidP="00E20E07">
            <w:pPr>
              <w:ind w:left="-57" w:right="-57"/>
              <w:jc w:val="center"/>
              <w:rPr>
                <w:color w:val="000000"/>
                <w:sz w:val="14"/>
                <w:szCs w:val="14"/>
              </w:rPr>
            </w:pPr>
            <w:r w:rsidRPr="003F7CFF">
              <w:rPr>
                <w:color w:val="000000"/>
                <w:sz w:val="14"/>
                <w:szCs w:val="14"/>
              </w:rPr>
              <w:t>кВт</w:t>
            </w:r>
          </w:p>
        </w:tc>
        <w:tc>
          <w:tcPr>
            <w:tcW w:w="2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60ADAB" w14:textId="77777777" w:rsidR="00555B9F" w:rsidRPr="003F7CFF" w:rsidRDefault="00555B9F" w:rsidP="00E20E07">
            <w:pPr>
              <w:jc w:val="center"/>
              <w:rPr>
                <w:color w:val="000000"/>
                <w:sz w:val="14"/>
                <w:szCs w:val="14"/>
              </w:rPr>
            </w:pPr>
            <w:r w:rsidRPr="003F7CFF">
              <w:rPr>
                <w:color w:val="000000"/>
                <w:sz w:val="14"/>
                <w:szCs w:val="14"/>
              </w:rPr>
              <w:t>0</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F35ECC" w14:textId="77777777" w:rsidR="00555B9F" w:rsidRPr="003F7CFF" w:rsidRDefault="00555B9F" w:rsidP="00E20E07">
            <w:pPr>
              <w:jc w:val="center"/>
              <w:rPr>
                <w:color w:val="000000"/>
                <w:sz w:val="14"/>
                <w:szCs w:val="14"/>
              </w:rPr>
            </w:pPr>
            <w:r w:rsidRPr="003F7CFF">
              <w:rPr>
                <w:color w:val="000000"/>
                <w:sz w:val="14"/>
                <w:szCs w:val="14"/>
              </w:rPr>
              <w:t>45</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E88A4A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B22889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6DFF455"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283,19</w:t>
            </w:r>
          </w:p>
        </w:tc>
        <w:tc>
          <w:tcPr>
            <w:tcW w:w="15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8AD400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97E8D5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00DD9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7415F9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1FD021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246FFB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8CC8F4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283,19</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AA09BE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0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E8A17A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2BB467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626EAC17" w14:textId="77777777" w:rsidTr="00E20E07">
        <w:trPr>
          <w:trHeight w:val="1072"/>
        </w:trPr>
        <w:tc>
          <w:tcPr>
            <w:tcW w:w="15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5FE0861"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3.2.8</w:t>
            </w:r>
          </w:p>
        </w:tc>
        <w:tc>
          <w:tcPr>
            <w:tcW w:w="396"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6D944E99" w14:textId="77777777" w:rsidR="00555B9F" w:rsidRPr="003F7CFF" w:rsidRDefault="00555B9F" w:rsidP="00E20E07">
            <w:pPr>
              <w:rPr>
                <w:sz w:val="14"/>
                <w:szCs w:val="14"/>
              </w:rPr>
            </w:pPr>
            <w:r w:rsidRPr="003F7CFF">
              <w:rPr>
                <w:sz w:val="14"/>
                <w:szCs w:val="14"/>
              </w:rPr>
              <w:t>Приобретение экскаватора траншейного для тяжелых грунтов (боровая резцовая цепь)</w:t>
            </w:r>
          </w:p>
        </w:tc>
        <w:tc>
          <w:tcPr>
            <w:tcW w:w="44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D9829DB" w14:textId="77777777" w:rsidR="00555B9F" w:rsidRPr="003F7CFF" w:rsidRDefault="00555B9F" w:rsidP="00E20E07">
            <w:pPr>
              <w:jc w:val="center"/>
              <w:rPr>
                <w:color w:val="000000"/>
                <w:sz w:val="14"/>
                <w:szCs w:val="14"/>
              </w:rPr>
            </w:pPr>
            <w:r w:rsidRPr="003F7CFF">
              <w:rPr>
                <w:color w:val="000000"/>
                <w:sz w:val="14"/>
                <w:szCs w:val="14"/>
              </w:rPr>
              <w:t>Сокращение времени вскрытия грунта в зимний период</w:t>
            </w:r>
          </w:p>
        </w:tc>
        <w:tc>
          <w:tcPr>
            <w:tcW w:w="3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18AB48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13BEC77" w14:textId="77777777" w:rsidR="00555B9F" w:rsidRPr="003F7CFF" w:rsidRDefault="00555B9F" w:rsidP="00E20E07">
            <w:pPr>
              <w:jc w:val="center"/>
              <w:rPr>
                <w:color w:val="000000"/>
                <w:sz w:val="14"/>
                <w:szCs w:val="14"/>
              </w:rPr>
            </w:pPr>
            <w:r w:rsidRPr="003F7CFF">
              <w:rPr>
                <w:color w:val="000000"/>
                <w:sz w:val="14"/>
                <w:szCs w:val="14"/>
              </w:rPr>
              <w:t>-</w:t>
            </w:r>
          </w:p>
        </w:tc>
        <w:tc>
          <w:tcPr>
            <w:tcW w:w="29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EB7A22" w14:textId="77777777" w:rsidR="00555B9F" w:rsidRPr="003F7CFF" w:rsidRDefault="00555B9F" w:rsidP="00E20E07">
            <w:pPr>
              <w:ind w:left="-57" w:right="-57"/>
              <w:jc w:val="center"/>
              <w:rPr>
                <w:color w:val="000000"/>
                <w:sz w:val="14"/>
                <w:szCs w:val="14"/>
              </w:rPr>
            </w:pPr>
            <w:r w:rsidRPr="003F7CFF">
              <w:rPr>
                <w:color w:val="000000"/>
                <w:sz w:val="14"/>
                <w:szCs w:val="14"/>
              </w:rPr>
              <w:t>-</w:t>
            </w:r>
          </w:p>
        </w:tc>
        <w:tc>
          <w:tcPr>
            <w:tcW w:w="2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B934AF" w14:textId="77777777" w:rsidR="00555B9F" w:rsidRPr="003F7CFF" w:rsidRDefault="00555B9F" w:rsidP="00E20E07">
            <w:pPr>
              <w:jc w:val="center"/>
              <w:rPr>
                <w:color w:val="000000"/>
                <w:sz w:val="14"/>
                <w:szCs w:val="14"/>
              </w:rPr>
            </w:pPr>
            <w:r w:rsidRPr="003F7CFF">
              <w:rPr>
                <w:color w:val="000000"/>
                <w:sz w:val="14"/>
                <w:szCs w:val="14"/>
              </w:rPr>
              <w:t>-</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226D83E" w14:textId="77777777" w:rsidR="00555B9F" w:rsidRPr="003F7CFF" w:rsidRDefault="00555B9F" w:rsidP="00E20E07">
            <w:pPr>
              <w:jc w:val="center"/>
              <w:rPr>
                <w:color w:val="000000"/>
                <w:sz w:val="14"/>
                <w:szCs w:val="14"/>
              </w:rPr>
            </w:pPr>
            <w:r w:rsidRPr="003F7CFF">
              <w:rPr>
                <w:color w:val="000000"/>
                <w:sz w:val="14"/>
                <w:szCs w:val="14"/>
              </w:rPr>
              <w:t>-</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742A4F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BFFEB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2021</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A9C4C1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382,50</w:t>
            </w:r>
          </w:p>
        </w:tc>
        <w:tc>
          <w:tcPr>
            <w:tcW w:w="15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91ECC8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D98C17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842C01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3CFB4E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5BE28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A0D278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5B18C5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382,50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76248A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0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0897D4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598653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7E2922B6" w14:textId="77777777" w:rsidTr="00E20E07">
        <w:trPr>
          <w:trHeight w:val="600"/>
        </w:trPr>
        <w:tc>
          <w:tcPr>
            <w:tcW w:w="15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ACCDD66"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3.2.9</w:t>
            </w:r>
          </w:p>
        </w:tc>
        <w:tc>
          <w:tcPr>
            <w:tcW w:w="39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056733D" w14:textId="77777777" w:rsidR="00555B9F" w:rsidRPr="003F7CFF" w:rsidRDefault="00555B9F" w:rsidP="00E20E07">
            <w:pPr>
              <w:jc w:val="center"/>
              <w:rPr>
                <w:sz w:val="14"/>
                <w:szCs w:val="14"/>
              </w:rPr>
            </w:pPr>
            <w:r w:rsidRPr="003F7CFF">
              <w:rPr>
                <w:sz w:val="14"/>
                <w:szCs w:val="14"/>
              </w:rPr>
              <w:t>Замена существующих сетевых насосов на новые насосы большей мощностью (2 шт.) в комплекте с частотным преобразователем</w:t>
            </w:r>
          </w:p>
        </w:tc>
        <w:tc>
          <w:tcPr>
            <w:tcW w:w="44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F8FB530" w14:textId="77777777" w:rsidR="00555B9F" w:rsidRPr="003F7CFF" w:rsidRDefault="00555B9F" w:rsidP="00E20E07">
            <w:pPr>
              <w:jc w:val="center"/>
              <w:rPr>
                <w:color w:val="000000"/>
                <w:sz w:val="14"/>
                <w:szCs w:val="14"/>
              </w:rPr>
            </w:pPr>
            <w:r w:rsidRPr="003F7CFF">
              <w:rPr>
                <w:color w:val="000000"/>
                <w:sz w:val="14"/>
                <w:szCs w:val="14"/>
              </w:rPr>
              <w:t>Необходимо в связи с подключением нагрузок от котельной № 11 к ЦТП котельной № 15а и с закрытием котельной № 11</w:t>
            </w:r>
          </w:p>
        </w:tc>
        <w:tc>
          <w:tcPr>
            <w:tcW w:w="3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26DDF6" w14:textId="77777777" w:rsidR="00555B9F" w:rsidRPr="003F7CFF" w:rsidRDefault="00555B9F" w:rsidP="00E20E07">
            <w:pPr>
              <w:jc w:val="center"/>
              <w:rPr>
                <w:color w:val="000000"/>
                <w:sz w:val="14"/>
                <w:szCs w:val="14"/>
              </w:rPr>
            </w:pPr>
            <w:r w:rsidRPr="003F7CFF">
              <w:rPr>
                <w:color w:val="000000"/>
                <w:sz w:val="14"/>
                <w:szCs w:val="14"/>
              </w:rPr>
              <w:t>г. Киселевск, Центральный район от ЦТП котельной № 15а, ул. Унжакова, 10а</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91DF305" w14:textId="77777777" w:rsidR="00555B9F" w:rsidRPr="003F7CFF" w:rsidRDefault="00555B9F" w:rsidP="00E20E07">
            <w:pPr>
              <w:jc w:val="center"/>
              <w:rPr>
                <w:color w:val="000000"/>
                <w:sz w:val="14"/>
                <w:szCs w:val="14"/>
              </w:rPr>
            </w:pPr>
            <w:r w:rsidRPr="003F7CFF">
              <w:rPr>
                <w:color w:val="000000"/>
                <w:sz w:val="14"/>
                <w:szCs w:val="14"/>
              </w:rPr>
              <w:t>Мощность</w:t>
            </w:r>
          </w:p>
        </w:tc>
        <w:tc>
          <w:tcPr>
            <w:tcW w:w="29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00D9B0" w14:textId="77777777" w:rsidR="00555B9F" w:rsidRPr="003F7CFF" w:rsidRDefault="00555B9F" w:rsidP="00E20E07">
            <w:pPr>
              <w:jc w:val="center"/>
              <w:rPr>
                <w:color w:val="000000"/>
                <w:sz w:val="14"/>
                <w:szCs w:val="14"/>
              </w:rPr>
            </w:pPr>
            <w:r w:rsidRPr="003F7CFF">
              <w:rPr>
                <w:color w:val="000000"/>
                <w:sz w:val="14"/>
                <w:szCs w:val="14"/>
              </w:rPr>
              <w:t>тыс. кВт/год</w:t>
            </w:r>
          </w:p>
        </w:tc>
        <w:tc>
          <w:tcPr>
            <w:tcW w:w="2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4AC0ABB" w14:textId="77777777" w:rsidR="00555B9F" w:rsidRPr="003F7CFF" w:rsidRDefault="00555B9F" w:rsidP="00E20E07">
            <w:pPr>
              <w:jc w:val="center"/>
              <w:rPr>
                <w:color w:val="000000"/>
                <w:sz w:val="14"/>
                <w:szCs w:val="14"/>
              </w:rPr>
            </w:pPr>
            <w:r w:rsidRPr="003F7CFF">
              <w:rPr>
                <w:color w:val="000000"/>
                <w:sz w:val="14"/>
                <w:szCs w:val="14"/>
              </w:rPr>
              <w:t>696,96</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2480F3" w14:textId="77777777" w:rsidR="00555B9F" w:rsidRPr="003F7CFF" w:rsidRDefault="00555B9F" w:rsidP="00E20E07">
            <w:pPr>
              <w:jc w:val="center"/>
              <w:rPr>
                <w:color w:val="000000"/>
                <w:sz w:val="14"/>
                <w:szCs w:val="14"/>
              </w:rPr>
            </w:pPr>
            <w:r w:rsidRPr="003F7CFF">
              <w:rPr>
                <w:color w:val="000000"/>
                <w:sz w:val="14"/>
                <w:szCs w:val="14"/>
              </w:rPr>
              <w:t>511,104</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E73BC0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901128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931023C"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2121,04</w:t>
            </w:r>
          </w:p>
        </w:tc>
        <w:tc>
          <w:tcPr>
            <w:tcW w:w="15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82FAA4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7A4A15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1CE52E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34E7E7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557922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B8F792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A26A3F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76DA87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2121,04</w:t>
            </w:r>
          </w:p>
        </w:tc>
        <w:tc>
          <w:tcPr>
            <w:tcW w:w="20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4E5376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8C01A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5F950262" w14:textId="77777777" w:rsidTr="00E20E07">
        <w:trPr>
          <w:trHeight w:val="437"/>
        </w:trPr>
        <w:tc>
          <w:tcPr>
            <w:tcW w:w="154" w:type="pct"/>
            <w:vMerge w:val="restart"/>
            <w:tcBorders>
              <w:top w:val="single" w:sz="4" w:space="0" w:color="auto"/>
              <w:left w:val="single" w:sz="4" w:space="0" w:color="auto"/>
              <w:right w:val="nil"/>
            </w:tcBorders>
            <w:shd w:val="clear" w:color="auto" w:fill="auto"/>
            <w:tcMar>
              <w:left w:w="57" w:type="dxa"/>
              <w:right w:w="57" w:type="dxa"/>
            </w:tcMar>
            <w:vAlign w:val="center"/>
          </w:tcPr>
          <w:p w14:paraId="0B258A4B"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3.2.10</w:t>
            </w:r>
          </w:p>
        </w:tc>
        <w:tc>
          <w:tcPr>
            <w:tcW w:w="396" w:type="pct"/>
            <w:vMerge w:val="restart"/>
            <w:tcBorders>
              <w:top w:val="single" w:sz="4" w:space="0" w:color="auto"/>
              <w:left w:val="single" w:sz="4" w:space="0" w:color="auto"/>
              <w:right w:val="nil"/>
            </w:tcBorders>
            <w:shd w:val="clear" w:color="auto" w:fill="auto"/>
            <w:tcMar>
              <w:left w:w="57" w:type="dxa"/>
              <w:right w:w="57" w:type="dxa"/>
            </w:tcMar>
            <w:vAlign w:val="center"/>
          </w:tcPr>
          <w:p w14:paraId="3A37218F" w14:textId="77777777" w:rsidR="00555B9F" w:rsidRPr="003F7CFF" w:rsidRDefault="00555B9F" w:rsidP="00E20E07">
            <w:pPr>
              <w:jc w:val="center"/>
              <w:rPr>
                <w:sz w:val="14"/>
                <w:szCs w:val="14"/>
              </w:rPr>
            </w:pPr>
            <w:r w:rsidRPr="003F7CFF">
              <w:rPr>
                <w:sz w:val="14"/>
                <w:szCs w:val="14"/>
              </w:rPr>
              <w:t>Реконструкция поверхности нагрева котла THH-Uve 8000 № 2</w:t>
            </w:r>
          </w:p>
        </w:tc>
        <w:tc>
          <w:tcPr>
            <w:tcW w:w="444" w:type="pct"/>
            <w:vMerge w:val="restart"/>
            <w:tcBorders>
              <w:top w:val="single" w:sz="4" w:space="0" w:color="auto"/>
              <w:left w:val="single" w:sz="4" w:space="0" w:color="auto"/>
              <w:right w:val="nil"/>
            </w:tcBorders>
            <w:shd w:val="clear" w:color="auto" w:fill="auto"/>
            <w:tcMar>
              <w:left w:w="57" w:type="dxa"/>
              <w:right w:w="57" w:type="dxa"/>
            </w:tcMar>
            <w:vAlign w:val="center"/>
          </w:tcPr>
          <w:p w14:paraId="700F3B45" w14:textId="77777777" w:rsidR="00555B9F" w:rsidRPr="003F7CFF" w:rsidRDefault="00555B9F" w:rsidP="00E20E07">
            <w:pPr>
              <w:jc w:val="center"/>
              <w:rPr>
                <w:color w:val="000000"/>
                <w:sz w:val="14"/>
                <w:szCs w:val="14"/>
              </w:rPr>
            </w:pPr>
            <w:r w:rsidRPr="003F7CFF">
              <w:rPr>
                <w:color w:val="000000"/>
                <w:sz w:val="14"/>
                <w:szCs w:val="14"/>
              </w:rPr>
              <w:t>Повышение КПД котла, снижение удельного расхода топлива</w:t>
            </w:r>
          </w:p>
        </w:tc>
        <w:tc>
          <w:tcPr>
            <w:tcW w:w="390" w:type="pct"/>
            <w:vMerge w:val="restart"/>
            <w:tcBorders>
              <w:top w:val="single" w:sz="4" w:space="0" w:color="auto"/>
              <w:left w:val="single" w:sz="4" w:space="0" w:color="auto"/>
              <w:right w:val="nil"/>
            </w:tcBorders>
            <w:shd w:val="clear" w:color="auto" w:fill="auto"/>
            <w:tcMar>
              <w:left w:w="57" w:type="dxa"/>
              <w:right w:w="57" w:type="dxa"/>
            </w:tcMar>
            <w:vAlign w:val="center"/>
          </w:tcPr>
          <w:p w14:paraId="1361BB7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г. Киселевск, Центральный район, котельная № 15а, ул. Курганская, 3а</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622970" w14:textId="77777777" w:rsidR="00555B9F" w:rsidRPr="003F7CFF" w:rsidRDefault="00555B9F" w:rsidP="00E20E07">
            <w:pPr>
              <w:jc w:val="center"/>
              <w:rPr>
                <w:color w:val="000000"/>
                <w:sz w:val="14"/>
                <w:szCs w:val="14"/>
              </w:rPr>
            </w:pPr>
            <w:r w:rsidRPr="003F7CFF">
              <w:rPr>
                <w:color w:val="000000"/>
                <w:sz w:val="14"/>
                <w:szCs w:val="14"/>
              </w:rPr>
              <w:t>Производительность</w:t>
            </w:r>
          </w:p>
        </w:tc>
        <w:tc>
          <w:tcPr>
            <w:tcW w:w="29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BDC79A9" w14:textId="77777777" w:rsidR="00555B9F" w:rsidRPr="003F7CFF" w:rsidRDefault="00555B9F" w:rsidP="00E20E07">
            <w:pPr>
              <w:jc w:val="center"/>
              <w:rPr>
                <w:color w:val="000000"/>
                <w:sz w:val="14"/>
                <w:szCs w:val="14"/>
              </w:rPr>
            </w:pPr>
            <w:r w:rsidRPr="003F7CFF">
              <w:rPr>
                <w:color w:val="000000"/>
                <w:sz w:val="14"/>
                <w:szCs w:val="14"/>
              </w:rPr>
              <w:t>Гкал/час</w:t>
            </w:r>
          </w:p>
        </w:tc>
        <w:tc>
          <w:tcPr>
            <w:tcW w:w="2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4344FA4" w14:textId="77777777" w:rsidR="00555B9F" w:rsidRPr="003F7CFF" w:rsidRDefault="00555B9F" w:rsidP="00E20E07">
            <w:pPr>
              <w:jc w:val="center"/>
              <w:rPr>
                <w:color w:val="000000"/>
                <w:sz w:val="14"/>
                <w:szCs w:val="14"/>
              </w:rPr>
            </w:pPr>
            <w:r w:rsidRPr="003F7CFF">
              <w:rPr>
                <w:color w:val="000000"/>
                <w:sz w:val="14"/>
                <w:szCs w:val="14"/>
              </w:rPr>
              <w:t>6,9</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5E01B2B" w14:textId="77777777" w:rsidR="00555B9F" w:rsidRPr="003F7CFF" w:rsidRDefault="00555B9F" w:rsidP="00E20E07">
            <w:pPr>
              <w:jc w:val="center"/>
              <w:rPr>
                <w:color w:val="000000"/>
                <w:sz w:val="14"/>
                <w:szCs w:val="14"/>
              </w:rPr>
            </w:pPr>
            <w:r w:rsidRPr="003F7CFF">
              <w:rPr>
                <w:color w:val="000000"/>
                <w:sz w:val="14"/>
                <w:szCs w:val="14"/>
              </w:rPr>
              <w:t>6,9</w:t>
            </w:r>
          </w:p>
        </w:tc>
        <w:tc>
          <w:tcPr>
            <w:tcW w:w="166" w:type="pct"/>
            <w:vMerge w:val="restart"/>
            <w:tcBorders>
              <w:top w:val="single" w:sz="4" w:space="0" w:color="auto"/>
              <w:left w:val="single" w:sz="4" w:space="0" w:color="auto"/>
              <w:right w:val="nil"/>
            </w:tcBorders>
            <w:shd w:val="clear" w:color="auto" w:fill="auto"/>
            <w:tcMar>
              <w:left w:w="57" w:type="dxa"/>
              <w:right w:w="57" w:type="dxa"/>
            </w:tcMar>
            <w:vAlign w:val="center"/>
          </w:tcPr>
          <w:p w14:paraId="317F439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6" w:type="pct"/>
            <w:vMerge w:val="restart"/>
            <w:tcBorders>
              <w:top w:val="single" w:sz="4" w:space="0" w:color="auto"/>
              <w:left w:val="single" w:sz="4" w:space="0" w:color="auto"/>
              <w:right w:val="nil"/>
            </w:tcBorders>
            <w:shd w:val="clear" w:color="auto" w:fill="auto"/>
            <w:tcMar>
              <w:left w:w="57" w:type="dxa"/>
              <w:right w:w="57" w:type="dxa"/>
            </w:tcMar>
            <w:vAlign w:val="center"/>
          </w:tcPr>
          <w:p w14:paraId="7A510B8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1" w:type="pct"/>
            <w:vMerge w:val="restart"/>
            <w:tcBorders>
              <w:top w:val="single" w:sz="4" w:space="0" w:color="auto"/>
              <w:left w:val="single" w:sz="4" w:space="0" w:color="auto"/>
              <w:right w:val="nil"/>
            </w:tcBorders>
            <w:shd w:val="clear" w:color="auto" w:fill="auto"/>
            <w:tcMar>
              <w:left w:w="57" w:type="dxa"/>
              <w:right w:w="57" w:type="dxa"/>
            </w:tcMar>
            <w:vAlign w:val="center"/>
          </w:tcPr>
          <w:p w14:paraId="12348780"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6249,76</w:t>
            </w:r>
          </w:p>
        </w:tc>
        <w:tc>
          <w:tcPr>
            <w:tcW w:w="150" w:type="pct"/>
            <w:vMerge w:val="restart"/>
            <w:tcBorders>
              <w:top w:val="single" w:sz="4" w:space="0" w:color="auto"/>
              <w:left w:val="single" w:sz="4" w:space="0" w:color="auto"/>
              <w:right w:val="nil"/>
            </w:tcBorders>
            <w:shd w:val="clear" w:color="auto" w:fill="auto"/>
            <w:tcMar>
              <w:left w:w="57" w:type="dxa"/>
              <w:right w:w="57" w:type="dxa"/>
            </w:tcMar>
            <w:vAlign w:val="center"/>
          </w:tcPr>
          <w:p w14:paraId="043EEF6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vMerge w:val="restart"/>
            <w:tcBorders>
              <w:top w:val="single" w:sz="4" w:space="0" w:color="auto"/>
              <w:left w:val="single" w:sz="4" w:space="0" w:color="auto"/>
              <w:right w:val="nil"/>
            </w:tcBorders>
            <w:shd w:val="clear" w:color="auto" w:fill="auto"/>
            <w:tcMar>
              <w:left w:w="57" w:type="dxa"/>
              <w:right w:w="57" w:type="dxa"/>
            </w:tcMar>
            <w:vAlign w:val="center"/>
          </w:tcPr>
          <w:p w14:paraId="7D72005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vMerge w:val="restart"/>
            <w:tcBorders>
              <w:top w:val="single" w:sz="4" w:space="0" w:color="auto"/>
              <w:left w:val="single" w:sz="4" w:space="0" w:color="auto"/>
              <w:right w:val="nil"/>
            </w:tcBorders>
            <w:shd w:val="clear" w:color="auto" w:fill="auto"/>
            <w:tcMar>
              <w:left w:w="57" w:type="dxa"/>
              <w:right w:w="57" w:type="dxa"/>
            </w:tcMar>
            <w:vAlign w:val="center"/>
          </w:tcPr>
          <w:p w14:paraId="19846BA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vMerge w:val="restart"/>
            <w:tcBorders>
              <w:top w:val="single" w:sz="4" w:space="0" w:color="auto"/>
              <w:left w:val="single" w:sz="4" w:space="0" w:color="auto"/>
              <w:right w:val="nil"/>
            </w:tcBorders>
            <w:shd w:val="clear" w:color="auto" w:fill="auto"/>
            <w:tcMar>
              <w:left w:w="57" w:type="dxa"/>
              <w:right w:w="57" w:type="dxa"/>
            </w:tcMar>
            <w:vAlign w:val="center"/>
          </w:tcPr>
          <w:p w14:paraId="0823330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1" w:type="pct"/>
            <w:vMerge w:val="restart"/>
            <w:tcBorders>
              <w:top w:val="single" w:sz="4" w:space="0" w:color="auto"/>
              <w:left w:val="single" w:sz="4" w:space="0" w:color="auto"/>
              <w:right w:val="nil"/>
            </w:tcBorders>
            <w:shd w:val="clear" w:color="auto" w:fill="auto"/>
            <w:tcMar>
              <w:left w:w="57" w:type="dxa"/>
              <w:right w:w="57" w:type="dxa"/>
            </w:tcMar>
            <w:vAlign w:val="center"/>
          </w:tcPr>
          <w:p w14:paraId="496A287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vMerge w:val="restart"/>
            <w:tcBorders>
              <w:top w:val="single" w:sz="4" w:space="0" w:color="auto"/>
              <w:left w:val="single" w:sz="4" w:space="0" w:color="auto"/>
              <w:right w:val="nil"/>
            </w:tcBorders>
            <w:shd w:val="clear" w:color="auto" w:fill="auto"/>
            <w:tcMar>
              <w:left w:w="57" w:type="dxa"/>
              <w:right w:w="57" w:type="dxa"/>
            </w:tcMar>
            <w:vAlign w:val="center"/>
          </w:tcPr>
          <w:p w14:paraId="089FB75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vMerge w:val="restart"/>
            <w:tcBorders>
              <w:top w:val="single" w:sz="4" w:space="0" w:color="auto"/>
              <w:left w:val="single" w:sz="4" w:space="0" w:color="auto"/>
              <w:right w:val="nil"/>
            </w:tcBorders>
            <w:shd w:val="clear" w:color="auto" w:fill="auto"/>
            <w:tcMar>
              <w:left w:w="57" w:type="dxa"/>
              <w:right w:w="57" w:type="dxa"/>
            </w:tcMar>
            <w:vAlign w:val="center"/>
          </w:tcPr>
          <w:p w14:paraId="7249A1C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vMerge w:val="restart"/>
            <w:tcBorders>
              <w:top w:val="single" w:sz="4" w:space="0" w:color="auto"/>
              <w:left w:val="single" w:sz="4" w:space="0" w:color="auto"/>
              <w:right w:val="nil"/>
            </w:tcBorders>
            <w:shd w:val="clear" w:color="auto" w:fill="auto"/>
            <w:tcMar>
              <w:left w:w="57" w:type="dxa"/>
              <w:right w:w="57" w:type="dxa"/>
            </w:tcMar>
            <w:vAlign w:val="center"/>
          </w:tcPr>
          <w:p w14:paraId="0DD138D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6249,76</w:t>
            </w:r>
          </w:p>
        </w:tc>
        <w:tc>
          <w:tcPr>
            <w:tcW w:w="205" w:type="pct"/>
            <w:vMerge w:val="restart"/>
            <w:tcBorders>
              <w:top w:val="single" w:sz="4" w:space="0" w:color="auto"/>
              <w:left w:val="single" w:sz="4" w:space="0" w:color="auto"/>
              <w:right w:val="nil"/>
            </w:tcBorders>
            <w:shd w:val="clear" w:color="auto" w:fill="auto"/>
            <w:tcMar>
              <w:left w:w="57" w:type="dxa"/>
              <w:right w:w="57" w:type="dxa"/>
            </w:tcMar>
            <w:vAlign w:val="center"/>
          </w:tcPr>
          <w:p w14:paraId="2E7DBA2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3" w:type="pct"/>
            <w:vMerge w:val="restart"/>
            <w:tcBorders>
              <w:top w:val="single" w:sz="4" w:space="0" w:color="auto"/>
              <w:left w:val="single" w:sz="4" w:space="0" w:color="auto"/>
              <w:right w:val="single" w:sz="4" w:space="0" w:color="auto"/>
            </w:tcBorders>
            <w:shd w:val="clear" w:color="auto" w:fill="auto"/>
            <w:tcMar>
              <w:left w:w="57" w:type="dxa"/>
              <w:right w:w="57" w:type="dxa"/>
            </w:tcMar>
            <w:vAlign w:val="center"/>
          </w:tcPr>
          <w:p w14:paraId="285BA9F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23252112" w14:textId="77777777" w:rsidTr="00E20E07">
        <w:trPr>
          <w:trHeight w:val="518"/>
        </w:trPr>
        <w:tc>
          <w:tcPr>
            <w:tcW w:w="154" w:type="pct"/>
            <w:vMerge/>
            <w:tcBorders>
              <w:left w:val="single" w:sz="4" w:space="0" w:color="auto"/>
              <w:bottom w:val="single" w:sz="4" w:space="0" w:color="auto"/>
              <w:right w:val="nil"/>
            </w:tcBorders>
            <w:shd w:val="clear" w:color="auto" w:fill="auto"/>
            <w:tcMar>
              <w:left w:w="57" w:type="dxa"/>
              <w:right w:w="57" w:type="dxa"/>
            </w:tcMar>
            <w:vAlign w:val="center"/>
          </w:tcPr>
          <w:p w14:paraId="728961A2" w14:textId="77777777" w:rsidR="00555B9F" w:rsidRPr="003F7CFF" w:rsidRDefault="00555B9F" w:rsidP="00E20E07">
            <w:pPr>
              <w:widowControl w:val="0"/>
              <w:autoSpaceDE w:val="0"/>
              <w:autoSpaceDN w:val="0"/>
              <w:adjustRightInd w:val="0"/>
              <w:jc w:val="center"/>
              <w:rPr>
                <w:sz w:val="14"/>
                <w:szCs w:val="14"/>
              </w:rPr>
            </w:pPr>
          </w:p>
        </w:tc>
        <w:tc>
          <w:tcPr>
            <w:tcW w:w="396" w:type="pct"/>
            <w:vMerge/>
            <w:tcBorders>
              <w:left w:val="single" w:sz="4" w:space="0" w:color="auto"/>
              <w:bottom w:val="single" w:sz="4" w:space="0" w:color="auto"/>
              <w:right w:val="nil"/>
            </w:tcBorders>
            <w:shd w:val="clear" w:color="auto" w:fill="auto"/>
            <w:tcMar>
              <w:left w:w="57" w:type="dxa"/>
              <w:right w:w="57" w:type="dxa"/>
            </w:tcMar>
            <w:vAlign w:val="center"/>
          </w:tcPr>
          <w:p w14:paraId="1B73839B" w14:textId="77777777" w:rsidR="00555B9F" w:rsidRPr="003F7CFF" w:rsidRDefault="00555B9F" w:rsidP="00E20E07">
            <w:pPr>
              <w:jc w:val="center"/>
              <w:rPr>
                <w:sz w:val="14"/>
                <w:szCs w:val="14"/>
              </w:rPr>
            </w:pPr>
          </w:p>
        </w:tc>
        <w:tc>
          <w:tcPr>
            <w:tcW w:w="444" w:type="pct"/>
            <w:vMerge/>
            <w:tcBorders>
              <w:left w:val="single" w:sz="4" w:space="0" w:color="auto"/>
              <w:bottom w:val="single" w:sz="4" w:space="0" w:color="auto"/>
              <w:right w:val="nil"/>
            </w:tcBorders>
            <w:shd w:val="clear" w:color="auto" w:fill="auto"/>
            <w:tcMar>
              <w:left w:w="57" w:type="dxa"/>
              <w:right w:w="57" w:type="dxa"/>
            </w:tcMar>
            <w:vAlign w:val="center"/>
          </w:tcPr>
          <w:p w14:paraId="398C9F9C" w14:textId="77777777" w:rsidR="00555B9F" w:rsidRPr="003F7CFF" w:rsidRDefault="00555B9F" w:rsidP="00E20E07">
            <w:pPr>
              <w:jc w:val="center"/>
              <w:rPr>
                <w:color w:val="000000"/>
                <w:sz w:val="14"/>
                <w:szCs w:val="14"/>
              </w:rPr>
            </w:pPr>
          </w:p>
        </w:tc>
        <w:tc>
          <w:tcPr>
            <w:tcW w:w="390" w:type="pct"/>
            <w:vMerge/>
            <w:tcBorders>
              <w:left w:val="single" w:sz="4" w:space="0" w:color="auto"/>
              <w:bottom w:val="single" w:sz="4" w:space="0" w:color="auto"/>
              <w:right w:val="nil"/>
            </w:tcBorders>
            <w:shd w:val="clear" w:color="auto" w:fill="auto"/>
            <w:tcMar>
              <w:left w:w="57" w:type="dxa"/>
              <w:right w:w="57" w:type="dxa"/>
            </w:tcMar>
            <w:vAlign w:val="center"/>
          </w:tcPr>
          <w:p w14:paraId="62D3F664" w14:textId="77777777" w:rsidR="00555B9F" w:rsidRPr="003F7CFF" w:rsidRDefault="00555B9F" w:rsidP="00E20E07">
            <w:pPr>
              <w:widowControl w:val="0"/>
              <w:autoSpaceDE w:val="0"/>
              <w:autoSpaceDN w:val="0"/>
              <w:adjustRightInd w:val="0"/>
              <w:jc w:val="center"/>
              <w:rPr>
                <w:color w:val="000000"/>
                <w:sz w:val="14"/>
                <w:szCs w:val="14"/>
              </w:rPr>
            </w:pP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8A0488B" w14:textId="77777777" w:rsidR="00555B9F" w:rsidRPr="003F7CFF" w:rsidRDefault="00555B9F" w:rsidP="00E20E07">
            <w:pPr>
              <w:jc w:val="center"/>
              <w:rPr>
                <w:color w:val="000000"/>
                <w:sz w:val="14"/>
                <w:szCs w:val="14"/>
              </w:rPr>
            </w:pPr>
            <w:r w:rsidRPr="003F7CFF">
              <w:rPr>
                <w:color w:val="000000"/>
                <w:sz w:val="14"/>
                <w:szCs w:val="14"/>
              </w:rPr>
              <w:t>Удельная норма расхода</w:t>
            </w:r>
          </w:p>
        </w:tc>
        <w:tc>
          <w:tcPr>
            <w:tcW w:w="29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80C041E" w14:textId="77777777" w:rsidR="00555B9F" w:rsidRPr="003F7CFF" w:rsidRDefault="00555B9F" w:rsidP="00E20E07">
            <w:pPr>
              <w:jc w:val="center"/>
              <w:rPr>
                <w:color w:val="000000"/>
                <w:sz w:val="14"/>
                <w:szCs w:val="14"/>
              </w:rPr>
            </w:pPr>
            <w:r w:rsidRPr="003F7CFF">
              <w:rPr>
                <w:color w:val="000000"/>
                <w:sz w:val="14"/>
                <w:szCs w:val="14"/>
              </w:rPr>
              <w:t>кг у.т./Гкал</w:t>
            </w:r>
          </w:p>
        </w:tc>
        <w:tc>
          <w:tcPr>
            <w:tcW w:w="2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006C40C" w14:textId="77777777" w:rsidR="00555B9F" w:rsidRPr="003F7CFF" w:rsidRDefault="00555B9F" w:rsidP="00E20E07">
            <w:pPr>
              <w:jc w:val="center"/>
              <w:rPr>
                <w:color w:val="000000"/>
                <w:sz w:val="14"/>
                <w:szCs w:val="14"/>
              </w:rPr>
            </w:pPr>
            <w:r w:rsidRPr="003F7CFF">
              <w:rPr>
                <w:color w:val="000000"/>
                <w:sz w:val="14"/>
                <w:szCs w:val="14"/>
              </w:rPr>
              <w:t>1</w:t>
            </w:r>
            <w:r>
              <w:rPr>
                <w:color w:val="000000"/>
                <w:sz w:val="14"/>
                <w:szCs w:val="14"/>
              </w:rPr>
              <w:t>85</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E9BCF55" w14:textId="77777777" w:rsidR="00555B9F" w:rsidRPr="003F7CFF" w:rsidRDefault="00555B9F" w:rsidP="00E20E07">
            <w:pPr>
              <w:jc w:val="center"/>
              <w:rPr>
                <w:color w:val="000000"/>
                <w:sz w:val="14"/>
                <w:szCs w:val="14"/>
              </w:rPr>
            </w:pPr>
            <w:r w:rsidRPr="003F7CFF">
              <w:rPr>
                <w:color w:val="000000"/>
                <w:sz w:val="14"/>
                <w:szCs w:val="14"/>
              </w:rPr>
              <w:t>174</w:t>
            </w:r>
          </w:p>
        </w:tc>
        <w:tc>
          <w:tcPr>
            <w:tcW w:w="166" w:type="pct"/>
            <w:vMerge/>
            <w:tcBorders>
              <w:left w:val="single" w:sz="4" w:space="0" w:color="auto"/>
              <w:bottom w:val="single" w:sz="4" w:space="0" w:color="auto"/>
              <w:right w:val="nil"/>
            </w:tcBorders>
            <w:shd w:val="clear" w:color="auto" w:fill="auto"/>
            <w:tcMar>
              <w:left w:w="57" w:type="dxa"/>
              <w:right w:w="57" w:type="dxa"/>
            </w:tcMar>
            <w:vAlign w:val="center"/>
          </w:tcPr>
          <w:p w14:paraId="1A6DDAF4" w14:textId="77777777" w:rsidR="00555B9F" w:rsidRPr="003F7CFF" w:rsidRDefault="00555B9F" w:rsidP="00E20E07">
            <w:pPr>
              <w:widowControl w:val="0"/>
              <w:autoSpaceDE w:val="0"/>
              <w:autoSpaceDN w:val="0"/>
              <w:adjustRightInd w:val="0"/>
              <w:jc w:val="center"/>
              <w:rPr>
                <w:color w:val="000000"/>
                <w:sz w:val="14"/>
                <w:szCs w:val="14"/>
              </w:rPr>
            </w:pPr>
          </w:p>
        </w:tc>
        <w:tc>
          <w:tcPr>
            <w:tcW w:w="166" w:type="pct"/>
            <w:vMerge/>
            <w:tcBorders>
              <w:left w:val="single" w:sz="4" w:space="0" w:color="auto"/>
              <w:bottom w:val="single" w:sz="4" w:space="0" w:color="auto"/>
              <w:right w:val="nil"/>
            </w:tcBorders>
            <w:shd w:val="clear" w:color="auto" w:fill="auto"/>
            <w:tcMar>
              <w:left w:w="57" w:type="dxa"/>
              <w:right w:w="57" w:type="dxa"/>
            </w:tcMar>
            <w:vAlign w:val="center"/>
          </w:tcPr>
          <w:p w14:paraId="03758BC6" w14:textId="77777777" w:rsidR="00555B9F" w:rsidRPr="003F7CFF" w:rsidRDefault="00555B9F" w:rsidP="00E20E07">
            <w:pPr>
              <w:widowControl w:val="0"/>
              <w:autoSpaceDE w:val="0"/>
              <w:autoSpaceDN w:val="0"/>
              <w:adjustRightInd w:val="0"/>
              <w:jc w:val="center"/>
              <w:rPr>
                <w:color w:val="000000"/>
                <w:sz w:val="14"/>
                <w:szCs w:val="14"/>
              </w:rPr>
            </w:pPr>
          </w:p>
        </w:tc>
        <w:tc>
          <w:tcPr>
            <w:tcW w:w="211" w:type="pct"/>
            <w:vMerge/>
            <w:tcBorders>
              <w:left w:val="single" w:sz="4" w:space="0" w:color="auto"/>
              <w:bottom w:val="single" w:sz="4" w:space="0" w:color="auto"/>
              <w:right w:val="nil"/>
            </w:tcBorders>
            <w:shd w:val="clear" w:color="auto" w:fill="auto"/>
            <w:tcMar>
              <w:left w:w="57" w:type="dxa"/>
              <w:right w:w="57" w:type="dxa"/>
            </w:tcMar>
            <w:vAlign w:val="center"/>
          </w:tcPr>
          <w:p w14:paraId="4F7FE932" w14:textId="77777777" w:rsidR="00555B9F" w:rsidRPr="003F7CFF" w:rsidRDefault="00555B9F" w:rsidP="00E20E07">
            <w:pPr>
              <w:widowControl w:val="0"/>
              <w:autoSpaceDE w:val="0"/>
              <w:autoSpaceDN w:val="0"/>
              <w:adjustRightInd w:val="0"/>
              <w:ind w:left="-57" w:right="-57"/>
              <w:jc w:val="center"/>
              <w:rPr>
                <w:color w:val="000000"/>
                <w:sz w:val="14"/>
                <w:szCs w:val="14"/>
              </w:rPr>
            </w:pPr>
          </w:p>
        </w:tc>
        <w:tc>
          <w:tcPr>
            <w:tcW w:w="150" w:type="pct"/>
            <w:vMerge/>
            <w:tcBorders>
              <w:left w:val="single" w:sz="4" w:space="0" w:color="auto"/>
              <w:bottom w:val="single" w:sz="4" w:space="0" w:color="auto"/>
              <w:right w:val="nil"/>
            </w:tcBorders>
            <w:shd w:val="clear" w:color="auto" w:fill="auto"/>
            <w:tcMar>
              <w:left w:w="57" w:type="dxa"/>
              <w:right w:w="57" w:type="dxa"/>
            </w:tcMar>
            <w:vAlign w:val="center"/>
          </w:tcPr>
          <w:p w14:paraId="7921FAD4" w14:textId="77777777" w:rsidR="00555B9F" w:rsidRPr="003F7CFF" w:rsidRDefault="00555B9F" w:rsidP="00E20E07">
            <w:pPr>
              <w:widowControl w:val="0"/>
              <w:autoSpaceDE w:val="0"/>
              <w:autoSpaceDN w:val="0"/>
              <w:adjustRightInd w:val="0"/>
              <w:jc w:val="center"/>
              <w:rPr>
                <w:color w:val="000000"/>
                <w:sz w:val="14"/>
                <w:szCs w:val="14"/>
              </w:rPr>
            </w:pPr>
          </w:p>
        </w:tc>
        <w:tc>
          <w:tcPr>
            <w:tcW w:w="189" w:type="pct"/>
            <w:vMerge/>
            <w:tcBorders>
              <w:left w:val="single" w:sz="4" w:space="0" w:color="auto"/>
              <w:bottom w:val="single" w:sz="4" w:space="0" w:color="auto"/>
              <w:right w:val="nil"/>
            </w:tcBorders>
            <w:shd w:val="clear" w:color="auto" w:fill="auto"/>
            <w:tcMar>
              <w:left w:w="57" w:type="dxa"/>
              <w:right w:w="57" w:type="dxa"/>
            </w:tcMar>
            <w:vAlign w:val="center"/>
          </w:tcPr>
          <w:p w14:paraId="27A084CA" w14:textId="77777777" w:rsidR="00555B9F" w:rsidRPr="003F7CFF" w:rsidRDefault="00555B9F" w:rsidP="00E20E07">
            <w:pPr>
              <w:widowControl w:val="0"/>
              <w:autoSpaceDE w:val="0"/>
              <w:autoSpaceDN w:val="0"/>
              <w:adjustRightInd w:val="0"/>
              <w:jc w:val="center"/>
              <w:rPr>
                <w:color w:val="000000"/>
                <w:sz w:val="14"/>
                <w:szCs w:val="14"/>
              </w:rPr>
            </w:pPr>
          </w:p>
        </w:tc>
        <w:tc>
          <w:tcPr>
            <w:tcW w:w="211" w:type="pct"/>
            <w:vMerge/>
            <w:tcBorders>
              <w:left w:val="single" w:sz="4" w:space="0" w:color="auto"/>
              <w:bottom w:val="single" w:sz="4" w:space="0" w:color="auto"/>
              <w:right w:val="nil"/>
            </w:tcBorders>
            <w:shd w:val="clear" w:color="auto" w:fill="auto"/>
            <w:tcMar>
              <w:left w:w="57" w:type="dxa"/>
              <w:right w:w="57" w:type="dxa"/>
            </w:tcMar>
            <w:vAlign w:val="center"/>
          </w:tcPr>
          <w:p w14:paraId="5412F0E7" w14:textId="77777777" w:rsidR="00555B9F" w:rsidRPr="003F7CFF" w:rsidRDefault="00555B9F" w:rsidP="00E20E07">
            <w:pPr>
              <w:widowControl w:val="0"/>
              <w:autoSpaceDE w:val="0"/>
              <w:autoSpaceDN w:val="0"/>
              <w:adjustRightInd w:val="0"/>
              <w:jc w:val="center"/>
              <w:rPr>
                <w:color w:val="000000"/>
                <w:sz w:val="14"/>
                <w:szCs w:val="14"/>
              </w:rPr>
            </w:pPr>
          </w:p>
        </w:tc>
        <w:tc>
          <w:tcPr>
            <w:tcW w:w="189" w:type="pct"/>
            <w:vMerge/>
            <w:tcBorders>
              <w:left w:val="single" w:sz="4" w:space="0" w:color="auto"/>
              <w:bottom w:val="single" w:sz="4" w:space="0" w:color="auto"/>
              <w:right w:val="nil"/>
            </w:tcBorders>
            <w:shd w:val="clear" w:color="auto" w:fill="auto"/>
            <w:tcMar>
              <w:left w:w="57" w:type="dxa"/>
              <w:right w:w="57" w:type="dxa"/>
            </w:tcMar>
            <w:vAlign w:val="center"/>
          </w:tcPr>
          <w:p w14:paraId="75B0BE9B" w14:textId="77777777" w:rsidR="00555B9F" w:rsidRPr="003F7CFF" w:rsidRDefault="00555B9F" w:rsidP="00E20E07">
            <w:pPr>
              <w:widowControl w:val="0"/>
              <w:autoSpaceDE w:val="0"/>
              <w:autoSpaceDN w:val="0"/>
              <w:adjustRightInd w:val="0"/>
              <w:jc w:val="center"/>
              <w:rPr>
                <w:color w:val="000000"/>
                <w:sz w:val="14"/>
                <w:szCs w:val="14"/>
              </w:rPr>
            </w:pPr>
          </w:p>
        </w:tc>
        <w:tc>
          <w:tcPr>
            <w:tcW w:w="131" w:type="pct"/>
            <w:vMerge/>
            <w:tcBorders>
              <w:left w:val="single" w:sz="4" w:space="0" w:color="auto"/>
              <w:bottom w:val="single" w:sz="4" w:space="0" w:color="auto"/>
              <w:right w:val="nil"/>
            </w:tcBorders>
            <w:shd w:val="clear" w:color="auto" w:fill="auto"/>
            <w:tcMar>
              <w:left w:w="57" w:type="dxa"/>
              <w:right w:w="57" w:type="dxa"/>
            </w:tcMar>
            <w:vAlign w:val="center"/>
          </w:tcPr>
          <w:p w14:paraId="188D47B5" w14:textId="77777777" w:rsidR="00555B9F" w:rsidRPr="003F7CFF" w:rsidRDefault="00555B9F" w:rsidP="00E20E07">
            <w:pPr>
              <w:widowControl w:val="0"/>
              <w:autoSpaceDE w:val="0"/>
              <w:autoSpaceDN w:val="0"/>
              <w:adjustRightInd w:val="0"/>
              <w:jc w:val="center"/>
              <w:rPr>
                <w:color w:val="000000"/>
                <w:sz w:val="14"/>
                <w:szCs w:val="14"/>
              </w:rPr>
            </w:pPr>
          </w:p>
        </w:tc>
        <w:tc>
          <w:tcPr>
            <w:tcW w:w="189" w:type="pct"/>
            <w:vMerge/>
            <w:tcBorders>
              <w:left w:val="single" w:sz="4" w:space="0" w:color="auto"/>
              <w:bottom w:val="single" w:sz="4" w:space="0" w:color="auto"/>
              <w:right w:val="nil"/>
            </w:tcBorders>
            <w:shd w:val="clear" w:color="auto" w:fill="auto"/>
            <w:tcMar>
              <w:left w:w="57" w:type="dxa"/>
              <w:right w:w="57" w:type="dxa"/>
            </w:tcMar>
            <w:vAlign w:val="center"/>
          </w:tcPr>
          <w:p w14:paraId="7F04A6EB" w14:textId="77777777" w:rsidR="00555B9F" w:rsidRPr="003F7CFF" w:rsidRDefault="00555B9F" w:rsidP="00E20E07">
            <w:pPr>
              <w:widowControl w:val="0"/>
              <w:autoSpaceDE w:val="0"/>
              <w:autoSpaceDN w:val="0"/>
              <w:adjustRightInd w:val="0"/>
              <w:jc w:val="center"/>
              <w:rPr>
                <w:color w:val="000000"/>
                <w:sz w:val="14"/>
                <w:szCs w:val="14"/>
              </w:rPr>
            </w:pPr>
          </w:p>
        </w:tc>
        <w:tc>
          <w:tcPr>
            <w:tcW w:w="211" w:type="pct"/>
            <w:vMerge/>
            <w:tcBorders>
              <w:left w:val="single" w:sz="4" w:space="0" w:color="auto"/>
              <w:bottom w:val="single" w:sz="4" w:space="0" w:color="auto"/>
              <w:right w:val="nil"/>
            </w:tcBorders>
            <w:shd w:val="clear" w:color="auto" w:fill="auto"/>
            <w:tcMar>
              <w:left w:w="57" w:type="dxa"/>
              <w:right w:w="57" w:type="dxa"/>
            </w:tcMar>
            <w:vAlign w:val="center"/>
          </w:tcPr>
          <w:p w14:paraId="7084801A" w14:textId="77777777" w:rsidR="00555B9F" w:rsidRPr="003F7CFF" w:rsidRDefault="00555B9F" w:rsidP="00E20E07">
            <w:pPr>
              <w:widowControl w:val="0"/>
              <w:autoSpaceDE w:val="0"/>
              <w:autoSpaceDN w:val="0"/>
              <w:adjustRightInd w:val="0"/>
              <w:ind w:left="-57" w:right="-57"/>
              <w:jc w:val="center"/>
              <w:rPr>
                <w:color w:val="000000"/>
                <w:sz w:val="14"/>
                <w:szCs w:val="14"/>
              </w:rPr>
            </w:pPr>
          </w:p>
        </w:tc>
        <w:tc>
          <w:tcPr>
            <w:tcW w:w="211" w:type="pct"/>
            <w:vMerge/>
            <w:tcBorders>
              <w:left w:val="single" w:sz="4" w:space="0" w:color="auto"/>
              <w:bottom w:val="single" w:sz="4" w:space="0" w:color="auto"/>
              <w:right w:val="nil"/>
            </w:tcBorders>
            <w:shd w:val="clear" w:color="auto" w:fill="auto"/>
            <w:tcMar>
              <w:left w:w="57" w:type="dxa"/>
              <w:right w:w="57" w:type="dxa"/>
            </w:tcMar>
            <w:vAlign w:val="center"/>
          </w:tcPr>
          <w:p w14:paraId="263353AB" w14:textId="77777777" w:rsidR="00555B9F" w:rsidRPr="003F7CFF" w:rsidRDefault="00555B9F" w:rsidP="00E20E07">
            <w:pPr>
              <w:widowControl w:val="0"/>
              <w:autoSpaceDE w:val="0"/>
              <w:autoSpaceDN w:val="0"/>
              <w:adjustRightInd w:val="0"/>
              <w:jc w:val="center"/>
              <w:rPr>
                <w:color w:val="000000"/>
                <w:sz w:val="14"/>
                <w:szCs w:val="14"/>
              </w:rPr>
            </w:pPr>
          </w:p>
        </w:tc>
        <w:tc>
          <w:tcPr>
            <w:tcW w:w="205" w:type="pct"/>
            <w:vMerge/>
            <w:tcBorders>
              <w:left w:val="single" w:sz="4" w:space="0" w:color="auto"/>
              <w:bottom w:val="single" w:sz="4" w:space="0" w:color="auto"/>
              <w:right w:val="nil"/>
            </w:tcBorders>
            <w:shd w:val="clear" w:color="auto" w:fill="auto"/>
            <w:tcMar>
              <w:left w:w="57" w:type="dxa"/>
              <w:right w:w="57" w:type="dxa"/>
            </w:tcMar>
            <w:vAlign w:val="center"/>
          </w:tcPr>
          <w:p w14:paraId="1A1D8218" w14:textId="77777777" w:rsidR="00555B9F" w:rsidRPr="003F7CFF" w:rsidRDefault="00555B9F" w:rsidP="00E20E07">
            <w:pPr>
              <w:widowControl w:val="0"/>
              <w:autoSpaceDE w:val="0"/>
              <w:autoSpaceDN w:val="0"/>
              <w:adjustRightInd w:val="0"/>
              <w:jc w:val="center"/>
              <w:rPr>
                <w:color w:val="000000"/>
                <w:sz w:val="14"/>
                <w:szCs w:val="14"/>
              </w:rPr>
            </w:pPr>
          </w:p>
        </w:tc>
        <w:tc>
          <w:tcPr>
            <w:tcW w:w="123" w:type="pct"/>
            <w:vMerge/>
            <w:tcBorders>
              <w:left w:val="single" w:sz="4" w:space="0" w:color="auto"/>
              <w:bottom w:val="single" w:sz="4" w:space="0" w:color="auto"/>
              <w:right w:val="single" w:sz="4" w:space="0" w:color="auto"/>
            </w:tcBorders>
            <w:shd w:val="clear" w:color="auto" w:fill="auto"/>
            <w:tcMar>
              <w:left w:w="57" w:type="dxa"/>
              <w:right w:w="57" w:type="dxa"/>
            </w:tcMar>
            <w:vAlign w:val="center"/>
          </w:tcPr>
          <w:p w14:paraId="79148451" w14:textId="77777777" w:rsidR="00555B9F" w:rsidRPr="003F7CFF" w:rsidRDefault="00555B9F" w:rsidP="00E20E07">
            <w:pPr>
              <w:widowControl w:val="0"/>
              <w:autoSpaceDE w:val="0"/>
              <w:autoSpaceDN w:val="0"/>
              <w:adjustRightInd w:val="0"/>
              <w:jc w:val="center"/>
              <w:rPr>
                <w:color w:val="000000"/>
                <w:sz w:val="14"/>
                <w:szCs w:val="14"/>
              </w:rPr>
            </w:pPr>
          </w:p>
        </w:tc>
      </w:tr>
      <w:tr w:rsidR="00555B9F" w:rsidRPr="003F7CFF" w14:paraId="4A48291F" w14:textId="77777777" w:rsidTr="00E20E07">
        <w:trPr>
          <w:trHeight w:val="600"/>
        </w:trPr>
        <w:tc>
          <w:tcPr>
            <w:tcW w:w="15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727CF0"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3.2.11</w:t>
            </w:r>
          </w:p>
        </w:tc>
        <w:tc>
          <w:tcPr>
            <w:tcW w:w="39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2FF560" w14:textId="77777777" w:rsidR="00555B9F" w:rsidRPr="003F7CFF" w:rsidRDefault="00555B9F" w:rsidP="00E20E07">
            <w:pPr>
              <w:jc w:val="center"/>
              <w:rPr>
                <w:color w:val="000000"/>
                <w:sz w:val="14"/>
                <w:szCs w:val="14"/>
              </w:rPr>
            </w:pPr>
            <w:r w:rsidRPr="003F7CFF">
              <w:rPr>
                <w:color w:val="000000"/>
                <w:sz w:val="14"/>
                <w:szCs w:val="14"/>
              </w:rPr>
              <w:t>Проектно-изыскательские и монтажные работы по установке автоматической пожарной сигнализации и системы оповещения людей при пожаре</w:t>
            </w:r>
          </w:p>
        </w:tc>
        <w:tc>
          <w:tcPr>
            <w:tcW w:w="44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3E55D30" w14:textId="77777777" w:rsidR="00555B9F" w:rsidRPr="003F7CFF" w:rsidRDefault="00555B9F" w:rsidP="00E20E07">
            <w:pPr>
              <w:jc w:val="center"/>
              <w:rPr>
                <w:color w:val="000000"/>
                <w:sz w:val="14"/>
                <w:szCs w:val="14"/>
              </w:rPr>
            </w:pPr>
            <w:r w:rsidRPr="003F7CFF">
              <w:rPr>
                <w:color w:val="000000"/>
                <w:sz w:val="14"/>
                <w:szCs w:val="14"/>
              </w:rPr>
              <w:t>Предписание № 100/1/66 от 26.08.2021 г. ГУ МЧС по кемеровской области-Кузбасса</w:t>
            </w:r>
          </w:p>
        </w:tc>
        <w:tc>
          <w:tcPr>
            <w:tcW w:w="39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34B0D5" w14:textId="77777777" w:rsidR="00555B9F" w:rsidRPr="003F7CFF" w:rsidRDefault="00555B9F" w:rsidP="00E20E07">
            <w:pPr>
              <w:jc w:val="center"/>
              <w:rPr>
                <w:color w:val="000000"/>
                <w:sz w:val="14"/>
                <w:szCs w:val="14"/>
              </w:rPr>
            </w:pPr>
            <w:r w:rsidRPr="003F7CFF">
              <w:rPr>
                <w:color w:val="000000"/>
                <w:sz w:val="14"/>
                <w:szCs w:val="14"/>
              </w:rPr>
              <w:t>г. Киселевск, Центральный район от ЦТП котельной № 15а, ул. Унжакова, 10а</w:t>
            </w:r>
          </w:p>
        </w:tc>
        <w:tc>
          <w:tcPr>
            <w:tcW w:w="44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D70D6A3" w14:textId="77777777" w:rsidR="00555B9F" w:rsidRPr="003F7CFF" w:rsidRDefault="00555B9F" w:rsidP="00E20E07">
            <w:pPr>
              <w:jc w:val="center"/>
              <w:rPr>
                <w:color w:val="000000"/>
                <w:sz w:val="14"/>
                <w:szCs w:val="14"/>
              </w:rPr>
            </w:pPr>
            <w:r w:rsidRPr="003F7CFF">
              <w:rPr>
                <w:color w:val="000000"/>
                <w:sz w:val="14"/>
                <w:szCs w:val="14"/>
              </w:rPr>
              <w:t>-</w:t>
            </w:r>
          </w:p>
        </w:tc>
        <w:tc>
          <w:tcPr>
            <w:tcW w:w="29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CE6FD56" w14:textId="77777777" w:rsidR="00555B9F" w:rsidRPr="003F7CFF" w:rsidRDefault="00555B9F" w:rsidP="00E20E07">
            <w:pPr>
              <w:ind w:left="-57" w:right="-57"/>
              <w:jc w:val="center"/>
              <w:rPr>
                <w:color w:val="000000"/>
                <w:sz w:val="14"/>
                <w:szCs w:val="14"/>
              </w:rPr>
            </w:pPr>
            <w:r w:rsidRPr="003F7CFF">
              <w:rPr>
                <w:color w:val="000000"/>
                <w:sz w:val="14"/>
                <w:szCs w:val="14"/>
              </w:rPr>
              <w:t>-</w:t>
            </w:r>
          </w:p>
        </w:tc>
        <w:tc>
          <w:tcPr>
            <w:tcW w:w="2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491A914" w14:textId="77777777" w:rsidR="00555B9F" w:rsidRPr="003F7CFF" w:rsidRDefault="00555B9F" w:rsidP="00E20E07">
            <w:pPr>
              <w:jc w:val="center"/>
              <w:rPr>
                <w:color w:val="000000"/>
                <w:sz w:val="14"/>
                <w:szCs w:val="14"/>
              </w:rPr>
            </w:pPr>
            <w:r w:rsidRPr="003F7CFF">
              <w:rPr>
                <w:color w:val="000000"/>
                <w:sz w:val="14"/>
                <w:szCs w:val="14"/>
              </w:rPr>
              <w:t>-</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3104020" w14:textId="77777777" w:rsidR="00555B9F" w:rsidRPr="003F7CFF" w:rsidRDefault="00555B9F" w:rsidP="00E20E07">
            <w:pPr>
              <w:jc w:val="center"/>
              <w:rPr>
                <w:color w:val="000000"/>
                <w:sz w:val="14"/>
                <w:szCs w:val="14"/>
              </w:rPr>
            </w:pPr>
            <w:r w:rsidRPr="003F7CFF">
              <w:rPr>
                <w:color w:val="000000"/>
                <w:sz w:val="14"/>
                <w:szCs w:val="14"/>
              </w:rPr>
              <w:t>-</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178FFF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A016A2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350FF99" w14:textId="77777777" w:rsidR="00555B9F" w:rsidRPr="003F7CFF" w:rsidRDefault="00555B9F" w:rsidP="00E20E07">
            <w:pPr>
              <w:jc w:val="center"/>
              <w:rPr>
                <w:color w:val="000000"/>
                <w:sz w:val="14"/>
                <w:szCs w:val="14"/>
              </w:rPr>
            </w:pPr>
            <w:r w:rsidRPr="003F7CFF">
              <w:rPr>
                <w:color w:val="000000"/>
                <w:sz w:val="14"/>
                <w:szCs w:val="14"/>
              </w:rPr>
              <w:t>139,27</w:t>
            </w:r>
          </w:p>
        </w:tc>
        <w:tc>
          <w:tcPr>
            <w:tcW w:w="150"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56A96B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524569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E1C0CC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523AB5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470785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8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9C5EF6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97F4DE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3DBF247" w14:textId="77777777" w:rsidR="00555B9F" w:rsidRPr="003F7CFF" w:rsidRDefault="00555B9F" w:rsidP="00E20E07">
            <w:pPr>
              <w:jc w:val="center"/>
              <w:rPr>
                <w:color w:val="000000"/>
                <w:sz w:val="14"/>
                <w:szCs w:val="14"/>
              </w:rPr>
            </w:pPr>
            <w:r w:rsidRPr="003F7CFF">
              <w:rPr>
                <w:color w:val="000000"/>
                <w:sz w:val="14"/>
                <w:szCs w:val="14"/>
              </w:rPr>
              <w:t>139,27</w:t>
            </w:r>
          </w:p>
        </w:tc>
        <w:tc>
          <w:tcPr>
            <w:tcW w:w="20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7EA6E7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3"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79C17C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bl>
    <w:p w14:paraId="4D5E5437" w14:textId="77777777" w:rsidR="00555B9F" w:rsidRDefault="00555B9F" w:rsidP="00555B9F">
      <w:r>
        <w:br w:type="page"/>
      </w:r>
    </w:p>
    <w:tbl>
      <w:tblPr>
        <w:tblW w:w="5309" w:type="pct"/>
        <w:tblLook w:val="04A0" w:firstRow="1" w:lastRow="0" w:firstColumn="1" w:lastColumn="0" w:noHBand="0" w:noVBand="1"/>
      </w:tblPr>
      <w:tblGrid>
        <w:gridCol w:w="464"/>
        <w:gridCol w:w="1183"/>
        <w:gridCol w:w="1327"/>
        <w:gridCol w:w="1166"/>
        <w:gridCol w:w="1342"/>
        <w:gridCol w:w="627"/>
        <w:gridCol w:w="766"/>
        <w:gridCol w:w="780"/>
        <w:gridCol w:w="495"/>
        <w:gridCol w:w="495"/>
        <w:gridCol w:w="639"/>
        <w:gridCol w:w="448"/>
        <w:gridCol w:w="563"/>
        <w:gridCol w:w="630"/>
        <w:gridCol w:w="563"/>
        <w:gridCol w:w="390"/>
        <w:gridCol w:w="569"/>
        <w:gridCol w:w="639"/>
        <w:gridCol w:w="639"/>
        <w:gridCol w:w="614"/>
        <w:gridCol w:w="367"/>
      </w:tblGrid>
      <w:tr w:rsidR="00555B9F" w:rsidRPr="003F7CFF" w14:paraId="41975FB1" w14:textId="77777777" w:rsidTr="00E20E07">
        <w:trPr>
          <w:trHeight w:val="189"/>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6D1A689"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1</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3EEA678" w14:textId="77777777" w:rsidR="00555B9F" w:rsidRPr="003F7CFF" w:rsidRDefault="00555B9F" w:rsidP="00E20E07">
            <w:pPr>
              <w:jc w:val="center"/>
              <w:rPr>
                <w:color w:val="000000"/>
                <w:sz w:val="14"/>
                <w:szCs w:val="14"/>
              </w:rPr>
            </w:pPr>
            <w:r w:rsidRPr="003F7CFF">
              <w:rPr>
                <w:color w:val="000000"/>
                <w:sz w:val="14"/>
                <w:szCs w:val="14"/>
              </w:rPr>
              <w:t>2</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5751520" w14:textId="77777777" w:rsidR="00555B9F" w:rsidRPr="003F7CFF" w:rsidRDefault="00555B9F" w:rsidP="00E20E07">
            <w:pPr>
              <w:jc w:val="center"/>
              <w:rPr>
                <w:color w:val="000000"/>
                <w:sz w:val="14"/>
                <w:szCs w:val="14"/>
              </w:rPr>
            </w:pPr>
            <w:r w:rsidRPr="003F7CFF">
              <w:rPr>
                <w:color w:val="000000"/>
                <w:sz w:val="14"/>
                <w:szCs w:val="14"/>
              </w:rPr>
              <w:t>3</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B823B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E3E50E8" w14:textId="77777777" w:rsidR="00555B9F" w:rsidRPr="003F7CFF" w:rsidRDefault="00555B9F" w:rsidP="00E20E07">
            <w:pPr>
              <w:jc w:val="center"/>
              <w:rPr>
                <w:color w:val="000000"/>
                <w:sz w:val="14"/>
                <w:szCs w:val="14"/>
              </w:rPr>
            </w:pPr>
            <w:r w:rsidRPr="003F7CFF">
              <w:rPr>
                <w:color w:val="000000"/>
                <w:sz w:val="14"/>
                <w:szCs w:val="14"/>
              </w:rPr>
              <w:t>5</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7B2CE0A" w14:textId="77777777" w:rsidR="00555B9F" w:rsidRPr="003F7CFF" w:rsidRDefault="00555B9F" w:rsidP="00E20E07">
            <w:pPr>
              <w:jc w:val="center"/>
              <w:rPr>
                <w:color w:val="000000"/>
                <w:sz w:val="14"/>
                <w:szCs w:val="14"/>
              </w:rPr>
            </w:pPr>
            <w:r w:rsidRPr="003F7CFF">
              <w:rPr>
                <w:color w:val="000000"/>
                <w:sz w:val="14"/>
                <w:szCs w:val="14"/>
              </w:rPr>
              <w:t>6</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9735EA" w14:textId="77777777" w:rsidR="00555B9F" w:rsidRPr="003F7CFF" w:rsidRDefault="00555B9F" w:rsidP="00E20E07">
            <w:pPr>
              <w:jc w:val="center"/>
              <w:rPr>
                <w:color w:val="000000"/>
                <w:sz w:val="14"/>
                <w:szCs w:val="14"/>
              </w:rPr>
            </w:pPr>
            <w:r w:rsidRPr="003F7CFF">
              <w:rPr>
                <w:color w:val="000000"/>
                <w:sz w:val="14"/>
                <w:szCs w:val="14"/>
              </w:rPr>
              <w:t>7</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0FC3B83" w14:textId="77777777" w:rsidR="00555B9F" w:rsidRPr="003F7CFF" w:rsidRDefault="00555B9F" w:rsidP="00E20E07">
            <w:pPr>
              <w:jc w:val="center"/>
              <w:rPr>
                <w:color w:val="000000"/>
                <w:sz w:val="14"/>
                <w:szCs w:val="14"/>
              </w:rPr>
            </w:pPr>
            <w:r w:rsidRPr="003F7CFF">
              <w:rPr>
                <w:color w:val="000000"/>
                <w:sz w:val="14"/>
                <w:szCs w:val="14"/>
              </w:rPr>
              <w:t>8</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783BA7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9</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395A26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E8424AE"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800A3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12</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13D19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13</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05D6FB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14</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B94A19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15</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008085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16</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F345CA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17</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6D2455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18</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BBBBCB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19</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C44116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A5C4A3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21</w:t>
            </w:r>
          </w:p>
        </w:tc>
      </w:tr>
      <w:tr w:rsidR="00555B9F" w:rsidRPr="003F7CFF" w14:paraId="7D579E56" w14:textId="77777777" w:rsidTr="00E20E07">
        <w:trPr>
          <w:trHeight w:val="600"/>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73EE922"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3.2.12</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382A367" w14:textId="77777777" w:rsidR="00555B9F" w:rsidRPr="003F7CFF" w:rsidRDefault="00555B9F" w:rsidP="00E20E07">
            <w:pPr>
              <w:jc w:val="center"/>
              <w:rPr>
                <w:color w:val="000000"/>
                <w:sz w:val="14"/>
                <w:szCs w:val="14"/>
              </w:rPr>
            </w:pPr>
            <w:r w:rsidRPr="003F7CFF">
              <w:rPr>
                <w:color w:val="000000"/>
                <w:sz w:val="14"/>
                <w:szCs w:val="14"/>
              </w:rPr>
              <w:t>Проектно-изыскательские и монтажные работы по установке автоматической пожарной сигнализации и системы оповещения людей при пожаре</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5C38F64" w14:textId="77777777" w:rsidR="00555B9F" w:rsidRPr="003F7CFF" w:rsidRDefault="00555B9F" w:rsidP="00E20E07">
            <w:pPr>
              <w:jc w:val="center"/>
              <w:rPr>
                <w:color w:val="000000"/>
                <w:sz w:val="14"/>
                <w:szCs w:val="14"/>
              </w:rPr>
            </w:pPr>
            <w:r w:rsidRPr="003F7CFF">
              <w:rPr>
                <w:color w:val="000000"/>
                <w:sz w:val="14"/>
                <w:szCs w:val="14"/>
              </w:rPr>
              <w:t>Предписание № 100/1/66 от 26.08.2021 г. ГУ МЧС по кемеровской области-Кузбасса</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A60DB99" w14:textId="77777777" w:rsidR="00555B9F" w:rsidRPr="003F7CFF" w:rsidRDefault="00555B9F" w:rsidP="00E20E07">
            <w:pPr>
              <w:jc w:val="center"/>
              <w:rPr>
                <w:color w:val="000000"/>
                <w:sz w:val="14"/>
                <w:szCs w:val="14"/>
              </w:rPr>
            </w:pPr>
            <w:r w:rsidRPr="003F7CFF">
              <w:rPr>
                <w:color w:val="000000"/>
                <w:sz w:val="14"/>
                <w:szCs w:val="14"/>
              </w:rPr>
              <w:t>г. Киселевск, район Афонино, механический цех, ул. Лутугина, 10</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0D5688E" w14:textId="77777777" w:rsidR="00555B9F" w:rsidRPr="003F7CFF" w:rsidRDefault="00555B9F" w:rsidP="00E20E07">
            <w:pPr>
              <w:jc w:val="center"/>
              <w:rPr>
                <w:color w:val="000000"/>
                <w:sz w:val="14"/>
                <w:szCs w:val="14"/>
              </w:rPr>
            </w:pPr>
            <w:r w:rsidRPr="003F7CFF">
              <w:rPr>
                <w:color w:val="000000"/>
                <w:sz w:val="14"/>
                <w:szCs w:val="14"/>
              </w:rPr>
              <w:t>-</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618DF9C" w14:textId="77777777" w:rsidR="00555B9F" w:rsidRPr="003F7CFF" w:rsidRDefault="00555B9F" w:rsidP="00E20E07">
            <w:pPr>
              <w:ind w:left="-57" w:right="-57"/>
              <w:jc w:val="center"/>
              <w:rPr>
                <w:color w:val="000000"/>
                <w:sz w:val="14"/>
                <w:szCs w:val="14"/>
              </w:rPr>
            </w:pPr>
            <w:r w:rsidRPr="003F7CFF">
              <w:rPr>
                <w:color w:val="000000"/>
                <w:sz w:val="14"/>
                <w:szCs w:val="14"/>
              </w:rPr>
              <w:t>-</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3473D35" w14:textId="77777777" w:rsidR="00555B9F" w:rsidRPr="003F7CFF" w:rsidRDefault="00555B9F" w:rsidP="00E20E07">
            <w:pPr>
              <w:jc w:val="center"/>
              <w:rPr>
                <w:color w:val="000000"/>
                <w:sz w:val="14"/>
                <w:szCs w:val="14"/>
              </w:rPr>
            </w:pPr>
            <w:r w:rsidRPr="003F7CFF">
              <w:rPr>
                <w:color w:val="000000"/>
                <w:sz w:val="14"/>
                <w:szCs w:val="14"/>
              </w:rPr>
              <w:t>-</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F041CC8" w14:textId="77777777" w:rsidR="00555B9F" w:rsidRPr="003F7CFF" w:rsidRDefault="00555B9F" w:rsidP="00E20E07">
            <w:pPr>
              <w:jc w:val="center"/>
              <w:rPr>
                <w:color w:val="000000"/>
                <w:sz w:val="14"/>
                <w:szCs w:val="14"/>
              </w:rPr>
            </w:pPr>
            <w:r w:rsidRPr="003F7CFF">
              <w:rPr>
                <w:color w:val="000000"/>
                <w:sz w:val="14"/>
                <w:szCs w:val="14"/>
              </w:rPr>
              <w:t>-</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BD0E85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86D461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326B1F3" w14:textId="77777777" w:rsidR="00555B9F" w:rsidRPr="003F7CFF" w:rsidRDefault="00555B9F" w:rsidP="00E20E07">
            <w:pPr>
              <w:jc w:val="center"/>
              <w:rPr>
                <w:color w:val="000000"/>
                <w:sz w:val="14"/>
                <w:szCs w:val="14"/>
              </w:rPr>
            </w:pPr>
            <w:r w:rsidRPr="003F7CFF">
              <w:rPr>
                <w:color w:val="000000"/>
                <w:sz w:val="14"/>
                <w:szCs w:val="14"/>
              </w:rPr>
              <w:t>146,60</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E85B00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9C0282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BD1784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FFE4E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CFE4DA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2F6260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81CFDD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B43A050" w14:textId="77777777" w:rsidR="00555B9F" w:rsidRPr="003F7CFF" w:rsidRDefault="00555B9F" w:rsidP="00E20E07">
            <w:pPr>
              <w:jc w:val="center"/>
              <w:rPr>
                <w:color w:val="000000"/>
                <w:sz w:val="14"/>
                <w:szCs w:val="14"/>
              </w:rPr>
            </w:pPr>
            <w:r w:rsidRPr="003F7CFF">
              <w:rPr>
                <w:color w:val="000000"/>
                <w:sz w:val="14"/>
                <w:szCs w:val="14"/>
              </w:rPr>
              <w:t>146,60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C6A012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BB9BE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2A5BD6FD" w14:textId="77777777" w:rsidTr="00E20E07">
        <w:trPr>
          <w:trHeight w:val="600"/>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56251C3"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3.2.13</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E77DE1" w14:textId="77777777" w:rsidR="00555B9F" w:rsidRPr="003F7CFF" w:rsidRDefault="00555B9F" w:rsidP="00E20E07">
            <w:pPr>
              <w:jc w:val="center"/>
              <w:rPr>
                <w:color w:val="000000"/>
                <w:sz w:val="14"/>
                <w:szCs w:val="14"/>
              </w:rPr>
            </w:pPr>
            <w:r w:rsidRPr="003F7CFF">
              <w:rPr>
                <w:color w:val="000000"/>
                <w:sz w:val="14"/>
                <w:szCs w:val="14"/>
              </w:rPr>
              <w:t>Проектно-изыскательские и монтажные работы по установке автоматической пожарной сигнализации и системы оповещения людей при пожаре</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6D50AFD" w14:textId="77777777" w:rsidR="00555B9F" w:rsidRPr="003F7CFF" w:rsidRDefault="00555B9F" w:rsidP="00E20E07">
            <w:pPr>
              <w:jc w:val="center"/>
              <w:rPr>
                <w:color w:val="000000"/>
                <w:sz w:val="14"/>
                <w:szCs w:val="14"/>
              </w:rPr>
            </w:pPr>
            <w:r w:rsidRPr="003F7CFF">
              <w:rPr>
                <w:color w:val="000000"/>
                <w:sz w:val="14"/>
                <w:szCs w:val="14"/>
              </w:rPr>
              <w:t>Предписание № 100/1/66 от 26.08.2021 г. ГУ МЧС по кемеровской области-Кузбасса</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613551E" w14:textId="77777777" w:rsidR="00555B9F" w:rsidRPr="003F7CFF" w:rsidRDefault="00555B9F" w:rsidP="00E20E07">
            <w:pPr>
              <w:jc w:val="center"/>
              <w:rPr>
                <w:color w:val="000000"/>
                <w:sz w:val="14"/>
                <w:szCs w:val="14"/>
              </w:rPr>
            </w:pPr>
            <w:r w:rsidRPr="003F7CFF">
              <w:rPr>
                <w:color w:val="000000"/>
                <w:sz w:val="14"/>
                <w:szCs w:val="14"/>
              </w:rPr>
              <w:t>г. Киселевск, котельная № 5, ул. Л. толстого, 9б</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EB52522" w14:textId="77777777" w:rsidR="00555B9F" w:rsidRPr="003F7CFF" w:rsidRDefault="00555B9F" w:rsidP="00E20E07">
            <w:pPr>
              <w:jc w:val="center"/>
              <w:rPr>
                <w:color w:val="000000"/>
                <w:sz w:val="14"/>
                <w:szCs w:val="14"/>
              </w:rPr>
            </w:pPr>
            <w:r w:rsidRPr="003F7CFF">
              <w:rPr>
                <w:color w:val="000000"/>
                <w:sz w:val="14"/>
                <w:szCs w:val="14"/>
              </w:rPr>
              <w:t>-</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65E5CE5" w14:textId="77777777" w:rsidR="00555B9F" w:rsidRPr="003F7CFF" w:rsidRDefault="00555B9F" w:rsidP="00E20E07">
            <w:pPr>
              <w:ind w:left="-57" w:right="-57"/>
              <w:jc w:val="center"/>
              <w:rPr>
                <w:color w:val="000000"/>
                <w:sz w:val="14"/>
                <w:szCs w:val="14"/>
              </w:rPr>
            </w:pPr>
            <w:r w:rsidRPr="003F7CFF">
              <w:rPr>
                <w:color w:val="000000"/>
                <w:sz w:val="14"/>
                <w:szCs w:val="14"/>
              </w:rPr>
              <w:t>-</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D1EAB57" w14:textId="77777777" w:rsidR="00555B9F" w:rsidRPr="003F7CFF" w:rsidRDefault="00555B9F" w:rsidP="00E20E07">
            <w:pPr>
              <w:jc w:val="center"/>
              <w:rPr>
                <w:color w:val="000000"/>
                <w:sz w:val="14"/>
                <w:szCs w:val="14"/>
              </w:rPr>
            </w:pPr>
            <w:r w:rsidRPr="003F7CFF">
              <w:rPr>
                <w:color w:val="000000"/>
                <w:sz w:val="14"/>
                <w:szCs w:val="14"/>
              </w:rPr>
              <w:t>-</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C9FDCAE" w14:textId="77777777" w:rsidR="00555B9F" w:rsidRPr="003F7CFF" w:rsidRDefault="00555B9F" w:rsidP="00E20E07">
            <w:pPr>
              <w:jc w:val="center"/>
              <w:rPr>
                <w:color w:val="000000"/>
                <w:sz w:val="14"/>
                <w:szCs w:val="14"/>
              </w:rPr>
            </w:pPr>
            <w:r w:rsidRPr="003F7CFF">
              <w:rPr>
                <w:color w:val="000000"/>
                <w:sz w:val="14"/>
                <w:szCs w:val="14"/>
              </w:rPr>
              <w:t>-</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BE1E24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3B2297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4EE71A1" w14:textId="77777777" w:rsidR="00555B9F" w:rsidRPr="003F7CFF" w:rsidRDefault="00555B9F" w:rsidP="00E20E07">
            <w:pPr>
              <w:jc w:val="center"/>
              <w:rPr>
                <w:color w:val="000000"/>
                <w:sz w:val="14"/>
                <w:szCs w:val="14"/>
              </w:rPr>
            </w:pPr>
            <w:r w:rsidRPr="003F7CFF">
              <w:rPr>
                <w:color w:val="000000"/>
                <w:sz w:val="14"/>
                <w:szCs w:val="14"/>
              </w:rPr>
              <w:t>153,93</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A8A29C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7237B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5CF978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7F51D8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17A140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35EA6B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2F467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DB06BEC" w14:textId="77777777" w:rsidR="00555B9F" w:rsidRPr="003F7CFF" w:rsidRDefault="00555B9F" w:rsidP="00E20E07">
            <w:pPr>
              <w:jc w:val="center"/>
              <w:rPr>
                <w:color w:val="000000"/>
                <w:sz w:val="14"/>
                <w:szCs w:val="14"/>
              </w:rPr>
            </w:pPr>
            <w:r w:rsidRPr="003F7CFF">
              <w:rPr>
                <w:color w:val="000000"/>
                <w:sz w:val="14"/>
                <w:szCs w:val="14"/>
              </w:rPr>
              <w:t>153,93</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4292B4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A6D337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47355736" w14:textId="77777777" w:rsidTr="00E20E07">
        <w:trPr>
          <w:trHeight w:val="600"/>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0536654"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3.2.14</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A8963C1" w14:textId="77777777" w:rsidR="00555B9F" w:rsidRPr="003F7CFF" w:rsidRDefault="00555B9F" w:rsidP="00E20E07">
            <w:pPr>
              <w:jc w:val="center"/>
              <w:rPr>
                <w:color w:val="000000"/>
                <w:sz w:val="14"/>
                <w:szCs w:val="14"/>
              </w:rPr>
            </w:pPr>
            <w:r w:rsidRPr="003F7CFF">
              <w:rPr>
                <w:color w:val="000000"/>
                <w:sz w:val="14"/>
                <w:szCs w:val="14"/>
              </w:rPr>
              <w:t>Проектно-изыскательские и монтажные работы по установке автоматической пожарной сигнализации и системы оповещения людей при пожаре</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3C4C8A4" w14:textId="77777777" w:rsidR="00555B9F" w:rsidRPr="003F7CFF" w:rsidRDefault="00555B9F" w:rsidP="00E20E07">
            <w:pPr>
              <w:jc w:val="center"/>
              <w:rPr>
                <w:color w:val="000000"/>
                <w:sz w:val="14"/>
                <w:szCs w:val="14"/>
              </w:rPr>
            </w:pPr>
            <w:r w:rsidRPr="003F7CFF">
              <w:rPr>
                <w:color w:val="000000"/>
                <w:sz w:val="14"/>
                <w:szCs w:val="14"/>
              </w:rPr>
              <w:t>Предписание № 100/1/66 от 26.08.2021 г. ГУ МЧС по кемеровской области-Кузбасса</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F521A23" w14:textId="77777777" w:rsidR="00555B9F" w:rsidRPr="003F7CFF" w:rsidRDefault="00555B9F" w:rsidP="00E20E07">
            <w:pPr>
              <w:jc w:val="center"/>
              <w:rPr>
                <w:color w:val="000000"/>
                <w:sz w:val="14"/>
                <w:szCs w:val="14"/>
              </w:rPr>
            </w:pPr>
            <w:r w:rsidRPr="003F7CFF">
              <w:rPr>
                <w:color w:val="000000"/>
                <w:sz w:val="14"/>
                <w:szCs w:val="14"/>
              </w:rPr>
              <w:t xml:space="preserve">г. Киселевск, </w:t>
            </w:r>
            <w:r w:rsidRPr="003F7CFF">
              <w:rPr>
                <w:color w:val="000000"/>
                <w:sz w:val="14"/>
                <w:szCs w:val="14"/>
              </w:rPr>
              <w:br/>
              <w:t>пгт. Карагайлинский, котельная № 36, ул. Прогрессивная, 18а</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BC19365" w14:textId="77777777" w:rsidR="00555B9F" w:rsidRPr="003F7CFF" w:rsidRDefault="00555B9F" w:rsidP="00E20E07">
            <w:pPr>
              <w:jc w:val="center"/>
              <w:rPr>
                <w:color w:val="000000"/>
                <w:sz w:val="14"/>
                <w:szCs w:val="14"/>
              </w:rPr>
            </w:pPr>
            <w:r w:rsidRPr="003F7CFF">
              <w:rPr>
                <w:color w:val="000000"/>
                <w:sz w:val="14"/>
                <w:szCs w:val="14"/>
              </w:rPr>
              <w:t>-</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406C13" w14:textId="77777777" w:rsidR="00555B9F" w:rsidRPr="003F7CFF" w:rsidRDefault="00555B9F" w:rsidP="00E20E07">
            <w:pPr>
              <w:ind w:left="-57" w:right="-57"/>
              <w:jc w:val="center"/>
              <w:rPr>
                <w:color w:val="000000"/>
                <w:sz w:val="14"/>
                <w:szCs w:val="14"/>
              </w:rPr>
            </w:pPr>
            <w:r w:rsidRPr="003F7CFF">
              <w:rPr>
                <w:color w:val="000000"/>
                <w:sz w:val="14"/>
                <w:szCs w:val="14"/>
              </w:rPr>
              <w:t>-</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E7EDB56" w14:textId="77777777" w:rsidR="00555B9F" w:rsidRPr="003F7CFF" w:rsidRDefault="00555B9F" w:rsidP="00E20E07">
            <w:pPr>
              <w:jc w:val="center"/>
              <w:rPr>
                <w:color w:val="000000"/>
                <w:sz w:val="14"/>
                <w:szCs w:val="14"/>
              </w:rPr>
            </w:pPr>
            <w:r w:rsidRPr="003F7CFF">
              <w:rPr>
                <w:color w:val="000000"/>
                <w:sz w:val="14"/>
                <w:szCs w:val="14"/>
              </w:rPr>
              <w:t>-</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3B14232" w14:textId="77777777" w:rsidR="00555B9F" w:rsidRPr="003F7CFF" w:rsidRDefault="00555B9F" w:rsidP="00E20E07">
            <w:pPr>
              <w:jc w:val="center"/>
              <w:rPr>
                <w:color w:val="000000"/>
                <w:sz w:val="14"/>
                <w:szCs w:val="14"/>
              </w:rPr>
            </w:pPr>
            <w:r w:rsidRPr="003F7CFF">
              <w:rPr>
                <w:color w:val="000000"/>
                <w:sz w:val="14"/>
                <w:szCs w:val="14"/>
              </w:rPr>
              <w:t>-</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245245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19130C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A09C53E" w14:textId="77777777" w:rsidR="00555B9F" w:rsidRPr="003F7CFF" w:rsidRDefault="00555B9F" w:rsidP="00E20E07">
            <w:pPr>
              <w:jc w:val="center"/>
              <w:rPr>
                <w:color w:val="000000"/>
                <w:sz w:val="14"/>
                <w:szCs w:val="14"/>
              </w:rPr>
            </w:pPr>
            <w:r w:rsidRPr="003F7CFF">
              <w:rPr>
                <w:color w:val="000000"/>
                <w:sz w:val="14"/>
                <w:szCs w:val="14"/>
              </w:rPr>
              <w:t>160,00</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3E0D22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EA50C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2A71E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60BC4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23D85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52E842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49189A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E5A2381" w14:textId="77777777" w:rsidR="00555B9F" w:rsidRPr="003F7CFF" w:rsidRDefault="00555B9F" w:rsidP="00E20E07">
            <w:pPr>
              <w:jc w:val="center"/>
              <w:rPr>
                <w:color w:val="000000"/>
                <w:sz w:val="14"/>
                <w:szCs w:val="14"/>
              </w:rPr>
            </w:pPr>
            <w:r w:rsidRPr="003F7CFF">
              <w:rPr>
                <w:color w:val="000000"/>
                <w:sz w:val="14"/>
                <w:szCs w:val="14"/>
              </w:rPr>
              <w:t>160,00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310FE4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F7D1B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4A33EC93" w14:textId="77777777" w:rsidTr="00E20E07">
        <w:trPr>
          <w:trHeight w:val="600"/>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45F8483"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3.2.15</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F6B83E2" w14:textId="77777777" w:rsidR="00555B9F" w:rsidRPr="003F7CFF" w:rsidRDefault="00555B9F" w:rsidP="00E20E07">
            <w:pPr>
              <w:jc w:val="center"/>
              <w:rPr>
                <w:color w:val="000000"/>
                <w:sz w:val="14"/>
                <w:szCs w:val="14"/>
              </w:rPr>
            </w:pPr>
            <w:r w:rsidRPr="003F7CFF">
              <w:rPr>
                <w:color w:val="000000"/>
                <w:sz w:val="14"/>
                <w:szCs w:val="14"/>
              </w:rPr>
              <w:t>Проектно-изыскательские и монтажные работы по установке автоматической пожарной сигнализации и системы оповещения людей при пожаре</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AAF5D54" w14:textId="77777777" w:rsidR="00555B9F" w:rsidRPr="003F7CFF" w:rsidRDefault="00555B9F" w:rsidP="00E20E07">
            <w:pPr>
              <w:jc w:val="center"/>
              <w:rPr>
                <w:color w:val="000000"/>
                <w:sz w:val="14"/>
                <w:szCs w:val="14"/>
              </w:rPr>
            </w:pPr>
            <w:r w:rsidRPr="003F7CFF">
              <w:rPr>
                <w:color w:val="000000"/>
                <w:sz w:val="14"/>
                <w:szCs w:val="14"/>
              </w:rPr>
              <w:t>Предписание № 100/1/66 от 26.08.2021 г. ГУ МЧС по кемеровской области-Кузбасса</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49C2C64" w14:textId="77777777" w:rsidR="00555B9F" w:rsidRPr="003F7CFF" w:rsidRDefault="00555B9F" w:rsidP="00E20E07">
            <w:pPr>
              <w:jc w:val="center"/>
              <w:rPr>
                <w:color w:val="000000"/>
                <w:sz w:val="14"/>
                <w:szCs w:val="14"/>
              </w:rPr>
            </w:pPr>
            <w:r w:rsidRPr="003F7CFF">
              <w:rPr>
                <w:color w:val="000000"/>
                <w:sz w:val="14"/>
                <w:szCs w:val="14"/>
              </w:rPr>
              <w:t>г. Киселевск, район Афонино, котельная № 49, ул. Садовая, 3в</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65FE01C" w14:textId="77777777" w:rsidR="00555B9F" w:rsidRPr="003F7CFF" w:rsidRDefault="00555B9F" w:rsidP="00E20E07">
            <w:pPr>
              <w:jc w:val="center"/>
              <w:rPr>
                <w:color w:val="000000"/>
                <w:sz w:val="14"/>
                <w:szCs w:val="14"/>
              </w:rPr>
            </w:pPr>
            <w:r w:rsidRPr="003F7CFF">
              <w:rPr>
                <w:color w:val="000000"/>
                <w:sz w:val="14"/>
                <w:szCs w:val="14"/>
              </w:rPr>
              <w:t>-</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25353D" w14:textId="77777777" w:rsidR="00555B9F" w:rsidRPr="003F7CFF" w:rsidRDefault="00555B9F" w:rsidP="00E20E07">
            <w:pPr>
              <w:ind w:left="-57" w:right="-57"/>
              <w:jc w:val="center"/>
              <w:rPr>
                <w:color w:val="000000"/>
                <w:sz w:val="14"/>
                <w:szCs w:val="14"/>
              </w:rPr>
            </w:pPr>
            <w:r w:rsidRPr="003F7CFF">
              <w:rPr>
                <w:color w:val="000000"/>
                <w:sz w:val="14"/>
                <w:szCs w:val="14"/>
              </w:rPr>
              <w:t>-</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9783F4C" w14:textId="77777777" w:rsidR="00555B9F" w:rsidRPr="003F7CFF" w:rsidRDefault="00555B9F" w:rsidP="00E20E07">
            <w:pPr>
              <w:jc w:val="center"/>
              <w:rPr>
                <w:color w:val="000000"/>
                <w:sz w:val="14"/>
                <w:szCs w:val="14"/>
              </w:rPr>
            </w:pPr>
            <w:r w:rsidRPr="003F7CFF">
              <w:rPr>
                <w:color w:val="000000"/>
                <w:sz w:val="14"/>
                <w:szCs w:val="14"/>
              </w:rPr>
              <w:t>-</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5213427" w14:textId="77777777" w:rsidR="00555B9F" w:rsidRPr="003F7CFF" w:rsidRDefault="00555B9F" w:rsidP="00E20E07">
            <w:pPr>
              <w:jc w:val="center"/>
              <w:rPr>
                <w:color w:val="000000"/>
                <w:sz w:val="14"/>
                <w:szCs w:val="14"/>
              </w:rPr>
            </w:pPr>
            <w:r w:rsidRPr="003F7CFF">
              <w:rPr>
                <w:color w:val="000000"/>
                <w:sz w:val="14"/>
                <w:szCs w:val="14"/>
              </w:rPr>
              <w:t>-</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5DAAB7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0EFB77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75EFB0C" w14:textId="77777777" w:rsidR="00555B9F" w:rsidRPr="003F7CFF" w:rsidRDefault="00555B9F" w:rsidP="00E20E07">
            <w:pPr>
              <w:jc w:val="center"/>
              <w:rPr>
                <w:color w:val="000000"/>
                <w:sz w:val="14"/>
                <w:szCs w:val="14"/>
              </w:rPr>
            </w:pPr>
            <w:r w:rsidRPr="003F7CFF">
              <w:rPr>
                <w:color w:val="000000"/>
                <w:sz w:val="14"/>
                <w:szCs w:val="14"/>
              </w:rPr>
              <w:t>133,20</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D1BD8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6608B9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0D71F9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7E34BC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5DFEBE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A6A394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824981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EB536A" w14:textId="77777777" w:rsidR="00555B9F" w:rsidRPr="003F7CFF" w:rsidRDefault="00555B9F" w:rsidP="00E20E07">
            <w:pPr>
              <w:jc w:val="center"/>
              <w:rPr>
                <w:color w:val="000000"/>
                <w:sz w:val="14"/>
                <w:szCs w:val="14"/>
              </w:rPr>
            </w:pPr>
            <w:r w:rsidRPr="003F7CFF">
              <w:rPr>
                <w:color w:val="000000"/>
                <w:sz w:val="14"/>
                <w:szCs w:val="14"/>
              </w:rPr>
              <w:t>133,20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4EBF807"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B96FB4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4895E4A3" w14:textId="77777777" w:rsidTr="00E20E07">
        <w:trPr>
          <w:trHeight w:val="246"/>
        </w:trPr>
        <w:tc>
          <w:tcPr>
            <w:tcW w:w="2942" w:type="pct"/>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507AC4D" w14:textId="77777777" w:rsidR="00555B9F" w:rsidRPr="003F7CFF" w:rsidRDefault="00555B9F" w:rsidP="00E20E07">
            <w:pPr>
              <w:widowControl w:val="0"/>
              <w:autoSpaceDE w:val="0"/>
              <w:autoSpaceDN w:val="0"/>
              <w:adjustRightInd w:val="0"/>
              <w:jc w:val="center"/>
              <w:rPr>
                <w:color w:val="000000"/>
                <w:sz w:val="14"/>
                <w:szCs w:val="14"/>
              </w:rPr>
            </w:pPr>
            <w:r w:rsidRPr="003F7CFF">
              <w:rPr>
                <w:sz w:val="14"/>
                <w:szCs w:val="14"/>
              </w:rPr>
              <w:t>Всего по группе 3.</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69EB33" w14:textId="77777777" w:rsidR="00555B9F" w:rsidRPr="003F7CFF" w:rsidRDefault="00555B9F" w:rsidP="00E20E07">
            <w:pPr>
              <w:jc w:val="center"/>
              <w:rPr>
                <w:color w:val="000000"/>
                <w:sz w:val="14"/>
                <w:szCs w:val="14"/>
              </w:rPr>
            </w:pPr>
            <w:r w:rsidRPr="003F7CFF">
              <w:rPr>
                <w:color w:val="000000"/>
                <w:sz w:val="14"/>
                <w:szCs w:val="14"/>
              </w:rPr>
              <w:t>39234,06</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470EC94" w14:textId="77777777" w:rsidR="00555B9F" w:rsidRPr="003F7CFF" w:rsidRDefault="00555B9F" w:rsidP="00E20E07">
            <w:pPr>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B30B691" w14:textId="77777777" w:rsidR="00555B9F" w:rsidRPr="003F7CFF" w:rsidRDefault="00555B9F" w:rsidP="00E20E07">
            <w:pPr>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6D8B97B" w14:textId="77777777" w:rsidR="00555B9F" w:rsidRPr="003F7CFF" w:rsidRDefault="00555B9F" w:rsidP="00E20E07">
            <w:pPr>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3509799" w14:textId="77777777" w:rsidR="00555B9F" w:rsidRPr="003F7CFF" w:rsidRDefault="00555B9F" w:rsidP="00E20E07">
            <w:pPr>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5D4A258" w14:textId="77777777" w:rsidR="00555B9F" w:rsidRPr="003F7CFF" w:rsidRDefault="00555B9F" w:rsidP="00E20E07">
            <w:pPr>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964FB09" w14:textId="77777777" w:rsidR="00555B9F" w:rsidRPr="003F7CFF" w:rsidRDefault="00555B9F" w:rsidP="00E20E07">
            <w:pPr>
              <w:jc w:val="center"/>
              <w:rPr>
                <w:color w:val="000000"/>
                <w:sz w:val="14"/>
                <w:szCs w:val="14"/>
              </w:rPr>
            </w:pPr>
            <w:r w:rsidRPr="003F7CFF">
              <w:rPr>
                <w:color w:val="000000"/>
                <w:sz w:val="14"/>
                <w:szCs w:val="14"/>
              </w:rPr>
              <w:t>4670,08</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FF65C8" w14:textId="77777777" w:rsidR="00555B9F" w:rsidRPr="003F7CFF" w:rsidRDefault="00555B9F" w:rsidP="00E20E07">
            <w:pPr>
              <w:jc w:val="center"/>
              <w:rPr>
                <w:color w:val="000000"/>
                <w:sz w:val="14"/>
                <w:szCs w:val="14"/>
              </w:rPr>
            </w:pPr>
            <w:r w:rsidRPr="003F7CFF">
              <w:rPr>
                <w:color w:val="000000"/>
                <w:sz w:val="14"/>
                <w:szCs w:val="14"/>
              </w:rPr>
              <w:t>17699,15</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DF07783" w14:textId="77777777" w:rsidR="00555B9F" w:rsidRPr="003F7CFF" w:rsidRDefault="00555B9F" w:rsidP="00E20E07">
            <w:pPr>
              <w:jc w:val="center"/>
              <w:rPr>
                <w:color w:val="000000"/>
                <w:sz w:val="14"/>
                <w:szCs w:val="14"/>
              </w:rPr>
            </w:pPr>
            <w:r w:rsidRPr="003F7CFF">
              <w:rPr>
                <w:color w:val="000000"/>
                <w:sz w:val="14"/>
                <w:szCs w:val="14"/>
              </w:rPr>
              <w:t>16864,83</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D258580"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37F601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bl>
    <w:p w14:paraId="39712758" w14:textId="77777777" w:rsidR="00555B9F" w:rsidRDefault="00555B9F" w:rsidP="00555B9F">
      <w:r>
        <w:br w:type="page"/>
      </w:r>
    </w:p>
    <w:tbl>
      <w:tblPr>
        <w:tblW w:w="5309" w:type="pct"/>
        <w:tblLook w:val="04A0" w:firstRow="1" w:lastRow="0" w:firstColumn="1" w:lastColumn="0" w:noHBand="0" w:noVBand="1"/>
      </w:tblPr>
      <w:tblGrid>
        <w:gridCol w:w="460"/>
        <w:gridCol w:w="1185"/>
        <w:gridCol w:w="1329"/>
        <w:gridCol w:w="1168"/>
        <w:gridCol w:w="1344"/>
        <w:gridCol w:w="629"/>
        <w:gridCol w:w="768"/>
        <w:gridCol w:w="782"/>
        <w:gridCol w:w="497"/>
        <w:gridCol w:w="497"/>
        <w:gridCol w:w="632"/>
        <w:gridCol w:w="450"/>
        <w:gridCol w:w="565"/>
        <w:gridCol w:w="632"/>
        <w:gridCol w:w="565"/>
        <w:gridCol w:w="391"/>
        <w:gridCol w:w="565"/>
        <w:gridCol w:w="632"/>
        <w:gridCol w:w="632"/>
        <w:gridCol w:w="615"/>
        <w:gridCol w:w="368"/>
      </w:tblGrid>
      <w:tr w:rsidR="00555B9F" w:rsidRPr="003F7CFF" w14:paraId="7A342153" w14:textId="77777777" w:rsidTr="00E20E07">
        <w:trPr>
          <w:trHeight w:val="189"/>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4FF248C"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1</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B29F6F0" w14:textId="77777777" w:rsidR="00555B9F" w:rsidRPr="003F7CFF" w:rsidRDefault="00555B9F" w:rsidP="00E20E07">
            <w:pPr>
              <w:jc w:val="center"/>
              <w:rPr>
                <w:color w:val="000000"/>
                <w:sz w:val="14"/>
                <w:szCs w:val="14"/>
              </w:rPr>
            </w:pPr>
            <w:r w:rsidRPr="003F7CFF">
              <w:rPr>
                <w:color w:val="000000"/>
                <w:sz w:val="14"/>
                <w:szCs w:val="14"/>
              </w:rPr>
              <w:t>2</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3F31420" w14:textId="77777777" w:rsidR="00555B9F" w:rsidRPr="003F7CFF" w:rsidRDefault="00555B9F" w:rsidP="00E20E07">
            <w:pPr>
              <w:jc w:val="center"/>
              <w:rPr>
                <w:color w:val="000000"/>
                <w:sz w:val="14"/>
                <w:szCs w:val="14"/>
              </w:rPr>
            </w:pPr>
            <w:r w:rsidRPr="003F7CFF">
              <w:rPr>
                <w:color w:val="000000"/>
                <w:sz w:val="14"/>
                <w:szCs w:val="14"/>
              </w:rPr>
              <w:t>3</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F57FFA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DF7259F" w14:textId="77777777" w:rsidR="00555B9F" w:rsidRPr="003F7CFF" w:rsidRDefault="00555B9F" w:rsidP="00E20E07">
            <w:pPr>
              <w:jc w:val="center"/>
              <w:rPr>
                <w:color w:val="000000"/>
                <w:sz w:val="14"/>
                <w:szCs w:val="14"/>
              </w:rPr>
            </w:pPr>
            <w:r w:rsidRPr="003F7CFF">
              <w:rPr>
                <w:color w:val="000000"/>
                <w:sz w:val="14"/>
                <w:szCs w:val="14"/>
              </w:rPr>
              <w:t>5</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D6B2618" w14:textId="77777777" w:rsidR="00555B9F" w:rsidRPr="003F7CFF" w:rsidRDefault="00555B9F" w:rsidP="00E20E07">
            <w:pPr>
              <w:jc w:val="center"/>
              <w:rPr>
                <w:color w:val="000000"/>
                <w:sz w:val="14"/>
                <w:szCs w:val="14"/>
              </w:rPr>
            </w:pPr>
            <w:r w:rsidRPr="003F7CFF">
              <w:rPr>
                <w:color w:val="000000"/>
                <w:sz w:val="14"/>
                <w:szCs w:val="14"/>
              </w:rPr>
              <w:t>6</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A13EC2" w14:textId="77777777" w:rsidR="00555B9F" w:rsidRPr="003F7CFF" w:rsidRDefault="00555B9F" w:rsidP="00E20E07">
            <w:pPr>
              <w:jc w:val="center"/>
              <w:rPr>
                <w:color w:val="000000"/>
                <w:sz w:val="14"/>
                <w:szCs w:val="14"/>
              </w:rPr>
            </w:pPr>
            <w:r w:rsidRPr="003F7CFF">
              <w:rPr>
                <w:color w:val="000000"/>
                <w:sz w:val="14"/>
                <w:szCs w:val="14"/>
              </w:rPr>
              <w:t>7</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F182BA" w14:textId="77777777" w:rsidR="00555B9F" w:rsidRPr="003F7CFF" w:rsidRDefault="00555B9F" w:rsidP="00E20E07">
            <w:pPr>
              <w:jc w:val="center"/>
              <w:rPr>
                <w:color w:val="000000"/>
                <w:sz w:val="14"/>
                <w:szCs w:val="14"/>
              </w:rPr>
            </w:pPr>
            <w:r w:rsidRPr="003F7CFF">
              <w:rPr>
                <w:color w:val="000000"/>
                <w:sz w:val="14"/>
                <w:szCs w:val="14"/>
              </w:rPr>
              <w:t>8</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30E2C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9</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878B18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93F5B9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EA977A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12</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65F8281"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13</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91E63F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14</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DEE7B35"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15</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F9971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16</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262A7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17</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D38F53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18</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D245032"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19</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525428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17680B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21</w:t>
            </w:r>
          </w:p>
        </w:tc>
      </w:tr>
      <w:tr w:rsidR="00555B9F" w:rsidRPr="003F7CFF" w14:paraId="4731FA04" w14:textId="77777777" w:rsidTr="00E20E07">
        <w:trPr>
          <w:trHeight w:val="246"/>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CEF663D" w14:textId="77777777" w:rsidR="00555B9F" w:rsidRPr="003F7CFF" w:rsidRDefault="00555B9F" w:rsidP="00E20E07">
            <w:pPr>
              <w:widowControl w:val="0"/>
              <w:autoSpaceDE w:val="0"/>
              <w:autoSpaceDN w:val="0"/>
              <w:adjustRightInd w:val="0"/>
              <w:rPr>
                <w:color w:val="000000"/>
                <w:sz w:val="14"/>
                <w:szCs w:val="14"/>
              </w:rPr>
            </w:pPr>
            <w:r w:rsidRPr="003F7CFF">
              <w:rPr>
                <w:bCs/>
                <w:sz w:val="14"/>
                <w:szCs w:val="14"/>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555B9F" w:rsidRPr="003F7CFF" w14:paraId="1DA09902" w14:textId="77777777" w:rsidTr="00E20E07">
        <w:trPr>
          <w:trHeight w:val="600"/>
        </w:trPr>
        <w:tc>
          <w:tcPr>
            <w:tcW w:w="156" w:type="pct"/>
            <w:vMerge w:val="restart"/>
            <w:tcBorders>
              <w:top w:val="single" w:sz="4" w:space="0" w:color="auto"/>
              <w:left w:val="single" w:sz="4" w:space="0" w:color="auto"/>
              <w:right w:val="nil"/>
            </w:tcBorders>
            <w:shd w:val="clear" w:color="auto" w:fill="auto"/>
            <w:tcMar>
              <w:left w:w="57" w:type="dxa"/>
              <w:right w:w="57" w:type="dxa"/>
            </w:tcMar>
            <w:vAlign w:val="center"/>
          </w:tcPr>
          <w:p w14:paraId="63514CB5"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4.1</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40F8B31D" w14:textId="77777777" w:rsidR="00555B9F" w:rsidRPr="003F7CFF" w:rsidRDefault="00555B9F" w:rsidP="00E20E07">
            <w:pPr>
              <w:jc w:val="center"/>
              <w:rPr>
                <w:sz w:val="14"/>
                <w:szCs w:val="14"/>
              </w:rPr>
            </w:pPr>
            <w:r w:rsidRPr="003F7CFF">
              <w:rPr>
                <w:sz w:val="14"/>
                <w:szCs w:val="14"/>
              </w:rPr>
              <w:t>Реконструкция котельной № 9 с замещением котельной № 10</w:t>
            </w:r>
          </w:p>
        </w:tc>
        <w:tc>
          <w:tcPr>
            <w:tcW w:w="452" w:type="pct"/>
            <w:vMerge w:val="restart"/>
            <w:tcBorders>
              <w:top w:val="single" w:sz="4" w:space="0" w:color="auto"/>
              <w:left w:val="single" w:sz="4" w:space="0" w:color="auto"/>
              <w:right w:val="nil"/>
            </w:tcBorders>
            <w:shd w:val="clear" w:color="auto" w:fill="auto"/>
            <w:tcMar>
              <w:left w:w="57" w:type="dxa"/>
              <w:right w:w="57" w:type="dxa"/>
            </w:tcMar>
            <w:vAlign w:val="center"/>
          </w:tcPr>
          <w:p w14:paraId="1FFC46F0" w14:textId="77777777" w:rsidR="00555B9F" w:rsidRPr="003F7CFF" w:rsidRDefault="00555B9F" w:rsidP="00E20E07">
            <w:pPr>
              <w:jc w:val="center"/>
              <w:rPr>
                <w:color w:val="000000"/>
                <w:sz w:val="14"/>
                <w:szCs w:val="14"/>
              </w:rPr>
            </w:pPr>
            <w:r w:rsidRPr="003F7CFF">
              <w:rPr>
                <w:color w:val="000000"/>
                <w:sz w:val="14"/>
                <w:szCs w:val="14"/>
              </w:rPr>
              <w:t>Для улучшения санитарно-экологической обстановки в</w:t>
            </w:r>
            <w:r w:rsidRPr="003F7CFF">
              <w:rPr>
                <w:color w:val="000000"/>
                <w:sz w:val="14"/>
                <w:szCs w:val="14"/>
              </w:rPr>
              <w:br/>
              <w:t xml:space="preserve"> г. Киселевске и сокращение затрат, связанных с эксплуатацией устаревшей и маломощной котельной № 10. </w:t>
            </w:r>
          </w:p>
        </w:tc>
        <w:tc>
          <w:tcPr>
            <w:tcW w:w="397" w:type="pct"/>
            <w:vMerge w:val="restart"/>
            <w:tcBorders>
              <w:top w:val="single" w:sz="4" w:space="0" w:color="auto"/>
              <w:left w:val="single" w:sz="4" w:space="0" w:color="auto"/>
              <w:right w:val="nil"/>
            </w:tcBorders>
            <w:shd w:val="clear" w:color="auto" w:fill="auto"/>
            <w:tcMar>
              <w:left w:w="57" w:type="dxa"/>
              <w:right w:w="57" w:type="dxa"/>
            </w:tcMar>
            <w:vAlign w:val="center"/>
          </w:tcPr>
          <w:p w14:paraId="2C3A3224" w14:textId="77777777" w:rsidR="00555B9F" w:rsidRPr="003F7CFF" w:rsidRDefault="00555B9F" w:rsidP="00E20E07">
            <w:pPr>
              <w:widowControl w:val="0"/>
              <w:autoSpaceDE w:val="0"/>
              <w:autoSpaceDN w:val="0"/>
              <w:adjustRightInd w:val="0"/>
              <w:jc w:val="center"/>
              <w:rPr>
                <w:sz w:val="14"/>
                <w:szCs w:val="14"/>
              </w:rPr>
            </w:pPr>
            <w:r w:rsidRPr="003F7CFF">
              <w:rPr>
                <w:color w:val="000000"/>
                <w:sz w:val="14"/>
                <w:szCs w:val="14"/>
              </w:rPr>
              <w:t>г. Киселевск, Центральный район, ул. </w:t>
            </w:r>
            <w:proofErr w:type="gramStart"/>
            <w:r w:rsidRPr="003F7CFF">
              <w:rPr>
                <w:color w:val="000000"/>
                <w:sz w:val="14"/>
                <w:szCs w:val="14"/>
              </w:rPr>
              <w:t>Транспорт-ная</w:t>
            </w:r>
            <w:proofErr w:type="gramEnd"/>
            <w:r w:rsidRPr="003F7CFF">
              <w:rPr>
                <w:color w:val="000000"/>
                <w:sz w:val="14"/>
                <w:szCs w:val="14"/>
              </w:rPr>
              <w:t>, 9а</w:t>
            </w:r>
          </w:p>
        </w:tc>
        <w:tc>
          <w:tcPr>
            <w:tcW w:w="457" w:type="pct"/>
            <w:vMerge w:val="restart"/>
            <w:tcBorders>
              <w:top w:val="single" w:sz="4" w:space="0" w:color="auto"/>
              <w:left w:val="single" w:sz="4" w:space="0" w:color="auto"/>
              <w:right w:val="nil"/>
            </w:tcBorders>
            <w:shd w:val="clear" w:color="auto" w:fill="auto"/>
            <w:tcMar>
              <w:left w:w="57" w:type="dxa"/>
              <w:right w:w="57" w:type="dxa"/>
            </w:tcMar>
            <w:vAlign w:val="center"/>
          </w:tcPr>
          <w:p w14:paraId="4FA25775" w14:textId="77777777" w:rsidR="00555B9F" w:rsidRPr="003F7CFF" w:rsidRDefault="00555B9F" w:rsidP="00E20E07">
            <w:pPr>
              <w:jc w:val="center"/>
              <w:rPr>
                <w:sz w:val="14"/>
                <w:szCs w:val="14"/>
              </w:rPr>
            </w:pPr>
            <w:r w:rsidRPr="003F7CFF">
              <w:rPr>
                <w:sz w:val="14"/>
                <w:szCs w:val="14"/>
              </w:rPr>
              <w:t>Мощность</w:t>
            </w:r>
          </w:p>
        </w:tc>
        <w:tc>
          <w:tcPr>
            <w:tcW w:w="214" w:type="pct"/>
            <w:vMerge w:val="restart"/>
            <w:tcBorders>
              <w:top w:val="single" w:sz="4" w:space="0" w:color="auto"/>
              <w:left w:val="single" w:sz="4" w:space="0" w:color="auto"/>
              <w:right w:val="nil"/>
            </w:tcBorders>
            <w:shd w:val="clear" w:color="auto" w:fill="auto"/>
            <w:tcMar>
              <w:left w:w="57" w:type="dxa"/>
              <w:right w:w="57" w:type="dxa"/>
            </w:tcMar>
            <w:vAlign w:val="center"/>
          </w:tcPr>
          <w:p w14:paraId="22020F2E" w14:textId="77777777" w:rsidR="00555B9F" w:rsidRPr="003F7CFF" w:rsidRDefault="00555B9F" w:rsidP="00E20E07">
            <w:pPr>
              <w:jc w:val="center"/>
              <w:rPr>
                <w:sz w:val="14"/>
                <w:szCs w:val="14"/>
              </w:rPr>
            </w:pPr>
            <w:r w:rsidRPr="003F7CFF">
              <w:rPr>
                <w:sz w:val="14"/>
                <w:szCs w:val="14"/>
              </w:rPr>
              <w:t>Гкал/</w:t>
            </w:r>
            <w:r w:rsidRPr="003F7CFF">
              <w:rPr>
                <w:sz w:val="14"/>
                <w:szCs w:val="14"/>
              </w:rPr>
              <w:br/>
              <w:t>час</w:t>
            </w:r>
          </w:p>
        </w:tc>
        <w:tc>
          <w:tcPr>
            <w:tcW w:w="261" w:type="pct"/>
            <w:vMerge w:val="restart"/>
            <w:tcBorders>
              <w:top w:val="single" w:sz="4" w:space="0" w:color="auto"/>
              <w:left w:val="single" w:sz="4" w:space="0" w:color="auto"/>
              <w:right w:val="nil"/>
            </w:tcBorders>
            <w:shd w:val="clear" w:color="auto" w:fill="auto"/>
            <w:tcMar>
              <w:left w:w="57" w:type="dxa"/>
              <w:right w:w="57" w:type="dxa"/>
            </w:tcMar>
            <w:vAlign w:val="center"/>
          </w:tcPr>
          <w:p w14:paraId="440D0BDC" w14:textId="77777777" w:rsidR="00555B9F" w:rsidRPr="003F7CFF" w:rsidRDefault="00555B9F" w:rsidP="00E20E07">
            <w:pPr>
              <w:jc w:val="center"/>
              <w:rPr>
                <w:sz w:val="14"/>
                <w:szCs w:val="14"/>
              </w:rPr>
            </w:pPr>
            <w:r w:rsidRPr="003F7CFF">
              <w:rPr>
                <w:sz w:val="14"/>
                <w:szCs w:val="14"/>
              </w:rPr>
              <w:t>11,30</w:t>
            </w:r>
          </w:p>
        </w:tc>
        <w:tc>
          <w:tcPr>
            <w:tcW w:w="266" w:type="pct"/>
            <w:vMerge w:val="restart"/>
            <w:tcBorders>
              <w:top w:val="single" w:sz="4" w:space="0" w:color="auto"/>
              <w:left w:val="single" w:sz="4" w:space="0" w:color="auto"/>
              <w:right w:val="nil"/>
            </w:tcBorders>
            <w:shd w:val="clear" w:color="auto" w:fill="auto"/>
            <w:tcMar>
              <w:left w:w="57" w:type="dxa"/>
              <w:right w:w="57" w:type="dxa"/>
            </w:tcMar>
            <w:vAlign w:val="center"/>
          </w:tcPr>
          <w:p w14:paraId="438CE0F2" w14:textId="77777777" w:rsidR="00555B9F" w:rsidRPr="003F7CFF" w:rsidRDefault="00555B9F" w:rsidP="00E20E07">
            <w:pPr>
              <w:jc w:val="center"/>
              <w:rPr>
                <w:sz w:val="14"/>
                <w:szCs w:val="14"/>
              </w:rPr>
            </w:pPr>
            <w:r w:rsidRPr="003F7CFF">
              <w:rPr>
                <w:sz w:val="14"/>
                <w:szCs w:val="14"/>
              </w:rPr>
              <w:t>15,00</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E9E7E95"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2016</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16AC55C"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2018</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8225335"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28 722,88</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7DEEA9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DAE15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7954,24</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02FCA6"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12482,20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AA361C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8286,44</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8EB7B64"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CE9929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A91D4C"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DD5A4E2"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8233564"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9C3F526"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0,00</w:t>
            </w:r>
          </w:p>
        </w:tc>
      </w:tr>
      <w:tr w:rsidR="00555B9F" w:rsidRPr="003F7CFF" w14:paraId="3FDFD27B" w14:textId="77777777" w:rsidTr="00E20E07">
        <w:trPr>
          <w:trHeight w:val="600"/>
        </w:trPr>
        <w:tc>
          <w:tcPr>
            <w:tcW w:w="156" w:type="pct"/>
            <w:vMerge/>
            <w:tcBorders>
              <w:left w:val="single" w:sz="4" w:space="0" w:color="auto"/>
              <w:right w:val="nil"/>
            </w:tcBorders>
            <w:shd w:val="clear" w:color="auto" w:fill="auto"/>
            <w:tcMar>
              <w:left w:w="57" w:type="dxa"/>
              <w:right w:w="57" w:type="dxa"/>
            </w:tcMar>
            <w:vAlign w:val="center"/>
          </w:tcPr>
          <w:p w14:paraId="351AB247"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5C360B62" w14:textId="77777777" w:rsidR="00555B9F" w:rsidRPr="003F7CFF" w:rsidRDefault="00555B9F" w:rsidP="00E20E07">
            <w:pPr>
              <w:jc w:val="center"/>
              <w:rPr>
                <w:sz w:val="14"/>
                <w:szCs w:val="14"/>
              </w:rPr>
            </w:pPr>
            <w:r w:rsidRPr="003F7CFF">
              <w:rPr>
                <w:sz w:val="14"/>
                <w:szCs w:val="14"/>
              </w:rPr>
              <w:t>а) разработка проектной документации для котельной № 9; экспертиза проекта</w:t>
            </w:r>
          </w:p>
        </w:tc>
        <w:tc>
          <w:tcPr>
            <w:tcW w:w="452" w:type="pct"/>
            <w:vMerge/>
            <w:tcBorders>
              <w:left w:val="single" w:sz="4" w:space="0" w:color="auto"/>
              <w:right w:val="nil"/>
            </w:tcBorders>
            <w:shd w:val="clear" w:color="auto" w:fill="auto"/>
            <w:tcMar>
              <w:left w:w="57" w:type="dxa"/>
              <w:right w:w="57" w:type="dxa"/>
            </w:tcMar>
            <w:vAlign w:val="center"/>
          </w:tcPr>
          <w:p w14:paraId="205F9448" w14:textId="77777777" w:rsidR="00555B9F" w:rsidRPr="003F7CFF" w:rsidRDefault="00555B9F" w:rsidP="00E20E07">
            <w:pPr>
              <w:jc w:val="center"/>
              <w:rPr>
                <w:sz w:val="14"/>
                <w:szCs w:val="14"/>
              </w:rPr>
            </w:pPr>
          </w:p>
        </w:tc>
        <w:tc>
          <w:tcPr>
            <w:tcW w:w="397" w:type="pct"/>
            <w:vMerge/>
            <w:tcBorders>
              <w:left w:val="single" w:sz="4" w:space="0" w:color="auto"/>
              <w:right w:val="nil"/>
            </w:tcBorders>
            <w:shd w:val="clear" w:color="auto" w:fill="auto"/>
            <w:tcMar>
              <w:left w:w="57" w:type="dxa"/>
              <w:right w:w="57" w:type="dxa"/>
            </w:tcMar>
            <w:vAlign w:val="center"/>
          </w:tcPr>
          <w:p w14:paraId="0DC8544B" w14:textId="77777777" w:rsidR="00555B9F" w:rsidRPr="003F7CFF" w:rsidRDefault="00555B9F" w:rsidP="00E20E07">
            <w:pPr>
              <w:widowControl w:val="0"/>
              <w:autoSpaceDE w:val="0"/>
              <w:autoSpaceDN w:val="0"/>
              <w:adjustRightInd w:val="0"/>
              <w:jc w:val="center"/>
              <w:rPr>
                <w:sz w:val="14"/>
                <w:szCs w:val="14"/>
              </w:rPr>
            </w:pPr>
          </w:p>
        </w:tc>
        <w:tc>
          <w:tcPr>
            <w:tcW w:w="457" w:type="pct"/>
            <w:vMerge/>
            <w:tcBorders>
              <w:left w:val="single" w:sz="4" w:space="0" w:color="auto"/>
              <w:right w:val="nil"/>
            </w:tcBorders>
            <w:shd w:val="clear" w:color="auto" w:fill="auto"/>
            <w:tcMar>
              <w:left w:w="57" w:type="dxa"/>
              <w:right w:w="57" w:type="dxa"/>
            </w:tcMar>
            <w:vAlign w:val="center"/>
          </w:tcPr>
          <w:p w14:paraId="59567552" w14:textId="77777777" w:rsidR="00555B9F" w:rsidRPr="003F7CFF" w:rsidRDefault="00555B9F" w:rsidP="00E20E07">
            <w:pPr>
              <w:jc w:val="center"/>
              <w:rPr>
                <w:sz w:val="14"/>
                <w:szCs w:val="14"/>
              </w:rPr>
            </w:pPr>
          </w:p>
        </w:tc>
        <w:tc>
          <w:tcPr>
            <w:tcW w:w="214" w:type="pct"/>
            <w:vMerge/>
            <w:tcBorders>
              <w:left w:val="single" w:sz="4" w:space="0" w:color="auto"/>
              <w:right w:val="nil"/>
            </w:tcBorders>
            <w:shd w:val="clear" w:color="auto" w:fill="auto"/>
            <w:tcMar>
              <w:left w:w="57" w:type="dxa"/>
              <w:right w:w="57" w:type="dxa"/>
            </w:tcMar>
            <w:vAlign w:val="center"/>
          </w:tcPr>
          <w:p w14:paraId="64DFADD8" w14:textId="77777777" w:rsidR="00555B9F" w:rsidRPr="003F7CFF" w:rsidRDefault="00555B9F" w:rsidP="00E20E07">
            <w:pPr>
              <w:jc w:val="center"/>
              <w:rPr>
                <w:sz w:val="14"/>
                <w:szCs w:val="14"/>
              </w:rPr>
            </w:pPr>
          </w:p>
        </w:tc>
        <w:tc>
          <w:tcPr>
            <w:tcW w:w="261" w:type="pct"/>
            <w:vMerge/>
            <w:tcBorders>
              <w:left w:val="single" w:sz="4" w:space="0" w:color="auto"/>
              <w:right w:val="nil"/>
            </w:tcBorders>
            <w:shd w:val="clear" w:color="auto" w:fill="auto"/>
            <w:tcMar>
              <w:left w:w="57" w:type="dxa"/>
              <w:right w:w="57" w:type="dxa"/>
            </w:tcMar>
            <w:vAlign w:val="center"/>
          </w:tcPr>
          <w:p w14:paraId="741D1640" w14:textId="77777777" w:rsidR="00555B9F" w:rsidRPr="003F7CFF" w:rsidRDefault="00555B9F" w:rsidP="00E20E07">
            <w:pPr>
              <w:jc w:val="center"/>
              <w:rPr>
                <w:sz w:val="14"/>
                <w:szCs w:val="14"/>
              </w:rPr>
            </w:pPr>
          </w:p>
        </w:tc>
        <w:tc>
          <w:tcPr>
            <w:tcW w:w="266" w:type="pct"/>
            <w:vMerge/>
            <w:tcBorders>
              <w:left w:val="single" w:sz="4" w:space="0" w:color="auto"/>
              <w:right w:val="nil"/>
            </w:tcBorders>
            <w:shd w:val="clear" w:color="auto" w:fill="auto"/>
            <w:tcMar>
              <w:left w:w="57" w:type="dxa"/>
              <w:right w:w="57" w:type="dxa"/>
            </w:tcMar>
            <w:vAlign w:val="center"/>
          </w:tcPr>
          <w:p w14:paraId="1AEB8CD7" w14:textId="77777777" w:rsidR="00555B9F" w:rsidRPr="003F7CFF" w:rsidRDefault="00555B9F" w:rsidP="00E20E07">
            <w:pPr>
              <w:jc w:val="center"/>
              <w:rPr>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986C3AF"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2016</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20DF787"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2016</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DDBF8D"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7954,24</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0A3EF8"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1E732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7954,24</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1348ED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8578DC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1E667A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F225F1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4A783ED"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97CCAF9"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383B548"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CE6AB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r>
      <w:tr w:rsidR="00555B9F" w:rsidRPr="003F7CFF" w14:paraId="2EB1C48B" w14:textId="77777777" w:rsidTr="00E20E07">
        <w:trPr>
          <w:trHeight w:val="600"/>
        </w:trPr>
        <w:tc>
          <w:tcPr>
            <w:tcW w:w="156" w:type="pct"/>
            <w:vMerge/>
            <w:tcBorders>
              <w:left w:val="single" w:sz="4" w:space="0" w:color="auto"/>
              <w:right w:val="nil"/>
            </w:tcBorders>
            <w:shd w:val="clear" w:color="auto" w:fill="auto"/>
            <w:tcMar>
              <w:left w:w="57" w:type="dxa"/>
              <w:right w:w="57" w:type="dxa"/>
            </w:tcMar>
            <w:vAlign w:val="center"/>
          </w:tcPr>
          <w:p w14:paraId="089A8BC8"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2BF13BFE" w14:textId="77777777" w:rsidR="00555B9F" w:rsidRPr="003F7CFF" w:rsidRDefault="00555B9F" w:rsidP="00E20E07">
            <w:pPr>
              <w:jc w:val="center"/>
              <w:rPr>
                <w:sz w:val="14"/>
                <w:szCs w:val="14"/>
              </w:rPr>
            </w:pPr>
            <w:r w:rsidRPr="003F7CFF">
              <w:rPr>
                <w:sz w:val="14"/>
                <w:szCs w:val="14"/>
              </w:rPr>
              <w:t>б) на основании проектной документации приобретение нового технологического оборудования на котельную № 9</w:t>
            </w:r>
          </w:p>
        </w:tc>
        <w:tc>
          <w:tcPr>
            <w:tcW w:w="452" w:type="pct"/>
            <w:vMerge/>
            <w:tcBorders>
              <w:left w:val="single" w:sz="4" w:space="0" w:color="auto"/>
              <w:right w:val="nil"/>
            </w:tcBorders>
            <w:shd w:val="clear" w:color="auto" w:fill="auto"/>
            <w:tcMar>
              <w:left w:w="57" w:type="dxa"/>
              <w:right w:w="57" w:type="dxa"/>
            </w:tcMar>
            <w:vAlign w:val="center"/>
          </w:tcPr>
          <w:p w14:paraId="60974BEC" w14:textId="77777777" w:rsidR="00555B9F" w:rsidRPr="003F7CFF" w:rsidRDefault="00555B9F" w:rsidP="00E20E07">
            <w:pPr>
              <w:jc w:val="center"/>
              <w:rPr>
                <w:sz w:val="14"/>
                <w:szCs w:val="14"/>
              </w:rPr>
            </w:pPr>
          </w:p>
        </w:tc>
        <w:tc>
          <w:tcPr>
            <w:tcW w:w="397" w:type="pct"/>
            <w:vMerge/>
            <w:tcBorders>
              <w:left w:val="single" w:sz="4" w:space="0" w:color="auto"/>
              <w:right w:val="nil"/>
            </w:tcBorders>
            <w:shd w:val="clear" w:color="auto" w:fill="auto"/>
            <w:tcMar>
              <w:left w:w="57" w:type="dxa"/>
              <w:right w:w="57" w:type="dxa"/>
            </w:tcMar>
            <w:vAlign w:val="center"/>
          </w:tcPr>
          <w:p w14:paraId="274895F8" w14:textId="77777777" w:rsidR="00555B9F" w:rsidRPr="003F7CFF" w:rsidRDefault="00555B9F" w:rsidP="00E20E07">
            <w:pPr>
              <w:widowControl w:val="0"/>
              <w:autoSpaceDE w:val="0"/>
              <w:autoSpaceDN w:val="0"/>
              <w:adjustRightInd w:val="0"/>
              <w:jc w:val="center"/>
              <w:rPr>
                <w:sz w:val="14"/>
                <w:szCs w:val="14"/>
              </w:rPr>
            </w:pPr>
          </w:p>
        </w:tc>
        <w:tc>
          <w:tcPr>
            <w:tcW w:w="457" w:type="pct"/>
            <w:vMerge/>
            <w:tcBorders>
              <w:left w:val="single" w:sz="4" w:space="0" w:color="auto"/>
              <w:right w:val="nil"/>
            </w:tcBorders>
            <w:shd w:val="clear" w:color="auto" w:fill="auto"/>
            <w:tcMar>
              <w:left w:w="57" w:type="dxa"/>
              <w:right w:w="57" w:type="dxa"/>
            </w:tcMar>
            <w:vAlign w:val="center"/>
          </w:tcPr>
          <w:p w14:paraId="26AE20E3" w14:textId="77777777" w:rsidR="00555B9F" w:rsidRPr="003F7CFF" w:rsidRDefault="00555B9F" w:rsidP="00E20E07">
            <w:pPr>
              <w:jc w:val="center"/>
              <w:rPr>
                <w:sz w:val="14"/>
                <w:szCs w:val="14"/>
              </w:rPr>
            </w:pPr>
          </w:p>
        </w:tc>
        <w:tc>
          <w:tcPr>
            <w:tcW w:w="214" w:type="pct"/>
            <w:vMerge/>
            <w:tcBorders>
              <w:left w:val="single" w:sz="4" w:space="0" w:color="auto"/>
              <w:right w:val="nil"/>
            </w:tcBorders>
            <w:shd w:val="clear" w:color="auto" w:fill="auto"/>
            <w:tcMar>
              <w:left w:w="57" w:type="dxa"/>
              <w:right w:w="57" w:type="dxa"/>
            </w:tcMar>
            <w:vAlign w:val="center"/>
          </w:tcPr>
          <w:p w14:paraId="01307D7C" w14:textId="77777777" w:rsidR="00555B9F" w:rsidRPr="003F7CFF" w:rsidRDefault="00555B9F" w:rsidP="00E20E07">
            <w:pPr>
              <w:jc w:val="center"/>
              <w:rPr>
                <w:sz w:val="14"/>
                <w:szCs w:val="14"/>
              </w:rPr>
            </w:pPr>
          </w:p>
        </w:tc>
        <w:tc>
          <w:tcPr>
            <w:tcW w:w="261" w:type="pct"/>
            <w:vMerge/>
            <w:tcBorders>
              <w:left w:val="single" w:sz="4" w:space="0" w:color="auto"/>
              <w:right w:val="nil"/>
            </w:tcBorders>
            <w:shd w:val="clear" w:color="auto" w:fill="auto"/>
            <w:tcMar>
              <w:left w:w="57" w:type="dxa"/>
              <w:right w:w="57" w:type="dxa"/>
            </w:tcMar>
            <w:vAlign w:val="center"/>
          </w:tcPr>
          <w:p w14:paraId="3C4AA96E" w14:textId="77777777" w:rsidR="00555B9F" w:rsidRPr="003F7CFF" w:rsidRDefault="00555B9F" w:rsidP="00E20E07">
            <w:pPr>
              <w:jc w:val="center"/>
              <w:rPr>
                <w:sz w:val="14"/>
                <w:szCs w:val="14"/>
              </w:rPr>
            </w:pPr>
          </w:p>
        </w:tc>
        <w:tc>
          <w:tcPr>
            <w:tcW w:w="266" w:type="pct"/>
            <w:vMerge/>
            <w:tcBorders>
              <w:left w:val="single" w:sz="4" w:space="0" w:color="auto"/>
              <w:right w:val="nil"/>
            </w:tcBorders>
            <w:shd w:val="clear" w:color="auto" w:fill="auto"/>
            <w:tcMar>
              <w:left w:w="57" w:type="dxa"/>
              <w:right w:w="57" w:type="dxa"/>
            </w:tcMar>
            <w:vAlign w:val="center"/>
          </w:tcPr>
          <w:p w14:paraId="1752C153" w14:textId="77777777" w:rsidR="00555B9F" w:rsidRPr="003F7CFF" w:rsidRDefault="00555B9F" w:rsidP="00E20E07">
            <w:pPr>
              <w:jc w:val="center"/>
              <w:rPr>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CCF3C5B"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2017</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54B5989"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2017</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6B69485"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12482,20</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56C6B30"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B58E51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C5A2064"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12482,20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8995F2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EE4A8FF"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5341734"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A6AF431"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426CE85"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FCDB289"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147130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r>
      <w:tr w:rsidR="00555B9F" w:rsidRPr="003F7CFF" w14:paraId="6E6D1113" w14:textId="77777777" w:rsidTr="00E20E07">
        <w:trPr>
          <w:trHeight w:val="600"/>
        </w:trPr>
        <w:tc>
          <w:tcPr>
            <w:tcW w:w="156" w:type="pct"/>
            <w:vMerge/>
            <w:tcBorders>
              <w:left w:val="single" w:sz="4" w:space="0" w:color="auto"/>
              <w:bottom w:val="single" w:sz="4" w:space="0" w:color="auto"/>
              <w:right w:val="nil"/>
            </w:tcBorders>
            <w:shd w:val="clear" w:color="auto" w:fill="auto"/>
            <w:tcMar>
              <w:left w:w="57" w:type="dxa"/>
              <w:right w:w="57" w:type="dxa"/>
            </w:tcMar>
            <w:vAlign w:val="center"/>
          </w:tcPr>
          <w:p w14:paraId="74CDC988" w14:textId="77777777" w:rsidR="00555B9F" w:rsidRPr="003F7CFF" w:rsidRDefault="00555B9F" w:rsidP="00E20E07">
            <w:pPr>
              <w:widowControl w:val="0"/>
              <w:autoSpaceDE w:val="0"/>
              <w:autoSpaceDN w:val="0"/>
              <w:adjustRightInd w:val="0"/>
              <w:jc w:val="center"/>
              <w:rPr>
                <w:sz w:val="14"/>
                <w:szCs w:val="14"/>
              </w:rPr>
            </w:pP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tcPr>
          <w:p w14:paraId="15B959B9" w14:textId="77777777" w:rsidR="00555B9F" w:rsidRPr="003F7CFF" w:rsidRDefault="00555B9F" w:rsidP="00E20E07">
            <w:pPr>
              <w:jc w:val="center"/>
              <w:rPr>
                <w:sz w:val="14"/>
                <w:szCs w:val="14"/>
              </w:rPr>
            </w:pPr>
            <w:r w:rsidRPr="003F7CFF">
              <w:rPr>
                <w:sz w:val="14"/>
                <w:szCs w:val="14"/>
              </w:rPr>
              <w:t>в) приобретение нового технологического оборудования на котельную № 9</w:t>
            </w:r>
          </w:p>
        </w:tc>
        <w:tc>
          <w:tcPr>
            <w:tcW w:w="452" w:type="pct"/>
            <w:vMerge/>
            <w:tcBorders>
              <w:left w:val="single" w:sz="4" w:space="0" w:color="auto"/>
              <w:bottom w:val="single" w:sz="4" w:space="0" w:color="auto"/>
              <w:right w:val="nil"/>
            </w:tcBorders>
            <w:shd w:val="clear" w:color="auto" w:fill="auto"/>
            <w:tcMar>
              <w:left w:w="57" w:type="dxa"/>
              <w:right w:w="57" w:type="dxa"/>
            </w:tcMar>
            <w:vAlign w:val="center"/>
          </w:tcPr>
          <w:p w14:paraId="02B3D6AB" w14:textId="77777777" w:rsidR="00555B9F" w:rsidRPr="003F7CFF" w:rsidRDefault="00555B9F" w:rsidP="00E20E07">
            <w:pPr>
              <w:jc w:val="center"/>
              <w:rPr>
                <w:sz w:val="14"/>
                <w:szCs w:val="14"/>
              </w:rPr>
            </w:pPr>
          </w:p>
        </w:tc>
        <w:tc>
          <w:tcPr>
            <w:tcW w:w="397" w:type="pct"/>
            <w:vMerge/>
            <w:tcBorders>
              <w:left w:val="single" w:sz="4" w:space="0" w:color="auto"/>
              <w:bottom w:val="single" w:sz="4" w:space="0" w:color="auto"/>
              <w:right w:val="nil"/>
            </w:tcBorders>
            <w:shd w:val="clear" w:color="auto" w:fill="auto"/>
            <w:tcMar>
              <w:left w:w="57" w:type="dxa"/>
              <w:right w:w="57" w:type="dxa"/>
            </w:tcMar>
            <w:vAlign w:val="center"/>
          </w:tcPr>
          <w:p w14:paraId="483F0409" w14:textId="77777777" w:rsidR="00555B9F" w:rsidRPr="003F7CFF" w:rsidRDefault="00555B9F" w:rsidP="00E20E07">
            <w:pPr>
              <w:widowControl w:val="0"/>
              <w:autoSpaceDE w:val="0"/>
              <w:autoSpaceDN w:val="0"/>
              <w:adjustRightInd w:val="0"/>
              <w:jc w:val="center"/>
              <w:rPr>
                <w:sz w:val="14"/>
                <w:szCs w:val="14"/>
              </w:rPr>
            </w:pPr>
          </w:p>
        </w:tc>
        <w:tc>
          <w:tcPr>
            <w:tcW w:w="457" w:type="pct"/>
            <w:vMerge/>
            <w:tcBorders>
              <w:left w:val="single" w:sz="4" w:space="0" w:color="auto"/>
              <w:bottom w:val="single" w:sz="4" w:space="0" w:color="auto"/>
              <w:right w:val="nil"/>
            </w:tcBorders>
            <w:shd w:val="clear" w:color="auto" w:fill="auto"/>
            <w:tcMar>
              <w:left w:w="57" w:type="dxa"/>
              <w:right w:w="57" w:type="dxa"/>
            </w:tcMar>
            <w:vAlign w:val="center"/>
          </w:tcPr>
          <w:p w14:paraId="348AA3AA" w14:textId="77777777" w:rsidR="00555B9F" w:rsidRPr="003F7CFF" w:rsidRDefault="00555B9F" w:rsidP="00E20E07">
            <w:pPr>
              <w:jc w:val="center"/>
              <w:rPr>
                <w:sz w:val="14"/>
                <w:szCs w:val="14"/>
              </w:rPr>
            </w:pPr>
          </w:p>
        </w:tc>
        <w:tc>
          <w:tcPr>
            <w:tcW w:w="214" w:type="pct"/>
            <w:vMerge/>
            <w:tcBorders>
              <w:left w:val="single" w:sz="4" w:space="0" w:color="auto"/>
              <w:bottom w:val="single" w:sz="4" w:space="0" w:color="auto"/>
              <w:right w:val="nil"/>
            </w:tcBorders>
            <w:shd w:val="clear" w:color="auto" w:fill="auto"/>
            <w:tcMar>
              <w:left w:w="57" w:type="dxa"/>
              <w:right w:w="57" w:type="dxa"/>
            </w:tcMar>
            <w:vAlign w:val="center"/>
          </w:tcPr>
          <w:p w14:paraId="45B58BCC" w14:textId="77777777" w:rsidR="00555B9F" w:rsidRPr="003F7CFF" w:rsidRDefault="00555B9F" w:rsidP="00E20E07">
            <w:pPr>
              <w:jc w:val="center"/>
              <w:rPr>
                <w:sz w:val="14"/>
                <w:szCs w:val="14"/>
              </w:rPr>
            </w:pPr>
          </w:p>
        </w:tc>
        <w:tc>
          <w:tcPr>
            <w:tcW w:w="261" w:type="pct"/>
            <w:vMerge/>
            <w:tcBorders>
              <w:left w:val="single" w:sz="4" w:space="0" w:color="auto"/>
              <w:bottom w:val="single" w:sz="4" w:space="0" w:color="auto"/>
              <w:right w:val="nil"/>
            </w:tcBorders>
            <w:shd w:val="clear" w:color="auto" w:fill="auto"/>
            <w:tcMar>
              <w:left w:w="57" w:type="dxa"/>
              <w:right w:w="57" w:type="dxa"/>
            </w:tcMar>
            <w:vAlign w:val="center"/>
          </w:tcPr>
          <w:p w14:paraId="60C0DF2F" w14:textId="77777777" w:rsidR="00555B9F" w:rsidRPr="003F7CFF" w:rsidRDefault="00555B9F" w:rsidP="00E20E07">
            <w:pPr>
              <w:jc w:val="center"/>
              <w:rPr>
                <w:sz w:val="14"/>
                <w:szCs w:val="14"/>
              </w:rPr>
            </w:pPr>
          </w:p>
        </w:tc>
        <w:tc>
          <w:tcPr>
            <w:tcW w:w="266" w:type="pct"/>
            <w:vMerge/>
            <w:tcBorders>
              <w:left w:val="single" w:sz="4" w:space="0" w:color="auto"/>
              <w:bottom w:val="single" w:sz="4" w:space="0" w:color="auto"/>
              <w:right w:val="nil"/>
            </w:tcBorders>
            <w:shd w:val="clear" w:color="auto" w:fill="auto"/>
            <w:tcMar>
              <w:left w:w="57" w:type="dxa"/>
              <w:right w:w="57" w:type="dxa"/>
            </w:tcMar>
            <w:vAlign w:val="center"/>
          </w:tcPr>
          <w:p w14:paraId="623EF240" w14:textId="77777777" w:rsidR="00555B9F" w:rsidRPr="003F7CFF" w:rsidRDefault="00555B9F" w:rsidP="00E20E07">
            <w:pPr>
              <w:jc w:val="center"/>
              <w:rPr>
                <w:sz w:val="14"/>
                <w:szCs w:val="14"/>
              </w:rPr>
            </w:pP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3E07BD6"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2018</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5FB7A82"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2018</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B97CF27"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8286,44</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9F2E3D0"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61A5178"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AB43732"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EB64165"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8286,44</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F79D6D"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65F415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F5B031E"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93858B"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376F1D9"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528EF3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r>
      <w:tr w:rsidR="00555B9F" w:rsidRPr="003F7CFF" w14:paraId="44383D28" w14:textId="77777777" w:rsidTr="00E20E07">
        <w:trPr>
          <w:trHeight w:val="600"/>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93503C8"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4.2</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1DEEF7E" w14:textId="77777777" w:rsidR="00555B9F" w:rsidRPr="003F7CFF" w:rsidRDefault="00555B9F" w:rsidP="00E20E07">
            <w:pPr>
              <w:jc w:val="center"/>
              <w:rPr>
                <w:sz w:val="14"/>
                <w:szCs w:val="14"/>
              </w:rPr>
            </w:pPr>
            <w:r w:rsidRPr="003F7CFF">
              <w:rPr>
                <w:sz w:val="14"/>
                <w:szCs w:val="14"/>
              </w:rPr>
              <w:t>Замена 3-х котлов типа КВр-1,45 МВт на новые аналогичные на котельной №37</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0967476" w14:textId="77777777" w:rsidR="00555B9F" w:rsidRPr="003F7CFF" w:rsidRDefault="00555B9F" w:rsidP="00E20E07">
            <w:pPr>
              <w:jc w:val="center"/>
              <w:rPr>
                <w:sz w:val="14"/>
                <w:szCs w:val="14"/>
              </w:rPr>
            </w:pPr>
            <w:r w:rsidRPr="003F7CFF">
              <w:rPr>
                <w:sz w:val="14"/>
                <w:szCs w:val="14"/>
              </w:rPr>
              <w:t>Снижение расходов на энергоносители, затрат на эксплуатацию ввиду использования на котельной №37 холодной воды из скважины с высоким показателем примесей приводит к образованию высокоплотных отложений, ухудшается процесс теплообмена.</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6FEBBD8"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г. Киселевск, пгт. Карагайлин-ский,</w:t>
            </w:r>
            <w:r w:rsidRPr="003F7CFF">
              <w:rPr>
                <w:sz w:val="14"/>
                <w:szCs w:val="14"/>
              </w:rPr>
              <w:br/>
              <w:t xml:space="preserve"> котельная № 37, ул.</w:t>
            </w:r>
            <w:proofErr w:type="gramStart"/>
            <w:r w:rsidRPr="003F7CFF">
              <w:rPr>
                <w:sz w:val="14"/>
                <w:szCs w:val="14"/>
              </w:rPr>
              <w:t>Большевистс-кая</w:t>
            </w:r>
            <w:proofErr w:type="gramEnd"/>
            <w:r w:rsidRPr="003F7CFF">
              <w:rPr>
                <w:sz w:val="14"/>
                <w:szCs w:val="14"/>
              </w:rPr>
              <w:t>,18а</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579134D" w14:textId="77777777" w:rsidR="00555B9F" w:rsidRPr="003F7CFF" w:rsidRDefault="00555B9F" w:rsidP="00E20E07">
            <w:pPr>
              <w:jc w:val="center"/>
              <w:rPr>
                <w:sz w:val="14"/>
                <w:szCs w:val="14"/>
              </w:rPr>
            </w:pPr>
            <w:r w:rsidRPr="003F7CFF">
              <w:rPr>
                <w:sz w:val="14"/>
                <w:szCs w:val="14"/>
              </w:rPr>
              <w:t>Удельный расход топлива</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E655E6" w14:textId="77777777" w:rsidR="00555B9F" w:rsidRPr="003F7CFF" w:rsidRDefault="00555B9F" w:rsidP="00E20E07">
            <w:pPr>
              <w:jc w:val="center"/>
              <w:rPr>
                <w:sz w:val="14"/>
                <w:szCs w:val="14"/>
              </w:rPr>
            </w:pPr>
            <w:r w:rsidRPr="003F7CFF">
              <w:rPr>
                <w:sz w:val="14"/>
                <w:szCs w:val="14"/>
              </w:rPr>
              <w:t>кг.у.т./</w:t>
            </w:r>
            <w:r w:rsidRPr="003F7CFF">
              <w:rPr>
                <w:sz w:val="14"/>
                <w:szCs w:val="14"/>
              </w:rPr>
              <w:br/>
              <w:t>Гкал</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F7A4C18" w14:textId="77777777" w:rsidR="00555B9F" w:rsidRPr="003F7CFF" w:rsidRDefault="00555B9F" w:rsidP="00E20E07">
            <w:pPr>
              <w:jc w:val="center"/>
              <w:rPr>
                <w:sz w:val="14"/>
                <w:szCs w:val="14"/>
              </w:rPr>
            </w:pPr>
            <w:r w:rsidRPr="003F7CFF">
              <w:rPr>
                <w:sz w:val="14"/>
                <w:szCs w:val="14"/>
              </w:rPr>
              <w:t>292</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1C61228" w14:textId="77777777" w:rsidR="00555B9F" w:rsidRPr="003F7CFF" w:rsidRDefault="00555B9F" w:rsidP="00E20E07">
            <w:pPr>
              <w:jc w:val="center"/>
              <w:rPr>
                <w:sz w:val="14"/>
                <w:szCs w:val="14"/>
              </w:rPr>
            </w:pPr>
            <w:r w:rsidRPr="003F7CFF">
              <w:rPr>
                <w:sz w:val="14"/>
                <w:szCs w:val="14"/>
              </w:rPr>
              <w:t>214</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6B34F6A"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2020</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7FA68E7"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2020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C974621" w14:textId="77777777" w:rsidR="00555B9F" w:rsidRPr="003F7CFF" w:rsidRDefault="00555B9F" w:rsidP="00E20E07">
            <w:pPr>
              <w:widowControl w:val="0"/>
              <w:autoSpaceDE w:val="0"/>
              <w:autoSpaceDN w:val="0"/>
              <w:adjustRightInd w:val="0"/>
              <w:ind w:left="-57" w:right="-57"/>
              <w:jc w:val="center"/>
              <w:rPr>
                <w:sz w:val="14"/>
                <w:szCs w:val="14"/>
              </w:rPr>
            </w:pPr>
            <w:r w:rsidRPr="003F7CFF">
              <w:rPr>
                <w:sz w:val="14"/>
                <w:szCs w:val="14"/>
              </w:rPr>
              <w:t>2072,96</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26A1C28"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BC6FEE6"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C2DAB9F"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F1DEC71"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A04AAA8"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013AF65"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sz w:val="14"/>
                <w:szCs w:val="14"/>
              </w:rPr>
              <w:t>2072,96</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E3C90A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4864424"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F0DB1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C11DC2C"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r>
    </w:tbl>
    <w:p w14:paraId="3C8EF1B6" w14:textId="77777777" w:rsidR="00555B9F" w:rsidRDefault="00555B9F" w:rsidP="00555B9F">
      <w:r>
        <w:br w:type="page"/>
      </w:r>
    </w:p>
    <w:tbl>
      <w:tblPr>
        <w:tblW w:w="5309" w:type="pct"/>
        <w:tblLook w:val="04A0" w:firstRow="1" w:lastRow="0" w:firstColumn="1" w:lastColumn="0" w:noHBand="0" w:noVBand="1"/>
      </w:tblPr>
      <w:tblGrid>
        <w:gridCol w:w="464"/>
        <w:gridCol w:w="1180"/>
        <w:gridCol w:w="1342"/>
        <w:gridCol w:w="1163"/>
        <w:gridCol w:w="1339"/>
        <w:gridCol w:w="624"/>
        <w:gridCol w:w="763"/>
        <w:gridCol w:w="777"/>
        <w:gridCol w:w="492"/>
        <w:gridCol w:w="492"/>
        <w:gridCol w:w="639"/>
        <w:gridCol w:w="445"/>
        <w:gridCol w:w="569"/>
        <w:gridCol w:w="639"/>
        <w:gridCol w:w="569"/>
        <w:gridCol w:w="387"/>
        <w:gridCol w:w="569"/>
        <w:gridCol w:w="639"/>
        <w:gridCol w:w="639"/>
        <w:gridCol w:w="611"/>
        <w:gridCol w:w="364"/>
      </w:tblGrid>
      <w:tr w:rsidR="00555B9F" w:rsidRPr="003F7CFF" w14:paraId="034FA95D" w14:textId="77777777" w:rsidTr="00E20E07">
        <w:trPr>
          <w:trHeight w:val="189"/>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2DBA636"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1</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F845050" w14:textId="77777777" w:rsidR="00555B9F" w:rsidRPr="003F7CFF" w:rsidRDefault="00555B9F" w:rsidP="00E20E07">
            <w:pPr>
              <w:jc w:val="center"/>
              <w:rPr>
                <w:color w:val="000000"/>
                <w:sz w:val="14"/>
                <w:szCs w:val="14"/>
              </w:rPr>
            </w:pPr>
            <w:r w:rsidRPr="003F7CFF">
              <w:rPr>
                <w:color w:val="000000"/>
                <w:sz w:val="14"/>
                <w:szCs w:val="14"/>
              </w:rPr>
              <w:t>2</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20A0014" w14:textId="77777777" w:rsidR="00555B9F" w:rsidRPr="003F7CFF" w:rsidRDefault="00555B9F" w:rsidP="00E20E07">
            <w:pPr>
              <w:jc w:val="center"/>
              <w:rPr>
                <w:color w:val="000000"/>
                <w:sz w:val="14"/>
                <w:szCs w:val="14"/>
              </w:rPr>
            </w:pPr>
            <w:r w:rsidRPr="003F7CFF">
              <w:rPr>
                <w:color w:val="000000"/>
                <w:sz w:val="14"/>
                <w:szCs w:val="14"/>
              </w:rPr>
              <w:t>3</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4B1D22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4</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4D75E81" w14:textId="77777777" w:rsidR="00555B9F" w:rsidRPr="003F7CFF" w:rsidRDefault="00555B9F" w:rsidP="00E20E07">
            <w:pPr>
              <w:jc w:val="center"/>
              <w:rPr>
                <w:color w:val="000000"/>
                <w:sz w:val="14"/>
                <w:szCs w:val="14"/>
              </w:rPr>
            </w:pPr>
            <w:r w:rsidRPr="003F7CFF">
              <w:rPr>
                <w:color w:val="000000"/>
                <w:sz w:val="14"/>
                <w:szCs w:val="14"/>
              </w:rPr>
              <w:t>5</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5517A51" w14:textId="77777777" w:rsidR="00555B9F" w:rsidRPr="003F7CFF" w:rsidRDefault="00555B9F" w:rsidP="00E20E07">
            <w:pPr>
              <w:jc w:val="center"/>
              <w:rPr>
                <w:color w:val="000000"/>
                <w:sz w:val="14"/>
                <w:szCs w:val="14"/>
              </w:rPr>
            </w:pPr>
            <w:r w:rsidRPr="003F7CFF">
              <w:rPr>
                <w:color w:val="000000"/>
                <w:sz w:val="14"/>
                <w:szCs w:val="14"/>
              </w:rPr>
              <w:t>6</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CE4E25" w14:textId="77777777" w:rsidR="00555B9F" w:rsidRPr="003F7CFF" w:rsidRDefault="00555B9F" w:rsidP="00E20E07">
            <w:pPr>
              <w:jc w:val="center"/>
              <w:rPr>
                <w:color w:val="000000"/>
                <w:sz w:val="14"/>
                <w:szCs w:val="14"/>
              </w:rPr>
            </w:pPr>
            <w:r w:rsidRPr="003F7CFF">
              <w:rPr>
                <w:color w:val="000000"/>
                <w:sz w:val="14"/>
                <w:szCs w:val="14"/>
              </w:rPr>
              <w:t>7</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989751" w14:textId="77777777" w:rsidR="00555B9F" w:rsidRPr="003F7CFF" w:rsidRDefault="00555B9F" w:rsidP="00E20E07">
            <w:pPr>
              <w:jc w:val="center"/>
              <w:rPr>
                <w:color w:val="000000"/>
                <w:sz w:val="14"/>
                <w:szCs w:val="14"/>
              </w:rPr>
            </w:pPr>
            <w:r w:rsidRPr="003F7CFF">
              <w:rPr>
                <w:color w:val="000000"/>
                <w:sz w:val="14"/>
                <w:szCs w:val="14"/>
              </w:rPr>
              <w:t>8</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2F1C8E8"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9</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0B534E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2BAC2AE"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11</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1CB5B5D"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12</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17CC39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13</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A67882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14</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0DE873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15</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3F66DBF"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16</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FDD22A2"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17</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186906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18</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5F447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19</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BD2832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5FDC3DC"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21</w:t>
            </w:r>
          </w:p>
        </w:tc>
      </w:tr>
      <w:tr w:rsidR="00555B9F" w:rsidRPr="003F7CFF" w14:paraId="5CF944E8" w14:textId="77777777" w:rsidTr="00E20E07">
        <w:trPr>
          <w:trHeight w:val="600"/>
        </w:trPr>
        <w:tc>
          <w:tcPr>
            <w:tcW w:w="15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221117B"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3.2.15</w:t>
            </w:r>
          </w:p>
        </w:tc>
        <w:tc>
          <w:tcPr>
            <w:tcW w:w="40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9A8541B" w14:textId="77777777" w:rsidR="00555B9F" w:rsidRPr="003F7CFF" w:rsidRDefault="00555B9F" w:rsidP="00E20E07">
            <w:pPr>
              <w:jc w:val="center"/>
              <w:rPr>
                <w:color w:val="000000"/>
                <w:sz w:val="14"/>
                <w:szCs w:val="14"/>
              </w:rPr>
            </w:pPr>
            <w:r>
              <w:rPr>
                <w:color w:val="000000"/>
                <w:sz w:val="14"/>
                <w:szCs w:val="14"/>
              </w:rPr>
              <w:t>П</w:t>
            </w:r>
            <w:r w:rsidRPr="003F7CFF">
              <w:rPr>
                <w:color w:val="000000"/>
                <w:sz w:val="14"/>
                <w:szCs w:val="14"/>
              </w:rPr>
              <w:t>риобретение и монтаж частотного преобразователя на сетевые насосы для работы в летний период</w:t>
            </w:r>
          </w:p>
        </w:tc>
        <w:tc>
          <w:tcPr>
            <w:tcW w:w="45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9AF7808" w14:textId="77777777" w:rsidR="00555B9F" w:rsidRPr="003F7CFF" w:rsidRDefault="00555B9F" w:rsidP="00E20E07">
            <w:pPr>
              <w:jc w:val="center"/>
              <w:rPr>
                <w:color w:val="000000"/>
                <w:sz w:val="14"/>
                <w:szCs w:val="14"/>
              </w:rPr>
            </w:pPr>
            <w:r>
              <w:rPr>
                <w:color w:val="000000"/>
                <w:sz w:val="14"/>
                <w:szCs w:val="14"/>
              </w:rPr>
              <w:t>Д</w:t>
            </w:r>
            <w:r w:rsidRPr="003F7CFF">
              <w:rPr>
                <w:color w:val="000000"/>
                <w:sz w:val="14"/>
                <w:szCs w:val="14"/>
              </w:rPr>
              <w:t>ля стабильной работы системы ГВС в летний период и снижения потребления электрической энергии, за счет снижения производительности насоса</w:t>
            </w:r>
          </w:p>
        </w:tc>
        <w:tc>
          <w:tcPr>
            <w:tcW w:w="39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B9CBE25" w14:textId="77777777" w:rsidR="00555B9F" w:rsidRPr="003F7CFF" w:rsidRDefault="00555B9F" w:rsidP="00E20E07">
            <w:pPr>
              <w:jc w:val="center"/>
              <w:rPr>
                <w:color w:val="000000"/>
                <w:sz w:val="14"/>
                <w:szCs w:val="14"/>
              </w:rPr>
            </w:pPr>
            <w:r w:rsidRPr="003F7CFF">
              <w:rPr>
                <w:color w:val="000000"/>
                <w:sz w:val="14"/>
                <w:szCs w:val="14"/>
              </w:rPr>
              <w:t>г. Кисе</w:t>
            </w:r>
            <w:r>
              <w:rPr>
                <w:color w:val="000000"/>
                <w:sz w:val="14"/>
                <w:szCs w:val="14"/>
              </w:rPr>
              <w:t>ле</w:t>
            </w:r>
            <w:r w:rsidRPr="003F7CFF">
              <w:rPr>
                <w:color w:val="000000"/>
                <w:sz w:val="14"/>
                <w:szCs w:val="14"/>
              </w:rPr>
              <w:t>вск, Центральный райо</w:t>
            </w:r>
            <w:r>
              <w:rPr>
                <w:color w:val="000000"/>
                <w:sz w:val="14"/>
                <w:szCs w:val="14"/>
              </w:rPr>
              <w:t>н</w:t>
            </w:r>
            <w:r w:rsidRPr="003F7CFF">
              <w:rPr>
                <w:color w:val="000000"/>
                <w:sz w:val="14"/>
                <w:szCs w:val="14"/>
              </w:rPr>
              <w:t xml:space="preserve">, котельная № 15а, </w:t>
            </w:r>
            <w:r>
              <w:rPr>
                <w:color w:val="000000"/>
                <w:sz w:val="14"/>
                <w:szCs w:val="14"/>
              </w:rPr>
              <w:br/>
            </w:r>
            <w:r w:rsidRPr="003F7CFF">
              <w:rPr>
                <w:color w:val="000000"/>
                <w:sz w:val="14"/>
                <w:szCs w:val="14"/>
              </w:rPr>
              <w:t>ул. Курганская, 3а</w:t>
            </w:r>
          </w:p>
        </w:tc>
        <w:tc>
          <w:tcPr>
            <w:tcW w:w="457"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37795E" w14:textId="77777777" w:rsidR="00555B9F" w:rsidRDefault="00555B9F" w:rsidP="00E20E07">
            <w:pPr>
              <w:jc w:val="center"/>
              <w:rPr>
                <w:color w:val="000000"/>
                <w:sz w:val="14"/>
                <w:szCs w:val="14"/>
              </w:rPr>
            </w:pPr>
            <w:r>
              <w:rPr>
                <w:color w:val="000000"/>
                <w:sz w:val="14"/>
                <w:szCs w:val="14"/>
              </w:rPr>
              <w:t>Мощность</w:t>
            </w:r>
          </w:p>
        </w:tc>
        <w:tc>
          <w:tcPr>
            <w:tcW w:w="214"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637E285" w14:textId="77777777" w:rsidR="00555B9F" w:rsidRDefault="00555B9F" w:rsidP="00E20E07">
            <w:pPr>
              <w:jc w:val="center"/>
              <w:rPr>
                <w:color w:val="000000"/>
                <w:sz w:val="14"/>
                <w:szCs w:val="14"/>
              </w:rPr>
            </w:pPr>
            <w:r>
              <w:rPr>
                <w:color w:val="000000"/>
                <w:sz w:val="14"/>
                <w:szCs w:val="14"/>
              </w:rPr>
              <w:t>тыс. кВт/год</w:t>
            </w:r>
          </w:p>
        </w:tc>
        <w:tc>
          <w:tcPr>
            <w:tcW w:w="261"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8F9B3D9" w14:textId="77777777" w:rsidR="00555B9F" w:rsidRDefault="00555B9F" w:rsidP="00E20E07">
            <w:pPr>
              <w:jc w:val="center"/>
              <w:rPr>
                <w:color w:val="000000"/>
                <w:sz w:val="14"/>
                <w:szCs w:val="14"/>
              </w:rPr>
            </w:pPr>
            <w:r>
              <w:rPr>
                <w:color w:val="000000"/>
                <w:sz w:val="14"/>
                <w:szCs w:val="14"/>
              </w:rPr>
              <w:t>9,5</w:t>
            </w:r>
          </w:p>
        </w:tc>
        <w:tc>
          <w:tcPr>
            <w:tcW w:w="266"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E757A21" w14:textId="77777777" w:rsidR="00555B9F" w:rsidRDefault="00555B9F" w:rsidP="00E20E07">
            <w:pPr>
              <w:jc w:val="center"/>
              <w:rPr>
                <w:color w:val="000000"/>
                <w:sz w:val="14"/>
                <w:szCs w:val="14"/>
              </w:rPr>
            </w:pPr>
            <w:r>
              <w:rPr>
                <w:color w:val="000000"/>
                <w:sz w:val="14"/>
                <w:szCs w:val="14"/>
              </w:rPr>
              <w:t>5,2</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BDB05D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16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C7C491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2022</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70C1F52" w14:textId="77777777" w:rsidR="00555B9F" w:rsidRPr="003F7CFF" w:rsidRDefault="00555B9F" w:rsidP="00E20E07">
            <w:pPr>
              <w:jc w:val="center"/>
              <w:rPr>
                <w:color w:val="000000"/>
                <w:sz w:val="14"/>
                <w:szCs w:val="14"/>
              </w:rPr>
            </w:pPr>
            <w:r w:rsidRPr="003F7CFF">
              <w:rPr>
                <w:color w:val="000000"/>
                <w:sz w:val="14"/>
                <w:szCs w:val="14"/>
              </w:rPr>
              <w:t>667,17</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71A2FDA"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2AABEB3"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B62A049"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1ABE06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9CC4E4B"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DE477A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0CF1B6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45C3C2D" w14:textId="77777777" w:rsidR="00555B9F" w:rsidRPr="003F7CFF" w:rsidRDefault="00555B9F" w:rsidP="00E20E07">
            <w:pPr>
              <w:jc w:val="center"/>
              <w:rPr>
                <w:color w:val="000000"/>
                <w:sz w:val="14"/>
                <w:szCs w:val="14"/>
              </w:rPr>
            </w:pPr>
            <w:r w:rsidRPr="003F7CFF">
              <w:rPr>
                <w:color w:val="000000"/>
                <w:sz w:val="14"/>
                <w:szCs w:val="14"/>
              </w:rPr>
              <w:t>667,17</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17D75DE"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1FB896"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0,00</w:t>
            </w:r>
          </w:p>
        </w:tc>
      </w:tr>
      <w:tr w:rsidR="00555B9F" w:rsidRPr="003F7CFF" w14:paraId="7A77CA55" w14:textId="77777777" w:rsidTr="00E20E07">
        <w:trPr>
          <w:trHeight w:val="172"/>
        </w:trPr>
        <w:tc>
          <w:tcPr>
            <w:tcW w:w="2942" w:type="pct"/>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1D56034" w14:textId="77777777" w:rsidR="00555B9F" w:rsidRPr="003F7CFF" w:rsidRDefault="00555B9F" w:rsidP="00E20E07">
            <w:pPr>
              <w:widowControl w:val="0"/>
              <w:autoSpaceDE w:val="0"/>
              <w:autoSpaceDN w:val="0"/>
              <w:adjustRightInd w:val="0"/>
              <w:jc w:val="center"/>
              <w:rPr>
                <w:color w:val="000000"/>
                <w:sz w:val="14"/>
                <w:szCs w:val="14"/>
              </w:rPr>
            </w:pPr>
            <w:r w:rsidRPr="003F7CFF">
              <w:rPr>
                <w:color w:val="000000"/>
                <w:sz w:val="14"/>
                <w:szCs w:val="14"/>
              </w:rPr>
              <w:t>Всего по группе 4.</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1D8A89F" w14:textId="77777777" w:rsidR="00555B9F" w:rsidRDefault="00555B9F" w:rsidP="00E20E07">
            <w:pPr>
              <w:jc w:val="center"/>
              <w:rPr>
                <w:color w:val="000000"/>
                <w:sz w:val="14"/>
                <w:szCs w:val="14"/>
              </w:rPr>
            </w:pPr>
            <w:r>
              <w:rPr>
                <w:color w:val="000000"/>
                <w:sz w:val="14"/>
                <w:szCs w:val="14"/>
              </w:rPr>
              <w:t>31463,01</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FC9ADA8" w14:textId="77777777" w:rsidR="00555B9F" w:rsidRDefault="00555B9F" w:rsidP="00E20E07">
            <w:pPr>
              <w:jc w:val="center"/>
              <w:rPr>
                <w:color w:val="000000"/>
                <w:sz w:val="14"/>
                <w:szCs w:val="14"/>
              </w:rPr>
            </w:pPr>
            <w:r>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717F453" w14:textId="77777777" w:rsidR="00555B9F" w:rsidRDefault="00555B9F" w:rsidP="00E20E07">
            <w:pPr>
              <w:jc w:val="center"/>
              <w:rPr>
                <w:color w:val="000000"/>
                <w:sz w:val="14"/>
                <w:szCs w:val="14"/>
              </w:rPr>
            </w:pPr>
            <w:r>
              <w:rPr>
                <w:color w:val="000000"/>
                <w:sz w:val="14"/>
                <w:szCs w:val="14"/>
              </w:rPr>
              <w:t>7954,24</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D04FC60" w14:textId="77777777" w:rsidR="00555B9F" w:rsidRDefault="00555B9F" w:rsidP="00E20E07">
            <w:pPr>
              <w:jc w:val="center"/>
              <w:rPr>
                <w:color w:val="000000"/>
                <w:sz w:val="14"/>
                <w:szCs w:val="14"/>
              </w:rPr>
            </w:pPr>
            <w:r>
              <w:rPr>
                <w:color w:val="000000"/>
                <w:sz w:val="14"/>
                <w:szCs w:val="14"/>
              </w:rPr>
              <w:t>12482,20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352E230" w14:textId="77777777" w:rsidR="00555B9F" w:rsidRDefault="00555B9F" w:rsidP="00E20E07">
            <w:pPr>
              <w:jc w:val="center"/>
              <w:rPr>
                <w:color w:val="000000"/>
                <w:sz w:val="14"/>
                <w:szCs w:val="14"/>
              </w:rPr>
            </w:pPr>
            <w:r>
              <w:rPr>
                <w:color w:val="000000"/>
                <w:sz w:val="14"/>
                <w:szCs w:val="14"/>
              </w:rPr>
              <w:t>8286,44</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DBC3A42" w14:textId="77777777" w:rsidR="00555B9F" w:rsidRDefault="00555B9F" w:rsidP="00E20E07">
            <w:pPr>
              <w:jc w:val="center"/>
              <w:rPr>
                <w:color w:val="000000"/>
                <w:sz w:val="14"/>
                <w:szCs w:val="14"/>
              </w:rPr>
            </w:pPr>
            <w:r>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913C254" w14:textId="77777777" w:rsidR="00555B9F" w:rsidRDefault="00555B9F" w:rsidP="00E20E07">
            <w:pPr>
              <w:jc w:val="center"/>
              <w:rPr>
                <w:color w:val="000000"/>
                <w:sz w:val="14"/>
                <w:szCs w:val="14"/>
              </w:rPr>
            </w:pPr>
            <w:r>
              <w:rPr>
                <w:color w:val="000000"/>
                <w:sz w:val="14"/>
                <w:szCs w:val="14"/>
              </w:rPr>
              <w:t>2072,96</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612EDE1" w14:textId="77777777" w:rsidR="00555B9F" w:rsidRDefault="00555B9F" w:rsidP="00E20E07">
            <w:pPr>
              <w:jc w:val="center"/>
              <w:rPr>
                <w:color w:val="000000"/>
                <w:sz w:val="14"/>
                <w:szCs w:val="14"/>
              </w:rPr>
            </w:pPr>
            <w:r>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F3C90A6" w14:textId="77777777" w:rsidR="00555B9F" w:rsidRDefault="00555B9F" w:rsidP="00E20E07">
            <w:pPr>
              <w:jc w:val="center"/>
              <w:rPr>
                <w:color w:val="000000"/>
                <w:sz w:val="14"/>
                <w:szCs w:val="14"/>
              </w:rPr>
            </w:pPr>
            <w:r>
              <w:rPr>
                <w:color w:val="000000"/>
                <w:sz w:val="14"/>
                <w:szCs w:val="14"/>
              </w:rPr>
              <w:t>667,17</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1862E30" w14:textId="77777777" w:rsidR="00555B9F" w:rsidRDefault="00555B9F" w:rsidP="00E20E07">
            <w:pPr>
              <w:jc w:val="center"/>
              <w:rPr>
                <w:color w:val="000000"/>
                <w:sz w:val="14"/>
                <w:szCs w:val="14"/>
              </w:rPr>
            </w:pPr>
            <w:r>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3A6A0E9" w14:textId="77777777" w:rsidR="00555B9F" w:rsidRDefault="00555B9F" w:rsidP="00E20E07">
            <w:pPr>
              <w:jc w:val="center"/>
              <w:rPr>
                <w:color w:val="000000"/>
                <w:sz w:val="14"/>
                <w:szCs w:val="14"/>
              </w:rPr>
            </w:pPr>
            <w:r>
              <w:rPr>
                <w:color w:val="000000"/>
                <w:sz w:val="14"/>
                <w:szCs w:val="14"/>
              </w:rPr>
              <w:t>0,00</w:t>
            </w:r>
          </w:p>
        </w:tc>
      </w:tr>
      <w:tr w:rsidR="00555B9F" w:rsidRPr="003F7CFF" w14:paraId="11E55EA8" w14:textId="77777777" w:rsidTr="00E20E07">
        <w:trPr>
          <w:trHeight w:val="172"/>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09A135A" w14:textId="77777777" w:rsidR="00555B9F" w:rsidRPr="003F7CFF" w:rsidRDefault="00555B9F" w:rsidP="00E20E07">
            <w:pPr>
              <w:widowControl w:val="0"/>
              <w:autoSpaceDE w:val="0"/>
              <w:autoSpaceDN w:val="0"/>
              <w:adjustRightInd w:val="0"/>
              <w:rPr>
                <w:color w:val="000000"/>
                <w:sz w:val="14"/>
                <w:szCs w:val="14"/>
              </w:rPr>
            </w:pPr>
            <w:r w:rsidRPr="003F7CFF">
              <w:rPr>
                <w:sz w:val="14"/>
                <w:szCs w:val="14"/>
              </w:rPr>
              <w:t>Группа 5. Вывод из эксплуатации, консервация и демонтаж объектов системы централизованного теплоснабжения</w:t>
            </w:r>
          </w:p>
        </w:tc>
      </w:tr>
      <w:tr w:rsidR="00555B9F" w:rsidRPr="003F7CFF" w14:paraId="1D09D61E" w14:textId="77777777" w:rsidTr="00E20E07">
        <w:trPr>
          <w:trHeight w:val="172"/>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76D0948" w14:textId="77777777" w:rsidR="00555B9F" w:rsidRPr="003F7CFF" w:rsidRDefault="00555B9F" w:rsidP="00E20E07">
            <w:pPr>
              <w:widowControl w:val="0"/>
              <w:autoSpaceDE w:val="0"/>
              <w:autoSpaceDN w:val="0"/>
              <w:adjustRightInd w:val="0"/>
              <w:rPr>
                <w:color w:val="000000"/>
                <w:sz w:val="14"/>
                <w:szCs w:val="14"/>
              </w:rPr>
            </w:pPr>
            <w:r w:rsidRPr="003F7CFF">
              <w:rPr>
                <w:sz w:val="14"/>
                <w:szCs w:val="14"/>
              </w:rPr>
              <w:t>5.1. Вывод из эксплуатации, консервация и демонтаж тепловых сетей</w:t>
            </w:r>
          </w:p>
        </w:tc>
      </w:tr>
      <w:tr w:rsidR="00555B9F" w:rsidRPr="003F7CFF" w14:paraId="379183A4" w14:textId="77777777" w:rsidTr="00E20E07">
        <w:trPr>
          <w:trHeight w:val="172"/>
        </w:trPr>
        <w:tc>
          <w:tcPr>
            <w:tcW w:w="5000" w:type="pct"/>
            <w:gridSpan w:val="21"/>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D67F0E7" w14:textId="77777777" w:rsidR="00555B9F" w:rsidRPr="003F7CFF" w:rsidRDefault="00555B9F" w:rsidP="00E20E07">
            <w:pPr>
              <w:widowControl w:val="0"/>
              <w:autoSpaceDE w:val="0"/>
              <w:autoSpaceDN w:val="0"/>
              <w:adjustRightInd w:val="0"/>
              <w:rPr>
                <w:color w:val="000000"/>
                <w:sz w:val="14"/>
                <w:szCs w:val="14"/>
              </w:rPr>
            </w:pPr>
            <w:r w:rsidRPr="003F7CFF">
              <w:rPr>
                <w:sz w:val="14"/>
                <w:szCs w:val="14"/>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555B9F" w:rsidRPr="003F7CFF" w14:paraId="67E54B7B" w14:textId="77777777" w:rsidTr="00E20E07">
        <w:trPr>
          <w:trHeight w:val="172"/>
        </w:trPr>
        <w:tc>
          <w:tcPr>
            <w:tcW w:w="2942" w:type="pct"/>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4740D7B"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Всего по группе 5.</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3361EE5"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0,00</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E4C10A7"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727D23A"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DB8C2B4"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4123FBD"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7B243961"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37BA4B08" w14:textId="77777777" w:rsidR="00555B9F" w:rsidRPr="003F7CFF" w:rsidRDefault="00555B9F" w:rsidP="00E20E07">
            <w:pPr>
              <w:widowControl w:val="0"/>
              <w:autoSpaceDE w:val="0"/>
              <w:autoSpaceDN w:val="0"/>
              <w:adjustRightInd w:val="0"/>
              <w:ind w:left="-57" w:right="-57"/>
              <w:jc w:val="center"/>
              <w:rPr>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0DD311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0B05E19"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916C7C3"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9FA719D" w14:textId="77777777" w:rsidR="00555B9F" w:rsidRPr="003F7CFF" w:rsidRDefault="00555B9F" w:rsidP="00E20E07">
            <w:pPr>
              <w:widowControl w:val="0"/>
              <w:autoSpaceDE w:val="0"/>
              <w:autoSpaceDN w:val="0"/>
              <w:adjustRightInd w:val="0"/>
              <w:ind w:left="-57" w:right="-57"/>
              <w:jc w:val="center"/>
              <w:rPr>
                <w:color w:val="000000"/>
                <w:sz w:val="14"/>
                <w:szCs w:val="14"/>
              </w:rPr>
            </w:pPr>
            <w:r w:rsidRPr="003F7CFF">
              <w:rPr>
                <w:color w:val="000000"/>
                <w:sz w:val="14"/>
                <w:szCs w:val="14"/>
              </w:rPr>
              <w:t>0,00</w:t>
            </w:r>
          </w:p>
        </w:tc>
      </w:tr>
      <w:tr w:rsidR="00555B9F" w:rsidRPr="003F7CFF" w14:paraId="4FAED415" w14:textId="77777777" w:rsidTr="00E20E07">
        <w:trPr>
          <w:trHeight w:val="172"/>
        </w:trPr>
        <w:tc>
          <w:tcPr>
            <w:tcW w:w="2942" w:type="pct"/>
            <w:gridSpan w:val="10"/>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28D9768" w14:textId="77777777" w:rsidR="00555B9F" w:rsidRPr="003F7CFF" w:rsidRDefault="00555B9F" w:rsidP="00E20E07">
            <w:pPr>
              <w:widowControl w:val="0"/>
              <w:autoSpaceDE w:val="0"/>
              <w:autoSpaceDN w:val="0"/>
              <w:adjustRightInd w:val="0"/>
              <w:jc w:val="center"/>
              <w:rPr>
                <w:sz w:val="14"/>
                <w:szCs w:val="14"/>
              </w:rPr>
            </w:pPr>
            <w:r w:rsidRPr="003F7CFF">
              <w:rPr>
                <w:sz w:val="14"/>
                <w:szCs w:val="14"/>
              </w:rPr>
              <w:t>ИТОГО по программе</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CF655EF" w14:textId="77777777" w:rsidR="00555B9F" w:rsidRDefault="00555B9F" w:rsidP="00E20E07">
            <w:pPr>
              <w:jc w:val="center"/>
              <w:rPr>
                <w:color w:val="000000"/>
                <w:sz w:val="14"/>
                <w:szCs w:val="14"/>
              </w:rPr>
            </w:pPr>
            <w:r>
              <w:rPr>
                <w:color w:val="000000"/>
                <w:sz w:val="14"/>
                <w:szCs w:val="14"/>
              </w:rPr>
              <w:t>75632,23</w:t>
            </w:r>
          </w:p>
        </w:tc>
        <w:tc>
          <w:tcPr>
            <w:tcW w:w="15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14B93E8" w14:textId="77777777" w:rsidR="00555B9F" w:rsidRDefault="00555B9F" w:rsidP="00E20E07">
            <w:pPr>
              <w:jc w:val="center"/>
              <w:rPr>
                <w:color w:val="000000"/>
                <w:sz w:val="14"/>
                <w:szCs w:val="14"/>
              </w:rPr>
            </w:pPr>
            <w:r>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B75FC48" w14:textId="77777777" w:rsidR="00555B9F" w:rsidRDefault="00555B9F" w:rsidP="00E20E07">
            <w:pPr>
              <w:jc w:val="center"/>
              <w:rPr>
                <w:color w:val="000000"/>
                <w:sz w:val="14"/>
                <w:szCs w:val="14"/>
              </w:rPr>
            </w:pPr>
            <w:r>
              <w:rPr>
                <w:color w:val="000000"/>
                <w:sz w:val="14"/>
                <w:szCs w:val="14"/>
              </w:rPr>
              <w:t>7954,24</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485C1732" w14:textId="77777777" w:rsidR="00555B9F" w:rsidRDefault="00555B9F" w:rsidP="00E20E07">
            <w:pPr>
              <w:jc w:val="center"/>
              <w:rPr>
                <w:color w:val="000000"/>
                <w:sz w:val="14"/>
                <w:szCs w:val="14"/>
              </w:rPr>
            </w:pPr>
            <w:r>
              <w:rPr>
                <w:color w:val="000000"/>
                <w:sz w:val="14"/>
                <w:szCs w:val="14"/>
              </w:rPr>
              <w:t>12482,20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FF2A61E" w14:textId="77777777" w:rsidR="00555B9F" w:rsidRDefault="00555B9F" w:rsidP="00E20E07">
            <w:pPr>
              <w:jc w:val="center"/>
              <w:rPr>
                <w:color w:val="000000"/>
                <w:sz w:val="14"/>
                <w:szCs w:val="14"/>
              </w:rPr>
            </w:pPr>
            <w:r>
              <w:rPr>
                <w:color w:val="000000"/>
                <w:sz w:val="14"/>
                <w:szCs w:val="14"/>
              </w:rPr>
              <w:t>8286,44</w:t>
            </w:r>
          </w:p>
        </w:tc>
        <w:tc>
          <w:tcPr>
            <w:tcW w:w="133"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6ADB9547" w14:textId="77777777" w:rsidR="00555B9F" w:rsidRDefault="00555B9F" w:rsidP="00E20E07">
            <w:pPr>
              <w:jc w:val="center"/>
              <w:rPr>
                <w:color w:val="000000"/>
                <w:sz w:val="14"/>
                <w:szCs w:val="14"/>
              </w:rPr>
            </w:pPr>
            <w:r>
              <w:rPr>
                <w:color w:val="000000"/>
                <w:sz w:val="14"/>
                <w:szCs w:val="14"/>
              </w:rPr>
              <w:t>0,00</w:t>
            </w:r>
          </w:p>
        </w:tc>
        <w:tc>
          <w:tcPr>
            <w:tcW w:w="192"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04FAB078" w14:textId="77777777" w:rsidR="00555B9F" w:rsidRDefault="00555B9F" w:rsidP="00E20E07">
            <w:pPr>
              <w:jc w:val="center"/>
              <w:rPr>
                <w:color w:val="000000"/>
                <w:sz w:val="14"/>
                <w:szCs w:val="14"/>
              </w:rPr>
            </w:pPr>
            <w:r>
              <w:rPr>
                <w:color w:val="000000"/>
                <w:sz w:val="14"/>
                <w:szCs w:val="14"/>
              </w:rPr>
              <w:t>6743,04</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20509FD2" w14:textId="77777777" w:rsidR="00555B9F" w:rsidRDefault="00555B9F" w:rsidP="00E20E07">
            <w:pPr>
              <w:jc w:val="center"/>
              <w:rPr>
                <w:color w:val="000000"/>
                <w:sz w:val="14"/>
                <w:szCs w:val="14"/>
              </w:rPr>
            </w:pPr>
            <w:r>
              <w:rPr>
                <w:color w:val="000000"/>
                <w:sz w:val="14"/>
                <w:szCs w:val="14"/>
              </w:rPr>
              <w:t>17699,15</w:t>
            </w:r>
          </w:p>
        </w:tc>
        <w:tc>
          <w:tcPr>
            <w:tcW w:w="215"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501005EB" w14:textId="77777777" w:rsidR="00555B9F" w:rsidRDefault="00555B9F" w:rsidP="00E20E07">
            <w:pPr>
              <w:jc w:val="center"/>
              <w:rPr>
                <w:color w:val="000000"/>
                <w:sz w:val="14"/>
                <w:szCs w:val="14"/>
              </w:rPr>
            </w:pPr>
            <w:r>
              <w:rPr>
                <w:color w:val="000000"/>
                <w:sz w:val="14"/>
                <w:szCs w:val="14"/>
              </w:rPr>
              <w:t>22467,16</w:t>
            </w:r>
          </w:p>
        </w:tc>
        <w:tc>
          <w:tcPr>
            <w:tcW w:w="209" w:type="pct"/>
            <w:tcBorders>
              <w:top w:val="single" w:sz="4" w:space="0" w:color="auto"/>
              <w:left w:val="single" w:sz="4" w:space="0" w:color="auto"/>
              <w:bottom w:val="single" w:sz="4" w:space="0" w:color="auto"/>
              <w:right w:val="nil"/>
            </w:tcBorders>
            <w:shd w:val="clear" w:color="auto" w:fill="auto"/>
            <w:tcMar>
              <w:left w:w="57" w:type="dxa"/>
              <w:right w:w="57" w:type="dxa"/>
            </w:tcMar>
            <w:vAlign w:val="center"/>
          </w:tcPr>
          <w:p w14:paraId="11BFDEEB" w14:textId="77777777" w:rsidR="00555B9F" w:rsidRDefault="00555B9F" w:rsidP="00E20E07">
            <w:pPr>
              <w:jc w:val="center"/>
              <w:rPr>
                <w:color w:val="000000"/>
                <w:sz w:val="14"/>
                <w:szCs w:val="14"/>
              </w:rPr>
            </w:pPr>
            <w:r>
              <w:rPr>
                <w:color w:val="000000"/>
                <w:sz w:val="14"/>
                <w:szCs w:val="14"/>
              </w:rPr>
              <w:t>0,00</w:t>
            </w:r>
          </w:p>
        </w:tc>
        <w:tc>
          <w:tcPr>
            <w:tcW w:w="125" w:type="pc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8D788FC" w14:textId="77777777" w:rsidR="00555B9F" w:rsidRDefault="00555B9F" w:rsidP="00E20E07">
            <w:pPr>
              <w:jc w:val="center"/>
              <w:rPr>
                <w:color w:val="000000"/>
                <w:sz w:val="14"/>
                <w:szCs w:val="14"/>
              </w:rPr>
            </w:pPr>
            <w:r>
              <w:rPr>
                <w:color w:val="000000"/>
                <w:sz w:val="14"/>
                <w:szCs w:val="14"/>
              </w:rPr>
              <w:t>0,00</w:t>
            </w:r>
          </w:p>
        </w:tc>
      </w:tr>
    </w:tbl>
    <w:p w14:paraId="010B0DBD" w14:textId="77777777" w:rsidR="00555B9F" w:rsidRDefault="00555B9F" w:rsidP="00555B9F"/>
    <w:p w14:paraId="201AB28D" w14:textId="77777777" w:rsidR="00555B9F" w:rsidRDefault="00555B9F" w:rsidP="00555B9F">
      <w:pPr>
        <w:sectPr w:rsidR="00555B9F" w:rsidSect="00E20E07">
          <w:pgSz w:w="16838" w:h="11906" w:orient="landscape"/>
          <w:pgMar w:top="1276" w:right="1560" w:bottom="426" w:left="1418" w:header="708" w:footer="418" w:gutter="0"/>
          <w:cols w:space="708"/>
          <w:docGrid w:linePitch="360"/>
        </w:sectPr>
      </w:pPr>
    </w:p>
    <w:p w14:paraId="3B40891D" w14:textId="77777777" w:rsidR="00555B9F" w:rsidRDefault="00555B9F" w:rsidP="00555B9F">
      <w:pPr>
        <w:jc w:val="center"/>
      </w:pPr>
      <w:r w:rsidRPr="00FF36E6">
        <w:rPr>
          <w:b/>
          <w:bCs/>
          <w:sz w:val="28"/>
          <w:szCs w:val="28"/>
        </w:rPr>
        <w:t>Плановые значения показателей, достижение которых предусмотрено в результате реализации мероприятий инвестиционной программы</w:t>
      </w:r>
      <w:r>
        <w:rPr>
          <w:b/>
          <w:bCs/>
          <w:sz w:val="28"/>
          <w:szCs w:val="28"/>
        </w:rPr>
        <w:t xml:space="preserve"> ООО «КОТК» (Киселевский городской округ)</w:t>
      </w:r>
      <w:r w:rsidRPr="00FF36E6">
        <w:rPr>
          <w:b/>
          <w:bCs/>
          <w:sz w:val="28"/>
          <w:szCs w:val="28"/>
        </w:rPr>
        <w:t xml:space="preserve"> в сфере теплоснабжения на </w:t>
      </w:r>
      <w:r>
        <w:rPr>
          <w:b/>
          <w:bCs/>
          <w:sz w:val="28"/>
          <w:szCs w:val="28"/>
        </w:rPr>
        <w:t>2016-2022</w:t>
      </w:r>
      <w:r w:rsidRPr="00FF36E6">
        <w:rPr>
          <w:b/>
          <w:bCs/>
          <w:sz w:val="28"/>
          <w:szCs w:val="28"/>
        </w:rPr>
        <w:t xml:space="preserve"> годы</w:t>
      </w:r>
    </w:p>
    <w:p w14:paraId="35D9043A" w14:textId="77777777" w:rsidR="00555B9F" w:rsidRPr="008E6539" w:rsidRDefault="00555B9F" w:rsidP="00555B9F"/>
    <w:p w14:paraId="6183E967" w14:textId="77777777" w:rsidR="00555B9F" w:rsidRPr="008E6539" w:rsidRDefault="00555B9F" w:rsidP="00555B9F"/>
    <w:tbl>
      <w:tblPr>
        <w:tblW w:w="10492" w:type="dxa"/>
        <w:tblInd w:w="-607" w:type="dxa"/>
        <w:tblLayout w:type="fixed"/>
        <w:tblCellMar>
          <w:top w:w="75" w:type="dxa"/>
          <w:left w:w="0" w:type="dxa"/>
          <w:bottom w:w="75" w:type="dxa"/>
          <w:right w:w="0" w:type="dxa"/>
        </w:tblCellMar>
        <w:tblLook w:val="0000" w:firstRow="0" w:lastRow="0" w:firstColumn="0" w:lastColumn="0" w:noHBand="0" w:noVBand="0"/>
      </w:tblPr>
      <w:tblGrid>
        <w:gridCol w:w="427"/>
        <w:gridCol w:w="1984"/>
        <w:gridCol w:w="1276"/>
        <w:gridCol w:w="993"/>
        <w:gridCol w:w="850"/>
        <w:gridCol w:w="709"/>
        <w:gridCol w:w="709"/>
        <w:gridCol w:w="709"/>
        <w:gridCol w:w="708"/>
        <w:gridCol w:w="710"/>
        <w:gridCol w:w="709"/>
        <w:gridCol w:w="708"/>
      </w:tblGrid>
      <w:tr w:rsidR="00555B9F" w:rsidRPr="008E6539" w14:paraId="7DE43A8F" w14:textId="77777777" w:rsidTr="00E20E07">
        <w:trPr>
          <w:trHeight w:val="20"/>
        </w:trPr>
        <w:tc>
          <w:tcPr>
            <w:tcW w:w="4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9E076F"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 xml:space="preserve">№ </w:t>
            </w:r>
            <w:r w:rsidRPr="008E6539">
              <w:rPr>
                <w:rFonts w:eastAsia="Calibri"/>
                <w:sz w:val="16"/>
                <w:szCs w:val="16"/>
                <w:lang w:eastAsia="en-US"/>
              </w:rPr>
              <w:t>п/п</w:t>
            </w:r>
          </w:p>
        </w:tc>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900031"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6453F5"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Ед. изм.</w:t>
            </w:r>
          </w:p>
        </w:tc>
        <w:tc>
          <w:tcPr>
            <w:tcW w:w="9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F5B719" w14:textId="77777777" w:rsidR="00555B9F" w:rsidRPr="008E6539" w:rsidRDefault="00555B9F" w:rsidP="00E20E07">
            <w:pPr>
              <w:widowControl w:val="0"/>
              <w:autoSpaceDE w:val="0"/>
              <w:autoSpaceDN w:val="0"/>
              <w:adjustRightInd w:val="0"/>
              <w:jc w:val="center"/>
              <w:rPr>
                <w:rFonts w:eastAsia="Calibri"/>
                <w:sz w:val="16"/>
                <w:szCs w:val="16"/>
                <w:lang w:eastAsia="en-US"/>
              </w:rPr>
            </w:pPr>
            <w:proofErr w:type="gramStart"/>
            <w:r w:rsidRPr="008E6539">
              <w:rPr>
                <w:rFonts w:eastAsia="Calibri"/>
                <w:sz w:val="16"/>
                <w:szCs w:val="16"/>
                <w:lang w:eastAsia="en-US"/>
              </w:rPr>
              <w:t>Фактичес-кие</w:t>
            </w:r>
            <w:proofErr w:type="gramEnd"/>
            <w:r w:rsidRPr="008E6539">
              <w:rPr>
                <w:rFonts w:eastAsia="Calibri"/>
                <w:sz w:val="16"/>
                <w:szCs w:val="16"/>
                <w:lang w:eastAsia="en-US"/>
              </w:rPr>
              <w:t xml:space="preserve"> значения</w:t>
            </w:r>
          </w:p>
        </w:tc>
        <w:tc>
          <w:tcPr>
            <w:tcW w:w="5812"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7DEC6F"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Плановые значения</w:t>
            </w:r>
          </w:p>
        </w:tc>
      </w:tr>
      <w:tr w:rsidR="00555B9F" w:rsidRPr="008E6539" w14:paraId="5CBFE247" w14:textId="77777777" w:rsidTr="00E20E07">
        <w:trPr>
          <w:trHeight w:val="20"/>
        </w:trPr>
        <w:tc>
          <w:tcPr>
            <w:tcW w:w="42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A770CB"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9EE481"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B0EAA7"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26CE93"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8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CFC94C" w14:textId="77777777" w:rsidR="00555B9F" w:rsidRPr="008E6539" w:rsidRDefault="00555B9F" w:rsidP="00E20E07">
            <w:pPr>
              <w:widowControl w:val="0"/>
              <w:autoSpaceDE w:val="0"/>
              <w:autoSpaceDN w:val="0"/>
              <w:adjustRightInd w:val="0"/>
              <w:jc w:val="center"/>
              <w:rPr>
                <w:rFonts w:eastAsia="Calibri"/>
                <w:sz w:val="16"/>
                <w:szCs w:val="16"/>
                <w:lang w:eastAsia="en-US"/>
              </w:rPr>
            </w:pPr>
            <w:proofErr w:type="gramStart"/>
            <w:r w:rsidRPr="008E6539">
              <w:rPr>
                <w:rFonts w:eastAsia="Calibri"/>
                <w:sz w:val="16"/>
                <w:szCs w:val="16"/>
                <w:lang w:eastAsia="en-US"/>
              </w:rPr>
              <w:t>Утверж-денный</w:t>
            </w:r>
            <w:proofErr w:type="gramEnd"/>
            <w:r w:rsidRPr="008E6539">
              <w:rPr>
                <w:rFonts w:eastAsia="Calibri"/>
                <w:sz w:val="16"/>
                <w:szCs w:val="16"/>
                <w:lang w:eastAsia="en-US"/>
              </w:rPr>
              <w:t xml:space="preserve"> период</w:t>
            </w:r>
          </w:p>
        </w:tc>
        <w:tc>
          <w:tcPr>
            <w:tcW w:w="4962"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6A5806"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в т.ч. по годам реализации</w:t>
            </w:r>
          </w:p>
        </w:tc>
      </w:tr>
      <w:tr w:rsidR="00555B9F" w:rsidRPr="008E6539" w14:paraId="0298E642" w14:textId="77777777" w:rsidTr="00E20E07">
        <w:trPr>
          <w:trHeight w:val="20"/>
        </w:trPr>
        <w:tc>
          <w:tcPr>
            <w:tcW w:w="42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58A0A0"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16E402"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35D7F4"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9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AA5A19"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4F3C3C" w14:textId="77777777" w:rsidR="00555B9F" w:rsidRPr="008E6539" w:rsidRDefault="00555B9F" w:rsidP="00E20E07">
            <w:pPr>
              <w:widowControl w:val="0"/>
              <w:autoSpaceDE w:val="0"/>
              <w:autoSpaceDN w:val="0"/>
              <w:adjustRightInd w:val="0"/>
              <w:jc w:val="center"/>
              <w:rPr>
                <w:rFonts w:eastAsia="Calibri"/>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C6AAC2"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2016</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91899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2017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58AA78"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2018</w:t>
            </w:r>
          </w:p>
        </w:tc>
        <w:tc>
          <w:tcPr>
            <w:tcW w:w="708" w:type="dxa"/>
            <w:tcBorders>
              <w:top w:val="single" w:sz="4" w:space="0" w:color="auto"/>
              <w:left w:val="single" w:sz="4" w:space="0" w:color="auto"/>
              <w:bottom w:val="single" w:sz="4" w:space="0" w:color="auto"/>
              <w:right w:val="single" w:sz="4" w:space="0" w:color="auto"/>
            </w:tcBorders>
            <w:vAlign w:val="center"/>
          </w:tcPr>
          <w:p w14:paraId="6E90890B"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2019</w:t>
            </w:r>
          </w:p>
        </w:tc>
        <w:tc>
          <w:tcPr>
            <w:tcW w:w="710" w:type="dxa"/>
            <w:tcBorders>
              <w:top w:val="single" w:sz="4" w:space="0" w:color="auto"/>
              <w:left w:val="single" w:sz="4" w:space="0" w:color="auto"/>
              <w:bottom w:val="single" w:sz="4" w:space="0" w:color="auto"/>
              <w:right w:val="single" w:sz="4" w:space="0" w:color="auto"/>
            </w:tcBorders>
            <w:vAlign w:val="center"/>
          </w:tcPr>
          <w:p w14:paraId="39E667D4" w14:textId="77777777" w:rsidR="00555B9F" w:rsidRPr="008E6539" w:rsidRDefault="00555B9F" w:rsidP="00E20E07">
            <w:pPr>
              <w:widowControl w:val="0"/>
              <w:tabs>
                <w:tab w:val="center" w:pos="723"/>
              </w:tabs>
              <w:autoSpaceDE w:val="0"/>
              <w:autoSpaceDN w:val="0"/>
              <w:adjustRightInd w:val="0"/>
              <w:jc w:val="center"/>
              <w:rPr>
                <w:rFonts w:eastAsia="Calibri"/>
                <w:sz w:val="16"/>
                <w:szCs w:val="16"/>
                <w:lang w:eastAsia="en-US"/>
              </w:rPr>
            </w:pPr>
            <w:r w:rsidRPr="008E6539">
              <w:rPr>
                <w:rFonts w:eastAsia="Calibri"/>
                <w:sz w:val="16"/>
                <w:szCs w:val="16"/>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tcPr>
          <w:p w14:paraId="5729FB2B" w14:textId="77777777" w:rsidR="00555B9F" w:rsidRPr="008E6539" w:rsidRDefault="00555B9F" w:rsidP="00E20E07">
            <w:pPr>
              <w:widowControl w:val="0"/>
              <w:tabs>
                <w:tab w:val="center" w:pos="723"/>
              </w:tabs>
              <w:autoSpaceDE w:val="0"/>
              <w:autoSpaceDN w:val="0"/>
              <w:adjustRightInd w:val="0"/>
              <w:jc w:val="center"/>
              <w:rPr>
                <w:rFonts w:eastAsia="Calibri"/>
                <w:sz w:val="16"/>
                <w:szCs w:val="16"/>
                <w:lang w:eastAsia="en-US"/>
              </w:rPr>
            </w:pPr>
            <w:r w:rsidRPr="008E6539">
              <w:rPr>
                <w:rFonts w:eastAsia="Calibri"/>
                <w:sz w:val="16"/>
                <w:szCs w:val="16"/>
                <w:lang w:eastAsia="en-US"/>
              </w:rPr>
              <w:t>2021</w:t>
            </w:r>
          </w:p>
        </w:tc>
        <w:tc>
          <w:tcPr>
            <w:tcW w:w="708" w:type="dxa"/>
            <w:tcBorders>
              <w:top w:val="single" w:sz="4" w:space="0" w:color="auto"/>
              <w:left w:val="single" w:sz="4" w:space="0" w:color="auto"/>
              <w:bottom w:val="single" w:sz="4" w:space="0" w:color="auto"/>
              <w:right w:val="single" w:sz="4" w:space="0" w:color="auto"/>
            </w:tcBorders>
            <w:vAlign w:val="center"/>
          </w:tcPr>
          <w:p w14:paraId="00958195" w14:textId="77777777" w:rsidR="00555B9F" w:rsidRPr="008E6539" w:rsidRDefault="00555B9F" w:rsidP="00E20E07">
            <w:pPr>
              <w:widowControl w:val="0"/>
              <w:tabs>
                <w:tab w:val="center" w:pos="723"/>
              </w:tabs>
              <w:autoSpaceDE w:val="0"/>
              <w:autoSpaceDN w:val="0"/>
              <w:adjustRightInd w:val="0"/>
              <w:jc w:val="center"/>
              <w:rPr>
                <w:rFonts w:eastAsia="Calibri"/>
                <w:sz w:val="16"/>
                <w:szCs w:val="16"/>
                <w:lang w:eastAsia="en-US"/>
              </w:rPr>
            </w:pPr>
            <w:r w:rsidRPr="008E6539">
              <w:rPr>
                <w:rFonts w:eastAsia="Calibri"/>
                <w:sz w:val="16"/>
                <w:szCs w:val="16"/>
                <w:lang w:eastAsia="en-US"/>
              </w:rPr>
              <w:t>2022</w:t>
            </w:r>
          </w:p>
        </w:tc>
      </w:tr>
      <w:tr w:rsidR="00555B9F" w:rsidRPr="008E6539" w14:paraId="0DA14BBA" w14:textId="77777777" w:rsidTr="00E20E07">
        <w:trPr>
          <w:trHeight w:val="20"/>
        </w:trPr>
        <w:tc>
          <w:tcPr>
            <w:tcW w:w="4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C61D23"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1</w:t>
            </w:r>
            <w:r>
              <w:rPr>
                <w:rFonts w:eastAsia="Calibri"/>
                <w:sz w:val="16"/>
                <w:szCs w:val="16"/>
                <w:lang w:eastAsia="en-US"/>
              </w:rPr>
              <w:t>.</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589EAB"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Удельный расход электрической энергии на транспортировку теплоносителя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CBD445"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кВт·ч/м³</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9B4636"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0,417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E17C14"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0,331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61EBC6" w14:textId="77777777" w:rsidR="00555B9F" w:rsidRPr="008E6539" w:rsidRDefault="00555B9F" w:rsidP="00E20E07">
            <w:pPr>
              <w:jc w:val="center"/>
              <w:rPr>
                <w:sz w:val="16"/>
                <w:szCs w:val="16"/>
              </w:rPr>
            </w:pPr>
            <w:r>
              <w:rPr>
                <w:sz w:val="16"/>
                <w:szCs w:val="16"/>
              </w:rPr>
              <w:t>0,332</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9EE2F8" w14:textId="77777777" w:rsidR="00555B9F" w:rsidRPr="008E6539" w:rsidRDefault="00555B9F" w:rsidP="00E20E07">
            <w:pPr>
              <w:jc w:val="center"/>
              <w:rPr>
                <w:sz w:val="16"/>
                <w:szCs w:val="16"/>
              </w:rPr>
            </w:pPr>
            <w:r>
              <w:rPr>
                <w:sz w:val="16"/>
                <w:szCs w:val="16"/>
              </w:rPr>
              <w:t>0,332</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762E59" w14:textId="77777777" w:rsidR="00555B9F" w:rsidRPr="008E6539" w:rsidRDefault="00555B9F" w:rsidP="00E20E07">
            <w:pPr>
              <w:jc w:val="center"/>
              <w:rPr>
                <w:sz w:val="16"/>
                <w:szCs w:val="16"/>
              </w:rPr>
            </w:pPr>
            <w:r>
              <w:rPr>
                <w:sz w:val="16"/>
                <w:szCs w:val="16"/>
              </w:rPr>
              <w:t>0,332</w:t>
            </w:r>
          </w:p>
        </w:tc>
        <w:tc>
          <w:tcPr>
            <w:tcW w:w="708" w:type="dxa"/>
            <w:tcBorders>
              <w:top w:val="single" w:sz="4" w:space="0" w:color="auto"/>
              <w:left w:val="single" w:sz="4" w:space="0" w:color="auto"/>
              <w:bottom w:val="single" w:sz="4" w:space="0" w:color="auto"/>
              <w:right w:val="single" w:sz="4" w:space="0" w:color="auto"/>
            </w:tcBorders>
            <w:vAlign w:val="center"/>
          </w:tcPr>
          <w:p w14:paraId="7EDCAF2C" w14:textId="77777777" w:rsidR="00555B9F" w:rsidRPr="008E6539" w:rsidRDefault="00555B9F" w:rsidP="00E20E07">
            <w:pPr>
              <w:jc w:val="center"/>
              <w:rPr>
                <w:sz w:val="16"/>
                <w:szCs w:val="16"/>
              </w:rPr>
            </w:pPr>
            <w:r>
              <w:rPr>
                <w:sz w:val="16"/>
                <w:szCs w:val="16"/>
              </w:rPr>
              <w:t>0,332</w:t>
            </w:r>
          </w:p>
        </w:tc>
        <w:tc>
          <w:tcPr>
            <w:tcW w:w="710" w:type="dxa"/>
            <w:tcBorders>
              <w:top w:val="single" w:sz="4" w:space="0" w:color="auto"/>
              <w:left w:val="single" w:sz="4" w:space="0" w:color="auto"/>
              <w:bottom w:val="single" w:sz="4" w:space="0" w:color="auto"/>
              <w:right w:val="single" w:sz="4" w:space="0" w:color="auto"/>
            </w:tcBorders>
            <w:vAlign w:val="center"/>
          </w:tcPr>
          <w:p w14:paraId="73391694" w14:textId="77777777" w:rsidR="00555B9F" w:rsidRDefault="00555B9F" w:rsidP="00E20E07">
            <w:pPr>
              <w:autoSpaceDE w:val="0"/>
              <w:autoSpaceDN w:val="0"/>
              <w:adjustRightInd w:val="0"/>
              <w:jc w:val="center"/>
              <w:rPr>
                <w:sz w:val="16"/>
                <w:szCs w:val="16"/>
              </w:rPr>
            </w:pPr>
            <w:r>
              <w:rPr>
                <w:sz w:val="16"/>
                <w:szCs w:val="16"/>
              </w:rPr>
              <w:t xml:space="preserve">0,404 </w:t>
            </w:r>
          </w:p>
        </w:tc>
        <w:tc>
          <w:tcPr>
            <w:tcW w:w="709" w:type="dxa"/>
            <w:tcBorders>
              <w:top w:val="single" w:sz="4" w:space="0" w:color="auto"/>
              <w:left w:val="single" w:sz="4" w:space="0" w:color="auto"/>
              <w:bottom w:val="single" w:sz="4" w:space="0" w:color="auto"/>
              <w:right w:val="single" w:sz="4" w:space="0" w:color="auto"/>
            </w:tcBorders>
            <w:vAlign w:val="center"/>
          </w:tcPr>
          <w:p w14:paraId="702425AC" w14:textId="77777777" w:rsidR="00555B9F" w:rsidRDefault="00555B9F" w:rsidP="00E20E07">
            <w:pPr>
              <w:autoSpaceDE w:val="0"/>
              <w:autoSpaceDN w:val="0"/>
              <w:adjustRightInd w:val="0"/>
              <w:jc w:val="center"/>
              <w:rPr>
                <w:sz w:val="16"/>
                <w:szCs w:val="16"/>
              </w:rPr>
            </w:pPr>
            <w:r>
              <w:rPr>
                <w:sz w:val="16"/>
                <w:szCs w:val="16"/>
              </w:rPr>
              <w:t xml:space="preserve">0,403 </w:t>
            </w:r>
          </w:p>
        </w:tc>
        <w:tc>
          <w:tcPr>
            <w:tcW w:w="708" w:type="dxa"/>
            <w:tcBorders>
              <w:top w:val="single" w:sz="4" w:space="0" w:color="auto"/>
              <w:left w:val="single" w:sz="4" w:space="0" w:color="auto"/>
              <w:bottom w:val="single" w:sz="4" w:space="0" w:color="auto"/>
              <w:right w:val="single" w:sz="4" w:space="0" w:color="auto"/>
            </w:tcBorders>
            <w:vAlign w:val="center"/>
          </w:tcPr>
          <w:p w14:paraId="35C625B4" w14:textId="77777777" w:rsidR="00555B9F" w:rsidRDefault="00555B9F" w:rsidP="00E20E07">
            <w:pPr>
              <w:autoSpaceDE w:val="0"/>
              <w:autoSpaceDN w:val="0"/>
              <w:adjustRightInd w:val="0"/>
              <w:jc w:val="center"/>
              <w:rPr>
                <w:sz w:val="16"/>
                <w:szCs w:val="16"/>
              </w:rPr>
            </w:pPr>
            <w:r>
              <w:rPr>
                <w:sz w:val="16"/>
                <w:szCs w:val="16"/>
              </w:rPr>
              <w:t>0,377</w:t>
            </w:r>
          </w:p>
        </w:tc>
      </w:tr>
      <w:tr w:rsidR="00555B9F" w:rsidRPr="008E6539" w14:paraId="477DEF23" w14:textId="77777777" w:rsidTr="00E20E07">
        <w:trPr>
          <w:trHeight w:val="20"/>
        </w:trPr>
        <w:tc>
          <w:tcPr>
            <w:tcW w:w="4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E2D02B"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2</w:t>
            </w:r>
            <w:r>
              <w:rPr>
                <w:rFonts w:eastAsia="Calibri"/>
                <w:sz w:val="16"/>
                <w:szCs w:val="16"/>
                <w:lang w:eastAsia="en-US"/>
              </w:rPr>
              <w:t>.</w:t>
            </w:r>
          </w:p>
        </w:tc>
        <w:tc>
          <w:tcPr>
            <w:tcW w:w="198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590B44"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Удельный расход условного топлива на выработку единицы тепловой энергии и (или) теплоносителя</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11FD1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т.у.т./Гкал</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27C0A2"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0,246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160028"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0,211</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1101A9"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0,215</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795F14"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0,215</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413BF6"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0,215</w:t>
            </w:r>
          </w:p>
        </w:tc>
        <w:tc>
          <w:tcPr>
            <w:tcW w:w="708" w:type="dxa"/>
            <w:tcBorders>
              <w:top w:val="single" w:sz="4" w:space="0" w:color="auto"/>
              <w:left w:val="single" w:sz="4" w:space="0" w:color="auto"/>
              <w:bottom w:val="single" w:sz="4" w:space="0" w:color="auto"/>
              <w:right w:val="single" w:sz="4" w:space="0" w:color="auto"/>
            </w:tcBorders>
            <w:vAlign w:val="center"/>
          </w:tcPr>
          <w:p w14:paraId="2DA620F6"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0,215</w:t>
            </w:r>
          </w:p>
        </w:tc>
        <w:tc>
          <w:tcPr>
            <w:tcW w:w="710" w:type="dxa"/>
            <w:tcBorders>
              <w:top w:val="single" w:sz="4" w:space="0" w:color="auto"/>
              <w:left w:val="single" w:sz="4" w:space="0" w:color="auto"/>
              <w:bottom w:val="single" w:sz="4" w:space="0" w:color="auto"/>
              <w:right w:val="single" w:sz="4" w:space="0" w:color="auto"/>
            </w:tcBorders>
            <w:vAlign w:val="center"/>
          </w:tcPr>
          <w:p w14:paraId="594B59FA"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0,211</w:t>
            </w:r>
          </w:p>
        </w:tc>
        <w:tc>
          <w:tcPr>
            <w:tcW w:w="709" w:type="dxa"/>
            <w:tcBorders>
              <w:top w:val="single" w:sz="4" w:space="0" w:color="auto"/>
              <w:left w:val="single" w:sz="4" w:space="0" w:color="auto"/>
              <w:bottom w:val="single" w:sz="4" w:space="0" w:color="auto"/>
              <w:right w:val="single" w:sz="4" w:space="0" w:color="auto"/>
            </w:tcBorders>
            <w:vAlign w:val="center"/>
          </w:tcPr>
          <w:p w14:paraId="3AC7B924"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0,211</w:t>
            </w:r>
          </w:p>
        </w:tc>
        <w:tc>
          <w:tcPr>
            <w:tcW w:w="708" w:type="dxa"/>
            <w:tcBorders>
              <w:top w:val="single" w:sz="4" w:space="0" w:color="auto"/>
              <w:left w:val="single" w:sz="4" w:space="0" w:color="auto"/>
              <w:bottom w:val="single" w:sz="4" w:space="0" w:color="auto"/>
              <w:right w:val="single" w:sz="4" w:space="0" w:color="auto"/>
            </w:tcBorders>
            <w:vAlign w:val="center"/>
          </w:tcPr>
          <w:p w14:paraId="1B167472"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0,211</w:t>
            </w:r>
          </w:p>
        </w:tc>
      </w:tr>
      <w:tr w:rsidR="00555B9F" w:rsidRPr="008E6539" w14:paraId="0DA0848A" w14:textId="77777777" w:rsidTr="00E20E07">
        <w:trPr>
          <w:trHeight w:val="20"/>
        </w:trPr>
        <w:tc>
          <w:tcPr>
            <w:tcW w:w="42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4BF49F" w14:textId="77777777" w:rsidR="00555B9F" w:rsidRPr="008E6539" w:rsidRDefault="00555B9F" w:rsidP="00E20E07">
            <w:pPr>
              <w:widowControl w:val="0"/>
              <w:autoSpaceDE w:val="0"/>
              <w:autoSpaceDN w:val="0"/>
              <w:adjustRightInd w:val="0"/>
              <w:jc w:val="both"/>
              <w:rPr>
                <w:rFonts w:eastAsia="Calibri"/>
                <w:sz w:val="16"/>
                <w:szCs w:val="16"/>
                <w:lang w:eastAsia="en-US"/>
              </w:rPr>
            </w:pPr>
          </w:p>
        </w:tc>
        <w:tc>
          <w:tcPr>
            <w:tcW w:w="198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F4489D" w14:textId="77777777" w:rsidR="00555B9F" w:rsidRPr="008E6539" w:rsidRDefault="00555B9F" w:rsidP="00E20E07">
            <w:pPr>
              <w:widowControl w:val="0"/>
              <w:autoSpaceDE w:val="0"/>
              <w:autoSpaceDN w:val="0"/>
              <w:adjustRightInd w:val="0"/>
              <w:rPr>
                <w:rFonts w:eastAsia="Calibr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926222"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т.у.т./м³</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CBADE8"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DB8B59"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7DCF04"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7BA5B1"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905DF3"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32712DA3"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10" w:type="dxa"/>
            <w:tcBorders>
              <w:top w:val="single" w:sz="4" w:space="0" w:color="auto"/>
              <w:left w:val="single" w:sz="4" w:space="0" w:color="auto"/>
              <w:bottom w:val="single" w:sz="4" w:space="0" w:color="auto"/>
              <w:right w:val="single" w:sz="4" w:space="0" w:color="auto"/>
            </w:tcBorders>
            <w:vAlign w:val="center"/>
          </w:tcPr>
          <w:p w14:paraId="3AF09185"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A0B63D9"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62024F13"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r>
      <w:tr w:rsidR="00555B9F" w:rsidRPr="008E6539" w14:paraId="25C89BEA" w14:textId="77777777" w:rsidTr="00E20E07">
        <w:trPr>
          <w:trHeight w:val="20"/>
        </w:trPr>
        <w:tc>
          <w:tcPr>
            <w:tcW w:w="4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09668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3</w:t>
            </w:r>
            <w:r>
              <w:rPr>
                <w:rFonts w:eastAsia="Calibri"/>
                <w:sz w:val="16"/>
                <w:szCs w:val="16"/>
                <w:lang w:eastAsia="en-US"/>
              </w:rPr>
              <w:t>.</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AFB61E"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Объем присоединяемой тепловой нагрузки новых потребителей</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EA6BA5"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Гкал/ч</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309579"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E31899"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339706"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359B2C"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8EA03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2CA5C895"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10" w:type="dxa"/>
            <w:tcBorders>
              <w:top w:val="single" w:sz="4" w:space="0" w:color="auto"/>
              <w:left w:val="single" w:sz="4" w:space="0" w:color="auto"/>
              <w:bottom w:val="single" w:sz="4" w:space="0" w:color="auto"/>
              <w:right w:val="single" w:sz="4" w:space="0" w:color="auto"/>
            </w:tcBorders>
            <w:vAlign w:val="center"/>
          </w:tcPr>
          <w:p w14:paraId="6F0CCB1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8D88F84"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0706AA86"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r>
      <w:tr w:rsidR="00555B9F" w:rsidRPr="008E6539" w14:paraId="408C4512" w14:textId="77777777" w:rsidTr="00E20E07">
        <w:trPr>
          <w:trHeight w:val="20"/>
        </w:trPr>
        <w:tc>
          <w:tcPr>
            <w:tcW w:w="4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12338E"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4</w:t>
            </w:r>
            <w:r>
              <w:rPr>
                <w:rFonts w:eastAsia="Calibri"/>
                <w:sz w:val="16"/>
                <w:szCs w:val="16"/>
                <w:lang w:eastAsia="en-US"/>
              </w:rPr>
              <w:t>.</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50965F"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Износ объектов системы теплоснабжения с выделением процента износа объектов, существующих на начало реализации инвестиционной программы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A56E71"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8A93CE"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75,7</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55385D"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52,3</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6026F1"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75,7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C2DF9D"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75,7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0971BC"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75,7</w:t>
            </w:r>
          </w:p>
        </w:tc>
        <w:tc>
          <w:tcPr>
            <w:tcW w:w="708" w:type="dxa"/>
            <w:tcBorders>
              <w:top w:val="single" w:sz="4" w:space="0" w:color="auto"/>
              <w:left w:val="single" w:sz="4" w:space="0" w:color="auto"/>
              <w:bottom w:val="single" w:sz="4" w:space="0" w:color="auto"/>
              <w:right w:val="single" w:sz="4" w:space="0" w:color="auto"/>
            </w:tcBorders>
            <w:vAlign w:val="center"/>
          </w:tcPr>
          <w:p w14:paraId="165D2220"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75,7</w:t>
            </w:r>
          </w:p>
        </w:tc>
        <w:tc>
          <w:tcPr>
            <w:tcW w:w="710" w:type="dxa"/>
            <w:tcBorders>
              <w:top w:val="single" w:sz="4" w:space="0" w:color="auto"/>
              <w:left w:val="single" w:sz="4" w:space="0" w:color="auto"/>
              <w:bottom w:val="single" w:sz="4" w:space="0" w:color="auto"/>
              <w:right w:val="single" w:sz="4" w:space="0" w:color="auto"/>
            </w:tcBorders>
            <w:vAlign w:val="center"/>
          </w:tcPr>
          <w:p w14:paraId="0DF2DD86"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75,7</w:t>
            </w:r>
          </w:p>
        </w:tc>
        <w:tc>
          <w:tcPr>
            <w:tcW w:w="709" w:type="dxa"/>
            <w:tcBorders>
              <w:top w:val="single" w:sz="4" w:space="0" w:color="auto"/>
              <w:left w:val="single" w:sz="4" w:space="0" w:color="auto"/>
              <w:bottom w:val="single" w:sz="4" w:space="0" w:color="auto"/>
              <w:right w:val="single" w:sz="4" w:space="0" w:color="auto"/>
            </w:tcBorders>
            <w:vAlign w:val="center"/>
          </w:tcPr>
          <w:p w14:paraId="3929247D"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58,2</w:t>
            </w:r>
          </w:p>
        </w:tc>
        <w:tc>
          <w:tcPr>
            <w:tcW w:w="708" w:type="dxa"/>
            <w:tcBorders>
              <w:top w:val="single" w:sz="4" w:space="0" w:color="auto"/>
              <w:left w:val="single" w:sz="4" w:space="0" w:color="auto"/>
              <w:bottom w:val="single" w:sz="4" w:space="0" w:color="auto"/>
              <w:right w:val="single" w:sz="4" w:space="0" w:color="auto"/>
            </w:tcBorders>
            <w:vAlign w:val="center"/>
          </w:tcPr>
          <w:p w14:paraId="7A699BD5"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52,3</w:t>
            </w:r>
          </w:p>
        </w:tc>
      </w:tr>
      <w:tr w:rsidR="00555B9F" w:rsidRPr="008E6539" w14:paraId="37B67F1D" w14:textId="77777777" w:rsidTr="00E20E07">
        <w:trPr>
          <w:trHeight w:val="20"/>
        </w:trPr>
        <w:tc>
          <w:tcPr>
            <w:tcW w:w="4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42A5C5"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5</w:t>
            </w:r>
            <w:r>
              <w:rPr>
                <w:rFonts w:eastAsia="Calibri"/>
                <w:sz w:val="16"/>
                <w:szCs w:val="16"/>
                <w:lang w:eastAsia="en-US"/>
              </w:rPr>
              <w:t>.</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77DE556C"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Потери тепловой энергии при передаче тепловой энергии по тепловым сетям</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800EC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Гкал в год</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76C42D47"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22531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5F09EB16"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13014,86</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1A8C9338"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2736,8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1DF89839"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2736,8</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64F4841E"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2736,8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7D62B2"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2736,8</w:t>
            </w:r>
          </w:p>
        </w:tc>
        <w:tc>
          <w:tcPr>
            <w:tcW w:w="710" w:type="dxa"/>
            <w:tcBorders>
              <w:top w:val="single" w:sz="4" w:space="0" w:color="auto"/>
              <w:left w:val="single" w:sz="4" w:space="0" w:color="auto"/>
              <w:bottom w:val="single" w:sz="4" w:space="0" w:color="auto"/>
              <w:right w:val="single" w:sz="4" w:space="0" w:color="auto"/>
            </w:tcBorders>
            <w:vAlign w:val="center"/>
          </w:tcPr>
          <w:p w14:paraId="4C3FFA70"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11890</w:t>
            </w:r>
          </w:p>
        </w:tc>
        <w:tc>
          <w:tcPr>
            <w:tcW w:w="709" w:type="dxa"/>
            <w:tcBorders>
              <w:top w:val="single" w:sz="4" w:space="0" w:color="auto"/>
              <w:left w:val="single" w:sz="4" w:space="0" w:color="auto"/>
              <w:bottom w:val="single" w:sz="4" w:space="0" w:color="auto"/>
              <w:right w:val="single" w:sz="4" w:space="0" w:color="auto"/>
            </w:tcBorders>
            <w:vAlign w:val="center"/>
          </w:tcPr>
          <w:p w14:paraId="4D77883B"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11890</w:t>
            </w:r>
          </w:p>
        </w:tc>
        <w:tc>
          <w:tcPr>
            <w:tcW w:w="708" w:type="dxa"/>
            <w:tcBorders>
              <w:top w:val="single" w:sz="4" w:space="0" w:color="auto"/>
              <w:left w:val="single" w:sz="4" w:space="0" w:color="auto"/>
              <w:bottom w:val="single" w:sz="4" w:space="0" w:color="auto"/>
              <w:right w:val="single" w:sz="4" w:space="0" w:color="auto"/>
            </w:tcBorders>
            <w:vAlign w:val="center"/>
          </w:tcPr>
          <w:p w14:paraId="7DB22EB3"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12 348</w:t>
            </w:r>
          </w:p>
        </w:tc>
      </w:tr>
      <w:tr w:rsidR="00555B9F" w:rsidRPr="008E6539" w14:paraId="0F104FA3" w14:textId="77777777" w:rsidTr="00E20E07">
        <w:trPr>
          <w:trHeight w:val="20"/>
        </w:trPr>
        <w:tc>
          <w:tcPr>
            <w:tcW w:w="42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375F90" w14:textId="77777777" w:rsidR="00555B9F" w:rsidRPr="008E6539" w:rsidRDefault="00555B9F" w:rsidP="00E20E07">
            <w:pPr>
              <w:widowControl w:val="0"/>
              <w:autoSpaceDE w:val="0"/>
              <w:autoSpaceDN w:val="0"/>
              <w:adjustRightInd w:val="0"/>
              <w:jc w:val="both"/>
              <w:rPr>
                <w:rFonts w:eastAsia="Calibri"/>
                <w:sz w:val="16"/>
                <w:szCs w:val="16"/>
                <w:lang w:eastAsia="en-US"/>
              </w:rP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3A5A03F6" w14:textId="77777777" w:rsidR="00555B9F" w:rsidRPr="008E6539" w:rsidRDefault="00555B9F" w:rsidP="00E20E07">
            <w:pPr>
              <w:widowControl w:val="0"/>
              <w:autoSpaceDE w:val="0"/>
              <w:autoSpaceDN w:val="0"/>
              <w:adjustRightInd w:val="0"/>
              <w:ind w:left="40"/>
              <w:rPr>
                <w:rFonts w:eastAsia="Calibr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56B688"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 от полезного отпуска тепловой энергии</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5BA541CB" w14:textId="77777777" w:rsidR="00555B9F" w:rsidRPr="003610C5"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24,7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6DD9E009" w14:textId="77777777" w:rsidR="00555B9F" w:rsidRPr="003610C5" w:rsidRDefault="00555B9F" w:rsidP="00E20E07">
            <w:pPr>
              <w:jc w:val="center"/>
              <w:rPr>
                <w:sz w:val="16"/>
                <w:szCs w:val="16"/>
              </w:rPr>
            </w:pPr>
            <w:r w:rsidRPr="003610C5">
              <w:rPr>
                <w:sz w:val="16"/>
                <w:szCs w:val="16"/>
              </w:rPr>
              <w:t>13,2</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5A74AA8F" w14:textId="77777777" w:rsidR="00555B9F" w:rsidRPr="003610C5" w:rsidRDefault="00555B9F" w:rsidP="00E20E07">
            <w:pPr>
              <w:widowControl w:val="0"/>
              <w:autoSpaceDE w:val="0"/>
              <w:autoSpaceDN w:val="0"/>
              <w:adjustRightInd w:val="0"/>
              <w:jc w:val="center"/>
              <w:rPr>
                <w:rFonts w:eastAsia="Calibri"/>
                <w:sz w:val="16"/>
                <w:szCs w:val="16"/>
                <w:lang w:eastAsia="en-US"/>
              </w:rPr>
            </w:pPr>
            <w:r w:rsidRPr="003610C5">
              <w:rPr>
                <w:rFonts w:eastAsia="Calibri"/>
                <w:sz w:val="16"/>
                <w:szCs w:val="16"/>
                <w:lang w:eastAsia="en-US"/>
              </w:rPr>
              <w:t>15,1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48C0225D" w14:textId="77777777" w:rsidR="00555B9F" w:rsidRPr="003610C5" w:rsidRDefault="00555B9F" w:rsidP="00E20E07">
            <w:pPr>
              <w:widowControl w:val="0"/>
              <w:autoSpaceDE w:val="0"/>
              <w:autoSpaceDN w:val="0"/>
              <w:adjustRightInd w:val="0"/>
              <w:jc w:val="center"/>
              <w:rPr>
                <w:rFonts w:eastAsia="Calibri"/>
                <w:sz w:val="16"/>
                <w:szCs w:val="16"/>
                <w:lang w:eastAsia="en-US"/>
              </w:rPr>
            </w:pPr>
            <w:r w:rsidRPr="003610C5">
              <w:rPr>
                <w:rFonts w:eastAsia="Calibri"/>
                <w:sz w:val="16"/>
                <w:szCs w:val="16"/>
                <w:lang w:eastAsia="en-US"/>
              </w:rPr>
              <w:t>15,1</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14:paraId="0DF331A4" w14:textId="77777777" w:rsidR="00555B9F" w:rsidRPr="003610C5" w:rsidRDefault="00555B9F" w:rsidP="00E20E07">
            <w:pPr>
              <w:widowControl w:val="0"/>
              <w:autoSpaceDE w:val="0"/>
              <w:autoSpaceDN w:val="0"/>
              <w:adjustRightInd w:val="0"/>
              <w:jc w:val="center"/>
              <w:rPr>
                <w:rFonts w:eastAsia="Calibri"/>
                <w:sz w:val="16"/>
                <w:szCs w:val="16"/>
                <w:lang w:eastAsia="en-US"/>
              </w:rPr>
            </w:pPr>
            <w:r w:rsidRPr="003610C5">
              <w:rPr>
                <w:rFonts w:eastAsia="Calibri"/>
                <w:sz w:val="16"/>
                <w:szCs w:val="16"/>
                <w:lang w:eastAsia="en-US"/>
              </w:rPr>
              <w:t>15,1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C40A9D" w14:textId="77777777" w:rsidR="00555B9F" w:rsidRPr="003610C5" w:rsidRDefault="00555B9F" w:rsidP="00E20E07">
            <w:pPr>
              <w:widowControl w:val="0"/>
              <w:autoSpaceDE w:val="0"/>
              <w:autoSpaceDN w:val="0"/>
              <w:adjustRightInd w:val="0"/>
              <w:jc w:val="center"/>
              <w:rPr>
                <w:rFonts w:eastAsia="Calibri"/>
                <w:sz w:val="16"/>
                <w:szCs w:val="16"/>
                <w:lang w:eastAsia="en-US"/>
              </w:rPr>
            </w:pPr>
            <w:r w:rsidRPr="003610C5">
              <w:rPr>
                <w:rFonts w:eastAsia="Calibri"/>
                <w:sz w:val="16"/>
                <w:szCs w:val="16"/>
                <w:lang w:eastAsia="en-US"/>
              </w:rPr>
              <w:t>15,1</w:t>
            </w:r>
          </w:p>
        </w:tc>
        <w:tc>
          <w:tcPr>
            <w:tcW w:w="710" w:type="dxa"/>
            <w:tcBorders>
              <w:top w:val="single" w:sz="4" w:space="0" w:color="auto"/>
              <w:left w:val="single" w:sz="4" w:space="0" w:color="auto"/>
              <w:bottom w:val="single" w:sz="4" w:space="0" w:color="auto"/>
              <w:right w:val="single" w:sz="4" w:space="0" w:color="auto"/>
            </w:tcBorders>
            <w:vAlign w:val="center"/>
          </w:tcPr>
          <w:p w14:paraId="0CD7FF0E" w14:textId="77777777" w:rsidR="00555B9F" w:rsidRPr="003610C5" w:rsidRDefault="00555B9F" w:rsidP="00E20E07">
            <w:pPr>
              <w:jc w:val="center"/>
              <w:rPr>
                <w:sz w:val="16"/>
                <w:szCs w:val="16"/>
              </w:rPr>
            </w:pPr>
            <w:r w:rsidRPr="003610C5">
              <w:rPr>
                <w:sz w:val="16"/>
                <w:szCs w:val="16"/>
              </w:rPr>
              <w:t>14,3</w:t>
            </w:r>
          </w:p>
        </w:tc>
        <w:tc>
          <w:tcPr>
            <w:tcW w:w="709" w:type="dxa"/>
            <w:tcBorders>
              <w:top w:val="single" w:sz="4" w:space="0" w:color="auto"/>
              <w:left w:val="single" w:sz="4" w:space="0" w:color="auto"/>
              <w:bottom w:val="single" w:sz="4" w:space="0" w:color="auto"/>
              <w:right w:val="single" w:sz="4" w:space="0" w:color="auto"/>
            </w:tcBorders>
            <w:vAlign w:val="center"/>
          </w:tcPr>
          <w:p w14:paraId="556083A4" w14:textId="77777777" w:rsidR="00555B9F" w:rsidRPr="003610C5" w:rsidRDefault="00555B9F" w:rsidP="00E20E07">
            <w:pPr>
              <w:jc w:val="center"/>
              <w:rPr>
                <w:sz w:val="16"/>
                <w:szCs w:val="16"/>
              </w:rPr>
            </w:pPr>
            <w:r w:rsidRPr="003610C5">
              <w:rPr>
                <w:sz w:val="16"/>
                <w:szCs w:val="16"/>
              </w:rPr>
              <w:t>14,3</w:t>
            </w:r>
          </w:p>
        </w:tc>
        <w:tc>
          <w:tcPr>
            <w:tcW w:w="708" w:type="dxa"/>
            <w:tcBorders>
              <w:top w:val="single" w:sz="4" w:space="0" w:color="auto"/>
              <w:left w:val="single" w:sz="4" w:space="0" w:color="auto"/>
              <w:bottom w:val="single" w:sz="4" w:space="0" w:color="auto"/>
              <w:right w:val="single" w:sz="4" w:space="0" w:color="auto"/>
            </w:tcBorders>
            <w:vAlign w:val="center"/>
          </w:tcPr>
          <w:p w14:paraId="72A71652" w14:textId="77777777" w:rsidR="00555B9F" w:rsidRPr="003610C5" w:rsidRDefault="00555B9F" w:rsidP="00E20E07">
            <w:pPr>
              <w:jc w:val="center"/>
              <w:rPr>
                <w:sz w:val="16"/>
                <w:szCs w:val="16"/>
              </w:rPr>
            </w:pPr>
            <w:r w:rsidRPr="003610C5">
              <w:rPr>
                <w:sz w:val="16"/>
                <w:szCs w:val="16"/>
              </w:rPr>
              <w:t>13,2</w:t>
            </w:r>
          </w:p>
        </w:tc>
      </w:tr>
      <w:tr w:rsidR="00555B9F" w:rsidRPr="008E6539" w14:paraId="405D508C" w14:textId="77777777" w:rsidTr="00E20E07">
        <w:trPr>
          <w:trHeight w:val="20"/>
        </w:trPr>
        <w:tc>
          <w:tcPr>
            <w:tcW w:w="4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CBDFD3"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6</w:t>
            </w:r>
            <w:r>
              <w:rPr>
                <w:rFonts w:eastAsia="Calibri"/>
                <w:sz w:val="16"/>
                <w:szCs w:val="16"/>
                <w:lang w:eastAsia="en-US"/>
              </w:rPr>
              <w:t>.</w:t>
            </w:r>
          </w:p>
        </w:tc>
        <w:tc>
          <w:tcPr>
            <w:tcW w:w="1984"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4B56AA05"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Потери теплоносителя при передаче тепловой энергии по тепловым сетям</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C57222"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 xml:space="preserve">тонн в год для воды </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B866E7"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47 111</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50A2FB"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41577</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8942CA"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8538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D3FD6D"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8538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AE015C"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8538</w:t>
            </w:r>
          </w:p>
        </w:tc>
        <w:tc>
          <w:tcPr>
            <w:tcW w:w="708" w:type="dxa"/>
            <w:tcBorders>
              <w:top w:val="single" w:sz="4" w:space="0" w:color="auto"/>
              <w:left w:val="single" w:sz="4" w:space="0" w:color="auto"/>
              <w:bottom w:val="single" w:sz="4" w:space="0" w:color="auto"/>
              <w:right w:val="single" w:sz="4" w:space="0" w:color="auto"/>
            </w:tcBorders>
            <w:vAlign w:val="center"/>
          </w:tcPr>
          <w:p w14:paraId="3D7705B2"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8538</w:t>
            </w:r>
          </w:p>
        </w:tc>
        <w:tc>
          <w:tcPr>
            <w:tcW w:w="710" w:type="dxa"/>
            <w:tcBorders>
              <w:top w:val="single" w:sz="4" w:space="0" w:color="auto"/>
              <w:left w:val="single" w:sz="4" w:space="0" w:color="auto"/>
              <w:bottom w:val="single" w:sz="4" w:space="0" w:color="auto"/>
              <w:right w:val="single" w:sz="4" w:space="0" w:color="auto"/>
            </w:tcBorders>
            <w:vAlign w:val="center"/>
          </w:tcPr>
          <w:p w14:paraId="1A22429A"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16901</w:t>
            </w:r>
          </w:p>
        </w:tc>
        <w:tc>
          <w:tcPr>
            <w:tcW w:w="709" w:type="dxa"/>
            <w:tcBorders>
              <w:top w:val="single" w:sz="4" w:space="0" w:color="auto"/>
              <w:left w:val="single" w:sz="4" w:space="0" w:color="auto"/>
              <w:bottom w:val="single" w:sz="4" w:space="0" w:color="auto"/>
              <w:right w:val="single" w:sz="4" w:space="0" w:color="auto"/>
            </w:tcBorders>
            <w:vAlign w:val="center"/>
          </w:tcPr>
          <w:p w14:paraId="2F61C59E"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16901</w:t>
            </w:r>
          </w:p>
        </w:tc>
        <w:tc>
          <w:tcPr>
            <w:tcW w:w="708" w:type="dxa"/>
            <w:tcBorders>
              <w:top w:val="single" w:sz="4" w:space="0" w:color="auto"/>
              <w:left w:val="single" w:sz="4" w:space="0" w:color="auto"/>
              <w:bottom w:val="single" w:sz="4" w:space="0" w:color="auto"/>
              <w:right w:val="single" w:sz="4" w:space="0" w:color="auto"/>
            </w:tcBorders>
            <w:vAlign w:val="center"/>
          </w:tcPr>
          <w:p w14:paraId="54E716AA"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17 740</w:t>
            </w:r>
          </w:p>
        </w:tc>
      </w:tr>
      <w:tr w:rsidR="00555B9F" w:rsidRPr="008E6539" w14:paraId="09A31572" w14:textId="77777777" w:rsidTr="00E20E07">
        <w:trPr>
          <w:trHeight w:val="20"/>
        </w:trPr>
        <w:tc>
          <w:tcPr>
            <w:tcW w:w="42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E7EE10" w14:textId="77777777" w:rsidR="00555B9F" w:rsidRPr="008E6539" w:rsidRDefault="00555B9F" w:rsidP="00E20E07">
            <w:pPr>
              <w:widowControl w:val="0"/>
              <w:autoSpaceDE w:val="0"/>
              <w:autoSpaceDN w:val="0"/>
              <w:adjustRightInd w:val="0"/>
              <w:jc w:val="both"/>
              <w:rPr>
                <w:rFonts w:eastAsia="Calibri"/>
                <w:sz w:val="16"/>
                <w:szCs w:val="16"/>
                <w:lang w:eastAsia="en-US"/>
              </w:rPr>
            </w:pPr>
          </w:p>
        </w:tc>
        <w:tc>
          <w:tcPr>
            <w:tcW w:w="1984" w:type="dxa"/>
            <w:vMerge/>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1AA4C889" w14:textId="77777777" w:rsidR="00555B9F" w:rsidRPr="008E6539" w:rsidRDefault="00555B9F" w:rsidP="00E20E07">
            <w:pPr>
              <w:widowControl w:val="0"/>
              <w:autoSpaceDE w:val="0"/>
              <w:autoSpaceDN w:val="0"/>
              <w:adjustRightInd w:val="0"/>
              <w:ind w:left="40"/>
              <w:rPr>
                <w:rFonts w:eastAsia="Calibri"/>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ADF8C0"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м³</w:t>
            </w:r>
            <w:r w:rsidRPr="008E6539">
              <w:rPr>
                <w:rFonts w:eastAsia="Calibri"/>
                <w:sz w:val="16"/>
                <w:szCs w:val="16"/>
                <w:lang w:eastAsia="en-US"/>
              </w:rPr>
              <w:t xml:space="preserve"> для пара </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2CB471"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1332F5"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96CE06"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6AA109"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B09C7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536FD5BA"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10" w:type="dxa"/>
            <w:tcBorders>
              <w:top w:val="single" w:sz="4" w:space="0" w:color="auto"/>
              <w:left w:val="single" w:sz="4" w:space="0" w:color="auto"/>
              <w:bottom w:val="single" w:sz="4" w:space="0" w:color="auto"/>
              <w:right w:val="single" w:sz="4" w:space="0" w:color="auto"/>
            </w:tcBorders>
            <w:vAlign w:val="center"/>
          </w:tcPr>
          <w:p w14:paraId="04671F82"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03307707"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7552EEE1"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r>
      <w:tr w:rsidR="00555B9F" w:rsidRPr="008E6539" w14:paraId="3D81AC21" w14:textId="77777777" w:rsidTr="00E20E07">
        <w:trPr>
          <w:trHeight w:val="20"/>
        </w:trPr>
        <w:tc>
          <w:tcPr>
            <w:tcW w:w="4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7A6997"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7</w:t>
            </w:r>
            <w:r>
              <w:rPr>
                <w:rFonts w:eastAsia="Calibri"/>
                <w:sz w:val="16"/>
                <w:szCs w:val="16"/>
                <w:lang w:eastAsia="en-US"/>
              </w:rPr>
              <w:t>.</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31A205" w14:textId="77777777" w:rsidR="00555B9F"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Показатели, характеризующие снижение негативного воздействия на окружающую среду, определяемые в соответствии с законодательством РФ</w:t>
            </w:r>
          </w:p>
          <w:p w14:paraId="22215D54"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 xml:space="preserve"> об охране окружающей среды:</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062C3E" w14:textId="77777777" w:rsidR="00555B9F" w:rsidRDefault="00555B9F" w:rsidP="00E20E07">
            <w:pPr>
              <w:widowControl w:val="0"/>
              <w:autoSpaceDE w:val="0"/>
              <w:autoSpaceDN w:val="0"/>
              <w:adjustRightInd w:val="0"/>
              <w:ind w:left="-102" w:right="-62"/>
              <w:jc w:val="center"/>
              <w:rPr>
                <w:rFonts w:eastAsia="Calibri"/>
                <w:sz w:val="16"/>
                <w:szCs w:val="16"/>
                <w:lang w:eastAsia="en-US"/>
              </w:rPr>
            </w:pPr>
            <w:r w:rsidRPr="008E6539">
              <w:rPr>
                <w:rFonts w:eastAsia="Calibri"/>
                <w:sz w:val="16"/>
                <w:szCs w:val="16"/>
                <w:lang w:eastAsia="en-US"/>
              </w:rPr>
              <w:t xml:space="preserve">в соответствии с </w:t>
            </w:r>
            <w:proofErr w:type="gramStart"/>
            <w:r w:rsidRPr="008E6539">
              <w:rPr>
                <w:rFonts w:eastAsia="Calibri"/>
                <w:sz w:val="16"/>
                <w:szCs w:val="16"/>
                <w:lang w:eastAsia="en-US"/>
              </w:rPr>
              <w:t>законодательст</w:t>
            </w:r>
            <w:r>
              <w:rPr>
                <w:rFonts w:eastAsia="Calibri"/>
                <w:sz w:val="16"/>
                <w:szCs w:val="16"/>
                <w:lang w:eastAsia="en-US"/>
              </w:rPr>
              <w:t>-</w:t>
            </w:r>
            <w:r w:rsidRPr="008E6539">
              <w:rPr>
                <w:rFonts w:eastAsia="Calibri"/>
                <w:sz w:val="16"/>
                <w:szCs w:val="16"/>
                <w:lang w:eastAsia="en-US"/>
              </w:rPr>
              <w:t>вом</w:t>
            </w:r>
            <w:proofErr w:type="gramEnd"/>
            <w:r w:rsidRPr="008E6539">
              <w:rPr>
                <w:rFonts w:eastAsia="Calibri"/>
                <w:sz w:val="16"/>
                <w:szCs w:val="16"/>
                <w:lang w:eastAsia="en-US"/>
              </w:rPr>
              <w:t xml:space="preserve"> РФ </w:t>
            </w:r>
          </w:p>
          <w:p w14:paraId="08DC375F" w14:textId="77777777" w:rsidR="00555B9F" w:rsidRPr="008E6539" w:rsidRDefault="00555B9F" w:rsidP="00E20E07">
            <w:pPr>
              <w:widowControl w:val="0"/>
              <w:autoSpaceDE w:val="0"/>
              <w:autoSpaceDN w:val="0"/>
              <w:adjustRightInd w:val="0"/>
              <w:ind w:left="-102" w:right="-62"/>
              <w:jc w:val="center"/>
              <w:rPr>
                <w:rFonts w:eastAsia="Calibri"/>
                <w:sz w:val="16"/>
                <w:szCs w:val="16"/>
                <w:lang w:eastAsia="en-US"/>
              </w:rPr>
            </w:pPr>
            <w:r w:rsidRPr="008E6539">
              <w:rPr>
                <w:rFonts w:eastAsia="Calibri"/>
                <w:sz w:val="16"/>
                <w:szCs w:val="16"/>
                <w:lang w:eastAsia="en-US"/>
              </w:rPr>
              <w:t>об охране окружающей среды</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44D9E8"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685B13"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7A8773"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AB234E"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763E67"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2B44D1CE"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10" w:type="dxa"/>
            <w:tcBorders>
              <w:top w:val="single" w:sz="4" w:space="0" w:color="auto"/>
              <w:left w:val="single" w:sz="4" w:space="0" w:color="auto"/>
              <w:bottom w:val="single" w:sz="4" w:space="0" w:color="auto"/>
              <w:right w:val="single" w:sz="4" w:space="0" w:color="auto"/>
            </w:tcBorders>
            <w:vAlign w:val="center"/>
          </w:tcPr>
          <w:p w14:paraId="0A31A441"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D7711FA"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c>
          <w:tcPr>
            <w:tcW w:w="708" w:type="dxa"/>
            <w:tcBorders>
              <w:top w:val="single" w:sz="4" w:space="0" w:color="auto"/>
              <w:left w:val="single" w:sz="4" w:space="0" w:color="auto"/>
              <w:bottom w:val="single" w:sz="4" w:space="0" w:color="auto"/>
              <w:right w:val="single" w:sz="4" w:space="0" w:color="auto"/>
            </w:tcBorders>
            <w:vAlign w:val="center"/>
          </w:tcPr>
          <w:p w14:paraId="4BF97EC8"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w:t>
            </w:r>
          </w:p>
        </w:tc>
      </w:tr>
      <w:tr w:rsidR="00555B9F" w:rsidRPr="008E6539" w14:paraId="0AD83F9D" w14:textId="77777777" w:rsidTr="00E20E07">
        <w:trPr>
          <w:trHeight w:val="20"/>
        </w:trPr>
        <w:tc>
          <w:tcPr>
            <w:tcW w:w="4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B52FED"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7.1.</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FC6AF1" w14:textId="77777777" w:rsidR="00555B9F" w:rsidRPr="008E6539" w:rsidRDefault="00555B9F" w:rsidP="00E20E07">
            <w:pPr>
              <w:widowControl w:val="0"/>
              <w:autoSpaceDE w:val="0"/>
              <w:autoSpaceDN w:val="0"/>
              <w:adjustRightInd w:val="0"/>
              <w:rPr>
                <w:rFonts w:eastAsia="Calibri"/>
                <w:sz w:val="16"/>
                <w:szCs w:val="16"/>
                <w:lang w:eastAsia="en-US"/>
              </w:rPr>
            </w:pPr>
            <w:r w:rsidRPr="008E6539">
              <w:rPr>
                <w:rFonts w:eastAsia="Calibri"/>
                <w:sz w:val="16"/>
                <w:szCs w:val="16"/>
                <w:lang w:eastAsia="en-US"/>
              </w:rPr>
              <w:t>Зола углей</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9F8334"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тонн в год</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795234"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180</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539FCE" w14:textId="77777777" w:rsidR="00555B9F" w:rsidRPr="008E6539" w:rsidRDefault="00555B9F" w:rsidP="00E20E07">
            <w:pPr>
              <w:jc w:val="center"/>
              <w:rPr>
                <w:sz w:val="16"/>
                <w:szCs w:val="16"/>
              </w:rPr>
            </w:pPr>
            <w:r>
              <w:rPr>
                <w:rFonts w:eastAsia="Calibri"/>
                <w:sz w:val="16"/>
                <w:szCs w:val="16"/>
                <w:lang w:eastAsia="en-US"/>
              </w:rPr>
              <w:t>128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26990C" w14:textId="77777777" w:rsidR="00555B9F" w:rsidRPr="008E6539" w:rsidRDefault="00555B9F" w:rsidP="00E20E07">
            <w:pPr>
              <w:jc w:val="center"/>
              <w:rPr>
                <w:sz w:val="16"/>
                <w:szCs w:val="16"/>
              </w:rPr>
            </w:pPr>
            <w:r w:rsidRPr="008E6539">
              <w:rPr>
                <w:rFonts w:eastAsia="Calibri"/>
                <w:sz w:val="16"/>
                <w:szCs w:val="16"/>
                <w:lang w:eastAsia="en-US"/>
              </w:rPr>
              <w:t>215,992</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CA3AE6" w14:textId="77777777" w:rsidR="00555B9F" w:rsidRPr="008E6539" w:rsidRDefault="00555B9F" w:rsidP="00E20E07">
            <w:pPr>
              <w:jc w:val="center"/>
              <w:rPr>
                <w:sz w:val="16"/>
                <w:szCs w:val="16"/>
              </w:rPr>
            </w:pPr>
            <w:r w:rsidRPr="008E6539">
              <w:rPr>
                <w:rFonts w:eastAsia="Calibri"/>
                <w:sz w:val="16"/>
                <w:szCs w:val="16"/>
                <w:lang w:eastAsia="en-US"/>
              </w:rPr>
              <w:t>215,992</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4265B8" w14:textId="77777777" w:rsidR="00555B9F" w:rsidRPr="008E6539" w:rsidRDefault="00555B9F" w:rsidP="00E20E07">
            <w:pPr>
              <w:jc w:val="center"/>
              <w:rPr>
                <w:sz w:val="16"/>
                <w:szCs w:val="16"/>
              </w:rPr>
            </w:pPr>
            <w:r w:rsidRPr="008E6539">
              <w:rPr>
                <w:rFonts w:eastAsia="Calibri"/>
                <w:sz w:val="16"/>
                <w:szCs w:val="16"/>
                <w:lang w:eastAsia="en-US"/>
              </w:rPr>
              <w:t>215,992</w:t>
            </w:r>
          </w:p>
        </w:tc>
        <w:tc>
          <w:tcPr>
            <w:tcW w:w="708" w:type="dxa"/>
            <w:tcBorders>
              <w:top w:val="single" w:sz="4" w:space="0" w:color="auto"/>
              <w:left w:val="single" w:sz="4" w:space="0" w:color="auto"/>
              <w:bottom w:val="single" w:sz="4" w:space="0" w:color="auto"/>
              <w:right w:val="single" w:sz="4" w:space="0" w:color="auto"/>
            </w:tcBorders>
            <w:vAlign w:val="center"/>
          </w:tcPr>
          <w:p w14:paraId="1545075B" w14:textId="77777777" w:rsidR="00555B9F" w:rsidRPr="008E6539" w:rsidRDefault="00555B9F" w:rsidP="00E20E07">
            <w:pPr>
              <w:jc w:val="center"/>
              <w:rPr>
                <w:sz w:val="16"/>
                <w:szCs w:val="16"/>
              </w:rPr>
            </w:pPr>
            <w:r w:rsidRPr="008E6539">
              <w:rPr>
                <w:rFonts w:eastAsia="Calibri"/>
                <w:sz w:val="16"/>
                <w:szCs w:val="16"/>
                <w:lang w:eastAsia="en-US"/>
              </w:rPr>
              <w:t>215,992</w:t>
            </w:r>
          </w:p>
        </w:tc>
        <w:tc>
          <w:tcPr>
            <w:tcW w:w="710" w:type="dxa"/>
            <w:tcBorders>
              <w:top w:val="single" w:sz="4" w:space="0" w:color="auto"/>
              <w:left w:val="single" w:sz="4" w:space="0" w:color="auto"/>
              <w:bottom w:val="single" w:sz="4" w:space="0" w:color="auto"/>
              <w:right w:val="single" w:sz="4" w:space="0" w:color="auto"/>
            </w:tcBorders>
            <w:vAlign w:val="center"/>
          </w:tcPr>
          <w:p w14:paraId="1437FACA" w14:textId="77777777" w:rsidR="00555B9F" w:rsidRPr="008E6539" w:rsidRDefault="00555B9F" w:rsidP="00E20E07">
            <w:pPr>
              <w:jc w:val="center"/>
              <w:rPr>
                <w:sz w:val="16"/>
                <w:szCs w:val="16"/>
              </w:rPr>
            </w:pPr>
            <w:r>
              <w:rPr>
                <w:sz w:val="16"/>
                <w:szCs w:val="16"/>
              </w:rPr>
              <w:t>176</w:t>
            </w:r>
          </w:p>
        </w:tc>
        <w:tc>
          <w:tcPr>
            <w:tcW w:w="709" w:type="dxa"/>
            <w:tcBorders>
              <w:top w:val="single" w:sz="4" w:space="0" w:color="auto"/>
              <w:left w:val="single" w:sz="4" w:space="0" w:color="auto"/>
              <w:bottom w:val="single" w:sz="4" w:space="0" w:color="auto"/>
              <w:right w:val="single" w:sz="4" w:space="0" w:color="auto"/>
            </w:tcBorders>
            <w:vAlign w:val="center"/>
          </w:tcPr>
          <w:p w14:paraId="429CCADC" w14:textId="77777777" w:rsidR="00555B9F" w:rsidRPr="008E6539" w:rsidRDefault="00555B9F" w:rsidP="00E20E07">
            <w:pPr>
              <w:jc w:val="center"/>
              <w:rPr>
                <w:sz w:val="16"/>
                <w:szCs w:val="16"/>
              </w:rPr>
            </w:pPr>
            <w:r>
              <w:rPr>
                <w:sz w:val="16"/>
                <w:szCs w:val="16"/>
              </w:rPr>
              <w:t>176</w:t>
            </w:r>
          </w:p>
        </w:tc>
        <w:tc>
          <w:tcPr>
            <w:tcW w:w="708" w:type="dxa"/>
            <w:tcBorders>
              <w:top w:val="single" w:sz="4" w:space="0" w:color="auto"/>
              <w:left w:val="single" w:sz="4" w:space="0" w:color="auto"/>
              <w:bottom w:val="single" w:sz="4" w:space="0" w:color="auto"/>
              <w:right w:val="single" w:sz="4" w:space="0" w:color="auto"/>
            </w:tcBorders>
            <w:vAlign w:val="center"/>
          </w:tcPr>
          <w:p w14:paraId="141F2B99"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243</w:t>
            </w:r>
          </w:p>
        </w:tc>
      </w:tr>
      <w:tr w:rsidR="00555B9F" w:rsidRPr="008E6539" w14:paraId="408EB1F7" w14:textId="77777777" w:rsidTr="00E20E07">
        <w:trPr>
          <w:trHeight w:val="20"/>
        </w:trPr>
        <w:tc>
          <w:tcPr>
            <w:tcW w:w="4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0D11E6"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7.2.</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747050"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Сажа</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0552AD"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тонн в год</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4197BB"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158</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66C111" w14:textId="77777777" w:rsidR="00555B9F" w:rsidRPr="008E6539" w:rsidRDefault="00555B9F" w:rsidP="00E20E07">
            <w:pPr>
              <w:jc w:val="center"/>
              <w:rPr>
                <w:sz w:val="16"/>
                <w:szCs w:val="16"/>
              </w:rPr>
            </w:pPr>
            <w:r>
              <w:rPr>
                <w:rFonts w:eastAsia="Calibri"/>
                <w:sz w:val="16"/>
                <w:szCs w:val="16"/>
                <w:lang w:eastAsia="en-US"/>
              </w:rPr>
              <w:t>112</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0984BD" w14:textId="77777777" w:rsidR="00555B9F" w:rsidRPr="008E6539" w:rsidRDefault="00555B9F" w:rsidP="00E20E07">
            <w:pPr>
              <w:jc w:val="center"/>
              <w:rPr>
                <w:sz w:val="16"/>
                <w:szCs w:val="16"/>
              </w:rPr>
            </w:pPr>
            <w:r w:rsidRPr="008E6539">
              <w:rPr>
                <w:rFonts w:eastAsia="Calibri"/>
                <w:sz w:val="16"/>
                <w:szCs w:val="16"/>
                <w:lang w:eastAsia="en-US"/>
              </w:rPr>
              <w:t>330,368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361F26" w14:textId="77777777" w:rsidR="00555B9F" w:rsidRPr="008E6539" w:rsidRDefault="00555B9F" w:rsidP="00E20E07">
            <w:pPr>
              <w:jc w:val="center"/>
              <w:rPr>
                <w:sz w:val="16"/>
                <w:szCs w:val="16"/>
              </w:rPr>
            </w:pPr>
            <w:r w:rsidRPr="008E6539">
              <w:rPr>
                <w:rFonts w:eastAsia="Calibri"/>
                <w:sz w:val="16"/>
                <w:szCs w:val="16"/>
                <w:lang w:eastAsia="en-US"/>
              </w:rPr>
              <w:t>330,368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55E280" w14:textId="77777777" w:rsidR="00555B9F" w:rsidRPr="008E6539" w:rsidRDefault="00555B9F" w:rsidP="00E20E07">
            <w:pPr>
              <w:jc w:val="center"/>
              <w:rPr>
                <w:sz w:val="16"/>
                <w:szCs w:val="16"/>
              </w:rPr>
            </w:pPr>
            <w:r w:rsidRPr="008E6539">
              <w:rPr>
                <w:rFonts w:eastAsia="Calibri"/>
                <w:sz w:val="16"/>
                <w:szCs w:val="16"/>
                <w:lang w:eastAsia="en-US"/>
              </w:rPr>
              <w:t>330,368</w:t>
            </w:r>
          </w:p>
        </w:tc>
        <w:tc>
          <w:tcPr>
            <w:tcW w:w="708" w:type="dxa"/>
            <w:tcBorders>
              <w:top w:val="single" w:sz="4" w:space="0" w:color="auto"/>
              <w:left w:val="single" w:sz="4" w:space="0" w:color="auto"/>
              <w:bottom w:val="single" w:sz="4" w:space="0" w:color="auto"/>
              <w:right w:val="single" w:sz="4" w:space="0" w:color="auto"/>
            </w:tcBorders>
            <w:vAlign w:val="center"/>
          </w:tcPr>
          <w:p w14:paraId="2EDF1F58" w14:textId="77777777" w:rsidR="00555B9F" w:rsidRPr="008E6539" w:rsidRDefault="00555B9F" w:rsidP="00E20E07">
            <w:pPr>
              <w:jc w:val="center"/>
              <w:rPr>
                <w:sz w:val="16"/>
                <w:szCs w:val="16"/>
              </w:rPr>
            </w:pPr>
            <w:r w:rsidRPr="008E6539">
              <w:rPr>
                <w:rFonts w:eastAsia="Calibri"/>
                <w:sz w:val="16"/>
                <w:szCs w:val="16"/>
                <w:lang w:eastAsia="en-US"/>
              </w:rPr>
              <w:t>330,368</w:t>
            </w:r>
          </w:p>
        </w:tc>
        <w:tc>
          <w:tcPr>
            <w:tcW w:w="710" w:type="dxa"/>
            <w:tcBorders>
              <w:top w:val="single" w:sz="4" w:space="0" w:color="auto"/>
              <w:left w:val="single" w:sz="4" w:space="0" w:color="auto"/>
              <w:bottom w:val="single" w:sz="4" w:space="0" w:color="auto"/>
              <w:right w:val="single" w:sz="4" w:space="0" w:color="auto"/>
            </w:tcBorders>
            <w:vAlign w:val="center"/>
          </w:tcPr>
          <w:p w14:paraId="40C23A73" w14:textId="77777777" w:rsidR="00555B9F" w:rsidRPr="008E6539" w:rsidRDefault="00555B9F" w:rsidP="00E20E07">
            <w:pPr>
              <w:jc w:val="center"/>
              <w:rPr>
                <w:sz w:val="16"/>
                <w:szCs w:val="16"/>
              </w:rPr>
            </w:pPr>
            <w:r>
              <w:rPr>
                <w:sz w:val="16"/>
                <w:szCs w:val="16"/>
              </w:rPr>
              <w:t>156</w:t>
            </w:r>
          </w:p>
        </w:tc>
        <w:tc>
          <w:tcPr>
            <w:tcW w:w="709" w:type="dxa"/>
            <w:tcBorders>
              <w:top w:val="single" w:sz="4" w:space="0" w:color="auto"/>
              <w:left w:val="single" w:sz="4" w:space="0" w:color="auto"/>
              <w:bottom w:val="single" w:sz="4" w:space="0" w:color="auto"/>
              <w:right w:val="single" w:sz="4" w:space="0" w:color="auto"/>
            </w:tcBorders>
            <w:vAlign w:val="center"/>
          </w:tcPr>
          <w:p w14:paraId="7649328E" w14:textId="77777777" w:rsidR="00555B9F" w:rsidRPr="008E6539" w:rsidRDefault="00555B9F" w:rsidP="00E20E07">
            <w:pPr>
              <w:jc w:val="center"/>
              <w:rPr>
                <w:sz w:val="16"/>
                <w:szCs w:val="16"/>
              </w:rPr>
            </w:pPr>
            <w:r>
              <w:rPr>
                <w:sz w:val="16"/>
                <w:szCs w:val="16"/>
              </w:rPr>
              <w:t>156</w:t>
            </w:r>
          </w:p>
        </w:tc>
        <w:tc>
          <w:tcPr>
            <w:tcW w:w="708" w:type="dxa"/>
            <w:tcBorders>
              <w:top w:val="single" w:sz="4" w:space="0" w:color="auto"/>
              <w:left w:val="single" w:sz="4" w:space="0" w:color="auto"/>
              <w:bottom w:val="single" w:sz="4" w:space="0" w:color="auto"/>
              <w:right w:val="single" w:sz="4" w:space="0" w:color="auto"/>
            </w:tcBorders>
            <w:vAlign w:val="center"/>
          </w:tcPr>
          <w:p w14:paraId="71255730"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197</w:t>
            </w:r>
          </w:p>
        </w:tc>
      </w:tr>
      <w:tr w:rsidR="00555B9F" w:rsidRPr="008E6539" w14:paraId="21B228F9" w14:textId="77777777" w:rsidTr="00E20E07">
        <w:trPr>
          <w:trHeight w:val="20"/>
        </w:trPr>
        <w:tc>
          <w:tcPr>
            <w:tcW w:w="4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4E2F5E"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7.3.</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7BEC6E" w14:textId="77777777" w:rsidR="00555B9F" w:rsidRPr="008E6539" w:rsidRDefault="00555B9F" w:rsidP="00E20E07">
            <w:pPr>
              <w:widowControl w:val="0"/>
              <w:autoSpaceDE w:val="0"/>
              <w:autoSpaceDN w:val="0"/>
              <w:adjustRightInd w:val="0"/>
              <w:ind w:left="40"/>
              <w:rPr>
                <w:rFonts w:eastAsia="Calibri"/>
                <w:sz w:val="16"/>
                <w:szCs w:val="16"/>
                <w:lang w:eastAsia="en-US"/>
              </w:rPr>
            </w:pPr>
            <w:r w:rsidRPr="008E6539">
              <w:rPr>
                <w:rFonts w:eastAsia="Calibri"/>
                <w:sz w:val="16"/>
                <w:szCs w:val="16"/>
                <w:lang w:eastAsia="en-US"/>
              </w:rPr>
              <w:t>Газообразные вещества (сера диоксид, углерод оксид, азот диоксид, азот оксид, бенз/а/пирен)</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2A3C82" w14:textId="77777777" w:rsidR="00555B9F" w:rsidRPr="008E6539" w:rsidRDefault="00555B9F" w:rsidP="00E20E07">
            <w:pPr>
              <w:widowControl w:val="0"/>
              <w:autoSpaceDE w:val="0"/>
              <w:autoSpaceDN w:val="0"/>
              <w:adjustRightInd w:val="0"/>
              <w:jc w:val="center"/>
              <w:rPr>
                <w:rFonts w:eastAsia="Calibri"/>
                <w:sz w:val="16"/>
                <w:szCs w:val="16"/>
                <w:lang w:eastAsia="en-US"/>
              </w:rPr>
            </w:pPr>
            <w:r w:rsidRPr="008E6539">
              <w:rPr>
                <w:rFonts w:eastAsia="Calibri"/>
                <w:sz w:val="16"/>
                <w:szCs w:val="16"/>
                <w:lang w:eastAsia="en-US"/>
              </w:rPr>
              <w:t>тонн в год</w:t>
            </w:r>
          </w:p>
        </w:tc>
        <w:tc>
          <w:tcPr>
            <w:tcW w:w="9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602D81"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1326</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BE8562" w14:textId="77777777" w:rsidR="00555B9F" w:rsidRPr="008E6539" w:rsidRDefault="00555B9F" w:rsidP="00E20E07">
            <w:pPr>
              <w:jc w:val="center"/>
              <w:rPr>
                <w:sz w:val="16"/>
                <w:szCs w:val="16"/>
              </w:rPr>
            </w:pPr>
            <w:r>
              <w:rPr>
                <w:rFonts w:eastAsia="Calibri"/>
                <w:sz w:val="16"/>
                <w:szCs w:val="16"/>
                <w:lang w:eastAsia="en-US"/>
              </w:rPr>
              <w:t>1190</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0FBA13" w14:textId="77777777" w:rsidR="00555B9F" w:rsidRPr="008E6539" w:rsidRDefault="00555B9F" w:rsidP="00E20E07">
            <w:pPr>
              <w:jc w:val="center"/>
              <w:rPr>
                <w:sz w:val="16"/>
                <w:szCs w:val="16"/>
              </w:rPr>
            </w:pPr>
            <w:r w:rsidRPr="008E6539">
              <w:rPr>
                <w:rFonts w:eastAsia="Calibri"/>
                <w:sz w:val="16"/>
                <w:szCs w:val="16"/>
                <w:lang w:eastAsia="en-US"/>
              </w:rPr>
              <w:t>964,498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622A97" w14:textId="77777777" w:rsidR="00555B9F" w:rsidRPr="008E6539" w:rsidRDefault="00555B9F" w:rsidP="00E20E07">
            <w:pPr>
              <w:jc w:val="center"/>
              <w:rPr>
                <w:sz w:val="16"/>
                <w:szCs w:val="16"/>
              </w:rPr>
            </w:pPr>
            <w:r w:rsidRPr="008E6539">
              <w:rPr>
                <w:rFonts w:eastAsia="Calibri"/>
                <w:sz w:val="16"/>
                <w:szCs w:val="16"/>
                <w:lang w:eastAsia="en-US"/>
              </w:rPr>
              <w:t>964,498</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08CBD4" w14:textId="77777777" w:rsidR="00555B9F" w:rsidRPr="008E6539" w:rsidRDefault="00555B9F" w:rsidP="00E20E07">
            <w:pPr>
              <w:jc w:val="center"/>
              <w:rPr>
                <w:sz w:val="16"/>
                <w:szCs w:val="16"/>
              </w:rPr>
            </w:pPr>
            <w:r w:rsidRPr="008E6539">
              <w:rPr>
                <w:rFonts w:eastAsia="Calibri"/>
                <w:sz w:val="16"/>
                <w:szCs w:val="16"/>
                <w:lang w:eastAsia="en-US"/>
              </w:rPr>
              <w:t>964,498</w:t>
            </w:r>
          </w:p>
        </w:tc>
        <w:tc>
          <w:tcPr>
            <w:tcW w:w="708" w:type="dxa"/>
            <w:tcBorders>
              <w:top w:val="single" w:sz="4" w:space="0" w:color="auto"/>
              <w:left w:val="single" w:sz="4" w:space="0" w:color="auto"/>
              <w:bottom w:val="single" w:sz="4" w:space="0" w:color="auto"/>
              <w:right w:val="single" w:sz="4" w:space="0" w:color="auto"/>
            </w:tcBorders>
            <w:vAlign w:val="center"/>
          </w:tcPr>
          <w:p w14:paraId="4A807036" w14:textId="77777777" w:rsidR="00555B9F" w:rsidRPr="008E6539" w:rsidRDefault="00555B9F" w:rsidP="00E20E07">
            <w:pPr>
              <w:jc w:val="center"/>
              <w:rPr>
                <w:sz w:val="16"/>
                <w:szCs w:val="16"/>
              </w:rPr>
            </w:pPr>
            <w:r w:rsidRPr="008E6539">
              <w:rPr>
                <w:rFonts w:eastAsia="Calibri"/>
                <w:sz w:val="16"/>
                <w:szCs w:val="16"/>
                <w:lang w:eastAsia="en-US"/>
              </w:rPr>
              <w:t>964,498</w:t>
            </w:r>
          </w:p>
        </w:tc>
        <w:tc>
          <w:tcPr>
            <w:tcW w:w="710" w:type="dxa"/>
            <w:tcBorders>
              <w:top w:val="single" w:sz="4" w:space="0" w:color="auto"/>
              <w:left w:val="single" w:sz="4" w:space="0" w:color="auto"/>
              <w:bottom w:val="single" w:sz="4" w:space="0" w:color="auto"/>
              <w:right w:val="single" w:sz="4" w:space="0" w:color="auto"/>
            </w:tcBorders>
            <w:vAlign w:val="center"/>
          </w:tcPr>
          <w:p w14:paraId="3C5DAC8C" w14:textId="77777777" w:rsidR="00555B9F" w:rsidRPr="008E6539" w:rsidRDefault="00555B9F" w:rsidP="00E20E07">
            <w:pPr>
              <w:jc w:val="center"/>
              <w:rPr>
                <w:sz w:val="16"/>
                <w:szCs w:val="16"/>
              </w:rPr>
            </w:pPr>
            <w:r>
              <w:rPr>
                <w:sz w:val="16"/>
                <w:szCs w:val="16"/>
              </w:rPr>
              <w:t>1206</w:t>
            </w:r>
          </w:p>
        </w:tc>
        <w:tc>
          <w:tcPr>
            <w:tcW w:w="709" w:type="dxa"/>
            <w:tcBorders>
              <w:top w:val="single" w:sz="4" w:space="0" w:color="auto"/>
              <w:left w:val="single" w:sz="4" w:space="0" w:color="auto"/>
              <w:bottom w:val="single" w:sz="4" w:space="0" w:color="auto"/>
              <w:right w:val="single" w:sz="4" w:space="0" w:color="auto"/>
            </w:tcBorders>
            <w:vAlign w:val="center"/>
          </w:tcPr>
          <w:p w14:paraId="70B14408" w14:textId="77777777" w:rsidR="00555B9F" w:rsidRPr="008E6539" w:rsidRDefault="00555B9F" w:rsidP="00E20E07">
            <w:pPr>
              <w:jc w:val="center"/>
              <w:rPr>
                <w:sz w:val="16"/>
                <w:szCs w:val="16"/>
              </w:rPr>
            </w:pPr>
            <w:r>
              <w:rPr>
                <w:sz w:val="16"/>
                <w:szCs w:val="16"/>
              </w:rPr>
              <w:t>1206</w:t>
            </w:r>
          </w:p>
        </w:tc>
        <w:tc>
          <w:tcPr>
            <w:tcW w:w="708" w:type="dxa"/>
            <w:tcBorders>
              <w:top w:val="single" w:sz="4" w:space="0" w:color="auto"/>
              <w:left w:val="single" w:sz="4" w:space="0" w:color="auto"/>
              <w:bottom w:val="single" w:sz="4" w:space="0" w:color="auto"/>
              <w:right w:val="single" w:sz="4" w:space="0" w:color="auto"/>
            </w:tcBorders>
            <w:vAlign w:val="center"/>
          </w:tcPr>
          <w:p w14:paraId="5B8BEA8E" w14:textId="77777777" w:rsidR="00555B9F" w:rsidRPr="008E6539" w:rsidRDefault="00555B9F" w:rsidP="00E20E07">
            <w:pPr>
              <w:widowControl w:val="0"/>
              <w:autoSpaceDE w:val="0"/>
              <w:autoSpaceDN w:val="0"/>
              <w:adjustRightInd w:val="0"/>
              <w:jc w:val="center"/>
              <w:rPr>
                <w:rFonts w:eastAsia="Calibri"/>
                <w:sz w:val="16"/>
                <w:szCs w:val="16"/>
                <w:lang w:eastAsia="en-US"/>
              </w:rPr>
            </w:pPr>
            <w:r>
              <w:rPr>
                <w:rFonts w:eastAsia="Calibri"/>
                <w:sz w:val="16"/>
                <w:szCs w:val="16"/>
                <w:lang w:eastAsia="en-US"/>
              </w:rPr>
              <w:t>1278</w:t>
            </w:r>
          </w:p>
        </w:tc>
      </w:tr>
    </w:tbl>
    <w:p w14:paraId="4ADA94B3" w14:textId="77777777" w:rsidR="00555B9F" w:rsidRDefault="00555B9F" w:rsidP="00555B9F"/>
    <w:p w14:paraId="3E87725E" w14:textId="77777777" w:rsidR="00555B9F" w:rsidRPr="008E6539" w:rsidRDefault="00555B9F" w:rsidP="00555B9F">
      <w:pPr>
        <w:sectPr w:rsidR="00555B9F" w:rsidRPr="008E6539" w:rsidSect="00E20E07">
          <w:pgSz w:w="11906" w:h="16838"/>
          <w:pgMar w:top="1560" w:right="850" w:bottom="1418" w:left="1701" w:header="708" w:footer="418" w:gutter="0"/>
          <w:cols w:space="708"/>
          <w:docGrid w:linePitch="360"/>
        </w:sectPr>
      </w:pPr>
    </w:p>
    <w:tbl>
      <w:tblPr>
        <w:tblW w:w="15365" w:type="dxa"/>
        <w:tblInd w:w="534" w:type="dxa"/>
        <w:tblLook w:val="04A0" w:firstRow="1" w:lastRow="0" w:firstColumn="1" w:lastColumn="0" w:noHBand="0" w:noVBand="1"/>
      </w:tblPr>
      <w:tblGrid>
        <w:gridCol w:w="555"/>
        <w:gridCol w:w="3721"/>
        <w:gridCol w:w="2160"/>
        <w:gridCol w:w="1176"/>
        <w:gridCol w:w="1057"/>
        <w:gridCol w:w="1176"/>
        <w:gridCol w:w="1056"/>
        <w:gridCol w:w="1056"/>
        <w:gridCol w:w="1056"/>
        <w:gridCol w:w="1176"/>
        <w:gridCol w:w="1176"/>
      </w:tblGrid>
      <w:tr w:rsidR="00555B9F" w:rsidRPr="00B454AF" w14:paraId="0AA47932" w14:textId="77777777" w:rsidTr="00E20E07">
        <w:trPr>
          <w:trHeight w:val="74"/>
        </w:trPr>
        <w:tc>
          <w:tcPr>
            <w:tcW w:w="15365" w:type="dxa"/>
            <w:gridSpan w:val="11"/>
            <w:tcBorders>
              <w:top w:val="nil"/>
              <w:left w:val="nil"/>
              <w:right w:val="nil"/>
            </w:tcBorders>
            <w:shd w:val="clear" w:color="auto" w:fill="auto"/>
            <w:vAlign w:val="bottom"/>
            <w:hideMark/>
          </w:tcPr>
          <w:p w14:paraId="6D3B43BB" w14:textId="77777777" w:rsidR="00555B9F" w:rsidRDefault="00555B9F" w:rsidP="00E20E07">
            <w:pPr>
              <w:jc w:val="center"/>
              <w:rPr>
                <w:b/>
                <w:bCs/>
                <w:sz w:val="28"/>
                <w:szCs w:val="28"/>
              </w:rPr>
            </w:pPr>
            <w:r w:rsidRPr="00B454AF">
              <w:rPr>
                <w:b/>
                <w:bCs/>
                <w:sz w:val="28"/>
                <w:szCs w:val="28"/>
              </w:rPr>
              <w:t xml:space="preserve">Финансовый план </w:t>
            </w:r>
            <w:r>
              <w:rPr>
                <w:b/>
                <w:bCs/>
                <w:sz w:val="28"/>
                <w:szCs w:val="28"/>
              </w:rPr>
              <w:t>ООО «КОТК» (Киселевский городской округ)</w:t>
            </w:r>
            <w:r w:rsidRPr="00B454AF">
              <w:rPr>
                <w:b/>
                <w:bCs/>
                <w:sz w:val="28"/>
                <w:szCs w:val="28"/>
              </w:rPr>
              <w:t xml:space="preserve"> в сфере теплоснабжения </w:t>
            </w:r>
          </w:p>
          <w:p w14:paraId="15A256FF" w14:textId="77777777" w:rsidR="00555B9F" w:rsidRDefault="00555B9F" w:rsidP="00E20E07">
            <w:pPr>
              <w:jc w:val="center"/>
              <w:rPr>
                <w:b/>
                <w:bCs/>
                <w:sz w:val="28"/>
                <w:szCs w:val="28"/>
              </w:rPr>
            </w:pPr>
            <w:r w:rsidRPr="00B454AF">
              <w:rPr>
                <w:b/>
                <w:bCs/>
                <w:sz w:val="28"/>
                <w:szCs w:val="28"/>
              </w:rPr>
              <w:t xml:space="preserve">на </w:t>
            </w:r>
            <w:r>
              <w:rPr>
                <w:b/>
                <w:bCs/>
                <w:sz w:val="28"/>
                <w:szCs w:val="28"/>
              </w:rPr>
              <w:t>2016-2022</w:t>
            </w:r>
            <w:r w:rsidRPr="00B454AF">
              <w:rPr>
                <w:b/>
                <w:bCs/>
                <w:sz w:val="28"/>
                <w:szCs w:val="28"/>
              </w:rPr>
              <w:t xml:space="preserve"> годы</w:t>
            </w:r>
          </w:p>
          <w:p w14:paraId="0FF02412" w14:textId="77777777" w:rsidR="00555B9F" w:rsidRPr="00A72C3D" w:rsidRDefault="00555B9F" w:rsidP="00E20E07">
            <w:pPr>
              <w:jc w:val="center"/>
              <w:rPr>
                <w:b/>
                <w:bCs/>
                <w:sz w:val="12"/>
                <w:szCs w:val="12"/>
              </w:rPr>
            </w:pPr>
          </w:p>
        </w:tc>
      </w:tr>
      <w:tr w:rsidR="00555B9F" w:rsidRPr="00C51ACD" w14:paraId="574A46FA" w14:textId="77777777" w:rsidTr="00E20E07">
        <w:trPr>
          <w:trHeight w:val="462"/>
        </w:trPr>
        <w:tc>
          <w:tcPr>
            <w:tcW w:w="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CA1E8C" w14:textId="77777777" w:rsidR="00555B9F" w:rsidRPr="00C51ACD" w:rsidRDefault="00555B9F" w:rsidP="00E20E07">
            <w:pPr>
              <w:jc w:val="center"/>
              <w:rPr>
                <w:bCs/>
              </w:rPr>
            </w:pPr>
            <w:r w:rsidRPr="00C51ACD">
              <w:rPr>
                <w:bCs/>
              </w:rPr>
              <w:t>№</w:t>
            </w:r>
            <w:r w:rsidRPr="00C51ACD">
              <w:rPr>
                <w:bCs/>
              </w:rPr>
              <w:br/>
              <w:t>п/п</w:t>
            </w:r>
          </w:p>
        </w:tc>
        <w:tc>
          <w:tcPr>
            <w:tcW w:w="37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02C137" w14:textId="77777777" w:rsidR="00555B9F" w:rsidRPr="00C51ACD" w:rsidRDefault="00555B9F" w:rsidP="00E20E07">
            <w:pPr>
              <w:jc w:val="center"/>
              <w:rPr>
                <w:bCs/>
              </w:rPr>
            </w:pPr>
            <w:r w:rsidRPr="00C51ACD">
              <w:rPr>
                <w:bCs/>
              </w:rPr>
              <w:t>Источники финансирования</w:t>
            </w:r>
          </w:p>
        </w:tc>
        <w:tc>
          <w:tcPr>
            <w:tcW w:w="11089" w:type="dxa"/>
            <w:gridSpan w:val="9"/>
            <w:tcBorders>
              <w:top w:val="single" w:sz="4" w:space="0" w:color="auto"/>
              <w:left w:val="nil"/>
              <w:bottom w:val="single" w:sz="4" w:space="0" w:color="auto"/>
              <w:right w:val="single" w:sz="4" w:space="0" w:color="auto"/>
            </w:tcBorders>
            <w:shd w:val="clear" w:color="auto" w:fill="auto"/>
            <w:vAlign w:val="center"/>
            <w:hideMark/>
          </w:tcPr>
          <w:p w14:paraId="27BB4B73" w14:textId="77777777" w:rsidR="00555B9F" w:rsidRPr="00C51ACD" w:rsidRDefault="00555B9F" w:rsidP="00E20E07">
            <w:pPr>
              <w:jc w:val="center"/>
              <w:rPr>
                <w:bCs/>
              </w:rPr>
            </w:pPr>
            <w:r w:rsidRPr="00C51ACD">
              <w:rPr>
                <w:bCs/>
              </w:rPr>
              <w:t>Расходы на реализацию инвестиционной программы</w:t>
            </w:r>
            <w:r w:rsidRPr="00C51ACD">
              <w:rPr>
                <w:bCs/>
              </w:rPr>
              <w:br/>
              <w:t>(тыс. руб. без НДС)</w:t>
            </w:r>
          </w:p>
        </w:tc>
      </w:tr>
      <w:tr w:rsidR="00555B9F" w:rsidRPr="00C51ACD" w14:paraId="742B0F90" w14:textId="77777777" w:rsidTr="00E20E07">
        <w:trPr>
          <w:trHeight w:val="364"/>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5791DA9B" w14:textId="77777777" w:rsidR="00555B9F" w:rsidRPr="00C51ACD" w:rsidRDefault="00555B9F" w:rsidP="00E20E07">
            <w:pPr>
              <w:rPr>
                <w:bCs/>
              </w:rPr>
            </w:pP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117C5AD5" w14:textId="77777777" w:rsidR="00555B9F" w:rsidRPr="00C51ACD" w:rsidRDefault="00555B9F" w:rsidP="00E20E07">
            <w:pPr>
              <w:rPr>
                <w:bCs/>
              </w:rPr>
            </w:pPr>
          </w:p>
        </w:tc>
        <w:tc>
          <w:tcPr>
            <w:tcW w:w="2160" w:type="dxa"/>
            <w:tcBorders>
              <w:top w:val="nil"/>
              <w:left w:val="nil"/>
              <w:bottom w:val="single" w:sz="4" w:space="0" w:color="auto"/>
              <w:right w:val="single" w:sz="4" w:space="0" w:color="auto"/>
            </w:tcBorders>
            <w:shd w:val="clear" w:color="auto" w:fill="auto"/>
            <w:vAlign w:val="center"/>
            <w:hideMark/>
          </w:tcPr>
          <w:p w14:paraId="6AB54DC8" w14:textId="77777777" w:rsidR="00555B9F" w:rsidRPr="00C51ACD" w:rsidRDefault="00555B9F" w:rsidP="00E20E07">
            <w:pPr>
              <w:jc w:val="center"/>
              <w:rPr>
                <w:bCs/>
              </w:rPr>
            </w:pPr>
            <w:r w:rsidRPr="00C51ACD">
              <w:rPr>
                <w:bCs/>
              </w:rPr>
              <w:t>по видам деятельности</w:t>
            </w:r>
          </w:p>
        </w:tc>
        <w:tc>
          <w:tcPr>
            <w:tcW w:w="1176" w:type="dxa"/>
            <w:vMerge w:val="restart"/>
            <w:tcBorders>
              <w:top w:val="nil"/>
              <w:left w:val="single" w:sz="4" w:space="0" w:color="auto"/>
              <w:bottom w:val="single" w:sz="4" w:space="0" w:color="auto"/>
              <w:right w:val="single" w:sz="4" w:space="0" w:color="auto"/>
            </w:tcBorders>
            <w:shd w:val="clear" w:color="auto" w:fill="auto"/>
            <w:vAlign w:val="center"/>
            <w:hideMark/>
          </w:tcPr>
          <w:p w14:paraId="4875D888" w14:textId="77777777" w:rsidR="00555B9F" w:rsidRPr="00C51ACD" w:rsidRDefault="00555B9F" w:rsidP="00E20E07">
            <w:pPr>
              <w:jc w:val="center"/>
              <w:rPr>
                <w:bCs/>
              </w:rPr>
            </w:pPr>
            <w:r w:rsidRPr="00C51ACD">
              <w:rPr>
                <w:bCs/>
              </w:rPr>
              <w:t>Всего</w:t>
            </w:r>
          </w:p>
        </w:tc>
        <w:tc>
          <w:tcPr>
            <w:tcW w:w="7753" w:type="dxa"/>
            <w:gridSpan w:val="7"/>
            <w:tcBorders>
              <w:top w:val="single" w:sz="4" w:space="0" w:color="auto"/>
              <w:left w:val="nil"/>
              <w:bottom w:val="single" w:sz="4" w:space="0" w:color="auto"/>
              <w:right w:val="single" w:sz="4" w:space="0" w:color="auto"/>
            </w:tcBorders>
            <w:shd w:val="clear" w:color="auto" w:fill="auto"/>
            <w:vAlign w:val="center"/>
            <w:hideMark/>
          </w:tcPr>
          <w:p w14:paraId="6C00C24E" w14:textId="77777777" w:rsidR="00555B9F" w:rsidRPr="00C51ACD" w:rsidRDefault="00555B9F" w:rsidP="00E20E07">
            <w:pPr>
              <w:jc w:val="center"/>
              <w:rPr>
                <w:bCs/>
              </w:rPr>
            </w:pPr>
            <w:r w:rsidRPr="00C51ACD">
              <w:rPr>
                <w:bCs/>
              </w:rPr>
              <w:t>по годам реализации инвестпрограммы</w:t>
            </w:r>
          </w:p>
        </w:tc>
      </w:tr>
      <w:tr w:rsidR="00555B9F" w:rsidRPr="00C51ACD" w14:paraId="2022D8AA" w14:textId="77777777" w:rsidTr="00E20E07">
        <w:trPr>
          <w:trHeight w:val="458"/>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3300F070" w14:textId="77777777" w:rsidR="00555B9F" w:rsidRPr="00C51ACD" w:rsidRDefault="00555B9F" w:rsidP="00E20E07">
            <w:pPr>
              <w:rPr>
                <w:bCs/>
              </w:rPr>
            </w:pP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4614CC88" w14:textId="77777777" w:rsidR="00555B9F" w:rsidRPr="00C51ACD" w:rsidRDefault="00555B9F" w:rsidP="00E20E07">
            <w:pPr>
              <w:rPr>
                <w:bCs/>
              </w:rPr>
            </w:pPr>
          </w:p>
        </w:tc>
        <w:tc>
          <w:tcPr>
            <w:tcW w:w="2160" w:type="dxa"/>
            <w:vMerge w:val="restart"/>
            <w:tcBorders>
              <w:top w:val="nil"/>
              <w:left w:val="single" w:sz="4" w:space="0" w:color="auto"/>
              <w:bottom w:val="single" w:sz="4" w:space="0" w:color="000000"/>
              <w:right w:val="single" w:sz="4" w:space="0" w:color="auto"/>
            </w:tcBorders>
            <w:shd w:val="clear" w:color="auto" w:fill="auto"/>
            <w:vAlign w:val="center"/>
            <w:hideMark/>
          </w:tcPr>
          <w:p w14:paraId="26F76110" w14:textId="77777777" w:rsidR="00555B9F" w:rsidRPr="00C37FA0" w:rsidRDefault="00555B9F" w:rsidP="00E20E07">
            <w:pPr>
              <w:jc w:val="center"/>
              <w:rPr>
                <w:bCs/>
                <w:iCs/>
              </w:rPr>
            </w:pPr>
            <w:r w:rsidRPr="00C37FA0">
              <w:rPr>
                <w:bCs/>
                <w:iCs/>
              </w:rPr>
              <w:t>Производство, передача, сбыт тепловой энергии и горячей воды</w:t>
            </w:r>
          </w:p>
        </w:tc>
        <w:tc>
          <w:tcPr>
            <w:tcW w:w="1176" w:type="dxa"/>
            <w:vMerge/>
            <w:tcBorders>
              <w:top w:val="nil"/>
              <w:left w:val="single" w:sz="4" w:space="0" w:color="auto"/>
              <w:bottom w:val="single" w:sz="4" w:space="0" w:color="auto"/>
              <w:right w:val="single" w:sz="4" w:space="0" w:color="auto"/>
            </w:tcBorders>
            <w:vAlign w:val="center"/>
            <w:hideMark/>
          </w:tcPr>
          <w:p w14:paraId="7B536C9D" w14:textId="77777777" w:rsidR="00555B9F" w:rsidRPr="00C37FA0" w:rsidRDefault="00555B9F" w:rsidP="00E20E07">
            <w:pPr>
              <w:rPr>
                <w:bCs/>
              </w:rPr>
            </w:pPr>
          </w:p>
        </w:tc>
        <w:tc>
          <w:tcPr>
            <w:tcW w:w="1057" w:type="dxa"/>
            <w:vMerge w:val="restart"/>
            <w:tcBorders>
              <w:top w:val="nil"/>
              <w:left w:val="single" w:sz="4" w:space="0" w:color="auto"/>
              <w:bottom w:val="single" w:sz="4" w:space="0" w:color="000000"/>
              <w:right w:val="single" w:sz="4" w:space="0" w:color="auto"/>
            </w:tcBorders>
            <w:shd w:val="clear" w:color="auto" w:fill="auto"/>
            <w:vAlign w:val="center"/>
            <w:hideMark/>
          </w:tcPr>
          <w:p w14:paraId="4A7AC004" w14:textId="77777777" w:rsidR="00555B9F" w:rsidRPr="00C37FA0" w:rsidRDefault="00555B9F" w:rsidP="00E20E07">
            <w:pPr>
              <w:jc w:val="center"/>
              <w:rPr>
                <w:bCs/>
              </w:rPr>
            </w:pPr>
            <w:r w:rsidRPr="00C37FA0">
              <w:rPr>
                <w:bCs/>
              </w:rPr>
              <w:t>2016</w:t>
            </w:r>
          </w:p>
        </w:tc>
        <w:tc>
          <w:tcPr>
            <w:tcW w:w="1176" w:type="dxa"/>
            <w:vMerge w:val="restart"/>
            <w:tcBorders>
              <w:top w:val="nil"/>
              <w:left w:val="single" w:sz="4" w:space="0" w:color="auto"/>
              <w:bottom w:val="single" w:sz="4" w:space="0" w:color="000000"/>
              <w:right w:val="single" w:sz="4" w:space="0" w:color="auto"/>
            </w:tcBorders>
            <w:shd w:val="clear" w:color="auto" w:fill="auto"/>
            <w:vAlign w:val="center"/>
          </w:tcPr>
          <w:p w14:paraId="62253264" w14:textId="77777777" w:rsidR="00555B9F" w:rsidRPr="00C37FA0" w:rsidRDefault="00555B9F" w:rsidP="00E20E07">
            <w:pPr>
              <w:ind w:left="-108" w:right="-97"/>
              <w:jc w:val="center"/>
              <w:rPr>
                <w:bCs/>
              </w:rPr>
            </w:pPr>
            <w:r w:rsidRPr="00C37FA0">
              <w:rPr>
                <w:bCs/>
              </w:rPr>
              <w:t>2017</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hideMark/>
          </w:tcPr>
          <w:p w14:paraId="480B1778" w14:textId="77777777" w:rsidR="00555B9F" w:rsidRPr="00C37FA0" w:rsidRDefault="00555B9F" w:rsidP="00E20E07">
            <w:pPr>
              <w:jc w:val="center"/>
              <w:rPr>
                <w:bCs/>
              </w:rPr>
            </w:pPr>
            <w:r w:rsidRPr="00C37FA0">
              <w:rPr>
                <w:bCs/>
              </w:rPr>
              <w:t>2018</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tcPr>
          <w:p w14:paraId="6C903B12" w14:textId="77777777" w:rsidR="00555B9F" w:rsidRPr="00C37FA0" w:rsidRDefault="00555B9F" w:rsidP="00E20E07">
            <w:pPr>
              <w:ind w:left="-150" w:right="-108" w:firstLine="11"/>
              <w:jc w:val="center"/>
              <w:rPr>
                <w:bCs/>
              </w:rPr>
            </w:pPr>
            <w:r w:rsidRPr="00C37FA0">
              <w:rPr>
                <w:bCs/>
              </w:rPr>
              <w:t>2019</w:t>
            </w:r>
          </w:p>
        </w:tc>
        <w:tc>
          <w:tcPr>
            <w:tcW w:w="1056" w:type="dxa"/>
            <w:vMerge w:val="restart"/>
            <w:tcBorders>
              <w:top w:val="nil"/>
              <w:left w:val="single" w:sz="4" w:space="0" w:color="auto"/>
              <w:bottom w:val="single" w:sz="4" w:space="0" w:color="000000"/>
              <w:right w:val="single" w:sz="4" w:space="0" w:color="auto"/>
            </w:tcBorders>
            <w:shd w:val="clear" w:color="auto" w:fill="auto"/>
            <w:vAlign w:val="center"/>
            <w:hideMark/>
          </w:tcPr>
          <w:p w14:paraId="743711A1" w14:textId="77777777" w:rsidR="00555B9F" w:rsidRPr="00C37FA0" w:rsidRDefault="00555B9F" w:rsidP="00E20E07">
            <w:pPr>
              <w:jc w:val="center"/>
              <w:rPr>
                <w:bCs/>
              </w:rPr>
            </w:pPr>
            <w:r w:rsidRPr="00C37FA0">
              <w:rPr>
                <w:bCs/>
              </w:rPr>
              <w:t>2020</w:t>
            </w:r>
          </w:p>
        </w:tc>
        <w:tc>
          <w:tcPr>
            <w:tcW w:w="1176" w:type="dxa"/>
            <w:vMerge w:val="restart"/>
            <w:tcBorders>
              <w:top w:val="nil"/>
              <w:left w:val="single" w:sz="4" w:space="0" w:color="auto"/>
              <w:bottom w:val="single" w:sz="4" w:space="0" w:color="000000"/>
              <w:right w:val="single" w:sz="4" w:space="0" w:color="auto"/>
            </w:tcBorders>
            <w:shd w:val="clear" w:color="auto" w:fill="auto"/>
            <w:vAlign w:val="center"/>
          </w:tcPr>
          <w:p w14:paraId="7FAC437F" w14:textId="77777777" w:rsidR="00555B9F" w:rsidRPr="00C37FA0" w:rsidRDefault="00555B9F" w:rsidP="00E20E07">
            <w:pPr>
              <w:jc w:val="center"/>
              <w:rPr>
                <w:bCs/>
              </w:rPr>
            </w:pPr>
            <w:r w:rsidRPr="00C37FA0">
              <w:rPr>
                <w:bCs/>
              </w:rPr>
              <w:t>2021</w:t>
            </w:r>
          </w:p>
        </w:tc>
        <w:tc>
          <w:tcPr>
            <w:tcW w:w="1176" w:type="dxa"/>
            <w:vMerge w:val="restart"/>
            <w:tcBorders>
              <w:top w:val="nil"/>
              <w:left w:val="single" w:sz="4" w:space="0" w:color="auto"/>
              <w:bottom w:val="single" w:sz="4" w:space="0" w:color="000000"/>
              <w:right w:val="single" w:sz="4" w:space="0" w:color="auto"/>
            </w:tcBorders>
            <w:shd w:val="clear" w:color="auto" w:fill="auto"/>
            <w:vAlign w:val="center"/>
          </w:tcPr>
          <w:p w14:paraId="0EA662A4" w14:textId="77777777" w:rsidR="00555B9F" w:rsidRPr="00C37FA0" w:rsidRDefault="00555B9F" w:rsidP="00E20E07">
            <w:pPr>
              <w:jc w:val="center"/>
              <w:rPr>
                <w:bCs/>
              </w:rPr>
            </w:pPr>
            <w:r w:rsidRPr="00C37FA0">
              <w:rPr>
                <w:bCs/>
              </w:rPr>
              <w:t>2022</w:t>
            </w:r>
          </w:p>
        </w:tc>
      </w:tr>
      <w:tr w:rsidR="00555B9F" w:rsidRPr="00C51ACD" w14:paraId="10A0D6B3" w14:textId="77777777" w:rsidTr="00E20E07">
        <w:trPr>
          <w:trHeight w:val="458"/>
        </w:trPr>
        <w:tc>
          <w:tcPr>
            <w:tcW w:w="555" w:type="dxa"/>
            <w:vMerge/>
            <w:tcBorders>
              <w:top w:val="single" w:sz="4" w:space="0" w:color="auto"/>
              <w:left w:val="single" w:sz="4" w:space="0" w:color="auto"/>
              <w:bottom w:val="single" w:sz="4" w:space="0" w:color="auto"/>
              <w:right w:val="single" w:sz="4" w:space="0" w:color="auto"/>
            </w:tcBorders>
            <w:vAlign w:val="center"/>
            <w:hideMark/>
          </w:tcPr>
          <w:p w14:paraId="73DEB63D" w14:textId="77777777" w:rsidR="00555B9F" w:rsidRPr="00C51ACD" w:rsidRDefault="00555B9F" w:rsidP="00E20E07">
            <w:pPr>
              <w:rPr>
                <w:bCs/>
              </w:rPr>
            </w:pP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4202431D" w14:textId="77777777" w:rsidR="00555B9F" w:rsidRPr="00C51ACD" w:rsidRDefault="00555B9F" w:rsidP="00E20E07">
            <w:pPr>
              <w:rPr>
                <w:bCs/>
              </w:rPr>
            </w:pPr>
          </w:p>
        </w:tc>
        <w:tc>
          <w:tcPr>
            <w:tcW w:w="2160" w:type="dxa"/>
            <w:vMerge/>
            <w:tcBorders>
              <w:top w:val="nil"/>
              <w:left w:val="single" w:sz="4" w:space="0" w:color="auto"/>
              <w:bottom w:val="single" w:sz="4" w:space="0" w:color="000000"/>
              <w:right w:val="single" w:sz="4" w:space="0" w:color="auto"/>
            </w:tcBorders>
            <w:vAlign w:val="center"/>
            <w:hideMark/>
          </w:tcPr>
          <w:p w14:paraId="6BD57A3C" w14:textId="77777777" w:rsidR="00555B9F" w:rsidRPr="00C37FA0" w:rsidRDefault="00555B9F" w:rsidP="00E20E07">
            <w:pPr>
              <w:rPr>
                <w:bCs/>
                <w:i/>
                <w:iCs/>
              </w:rPr>
            </w:pPr>
          </w:p>
        </w:tc>
        <w:tc>
          <w:tcPr>
            <w:tcW w:w="1176" w:type="dxa"/>
            <w:vMerge/>
            <w:tcBorders>
              <w:top w:val="nil"/>
              <w:left w:val="single" w:sz="4" w:space="0" w:color="auto"/>
              <w:bottom w:val="single" w:sz="4" w:space="0" w:color="auto"/>
              <w:right w:val="single" w:sz="4" w:space="0" w:color="auto"/>
            </w:tcBorders>
            <w:vAlign w:val="center"/>
            <w:hideMark/>
          </w:tcPr>
          <w:p w14:paraId="77BF53AB" w14:textId="77777777" w:rsidR="00555B9F" w:rsidRPr="00C37FA0" w:rsidRDefault="00555B9F" w:rsidP="00E20E07">
            <w:pPr>
              <w:rPr>
                <w:bCs/>
              </w:rPr>
            </w:pPr>
          </w:p>
        </w:tc>
        <w:tc>
          <w:tcPr>
            <w:tcW w:w="1057" w:type="dxa"/>
            <w:vMerge/>
            <w:tcBorders>
              <w:top w:val="nil"/>
              <w:left w:val="single" w:sz="4" w:space="0" w:color="auto"/>
              <w:bottom w:val="single" w:sz="4" w:space="0" w:color="000000"/>
              <w:right w:val="single" w:sz="4" w:space="0" w:color="auto"/>
            </w:tcBorders>
            <w:vAlign w:val="center"/>
            <w:hideMark/>
          </w:tcPr>
          <w:p w14:paraId="01F9BB57" w14:textId="77777777" w:rsidR="00555B9F" w:rsidRPr="00C37FA0" w:rsidRDefault="00555B9F" w:rsidP="00E20E07">
            <w:pPr>
              <w:rPr>
                <w:bCs/>
              </w:rPr>
            </w:pPr>
          </w:p>
        </w:tc>
        <w:tc>
          <w:tcPr>
            <w:tcW w:w="1176" w:type="dxa"/>
            <w:vMerge/>
            <w:tcBorders>
              <w:top w:val="nil"/>
              <w:left w:val="single" w:sz="4" w:space="0" w:color="auto"/>
              <w:bottom w:val="single" w:sz="4" w:space="0" w:color="000000"/>
              <w:right w:val="single" w:sz="4" w:space="0" w:color="auto"/>
            </w:tcBorders>
            <w:vAlign w:val="center"/>
          </w:tcPr>
          <w:p w14:paraId="6494A197" w14:textId="77777777" w:rsidR="00555B9F" w:rsidRPr="00C37FA0" w:rsidRDefault="00555B9F" w:rsidP="00E20E07">
            <w:pPr>
              <w:rPr>
                <w:bCs/>
              </w:rPr>
            </w:pPr>
          </w:p>
        </w:tc>
        <w:tc>
          <w:tcPr>
            <w:tcW w:w="1056" w:type="dxa"/>
            <w:vMerge/>
            <w:tcBorders>
              <w:top w:val="nil"/>
              <w:left w:val="single" w:sz="4" w:space="0" w:color="auto"/>
              <w:bottom w:val="single" w:sz="4" w:space="0" w:color="000000"/>
              <w:right w:val="single" w:sz="4" w:space="0" w:color="auto"/>
            </w:tcBorders>
            <w:vAlign w:val="center"/>
            <w:hideMark/>
          </w:tcPr>
          <w:p w14:paraId="35080569" w14:textId="77777777" w:rsidR="00555B9F" w:rsidRPr="00C37FA0" w:rsidRDefault="00555B9F" w:rsidP="00E20E07">
            <w:pPr>
              <w:rPr>
                <w:bCs/>
              </w:rPr>
            </w:pPr>
          </w:p>
        </w:tc>
        <w:tc>
          <w:tcPr>
            <w:tcW w:w="1056" w:type="dxa"/>
            <w:vMerge/>
            <w:tcBorders>
              <w:top w:val="nil"/>
              <w:left w:val="single" w:sz="4" w:space="0" w:color="auto"/>
              <w:bottom w:val="single" w:sz="4" w:space="0" w:color="000000"/>
              <w:right w:val="single" w:sz="4" w:space="0" w:color="auto"/>
            </w:tcBorders>
            <w:vAlign w:val="center"/>
          </w:tcPr>
          <w:p w14:paraId="0FC458AD" w14:textId="77777777" w:rsidR="00555B9F" w:rsidRPr="00C37FA0" w:rsidRDefault="00555B9F" w:rsidP="00E20E07">
            <w:pPr>
              <w:rPr>
                <w:bCs/>
              </w:rPr>
            </w:pPr>
          </w:p>
        </w:tc>
        <w:tc>
          <w:tcPr>
            <w:tcW w:w="1056" w:type="dxa"/>
            <w:vMerge/>
            <w:tcBorders>
              <w:top w:val="nil"/>
              <w:left w:val="single" w:sz="4" w:space="0" w:color="auto"/>
              <w:bottom w:val="single" w:sz="4" w:space="0" w:color="000000"/>
              <w:right w:val="single" w:sz="4" w:space="0" w:color="auto"/>
            </w:tcBorders>
            <w:vAlign w:val="center"/>
            <w:hideMark/>
          </w:tcPr>
          <w:p w14:paraId="7A8A9BEB" w14:textId="77777777" w:rsidR="00555B9F" w:rsidRPr="00C37FA0" w:rsidRDefault="00555B9F" w:rsidP="00E20E07">
            <w:pPr>
              <w:rPr>
                <w:bCs/>
              </w:rPr>
            </w:pPr>
          </w:p>
        </w:tc>
        <w:tc>
          <w:tcPr>
            <w:tcW w:w="1176" w:type="dxa"/>
            <w:vMerge/>
            <w:tcBorders>
              <w:top w:val="nil"/>
              <w:left w:val="single" w:sz="4" w:space="0" w:color="auto"/>
              <w:bottom w:val="single" w:sz="4" w:space="0" w:color="000000"/>
              <w:right w:val="single" w:sz="4" w:space="0" w:color="auto"/>
            </w:tcBorders>
            <w:vAlign w:val="center"/>
          </w:tcPr>
          <w:p w14:paraId="328C739E" w14:textId="77777777" w:rsidR="00555B9F" w:rsidRPr="00C37FA0" w:rsidRDefault="00555B9F" w:rsidP="00E20E07">
            <w:pPr>
              <w:rPr>
                <w:bCs/>
              </w:rPr>
            </w:pPr>
          </w:p>
        </w:tc>
        <w:tc>
          <w:tcPr>
            <w:tcW w:w="1176" w:type="dxa"/>
            <w:vMerge/>
            <w:tcBorders>
              <w:top w:val="nil"/>
              <w:left w:val="single" w:sz="4" w:space="0" w:color="auto"/>
              <w:bottom w:val="single" w:sz="4" w:space="0" w:color="000000"/>
              <w:right w:val="single" w:sz="4" w:space="0" w:color="auto"/>
            </w:tcBorders>
            <w:vAlign w:val="center"/>
          </w:tcPr>
          <w:p w14:paraId="513C47F1" w14:textId="77777777" w:rsidR="00555B9F" w:rsidRPr="00C37FA0" w:rsidRDefault="00555B9F" w:rsidP="00E20E07">
            <w:pPr>
              <w:rPr>
                <w:bCs/>
              </w:rPr>
            </w:pPr>
          </w:p>
        </w:tc>
      </w:tr>
      <w:tr w:rsidR="00555B9F" w:rsidRPr="00C51ACD" w14:paraId="101DBD9B"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55944F5" w14:textId="77777777" w:rsidR="00555B9F" w:rsidRPr="00C51ACD" w:rsidRDefault="00555B9F" w:rsidP="00E20E07">
            <w:pPr>
              <w:jc w:val="center"/>
              <w:rPr>
                <w:bCs/>
              </w:rPr>
            </w:pPr>
            <w:r w:rsidRPr="00C51ACD">
              <w:rPr>
                <w:bCs/>
              </w:rPr>
              <w:t>1</w:t>
            </w:r>
          </w:p>
        </w:tc>
        <w:tc>
          <w:tcPr>
            <w:tcW w:w="3721" w:type="dxa"/>
            <w:tcBorders>
              <w:top w:val="nil"/>
              <w:left w:val="nil"/>
              <w:bottom w:val="single" w:sz="4" w:space="0" w:color="auto"/>
              <w:right w:val="single" w:sz="4" w:space="0" w:color="auto"/>
            </w:tcBorders>
            <w:shd w:val="clear" w:color="auto" w:fill="auto"/>
            <w:vAlign w:val="center"/>
            <w:hideMark/>
          </w:tcPr>
          <w:p w14:paraId="4CB719C2" w14:textId="77777777" w:rsidR="00555B9F" w:rsidRPr="00C51ACD" w:rsidRDefault="00555B9F" w:rsidP="00E20E07">
            <w:pPr>
              <w:rPr>
                <w:bCs/>
              </w:rPr>
            </w:pPr>
            <w:r w:rsidRPr="00C51ACD">
              <w:rPr>
                <w:bCs/>
              </w:rPr>
              <w:t>Собственные средства</w:t>
            </w:r>
          </w:p>
        </w:tc>
        <w:tc>
          <w:tcPr>
            <w:tcW w:w="2160" w:type="dxa"/>
            <w:tcBorders>
              <w:top w:val="nil"/>
              <w:left w:val="nil"/>
              <w:bottom w:val="single" w:sz="4" w:space="0" w:color="auto"/>
              <w:right w:val="single" w:sz="4" w:space="0" w:color="auto"/>
            </w:tcBorders>
            <w:shd w:val="clear" w:color="auto" w:fill="auto"/>
            <w:vAlign w:val="center"/>
          </w:tcPr>
          <w:p w14:paraId="27640E81" w14:textId="77777777" w:rsidR="00555B9F" w:rsidRPr="00CD5933" w:rsidRDefault="00555B9F" w:rsidP="00E20E07">
            <w:pPr>
              <w:jc w:val="center"/>
              <w:rPr>
                <w:color w:val="000000"/>
              </w:rPr>
            </w:pPr>
            <w:r w:rsidRPr="00CD5933">
              <w:t>67 809,73</w:t>
            </w:r>
          </w:p>
        </w:tc>
        <w:tc>
          <w:tcPr>
            <w:tcW w:w="1176" w:type="dxa"/>
            <w:tcBorders>
              <w:top w:val="nil"/>
              <w:left w:val="nil"/>
              <w:bottom w:val="single" w:sz="4" w:space="0" w:color="auto"/>
              <w:right w:val="single" w:sz="4" w:space="0" w:color="auto"/>
            </w:tcBorders>
            <w:shd w:val="clear" w:color="auto" w:fill="auto"/>
            <w:vAlign w:val="center"/>
          </w:tcPr>
          <w:p w14:paraId="448D3B56" w14:textId="77777777" w:rsidR="00555B9F" w:rsidRPr="00CD5933" w:rsidRDefault="00555B9F" w:rsidP="00E20E07">
            <w:pPr>
              <w:jc w:val="center"/>
              <w:rPr>
                <w:color w:val="000000"/>
                <w:lang w:val="en-US"/>
              </w:rPr>
            </w:pPr>
            <w:r w:rsidRPr="00CD5933">
              <w:t>67 809,73</w:t>
            </w:r>
          </w:p>
        </w:tc>
        <w:tc>
          <w:tcPr>
            <w:tcW w:w="1057" w:type="dxa"/>
            <w:tcBorders>
              <w:top w:val="nil"/>
              <w:left w:val="nil"/>
              <w:bottom w:val="single" w:sz="4" w:space="0" w:color="auto"/>
              <w:right w:val="single" w:sz="4" w:space="0" w:color="auto"/>
            </w:tcBorders>
            <w:shd w:val="clear" w:color="auto" w:fill="auto"/>
            <w:vAlign w:val="center"/>
          </w:tcPr>
          <w:p w14:paraId="792A2F3A" w14:textId="77777777" w:rsidR="00555B9F" w:rsidRPr="00CD5933" w:rsidRDefault="00555B9F" w:rsidP="00E20E07">
            <w:pPr>
              <w:jc w:val="center"/>
              <w:rPr>
                <w:color w:val="000000"/>
              </w:rPr>
            </w:pPr>
            <w:r w:rsidRPr="00CD5933">
              <w:t>7 954,24</w:t>
            </w:r>
          </w:p>
        </w:tc>
        <w:tc>
          <w:tcPr>
            <w:tcW w:w="1176" w:type="dxa"/>
            <w:tcBorders>
              <w:top w:val="nil"/>
              <w:left w:val="nil"/>
              <w:bottom w:val="single" w:sz="4" w:space="0" w:color="auto"/>
              <w:right w:val="single" w:sz="4" w:space="0" w:color="auto"/>
            </w:tcBorders>
            <w:shd w:val="clear" w:color="auto" w:fill="auto"/>
            <w:vAlign w:val="center"/>
          </w:tcPr>
          <w:p w14:paraId="6262ADDE" w14:textId="77777777" w:rsidR="00555B9F" w:rsidRPr="00CD5933" w:rsidRDefault="00555B9F" w:rsidP="00E20E07">
            <w:pPr>
              <w:jc w:val="center"/>
              <w:rPr>
                <w:color w:val="000000"/>
              </w:rPr>
            </w:pPr>
            <w:r w:rsidRPr="00CD5933">
              <w:t>12 482,20</w:t>
            </w:r>
          </w:p>
        </w:tc>
        <w:tc>
          <w:tcPr>
            <w:tcW w:w="1056" w:type="dxa"/>
            <w:tcBorders>
              <w:top w:val="nil"/>
              <w:left w:val="nil"/>
              <w:bottom w:val="single" w:sz="4" w:space="0" w:color="auto"/>
              <w:right w:val="single" w:sz="4" w:space="0" w:color="auto"/>
            </w:tcBorders>
            <w:shd w:val="clear" w:color="auto" w:fill="auto"/>
            <w:vAlign w:val="center"/>
          </w:tcPr>
          <w:p w14:paraId="7EB509C4" w14:textId="77777777" w:rsidR="00555B9F" w:rsidRPr="00CD5933" w:rsidRDefault="00555B9F" w:rsidP="00E20E07">
            <w:pPr>
              <w:jc w:val="center"/>
              <w:rPr>
                <w:color w:val="000000"/>
              </w:rPr>
            </w:pPr>
            <w:r w:rsidRPr="00CD5933">
              <w:t>463,94</w:t>
            </w:r>
          </w:p>
        </w:tc>
        <w:tc>
          <w:tcPr>
            <w:tcW w:w="1056" w:type="dxa"/>
            <w:tcBorders>
              <w:top w:val="nil"/>
              <w:left w:val="nil"/>
              <w:bottom w:val="single" w:sz="4" w:space="0" w:color="auto"/>
              <w:right w:val="single" w:sz="4" w:space="0" w:color="auto"/>
            </w:tcBorders>
            <w:shd w:val="clear" w:color="auto" w:fill="auto"/>
            <w:vAlign w:val="center"/>
          </w:tcPr>
          <w:p w14:paraId="0244A888"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1F02147E" w14:textId="77777777" w:rsidR="00555B9F" w:rsidRPr="00385B4D" w:rsidRDefault="00555B9F" w:rsidP="00E20E07">
            <w:pPr>
              <w:jc w:val="center"/>
              <w:rPr>
                <w:color w:val="000000"/>
              </w:rPr>
            </w:pPr>
            <w:r w:rsidRPr="00385B4D">
              <w:t>6743,04</w:t>
            </w:r>
          </w:p>
        </w:tc>
        <w:tc>
          <w:tcPr>
            <w:tcW w:w="1176" w:type="dxa"/>
            <w:tcBorders>
              <w:top w:val="nil"/>
              <w:left w:val="nil"/>
              <w:bottom w:val="single" w:sz="4" w:space="0" w:color="auto"/>
              <w:right w:val="single" w:sz="4" w:space="0" w:color="auto"/>
            </w:tcBorders>
            <w:shd w:val="clear" w:color="auto" w:fill="auto"/>
            <w:vAlign w:val="center"/>
          </w:tcPr>
          <w:p w14:paraId="2DD8EA43" w14:textId="77777777" w:rsidR="00555B9F" w:rsidRPr="00385B4D" w:rsidRDefault="00555B9F" w:rsidP="00E20E07">
            <w:pPr>
              <w:jc w:val="center"/>
              <w:rPr>
                <w:color w:val="000000"/>
              </w:rPr>
            </w:pPr>
            <w:r w:rsidRPr="00385B4D">
              <w:t>17699,15</w:t>
            </w:r>
          </w:p>
        </w:tc>
        <w:tc>
          <w:tcPr>
            <w:tcW w:w="1176" w:type="dxa"/>
            <w:tcBorders>
              <w:top w:val="nil"/>
              <w:left w:val="nil"/>
              <w:bottom w:val="single" w:sz="4" w:space="0" w:color="auto"/>
              <w:right w:val="single" w:sz="4" w:space="0" w:color="auto"/>
            </w:tcBorders>
            <w:shd w:val="clear" w:color="auto" w:fill="auto"/>
            <w:vAlign w:val="center"/>
          </w:tcPr>
          <w:p w14:paraId="759FD791" w14:textId="77777777" w:rsidR="00555B9F" w:rsidRPr="00385B4D" w:rsidRDefault="00555B9F" w:rsidP="00E20E07">
            <w:pPr>
              <w:jc w:val="center"/>
              <w:rPr>
                <w:color w:val="000000"/>
              </w:rPr>
            </w:pPr>
            <w:r w:rsidRPr="00385B4D">
              <w:t>22467,16</w:t>
            </w:r>
          </w:p>
        </w:tc>
      </w:tr>
      <w:tr w:rsidR="00555B9F" w:rsidRPr="00C51ACD" w14:paraId="489F94EB"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5FFF9463" w14:textId="77777777" w:rsidR="00555B9F" w:rsidRPr="00C51ACD" w:rsidRDefault="00555B9F" w:rsidP="00E20E07">
            <w:pPr>
              <w:jc w:val="center"/>
            </w:pPr>
            <w:r w:rsidRPr="00C51ACD">
              <w:t>1.1</w:t>
            </w:r>
          </w:p>
        </w:tc>
        <w:tc>
          <w:tcPr>
            <w:tcW w:w="3721" w:type="dxa"/>
            <w:tcBorders>
              <w:top w:val="nil"/>
              <w:left w:val="nil"/>
              <w:bottom w:val="single" w:sz="4" w:space="0" w:color="auto"/>
              <w:right w:val="single" w:sz="4" w:space="0" w:color="auto"/>
            </w:tcBorders>
            <w:shd w:val="clear" w:color="auto" w:fill="auto"/>
            <w:vAlign w:val="center"/>
            <w:hideMark/>
          </w:tcPr>
          <w:p w14:paraId="6AEC72D4" w14:textId="77777777" w:rsidR="00555B9F" w:rsidRPr="00C51ACD" w:rsidRDefault="00555B9F" w:rsidP="00E20E07">
            <w:r w:rsidRPr="00C51ACD">
              <w:t>амортизационные отчисления</w:t>
            </w:r>
          </w:p>
        </w:tc>
        <w:tc>
          <w:tcPr>
            <w:tcW w:w="2160" w:type="dxa"/>
            <w:tcBorders>
              <w:top w:val="nil"/>
              <w:left w:val="nil"/>
              <w:bottom w:val="single" w:sz="4" w:space="0" w:color="auto"/>
              <w:right w:val="single" w:sz="4" w:space="0" w:color="auto"/>
            </w:tcBorders>
            <w:shd w:val="clear" w:color="auto" w:fill="auto"/>
            <w:vAlign w:val="center"/>
          </w:tcPr>
          <w:p w14:paraId="0BFE1931" w14:textId="77777777" w:rsidR="00555B9F" w:rsidRPr="00CD5933" w:rsidRDefault="00555B9F" w:rsidP="00E20E07">
            <w:pPr>
              <w:jc w:val="center"/>
              <w:rPr>
                <w:color w:val="000000"/>
              </w:rPr>
            </w:pPr>
            <w:r>
              <w:t>3 859,81</w:t>
            </w:r>
          </w:p>
        </w:tc>
        <w:tc>
          <w:tcPr>
            <w:tcW w:w="1176" w:type="dxa"/>
            <w:tcBorders>
              <w:top w:val="nil"/>
              <w:left w:val="nil"/>
              <w:bottom w:val="single" w:sz="4" w:space="0" w:color="auto"/>
              <w:right w:val="single" w:sz="4" w:space="0" w:color="auto"/>
            </w:tcBorders>
            <w:shd w:val="clear" w:color="auto" w:fill="auto"/>
            <w:vAlign w:val="center"/>
          </w:tcPr>
          <w:p w14:paraId="2E192F1D" w14:textId="77777777" w:rsidR="00555B9F" w:rsidRPr="00CD5933" w:rsidRDefault="00555B9F" w:rsidP="00E20E07">
            <w:pPr>
              <w:jc w:val="center"/>
              <w:rPr>
                <w:color w:val="000000"/>
              </w:rPr>
            </w:pPr>
            <w:r>
              <w:t>3 859,81</w:t>
            </w:r>
          </w:p>
        </w:tc>
        <w:tc>
          <w:tcPr>
            <w:tcW w:w="1057" w:type="dxa"/>
            <w:tcBorders>
              <w:top w:val="nil"/>
              <w:left w:val="nil"/>
              <w:bottom w:val="single" w:sz="4" w:space="0" w:color="auto"/>
              <w:right w:val="single" w:sz="4" w:space="0" w:color="auto"/>
            </w:tcBorders>
            <w:shd w:val="clear" w:color="auto" w:fill="auto"/>
            <w:vAlign w:val="center"/>
          </w:tcPr>
          <w:p w14:paraId="17313BDC" w14:textId="77777777" w:rsidR="00555B9F" w:rsidRPr="00CD5933" w:rsidRDefault="00555B9F" w:rsidP="00E20E07">
            <w:pPr>
              <w:jc w:val="center"/>
              <w:rPr>
                <w:color w:val="000000"/>
              </w:rPr>
            </w:pPr>
            <w:r w:rsidRPr="00CD5933">
              <w:t>506,00</w:t>
            </w:r>
          </w:p>
        </w:tc>
        <w:tc>
          <w:tcPr>
            <w:tcW w:w="1176" w:type="dxa"/>
            <w:tcBorders>
              <w:top w:val="nil"/>
              <w:left w:val="nil"/>
              <w:bottom w:val="single" w:sz="4" w:space="0" w:color="auto"/>
              <w:right w:val="single" w:sz="4" w:space="0" w:color="auto"/>
            </w:tcBorders>
            <w:shd w:val="clear" w:color="auto" w:fill="auto"/>
            <w:vAlign w:val="center"/>
          </w:tcPr>
          <w:p w14:paraId="56D235F8" w14:textId="77777777" w:rsidR="00555B9F" w:rsidRPr="00CD5933" w:rsidRDefault="00555B9F" w:rsidP="00E20E07">
            <w:pPr>
              <w:jc w:val="center"/>
              <w:rPr>
                <w:color w:val="000000"/>
              </w:rPr>
            </w:pPr>
            <w:r w:rsidRPr="00CD5933">
              <w:t>506,00</w:t>
            </w:r>
          </w:p>
        </w:tc>
        <w:tc>
          <w:tcPr>
            <w:tcW w:w="1056" w:type="dxa"/>
            <w:tcBorders>
              <w:top w:val="nil"/>
              <w:left w:val="nil"/>
              <w:bottom w:val="single" w:sz="4" w:space="0" w:color="auto"/>
              <w:right w:val="single" w:sz="4" w:space="0" w:color="auto"/>
            </w:tcBorders>
            <w:shd w:val="clear" w:color="auto" w:fill="auto"/>
            <w:vAlign w:val="center"/>
          </w:tcPr>
          <w:p w14:paraId="596D5D22" w14:textId="77777777" w:rsidR="00555B9F" w:rsidRPr="00CD5933" w:rsidRDefault="00555B9F" w:rsidP="00E20E07">
            <w:pPr>
              <w:jc w:val="center"/>
              <w:rPr>
                <w:color w:val="000000"/>
              </w:rPr>
            </w:pPr>
            <w:r w:rsidRPr="00CD5933">
              <w:t>463,94</w:t>
            </w:r>
          </w:p>
        </w:tc>
        <w:tc>
          <w:tcPr>
            <w:tcW w:w="1056" w:type="dxa"/>
            <w:tcBorders>
              <w:top w:val="nil"/>
              <w:left w:val="nil"/>
              <w:bottom w:val="single" w:sz="4" w:space="0" w:color="auto"/>
              <w:right w:val="single" w:sz="4" w:space="0" w:color="auto"/>
            </w:tcBorders>
            <w:shd w:val="clear" w:color="auto" w:fill="auto"/>
            <w:vAlign w:val="center"/>
          </w:tcPr>
          <w:p w14:paraId="539ACCB9"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74ACBA35" w14:textId="77777777" w:rsidR="00555B9F" w:rsidRPr="00385B4D" w:rsidRDefault="00555B9F" w:rsidP="00E20E07">
            <w:pPr>
              <w:jc w:val="center"/>
              <w:rPr>
                <w:color w:val="000000"/>
              </w:rPr>
            </w:pPr>
            <w:r w:rsidRPr="00385B4D">
              <w:t>280,18</w:t>
            </w:r>
          </w:p>
        </w:tc>
        <w:tc>
          <w:tcPr>
            <w:tcW w:w="1176" w:type="dxa"/>
            <w:tcBorders>
              <w:top w:val="nil"/>
              <w:left w:val="nil"/>
              <w:bottom w:val="single" w:sz="4" w:space="0" w:color="auto"/>
              <w:right w:val="single" w:sz="4" w:space="0" w:color="auto"/>
            </w:tcBorders>
            <w:shd w:val="clear" w:color="auto" w:fill="auto"/>
            <w:vAlign w:val="center"/>
          </w:tcPr>
          <w:p w14:paraId="21707DC4" w14:textId="77777777" w:rsidR="00555B9F" w:rsidRPr="00385B4D" w:rsidRDefault="00555B9F" w:rsidP="00E20E07">
            <w:pPr>
              <w:jc w:val="center"/>
              <w:rPr>
                <w:color w:val="000000"/>
              </w:rPr>
            </w:pPr>
            <w:r w:rsidRPr="00385B4D">
              <w:t>566,58</w:t>
            </w:r>
          </w:p>
        </w:tc>
        <w:tc>
          <w:tcPr>
            <w:tcW w:w="1176" w:type="dxa"/>
            <w:tcBorders>
              <w:top w:val="nil"/>
              <w:left w:val="nil"/>
              <w:bottom w:val="single" w:sz="4" w:space="0" w:color="auto"/>
              <w:right w:val="single" w:sz="4" w:space="0" w:color="auto"/>
            </w:tcBorders>
            <w:shd w:val="clear" w:color="auto" w:fill="auto"/>
            <w:vAlign w:val="center"/>
          </w:tcPr>
          <w:p w14:paraId="73957B14" w14:textId="77777777" w:rsidR="00555B9F" w:rsidRPr="00385B4D" w:rsidRDefault="00555B9F" w:rsidP="00E20E07">
            <w:pPr>
              <w:jc w:val="center"/>
              <w:rPr>
                <w:color w:val="000000"/>
              </w:rPr>
            </w:pPr>
            <w:r>
              <w:t>1 537,11</w:t>
            </w:r>
          </w:p>
        </w:tc>
      </w:tr>
      <w:tr w:rsidR="00555B9F" w:rsidRPr="00C51ACD" w14:paraId="1983E1C9"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D20CF84" w14:textId="77777777" w:rsidR="00555B9F" w:rsidRPr="00C51ACD" w:rsidRDefault="00555B9F" w:rsidP="00E20E07">
            <w:pPr>
              <w:jc w:val="center"/>
            </w:pPr>
            <w:r w:rsidRPr="00C51ACD">
              <w:t>1.2</w:t>
            </w:r>
          </w:p>
        </w:tc>
        <w:tc>
          <w:tcPr>
            <w:tcW w:w="3721" w:type="dxa"/>
            <w:tcBorders>
              <w:top w:val="nil"/>
              <w:left w:val="nil"/>
              <w:bottom w:val="single" w:sz="4" w:space="0" w:color="auto"/>
              <w:right w:val="single" w:sz="4" w:space="0" w:color="auto"/>
            </w:tcBorders>
            <w:shd w:val="clear" w:color="auto" w:fill="auto"/>
            <w:vAlign w:val="center"/>
            <w:hideMark/>
          </w:tcPr>
          <w:p w14:paraId="5EC5D41E" w14:textId="77777777" w:rsidR="00555B9F" w:rsidRPr="00C51ACD" w:rsidRDefault="00555B9F" w:rsidP="00E20E07">
            <w:r w:rsidRPr="00C51ACD">
              <w:t>прибыль, направленная на инвестиции</w:t>
            </w:r>
          </w:p>
        </w:tc>
        <w:tc>
          <w:tcPr>
            <w:tcW w:w="2160" w:type="dxa"/>
            <w:tcBorders>
              <w:top w:val="nil"/>
              <w:left w:val="nil"/>
              <w:bottom w:val="single" w:sz="4" w:space="0" w:color="auto"/>
              <w:right w:val="single" w:sz="4" w:space="0" w:color="auto"/>
            </w:tcBorders>
            <w:shd w:val="clear" w:color="auto" w:fill="auto"/>
            <w:vAlign w:val="center"/>
          </w:tcPr>
          <w:p w14:paraId="66676294" w14:textId="77777777" w:rsidR="00555B9F" w:rsidRPr="00CD5933" w:rsidRDefault="00555B9F" w:rsidP="00E20E07">
            <w:pPr>
              <w:jc w:val="center"/>
            </w:pPr>
            <w:r>
              <w:t>63949,92</w:t>
            </w:r>
          </w:p>
        </w:tc>
        <w:tc>
          <w:tcPr>
            <w:tcW w:w="1176" w:type="dxa"/>
            <w:tcBorders>
              <w:top w:val="nil"/>
              <w:left w:val="nil"/>
              <w:bottom w:val="single" w:sz="4" w:space="0" w:color="auto"/>
              <w:right w:val="single" w:sz="4" w:space="0" w:color="auto"/>
            </w:tcBorders>
            <w:shd w:val="clear" w:color="auto" w:fill="auto"/>
            <w:vAlign w:val="center"/>
          </w:tcPr>
          <w:p w14:paraId="273DC63F" w14:textId="77777777" w:rsidR="00555B9F" w:rsidRPr="00CD5933" w:rsidRDefault="00555B9F" w:rsidP="00E20E07">
            <w:pPr>
              <w:jc w:val="center"/>
            </w:pPr>
            <w:r>
              <w:t>63949,92</w:t>
            </w:r>
          </w:p>
        </w:tc>
        <w:tc>
          <w:tcPr>
            <w:tcW w:w="1057" w:type="dxa"/>
            <w:tcBorders>
              <w:top w:val="nil"/>
              <w:left w:val="nil"/>
              <w:bottom w:val="single" w:sz="4" w:space="0" w:color="auto"/>
              <w:right w:val="single" w:sz="4" w:space="0" w:color="auto"/>
            </w:tcBorders>
            <w:shd w:val="clear" w:color="auto" w:fill="auto"/>
            <w:vAlign w:val="center"/>
          </w:tcPr>
          <w:p w14:paraId="07EB29BE" w14:textId="77777777" w:rsidR="00555B9F" w:rsidRPr="00CD5933" w:rsidRDefault="00555B9F" w:rsidP="00E20E07">
            <w:pPr>
              <w:jc w:val="center"/>
              <w:rPr>
                <w:color w:val="000000"/>
              </w:rPr>
            </w:pPr>
            <w:r w:rsidRPr="00CD5933">
              <w:t>7 448,24</w:t>
            </w:r>
          </w:p>
        </w:tc>
        <w:tc>
          <w:tcPr>
            <w:tcW w:w="1176" w:type="dxa"/>
            <w:tcBorders>
              <w:top w:val="nil"/>
              <w:left w:val="nil"/>
              <w:bottom w:val="single" w:sz="4" w:space="0" w:color="auto"/>
              <w:right w:val="single" w:sz="4" w:space="0" w:color="auto"/>
            </w:tcBorders>
            <w:shd w:val="clear" w:color="auto" w:fill="auto"/>
            <w:vAlign w:val="center"/>
          </w:tcPr>
          <w:p w14:paraId="63AD231B" w14:textId="77777777" w:rsidR="00555B9F" w:rsidRPr="00CD5933" w:rsidRDefault="00555B9F" w:rsidP="00E20E07">
            <w:pPr>
              <w:jc w:val="center"/>
              <w:rPr>
                <w:color w:val="000000"/>
              </w:rPr>
            </w:pPr>
            <w:r w:rsidRPr="00CD5933">
              <w:t>11 976,20</w:t>
            </w:r>
          </w:p>
        </w:tc>
        <w:tc>
          <w:tcPr>
            <w:tcW w:w="1056" w:type="dxa"/>
            <w:tcBorders>
              <w:top w:val="nil"/>
              <w:left w:val="nil"/>
              <w:bottom w:val="single" w:sz="4" w:space="0" w:color="auto"/>
              <w:right w:val="single" w:sz="4" w:space="0" w:color="auto"/>
            </w:tcBorders>
            <w:shd w:val="clear" w:color="auto" w:fill="auto"/>
            <w:vAlign w:val="center"/>
          </w:tcPr>
          <w:p w14:paraId="0428AEC9"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27C5FEAE"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71C832BF" w14:textId="77777777" w:rsidR="00555B9F" w:rsidRPr="00385B4D" w:rsidRDefault="00555B9F" w:rsidP="00E20E07">
            <w:pPr>
              <w:jc w:val="center"/>
            </w:pPr>
            <w:r w:rsidRPr="00385B4D">
              <w:t>6462,86</w:t>
            </w:r>
          </w:p>
        </w:tc>
        <w:tc>
          <w:tcPr>
            <w:tcW w:w="1176" w:type="dxa"/>
            <w:tcBorders>
              <w:top w:val="nil"/>
              <w:left w:val="nil"/>
              <w:bottom w:val="single" w:sz="4" w:space="0" w:color="auto"/>
              <w:right w:val="single" w:sz="4" w:space="0" w:color="auto"/>
            </w:tcBorders>
            <w:shd w:val="clear" w:color="auto" w:fill="auto"/>
            <w:vAlign w:val="center"/>
          </w:tcPr>
          <w:p w14:paraId="284FCBEA" w14:textId="77777777" w:rsidR="00555B9F" w:rsidRPr="00385B4D" w:rsidRDefault="00555B9F" w:rsidP="00E20E07">
            <w:pPr>
              <w:jc w:val="center"/>
            </w:pPr>
            <w:r w:rsidRPr="00385B4D">
              <w:t>17132,57</w:t>
            </w:r>
          </w:p>
        </w:tc>
        <w:tc>
          <w:tcPr>
            <w:tcW w:w="1176" w:type="dxa"/>
            <w:tcBorders>
              <w:top w:val="nil"/>
              <w:left w:val="nil"/>
              <w:bottom w:val="single" w:sz="4" w:space="0" w:color="auto"/>
              <w:right w:val="single" w:sz="4" w:space="0" w:color="auto"/>
            </w:tcBorders>
            <w:shd w:val="clear" w:color="auto" w:fill="auto"/>
            <w:vAlign w:val="center"/>
          </w:tcPr>
          <w:p w14:paraId="184E93AC" w14:textId="77777777" w:rsidR="00555B9F" w:rsidRPr="00385B4D" w:rsidRDefault="00555B9F" w:rsidP="00E20E07">
            <w:pPr>
              <w:jc w:val="center"/>
            </w:pPr>
            <w:r>
              <w:t>20 930,05</w:t>
            </w:r>
          </w:p>
        </w:tc>
      </w:tr>
      <w:tr w:rsidR="00555B9F" w:rsidRPr="00C51ACD" w14:paraId="56AF877F"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379AD9D" w14:textId="77777777" w:rsidR="00555B9F" w:rsidRPr="00C51ACD" w:rsidRDefault="00555B9F" w:rsidP="00E20E07">
            <w:pPr>
              <w:jc w:val="center"/>
            </w:pPr>
            <w:r w:rsidRPr="00C51ACD">
              <w:t>1.3</w:t>
            </w:r>
          </w:p>
        </w:tc>
        <w:tc>
          <w:tcPr>
            <w:tcW w:w="3721" w:type="dxa"/>
            <w:tcBorders>
              <w:top w:val="nil"/>
              <w:left w:val="nil"/>
              <w:bottom w:val="single" w:sz="4" w:space="0" w:color="auto"/>
              <w:right w:val="single" w:sz="4" w:space="0" w:color="auto"/>
            </w:tcBorders>
            <w:shd w:val="clear" w:color="auto" w:fill="auto"/>
            <w:vAlign w:val="center"/>
            <w:hideMark/>
          </w:tcPr>
          <w:p w14:paraId="1E0658D2" w14:textId="77777777" w:rsidR="00555B9F" w:rsidRPr="00C51ACD" w:rsidRDefault="00555B9F" w:rsidP="00E20E07">
            <w:r w:rsidRPr="00C51ACD">
              <w:t>средства, полученные за счет</w:t>
            </w:r>
            <w:r w:rsidRPr="00C51ACD">
              <w:br/>
              <w:t>платы за подключение</w:t>
            </w:r>
          </w:p>
        </w:tc>
        <w:tc>
          <w:tcPr>
            <w:tcW w:w="2160" w:type="dxa"/>
            <w:tcBorders>
              <w:top w:val="nil"/>
              <w:left w:val="nil"/>
              <w:bottom w:val="single" w:sz="4" w:space="0" w:color="auto"/>
              <w:right w:val="single" w:sz="4" w:space="0" w:color="auto"/>
            </w:tcBorders>
            <w:shd w:val="clear" w:color="auto" w:fill="auto"/>
            <w:vAlign w:val="center"/>
            <w:hideMark/>
          </w:tcPr>
          <w:p w14:paraId="748A42A2"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hideMark/>
          </w:tcPr>
          <w:p w14:paraId="772B3297" w14:textId="77777777" w:rsidR="00555B9F" w:rsidRPr="00CD5933" w:rsidRDefault="00555B9F" w:rsidP="00E20E07">
            <w:pPr>
              <w:jc w:val="center"/>
            </w:pPr>
            <w:r w:rsidRPr="00CD5933">
              <w:t>0,00</w:t>
            </w:r>
          </w:p>
        </w:tc>
        <w:tc>
          <w:tcPr>
            <w:tcW w:w="1057" w:type="dxa"/>
            <w:tcBorders>
              <w:top w:val="nil"/>
              <w:left w:val="nil"/>
              <w:bottom w:val="single" w:sz="4" w:space="0" w:color="auto"/>
              <w:right w:val="single" w:sz="4" w:space="0" w:color="auto"/>
            </w:tcBorders>
            <w:shd w:val="clear" w:color="auto" w:fill="auto"/>
            <w:vAlign w:val="center"/>
            <w:hideMark/>
          </w:tcPr>
          <w:p w14:paraId="4F40C0DE"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0233E1CA"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1B69AD65"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402DB936"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35271BF8"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3868BA48"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24BF370C" w14:textId="77777777" w:rsidR="00555B9F" w:rsidRPr="00CD5933" w:rsidRDefault="00555B9F" w:rsidP="00E20E07">
            <w:pPr>
              <w:jc w:val="center"/>
            </w:pPr>
            <w:r w:rsidRPr="00CD5933">
              <w:t>0,00</w:t>
            </w:r>
          </w:p>
        </w:tc>
      </w:tr>
      <w:tr w:rsidR="00555B9F" w:rsidRPr="00C51ACD" w14:paraId="422387E8"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6EDFF8F" w14:textId="77777777" w:rsidR="00555B9F" w:rsidRPr="00C51ACD" w:rsidRDefault="00555B9F" w:rsidP="00E20E07">
            <w:pPr>
              <w:jc w:val="center"/>
            </w:pPr>
            <w:r w:rsidRPr="00C51ACD">
              <w:t>1.4</w:t>
            </w:r>
          </w:p>
        </w:tc>
        <w:tc>
          <w:tcPr>
            <w:tcW w:w="3721" w:type="dxa"/>
            <w:tcBorders>
              <w:top w:val="nil"/>
              <w:left w:val="nil"/>
              <w:bottom w:val="single" w:sz="4" w:space="0" w:color="auto"/>
              <w:right w:val="single" w:sz="4" w:space="0" w:color="auto"/>
            </w:tcBorders>
            <w:shd w:val="clear" w:color="auto" w:fill="auto"/>
            <w:vAlign w:val="center"/>
            <w:hideMark/>
          </w:tcPr>
          <w:p w14:paraId="1371E46C" w14:textId="77777777" w:rsidR="00555B9F" w:rsidRPr="00C51ACD" w:rsidRDefault="00555B9F" w:rsidP="00E20E07">
            <w:r w:rsidRPr="00C51ACD">
              <w:t>прочие собственные средства,</w:t>
            </w:r>
            <w:r w:rsidRPr="00C51ACD">
              <w:br/>
              <w:t>в т.ч. средства от эмиссии ценных бумаг</w:t>
            </w:r>
          </w:p>
        </w:tc>
        <w:tc>
          <w:tcPr>
            <w:tcW w:w="2160" w:type="dxa"/>
            <w:tcBorders>
              <w:top w:val="nil"/>
              <w:left w:val="nil"/>
              <w:bottom w:val="single" w:sz="4" w:space="0" w:color="auto"/>
              <w:right w:val="single" w:sz="4" w:space="0" w:color="auto"/>
            </w:tcBorders>
            <w:shd w:val="clear" w:color="auto" w:fill="auto"/>
            <w:vAlign w:val="center"/>
            <w:hideMark/>
          </w:tcPr>
          <w:p w14:paraId="1354C40D"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hideMark/>
          </w:tcPr>
          <w:p w14:paraId="35F1DEC5" w14:textId="77777777" w:rsidR="00555B9F" w:rsidRPr="00CD5933" w:rsidRDefault="00555B9F" w:rsidP="00E20E07">
            <w:pPr>
              <w:jc w:val="center"/>
            </w:pPr>
            <w:r w:rsidRPr="00CD5933">
              <w:t>0,00</w:t>
            </w:r>
          </w:p>
        </w:tc>
        <w:tc>
          <w:tcPr>
            <w:tcW w:w="1057" w:type="dxa"/>
            <w:tcBorders>
              <w:top w:val="nil"/>
              <w:left w:val="nil"/>
              <w:bottom w:val="single" w:sz="4" w:space="0" w:color="auto"/>
              <w:right w:val="single" w:sz="4" w:space="0" w:color="auto"/>
            </w:tcBorders>
            <w:shd w:val="clear" w:color="auto" w:fill="auto"/>
            <w:vAlign w:val="center"/>
            <w:hideMark/>
          </w:tcPr>
          <w:p w14:paraId="1AFC0050"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50A4C13F"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5B9672F7"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35C548D8"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6C885B83"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462B90A6"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1059050D" w14:textId="77777777" w:rsidR="00555B9F" w:rsidRPr="00CD5933" w:rsidRDefault="00555B9F" w:rsidP="00E20E07">
            <w:pPr>
              <w:jc w:val="center"/>
            </w:pPr>
            <w:r w:rsidRPr="00CD5933">
              <w:t>0,00</w:t>
            </w:r>
          </w:p>
        </w:tc>
      </w:tr>
      <w:tr w:rsidR="00555B9F" w:rsidRPr="00C51ACD" w14:paraId="5B3E0D66"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6821B45B" w14:textId="77777777" w:rsidR="00555B9F" w:rsidRPr="00C51ACD" w:rsidRDefault="00555B9F" w:rsidP="00E20E07">
            <w:pPr>
              <w:jc w:val="center"/>
              <w:rPr>
                <w:bCs/>
              </w:rPr>
            </w:pPr>
            <w:r w:rsidRPr="00C51ACD">
              <w:rPr>
                <w:bCs/>
              </w:rPr>
              <w:t>2</w:t>
            </w:r>
          </w:p>
        </w:tc>
        <w:tc>
          <w:tcPr>
            <w:tcW w:w="3721" w:type="dxa"/>
            <w:tcBorders>
              <w:top w:val="nil"/>
              <w:left w:val="nil"/>
              <w:bottom w:val="single" w:sz="4" w:space="0" w:color="auto"/>
              <w:right w:val="single" w:sz="4" w:space="0" w:color="auto"/>
            </w:tcBorders>
            <w:shd w:val="clear" w:color="auto" w:fill="auto"/>
            <w:vAlign w:val="center"/>
            <w:hideMark/>
          </w:tcPr>
          <w:p w14:paraId="70110888" w14:textId="77777777" w:rsidR="00555B9F" w:rsidRPr="00C51ACD" w:rsidRDefault="00555B9F" w:rsidP="00E20E07">
            <w:pPr>
              <w:rPr>
                <w:bCs/>
              </w:rPr>
            </w:pPr>
            <w:r w:rsidRPr="00C51ACD">
              <w:rPr>
                <w:bCs/>
              </w:rPr>
              <w:t>Привлеченные средства</w:t>
            </w:r>
          </w:p>
        </w:tc>
        <w:tc>
          <w:tcPr>
            <w:tcW w:w="2160" w:type="dxa"/>
            <w:tcBorders>
              <w:top w:val="nil"/>
              <w:left w:val="nil"/>
              <w:bottom w:val="single" w:sz="4" w:space="0" w:color="auto"/>
              <w:right w:val="single" w:sz="4" w:space="0" w:color="auto"/>
            </w:tcBorders>
            <w:shd w:val="clear" w:color="auto" w:fill="auto"/>
            <w:vAlign w:val="center"/>
            <w:hideMark/>
          </w:tcPr>
          <w:p w14:paraId="588144D0" w14:textId="77777777" w:rsidR="00555B9F" w:rsidRPr="00CD5933" w:rsidRDefault="00555B9F" w:rsidP="00E20E07">
            <w:pPr>
              <w:jc w:val="center"/>
            </w:pPr>
            <w:r w:rsidRPr="00CD5933">
              <w:t>7 823</w:t>
            </w:r>
          </w:p>
        </w:tc>
        <w:tc>
          <w:tcPr>
            <w:tcW w:w="1176" w:type="dxa"/>
            <w:tcBorders>
              <w:top w:val="nil"/>
              <w:left w:val="nil"/>
              <w:bottom w:val="single" w:sz="4" w:space="0" w:color="auto"/>
              <w:right w:val="single" w:sz="4" w:space="0" w:color="auto"/>
            </w:tcBorders>
            <w:shd w:val="clear" w:color="auto" w:fill="auto"/>
            <w:vAlign w:val="center"/>
            <w:hideMark/>
          </w:tcPr>
          <w:p w14:paraId="7239BFB1" w14:textId="77777777" w:rsidR="00555B9F" w:rsidRPr="00CD5933" w:rsidRDefault="00555B9F" w:rsidP="00E20E07">
            <w:pPr>
              <w:jc w:val="center"/>
            </w:pPr>
            <w:r w:rsidRPr="00CD5933">
              <w:t>7 823</w:t>
            </w:r>
          </w:p>
        </w:tc>
        <w:tc>
          <w:tcPr>
            <w:tcW w:w="1057" w:type="dxa"/>
            <w:tcBorders>
              <w:top w:val="nil"/>
              <w:left w:val="nil"/>
              <w:bottom w:val="single" w:sz="4" w:space="0" w:color="auto"/>
              <w:right w:val="single" w:sz="4" w:space="0" w:color="auto"/>
            </w:tcBorders>
            <w:shd w:val="clear" w:color="auto" w:fill="auto"/>
            <w:vAlign w:val="center"/>
            <w:hideMark/>
          </w:tcPr>
          <w:p w14:paraId="2C7BEB3A"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28FBE8B6"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631B6362" w14:textId="77777777" w:rsidR="00555B9F" w:rsidRPr="00CD5933" w:rsidRDefault="00555B9F" w:rsidP="00E20E07">
            <w:pPr>
              <w:jc w:val="center"/>
            </w:pPr>
            <w:r w:rsidRPr="00CD5933">
              <w:t>7 823</w:t>
            </w:r>
          </w:p>
        </w:tc>
        <w:tc>
          <w:tcPr>
            <w:tcW w:w="1056" w:type="dxa"/>
            <w:tcBorders>
              <w:top w:val="nil"/>
              <w:left w:val="nil"/>
              <w:bottom w:val="single" w:sz="4" w:space="0" w:color="auto"/>
              <w:right w:val="single" w:sz="4" w:space="0" w:color="auto"/>
            </w:tcBorders>
            <w:shd w:val="clear" w:color="auto" w:fill="auto"/>
            <w:vAlign w:val="center"/>
          </w:tcPr>
          <w:p w14:paraId="2CC09B91"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741CD1E7"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10AD8F05"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6D546F48" w14:textId="77777777" w:rsidR="00555B9F" w:rsidRPr="00CD5933" w:rsidRDefault="00555B9F" w:rsidP="00E20E07">
            <w:pPr>
              <w:jc w:val="center"/>
            </w:pPr>
            <w:r w:rsidRPr="00CD5933">
              <w:t>0,00</w:t>
            </w:r>
          </w:p>
        </w:tc>
      </w:tr>
      <w:tr w:rsidR="00555B9F" w:rsidRPr="00C51ACD" w14:paraId="1E647232"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7694DFC9" w14:textId="77777777" w:rsidR="00555B9F" w:rsidRPr="00C51ACD" w:rsidRDefault="00555B9F" w:rsidP="00E20E07">
            <w:pPr>
              <w:jc w:val="center"/>
            </w:pPr>
            <w:r w:rsidRPr="00C51ACD">
              <w:t>2.1</w:t>
            </w:r>
          </w:p>
        </w:tc>
        <w:tc>
          <w:tcPr>
            <w:tcW w:w="3721" w:type="dxa"/>
            <w:tcBorders>
              <w:top w:val="nil"/>
              <w:left w:val="nil"/>
              <w:bottom w:val="single" w:sz="4" w:space="0" w:color="auto"/>
              <w:right w:val="single" w:sz="4" w:space="0" w:color="auto"/>
            </w:tcBorders>
            <w:shd w:val="clear" w:color="auto" w:fill="auto"/>
            <w:vAlign w:val="center"/>
            <w:hideMark/>
          </w:tcPr>
          <w:p w14:paraId="485A2B23" w14:textId="77777777" w:rsidR="00555B9F" w:rsidRPr="00C51ACD" w:rsidRDefault="00555B9F" w:rsidP="00E20E07">
            <w:r w:rsidRPr="00C51ACD">
              <w:t>кредиты</w:t>
            </w:r>
          </w:p>
        </w:tc>
        <w:tc>
          <w:tcPr>
            <w:tcW w:w="2160" w:type="dxa"/>
            <w:tcBorders>
              <w:top w:val="nil"/>
              <w:left w:val="nil"/>
              <w:bottom w:val="single" w:sz="4" w:space="0" w:color="auto"/>
              <w:right w:val="single" w:sz="4" w:space="0" w:color="auto"/>
            </w:tcBorders>
            <w:shd w:val="clear" w:color="auto" w:fill="auto"/>
            <w:vAlign w:val="center"/>
            <w:hideMark/>
          </w:tcPr>
          <w:p w14:paraId="4635C724"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hideMark/>
          </w:tcPr>
          <w:p w14:paraId="1825795C" w14:textId="77777777" w:rsidR="00555B9F" w:rsidRPr="00CD5933" w:rsidRDefault="00555B9F" w:rsidP="00E20E07">
            <w:pPr>
              <w:jc w:val="center"/>
            </w:pPr>
            <w:r w:rsidRPr="00CD5933">
              <w:t>0,00</w:t>
            </w:r>
          </w:p>
        </w:tc>
        <w:tc>
          <w:tcPr>
            <w:tcW w:w="1057" w:type="dxa"/>
            <w:tcBorders>
              <w:top w:val="nil"/>
              <w:left w:val="nil"/>
              <w:bottom w:val="single" w:sz="4" w:space="0" w:color="auto"/>
              <w:right w:val="single" w:sz="4" w:space="0" w:color="auto"/>
            </w:tcBorders>
            <w:shd w:val="clear" w:color="auto" w:fill="auto"/>
            <w:vAlign w:val="center"/>
            <w:hideMark/>
          </w:tcPr>
          <w:p w14:paraId="70AD8A9F"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4CABEB8C"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7A784860"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737D8801"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31D77564"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31BF4DE1"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131B6E55" w14:textId="77777777" w:rsidR="00555B9F" w:rsidRPr="00CD5933" w:rsidRDefault="00555B9F" w:rsidP="00E20E07">
            <w:pPr>
              <w:jc w:val="center"/>
            </w:pPr>
            <w:r w:rsidRPr="00CD5933">
              <w:t>0,00</w:t>
            </w:r>
          </w:p>
        </w:tc>
      </w:tr>
      <w:tr w:rsidR="00555B9F" w:rsidRPr="00C51ACD" w14:paraId="73FF960D"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E7DAE4D" w14:textId="77777777" w:rsidR="00555B9F" w:rsidRPr="00C51ACD" w:rsidRDefault="00555B9F" w:rsidP="00E20E07">
            <w:pPr>
              <w:jc w:val="center"/>
            </w:pPr>
            <w:r w:rsidRPr="00C51ACD">
              <w:t>2.2</w:t>
            </w:r>
          </w:p>
        </w:tc>
        <w:tc>
          <w:tcPr>
            <w:tcW w:w="3721" w:type="dxa"/>
            <w:tcBorders>
              <w:top w:val="nil"/>
              <w:left w:val="nil"/>
              <w:bottom w:val="single" w:sz="4" w:space="0" w:color="auto"/>
              <w:right w:val="single" w:sz="4" w:space="0" w:color="auto"/>
            </w:tcBorders>
            <w:shd w:val="clear" w:color="auto" w:fill="auto"/>
            <w:vAlign w:val="center"/>
            <w:hideMark/>
          </w:tcPr>
          <w:p w14:paraId="0694740D" w14:textId="77777777" w:rsidR="00555B9F" w:rsidRPr="00C51ACD" w:rsidRDefault="00555B9F" w:rsidP="00E20E07">
            <w:r w:rsidRPr="00C51ACD">
              <w:t>займы организаций</w:t>
            </w:r>
          </w:p>
        </w:tc>
        <w:tc>
          <w:tcPr>
            <w:tcW w:w="2160" w:type="dxa"/>
            <w:tcBorders>
              <w:top w:val="nil"/>
              <w:left w:val="nil"/>
              <w:bottom w:val="single" w:sz="4" w:space="0" w:color="auto"/>
              <w:right w:val="single" w:sz="4" w:space="0" w:color="auto"/>
            </w:tcBorders>
            <w:shd w:val="clear" w:color="auto" w:fill="auto"/>
            <w:vAlign w:val="center"/>
            <w:hideMark/>
          </w:tcPr>
          <w:p w14:paraId="0834D36B" w14:textId="77777777" w:rsidR="00555B9F" w:rsidRPr="00CD5933" w:rsidRDefault="00555B9F" w:rsidP="00E20E07">
            <w:pPr>
              <w:jc w:val="center"/>
            </w:pPr>
            <w:r w:rsidRPr="00CD5933">
              <w:t>7 823</w:t>
            </w:r>
          </w:p>
        </w:tc>
        <w:tc>
          <w:tcPr>
            <w:tcW w:w="1176" w:type="dxa"/>
            <w:tcBorders>
              <w:top w:val="nil"/>
              <w:left w:val="nil"/>
              <w:bottom w:val="single" w:sz="4" w:space="0" w:color="auto"/>
              <w:right w:val="single" w:sz="4" w:space="0" w:color="auto"/>
            </w:tcBorders>
            <w:shd w:val="clear" w:color="auto" w:fill="auto"/>
            <w:vAlign w:val="center"/>
            <w:hideMark/>
          </w:tcPr>
          <w:p w14:paraId="6D9F684A" w14:textId="77777777" w:rsidR="00555B9F" w:rsidRPr="00CD5933" w:rsidRDefault="00555B9F" w:rsidP="00E20E07">
            <w:pPr>
              <w:jc w:val="center"/>
            </w:pPr>
            <w:r w:rsidRPr="00CD5933">
              <w:t>7 823</w:t>
            </w:r>
          </w:p>
        </w:tc>
        <w:tc>
          <w:tcPr>
            <w:tcW w:w="1057" w:type="dxa"/>
            <w:tcBorders>
              <w:top w:val="nil"/>
              <w:left w:val="nil"/>
              <w:bottom w:val="single" w:sz="4" w:space="0" w:color="auto"/>
              <w:right w:val="single" w:sz="4" w:space="0" w:color="auto"/>
            </w:tcBorders>
            <w:shd w:val="clear" w:color="auto" w:fill="auto"/>
            <w:vAlign w:val="center"/>
            <w:hideMark/>
          </w:tcPr>
          <w:p w14:paraId="1770D679"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5EE08F89"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67EF61B8" w14:textId="77777777" w:rsidR="00555B9F" w:rsidRPr="00CD5933" w:rsidRDefault="00555B9F" w:rsidP="00E20E07">
            <w:pPr>
              <w:jc w:val="center"/>
            </w:pPr>
            <w:r w:rsidRPr="00CD5933">
              <w:t>7 823</w:t>
            </w:r>
          </w:p>
        </w:tc>
        <w:tc>
          <w:tcPr>
            <w:tcW w:w="1056" w:type="dxa"/>
            <w:tcBorders>
              <w:top w:val="nil"/>
              <w:left w:val="nil"/>
              <w:bottom w:val="single" w:sz="4" w:space="0" w:color="auto"/>
              <w:right w:val="single" w:sz="4" w:space="0" w:color="auto"/>
            </w:tcBorders>
            <w:shd w:val="clear" w:color="auto" w:fill="auto"/>
            <w:vAlign w:val="center"/>
          </w:tcPr>
          <w:p w14:paraId="6584BFB6"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30BB8A3A"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25B29622"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4F365FA1" w14:textId="77777777" w:rsidR="00555B9F" w:rsidRPr="00CD5933" w:rsidRDefault="00555B9F" w:rsidP="00E20E07">
            <w:pPr>
              <w:jc w:val="center"/>
            </w:pPr>
            <w:r w:rsidRPr="00CD5933">
              <w:t>0,00</w:t>
            </w:r>
          </w:p>
        </w:tc>
      </w:tr>
      <w:tr w:rsidR="00555B9F" w:rsidRPr="00C51ACD" w14:paraId="5CB605A7"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2F2C6683" w14:textId="77777777" w:rsidR="00555B9F" w:rsidRPr="00C51ACD" w:rsidRDefault="00555B9F" w:rsidP="00E20E07">
            <w:pPr>
              <w:jc w:val="center"/>
            </w:pPr>
            <w:r w:rsidRPr="00C51ACD">
              <w:t>2.3</w:t>
            </w:r>
          </w:p>
        </w:tc>
        <w:tc>
          <w:tcPr>
            <w:tcW w:w="3721" w:type="dxa"/>
            <w:tcBorders>
              <w:top w:val="nil"/>
              <w:left w:val="nil"/>
              <w:bottom w:val="single" w:sz="4" w:space="0" w:color="auto"/>
              <w:right w:val="single" w:sz="4" w:space="0" w:color="auto"/>
            </w:tcBorders>
            <w:shd w:val="clear" w:color="auto" w:fill="auto"/>
            <w:vAlign w:val="center"/>
            <w:hideMark/>
          </w:tcPr>
          <w:p w14:paraId="556577BF" w14:textId="77777777" w:rsidR="00555B9F" w:rsidRPr="00C51ACD" w:rsidRDefault="00555B9F" w:rsidP="00E20E07">
            <w:r w:rsidRPr="00C51ACD">
              <w:t>прочие привлеченные средства</w:t>
            </w:r>
          </w:p>
        </w:tc>
        <w:tc>
          <w:tcPr>
            <w:tcW w:w="2160" w:type="dxa"/>
            <w:tcBorders>
              <w:top w:val="nil"/>
              <w:left w:val="nil"/>
              <w:bottom w:val="single" w:sz="4" w:space="0" w:color="auto"/>
              <w:right w:val="single" w:sz="4" w:space="0" w:color="auto"/>
            </w:tcBorders>
            <w:shd w:val="clear" w:color="auto" w:fill="auto"/>
            <w:vAlign w:val="center"/>
            <w:hideMark/>
          </w:tcPr>
          <w:p w14:paraId="30AFB128"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hideMark/>
          </w:tcPr>
          <w:p w14:paraId="5F2C0C0B" w14:textId="77777777" w:rsidR="00555B9F" w:rsidRPr="00CD5933" w:rsidRDefault="00555B9F" w:rsidP="00E20E07">
            <w:pPr>
              <w:jc w:val="center"/>
            </w:pPr>
            <w:r w:rsidRPr="00CD5933">
              <w:t>0,00</w:t>
            </w:r>
          </w:p>
        </w:tc>
        <w:tc>
          <w:tcPr>
            <w:tcW w:w="1057" w:type="dxa"/>
            <w:tcBorders>
              <w:top w:val="nil"/>
              <w:left w:val="nil"/>
              <w:bottom w:val="single" w:sz="4" w:space="0" w:color="auto"/>
              <w:right w:val="single" w:sz="4" w:space="0" w:color="auto"/>
            </w:tcBorders>
            <w:shd w:val="clear" w:color="auto" w:fill="auto"/>
            <w:vAlign w:val="center"/>
            <w:hideMark/>
          </w:tcPr>
          <w:p w14:paraId="37D6EAE6"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4AFE386B"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15C749EC"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196BAF8A"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5339FB93"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72752A50"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13E53F31" w14:textId="77777777" w:rsidR="00555B9F" w:rsidRPr="00CD5933" w:rsidRDefault="00555B9F" w:rsidP="00E20E07">
            <w:pPr>
              <w:jc w:val="center"/>
            </w:pPr>
            <w:r w:rsidRPr="00CD5933">
              <w:t>0,00</w:t>
            </w:r>
          </w:p>
        </w:tc>
      </w:tr>
      <w:tr w:rsidR="00555B9F" w:rsidRPr="00C51ACD" w14:paraId="5A55031D"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4E03C31D" w14:textId="77777777" w:rsidR="00555B9F" w:rsidRPr="00C51ACD" w:rsidRDefault="00555B9F" w:rsidP="00E20E07">
            <w:pPr>
              <w:jc w:val="center"/>
              <w:rPr>
                <w:bCs/>
              </w:rPr>
            </w:pPr>
            <w:r w:rsidRPr="00C51ACD">
              <w:rPr>
                <w:bCs/>
              </w:rPr>
              <w:t>3</w:t>
            </w:r>
          </w:p>
        </w:tc>
        <w:tc>
          <w:tcPr>
            <w:tcW w:w="3721" w:type="dxa"/>
            <w:tcBorders>
              <w:top w:val="nil"/>
              <w:left w:val="nil"/>
              <w:bottom w:val="single" w:sz="4" w:space="0" w:color="auto"/>
              <w:right w:val="single" w:sz="4" w:space="0" w:color="auto"/>
            </w:tcBorders>
            <w:shd w:val="clear" w:color="auto" w:fill="auto"/>
            <w:vAlign w:val="center"/>
            <w:hideMark/>
          </w:tcPr>
          <w:p w14:paraId="01611B83" w14:textId="77777777" w:rsidR="00555B9F" w:rsidRPr="00C51ACD" w:rsidRDefault="00555B9F" w:rsidP="00E20E07">
            <w:pPr>
              <w:rPr>
                <w:bCs/>
              </w:rPr>
            </w:pPr>
            <w:r w:rsidRPr="00C51ACD">
              <w:rPr>
                <w:bCs/>
              </w:rPr>
              <w:t>Бюджетное финансирование</w:t>
            </w:r>
          </w:p>
        </w:tc>
        <w:tc>
          <w:tcPr>
            <w:tcW w:w="2160" w:type="dxa"/>
            <w:tcBorders>
              <w:top w:val="nil"/>
              <w:left w:val="nil"/>
              <w:bottom w:val="single" w:sz="4" w:space="0" w:color="auto"/>
              <w:right w:val="single" w:sz="4" w:space="0" w:color="auto"/>
            </w:tcBorders>
            <w:shd w:val="clear" w:color="auto" w:fill="auto"/>
            <w:vAlign w:val="center"/>
            <w:hideMark/>
          </w:tcPr>
          <w:p w14:paraId="05691A41"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hideMark/>
          </w:tcPr>
          <w:p w14:paraId="2C20E2CB" w14:textId="77777777" w:rsidR="00555B9F" w:rsidRPr="00CD5933" w:rsidRDefault="00555B9F" w:rsidP="00E20E07">
            <w:pPr>
              <w:jc w:val="center"/>
            </w:pPr>
            <w:r w:rsidRPr="00CD5933">
              <w:t>0,00</w:t>
            </w:r>
          </w:p>
        </w:tc>
        <w:tc>
          <w:tcPr>
            <w:tcW w:w="1057" w:type="dxa"/>
            <w:tcBorders>
              <w:top w:val="nil"/>
              <w:left w:val="nil"/>
              <w:bottom w:val="single" w:sz="4" w:space="0" w:color="auto"/>
              <w:right w:val="single" w:sz="4" w:space="0" w:color="auto"/>
            </w:tcBorders>
            <w:shd w:val="clear" w:color="auto" w:fill="auto"/>
            <w:vAlign w:val="center"/>
            <w:hideMark/>
          </w:tcPr>
          <w:p w14:paraId="04A9470C"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6D173B83"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2F52EFDD"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1BC8B64C"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7E06403F"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50DBAB65"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164B1AEF" w14:textId="77777777" w:rsidR="00555B9F" w:rsidRPr="00CD5933" w:rsidRDefault="00555B9F" w:rsidP="00E20E07">
            <w:pPr>
              <w:jc w:val="center"/>
            </w:pPr>
            <w:r w:rsidRPr="00CD5933">
              <w:t>0,00</w:t>
            </w:r>
          </w:p>
        </w:tc>
      </w:tr>
      <w:tr w:rsidR="00555B9F" w:rsidRPr="00C51ACD" w14:paraId="2938477B"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0A654389" w14:textId="77777777" w:rsidR="00555B9F" w:rsidRPr="00C51ACD" w:rsidRDefault="00555B9F" w:rsidP="00E20E07">
            <w:pPr>
              <w:jc w:val="center"/>
              <w:rPr>
                <w:bCs/>
              </w:rPr>
            </w:pPr>
            <w:r w:rsidRPr="00C51ACD">
              <w:rPr>
                <w:bCs/>
              </w:rPr>
              <w:t>4</w:t>
            </w:r>
          </w:p>
        </w:tc>
        <w:tc>
          <w:tcPr>
            <w:tcW w:w="3721" w:type="dxa"/>
            <w:tcBorders>
              <w:top w:val="nil"/>
              <w:left w:val="nil"/>
              <w:bottom w:val="single" w:sz="4" w:space="0" w:color="auto"/>
              <w:right w:val="single" w:sz="4" w:space="0" w:color="auto"/>
            </w:tcBorders>
            <w:shd w:val="clear" w:color="auto" w:fill="auto"/>
            <w:vAlign w:val="center"/>
            <w:hideMark/>
          </w:tcPr>
          <w:p w14:paraId="69DC83A2" w14:textId="77777777" w:rsidR="00555B9F" w:rsidRPr="00C51ACD" w:rsidRDefault="00555B9F" w:rsidP="00E20E07">
            <w:pPr>
              <w:rPr>
                <w:bCs/>
              </w:rPr>
            </w:pPr>
            <w:r w:rsidRPr="00C51ACD">
              <w:rPr>
                <w:bCs/>
              </w:rPr>
              <w:t>Прочие источники финансирования, в т.ч. лизинг</w:t>
            </w:r>
          </w:p>
        </w:tc>
        <w:tc>
          <w:tcPr>
            <w:tcW w:w="2160" w:type="dxa"/>
            <w:tcBorders>
              <w:top w:val="nil"/>
              <w:left w:val="nil"/>
              <w:bottom w:val="single" w:sz="4" w:space="0" w:color="auto"/>
              <w:right w:val="single" w:sz="4" w:space="0" w:color="auto"/>
            </w:tcBorders>
            <w:shd w:val="clear" w:color="auto" w:fill="auto"/>
            <w:vAlign w:val="center"/>
            <w:hideMark/>
          </w:tcPr>
          <w:p w14:paraId="4BB2C5C7"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hideMark/>
          </w:tcPr>
          <w:p w14:paraId="245A3AA9" w14:textId="77777777" w:rsidR="00555B9F" w:rsidRPr="00CD5933" w:rsidRDefault="00555B9F" w:rsidP="00E20E07">
            <w:pPr>
              <w:jc w:val="center"/>
            </w:pPr>
            <w:r w:rsidRPr="00CD5933">
              <w:t>0,00</w:t>
            </w:r>
          </w:p>
        </w:tc>
        <w:tc>
          <w:tcPr>
            <w:tcW w:w="1057" w:type="dxa"/>
            <w:tcBorders>
              <w:top w:val="nil"/>
              <w:left w:val="nil"/>
              <w:bottom w:val="single" w:sz="4" w:space="0" w:color="auto"/>
              <w:right w:val="single" w:sz="4" w:space="0" w:color="auto"/>
            </w:tcBorders>
            <w:shd w:val="clear" w:color="auto" w:fill="auto"/>
            <w:vAlign w:val="center"/>
            <w:hideMark/>
          </w:tcPr>
          <w:p w14:paraId="3489374B"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0F1B002E"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19E2A693"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tcPr>
          <w:p w14:paraId="271D2248"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23B8E592"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074BDB79" w14:textId="77777777" w:rsidR="00555B9F" w:rsidRPr="00CD5933" w:rsidRDefault="00555B9F" w:rsidP="00E20E07">
            <w:pPr>
              <w:jc w:val="center"/>
            </w:pPr>
            <w:r w:rsidRPr="00CD5933">
              <w:t>0,00</w:t>
            </w:r>
          </w:p>
        </w:tc>
        <w:tc>
          <w:tcPr>
            <w:tcW w:w="1176" w:type="dxa"/>
            <w:tcBorders>
              <w:top w:val="nil"/>
              <w:left w:val="nil"/>
              <w:bottom w:val="single" w:sz="4" w:space="0" w:color="auto"/>
              <w:right w:val="single" w:sz="4" w:space="0" w:color="auto"/>
            </w:tcBorders>
            <w:shd w:val="clear" w:color="auto" w:fill="auto"/>
            <w:vAlign w:val="center"/>
          </w:tcPr>
          <w:p w14:paraId="042F64BD" w14:textId="77777777" w:rsidR="00555B9F" w:rsidRPr="00CD5933" w:rsidRDefault="00555B9F" w:rsidP="00E20E07">
            <w:pPr>
              <w:jc w:val="center"/>
            </w:pPr>
            <w:r w:rsidRPr="00CD5933">
              <w:t>0,00</w:t>
            </w:r>
          </w:p>
        </w:tc>
      </w:tr>
      <w:tr w:rsidR="00555B9F" w:rsidRPr="00C51ACD" w14:paraId="7390B3AE" w14:textId="77777777" w:rsidTr="00E20E07">
        <w:trPr>
          <w:trHeight w:val="227"/>
        </w:trPr>
        <w:tc>
          <w:tcPr>
            <w:tcW w:w="555" w:type="dxa"/>
            <w:tcBorders>
              <w:top w:val="nil"/>
              <w:left w:val="single" w:sz="4" w:space="0" w:color="auto"/>
              <w:bottom w:val="single" w:sz="4" w:space="0" w:color="auto"/>
              <w:right w:val="single" w:sz="4" w:space="0" w:color="auto"/>
            </w:tcBorders>
            <w:shd w:val="clear" w:color="auto" w:fill="auto"/>
            <w:vAlign w:val="center"/>
            <w:hideMark/>
          </w:tcPr>
          <w:p w14:paraId="6F1B0296" w14:textId="77777777" w:rsidR="00555B9F" w:rsidRPr="00C51ACD" w:rsidRDefault="00555B9F" w:rsidP="00E20E07">
            <w:pPr>
              <w:jc w:val="center"/>
              <w:rPr>
                <w:bCs/>
              </w:rPr>
            </w:pPr>
            <w:r w:rsidRPr="00C51ACD">
              <w:rPr>
                <w:bCs/>
              </w:rPr>
              <w:t> </w:t>
            </w:r>
          </w:p>
        </w:tc>
        <w:tc>
          <w:tcPr>
            <w:tcW w:w="3721" w:type="dxa"/>
            <w:tcBorders>
              <w:top w:val="nil"/>
              <w:left w:val="nil"/>
              <w:bottom w:val="single" w:sz="4" w:space="0" w:color="auto"/>
              <w:right w:val="single" w:sz="4" w:space="0" w:color="auto"/>
            </w:tcBorders>
            <w:shd w:val="clear" w:color="auto" w:fill="auto"/>
            <w:vAlign w:val="center"/>
            <w:hideMark/>
          </w:tcPr>
          <w:p w14:paraId="7A3F2A93" w14:textId="77777777" w:rsidR="00555B9F" w:rsidRPr="00C51ACD" w:rsidRDefault="00555B9F" w:rsidP="00E20E07">
            <w:pPr>
              <w:rPr>
                <w:bCs/>
              </w:rPr>
            </w:pPr>
            <w:r w:rsidRPr="00C51ACD">
              <w:rPr>
                <w:bCs/>
              </w:rPr>
              <w:t>ИТОГО по программе</w:t>
            </w:r>
          </w:p>
        </w:tc>
        <w:tc>
          <w:tcPr>
            <w:tcW w:w="2160" w:type="dxa"/>
            <w:tcBorders>
              <w:top w:val="nil"/>
              <w:left w:val="nil"/>
              <w:bottom w:val="single" w:sz="4" w:space="0" w:color="auto"/>
              <w:right w:val="single" w:sz="4" w:space="0" w:color="auto"/>
            </w:tcBorders>
            <w:shd w:val="clear" w:color="auto" w:fill="auto"/>
            <w:vAlign w:val="center"/>
            <w:hideMark/>
          </w:tcPr>
          <w:p w14:paraId="645153CB" w14:textId="77777777" w:rsidR="00555B9F" w:rsidRPr="00CD5933" w:rsidRDefault="00555B9F" w:rsidP="00E20E07">
            <w:pPr>
              <w:jc w:val="center"/>
              <w:rPr>
                <w:color w:val="000000"/>
                <w:lang w:val="en-US"/>
              </w:rPr>
            </w:pPr>
            <w:r w:rsidRPr="00CD5933">
              <w:rPr>
                <w:color w:val="000000"/>
              </w:rPr>
              <w:t>75 63</w:t>
            </w:r>
            <w:r w:rsidRPr="00CD5933">
              <w:rPr>
                <w:color w:val="000000"/>
                <w:lang w:val="en-US"/>
              </w:rPr>
              <w:t>2,23</w:t>
            </w:r>
          </w:p>
        </w:tc>
        <w:tc>
          <w:tcPr>
            <w:tcW w:w="1176" w:type="dxa"/>
            <w:tcBorders>
              <w:top w:val="nil"/>
              <w:left w:val="nil"/>
              <w:bottom w:val="single" w:sz="4" w:space="0" w:color="auto"/>
              <w:right w:val="single" w:sz="4" w:space="0" w:color="auto"/>
            </w:tcBorders>
            <w:shd w:val="clear" w:color="auto" w:fill="auto"/>
            <w:vAlign w:val="center"/>
            <w:hideMark/>
          </w:tcPr>
          <w:p w14:paraId="1F087F78" w14:textId="77777777" w:rsidR="00555B9F" w:rsidRPr="00CD5933" w:rsidRDefault="00555B9F" w:rsidP="00E20E07">
            <w:pPr>
              <w:jc w:val="center"/>
              <w:rPr>
                <w:color w:val="000000"/>
              </w:rPr>
            </w:pPr>
            <w:r w:rsidRPr="00CD5933">
              <w:rPr>
                <w:color w:val="000000"/>
              </w:rPr>
              <w:t>75 63</w:t>
            </w:r>
            <w:r w:rsidRPr="00CD5933">
              <w:rPr>
                <w:color w:val="000000"/>
                <w:lang w:val="en-US"/>
              </w:rPr>
              <w:t>2,23</w:t>
            </w:r>
          </w:p>
        </w:tc>
        <w:tc>
          <w:tcPr>
            <w:tcW w:w="1057" w:type="dxa"/>
            <w:tcBorders>
              <w:top w:val="nil"/>
              <w:left w:val="nil"/>
              <w:bottom w:val="single" w:sz="4" w:space="0" w:color="auto"/>
              <w:right w:val="single" w:sz="4" w:space="0" w:color="auto"/>
            </w:tcBorders>
            <w:shd w:val="clear" w:color="auto" w:fill="auto"/>
            <w:vAlign w:val="center"/>
            <w:hideMark/>
          </w:tcPr>
          <w:p w14:paraId="240EE793" w14:textId="77777777" w:rsidR="00555B9F" w:rsidRPr="00CD5933" w:rsidRDefault="00555B9F" w:rsidP="00E20E07">
            <w:pPr>
              <w:jc w:val="center"/>
              <w:rPr>
                <w:color w:val="000000"/>
              </w:rPr>
            </w:pPr>
            <w:r w:rsidRPr="00CD5933">
              <w:t>7 954</w:t>
            </w:r>
          </w:p>
        </w:tc>
        <w:tc>
          <w:tcPr>
            <w:tcW w:w="1176" w:type="dxa"/>
            <w:tcBorders>
              <w:top w:val="nil"/>
              <w:left w:val="nil"/>
              <w:bottom w:val="single" w:sz="4" w:space="0" w:color="auto"/>
              <w:right w:val="single" w:sz="4" w:space="0" w:color="auto"/>
            </w:tcBorders>
            <w:shd w:val="clear" w:color="auto" w:fill="auto"/>
            <w:vAlign w:val="center"/>
          </w:tcPr>
          <w:p w14:paraId="6AD6C918" w14:textId="77777777" w:rsidR="00555B9F" w:rsidRPr="00CD5933" w:rsidRDefault="00555B9F" w:rsidP="00E20E07">
            <w:pPr>
              <w:jc w:val="center"/>
              <w:rPr>
                <w:color w:val="000000"/>
              </w:rPr>
            </w:pPr>
            <w:r w:rsidRPr="00CD5933">
              <w:t>12 482</w:t>
            </w:r>
          </w:p>
        </w:tc>
        <w:tc>
          <w:tcPr>
            <w:tcW w:w="1056" w:type="dxa"/>
            <w:tcBorders>
              <w:top w:val="nil"/>
              <w:left w:val="nil"/>
              <w:bottom w:val="single" w:sz="4" w:space="0" w:color="auto"/>
              <w:right w:val="single" w:sz="4" w:space="0" w:color="auto"/>
            </w:tcBorders>
            <w:shd w:val="clear" w:color="auto" w:fill="auto"/>
            <w:vAlign w:val="center"/>
            <w:hideMark/>
          </w:tcPr>
          <w:p w14:paraId="4CED7DA0" w14:textId="77777777" w:rsidR="00555B9F" w:rsidRPr="00CD5933" w:rsidRDefault="00555B9F" w:rsidP="00E20E07">
            <w:pPr>
              <w:jc w:val="center"/>
              <w:rPr>
                <w:color w:val="000000"/>
              </w:rPr>
            </w:pPr>
            <w:r w:rsidRPr="00CD5933">
              <w:t>8 286</w:t>
            </w:r>
          </w:p>
        </w:tc>
        <w:tc>
          <w:tcPr>
            <w:tcW w:w="1056" w:type="dxa"/>
            <w:tcBorders>
              <w:top w:val="nil"/>
              <w:left w:val="nil"/>
              <w:bottom w:val="single" w:sz="4" w:space="0" w:color="auto"/>
              <w:right w:val="single" w:sz="4" w:space="0" w:color="auto"/>
            </w:tcBorders>
            <w:shd w:val="clear" w:color="auto" w:fill="auto"/>
            <w:vAlign w:val="center"/>
          </w:tcPr>
          <w:p w14:paraId="4DF95025" w14:textId="77777777" w:rsidR="00555B9F" w:rsidRPr="00CD5933" w:rsidRDefault="00555B9F" w:rsidP="00E20E07">
            <w:pPr>
              <w:jc w:val="center"/>
            </w:pPr>
            <w:r w:rsidRPr="00CD5933">
              <w:t>0,00</w:t>
            </w:r>
          </w:p>
        </w:tc>
        <w:tc>
          <w:tcPr>
            <w:tcW w:w="1056" w:type="dxa"/>
            <w:tcBorders>
              <w:top w:val="nil"/>
              <w:left w:val="nil"/>
              <w:bottom w:val="single" w:sz="4" w:space="0" w:color="auto"/>
              <w:right w:val="single" w:sz="4" w:space="0" w:color="auto"/>
            </w:tcBorders>
            <w:shd w:val="clear" w:color="auto" w:fill="auto"/>
            <w:vAlign w:val="center"/>
            <w:hideMark/>
          </w:tcPr>
          <w:p w14:paraId="7084804B" w14:textId="77777777" w:rsidR="00555B9F" w:rsidRPr="00CD5933" w:rsidRDefault="00555B9F" w:rsidP="00E20E07">
            <w:pPr>
              <w:jc w:val="center"/>
              <w:rPr>
                <w:color w:val="000000"/>
              </w:rPr>
            </w:pPr>
            <w:r w:rsidRPr="00CD5933">
              <w:t>6 743,04</w:t>
            </w:r>
          </w:p>
        </w:tc>
        <w:tc>
          <w:tcPr>
            <w:tcW w:w="1176" w:type="dxa"/>
            <w:tcBorders>
              <w:top w:val="nil"/>
              <w:left w:val="nil"/>
              <w:bottom w:val="single" w:sz="4" w:space="0" w:color="auto"/>
              <w:right w:val="single" w:sz="4" w:space="0" w:color="auto"/>
            </w:tcBorders>
            <w:shd w:val="clear" w:color="auto" w:fill="auto"/>
            <w:vAlign w:val="center"/>
          </w:tcPr>
          <w:p w14:paraId="263AA9D2" w14:textId="77777777" w:rsidR="00555B9F" w:rsidRPr="00CD5933" w:rsidRDefault="00555B9F" w:rsidP="00E20E07">
            <w:pPr>
              <w:jc w:val="center"/>
              <w:rPr>
                <w:color w:val="000000"/>
              </w:rPr>
            </w:pPr>
            <w:r w:rsidRPr="00CD5933">
              <w:t>17 699,15</w:t>
            </w:r>
          </w:p>
        </w:tc>
        <w:tc>
          <w:tcPr>
            <w:tcW w:w="1176" w:type="dxa"/>
            <w:tcBorders>
              <w:top w:val="nil"/>
              <w:left w:val="nil"/>
              <w:bottom w:val="single" w:sz="4" w:space="0" w:color="auto"/>
              <w:right w:val="single" w:sz="4" w:space="0" w:color="auto"/>
            </w:tcBorders>
            <w:shd w:val="clear" w:color="auto" w:fill="auto"/>
            <w:vAlign w:val="center"/>
          </w:tcPr>
          <w:p w14:paraId="33919869" w14:textId="77777777" w:rsidR="00555B9F" w:rsidRPr="00CD5933" w:rsidRDefault="00555B9F" w:rsidP="00E20E07">
            <w:pPr>
              <w:jc w:val="center"/>
              <w:rPr>
                <w:color w:val="000000"/>
              </w:rPr>
            </w:pPr>
            <w:r w:rsidRPr="00CD5933">
              <w:t>22 467,16</w:t>
            </w:r>
          </w:p>
        </w:tc>
      </w:tr>
    </w:tbl>
    <w:p w14:paraId="114A1B9E" w14:textId="77777777" w:rsidR="00555B9F" w:rsidRPr="004B46CC" w:rsidRDefault="00555B9F" w:rsidP="00555B9F">
      <w:pPr>
        <w:jc w:val="center"/>
        <w:rPr>
          <w:bCs/>
          <w:color w:val="000000"/>
        </w:rPr>
      </w:pPr>
    </w:p>
    <w:p w14:paraId="37E12A06" w14:textId="77777777" w:rsidR="00555B9F" w:rsidRDefault="00555B9F" w:rsidP="009B5B8F">
      <w:pPr>
        <w:autoSpaceDE w:val="0"/>
        <w:autoSpaceDN w:val="0"/>
        <w:adjustRightInd w:val="0"/>
        <w:rPr>
          <w:sz w:val="28"/>
          <w:szCs w:val="28"/>
        </w:rPr>
      </w:pPr>
    </w:p>
    <w:p w14:paraId="708A652F" w14:textId="4C3EEFDA" w:rsidR="009B5B8F" w:rsidRDefault="009B5B8F" w:rsidP="009B5B8F">
      <w:pPr>
        <w:autoSpaceDE w:val="0"/>
        <w:autoSpaceDN w:val="0"/>
        <w:adjustRightInd w:val="0"/>
        <w:rPr>
          <w:sz w:val="28"/>
          <w:szCs w:val="28"/>
        </w:rPr>
        <w:sectPr w:rsidR="009B5B8F" w:rsidSect="00555B9F">
          <w:pgSz w:w="16838" w:h="11906" w:orient="landscape"/>
          <w:pgMar w:top="1559" w:right="567" w:bottom="851" w:left="567" w:header="709" w:footer="420" w:gutter="0"/>
          <w:cols w:space="708"/>
          <w:docGrid w:linePitch="360"/>
        </w:sectPr>
      </w:pPr>
    </w:p>
    <w:p w14:paraId="25844E85" w14:textId="77777777" w:rsidR="009B5B8F" w:rsidRPr="009B5B8F" w:rsidRDefault="009B5B8F" w:rsidP="009B5B8F">
      <w:pPr>
        <w:tabs>
          <w:tab w:val="left" w:pos="5580"/>
          <w:tab w:val="left" w:pos="9498"/>
        </w:tabs>
        <w:ind w:left="-2884" w:right="-569" w:firstLine="8696"/>
      </w:pPr>
      <w:r w:rsidRPr="009B5B8F">
        <w:t>Приложение № 5 к протоколу № 79</w:t>
      </w:r>
    </w:p>
    <w:p w14:paraId="5FC5135D" w14:textId="77777777" w:rsidR="009B5B8F" w:rsidRPr="009B5B8F" w:rsidRDefault="009B5B8F" w:rsidP="009B5B8F">
      <w:pPr>
        <w:tabs>
          <w:tab w:val="left" w:pos="5580"/>
          <w:tab w:val="left" w:pos="9498"/>
        </w:tabs>
        <w:ind w:left="-2884" w:right="-569" w:firstLine="8696"/>
      </w:pPr>
      <w:r w:rsidRPr="009B5B8F">
        <w:t>заседания правления Региональной</w:t>
      </w:r>
    </w:p>
    <w:p w14:paraId="2684C8D4" w14:textId="77777777" w:rsidR="009B5B8F" w:rsidRPr="009B5B8F" w:rsidRDefault="009B5B8F" w:rsidP="009B5B8F">
      <w:pPr>
        <w:tabs>
          <w:tab w:val="left" w:pos="5580"/>
          <w:tab w:val="left" w:pos="9498"/>
        </w:tabs>
        <w:ind w:left="-2884" w:right="-569" w:firstLine="8696"/>
      </w:pPr>
      <w:r w:rsidRPr="009B5B8F">
        <w:t>энергетической комиссии</w:t>
      </w:r>
    </w:p>
    <w:p w14:paraId="4F193206" w14:textId="77777777" w:rsidR="009B5B8F" w:rsidRDefault="009B5B8F" w:rsidP="009B5B8F">
      <w:pPr>
        <w:tabs>
          <w:tab w:val="left" w:pos="5580"/>
          <w:tab w:val="left" w:pos="9498"/>
        </w:tabs>
        <w:ind w:left="-2884" w:right="-569" w:firstLine="8696"/>
      </w:pPr>
      <w:r w:rsidRPr="009B5B8F">
        <w:t>Кузбасса от 17.11.2022</w:t>
      </w:r>
    </w:p>
    <w:p w14:paraId="4CD7EA49" w14:textId="77777777" w:rsidR="00F552DC" w:rsidRDefault="00F552DC" w:rsidP="009B5B8F">
      <w:pPr>
        <w:tabs>
          <w:tab w:val="left" w:pos="5580"/>
          <w:tab w:val="left" w:pos="9498"/>
        </w:tabs>
        <w:ind w:right="-569"/>
      </w:pPr>
    </w:p>
    <w:p w14:paraId="57D540C4" w14:textId="77777777" w:rsidR="000D09AC" w:rsidRDefault="000D09AC" w:rsidP="000D09AC">
      <w:pPr>
        <w:autoSpaceDE w:val="0"/>
        <w:autoSpaceDN w:val="0"/>
        <w:adjustRightInd w:val="0"/>
        <w:jc w:val="center"/>
        <w:rPr>
          <w:b/>
          <w:bCs/>
          <w:sz w:val="28"/>
          <w:szCs w:val="28"/>
        </w:rPr>
      </w:pPr>
      <w:bookmarkStart w:id="34" w:name="_Hlk528417760"/>
      <w:r w:rsidRPr="008D0E40">
        <w:rPr>
          <w:b/>
          <w:bCs/>
          <w:sz w:val="28"/>
          <w:szCs w:val="28"/>
        </w:rPr>
        <w:t>Экспертное заключение</w:t>
      </w:r>
    </w:p>
    <w:p w14:paraId="2B228DB9" w14:textId="77777777" w:rsidR="000D09AC" w:rsidRPr="00F1111C" w:rsidRDefault="000D09AC" w:rsidP="000D09AC">
      <w:pPr>
        <w:autoSpaceDE w:val="0"/>
        <w:autoSpaceDN w:val="0"/>
        <w:adjustRightInd w:val="0"/>
        <w:jc w:val="center"/>
        <w:rPr>
          <w:sz w:val="28"/>
          <w:szCs w:val="28"/>
        </w:rPr>
      </w:pPr>
      <w:r>
        <w:rPr>
          <w:rFonts w:eastAsia="Calibri"/>
          <w:sz w:val="28"/>
          <w:szCs w:val="28"/>
          <w:lang w:eastAsia="en-US"/>
        </w:rPr>
        <w:t>Региональной энергетической комиссии Кузбасса</w:t>
      </w:r>
      <w:r w:rsidRPr="00535074">
        <w:rPr>
          <w:sz w:val="28"/>
          <w:szCs w:val="28"/>
        </w:rPr>
        <w:t xml:space="preserve"> по материалам, представленным </w:t>
      </w:r>
      <w:r w:rsidRPr="00F1111C">
        <w:rPr>
          <w:sz w:val="28"/>
          <w:szCs w:val="28"/>
        </w:rPr>
        <w:t>ООО «СибЭнерго»</w:t>
      </w:r>
      <w:r>
        <w:rPr>
          <w:sz w:val="28"/>
          <w:szCs w:val="28"/>
        </w:rPr>
        <w:t xml:space="preserve">, </w:t>
      </w:r>
      <w:r w:rsidRPr="004806CD">
        <w:rPr>
          <w:sz w:val="28"/>
          <w:szCs w:val="28"/>
        </w:rPr>
        <w:t>для утверждения изменений в инвестиционную программу</w:t>
      </w:r>
      <w:r>
        <w:rPr>
          <w:sz w:val="28"/>
          <w:szCs w:val="28"/>
        </w:rPr>
        <w:t xml:space="preserve"> в сфере теплоснабжения </w:t>
      </w:r>
      <w:r w:rsidRPr="00F1111C">
        <w:rPr>
          <w:sz w:val="28"/>
          <w:szCs w:val="28"/>
        </w:rPr>
        <w:t xml:space="preserve">по контуру </w:t>
      </w:r>
    </w:p>
    <w:p w14:paraId="67A3C8F9" w14:textId="77777777" w:rsidR="000D09AC" w:rsidRPr="00F1111C" w:rsidRDefault="000D09AC" w:rsidP="000D09AC">
      <w:pPr>
        <w:autoSpaceDE w:val="0"/>
        <w:autoSpaceDN w:val="0"/>
        <w:adjustRightInd w:val="0"/>
        <w:jc w:val="center"/>
        <w:rPr>
          <w:sz w:val="28"/>
          <w:szCs w:val="28"/>
        </w:rPr>
      </w:pPr>
      <w:r w:rsidRPr="00F1111C">
        <w:rPr>
          <w:sz w:val="28"/>
          <w:szCs w:val="28"/>
        </w:rPr>
        <w:t xml:space="preserve">теплоснабжения котельных Новокузнецкого городского округа </w:t>
      </w:r>
    </w:p>
    <w:p w14:paraId="1161DF56" w14:textId="77777777" w:rsidR="000D09AC" w:rsidRDefault="000D09AC" w:rsidP="000D09AC">
      <w:pPr>
        <w:autoSpaceDE w:val="0"/>
        <w:autoSpaceDN w:val="0"/>
        <w:adjustRightInd w:val="0"/>
        <w:jc w:val="center"/>
        <w:rPr>
          <w:sz w:val="28"/>
          <w:szCs w:val="28"/>
        </w:rPr>
      </w:pPr>
      <w:r w:rsidRPr="00F1111C">
        <w:rPr>
          <w:sz w:val="28"/>
          <w:szCs w:val="28"/>
        </w:rPr>
        <w:t>на 2020 - 2024 годы</w:t>
      </w:r>
    </w:p>
    <w:p w14:paraId="72C1A8C7" w14:textId="77777777" w:rsidR="000D09AC" w:rsidRDefault="000D09AC" w:rsidP="000D09AC">
      <w:pPr>
        <w:ind w:firstLine="567"/>
        <w:jc w:val="center"/>
        <w:rPr>
          <w:sz w:val="28"/>
          <w:szCs w:val="28"/>
        </w:rPr>
      </w:pPr>
    </w:p>
    <w:p w14:paraId="0A74BF86" w14:textId="77777777" w:rsidR="000D09AC" w:rsidRPr="00106F6C" w:rsidRDefault="000D09AC">
      <w:pPr>
        <w:keepNext/>
        <w:numPr>
          <w:ilvl w:val="0"/>
          <w:numId w:val="8"/>
        </w:numPr>
        <w:spacing w:line="360" w:lineRule="auto"/>
        <w:jc w:val="center"/>
        <w:outlineLvl w:val="0"/>
        <w:rPr>
          <w:b/>
          <w:sz w:val="28"/>
          <w:szCs w:val="20"/>
        </w:rPr>
      </w:pPr>
      <w:r w:rsidRPr="00106F6C">
        <w:rPr>
          <w:b/>
          <w:sz w:val="28"/>
          <w:szCs w:val="20"/>
        </w:rPr>
        <w:t>Нормативно методическая база</w:t>
      </w:r>
    </w:p>
    <w:p w14:paraId="3BE43A71" w14:textId="77777777" w:rsidR="000D09AC" w:rsidRPr="000519AF" w:rsidRDefault="000D09AC" w:rsidP="000D09AC">
      <w:pPr>
        <w:spacing w:line="276" w:lineRule="auto"/>
        <w:ind w:firstLine="505"/>
        <w:jc w:val="both"/>
        <w:rPr>
          <w:rFonts w:eastAsia="Calibri"/>
          <w:sz w:val="28"/>
          <w:szCs w:val="28"/>
          <w:lang w:eastAsia="en-US"/>
        </w:rPr>
      </w:pPr>
      <w:r w:rsidRPr="000519AF">
        <w:rPr>
          <w:rFonts w:eastAsia="Calibri"/>
          <w:sz w:val="28"/>
          <w:szCs w:val="28"/>
          <w:lang w:eastAsia="en-US"/>
        </w:rPr>
        <w:t xml:space="preserve">Нормативно-методической основой проведения анализа материалов, представленных </w:t>
      </w:r>
      <w:r>
        <w:rPr>
          <w:rFonts w:eastAsia="Calibri"/>
          <w:sz w:val="28"/>
          <w:szCs w:val="28"/>
          <w:lang w:eastAsia="en-US"/>
        </w:rPr>
        <w:t xml:space="preserve">ООО </w:t>
      </w:r>
      <w:r w:rsidRPr="000519AF">
        <w:rPr>
          <w:rFonts w:eastAsia="Calibri"/>
          <w:sz w:val="28"/>
          <w:szCs w:val="28"/>
          <w:lang w:eastAsia="en-US"/>
        </w:rPr>
        <w:t>«</w:t>
      </w:r>
      <w:r>
        <w:rPr>
          <w:rFonts w:eastAsia="Calibri"/>
          <w:sz w:val="28"/>
          <w:szCs w:val="28"/>
          <w:lang w:eastAsia="en-US"/>
        </w:rPr>
        <w:t>СибЭнерго</w:t>
      </w:r>
      <w:r w:rsidRPr="000519AF">
        <w:rPr>
          <w:rFonts w:eastAsia="Calibri"/>
          <w:sz w:val="28"/>
          <w:szCs w:val="28"/>
          <w:lang w:eastAsia="en-US"/>
        </w:rPr>
        <w:t>»</w:t>
      </w:r>
      <w:r>
        <w:rPr>
          <w:rFonts w:eastAsia="Calibri"/>
          <w:sz w:val="28"/>
          <w:szCs w:val="28"/>
          <w:lang w:eastAsia="en-US"/>
        </w:rPr>
        <w:t xml:space="preserve"> </w:t>
      </w:r>
      <w:r w:rsidRPr="000519AF">
        <w:rPr>
          <w:rFonts w:eastAsia="Calibri"/>
          <w:sz w:val="28"/>
          <w:szCs w:val="28"/>
          <w:lang w:eastAsia="en-US"/>
        </w:rPr>
        <w:t>являются:</w:t>
      </w:r>
    </w:p>
    <w:p w14:paraId="3DA2D4D2" w14:textId="77777777" w:rsidR="000D09AC" w:rsidRPr="00586F58" w:rsidRDefault="000D09AC" w:rsidP="000D09AC">
      <w:pPr>
        <w:spacing w:line="276" w:lineRule="auto"/>
        <w:ind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2ACB58FA" w14:textId="77777777" w:rsidR="000D09AC" w:rsidRPr="00586F58" w:rsidRDefault="000D09AC" w:rsidP="000D09AC">
      <w:pPr>
        <w:spacing w:line="276" w:lineRule="auto"/>
        <w:ind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56213CBF" w14:textId="77777777" w:rsidR="000D09AC" w:rsidRPr="00586F58" w:rsidRDefault="000D09AC" w:rsidP="000D09AC">
      <w:pPr>
        <w:spacing w:line="276" w:lineRule="auto"/>
        <w:ind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542441A1" w14:textId="77777777" w:rsidR="000D09AC" w:rsidRPr="00586F58" w:rsidRDefault="000D09AC" w:rsidP="000D09AC">
      <w:pPr>
        <w:spacing w:line="276" w:lineRule="auto"/>
        <w:ind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0DF699F4" w14:textId="77777777" w:rsidR="000D09AC" w:rsidRPr="00586F58" w:rsidRDefault="000D09AC" w:rsidP="000D09AC">
      <w:pPr>
        <w:spacing w:line="276" w:lineRule="auto"/>
        <w:ind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487CDEA9" w14:textId="77777777" w:rsidR="000D09AC" w:rsidRPr="00586F58" w:rsidRDefault="000D09AC" w:rsidP="000D09AC">
      <w:pPr>
        <w:spacing w:line="276" w:lineRule="auto"/>
        <w:ind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7976DBFF" w14:textId="77777777" w:rsidR="000D09AC" w:rsidRPr="00586F58" w:rsidRDefault="000D09AC" w:rsidP="000D09AC">
      <w:pPr>
        <w:tabs>
          <w:tab w:val="num" w:pos="360"/>
          <w:tab w:val="num" w:pos="1080"/>
        </w:tabs>
        <w:spacing w:line="276" w:lineRule="auto"/>
        <w:ind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FE2C756" w14:textId="77777777" w:rsidR="000D09AC" w:rsidRPr="00586F58" w:rsidRDefault="000D09AC" w:rsidP="000D09AC">
      <w:pPr>
        <w:tabs>
          <w:tab w:val="num" w:pos="360"/>
          <w:tab w:val="num" w:pos="1080"/>
        </w:tabs>
        <w:spacing w:line="276" w:lineRule="auto"/>
        <w:ind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1A061845" w14:textId="77777777" w:rsidR="000D09AC" w:rsidRDefault="000D09AC" w:rsidP="000D09AC">
      <w:pPr>
        <w:tabs>
          <w:tab w:val="num" w:pos="360"/>
          <w:tab w:val="num" w:pos="1080"/>
        </w:tabs>
        <w:spacing w:line="276" w:lineRule="auto"/>
        <w:ind w:firstLine="505"/>
        <w:jc w:val="both"/>
        <w:rPr>
          <w:rFonts w:eastAsia="Calibri"/>
          <w:sz w:val="28"/>
          <w:szCs w:val="28"/>
          <w:lang w:eastAsia="en-US"/>
        </w:rPr>
      </w:pPr>
      <w:r>
        <w:rPr>
          <w:rFonts w:eastAsia="Calibri"/>
          <w:sz w:val="28"/>
          <w:szCs w:val="28"/>
          <w:lang w:eastAsia="en-US"/>
        </w:rPr>
        <w:t xml:space="preserve">- </w:t>
      </w:r>
      <w:r w:rsidRPr="00106F6C">
        <w:rPr>
          <w:rFonts w:eastAsia="Calibri"/>
          <w:sz w:val="28"/>
          <w:szCs w:val="28"/>
          <w:lang w:eastAsia="en-US"/>
        </w:rPr>
        <w:t xml:space="preserve">Постановление Правительства РФ от 05.05.2014 </w:t>
      </w:r>
      <w:r>
        <w:rPr>
          <w:rFonts w:eastAsia="Calibri"/>
          <w:sz w:val="28"/>
          <w:szCs w:val="28"/>
          <w:lang w:eastAsia="en-US"/>
        </w:rPr>
        <w:t xml:space="preserve">№ </w:t>
      </w:r>
      <w:r w:rsidRPr="00106F6C">
        <w:rPr>
          <w:rFonts w:eastAsia="Calibri"/>
          <w:sz w:val="28"/>
          <w:szCs w:val="28"/>
          <w:lang w:eastAsia="en-US"/>
        </w:rPr>
        <w:t xml:space="preserve">410 </w:t>
      </w:r>
      <w:r>
        <w:rPr>
          <w:rFonts w:eastAsia="Calibri"/>
          <w:sz w:val="28"/>
          <w:szCs w:val="28"/>
          <w:lang w:eastAsia="en-US"/>
        </w:rPr>
        <w:t>«</w:t>
      </w:r>
      <w:r w:rsidRPr="00106F6C">
        <w:rPr>
          <w:rFonts w:eastAsia="Calibri"/>
          <w:sz w:val="28"/>
          <w:szCs w:val="28"/>
          <w:lang w:eastAsia="en-US"/>
        </w:rPr>
        <w:t>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Pr>
          <w:rFonts w:eastAsia="Calibri"/>
          <w:sz w:val="28"/>
          <w:szCs w:val="28"/>
          <w:lang w:eastAsia="en-US"/>
        </w:rPr>
        <w:t>»;</w:t>
      </w:r>
    </w:p>
    <w:p w14:paraId="76DDC35D" w14:textId="77777777" w:rsidR="000D09AC" w:rsidRDefault="000D09AC" w:rsidP="000D09AC">
      <w:pPr>
        <w:tabs>
          <w:tab w:val="num" w:pos="360"/>
          <w:tab w:val="num" w:pos="1080"/>
        </w:tabs>
        <w:spacing w:line="276" w:lineRule="auto"/>
        <w:ind w:firstLine="505"/>
        <w:jc w:val="both"/>
        <w:rPr>
          <w:rFonts w:eastAsia="Calibri"/>
          <w:sz w:val="28"/>
          <w:szCs w:val="28"/>
          <w:lang w:eastAsia="en-US"/>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28.08.2014 №</w:t>
      </w:r>
      <w:r>
        <w:rPr>
          <w:sz w:val="28"/>
          <w:szCs w:val="28"/>
        </w:rPr>
        <w:t xml:space="preserve"> </w:t>
      </w:r>
      <w:r w:rsidRPr="00586F58">
        <w:rPr>
          <w:sz w:val="28"/>
          <w:szCs w:val="28"/>
        </w:rPr>
        <w:t>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349CBEBF" w14:textId="77777777" w:rsidR="000D09AC" w:rsidRDefault="000D09AC" w:rsidP="000D09AC">
      <w:pPr>
        <w:tabs>
          <w:tab w:val="num" w:pos="360"/>
          <w:tab w:val="num" w:pos="1080"/>
        </w:tabs>
        <w:spacing w:line="276" w:lineRule="auto"/>
        <w:ind w:firstLine="505"/>
        <w:jc w:val="both"/>
        <w:rPr>
          <w:rFonts w:eastAsia="Calibri"/>
          <w:sz w:val="28"/>
          <w:szCs w:val="28"/>
          <w:lang w:eastAsia="en-US"/>
        </w:rPr>
      </w:pPr>
      <w:r w:rsidRPr="000519AF">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bookmarkEnd w:id="34"/>
    </w:p>
    <w:p w14:paraId="7C4E77E1" w14:textId="77777777" w:rsidR="000D09AC" w:rsidRPr="00106F6C" w:rsidRDefault="000D09AC">
      <w:pPr>
        <w:keepNext/>
        <w:numPr>
          <w:ilvl w:val="0"/>
          <w:numId w:val="8"/>
        </w:numPr>
        <w:spacing w:line="360" w:lineRule="auto"/>
        <w:jc w:val="center"/>
        <w:outlineLvl w:val="0"/>
        <w:rPr>
          <w:b/>
          <w:sz w:val="28"/>
          <w:szCs w:val="20"/>
        </w:rPr>
      </w:pPr>
      <w:r>
        <w:rPr>
          <w:b/>
          <w:sz w:val="28"/>
          <w:szCs w:val="20"/>
        </w:rPr>
        <w:t>Экспертное заключения</w:t>
      </w:r>
    </w:p>
    <w:p w14:paraId="6959F26A" w14:textId="77777777" w:rsidR="000D09AC" w:rsidRPr="00E63490" w:rsidRDefault="000D09AC" w:rsidP="000D09AC">
      <w:pPr>
        <w:spacing w:line="276" w:lineRule="auto"/>
        <w:ind w:firstLine="708"/>
        <w:jc w:val="both"/>
        <w:rPr>
          <w:bCs/>
          <w:sz w:val="28"/>
          <w:szCs w:val="28"/>
        </w:rPr>
      </w:pPr>
      <w:r w:rsidRPr="00E63490">
        <w:rPr>
          <w:bCs/>
          <w:sz w:val="28"/>
          <w:szCs w:val="28"/>
        </w:rPr>
        <w:t>О</w:t>
      </w:r>
      <w:r>
        <w:rPr>
          <w:bCs/>
          <w:sz w:val="28"/>
          <w:szCs w:val="28"/>
        </w:rPr>
        <w:t>О</w:t>
      </w:r>
      <w:r w:rsidRPr="00E63490">
        <w:rPr>
          <w:bCs/>
          <w:sz w:val="28"/>
          <w:szCs w:val="28"/>
        </w:rPr>
        <w:t>О «</w:t>
      </w:r>
      <w:r>
        <w:rPr>
          <w:bCs/>
          <w:sz w:val="28"/>
          <w:szCs w:val="28"/>
        </w:rPr>
        <w:t>СибЭнерго</w:t>
      </w:r>
      <w:r w:rsidRPr="001C2BAD">
        <w:rPr>
          <w:bCs/>
          <w:sz w:val="28"/>
          <w:szCs w:val="28"/>
        </w:rPr>
        <w:t xml:space="preserve">» </w:t>
      </w:r>
      <w:r w:rsidRPr="00E63490">
        <w:rPr>
          <w:bCs/>
          <w:sz w:val="28"/>
          <w:szCs w:val="28"/>
        </w:rPr>
        <w:t>представило в Региональную энергетическую комиссию Кузбасса заявление с просьбой о внесении изменений в утвержденную инвестиционную программу.</w:t>
      </w:r>
    </w:p>
    <w:p w14:paraId="3AB5BA21" w14:textId="77777777" w:rsidR="000D09AC" w:rsidRDefault="000D09AC" w:rsidP="000D09AC">
      <w:pPr>
        <w:spacing w:line="276" w:lineRule="auto"/>
        <w:ind w:firstLine="708"/>
        <w:jc w:val="both"/>
        <w:rPr>
          <w:bCs/>
          <w:sz w:val="28"/>
          <w:szCs w:val="28"/>
        </w:rPr>
      </w:pPr>
      <w:r w:rsidRPr="00E63490">
        <w:rPr>
          <w:bCs/>
          <w:sz w:val="28"/>
          <w:szCs w:val="28"/>
        </w:rPr>
        <w:t xml:space="preserve">Региональной энергетической комиссией </w:t>
      </w:r>
      <w:r>
        <w:rPr>
          <w:bCs/>
          <w:sz w:val="28"/>
          <w:szCs w:val="28"/>
        </w:rPr>
        <w:t>Кемеровской области</w:t>
      </w:r>
      <w:r w:rsidRPr="00E63490">
        <w:rPr>
          <w:bCs/>
          <w:sz w:val="28"/>
          <w:szCs w:val="28"/>
        </w:rPr>
        <w:t xml:space="preserve"> постановлением № </w:t>
      </w:r>
      <w:r>
        <w:rPr>
          <w:bCs/>
          <w:sz w:val="28"/>
          <w:szCs w:val="28"/>
        </w:rPr>
        <w:t>357</w:t>
      </w:r>
      <w:r w:rsidRPr="00E63490">
        <w:rPr>
          <w:bCs/>
          <w:sz w:val="28"/>
          <w:szCs w:val="28"/>
        </w:rPr>
        <w:t xml:space="preserve"> от 2</w:t>
      </w:r>
      <w:r>
        <w:rPr>
          <w:bCs/>
          <w:sz w:val="28"/>
          <w:szCs w:val="28"/>
        </w:rPr>
        <w:t>9</w:t>
      </w:r>
      <w:r w:rsidRPr="00E63490">
        <w:rPr>
          <w:bCs/>
          <w:sz w:val="28"/>
          <w:szCs w:val="28"/>
        </w:rPr>
        <w:t>.</w:t>
      </w:r>
      <w:r>
        <w:rPr>
          <w:bCs/>
          <w:sz w:val="28"/>
          <w:szCs w:val="28"/>
        </w:rPr>
        <w:t>10</w:t>
      </w:r>
      <w:r w:rsidRPr="00E63490">
        <w:rPr>
          <w:bCs/>
          <w:sz w:val="28"/>
          <w:szCs w:val="28"/>
        </w:rPr>
        <w:t>.20</w:t>
      </w:r>
      <w:r>
        <w:rPr>
          <w:bCs/>
          <w:sz w:val="28"/>
          <w:szCs w:val="28"/>
        </w:rPr>
        <w:t>19</w:t>
      </w:r>
      <w:r w:rsidRPr="00E63490">
        <w:rPr>
          <w:bCs/>
          <w:sz w:val="28"/>
          <w:szCs w:val="28"/>
        </w:rPr>
        <w:t xml:space="preserve"> </w:t>
      </w:r>
      <w:r>
        <w:rPr>
          <w:bCs/>
          <w:sz w:val="28"/>
          <w:szCs w:val="28"/>
        </w:rPr>
        <w:t>«</w:t>
      </w:r>
      <w:r w:rsidRPr="004B6751">
        <w:rPr>
          <w:bCs/>
          <w:sz w:val="28"/>
          <w:szCs w:val="28"/>
        </w:rPr>
        <w:t>Об утверждении инвестиционной программы в сфере теплоснабжения ООО «СибЭнерго» по контуру теплоснабжения котельных Новокузнецкого городского округа на 2020 - 2024 годы</w:t>
      </w:r>
      <w:r>
        <w:rPr>
          <w:bCs/>
          <w:sz w:val="28"/>
          <w:szCs w:val="28"/>
        </w:rPr>
        <w:t xml:space="preserve">» </w:t>
      </w:r>
      <w:r w:rsidRPr="002E16BE">
        <w:rPr>
          <w:sz w:val="28"/>
          <w:szCs w:val="28"/>
        </w:rPr>
        <w:t>(в редакции постановлени</w:t>
      </w:r>
      <w:r>
        <w:rPr>
          <w:sz w:val="28"/>
          <w:szCs w:val="28"/>
        </w:rPr>
        <w:t>й</w:t>
      </w:r>
      <w:r w:rsidRPr="002E16BE">
        <w:rPr>
          <w:sz w:val="28"/>
          <w:szCs w:val="28"/>
        </w:rPr>
        <w:t xml:space="preserve"> </w:t>
      </w:r>
      <w:r>
        <w:rPr>
          <w:sz w:val="28"/>
          <w:szCs w:val="28"/>
        </w:rPr>
        <w:t>Р</w:t>
      </w:r>
      <w:r w:rsidRPr="002E16BE">
        <w:rPr>
          <w:sz w:val="28"/>
          <w:szCs w:val="28"/>
        </w:rPr>
        <w:t xml:space="preserve">егиональной энергетической комиссии </w:t>
      </w:r>
      <w:r>
        <w:rPr>
          <w:sz w:val="28"/>
          <w:szCs w:val="28"/>
        </w:rPr>
        <w:t>Кузбасса</w:t>
      </w:r>
      <w:r w:rsidRPr="002E16BE">
        <w:rPr>
          <w:sz w:val="28"/>
          <w:szCs w:val="28"/>
        </w:rPr>
        <w:t xml:space="preserve"> от </w:t>
      </w:r>
      <w:r>
        <w:rPr>
          <w:sz w:val="28"/>
          <w:szCs w:val="28"/>
        </w:rPr>
        <w:t>19.11.2020</w:t>
      </w:r>
      <w:r w:rsidRPr="002E16BE">
        <w:rPr>
          <w:sz w:val="28"/>
          <w:szCs w:val="28"/>
        </w:rPr>
        <w:t xml:space="preserve"> № </w:t>
      </w:r>
      <w:r>
        <w:rPr>
          <w:sz w:val="28"/>
          <w:szCs w:val="28"/>
        </w:rPr>
        <w:t>381,</w:t>
      </w:r>
      <w:r w:rsidRPr="002E79B4">
        <w:rPr>
          <w:sz w:val="28"/>
          <w:szCs w:val="28"/>
        </w:rPr>
        <w:t xml:space="preserve"> </w:t>
      </w:r>
      <w:r>
        <w:rPr>
          <w:sz w:val="28"/>
          <w:szCs w:val="28"/>
        </w:rPr>
        <w:t xml:space="preserve">от 16.11.2021 № 532) </w:t>
      </w:r>
      <w:r w:rsidRPr="00E63490">
        <w:rPr>
          <w:bCs/>
          <w:sz w:val="28"/>
          <w:szCs w:val="28"/>
        </w:rPr>
        <w:t>утверждена инвестиционная программа на 20</w:t>
      </w:r>
      <w:r>
        <w:rPr>
          <w:bCs/>
          <w:sz w:val="28"/>
          <w:szCs w:val="28"/>
        </w:rPr>
        <w:t>20-2024 годы</w:t>
      </w:r>
      <w:r w:rsidRPr="00E63490">
        <w:rPr>
          <w:bCs/>
          <w:sz w:val="28"/>
          <w:szCs w:val="28"/>
        </w:rPr>
        <w:t xml:space="preserve"> в размере </w:t>
      </w:r>
      <w:r>
        <w:rPr>
          <w:bCs/>
          <w:sz w:val="28"/>
          <w:szCs w:val="28"/>
        </w:rPr>
        <w:t>128176,24</w:t>
      </w:r>
      <w:r w:rsidRPr="00E63490">
        <w:rPr>
          <w:bCs/>
          <w:sz w:val="28"/>
          <w:szCs w:val="28"/>
        </w:rPr>
        <w:t xml:space="preserve"> тыс. руб.</w:t>
      </w:r>
      <w:r>
        <w:rPr>
          <w:bCs/>
          <w:sz w:val="28"/>
          <w:szCs w:val="28"/>
        </w:rPr>
        <w:t>, в т.ч. из прибыли 121268,91 тыс. руб., из амортизации 2281,98 тыс. руб., из средств, полученных за счет платы за подключение 4 625,35 тыс. руб.</w:t>
      </w:r>
    </w:p>
    <w:p w14:paraId="68B253DC" w14:textId="77777777" w:rsidR="000D09AC" w:rsidRDefault="000D09AC" w:rsidP="000D09AC">
      <w:pPr>
        <w:spacing w:line="276" w:lineRule="auto"/>
        <w:ind w:firstLine="708"/>
        <w:jc w:val="both"/>
        <w:rPr>
          <w:bCs/>
          <w:sz w:val="28"/>
          <w:szCs w:val="28"/>
        </w:rPr>
      </w:pPr>
      <w:r>
        <w:rPr>
          <w:bCs/>
          <w:sz w:val="28"/>
          <w:szCs w:val="28"/>
        </w:rPr>
        <w:t>В измененную инвестиционную программу, с учетом письма предприятия от 26.09.2022 № 4-8234-12 (вх. РЭК Кузбасса от 27.09.2022      № 5844) предприятие предлагает учесть финансовые средства на уровне 128 176,24 тыс. руб., в том числе</w:t>
      </w:r>
      <w:r w:rsidRPr="00C02081">
        <w:rPr>
          <w:bCs/>
          <w:sz w:val="28"/>
          <w:szCs w:val="28"/>
        </w:rPr>
        <w:t xml:space="preserve"> </w:t>
      </w:r>
      <w:r>
        <w:rPr>
          <w:bCs/>
          <w:sz w:val="28"/>
          <w:szCs w:val="28"/>
        </w:rPr>
        <w:t>из прибыли 121 268,91 тыс. руб., из амортизации 2281,98 тыс. руб., из средств, полученных за счет платы за подключение 4 625,35 тыс. руб.</w:t>
      </w:r>
    </w:p>
    <w:p w14:paraId="1C4810E4" w14:textId="77777777" w:rsidR="000D09AC" w:rsidRDefault="000D09AC" w:rsidP="000D09AC">
      <w:pPr>
        <w:spacing w:line="276" w:lineRule="auto"/>
        <w:ind w:firstLine="708"/>
        <w:jc w:val="both"/>
        <w:rPr>
          <w:bCs/>
          <w:sz w:val="28"/>
          <w:szCs w:val="28"/>
        </w:rPr>
      </w:pPr>
      <w:r w:rsidRPr="00B7093B">
        <w:rPr>
          <w:bCs/>
          <w:sz w:val="28"/>
          <w:szCs w:val="28"/>
        </w:rPr>
        <w:t xml:space="preserve">Инвестиционная программа соответствует </w:t>
      </w:r>
      <w:hyperlink r:id="rId14" w:history="1">
        <w:r w:rsidRPr="00B7093B">
          <w:rPr>
            <w:bCs/>
            <w:sz w:val="28"/>
            <w:szCs w:val="28"/>
          </w:rPr>
          <w:t xml:space="preserve">пунктам </w:t>
        </w:r>
        <w:r>
          <w:rPr>
            <w:bCs/>
            <w:sz w:val="28"/>
            <w:szCs w:val="28"/>
          </w:rPr>
          <w:t>8</w:t>
        </w:r>
      </w:hyperlink>
      <w:r w:rsidRPr="00B7093B">
        <w:rPr>
          <w:bCs/>
          <w:sz w:val="28"/>
          <w:szCs w:val="28"/>
        </w:rPr>
        <w:t xml:space="preserve"> - </w:t>
      </w:r>
      <w:hyperlink r:id="rId15" w:history="1">
        <w:r w:rsidRPr="00B7093B">
          <w:rPr>
            <w:bCs/>
            <w:sz w:val="28"/>
            <w:szCs w:val="28"/>
          </w:rPr>
          <w:t>19</w:t>
        </w:r>
      </w:hyperlink>
      <w:r w:rsidRPr="00B7093B">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w:t>
      </w:r>
      <w:r>
        <w:rPr>
          <w:bCs/>
          <w:sz w:val="28"/>
          <w:szCs w:val="28"/>
        </w:rPr>
        <w:t xml:space="preserve"> </w:t>
      </w:r>
      <w:r w:rsidRPr="00B7093B">
        <w:rPr>
          <w:bCs/>
          <w:sz w:val="28"/>
          <w:szCs w:val="28"/>
        </w:rPr>
        <w:t>410 (далее Правила).</w:t>
      </w:r>
    </w:p>
    <w:p w14:paraId="13BCB8DF" w14:textId="77777777" w:rsidR="000D09AC" w:rsidRDefault="000D09AC" w:rsidP="000D09AC">
      <w:pPr>
        <w:spacing w:line="276" w:lineRule="auto"/>
        <w:ind w:firstLine="708"/>
        <w:jc w:val="both"/>
        <w:rPr>
          <w:bCs/>
          <w:sz w:val="28"/>
          <w:szCs w:val="28"/>
        </w:rPr>
      </w:pPr>
      <w:r w:rsidRPr="00B7093B">
        <w:rPr>
          <w:bCs/>
          <w:sz w:val="28"/>
          <w:szCs w:val="28"/>
        </w:rPr>
        <w:t>В качестве обосновывающих материалов представлены</w:t>
      </w:r>
      <w:r>
        <w:rPr>
          <w:bCs/>
          <w:sz w:val="28"/>
          <w:szCs w:val="28"/>
        </w:rPr>
        <w:t xml:space="preserve"> </w:t>
      </w:r>
      <w:r w:rsidRPr="00B7093B">
        <w:rPr>
          <w:bCs/>
          <w:sz w:val="28"/>
          <w:szCs w:val="28"/>
        </w:rPr>
        <w:t>пояснительная записка</w:t>
      </w:r>
      <w:r>
        <w:rPr>
          <w:bCs/>
          <w:sz w:val="28"/>
          <w:szCs w:val="28"/>
        </w:rPr>
        <w:t>, сметные расчеты, коммерческие предложения</w:t>
      </w:r>
      <w:r w:rsidRPr="00B7093B">
        <w:rPr>
          <w:bCs/>
          <w:sz w:val="28"/>
          <w:szCs w:val="28"/>
        </w:rPr>
        <w:t>.</w:t>
      </w:r>
      <w:r>
        <w:rPr>
          <w:bCs/>
          <w:sz w:val="28"/>
          <w:szCs w:val="28"/>
        </w:rPr>
        <w:t xml:space="preserve"> Изменения вносятся в части перераспределения затрат между мероприятиями в 2022 году.</w:t>
      </w:r>
    </w:p>
    <w:p w14:paraId="4A0D05C6" w14:textId="77777777" w:rsidR="000D09AC" w:rsidRDefault="000D09AC" w:rsidP="000D09AC">
      <w:pPr>
        <w:spacing w:line="276" w:lineRule="auto"/>
        <w:ind w:firstLine="708"/>
        <w:jc w:val="both"/>
        <w:rPr>
          <w:sz w:val="28"/>
          <w:szCs w:val="28"/>
        </w:rPr>
      </w:pPr>
      <w:r w:rsidRPr="00B7093B">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w:t>
      </w:r>
      <w:r w:rsidRPr="00E63490">
        <w:rPr>
          <w:bCs/>
          <w:sz w:val="28"/>
          <w:szCs w:val="28"/>
        </w:rPr>
        <w:t>на 20</w:t>
      </w:r>
      <w:r>
        <w:rPr>
          <w:bCs/>
          <w:sz w:val="28"/>
          <w:szCs w:val="28"/>
        </w:rPr>
        <w:t>20-2024 годы</w:t>
      </w:r>
      <w:r w:rsidRPr="00E63490">
        <w:rPr>
          <w:bCs/>
          <w:sz w:val="28"/>
          <w:szCs w:val="28"/>
        </w:rPr>
        <w:t xml:space="preserve"> в размере </w:t>
      </w:r>
      <w:r>
        <w:rPr>
          <w:bCs/>
          <w:sz w:val="28"/>
          <w:szCs w:val="28"/>
        </w:rPr>
        <w:t>128 176,24 тыс. руб., в том числе</w:t>
      </w:r>
      <w:r w:rsidRPr="00C02081">
        <w:rPr>
          <w:bCs/>
          <w:sz w:val="28"/>
          <w:szCs w:val="28"/>
        </w:rPr>
        <w:t xml:space="preserve"> </w:t>
      </w:r>
      <w:r>
        <w:rPr>
          <w:bCs/>
          <w:sz w:val="28"/>
          <w:szCs w:val="28"/>
        </w:rPr>
        <w:t>из прибыли 121 268,91 тыс. руб., из амортизации 2281,98 тыс. руб., из средств, полученных за счет платы за подключение 4 625,35 тыс. руб.</w:t>
      </w:r>
      <w:r>
        <w:rPr>
          <w:sz w:val="28"/>
          <w:szCs w:val="28"/>
        </w:rPr>
        <w:t xml:space="preserve"> Финансовый план ООО «СибЭнерго», в т.ч. с разбивкой по годам реализации представлен в таблице 1.</w:t>
      </w:r>
    </w:p>
    <w:p w14:paraId="70A350B2" w14:textId="77777777" w:rsidR="000D09AC" w:rsidRPr="002311A1" w:rsidRDefault="000D09AC" w:rsidP="000D09AC">
      <w:pPr>
        <w:tabs>
          <w:tab w:val="left" w:pos="720"/>
        </w:tabs>
        <w:spacing w:line="360" w:lineRule="auto"/>
        <w:ind w:firstLine="709"/>
        <w:jc w:val="right"/>
        <w:rPr>
          <w:sz w:val="28"/>
          <w:szCs w:val="28"/>
        </w:rPr>
      </w:pPr>
      <w:r w:rsidRPr="002311A1">
        <w:rPr>
          <w:sz w:val="28"/>
          <w:szCs w:val="28"/>
        </w:rPr>
        <w:t>Таблица</w:t>
      </w:r>
      <w:r>
        <w:rPr>
          <w:sz w:val="28"/>
          <w:szCs w:val="28"/>
        </w:rPr>
        <w:t xml:space="preserve"> </w:t>
      </w:r>
      <w:r w:rsidRPr="002311A1">
        <w:rPr>
          <w:sz w:val="28"/>
          <w:szCs w:val="28"/>
        </w:rPr>
        <w:t>1</w:t>
      </w:r>
    </w:p>
    <w:p w14:paraId="445BBFB7" w14:textId="77777777" w:rsidR="000D09AC" w:rsidRPr="005558CB" w:rsidRDefault="000D09AC" w:rsidP="000D09AC">
      <w:pPr>
        <w:tabs>
          <w:tab w:val="left" w:pos="720"/>
        </w:tabs>
        <w:ind w:firstLine="709"/>
        <w:jc w:val="center"/>
        <w:rPr>
          <w:bCs/>
          <w:sz w:val="28"/>
          <w:szCs w:val="28"/>
        </w:rPr>
      </w:pPr>
      <w:r w:rsidRPr="005558CB">
        <w:rPr>
          <w:bCs/>
          <w:sz w:val="28"/>
          <w:szCs w:val="28"/>
        </w:rPr>
        <w:t xml:space="preserve">Финансовый план в сфере теплоснабжения ООО «СибЭнерго» </w:t>
      </w:r>
    </w:p>
    <w:p w14:paraId="0ED69D7C" w14:textId="77777777" w:rsidR="000D09AC" w:rsidRDefault="000D09AC" w:rsidP="000D09AC">
      <w:pPr>
        <w:tabs>
          <w:tab w:val="left" w:pos="720"/>
        </w:tabs>
        <w:ind w:firstLine="709"/>
        <w:jc w:val="center"/>
        <w:rPr>
          <w:bCs/>
          <w:sz w:val="28"/>
          <w:szCs w:val="28"/>
        </w:rPr>
      </w:pPr>
      <w:r w:rsidRPr="005558CB">
        <w:rPr>
          <w:bCs/>
          <w:sz w:val="28"/>
          <w:szCs w:val="28"/>
        </w:rPr>
        <w:t>по контуру теплоснабжения котельных Новокузнецкого городского округа на 2020 - 2024 годы</w:t>
      </w:r>
    </w:p>
    <w:p w14:paraId="5A6454E5" w14:textId="77777777" w:rsidR="000D09AC" w:rsidRDefault="000D09AC" w:rsidP="000D09AC">
      <w:pPr>
        <w:tabs>
          <w:tab w:val="left" w:pos="720"/>
        </w:tabs>
        <w:ind w:firstLine="709"/>
        <w:jc w:val="center"/>
        <w:rPr>
          <w:bCs/>
          <w:sz w:val="28"/>
          <w:szCs w:val="28"/>
        </w:rPr>
      </w:pPr>
    </w:p>
    <w:p w14:paraId="5619AD88" w14:textId="77777777" w:rsidR="000D09AC" w:rsidRPr="00915520" w:rsidRDefault="000D09AC" w:rsidP="000D09AC">
      <w:pPr>
        <w:tabs>
          <w:tab w:val="left" w:pos="720"/>
          <w:tab w:val="left" w:pos="6323"/>
        </w:tabs>
        <w:ind w:firstLine="709"/>
        <w:rPr>
          <w:bCs/>
          <w:sz w:val="28"/>
          <w:szCs w:val="28"/>
        </w:rPr>
      </w:pPr>
      <w:r>
        <w:rPr>
          <w:bCs/>
          <w:sz w:val="28"/>
          <w:szCs w:val="28"/>
        </w:rPr>
        <w:tab/>
      </w:r>
      <w:r>
        <w:rPr>
          <w:bCs/>
          <w:sz w:val="28"/>
          <w:szCs w:val="28"/>
        </w:rPr>
        <w:tab/>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877"/>
        <w:gridCol w:w="1722"/>
        <w:gridCol w:w="1069"/>
        <w:gridCol w:w="949"/>
        <w:gridCol w:w="949"/>
        <w:gridCol w:w="882"/>
        <w:gridCol w:w="848"/>
        <w:gridCol w:w="819"/>
      </w:tblGrid>
      <w:tr w:rsidR="000D09AC" w:rsidRPr="005558CB" w14:paraId="471FA55B" w14:textId="77777777" w:rsidTr="004F02B7">
        <w:trPr>
          <w:trHeight w:val="480"/>
          <w:jc w:val="center"/>
        </w:trPr>
        <w:tc>
          <w:tcPr>
            <w:tcW w:w="216" w:type="pct"/>
            <w:vMerge w:val="restart"/>
            <w:shd w:val="clear" w:color="auto" w:fill="auto"/>
            <w:tcMar>
              <w:left w:w="28" w:type="dxa"/>
              <w:right w:w="28" w:type="dxa"/>
            </w:tcMar>
            <w:vAlign w:val="center"/>
            <w:hideMark/>
          </w:tcPr>
          <w:p w14:paraId="32231A2A" w14:textId="77777777" w:rsidR="000D09AC" w:rsidRPr="005558CB" w:rsidRDefault="000D09AC" w:rsidP="004F02B7">
            <w:pPr>
              <w:jc w:val="center"/>
              <w:rPr>
                <w:bCs/>
                <w:sz w:val="22"/>
                <w:szCs w:val="22"/>
              </w:rPr>
            </w:pPr>
            <w:r w:rsidRPr="005558CB">
              <w:rPr>
                <w:bCs/>
                <w:sz w:val="22"/>
                <w:szCs w:val="22"/>
              </w:rPr>
              <w:t>№ п/п</w:t>
            </w:r>
          </w:p>
        </w:tc>
        <w:tc>
          <w:tcPr>
            <w:tcW w:w="985" w:type="pct"/>
            <w:vMerge w:val="restart"/>
            <w:shd w:val="clear" w:color="auto" w:fill="auto"/>
            <w:tcMar>
              <w:left w:w="28" w:type="dxa"/>
              <w:right w:w="28" w:type="dxa"/>
            </w:tcMar>
            <w:vAlign w:val="center"/>
            <w:hideMark/>
          </w:tcPr>
          <w:p w14:paraId="07AF9C58" w14:textId="77777777" w:rsidR="000D09AC" w:rsidRPr="005558CB" w:rsidRDefault="000D09AC" w:rsidP="004F02B7">
            <w:pPr>
              <w:jc w:val="center"/>
              <w:rPr>
                <w:bCs/>
                <w:sz w:val="22"/>
                <w:szCs w:val="22"/>
              </w:rPr>
            </w:pPr>
            <w:r w:rsidRPr="005558CB">
              <w:rPr>
                <w:bCs/>
                <w:sz w:val="22"/>
                <w:szCs w:val="22"/>
              </w:rPr>
              <w:t>Источники финансирования</w:t>
            </w:r>
          </w:p>
        </w:tc>
        <w:tc>
          <w:tcPr>
            <w:tcW w:w="3799" w:type="pct"/>
            <w:gridSpan w:val="7"/>
            <w:tcMar>
              <w:left w:w="28" w:type="dxa"/>
              <w:right w:w="28" w:type="dxa"/>
            </w:tcMar>
          </w:tcPr>
          <w:p w14:paraId="770DA2B3" w14:textId="77777777" w:rsidR="000D09AC" w:rsidRPr="005558CB" w:rsidRDefault="000D09AC" w:rsidP="004F02B7">
            <w:pPr>
              <w:jc w:val="center"/>
              <w:rPr>
                <w:bCs/>
                <w:sz w:val="22"/>
                <w:szCs w:val="22"/>
              </w:rPr>
            </w:pPr>
            <w:r w:rsidRPr="005558CB">
              <w:rPr>
                <w:bCs/>
                <w:sz w:val="22"/>
                <w:szCs w:val="22"/>
              </w:rPr>
              <w:t>Расходы на реализацию инвестиционной программы (тыс. руб.)</w:t>
            </w:r>
          </w:p>
          <w:p w14:paraId="612798D9" w14:textId="77777777" w:rsidR="000D09AC" w:rsidRPr="005558CB" w:rsidRDefault="000D09AC" w:rsidP="004F02B7">
            <w:pPr>
              <w:jc w:val="center"/>
              <w:rPr>
                <w:bCs/>
                <w:sz w:val="22"/>
                <w:szCs w:val="22"/>
              </w:rPr>
            </w:pPr>
            <w:r w:rsidRPr="005558CB">
              <w:rPr>
                <w:bCs/>
                <w:sz w:val="22"/>
                <w:szCs w:val="22"/>
              </w:rPr>
              <w:t>(без НДС)</w:t>
            </w:r>
          </w:p>
        </w:tc>
      </w:tr>
      <w:tr w:rsidR="000D09AC" w:rsidRPr="005558CB" w14:paraId="5B939D51" w14:textId="77777777" w:rsidTr="004F02B7">
        <w:trPr>
          <w:trHeight w:val="379"/>
          <w:jc w:val="center"/>
        </w:trPr>
        <w:tc>
          <w:tcPr>
            <w:tcW w:w="216" w:type="pct"/>
            <w:vMerge/>
            <w:tcMar>
              <w:left w:w="28" w:type="dxa"/>
              <w:right w:w="28" w:type="dxa"/>
            </w:tcMar>
            <w:vAlign w:val="center"/>
            <w:hideMark/>
          </w:tcPr>
          <w:p w14:paraId="24177CCF" w14:textId="77777777" w:rsidR="000D09AC" w:rsidRPr="005558CB" w:rsidRDefault="000D09AC" w:rsidP="004F02B7">
            <w:pPr>
              <w:rPr>
                <w:bCs/>
                <w:sz w:val="22"/>
                <w:szCs w:val="22"/>
              </w:rPr>
            </w:pPr>
          </w:p>
        </w:tc>
        <w:tc>
          <w:tcPr>
            <w:tcW w:w="985" w:type="pct"/>
            <w:vMerge/>
            <w:tcMar>
              <w:left w:w="28" w:type="dxa"/>
              <w:right w:w="28" w:type="dxa"/>
            </w:tcMar>
            <w:vAlign w:val="center"/>
            <w:hideMark/>
          </w:tcPr>
          <w:p w14:paraId="341BE87E" w14:textId="77777777" w:rsidR="000D09AC" w:rsidRPr="005558CB" w:rsidRDefault="000D09AC" w:rsidP="004F02B7">
            <w:pPr>
              <w:rPr>
                <w:bCs/>
                <w:sz w:val="22"/>
                <w:szCs w:val="22"/>
              </w:rPr>
            </w:pPr>
          </w:p>
        </w:tc>
        <w:tc>
          <w:tcPr>
            <w:tcW w:w="904" w:type="pct"/>
            <w:shd w:val="clear" w:color="auto" w:fill="auto"/>
            <w:tcMar>
              <w:left w:w="28" w:type="dxa"/>
              <w:right w:w="28" w:type="dxa"/>
            </w:tcMar>
            <w:vAlign w:val="center"/>
            <w:hideMark/>
          </w:tcPr>
          <w:p w14:paraId="2DB2F4B4" w14:textId="77777777" w:rsidR="000D09AC" w:rsidRPr="005558CB" w:rsidRDefault="000D09AC" w:rsidP="004F02B7">
            <w:pPr>
              <w:jc w:val="center"/>
              <w:rPr>
                <w:bCs/>
                <w:sz w:val="22"/>
                <w:szCs w:val="22"/>
              </w:rPr>
            </w:pPr>
            <w:r w:rsidRPr="005558CB">
              <w:rPr>
                <w:bCs/>
                <w:sz w:val="22"/>
                <w:szCs w:val="22"/>
              </w:rPr>
              <w:t>по видам деятельности</w:t>
            </w:r>
          </w:p>
        </w:tc>
        <w:tc>
          <w:tcPr>
            <w:tcW w:w="561" w:type="pct"/>
            <w:vMerge w:val="restart"/>
            <w:shd w:val="clear" w:color="auto" w:fill="auto"/>
            <w:tcMar>
              <w:left w:w="28" w:type="dxa"/>
              <w:right w:w="28" w:type="dxa"/>
            </w:tcMar>
            <w:vAlign w:val="center"/>
            <w:hideMark/>
          </w:tcPr>
          <w:p w14:paraId="45626971" w14:textId="77777777" w:rsidR="000D09AC" w:rsidRPr="005558CB" w:rsidRDefault="000D09AC" w:rsidP="004F02B7">
            <w:pPr>
              <w:jc w:val="center"/>
              <w:rPr>
                <w:bCs/>
                <w:sz w:val="22"/>
                <w:szCs w:val="22"/>
              </w:rPr>
            </w:pPr>
            <w:r w:rsidRPr="005558CB">
              <w:rPr>
                <w:bCs/>
                <w:sz w:val="22"/>
                <w:szCs w:val="22"/>
              </w:rPr>
              <w:t>Всего</w:t>
            </w:r>
          </w:p>
        </w:tc>
        <w:tc>
          <w:tcPr>
            <w:tcW w:w="2334" w:type="pct"/>
            <w:gridSpan w:val="5"/>
            <w:tcMar>
              <w:left w:w="28" w:type="dxa"/>
              <w:right w:w="28" w:type="dxa"/>
            </w:tcMar>
          </w:tcPr>
          <w:p w14:paraId="6B73FBE6" w14:textId="77777777" w:rsidR="000D09AC" w:rsidRPr="005558CB" w:rsidRDefault="000D09AC" w:rsidP="004F02B7">
            <w:pPr>
              <w:jc w:val="center"/>
              <w:rPr>
                <w:bCs/>
                <w:sz w:val="22"/>
                <w:szCs w:val="22"/>
              </w:rPr>
            </w:pPr>
            <w:r w:rsidRPr="005558CB">
              <w:rPr>
                <w:bCs/>
                <w:sz w:val="22"/>
                <w:szCs w:val="22"/>
              </w:rPr>
              <w:t>в т.ч. по годам реализации</w:t>
            </w:r>
          </w:p>
        </w:tc>
      </w:tr>
      <w:tr w:rsidR="000D09AC" w:rsidRPr="005558CB" w14:paraId="23E3AB7B" w14:textId="77777777" w:rsidTr="004F02B7">
        <w:trPr>
          <w:trHeight w:val="70"/>
          <w:jc w:val="center"/>
        </w:trPr>
        <w:tc>
          <w:tcPr>
            <w:tcW w:w="216" w:type="pct"/>
            <w:vMerge/>
            <w:tcMar>
              <w:left w:w="28" w:type="dxa"/>
              <w:right w:w="28" w:type="dxa"/>
            </w:tcMar>
            <w:vAlign w:val="center"/>
            <w:hideMark/>
          </w:tcPr>
          <w:p w14:paraId="49070285" w14:textId="77777777" w:rsidR="000D09AC" w:rsidRPr="005558CB" w:rsidRDefault="000D09AC" w:rsidP="004F02B7">
            <w:pPr>
              <w:rPr>
                <w:bCs/>
                <w:sz w:val="22"/>
                <w:szCs w:val="22"/>
              </w:rPr>
            </w:pPr>
          </w:p>
        </w:tc>
        <w:tc>
          <w:tcPr>
            <w:tcW w:w="985" w:type="pct"/>
            <w:vMerge/>
            <w:tcMar>
              <w:left w:w="28" w:type="dxa"/>
              <w:right w:w="28" w:type="dxa"/>
            </w:tcMar>
            <w:vAlign w:val="center"/>
            <w:hideMark/>
          </w:tcPr>
          <w:p w14:paraId="2CF876D8" w14:textId="77777777" w:rsidR="000D09AC" w:rsidRPr="005558CB" w:rsidRDefault="000D09AC" w:rsidP="004F02B7">
            <w:pPr>
              <w:rPr>
                <w:bCs/>
                <w:sz w:val="22"/>
                <w:szCs w:val="22"/>
              </w:rPr>
            </w:pPr>
          </w:p>
        </w:tc>
        <w:tc>
          <w:tcPr>
            <w:tcW w:w="904" w:type="pct"/>
            <w:shd w:val="clear" w:color="auto" w:fill="auto"/>
            <w:tcMar>
              <w:left w:w="28" w:type="dxa"/>
              <w:right w:w="28" w:type="dxa"/>
            </w:tcMar>
            <w:vAlign w:val="center"/>
            <w:hideMark/>
          </w:tcPr>
          <w:p w14:paraId="52F3FDBB" w14:textId="77777777" w:rsidR="000D09AC" w:rsidRPr="005558CB" w:rsidRDefault="000D09AC" w:rsidP="004F02B7">
            <w:pPr>
              <w:jc w:val="center"/>
              <w:rPr>
                <w:bCs/>
                <w:iCs/>
                <w:sz w:val="22"/>
                <w:szCs w:val="22"/>
              </w:rPr>
            </w:pPr>
            <w:r w:rsidRPr="005558CB">
              <w:rPr>
                <w:bCs/>
                <w:iCs/>
                <w:sz w:val="22"/>
                <w:szCs w:val="22"/>
              </w:rPr>
              <w:t>теплоснабжение</w:t>
            </w:r>
          </w:p>
        </w:tc>
        <w:tc>
          <w:tcPr>
            <w:tcW w:w="561" w:type="pct"/>
            <w:vMerge/>
            <w:tcMar>
              <w:left w:w="28" w:type="dxa"/>
              <w:right w:w="28" w:type="dxa"/>
            </w:tcMar>
            <w:vAlign w:val="center"/>
            <w:hideMark/>
          </w:tcPr>
          <w:p w14:paraId="7559D0C9" w14:textId="77777777" w:rsidR="000D09AC" w:rsidRPr="005558CB" w:rsidRDefault="000D09AC" w:rsidP="004F02B7">
            <w:pPr>
              <w:rPr>
                <w:bCs/>
                <w:sz w:val="22"/>
                <w:szCs w:val="22"/>
              </w:rPr>
            </w:pPr>
          </w:p>
        </w:tc>
        <w:tc>
          <w:tcPr>
            <w:tcW w:w="498" w:type="pct"/>
            <w:tcMar>
              <w:left w:w="28" w:type="dxa"/>
              <w:right w:w="28" w:type="dxa"/>
            </w:tcMar>
            <w:vAlign w:val="center"/>
          </w:tcPr>
          <w:p w14:paraId="11ABB7C4" w14:textId="77777777" w:rsidR="000D09AC" w:rsidRPr="005558CB" w:rsidRDefault="000D09AC" w:rsidP="004F02B7">
            <w:pPr>
              <w:jc w:val="center"/>
              <w:rPr>
                <w:bCs/>
                <w:sz w:val="22"/>
                <w:szCs w:val="22"/>
              </w:rPr>
            </w:pPr>
            <w:r w:rsidRPr="005558CB">
              <w:rPr>
                <w:bCs/>
                <w:sz w:val="22"/>
                <w:szCs w:val="22"/>
              </w:rPr>
              <w:t>2020</w:t>
            </w:r>
          </w:p>
        </w:tc>
        <w:tc>
          <w:tcPr>
            <w:tcW w:w="498" w:type="pct"/>
            <w:tcMar>
              <w:left w:w="28" w:type="dxa"/>
              <w:right w:w="28" w:type="dxa"/>
            </w:tcMar>
            <w:vAlign w:val="center"/>
          </w:tcPr>
          <w:p w14:paraId="03B5A0B7" w14:textId="77777777" w:rsidR="000D09AC" w:rsidRPr="005558CB" w:rsidRDefault="000D09AC" w:rsidP="004F02B7">
            <w:pPr>
              <w:jc w:val="center"/>
              <w:rPr>
                <w:sz w:val="22"/>
                <w:szCs w:val="22"/>
              </w:rPr>
            </w:pPr>
            <w:r w:rsidRPr="005558CB">
              <w:rPr>
                <w:bCs/>
                <w:sz w:val="22"/>
                <w:szCs w:val="22"/>
              </w:rPr>
              <w:t>2021</w:t>
            </w:r>
          </w:p>
        </w:tc>
        <w:tc>
          <w:tcPr>
            <w:tcW w:w="463" w:type="pct"/>
            <w:tcMar>
              <w:left w:w="28" w:type="dxa"/>
              <w:right w:w="28" w:type="dxa"/>
            </w:tcMar>
            <w:vAlign w:val="center"/>
          </w:tcPr>
          <w:p w14:paraId="69E33D08" w14:textId="77777777" w:rsidR="000D09AC" w:rsidRPr="005558CB" w:rsidRDefault="000D09AC" w:rsidP="004F02B7">
            <w:pPr>
              <w:jc w:val="center"/>
              <w:rPr>
                <w:sz w:val="22"/>
                <w:szCs w:val="22"/>
              </w:rPr>
            </w:pPr>
            <w:r w:rsidRPr="005558CB">
              <w:rPr>
                <w:bCs/>
                <w:sz w:val="22"/>
                <w:szCs w:val="22"/>
              </w:rPr>
              <w:t>2022</w:t>
            </w:r>
          </w:p>
        </w:tc>
        <w:tc>
          <w:tcPr>
            <w:tcW w:w="445" w:type="pct"/>
            <w:tcMar>
              <w:left w:w="28" w:type="dxa"/>
              <w:right w:w="28" w:type="dxa"/>
            </w:tcMar>
            <w:vAlign w:val="center"/>
          </w:tcPr>
          <w:p w14:paraId="4DA950B8" w14:textId="77777777" w:rsidR="000D09AC" w:rsidRPr="005558CB" w:rsidRDefault="000D09AC" w:rsidP="004F02B7">
            <w:pPr>
              <w:jc w:val="center"/>
              <w:rPr>
                <w:bCs/>
                <w:sz w:val="22"/>
                <w:szCs w:val="22"/>
              </w:rPr>
            </w:pPr>
            <w:r w:rsidRPr="005558CB">
              <w:rPr>
                <w:bCs/>
                <w:sz w:val="22"/>
                <w:szCs w:val="22"/>
              </w:rPr>
              <w:t>2023</w:t>
            </w:r>
          </w:p>
        </w:tc>
        <w:tc>
          <w:tcPr>
            <w:tcW w:w="430" w:type="pct"/>
            <w:tcMar>
              <w:left w:w="28" w:type="dxa"/>
              <w:right w:w="28" w:type="dxa"/>
            </w:tcMar>
            <w:vAlign w:val="center"/>
          </w:tcPr>
          <w:p w14:paraId="738A8380" w14:textId="77777777" w:rsidR="000D09AC" w:rsidRPr="005558CB" w:rsidRDefault="000D09AC" w:rsidP="004F02B7">
            <w:pPr>
              <w:jc w:val="center"/>
              <w:rPr>
                <w:bCs/>
                <w:sz w:val="22"/>
                <w:szCs w:val="22"/>
              </w:rPr>
            </w:pPr>
            <w:r w:rsidRPr="005558CB">
              <w:rPr>
                <w:bCs/>
                <w:sz w:val="22"/>
                <w:szCs w:val="22"/>
              </w:rPr>
              <w:t>2024</w:t>
            </w:r>
          </w:p>
        </w:tc>
      </w:tr>
      <w:tr w:rsidR="000D09AC" w:rsidRPr="005558CB" w14:paraId="6FE41915" w14:textId="77777777" w:rsidTr="004F02B7">
        <w:trPr>
          <w:trHeight w:val="255"/>
          <w:jc w:val="center"/>
        </w:trPr>
        <w:tc>
          <w:tcPr>
            <w:tcW w:w="216" w:type="pct"/>
            <w:shd w:val="clear" w:color="auto" w:fill="auto"/>
            <w:tcMar>
              <w:left w:w="28" w:type="dxa"/>
              <w:right w:w="28" w:type="dxa"/>
            </w:tcMar>
            <w:vAlign w:val="center"/>
            <w:hideMark/>
          </w:tcPr>
          <w:p w14:paraId="70364966" w14:textId="77777777" w:rsidR="000D09AC" w:rsidRPr="005558CB" w:rsidRDefault="000D09AC" w:rsidP="004F02B7">
            <w:pPr>
              <w:jc w:val="center"/>
              <w:rPr>
                <w:bCs/>
                <w:sz w:val="22"/>
                <w:szCs w:val="22"/>
              </w:rPr>
            </w:pPr>
            <w:r w:rsidRPr="005558CB">
              <w:rPr>
                <w:bCs/>
                <w:sz w:val="22"/>
                <w:szCs w:val="22"/>
              </w:rPr>
              <w:t>1.</w:t>
            </w:r>
          </w:p>
        </w:tc>
        <w:tc>
          <w:tcPr>
            <w:tcW w:w="985" w:type="pct"/>
            <w:shd w:val="clear" w:color="auto" w:fill="auto"/>
            <w:tcMar>
              <w:left w:w="28" w:type="dxa"/>
              <w:right w:w="28" w:type="dxa"/>
            </w:tcMar>
            <w:vAlign w:val="center"/>
            <w:hideMark/>
          </w:tcPr>
          <w:p w14:paraId="6DAAC557" w14:textId="77777777" w:rsidR="000D09AC" w:rsidRPr="005558CB" w:rsidRDefault="000D09AC" w:rsidP="004F02B7">
            <w:pPr>
              <w:rPr>
                <w:bCs/>
                <w:sz w:val="22"/>
                <w:szCs w:val="22"/>
              </w:rPr>
            </w:pPr>
            <w:r w:rsidRPr="005558CB">
              <w:rPr>
                <w:bCs/>
                <w:sz w:val="22"/>
                <w:szCs w:val="22"/>
              </w:rPr>
              <w:t>Собственные средства</w:t>
            </w:r>
          </w:p>
        </w:tc>
        <w:tc>
          <w:tcPr>
            <w:tcW w:w="904" w:type="pct"/>
            <w:shd w:val="clear" w:color="auto" w:fill="auto"/>
            <w:tcMar>
              <w:left w:w="28" w:type="dxa"/>
              <w:right w:w="28" w:type="dxa"/>
            </w:tcMar>
            <w:vAlign w:val="center"/>
          </w:tcPr>
          <w:p w14:paraId="4B617B0A" w14:textId="77777777" w:rsidR="000D09AC" w:rsidRPr="005558CB" w:rsidRDefault="000D09AC" w:rsidP="004F02B7">
            <w:pPr>
              <w:jc w:val="center"/>
              <w:rPr>
                <w:sz w:val="22"/>
                <w:szCs w:val="22"/>
              </w:rPr>
            </w:pPr>
            <w:r w:rsidRPr="005558CB">
              <w:rPr>
                <w:sz w:val="22"/>
                <w:szCs w:val="22"/>
              </w:rPr>
              <w:t>128176,24</w:t>
            </w:r>
          </w:p>
        </w:tc>
        <w:tc>
          <w:tcPr>
            <w:tcW w:w="561" w:type="pct"/>
            <w:shd w:val="clear" w:color="auto" w:fill="auto"/>
            <w:tcMar>
              <w:left w:w="28" w:type="dxa"/>
              <w:right w:w="28" w:type="dxa"/>
            </w:tcMar>
            <w:vAlign w:val="center"/>
          </w:tcPr>
          <w:p w14:paraId="75B9FFC7" w14:textId="77777777" w:rsidR="000D09AC" w:rsidRPr="005558CB" w:rsidRDefault="000D09AC" w:rsidP="004F02B7">
            <w:pPr>
              <w:jc w:val="center"/>
              <w:rPr>
                <w:sz w:val="22"/>
                <w:szCs w:val="22"/>
              </w:rPr>
            </w:pPr>
            <w:r w:rsidRPr="005558CB">
              <w:rPr>
                <w:sz w:val="22"/>
                <w:szCs w:val="22"/>
              </w:rPr>
              <w:t>128176,24</w:t>
            </w:r>
          </w:p>
        </w:tc>
        <w:tc>
          <w:tcPr>
            <w:tcW w:w="498" w:type="pct"/>
            <w:shd w:val="clear" w:color="auto" w:fill="auto"/>
            <w:tcMar>
              <w:left w:w="28" w:type="dxa"/>
              <w:right w:w="28" w:type="dxa"/>
            </w:tcMar>
            <w:vAlign w:val="center"/>
          </w:tcPr>
          <w:p w14:paraId="7B966AA1" w14:textId="77777777" w:rsidR="000D09AC" w:rsidRPr="005558CB" w:rsidRDefault="000D09AC" w:rsidP="004F02B7">
            <w:pPr>
              <w:jc w:val="center"/>
              <w:rPr>
                <w:sz w:val="22"/>
                <w:szCs w:val="22"/>
              </w:rPr>
            </w:pPr>
            <w:r w:rsidRPr="005558CB">
              <w:rPr>
                <w:sz w:val="22"/>
                <w:szCs w:val="22"/>
              </w:rPr>
              <w:t xml:space="preserve"> 57590,89   </w:t>
            </w:r>
          </w:p>
        </w:tc>
        <w:tc>
          <w:tcPr>
            <w:tcW w:w="498" w:type="pct"/>
            <w:shd w:val="clear" w:color="auto" w:fill="auto"/>
            <w:tcMar>
              <w:left w:w="28" w:type="dxa"/>
              <w:right w:w="28" w:type="dxa"/>
            </w:tcMar>
            <w:vAlign w:val="center"/>
          </w:tcPr>
          <w:p w14:paraId="54858DB6" w14:textId="77777777" w:rsidR="000D09AC" w:rsidRPr="005558CB" w:rsidRDefault="000D09AC" w:rsidP="004F02B7">
            <w:pPr>
              <w:jc w:val="center"/>
              <w:rPr>
                <w:sz w:val="22"/>
                <w:szCs w:val="22"/>
              </w:rPr>
            </w:pPr>
            <w:r w:rsidRPr="005558CB">
              <w:rPr>
                <w:sz w:val="22"/>
                <w:szCs w:val="22"/>
              </w:rPr>
              <w:t xml:space="preserve"> 61122,27   </w:t>
            </w:r>
          </w:p>
        </w:tc>
        <w:tc>
          <w:tcPr>
            <w:tcW w:w="463" w:type="pct"/>
            <w:shd w:val="clear" w:color="auto" w:fill="auto"/>
            <w:tcMar>
              <w:left w:w="28" w:type="dxa"/>
              <w:right w:w="28" w:type="dxa"/>
            </w:tcMar>
            <w:vAlign w:val="center"/>
          </w:tcPr>
          <w:p w14:paraId="229A5643" w14:textId="77777777" w:rsidR="000D09AC" w:rsidRPr="005558CB" w:rsidRDefault="000D09AC" w:rsidP="004F02B7">
            <w:pPr>
              <w:jc w:val="center"/>
              <w:rPr>
                <w:sz w:val="22"/>
                <w:szCs w:val="22"/>
              </w:rPr>
            </w:pPr>
            <w:r w:rsidRPr="005558CB">
              <w:rPr>
                <w:sz w:val="22"/>
                <w:szCs w:val="22"/>
              </w:rPr>
              <w:t>9 463,08</w:t>
            </w:r>
          </w:p>
        </w:tc>
        <w:tc>
          <w:tcPr>
            <w:tcW w:w="445" w:type="pct"/>
            <w:tcMar>
              <w:left w:w="28" w:type="dxa"/>
              <w:right w:w="28" w:type="dxa"/>
            </w:tcMar>
            <w:vAlign w:val="center"/>
          </w:tcPr>
          <w:p w14:paraId="15EC0556"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1A95622D" w14:textId="77777777" w:rsidR="000D09AC" w:rsidRPr="005558CB" w:rsidRDefault="000D09AC" w:rsidP="004F02B7">
            <w:pPr>
              <w:jc w:val="center"/>
              <w:rPr>
                <w:sz w:val="22"/>
                <w:szCs w:val="22"/>
              </w:rPr>
            </w:pPr>
            <w:r w:rsidRPr="005558CB">
              <w:rPr>
                <w:sz w:val="22"/>
                <w:szCs w:val="22"/>
              </w:rPr>
              <w:t>0,00</w:t>
            </w:r>
          </w:p>
        </w:tc>
      </w:tr>
      <w:tr w:rsidR="000D09AC" w:rsidRPr="005558CB" w14:paraId="458ADD44" w14:textId="77777777" w:rsidTr="004F02B7">
        <w:trPr>
          <w:trHeight w:val="255"/>
          <w:jc w:val="center"/>
        </w:trPr>
        <w:tc>
          <w:tcPr>
            <w:tcW w:w="216" w:type="pct"/>
            <w:shd w:val="clear" w:color="auto" w:fill="auto"/>
            <w:tcMar>
              <w:left w:w="28" w:type="dxa"/>
              <w:right w:w="28" w:type="dxa"/>
            </w:tcMar>
            <w:vAlign w:val="center"/>
            <w:hideMark/>
          </w:tcPr>
          <w:p w14:paraId="1CA33870" w14:textId="77777777" w:rsidR="000D09AC" w:rsidRPr="005558CB" w:rsidRDefault="000D09AC" w:rsidP="004F02B7">
            <w:pPr>
              <w:jc w:val="center"/>
              <w:rPr>
                <w:sz w:val="22"/>
                <w:szCs w:val="22"/>
              </w:rPr>
            </w:pPr>
            <w:r w:rsidRPr="005558CB">
              <w:rPr>
                <w:sz w:val="22"/>
                <w:szCs w:val="22"/>
              </w:rPr>
              <w:t>1.1.</w:t>
            </w:r>
          </w:p>
        </w:tc>
        <w:tc>
          <w:tcPr>
            <w:tcW w:w="985" w:type="pct"/>
            <w:shd w:val="clear" w:color="auto" w:fill="auto"/>
            <w:tcMar>
              <w:left w:w="28" w:type="dxa"/>
              <w:right w:w="28" w:type="dxa"/>
            </w:tcMar>
            <w:vAlign w:val="center"/>
            <w:hideMark/>
          </w:tcPr>
          <w:p w14:paraId="3CB8D344" w14:textId="77777777" w:rsidR="000D09AC" w:rsidRPr="005558CB" w:rsidRDefault="000D09AC" w:rsidP="004F02B7">
            <w:pPr>
              <w:rPr>
                <w:sz w:val="22"/>
                <w:szCs w:val="22"/>
              </w:rPr>
            </w:pPr>
            <w:r w:rsidRPr="005558CB">
              <w:rPr>
                <w:sz w:val="22"/>
                <w:szCs w:val="22"/>
              </w:rPr>
              <w:t>амортизационные отчисления</w:t>
            </w:r>
          </w:p>
        </w:tc>
        <w:tc>
          <w:tcPr>
            <w:tcW w:w="904" w:type="pct"/>
            <w:shd w:val="clear" w:color="auto" w:fill="auto"/>
            <w:tcMar>
              <w:left w:w="28" w:type="dxa"/>
              <w:right w:w="28" w:type="dxa"/>
            </w:tcMar>
            <w:vAlign w:val="center"/>
          </w:tcPr>
          <w:p w14:paraId="198DA27C" w14:textId="77777777" w:rsidR="000D09AC" w:rsidRPr="005558CB" w:rsidRDefault="000D09AC" w:rsidP="004F02B7">
            <w:pPr>
              <w:jc w:val="center"/>
              <w:rPr>
                <w:sz w:val="22"/>
                <w:szCs w:val="22"/>
              </w:rPr>
            </w:pPr>
            <w:r w:rsidRPr="005558CB">
              <w:rPr>
                <w:sz w:val="22"/>
                <w:szCs w:val="22"/>
              </w:rPr>
              <w:t>2281,98</w:t>
            </w:r>
          </w:p>
        </w:tc>
        <w:tc>
          <w:tcPr>
            <w:tcW w:w="561" w:type="pct"/>
            <w:shd w:val="clear" w:color="auto" w:fill="auto"/>
            <w:tcMar>
              <w:left w:w="28" w:type="dxa"/>
              <w:right w:w="28" w:type="dxa"/>
            </w:tcMar>
            <w:vAlign w:val="center"/>
          </w:tcPr>
          <w:p w14:paraId="699F2D29" w14:textId="77777777" w:rsidR="000D09AC" w:rsidRPr="005558CB" w:rsidRDefault="000D09AC" w:rsidP="004F02B7">
            <w:pPr>
              <w:jc w:val="center"/>
              <w:rPr>
                <w:sz w:val="22"/>
                <w:szCs w:val="22"/>
              </w:rPr>
            </w:pPr>
            <w:r w:rsidRPr="005558CB">
              <w:rPr>
                <w:sz w:val="22"/>
                <w:szCs w:val="22"/>
              </w:rPr>
              <w:t>2281,98</w:t>
            </w:r>
          </w:p>
        </w:tc>
        <w:tc>
          <w:tcPr>
            <w:tcW w:w="498" w:type="pct"/>
            <w:shd w:val="clear" w:color="auto" w:fill="auto"/>
            <w:tcMar>
              <w:left w:w="28" w:type="dxa"/>
              <w:right w:w="28" w:type="dxa"/>
            </w:tcMar>
            <w:vAlign w:val="center"/>
          </w:tcPr>
          <w:p w14:paraId="1A946DFD"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4B4C528F" w14:textId="77777777" w:rsidR="000D09AC" w:rsidRPr="005558CB" w:rsidRDefault="000D09AC" w:rsidP="004F02B7">
            <w:pPr>
              <w:jc w:val="center"/>
              <w:rPr>
                <w:sz w:val="22"/>
                <w:szCs w:val="22"/>
              </w:rPr>
            </w:pPr>
            <w:r w:rsidRPr="005558CB">
              <w:rPr>
                <w:sz w:val="22"/>
                <w:szCs w:val="22"/>
              </w:rPr>
              <w:t>2281,98</w:t>
            </w:r>
          </w:p>
        </w:tc>
        <w:tc>
          <w:tcPr>
            <w:tcW w:w="463" w:type="pct"/>
            <w:shd w:val="clear" w:color="auto" w:fill="auto"/>
            <w:tcMar>
              <w:left w:w="28" w:type="dxa"/>
              <w:right w:w="28" w:type="dxa"/>
            </w:tcMar>
            <w:vAlign w:val="center"/>
          </w:tcPr>
          <w:p w14:paraId="4A081503" w14:textId="77777777" w:rsidR="000D09AC" w:rsidRPr="005558CB" w:rsidRDefault="000D09AC" w:rsidP="004F02B7">
            <w:pPr>
              <w:jc w:val="center"/>
              <w:rPr>
                <w:sz w:val="22"/>
                <w:szCs w:val="22"/>
              </w:rPr>
            </w:pPr>
            <w:r w:rsidRPr="005558CB">
              <w:rPr>
                <w:sz w:val="22"/>
                <w:szCs w:val="22"/>
              </w:rPr>
              <w:t>0,00</w:t>
            </w:r>
          </w:p>
        </w:tc>
        <w:tc>
          <w:tcPr>
            <w:tcW w:w="445" w:type="pct"/>
            <w:tcMar>
              <w:left w:w="28" w:type="dxa"/>
              <w:right w:w="28" w:type="dxa"/>
            </w:tcMar>
            <w:vAlign w:val="center"/>
          </w:tcPr>
          <w:p w14:paraId="331ADE7F"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28D66FC7" w14:textId="77777777" w:rsidR="000D09AC" w:rsidRPr="005558CB" w:rsidRDefault="000D09AC" w:rsidP="004F02B7">
            <w:pPr>
              <w:jc w:val="center"/>
              <w:rPr>
                <w:sz w:val="22"/>
                <w:szCs w:val="22"/>
              </w:rPr>
            </w:pPr>
            <w:r w:rsidRPr="005558CB">
              <w:rPr>
                <w:sz w:val="22"/>
                <w:szCs w:val="22"/>
              </w:rPr>
              <w:t>0,00</w:t>
            </w:r>
          </w:p>
        </w:tc>
      </w:tr>
      <w:tr w:rsidR="000D09AC" w:rsidRPr="005558CB" w14:paraId="38081C14" w14:textId="77777777" w:rsidTr="004F02B7">
        <w:trPr>
          <w:trHeight w:val="510"/>
          <w:jc w:val="center"/>
        </w:trPr>
        <w:tc>
          <w:tcPr>
            <w:tcW w:w="216" w:type="pct"/>
            <w:shd w:val="clear" w:color="auto" w:fill="auto"/>
            <w:tcMar>
              <w:left w:w="28" w:type="dxa"/>
              <w:right w:w="28" w:type="dxa"/>
            </w:tcMar>
            <w:vAlign w:val="center"/>
            <w:hideMark/>
          </w:tcPr>
          <w:p w14:paraId="7B57477A" w14:textId="77777777" w:rsidR="000D09AC" w:rsidRPr="005558CB" w:rsidRDefault="000D09AC" w:rsidP="004F02B7">
            <w:pPr>
              <w:jc w:val="center"/>
              <w:rPr>
                <w:sz w:val="22"/>
                <w:szCs w:val="22"/>
              </w:rPr>
            </w:pPr>
            <w:r w:rsidRPr="005558CB">
              <w:rPr>
                <w:sz w:val="22"/>
                <w:szCs w:val="22"/>
              </w:rPr>
              <w:t>1.2.</w:t>
            </w:r>
          </w:p>
        </w:tc>
        <w:tc>
          <w:tcPr>
            <w:tcW w:w="985" w:type="pct"/>
            <w:shd w:val="clear" w:color="auto" w:fill="auto"/>
            <w:tcMar>
              <w:left w:w="28" w:type="dxa"/>
              <w:right w:w="28" w:type="dxa"/>
            </w:tcMar>
            <w:vAlign w:val="center"/>
            <w:hideMark/>
          </w:tcPr>
          <w:p w14:paraId="5E5E01FD" w14:textId="77777777" w:rsidR="000D09AC" w:rsidRPr="005558CB" w:rsidRDefault="000D09AC" w:rsidP="004F02B7">
            <w:pPr>
              <w:rPr>
                <w:sz w:val="22"/>
                <w:szCs w:val="22"/>
              </w:rPr>
            </w:pPr>
            <w:r w:rsidRPr="005558CB">
              <w:rPr>
                <w:sz w:val="22"/>
                <w:szCs w:val="22"/>
              </w:rPr>
              <w:t>прибыль, направленная на инвестиции</w:t>
            </w:r>
          </w:p>
        </w:tc>
        <w:tc>
          <w:tcPr>
            <w:tcW w:w="904" w:type="pct"/>
            <w:shd w:val="clear" w:color="auto" w:fill="auto"/>
            <w:tcMar>
              <w:left w:w="28" w:type="dxa"/>
              <w:right w:w="28" w:type="dxa"/>
            </w:tcMar>
            <w:vAlign w:val="center"/>
          </w:tcPr>
          <w:p w14:paraId="577F2BB0" w14:textId="77777777" w:rsidR="000D09AC" w:rsidRPr="005558CB" w:rsidRDefault="000D09AC" w:rsidP="004F02B7">
            <w:pPr>
              <w:jc w:val="center"/>
              <w:rPr>
                <w:sz w:val="22"/>
                <w:szCs w:val="22"/>
              </w:rPr>
            </w:pPr>
            <w:r w:rsidRPr="005558CB">
              <w:rPr>
                <w:sz w:val="22"/>
                <w:szCs w:val="22"/>
              </w:rPr>
              <w:t>121268,91</w:t>
            </w:r>
          </w:p>
        </w:tc>
        <w:tc>
          <w:tcPr>
            <w:tcW w:w="561" w:type="pct"/>
            <w:shd w:val="clear" w:color="auto" w:fill="auto"/>
            <w:tcMar>
              <w:left w:w="28" w:type="dxa"/>
              <w:right w:w="28" w:type="dxa"/>
            </w:tcMar>
            <w:vAlign w:val="center"/>
          </w:tcPr>
          <w:p w14:paraId="44BBE48A" w14:textId="77777777" w:rsidR="000D09AC" w:rsidRPr="005558CB" w:rsidRDefault="000D09AC" w:rsidP="004F02B7">
            <w:pPr>
              <w:jc w:val="center"/>
              <w:rPr>
                <w:sz w:val="22"/>
                <w:szCs w:val="22"/>
              </w:rPr>
            </w:pPr>
            <w:r w:rsidRPr="005558CB">
              <w:rPr>
                <w:sz w:val="22"/>
                <w:szCs w:val="22"/>
              </w:rPr>
              <w:t>121268,91</w:t>
            </w:r>
          </w:p>
        </w:tc>
        <w:tc>
          <w:tcPr>
            <w:tcW w:w="498" w:type="pct"/>
            <w:shd w:val="clear" w:color="auto" w:fill="auto"/>
            <w:tcMar>
              <w:left w:w="28" w:type="dxa"/>
              <w:right w:w="28" w:type="dxa"/>
            </w:tcMar>
            <w:vAlign w:val="center"/>
          </w:tcPr>
          <w:p w14:paraId="773B67A8" w14:textId="77777777" w:rsidR="000D09AC" w:rsidRPr="005558CB" w:rsidRDefault="000D09AC" w:rsidP="004F02B7">
            <w:pPr>
              <w:jc w:val="center"/>
              <w:rPr>
                <w:sz w:val="22"/>
                <w:szCs w:val="22"/>
              </w:rPr>
            </w:pPr>
            <w:r w:rsidRPr="005558CB">
              <w:rPr>
                <w:sz w:val="22"/>
                <w:szCs w:val="22"/>
              </w:rPr>
              <w:t xml:space="preserve"> 57590,89   </w:t>
            </w:r>
          </w:p>
        </w:tc>
        <w:tc>
          <w:tcPr>
            <w:tcW w:w="498" w:type="pct"/>
            <w:shd w:val="clear" w:color="auto" w:fill="auto"/>
            <w:tcMar>
              <w:left w:w="28" w:type="dxa"/>
              <w:right w:w="28" w:type="dxa"/>
            </w:tcMar>
            <w:vAlign w:val="center"/>
          </w:tcPr>
          <w:p w14:paraId="3D049CF4" w14:textId="77777777" w:rsidR="000D09AC" w:rsidRPr="005558CB" w:rsidRDefault="000D09AC" w:rsidP="004F02B7">
            <w:pPr>
              <w:jc w:val="center"/>
              <w:rPr>
                <w:sz w:val="22"/>
                <w:szCs w:val="22"/>
              </w:rPr>
            </w:pPr>
            <w:r w:rsidRPr="005558CB">
              <w:rPr>
                <w:sz w:val="22"/>
                <w:szCs w:val="22"/>
              </w:rPr>
              <w:t xml:space="preserve"> 54214,94   </w:t>
            </w:r>
          </w:p>
        </w:tc>
        <w:tc>
          <w:tcPr>
            <w:tcW w:w="463" w:type="pct"/>
            <w:shd w:val="clear" w:color="auto" w:fill="auto"/>
            <w:tcMar>
              <w:left w:w="28" w:type="dxa"/>
              <w:right w:w="28" w:type="dxa"/>
            </w:tcMar>
            <w:vAlign w:val="center"/>
          </w:tcPr>
          <w:p w14:paraId="75061F78" w14:textId="77777777" w:rsidR="000D09AC" w:rsidRPr="005558CB" w:rsidRDefault="000D09AC" w:rsidP="004F02B7">
            <w:pPr>
              <w:jc w:val="center"/>
              <w:rPr>
                <w:sz w:val="22"/>
                <w:szCs w:val="22"/>
              </w:rPr>
            </w:pPr>
            <w:r w:rsidRPr="005558CB">
              <w:rPr>
                <w:sz w:val="22"/>
                <w:szCs w:val="22"/>
              </w:rPr>
              <w:t>9 463,08</w:t>
            </w:r>
          </w:p>
        </w:tc>
        <w:tc>
          <w:tcPr>
            <w:tcW w:w="445" w:type="pct"/>
            <w:tcMar>
              <w:left w:w="28" w:type="dxa"/>
              <w:right w:w="28" w:type="dxa"/>
            </w:tcMar>
            <w:vAlign w:val="center"/>
          </w:tcPr>
          <w:p w14:paraId="06F22ED7"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13FBA57B" w14:textId="77777777" w:rsidR="000D09AC" w:rsidRPr="005558CB" w:rsidRDefault="000D09AC" w:rsidP="004F02B7">
            <w:pPr>
              <w:jc w:val="center"/>
              <w:rPr>
                <w:sz w:val="22"/>
                <w:szCs w:val="22"/>
              </w:rPr>
            </w:pPr>
            <w:r w:rsidRPr="005558CB">
              <w:rPr>
                <w:sz w:val="22"/>
                <w:szCs w:val="22"/>
              </w:rPr>
              <w:t>0,00</w:t>
            </w:r>
          </w:p>
        </w:tc>
      </w:tr>
      <w:tr w:rsidR="000D09AC" w:rsidRPr="005558CB" w14:paraId="7A8C0035" w14:textId="77777777" w:rsidTr="004F02B7">
        <w:trPr>
          <w:trHeight w:val="510"/>
          <w:jc w:val="center"/>
        </w:trPr>
        <w:tc>
          <w:tcPr>
            <w:tcW w:w="216" w:type="pct"/>
            <w:shd w:val="clear" w:color="auto" w:fill="auto"/>
            <w:tcMar>
              <w:left w:w="28" w:type="dxa"/>
              <w:right w:w="28" w:type="dxa"/>
            </w:tcMar>
            <w:vAlign w:val="center"/>
            <w:hideMark/>
          </w:tcPr>
          <w:p w14:paraId="2A29EE2E" w14:textId="77777777" w:rsidR="000D09AC" w:rsidRPr="005558CB" w:rsidRDefault="000D09AC" w:rsidP="004F02B7">
            <w:pPr>
              <w:jc w:val="center"/>
              <w:rPr>
                <w:sz w:val="22"/>
                <w:szCs w:val="22"/>
              </w:rPr>
            </w:pPr>
            <w:r w:rsidRPr="005558CB">
              <w:rPr>
                <w:sz w:val="22"/>
                <w:szCs w:val="22"/>
              </w:rPr>
              <w:t>1.3.</w:t>
            </w:r>
          </w:p>
        </w:tc>
        <w:tc>
          <w:tcPr>
            <w:tcW w:w="985" w:type="pct"/>
            <w:shd w:val="clear" w:color="auto" w:fill="auto"/>
            <w:tcMar>
              <w:left w:w="28" w:type="dxa"/>
              <w:right w:w="28" w:type="dxa"/>
            </w:tcMar>
            <w:vAlign w:val="center"/>
            <w:hideMark/>
          </w:tcPr>
          <w:p w14:paraId="25A3160E" w14:textId="77777777" w:rsidR="000D09AC" w:rsidRPr="005558CB" w:rsidRDefault="000D09AC" w:rsidP="004F02B7">
            <w:pPr>
              <w:ind w:right="-52"/>
              <w:rPr>
                <w:sz w:val="22"/>
                <w:szCs w:val="22"/>
              </w:rPr>
            </w:pPr>
            <w:r w:rsidRPr="005558CB">
              <w:rPr>
                <w:sz w:val="22"/>
                <w:szCs w:val="22"/>
              </w:rPr>
              <w:t>средства,</w:t>
            </w:r>
          </w:p>
          <w:p w14:paraId="7C91EB87" w14:textId="77777777" w:rsidR="000D09AC" w:rsidRPr="005558CB" w:rsidRDefault="000D09AC" w:rsidP="004F02B7">
            <w:pPr>
              <w:ind w:right="-52"/>
              <w:rPr>
                <w:sz w:val="22"/>
                <w:szCs w:val="22"/>
              </w:rPr>
            </w:pPr>
            <w:r w:rsidRPr="005558CB">
              <w:rPr>
                <w:sz w:val="22"/>
                <w:szCs w:val="22"/>
              </w:rPr>
              <w:t>полученные за счет платы за подключение</w:t>
            </w:r>
          </w:p>
        </w:tc>
        <w:tc>
          <w:tcPr>
            <w:tcW w:w="904" w:type="pct"/>
            <w:shd w:val="clear" w:color="auto" w:fill="auto"/>
            <w:tcMar>
              <w:left w:w="28" w:type="dxa"/>
              <w:right w:w="28" w:type="dxa"/>
            </w:tcMar>
            <w:vAlign w:val="center"/>
          </w:tcPr>
          <w:p w14:paraId="05058F16" w14:textId="77777777" w:rsidR="000D09AC" w:rsidRPr="005558CB" w:rsidRDefault="000D09AC" w:rsidP="004F02B7">
            <w:pPr>
              <w:jc w:val="center"/>
              <w:rPr>
                <w:sz w:val="22"/>
                <w:szCs w:val="22"/>
              </w:rPr>
            </w:pPr>
            <w:r w:rsidRPr="005558CB">
              <w:rPr>
                <w:sz w:val="22"/>
                <w:szCs w:val="22"/>
              </w:rPr>
              <w:t>4625,35</w:t>
            </w:r>
          </w:p>
        </w:tc>
        <w:tc>
          <w:tcPr>
            <w:tcW w:w="561" w:type="pct"/>
            <w:shd w:val="clear" w:color="auto" w:fill="auto"/>
            <w:tcMar>
              <w:left w:w="28" w:type="dxa"/>
              <w:right w:w="28" w:type="dxa"/>
            </w:tcMar>
            <w:vAlign w:val="center"/>
          </w:tcPr>
          <w:p w14:paraId="414EE7FA" w14:textId="77777777" w:rsidR="000D09AC" w:rsidRPr="005558CB" w:rsidRDefault="000D09AC" w:rsidP="004F02B7">
            <w:pPr>
              <w:jc w:val="center"/>
              <w:rPr>
                <w:sz w:val="22"/>
                <w:szCs w:val="22"/>
              </w:rPr>
            </w:pPr>
            <w:r w:rsidRPr="005558CB">
              <w:rPr>
                <w:sz w:val="22"/>
                <w:szCs w:val="22"/>
              </w:rPr>
              <w:t>4625,35</w:t>
            </w:r>
          </w:p>
        </w:tc>
        <w:tc>
          <w:tcPr>
            <w:tcW w:w="498" w:type="pct"/>
            <w:shd w:val="clear" w:color="auto" w:fill="auto"/>
            <w:tcMar>
              <w:left w:w="28" w:type="dxa"/>
              <w:right w:w="28" w:type="dxa"/>
            </w:tcMar>
            <w:vAlign w:val="center"/>
          </w:tcPr>
          <w:p w14:paraId="0B264960"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56D99C66" w14:textId="77777777" w:rsidR="000D09AC" w:rsidRPr="005558CB" w:rsidRDefault="000D09AC" w:rsidP="004F02B7">
            <w:pPr>
              <w:jc w:val="center"/>
              <w:rPr>
                <w:sz w:val="22"/>
                <w:szCs w:val="22"/>
              </w:rPr>
            </w:pPr>
            <w:r w:rsidRPr="005558CB">
              <w:rPr>
                <w:sz w:val="22"/>
                <w:szCs w:val="22"/>
              </w:rPr>
              <w:t>4625,35</w:t>
            </w:r>
          </w:p>
        </w:tc>
        <w:tc>
          <w:tcPr>
            <w:tcW w:w="463" w:type="pct"/>
            <w:shd w:val="clear" w:color="auto" w:fill="auto"/>
            <w:tcMar>
              <w:left w:w="28" w:type="dxa"/>
              <w:right w:w="28" w:type="dxa"/>
            </w:tcMar>
            <w:vAlign w:val="center"/>
          </w:tcPr>
          <w:p w14:paraId="7551DB8E" w14:textId="77777777" w:rsidR="000D09AC" w:rsidRPr="005558CB" w:rsidRDefault="000D09AC" w:rsidP="004F02B7">
            <w:pPr>
              <w:jc w:val="center"/>
              <w:rPr>
                <w:sz w:val="22"/>
                <w:szCs w:val="22"/>
              </w:rPr>
            </w:pPr>
            <w:r w:rsidRPr="005558CB">
              <w:rPr>
                <w:sz w:val="22"/>
                <w:szCs w:val="22"/>
              </w:rPr>
              <w:t>0,00</w:t>
            </w:r>
          </w:p>
        </w:tc>
        <w:tc>
          <w:tcPr>
            <w:tcW w:w="445" w:type="pct"/>
            <w:tcMar>
              <w:left w:w="28" w:type="dxa"/>
              <w:right w:w="28" w:type="dxa"/>
            </w:tcMar>
            <w:vAlign w:val="center"/>
          </w:tcPr>
          <w:p w14:paraId="6060C301"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7B25F745" w14:textId="77777777" w:rsidR="000D09AC" w:rsidRPr="005558CB" w:rsidRDefault="000D09AC" w:rsidP="004F02B7">
            <w:pPr>
              <w:jc w:val="center"/>
              <w:rPr>
                <w:sz w:val="22"/>
                <w:szCs w:val="22"/>
              </w:rPr>
            </w:pPr>
            <w:r w:rsidRPr="005558CB">
              <w:rPr>
                <w:sz w:val="22"/>
                <w:szCs w:val="22"/>
              </w:rPr>
              <w:t>0,00</w:t>
            </w:r>
          </w:p>
        </w:tc>
      </w:tr>
      <w:tr w:rsidR="000D09AC" w:rsidRPr="005558CB" w14:paraId="3A23FC68" w14:textId="77777777" w:rsidTr="004F02B7">
        <w:trPr>
          <w:trHeight w:val="255"/>
          <w:jc w:val="center"/>
        </w:trPr>
        <w:tc>
          <w:tcPr>
            <w:tcW w:w="216" w:type="pct"/>
            <w:shd w:val="clear" w:color="auto" w:fill="auto"/>
            <w:tcMar>
              <w:left w:w="28" w:type="dxa"/>
              <w:right w:w="28" w:type="dxa"/>
            </w:tcMar>
            <w:vAlign w:val="center"/>
            <w:hideMark/>
          </w:tcPr>
          <w:p w14:paraId="67F0F20E" w14:textId="77777777" w:rsidR="000D09AC" w:rsidRPr="005558CB" w:rsidRDefault="000D09AC" w:rsidP="004F02B7">
            <w:pPr>
              <w:jc w:val="center"/>
              <w:rPr>
                <w:bCs/>
                <w:sz w:val="22"/>
                <w:szCs w:val="22"/>
              </w:rPr>
            </w:pPr>
            <w:r w:rsidRPr="005558CB">
              <w:rPr>
                <w:bCs/>
                <w:sz w:val="22"/>
                <w:szCs w:val="22"/>
              </w:rPr>
              <w:t>2.</w:t>
            </w:r>
          </w:p>
        </w:tc>
        <w:tc>
          <w:tcPr>
            <w:tcW w:w="985" w:type="pct"/>
            <w:shd w:val="clear" w:color="auto" w:fill="auto"/>
            <w:tcMar>
              <w:left w:w="28" w:type="dxa"/>
              <w:right w:w="28" w:type="dxa"/>
            </w:tcMar>
            <w:vAlign w:val="center"/>
            <w:hideMark/>
          </w:tcPr>
          <w:p w14:paraId="2182E638" w14:textId="77777777" w:rsidR="000D09AC" w:rsidRPr="005558CB" w:rsidRDefault="000D09AC" w:rsidP="004F02B7">
            <w:pPr>
              <w:rPr>
                <w:bCs/>
                <w:sz w:val="22"/>
                <w:szCs w:val="22"/>
              </w:rPr>
            </w:pPr>
            <w:r w:rsidRPr="005558CB">
              <w:rPr>
                <w:bCs/>
                <w:sz w:val="22"/>
                <w:szCs w:val="22"/>
              </w:rPr>
              <w:t>Привлеченные средства</w:t>
            </w:r>
          </w:p>
        </w:tc>
        <w:tc>
          <w:tcPr>
            <w:tcW w:w="904" w:type="pct"/>
            <w:shd w:val="clear" w:color="auto" w:fill="auto"/>
            <w:tcMar>
              <w:left w:w="28" w:type="dxa"/>
              <w:right w:w="28" w:type="dxa"/>
            </w:tcMar>
            <w:vAlign w:val="center"/>
          </w:tcPr>
          <w:p w14:paraId="35C6B1BC" w14:textId="77777777" w:rsidR="000D09AC" w:rsidRPr="005558CB" w:rsidRDefault="000D09AC" w:rsidP="004F02B7">
            <w:pPr>
              <w:jc w:val="center"/>
              <w:rPr>
                <w:sz w:val="22"/>
                <w:szCs w:val="22"/>
              </w:rPr>
            </w:pPr>
            <w:r w:rsidRPr="005558CB">
              <w:rPr>
                <w:sz w:val="22"/>
                <w:szCs w:val="22"/>
              </w:rPr>
              <w:t>0,00</w:t>
            </w:r>
          </w:p>
        </w:tc>
        <w:tc>
          <w:tcPr>
            <w:tcW w:w="561" w:type="pct"/>
            <w:shd w:val="clear" w:color="auto" w:fill="auto"/>
            <w:tcMar>
              <w:left w:w="28" w:type="dxa"/>
              <w:right w:w="28" w:type="dxa"/>
            </w:tcMar>
            <w:vAlign w:val="center"/>
          </w:tcPr>
          <w:p w14:paraId="229D4666"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06A28D60"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251658F2" w14:textId="77777777" w:rsidR="000D09AC" w:rsidRPr="005558CB" w:rsidRDefault="000D09AC" w:rsidP="004F02B7">
            <w:pPr>
              <w:jc w:val="center"/>
              <w:rPr>
                <w:sz w:val="22"/>
                <w:szCs w:val="22"/>
              </w:rPr>
            </w:pPr>
            <w:r w:rsidRPr="005558CB">
              <w:rPr>
                <w:sz w:val="22"/>
                <w:szCs w:val="22"/>
              </w:rPr>
              <w:t>0,00</w:t>
            </w:r>
          </w:p>
        </w:tc>
        <w:tc>
          <w:tcPr>
            <w:tcW w:w="463" w:type="pct"/>
            <w:shd w:val="clear" w:color="auto" w:fill="auto"/>
            <w:tcMar>
              <w:left w:w="28" w:type="dxa"/>
              <w:right w:w="28" w:type="dxa"/>
            </w:tcMar>
            <w:vAlign w:val="center"/>
          </w:tcPr>
          <w:p w14:paraId="655EF0D0" w14:textId="77777777" w:rsidR="000D09AC" w:rsidRPr="005558CB" w:rsidRDefault="000D09AC" w:rsidP="004F02B7">
            <w:pPr>
              <w:jc w:val="center"/>
              <w:rPr>
                <w:sz w:val="22"/>
                <w:szCs w:val="22"/>
              </w:rPr>
            </w:pPr>
            <w:r w:rsidRPr="005558CB">
              <w:rPr>
                <w:sz w:val="22"/>
                <w:szCs w:val="22"/>
              </w:rPr>
              <w:t>0,00</w:t>
            </w:r>
          </w:p>
        </w:tc>
        <w:tc>
          <w:tcPr>
            <w:tcW w:w="445" w:type="pct"/>
            <w:tcMar>
              <w:left w:w="28" w:type="dxa"/>
              <w:right w:w="28" w:type="dxa"/>
            </w:tcMar>
            <w:vAlign w:val="center"/>
          </w:tcPr>
          <w:p w14:paraId="06493E8C"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42F13250" w14:textId="77777777" w:rsidR="000D09AC" w:rsidRPr="005558CB" w:rsidRDefault="000D09AC" w:rsidP="004F02B7">
            <w:pPr>
              <w:jc w:val="center"/>
              <w:rPr>
                <w:sz w:val="22"/>
                <w:szCs w:val="22"/>
              </w:rPr>
            </w:pPr>
            <w:r w:rsidRPr="005558CB">
              <w:rPr>
                <w:sz w:val="22"/>
                <w:szCs w:val="22"/>
              </w:rPr>
              <w:t>0,00</w:t>
            </w:r>
          </w:p>
        </w:tc>
      </w:tr>
      <w:tr w:rsidR="000D09AC" w:rsidRPr="005558CB" w14:paraId="5FAE627D" w14:textId="77777777" w:rsidTr="004F02B7">
        <w:trPr>
          <w:trHeight w:val="510"/>
          <w:jc w:val="center"/>
        </w:trPr>
        <w:tc>
          <w:tcPr>
            <w:tcW w:w="216" w:type="pct"/>
            <w:shd w:val="clear" w:color="auto" w:fill="auto"/>
            <w:tcMar>
              <w:left w:w="28" w:type="dxa"/>
              <w:right w:w="28" w:type="dxa"/>
            </w:tcMar>
            <w:vAlign w:val="center"/>
            <w:hideMark/>
          </w:tcPr>
          <w:p w14:paraId="1196F75A" w14:textId="77777777" w:rsidR="000D09AC" w:rsidRPr="005558CB" w:rsidRDefault="000D09AC" w:rsidP="004F02B7">
            <w:pPr>
              <w:jc w:val="center"/>
              <w:rPr>
                <w:bCs/>
                <w:sz w:val="22"/>
                <w:szCs w:val="22"/>
              </w:rPr>
            </w:pPr>
            <w:r w:rsidRPr="005558CB">
              <w:rPr>
                <w:bCs/>
                <w:sz w:val="22"/>
                <w:szCs w:val="22"/>
              </w:rPr>
              <w:t>3.</w:t>
            </w:r>
          </w:p>
        </w:tc>
        <w:tc>
          <w:tcPr>
            <w:tcW w:w="985" w:type="pct"/>
            <w:shd w:val="clear" w:color="auto" w:fill="auto"/>
            <w:tcMar>
              <w:left w:w="28" w:type="dxa"/>
              <w:right w:w="28" w:type="dxa"/>
            </w:tcMar>
            <w:vAlign w:val="center"/>
            <w:hideMark/>
          </w:tcPr>
          <w:p w14:paraId="679BFBCE" w14:textId="77777777" w:rsidR="000D09AC" w:rsidRPr="005558CB" w:rsidRDefault="000D09AC" w:rsidP="004F02B7">
            <w:pPr>
              <w:rPr>
                <w:bCs/>
                <w:sz w:val="22"/>
                <w:szCs w:val="22"/>
              </w:rPr>
            </w:pPr>
            <w:r w:rsidRPr="005558CB">
              <w:rPr>
                <w:bCs/>
                <w:sz w:val="22"/>
                <w:szCs w:val="22"/>
              </w:rPr>
              <w:t>Бюджетное финансирование (средства местного бюджета)</w:t>
            </w:r>
          </w:p>
        </w:tc>
        <w:tc>
          <w:tcPr>
            <w:tcW w:w="904" w:type="pct"/>
            <w:shd w:val="clear" w:color="auto" w:fill="auto"/>
            <w:tcMar>
              <w:left w:w="28" w:type="dxa"/>
              <w:right w:w="28" w:type="dxa"/>
            </w:tcMar>
            <w:vAlign w:val="center"/>
          </w:tcPr>
          <w:p w14:paraId="6617EBF2" w14:textId="77777777" w:rsidR="000D09AC" w:rsidRPr="005558CB" w:rsidRDefault="000D09AC" w:rsidP="004F02B7">
            <w:pPr>
              <w:jc w:val="center"/>
              <w:rPr>
                <w:sz w:val="22"/>
                <w:szCs w:val="22"/>
              </w:rPr>
            </w:pPr>
            <w:r w:rsidRPr="005558CB">
              <w:rPr>
                <w:sz w:val="22"/>
                <w:szCs w:val="22"/>
              </w:rPr>
              <w:t>0,00</w:t>
            </w:r>
          </w:p>
        </w:tc>
        <w:tc>
          <w:tcPr>
            <w:tcW w:w="561" w:type="pct"/>
            <w:shd w:val="clear" w:color="auto" w:fill="auto"/>
            <w:tcMar>
              <w:left w:w="28" w:type="dxa"/>
              <w:right w:w="28" w:type="dxa"/>
            </w:tcMar>
            <w:vAlign w:val="center"/>
          </w:tcPr>
          <w:p w14:paraId="3EC38226"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6D64C079"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4D38C589" w14:textId="77777777" w:rsidR="000D09AC" w:rsidRPr="005558CB" w:rsidRDefault="000D09AC" w:rsidP="004F02B7">
            <w:pPr>
              <w:jc w:val="center"/>
              <w:rPr>
                <w:sz w:val="22"/>
                <w:szCs w:val="22"/>
              </w:rPr>
            </w:pPr>
            <w:r w:rsidRPr="005558CB">
              <w:rPr>
                <w:sz w:val="22"/>
                <w:szCs w:val="22"/>
              </w:rPr>
              <w:t>0,00</w:t>
            </w:r>
          </w:p>
        </w:tc>
        <w:tc>
          <w:tcPr>
            <w:tcW w:w="463" w:type="pct"/>
            <w:shd w:val="clear" w:color="auto" w:fill="auto"/>
            <w:tcMar>
              <w:left w:w="28" w:type="dxa"/>
              <w:right w:w="28" w:type="dxa"/>
            </w:tcMar>
            <w:vAlign w:val="center"/>
          </w:tcPr>
          <w:p w14:paraId="15FF020C" w14:textId="77777777" w:rsidR="000D09AC" w:rsidRPr="005558CB" w:rsidRDefault="000D09AC" w:rsidP="004F02B7">
            <w:pPr>
              <w:jc w:val="center"/>
              <w:rPr>
                <w:sz w:val="22"/>
                <w:szCs w:val="22"/>
              </w:rPr>
            </w:pPr>
            <w:r w:rsidRPr="005558CB">
              <w:rPr>
                <w:sz w:val="22"/>
                <w:szCs w:val="22"/>
              </w:rPr>
              <w:t>0,00</w:t>
            </w:r>
          </w:p>
        </w:tc>
        <w:tc>
          <w:tcPr>
            <w:tcW w:w="445" w:type="pct"/>
            <w:tcMar>
              <w:left w:w="28" w:type="dxa"/>
              <w:right w:w="28" w:type="dxa"/>
            </w:tcMar>
            <w:vAlign w:val="center"/>
          </w:tcPr>
          <w:p w14:paraId="72FE41B3"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1F2B6AD6" w14:textId="77777777" w:rsidR="000D09AC" w:rsidRPr="005558CB" w:rsidRDefault="000D09AC" w:rsidP="004F02B7">
            <w:pPr>
              <w:jc w:val="center"/>
              <w:rPr>
                <w:sz w:val="22"/>
                <w:szCs w:val="22"/>
              </w:rPr>
            </w:pPr>
            <w:r w:rsidRPr="005558CB">
              <w:rPr>
                <w:sz w:val="22"/>
                <w:szCs w:val="22"/>
              </w:rPr>
              <w:t>0,00</w:t>
            </w:r>
          </w:p>
        </w:tc>
      </w:tr>
      <w:tr w:rsidR="000D09AC" w:rsidRPr="005558CB" w14:paraId="1A47873F" w14:textId="77777777" w:rsidTr="004F02B7">
        <w:trPr>
          <w:trHeight w:val="645"/>
          <w:jc w:val="center"/>
        </w:trPr>
        <w:tc>
          <w:tcPr>
            <w:tcW w:w="216" w:type="pct"/>
            <w:shd w:val="clear" w:color="auto" w:fill="auto"/>
            <w:tcMar>
              <w:left w:w="28" w:type="dxa"/>
              <w:right w:w="28" w:type="dxa"/>
            </w:tcMar>
            <w:vAlign w:val="center"/>
            <w:hideMark/>
          </w:tcPr>
          <w:p w14:paraId="400551F1" w14:textId="77777777" w:rsidR="000D09AC" w:rsidRPr="005558CB" w:rsidRDefault="000D09AC" w:rsidP="004F02B7">
            <w:pPr>
              <w:jc w:val="center"/>
              <w:rPr>
                <w:bCs/>
                <w:sz w:val="22"/>
                <w:szCs w:val="22"/>
              </w:rPr>
            </w:pPr>
            <w:r w:rsidRPr="005558CB">
              <w:rPr>
                <w:bCs/>
                <w:sz w:val="22"/>
                <w:szCs w:val="22"/>
              </w:rPr>
              <w:t>4.</w:t>
            </w:r>
          </w:p>
        </w:tc>
        <w:tc>
          <w:tcPr>
            <w:tcW w:w="985" w:type="pct"/>
            <w:shd w:val="clear" w:color="auto" w:fill="auto"/>
            <w:tcMar>
              <w:left w:w="28" w:type="dxa"/>
              <w:right w:w="28" w:type="dxa"/>
            </w:tcMar>
            <w:vAlign w:val="center"/>
            <w:hideMark/>
          </w:tcPr>
          <w:p w14:paraId="2725600C" w14:textId="77777777" w:rsidR="000D09AC" w:rsidRPr="005558CB" w:rsidRDefault="000D09AC" w:rsidP="004F02B7">
            <w:pPr>
              <w:rPr>
                <w:bCs/>
                <w:sz w:val="22"/>
                <w:szCs w:val="22"/>
              </w:rPr>
            </w:pPr>
            <w:r w:rsidRPr="005558CB">
              <w:rPr>
                <w:bCs/>
                <w:sz w:val="22"/>
                <w:szCs w:val="22"/>
              </w:rPr>
              <w:t>Прочие источники финансирования, в т.ч. лизинг</w:t>
            </w:r>
          </w:p>
        </w:tc>
        <w:tc>
          <w:tcPr>
            <w:tcW w:w="904" w:type="pct"/>
            <w:shd w:val="clear" w:color="auto" w:fill="auto"/>
            <w:tcMar>
              <w:left w:w="28" w:type="dxa"/>
              <w:right w:w="28" w:type="dxa"/>
            </w:tcMar>
            <w:vAlign w:val="center"/>
          </w:tcPr>
          <w:p w14:paraId="5FE26980" w14:textId="77777777" w:rsidR="000D09AC" w:rsidRPr="005558CB" w:rsidRDefault="000D09AC" w:rsidP="004F02B7">
            <w:pPr>
              <w:jc w:val="center"/>
              <w:rPr>
                <w:sz w:val="22"/>
                <w:szCs w:val="22"/>
              </w:rPr>
            </w:pPr>
            <w:r w:rsidRPr="005558CB">
              <w:rPr>
                <w:sz w:val="22"/>
                <w:szCs w:val="22"/>
              </w:rPr>
              <w:t>0,00</w:t>
            </w:r>
          </w:p>
        </w:tc>
        <w:tc>
          <w:tcPr>
            <w:tcW w:w="561" w:type="pct"/>
            <w:shd w:val="clear" w:color="auto" w:fill="auto"/>
            <w:tcMar>
              <w:left w:w="28" w:type="dxa"/>
              <w:right w:w="28" w:type="dxa"/>
            </w:tcMar>
            <w:vAlign w:val="center"/>
          </w:tcPr>
          <w:p w14:paraId="0BF635BC"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7F7825CA" w14:textId="77777777" w:rsidR="000D09AC" w:rsidRPr="005558CB" w:rsidRDefault="000D09AC" w:rsidP="004F02B7">
            <w:pPr>
              <w:jc w:val="center"/>
              <w:rPr>
                <w:sz w:val="22"/>
                <w:szCs w:val="22"/>
              </w:rPr>
            </w:pPr>
            <w:r w:rsidRPr="005558CB">
              <w:rPr>
                <w:sz w:val="22"/>
                <w:szCs w:val="22"/>
              </w:rPr>
              <w:t>0,00</w:t>
            </w:r>
          </w:p>
        </w:tc>
        <w:tc>
          <w:tcPr>
            <w:tcW w:w="498" w:type="pct"/>
            <w:shd w:val="clear" w:color="auto" w:fill="auto"/>
            <w:tcMar>
              <w:left w:w="28" w:type="dxa"/>
              <w:right w:w="28" w:type="dxa"/>
            </w:tcMar>
            <w:vAlign w:val="center"/>
          </w:tcPr>
          <w:p w14:paraId="3F4EB4F0" w14:textId="77777777" w:rsidR="000D09AC" w:rsidRPr="005558CB" w:rsidRDefault="000D09AC" w:rsidP="004F02B7">
            <w:pPr>
              <w:jc w:val="center"/>
              <w:rPr>
                <w:sz w:val="22"/>
                <w:szCs w:val="22"/>
              </w:rPr>
            </w:pPr>
            <w:r w:rsidRPr="005558CB">
              <w:rPr>
                <w:sz w:val="22"/>
                <w:szCs w:val="22"/>
              </w:rPr>
              <w:t>0,00</w:t>
            </w:r>
          </w:p>
        </w:tc>
        <w:tc>
          <w:tcPr>
            <w:tcW w:w="463" w:type="pct"/>
            <w:shd w:val="clear" w:color="auto" w:fill="auto"/>
            <w:tcMar>
              <w:left w:w="28" w:type="dxa"/>
              <w:right w:w="28" w:type="dxa"/>
            </w:tcMar>
            <w:vAlign w:val="center"/>
          </w:tcPr>
          <w:p w14:paraId="49802D15" w14:textId="77777777" w:rsidR="000D09AC" w:rsidRPr="005558CB" w:rsidRDefault="000D09AC" w:rsidP="004F02B7">
            <w:pPr>
              <w:jc w:val="center"/>
              <w:rPr>
                <w:sz w:val="22"/>
                <w:szCs w:val="22"/>
              </w:rPr>
            </w:pPr>
            <w:r w:rsidRPr="005558CB">
              <w:rPr>
                <w:sz w:val="22"/>
                <w:szCs w:val="22"/>
              </w:rPr>
              <w:t>0,00</w:t>
            </w:r>
          </w:p>
        </w:tc>
        <w:tc>
          <w:tcPr>
            <w:tcW w:w="445" w:type="pct"/>
            <w:tcMar>
              <w:left w:w="28" w:type="dxa"/>
              <w:right w:w="28" w:type="dxa"/>
            </w:tcMar>
            <w:vAlign w:val="center"/>
          </w:tcPr>
          <w:p w14:paraId="554E6CEC"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3CB581F6" w14:textId="77777777" w:rsidR="000D09AC" w:rsidRPr="005558CB" w:rsidRDefault="000D09AC" w:rsidP="004F02B7">
            <w:pPr>
              <w:jc w:val="center"/>
              <w:rPr>
                <w:sz w:val="22"/>
                <w:szCs w:val="22"/>
              </w:rPr>
            </w:pPr>
            <w:r w:rsidRPr="005558CB">
              <w:rPr>
                <w:sz w:val="22"/>
                <w:szCs w:val="22"/>
              </w:rPr>
              <w:t>0,00</w:t>
            </w:r>
          </w:p>
        </w:tc>
      </w:tr>
      <w:tr w:rsidR="000D09AC" w:rsidRPr="005558CB" w14:paraId="0115F4C2" w14:textId="77777777" w:rsidTr="004F02B7">
        <w:trPr>
          <w:trHeight w:val="255"/>
          <w:jc w:val="center"/>
        </w:trPr>
        <w:tc>
          <w:tcPr>
            <w:tcW w:w="216" w:type="pct"/>
            <w:shd w:val="clear" w:color="auto" w:fill="auto"/>
            <w:tcMar>
              <w:left w:w="28" w:type="dxa"/>
              <w:right w:w="28" w:type="dxa"/>
            </w:tcMar>
            <w:vAlign w:val="center"/>
            <w:hideMark/>
          </w:tcPr>
          <w:p w14:paraId="451C3D4D" w14:textId="77777777" w:rsidR="000D09AC" w:rsidRPr="005558CB" w:rsidRDefault="000D09AC" w:rsidP="004F02B7">
            <w:pPr>
              <w:jc w:val="center"/>
              <w:rPr>
                <w:bCs/>
                <w:sz w:val="22"/>
                <w:szCs w:val="22"/>
              </w:rPr>
            </w:pPr>
          </w:p>
        </w:tc>
        <w:tc>
          <w:tcPr>
            <w:tcW w:w="985" w:type="pct"/>
            <w:shd w:val="clear" w:color="auto" w:fill="auto"/>
            <w:tcMar>
              <w:left w:w="28" w:type="dxa"/>
              <w:right w:w="28" w:type="dxa"/>
            </w:tcMar>
            <w:vAlign w:val="center"/>
            <w:hideMark/>
          </w:tcPr>
          <w:p w14:paraId="67687C66" w14:textId="77777777" w:rsidR="000D09AC" w:rsidRPr="005558CB" w:rsidRDefault="000D09AC" w:rsidP="004F02B7">
            <w:pPr>
              <w:rPr>
                <w:bCs/>
                <w:sz w:val="22"/>
                <w:szCs w:val="22"/>
              </w:rPr>
            </w:pPr>
            <w:r w:rsidRPr="005558CB">
              <w:rPr>
                <w:bCs/>
                <w:sz w:val="22"/>
                <w:szCs w:val="22"/>
              </w:rPr>
              <w:t>Итого по программе</w:t>
            </w:r>
          </w:p>
        </w:tc>
        <w:tc>
          <w:tcPr>
            <w:tcW w:w="904" w:type="pct"/>
            <w:shd w:val="clear" w:color="auto" w:fill="auto"/>
            <w:tcMar>
              <w:left w:w="28" w:type="dxa"/>
              <w:right w:w="28" w:type="dxa"/>
            </w:tcMar>
            <w:vAlign w:val="center"/>
          </w:tcPr>
          <w:p w14:paraId="2E79558F" w14:textId="77777777" w:rsidR="000D09AC" w:rsidRPr="005558CB" w:rsidRDefault="000D09AC" w:rsidP="004F02B7">
            <w:pPr>
              <w:jc w:val="center"/>
              <w:rPr>
                <w:sz w:val="22"/>
                <w:szCs w:val="22"/>
              </w:rPr>
            </w:pPr>
            <w:r w:rsidRPr="005558CB">
              <w:rPr>
                <w:sz w:val="22"/>
                <w:szCs w:val="22"/>
              </w:rPr>
              <w:t>128176,24</w:t>
            </w:r>
          </w:p>
        </w:tc>
        <w:tc>
          <w:tcPr>
            <w:tcW w:w="561" w:type="pct"/>
            <w:shd w:val="clear" w:color="auto" w:fill="auto"/>
            <w:tcMar>
              <w:left w:w="28" w:type="dxa"/>
              <w:right w:w="28" w:type="dxa"/>
            </w:tcMar>
            <w:vAlign w:val="center"/>
          </w:tcPr>
          <w:p w14:paraId="7FD41621" w14:textId="77777777" w:rsidR="000D09AC" w:rsidRPr="005558CB" w:rsidRDefault="000D09AC" w:rsidP="004F02B7">
            <w:pPr>
              <w:jc w:val="center"/>
              <w:rPr>
                <w:sz w:val="22"/>
                <w:szCs w:val="22"/>
              </w:rPr>
            </w:pPr>
            <w:r w:rsidRPr="005558CB">
              <w:rPr>
                <w:sz w:val="22"/>
                <w:szCs w:val="22"/>
              </w:rPr>
              <w:t>128176,24</w:t>
            </w:r>
          </w:p>
        </w:tc>
        <w:tc>
          <w:tcPr>
            <w:tcW w:w="498" w:type="pct"/>
            <w:shd w:val="clear" w:color="auto" w:fill="auto"/>
            <w:tcMar>
              <w:left w:w="28" w:type="dxa"/>
              <w:right w:w="28" w:type="dxa"/>
            </w:tcMar>
            <w:vAlign w:val="center"/>
          </w:tcPr>
          <w:p w14:paraId="0661DF43" w14:textId="77777777" w:rsidR="000D09AC" w:rsidRPr="005558CB" w:rsidRDefault="000D09AC" w:rsidP="004F02B7">
            <w:pPr>
              <w:jc w:val="center"/>
              <w:rPr>
                <w:sz w:val="22"/>
                <w:szCs w:val="22"/>
              </w:rPr>
            </w:pPr>
            <w:r w:rsidRPr="005558CB">
              <w:rPr>
                <w:sz w:val="22"/>
                <w:szCs w:val="22"/>
              </w:rPr>
              <w:t xml:space="preserve"> 57590,89   </w:t>
            </w:r>
          </w:p>
        </w:tc>
        <w:tc>
          <w:tcPr>
            <w:tcW w:w="498" w:type="pct"/>
            <w:shd w:val="clear" w:color="auto" w:fill="auto"/>
            <w:tcMar>
              <w:left w:w="28" w:type="dxa"/>
              <w:right w:w="28" w:type="dxa"/>
            </w:tcMar>
            <w:vAlign w:val="center"/>
          </w:tcPr>
          <w:p w14:paraId="73BEB6C6" w14:textId="77777777" w:rsidR="000D09AC" w:rsidRPr="005558CB" w:rsidRDefault="000D09AC" w:rsidP="004F02B7">
            <w:pPr>
              <w:jc w:val="center"/>
              <w:rPr>
                <w:sz w:val="22"/>
                <w:szCs w:val="22"/>
              </w:rPr>
            </w:pPr>
            <w:r w:rsidRPr="005558CB">
              <w:rPr>
                <w:sz w:val="22"/>
                <w:szCs w:val="22"/>
              </w:rPr>
              <w:t xml:space="preserve"> 61122,27   </w:t>
            </w:r>
          </w:p>
        </w:tc>
        <w:tc>
          <w:tcPr>
            <w:tcW w:w="463" w:type="pct"/>
            <w:shd w:val="clear" w:color="auto" w:fill="auto"/>
            <w:tcMar>
              <w:left w:w="28" w:type="dxa"/>
              <w:right w:w="28" w:type="dxa"/>
            </w:tcMar>
            <w:vAlign w:val="center"/>
          </w:tcPr>
          <w:p w14:paraId="7676B4ED" w14:textId="77777777" w:rsidR="000D09AC" w:rsidRPr="005558CB" w:rsidRDefault="000D09AC" w:rsidP="004F02B7">
            <w:pPr>
              <w:jc w:val="center"/>
              <w:rPr>
                <w:sz w:val="22"/>
                <w:szCs w:val="22"/>
              </w:rPr>
            </w:pPr>
            <w:r w:rsidRPr="005558CB">
              <w:rPr>
                <w:sz w:val="22"/>
                <w:szCs w:val="22"/>
              </w:rPr>
              <w:t xml:space="preserve"> 9 463,08</w:t>
            </w:r>
          </w:p>
        </w:tc>
        <w:tc>
          <w:tcPr>
            <w:tcW w:w="445" w:type="pct"/>
            <w:tcMar>
              <w:left w:w="28" w:type="dxa"/>
              <w:right w:w="28" w:type="dxa"/>
            </w:tcMar>
            <w:vAlign w:val="center"/>
          </w:tcPr>
          <w:p w14:paraId="4307D09F" w14:textId="77777777" w:rsidR="000D09AC" w:rsidRPr="005558CB" w:rsidRDefault="000D09AC" w:rsidP="004F02B7">
            <w:pPr>
              <w:jc w:val="center"/>
              <w:rPr>
                <w:sz w:val="22"/>
                <w:szCs w:val="22"/>
              </w:rPr>
            </w:pPr>
            <w:r w:rsidRPr="005558CB">
              <w:rPr>
                <w:sz w:val="22"/>
                <w:szCs w:val="22"/>
              </w:rPr>
              <w:t>0,00</w:t>
            </w:r>
          </w:p>
        </w:tc>
        <w:tc>
          <w:tcPr>
            <w:tcW w:w="430" w:type="pct"/>
            <w:tcMar>
              <w:left w:w="28" w:type="dxa"/>
              <w:right w:w="28" w:type="dxa"/>
            </w:tcMar>
            <w:vAlign w:val="center"/>
          </w:tcPr>
          <w:p w14:paraId="1DDB4C97" w14:textId="77777777" w:rsidR="000D09AC" w:rsidRPr="005558CB" w:rsidRDefault="000D09AC" w:rsidP="004F02B7">
            <w:pPr>
              <w:jc w:val="center"/>
              <w:rPr>
                <w:sz w:val="22"/>
                <w:szCs w:val="22"/>
              </w:rPr>
            </w:pPr>
            <w:r w:rsidRPr="005558CB">
              <w:rPr>
                <w:sz w:val="22"/>
                <w:szCs w:val="22"/>
              </w:rPr>
              <w:t>0,00</w:t>
            </w:r>
          </w:p>
        </w:tc>
      </w:tr>
    </w:tbl>
    <w:p w14:paraId="5C057137" w14:textId="77777777" w:rsidR="000D09AC" w:rsidRDefault="000D09AC" w:rsidP="000D09AC">
      <w:pPr>
        <w:tabs>
          <w:tab w:val="left" w:pos="5580"/>
          <w:tab w:val="left" w:pos="9498"/>
        </w:tabs>
        <w:ind w:left="-2884" w:right="-569" w:firstLine="8696"/>
      </w:pPr>
    </w:p>
    <w:p w14:paraId="333FB3C1" w14:textId="1243CADD" w:rsidR="000D09AC" w:rsidRDefault="000D09AC" w:rsidP="005F66AA">
      <w:pPr>
        <w:ind w:left="8212" w:right="-1" w:firstLine="284"/>
        <w:jc w:val="both"/>
        <w:rPr>
          <w:sz w:val="28"/>
          <w:szCs w:val="28"/>
        </w:rPr>
      </w:pPr>
    </w:p>
    <w:p w14:paraId="4DCA39AE" w14:textId="25D6566E" w:rsidR="00F552DC" w:rsidRDefault="00F552DC" w:rsidP="005F66AA">
      <w:pPr>
        <w:ind w:left="8212" w:right="-1" w:firstLine="284"/>
        <w:jc w:val="both"/>
        <w:rPr>
          <w:sz w:val="28"/>
          <w:szCs w:val="28"/>
        </w:rPr>
      </w:pPr>
    </w:p>
    <w:p w14:paraId="2ABE7C0D" w14:textId="68A9BA23" w:rsidR="00F552DC" w:rsidRDefault="00F552DC" w:rsidP="005F66AA">
      <w:pPr>
        <w:ind w:left="8212" w:right="-1" w:firstLine="284"/>
        <w:jc w:val="both"/>
        <w:rPr>
          <w:sz w:val="28"/>
          <w:szCs w:val="28"/>
        </w:rPr>
      </w:pPr>
    </w:p>
    <w:p w14:paraId="5256D27D" w14:textId="67D5F653" w:rsidR="00F552DC" w:rsidRDefault="00F552DC" w:rsidP="005F66AA">
      <w:pPr>
        <w:ind w:left="8212" w:right="-1" w:firstLine="284"/>
        <w:jc w:val="both"/>
        <w:rPr>
          <w:sz w:val="28"/>
          <w:szCs w:val="28"/>
        </w:rPr>
      </w:pPr>
    </w:p>
    <w:p w14:paraId="1657C418" w14:textId="400A7C73" w:rsidR="00F552DC" w:rsidRDefault="00F552DC" w:rsidP="005F66AA">
      <w:pPr>
        <w:ind w:left="8212" w:right="-1" w:firstLine="284"/>
        <w:jc w:val="both"/>
        <w:rPr>
          <w:sz w:val="28"/>
          <w:szCs w:val="28"/>
        </w:rPr>
      </w:pPr>
    </w:p>
    <w:p w14:paraId="29D61A46" w14:textId="0F5350D9" w:rsidR="00F552DC" w:rsidRDefault="00F552DC" w:rsidP="00B33C1B">
      <w:pPr>
        <w:ind w:right="-1"/>
        <w:jc w:val="both"/>
        <w:rPr>
          <w:sz w:val="28"/>
          <w:szCs w:val="28"/>
        </w:rPr>
      </w:pPr>
    </w:p>
    <w:p w14:paraId="0A515D71" w14:textId="77777777" w:rsidR="00B33C1B" w:rsidRDefault="00B33C1B" w:rsidP="00B33C1B">
      <w:pPr>
        <w:ind w:right="-1"/>
        <w:jc w:val="both"/>
        <w:rPr>
          <w:sz w:val="28"/>
          <w:szCs w:val="28"/>
        </w:rPr>
      </w:pPr>
    </w:p>
    <w:p w14:paraId="360AF8CE" w14:textId="14A0F530" w:rsidR="00F552DC" w:rsidRDefault="00F552DC" w:rsidP="005F66AA">
      <w:pPr>
        <w:ind w:left="8212" w:right="-1" w:firstLine="284"/>
        <w:jc w:val="both"/>
        <w:rPr>
          <w:sz w:val="28"/>
          <w:szCs w:val="28"/>
        </w:rPr>
      </w:pPr>
    </w:p>
    <w:p w14:paraId="7DEAE037" w14:textId="36A89D82" w:rsidR="009B5B8F" w:rsidRDefault="009B5B8F" w:rsidP="005F66AA">
      <w:pPr>
        <w:ind w:left="8212" w:right="-1" w:firstLine="284"/>
        <w:jc w:val="both"/>
        <w:rPr>
          <w:sz w:val="28"/>
          <w:szCs w:val="28"/>
        </w:rPr>
      </w:pPr>
    </w:p>
    <w:p w14:paraId="7DAF640E" w14:textId="4C9E7980" w:rsidR="009B5B8F" w:rsidRDefault="009B5B8F" w:rsidP="005F66AA">
      <w:pPr>
        <w:ind w:left="8212" w:right="-1" w:firstLine="284"/>
        <w:jc w:val="both"/>
        <w:rPr>
          <w:sz w:val="28"/>
          <w:szCs w:val="28"/>
        </w:rPr>
      </w:pPr>
    </w:p>
    <w:p w14:paraId="76A80C9F" w14:textId="27F929E6" w:rsidR="009B5B8F" w:rsidRDefault="009B5B8F" w:rsidP="005F66AA">
      <w:pPr>
        <w:ind w:left="8212" w:right="-1" w:firstLine="284"/>
        <w:jc w:val="both"/>
        <w:rPr>
          <w:sz w:val="28"/>
          <w:szCs w:val="28"/>
        </w:rPr>
      </w:pPr>
    </w:p>
    <w:p w14:paraId="1CC91308" w14:textId="68EBCF67" w:rsidR="009B5B8F" w:rsidRDefault="009B5B8F" w:rsidP="005F66AA">
      <w:pPr>
        <w:ind w:left="8212" w:right="-1" w:firstLine="284"/>
        <w:jc w:val="both"/>
        <w:rPr>
          <w:sz w:val="28"/>
          <w:szCs w:val="28"/>
        </w:rPr>
      </w:pPr>
    </w:p>
    <w:p w14:paraId="398096C8" w14:textId="77777777" w:rsidR="009B5B8F" w:rsidRDefault="009B5B8F" w:rsidP="005F66AA">
      <w:pPr>
        <w:ind w:left="8212" w:right="-1" w:firstLine="284"/>
        <w:jc w:val="both"/>
        <w:rPr>
          <w:sz w:val="28"/>
          <w:szCs w:val="28"/>
        </w:rPr>
      </w:pPr>
    </w:p>
    <w:p w14:paraId="559509C9" w14:textId="540F43FD" w:rsidR="00C6357B" w:rsidRPr="00D00103" w:rsidRDefault="00C6357B" w:rsidP="00C6357B">
      <w:pPr>
        <w:tabs>
          <w:tab w:val="left" w:pos="5580"/>
          <w:tab w:val="left" w:pos="9498"/>
        </w:tabs>
        <w:ind w:left="-2884" w:right="-569" w:firstLine="8696"/>
      </w:pPr>
      <w:r w:rsidRPr="009B5B8F">
        <w:t xml:space="preserve">Приложение № </w:t>
      </w:r>
      <w:r w:rsidR="009B5B8F" w:rsidRPr="009B5B8F">
        <w:t>6</w:t>
      </w:r>
      <w:r w:rsidRPr="009B5B8F">
        <w:t xml:space="preserve"> к</w:t>
      </w:r>
      <w:r w:rsidRPr="00D00103">
        <w:t xml:space="preserve"> протоколу № </w:t>
      </w:r>
      <w:r>
        <w:t>79</w:t>
      </w:r>
    </w:p>
    <w:p w14:paraId="51A55A7B" w14:textId="77777777" w:rsidR="00C6357B" w:rsidRPr="00D00103" w:rsidRDefault="00C6357B" w:rsidP="00C6357B">
      <w:pPr>
        <w:tabs>
          <w:tab w:val="left" w:pos="5580"/>
          <w:tab w:val="left" w:pos="9498"/>
        </w:tabs>
        <w:ind w:left="-2884" w:right="-569" w:firstLine="8696"/>
      </w:pPr>
      <w:r w:rsidRPr="00D00103">
        <w:t>заседания правления Региональной</w:t>
      </w:r>
    </w:p>
    <w:p w14:paraId="4F8D0131" w14:textId="77777777" w:rsidR="00C6357B" w:rsidRPr="00D00103" w:rsidRDefault="00C6357B" w:rsidP="00C6357B">
      <w:pPr>
        <w:tabs>
          <w:tab w:val="left" w:pos="5580"/>
          <w:tab w:val="left" w:pos="9498"/>
        </w:tabs>
        <w:ind w:left="-2884" w:right="-569" w:firstLine="8696"/>
      </w:pPr>
      <w:r w:rsidRPr="00D00103">
        <w:t>энергетической комиссии</w:t>
      </w:r>
    </w:p>
    <w:p w14:paraId="6F738CD7" w14:textId="77777777" w:rsidR="00C6357B" w:rsidRDefault="00C6357B" w:rsidP="00C6357B">
      <w:pPr>
        <w:tabs>
          <w:tab w:val="left" w:pos="5580"/>
          <w:tab w:val="left" w:pos="9498"/>
        </w:tabs>
        <w:ind w:left="-2884" w:right="-569" w:firstLine="8696"/>
      </w:pPr>
      <w:r w:rsidRPr="00D00103">
        <w:t xml:space="preserve">Кузбасса от </w:t>
      </w:r>
      <w:r>
        <w:t>17.11</w:t>
      </w:r>
      <w:r w:rsidRPr="00D00103">
        <w:t>.2022</w:t>
      </w:r>
    </w:p>
    <w:p w14:paraId="4DD15CCD" w14:textId="77777777" w:rsidR="007C71F6" w:rsidRDefault="007C71F6" w:rsidP="00C6357B">
      <w:pPr>
        <w:autoSpaceDE w:val="0"/>
        <w:autoSpaceDN w:val="0"/>
        <w:adjustRightInd w:val="0"/>
        <w:jc w:val="center"/>
        <w:rPr>
          <w:b/>
          <w:color w:val="000000"/>
          <w:sz w:val="28"/>
          <w:szCs w:val="28"/>
        </w:rPr>
      </w:pPr>
    </w:p>
    <w:p w14:paraId="0A09608D" w14:textId="42B8FD11" w:rsidR="00C6357B" w:rsidRPr="00556715" w:rsidRDefault="00C6357B" w:rsidP="00C6357B">
      <w:pPr>
        <w:autoSpaceDE w:val="0"/>
        <w:autoSpaceDN w:val="0"/>
        <w:adjustRightInd w:val="0"/>
        <w:jc w:val="center"/>
        <w:rPr>
          <w:b/>
          <w:color w:val="000000"/>
          <w:sz w:val="28"/>
          <w:szCs w:val="28"/>
        </w:rPr>
      </w:pPr>
      <w:r w:rsidRPr="00556715">
        <w:rPr>
          <w:b/>
          <w:color w:val="000000"/>
          <w:sz w:val="28"/>
          <w:szCs w:val="28"/>
        </w:rPr>
        <w:t xml:space="preserve">Паспорт инвестиционной программы в сфере </w:t>
      </w:r>
      <w:r>
        <w:rPr>
          <w:b/>
          <w:color w:val="000000"/>
          <w:sz w:val="28"/>
          <w:szCs w:val="28"/>
        </w:rPr>
        <w:t>т</w:t>
      </w:r>
      <w:r w:rsidRPr="00556715">
        <w:rPr>
          <w:b/>
          <w:color w:val="000000"/>
          <w:sz w:val="28"/>
          <w:szCs w:val="28"/>
        </w:rPr>
        <w:t>еплоснабжения</w:t>
      </w:r>
      <w:r>
        <w:rPr>
          <w:b/>
          <w:color w:val="000000"/>
          <w:sz w:val="28"/>
          <w:szCs w:val="28"/>
        </w:rPr>
        <w:t xml:space="preserve"> </w:t>
      </w:r>
      <w:r>
        <w:rPr>
          <w:b/>
          <w:color w:val="000000"/>
          <w:sz w:val="28"/>
          <w:szCs w:val="28"/>
        </w:rPr>
        <w:br/>
        <w:t>ООО «СибЭнерго» по контуру теплоснабжения Новокузнецкого городского округа на 2020 - 2024 годы</w:t>
      </w:r>
    </w:p>
    <w:tbl>
      <w:tblPr>
        <w:tblOverlap w:val="never"/>
        <w:tblW w:w="5000" w:type="pct"/>
        <w:tblCellMar>
          <w:left w:w="10" w:type="dxa"/>
          <w:right w:w="10" w:type="dxa"/>
        </w:tblCellMar>
        <w:tblLook w:val="04A0" w:firstRow="1" w:lastRow="0" w:firstColumn="1" w:lastColumn="0" w:noHBand="0" w:noVBand="1"/>
      </w:tblPr>
      <w:tblGrid>
        <w:gridCol w:w="4724"/>
        <w:gridCol w:w="4620"/>
      </w:tblGrid>
      <w:tr w:rsidR="00C6357B" w:rsidRPr="00D537A2" w14:paraId="66CA0966" w14:textId="77777777" w:rsidTr="00D537A2">
        <w:trPr>
          <w:trHeight w:val="898"/>
        </w:trPr>
        <w:tc>
          <w:tcPr>
            <w:tcW w:w="2528" w:type="pct"/>
            <w:tcBorders>
              <w:top w:val="single" w:sz="4" w:space="0" w:color="auto"/>
              <w:left w:val="single" w:sz="4" w:space="0" w:color="auto"/>
            </w:tcBorders>
            <w:shd w:val="clear" w:color="auto" w:fill="FFFFFF"/>
            <w:vAlign w:val="center"/>
          </w:tcPr>
          <w:p w14:paraId="6BB56B36"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Наименование организации, в отношении которой разрабатывается инвестиционная программа в сфере теплоснабжения</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29DEE37D" w14:textId="77777777" w:rsidR="00C6357B" w:rsidRPr="00D537A2" w:rsidRDefault="00C6357B" w:rsidP="004F02B7">
            <w:pPr>
              <w:jc w:val="center"/>
              <w:rPr>
                <w:color w:val="000000"/>
                <w:sz w:val="22"/>
                <w:szCs w:val="22"/>
              </w:rPr>
            </w:pPr>
            <w:r w:rsidRPr="00D537A2">
              <w:rPr>
                <w:sz w:val="22"/>
                <w:szCs w:val="22"/>
              </w:rPr>
              <w:t>Общество с ограниченной ответственностью «СибЭнерго»</w:t>
            </w:r>
          </w:p>
        </w:tc>
      </w:tr>
      <w:tr w:rsidR="00C6357B" w:rsidRPr="00D537A2" w14:paraId="0258F6CD" w14:textId="77777777" w:rsidTr="004F02B7">
        <w:trPr>
          <w:trHeight w:val="64"/>
        </w:trPr>
        <w:tc>
          <w:tcPr>
            <w:tcW w:w="2528" w:type="pct"/>
            <w:tcBorders>
              <w:top w:val="single" w:sz="4" w:space="0" w:color="auto"/>
              <w:left w:val="single" w:sz="4" w:space="0" w:color="auto"/>
            </w:tcBorders>
            <w:shd w:val="clear" w:color="auto" w:fill="FFFFFF"/>
            <w:vAlign w:val="center"/>
          </w:tcPr>
          <w:p w14:paraId="6FD789D5" w14:textId="77777777" w:rsidR="00C6357B" w:rsidRPr="00D537A2" w:rsidRDefault="00C6357B" w:rsidP="004F02B7">
            <w:pPr>
              <w:pStyle w:val="2f2"/>
              <w:shd w:val="clear" w:color="auto" w:fill="auto"/>
              <w:spacing w:line="200" w:lineRule="exact"/>
              <w:rPr>
                <w:sz w:val="22"/>
                <w:szCs w:val="22"/>
              </w:rPr>
            </w:pPr>
            <w:r w:rsidRPr="00D537A2">
              <w:rPr>
                <w:rStyle w:val="10pt"/>
                <w:sz w:val="22"/>
                <w:szCs w:val="22"/>
              </w:rPr>
              <w:t>Местонахождение регулируемой организации</w:t>
            </w:r>
          </w:p>
        </w:tc>
        <w:tc>
          <w:tcPr>
            <w:tcW w:w="2472" w:type="pct"/>
            <w:tcBorders>
              <w:top w:val="nil"/>
              <w:left w:val="single" w:sz="4" w:space="0" w:color="auto"/>
              <w:bottom w:val="single" w:sz="4" w:space="0" w:color="auto"/>
              <w:right w:val="single" w:sz="4" w:space="0" w:color="auto"/>
            </w:tcBorders>
            <w:shd w:val="clear" w:color="auto" w:fill="auto"/>
            <w:vAlign w:val="center"/>
          </w:tcPr>
          <w:p w14:paraId="3ACFB347" w14:textId="77777777" w:rsidR="00C6357B" w:rsidRPr="00D537A2" w:rsidRDefault="00C6357B" w:rsidP="004F02B7">
            <w:pPr>
              <w:jc w:val="center"/>
              <w:rPr>
                <w:color w:val="000000"/>
                <w:sz w:val="22"/>
                <w:szCs w:val="22"/>
              </w:rPr>
            </w:pPr>
            <w:r w:rsidRPr="00D537A2">
              <w:rPr>
                <w:color w:val="000000"/>
                <w:sz w:val="22"/>
                <w:szCs w:val="22"/>
              </w:rPr>
              <w:t xml:space="preserve">630099, г. Новосибирск, </w:t>
            </w:r>
          </w:p>
          <w:p w14:paraId="4D1D9138" w14:textId="77777777" w:rsidR="00C6357B" w:rsidRPr="00D537A2" w:rsidRDefault="00C6357B" w:rsidP="004F02B7">
            <w:pPr>
              <w:jc w:val="center"/>
              <w:rPr>
                <w:color w:val="000000"/>
                <w:sz w:val="22"/>
                <w:szCs w:val="22"/>
              </w:rPr>
            </w:pPr>
            <w:r w:rsidRPr="00D537A2">
              <w:rPr>
                <w:color w:val="000000"/>
                <w:sz w:val="22"/>
                <w:szCs w:val="22"/>
              </w:rPr>
              <w:t>ул. Фрунзе, д. 80, офис 627</w:t>
            </w:r>
          </w:p>
        </w:tc>
      </w:tr>
      <w:tr w:rsidR="00C6357B" w:rsidRPr="00D537A2" w14:paraId="649831F3" w14:textId="77777777" w:rsidTr="004F02B7">
        <w:trPr>
          <w:trHeight w:val="400"/>
        </w:trPr>
        <w:tc>
          <w:tcPr>
            <w:tcW w:w="2528" w:type="pct"/>
            <w:tcBorders>
              <w:top w:val="single" w:sz="4" w:space="0" w:color="auto"/>
              <w:left w:val="single" w:sz="4" w:space="0" w:color="auto"/>
            </w:tcBorders>
            <w:shd w:val="clear" w:color="auto" w:fill="FFFFFF"/>
            <w:vAlign w:val="center"/>
          </w:tcPr>
          <w:p w14:paraId="2A00C7B4" w14:textId="77777777" w:rsidR="00C6357B" w:rsidRPr="00D537A2" w:rsidRDefault="00C6357B" w:rsidP="004F02B7">
            <w:pPr>
              <w:pStyle w:val="2f2"/>
              <w:shd w:val="clear" w:color="auto" w:fill="auto"/>
              <w:spacing w:line="200" w:lineRule="exact"/>
              <w:rPr>
                <w:sz w:val="22"/>
                <w:szCs w:val="22"/>
              </w:rPr>
            </w:pPr>
            <w:r w:rsidRPr="00D537A2">
              <w:rPr>
                <w:rStyle w:val="10pt"/>
                <w:sz w:val="22"/>
                <w:szCs w:val="22"/>
              </w:rPr>
              <w:t>Сроки реализации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AFA04D4" w14:textId="77777777" w:rsidR="00C6357B" w:rsidRPr="00D537A2" w:rsidRDefault="00C6357B" w:rsidP="004F02B7">
            <w:pPr>
              <w:jc w:val="center"/>
              <w:rPr>
                <w:sz w:val="22"/>
                <w:szCs w:val="22"/>
              </w:rPr>
            </w:pPr>
            <w:r w:rsidRPr="00D537A2">
              <w:rPr>
                <w:sz w:val="22"/>
                <w:szCs w:val="22"/>
              </w:rPr>
              <w:t>2020 - 2024 г.г.</w:t>
            </w:r>
          </w:p>
        </w:tc>
      </w:tr>
      <w:tr w:rsidR="00C6357B" w:rsidRPr="00D537A2" w14:paraId="1FA489CF" w14:textId="77777777" w:rsidTr="004F02B7">
        <w:trPr>
          <w:trHeight w:val="64"/>
        </w:trPr>
        <w:tc>
          <w:tcPr>
            <w:tcW w:w="2528" w:type="pct"/>
            <w:tcBorders>
              <w:top w:val="single" w:sz="4" w:space="0" w:color="auto"/>
              <w:left w:val="single" w:sz="4" w:space="0" w:color="auto"/>
            </w:tcBorders>
            <w:shd w:val="clear" w:color="auto" w:fill="FFFFFF"/>
            <w:vAlign w:val="center"/>
          </w:tcPr>
          <w:p w14:paraId="3DC117B6" w14:textId="77777777" w:rsidR="00C6357B" w:rsidRPr="00D537A2" w:rsidRDefault="00C6357B" w:rsidP="004F02B7">
            <w:pPr>
              <w:pStyle w:val="2f2"/>
              <w:shd w:val="clear" w:color="auto" w:fill="auto"/>
              <w:spacing w:line="234" w:lineRule="exact"/>
              <w:rPr>
                <w:sz w:val="22"/>
                <w:szCs w:val="22"/>
              </w:rPr>
            </w:pPr>
            <w:r w:rsidRPr="00D537A2">
              <w:rPr>
                <w:rStyle w:val="10pt"/>
                <w:sz w:val="22"/>
                <w:szCs w:val="22"/>
              </w:rPr>
              <w:t>Лицо, ответственное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33B77231" w14:textId="77777777" w:rsidR="00C6357B" w:rsidRPr="00D537A2" w:rsidRDefault="00C6357B" w:rsidP="004F02B7">
            <w:pPr>
              <w:jc w:val="center"/>
              <w:rPr>
                <w:sz w:val="22"/>
                <w:szCs w:val="22"/>
              </w:rPr>
            </w:pPr>
            <w:r w:rsidRPr="00D537A2">
              <w:rPr>
                <w:sz w:val="22"/>
                <w:szCs w:val="22"/>
              </w:rPr>
              <w:t>Главный инженер – Гилев Алексей Витальевич</w:t>
            </w:r>
          </w:p>
        </w:tc>
      </w:tr>
      <w:tr w:rsidR="00C6357B" w:rsidRPr="00D537A2" w14:paraId="2D4E21C5" w14:textId="77777777" w:rsidTr="00D537A2">
        <w:trPr>
          <w:trHeight w:val="547"/>
        </w:trPr>
        <w:tc>
          <w:tcPr>
            <w:tcW w:w="2528" w:type="pct"/>
            <w:tcBorders>
              <w:top w:val="single" w:sz="4" w:space="0" w:color="auto"/>
              <w:left w:val="single" w:sz="4" w:space="0" w:color="auto"/>
            </w:tcBorders>
            <w:shd w:val="clear" w:color="auto" w:fill="FFFFFF"/>
            <w:vAlign w:val="center"/>
          </w:tcPr>
          <w:p w14:paraId="06479309"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Контактная информация лица, ответственного за разработку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535D58B" w14:textId="483BF75F" w:rsidR="00C6357B" w:rsidRPr="00D537A2" w:rsidRDefault="00C6357B" w:rsidP="00D537A2">
            <w:pPr>
              <w:jc w:val="center"/>
              <w:rPr>
                <w:sz w:val="22"/>
                <w:szCs w:val="22"/>
              </w:rPr>
            </w:pPr>
            <w:r w:rsidRPr="00D537A2">
              <w:rPr>
                <w:sz w:val="22"/>
                <w:szCs w:val="22"/>
              </w:rPr>
              <w:t xml:space="preserve">т/ф.: +7 (3843) 74-02-00  </w:t>
            </w:r>
          </w:p>
        </w:tc>
      </w:tr>
      <w:tr w:rsidR="00C6357B" w:rsidRPr="00D537A2" w14:paraId="4A56C698" w14:textId="77777777" w:rsidTr="004F02B7">
        <w:trPr>
          <w:trHeight w:val="64"/>
        </w:trPr>
        <w:tc>
          <w:tcPr>
            <w:tcW w:w="2528" w:type="pct"/>
            <w:tcBorders>
              <w:top w:val="single" w:sz="4" w:space="0" w:color="auto"/>
              <w:left w:val="single" w:sz="4" w:space="0" w:color="auto"/>
            </w:tcBorders>
            <w:shd w:val="clear" w:color="auto" w:fill="FFFFFF"/>
            <w:vAlign w:val="center"/>
          </w:tcPr>
          <w:p w14:paraId="29725F1B" w14:textId="77777777" w:rsidR="00C6357B" w:rsidRPr="00D537A2" w:rsidRDefault="00C6357B" w:rsidP="004F02B7">
            <w:pPr>
              <w:pStyle w:val="2f2"/>
              <w:shd w:val="clear" w:color="auto" w:fill="auto"/>
              <w:spacing w:line="227" w:lineRule="exact"/>
              <w:rPr>
                <w:sz w:val="22"/>
                <w:szCs w:val="22"/>
              </w:rPr>
            </w:pPr>
            <w:r w:rsidRPr="00D537A2">
              <w:rPr>
                <w:rStyle w:val="10pt"/>
                <w:sz w:val="22"/>
                <w:szCs w:val="22"/>
              </w:rPr>
              <w:t>Наименование органа исполнительной власти субъекта РФ,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23B74ECD" w14:textId="77777777" w:rsidR="00C6357B" w:rsidRPr="00D537A2" w:rsidRDefault="00C6357B" w:rsidP="004F02B7">
            <w:pPr>
              <w:jc w:val="center"/>
              <w:rPr>
                <w:sz w:val="22"/>
                <w:szCs w:val="22"/>
              </w:rPr>
            </w:pPr>
            <w:r w:rsidRPr="00D537A2">
              <w:rPr>
                <w:sz w:val="22"/>
                <w:szCs w:val="22"/>
              </w:rPr>
              <w:t>Региональная энергетическая комиссия Кемеровской области</w:t>
            </w:r>
          </w:p>
        </w:tc>
      </w:tr>
      <w:tr w:rsidR="00C6357B" w:rsidRPr="00D537A2" w14:paraId="1D2949FF" w14:textId="77777777" w:rsidTr="004F02B7">
        <w:trPr>
          <w:trHeight w:val="64"/>
        </w:trPr>
        <w:tc>
          <w:tcPr>
            <w:tcW w:w="2528" w:type="pct"/>
            <w:tcBorders>
              <w:top w:val="single" w:sz="4" w:space="0" w:color="auto"/>
              <w:left w:val="single" w:sz="4" w:space="0" w:color="auto"/>
            </w:tcBorders>
            <w:shd w:val="clear" w:color="auto" w:fill="FFFFFF"/>
            <w:vAlign w:val="center"/>
          </w:tcPr>
          <w:p w14:paraId="7E0D90ED"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Местонахождение органа, утвердившего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697DE0E3" w14:textId="77777777" w:rsidR="00C6357B" w:rsidRPr="00D537A2" w:rsidRDefault="00C6357B" w:rsidP="004F02B7">
            <w:pPr>
              <w:jc w:val="center"/>
              <w:rPr>
                <w:sz w:val="22"/>
                <w:szCs w:val="22"/>
              </w:rPr>
            </w:pPr>
            <w:r w:rsidRPr="00D537A2">
              <w:rPr>
                <w:sz w:val="22"/>
                <w:szCs w:val="22"/>
              </w:rPr>
              <w:t>650000, г. Кемерово, ул. Н. Островского,32</w:t>
            </w:r>
          </w:p>
        </w:tc>
      </w:tr>
      <w:tr w:rsidR="00C6357B" w:rsidRPr="00D537A2" w14:paraId="51D4CBF1" w14:textId="77777777" w:rsidTr="004F02B7">
        <w:trPr>
          <w:trHeight w:val="64"/>
        </w:trPr>
        <w:tc>
          <w:tcPr>
            <w:tcW w:w="2528" w:type="pct"/>
            <w:tcBorders>
              <w:top w:val="single" w:sz="4" w:space="0" w:color="auto"/>
              <w:left w:val="single" w:sz="4" w:space="0" w:color="auto"/>
            </w:tcBorders>
            <w:shd w:val="clear" w:color="auto" w:fill="FFFFFF"/>
            <w:vAlign w:val="center"/>
          </w:tcPr>
          <w:p w14:paraId="540873D5"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Должностное лицо, утвердившее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6350950F" w14:textId="77777777" w:rsidR="00C6357B" w:rsidRPr="00D537A2" w:rsidRDefault="00C6357B" w:rsidP="004F02B7">
            <w:pPr>
              <w:jc w:val="center"/>
              <w:rPr>
                <w:sz w:val="22"/>
                <w:szCs w:val="22"/>
              </w:rPr>
            </w:pPr>
            <w:r w:rsidRPr="00D537A2">
              <w:rPr>
                <w:sz w:val="22"/>
                <w:szCs w:val="22"/>
              </w:rPr>
              <w:t xml:space="preserve">Председатель </w:t>
            </w:r>
          </w:p>
          <w:p w14:paraId="257342C2" w14:textId="77777777" w:rsidR="00C6357B" w:rsidRPr="00D537A2" w:rsidRDefault="00C6357B" w:rsidP="004F02B7">
            <w:pPr>
              <w:jc w:val="center"/>
              <w:rPr>
                <w:sz w:val="22"/>
                <w:szCs w:val="22"/>
              </w:rPr>
            </w:pPr>
            <w:r w:rsidRPr="00D537A2">
              <w:rPr>
                <w:sz w:val="22"/>
                <w:szCs w:val="22"/>
              </w:rPr>
              <w:t>Малюта Дмитрий Владимирович</w:t>
            </w:r>
          </w:p>
        </w:tc>
      </w:tr>
      <w:tr w:rsidR="00C6357B" w:rsidRPr="00D537A2" w14:paraId="5B19BBE2" w14:textId="77777777" w:rsidTr="004F02B7">
        <w:trPr>
          <w:trHeight w:val="403"/>
        </w:trPr>
        <w:tc>
          <w:tcPr>
            <w:tcW w:w="2528" w:type="pct"/>
            <w:tcBorders>
              <w:top w:val="single" w:sz="4" w:space="0" w:color="auto"/>
              <w:left w:val="single" w:sz="4" w:space="0" w:color="auto"/>
            </w:tcBorders>
            <w:shd w:val="clear" w:color="auto" w:fill="FFFFFF"/>
            <w:vAlign w:val="center"/>
          </w:tcPr>
          <w:p w14:paraId="6BA0B09E" w14:textId="77777777" w:rsidR="00C6357B" w:rsidRPr="00D537A2" w:rsidRDefault="00C6357B" w:rsidP="004F02B7">
            <w:pPr>
              <w:pStyle w:val="2f2"/>
              <w:shd w:val="clear" w:color="auto" w:fill="auto"/>
              <w:spacing w:line="200" w:lineRule="exact"/>
              <w:rPr>
                <w:sz w:val="22"/>
                <w:szCs w:val="22"/>
              </w:rPr>
            </w:pPr>
            <w:r w:rsidRPr="00D537A2">
              <w:rPr>
                <w:rStyle w:val="10pt"/>
                <w:sz w:val="22"/>
                <w:szCs w:val="22"/>
              </w:rPr>
              <w:t>Дата утверждения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0EA495F6" w14:textId="77777777" w:rsidR="00C6357B" w:rsidRPr="00D537A2" w:rsidRDefault="00C6357B" w:rsidP="004F02B7">
            <w:pPr>
              <w:jc w:val="center"/>
              <w:rPr>
                <w:sz w:val="22"/>
                <w:szCs w:val="22"/>
              </w:rPr>
            </w:pPr>
            <w:r w:rsidRPr="00D537A2">
              <w:rPr>
                <w:sz w:val="22"/>
                <w:szCs w:val="22"/>
              </w:rPr>
              <w:t>29.10.2019</w:t>
            </w:r>
          </w:p>
        </w:tc>
      </w:tr>
      <w:tr w:rsidR="00C6357B" w:rsidRPr="00D537A2" w14:paraId="1F986FFE" w14:textId="77777777" w:rsidTr="00D537A2">
        <w:trPr>
          <w:trHeight w:val="706"/>
        </w:trPr>
        <w:tc>
          <w:tcPr>
            <w:tcW w:w="2528" w:type="pct"/>
            <w:tcBorders>
              <w:top w:val="single" w:sz="4" w:space="0" w:color="auto"/>
              <w:left w:val="single" w:sz="4" w:space="0" w:color="auto"/>
            </w:tcBorders>
            <w:shd w:val="clear" w:color="auto" w:fill="FFFFFF"/>
            <w:vAlign w:val="center"/>
          </w:tcPr>
          <w:p w14:paraId="0549ABD1"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Контактная информация лица, ответственного за утверждение инвестиционной программы</w:t>
            </w:r>
          </w:p>
        </w:tc>
        <w:tc>
          <w:tcPr>
            <w:tcW w:w="2472" w:type="pct"/>
            <w:tcBorders>
              <w:top w:val="nil"/>
              <w:left w:val="single" w:sz="4" w:space="0" w:color="auto"/>
              <w:bottom w:val="single" w:sz="4" w:space="0" w:color="auto"/>
              <w:right w:val="single" w:sz="4" w:space="0" w:color="auto"/>
            </w:tcBorders>
            <w:shd w:val="clear" w:color="auto" w:fill="auto"/>
            <w:vAlign w:val="center"/>
          </w:tcPr>
          <w:p w14:paraId="765114D0" w14:textId="77777777" w:rsidR="00C6357B" w:rsidRPr="00D537A2" w:rsidRDefault="00C6357B" w:rsidP="004F02B7">
            <w:pPr>
              <w:jc w:val="center"/>
              <w:rPr>
                <w:sz w:val="22"/>
                <w:szCs w:val="22"/>
              </w:rPr>
            </w:pPr>
            <w:r w:rsidRPr="00D537A2">
              <w:rPr>
                <w:sz w:val="22"/>
                <w:szCs w:val="22"/>
              </w:rPr>
              <w:t>+7 (3842) 36-28-28 </w:t>
            </w:r>
          </w:p>
        </w:tc>
      </w:tr>
      <w:tr w:rsidR="00C6357B" w:rsidRPr="00D537A2" w14:paraId="40764ED1" w14:textId="77777777" w:rsidTr="00D537A2">
        <w:trPr>
          <w:trHeight w:val="551"/>
        </w:trPr>
        <w:tc>
          <w:tcPr>
            <w:tcW w:w="2528" w:type="pct"/>
            <w:tcBorders>
              <w:top w:val="single" w:sz="4" w:space="0" w:color="auto"/>
              <w:left w:val="single" w:sz="4" w:space="0" w:color="auto"/>
            </w:tcBorders>
            <w:shd w:val="clear" w:color="auto" w:fill="FFFFFF"/>
            <w:vAlign w:val="center"/>
          </w:tcPr>
          <w:p w14:paraId="360D23A3"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Наименование органа местного самоуправления, согласовавшего инвестиционную программу</w:t>
            </w:r>
          </w:p>
        </w:tc>
        <w:tc>
          <w:tcPr>
            <w:tcW w:w="2472" w:type="pct"/>
            <w:tcBorders>
              <w:top w:val="single" w:sz="4" w:space="0" w:color="auto"/>
              <w:left w:val="single" w:sz="4" w:space="0" w:color="auto"/>
              <w:bottom w:val="single" w:sz="4" w:space="0" w:color="auto"/>
              <w:right w:val="single" w:sz="4" w:space="0" w:color="auto"/>
            </w:tcBorders>
            <w:shd w:val="clear" w:color="auto" w:fill="auto"/>
            <w:vAlign w:val="center"/>
          </w:tcPr>
          <w:p w14:paraId="311CFF2E" w14:textId="77777777" w:rsidR="00C6357B" w:rsidRPr="00D537A2" w:rsidRDefault="00C6357B" w:rsidP="004F02B7">
            <w:pPr>
              <w:autoSpaceDE w:val="0"/>
              <w:autoSpaceDN w:val="0"/>
              <w:adjustRightInd w:val="0"/>
              <w:jc w:val="center"/>
              <w:rPr>
                <w:sz w:val="22"/>
                <w:szCs w:val="22"/>
              </w:rPr>
            </w:pPr>
            <w:r w:rsidRPr="00D537A2">
              <w:rPr>
                <w:sz w:val="22"/>
                <w:szCs w:val="22"/>
              </w:rPr>
              <w:t xml:space="preserve">Администрация города Новокузнецка </w:t>
            </w:r>
          </w:p>
        </w:tc>
      </w:tr>
      <w:tr w:rsidR="00C6357B" w:rsidRPr="00D537A2" w14:paraId="19475B91" w14:textId="77777777" w:rsidTr="004F02B7">
        <w:trPr>
          <w:trHeight w:val="634"/>
        </w:trPr>
        <w:tc>
          <w:tcPr>
            <w:tcW w:w="2528" w:type="pct"/>
            <w:tcBorders>
              <w:top w:val="single" w:sz="4" w:space="0" w:color="auto"/>
              <w:left w:val="single" w:sz="4" w:space="0" w:color="auto"/>
            </w:tcBorders>
            <w:shd w:val="clear" w:color="auto" w:fill="FFFFFF"/>
            <w:vAlign w:val="center"/>
          </w:tcPr>
          <w:p w14:paraId="15BA903B" w14:textId="77777777" w:rsidR="00C6357B" w:rsidRPr="00D537A2" w:rsidRDefault="00C6357B" w:rsidP="004F02B7">
            <w:pPr>
              <w:pStyle w:val="2f2"/>
              <w:shd w:val="clear" w:color="auto" w:fill="auto"/>
              <w:spacing w:line="234" w:lineRule="exact"/>
              <w:rPr>
                <w:sz w:val="22"/>
                <w:szCs w:val="22"/>
              </w:rPr>
            </w:pPr>
            <w:r w:rsidRPr="00D537A2">
              <w:rPr>
                <w:rStyle w:val="10pt"/>
                <w:sz w:val="22"/>
                <w:szCs w:val="22"/>
              </w:rPr>
              <w:t>Местонахождение органа, согласовавшего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313BD4EB" w14:textId="77777777" w:rsidR="00C6357B" w:rsidRPr="00D537A2" w:rsidRDefault="00C6357B" w:rsidP="004F02B7">
            <w:pPr>
              <w:autoSpaceDE w:val="0"/>
              <w:autoSpaceDN w:val="0"/>
              <w:adjustRightInd w:val="0"/>
              <w:jc w:val="center"/>
              <w:rPr>
                <w:sz w:val="22"/>
                <w:szCs w:val="22"/>
              </w:rPr>
            </w:pPr>
            <w:r w:rsidRPr="00D537A2">
              <w:rPr>
                <w:sz w:val="22"/>
                <w:szCs w:val="22"/>
              </w:rPr>
              <w:t xml:space="preserve">654080, Кемеровская обл., г. Новокузнецк, </w:t>
            </w:r>
          </w:p>
          <w:p w14:paraId="5F63F8A9" w14:textId="77777777" w:rsidR="00C6357B" w:rsidRPr="00D537A2" w:rsidRDefault="00C6357B" w:rsidP="004F02B7">
            <w:pPr>
              <w:autoSpaceDE w:val="0"/>
              <w:autoSpaceDN w:val="0"/>
              <w:adjustRightInd w:val="0"/>
              <w:jc w:val="center"/>
              <w:rPr>
                <w:sz w:val="22"/>
                <w:szCs w:val="22"/>
              </w:rPr>
            </w:pPr>
            <w:r w:rsidRPr="00D537A2">
              <w:rPr>
                <w:sz w:val="22"/>
                <w:szCs w:val="22"/>
              </w:rPr>
              <w:t xml:space="preserve">ул. Кирова, 71 </w:t>
            </w:r>
          </w:p>
        </w:tc>
      </w:tr>
      <w:tr w:rsidR="00C6357B" w:rsidRPr="00D537A2" w14:paraId="0D19ACCC" w14:textId="77777777" w:rsidTr="00D537A2">
        <w:trPr>
          <w:trHeight w:val="463"/>
        </w:trPr>
        <w:tc>
          <w:tcPr>
            <w:tcW w:w="2528" w:type="pct"/>
            <w:tcBorders>
              <w:top w:val="single" w:sz="4" w:space="0" w:color="auto"/>
              <w:left w:val="single" w:sz="4" w:space="0" w:color="auto"/>
            </w:tcBorders>
            <w:shd w:val="clear" w:color="auto" w:fill="FFFFFF"/>
            <w:vAlign w:val="center"/>
          </w:tcPr>
          <w:p w14:paraId="619079EE"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Должностное лицо, согласовавшее инвестиционную программу</w:t>
            </w:r>
          </w:p>
        </w:tc>
        <w:tc>
          <w:tcPr>
            <w:tcW w:w="2472" w:type="pct"/>
            <w:tcBorders>
              <w:top w:val="nil"/>
              <w:left w:val="single" w:sz="4" w:space="0" w:color="auto"/>
              <w:bottom w:val="single" w:sz="4" w:space="0" w:color="auto"/>
              <w:right w:val="single" w:sz="4" w:space="0" w:color="auto"/>
            </w:tcBorders>
            <w:shd w:val="clear" w:color="auto" w:fill="auto"/>
            <w:vAlign w:val="center"/>
          </w:tcPr>
          <w:p w14:paraId="7EA27866" w14:textId="77777777" w:rsidR="00C6357B" w:rsidRPr="00D537A2" w:rsidRDefault="00C6357B" w:rsidP="004F02B7">
            <w:pPr>
              <w:autoSpaceDE w:val="0"/>
              <w:autoSpaceDN w:val="0"/>
              <w:adjustRightInd w:val="0"/>
              <w:jc w:val="center"/>
              <w:rPr>
                <w:sz w:val="22"/>
                <w:szCs w:val="22"/>
              </w:rPr>
            </w:pPr>
            <w:r w:rsidRPr="00D537A2">
              <w:rPr>
                <w:sz w:val="22"/>
                <w:szCs w:val="22"/>
              </w:rPr>
              <w:t xml:space="preserve">Первый заместитель главы города </w:t>
            </w:r>
          </w:p>
          <w:p w14:paraId="39F1D232" w14:textId="77777777" w:rsidR="00C6357B" w:rsidRPr="00D537A2" w:rsidRDefault="00C6357B" w:rsidP="004F02B7">
            <w:pPr>
              <w:autoSpaceDE w:val="0"/>
              <w:autoSpaceDN w:val="0"/>
              <w:adjustRightInd w:val="0"/>
              <w:jc w:val="center"/>
              <w:rPr>
                <w:sz w:val="22"/>
                <w:szCs w:val="22"/>
              </w:rPr>
            </w:pPr>
            <w:r w:rsidRPr="00D537A2">
              <w:rPr>
                <w:sz w:val="22"/>
                <w:szCs w:val="22"/>
              </w:rPr>
              <w:t xml:space="preserve">Бедарев Е.А. </w:t>
            </w:r>
          </w:p>
        </w:tc>
      </w:tr>
      <w:tr w:rsidR="00C6357B" w:rsidRPr="00D537A2" w14:paraId="0BFE4AD2" w14:textId="77777777" w:rsidTr="004F02B7">
        <w:trPr>
          <w:trHeight w:val="64"/>
        </w:trPr>
        <w:tc>
          <w:tcPr>
            <w:tcW w:w="2528" w:type="pct"/>
            <w:tcBorders>
              <w:top w:val="single" w:sz="4" w:space="0" w:color="auto"/>
              <w:left w:val="single" w:sz="4" w:space="0" w:color="auto"/>
            </w:tcBorders>
            <w:shd w:val="clear" w:color="auto" w:fill="FFFFFF"/>
            <w:vAlign w:val="center"/>
          </w:tcPr>
          <w:p w14:paraId="2D06BF6A" w14:textId="77777777" w:rsidR="00C6357B" w:rsidRPr="00D537A2" w:rsidRDefault="00C6357B" w:rsidP="004F02B7">
            <w:pPr>
              <w:pStyle w:val="2f2"/>
              <w:shd w:val="clear" w:color="auto" w:fill="auto"/>
              <w:spacing w:line="200" w:lineRule="exact"/>
              <w:rPr>
                <w:sz w:val="22"/>
                <w:szCs w:val="22"/>
              </w:rPr>
            </w:pPr>
            <w:r w:rsidRPr="00D537A2">
              <w:rPr>
                <w:rStyle w:val="10pt"/>
                <w:sz w:val="22"/>
                <w:szCs w:val="22"/>
              </w:rPr>
              <w:t>Дата согласования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76EA0CE9" w14:textId="77777777" w:rsidR="00C6357B" w:rsidRPr="00D537A2" w:rsidRDefault="00C6357B" w:rsidP="004F02B7">
            <w:pPr>
              <w:jc w:val="center"/>
              <w:rPr>
                <w:sz w:val="22"/>
                <w:szCs w:val="22"/>
              </w:rPr>
            </w:pPr>
            <w:r w:rsidRPr="00D537A2">
              <w:rPr>
                <w:sz w:val="22"/>
                <w:szCs w:val="22"/>
              </w:rPr>
              <w:t>04.10.2019</w:t>
            </w:r>
          </w:p>
        </w:tc>
      </w:tr>
      <w:tr w:rsidR="00C6357B" w:rsidRPr="00D537A2" w14:paraId="7925C095" w14:textId="77777777" w:rsidTr="004F02B7">
        <w:trPr>
          <w:trHeight w:val="659"/>
        </w:trPr>
        <w:tc>
          <w:tcPr>
            <w:tcW w:w="2528" w:type="pct"/>
            <w:tcBorders>
              <w:top w:val="single" w:sz="4" w:space="0" w:color="auto"/>
              <w:left w:val="single" w:sz="4" w:space="0" w:color="auto"/>
              <w:bottom w:val="single" w:sz="4" w:space="0" w:color="auto"/>
            </w:tcBorders>
            <w:shd w:val="clear" w:color="auto" w:fill="FFFFFF"/>
            <w:vAlign w:val="center"/>
          </w:tcPr>
          <w:p w14:paraId="35891DA7" w14:textId="77777777" w:rsidR="00C6357B" w:rsidRPr="00D537A2" w:rsidRDefault="00C6357B" w:rsidP="004F02B7">
            <w:pPr>
              <w:pStyle w:val="2f2"/>
              <w:shd w:val="clear" w:color="auto" w:fill="auto"/>
              <w:spacing w:line="230" w:lineRule="exact"/>
              <w:rPr>
                <w:sz w:val="22"/>
                <w:szCs w:val="22"/>
              </w:rPr>
            </w:pPr>
            <w:r w:rsidRPr="00D537A2">
              <w:rPr>
                <w:rStyle w:val="10pt"/>
                <w:sz w:val="22"/>
                <w:szCs w:val="22"/>
              </w:rPr>
              <w:t>Контактная информация лица, ответственного за согласование инвестиционной программы</w:t>
            </w:r>
          </w:p>
        </w:tc>
        <w:tc>
          <w:tcPr>
            <w:tcW w:w="2472" w:type="pct"/>
            <w:tcBorders>
              <w:top w:val="single" w:sz="4" w:space="0" w:color="auto"/>
              <w:left w:val="single" w:sz="4" w:space="0" w:color="auto"/>
              <w:bottom w:val="single" w:sz="4" w:space="0" w:color="auto"/>
              <w:right w:val="single" w:sz="4" w:space="0" w:color="auto"/>
            </w:tcBorders>
            <w:shd w:val="clear" w:color="auto" w:fill="FFFFFF"/>
            <w:vAlign w:val="center"/>
          </w:tcPr>
          <w:p w14:paraId="68434E75" w14:textId="77777777" w:rsidR="00C6357B" w:rsidRPr="00D537A2" w:rsidRDefault="00C6357B" w:rsidP="004F02B7">
            <w:pPr>
              <w:jc w:val="center"/>
              <w:rPr>
                <w:sz w:val="22"/>
                <w:szCs w:val="22"/>
              </w:rPr>
            </w:pPr>
            <w:r w:rsidRPr="00D537A2">
              <w:rPr>
                <w:sz w:val="22"/>
                <w:szCs w:val="22"/>
              </w:rPr>
              <w:t>Тел. +7(3843) 32-29-76</w:t>
            </w:r>
          </w:p>
        </w:tc>
      </w:tr>
    </w:tbl>
    <w:p w14:paraId="385A0B6A" w14:textId="77777777" w:rsidR="00C6357B" w:rsidRDefault="00C6357B" w:rsidP="00C6357B">
      <w:pPr>
        <w:ind w:left="10348" w:right="-31"/>
        <w:jc w:val="center"/>
        <w:rPr>
          <w:sz w:val="28"/>
          <w:szCs w:val="28"/>
        </w:rPr>
      </w:pPr>
    </w:p>
    <w:p w14:paraId="7174C1F0" w14:textId="77777777" w:rsidR="00C6357B" w:rsidRDefault="00C6357B" w:rsidP="00C6357B">
      <w:pPr>
        <w:ind w:left="10348" w:right="-31"/>
        <w:jc w:val="center"/>
        <w:rPr>
          <w:sz w:val="28"/>
          <w:szCs w:val="28"/>
        </w:rPr>
        <w:sectPr w:rsidR="00C6357B" w:rsidSect="004F02B7">
          <w:headerReference w:type="first" r:id="rId16"/>
          <w:pgSz w:w="11906" w:h="16838"/>
          <w:pgMar w:top="1134" w:right="851" w:bottom="1134" w:left="1701" w:header="708" w:footer="418" w:gutter="0"/>
          <w:cols w:space="708"/>
          <w:docGrid w:linePitch="360"/>
        </w:sectPr>
      </w:pPr>
    </w:p>
    <w:p w14:paraId="3916768F" w14:textId="77777777" w:rsidR="00B33C1B" w:rsidRDefault="00B33C1B" w:rsidP="00C6357B">
      <w:pPr>
        <w:ind w:left="284" w:right="536"/>
        <w:jc w:val="center"/>
        <w:rPr>
          <w:b/>
          <w:bCs/>
          <w:sz w:val="28"/>
          <w:szCs w:val="28"/>
        </w:rPr>
      </w:pPr>
    </w:p>
    <w:p w14:paraId="27410BA0" w14:textId="2DCF268A" w:rsidR="00C6357B" w:rsidRDefault="00C6357B" w:rsidP="00C6357B">
      <w:pPr>
        <w:ind w:left="284" w:right="536"/>
        <w:jc w:val="center"/>
        <w:rPr>
          <w:b/>
          <w:bCs/>
          <w:sz w:val="28"/>
          <w:szCs w:val="28"/>
        </w:rPr>
      </w:pPr>
      <w:r w:rsidRPr="00521EA2">
        <w:rPr>
          <w:b/>
          <w:bCs/>
          <w:sz w:val="28"/>
          <w:szCs w:val="28"/>
        </w:rPr>
        <w:t>Инвестиционная программа</w:t>
      </w:r>
      <w:r>
        <w:rPr>
          <w:b/>
          <w:bCs/>
          <w:sz w:val="28"/>
          <w:szCs w:val="28"/>
        </w:rPr>
        <w:t xml:space="preserve"> в сфере теплоснабжения </w:t>
      </w:r>
      <w:r>
        <w:rPr>
          <w:b/>
          <w:color w:val="000000"/>
          <w:sz w:val="28"/>
          <w:szCs w:val="28"/>
        </w:rPr>
        <w:t xml:space="preserve">ООО «СибЭнерго» по контуру теплоснабжения котельных </w:t>
      </w:r>
      <w:r>
        <w:rPr>
          <w:b/>
          <w:bCs/>
          <w:sz w:val="28"/>
          <w:szCs w:val="28"/>
        </w:rPr>
        <w:t xml:space="preserve">Новокузнецкого городского округа на 2020 - 2024 </w:t>
      </w:r>
      <w:r w:rsidRPr="00521EA2">
        <w:rPr>
          <w:b/>
          <w:bCs/>
          <w:sz w:val="28"/>
          <w:szCs w:val="28"/>
        </w:rPr>
        <w:t>год</w:t>
      </w:r>
      <w:r>
        <w:rPr>
          <w:b/>
          <w:bCs/>
          <w:sz w:val="28"/>
          <w:szCs w:val="28"/>
        </w:rPr>
        <w:t>ы</w:t>
      </w:r>
    </w:p>
    <w:p w14:paraId="7F0646C2" w14:textId="77777777" w:rsidR="00B33C1B" w:rsidRDefault="00B33C1B" w:rsidP="00C6357B">
      <w:pPr>
        <w:ind w:left="284" w:right="536"/>
        <w:jc w:val="center"/>
        <w:rPr>
          <w:b/>
          <w:bCs/>
          <w:sz w:val="28"/>
          <w:szCs w:val="28"/>
        </w:rPr>
      </w:pPr>
    </w:p>
    <w:p w14:paraId="0567C149" w14:textId="77777777" w:rsidR="00C6357B" w:rsidRPr="0079541A" w:rsidRDefault="00C6357B" w:rsidP="00C6357B">
      <w:pPr>
        <w:ind w:left="284" w:right="536"/>
        <w:jc w:val="center"/>
        <w:rPr>
          <w:b/>
          <w:bCs/>
        </w:rPr>
      </w:pPr>
    </w:p>
    <w:tbl>
      <w:tblPr>
        <w:tblW w:w="52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4"/>
        <w:gridCol w:w="1837"/>
        <w:gridCol w:w="1465"/>
        <w:gridCol w:w="1339"/>
        <w:gridCol w:w="1190"/>
        <w:gridCol w:w="467"/>
        <w:gridCol w:w="584"/>
        <w:gridCol w:w="607"/>
        <w:gridCol w:w="750"/>
        <w:gridCol w:w="774"/>
        <w:gridCol w:w="742"/>
        <w:gridCol w:w="674"/>
        <w:gridCol w:w="705"/>
        <w:gridCol w:w="672"/>
        <w:gridCol w:w="672"/>
        <w:gridCol w:w="672"/>
        <w:gridCol w:w="684"/>
        <w:gridCol w:w="537"/>
        <w:gridCol w:w="526"/>
      </w:tblGrid>
      <w:tr w:rsidR="00C6357B" w:rsidRPr="00BD3455" w14:paraId="2C643F3E" w14:textId="77777777" w:rsidTr="004F02B7">
        <w:trPr>
          <w:trHeight w:val="111"/>
        </w:trPr>
        <w:tc>
          <w:tcPr>
            <w:tcW w:w="135" w:type="pct"/>
            <w:vMerge w:val="restart"/>
            <w:shd w:val="clear" w:color="auto" w:fill="auto"/>
            <w:vAlign w:val="center"/>
            <w:hideMark/>
          </w:tcPr>
          <w:p w14:paraId="786EBDEC" w14:textId="77777777" w:rsidR="00C6357B" w:rsidRPr="00BD3455" w:rsidRDefault="00C6357B" w:rsidP="004F02B7">
            <w:pPr>
              <w:jc w:val="center"/>
              <w:rPr>
                <w:bCs/>
                <w:sz w:val="13"/>
                <w:szCs w:val="13"/>
              </w:rPr>
            </w:pPr>
            <w:r w:rsidRPr="00BD3455">
              <w:rPr>
                <w:bCs/>
                <w:sz w:val="13"/>
                <w:szCs w:val="13"/>
              </w:rPr>
              <w:t>№</w:t>
            </w:r>
            <w:r w:rsidRPr="00BD3455">
              <w:rPr>
                <w:bCs/>
                <w:sz w:val="13"/>
                <w:szCs w:val="13"/>
              </w:rPr>
              <w:br/>
              <w:t>п/п</w:t>
            </w:r>
          </w:p>
        </w:tc>
        <w:tc>
          <w:tcPr>
            <w:tcW w:w="601" w:type="pct"/>
            <w:vMerge w:val="restart"/>
            <w:shd w:val="clear" w:color="auto" w:fill="auto"/>
            <w:vAlign w:val="center"/>
            <w:hideMark/>
          </w:tcPr>
          <w:p w14:paraId="4B78ED9C" w14:textId="77777777" w:rsidR="00C6357B" w:rsidRPr="00BD3455" w:rsidRDefault="00C6357B" w:rsidP="004F02B7">
            <w:pPr>
              <w:jc w:val="center"/>
              <w:rPr>
                <w:bCs/>
                <w:sz w:val="13"/>
                <w:szCs w:val="13"/>
              </w:rPr>
            </w:pPr>
            <w:r w:rsidRPr="00BD3455">
              <w:rPr>
                <w:bCs/>
                <w:sz w:val="13"/>
                <w:szCs w:val="13"/>
              </w:rPr>
              <w:t>Наименование</w:t>
            </w:r>
            <w:r w:rsidRPr="00BD3455">
              <w:rPr>
                <w:bCs/>
                <w:sz w:val="13"/>
                <w:szCs w:val="13"/>
              </w:rPr>
              <w:br/>
              <w:t>мероприятий</w:t>
            </w:r>
          </w:p>
        </w:tc>
        <w:tc>
          <w:tcPr>
            <w:tcW w:w="479" w:type="pct"/>
            <w:vMerge w:val="restart"/>
            <w:shd w:val="clear" w:color="auto" w:fill="auto"/>
            <w:vAlign w:val="center"/>
            <w:hideMark/>
          </w:tcPr>
          <w:p w14:paraId="794062A5" w14:textId="77777777" w:rsidR="00C6357B" w:rsidRPr="00BD3455" w:rsidRDefault="00C6357B" w:rsidP="004F02B7">
            <w:pPr>
              <w:jc w:val="center"/>
              <w:rPr>
                <w:bCs/>
                <w:sz w:val="13"/>
                <w:szCs w:val="13"/>
              </w:rPr>
            </w:pPr>
            <w:r w:rsidRPr="00BD3455">
              <w:rPr>
                <w:bCs/>
                <w:sz w:val="13"/>
                <w:szCs w:val="13"/>
              </w:rPr>
              <w:t>Обоснование необходимости (цель реализации)</w:t>
            </w:r>
          </w:p>
        </w:tc>
        <w:tc>
          <w:tcPr>
            <w:tcW w:w="438" w:type="pct"/>
            <w:vMerge w:val="restart"/>
            <w:shd w:val="clear" w:color="auto" w:fill="auto"/>
            <w:vAlign w:val="center"/>
            <w:hideMark/>
          </w:tcPr>
          <w:p w14:paraId="36154024" w14:textId="77777777" w:rsidR="00C6357B" w:rsidRPr="00BD3455" w:rsidRDefault="00C6357B" w:rsidP="004F02B7">
            <w:pPr>
              <w:jc w:val="center"/>
              <w:rPr>
                <w:bCs/>
                <w:sz w:val="13"/>
                <w:szCs w:val="13"/>
              </w:rPr>
            </w:pPr>
            <w:r w:rsidRPr="00BD3455">
              <w:rPr>
                <w:bCs/>
                <w:sz w:val="13"/>
                <w:szCs w:val="13"/>
              </w:rPr>
              <w:t>Описание и место расположения</w:t>
            </w:r>
            <w:r w:rsidRPr="00BD3455">
              <w:rPr>
                <w:bCs/>
                <w:sz w:val="13"/>
                <w:szCs w:val="13"/>
              </w:rPr>
              <w:br/>
              <w:t>объекта</w:t>
            </w:r>
          </w:p>
        </w:tc>
        <w:tc>
          <w:tcPr>
            <w:tcW w:w="928" w:type="pct"/>
            <w:gridSpan w:val="4"/>
            <w:shd w:val="clear" w:color="auto" w:fill="auto"/>
            <w:vAlign w:val="center"/>
            <w:hideMark/>
          </w:tcPr>
          <w:p w14:paraId="684A63A4" w14:textId="77777777" w:rsidR="00C6357B" w:rsidRPr="00BD3455" w:rsidRDefault="00C6357B" w:rsidP="004F02B7">
            <w:pPr>
              <w:jc w:val="center"/>
              <w:rPr>
                <w:bCs/>
                <w:sz w:val="13"/>
                <w:szCs w:val="13"/>
              </w:rPr>
            </w:pPr>
            <w:r w:rsidRPr="00BD3455">
              <w:rPr>
                <w:bCs/>
                <w:sz w:val="13"/>
                <w:szCs w:val="13"/>
              </w:rPr>
              <w:t>Основные технические характеристики</w:t>
            </w:r>
          </w:p>
        </w:tc>
        <w:tc>
          <w:tcPr>
            <w:tcW w:w="244" w:type="pct"/>
            <w:vMerge w:val="restart"/>
            <w:shd w:val="clear" w:color="auto" w:fill="auto"/>
            <w:vAlign w:val="center"/>
            <w:hideMark/>
          </w:tcPr>
          <w:p w14:paraId="08DD7E1F" w14:textId="77777777" w:rsidR="00C6357B" w:rsidRPr="00BD3455" w:rsidRDefault="00C6357B" w:rsidP="004F02B7">
            <w:pPr>
              <w:ind w:left="-27"/>
              <w:jc w:val="center"/>
              <w:rPr>
                <w:bCs/>
                <w:sz w:val="13"/>
                <w:szCs w:val="13"/>
              </w:rPr>
            </w:pPr>
            <w:r w:rsidRPr="00BD3455">
              <w:rPr>
                <w:bCs/>
                <w:sz w:val="13"/>
                <w:szCs w:val="13"/>
              </w:rPr>
              <w:t>Год начала реализации мероприятия</w:t>
            </w:r>
          </w:p>
        </w:tc>
        <w:tc>
          <w:tcPr>
            <w:tcW w:w="252" w:type="pct"/>
            <w:vMerge w:val="restart"/>
            <w:shd w:val="clear" w:color="auto" w:fill="auto"/>
            <w:vAlign w:val="center"/>
            <w:hideMark/>
          </w:tcPr>
          <w:p w14:paraId="343C222F" w14:textId="77777777" w:rsidR="00C6357B" w:rsidRPr="00BD3455" w:rsidRDefault="00C6357B" w:rsidP="004F02B7">
            <w:pPr>
              <w:ind w:left="-3"/>
              <w:jc w:val="center"/>
              <w:rPr>
                <w:bCs/>
                <w:sz w:val="13"/>
                <w:szCs w:val="13"/>
              </w:rPr>
            </w:pPr>
            <w:r w:rsidRPr="00BD3455">
              <w:rPr>
                <w:bCs/>
                <w:sz w:val="13"/>
                <w:szCs w:val="13"/>
              </w:rPr>
              <w:t>Год окончания реализации мероприятия</w:t>
            </w:r>
          </w:p>
        </w:tc>
        <w:tc>
          <w:tcPr>
            <w:tcW w:w="1924" w:type="pct"/>
            <w:gridSpan w:val="9"/>
            <w:vAlign w:val="center"/>
          </w:tcPr>
          <w:p w14:paraId="01F84463" w14:textId="77777777" w:rsidR="00C6357B" w:rsidRPr="00BD3455" w:rsidRDefault="00C6357B" w:rsidP="004F02B7">
            <w:pPr>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(с</w:t>
            </w:r>
            <w:r w:rsidRPr="00BD3455">
              <w:rPr>
                <w:bCs/>
                <w:sz w:val="13"/>
                <w:szCs w:val="13"/>
              </w:rPr>
              <w:t xml:space="preserve"> НДС)</w:t>
            </w:r>
          </w:p>
        </w:tc>
      </w:tr>
      <w:tr w:rsidR="00C6357B" w:rsidRPr="00BD3455" w14:paraId="5976FF44" w14:textId="77777777" w:rsidTr="004F02B7">
        <w:trPr>
          <w:trHeight w:val="84"/>
        </w:trPr>
        <w:tc>
          <w:tcPr>
            <w:tcW w:w="135" w:type="pct"/>
            <w:vMerge/>
            <w:shd w:val="clear" w:color="auto" w:fill="auto"/>
            <w:vAlign w:val="center"/>
            <w:hideMark/>
          </w:tcPr>
          <w:p w14:paraId="1CDAE6A0" w14:textId="77777777" w:rsidR="00C6357B" w:rsidRPr="00BD3455" w:rsidRDefault="00C6357B" w:rsidP="004F02B7">
            <w:pPr>
              <w:rPr>
                <w:bCs/>
                <w:sz w:val="13"/>
                <w:szCs w:val="13"/>
              </w:rPr>
            </w:pPr>
          </w:p>
        </w:tc>
        <w:tc>
          <w:tcPr>
            <w:tcW w:w="601" w:type="pct"/>
            <w:vMerge/>
            <w:shd w:val="clear" w:color="auto" w:fill="auto"/>
            <w:vAlign w:val="center"/>
            <w:hideMark/>
          </w:tcPr>
          <w:p w14:paraId="14CE3BFA" w14:textId="77777777" w:rsidR="00C6357B" w:rsidRPr="00BD3455" w:rsidRDefault="00C6357B" w:rsidP="004F02B7">
            <w:pPr>
              <w:rPr>
                <w:bCs/>
                <w:sz w:val="13"/>
                <w:szCs w:val="13"/>
              </w:rPr>
            </w:pPr>
          </w:p>
        </w:tc>
        <w:tc>
          <w:tcPr>
            <w:tcW w:w="479" w:type="pct"/>
            <w:vMerge/>
            <w:shd w:val="clear" w:color="auto" w:fill="auto"/>
            <w:vAlign w:val="center"/>
            <w:hideMark/>
          </w:tcPr>
          <w:p w14:paraId="46DFB3F8" w14:textId="77777777" w:rsidR="00C6357B" w:rsidRPr="00BD3455" w:rsidRDefault="00C6357B" w:rsidP="004F02B7">
            <w:pPr>
              <w:rPr>
                <w:bCs/>
                <w:sz w:val="13"/>
                <w:szCs w:val="13"/>
              </w:rPr>
            </w:pPr>
          </w:p>
        </w:tc>
        <w:tc>
          <w:tcPr>
            <w:tcW w:w="438" w:type="pct"/>
            <w:vMerge/>
            <w:shd w:val="clear" w:color="auto" w:fill="auto"/>
            <w:vAlign w:val="center"/>
            <w:hideMark/>
          </w:tcPr>
          <w:p w14:paraId="0F081C3F" w14:textId="77777777" w:rsidR="00C6357B" w:rsidRPr="00BD3455" w:rsidRDefault="00C6357B" w:rsidP="004F02B7">
            <w:pPr>
              <w:rPr>
                <w:bCs/>
                <w:sz w:val="13"/>
                <w:szCs w:val="13"/>
              </w:rPr>
            </w:pPr>
          </w:p>
        </w:tc>
        <w:tc>
          <w:tcPr>
            <w:tcW w:w="387" w:type="pct"/>
            <w:vMerge w:val="restart"/>
            <w:shd w:val="clear" w:color="auto" w:fill="auto"/>
            <w:vAlign w:val="center"/>
            <w:hideMark/>
          </w:tcPr>
          <w:p w14:paraId="4530469F" w14:textId="77777777" w:rsidR="00C6357B" w:rsidRDefault="00C6357B" w:rsidP="004F02B7">
            <w:pPr>
              <w:jc w:val="center"/>
              <w:rPr>
                <w:bCs/>
                <w:sz w:val="13"/>
                <w:szCs w:val="13"/>
              </w:rPr>
            </w:pPr>
            <w:r w:rsidRPr="00BD3455">
              <w:rPr>
                <w:bCs/>
                <w:sz w:val="13"/>
                <w:szCs w:val="13"/>
              </w:rPr>
              <w:t xml:space="preserve">Наименование показателя (мощность, протяженность, диаметр </w:t>
            </w:r>
          </w:p>
          <w:p w14:paraId="68122244" w14:textId="77777777" w:rsidR="00C6357B" w:rsidRPr="00BD3455" w:rsidRDefault="00C6357B" w:rsidP="004F02B7">
            <w:pPr>
              <w:jc w:val="center"/>
              <w:rPr>
                <w:bCs/>
                <w:sz w:val="13"/>
                <w:szCs w:val="13"/>
              </w:rPr>
            </w:pPr>
            <w:r w:rsidRPr="00BD3455">
              <w:rPr>
                <w:bCs/>
                <w:sz w:val="13"/>
                <w:szCs w:val="13"/>
              </w:rPr>
              <w:t>и т.п.)</w:t>
            </w:r>
          </w:p>
        </w:tc>
        <w:tc>
          <w:tcPr>
            <w:tcW w:w="153" w:type="pct"/>
            <w:vMerge w:val="restart"/>
            <w:shd w:val="clear" w:color="auto" w:fill="auto"/>
            <w:vAlign w:val="center"/>
            <w:hideMark/>
          </w:tcPr>
          <w:p w14:paraId="1AB9891C" w14:textId="77777777" w:rsidR="00C6357B" w:rsidRPr="00BD3455" w:rsidRDefault="00C6357B" w:rsidP="004F02B7">
            <w:pPr>
              <w:ind w:left="-108" w:right="-108"/>
              <w:jc w:val="center"/>
              <w:rPr>
                <w:bCs/>
                <w:sz w:val="13"/>
                <w:szCs w:val="13"/>
              </w:rPr>
            </w:pPr>
            <w:r w:rsidRPr="00BD3455">
              <w:rPr>
                <w:bCs/>
                <w:sz w:val="13"/>
                <w:szCs w:val="13"/>
              </w:rPr>
              <w:t>Ед.</w:t>
            </w:r>
            <w:r w:rsidRPr="00BD3455">
              <w:rPr>
                <w:bCs/>
                <w:sz w:val="13"/>
                <w:szCs w:val="13"/>
              </w:rPr>
              <w:br/>
              <w:t>изм.</w:t>
            </w:r>
          </w:p>
        </w:tc>
        <w:tc>
          <w:tcPr>
            <w:tcW w:w="388" w:type="pct"/>
            <w:gridSpan w:val="2"/>
            <w:shd w:val="clear" w:color="auto" w:fill="auto"/>
            <w:vAlign w:val="center"/>
            <w:hideMark/>
          </w:tcPr>
          <w:p w14:paraId="5ACDBB0E" w14:textId="77777777" w:rsidR="00C6357B" w:rsidRPr="00BD3455" w:rsidRDefault="00C6357B" w:rsidP="004F02B7">
            <w:pPr>
              <w:jc w:val="center"/>
              <w:rPr>
                <w:bCs/>
                <w:sz w:val="13"/>
                <w:szCs w:val="13"/>
              </w:rPr>
            </w:pPr>
            <w:r w:rsidRPr="00BD3455">
              <w:rPr>
                <w:bCs/>
                <w:sz w:val="13"/>
                <w:szCs w:val="13"/>
              </w:rPr>
              <w:t>Значение показателя</w:t>
            </w:r>
          </w:p>
        </w:tc>
        <w:tc>
          <w:tcPr>
            <w:tcW w:w="244" w:type="pct"/>
            <w:vMerge/>
            <w:shd w:val="clear" w:color="auto" w:fill="auto"/>
            <w:vAlign w:val="center"/>
            <w:hideMark/>
          </w:tcPr>
          <w:p w14:paraId="218DF7A8" w14:textId="77777777" w:rsidR="00C6357B" w:rsidRPr="00BD3455" w:rsidRDefault="00C6357B" w:rsidP="004F02B7">
            <w:pPr>
              <w:rPr>
                <w:bCs/>
                <w:sz w:val="13"/>
                <w:szCs w:val="13"/>
              </w:rPr>
            </w:pPr>
          </w:p>
        </w:tc>
        <w:tc>
          <w:tcPr>
            <w:tcW w:w="252" w:type="pct"/>
            <w:vMerge/>
            <w:shd w:val="clear" w:color="auto" w:fill="auto"/>
            <w:vAlign w:val="center"/>
            <w:hideMark/>
          </w:tcPr>
          <w:p w14:paraId="5E62AD43" w14:textId="77777777" w:rsidR="00C6357B" w:rsidRPr="00BD3455" w:rsidRDefault="00C6357B" w:rsidP="004F02B7">
            <w:pPr>
              <w:rPr>
                <w:bCs/>
                <w:sz w:val="13"/>
                <w:szCs w:val="13"/>
              </w:rPr>
            </w:pPr>
          </w:p>
        </w:tc>
        <w:tc>
          <w:tcPr>
            <w:tcW w:w="243" w:type="pct"/>
            <w:vMerge w:val="restart"/>
            <w:shd w:val="clear" w:color="auto" w:fill="auto"/>
            <w:vAlign w:val="center"/>
            <w:hideMark/>
          </w:tcPr>
          <w:p w14:paraId="0A9DDD40" w14:textId="77777777" w:rsidR="00C6357B" w:rsidRPr="00BD3455" w:rsidRDefault="00C6357B" w:rsidP="004F02B7">
            <w:pPr>
              <w:jc w:val="center"/>
              <w:rPr>
                <w:bCs/>
                <w:sz w:val="13"/>
                <w:szCs w:val="13"/>
              </w:rPr>
            </w:pPr>
            <w:r w:rsidRPr="00BD3455">
              <w:rPr>
                <w:bCs/>
                <w:sz w:val="13"/>
                <w:szCs w:val="13"/>
              </w:rPr>
              <w:t>Всего</w:t>
            </w:r>
          </w:p>
        </w:tc>
        <w:tc>
          <w:tcPr>
            <w:tcW w:w="219" w:type="pct"/>
            <w:vMerge w:val="restart"/>
            <w:shd w:val="clear" w:color="auto" w:fill="auto"/>
            <w:vAlign w:val="center"/>
            <w:hideMark/>
          </w:tcPr>
          <w:p w14:paraId="653DA808" w14:textId="77777777" w:rsidR="00C6357B" w:rsidRDefault="00C6357B" w:rsidP="004F02B7">
            <w:pPr>
              <w:jc w:val="center"/>
              <w:rPr>
                <w:bCs/>
                <w:sz w:val="13"/>
                <w:szCs w:val="13"/>
              </w:rPr>
            </w:pPr>
            <w:proofErr w:type="gramStart"/>
            <w:r w:rsidRPr="00BD3455">
              <w:rPr>
                <w:bCs/>
                <w:sz w:val="13"/>
                <w:szCs w:val="13"/>
              </w:rPr>
              <w:t>Профинан</w:t>
            </w:r>
            <w:r>
              <w:rPr>
                <w:bCs/>
                <w:sz w:val="13"/>
                <w:szCs w:val="13"/>
              </w:rPr>
              <w:t>-</w:t>
            </w:r>
            <w:r w:rsidRPr="00BD3455">
              <w:rPr>
                <w:bCs/>
                <w:sz w:val="13"/>
                <w:szCs w:val="13"/>
              </w:rPr>
              <w:t>сировано</w:t>
            </w:r>
            <w:proofErr w:type="gramEnd"/>
            <w:r w:rsidRPr="00BD3455">
              <w:rPr>
                <w:bCs/>
                <w:sz w:val="13"/>
                <w:szCs w:val="13"/>
              </w:rPr>
              <w:t xml:space="preserve"> </w:t>
            </w:r>
          </w:p>
          <w:p w14:paraId="09641533" w14:textId="77777777" w:rsidR="00C6357B" w:rsidRPr="00BD3455" w:rsidRDefault="00C6357B" w:rsidP="004F02B7">
            <w:pPr>
              <w:jc w:val="center"/>
              <w:rPr>
                <w:bCs/>
                <w:sz w:val="13"/>
                <w:szCs w:val="13"/>
              </w:rPr>
            </w:pPr>
            <w:r w:rsidRPr="00BD3455">
              <w:rPr>
                <w:bCs/>
                <w:sz w:val="13"/>
                <w:szCs w:val="13"/>
              </w:rPr>
              <w:t>к 20</w:t>
            </w:r>
            <w:r>
              <w:rPr>
                <w:bCs/>
                <w:sz w:val="13"/>
                <w:szCs w:val="13"/>
              </w:rPr>
              <w:t>20</w:t>
            </w:r>
          </w:p>
        </w:tc>
        <w:tc>
          <w:tcPr>
            <w:tcW w:w="1115" w:type="pct"/>
            <w:gridSpan w:val="5"/>
            <w:shd w:val="clear" w:color="auto" w:fill="auto"/>
            <w:vAlign w:val="center"/>
            <w:hideMark/>
          </w:tcPr>
          <w:p w14:paraId="5F8DF448" w14:textId="77777777" w:rsidR="00C6357B" w:rsidRPr="00BD3455" w:rsidRDefault="00C6357B" w:rsidP="004F02B7">
            <w:pPr>
              <w:ind w:left="-108" w:right="-102"/>
              <w:jc w:val="center"/>
              <w:rPr>
                <w:bCs/>
                <w:sz w:val="13"/>
                <w:szCs w:val="13"/>
              </w:rPr>
            </w:pPr>
            <w:r w:rsidRPr="00BD3455">
              <w:rPr>
                <w:bCs/>
                <w:sz w:val="13"/>
                <w:szCs w:val="13"/>
              </w:rPr>
              <w:t>в т.ч. по годам</w:t>
            </w:r>
          </w:p>
        </w:tc>
        <w:tc>
          <w:tcPr>
            <w:tcW w:w="176" w:type="pct"/>
            <w:vMerge w:val="restart"/>
          </w:tcPr>
          <w:p w14:paraId="63E1552E" w14:textId="77777777" w:rsidR="00C6357B" w:rsidRPr="00073DE1" w:rsidRDefault="00C6357B" w:rsidP="004F02B7">
            <w:pPr>
              <w:jc w:val="center"/>
              <w:rPr>
                <w:sz w:val="13"/>
                <w:szCs w:val="13"/>
              </w:rPr>
            </w:pPr>
          </w:p>
          <w:p w14:paraId="568DBC8C" w14:textId="77777777" w:rsidR="00C6357B" w:rsidRPr="00073DE1" w:rsidRDefault="00C6357B" w:rsidP="004F02B7">
            <w:pPr>
              <w:jc w:val="center"/>
              <w:rPr>
                <w:sz w:val="13"/>
                <w:szCs w:val="13"/>
              </w:rPr>
            </w:pPr>
            <w:r w:rsidRPr="00073DE1">
              <w:rPr>
                <w:sz w:val="13"/>
                <w:szCs w:val="13"/>
              </w:rPr>
              <w:t>Остаток финан-сирова</w:t>
            </w:r>
            <w:r>
              <w:rPr>
                <w:sz w:val="13"/>
                <w:szCs w:val="13"/>
              </w:rPr>
              <w:t>-</w:t>
            </w:r>
            <w:r w:rsidRPr="00073DE1">
              <w:rPr>
                <w:sz w:val="13"/>
                <w:szCs w:val="13"/>
              </w:rPr>
              <w:t>ния</w:t>
            </w:r>
          </w:p>
        </w:tc>
        <w:tc>
          <w:tcPr>
            <w:tcW w:w="171" w:type="pct"/>
            <w:vMerge w:val="restart"/>
          </w:tcPr>
          <w:p w14:paraId="168723D9" w14:textId="77777777" w:rsidR="00C6357B" w:rsidRPr="00BD3455" w:rsidRDefault="00C6357B" w:rsidP="004F02B7">
            <w:pPr>
              <w:jc w:val="center"/>
              <w:rPr>
                <w:bCs/>
                <w:sz w:val="13"/>
                <w:szCs w:val="13"/>
              </w:rPr>
            </w:pPr>
            <w:r w:rsidRPr="00BD3455">
              <w:rPr>
                <w:bCs/>
                <w:sz w:val="13"/>
                <w:szCs w:val="13"/>
              </w:rPr>
              <w:t>в т.</w:t>
            </w:r>
            <w:r w:rsidRPr="00404FA6">
              <w:rPr>
                <w:sz w:val="13"/>
                <w:szCs w:val="13"/>
              </w:rPr>
              <w:t xml:space="preserve">ч. за счет платы за </w:t>
            </w:r>
            <w:proofErr w:type="gramStart"/>
            <w:r w:rsidRPr="00404FA6">
              <w:rPr>
                <w:sz w:val="13"/>
                <w:szCs w:val="13"/>
              </w:rPr>
              <w:t>подклю</w:t>
            </w:r>
            <w:r>
              <w:rPr>
                <w:sz w:val="13"/>
                <w:szCs w:val="13"/>
              </w:rPr>
              <w:t>-</w:t>
            </w:r>
            <w:r w:rsidRPr="00404FA6">
              <w:rPr>
                <w:sz w:val="13"/>
                <w:szCs w:val="13"/>
              </w:rPr>
              <w:t>чение</w:t>
            </w:r>
            <w:proofErr w:type="gramEnd"/>
          </w:p>
        </w:tc>
      </w:tr>
      <w:tr w:rsidR="00C6357B" w:rsidRPr="00BD3455" w14:paraId="3EC94DED" w14:textId="77777777" w:rsidTr="004F02B7">
        <w:trPr>
          <w:trHeight w:val="519"/>
        </w:trPr>
        <w:tc>
          <w:tcPr>
            <w:tcW w:w="135" w:type="pct"/>
            <w:vMerge/>
            <w:shd w:val="clear" w:color="auto" w:fill="auto"/>
            <w:vAlign w:val="center"/>
            <w:hideMark/>
          </w:tcPr>
          <w:p w14:paraId="452BBFD3" w14:textId="77777777" w:rsidR="00C6357B" w:rsidRPr="00BD3455" w:rsidRDefault="00C6357B" w:rsidP="004F02B7">
            <w:pPr>
              <w:rPr>
                <w:bCs/>
                <w:sz w:val="13"/>
                <w:szCs w:val="13"/>
              </w:rPr>
            </w:pPr>
          </w:p>
        </w:tc>
        <w:tc>
          <w:tcPr>
            <w:tcW w:w="601" w:type="pct"/>
            <w:vMerge/>
            <w:shd w:val="clear" w:color="auto" w:fill="auto"/>
            <w:vAlign w:val="center"/>
            <w:hideMark/>
          </w:tcPr>
          <w:p w14:paraId="3A6ADF9D" w14:textId="77777777" w:rsidR="00C6357B" w:rsidRPr="00BD3455" w:rsidRDefault="00C6357B" w:rsidP="004F02B7">
            <w:pPr>
              <w:rPr>
                <w:bCs/>
                <w:sz w:val="13"/>
                <w:szCs w:val="13"/>
              </w:rPr>
            </w:pPr>
          </w:p>
        </w:tc>
        <w:tc>
          <w:tcPr>
            <w:tcW w:w="479" w:type="pct"/>
            <w:vMerge/>
            <w:shd w:val="clear" w:color="auto" w:fill="auto"/>
            <w:vAlign w:val="center"/>
            <w:hideMark/>
          </w:tcPr>
          <w:p w14:paraId="31115B55" w14:textId="77777777" w:rsidR="00C6357B" w:rsidRPr="00BD3455" w:rsidRDefault="00C6357B" w:rsidP="004F02B7">
            <w:pPr>
              <w:rPr>
                <w:bCs/>
                <w:sz w:val="13"/>
                <w:szCs w:val="13"/>
              </w:rPr>
            </w:pPr>
          </w:p>
        </w:tc>
        <w:tc>
          <w:tcPr>
            <w:tcW w:w="438" w:type="pct"/>
            <w:vMerge/>
            <w:shd w:val="clear" w:color="auto" w:fill="auto"/>
            <w:vAlign w:val="center"/>
            <w:hideMark/>
          </w:tcPr>
          <w:p w14:paraId="01E9A8CB" w14:textId="77777777" w:rsidR="00C6357B" w:rsidRPr="00BD3455" w:rsidRDefault="00C6357B" w:rsidP="004F02B7">
            <w:pPr>
              <w:rPr>
                <w:bCs/>
                <w:sz w:val="13"/>
                <w:szCs w:val="13"/>
              </w:rPr>
            </w:pPr>
          </w:p>
        </w:tc>
        <w:tc>
          <w:tcPr>
            <w:tcW w:w="387" w:type="pct"/>
            <w:vMerge/>
            <w:shd w:val="clear" w:color="auto" w:fill="auto"/>
            <w:vAlign w:val="center"/>
            <w:hideMark/>
          </w:tcPr>
          <w:p w14:paraId="7BFD3036" w14:textId="77777777" w:rsidR="00C6357B" w:rsidRPr="00BD3455" w:rsidRDefault="00C6357B" w:rsidP="004F02B7">
            <w:pPr>
              <w:rPr>
                <w:bCs/>
                <w:sz w:val="13"/>
                <w:szCs w:val="13"/>
              </w:rPr>
            </w:pPr>
          </w:p>
        </w:tc>
        <w:tc>
          <w:tcPr>
            <w:tcW w:w="153" w:type="pct"/>
            <w:vMerge/>
            <w:shd w:val="clear" w:color="auto" w:fill="auto"/>
            <w:vAlign w:val="center"/>
            <w:hideMark/>
          </w:tcPr>
          <w:p w14:paraId="3B2F77DD" w14:textId="77777777" w:rsidR="00C6357B" w:rsidRPr="00BD3455" w:rsidRDefault="00C6357B" w:rsidP="004F02B7">
            <w:pPr>
              <w:rPr>
                <w:bCs/>
                <w:sz w:val="13"/>
                <w:szCs w:val="13"/>
              </w:rPr>
            </w:pPr>
          </w:p>
        </w:tc>
        <w:tc>
          <w:tcPr>
            <w:tcW w:w="190" w:type="pct"/>
            <w:shd w:val="clear" w:color="auto" w:fill="auto"/>
            <w:vAlign w:val="center"/>
            <w:hideMark/>
          </w:tcPr>
          <w:p w14:paraId="27162796" w14:textId="77777777" w:rsidR="00C6357B" w:rsidRPr="00BD3455" w:rsidRDefault="00C6357B" w:rsidP="004F02B7">
            <w:pPr>
              <w:jc w:val="center"/>
              <w:rPr>
                <w:bCs/>
                <w:sz w:val="13"/>
                <w:szCs w:val="13"/>
              </w:rPr>
            </w:pPr>
            <w:r w:rsidRPr="00BD3455">
              <w:rPr>
                <w:bCs/>
                <w:sz w:val="13"/>
                <w:szCs w:val="13"/>
              </w:rPr>
              <w:t xml:space="preserve">до </w:t>
            </w:r>
            <w:proofErr w:type="gramStart"/>
            <w:r w:rsidRPr="00BD3455">
              <w:rPr>
                <w:bCs/>
                <w:sz w:val="13"/>
                <w:szCs w:val="13"/>
              </w:rPr>
              <w:t>реа-лизации</w:t>
            </w:r>
            <w:proofErr w:type="gramEnd"/>
            <w:r w:rsidRPr="00BD3455">
              <w:rPr>
                <w:bCs/>
                <w:sz w:val="13"/>
                <w:szCs w:val="13"/>
              </w:rPr>
              <w:t xml:space="preserve"> меро-приятия</w:t>
            </w:r>
          </w:p>
        </w:tc>
        <w:tc>
          <w:tcPr>
            <w:tcW w:w="199" w:type="pct"/>
            <w:shd w:val="clear" w:color="auto" w:fill="auto"/>
            <w:vAlign w:val="center"/>
            <w:hideMark/>
          </w:tcPr>
          <w:p w14:paraId="17F97837" w14:textId="77777777" w:rsidR="00C6357B" w:rsidRPr="00BD3455" w:rsidRDefault="00C6357B" w:rsidP="004F02B7">
            <w:pPr>
              <w:jc w:val="center"/>
              <w:rPr>
                <w:bCs/>
                <w:sz w:val="13"/>
                <w:szCs w:val="13"/>
              </w:rPr>
            </w:pPr>
            <w:r w:rsidRPr="00BD3455">
              <w:rPr>
                <w:bCs/>
                <w:sz w:val="13"/>
                <w:szCs w:val="13"/>
              </w:rPr>
              <w:t xml:space="preserve">после </w:t>
            </w:r>
            <w:proofErr w:type="gramStart"/>
            <w:r w:rsidRPr="00BD3455">
              <w:rPr>
                <w:bCs/>
                <w:sz w:val="13"/>
                <w:szCs w:val="13"/>
              </w:rPr>
              <w:t>реали-зации</w:t>
            </w:r>
            <w:proofErr w:type="gramEnd"/>
            <w:r w:rsidRPr="00BD3455">
              <w:rPr>
                <w:bCs/>
                <w:sz w:val="13"/>
                <w:szCs w:val="13"/>
              </w:rPr>
              <w:t xml:space="preserve"> меро-приятия</w:t>
            </w:r>
          </w:p>
        </w:tc>
        <w:tc>
          <w:tcPr>
            <w:tcW w:w="244" w:type="pct"/>
            <w:vMerge/>
            <w:shd w:val="clear" w:color="auto" w:fill="auto"/>
            <w:vAlign w:val="center"/>
            <w:hideMark/>
          </w:tcPr>
          <w:p w14:paraId="58859DD6" w14:textId="77777777" w:rsidR="00C6357B" w:rsidRPr="00BD3455" w:rsidRDefault="00C6357B" w:rsidP="004F02B7">
            <w:pPr>
              <w:rPr>
                <w:bCs/>
                <w:sz w:val="13"/>
                <w:szCs w:val="13"/>
              </w:rPr>
            </w:pPr>
          </w:p>
        </w:tc>
        <w:tc>
          <w:tcPr>
            <w:tcW w:w="252" w:type="pct"/>
            <w:vMerge/>
            <w:shd w:val="clear" w:color="auto" w:fill="auto"/>
            <w:vAlign w:val="center"/>
            <w:hideMark/>
          </w:tcPr>
          <w:p w14:paraId="1904FC00" w14:textId="77777777" w:rsidR="00C6357B" w:rsidRPr="00BD3455" w:rsidRDefault="00C6357B" w:rsidP="004F02B7">
            <w:pPr>
              <w:rPr>
                <w:bCs/>
                <w:sz w:val="13"/>
                <w:szCs w:val="13"/>
              </w:rPr>
            </w:pPr>
          </w:p>
        </w:tc>
        <w:tc>
          <w:tcPr>
            <w:tcW w:w="243" w:type="pct"/>
            <w:vMerge/>
            <w:shd w:val="clear" w:color="auto" w:fill="auto"/>
            <w:vAlign w:val="center"/>
            <w:hideMark/>
          </w:tcPr>
          <w:p w14:paraId="6F445CFF" w14:textId="77777777" w:rsidR="00C6357B" w:rsidRPr="00BD3455" w:rsidRDefault="00C6357B" w:rsidP="004F02B7">
            <w:pPr>
              <w:rPr>
                <w:bCs/>
                <w:sz w:val="13"/>
                <w:szCs w:val="13"/>
              </w:rPr>
            </w:pPr>
          </w:p>
        </w:tc>
        <w:tc>
          <w:tcPr>
            <w:tcW w:w="219" w:type="pct"/>
            <w:vMerge/>
            <w:shd w:val="clear" w:color="auto" w:fill="auto"/>
            <w:vAlign w:val="center"/>
            <w:hideMark/>
          </w:tcPr>
          <w:p w14:paraId="2CB08A0A" w14:textId="77777777" w:rsidR="00C6357B" w:rsidRPr="00BD3455" w:rsidRDefault="00C6357B" w:rsidP="004F02B7">
            <w:pPr>
              <w:rPr>
                <w:bCs/>
                <w:sz w:val="13"/>
                <w:szCs w:val="13"/>
              </w:rPr>
            </w:pPr>
          </w:p>
        </w:tc>
        <w:tc>
          <w:tcPr>
            <w:tcW w:w="231" w:type="pct"/>
            <w:shd w:val="clear" w:color="auto" w:fill="auto"/>
            <w:vAlign w:val="center"/>
            <w:hideMark/>
          </w:tcPr>
          <w:p w14:paraId="0BAC6E96" w14:textId="77777777" w:rsidR="00C6357B" w:rsidRPr="00BD3455" w:rsidRDefault="00C6357B" w:rsidP="004F02B7">
            <w:pPr>
              <w:jc w:val="center"/>
              <w:rPr>
                <w:bCs/>
                <w:sz w:val="13"/>
                <w:szCs w:val="13"/>
              </w:rPr>
            </w:pPr>
            <w:r w:rsidRPr="00BD3455">
              <w:rPr>
                <w:bCs/>
                <w:sz w:val="13"/>
                <w:szCs w:val="13"/>
              </w:rPr>
              <w:t>20</w:t>
            </w:r>
            <w:r>
              <w:rPr>
                <w:bCs/>
                <w:sz w:val="13"/>
                <w:szCs w:val="13"/>
              </w:rPr>
              <w:t>20</w:t>
            </w:r>
          </w:p>
        </w:tc>
        <w:tc>
          <w:tcPr>
            <w:tcW w:w="220" w:type="pct"/>
            <w:shd w:val="clear" w:color="auto" w:fill="auto"/>
            <w:vAlign w:val="center"/>
            <w:hideMark/>
          </w:tcPr>
          <w:p w14:paraId="711B38DF" w14:textId="77777777" w:rsidR="00C6357B" w:rsidRPr="00BD3455" w:rsidRDefault="00C6357B" w:rsidP="004F02B7">
            <w:pPr>
              <w:jc w:val="center"/>
              <w:rPr>
                <w:bCs/>
                <w:sz w:val="13"/>
                <w:szCs w:val="13"/>
              </w:rPr>
            </w:pPr>
            <w:r w:rsidRPr="00BD3455">
              <w:rPr>
                <w:bCs/>
                <w:sz w:val="13"/>
                <w:szCs w:val="13"/>
              </w:rPr>
              <w:t>20</w:t>
            </w:r>
            <w:r>
              <w:rPr>
                <w:bCs/>
                <w:sz w:val="13"/>
                <w:szCs w:val="13"/>
              </w:rPr>
              <w:t>21</w:t>
            </w:r>
          </w:p>
        </w:tc>
        <w:tc>
          <w:tcPr>
            <w:tcW w:w="220" w:type="pct"/>
            <w:shd w:val="clear" w:color="auto" w:fill="auto"/>
            <w:vAlign w:val="center"/>
            <w:hideMark/>
          </w:tcPr>
          <w:p w14:paraId="3C61AEAF" w14:textId="77777777" w:rsidR="00C6357B" w:rsidRPr="00BD3455" w:rsidRDefault="00C6357B" w:rsidP="004F02B7">
            <w:pPr>
              <w:jc w:val="center"/>
              <w:rPr>
                <w:bCs/>
                <w:sz w:val="13"/>
                <w:szCs w:val="13"/>
              </w:rPr>
            </w:pPr>
            <w:r>
              <w:rPr>
                <w:bCs/>
                <w:sz w:val="13"/>
                <w:szCs w:val="13"/>
              </w:rPr>
              <w:t>2022</w:t>
            </w:r>
          </w:p>
        </w:tc>
        <w:tc>
          <w:tcPr>
            <w:tcW w:w="220" w:type="pct"/>
            <w:vAlign w:val="center"/>
          </w:tcPr>
          <w:p w14:paraId="0A774A2B" w14:textId="77777777" w:rsidR="00C6357B" w:rsidRPr="00FA6154" w:rsidRDefault="00C6357B" w:rsidP="004F02B7">
            <w:pPr>
              <w:jc w:val="center"/>
              <w:rPr>
                <w:bCs/>
                <w:sz w:val="13"/>
                <w:szCs w:val="13"/>
              </w:rPr>
            </w:pPr>
            <w:r>
              <w:rPr>
                <w:bCs/>
                <w:sz w:val="13"/>
                <w:szCs w:val="13"/>
              </w:rPr>
              <w:t>2023</w:t>
            </w:r>
          </w:p>
        </w:tc>
        <w:tc>
          <w:tcPr>
            <w:tcW w:w="224" w:type="pct"/>
            <w:vAlign w:val="center"/>
          </w:tcPr>
          <w:p w14:paraId="1D64F7E4" w14:textId="77777777" w:rsidR="00C6357B" w:rsidRPr="00BD3455" w:rsidRDefault="00C6357B" w:rsidP="004F02B7">
            <w:pPr>
              <w:jc w:val="center"/>
              <w:rPr>
                <w:bCs/>
                <w:sz w:val="13"/>
                <w:szCs w:val="13"/>
              </w:rPr>
            </w:pPr>
            <w:r>
              <w:rPr>
                <w:bCs/>
                <w:sz w:val="13"/>
                <w:szCs w:val="13"/>
              </w:rPr>
              <w:t>2024</w:t>
            </w:r>
          </w:p>
        </w:tc>
        <w:tc>
          <w:tcPr>
            <w:tcW w:w="176" w:type="pct"/>
            <w:vMerge/>
          </w:tcPr>
          <w:p w14:paraId="45869602" w14:textId="77777777" w:rsidR="00C6357B" w:rsidRPr="00BD3455" w:rsidRDefault="00C6357B" w:rsidP="004F02B7">
            <w:pPr>
              <w:rPr>
                <w:bCs/>
                <w:sz w:val="13"/>
                <w:szCs w:val="13"/>
              </w:rPr>
            </w:pPr>
          </w:p>
        </w:tc>
        <w:tc>
          <w:tcPr>
            <w:tcW w:w="171" w:type="pct"/>
            <w:vMerge/>
          </w:tcPr>
          <w:p w14:paraId="57359CB2" w14:textId="77777777" w:rsidR="00C6357B" w:rsidRPr="00BD3455" w:rsidRDefault="00C6357B" w:rsidP="004F02B7">
            <w:pPr>
              <w:rPr>
                <w:bCs/>
                <w:sz w:val="13"/>
                <w:szCs w:val="13"/>
              </w:rPr>
            </w:pPr>
          </w:p>
        </w:tc>
      </w:tr>
      <w:tr w:rsidR="00C6357B" w:rsidRPr="00BD3455" w14:paraId="3E63C6A8" w14:textId="77777777" w:rsidTr="004F02B7">
        <w:trPr>
          <w:trHeight w:val="168"/>
        </w:trPr>
        <w:tc>
          <w:tcPr>
            <w:tcW w:w="135" w:type="pct"/>
            <w:shd w:val="clear" w:color="auto" w:fill="auto"/>
            <w:vAlign w:val="center"/>
          </w:tcPr>
          <w:p w14:paraId="4BBF6134" w14:textId="77777777" w:rsidR="00C6357B" w:rsidRPr="00BD3455" w:rsidRDefault="00C6357B" w:rsidP="004F02B7">
            <w:pPr>
              <w:jc w:val="center"/>
              <w:rPr>
                <w:bCs/>
                <w:sz w:val="13"/>
                <w:szCs w:val="13"/>
              </w:rPr>
            </w:pPr>
            <w:r>
              <w:rPr>
                <w:bCs/>
                <w:sz w:val="13"/>
                <w:szCs w:val="13"/>
              </w:rPr>
              <w:t>1</w:t>
            </w:r>
          </w:p>
        </w:tc>
        <w:tc>
          <w:tcPr>
            <w:tcW w:w="601" w:type="pct"/>
            <w:shd w:val="clear" w:color="auto" w:fill="auto"/>
            <w:vAlign w:val="center"/>
          </w:tcPr>
          <w:p w14:paraId="0800D525" w14:textId="77777777" w:rsidR="00C6357B" w:rsidRPr="00BD3455" w:rsidRDefault="00C6357B" w:rsidP="004F02B7">
            <w:pPr>
              <w:jc w:val="center"/>
              <w:rPr>
                <w:bCs/>
                <w:sz w:val="13"/>
                <w:szCs w:val="13"/>
              </w:rPr>
            </w:pPr>
            <w:r>
              <w:rPr>
                <w:bCs/>
                <w:sz w:val="13"/>
                <w:szCs w:val="13"/>
              </w:rPr>
              <w:t>2</w:t>
            </w:r>
          </w:p>
        </w:tc>
        <w:tc>
          <w:tcPr>
            <w:tcW w:w="479" w:type="pct"/>
            <w:shd w:val="clear" w:color="auto" w:fill="auto"/>
            <w:vAlign w:val="center"/>
          </w:tcPr>
          <w:p w14:paraId="22FDAA56" w14:textId="77777777" w:rsidR="00C6357B" w:rsidRPr="00BD3455" w:rsidRDefault="00C6357B" w:rsidP="004F02B7">
            <w:pPr>
              <w:jc w:val="center"/>
              <w:rPr>
                <w:bCs/>
                <w:sz w:val="13"/>
                <w:szCs w:val="13"/>
              </w:rPr>
            </w:pPr>
            <w:r>
              <w:rPr>
                <w:bCs/>
                <w:sz w:val="13"/>
                <w:szCs w:val="13"/>
              </w:rPr>
              <w:t>3</w:t>
            </w:r>
          </w:p>
        </w:tc>
        <w:tc>
          <w:tcPr>
            <w:tcW w:w="438" w:type="pct"/>
            <w:shd w:val="clear" w:color="auto" w:fill="auto"/>
            <w:vAlign w:val="center"/>
          </w:tcPr>
          <w:p w14:paraId="787C5A10" w14:textId="77777777" w:rsidR="00C6357B" w:rsidRPr="00BD3455" w:rsidRDefault="00C6357B" w:rsidP="004F02B7">
            <w:pPr>
              <w:jc w:val="center"/>
              <w:rPr>
                <w:bCs/>
                <w:sz w:val="13"/>
                <w:szCs w:val="13"/>
              </w:rPr>
            </w:pPr>
            <w:r>
              <w:rPr>
                <w:bCs/>
                <w:sz w:val="13"/>
                <w:szCs w:val="13"/>
              </w:rPr>
              <w:t>4</w:t>
            </w:r>
          </w:p>
        </w:tc>
        <w:tc>
          <w:tcPr>
            <w:tcW w:w="387" w:type="pct"/>
            <w:shd w:val="clear" w:color="auto" w:fill="auto"/>
            <w:vAlign w:val="center"/>
          </w:tcPr>
          <w:p w14:paraId="55981A30" w14:textId="77777777" w:rsidR="00C6357B" w:rsidRPr="00BD3455" w:rsidRDefault="00C6357B" w:rsidP="004F02B7">
            <w:pPr>
              <w:jc w:val="center"/>
              <w:rPr>
                <w:bCs/>
                <w:sz w:val="13"/>
                <w:szCs w:val="13"/>
              </w:rPr>
            </w:pPr>
            <w:r>
              <w:rPr>
                <w:bCs/>
                <w:sz w:val="13"/>
                <w:szCs w:val="13"/>
              </w:rPr>
              <w:t>5</w:t>
            </w:r>
          </w:p>
        </w:tc>
        <w:tc>
          <w:tcPr>
            <w:tcW w:w="153" w:type="pct"/>
            <w:shd w:val="clear" w:color="auto" w:fill="auto"/>
            <w:vAlign w:val="center"/>
          </w:tcPr>
          <w:p w14:paraId="47317F60" w14:textId="77777777" w:rsidR="00C6357B" w:rsidRPr="00BD3455" w:rsidRDefault="00C6357B" w:rsidP="004F02B7">
            <w:pPr>
              <w:jc w:val="center"/>
              <w:rPr>
                <w:bCs/>
                <w:sz w:val="13"/>
                <w:szCs w:val="13"/>
              </w:rPr>
            </w:pPr>
            <w:r>
              <w:rPr>
                <w:bCs/>
                <w:sz w:val="13"/>
                <w:szCs w:val="13"/>
              </w:rPr>
              <w:t>6</w:t>
            </w:r>
          </w:p>
        </w:tc>
        <w:tc>
          <w:tcPr>
            <w:tcW w:w="190" w:type="pct"/>
            <w:shd w:val="clear" w:color="auto" w:fill="auto"/>
            <w:vAlign w:val="center"/>
          </w:tcPr>
          <w:p w14:paraId="50F05AD8" w14:textId="77777777" w:rsidR="00C6357B" w:rsidRPr="00BD3455" w:rsidRDefault="00C6357B" w:rsidP="004F02B7">
            <w:pPr>
              <w:jc w:val="center"/>
              <w:rPr>
                <w:bCs/>
                <w:sz w:val="13"/>
                <w:szCs w:val="13"/>
              </w:rPr>
            </w:pPr>
            <w:r>
              <w:rPr>
                <w:bCs/>
                <w:sz w:val="13"/>
                <w:szCs w:val="13"/>
              </w:rPr>
              <w:t>7</w:t>
            </w:r>
          </w:p>
        </w:tc>
        <w:tc>
          <w:tcPr>
            <w:tcW w:w="199" w:type="pct"/>
            <w:shd w:val="clear" w:color="auto" w:fill="auto"/>
            <w:vAlign w:val="center"/>
          </w:tcPr>
          <w:p w14:paraId="2FD9E98F" w14:textId="77777777" w:rsidR="00C6357B" w:rsidRPr="00BD3455" w:rsidRDefault="00C6357B" w:rsidP="004F02B7">
            <w:pPr>
              <w:jc w:val="center"/>
              <w:rPr>
                <w:bCs/>
                <w:sz w:val="13"/>
                <w:szCs w:val="13"/>
              </w:rPr>
            </w:pPr>
            <w:r>
              <w:rPr>
                <w:bCs/>
                <w:sz w:val="13"/>
                <w:szCs w:val="13"/>
              </w:rPr>
              <w:t>8</w:t>
            </w:r>
          </w:p>
        </w:tc>
        <w:tc>
          <w:tcPr>
            <w:tcW w:w="244" w:type="pct"/>
            <w:shd w:val="clear" w:color="auto" w:fill="auto"/>
            <w:vAlign w:val="center"/>
          </w:tcPr>
          <w:p w14:paraId="55E1EBAA" w14:textId="77777777" w:rsidR="00C6357B" w:rsidRPr="00BD3455" w:rsidRDefault="00C6357B" w:rsidP="004F02B7">
            <w:pPr>
              <w:jc w:val="center"/>
              <w:rPr>
                <w:bCs/>
                <w:sz w:val="13"/>
                <w:szCs w:val="13"/>
              </w:rPr>
            </w:pPr>
            <w:r>
              <w:rPr>
                <w:bCs/>
                <w:sz w:val="13"/>
                <w:szCs w:val="13"/>
              </w:rPr>
              <w:t>9</w:t>
            </w:r>
          </w:p>
        </w:tc>
        <w:tc>
          <w:tcPr>
            <w:tcW w:w="252" w:type="pct"/>
            <w:shd w:val="clear" w:color="auto" w:fill="auto"/>
            <w:vAlign w:val="center"/>
          </w:tcPr>
          <w:p w14:paraId="571AB4FE" w14:textId="77777777" w:rsidR="00C6357B" w:rsidRPr="00BD3455" w:rsidRDefault="00C6357B" w:rsidP="004F02B7">
            <w:pPr>
              <w:jc w:val="center"/>
              <w:rPr>
                <w:bCs/>
                <w:sz w:val="13"/>
                <w:szCs w:val="13"/>
              </w:rPr>
            </w:pPr>
            <w:r>
              <w:rPr>
                <w:bCs/>
                <w:sz w:val="13"/>
                <w:szCs w:val="13"/>
              </w:rPr>
              <w:t>10</w:t>
            </w:r>
          </w:p>
        </w:tc>
        <w:tc>
          <w:tcPr>
            <w:tcW w:w="243" w:type="pct"/>
            <w:shd w:val="clear" w:color="auto" w:fill="auto"/>
            <w:vAlign w:val="center"/>
          </w:tcPr>
          <w:p w14:paraId="369E651E" w14:textId="77777777" w:rsidR="00C6357B" w:rsidRPr="00BD3455" w:rsidRDefault="00C6357B" w:rsidP="004F02B7">
            <w:pPr>
              <w:jc w:val="center"/>
              <w:rPr>
                <w:bCs/>
                <w:sz w:val="13"/>
                <w:szCs w:val="13"/>
              </w:rPr>
            </w:pPr>
            <w:r>
              <w:rPr>
                <w:bCs/>
                <w:sz w:val="13"/>
                <w:szCs w:val="13"/>
              </w:rPr>
              <w:t>11</w:t>
            </w:r>
          </w:p>
        </w:tc>
        <w:tc>
          <w:tcPr>
            <w:tcW w:w="219" w:type="pct"/>
            <w:shd w:val="clear" w:color="auto" w:fill="auto"/>
            <w:vAlign w:val="center"/>
          </w:tcPr>
          <w:p w14:paraId="7599F880" w14:textId="77777777" w:rsidR="00C6357B" w:rsidRPr="00BD3455" w:rsidRDefault="00C6357B" w:rsidP="004F02B7">
            <w:pPr>
              <w:jc w:val="center"/>
              <w:rPr>
                <w:bCs/>
                <w:sz w:val="13"/>
                <w:szCs w:val="13"/>
              </w:rPr>
            </w:pPr>
            <w:r>
              <w:rPr>
                <w:bCs/>
                <w:sz w:val="13"/>
                <w:szCs w:val="13"/>
              </w:rPr>
              <w:t>12</w:t>
            </w:r>
          </w:p>
        </w:tc>
        <w:tc>
          <w:tcPr>
            <w:tcW w:w="231" w:type="pct"/>
            <w:shd w:val="clear" w:color="auto" w:fill="auto"/>
            <w:vAlign w:val="center"/>
          </w:tcPr>
          <w:p w14:paraId="2EDF4714" w14:textId="77777777" w:rsidR="00C6357B" w:rsidRPr="00BD3455" w:rsidRDefault="00C6357B" w:rsidP="004F02B7">
            <w:pPr>
              <w:jc w:val="center"/>
              <w:rPr>
                <w:bCs/>
                <w:sz w:val="13"/>
                <w:szCs w:val="13"/>
              </w:rPr>
            </w:pPr>
            <w:r>
              <w:rPr>
                <w:bCs/>
                <w:sz w:val="13"/>
                <w:szCs w:val="13"/>
              </w:rPr>
              <w:t>13</w:t>
            </w:r>
          </w:p>
        </w:tc>
        <w:tc>
          <w:tcPr>
            <w:tcW w:w="220" w:type="pct"/>
            <w:shd w:val="clear" w:color="auto" w:fill="auto"/>
            <w:vAlign w:val="center"/>
          </w:tcPr>
          <w:p w14:paraId="46B6986A" w14:textId="77777777" w:rsidR="00C6357B" w:rsidRPr="00BD3455" w:rsidRDefault="00C6357B" w:rsidP="004F02B7">
            <w:pPr>
              <w:jc w:val="center"/>
              <w:rPr>
                <w:bCs/>
                <w:sz w:val="13"/>
                <w:szCs w:val="13"/>
              </w:rPr>
            </w:pPr>
            <w:r>
              <w:rPr>
                <w:bCs/>
                <w:sz w:val="13"/>
                <w:szCs w:val="13"/>
              </w:rPr>
              <w:t>14</w:t>
            </w:r>
          </w:p>
        </w:tc>
        <w:tc>
          <w:tcPr>
            <w:tcW w:w="220" w:type="pct"/>
            <w:shd w:val="clear" w:color="auto" w:fill="auto"/>
            <w:vAlign w:val="center"/>
          </w:tcPr>
          <w:p w14:paraId="660205A7" w14:textId="77777777" w:rsidR="00C6357B" w:rsidRDefault="00C6357B" w:rsidP="004F02B7">
            <w:pPr>
              <w:jc w:val="center"/>
              <w:rPr>
                <w:bCs/>
                <w:sz w:val="13"/>
                <w:szCs w:val="13"/>
              </w:rPr>
            </w:pPr>
            <w:r>
              <w:rPr>
                <w:bCs/>
                <w:sz w:val="13"/>
                <w:szCs w:val="13"/>
              </w:rPr>
              <w:t>15</w:t>
            </w:r>
          </w:p>
        </w:tc>
        <w:tc>
          <w:tcPr>
            <w:tcW w:w="220" w:type="pct"/>
            <w:vAlign w:val="center"/>
          </w:tcPr>
          <w:p w14:paraId="769FCE20" w14:textId="77777777" w:rsidR="00C6357B" w:rsidRDefault="00C6357B" w:rsidP="004F02B7">
            <w:pPr>
              <w:jc w:val="center"/>
              <w:rPr>
                <w:bCs/>
                <w:sz w:val="13"/>
                <w:szCs w:val="13"/>
              </w:rPr>
            </w:pPr>
            <w:r>
              <w:rPr>
                <w:bCs/>
                <w:sz w:val="13"/>
                <w:szCs w:val="13"/>
              </w:rPr>
              <w:t>16</w:t>
            </w:r>
          </w:p>
        </w:tc>
        <w:tc>
          <w:tcPr>
            <w:tcW w:w="224" w:type="pct"/>
            <w:vAlign w:val="center"/>
          </w:tcPr>
          <w:p w14:paraId="6BB3A87E" w14:textId="77777777" w:rsidR="00C6357B" w:rsidRDefault="00C6357B" w:rsidP="004F02B7">
            <w:pPr>
              <w:jc w:val="center"/>
              <w:rPr>
                <w:bCs/>
                <w:sz w:val="13"/>
                <w:szCs w:val="13"/>
              </w:rPr>
            </w:pPr>
            <w:r>
              <w:rPr>
                <w:bCs/>
                <w:sz w:val="13"/>
                <w:szCs w:val="13"/>
              </w:rPr>
              <w:t>17</w:t>
            </w:r>
          </w:p>
        </w:tc>
        <w:tc>
          <w:tcPr>
            <w:tcW w:w="176" w:type="pct"/>
            <w:vAlign w:val="center"/>
          </w:tcPr>
          <w:p w14:paraId="6653E82D" w14:textId="77777777" w:rsidR="00C6357B" w:rsidRPr="00BD3455" w:rsidRDefault="00C6357B" w:rsidP="004F02B7">
            <w:pPr>
              <w:jc w:val="center"/>
              <w:rPr>
                <w:bCs/>
                <w:sz w:val="13"/>
                <w:szCs w:val="13"/>
              </w:rPr>
            </w:pPr>
            <w:r>
              <w:rPr>
                <w:bCs/>
                <w:sz w:val="13"/>
                <w:szCs w:val="13"/>
              </w:rPr>
              <w:t>18</w:t>
            </w:r>
          </w:p>
        </w:tc>
        <w:tc>
          <w:tcPr>
            <w:tcW w:w="171" w:type="pct"/>
            <w:vAlign w:val="center"/>
          </w:tcPr>
          <w:p w14:paraId="3BFEF0AC" w14:textId="77777777" w:rsidR="00C6357B" w:rsidRPr="00BD3455" w:rsidRDefault="00C6357B" w:rsidP="004F02B7">
            <w:pPr>
              <w:jc w:val="center"/>
              <w:rPr>
                <w:bCs/>
                <w:sz w:val="13"/>
                <w:szCs w:val="13"/>
              </w:rPr>
            </w:pPr>
            <w:r>
              <w:rPr>
                <w:bCs/>
                <w:sz w:val="13"/>
                <w:szCs w:val="13"/>
              </w:rPr>
              <w:t>19</w:t>
            </w:r>
          </w:p>
        </w:tc>
      </w:tr>
      <w:tr w:rsidR="00C6357B" w:rsidRPr="00BD3455" w14:paraId="7E720925" w14:textId="77777777" w:rsidTr="004F02B7">
        <w:trPr>
          <w:trHeight w:val="130"/>
        </w:trPr>
        <w:tc>
          <w:tcPr>
            <w:tcW w:w="5000" w:type="pct"/>
            <w:gridSpan w:val="19"/>
            <w:vAlign w:val="center"/>
          </w:tcPr>
          <w:p w14:paraId="14C90283" w14:textId="77777777" w:rsidR="00C6357B" w:rsidRPr="00BD3455" w:rsidRDefault="00C6357B" w:rsidP="004F02B7">
            <w:pPr>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C6357B" w:rsidRPr="00BD3455" w14:paraId="5D7640EF" w14:textId="77777777" w:rsidTr="004F02B7">
        <w:trPr>
          <w:trHeight w:val="162"/>
        </w:trPr>
        <w:tc>
          <w:tcPr>
            <w:tcW w:w="5000" w:type="pct"/>
            <w:gridSpan w:val="19"/>
            <w:vAlign w:val="center"/>
          </w:tcPr>
          <w:p w14:paraId="77D5BB10" w14:textId="77777777" w:rsidR="00C6357B" w:rsidRPr="00BD3455" w:rsidRDefault="00C6357B" w:rsidP="004F02B7">
            <w:pPr>
              <w:rPr>
                <w:bCs/>
                <w:sz w:val="13"/>
                <w:szCs w:val="13"/>
              </w:rPr>
            </w:pPr>
            <w:r w:rsidRPr="00BD3455">
              <w:rPr>
                <w:bCs/>
                <w:sz w:val="13"/>
                <w:szCs w:val="13"/>
              </w:rPr>
              <w:t>1.1. Строительство новых тепловых сетей в целях подключения потребителей</w:t>
            </w:r>
          </w:p>
        </w:tc>
      </w:tr>
      <w:tr w:rsidR="00C6357B" w:rsidRPr="009E2E84" w14:paraId="72A9AC87" w14:textId="77777777" w:rsidTr="004F02B7">
        <w:trPr>
          <w:trHeight w:val="212"/>
        </w:trPr>
        <w:tc>
          <w:tcPr>
            <w:tcW w:w="135" w:type="pct"/>
            <w:shd w:val="clear" w:color="auto" w:fill="auto"/>
            <w:vAlign w:val="center"/>
          </w:tcPr>
          <w:p w14:paraId="1CA5EEDD" w14:textId="77777777" w:rsidR="00C6357B" w:rsidRPr="0026175D" w:rsidRDefault="00C6357B" w:rsidP="004F02B7">
            <w:pPr>
              <w:jc w:val="center"/>
              <w:rPr>
                <w:sz w:val="13"/>
                <w:szCs w:val="13"/>
              </w:rPr>
            </w:pPr>
            <w:r>
              <w:rPr>
                <w:sz w:val="13"/>
                <w:szCs w:val="13"/>
              </w:rPr>
              <w:t>1.1.1.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24C94630" w14:textId="77777777" w:rsidR="00C6357B" w:rsidRPr="00256268" w:rsidRDefault="00C6357B" w:rsidP="004F02B7">
            <w:pPr>
              <w:rPr>
                <w:color w:val="000000"/>
                <w:sz w:val="13"/>
                <w:szCs w:val="13"/>
              </w:rPr>
            </w:pPr>
            <w:r w:rsidRPr="009F3EEF">
              <w:rPr>
                <w:color w:val="000000"/>
                <w:sz w:val="13"/>
                <w:szCs w:val="13"/>
              </w:rPr>
              <w:t xml:space="preserve">Строительство тепловой сети ТК-13-граница земельного участка </w:t>
            </w:r>
            <w:proofErr w:type="gramStart"/>
            <w:r w:rsidRPr="009F3EEF">
              <w:rPr>
                <w:color w:val="000000"/>
                <w:sz w:val="13"/>
                <w:szCs w:val="13"/>
              </w:rPr>
              <w:t>Ташкентская,  1</w:t>
            </w:r>
            <w:proofErr w:type="gramEnd"/>
            <w:r w:rsidRPr="009F3EEF">
              <w:rPr>
                <w:color w:val="000000"/>
                <w:sz w:val="13"/>
                <w:szCs w:val="13"/>
              </w:rPr>
              <w:t>-Г, проектирование и СМР</w:t>
            </w:r>
          </w:p>
        </w:tc>
        <w:tc>
          <w:tcPr>
            <w:tcW w:w="479" w:type="pct"/>
            <w:tcBorders>
              <w:top w:val="single" w:sz="4" w:space="0" w:color="auto"/>
              <w:left w:val="nil"/>
              <w:bottom w:val="single" w:sz="4" w:space="0" w:color="auto"/>
              <w:right w:val="single" w:sz="4" w:space="0" w:color="auto"/>
            </w:tcBorders>
            <w:shd w:val="clear" w:color="auto" w:fill="auto"/>
            <w:vAlign w:val="center"/>
          </w:tcPr>
          <w:p w14:paraId="5896783A" w14:textId="77777777" w:rsidR="00C6357B" w:rsidRPr="00256268" w:rsidRDefault="00C6357B" w:rsidP="004F02B7">
            <w:pPr>
              <w:jc w:val="center"/>
              <w:rPr>
                <w:color w:val="000000"/>
                <w:sz w:val="13"/>
                <w:szCs w:val="13"/>
              </w:rPr>
            </w:pPr>
            <w:r w:rsidRPr="009F3EEF">
              <w:rPr>
                <w:color w:val="000000"/>
                <w:sz w:val="13"/>
                <w:szCs w:val="13"/>
              </w:rPr>
              <w:t>Заявка на подключение к системе теплоснабжения</w:t>
            </w:r>
          </w:p>
        </w:tc>
        <w:tc>
          <w:tcPr>
            <w:tcW w:w="438" w:type="pct"/>
            <w:tcBorders>
              <w:top w:val="single" w:sz="4" w:space="0" w:color="auto"/>
              <w:left w:val="nil"/>
              <w:bottom w:val="single" w:sz="4" w:space="0" w:color="auto"/>
              <w:right w:val="single" w:sz="4" w:space="0" w:color="auto"/>
            </w:tcBorders>
            <w:shd w:val="clear" w:color="auto" w:fill="auto"/>
            <w:vAlign w:val="center"/>
          </w:tcPr>
          <w:p w14:paraId="1F8F2C47" w14:textId="77777777" w:rsidR="00C6357B" w:rsidRPr="00256268" w:rsidRDefault="00C6357B" w:rsidP="004F02B7">
            <w:pPr>
              <w:jc w:val="center"/>
              <w:rPr>
                <w:color w:val="000000"/>
                <w:sz w:val="13"/>
                <w:szCs w:val="13"/>
              </w:rPr>
            </w:pPr>
            <w:r w:rsidRPr="009F3EEF">
              <w:rPr>
                <w:color w:val="000000"/>
                <w:sz w:val="13"/>
                <w:szCs w:val="13"/>
              </w:rPr>
              <w:t>г. Новокузнецк, Центральный район, котельная Разъезд Абагуровский №1, ул. Ташкентская, 1-Г</w:t>
            </w:r>
          </w:p>
        </w:tc>
        <w:tc>
          <w:tcPr>
            <w:tcW w:w="387" w:type="pct"/>
            <w:tcBorders>
              <w:top w:val="single" w:sz="4" w:space="0" w:color="auto"/>
              <w:left w:val="nil"/>
              <w:bottom w:val="single" w:sz="4" w:space="0" w:color="auto"/>
              <w:right w:val="single" w:sz="4" w:space="0" w:color="auto"/>
            </w:tcBorders>
            <w:shd w:val="clear" w:color="auto" w:fill="auto"/>
            <w:vAlign w:val="center"/>
          </w:tcPr>
          <w:p w14:paraId="52A26626" w14:textId="77777777" w:rsidR="00C6357B" w:rsidRPr="005A706D" w:rsidRDefault="00C6357B" w:rsidP="004F02B7">
            <w:pPr>
              <w:jc w:val="center"/>
              <w:rPr>
                <w:sz w:val="13"/>
                <w:szCs w:val="13"/>
              </w:rPr>
            </w:pPr>
            <w:r w:rsidRPr="009F3EEF">
              <w:rPr>
                <w:sz w:val="13"/>
                <w:szCs w:val="13"/>
              </w:rPr>
              <w:t>Протяженность/ диаметр</w:t>
            </w:r>
          </w:p>
        </w:tc>
        <w:tc>
          <w:tcPr>
            <w:tcW w:w="153" w:type="pct"/>
            <w:tcBorders>
              <w:top w:val="single" w:sz="4" w:space="0" w:color="auto"/>
              <w:left w:val="nil"/>
              <w:bottom w:val="single" w:sz="4" w:space="0" w:color="auto"/>
              <w:right w:val="single" w:sz="4" w:space="0" w:color="auto"/>
            </w:tcBorders>
            <w:shd w:val="clear" w:color="auto" w:fill="auto"/>
            <w:vAlign w:val="center"/>
          </w:tcPr>
          <w:p w14:paraId="3B35AF26" w14:textId="77777777" w:rsidR="00C6357B" w:rsidRPr="005A706D" w:rsidRDefault="00C6357B" w:rsidP="004F02B7">
            <w:pPr>
              <w:jc w:val="center"/>
              <w:rPr>
                <w:sz w:val="13"/>
                <w:szCs w:val="13"/>
              </w:rPr>
            </w:pPr>
            <w:r w:rsidRPr="009F3EEF">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58D1B80" w14:textId="77777777" w:rsidR="00C6357B" w:rsidRPr="009F3EEF" w:rsidRDefault="00C6357B" w:rsidP="004F02B7">
            <w:pPr>
              <w:jc w:val="center"/>
              <w:rPr>
                <w:sz w:val="13"/>
                <w:szCs w:val="13"/>
              </w:rPr>
            </w:pPr>
            <w:r w:rsidRPr="009F3EEF">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6164B70B" w14:textId="77777777" w:rsidR="00C6357B" w:rsidRPr="009F3EEF" w:rsidRDefault="00C6357B" w:rsidP="004F02B7">
            <w:pPr>
              <w:jc w:val="center"/>
              <w:rPr>
                <w:sz w:val="13"/>
                <w:szCs w:val="13"/>
              </w:rPr>
            </w:pPr>
            <w:r w:rsidRPr="009F3EEF">
              <w:rPr>
                <w:sz w:val="13"/>
                <w:szCs w:val="13"/>
              </w:rPr>
              <w:t>219/32</w:t>
            </w:r>
          </w:p>
        </w:tc>
        <w:tc>
          <w:tcPr>
            <w:tcW w:w="244" w:type="pct"/>
            <w:tcBorders>
              <w:top w:val="single" w:sz="4" w:space="0" w:color="auto"/>
              <w:left w:val="nil"/>
              <w:bottom w:val="single" w:sz="4" w:space="0" w:color="auto"/>
              <w:right w:val="single" w:sz="4" w:space="0" w:color="auto"/>
            </w:tcBorders>
            <w:shd w:val="clear" w:color="auto" w:fill="auto"/>
            <w:vAlign w:val="center"/>
          </w:tcPr>
          <w:p w14:paraId="6FCF0E04" w14:textId="77777777" w:rsidR="00C6357B" w:rsidRPr="009F3EEF" w:rsidRDefault="00C6357B" w:rsidP="004F02B7">
            <w:pPr>
              <w:jc w:val="center"/>
              <w:rPr>
                <w:sz w:val="13"/>
                <w:szCs w:val="13"/>
              </w:rPr>
            </w:pPr>
            <w:r w:rsidRPr="009F3EEF">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7559944E" w14:textId="77777777" w:rsidR="00C6357B" w:rsidRPr="009F3EEF" w:rsidRDefault="00C6357B" w:rsidP="004F02B7">
            <w:pPr>
              <w:jc w:val="center"/>
              <w:rPr>
                <w:sz w:val="13"/>
                <w:szCs w:val="13"/>
              </w:rPr>
            </w:pPr>
            <w:r w:rsidRPr="009F3EEF">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089B6110" w14:textId="77777777" w:rsidR="00C6357B" w:rsidRPr="009F3EEF" w:rsidRDefault="00C6357B" w:rsidP="004F02B7">
            <w:pPr>
              <w:jc w:val="center"/>
              <w:rPr>
                <w:sz w:val="13"/>
                <w:szCs w:val="13"/>
              </w:rPr>
            </w:pPr>
            <w:r w:rsidRPr="009F3EEF">
              <w:rPr>
                <w:sz w:val="13"/>
                <w:szCs w:val="13"/>
              </w:rPr>
              <w:t>1 996,34</w:t>
            </w:r>
          </w:p>
        </w:tc>
        <w:tc>
          <w:tcPr>
            <w:tcW w:w="219" w:type="pct"/>
            <w:tcBorders>
              <w:top w:val="single" w:sz="4" w:space="0" w:color="auto"/>
              <w:left w:val="nil"/>
              <w:bottom w:val="single" w:sz="4" w:space="0" w:color="auto"/>
              <w:right w:val="single" w:sz="4" w:space="0" w:color="auto"/>
            </w:tcBorders>
            <w:shd w:val="clear" w:color="auto" w:fill="auto"/>
            <w:vAlign w:val="center"/>
          </w:tcPr>
          <w:p w14:paraId="4BE74581" w14:textId="77777777" w:rsidR="00C6357B" w:rsidRPr="009F3EEF" w:rsidRDefault="00C6357B" w:rsidP="004F02B7">
            <w:pPr>
              <w:jc w:val="center"/>
              <w:rPr>
                <w:sz w:val="13"/>
                <w:szCs w:val="13"/>
              </w:rPr>
            </w:pPr>
            <w:r w:rsidRPr="009F3EEF">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624387"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0EC54778" w14:textId="77777777" w:rsidR="00C6357B" w:rsidRPr="009F3EEF" w:rsidRDefault="00C6357B" w:rsidP="004F02B7">
            <w:pPr>
              <w:jc w:val="center"/>
              <w:rPr>
                <w:sz w:val="13"/>
                <w:szCs w:val="13"/>
              </w:rPr>
            </w:pPr>
            <w:r w:rsidRPr="009F3EEF">
              <w:rPr>
                <w:sz w:val="13"/>
                <w:szCs w:val="13"/>
              </w:rPr>
              <w:t>1 996,34</w:t>
            </w:r>
          </w:p>
        </w:tc>
        <w:tc>
          <w:tcPr>
            <w:tcW w:w="220" w:type="pct"/>
            <w:tcBorders>
              <w:top w:val="single" w:sz="4" w:space="0" w:color="auto"/>
              <w:left w:val="nil"/>
              <w:bottom w:val="single" w:sz="4" w:space="0" w:color="auto"/>
              <w:right w:val="single" w:sz="4" w:space="0" w:color="auto"/>
            </w:tcBorders>
            <w:shd w:val="clear" w:color="auto" w:fill="auto"/>
            <w:vAlign w:val="center"/>
          </w:tcPr>
          <w:p w14:paraId="41538DA1"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D6D2B76" w14:textId="77777777" w:rsidR="00C6357B" w:rsidRPr="009F3EEF" w:rsidRDefault="00C6357B" w:rsidP="004F02B7">
            <w:pPr>
              <w:jc w:val="center"/>
              <w:rPr>
                <w:sz w:val="13"/>
                <w:szCs w:val="13"/>
              </w:rPr>
            </w:pPr>
            <w:r w:rsidRPr="009F3EEF">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20291CC5" w14:textId="77777777" w:rsidR="00C6357B" w:rsidRPr="009F3EEF" w:rsidRDefault="00C6357B" w:rsidP="004F02B7">
            <w:pPr>
              <w:jc w:val="center"/>
              <w:rPr>
                <w:sz w:val="13"/>
                <w:szCs w:val="13"/>
              </w:rPr>
            </w:pPr>
            <w:r w:rsidRPr="009F3EEF">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64416F4E" w14:textId="77777777" w:rsidR="00C6357B" w:rsidRPr="009F3EEF" w:rsidRDefault="00C6357B" w:rsidP="004F02B7">
            <w:pPr>
              <w:jc w:val="center"/>
              <w:rPr>
                <w:sz w:val="13"/>
                <w:szCs w:val="13"/>
              </w:rPr>
            </w:pPr>
            <w:r w:rsidRPr="009F3EEF">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3D57F6F3" w14:textId="77777777" w:rsidR="00C6357B" w:rsidRPr="009F3EEF" w:rsidRDefault="00C6357B" w:rsidP="004F02B7">
            <w:pPr>
              <w:jc w:val="center"/>
              <w:rPr>
                <w:sz w:val="13"/>
                <w:szCs w:val="13"/>
              </w:rPr>
            </w:pPr>
            <w:r w:rsidRPr="009F3EEF">
              <w:rPr>
                <w:sz w:val="13"/>
                <w:szCs w:val="13"/>
              </w:rPr>
              <w:t>1 996,34</w:t>
            </w:r>
          </w:p>
        </w:tc>
      </w:tr>
      <w:tr w:rsidR="00C6357B" w:rsidRPr="009E2E84" w14:paraId="50BDC142" w14:textId="77777777" w:rsidTr="004F02B7">
        <w:trPr>
          <w:trHeight w:val="212"/>
        </w:trPr>
        <w:tc>
          <w:tcPr>
            <w:tcW w:w="135" w:type="pct"/>
            <w:shd w:val="clear" w:color="auto" w:fill="auto"/>
            <w:vAlign w:val="center"/>
          </w:tcPr>
          <w:p w14:paraId="724CB897" w14:textId="77777777" w:rsidR="00C6357B" w:rsidRPr="0026175D" w:rsidRDefault="00C6357B" w:rsidP="004F02B7">
            <w:pPr>
              <w:jc w:val="center"/>
              <w:rPr>
                <w:sz w:val="13"/>
                <w:szCs w:val="13"/>
              </w:rPr>
            </w:pPr>
            <w:r>
              <w:rPr>
                <w:sz w:val="13"/>
                <w:szCs w:val="13"/>
              </w:rPr>
              <w:t>1.1.2.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04527B4F" w14:textId="77777777" w:rsidR="00C6357B" w:rsidRPr="00256268" w:rsidRDefault="00C6357B" w:rsidP="004F02B7">
            <w:pPr>
              <w:rPr>
                <w:color w:val="000000"/>
                <w:sz w:val="13"/>
                <w:szCs w:val="13"/>
              </w:rPr>
            </w:pPr>
            <w:r w:rsidRPr="009F3EEF">
              <w:rPr>
                <w:color w:val="000000"/>
                <w:sz w:val="13"/>
                <w:szCs w:val="13"/>
              </w:rPr>
              <w:t>Строительство тепловой сети ТК-6-граница земельного участка Ташкентская 9б, проектирование и СМР</w:t>
            </w:r>
          </w:p>
        </w:tc>
        <w:tc>
          <w:tcPr>
            <w:tcW w:w="479" w:type="pct"/>
            <w:tcBorders>
              <w:top w:val="single" w:sz="4" w:space="0" w:color="auto"/>
              <w:left w:val="nil"/>
              <w:bottom w:val="single" w:sz="4" w:space="0" w:color="auto"/>
              <w:right w:val="single" w:sz="4" w:space="0" w:color="auto"/>
            </w:tcBorders>
            <w:shd w:val="clear" w:color="auto" w:fill="auto"/>
            <w:vAlign w:val="center"/>
          </w:tcPr>
          <w:p w14:paraId="6B514250" w14:textId="77777777" w:rsidR="00C6357B" w:rsidRPr="00256268" w:rsidRDefault="00C6357B" w:rsidP="004F02B7">
            <w:pPr>
              <w:jc w:val="center"/>
              <w:rPr>
                <w:color w:val="000000"/>
                <w:sz w:val="13"/>
                <w:szCs w:val="13"/>
              </w:rPr>
            </w:pPr>
            <w:r w:rsidRPr="009F3EEF">
              <w:rPr>
                <w:color w:val="000000"/>
                <w:sz w:val="13"/>
                <w:szCs w:val="13"/>
              </w:rPr>
              <w:t>Заявка на подключение к системе теплоснабжения</w:t>
            </w:r>
          </w:p>
        </w:tc>
        <w:tc>
          <w:tcPr>
            <w:tcW w:w="438" w:type="pct"/>
            <w:tcBorders>
              <w:top w:val="single" w:sz="4" w:space="0" w:color="auto"/>
              <w:left w:val="nil"/>
              <w:bottom w:val="single" w:sz="4" w:space="0" w:color="auto"/>
              <w:right w:val="single" w:sz="4" w:space="0" w:color="auto"/>
            </w:tcBorders>
            <w:shd w:val="clear" w:color="auto" w:fill="auto"/>
            <w:vAlign w:val="center"/>
          </w:tcPr>
          <w:p w14:paraId="2769F53E" w14:textId="77777777" w:rsidR="00C6357B" w:rsidRPr="00256268" w:rsidRDefault="00C6357B" w:rsidP="004F02B7">
            <w:pPr>
              <w:jc w:val="center"/>
              <w:rPr>
                <w:color w:val="000000"/>
                <w:sz w:val="13"/>
                <w:szCs w:val="13"/>
              </w:rPr>
            </w:pPr>
            <w:r w:rsidRPr="009F3EEF">
              <w:rPr>
                <w:color w:val="000000"/>
                <w:sz w:val="13"/>
                <w:szCs w:val="13"/>
              </w:rPr>
              <w:t>г. Новокузнецк, Центральный район, котельная Разъезд Абагуровский №1, ул. Ташкентская, 9б</w:t>
            </w:r>
          </w:p>
        </w:tc>
        <w:tc>
          <w:tcPr>
            <w:tcW w:w="387" w:type="pct"/>
            <w:tcBorders>
              <w:top w:val="single" w:sz="4" w:space="0" w:color="auto"/>
              <w:left w:val="nil"/>
              <w:bottom w:val="single" w:sz="4" w:space="0" w:color="auto"/>
              <w:right w:val="single" w:sz="4" w:space="0" w:color="auto"/>
            </w:tcBorders>
            <w:shd w:val="clear" w:color="auto" w:fill="auto"/>
            <w:vAlign w:val="center"/>
          </w:tcPr>
          <w:p w14:paraId="26F220DE" w14:textId="77777777" w:rsidR="00C6357B" w:rsidRPr="005A706D" w:rsidRDefault="00C6357B" w:rsidP="004F02B7">
            <w:pPr>
              <w:jc w:val="center"/>
              <w:rPr>
                <w:sz w:val="13"/>
                <w:szCs w:val="13"/>
              </w:rPr>
            </w:pPr>
            <w:r w:rsidRPr="009F3EEF">
              <w:rPr>
                <w:sz w:val="13"/>
                <w:szCs w:val="13"/>
              </w:rPr>
              <w:t>Протяженность/ диаметр</w:t>
            </w:r>
          </w:p>
        </w:tc>
        <w:tc>
          <w:tcPr>
            <w:tcW w:w="153" w:type="pct"/>
            <w:tcBorders>
              <w:top w:val="single" w:sz="4" w:space="0" w:color="auto"/>
              <w:left w:val="nil"/>
              <w:bottom w:val="single" w:sz="4" w:space="0" w:color="auto"/>
              <w:right w:val="single" w:sz="4" w:space="0" w:color="auto"/>
            </w:tcBorders>
            <w:shd w:val="clear" w:color="auto" w:fill="auto"/>
            <w:vAlign w:val="center"/>
          </w:tcPr>
          <w:p w14:paraId="31E3BA38" w14:textId="77777777" w:rsidR="00C6357B" w:rsidRPr="005A706D" w:rsidRDefault="00C6357B" w:rsidP="004F02B7">
            <w:pPr>
              <w:jc w:val="center"/>
              <w:rPr>
                <w:sz w:val="13"/>
                <w:szCs w:val="13"/>
              </w:rPr>
            </w:pPr>
            <w:r w:rsidRPr="009F3EEF">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86BBA75" w14:textId="77777777" w:rsidR="00C6357B" w:rsidRPr="009F3EEF" w:rsidRDefault="00C6357B" w:rsidP="004F02B7">
            <w:pPr>
              <w:jc w:val="center"/>
              <w:rPr>
                <w:sz w:val="13"/>
                <w:szCs w:val="13"/>
              </w:rPr>
            </w:pPr>
            <w:r w:rsidRPr="009F3EEF">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27DCD241" w14:textId="77777777" w:rsidR="00C6357B" w:rsidRPr="009F3EEF" w:rsidRDefault="00C6357B" w:rsidP="004F02B7">
            <w:pPr>
              <w:jc w:val="center"/>
              <w:rPr>
                <w:sz w:val="13"/>
                <w:szCs w:val="13"/>
              </w:rPr>
            </w:pPr>
            <w:r w:rsidRPr="009F3EEF">
              <w:rPr>
                <w:sz w:val="13"/>
                <w:szCs w:val="13"/>
              </w:rPr>
              <w:t>32/32</w:t>
            </w:r>
          </w:p>
        </w:tc>
        <w:tc>
          <w:tcPr>
            <w:tcW w:w="244" w:type="pct"/>
            <w:tcBorders>
              <w:top w:val="single" w:sz="4" w:space="0" w:color="auto"/>
              <w:left w:val="nil"/>
              <w:bottom w:val="single" w:sz="4" w:space="0" w:color="auto"/>
              <w:right w:val="single" w:sz="4" w:space="0" w:color="auto"/>
            </w:tcBorders>
            <w:shd w:val="clear" w:color="auto" w:fill="auto"/>
            <w:vAlign w:val="center"/>
          </w:tcPr>
          <w:p w14:paraId="5D7AC07B" w14:textId="77777777" w:rsidR="00C6357B" w:rsidRPr="009F3EEF" w:rsidRDefault="00C6357B" w:rsidP="004F02B7">
            <w:pPr>
              <w:jc w:val="center"/>
              <w:rPr>
                <w:sz w:val="13"/>
                <w:szCs w:val="13"/>
              </w:rPr>
            </w:pPr>
            <w:r w:rsidRPr="009F3EEF">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493729B7" w14:textId="77777777" w:rsidR="00C6357B" w:rsidRPr="009F3EEF" w:rsidRDefault="00C6357B" w:rsidP="004F02B7">
            <w:pPr>
              <w:jc w:val="center"/>
              <w:rPr>
                <w:sz w:val="13"/>
                <w:szCs w:val="13"/>
              </w:rPr>
            </w:pPr>
            <w:r w:rsidRPr="009F3EEF">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6448350F" w14:textId="77777777" w:rsidR="00C6357B" w:rsidRPr="009F3EEF" w:rsidRDefault="00C6357B" w:rsidP="004F02B7">
            <w:pPr>
              <w:jc w:val="center"/>
              <w:rPr>
                <w:sz w:val="13"/>
                <w:szCs w:val="13"/>
              </w:rPr>
            </w:pPr>
            <w:r w:rsidRPr="009F3EEF">
              <w:rPr>
                <w:sz w:val="13"/>
                <w:szCs w:val="13"/>
              </w:rPr>
              <w:t>316,65</w:t>
            </w:r>
          </w:p>
        </w:tc>
        <w:tc>
          <w:tcPr>
            <w:tcW w:w="219" w:type="pct"/>
            <w:tcBorders>
              <w:top w:val="single" w:sz="4" w:space="0" w:color="auto"/>
              <w:left w:val="nil"/>
              <w:bottom w:val="single" w:sz="4" w:space="0" w:color="auto"/>
              <w:right w:val="single" w:sz="4" w:space="0" w:color="auto"/>
            </w:tcBorders>
            <w:shd w:val="clear" w:color="auto" w:fill="auto"/>
            <w:vAlign w:val="center"/>
          </w:tcPr>
          <w:p w14:paraId="412869A6" w14:textId="77777777" w:rsidR="00C6357B" w:rsidRPr="009F3EEF" w:rsidRDefault="00C6357B" w:rsidP="004F02B7">
            <w:pPr>
              <w:jc w:val="center"/>
              <w:rPr>
                <w:sz w:val="13"/>
                <w:szCs w:val="13"/>
              </w:rPr>
            </w:pPr>
            <w:r w:rsidRPr="009F3EEF">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69E00B"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66C4DE8F" w14:textId="77777777" w:rsidR="00C6357B" w:rsidRPr="009F3EEF" w:rsidRDefault="00C6357B" w:rsidP="004F02B7">
            <w:pPr>
              <w:jc w:val="center"/>
              <w:rPr>
                <w:sz w:val="13"/>
                <w:szCs w:val="13"/>
              </w:rPr>
            </w:pPr>
            <w:r w:rsidRPr="009F3EEF">
              <w:rPr>
                <w:sz w:val="13"/>
                <w:szCs w:val="13"/>
              </w:rPr>
              <w:t>316,65</w:t>
            </w:r>
          </w:p>
        </w:tc>
        <w:tc>
          <w:tcPr>
            <w:tcW w:w="220" w:type="pct"/>
            <w:tcBorders>
              <w:top w:val="single" w:sz="4" w:space="0" w:color="auto"/>
              <w:left w:val="nil"/>
              <w:bottom w:val="single" w:sz="4" w:space="0" w:color="auto"/>
              <w:right w:val="single" w:sz="4" w:space="0" w:color="auto"/>
            </w:tcBorders>
            <w:shd w:val="clear" w:color="auto" w:fill="auto"/>
            <w:vAlign w:val="center"/>
          </w:tcPr>
          <w:p w14:paraId="299B089D"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BA641C2" w14:textId="77777777" w:rsidR="00C6357B" w:rsidRPr="009F3EEF" w:rsidRDefault="00C6357B" w:rsidP="004F02B7">
            <w:pPr>
              <w:jc w:val="center"/>
              <w:rPr>
                <w:sz w:val="13"/>
                <w:szCs w:val="13"/>
              </w:rPr>
            </w:pPr>
            <w:r w:rsidRPr="009F3EEF">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74357754" w14:textId="77777777" w:rsidR="00C6357B" w:rsidRPr="009F3EEF" w:rsidRDefault="00C6357B" w:rsidP="004F02B7">
            <w:pPr>
              <w:jc w:val="center"/>
              <w:rPr>
                <w:sz w:val="13"/>
                <w:szCs w:val="13"/>
              </w:rPr>
            </w:pPr>
            <w:r w:rsidRPr="009F3EEF">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22FD923" w14:textId="77777777" w:rsidR="00C6357B" w:rsidRPr="009F3EEF" w:rsidRDefault="00C6357B" w:rsidP="004F02B7">
            <w:pPr>
              <w:jc w:val="center"/>
              <w:rPr>
                <w:sz w:val="13"/>
                <w:szCs w:val="13"/>
              </w:rPr>
            </w:pPr>
            <w:r w:rsidRPr="009F3EEF">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40A9E4DD" w14:textId="77777777" w:rsidR="00C6357B" w:rsidRPr="009F3EEF" w:rsidRDefault="00C6357B" w:rsidP="004F02B7">
            <w:pPr>
              <w:jc w:val="center"/>
              <w:rPr>
                <w:sz w:val="13"/>
                <w:szCs w:val="13"/>
              </w:rPr>
            </w:pPr>
            <w:r w:rsidRPr="009F3EEF">
              <w:rPr>
                <w:sz w:val="13"/>
                <w:szCs w:val="13"/>
              </w:rPr>
              <w:t>316,65</w:t>
            </w:r>
          </w:p>
        </w:tc>
      </w:tr>
      <w:tr w:rsidR="00C6357B" w:rsidRPr="009E2E84" w14:paraId="64815830" w14:textId="77777777" w:rsidTr="004F02B7">
        <w:trPr>
          <w:trHeight w:val="212"/>
        </w:trPr>
        <w:tc>
          <w:tcPr>
            <w:tcW w:w="135" w:type="pct"/>
            <w:shd w:val="clear" w:color="auto" w:fill="auto"/>
            <w:vAlign w:val="center"/>
          </w:tcPr>
          <w:p w14:paraId="1AABEC0D" w14:textId="77777777" w:rsidR="00C6357B" w:rsidRPr="0026175D" w:rsidRDefault="00C6357B" w:rsidP="004F02B7">
            <w:pPr>
              <w:jc w:val="center"/>
              <w:rPr>
                <w:sz w:val="13"/>
                <w:szCs w:val="13"/>
              </w:rPr>
            </w:pPr>
            <w:r>
              <w:rPr>
                <w:sz w:val="13"/>
                <w:szCs w:val="13"/>
              </w:rPr>
              <w:t>1.1.3.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08B77DA" w14:textId="77777777" w:rsidR="00C6357B" w:rsidRPr="00256268" w:rsidRDefault="00C6357B" w:rsidP="004F02B7">
            <w:pPr>
              <w:rPr>
                <w:color w:val="000000"/>
                <w:sz w:val="13"/>
                <w:szCs w:val="13"/>
              </w:rPr>
            </w:pPr>
            <w:r w:rsidRPr="009F3EEF">
              <w:rPr>
                <w:color w:val="000000"/>
                <w:sz w:val="13"/>
                <w:szCs w:val="13"/>
              </w:rPr>
              <w:t>Строительство тепловой сети ТК-18-граница земельного участка гаража, Разведчиков 19, проектирование и СМР</w:t>
            </w:r>
          </w:p>
        </w:tc>
        <w:tc>
          <w:tcPr>
            <w:tcW w:w="479" w:type="pct"/>
            <w:tcBorders>
              <w:top w:val="single" w:sz="4" w:space="0" w:color="auto"/>
              <w:left w:val="nil"/>
              <w:bottom w:val="single" w:sz="4" w:space="0" w:color="auto"/>
              <w:right w:val="single" w:sz="4" w:space="0" w:color="auto"/>
            </w:tcBorders>
            <w:shd w:val="clear" w:color="auto" w:fill="auto"/>
            <w:vAlign w:val="center"/>
          </w:tcPr>
          <w:p w14:paraId="1181CAD4" w14:textId="77777777" w:rsidR="00C6357B" w:rsidRPr="00256268" w:rsidRDefault="00C6357B" w:rsidP="004F02B7">
            <w:pPr>
              <w:jc w:val="center"/>
              <w:rPr>
                <w:color w:val="000000"/>
                <w:sz w:val="13"/>
                <w:szCs w:val="13"/>
              </w:rPr>
            </w:pPr>
            <w:r w:rsidRPr="009F3EEF">
              <w:rPr>
                <w:color w:val="000000"/>
                <w:sz w:val="13"/>
                <w:szCs w:val="13"/>
              </w:rPr>
              <w:t>Заявка на подключение к системе теплоснабжения</w:t>
            </w:r>
          </w:p>
        </w:tc>
        <w:tc>
          <w:tcPr>
            <w:tcW w:w="438" w:type="pct"/>
            <w:tcBorders>
              <w:top w:val="single" w:sz="4" w:space="0" w:color="auto"/>
              <w:left w:val="nil"/>
              <w:bottom w:val="single" w:sz="4" w:space="0" w:color="auto"/>
              <w:right w:val="single" w:sz="4" w:space="0" w:color="auto"/>
            </w:tcBorders>
            <w:shd w:val="clear" w:color="auto" w:fill="auto"/>
            <w:vAlign w:val="center"/>
          </w:tcPr>
          <w:p w14:paraId="3B4ED852" w14:textId="77777777" w:rsidR="00C6357B" w:rsidRPr="00256268" w:rsidRDefault="00C6357B" w:rsidP="004F02B7">
            <w:pPr>
              <w:jc w:val="center"/>
              <w:rPr>
                <w:color w:val="000000"/>
                <w:sz w:val="13"/>
                <w:szCs w:val="13"/>
              </w:rPr>
            </w:pPr>
            <w:r w:rsidRPr="009F3EEF">
              <w:rPr>
                <w:color w:val="000000"/>
                <w:sz w:val="13"/>
                <w:szCs w:val="13"/>
              </w:rPr>
              <w:t>г. Новокузнецк, Орджоникидзевский район, БЦК, ул. Разведчиков, 19</w:t>
            </w:r>
          </w:p>
        </w:tc>
        <w:tc>
          <w:tcPr>
            <w:tcW w:w="387" w:type="pct"/>
            <w:tcBorders>
              <w:top w:val="single" w:sz="4" w:space="0" w:color="auto"/>
              <w:left w:val="nil"/>
              <w:bottom w:val="single" w:sz="4" w:space="0" w:color="auto"/>
              <w:right w:val="single" w:sz="4" w:space="0" w:color="auto"/>
            </w:tcBorders>
            <w:shd w:val="clear" w:color="auto" w:fill="auto"/>
            <w:vAlign w:val="center"/>
          </w:tcPr>
          <w:p w14:paraId="5ACD8932" w14:textId="77777777" w:rsidR="00C6357B" w:rsidRPr="005A706D" w:rsidRDefault="00C6357B" w:rsidP="004F02B7">
            <w:pPr>
              <w:jc w:val="center"/>
              <w:rPr>
                <w:sz w:val="13"/>
                <w:szCs w:val="13"/>
              </w:rPr>
            </w:pPr>
            <w:r w:rsidRPr="009F3EEF">
              <w:rPr>
                <w:sz w:val="13"/>
                <w:szCs w:val="13"/>
              </w:rPr>
              <w:t>Протяженность/ диаметр</w:t>
            </w:r>
          </w:p>
        </w:tc>
        <w:tc>
          <w:tcPr>
            <w:tcW w:w="153" w:type="pct"/>
            <w:tcBorders>
              <w:top w:val="single" w:sz="4" w:space="0" w:color="auto"/>
              <w:left w:val="nil"/>
              <w:bottom w:val="single" w:sz="4" w:space="0" w:color="auto"/>
              <w:right w:val="single" w:sz="4" w:space="0" w:color="auto"/>
            </w:tcBorders>
            <w:shd w:val="clear" w:color="auto" w:fill="auto"/>
            <w:vAlign w:val="center"/>
          </w:tcPr>
          <w:p w14:paraId="1A1520FA" w14:textId="77777777" w:rsidR="00C6357B" w:rsidRPr="005A706D" w:rsidRDefault="00C6357B" w:rsidP="004F02B7">
            <w:pPr>
              <w:jc w:val="center"/>
              <w:rPr>
                <w:sz w:val="13"/>
                <w:szCs w:val="13"/>
              </w:rPr>
            </w:pPr>
            <w:r w:rsidRPr="009F3EEF">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79EDA2F" w14:textId="77777777" w:rsidR="00C6357B" w:rsidRPr="009F3EEF" w:rsidRDefault="00C6357B" w:rsidP="004F02B7">
            <w:pPr>
              <w:jc w:val="center"/>
              <w:rPr>
                <w:sz w:val="13"/>
                <w:szCs w:val="13"/>
              </w:rPr>
            </w:pPr>
            <w:r w:rsidRPr="009F3EEF">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6424FBDD" w14:textId="77777777" w:rsidR="00C6357B" w:rsidRPr="009F3EEF" w:rsidRDefault="00C6357B" w:rsidP="004F02B7">
            <w:pPr>
              <w:jc w:val="center"/>
              <w:rPr>
                <w:sz w:val="13"/>
                <w:szCs w:val="13"/>
              </w:rPr>
            </w:pPr>
            <w:r w:rsidRPr="009F3EEF">
              <w:rPr>
                <w:sz w:val="13"/>
                <w:szCs w:val="13"/>
              </w:rPr>
              <w:t>8/32</w:t>
            </w:r>
          </w:p>
        </w:tc>
        <w:tc>
          <w:tcPr>
            <w:tcW w:w="244" w:type="pct"/>
            <w:tcBorders>
              <w:top w:val="single" w:sz="4" w:space="0" w:color="auto"/>
              <w:left w:val="nil"/>
              <w:bottom w:val="single" w:sz="4" w:space="0" w:color="auto"/>
              <w:right w:val="single" w:sz="4" w:space="0" w:color="auto"/>
            </w:tcBorders>
            <w:shd w:val="clear" w:color="auto" w:fill="auto"/>
            <w:vAlign w:val="center"/>
          </w:tcPr>
          <w:p w14:paraId="79DF2F5D" w14:textId="77777777" w:rsidR="00C6357B" w:rsidRPr="009F3EEF" w:rsidRDefault="00C6357B" w:rsidP="004F02B7">
            <w:pPr>
              <w:jc w:val="center"/>
              <w:rPr>
                <w:sz w:val="13"/>
                <w:szCs w:val="13"/>
              </w:rPr>
            </w:pPr>
            <w:r w:rsidRPr="009F3EEF">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0228FA13" w14:textId="77777777" w:rsidR="00C6357B" w:rsidRPr="009F3EEF" w:rsidRDefault="00C6357B" w:rsidP="004F02B7">
            <w:pPr>
              <w:jc w:val="center"/>
              <w:rPr>
                <w:sz w:val="13"/>
                <w:szCs w:val="13"/>
              </w:rPr>
            </w:pPr>
            <w:r w:rsidRPr="009F3EEF">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790E64F8" w14:textId="77777777" w:rsidR="00C6357B" w:rsidRPr="009F3EEF" w:rsidRDefault="00C6357B" w:rsidP="004F02B7">
            <w:pPr>
              <w:jc w:val="center"/>
              <w:rPr>
                <w:sz w:val="13"/>
                <w:szCs w:val="13"/>
              </w:rPr>
            </w:pPr>
            <w:r w:rsidRPr="009F3EEF">
              <w:rPr>
                <w:sz w:val="13"/>
                <w:szCs w:val="13"/>
              </w:rPr>
              <w:t>102,52</w:t>
            </w:r>
          </w:p>
        </w:tc>
        <w:tc>
          <w:tcPr>
            <w:tcW w:w="219" w:type="pct"/>
            <w:tcBorders>
              <w:top w:val="single" w:sz="4" w:space="0" w:color="auto"/>
              <w:left w:val="nil"/>
              <w:bottom w:val="single" w:sz="4" w:space="0" w:color="auto"/>
              <w:right w:val="single" w:sz="4" w:space="0" w:color="auto"/>
            </w:tcBorders>
            <w:shd w:val="clear" w:color="auto" w:fill="auto"/>
            <w:vAlign w:val="center"/>
          </w:tcPr>
          <w:p w14:paraId="38447588" w14:textId="77777777" w:rsidR="00C6357B" w:rsidRPr="009F3EEF" w:rsidRDefault="00C6357B" w:rsidP="004F02B7">
            <w:pPr>
              <w:jc w:val="center"/>
              <w:rPr>
                <w:sz w:val="13"/>
                <w:szCs w:val="13"/>
              </w:rPr>
            </w:pPr>
            <w:r w:rsidRPr="009F3EEF">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5DC17E"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68D4C581" w14:textId="77777777" w:rsidR="00C6357B" w:rsidRPr="009F3EEF" w:rsidRDefault="00C6357B" w:rsidP="004F02B7">
            <w:pPr>
              <w:jc w:val="center"/>
              <w:rPr>
                <w:sz w:val="13"/>
                <w:szCs w:val="13"/>
              </w:rPr>
            </w:pPr>
            <w:r w:rsidRPr="009F3EEF">
              <w:rPr>
                <w:sz w:val="13"/>
                <w:szCs w:val="13"/>
              </w:rPr>
              <w:t>102,52</w:t>
            </w:r>
          </w:p>
        </w:tc>
        <w:tc>
          <w:tcPr>
            <w:tcW w:w="220" w:type="pct"/>
            <w:tcBorders>
              <w:top w:val="single" w:sz="4" w:space="0" w:color="auto"/>
              <w:left w:val="nil"/>
              <w:bottom w:val="single" w:sz="4" w:space="0" w:color="auto"/>
              <w:right w:val="single" w:sz="4" w:space="0" w:color="auto"/>
            </w:tcBorders>
            <w:shd w:val="clear" w:color="auto" w:fill="auto"/>
            <w:vAlign w:val="center"/>
          </w:tcPr>
          <w:p w14:paraId="45A9D1AF"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1EDE0F07" w14:textId="77777777" w:rsidR="00C6357B" w:rsidRPr="009F3EEF" w:rsidRDefault="00C6357B" w:rsidP="004F02B7">
            <w:pPr>
              <w:jc w:val="center"/>
              <w:rPr>
                <w:sz w:val="13"/>
                <w:szCs w:val="13"/>
              </w:rPr>
            </w:pPr>
            <w:r w:rsidRPr="009F3EEF">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47F33AF6" w14:textId="77777777" w:rsidR="00C6357B" w:rsidRPr="009F3EEF" w:rsidRDefault="00C6357B" w:rsidP="004F02B7">
            <w:pPr>
              <w:jc w:val="center"/>
              <w:rPr>
                <w:sz w:val="13"/>
                <w:szCs w:val="13"/>
              </w:rPr>
            </w:pPr>
            <w:r w:rsidRPr="009F3EEF">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5929CAC7" w14:textId="77777777" w:rsidR="00C6357B" w:rsidRPr="009F3EEF" w:rsidRDefault="00C6357B" w:rsidP="004F02B7">
            <w:pPr>
              <w:jc w:val="center"/>
              <w:rPr>
                <w:sz w:val="13"/>
                <w:szCs w:val="13"/>
              </w:rPr>
            </w:pPr>
            <w:r w:rsidRPr="009F3EEF">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33552536" w14:textId="77777777" w:rsidR="00C6357B" w:rsidRPr="009F3EEF" w:rsidRDefault="00C6357B" w:rsidP="004F02B7">
            <w:pPr>
              <w:jc w:val="center"/>
              <w:rPr>
                <w:sz w:val="13"/>
                <w:szCs w:val="13"/>
              </w:rPr>
            </w:pPr>
            <w:r w:rsidRPr="009F3EEF">
              <w:rPr>
                <w:sz w:val="13"/>
                <w:szCs w:val="13"/>
              </w:rPr>
              <w:t>102,52</w:t>
            </w:r>
          </w:p>
        </w:tc>
      </w:tr>
      <w:tr w:rsidR="00C6357B" w:rsidRPr="009E2E84" w14:paraId="0CDD1ECC" w14:textId="77777777" w:rsidTr="004F02B7">
        <w:trPr>
          <w:trHeight w:val="212"/>
        </w:trPr>
        <w:tc>
          <w:tcPr>
            <w:tcW w:w="135" w:type="pct"/>
            <w:shd w:val="clear" w:color="auto" w:fill="auto"/>
            <w:vAlign w:val="center"/>
          </w:tcPr>
          <w:p w14:paraId="512125E5" w14:textId="77777777" w:rsidR="00C6357B" w:rsidRPr="0026175D" w:rsidRDefault="00C6357B" w:rsidP="004F02B7">
            <w:pPr>
              <w:jc w:val="center"/>
              <w:rPr>
                <w:sz w:val="13"/>
                <w:szCs w:val="13"/>
              </w:rPr>
            </w:pPr>
            <w:r>
              <w:rPr>
                <w:sz w:val="13"/>
                <w:szCs w:val="13"/>
              </w:rPr>
              <w:t>1.1.4.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FB790B6" w14:textId="77777777" w:rsidR="00C6357B" w:rsidRPr="00256268" w:rsidRDefault="00C6357B" w:rsidP="004F02B7">
            <w:pPr>
              <w:rPr>
                <w:color w:val="000000"/>
                <w:sz w:val="13"/>
                <w:szCs w:val="13"/>
              </w:rPr>
            </w:pPr>
            <w:r w:rsidRPr="009F3EEF">
              <w:rPr>
                <w:color w:val="000000"/>
                <w:sz w:val="13"/>
                <w:szCs w:val="13"/>
              </w:rPr>
              <w:t>Строительство тепловой сети УТ-1-граница земельного участка нежилого здания ул. Дорстроевская 1Б, проектирование и СМР</w:t>
            </w:r>
          </w:p>
        </w:tc>
        <w:tc>
          <w:tcPr>
            <w:tcW w:w="479" w:type="pct"/>
            <w:tcBorders>
              <w:top w:val="single" w:sz="4" w:space="0" w:color="auto"/>
              <w:left w:val="nil"/>
              <w:bottom w:val="single" w:sz="4" w:space="0" w:color="auto"/>
              <w:right w:val="single" w:sz="4" w:space="0" w:color="auto"/>
            </w:tcBorders>
            <w:shd w:val="clear" w:color="auto" w:fill="auto"/>
            <w:vAlign w:val="center"/>
          </w:tcPr>
          <w:p w14:paraId="4037A41B" w14:textId="77777777" w:rsidR="00C6357B" w:rsidRPr="00256268" w:rsidRDefault="00C6357B" w:rsidP="004F02B7">
            <w:pPr>
              <w:jc w:val="center"/>
              <w:rPr>
                <w:color w:val="000000"/>
                <w:sz w:val="13"/>
                <w:szCs w:val="13"/>
              </w:rPr>
            </w:pPr>
            <w:r w:rsidRPr="009F3EEF">
              <w:rPr>
                <w:color w:val="000000"/>
                <w:sz w:val="13"/>
                <w:szCs w:val="13"/>
              </w:rPr>
              <w:t>Заявка на подключение к системе теплоснабжения</w:t>
            </w:r>
          </w:p>
        </w:tc>
        <w:tc>
          <w:tcPr>
            <w:tcW w:w="438" w:type="pct"/>
            <w:tcBorders>
              <w:top w:val="single" w:sz="4" w:space="0" w:color="auto"/>
              <w:left w:val="nil"/>
              <w:bottom w:val="single" w:sz="4" w:space="0" w:color="auto"/>
              <w:right w:val="single" w:sz="4" w:space="0" w:color="auto"/>
            </w:tcBorders>
            <w:shd w:val="clear" w:color="auto" w:fill="auto"/>
            <w:vAlign w:val="center"/>
          </w:tcPr>
          <w:p w14:paraId="319F81BE" w14:textId="77777777" w:rsidR="00C6357B" w:rsidRPr="00256268" w:rsidRDefault="00C6357B" w:rsidP="004F02B7">
            <w:pPr>
              <w:jc w:val="center"/>
              <w:rPr>
                <w:color w:val="000000"/>
                <w:sz w:val="13"/>
                <w:szCs w:val="13"/>
              </w:rPr>
            </w:pPr>
            <w:r w:rsidRPr="009F3EEF">
              <w:rPr>
                <w:color w:val="000000"/>
                <w:sz w:val="13"/>
                <w:szCs w:val="13"/>
              </w:rPr>
              <w:t xml:space="preserve">г. Новокузнецк, Орджоникидзевский район, котельная пос. </w:t>
            </w:r>
            <w:proofErr w:type="gramStart"/>
            <w:r w:rsidRPr="009F3EEF">
              <w:rPr>
                <w:color w:val="000000"/>
                <w:sz w:val="13"/>
                <w:szCs w:val="13"/>
              </w:rPr>
              <w:t>Притомский ,</w:t>
            </w:r>
            <w:proofErr w:type="gramEnd"/>
            <w:r w:rsidRPr="009F3EEF">
              <w:rPr>
                <w:color w:val="000000"/>
                <w:sz w:val="13"/>
                <w:szCs w:val="13"/>
              </w:rPr>
              <w:t xml:space="preserve"> ул. Дорстроевская, 1Б</w:t>
            </w:r>
          </w:p>
        </w:tc>
        <w:tc>
          <w:tcPr>
            <w:tcW w:w="387" w:type="pct"/>
            <w:tcBorders>
              <w:top w:val="single" w:sz="4" w:space="0" w:color="auto"/>
              <w:left w:val="nil"/>
              <w:bottom w:val="single" w:sz="4" w:space="0" w:color="auto"/>
              <w:right w:val="single" w:sz="4" w:space="0" w:color="auto"/>
            </w:tcBorders>
            <w:shd w:val="clear" w:color="auto" w:fill="auto"/>
            <w:vAlign w:val="center"/>
          </w:tcPr>
          <w:p w14:paraId="4F411902" w14:textId="77777777" w:rsidR="00C6357B" w:rsidRPr="005A706D" w:rsidRDefault="00C6357B" w:rsidP="004F02B7">
            <w:pPr>
              <w:jc w:val="center"/>
              <w:rPr>
                <w:sz w:val="13"/>
                <w:szCs w:val="13"/>
              </w:rPr>
            </w:pPr>
            <w:r w:rsidRPr="009F3EEF">
              <w:rPr>
                <w:sz w:val="13"/>
                <w:szCs w:val="13"/>
              </w:rPr>
              <w:t>Протяженность/ диаметр</w:t>
            </w:r>
          </w:p>
        </w:tc>
        <w:tc>
          <w:tcPr>
            <w:tcW w:w="153" w:type="pct"/>
            <w:tcBorders>
              <w:top w:val="single" w:sz="4" w:space="0" w:color="auto"/>
              <w:left w:val="nil"/>
              <w:bottom w:val="single" w:sz="4" w:space="0" w:color="auto"/>
              <w:right w:val="single" w:sz="4" w:space="0" w:color="auto"/>
            </w:tcBorders>
            <w:shd w:val="clear" w:color="auto" w:fill="auto"/>
            <w:vAlign w:val="center"/>
          </w:tcPr>
          <w:p w14:paraId="0F694A68" w14:textId="77777777" w:rsidR="00C6357B" w:rsidRPr="005A706D" w:rsidRDefault="00C6357B" w:rsidP="004F02B7">
            <w:pPr>
              <w:jc w:val="center"/>
              <w:rPr>
                <w:sz w:val="13"/>
                <w:szCs w:val="13"/>
              </w:rPr>
            </w:pPr>
            <w:r w:rsidRPr="009F3EEF">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55821BD" w14:textId="77777777" w:rsidR="00C6357B" w:rsidRPr="009F3EEF" w:rsidRDefault="00C6357B" w:rsidP="004F02B7">
            <w:pPr>
              <w:jc w:val="center"/>
              <w:rPr>
                <w:sz w:val="13"/>
                <w:szCs w:val="13"/>
              </w:rPr>
            </w:pPr>
            <w:r w:rsidRPr="009F3EEF">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31134513" w14:textId="77777777" w:rsidR="00C6357B" w:rsidRPr="009F3EEF" w:rsidRDefault="00C6357B" w:rsidP="004F02B7">
            <w:pPr>
              <w:jc w:val="center"/>
              <w:rPr>
                <w:sz w:val="13"/>
                <w:szCs w:val="13"/>
              </w:rPr>
            </w:pPr>
            <w:r w:rsidRPr="009F3EEF">
              <w:rPr>
                <w:sz w:val="13"/>
                <w:szCs w:val="13"/>
              </w:rPr>
              <w:t>17/50</w:t>
            </w:r>
          </w:p>
        </w:tc>
        <w:tc>
          <w:tcPr>
            <w:tcW w:w="244" w:type="pct"/>
            <w:tcBorders>
              <w:top w:val="single" w:sz="4" w:space="0" w:color="auto"/>
              <w:left w:val="nil"/>
              <w:bottom w:val="single" w:sz="4" w:space="0" w:color="auto"/>
              <w:right w:val="single" w:sz="4" w:space="0" w:color="auto"/>
            </w:tcBorders>
            <w:shd w:val="clear" w:color="auto" w:fill="auto"/>
            <w:vAlign w:val="center"/>
          </w:tcPr>
          <w:p w14:paraId="4B4DB594" w14:textId="77777777" w:rsidR="00C6357B" w:rsidRPr="009F3EEF" w:rsidRDefault="00C6357B" w:rsidP="004F02B7">
            <w:pPr>
              <w:jc w:val="center"/>
              <w:rPr>
                <w:sz w:val="13"/>
                <w:szCs w:val="13"/>
              </w:rPr>
            </w:pPr>
            <w:r w:rsidRPr="009F3EEF">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7F3BDA22" w14:textId="77777777" w:rsidR="00C6357B" w:rsidRPr="009F3EEF" w:rsidRDefault="00C6357B" w:rsidP="004F02B7">
            <w:pPr>
              <w:jc w:val="center"/>
              <w:rPr>
                <w:sz w:val="13"/>
                <w:szCs w:val="13"/>
              </w:rPr>
            </w:pPr>
            <w:r w:rsidRPr="009F3EEF">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362C55B8" w14:textId="77777777" w:rsidR="00C6357B" w:rsidRPr="009F3EEF" w:rsidRDefault="00C6357B" w:rsidP="004F02B7">
            <w:pPr>
              <w:jc w:val="center"/>
              <w:rPr>
                <w:sz w:val="13"/>
                <w:szCs w:val="13"/>
              </w:rPr>
            </w:pPr>
            <w:r w:rsidRPr="009F3EEF">
              <w:rPr>
                <w:sz w:val="13"/>
                <w:szCs w:val="13"/>
              </w:rPr>
              <w:t>788,37</w:t>
            </w:r>
          </w:p>
        </w:tc>
        <w:tc>
          <w:tcPr>
            <w:tcW w:w="219" w:type="pct"/>
            <w:tcBorders>
              <w:top w:val="single" w:sz="4" w:space="0" w:color="auto"/>
              <w:left w:val="nil"/>
              <w:bottom w:val="single" w:sz="4" w:space="0" w:color="auto"/>
              <w:right w:val="single" w:sz="4" w:space="0" w:color="auto"/>
            </w:tcBorders>
            <w:shd w:val="clear" w:color="auto" w:fill="auto"/>
            <w:vAlign w:val="center"/>
          </w:tcPr>
          <w:p w14:paraId="5DE147FD" w14:textId="77777777" w:rsidR="00C6357B" w:rsidRPr="009F3EEF" w:rsidRDefault="00C6357B" w:rsidP="004F02B7">
            <w:pPr>
              <w:jc w:val="center"/>
              <w:rPr>
                <w:sz w:val="13"/>
                <w:szCs w:val="13"/>
              </w:rPr>
            </w:pPr>
            <w:r w:rsidRPr="009F3EEF">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6938E14"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05BE4E97" w14:textId="77777777" w:rsidR="00C6357B" w:rsidRPr="009F3EEF" w:rsidRDefault="00C6357B" w:rsidP="004F02B7">
            <w:pPr>
              <w:jc w:val="center"/>
              <w:rPr>
                <w:sz w:val="13"/>
                <w:szCs w:val="13"/>
              </w:rPr>
            </w:pPr>
            <w:r w:rsidRPr="009F3EEF">
              <w:rPr>
                <w:sz w:val="13"/>
                <w:szCs w:val="13"/>
              </w:rPr>
              <w:t>788,37</w:t>
            </w:r>
          </w:p>
        </w:tc>
        <w:tc>
          <w:tcPr>
            <w:tcW w:w="220" w:type="pct"/>
            <w:tcBorders>
              <w:top w:val="single" w:sz="4" w:space="0" w:color="auto"/>
              <w:left w:val="nil"/>
              <w:bottom w:val="single" w:sz="4" w:space="0" w:color="auto"/>
              <w:right w:val="single" w:sz="4" w:space="0" w:color="auto"/>
            </w:tcBorders>
            <w:shd w:val="clear" w:color="auto" w:fill="auto"/>
            <w:vAlign w:val="center"/>
          </w:tcPr>
          <w:p w14:paraId="70D9A89B" w14:textId="77777777" w:rsidR="00C6357B" w:rsidRPr="009F3EEF" w:rsidRDefault="00C6357B" w:rsidP="004F02B7">
            <w:pPr>
              <w:jc w:val="center"/>
              <w:rPr>
                <w:sz w:val="13"/>
                <w:szCs w:val="13"/>
              </w:rPr>
            </w:pPr>
            <w:r w:rsidRPr="009F3EEF">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69263386" w14:textId="77777777" w:rsidR="00C6357B" w:rsidRPr="009F3EEF" w:rsidRDefault="00C6357B" w:rsidP="004F02B7">
            <w:pPr>
              <w:jc w:val="center"/>
              <w:rPr>
                <w:sz w:val="13"/>
                <w:szCs w:val="13"/>
              </w:rPr>
            </w:pPr>
            <w:r w:rsidRPr="009F3EEF">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79938733" w14:textId="77777777" w:rsidR="00C6357B" w:rsidRPr="009F3EEF" w:rsidRDefault="00C6357B" w:rsidP="004F02B7">
            <w:pPr>
              <w:jc w:val="center"/>
              <w:rPr>
                <w:sz w:val="13"/>
                <w:szCs w:val="13"/>
              </w:rPr>
            </w:pPr>
            <w:r w:rsidRPr="009F3EEF">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2BB6A278" w14:textId="77777777" w:rsidR="00C6357B" w:rsidRPr="009F3EEF" w:rsidRDefault="00C6357B" w:rsidP="004F02B7">
            <w:pPr>
              <w:jc w:val="center"/>
              <w:rPr>
                <w:sz w:val="13"/>
                <w:szCs w:val="13"/>
              </w:rPr>
            </w:pPr>
            <w:r w:rsidRPr="009F3EEF">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1883A1A6" w14:textId="77777777" w:rsidR="00C6357B" w:rsidRPr="009F3EEF" w:rsidRDefault="00C6357B" w:rsidP="004F02B7">
            <w:pPr>
              <w:jc w:val="center"/>
              <w:rPr>
                <w:sz w:val="13"/>
                <w:szCs w:val="13"/>
              </w:rPr>
            </w:pPr>
            <w:r w:rsidRPr="009F3EEF">
              <w:rPr>
                <w:sz w:val="13"/>
                <w:szCs w:val="13"/>
              </w:rPr>
              <w:t>788,37</w:t>
            </w:r>
          </w:p>
        </w:tc>
      </w:tr>
      <w:tr w:rsidR="00C6357B" w:rsidRPr="009E2E84" w14:paraId="1F71BB76" w14:textId="77777777" w:rsidTr="004F02B7">
        <w:trPr>
          <w:trHeight w:val="105"/>
        </w:trPr>
        <w:tc>
          <w:tcPr>
            <w:tcW w:w="5000" w:type="pct"/>
            <w:gridSpan w:val="19"/>
            <w:tcBorders>
              <w:right w:val="single" w:sz="4" w:space="0" w:color="auto"/>
            </w:tcBorders>
            <w:shd w:val="clear" w:color="auto" w:fill="auto"/>
            <w:vAlign w:val="center"/>
          </w:tcPr>
          <w:p w14:paraId="19F32226" w14:textId="77777777" w:rsidR="00C6357B" w:rsidRPr="00BD3455" w:rsidRDefault="00C6357B" w:rsidP="004F02B7">
            <w:pPr>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C6357B" w:rsidRPr="009E2E84" w14:paraId="270CCBFC" w14:textId="77777777" w:rsidTr="004F02B7">
        <w:trPr>
          <w:trHeight w:val="64"/>
        </w:trPr>
        <w:tc>
          <w:tcPr>
            <w:tcW w:w="5000" w:type="pct"/>
            <w:gridSpan w:val="19"/>
            <w:tcBorders>
              <w:right w:val="single" w:sz="4" w:space="0" w:color="auto"/>
            </w:tcBorders>
            <w:shd w:val="clear" w:color="auto" w:fill="auto"/>
            <w:vAlign w:val="center"/>
          </w:tcPr>
          <w:p w14:paraId="6931656C" w14:textId="77777777" w:rsidR="00C6357B" w:rsidRPr="00BD3455" w:rsidRDefault="00C6357B" w:rsidP="004F02B7">
            <w:pPr>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C6357B" w:rsidRPr="009E2E84" w14:paraId="7CF3A6A2" w14:textId="77777777" w:rsidTr="004F02B7">
        <w:trPr>
          <w:trHeight w:val="212"/>
        </w:trPr>
        <w:tc>
          <w:tcPr>
            <w:tcW w:w="135" w:type="pct"/>
            <w:shd w:val="clear" w:color="auto" w:fill="auto"/>
            <w:vAlign w:val="center"/>
          </w:tcPr>
          <w:p w14:paraId="30FA3DAB" w14:textId="77777777" w:rsidR="00C6357B" w:rsidRPr="0026175D" w:rsidRDefault="00C6357B" w:rsidP="004F02B7">
            <w:pPr>
              <w:jc w:val="center"/>
              <w:rPr>
                <w:sz w:val="13"/>
                <w:szCs w:val="13"/>
              </w:rPr>
            </w:pPr>
            <w:r>
              <w:rPr>
                <w:sz w:val="13"/>
                <w:szCs w:val="13"/>
              </w:rPr>
              <w:t>1.3.1.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0B1C88AA" w14:textId="77777777" w:rsidR="00C6357B" w:rsidRPr="00256268" w:rsidRDefault="00C6357B" w:rsidP="004F02B7">
            <w:pPr>
              <w:rPr>
                <w:color w:val="000000"/>
                <w:sz w:val="13"/>
                <w:szCs w:val="13"/>
              </w:rPr>
            </w:pPr>
            <w:r w:rsidRPr="009F3EEF">
              <w:rPr>
                <w:color w:val="000000"/>
                <w:sz w:val="13"/>
                <w:szCs w:val="13"/>
              </w:rPr>
              <w:t>Реконструкция тепловой сети стена котельной-стена школы МБОУ «СОШ № 37» ул. Варшавская, 2, проектирование и СМР</w:t>
            </w:r>
          </w:p>
        </w:tc>
        <w:tc>
          <w:tcPr>
            <w:tcW w:w="479" w:type="pct"/>
            <w:tcBorders>
              <w:top w:val="single" w:sz="4" w:space="0" w:color="auto"/>
              <w:left w:val="nil"/>
              <w:bottom w:val="single" w:sz="4" w:space="0" w:color="auto"/>
              <w:right w:val="single" w:sz="4" w:space="0" w:color="auto"/>
            </w:tcBorders>
            <w:shd w:val="clear" w:color="auto" w:fill="auto"/>
            <w:vAlign w:val="center"/>
          </w:tcPr>
          <w:p w14:paraId="60B3966E" w14:textId="77777777" w:rsidR="00C6357B" w:rsidRPr="00256268" w:rsidRDefault="00C6357B" w:rsidP="004F02B7">
            <w:pPr>
              <w:jc w:val="center"/>
              <w:rPr>
                <w:color w:val="000000"/>
                <w:sz w:val="13"/>
                <w:szCs w:val="13"/>
              </w:rPr>
            </w:pPr>
            <w:r w:rsidRPr="009F3EEF">
              <w:rPr>
                <w:color w:val="000000"/>
                <w:sz w:val="13"/>
                <w:szCs w:val="13"/>
              </w:rPr>
              <w:t>Заявка на подключение к системе теплоснабжения</w:t>
            </w:r>
          </w:p>
        </w:tc>
        <w:tc>
          <w:tcPr>
            <w:tcW w:w="438" w:type="pct"/>
            <w:tcBorders>
              <w:top w:val="single" w:sz="4" w:space="0" w:color="auto"/>
              <w:left w:val="nil"/>
              <w:bottom w:val="single" w:sz="4" w:space="0" w:color="auto"/>
              <w:right w:val="single" w:sz="4" w:space="0" w:color="auto"/>
            </w:tcBorders>
            <w:shd w:val="clear" w:color="auto" w:fill="auto"/>
            <w:vAlign w:val="center"/>
          </w:tcPr>
          <w:p w14:paraId="649EEE66" w14:textId="77777777" w:rsidR="00C6357B" w:rsidRPr="00256268" w:rsidRDefault="00C6357B" w:rsidP="004F02B7">
            <w:pPr>
              <w:jc w:val="center"/>
              <w:rPr>
                <w:color w:val="000000"/>
                <w:sz w:val="13"/>
                <w:szCs w:val="13"/>
              </w:rPr>
            </w:pPr>
            <w:r w:rsidRPr="009F3EEF">
              <w:rPr>
                <w:color w:val="000000"/>
                <w:sz w:val="13"/>
                <w:szCs w:val="13"/>
              </w:rPr>
              <w:t>г. Новокузнецк, Куйбышевский район, котельная школы №37, ул. Варшавская, 2</w:t>
            </w:r>
          </w:p>
        </w:tc>
        <w:tc>
          <w:tcPr>
            <w:tcW w:w="387" w:type="pct"/>
            <w:tcBorders>
              <w:top w:val="single" w:sz="4" w:space="0" w:color="auto"/>
              <w:left w:val="nil"/>
              <w:bottom w:val="single" w:sz="4" w:space="0" w:color="auto"/>
              <w:right w:val="single" w:sz="4" w:space="0" w:color="auto"/>
            </w:tcBorders>
            <w:shd w:val="clear" w:color="auto" w:fill="auto"/>
            <w:vAlign w:val="center"/>
          </w:tcPr>
          <w:p w14:paraId="402CA33C" w14:textId="77777777" w:rsidR="00C6357B" w:rsidRPr="005A706D" w:rsidRDefault="00C6357B" w:rsidP="004F02B7">
            <w:pPr>
              <w:jc w:val="center"/>
              <w:rPr>
                <w:sz w:val="13"/>
                <w:szCs w:val="13"/>
              </w:rPr>
            </w:pPr>
            <w:r>
              <w:rPr>
                <w:sz w:val="13"/>
                <w:szCs w:val="13"/>
              </w:rPr>
              <w:t>Д</w:t>
            </w:r>
            <w:r w:rsidRPr="009F3EEF">
              <w:rPr>
                <w:sz w:val="13"/>
                <w:szCs w:val="13"/>
              </w:rPr>
              <w:t>иаметр</w:t>
            </w:r>
          </w:p>
        </w:tc>
        <w:tc>
          <w:tcPr>
            <w:tcW w:w="153" w:type="pct"/>
            <w:tcBorders>
              <w:top w:val="single" w:sz="4" w:space="0" w:color="auto"/>
              <w:left w:val="nil"/>
              <w:bottom w:val="single" w:sz="4" w:space="0" w:color="auto"/>
              <w:right w:val="single" w:sz="4" w:space="0" w:color="auto"/>
            </w:tcBorders>
            <w:shd w:val="clear" w:color="auto" w:fill="auto"/>
            <w:vAlign w:val="center"/>
          </w:tcPr>
          <w:p w14:paraId="0B7F0905" w14:textId="77777777" w:rsidR="00C6357B" w:rsidRPr="005A706D" w:rsidRDefault="00C6357B" w:rsidP="004F02B7">
            <w:pPr>
              <w:jc w:val="center"/>
              <w:rPr>
                <w:sz w:val="13"/>
                <w:szCs w:val="13"/>
              </w:rPr>
            </w:pPr>
            <w:r w:rsidRPr="009F3EEF">
              <w:rPr>
                <w:sz w:val="13"/>
                <w:szCs w:val="13"/>
              </w:rPr>
              <w:t>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389BE97" w14:textId="77777777" w:rsidR="00C6357B" w:rsidRPr="009F3EEF" w:rsidRDefault="00C6357B" w:rsidP="004F02B7">
            <w:pPr>
              <w:jc w:val="center"/>
              <w:rPr>
                <w:sz w:val="13"/>
                <w:szCs w:val="13"/>
              </w:rPr>
            </w:pPr>
            <w:r w:rsidRPr="009F3EEF">
              <w:rPr>
                <w:sz w:val="13"/>
                <w:szCs w:val="13"/>
              </w:rPr>
              <w:t>100/65/50</w:t>
            </w:r>
          </w:p>
        </w:tc>
        <w:tc>
          <w:tcPr>
            <w:tcW w:w="199" w:type="pct"/>
            <w:tcBorders>
              <w:top w:val="single" w:sz="4" w:space="0" w:color="auto"/>
              <w:left w:val="nil"/>
              <w:bottom w:val="single" w:sz="4" w:space="0" w:color="auto"/>
              <w:right w:val="single" w:sz="4" w:space="0" w:color="auto"/>
            </w:tcBorders>
            <w:shd w:val="clear" w:color="auto" w:fill="auto"/>
            <w:vAlign w:val="center"/>
          </w:tcPr>
          <w:p w14:paraId="76615C0D" w14:textId="77777777" w:rsidR="00C6357B" w:rsidRPr="009F3EEF" w:rsidRDefault="00C6357B" w:rsidP="004F02B7">
            <w:pPr>
              <w:jc w:val="center"/>
              <w:rPr>
                <w:sz w:val="13"/>
                <w:szCs w:val="13"/>
              </w:rPr>
            </w:pPr>
            <w:r w:rsidRPr="009F3EEF">
              <w:rPr>
                <w:sz w:val="13"/>
                <w:szCs w:val="13"/>
              </w:rPr>
              <w:t>150</w:t>
            </w:r>
          </w:p>
        </w:tc>
        <w:tc>
          <w:tcPr>
            <w:tcW w:w="244" w:type="pct"/>
            <w:tcBorders>
              <w:top w:val="single" w:sz="4" w:space="0" w:color="auto"/>
              <w:left w:val="nil"/>
              <w:bottom w:val="single" w:sz="4" w:space="0" w:color="auto"/>
              <w:right w:val="single" w:sz="4" w:space="0" w:color="auto"/>
            </w:tcBorders>
            <w:shd w:val="clear" w:color="auto" w:fill="auto"/>
            <w:vAlign w:val="center"/>
          </w:tcPr>
          <w:p w14:paraId="10155D94" w14:textId="77777777" w:rsidR="00C6357B" w:rsidRPr="009F3EEF" w:rsidRDefault="00C6357B" w:rsidP="004F02B7">
            <w:pPr>
              <w:jc w:val="center"/>
              <w:rPr>
                <w:sz w:val="13"/>
                <w:szCs w:val="13"/>
              </w:rPr>
            </w:pPr>
            <w:r w:rsidRPr="009F3EEF">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1EB3BE2D" w14:textId="77777777" w:rsidR="00C6357B" w:rsidRPr="009F3EEF" w:rsidRDefault="00C6357B" w:rsidP="004F02B7">
            <w:pPr>
              <w:jc w:val="center"/>
              <w:rPr>
                <w:sz w:val="13"/>
                <w:szCs w:val="13"/>
              </w:rPr>
            </w:pPr>
            <w:r w:rsidRPr="009F3EEF">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70937BCB" w14:textId="77777777" w:rsidR="00C6357B" w:rsidRPr="009F3EEF" w:rsidRDefault="00C6357B" w:rsidP="004F02B7">
            <w:pPr>
              <w:jc w:val="center"/>
              <w:rPr>
                <w:sz w:val="13"/>
                <w:szCs w:val="13"/>
              </w:rPr>
            </w:pPr>
            <w:r w:rsidRPr="009F3EEF">
              <w:rPr>
                <w:sz w:val="13"/>
                <w:szCs w:val="13"/>
              </w:rPr>
              <w:t>2 289,07</w:t>
            </w:r>
          </w:p>
        </w:tc>
        <w:tc>
          <w:tcPr>
            <w:tcW w:w="219" w:type="pct"/>
            <w:tcBorders>
              <w:top w:val="single" w:sz="4" w:space="0" w:color="auto"/>
              <w:left w:val="nil"/>
              <w:bottom w:val="single" w:sz="4" w:space="0" w:color="auto"/>
              <w:right w:val="single" w:sz="4" w:space="0" w:color="auto"/>
            </w:tcBorders>
            <w:shd w:val="clear" w:color="auto" w:fill="auto"/>
            <w:vAlign w:val="center"/>
          </w:tcPr>
          <w:p w14:paraId="65010478" w14:textId="77777777" w:rsidR="00C6357B" w:rsidRPr="009F3EEF" w:rsidRDefault="00C6357B" w:rsidP="004F02B7">
            <w:pPr>
              <w:jc w:val="center"/>
              <w:rPr>
                <w:sz w:val="13"/>
                <w:szCs w:val="13"/>
              </w:rPr>
            </w:pPr>
            <w:r w:rsidRPr="009F3EEF">
              <w:rPr>
                <w:sz w:val="13"/>
                <w:szCs w:val="13"/>
              </w:rPr>
              <w:t xml:space="preserve">0,00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1554D2" w14:textId="77777777" w:rsidR="00C6357B" w:rsidRPr="009F3EEF" w:rsidRDefault="00C6357B" w:rsidP="004F02B7">
            <w:pPr>
              <w:jc w:val="center"/>
              <w:rPr>
                <w:sz w:val="13"/>
                <w:szCs w:val="13"/>
              </w:rPr>
            </w:pPr>
            <w:r w:rsidRPr="009F3EEF">
              <w:rPr>
                <w:sz w:val="13"/>
                <w:szCs w:val="13"/>
              </w:rPr>
              <w:t xml:space="preserve">0,00 </w:t>
            </w:r>
          </w:p>
        </w:tc>
        <w:tc>
          <w:tcPr>
            <w:tcW w:w="220" w:type="pct"/>
            <w:tcBorders>
              <w:top w:val="single" w:sz="4" w:space="0" w:color="auto"/>
              <w:left w:val="nil"/>
              <w:bottom w:val="single" w:sz="4" w:space="0" w:color="auto"/>
              <w:right w:val="single" w:sz="4" w:space="0" w:color="auto"/>
            </w:tcBorders>
            <w:shd w:val="clear" w:color="auto" w:fill="auto"/>
            <w:vAlign w:val="center"/>
          </w:tcPr>
          <w:p w14:paraId="1463E557" w14:textId="77777777" w:rsidR="00C6357B" w:rsidRPr="009F3EEF" w:rsidRDefault="00C6357B" w:rsidP="004F02B7">
            <w:pPr>
              <w:jc w:val="center"/>
              <w:rPr>
                <w:sz w:val="13"/>
                <w:szCs w:val="13"/>
              </w:rPr>
            </w:pPr>
            <w:r w:rsidRPr="009F3EEF">
              <w:rPr>
                <w:sz w:val="13"/>
                <w:szCs w:val="13"/>
              </w:rPr>
              <w:t>2 289,07</w:t>
            </w:r>
          </w:p>
        </w:tc>
        <w:tc>
          <w:tcPr>
            <w:tcW w:w="220" w:type="pct"/>
            <w:tcBorders>
              <w:top w:val="single" w:sz="4" w:space="0" w:color="auto"/>
              <w:left w:val="nil"/>
              <w:bottom w:val="single" w:sz="4" w:space="0" w:color="auto"/>
              <w:right w:val="single" w:sz="4" w:space="0" w:color="auto"/>
            </w:tcBorders>
            <w:shd w:val="clear" w:color="auto" w:fill="auto"/>
            <w:vAlign w:val="center"/>
          </w:tcPr>
          <w:p w14:paraId="5762078E" w14:textId="77777777" w:rsidR="00C6357B" w:rsidRPr="009F3EEF" w:rsidRDefault="00C6357B" w:rsidP="004F02B7">
            <w:pPr>
              <w:jc w:val="center"/>
              <w:rPr>
                <w:sz w:val="13"/>
                <w:szCs w:val="13"/>
              </w:rPr>
            </w:pPr>
            <w:r w:rsidRPr="009F3EEF">
              <w:rPr>
                <w:sz w:val="13"/>
                <w:szCs w:val="13"/>
              </w:rPr>
              <w:t xml:space="preserve">0,00 </w:t>
            </w:r>
          </w:p>
        </w:tc>
        <w:tc>
          <w:tcPr>
            <w:tcW w:w="220" w:type="pct"/>
            <w:tcBorders>
              <w:top w:val="single" w:sz="4" w:space="0" w:color="auto"/>
              <w:left w:val="nil"/>
              <w:bottom w:val="single" w:sz="4" w:space="0" w:color="auto"/>
              <w:right w:val="single" w:sz="4" w:space="0" w:color="auto"/>
            </w:tcBorders>
            <w:shd w:val="clear" w:color="auto" w:fill="auto"/>
            <w:vAlign w:val="center"/>
          </w:tcPr>
          <w:p w14:paraId="66C8C154" w14:textId="77777777" w:rsidR="00C6357B" w:rsidRPr="009F3EEF" w:rsidRDefault="00C6357B" w:rsidP="004F02B7">
            <w:pPr>
              <w:jc w:val="center"/>
              <w:rPr>
                <w:sz w:val="13"/>
                <w:szCs w:val="13"/>
              </w:rPr>
            </w:pPr>
            <w:r w:rsidRPr="009F3EEF">
              <w:rPr>
                <w:sz w:val="13"/>
                <w:szCs w:val="13"/>
              </w:rPr>
              <w:t xml:space="preserve">0,00 </w:t>
            </w:r>
          </w:p>
        </w:tc>
        <w:tc>
          <w:tcPr>
            <w:tcW w:w="224" w:type="pct"/>
            <w:tcBorders>
              <w:top w:val="single" w:sz="4" w:space="0" w:color="auto"/>
              <w:left w:val="single" w:sz="4" w:space="0" w:color="auto"/>
              <w:bottom w:val="single" w:sz="4" w:space="0" w:color="auto"/>
              <w:right w:val="single" w:sz="4" w:space="0" w:color="auto"/>
            </w:tcBorders>
            <w:vAlign w:val="center"/>
          </w:tcPr>
          <w:p w14:paraId="3EAD9F30" w14:textId="77777777" w:rsidR="00C6357B" w:rsidRPr="009F3EEF" w:rsidRDefault="00C6357B" w:rsidP="004F02B7">
            <w:pPr>
              <w:jc w:val="center"/>
              <w:rPr>
                <w:sz w:val="13"/>
                <w:szCs w:val="13"/>
              </w:rPr>
            </w:pPr>
            <w:r w:rsidRPr="009F3EEF">
              <w:rPr>
                <w:sz w:val="13"/>
                <w:szCs w:val="13"/>
              </w:rPr>
              <w:t xml:space="preserve">0,00 </w:t>
            </w:r>
          </w:p>
        </w:tc>
        <w:tc>
          <w:tcPr>
            <w:tcW w:w="176" w:type="pct"/>
            <w:tcBorders>
              <w:top w:val="single" w:sz="4" w:space="0" w:color="auto"/>
              <w:left w:val="single" w:sz="4" w:space="0" w:color="auto"/>
              <w:bottom w:val="single" w:sz="4" w:space="0" w:color="auto"/>
              <w:right w:val="single" w:sz="4" w:space="0" w:color="auto"/>
            </w:tcBorders>
            <w:vAlign w:val="center"/>
          </w:tcPr>
          <w:p w14:paraId="25C0CEF4" w14:textId="77777777" w:rsidR="00C6357B" w:rsidRPr="009F3EEF" w:rsidRDefault="00C6357B" w:rsidP="004F02B7">
            <w:pPr>
              <w:jc w:val="center"/>
              <w:rPr>
                <w:sz w:val="13"/>
                <w:szCs w:val="13"/>
              </w:rPr>
            </w:pPr>
            <w:r w:rsidRPr="009F3EEF">
              <w:rPr>
                <w:sz w:val="13"/>
                <w:szCs w:val="13"/>
              </w:rPr>
              <w:t xml:space="preserve">0,00 </w:t>
            </w:r>
          </w:p>
        </w:tc>
        <w:tc>
          <w:tcPr>
            <w:tcW w:w="171" w:type="pct"/>
            <w:tcBorders>
              <w:top w:val="single" w:sz="4" w:space="0" w:color="auto"/>
              <w:left w:val="single" w:sz="4" w:space="0" w:color="auto"/>
              <w:bottom w:val="single" w:sz="4" w:space="0" w:color="auto"/>
              <w:right w:val="single" w:sz="4" w:space="0" w:color="auto"/>
            </w:tcBorders>
            <w:vAlign w:val="center"/>
          </w:tcPr>
          <w:p w14:paraId="70D02A4C" w14:textId="77777777" w:rsidR="00C6357B" w:rsidRPr="009F3EEF" w:rsidRDefault="00C6357B" w:rsidP="004F02B7">
            <w:pPr>
              <w:jc w:val="center"/>
              <w:rPr>
                <w:sz w:val="13"/>
                <w:szCs w:val="13"/>
              </w:rPr>
            </w:pPr>
            <w:r w:rsidRPr="009F3EEF">
              <w:rPr>
                <w:sz w:val="13"/>
                <w:szCs w:val="13"/>
              </w:rPr>
              <w:t>2 289,07</w:t>
            </w:r>
          </w:p>
        </w:tc>
      </w:tr>
      <w:tr w:rsidR="00C6357B" w:rsidRPr="009E2E84" w14:paraId="55C899CD" w14:textId="77777777" w:rsidTr="004F02B7">
        <w:trPr>
          <w:trHeight w:val="212"/>
        </w:trPr>
        <w:tc>
          <w:tcPr>
            <w:tcW w:w="5000" w:type="pct"/>
            <w:gridSpan w:val="19"/>
            <w:tcBorders>
              <w:right w:val="single" w:sz="4" w:space="0" w:color="auto"/>
            </w:tcBorders>
            <w:shd w:val="clear" w:color="auto" w:fill="auto"/>
            <w:vAlign w:val="center"/>
          </w:tcPr>
          <w:p w14:paraId="2A4C8CF7" w14:textId="77777777" w:rsidR="00C6357B" w:rsidRPr="00BD3455" w:rsidRDefault="00C6357B" w:rsidP="004F02B7">
            <w:pPr>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C6357B" w:rsidRPr="009E2E84" w14:paraId="2AD68473" w14:textId="77777777" w:rsidTr="004F02B7">
        <w:trPr>
          <w:trHeight w:val="84"/>
        </w:trPr>
        <w:tc>
          <w:tcPr>
            <w:tcW w:w="3076" w:type="pct"/>
            <w:gridSpan w:val="10"/>
            <w:tcBorders>
              <w:right w:val="single" w:sz="4" w:space="0" w:color="auto"/>
            </w:tcBorders>
            <w:shd w:val="clear" w:color="auto" w:fill="auto"/>
            <w:vAlign w:val="center"/>
          </w:tcPr>
          <w:p w14:paraId="0BC11E8C" w14:textId="77777777" w:rsidR="00C6357B" w:rsidRPr="00BD3455" w:rsidRDefault="00C6357B" w:rsidP="004F02B7">
            <w:pPr>
              <w:rPr>
                <w:sz w:val="13"/>
                <w:szCs w:val="13"/>
              </w:rPr>
            </w:pPr>
            <w:r w:rsidRPr="00BD3455">
              <w:rPr>
                <w:sz w:val="13"/>
                <w:szCs w:val="13"/>
              </w:rPr>
              <w:t>Всего по группе 1.</w:t>
            </w:r>
          </w:p>
        </w:tc>
        <w:tc>
          <w:tcPr>
            <w:tcW w:w="243" w:type="pct"/>
            <w:tcBorders>
              <w:top w:val="single" w:sz="4" w:space="0" w:color="auto"/>
              <w:left w:val="nil"/>
              <w:bottom w:val="single" w:sz="4" w:space="0" w:color="auto"/>
              <w:right w:val="single" w:sz="4" w:space="0" w:color="auto"/>
            </w:tcBorders>
            <w:shd w:val="clear" w:color="auto" w:fill="auto"/>
            <w:vAlign w:val="center"/>
          </w:tcPr>
          <w:p w14:paraId="0ABDA8DE" w14:textId="77777777" w:rsidR="00C6357B" w:rsidRPr="00217EF5" w:rsidRDefault="00C6357B" w:rsidP="004F02B7">
            <w:pPr>
              <w:jc w:val="center"/>
              <w:rPr>
                <w:sz w:val="13"/>
                <w:szCs w:val="13"/>
              </w:rPr>
            </w:pPr>
            <w:r w:rsidRPr="00217EF5">
              <w:rPr>
                <w:sz w:val="13"/>
                <w:szCs w:val="13"/>
              </w:rPr>
              <w:t xml:space="preserve">5492,96 </w:t>
            </w:r>
          </w:p>
        </w:tc>
        <w:tc>
          <w:tcPr>
            <w:tcW w:w="219" w:type="pct"/>
            <w:tcBorders>
              <w:top w:val="single" w:sz="4" w:space="0" w:color="auto"/>
              <w:left w:val="nil"/>
              <w:bottom w:val="single" w:sz="4" w:space="0" w:color="auto"/>
              <w:right w:val="single" w:sz="4" w:space="0" w:color="auto"/>
            </w:tcBorders>
            <w:shd w:val="clear" w:color="auto" w:fill="auto"/>
            <w:vAlign w:val="center"/>
          </w:tcPr>
          <w:p w14:paraId="2904157B" w14:textId="77777777" w:rsidR="00C6357B" w:rsidRPr="00217EF5" w:rsidRDefault="00C6357B" w:rsidP="004F02B7">
            <w:pPr>
              <w:jc w:val="center"/>
              <w:rPr>
                <w:sz w:val="13"/>
                <w:szCs w:val="13"/>
              </w:rPr>
            </w:pPr>
            <w:r w:rsidRPr="00217EF5">
              <w:rPr>
                <w:sz w:val="13"/>
                <w:szCs w:val="13"/>
              </w:rPr>
              <w:t xml:space="preserve">0,00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CB8D871" w14:textId="77777777" w:rsidR="00C6357B" w:rsidRPr="00217EF5" w:rsidRDefault="00C6357B" w:rsidP="004F02B7">
            <w:pPr>
              <w:jc w:val="center"/>
              <w:rPr>
                <w:sz w:val="13"/>
                <w:szCs w:val="13"/>
              </w:rPr>
            </w:pPr>
            <w:r w:rsidRPr="00217EF5">
              <w:rPr>
                <w:sz w:val="13"/>
                <w:szCs w:val="13"/>
              </w:rPr>
              <w:t xml:space="preserve">0,00 </w:t>
            </w:r>
          </w:p>
        </w:tc>
        <w:tc>
          <w:tcPr>
            <w:tcW w:w="220" w:type="pct"/>
            <w:tcBorders>
              <w:top w:val="single" w:sz="4" w:space="0" w:color="auto"/>
              <w:left w:val="nil"/>
              <w:bottom w:val="single" w:sz="4" w:space="0" w:color="auto"/>
              <w:right w:val="single" w:sz="4" w:space="0" w:color="auto"/>
            </w:tcBorders>
            <w:shd w:val="clear" w:color="auto" w:fill="auto"/>
            <w:vAlign w:val="center"/>
          </w:tcPr>
          <w:p w14:paraId="7A5428D6" w14:textId="77777777" w:rsidR="00C6357B" w:rsidRPr="00217EF5" w:rsidRDefault="00C6357B" w:rsidP="004F02B7">
            <w:pPr>
              <w:jc w:val="center"/>
              <w:rPr>
                <w:sz w:val="13"/>
                <w:szCs w:val="13"/>
              </w:rPr>
            </w:pPr>
            <w:r w:rsidRPr="00217EF5">
              <w:rPr>
                <w:sz w:val="13"/>
                <w:szCs w:val="13"/>
              </w:rPr>
              <w:t xml:space="preserve">5492,96 </w:t>
            </w:r>
          </w:p>
        </w:tc>
        <w:tc>
          <w:tcPr>
            <w:tcW w:w="220" w:type="pct"/>
            <w:tcBorders>
              <w:top w:val="single" w:sz="4" w:space="0" w:color="auto"/>
              <w:left w:val="nil"/>
              <w:bottom w:val="single" w:sz="4" w:space="0" w:color="auto"/>
              <w:right w:val="single" w:sz="4" w:space="0" w:color="auto"/>
            </w:tcBorders>
            <w:shd w:val="clear" w:color="auto" w:fill="auto"/>
            <w:vAlign w:val="center"/>
          </w:tcPr>
          <w:p w14:paraId="09AF8604" w14:textId="77777777" w:rsidR="00C6357B" w:rsidRPr="00217EF5" w:rsidRDefault="00C6357B" w:rsidP="004F02B7">
            <w:pPr>
              <w:jc w:val="center"/>
              <w:rPr>
                <w:sz w:val="13"/>
                <w:szCs w:val="13"/>
              </w:rPr>
            </w:pPr>
            <w:r w:rsidRPr="00217EF5">
              <w:rPr>
                <w:sz w:val="13"/>
                <w:szCs w:val="13"/>
              </w:rPr>
              <w:t xml:space="preserve">0,00 </w:t>
            </w:r>
          </w:p>
        </w:tc>
        <w:tc>
          <w:tcPr>
            <w:tcW w:w="220" w:type="pct"/>
            <w:tcBorders>
              <w:top w:val="single" w:sz="4" w:space="0" w:color="auto"/>
              <w:left w:val="nil"/>
              <w:bottom w:val="single" w:sz="4" w:space="0" w:color="auto"/>
              <w:right w:val="single" w:sz="4" w:space="0" w:color="auto"/>
            </w:tcBorders>
            <w:shd w:val="clear" w:color="auto" w:fill="auto"/>
            <w:vAlign w:val="center"/>
          </w:tcPr>
          <w:p w14:paraId="2DB50D10" w14:textId="77777777" w:rsidR="00C6357B" w:rsidRPr="00217EF5" w:rsidRDefault="00C6357B" w:rsidP="004F02B7">
            <w:pPr>
              <w:jc w:val="center"/>
              <w:rPr>
                <w:sz w:val="13"/>
                <w:szCs w:val="13"/>
              </w:rPr>
            </w:pPr>
            <w:r w:rsidRPr="00217EF5">
              <w:rPr>
                <w:sz w:val="13"/>
                <w:szCs w:val="13"/>
              </w:rPr>
              <w:t xml:space="preserve">0,00 </w:t>
            </w:r>
          </w:p>
        </w:tc>
        <w:tc>
          <w:tcPr>
            <w:tcW w:w="224" w:type="pct"/>
            <w:tcBorders>
              <w:top w:val="single" w:sz="4" w:space="0" w:color="auto"/>
              <w:left w:val="single" w:sz="4" w:space="0" w:color="auto"/>
              <w:bottom w:val="single" w:sz="4" w:space="0" w:color="auto"/>
              <w:right w:val="single" w:sz="4" w:space="0" w:color="auto"/>
            </w:tcBorders>
            <w:vAlign w:val="center"/>
          </w:tcPr>
          <w:p w14:paraId="15C2EED7" w14:textId="77777777" w:rsidR="00C6357B" w:rsidRPr="00217EF5" w:rsidRDefault="00C6357B" w:rsidP="004F02B7">
            <w:pPr>
              <w:jc w:val="center"/>
              <w:rPr>
                <w:sz w:val="13"/>
                <w:szCs w:val="13"/>
              </w:rPr>
            </w:pPr>
            <w:r w:rsidRPr="00217EF5">
              <w:rPr>
                <w:sz w:val="13"/>
                <w:szCs w:val="13"/>
              </w:rPr>
              <w:t xml:space="preserve">0,00 </w:t>
            </w:r>
          </w:p>
        </w:tc>
        <w:tc>
          <w:tcPr>
            <w:tcW w:w="176" w:type="pct"/>
            <w:tcBorders>
              <w:top w:val="single" w:sz="4" w:space="0" w:color="auto"/>
              <w:left w:val="single" w:sz="4" w:space="0" w:color="auto"/>
              <w:bottom w:val="single" w:sz="4" w:space="0" w:color="auto"/>
              <w:right w:val="single" w:sz="4" w:space="0" w:color="auto"/>
            </w:tcBorders>
            <w:vAlign w:val="center"/>
          </w:tcPr>
          <w:p w14:paraId="72516147" w14:textId="77777777" w:rsidR="00C6357B" w:rsidRPr="00217EF5" w:rsidRDefault="00C6357B" w:rsidP="004F02B7">
            <w:pPr>
              <w:jc w:val="center"/>
              <w:rPr>
                <w:sz w:val="13"/>
                <w:szCs w:val="13"/>
              </w:rPr>
            </w:pPr>
            <w:r w:rsidRPr="00217EF5">
              <w:rPr>
                <w:sz w:val="13"/>
                <w:szCs w:val="13"/>
              </w:rPr>
              <w:t xml:space="preserve">0,00 </w:t>
            </w:r>
          </w:p>
        </w:tc>
        <w:tc>
          <w:tcPr>
            <w:tcW w:w="171" w:type="pct"/>
            <w:tcBorders>
              <w:top w:val="single" w:sz="4" w:space="0" w:color="auto"/>
              <w:left w:val="single" w:sz="4" w:space="0" w:color="auto"/>
              <w:bottom w:val="single" w:sz="4" w:space="0" w:color="auto"/>
              <w:right w:val="single" w:sz="4" w:space="0" w:color="auto"/>
            </w:tcBorders>
            <w:vAlign w:val="center"/>
          </w:tcPr>
          <w:p w14:paraId="370DE352" w14:textId="77777777" w:rsidR="00C6357B" w:rsidRPr="00217EF5" w:rsidRDefault="00C6357B" w:rsidP="004F02B7">
            <w:pPr>
              <w:jc w:val="center"/>
              <w:rPr>
                <w:sz w:val="13"/>
                <w:szCs w:val="13"/>
              </w:rPr>
            </w:pPr>
            <w:r w:rsidRPr="00217EF5">
              <w:rPr>
                <w:sz w:val="13"/>
                <w:szCs w:val="13"/>
              </w:rPr>
              <w:t xml:space="preserve">5492,96 </w:t>
            </w:r>
          </w:p>
        </w:tc>
      </w:tr>
      <w:tr w:rsidR="00C6357B" w:rsidRPr="009E2E84" w14:paraId="6A3162A5" w14:textId="77777777" w:rsidTr="004F02B7">
        <w:trPr>
          <w:trHeight w:val="60"/>
        </w:trPr>
        <w:tc>
          <w:tcPr>
            <w:tcW w:w="5000" w:type="pct"/>
            <w:gridSpan w:val="19"/>
            <w:tcBorders>
              <w:right w:val="single" w:sz="4" w:space="0" w:color="auto"/>
            </w:tcBorders>
            <w:shd w:val="clear" w:color="auto" w:fill="auto"/>
            <w:vAlign w:val="center"/>
          </w:tcPr>
          <w:p w14:paraId="02A40A72" w14:textId="77777777" w:rsidR="00C6357B" w:rsidRPr="00BD3455" w:rsidRDefault="00C6357B" w:rsidP="004F02B7">
            <w:pPr>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C6357B" w:rsidRPr="009E2E84" w14:paraId="45FFDE29" w14:textId="77777777" w:rsidTr="004F02B7">
        <w:trPr>
          <w:trHeight w:val="212"/>
        </w:trPr>
        <w:tc>
          <w:tcPr>
            <w:tcW w:w="135" w:type="pct"/>
            <w:shd w:val="clear" w:color="auto" w:fill="auto"/>
            <w:vAlign w:val="center"/>
          </w:tcPr>
          <w:p w14:paraId="03A24CBB" w14:textId="77777777" w:rsidR="00C6357B" w:rsidRPr="0026175D" w:rsidRDefault="00C6357B" w:rsidP="004F02B7">
            <w:pPr>
              <w:jc w:val="center"/>
              <w:rPr>
                <w:sz w:val="13"/>
                <w:szCs w:val="13"/>
              </w:rPr>
            </w:pPr>
            <w:r>
              <w:rPr>
                <w:sz w:val="13"/>
                <w:szCs w:val="13"/>
              </w:rPr>
              <w:t>2.1.1.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046664EC" w14:textId="77777777" w:rsidR="00C6357B" w:rsidRPr="00256268" w:rsidRDefault="00C6357B" w:rsidP="004F02B7">
            <w:pPr>
              <w:rPr>
                <w:color w:val="000000"/>
                <w:sz w:val="13"/>
                <w:szCs w:val="13"/>
              </w:rPr>
            </w:pPr>
            <w:r w:rsidRPr="00256268">
              <w:rPr>
                <w:color w:val="000000"/>
                <w:sz w:val="13"/>
                <w:szCs w:val="13"/>
              </w:rPr>
              <w:t>Строительство тепловой сети для переключения потребителей котельной школы № 16 с переносом нагрузки на котельную Абагур Лесной № 1. ТК-5 - Громовой, 61</w:t>
            </w:r>
            <w:r>
              <w:rPr>
                <w:color w:val="000000"/>
                <w:sz w:val="13"/>
                <w:szCs w:val="13"/>
              </w:rPr>
              <w:t>. П</w:t>
            </w:r>
            <w:r w:rsidRPr="00256268">
              <w:rPr>
                <w:color w:val="000000"/>
                <w:sz w:val="13"/>
                <w:szCs w:val="13"/>
              </w:rPr>
              <w:t xml:space="preserve">роектирование </w:t>
            </w:r>
          </w:p>
        </w:tc>
        <w:tc>
          <w:tcPr>
            <w:tcW w:w="479" w:type="pct"/>
            <w:tcBorders>
              <w:top w:val="single" w:sz="4" w:space="0" w:color="auto"/>
              <w:left w:val="nil"/>
              <w:bottom w:val="single" w:sz="4" w:space="0" w:color="auto"/>
              <w:right w:val="single" w:sz="4" w:space="0" w:color="auto"/>
            </w:tcBorders>
            <w:shd w:val="clear" w:color="auto" w:fill="auto"/>
            <w:vAlign w:val="center"/>
          </w:tcPr>
          <w:p w14:paraId="673A740B" w14:textId="77777777" w:rsidR="00C6357B" w:rsidRPr="00256268" w:rsidRDefault="00C6357B" w:rsidP="004F02B7">
            <w:pPr>
              <w:jc w:val="center"/>
              <w:rPr>
                <w:color w:val="000000"/>
                <w:sz w:val="13"/>
                <w:szCs w:val="13"/>
              </w:rPr>
            </w:pPr>
            <w:r w:rsidRPr="00256268">
              <w:rPr>
                <w:color w:val="000000"/>
                <w:sz w:val="13"/>
                <w:szCs w:val="13"/>
              </w:rPr>
              <w:t>Закрытие неэффективной котельной школы № 16, минимизация эксплуатационных затрат</w:t>
            </w:r>
          </w:p>
        </w:tc>
        <w:tc>
          <w:tcPr>
            <w:tcW w:w="438" w:type="pct"/>
            <w:tcBorders>
              <w:top w:val="single" w:sz="4" w:space="0" w:color="auto"/>
              <w:left w:val="nil"/>
              <w:bottom w:val="single" w:sz="4" w:space="0" w:color="auto"/>
              <w:right w:val="single" w:sz="4" w:space="0" w:color="auto"/>
            </w:tcBorders>
            <w:shd w:val="clear" w:color="auto" w:fill="auto"/>
            <w:vAlign w:val="center"/>
          </w:tcPr>
          <w:p w14:paraId="4882C0AF" w14:textId="77777777" w:rsidR="00C6357B" w:rsidRPr="00256268" w:rsidRDefault="00C6357B" w:rsidP="004F02B7">
            <w:pPr>
              <w:jc w:val="center"/>
              <w:rPr>
                <w:color w:val="000000"/>
                <w:sz w:val="13"/>
                <w:szCs w:val="13"/>
              </w:rPr>
            </w:pPr>
            <w:r w:rsidRPr="00256268">
              <w:rPr>
                <w:color w:val="000000"/>
                <w:sz w:val="13"/>
                <w:szCs w:val="13"/>
              </w:rPr>
              <w:t>г. Новокузнецк, Центральный район, котельная Абагур Лесной №1</w:t>
            </w:r>
          </w:p>
        </w:tc>
        <w:tc>
          <w:tcPr>
            <w:tcW w:w="387" w:type="pct"/>
            <w:tcBorders>
              <w:top w:val="single" w:sz="4" w:space="0" w:color="auto"/>
              <w:left w:val="nil"/>
              <w:bottom w:val="single" w:sz="4" w:space="0" w:color="auto"/>
              <w:right w:val="single" w:sz="4" w:space="0" w:color="auto"/>
            </w:tcBorders>
            <w:shd w:val="clear" w:color="auto" w:fill="auto"/>
            <w:vAlign w:val="center"/>
          </w:tcPr>
          <w:p w14:paraId="5B26C89F" w14:textId="77777777" w:rsidR="00C6357B" w:rsidRDefault="00C6357B" w:rsidP="004F02B7">
            <w:pPr>
              <w:jc w:val="center"/>
              <w:rPr>
                <w:sz w:val="13"/>
                <w:szCs w:val="13"/>
              </w:rPr>
            </w:pPr>
            <w:r>
              <w:rPr>
                <w:sz w:val="13"/>
                <w:szCs w:val="13"/>
              </w:rPr>
              <w:t>Протяженность/</w:t>
            </w:r>
          </w:p>
          <w:p w14:paraId="79EB6DCD" w14:textId="77777777" w:rsidR="00C6357B" w:rsidRPr="005A706D" w:rsidRDefault="00C6357B" w:rsidP="004F02B7">
            <w:pPr>
              <w:jc w:val="center"/>
              <w:rPr>
                <w:sz w:val="13"/>
                <w:szCs w:val="13"/>
              </w:rPr>
            </w:pPr>
            <w:r>
              <w:rPr>
                <w:sz w:val="13"/>
                <w:szCs w:val="13"/>
              </w:rPr>
              <w:t>Диаметр</w:t>
            </w:r>
          </w:p>
        </w:tc>
        <w:tc>
          <w:tcPr>
            <w:tcW w:w="153" w:type="pct"/>
            <w:tcBorders>
              <w:top w:val="single" w:sz="4" w:space="0" w:color="auto"/>
              <w:left w:val="nil"/>
              <w:bottom w:val="single" w:sz="4" w:space="0" w:color="auto"/>
              <w:right w:val="single" w:sz="4" w:space="0" w:color="auto"/>
            </w:tcBorders>
            <w:shd w:val="clear" w:color="auto" w:fill="auto"/>
            <w:vAlign w:val="center"/>
          </w:tcPr>
          <w:p w14:paraId="57E03CD8" w14:textId="77777777" w:rsidR="00C6357B" w:rsidRPr="005A706D" w:rsidRDefault="00C6357B" w:rsidP="004F02B7">
            <w:pPr>
              <w:jc w:val="center"/>
              <w:rPr>
                <w:sz w:val="13"/>
                <w:szCs w:val="13"/>
              </w:rPr>
            </w:pPr>
            <w:r>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08B0F8C" w14:textId="77777777" w:rsidR="00C6357B" w:rsidRPr="009F2313"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01E048FA" w14:textId="77777777" w:rsidR="00C6357B" w:rsidRPr="009F2313" w:rsidRDefault="00C6357B" w:rsidP="004F02B7">
            <w:pPr>
              <w:jc w:val="center"/>
              <w:rPr>
                <w:sz w:val="13"/>
                <w:szCs w:val="13"/>
              </w:rPr>
            </w:pPr>
            <w:r>
              <w:rPr>
                <w:sz w:val="13"/>
                <w:szCs w:val="13"/>
              </w:rPr>
              <w:t>1035/80</w:t>
            </w:r>
          </w:p>
        </w:tc>
        <w:tc>
          <w:tcPr>
            <w:tcW w:w="244" w:type="pct"/>
            <w:tcBorders>
              <w:top w:val="single" w:sz="4" w:space="0" w:color="auto"/>
              <w:left w:val="nil"/>
              <w:bottom w:val="single" w:sz="4" w:space="0" w:color="auto"/>
              <w:right w:val="single" w:sz="4" w:space="0" w:color="auto"/>
            </w:tcBorders>
            <w:shd w:val="clear" w:color="auto" w:fill="auto"/>
            <w:vAlign w:val="center"/>
          </w:tcPr>
          <w:p w14:paraId="145C4D81" w14:textId="77777777" w:rsidR="00C6357B" w:rsidRPr="00043EF7" w:rsidRDefault="00C6357B" w:rsidP="004F02B7">
            <w:pPr>
              <w:jc w:val="center"/>
              <w:rPr>
                <w:sz w:val="13"/>
                <w:szCs w:val="13"/>
              </w:rPr>
            </w:pPr>
            <w:r>
              <w:rPr>
                <w:sz w:val="13"/>
                <w:szCs w:val="13"/>
              </w:rPr>
              <w:t>2020</w:t>
            </w:r>
          </w:p>
        </w:tc>
        <w:tc>
          <w:tcPr>
            <w:tcW w:w="252" w:type="pct"/>
            <w:tcBorders>
              <w:top w:val="single" w:sz="4" w:space="0" w:color="auto"/>
              <w:left w:val="nil"/>
              <w:bottom w:val="single" w:sz="4" w:space="0" w:color="auto"/>
              <w:right w:val="single" w:sz="4" w:space="0" w:color="auto"/>
            </w:tcBorders>
            <w:shd w:val="clear" w:color="auto" w:fill="auto"/>
            <w:vAlign w:val="center"/>
          </w:tcPr>
          <w:p w14:paraId="34160790" w14:textId="77777777" w:rsidR="00C6357B" w:rsidRPr="00043EF7" w:rsidRDefault="00C6357B" w:rsidP="004F02B7">
            <w:pPr>
              <w:jc w:val="center"/>
              <w:rPr>
                <w:sz w:val="13"/>
                <w:szCs w:val="13"/>
              </w:rPr>
            </w:pPr>
            <w:r>
              <w:rPr>
                <w:sz w:val="13"/>
                <w:szCs w:val="13"/>
              </w:rPr>
              <w:t>2020</w:t>
            </w:r>
          </w:p>
        </w:tc>
        <w:tc>
          <w:tcPr>
            <w:tcW w:w="243" w:type="pct"/>
            <w:tcBorders>
              <w:top w:val="single" w:sz="4" w:space="0" w:color="auto"/>
              <w:left w:val="nil"/>
              <w:bottom w:val="single" w:sz="4" w:space="0" w:color="auto"/>
              <w:right w:val="single" w:sz="4" w:space="0" w:color="auto"/>
            </w:tcBorders>
            <w:shd w:val="clear" w:color="auto" w:fill="auto"/>
            <w:vAlign w:val="center"/>
          </w:tcPr>
          <w:p w14:paraId="4C2CE48C" w14:textId="77777777" w:rsidR="00C6357B" w:rsidRPr="00217EF5" w:rsidRDefault="00C6357B" w:rsidP="004F02B7">
            <w:pPr>
              <w:jc w:val="center"/>
              <w:rPr>
                <w:sz w:val="13"/>
                <w:szCs w:val="13"/>
              </w:rPr>
            </w:pPr>
            <w:r w:rsidRPr="00217EF5">
              <w:rPr>
                <w:sz w:val="13"/>
                <w:szCs w:val="13"/>
              </w:rPr>
              <w:t>1 657,15</w:t>
            </w:r>
          </w:p>
        </w:tc>
        <w:tc>
          <w:tcPr>
            <w:tcW w:w="219" w:type="pct"/>
            <w:tcBorders>
              <w:top w:val="single" w:sz="4" w:space="0" w:color="auto"/>
              <w:left w:val="nil"/>
              <w:bottom w:val="single" w:sz="4" w:space="0" w:color="auto"/>
              <w:right w:val="single" w:sz="4" w:space="0" w:color="auto"/>
            </w:tcBorders>
            <w:shd w:val="clear" w:color="auto" w:fill="auto"/>
            <w:vAlign w:val="center"/>
          </w:tcPr>
          <w:p w14:paraId="7148A267" w14:textId="77777777" w:rsidR="00C6357B" w:rsidRPr="00217EF5" w:rsidRDefault="00C6357B" w:rsidP="004F02B7">
            <w:pPr>
              <w:jc w:val="center"/>
              <w:rPr>
                <w:sz w:val="13"/>
                <w:szCs w:val="13"/>
              </w:rPr>
            </w:pPr>
            <w:r w:rsidRPr="00217EF5">
              <w:rPr>
                <w:sz w:val="13"/>
                <w:szCs w:val="13"/>
              </w:rPr>
              <w:t xml:space="preserve">0,00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A8B3791" w14:textId="77777777" w:rsidR="00C6357B" w:rsidRPr="00217EF5" w:rsidRDefault="00C6357B" w:rsidP="004F02B7">
            <w:pPr>
              <w:jc w:val="center"/>
              <w:rPr>
                <w:sz w:val="13"/>
                <w:szCs w:val="13"/>
              </w:rPr>
            </w:pPr>
            <w:r w:rsidRPr="00217EF5">
              <w:rPr>
                <w:sz w:val="13"/>
                <w:szCs w:val="13"/>
              </w:rPr>
              <w:t xml:space="preserve">1 657,15 </w:t>
            </w:r>
          </w:p>
        </w:tc>
        <w:tc>
          <w:tcPr>
            <w:tcW w:w="220" w:type="pct"/>
            <w:tcBorders>
              <w:top w:val="single" w:sz="4" w:space="0" w:color="auto"/>
              <w:left w:val="nil"/>
              <w:bottom w:val="single" w:sz="4" w:space="0" w:color="auto"/>
              <w:right w:val="single" w:sz="4" w:space="0" w:color="auto"/>
            </w:tcBorders>
            <w:shd w:val="clear" w:color="auto" w:fill="auto"/>
            <w:vAlign w:val="center"/>
          </w:tcPr>
          <w:p w14:paraId="19DF69C1" w14:textId="77777777" w:rsidR="00C6357B" w:rsidRPr="00217EF5" w:rsidRDefault="00C6357B" w:rsidP="004F02B7">
            <w:pPr>
              <w:jc w:val="center"/>
              <w:rPr>
                <w:sz w:val="13"/>
                <w:szCs w:val="13"/>
              </w:rPr>
            </w:pPr>
            <w:r w:rsidRPr="00217EF5">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2AE8CDCF" w14:textId="77777777" w:rsidR="00C6357B" w:rsidRPr="00217EF5" w:rsidRDefault="00C6357B" w:rsidP="004F02B7">
            <w:pPr>
              <w:jc w:val="center"/>
              <w:rPr>
                <w:sz w:val="13"/>
                <w:szCs w:val="13"/>
              </w:rPr>
            </w:pPr>
            <w:r w:rsidRPr="00217EF5">
              <w:rPr>
                <w:sz w:val="13"/>
                <w:szCs w:val="13"/>
              </w:rPr>
              <w:t xml:space="preserve">0,00 </w:t>
            </w:r>
          </w:p>
        </w:tc>
        <w:tc>
          <w:tcPr>
            <w:tcW w:w="220" w:type="pct"/>
            <w:tcBorders>
              <w:top w:val="single" w:sz="4" w:space="0" w:color="auto"/>
              <w:left w:val="nil"/>
              <w:bottom w:val="single" w:sz="4" w:space="0" w:color="auto"/>
              <w:right w:val="single" w:sz="4" w:space="0" w:color="auto"/>
            </w:tcBorders>
            <w:shd w:val="clear" w:color="auto" w:fill="auto"/>
            <w:vAlign w:val="center"/>
          </w:tcPr>
          <w:p w14:paraId="402C369F" w14:textId="77777777" w:rsidR="00C6357B" w:rsidRPr="00217EF5" w:rsidRDefault="00C6357B" w:rsidP="004F02B7">
            <w:pPr>
              <w:jc w:val="center"/>
              <w:rPr>
                <w:sz w:val="13"/>
                <w:szCs w:val="13"/>
              </w:rPr>
            </w:pPr>
            <w:r w:rsidRPr="00217EF5">
              <w:rPr>
                <w:sz w:val="13"/>
                <w:szCs w:val="13"/>
              </w:rPr>
              <w:t xml:space="preserve">0,00 </w:t>
            </w:r>
          </w:p>
        </w:tc>
        <w:tc>
          <w:tcPr>
            <w:tcW w:w="224" w:type="pct"/>
            <w:tcBorders>
              <w:top w:val="single" w:sz="4" w:space="0" w:color="auto"/>
              <w:left w:val="single" w:sz="4" w:space="0" w:color="auto"/>
              <w:bottom w:val="single" w:sz="4" w:space="0" w:color="auto"/>
              <w:right w:val="single" w:sz="4" w:space="0" w:color="auto"/>
            </w:tcBorders>
            <w:vAlign w:val="center"/>
          </w:tcPr>
          <w:p w14:paraId="7B3842FB" w14:textId="77777777" w:rsidR="00C6357B" w:rsidRPr="00217EF5" w:rsidRDefault="00C6357B" w:rsidP="004F02B7">
            <w:pPr>
              <w:jc w:val="center"/>
              <w:rPr>
                <w:sz w:val="13"/>
                <w:szCs w:val="13"/>
              </w:rPr>
            </w:pPr>
            <w:r w:rsidRPr="00217EF5">
              <w:rPr>
                <w:sz w:val="13"/>
                <w:szCs w:val="13"/>
              </w:rPr>
              <w:t xml:space="preserve">0,00 </w:t>
            </w:r>
          </w:p>
        </w:tc>
        <w:tc>
          <w:tcPr>
            <w:tcW w:w="176" w:type="pct"/>
            <w:tcBorders>
              <w:top w:val="single" w:sz="4" w:space="0" w:color="auto"/>
              <w:left w:val="single" w:sz="4" w:space="0" w:color="auto"/>
              <w:bottom w:val="single" w:sz="4" w:space="0" w:color="auto"/>
              <w:right w:val="single" w:sz="4" w:space="0" w:color="auto"/>
            </w:tcBorders>
            <w:vAlign w:val="center"/>
          </w:tcPr>
          <w:p w14:paraId="386E937E" w14:textId="77777777" w:rsidR="00C6357B" w:rsidRPr="00217EF5" w:rsidRDefault="00C6357B" w:rsidP="004F02B7">
            <w:pPr>
              <w:jc w:val="center"/>
              <w:rPr>
                <w:sz w:val="13"/>
                <w:szCs w:val="13"/>
              </w:rPr>
            </w:pPr>
            <w:r w:rsidRPr="00217EF5">
              <w:rPr>
                <w:sz w:val="13"/>
                <w:szCs w:val="13"/>
              </w:rPr>
              <w:t xml:space="preserve">0,00 </w:t>
            </w:r>
          </w:p>
        </w:tc>
        <w:tc>
          <w:tcPr>
            <w:tcW w:w="171" w:type="pct"/>
            <w:tcBorders>
              <w:top w:val="single" w:sz="4" w:space="0" w:color="auto"/>
              <w:left w:val="single" w:sz="4" w:space="0" w:color="auto"/>
              <w:bottom w:val="single" w:sz="4" w:space="0" w:color="auto"/>
              <w:right w:val="single" w:sz="4" w:space="0" w:color="auto"/>
            </w:tcBorders>
            <w:vAlign w:val="center"/>
          </w:tcPr>
          <w:p w14:paraId="051D0971" w14:textId="77777777" w:rsidR="00C6357B" w:rsidRPr="00217EF5" w:rsidRDefault="00C6357B" w:rsidP="004F02B7">
            <w:pPr>
              <w:jc w:val="center"/>
              <w:rPr>
                <w:sz w:val="13"/>
                <w:szCs w:val="13"/>
              </w:rPr>
            </w:pPr>
            <w:r w:rsidRPr="00217EF5">
              <w:rPr>
                <w:sz w:val="13"/>
                <w:szCs w:val="13"/>
              </w:rPr>
              <w:t xml:space="preserve">0,00 </w:t>
            </w:r>
          </w:p>
        </w:tc>
      </w:tr>
      <w:tr w:rsidR="00C6357B" w:rsidRPr="009E2E84" w14:paraId="43D1AED3" w14:textId="77777777" w:rsidTr="004F02B7">
        <w:trPr>
          <w:trHeight w:val="1192"/>
        </w:trPr>
        <w:tc>
          <w:tcPr>
            <w:tcW w:w="135" w:type="pct"/>
            <w:shd w:val="clear" w:color="auto" w:fill="auto"/>
            <w:vAlign w:val="center"/>
          </w:tcPr>
          <w:p w14:paraId="03FAA7E2" w14:textId="77777777" w:rsidR="00C6357B" w:rsidRDefault="00C6357B" w:rsidP="004F02B7">
            <w:pPr>
              <w:jc w:val="center"/>
              <w:rPr>
                <w:sz w:val="13"/>
                <w:szCs w:val="13"/>
              </w:rPr>
            </w:pPr>
            <w:r>
              <w:rPr>
                <w:sz w:val="13"/>
                <w:szCs w:val="13"/>
              </w:rPr>
              <w:t>2.1.2.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42074C8A" w14:textId="77777777" w:rsidR="00C6357B" w:rsidRPr="00256268" w:rsidRDefault="00C6357B" w:rsidP="004F02B7">
            <w:pPr>
              <w:rPr>
                <w:color w:val="000000"/>
                <w:sz w:val="13"/>
                <w:szCs w:val="13"/>
              </w:rPr>
            </w:pPr>
            <w:r w:rsidRPr="00AB15EF">
              <w:rPr>
                <w:color w:val="000000"/>
                <w:sz w:val="13"/>
                <w:szCs w:val="13"/>
              </w:rPr>
              <w:t xml:space="preserve">Строительство тепловой сети для переключения потребителей котельной Садопарковой с переносом нагрузки на котельную № 32.                                             Котельная № </w:t>
            </w:r>
            <w:proofErr w:type="gramStart"/>
            <w:r w:rsidRPr="00AB15EF">
              <w:rPr>
                <w:color w:val="000000"/>
                <w:sz w:val="13"/>
                <w:szCs w:val="13"/>
              </w:rPr>
              <w:t>32  -</w:t>
            </w:r>
            <w:proofErr w:type="gramEnd"/>
            <w:r w:rsidRPr="00AB15EF">
              <w:rPr>
                <w:color w:val="000000"/>
                <w:sz w:val="13"/>
                <w:szCs w:val="13"/>
              </w:rPr>
              <w:t xml:space="preserve">ТК-4 (Садопарковая, 39), СМР                      </w:t>
            </w:r>
          </w:p>
        </w:tc>
        <w:tc>
          <w:tcPr>
            <w:tcW w:w="479" w:type="pct"/>
            <w:tcBorders>
              <w:top w:val="single" w:sz="4" w:space="0" w:color="auto"/>
              <w:left w:val="nil"/>
              <w:bottom w:val="single" w:sz="4" w:space="0" w:color="auto"/>
              <w:right w:val="single" w:sz="4" w:space="0" w:color="auto"/>
            </w:tcBorders>
            <w:shd w:val="clear" w:color="auto" w:fill="auto"/>
            <w:vAlign w:val="center"/>
          </w:tcPr>
          <w:p w14:paraId="2D100FE4" w14:textId="77777777" w:rsidR="00C6357B" w:rsidRPr="00256268" w:rsidRDefault="00C6357B" w:rsidP="004F02B7">
            <w:pPr>
              <w:jc w:val="center"/>
              <w:rPr>
                <w:color w:val="000000"/>
                <w:sz w:val="13"/>
                <w:szCs w:val="13"/>
              </w:rPr>
            </w:pPr>
            <w:r w:rsidRPr="00AB15EF">
              <w:rPr>
                <w:color w:val="000000"/>
                <w:sz w:val="13"/>
                <w:szCs w:val="13"/>
              </w:rPr>
              <w:t>Закрытие неэффективной котельной Садопарковой, минимизация эксплуатационных затрат</w:t>
            </w:r>
          </w:p>
        </w:tc>
        <w:tc>
          <w:tcPr>
            <w:tcW w:w="438" w:type="pct"/>
            <w:tcBorders>
              <w:top w:val="single" w:sz="4" w:space="0" w:color="auto"/>
              <w:left w:val="nil"/>
              <w:bottom w:val="single" w:sz="4" w:space="0" w:color="auto"/>
              <w:right w:val="single" w:sz="4" w:space="0" w:color="auto"/>
            </w:tcBorders>
            <w:shd w:val="clear" w:color="auto" w:fill="auto"/>
            <w:vAlign w:val="center"/>
          </w:tcPr>
          <w:p w14:paraId="5C3E7BC9" w14:textId="77777777" w:rsidR="00C6357B" w:rsidRPr="00256268" w:rsidRDefault="00C6357B" w:rsidP="004F02B7">
            <w:pPr>
              <w:jc w:val="center"/>
              <w:rPr>
                <w:color w:val="000000"/>
                <w:sz w:val="13"/>
                <w:szCs w:val="13"/>
              </w:rPr>
            </w:pPr>
            <w:r w:rsidRPr="00AB15EF">
              <w:rPr>
                <w:color w:val="000000"/>
                <w:sz w:val="13"/>
                <w:szCs w:val="13"/>
              </w:rPr>
              <w:t>г. Новокузнецк, Куйбышевский район, котельная №</w:t>
            </w:r>
            <w:r>
              <w:rPr>
                <w:color w:val="000000"/>
                <w:sz w:val="13"/>
                <w:szCs w:val="13"/>
              </w:rPr>
              <w:t xml:space="preserve"> </w:t>
            </w:r>
            <w:r w:rsidRPr="00AB15EF">
              <w:rPr>
                <w:color w:val="000000"/>
                <w:sz w:val="13"/>
                <w:szCs w:val="13"/>
              </w:rPr>
              <w:t>32</w:t>
            </w:r>
          </w:p>
        </w:tc>
        <w:tc>
          <w:tcPr>
            <w:tcW w:w="387" w:type="pct"/>
            <w:tcBorders>
              <w:top w:val="single" w:sz="4" w:space="0" w:color="auto"/>
              <w:left w:val="nil"/>
              <w:bottom w:val="single" w:sz="4" w:space="0" w:color="auto"/>
              <w:right w:val="single" w:sz="4" w:space="0" w:color="auto"/>
            </w:tcBorders>
            <w:shd w:val="clear" w:color="auto" w:fill="auto"/>
            <w:vAlign w:val="center"/>
          </w:tcPr>
          <w:p w14:paraId="641FC5AE" w14:textId="77777777" w:rsidR="00C6357B" w:rsidRDefault="00C6357B" w:rsidP="004F02B7">
            <w:pPr>
              <w:jc w:val="center"/>
              <w:rPr>
                <w:sz w:val="13"/>
                <w:szCs w:val="13"/>
              </w:rPr>
            </w:pPr>
            <w:r w:rsidRPr="00AB15EF">
              <w:rPr>
                <w:sz w:val="13"/>
                <w:szCs w:val="13"/>
              </w:rPr>
              <w:t>Протяженность</w:t>
            </w:r>
            <w:proofErr w:type="gramStart"/>
            <w:r w:rsidRPr="00AB15EF">
              <w:rPr>
                <w:sz w:val="13"/>
                <w:szCs w:val="13"/>
              </w:rPr>
              <w:t>/  диаметр</w:t>
            </w:r>
            <w:proofErr w:type="gramEnd"/>
          </w:p>
        </w:tc>
        <w:tc>
          <w:tcPr>
            <w:tcW w:w="153" w:type="pct"/>
            <w:tcBorders>
              <w:top w:val="single" w:sz="4" w:space="0" w:color="auto"/>
              <w:left w:val="nil"/>
              <w:bottom w:val="single" w:sz="4" w:space="0" w:color="auto"/>
              <w:right w:val="single" w:sz="4" w:space="0" w:color="auto"/>
            </w:tcBorders>
            <w:shd w:val="clear" w:color="auto" w:fill="auto"/>
            <w:vAlign w:val="center"/>
          </w:tcPr>
          <w:p w14:paraId="31EF8120" w14:textId="77777777" w:rsidR="00C6357B" w:rsidRPr="005A706D" w:rsidRDefault="00C6357B" w:rsidP="004F02B7">
            <w:pPr>
              <w:jc w:val="center"/>
              <w:rPr>
                <w:sz w:val="13"/>
                <w:szCs w:val="13"/>
              </w:rPr>
            </w:pPr>
            <w:r>
              <w:rPr>
                <w:sz w:val="13"/>
                <w:szCs w:val="13"/>
              </w:rPr>
              <w:t>м/мм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4C396517" w14:textId="77777777" w:rsidR="00C6357B" w:rsidRPr="009F2313"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50E81399" w14:textId="77777777" w:rsidR="00C6357B" w:rsidRDefault="00C6357B" w:rsidP="004F02B7">
            <w:pPr>
              <w:jc w:val="center"/>
              <w:rPr>
                <w:sz w:val="13"/>
                <w:szCs w:val="13"/>
              </w:rPr>
            </w:pPr>
            <w:r w:rsidRPr="00AB15EF">
              <w:rPr>
                <w:sz w:val="13"/>
                <w:szCs w:val="13"/>
              </w:rPr>
              <w:t>1792/150</w:t>
            </w:r>
          </w:p>
        </w:tc>
        <w:tc>
          <w:tcPr>
            <w:tcW w:w="244" w:type="pct"/>
            <w:tcBorders>
              <w:top w:val="single" w:sz="4" w:space="0" w:color="auto"/>
              <w:left w:val="nil"/>
              <w:bottom w:val="single" w:sz="4" w:space="0" w:color="auto"/>
              <w:right w:val="single" w:sz="4" w:space="0" w:color="auto"/>
            </w:tcBorders>
            <w:shd w:val="clear" w:color="auto" w:fill="auto"/>
            <w:vAlign w:val="center"/>
          </w:tcPr>
          <w:p w14:paraId="7244B22A" w14:textId="77777777" w:rsidR="00C6357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5073F070" w14:textId="77777777" w:rsidR="00C6357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0ADBEA35" w14:textId="77777777" w:rsidR="00C6357B" w:rsidRPr="00217EF5" w:rsidRDefault="00C6357B" w:rsidP="004F02B7">
            <w:pPr>
              <w:jc w:val="center"/>
              <w:rPr>
                <w:sz w:val="13"/>
                <w:szCs w:val="13"/>
              </w:rPr>
            </w:pPr>
            <w:r>
              <w:rPr>
                <w:sz w:val="13"/>
                <w:szCs w:val="13"/>
              </w:rPr>
              <w:t>22 956,92</w:t>
            </w:r>
          </w:p>
        </w:tc>
        <w:tc>
          <w:tcPr>
            <w:tcW w:w="219" w:type="pct"/>
            <w:tcBorders>
              <w:top w:val="single" w:sz="4" w:space="0" w:color="auto"/>
              <w:left w:val="nil"/>
              <w:bottom w:val="single" w:sz="4" w:space="0" w:color="auto"/>
              <w:right w:val="single" w:sz="4" w:space="0" w:color="auto"/>
            </w:tcBorders>
            <w:shd w:val="clear" w:color="auto" w:fill="auto"/>
            <w:vAlign w:val="center"/>
          </w:tcPr>
          <w:p w14:paraId="31B4ADD9" w14:textId="77777777" w:rsidR="00C6357B" w:rsidRPr="00217EF5"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B7E3951" w14:textId="77777777" w:rsidR="00C6357B" w:rsidRPr="00217EF5"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469D050" w14:textId="77777777" w:rsidR="00C6357B" w:rsidRPr="00217EF5" w:rsidRDefault="00C6357B" w:rsidP="004F02B7">
            <w:pPr>
              <w:jc w:val="center"/>
              <w:rPr>
                <w:sz w:val="13"/>
                <w:szCs w:val="13"/>
              </w:rPr>
            </w:pPr>
            <w:r>
              <w:rPr>
                <w:sz w:val="13"/>
                <w:szCs w:val="13"/>
              </w:rPr>
              <w:t>22 956,92</w:t>
            </w:r>
          </w:p>
        </w:tc>
        <w:tc>
          <w:tcPr>
            <w:tcW w:w="220" w:type="pct"/>
            <w:tcBorders>
              <w:top w:val="single" w:sz="4" w:space="0" w:color="auto"/>
              <w:left w:val="nil"/>
              <w:bottom w:val="single" w:sz="4" w:space="0" w:color="auto"/>
              <w:right w:val="single" w:sz="4" w:space="0" w:color="auto"/>
            </w:tcBorders>
            <w:shd w:val="clear" w:color="auto" w:fill="auto"/>
            <w:vAlign w:val="center"/>
          </w:tcPr>
          <w:p w14:paraId="5A695884" w14:textId="77777777" w:rsidR="00C6357B" w:rsidRPr="00217EF5" w:rsidRDefault="00C6357B" w:rsidP="004F02B7">
            <w:pPr>
              <w:jc w:val="center"/>
              <w:rPr>
                <w:sz w:val="13"/>
                <w:szCs w:val="13"/>
              </w:rPr>
            </w:pPr>
            <w:r w:rsidRPr="00217EF5">
              <w:rPr>
                <w:sz w:val="13"/>
                <w:szCs w:val="13"/>
              </w:rPr>
              <w:t xml:space="preserve">0,00 </w:t>
            </w:r>
          </w:p>
        </w:tc>
        <w:tc>
          <w:tcPr>
            <w:tcW w:w="220" w:type="pct"/>
            <w:tcBorders>
              <w:top w:val="single" w:sz="4" w:space="0" w:color="auto"/>
              <w:left w:val="nil"/>
              <w:bottom w:val="single" w:sz="4" w:space="0" w:color="auto"/>
              <w:right w:val="single" w:sz="4" w:space="0" w:color="auto"/>
            </w:tcBorders>
            <w:shd w:val="clear" w:color="auto" w:fill="auto"/>
            <w:vAlign w:val="center"/>
          </w:tcPr>
          <w:p w14:paraId="1675966C" w14:textId="77777777" w:rsidR="00C6357B" w:rsidRPr="00217EF5" w:rsidRDefault="00C6357B" w:rsidP="004F02B7">
            <w:pPr>
              <w:jc w:val="center"/>
              <w:rPr>
                <w:sz w:val="13"/>
                <w:szCs w:val="13"/>
              </w:rPr>
            </w:pPr>
            <w:r w:rsidRPr="00217EF5">
              <w:rPr>
                <w:sz w:val="13"/>
                <w:szCs w:val="13"/>
              </w:rPr>
              <w:t xml:space="preserve">0,00 </w:t>
            </w:r>
          </w:p>
        </w:tc>
        <w:tc>
          <w:tcPr>
            <w:tcW w:w="224" w:type="pct"/>
            <w:tcBorders>
              <w:top w:val="single" w:sz="4" w:space="0" w:color="auto"/>
              <w:left w:val="single" w:sz="4" w:space="0" w:color="auto"/>
              <w:bottom w:val="single" w:sz="4" w:space="0" w:color="auto"/>
              <w:right w:val="single" w:sz="4" w:space="0" w:color="auto"/>
            </w:tcBorders>
            <w:vAlign w:val="center"/>
          </w:tcPr>
          <w:p w14:paraId="3818783D" w14:textId="77777777" w:rsidR="00C6357B" w:rsidRPr="00217EF5" w:rsidRDefault="00C6357B" w:rsidP="004F02B7">
            <w:pPr>
              <w:jc w:val="center"/>
              <w:rPr>
                <w:sz w:val="13"/>
                <w:szCs w:val="13"/>
              </w:rPr>
            </w:pPr>
            <w:r w:rsidRPr="00217EF5">
              <w:rPr>
                <w:sz w:val="13"/>
                <w:szCs w:val="13"/>
              </w:rPr>
              <w:t xml:space="preserve">0,00 </w:t>
            </w:r>
          </w:p>
        </w:tc>
        <w:tc>
          <w:tcPr>
            <w:tcW w:w="176" w:type="pct"/>
            <w:tcBorders>
              <w:top w:val="single" w:sz="4" w:space="0" w:color="auto"/>
              <w:left w:val="single" w:sz="4" w:space="0" w:color="auto"/>
              <w:bottom w:val="single" w:sz="4" w:space="0" w:color="auto"/>
              <w:right w:val="single" w:sz="4" w:space="0" w:color="auto"/>
            </w:tcBorders>
            <w:vAlign w:val="center"/>
          </w:tcPr>
          <w:p w14:paraId="1DC98F2F" w14:textId="77777777" w:rsidR="00C6357B" w:rsidRPr="00217EF5" w:rsidRDefault="00C6357B" w:rsidP="004F02B7">
            <w:pPr>
              <w:jc w:val="center"/>
              <w:rPr>
                <w:sz w:val="13"/>
                <w:szCs w:val="13"/>
              </w:rPr>
            </w:pPr>
            <w:r w:rsidRPr="00217EF5">
              <w:rPr>
                <w:sz w:val="13"/>
                <w:szCs w:val="13"/>
              </w:rPr>
              <w:t xml:space="preserve">0,00 </w:t>
            </w:r>
          </w:p>
        </w:tc>
        <w:tc>
          <w:tcPr>
            <w:tcW w:w="171" w:type="pct"/>
            <w:tcBorders>
              <w:top w:val="single" w:sz="4" w:space="0" w:color="auto"/>
              <w:left w:val="single" w:sz="4" w:space="0" w:color="auto"/>
              <w:bottom w:val="single" w:sz="4" w:space="0" w:color="auto"/>
              <w:right w:val="single" w:sz="4" w:space="0" w:color="auto"/>
            </w:tcBorders>
            <w:vAlign w:val="center"/>
          </w:tcPr>
          <w:p w14:paraId="5886BB70" w14:textId="77777777" w:rsidR="00C6357B" w:rsidRPr="00217EF5" w:rsidRDefault="00C6357B" w:rsidP="004F02B7">
            <w:pPr>
              <w:jc w:val="center"/>
              <w:rPr>
                <w:sz w:val="13"/>
                <w:szCs w:val="13"/>
              </w:rPr>
            </w:pPr>
            <w:r w:rsidRPr="00217EF5">
              <w:rPr>
                <w:sz w:val="13"/>
                <w:szCs w:val="13"/>
              </w:rPr>
              <w:t xml:space="preserve">0,00 </w:t>
            </w:r>
          </w:p>
        </w:tc>
      </w:tr>
      <w:tr w:rsidR="00C6357B" w:rsidRPr="009E2E84" w14:paraId="5CD010D6" w14:textId="77777777" w:rsidTr="004F02B7">
        <w:trPr>
          <w:trHeight w:val="258"/>
        </w:trPr>
        <w:tc>
          <w:tcPr>
            <w:tcW w:w="3076" w:type="pct"/>
            <w:gridSpan w:val="10"/>
            <w:tcBorders>
              <w:right w:val="single" w:sz="4" w:space="0" w:color="auto"/>
            </w:tcBorders>
            <w:shd w:val="clear" w:color="auto" w:fill="auto"/>
            <w:vAlign w:val="center"/>
          </w:tcPr>
          <w:p w14:paraId="5E2CA726" w14:textId="77777777" w:rsidR="00C6357B" w:rsidRPr="00043EF7" w:rsidRDefault="00C6357B" w:rsidP="004F02B7">
            <w:pPr>
              <w:rPr>
                <w:sz w:val="13"/>
                <w:szCs w:val="13"/>
              </w:rPr>
            </w:pPr>
            <w:r w:rsidRPr="00BD3455">
              <w:rPr>
                <w:sz w:val="13"/>
                <w:szCs w:val="13"/>
              </w:rPr>
              <w:t>Всего по группе 2.</w:t>
            </w:r>
          </w:p>
        </w:tc>
        <w:tc>
          <w:tcPr>
            <w:tcW w:w="243" w:type="pct"/>
            <w:tcBorders>
              <w:top w:val="single" w:sz="4" w:space="0" w:color="auto"/>
              <w:left w:val="nil"/>
              <w:bottom w:val="single" w:sz="4" w:space="0" w:color="auto"/>
              <w:right w:val="single" w:sz="4" w:space="0" w:color="auto"/>
            </w:tcBorders>
            <w:shd w:val="clear" w:color="auto" w:fill="auto"/>
            <w:vAlign w:val="center"/>
          </w:tcPr>
          <w:p w14:paraId="7215361E" w14:textId="77777777" w:rsidR="00C6357B" w:rsidRPr="00217EF5" w:rsidRDefault="00C6357B" w:rsidP="004F02B7">
            <w:pPr>
              <w:jc w:val="center"/>
              <w:rPr>
                <w:sz w:val="13"/>
                <w:szCs w:val="13"/>
              </w:rPr>
            </w:pPr>
            <w:r>
              <w:rPr>
                <w:sz w:val="13"/>
                <w:szCs w:val="13"/>
              </w:rPr>
              <w:t>24 614,07</w:t>
            </w:r>
          </w:p>
        </w:tc>
        <w:tc>
          <w:tcPr>
            <w:tcW w:w="219" w:type="pct"/>
            <w:tcBorders>
              <w:top w:val="single" w:sz="4" w:space="0" w:color="auto"/>
              <w:left w:val="nil"/>
              <w:bottom w:val="single" w:sz="4" w:space="0" w:color="auto"/>
              <w:right w:val="single" w:sz="4" w:space="0" w:color="auto"/>
            </w:tcBorders>
            <w:shd w:val="clear" w:color="auto" w:fill="auto"/>
            <w:vAlign w:val="center"/>
          </w:tcPr>
          <w:p w14:paraId="32CA0A85" w14:textId="77777777" w:rsidR="00C6357B" w:rsidRPr="00217EF5" w:rsidRDefault="00C6357B" w:rsidP="004F02B7">
            <w:pPr>
              <w:jc w:val="center"/>
              <w:rPr>
                <w:sz w:val="13"/>
                <w:szCs w:val="13"/>
              </w:rPr>
            </w:pPr>
            <w:r w:rsidRPr="00217EF5">
              <w:rPr>
                <w:sz w:val="13"/>
                <w:szCs w:val="13"/>
              </w:rPr>
              <w:t xml:space="preserve">0,00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026045" w14:textId="77777777" w:rsidR="00C6357B" w:rsidRPr="00217EF5" w:rsidRDefault="00C6357B" w:rsidP="004F02B7">
            <w:pPr>
              <w:jc w:val="center"/>
              <w:rPr>
                <w:sz w:val="13"/>
                <w:szCs w:val="13"/>
              </w:rPr>
            </w:pPr>
            <w:r>
              <w:rPr>
                <w:sz w:val="13"/>
                <w:szCs w:val="13"/>
              </w:rPr>
              <w:t>1 657,15</w:t>
            </w:r>
          </w:p>
        </w:tc>
        <w:tc>
          <w:tcPr>
            <w:tcW w:w="220" w:type="pct"/>
            <w:tcBorders>
              <w:top w:val="single" w:sz="4" w:space="0" w:color="auto"/>
              <w:left w:val="nil"/>
              <w:bottom w:val="single" w:sz="4" w:space="0" w:color="auto"/>
              <w:right w:val="single" w:sz="4" w:space="0" w:color="auto"/>
            </w:tcBorders>
            <w:shd w:val="clear" w:color="auto" w:fill="auto"/>
            <w:vAlign w:val="center"/>
          </w:tcPr>
          <w:p w14:paraId="5233E346" w14:textId="77777777" w:rsidR="00C6357B" w:rsidRPr="00217EF5" w:rsidRDefault="00C6357B" w:rsidP="004F02B7">
            <w:pPr>
              <w:jc w:val="center"/>
              <w:rPr>
                <w:sz w:val="13"/>
                <w:szCs w:val="13"/>
              </w:rPr>
            </w:pPr>
            <w:r>
              <w:rPr>
                <w:sz w:val="13"/>
                <w:szCs w:val="13"/>
              </w:rPr>
              <w:t>22 956,92</w:t>
            </w:r>
          </w:p>
        </w:tc>
        <w:tc>
          <w:tcPr>
            <w:tcW w:w="220" w:type="pct"/>
            <w:tcBorders>
              <w:top w:val="single" w:sz="4" w:space="0" w:color="auto"/>
              <w:left w:val="nil"/>
              <w:bottom w:val="single" w:sz="4" w:space="0" w:color="auto"/>
              <w:right w:val="single" w:sz="4" w:space="0" w:color="auto"/>
            </w:tcBorders>
            <w:shd w:val="clear" w:color="auto" w:fill="auto"/>
            <w:vAlign w:val="center"/>
          </w:tcPr>
          <w:p w14:paraId="2BA2D4B7" w14:textId="77777777" w:rsidR="00C6357B" w:rsidRPr="00217EF5" w:rsidRDefault="00C6357B" w:rsidP="004F02B7">
            <w:pPr>
              <w:jc w:val="center"/>
              <w:rPr>
                <w:sz w:val="13"/>
                <w:szCs w:val="13"/>
              </w:rPr>
            </w:pPr>
            <w:r w:rsidRPr="00217EF5">
              <w:rPr>
                <w:sz w:val="13"/>
                <w:szCs w:val="13"/>
              </w:rPr>
              <w:t xml:space="preserve">0,00 </w:t>
            </w:r>
          </w:p>
        </w:tc>
        <w:tc>
          <w:tcPr>
            <w:tcW w:w="220" w:type="pct"/>
            <w:tcBorders>
              <w:top w:val="single" w:sz="4" w:space="0" w:color="auto"/>
              <w:left w:val="nil"/>
              <w:bottom w:val="single" w:sz="4" w:space="0" w:color="auto"/>
              <w:right w:val="single" w:sz="4" w:space="0" w:color="auto"/>
            </w:tcBorders>
            <w:shd w:val="clear" w:color="auto" w:fill="auto"/>
            <w:vAlign w:val="center"/>
          </w:tcPr>
          <w:p w14:paraId="20C7339E" w14:textId="77777777" w:rsidR="00C6357B" w:rsidRPr="00217EF5" w:rsidRDefault="00C6357B" w:rsidP="004F02B7">
            <w:pPr>
              <w:jc w:val="center"/>
              <w:rPr>
                <w:sz w:val="13"/>
                <w:szCs w:val="13"/>
              </w:rPr>
            </w:pPr>
            <w:r w:rsidRPr="00217EF5">
              <w:rPr>
                <w:sz w:val="13"/>
                <w:szCs w:val="13"/>
              </w:rPr>
              <w:t xml:space="preserve">0,00 </w:t>
            </w:r>
          </w:p>
        </w:tc>
        <w:tc>
          <w:tcPr>
            <w:tcW w:w="224" w:type="pct"/>
            <w:tcBorders>
              <w:top w:val="single" w:sz="4" w:space="0" w:color="auto"/>
              <w:left w:val="single" w:sz="4" w:space="0" w:color="auto"/>
              <w:bottom w:val="single" w:sz="4" w:space="0" w:color="auto"/>
              <w:right w:val="single" w:sz="4" w:space="0" w:color="auto"/>
            </w:tcBorders>
            <w:vAlign w:val="center"/>
          </w:tcPr>
          <w:p w14:paraId="151404A6" w14:textId="77777777" w:rsidR="00C6357B" w:rsidRPr="00217EF5" w:rsidRDefault="00C6357B" w:rsidP="004F02B7">
            <w:pPr>
              <w:jc w:val="center"/>
              <w:rPr>
                <w:sz w:val="13"/>
                <w:szCs w:val="13"/>
              </w:rPr>
            </w:pPr>
            <w:r w:rsidRPr="00217EF5">
              <w:rPr>
                <w:sz w:val="13"/>
                <w:szCs w:val="13"/>
              </w:rPr>
              <w:t xml:space="preserve">0,00 </w:t>
            </w:r>
          </w:p>
        </w:tc>
        <w:tc>
          <w:tcPr>
            <w:tcW w:w="176" w:type="pct"/>
            <w:tcBorders>
              <w:top w:val="single" w:sz="4" w:space="0" w:color="auto"/>
              <w:left w:val="single" w:sz="4" w:space="0" w:color="auto"/>
              <w:bottom w:val="single" w:sz="4" w:space="0" w:color="auto"/>
              <w:right w:val="single" w:sz="4" w:space="0" w:color="auto"/>
            </w:tcBorders>
            <w:vAlign w:val="center"/>
          </w:tcPr>
          <w:p w14:paraId="3C031C63" w14:textId="77777777" w:rsidR="00C6357B" w:rsidRPr="00217EF5" w:rsidRDefault="00C6357B" w:rsidP="004F02B7">
            <w:pPr>
              <w:jc w:val="center"/>
              <w:rPr>
                <w:sz w:val="13"/>
                <w:szCs w:val="13"/>
              </w:rPr>
            </w:pPr>
            <w:r w:rsidRPr="00217EF5">
              <w:rPr>
                <w:sz w:val="13"/>
                <w:szCs w:val="13"/>
              </w:rPr>
              <w:t xml:space="preserve">0,00 </w:t>
            </w:r>
          </w:p>
        </w:tc>
        <w:tc>
          <w:tcPr>
            <w:tcW w:w="171" w:type="pct"/>
            <w:tcBorders>
              <w:top w:val="single" w:sz="4" w:space="0" w:color="auto"/>
              <w:left w:val="single" w:sz="4" w:space="0" w:color="auto"/>
              <w:bottom w:val="single" w:sz="4" w:space="0" w:color="auto"/>
              <w:right w:val="single" w:sz="4" w:space="0" w:color="auto"/>
            </w:tcBorders>
            <w:vAlign w:val="center"/>
          </w:tcPr>
          <w:p w14:paraId="5E64D1C3" w14:textId="77777777" w:rsidR="00C6357B" w:rsidRPr="00217EF5" w:rsidRDefault="00C6357B" w:rsidP="004F02B7">
            <w:pPr>
              <w:jc w:val="center"/>
              <w:rPr>
                <w:sz w:val="13"/>
                <w:szCs w:val="13"/>
              </w:rPr>
            </w:pPr>
            <w:r w:rsidRPr="00217EF5">
              <w:rPr>
                <w:sz w:val="13"/>
                <w:szCs w:val="13"/>
              </w:rPr>
              <w:t xml:space="preserve">0,00 </w:t>
            </w:r>
          </w:p>
        </w:tc>
      </w:tr>
      <w:tr w:rsidR="00C6357B" w:rsidRPr="00B33C1B" w14:paraId="193206AE" w14:textId="77777777" w:rsidTr="004F02B7">
        <w:trPr>
          <w:trHeight w:val="212"/>
        </w:trPr>
        <w:tc>
          <w:tcPr>
            <w:tcW w:w="135" w:type="pct"/>
            <w:shd w:val="clear" w:color="auto" w:fill="auto"/>
            <w:vAlign w:val="center"/>
          </w:tcPr>
          <w:p w14:paraId="3522CA45" w14:textId="77777777" w:rsidR="00C6357B" w:rsidRPr="00B33C1B" w:rsidRDefault="00C6357B" w:rsidP="004F02B7">
            <w:pPr>
              <w:jc w:val="center"/>
              <w:rPr>
                <w:bCs/>
                <w:sz w:val="13"/>
                <w:szCs w:val="13"/>
              </w:rPr>
            </w:pPr>
            <w:r w:rsidRPr="00B33C1B">
              <w:rPr>
                <w:bCs/>
                <w:sz w:val="13"/>
                <w:szCs w:val="13"/>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12B67B75" w14:textId="77777777" w:rsidR="00C6357B" w:rsidRPr="00B33C1B" w:rsidRDefault="00C6357B" w:rsidP="004F02B7">
            <w:pPr>
              <w:jc w:val="center"/>
              <w:rPr>
                <w:bCs/>
                <w:sz w:val="13"/>
                <w:szCs w:val="13"/>
              </w:rPr>
            </w:pPr>
            <w:r w:rsidRPr="00B33C1B">
              <w:rPr>
                <w:bCs/>
                <w:sz w:val="13"/>
                <w:szCs w:val="13"/>
              </w:rPr>
              <w:t>2</w:t>
            </w:r>
          </w:p>
        </w:tc>
        <w:tc>
          <w:tcPr>
            <w:tcW w:w="479" w:type="pct"/>
            <w:tcBorders>
              <w:top w:val="single" w:sz="4" w:space="0" w:color="auto"/>
              <w:left w:val="nil"/>
              <w:bottom w:val="single" w:sz="4" w:space="0" w:color="auto"/>
              <w:right w:val="single" w:sz="4" w:space="0" w:color="auto"/>
            </w:tcBorders>
            <w:shd w:val="clear" w:color="auto" w:fill="auto"/>
            <w:vAlign w:val="center"/>
          </w:tcPr>
          <w:p w14:paraId="7DAAE86E" w14:textId="77777777" w:rsidR="00C6357B" w:rsidRPr="00B33C1B" w:rsidRDefault="00C6357B" w:rsidP="004F02B7">
            <w:pPr>
              <w:jc w:val="center"/>
              <w:rPr>
                <w:bCs/>
                <w:sz w:val="13"/>
                <w:szCs w:val="13"/>
              </w:rPr>
            </w:pPr>
            <w:r w:rsidRPr="00B33C1B">
              <w:rPr>
                <w:bCs/>
                <w:sz w:val="13"/>
                <w:szCs w:val="13"/>
              </w:rPr>
              <w:t>3</w:t>
            </w:r>
          </w:p>
        </w:tc>
        <w:tc>
          <w:tcPr>
            <w:tcW w:w="438" w:type="pct"/>
            <w:tcBorders>
              <w:top w:val="single" w:sz="4" w:space="0" w:color="auto"/>
              <w:left w:val="nil"/>
              <w:bottom w:val="single" w:sz="4" w:space="0" w:color="auto"/>
              <w:right w:val="single" w:sz="4" w:space="0" w:color="auto"/>
            </w:tcBorders>
            <w:shd w:val="clear" w:color="auto" w:fill="auto"/>
            <w:vAlign w:val="center"/>
          </w:tcPr>
          <w:p w14:paraId="20A3B541" w14:textId="77777777" w:rsidR="00C6357B" w:rsidRPr="00B33C1B" w:rsidRDefault="00C6357B" w:rsidP="004F02B7">
            <w:pPr>
              <w:jc w:val="center"/>
              <w:rPr>
                <w:bCs/>
                <w:sz w:val="13"/>
                <w:szCs w:val="13"/>
              </w:rPr>
            </w:pPr>
            <w:r w:rsidRPr="00B33C1B">
              <w:rPr>
                <w:bCs/>
                <w:sz w:val="13"/>
                <w:szCs w:val="13"/>
              </w:rPr>
              <w:t>4</w:t>
            </w:r>
          </w:p>
        </w:tc>
        <w:tc>
          <w:tcPr>
            <w:tcW w:w="387" w:type="pct"/>
            <w:tcBorders>
              <w:top w:val="single" w:sz="4" w:space="0" w:color="auto"/>
              <w:left w:val="nil"/>
              <w:bottom w:val="single" w:sz="4" w:space="0" w:color="auto"/>
              <w:right w:val="single" w:sz="4" w:space="0" w:color="auto"/>
            </w:tcBorders>
            <w:shd w:val="clear" w:color="auto" w:fill="auto"/>
            <w:vAlign w:val="center"/>
          </w:tcPr>
          <w:p w14:paraId="436D4AAA" w14:textId="77777777" w:rsidR="00C6357B" w:rsidRPr="00B33C1B" w:rsidRDefault="00C6357B" w:rsidP="004F02B7">
            <w:pPr>
              <w:jc w:val="center"/>
              <w:rPr>
                <w:bCs/>
                <w:sz w:val="13"/>
                <w:szCs w:val="13"/>
              </w:rPr>
            </w:pPr>
            <w:r w:rsidRPr="00B33C1B">
              <w:rPr>
                <w:bCs/>
                <w:sz w:val="13"/>
                <w:szCs w:val="13"/>
              </w:rPr>
              <w:t>5</w:t>
            </w:r>
          </w:p>
        </w:tc>
        <w:tc>
          <w:tcPr>
            <w:tcW w:w="153" w:type="pct"/>
            <w:tcBorders>
              <w:top w:val="single" w:sz="4" w:space="0" w:color="auto"/>
              <w:left w:val="nil"/>
              <w:bottom w:val="single" w:sz="4" w:space="0" w:color="auto"/>
              <w:right w:val="single" w:sz="4" w:space="0" w:color="auto"/>
            </w:tcBorders>
            <w:shd w:val="clear" w:color="auto" w:fill="auto"/>
            <w:vAlign w:val="center"/>
          </w:tcPr>
          <w:p w14:paraId="52D6439C" w14:textId="77777777" w:rsidR="00C6357B" w:rsidRPr="00B33C1B" w:rsidRDefault="00C6357B" w:rsidP="004F02B7">
            <w:pPr>
              <w:jc w:val="center"/>
              <w:rPr>
                <w:bCs/>
                <w:sz w:val="13"/>
                <w:szCs w:val="13"/>
              </w:rPr>
            </w:pPr>
            <w:r w:rsidRPr="00B33C1B">
              <w:rPr>
                <w:bCs/>
                <w:sz w:val="13"/>
                <w:szCs w:val="13"/>
              </w:rPr>
              <w:t>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0EC8813" w14:textId="77777777" w:rsidR="00C6357B" w:rsidRPr="00B33C1B" w:rsidRDefault="00C6357B" w:rsidP="004F02B7">
            <w:pPr>
              <w:jc w:val="center"/>
              <w:rPr>
                <w:bCs/>
                <w:sz w:val="13"/>
                <w:szCs w:val="13"/>
              </w:rPr>
            </w:pPr>
            <w:r w:rsidRPr="00B33C1B">
              <w:rPr>
                <w:bCs/>
                <w:sz w:val="13"/>
                <w:szCs w:val="13"/>
              </w:rPr>
              <w:t>7</w:t>
            </w:r>
          </w:p>
        </w:tc>
        <w:tc>
          <w:tcPr>
            <w:tcW w:w="199" w:type="pct"/>
            <w:tcBorders>
              <w:top w:val="single" w:sz="4" w:space="0" w:color="auto"/>
              <w:left w:val="nil"/>
              <w:bottom w:val="single" w:sz="4" w:space="0" w:color="auto"/>
              <w:right w:val="single" w:sz="4" w:space="0" w:color="auto"/>
            </w:tcBorders>
            <w:shd w:val="clear" w:color="auto" w:fill="auto"/>
            <w:vAlign w:val="center"/>
          </w:tcPr>
          <w:p w14:paraId="0D2CF08F" w14:textId="77777777" w:rsidR="00C6357B" w:rsidRPr="00B33C1B" w:rsidRDefault="00C6357B" w:rsidP="004F02B7">
            <w:pPr>
              <w:jc w:val="center"/>
              <w:rPr>
                <w:bCs/>
                <w:sz w:val="13"/>
                <w:szCs w:val="13"/>
              </w:rPr>
            </w:pPr>
            <w:r w:rsidRPr="00B33C1B">
              <w:rPr>
                <w:bCs/>
                <w:sz w:val="13"/>
                <w:szCs w:val="13"/>
              </w:rPr>
              <w:t>8</w:t>
            </w:r>
          </w:p>
        </w:tc>
        <w:tc>
          <w:tcPr>
            <w:tcW w:w="244" w:type="pct"/>
            <w:tcBorders>
              <w:top w:val="single" w:sz="4" w:space="0" w:color="auto"/>
              <w:left w:val="nil"/>
              <w:bottom w:val="single" w:sz="4" w:space="0" w:color="auto"/>
              <w:right w:val="single" w:sz="4" w:space="0" w:color="auto"/>
            </w:tcBorders>
            <w:shd w:val="clear" w:color="auto" w:fill="auto"/>
            <w:vAlign w:val="center"/>
          </w:tcPr>
          <w:p w14:paraId="10156583" w14:textId="77777777" w:rsidR="00C6357B" w:rsidRPr="00B33C1B" w:rsidRDefault="00C6357B" w:rsidP="004F02B7">
            <w:pPr>
              <w:jc w:val="center"/>
              <w:rPr>
                <w:bCs/>
                <w:sz w:val="13"/>
                <w:szCs w:val="13"/>
              </w:rPr>
            </w:pPr>
            <w:r w:rsidRPr="00B33C1B">
              <w:rPr>
                <w:bCs/>
                <w:sz w:val="13"/>
                <w:szCs w:val="13"/>
              </w:rPr>
              <w:t>9</w:t>
            </w:r>
          </w:p>
        </w:tc>
        <w:tc>
          <w:tcPr>
            <w:tcW w:w="252" w:type="pct"/>
            <w:tcBorders>
              <w:top w:val="single" w:sz="4" w:space="0" w:color="auto"/>
              <w:left w:val="nil"/>
              <w:bottom w:val="single" w:sz="4" w:space="0" w:color="auto"/>
              <w:right w:val="single" w:sz="4" w:space="0" w:color="auto"/>
            </w:tcBorders>
            <w:shd w:val="clear" w:color="auto" w:fill="auto"/>
            <w:vAlign w:val="center"/>
          </w:tcPr>
          <w:p w14:paraId="1FE3FD1D" w14:textId="77777777" w:rsidR="00C6357B" w:rsidRPr="00B33C1B" w:rsidRDefault="00C6357B" w:rsidP="004F02B7">
            <w:pPr>
              <w:jc w:val="center"/>
              <w:rPr>
                <w:bCs/>
                <w:sz w:val="13"/>
                <w:szCs w:val="13"/>
              </w:rPr>
            </w:pPr>
            <w:r w:rsidRPr="00B33C1B">
              <w:rPr>
                <w:bCs/>
                <w:sz w:val="13"/>
                <w:szCs w:val="13"/>
              </w:rPr>
              <w:t>10</w:t>
            </w:r>
          </w:p>
        </w:tc>
        <w:tc>
          <w:tcPr>
            <w:tcW w:w="243" w:type="pct"/>
            <w:tcBorders>
              <w:top w:val="single" w:sz="4" w:space="0" w:color="auto"/>
              <w:left w:val="nil"/>
              <w:bottom w:val="single" w:sz="4" w:space="0" w:color="auto"/>
              <w:right w:val="single" w:sz="4" w:space="0" w:color="auto"/>
            </w:tcBorders>
            <w:shd w:val="clear" w:color="auto" w:fill="auto"/>
            <w:vAlign w:val="center"/>
          </w:tcPr>
          <w:p w14:paraId="08720B4E" w14:textId="77777777" w:rsidR="00C6357B" w:rsidRPr="00B33C1B" w:rsidRDefault="00C6357B" w:rsidP="004F02B7">
            <w:pPr>
              <w:jc w:val="center"/>
              <w:rPr>
                <w:bCs/>
                <w:sz w:val="13"/>
                <w:szCs w:val="13"/>
              </w:rPr>
            </w:pPr>
            <w:r w:rsidRPr="00B33C1B">
              <w:rPr>
                <w:bCs/>
                <w:sz w:val="13"/>
                <w:szCs w:val="13"/>
              </w:rPr>
              <w:t>11</w:t>
            </w:r>
          </w:p>
        </w:tc>
        <w:tc>
          <w:tcPr>
            <w:tcW w:w="219" w:type="pct"/>
            <w:tcBorders>
              <w:top w:val="single" w:sz="4" w:space="0" w:color="auto"/>
              <w:left w:val="nil"/>
              <w:bottom w:val="single" w:sz="4" w:space="0" w:color="auto"/>
              <w:right w:val="single" w:sz="4" w:space="0" w:color="auto"/>
            </w:tcBorders>
            <w:shd w:val="clear" w:color="auto" w:fill="auto"/>
            <w:vAlign w:val="center"/>
          </w:tcPr>
          <w:p w14:paraId="1A286F4A" w14:textId="77777777" w:rsidR="00C6357B" w:rsidRPr="00B33C1B" w:rsidRDefault="00C6357B" w:rsidP="004F02B7">
            <w:pPr>
              <w:jc w:val="center"/>
              <w:rPr>
                <w:bCs/>
                <w:sz w:val="13"/>
                <w:szCs w:val="13"/>
              </w:rPr>
            </w:pPr>
            <w:r w:rsidRPr="00B33C1B">
              <w:rPr>
                <w:bCs/>
                <w:sz w:val="13"/>
                <w:szCs w:val="13"/>
              </w:rPr>
              <w:t>12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C4231B4" w14:textId="77777777" w:rsidR="00C6357B" w:rsidRPr="00B33C1B" w:rsidRDefault="00C6357B" w:rsidP="004F02B7">
            <w:pPr>
              <w:jc w:val="center"/>
              <w:rPr>
                <w:bCs/>
                <w:sz w:val="13"/>
                <w:szCs w:val="13"/>
              </w:rPr>
            </w:pPr>
            <w:r w:rsidRPr="00B33C1B">
              <w:rPr>
                <w:bCs/>
                <w:sz w:val="13"/>
                <w:szCs w:val="13"/>
              </w:rPr>
              <w:t>13</w:t>
            </w:r>
          </w:p>
        </w:tc>
        <w:tc>
          <w:tcPr>
            <w:tcW w:w="220" w:type="pct"/>
            <w:tcBorders>
              <w:top w:val="single" w:sz="4" w:space="0" w:color="auto"/>
              <w:left w:val="nil"/>
              <w:bottom w:val="single" w:sz="4" w:space="0" w:color="auto"/>
              <w:right w:val="single" w:sz="4" w:space="0" w:color="auto"/>
            </w:tcBorders>
            <w:shd w:val="clear" w:color="auto" w:fill="auto"/>
            <w:vAlign w:val="center"/>
          </w:tcPr>
          <w:p w14:paraId="327990FC" w14:textId="77777777" w:rsidR="00C6357B" w:rsidRPr="00B33C1B" w:rsidRDefault="00C6357B" w:rsidP="004F02B7">
            <w:pPr>
              <w:jc w:val="center"/>
              <w:rPr>
                <w:bCs/>
                <w:sz w:val="13"/>
                <w:szCs w:val="13"/>
              </w:rPr>
            </w:pPr>
            <w:r w:rsidRPr="00B33C1B">
              <w:rPr>
                <w:bCs/>
                <w:sz w:val="13"/>
                <w:szCs w:val="13"/>
              </w:rPr>
              <w:t>14</w:t>
            </w:r>
          </w:p>
        </w:tc>
        <w:tc>
          <w:tcPr>
            <w:tcW w:w="220" w:type="pct"/>
            <w:tcBorders>
              <w:top w:val="single" w:sz="4" w:space="0" w:color="auto"/>
              <w:left w:val="nil"/>
              <w:bottom w:val="single" w:sz="4" w:space="0" w:color="auto"/>
              <w:right w:val="single" w:sz="4" w:space="0" w:color="auto"/>
            </w:tcBorders>
            <w:shd w:val="clear" w:color="auto" w:fill="auto"/>
            <w:vAlign w:val="center"/>
          </w:tcPr>
          <w:p w14:paraId="7CBBD36B" w14:textId="77777777" w:rsidR="00C6357B" w:rsidRPr="00B33C1B" w:rsidRDefault="00C6357B" w:rsidP="004F02B7">
            <w:pPr>
              <w:jc w:val="center"/>
              <w:rPr>
                <w:bCs/>
                <w:sz w:val="13"/>
                <w:szCs w:val="13"/>
              </w:rPr>
            </w:pPr>
            <w:r w:rsidRPr="00B33C1B">
              <w:rPr>
                <w:bCs/>
                <w:sz w:val="13"/>
                <w:szCs w:val="13"/>
              </w:rPr>
              <w:t>15</w:t>
            </w:r>
          </w:p>
        </w:tc>
        <w:tc>
          <w:tcPr>
            <w:tcW w:w="220" w:type="pct"/>
            <w:tcBorders>
              <w:top w:val="single" w:sz="4" w:space="0" w:color="auto"/>
              <w:left w:val="nil"/>
              <w:bottom w:val="single" w:sz="4" w:space="0" w:color="auto"/>
              <w:right w:val="single" w:sz="4" w:space="0" w:color="auto"/>
            </w:tcBorders>
            <w:shd w:val="clear" w:color="auto" w:fill="auto"/>
            <w:vAlign w:val="center"/>
          </w:tcPr>
          <w:p w14:paraId="4CAABD73" w14:textId="77777777" w:rsidR="00C6357B" w:rsidRPr="00B33C1B" w:rsidRDefault="00C6357B" w:rsidP="004F02B7">
            <w:pPr>
              <w:jc w:val="center"/>
              <w:rPr>
                <w:bCs/>
                <w:sz w:val="13"/>
                <w:szCs w:val="13"/>
              </w:rPr>
            </w:pPr>
            <w:r w:rsidRPr="00B33C1B">
              <w:rPr>
                <w:bCs/>
                <w:sz w:val="13"/>
                <w:szCs w:val="13"/>
              </w:rPr>
              <w:t>16</w:t>
            </w:r>
          </w:p>
        </w:tc>
        <w:tc>
          <w:tcPr>
            <w:tcW w:w="224" w:type="pct"/>
            <w:tcBorders>
              <w:top w:val="single" w:sz="4" w:space="0" w:color="auto"/>
              <w:left w:val="single" w:sz="4" w:space="0" w:color="auto"/>
              <w:bottom w:val="single" w:sz="4" w:space="0" w:color="auto"/>
              <w:right w:val="single" w:sz="4" w:space="0" w:color="auto"/>
            </w:tcBorders>
            <w:vAlign w:val="center"/>
          </w:tcPr>
          <w:p w14:paraId="4D32B387" w14:textId="77777777" w:rsidR="00C6357B" w:rsidRPr="00B33C1B" w:rsidRDefault="00C6357B" w:rsidP="004F02B7">
            <w:pPr>
              <w:jc w:val="center"/>
              <w:rPr>
                <w:bCs/>
                <w:sz w:val="13"/>
                <w:szCs w:val="13"/>
              </w:rPr>
            </w:pPr>
            <w:r w:rsidRPr="00B33C1B">
              <w:rPr>
                <w:bCs/>
                <w:sz w:val="13"/>
                <w:szCs w:val="13"/>
              </w:rPr>
              <w:t>17</w:t>
            </w:r>
          </w:p>
        </w:tc>
        <w:tc>
          <w:tcPr>
            <w:tcW w:w="176" w:type="pct"/>
            <w:tcBorders>
              <w:top w:val="single" w:sz="4" w:space="0" w:color="auto"/>
              <w:left w:val="single" w:sz="4" w:space="0" w:color="auto"/>
              <w:bottom w:val="single" w:sz="4" w:space="0" w:color="auto"/>
              <w:right w:val="single" w:sz="4" w:space="0" w:color="auto"/>
            </w:tcBorders>
            <w:vAlign w:val="center"/>
          </w:tcPr>
          <w:p w14:paraId="2D1E1836" w14:textId="77777777" w:rsidR="00C6357B" w:rsidRPr="00B33C1B" w:rsidRDefault="00C6357B" w:rsidP="004F02B7">
            <w:pPr>
              <w:jc w:val="center"/>
              <w:rPr>
                <w:bCs/>
                <w:sz w:val="13"/>
                <w:szCs w:val="13"/>
              </w:rPr>
            </w:pPr>
            <w:r w:rsidRPr="00B33C1B">
              <w:rPr>
                <w:bCs/>
                <w:sz w:val="13"/>
                <w:szCs w:val="13"/>
              </w:rPr>
              <w:t>18</w:t>
            </w:r>
          </w:p>
        </w:tc>
        <w:tc>
          <w:tcPr>
            <w:tcW w:w="171" w:type="pct"/>
            <w:tcBorders>
              <w:top w:val="single" w:sz="4" w:space="0" w:color="auto"/>
              <w:left w:val="single" w:sz="4" w:space="0" w:color="auto"/>
              <w:bottom w:val="single" w:sz="4" w:space="0" w:color="auto"/>
              <w:right w:val="single" w:sz="4" w:space="0" w:color="auto"/>
            </w:tcBorders>
            <w:vAlign w:val="center"/>
          </w:tcPr>
          <w:p w14:paraId="7693A51B" w14:textId="77777777" w:rsidR="00C6357B" w:rsidRPr="00B33C1B" w:rsidRDefault="00C6357B" w:rsidP="004F02B7">
            <w:pPr>
              <w:jc w:val="center"/>
              <w:rPr>
                <w:bCs/>
                <w:sz w:val="13"/>
                <w:szCs w:val="13"/>
              </w:rPr>
            </w:pPr>
            <w:r w:rsidRPr="00B33C1B">
              <w:rPr>
                <w:bCs/>
                <w:sz w:val="13"/>
                <w:szCs w:val="13"/>
              </w:rPr>
              <w:t>19</w:t>
            </w:r>
          </w:p>
        </w:tc>
      </w:tr>
      <w:tr w:rsidR="00C6357B" w:rsidRPr="00B33C1B" w14:paraId="6B97C71F" w14:textId="77777777" w:rsidTr="004F02B7">
        <w:trPr>
          <w:trHeight w:val="212"/>
        </w:trPr>
        <w:tc>
          <w:tcPr>
            <w:tcW w:w="5000" w:type="pct"/>
            <w:gridSpan w:val="19"/>
            <w:tcBorders>
              <w:right w:val="single" w:sz="4" w:space="0" w:color="auto"/>
            </w:tcBorders>
            <w:shd w:val="clear" w:color="auto" w:fill="auto"/>
            <w:vAlign w:val="center"/>
          </w:tcPr>
          <w:p w14:paraId="2F36FD14" w14:textId="77777777" w:rsidR="00C6357B" w:rsidRPr="00B33C1B" w:rsidRDefault="00C6357B" w:rsidP="004F02B7">
            <w:pPr>
              <w:rPr>
                <w:sz w:val="13"/>
                <w:szCs w:val="13"/>
              </w:rPr>
            </w:pPr>
            <w:r w:rsidRPr="00B33C1B">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C6357B" w:rsidRPr="009E2E84" w14:paraId="0FDC99D3" w14:textId="77777777" w:rsidTr="004F02B7">
        <w:trPr>
          <w:trHeight w:val="119"/>
        </w:trPr>
        <w:tc>
          <w:tcPr>
            <w:tcW w:w="5000" w:type="pct"/>
            <w:gridSpan w:val="19"/>
            <w:tcBorders>
              <w:right w:val="single" w:sz="4" w:space="0" w:color="auto"/>
            </w:tcBorders>
            <w:shd w:val="clear" w:color="auto" w:fill="auto"/>
            <w:vAlign w:val="center"/>
          </w:tcPr>
          <w:p w14:paraId="38BEEED1" w14:textId="77777777" w:rsidR="00C6357B" w:rsidRPr="00217EF5" w:rsidRDefault="00C6357B" w:rsidP="004F02B7">
            <w:pPr>
              <w:rPr>
                <w:sz w:val="13"/>
                <w:szCs w:val="13"/>
              </w:rPr>
            </w:pPr>
            <w:r w:rsidRPr="00BD3455">
              <w:rPr>
                <w:bCs/>
                <w:sz w:val="13"/>
                <w:szCs w:val="13"/>
              </w:rPr>
              <w:t>3.1. Реконструкция или модернизация существующих тепловых сетей</w:t>
            </w:r>
          </w:p>
        </w:tc>
      </w:tr>
      <w:tr w:rsidR="00C6357B" w:rsidRPr="009E2E84" w14:paraId="6EFD5805" w14:textId="77777777" w:rsidTr="004F02B7">
        <w:trPr>
          <w:trHeight w:val="64"/>
        </w:trPr>
        <w:tc>
          <w:tcPr>
            <w:tcW w:w="135" w:type="pct"/>
            <w:tcBorders>
              <w:bottom w:val="single" w:sz="4" w:space="0" w:color="auto"/>
            </w:tcBorders>
            <w:shd w:val="clear" w:color="auto" w:fill="auto"/>
            <w:vAlign w:val="center"/>
          </w:tcPr>
          <w:p w14:paraId="1D05FB96" w14:textId="77777777" w:rsidR="00C6357B" w:rsidRPr="0026175D" w:rsidRDefault="00C6357B" w:rsidP="004F02B7">
            <w:pPr>
              <w:jc w:val="center"/>
              <w:rPr>
                <w:sz w:val="13"/>
                <w:szCs w:val="13"/>
              </w:rPr>
            </w:pPr>
            <w:r>
              <w:rPr>
                <w:sz w:val="13"/>
                <w:szCs w:val="13"/>
              </w:rPr>
              <w:t>3.1.1.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09916B5C" w14:textId="77777777" w:rsidR="00C6357B" w:rsidRPr="004E56BC" w:rsidRDefault="00C6357B" w:rsidP="004F02B7">
            <w:pPr>
              <w:rPr>
                <w:color w:val="000000"/>
                <w:sz w:val="13"/>
                <w:szCs w:val="13"/>
              </w:rPr>
            </w:pPr>
            <w:r w:rsidRPr="004E56BC">
              <w:rPr>
                <w:color w:val="000000"/>
                <w:sz w:val="13"/>
                <w:szCs w:val="13"/>
              </w:rPr>
              <w:t>Реконструкция с увеличением диаметра ТК-4 Зем</w:t>
            </w:r>
            <w:r>
              <w:rPr>
                <w:color w:val="000000"/>
                <w:sz w:val="13"/>
                <w:szCs w:val="13"/>
              </w:rPr>
              <w:t>нухова - ТК-4/1 - УТ-1 Громовой.</w:t>
            </w:r>
            <w:r w:rsidRPr="004E56BC">
              <w:rPr>
                <w:color w:val="000000"/>
                <w:sz w:val="13"/>
                <w:szCs w:val="13"/>
              </w:rPr>
              <w:t xml:space="preserve"> </w:t>
            </w:r>
            <w:r>
              <w:rPr>
                <w:color w:val="000000"/>
                <w:sz w:val="13"/>
                <w:szCs w:val="13"/>
              </w:rPr>
              <w:t>П</w:t>
            </w:r>
            <w:r w:rsidRPr="004E56BC">
              <w:rPr>
                <w:color w:val="000000"/>
                <w:sz w:val="13"/>
                <w:szCs w:val="13"/>
              </w:rPr>
              <w:t xml:space="preserve">роектирование  </w:t>
            </w:r>
          </w:p>
        </w:tc>
        <w:tc>
          <w:tcPr>
            <w:tcW w:w="479" w:type="pct"/>
            <w:tcBorders>
              <w:top w:val="single" w:sz="4" w:space="0" w:color="auto"/>
              <w:left w:val="nil"/>
              <w:bottom w:val="single" w:sz="4" w:space="0" w:color="auto"/>
              <w:right w:val="single" w:sz="4" w:space="0" w:color="auto"/>
            </w:tcBorders>
            <w:shd w:val="clear" w:color="auto" w:fill="auto"/>
            <w:vAlign w:val="center"/>
          </w:tcPr>
          <w:p w14:paraId="2AD04EF0" w14:textId="77777777" w:rsidR="00C6357B" w:rsidRDefault="00C6357B" w:rsidP="004F02B7">
            <w:pPr>
              <w:jc w:val="center"/>
              <w:rPr>
                <w:color w:val="000000"/>
                <w:sz w:val="13"/>
                <w:szCs w:val="13"/>
              </w:rPr>
            </w:pPr>
            <w:r w:rsidRPr="00AB7200">
              <w:rPr>
                <w:color w:val="000000"/>
                <w:sz w:val="13"/>
                <w:szCs w:val="13"/>
              </w:rPr>
              <w:t xml:space="preserve">Переключение школы </w:t>
            </w:r>
          </w:p>
          <w:p w14:paraId="14710E9A" w14:textId="77777777" w:rsidR="00C6357B" w:rsidRPr="00AB7200" w:rsidRDefault="00C6357B" w:rsidP="004F02B7">
            <w:pPr>
              <w:jc w:val="center"/>
              <w:rPr>
                <w:color w:val="000000"/>
                <w:sz w:val="13"/>
                <w:szCs w:val="13"/>
              </w:rPr>
            </w:pPr>
            <w:r w:rsidRPr="00AB7200">
              <w:rPr>
                <w:color w:val="000000"/>
                <w:sz w:val="13"/>
                <w:szCs w:val="13"/>
              </w:rPr>
              <w:t>№ 16 от котельной Абагур Лесной №1</w:t>
            </w:r>
          </w:p>
        </w:tc>
        <w:tc>
          <w:tcPr>
            <w:tcW w:w="438" w:type="pct"/>
            <w:tcBorders>
              <w:top w:val="single" w:sz="4" w:space="0" w:color="auto"/>
              <w:left w:val="nil"/>
              <w:bottom w:val="single" w:sz="4" w:space="0" w:color="auto"/>
              <w:right w:val="single" w:sz="4" w:space="0" w:color="auto"/>
            </w:tcBorders>
            <w:shd w:val="clear" w:color="auto" w:fill="auto"/>
            <w:vAlign w:val="center"/>
          </w:tcPr>
          <w:p w14:paraId="5049F360" w14:textId="77777777" w:rsidR="00C6357B" w:rsidRPr="00AB7200" w:rsidRDefault="00C6357B" w:rsidP="004F02B7">
            <w:pPr>
              <w:jc w:val="center"/>
              <w:rPr>
                <w:color w:val="000000"/>
                <w:sz w:val="13"/>
                <w:szCs w:val="13"/>
              </w:rPr>
            </w:pPr>
            <w:r w:rsidRPr="00AB7200">
              <w:rPr>
                <w:color w:val="000000"/>
                <w:sz w:val="13"/>
                <w:szCs w:val="13"/>
              </w:rPr>
              <w:t>г. Новокузнецк, Центральный район, котельная Абагур Лесной №1</w:t>
            </w:r>
          </w:p>
        </w:tc>
        <w:tc>
          <w:tcPr>
            <w:tcW w:w="387" w:type="pct"/>
            <w:tcBorders>
              <w:top w:val="single" w:sz="4" w:space="0" w:color="auto"/>
              <w:left w:val="nil"/>
              <w:bottom w:val="single" w:sz="4" w:space="0" w:color="auto"/>
              <w:right w:val="single" w:sz="4" w:space="0" w:color="auto"/>
            </w:tcBorders>
            <w:shd w:val="clear" w:color="auto" w:fill="auto"/>
            <w:vAlign w:val="center"/>
          </w:tcPr>
          <w:p w14:paraId="400A8404" w14:textId="77777777" w:rsidR="00C6357B" w:rsidRPr="005A706D" w:rsidRDefault="00C6357B" w:rsidP="004F02B7">
            <w:pPr>
              <w:jc w:val="center"/>
              <w:rPr>
                <w:sz w:val="13"/>
                <w:szCs w:val="13"/>
              </w:rPr>
            </w:pPr>
            <w:r>
              <w:rPr>
                <w:sz w:val="13"/>
                <w:szCs w:val="13"/>
              </w:rPr>
              <w:t>Диаметр</w:t>
            </w:r>
          </w:p>
        </w:tc>
        <w:tc>
          <w:tcPr>
            <w:tcW w:w="153" w:type="pct"/>
            <w:tcBorders>
              <w:top w:val="single" w:sz="4" w:space="0" w:color="auto"/>
              <w:left w:val="nil"/>
              <w:bottom w:val="single" w:sz="4" w:space="0" w:color="auto"/>
              <w:right w:val="single" w:sz="4" w:space="0" w:color="auto"/>
            </w:tcBorders>
            <w:shd w:val="clear" w:color="auto" w:fill="auto"/>
            <w:vAlign w:val="center"/>
          </w:tcPr>
          <w:p w14:paraId="6E7754A2" w14:textId="77777777" w:rsidR="00C6357B" w:rsidRPr="005A706D" w:rsidRDefault="00C6357B" w:rsidP="004F02B7">
            <w:pPr>
              <w:jc w:val="center"/>
              <w:rPr>
                <w:sz w:val="13"/>
                <w:szCs w:val="13"/>
              </w:rPr>
            </w:pPr>
            <w:r>
              <w:rPr>
                <w:sz w:val="13"/>
                <w:szCs w:val="13"/>
              </w:rPr>
              <w:t>мм</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2F6BA1E" w14:textId="77777777" w:rsidR="00C6357B" w:rsidRPr="009F2313" w:rsidRDefault="00C6357B" w:rsidP="004F02B7">
            <w:pPr>
              <w:jc w:val="center"/>
              <w:rPr>
                <w:sz w:val="13"/>
                <w:szCs w:val="13"/>
              </w:rPr>
            </w:pPr>
            <w:r>
              <w:rPr>
                <w:sz w:val="13"/>
                <w:szCs w:val="13"/>
              </w:rPr>
              <w:t>150</w:t>
            </w:r>
          </w:p>
        </w:tc>
        <w:tc>
          <w:tcPr>
            <w:tcW w:w="199" w:type="pct"/>
            <w:tcBorders>
              <w:top w:val="single" w:sz="4" w:space="0" w:color="auto"/>
              <w:left w:val="nil"/>
              <w:bottom w:val="single" w:sz="4" w:space="0" w:color="auto"/>
              <w:right w:val="single" w:sz="4" w:space="0" w:color="auto"/>
            </w:tcBorders>
            <w:shd w:val="clear" w:color="auto" w:fill="auto"/>
            <w:vAlign w:val="center"/>
          </w:tcPr>
          <w:p w14:paraId="7E4F070F" w14:textId="77777777" w:rsidR="00C6357B" w:rsidRPr="009F2313" w:rsidRDefault="00C6357B" w:rsidP="004F02B7">
            <w:pPr>
              <w:jc w:val="center"/>
              <w:rPr>
                <w:sz w:val="13"/>
                <w:szCs w:val="13"/>
              </w:rPr>
            </w:pPr>
            <w:r>
              <w:rPr>
                <w:sz w:val="13"/>
                <w:szCs w:val="13"/>
              </w:rPr>
              <w:t>200</w:t>
            </w:r>
          </w:p>
        </w:tc>
        <w:tc>
          <w:tcPr>
            <w:tcW w:w="244" w:type="pct"/>
            <w:tcBorders>
              <w:top w:val="single" w:sz="4" w:space="0" w:color="auto"/>
              <w:left w:val="nil"/>
              <w:bottom w:val="single" w:sz="4" w:space="0" w:color="auto"/>
              <w:right w:val="single" w:sz="4" w:space="0" w:color="auto"/>
            </w:tcBorders>
            <w:shd w:val="clear" w:color="auto" w:fill="auto"/>
            <w:vAlign w:val="center"/>
          </w:tcPr>
          <w:p w14:paraId="38CEB586" w14:textId="77777777" w:rsidR="00C6357B" w:rsidRPr="00A72AE0" w:rsidRDefault="00C6357B" w:rsidP="004F02B7">
            <w:pPr>
              <w:jc w:val="center"/>
              <w:rPr>
                <w:color w:val="000000"/>
                <w:sz w:val="13"/>
                <w:szCs w:val="13"/>
              </w:rPr>
            </w:pPr>
            <w:r w:rsidRPr="00A72AE0">
              <w:rPr>
                <w:color w:val="000000"/>
                <w:sz w:val="13"/>
                <w:szCs w:val="13"/>
              </w:rPr>
              <w:t>2020</w:t>
            </w:r>
          </w:p>
        </w:tc>
        <w:tc>
          <w:tcPr>
            <w:tcW w:w="252" w:type="pct"/>
            <w:tcBorders>
              <w:top w:val="single" w:sz="4" w:space="0" w:color="auto"/>
              <w:left w:val="nil"/>
              <w:bottom w:val="single" w:sz="4" w:space="0" w:color="auto"/>
              <w:right w:val="single" w:sz="4" w:space="0" w:color="auto"/>
            </w:tcBorders>
            <w:shd w:val="clear" w:color="auto" w:fill="auto"/>
            <w:vAlign w:val="center"/>
          </w:tcPr>
          <w:p w14:paraId="6D169EE2" w14:textId="77777777" w:rsidR="00C6357B" w:rsidRPr="00A72AE0" w:rsidRDefault="00C6357B" w:rsidP="004F02B7">
            <w:pPr>
              <w:jc w:val="center"/>
              <w:rPr>
                <w:color w:val="000000"/>
                <w:sz w:val="13"/>
                <w:szCs w:val="13"/>
              </w:rPr>
            </w:pPr>
            <w:r w:rsidRPr="00A72AE0">
              <w:rPr>
                <w:color w:val="000000"/>
                <w:sz w:val="13"/>
                <w:szCs w:val="13"/>
              </w:rPr>
              <w:t>2020</w:t>
            </w:r>
          </w:p>
        </w:tc>
        <w:tc>
          <w:tcPr>
            <w:tcW w:w="243" w:type="pct"/>
            <w:tcBorders>
              <w:top w:val="single" w:sz="4" w:space="0" w:color="auto"/>
              <w:left w:val="nil"/>
              <w:bottom w:val="single" w:sz="4" w:space="0" w:color="auto"/>
              <w:right w:val="single" w:sz="4" w:space="0" w:color="auto"/>
            </w:tcBorders>
            <w:shd w:val="clear" w:color="auto" w:fill="auto"/>
            <w:vAlign w:val="center"/>
          </w:tcPr>
          <w:p w14:paraId="17DA2FB4" w14:textId="77777777" w:rsidR="00C6357B" w:rsidRPr="00A72AE0" w:rsidRDefault="00C6357B" w:rsidP="004F02B7">
            <w:pPr>
              <w:jc w:val="center"/>
              <w:rPr>
                <w:color w:val="000000"/>
                <w:sz w:val="13"/>
                <w:szCs w:val="13"/>
              </w:rPr>
            </w:pPr>
            <w:r>
              <w:rPr>
                <w:color w:val="000000"/>
                <w:sz w:val="13"/>
                <w:szCs w:val="13"/>
              </w:rPr>
              <w:t>635,24</w:t>
            </w:r>
          </w:p>
        </w:tc>
        <w:tc>
          <w:tcPr>
            <w:tcW w:w="219" w:type="pct"/>
            <w:tcBorders>
              <w:top w:val="single" w:sz="4" w:space="0" w:color="auto"/>
              <w:left w:val="nil"/>
              <w:bottom w:val="single" w:sz="4" w:space="0" w:color="auto"/>
              <w:right w:val="single" w:sz="4" w:space="0" w:color="auto"/>
            </w:tcBorders>
            <w:shd w:val="clear" w:color="auto" w:fill="auto"/>
            <w:vAlign w:val="center"/>
          </w:tcPr>
          <w:p w14:paraId="2864B993" w14:textId="77777777" w:rsidR="00C6357B" w:rsidRPr="00A72AE0" w:rsidRDefault="00C6357B" w:rsidP="004F02B7">
            <w:pPr>
              <w:jc w:val="center"/>
              <w:rPr>
                <w:color w:val="000000"/>
                <w:sz w:val="13"/>
                <w:szCs w:val="13"/>
              </w:rPr>
            </w:pPr>
            <w:r w:rsidRPr="00A72AE0">
              <w:rPr>
                <w:color w:val="000000"/>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30042F" w14:textId="77777777" w:rsidR="00C6357B" w:rsidRPr="00A72AE0" w:rsidRDefault="00C6357B" w:rsidP="004F02B7">
            <w:pPr>
              <w:jc w:val="center"/>
              <w:rPr>
                <w:color w:val="000000"/>
                <w:sz w:val="13"/>
                <w:szCs w:val="13"/>
              </w:rPr>
            </w:pPr>
            <w:r>
              <w:rPr>
                <w:color w:val="000000"/>
                <w:sz w:val="13"/>
                <w:szCs w:val="13"/>
              </w:rPr>
              <w:t>635,24</w:t>
            </w:r>
          </w:p>
        </w:tc>
        <w:tc>
          <w:tcPr>
            <w:tcW w:w="220" w:type="pct"/>
            <w:tcBorders>
              <w:top w:val="single" w:sz="4" w:space="0" w:color="auto"/>
              <w:left w:val="nil"/>
              <w:bottom w:val="single" w:sz="4" w:space="0" w:color="auto"/>
              <w:right w:val="single" w:sz="4" w:space="0" w:color="auto"/>
            </w:tcBorders>
            <w:shd w:val="clear" w:color="auto" w:fill="auto"/>
            <w:vAlign w:val="center"/>
          </w:tcPr>
          <w:p w14:paraId="3C1D595D" w14:textId="77777777" w:rsidR="00C6357B" w:rsidRPr="00A72AE0" w:rsidRDefault="00C6357B" w:rsidP="004F02B7">
            <w:pPr>
              <w:jc w:val="center"/>
              <w:rPr>
                <w:color w:val="000000"/>
                <w:sz w:val="13"/>
                <w:szCs w:val="13"/>
              </w:rPr>
            </w:pPr>
            <w:r w:rsidRPr="00A72AE0">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4CFA19E7" w14:textId="77777777" w:rsidR="00C6357B" w:rsidRPr="00A72AE0" w:rsidRDefault="00C6357B" w:rsidP="004F02B7">
            <w:pPr>
              <w:jc w:val="center"/>
              <w:rPr>
                <w:color w:val="000000"/>
                <w:sz w:val="13"/>
                <w:szCs w:val="13"/>
              </w:rPr>
            </w:pPr>
            <w:r w:rsidRPr="00A72AE0">
              <w:rPr>
                <w:color w:val="000000"/>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1C099F2" w14:textId="77777777" w:rsidR="00C6357B" w:rsidRPr="00A72AE0" w:rsidRDefault="00C6357B" w:rsidP="004F02B7">
            <w:pPr>
              <w:jc w:val="center"/>
              <w:rPr>
                <w:color w:val="000000"/>
                <w:sz w:val="13"/>
                <w:szCs w:val="13"/>
              </w:rPr>
            </w:pPr>
            <w:r w:rsidRPr="00A72AE0">
              <w:rPr>
                <w:color w:val="000000"/>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44DEA963" w14:textId="77777777" w:rsidR="00C6357B" w:rsidRPr="00A72AE0" w:rsidRDefault="00C6357B" w:rsidP="004F02B7">
            <w:pPr>
              <w:jc w:val="center"/>
              <w:rPr>
                <w:color w:val="000000"/>
                <w:sz w:val="13"/>
                <w:szCs w:val="13"/>
              </w:rPr>
            </w:pPr>
            <w:r w:rsidRPr="00A72AE0">
              <w:rPr>
                <w:color w:val="000000"/>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2D1517F4" w14:textId="77777777" w:rsidR="00C6357B" w:rsidRPr="00A72AE0" w:rsidRDefault="00C6357B" w:rsidP="004F02B7">
            <w:pPr>
              <w:jc w:val="center"/>
              <w:rPr>
                <w:color w:val="000000"/>
                <w:sz w:val="13"/>
                <w:szCs w:val="13"/>
              </w:rPr>
            </w:pPr>
            <w:r w:rsidRPr="00A72AE0">
              <w:rPr>
                <w:color w:val="000000"/>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1D44AF14" w14:textId="77777777" w:rsidR="00C6357B" w:rsidRPr="00A72AE0" w:rsidRDefault="00C6357B" w:rsidP="004F02B7">
            <w:pPr>
              <w:jc w:val="center"/>
              <w:rPr>
                <w:color w:val="000000"/>
                <w:sz w:val="13"/>
                <w:szCs w:val="13"/>
              </w:rPr>
            </w:pPr>
            <w:r w:rsidRPr="00A72AE0">
              <w:rPr>
                <w:color w:val="000000"/>
                <w:sz w:val="13"/>
                <w:szCs w:val="13"/>
              </w:rPr>
              <w:t>0,00</w:t>
            </w:r>
          </w:p>
        </w:tc>
      </w:tr>
      <w:tr w:rsidR="00C6357B" w:rsidRPr="009E2E84" w14:paraId="659220BE" w14:textId="77777777" w:rsidTr="004F02B7">
        <w:trPr>
          <w:trHeight w:val="267"/>
        </w:trPr>
        <w:tc>
          <w:tcPr>
            <w:tcW w:w="135" w:type="pct"/>
            <w:shd w:val="clear" w:color="auto" w:fill="auto"/>
            <w:vAlign w:val="center"/>
          </w:tcPr>
          <w:p w14:paraId="0826BC25" w14:textId="77777777" w:rsidR="00C6357B" w:rsidRDefault="00C6357B" w:rsidP="004F02B7">
            <w:pPr>
              <w:jc w:val="center"/>
              <w:rPr>
                <w:sz w:val="13"/>
                <w:szCs w:val="13"/>
              </w:rPr>
            </w:pPr>
            <w:r>
              <w:rPr>
                <w:sz w:val="13"/>
                <w:szCs w:val="13"/>
              </w:rPr>
              <w:t>3.1.2.</w:t>
            </w:r>
          </w:p>
        </w:tc>
        <w:tc>
          <w:tcPr>
            <w:tcW w:w="601" w:type="pct"/>
            <w:tcBorders>
              <w:top w:val="nil"/>
              <w:left w:val="single" w:sz="4" w:space="0" w:color="auto"/>
              <w:bottom w:val="single" w:sz="4" w:space="0" w:color="auto"/>
              <w:right w:val="single" w:sz="4" w:space="0" w:color="auto"/>
            </w:tcBorders>
            <w:shd w:val="clear" w:color="auto" w:fill="auto"/>
            <w:vAlign w:val="center"/>
          </w:tcPr>
          <w:p w14:paraId="510C8286" w14:textId="77777777" w:rsidR="00C6357B" w:rsidRDefault="00C6357B" w:rsidP="004F02B7">
            <w:pPr>
              <w:rPr>
                <w:color w:val="000000"/>
                <w:sz w:val="13"/>
                <w:szCs w:val="13"/>
              </w:rPr>
            </w:pPr>
            <w:r w:rsidRPr="003937D8">
              <w:rPr>
                <w:color w:val="000000"/>
                <w:sz w:val="13"/>
                <w:szCs w:val="13"/>
              </w:rPr>
              <w:t>Реконструкция с увеличением диаметра</w:t>
            </w:r>
            <w:r>
              <w:rPr>
                <w:color w:val="000000"/>
                <w:sz w:val="13"/>
                <w:szCs w:val="13"/>
              </w:rPr>
              <w:t>.</w:t>
            </w:r>
            <w:r w:rsidRPr="003937D8">
              <w:rPr>
                <w:color w:val="000000"/>
                <w:sz w:val="13"/>
                <w:szCs w:val="13"/>
              </w:rPr>
              <w:t xml:space="preserve">  ЗРК </w:t>
            </w:r>
          </w:p>
          <w:p w14:paraId="67F83986" w14:textId="77777777" w:rsidR="00C6357B" w:rsidRPr="003937D8" w:rsidRDefault="00C6357B" w:rsidP="004F02B7">
            <w:pPr>
              <w:rPr>
                <w:color w:val="000000"/>
                <w:sz w:val="13"/>
                <w:szCs w:val="13"/>
              </w:rPr>
            </w:pPr>
            <w:r w:rsidRPr="003937D8">
              <w:rPr>
                <w:color w:val="000000"/>
                <w:sz w:val="13"/>
                <w:szCs w:val="13"/>
              </w:rPr>
              <w:t xml:space="preserve">(ул. Пархоменко, 110) - врезка 1 - врезка 3 - ТК- 4 Дузенко. Проектирование </w:t>
            </w:r>
          </w:p>
        </w:tc>
        <w:tc>
          <w:tcPr>
            <w:tcW w:w="479" w:type="pct"/>
            <w:tcBorders>
              <w:top w:val="nil"/>
              <w:left w:val="nil"/>
              <w:bottom w:val="single" w:sz="4" w:space="0" w:color="auto"/>
              <w:right w:val="single" w:sz="4" w:space="0" w:color="auto"/>
            </w:tcBorders>
            <w:shd w:val="clear" w:color="auto" w:fill="auto"/>
            <w:vAlign w:val="center"/>
          </w:tcPr>
          <w:p w14:paraId="38C3CAA2" w14:textId="77777777" w:rsidR="00C6357B" w:rsidRPr="00AB7200" w:rsidRDefault="00C6357B" w:rsidP="004F02B7">
            <w:pPr>
              <w:jc w:val="center"/>
              <w:rPr>
                <w:color w:val="000000"/>
                <w:sz w:val="13"/>
                <w:szCs w:val="13"/>
              </w:rPr>
            </w:pPr>
            <w:r w:rsidRPr="00AB7200">
              <w:rPr>
                <w:color w:val="000000"/>
                <w:sz w:val="13"/>
                <w:szCs w:val="13"/>
              </w:rPr>
              <w:t xml:space="preserve"> Для улучшения качества теплоснабжения потребителей и снижения аварийности работы тепловых сетей</w:t>
            </w:r>
          </w:p>
        </w:tc>
        <w:tc>
          <w:tcPr>
            <w:tcW w:w="438" w:type="pct"/>
            <w:tcBorders>
              <w:top w:val="nil"/>
              <w:left w:val="nil"/>
              <w:bottom w:val="single" w:sz="4" w:space="0" w:color="auto"/>
              <w:right w:val="single" w:sz="4" w:space="0" w:color="auto"/>
            </w:tcBorders>
            <w:shd w:val="clear" w:color="auto" w:fill="auto"/>
            <w:vAlign w:val="center"/>
          </w:tcPr>
          <w:p w14:paraId="4A41737B" w14:textId="77777777" w:rsidR="00C6357B" w:rsidRPr="00AB7200" w:rsidRDefault="00C6357B" w:rsidP="004F02B7">
            <w:pPr>
              <w:jc w:val="center"/>
              <w:rPr>
                <w:color w:val="000000"/>
                <w:sz w:val="13"/>
                <w:szCs w:val="13"/>
              </w:rPr>
            </w:pPr>
            <w:r w:rsidRPr="00AB7200">
              <w:rPr>
                <w:color w:val="000000"/>
                <w:sz w:val="13"/>
                <w:szCs w:val="13"/>
              </w:rPr>
              <w:t>г. Новокузнецк, Орджоникидзевский район,</w:t>
            </w:r>
            <w:r>
              <w:rPr>
                <w:color w:val="000000"/>
                <w:sz w:val="13"/>
                <w:szCs w:val="13"/>
              </w:rPr>
              <w:t xml:space="preserve"> </w:t>
            </w:r>
            <w:r w:rsidRPr="00AB7200">
              <w:rPr>
                <w:color w:val="000000"/>
                <w:sz w:val="13"/>
                <w:szCs w:val="13"/>
              </w:rPr>
              <w:t xml:space="preserve">Зыряновская </w:t>
            </w:r>
            <w:r>
              <w:rPr>
                <w:color w:val="000000"/>
                <w:sz w:val="13"/>
                <w:szCs w:val="13"/>
              </w:rPr>
              <w:t>районная к</w:t>
            </w:r>
            <w:r w:rsidRPr="00AB7200">
              <w:rPr>
                <w:color w:val="000000"/>
                <w:sz w:val="13"/>
                <w:szCs w:val="13"/>
              </w:rPr>
              <w:t>отельная</w:t>
            </w:r>
          </w:p>
        </w:tc>
        <w:tc>
          <w:tcPr>
            <w:tcW w:w="387" w:type="pct"/>
            <w:tcBorders>
              <w:top w:val="nil"/>
              <w:left w:val="nil"/>
              <w:bottom w:val="single" w:sz="4" w:space="0" w:color="auto"/>
              <w:right w:val="single" w:sz="4" w:space="0" w:color="auto"/>
            </w:tcBorders>
            <w:shd w:val="clear" w:color="auto" w:fill="auto"/>
            <w:vAlign w:val="center"/>
          </w:tcPr>
          <w:p w14:paraId="4BF80C3A" w14:textId="77777777" w:rsidR="00C6357B" w:rsidRPr="005A706D" w:rsidRDefault="00C6357B" w:rsidP="004F02B7">
            <w:pPr>
              <w:jc w:val="center"/>
              <w:rPr>
                <w:sz w:val="13"/>
                <w:szCs w:val="13"/>
              </w:rPr>
            </w:pPr>
            <w:r>
              <w:rPr>
                <w:sz w:val="13"/>
                <w:szCs w:val="13"/>
              </w:rPr>
              <w:t>Диаметр</w:t>
            </w:r>
          </w:p>
        </w:tc>
        <w:tc>
          <w:tcPr>
            <w:tcW w:w="153" w:type="pct"/>
            <w:tcBorders>
              <w:top w:val="nil"/>
              <w:left w:val="nil"/>
              <w:bottom w:val="single" w:sz="4" w:space="0" w:color="auto"/>
              <w:right w:val="single" w:sz="4" w:space="0" w:color="auto"/>
            </w:tcBorders>
            <w:shd w:val="clear" w:color="auto" w:fill="auto"/>
            <w:vAlign w:val="center"/>
          </w:tcPr>
          <w:p w14:paraId="05F9DF0C" w14:textId="77777777" w:rsidR="00C6357B" w:rsidRPr="005A706D" w:rsidRDefault="00C6357B" w:rsidP="004F02B7">
            <w:pPr>
              <w:jc w:val="center"/>
              <w:rPr>
                <w:sz w:val="13"/>
                <w:szCs w:val="13"/>
              </w:rPr>
            </w:pPr>
            <w:r>
              <w:rPr>
                <w:sz w:val="13"/>
                <w:szCs w:val="13"/>
              </w:rPr>
              <w:t>мм</w:t>
            </w:r>
          </w:p>
        </w:tc>
        <w:tc>
          <w:tcPr>
            <w:tcW w:w="190" w:type="pct"/>
            <w:tcBorders>
              <w:top w:val="nil"/>
              <w:left w:val="single" w:sz="4" w:space="0" w:color="auto"/>
              <w:bottom w:val="single" w:sz="4" w:space="0" w:color="auto"/>
              <w:right w:val="single" w:sz="4" w:space="0" w:color="auto"/>
            </w:tcBorders>
            <w:shd w:val="clear" w:color="auto" w:fill="auto"/>
            <w:vAlign w:val="center"/>
          </w:tcPr>
          <w:p w14:paraId="5DEE77E5" w14:textId="77777777" w:rsidR="00C6357B" w:rsidRPr="009F2313" w:rsidRDefault="00C6357B" w:rsidP="004F02B7">
            <w:pPr>
              <w:jc w:val="center"/>
              <w:rPr>
                <w:sz w:val="13"/>
                <w:szCs w:val="13"/>
              </w:rPr>
            </w:pPr>
            <w:r>
              <w:rPr>
                <w:sz w:val="13"/>
                <w:szCs w:val="13"/>
              </w:rPr>
              <w:t>500</w:t>
            </w:r>
          </w:p>
        </w:tc>
        <w:tc>
          <w:tcPr>
            <w:tcW w:w="199" w:type="pct"/>
            <w:tcBorders>
              <w:top w:val="nil"/>
              <w:left w:val="nil"/>
              <w:bottom w:val="single" w:sz="4" w:space="0" w:color="auto"/>
              <w:right w:val="single" w:sz="4" w:space="0" w:color="auto"/>
            </w:tcBorders>
            <w:shd w:val="clear" w:color="auto" w:fill="auto"/>
            <w:vAlign w:val="center"/>
          </w:tcPr>
          <w:p w14:paraId="207A704C" w14:textId="77777777" w:rsidR="00C6357B" w:rsidRPr="009F2313" w:rsidRDefault="00C6357B" w:rsidP="004F02B7">
            <w:pPr>
              <w:jc w:val="center"/>
              <w:rPr>
                <w:sz w:val="13"/>
                <w:szCs w:val="13"/>
              </w:rPr>
            </w:pPr>
            <w:r>
              <w:rPr>
                <w:sz w:val="13"/>
                <w:szCs w:val="13"/>
              </w:rPr>
              <w:t>600</w:t>
            </w:r>
          </w:p>
        </w:tc>
        <w:tc>
          <w:tcPr>
            <w:tcW w:w="244" w:type="pct"/>
            <w:tcBorders>
              <w:top w:val="nil"/>
              <w:left w:val="nil"/>
              <w:bottom w:val="single" w:sz="4" w:space="0" w:color="auto"/>
              <w:right w:val="single" w:sz="4" w:space="0" w:color="auto"/>
            </w:tcBorders>
            <w:shd w:val="clear" w:color="auto" w:fill="auto"/>
            <w:vAlign w:val="center"/>
          </w:tcPr>
          <w:p w14:paraId="1432E0DD" w14:textId="77777777" w:rsidR="00C6357B" w:rsidRPr="00A72AE0" w:rsidRDefault="00C6357B" w:rsidP="004F02B7">
            <w:pPr>
              <w:jc w:val="center"/>
              <w:rPr>
                <w:sz w:val="13"/>
                <w:szCs w:val="13"/>
              </w:rPr>
            </w:pPr>
            <w:r w:rsidRPr="00A72AE0">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7EE93C2C" w14:textId="77777777" w:rsidR="00C6357B" w:rsidRPr="00A72AE0" w:rsidRDefault="00C6357B" w:rsidP="004F02B7">
            <w:pPr>
              <w:jc w:val="center"/>
              <w:rPr>
                <w:sz w:val="13"/>
                <w:szCs w:val="13"/>
              </w:rPr>
            </w:pPr>
            <w:r w:rsidRPr="00A72AE0">
              <w:rPr>
                <w:color w:val="000000"/>
                <w:sz w:val="13"/>
                <w:szCs w:val="13"/>
              </w:rPr>
              <w:t>2020</w:t>
            </w:r>
          </w:p>
        </w:tc>
        <w:tc>
          <w:tcPr>
            <w:tcW w:w="243" w:type="pct"/>
            <w:tcBorders>
              <w:top w:val="nil"/>
              <w:left w:val="nil"/>
              <w:bottom w:val="single" w:sz="4" w:space="0" w:color="auto"/>
              <w:right w:val="single" w:sz="4" w:space="0" w:color="auto"/>
            </w:tcBorders>
            <w:shd w:val="clear" w:color="auto" w:fill="auto"/>
            <w:vAlign w:val="center"/>
          </w:tcPr>
          <w:p w14:paraId="54B66589" w14:textId="77777777" w:rsidR="00C6357B" w:rsidRPr="00A72AE0" w:rsidRDefault="00C6357B" w:rsidP="004F02B7">
            <w:pPr>
              <w:jc w:val="center"/>
              <w:rPr>
                <w:sz w:val="13"/>
                <w:szCs w:val="13"/>
              </w:rPr>
            </w:pPr>
            <w:r w:rsidRPr="00A72AE0">
              <w:rPr>
                <w:sz w:val="13"/>
                <w:szCs w:val="13"/>
              </w:rPr>
              <w:t>5 777,67</w:t>
            </w:r>
          </w:p>
        </w:tc>
        <w:tc>
          <w:tcPr>
            <w:tcW w:w="219" w:type="pct"/>
            <w:tcBorders>
              <w:top w:val="nil"/>
              <w:left w:val="nil"/>
              <w:bottom w:val="single" w:sz="4" w:space="0" w:color="auto"/>
              <w:right w:val="single" w:sz="4" w:space="0" w:color="auto"/>
            </w:tcBorders>
            <w:shd w:val="clear" w:color="auto" w:fill="auto"/>
            <w:vAlign w:val="center"/>
          </w:tcPr>
          <w:p w14:paraId="746214DB" w14:textId="77777777" w:rsidR="00C6357B" w:rsidRPr="00A72AE0" w:rsidRDefault="00C6357B" w:rsidP="004F02B7">
            <w:pPr>
              <w:jc w:val="center"/>
              <w:rPr>
                <w:sz w:val="13"/>
                <w:szCs w:val="13"/>
              </w:rPr>
            </w:pPr>
            <w:r w:rsidRPr="00A72AE0">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71C6F876" w14:textId="77777777" w:rsidR="00C6357B" w:rsidRPr="00A72AE0" w:rsidRDefault="00C6357B" w:rsidP="004F02B7">
            <w:pPr>
              <w:jc w:val="center"/>
              <w:rPr>
                <w:sz w:val="13"/>
                <w:szCs w:val="13"/>
              </w:rPr>
            </w:pPr>
            <w:r w:rsidRPr="00A72AE0">
              <w:rPr>
                <w:sz w:val="13"/>
                <w:szCs w:val="13"/>
              </w:rPr>
              <w:t>5 777,67</w:t>
            </w:r>
          </w:p>
        </w:tc>
        <w:tc>
          <w:tcPr>
            <w:tcW w:w="220" w:type="pct"/>
            <w:tcBorders>
              <w:top w:val="nil"/>
              <w:left w:val="nil"/>
              <w:bottom w:val="single" w:sz="4" w:space="0" w:color="auto"/>
              <w:right w:val="single" w:sz="4" w:space="0" w:color="auto"/>
            </w:tcBorders>
            <w:shd w:val="clear" w:color="auto" w:fill="auto"/>
            <w:vAlign w:val="center"/>
          </w:tcPr>
          <w:p w14:paraId="7936BE13" w14:textId="77777777" w:rsidR="00C6357B" w:rsidRPr="00A72AE0" w:rsidRDefault="00C6357B" w:rsidP="004F02B7">
            <w:pPr>
              <w:jc w:val="center"/>
              <w:rPr>
                <w:sz w:val="13"/>
                <w:szCs w:val="13"/>
              </w:rPr>
            </w:pPr>
            <w:r w:rsidRPr="00A72AE0">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4426DECE" w14:textId="77777777" w:rsidR="00C6357B" w:rsidRPr="00A72AE0" w:rsidRDefault="00C6357B" w:rsidP="004F02B7">
            <w:pPr>
              <w:jc w:val="center"/>
              <w:rPr>
                <w:sz w:val="13"/>
                <w:szCs w:val="13"/>
              </w:rPr>
            </w:pPr>
            <w:r w:rsidRPr="00A72AE0">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223E6113" w14:textId="77777777" w:rsidR="00C6357B" w:rsidRPr="00A72AE0" w:rsidRDefault="00C6357B" w:rsidP="004F02B7">
            <w:pPr>
              <w:jc w:val="center"/>
              <w:rPr>
                <w:sz w:val="13"/>
                <w:szCs w:val="13"/>
              </w:rPr>
            </w:pPr>
            <w:r w:rsidRPr="00A72AE0">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4E1EE061" w14:textId="77777777" w:rsidR="00C6357B" w:rsidRPr="00A72AE0" w:rsidRDefault="00C6357B" w:rsidP="004F02B7">
            <w:pPr>
              <w:jc w:val="center"/>
              <w:rPr>
                <w:sz w:val="13"/>
                <w:szCs w:val="13"/>
              </w:rPr>
            </w:pPr>
            <w:r w:rsidRPr="00A72AE0">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1192D836" w14:textId="77777777" w:rsidR="00C6357B" w:rsidRPr="00A72AE0" w:rsidRDefault="00C6357B" w:rsidP="004F02B7">
            <w:pPr>
              <w:jc w:val="center"/>
              <w:rPr>
                <w:sz w:val="13"/>
                <w:szCs w:val="13"/>
              </w:rPr>
            </w:pPr>
            <w:r w:rsidRPr="00A72AE0">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497D4378" w14:textId="77777777" w:rsidR="00C6357B" w:rsidRPr="00A72AE0" w:rsidRDefault="00C6357B" w:rsidP="004F02B7">
            <w:pPr>
              <w:jc w:val="center"/>
              <w:rPr>
                <w:sz w:val="13"/>
                <w:szCs w:val="13"/>
              </w:rPr>
            </w:pPr>
            <w:r w:rsidRPr="00A72AE0">
              <w:rPr>
                <w:sz w:val="13"/>
                <w:szCs w:val="13"/>
              </w:rPr>
              <w:t>0,00</w:t>
            </w:r>
          </w:p>
        </w:tc>
      </w:tr>
      <w:tr w:rsidR="00C6357B" w:rsidRPr="009E2E84" w14:paraId="1F4FDC16" w14:textId="77777777" w:rsidTr="004F02B7">
        <w:trPr>
          <w:trHeight w:val="88"/>
        </w:trPr>
        <w:tc>
          <w:tcPr>
            <w:tcW w:w="5000" w:type="pct"/>
            <w:gridSpan w:val="19"/>
            <w:tcBorders>
              <w:top w:val="single" w:sz="4" w:space="0" w:color="auto"/>
              <w:right w:val="single" w:sz="4" w:space="0" w:color="auto"/>
            </w:tcBorders>
            <w:shd w:val="clear" w:color="auto" w:fill="auto"/>
            <w:vAlign w:val="center"/>
          </w:tcPr>
          <w:p w14:paraId="31FF042C" w14:textId="77777777" w:rsidR="00C6357B" w:rsidRPr="00043EF7" w:rsidRDefault="00C6357B" w:rsidP="004F02B7">
            <w:pPr>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C6357B" w:rsidRPr="009E2E84" w14:paraId="3109E4A4" w14:textId="77777777" w:rsidTr="004F02B7">
        <w:trPr>
          <w:trHeight w:val="489"/>
        </w:trPr>
        <w:tc>
          <w:tcPr>
            <w:tcW w:w="135" w:type="pct"/>
            <w:shd w:val="clear" w:color="auto" w:fill="auto"/>
            <w:vAlign w:val="center"/>
          </w:tcPr>
          <w:p w14:paraId="55BAF223" w14:textId="77777777" w:rsidR="00C6357B" w:rsidRDefault="00C6357B" w:rsidP="004F02B7">
            <w:pPr>
              <w:jc w:val="center"/>
              <w:rPr>
                <w:sz w:val="13"/>
                <w:szCs w:val="13"/>
              </w:rPr>
            </w:pPr>
            <w:r>
              <w:rPr>
                <w:sz w:val="13"/>
                <w:szCs w:val="13"/>
              </w:rPr>
              <w:t>3.2.1.</w:t>
            </w:r>
          </w:p>
        </w:tc>
        <w:tc>
          <w:tcPr>
            <w:tcW w:w="601" w:type="pct"/>
            <w:tcBorders>
              <w:top w:val="nil"/>
              <w:left w:val="single" w:sz="4" w:space="0" w:color="auto"/>
              <w:bottom w:val="single" w:sz="4" w:space="0" w:color="auto"/>
              <w:right w:val="single" w:sz="4" w:space="0" w:color="auto"/>
            </w:tcBorders>
            <w:shd w:val="clear" w:color="auto" w:fill="auto"/>
            <w:vAlign w:val="center"/>
          </w:tcPr>
          <w:p w14:paraId="7FE800C1" w14:textId="77777777" w:rsidR="00C6357B" w:rsidRPr="00F20EE0" w:rsidRDefault="00C6357B" w:rsidP="004F02B7">
            <w:pPr>
              <w:rPr>
                <w:color w:val="000000"/>
                <w:sz w:val="13"/>
                <w:szCs w:val="13"/>
              </w:rPr>
            </w:pPr>
            <w:r w:rsidRPr="00495189">
              <w:rPr>
                <w:color w:val="000000"/>
                <w:sz w:val="13"/>
                <w:szCs w:val="13"/>
              </w:rPr>
              <w:t>Замена БАГВ №2 (V-1000м3) на ЦТП Абашево (пер. Шорский, 45), проектирование</w:t>
            </w:r>
            <w:r>
              <w:rPr>
                <w:color w:val="000000"/>
                <w:sz w:val="13"/>
                <w:szCs w:val="13"/>
              </w:rPr>
              <w:t xml:space="preserve"> и СМР</w:t>
            </w:r>
            <w:r w:rsidRPr="00495189">
              <w:rPr>
                <w:color w:val="000000"/>
                <w:sz w:val="13"/>
                <w:szCs w:val="13"/>
              </w:rPr>
              <w:t xml:space="preserve"> </w:t>
            </w:r>
          </w:p>
        </w:tc>
        <w:tc>
          <w:tcPr>
            <w:tcW w:w="479" w:type="pct"/>
            <w:tcBorders>
              <w:top w:val="nil"/>
              <w:left w:val="nil"/>
              <w:bottom w:val="single" w:sz="4" w:space="0" w:color="auto"/>
              <w:right w:val="single" w:sz="4" w:space="0" w:color="auto"/>
            </w:tcBorders>
            <w:shd w:val="clear" w:color="auto" w:fill="auto"/>
            <w:vAlign w:val="center"/>
          </w:tcPr>
          <w:p w14:paraId="0271D65E" w14:textId="77777777" w:rsidR="00C6357B" w:rsidRPr="007C0FED" w:rsidRDefault="00C6357B" w:rsidP="004F02B7">
            <w:pPr>
              <w:jc w:val="center"/>
              <w:rPr>
                <w:color w:val="000000"/>
                <w:sz w:val="13"/>
                <w:szCs w:val="13"/>
              </w:rPr>
            </w:pPr>
            <w:r w:rsidRPr="00495189">
              <w:rPr>
                <w:color w:val="000000"/>
                <w:sz w:val="13"/>
                <w:szCs w:val="13"/>
              </w:rPr>
              <w:t>Выполнение предписания РТН по замене бака</w:t>
            </w:r>
          </w:p>
        </w:tc>
        <w:tc>
          <w:tcPr>
            <w:tcW w:w="438" w:type="pct"/>
            <w:tcBorders>
              <w:top w:val="nil"/>
              <w:left w:val="nil"/>
              <w:bottom w:val="single" w:sz="4" w:space="0" w:color="auto"/>
              <w:right w:val="single" w:sz="4" w:space="0" w:color="auto"/>
            </w:tcBorders>
            <w:shd w:val="clear" w:color="auto" w:fill="auto"/>
            <w:vAlign w:val="center"/>
          </w:tcPr>
          <w:p w14:paraId="64397723" w14:textId="77777777" w:rsidR="00C6357B" w:rsidRPr="007C0FED" w:rsidRDefault="00C6357B" w:rsidP="004F02B7">
            <w:pPr>
              <w:jc w:val="center"/>
              <w:rPr>
                <w:color w:val="000000"/>
                <w:sz w:val="13"/>
                <w:szCs w:val="13"/>
              </w:rPr>
            </w:pPr>
            <w:r w:rsidRPr="00495189">
              <w:rPr>
                <w:color w:val="000000"/>
                <w:sz w:val="13"/>
                <w:szCs w:val="13"/>
              </w:rPr>
              <w:t>г. Новокузнецк, Орджоникидзевский район, Абашевская районная котельная</w:t>
            </w:r>
          </w:p>
        </w:tc>
        <w:tc>
          <w:tcPr>
            <w:tcW w:w="387" w:type="pct"/>
            <w:tcBorders>
              <w:top w:val="nil"/>
              <w:left w:val="nil"/>
              <w:bottom w:val="single" w:sz="4" w:space="0" w:color="auto"/>
              <w:right w:val="single" w:sz="4" w:space="0" w:color="auto"/>
            </w:tcBorders>
            <w:shd w:val="clear" w:color="auto" w:fill="auto"/>
            <w:vAlign w:val="center"/>
          </w:tcPr>
          <w:p w14:paraId="0B9C7341" w14:textId="77777777" w:rsidR="00C6357B" w:rsidRDefault="00C6357B" w:rsidP="004F02B7">
            <w:pPr>
              <w:jc w:val="center"/>
              <w:rPr>
                <w:sz w:val="13"/>
                <w:szCs w:val="13"/>
              </w:rPr>
            </w:pPr>
            <w:r w:rsidRPr="00495189">
              <w:rPr>
                <w:sz w:val="13"/>
                <w:szCs w:val="13"/>
              </w:rPr>
              <w:t>Износ</w:t>
            </w:r>
          </w:p>
        </w:tc>
        <w:tc>
          <w:tcPr>
            <w:tcW w:w="153" w:type="pct"/>
            <w:tcBorders>
              <w:top w:val="nil"/>
              <w:left w:val="nil"/>
              <w:bottom w:val="single" w:sz="4" w:space="0" w:color="auto"/>
              <w:right w:val="single" w:sz="4" w:space="0" w:color="auto"/>
            </w:tcBorders>
            <w:shd w:val="clear" w:color="auto" w:fill="auto"/>
            <w:vAlign w:val="center"/>
          </w:tcPr>
          <w:p w14:paraId="0BFE408F" w14:textId="77777777" w:rsidR="00C6357B" w:rsidRDefault="00C6357B" w:rsidP="004F02B7">
            <w:pPr>
              <w:jc w:val="center"/>
              <w:rPr>
                <w:sz w:val="13"/>
                <w:szCs w:val="13"/>
              </w:rPr>
            </w:pPr>
            <w:r>
              <w:rPr>
                <w:sz w:val="13"/>
                <w:szCs w:val="13"/>
              </w:rPr>
              <w:t>%</w:t>
            </w:r>
          </w:p>
        </w:tc>
        <w:tc>
          <w:tcPr>
            <w:tcW w:w="190" w:type="pct"/>
            <w:tcBorders>
              <w:top w:val="nil"/>
              <w:left w:val="single" w:sz="4" w:space="0" w:color="auto"/>
              <w:bottom w:val="single" w:sz="4" w:space="0" w:color="auto"/>
              <w:right w:val="single" w:sz="4" w:space="0" w:color="auto"/>
            </w:tcBorders>
            <w:shd w:val="clear" w:color="auto" w:fill="auto"/>
            <w:vAlign w:val="center"/>
          </w:tcPr>
          <w:p w14:paraId="33FF6D6A" w14:textId="77777777" w:rsidR="00C6357B" w:rsidRDefault="00C6357B" w:rsidP="004F02B7">
            <w:pPr>
              <w:jc w:val="center"/>
              <w:rPr>
                <w:sz w:val="13"/>
                <w:szCs w:val="13"/>
              </w:rPr>
            </w:pPr>
            <w:r>
              <w:rPr>
                <w:sz w:val="13"/>
                <w:szCs w:val="13"/>
              </w:rPr>
              <w:t>88</w:t>
            </w:r>
          </w:p>
        </w:tc>
        <w:tc>
          <w:tcPr>
            <w:tcW w:w="199" w:type="pct"/>
            <w:tcBorders>
              <w:top w:val="nil"/>
              <w:left w:val="nil"/>
              <w:bottom w:val="single" w:sz="4" w:space="0" w:color="auto"/>
              <w:right w:val="single" w:sz="4" w:space="0" w:color="auto"/>
            </w:tcBorders>
            <w:shd w:val="clear" w:color="auto" w:fill="auto"/>
            <w:vAlign w:val="center"/>
          </w:tcPr>
          <w:p w14:paraId="69154F93" w14:textId="77777777" w:rsidR="00C6357B" w:rsidRDefault="00C6357B" w:rsidP="004F02B7">
            <w:pPr>
              <w:jc w:val="center"/>
              <w:rPr>
                <w:sz w:val="13"/>
                <w:szCs w:val="13"/>
              </w:rPr>
            </w:pPr>
            <w:r>
              <w:rPr>
                <w:sz w:val="13"/>
                <w:szCs w:val="13"/>
              </w:rPr>
              <w:t>0</w:t>
            </w:r>
          </w:p>
        </w:tc>
        <w:tc>
          <w:tcPr>
            <w:tcW w:w="244" w:type="pct"/>
            <w:tcBorders>
              <w:top w:val="nil"/>
              <w:left w:val="nil"/>
              <w:bottom w:val="single" w:sz="4" w:space="0" w:color="auto"/>
              <w:right w:val="single" w:sz="4" w:space="0" w:color="auto"/>
            </w:tcBorders>
            <w:shd w:val="clear" w:color="auto" w:fill="auto"/>
            <w:vAlign w:val="center"/>
          </w:tcPr>
          <w:p w14:paraId="719AB2F6" w14:textId="77777777" w:rsidR="00C6357B" w:rsidRPr="00043EF7" w:rsidRDefault="00C6357B" w:rsidP="004F02B7">
            <w:pPr>
              <w:jc w:val="center"/>
              <w:rPr>
                <w:sz w:val="13"/>
                <w:szCs w:val="13"/>
              </w:rPr>
            </w:pPr>
            <w:r>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56D06B2C" w14:textId="77777777" w:rsidR="00C6357B" w:rsidRPr="00043EF7" w:rsidRDefault="00C6357B" w:rsidP="004F02B7">
            <w:pPr>
              <w:jc w:val="center"/>
              <w:rPr>
                <w:sz w:val="13"/>
                <w:szCs w:val="13"/>
              </w:rPr>
            </w:pPr>
            <w:r>
              <w:rPr>
                <w:sz w:val="13"/>
                <w:szCs w:val="13"/>
              </w:rPr>
              <w:t>2020</w:t>
            </w:r>
          </w:p>
        </w:tc>
        <w:tc>
          <w:tcPr>
            <w:tcW w:w="243" w:type="pct"/>
            <w:tcBorders>
              <w:top w:val="nil"/>
              <w:left w:val="nil"/>
              <w:bottom w:val="single" w:sz="4" w:space="0" w:color="auto"/>
              <w:right w:val="single" w:sz="4" w:space="0" w:color="auto"/>
            </w:tcBorders>
            <w:shd w:val="clear" w:color="auto" w:fill="auto"/>
            <w:vAlign w:val="center"/>
          </w:tcPr>
          <w:p w14:paraId="14AC4EBA" w14:textId="77777777" w:rsidR="00C6357B" w:rsidRPr="00116228" w:rsidRDefault="00C6357B" w:rsidP="004F02B7">
            <w:pPr>
              <w:jc w:val="center"/>
              <w:rPr>
                <w:sz w:val="13"/>
                <w:szCs w:val="13"/>
              </w:rPr>
            </w:pPr>
            <w:r>
              <w:rPr>
                <w:sz w:val="13"/>
                <w:szCs w:val="13"/>
              </w:rPr>
              <w:t>21 108,47</w:t>
            </w:r>
          </w:p>
        </w:tc>
        <w:tc>
          <w:tcPr>
            <w:tcW w:w="219" w:type="pct"/>
            <w:tcBorders>
              <w:top w:val="nil"/>
              <w:left w:val="nil"/>
              <w:bottom w:val="single" w:sz="4" w:space="0" w:color="auto"/>
              <w:right w:val="single" w:sz="4" w:space="0" w:color="auto"/>
            </w:tcBorders>
            <w:shd w:val="clear" w:color="auto" w:fill="auto"/>
            <w:vAlign w:val="center"/>
          </w:tcPr>
          <w:p w14:paraId="315503F2" w14:textId="77777777" w:rsidR="00C6357B" w:rsidRPr="00116228" w:rsidRDefault="00C6357B" w:rsidP="004F02B7">
            <w:pPr>
              <w:jc w:val="center"/>
              <w:rPr>
                <w:sz w:val="13"/>
                <w:szCs w:val="13"/>
              </w:rPr>
            </w:pPr>
            <w:r w:rsidRPr="00A72AE0">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2585349B" w14:textId="77777777" w:rsidR="00C6357B" w:rsidRPr="00116228" w:rsidRDefault="00C6357B" w:rsidP="004F02B7">
            <w:pPr>
              <w:jc w:val="center"/>
              <w:rPr>
                <w:sz w:val="13"/>
                <w:szCs w:val="13"/>
              </w:rPr>
            </w:pPr>
            <w:r>
              <w:rPr>
                <w:sz w:val="13"/>
                <w:szCs w:val="13"/>
              </w:rPr>
              <w:t>21 108,47</w:t>
            </w:r>
          </w:p>
        </w:tc>
        <w:tc>
          <w:tcPr>
            <w:tcW w:w="220" w:type="pct"/>
            <w:tcBorders>
              <w:top w:val="nil"/>
              <w:left w:val="nil"/>
              <w:bottom w:val="single" w:sz="4" w:space="0" w:color="auto"/>
              <w:right w:val="single" w:sz="4" w:space="0" w:color="auto"/>
            </w:tcBorders>
            <w:shd w:val="clear" w:color="auto" w:fill="auto"/>
            <w:vAlign w:val="center"/>
          </w:tcPr>
          <w:p w14:paraId="023FE20C" w14:textId="77777777" w:rsidR="00C6357B" w:rsidRPr="00116228" w:rsidRDefault="00C6357B" w:rsidP="004F02B7">
            <w:pPr>
              <w:jc w:val="center"/>
              <w:rPr>
                <w:sz w:val="13"/>
                <w:szCs w:val="13"/>
              </w:rPr>
            </w:pPr>
            <w:r w:rsidRPr="00A72AE0">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67CFA1A0" w14:textId="77777777" w:rsidR="00C6357B" w:rsidRPr="0026175D" w:rsidRDefault="00C6357B" w:rsidP="004F02B7">
            <w:pPr>
              <w:jc w:val="center"/>
              <w:rPr>
                <w:sz w:val="13"/>
                <w:szCs w:val="13"/>
              </w:rPr>
            </w:pPr>
            <w:r w:rsidRPr="00A72AE0">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23786AF8" w14:textId="77777777" w:rsidR="00C6357B" w:rsidRPr="0026175D" w:rsidRDefault="00C6357B" w:rsidP="004F02B7">
            <w:pPr>
              <w:jc w:val="center"/>
              <w:rPr>
                <w:sz w:val="13"/>
                <w:szCs w:val="13"/>
              </w:rPr>
            </w:pPr>
            <w:r w:rsidRPr="00A72AE0">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5DAC6F87" w14:textId="77777777" w:rsidR="00C6357B" w:rsidRPr="0026175D" w:rsidRDefault="00C6357B" w:rsidP="004F02B7">
            <w:pPr>
              <w:jc w:val="center"/>
              <w:rPr>
                <w:sz w:val="13"/>
                <w:szCs w:val="13"/>
              </w:rPr>
            </w:pPr>
            <w:r w:rsidRPr="00A72AE0">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3B3F7A2A" w14:textId="77777777" w:rsidR="00C6357B" w:rsidRPr="0026175D" w:rsidRDefault="00C6357B" w:rsidP="004F02B7">
            <w:pPr>
              <w:jc w:val="center"/>
              <w:rPr>
                <w:sz w:val="13"/>
                <w:szCs w:val="13"/>
              </w:rPr>
            </w:pPr>
            <w:r w:rsidRPr="00A72AE0">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0D3E7B39" w14:textId="77777777" w:rsidR="00C6357B" w:rsidRPr="00043EF7" w:rsidRDefault="00C6357B" w:rsidP="004F02B7">
            <w:pPr>
              <w:jc w:val="center"/>
              <w:rPr>
                <w:sz w:val="13"/>
                <w:szCs w:val="13"/>
              </w:rPr>
            </w:pPr>
            <w:r w:rsidRPr="00A72AE0">
              <w:rPr>
                <w:sz w:val="13"/>
                <w:szCs w:val="13"/>
              </w:rPr>
              <w:t>0,00</w:t>
            </w:r>
          </w:p>
        </w:tc>
      </w:tr>
      <w:tr w:rsidR="00C6357B" w:rsidRPr="009E2E84" w14:paraId="1F06411A" w14:textId="77777777" w:rsidTr="004F02B7">
        <w:trPr>
          <w:trHeight w:val="489"/>
        </w:trPr>
        <w:tc>
          <w:tcPr>
            <w:tcW w:w="135" w:type="pct"/>
            <w:shd w:val="clear" w:color="auto" w:fill="auto"/>
            <w:vAlign w:val="center"/>
          </w:tcPr>
          <w:p w14:paraId="6395447D" w14:textId="77777777" w:rsidR="00C6357B" w:rsidRDefault="00C6357B" w:rsidP="004F02B7">
            <w:pPr>
              <w:jc w:val="center"/>
              <w:rPr>
                <w:sz w:val="13"/>
                <w:szCs w:val="13"/>
              </w:rPr>
            </w:pPr>
            <w:r>
              <w:rPr>
                <w:sz w:val="13"/>
                <w:szCs w:val="13"/>
              </w:rPr>
              <w:t>3.2.2.</w:t>
            </w:r>
          </w:p>
        </w:tc>
        <w:tc>
          <w:tcPr>
            <w:tcW w:w="601" w:type="pct"/>
            <w:tcBorders>
              <w:top w:val="nil"/>
              <w:left w:val="single" w:sz="4" w:space="0" w:color="auto"/>
              <w:bottom w:val="single" w:sz="4" w:space="0" w:color="auto"/>
              <w:right w:val="single" w:sz="4" w:space="0" w:color="auto"/>
            </w:tcBorders>
            <w:shd w:val="clear" w:color="auto" w:fill="auto"/>
            <w:vAlign w:val="center"/>
          </w:tcPr>
          <w:p w14:paraId="7071523D" w14:textId="77777777" w:rsidR="00C6357B" w:rsidRPr="00F20EE0" w:rsidRDefault="00C6357B" w:rsidP="004F02B7">
            <w:pPr>
              <w:rPr>
                <w:color w:val="000000"/>
                <w:sz w:val="13"/>
                <w:szCs w:val="13"/>
              </w:rPr>
            </w:pPr>
            <w:r>
              <w:rPr>
                <w:color w:val="000000"/>
                <w:sz w:val="13"/>
                <w:szCs w:val="13"/>
              </w:rPr>
              <w:t xml:space="preserve">Замена </w:t>
            </w:r>
            <w:r w:rsidRPr="00F20EE0">
              <w:rPr>
                <w:color w:val="000000"/>
                <w:sz w:val="13"/>
                <w:szCs w:val="13"/>
              </w:rPr>
              <w:t>котла</w:t>
            </w:r>
            <w:r>
              <w:rPr>
                <w:color w:val="000000"/>
                <w:sz w:val="13"/>
                <w:szCs w:val="13"/>
              </w:rPr>
              <w:t xml:space="preserve"> № 3</w:t>
            </w:r>
            <w:r w:rsidRPr="00F20EE0">
              <w:rPr>
                <w:color w:val="000000"/>
                <w:sz w:val="13"/>
                <w:szCs w:val="13"/>
              </w:rPr>
              <w:t xml:space="preserve"> и реконструкция схемы отпуска тепловой энергии в котельной № 32 для </w:t>
            </w:r>
            <w:r>
              <w:rPr>
                <w:color w:val="000000"/>
                <w:sz w:val="13"/>
                <w:szCs w:val="13"/>
              </w:rPr>
              <w:t>покрытия перспективных нагрузок.</w:t>
            </w:r>
            <w:r w:rsidRPr="00F20EE0">
              <w:rPr>
                <w:color w:val="000000"/>
                <w:sz w:val="13"/>
                <w:szCs w:val="13"/>
              </w:rPr>
              <w:t xml:space="preserve"> </w:t>
            </w:r>
            <w:r>
              <w:rPr>
                <w:color w:val="000000"/>
                <w:sz w:val="13"/>
                <w:szCs w:val="13"/>
              </w:rPr>
              <w:t>П</w:t>
            </w:r>
            <w:r w:rsidRPr="00F20EE0">
              <w:rPr>
                <w:color w:val="000000"/>
                <w:sz w:val="13"/>
                <w:szCs w:val="13"/>
              </w:rPr>
              <w:t>роектирование и СМР</w:t>
            </w:r>
          </w:p>
        </w:tc>
        <w:tc>
          <w:tcPr>
            <w:tcW w:w="479" w:type="pct"/>
            <w:tcBorders>
              <w:top w:val="nil"/>
              <w:left w:val="nil"/>
              <w:bottom w:val="single" w:sz="4" w:space="0" w:color="auto"/>
              <w:right w:val="single" w:sz="4" w:space="0" w:color="auto"/>
            </w:tcBorders>
            <w:shd w:val="clear" w:color="auto" w:fill="auto"/>
            <w:vAlign w:val="center"/>
          </w:tcPr>
          <w:p w14:paraId="466CDE67" w14:textId="77777777" w:rsidR="00C6357B" w:rsidRPr="007C0FED" w:rsidRDefault="00C6357B" w:rsidP="004F02B7">
            <w:pPr>
              <w:jc w:val="center"/>
              <w:rPr>
                <w:color w:val="000000"/>
                <w:sz w:val="13"/>
                <w:szCs w:val="13"/>
              </w:rPr>
            </w:pPr>
            <w:r w:rsidRPr="007C0FED">
              <w:rPr>
                <w:color w:val="000000"/>
                <w:sz w:val="13"/>
                <w:szCs w:val="13"/>
              </w:rPr>
              <w:t>Обеспечение теплоснабжения объектов нового строительства в 2022 году</w:t>
            </w:r>
          </w:p>
        </w:tc>
        <w:tc>
          <w:tcPr>
            <w:tcW w:w="438" w:type="pct"/>
            <w:tcBorders>
              <w:top w:val="nil"/>
              <w:left w:val="nil"/>
              <w:bottom w:val="single" w:sz="4" w:space="0" w:color="auto"/>
              <w:right w:val="single" w:sz="4" w:space="0" w:color="auto"/>
            </w:tcBorders>
            <w:shd w:val="clear" w:color="auto" w:fill="auto"/>
            <w:vAlign w:val="center"/>
          </w:tcPr>
          <w:p w14:paraId="599CF327" w14:textId="77777777" w:rsidR="00C6357B" w:rsidRPr="007C0FED" w:rsidRDefault="00C6357B" w:rsidP="004F02B7">
            <w:pPr>
              <w:jc w:val="center"/>
              <w:rPr>
                <w:color w:val="000000"/>
                <w:sz w:val="13"/>
                <w:szCs w:val="13"/>
              </w:rPr>
            </w:pPr>
            <w:r w:rsidRPr="007C0FED">
              <w:rPr>
                <w:color w:val="000000"/>
                <w:sz w:val="13"/>
                <w:szCs w:val="13"/>
              </w:rPr>
              <w:t>г. Новокузнецк, Куйбышевский район, ул. Садопарковая,32</w:t>
            </w:r>
          </w:p>
        </w:tc>
        <w:tc>
          <w:tcPr>
            <w:tcW w:w="387" w:type="pct"/>
            <w:tcBorders>
              <w:top w:val="nil"/>
              <w:left w:val="nil"/>
              <w:bottom w:val="single" w:sz="4" w:space="0" w:color="auto"/>
              <w:right w:val="single" w:sz="4" w:space="0" w:color="auto"/>
            </w:tcBorders>
            <w:shd w:val="clear" w:color="auto" w:fill="auto"/>
            <w:vAlign w:val="center"/>
          </w:tcPr>
          <w:p w14:paraId="752901EC" w14:textId="77777777" w:rsidR="00C6357B" w:rsidRDefault="00C6357B" w:rsidP="004F02B7">
            <w:pPr>
              <w:jc w:val="center"/>
              <w:rPr>
                <w:sz w:val="13"/>
                <w:szCs w:val="13"/>
              </w:rPr>
            </w:pPr>
            <w:r>
              <w:rPr>
                <w:sz w:val="13"/>
                <w:szCs w:val="13"/>
              </w:rPr>
              <w:t>Мощность</w:t>
            </w:r>
          </w:p>
        </w:tc>
        <w:tc>
          <w:tcPr>
            <w:tcW w:w="153" w:type="pct"/>
            <w:tcBorders>
              <w:top w:val="nil"/>
              <w:left w:val="nil"/>
              <w:bottom w:val="single" w:sz="4" w:space="0" w:color="auto"/>
              <w:right w:val="single" w:sz="4" w:space="0" w:color="auto"/>
            </w:tcBorders>
            <w:shd w:val="clear" w:color="auto" w:fill="auto"/>
            <w:vAlign w:val="center"/>
          </w:tcPr>
          <w:p w14:paraId="413BA402" w14:textId="77777777" w:rsidR="00C6357B" w:rsidRDefault="00C6357B" w:rsidP="004F02B7">
            <w:pPr>
              <w:jc w:val="center"/>
              <w:rPr>
                <w:sz w:val="13"/>
                <w:szCs w:val="13"/>
              </w:rPr>
            </w:pPr>
            <w:r>
              <w:rPr>
                <w:sz w:val="13"/>
                <w:szCs w:val="13"/>
              </w:rPr>
              <w:t>Гкал/ч</w:t>
            </w:r>
          </w:p>
        </w:tc>
        <w:tc>
          <w:tcPr>
            <w:tcW w:w="190" w:type="pct"/>
            <w:tcBorders>
              <w:top w:val="nil"/>
              <w:left w:val="single" w:sz="4" w:space="0" w:color="auto"/>
              <w:bottom w:val="single" w:sz="4" w:space="0" w:color="auto"/>
              <w:right w:val="single" w:sz="4" w:space="0" w:color="auto"/>
            </w:tcBorders>
            <w:shd w:val="clear" w:color="auto" w:fill="auto"/>
            <w:vAlign w:val="center"/>
          </w:tcPr>
          <w:p w14:paraId="280FC283" w14:textId="77777777" w:rsidR="00C6357B" w:rsidRDefault="00C6357B" w:rsidP="004F02B7">
            <w:pPr>
              <w:jc w:val="center"/>
              <w:rPr>
                <w:sz w:val="13"/>
                <w:szCs w:val="13"/>
              </w:rPr>
            </w:pPr>
            <w:r>
              <w:rPr>
                <w:sz w:val="13"/>
                <w:szCs w:val="13"/>
              </w:rPr>
              <w:t>2,36</w:t>
            </w:r>
          </w:p>
        </w:tc>
        <w:tc>
          <w:tcPr>
            <w:tcW w:w="199" w:type="pct"/>
            <w:tcBorders>
              <w:top w:val="nil"/>
              <w:left w:val="nil"/>
              <w:bottom w:val="single" w:sz="4" w:space="0" w:color="auto"/>
              <w:right w:val="single" w:sz="4" w:space="0" w:color="auto"/>
            </w:tcBorders>
            <w:shd w:val="clear" w:color="auto" w:fill="auto"/>
            <w:vAlign w:val="center"/>
          </w:tcPr>
          <w:p w14:paraId="7FA5D0A3" w14:textId="77777777" w:rsidR="00C6357B" w:rsidRDefault="00C6357B" w:rsidP="004F02B7">
            <w:pPr>
              <w:jc w:val="center"/>
              <w:rPr>
                <w:sz w:val="13"/>
                <w:szCs w:val="13"/>
              </w:rPr>
            </w:pPr>
            <w:r>
              <w:rPr>
                <w:sz w:val="13"/>
                <w:szCs w:val="13"/>
              </w:rPr>
              <w:t>3,96</w:t>
            </w:r>
          </w:p>
        </w:tc>
        <w:tc>
          <w:tcPr>
            <w:tcW w:w="244" w:type="pct"/>
            <w:tcBorders>
              <w:top w:val="nil"/>
              <w:left w:val="nil"/>
              <w:bottom w:val="single" w:sz="4" w:space="0" w:color="auto"/>
              <w:right w:val="single" w:sz="4" w:space="0" w:color="auto"/>
            </w:tcBorders>
            <w:shd w:val="clear" w:color="auto" w:fill="auto"/>
            <w:vAlign w:val="center"/>
          </w:tcPr>
          <w:p w14:paraId="1741EE22" w14:textId="77777777" w:rsidR="00C6357B" w:rsidRPr="00043EF7" w:rsidRDefault="00C6357B" w:rsidP="004F02B7">
            <w:pPr>
              <w:jc w:val="center"/>
              <w:rPr>
                <w:sz w:val="13"/>
                <w:szCs w:val="13"/>
              </w:rPr>
            </w:pPr>
            <w:r>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57595E00" w14:textId="77777777" w:rsidR="00C6357B" w:rsidRPr="00043EF7" w:rsidRDefault="00C6357B" w:rsidP="004F02B7">
            <w:pPr>
              <w:jc w:val="center"/>
              <w:rPr>
                <w:sz w:val="13"/>
                <w:szCs w:val="13"/>
              </w:rPr>
            </w:pPr>
            <w:r>
              <w:rPr>
                <w:sz w:val="13"/>
                <w:szCs w:val="13"/>
              </w:rPr>
              <w:t>2021</w:t>
            </w:r>
          </w:p>
        </w:tc>
        <w:tc>
          <w:tcPr>
            <w:tcW w:w="243" w:type="pct"/>
            <w:tcBorders>
              <w:top w:val="nil"/>
              <w:left w:val="nil"/>
              <w:bottom w:val="single" w:sz="4" w:space="0" w:color="auto"/>
              <w:right w:val="single" w:sz="4" w:space="0" w:color="auto"/>
            </w:tcBorders>
            <w:shd w:val="clear" w:color="auto" w:fill="auto"/>
            <w:vAlign w:val="center"/>
          </w:tcPr>
          <w:p w14:paraId="1A780310" w14:textId="77777777" w:rsidR="00C6357B" w:rsidRPr="00116228" w:rsidRDefault="00C6357B" w:rsidP="004F02B7">
            <w:pPr>
              <w:jc w:val="center"/>
              <w:rPr>
                <w:sz w:val="13"/>
                <w:szCs w:val="13"/>
              </w:rPr>
            </w:pPr>
            <w:r>
              <w:rPr>
                <w:sz w:val="13"/>
                <w:szCs w:val="13"/>
              </w:rPr>
              <w:t>20 691,08</w:t>
            </w:r>
          </w:p>
        </w:tc>
        <w:tc>
          <w:tcPr>
            <w:tcW w:w="219" w:type="pct"/>
            <w:tcBorders>
              <w:top w:val="nil"/>
              <w:left w:val="nil"/>
              <w:bottom w:val="single" w:sz="4" w:space="0" w:color="auto"/>
              <w:right w:val="single" w:sz="4" w:space="0" w:color="auto"/>
            </w:tcBorders>
            <w:shd w:val="clear" w:color="auto" w:fill="auto"/>
            <w:vAlign w:val="center"/>
          </w:tcPr>
          <w:p w14:paraId="091A4738" w14:textId="77777777" w:rsidR="00C6357B" w:rsidRPr="00116228" w:rsidRDefault="00C6357B" w:rsidP="004F02B7">
            <w:pPr>
              <w:jc w:val="center"/>
              <w:rPr>
                <w:sz w:val="13"/>
                <w:szCs w:val="13"/>
              </w:rPr>
            </w:pPr>
            <w:r>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502AF0FB" w14:textId="77777777" w:rsidR="00C6357B" w:rsidRPr="00116228" w:rsidRDefault="00C6357B" w:rsidP="004F02B7">
            <w:pPr>
              <w:jc w:val="center"/>
              <w:rPr>
                <w:sz w:val="13"/>
                <w:szCs w:val="13"/>
              </w:rPr>
            </w:pPr>
            <w:r>
              <w:rPr>
                <w:sz w:val="13"/>
                <w:szCs w:val="13"/>
              </w:rPr>
              <w:t>5017,06</w:t>
            </w:r>
          </w:p>
        </w:tc>
        <w:tc>
          <w:tcPr>
            <w:tcW w:w="220" w:type="pct"/>
            <w:tcBorders>
              <w:top w:val="nil"/>
              <w:left w:val="nil"/>
              <w:bottom w:val="single" w:sz="4" w:space="0" w:color="auto"/>
              <w:right w:val="single" w:sz="4" w:space="0" w:color="auto"/>
            </w:tcBorders>
            <w:shd w:val="clear" w:color="auto" w:fill="auto"/>
            <w:vAlign w:val="center"/>
          </w:tcPr>
          <w:p w14:paraId="1A6BAB85" w14:textId="77777777" w:rsidR="00C6357B" w:rsidRPr="00116228" w:rsidRDefault="00C6357B" w:rsidP="004F02B7">
            <w:pPr>
              <w:jc w:val="center"/>
              <w:rPr>
                <w:sz w:val="13"/>
                <w:szCs w:val="13"/>
              </w:rPr>
            </w:pPr>
            <w:r>
              <w:rPr>
                <w:sz w:val="13"/>
                <w:szCs w:val="13"/>
              </w:rPr>
              <w:t>15 674,02</w:t>
            </w:r>
          </w:p>
        </w:tc>
        <w:tc>
          <w:tcPr>
            <w:tcW w:w="220" w:type="pct"/>
            <w:tcBorders>
              <w:top w:val="nil"/>
              <w:left w:val="nil"/>
              <w:bottom w:val="single" w:sz="4" w:space="0" w:color="auto"/>
              <w:right w:val="single" w:sz="4" w:space="0" w:color="auto"/>
            </w:tcBorders>
            <w:shd w:val="clear" w:color="auto" w:fill="auto"/>
            <w:vAlign w:val="center"/>
          </w:tcPr>
          <w:p w14:paraId="2F9FDB18" w14:textId="77777777" w:rsidR="00C6357B" w:rsidRPr="0026175D" w:rsidRDefault="00C6357B" w:rsidP="004F02B7">
            <w:pPr>
              <w:jc w:val="center"/>
              <w:rPr>
                <w:sz w:val="13"/>
                <w:szCs w:val="13"/>
              </w:rPr>
            </w:pPr>
            <w:r>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22A4F007" w14:textId="77777777" w:rsidR="00C6357B" w:rsidRPr="0026175D"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2C98FAE3" w14:textId="77777777" w:rsidR="00C6357B" w:rsidRPr="0026175D"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3DD8EBD" w14:textId="77777777" w:rsidR="00C6357B" w:rsidRPr="0026175D"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65B9ABF2" w14:textId="77777777" w:rsidR="00C6357B" w:rsidRPr="00043EF7" w:rsidRDefault="00C6357B" w:rsidP="004F02B7">
            <w:pPr>
              <w:jc w:val="center"/>
              <w:rPr>
                <w:sz w:val="13"/>
                <w:szCs w:val="13"/>
              </w:rPr>
            </w:pPr>
            <w:r>
              <w:rPr>
                <w:sz w:val="13"/>
                <w:szCs w:val="13"/>
              </w:rPr>
              <w:t>0,00</w:t>
            </w:r>
          </w:p>
        </w:tc>
      </w:tr>
      <w:tr w:rsidR="00C6357B" w:rsidRPr="009E2E84" w14:paraId="3C7CCAA6" w14:textId="77777777" w:rsidTr="004F02B7">
        <w:trPr>
          <w:trHeight w:val="64"/>
        </w:trPr>
        <w:tc>
          <w:tcPr>
            <w:tcW w:w="3076" w:type="pct"/>
            <w:gridSpan w:val="10"/>
            <w:tcBorders>
              <w:right w:val="single" w:sz="4" w:space="0" w:color="auto"/>
            </w:tcBorders>
            <w:shd w:val="clear" w:color="auto" w:fill="auto"/>
            <w:vAlign w:val="center"/>
          </w:tcPr>
          <w:p w14:paraId="4DFC4249" w14:textId="77777777" w:rsidR="00C6357B" w:rsidRPr="00043EF7" w:rsidRDefault="00C6357B" w:rsidP="004F02B7">
            <w:pPr>
              <w:rPr>
                <w:sz w:val="13"/>
                <w:szCs w:val="13"/>
              </w:rPr>
            </w:pPr>
            <w:r w:rsidRPr="009F2313">
              <w:rPr>
                <w:sz w:val="13"/>
                <w:szCs w:val="13"/>
              </w:rPr>
              <w:t>Всего по группе 3.</w:t>
            </w:r>
          </w:p>
        </w:tc>
        <w:tc>
          <w:tcPr>
            <w:tcW w:w="243" w:type="pct"/>
            <w:tcBorders>
              <w:top w:val="nil"/>
              <w:left w:val="nil"/>
              <w:bottom w:val="single" w:sz="4" w:space="0" w:color="auto"/>
              <w:right w:val="single" w:sz="4" w:space="0" w:color="auto"/>
            </w:tcBorders>
            <w:shd w:val="clear" w:color="auto" w:fill="auto"/>
            <w:vAlign w:val="center"/>
          </w:tcPr>
          <w:p w14:paraId="6187BB11" w14:textId="77777777" w:rsidR="00C6357B" w:rsidRPr="00A72AE0" w:rsidRDefault="00C6357B" w:rsidP="004F02B7">
            <w:pPr>
              <w:jc w:val="center"/>
              <w:rPr>
                <w:sz w:val="13"/>
                <w:szCs w:val="13"/>
              </w:rPr>
            </w:pPr>
            <w:r>
              <w:rPr>
                <w:sz w:val="13"/>
                <w:szCs w:val="13"/>
              </w:rPr>
              <w:t>48 212,46</w:t>
            </w:r>
          </w:p>
        </w:tc>
        <w:tc>
          <w:tcPr>
            <w:tcW w:w="219" w:type="pct"/>
            <w:tcBorders>
              <w:top w:val="nil"/>
              <w:left w:val="nil"/>
              <w:bottom w:val="single" w:sz="4" w:space="0" w:color="auto"/>
              <w:right w:val="single" w:sz="4" w:space="0" w:color="auto"/>
            </w:tcBorders>
            <w:shd w:val="clear" w:color="auto" w:fill="auto"/>
            <w:vAlign w:val="center"/>
          </w:tcPr>
          <w:p w14:paraId="2F205F22" w14:textId="77777777" w:rsidR="00C6357B" w:rsidRPr="00A72AE0" w:rsidRDefault="00C6357B" w:rsidP="004F02B7">
            <w:pPr>
              <w:jc w:val="center"/>
              <w:rPr>
                <w:sz w:val="13"/>
                <w:szCs w:val="13"/>
              </w:rPr>
            </w:pPr>
            <w:r w:rsidRPr="00A72AE0">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07EE5AAB" w14:textId="77777777" w:rsidR="00C6357B" w:rsidRPr="00A72AE0" w:rsidRDefault="00C6357B" w:rsidP="004F02B7">
            <w:pPr>
              <w:jc w:val="center"/>
              <w:rPr>
                <w:sz w:val="13"/>
                <w:szCs w:val="13"/>
              </w:rPr>
            </w:pPr>
            <w:r>
              <w:rPr>
                <w:sz w:val="13"/>
                <w:szCs w:val="13"/>
              </w:rPr>
              <w:t>32 538,44</w:t>
            </w:r>
          </w:p>
        </w:tc>
        <w:tc>
          <w:tcPr>
            <w:tcW w:w="220" w:type="pct"/>
            <w:tcBorders>
              <w:top w:val="nil"/>
              <w:left w:val="nil"/>
              <w:bottom w:val="single" w:sz="4" w:space="0" w:color="auto"/>
              <w:right w:val="single" w:sz="4" w:space="0" w:color="auto"/>
            </w:tcBorders>
            <w:shd w:val="clear" w:color="auto" w:fill="auto"/>
            <w:vAlign w:val="center"/>
          </w:tcPr>
          <w:p w14:paraId="5E191841" w14:textId="77777777" w:rsidR="00C6357B" w:rsidRPr="00A72AE0" w:rsidRDefault="00C6357B" w:rsidP="004F02B7">
            <w:pPr>
              <w:jc w:val="center"/>
              <w:rPr>
                <w:sz w:val="13"/>
                <w:szCs w:val="13"/>
              </w:rPr>
            </w:pPr>
            <w:r>
              <w:rPr>
                <w:sz w:val="13"/>
                <w:szCs w:val="13"/>
              </w:rPr>
              <w:t>15 674,02</w:t>
            </w:r>
          </w:p>
        </w:tc>
        <w:tc>
          <w:tcPr>
            <w:tcW w:w="220" w:type="pct"/>
            <w:tcBorders>
              <w:top w:val="nil"/>
              <w:left w:val="nil"/>
              <w:bottom w:val="single" w:sz="4" w:space="0" w:color="auto"/>
              <w:right w:val="single" w:sz="4" w:space="0" w:color="auto"/>
            </w:tcBorders>
            <w:shd w:val="clear" w:color="auto" w:fill="auto"/>
            <w:vAlign w:val="center"/>
          </w:tcPr>
          <w:p w14:paraId="03C4500E" w14:textId="77777777" w:rsidR="00C6357B" w:rsidRPr="0026175D" w:rsidRDefault="00C6357B" w:rsidP="004F02B7">
            <w:pPr>
              <w:jc w:val="center"/>
              <w:rPr>
                <w:sz w:val="13"/>
                <w:szCs w:val="13"/>
              </w:rPr>
            </w:pPr>
            <w:r>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1D3FE5C8" w14:textId="77777777" w:rsidR="00C6357B" w:rsidRPr="0026175D"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375EE214" w14:textId="77777777" w:rsidR="00C6357B" w:rsidRPr="0026175D"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E13EA7D" w14:textId="77777777" w:rsidR="00C6357B" w:rsidRPr="00A72AE0" w:rsidRDefault="00C6357B" w:rsidP="004F02B7">
            <w:pPr>
              <w:jc w:val="center"/>
              <w:rPr>
                <w:sz w:val="13"/>
                <w:szCs w:val="13"/>
              </w:rPr>
            </w:pPr>
            <w:r w:rsidRPr="00A72AE0">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6D17935A" w14:textId="77777777" w:rsidR="00C6357B" w:rsidRPr="00A72AE0" w:rsidRDefault="00C6357B" w:rsidP="004F02B7">
            <w:pPr>
              <w:jc w:val="center"/>
              <w:rPr>
                <w:sz w:val="13"/>
                <w:szCs w:val="13"/>
              </w:rPr>
            </w:pPr>
            <w:r w:rsidRPr="00A72AE0">
              <w:rPr>
                <w:sz w:val="13"/>
                <w:szCs w:val="13"/>
              </w:rPr>
              <w:t>0,00</w:t>
            </w:r>
          </w:p>
        </w:tc>
      </w:tr>
      <w:tr w:rsidR="00C6357B" w:rsidRPr="009E2E84" w14:paraId="6412A50C" w14:textId="77777777" w:rsidTr="004F02B7">
        <w:trPr>
          <w:trHeight w:val="234"/>
        </w:trPr>
        <w:tc>
          <w:tcPr>
            <w:tcW w:w="5000" w:type="pct"/>
            <w:gridSpan w:val="19"/>
            <w:tcBorders>
              <w:right w:val="single" w:sz="4" w:space="0" w:color="auto"/>
            </w:tcBorders>
            <w:shd w:val="clear" w:color="auto" w:fill="auto"/>
            <w:vAlign w:val="center"/>
          </w:tcPr>
          <w:p w14:paraId="1A770BF6" w14:textId="77777777" w:rsidR="00C6357B" w:rsidRPr="00043EF7" w:rsidRDefault="00C6357B" w:rsidP="004F02B7">
            <w:pPr>
              <w:rPr>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C6357B" w:rsidRPr="009E2E84" w14:paraId="73D91AFB" w14:textId="77777777" w:rsidTr="004F02B7">
        <w:trPr>
          <w:trHeight w:val="489"/>
        </w:trPr>
        <w:tc>
          <w:tcPr>
            <w:tcW w:w="135" w:type="pct"/>
            <w:shd w:val="clear" w:color="auto" w:fill="auto"/>
            <w:vAlign w:val="center"/>
          </w:tcPr>
          <w:p w14:paraId="3A529E8B" w14:textId="77777777" w:rsidR="00C6357B" w:rsidRDefault="00C6357B" w:rsidP="004F02B7">
            <w:pPr>
              <w:jc w:val="center"/>
              <w:rPr>
                <w:sz w:val="13"/>
                <w:szCs w:val="13"/>
              </w:rPr>
            </w:pPr>
            <w:r>
              <w:rPr>
                <w:sz w:val="13"/>
                <w:szCs w:val="13"/>
              </w:rPr>
              <w:t>4.1.1.</w:t>
            </w:r>
          </w:p>
        </w:tc>
        <w:tc>
          <w:tcPr>
            <w:tcW w:w="601" w:type="pct"/>
            <w:tcBorders>
              <w:top w:val="nil"/>
              <w:left w:val="single" w:sz="4" w:space="0" w:color="auto"/>
              <w:bottom w:val="single" w:sz="4" w:space="0" w:color="auto"/>
              <w:right w:val="single" w:sz="4" w:space="0" w:color="auto"/>
            </w:tcBorders>
            <w:shd w:val="clear" w:color="auto" w:fill="auto"/>
            <w:vAlign w:val="center"/>
          </w:tcPr>
          <w:p w14:paraId="0E990487" w14:textId="77777777" w:rsidR="00C6357B" w:rsidRPr="0077442E" w:rsidRDefault="00C6357B" w:rsidP="004F02B7">
            <w:pPr>
              <w:rPr>
                <w:color w:val="000000"/>
                <w:sz w:val="13"/>
                <w:szCs w:val="13"/>
              </w:rPr>
            </w:pPr>
            <w:r w:rsidRPr="0077442E">
              <w:rPr>
                <w:color w:val="000000"/>
                <w:sz w:val="13"/>
                <w:szCs w:val="13"/>
              </w:rPr>
              <w:t>Реконструкция водоподготовительной установки с целью снижения содержания кислорода в подпиточной воде в котельной № 32</w:t>
            </w:r>
            <w:r>
              <w:rPr>
                <w:color w:val="000000"/>
                <w:sz w:val="13"/>
                <w:szCs w:val="13"/>
              </w:rPr>
              <w:t>.</w:t>
            </w:r>
            <w:r w:rsidRPr="0077442E">
              <w:rPr>
                <w:color w:val="000000"/>
                <w:sz w:val="13"/>
                <w:szCs w:val="13"/>
              </w:rPr>
              <w:t xml:space="preserve"> </w:t>
            </w:r>
            <w:r>
              <w:rPr>
                <w:color w:val="000000"/>
                <w:sz w:val="13"/>
                <w:szCs w:val="13"/>
              </w:rPr>
              <w:t>П</w:t>
            </w:r>
            <w:r w:rsidRPr="0077442E">
              <w:rPr>
                <w:color w:val="000000"/>
                <w:sz w:val="13"/>
                <w:szCs w:val="13"/>
              </w:rPr>
              <w:t xml:space="preserve">роектирование </w:t>
            </w:r>
          </w:p>
        </w:tc>
        <w:tc>
          <w:tcPr>
            <w:tcW w:w="479" w:type="pct"/>
            <w:tcBorders>
              <w:top w:val="nil"/>
              <w:left w:val="nil"/>
              <w:bottom w:val="single" w:sz="4" w:space="0" w:color="auto"/>
              <w:right w:val="single" w:sz="4" w:space="0" w:color="auto"/>
            </w:tcBorders>
            <w:shd w:val="clear" w:color="auto" w:fill="auto"/>
            <w:vAlign w:val="center"/>
          </w:tcPr>
          <w:p w14:paraId="1F4F7434" w14:textId="77777777" w:rsidR="00C6357B" w:rsidRPr="003A6085" w:rsidRDefault="00C6357B" w:rsidP="004F02B7">
            <w:pPr>
              <w:jc w:val="center"/>
              <w:rPr>
                <w:color w:val="000000"/>
                <w:sz w:val="13"/>
                <w:szCs w:val="13"/>
              </w:rPr>
            </w:pPr>
            <w:r>
              <w:rPr>
                <w:color w:val="000000"/>
                <w:sz w:val="13"/>
                <w:szCs w:val="13"/>
              </w:rPr>
              <w:t>С</w:t>
            </w:r>
            <w:r w:rsidRPr="003A6085">
              <w:rPr>
                <w:color w:val="000000"/>
                <w:sz w:val="13"/>
                <w:szCs w:val="13"/>
              </w:rPr>
              <w:t>нижение коррозии тепловых сетей и котельного оборудования</w:t>
            </w:r>
          </w:p>
        </w:tc>
        <w:tc>
          <w:tcPr>
            <w:tcW w:w="438" w:type="pct"/>
            <w:tcBorders>
              <w:top w:val="nil"/>
              <w:left w:val="nil"/>
              <w:bottom w:val="single" w:sz="4" w:space="0" w:color="auto"/>
              <w:right w:val="single" w:sz="4" w:space="0" w:color="auto"/>
            </w:tcBorders>
            <w:shd w:val="clear" w:color="auto" w:fill="auto"/>
            <w:vAlign w:val="center"/>
          </w:tcPr>
          <w:p w14:paraId="4629BB78" w14:textId="77777777" w:rsidR="00C6357B" w:rsidRPr="003A6085" w:rsidRDefault="00C6357B" w:rsidP="004F02B7">
            <w:pPr>
              <w:jc w:val="center"/>
              <w:rPr>
                <w:color w:val="000000"/>
                <w:sz w:val="13"/>
                <w:szCs w:val="13"/>
              </w:rPr>
            </w:pPr>
            <w:r w:rsidRPr="003A6085">
              <w:rPr>
                <w:color w:val="000000"/>
                <w:sz w:val="13"/>
                <w:szCs w:val="13"/>
              </w:rPr>
              <w:t>г. Новокузнецк, Куйбышевский район, ул. Садопарковая,32</w:t>
            </w:r>
          </w:p>
        </w:tc>
        <w:tc>
          <w:tcPr>
            <w:tcW w:w="387" w:type="pct"/>
            <w:tcBorders>
              <w:top w:val="nil"/>
              <w:left w:val="nil"/>
              <w:bottom w:val="single" w:sz="4" w:space="0" w:color="auto"/>
              <w:right w:val="single" w:sz="4" w:space="0" w:color="auto"/>
            </w:tcBorders>
            <w:shd w:val="clear" w:color="auto" w:fill="auto"/>
            <w:vAlign w:val="center"/>
          </w:tcPr>
          <w:p w14:paraId="4A09B67F" w14:textId="77777777" w:rsidR="00C6357B" w:rsidRPr="003A6085" w:rsidRDefault="00C6357B" w:rsidP="004F02B7">
            <w:pPr>
              <w:jc w:val="center"/>
              <w:rPr>
                <w:sz w:val="13"/>
                <w:szCs w:val="13"/>
              </w:rPr>
            </w:pPr>
            <w:r w:rsidRPr="003A6085">
              <w:rPr>
                <w:sz w:val="13"/>
                <w:szCs w:val="13"/>
              </w:rPr>
              <w:t>Содержание растворенного кислорода в подпиточной воде</w:t>
            </w:r>
          </w:p>
        </w:tc>
        <w:tc>
          <w:tcPr>
            <w:tcW w:w="153" w:type="pct"/>
            <w:tcBorders>
              <w:top w:val="nil"/>
              <w:left w:val="nil"/>
              <w:bottom w:val="single" w:sz="4" w:space="0" w:color="auto"/>
              <w:right w:val="single" w:sz="4" w:space="0" w:color="auto"/>
            </w:tcBorders>
            <w:shd w:val="clear" w:color="auto" w:fill="auto"/>
            <w:vAlign w:val="center"/>
          </w:tcPr>
          <w:p w14:paraId="71AB000C" w14:textId="77777777" w:rsidR="00C6357B" w:rsidRDefault="00C6357B" w:rsidP="004F02B7">
            <w:pPr>
              <w:jc w:val="center"/>
              <w:rPr>
                <w:sz w:val="13"/>
                <w:szCs w:val="13"/>
              </w:rPr>
            </w:pPr>
            <w:r>
              <w:rPr>
                <w:sz w:val="13"/>
                <w:szCs w:val="13"/>
              </w:rPr>
              <w:t>мкг/кг</w:t>
            </w:r>
          </w:p>
        </w:tc>
        <w:tc>
          <w:tcPr>
            <w:tcW w:w="190" w:type="pct"/>
            <w:tcBorders>
              <w:top w:val="nil"/>
              <w:left w:val="single" w:sz="4" w:space="0" w:color="auto"/>
              <w:bottom w:val="single" w:sz="4" w:space="0" w:color="auto"/>
              <w:right w:val="single" w:sz="4" w:space="0" w:color="auto"/>
            </w:tcBorders>
            <w:shd w:val="clear" w:color="auto" w:fill="auto"/>
            <w:vAlign w:val="center"/>
          </w:tcPr>
          <w:p w14:paraId="482DCB5D" w14:textId="77777777" w:rsidR="00C6357B" w:rsidRDefault="00C6357B" w:rsidP="004F02B7">
            <w:pPr>
              <w:jc w:val="center"/>
              <w:rPr>
                <w:sz w:val="13"/>
                <w:szCs w:val="13"/>
              </w:rPr>
            </w:pPr>
            <w:r>
              <w:rPr>
                <w:sz w:val="13"/>
                <w:szCs w:val="13"/>
              </w:rPr>
              <w:t>350</w:t>
            </w:r>
          </w:p>
        </w:tc>
        <w:tc>
          <w:tcPr>
            <w:tcW w:w="199" w:type="pct"/>
            <w:tcBorders>
              <w:top w:val="nil"/>
              <w:left w:val="nil"/>
              <w:bottom w:val="single" w:sz="4" w:space="0" w:color="auto"/>
              <w:right w:val="single" w:sz="4" w:space="0" w:color="auto"/>
            </w:tcBorders>
            <w:shd w:val="clear" w:color="auto" w:fill="auto"/>
            <w:vAlign w:val="center"/>
          </w:tcPr>
          <w:p w14:paraId="1FDF8421" w14:textId="77777777" w:rsidR="00C6357B" w:rsidRDefault="00C6357B" w:rsidP="004F02B7">
            <w:pPr>
              <w:jc w:val="center"/>
              <w:rPr>
                <w:sz w:val="13"/>
                <w:szCs w:val="13"/>
              </w:rPr>
            </w:pPr>
            <w:r>
              <w:rPr>
                <w:sz w:val="13"/>
                <w:szCs w:val="13"/>
              </w:rPr>
              <w:t>50</w:t>
            </w:r>
          </w:p>
        </w:tc>
        <w:tc>
          <w:tcPr>
            <w:tcW w:w="244" w:type="pct"/>
            <w:tcBorders>
              <w:top w:val="nil"/>
              <w:left w:val="nil"/>
              <w:bottom w:val="single" w:sz="4" w:space="0" w:color="auto"/>
              <w:right w:val="single" w:sz="4" w:space="0" w:color="auto"/>
            </w:tcBorders>
            <w:shd w:val="clear" w:color="auto" w:fill="auto"/>
            <w:vAlign w:val="center"/>
          </w:tcPr>
          <w:p w14:paraId="5CDCBB8E" w14:textId="77777777" w:rsidR="00C6357B" w:rsidRPr="00043EF7" w:rsidRDefault="00C6357B" w:rsidP="004F02B7">
            <w:pPr>
              <w:jc w:val="center"/>
              <w:rPr>
                <w:sz w:val="13"/>
                <w:szCs w:val="13"/>
              </w:rPr>
            </w:pPr>
            <w:r>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1B142110" w14:textId="77777777" w:rsidR="00C6357B" w:rsidRPr="00043EF7" w:rsidRDefault="00C6357B" w:rsidP="004F02B7">
            <w:pPr>
              <w:jc w:val="center"/>
              <w:rPr>
                <w:sz w:val="13"/>
                <w:szCs w:val="13"/>
              </w:rPr>
            </w:pPr>
            <w:r>
              <w:rPr>
                <w:sz w:val="13"/>
                <w:szCs w:val="13"/>
              </w:rPr>
              <w:t>2020</w:t>
            </w:r>
          </w:p>
        </w:tc>
        <w:tc>
          <w:tcPr>
            <w:tcW w:w="243" w:type="pct"/>
            <w:tcBorders>
              <w:top w:val="nil"/>
              <w:left w:val="nil"/>
              <w:bottom w:val="single" w:sz="4" w:space="0" w:color="auto"/>
              <w:right w:val="single" w:sz="4" w:space="0" w:color="auto"/>
            </w:tcBorders>
            <w:shd w:val="clear" w:color="auto" w:fill="auto"/>
            <w:vAlign w:val="center"/>
          </w:tcPr>
          <w:p w14:paraId="6E451A8F" w14:textId="77777777" w:rsidR="00C6357B" w:rsidRPr="00116228" w:rsidRDefault="00C6357B" w:rsidP="004F02B7">
            <w:pPr>
              <w:jc w:val="center"/>
              <w:rPr>
                <w:sz w:val="13"/>
                <w:szCs w:val="13"/>
              </w:rPr>
            </w:pPr>
            <w:r>
              <w:rPr>
                <w:sz w:val="13"/>
                <w:szCs w:val="13"/>
              </w:rPr>
              <w:t>2655,00</w:t>
            </w:r>
          </w:p>
        </w:tc>
        <w:tc>
          <w:tcPr>
            <w:tcW w:w="219" w:type="pct"/>
            <w:tcBorders>
              <w:top w:val="nil"/>
              <w:left w:val="nil"/>
              <w:bottom w:val="single" w:sz="4" w:space="0" w:color="auto"/>
              <w:right w:val="single" w:sz="4" w:space="0" w:color="auto"/>
            </w:tcBorders>
            <w:shd w:val="clear" w:color="auto" w:fill="auto"/>
            <w:vAlign w:val="center"/>
          </w:tcPr>
          <w:p w14:paraId="6C18BF2E" w14:textId="77777777" w:rsidR="00C6357B" w:rsidRPr="00116228" w:rsidRDefault="00C6357B" w:rsidP="004F02B7">
            <w:pPr>
              <w:jc w:val="center"/>
              <w:rPr>
                <w:sz w:val="13"/>
                <w:szCs w:val="13"/>
              </w:rPr>
            </w:pPr>
            <w:r>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0C6B42D2" w14:textId="77777777" w:rsidR="00C6357B" w:rsidRPr="00116228" w:rsidRDefault="00C6357B" w:rsidP="004F02B7">
            <w:pPr>
              <w:jc w:val="center"/>
              <w:rPr>
                <w:sz w:val="13"/>
                <w:szCs w:val="13"/>
              </w:rPr>
            </w:pPr>
            <w:r>
              <w:rPr>
                <w:sz w:val="13"/>
                <w:szCs w:val="13"/>
              </w:rPr>
              <w:t>2655,00</w:t>
            </w:r>
          </w:p>
        </w:tc>
        <w:tc>
          <w:tcPr>
            <w:tcW w:w="220" w:type="pct"/>
            <w:tcBorders>
              <w:top w:val="nil"/>
              <w:left w:val="nil"/>
              <w:bottom w:val="single" w:sz="4" w:space="0" w:color="auto"/>
              <w:right w:val="single" w:sz="4" w:space="0" w:color="auto"/>
            </w:tcBorders>
            <w:shd w:val="clear" w:color="auto" w:fill="auto"/>
            <w:vAlign w:val="center"/>
          </w:tcPr>
          <w:p w14:paraId="09EF368D" w14:textId="77777777" w:rsidR="00C6357B" w:rsidRPr="00116228" w:rsidRDefault="00C6357B" w:rsidP="004F02B7">
            <w:pPr>
              <w:jc w:val="center"/>
              <w:rPr>
                <w:sz w:val="13"/>
                <w:szCs w:val="13"/>
              </w:rPr>
            </w:pPr>
            <w:r w:rsidRPr="00116228">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390C84E8" w14:textId="77777777" w:rsidR="00C6357B" w:rsidRPr="00116228" w:rsidRDefault="00C6357B" w:rsidP="004F02B7">
            <w:pPr>
              <w:jc w:val="center"/>
              <w:rPr>
                <w:sz w:val="13"/>
                <w:szCs w:val="13"/>
              </w:rPr>
            </w:pPr>
            <w:r w:rsidRPr="00116228">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30538F46" w14:textId="77777777" w:rsidR="00C6357B" w:rsidRPr="00116228" w:rsidRDefault="00C6357B" w:rsidP="004F02B7">
            <w:pPr>
              <w:jc w:val="center"/>
              <w:rPr>
                <w:sz w:val="13"/>
                <w:szCs w:val="13"/>
              </w:rPr>
            </w:pPr>
            <w:r w:rsidRPr="00116228">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10AC45DA" w14:textId="77777777" w:rsidR="00C6357B" w:rsidRPr="00116228" w:rsidRDefault="00C6357B" w:rsidP="004F02B7">
            <w:pPr>
              <w:jc w:val="center"/>
              <w:rPr>
                <w:sz w:val="13"/>
                <w:szCs w:val="13"/>
              </w:rPr>
            </w:pPr>
            <w:r w:rsidRPr="00116228">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3C00725E" w14:textId="77777777" w:rsidR="00C6357B" w:rsidRPr="0026175D"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7830667F" w14:textId="77777777" w:rsidR="00C6357B" w:rsidRPr="0026175D" w:rsidRDefault="00C6357B" w:rsidP="004F02B7">
            <w:pPr>
              <w:jc w:val="center"/>
              <w:rPr>
                <w:sz w:val="13"/>
                <w:szCs w:val="13"/>
              </w:rPr>
            </w:pPr>
            <w:r>
              <w:rPr>
                <w:sz w:val="13"/>
                <w:szCs w:val="13"/>
              </w:rPr>
              <w:t>0,00</w:t>
            </w:r>
          </w:p>
        </w:tc>
      </w:tr>
      <w:tr w:rsidR="00C6357B" w:rsidRPr="009E2E84" w14:paraId="226A629A" w14:textId="77777777" w:rsidTr="004F02B7">
        <w:trPr>
          <w:trHeight w:val="95"/>
        </w:trPr>
        <w:tc>
          <w:tcPr>
            <w:tcW w:w="135" w:type="pct"/>
            <w:shd w:val="clear" w:color="auto" w:fill="auto"/>
            <w:vAlign w:val="center"/>
          </w:tcPr>
          <w:p w14:paraId="6AED1155" w14:textId="77777777" w:rsidR="00C6357B" w:rsidRDefault="00C6357B" w:rsidP="004F02B7">
            <w:pPr>
              <w:jc w:val="center"/>
              <w:rPr>
                <w:sz w:val="13"/>
                <w:szCs w:val="13"/>
              </w:rPr>
            </w:pPr>
            <w:r>
              <w:rPr>
                <w:sz w:val="13"/>
                <w:szCs w:val="13"/>
              </w:rPr>
              <w:t>4.1.2.</w:t>
            </w:r>
          </w:p>
        </w:tc>
        <w:tc>
          <w:tcPr>
            <w:tcW w:w="601" w:type="pct"/>
            <w:tcBorders>
              <w:top w:val="nil"/>
              <w:left w:val="single" w:sz="4" w:space="0" w:color="auto"/>
              <w:bottom w:val="single" w:sz="4" w:space="0" w:color="auto"/>
              <w:right w:val="single" w:sz="4" w:space="0" w:color="auto"/>
            </w:tcBorders>
            <w:shd w:val="clear" w:color="auto" w:fill="auto"/>
            <w:vAlign w:val="center"/>
          </w:tcPr>
          <w:p w14:paraId="23BED75A" w14:textId="77777777" w:rsidR="00C6357B" w:rsidRPr="0077442E" w:rsidRDefault="00C6357B" w:rsidP="004F02B7">
            <w:pPr>
              <w:rPr>
                <w:color w:val="000000"/>
                <w:sz w:val="13"/>
                <w:szCs w:val="13"/>
              </w:rPr>
            </w:pPr>
            <w:proofErr w:type="gramStart"/>
            <w:r w:rsidRPr="00A72AE0">
              <w:rPr>
                <w:color w:val="000000"/>
                <w:sz w:val="13"/>
                <w:szCs w:val="13"/>
              </w:rPr>
              <w:t>Реконструкция  топочного</w:t>
            </w:r>
            <w:proofErr w:type="gramEnd"/>
            <w:r w:rsidRPr="00A72AE0">
              <w:rPr>
                <w:color w:val="000000"/>
                <w:sz w:val="13"/>
                <w:szCs w:val="13"/>
              </w:rPr>
              <w:t xml:space="preserve"> устройства котла  1, (тип КВ-ТС 20) Абашевской районной котельной. Проектирование </w:t>
            </w:r>
          </w:p>
        </w:tc>
        <w:tc>
          <w:tcPr>
            <w:tcW w:w="479" w:type="pct"/>
            <w:tcBorders>
              <w:top w:val="nil"/>
              <w:left w:val="nil"/>
              <w:bottom w:val="single" w:sz="4" w:space="0" w:color="auto"/>
              <w:right w:val="single" w:sz="4" w:space="0" w:color="auto"/>
            </w:tcBorders>
            <w:shd w:val="clear" w:color="auto" w:fill="auto"/>
            <w:vAlign w:val="center"/>
          </w:tcPr>
          <w:p w14:paraId="6B5859B4" w14:textId="77777777" w:rsidR="00C6357B" w:rsidRPr="003A6085" w:rsidRDefault="00C6357B" w:rsidP="004F02B7">
            <w:pPr>
              <w:jc w:val="center"/>
              <w:rPr>
                <w:color w:val="000000"/>
                <w:sz w:val="13"/>
                <w:szCs w:val="13"/>
              </w:rPr>
            </w:pPr>
            <w:r>
              <w:rPr>
                <w:color w:val="000000"/>
                <w:sz w:val="13"/>
                <w:szCs w:val="13"/>
              </w:rPr>
              <w:t>О</w:t>
            </w:r>
            <w:r w:rsidRPr="003A6085">
              <w:rPr>
                <w:color w:val="000000"/>
                <w:sz w:val="13"/>
                <w:szCs w:val="13"/>
              </w:rPr>
              <w:t>тказ от дорогостоящих импортных комплектующих</w:t>
            </w:r>
          </w:p>
        </w:tc>
        <w:tc>
          <w:tcPr>
            <w:tcW w:w="438" w:type="pct"/>
            <w:tcBorders>
              <w:top w:val="nil"/>
              <w:left w:val="nil"/>
              <w:bottom w:val="single" w:sz="4" w:space="0" w:color="auto"/>
              <w:right w:val="single" w:sz="4" w:space="0" w:color="auto"/>
            </w:tcBorders>
            <w:shd w:val="clear" w:color="auto" w:fill="auto"/>
            <w:vAlign w:val="center"/>
          </w:tcPr>
          <w:p w14:paraId="37764F91" w14:textId="77777777" w:rsidR="00C6357B" w:rsidRPr="003A6085" w:rsidRDefault="00C6357B" w:rsidP="004F02B7">
            <w:pPr>
              <w:jc w:val="center"/>
              <w:rPr>
                <w:color w:val="000000"/>
                <w:sz w:val="13"/>
                <w:szCs w:val="13"/>
              </w:rPr>
            </w:pPr>
            <w:r w:rsidRPr="00A72AE0">
              <w:rPr>
                <w:color w:val="000000"/>
                <w:sz w:val="13"/>
                <w:szCs w:val="13"/>
              </w:rPr>
              <w:t>г. Новокузнецк, Орджоникидзевский район, ул. Кавказская, 26</w:t>
            </w:r>
          </w:p>
        </w:tc>
        <w:tc>
          <w:tcPr>
            <w:tcW w:w="387" w:type="pct"/>
            <w:tcBorders>
              <w:top w:val="nil"/>
              <w:left w:val="nil"/>
              <w:bottom w:val="single" w:sz="4" w:space="0" w:color="auto"/>
              <w:right w:val="single" w:sz="4" w:space="0" w:color="auto"/>
            </w:tcBorders>
            <w:shd w:val="clear" w:color="auto" w:fill="auto"/>
            <w:vAlign w:val="center"/>
          </w:tcPr>
          <w:p w14:paraId="50D74D35" w14:textId="77777777" w:rsidR="00C6357B" w:rsidRPr="003A6085" w:rsidRDefault="00C6357B" w:rsidP="004F02B7">
            <w:pPr>
              <w:jc w:val="center"/>
              <w:rPr>
                <w:sz w:val="13"/>
                <w:szCs w:val="13"/>
              </w:rPr>
            </w:pPr>
            <w:r w:rsidRPr="003A6085">
              <w:rPr>
                <w:sz w:val="13"/>
                <w:szCs w:val="13"/>
              </w:rPr>
              <w:t>Импортозамещение, снижение затрат на ремонт.</w:t>
            </w:r>
          </w:p>
        </w:tc>
        <w:tc>
          <w:tcPr>
            <w:tcW w:w="153" w:type="pct"/>
            <w:tcBorders>
              <w:top w:val="nil"/>
              <w:left w:val="nil"/>
              <w:bottom w:val="single" w:sz="4" w:space="0" w:color="auto"/>
              <w:right w:val="single" w:sz="4" w:space="0" w:color="auto"/>
            </w:tcBorders>
            <w:shd w:val="clear" w:color="auto" w:fill="auto"/>
            <w:vAlign w:val="center"/>
          </w:tcPr>
          <w:p w14:paraId="6EB9DACB" w14:textId="77777777" w:rsidR="00C6357B" w:rsidRPr="00F9621B" w:rsidRDefault="00C6357B" w:rsidP="004F02B7">
            <w:pPr>
              <w:jc w:val="center"/>
              <w:rPr>
                <w:sz w:val="13"/>
                <w:szCs w:val="13"/>
              </w:rPr>
            </w:pPr>
            <w:r w:rsidRPr="00F9621B">
              <w:rPr>
                <w:sz w:val="13"/>
                <w:szCs w:val="13"/>
              </w:rPr>
              <w:t>Вид топки</w:t>
            </w:r>
          </w:p>
        </w:tc>
        <w:tc>
          <w:tcPr>
            <w:tcW w:w="190" w:type="pct"/>
            <w:tcBorders>
              <w:top w:val="nil"/>
              <w:left w:val="single" w:sz="4" w:space="0" w:color="auto"/>
              <w:bottom w:val="single" w:sz="4" w:space="0" w:color="auto"/>
              <w:right w:val="single" w:sz="4" w:space="0" w:color="auto"/>
            </w:tcBorders>
            <w:shd w:val="clear" w:color="auto" w:fill="auto"/>
            <w:vAlign w:val="center"/>
          </w:tcPr>
          <w:p w14:paraId="6B0B9734" w14:textId="77777777" w:rsidR="00C6357B" w:rsidRPr="00F9621B" w:rsidRDefault="00C6357B" w:rsidP="004F02B7">
            <w:pPr>
              <w:jc w:val="center"/>
              <w:rPr>
                <w:sz w:val="13"/>
                <w:szCs w:val="13"/>
              </w:rPr>
            </w:pPr>
            <w:r w:rsidRPr="00F9621B">
              <w:rPr>
                <w:sz w:val="13"/>
                <w:szCs w:val="13"/>
              </w:rPr>
              <w:t>Топка "Fudo", Китай</w:t>
            </w:r>
          </w:p>
        </w:tc>
        <w:tc>
          <w:tcPr>
            <w:tcW w:w="199" w:type="pct"/>
            <w:tcBorders>
              <w:top w:val="nil"/>
              <w:left w:val="nil"/>
              <w:bottom w:val="single" w:sz="4" w:space="0" w:color="auto"/>
              <w:right w:val="single" w:sz="4" w:space="0" w:color="auto"/>
            </w:tcBorders>
            <w:shd w:val="clear" w:color="auto" w:fill="auto"/>
            <w:vAlign w:val="center"/>
          </w:tcPr>
          <w:p w14:paraId="36B490AA" w14:textId="77777777" w:rsidR="00C6357B" w:rsidRPr="00F9621B" w:rsidRDefault="00C6357B" w:rsidP="004F02B7">
            <w:pPr>
              <w:jc w:val="center"/>
              <w:rPr>
                <w:sz w:val="13"/>
                <w:szCs w:val="13"/>
              </w:rPr>
            </w:pPr>
            <w:r w:rsidRPr="00F9621B">
              <w:rPr>
                <w:sz w:val="13"/>
                <w:szCs w:val="13"/>
              </w:rPr>
              <w:t>Топка ТЧЗМ, Россия</w:t>
            </w:r>
          </w:p>
        </w:tc>
        <w:tc>
          <w:tcPr>
            <w:tcW w:w="244" w:type="pct"/>
            <w:tcBorders>
              <w:top w:val="nil"/>
              <w:left w:val="nil"/>
              <w:bottom w:val="single" w:sz="4" w:space="0" w:color="auto"/>
              <w:right w:val="single" w:sz="4" w:space="0" w:color="auto"/>
            </w:tcBorders>
            <w:shd w:val="clear" w:color="auto" w:fill="auto"/>
            <w:vAlign w:val="center"/>
          </w:tcPr>
          <w:p w14:paraId="481E9D74" w14:textId="77777777" w:rsidR="00C6357B" w:rsidRPr="00F9621B" w:rsidRDefault="00C6357B" w:rsidP="004F02B7">
            <w:pPr>
              <w:jc w:val="center"/>
              <w:rPr>
                <w:sz w:val="13"/>
                <w:szCs w:val="13"/>
              </w:rPr>
            </w:pPr>
            <w:r w:rsidRPr="00F9621B">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598B40DB" w14:textId="77777777" w:rsidR="00C6357B" w:rsidRPr="00F9621B" w:rsidRDefault="00C6357B" w:rsidP="004F02B7">
            <w:pPr>
              <w:jc w:val="center"/>
              <w:rPr>
                <w:sz w:val="13"/>
                <w:szCs w:val="13"/>
              </w:rPr>
            </w:pPr>
            <w:r w:rsidRPr="00F9621B">
              <w:rPr>
                <w:sz w:val="13"/>
                <w:szCs w:val="13"/>
              </w:rPr>
              <w:t>2021</w:t>
            </w:r>
          </w:p>
        </w:tc>
        <w:tc>
          <w:tcPr>
            <w:tcW w:w="243" w:type="pct"/>
            <w:tcBorders>
              <w:top w:val="nil"/>
              <w:left w:val="nil"/>
              <w:bottom w:val="single" w:sz="4" w:space="0" w:color="auto"/>
              <w:right w:val="single" w:sz="4" w:space="0" w:color="auto"/>
            </w:tcBorders>
            <w:shd w:val="clear" w:color="auto" w:fill="auto"/>
            <w:vAlign w:val="center"/>
          </w:tcPr>
          <w:p w14:paraId="4E4409F8" w14:textId="77777777" w:rsidR="00C6357B" w:rsidRPr="00F9621B" w:rsidRDefault="00C6357B" w:rsidP="004F02B7">
            <w:pPr>
              <w:jc w:val="center"/>
              <w:rPr>
                <w:sz w:val="13"/>
                <w:szCs w:val="13"/>
              </w:rPr>
            </w:pPr>
            <w:r w:rsidRPr="00F9621B">
              <w:rPr>
                <w:sz w:val="13"/>
                <w:szCs w:val="13"/>
              </w:rPr>
              <w:t>2 632,05</w:t>
            </w:r>
          </w:p>
        </w:tc>
        <w:tc>
          <w:tcPr>
            <w:tcW w:w="219" w:type="pct"/>
            <w:tcBorders>
              <w:top w:val="nil"/>
              <w:left w:val="nil"/>
              <w:bottom w:val="single" w:sz="4" w:space="0" w:color="auto"/>
              <w:right w:val="single" w:sz="4" w:space="0" w:color="auto"/>
            </w:tcBorders>
            <w:shd w:val="clear" w:color="auto" w:fill="auto"/>
            <w:vAlign w:val="center"/>
          </w:tcPr>
          <w:p w14:paraId="233F44F7" w14:textId="77777777" w:rsidR="00C6357B" w:rsidRPr="00F9621B" w:rsidRDefault="00C6357B" w:rsidP="004F02B7">
            <w:pPr>
              <w:jc w:val="center"/>
              <w:rPr>
                <w:sz w:val="13"/>
                <w:szCs w:val="13"/>
              </w:rPr>
            </w:pPr>
            <w:r w:rsidRPr="00F9621B">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4D45715A" w14:textId="77777777" w:rsidR="00C6357B" w:rsidRPr="00F9621B" w:rsidRDefault="00C6357B" w:rsidP="004F02B7">
            <w:pPr>
              <w:jc w:val="center"/>
              <w:rPr>
                <w:sz w:val="13"/>
                <w:szCs w:val="13"/>
              </w:rPr>
            </w:pPr>
            <w:r w:rsidRPr="00F9621B">
              <w:rPr>
                <w:sz w:val="13"/>
                <w:szCs w:val="13"/>
              </w:rPr>
              <w:t>2 632,05</w:t>
            </w:r>
          </w:p>
        </w:tc>
        <w:tc>
          <w:tcPr>
            <w:tcW w:w="220" w:type="pct"/>
            <w:tcBorders>
              <w:top w:val="nil"/>
              <w:left w:val="nil"/>
              <w:bottom w:val="single" w:sz="4" w:space="0" w:color="auto"/>
              <w:right w:val="single" w:sz="4" w:space="0" w:color="auto"/>
            </w:tcBorders>
            <w:shd w:val="clear" w:color="auto" w:fill="auto"/>
            <w:vAlign w:val="center"/>
          </w:tcPr>
          <w:p w14:paraId="7C1A5751"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1994C586"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7B6A6C55" w14:textId="77777777" w:rsidR="00C6357B" w:rsidRPr="00F9621B" w:rsidRDefault="00C6357B" w:rsidP="004F02B7">
            <w:pPr>
              <w:jc w:val="center"/>
              <w:rPr>
                <w:sz w:val="13"/>
                <w:szCs w:val="13"/>
              </w:rPr>
            </w:pPr>
            <w:r w:rsidRPr="00F9621B">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3CCB0419" w14:textId="77777777" w:rsidR="00C6357B" w:rsidRPr="00F9621B" w:rsidRDefault="00C6357B" w:rsidP="004F02B7">
            <w:pPr>
              <w:jc w:val="center"/>
              <w:rPr>
                <w:sz w:val="13"/>
                <w:szCs w:val="13"/>
              </w:rPr>
            </w:pPr>
            <w:r w:rsidRPr="00F9621B">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5368F970" w14:textId="77777777" w:rsidR="00C6357B" w:rsidRPr="00F9621B" w:rsidRDefault="00C6357B" w:rsidP="004F02B7">
            <w:pPr>
              <w:jc w:val="center"/>
              <w:rPr>
                <w:sz w:val="13"/>
                <w:szCs w:val="13"/>
              </w:rPr>
            </w:pPr>
            <w:r w:rsidRPr="00F9621B">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7D362D07" w14:textId="77777777" w:rsidR="00C6357B" w:rsidRPr="00F9621B" w:rsidRDefault="00C6357B" w:rsidP="004F02B7">
            <w:pPr>
              <w:jc w:val="center"/>
              <w:rPr>
                <w:sz w:val="13"/>
                <w:szCs w:val="13"/>
              </w:rPr>
            </w:pPr>
            <w:r w:rsidRPr="00F9621B">
              <w:rPr>
                <w:sz w:val="13"/>
                <w:szCs w:val="13"/>
              </w:rPr>
              <w:t>0,00</w:t>
            </w:r>
          </w:p>
        </w:tc>
      </w:tr>
      <w:tr w:rsidR="00C6357B" w:rsidRPr="009E2E84" w14:paraId="4755417C" w14:textId="77777777" w:rsidTr="004F02B7">
        <w:trPr>
          <w:trHeight w:val="489"/>
        </w:trPr>
        <w:tc>
          <w:tcPr>
            <w:tcW w:w="135" w:type="pct"/>
            <w:shd w:val="clear" w:color="auto" w:fill="auto"/>
            <w:vAlign w:val="center"/>
          </w:tcPr>
          <w:p w14:paraId="66556790" w14:textId="77777777" w:rsidR="00C6357B" w:rsidRDefault="00C6357B" w:rsidP="004F02B7">
            <w:pPr>
              <w:jc w:val="center"/>
              <w:rPr>
                <w:sz w:val="13"/>
                <w:szCs w:val="13"/>
              </w:rPr>
            </w:pPr>
            <w:r>
              <w:rPr>
                <w:sz w:val="13"/>
                <w:szCs w:val="13"/>
              </w:rPr>
              <w:t>4.1.3.</w:t>
            </w:r>
          </w:p>
        </w:tc>
        <w:tc>
          <w:tcPr>
            <w:tcW w:w="601" w:type="pct"/>
            <w:tcBorders>
              <w:top w:val="nil"/>
              <w:left w:val="single" w:sz="4" w:space="0" w:color="auto"/>
              <w:bottom w:val="single" w:sz="4" w:space="0" w:color="auto"/>
              <w:right w:val="single" w:sz="4" w:space="0" w:color="auto"/>
            </w:tcBorders>
            <w:shd w:val="clear" w:color="auto" w:fill="auto"/>
            <w:vAlign w:val="center"/>
          </w:tcPr>
          <w:p w14:paraId="7572F34C" w14:textId="77777777" w:rsidR="00C6357B" w:rsidRPr="0077442E" w:rsidRDefault="00C6357B" w:rsidP="004F02B7">
            <w:pPr>
              <w:rPr>
                <w:color w:val="000000"/>
                <w:sz w:val="13"/>
                <w:szCs w:val="13"/>
              </w:rPr>
            </w:pPr>
            <w:r w:rsidRPr="00A72AE0">
              <w:rPr>
                <w:color w:val="000000"/>
                <w:sz w:val="13"/>
                <w:szCs w:val="13"/>
              </w:rPr>
              <w:t>Оптимизация ведения учета объема подпитки тепловой сети и объема потребления воды на собственные нужды котельных БЦК, ЗРК, пос. Притомский, КЦК</w:t>
            </w:r>
          </w:p>
        </w:tc>
        <w:tc>
          <w:tcPr>
            <w:tcW w:w="479" w:type="pct"/>
            <w:tcBorders>
              <w:top w:val="nil"/>
              <w:left w:val="nil"/>
              <w:bottom w:val="single" w:sz="4" w:space="0" w:color="auto"/>
              <w:right w:val="single" w:sz="4" w:space="0" w:color="auto"/>
            </w:tcBorders>
            <w:shd w:val="clear" w:color="auto" w:fill="auto"/>
            <w:vAlign w:val="center"/>
          </w:tcPr>
          <w:p w14:paraId="55ECB1B4" w14:textId="77777777" w:rsidR="00C6357B" w:rsidRDefault="00C6357B" w:rsidP="004F02B7">
            <w:pPr>
              <w:jc w:val="center"/>
              <w:rPr>
                <w:color w:val="000000"/>
                <w:sz w:val="13"/>
                <w:szCs w:val="13"/>
              </w:rPr>
            </w:pPr>
            <w:r w:rsidRPr="00A72AE0">
              <w:rPr>
                <w:color w:val="000000"/>
                <w:sz w:val="13"/>
                <w:szCs w:val="13"/>
              </w:rPr>
              <w:t>Обеспечение учета собственных нужд, с возможностью последующей реализации мероприятий по их оптимизации</w:t>
            </w:r>
          </w:p>
        </w:tc>
        <w:tc>
          <w:tcPr>
            <w:tcW w:w="438" w:type="pct"/>
            <w:tcBorders>
              <w:top w:val="nil"/>
              <w:left w:val="nil"/>
              <w:bottom w:val="single" w:sz="4" w:space="0" w:color="auto"/>
              <w:right w:val="single" w:sz="4" w:space="0" w:color="auto"/>
            </w:tcBorders>
            <w:shd w:val="clear" w:color="auto" w:fill="auto"/>
            <w:vAlign w:val="center"/>
          </w:tcPr>
          <w:p w14:paraId="746A3369" w14:textId="77777777" w:rsidR="00C6357B" w:rsidRPr="003A6085" w:rsidRDefault="00C6357B" w:rsidP="004F02B7">
            <w:pPr>
              <w:jc w:val="center"/>
              <w:rPr>
                <w:color w:val="000000"/>
                <w:sz w:val="13"/>
                <w:szCs w:val="13"/>
              </w:rPr>
            </w:pPr>
            <w:r w:rsidRPr="00A72AE0">
              <w:rPr>
                <w:color w:val="000000"/>
                <w:sz w:val="13"/>
                <w:szCs w:val="13"/>
              </w:rPr>
              <w:t>Котельные БЦК, ЗРК, пос. Притомский, КЦК</w:t>
            </w:r>
          </w:p>
        </w:tc>
        <w:tc>
          <w:tcPr>
            <w:tcW w:w="387" w:type="pct"/>
            <w:tcBorders>
              <w:top w:val="nil"/>
              <w:left w:val="nil"/>
              <w:bottom w:val="single" w:sz="4" w:space="0" w:color="auto"/>
              <w:right w:val="single" w:sz="4" w:space="0" w:color="auto"/>
            </w:tcBorders>
            <w:shd w:val="clear" w:color="auto" w:fill="auto"/>
            <w:vAlign w:val="center"/>
          </w:tcPr>
          <w:p w14:paraId="29432800" w14:textId="77777777" w:rsidR="00C6357B" w:rsidRPr="003A6085" w:rsidRDefault="00C6357B" w:rsidP="004F02B7">
            <w:pPr>
              <w:jc w:val="center"/>
              <w:rPr>
                <w:sz w:val="13"/>
                <w:szCs w:val="13"/>
              </w:rPr>
            </w:pPr>
            <w:r w:rsidRPr="00F9621B">
              <w:rPr>
                <w:sz w:val="13"/>
                <w:szCs w:val="13"/>
              </w:rPr>
              <w:t>Кол-во узлов учета собственных нужд</w:t>
            </w:r>
          </w:p>
        </w:tc>
        <w:tc>
          <w:tcPr>
            <w:tcW w:w="153" w:type="pct"/>
            <w:tcBorders>
              <w:top w:val="nil"/>
              <w:left w:val="nil"/>
              <w:bottom w:val="single" w:sz="4" w:space="0" w:color="auto"/>
              <w:right w:val="single" w:sz="4" w:space="0" w:color="auto"/>
            </w:tcBorders>
            <w:shd w:val="clear" w:color="auto" w:fill="auto"/>
            <w:vAlign w:val="center"/>
          </w:tcPr>
          <w:p w14:paraId="10624E5C" w14:textId="77777777" w:rsidR="00C6357B" w:rsidRPr="00F9621B" w:rsidRDefault="00C6357B" w:rsidP="004F02B7">
            <w:pPr>
              <w:jc w:val="center"/>
              <w:rPr>
                <w:sz w:val="13"/>
                <w:szCs w:val="13"/>
              </w:rPr>
            </w:pPr>
            <w:r w:rsidRPr="00F9621B">
              <w:rPr>
                <w:sz w:val="13"/>
                <w:szCs w:val="13"/>
              </w:rPr>
              <w:t>шт.</w:t>
            </w:r>
          </w:p>
        </w:tc>
        <w:tc>
          <w:tcPr>
            <w:tcW w:w="190" w:type="pct"/>
            <w:tcBorders>
              <w:top w:val="nil"/>
              <w:left w:val="single" w:sz="4" w:space="0" w:color="auto"/>
              <w:bottom w:val="single" w:sz="4" w:space="0" w:color="auto"/>
              <w:right w:val="single" w:sz="4" w:space="0" w:color="auto"/>
            </w:tcBorders>
            <w:shd w:val="clear" w:color="auto" w:fill="auto"/>
            <w:vAlign w:val="center"/>
          </w:tcPr>
          <w:p w14:paraId="2664E867" w14:textId="77777777" w:rsidR="00C6357B" w:rsidRPr="00F9621B" w:rsidRDefault="00C6357B" w:rsidP="004F02B7">
            <w:pPr>
              <w:jc w:val="center"/>
              <w:rPr>
                <w:sz w:val="13"/>
                <w:szCs w:val="13"/>
              </w:rPr>
            </w:pPr>
            <w:r w:rsidRPr="00F9621B">
              <w:rPr>
                <w:sz w:val="13"/>
                <w:szCs w:val="13"/>
              </w:rPr>
              <w:t>0</w:t>
            </w:r>
          </w:p>
        </w:tc>
        <w:tc>
          <w:tcPr>
            <w:tcW w:w="199" w:type="pct"/>
            <w:tcBorders>
              <w:top w:val="nil"/>
              <w:left w:val="nil"/>
              <w:bottom w:val="single" w:sz="4" w:space="0" w:color="auto"/>
              <w:right w:val="single" w:sz="4" w:space="0" w:color="auto"/>
            </w:tcBorders>
            <w:shd w:val="clear" w:color="auto" w:fill="auto"/>
            <w:vAlign w:val="center"/>
          </w:tcPr>
          <w:p w14:paraId="08348E1D" w14:textId="77777777" w:rsidR="00C6357B" w:rsidRPr="00F9621B" w:rsidRDefault="00C6357B" w:rsidP="004F02B7">
            <w:pPr>
              <w:jc w:val="center"/>
              <w:rPr>
                <w:sz w:val="13"/>
                <w:szCs w:val="13"/>
              </w:rPr>
            </w:pPr>
            <w:r w:rsidRPr="00F9621B">
              <w:rPr>
                <w:sz w:val="13"/>
                <w:szCs w:val="13"/>
              </w:rPr>
              <w:t>19</w:t>
            </w:r>
          </w:p>
        </w:tc>
        <w:tc>
          <w:tcPr>
            <w:tcW w:w="244" w:type="pct"/>
            <w:tcBorders>
              <w:top w:val="nil"/>
              <w:left w:val="nil"/>
              <w:bottom w:val="single" w:sz="4" w:space="0" w:color="auto"/>
              <w:right w:val="single" w:sz="4" w:space="0" w:color="auto"/>
            </w:tcBorders>
            <w:shd w:val="clear" w:color="auto" w:fill="auto"/>
            <w:vAlign w:val="center"/>
          </w:tcPr>
          <w:p w14:paraId="633CA814" w14:textId="77777777" w:rsidR="00C6357B" w:rsidRPr="00F9621B" w:rsidRDefault="00C6357B" w:rsidP="004F02B7">
            <w:pPr>
              <w:jc w:val="center"/>
              <w:rPr>
                <w:sz w:val="13"/>
                <w:szCs w:val="13"/>
              </w:rPr>
            </w:pPr>
            <w:r w:rsidRPr="00F9621B">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2908F44A" w14:textId="77777777" w:rsidR="00C6357B" w:rsidRPr="00F9621B" w:rsidRDefault="00C6357B" w:rsidP="004F02B7">
            <w:pPr>
              <w:jc w:val="center"/>
              <w:rPr>
                <w:sz w:val="13"/>
                <w:szCs w:val="13"/>
              </w:rPr>
            </w:pPr>
            <w:r w:rsidRPr="00F9621B">
              <w:rPr>
                <w:sz w:val="13"/>
                <w:szCs w:val="13"/>
              </w:rPr>
              <w:t>2020</w:t>
            </w:r>
          </w:p>
        </w:tc>
        <w:tc>
          <w:tcPr>
            <w:tcW w:w="243" w:type="pct"/>
            <w:tcBorders>
              <w:top w:val="nil"/>
              <w:left w:val="nil"/>
              <w:bottom w:val="single" w:sz="4" w:space="0" w:color="auto"/>
              <w:right w:val="single" w:sz="4" w:space="0" w:color="auto"/>
            </w:tcBorders>
            <w:shd w:val="clear" w:color="auto" w:fill="auto"/>
            <w:vAlign w:val="center"/>
          </w:tcPr>
          <w:p w14:paraId="5790795F" w14:textId="77777777" w:rsidR="00C6357B" w:rsidRPr="00F9621B" w:rsidRDefault="00C6357B" w:rsidP="004F02B7">
            <w:pPr>
              <w:jc w:val="center"/>
              <w:rPr>
                <w:sz w:val="13"/>
                <w:szCs w:val="13"/>
              </w:rPr>
            </w:pPr>
            <w:r w:rsidRPr="00F9621B">
              <w:rPr>
                <w:sz w:val="13"/>
                <w:szCs w:val="13"/>
              </w:rPr>
              <w:t>4 107,82</w:t>
            </w:r>
          </w:p>
        </w:tc>
        <w:tc>
          <w:tcPr>
            <w:tcW w:w="219" w:type="pct"/>
            <w:tcBorders>
              <w:top w:val="nil"/>
              <w:left w:val="nil"/>
              <w:bottom w:val="single" w:sz="4" w:space="0" w:color="auto"/>
              <w:right w:val="single" w:sz="4" w:space="0" w:color="auto"/>
            </w:tcBorders>
            <w:shd w:val="clear" w:color="auto" w:fill="auto"/>
            <w:vAlign w:val="center"/>
          </w:tcPr>
          <w:p w14:paraId="5C8D1E15" w14:textId="77777777" w:rsidR="00C6357B" w:rsidRPr="00F9621B" w:rsidRDefault="00C6357B" w:rsidP="004F02B7">
            <w:pPr>
              <w:jc w:val="center"/>
              <w:rPr>
                <w:sz w:val="13"/>
                <w:szCs w:val="13"/>
              </w:rPr>
            </w:pPr>
            <w:r w:rsidRPr="00F9621B">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2CC7ED0A" w14:textId="77777777" w:rsidR="00C6357B" w:rsidRPr="00530567" w:rsidRDefault="00C6357B" w:rsidP="004F02B7">
            <w:pPr>
              <w:jc w:val="center"/>
              <w:rPr>
                <w:sz w:val="13"/>
                <w:szCs w:val="13"/>
              </w:rPr>
            </w:pPr>
            <w:r w:rsidRPr="00530567">
              <w:rPr>
                <w:sz w:val="13"/>
                <w:szCs w:val="13"/>
              </w:rPr>
              <w:t>4 107,82</w:t>
            </w:r>
          </w:p>
        </w:tc>
        <w:tc>
          <w:tcPr>
            <w:tcW w:w="220" w:type="pct"/>
            <w:tcBorders>
              <w:top w:val="nil"/>
              <w:left w:val="nil"/>
              <w:bottom w:val="single" w:sz="4" w:space="0" w:color="auto"/>
              <w:right w:val="single" w:sz="4" w:space="0" w:color="auto"/>
            </w:tcBorders>
            <w:shd w:val="clear" w:color="auto" w:fill="auto"/>
            <w:vAlign w:val="center"/>
          </w:tcPr>
          <w:p w14:paraId="0CDD5135"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2181170D"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705E1B6C" w14:textId="77777777" w:rsidR="00C6357B" w:rsidRPr="00F9621B" w:rsidRDefault="00C6357B" w:rsidP="004F02B7">
            <w:pPr>
              <w:jc w:val="center"/>
              <w:rPr>
                <w:sz w:val="13"/>
                <w:szCs w:val="13"/>
              </w:rPr>
            </w:pPr>
            <w:r w:rsidRPr="00F9621B">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654EE5EF" w14:textId="77777777" w:rsidR="00C6357B" w:rsidRPr="00F9621B" w:rsidRDefault="00C6357B" w:rsidP="004F02B7">
            <w:pPr>
              <w:jc w:val="center"/>
              <w:rPr>
                <w:sz w:val="13"/>
                <w:szCs w:val="13"/>
              </w:rPr>
            </w:pPr>
            <w:r w:rsidRPr="00F9621B">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1ED7EAA7" w14:textId="77777777" w:rsidR="00C6357B" w:rsidRPr="00F9621B" w:rsidRDefault="00C6357B" w:rsidP="004F02B7">
            <w:pPr>
              <w:jc w:val="center"/>
              <w:rPr>
                <w:sz w:val="13"/>
                <w:szCs w:val="13"/>
              </w:rPr>
            </w:pPr>
            <w:r w:rsidRPr="00F9621B">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5C51C090" w14:textId="77777777" w:rsidR="00C6357B" w:rsidRPr="00F9621B" w:rsidRDefault="00C6357B" w:rsidP="004F02B7">
            <w:pPr>
              <w:jc w:val="center"/>
              <w:rPr>
                <w:sz w:val="13"/>
                <w:szCs w:val="13"/>
              </w:rPr>
            </w:pPr>
            <w:r w:rsidRPr="00F9621B">
              <w:rPr>
                <w:sz w:val="13"/>
                <w:szCs w:val="13"/>
              </w:rPr>
              <w:t>0,00</w:t>
            </w:r>
          </w:p>
        </w:tc>
      </w:tr>
      <w:tr w:rsidR="00C6357B" w:rsidRPr="009E2E84" w14:paraId="267CEFB6" w14:textId="77777777" w:rsidTr="004F02B7">
        <w:trPr>
          <w:trHeight w:val="535"/>
        </w:trPr>
        <w:tc>
          <w:tcPr>
            <w:tcW w:w="135" w:type="pct"/>
            <w:tcBorders>
              <w:bottom w:val="single" w:sz="4" w:space="0" w:color="auto"/>
            </w:tcBorders>
            <w:shd w:val="clear" w:color="auto" w:fill="auto"/>
            <w:vAlign w:val="center"/>
          </w:tcPr>
          <w:p w14:paraId="2CBDFE7A" w14:textId="77777777" w:rsidR="00C6357B" w:rsidRDefault="00C6357B" w:rsidP="004F02B7">
            <w:pPr>
              <w:jc w:val="center"/>
              <w:rPr>
                <w:sz w:val="13"/>
                <w:szCs w:val="13"/>
              </w:rPr>
            </w:pPr>
            <w:r>
              <w:rPr>
                <w:sz w:val="13"/>
                <w:szCs w:val="13"/>
              </w:rPr>
              <w:t>4.1.4.</w:t>
            </w:r>
          </w:p>
        </w:tc>
        <w:tc>
          <w:tcPr>
            <w:tcW w:w="601" w:type="pct"/>
            <w:tcBorders>
              <w:top w:val="nil"/>
              <w:left w:val="single" w:sz="4" w:space="0" w:color="auto"/>
              <w:bottom w:val="single" w:sz="4" w:space="0" w:color="auto"/>
              <w:right w:val="single" w:sz="4" w:space="0" w:color="auto"/>
            </w:tcBorders>
            <w:shd w:val="clear" w:color="auto" w:fill="auto"/>
            <w:vAlign w:val="center"/>
          </w:tcPr>
          <w:p w14:paraId="0FD84C4A" w14:textId="77777777" w:rsidR="00C6357B" w:rsidRPr="0077442E" w:rsidRDefault="00C6357B" w:rsidP="004F02B7">
            <w:pPr>
              <w:rPr>
                <w:color w:val="000000"/>
                <w:sz w:val="13"/>
                <w:szCs w:val="13"/>
              </w:rPr>
            </w:pPr>
            <w:r w:rsidRPr="00A72AE0">
              <w:rPr>
                <w:color w:val="000000"/>
                <w:sz w:val="13"/>
                <w:szCs w:val="13"/>
              </w:rPr>
              <w:t>Монтаж водопровода питьевой воды на котельную пос. Листвяги.</w:t>
            </w:r>
          </w:p>
        </w:tc>
        <w:tc>
          <w:tcPr>
            <w:tcW w:w="479" w:type="pct"/>
            <w:tcBorders>
              <w:top w:val="nil"/>
              <w:left w:val="nil"/>
              <w:bottom w:val="single" w:sz="4" w:space="0" w:color="auto"/>
              <w:right w:val="single" w:sz="4" w:space="0" w:color="auto"/>
            </w:tcBorders>
            <w:shd w:val="clear" w:color="auto" w:fill="auto"/>
            <w:vAlign w:val="center"/>
          </w:tcPr>
          <w:p w14:paraId="77F36EAC" w14:textId="77777777" w:rsidR="00C6357B" w:rsidRPr="00A72AE0" w:rsidRDefault="00C6357B" w:rsidP="004F02B7">
            <w:pPr>
              <w:jc w:val="center"/>
              <w:rPr>
                <w:color w:val="000000"/>
                <w:sz w:val="13"/>
                <w:szCs w:val="13"/>
              </w:rPr>
            </w:pPr>
            <w:r w:rsidRPr="00A72AE0">
              <w:rPr>
                <w:color w:val="000000"/>
                <w:sz w:val="13"/>
                <w:szCs w:val="13"/>
              </w:rPr>
              <w:t>Обеспечение надежности работы котельной.</w:t>
            </w:r>
          </w:p>
          <w:p w14:paraId="50E9BABD" w14:textId="77777777" w:rsidR="00C6357B" w:rsidRDefault="00C6357B" w:rsidP="004F02B7">
            <w:pPr>
              <w:jc w:val="center"/>
              <w:rPr>
                <w:color w:val="000000"/>
                <w:sz w:val="13"/>
                <w:szCs w:val="13"/>
              </w:rPr>
            </w:pPr>
            <w:r w:rsidRPr="00A72AE0">
              <w:rPr>
                <w:color w:val="000000"/>
                <w:sz w:val="13"/>
                <w:szCs w:val="13"/>
              </w:rPr>
              <w:t>Доведение качества подпиточной котловой воды до норматива</w:t>
            </w:r>
          </w:p>
        </w:tc>
        <w:tc>
          <w:tcPr>
            <w:tcW w:w="438" w:type="pct"/>
            <w:tcBorders>
              <w:top w:val="nil"/>
              <w:left w:val="nil"/>
              <w:bottom w:val="single" w:sz="4" w:space="0" w:color="auto"/>
              <w:right w:val="single" w:sz="4" w:space="0" w:color="auto"/>
            </w:tcBorders>
            <w:shd w:val="clear" w:color="auto" w:fill="auto"/>
            <w:vAlign w:val="center"/>
          </w:tcPr>
          <w:p w14:paraId="31ADC10C" w14:textId="77777777" w:rsidR="00C6357B" w:rsidRPr="003A6085" w:rsidRDefault="00C6357B" w:rsidP="004F02B7">
            <w:pPr>
              <w:jc w:val="center"/>
              <w:rPr>
                <w:color w:val="000000"/>
                <w:sz w:val="13"/>
                <w:szCs w:val="13"/>
              </w:rPr>
            </w:pPr>
            <w:r w:rsidRPr="00A72AE0">
              <w:rPr>
                <w:color w:val="000000"/>
                <w:sz w:val="13"/>
                <w:szCs w:val="13"/>
              </w:rPr>
              <w:t>г. Новокузнецк, Куйбышевский район, ул. Суданская,52</w:t>
            </w:r>
          </w:p>
        </w:tc>
        <w:tc>
          <w:tcPr>
            <w:tcW w:w="387" w:type="pct"/>
            <w:tcBorders>
              <w:top w:val="nil"/>
              <w:left w:val="nil"/>
              <w:bottom w:val="single" w:sz="4" w:space="0" w:color="auto"/>
              <w:right w:val="single" w:sz="4" w:space="0" w:color="auto"/>
            </w:tcBorders>
            <w:shd w:val="clear" w:color="auto" w:fill="auto"/>
            <w:vAlign w:val="center"/>
          </w:tcPr>
          <w:p w14:paraId="71D3C1C6" w14:textId="77777777" w:rsidR="00C6357B" w:rsidRPr="003A6085" w:rsidRDefault="00C6357B" w:rsidP="004F02B7">
            <w:pPr>
              <w:jc w:val="center"/>
              <w:rPr>
                <w:sz w:val="13"/>
                <w:szCs w:val="13"/>
              </w:rPr>
            </w:pPr>
            <w:r w:rsidRPr="00F9621B">
              <w:rPr>
                <w:sz w:val="13"/>
                <w:szCs w:val="13"/>
              </w:rPr>
              <w:t>Соответствие требованиям ФНП, утв.</w:t>
            </w:r>
            <w:r>
              <w:rPr>
                <w:sz w:val="13"/>
                <w:szCs w:val="13"/>
              </w:rPr>
              <w:t xml:space="preserve"> </w:t>
            </w:r>
            <w:r w:rsidRPr="00F9621B">
              <w:rPr>
                <w:sz w:val="13"/>
                <w:szCs w:val="13"/>
              </w:rPr>
              <w:t>Приказом Ростехнадзора от 25.03.2014 г. N 116</w:t>
            </w:r>
          </w:p>
        </w:tc>
        <w:tc>
          <w:tcPr>
            <w:tcW w:w="153" w:type="pct"/>
            <w:tcBorders>
              <w:top w:val="nil"/>
              <w:left w:val="nil"/>
              <w:bottom w:val="single" w:sz="4" w:space="0" w:color="auto"/>
              <w:right w:val="single" w:sz="4" w:space="0" w:color="auto"/>
            </w:tcBorders>
            <w:shd w:val="clear" w:color="auto" w:fill="auto"/>
            <w:vAlign w:val="center"/>
          </w:tcPr>
          <w:p w14:paraId="63BDAFA8" w14:textId="77777777" w:rsidR="00C6357B" w:rsidRPr="00F9621B" w:rsidRDefault="00C6357B" w:rsidP="004F02B7">
            <w:pPr>
              <w:jc w:val="center"/>
              <w:rPr>
                <w:sz w:val="13"/>
                <w:szCs w:val="13"/>
              </w:rPr>
            </w:pPr>
            <w:r w:rsidRPr="00F9621B">
              <w:rPr>
                <w:sz w:val="13"/>
                <w:szCs w:val="13"/>
              </w:rPr>
              <w:t>да/нет</w:t>
            </w:r>
          </w:p>
        </w:tc>
        <w:tc>
          <w:tcPr>
            <w:tcW w:w="190" w:type="pct"/>
            <w:tcBorders>
              <w:top w:val="nil"/>
              <w:left w:val="single" w:sz="4" w:space="0" w:color="auto"/>
              <w:bottom w:val="single" w:sz="4" w:space="0" w:color="auto"/>
              <w:right w:val="single" w:sz="4" w:space="0" w:color="auto"/>
            </w:tcBorders>
            <w:shd w:val="clear" w:color="auto" w:fill="auto"/>
            <w:vAlign w:val="center"/>
          </w:tcPr>
          <w:p w14:paraId="7F089B11" w14:textId="77777777" w:rsidR="00C6357B" w:rsidRPr="00F9621B" w:rsidRDefault="00C6357B" w:rsidP="004F02B7">
            <w:pPr>
              <w:jc w:val="center"/>
              <w:rPr>
                <w:sz w:val="13"/>
                <w:szCs w:val="13"/>
              </w:rPr>
            </w:pPr>
            <w:r w:rsidRPr="00F9621B">
              <w:rPr>
                <w:sz w:val="13"/>
                <w:szCs w:val="13"/>
              </w:rPr>
              <w:t>нет</w:t>
            </w:r>
          </w:p>
        </w:tc>
        <w:tc>
          <w:tcPr>
            <w:tcW w:w="199" w:type="pct"/>
            <w:tcBorders>
              <w:top w:val="nil"/>
              <w:left w:val="nil"/>
              <w:bottom w:val="single" w:sz="4" w:space="0" w:color="auto"/>
              <w:right w:val="single" w:sz="4" w:space="0" w:color="auto"/>
            </w:tcBorders>
            <w:shd w:val="clear" w:color="auto" w:fill="auto"/>
            <w:vAlign w:val="center"/>
          </w:tcPr>
          <w:p w14:paraId="0831CF9E" w14:textId="77777777" w:rsidR="00C6357B" w:rsidRPr="00F9621B" w:rsidRDefault="00C6357B" w:rsidP="004F02B7">
            <w:pPr>
              <w:jc w:val="center"/>
              <w:rPr>
                <w:sz w:val="13"/>
                <w:szCs w:val="13"/>
              </w:rPr>
            </w:pPr>
            <w:r w:rsidRPr="00F9621B">
              <w:rPr>
                <w:sz w:val="13"/>
                <w:szCs w:val="13"/>
              </w:rPr>
              <w:t>да</w:t>
            </w:r>
          </w:p>
        </w:tc>
        <w:tc>
          <w:tcPr>
            <w:tcW w:w="244" w:type="pct"/>
            <w:tcBorders>
              <w:top w:val="nil"/>
              <w:left w:val="nil"/>
              <w:bottom w:val="single" w:sz="4" w:space="0" w:color="auto"/>
              <w:right w:val="single" w:sz="4" w:space="0" w:color="auto"/>
            </w:tcBorders>
            <w:shd w:val="clear" w:color="auto" w:fill="auto"/>
            <w:vAlign w:val="center"/>
          </w:tcPr>
          <w:p w14:paraId="79F69E5C" w14:textId="77777777" w:rsidR="00C6357B" w:rsidRPr="00F9621B" w:rsidRDefault="00C6357B" w:rsidP="004F02B7">
            <w:pPr>
              <w:jc w:val="center"/>
              <w:rPr>
                <w:sz w:val="13"/>
                <w:szCs w:val="13"/>
              </w:rPr>
            </w:pPr>
            <w:r w:rsidRPr="00F9621B">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052637F2" w14:textId="77777777" w:rsidR="00C6357B" w:rsidRPr="00F9621B" w:rsidRDefault="00C6357B" w:rsidP="004F02B7">
            <w:pPr>
              <w:jc w:val="center"/>
              <w:rPr>
                <w:sz w:val="13"/>
                <w:szCs w:val="13"/>
              </w:rPr>
            </w:pPr>
            <w:r w:rsidRPr="00F9621B">
              <w:rPr>
                <w:sz w:val="13"/>
                <w:szCs w:val="13"/>
              </w:rPr>
              <w:t>2020</w:t>
            </w:r>
          </w:p>
        </w:tc>
        <w:tc>
          <w:tcPr>
            <w:tcW w:w="243" w:type="pct"/>
            <w:tcBorders>
              <w:top w:val="nil"/>
              <w:left w:val="nil"/>
              <w:bottom w:val="single" w:sz="4" w:space="0" w:color="auto"/>
              <w:right w:val="single" w:sz="4" w:space="0" w:color="auto"/>
            </w:tcBorders>
            <w:shd w:val="clear" w:color="auto" w:fill="auto"/>
            <w:vAlign w:val="center"/>
          </w:tcPr>
          <w:p w14:paraId="263CF098" w14:textId="77777777" w:rsidR="00C6357B" w:rsidRPr="00F9621B" w:rsidRDefault="00C6357B" w:rsidP="004F02B7">
            <w:pPr>
              <w:jc w:val="center"/>
              <w:rPr>
                <w:sz w:val="13"/>
                <w:szCs w:val="13"/>
              </w:rPr>
            </w:pPr>
            <w:r w:rsidRPr="00F9621B">
              <w:rPr>
                <w:sz w:val="13"/>
                <w:szCs w:val="13"/>
              </w:rPr>
              <w:t>3 158,32</w:t>
            </w:r>
          </w:p>
        </w:tc>
        <w:tc>
          <w:tcPr>
            <w:tcW w:w="219" w:type="pct"/>
            <w:tcBorders>
              <w:top w:val="nil"/>
              <w:left w:val="nil"/>
              <w:bottom w:val="single" w:sz="4" w:space="0" w:color="auto"/>
              <w:right w:val="single" w:sz="4" w:space="0" w:color="auto"/>
            </w:tcBorders>
            <w:shd w:val="clear" w:color="auto" w:fill="auto"/>
            <w:vAlign w:val="center"/>
          </w:tcPr>
          <w:p w14:paraId="0AE6BB1B" w14:textId="77777777" w:rsidR="00C6357B" w:rsidRPr="00F9621B" w:rsidRDefault="00C6357B" w:rsidP="004F02B7">
            <w:pPr>
              <w:jc w:val="center"/>
              <w:rPr>
                <w:sz w:val="13"/>
                <w:szCs w:val="13"/>
              </w:rPr>
            </w:pPr>
            <w:r w:rsidRPr="00F9621B">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50A4C403" w14:textId="77777777" w:rsidR="00C6357B" w:rsidRPr="00530567" w:rsidRDefault="00C6357B" w:rsidP="004F02B7">
            <w:pPr>
              <w:jc w:val="center"/>
              <w:rPr>
                <w:sz w:val="13"/>
                <w:szCs w:val="13"/>
              </w:rPr>
            </w:pPr>
            <w:r w:rsidRPr="00530567">
              <w:rPr>
                <w:sz w:val="13"/>
                <w:szCs w:val="13"/>
              </w:rPr>
              <w:t>3158,32</w:t>
            </w:r>
          </w:p>
        </w:tc>
        <w:tc>
          <w:tcPr>
            <w:tcW w:w="220" w:type="pct"/>
            <w:tcBorders>
              <w:top w:val="nil"/>
              <w:left w:val="nil"/>
              <w:bottom w:val="single" w:sz="4" w:space="0" w:color="auto"/>
              <w:right w:val="single" w:sz="4" w:space="0" w:color="auto"/>
            </w:tcBorders>
            <w:shd w:val="clear" w:color="auto" w:fill="auto"/>
            <w:vAlign w:val="center"/>
          </w:tcPr>
          <w:p w14:paraId="5C0092AF"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1D083D7C"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602B85D4" w14:textId="77777777" w:rsidR="00C6357B" w:rsidRPr="00F9621B" w:rsidRDefault="00C6357B" w:rsidP="004F02B7">
            <w:pPr>
              <w:jc w:val="center"/>
              <w:rPr>
                <w:sz w:val="13"/>
                <w:szCs w:val="13"/>
              </w:rPr>
            </w:pPr>
            <w:r w:rsidRPr="00F9621B">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00B9F04F" w14:textId="77777777" w:rsidR="00C6357B" w:rsidRPr="00F9621B" w:rsidRDefault="00C6357B" w:rsidP="004F02B7">
            <w:pPr>
              <w:jc w:val="center"/>
              <w:rPr>
                <w:sz w:val="13"/>
                <w:szCs w:val="13"/>
              </w:rPr>
            </w:pPr>
            <w:r w:rsidRPr="00F9621B">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7844B574" w14:textId="77777777" w:rsidR="00C6357B" w:rsidRPr="00F9621B" w:rsidRDefault="00C6357B" w:rsidP="004F02B7">
            <w:pPr>
              <w:jc w:val="center"/>
              <w:rPr>
                <w:sz w:val="13"/>
                <w:szCs w:val="13"/>
              </w:rPr>
            </w:pPr>
            <w:r w:rsidRPr="00F9621B">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7EF20A2A" w14:textId="77777777" w:rsidR="00C6357B" w:rsidRPr="00F9621B" w:rsidRDefault="00C6357B" w:rsidP="004F02B7">
            <w:pPr>
              <w:jc w:val="center"/>
              <w:rPr>
                <w:sz w:val="13"/>
                <w:szCs w:val="13"/>
              </w:rPr>
            </w:pPr>
            <w:r w:rsidRPr="00F9621B">
              <w:rPr>
                <w:sz w:val="13"/>
                <w:szCs w:val="13"/>
              </w:rPr>
              <w:t>0,00</w:t>
            </w:r>
          </w:p>
        </w:tc>
      </w:tr>
      <w:tr w:rsidR="00C6357B" w:rsidRPr="009E2E84" w14:paraId="7EA87349" w14:textId="77777777" w:rsidTr="004F02B7">
        <w:trPr>
          <w:trHeight w:val="489"/>
        </w:trPr>
        <w:tc>
          <w:tcPr>
            <w:tcW w:w="135" w:type="pct"/>
            <w:tcBorders>
              <w:top w:val="single" w:sz="4" w:space="0" w:color="auto"/>
            </w:tcBorders>
            <w:shd w:val="clear" w:color="auto" w:fill="auto"/>
            <w:vAlign w:val="center"/>
          </w:tcPr>
          <w:p w14:paraId="2204D5BD" w14:textId="77777777" w:rsidR="00C6357B" w:rsidRDefault="00C6357B" w:rsidP="004F02B7">
            <w:pPr>
              <w:jc w:val="center"/>
              <w:rPr>
                <w:sz w:val="13"/>
                <w:szCs w:val="13"/>
              </w:rPr>
            </w:pPr>
            <w:r>
              <w:rPr>
                <w:sz w:val="13"/>
                <w:szCs w:val="13"/>
              </w:rPr>
              <w:t>4.1.5.</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2E88651D" w14:textId="77777777" w:rsidR="00C6357B" w:rsidRPr="0077442E" w:rsidRDefault="00C6357B" w:rsidP="004F02B7">
            <w:pPr>
              <w:rPr>
                <w:color w:val="000000"/>
                <w:sz w:val="13"/>
                <w:szCs w:val="13"/>
              </w:rPr>
            </w:pPr>
            <w:r w:rsidRPr="00A72AE0">
              <w:rPr>
                <w:color w:val="000000"/>
                <w:sz w:val="13"/>
                <w:szCs w:val="13"/>
              </w:rPr>
              <w:t>Установка частотных преобразователей на электродвигатели дымососов Абашевской районной котельной</w:t>
            </w:r>
          </w:p>
        </w:tc>
        <w:tc>
          <w:tcPr>
            <w:tcW w:w="479" w:type="pct"/>
            <w:tcBorders>
              <w:top w:val="single" w:sz="4" w:space="0" w:color="auto"/>
              <w:left w:val="nil"/>
              <w:bottom w:val="single" w:sz="4" w:space="0" w:color="auto"/>
              <w:right w:val="single" w:sz="4" w:space="0" w:color="auto"/>
            </w:tcBorders>
            <w:shd w:val="clear" w:color="auto" w:fill="auto"/>
            <w:vAlign w:val="center"/>
          </w:tcPr>
          <w:p w14:paraId="419BDEE1" w14:textId="77777777" w:rsidR="00C6357B" w:rsidRDefault="00C6357B" w:rsidP="004F02B7">
            <w:pPr>
              <w:jc w:val="center"/>
              <w:rPr>
                <w:color w:val="000000"/>
                <w:sz w:val="13"/>
                <w:szCs w:val="13"/>
              </w:rPr>
            </w:pPr>
            <w:r w:rsidRPr="00A72AE0">
              <w:rPr>
                <w:color w:val="000000"/>
                <w:sz w:val="13"/>
                <w:szCs w:val="13"/>
              </w:rPr>
              <w:t>Повышение надежности работы электродвигателей дымососов. Оптимизация электропотребления АРК</w:t>
            </w:r>
          </w:p>
        </w:tc>
        <w:tc>
          <w:tcPr>
            <w:tcW w:w="438" w:type="pct"/>
            <w:tcBorders>
              <w:top w:val="single" w:sz="4" w:space="0" w:color="auto"/>
              <w:left w:val="nil"/>
              <w:bottom w:val="single" w:sz="4" w:space="0" w:color="auto"/>
              <w:right w:val="single" w:sz="4" w:space="0" w:color="auto"/>
            </w:tcBorders>
            <w:shd w:val="clear" w:color="auto" w:fill="auto"/>
            <w:vAlign w:val="center"/>
          </w:tcPr>
          <w:p w14:paraId="13C2334F" w14:textId="77777777" w:rsidR="00C6357B" w:rsidRPr="003A6085" w:rsidRDefault="00C6357B" w:rsidP="004F02B7">
            <w:pPr>
              <w:jc w:val="center"/>
              <w:rPr>
                <w:color w:val="000000"/>
                <w:sz w:val="13"/>
                <w:szCs w:val="13"/>
              </w:rPr>
            </w:pPr>
            <w:r w:rsidRPr="00A72AE0">
              <w:rPr>
                <w:color w:val="000000"/>
                <w:sz w:val="13"/>
                <w:szCs w:val="13"/>
              </w:rPr>
              <w:t>г. Новокузнецк, Орджоникидзевский район, ул. Кавказская, 26</w:t>
            </w:r>
          </w:p>
        </w:tc>
        <w:tc>
          <w:tcPr>
            <w:tcW w:w="387" w:type="pct"/>
            <w:tcBorders>
              <w:top w:val="single" w:sz="4" w:space="0" w:color="auto"/>
              <w:left w:val="nil"/>
              <w:bottom w:val="single" w:sz="4" w:space="0" w:color="auto"/>
              <w:right w:val="single" w:sz="4" w:space="0" w:color="auto"/>
            </w:tcBorders>
            <w:shd w:val="clear" w:color="auto" w:fill="auto"/>
            <w:vAlign w:val="center"/>
          </w:tcPr>
          <w:p w14:paraId="1C3721D0" w14:textId="77777777" w:rsidR="00C6357B" w:rsidRPr="003A6085" w:rsidRDefault="00C6357B" w:rsidP="004F02B7">
            <w:pPr>
              <w:jc w:val="center"/>
              <w:rPr>
                <w:sz w:val="13"/>
                <w:szCs w:val="13"/>
              </w:rPr>
            </w:pPr>
            <w:r w:rsidRPr="00F9621B">
              <w:rPr>
                <w:sz w:val="13"/>
                <w:szCs w:val="13"/>
              </w:rPr>
              <w:t>Кол-во ЧРП на дымососах АРК</w:t>
            </w:r>
          </w:p>
        </w:tc>
        <w:tc>
          <w:tcPr>
            <w:tcW w:w="153" w:type="pct"/>
            <w:tcBorders>
              <w:top w:val="single" w:sz="4" w:space="0" w:color="auto"/>
              <w:left w:val="nil"/>
              <w:bottom w:val="single" w:sz="4" w:space="0" w:color="auto"/>
              <w:right w:val="single" w:sz="4" w:space="0" w:color="auto"/>
            </w:tcBorders>
            <w:shd w:val="clear" w:color="auto" w:fill="auto"/>
            <w:vAlign w:val="center"/>
          </w:tcPr>
          <w:p w14:paraId="0A18E050" w14:textId="77777777" w:rsidR="00C6357B" w:rsidRPr="00F9621B" w:rsidRDefault="00C6357B" w:rsidP="004F02B7">
            <w:pPr>
              <w:jc w:val="center"/>
              <w:rPr>
                <w:sz w:val="13"/>
                <w:szCs w:val="13"/>
              </w:rPr>
            </w:pPr>
            <w:r w:rsidRPr="00F9621B">
              <w:rPr>
                <w:sz w:val="13"/>
                <w:szCs w:val="13"/>
              </w:rPr>
              <w:t>шт.</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76215EE" w14:textId="77777777" w:rsidR="00C6357B" w:rsidRPr="00F9621B" w:rsidRDefault="00C6357B" w:rsidP="004F02B7">
            <w:pPr>
              <w:jc w:val="center"/>
              <w:rPr>
                <w:sz w:val="13"/>
                <w:szCs w:val="13"/>
              </w:rPr>
            </w:pPr>
            <w:r w:rsidRPr="00F9621B">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08F0467F" w14:textId="77777777" w:rsidR="00C6357B" w:rsidRPr="00F9621B" w:rsidRDefault="00C6357B" w:rsidP="004F02B7">
            <w:pPr>
              <w:jc w:val="center"/>
              <w:rPr>
                <w:sz w:val="13"/>
                <w:szCs w:val="13"/>
              </w:rPr>
            </w:pPr>
            <w:r w:rsidRPr="00F9621B">
              <w:rPr>
                <w:sz w:val="13"/>
                <w:szCs w:val="13"/>
              </w:rPr>
              <w:t>3</w:t>
            </w:r>
          </w:p>
        </w:tc>
        <w:tc>
          <w:tcPr>
            <w:tcW w:w="244" w:type="pct"/>
            <w:tcBorders>
              <w:top w:val="single" w:sz="4" w:space="0" w:color="auto"/>
              <w:left w:val="nil"/>
              <w:bottom w:val="single" w:sz="4" w:space="0" w:color="auto"/>
              <w:right w:val="single" w:sz="4" w:space="0" w:color="auto"/>
            </w:tcBorders>
            <w:shd w:val="clear" w:color="auto" w:fill="auto"/>
            <w:vAlign w:val="center"/>
          </w:tcPr>
          <w:p w14:paraId="04CD3382" w14:textId="77777777" w:rsidR="00C6357B" w:rsidRPr="00F9621B" w:rsidRDefault="00C6357B" w:rsidP="004F02B7">
            <w:pPr>
              <w:jc w:val="center"/>
              <w:rPr>
                <w:sz w:val="13"/>
                <w:szCs w:val="13"/>
              </w:rPr>
            </w:pPr>
            <w:r w:rsidRPr="00F9621B">
              <w:rPr>
                <w:sz w:val="13"/>
                <w:szCs w:val="13"/>
              </w:rPr>
              <w:t>2020</w:t>
            </w:r>
          </w:p>
        </w:tc>
        <w:tc>
          <w:tcPr>
            <w:tcW w:w="252" w:type="pct"/>
            <w:tcBorders>
              <w:top w:val="single" w:sz="4" w:space="0" w:color="auto"/>
              <w:left w:val="nil"/>
              <w:bottom w:val="single" w:sz="4" w:space="0" w:color="auto"/>
              <w:right w:val="single" w:sz="4" w:space="0" w:color="auto"/>
            </w:tcBorders>
            <w:shd w:val="clear" w:color="auto" w:fill="auto"/>
            <w:vAlign w:val="center"/>
          </w:tcPr>
          <w:p w14:paraId="4F3DACA3" w14:textId="77777777" w:rsidR="00C6357B" w:rsidRPr="00F9621B" w:rsidRDefault="00C6357B" w:rsidP="004F02B7">
            <w:pPr>
              <w:jc w:val="center"/>
              <w:rPr>
                <w:sz w:val="13"/>
                <w:szCs w:val="13"/>
              </w:rPr>
            </w:pPr>
            <w:r w:rsidRPr="00F9621B">
              <w:rPr>
                <w:sz w:val="13"/>
                <w:szCs w:val="13"/>
              </w:rPr>
              <w:t>2020</w:t>
            </w:r>
          </w:p>
        </w:tc>
        <w:tc>
          <w:tcPr>
            <w:tcW w:w="243" w:type="pct"/>
            <w:tcBorders>
              <w:top w:val="single" w:sz="4" w:space="0" w:color="auto"/>
              <w:left w:val="nil"/>
              <w:bottom w:val="single" w:sz="4" w:space="0" w:color="auto"/>
              <w:right w:val="single" w:sz="4" w:space="0" w:color="auto"/>
            </w:tcBorders>
            <w:shd w:val="clear" w:color="auto" w:fill="auto"/>
            <w:vAlign w:val="center"/>
          </w:tcPr>
          <w:p w14:paraId="0C14BBB7" w14:textId="77777777" w:rsidR="00C6357B" w:rsidRPr="00F9621B" w:rsidRDefault="00C6357B" w:rsidP="004F02B7">
            <w:pPr>
              <w:jc w:val="center"/>
              <w:rPr>
                <w:sz w:val="13"/>
                <w:szCs w:val="13"/>
              </w:rPr>
            </w:pPr>
            <w:r w:rsidRPr="00F9621B">
              <w:rPr>
                <w:sz w:val="13"/>
                <w:szCs w:val="13"/>
              </w:rPr>
              <w:t>3 141,47</w:t>
            </w:r>
          </w:p>
        </w:tc>
        <w:tc>
          <w:tcPr>
            <w:tcW w:w="219" w:type="pct"/>
            <w:tcBorders>
              <w:top w:val="single" w:sz="4" w:space="0" w:color="auto"/>
              <w:left w:val="nil"/>
              <w:bottom w:val="single" w:sz="4" w:space="0" w:color="auto"/>
              <w:right w:val="single" w:sz="4" w:space="0" w:color="auto"/>
            </w:tcBorders>
            <w:shd w:val="clear" w:color="auto" w:fill="auto"/>
            <w:vAlign w:val="center"/>
          </w:tcPr>
          <w:p w14:paraId="12720E6F" w14:textId="77777777" w:rsidR="00C6357B" w:rsidRPr="00F9621B" w:rsidRDefault="00C6357B" w:rsidP="004F02B7">
            <w:pPr>
              <w:jc w:val="center"/>
              <w:rPr>
                <w:sz w:val="13"/>
                <w:szCs w:val="13"/>
              </w:rPr>
            </w:pPr>
            <w:r w:rsidRPr="00F9621B">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A07F95" w14:textId="77777777" w:rsidR="00C6357B" w:rsidRPr="00530567" w:rsidRDefault="00C6357B" w:rsidP="004F02B7">
            <w:pPr>
              <w:jc w:val="center"/>
              <w:rPr>
                <w:sz w:val="13"/>
                <w:szCs w:val="13"/>
              </w:rPr>
            </w:pPr>
            <w:r w:rsidRPr="00530567">
              <w:rPr>
                <w:sz w:val="13"/>
                <w:szCs w:val="13"/>
              </w:rPr>
              <w:t>3141,47</w:t>
            </w:r>
          </w:p>
        </w:tc>
        <w:tc>
          <w:tcPr>
            <w:tcW w:w="220" w:type="pct"/>
            <w:tcBorders>
              <w:top w:val="single" w:sz="4" w:space="0" w:color="auto"/>
              <w:left w:val="nil"/>
              <w:bottom w:val="single" w:sz="4" w:space="0" w:color="auto"/>
              <w:right w:val="single" w:sz="4" w:space="0" w:color="auto"/>
            </w:tcBorders>
            <w:shd w:val="clear" w:color="auto" w:fill="auto"/>
            <w:vAlign w:val="center"/>
          </w:tcPr>
          <w:p w14:paraId="744B4700" w14:textId="77777777" w:rsidR="00C6357B" w:rsidRPr="00F9621B" w:rsidRDefault="00C6357B" w:rsidP="004F02B7">
            <w:pPr>
              <w:jc w:val="center"/>
              <w:rPr>
                <w:sz w:val="13"/>
                <w:szCs w:val="13"/>
              </w:rPr>
            </w:pPr>
            <w:r w:rsidRPr="00F9621B">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06EFBCF8" w14:textId="77777777" w:rsidR="00C6357B" w:rsidRPr="00F9621B" w:rsidRDefault="00C6357B" w:rsidP="004F02B7">
            <w:pPr>
              <w:jc w:val="center"/>
              <w:rPr>
                <w:sz w:val="13"/>
                <w:szCs w:val="13"/>
              </w:rPr>
            </w:pPr>
            <w:r w:rsidRPr="00F9621B">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6313436" w14:textId="77777777" w:rsidR="00C6357B" w:rsidRPr="00F9621B" w:rsidRDefault="00C6357B" w:rsidP="004F02B7">
            <w:pPr>
              <w:jc w:val="center"/>
              <w:rPr>
                <w:sz w:val="13"/>
                <w:szCs w:val="13"/>
              </w:rPr>
            </w:pPr>
            <w:r w:rsidRPr="00F9621B">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18ACC559" w14:textId="77777777" w:rsidR="00C6357B" w:rsidRPr="00F9621B" w:rsidRDefault="00C6357B" w:rsidP="004F02B7">
            <w:pPr>
              <w:jc w:val="center"/>
              <w:rPr>
                <w:sz w:val="13"/>
                <w:szCs w:val="13"/>
              </w:rPr>
            </w:pPr>
            <w:r w:rsidRPr="00F9621B">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371BB6FB" w14:textId="77777777" w:rsidR="00C6357B" w:rsidRPr="00F9621B" w:rsidRDefault="00C6357B" w:rsidP="004F02B7">
            <w:pPr>
              <w:jc w:val="center"/>
              <w:rPr>
                <w:sz w:val="13"/>
                <w:szCs w:val="13"/>
              </w:rPr>
            </w:pPr>
            <w:r w:rsidRPr="00F9621B">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3D47983F" w14:textId="77777777" w:rsidR="00C6357B" w:rsidRPr="00F9621B" w:rsidRDefault="00C6357B" w:rsidP="004F02B7">
            <w:pPr>
              <w:jc w:val="center"/>
              <w:rPr>
                <w:sz w:val="13"/>
                <w:szCs w:val="13"/>
              </w:rPr>
            </w:pPr>
            <w:r w:rsidRPr="00F9621B">
              <w:rPr>
                <w:sz w:val="13"/>
                <w:szCs w:val="13"/>
              </w:rPr>
              <w:t>0,00</w:t>
            </w:r>
          </w:p>
        </w:tc>
      </w:tr>
      <w:tr w:rsidR="00C6357B" w:rsidRPr="009E2E84" w14:paraId="587A773C" w14:textId="77777777" w:rsidTr="004F02B7">
        <w:trPr>
          <w:trHeight w:val="489"/>
        </w:trPr>
        <w:tc>
          <w:tcPr>
            <w:tcW w:w="135" w:type="pct"/>
            <w:shd w:val="clear" w:color="auto" w:fill="auto"/>
            <w:vAlign w:val="center"/>
          </w:tcPr>
          <w:p w14:paraId="1F5BC5E3" w14:textId="77777777" w:rsidR="00C6357B" w:rsidRDefault="00C6357B" w:rsidP="004F02B7">
            <w:pPr>
              <w:jc w:val="center"/>
              <w:rPr>
                <w:sz w:val="13"/>
                <w:szCs w:val="13"/>
              </w:rPr>
            </w:pPr>
            <w:r>
              <w:rPr>
                <w:sz w:val="13"/>
                <w:szCs w:val="13"/>
              </w:rPr>
              <w:t>4.1.6.</w:t>
            </w:r>
          </w:p>
        </w:tc>
        <w:tc>
          <w:tcPr>
            <w:tcW w:w="601" w:type="pct"/>
            <w:tcBorders>
              <w:top w:val="nil"/>
              <w:left w:val="single" w:sz="4" w:space="0" w:color="auto"/>
              <w:bottom w:val="single" w:sz="4" w:space="0" w:color="auto"/>
              <w:right w:val="single" w:sz="4" w:space="0" w:color="auto"/>
            </w:tcBorders>
            <w:shd w:val="clear" w:color="auto" w:fill="auto"/>
            <w:vAlign w:val="center"/>
          </w:tcPr>
          <w:p w14:paraId="1EC34D70" w14:textId="77777777" w:rsidR="00C6357B" w:rsidRPr="0077442E" w:rsidRDefault="00C6357B" w:rsidP="004F02B7">
            <w:pPr>
              <w:rPr>
                <w:color w:val="000000"/>
                <w:sz w:val="13"/>
                <w:szCs w:val="13"/>
              </w:rPr>
            </w:pPr>
            <w:proofErr w:type="gramStart"/>
            <w:r w:rsidRPr="00A72AE0">
              <w:rPr>
                <w:color w:val="000000"/>
                <w:sz w:val="13"/>
                <w:szCs w:val="13"/>
              </w:rPr>
              <w:t>Реконструкция  топочного</w:t>
            </w:r>
            <w:proofErr w:type="gramEnd"/>
            <w:r w:rsidRPr="00A72AE0">
              <w:rPr>
                <w:color w:val="000000"/>
                <w:sz w:val="13"/>
                <w:szCs w:val="13"/>
              </w:rPr>
              <w:t xml:space="preserve"> устройства котла  </w:t>
            </w:r>
            <w:r>
              <w:rPr>
                <w:color w:val="000000"/>
                <w:sz w:val="13"/>
                <w:szCs w:val="13"/>
              </w:rPr>
              <w:t>3</w:t>
            </w:r>
            <w:r w:rsidRPr="00A72AE0">
              <w:rPr>
                <w:color w:val="000000"/>
                <w:sz w:val="13"/>
                <w:szCs w:val="13"/>
              </w:rPr>
              <w:t xml:space="preserve">, (тип КВ-ТС 20) Абашевской районной котельной. Проектирование </w:t>
            </w:r>
          </w:p>
        </w:tc>
        <w:tc>
          <w:tcPr>
            <w:tcW w:w="479" w:type="pct"/>
            <w:tcBorders>
              <w:top w:val="nil"/>
              <w:left w:val="nil"/>
              <w:bottom w:val="single" w:sz="4" w:space="0" w:color="auto"/>
              <w:right w:val="single" w:sz="4" w:space="0" w:color="auto"/>
            </w:tcBorders>
            <w:shd w:val="clear" w:color="auto" w:fill="auto"/>
            <w:vAlign w:val="center"/>
          </w:tcPr>
          <w:p w14:paraId="457E8F77" w14:textId="77777777" w:rsidR="00C6357B" w:rsidRPr="003A6085" w:rsidRDefault="00C6357B" w:rsidP="004F02B7">
            <w:pPr>
              <w:jc w:val="center"/>
              <w:rPr>
                <w:color w:val="000000"/>
                <w:sz w:val="13"/>
                <w:szCs w:val="13"/>
              </w:rPr>
            </w:pPr>
            <w:r>
              <w:rPr>
                <w:color w:val="000000"/>
                <w:sz w:val="13"/>
                <w:szCs w:val="13"/>
              </w:rPr>
              <w:t>О</w:t>
            </w:r>
            <w:r w:rsidRPr="003A6085">
              <w:rPr>
                <w:color w:val="000000"/>
                <w:sz w:val="13"/>
                <w:szCs w:val="13"/>
              </w:rPr>
              <w:t>тказ от дорогостоящих импортных комплектующих</w:t>
            </w:r>
          </w:p>
        </w:tc>
        <w:tc>
          <w:tcPr>
            <w:tcW w:w="438" w:type="pct"/>
            <w:tcBorders>
              <w:top w:val="nil"/>
              <w:left w:val="nil"/>
              <w:bottom w:val="single" w:sz="4" w:space="0" w:color="auto"/>
              <w:right w:val="single" w:sz="4" w:space="0" w:color="auto"/>
            </w:tcBorders>
            <w:shd w:val="clear" w:color="auto" w:fill="auto"/>
            <w:vAlign w:val="center"/>
          </w:tcPr>
          <w:p w14:paraId="2352908A" w14:textId="77777777" w:rsidR="00C6357B" w:rsidRPr="003A6085" w:rsidRDefault="00C6357B" w:rsidP="004F02B7">
            <w:pPr>
              <w:jc w:val="center"/>
              <w:rPr>
                <w:color w:val="000000"/>
                <w:sz w:val="13"/>
                <w:szCs w:val="13"/>
              </w:rPr>
            </w:pPr>
            <w:r w:rsidRPr="00A72AE0">
              <w:rPr>
                <w:color w:val="000000"/>
                <w:sz w:val="13"/>
                <w:szCs w:val="13"/>
              </w:rPr>
              <w:t>г. Новокузнецк, Орджоникидзевский район, ул. Кавказская, 26</w:t>
            </w:r>
          </w:p>
        </w:tc>
        <w:tc>
          <w:tcPr>
            <w:tcW w:w="387" w:type="pct"/>
            <w:tcBorders>
              <w:top w:val="nil"/>
              <w:left w:val="nil"/>
              <w:bottom w:val="single" w:sz="4" w:space="0" w:color="auto"/>
              <w:right w:val="single" w:sz="4" w:space="0" w:color="auto"/>
            </w:tcBorders>
            <w:shd w:val="clear" w:color="auto" w:fill="auto"/>
            <w:vAlign w:val="center"/>
          </w:tcPr>
          <w:p w14:paraId="317FBC79" w14:textId="77777777" w:rsidR="00C6357B" w:rsidRPr="003A6085" w:rsidRDefault="00C6357B" w:rsidP="004F02B7">
            <w:pPr>
              <w:jc w:val="center"/>
              <w:rPr>
                <w:sz w:val="13"/>
                <w:szCs w:val="13"/>
              </w:rPr>
            </w:pPr>
            <w:r w:rsidRPr="003A6085">
              <w:rPr>
                <w:sz w:val="13"/>
                <w:szCs w:val="13"/>
              </w:rPr>
              <w:t>Импортозамещение, снижение затрат на ремонт.</w:t>
            </w:r>
          </w:p>
        </w:tc>
        <w:tc>
          <w:tcPr>
            <w:tcW w:w="153" w:type="pct"/>
            <w:tcBorders>
              <w:top w:val="nil"/>
              <w:left w:val="nil"/>
              <w:bottom w:val="single" w:sz="4" w:space="0" w:color="auto"/>
              <w:right w:val="single" w:sz="4" w:space="0" w:color="auto"/>
            </w:tcBorders>
            <w:shd w:val="clear" w:color="auto" w:fill="auto"/>
            <w:vAlign w:val="center"/>
          </w:tcPr>
          <w:p w14:paraId="0C6E4C98" w14:textId="77777777" w:rsidR="00C6357B" w:rsidRPr="00F9621B" w:rsidRDefault="00C6357B" w:rsidP="004F02B7">
            <w:pPr>
              <w:jc w:val="center"/>
              <w:rPr>
                <w:sz w:val="13"/>
                <w:szCs w:val="13"/>
              </w:rPr>
            </w:pPr>
            <w:r w:rsidRPr="00F9621B">
              <w:rPr>
                <w:sz w:val="13"/>
                <w:szCs w:val="13"/>
              </w:rPr>
              <w:t>Вид топки</w:t>
            </w:r>
          </w:p>
        </w:tc>
        <w:tc>
          <w:tcPr>
            <w:tcW w:w="190" w:type="pct"/>
            <w:tcBorders>
              <w:top w:val="nil"/>
              <w:left w:val="single" w:sz="4" w:space="0" w:color="auto"/>
              <w:bottom w:val="single" w:sz="4" w:space="0" w:color="auto"/>
              <w:right w:val="single" w:sz="4" w:space="0" w:color="auto"/>
            </w:tcBorders>
            <w:shd w:val="clear" w:color="auto" w:fill="auto"/>
            <w:vAlign w:val="center"/>
          </w:tcPr>
          <w:p w14:paraId="7E7D2680" w14:textId="77777777" w:rsidR="00C6357B" w:rsidRPr="00F9621B" w:rsidRDefault="00C6357B" w:rsidP="004F02B7">
            <w:pPr>
              <w:jc w:val="center"/>
              <w:rPr>
                <w:sz w:val="13"/>
                <w:szCs w:val="13"/>
              </w:rPr>
            </w:pPr>
            <w:r w:rsidRPr="00F9621B">
              <w:rPr>
                <w:sz w:val="13"/>
                <w:szCs w:val="13"/>
              </w:rPr>
              <w:t>Топка "Fudo", Китай</w:t>
            </w:r>
          </w:p>
        </w:tc>
        <w:tc>
          <w:tcPr>
            <w:tcW w:w="199" w:type="pct"/>
            <w:tcBorders>
              <w:top w:val="nil"/>
              <w:left w:val="nil"/>
              <w:bottom w:val="single" w:sz="4" w:space="0" w:color="auto"/>
              <w:right w:val="single" w:sz="4" w:space="0" w:color="auto"/>
            </w:tcBorders>
            <w:shd w:val="clear" w:color="auto" w:fill="auto"/>
            <w:vAlign w:val="center"/>
          </w:tcPr>
          <w:p w14:paraId="223B010D" w14:textId="77777777" w:rsidR="00C6357B" w:rsidRPr="00F9621B" w:rsidRDefault="00C6357B" w:rsidP="004F02B7">
            <w:pPr>
              <w:jc w:val="center"/>
              <w:rPr>
                <w:sz w:val="13"/>
                <w:szCs w:val="13"/>
              </w:rPr>
            </w:pPr>
            <w:r w:rsidRPr="00F9621B">
              <w:rPr>
                <w:sz w:val="13"/>
                <w:szCs w:val="13"/>
              </w:rPr>
              <w:t>Топка ТЧЗМ, Россия</w:t>
            </w:r>
          </w:p>
        </w:tc>
        <w:tc>
          <w:tcPr>
            <w:tcW w:w="244" w:type="pct"/>
            <w:tcBorders>
              <w:top w:val="nil"/>
              <w:left w:val="nil"/>
              <w:bottom w:val="single" w:sz="4" w:space="0" w:color="auto"/>
              <w:right w:val="single" w:sz="4" w:space="0" w:color="auto"/>
            </w:tcBorders>
            <w:shd w:val="clear" w:color="auto" w:fill="auto"/>
            <w:vAlign w:val="center"/>
          </w:tcPr>
          <w:p w14:paraId="4CA40FA3" w14:textId="77777777" w:rsidR="00C6357B" w:rsidRPr="00F9621B" w:rsidRDefault="00C6357B" w:rsidP="004F02B7">
            <w:pPr>
              <w:jc w:val="center"/>
              <w:rPr>
                <w:sz w:val="13"/>
                <w:szCs w:val="13"/>
              </w:rPr>
            </w:pPr>
            <w:r w:rsidRPr="00F9621B">
              <w:rPr>
                <w:sz w:val="13"/>
                <w:szCs w:val="13"/>
              </w:rPr>
              <w:t>2020</w:t>
            </w:r>
          </w:p>
        </w:tc>
        <w:tc>
          <w:tcPr>
            <w:tcW w:w="252" w:type="pct"/>
            <w:tcBorders>
              <w:top w:val="nil"/>
              <w:left w:val="nil"/>
              <w:bottom w:val="single" w:sz="4" w:space="0" w:color="auto"/>
              <w:right w:val="single" w:sz="4" w:space="0" w:color="auto"/>
            </w:tcBorders>
            <w:shd w:val="clear" w:color="auto" w:fill="auto"/>
            <w:vAlign w:val="center"/>
          </w:tcPr>
          <w:p w14:paraId="4CF8B7BB" w14:textId="77777777" w:rsidR="00C6357B" w:rsidRPr="00F9621B" w:rsidRDefault="00C6357B" w:rsidP="004F02B7">
            <w:pPr>
              <w:jc w:val="center"/>
              <w:rPr>
                <w:sz w:val="13"/>
                <w:szCs w:val="13"/>
              </w:rPr>
            </w:pPr>
            <w:r w:rsidRPr="00F9621B">
              <w:rPr>
                <w:sz w:val="13"/>
                <w:szCs w:val="13"/>
              </w:rPr>
              <w:t>2021</w:t>
            </w:r>
          </w:p>
        </w:tc>
        <w:tc>
          <w:tcPr>
            <w:tcW w:w="243" w:type="pct"/>
            <w:tcBorders>
              <w:top w:val="nil"/>
              <w:left w:val="nil"/>
              <w:bottom w:val="single" w:sz="4" w:space="0" w:color="auto"/>
              <w:right w:val="single" w:sz="4" w:space="0" w:color="auto"/>
            </w:tcBorders>
            <w:shd w:val="clear" w:color="auto" w:fill="auto"/>
            <w:vAlign w:val="center"/>
          </w:tcPr>
          <w:p w14:paraId="7CAD60C3" w14:textId="77777777" w:rsidR="00C6357B" w:rsidRPr="00F9621B" w:rsidRDefault="00C6357B" w:rsidP="004F02B7">
            <w:pPr>
              <w:jc w:val="center"/>
              <w:rPr>
                <w:sz w:val="13"/>
                <w:szCs w:val="13"/>
              </w:rPr>
            </w:pPr>
            <w:r w:rsidRPr="00F9621B">
              <w:rPr>
                <w:sz w:val="13"/>
                <w:szCs w:val="13"/>
              </w:rPr>
              <w:t>2 632,05</w:t>
            </w:r>
          </w:p>
        </w:tc>
        <w:tc>
          <w:tcPr>
            <w:tcW w:w="219" w:type="pct"/>
            <w:tcBorders>
              <w:top w:val="nil"/>
              <w:left w:val="nil"/>
              <w:bottom w:val="single" w:sz="4" w:space="0" w:color="auto"/>
              <w:right w:val="single" w:sz="4" w:space="0" w:color="auto"/>
            </w:tcBorders>
            <w:shd w:val="clear" w:color="auto" w:fill="auto"/>
            <w:vAlign w:val="center"/>
          </w:tcPr>
          <w:p w14:paraId="22662542" w14:textId="77777777" w:rsidR="00C6357B" w:rsidRPr="00F9621B" w:rsidRDefault="00C6357B" w:rsidP="004F02B7">
            <w:pPr>
              <w:jc w:val="center"/>
              <w:rPr>
                <w:sz w:val="13"/>
                <w:szCs w:val="13"/>
              </w:rPr>
            </w:pPr>
            <w:r w:rsidRPr="00F9621B">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43B017BD"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558B816E" w14:textId="77777777" w:rsidR="00C6357B" w:rsidRPr="00F9621B" w:rsidRDefault="00C6357B" w:rsidP="004F02B7">
            <w:pPr>
              <w:jc w:val="center"/>
              <w:rPr>
                <w:sz w:val="13"/>
                <w:szCs w:val="13"/>
              </w:rPr>
            </w:pPr>
            <w:r w:rsidRPr="00F9621B">
              <w:rPr>
                <w:sz w:val="13"/>
                <w:szCs w:val="13"/>
              </w:rPr>
              <w:t>2 632,05</w:t>
            </w:r>
          </w:p>
        </w:tc>
        <w:tc>
          <w:tcPr>
            <w:tcW w:w="220" w:type="pct"/>
            <w:tcBorders>
              <w:top w:val="nil"/>
              <w:left w:val="nil"/>
              <w:bottom w:val="single" w:sz="4" w:space="0" w:color="auto"/>
              <w:right w:val="single" w:sz="4" w:space="0" w:color="auto"/>
            </w:tcBorders>
            <w:shd w:val="clear" w:color="auto" w:fill="auto"/>
            <w:vAlign w:val="center"/>
          </w:tcPr>
          <w:p w14:paraId="63F135A5" w14:textId="77777777" w:rsidR="00C6357B" w:rsidRPr="00F9621B" w:rsidRDefault="00C6357B" w:rsidP="004F02B7">
            <w:pPr>
              <w:jc w:val="center"/>
              <w:rPr>
                <w:sz w:val="13"/>
                <w:szCs w:val="13"/>
              </w:rPr>
            </w:pPr>
            <w:r w:rsidRPr="00F9621B">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37A3EF3B" w14:textId="77777777" w:rsidR="00C6357B" w:rsidRPr="00F9621B" w:rsidRDefault="00C6357B" w:rsidP="004F02B7">
            <w:pPr>
              <w:jc w:val="center"/>
              <w:rPr>
                <w:sz w:val="13"/>
                <w:szCs w:val="13"/>
              </w:rPr>
            </w:pPr>
            <w:r w:rsidRPr="00F9621B">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271D80AE" w14:textId="77777777" w:rsidR="00C6357B" w:rsidRPr="00F9621B" w:rsidRDefault="00C6357B" w:rsidP="004F02B7">
            <w:pPr>
              <w:jc w:val="center"/>
              <w:rPr>
                <w:sz w:val="13"/>
                <w:szCs w:val="13"/>
              </w:rPr>
            </w:pPr>
            <w:r w:rsidRPr="00F9621B">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31DE494F" w14:textId="77777777" w:rsidR="00C6357B" w:rsidRPr="00F9621B" w:rsidRDefault="00C6357B" w:rsidP="004F02B7">
            <w:pPr>
              <w:jc w:val="center"/>
              <w:rPr>
                <w:sz w:val="13"/>
                <w:szCs w:val="13"/>
              </w:rPr>
            </w:pPr>
            <w:r w:rsidRPr="00F9621B">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37AF3B15" w14:textId="77777777" w:rsidR="00C6357B" w:rsidRPr="00F9621B" w:rsidRDefault="00C6357B" w:rsidP="004F02B7">
            <w:pPr>
              <w:jc w:val="center"/>
              <w:rPr>
                <w:sz w:val="13"/>
                <w:szCs w:val="13"/>
              </w:rPr>
            </w:pPr>
            <w:r w:rsidRPr="00F9621B">
              <w:rPr>
                <w:sz w:val="13"/>
                <w:szCs w:val="13"/>
              </w:rPr>
              <w:t>0,00</w:t>
            </w:r>
          </w:p>
        </w:tc>
      </w:tr>
      <w:tr w:rsidR="00C6357B" w:rsidRPr="009E2E84" w14:paraId="03A5A775" w14:textId="77777777" w:rsidTr="004F02B7">
        <w:trPr>
          <w:trHeight w:val="489"/>
        </w:trPr>
        <w:tc>
          <w:tcPr>
            <w:tcW w:w="135" w:type="pct"/>
            <w:tcBorders>
              <w:bottom w:val="single" w:sz="4" w:space="0" w:color="auto"/>
            </w:tcBorders>
            <w:shd w:val="clear" w:color="auto" w:fill="auto"/>
            <w:vAlign w:val="center"/>
          </w:tcPr>
          <w:p w14:paraId="6D3D1422" w14:textId="77777777" w:rsidR="00C6357B" w:rsidRDefault="00C6357B" w:rsidP="004F02B7">
            <w:pPr>
              <w:jc w:val="center"/>
              <w:rPr>
                <w:sz w:val="13"/>
                <w:szCs w:val="13"/>
              </w:rPr>
            </w:pPr>
            <w:r>
              <w:rPr>
                <w:sz w:val="13"/>
                <w:szCs w:val="13"/>
              </w:rPr>
              <w:t>4.1.7</w:t>
            </w:r>
          </w:p>
        </w:tc>
        <w:tc>
          <w:tcPr>
            <w:tcW w:w="601" w:type="pct"/>
            <w:tcBorders>
              <w:top w:val="nil"/>
              <w:left w:val="single" w:sz="4" w:space="0" w:color="auto"/>
              <w:bottom w:val="single" w:sz="4" w:space="0" w:color="auto"/>
              <w:right w:val="single" w:sz="4" w:space="0" w:color="auto"/>
            </w:tcBorders>
            <w:shd w:val="clear" w:color="auto" w:fill="auto"/>
            <w:vAlign w:val="center"/>
          </w:tcPr>
          <w:p w14:paraId="5B3A464D" w14:textId="77777777" w:rsidR="00C6357B" w:rsidRPr="0077442E" w:rsidRDefault="00C6357B" w:rsidP="004F02B7">
            <w:pPr>
              <w:rPr>
                <w:color w:val="000000"/>
                <w:sz w:val="13"/>
                <w:szCs w:val="13"/>
              </w:rPr>
            </w:pPr>
            <w:r w:rsidRPr="006C67D3">
              <w:rPr>
                <w:color w:val="000000"/>
                <w:sz w:val="13"/>
                <w:szCs w:val="13"/>
              </w:rPr>
              <w:t>Реконструкция водоподготовительной установки котельной поселка Притомский</w:t>
            </w:r>
          </w:p>
        </w:tc>
        <w:tc>
          <w:tcPr>
            <w:tcW w:w="479" w:type="pct"/>
            <w:tcBorders>
              <w:top w:val="nil"/>
              <w:left w:val="nil"/>
              <w:bottom w:val="single" w:sz="4" w:space="0" w:color="auto"/>
              <w:right w:val="single" w:sz="4" w:space="0" w:color="auto"/>
            </w:tcBorders>
            <w:shd w:val="clear" w:color="auto" w:fill="auto"/>
            <w:vAlign w:val="center"/>
          </w:tcPr>
          <w:p w14:paraId="65A7CBD1" w14:textId="77777777" w:rsidR="00C6357B" w:rsidRDefault="00C6357B" w:rsidP="004F02B7">
            <w:pPr>
              <w:jc w:val="center"/>
              <w:rPr>
                <w:color w:val="000000"/>
                <w:sz w:val="13"/>
                <w:szCs w:val="13"/>
              </w:rPr>
            </w:pPr>
            <w:r w:rsidRPr="006C67D3">
              <w:rPr>
                <w:color w:val="000000"/>
                <w:sz w:val="13"/>
                <w:szCs w:val="13"/>
              </w:rPr>
              <w:t>Исключение использования питьевой воды на технологические нужды</w:t>
            </w:r>
          </w:p>
        </w:tc>
        <w:tc>
          <w:tcPr>
            <w:tcW w:w="438" w:type="pct"/>
            <w:tcBorders>
              <w:top w:val="nil"/>
              <w:left w:val="nil"/>
              <w:bottom w:val="single" w:sz="4" w:space="0" w:color="auto"/>
              <w:right w:val="single" w:sz="4" w:space="0" w:color="auto"/>
            </w:tcBorders>
            <w:shd w:val="clear" w:color="auto" w:fill="auto"/>
            <w:vAlign w:val="center"/>
          </w:tcPr>
          <w:p w14:paraId="7142F494" w14:textId="77777777" w:rsidR="00C6357B" w:rsidRPr="003A6085" w:rsidRDefault="00C6357B" w:rsidP="004F02B7">
            <w:pPr>
              <w:jc w:val="center"/>
              <w:rPr>
                <w:color w:val="000000"/>
                <w:sz w:val="13"/>
                <w:szCs w:val="13"/>
              </w:rPr>
            </w:pPr>
            <w:r w:rsidRPr="006C67D3">
              <w:rPr>
                <w:color w:val="000000"/>
                <w:sz w:val="13"/>
                <w:szCs w:val="13"/>
              </w:rPr>
              <w:t xml:space="preserve">г. </w:t>
            </w:r>
            <w:proofErr w:type="gramStart"/>
            <w:r w:rsidRPr="006C67D3">
              <w:rPr>
                <w:color w:val="000000"/>
                <w:sz w:val="13"/>
                <w:szCs w:val="13"/>
              </w:rPr>
              <w:t>Новокузнецк,  Орджоникидзевский</w:t>
            </w:r>
            <w:proofErr w:type="gramEnd"/>
            <w:r w:rsidRPr="006C67D3">
              <w:rPr>
                <w:color w:val="000000"/>
                <w:sz w:val="13"/>
                <w:szCs w:val="13"/>
              </w:rPr>
              <w:t xml:space="preserve"> район, ул. шоссе Притомское, 26</w:t>
            </w:r>
          </w:p>
        </w:tc>
        <w:tc>
          <w:tcPr>
            <w:tcW w:w="387" w:type="pct"/>
            <w:tcBorders>
              <w:top w:val="nil"/>
              <w:left w:val="nil"/>
              <w:bottom w:val="single" w:sz="4" w:space="0" w:color="auto"/>
              <w:right w:val="single" w:sz="4" w:space="0" w:color="auto"/>
            </w:tcBorders>
            <w:shd w:val="clear" w:color="auto" w:fill="auto"/>
            <w:vAlign w:val="center"/>
          </w:tcPr>
          <w:p w14:paraId="30ADC1EF" w14:textId="77777777" w:rsidR="00C6357B" w:rsidRPr="003A6085" w:rsidRDefault="00C6357B" w:rsidP="004F02B7">
            <w:pPr>
              <w:jc w:val="center"/>
              <w:rPr>
                <w:sz w:val="13"/>
                <w:szCs w:val="13"/>
              </w:rPr>
            </w:pPr>
            <w:r w:rsidRPr="006C67D3">
              <w:rPr>
                <w:sz w:val="13"/>
                <w:szCs w:val="13"/>
              </w:rPr>
              <w:t>Доля потребления пит. воды на тех. нужды от общего объема расхода пит. воды на котельную</w:t>
            </w:r>
          </w:p>
        </w:tc>
        <w:tc>
          <w:tcPr>
            <w:tcW w:w="153" w:type="pct"/>
            <w:tcBorders>
              <w:top w:val="nil"/>
              <w:left w:val="nil"/>
              <w:bottom w:val="single" w:sz="4" w:space="0" w:color="auto"/>
              <w:right w:val="single" w:sz="4" w:space="0" w:color="auto"/>
            </w:tcBorders>
            <w:shd w:val="clear" w:color="auto" w:fill="auto"/>
            <w:vAlign w:val="center"/>
          </w:tcPr>
          <w:p w14:paraId="14F5C485" w14:textId="77777777" w:rsidR="00C6357B" w:rsidRPr="00F9621B" w:rsidRDefault="00C6357B" w:rsidP="004F02B7">
            <w:pPr>
              <w:jc w:val="center"/>
              <w:rPr>
                <w:sz w:val="13"/>
                <w:szCs w:val="13"/>
              </w:rPr>
            </w:pPr>
            <w:r>
              <w:rPr>
                <w:sz w:val="13"/>
                <w:szCs w:val="13"/>
              </w:rPr>
              <w:t>%</w:t>
            </w:r>
          </w:p>
        </w:tc>
        <w:tc>
          <w:tcPr>
            <w:tcW w:w="190" w:type="pct"/>
            <w:tcBorders>
              <w:top w:val="nil"/>
              <w:left w:val="single" w:sz="4" w:space="0" w:color="auto"/>
              <w:bottom w:val="single" w:sz="4" w:space="0" w:color="auto"/>
              <w:right w:val="single" w:sz="4" w:space="0" w:color="auto"/>
            </w:tcBorders>
            <w:shd w:val="clear" w:color="auto" w:fill="auto"/>
            <w:vAlign w:val="center"/>
          </w:tcPr>
          <w:p w14:paraId="3380DBDD" w14:textId="77777777" w:rsidR="00C6357B" w:rsidRPr="00F9621B" w:rsidRDefault="00C6357B" w:rsidP="004F02B7">
            <w:pPr>
              <w:jc w:val="center"/>
              <w:rPr>
                <w:sz w:val="13"/>
                <w:szCs w:val="13"/>
              </w:rPr>
            </w:pPr>
            <w:r>
              <w:rPr>
                <w:sz w:val="13"/>
                <w:szCs w:val="13"/>
              </w:rPr>
              <w:t>98</w:t>
            </w:r>
          </w:p>
        </w:tc>
        <w:tc>
          <w:tcPr>
            <w:tcW w:w="199" w:type="pct"/>
            <w:tcBorders>
              <w:top w:val="nil"/>
              <w:left w:val="nil"/>
              <w:bottom w:val="single" w:sz="4" w:space="0" w:color="auto"/>
              <w:right w:val="single" w:sz="4" w:space="0" w:color="auto"/>
            </w:tcBorders>
            <w:shd w:val="clear" w:color="auto" w:fill="auto"/>
            <w:vAlign w:val="center"/>
          </w:tcPr>
          <w:p w14:paraId="717F73F1" w14:textId="77777777" w:rsidR="00C6357B" w:rsidRPr="00F9621B" w:rsidRDefault="00C6357B" w:rsidP="004F02B7">
            <w:pPr>
              <w:jc w:val="center"/>
              <w:rPr>
                <w:sz w:val="13"/>
                <w:szCs w:val="13"/>
              </w:rPr>
            </w:pPr>
            <w:r>
              <w:rPr>
                <w:sz w:val="13"/>
                <w:szCs w:val="13"/>
              </w:rPr>
              <w:t>0</w:t>
            </w:r>
          </w:p>
        </w:tc>
        <w:tc>
          <w:tcPr>
            <w:tcW w:w="244" w:type="pct"/>
            <w:tcBorders>
              <w:top w:val="nil"/>
              <w:left w:val="nil"/>
              <w:bottom w:val="single" w:sz="4" w:space="0" w:color="auto"/>
              <w:right w:val="single" w:sz="4" w:space="0" w:color="auto"/>
            </w:tcBorders>
            <w:shd w:val="clear" w:color="auto" w:fill="auto"/>
            <w:vAlign w:val="center"/>
          </w:tcPr>
          <w:p w14:paraId="418FC968" w14:textId="77777777" w:rsidR="00C6357B" w:rsidRPr="00F9621B" w:rsidRDefault="00C6357B" w:rsidP="004F02B7">
            <w:pPr>
              <w:jc w:val="center"/>
              <w:rPr>
                <w:sz w:val="13"/>
                <w:szCs w:val="13"/>
              </w:rPr>
            </w:pPr>
            <w:r>
              <w:rPr>
                <w:sz w:val="13"/>
                <w:szCs w:val="13"/>
              </w:rPr>
              <w:t>2021</w:t>
            </w:r>
          </w:p>
        </w:tc>
        <w:tc>
          <w:tcPr>
            <w:tcW w:w="252" w:type="pct"/>
            <w:tcBorders>
              <w:top w:val="nil"/>
              <w:left w:val="nil"/>
              <w:bottom w:val="single" w:sz="4" w:space="0" w:color="auto"/>
              <w:right w:val="single" w:sz="4" w:space="0" w:color="auto"/>
            </w:tcBorders>
            <w:shd w:val="clear" w:color="auto" w:fill="auto"/>
            <w:vAlign w:val="center"/>
          </w:tcPr>
          <w:p w14:paraId="442E6124" w14:textId="77777777" w:rsidR="00C6357B" w:rsidRPr="00F9621B" w:rsidRDefault="00C6357B" w:rsidP="004F02B7">
            <w:pPr>
              <w:jc w:val="center"/>
              <w:rPr>
                <w:sz w:val="13"/>
                <w:szCs w:val="13"/>
              </w:rPr>
            </w:pPr>
            <w:r>
              <w:rPr>
                <w:sz w:val="13"/>
                <w:szCs w:val="13"/>
              </w:rPr>
              <w:t>2022</w:t>
            </w:r>
          </w:p>
        </w:tc>
        <w:tc>
          <w:tcPr>
            <w:tcW w:w="243" w:type="pct"/>
            <w:tcBorders>
              <w:top w:val="nil"/>
              <w:left w:val="nil"/>
              <w:bottom w:val="single" w:sz="4" w:space="0" w:color="auto"/>
              <w:right w:val="single" w:sz="4" w:space="0" w:color="auto"/>
            </w:tcBorders>
            <w:shd w:val="clear" w:color="auto" w:fill="auto"/>
            <w:vAlign w:val="center"/>
          </w:tcPr>
          <w:p w14:paraId="42516B0F" w14:textId="77777777" w:rsidR="00C6357B" w:rsidRPr="00F9621B" w:rsidRDefault="00C6357B" w:rsidP="004F02B7">
            <w:pPr>
              <w:jc w:val="center"/>
              <w:rPr>
                <w:sz w:val="13"/>
                <w:szCs w:val="13"/>
              </w:rPr>
            </w:pPr>
            <w:r>
              <w:rPr>
                <w:sz w:val="13"/>
                <w:szCs w:val="13"/>
              </w:rPr>
              <w:t>12085,69</w:t>
            </w:r>
          </w:p>
        </w:tc>
        <w:tc>
          <w:tcPr>
            <w:tcW w:w="219" w:type="pct"/>
            <w:tcBorders>
              <w:top w:val="nil"/>
              <w:left w:val="nil"/>
              <w:bottom w:val="single" w:sz="4" w:space="0" w:color="auto"/>
              <w:right w:val="single" w:sz="4" w:space="0" w:color="auto"/>
            </w:tcBorders>
            <w:shd w:val="clear" w:color="auto" w:fill="auto"/>
            <w:vAlign w:val="center"/>
          </w:tcPr>
          <w:p w14:paraId="4884F524" w14:textId="77777777" w:rsidR="00C6357B" w:rsidRPr="00F9621B" w:rsidRDefault="00C6357B" w:rsidP="004F02B7">
            <w:pPr>
              <w:jc w:val="center"/>
              <w:rPr>
                <w:sz w:val="13"/>
                <w:szCs w:val="13"/>
              </w:rPr>
            </w:pPr>
            <w:r>
              <w:rPr>
                <w:sz w:val="13"/>
                <w:szCs w:val="13"/>
              </w:rPr>
              <w:t>0,00</w:t>
            </w:r>
          </w:p>
        </w:tc>
        <w:tc>
          <w:tcPr>
            <w:tcW w:w="231" w:type="pct"/>
            <w:tcBorders>
              <w:top w:val="nil"/>
              <w:left w:val="single" w:sz="4" w:space="0" w:color="auto"/>
              <w:bottom w:val="single" w:sz="4" w:space="0" w:color="auto"/>
              <w:right w:val="single" w:sz="4" w:space="0" w:color="auto"/>
            </w:tcBorders>
            <w:shd w:val="clear" w:color="auto" w:fill="auto"/>
            <w:vAlign w:val="center"/>
          </w:tcPr>
          <w:p w14:paraId="2FBD45FD" w14:textId="77777777" w:rsidR="00C6357B" w:rsidRPr="00F9621B" w:rsidRDefault="00C6357B" w:rsidP="004F02B7">
            <w:pPr>
              <w:jc w:val="center"/>
              <w:rPr>
                <w:sz w:val="13"/>
                <w:szCs w:val="13"/>
              </w:rPr>
            </w:pPr>
            <w:r>
              <w:rPr>
                <w:sz w:val="13"/>
                <w:szCs w:val="13"/>
              </w:rPr>
              <w:t>0,00</w:t>
            </w:r>
          </w:p>
        </w:tc>
        <w:tc>
          <w:tcPr>
            <w:tcW w:w="220" w:type="pct"/>
            <w:tcBorders>
              <w:top w:val="nil"/>
              <w:left w:val="nil"/>
              <w:bottom w:val="single" w:sz="4" w:space="0" w:color="auto"/>
              <w:right w:val="single" w:sz="4" w:space="0" w:color="auto"/>
            </w:tcBorders>
            <w:shd w:val="clear" w:color="auto" w:fill="auto"/>
            <w:vAlign w:val="center"/>
          </w:tcPr>
          <w:p w14:paraId="0B32C192" w14:textId="77777777" w:rsidR="00C6357B" w:rsidRPr="00F9621B" w:rsidRDefault="00C6357B" w:rsidP="004F02B7">
            <w:pPr>
              <w:jc w:val="center"/>
              <w:rPr>
                <w:sz w:val="13"/>
                <w:szCs w:val="13"/>
              </w:rPr>
            </w:pPr>
            <w:r>
              <w:rPr>
                <w:sz w:val="13"/>
                <w:szCs w:val="13"/>
              </w:rPr>
              <w:t>730,00</w:t>
            </w:r>
          </w:p>
        </w:tc>
        <w:tc>
          <w:tcPr>
            <w:tcW w:w="220" w:type="pct"/>
            <w:tcBorders>
              <w:top w:val="nil"/>
              <w:left w:val="nil"/>
              <w:bottom w:val="single" w:sz="4" w:space="0" w:color="auto"/>
              <w:right w:val="single" w:sz="4" w:space="0" w:color="auto"/>
            </w:tcBorders>
            <w:shd w:val="clear" w:color="auto" w:fill="auto"/>
            <w:vAlign w:val="center"/>
          </w:tcPr>
          <w:p w14:paraId="3538BC88" w14:textId="77777777" w:rsidR="00C6357B" w:rsidRPr="00F9621B" w:rsidRDefault="00C6357B" w:rsidP="004F02B7">
            <w:pPr>
              <w:jc w:val="center"/>
              <w:rPr>
                <w:sz w:val="13"/>
                <w:szCs w:val="13"/>
              </w:rPr>
            </w:pPr>
            <w:r>
              <w:rPr>
                <w:sz w:val="13"/>
                <w:szCs w:val="13"/>
              </w:rPr>
              <w:t>11355,69</w:t>
            </w:r>
          </w:p>
        </w:tc>
        <w:tc>
          <w:tcPr>
            <w:tcW w:w="220" w:type="pct"/>
            <w:tcBorders>
              <w:top w:val="nil"/>
              <w:left w:val="nil"/>
              <w:bottom w:val="single" w:sz="4" w:space="0" w:color="auto"/>
              <w:right w:val="single" w:sz="4" w:space="0" w:color="auto"/>
            </w:tcBorders>
            <w:shd w:val="clear" w:color="auto" w:fill="auto"/>
            <w:vAlign w:val="center"/>
          </w:tcPr>
          <w:p w14:paraId="5CA5739D"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52512F71"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F95E0FD"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03E502B6" w14:textId="77777777" w:rsidR="00C6357B" w:rsidRPr="00F9621B" w:rsidRDefault="00C6357B" w:rsidP="004F02B7">
            <w:pPr>
              <w:jc w:val="center"/>
              <w:rPr>
                <w:sz w:val="13"/>
                <w:szCs w:val="13"/>
              </w:rPr>
            </w:pPr>
            <w:r>
              <w:rPr>
                <w:sz w:val="13"/>
                <w:szCs w:val="13"/>
              </w:rPr>
              <w:t>0,00</w:t>
            </w:r>
          </w:p>
        </w:tc>
      </w:tr>
      <w:tr w:rsidR="00C6357B" w:rsidRPr="009E2E84" w14:paraId="6EE7B582" w14:textId="77777777" w:rsidTr="004F02B7">
        <w:trPr>
          <w:trHeight w:val="141"/>
        </w:trPr>
        <w:tc>
          <w:tcPr>
            <w:tcW w:w="135" w:type="pct"/>
            <w:tcBorders>
              <w:top w:val="single" w:sz="4" w:space="0" w:color="auto"/>
              <w:left w:val="single" w:sz="4" w:space="0" w:color="auto"/>
              <w:bottom w:val="single" w:sz="4" w:space="0" w:color="auto"/>
              <w:right w:val="single" w:sz="4" w:space="0" w:color="auto"/>
            </w:tcBorders>
            <w:shd w:val="clear" w:color="auto" w:fill="auto"/>
            <w:vAlign w:val="center"/>
          </w:tcPr>
          <w:p w14:paraId="0515F4D8" w14:textId="77777777" w:rsidR="00C6357B" w:rsidRPr="00BD3455" w:rsidRDefault="00C6357B" w:rsidP="004F02B7">
            <w:pPr>
              <w:jc w:val="center"/>
              <w:rPr>
                <w:bCs/>
                <w:sz w:val="13"/>
                <w:szCs w:val="13"/>
              </w:rPr>
            </w:pPr>
            <w:r>
              <w:rPr>
                <w:bCs/>
                <w:sz w:val="13"/>
                <w:szCs w:val="13"/>
              </w:rPr>
              <w:t>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365EC4EE" w14:textId="77777777" w:rsidR="00C6357B" w:rsidRPr="00BD3455" w:rsidRDefault="00C6357B" w:rsidP="004F02B7">
            <w:pPr>
              <w:jc w:val="center"/>
              <w:rPr>
                <w:bCs/>
                <w:sz w:val="13"/>
                <w:szCs w:val="13"/>
              </w:rPr>
            </w:pPr>
            <w:r>
              <w:rPr>
                <w:bCs/>
                <w:sz w:val="13"/>
                <w:szCs w:val="13"/>
              </w:rPr>
              <w:t>2</w:t>
            </w:r>
          </w:p>
        </w:tc>
        <w:tc>
          <w:tcPr>
            <w:tcW w:w="479" w:type="pct"/>
            <w:tcBorders>
              <w:top w:val="single" w:sz="4" w:space="0" w:color="auto"/>
              <w:left w:val="single" w:sz="4" w:space="0" w:color="auto"/>
              <w:bottom w:val="single" w:sz="4" w:space="0" w:color="auto"/>
              <w:right w:val="single" w:sz="4" w:space="0" w:color="auto"/>
            </w:tcBorders>
            <w:shd w:val="clear" w:color="auto" w:fill="auto"/>
            <w:vAlign w:val="center"/>
          </w:tcPr>
          <w:p w14:paraId="6CB5BCB8" w14:textId="77777777" w:rsidR="00C6357B" w:rsidRPr="00BD3455" w:rsidRDefault="00C6357B" w:rsidP="004F02B7">
            <w:pPr>
              <w:jc w:val="center"/>
              <w:rPr>
                <w:bCs/>
                <w:sz w:val="13"/>
                <w:szCs w:val="13"/>
              </w:rPr>
            </w:pPr>
            <w:r>
              <w:rPr>
                <w:bCs/>
                <w:sz w:val="13"/>
                <w:szCs w:val="13"/>
              </w:rPr>
              <w:t>3</w:t>
            </w:r>
          </w:p>
        </w:tc>
        <w:tc>
          <w:tcPr>
            <w:tcW w:w="438" w:type="pct"/>
            <w:tcBorders>
              <w:top w:val="single" w:sz="4" w:space="0" w:color="auto"/>
              <w:left w:val="single" w:sz="4" w:space="0" w:color="auto"/>
              <w:bottom w:val="single" w:sz="4" w:space="0" w:color="auto"/>
              <w:right w:val="single" w:sz="4" w:space="0" w:color="auto"/>
            </w:tcBorders>
            <w:shd w:val="clear" w:color="auto" w:fill="auto"/>
            <w:vAlign w:val="center"/>
          </w:tcPr>
          <w:p w14:paraId="1315CC04" w14:textId="77777777" w:rsidR="00C6357B" w:rsidRPr="00BD3455" w:rsidRDefault="00C6357B" w:rsidP="004F02B7">
            <w:pPr>
              <w:jc w:val="center"/>
              <w:rPr>
                <w:bCs/>
                <w:sz w:val="13"/>
                <w:szCs w:val="13"/>
              </w:rPr>
            </w:pPr>
            <w:r>
              <w:rPr>
                <w:bCs/>
                <w:sz w:val="13"/>
                <w:szCs w:val="13"/>
              </w:rPr>
              <w:t>4</w:t>
            </w:r>
          </w:p>
        </w:tc>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464081F4" w14:textId="77777777" w:rsidR="00C6357B" w:rsidRPr="00BD3455" w:rsidRDefault="00C6357B" w:rsidP="004F02B7">
            <w:pPr>
              <w:jc w:val="center"/>
              <w:rPr>
                <w:bCs/>
                <w:sz w:val="13"/>
                <w:szCs w:val="13"/>
              </w:rPr>
            </w:pPr>
            <w:r>
              <w:rPr>
                <w:bCs/>
                <w:sz w:val="13"/>
                <w:szCs w:val="13"/>
              </w:rPr>
              <w:t>5</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tcPr>
          <w:p w14:paraId="33C658F0" w14:textId="77777777" w:rsidR="00C6357B" w:rsidRPr="00BD3455" w:rsidRDefault="00C6357B" w:rsidP="004F02B7">
            <w:pPr>
              <w:jc w:val="center"/>
              <w:rPr>
                <w:bCs/>
                <w:sz w:val="13"/>
                <w:szCs w:val="13"/>
              </w:rPr>
            </w:pPr>
            <w:r>
              <w:rPr>
                <w:bCs/>
                <w:sz w:val="13"/>
                <w:szCs w:val="13"/>
              </w:rPr>
              <w:t>6</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B4ECD39" w14:textId="77777777" w:rsidR="00C6357B" w:rsidRPr="00BD3455" w:rsidRDefault="00C6357B" w:rsidP="004F02B7">
            <w:pPr>
              <w:jc w:val="center"/>
              <w:rPr>
                <w:bCs/>
                <w:sz w:val="13"/>
                <w:szCs w:val="13"/>
              </w:rPr>
            </w:pPr>
            <w:r>
              <w:rPr>
                <w:bCs/>
                <w:sz w:val="13"/>
                <w:szCs w:val="13"/>
              </w:rPr>
              <w:t>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923DBF8" w14:textId="77777777" w:rsidR="00C6357B" w:rsidRPr="00BD3455" w:rsidRDefault="00C6357B" w:rsidP="004F02B7">
            <w:pPr>
              <w:jc w:val="center"/>
              <w:rPr>
                <w:bCs/>
                <w:sz w:val="13"/>
                <w:szCs w:val="13"/>
              </w:rPr>
            </w:pPr>
            <w:r>
              <w:rPr>
                <w:bCs/>
                <w:sz w:val="13"/>
                <w:szCs w:val="13"/>
              </w:rPr>
              <w:t>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FBAB83F" w14:textId="77777777" w:rsidR="00C6357B" w:rsidRPr="00BD3455" w:rsidRDefault="00C6357B" w:rsidP="004F02B7">
            <w:pPr>
              <w:jc w:val="center"/>
              <w:rPr>
                <w:bCs/>
                <w:sz w:val="13"/>
                <w:szCs w:val="13"/>
              </w:rPr>
            </w:pPr>
            <w:r>
              <w:rPr>
                <w:bCs/>
                <w:sz w:val="13"/>
                <w:szCs w:val="13"/>
              </w:rPr>
              <w:t>9</w:t>
            </w:r>
          </w:p>
        </w:tc>
        <w:tc>
          <w:tcPr>
            <w:tcW w:w="252" w:type="pct"/>
            <w:tcBorders>
              <w:top w:val="single" w:sz="4" w:space="0" w:color="auto"/>
              <w:left w:val="single" w:sz="4" w:space="0" w:color="auto"/>
              <w:bottom w:val="single" w:sz="4" w:space="0" w:color="auto"/>
              <w:right w:val="single" w:sz="4" w:space="0" w:color="auto"/>
            </w:tcBorders>
            <w:shd w:val="clear" w:color="auto" w:fill="auto"/>
            <w:vAlign w:val="center"/>
          </w:tcPr>
          <w:p w14:paraId="693B2C2A" w14:textId="77777777" w:rsidR="00C6357B" w:rsidRPr="00BD3455" w:rsidRDefault="00C6357B" w:rsidP="004F02B7">
            <w:pPr>
              <w:jc w:val="center"/>
              <w:rPr>
                <w:bCs/>
                <w:sz w:val="13"/>
                <w:szCs w:val="13"/>
              </w:rPr>
            </w:pPr>
            <w:r>
              <w:rPr>
                <w:bCs/>
                <w:sz w:val="13"/>
                <w:szCs w:val="13"/>
              </w:rPr>
              <w:t>10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E1A3B06" w14:textId="77777777" w:rsidR="00C6357B" w:rsidRPr="00BD3455" w:rsidRDefault="00C6357B" w:rsidP="004F02B7">
            <w:pPr>
              <w:jc w:val="center"/>
              <w:rPr>
                <w:bCs/>
                <w:sz w:val="13"/>
                <w:szCs w:val="13"/>
              </w:rPr>
            </w:pPr>
            <w:r>
              <w:rPr>
                <w:bCs/>
                <w:sz w:val="13"/>
                <w:szCs w:val="13"/>
              </w:rPr>
              <w:t>11</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572101" w14:textId="77777777" w:rsidR="00C6357B" w:rsidRPr="00BD3455" w:rsidRDefault="00C6357B" w:rsidP="004F02B7">
            <w:pPr>
              <w:jc w:val="center"/>
              <w:rPr>
                <w:bCs/>
                <w:sz w:val="13"/>
                <w:szCs w:val="13"/>
              </w:rPr>
            </w:pPr>
            <w:r>
              <w:rPr>
                <w:bCs/>
                <w:sz w:val="13"/>
                <w:szCs w:val="13"/>
              </w:rPr>
              <w:t>12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9A1CAB" w14:textId="77777777" w:rsidR="00C6357B" w:rsidRPr="00BD3455" w:rsidRDefault="00C6357B" w:rsidP="004F02B7">
            <w:pPr>
              <w:jc w:val="center"/>
              <w:rPr>
                <w:bCs/>
                <w:sz w:val="13"/>
                <w:szCs w:val="13"/>
              </w:rPr>
            </w:pPr>
            <w:r>
              <w:rPr>
                <w:bCs/>
                <w:sz w:val="13"/>
                <w:szCs w:val="13"/>
              </w:rPr>
              <w:t>13</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F4ACF52" w14:textId="77777777" w:rsidR="00C6357B" w:rsidRPr="00BD3455" w:rsidRDefault="00C6357B" w:rsidP="004F02B7">
            <w:pPr>
              <w:jc w:val="center"/>
              <w:rPr>
                <w:bCs/>
                <w:sz w:val="13"/>
                <w:szCs w:val="13"/>
              </w:rPr>
            </w:pPr>
            <w:r>
              <w:rPr>
                <w:bCs/>
                <w:sz w:val="13"/>
                <w:szCs w:val="13"/>
              </w:rPr>
              <w:t>14</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40058BA" w14:textId="77777777" w:rsidR="00C6357B" w:rsidRDefault="00C6357B" w:rsidP="004F02B7">
            <w:pPr>
              <w:jc w:val="center"/>
              <w:rPr>
                <w:bCs/>
                <w:sz w:val="13"/>
                <w:szCs w:val="13"/>
              </w:rPr>
            </w:pPr>
            <w:r>
              <w:rPr>
                <w:bCs/>
                <w:sz w:val="13"/>
                <w:szCs w:val="13"/>
              </w:rPr>
              <w:t>15</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58AC8B" w14:textId="77777777" w:rsidR="00C6357B" w:rsidRDefault="00C6357B" w:rsidP="004F02B7">
            <w:pPr>
              <w:jc w:val="center"/>
              <w:rPr>
                <w:bCs/>
                <w:sz w:val="13"/>
                <w:szCs w:val="13"/>
              </w:rPr>
            </w:pPr>
            <w:r>
              <w:rPr>
                <w:bCs/>
                <w:sz w:val="13"/>
                <w:szCs w:val="13"/>
              </w:rPr>
              <w:t>16</w:t>
            </w:r>
          </w:p>
        </w:tc>
        <w:tc>
          <w:tcPr>
            <w:tcW w:w="224" w:type="pct"/>
            <w:tcBorders>
              <w:top w:val="single" w:sz="4" w:space="0" w:color="auto"/>
              <w:left w:val="single" w:sz="4" w:space="0" w:color="auto"/>
              <w:bottom w:val="single" w:sz="4" w:space="0" w:color="auto"/>
              <w:right w:val="single" w:sz="4" w:space="0" w:color="auto"/>
            </w:tcBorders>
            <w:vAlign w:val="center"/>
          </w:tcPr>
          <w:p w14:paraId="40E00339" w14:textId="77777777" w:rsidR="00C6357B" w:rsidRDefault="00C6357B" w:rsidP="004F02B7">
            <w:pPr>
              <w:jc w:val="center"/>
              <w:rPr>
                <w:bCs/>
                <w:sz w:val="13"/>
                <w:szCs w:val="13"/>
              </w:rPr>
            </w:pPr>
            <w:r>
              <w:rPr>
                <w:bCs/>
                <w:sz w:val="13"/>
                <w:szCs w:val="13"/>
              </w:rPr>
              <w:t>17</w:t>
            </w:r>
          </w:p>
        </w:tc>
        <w:tc>
          <w:tcPr>
            <w:tcW w:w="176" w:type="pct"/>
            <w:tcBorders>
              <w:top w:val="single" w:sz="4" w:space="0" w:color="auto"/>
              <w:left w:val="single" w:sz="4" w:space="0" w:color="auto"/>
              <w:bottom w:val="single" w:sz="4" w:space="0" w:color="auto"/>
              <w:right w:val="single" w:sz="4" w:space="0" w:color="auto"/>
            </w:tcBorders>
            <w:vAlign w:val="center"/>
          </w:tcPr>
          <w:p w14:paraId="6CE87A6B" w14:textId="77777777" w:rsidR="00C6357B" w:rsidRPr="00BD3455" w:rsidRDefault="00C6357B" w:rsidP="004F02B7">
            <w:pPr>
              <w:jc w:val="center"/>
              <w:rPr>
                <w:bCs/>
                <w:sz w:val="13"/>
                <w:szCs w:val="13"/>
              </w:rPr>
            </w:pPr>
            <w:r>
              <w:rPr>
                <w:bCs/>
                <w:sz w:val="13"/>
                <w:szCs w:val="13"/>
              </w:rPr>
              <w:t>18</w:t>
            </w:r>
          </w:p>
        </w:tc>
        <w:tc>
          <w:tcPr>
            <w:tcW w:w="171" w:type="pct"/>
            <w:tcBorders>
              <w:top w:val="single" w:sz="4" w:space="0" w:color="auto"/>
              <w:left w:val="single" w:sz="4" w:space="0" w:color="auto"/>
              <w:bottom w:val="single" w:sz="4" w:space="0" w:color="auto"/>
              <w:right w:val="single" w:sz="4" w:space="0" w:color="auto"/>
            </w:tcBorders>
            <w:vAlign w:val="center"/>
          </w:tcPr>
          <w:p w14:paraId="2DAD5D79" w14:textId="77777777" w:rsidR="00C6357B" w:rsidRPr="00BD3455" w:rsidRDefault="00C6357B" w:rsidP="004F02B7">
            <w:pPr>
              <w:jc w:val="center"/>
              <w:rPr>
                <w:bCs/>
                <w:sz w:val="13"/>
                <w:szCs w:val="13"/>
              </w:rPr>
            </w:pPr>
            <w:r>
              <w:rPr>
                <w:bCs/>
                <w:sz w:val="13"/>
                <w:szCs w:val="13"/>
              </w:rPr>
              <w:t>19</w:t>
            </w:r>
          </w:p>
        </w:tc>
      </w:tr>
      <w:tr w:rsidR="00C6357B" w:rsidRPr="009E2E84" w14:paraId="3E6F18CE" w14:textId="77777777" w:rsidTr="004F02B7">
        <w:trPr>
          <w:trHeight w:val="489"/>
        </w:trPr>
        <w:tc>
          <w:tcPr>
            <w:tcW w:w="135" w:type="pct"/>
            <w:tcBorders>
              <w:top w:val="single" w:sz="4" w:space="0" w:color="auto"/>
            </w:tcBorders>
            <w:shd w:val="clear" w:color="auto" w:fill="auto"/>
            <w:vAlign w:val="center"/>
          </w:tcPr>
          <w:p w14:paraId="4A2B322A" w14:textId="77777777" w:rsidR="00C6357B" w:rsidRDefault="00C6357B" w:rsidP="004F02B7">
            <w:pPr>
              <w:jc w:val="center"/>
              <w:rPr>
                <w:sz w:val="13"/>
                <w:szCs w:val="13"/>
              </w:rPr>
            </w:pPr>
            <w:r>
              <w:rPr>
                <w:sz w:val="13"/>
                <w:szCs w:val="13"/>
              </w:rPr>
              <w:t>4.1.8.</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6304B7F" w14:textId="77777777" w:rsidR="00C6357B" w:rsidRPr="0077442E" w:rsidRDefault="00C6357B" w:rsidP="004F02B7">
            <w:pPr>
              <w:rPr>
                <w:color w:val="000000"/>
                <w:sz w:val="13"/>
                <w:szCs w:val="13"/>
              </w:rPr>
            </w:pPr>
            <w:r w:rsidRPr="006C67D3">
              <w:rPr>
                <w:color w:val="000000"/>
                <w:sz w:val="13"/>
                <w:szCs w:val="13"/>
              </w:rPr>
              <w:t>Модернизация узлов учета тепловой энергии малых котельных (р. Абагуровский 2, Таргай, РТРС, Полосухино, №6, Абагур Лесной 1</w:t>
            </w:r>
            <w:r>
              <w:rPr>
                <w:color w:val="000000"/>
                <w:sz w:val="13"/>
                <w:szCs w:val="13"/>
              </w:rPr>
              <w:t>)</w:t>
            </w:r>
          </w:p>
        </w:tc>
        <w:tc>
          <w:tcPr>
            <w:tcW w:w="479" w:type="pct"/>
            <w:tcBorders>
              <w:top w:val="single" w:sz="4" w:space="0" w:color="auto"/>
              <w:left w:val="nil"/>
              <w:bottom w:val="single" w:sz="4" w:space="0" w:color="auto"/>
              <w:right w:val="single" w:sz="4" w:space="0" w:color="auto"/>
            </w:tcBorders>
            <w:shd w:val="clear" w:color="auto" w:fill="auto"/>
            <w:vAlign w:val="center"/>
          </w:tcPr>
          <w:p w14:paraId="35CD49F6" w14:textId="77777777" w:rsidR="00C6357B" w:rsidRDefault="00C6357B" w:rsidP="004F02B7">
            <w:pPr>
              <w:jc w:val="center"/>
              <w:rPr>
                <w:color w:val="000000"/>
                <w:sz w:val="13"/>
                <w:szCs w:val="13"/>
              </w:rPr>
            </w:pPr>
            <w:r w:rsidRPr="006C67D3">
              <w:rPr>
                <w:color w:val="000000"/>
                <w:sz w:val="13"/>
                <w:szCs w:val="13"/>
              </w:rPr>
              <w:t>Обеспечение приборного учета отпускаемой тепловой энергии от котельных</w:t>
            </w:r>
          </w:p>
        </w:tc>
        <w:tc>
          <w:tcPr>
            <w:tcW w:w="438" w:type="pct"/>
            <w:tcBorders>
              <w:top w:val="single" w:sz="4" w:space="0" w:color="auto"/>
              <w:left w:val="nil"/>
              <w:bottom w:val="single" w:sz="4" w:space="0" w:color="auto"/>
              <w:right w:val="single" w:sz="4" w:space="0" w:color="auto"/>
            </w:tcBorders>
            <w:shd w:val="clear" w:color="auto" w:fill="auto"/>
            <w:vAlign w:val="center"/>
          </w:tcPr>
          <w:p w14:paraId="1F9B41E7" w14:textId="77777777" w:rsidR="00C6357B" w:rsidRPr="003A6085" w:rsidRDefault="00C6357B" w:rsidP="004F02B7">
            <w:pPr>
              <w:jc w:val="center"/>
              <w:rPr>
                <w:color w:val="000000"/>
                <w:sz w:val="13"/>
                <w:szCs w:val="13"/>
              </w:rPr>
            </w:pPr>
            <w:r w:rsidRPr="006C67D3">
              <w:rPr>
                <w:color w:val="000000"/>
                <w:sz w:val="13"/>
                <w:szCs w:val="13"/>
              </w:rPr>
              <w:t>Котельные р. Абагуровский 2, Таргай, РТРС, Полосухино, №</w:t>
            </w:r>
            <w:r>
              <w:rPr>
                <w:color w:val="000000"/>
                <w:sz w:val="13"/>
                <w:szCs w:val="13"/>
              </w:rPr>
              <w:t xml:space="preserve"> </w:t>
            </w:r>
            <w:r w:rsidRPr="006C67D3">
              <w:rPr>
                <w:color w:val="000000"/>
                <w:sz w:val="13"/>
                <w:szCs w:val="13"/>
              </w:rPr>
              <w:t>6, Абагур Лесной 1</w:t>
            </w:r>
          </w:p>
        </w:tc>
        <w:tc>
          <w:tcPr>
            <w:tcW w:w="387" w:type="pct"/>
            <w:tcBorders>
              <w:top w:val="single" w:sz="4" w:space="0" w:color="auto"/>
              <w:left w:val="nil"/>
              <w:bottom w:val="single" w:sz="4" w:space="0" w:color="auto"/>
              <w:right w:val="single" w:sz="4" w:space="0" w:color="auto"/>
            </w:tcBorders>
            <w:shd w:val="clear" w:color="auto" w:fill="auto"/>
            <w:vAlign w:val="center"/>
          </w:tcPr>
          <w:p w14:paraId="223C0519" w14:textId="77777777" w:rsidR="00C6357B" w:rsidRPr="003A6085" w:rsidRDefault="00C6357B" w:rsidP="004F02B7">
            <w:pPr>
              <w:jc w:val="center"/>
              <w:rPr>
                <w:sz w:val="13"/>
                <w:szCs w:val="13"/>
              </w:rPr>
            </w:pPr>
            <w:r w:rsidRPr="006C67D3">
              <w:rPr>
                <w:sz w:val="13"/>
                <w:szCs w:val="13"/>
              </w:rPr>
              <w:t>Кол-во узлов учета</w:t>
            </w:r>
          </w:p>
        </w:tc>
        <w:tc>
          <w:tcPr>
            <w:tcW w:w="153" w:type="pct"/>
            <w:tcBorders>
              <w:top w:val="single" w:sz="4" w:space="0" w:color="auto"/>
              <w:left w:val="nil"/>
              <w:bottom w:val="single" w:sz="4" w:space="0" w:color="auto"/>
              <w:right w:val="single" w:sz="4" w:space="0" w:color="auto"/>
            </w:tcBorders>
            <w:shd w:val="clear" w:color="auto" w:fill="auto"/>
            <w:vAlign w:val="center"/>
          </w:tcPr>
          <w:p w14:paraId="739C632D" w14:textId="77777777" w:rsidR="00C6357B" w:rsidRPr="00F9621B" w:rsidRDefault="00C6357B" w:rsidP="004F02B7">
            <w:pPr>
              <w:jc w:val="center"/>
              <w:rPr>
                <w:sz w:val="13"/>
                <w:szCs w:val="13"/>
              </w:rPr>
            </w:pPr>
            <w:r>
              <w:rPr>
                <w:sz w:val="13"/>
                <w:szCs w:val="13"/>
              </w:rPr>
              <w:t xml:space="preserve">шт. </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195A00B" w14:textId="77777777" w:rsidR="00C6357B" w:rsidRPr="00F9621B"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7429B902" w14:textId="77777777" w:rsidR="00C6357B" w:rsidRPr="00F9621B" w:rsidRDefault="00C6357B" w:rsidP="004F02B7">
            <w:pPr>
              <w:jc w:val="center"/>
              <w:rPr>
                <w:sz w:val="13"/>
                <w:szCs w:val="13"/>
              </w:rPr>
            </w:pPr>
            <w:r>
              <w:rPr>
                <w:sz w:val="13"/>
                <w:szCs w:val="13"/>
              </w:rPr>
              <w:t>6</w:t>
            </w:r>
          </w:p>
        </w:tc>
        <w:tc>
          <w:tcPr>
            <w:tcW w:w="244" w:type="pct"/>
            <w:tcBorders>
              <w:top w:val="single" w:sz="4" w:space="0" w:color="auto"/>
              <w:left w:val="nil"/>
              <w:bottom w:val="single" w:sz="4" w:space="0" w:color="auto"/>
              <w:right w:val="single" w:sz="4" w:space="0" w:color="auto"/>
            </w:tcBorders>
            <w:shd w:val="clear" w:color="auto" w:fill="auto"/>
            <w:vAlign w:val="center"/>
          </w:tcPr>
          <w:p w14:paraId="7FAB7AF5"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7099054F"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396D8EBA" w14:textId="77777777" w:rsidR="00C6357B" w:rsidRPr="00F9621B" w:rsidRDefault="00C6357B" w:rsidP="004F02B7">
            <w:pPr>
              <w:jc w:val="center"/>
              <w:rPr>
                <w:sz w:val="13"/>
                <w:szCs w:val="13"/>
              </w:rPr>
            </w:pPr>
            <w:r>
              <w:rPr>
                <w:sz w:val="13"/>
                <w:szCs w:val="13"/>
              </w:rPr>
              <w:t>4845,7</w:t>
            </w:r>
          </w:p>
        </w:tc>
        <w:tc>
          <w:tcPr>
            <w:tcW w:w="219" w:type="pct"/>
            <w:tcBorders>
              <w:top w:val="single" w:sz="4" w:space="0" w:color="auto"/>
              <w:left w:val="nil"/>
              <w:bottom w:val="single" w:sz="4" w:space="0" w:color="auto"/>
              <w:right w:val="single" w:sz="4" w:space="0" w:color="auto"/>
            </w:tcBorders>
            <w:shd w:val="clear" w:color="auto" w:fill="auto"/>
            <w:vAlign w:val="center"/>
          </w:tcPr>
          <w:p w14:paraId="3B09461E"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D3D0DA" w14:textId="77777777" w:rsidR="00C6357B" w:rsidRPr="00F9621B" w:rsidRDefault="00C6357B" w:rsidP="004F02B7">
            <w:pPr>
              <w:jc w:val="center"/>
              <w:rPr>
                <w:sz w:val="13"/>
                <w:szCs w:val="13"/>
              </w:rPr>
            </w:pPr>
            <w:r>
              <w:rPr>
                <w:sz w:val="13"/>
                <w:szCs w:val="13"/>
              </w:rPr>
              <w:t>0,004</w:t>
            </w:r>
          </w:p>
        </w:tc>
        <w:tc>
          <w:tcPr>
            <w:tcW w:w="220" w:type="pct"/>
            <w:tcBorders>
              <w:top w:val="single" w:sz="4" w:space="0" w:color="auto"/>
              <w:left w:val="nil"/>
              <w:bottom w:val="single" w:sz="4" w:space="0" w:color="auto"/>
              <w:right w:val="single" w:sz="4" w:space="0" w:color="auto"/>
            </w:tcBorders>
            <w:shd w:val="clear" w:color="auto" w:fill="auto"/>
            <w:vAlign w:val="center"/>
          </w:tcPr>
          <w:p w14:paraId="720020DF" w14:textId="77777777" w:rsidR="00C6357B" w:rsidRPr="00F9621B" w:rsidRDefault="00C6357B" w:rsidP="004F02B7">
            <w:pPr>
              <w:jc w:val="center"/>
              <w:rPr>
                <w:sz w:val="13"/>
                <w:szCs w:val="13"/>
              </w:rPr>
            </w:pPr>
            <w:r>
              <w:rPr>
                <w:sz w:val="13"/>
                <w:szCs w:val="13"/>
              </w:rPr>
              <w:t>4845,70</w:t>
            </w:r>
          </w:p>
        </w:tc>
        <w:tc>
          <w:tcPr>
            <w:tcW w:w="220" w:type="pct"/>
            <w:tcBorders>
              <w:top w:val="single" w:sz="4" w:space="0" w:color="auto"/>
              <w:left w:val="nil"/>
              <w:bottom w:val="single" w:sz="4" w:space="0" w:color="auto"/>
              <w:right w:val="single" w:sz="4" w:space="0" w:color="auto"/>
            </w:tcBorders>
            <w:shd w:val="clear" w:color="auto" w:fill="auto"/>
            <w:vAlign w:val="center"/>
          </w:tcPr>
          <w:p w14:paraId="09F9F796"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559BF09C"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5A6A7693"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153C071"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450A7D20" w14:textId="77777777" w:rsidR="00C6357B" w:rsidRPr="00F9621B" w:rsidRDefault="00C6357B" w:rsidP="004F02B7">
            <w:pPr>
              <w:jc w:val="center"/>
              <w:rPr>
                <w:sz w:val="13"/>
                <w:szCs w:val="13"/>
              </w:rPr>
            </w:pPr>
            <w:r>
              <w:rPr>
                <w:sz w:val="13"/>
                <w:szCs w:val="13"/>
              </w:rPr>
              <w:t>0,00</w:t>
            </w:r>
          </w:p>
        </w:tc>
      </w:tr>
      <w:tr w:rsidR="00C6357B" w:rsidRPr="009E2E84" w14:paraId="2E4E359D" w14:textId="77777777" w:rsidTr="004F02B7">
        <w:trPr>
          <w:trHeight w:val="489"/>
        </w:trPr>
        <w:tc>
          <w:tcPr>
            <w:tcW w:w="135" w:type="pct"/>
            <w:tcBorders>
              <w:top w:val="single" w:sz="4" w:space="0" w:color="auto"/>
            </w:tcBorders>
            <w:shd w:val="clear" w:color="auto" w:fill="auto"/>
            <w:vAlign w:val="center"/>
          </w:tcPr>
          <w:p w14:paraId="47176B0E" w14:textId="77777777" w:rsidR="00C6357B" w:rsidRDefault="00C6357B" w:rsidP="004F02B7">
            <w:pPr>
              <w:jc w:val="center"/>
              <w:rPr>
                <w:sz w:val="13"/>
                <w:szCs w:val="13"/>
              </w:rPr>
            </w:pPr>
            <w:r>
              <w:rPr>
                <w:sz w:val="13"/>
                <w:szCs w:val="13"/>
              </w:rPr>
              <w:t>4.1.9.</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6872D837" w14:textId="77777777" w:rsidR="00C6357B" w:rsidRPr="0077442E" w:rsidRDefault="00C6357B" w:rsidP="004F02B7">
            <w:pPr>
              <w:rPr>
                <w:color w:val="000000"/>
                <w:sz w:val="13"/>
                <w:szCs w:val="13"/>
              </w:rPr>
            </w:pPr>
            <w:r w:rsidRPr="007D7A31">
              <w:rPr>
                <w:color w:val="000000"/>
                <w:sz w:val="13"/>
                <w:szCs w:val="13"/>
              </w:rPr>
              <w:t>Модернизация узлов учета тепловой энергии котельной п. Притомский</w:t>
            </w:r>
          </w:p>
        </w:tc>
        <w:tc>
          <w:tcPr>
            <w:tcW w:w="479" w:type="pct"/>
            <w:tcBorders>
              <w:top w:val="single" w:sz="4" w:space="0" w:color="auto"/>
              <w:left w:val="nil"/>
              <w:bottom w:val="single" w:sz="4" w:space="0" w:color="auto"/>
              <w:right w:val="single" w:sz="4" w:space="0" w:color="auto"/>
            </w:tcBorders>
            <w:shd w:val="clear" w:color="auto" w:fill="auto"/>
            <w:vAlign w:val="center"/>
          </w:tcPr>
          <w:p w14:paraId="18DDB7E9" w14:textId="77777777" w:rsidR="00C6357B" w:rsidRDefault="00C6357B" w:rsidP="004F02B7">
            <w:pPr>
              <w:jc w:val="center"/>
              <w:rPr>
                <w:color w:val="000000"/>
                <w:sz w:val="13"/>
                <w:szCs w:val="13"/>
              </w:rPr>
            </w:pPr>
            <w:r w:rsidRPr="006C67D3">
              <w:rPr>
                <w:color w:val="000000"/>
                <w:sz w:val="13"/>
                <w:szCs w:val="13"/>
              </w:rPr>
              <w:t>Обеспечение приборного учета отпускаемой тепловой энергии от котельных</w:t>
            </w:r>
          </w:p>
        </w:tc>
        <w:tc>
          <w:tcPr>
            <w:tcW w:w="438" w:type="pct"/>
            <w:tcBorders>
              <w:top w:val="single" w:sz="4" w:space="0" w:color="auto"/>
              <w:left w:val="nil"/>
              <w:bottom w:val="single" w:sz="4" w:space="0" w:color="auto"/>
              <w:right w:val="single" w:sz="4" w:space="0" w:color="auto"/>
            </w:tcBorders>
            <w:shd w:val="clear" w:color="auto" w:fill="auto"/>
            <w:vAlign w:val="center"/>
          </w:tcPr>
          <w:p w14:paraId="0CE517C6" w14:textId="77777777" w:rsidR="00C6357B" w:rsidRPr="003A6085" w:rsidRDefault="00C6357B" w:rsidP="004F02B7">
            <w:pPr>
              <w:jc w:val="center"/>
              <w:rPr>
                <w:color w:val="000000"/>
                <w:sz w:val="13"/>
                <w:szCs w:val="13"/>
              </w:rPr>
            </w:pPr>
            <w:r w:rsidRPr="007D7A31">
              <w:rPr>
                <w:color w:val="000000"/>
                <w:sz w:val="13"/>
                <w:szCs w:val="13"/>
              </w:rPr>
              <w:t>Котельная пос. Притомский</w:t>
            </w:r>
          </w:p>
        </w:tc>
        <w:tc>
          <w:tcPr>
            <w:tcW w:w="387" w:type="pct"/>
            <w:tcBorders>
              <w:top w:val="single" w:sz="4" w:space="0" w:color="auto"/>
              <w:left w:val="nil"/>
              <w:bottom w:val="single" w:sz="4" w:space="0" w:color="auto"/>
              <w:right w:val="single" w:sz="4" w:space="0" w:color="auto"/>
            </w:tcBorders>
            <w:shd w:val="clear" w:color="auto" w:fill="auto"/>
            <w:vAlign w:val="center"/>
          </w:tcPr>
          <w:p w14:paraId="4BCDCE43" w14:textId="77777777" w:rsidR="00C6357B" w:rsidRPr="003A6085" w:rsidRDefault="00C6357B" w:rsidP="004F02B7">
            <w:pPr>
              <w:jc w:val="center"/>
              <w:rPr>
                <w:sz w:val="13"/>
                <w:szCs w:val="13"/>
              </w:rPr>
            </w:pPr>
            <w:r w:rsidRPr="007D7A31">
              <w:rPr>
                <w:sz w:val="13"/>
                <w:szCs w:val="13"/>
              </w:rPr>
              <w:t xml:space="preserve">Снижение </w:t>
            </w:r>
            <w:proofErr w:type="gramStart"/>
            <w:r w:rsidRPr="007D7A31">
              <w:rPr>
                <w:sz w:val="13"/>
                <w:szCs w:val="13"/>
              </w:rPr>
              <w:t>погрешности  существующих</w:t>
            </w:r>
            <w:proofErr w:type="gramEnd"/>
            <w:r w:rsidRPr="007D7A31">
              <w:rPr>
                <w:sz w:val="13"/>
                <w:szCs w:val="13"/>
              </w:rPr>
              <w:t xml:space="preserve"> узлов учета</w:t>
            </w:r>
          </w:p>
        </w:tc>
        <w:tc>
          <w:tcPr>
            <w:tcW w:w="153" w:type="pct"/>
            <w:tcBorders>
              <w:top w:val="single" w:sz="4" w:space="0" w:color="auto"/>
              <w:left w:val="nil"/>
              <w:bottom w:val="single" w:sz="4" w:space="0" w:color="auto"/>
              <w:right w:val="single" w:sz="4" w:space="0" w:color="auto"/>
            </w:tcBorders>
            <w:shd w:val="clear" w:color="auto" w:fill="auto"/>
            <w:vAlign w:val="center"/>
          </w:tcPr>
          <w:p w14:paraId="316EB72F" w14:textId="77777777" w:rsidR="00C6357B" w:rsidRPr="00F9621B" w:rsidRDefault="00C6357B" w:rsidP="004F02B7">
            <w:pPr>
              <w:jc w:val="center"/>
              <w:rPr>
                <w:sz w:val="13"/>
                <w:szCs w:val="13"/>
              </w:rPr>
            </w:pPr>
            <w:r>
              <w:rPr>
                <w:sz w:val="13"/>
                <w:szCs w:val="13"/>
              </w:rPr>
              <w:t>%</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7F764D8D" w14:textId="77777777" w:rsidR="00C6357B" w:rsidRPr="00F9621B" w:rsidRDefault="00C6357B" w:rsidP="004F02B7">
            <w:pPr>
              <w:jc w:val="center"/>
              <w:rPr>
                <w:sz w:val="13"/>
                <w:szCs w:val="13"/>
              </w:rPr>
            </w:pPr>
            <w:r>
              <w:rPr>
                <w:sz w:val="13"/>
                <w:szCs w:val="13"/>
              </w:rPr>
              <w:t>2</w:t>
            </w:r>
          </w:p>
        </w:tc>
        <w:tc>
          <w:tcPr>
            <w:tcW w:w="199" w:type="pct"/>
            <w:tcBorders>
              <w:top w:val="single" w:sz="4" w:space="0" w:color="auto"/>
              <w:left w:val="nil"/>
              <w:bottom w:val="single" w:sz="4" w:space="0" w:color="auto"/>
              <w:right w:val="single" w:sz="4" w:space="0" w:color="auto"/>
            </w:tcBorders>
            <w:shd w:val="clear" w:color="auto" w:fill="auto"/>
            <w:vAlign w:val="center"/>
          </w:tcPr>
          <w:p w14:paraId="788A255D" w14:textId="77777777" w:rsidR="00C6357B" w:rsidRPr="00F9621B" w:rsidRDefault="00C6357B" w:rsidP="004F02B7">
            <w:pPr>
              <w:jc w:val="center"/>
              <w:rPr>
                <w:sz w:val="13"/>
                <w:szCs w:val="13"/>
              </w:rPr>
            </w:pPr>
            <w:r>
              <w:rPr>
                <w:sz w:val="13"/>
                <w:szCs w:val="13"/>
              </w:rPr>
              <w:t>0,5</w:t>
            </w:r>
          </w:p>
        </w:tc>
        <w:tc>
          <w:tcPr>
            <w:tcW w:w="244" w:type="pct"/>
            <w:tcBorders>
              <w:top w:val="single" w:sz="4" w:space="0" w:color="auto"/>
              <w:left w:val="nil"/>
              <w:bottom w:val="single" w:sz="4" w:space="0" w:color="auto"/>
              <w:right w:val="single" w:sz="4" w:space="0" w:color="auto"/>
            </w:tcBorders>
            <w:shd w:val="clear" w:color="auto" w:fill="auto"/>
            <w:vAlign w:val="center"/>
          </w:tcPr>
          <w:p w14:paraId="66C84676"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2C440971"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492AEF18" w14:textId="77777777" w:rsidR="00C6357B" w:rsidRPr="00F9621B" w:rsidRDefault="00C6357B" w:rsidP="004F02B7">
            <w:pPr>
              <w:jc w:val="center"/>
              <w:rPr>
                <w:sz w:val="13"/>
                <w:szCs w:val="13"/>
              </w:rPr>
            </w:pPr>
            <w:r>
              <w:rPr>
                <w:sz w:val="13"/>
                <w:szCs w:val="13"/>
              </w:rPr>
              <w:t>2009,86</w:t>
            </w:r>
          </w:p>
        </w:tc>
        <w:tc>
          <w:tcPr>
            <w:tcW w:w="219" w:type="pct"/>
            <w:tcBorders>
              <w:top w:val="single" w:sz="4" w:space="0" w:color="auto"/>
              <w:left w:val="nil"/>
              <w:bottom w:val="single" w:sz="4" w:space="0" w:color="auto"/>
              <w:right w:val="single" w:sz="4" w:space="0" w:color="auto"/>
            </w:tcBorders>
            <w:shd w:val="clear" w:color="auto" w:fill="auto"/>
            <w:vAlign w:val="center"/>
          </w:tcPr>
          <w:p w14:paraId="0F234AA8"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F3C7D3"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E45DDB7" w14:textId="77777777" w:rsidR="00C6357B" w:rsidRPr="00F9621B" w:rsidRDefault="00C6357B" w:rsidP="004F02B7">
            <w:pPr>
              <w:jc w:val="center"/>
              <w:rPr>
                <w:sz w:val="13"/>
                <w:szCs w:val="13"/>
              </w:rPr>
            </w:pPr>
            <w:r>
              <w:rPr>
                <w:sz w:val="13"/>
                <w:szCs w:val="13"/>
              </w:rPr>
              <w:t>2009,86</w:t>
            </w:r>
          </w:p>
        </w:tc>
        <w:tc>
          <w:tcPr>
            <w:tcW w:w="220" w:type="pct"/>
            <w:tcBorders>
              <w:top w:val="single" w:sz="4" w:space="0" w:color="auto"/>
              <w:left w:val="nil"/>
              <w:bottom w:val="single" w:sz="4" w:space="0" w:color="auto"/>
              <w:right w:val="single" w:sz="4" w:space="0" w:color="auto"/>
            </w:tcBorders>
            <w:shd w:val="clear" w:color="auto" w:fill="auto"/>
            <w:vAlign w:val="center"/>
          </w:tcPr>
          <w:p w14:paraId="19579D2F"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5135D689"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19742408"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17970DB7"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18F5F1E9" w14:textId="77777777" w:rsidR="00C6357B" w:rsidRPr="00F9621B" w:rsidRDefault="00C6357B" w:rsidP="004F02B7">
            <w:pPr>
              <w:jc w:val="center"/>
              <w:rPr>
                <w:sz w:val="13"/>
                <w:szCs w:val="13"/>
              </w:rPr>
            </w:pPr>
            <w:r>
              <w:rPr>
                <w:sz w:val="13"/>
                <w:szCs w:val="13"/>
              </w:rPr>
              <w:t>0,00</w:t>
            </w:r>
          </w:p>
        </w:tc>
      </w:tr>
      <w:tr w:rsidR="00C6357B" w:rsidRPr="009E2E84" w14:paraId="3811522A" w14:textId="77777777" w:rsidTr="004F02B7">
        <w:trPr>
          <w:trHeight w:val="489"/>
        </w:trPr>
        <w:tc>
          <w:tcPr>
            <w:tcW w:w="135" w:type="pct"/>
            <w:tcBorders>
              <w:top w:val="single" w:sz="4" w:space="0" w:color="auto"/>
            </w:tcBorders>
            <w:shd w:val="clear" w:color="auto" w:fill="auto"/>
            <w:vAlign w:val="center"/>
          </w:tcPr>
          <w:p w14:paraId="096B83D5" w14:textId="77777777" w:rsidR="00C6357B" w:rsidRDefault="00C6357B" w:rsidP="004F02B7">
            <w:pPr>
              <w:jc w:val="center"/>
              <w:rPr>
                <w:sz w:val="13"/>
                <w:szCs w:val="13"/>
              </w:rPr>
            </w:pPr>
            <w:r>
              <w:rPr>
                <w:sz w:val="13"/>
                <w:szCs w:val="13"/>
              </w:rPr>
              <w:t>4.1.10.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CAD33E7" w14:textId="77777777" w:rsidR="00C6357B" w:rsidRPr="0077442E" w:rsidRDefault="00C6357B" w:rsidP="004F02B7">
            <w:pPr>
              <w:rPr>
                <w:color w:val="000000"/>
                <w:sz w:val="13"/>
                <w:szCs w:val="13"/>
              </w:rPr>
            </w:pPr>
            <w:r w:rsidRPr="007D7A31">
              <w:rPr>
                <w:color w:val="000000"/>
                <w:sz w:val="13"/>
                <w:szCs w:val="13"/>
              </w:rPr>
              <w:t>Реконструкция РУ-6кВ Абашевской районной котельной с установкой АВР</w:t>
            </w:r>
          </w:p>
        </w:tc>
        <w:tc>
          <w:tcPr>
            <w:tcW w:w="479" w:type="pct"/>
            <w:tcBorders>
              <w:top w:val="single" w:sz="4" w:space="0" w:color="auto"/>
              <w:left w:val="nil"/>
              <w:bottom w:val="single" w:sz="4" w:space="0" w:color="auto"/>
              <w:right w:val="single" w:sz="4" w:space="0" w:color="auto"/>
            </w:tcBorders>
            <w:shd w:val="clear" w:color="auto" w:fill="auto"/>
            <w:vAlign w:val="center"/>
          </w:tcPr>
          <w:p w14:paraId="1BAD2798" w14:textId="77777777" w:rsidR="00C6357B" w:rsidRDefault="00C6357B" w:rsidP="004F02B7">
            <w:pPr>
              <w:jc w:val="center"/>
              <w:rPr>
                <w:color w:val="000000"/>
                <w:sz w:val="13"/>
                <w:szCs w:val="13"/>
              </w:rPr>
            </w:pPr>
            <w:r w:rsidRPr="007D7A31">
              <w:rPr>
                <w:color w:val="000000"/>
                <w:sz w:val="13"/>
                <w:szCs w:val="13"/>
              </w:rPr>
              <w:t>Обеспечение надежности электроснабжения котельной</w:t>
            </w:r>
          </w:p>
        </w:tc>
        <w:tc>
          <w:tcPr>
            <w:tcW w:w="438" w:type="pct"/>
            <w:tcBorders>
              <w:top w:val="single" w:sz="4" w:space="0" w:color="auto"/>
              <w:left w:val="nil"/>
              <w:bottom w:val="single" w:sz="4" w:space="0" w:color="auto"/>
              <w:right w:val="single" w:sz="4" w:space="0" w:color="auto"/>
            </w:tcBorders>
            <w:shd w:val="clear" w:color="auto" w:fill="auto"/>
            <w:vAlign w:val="center"/>
          </w:tcPr>
          <w:p w14:paraId="5CD4C3AA" w14:textId="77777777" w:rsidR="00C6357B" w:rsidRPr="003A6085" w:rsidRDefault="00C6357B" w:rsidP="004F02B7">
            <w:pPr>
              <w:jc w:val="center"/>
              <w:rPr>
                <w:color w:val="000000"/>
                <w:sz w:val="13"/>
                <w:szCs w:val="13"/>
              </w:rPr>
            </w:pPr>
            <w:r w:rsidRPr="007D7A31">
              <w:rPr>
                <w:color w:val="000000"/>
                <w:sz w:val="13"/>
                <w:szCs w:val="13"/>
              </w:rPr>
              <w:t>г. Новокузнецк, Орджоникидзевский район, ул. Кавказская, 26</w:t>
            </w:r>
          </w:p>
        </w:tc>
        <w:tc>
          <w:tcPr>
            <w:tcW w:w="387" w:type="pct"/>
            <w:tcBorders>
              <w:top w:val="single" w:sz="4" w:space="0" w:color="auto"/>
              <w:left w:val="nil"/>
              <w:bottom w:val="single" w:sz="4" w:space="0" w:color="auto"/>
              <w:right w:val="single" w:sz="4" w:space="0" w:color="auto"/>
            </w:tcBorders>
            <w:shd w:val="clear" w:color="auto" w:fill="auto"/>
            <w:vAlign w:val="center"/>
          </w:tcPr>
          <w:p w14:paraId="69633B9A" w14:textId="77777777" w:rsidR="00C6357B" w:rsidRPr="003A6085" w:rsidRDefault="00C6357B" w:rsidP="004F02B7">
            <w:pPr>
              <w:jc w:val="center"/>
              <w:rPr>
                <w:sz w:val="13"/>
                <w:szCs w:val="13"/>
              </w:rPr>
            </w:pPr>
            <w:r w:rsidRPr="007D7A31">
              <w:rPr>
                <w:sz w:val="13"/>
                <w:szCs w:val="13"/>
              </w:rPr>
              <w:t>Кол-во устройств автоматического ввода резервного питания (АВР)</w:t>
            </w:r>
          </w:p>
        </w:tc>
        <w:tc>
          <w:tcPr>
            <w:tcW w:w="153" w:type="pct"/>
            <w:tcBorders>
              <w:top w:val="single" w:sz="4" w:space="0" w:color="auto"/>
              <w:left w:val="nil"/>
              <w:bottom w:val="single" w:sz="4" w:space="0" w:color="auto"/>
              <w:right w:val="single" w:sz="4" w:space="0" w:color="auto"/>
            </w:tcBorders>
            <w:shd w:val="clear" w:color="auto" w:fill="auto"/>
            <w:vAlign w:val="center"/>
          </w:tcPr>
          <w:p w14:paraId="1EF283E6" w14:textId="77777777" w:rsidR="00C6357B" w:rsidRPr="00F9621B" w:rsidRDefault="00C6357B" w:rsidP="004F02B7">
            <w:pPr>
              <w:jc w:val="center"/>
              <w:rPr>
                <w:sz w:val="13"/>
                <w:szCs w:val="13"/>
              </w:rPr>
            </w:pPr>
            <w:r>
              <w:rPr>
                <w:sz w:val="13"/>
                <w:szCs w:val="13"/>
              </w:rPr>
              <w:t>ед.</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8BAD92F" w14:textId="77777777" w:rsidR="00C6357B" w:rsidRPr="00F9621B"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132AB69F" w14:textId="77777777" w:rsidR="00C6357B" w:rsidRPr="00F9621B" w:rsidRDefault="00C6357B" w:rsidP="004F02B7">
            <w:pPr>
              <w:jc w:val="center"/>
              <w:rPr>
                <w:sz w:val="13"/>
                <w:szCs w:val="13"/>
              </w:rPr>
            </w:pPr>
            <w:r>
              <w:rPr>
                <w:sz w:val="13"/>
                <w:szCs w:val="13"/>
              </w:rPr>
              <w:t>2</w:t>
            </w:r>
          </w:p>
        </w:tc>
        <w:tc>
          <w:tcPr>
            <w:tcW w:w="244" w:type="pct"/>
            <w:tcBorders>
              <w:top w:val="single" w:sz="4" w:space="0" w:color="auto"/>
              <w:left w:val="nil"/>
              <w:bottom w:val="single" w:sz="4" w:space="0" w:color="auto"/>
              <w:right w:val="single" w:sz="4" w:space="0" w:color="auto"/>
            </w:tcBorders>
            <w:shd w:val="clear" w:color="auto" w:fill="auto"/>
            <w:vAlign w:val="center"/>
          </w:tcPr>
          <w:p w14:paraId="68AC9D5E"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411E1469"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3A01E440" w14:textId="77777777" w:rsidR="00C6357B" w:rsidRPr="00F9621B" w:rsidRDefault="00C6357B" w:rsidP="004F02B7">
            <w:pPr>
              <w:jc w:val="center"/>
              <w:rPr>
                <w:sz w:val="13"/>
                <w:szCs w:val="13"/>
              </w:rPr>
            </w:pPr>
            <w:r>
              <w:rPr>
                <w:sz w:val="13"/>
                <w:szCs w:val="13"/>
              </w:rPr>
              <w:t>165,67</w:t>
            </w:r>
          </w:p>
        </w:tc>
        <w:tc>
          <w:tcPr>
            <w:tcW w:w="219" w:type="pct"/>
            <w:tcBorders>
              <w:top w:val="single" w:sz="4" w:space="0" w:color="auto"/>
              <w:left w:val="nil"/>
              <w:bottom w:val="single" w:sz="4" w:space="0" w:color="auto"/>
              <w:right w:val="single" w:sz="4" w:space="0" w:color="auto"/>
            </w:tcBorders>
            <w:shd w:val="clear" w:color="auto" w:fill="auto"/>
            <w:vAlign w:val="center"/>
          </w:tcPr>
          <w:p w14:paraId="759E3880"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EA6AC1"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290E4974" w14:textId="77777777" w:rsidR="00C6357B" w:rsidRPr="00F9621B" w:rsidRDefault="00C6357B" w:rsidP="004F02B7">
            <w:pPr>
              <w:jc w:val="center"/>
              <w:rPr>
                <w:sz w:val="13"/>
                <w:szCs w:val="13"/>
              </w:rPr>
            </w:pPr>
            <w:r>
              <w:rPr>
                <w:sz w:val="13"/>
                <w:szCs w:val="13"/>
              </w:rPr>
              <w:t>165,67</w:t>
            </w:r>
          </w:p>
        </w:tc>
        <w:tc>
          <w:tcPr>
            <w:tcW w:w="220" w:type="pct"/>
            <w:tcBorders>
              <w:top w:val="single" w:sz="4" w:space="0" w:color="auto"/>
              <w:left w:val="nil"/>
              <w:bottom w:val="single" w:sz="4" w:space="0" w:color="auto"/>
              <w:right w:val="single" w:sz="4" w:space="0" w:color="auto"/>
            </w:tcBorders>
            <w:shd w:val="clear" w:color="auto" w:fill="auto"/>
            <w:vAlign w:val="center"/>
          </w:tcPr>
          <w:p w14:paraId="2424AABA"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2DB67544"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4BBD876C"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1010C48"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6040FC06" w14:textId="77777777" w:rsidR="00C6357B" w:rsidRPr="00F9621B" w:rsidRDefault="00C6357B" w:rsidP="004F02B7">
            <w:pPr>
              <w:jc w:val="center"/>
              <w:rPr>
                <w:sz w:val="13"/>
                <w:szCs w:val="13"/>
              </w:rPr>
            </w:pPr>
            <w:r>
              <w:rPr>
                <w:sz w:val="13"/>
                <w:szCs w:val="13"/>
              </w:rPr>
              <w:t>0,00</w:t>
            </w:r>
          </w:p>
        </w:tc>
      </w:tr>
      <w:tr w:rsidR="00C6357B" w:rsidRPr="009E2E84" w14:paraId="1D4FC016" w14:textId="77777777" w:rsidTr="004F02B7">
        <w:trPr>
          <w:trHeight w:val="489"/>
        </w:trPr>
        <w:tc>
          <w:tcPr>
            <w:tcW w:w="135" w:type="pct"/>
            <w:tcBorders>
              <w:top w:val="single" w:sz="4" w:space="0" w:color="auto"/>
            </w:tcBorders>
            <w:shd w:val="clear" w:color="auto" w:fill="auto"/>
            <w:vAlign w:val="center"/>
          </w:tcPr>
          <w:p w14:paraId="0B89E2E3" w14:textId="77777777" w:rsidR="00C6357B" w:rsidRDefault="00C6357B" w:rsidP="004F02B7">
            <w:pPr>
              <w:jc w:val="center"/>
              <w:rPr>
                <w:sz w:val="13"/>
                <w:szCs w:val="13"/>
              </w:rPr>
            </w:pPr>
            <w:r>
              <w:rPr>
                <w:sz w:val="13"/>
                <w:szCs w:val="13"/>
              </w:rPr>
              <w:t>4.1.11.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43D1D8D6" w14:textId="77777777" w:rsidR="00C6357B" w:rsidRPr="0077442E" w:rsidRDefault="00C6357B" w:rsidP="004F02B7">
            <w:pPr>
              <w:rPr>
                <w:color w:val="000000"/>
                <w:sz w:val="13"/>
                <w:szCs w:val="13"/>
              </w:rPr>
            </w:pPr>
            <w:r w:rsidRPr="00415323">
              <w:rPr>
                <w:color w:val="000000"/>
                <w:sz w:val="13"/>
                <w:szCs w:val="13"/>
              </w:rPr>
              <w:t xml:space="preserve">Монтаж защиты электроприводов на базе </w:t>
            </w:r>
            <w:proofErr w:type="gramStart"/>
            <w:r w:rsidRPr="00415323">
              <w:rPr>
                <w:color w:val="000000"/>
                <w:sz w:val="13"/>
                <w:szCs w:val="13"/>
              </w:rPr>
              <w:t>РКЗМ-Д</w:t>
            </w:r>
            <w:proofErr w:type="gramEnd"/>
            <w:r w:rsidRPr="00415323">
              <w:rPr>
                <w:color w:val="000000"/>
                <w:sz w:val="13"/>
                <w:szCs w:val="13"/>
              </w:rPr>
              <w:t xml:space="preserve"> не оборудованных частотными приводами в Абашевской районной котельной</w:t>
            </w:r>
          </w:p>
        </w:tc>
        <w:tc>
          <w:tcPr>
            <w:tcW w:w="479" w:type="pct"/>
            <w:tcBorders>
              <w:top w:val="single" w:sz="4" w:space="0" w:color="auto"/>
              <w:left w:val="nil"/>
              <w:bottom w:val="single" w:sz="4" w:space="0" w:color="auto"/>
              <w:right w:val="single" w:sz="4" w:space="0" w:color="auto"/>
            </w:tcBorders>
            <w:shd w:val="clear" w:color="auto" w:fill="auto"/>
            <w:vAlign w:val="center"/>
          </w:tcPr>
          <w:p w14:paraId="64785053" w14:textId="77777777" w:rsidR="00C6357B" w:rsidRDefault="00C6357B" w:rsidP="004F02B7">
            <w:pPr>
              <w:jc w:val="center"/>
              <w:rPr>
                <w:color w:val="000000"/>
                <w:sz w:val="13"/>
                <w:szCs w:val="13"/>
              </w:rPr>
            </w:pPr>
            <w:r w:rsidRPr="00415323">
              <w:rPr>
                <w:color w:val="000000"/>
                <w:sz w:val="13"/>
                <w:szCs w:val="13"/>
              </w:rPr>
              <w:t>Обеспечение надежности работы электроприводов котельной</w:t>
            </w:r>
          </w:p>
        </w:tc>
        <w:tc>
          <w:tcPr>
            <w:tcW w:w="438" w:type="pct"/>
            <w:tcBorders>
              <w:top w:val="single" w:sz="4" w:space="0" w:color="auto"/>
              <w:left w:val="nil"/>
              <w:bottom w:val="single" w:sz="4" w:space="0" w:color="auto"/>
              <w:right w:val="single" w:sz="4" w:space="0" w:color="auto"/>
            </w:tcBorders>
            <w:shd w:val="clear" w:color="auto" w:fill="auto"/>
            <w:vAlign w:val="center"/>
          </w:tcPr>
          <w:p w14:paraId="76AE5E09" w14:textId="77777777" w:rsidR="00C6357B" w:rsidRPr="003A6085" w:rsidRDefault="00C6357B" w:rsidP="004F02B7">
            <w:pPr>
              <w:jc w:val="center"/>
              <w:rPr>
                <w:color w:val="000000"/>
                <w:sz w:val="13"/>
                <w:szCs w:val="13"/>
              </w:rPr>
            </w:pPr>
            <w:r>
              <w:rPr>
                <w:color w:val="000000"/>
                <w:sz w:val="13"/>
                <w:szCs w:val="13"/>
              </w:rPr>
              <w:t>г</w:t>
            </w:r>
            <w:r w:rsidRPr="00415323">
              <w:rPr>
                <w:color w:val="000000"/>
                <w:sz w:val="13"/>
                <w:szCs w:val="13"/>
              </w:rPr>
              <w:t>. Новокузнецк, Орджоникидзевский район, ул. Кавказская, 26</w:t>
            </w:r>
          </w:p>
        </w:tc>
        <w:tc>
          <w:tcPr>
            <w:tcW w:w="387" w:type="pct"/>
            <w:tcBorders>
              <w:top w:val="single" w:sz="4" w:space="0" w:color="auto"/>
              <w:left w:val="nil"/>
              <w:bottom w:val="single" w:sz="4" w:space="0" w:color="auto"/>
              <w:right w:val="single" w:sz="4" w:space="0" w:color="auto"/>
            </w:tcBorders>
            <w:shd w:val="clear" w:color="auto" w:fill="auto"/>
            <w:vAlign w:val="center"/>
          </w:tcPr>
          <w:p w14:paraId="1A5A6FF7" w14:textId="77777777" w:rsidR="00C6357B" w:rsidRPr="003A6085" w:rsidRDefault="00C6357B" w:rsidP="004F02B7">
            <w:pPr>
              <w:jc w:val="center"/>
              <w:rPr>
                <w:sz w:val="13"/>
                <w:szCs w:val="13"/>
              </w:rPr>
            </w:pPr>
            <w:r w:rsidRPr="00415323">
              <w:rPr>
                <w:sz w:val="13"/>
                <w:szCs w:val="13"/>
              </w:rPr>
              <w:t>Кол-во установленных защит</w:t>
            </w:r>
          </w:p>
        </w:tc>
        <w:tc>
          <w:tcPr>
            <w:tcW w:w="153" w:type="pct"/>
            <w:tcBorders>
              <w:top w:val="single" w:sz="4" w:space="0" w:color="auto"/>
              <w:left w:val="nil"/>
              <w:bottom w:val="single" w:sz="4" w:space="0" w:color="auto"/>
              <w:right w:val="single" w:sz="4" w:space="0" w:color="auto"/>
            </w:tcBorders>
            <w:shd w:val="clear" w:color="auto" w:fill="auto"/>
            <w:vAlign w:val="center"/>
          </w:tcPr>
          <w:p w14:paraId="1A861167" w14:textId="77777777" w:rsidR="00C6357B" w:rsidRPr="00F9621B" w:rsidRDefault="00C6357B" w:rsidP="004F02B7">
            <w:pPr>
              <w:jc w:val="center"/>
              <w:rPr>
                <w:sz w:val="13"/>
                <w:szCs w:val="13"/>
              </w:rPr>
            </w:pPr>
            <w:r>
              <w:rPr>
                <w:sz w:val="13"/>
                <w:szCs w:val="13"/>
              </w:rPr>
              <w:t>ед.</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24565883" w14:textId="77777777" w:rsidR="00C6357B" w:rsidRPr="00F9621B"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1F8E66FE" w14:textId="77777777" w:rsidR="00C6357B" w:rsidRPr="00F9621B" w:rsidRDefault="00C6357B" w:rsidP="004F02B7">
            <w:pPr>
              <w:jc w:val="center"/>
              <w:rPr>
                <w:sz w:val="13"/>
                <w:szCs w:val="13"/>
              </w:rPr>
            </w:pPr>
            <w:r>
              <w:rPr>
                <w:sz w:val="13"/>
                <w:szCs w:val="13"/>
              </w:rPr>
              <w:t>18</w:t>
            </w:r>
          </w:p>
        </w:tc>
        <w:tc>
          <w:tcPr>
            <w:tcW w:w="244" w:type="pct"/>
            <w:tcBorders>
              <w:top w:val="single" w:sz="4" w:space="0" w:color="auto"/>
              <w:left w:val="nil"/>
              <w:bottom w:val="single" w:sz="4" w:space="0" w:color="auto"/>
              <w:right w:val="single" w:sz="4" w:space="0" w:color="auto"/>
            </w:tcBorders>
            <w:shd w:val="clear" w:color="auto" w:fill="auto"/>
            <w:vAlign w:val="center"/>
          </w:tcPr>
          <w:p w14:paraId="3511EA1A"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0B4EBA65"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66516B16" w14:textId="77777777" w:rsidR="00C6357B" w:rsidRPr="00F9621B" w:rsidRDefault="00C6357B" w:rsidP="004F02B7">
            <w:pPr>
              <w:jc w:val="center"/>
              <w:rPr>
                <w:sz w:val="13"/>
                <w:szCs w:val="13"/>
              </w:rPr>
            </w:pPr>
            <w:r>
              <w:rPr>
                <w:sz w:val="13"/>
                <w:szCs w:val="13"/>
              </w:rPr>
              <w:t>197,31</w:t>
            </w:r>
          </w:p>
        </w:tc>
        <w:tc>
          <w:tcPr>
            <w:tcW w:w="219" w:type="pct"/>
            <w:tcBorders>
              <w:top w:val="single" w:sz="4" w:space="0" w:color="auto"/>
              <w:left w:val="nil"/>
              <w:bottom w:val="single" w:sz="4" w:space="0" w:color="auto"/>
              <w:right w:val="single" w:sz="4" w:space="0" w:color="auto"/>
            </w:tcBorders>
            <w:shd w:val="clear" w:color="auto" w:fill="auto"/>
            <w:vAlign w:val="center"/>
          </w:tcPr>
          <w:p w14:paraId="5C86263F"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1763760"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4F371459" w14:textId="77777777" w:rsidR="00C6357B" w:rsidRPr="00F9621B" w:rsidRDefault="00C6357B" w:rsidP="004F02B7">
            <w:pPr>
              <w:jc w:val="center"/>
              <w:rPr>
                <w:sz w:val="13"/>
                <w:szCs w:val="13"/>
              </w:rPr>
            </w:pPr>
            <w:r>
              <w:rPr>
                <w:sz w:val="13"/>
                <w:szCs w:val="13"/>
              </w:rPr>
              <w:t>197,31</w:t>
            </w:r>
          </w:p>
        </w:tc>
        <w:tc>
          <w:tcPr>
            <w:tcW w:w="220" w:type="pct"/>
            <w:tcBorders>
              <w:top w:val="single" w:sz="4" w:space="0" w:color="auto"/>
              <w:left w:val="nil"/>
              <w:bottom w:val="single" w:sz="4" w:space="0" w:color="auto"/>
              <w:right w:val="single" w:sz="4" w:space="0" w:color="auto"/>
            </w:tcBorders>
            <w:shd w:val="clear" w:color="auto" w:fill="auto"/>
            <w:vAlign w:val="center"/>
          </w:tcPr>
          <w:p w14:paraId="0F147633"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1F072A2B"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70E96A77"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5A655EF"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193B91A9" w14:textId="77777777" w:rsidR="00C6357B" w:rsidRPr="00F9621B" w:rsidRDefault="00C6357B" w:rsidP="004F02B7">
            <w:pPr>
              <w:jc w:val="center"/>
              <w:rPr>
                <w:sz w:val="13"/>
                <w:szCs w:val="13"/>
              </w:rPr>
            </w:pPr>
            <w:r>
              <w:rPr>
                <w:sz w:val="13"/>
                <w:szCs w:val="13"/>
              </w:rPr>
              <w:t>0,00</w:t>
            </w:r>
          </w:p>
        </w:tc>
      </w:tr>
      <w:tr w:rsidR="00C6357B" w:rsidRPr="009E2E84" w14:paraId="32C14088" w14:textId="77777777" w:rsidTr="004F02B7">
        <w:trPr>
          <w:trHeight w:val="489"/>
        </w:trPr>
        <w:tc>
          <w:tcPr>
            <w:tcW w:w="135" w:type="pct"/>
            <w:tcBorders>
              <w:top w:val="single" w:sz="4" w:space="0" w:color="auto"/>
            </w:tcBorders>
            <w:shd w:val="clear" w:color="auto" w:fill="auto"/>
            <w:vAlign w:val="center"/>
          </w:tcPr>
          <w:p w14:paraId="1788CE9B" w14:textId="77777777" w:rsidR="00C6357B" w:rsidRDefault="00C6357B" w:rsidP="004F02B7">
            <w:pPr>
              <w:jc w:val="center"/>
              <w:rPr>
                <w:sz w:val="13"/>
                <w:szCs w:val="13"/>
              </w:rPr>
            </w:pPr>
            <w:r>
              <w:rPr>
                <w:sz w:val="13"/>
                <w:szCs w:val="13"/>
              </w:rPr>
              <w:t>4.1.12.</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66AD624" w14:textId="77777777" w:rsidR="00C6357B" w:rsidRPr="0077442E" w:rsidRDefault="00C6357B" w:rsidP="004F02B7">
            <w:pPr>
              <w:rPr>
                <w:color w:val="000000"/>
                <w:sz w:val="13"/>
                <w:szCs w:val="13"/>
              </w:rPr>
            </w:pPr>
            <w:r w:rsidRPr="00415323">
              <w:rPr>
                <w:color w:val="000000"/>
                <w:sz w:val="13"/>
                <w:szCs w:val="13"/>
              </w:rPr>
              <w:t>Разработка проекта рекультивации нарушенных земель с учетом разработки технологии перевода золошлаков в продукт</w:t>
            </w:r>
          </w:p>
        </w:tc>
        <w:tc>
          <w:tcPr>
            <w:tcW w:w="479" w:type="pct"/>
            <w:tcBorders>
              <w:top w:val="single" w:sz="4" w:space="0" w:color="auto"/>
              <w:left w:val="nil"/>
              <w:bottom w:val="single" w:sz="4" w:space="0" w:color="auto"/>
              <w:right w:val="single" w:sz="4" w:space="0" w:color="auto"/>
            </w:tcBorders>
            <w:shd w:val="clear" w:color="auto" w:fill="auto"/>
            <w:vAlign w:val="center"/>
          </w:tcPr>
          <w:p w14:paraId="7BA60801" w14:textId="77777777" w:rsidR="00C6357B" w:rsidRDefault="00C6357B" w:rsidP="004F02B7">
            <w:pPr>
              <w:jc w:val="center"/>
              <w:rPr>
                <w:color w:val="000000"/>
                <w:sz w:val="13"/>
                <w:szCs w:val="13"/>
              </w:rPr>
            </w:pPr>
            <w:r w:rsidRPr="00415323">
              <w:rPr>
                <w:color w:val="000000"/>
                <w:sz w:val="13"/>
                <w:szCs w:val="13"/>
              </w:rPr>
              <w:t>Выполнение требований ФЗ "Об отходах производства и потребления" от 24.06.1998 N 89-ФЗ</w:t>
            </w:r>
          </w:p>
        </w:tc>
        <w:tc>
          <w:tcPr>
            <w:tcW w:w="438" w:type="pct"/>
            <w:tcBorders>
              <w:top w:val="single" w:sz="4" w:space="0" w:color="auto"/>
              <w:left w:val="nil"/>
              <w:bottom w:val="single" w:sz="4" w:space="0" w:color="auto"/>
              <w:right w:val="single" w:sz="4" w:space="0" w:color="auto"/>
            </w:tcBorders>
            <w:shd w:val="clear" w:color="auto" w:fill="auto"/>
            <w:vAlign w:val="center"/>
          </w:tcPr>
          <w:p w14:paraId="2B8E01FB" w14:textId="77777777" w:rsidR="00C6357B" w:rsidRPr="003A6085" w:rsidRDefault="00C6357B" w:rsidP="004F02B7">
            <w:pPr>
              <w:jc w:val="center"/>
              <w:rPr>
                <w:color w:val="000000"/>
                <w:sz w:val="13"/>
                <w:szCs w:val="13"/>
              </w:rPr>
            </w:pPr>
            <w:r w:rsidRPr="00415323">
              <w:rPr>
                <w:color w:val="000000"/>
                <w:sz w:val="13"/>
                <w:szCs w:val="13"/>
              </w:rPr>
              <w:t>не определено</w:t>
            </w:r>
          </w:p>
        </w:tc>
        <w:tc>
          <w:tcPr>
            <w:tcW w:w="387" w:type="pct"/>
            <w:tcBorders>
              <w:top w:val="single" w:sz="4" w:space="0" w:color="auto"/>
              <w:left w:val="nil"/>
              <w:bottom w:val="single" w:sz="4" w:space="0" w:color="auto"/>
              <w:right w:val="single" w:sz="4" w:space="0" w:color="auto"/>
            </w:tcBorders>
            <w:shd w:val="clear" w:color="auto" w:fill="auto"/>
            <w:vAlign w:val="center"/>
          </w:tcPr>
          <w:p w14:paraId="01EEB827" w14:textId="77777777" w:rsidR="00C6357B" w:rsidRPr="003A6085" w:rsidRDefault="00C6357B" w:rsidP="004F02B7">
            <w:pPr>
              <w:jc w:val="center"/>
              <w:rPr>
                <w:sz w:val="13"/>
                <w:szCs w:val="13"/>
              </w:rPr>
            </w:pPr>
            <w:r w:rsidRPr="00415323">
              <w:rPr>
                <w:sz w:val="13"/>
                <w:szCs w:val="13"/>
              </w:rPr>
              <w:t>Кол-во объектов рекультивации</w:t>
            </w:r>
          </w:p>
        </w:tc>
        <w:tc>
          <w:tcPr>
            <w:tcW w:w="153" w:type="pct"/>
            <w:tcBorders>
              <w:top w:val="single" w:sz="4" w:space="0" w:color="auto"/>
              <w:left w:val="nil"/>
              <w:bottom w:val="single" w:sz="4" w:space="0" w:color="auto"/>
              <w:right w:val="single" w:sz="4" w:space="0" w:color="auto"/>
            </w:tcBorders>
            <w:shd w:val="clear" w:color="auto" w:fill="auto"/>
            <w:vAlign w:val="center"/>
          </w:tcPr>
          <w:p w14:paraId="3E1B6BF6" w14:textId="77777777" w:rsidR="00C6357B" w:rsidRPr="00F9621B" w:rsidRDefault="00C6357B" w:rsidP="004F02B7">
            <w:pPr>
              <w:jc w:val="center"/>
              <w:rPr>
                <w:sz w:val="13"/>
                <w:szCs w:val="13"/>
              </w:rPr>
            </w:pPr>
            <w:r>
              <w:rPr>
                <w:sz w:val="13"/>
                <w:szCs w:val="13"/>
              </w:rPr>
              <w:t>ед.</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3D099443" w14:textId="77777777" w:rsidR="00C6357B" w:rsidRPr="00F9621B"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33899B4B" w14:textId="77777777" w:rsidR="00C6357B" w:rsidRPr="00F9621B" w:rsidRDefault="00C6357B" w:rsidP="004F02B7">
            <w:pPr>
              <w:jc w:val="center"/>
              <w:rPr>
                <w:sz w:val="13"/>
                <w:szCs w:val="13"/>
              </w:rPr>
            </w:pPr>
            <w:r>
              <w:rPr>
                <w:sz w:val="13"/>
                <w:szCs w:val="13"/>
              </w:rPr>
              <w:t>1</w:t>
            </w:r>
          </w:p>
        </w:tc>
        <w:tc>
          <w:tcPr>
            <w:tcW w:w="244" w:type="pct"/>
            <w:tcBorders>
              <w:top w:val="single" w:sz="4" w:space="0" w:color="auto"/>
              <w:left w:val="nil"/>
              <w:bottom w:val="single" w:sz="4" w:space="0" w:color="auto"/>
              <w:right w:val="single" w:sz="4" w:space="0" w:color="auto"/>
            </w:tcBorders>
            <w:shd w:val="clear" w:color="auto" w:fill="auto"/>
            <w:vAlign w:val="center"/>
          </w:tcPr>
          <w:p w14:paraId="411754A1"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371669CC"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71E5919F" w14:textId="77777777" w:rsidR="00C6357B" w:rsidRPr="00F9621B" w:rsidRDefault="00C6357B" w:rsidP="004F02B7">
            <w:pPr>
              <w:jc w:val="center"/>
              <w:rPr>
                <w:sz w:val="13"/>
                <w:szCs w:val="13"/>
              </w:rPr>
            </w:pPr>
            <w:r>
              <w:rPr>
                <w:sz w:val="13"/>
                <w:szCs w:val="13"/>
              </w:rPr>
              <w:t>5379,00</w:t>
            </w:r>
          </w:p>
        </w:tc>
        <w:tc>
          <w:tcPr>
            <w:tcW w:w="219" w:type="pct"/>
            <w:tcBorders>
              <w:top w:val="single" w:sz="4" w:space="0" w:color="auto"/>
              <w:left w:val="nil"/>
              <w:bottom w:val="single" w:sz="4" w:space="0" w:color="auto"/>
              <w:right w:val="single" w:sz="4" w:space="0" w:color="auto"/>
            </w:tcBorders>
            <w:shd w:val="clear" w:color="auto" w:fill="auto"/>
            <w:vAlign w:val="center"/>
          </w:tcPr>
          <w:p w14:paraId="0F106ACA"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DD7BC3"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62E19A0A" w14:textId="77777777" w:rsidR="00C6357B" w:rsidRPr="00F9621B" w:rsidRDefault="00C6357B" w:rsidP="004F02B7">
            <w:pPr>
              <w:jc w:val="center"/>
              <w:rPr>
                <w:sz w:val="13"/>
                <w:szCs w:val="13"/>
              </w:rPr>
            </w:pPr>
            <w:r>
              <w:rPr>
                <w:sz w:val="13"/>
                <w:szCs w:val="13"/>
              </w:rPr>
              <w:t>2525,80</w:t>
            </w:r>
          </w:p>
        </w:tc>
        <w:tc>
          <w:tcPr>
            <w:tcW w:w="220" w:type="pct"/>
            <w:tcBorders>
              <w:top w:val="single" w:sz="4" w:space="0" w:color="auto"/>
              <w:left w:val="nil"/>
              <w:bottom w:val="single" w:sz="4" w:space="0" w:color="auto"/>
              <w:right w:val="single" w:sz="4" w:space="0" w:color="auto"/>
            </w:tcBorders>
            <w:shd w:val="clear" w:color="auto" w:fill="auto"/>
            <w:vAlign w:val="center"/>
          </w:tcPr>
          <w:p w14:paraId="03DF664D"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2C644455"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1D9E38BD"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59F3658D"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698BC995" w14:textId="77777777" w:rsidR="00C6357B" w:rsidRPr="00F9621B" w:rsidRDefault="00C6357B" w:rsidP="004F02B7">
            <w:pPr>
              <w:jc w:val="center"/>
              <w:rPr>
                <w:sz w:val="13"/>
                <w:szCs w:val="13"/>
              </w:rPr>
            </w:pPr>
            <w:r>
              <w:rPr>
                <w:sz w:val="13"/>
                <w:szCs w:val="13"/>
              </w:rPr>
              <w:t>0,00</w:t>
            </w:r>
          </w:p>
        </w:tc>
      </w:tr>
      <w:tr w:rsidR="00C6357B" w:rsidRPr="009E2E84" w14:paraId="1B69EF9B" w14:textId="77777777" w:rsidTr="004F02B7">
        <w:trPr>
          <w:trHeight w:val="489"/>
        </w:trPr>
        <w:tc>
          <w:tcPr>
            <w:tcW w:w="135" w:type="pct"/>
            <w:tcBorders>
              <w:top w:val="single" w:sz="4" w:space="0" w:color="auto"/>
            </w:tcBorders>
            <w:shd w:val="clear" w:color="auto" w:fill="auto"/>
            <w:vAlign w:val="center"/>
          </w:tcPr>
          <w:p w14:paraId="3AD56E5C" w14:textId="77777777" w:rsidR="00C6357B" w:rsidRDefault="00C6357B" w:rsidP="004F02B7">
            <w:pPr>
              <w:jc w:val="center"/>
              <w:rPr>
                <w:sz w:val="13"/>
                <w:szCs w:val="13"/>
              </w:rPr>
            </w:pPr>
            <w:r>
              <w:rPr>
                <w:sz w:val="13"/>
                <w:szCs w:val="13"/>
              </w:rPr>
              <w:t>4.1.13.</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28F787CE" w14:textId="77777777" w:rsidR="00C6357B" w:rsidRPr="0077442E" w:rsidRDefault="00C6357B" w:rsidP="004F02B7">
            <w:pPr>
              <w:rPr>
                <w:color w:val="000000"/>
                <w:sz w:val="13"/>
                <w:szCs w:val="13"/>
              </w:rPr>
            </w:pPr>
            <w:r w:rsidRPr="00415323">
              <w:rPr>
                <w:color w:val="000000"/>
                <w:sz w:val="13"/>
                <w:szCs w:val="13"/>
              </w:rPr>
              <w:t>Монтаж конвейерных весов в котельной п. Притомский</w:t>
            </w:r>
          </w:p>
        </w:tc>
        <w:tc>
          <w:tcPr>
            <w:tcW w:w="479" w:type="pct"/>
            <w:tcBorders>
              <w:top w:val="single" w:sz="4" w:space="0" w:color="auto"/>
              <w:left w:val="nil"/>
              <w:bottom w:val="single" w:sz="4" w:space="0" w:color="auto"/>
              <w:right w:val="single" w:sz="4" w:space="0" w:color="auto"/>
            </w:tcBorders>
            <w:shd w:val="clear" w:color="auto" w:fill="auto"/>
            <w:vAlign w:val="center"/>
          </w:tcPr>
          <w:p w14:paraId="3B21AF25" w14:textId="77777777" w:rsidR="00C6357B" w:rsidRDefault="00C6357B" w:rsidP="004F02B7">
            <w:pPr>
              <w:jc w:val="center"/>
              <w:rPr>
                <w:color w:val="000000"/>
                <w:sz w:val="13"/>
                <w:szCs w:val="13"/>
              </w:rPr>
            </w:pPr>
            <w:r w:rsidRPr="00415323">
              <w:rPr>
                <w:color w:val="000000"/>
                <w:sz w:val="13"/>
                <w:szCs w:val="13"/>
              </w:rPr>
              <w:t>Обеспечение приборного учета расхода топлива</w:t>
            </w:r>
          </w:p>
        </w:tc>
        <w:tc>
          <w:tcPr>
            <w:tcW w:w="438" w:type="pct"/>
            <w:tcBorders>
              <w:top w:val="single" w:sz="4" w:space="0" w:color="auto"/>
              <w:left w:val="nil"/>
              <w:bottom w:val="single" w:sz="4" w:space="0" w:color="auto"/>
              <w:right w:val="single" w:sz="4" w:space="0" w:color="auto"/>
            </w:tcBorders>
            <w:shd w:val="clear" w:color="auto" w:fill="auto"/>
            <w:vAlign w:val="center"/>
          </w:tcPr>
          <w:p w14:paraId="1648F8F5" w14:textId="77777777" w:rsidR="00C6357B" w:rsidRPr="003A6085" w:rsidRDefault="00C6357B" w:rsidP="004F02B7">
            <w:pPr>
              <w:jc w:val="center"/>
              <w:rPr>
                <w:color w:val="000000"/>
                <w:sz w:val="13"/>
                <w:szCs w:val="13"/>
              </w:rPr>
            </w:pPr>
            <w:r w:rsidRPr="00415323">
              <w:rPr>
                <w:color w:val="000000"/>
                <w:sz w:val="13"/>
                <w:szCs w:val="13"/>
              </w:rPr>
              <w:t xml:space="preserve">г. </w:t>
            </w:r>
            <w:proofErr w:type="gramStart"/>
            <w:r w:rsidRPr="00415323">
              <w:rPr>
                <w:color w:val="000000"/>
                <w:sz w:val="13"/>
                <w:szCs w:val="13"/>
              </w:rPr>
              <w:t>Новокузнецк,  Орджоникидзевский</w:t>
            </w:r>
            <w:proofErr w:type="gramEnd"/>
            <w:r w:rsidRPr="00415323">
              <w:rPr>
                <w:color w:val="000000"/>
                <w:sz w:val="13"/>
                <w:szCs w:val="13"/>
              </w:rPr>
              <w:t xml:space="preserve"> район, ул. шоссе Притомское, 26</w:t>
            </w:r>
          </w:p>
        </w:tc>
        <w:tc>
          <w:tcPr>
            <w:tcW w:w="387" w:type="pct"/>
            <w:tcBorders>
              <w:top w:val="single" w:sz="4" w:space="0" w:color="auto"/>
              <w:left w:val="nil"/>
              <w:bottom w:val="single" w:sz="4" w:space="0" w:color="auto"/>
              <w:right w:val="single" w:sz="4" w:space="0" w:color="auto"/>
            </w:tcBorders>
            <w:shd w:val="clear" w:color="auto" w:fill="auto"/>
            <w:vAlign w:val="center"/>
          </w:tcPr>
          <w:p w14:paraId="088392AB" w14:textId="77777777" w:rsidR="00C6357B" w:rsidRPr="003A6085" w:rsidRDefault="00C6357B" w:rsidP="004F02B7">
            <w:pPr>
              <w:jc w:val="center"/>
              <w:rPr>
                <w:sz w:val="13"/>
                <w:szCs w:val="13"/>
              </w:rPr>
            </w:pPr>
            <w:r w:rsidRPr="00415323">
              <w:rPr>
                <w:sz w:val="13"/>
                <w:szCs w:val="13"/>
              </w:rPr>
              <w:t>Кол-во конвейерных весов</w:t>
            </w:r>
          </w:p>
        </w:tc>
        <w:tc>
          <w:tcPr>
            <w:tcW w:w="153" w:type="pct"/>
            <w:tcBorders>
              <w:top w:val="single" w:sz="4" w:space="0" w:color="auto"/>
              <w:left w:val="nil"/>
              <w:bottom w:val="single" w:sz="4" w:space="0" w:color="auto"/>
              <w:right w:val="single" w:sz="4" w:space="0" w:color="auto"/>
            </w:tcBorders>
            <w:shd w:val="clear" w:color="auto" w:fill="auto"/>
            <w:vAlign w:val="center"/>
          </w:tcPr>
          <w:p w14:paraId="3A9E5E6C" w14:textId="77777777" w:rsidR="00C6357B" w:rsidRPr="00F9621B" w:rsidRDefault="00C6357B" w:rsidP="004F02B7">
            <w:pPr>
              <w:jc w:val="center"/>
              <w:rPr>
                <w:sz w:val="13"/>
                <w:szCs w:val="13"/>
              </w:rPr>
            </w:pPr>
            <w:r>
              <w:rPr>
                <w:sz w:val="13"/>
                <w:szCs w:val="13"/>
              </w:rPr>
              <w:t>ед.</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689926D4" w14:textId="77777777" w:rsidR="00C6357B" w:rsidRPr="00F9621B"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56738BCD" w14:textId="77777777" w:rsidR="00C6357B" w:rsidRPr="00F9621B" w:rsidRDefault="00C6357B" w:rsidP="004F02B7">
            <w:pPr>
              <w:jc w:val="center"/>
              <w:rPr>
                <w:sz w:val="13"/>
                <w:szCs w:val="13"/>
              </w:rPr>
            </w:pPr>
            <w:r>
              <w:rPr>
                <w:sz w:val="13"/>
                <w:szCs w:val="13"/>
              </w:rPr>
              <w:t>1</w:t>
            </w:r>
          </w:p>
        </w:tc>
        <w:tc>
          <w:tcPr>
            <w:tcW w:w="244" w:type="pct"/>
            <w:tcBorders>
              <w:top w:val="single" w:sz="4" w:space="0" w:color="auto"/>
              <w:left w:val="nil"/>
              <w:bottom w:val="single" w:sz="4" w:space="0" w:color="auto"/>
              <w:right w:val="single" w:sz="4" w:space="0" w:color="auto"/>
            </w:tcBorders>
            <w:shd w:val="clear" w:color="auto" w:fill="auto"/>
            <w:vAlign w:val="center"/>
          </w:tcPr>
          <w:p w14:paraId="29C709D2"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53D088AB"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0217D7A0" w14:textId="77777777" w:rsidR="00C6357B" w:rsidRPr="00F9621B" w:rsidRDefault="00C6357B" w:rsidP="004F02B7">
            <w:pPr>
              <w:jc w:val="center"/>
              <w:rPr>
                <w:sz w:val="13"/>
                <w:szCs w:val="13"/>
              </w:rPr>
            </w:pPr>
            <w:r>
              <w:rPr>
                <w:sz w:val="13"/>
                <w:szCs w:val="13"/>
              </w:rPr>
              <w:t>1641,48</w:t>
            </w:r>
          </w:p>
        </w:tc>
        <w:tc>
          <w:tcPr>
            <w:tcW w:w="219" w:type="pct"/>
            <w:tcBorders>
              <w:top w:val="single" w:sz="4" w:space="0" w:color="auto"/>
              <w:left w:val="nil"/>
              <w:bottom w:val="single" w:sz="4" w:space="0" w:color="auto"/>
              <w:right w:val="single" w:sz="4" w:space="0" w:color="auto"/>
            </w:tcBorders>
            <w:shd w:val="clear" w:color="auto" w:fill="auto"/>
            <w:vAlign w:val="center"/>
          </w:tcPr>
          <w:p w14:paraId="67B7BDE2"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FC801E"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07CBB06E" w14:textId="77777777" w:rsidR="00C6357B" w:rsidRPr="00F9621B" w:rsidRDefault="00C6357B" w:rsidP="004F02B7">
            <w:pPr>
              <w:jc w:val="center"/>
              <w:rPr>
                <w:sz w:val="13"/>
                <w:szCs w:val="13"/>
              </w:rPr>
            </w:pPr>
            <w:r>
              <w:rPr>
                <w:sz w:val="13"/>
                <w:szCs w:val="13"/>
              </w:rPr>
              <w:t>1641,48</w:t>
            </w:r>
          </w:p>
        </w:tc>
        <w:tc>
          <w:tcPr>
            <w:tcW w:w="220" w:type="pct"/>
            <w:tcBorders>
              <w:top w:val="single" w:sz="4" w:space="0" w:color="auto"/>
              <w:left w:val="nil"/>
              <w:bottom w:val="single" w:sz="4" w:space="0" w:color="auto"/>
              <w:right w:val="single" w:sz="4" w:space="0" w:color="auto"/>
            </w:tcBorders>
            <w:shd w:val="clear" w:color="auto" w:fill="auto"/>
            <w:vAlign w:val="center"/>
          </w:tcPr>
          <w:p w14:paraId="2C3C21E9"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19EDB918"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4FE29234"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20FAF7B"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6ECBCC4F" w14:textId="77777777" w:rsidR="00C6357B" w:rsidRPr="00F9621B" w:rsidRDefault="00C6357B" w:rsidP="004F02B7">
            <w:pPr>
              <w:jc w:val="center"/>
              <w:rPr>
                <w:sz w:val="13"/>
                <w:szCs w:val="13"/>
              </w:rPr>
            </w:pPr>
            <w:r>
              <w:rPr>
                <w:sz w:val="13"/>
                <w:szCs w:val="13"/>
              </w:rPr>
              <w:t>0,00</w:t>
            </w:r>
          </w:p>
        </w:tc>
      </w:tr>
      <w:tr w:rsidR="00C6357B" w:rsidRPr="009E2E84" w14:paraId="31347DE0" w14:textId="77777777" w:rsidTr="004F02B7">
        <w:trPr>
          <w:trHeight w:val="489"/>
        </w:trPr>
        <w:tc>
          <w:tcPr>
            <w:tcW w:w="135" w:type="pct"/>
            <w:tcBorders>
              <w:top w:val="single" w:sz="4" w:space="0" w:color="auto"/>
            </w:tcBorders>
            <w:shd w:val="clear" w:color="auto" w:fill="auto"/>
            <w:vAlign w:val="center"/>
          </w:tcPr>
          <w:p w14:paraId="4A19DF5B" w14:textId="77777777" w:rsidR="00C6357B" w:rsidRDefault="00C6357B" w:rsidP="004F02B7">
            <w:pPr>
              <w:jc w:val="center"/>
              <w:rPr>
                <w:sz w:val="13"/>
                <w:szCs w:val="13"/>
              </w:rPr>
            </w:pPr>
            <w:r>
              <w:rPr>
                <w:sz w:val="13"/>
                <w:szCs w:val="13"/>
              </w:rPr>
              <w:t>4.1.14.</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5D9A7BED" w14:textId="77777777" w:rsidR="00C6357B" w:rsidRPr="0077442E" w:rsidRDefault="00C6357B" w:rsidP="004F02B7">
            <w:pPr>
              <w:rPr>
                <w:color w:val="000000"/>
                <w:sz w:val="13"/>
                <w:szCs w:val="13"/>
              </w:rPr>
            </w:pPr>
            <w:r w:rsidRPr="00415323">
              <w:rPr>
                <w:color w:val="000000"/>
                <w:sz w:val="13"/>
                <w:szCs w:val="13"/>
              </w:rPr>
              <w:t>Устройство технического водоснабжения котельной пос. Листвяги</w:t>
            </w:r>
          </w:p>
        </w:tc>
        <w:tc>
          <w:tcPr>
            <w:tcW w:w="479" w:type="pct"/>
            <w:tcBorders>
              <w:top w:val="single" w:sz="4" w:space="0" w:color="auto"/>
              <w:left w:val="nil"/>
              <w:bottom w:val="single" w:sz="4" w:space="0" w:color="auto"/>
              <w:right w:val="single" w:sz="4" w:space="0" w:color="auto"/>
            </w:tcBorders>
            <w:shd w:val="clear" w:color="auto" w:fill="auto"/>
            <w:vAlign w:val="center"/>
          </w:tcPr>
          <w:p w14:paraId="0A911316" w14:textId="77777777" w:rsidR="00C6357B" w:rsidRDefault="00C6357B" w:rsidP="004F02B7">
            <w:pPr>
              <w:jc w:val="center"/>
              <w:rPr>
                <w:color w:val="000000"/>
                <w:sz w:val="13"/>
                <w:szCs w:val="13"/>
              </w:rPr>
            </w:pPr>
            <w:r w:rsidRPr="00415323">
              <w:rPr>
                <w:color w:val="000000"/>
                <w:sz w:val="13"/>
                <w:szCs w:val="13"/>
              </w:rPr>
              <w:t>Исключение использования питьевой воды на технологические нужды</w:t>
            </w:r>
          </w:p>
        </w:tc>
        <w:tc>
          <w:tcPr>
            <w:tcW w:w="438" w:type="pct"/>
            <w:tcBorders>
              <w:top w:val="single" w:sz="4" w:space="0" w:color="auto"/>
              <w:left w:val="nil"/>
              <w:bottom w:val="single" w:sz="4" w:space="0" w:color="auto"/>
              <w:right w:val="single" w:sz="4" w:space="0" w:color="auto"/>
            </w:tcBorders>
            <w:shd w:val="clear" w:color="auto" w:fill="auto"/>
            <w:vAlign w:val="center"/>
          </w:tcPr>
          <w:p w14:paraId="7A95DA40" w14:textId="77777777" w:rsidR="00C6357B" w:rsidRPr="003A6085" w:rsidRDefault="00C6357B" w:rsidP="004F02B7">
            <w:pPr>
              <w:jc w:val="center"/>
              <w:rPr>
                <w:color w:val="000000"/>
                <w:sz w:val="13"/>
                <w:szCs w:val="13"/>
              </w:rPr>
            </w:pPr>
            <w:r w:rsidRPr="00415323">
              <w:rPr>
                <w:color w:val="000000"/>
                <w:sz w:val="13"/>
                <w:szCs w:val="13"/>
              </w:rPr>
              <w:t>г. Новокузнецк, Куйбышевский район, ул. Суданская, 52</w:t>
            </w:r>
          </w:p>
        </w:tc>
        <w:tc>
          <w:tcPr>
            <w:tcW w:w="387" w:type="pct"/>
            <w:tcBorders>
              <w:top w:val="single" w:sz="4" w:space="0" w:color="auto"/>
              <w:left w:val="nil"/>
              <w:bottom w:val="single" w:sz="4" w:space="0" w:color="auto"/>
              <w:right w:val="single" w:sz="4" w:space="0" w:color="auto"/>
            </w:tcBorders>
            <w:shd w:val="clear" w:color="auto" w:fill="auto"/>
            <w:vAlign w:val="center"/>
          </w:tcPr>
          <w:p w14:paraId="61E2D058" w14:textId="77777777" w:rsidR="00C6357B" w:rsidRPr="003A6085" w:rsidRDefault="00C6357B" w:rsidP="004F02B7">
            <w:pPr>
              <w:jc w:val="center"/>
              <w:rPr>
                <w:sz w:val="13"/>
                <w:szCs w:val="13"/>
              </w:rPr>
            </w:pPr>
            <w:r w:rsidRPr="00415323">
              <w:rPr>
                <w:sz w:val="13"/>
                <w:szCs w:val="13"/>
              </w:rPr>
              <w:t>Доля потребления пит. воды на тех. нужды от общего объема расхода пит. воды на котельную</w:t>
            </w:r>
          </w:p>
        </w:tc>
        <w:tc>
          <w:tcPr>
            <w:tcW w:w="153" w:type="pct"/>
            <w:tcBorders>
              <w:top w:val="single" w:sz="4" w:space="0" w:color="auto"/>
              <w:left w:val="nil"/>
              <w:bottom w:val="single" w:sz="4" w:space="0" w:color="auto"/>
              <w:right w:val="single" w:sz="4" w:space="0" w:color="auto"/>
            </w:tcBorders>
            <w:shd w:val="clear" w:color="auto" w:fill="auto"/>
            <w:vAlign w:val="center"/>
          </w:tcPr>
          <w:p w14:paraId="555FACFD" w14:textId="77777777" w:rsidR="00C6357B" w:rsidRPr="00F9621B" w:rsidRDefault="00C6357B" w:rsidP="004F02B7">
            <w:pPr>
              <w:jc w:val="center"/>
              <w:rPr>
                <w:sz w:val="13"/>
                <w:szCs w:val="13"/>
              </w:rPr>
            </w:pPr>
            <w:r>
              <w:rPr>
                <w:sz w:val="13"/>
                <w:szCs w:val="13"/>
              </w:rPr>
              <w:t>%</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527C4AC3" w14:textId="77777777" w:rsidR="00C6357B" w:rsidRPr="00F9621B" w:rsidRDefault="00C6357B" w:rsidP="004F02B7">
            <w:pPr>
              <w:jc w:val="center"/>
              <w:rPr>
                <w:sz w:val="13"/>
                <w:szCs w:val="13"/>
              </w:rPr>
            </w:pPr>
            <w:r>
              <w:rPr>
                <w:sz w:val="13"/>
                <w:szCs w:val="13"/>
              </w:rPr>
              <w:t>98</w:t>
            </w:r>
          </w:p>
        </w:tc>
        <w:tc>
          <w:tcPr>
            <w:tcW w:w="199" w:type="pct"/>
            <w:tcBorders>
              <w:top w:val="single" w:sz="4" w:space="0" w:color="auto"/>
              <w:left w:val="nil"/>
              <w:bottom w:val="single" w:sz="4" w:space="0" w:color="auto"/>
              <w:right w:val="single" w:sz="4" w:space="0" w:color="auto"/>
            </w:tcBorders>
            <w:shd w:val="clear" w:color="auto" w:fill="auto"/>
            <w:vAlign w:val="center"/>
          </w:tcPr>
          <w:p w14:paraId="054D076A" w14:textId="77777777" w:rsidR="00C6357B" w:rsidRPr="00F9621B" w:rsidRDefault="00C6357B" w:rsidP="004F02B7">
            <w:pPr>
              <w:jc w:val="center"/>
              <w:rPr>
                <w:sz w:val="13"/>
                <w:szCs w:val="13"/>
              </w:rPr>
            </w:pPr>
            <w:r>
              <w:rPr>
                <w:sz w:val="13"/>
                <w:szCs w:val="13"/>
              </w:rPr>
              <w:t>53</w:t>
            </w:r>
          </w:p>
        </w:tc>
        <w:tc>
          <w:tcPr>
            <w:tcW w:w="244" w:type="pct"/>
            <w:tcBorders>
              <w:top w:val="single" w:sz="4" w:space="0" w:color="auto"/>
              <w:left w:val="nil"/>
              <w:bottom w:val="single" w:sz="4" w:space="0" w:color="auto"/>
              <w:right w:val="single" w:sz="4" w:space="0" w:color="auto"/>
            </w:tcBorders>
            <w:shd w:val="clear" w:color="auto" w:fill="auto"/>
            <w:vAlign w:val="center"/>
          </w:tcPr>
          <w:p w14:paraId="7722288C"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747A8827"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1BC645C5" w14:textId="77777777" w:rsidR="00C6357B" w:rsidRPr="00F9621B" w:rsidRDefault="00C6357B" w:rsidP="004F02B7">
            <w:pPr>
              <w:jc w:val="center"/>
              <w:rPr>
                <w:sz w:val="13"/>
                <w:szCs w:val="13"/>
              </w:rPr>
            </w:pPr>
            <w:r>
              <w:rPr>
                <w:sz w:val="13"/>
                <w:szCs w:val="13"/>
              </w:rPr>
              <w:t>1296,58</w:t>
            </w:r>
          </w:p>
        </w:tc>
        <w:tc>
          <w:tcPr>
            <w:tcW w:w="219" w:type="pct"/>
            <w:tcBorders>
              <w:top w:val="single" w:sz="4" w:space="0" w:color="auto"/>
              <w:left w:val="nil"/>
              <w:bottom w:val="single" w:sz="4" w:space="0" w:color="auto"/>
              <w:right w:val="single" w:sz="4" w:space="0" w:color="auto"/>
            </w:tcBorders>
            <w:shd w:val="clear" w:color="auto" w:fill="auto"/>
            <w:vAlign w:val="center"/>
          </w:tcPr>
          <w:p w14:paraId="206F44F3"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B4E276"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2160ADF3" w14:textId="77777777" w:rsidR="00C6357B" w:rsidRPr="00F9621B" w:rsidRDefault="00C6357B" w:rsidP="004F02B7">
            <w:pPr>
              <w:jc w:val="center"/>
              <w:rPr>
                <w:sz w:val="13"/>
                <w:szCs w:val="13"/>
              </w:rPr>
            </w:pPr>
            <w:r>
              <w:rPr>
                <w:sz w:val="13"/>
                <w:szCs w:val="13"/>
              </w:rPr>
              <w:t>1296,58</w:t>
            </w:r>
          </w:p>
        </w:tc>
        <w:tc>
          <w:tcPr>
            <w:tcW w:w="220" w:type="pct"/>
            <w:tcBorders>
              <w:top w:val="single" w:sz="4" w:space="0" w:color="auto"/>
              <w:left w:val="nil"/>
              <w:bottom w:val="single" w:sz="4" w:space="0" w:color="auto"/>
              <w:right w:val="single" w:sz="4" w:space="0" w:color="auto"/>
            </w:tcBorders>
            <w:shd w:val="clear" w:color="auto" w:fill="auto"/>
            <w:vAlign w:val="center"/>
          </w:tcPr>
          <w:p w14:paraId="14FDF808"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6E20F996"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0213CF8E"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4D0E28F7"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33467648" w14:textId="77777777" w:rsidR="00C6357B" w:rsidRPr="00F9621B" w:rsidRDefault="00C6357B" w:rsidP="004F02B7">
            <w:pPr>
              <w:jc w:val="center"/>
              <w:rPr>
                <w:sz w:val="13"/>
                <w:szCs w:val="13"/>
              </w:rPr>
            </w:pPr>
            <w:r>
              <w:rPr>
                <w:sz w:val="13"/>
                <w:szCs w:val="13"/>
              </w:rPr>
              <w:t>0,00</w:t>
            </w:r>
          </w:p>
        </w:tc>
      </w:tr>
      <w:tr w:rsidR="00C6357B" w:rsidRPr="009E2E84" w14:paraId="4461DA68" w14:textId="77777777" w:rsidTr="004F02B7">
        <w:trPr>
          <w:trHeight w:val="489"/>
        </w:trPr>
        <w:tc>
          <w:tcPr>
            <w:tcW w:w="135" w:type="pct"/>
            <w:tcBorders>
              <w:top w:val="single" w:sz="4" w:space="0" w:color="auto"/>
            </w:tcBorders>
            <w:shd w:val="clear" w:color="auto" w:fill="auto"/>
            <w:vAlign w:val="center"/>
          </w:tcPr>
          <w:p w14:paraId="45CDCC6C" w14:textId="77777777" w:rsidR="00C6357B" w:rsidRDefault="00C6357B" w:rsidP="004F02B7">
            <w:pPr>
              <w:jc w:val="center"/>
              <w:rPr>
                <w:sz w:val="13"/>
                <w:szCs w:val="13"/>
              </w:rPr>
            </w:pPr>
            <w:r>
              <w:rPr>
                <w:sz w:val="13"/>
                <w:szCs w:val="13"/>
              </w:rPr>
              <w:t>4.1.15.</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0328211B" w14:textId="77777777" w:rsidR="00C6357B" w:rsidRPr="0077442E" w:rsidRDefault="00C6357B" w:rsidP="004F02B7">
            <w:pPr>
              <w:rPr>
                <w:color w:val="000000"/>
                <w:sz w:val="13"/>
                <w:szCs w:val="13"/>
              </w:rPr>
            </w:pPr>
            <w:r w:rsidRPr="00415323">
              <w:rPr>
                <w:color w:val="000000"/>
                <w:sz w:val="13"/>
                <w:szCs w:val="13"/>
              </w:rPr>
              <w:t>Приобретение оборудования для контроля и настройки режимов работы котлоагрегатов</w:t>
            </w:r>
          </w:p>
        </w:tc>
        <w:tc>
          <w:tcPr>
            <w:tcW w:w="479" w:type="pct"/>
            <w:tcBorders>
              <w:top w:val="single" w:sz="4" w:space="0" w:color="auto"/>
              <w:left w:val="nil"/>
              <w:bottom w:val="single" w:sz="4" w:space="0" w:color="auto"/>
              <w:right w:val="single" w:sz="4" w:space="0" w:color="auto"/>
            </w:tcBorders>
            <w:shd w:val="clear" w:color="auto" w:fill="auto"/>
            <w:vAlign w:val="center"/>
          </w:tcPr>
          <w:p w14:paraId="358AC26E" w14:textId="77777777" w:rsidR="00C6357B" w:rsidRDefault="00C6357B" w:rsidP="004F02B7">
            <w:pPr>
              <w:jc w:val="center"/>
              <w:rPr>
                <w:color w:val="000000"/>
                <w:sz w:val="13"/>
                <w:szCs w:val="13"/>
              </w:rPr>
            </w:pPr>
            <w:r w:rsidRPr="00415323">
              <w:rPr>
                <w:color w:val="000000"/>
                <w:sz w:val="13"/>
                <w:szCs w:val="13"/>
              </w:rPr>
              <w:t>Обеспечение работы котлов с нормативными показателями удельного расхода условного топлива</w:t>
            </w:r>
          </w:p>
        </w:tc>
        <w:tc>
          <w:tcPr>
            <w:tcW w:w="438" w:type="pct"/>
            <w:tcBorders>
              <w:top w:val="single" w:sz="4" w:space="0" w:color="auto"/>
              <w:left w:val="nil"/>
              <w:bottom w:val="single" w:sz="4" w:space="0" w:color="auto"/>
              <w:right w:val="single" w:sz="4" w:space="0" w:color="auto"/>
            </w:tcBorders>
            <w:shd w:val="clear" w:color="auto" w:fill="auto"/>
            <w:vAlign w:val="center"/>
          </w:tcPr>
          <w:p w14:paraId="2751C397" w14:textId="77777777" w:rsidR="00C6357B" w:rsidRPr="003A6085" w:rsidRDefault="00C6357B" w:rsidP="004F02B7">
            <w:pPr>
              <w:jc w:val="center"/>
              <w:rPr>
                <w:color w:val="000000"/>
                <w:sz w:val="13"/>
                <w:szCs w:val="13"/>
              </w:rPr>
            </w:pPr>
            <w:r w:rsidRPr="00415323">
              <w:rPr>
                <w:color w:val="000000"/>
                <w:sz w:val="13"/>
                <w:szCs w:val="13"/>
              </w:rPr>
              <w:t>не определено</w:t>
            </w:r>
          </w:p>
        </w:tc>
        <w:tc>
          <w:tcPr>
            <w:tcW w:w="387" w:type="pct"/>
            <w:tcBorders>
              <w:top w:val="single" w:sz="4" w:space="0" w:color="auto"/>
              <w:left w:val="nil"/>
              <w:bottom w:val="single" w:sz="4" w:space="0" w:color="auto"/>
              <w:right w:val="single" w:sz="4" w:space="0" w:color="auto"/>
            </w:tcBorders>
            <w:shd w:val="clear" w:color="auto" w:fill="auto"/>
            <w:vAlign w:val="center"/>
          </w:tcPr>
          <w:p w14:paraId="06C9493B" w14:textId="77777777" w:rsidR="00C6357B" w:rsidRPr="003A6085" w:rsidRDefault="00C6357B" w:rsidP="004F02B7">
            <w:pPr>
              <w:jc w:val="center"/>
              <w:rPr>
                <w:sz w:val="13"/>
                <w:szCs w:val="13"/>
              </w:rPr>
            </w:pPr>
            <w:r w:rsidRPr="00415323">
              <w:rPr>
                <w:sz w:val="13"/>
                <w:szCs w:val="13"/>
              </w:rPr>
              <w:t>Кол-во переносного оборудования для режимно-наладочных работ</w:t>
            </w:r>
          </w:p>
        </w:tc>
        <w:tc>
          <w:tcPr>
            <w:tcW w:w="153" w:type="pct"/>
            <w:tcBorders>
              <w:top w:val="single" w:sz="4" w:space="0" w:color="auto"/>
              <w:left w:val="nil"/>
              <w:bottom w:val="single" w:sz="4" w:space="0" w:color="auto"/>
              <w:right w:val="single" w:sz="4" w:space="0" w:color="auto"/>
            </w:tcBorders>
            <w:shd w:val="clear" w:color="auto" w:fill="auto"/>
            <w:vAlign w:val="center"/>
          </w:tcPr>
          <w:p w14:paraId="730B19F2" w14:textId="77777777" w:rsidR="00C6357B" w:rsidRPr="00F9621B" w:rsidRDefault="00C6357B" w:rsidP="004F02B7">
            <w:pPr>
              <w:jc w:val="center"/>
              <w:rPr>
                <w:sz w:val="13"/>
                <w:szCs w:val="13"/>
              </w:rPr>
            </w:pPr>
            <w:r>
              <w:rPr>
                <w:sz w:val="13"/>
                <w:szCs w:val="13"/>
              </w:rPr>
              <w:t>ед.</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0BEF5DFD" w14:textId="77777777" w:rsidR="00C6357B" w:rsidRPr="00F9621B" w:rsidRDefault="00C6357B" w:rsidP="004F02B7">
            <w:pPr>
              <w:jc w:val="center"/>
              <w:rPr>
                <w:sz w:val="13"/>
                <w:szCs w:val="13"/>
              </w:rPr>
            </w:pPr>
            <w:r>
              <w:rPr>
                <w:sz w:val="13"/>
                <w:szCs w:val="13"/>
              </w:rPr>
              <w:t>0</w:t>
            </w:r>
          </w:p>
        </w:tc>
        <w:tc>
          <w:tcPr>
            <w:tcW w:w="199" w:type="pct"/>
            <w:tcBorders>
              <w:top w:val="single" w:sz="4" w:space="0" w:color="auto"/>
              <w:left w:val="nil"/>
              <w:bottom w:val="single" w:sz="4" w:space="0" w:color="auto"/>
              <w:right w:val="single" w:sz="4" w:space="0" w:color="auto"/>
            </w:tcBorders>
            <w:shd w:val="clear" w:color="auto" w:fill="auto"/>
            <w:vAlign w:val="center"/>
          </w:tcPr>
          <w:p w14:paraId="78F57D29" w14:textId="77777777" w:rsidR="00C6357B" w:rsidRPr="00F9621B" w:rsidRDefault="00C6357B" w:rsidP="004F02B7">
            <w:pPr>
              <w:jc w:val="center"/>
              <w:rPr>
                <w:sz w:val="13"/>
                <w:szCs w:val="13"/>
              </w:rPr>
            </w:pPr>
            <w:r>
              <w:rPr>
                <w:sz w:val="13"/>
                <w:szCs w:val="13"/>
              </w:rPr>
              <w:t>2</w:t>
            </w:r>
          </w:p>
        </w:tc>
        <w:tc>
          <w:tcPr>
            <w:tcW w:w="244" w:type="pct"/>
            <w:tcBorders>
              <w:top w:val="single" w:sz="4" w:space="0" w:color="auto"/>
              <w:left w:val="nil"/>
              <w:bottom w:val="single" w:sz="4" w:space="0" w:color="auto"/>
              <w:right w:val="single" w:sz="4" w:space="0" w:color="auto"/>
            </w:tcBorders>
            <w:shd w:val="clear" w:color="auto" w:fill="auto"/>
            <w:vAlign w:val="center"/>
          </w:tcPr>
          <w:p w14:paraId="7CCF8E51"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4193C684"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5D3390FD" w14:textId="77777777" w:rsidR="00C6357B" w:rsidRPr="00F9621B" w:rsidRDefault="00C6357B" w:rsidP="004F02B7">
            <w:pPr>
              <w:jc w:val="center"/>
              <w:rPr>
                <w:sz w:val="13"/>
                <w:szCs w:val="13"/>
              </w:rPr>
            </w:pPr>
            <w:r>
              <w:rPr>
                <w:sz w:val="13"/>
                <w:szCs w:val="13"/>
              </w:rPr>
              <w:t>840,30</w:t>
            </w:r>
          </w:p>
        </w:tc>
        <w:tc>
          <w:tcPr>
            <w:tcW w:w="219" w:type="pct"/>
            <w:tcBorders>
              <w:top w:val="single" w:sz="4" w:space="0" w:color="auto"/>
              <w:left w:val="nil"/>
              <w:bottom w:val="single" w:sz="4" w:space="0" w:color="auto"/>
              <w:right w:val="single" w:sz="4" w:space="0" w:color="auto"/>
            </w:tcBorders>
            <w:shd w:val="clear" w:color="auto" w:fill="auto"/>
            <w:vAlign w:val="center"/>
          </w:tcPr>
          <w:p w14:paraId="1E4E2E5A"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854F083"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2D9BA5D0" w14:textId="77777777" w:rsidR="00C6357B" w:rsidRPr="00F9621B" w:rsidRDefault="00C6357B" w:rsidP="004F02B7">
            <w:pPr>
              <w:jc w:val="center"/>
              <w:rPr>
                <w:sz w:val="13"/>
                <w:szCs w:val="13"/>
              </w:rPr>
            </w:pPr>
            <w:r>
              <w:rPr>
                <w:sz w:val="13"/>
                <w:szCs w:val="13"/>
              </w:rPr>
              <w:t>840,30</w:t>
            </w:r>
          </w:p>
        </w:tc>
        <w:tc>
          <w:tcPr>
            <w:tcW w:w="220" w:type="pct"/>
            <w:tcBorders>
              <w:top w:val="single" w:sz="4" w:space="0" w:color="auto"/>
              <w:left w:val="nil"/>
              <w:bottom w:val="single" w:sz="4" w:space="0" w:color="auto"/>
              <w:right w:val="single" w:sz="4" w:space="0" w:color="auto"/>
            </w:tcBorders>
            <w:shd w:val="clear" w:color="auto" w:fill="auto"/>
            <w:vAlign w:val="center"/>
          </w:tcPr>
          <w:p w14:paraId="4734D655"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510F5671"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5474058A"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02056CD5"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252CD7DC" w14:textId="77777777" w:rsidR="00C6357B" w:rsidRPr="00F9621B" w:rsidRDefault="00C6357B" w:rsidP="004F02B7">
            <w:pPr>
              <w:jc w:val="center"/>
              <w:rPr>
                <w:sz w:val="13"/>
                <w:szCs w:val="13"/>
              </w:rPr>
            </w:pPr>
            <w:r>
              <w:rPr>
                <w:sz w:val="13"/>
                <w:szCs w:val="13"/>
              </w:rPr>
              <w:t>0,00</w:t>
            </w:r>
          </w:p>
        </w:tc>
      </w:tr>
      <w:tr w:rsidR="00C6357B" w:rsidRPr="009E2E84" w14:paraId="2352777B" w14:textId="77777777" w:rsidTr="004F02B7">
        <w:trPr>
          <w:trHeight w:val="489"/>
        </w:trPr>
        <w:tc>
          <w:tcPr>
            <w:tcW w:w="135" w:type="pct"/>
            <w:tcBorders>
              <w:top w:val="single" w:sz="4" w:space="0" w:color="auto"/>
            </w:tcBorders>
            <w:shd w:val="clear" w:color="auto" w:fill="auto"/>
            <w:vAlign w:val="center"/>
          </w:tcPr>
          <w:p w14:paraId="79049D32" w14:textId="77777777" w:rsidR="00C6357B" w:rsidRDefault="00C6357B" w:rsidP="004F02B7">
            <w:pPr>
              <w:jc w:val="center"/>
              <w:rPr>
                <w:sz w:val="13"/>
                <w:szCs w:val="13"/>
              </w:rPr>
            </w:pPr>
            <w:r>
              <w:rPr>
                <w:sz w:val="13"/>
                <w:szCs w:val="13"/>
              </w:rPr>
              <w:t>4.1.16.</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410F8A10" w14:textId="77777777" w:rsidR="00C6357B" w:rsidRPr="0077442E" w:rsidRDefault="00C6357B" w:rsidP="004F02B7">
            <w:pPr>
              <w:rPr>
                <w:color w:val="000000"/>
                <w:sz w:val="13"/>
                <w:szCs w:val="13"/>
              </w:rPr>
            </w:pPr>
            <w:proofErr w:type="gramStart"/>
            <w:r w:rsidRPr="00415323">
              <w:rPr>
                <w:color w:val="000000"/>
                <w:sz w:val="13"/>
                <w:szCs w:val="13"/>
              </w:rPr>
              <w:t>Реконструкция  топочных</w:t>
            </w:r>
            <w:proofErr w:type="gramEnd"/>
            <w:r w:rsidRPr="00415323">
              <w:rPr>
                <w:color w:val="000000"/>
                <w:sz w:val="13"/>
                <w:szCs w:val="13"/>
              </w:rPr>
              <w:t xml:space="preserve"> устройств котлов  </w:t>
            </w:r>
            <w:r>
              <w:rPr>
                <w:color w:val="000000"/>
                <w:sz w:val="13"/>
                <w:szCs w:val="13"/>
              </w:rPr>
              <w:t>1, 2</w:t>
            </w:r>
            <w:r w:rsidRPr="00415323">
              <w:rPr>
                <w:color w:val="000000"/>
                <w:sz w:val="13"/>
                <w:szCs w:val="13"/>
              </w:rPr>
              <w:t xml:space="preserve"> (тип КВ-ТС 20) Абашевской районной котельной.</w:t>
            </w:r>
          </w:p>
        </w:tc>
        <w:tc>
          <w:tcPr>
            <w:tcW w:w="479" w:type="pct"/>
            <w:tcBorders>
              <w:top w:val="single" w:sz="4" w:space="0" w:color="auto"/>
              <w:left w:val="nil"/>
              <w:bottom w:val="single" w:sz="4" w:space="0" w:color="auto"/>
              <w:right w:val="single" w:sz="4" w:space="0" w:color="auto"/>
            </w:tcBorders>
            <w:shd w:val="clear" w:color="auto" w:fill="auto"/>
            <w:vAlign w:val="center"/>
          </w:tcPr>
          <w:p w14:paraId="0C306E3E" w14:textId="77777777" w:rsidR="00C6357B" w:rsidRDefault="00C6357B" w:rsidP="004F02B7">
            <w:pPr>
              <w:jc w:val="center"/>
              <w:rPr>
                <w:color w:val="000000"/>
                <w:sz w:val="13"/>
                <w:szCs w:val="13"/>
              </w:rPr>
            </w:pPr>
            <w:r w:rsidRPr="00415323">
              <w:rPr>
                <w:color w:val="000000"/>
                <w:sz w:val="13"/>
                <w:szCs w:val="13"/>
              </w:rPr>
              <w:t>Отказ от дорогостоящих импортных комплектующих</w:t>
            </w:r>
          </w:p>
        </w:tc>
        <w:tc>
          <w:tcPr>
            <w:tcW w:w="438" w:type="pct"/>
            <w:tcBorders>
              <w:top w:val="single" w:sz="4" w:space="0" w:color="auto"/>
              <w:left w:val="nil"/>
              <w:bottom w:val="single" w:sz="4" w:space="0" w:color="auto"/>
              <w:right w:val="single" w:sz="4" w:space="0" w:color="auto"/>
            </w:tcBorders>
            <w:shd w:val="clear" w:color="auto" w:fill="auto"/>
            <w:vAlign w:val="center"/>
          </w:tcPr>
          <w:p w14:paraId="3901FF9D" w14:textId="77777777" w:rsidR="00C6357B" w:rsidRPr="003A6085" w:rsidRDefault="00C6357B" w:rsidP="004F02B7">
            <w:pPr>
              <w:jc w:val="center"/>
              <w:rPr>
                <w:color w:val="000000"/>
                <w:sz w:val="13"/>
                <w:szCs w:val="13"/>
              </w:rPr>
            </w:pPr>
            <w:r w:rsidRPr="00415323">
              <w:rPr>
                <w:color w:val="000000"/>
                <w:sz w:val="13"/>
                <w:szCs w:val="13"/>
              </w:rPr>
              <w:t>г. Новокузнецк, Орджоникидзевский район, ул. Кавказская, 26</w:t>
            </w:r>
          </w:p>
        </w:tc>
        <w:tc>
          <w:tcPr>
            <w:tcW w:w="387" w:type="pct"/>
            <w:tcBorders>
              <w:top w:val="single" w:sz="4" w:space="0" w:color="auto"/>
              <w:left w:val="nil"/>
              <w:bottom w:val="single" w:sz="4" w:space="0" w:color="auto"/>
              <w:right w:val="single" w:sz="4" w:space="0" w:color="auto"/>
            </w:tcBorders>
            <w:shd w:val="clear" w:color="auto" w:fill="auto"/>
            <w:vAlign w:val="center"/>
          </w:tcPr>
          <w:p w14:paraId="1CB801A1" w14:textId="77777777" w:rsidR="00C6357B" w:rsidRPr="003A6085" w:rsidRDefault="00C6357B" w:rsidP="004F02B7">
            <w:pPr>
              <w:jc w:val="center"/>
              <w:rPr>
                <w:sz w:val="13"/>
                <w:szCs w:val="13"/>
              </w:rPr>
            </w:pPr>
            <w:r w:rsidRPr="00415323">
              <w:rPr>
                <w:sz w:val="13"/>
                <w:szCs w:val="13"/>
              </w:rPr>
              <w:t>Импортозамещение, снижение затрат на ремонт.</w:t>
            </w:r>
          </w:p>
        </w:tc>
        <w:tc>
          <w:tcPr>
            <w:tcW w:w="153" w:type="pct"/>
            <w:tcBorders>
              <w:top w:val="single" w:sz="4" w:space="0" w:color="auto"/>
              <w:left w:val="nil"/>
              <w:bottom w:val="single" w:sz="4" w:space="0" w:color="auto"/>
              <w:right w:val="single" w:sz="4" w:space="0" w:color="auto"/>
            </w:tcBorders>
            <w:shd w:val="clear" w:color="auto" w:fill="auto"/>
            <w:vAlign w:val="center"/>
          </w:tcPr>
          <w:p w14:paraId="5A233DED" w14:textId="77777777" w:rsidR="00C6357B" w:rsidRPr="00F9621B" w:rsidRDefault="00C6357B" w:rsidP="004F02B7">
            <w:pPr>
              <w:jc w:val="center"/>
              <w:rPr>
                <w:sz w:val="13"/>
                <w:szCs w:val="13"/>
              </w:rPr>
            </w:pPr>
            <w:r w:rsidRPr="00F9621B">
              <w:rPr>
                <w:sz w:val="13"/>
                <w:szCs w:val="13"/>
              </w:rPr>
              <w:t>Вид топки</w:t>
            </w:r>
          </w:p>
        </w:tc>
        <w:tc>
          <w:tcPr>
            <w:tcW w:w="190" w:type="pct"/>
            <w:tcBorders>
              <w:top w:val="single" w:sz="4" w:space="0" w:color="auto"/>
              <w:left w:val="single" w:sz="4" w:space="0" w:color="auto"/>
              <w:bottom w:val="single" w:sz="4" w:space="0" w:color="auto"/>
              <w:right w:val="single" w:sz="4" w:space="0" w:color="auto"/>
            </w:tcBorders>
            <w:shd w:val="clear" w:color="auto" w:fill="auto"/>
            <w:vAlign w:val="center"/>
          </w:tcPr>
          <w:p w14:paraId="150B8F08" w14:textId="77777777" w:rsidR="00C6357B" w:rsidRPr="00F9621B" w:rsidRDefault="00C6357B" w:rsidP="004F02B7">
            <w:pPr>
              <w:jc w:val="center"/>
              <w:rPr>
                <w:sz w:val="13"/>
                <w:szCs w:val="13"/>
              </w:rPr>
            </w:pPr>
            <w:r w:rsidRPr="00F9621B">
              <w:rPr>
                <w:sz w:val="13"/>
                <w:szCs w:val="13"/>
              </w:rPr>
              <w:t>Топка "Fudo", Китай</w:t>
            </w:r>
          </w:p>
        </w:tc>
        <w:tc>
          <w:tcPr>
            <w:tcW w:w="199" w:type="pct"/>
            <w:tcBorders>
              <w:top w:val="single" w:sz="4" w:space="0" w:color="auto"/>
              <w:left w:val="nil"/>
              <w:bottom w:val="single" w:sz="4" w:space="0" w:color="auto"/>
              <w:right w:val="single" w:sz="4" w:space="0" w:color="auto"/>
            </w:tcBorders>
            <w:shd w:val="clear" w:color="auto" w:fill="auto"/>
            <w:vAlign w:val="center"/>
          </w:tcPr>
          <w:p w14:paraId="777AE8E4" w14:textId="77777777" w:rsidR="00C6357B" w:rsidRPr="00F9621B" w:rsidRDefault="00C6357B" w:rsidP="004F02B7">
            <w:pPr>
              <w:jc w:val="center"/>
              <w:rPr>
                <w:sz w:val="13"/>
                <w:szCs w:val="13"/>
              </w:rPr>
            </w:pPr>
            <w:r w:rsidRPr="00F9621B">
              <w:rPr>
                <w:sz w:val="13"/>
                <w:szCs w:val="13"/>
              </w:rPr>
              <w:t>Топка ТЧЗМ, Россия</w:t>
            </w:r>
          </w:p>
        </w:tc>
        <w:tc>
          <w:tcPr>
            <w:tcW w:w="244" w:type="pct"/>
            <w:tcBorders>
              <w:top w:val="single" w:sz="4" w:space="0" w:color="auto"/>
              <w:left w:val="nil"/>
              <w:bottom w:val="single" w:sz="4" w:space="0" w:color="auto"/>
              <w:right w:val="single" w:sz="4" w:space="0" w:color="auto"/>
            </w:tcBorders>
            <w:shd w:val="clear" w:color="auto" w:fill="auto"/>
            <w:vAlign w:val="center"/>
          </w:tcPr>
          <w:p w14:paraId="41455B81" w14:textId="77777777" w:rsidR="00C6357B" w:rsidRPr="00F9621B" w:rsidRDefault="00C6357B" w:rsidP="004F02B7">
            <w:pPr>
              <w:jc w:val="center"/>
              <w:rPr>
                <w:sz w:val="13"/>
                <w:szCs w:val="13"/>
              </w:rPr>
            </w:pPr>
            <w:r>
              <w:rPr>
                <w:sz w:val="13"/>
                <w:szCs w:val="13"/>
              </w:rPr>
              <w:t>2021</w:t>
            </w:r>
          </w:p>
        </w:tc>
        <w:tc>
          <w:tcPr>
            <w:tcW w:w="252" w:type="pct"/>
            <w:tcBorders>
              <w:top w:val="single" w:sz="4" w:space="0" w:color="auto"/>
              <w:left w:val="nil"/>
              <w:bottom w:val="single" w:sz="4" w:space="0" w:color="auto"/>
              <w:right w:val="single" w:sz="4" w:space="0" w:color="auto"/>
            </w:tcBorders>
            <w:shd w:val="clear" w:color="auto" w:fill="auto"/>
            <w:vAlign w:val="center"/>
          </w:tcPr>
          <w:p w14:paraId="1CD43444" w14:textId="77777777" w:rsidR="00C6357B" w:rsidRPr="00F9621B" w:rsidRDefault="00C6357B" w:rsidP="004F02B7">
            <w:pPr>
              <w:jc w:val="center"/>
              <w:rPr>
                <w:sz w:val="13"/>
                <w:szCs w:val="13"/>
              </w:rPr>
            </w:pPr>
            <w:r>
              <w:rPr>
                <w:sz w:val="13"/>
                <w:szCs w:val="13"/>
              </w:rPr>
              <w:t>2021</w:t>
            </w:r>
          </w:p>
        </w:tc>
        <w:tc>
          <w:tcPr>
            <w:tcW w:w="243" w:type="pct"/>
            <w:tcBorders>
              <w:top w:val="single" w:sz="4" w:space="0" w:color="auto"/>
              <w:left w:val="nil"/>
              <w:bottom w:val="single" w:sz="4" w:space="0" w:color="auto"/>
              <w:right w:val="single" w:sz="4" w:space="0" w:color="auto"/>
            </w:tcBorders>
            <w:shd w:val="clear" w:color="auto" w:fill="auto"/>
            <w:vAlign w:val="center"/>
          </w:tcPr>
          <w:p w14:paraId="13E5C45C" w14:textId="77777777" w:rsidR="00C6357B" w:rsidRPr="00F9621B" w:rsidRDefault="00C6357B" w:rsidP="004F02B7">
            <w:pPr>
              <w:jc w:val="center"/>
              <w:rPr>
                <w:sz w:val="13"/>
                <w:szCs w:val="13"/>
              </w:rPr>
            </w:pPr>
            <w:r>
              <w:rPr>
                <w:sz w:val="13"/>
                <w:szCs w:val="13"/>
              </w:rPr>
              <w:t>11661,70</w:t>
            </w:r>
          </w:p>
        </w:tc>
        <w:tc>
          <w:tcPr>
            <w:tcW w:w="219" w:type="pct"/>
            <w:tcBorders>
              <w:top w:val="single" w:sz="4" w:space="0" w:color="auto"/>
              <w:left w:val="nil"/>
              <w:bottom w:val="single" w:sz="4" w:space="0" w:color="auto"/>
              <w:right w:val="single" w:sz="4" w:space="0" w:color="auto"/>
            </w:tcBorders>
            <w:shd w:val="clear" w:color="auto" w:fill="auto"/>
            <w:vAlign w:val="center"/>
          </w:tcPr>
          <w:p w14:paraId="70AAC4FA" w14:textId="77777777" w:rsidR="00C6357B" w:rsidRPr="00F9621B" w:rsidRDefault="00C6357B" w:rsidP="004F02B7">
            <w:pPr>
              <w:jc w:val="center"/>
              <w:rPr>
                <w:sz w:val="13"/>
                <w:szCs w:val="13"/>
              </w:rPr>
            </w:pPr>
            <w:r>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539691"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BC41A4F" w14:textId="77777777" w:rsidR="00C6357B" w:rsidRPr="00F9621B" w:rsidRDefault="00C6357B" w:rsidP="004F02B7">
            <w:pPr>
              <w:jc w:val="center"/>
              <w:rPr>
                <w:sz w:val="13"/>
                <w:szCs w:val="13"/>
              </w:rPr>
            </w:pPr>
            <w:r>
              <w:rPr>
                <w:sz w:val="13"/>
                <w:szCs w:val="13"/>
              </w:rPr>
              <w:t>11661,70</w:t>
            </w:r>
          </w:p>
        </w:tc>
        <w:tc>
          <w:tcPr>
            <w:tcW w:w="220" w:type="pct"/>
            <w:tcBorders>
              <w:top w:val="single" w:sz="4" w:space="0" w:color="auto"/>
              <w:left w:val="nil"/>
              <w:bottom w:val="single" w:sz="4" w:space="0" w:color="auto"/>
              <w:right w:val="single" w:sz="4" w:space="0" w:color="auto"/>
            </w:tcBorders>
            <w:shd w:val="clear" w:color="auto" w:fill="auto"/>
            <w:vAlign w:val="center"/>
          </w:tcPr>
          <w:p w14:paraId="6D32162C" w14:textId="77777777" w:rsidR="00C6357B" w:rsidRPr="00F9621B" w:rsidRDefault="00C6357B" w:rsidP="004F02B7">
            <w:pPr>
              <w:jc w:val="center"/>
              <w:rPr>
                <w:sz w:val="13"/>
                <w:szCs w:val="13"/>
              </w:rPr>
            </w:pPr>
            <w:r>
              <w:rPr>
                <w:sz w:val="13"/>
                <w:szCs w:val="13"/>
              </w:rPr>
              <w:t>0,00</w:t>
            </w:r>
          </w:p>
        </w:tc>
        <w:tc>
          <w:tcPr>
            <w:tcW w:w="220" w:type="pct"/>
            <w:tcBorders>
              <w:top w:val="single" w:sz="4" w:space="0" w:color="auto"/>
              <w:left w:val="nil"/>
              <w:bottom w:val="single" w:sz="4" w:space="0" w:color="auto"/>
              <w:right w:val="single" w:sz="4" w:space="0" w:color="auto"/>
            </w:tcBorders>
            <w:shd w:val="clear" w:color="auto" w:fill="auto"/>
            <w:vAlign w:val="center"/>
          </w:tcPr>
          <w:p w14:paraId="35898F25" w14:textId="77777777" w:rsidR="00C6357B" w:rsidRPr="00F9621B" w:rsidRDefault="00C6357B" w:rsidP="004F02B7">
            <w:pPr>
              <w:jc w:val="center"/>
              <w:rPr>
                <w:sz w:val="13"/>
                <w:szCs w:val="13"/>
              </w:rPr>
            </w:pPr>
            <w:r>
              <w:rPr>
                <w:sz w:val="13"/>
                <w:szCs w:val="13"/>
              </w:rPr>
              <w:t>0,00</w:t>
            </w:r>
          </w:p>
        </w:tc>
        <w:tc>
          <w:tcPr>
            <w:tcW w:w="224" w:type="pct"/>
            <w:tcBorders>
              <w:top w:val="single" w:sz="4" w:space="0" w:color="auto"/>
              <w:left w:val="single" w:sz="4" w:space="0" w:color="auto"/>
              <w:bottom w:val="single" w:sz="4" w:space="0" w:color="auto"/>
              <w:right w:val="single" w:sz="4" w:space="0" w:color="auto"/>
            </w:tcBorders>
            <w:vAlign w:val="center"/>
          </w:tcPr>
          <w:p w14:paraId="79454D56" w14:textId="77777777" w:rsidR="00C6357B" w:rsidRPr="00F9621B" w:rsidRDefault="00C6357B" w:rsidP="004F02B7">
            <w:pPr>
              <w:jc w:val="center"/>
              <w:rPr>
                <w:sz w:val="13"/>
                <w:szCs w:val="13"/>
              </w:rPr>
            </w:pPr>
            <w:r>
              <w:rPr>
                <w:sz w:val="13"/>
                <w:szCs w:val="13"/>
              </w:rPr>
              <w:t>0,00</w:t>
            </w:r>
          </w:p>
        </w:tc>
        <w:tc>
          <w:tcPr>
            <w:tcW w:w="176" w:type="pct"/>
            <w:tcBorders>
              <w:top w:val="single" w:sz="4" w:space="0" w:color="auto"/>
              <w:left w:val="single" w:sz="4" w:space="0" w:color="auto"/>
              <w:bottom w:val="single" w:sz="4" w:space="0" w:color="auto"/>
              <w:right w:val="single" w:sz="4" w:space="0" w:color="auto"/>
            </w:tcBorders>
            <w:vAlign w:val="center"/>
          </w:tcPr>
          <w:p w14:paraId="72B4E6B5" w14:textId="77777777" w:rsidR="00C6357B" w:rsidRPr="00F9621B" w:rsidRDefault="00C6357B" w:rsidP="004F02B7">
            <w:pPr>
              <w:jc w:val="center"/>
              <w:rPr>
                <w:sz w:val="13"/>
                <w:szCs w:val="13"/>
              </w:rPr>
            </w:pPr>
            <w:r>
              <w:rPr>
                <w:sz w:val="13"/>
                <w:szCs w:val="13"/>
              </w:rPr>
              <w:t>0,00</w:t>
            </w:r>
          </w:p>
        </w:tc>
        <w:tc>
          <w:tcPr>
            <w:tcW w:w="171" w:type="pct"/>
            <w:tcBorders>
              <w:top w:val="single" w:sz="4" w:space="0" w:color="auto"/>
              <w:left w:val="single" w:sz="4" w:space="0" w:color="auto"/>
              <w:bottom w:val="single" w:sz="4" w:space="0" w:color="auto"/>
              <w:right w:val="single" w:sz="4" w:space="0" w:color="auto"/>
            </w:tcBorders>
            <w:vAlign w:val="center"/>
          </w:tcPr>
          <w:p w14:paraId="2103A15F" w14:textId="77777777" w:rsidR="00C6357B" w:rsidRPr="00F9621B" w:rsidRDefault="00C6357B" w:rsidP="004F02B7">
            <w:pPr>
              <w:jc w:val="center"/>
              <w:rPr>
                <w:sz w:val="13"/>
                <w:szCs w:val="13"/>
              </w:rPr>
            </w:pPr>
            <w:r>
              <w:rPr>
                <w:sz w:val="13"/>
                <w:szCs w:val="13"/>
              </w:rPr>
              <w:t>0,00</w:t>
            </w:r>
          </w:p>
        </w:tc>
      </w:tr>
      <w:tr w:rsidR="00C6357B" w:rsidRPr="009E2E84" w14:paraId="62264F67" w14:textId="77777777" w:rsidTr="004F02B7">
        <w:trPr>
          <w:trHeight w:val="225"/>
        </w:trPr>
        <w:tc>
          <w:tcPr>
            <w:tcW w:w="3076" w:type="pct"/>
            <w:gridSpan w:val="10"/>
            <w:shd w:val="clear" w:color="auto" w:fill="auto"/>
            <w:vAlign w:val="center"/>
            <w:hideMark/>
          </w:tcPr>
          <w:p w14:paraId="2DBE657A" w14:textId="77777777" w:rsidR="00C6357B" w:rsidRPr="0026175D" w:rsidRDefault="00C6357B" w:rsidP="004F02B7">
            <w:pPr>
              <w:rPr>
                <w:sz w:val="13"/>
                <w:szCs w:val="13"/>
              </w:rPr>
            </w:pPr>
            <w:r w:rsidRPr="0026175D">
              <w:rPr>
                <w:sz w:val="13"/>
                <w:szCs w:val="13"/>
              </w:rPr>
              <w:t>Всего по группе 4.</w:t>
            </w:r>
          </w:p>
        </w:tc>
        <w:tc>
          <w:tcPr>
            <w:tcW w:w="243" w:type="pct"/>
            <w:shd w:val="clear" w:color="auto" w:fill="auto"/>
            <w:vAlign w:val="center"/>
          </w:tcPr>
          <w:p w14:paraId="7C47D135" w14:textId="77777777" w:rsidR="00C6357B" w:rsidRPr="00F9621B" w:rsidRDefault="00C6357B" w:rsidP="004F02B7">
            <w:pPr>
              <w:jc w:val="center"/>
              <w:rPr>
                <w:sz w:val="13"/>
                <w:szCs w:val="13"/>
              </w:rPr>
            </w:pPr>
            <w:r>
              <w:rPr>
                <w:sz w:val="13"/>
                <w:szCs w:val="13"/>
              </w:rPr>
              <w:t>55 596,80</w:t>
            </w:r>
          </w:p>
        </w:tc>
        <w:tc>
          <w:tcPr>
            <w:tcW w:w="219" w:type="pct"/>
            <w:shd w:val="clear" w:color="auto" w:fill="auto"/>
            <w:vAlign w:val="center"/>
          </w:tcPr>
          <w:p w14:paraId="6A31E0ED" w14:textId="77777777" w:rsidR="00C6357B" w:rsidRPr="00F9621B" w:rsidRDefault="00C6357B" w:rsidP="004F02B7">
            <w:pPr>
              <w:jc w:val="center"/>
              <w:rPr>
                <w:sz w:val="13"/>
                <w:szCs w:val="13"/>
              </w:rPr>
            </w:pPr>
            <w:r>
              <w:rPr>
                <w:sz w:val="13"/>
                <w:szCs w:val="13"/>
              </w:rPr>
              <w:t>0,00</w:t>
            </w:r>
          </w:p>
        </w:tc>
        <w:tc>
          <w:tcPr>
            <w:tcW w:w="231" w:type="pct"/>
            <w:shd w:val="clear" w:color="auto" w:fill="auto"/>
            <w:vAlign w:val="center"/>
          </w:tcPr>
          <w:p w14:paraId="168EDBE9" w14:textId="77777777" w:rsidR="00C6357B" w:rsidRPr="00F9621B" w:rsidRDefault="00C6357B" w:rsidP="004F02B7">
            <w:pPr>
              <w:jc w:val="center"/>
              <w:rPr>
                <w:sz w:val="13"/>
                <w:szCs w:val="13"/>
              </w:rPr>
            </w:pPr>
            <w:r>
              <w:rPr>
                <w:sz w:val="13"/>
                <w:szCs w:val="13"/>
              </w:rPr>
              <w:t>15 694,66</w:t>
            </w:r>
          </w:p>
        </w:tc>
        <w:tc>
          <w:tcPr>
            <w:tcW w:w="220" w:type="pct"/>
            <w:shd w:val="clear" w:color="auto" w:fill="auto"/>
            <w:vAlign w:val="center"/>
          </w:tcPr>
          <w:p w14:paraId="01973E22" w14:textId="77777777" w:rsidR="00C6357B" w:rsidRPr="00F9621B" w:rsidRDefault="00C6357B" w:rsidP="004F02B7">
            <w:pPr>
              <w:jc w:val="center"/>
              <w:rPr>
                <w:sz w:val="13"/>
                <w:szCs w:val="13"/>
              </w:rPr>
            </w:pPr>
            <w:r>
              <w:rPr>
                <w:sz w:val="13"/>
                <w:szCs w:val="13"/>
              </w:rPr>
              <w:t>28546,45</w:t>
            </w:r>
          </w:p>
        </w:tc>
        <w:tc>
          <w:tcPr>
            <w:tcW w:w="220" w:type="pct"/>
            <w:shd w:val="clear" w:color="auto" w:fill="auto"/>
            <w:vAlign w:val="center"/>
          </w:tcPr>
          <w:p w14:paraId="22375294" w14:textId="77777777" w:rsidR="00C6357B" w:rsidRPr="00F9621B" w:rsidRDefault="00C6357B" w:rsidP="004F02B7">
            <w:pPr>
              <w:jc w:val="center"/>
              <w:rPr>
                <w:sz w:val="13"/>
                <w:szCs w:val="13"/>
              </w:rPr>
            </w:pPr>
            <w:r>
              <w:rPr>
                <w:sz w:val="13"/>
                <w:szCs w:val="13"/>
              </w:rPr>
              <w:t>11355,69</w:t>
            </w:r>
          </w:p>
        </w:tc>
        <w:tc>
          <w:tcPr>
            <w:tcW w:w="220" w:type="pct"/>
            <w:vAlign w:val="center"/>
          </w:tcPr>
          <w:p w14:paraId="3F67C265" w14:textId="77777777" w:rsidR="00C6357B" w:rsidRPr="00F9621B" w:rsidRDefault="00C6357B" w:rsidP="004F02B7">
            <w:pPr>
              <w:jc w:val="center"/>
              <w:rPr>
                <w:sz w:val="13"/>
                <w:szCs w:val="13"/>
              </w:rPr>
            </w:pPr>
            <w:r>
              <w:rPr>
                <w:sz w:val="13"/>
                <w:szCs w:val="13"/>
              </w:rPr>
              <w:t>0,00</w:t>
            </w:r>
          </w:p>
        </w:tc>
        <w:tc>
          <w:tcPr>
            <w:tcW w:w="224" w:type="pct"/>
            <w:vAlign w:val="center"/>
          </w:tcPr>
          <w:p w14:paraId="0A997EBD" w14:textId="77777777" w:rsidR="00C6357B" w:rsidRPr="00F9621B" w:rsidRDefault="00C6357B" w:rsidP="004F02B7">
            <w:pPr>
              <w:jc w:val="center"/>
              <w:rPr>
                <w:sz w:val="13"/>
                <w:szCs w:val="13"/>
              </w:rPr>
            </w:pPr>
            <w:r>
              <w:rPr>
                <w:sz w:val="13"/>
                <w:szCs w:val="13"/>
              </w:rPr>
              <w:t>0,00</w:t>
            </w:r>
          </w:p>
        </w:tc>
        <w:tc>
          <w:tcPr>
            <w:tcW w:w="176" w:type="pct"/>
            <w:vAlign w:val="center"/>
          </w:tcPr>
          <w:p w14:paraId="3D9FD2F4" w14:textId="77777777" w:rsidR="00C6357B" w:rsidRPr="00F9621B" w:rsidRDefault="00C6357B" w:rsidP="004F02B7">
            <w:pPr>
              <w:jc w:val="center"/>
              <w:rPr>
                <w:sz w:val="13"/>
                <w:szCs w:val="13"/>
              </w:rPr>
            </w:pPr>
            <w:r w:rsidRPr="00F9621B">
              <w:rPr>
                <w:sz w:val="13"/>
                <w:szCs w:val="13"/>
              </w:rPr>
              <w:t>0,00</w:t>
            </w:r>
          </w:p>
        </w:tc>
        <w:tc>
          <w:tcPr>
            <w:tcW w:w="171" w:type="pct"/>
            <w:vAlign w:val="center"/>
          </w:tcPr>
          <w:p w14:paraId="376CC09E" w14:textId="77777777" w:rsidR="00C6357B" w:rsidRPr="00F9621B" w:rsidRDefault="00C6357B" w:rsidP="004F02B7">
            <w:pPr>
              <w:jc w:val="center"/>
              <w:rPr>
                <w:sz w:val="13"/>
                <w:szCs w:val="13"/>
              </w:rPr>
            </w:pPr>
            <w:r w:rsidRPr="00F9621B">
              <w:rPr>
                <w:sz w:val="13"/>
                <w:szCs w:val="13"/>
              </w:rPr>
              <w:t>0,00</w:t>
            </w:r>
          </w:p>
        </w:tc>
      </w:tr>
      <w:tr w:rsidR="00C6357B" w:rsidRPr="009E2E84" w14:paraId="73F89AD9" w14:textId="77777777" w:rsidTr="004F02B7">
        <w:trPr>
          <w:trHeight w:val="122"/>
        </w:trPr>
        <w:tc>
          <w:tcPr>
            <w:tcW w:w="5000" w:type="pct"/>
            <w:gridSpan w:val="19"/>
          </w:tcPr>
          <w:p w14:paraId="72C112BC" w14:textId="77777777" w:rsidR="00C6357B" w:rsidRPr="0026175D" w:rsidRDefault="00C6357B" w:rsidP="004F02B7">
            <w:pPr>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C6357B" w:rsidRPr="009E2E84" w14:paraId="38DF7589" w14:textId="77777777" w:rsidTr="004F02B7">
        <w:trPr>
          <w:trHeight w:val="96"/>
        </w:trPr>
        <w:tc>
          <w:tcPr>
            <w:tcW w:w="5000" w:type="pct"/>
            <w:gridSpan w:val="19"/>
          </w:tcPr>
          <w:p w14:paraId="23596E0C" w14:textId="77777777" w:rsidR="00C6357B" w:rsidRPr="0026175D" w:rsidRDefault="00C6357B" w:rsidP="004F02B7">
            <w:pPr>
              <w:rPr>
                <w:bCs/>
                <w:sz w:val="13"/>
                <w:szCs w:val="13"/>
              </w:rPr>
            </w:pPr>
            <w:r w:rsidRPr="0026175D">
              <w:rPr>
                <w:bCs/>
                <w:sz w:val="13"/>
                <w:szCs w:val="13"/>
              </w:rPr>
              <w:t>5.1. Вывод из эксплуатации, консервация и демонтаж тепловых сетей</w:t>
            </w:r>
          </w:p>
        </w:tc>
      </w:tr>
      <w:tr w:rsidR="00C6357B" w:rsidRPr="009E2E84" w14:paraId="56D76855" w14:textId="77777777" w:rsidTr="004F02B7">
        <w:trPr>
          <w:trHeight w:val="210"/>
        </w:trPr>
        <w:tc>
          <w:tcPr>
            <w:tcW w:w="5000" w:type="pct"/>
            <w:gridSpan w:val="19"/>
          </w:tcPr>
          <w:p w14:paraId="6FACE4EE" w14:textId="77777777" w:rsidR="00C6357B" w:rsidRPr="0026175D" w:rsidRDefault="00C6357B" w:rsidP="004F02B7">
            <w:pPr>
              <w:rPr>
                <w:bCs/>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C6357B" w:rsidRPr="009E2E84" w14:paraId="6E9B3040" w14:textId="77777777" w:rsidTr="004F02B7">
        <w:trPr>
          <w:trHeight w:val="225"/>
        </w:trPr>
        <w:tc>
          <w:tcPr>
            <w:tcW w:w="3076" w:type="pct"/>
            <w:gridSpan w:val="10"/>
            <w:shd w:val="clear" w:color="auto" w:fill="auto"/>
            <w:vAlign w:val="center"/>
            <w:hideMark/>
          </w:tcPr>
          <w:p w14:paraId="20CA780C" w14:textId="77777777" w:rsidR="00C6357B" w:rsidRPr="0026175D" w:rsidRDefault="00C6357B" w:rsidP="004F02B7">
            <w:pPr>
              <w:rPr>
                <w:sz w:val="13"/>
                <w:szCs w:val="13"/>
              </w:rPr>
            </w:pPr>
            <w:r w:rsidRPr="0026175D">
              <w:rPr>
                <w:sz w:val="13"/>
                <w:szCs w:val="13"/>
              </w:rPr>
              <w:t>Всего по группе 5.</w:t>
            </w:r>
          </w:p>
        </w:tc>
        <w:tc>
          <w:tcPr>
            <w:tcW w:w="243" w:type="pct"/>
            <w:shd w:val="clear" w:color="auto" w:fill="auto"/>
            <w:vAlign w:val="center"/>
            <w:hideMark/>
          </w:tcPr>
          <w:p w14:paraId="126C1ECE" w14:textId="77777777" w:rsidR="00C6357B" w:rsidRPr="00404FA6" w:rsidRDefault="00C6357B" w:rsidP="004F02B7">
            <w:pPr>
              <w:jc w:val="center"/>
              <w:rPr>
                <w:sz w:val="13"/>
                <w:szCs w:val="13"/>
              </w:rPr>
            </w:pPr>
            <w:r w:rsidRPr="0026175D">
              <w:rPr>
                <w:sz w:val="13"/>
                <w:szCs w:val="13"/>
              </w:rPr>
              <w:t>0,0</w:t>
            </w:r>
            <w:r>
              <w:rPr>
                <w:sz w:val="13"/>
                <w:szCs w:val="13"/>
              </w:rPr>
              <w:t>0</w:t>
            </w:r>
          </w:p>
        </w:tc>
        <w:tc>
          <w:tcPr>
            <w:tcW w:w="219" w:type="pct"/>
            <w:shd w:val="clear" w:color="auto" w:fill="auto"/>
            <w:vAlign w:val="center"/>
            <w:hideMark/>
          </w:tcPr>
          <w:p w14:paraId="58E69263" w14:textId="77777777" w:rsidR="00C6357B" w:rsidRPr="00404FA6" w:rsidRDefault="00C6357B" w:rsidP="004F02B7">
            <w:pPr>
              <w:jc w:val="center"/>
              <w:rPr>
                <w:sz w:val="13"/>
                <w:szCs w:val="13"/>
              </w:rPr>
            </w:pPr>
            <w:r w:rsidRPr="0026175D">
              <w:rPr>
                <w:sz w:val="13"/>
                <w:szCs w:val="13"/>
              </w:rPr>
              <w:t>0,0</w:t>
            </w:r>
            <w:r>
              <w:rPr>
                <w:sz w:val="13"/>
                <w:szCs w:val="13"/>
              </w:rPr>
              <w:t>0</w:t>
            </w:r>
          </w:p>
        </w:tc>
        <w:tc>
          <w:tcPr>
            <w:tcW w:w="231" w:type="pct"/>
            <w:shd w:val="clear" w:color="auto" w:fill="auto"/>
            <w:vAlign w:val="center"/>
            <w:hideMark/>
          </w:tcPr>
          <w:p w14:paraId="208AB9BB" w14:textId="77777777" w:rsidR="00C6357B" w:rsidRPr="00404FA6" w:rsidRDefault="00C6357B" w:rsidP="004F02B7">
            <w:pPr>
              <w:jc w:val="center"/>
              <w:rPr>
                <w:sz w:val="13"/>
                <w:szCs w:val="13"/>
              </w:rPr>
            </w:pPr>
            <w:r w:rsidRPr="0026175D">
              <w:rPr>
                <w:sz w:val="13"/>
                <w:szCs w:val="13"/>
              </w:rPr>
              <w:t>0,0</w:t>
            </w:r>
            <w:r>
              <w:rPr>
                <w:sz w:val="13"/>
                <w:szCs w:val="13"/>
              </w:rPr>
              <w:t>0</w:t>
            </w:r>
          </w:p>
        </w:tc>
        <w:tc>
          <w:tcPr>
            <w:tcW w:w="220" w:type="pct"/>
            <w:shd w:val="clear" w:color="auto" w:fill="auto"/>
            <w:vAlign w:val="center"/>
            <w:hideMark/>
          </w:tcPr>
          <w:p w14:paraId="050405A4" w14:textId="77777777" w:rsidR="00C6357B" w:rsidRPr="00404FA6" w:rsidRDefault="00C6357B" w:rsidP="004F02B7">
            <w:pPr>
              <w:jc w:val="center"/>
              <w:rPr>
                <w:sz w:val="13"/>
                <w:szCs w:val="13"/>
              </w:rPr>
            </w:pPr>
            <w:r w:rsidRPr="0026175D">
              <w:rPr>
                <w:sz w:val="13"/>
                <w:szCs w:val="13"/>
              </w:rPr>
              <w:t>0,0</w:t>
            </w:r>
            <w:r>
              <w:rPr>
                <w:sz w:val="13"/>
                <w:szCs w:val="13"/>
              </w:rPr>
              <w:t>0</w:t>
            </w:r>
          </w:p>
        </w:tc>
        <w:tc>
          <w:tcPr>
            <w:tcW w:w="220" w:type="pct"/>
            <w:shd w:val="clear" w:color="auto" w:fill="auto"/>
            <w:vAlign w:val="center"/>
            <w:hideMark/>
          </w:tcPr>
          <w:p w14:paraId="06591BBB" w14:textId="77777777" w:rsidR="00C6357B" w:rsidRPr="00404FA6" w:rsidRDefault="00C6357B" w:rsidP="004F02B7">
            <w:pPr>
              <w:jc w:val="center"/>
              <w:rPr>
                <w:sz w:val="13"/>
                <w:szCs w:val="13"/>
              </w:rPr>
            </w:pPr>
            <w:r w:rsidRPr="0026175D">
              <w:rPr>
                <w:sz w:val="13"/>
                <w:szCs w:val="13"/>
              </w:rPr>
              <w:t>0,0</w:t>
            </w:r>
            <w:r>
              <w:rPr>
                <w:sz w:val="13"/>
                <w:szCs w:val="13"/>
              </w:rPr>
              <w:t>0</w:t>
            </w:r>
          </w:p>
        </w:tc>
        <w:tc>
          <w:tcPr>
            <w:tcW w:w="220" w:type="pct"/>
            <w:vAlign w:val="center"/>
          </w:tcPr>
          <w:p w14:paraId="23897C6C" w14:textId="77777777" w:rsidR="00C6357B" w:rsidRPr="0026175D" w:rsidRDefault="00C6357B" w:rsidP="004F02B7">
            <w:pPr>
              <w:jc w:val="center"/>
              <w:rPr>
                <w:sz w:val="13"/>
                <w:szCs w:val="13"/>
              </w:rPr>
            </w:pPr>
            <w:r>
              <w:rPr>
                <w:sz w:val="13"/>
                <w:szCs w:val="13"/>
              </w:rPr>
              <w:t>0,00</w:t>
            </w:r>
          </w:p>
        </w:tc>
        <w:tc>
          <w:tcPr>
            <w:tcW w:w="224" w:type="pct"/>
            <w:vAlign w:val="center"/>
          </w:tcPr>
          <w:p w14:paraId="6C770A82" w14:textId="77777777" w:rsidR="00C6357B" w:rsidRPr="0026175D" w:rsidRDefault="00C6357B" w:rsidP="004F02B7">
            <w:pPr>
              <w:jc w:val="center"/>
              <w:rPr>
                <w:sz w:val="13"/>
                <w:szCs w:val="13"/>
              </w:rPr>
            </w:pPr>
            <w:r>
              <w:rPr>
                <w:sz w:val="13"/>
                <w:szCs w:val="13"/>
              </w:rPr>
              <w:t>0,00</w:t>
            </w:r>
          </w:p>
        </w:tc>
        <w:tc>
          <w:tcPr>
            <w:tcW w:w="176" w:type="pct"/>
            <w:vAlign w:val="center"/>
          </w:tcPr>
          <w:p w14:paraId="2DDAFDD0" w14:textId="77777777" w:rsidR="00C6357B" w:rsidRPr="0026175D" w:rsidRDefault="00C6357B" w:rsidP="004F02B7">
            <w:pPr>
              <w:jc w:val="center"/>
              <w:rPr>
                <w:sz w:val="13"/>
                <w:szCs w:val="13"/>
              </w:rPr>
            </w:pPr>
            <w:r>
              <w:rPr>
                <w:sz w:val="13"/>
                <w:szCs w:val="13"/>
              </w:rPr>
              <w:t>0,00</w:t>
            </w:r>
          </w:p>
        </w:tc>
        <w:tc>
          <w:tcPr>
            <w:tcW w:w="171" w:type="pct"/>
            <w:vAlign w:val="center"/>
          </w:tcPr>
          <w:p w14:paraId="4547CD49" w14:textId="77777777" w:rsidR="00C6357B" w:rsidRPr="0026175D" w:rsidRDefault="00C6357B" w:rsidP="004F02B7">
            <w:pPr>
              <w:jc w:val="center"/>
              <w:rPr>
                <w:sz w:val="13"/>
                <w:szCs w:val="13"/>
              </w:rPr>
            </w:pPr>
            <w:r>
              <w:rPr>
                <w:sz w:val="13"/>
                <w:szCs w:val="13"/>
              </w:rPr>
              <w:t>0,00</w:t>
            </w:r>
          </w:p>
        </w:tc>
      </w:tr>
      <w:tr w:rsidR="00C6357B" w:rsidRPr="009E2E84" w14:paraId="6ED5B038" w14:textId="77777777" w:rsidTr="004F02B7">
        <w:trPr>
          <w:trHeight w:val="225"/>
        </w:trPr>
        <w:tc>
          <w:tcPr>
            <w:tcW w:w="3076" w:type="pct"/>
            <w:gridSpan w:val="10"/>
            <w:shd w:val="clear" w:color="auto" w:fill="auto"/>
            <w:vAlign w:val="center"/>
            <w:hideMark/>
          </w:tcPr>
          <w:p w14:paraId="5296F312" w14:textId="77777777" w:rsidR="00C6357B" w:rsidRPr="0026175D" w:rsidRDefault="00C6357B" w:rsidP="004F02B7">
            <w:pPr>
              <w:rPr>
                <w:sz w:val="13"/>
                <w:szCs w:val="13"/>
              </w:rPr>
            </w:pPr>
            <w:r w:rsidRPr="0026175D">
              <w:rPr>
                <w:sz w:val="13"/>
                <w:szCs w:val="13"/>
              </w:rPr>
              <w:t>ИТОГО по программе</w:t>
            </w:r>
          </w:p>
        </w:tc>
        <w:tc>
          <w:tcPr>
            <w:tcW w:w="243" w:type="pct"/>
            <w:tcBorders>
              <w:top w:val="single" w:sz="4" w:space="0" w:color="auto"/>
              <w:left w:val="nil"/>
              <w:bottom w:val="single" w:sz="4" w:space="0" w:color="auto"/>
              <w:right w:val="single" w:sz="4" w:space="0" w:color="auto"/>
            </w:tcBorders>
            <w:shd w:val="clear" w:color="auto" w:fill="auto"/>
            <w:vAlign w:val="center"/>
          </w:tcPr>
          <w:p w14:paraId="03F7E211" w14:textId="77777777" w:rsidR="00C6357B" w:rsidRPr="00F9621B" w:rsidRDefault="00C6357B" w:rsidP="004F02B7">
            <w:pPr>
              <w:jc w:val="center"/>
              <w:rPr>
                <w:sz w:val="13"/>
                <w:szCs w:val="13"/>
              </w:rPr>
            </w:pPr>
            <w:r>
              <w:rPr>
                <w:sz w:val="13"/>
                <w:szCs w:val="13"/>
              </w:rPr>
              <w:t>147190,02</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86890" w14:textId="77777777" w:rsidR="00C6357B" w:rsidRPr="00F9621B" w:rsidRDefault="00C6357B" w:rsidP="004F02B7">
            <w:pPr>
              <w:jc w:val="center"/>
              <w:rPr>
                <w:sz w:val="13"/>
                <w:szCs w:val="13"/>
              </w:rPr>
            </w:pPr>
            <w:r w:rsidRPr="00F9621B">
              <w:rPr>
                <w:sz w:val="13"/>
                <w:szCs w:val="13"/>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2C0339A" w14:textId="77777777" w:rsidR="00C6357B" w:rsidRPr="00F9621B" w:rsidRDefault="00C6357B" w:rsidP="004F02B7">
            <w:pPr>
              <w:jc w:val="center"/>
              <w:rPr>
                <w:sz w:val="13"/>
                <w:szCs w:val="13"/>
              </w:rPr>
            </w:pPr>
            <w:r w:rsidRPr="00F9621B">
              <w:rPr>
                <w:sz w:val="13"/>
                <w:szCs w:val="13"/>
              </w:rPr>
              <w:t>63 163,98</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888C3C" w14:textId="77777777" w:rsidR="00C6357B" w:rsidRPr="00F9621B" w:rsidRDefault="00C6357B" w:rsidP="004F02B7">
            <w:pPr>
              <w:jc w:val="center"/>
              <w:rPr>
                <w:sz w:val="13"/>
                <w:szCs w:val="13"/>
              </w:rPr>
            </w:pPr>
            <w:r>
              <w:rPr>
                <w:sz w:val="13"/>
                <w:szCs w:val="13"/>
              </w:rPr>
              <w:t>72 670,35</w:t>
            </w:r>
          </w:p>
        </w:tc>
        <w:tc>
          <w:tcPr>
            <w:tcW w:w="220" w:type="pct"/>
            <w:tcBorders>
              <w:top w:val="single" w:sz="4" w:space="0" w:color="auto"/>
              <w:left w:val="single" w:sz="4" w:space="0" w:color="auto"/>
              <w:bottom w:val="single" w:sz="4" w:space="0" w:color="auto"/>
              <w:right w:val="nil"/>
            </w:tcBorders>
            <w:shd w:val="clear" w:color="auto" w:fill="auto"/>
            <w:vAlign w:val="center"/>
          </w:tcPr>
          <w:p w14:paraId="5B78CC36" w14:textId="77777777" w:rsidR="00C6357B" w:rsidRPr="00F9621B" w:rsidRDefault="00C6357B" w:rsidP="004F02B7">
            <w:pPr>
              <w:jc w:val="center"/>
              <w:rPr>
                <w:sz w:val="13"/>
                <w:szCs w:val="13"/>
              </w:rPr>
            </w:pPr>
            <w:r>
              <w:rPr>
                <w:sz w:val="13"/>
                <w:szCs w:val="13"/>
              </w:rPr>
              <w:t>11 355,69</w:t>
            </w:r>
          </w:p>
        </w:tc>
        <w:tc>
          <w:tcPr>
            <w:tcW w:w="220" w:type="pct"/>
            <w:vAlign w:val="center"/>
          </w:tcPr>
          <w:p w14:paraId="443F1B78" w14:textId="77777777" w:rsidR="00C6357B" w:rsidRPr="0026175D" w:rsidRDefault="00C6357B" w:rsidP="004F02B7">
            <w:pPr>
              <w:jc w:val="center"/>
              <w:rPr>
                <w:sz w:val="13"/>
                <w:szCs w:val="13"/>
              </w:rPr>
            </w:pPr>
            <w:r>
              <w:rPr>
                <w:sz w:val="13"/>
                <w:szCs w:val="13"/>
              </w:rPr>
              <w:t>0,00</w:t>
            </w:r>
          </w:p>
        </w:tc>
        <w:tc>
          <w:tcPr>
            <w:tcW w:w="224" w:type="pct"/>
            <w:vAlign w:val="center"/>
          </w:tcPr>
          <w:p w14:paraId="440D9AFE" w14:textId="77777777" w:rsidR="00C6357B" w:rsidRPr="0026175D" w:rsidRDefault="00C6357B" w:rsidP="004F02B7">
            <w:pPr>
              <w:jc w:val="center"/>
              <w:rPr>
                <w:sz w:val="13"/>
                <w:szCs w:val="13"/>
              </w:rPr>
            </w:pPr>
            <w:r>
              <w:rPr>
                <w:sz w:val="13"/>
                <w:szCs w:val="13"/>
              </w:rPr>
              <w:t>0,00</w:t>
            </w:r>
          </w:p>
        </w:tc>
        <w:tc>
          <w:tcPr>
            <w:tcW w:w="176" w:type="pct"/>
            <w:vAlign w:val="center"/>
          </w:tcPr>
          <w:p w14:paraId="58FFD84A" w14:textId="77777777" w:rsidR="00C6357B" w:rsidRPr="00F9621B" w:rsidRDefault="00C6357B" w:rsidP="004F02B7">
            <w:pPr>
              <w:jc w:val="center"/>
              <w:rPr>
                <w:sz w:val="13"/>
                <w:szCs w:val="13"/>
              </w:rPr>
            </w:pPr>
            <w:r w:rsidRPr="00F9621B">
              <w:rPr>
                <w:sz w:val="13"/>
                <w:szCs w:val="13"/>
              </w:rPr>
              <w:t>0,00</w:t>
            </w:r>
          </w:p>
        </w:tc>
        <w:tc>
          <w:tcPr>
            <w:tcW w:w="171" w:type="pct"/>
            <w:vAlign w:val="center"/>
          </w:tcPr>
          <w:p w14:paraId="6A197CCD" w14:textId="77777777" w:rsidR="00C6357B" w:rsidRPr="00F9621B" w:rsidRDefault="00C6357B" w:rsidP="004F02B7">
            <w:pPr>
              <w:jc w:val="center"/>
              <w:rPr>
                <w:sz w:val="13"/>
                <w:szCs w:val="13"/>
              </w:rPr>
            </w:pPr>
            <w:r w:rsidRPr="00F9621B">
              <w:rPr>
                <w:sz w:val="13"/>
                <w:szCs w:val="13"/>
              </w:rPr>
              <w:t>5 492,96</w:t>
            </w:r>
          </w:p>
        </w:tc>
      </w:tr>
    </w:tbl>
    <w:p w14:paraId="16D635D4" w14:textId="77777777" w:rsidR="00C6357B" w:rsidRDefault="00C6357B" w:rsidP="00C6357B">
      <w:pPr>
        <w:ind w:left="10348" w:right="-31"/>
        <w:jc w:val="center"/>
        <w:sectPr w:rsidR="00C6357B" w:rsidSect="004F02B7">
          <w:pgSz w:w="16838" w:h="11906" w:orient="landscape"/>
          <w:pgMar w:top="1082" w:right="1134" w:bottom="142" w:left="1134" w:header="709" w:footer="256" w:gutter="0"/>
          <w:cols w:space="708"/>
          <w:docGrid w:linePitch="360"/>
        </w:sectPr>
      </w:pPr>
    </w:p>
    <w:p w14:paraId="32DBC5A2" w14:textId="77777777" w:rsidR="00C6357B" w:rsidRDefault="00C6357B" w:rsidP="00C6357B">
      <w:pPr>
        <w:jc w:val="center"/>
        <w:rPr>
          <w:b/>
          <w:bCs/>
          <w:sz w:val="28"/>
          <w:szCs w:val="28"/>
        </w:rPr>
      </w:pPr>
      <w:r w:rsidRPr="000B66CE">
        <w:rPr>
          <w:b/>
          <w:bCs/>
          <w:sz w:val="28"/>
          <w:szCs w:val="28"/>
        </w:rPr>
        <w:t xml:space="preserve">Плановые значения показателей, достижение которых предусмотрено </w:t>
      </w:r>
      <w:r w:rsidRPr="004549D8">
        <w:rPr>
          <w:b/>
          <w:bCs/>
          <w:sz w:val="28"/>
          <w:szCs w:val="28"/>
        </w:rPr>
        <w:t xml:space="preserve">         </w:t>
      </w:r>
      <w:r w:rsidRPr="000B66CE">
        <w:rPr>
          <w:b/>
          <w:bCs/>
          <w:sz w:val="28"/>
          <w:szCs w:val="28"/>
        </w:rPr>
        <w:t xml:space="preserve">в результате реализации мероприятий инвестиционной программы в сфере </w:t>
      </w:r>
      <w:r>
        <w:rPr>
          <w:b/>
          <w:bCs/>
          <w:sz w:val="28"/>
          <w:szCs w:val="28"/>
        </w:rPr>
        <w:t>т</w:t>
      </w:r>
      <w:r w:rsidRPr="000B66CE">
        <w:rPr>
          <w:b/>
          <w:bCs/>
          <w:sz w:val="28"/>
          <w:szCs w:val="28"/>
        </w:rPr>
        <w:t>еплоснабжения</w:t>
      </w:r>
      <w:r>
        <w:rPr>
          <w:b/>
          <w:bCs/>
          <w:sz w:val="28"/>
          <w:szCs w:val="28"/>
        </w:rPr>
        <w:t xml:space="preserve"> </w:t>
      </w:r>
      <w:r>
        <w:rPr>
          <w:b/>
          <w:color w:val="000000"/>
          <w:sz w:val="28"/>
          <w:szCs w:val="28"/>
        </w:rPr>
        <w:t xml:space="preserve">ООО «СибЭнерго» по контуру теплоснабжения котельных </w:t>
      </w:r>
      <w:r>
        <w:rPr>
          <w:b/>
          <w:bCs/>
          <w:sz w:val="28"/>
          <w:szCs w:val="28"/>
        </w:rPr>
        <w:t xml:space="preserve">Новокузнецкого городского округа </w:t>
      </w:r>
    </w:p>
    <w:p w14:paraId="3439937F" w14:textId="77777777" w:rsidR="00C6357B" w:rsidRDefault="00C6357B" w:rsidP="00C6357B">
      <w:pPr>
        <w:jc w:val="center"/>
        <w:rPr>
          <w:b/>
          <w:bCs/>
          <w:sz w:val="28"/>
          <w:szCs w:val="28"/>
        </w:rPr>
      </w:pPr>
      <w:r w:rsidRPr="000B66CE">
        <w:rPr>
          <w:b/>
          <w:bCs/>
          <w:sz w:val="28"/>
          <w:szCs w:val="28"/>
        </w:rPr>
        <w:t>на 20</w:t>
      </w:r>
      <w:r>
        <w:rPr>
          <w:b/>
          <w:bCs/>
          <w:sz w:val="28"/>
          <w:szCs w:val="28"/>
        </w:rPr>
        <w:t>20 - 2024</w:t>
      </w:r>
      <w:r w:rsidRPr="000B66CE">
        <w:rPr>
          <w:b/>
          <w:bCs/>
          <w:sz w:val="28"/>
          <w:szCs w:val="28"/>
        </w:rPr>
        <w:t xml:space="preserve"> годы</w:t>
      </w:r>
    </w:p>
    <w:p w14:paraId="1FDC3918" w14:textId="77777777" w:rsidR="00C6357B" w:rsidRDefault="00C6357B" w:rsidP="00C6357B">
      <w:pPr>
        <w:jc w:val="center"/>
      </w:pPr>
    </w:p>
    <w:tbl>
      <w:tblPr>
        <w:tblW w:w="5291" w:type="pct"/>
        <w:tblInd w:w="-176" w:type="dxa"/>
        <w:tblLayout w:type="fixed"/>
        <w:tblLook w:val="04A0" w:firstRow="1" w:lastRow="0" w:firstColumn="1" w:lastColumn="0" w:noHBand="0" w:noVBand="1"/>
      </w:tblPr>
      <w:tblGrid>
        <w:gridCol w:w="558"/>
        <w:gridCol w:w="3024"/>
        <w:gridCol w:w="1242"/>
        <w:gridCol w:w="825"/>
        <w:gridCol w:w="1029"/>
        <w:gridCol w:w="601"/>
        <w:gridCol w:w="633"/>
        <w:gridCol w:w="629"/>
        <w:gridCol w:w="542"/>
        <w:gridCol w:w="807"/>
      </w:tblGrid>
      <w:tr w:rsidR="00C6357B" w:rsidRPr="00E85114" w14:paraId="785427E9" w14:textId="77777777" w:rsidTr="004F02B7">
        <w:trPr>
          <w:trHeight w:val="480"/>
        </w:trPr>
        <w:tc>
          <w:tcPr>
            <w:tcW w:w="282"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E870BE8" w14:textId="77777777" w:rsidR="00C6357B" w:rsidRPr="00E85114" w:rsidRDefault="00C6357B" w:rsidP="004F02B7">
            <w:pPr>
              <w:jc w:val="center"/>
              <w:rPr>
                <w:sz w:val="16"/>
                <w:szCs w:val="16"/>
              </w:rPr>
            </w:pPr>
            <w:r w:rsidRPr="00E85114">
              <w:rPr>
                <w:sz w:val="16"/>
                <w:szCs w:val="16"/>
              </w:rPr>
              <w:t>№ п/п</w:t>
            </w:r>
          </w:p>
        </w:tc>
        <w:tc>
          <w:tcPr>
            <w:tcW w:w="1529"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DE0BA57" w14:textId="77777777" w:rsidR="00C6357B" w:rsidRPr="00E85114" w:rsidRDefault="00C6357B" w:rsidP="004F02B7">
            <w:pPr>
              <w:tabs>
                <w:tab w:val="left" w:pos="569"/>
              </w:tabs>
              <w:jc w:val="center"/>
              <w:rPr>
                <w:sz w:val="16"/>
                <w:szCs w:val="16"/>
              </w:rPr>
            </w:pPr>
            <w:r w:rsidRPr="00E85114">
              <w:rPr>
                <w:sz w:val="16"/>
                <w:szCs w:val="16"/>
              </w:rPr>
              <w:t>Наименование показателя</w:t>
            </w:r>
          </w:p>
        </w:tc>
        <w:tc>
          <w:tcPr>
            <w:tcW w:w="628"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31598D7F" w14:textId="77777777" w:rsidR="00C6357B" w:rsidRPr="00E85114" w:rsidRDefault="00C6357B" w:rsidP="004F02B7">
            <w:pPr>
              <w:jc w:val="center"/>
              <w:rPr>
                <w:sz w:val="16"/>
                <w:szCs w:val="16"/>
              </w:rPr>
            </w:pPr>
            <w:r w:rsidRPr="00E85114">
              <w:rPr>
                <w:sz w:val="16"/>
                <w:szCs w:val="16"/>
              </w:rPr>
              <w:t>Ед. изм.</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3961E92" w14:textId="77777777" w:rsidR="00C6357B" w:rsidRPr="00E85114" w:rsidRDefault="00C6357B" w:rsidP="004F02B7">
            <w:pPr>
              <w:jc w:val="center"/>
              <w:rPr>
                <w:sz w:val="16"/>
                <w:szCs w:val="16"/>
              </w:rPr>
            </w:pPr>
            <w:proofErr w:type="gramStart"/>
            <w:r w:rsidRPr="00E85114">
              <w:rPr>
                <w:sz w:val="16"/>
                <w:szCs w:val="16"/>
              </w:rPr>
              <w:t>Фактичес</w:t>
            </w:r>
            <w:r>
              <w:rPr>
                <w:sz w:val="16"/>
                <w:szCs w:val="16"/>
              </w:rPr>
              <w:t>-</w:t>
            </w:r>
            <w:r w:rsidRPr="00E85114">
              <w:rPr>
                <w:sz w:val="16"/>
                <w:szCs w:val="16"/>
              </w:rPr>
              <w:t>кие</w:t>
            </w:r>
            <w:proofErr w:type="gramEnd"/>
            <w:r w:rsidRPr="00E85114">
              <w:rPr>
                <w:sz w:val="16"/>
                <w:szCs w:val="16"/>
              </w:rPr>
              <w:t xml:space="preserve"> значения</w:t>
            </w:r>
          </w:p>
        </w:tc>
        <w:tc>
          <w:tcPr>
            <w:tcW w:w="2144" w:type="pct"/>
            <w:gridSpan w:val="6"/>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11FB449" w14:textId="77777777" w:rsidR="00C6357B" w:rsidRPr="00E85114" w:rsidRDefault="00C6357B" w:rsidP="004F02B7">
            <w:pPr>
              <w:jc w:val="center"/>
              <w:rPr>
                <w:sz w:val="16"/>
                <w:szCs w:val="16"/>
              </w:rPr>
            </w:pPr>
            <w:r w:rsidRPr="00E85114">
              <w:rPr>
                <w:sz w:val="16"/>
                <w:szCs w:val="16"/>
              </w:rPr>
              <w:t>Плановые значения</w:t>
            </w:r>
          </w:p>
        </w:tc>
      </w:tr>
      <w:tr w:rsidR="00C6357B" w:rsidRPr="00E85114" w14:paraId="65E24790" w14:textId="77777777" w:rsidTr="004F02B7">
        <w:trPr>
          <w:trHeight w:val="600"/>
        </w:trPr>
        <w:tc>
          <w:tcPr>
            <w:tcW w:w="2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F8C1C37" w14:textId="77777777" w:rsidR="00C6357B" w:rsidRPr="00E85114" w:rsidRDefault="00C6357B" w:rsidP="004F02B7">
            <w:pPr>
              <w:jc w:val="center"/>
              <w:rPr>
                <w:sz w:val="16"/>
                <w:szCs w:val="16"/>
              </w:rPr>
            </w:pPr>
          </w:p>
        </w:tc>
        <w:tc>
          <w:tcPr>
            <w:tcW w:w="15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D234C83" w14:textId="77777777" w:rsidR="00C6357B" w:rsidRPr="00E85114" w:rsidRDefault="00C6357B" w:rsidP="004F02B7">
            <w:pPr>
              <w:jc w:val="center"/>
              <w:rPr>
                <w:sz w:val="16"/>
                <w:szCs w:val="16"/>
              </w:rPr>
            </w:pPr>
          </w:p>
        </w:tc>
        <w:tc>
          <w:tcPr>
            <w:tcW w:w="62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E3B11F5" w14:textId="77777777" w:rsidR="00C6357B" w:rsidRPr="00E85114" w:rsidRDefault="00C6357B" w:rsidP="004F02B7">
            <w:pPr>
              <w:jc w:val="center"/>
              <w:rPr>
                <w:sz w:val="16"/>
                <w:szCs w:val="16"/>
              </w:rPr>
            </w:pPr>
          </w:p>
        </w:tc>
        <w:tc>
          <w:tcPr>
            <w:tcW w:w="4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B2CD213" w14:textId="77777777" w:rsidR="00C6357B" w:rsidRPr="00E85114" w:rsidRDefault="00C6357B" w:rsidP="004F02B7">
            <w:pPr>
              <w:jc w:val="center"/>
              <w:rPr>
                <w:sz w:val="16"/>
                <w:szCs w:val="16"/>
              </w:rPr>
            </w:pPr>
          </w:p>
        </w:tc>
        <w:tc>
          <w:tcPr>
            <w:tcW w:w="520"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183F63A" w14:textId="77777777" w:rsidR="00C6357B" w:rsidRPr="00E85114" w:rsidRDefault="00C6357B" w:rsidP="004F02B7">
            <w:pPr>
              <w:jc w:val="center"/>
              <w:rPr>
                <w:sz w:val="16"/>
                <w:szCs w:val="16"/>
              </w:rPr>
            </w:pPr>
            <w:proofErr w:type="gramStart"/>
            <w:r w:rsidRPr="00E85114">
              <w:rPr>
                <w:sz w:val="16"/>
                <w:szCs w:val="16"/>
              </w:rPr>
              <w:t>Утвержден</w:t>
            </w:r>
            <w:r>
              <w:rPr>
                <w:sz w:val="16"/>
                <w:szCs w:val="16"/>
              </w:rPr>
              <w:t>-</w:t>
            </w:r>
            <w:r w:rsidRPr="00E85114">
              <w:rPr>
                <w:sz w:val="16"/>
                <w:szCs w:val="16"/>
              </w:rPr>
              <w:t>ный</w:t>
            </w:r>
            <w:proofErr w:type="gramEnd"/>
            <w:r w:rsidRPr="00E85114">
              <w:rPr>
                <w:sz w:val="16"/>
                <w:szCs w:val="16"/>
              </w:rPr>
              <w:t xml:space="preserve"> период</w:t>
            </w:r>
          </w:p>
        </w:tc>
        <w:tc>
          <w:tcPr>
            <w:tcW w:w="1624" w:type="pct"/>
            <w:gridSpan w:val="5"/>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E89C1F2" w14:textId="77777777" w:rsidR="00C6357B" w:rsidRPr="00E85114" w:rsidRDefault="00C6357B" w:rsidP="004F02B7">
            <w:pPr>
              <w:jc w:val="center"/>
              <w:rPr>
                <w:sz w:val="16"/>
                <w:szCs w:val="16"/>
              </w:rPr>
            </w:pPr>
            <w:r w:rsidRPr="00E85114">
              <w:rPr>
                <w:sz w:val="16"/>
                <w:szCs w:val="16"/>
              </w:rPr>
              <w:t>в т.ч. по годам реализации</w:t>
            </w:r>
          </w:p>
        </w:tc>
      </w:tr>
      <w:tr w:rsidR="00C6357B" w:rsidRPr="00E85114" w14:paraId="19A53F77" w14:textId="77777777" w:rsidTr="004F02B7">
        <w:trPr>
          <w:trHeight w:val="255"/>
        </w:trPr>
        <w:tc>
          <w:tcPr>
            <w:tcW w:w="282"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4E059AC" w14:textId="77777777" w:rsidR="00C6357B" w:rsidRPr="00E85114" w:rsidRDefault="00C6357B" w:rsidP="004F02B7">
            <w:pPr>
              <w:jc w:val="center"/>
              <w:rPr>
                <w:sz w:val="16"/>
                <w:szCs w:val="16"/>
              </w:rPr>
            </w:pPr>
          </w:p>
        </w:tc>
        <w:tc>
          <w:tcPr>
            <w:tcW w:w="1529"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DDCE6B7" w14:textId="77777777" w:rsidR="00C6357B" w:rsidRPr="00E85114" w:rsidRDefault="00C6357B" w:rsidP="004F02B7">
            <w:pPr>
              <w:jc w:val="center"/>
              <w:rPr>
                <w:sz w:val="16"/>
                <w:szCs w:val="16"/>
              </w:rPr>
            </w:pPr>
          </w:p>
        </w:tc>
        <w:tc>
          <w:tcPr>
            <w:tcW w:w="628"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8BBC0B" w14:textId="77777777" w:rsidR="00C6357B" w:rsidRPr="00E85114" w:rsidRDefault="00C6357B" w:rsidP="004F02B7">
            <w:pPr>
              <w:jc w:val="center"/>
              <w:rPr>
                <w:sz w:val="16"/>
                <w:szCs w:val="16"/>
              </w:rPr>
            </w:pPr>
          </w:p>
        </w:tc>
        <w:tc>
          <w:tcPr>
            <w:tcW w:w="417"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1B9C95E" w14:textId="77777777" w:rsidR="00C6357B" w:rsidRPr="00E85114" w:rsidRDefault="00C6357B" w:rsidP="004F02B7">
            <w:pPr>
              <w:jc w:val="center"/>
              <w:rPr>
                <w:sz w:val="16"/>
                <w:szCs w:val="16"/>
              </w:rPr>
            </w:pPr>
          </w:p>
        </w:tc>
        <w:tc>
          <w:tcPr>
            <w:tcW w:w="520"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1F6EC6AF" w14:textId="77777777" w:rsidR="00C6357B" w:rsidRPr="00E85114" w:rsidRDefault="00C6357B" w:rsidP="004F02B7">
            <w:pPr>
              <w:jc w:val="center"/>
              <w:rPr>
                <w:sz w:val="16"/>
                <w:szCs w:val="16"/>
              </w:rPr>
            </w:pP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7C8EF81" w14:textId="77777777" w:rsidR="00C6357B" w:rsidRPr="00E85114" w:rsidRDefault="00C6357B" w:rsidP="004F02B7">
            <w:pPr>
              <w:jc w:val="center"/>
              <w:rPr>
                <w:sz w:val="16"/>
                <w:szCs w:val="16"/>
              </w:rPr>
            </w:pPr>
            <w:r>
              <w:rPr>
                <w:sz w:val="16"/>
                <w:szCs w:val="16"/>
              </w:rPr>
              <w:t>2020</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72991016" w14:textId="77777777" w:rsidR="00C6357B" w:rsidRPr="00E85114" w:rsidRDefault="00C6357B" w:rsidP="004F02B7">
            <w:pPr>
              <w:jc w:val="center"/>
              <w:rPr>
                <w:sz w:val="16"/>
                <w:szCs w:val="16"/>
              </w:rPr>
            </w:pPr>
            <w:r>
              <w:rPr>
                <w:sz w:val="16"/>
                <w:szCs w:val="16"/>
              </w:rPr>
              <w:t>2021</w:t>
            </w:r>
          </w:p>
        </w:tc>
        <w:tc>
          <w:tcPr>
            <w:tcW w:w="318" w:type="pct"/>
            <w:tcBorders>
              <w:top w:val="nil"/>
              <w:left w:val="nil"/>
              <w:bottom w:val="single" w:sz="4" w:space="0" w:color="auto"/>
              <w:right w:val="single" w:sz="4" w:space="0" w:color="auto"/>
            </w:tcBorders>
            <w:tcMar>
              <w:left w:w="28" w:type="dxa"/>
              <w:right w:w="28" w:type="dxa"/>
            </w:tcMar>
            <w:vAlign w:val="center"/>
          </w:tcPr>
          <w:p w14:paraId="750B0F4E" w14:textId="77777777" w:rsidR="00C6357B" w:rsidRDefault="00C6357B" w:rsidP="004F02B7">
            <w:pPr>
              <w:jc w:val="center"/>
              <w:rPr>
                <w:sz w:val="16"/>
                <w:szCs w:val="16"/>
              </w:rPr>
            </w:pPr>
            <w:r>
              <w:rPr>
                <w:sz w:val="16"/>
                <w:szCs w:val="16"/>
              </w:rPr>
              <w:t>2022</w:t>
            </w:r>
          </w:p>
        </w:tc>
        <w:tc>
          <w:tcPr>
            <w:tcW w:w="274" w:type="pct"/>
            <w:tcBorders>
              <w:top w:val="nil"/>
              <w:left w:val="nil"/>
              <w:bottom w:val="single" w:sz="4" w:space="0" w:color="auto"/>
              <w:right w:val="single" w:sz="4" w:space="0" w:color="auto"/>
            </w:tcBorders>
            <w:tcMar>
              <w:left w:w="28" w:type="dxa"/>
              <w:right w:w="28" w:type="dxa"/>
            </w:tcMar>
            <w:vAlign w:val="center"/>
          </w:tcPr>
          <w:p w14:paraId="44571228" w14:textId="77777777" w:rsidR="00C6357B" w:rsidRDefault="00C6357B" w:rsidP="004F02B7">
            <w:pPr>
              <w:jc w:val="center"/>
              <w:rPr>
                <w:sz w:val="16"/>
                <w:szCs w:val="16"/>
              </w:rPr>
            </w:pPr>
            <w:r>
              <w:rPr>
                <w:sz w:val="16"/>
                <w:szCs w:val="16"/>
              </w:rPr>
              <w:t>2023</w:t>
            </w:r>
          </w:p>
        </w:tc>
        <w:tc>
          <w:tcPr>
            <w:tcW w:w="408" w:type="pct"/>
            <w:tcBorders>
              <w:top w:val="nil"/>
              <w:left w:val="nil"/>
              <w:bottom w:val="single" w:sz="4" w:space="0" w:color="auto"/>
              <w:right w:val="single" w:sz="4" w:space="0" w:color="auto"/>
            </w:tcBorders>
            <w:tcMar>
              <w:left w:w="28" w:type="dxa"/>
              <w:right w:w="28" w:type="dxa"/>
            </w:tcMar>
            <w:vAlign w:val="center"/>
          </w:tcPr>
          <w:p w14:paraId="5B6054E2" w14:textId="77777777" w:rsidR="00C6357B" w:rsidRDefault="00C6357B" w:rsidP="004F02B7">
            <w:pPr>
              <w:jc w:val="center"/>
              <w:rPr>
                <w:sz w:val="16"/>
                <w:szCs w:val="16"/>
              </w:rPr>
            </w:pPr>
            <w:r>
              <w:rPr>
                <w:sz w:val="16"/>
                <w:szCs w:val="16"/>
              </w:rPr>
              <w:t>2024</w:t>
            </w:r>
          </w:p>
        </w:tc>
      </w:tr>
      <w:tr w:rsidR="00C6357B" w:rsidRPr="00E85114" w14:paraId="6452DDF7" w14:textId="77777777" w:rsidTr="004F02B7">
        <w:trPr>
          <w:trHeight w:val="510"/>
        </w:trPr>
        <w:tc>
          <w:tcPr>
            <w:tcW w:w="2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3807824" w14:textId="77777777" w:rsidR="00C6357B" w:rsidRPr="00E85114" w:rsidRDefault="00C6357B" w:rsidP="004F02B7">
            <w:pPr>
              <w:jc w:val="center"/>
              <w:rPr>
                <w:sz w:val="16"/>
                <w:szCs w:val="16"/>
              </w:rPr>
            </w:pPr>
            <w:r w:rsidRPr="00E85114">
              <w:rPr>
                <w:sz w:val="16"/>
                <w:szCs w:val="16"/>
              </w:rPr>
              <w:t>1</w:t>
            </w:r>
            <w:r>
              <w:rPr>
                <w:sz w:val="16"/>
                <w:szCs w:val="16"/>
              </w:rPr>
              <w:t>.</w:t>
            </w:r>
          </w:p>
        </w:tc>
        <w:tc>
          <w:tcPr>
            <w:tcW w:w="1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28DFAF6" w14:textId="77777777" w:rsidR="00C6357B" w:rsidRPr="00E85114" w:rsidRDefault="00C6357B" w:rsidP="004F02B7">
            <w:pPr>
              <w:jc w:val="center"/>
              <w:rPr>
                <w:sz w:val="16"/>
                <w:szCs w:val="16"/>
              </w:rPr>
            </w:pPr>
            <w:r w:rsidRPr="00E85114">
              <w:rPr>
                <w:sz w:val="16"/>
                <w:szCs w:val="16"/>
              </w:rPr>
              <w:t>Удельный расход электрической энергии на транспортировку теплоносителя</w:t>
            </w: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E168D6" w14:textId="77777777" w:rsidR="00C6357B" w:rsidRPr="00E85114" w:rsidRDefault="00C6357B" w:rsidP="004F02B7">
            <w:pPr>
              <w:jc w:val="center"/>
              <w:rPr>
                <w:sz w:val="16"/>
                <w:szCs w:val="16"/>
              </w:rPr>
            </w:pPr>
            <w:r w:rsidRPr="00E85114">
              <w:rPr>
                <w:sz w:val="16"/>
                <w:szCs w:val="16"/>
              </w:rPr>
              <w:t>кВтч/м</w:t>
            </w:r>
            <w:r w:rsidRPr="00011B06">
              <w:rPr>
                <w:sz w:val="16"/>
                <w:szCs w:val="16"/>
                <w:vertAlign w:val="superscript"/>
              </w:rPr>
              <w:t>3</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517FBFCB" w14:textId="77777777" w:rsidR="00C6357B" w:rsidRPr="00E85114" w:rsidRDefault="00C6357B" w:rsidP="004F02B7">
            <w:pPr>
              <w:jc w:val="center"/>
              <w:rPr>
                <w:sz w:val="16"/>
                <w:szCs w:val="16"/>
              </w:rPr>
            </w:pPr>
            <w:r>
              <w:rPr>
                <w:sz w:val="16"/>
                <w:szCs w:val="16"/>
              </w:rPr>
              <w:t>-</w:t>
            </w:r>
          </w:p>
        </w:tc>
        <w:tc>
          <w:tcPr>
            <w:tcW w:w="520"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CEDB7B9" w14:textId="77777777" w:rsidR="00C6357B" w:rsidRPr="0074426D" w:rsidRDefault="00C6357B" w:rsidP="004F02B7">
            <w:pPr>
              <w:jc w:val="center"/>
              <w:rPr>
                <w:sz w:val="16"/>
                <w:szCs w:val="16"/>
              </w:rPr>
            </w:pPr>
            <w:r>
              <w:rPr>
                <w:sz w:val="16"/>
                <w:szCs w:val="16"/>
              </w:rPr>
              <w:t>-</w:t>
            </w:r>
          </w:p>
        </w:tc>
        <w:tc>
          <w:tcPr>
            <w:tcW w:w="304"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ADFA0B" w14:textId="77777777" w:rsidR="00C6357B" w:rsidRPr="0074426D" w:rsidRDefault="00C6357B" w:rsidP="004F02B7">
            <w:pPr>
              <w:jc w:val="center"/>
              <w:rPr>
                <w:sz w:val="16"/>
                <w:szCs w:val="16"/>
              </w:rPr>
            </w:pPr>
            <w:r>
              <w:rPr>
                <w:sz w:val="16"/>
                <w:szCs w:val="16"/>
              </w:rPr>
              <w:t>-</w:t>
            </w:r>
          </w:p>
        </w:tc>
        <w:tc>
          <w:tcPr>
            <w:tcW w:w="320"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4B5E3690" w14:textId="77777777" w:rsidR="00C6357B" w:rsidRPr="0074426D" w:rsidRDefault="00C6357B" w:rsidP="004F02B7">
            <w:pPr>
              <w:jc w:val="center"/>
              <w:rPr>
                <w:sz w:val="16"/>
                <w:szCs w:val="16"/>
              </w:rPr>
            </w:pPr>
            <w:r>
              <w:rPr>
                <w:sz w:val="16"/>
                <w:szCs w:val="16"/>
              </w:rPr>
              <w:t>-</w:t>
            </w:r>
          </w:p>
        </w:tc>
        <w:tc>
          <w:tcPr>
            <w:tcW w:w="31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785FFF7C" w14:textId="77777777" w:rsidR="00C6357B" w:rsidRPr="0074426D" w:rsidRDefault="00C6357B" w:rsidP="004F02B7">
            <w:pPr>
              <w:jc w:val="center"/>
              <w:rPr>
                <w:sz w:val="16"/>
                <w:szCs w:val="16"/>
              </w:rPr>
            </w:pPr>
            <w:r>
              <w:rPr>
                <w:sz w:val="16"/>
                <w:szCs w:val="16"/>
              </w:rPr>
              <w:t>-</w:t>
            </w:r>
          </w:p>
        </w:tc>
        <w:tc>
          <w:tcPr>
            <w:tcW w:w="274" w:type="pct"/>
            <w:tcBorders>
              <w:top w:val="single" w:sz="4" w:space="0" w:color="auto"/>
              <w:left w:val="nil"/>
              <w:bottom w:val="single" w:sz="4" w:space="0" w:color="auto"/>
              <w:right w:val="single" w:sz="4" w:space="0" w:color="auto"/>
            </w:tcBorders>
            <w:tcMar>
              <w:left w:w="28" w:type="dxa"/>
              <w:right w:w="28" w:type="dxa"/>
            </w:tcMar>
            <w:vAlign w:val="center"/>
          </w:tcPr>
          <w:p w14:paraId="15D93BB3" w14:textId="77777777" w:rsidR="00C6357B" w:rsidRPr="0074426D" w:rsidRDefault="00C6357B" w:rsidP="004F02B7">
            <w:pPr>
              <w:jc w:val="center"/>
              <w:rPr>
                <w:sz w:val="16"/>
                <w:szCs w:val="16"/>
              </w:rPr>
            </w:pPr>
            <w:r>
              <w:rPr>
                <w:sz w:val="16"/>
                <w:szCs w:val="16"/>
              </w:rPr>
              <w:t>-</w:t>
            </w:r>
          </w:p>
        </w:tc>
        <w:tc>
          <w:tcPr>
            <w:tcW w:w="408" w:type="pct"/>
            <w:tcBorders>
              <w:top w:val="single" w:sz="4" w:space="0" w:color="auto"/>
              <w:left w:val="nil"/>
              <w:bottom w:val="single" w:sz="4" w:space="0" w:color="auto"/>
              <w:right w:val="single" w:sz="4" w:space="0" w:color="auto"/>
            </w:tcBorders>
            <w:tcMar>
              <w:left w:w="28" w:type="dxa"/>
              <w:right w:w="28" w:type="dxa"/>
            </w:tcMar>
            <w:vAlign w:val="center"/>
          </w:tcPr>
          <w:p w14:paraId="49D3FB0C" w14:textId="77777777" w:rsidR="00C6357B" w:rsidRPr="0074426D" w:rsidRDefault="00C6357B" w:rsidP="004F02B7">
            <w:pPr>
              <w:jc w:val="center"/>
              <w:rPr>
                <w:sz w:val="16"/>
                <w:szCs w:val="16"/>
              </w:rPr>
            </w:pPr>
            <w:r>
              <w:rPr>
                <w:sz w:val="16"/>
                <w:szCs w:val="16"/>
              </w:rPr>
              <w:t>-</w:t>
            </w:r>
          </w:p>
        </w:tc>
      </w:tr>
      <w:tr w:rsidR="00C6357B" w:rsidRPr="00E85114" w14:paraId="47AB8A27" w14:textId="77777777" w:rsidTr="004F02B7">
        <w:trPr>
          <w:trHeight w:val="510"/>
        </w:trPr>
        <w:tc>
          <w:tcPr>
            <w:tcW w:w="2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A1A2811" w14:textId="77777777" w:rsidR="00C6357B" w:rsidRPr="00E85114" w:rsidRDefault="00C6357B" w:rsidP="004F02B7">
            <w:pPr>
              <w:jc w:val="center"/>
              <w:rPr>
                <w:sz w:val="16"/>
                <w:szCs w:val="16"/>
              </w:rPr>
            </w:pPr>
            <w:r w:rsidRPr="00E85114">
              <w:rPr>
                <w:sz w:val="16"/>
                <w:szCs w:val="16"/>
              </w:rPr>
              <w:t>2</w:t>
            </w:r>
            <w:r>
              <w:rPr>
                <w:sz w:val="16"/>
                <w:szCs w:val="16"/>
              </w:rPr>
              <w:t>.</w:t>
            </w:r>
          </w:p>
        </w:tc>
        <w:tc>
          <w:tcPr>
            <w:tcW w:w="1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87FFE20" w14:textId="77777777" w:rsidR="00C6357B" w:rsidRPr="00E85114" w:rsidRDefault="00C6357B" w:rsidP="004F02B7">
            <w:pPr>
              <w:jc w:val="center"/>
              <w:rPr>
                <w:sz w:val="16"/>
                <w:szCs w:val="16"/>
              </w:rPr>
            </w:pPr>
            <w:r w:rsidRPr="00E85114">
              <w:rPr>
                <w:sz w:val="16"/>
                <w:szCs w:val="16"/>
              </w:rPr>
              <w:t>Удельный расход условного топлива на выработку единицы тепловой энергии и (или) теплоносителя</w:t>
            </w: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144E552" w14:textId="77777777" w:rsidR="00C6357B" w:rsidRPr="00E85114" w:rsidRDefault="00C6357B" w:rsidP="004F02B7">
            <w:pPr>
              <w:jc w:val="center"/>
              <w:rPr>
                <w:sz w:val="16"/>
                <w:szCs w:val="16"/>
              </w:rPr>
            </w:pPr>
            <w:r w:rsidRPr="00E85114">
              <w:rPr>
                <w:sz w:val="16"/>
                <w:szCs w:val="16"/>
              </w:rPr>
              <w:t>т.у.т./Гкал</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6B1E5081" w14:textId="77777777" w:rsidR="00C6357B" w:rsidRPr="00E85114" w:rsidRDefault="00C6357B" w:rsidP="004F02B7">
            <w:pPr>
              <w:jc w:val="center"/>
              <w:rPr>
                <w:sz w:val="16"/>
                <w:szCs w:val="16"/>
              </w:rPr>
            </w:pPr>
            <w:r>
              <w:rPr>
                <w:sz w:val="16"/>
                <w:szCs w:val="16"/>
              </w:rPr>
              <w:t>0,207</w:t>
            </w:r>
          </w:p>
        </w:tc>
        <w:tc>
          <w:tcPr>
            <w:tcW w:w="520"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05035D47" w14:textId="77777777" w:rsidR="00C6357B" w:rsidRPr="0074426D" w:rsidRDefault="00C6357B" w:rsidP="004F02B7">
            <w:pPr>
              <w:jc w:val="center"/>
              <w:rPr>
                <w:sz w:val="16"/>
                <w:szCs w:val="16"/>
              </w:rPr>
            </w:pPr>
            <w:r>
              <w:rPr>
                <w:sz w:val="16"/>
                <w:szCs w:val="16"/>
              </w:rPr>
              <w:t>0,220</w:t>
            </w:r>
          </w:p>
        </w:tc>
        <w:tc>
          <w:tcPr>
            <w:tcW w:w="304"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6D1E1C5F" w14:textId="77777777" w:rsidR="00C6357B" w:rsidRPr="0074426D" w:rsidRDefault="00C6357B" w:rsidP="004F02B7">
            <w:pPr>
              <w:jc w:val="center"/>
              <w:rPr>
                <w:sz w:val="16"/>
                <w:szCs w:val="16"/>
              </w:rPr>
            </w:pPr>
            <w:r>
              <w:rPr>
                <w:sz w:val="16"/>
                <w:szCs w:val="16"/>
              </w:rPr>
              <w:t>0,207</w:t>
            </w:r>
          </w:p>
        </w:tc>
        <w:tc>
          <w:tcPr>
            <w:tcW w:w="320"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37334F77" w14:textId="77777777" w:rsidR="00C6357B" w:rsidRPr="0074426D" w:rsidRDefault="00C6357B" w:rsidP="004F02B7">
            <w:pPr>
              <w:jc w:val="center"/>
              <w:rPr>
                <w:sz w:val="16"/>
                <w:szCs w:val="16"/>
              </w:rPr>
            </w:pPr>
            <w:r>
              <w:rPr>
                <w:sz w:val="16"/>
                <w:szCs w:val="16"/>
              </w:rPr>
              <w:t>0,207</w:t>
            </w:r>
          </w:p>
        </w:tc>
        <w:tc>
          <w:tcPr>
            <w:tcW w:w="318" w:type="pct"/>
            <w:tcBorders>
              <w:top w:val="nil"/>
              <w:left w:val="single" w:sz="4" w:space="0" w:color="auto"/>
              <w:bottom w:val="single" w:sz="4" w:space="0" w:color="000000"/>
              <w:right w:val="single" w:sz="4" w:space="0" w:color="auto"/>
            </w:tcBorders>
            <w:shd w:val="clear" w:color="auto" w:fill="auto"/>
            <w:tcMar>
              <w:left w:w="28" w:type="dxa"/>
              <w:right w:w="28" w:type="dxa"/>
            </w:tcMar>
            <w:vAlign w:val="center"/>
          </w:tcPr>
          <w:p w14:paraId="467C51E3" w14:textId="77777777" w:rsidR="00C6357B" w:rsidRPr="0074426D" w:rsidRDefault="00C6357B" w:rsidP="004F02B7">
            <w:pPr>
              <w:jc w:val="center"/>
              <w:rPr>
                <w:sz w:val="16"/>
                <w:szCs w:val="16"/>
              </w:rPr>
            </w:pPr>
            <w:r>
              <w:rPr>
                <w:sz w:val="16"/>
                <w:szCs w:val="16"/>
              </w:rPr>
              <w:t>0,223</w:t>
            </w:r>
          </w:p>
        </w:tc>
        <w:tc>
          <w:tcPr>
            <w:tcW w:w="274" w:type="pct"/>
            <w:tcBorders>
              <w:top w:val="nil"/>
              <w:left w:val="single" w:sz="4" w:space="0" w:color="auto"/>
              <w:bottom w:val="single" w:sz="4" w:space="0" w:color="000000"/>
              <w:right w:val="single" w:sz="4" w:space="0" w:color="auto"/>
            </w:tcBorders>
            <w:tcMar>
              <w:left w:w="28" w:type="dxa"/>
              <w:right w:w="28" w:type="dxa"/>
            </w:tcMar>
            <w:vAlign w:val="center"/>
          </w:tcPr>
          <w:p w14:paraId="2A5E3A26" w14:textId="77777777" w:rsidR="00C6357B" w:rsidRPr="0074426D" w:rsidRDefault="00C6357B" w:rsidP="004F02B7">
            <w:pPr>
              <w:jc w:val="center"/>
              <w:rPr>
                <w:sz w:val="16"/>
                <w:szCs w:val="16"/>
              </w:rPr>
            </w:pPr>
            <w:r>
              <w:rPr>
                <w:sz w:val="16"/>
                <w:szCs w:val="16"/>
              </w:rPr>
              <w:t>0,223</w:t>
            </w:r>
          </w:p>
        </w:tc>
        <w:tc>
          <w:tcPr>
            <w:tcW w:w="408" w:type="pct"/>
            <w:tcBorders>
              <w:top w:val="nil"/>
              <w:left w:val="single" w:sz="4" w:space="0" w:color="auto"/>
              <w:bottom w:val="single" w:sz="4" w:space="0" w:color="000000"/>
              <w:right w:val="single" w:sz="4" w:space="0" w:color="auto"/>
            </w:tcBorders>
            <w:tcMar>
              <w:left w:w="28" w:type="dxa"/>
              <w:right w:w="28" w:type="dxa"/>
            </w:tcMar>
            <w:vAlign w:val="center"/>
          </w:tcPr>
          <w:p w14:paraId="7BE97E9F" w14:textId="77777777" w:rsidR="00C6357B" w:rsidRPr="0074426D" w:rsidRDefault="00C6357B" w:rsidP="004F02B7">
            <w:pPr>
              <w:jc w:val="center"/>
              <w:rPr>
                <w:sz w:val="16"/>
                <w:szCs w:val="16"/>
              </w:rPr>
            </w:pPr>
            <w:r>
              <w:rPr>
                <w:sz w:val="16"/>
                <w:szCs w:val="16"/>
              </w:rPr>
              <w:t>0,220</w:t>
            </w:r>
          </w:p>
        </w:tc>
      </w:tr>
      <w:tr w:rsidR="00C6357B" w:rsidRPr="00E85114" w14:paraId="5BC3321F" w14:textId="77777777" w:rsidTr="004F02B7">
        <w:trPr>
          <w:trHeight w:val="510"/>
        </w:trPr>
        <w:tc>
          <w:tcPr>
            <w:tcW w:w="2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1ADFE5B1" w14:textId="77777777" w:rsidR="00C6357B" w:rsidRPr="00E85114" w:rsidRDefault="00C6357B" w:rsidP="004F02B7">
            <w:pPr>
              <w:jc w:val="center"/>
              <w:rPr>
                <w:sz w:val="16"/>
                <w:szCs w:val="16"/>
              </w:rPr>
            </w:pPr>
            <w:r w:rsidRPr="00E85114">
              <w:rPr>
                <w:sz w:val="16"/>
                <w:szCs w:val="16"/>
              </w:rPr>
              <w:t>3</w:t>
            </w:r>
            <w:r>
              <w:rPr>
                <w:sz w:val="16"/>
                <w:szCs w:val="16"/>
              </w:rPr>
              <w:t>.</w:t>
            </w:r>
          </w:p>
        </w:tc>
        <w:tc>
          <w:tcPr>
            <w:tcW w:w="1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7B83E1" w14:textId="77777777" w:rsidR="00C6357B" w:rsidRPr="00E85114" w:rsidRDefault="00C6357B" w:rsidP="004F02B7">
            <w:pPr>
              <w:jc w:val="center"/>
              <w:rPr>
                <w:sz w:val="16"/>
                <w:szCs w:val="16"/>
              </w:rPr>
            </w:pPr>
            <w:r w:rsidRPr="00E85114">
              <w:rPr>
                <w:sz w:val="16"/>
                <w:szCs w:val="16"/>
              </w:rPr>
              <w:t>Объем присоединенной тепловой нагрузки новых потребителей</w:t>
            </w: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F7F1AA5" w14:textId="77777777" w:rsidR="00C6357B" w:rsidRPr="00E85114" w:rsidRDefault="00C6357B" w:rsidP="004F02B7">
            <w:pPr>
              <w:jc w:val="center"/>
              <w:rPr>
                <w:sz w:val="16"/>
                <w:szCs w:val="16"/>
              </w:rPr>
            </w:pPr>
            <w:r w:rsidRPr="00E85114">
              <w:rPr>
                <w:sz w:val="16"/>
                <w:szCs w:val="16"/>
              </w:rPr>
              <w:t>Гкал/ч</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1A2DDF7F" w14:textId="77777777" w:rsidR="00C6357B" w:rsidRPr="00E85114" w:rsidRDefault="00C6357B" w:rsidP="004F02B7">
            <w:pPr>
              <w:jc w:val="center"/>
              <w:rPr>
                <w:sz w:val="16"/>
                <w:szCs w:val="16"/>
              </w:rPr>
            </w:pPr>
            <w:r>
              <w:rPr>
                <w:sz w:val="16"/>
                <w:szCs w:val="16"/>
              </w:rPr>
              <w:t>-</w:t>
            </w:r>
          </w:p>
        </w:tc>
        <w:tc>
          <w:tcPr>
            <w:tcW w:w="52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6CE3BD69" w14:textId="77777777" w:rsidR="00C6357B" w:rsidRPr="0074426D" w:rsidRDefault="00C6357B" w:rsidP="004F02B7">
            <w:pPr>
              <w:jc w:val="center"/>
              <w:rPr>
                <w:sz w:val="16"/>
                <w:szCs w:val="16"/>
              </w:rPr>
            </w:pPr>
            <w:r>
              <w:rPr>
                <w:sz w:val="16"/>
                <w:szCs w:val="16"/>
              </w:rPr>
              <w:t>-</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tcPr>
          <w:p w14:paraId="77E660C6" w14:textId="77777777" w:rsidR="00C6357B" w:rsidRPr="0074426D" w:rsidRDefault="00C6357B" w:rsidP="004F02B7">
            <w:pPr>
              <w:jc w:val="center"/>
              <w:rPr>
                <w:sz w:val="16"/>
                <w:szCs w:val="16"/>
              </w:rPr>
            </w:pPr>
            <w:r>
              <w:rPr>
                <w:sz w:val="16"/>
                <w:szCs w:val="16"/>
              </w:rPr>
              <w:t>-</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tcPr>
          <w:p w14:paraId="5C1B810B" w14:textId="77777777" w:rsidR="00C6357B" w:rsidRPr="0074426D" w:rsidRDefault="00C6357B" w:rsidP="004F02B7">
            <w:pPr>
              <w:jc w:val="center"/>
              <w:rPr>
                <w:sz w:val="16"/>
                <w:szCs w:val="16"/>
              </w:rPr>
            </w:pPr>
            <w:r>
              <w:rPr>
                <w:sz w:val="16"/>
                <w:szCs w:val="16"/>
              </w:rPr>
              <w:t>-</w:t>
            </w:r>
          </w:p>
        </w:tc>
        <w:tc>
          <w:tcPr>
            <w:tcW w:w="318" w:type="pct"/>
            <w:tcBorders>
              <w:top w:val="nil"/>
              <w:left w:val="nil"/>
              <w:bottom w:val="single" w:sz="4" w:space="0" w:color="auto"/>
              <w:right w:val="single" w:sz="4" w:space="0" w:color="auto"/>
            </w:tcBorders>
            <w:shd w:val="clear" w:color="auto" w:fill="auto"/>
            <w:tcMar>
              <w:left w:w="28" w:type="dxa"/>
              <w:right w:w="28" w:type="dxa"/>
            </w:tcMar>
            <w:vAlign w:val="center"/>
          </w:tcPr>
          <w:p w14:paraId="2632593E" w14:textId="77777777" w:rsidR="00C6357B" w:rsidRPr="0074426D" w:rsidRDefault="00C6357B" w:rsidP="004F02B7">
            <w:pPr>
              <w:jc w:val="center"/>
              <w:rPr>
                <w:sz w:val="16"/>
                <w:szCs w:val="16"/>
              </w:rPr>
            </w:pPr>
            <w:r>
              <w:rPr>
                <w:sz w:val="16"/>
                <w:szCs w:val="16"/>
              </w:rPr>
              <w:t>-</w:t>
            </w:r>
          </w:p>
        </w:tc>
        <w:tc>
          <w:tcPr>
            <w:tcW w:w="274" w:type="pct"/>
            <w:tcBorders>
              <w:top w:val="nil"/>
              <w:left w:val="nil"/>
              <w:bottom w:val="single" w:sz="4" w:space="0" w:color="auto"/>
              <w:right w:val="single" w:sz="4" w:space="0" w:color="auto"/>
            </w:tcBorders>
            <w:tcMar>
              <w:left w:w="28" w:type="dxa"/>
              <w:right w:w="28" w:type="dxa"/>
            </w:tcMar>
            <w:vAlign w:val="center"/>
          </w:tcPr>
          <w:p w14:paraId="7496559E" w14:textId="77777777" w:rsidR="00C6357B" w:rsidRPr="0074426D" w:rsidRDefault="00C6357B" w:rsidP="004F02B7">
            <w:pPr>
              <w:jc w:val="center"/>
              <w:rPr>
                <w:sz w:val="16"/>
                <w:szCs w:val="16"/>
              </w:rPr>
            </w:pPr>
            <w:r>
              <w:rPr>
                <w:sz w:val="16"/>
                <w:szCs w:val="16"/>
              </w:rPr>
              <w:t>-</w:t>
            </w:r>
          </w:p>
        </w:tc>
        <w:tc>
          <w:tcPr>
            <w:tcW w:w="408" w:type="pct"/>
            <w:tcBorders>
              <w:top w:val="nil"/>
              <w:left w:val="nil"/>
              <w:bottom w:val="single" w:sz="4" w:space="0" w:color="auto"/>
              <w:right w:val="single" w:sz="4" w:space="0" w:color="auto"/>
            </w:tcBorders>
            <w:tcMar>
              <w:left w:w="28" w:type="dxa"/>
              <w:right w:w="28" w:type="dxa"/>
            </w:tcMar>
            <w:vAlign w:val="center"/>
          </w:tcPr>
          <w:p w14:paraId="465F9425" w14:textId="77777777" w:rsidR="00C6357B" w:rsidRPr="0074426D" w:rsidRDefault="00C6357B" w:rsidP="004F02B7">
            <w:pPr>
              <w:jc w:val="center"/>
              <w:rPr>
                <w:sz w:val="16"/>
                <w:szCs w:val="16"/>
              </w:rPr>
            </w:pPr>
            <w:r>
              <w:rPr>
                <w:sz w:val="16"/>
                <w:szCs w:val="16"/>
              </w:rPr>
              <w:t>-</w:t>
            </w:r>
          </w:p>
        </w:tc>
      </w:tr>
      <w:tr w:rsidR="00C6357B" w:rsidRPr="00E85114" w14:paraId="57A032EC" w14:textId="77777777" w:rsidTr="004F02B7">
        <w:trPr>
          <w:trHeight w:val="420"/>
        </w:trPr>
        <w:tc>
          <w:tcPr>
            <w:tcW w:w="28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66B191" w14:textId="77777777" w:rsidR="00C6357B" w:rsidRPr="00E85114" w:rsidRDefault="00C6357B" w:rsidP="004F02B7">
            <w:pPr>
              <w:jc w:val="center"/>
              <w:rPr>
                <w:sz w:val="16"/>
                <w:szCs w:val="16"/>
              </w:rPr>
            </w:pPr>
            <w:r>
              <w:rPr>
                <w:sz w:val="16"/>
                <w:szCs w:val="16"/>
              </w:rPr>
              <w:t>4.</w:t>
            </w:r>
          </w:p>
        </w:tc>
        <w:tc>
          <w:tcPr>
            <w:tcW w:w="1529"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0B6ED82" w14:textId="77777777" w:rsidR="00C6357B" w:rsidRPr="00E85114" w:rsidRDefault="00C6357B" w:rsidP="004F02B7">
            <w:pPr>
              <w:jc w:val="center"/>
              <w:rPr>
                <w:sz w:val="16"/>
                <w:szCs w:val="16"/>
              </w:rPr>
            </w:pPr>
            <w:r>
              <w:rPr>
                <w:sz w:val="16"/>
                <w:szCs w:val="16"/>
              </w:rPr>
              <w:t>И</w:t>
            </w:r>
            <w:r w:rsidRPr="00E85114">
              <w:rPr>
                <w:sz w:val="16"/>
                <w:szCs w:val="16"/>
              </w:rPr>
              <w:t>знос объектов системы теплоснабжения, существующих на начало реализации Инвестиционной программы</w:t>
            </w:r>
          </w:p>
        </w:tc>
        <w:tc>
          <w:tcPr>
            <w:tcW w:w="628"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4C241F0" w14:textId="77777777" w:rsidR="00C6357B" w:rsidRPr="00E85114" w:rsidRDefault="00C6357B" w:rsidP="004F02B7">
            <w:pPr>
              <w:jc w:val="center"/>
              <w:rPr>
                <w:sz w:val="16"/>
                <w:szCs w:val="16"/>
              </w:rPr>
            </w:pPr>
            <w:r w:rsidRPr="00E85114">
              <w:rPr>
                <w:sz w:val="16"/>
                <w:szCs w:val="16"/>
              </w:rPr>
              <w:t>%</w:t>
            </w:r>
          </w:p>
        </w:tc>
        <w:tc>
          <w:tcPr>
            <w:tcW w:w="417" w:type="pct"/>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B684006" w14:textId="77777777" w:rsidR="00C6357B" w:rsidRPr="00E85114" w:rsidRDefault="00C6357B" w:rsidP="004F02B7">
            <w:pPr>
              <w:jc w:val="center"/>
              <w:rPr>
                <w:sz w:val="16"/>
                <w:szCs w:val="16"/>
              </w:rPr>
            </w:pPr>
            <w:r>
              <w:rPr>
                <w:sz w:val="16"/>
                <w:szCs w:val="16"/>
              </w:rPr>
              <w:t>-</w:t>
            </w:r>
          </w:p>
        </w:tc>
        <w:tc>
          <w:tcPr>
            <w:tcW w:w="52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596CEF1E" w14:textId="77777777" w:rsidR="00C6357B" w:rsidRPr="0074426D" w:rsidRDefault="00C6357B" w:rsidP="004F02B7">
            <w:pPr>
              <w:jc w:val="center"/>
              <w:rPr>
                <w:sz w:val="16"/>
                <w:szCs w:val="16"/>
              </w:rPr>
            </w:pPr>
            <w:r>
              <w:rPr>
                <w:sz w:val="16"/>
                <w:szCs w:val="16"/>
              </w:rPr>
              <w:t>-</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tcPr>
          <w:p w14:paraId="431E30A5" w14:textId="77777777" w:rsidR="00C6357B" w:rsidRPr="0074426D" w:rsidRDefault="00C6357B" w:rsidP="004F02B7">
            <w:pPr>
              <w:jc w:val="center"/>
              <w:rPr>
                <w:sz w:val="16"/>
                <w:szCs w:val="16"/>
              </w:rPr>
            </w:pPr>
            <w:r>
              <w:rPr>
                <w:sz w:val="16"/>
                <w:szCs w:val="16"/>
              </w:rPr>
              <w:t>-</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tcPr>
          <w:p w14:paraId="783D0AE5" w14:textId="77777777" w:rsidR="00C6357B" w:rsidRPr="0074426D" w:rsidRDefault="00C6357B" w:rsidP="004F02B7">
            <w:pPr>
              <w:jc w:val="center"/>
              <w:rPr>
                <w:sz w:val="16"/>
                <w:szCs w:val="16"/>
              </w:rPr>
            </w:pPr>
            <w:r>
              <w:rPr>
                <w:sz w:val="16"/>
                <w:szCs w:val="16"/>
              </w:rPr>
              <w:t>-</w:t>
            </w:r>
          </w:p>
        </w:tc>
        <w:tc>
          <w:tcPr>
            <w:tcW w:w="318" w:type="pct"/>
            <w:tcBorders>
              <w:top w:val="nil"/>
              <w:left w:val="nil"/>
              <w:bottom w:val="single" w:sz="4" w:space="0" w:color="auto"/>
              <w:right w:val="single" w:sz="4" w:space="0" w:color="auto"/>
            </w:tcBorders>
            <w:shd w:val="clear" w:color="auto" w:fill="auto"/>
            <w:tcMar>
              <w:left w:w="28" w:type="dxa"/>
              <w:right w:w="28" w:type="dxa"/>
            </w:tcMar>
            <w:vAlign w:val="center"/>
          </w:tcPr>
          <w:p w14:paraId="58D7F50A" w14:textId="77777777" w:rsidR="00C6357B" w:rsidRPr="0074426D" w:rsidRDefault="00C6357B" w:rsidP="004F02B7">
            <w:pPr>
              <w:jc w:val="center"/>
              <w:rPr>
                <w:sz w:val="16"/>
                <w:szCs w:val="16"/>
              </w:rPr>
            </w:pPr>
            <w:r>
              <w:rPr>
                <w:sz w:val="16"/>
                <w:szCs w:val="16"/>
              </w:rPr>
              <w:t>-</w:t>
            </w:r>
          </w:p>
        </w:tc>
        <w:tc>
          <w:tcPr>
            <w:tcW w:w="274" w:type="pct"/>
            <w:tcBorders>
              <w:top w:val="nil"/>
              <w:left w:val="nil"/>
              <w:bottom w:val="single" w:sz="4" w:space="0" w:color="auto"/>
              <w:right w:val="single" w:sz="4" w:space="0" w:color="auto"/>
            </w:tcBorders>
            <w:tcMar>
              <w:left w:w="28" w:type="dxa"/>
              <w:right w:w="28" w:type="dxa"/>
            </w:tcMar>
            <w:vAlign w:val="center"/>
          </w:tcPr>
          <w:p w14:paraId="6FE07897" w14:textId="77777777" w:rsidR="00C6357B" w:rsidRPr="0074426D" w:rsidRDefault="00C6357B" w:rsidP="004F02B7">
            <w:pPr>
              <w:jc w:val="center"/>
              <w:rPr>
                <w:sz w:val="16"/>
                <w:szCs w:val="16"/>
              </w:rPr>
            </w:pPr>
            <w:r>
              <w:rPr>
                <w:sz w:val="16"/>
                <w:szCs w:val="16"/>
              </w:rPr>
              <w:t>-</w:t>
            </w:r>
          </w:p>
        </w:tc>
        <w:tc>
          <w:tcPr>
            <w:tcW w:w="408" w:type="pct"/>
            <w:tcBorders>
              <w:top w:val="nil"/>
              <w:left w:val="nil"/>
              <w:bottom w:val="single" w:sz="4" w:space="0" w:color="auto"/>
              <w:right w:val="single" w:sz="4" w:space="0" w:color="auto"/>
            </w:tcBorders>
            <w:tcMar>
              <w:left w:w="28" w:type="dxa"/>
              <w:right w:w="28" w:type="dxa"/>
            </w:tcMar>
            <w:vAlign w:val="center"/>
          </w:tcPr>
          <w:p w14:paraId="117F31A5" w14:textId="77777777" w:rsidR="00C6357B" w:rsidRPr="0074426D" w:rsidRDefault="00C6357B" w:rsidP="004F02B7">
            <w:pPr>
              <w:jc w:val="center"/>
              <w:rPr>
                <w:sz w:val="16"/>
                <w:szCs w:val="16"/>
              </w:rPr>
            </w:pPr>
            <w:r>
              <w:rPr>
                <w:sz w:val="16"/>
                <w:szCs w:val="16"/>
              </w:rPr>
              <w:t>-</w:t>
            </w:r>
          </w:p>
        </w:tc>
      </w:tr>
      <w:tr w:rsidR="00C6357B" w:rsidRPr="00E85114" w14:paraId="07A11A43" w14:textId="77777777" w:rsidTr="004F02B7">
        <w:trPr>
          <w:trHeight w:val="255"/>
        </w:trPr>
        <w:tc>
          <w:tcPr>
            <w:tcW w:w="28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37CE797A" w14:textId="77777777" w:rsidR="00C6357B" w:rsidRPr="00E85114" w:rsidRDefault="00C6357B" w:rsidP="004F02B7">
            <w:pPr>
              <w:jc w:val="center"/>
              <w:rPr>
                <w:sz w:val="16"/>
                <w:szCs w:val="16"/>
              </w:rPr>
            </w:pPr>
            <w:r w:rsidRPr="00E85114">
              <w:rPr>
                <w:sz w:val="16"/>
                <w:szCs w:val="16"/>
              </w:rPr>
              <w:t>5</w:t>
            </w:r>
            <w:r>
              <w:rPr>
                <w:sz w:val="16"/>
                <w:szCs w:val="16"/>
              </w:rPr>
              <w:t>.</w:t>
            </w:r>
          </w:p>
        </w:tc>
        <w:tc>
          <w:tcPr>
            <w:tcW w:w="152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7170CD3" w14:textId="77777777" w:rsidR="00C6357B" w:rsidRPr="00E85114" w:rsidRDefault="00C6357B" w:rsidP="004F02B7">
            <w:pPr>
              <w:jc w:val="center"/>
              <w:rPr>
                <w:sz w:val="16"/>
                <w:szCs w:val="16"/>
              </w:rPr>
            </w:pPr>
            <w:r w:rsidRPr="00E85114">
              <w:rPr>
                <w:sz w:val="16"/>
                <w:szCs w:val="16"/>
              </w:rPr>
              <w:t>Потери тепловой энергии при передаче тепловой энергии по тепловым сетям</w:t>
            </w: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A53A36A" w14:textId="77777777" w:rsidR="00C6357B" w:rsidRPr="00E85114" w:rsidRDefault="00C6357B" w:rsidP="004F02B7">
            <w:pPr>
              <w:jc w:val="center"/>
              <w:rPr>
                <w:sz w:val="16"/>
                <w:szCs w:val="16"/>
              </w:rPr>
            </w:pPr>
            <w:r w:rsidRPr="00E85114">
              <w:rPr>
                <w:sz w:val="16"/>
                <w:szCs w:val="16"/>
              </w:rPr>
              <w:t>Гкал/год</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15B0EC28" w14:textId="77777777" w:rsidR="00C6357B" w:rsidRPr="00E824F8" w:rsidRDefault="00C6357B" w:rsidP="004F02B7">
            <w:pPr>
              <w:jc w:val="center"/>
              <w:rPr>
                <w:sz w:val="16"/>
                <w:szCs w:val="16"/>
              </w:rPr>
            </w:pPr>
            <w:r>
              <w:rPr>
                <w:sz w:val="16"/>
                <w:szCs w:val="16"/>
              </w:rPr>
              <w:t>105010</w:t>
            </w:r>
          </w:p>
        </w:tc>
        <w:tc>
          <w:tcPr>
            <w:tcW w:w="52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F607B6B" w14:textId="77777777" w:rsidR="00C6357B" w:rsidRPr="00E824F8" w:rsidRDefault="00C6357B" w:rsidP="004F02B7">
            <w:pPr>
              <w:jc w:val="center"/>
              <w:rPr>
                <w:sz w:val="16"/>
                <w:szCs w:val="16"/>
              </w:rPr>
            </w:pPr>
            <w:r>
              <w:rPr>
                <w:sz w:val="16"/>
                <w:szCs w:val="16"/>
              </w:rPr>
              <w:t>105010</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tcPr>
          <w:p w14:paraId="736B9D3F" w14:textId="77777777" w:rsidR="00C6357B" w:rsidRPr="00E824F8" w:rsidRDefault="00C6357B" w:rsidP="004F02B7">
            <w:pPr>
              <w:jc w:val="center"/>
              <w:rPr>
                <w:sz w:val="16"/>
                <w:szCs w:val="16"/>
              </w:rPr>
            </w:pPr>
            <w:r>
              <w:rPr>
                <w:sz w:val="16"/>
                <w:szCs w:val="16"/>
              </w:rPr>
              <w:t>105010</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tcPr>
          <w:p w14:paraId="027C70E0" w14:textId="77777777" w:rsidR="00C6357B" w:rsidRPr="00E824F8" w:rsidRDefault="00C6357B" w:rsidP="004F02B7">
            <w:pPr>
              <w:jc w:val="center"/>
              <w:rPr>
                <w:sz w:val="16"/>
                <w:szCs w:val="16"/>
              </w:rPr>
            </w:pPr>
            <w:r>
              <w:rPr>
                <w:sz w:val="16"/>
                <w:szCs w:val="16"/>
              </w:rPr>
              <w:t>105010</w:t>
            </w:r>
          </w:p>
        </w:tc>
        <w:tc>
          <w:tcPr>
            <w:tcW w:w="318" w:type="pct"/>
            <w:tcBorders>
              <w:top w:val="nil"/>
              <w:left w:val="nil"/>
              <w:bottom w:val="single" w:sz="4" w:space="0" w:color="auto"/>
              <w:right w:val="single" w:sz="4" w:space="0" w:color="auto"/>
            </w:tcBorders>
            <w:shd w:val="clear" w:color="auto" w:fill="auto"/>
            <w:tcMar>
              <w:left w:w="28" w:type="dxa"/>
              <w:right w:w="28" w:type="dxa"/>
            </w:tcMar>
            <w:vAlign w:val="center"/>
          </w:tcPr>
          <w:p w14:paraId="7B0305EE" w14:textId="77777777" w:rsidR="00C6357B" w:rsidRPr="00927131" w:rsidRDefault="00C6357B" w:rsidP="004F02B7">
            <w:pPr>
              <w:jc w:val="center"/>
              <w:rPr>
                <w:sz w:val="16"/>
                <w:szCs w:val="16"/>
              </w:rPr>
            </w:pPr>
            <w:r w:rsidRPr="00CB344E">
              <w:rPr>
                <w:sz w:val="16"/>
                <w:szCs w:val="16"/>
              </w:rPr>
              <w:t>2390</w:t>
            </w:r>
            <w:r>
              <w:rPr>
                <w:sz w:val="16"/>
                <w:szCs w:val="16"/>
              </w:rPr>
              <w:t>8</w:t>
            </w:r>
          </w:p>
        </w:tc>
        <w:tc>
          <w:tcPr>
            <w:tcW w:w="274" w:type="pct"/>
            <w:tcBorders>
              <w:top w:val="nil"/>
              <w:left w:val="nil"/>
              <w:bottom w:val="single" w:sz="4" w:space="0" w:color="auto"/>
              <w:right w:val="single" w:sz="4" w:space="0" w:color="auto"/>
            </w:tcBorders>
            <w:tcMar>
              <w:left w:w="28" w:type="dxa"/>
              <w:right w:w="28" w:type="dxa"/>
            </w:tcMar>
            <w:vAlign w:val="center"/>
          </w:tcPr>
          <w:p w14:paraId="3E078362" w14:textId="77777777" w:rsidR="00C6357B" w:rsidRPr="00927131" w:rsidRDefault="00C6357B" w:rsidP="004F02B7">
            <w:pPr>
              <w:jc w:val="center"/>
              <w:rPr>
                <w:sz w:val="16"/>
                <w:szCs w:val="16"/>
              </w:rPr>
            </w:pPr>
            <w:r w:rsidRPr="00CB344E">
              <w:rPr>
                <w:sz w:val="16"/>
                <w:szCs w:val="16"/>
              </w:rPr>
              <w:t>2390</w:t>
            </w:r>
            <w:r>
              <w:rPr>
                <w:sz w:val="16"/>
                <w:szCs w:val="16"/>
              </w:rPr>
              <w:t>8</w:t>
            </w:r>
          </w:p>
        </w:tc>
        <w:tc>
          <w:tcPr>
            <w:tcW w:w="408" w:type="pct"/>
            <w:tcBorders>
              <w:top w:val="nil"/>
              <w:left w:val="nil"/>
              <w:bottom w:val="single" w:sz="4" w:space="0" w:color="auto"/>
              <w:right w:val="single" w:sz="4" w:space="0" w:color="auto"/>
            </w:tcBorders>
            <w:tcMar>
              <w:left w:w="28" w:type="dxa"/>
              <w:right w:w="28" w:type="dxa"/>
            </w:tcMar>
            <w:vAlign w:val="center"/>
          </w:tcPr>
          <w:p w14:paraId="41482430" w14:textId="77777777" w:rsidR="00C6357B" w:rsidRPr="00927131" w:rsidRDefault="00C6357B" w:rsidP="004F02B7">
            <w:pPr>
              <w:jc w:val="center"/>
              <w:rPr>
                <w:sz w:val="16"/>
                <w:szCs w:val="16"/>
              </w:rPr>
            </w:pPr>
            <w:r w:rsidRPr="00CB344E">
              <w:rPr>
                <w:sz w:val="16"/>
                <w:szCs w:val="16"/>
              </w:rPr>
              <w:t>2390</w:t>
            </w:r>
            <w:r>
              <w:rPr>
                <w:sz w:val="16"/>
                <w:szCs w:val="16"/>
              </w:rPr>
              <w:t>8</w:t>
            </w:r>
          </w:p>
        </w:tc>
      </w:tr>
      <w:tr w:rsidR="00C6357B" w:rsidRPr="00E85114" w14:paraId="3BCF758F" w14:textId="77777777" w:rsidTr="004F02B7">
        <w:trPr>
          <w:trHeight w:val="510"/>
        </w:trPr>
        <w:tc>
          <w:tcPr>
            <w:tcW w:w="2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4A792121" w14:textId="77777777" w:rsidR="00C6357B" w:rsidRPr="00E85114" w:rsidRDefault="00C6357B" w:rsidP="004F02B7">
            <w:pPr>
              <w:jc w:val="center"/>
              <w:rPr>
                <w:sz w:val="16"/>
                <w:szCs w:val="16"/>
              </w:rPr>
            </w:pPr>
          </w:p>
        </w:tc>
        <w:tc>
          <w:tcPr>
            <w:tcW w:w="152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3F8CFF3" w14:textId="77777777" w:rsidR="00C6357B" w:rsidRPr="00E85114" w:rsidRDefault="00C6357B" w:rsidP="004F02B7">
            <w:pPr>
              <w:jc w:val="center"/>
              <w:rPr>
                <w:sz w:val="16"/>
                <w:szCs w:val="16"/>
              </w:rPr>
            </w:pP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1B4E5267" w14:textId="77777777" w:rsidR="00C6357B" w:rsidRPr="00E85114" w:rsidRDefault="00C6357B" w:rsidP="004F02B7">
            <w:pPr>
              <w:jc w:val="center"/>
              <w:rPr>
                <w:sz w:val="16"/>
                <w:szCs w:val="16"/>
              </w:rPr>
            </w:pPr>
            <w:r w:rsidRPr="00E85114">
              <w:rPr>
                <w:sz w:val="16"/>
                <w:szCs w:val="16"/>
              </w:rPr>
              <w:t>% от полезного отпуска тепловой энергии</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26BC0AF1" w14:textId="77777777" w:rsidR="00C6357B" w:rsidRPr="00E85114" w:rsidRDefault="00C6357B" w:rsidP="004F02B7">
            <w:pPr>
              <w:jc w:val="center"/>
              <w:rPr>
                <w:sz w:val="16"/>
                <w:szCs w:val="16"/>
              </w:rPr>
            </w:pPr>
            <w:r>
              <w:rPr>
                <w:sz w:val="16"/>
                <w:szCs w:val="16"/>
              </w:rPr>
              <w:t>15,5</w:t>
            </w:r>
          </w:p>
        </w:tc>
        <w:tc>
          <w:tcPr>
            <w:tcW w:w="52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6FC8B02" w14:textId="77777777" w:rsidR="00C6357B" w:rsidRPr="0074426D" w:rsidRDefault="00C6357B" w:rsidP="004F02B7">
            <w:pPr>
              <w:jc w:val="center"/>
              <w:rPr>
                <w:sz w:val="16"/>
                <w:szCs w:val="16"/>
              </w:rPr>
            </w:pPr>
            <w:r>
              <w:rPr>
                <w:sz w:val="16"/>
                <w:szCs w:val="16"/>
              </w:rPr>
              <w:t>15,5</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tcPr>
          <w:p w14:paraId="716D7BD4" w14:textId="77777777" w:rsidR="00C6357B" w:rsidRPr="0074426D" w:rsidRDefault="00C6357B" w:rsidP="004F02B7">
            <w:pPr>
              <w:jc w:val="center"/>
              <w:rPr>
                <w:sz w:val="16"/>
                <w:szCs w:val="16"/>
              </w:rPr>
            </w:pPr>
            <w:r>
              <w:rPr>
                <w:sz w:val="16"/>
                <w:szCs w:val="16"/>
              </w:rPr>
              <w:t>15,5</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tcPr>
          <w:p w14:paraId="10346563" w14:textId="77777777" w:rsidR="00C6357B" w:rsidRPr="0074426D" w:rsidRDefault="00C6357B" w:rsidP="004F02B7">
            <w:pPr>
              <w:jc w:val="center"/>
              <w:rPr>
                <w:sz w:val="16"/>
                <w:szCs w:val="16"/>
              </w:rPr>
            </w:pPr>
            <w:r>
              <w:rPr>
                <w:sz w:val="16"/>
                <w:szCs w:val="16"/>
              </w:rPr>
              <w:t>15,5</w:t>
            </w:r>
          </w:p>
        </w:tc>
        <w:tc>
          <w:tcPr>
            <w:tcW w:w="318" w:type="pct"/>
            <w:tcBorders>
              <w:top w:val="nil"/>
              <w:left w:val="nil"/>
              <w:bottom w:val="single" w:sz="4" w:space="0" w:color="auto"/>
              <w:right w:val="single" w:sz="4" w:space="0" w:color="auto"/>
            </w:tcBorders>
            <w:shd w:val="clear" w:color="auto" w:fill="auto"/>
            <w:tcMar>
              <w:left w:w="28" w:type="dxa"/>
              <w:right w:w="28" w:type="dxa"/>
            </w:tcMar>
            <w:vAlign w:val="center"/>
          </w:tcPr>
          <w:p w14:paraId="452233B2" w14:textId="77777777" w:rsidR="00C6357B" w:rsidRPr="00927131" w:rsidRDefault="00C6357B" w:rsidP="004F02B7">
            <w:pPr>
              <w:jc w:val="center"/>
              <w:rPr>
                <w:sz w:val="16"/>
                <w:szCs w:val="16"/>
              </w:rPr>
            </w:pPr>
            <w:r>
              <w:rPr>
                <w:sz w:val="16"/>
                <w:szCs w:val="16"/>
              </w:rPr>
              <w:t>27,78</w:t>
            </w:r>
          </w:p>
        </w:tc>
        <w:tc>
          <w:tcPr>
            <w:tcW w:w="274" w:type="pct"/>
            <w:tcBorders>
              <w:top w:val="nil"/>
              <w:left w:val="nil"/>
              <w:bottom w:val="single" w:sz="4" w:space="0" w:color="auto"/>
              <w:right w:val="single" w:sz="4" w:space="0" w:color="auto"/>
            </w:tcBorders>
            <w:tcMar>
              <w:left w:w="28" w:type="dxa"/>
              <w:right w:w="28" w:type="dxa"/>
            </w:tcMar>
            <w:vAlign w:val="center"/>
          </w:tcPr>
          <w:p w14:paraId="4C261E5D" w14:textId="77777777" w:rsidR="00C6357B" w:rsidRPr="00927131" w:rsidRDefault="00C6357B" w:rsidP="004F02B7">
            <w:pPr>
              <w:jc w:val="center"/>
              <w:rPr>
                <w:sz w:val="16"/>
                <w:szCs w:val="16"/>
              </w:rPr>
            </w:pPr>
            <w:r>
              <w:rPr>
                <w:sz w:val="16"/>
                <w:szCs w:val="16"/>
              </w:rPr>
              <w:t>27,78</w:t>
            </w:r>
          </w:p>
        </w:tc>
        <w:tc>
          <w:tcPr>
            <w:tcW w:w="408" w:type="pct"/>
            <w:tcBorders>
              <w:top w:val="nil"/>
              <w:left w:val="nil"/>
              <w:bottom w:val="single" w:sz="4" w:space="0" w:color="auto"/>
              <w:right w:val="single" w:sz="4" w:space="0" w:color="auto"/>
            </w:tcBorders>
            <w:tcMar>
              <w:left w:w="28" w:type="dxa"/>
              <w:right w:w="28" w:type="dxa"/>
            </w:tcMar>
            <w:vAlign w:val="center"/>
          </w:tcPr>
          <w:p w14:paraId="6D67A26F" w14:textId="77777777" w:rsidR="00C6357B" w:rsidRPr="00927131" w:rsidRDefault="00C6357B" w:rsidP="004F02B7">
            <w:pPr>
              <w:jc w:val="center"/>
              <w:rPr>
                <w:sz w:val="16"/>
                <w:szCs w:val="16"/>
              </w:rPr>
            </w:pPr>
            <w:r>
              <w:rPr>
                <w:sz w:val="16"/>
                <w:szCs w:val="16"/>
              </w:rPr>
              <w:t>27,78</w:t>
            </w:r>
          </w:p>
        </w:tc>
      </w:tr>
      <w:tr w:rsidR="00C6357B" w:rsidRPr="00E85114" w14:paraId="4FC3FC4B" w14:textId="77777777" w:rsidTr="004F02B7">
        <w:trPr>
          <w:trHeight w:val="255"/>
        </w:trPr>
        <w:tc>
          <w:tcPr>
            <w:tcW w:w="282"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20DDC4E5" w14:textId="77777777" w:rsidR="00C6357B" w:rsidRPr="00E85114" w:rsidRDefault="00C6357B" w:rsidP="004F02B7">
            <w:pPr>
              <w:jc w:val="center"/>
              <w:rPr>
                <w:sz w:val="16"/>
                <w:szCs w:val="16"/>
              </w:rPr>
            </w:pPr>
            <w:r w:rsidRPr="00E85114">
              <w:rPr>
                <w:sz w:val="16"/>
                <w:szCs w:val="16"/>
              </w:rPr>
              <w:t>6</w:t>
            </w:r>
            <w:r>
              <w:rPr>
                <w:sz w:val="16"/>
                <w:szCs w:val="16"/>
              </w:rPr>
              <w:t>.</w:t>
            </w:r>
          </w:p>
        </w:tc>
        <w:tc>
          <w:tcPr>
            <w:tcW w:w="1529" w:type="pct"/>
            <w:vMerge w:val="restar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76D745C7" w14:textId="77777777" w:rsidR="00C6357B" w:rsidRPr="00E85114" w:rsidRDefault="00C6357B" w:rsidP="004F02B7">
            <w:pPr>
              <w:jc w:val="center"/>
              <w:rPr>
                <w:sz w:val="16"/>
                <w:szCs w:val="16"/>
              </w:rPr>
            </w:pPr>
            <w:r w:rsidRPr="00E85114">
              <w:rPr>
                <w:sz w:val="16"/>
                <w:szCs w:val="16"/>
              </w:rPr>
              <w:t>Потери теплоносителя при передаче тепловой энергии по тепловым сетям</w:t>
            </w: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3B9CD329" w14:textId="77777777" w:rsidR="00C6357B" w:rsidRPr="00E85114" w:rsidRDefault="00C6357B" w:rsidP="004F02B7">
            <w:pPr>
              <w:jc w:val="center"/>
              <w:rPr>
                <w:sz w:val="16"/>
                <w:szCs w:val="16"/>
              </w:rPr>
            </w:pPr>
            <w:r w:rsidRPr="00E85114">
              <w:rPr>
                <w:sz w:val="16"/>
                <w:szCs w:val="16"/>
              </w:rPr>
              <w:t>тонн в год</w:t>
            </w:r>
            <w:r>
              <w:rPr>
                <w:sz w:val="16"/>
                <w:szCs w:val="16"/>
              </w:rPr>
              <w:t xml:space="preserve"> для</w:t>
            </w:r>
            <w:r w:rsidRPr="00E85114">
              <w:rPr>
                <w:sz w:val="16"/>
                <w:szCs w:val="16"/>
              </w:rPr>
              <w:t xml:space="preserve"> воды</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0A5DAD15" w14:textId="77777777" w:rsidR="00C6357B" w:rsidRPr="00E85114" w:rsidRDefault="00C6357B" w:rsidP="004F02B7">
            <w:pPr>
              <w:jc w:val="center"/>
              <w:rPr>
                <w:sz w:val="16"/>
                <w:szCs w:val="16"/>
              </w:rPr>
            </w:pPr>
            <w:r w:rsidRPr="00F33250">
              <w:rPr>
                <w:sz w:val="16"/>
                <w:szCs w:val="16"/>
              </w:rPr>
              <w:t>134831</w:t>
            </w:r>
          </w:p>
        </w:tc>
        <w:tc>
          <w:tcPr>
            <w:tcW w:w="52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46C5A24B" w14:textId="77777777" w:rsidR="00C6357B" w:rsidRPr="0074426D" w:rsidRDefault="00C6357B" w:rsidP="004F02B7">
            <w:pPr>
              <w:jc w:val="center"/>
              <w:rPr>
                <w:sz w:val="16"/>
                <w:szCs w:val="16"/>
              </w:rPr>
            </w:pPr>
            <w:r w:rsidRPr="00F33250">
              <w:rPr>
                <w:sz w:val="16"/>
                <w:szCs w:val="16"/>
              </w:rPr>
              <w:t>134831</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tcPr>
          <w:p w14:paraId="26F002C5" w14:textId="77777777" w:rsidR="00C6357B" w:rsidRPr="0074426D" w:rsidRDefault="00C6357B" w:rsidP="004F02B7">
            <w:pPr>
              <w:jc w:val="center"/>
              <w:rPr>
                <w:sz w:val="16"/>
                <w:szCs w:val="16"/>
              </w:rPr>
            </w:pPr>
            <w:r w:rsidRPr="00F33250">
              <w:rPr>
                <w:sz w:val="16"/>
                <w:szCs w:val="16"/>
              </w:rPr>
              <w:t>134831</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tcPr>
          <w:p w14:paraId="60A70C24" w14:textId="77777777" w:rsidR="00C6357B" w:rsidRPr="0074426D" w:rsidRDefault="00C6357B" w:rsidP="004F02B7">
            <w:pPr>
              <w:jc w:val="center"/>
              <w:rPr>
                <w:sz w:val="16"/>
                <w:szCs w:val="16"/>
              </w:rPr>
            </w:pPr>
            <w:r w:rsidRPr="00F33250">
              <w:rPr>
                <w:sz w:val="16"/>
                <w:szCs w:val="16"/>
              </w:rPr>
              <w:t>134831</w:t>
            </w:r>
          </w:p>
        </w:tc>
        <w:tc>
          <w:tcPr>
            <w:tcW w:w="318" w:type="pct"/>
            <w:tcBorders>
              <w:top w:val="nil"/>
              <w:left w:val="nil"/>
              <w:bottom w:val="single" w:sz="4" w:space="0" w:color="auto"/>
              <w:right w:val="single" w:sz="4" w:space="0" w:color="auto"/>
            </w:tcBorders>
            <w:shd w:val="clear" w:color="auto" w:fill="auto"/>
            <w:tcMar>
              <w:left w:w="28" w:type="dxa"/>
              <w:right w:w="28" w:type="dxa"/>
            </w:tcMar>
            <w:vAlign w:val="center"/>
          </w:tcPr>
          <w:p w14:paraId="0389B359" w14:textId="77777777" w:rsidR="00C6357B" w:rsidRPr="00927131" w:rsidRDefault="00C6357B" w:rsidP="004F02B7">
            <w:pPr>
              <w:jc w:val="center"/>
              <w:rPr>
                <w:sz w:val="16"/>
                <w:szCs w:val="16"/>
              </w:rPr>
            </w:pPr>
            <w:r>
              <w:rPr>
                <w:sz w:val="16"/>
                <w:szCs w:val="16"/>
              </w:rPr>
              <w:t>22330</w:t>
            </w:r>
          </w:p>
        </w:tc>
        <w:tc>
          <w:tcPr>
            <w:tcW w:w="274" w:type="pct"/>
            <w:tcBorders>
              <w:top w:val="nil"/>
              <w:left w:val="nil"/>
              <w:bottom w:val="single" w:sz="4" w:space="0" w:color="auto"/>
              <w:right w:val="single" w:sz="4" w:space="0" w:color="auto"/>
            </w:tcBorders>
            <w:tcMar>
              <w:left w:w="28" w:type="dxa"/>
              <w:right w:w="28" w:type="dxa"/>
            </w:tcMar>
            <w:vAlign w:val="center"/>
          </w:tcPr>
          <w:p w14:paraId="54B210E2" w14:textId="77777777" w:rsidR="00C6357B" w:rsidRPr="00927131" w:rsidRDefault="00C6357B" w:rsidP="004F02B7">
            <w:pPr>
              <w:jc w:val="center"/>
              <w:rPr>
                <w:sz w:val="16"/>
                <w:szCs w:val="16"/>
              </w:rPr>
            </w:pPr>
            <w:r>
              <w:rPr>
                <w:sz w:val="16"/>
                <w:szCs w:val="16"/>
              </w:rPr>
              <w:t>22330</w:t>
            </w:r>
          </w:p>
        </w:tc>
        <w:tc>
          <w:tcPr>
            <w:tcW w:w="408" w:type="pct"/>
            <w:tcBorders>
              <w:top w:val="nil"/>
              <w:left w:val="nil"/>
              <w:bottom w:val="single" w:sz="4" w:space="0" w:color="auto"/>
              <w:right w:val="single" w:sz="4" w:space="0" w:color="auto"/>
            </w:tcBorders>
            <w:tcMar>
              <w:left w:w="28" w:type="dxa"/>
              <w:right w:w="28" w:type="dxa"/>
            </w:tcMar>
            <w:vAlign w:val="center"/>
          </w:tcPr>
          <w:p w14:paraId="4E3E86BE" w14:textId="77777777" w:rsidR="00C6357B" w:rsidRPr="00927131" w:rsidRDefault="00C6357B" w:rsidP="004F02B7">
            <w:pPr>
              <w:jc w:val="center"/>
              <w:rPr>
                <w:sz w:val="16"/>
                <w:szCs w:val="16"/>
              </w:rPr>
            </w:pPr>
            <w:r>
              <w:rPr>
                <w:sz w:val="16"/>
                <w:szCs w:val="16"/>
              </w:rPr>
              <w:t>22330</w:t>
            </w:r>
          </w:p>
        </w:tc>
      </w:tr>
      <w:tr w:rsidR="00C6357B" w:rsidRPr="00E85114" w14:paraId="5CFC3A24" w14:textId="77777777" w:rsidTr="004F02B7">
        <w:trPr>
          <w:trHeight w:val="255"/>
        </w:trPr>
        <w:tc>
          <w:tcPr>
            <w:tcW w:w="282"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2CB297D9" w14:textId="77777777" w:rsidR="00C6357B" w:rsidRPr="00E85114" w:rsidRDefault="00C6357B" w:rsidP="004F02B7">
            <w:pPr>
              <w:jc w:val="center"/>
              <w:rPr>
                <w:sz w:val="16"/>
                <w:szCs w:val="16"/>
              </w:rPr>
            </w:pPr>
          </w:p>
        </w:tc>
        <w:tc>
          <w:tcPr>
            <w:tcW w:w="1529" w:type="pct"/>
            <w:vMerge/>
            <w:tcBorders>
              <w:top w:val="nil"/>
              <w:left w:val="single" w:sz="4" w:space="0" w:color="auto"/>
              <w:bottom w:val="single" w:sz="4" w:space="0" w:color="auto"/>
              <w:right w:val="single" w:sz="4" w:space="0" w:color="auto"/>
            </w:tcBorders>
            <w:tcMar>
              <w:left w:w="28" w:type="dxa"/>
              <w:right w:w="28" w:type="dxa"/>
            </w:tcMar>
            <w:vAlign w:val="center"/>
            <w:hideMark/>
          </w:tcPr>
          <w:p w14:paraId="5A782810" w14:textId="77777777" w:rsidR="00C6357B" w:rsidRPr="00E85114" w:rsidRDefault="00C6357B" w:rsidP="004F02B7">
            <w:pPr>
              <w:jc w:val="center"/>
              <w:rPr>
                <w:sz w:val="16"/>
                <w:szCs w:val="16"/>
              </w:rPr>
            </w:pP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4EA5CB8C" w14:textId="77777777" w:rsidR="00C6357B" w:rsidRPr="00E85114" w:rsidRDefault="00C6357B" w:rsidP="004F02B7">
            <w:pPr>
              <w:jc w:val="center"/>
              <w:rPr>
                <w:sz w:val="16"/>
                <w:szCs w:val="16"/>
              </w:rPr>
            </w:pPr>
            <w:r>
              <w:rPr>
                <w:sz w:val="16"/>
                <w:szCs w:val="16"/>
              </w:rPr>
              <w:t>м</w:t>
            </w:r>
            <w:r w:rsidRPr="00011B06">
              <w:rPr>
                <w:sz w:val="16"/>
                <w:szCs w:val="16"/>
                <w:vertAlign w:val="superscript"/>
              </w:rPr>
              <w:t>3</w:t>
            </w:r>
            <w:r w:rsidRPr="00E85114">
              <w:rPr>
                <w:sz w:val="16"/>
                <w:szCs w:val="16"/>
              </w:rPr>
              <w:t xml:space="preserve"> для пара</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497E9C9D" w14:textId="77777777" w:rsidR="00C6357B" w:rsidRPr="00E85114" w:rsidRDefault="00C6357B" w:rsidP="004F02B7">
            <w:pPr>
              <w:jc w:val="center"/>
              <w:rPr>
                <w:sz w:val="16"/>
                <w:szCs w:val="16"/>
              </w:rPr>
            </w:pPr>
            <w:r>
              <w:rPr>
                <w:sz w:val="16"/>
                <w:szCs w:val="16"/>
              </w:rPr>
              <w:t>-</w:t>
            </w:r>
          </w:p>
        </w:tc>
        <w:tc>
          <w:tcPr>
            <w:tcW w:w="52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194B1C50" w14:textId="77777777" w:rsidR="00C6357B" w:rsidRPr="0074426D" w:rsidRDefault="00C6357B" w:rsidP="004F02B7">
            <w:pPr>
              <w:jc w:val="center"/>
              <w:rPr>
                <w:sz w:val="16"/>
                <w:szCs w:val="16"/>
              </w:rPr>
            </w:pPr>
            <w:r>
              <w:rPr>
                <w:sz w:val="16"/>
                <w:szCs w:val="16"/>
              </w:rPr>
              <w:t>-</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tcPr>
          <w:p w14:paraId="7189E467" w14:textId="77777777" w:rsidR="00C6357B" w:rsidRPr="0074426D" w:rsidRDefault="00C6357B" w:rsidP="004F02B7">
            <w:pPr>
              <w:jc w:val="center"/>
              <w:rPr>
                <w:sz w:val="16"/>
                <w:szCs w:val="16"/>
              </w:rPr>
            </w:pPr>
            <w:r>
              <w:rPr>
                <w:sz w:val="16"/>
                <w:szCs w:val="16"/>
              </w:rPr>
              <w:t>-</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tcPr>
          <w:p w14:paraId="520C3E3A" w14:textId="77777777" w:rsidR="00C6357B" w:rsidRPr="0074426D" w:rsidRDefault="00C6357B" w:rsidP="004F02B7">
            <w:pPr>
              <w:jc w:val="center"/>
              <w:rPr>
                <w:sz w:val="16"/>
                <w:szCs w:val="16"/>
              </w:rPr>
            </w:pPr>
            <w:r>
              <w:rPr>
                <w:sz w:val="16"/>
                <w:szCs w:val="16"/>
              </w:rPr>
              <w:t>-</w:t>
            </w:r>
          </w:p>
        </w:tc>
        <w:tc>
          <w:tcPr>
            <w:tcW w:w="318" w:type="pct"/>
            <w:tcBorders>
              <w:top w:val="nil"/>
              <w:left w:val="nil"/>
              <w:bottom w:val="single" w:sz="4" w:space="0" w:color="auto"/>
              <w:right w:val="single" w:sz="4" w:space="0" w:color="auto"/>
            </w:tcBorders>
            <w:shd w:val="clear" w:color="auto" w:fill="auto"/>
            <w:tcMar>
              <w:left w:w="28" w:type="dxa"/>
              <w:right w:w="28" w:type="dxa"/>
            </w:tcMar>
            <w:vAlign w:val="center"/>
          </w:tcPr>
          <w:p w14:paraId="3ABC05D2" w14:textId="77777777" w:rsidR="00C6357B" w:rsidRPr="0074426D" w:rsidRDefault="00C6357B" w:rsidP="004F02B7">
            <w:pPr>
              <w:jc w:val="center"/>
              <w:rPr>
                <w:sz w:val="16"/>
                <w:szCs w:val="16"/>
              </w:rPr>
            </w:pPr>
            <w:r>
              <w:rPr>
                <w:sz w:val="16"/>
                <w:szCs w:val="16"/>
              </w:rPr>
              <w:t>-</w:t>
            </w:r>
          </w:p>
        </w:tc>
        <w:tc>
          <w:tcPr>
            <w:tcW w:w="274" w:type="pct"/>
            <w:tcBorders>
              <w:top w:val="nil"/>
              <w:left w:val="nil"/>
              <w:bottom w:val="single" w:sz="4" w:space="0" w:color="auto"/>
              <w:right w:val="single" w:sz="4" w:space="0" w:color="auto"/>
            </w:tcBorders>
            <w:tcMar>
              <w:left w:w="28" w:type="dxa"/>
              <w:right w:w="28" w:type="dxa"/>
            </w:tcMar>
            <w:vAlign w:val="center"/>
          </w:tcPr>
          <w:p w14:paraId="5A381F75" w14:textId="77777777" w:rsidR="00C6357B" w:rsidRPr="0074426D" w:rsidRDefault="00C6357B" w:rsidP="004F02B7">
            <w:pPr>
              <w:jc w:val="center"/>
              <w:rPr>
                <w:sz w:val="16"/>
                <w:szCs w:val="16"/>
              </w:rPr>
            </w:pPr>
            <w:r>
              <w:rPr>
                <w:sz w:val="16"/>
                <w:szCs w:val="16"/>
              </w:rPr>
              <w:t>-</w:t>
            </w:r>
          </w:p>
        </w:tc>
        <w:tc>
          <w:tcPr>
            <w:tcW w:w="408" w:type="pct"/>
            <w:tcBorders>
              <w:top w:val="nil"/>
              <w:left w:val="nil"/>
              <w:bottom w:val="single" w:sz="4" w:space="0" w:color="auto"/>
              <w:right w:val="single" w:sz="4" w:space="0" w:color="auto"/>
            </w:tcBorders>
            <w:tcMar>
              <w:left w:w="28" w:type="dxa"/>
              <w:right w:w="28" w:type="dxa"/>
            </w:tcMar>
            <w:vAlign w:val="center"/>
          </w:tcPr>
          <w:p w14:paraId="361BA0FF" w14:textId="77777777" w:rsidR="00C6357B" w:rsidRPr="0074426D" w:rsidRDefault="00C6357B" w:rsidP="004F02B7">
            <w:pPr>
              <w:jc w:val="center"/>
              <w:rPr>
                <w:sz w:val="16"/>
                <w:szCs w:val="16"/>
              </w:rPr>
            </w:pPr>
            <w:r>
              <w:rPr>
                <w:sz w:val="16"/>
                <w:szCs w:val="16"/>
              </w:rPr>
              <w:t>-</w:t>
            </w:r>
          </w:p>
        </w:tc>
      </w:tr>
      <w:tr w:rsidR="00C6357B" w:rsidRPr="00E85114" w14:paraId="41E2233B" w14:textId="77777777" w:rsidTr="004F02B7">
        <w:trPr>
          <w:trHeight w:val="1020"/>
        </w:trPr>
        <w:tc>
          <w:tcPr>
            <w:tcW w:w="282"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534F594F" w14:textId="77777777" w:rsidR="00C6357B" w:rsidRPr="00E85114" w:rsidRDefault="00C6357B" w:rsidP="004F02B7">
            <w:pPr>
              <w:jc w:val="center"/>
              <w:rPr>
                <w:sz w:val="16"/>
                <w:szCs w:val="16"/>
              </w:rPr>
            </w:pPr>
            <w:r w:rsidRPr="00E85114">
              <w:rPr>
                <w:sz w:val="16"/>
                <w:szCs w:val="16"/>
              </w:rPr>
              <w:t>7</w:t>
            </w:r>
            <w:r>
              <w:rPr>
                <w:sz w:val="16"/>
                <w:szCs w:val="16"/>
              </w:rPr>
              <w:t>.</w:t>
            </w:r>
          </w:p>
        </w:tc>
        <w:tc>
          <w:tcPr>
            <w:tcW w:w="1529"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26220A8F" w14:textId="77777777" w:rsidR="00C6357B" w:rsidRPr="00E85114" w:rsidRDefault="00C6357B" w:rsidP="004F02B7">
            <w:pPr>
              <w:jc w:val="center"/>
              <w:rPr>
                <w:sz w:val="16"/>
                <w:szCs w:val="16"/>
              </w:rPr>
            </w:pPr>
            <w:r w:rsidRPr="00E85114">
              <w:rPr>
                <w:sz w:val="16"/>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628" w:type="pct"/>
            <w:tcBorders>
              <w:top w:val="nil"/>
              <w:left w:val="nil"/>
              <w:bottom w:val="single" w:sz="4" w:space="0" w:color="auto"/>
              <w:right w:val="single" w:sz="4" w:space="0" w:color="auto"/>
            </w:tcBorders>
            <w:shd w:val="clear" w:color="auto" w:fill="auto"/>
            <w:tcMar>
              <w:left w:w="28" w:type="dxa"/>
              <w:right w:w="28" w:type="dxa"/>
            </w:tcMar>
            <w:vAlign w:val="center"/>
            <w:hideMark/>
          </w:tcPr>
          <w:p w14:paraId="02FBE825" w14:textId="77777777" w:rsidR="00C6357B" w:rsidRPr="00E85114" w:rsidRDefault="00C6357B" w:rsidP="004F02B7">
            <w:pPr>
              <w:jc w:val="center"/>
              <w:rPr>
                <w:sz w:val="16"/>
                <w:szCs w:val="16"/>
              </w:rPr>
            </w:pPr>
            <w:r>
              <w:rPr>
                <w:sz w:val="16"/>
                <w:szCs w:val="16"/>
              </w:rPr>
              <w:t>Эффективность очистки, %</w:t>
            </w:r>
          </w:p>
        </w:tc>
        <w:tc>
          <w:tcPr>
            <w:tcW w:w="417" w:type="pct"/>
            <w:tcBorders>
              <w:top w:val="nil"/>
              <w:left w:val="nil"/>
              <w:bottom w:val="single" w:sz="4" w:space="0" w:color="auto"/>
              <w:right w:val="single" w:sz="4" w:space="0" w:color="auto"/>
            </w:tcBorders>
            <w:shd w:val="clear" w:color="auto" w:fill="auto"/>
            <w:tcMar>
              <w:left w:w="28" w:type="dxa"/>
              <w:right w:w="28" w:type="dxa"/>
            </w:tcMar>
            <w:vAlign w:val="center"/>
          </w:tcPr>
          <w:p w14:paraId="15057EE7" w14:textId="77777777" w:rsidR="00C6357B" w:rsidRPr="00E85114" w:rsidRDefault="00C6357B" w:rsidP="004F02B7">
            <w:pPr>
              <w:jc w:val="center"/>
              <w:rPr>
                <w:sz w:val="16"/>
                <w:szCs w:val="16"/>
              </w:rPr>
            </w:pPr>
            <w:r>
              <w:rPr>
                <w:sz w:val="16"/>
                <w:szCs w:val="16"/>
              </w:rPr>
              <w:t>-</w:t>
            </w:r>
          </w:p>
        </w:tc>
        <w:tc>
          <w:tcPr>
            <w:tcW w:w="520"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0EE224E3" w14:textId="77777777" w:rsidR="00C6357B" w:rsidRPr="0074426D" w:rsidRDefault="00C6357B" w:rsidP="004F02B7">
            <w:pPr>
              <w:jc w:val="center"/>
              <w:rPr>
                <w:sz w:val="16"/>
                <w:szCs w:val="16"/>
              </w:rPr>
            </w:pPr>
            <w:r>
              <w:rPr>
                <w:sz w:val="16"/>
                <w:szCs w:val="16"/>
              </w:rPr>
              <w:t>-</w:t>
            </w:r>
          </w:p>
        </w:tc>
        <w:tc>
          <w:tcPr>
            <w:tcW w:w="304" w:type="pct"/>
            <w:tcBorders>
              <w:top w:val="nil"/>
              <w:left w:val="nil"/>
              <w:bottom w:val="single" w:sz="4" w:space="0" w:color="auto"/>
              <w:right w:val="single" w:sz="4" w:space="0" w:color="auto"/>
            </w:tcBorders>
            <w:shd w:val="clear" w:color="auto" w:fill="auto"/>
            <w:tcMar>
              <w:left w:w="28" w:type="dxa"/>
              <w:right w:w="28" w:type="dxa"/>
            </w:tcMar>
            <w:vAlign w:val="center"/>
          </w:tcPr>
          <w:p w14:paraId="14ADCF17" w14:textId="77777777" w:rsidR="00C6357B" w:rsidRPr="0074426D" w:rsidRDefault="00C6357B" w:rsidP="004F02B7">
            <w:pPr>
              <w:jc w:val="center"/>
              <w:rPr>
                <w:sz w:val="16"/>
                <w:szCs w:val="16"/>
              </w:rPr>
            </w:pPr>
            <w:r>
              <w:rPr>
                <w:sz w:val="16"/>
                <w:szCs w:val="16"/>
              </w:rPr>
              <w:t>-</w:t>
            </w:r>
          </w:p>
        </w:tc>
        <w:tc>
          <w:tcPr>
            <w:tcW w:w="320" w:type="pct"/>
            <w:tcBorders>
              <w:top w:val="nil"/>
              <w:left w:val="nil"/>
              <w:bottom w:val="single" w:sz="4" w:space="0" w:color="auto"/>
              <w:right w:val="single" w:sz="4" w:space="0" w:color="auto"/>
            </w:tcBorders>
            <w:shd w:val="clear" w:color="auto" w:fill="auto"/>
            <w:tcMar>
              <w:left w:w="28" w:type="dxa"/>
              <w:right w:w="28" w:type="dxa"/>
            </w:tcMar>
            <w:vAlign w:val="center"/>
          </w:tcPr>
          <w:p w14:paraId="6AEE68CA" w14:textId="77777777" w:rsidR="00C6357B" w:rsidRPr="0074426D" w:rsidRDefault="00C6357B" w:rsidP="004F02B7">
            <w:pPr>
              <w:jc w:val="center"/>
              <w:rPr>
                <w:sz w:val="16"/>
                <w:szCs w:val="16"/>
              </w:rPr>
            </w:pPr>
            <w:r>
              <w:rPr>
                <w:sz w:val="16"/>
                <w:szCs w:val="16"/>
              </w:rPr>
              <w:t>-</w:t>
            </w:r>
          </w:p>
        </w:tc>
        <w:tc>
          <w:tcPr>
            <w:tcW w:w="318" w:type="pct"/>
            <w:tcBorders>
              <w:top w:val="nil"/>
              <w:left w:val="nil"/>
              <w:bottom w:val="single" w:sz="4" w:space="0" w:color="auto"/>
              <w:right w:val="single" w:sz="4" w:space="0" w:color="auto"/>
            </w:tcBorders>
            <w:shd w:val="clear" w:color="auto" w:fill="auto"/>
            <w:tcMar>
              <w:left w:w="28" w:type="dxa"/>
              <w:right w:w="28" w:type="dxa"/>
            </w:tcMar>
            <w:vAlign w:val="center"/>
          </w:tcPr>
          <w:p w14:paraId="5736F981" w14:textId="77777777" w:rsidR="00C6357B" w:rsidRPr="0074426D" w:rsidRDefault="00C6357B" w:rsidP="004F02B7">
            <w:pPr>
              <w:jc w:val="center"/>
              <w:rPr>
                <w:sz w:val="16"/>
                <w:szCs w:val="16"/>
              </w:rPr>
            </w:pPr>
            <w:r>
              <w:rPr>
                <w:sz w:val="16"/>
                <w:szCs w:val="16"/>
              </w:rPr>
              <w:t>-</w:t>
            </w:r>
          </w:p>
        </w:tc>
        <w:tc>
          <w:tcPr>
            <w:tcW w:w="274" w:type="pct"/>
            <w:tcBorders>
              <w:top w:val="nil"/>
              <w:left w:val="nil"/>
              <w:bottom w:val="single" w:sz="4" w:space="0" w:color="auto"/>
              <w:right w:val="single" w:sz="4" w:space="0" w:color="auto"/>
            </w:tcBorders>
            <w:tcMar>
              <w:left w:w="28" w:type="dxa"/>
              <w:right w:w="28" w:type="dxa"/>
            </w:tcMar>
            <w:vAlign w:val="center"/>
          </w:tcPr>
          <w:p w14:paraId="730EA7E5" w14:textId="77777777" w:rsidR="00C6357B" w:rsidRPr="0074426D" w:rsidRDefault="00C6357B" w:rsidP="004F02B7">
            <w:pPr>
              <w:jc w:val="center"/>
              <w:rPr>
                <w:sz w:val="16"/>
                <w:szCs w:val="16"/>
              </w:rPr>
            </w:pPr>
            <w:r>
              <w:rPr>
                <w:sz w:val="16"/>
                <w:szCs w:val="16"/>
              </w:rPr>
              <w:t>-</w:t>
            </w:r>
          </w:p>
        </w:tc>
        <w:tc>
          <w:tcPr>
            <w:tcW w:w="408" w:type="pct"/>
            <w:tcBorders>
              <w:top w:val="nil"/>
              <w:left w:val="nil"/>
              <w:bottom w:val="single" w:sz="4" w:space="0" w:color="auto"/>
              <w:right w:val="single" w:sz="4" w:space="0" w:color="auto"/>
            </w:tcBorders>
            <w:tcMar>
              <w:left w:w="28" w:type="dxa"/>
              <w:right w:w="28" w:type="dxa"/>
            </w:tcMar>
            <w:vAlign w:val="center"/>
          </w:tcPr>
          <w:p w14:paraId="144BFAD3" w14:textId="77777777" w:rsidR="00C6357B" w:rsidRPr="0074426D" w:rsidRDefault="00C6357B" w:rsidP="004F02B7">
            <w:pPr>
              <w:jc w:val="center"/>
              <w:rPr>
                <w:sz w:val="16"/>
                <w:szCs w:val="16"/>
              </w:rPr>
            </w:pPr>
            <w:r>
              <w:rPr>
                <w:sz w:val="16"/>
                <w:szCs w:val="16"/>
              </w:rPr>
              <w:t>-</w:t>
            </w:r>
          </w:p>
        </w:tc>
      </w:tr>
    </w:tbl>
    <w:p w14:paraId="1B6E5937" w14:textId="77777777" w:rsidR="00C6357B" w:rsidRDefault="00C6357B" w:rsidP="00C6357B"/>
    <w:p w14:paraId="73615118" w14:textId="77777777" w:rsidR="00C6357B" w:rsidRDefault="00C6357B" w:rsidP="00C6357B"/>
    <w:p w14:paraId="7770F5CF" w14:textId="77777777" w:rsidR="00C6357B" w:rsidRDefault="00C6357B" w:rsidP="00C6357B">
      <w:pPr>
        <w:ind w:left="10348" w:right="-31"/>
        <w:jc w:val="center"/>
      </w:pPr>
    </w:p>
    <w:p w14:paraId="4392FC36" w14:textId="77777777" w:rsidR="00C6357B" w:rsidRDefault="00C6357B" w:rsidP="00C6357B">
      <w:pPr>
        <w:ind w:left="10348" w:right="-31"/>
        <w:jc w:val="center"/>
      </w:pPr>
    </w:p>
    <w:p w14:paraId="78E280C0" w14:textId="77777777" w:rsidR="00C6357B" w:rsidRDefault="00C6357B" w:rsidP="00C6357B">
      <w:pPr>
        <w:ind w:left="10348" w:right="-31"/>
        <w:jc w:val="center"/>
      </w:pPr>
    </w:p>
    <w:p w14:paraId="24723D7D" w14:textId="77777777" w:rsidR="00C6357B" w:rsidRDefault="00C6357B" w:rsidP="00C6357B">
      <w:pPr>
        <w:sectPr w:rsidR="00C6357B" w:rsidSect="004F02B7">
          <w:pgSz w:w="11906" w:h="16838"/>
          <w:pgMar w:top="1134" w:right="849" w:bottom="1134" w:left="1701" w:header="709" w:footer="256" w:gutter="0"/>
          <w:cols w:space="708"/>
          <w:docGrid w:linePitch="360"/>
        </w:sectPr>
      </w:pPr>
    </w:p>
    <w:p w14:paraId="4DADA213" w14:textId="77777777" w:rsidR="00C6357B" w:rsidRDefault="00C6357B" w:rsidP="00C6357B">
      <w:pPr>
        <w:ind w:left="284" w:right="536"/>
        <w:jc w:val="center"/>
        <w:rPr>
          <w:b/>
          <w:bCs/>
          <w:sz w:val="28"/>
          <w:szCs w:val="28"/>
        </w:rPr>
      </w:pPr>
      <w:r>
        <w:rPr>
          <w:b/>
          <w:bCs/>
          <w:sz w:val="28"/>
          <w:szCs w:val="28"/>
        </w:rPr>
        <w:t xml:space="preserve">Показатели надежности и энергетической эффективности объектов системы теплоснабжения </w:t>
      </w:r>
    </w:p>
    <w:p w14:paraId="192F9F8D" w14:textId="77777777" w:rsidR="00C6357B" w:rsidRDefault="00C6357B" w:rsidP="00C6357B">
      <w:pPr>
        <w:ind w:left="284" w:right="536"/>
        <w:jc w:val="center"/>
        <w:rPr>
          <w:b/>
          <w:bCs/>
          <w:sz w:val="28"/>
          <w:szCs w:val="28"/>
        </w:rPr>
      </w:pPr>
      <w:r>
        <w:rPr>
          <w:b/>
          <w:color w:val="000000"/>
          <w:sz w:val="28"/>
          <w:szCs w:val="28"/>
        </w:rPr>
        <w:t xml:space="preserve">ООО «СибЭнерго» по контуру теплоснабжения котельных </w:t>
      </w:r>
      <w:r>
        <w:rPr>
          <w:b/>
          <w:bCs/>
          <w:sz w:val="28"/>
          <w:szCs w:val="28"/>
        </w:rPr>
        <w:t>Новокузнецкого городского округа</w:t>
      </w:r>
    </w:p>
    <w:p w14:paraId="5308A63C" w14:textId="77777777" w:rsidR="00C6357B" w:rsidRPr="00611AEF" w:rsidRDefault="00C6357B" w:rsidP="00C6357B">
      <w:pPr>
        <w:ind w:left="284" w:right="536"/>
        <w:jc w:val="center"/>
        <w:rPr>
          <w:b/>
          <w:bCs/>
          <w:sz w:val="28"/>
          <w:szCs w:val="28"/>
        </w:rPr>
      </w:pPr>
      <w:r>
        <w:rPr>
          <w:b/>
          <w:bCs/>
          <w:sz w:val="28"/>
          <w:szCs w:val="28"/>
        </w:rPr>
        <w:t xml:space="preserve">на 2020 - 2024 </w:t>
      </w:r>
      <w:r w:rsidRPr="00611AEF">
        <w:rPr>
          <w:b/>
          <w:bCs/>
          <w:sz w:val="28"/>
          <w:szCs w:val="28"/>
        </w:rPr>
        <w:t>г</w:t>
      </w:r>
      <w:r>
        <w:rPr>
          <w:b/>
          <w:bCs/>
          <w:sz w:val="28"/>
          <w:szCs w:val="28"/>
        </w:rPr>
        <w:t>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30"/>
        <w:gridCol w:w="2021"/>
        <w:gridCol w:w="1211"/>
        <w:gridCol w:w="731"/>
        <w:gridCol w:w="859"/>
        <w:gridCol w:w="859"/>
        <w:gridCol w:w="859"/>
        <w:gridCol w:w="1144"/>
        <w:gridCol w:w="1861"/>
        <w:gridCol w:w="926"/>
        <w:gridCol w:w="859"/>
        <w:gridCol w:w="859"/>
        <w:gridCol w:w="859"/>
        <w:gridCol w:w="882"/>
      </w:tblGrid>
      <w:tr w:rsidR="00C6357B" w:rsidRPr="00940C90" w14:paraId="7D24626B" w14:textId="77777777" w:rsidTr="004F02B7">
        <w:trPr>
          <w:trHeight w:val="23"/>
          <w:jc w:val="center"/>
        </w:trPr>
        <w:tc>
          <w:tcPr>
            <w:tcW w:w="216" w:type="pct"/>
            <w:vMerge w:val="restart"/>
            <w:tcMar>
              <w:top w:w="62" w:type="dxa"/>
              <w:left w:w="28" w:type="dxa"/>
              <w:bottom w:w="102" w:type="dxa"/>
              <w:right w:w="28" w:type="dxa"/>
            </w:tcMar>
            <w:vAlign w:val="center"/>
          </w:tcPr>
          <w:p w14:paraId="0DDE269D" w14:textId="77777777" w:rsidR="00C6357B" w:rsidRPr="00940C90" w:rsidRDefault="00C6357B" w:rsidP="004F02B7">
            <w:pPr>
              <w:pStyle w:val="ConsPlusNormal"/>
              <w:jc w:val="center"/>
              <w:rPr>
                <w:sz w:val="13"/>
                <w:szCs w:val="13"/>
              </w:rPr>
            </w:pPr>
            <w:r w:rsidRPr="00940C90">
              <w:rPr>
                <w:sz w:val="13"/>
                <w:szCs w:val="13"/>
              </w:rPr>
              <w:t>№ п/п</w:t>
            </w:r>
          </w:p>
        </w:tc>
        <w:tc>
          <w:tcPr>
            <w:tcW w:w="694" w:type="pct"/>
            <w:vMerge w:val="restart"/>
            <w:tcMar>
              <w:top w:w="62" w:type="dxa"/>
              <w:left w:w="28" w:type="dxa"/>
              <w:bottom w:w="102" w:type="dxa"/>
              <w:right w:w="28" w:type="dxa"/>
            </w:tcMar>
            <w:vAlign w:val="center"/>
          </w:tcPr>
          <w:p w14:paraId="1E7C0E35" w14:textId="77777777" w:rsidR="00C6357B" w:rsidRPr="00940C90" w:rsidRDefault="00C6357B" w:rsidP="004F02B7">
            <w:pPr>
              <w:pStyle w:val="ConsPlusNormal"/>
              <w:jc w:val="center"/>
              <w:rPr>
                <w:sz w:val="13"/>
                <w:szCs w:val="13"/>
              </w:rPr>
            </w:pPr>
            <w:r w:rsidRPr="00940C90">
              <w:rPr>
                <w:sz w:val="13"/>
                <w:szCs w:val="13"/>
              </w:rPr>
              <w:t>Наименование объекта</w:t>
            </w:r>
          </w:p>
        </w:tc>
        <w:tc>
          <w:tcPr>
            <w:tcW w:w="4090" w:type="pct"/>
            <w:gridSpan w:val="12"/>
            <w:tcMar>
              <w:left w:w="28" w:type="dxa"/>
              <w:right w:w="28" w:type="dxa"/>
            </w:tcMar>
            <w:vAlign w:val="center"/>
          </w:tcPr>
          <w:p w14:paraId="1839D170" w14:textId="77777777" w:rsidR="00C6357B" w:rsidRPr="00940C90" w:rsidRDefault="00C6357B" w:rsidP="004F02B7">
            <w:pPr>
              <w:jc w:val="center"/>
              <w:rPr>
                <w:sz w:val="13"/>
                <w:szCs w:val="13"/>
              </w:rPr>
            </w:pPr>
            <w:r w:rsidRPr="00940C90">
              <w:rPr>
                <w:sz w:val="13"/>
                <w:szCs w:val="13"/>
              </w:rPr>
              <w:t>Показатели надежности</w:t>
            </w:r>
          </w:p>
        </w:tc>
      </w:tr>
      <w:tr w:rsidR="00C6357B" w:rsidRPr="00940C90" w14:paraId="142DED12" w14:textId="77777777" w:rsidTr="004F02B7">
        <w:trPr>
          <w:trHeight w:val="108"/>
          <w:jc w:val="center"/>
        </w:trPr>
        <w:tc>
          <w:tcPr>
            <w:tcW w:w="216" w:type="pct"/>
            <w:vMerge/>
            <w:tcMar>
              <w:top w:w="62" w:type="dxa"/>
              <w:left w:w="28" w:type="dxa"/>
              <w:bottom w:w="102" w:type="dxa"/>
              <w:right w:w="28" w:type="dxa"/>
            </w:tcMar>
            <w:vAlign w:val="center"/>
          </w:tcPr>
          <w:p w14:paraId="77E08D91" w14:textId="77777777" w:rsidR="00C6357B" w:rsidRPr="00940C90" w:rsidRDefault="00C6357B" w:rsidP="004F02B7">
            <w:pPr>
              <w:pStyle w:val="ConsPlusNormal"/>
              <w:jc w:val="center"/>
              <w:rPr>
                <w:sz w:val="13"/>
                <w:szCs w:val="13"/>
              </w:rPr>
            </w:pPr>
          </w:p>
        </w:tc>
        <w:tc>
          <w:tcPr>
            <w:tcW w:w="694" w:type="pct"/>
            <w:vMerge/>
            <w:tcMar>
              <w:top w:w="62" w:type="dxa"/>
              <w:left w:w="28" w:type="dxa"/>
              <w:bottom w:w="102" w:type="dxa"/>
              <w:right w:w="28" w:type="dxa"/>
            </w:tcMar>
            <w:vAlign w:val="center"/>
          </w:tcPr>
          <w:p w14:paraId="7CA3E6B0" w14:textId="77777777" w:rsidR="00C6357B" w:rsidRPr="00940C90" w:rsidRDefault="00C6357B" w:rsidP="004F02B7">
            <w:pPr>
              <w:pStyle w:val="ConsPlusNormal"/>
              <w:jc w:val="center"/>
              <w:rPr>
                <w:sz w:val="13"/>
                <w:szCs w:val="13"/>
              </w:rPr>
            </w:pPr>
          </w:p>
        </w:tc>
        <w:tc>
          <w:tcPr>
            <w:tcW w:w="1945" w:type="pct"/>
            <w:gridSpan w:val="6"/>
            <w:tcMar>
              <w:left w:w="28" w:type="dxa"/>
              <w:right w:w="28" w:type="dxa"/>
            </w:tcMar>
            <w:vAlign w:val="center"/>
          </w:tcPr>
          <w:p w14:paraId="36D5E73F" w14:textId="77777777" w:rsidR="00C6357B" w:rsidRPr="00940C90" w:rsidRDefault="00C6357B" w:rsidP="004F02B7">
            <w:pPr>
              <w:pStyle w:val="ConsPlusNormal"/>
              <w:jc w:val="center"/>
              <w:rPr>
                <w:sz w:val="13"/>
                <w:szCs w:val="13"/>
              </w:rPr>
            </w:pPr>
            <w:r w:rsidRPr="00940C90">
              <w:rPr>
                <w:sz w:val="13"/>
                <w:szCs w:val="13"/>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2145" w:type="pct"/>
            <w:gridSpan w:val="6"/>
            <w:tcMar>
              <w:left w:w="28" w:type="dxa"/>
              <w:right w:w="28" w:type="dxa"/>
            </w:tcMar>
            <w:vAlign w:val="center"/>
          </w:tcPr>
          <w:p w14:paraId="471538B9" w14:textId="77777777" w:rsidR="00C6357B" w:rsidRPr="00940C90" w:rsidRDefault="00C6357B" w:rsidP="004F02B7">
            <w:pPr>
              <w:pStyle w:val="ConsPlusNormal"/>
              <w:jc w:val="center"/>
              <w:rPr>
                <w:sz w:val="13"/>
                <w:szCs w:val="13"/>
              </w:rPr>
            </w:pPr>
            <w:r w:rsidRPr="00940C90">
              <w:rPr>
                <w:sz w:val="13"/>
                <w:szCs w:val="13"/>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r>
      <w:tr w:rsidR="00C6357B" w:rsidRPr="00940C90" w14:paraId="09E46651" w14:textId="77777777" w:rsidTr="004F02B7">
        <w:trPr>
          <w:trHeight w:val="20"/>
          <w:jc w:val="center"/>
        </w:trPr>
        <w:tc>
          <w:tcPr>
            <w:tcW w:w="216" w:type="pct"/>
            <w:vMerge/>
            <w:tcMar>
              <w:top w:w="62" w:type="dxa"/>
              <w:left w:w="28" w:type="dxa"/>
              <w:bottom w:w="102" w:type="dxa"/>
              <w:right w:w="28" w:type="dxa"/>
            </w:tcMar>
            <w:vAlign w:val="center"/>
          </w:tcPr>
          <w:p w14:paraId="40EC998A" w14:textId="77777777" w:rsidR="00C6357B" w:rsidRPr="00940C90" w:rsidRDefault="00C6357B" w:rsidP="004F02B7">
            <w:pPr>
              <w:pStyle w:val="ConsPlusNormal"/>
              <w:jc w:val="center"/>
              <w:rPr>
                <w:sz w:val="13"/>
                <w:szCs w:val="13"/>
              </w:rPr>
            </w:pPr>
          </w:p>
        </w:tc>
        <w:tc>
          <w:tcPr>
            <w:tcW w:w="694" w:type="pct"/>
            <w:vMerge/>
            <w:tcMar>
              <w:top w:w="62" w:type="dxa"/>
              <w:left w:w="28" w:type="dxa"/>
              <w:bottom w:w="102" w:type="dxa"/>
              <w:right w:w="28" w:type="dxa"/>
            </w:tcMar>
            <w:vAlign w:val="center"/>
          </w:tcPr>
          <w:p w14:paraId="4FCB2058" w14:textId="77777777" w:rsidR="00C6357B" w:rsidRPr="00940C90" w:rsidRDefault="00C6357B" w:rsidP="004F02B7">
            <w:pPr>
              <w:pStyle w:val="ConsPlusNormal"/>
              <w:jc w:val="center"/>
              <w:rPr>
                <w:sz w:val="13"/>
                <w:szCs w:val="13"/>
              </w:rPr>
            </w:pPr>
          </w:p>
        </w:tc>
        <w:tc>
          <w:tcPr>
            <w:tcW w:w="416" w:type="pct"/>
            <w:vMerge w:val="restart"/>
            <w:tcMar>
              <w:left w:w="28" w:type="dxa"/>
              <w:right w:w="28" w:type="dxa"/>
            </w:tcMar>
            <w:vAlign w:val="center"/>
          </w:tcPr>
          <w:p w14:paraId="3EA4A84F" w14:textId="77777777" w:rsidR="00C6357B" w:rsidRPr="00940C90" w:rsidRDefault="00C6357B" w:rsidP="004F02B7">
            <w:pPr>
              <w:pStyle w:val="ConsPlusNormal"/>
              <w:jc w:val="center"/>
              <w:rPr>
                <w:sz w:val="13"/>
                <w:szCs w:val="13"/>
              </w:rPr>
            </w:pPr>
            <w:r w:rsidRPr="00940C90">
              <w:rPr>
                <w:sz w:val="13"/>
                <w:szCs w:val="13"/>
              </w:rPr>
              <w:t>Текущее значение</w:t>
            </w:r>
          </w:p>
        </w:tc>
        <w:tc>
          <w:tcPr>
            <w:tcW w:w="1529" w:type="pct"/>
            <w:gridSpan w:val="5"/>
            <w:tcMar>
              <w:left w:w="28" w:type="dxa"/>
              <w:right w:w="28" w:type="dxa"/>
            </w:tcMar>
            <w:vAlign w:val="center"/>
          </w:tcPr>
          <w:p w14:paraId="4DD9BE75" w14:textId="77777777" w:rsidR="00C6357B" w:rsidRPr="00940C90" w:rsidRDefault="00C6357B" w:rsidP="004F02B7">
            <w:pPr>
              <w:pStyle w:val="ConsPlusNormal"/>
              <w:jc w:val="center"/>
              <w:rPr>
                <w:sz w:val="13"/>
                <w:szCs w:val="13"/>
              </w:rPr>
            </w:pPr>
            <w:r w:rsidRPr="00940C90">
              <w:rPr>
                <w:sz w:val="13"/>
                <w:szCs w:val="13"/>
              </w:rPr>
              <w:t>Плановое значение</w:t>
            </w:r>
          </w:p>
        </w:tc>
        <w:tc>
          <w:tcPr>
            <w:tcW w:w="639" w:type="pct"/>
            <w:vMerge w:val="restart"/>
            <w:tcMar>
              <w:left w:w="28" w:type="dxa"/>
              <w:right w:w="28" w:type="dxa"/>
            </w:tcMar>
            <w:vAlign w:val="center"/>
          </w:tcPr>
          <w:p w14:paraId="356C6D97" w14:textId="77777777" w:rsidR="00C6357B" w:rsidRPr="00940C90" w:rsidRDefault="00C6357B" w:rsidP="004F02B7">
            <w:pPr>
              <w:pStyle w:val="ConsPlusNormal"/>
              <w:jc w:val="center"/>
              <w:rPr>
                <w:sz w:val="13"/>
                <w:szCs w:val="13"/>
              </w:rPr>
            </w:pPr>
            <w:r w:rsidRPr="00940C90">
              <w:rPr>
                <w:sz w:val="13"/>
                <w:szCs w:val="13"/>
              </w:rPr>
              <w:t>Текущее значение</w:t>
            </w:r>
          </w:p>
        </w:tc>
        <w:tc>
          <w:tcPr>
            <w:tcW w:w="1506" w:type="pct"/>
            <w:gridSpan w:val="5"/>
            <w:tcMar>
              <w:left w:w="28" w:type="dxa"/>
              <w:right w:w="28" w:type="dxa"/>
            </w:tcMar>
            <w:vAlign w:val="center"/>
          </w:tcPr>
          <w:p w14:paraId="1BB50097" w14:textId="77777777" w:rsidR="00C6357B" w:rsidRPr="00940C90" w:rsidRDefault="00C6357B" w:rsidP="004F02B7">
            <w:pPr>
              <w:pStyle w:val="ConsPlusNormal"/>
              <w:jc w:val="center"/>
              <w:rPr>
                <w:sz w:val="13"/>
                <w:szCs w:val="13"/>
              </w:rPr>
            </w:pPr>
            <w:r w:rsidRPr="00940C90">
              <w:rPr>
                <w:sz w:val="13"/>
                <w:szCs w:val="13"/>
              </w:rPr>
              <w:t>Плановое значение</w:t>
            </w:r>
          </w:p>
        </w:tc>
      </w:tr>
      <w:tr w:rsidR="00C6357B" w:rsidRPr="00940C90" w14:paraId="4851B260" w14:textId="77777777" w:rsidTr="004F02B7">
        <w:trPr>
          <w:trHeight w:val="20"/>
          <w:jc w:val="center"/>
        </w:trPr>
        <w:tc>
          <w:tcPr>
            <w:tcW w:w="216" w:type="pct"/>
            <w:vMerge/>
            <w:tcMar>
              <w:top w:w="62" w:type="dxa"/>
              <w:left w:w="28" w:type="dxa"/>
              <w:bottom w:w="102" w:type="dxa"/>
              <w:right w:w="28" w:type="dxa"/>
            </w:tcMar>
            <w:vAlign w:val="center"/>
          </w:tcPr>
          <w:p w14:paraId="1A35F384" w14:textId="77777777" w:rsidR="00C6357B" w:rsidRPr="00940C90" w:rsidRDefault="00C6357B" w:rsidP="004F02B7">
            <w:pPr>
              <w:pStyle w:val="ConsPlusNormal"/>
              <w:jc w:val="center"/>
              <w:rPr>
                <w:sz w:val="13"/>
                <w:szCs w:val="13"/>
              </w:rPr>
            </w:pPr>
          </w:p>
        </w:tc>
        <w:tc>
          <w:tcPr>
            <w:tcW w:w="694" w:type="pct"/>
            <w:vMerge/>
            <w:tcMar>
              <w:top w:w="62" w:type="dxa"/>
              <w:left w:w="28" w:type="dxa"/>
              <w:bottom w:w="102" w:type="dxa"/>
              <w:right w:w="28" w:type="dxa"/>
            </w:tcMar>
            <w:vAlign w:val="center"/>
          </w:tcPr>
          <w:p w14:paraId="22CBCA60" w14:textId="77777777" w:rsidR="00C6357B" w:rsidRPr="00940C90" w:rsidRDefault="00C6357B" w:rsidP="004F02B7">
            <w:pPr>
              <w:pStyle w:val="ConsPlusNormal"/>
              <w:jc w:val="center"/>
              <w:rPr>
                <w:sz w:val="13"/>
                <w:szCs w:val="13"/>
              </w:rPr>
            </w:pPr>
          </w:p>
        </w:tc>
        <w:tc>
          <w:tcPr>
            <w:tcW w:w="416" w:type="pct"/>
            <w:vMerge/>
            <w:tcMar>
              <w:left w:w="28" w:type="dxa"/>
              <w:right w:w="28" w:type="dxa"/>
            </w:tcMar>
            <w:vAlign w:val="center"/>
          </w:tcPr>
          <w:p w14:paraId="7F1F79EC" w14:textId="77777777" w:rsidR="00C6357B" w:rsidRPr="00940C90" w:rsidRDefault="00C6357B" w:rsidP="004F02B7">
            <w:pPr>
              <w:pStyle w:val="ConsPlusNormal"/>
              <w:jc w:val="center"/>
              <w:rPr>
                <w:sz w:val="13"/>
                <w:szCs w:val="13"/>
              </w:rPr>
            </w:pPr>
          </w:p>
        </w:tc>
        <w:tc>
          <w:tcPr>
            <w:tcW w:w="251" w:type="pct"/>
            <w:tcMar>
              <w:left w:w="28" w:type="dxa"/>
              <w:right w:w="28" w:type="dxa"/>
            </w:tcMar>
            <w:vAlign w:val="center"/>
          </w:tcPr>
          <w:p w14:paraId="759543A6" w14:textId="77777777" w:rsidR="00C6357B" w:rsidRPr="00940C90" w:rsidRDefault="00C6357B" w:rsidP="004F02B7">
            <w:pPr>
              <w:pStyle w:val="ConsPlusNormal"/>
              <w:jc w:val="center"/>
              <w:rPr>
                <w:sz w:val="13"/>
                <w:szCs w:val="13"/>
              </w:rPr>
            </w:pPr>
            <w:r w:rsidRPr="00940C90">
              <w:rPr>
                <w:sz w:val="13"/>
                <w:szCs w:val="13"/>
              </w:rPr>
              <w:t>2020</w:t>
            </w:r>
          </w:p>
        </w:tc>
        <w:tc>
          <w:tcPr>
            <w:tcW w:w="295" w:type="pct"/>
            <w:tcMar>
              <w:left w:w="28" w:type="dxa"/>
              <w:right w:w="28" w:type="dxa"/>
            </w:tcMar>
            <w:vAlign w:val="center"/>
          </w:tcPr>
          <w:p w14:paraId="7A512D50" w14:textId="77777777" w:rsidR="00C6357B" w:rsidRPr="00940C90" w:rsidRDefault="00C6357B" w:rsidP="004F02B7">
            <w:pPr>
              <w:pStyle w:val="ConsPlusNormal"/>
              <w:jc w:val="center"/>
              <w:rPr>
                <w:sz w:val="13"/>
                <w:szCs w:val="13"/>
              </w:rPr>
            </w:pPr>
            <w:r w:rsidRPr="00940C90">
              <w:rPr>
                <w:sz w:val="13"/>
                <w:szCs w:val="13"/>
              </w:rPr>
              <w:t>2021</w:t>
            </w:r>
          </w:p>
        </w:tc>
        <w:tc>
          <w:tcPr>
            <w:tcW w:w="295" w:type="pct"/>
            <w:tcMar>
              <w:left w:w="28" w:type="dxa"/>
              <w:right w:w="28" w:type="dxa"/>
            </w:tcMar>
            <w:vAlign w:val="center"/>
          </w:tcPr>
          <w:p w14:paraId="17445991" w14:textId="77777777" w:rsidR="00C6357B" w:rsidRPr="00940C90" w:rsidRDefault="00C6357B" w:rsidP="004F02B7">
            <w:pPr>
              <w:pStyle w:val="ConsPlusNormal"/>
              <w:jc w:val="center"/>
              <w:rPr>
                <w:sz w:val="13"/>
                <w:szCs w:val="13"/>
              </w:rPr>
            </w:pPr>
            <w:r>
              <w:rPr>
                <w:sz w:val="13"/>
                <w:szCs w:val="13"/>
              </w:rPr>
              <w:t>2022</w:t>
            </w:r>
          </w:p>
        </w:tc>
        <w:tc>
          <w:tcPr>
            <w:tcW w:w="295" w:type="pct"/>
            <w:vAlign w:val="center"/>
          </w:tcPr>
          <w:p w14:paraId="342CBAC3" w14:textId="77777777" w:rsidR="00C6357B" w:rsidRPr="00940C90" w:rsidRDefault="00C6357B" w:rsidP="004F02B7">
            <w:pPr>
              <w:pStyle w:val="ConsPlusNormal"/>
              <w:jc w:val="center"/>
              <w:rPr>
                <w:sz w:val="13"/>
                <w:szCs w:val="13"/>
              </w:rPr>
            </w:pPr>
            <w:r>
              <w:rPr>
                <w:sz w:val="13"/>
                <w:szCs w:val="13"/>
              </w:rPr>
              <w:t>2023</w:t>
            </w:r>
          </w:p>
        </w:tc>
        <w:tc>
          <w:tcPr>
            <w:tcW w:w="393" w:type="pct"/>
            <w:vAlign w:val="center"/>
          </w:tcPr>
          <w:p w14:paraId="33058F53" w14:textId="77777777" w:rsidR="00C6357B" w:rsidRPr="00940C90" w:rsidRDefault="00C6357B" w:rsidP="004F02B7">
            <w:pPr>
              <w:pStyle w:val="ConsPlusNormal"/>
              <w:jc w:val="center"/>
              <w:rPr>
                <w:sz w:val="13"/>
                <w:szCs w:val="13"/>
              </w:rPr>
            </w:pPr>
            <w:r>
              <w:rPr>
                <w:sz w:val="13"/>
                <w:szCs w:val="13"/>
              </w:rPr>
              <w:t>2024</w:t>
            </w:r>
          </w:p>
        </w:tc>
        <w:tc>
          <w:tcPr>
            <w:tcW w:w="639" w:type="pct"/>
            <w:vMerge/>
            <w:tcMar>
              <w:left w:w="28" w:type="dxa"/>
              <w:right w:w="28" w:type="dxa"/>
            </w:tcMar>
            <w:vAlign w:val="center"/>
          </w:tcPr>
          <w:p w14:paraId="77583DBD" w14:textId="77777777" w:rsidR="00C6357B" w:rsidRPr="00940C90" w:rsidRDefault="00C6357B" w:rsidP="004F02B7">
            <w:pPr>
              <w:pStyle w:val="ConsPlusNormal"/>
              <w:jc w:val="center"/>
              <w:rPr>
                <w:sz w:val="13"/>
                <w:szCs w:val="13"/>
              </w:rPr>
            </w:pPr>
          </w:p>
        </w:tc>
        <w:tc>
          <w:tcPr>
            <w:tcW w:w="318" w:type="pct"/>
            <w:tcMar>
              <w:left w:w="28" w:type="dxa"/>
              <w:right w:w="28" w:type="dxa"/>
            </w:tcMar>
            <w:vAlign w:val="center"/>
          </w:tcPr>
          <w:p w14:paraId="0F456CA8" w14:textId="77777777" w:rsidR="00C6357B" w:rsidRPr="00940C90" w:rsidRDefault="00C6357B" w:rsidP="004F02B7">
            <w:pPr>
              <w:pStyle w:val="ConsPlusNormal"/>
              <w:jc w:val="center"/>
              <w:rPr>
                <w:sz w:val="13"/>
                <w:szCs w:val="13"/>
              </w:rPr>
            </w:pPr>
            <w:r w:rsidRPr="00940C90">
              <w:rPr>
                <w:sz w:val="13"/>
                <w:szCs w:val="13"/>
              </w:rPr>
              <w:t>2020</w:t>
            </w:r>
          </w:p>
        </w:tc>
        <w:tc>
          <w:tcPr>
            <w:tcW w:w="295" w:type="pct"/>
            <w:tcMar>
              <w:left w:w="28" w:type="dxa"/>
              <w:right w:w="28" w:type="dxa"/>
            </w:tcMar>
            <w:vAlign w:val="center"/>
          </w:tcPr>
          <w:p w14:paraId="75661935" w14:textId="77777777" w:rsidR="00C6357B" w:rsidRPr="00940C90" w:rsidRDefault="00C6357B" w:rsidP="004F02B7">
            <w:pPr>
              <w:pStyle w:val="ConsPlusNormal"/>
              <w:jc w:val="center"/>
              <w:rPr>
                <w:sz w:val="13"/>
                <w:szCs w:val="13"/>
              </w:rPr>
            </w:pPr>
            <w:r w:rsidRPr="00940C90">
              <w:rPr>
                <w:sz w:val="13"/>
                <w:szCs w:val="13"/>
              </w:rPr>
              <w:t>2021</w:t>
            </w:r>
          </w:p>
        </w:tc>
        <w:tc>
          <w:tcPr>
            <w:tcW w:w="295" w:type="pct"/>
            <w:tcMar>
              <w:left w:w="28" w:type="dxa"/>
              <w:right w:w="28" w:type="dxa"/>
            </w:tcMar>
            <w:vAlign w:val="center"/>
          </w:tcPr>
          <w:p w14:paraId="68E1FE96" w14:textId="77777777" w:rsidR="00C6357B" w:rsidRPr="00940C90" w:rsidRDefault="00C6357B" w:rsidP="004F02B7">
            <w:pPr>
              <w:pStyle w:val="ConsPlusNormal"/>
              <w:jc w:val="center"/>
              <w:rPr>
                <w:sz w:val="13"/>
                <w:szCs w:val="13"/>
              </w:rPr>
            </w:pPr>
            <w:r>
              <w:rPr>
                <w:sz w:val="13"/>
                <w:szCs w:val="13"/>
              </w:rPr>
              <w:t>2022</w:t>
            </w:r>
          </w:p>
        </w:tc>
        <w:tc>
          <w:tcPr>
            <w:tcW w:w="295" w:type="pct"/>
            <w:vAlign w:val="center"/>
          </w:tcPr>
          <w:p w14:paraId="40F0B5E8" w14:textId="77777777" w:rsidR="00C6357B" w:rsidRPr="00940C90" w:rsidRDefault="00C6357B" w:rsidP="004F02B7">
            <w:pPr>
              <w:pStyle w:val="ConsPlusNormal"/>
              <w:jc w:val="center"/>
              <w:rPr>
                <w:sz w:val="13"/>
                <w:szCs w:val="13"/>
              </w:rPr>
            </w:pPr>
            <w:r>
              <w:rPr>
                <w:sz w:val="13"/>
                <w:szCs w:val="13"/>
              </w:rPr>
              <w:t>2023</w:t>
            </w:r>
          </w:p>
        </w:tc>
        <w:tc>
          <w:tcPr>
            <w:tcW w:w="303" w:type="pct"/>
            <w:vAlign w:val="center"/>
          </w:tcPr>
          <w:p w14:paraId="6D7F50F5" w14:textId="77777777" w:rsidR="00C6357B" w:rsidRPr="00940C90" w:rsidRDefault="00C6357B" w:rsidP="004F02B7">
            <w:pPr>
              <w:pStyle w:val="ConsPlusNormal"/>
              <w:jc w:val="center"/>
              <w:rPr>
                <w:sz w:val="13"/>
                <w:szCs w:val="13"/>
              </w:rPr>
            </w:pPr>
            <w:r>
              <w:rPr>
                <w:sz w:val="13"/>
                <w:szCs w:val="13"/>
              </w:rPr>
              <w:t>2024</w:t>
            </w:r>
          </w:p>
        </w:tc>
      </w:tr>
      <w:tr w:rsidR="00C6357B" w:rsidRPr="00940C90" w14:paraId="4FEBF5F5" w14:textId="77777777" w:rsidTr="004F02B7">
        <w:trPr>
          <w:trHeight w:val="23"/>
          <w:jc w:val="center"/>
        </w:trPr>
        <w:tc>
          <w:tcPr>
            <w:tcW w:w="216" w:type="pct"/>
            <w:tcMar>
              <w:top w:w="62" w:type="dxa"/>
              <w:left w:w="28" w:type="dxa"/>
              <w:bottom w:w="102" w:type="dxa"/>
              <w:right w:w="28" w:type="dxa"/>
            </w:tcMar>
            <w:vAlign w:val="center"/>
          </w:tcPr>
          <w:p w14:paraId="0134F1F5" w14:textId="77777777" w:rsidR="00C6357B" w:rsidRPr="00940C90" w:rsidRDefault="00C6357B" w:rsidP="004F02B7">
            <w:pPr>
              <w:jc w:val="center"/>
              <w:rPr>
                <w:sz w:val="13"/>
                <w:szCs w:val="13"/>
              </w:rPr>
            </w:pPr>
            <w:r w:rsidRPr="00940C90">
              <w:rPr>
                <w:sz w:val="13"/>
                <w:szCs w:val="13"/>
              </w:rPr>
              <w:t>1</w:t>
            </w:r>
          </w:p>
        </w:tc>
        <w:tc>
          <w:tcPr>
            <w:tcW w:w="694" w:type="pct"/>
            <w:tcMar>
              <w:top w:w="62" w:type="dxa"/>
              <w:left w:w="28" w:type="dxa"/>
              <w:bottom w:w="102" w:type="dxa"/>
              <w:right w:w="28" w:type="dxa"/>
            </w:tcMar>
            <w:vAlign w:val="center"/>
          </w:tcPr>
          <w:p w14:paraId="6732F8C0" w14:textId="77777777" w:rsidR="00C6357B" w:rsidRPr="00940C90" w:rsidRDefault="00C6357B" w:rsidP="004F02B7">
            <w:pPr>
              <w:jc w:val="center"/>
              <w:rPr>
                <w:sz w:val="13"/>
                <w:szCs w:val="13"/>
              </w:rPr>
            </w:pPr>
            <w:r>
              <w:rPr>
                <w:sz w:val="13"/>
                <w:szCs w:val="13"/>
              </w:rPr>
              <w:t>ООО «СибЭнерго»</w:t>
            </w:r>
          </w:p>
        </w:tc>
        <w:tc>
          <w:tcPr>
            <w:tcW w:w="416" w:type="pct"/>
            <w:shd w:val="clear" w:color="auto" w:fill="auto"/>
            <w:tcMar>
              <w:left w:w="28" w:type="dxa"/>
              <w:right w:w="28" w:type="dxa"/>
            </w:tcMar>
            <w:vAlign w:val="center"/>
          </w:tcPr>
          <w:p w14:paraId="297DD929" w14:textId="77777777" w:rsidR="00C6357B" w:rsidRPr="00940C90" w:rsidRDefault="00C6357B" w:rsidP="004F02B7">
            <w:pPr>
              <w:jc w:val="center"/>
              <w:rPr>
                <w:sz w:val="13"/>
                <w:szCs w:val="13"/>
              </w:rPr>
            </w:pPr>
            <w:r>
              <w:rPr>
                <w:sz w:val="13"/>
                <w:szCs w:val="13"/>
              </w:rPr>
              <w:t>0</w:t>
            </w:r>
          </w:p>
        </w:tc>
        <w:tc>
          <w:tcPr>
            <w:tcW w:w="251" w:type="pct"/>
            <w:shd w:val="clear" w:color="auto" w:fill="auto"/>
            <w:tcMar>
              <w:left w:w="28" w:type="dxa"/>
              <w:right w:w="28" w:type="dxa"/>
            </w:tcMar>
            <w:vAlign w:val="center"/>
          </w:tcPr>
          <w:p w14:paraId="5C00BF0D" w14:textId="77777777" w:rsidR="00C6357B" w:rsidRPr="00940C90" w:rsidRDefault="00C6357B" w:rsidP="004F02B7">
            <w:pPr>
              <w:jc w:val="center"/>
              <w:rPr>
                <w:sz w:val="13"/>
                <w:szCs w:val="13"/>
              </w:rPr>
            </w:pPr>
            <w:r>
              <w:rPr>
                <w:sz w:val="13"/>
                <w:szCs w:val="13"/>
              </w:rPr>
              <w:t>0</w:t>
            </w:r>
          </w:p>
        </w:tc>
        <w:tc>
          <w:tcPr>
            <w:tcW w:w="295" w:type="pct"/>
            <w:shd w:val="clear" w:color="auto" w:fill="auto"/>
            <w:tcMar>
              <w:left w:w="28" w:type="dxa"/>
              <w:right w:w="28" w:type="dxa"/>
            </w:tcMar>
            <w:vAlign w:val="center"/>
          </w:tcPr>
          <w:p w14:paraId="23AE48AA" w14:textId="77777777" w:rsidR="00C6357B" w:rsidRPr="00940C90" w:rsidRDefault="00C6357B" w:rsidP="004F02B7">
            <w:pPr>
              <w:jc w:val="center"/>
              <w:rPr>
                <w:sz w:val="13"/>
                <w:szCs w:val="13"/>
              </w:rPr>
            </w:pPr>
            <w:r>
              <w:rPr>
                <w:sz w:val="13"/>
                <w:szCs w:val="13"/>
              </w:rPr>
              <w:t>0</w:t>
            </w:r>
          </w:p>
        </w:tc>
        <w:tc>
          <w:tcPr>
            <w:tcW w:w="295" w:type="pct"/>
            <w:shd w:val="clear" w:color="auto" w:fill="auto"/>
            <w:tcMar>
              <w:left w:w="28" w:type="dxa"/>
              <w:right w:w="28" w:type="dxa"/>
            </w:tcMar>
            <w:vAlign w:val="center"/>
          </w:tcPr>
          <w:p w14:paraId="70266DA8" w14:textId="77777777" w:rsidR="00C6357B" w:rsidRPr="00940C90" w:rsidRDefault="00C6357B" w:rsidP="004F02B7">
            <w:pPr>
              <w:jc w:val="center"/>
              <w:rPr>
                <w:sz w:val="13"/>
                <w:szCs w:val="13"/>
              </w:rPr>
            </w:pPr>
            <w:r>
              <w:rPr>
                <w:sz w:val="13"/>
                <w:szCs w:val="13"/>
              </w:rPr>
              <w:t>0</w:t>
            </w:r>
          </w:p>
        </w:tc>
        <w:tc>
          <w:tcPr>
            <w:tcW w:w="295" w:type="pct"/>
            <w:shd w:val="clear" w:color="auto" w:fill="auto"/>
            <w:vAlign w:val="center"/>
          </w:tcPr>
          <w:p w14:paraId="0D49C650" w14:textId="77777777" w:rsidR="00C6357B" w:rsidRPr="00940C90" w:rsidRDefault="00C6357B" w:rsidP="004F02B7">
            <w:pPr>
              <w:jc w:val="center"/>
              <w:rPr>
                <w:sz w:val="13"/>
                <w:szCs w:val="13"/>
              </w:rPr>
            </w:pPr>
            <w:r>
              <w:rPr>
                <w:sz w:val="13"/>
                <w:szCs w:val="13"/>
              </w:rPr>
              <w:t>0</w:t>
            </w:r>
          </w:p>
        </w:tc>
        <w:tc>
          <w:tcPr>
            <w:tcW w:w="393" w:type="pct"/>
            <w:shd w:val="clear" w:color="auto" w:fill="auto"/>
            <w:vAlign w:val="center"/>
          </w:tcPr>
          <w:p w14:paraId="62499D56" w14:textId="77777777" w:rsidR="00C6357B" w:rsidRPr="00940C90" w:rsidRDefault="00C6357B" w:rsidP="004F02B7">
            <w:pPr>
              <w:jc w:val="center"/>
              <w:rPr>
                <w:sz w:val="13"/>
                <w:szCs w:val="13"/>
              </w:rPr>
            </w:pPr>
            <w:r>
              <w:rPr>
                <w:sz w:val="13"/>
                <w:szCs w:val="13"/>
              </w:rPr>
              <w:t>0</w:t>
            </w:r>
          </w:p>
        </w:tc>
        <w:tc>
          <w:tcPr>
            <w:tcW w:w="639" w:type="pct"/>
            <w:shd w:val="clear" w:color="auto" w:fill="auto"/>
            <w:tcMar>
              <w:left w:w="28" w:type="dxa"/>
              <w:right w:w="28" w:type="dxa"/>
            </w:tcMar>
            <w:vAlign w:val="center"/>
          </w:tcPr>
          <w:p w14:paraId="3D25E7E0" w14:textId="77777777" w:rsidR="00C6357B" w:rsidRPr="00940C90" w:rsidRDefault="00C6357B" w:rsidP="004F02B7">
            <w:pPr>
              <w:jc w:val="center"/>
              <w:rPr>
                <w:sz w:val="13"/>
                <w:szCs w:val="13"/>
              </w:rPr>
            </w:pPr>
            <w:r>
              <w:rPr>
                <w:sz w:val="13"/>
                <w:szCs w:val="13"/>
              </w:rPr>
              <w:t>0</w:t>
            </w:r>
          </w:p>
        </w:tc>
        <w:tc>
          <w:tcPr>
            <w:tcW w:w="318" w:type="pct"/>
            <w:shd w:val="clear" w:color="auto" w:fill="auto"/>
            <w:tcMar>
              <w:left w:w="28" w:type="dxa"/>
              <w:right w:w="28" w:type="dxa"/>
            </w:tcMar>
            <w:vAlign w:val="center"/>
          </w:tcPr>
          <w:p w14:paraId="723D4AF9" w14:textId="77777777" w:rsidR="00C6357B" w:rsidRPr="00940C90" w:rsidRDefault="00C6357B" w:rsidP="004F02B7">
            <w:pPr>
              <w:jc w:val="center"/>
              <w:rPr>
                <w:sz w:val="13"/>
                <w:szCs w:val="13"/>
              </w:rPr>
            </w:pPr>
            <w:r>
              <w:rPr>
                <w:sz w:val="13"/>
                <w:szCs w:val="13"/>
              </w:rPr>
              <w:t>0</w:t>
            </w:r>
          </w:p>
        </w:tc>
        <w:tc>
          <w:tcPr>
            <w:tcW w:w="295" w:type="pct"/>
            <w:shd w:val="clear" w:color="auto" w:fill="auto"/>
            <w:tcMar>
              <w:left w:w="28" w:type="dxa"/>
              <w:right w:w="28" w:type="dxa"/>
            </w:tcMar>
            <w:vAlign w:val="center"/>
          </w:tcPr>
          <w:p w14:paraId="3472210D" w14:textId="77777777" w:rsidR="00C6357B" w:rsidRPr="00940C90" w:rsidRDefault="00C6357B" w:rsidP="004F02B7">
            <w:pPr>
              <w:jc w:val="center"/>
              <w:rPr>
                <w:sz w:val="13"/>
                <w:szCs w:val="13"/>
              </w:rPr>
            </w:pPr>
            <w:r>
              <w:rPr>
                <w:sz w:val="13"/>
                <w:szCs w:val="13"/>
              </w:rPr>
              <w:t>0</w:t>
            </w:r>
          </w:p>
        </w:tc>
        <w:tc>
          <w:tcPr>
            <w:tcW w:w="295" w:type="pct"/>
            <w:shd w:val="clear" w:color="auto" w:fill="auto"/>
            <w:tcMar>
              <w:left w:w="28" w:type="dxa"/>
              <w:right w:w="28" w:type="dxa"/>
            </w:tcMar>
            <w:vAlign w:val="center"/>
          </w:tcPr>
          <w:p w14:paraId="196ACD76" w14:textId="77777777" w:rsidR="00C6357B" w:rsidRPr="00940C90" w:rsidRDefault="00C6357B" w:rsidP="004F02B7">
            <w:pPr>
              <w:jc w:val="center"/>
              <w:rPr>
                <w:sz w:val="13"/>
                <w:szCs w:val="13"/>
              </w:rPr>
            </w:pPr>
            <w:r>
              <w:rPr>
                <w:sz w:val="13"/>
                <w:szCs w:val="13"/>
              </w:rPr>
              <w:t>0</w:t>
            </w:r>
          </w:p>
        </w:tc>
        <w:tc>
          <w:tcPr>
            <w:tcW w:w="295" w:type="pct"/>
            <w:shd w:val="clear" w:color="auto" w:fill="auto"/>
            <w:vAlign w:val="center"/>
          </w:tcPr>
          <w:p w14:paraId="3158E443" w14:textId="77777777" w:rsidR="00C6357B" w:rsidRPr="00940C90" w:rsidRDefault="00C6357B" w:rsidP="004F02B7">
            <w:pPr>
              <w:jc w:val="center"/>
              <w:rPr>
                <w:sz w:val="13"/>
                <w:szCs w:val="13"/>
              </w:rPr>
            </w:pPr>
            <w:r>
              <w:rPr>
                <w:sz w:val="13"/>
                <w:szCs w:val="13"/>
              </w:rPr>
              <w:t>0</w:t>
            </w:r>
          </w:p>
        </w:tc>
        <w:tc>
          <w:tcPr>
            <w:tcW w:w="303" w:type="pct"/>
            <w:shd w:val="clear" w:color="auto" w:fill="auto"/>
            <w:vAlign w:val="center"/>
          </w:tcPr>
          <w:p w14:paraId="3A39A140" w14:textId="77777777" w:rsidR="00C6357B" w:rsidRPr="00940C90" w:rsidRDefault="00C6357B" w:rsidP="004F02B7">
            <w:pPr>
              <w:jc w:val="center"/>
              <w:rPr>
                <w:sz w:val="13"/>
                <w:szCs w:val="13"/>
              </w:rPr>
            </w:pPr>
            <w:r>
              <w:rPr>
                <w:sz w:val="13"/>
                <w:szCs w:val="13"/>
              </w:rPr>
              <w:t>0</w:t>
            </w:r>
          </w:p>
        </w:tc>
      </w:tr>
    </w:tbl>
    <w:p w14:paraId="2A478C73" w14:textId="77777777" w:rsidR="00C6357B" w:rsidRDefault="00C6357B" w:rsidP="00C6357B"/>
    <w:p w14:paraId="15E3E674" w14:textId="77777777" w:rsidR="00C6357B" w:rsidRDefault="00C6357B" w:rsidP="00C6357B"/>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2"/>
        <w:gridCol w:w="959"/>
        <w:gridCol w:w="607"/>
        <w:gridCol w:w="397"/>
        <w:gridCol w:w="403"/>
        <w:gridCol w:w="400"/>
        <w:gridCol w:w="400"/>
        <w:gridCol w:w="349"/>
        <w:gridCol w:w="685"/>
        <w:gridCol w:w="324"/>
        <w:gridCol w:w="324"/>
        <w:gridCol w:w="324"/>
        <w:gridCol w:w="418"/>
        <w:gridCol w:w="351"/>
        <w:gridCol w:w="698"/>
        <w:gridCol w:w="325"/>
        <w:gridCol w:w="325"/>
        <w:gridCol w:w="325"/>
        <w:gridCol w:w="325"/>
        <w:gridCol w:w="468"/>
        <w:gridCol w:w="683"/>
        <w:gridCol w:w="446"/>
        <w:gridCol w:w="446"/>
        <w:gridCol w:w="442"/>
        <w:gridCol w:w="442"/>
        <w:gridCol w:w="465"/>
        <w:gridCol w:w="788"/>
        <w:gridCol w:w="446"/>
        <w:gridCol w:w="446"/>
        <w:gridCol w:w="442"/>
        <w:gridCol w:w="442"/>
        <w:gridCol w:w="433"/>
      </w:tblGrid>
      <w:tr w:rsidR="00C6357B" w:rsidRPr="00940C90" w14:paraId="2CC5C8C9" w14:textId="77777777" w:rsidTr="004F02B7">
        <w:trPr>
          <w:trHeight w:val="23"/>
          <w:jc w:val="center"/>
        </w:trPr>
        <w:tc>
          <w:tcPr>
            <w:tcW w:w="79" w:type="pct"/>
            <w:vMerge w:val="restart"/>
            <w:tcMar>
              <w:top w:w="62" w:type="dxa"/>
              <w:left w:w="28" w:type="dxa"/>
              <w:bottom w:w="102" w:type="dxa"/>
              <w:right w:w="28" w:type="dxa"/>
            </w:tcMar>
            <w:vAlign w:val="center"/>
          </w:tcPr>
          <w:p w14:paraId="630CBF57" w14:textId="77777777" w:rsidR="00C6357B" w:rsidRPr="00940C90" w:rsidRDefault="00C6357B" w:rsidP="004F02B7">
            <w:pPr>
              <w:pStyle w:val="ConsPlusNormal"/>
              <w:jc w:val="center"/>
              <w:rPr>
                <w:sz w:val="13"/>
                <w:szCs w:val="13"/>
              </w:rPr>
            </w:pPr>
            <w:r w:rsidRPr="00940C90">
              <w:rPr>
                <w:sz w:val="13"/>
                <w:szCs w:val="13"/>
              </w:rPr>
              <w:t>№ п/п</w:t>
            </w:r>
          </w:p>
        </w:tc>
        <w:tc>
          <w:tcPr>
            <w:tcW w:w="330" w:type="pct"/>
            <w:vMerge w:val="restart"/>
            <w:tcMar>
              <w:top w:w="62" w:type="dxa"/>
              <w:left w:w="28" w:type="dxa"/>
              <w:bottom w:w="102" w:type="dxa"/>
              <w:right w:w="28" w:type="dxa"/>
            </w:tcMar>
            <w:vAlign w:val="center"/>
          </w:tcPr>
          <w:p w14:paraId="7B154637" w14:textId="77777777" w:rsidR="00C6357B" w:rsidRPr="00940C90" w:rsidRDefault="00C6357B" w:rsidP="004F02B7">
            <w:pPr>
              <w:pStyle w:val="ConsPlusNormal"/>
              <w:jc w:val="center"/>
              <w:rPr>
                <w:sz w:val="13"/>
                <w:szCs w:val="13"/>
              </w:rPr>
            </w:pPr>
            <w:r w:rsidRPr="00940C90">
              <w:rPr>
                <w:sz w:val="13"/>
                <w:szCs w:val="13"/>
              </w:rPr>
              <w:t>Наименование объекта</w:t>
            </w:r>
          </w:p>
        </w:tc>
        <w:tc>
          <w:tcPr>
            <w:tcW w:w="4591" w:type="pct"/>
            <w:gridSpan w:val="30"/>
            <w:tcMar>
              <w:left w:w="28" w:type="dxa"/>
              <w:right w:w="28" w:type="dxa"/>
            </w:tcMar>
            <w:vAlign w:val="center"/>
          </w:tcPr>
          <w:p w14:paraId="7A33B578" w14:textId="77777777" w:rsidR="00C6357B" w:rsidRPr="00940C90" w:rsidRDefault="00C6357B" w:rsidP="004F02B7">
            <w:pPr>
              <w:jc w:val="center"/>
              <w:rPr>
                <w:sz w:val="13"/>
                <w:szCs w:val="13"/>
              </w:rPr>
            </w:pPr>
            <w:r w:rsidRPr="00940C90">
              <w:rPr>
                <w:sz w:val="13"/>
                <w:szCs w:val="13"/>
              </w:rPr>
              <w:t>Показатели энергетической эффективности</w:t>
            </w:r>
          </w:p>
        </w:tc>
      </w:tr>
      <w:tr w:rsidR="00C6357B" w:rsidRPr="00940C90" w14:paraId="49C3AD0A" w14:textId="77777777" w:rsidTr="004F02B7">
        <w:trPr>
          <w:trHeight w:val="687"/>
          <w:jc w:val="center"/>
        </w:trPr>
        <w:tc>
          <w:tcPr>
            <w:tcW w:w="79" w:type="pct"/>
            <w:vMerge/>
            <w:tcMar>
              <w:top w:w="62" w:type="dxa"/>
              <w:left w:w="28" w:type="dxa"/>
              <w:bottom w:w="102" w:type="dxa"/>
              <w:right w:w="28" w:type="dxa"/>
            </w:tcMar>
            <w:vAlign w:val="center"/>
          </w:tcPr>
          <w:p w14:paraId="3AB49B2A" w14:textId="77777777" w:rsidR="00C6357B" w:rsidRPr="00940C90" w:rsidRDefault="00C6357B" w:rsidP="004F02B7">
            <w:pPr>
              <w:pStyle w:val="ConsPlusNormal"/>
              <w:jc w:val="center"/>
              <w:rPr>
                <w:sz w:val="13"/>
                <w:szCs w:val="13"/>
              </w:rPr>
            </w:pPr>
          </w:p>
        </w:tc>
        <w:tc>
          <w:tcPr>
            <w:tcW w:w="330" w:type="pct"/>
            <w:vMerge/>
            <w:tcMar>
              <w:top w:w="62" w:type="dxa"/>
              <w:left w:w="28" w:type="dxa"/>
              <w:bottom w:w="102" w:type="dxa"/>
              <w:right w:w="28" w:type="dxa"/>
            </w:tcMar>
            <w:vAlign w:val="center"/>
          </w:tcPr>
          <w:p w14:paraId="3DB1736C" w14:textId="77777777" w:rsidR="00C6357B" w:rsidRPr="00940C90" w:rsidRDefault="00C6357B" w:rsidP="004F02B7">
            <w:pPr>
              <w:pStyle w:val="ConsPlusNormal"/>
              <w:jc w:val="center"/>
              <w:rPr>
                <w:sz w:val="13"/>
                <w:szCs w:val="13"/>
              </w:rPr>
            </w:pPr>
          </w:p>
        </w:tc>
        <w:tc>
          <w:tcPr>
            <w:tcW w:w="872" w:type="pct"/>
            <w:gridSpan w:val="6"/>
            <w:tcMar>
              <w:left w:w="28" w:type="dxa"/>
              <w:right w:w="28" w:type="dxa"/>
            </w:tcMar>
            <w:vAlign w:val="center"/>
          </w:tcPr>
          <w:p w14:paraId="5BA5D5EB" w14:textId="77777777" w:rsidR="00C6357B" w:rsidRPr="00940C90" w:rsidRDefault="00C6357B" w:rsidP="004F02B7">
            <w:pPr>
              <w:pStyle w:val="ConsPlusNormal"/>
              <w:jc w:val="center"/>
              <w:rPr>
                <w:sz w:val="13"/>
                <w:szCs w:val="13"/>
              </w:rPr>
            </w:pPr>
            <w:r w:rsidRPr="00940C90">
              <w:rPr>
                <w:sz w:val="13"/>
                <w:szCs w:val="13"/>
              </w:rPr>
              <w:t xml:space="preserve">Удельный расход топлива на производство единицы тепловой энергии, отпускаемой с коллекторов источников тепловой энергии, </w:t>
            </w:r>
            <w:r>
              <w:rPr>
                <w:sz w:val="13"/>
                <w:szCs w:val="13"/>
              </w:rPr>
              <w:t xml:space="preserve">кг </w:t>
            </w:r>
            <w:r w:rsidRPr="00940C90">
              <w:rPr>
                <w:sz w:val="13"/>
                <w:szCs w:val="13"/>
              </w:rPr>
              <w:t>у.т./Гкал</w:t>
            </w:r>
          </w:p>
        </w:tc>
        <w:tc>
          <w:tcPr>
            <w:tcW w:w="835" w:type="pct"/>
            <w:gridSpan w:val="6"/>
            <w:tcMar>
              <w:left w:w="28" w:type="dxa"/>
              <w:right w:w="28" w:type="dxa"/>
            </w:tcMar>
            <w:vAlign w:val="center"/>
          </w:tcPr>
          <w:p w14:paraId="040C707E" w14:textId="77777777" w:rsidR="00C6357B" w:rsidRPr="00940C90" w:rsidRDefault="00C6357B" w:rsidP="004F02B7">
            <w:pPr>
              <w:pStyle w:val="ConsPlusNormal"/>
              <w:jc w:val="center"/>
              <w:rPr>
                <w:sz w:val="13"/>
                <w:szCs w:val="13"/>
              </w:rPr>
            </w:pPr>
            <w:r w:rsidRPr="00940C90">
              <w:rPr>
                <w:sz w:val="13"/>
                <w:szCs w:val="13"/>
              </w:rPr>
              <w:t>Отношение величины технологических потерь тепловой энергии, теплоносителя к материальной характеристике тепловой сети, Гкал/м</w:t>
            </w:r>
            <w:r w:rsidRPr="00940C90">
              <w:rPr>
                <w:sz w:val="13"/>
                <w:szCs w:val="13"/>
                <w:vertAlign w:val="superscript"/>
              </w:rPr>
              <w:t>2</w:t>
            </w:r>
          </w:p>
        </w:tc>
        <w:tc>
          <w:tcPr>
            <w:tcW w:w="847" w:type="pct"/>
            <w:gridSpan w:val="6"/>
            <w:tcMar>
              <w:left w:w="28" w:type="dxa"/>
              <w:right w:w="28" w:type="dxa"/>
            </w:tcMar>
            <w:vAlign w:val="center"/>
          </w:tcPr>
          <w:p w14:paraId="6C443643" w14:textId="77777777" w:rsidR="00C6357B" w:rsidRPr="00940C90" w:rsidRDefault="00C6357B" w:rsidP="004F02B7">
            <w:pPr>
              <w:pStyle w:val="ConsPlusNormal"/>
              <w:jc w:val="center"/>
              <w:rPr>
                <w:sz w:val="13"/>
                <w:szCs w:val="13"/>
              </w:rPr>
            </w:pPr>
            <w:r w:rsidRPr="00940C90">
              <w:rPr>
                <w:sz w:val="13"/>
                <w:szCs w:val="13"/>
              </w:rPr>
              <w:t>Отношение величины технологических потерь тепловой энергии, теплоносителя к материальной характеристике тепловой сети, м</w:t>
            </w:r>
            <w:r w:rsidRPr="00940C90">
              <w:rPr>
                <w:sz w:val="13"/>
                <w:szCs w:val="13"/>
                <w:vertAlign w:val="superscript"/>
              </w:rPr>
              <w:t>3</w:t>
            </w:r>
            <w:r w:rsidRPr="00940C90">
              <w:rPr>
                <w:sz w:val="13"/>
                <w:szCs w:val="13"/>
              </w:rPr>
              <w:t>/м</w:t>
            </w:r>
            <w:r w:rsidRPr="00940C90">
              <w:rPr>
                <w:sz w:val="13"/>
                <w:szCs w:val="13"/>
                <w:vertAlign w:val="superscript"/>
              </w:rPr>
              <w:t>2</w:t>
            </w:r>
          </w:p>
        </w:tc>
        <w:tc>
          <w:tcPr>
            <w:tcW w:w="1003" w:type="pct"/>
            <w:gridSpan w:val="6"/>
            <w:tcMar>
              <w:left w:w="28" w:type="dxa"/>
              <w:right w:w="28" w:type="dxa"/>
            </w:tcMar>
            <w:vAlign w:val="center"/>
          </w:tcPr>
          <w:p w14:paraId="0FE293CA" w14:textId="77777777" w:rsidR="00C6357B" w:rsidRPr="00940C90" w:rsidRDefault="00C6357B" w:rsidP="004F02B7">
            <w:pPr>
              <w:pStyle w:val="ConsPlusNormal"/>
              <w:jc w:val="center"/>
              <w:rPr>
                <w:sz w:val="13"/>
                <w:szCs w:val="13"/>
              </w:rPr>
            </w:pPr>
            <w:r w:rsidRPr="00940C90">
              <w:rPr>
                <w:sz w:val="13"/>
                <w:szCs w:val="13"/>
              </w:rPr>
              <w:t>Величина технологических потерь при передаче тепловой энергии, теплоносителя по тепловым сетям, Гкал/год</w:t>
            </w:r>
          </w:p>
        </w:tc>
        <w:tc>
          <w:tcPr>
            <w:tcW w:w="1033" w:type="pct"/>
            <w:gridSpan w:val="6"/>
            <w:tcMar>
              <w:left w:w="28" w:type="dxa"/>
              <w:right w:w="28" w:type="dxa"/>
            </w:tcMar>
            <w:vAlign w:val="center"/>
          </w:tcPr>
          <w:p w14:paraId="024C7225" w14:textId="77777777" w:rsidR="00C6357B" w:rsidRPr="00940C90" w:rsidRDefault="00C6357B" w:rsidP="004F02B7">
            <w:pPr>
              <w:pStyle w:val="ConsPlusNormal"/>
              <w:jc w:val="center"/>
              <w:rPr>
                <w:sz w:val="13"/>
                <w:szCs w:val="13"/>
              </w:rPr>
            </w:pPr>
            <w:r w:rsidRPr="00940C90">
              <w:rPr>
                <w:sz w:val="13"/>
                <w:szCs w:val="13"/>
              </w:rPr>
              <w:t>Величина технологических потерь при передаче тепловой энергии, теплоносителя по тепловым сетям, м</w:t>
            </w:r>
            <w:r w:rsidRPr="00940C90">
              <w:rPr>
                <w:sz w:val="13"/>
                <w:szCs w:val="13"/>
                <w:vertAlign w:val="superscript"/>
              </w:rPr>
              <w:t>3</w:t>
            </w:r>
          </w:p>
        </w:tc>
      </w:tr>
      <w:tr w:rsidR="00C6357B" w:rsidRPr="00940C90" w14:paraId="2DAFD5E6" w14:textId="77777777" w:rsidTr="004F02B7">
        <w:trPr>
          <w:trHeight w:val="20"/>
          <w:jc w:val="center"/>
        </w:trPr>
        <w:tc>
          <w:tcPr>
            <w:tcW w:w="79" w:type="pct"/>
            <w:vMerge/>
            <w:tcMar>
              <w:top w:w="62" w:type="dxa"/>
              <w:left w:w="28" w:type="dxa"/>
              <w:bottom w:w="102" w:type="dxa"/>
              <w:right w:w="28" w:type="dxa"/>
            </w:tcMar>
            <w:vAlign w:val="center"/>
          </w:tcPr>
          <w:p w14:paraId="72D229EE" w14:textId="77777777" w:rsidR="00C6357B" w:rsidRPr="00940C90" w:rsidRDefault="00C6357B" w:rsidP="004F02B7">
            <w:pPr>
              <w:pStyle w:val="ConsPlusNormal"/>
              <w:jc w:val="center"/>
              <w:rPr>
                <w:sz w:val="13"/>
                <w:szCs w:val="13"/>
              </w:rPr>
            </w:pPr>
          </w:p>
        </w:tc>
        <w:tc>
          <w:tcPr>
            <w:tcW w:w="330" w:type="pct"/>
            <w:vMerge/>
            <w:tcMar>
              <w:top w:w="62" w:type="dxa"/>
              <w:left w:w="28" w:type="dxa"/>
              <w:bottom w:w="102" w:type="dxa"/>
              <w:right w:w="28" w:type="dxa"/>
            </w:tcMar>
            <w:vAlign w:val="center"/>
          </w:tcPr>
          <w:p w14:paraId="039F8361" w14:textId="77777777" w:rsidR="00C6357B" w:rsidRPr="00940C90" w:rsidRDefault="00C6357B" w:rsidP="004F02B7">
            <w:pPr>
              <w:pStyle w:val="ConsPlusNormal"/>
              <w:jc w:val="center"/>
              <w:rPr>
                <w:sz w:val="13"/>
                <w:szCs w:val="13"/>
              </w:rPr>
            </w:pPr>
          </w:p>
        </w:tc>
        <w:tc>
          <w:tcPr>
            <w:tcW w:w="209" w:type="pct"/>
            <w:vMerge w:val="restart"/>
            <w:tcMar>
              <w:left w:w="28" w:type="dxa"/>
              <w:right w:w="28" w:type="dxa"/>
            </w:tcMar>
            <w:vAlign w:val="center"/>
          </w:tcPr>
          <w:p w14:paraId="197FD3B7" w14:textId="77777777" w:rsidR="00C6357B" w:rsidRPr="00940C90" w:rsidRDefault="00C6357B" w:rsidP="004F02B7">
            <w:pPr>
              <w:pStyle w:val="ConsPlusNormal"/>
              <w:jc w:val="center"/>
              <w:rPr>
                <w:sz w:val="13"/>
                <w:szCs w:val="13"/>
              </w:rPr>
            </w:pPr>
            <w:r w:rsidRPr="00940C90">
              <w:rPr>
                <w:sz w:val="13"/>
                <w:szCs w:val="13"/>
              </w:rPr>
              <w:t>Текущее значение</w:t>
            </w:r>
          </w:p>
        </w:tc>
        <w:tc>
          <w:tcPr>
            <w:tcW w:w="664" w:type="pct"/>
            <w:gridSpan w:val="5"/>
            <w:tcMar>
              <w:left w:w="28" w:type="dxa"/>
              <w:right w:w="28" w:type="dxa"/>
            </w:tcMar>
            <w:vAlign w:val="center"/>
          </w:tcPr>
          <w:p w14:paraId="57E9E527" w14:textId="77777777" w:rsidR="00C6357B" w:rsidRPr="00940C90" w:rsidRDefault="00C6357B" w:rsidP="004F02B7">
            <w:pPr>
              <w:pStyle w:val="ConsPlusNormal"/>
              <w:jc w:val="center"/>
              <w:rPr>
                <w:sz w:val="13"/>
                <w:szCs w:val="13"/>
              </w:rPr>
            </w:pPr>
            <w:r w:rsidRPr="00940C90">
              <w:rPr>
                <w:sz w:val="13"/>
                <w:szCs w:val="13"/>
              </w:rPr>
              <w:t>Плановое значение</w:t>
            </w:r>
          </w:p>
        </w:tc>
        <w:tc>
          <w:tcPr>
            <w:tcW w:w="236" w:type="pct"/>
            <w:vMerge w:val="restart"/>
            <w:tcMar>
              <w:left w:w="28" w:type="dxa"/>
              <w:right w:w="28" w:type="dxa"/>
            </w:tcMar>
            <w:vAlign w:val="center"/>
          </w:tcPr>
          <w:p w14:paraId="4308E28F" w14:textId="77777777" w:rsidR="00C6357B" w:rsidRPr="00940C90" w:rsidRDefault="00C6357B" w:rsidP="004F02B7">
            <w:pPr>
              <w:pStyle w:val="ConsPlusNormal"/>
              <w:jc w:val="center"/>
              <w:rPr>
                <w:sz w:val="13"/>
                <w:szCs w:val="13"/>
              </w:rPr>
            </w:pPr>
            <w:r w:rsidRPr="00940C90">
              <w:rPr>
                <w:sz w:val="13"/>
                <w:szCs w:val="13"/>
              </w:rPr>
              <w:t>Текущее значение</w:t>
            </w:r>
          </w:p>
        </w:tc>
        <w:tc>
          <w:tcPr>
            <w:tcW w:w="600" w:type="pct"/>
            <w:gridSpan w:val="5"/>
            <w:tcMar>
              <w:left w:w="28" w:type="dxa"/>
              <w:right w:w="28" w:type="dxa"/>
            </w:tcMar>
            <w:vAlign w:val="center"/>
          </w:tcPr>
          <w:p w14:paraId="46E8562D" w14:textId="77777777" w:rsidR="00C6357B" w:rsidRPr="00940C90" w:rsidRDefault="00C6357B" w:rsidP="004F02B7">
            <w:pPr>
              <w:pStyle w:val="ConsPlusNormal"/>
              <w:jc w:val="center"/>
              <w:rPr>
                <w:sz w:val="13"/>
                <w:szCs w:val="13"/>
              </w:rPr>
            </w:pPr>
            <w:r w:rsidRPr="00940C90">
              <w:rPr>
                <w:sz w:val="13"/>
                <w:szCs w:val="13"/>
              </w:rPr>
              <w:t>Плановое значение</w:t>
            </w:r>
          </w:p>
        </w:tc>
        <w:tc>
          <w:tcPr>
            <w:tcW w:w="240" w:type="pct"/>
            <w:vMerge w:val="restart"/>
            <w:tcMar>
              <w:left w:w="28" w:type="dxa"/>
              <w:right w:w="28" w:type="dxa"/>
            </w:tcMar>
            <w:vAlign w:val="center"/>
          </w:tcPr>
          <w:p w14:paraId="5A3EC819" w14:textId="77777777" w:rsidR="00C6357B" w:rsidRPr="00940C90" w:rsidRDefault="00C6357B" w:rsidP="004F02B7">
            <w:pPr>
              <w:pStyle w:val="ConsPlusNormal"/>
              <w:jc w:val="center"/>
              <w:rPr>
                <w:sz w:val="13"/>
                <w:szCs w:val="13"/>
              </w:rPr>
            </w:pPr>
            <w:r w:rsidRPr="00940C90">
              <w:rPr>
                <w:sz w:val="13"/>
                <w:szCs w:val="13"/>
              </w:rPr>
              <w:t>Текущее значение</w:t>
            </w:r>
          </w:p>
        </w:tc>
        <w:tc>
          <w:tcPr>
            <w:tcW w:w="608" w:type="pct"/>
            <w:gridSpan w:val="5"/>
            <w:tcMar>
              <w:left w:w="28" w:type="dxa"/>
              <w:right w:w="28" w:type="dxa"/>
            </w:tcMar>
            <w:vAlign w:val="center"/>
          </w:tcPr>
          <w:p w14:paraId="358F596C" w14:textId="77777777" w:rsidR="00C6357B" w:rsidRPr="00940C90" w:rsidRDefault="00C6357B" w:rsidP="004F02B7">
            <w:pPr>
              <w:pStyle w:val="ConsPlusNormal"/>
              <w:jc w:val="center"/>
              <w:rPr>
                <w:sz w:val="13"/>
                <w:szCs w:val="13"/>
              </w:rPr>
            </w:pPr>
            <w:r w:rsidRPr="00940C90">
              <w:rPr>
                <w:sz w:val="13"/>
                <w:szCs w:val="13"/>
              </w:rPr>
              <w:t>Плановое значение</w:t>
            </w:r>
          </w:p>
        </w:tc>
        <w:tc>
          <w:tcPr>
            <w:tcW w:w="235" w:type="pct"/>
            <w:vMerge w:val="restart"/>
            <w:tcMar>
              <w:left w:w="28" w:type="dxa"/>
              <w:right w:w="28" w:type="dxa"/>
            </w:tcMar>
            <w:vAlign w:val="center"/>
          </w:tcPr>
          <w:p w14:paraId="5766651E" w14:textId="77777777" w:rsidR="00C6357B" w:rsidRPr="00940C90" w:rsidRDefault="00C6357B" w:rsidP="004F02B7">
            <w:pPr>
              <w:pStyle w:val="ConsPlusNormal"/>
              <w:jc w:val="center"/>
              <w:rPr>
                <w:sz w:val="13"/>
                <w:szCs w:val="13"/>
              </w:rPr>
            </w:pPr>
            <w:r w:rsidRPr="00940C90">
              <w:rPr>
                <w:sz w:val="13"/>
                <w:szCs w:val="13"/>
              </w:rPr>
              <w:t>Текущее значение</w:t>
            </w:r>
          </w:p>
        </w:tc>
        <w:tc>
          <w:tcPr>
            <w:tcW w:w="768" w:type="pct"/>
            <w:gridSpan w:val="5"/>
            <w:tcMar>
              <w:left w:w="28" w:type="dxa"/>
              <w:right w:w="28" w:type="dxa"/>
            </w:tcMar>
            <w:vAlign w:val="center"/>
          </w:tcPr>
          <w:p w14:paraId="0E42046C" w14:textId="77777777" w:rsidR="00C6357B" w:rsidRPr="00940C90" w:rsidRDefault="00C6357B" w:rsidP="004F02B7">
            <w:pPr>
              <w:pStyle w:val="ConsPlusNormal"/>
              <w:jc w:val="center"/>
              <w:rPr>
                <w:sz w:val="13"/>
                <w:szCs w:val="13"/>
              </w:rPr>
            </w:pPr>
            <w:r w:rsidRPr="00940C90">
              <w:rPr>
                <w:sz w:val="13"/>
                <w:szCs w:val="13"/>
              </w:rPr>
              <w:t>Плановое значение</w:t>
            </w:r>
          </w:p>
        </w:tc>
        <w:tc>
          <w:tcPr>
            <w:tcW w:w="271" w:type="pct"/>
            <w:vMerge w:val="restart"/>
            <w:tcMar>
              <w:left w:w="28" w:type="dxa"/>
              <w:right w:w="28" w:type="dxa"/>
            </w:tcMar>
            <w:vAlign w:val="center"/>
          </w:tcPr>
          <w:p w14:paraId="15B05284" w14:textId="77777777" w:rsidR="00C6357B" w:rsidRPr="00940C90" w:rsidRDefault="00C6357B" w:rsidP="004F02B7">
            <w:pPr>
              <w:pStyle w:val="ConsPlusNormal"/>
              <w:jc w:val="center"/>
              <w:rPr>
                <w:sz w:val="13"/>
                <w:szCs w:val="13"/>
              </w:rPr>
            </w:pPr>
            <w:r w:rsidRPr="00940C90">
              <w:rPr>
                <w:sz w:val="13"/>
                <w:szCs w:val="13"/>
              </w:rPr>
              <w:t>Текущее значение</w:t>
            </w:r>
          </w:p>
        </w:tc>
        <w:tc>
          <w:tcPr>
            <w:tcW w:w="762" w:type="pct"/>
            <w:gridSpan w:val="5"/>
            <w:tcMar>
              <w:left w:w="28" w:type="dxa"/>
              <w:right w:w="28" w:type="dxa"/>
            </w:tcMar>
            <w:vAlign w:val="center"/>
          </w:tcPr>
          <w:p w14:paraId="285A5D08" w14:textId="77777777" w:rsidR="00C6357B" w:rsidRPr="00940C90" w:rsidRDefault="00C6357B" w:rsidP="004F02B7">
            <w:pPr>
              <w:pStyle w:val="ConsPlusNormal"/>
              <w:jc w:val="center"/>
              <w:rPr>
                <w:sz w:val="13"/>
                <w:szCs w:val="13"/>
              </w:rPr>
            </w:pPr>
            <w:r w:rsidRPr="00940C90">
              <w:rPr>
                <w:sz w:val="13"/>
                <w:szCs w:val="13"/>
              </w:rPr>
              <w:t>Плановое значение</w:t>
            </w:r>
          </w:p>
        </w:tc>
      </w:tr>
      <w:tr w:rsidR="00C6357B" w:rsidRPr="00940C90" w14:paraId="7AF6D9D6" w14:textId="77777777" w:rsidTr="004F02B7">
        <w:trPr>
          <w:trHeight w:val="20"/>
          <w:jc w:val="center"/>
        </w:trPr>
        <w:tc>
          <w:tcPr>
            <w:tcW w:w="79" w:type="pct"/>
            <w:vMerge/>
            <w:tcMar>
              <w:top w:w="62" w:type="dxa"/>
              <w:left w:w="28" w:type="dxa"/>
              <w:bottom w:w="102" w:type="dxa"/>
              <w:right w:w="28" w:type="dxa"/>
            </w:tcMar>
            <w:vAlign w:val="center"/>
          </w:tcPr>
          <w:p w14:paraId="4DAD91CD" w14:textId="77777777" w:rsidR="00C6357B" w:rsidRPr="00940C90" w:rsidRDefault="00C6357B" w:rsidP="004F02B7">
            <w:pPr>
              <w:pStyle w:val="ConsPlusNormal"/>
              <w:jc w:val="center"/>
              <w:rPr>
                <w:sz w:val="13"/>
                <w:szCs w:val="13"/>
              </w:rPr>
            </w:pPr>
          </w:p>
        </w:tc>
        <w:tc>
          <w:tcPr>
            <w:tcW w:w="330" w:type="pct"/>
            <w:vMerge/>
            <w:tcMar>
              <w:top w:w="62" w:type="dxa"/>
              <w:left w:w="28" w:type="dxa"/>
              <w:bottom w:w="102" w:type="dxa"/>
              <w:right w:w="28" w:type="dxa"/>
            </w:tcMar>
            <w:vAlign w:val="center"/>
          </w:tcPr>
          <w:p w14:paraId="16BF369F" w14:textId="77777777" w:rsidR="00C6357B" w:rsidRPr="00940C90" w:rsidRDefault="00C6357B" w:rsidP="004F02B7">
            <w:pPr>
              <w:pStyle w:val="ConsPlusNormal"/>
              <w:jc w:val="center"/>
              <w:rPr>
                <w:sz w:val="13"/>
                <w:szCs w:val="13"/>
              </w:rPr>
            </w:pPr>
          </w:p>
        </w:tc>
        <w:tc>
          <w:tcPr>
            <w:tcW w:w="209" w:type="pct"/>
            <w:vMerge/>
            <w:tcMar>
              <w:left w:w="28" w:type="dxa"/>
              <w:right w:w="28" w:type="dxa"/>
            </w:tcMar>
            <w:vAlign w:val="center"/>
          </w:tcPr>
          <w:p w14:paraId="409F40BD" w14:textId="77777777" w:rsidR="00C6357B" w:rsidRPr="00940C90" w:rsidRDefault="00C6357B" w:rsidP="004F02B7">
            <w:pPr>
              <w:pStyle w:val="ConsPlusNormal"/>
              <w:jc w:val="center"/>
              <w:rPr>
                <w:sz w:val="13"/>
                <w:szCs w:val="13"/>
              </w:rPr>
            </w:pPr>
          </w:p>
        </w:tc>
        <w:tc>
          <w:tcPr>
            <w:tcW w:w="137" w:type="pct"/>
            <w:tcMar>
              <w:left w:w="28" w:type="dxa"/>
              <w:right w:w="28" w:type="dxa"/>
            </w:tcMar>
            <w:vAlign w:val="center"/>
          </w:tcPr>
          <w:p w14:paraId="3883575F" w14:textId="77777777" w:rsidR="00C6357B" w:rsidRPr="00940C90" w:rsidRDefault="00C6357B" w:rsidP="004F02B7">
            <w:pPr>
              <w:pStyle w:val="ConsPlusNormal"/>
              <w:jc w:val="center"/>
              <w:rPr>
                <w:sz w:val="13"/>
                <w:szCs w:val="13"/>
              </w:rPr>
            </w:pPr>
            <w:r w:rsidRPr="00940C90">
              <w:rPr>
                <w:sz w:val="13"/>
                <w:szCs w:val="13"/>
              </w:rPr>
              <w:t>2020</w:t>
            </w:r>
          </w:p>
        </w:tc>
        <w:tc>
          <w:tcPr>
            <w:tcW w:w="139" w:type="pct"/>
            <w:tcMar>
              <w:left w:w="28" w:type="dxa"/>
              <w:right w:w="28" w:type="dxa"/>
            </w:tcMar>
            <w:vAlign w:val="center"/>
          </w:tcPr>
          <w:p w14:paraId="21BBA0A5" w14:textId="77777777" w:rsidR="00C6357B" w:rsidRPr="00940C90" w:rsidRDefault="00C6357B" w:rsidP="004F02B7">
            <w:pPr>
              <w:pStyle w:val="ConsPlusNormal"/>
              <w:jc w:val="center"/>
              <w:rPr>
                <w:sz w:val="13"/>
                <w:szCs w:val="13"/>
              </w:rPr>
            </w:pPr>
            <w:r w:rsidRPr="00940C90">
              <w:rPr>
                <w:sz w:val="13"/>
                <w:szCs w:val="13"/>
              </w:rPr>
              <w:t>2021</w:t>
            </w:r>
          </w:p>
        </w:tc>
        <w:tc>
          <w:tcPr>
            <w:tcW w:w="138" w:type="pct"/>
            <w:tcMar>
              <w:left w:w="28" w:type="dxa"/>
              <w:right w:w="28" w:type="dxa"/>
            </w:tcMar>
            <w:vAlign w:val="center"/>
          </w:tcPr>
          <w:p w14:paraId="360E9835" w14:textId="77777777" w:rsidR="00C6357B" w:rsidRPr="00940C90" w:rsidRDefault="00C6357B" w:rsidP="004F02B7">
            <w:pPr>
              <w:pStyle w:val="ConsPlusNormal"/>
              <w:jc w:val="center"/>
              <w:rPr>
                <w:sz w:val="13"/>
                <w:szCs w:val="13"/>
              </w:rPr>
            </w:pPr>
            <w:r>
              <w:rPr>
                <w:sz w:val="13"/>
                <w:szCs w:val="13"/>
              </w:rPr>
              <w:t>2022</w:t>
            </w:r>
          </w:p>
        </w:tc>
        <w:tc>
          <w:tcPr>
            <w:tcW w:w="138" w:type="pct"/>
            <w:vAlign w:val="center"/>
          </w:tcPr>
          <w:p w14:paraId="68F200EB" w14:textId="77777777" w:rsidR="00C6357B" w:rsidRPr="00940C90" w:rsidRDefault="00C6357B" w:rsidP="004F02B7">
            <w:pPr>
              <w:pStyle w:val="ConsPlusNormal"/>
              <w:jc w:val="center"/>
              <w:rPr>
                <w:sz w:val="13"/>
                <w:szCs w:val="13"/>
              </w:rPr>
            </w:pPr>
            <w:r>
              <w:rPr>
                <w:sz w:val="13"/>
                <w:szCs w:val="13"/>
              </w:rPr>
              <w:t>2023</w:t>
            </w:r>
          </w:p>
        </w:tc>
        <w:tc>
          <w:tcPr>
            <w:tcW w:w="113" w:type="pct"/>
            <w:vAlign w:val="center"/>
          </w:tcPr>
          <w:p w14:paraId="271A2525" w14:textId="77777777" w:rsidR="00C6357B" w:rsidRPr="00940C90" w:rsidRDefault="00C6357B" w:rsidP="004F02B7">
            <w:pPr>
              <w:pStyle w:val="ConsPlusNormal"/>
              <w:jc w:val="center"/>
              <w:rPr>
                <w:sz w:val="13"/>
                <w:szCs w:val="13"/>
              </w:rPr>
            </w:pPr>
            <w:r>
              <w:rPr>
                <w:sz w:val="13"/>
                <w:szCs w:val="13"/>
              </w:rPr>
              <w:t>2024</w:t>
            </w:r>
          </w:p>
        </w:tc>
        <w:tc>
          <w:tcPr>
            <w:tcW w:w="236" w:type="pct"/>
            <w:vMerge/>
            <w:tcMar>
              <w:left w:w="28" w:type="dxa"/>
              <w:right w:w="28" w:type="dxa"/>
            </w:tcMar>
            <w:vAlign w:val="center"/>
          </w:tcPr>
          <w:p w14:paraId="310FB3E4" w14:textId="77777777" w:rsidR="00C6357B" w:rsidRPr="00940C90" w:rsidRDefault="00C6357B" w:rsidP="004F02B7">
            <w:pPr>
              <w:pStyle w:val="ConsPlusNormal"/>
              <w:jc w:val="center"/>
              <w:rPr>
                <w:sz w:val="13"/>
                <w:szCs w:val="13"/>
              </w:rPr>
            </w:pPr>
          </w:p>
        </w:tc>
        <w:tc>
          <w:tcPr>
            <w:tcW w:w="112" w:type="pct"/>
            <w:tcMar>
              <w:left w:w="28" w:type="dxa"/>
              <w:right w:w="28" w:type="dxa"/>
            </w:tcMar>
            <w:vAlign w:val="center"/>
          </w:tcPr>
          <w:p w14:paraId="4274F530" w14:textId="77777777" w:rsidR="00C6357B" w:rsidRPr="00940C90" w:rsidRDefault="00C6357B" w:rsidP="004F02B7">
            <w:pPr>
              <w:pStyle w:val="ConsPlusNormal"/>
              <w:jc w:val="center"/>
              <w:rPr>
                <w:sz w:val="13"/>
                <w:szCs w:val="13"/>
              </w:rPr>
            </w:pPr>
            <w:r w:rsidRPr="00940C90">
              <w:rPr>
                <w:sz w:val="13"/>
                <w:szCs w:val="13"/>
              </w:rPr>
              <w:t>2020</w:t>
            </w:r>
          </w:p>
        </w:tc>
        <w:tc>
          <w:tcPr>
            <w:tcW w:w="112" w:type="pct"/>
            <w:tcMar>
              <w:left w:w="28" w:type="dxa"/>
              <w:right w:w="28" w:type="dxa"/>
            </w:tcMar>
            <w:vAlign w:val="center"/>
          </w:tcPr>
          <w:p w14:paraId="1BEF1798" w14:textId="77777777" w:rsidR="00C6357B" w:rsidRPr="00940C90" w:rsidRDefault="00C6357B" w:rsidP="004F02B7">
            <w:pPr>
              <w:pStyle w:val="ConsPlusNormal"/>
              <w:jc w:val="center"/>
              <w:rPr>
                <w:sz w:val="13"/>
                <w:szCs w:val="13"/>
              </w:rPr>
            </w:pPr>
            <w:r w:rsidRPr="00940C90">
              <w:rPr>
                <w:sz w:val="13"/>
                <w:szCs w:val="13"/>
              </w:rPr>
              <w:t>2021</w:t>
            </w:r>
          </w:p>
        </w:tc>
        <w:tc>
          <w:tcPr>
            <w:tcW w:w="112" w:type="pct"/>
            <w:tcMar>
              <w:left w:w="28" w:type="dxa"/>
              <w:right w:w="28" w:type="dxa"/>
            </w:tcMar>
            <w:vAlign w:val="center"/>
          </w:tcPr>
          <w:p w14:paraId="3E68DDF0" w14:textId="77777777" w:rsidR="00C6357B" w:rsidRPr="00940C90" w:rsidRDefault="00C6357B" w:rsidP="004F02B7">
            <w:pPr>
              <w:pStyle w:val="ConsPlusNormal"/>
              <w:jc w:val="center"/>
              <w:rPr>
                <w:sz w:val="13"/>
                <w:szCs w:val="13"/>
              </w:rPr>
            </w:pPr>
            <w:r>
              <w:rPr>
                <w:sz w:val="13"/>
                <w:szCs w:val="13"/>
              </w:rPr>
              <w:t>2022</w:t>
            </w:r>
          </w:p>
        </w:tc>
        <w:tc>
          <w:tcPr>
            <w:tcW w:w="144" w:type="pct"/>
            <w:vAlign w:val="center"/>
          </w:tcPr>
          <w:p w14:paraId="5817111C" w14:textId="77777777" w:rsidR="00C6357B" w:rsidRPr="00940C90" w:rsidRDefault="00C6357B" w:rsidP="004F02B7">
            <w:pPr>
              <w:pStyle w:val="ConsPlusNormal"/>
              <w:jc w:val="center"/>
              <w:rPr>
                <w:sz w:val="13"/>
                <w:szCs w:val="13"/>
              </w:rPr>
            </w:pPr>
            <w:r>
              <w:rPr>
                <w:sz w:val="13"/>
                <w:szCs w:val="13"/>
              </w:rPr>
              <w:t>2023</w:t>
            </w:r>
          </w:p>
        </w:tc>
        <w:tc>
          <w:tcPr>
            <w:tcW w:w="121" w:type="pct"/>
            <w:vAlign w:val="center"/>
          </w:tcPr>
          <w:p w14:paraId="07F83F9C" w14:textId="77777777" w:rsidR="00C6357B" w:rsidRPr="00940C90" w:rsidRDefault="00C6357B" w:rsidP="004F02B7">
            <w:pPr>
              <w:pStyle w:val="ConsPlusNormal"/>
              <w:jc w:val="center"/>
              <w:rPr>
                <w:sz w:val="13"/>
                <w:szCs w:val="13"/>
              </w:rPr>
            </w:pPr>
            <w:r>
              <w:rPr>
                <w:sz w:val="13"/>
                <w:szCs w:val="13"/>
              </w:rPr>
              <w:t>2024</w:t>
            </w:r>
          </w:p>
        </w:tc>
        <w:tc>
          <w:tcPr>
            <w:tcW w:w="240" w:type="pct"/>
            <w:vMerge/>
            <w:tcMar>
              <w:left w:w="28" w:type="dxa"/>
              <w:right w:w="28" w:type="dxa"/>
            </w:tcMar>
            <w:vAlign w:val="center"/>
          </w:tcPr>
          <w:p w14:paraId="59ACEE61" w14:textId="77777777" w:rsidR="00C6357B" w:rsidRPr="00940C90" w:rsidRDefault="00C6357B" w:rsidP="004F02B7">
            <w:pPr>
              <w:pStyle w:val="ConsPlusNormal"/>
              <w:jc w:val="center"/>
              <w:rPr>
                <w:sz w:val="13"/>
                <w:szCs w:val="13"/>
              </w:rPr>
            </w:pPr>
          </w:p>
        </w:tc>
        <w:tc>
          <w:tcPr>
            <w:tcW w:w="112" w:type="pct"/>
            <w:tcMar>
              <w:left w:w="28" w:type="dxa"/>
              <w:right w:w="28" w:type="dxa"/>
            </w:tcMar>
            <w:vAlign w:val="center"/>
          </w:tcPr>
          <w:p w14:paraId="5A41ED9B" w14:textId="77777777" w:rsidR="00C6357B" w:rsidRPr="00940C90" w:rsidRDefault="00C6357B" w:rsidP="004F02B7">
            <w:pPr>
              <w:pStyle w:val="ConsPlusNormal"/>
              <w:jc w:val="center"/>
              <w:rPr>
                <w:sz w:val="13"/>
                <w:szCs w:val="13"/>
              </w:rPr>
            </w:pPr>
            <w:r w:rsidRPr="00940C90">
              <w:rPr>
                <w:sz w:val="13"/>
                <w:szCs w:val="13"/>
              </w:rPr>
              <w:t>2020</w:t>
            </w:r>
          </w:p>
        </w:tc>
        <w:tc>
          <w:tcPr>
            <w:tcW w:w="112" w:type="pct"/>
            <w:tcMar>
              <w:left w:w="28" w:type="dxa"/>
              <w:right w:w="28" w:type="dxa"/>
            </w:tcMar>
            <w:vAlign w:val="center"/>
          </w:tcPr>
          <w:p w14:paraId="2E454281" w14:textId="77777777" w:rsidR="00C6357B" w:rsidRPr="00940C90" w:rsidRDefault="00C6357B" w:rsidP="004F02B7">
            <w:pPr>
              <w:pStyle w:val="ConsPlusNormal"/>
              <w:jc w:val="center"/>
              <w:rPr>
                <w:sz w:val="13"/>
                <w:szCs w:val="13"/>
              </w:rPr>
            </w:pPr>
            <w:r w:rsidRPr="00940C90">
              <w:rPr>
                <w:sz w:val="13"/>
                <w:szCs w:val="13"/>
              </w:rPr>
              <w:t>2021</w:t>
            </w:r>
          </w:p>
        </w:tc>
        <w:tc>
          <w:tcPr>
            <w:tcW w:w="112" w:type="pct"/>
            <w:tcMar>
              <w:left w:w="28" w:type="dxa"/>
              <w:right w:w="28" w:type="dxa"/>
            </w:tcMar>
            <w:vAlign w:val="center"/>
          </w:tcPr>
          <w:p w14:paraId="3215179F" w14:textId="77777777" w:rsidR="00C6357B" w:rsidRPr="00940C90" w:rsidRDefault="00C6357B" w:rsidP="004F02B7">
            <w:pPr>
              <w:pStyle w:val="ConsPlusNormal"/>
              <w:jc w:val="center"/>
              <w:rPr>
                <w:sz w:val="13"/>
                <w:szCs w:val="13"/>
              </w:rPr>
            </w:pPr>
            <w:r>
              <w:rPr>
                <w:sz w:val="13"/>
                <w:szCs w:val="13"/>
              </w:rPr>
              <w:t>2022</w:t>
            </w:r>
          </w:p>
        </w:tc>
        <w:tc>
          <w:tcPr>
            <w:tcW w:w="112" w:type="pct"/>
            <w:vAlign w:val="center"/>
          </w:tcPr>
          <w:p w14:paraId="6E37F08C" w14:textId="77777777" w:rsidR="00C6357B" w:rsidRPr="00940C90" w:rsidRDefault="00C6357B" w:rsidP="004F02B7">
            <w:pPr>
              <w:pStyle w:val="ConsPlusNormal"/>
              <w:jc w:val="center"/>
              <w:rPr>
                <w:sz w:val="13"/>
                <w:szCs w:val="13"/>
              </w:rPr>
            </w:pPr>
            <w:r>
              <w:rPr>
                <w:sz w:val="13"/>
                <w:szCs w:val="13"/>
              </w:rPr>
              <w:t>2023</w:t>
            </w:r>
          </w:p>
        </w:tc>
        <w:tc>
          <w:tcPr>
            <w:tcW w:w="161" w:type="pct"/>
            <w:vAlign w:val="center"/>
          </w:tcPr>
          <w:p w14:paraId="73141721" w14:textId="77777777" w:rsidR="00C6357B" w:rsidRPr="00940C90" w:rsidRDefault="00C6357B" w:rsidP="004F02B7">
            <w:pPr>
              <w:pStyle w:val="ConsPlusNormal"/>
              <w:jc w:val="center"/>
              <w:rPr>
                <w:sz w:val="13"/>
                <w:szCs w:val="13"/>
              </w:rPr>
            </w:pPr>
            <w:r>
              <w:rPr>
                <w:sz w:val="13"/>
                <w:szCs w:val="13"/>
              </w:rPr>
              <w:t>2024</w:t>
            </w:r>
          </w:p>
        </w:tc>
        <w:tc>
          <w:tcPr>
            <w:tcW w:w="235" w:type="pct"/>
            <w:vMerge/>
            <w:tcMar>
              <w:left w:w="28" w:type="dxa"/>
              <w:right w:w="28" w:type="dxa"/>
            </w:tcMar>
            <w:vAlign w:val="center"/>
          </w:tcPr>
          <w:p w14:paraId="64C838F5" w14:textId="77777777" w:rsidR="00C6357B" w:rsidRPr="00940C90" w:rsidRDefault="00C6357B" w:rsidP="004F02B7">
            <w:pPr>
              <w:pStyle w:val="ConsPlusNormal"/>
              <w:jc w:val="center"/>
              <w:rPr>
                <w:sz w:val="13"/>
                <w:szCs w:val="13"/>
              </w:rPr>
            </w:pPr>
          </w:p>
        </w:tc>
        <w:tc>
          <w:tcPr>
            <w:tcW w:w="152" w:type="pct"/>
            <w:tcMar>
              <w:left w:w="28" w:type="dxa"/>
              <w:right w:w="28" w:type="dxa"/>
            </w:tcMar>
            <w:vAlign w:val="center"/>
          </w:tcPr>
          <w:p w14:paraId="703E0577" w14:textId="77777777" w:rsidR="00C6357B" w:rsidRPr="00940C90" w:rsidRDefault="00C6357B" w:rsidP="004F02B7">
            <w:pPr>
              <w:pStyle w:val="ConsPlusNormal"/>
              <w:jc w:val="center"/>
              <w:rPr>
                <w:sz w:val="13"/>
                <w:szCs w:val="13"/>
              </w:rPr>
            </w:pPr>
            <w:r w:rsidRPr="00940C90">
              <w:rPr>
                <w:sz w:val="13"/>
                <w:szCs w:val="13"/>
              </w:rPr>
              <w:t>2020</w:t>
            </w:r>
          </w:p>
        </w:tc>
        <w:tc>
          <w:tcPr>
            <w:tcW w:w="152" w:type="pct"/>
            <w:tcMar>
              <w:left w:w="28" w:type="dxa"/>
              <w:right w:w="28" w:type="dxa"/>
            </w:tcMar>
            <w:vAlign w:val="center"/>
          </w:tcPr>
          <w:p w14:paraId="166486BE" w14:textId="77777777" w:rsidR="00C6357B" w:rsidRPr="00940C90" w:rsidRDefault="00C6357B" w:rsidP="004F02B7">
            <w:pPr>
              <w:pStyle w:val="ConsPlusNormal"/>
              <w:jc w:val="center"/>
              <w:rPr>
                <w:sz w:val="13"/>
                <w:szCs w:val="13"/>
              </w:rPr>
            </w:pPr>
            <w:r w:rsidRPr="00940C90">
              <w:rPr>
                <w:sz w:val="13"/>
                <w:szCs w:val="13"/>
              </w:rPr>
              <w:t>2021</w:t>
            </w:r>
          </w:p>
        </w:tc>
        <w:tc>
          <w:tcPr>
            <w:tcW w:w="152" w:type="pct"/>
            <w:tcMar>
              <w:left w:w="28" w:type="dxa"/>
              <w:right w:w="28" w:type="dxa"/>
            </w:tcMar>
            <w:vAlign w:val="center"/>
          </w:tcPr>
          <w:p w14:paraId="2991D8B4" w14:textId="77777777" w:rsidR="00C6357B" w:rsidRPr="00940C90" w:rsidRDefault="00C6357B" w:rsidP="004F02B7">
            <w:pPr>
              <w:pStyle w:val="ConsPlusNormal"/>
              <w:jc w:val="center"/>
              <w:rPr>
                <w:sz w:val="13"/>
                <w:szCs w:val="13"/>
              </w:rPr>
            </w:pPr>
            <w:r>
              <w:rPr>
                <w:sz w:val="13"/>
                <w:szCs w:val="13"/>
              </w:rPr>
              <w:t>2022</w:t>
            </w:r>
          </w:p>
        </w:tc>
        <w:tc>
          <w:tcPr>
            <w:tcW w:w="152" w:type="pct"/>
            <w:vAlign w:val="center"/>
          </w:tcPr>
          <w:p w14:paraId="5B333546" w14:textId="77777777" w:rsidR="00C6357B" w:rsidRPr="00940C90" w:rsidRDefault="00C6357B" w:rsidP="004F02B7">
            <w:pPr>
              <w:pStyle w:val="ConsPlusNormal"/>
              <w:jc w:val="center"/>
              <w:rPr>
                <w:sz w:val="13"/>
                <w:szCs w:val="13"/>
              </w:rPr>
            </w:pPr>
            <w:r>
              <w:rPr>
                <w:sz w:val="13"/>
                <w:szCs w:val="13"/>
              </w:rPr>
              <w:t>2023</w:t>
            </w:r>
          </w:p>
        </w:tc>
        <w:tc>
          <w:tcPr>
            <w:tcW w:w="159" w:type="pct"/>
            <w:vAlign w:val="center"/>
          </w:tcPr>
          <w:p w14:paraId="568FADFF" w14:textId="77777777" w:rsidR="00C6357B" w:rsidRPr="00940C90" w:rsidRDefault="00C6357B" w:rsidP="004F02B7">
            <w:pPr>
              <w:pStyle w:val="ConsPlusNormal"/>
              <w:jc w:val="center"/>
              <w:rPr>
                <w:sz w:val="13"/>
                <w:szCs w:val="13"/>
              </w:rPr>
            </w:pPr>
            <w:r>
              <w:rPr>
                <w:sz w:val="13"/>
                <w:szCs w:val="13"/>
              </w:rPr>
              <w:t>2024</w:t>
            </w:r>
          </w:p>
        </w:tc>
        <w:tc>
          <w:tcPr>
            <w:tcW w:w="271" w:type="pct"/>
            <w:vMerge/>
            <w:tcMar>
              <w:left w:w="28" w:type="dxa"/>
              <w:right w:w="28" w:type="dxa"/>
            </w:tcMar>
            <w:vAlign w:val="center"/>
          </w:tcPr>
          <w:p w14:paraId="6112FB3B" w14:textId="77777777" w:rsidR="00C6357B" w:rsidRPr="00940C90" w:rsidRDefault="00C6357B" w:rsidP="004F02B7">
            <w:pPr>
              <w:pStyle w:val="ConsPlusNormal"/>
              <w:jc w:val="center"/>
              <w:rPr>
                <w:sz w:val="13"/>
                <w:szCs w:val="13"/>
              </w:rPr>
            </w:pPr>
          </w:p>
        </w:tc>
        <w:tc>
          <w:tcPr>
            <w:tcW w:w="152" w:type="pct"/>
            <w:tcMar>
              <w:left w:w="28" w:type="dxa"/>
              <w:right w:w="28" w:type="dxa"/>
            </w:tcMar>
            <w:vAlign w:val="center"/>
          </w:tcPr>
          <w:p w14:paraId="303D0058" w14:textId="77777777" w:rsidR="00C6357B" w:rsidRPr="00940C90" w:rsidRDefault="00C6357B" w:rsidP="004F02B7">
            <w:pPr>
              <w:pStyle w:val="ConsPlusNormal"/>
              <w:jc w:val="center"/>
              <w:rPr>
                <w:sz w:val="13"/>
                <w:szCs w:val="13"/>
              </w:rPr>
            </w:pPr>
            <w:r w:rsidRPr="00940C90">
              <w:rPr>
                <w:sz w:val="13"/>
                <w:szCs w:val="13"/>
              </w:rPr>
              <w:t>2020</w:t>
            </w:r>
          </w:p>
        </w:tc>
        <w:tc>
          <w:tcPr>
            <w:tcW w:w="152" w:type="pct"/>
            <w:tcMar>
              <w:left w:w="28" w:type="dxa"/>
              <w:right w:w="28" w:type="dxa"/>
            </w:tcMar>
            <w:vAlign w:val="center"/>
          </w:tcPr>
          <w:p w14:paraId="2F42F7C0" w14:textId="77777777" w:rsidR="00C6357B" w:rsidRPr="00940C90" w:rsidRDefault="00C6357B" w:rsidP="004F02B7">
            <w:pPr>
              <w:pStyle w:val="ConsPlusNormal"/>
              <w:jc w:val="center"/>
              <w:rPr>
                <w:sz w:val="13"/>
                <w:szCs w:val="13"/>
              </w:rPr>
            </w:pPr>
            <w:r w:rsidRPr="00940C90">
              <w:rPr>
                <w:sz w:val="13"/>
                <w:szCs w:val="13"/>
              </w:rPr>
              <w:t>2021</w:t>
            </w:r>
          </w:p>
        </w:tc>
        <w:tc>
          <w:tcPr>
            <w:tcW w:w="152" w:type="pct"/>
            <w:tcMar>
              <w:left w:w="28" w:type="dxa"/>
              <w:right w:w="28" w:type="dxa"/>
            </w:tcMar>
            <w:vAlign w:val="center"/>
          </w:tcPr>
          <w:p w14:paraId="37275B0A" w14:textId="77777777" w:rsidR="00C6357B" w:rsidRPr="00940C90" w:rsidRDefault="00C6357B" w:rsidP="004F02B7">
            <w:pPr>
              <w:pStyle w:val="ConsPlusNormal"/>
              <w:jc w:val="center"/>
              <w:rPr>
                <w:sz w:val="13"/>
                <w:szCs w:val="13"/>
              </w:rPr>
            </w:pPr>
            <w:r>
              <w:rPr>
                <w:sz w:val="13"/>
                <w:szCs w:val="13"/>
              </w:rPr>
              <w:t>2022</w:t>
            </w:r>
          </w:p>
        </w:tc>
        <w:tc>
          <w:tcPr>
            <w:tcW w:w="152" w:type="pct"/>
            <w:vAlign w:val="center"/>
          </w:tcPr>
          <w:p w14:paraId="7BDC63BF" w14:textId="77777777" w:rsidR="00C6357B" w:rsidRPr="00940C90" w:rsidRDefault="00C6357B" w:rsidP="004F02B7">
            <w:pPr>
              <w:pStyle w:val="ConsPlusNormal"/>
              <w:jc w:val="center"/>
              <w:rPr>
                <w:sz w:val="13"/>
                <w:szCs w:val="13"/>
              </w:rPr>
            </w:pPr>
            <w:r>
              <w:rPr>
                <w:sz w:val="13"/>
                <w:szCs w:val="13"/>
              </w:rPr>
              <w:t>2023</w:t>
            </w:r>
          </w:p>
        </w:tc>
        <w:tc>
          <w:tcPr>
            <w:tcW w:w="152" w:type="pct"/>
            <w:vAlign w:val="center"/>
          </w:tcPr>
          <w:p w14:paraId="50EBA3C7" w14:textId="77777777" w:rsidR="00C6357B" w:rsidRPr="00940C90" w:rsidRDefault="00C6357B" w:rsidP="004F02B7">
            <w:pPr>
              <w:pStyle w:val="ConsPlusNormal"/>
              <w:jc w:val="center"/>
              <w:rPr>
                <w:sz w:val="13"/>
                <w:szCs w:val="13"/>
              </w:rPr>
            </w:pPr>
            <w:r>
              <w:rPr>
                <w:sz w:val="13"/>
                <w:szCs w:val="13"/>
              </w:rPr>
              <w:t>2024</w:t>
            </w:r>
          </w:p>
        </w:tc>
      </w:tr>
      <w:tr w:rsidR="00C6357B" w:rsidRPr="00940C90" w14:paraId="14ED7DE6" w14:textId="77777777" w:rsidTr="004F02B7">
        <w:trPr>
          <w:trHeight w:val="148"/>
          <w:jc w:val="center"/>
        </w:trPr>
        <w:tc>
          <w:tcPr>
            <w:tcW w:w="79" w:type="pct"/>
            <w:tcMar>
              <w:top w:w="62" w:type="dxa"/>
              <w:left w:w="28" w:type="dxa"/>
              <w:bottom w:w="102" w:type="dxa"/>
              <w:right w:w="28" w:type="dxa"/>
            </w:tcMar>
            <w:vAlign w:val="center"/>
          </w:tcPr>
          <w:p w14:paraId="6B0FF10F" w14:textId="77777777" w:rsidR="00C6357B" w:rsidRPr="00940C90" w:rsidRDefault="00C6357B" w:rsidP="004F02B7">
            <w:pPr>
              <w:jc w:val="center"/>
              <w:rPr>
                <w:sz w:val="13"/>
                <w:szCs w:val="13"/>
              </w:rPr>
            </w:pPr>
            <w:r w:rsidRPr="00940C90">
              <w:rPr>
                <w:sz w:val="13"/>
                <w:szCs w:val="13"/>
              </w:rPr>
              <w:t>1</w:t>
            </w:r>
          </w:p>
        </w:tc>
        <w:tc>
          <w:tcPr>
            <w:tcW w:w="330" w:type="pct"/>
            <w:tcMar>
              <w:top w:w="62" w:type="dxa"/>
              <w:left w:w="28" w:type="dxa"/>
              <w:bottom w:w="102" w:type="dxa"/>
              <w:right w:w="28" w:type="dxa"/>
            </w:tcMar>
            <w:vAlign w:val="center"/>
          </w:tcPr>
          <w:p w14:paraId="5D9FB246" w14:textId="77777777" w:rsidR="00C6357B" w:rsidRPr="00940C90" w:rsidRDefault="00C6357B" w:rsidP="004F02B7">
            <w:pPr>
              <w:jc w:val="center"/>
              <w:rPr>
                <w:sz w:val="13"/>
                <w:szCs w:val="13"/>
              </w:rPr>
            </w:pPr>
            <w:r>
              <w:rPr>
                <w:sz w:val="13"/>
                <w:szCs w:val="13"/>
              </w:rPr>
              <w:t>ООО «СибЭнерго»</w:t>
            </w:r>
          </w:p>
        </w:tc>
        <w:tc>
          <w:tcPr>
            <w:tcW w:w="209" w:type="pct"/>
            <w:shd w:val="clear" w:color="auto" w:fill="auto"/>
            <w:tcMar>
              <w:left w:w="28" w:type="dxa"/>
              <w:right w:w="28" w:type="dxa"/>
            </w:tcMar>
            <w:vAlign w:val="center"/>
          </w:tcPr>
          <w:p w14:paraId="528721F0" w14:textId="77777777" w:rsidR="00C6357B" w:rsidRPr="00940C90" w:rsidRDefault="00C6357B" w:rsidP="004F02B7">
            <w:pPr>
              <w:jc w:val="center"/>
              <w:rPr>
                <w:sz w:val="13"/>
                <w:szCs w:val="13"/>
              </w:rPr>
            </w:pPr>
            <w:r>
              <w:rPr>
                <w:sz w:val="13"/>
                <w:szCs w:val="13"/>
              </w:rPr>
              <w:t>206,7</w:t>
            </w:r>
          </w:p>
        </w:tc>
        <w:tc>
          <w:tcPr>
            <w:tcW w:w="137" w:type="pct"/>
            <w:shd w:val="clear" w:color="auto" w:fill="auto"/>
            <w:tcMar>
              <w:left w:w="28" w:type="dxa"/>
              <w:right w:w="28" w:type="dxa"/>
            </w:tcMar>
            <w:vAlign w:val="center"/>
          </w:tcPr>
          <w:p w14:paraId="252DCD5B" w14:textId="77777777" w:rsidR="00C6357B" w:rsidRPr="00940C90" w:rsidRDefault="00C6357B" w:rsidP="004F02B7">
            <w:pPr>
              <w:jc w:val="center"/>
              <w:rPr>
                <w:sz w:val="13"/>
                <w:szCs w:val="13"/>
              </w:rPr>
            </w:pPr>
            <w:r>
              <w:rPr>
                <w:sz w:val="13"/>
                <w:szCs w:val="13"/>
              </w:rPr>
              <w:t>206,7</w:t>
            </w:r>
          </w:p>
        </w:tc>
        <w:tc>
          <w:tcPr>
            <w:tcW w:w="139" w:type="pct"/>
            <w:shd w:val="clear" w:color="auto" w:fill="auto"/>
            <w:tcMar>
              <w:left w:w="28" w:type="dxa"/>
              <w:right w:w="28" w:type="dxa"/>
            </w:tcMar>
            <w:vAlign w:val="center"/>
          </w:tcPr>
          <w:p w14:paraId="692BD560" w14:textId="77777777" w:rsidR="00C6357B" w:rsidRPr="00940C90" w:rsidRDefault="00C6357B" w:rsidP="004F02B7">
            <w:pPr>
              <w:jc w:val="center"/>
              <w:rPr>
                <w:sz w:val="13"/>
                <w:szCs w:val="13"/>
              </w:rPr>
            </w:pPr>
            <w:r>
              <w:rPr>
                <w:sz w:val="13"/>
                <w:szCs w:val="13"/>
              </w:rPr>
              <w:t>206,7</w:t>
            </w:r>
          </w:p>
        </w:tc>
        <w:tc>
          <w:tcPr>
            <w:tcW w:w="138" w:type="pct"/>
            <w:shd w:val="clear" w:color="auto" w:fill="auto"/>
            <w:tcMar>
              <w:left w:w="28" w:type="dxa"/>
              <w:right w:w="28" w:type="dxa"/>
            </w:tcMar>
            <w:vAlign w:val="center"/>
          </w:tcPr>
          <w:p w14:paraId="51A5C25A" w14:textId="77777777" w:rsidR="00C6357B" w:rsidRPr="00940C90" w:rsidRDefault="00C6357B" w:rsidP="004F02B7">
            <w:pPr>
              <w:jc w:val="center"/>
              <w:rPr>
                <w:sz w:val="13"/>
                <w:szCs w:val="13"/>
              </w:rPr>
            </w:pPr>
            <w:r>
              <w:rPr>
                <w:sz w:val="13"/>
                <w:szCs w:val="13"/>
              </w:rPr>
              <w:t>223,0</w:t>
            </w:r>
          </w:p>
        </w:tc>
        <w:tc>
          <w:tcPr>
            <w:tcW w:w="138" w:type="pct"/>
            <w:shd w:val="clear" w:color="auto" w:fill="auto"/>
            <w:vAlign w:val="center"/>
          </w:tcPr>
          <w:p w14:paraId="5F1DE7E9" w14:textId="77777777" w:rsidR="00C6357B" w:rsidRPr="00940C90" w:rsidRDefault="00C6357B" w:rsidP="004F02B7">
            <w:pPr>
              <w:jc w:val="center"/>
              <w:rPr>
                <w:sz w:val="13"/>
                <w:szCs w:val="13"/>
              </w:rPr>
            </w:pPr>
            <w:r>
              <w:rPr>
                <w:sz w:val="13"/>
                <w:szCs w:val="13"/>
              </w:rPr>
              <w:t>223,0</w:t>
            </w:r>
          </w:p>
        </w:tc>
        <w:tc>
          <w:tcPr>
            <w:tcW w:w="113" w:type="pct"/>
            <w:shd w:val="clear" w:color="auto" w:fill="auto"/>
            <w:vAlign w:val="center"/>
          </w:tcPr>
          <w:p w14:paraId="1956C118" w14:textId="77777777" w:rsidR="00C6357B" w:rsidRPr="00940C90" w:rsidRDefault="00C6357B" w:rsidP="004F02B7">
            <w:pPr>
              <w:jc w:val="center"/>
              <w:rPr>
                <w:sz w:val="13"/>
                <w:szCs w:val="13"/>
              </w:rPr>
            </w:pPr>
            <w:r>
              <w:rPr>
                <w:sz w:val="13"/>
                <w:szCs w:val="13"/>
              </w:rPr>
              <w:t>220,0</w:t>
            </w:r>
          </w:p>
        </w:tc>
        <w:tc>
          <w:tcPr>
            <w:tcW w:w="236" w:type="pct"/>
            <w:shd w:val="clear" w:color="auto" w:fill="auto"/>
            <w:tcMar>
              <w:left w:w="28" w:type="dxa"/>
              <w:right w:w="28" w:type="dxa"/>
            </w:tcMar>
            <w:vAlign w:val="center"/>
          </w:tcPr>
          <w:p w14:paraId="303A7B54" w14:textId="77777777" w:rsidR="00C6357B" w:rsidRPr="00940C90" w:rsidRDefault="00C6357B" w:rsidP="004F02B7">
            <w:pPr>
              <w:jc w:val="center"/>
              <w:rPr>
                <w:sz w:val="13"/>
                <w:szCs w:val="13"/>
              </w:rPr>
            </w:pPr>
            <w:r>
              <w:rPr>
                <w:sz w:val="13"/>
                <w:szCs w:val="13"/>
              </w:rPr>
              <w:t>2,18</w:t>
            </w:r>
          </w:p>
        </w:tc>
        <w:tc>
          <w:tcPr>
            <w:tcW w:w="112" w:type="pct"/>
            <w:shd w:val="clear" w:color="auto" w:fill="auto"/>
            <w:tcMar>
              <w:left w:w="28" w:type="dxa"/>
              <w:right w:w="28" w:type="dxa"/>
            </w:tcMar>
            <w:vAlign w:val="center"/>
          </w:tcPr>
          <w:p w14:paraId="4E9A158A" w14:textId="77777777" w:rsidR="00C6357B" w:rsidRPr="00940C90" w:rsidRDefault="00C6357B" w:rsidP="004F02B7">
            <w:pPr>
              <w:jc w:val="center"/>
              <w:rPr>
                <w:sz w:val="13"/>
                <w:szCs w:val="13"/>
              </w:rPr>
            </w:pPr>
            <w:r>
              <w:rPr>
                <w:sz w:val="13"/>
                <w:szCs w:val="13"/>
              </w:rPr>
              <w:t>2,18</w:t>
            </w:r>
          </w:p>
        </w:tc>
        <w:tc>
          <w:tcPr>
            <w:tcW w:w="112" w:type="pct"/>
            <w:shd w:val="clear" w:color="auto" w:fill="auto"/>
            <w:tcMar>
              <w:left w:w="28" w:type="dxa"/>
              <w:right w:w="28" w:type="dxa"/>
            </w:tcMar>
            <w:vAlign w:val="center"/>
          </w:tcPr>
          <w:p w14:paraId="083928AD" w14:textId="77777777" w:rsidR="00C6357B" w:rsidRPr="00940C90" w:rsidRDefault="00C6357B" w:rsidP="004F02B7">
            <w:pPr>
              <w:jc w:val="center"/>
              <w:rPr>
                <w:sz w:val="13"/>
                <w:szCs w:val="13"/>
              </w:rPr>
            </w:pPr>
            <w:r>
              <w:rPr>
                <w:sz w:val="13"/>
                <w:szCs w:val="13"/>
              </w:rPr>
              <w:t>2,18</w:t>
            </w:r>
          </w:p>
        </w:tc>
        <w:tc>
          <w:tcPr>
            <w:tcW w:w="112" w:type="pct"/>
            <w:shd w:val="clear" w:color="auto" w:fill="auto"/>
            <w:tcMar>
              <w:left w:w="28" w:type="dxa"/>
              <w:right w:w="28" w:type="dxa"/>
            </w:tcMar>
            <w:vAlign w:val="center"/>
          </w:tcPr>
          <w:p w14:paraId="13DA2AA6" w14:textId="77777777" w:rsidR="00C6357B" w:rsidRPr="00940C90" w:rsidRDefault="00C6357B" w:rsidP="004F02B7">
            <w:pPr>
              <w:jc w:val="center"/>
              <w:rPr>
                <w:sz w:val="13"/>
                <w:szCs w:val="13"/>
              </w:rPr>
            </w:pPr>
            <w:r>
              <w:rPr>
                <w:sz w:val="13"/>
                <w:szCs w:val="13"/>
              </w:rPr>
              <w:t>3,00</w:t>
            </w:r>
          </w:p>
        </w:tc>
        <w:tc>
          <w:tcPr>
            <w:tcW w:w="144" w:type="pct"/>
            <w:shd w:val="clear" w:color="auto" w:fill="auto"/>
            <w:vAlign w:val="center"/>
          </w:tcPr>
          <w:p w14:paraId="33A2E5D1" w14:textId="77777777" w:rsidR="00C6357B" w:rsidRPr="00940C90" w:rsidRDefault="00C6357B" w:rsidP="004F02B7">
            <w:pPr>
              <w:jc w:val="center"/>
              <w:rPr>
                <w:sz w:val="13"/>
                <w:szCs w:val="13"/>
              </w:rPr>
            </w:pPr>
            <w:r>
              <w:rPr>
                <w:sz w:val="13"/>
                <w:szCs w:val="13"/>
              </w:rPr>
              <w:t>3,00</w:t>
            </w:r>
          </w:p>
        </w:tc>
        <w:tc>
          <w:tcPr>
            <w:tcW w:w="121" w:type="pct"/>
            <w:shd w:val="clear" w:color="auto" w:fill="auto"/>
            <w:vAlign w:val="center"/>
          </w:tcPr>
          <w:p w14:paraId="0B574FA8" w14:textId="77777777" w:rsidR="00C6357B" w:rsidRPr="00940C90" w:rsidRDefault="00C6357B" w:rsidP="004F02B7">
            <w:pPr>
              <w:jc w:val="center"/>
              <w:rPr>
                <w:sz w:val="13"/>
                <w:szCs w:val="13"/>
              </w:rPr>
            </w:pPr>
            <w:r>
              <w:rPr>
                <w:sz w:val="13"/>
                <w:szCs w:val="13"/>
              </w:rPr>
              <w:t>3,00</w:t>
            </w:r>
          </w:p>
        </w:tc>
        <w:tc>
          <w:tcPr>
            <w:tcW w:w="240" w:type="pct"/>
            <w:shd w:val="clear" w:color="auto" w:fill="auto"/>
            <w:tcMar>
              <w:left w:w="28" w:type="dxa"/>
              <w:right w:w="28" w:type="dxa"/>
            </w:tcMar>
            <w:vAlign w:val="center"/>
          </w:tcPr>
          <w:p w14:paraId="2F979382" w14:textId="77777777" w:rsidR="00C6357B" w:rsidRPr="00940C90" w:rsidRDefault="00C6357B" w:rsidP="004F02B7">
            <w:pPr>
              <w:jc w:val="center"/>
              <w:rPr>
                <w:sz w:val="13"/>
                <w:szCs w:val="13"/>
              </w:rPr>
            </w:pPr>
            <w:r>
              <w:rPr>
                <w:sz w:val="13"/>
                <w:szCs w:val="13"/>
              </w:rPr>
              <w:t>2,79</w:t>
            </w:r>
          </w:p>
        </w:tc>
        <w:tc>
          <w:tcPr>
            <w:tcW w:w="112" w:type="pct"/>
            <w:shd w:val="clear" w:color="auto" w:fill="auto"/>
            <w:tcMar>
              <w:left w:w="28" w:type="dxa"/>
              <w:right w:w="28" w:type="dxa"/>
            </w:tcMar>
            <w:vAlign w:val="center"/>
          </w:tcPr>
          <w:p w14:paraId="6502B3E5" w14:textId="77777777" w:rsidR="00C6357B" w:rsidRPr="00940C90" w:rsidRDefault="00C6357B" w:rsidP="004F02B7">
            <w:pPr>
              <w:jc w:val="center"/>
              <w:rPr>
                <w:sz w:val="13"/>
                <w:szCs w:val="13"/>
              </w:rPr>
            </w:pPr>
            <w:r>
              <w:rPr>
                <w:sz w:val="13"/>
                <w:szCs w:val="13"/>
              </w:rPr>
              <w:t>2,79</w:t>
            </w:r>
          </w:p>
        </w:tc>
        <w:tc>
          <w:tcPr>
            <w:tcW w:w="112" w:type="pct"/>
            <w:shd w:val="clear" w:color="auto" w:fill="auto"/>
            <w:tcMar>
              <w:left w:w="28" w:type="dxa"/>
              <w:right w:w="28" w:type="dxa"/>
            </w:tcMar>
            <w:vAlign w:val="center"/>
          </w:tcPr>
          <w:p w14:paraId="33BC57F2" w14:textId="77777777" w:rsidR="00C6357B" w:rsidRPr="00940C90" w:rsidRDefault="00C6357B" w:rsidP="004F02B7">
            <w:pPr>
              <w:jc w:val="center"/>
              <w:rPr>
                <w:sz w:val="13"/>
                <w:szCs w:val="13"/>
              </w:rPr>
            </w:pPr>
            <w:r>
              <w:rPr>
                <w:sz w:val="13"/>
                <w:szCs w:val="13"/>
              </w:rPr>
              <w:t>2,79</w:t>
            </w:r>
          </w:p>
        </w:tc>
        <w:tc>
          <w:tcPr>
            <w:tcW w:w="112" w:type="pct"/>
            <w:shd w:val="clear" w:color="auto" w:fill="auto"/>
            <w:tcMar>
              <w:left w:w="28" w:type="dxa"/>
              <w:right w:w="28" w:type="dxa"/>
            </w:tcMar>
            <w:vAlign w:val="center"/>
          </w:tcPr>
          <w:p w14:paraId="5B86AD23" w14:textId="77777777" w:rsidR="00C6357B" w:rsidRPr="00940C90" w:rsidRDefault="00C6357B" w:rsidP="004F02B7">
            <w:pPr>
              <w:jc w:val="center"/>
              <w:rPr>
                <w:sz w:val="13"/>
                <w:szCs w:val="13"/>
              </w:rPr>
            </w:pPr>
            <w:r>
              <w:rPr>
                <w:sz w:val="13"/>
                <w:szCs w:val="13"/>
              </w:rPr>
              <w:t>2,80</w:t>
            </w:r>
          </w:p>
        </w:tc>
        <w:tc>
          <w:tcPr>
            <w:tcW w:w="112" w:type="pct"/>
            <w:shd w:val="clear" w:color="auto" w:fill="auto"/>
            <w:vAlign w:val="center"/>
          </w:tcPr>
          <w:p w14:paraId="58AD09D4" w14:textId="77777777" w:rsidR="00C6357B" w:rsidRPr="00940C90" w:rsidRDefault="00C6357B" w:rsidP="004F02B7">
            <w:pPr>
              <w:jc w:val="center"/>
              <w:rPr>
                <w:sz w:val="13"/>
                <w:szCs w:val="13"/>
              </w:rPr>
            </w:pPr>
            <w:r>
              <w:rPr>
                <w:sz w:val="13"/>
                <w:szCs w:val="13"/>
              </w:rPr>
              <w:t>2,80</w:t>
            </w:r>
          </w:p>
        </w:tc>
        <w:tc>
          <w:tcPr>
            <w:tcW w:w="161" w:type="pct"/>
            <w:shd w:val="clear" w:color="auto" w:fill="auto"/>
            <w:vAlign w:val="center"/>
          </w:tcPr>
          <w:p w14:paraId="015EFC5C" w14:textId="77777777" w:rsidR="00C6357B" w:rsidRPr="00940C90" w:rsidRDefault="00C6357B" w:rsidP="004F02B7">
            <w:pPr>
              <w:jc w:val="center"/>
              <w:rPr>
                <w:sz w:val="13"/>
                <w:szCs w:val="13"/>
              </w:rPr>
            </w:pPr>
            <w:r>
              <w:rPr>
                <w:sz w:val="13"/>
                <w:szCs w:val="13"/>
              </w:rPr>
              <w:t>2,80</w:t>
            </w:r>
          </w:p>
        </w:tc>
        <w:tc>
          <w:tcPr>
            <w:tcW w:w="235" w:type="pct"/>
            <w:shd w:val="clear" w:color="auto" w:fill="auto"/>
            <w:tcMar>
              <w:left w:w="28" w:type="dxa"/>
              <w:right w:w="28" w:type="dxa"/>
            </w:tcMar>
            <w:vAlign w:val="center"/>
          </w:tcPr>
          <w:p w14:paraId="34040FF1" w14:textId="77777777" w:rsidR="00C6357B" w:rsidRPr="00940C90" w:rsidRDefault="00C6357B" w:rsidP="004F02B7">
            <w:pPr>
              <w:jc w:val="center"/>
              <w:rPr>
                <w:sz w:val="13"/>
                <w:szCs w:val="13"/>
              </w:rPr>
            </w:pPr>
            <w:r>
              <w:rPr>
                <w:sz w:val="13"/>
                <w:szCs w:val="13"/>
              </w:rPr>
              <w:t>105010</w:t>
            </w:r>
          </w:p>
        </w:tc>
        <w:tc>
          <w:tcPr>
            <w:tcW w:w="152" w:type="pct"/>
            <w:shd w:val="clear" w:color="auto" w:fill="auto"/>
            <w:tcMar>
              <w:left w:w="28" w:type="dxa"/>
              <w:right w:w="28" w:type="dxa"/>
            </w:tcMar>
            <w:vAlign w:val="center"/>
          </w:tcPr>
          <w:p w14:paraId="1AE46513" w14:textId="77777777" w:rsidR="00C6357B" w:rsidRPr="00CF65E1" w:rsidRDefault="00C6357B" w:rsidP="004F02B7">
            <w:pPr>
              <w:jc w:val="center"/>
              <w:rPr>
                <w:sz w:val="13"/>
                <w:szCs w:val="13"/>
              </w:rPr>
            </w:pPr>
            <w:r>
              <w:rPr>
                <w:sz w:val="13"/>
                <w:szCs w:val="13"/>
              </w:rPr>
              <w:t>105010</w:t>
            </w:r>
          </w:p>
        </w:tc>
        <w:tc>
          <w:tcPr>
            <w:tcW w:w="152" w:type="pct"/>
            <w:shd w:val="clear" w:color="auto" w:fill="auto"/>
            <w:tcMar>
              <w:left w:w="28" w:type="dxa"/>
              <w:right w:w="28" w:type="dxa"/>
            </w:tcMar>
            <w:vAlign w:val="center"/>
          </w:tcPr>
          <w:p w14:paraId="470644AF" w14:textId="77777777" w:rsidR="00C6357B" w:rsidRPr="00CF65E1" w:rsidRDefault="00C6357B" w:rsidP="004F02B7">
            <w:pPr>
              <w:jc w:val="center"/>
              <w:rPr>
                <w:sz w:val="13"/>
                <w:szCs w:val="13"/>
              </w:rPr>
            </w:pPr>
            <w:r>
              <w:rPr>
                <w:sz w:val="13"/>
                <w:szCs w:val="13"/>
              </w:rPr>
              <w:t>105010</w:t>
            </w:r>
          </w:p>
        </w:tc>
        <w:tc>
          <w:tcPr>
            <w:tcW w:w="152" w:type="pct"/>
            <w:shd w:val="clear" w:color="auto" w:fill="auto"/>
            <w:tcMar>
              <w:left w:w="28" w:type="dxa"/>
              <w:right w:w="28" w:type="dxa"/>
            </w:tcMar>
            <w:vAlign w:val="center"/>
          </w:tcPr>
          <w:p w14:paraId="5685C74D" w14:textId="77777777" w:rsidR="00C6357B" w:rsidRPr="00927131" w:rsidRDefault="00C6357B" w:rsidP="004F02B7">
            <w:pPr>
              <w:jc w:val="center"/>
              <w:rPr>
                <w:sz w:val="13"/>
                <w:szCs w:val="13"/>
              </w:rPr>
            </w:pPr>
            <w:r>
              <w:rPr>
                <w:sz w:val="13"/>
                <w:szCs w:val="13"/>
              </w:rPr>
              <w:t>23908</w:t>
            </w:r>
          </w:p>
        </w:tc>
        <w:tc>
          <w:tcPr>
            <w:tcW w:w="152" w:type="pct"/>
            <w:shd w:val="clear" w:color="auto" w:fill="auto"/>
            <w:vAlign w:val="center"/>
          </w:tcPr>
          <w:p w14:paraId="653BAF56" w14:textId="77777777" w:rsidR="00C6357B" w:rsidRPr="00927131" w:rsidRDefault="00C6357B" w:rsidP="004F02B7">
            <w:pPr>
              <w:jc w:val="center"/>
              <w:rPr>
                <w:sz w:val="13"/>
                <w:szCs w:val="13"/>
              </w:rPr>
            </w:pPr>
            <w:r>
              <w:rPr>
                <w:sz w:val="13"/>
                <w:szCs w:val="13"/>
              </w:rPr>
              <w:t>23908</w:t>
            </w:r>
          </w:p>
        </w:tc>
        <w:tc>
          <w:tcPr>
            <w:tcW w:w="159" w:type="pct"/>
            <w:shd w:val="clear" w:color="auto" w:fill="auto"/>
            <w:vAlign w:val="center"/>
          </w:tcPr>
          <w:p w14:paraId="3DC25254" w14:textId="77777777" w:rsidR="00C6357B" w:rsidRPr="00927131" w:rsidRDefault="00C6357B" w:rsidP="004F02B7">
            <w:pPr>
              <w:jc w:val="center"/>
              <w:rPr>
                <w:sz w:val="13"/>
                <w:szCs w:val="13"/>
              </w:rPr>
            </w:pPr>
            <w:r>
              <w:rPr>
                <w:sz w:val="13"/>
                <w:szCs w:val="13"/>
              </w:rPr>
              <w:t>23908</w:t>
            </w:r>
          </w:p>
        </w:tc>
        <w:tc>
          <w:tcPr>
            <w:tcW w:w="271" w:type="pct"/>
            <w:shd w:val="clear" w:color="auto" w:fill="auto"/>
            <w:tcMar>
              <w:left w:w="28" w:type="dxa"/>
              <w:right w:w="28" w:type="dxa"/>
            </w:tcMar>
            <w:vAlign w:val="center"/>
          </w:tcPr>
          <w:p w14:paraId="62DD436B" w14:textId="77777777" w:rsidR="00C6357B" w:rsidRPr="00927131" w:rsidRDefault="00C6357B" w:rsidP="004F02B7">
            <w:pPr>
              <w:jc w:val="center"/>
              <w:rPr>
                <w:sz w:val="13"/>
                <w:szCs w:val="13"/>
              </w:rPr>
            </w:pPr>
            <w:r w:rsidRPr="00927131">
              <w:rPr>
                <w:sz w:val="13"/>
                <w:szCs w:val="13"/>
              </w:rPr>
              <w:t>134831</w:t>
            </w:r>
          </w:p>
        </w:tc>
        <w:tc>
          <w:tcPr>
            <w:tcW w:w="152" w:type="pct"/>
            <w:shd w:val="clear" w:color="auto" w:fill="auto"/>
            <w:tcMar>
              <w:left w:w="28" w:type="dxa"/>
              <w:right w:w="28" w:type="dxa"/>
            </w:tcMar>
            <w:vAlign w:val="center"/>
          </w:tcPr>
          <w:p w14:paraId="5D705715" w14:textId="77777777" w:rsidR="00C6357B" w:rsidRPr="00927131" w:rsidRDefault="00C6357B" w:rsidP="004F02B7">
            <w:pPr>
              <w:jc w:val="center"/>
              <w:rPr>
                <w:sz w:val="13"/>
                <w:szCs w:val="13"/>
              </w:rPr>
            </w:pPr>
            <w:r w:rsidRPr="00927131">
              <w:rPr>
                <w:sz w:val="13"/>
                <w:szCs w:val="13"/>
              </w:rPr>
              <w:t>134831</w:t>
            </w:r>
          </w:p>
        </w:tc>
        <w:tc>
          <w:tcPr>
            <w:tcW w:w="152" w:type="pct"/>
            <w:shd w:val="clear" w:color="auto" w:fill="auto"/>
            <w:tcMar>
              <w:left w:w="28" w:type="dxa"/>
              <w:right w:w="28" w:type="dxa"/>
            </w:tcMar>
            <w:vAlign w:val="center"/>
          </w:tcPr>
          <w:p w14:paraId="39C99A18" w14:textId="77777777" w:rsidR="00C6357B" w:rsidRPr="00927131" w:rsidRDefault="00C6357B" w:rsidP="004F02B7">
            <w:pPr>
              <w:jc w:val="center"/>
              <w:rPr>
                <w:sz w:val="13"/>
                <w:szCs w:val="13"/>
              </w:rPr>
            </w:pPr>
            <w:r w:rsidRPr="00927131">
              <w:rPr>
                <w:sz w:val="13"/>
                <w:szCs w:val="13"/>
              </w:rPr>
              <w:t>134831</w:t>
            </w:r>
          </w:p>
        </w:tc>
        <w:tc>
          <w:tcPr>
            <w:tcW w:w="152" w:type="pct"/>
            <w:shd w:val="clear" w:color="auto" w:fill="auto"/>
            <w:tcMar>
              <w:left w:w="28" w:type="dxa"/>
              <w:right w:w="28" w:type="dxa"/>
            </w:tcMar>
            <w:vAlign w:val="center"/>
          </w:tcPr>
          <w:p w14:paraId="06295FEB" w14:textId="77777777" w:rsidR="00C6357B" w:rsidRPr="00927131" w:rsidRDefault="00C6357B" w:rsidP="004F02B7">
            <w:pPr>
              <w:jc w:val="center"/>
              <w:rPr>
                <w:sz w:val="13"/>
                <w:szCs w:val="13"/>
              </w:rPr>
            </w:pPr>
            <w:r>
              <w:rPr>
                <w:sz w:val="13"/>
                <w:szCs w:val="13"/>
              </w:rPr>
              <w:t>22330</w:t>
            </w:r>
          </w:p>
        </w:tc>
        <w:tc>
          <w:tcPr>
            <w:tcW w:w="152" w:type="pct"/>
            <w:shd w:val="clear" w:color="auto" w:fill="auto"/>
            <w:vAlign w:val="center"/>
          </w:tcPr>
          <w:p w14:paraId="7C515BA3" w14:textId="77777777" w:rsidR="00C6357B" w:rsidRPr="00927131" w:rsidRDefault="00C6357B" w:rsidP="004F02B7">
            <w:pPr>
              <w:jc w:val="center"/>
              <w:rPr>
                <w:sz w:val="13"/>
                <w:szCs w:val="13"/>
              </w:rPr>
            </w:pPr>
            <w:r>
              <w:rPr>
                <w:sz w:val="13"/>
                <w:szCs w:val="13"/>
              </w:rPr>
              <w:t>22330</w:t>
            </w:r>
          </w:p>
        </w:tc>
        <w:tc>
          <w:tcPr>
            <w:tcW w:w="152" w:type="pct"/>
            <w:shd w:val="clear" w:color="auto" w:fill="auto"/>
            <w:vAlign w:val="center"/>
          </w:tcPr>
          <w:p w14:paraId="58356EEE" w14:textId="77777777" w:rsidR="00C6357B" w:rsidRPr="00927131" w:rsidRDefault="00C6357B" w:rsidP="004F02B7">
            <w:pPr>
              <w:jc w:val="center"/>
              <w:rPr>
                <w:sz w:val="13"/>
                <w:szCs w:val="13"/>
              </w:rPr>
            </w:pPr>
            <w:r>
              <w:rPr>
                <w:sz w:val="13"/>
                <w:szCs w:val="13"/>
              </w:rPr>
              <w:t>22330</w:t>
            </w:r>
          </w:p>
        </w:tc>
      </w:tr>
    </w:tbl>
    <w:p w14:paraId="7603A76F" w14:textId="77777777" w:rsidR="00C6357B" w:rsidRDefault="00C6357B" w:rsidP="00C6357B">
      <w:pPr>
        <w:jc w:val="center"/>
        <w:rPr>
          <w:b/>
          <w:bCs/>
          <w:sz w:val="28"/>
          <w:szCs w:val="28"/>
        </w:rPr>
        <w:sectPr w:rsidR="00C6357B" w:rsidSect="004F02B7">
          <w:headerReference w:type="default" r:id="rId17"/>
          <w:pgSz w:w="16838" w:h="11906" w:orient="landscape" w:code="9"/>
          <w:pgMar w:top="1701" w:right="1134" w:bottom="850" w:left="1134" w:header="720" w:footer="284" w:gutter="0"/>
          <w:cols w:space="720"/>
          <w:docGrid w:linePitch="272"/>
        </w:sectPr>
      </w:pPr>
    </w:p>
    <w:p w14:paraId="053B4716" w14:textId="77777777" w:rsidR="00C6357B" w:rsidRDefault="00C6357B" w:rsidP="00C6357B">
      <w:pPr>
        <w:ind w:left="284" w:right="536"/>
        <w:jc w:val="center"/>
        <w:rPr>
          <w:b/>
          <w:color w:val="000000"/>
          <w:sz w:val="28"/>
          <w:szCs w:val="28"/>
        </w:rPr>
      </w:pPr>
      <w:r>
        <w:rPr>
          <w:b/>
          <w:bCs/>
          <w:sz w:val="28"/>
          <w:szCs w:val="28"/>
        </w:rPr>
        <w:t xml:space="preserve">Финансовый план в сфере теплоснабжения </w:t>
      </w:r>
      <w:r>
        <w:rPr>
          <w:b/>
          <w:color w:val="000000"/>
          <w:sz w:val="28"/>
          <w:szCs w:val="28"/>
        </w:rPr>
        <w:t xml:space="preserve">ООО «СибЭнерго» </w:t>
      </w:r>
    </w:p>
    <w:p w14:paraId="4E22D0E9" w14:textId="77777777" w:rsidR="00C6357B" w:rsidRPr="00611AEF" w:rsidRDefault="00C6357B" w:rsidP="00C6357B">
      <w:pPr>
        <w:ind w:left="284" w:right="536"/>
        <w:jc w:val="center"/>
        <w:rPr>
          <w:b/>
          <w:bCs/>
          <w:sz w:val="28"/>
          <w:szCs w:val="28"/>
        </w:rPr>
      </w:pPr>
      <w:r>
        <w:rPr>
          <w:b/>
          <w:color w:val="000000"/>
          <w:sz w:val="28"/>
          <w:szCs w:val="28"/>
        </w:rPr>
        <w:t xml:space="preserve">по контуру теплоснабжения котельных </w:t>
      </w:r>
      <w:r>
        <w:rPr>
          <w:b/>
          <w:bCs/>
          <w:sz w:val="28"/>
          <w:szCs w:val="28"/>
        </w:rPr>
        <w:t xml:space="preserve">Новокузнецкого городского округа на 2020 - 2024 </w:t>
      </w:r>
      <w:r w:rsidRPr="00611AEF">
        <w:rPr>
          <w:b/>
          <w:bCs/>
          <w:sz w:val="28"/>
          <w:szCs w:val="28"/>
        </w:rPr>
        <w:t>г</w:t>
      </w:r>
      <w:r>
        <w:rPr>
          <w:b/>
          <w:bCs/>
          <w:sz w:val="28"/>
          <w:szCs w:val="28"/>
        </w:rPr>
        <w:t>оды</w:t>
      </w:r>
    </w:p>
    <w:p w14:paraId="28B56425" w14:textId="77777777" w:rsidR="00C6357B" w:rsidRDefault="00C6357B" w:rsidP="00C6357B">
      <w:pPr>
        <w:jc w:val="center"/>
        <w:rPr>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1891"/>
        <w:gridCol w:w="1735"/>
        <w:gridCol w:w="966"/>
        <w:gridCol w:w="864"/>
        <w:gridCol w:w="864"/>
        <w:gridCol w:w="864"/>
        <w:gridCol w:w="864"/>
        <w:gridCol w:w="881"/>
      </w:tblGrid>
      <w:tr w:rsidR="00C6357B" w:rsidRPr="00BF2DF7" w14:paraId="3B0ADB40" w14:textId="77777777" w:rsidTr="004F02B7">
        <w:trPr>
          <w:trHeight w:val="480"/>
          <w:jc w:val="center"/>
        </w:trPr>
        <w:tc>
          <w:tcPr>
            <w:tcW w:w="211" w:type="pct"/>
            <w:vMerge w:val="restart"/>
            <w:shd w:val="clear" w:color="auto" w:fill="auto"/>
            <w:tcMar>
              <w:left w:w="28" w:type="dxa"/>
              <w:right w:w="28" w:type="dxa"/>
            </w:tcMar>
            <w:vAlign w:val="center"/>
            <w:hideMark/>
          </w:tcPr>
          <w:p w14:paraId="51CFAFB0" w14:textId="77777777" w:rsidR="00C6357B" w:rsidRPr="00BF2DF7" w:rsidRDefault="00C6357B" w:rsidP="004F02B7">
            <w:pPr>
              <w:jc w:val="center"/>
              <w:rPr>
                <w:bCs/>
              </w:rPr>
            </w:pPr>
            <w:r w:rsidRPr="00BF2DF7">
              <w:rPr>
                <w:bCs/>
              </w:rPr>
              <w:t>№ п/п</w:t>
            </w:r>
          </w:p>
        </w:tc>
        <w:tc>
          <w:tcPr>
            <w:tcW w:w="1020" w:type="pct"/>
            <w:vMerge w:val="restart"/>
            <w:shd w:val="clear" w:color="auto" w:fill="auto"/>
            <w:tcMar>
              <w:left w:w="28" w:type="dxa"/>
              <w:right w:w="28" w:type="dxa"/>
            </w:tcMar>
            <w:vAlign w:val="center"/>
            <w:hideMark/>
          </w:tcPr>
          <w:p w14:paraId="2793E162" w14:textId="77777777" w:rsidR="00C6357B" w:rsidRPr="00BF2DF7" w:rsidRDefault="00C6357B" w:rsidP="004F02B7">
            <w:pPr>
              <w:jc w:val="center"/>
              <w:rPr>
                <w:bCs/>
              </w:rPr>
            </w:pPr>
            <w:r w:rsidRPr="00BF2DF7">
              <w:rPr>
                <w:bCs/>
              </w:rPr>
              <w:t>Источники финансирования</w:t>
            </w:r>
          </w:p>
        </w:tc>
        <w:tc>
          <w:tcPr>
            <w:tcW w:w="3768" w:type="pct"/>
            <w:gridSpan w:val="7"/>
            <w:tcMar>
              <w:left w:w="28" w:type="dxa"/>
              <w:right w:w="28" w:type="dxa"/>
            </w:tcMar>
          </w:tcPr>
          <w:p w14:paraId="6F3A3C66" w14:textId="77777777" w:rsidR="00C6357B" w:rsidRPr="00BF2DF7" w:rsidRDefault="00C6357B" w:rsidP="004F02B7">
            <w:pPr>
              <w:jc w:val="center"/>
              <w:rPr>
                <w:bCs/>
              </w:rPr>
            </w:pPr>
            <w:r w:rsidRPr="00BF2DF7">
              <w:rPr>
                <w:bCs/>
              </w:rPr>
              <w:t>Расходы на реализацию инвестиционной программы (тыс. руб.)</w:t>
            </w:r>
          </w:p>
          <w:p w14:paraId="282C000E" w14:textId="77777777" w:rsidR="00C6357B" w:rsidRPr="00BF2DF7" w:rsidRDefault="00C6357B" w:rsidP="004F02B7">
            <w:pPr>
              <w:jc w:val="center"/>
              <w:rPr>
                <w:bCs/>
              </w:rPr>
            </w:pPr>
            <w:r w:rsidRPr="00BF2DF7">
              <w:rPr>
                <w:bCs/>
              </w:rPr>
              <w:t>(без НДС)</w:t>
            </w:r>
          </w:p>
        </w:tc>
      </w:tr>
      <w:tr w:rsidR="00C6357B" w:rsidRPr="00BF2DF7" w14:paraId="78C92094" w14:textId="77777777" w:rsidTr="004F02B7">
        <w:trPr>
          <w:trHeight w:val="379"/>
          <w:jc w:val="center"/>
        </w:trPr>
        <w:tc>
          <w:tcPr>
            <w:tcW w:w="211" w:type="pct"/>
            <w:vMerge/>
            <w:tcMar>
              <w:left w:w="28" w:type="dxa"/>
              <w:right w:w="28" w:type="dxa"/>
            </w:tcMar>
            <w:vAlign w:val="center"/>
            <w:hideMark/>
          </w:tcPr>
          <w:p w14:paraId="2A89E8A3" w14:textId="77777777" w:rsidR="00C6357B" w:rsidRPr="00BF2DF7" w:rsidRDefault="00C6357B" w:rsidP="004F02B7">
            <w:pPr>
              <w:rPr>
                <w:bCs/>
              </w:rPr>
            </w:pPr>
          </w:p>
        </w:tc>
        <w:tc>
          <w:tcPr>
            <w:tcW w:w="1020" w:type="pct"/>
            <w:vMerge/>
            <w:tcMar>
              <w:left w:w="28" w:type="dxa"/>
              <w:right w:w="28" w:type="dxa"/>
            </w:tcMar>
            <w:vAlign w:val="center"/>
            <w:hideMark/>
          </w:tcPr>
          <w:p w14:paraId="07AE8C83" w14:textId="77777777" w:rsidR="00C6357B" w:rsidRPr="00BF2DF7" w:rsidRDefault="00C6357B" w:rsidP="004F02B7">
            <w:pPr>
              <w:rPr>
                <w:bCs/>
              </w:rPr>
            </w:pPr>
          </w:p>
        </w:tc>
        <w:tc>
          <w:tcPr>
            <w:tcW w:w="857" w:type="pct"/>
            <w:shd w:val="clear" w:color="auto" w:fill="auto"/>
            <w:tcMar>
              <w:left w:w="28" w:type="dxa"/>
              <w:right w:w="28" w:type="dxa"/>
            </w:tcMar>
            <w:vAlign w:val="center"/>
            <w:hideMark/>
          </w:tcPr>
          <w:p w14:paraId="4E512228" w14:textId="77777777" w:rsidR="00C6357B" w:rsidRPr="00BF2DF7" w:rsidRDefault="00C6357B" w:rsidP="004F02B7">
            <w:pPr>
              <w:jc w:val="center"/>
              <w:rPr>
                <w:bCs/>
              </w:rPr>
            </w:pPr>
            <w:r w:rsidRPr="00BF2DF7">
              <w:rPr>
                <w:bCs/>
              </w:rPr>
              <w:t>по видам деятельности</w:t>
            </w:r>
          </w:p>
        </w:tc>
        <w:tc>
          <w:tcPr>
            <w:tcW w:w="533" w:type="pct"/>
            <w:vMerge w:val="restart"/>
            <w:shd w:val="clear" w:color="auto" w:fill="auto"/>
            <w:tcMar>
              <w:left w:w="28" w:type="dxa"/>
              <w:right w:w="28" w:type="dxa"/>
            </w:tcMar>
            <w:vAlign w:val="center"/>
            <w:hideMark/>
          </w:tcPr>
          <w:p w14:paraId="19982496" w14:textId="77777777" w:rsidR="00C6357B" w:rsidRPr="00BF2DF7" w:rsidRDefault="00C6357B" w:rsidP="004F02B7">
            <w:pPr>
              <w:jc w:val="center"/>
              <w:rPr>
                <w:bCs/>
              </w:rPr>
            </w:pPr>
            <w:r w:rsidRPr="00BF2DF7">
              <w:rPr>
                <w:bCs/>
              </w:rPr>
              <w:t>Всего</w:t>
            </w:r>
          </w:p>
        </w:tc>
        <w:tc>
          <w:tcPr>
            <w:tcW w:w="2379" w:type="pct"/>
            <w:gridSpan w:val="5"/>
            <w:tcMar>
              <w:left w:w="28" w:type="dxa"/>
              <w:right w:w="28" w:type="dxa"/>
            </w:tcMar>
          </w:tcPr>
          <w:p w14:paraId="7CC04FFA" w14:textId="77777777" w:rsidR="00C6357B" w:rsidRPr="00BF2DF7" w:rsidRDefault="00C6357B" w:rsidP="004F02B7">
            <w:pPr>
              <w:jc w:val="center"/>
              <w:rPr>
                <w:bCs/>
              </w:rPr>
            </w:pPr>
            <w:r w:rsidRPr="00BF2DF7">
              <w:rPr>
                <w:bCs/>
              </w:rPr>
              <w:t>в т.ч. по годам реализации</w:t>
            </w:r>
          </w:p>
        </w:tc>
      </w:tr>
      <w:tr w:rsidR="00C6357B" w:rsidRPr="00BF2DF7" w14:paraId="088C1CCD" w14:textId="77777777" w:rsidTr="004F02B7">
        <w:trPr>
          <w:trHeight w:val="810"/>
          <w:jc w:val="center"/>
        </w:trPr>
        <w:tc>
          <w:tcPr>
            <w:tcW w:w="211" w:type="pct"/>
            <w:vMerge/>
            <w:tcMar>
              <w:left w:w="28" w:type="dxa"/>
              <w:right w:w="28" w:type="dxa"/>
            </w:tcMar>
            <w:vAlign w:val="center"/>
            <w:hideMark/>
          </w:tcPr>
          <w:p w14:paraId="56F3CA38" w14:textId="77777777" w:rsidR="00C6357B" w:rsidRPr="00BF2DF7" w:rsidRDefault="00C6357B" w:rsidP="004F02B7">
            <w:pPr>
              <w:rPr>
                <w:bCs/>
              </w:rPr>
            </w:pPr>
          </w:p>
        </w:tc>
        <w:tc>
          <w:tcPr>
            <w:tcW w:w="1020" w:type="pct"/>
            <w:vMerge/>
            <w:tcMar>
              <w:left w:w="28" w:type="dxa"/>
              <w:right w:w="28" w:type="dxa"/>
            </w:tcMar>
            <w:vAlign w:val="center"/>
            <w:hideMark/>
          </w:tcPr>
          <w:p w14:paraId="61A1BB4E" w14:textId="77777777" w:rsidR="00C6357B" w:rsidRPr="00BF2DF7" w:rsidRDefault="00C6357B" w:rsidP="004F02B7">
            <w:pPr>
              <w:rPr>
                <w:bCs/>
              </w:rPr>
            </w:pPr>
          </w:p>
        </w:tc>
        <w:tc>
          <w:tcPr>
            <w:tcW w:w="857" w:type="pct"/>
            <w:shd w:val="clear" w:color="auto" w:fill="auto"/>
            <w:tcMar>
              <w:left w:w="28" w:type="dxa"/>
              <w:right w:w="28" w:type="dxa"/>
            </w:tcMar>
            <w:vAlign w:val="center"/>
            <w:hideMark/>
          </w:tcPr>
          <w:p w14:paraId="149B8DEF" w14:textId="77777777" w:rsidR="00C6357B" w:rsidRPr="00BF2DF7" w:rsidRDefault="00C6357B" w:rsidP="004F02B7">
            <w:pPr>
              <w:jc w:val="center"/>
              <w:rPr>
                <w:bCs/>
                <w:iCs/>
              </w:rPr>
            </w:pPr>
            <w:r>
              <w:rPr>
                <w:bCs/>
                <w:iCs/>
              </w:rPr>
              <w:t>теплоснабжение</w:t>
            </w:r>
          </w:p>
        </w:tc>
        <w:tc>
          <w:tcPr>
            <w:tcW w:w="533" w:type="pct"/>
            <w:vMerge/>
            <w:tcMar>
              <w:left w:w="28" w:type="dxa"/>
              <w:right w:w="28" w:type="dxa"/>
            </w:tcMar>
            <w:vAlign w:val="center"/>
            <w:hideMark/>
          </w:tcPr>
          <w:p w14:paraId="2EA0C133" w14:textId="77777777" w:rsidR="00C6357B" w:rsidRPr="00BF2DF7" w:rsidRDefault="00C6357B" w:rsidP="004F02B7">
            <w:pPr>
              <w:rPr>
                <w:bCs/>
              </w:rPr>
            </w:pPr>
          </w:p>
        </w:tc>
        <w:tc>
          <w:tcPr>
            <w:tcW w:w="474" w:type="pct"/>
            <w:tcMar>
              <w:left w:w="28" w:type="dxa"/>
              <w:right w:w="28" w:type="dxa"/>
            </w:tcMar>
            <w:vAlign w:val="center"/>
          </w:tcPr>
          <w:p w14:paraId="68207DEB" w14:textId="77777777" w:rsidR="00C6357B" w:rsidRPr="00BF2DF7" w:rsidRDefault="00C6357B" w:rsidP="004F02B7">
            <w:pPr>
              <w:jc w:val="center"/>
              <w:rPr>
                <w:bCs/>
              </w:rPr>
            </w:pPr>
            <w:r w:rsidRPr="00BF2DF7">
              <w:rPr>
                <w:bCs/>
              </w:rPr>
              <w:t>20</w:t>
            </w:r>
            <w:r>
              <w:rPr>
                <w:bCs/>
              </w:rPr>
              <w:t>20</w:t>
            </w:r>
          </w:p>
        </w:tc>
        <w:tc>
          <w:tcPr>
            <w:tcW w:w="474" w:type="pct"/>
            <w:tcMar>
              <w:left w:w="28" w:type="dxa"/>
              <w:right w:w="28" w:type="dxa"/>
            </w:tcMar>
            <w:vAlign w:val="center"/>
          </w:tcPr>
          <w:p w14:paraId="418B89A5" w14:textId="77777777" w:rsidR="00C6357B" w:rsidRDefault="00C6357B" w:rsidP="004F02B7">
            <w:pPr>
              <w:jc w:val="center"/>
            </w:pPr>
            <w:r w:rsidRPr="008C682D">
              <w:rPr>
                <w:bCs/>
              </w:rPr>
              <w:t>20</w:t>
            </w:r>
            <w:r>
              <w:rPr>
                <w:bCs/>
              </w:rPr>
              <w:t>21</w:t>
            </w:r>
          </w:p>
        </w:tc>
        <w:tc>
          <w:tcPr>
            <w:tcW w:w="474" w:type="pct"/>
            <w:tcMar>
              <w:left w:w="28" w:type="dxa"/>
              <w:right w:w="28" w:type="dxa"/>
            </w:tcMar>
            <w:vAlign w:val="center"/>
          </w:tcPr>
          <w:p w14:paraId="212C60A6" w14:textId="77777777" w:rsidR="00C6357B" w:rsidRDefault="00C6357B" w:rsidP="004F02B7">
            <w:pPr>
              <w:jc w:val="center"/>
            </w:pPr>
            <w:r w:rsidRPr="008C682D">
              <w:rPr>
                <w:bCs/>
              </w:rPr>
              <w:t>202</w:t>
            </w:r>
            <w:r>
              <w:rPr>
                <w:bCs/>
              </w:rPr>
              <w:t>2</w:t>
            </w:r>
          </w:p>
        </w:tc>
        <w:tc>
          <w:tcPr>
            <w:tcW w:w="474" w:type="pct"/>
            <w:tcMar>
              <w:left w:w="28" w:type="dxa"/>
              <w:right w:w="28" w:type="dxa"/>
            </w:tcMar>
            <w:vAlign w:val="center"/>
          </w:tcPr>
          <w:p w14:paraId="3E8494C0" w14:textId="77777777" w:rsidR="00C6357B" w:rsidRPr="008C682D" w:rsidRDefault="00C6357B" w:rsidP="004F02B7">
            <w:pPr>
              <w:jc w:val="center"/>
              <w:rPr>
                <w:bCs/>
              </w:rPr>
            </w:pPr>
            <w:r>
              <w:rPr>
                <w:bCs/>
              </w:rPr>
              <w:t>2023</w:t>
            </w:r>
          </w:p>
        </w:tc>
        <w:tc>
          <w:tcPr>
            <w:tcW w:w="483" w:type="pct"/>
            <w:tcMar>
              <w:left w:w="28" w:type="dxa"/>
              <w:right w:w="28" w:type="dxa"/>
            </w:tcMar>
            <w:vAlign w:val="center"/>
          </w:tcPr>
          <w:p w14:paraId="7F4B586C" w14:textId="77777777" w:rsidR="00C6357B" w:rsidRPr="008C682D" w:rsidRDefault="00C6357B" w:rsidP="004F02B7">
            <w:pPr>
              <w:jc w:val="center"/>
              <w:rPr>
                <w:bCs/>
              </w:rPr>
            </w:pPr>
            <w:r>
              <w:rPr>
                <w:bCs/>
              </w:rPr>
              <w:t>2024</w:t>
            </w:r>
          </w:p>
        </w:tc>
      </w:tr>
      <w:tr w:rsidR="00C6357B" w:rsidRPr="00BF2DF7" w14:paraId="6151A4CB" w14:textId="77777777" w:rsidTr="004F02B7">
        <w:trPr>
          <w:trHeight w:val="255"/>
          <w:jc w:val="center"/>
        </w:trPr>
        <w:tc>
          <w:tcPr>
            <w:tcW w:w="211" w:type="pct"/>
            <w:shd w:val="clear" w:color="auto" w:fill="auto"/>
            <w:tcMar>
              <w:left w:w="28" w:type="dxa"/>
              <w:right w:w="28" w:type="dxa"/>
            </w:tcMar>
            <w:vAlign w:val="center"/>
            <w:hideMark/>
          </w:tcPr>
          <w:p w14:paraId="023997CD" w14:textId="77777777" w:rsidR="00C6357B" w:rsidRPr="00BF2DF7" w:rsidRDefault="00C6357B" w:rsidP="004F02B7">
            <w:pPr>
              <w:jc w:val="center"/>
              <w:rPr>
                <w:bCs/>
              </w:rPr>
            </w:pPr>
            <w:r w:rsidRPr="00BF2DF7">
              <w:rPr>
                <w:bCs/>
              </w:rPr>
              <w:t>1</w:t>
            </w:r>
            <w:r>
              <w:rPr>
                <w:bCs/>
              </w:rPr>
              <w:t>.</w:t>
            </w:r>
          </w:p>
        </w:tc>
        <w:tc>
          <w:tcPr>
            <w:tcW w:w="1020" w:type="pct"/>
            <w:shd w:val="clear" w:color="auto" w:fill="auto"/>
            <w:tcMar>
              <w:left w:w="28" w:type="dxa"/>
              <w:right w:w="28" w:type="dxa"/>
            </w:tcMar>
            <w:vAlign w:val="center"/>
            <w:hideMark/>
          </w:tcPr>
          <w:p w14:paraId="76815734" w14:textId="77777777" w:rsidR="00C6357B" w:rsidRPr="00BF2DF7" w:rsidRDefault="00C6357B" w:rsidP="004F02B7">
            <w:pPr>
              <w:rPr>
                <w:bCs/>
              </w:rPr>
            </w:pPr>
            <w:r w:rsidRPr="00BF2DF7">
              <w:rPr>
                <w:bCs/>
              </w:rPr>
              <w:t>Собственные средства</w:t>
            </w:r>
          </w:p>
        </w:tc>
        <w:tc>
          <w:tcPr>
            <w:tcW w:w="857" w:type="pct"/>
            <w:shd w:val="clear" w:color="auto" w:fill="auto"/>
            <w:tcMar>
              <w:left w:w="28" w:type="dxa"/>
              <w:right w:w="28" w:type="dxa"/>
            </w:tcMar>
            <w:vAlign w:val="center"/>
          </w:tcPr>
          <w:p w14:paraId="5AFB6DE3" w14:textId="77777777" w:rsidR="00C6357B" w:rsidRPr="00312173" w:rsidRDefault="00C6357B" w:rsidP="004F02B7">
            <w:pPr>
              <w:jc w:val="center"/>
              <w:rPr>
                <w:sz w:val="16"/>
                <w:szCs w:val="16"/>
              </w:rPr>
            </w:pPr>
            <w:r w:rsidRPr="00312173">
              <w:rPr>
                <w:sz w:val="16"/>
                <w:szCs w:val="16"/>
              </w:rPr>
              <w:t>128176,24</w:t>
            </w:r>
          </w:p>
        </w:tc>
        <w:tc>
          <w:tcPr>
            <w:tcW w:w="533" w:type="pct"/>
            <w:shd w:val="clear" w:color="auto" w:fill="auto"/>
            <w:tcMar>
              <w:left w:w="28" w:type="dxa"/>
              <w:right w:w="28" w:type="dxa"/>
            </w:tcMar>
            <w:vAlign w:val="center"/>
          </w:tcPr>
          <w:p w14:paraId="7AB381F1" w14:textId="77777777" w:rsidR="00C6357B" w:rsidRPr="00312173" w:rsidRDefault="00C6357B" w:rsidP="004F02B7">
            <w:pPr>
              <w:jc w:val="center"/>
              <w:rPr>
                <w:sz w:val="16"/>
                <w:szCs w:val="16"/>
              </w:rPr>
            </w:pPr>
            <w:r w:rsidRPr="00312173">
              <w:rPr>
                <w:sz w:val="16"/>
                <w:szCs w:val="16"/>
              </w:rPr>
              <w:t>128176,24</w:t>
            </w:r>
          </w:p>
        </w:tc>
        <w:tc>
          <w:tcPr>
            <w:tcW w:w="474" w:type="pct"/>
            <w:shd w:val="clear" w:color="auto" w:fill="auto"/>
            <w:tcMar>
              <w:left w:w="28" w:type="dxa"/>
              <w:right w:w="28" w:type="dxa"/>
            </w:tcMar>
            <w:vAlign w:val="center"/>
          </w:tcPr>
          <w:p w14:paraId="538CEAA5" w14:textId="77777777" w:rsidR="00C6357B" w:rsidRPr="00312173" w:rsidRDefault="00C6357B" w:rsidP="004F02B7">
            <w:pPr>
              <w:jc w:val="center"/>
              <w:rPr>
                <w:sz w:val="16"/>
                <w:szCs w:val="16"/>
              </w:rPr>
            </w:pPr>
            <w:r w:rsidRPr="00312173">
              <w:rPr>
                <w:sz w:val="16"/>
                <w:szCs w:val="16"/>
              </w:rPr>
              <w:t xml:space="preserve"> 57590,89   </w:t>
            </w:r>
          </w:p>
        </w:tc>
        <w:tc>
          <w:tcPr>
            <w:tcW w:w="474" w:type="pct"/>
            <w:shd w:val="clear" w:color="auto" w:fill="auto"/>
            <w:tcMar>
              <w:left w:w="28" w:type="dxa"/>
              <w:right w:w="28" w:type="dxa"/>
            </w:tcMar>
            <w:vAlign w:val="center"/>
          </w:tcPr>
          <w:p w14:paraId="60128B97" w14:textId="77777777" w:rsidR="00C6357B" w:rsidRPr="00312173" w:rsidRDefault="00C6357B" w:rsidP="004F02B7">
            <w:pPr>
              <w:jc w:val="center"/>
              <w:rPr>
                <w:sz w:val="16"/>
                <w:szCs w:val="16"/>
              </w:rPr>
            </w:pPr>
            <w:r w:rsidRPr="00312173">
              <w:rPr>
                <w:sz w:val="16"/>
                <w:szCs w:val="16"/>
              </w:rPr>
              <w:t xml:space="preserve"> 61122,27   </w:t>
            </w:r>
          </w:p>
        </w:tc>
        <w:tc>
          <w:tcPr>
            <w:tcW w:w="474" w:type="pct"/>
            <w:shd w:val="clear" w:color="auto" w:fill="auto"/>
            <w:tcMar>
              <w:left w:w="28" w:type="dxa"/>
              <w:right w:w="28" w:type="dxa"/>
            </w:tcMar>
            <w:vAlign w:val="center"/>
          </w:tcPr>
          <w:p w14:paraId="4281FCEB" w14:textId="77777777" w:rsidR="00C6357B" w:rsidRPr="00312173" w:rsidRDefault="00C6357B" w:rsidP="004F02B7">
            <w:pPr>
              <w:jc w:val="center"/>
              <w:rPr>
                <w:sz w:val="16"/>
                <w:szCs w:val="16"/>
              </w:rPr>
            </w:pPr>
            <w:r w:rsidRPr="00312173">
              <w:rPr>
                <w:sz w:val="16"/>
                <w:szCs w:val="16"/>
              </w:rPr>
              <w:t>9 463,08</w:t>
            </w:r>
          </w:p>
        </w:tc>
        <w:tc>
          <w:tcPr>
            <w:tcW w:w="474" w:type="pct"/>
            <w:tcMar>
              <w:left w:w="28" w:type="dxa"/>
              <w:right w:w="28" w:type="dxa"/>
            </w:tcMar>
            <w:vAlign w:val="center"/>
          </w:tcPr>
          <w:p w14:paraId="0FD08DC7"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4EDBCCEE" w14:textId="77777777" w:rsidR="00C6357B" w:rsidRPr="00312173" w:rsidRDefault="00C6357B" w:rsidP="004F02B7">
            <w:pPr>
              <w:jc w:val="center"/>
              <w:rPr>
                <w:sz w:val="16"/>
                <w:szCs w:val="16"/>
              </w:rPr>
            </w:pPr>
            <w:r w:rsidRPr="00312173">
              <w:rPr>
                <w:sz w:val="16"/>
                <w:szCs w:val="16"/>
              </w:rPr>
              <w:t>0,00</w:t>
            </w:r>
          </w:p>
        </w:tc>
      </w:tr>
      <w:tr w:rsidR="00C6357B" w:rsidRPr="00BF2DF7" w14:paraId="2B07FDCA" w14:textId="77777777" w:rsidTr="004F02B7">
        <w:trPr>
          <w:trHeight w:val="255"/>
          <w:jc w:val="center"/>
        </w:trPr>
        <w:tc>
          <w:tcPr>
            <w:tcW w:w="211" w:type="pct"/>
            <w:shd w:val="clear" w:color="auto" w:fill="auto"/>
            <w:tcMar>
              <w:left w:w="28" w:type="dxa"/>
              <w:right w:w="28" w:type="dxa"/>
            </w:tcMar>
            <w:vAlign w:val="center"/>
            <w:hideMark/>
          </w:tcPr>
          <w:p w14:paraId="142BF3E3" w14:textId="77777777" w:rsidR="00C6357B" w:rsidRPr="00BF2DF7" w:rsidRDefault="00C6357B" w:rsidP="004F02B7">
            <w:pPr>
              <w:jc w:val="center"/>
            </w:pPr>
            <w:r w:rsidRPr="00BF2DF7">
              <w:t>1.1.</w:t>
            </w:r>
          </w:p>
        </w:tc>
        <w:tc>
          <w:tcPr>
            <w:tcW w:w="1020" w:type="pct"/>
            <w:shd w:val="clear" w:color="auto" w:fill="auto"/>
            <w:tcMar>
              <w:left w:w="28" w:type="dxa"/>
              <w:right w:w="28" w:type="dxa"/>
            </w:tcMar>
            <w:vAlign w:val="center"/>
            <w:hideMark/>
          </w:tcPr>
          <w:p w14:paraId="753813C5" w14:textId="77777777" w:rsidR="00C6357B" w:rsidRPr="00BF2DF7" w:rsidRDefault="00C6357B" w:rsidP="004F02B7">
            <w:r w:rsidRPr="00BF2DF7">
              <w:t>амортизационные отчисления</w:t>
            </w:r>
          </w:p>
        </w:tc>
        <w:tc>
          <w:tcPr>
            <w:tcW w:w="857" w:type="pct"/>
            <w:shd w:val="clear" w:color="auto" w:fill="auto"/>
            <w:tcMar>
              <w:left w:w="28" w:type="dxa"/>
              <w:right w:w="28" w:type="dxa"/>
            </w:tcMar>
            <w:vAlign w:val="center"/>
          </w:tcPr>
          <w:p w14:paraId="035B5146" w14:textId="77777777" w:rsidR="00C6357B" w:rsidRPr="00312173" w:rsidRDefault="00C6357B" w:rsidP="004F02B7">
            <w:pPr>
              <w:jc w:val="center"/>
              <w:rPr>
                <w:sz w:val="16"/>
                <w:szCs w:val="16"/>
              </w:rPr>
            </w:pPr>
            <w:r w:rsidRPr="00312173">
              <w:rPr>
                <w:sz w:val="16"/>
                <w:szCs w:val="16"/>
              </w:rPr>
              <w:t>2281,98</w:t>
            </w:r>
          </w:p>
        </w:tc>
        <w:tc>
          <w:tcPr>
            <w:tcW w:w="533" w:type="pct"/>
            <w:shd w:val="clear" w:color="auto" w:fill="auto"/>
            <w:tcMar>
              <w:left w:w="28" w:type="dxa"/>
              <w:right w:w="28" w:type="dxa"/>
            </w:tcMar>
            <w:vAlign w:val="center"/>
          </w:tcPr>
          <w:p w14:paraId="6149A2B3" w14:textId="77777777" w:rsidR="00C6357B" w:rsidRPr="00312173" w:rsidRDefault="00C6357B" w:rsidP="004F02B7">
            <w:pPr>
              <w:jc w:val="center"/>
              <w:rPr>
                <w:sz w:val="16"/>
                <w:szCs w:val="16"/>
              </w:rPr>
            </w:pPr>
            <w:r w:rsidRPr="00312173">
              <w:rPr>
                <w:sz w:val="16"/>
                <w:szCs w:val="16"/>
              </w:rPr>
              <w:t>2281,98</w:t>
            </w:r>
          </w:p>
        </w:tc>
        <w:tc>
          <w:tcPr>
            <w:tcW w:w="474" w:type="pct"/>
            <w:shd w:val="clear" w:color="auto" w:fill="auto"/>
            <w:tcMar>
              <w:left w:w="28" w:type="dxa"/>
              <w:right w:w="28" w:type="dxa"/>
            </w:tcMar>
            <w:vAlign w:val="center"/>
          </w:tcPr>
          <w:p w14:paraId="60F396AD"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7BE84907" w14:textId="77777777" w:rsidR="00C6357B" w:rsidRPr="00312173" w:rsidRDefault="00C6357B" w:rsidP="004F02B7">
            <w:pPr>
              <w:jc w:val="center"/>
              <w:rPr>
                <w:sz w:val="16"/>
                <w:szCs w:val="16"/>
              </w:rPr>
            </w:pPr>
            <w:r w:rsidRPr="00312173">
              <w:rPr>
                <w:sz w:val="16"/>
                <w:szCs w:val="16"/>
              </w:rPr>
              <w:t>2281,98</w:t>
            </w:r>
          </w:p>
        </w:tc>
        <w:tc>
          <w:tcPr>
            <w:tcW w:w="474" w:type="pct"/>
            <w:shd w:val="clear" w:color="auto" w:fill="auto"/>
            <w:tcMar>
              <w:left w:w="28" w:type="dxa"/>
              <w:right w:w="28" w:type="dxa"/>
            </w:tcMar>
            <w:vAlign w:val="center"/>
          </w:tcPr>
          <w:p w14:paraId="19469E1C"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452C68B8"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53BA3ECC" w14:textId="77777777" w:rsidR="00C6357B" w:rsidRPr="00312173" w:rsidRDefault="00C6357B" w:rsidP="004F02B7">
            <w:pPr>
              <w:jc w:val="center"/>
              <w:rPr>
                <w:sz w:val="16"/>
                <w:szCs w:val="16"/>
              </w:rPr>
            </w:pPr>
            <w:r w:rsidRPr="00312173">
              <w:rPr>
                <w:sz w:val="16"/>
                <w:szCs w:val="16"/>
              </w:rPr>
              <w:t>0,00</w:t>
            </w:r>
          </w:p>
        </w:tc>
      </w:tr>
      <w:tr w:rsidR="00C6357B" w:rsidRPr="00BF2DF7" w14:paraId="6797CC65" w14:textId="77777777" w:rsidTr="004F02B7">
        <w:trPr>
          <w:trHeight w:val="510"/>
          <w:jc w:val="center"/>
        </w:trPr>
        <w:tc>
          <w:tcPr>
            <w:tcW w:w="211" w:type="pct"/>
            <w:shd w:val="clear" w:color="auto" w:fill="auto"/>
            <w:tcMar>
              <w:left w:w="28" w:type="dxa"/>
              <w:right w:w="28" w:type="dxa"/>
            </w:tcMar>
            <w:vAlign w:val="center"/>
            <w:hideMark/>
          </w:tcPr>
          <w:p w14:paraId="6C9FF483" w14:textId="77777777" w:rsidR="00C6357B" w:rsidRPr="00BF2DF7" w:rsidRDefault="00C6357B" w:rsidP="004F02B7">
            <w:pPr>
              <w:jc w:val="center"/>
            </w:pPr>
            <w:r w:rsidRPr="00BF2DF7">
              <w:t>1.2.</w:t>
            </w:r>
          </w:p>
        </w:tc>
        <w:tc>
          <w:tcPr>
            <w:tcW w:w="1020" w:type="pct"/>
            <w:shd w:val="clear" w:color="auto" w:fill="auto"/>
            <w:tcMar>
              <w:left w:w="28" w:type="dxa"/>
              <w:right w:w="28" w:type="dxa"/>
            </w:tcMar>
            <w:vAlign w:val="center"/>
            <w:hideMark/>
          </w:tcPr>
          <w:p w14:paraId="4F744664" w14:textId="77777777" w:rsidR="00C6357B" w:rsidRPr="00BF2DF7" w:rsidRDefault="00C6357B" w:rsidP="004F02B7">
            <w:r w:rsidRPr="00BF2DF7">
              <w:t>прибыль, направленная на инвестиции</w:t>
            </w:r>
          </w:p>
        </w:tc>
        <w:tc>
          <w:tcPr>
            <w:tcW w:w="857" w:type="pct"/>
            <w:shd w:val="clear" w:color="auto" w:fill="auto"/>
            <w:tcMar>
              <w:left w:w="28" w:type="dxa"/>
              <w:right w:w="28" w:type="dxa"/>
            </w:tcMar>
            <w:vAlign w:val="center"/>
          </w:tcPr>
          <w:p w14:paraId="3ABD4D75" w14:textId="77777777" w:rsidR="00C6357B" w:rsidRPr="00312173" w:rsidRDefault="00C6357B" w:rsidP="004F02B7">
            <w:pPr>
              <w:jc w:val="center"/>
              <w:rPr>
                <w:sz w:val="16"/>
                <w:szCs w:val="16"/>
              </w:rPr>
            </w:pPr>
            <w:r w:rsidRPr="00312173">
              <w:rPr>
                <w:sz w:val="16"/>
                <w:szCs w:val="16"/>
              </w:rPr>
              <w:t>121268,91</w:t>
            </w:r>
          </w:p>
        </w:tc>
        <w:tc>
          <w:tcPr>
            <w:tcW w:w="533" w:type="pct"/>
            <w:shd w:val="clear" w:color="auto" w:fill="auto"/>
            <w:tcMar>
              <w:left w:w="28" w:type="dxa"/>
              <w:right w:w="28" w:type="dxa"/>
            </w:tcMar>
            <w:vAlign w:val="center"/>
          </w:tcPr>
          <w:p w14:paraId="0B516743" w14:textId="77777777" w:rsidR="00C6357B" w:rsidRPr="00312173" w:rsidRDefault="00C6357B" w:rsidP="004F02B7">
            <w:pPr>
              <w:jc w:val="center"/>
              <w:rPr>
                <w:sz w:val="16"/>
                <w:szCs w:val="16"/>
              </w:rPr>
            </w:pPr>
            <w:r w:rsidRPr="00312173">
              <w:rPr>
                <w:sz w:val="16"/>
                <w:szCs w:val="16"/>
              </w:rPr>
              <w:t>121268,91</w:t>
            </w:r>
          </w:p>
        </w:tc>
        <w:tc>
          <w:tcPr>
            <w:tcW w:w="474" w:type="pct"/>
            <w:shd w:val="clear" w:color="auto" w:fill="auto"/>
            <w:tcMar>
              <w:left w:w="28" w:type="dxa"/>
              <w:right w:w="28" w:type="dxa"/>
            </w:tcMar>
            <w:vAlign w:val="center"/>
          </w:tcPr>
          <w:p w14:paraId="4CF31C14" w14:textId="77777777" w:rsidR="00C6357B" w:rsidRPr="00312173" w:rsidRDefault="00C6357B" w:rsidP="004F02B7">
            <w:pPr>
              <w:jc w:val="center"/>
              <w:rPr>
                <w:sz w:val="16"/>
                <w:szCs w:val="16"/>
              </w:rPr>
            </w:pPr>
            <w:r w:rsidRPr="00312173">
              <w:rPr>
                <w:sz w:val="16"/>
                <w:szCs w:val="16"/>
              </w:rPr>
              <w:t xml:space="preserve"> 57590,89   </w:t>
            </w:r>
          </w:p>
        </w:tc>
        <w:tc>
          <w:tcPr>
            <w:tcW w:w="474" w:type="pct"/>
            <w:shd w:val="clear" w:color="auto" w:fill="auto"/>
            <w:tcMar>
              <w:left w:w="28" w:type="dxa"/>
              <w:right w:w="28" w:type="dxa"/>
            </w:tcMar>
            <w:vAlign w:val="center"/>
          </w:tcPr>
          <w:p w14:paraId="25890196" w14:textId="77777777" w:rsidR="00C6357B" w:rsidRPr="00312173" w:rsidRDefault="00C6357B" w:rsidP="004F02B7">
            <w:pPr>
              <w:jc w:val="center"/>
              <w:rPr>
                <w:sz w:val="16"/>
                <w:szCs w:val="16"/>
              </w:rPr>
            </w:pPr>
            <w:r w:rsidRPr="00312173">
              <w:rPr>
                <w:sz w:val="16"/>
                <w:szCs w:val="16"/>
              </w:rPr>
              <w:t xml:space="preserve"> 54214,94   </w:t>
            </w:r>
          </w:p>
        </w:tc>
        <w:tc>
          <w:tcPr>
            <w:tcW w:w="474" w:type="pct"/>
            <w:shd w:val="clear" w:color="auto" w:fill="auto"/>
            <w:tcMar>
              <w:left w:w="28" w:type="dxa"/>
              <w:right w:w="28" w:type="dxa"/>
            </w:tcMar>
            <w:vAlign w:val="center"/>
          </w:tcPr>
          <w:p w14:paraId="140E9490" w14:textId="77777777" w:rsidR="00C6357B" w:rsidRPr="00312173" w:rsidRDefault="00C6357B" w:rsidP="004F02B7">
            <w:pPr>
              <w:jc w:val="center"/>
              <w:rPr>
                <w:sz w:val="16"/>
                <w:szCs w:val="16"/>
              </w:rPr>
            </w:pPr>
            <w:r w:rsidRPr="00312173">
              <w:rPr>
                <w:sz w:val="16"/>
                <w:szCs w:val="16"/>
              </w:rPr>
              <w:t>9 463,08</w:t>
            </w:r>
          </w:p>
        </w:tc>
        <w:tc>
          <w:tcPr>
            <w:tcW w:w="474" w:type="pct"/>
            <w:tcMar>
              <w:left w:w="28" w:type="dxa"/>
              <w:right w:w="28" w:type="dxa"/>
            </w:tcMar>
            <w:vAlign w:val="center"/>
          </w:tcPr>
          <w:p w14:paraId="0E660D37"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7C15B398" w14:textId="77777777" w:rsidR="00C6357B" w:rsidRPr="00312173" w:rsidRDefault="00C6357B" w:rsidP="004F02B7">
            <w:pPr>
              <w:jc w:val="center"/>
              <w:rPr>
                <w:sz w:val="16"/>
                <w:szCs w:val="16"/>
              </w:rPr>
            </w:pPr>
            <w:r w:rsidRPr="00312173">
              <w:rPr>
                <w:sz w:val="16"/>
                <w:szCs w:val="16"/>
              </w:rPr>
              <w:t>0,00</w:t>
            </w:r>
          </w:p>
        </w:tc>
      </w:tr>
      <w:tr w:rsidR="00C6357B" w:rsidRPr="00BF2DF7" w14:paraId="06DCE99A" w14:textId="77777777" w:rsidTr="004F02B7">
        <w:trPr>
          <w:trHeight w:val="510"/>
          <w:jc w:val="center"/>
        </w:trPr>
        <w:tc>
          <w:tcPr>
            <w:tcW w:w="211" w:type="pct"/>
            <w:shd w:val="clear" w:color="auto" w:fill="auto"/>
            <w:tcMar>
              <w:left w:w="28" w:type="dxa"/>
              <w:right w:w="28" w:type="dxa"/>
            </w:tcMar>
            <w:vAlign w:val="center"/>
            <w:hideMark/>
          </w:tcPr>
          <w:p w14:paraId="45893A66" w14:textId="77777777" w:rsidR="00C6357B" w:rsidRPr="00BF2DF7" w:rsidRDefault="00C6357B" w:rsidP="004F02B7">
            <w:pPr>
              <w:jc w:val="center"/>
            </w:pPr>
            <w:r w:rsidRPr="00BF2DF7">
              <w:t>1.3.</w:t>
            </w:r>
          </w:p>
        </w:tc>
        <w:tc>
          <w:tcPr>
            <w:tcW w:w="1020" w:type="pct"/>
            <w:shd w:val="clear" w:color="auto" w:fill="auto"/>
            <w:tcMar>
              <w:left w:w="28" w:type="dxa"/>
              <w:right w:w="28" w:type="dxa"/>
            </w:tcMar>
            <w:vAlign w:val="center"/>
            <w:hideMark/>
          </w:tcPr>
          <w:p w14:paraId="3C9230A0" w14:textId="77777777" w:rsidR="00C6357B" w:rsidRDefault="00C6357B" w:rsidP="004F02B7">
            <w:pPr>
              <w:ind w:right="-52"/>
            </w:pPr>
            <w:r>
              <w:t>средства,</w:t>
            </w:r>
          </w:p>
          <w:p w14:paraId="4F602E3C" w14:textId="77777777" w:rsidR="00C6357B" w:rsidRPr="00BF2DF7" w:rsidRDefault="00C6357B" w:rsidP="004F02B7">
            <w:pPr>
              <w:ind w:right="-52"/>
            </w:pPr>
            <w:r w:rsidRPr="00BF2DF7">
              <w:t>полученные за счет платы за подключение</w:t>
            </w:r>
          </w:p>
        </w:tc>
        <w:tc>
          <w:tcPr>
            <w:tcW w:w="857" w:type="pct"/>
            <w:shd w:val="clear" w:color="auto" w:fill="auto"/>
            <w:tcMar>
              <w:left w:w="28" w:type="dxa"/>
              <w:right w:w="28" w:type="dxa"/>
            </w:tcMar>
            <w:vAlign w:val="center"/>
          </w:tcPr>
          <w:p w14:paraId="37DA91E8" w14:textId="77777777" w:rsidR="00C6357B" w:rsidRPr="00312173" w:rsidRDefault="00C6357B" w:rsidP="004F02B7">
            <w:pPr>
              <w:jc w:val="center"/>
              <w:rPr>
                <w:sz w:val="16"/>
                <w:szCs w:val="16"/>
              </w:rPr>
            </w:pPr>
            <w:r w:rsidRPr="00312173">
              <w:rPr>
                <w:sz w:val="16"/>
                <w:szCs w:val="16"/>
              </w:rPr>
              <w:t>4625,35</w:t>
            </w:r>
          </w:p>
        </w:tc>
        <w:tc>
          <w:tcPr>
            <w:tcW w:w="533" w:type="pct"/>
            <w:shd w:val="clear" w:color="auto" w:fill="auto"/>
            <w:tcMar>
              <w:left w:w="28" w:type="dxa"/>
              <w:right w:w="28" w:type="dxa"/>
            </w:tcMar>
            <w:vAlign w:val="center"/>
          </w:tcPr>
          <w:p w14:paraId="571C5084" w14:textId="77777777" w:rsidR="00C6357B" w:rsidRPr="00312173" w:rsidRDefault="00C6357B" w:rsidP="004F02B7">
            <w:pPr>
              <w:jc w:val="center"/>
              <w:rPr>
                <w:sz w:val="16"/>
                <w:szCs w:val="16"/>
              </w:rPr>
            </w:pPr>
            <w:r w:rsidRPr="00312173">
              <w:rPr>
                <w:sz w:val="16"/>
                <w:szCs w:val="16"/>
              </w:rPr>
              <w:t>4625,35</w:t>
            </w:r>
          </w:p>
        </w:tc>
        <w:tc>
          <w:tcPr>
            <w:tcW w:w="474" w:type="pct"/>
            <w:shd w:val="clear" w:color="auto" w:fill="auto"/>
            <w:tcMar>
              <w:left w:w="28" w:type="dxa"/>
              <w:right w:w="28" w:type="dxa"/>
            </w:tcMar>
            <w:vAlign w:val="center"/>
          </w:tcPr>
          <w:p w14:paraId="7449AC9F"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49703357" w14:textId="77777777" w:rsidR="00C6357B" w:rsidRPr="00312173" w:rsidRDefault="00C6357B" w:rsidP="004F02B7">
            <w:pPr>
              <w:jc w:val="center"/>
              <w:rPr>
                <w:sz w:val="16"/>
                <w:szCs w:val="16"/>
              </w:rPr>
            </w:pPr>
            <w:r w:rsidRPr="00312173">
              <w:rPr>
                <w:sz w:val="16"/>
                <w:szCs w:val="16"/>
              </w:rPr>
              <w:t>4625,35</w:t>
            </w:r>
          </w:p>
        </w:tc>
        <w:tc>
          <w:tcPr>
            <w:tcW w:w="474" w:type="pct"/>
            <w:shd w:val="clear" w:color="auto" w:fill="auto"/>
            <w:tcMar>
              <w:left w:w="28" w:type="dxa"/>
              <w:right w:w="28" w:type="dxa"/>
            </w:tcMar>
            <w:vAlign w:val="center"/>
          </w:tcPr>
          <w:p w14:paraId="706E79E1"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59468E72"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02D37FDD" w14:textId="77777777" w:rsidR="00C6357B" w:rsidRPr="00312173" w:rsidRDefault="00C6357B" w:rsidP="004F02B7">
            <w:pPr>
              <w:jc w:val="center"/>
              <w:rPr>
                <w:sz w:val="16"/>
                <w:szCs w:val="16"/>
              </w:rPr>
            </w:pPr>
            <w:r w:rsidRPr="00312173">
              <w:rPr>
                <w:sz w:val="16"/>
                <w:szCs w:val="16"/>
              </w:rPr>
              <w:t>0,00</w:t>
            </w:r>
          </w:p>
        </w:tc>
      </w:tr>
      <w:tr w:rsidR="00C6357B" w:rsidRPr="00BF2DF7" w14:paraId="79B41043" w14:textId="77777777" w:rsidTr="004F02B7">
        <w:trPr>
          <w:trHeight w:val="510"/>
          <w:jc w:val="center"/>
        </w:trPr>
        <w:tc>
          <w:tcPr>
            <w:tcW w:w="211" w:type="pct"/>
            <w:shd w:val="clear" w:color="auto" w:fill="auto"/>
            <w:tcMar>
              <w:left w:w="28" w:type="dxa"/>
              <w:right w:w="28" w:type="dxa"/>
            </w:tcMar>
            <w:vAlign w:val="center"/>
            <w:hideMark/>
          </w:tcPr>
          <w:p w14:paraId="63FA61C8" w14:textId="77777777" w:rsidR="00C6357B" w:rsidRPr="00BF2DF7" w:rsidRDefault="00C6357B" w:rsidP="004F02B7">
            <w:pPr>
              <w:jc w:val="center"/>
            </w:pPr>
            <w:r w:rsidRPr="00BF2DF7">
              <w:t>1.4.</w:t>
            </w:r>
          </w:p>
        </w:tc>
        <w:tc>
          <w:tcPr>
            <w:tcW w:w="1020" w:type="pct"/>
            <w:shd w:val="clear" w:color="auto" w:fill="auto"/>
            <w:tcMar>
              <w:left w:w="28" w:type="dxa"/>
              <w:right w:w="28" w:type="dxa"/>
            </w:tcMar>
            <w:vAlign w:val="center"/>
            <w:hideMark/>
          </w:tcPr>
          <w:p w14:paraId="17862644" w14:textId="77777777" w:rsidR="00C6357B" w:rsidRPr="00BF2DF7" w:rsidRDefault="00C6357B" w:rsidP="004F02B7">
            <w:r w:rsidRPr="00BF2DF7">
              <w:t>прочие средства, в т.ч. аренда имущества</w:t>
            </w:r>
          </w:p>
        </w:tc>
        <w:tc>
          <w:tcPr>
            <w:tcW w:w="857" w:type="pct"/>
            <w:shd w:val="clear" w:color="auto" w:fill="auto"/>
            <w:tcMar>
              <w:left w:w="28" w:type="dxa"/>
              <w:right w:w="28" w:type="dxa"/>
            </w:tcMar>
            <w:vAlign w:val="center"/>
          </w:tcPr>
          <w:p w14:paraId="1076C97C" w14:textId="77777777" w:rsidR="00C6357B" w:rsidRPr="00312173" w:rsidRDefault="00C6357B" w:rsidP="004F02B7">
            <w:pPr>
              <w:jc w:val="center"/>
              <w:rPr>
                <w:sz w:val="16"/>
                <w:szCs w:val="16"/>
              </w:rPr>
            </w:pPr>
            <w:r w:rsidRPr="00312173">
              <w:rPr>
                <w:sz w:val="16"/>
                <w:szCs w:val="16"/>
              </w:rPr>
              <w:t>0,00</w:t>
            </w:r>
          </w:p>
        </w:tc>
        <w:tc>
          <w:tcPr>
            <w:tcW w:w="533" w:type="pct"/>
            <w:shd w:val="clear" w:color="auto" w:fill="auto"/>
            <w:tcMar>
              <w:left w:w="28" w:type="dxa"/>
              <w:right w:w="28" w:type="dxa"/>
            </w:tcMar>
            <w:vAlign w:val="center"/>
          </w:tcPr>
          <w:p w14:paraId="381C582A"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326F0CFD"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6952158F"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0D11EC03"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0397F97F"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784B3EC5" w14:textId="77777777" w:rsidR="00C6357B" w:rsidRPr="00312173" w:rsidRDefault="00C6357B" w:rsidP="004F02B7">
            <w:pPr>
              <w:jc w:val="center"/>
              <w:rPr>
                <w:sz w:val="16"/>
                <w:szCs w:val="16"/>
              </w:rPr>
            </w:pPr>
            <w:r w:rsidRPr="00312173">
              <w:rPr>
                <w:sz w:val="16"/>
                <w:szCs w:val="16"/>
              </w:rPr>
              <w:t>0,00</w:t>
            </w:r>
          </w:p>
        </w:tc>
      </w:tr>
      <w:tr w:rsidR="00C6357B" w:rsidRPr="00BF2DF7" w14:paraId="6AE1AC47" w14:textId="77777777" w:rsidTr="004F02B7">
        <w:trPr>
          <w:trHeight w:val="255"/>
          <w:jc w:val="center"/>
        </w:trPr>
        <w:tc>
          <w:tcPr>
            <w:tcW w:w="211" w:type="pct"/>
            <w:shd w:val="clear" w:color="auto" w:fill="auto"/>
            <w:tcMar>
              <w:left w:w="28" w:type="dxa"/>
              <w:right w:w="28" w:type="dxa"/>
            </w:tcMar>
            <w:vAlign w:val="center"/>
            <w:hideMark/>
          </w:tcPr>
          <w:p w14:paraId="0BE0CE8F" w14:textId="77777777" w:rsidR="00C6357B" w:rsidRPr="00BF2DF7" w:rsidRDefault="00C6357B" w:rsidP="004F02B7">
            <w:pPr>
              <w:jc w:val="center"/>
              <w:rPr>
                <w:bCs/>
              </w:rPr>
            </w:pPr>
            <w:r w:rsidRPr="00BF2DF7">
              <w:rPr>
                <w:bCs/>
              </w:rPr>
              <w:t>2</w:t>
            </w:r>
            <w:r>
              <w:rPr>
                <w:bCs/>
              </w:rPr>
              <w:t>.</w:t>
            </w:r>
          </w:p>
        </w:tc>
        <w:tc>
          <w:tcPr>
            <w:tcW w:w="1020" w:type="pct"/>
            <w:shd w:val="clear" w:color="auto" w:fill="auto"/>
            <w:tcMar>
              <w:left w:w="28" w:type="dxa"/>
              <w:right w:w="28" w:type="dxa"/>
            </w:tcMar>
            <w:vAlign w:val="center"/>
            <w:hideMark/>
          </w:tcPr>
          <w:p w14:paraId="4A60ECEF" w14:textId="77777777" w:rsidR="00C6357B" w:rsidRPr="00BF2DF7" w:rsidRDefault="00C6357B" w:rsidP="004F02B7">
            <w:pPr>
              <w:rPr>
                <w:bCs/>
              </w:rPr>
            </w:pPr>
            <w:r w:rsidRPr="00BF2DF7">
              <w:rPr>
                <w:bCs/>
              </w:rPr>
              <w:t>Привлеченные средства</w:t>
            </w:r>
          </w:p>
        </w:tc>
        <w:tc>
          <w:tcPr>
            <w:tcW w:w="857" w:type="pct"/>
            <w:shd w:val="clear" w:color="auto" w:fill="auto"/>
            <w:tcMar>
              <w:left w:w="28" w:type="dxa"/>
              <w:right w:w="28" w:type="dxa"/>
            </w:tcMar>
            <w:vAlign w:val="center"/>
          </w:tcPr>
          <w:p w14:paraId="036E7461" w14:textId="77777777" w:rsidR="00C6357B" w:rsidRPr="00312173" w:rsidRDefault="00C6357B" w:rsidP="004F02B7">
            <w:pPr>
              <w:jc w:val="center"/>
              <w:rPr>
                <w:sz w:val="16"/>
                <w:szCs w:val="16"/>
              </w:rPr>
            </w:pPr>
            <w:r w:rsidRPr="00312173">
              <w:rPr>
                <w:sz w:val="16"/>
                <w:szCs w:val="16"/>
              </w:rPr>
              <w:t>0,00</w:t>
            </w:r>
          </w:p>
        </w:tc>
        <w:tc>
          <w:tcPr>
            <w:tcW w:w="533" w:type="pct"/>
            <w:shd w:val="clear" w:color="auto" w:fill="auto"/>
            <w:tcMar>
              <w:left w:w="28" w:type="dxa"/>
              <w:right w:w="28" w:type="dxa"/>
            </w:tcMar>
            <w:vAlign w:val="center"/>
          </w:tcPr>
          <w:p w14:paraId="3F7361C3"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487A5C57"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19356208"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2FFE7A04"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509BAC44"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7F2C8B1C" w14:textId="77777777" w:rsidR="00C6357B" w:rsidRPr="00312173" w:rsidRDefault="00C6357B" w:rsidP="004F02B7">
            <w:pPr>
              <w:jc w:val="center"/>
              <w:rPr>
                <w:sz w:val="16"/>
                <w:szCs w:val="16"/>
              </w:rPr>
            </w:pPr>
            <w:r w:rsidRPr="00312173">
              <w:rPr>
                <w:sz w:val="16"/>
                <w:szCs w:val="16"/>
              </w:rPr>
              <w:t>0,00</w:t>
            </w:r>
          </w:p>
        </w:tc>
      </w:tr>
      <w:tr w:rsidR="00C6357B" w:rsidRPr="00BF2DF7" w14:paraId="0E046BE2" w14:textId="77777777" w:rsidTr="004F02B7">
        <w:trPr>
          <w:trHeight w:val="255"/>
          <w:jc w:val="center"/>
        </w:trPr>
        <w:tc>
          <w:tcPr>
            <w:tcW w:w="211" w:type="pct"/>
            <w:shd w:val="clear" w:color="auto" w:fill="auto"/>
            <w:tcMar>
              <w:left w:w="28" w:type="dxa"/>
              <w:right w:w="28" w:type="dxa"/>
            </w:tcMar>
            <w:vAlign w:val="center"/>
            <w:hideMark/>
          </w:tcPr>
          <w:p w14:paraId="6E9B0A6A" w14:textId="77777777" w:rsidR="00C6357B" w:rsidRPr="00BF2DF7" w:rsidRDefault="00C6357B" w:rsidP="004F02B7">
            <w:pPr>
              <w:jc w:val="center"/>
            </w:pPr>
            <w:r w:rsidRPr="00BF2DF7">
              <w:t>2.1.</w:t>
            </w:r>
          </w:p>
        </w:tc>
        <w:tc>
          <w:tcPr>
            <w:tcW w:w="1020" w:type="pct"/>
            <w:shd w:val="clear" w:color="auto" w:fill="auto"/>
            <w:tcMar>
              <w:left w:w="28" w:type="dxa"/>
              <w:right w:w="28" w:type="dxa"/>
            </w:tcMar>
            <w:vAlign w:val="center"/>
            <w:hideMark/>
          </w:tcPr>
          <w:p w14:paraId="4CEB70A1" w14:textId="77777777" w:rsidR="00C6357B" w:rsidRPr="00BF2DF7" w:rsidRDefault="00C6357B" w:rsidP="004F02B7">
            <w:r w:rsidRPr="00BF2DF7">
              <w:t>кредиты</w:t>
            </w:r>
          </w:p>
        </w:tc>
        <w:tc>
          <w:tcPr>
            <w:tcW w:w="857" w:type="pct"/>
            <w:shd w:val="clear" w:color="auto" w:fill="auto"/>
            <w:tcMar>
              <w:left w:w="28" w:type="dxa"/>
              <w:right w:w="28" w:type="dxa"/>
            </w:tcMar>
            <w:vAlign w:val="center"/>
          </w:tcPr>
          <w:p w14:paraId="7F4CAE85" w14:textId="77777777" w:rsidR="00C6357B" w:rsidRPr="00312173" w:rsidRDefault="00C6357B" w:rsidP="004F02B7">
            <w:pPr>
              <w:jc w:val="center"/>
              <w:rPr>
                <w:sz w:val="16"/>
                <w:szCs w:val="16"/>
              </w:rPr>
            </w:pPr>
            <w:r w:rsidRPr="00312173">
              <w:rPr>
                <w:sz w:val="16"/>
                <w:szCs w:val="16"/>
              </w:rPr>
              <w:t>0,00</w:t>
            </w:r>
          </w:p>
        </w:tc>
        <w:tc>
          <w:tcPr>
            <w:tcW w:w="533" w:type="pct"/>
            <w:shd w:val="clear" w:color="auto" w:fill="auto"/>
            <w:tcMar>
              <w:left w:w="28" w:type="dxa"/>
              <w:right w:w="28" w:type="dxa"/>
            </w:tcMar>
            <w:vAlign w:val="center"/>
          </w:tcPr>
          <w:p w14:paraId="3BD022F2"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3AD976DB"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43B17A56"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0AAF19B9"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7A7A97EF"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4C23A1D6" w14:textId="77777777" w:rsidR="00C6357B" w:rsidRPr="00312173" w:rsidRDefault="00C6357B" w:rsidP="004F02B7">
            <w:pPr>
              <w:jc w:val="center"/>
              <w:rPr>
                <w:sz w:val="16"/>
                <w:szCs w:val="16"/>
              </w:rPr>
            </w:pPr>
            <w:r w:rsidRPr="00312173">
              <w:rPr>
                <w:sz w:val="16"/>
                <w:szCs w:val="16"/>
              </w:rPr>
              <w:t>0,00</w:t>
            </w:r>
          </w:p>
        </w:tc>
      </w:tr>
      <w:tr w:rsidR="00C6357B" w:rsidRPr="00BF2DF7" w14:paraId="274F3B6D" w14:textId="77777777" w:rsidTr="004F02B7">
        <w:trPr>
          <w:trHeight w:val="255"/>
          <w:jc w:val="center"/>
        </w:trPr>
        <w:tc>
          <w:tcPr>
            <w:tcW w:w="211" w:type="pct"/>
            <w:shd w:val="clear" w:color="auto" w:fill="auto"/>
            <w:tcMar>
              <w:left w:w="28" w:type="dxa"/>
              <w:right w:w="28" w:type="dxa"/>
            </w:tcMar>
            <w:vAlign w:val="center"/>
            <w:hideMark/>
          </w:tcPr>
          <w:p w14:paraId="5AAB681C" w14:textId="77777777" w:rsidR="00C6357B" w:rsidRPr="00BF2DF7" w:rsidRDefault="00C6357B" w:rsidP="004F02B7">
            <w:pPr>
              <w:jc w:val="center"/>
            </w:pPr>
            <w:r w:rsidRPr="00BF2DF7">
              <w:t>2.2.</w:t>
            </w:r>
          </w:p>
        </w:tc>
        <w:tc>
          <w:tcPr>
            <w:tcW w:w="1020" w:type="pct"/>
            <w:shd w:val="clear" w:color="auto" w:fill="auto"/>
            <w:tcMar>
              <w:left w:w="28" w:type="dxa"/>
              <w:right w:w="28" w:type="dxa"/>
            </w:tcMar>
            <w:vAlign w:val="center"/>
            <w:hideMark/>
          </w:tcPr>
          <w:p w14:paraId="7CC5DE0C" w14:textId="77777777" w:rsidR="00C6357B" w:rsidRPr="00BF2DF7" w:rsidRDefault="00C6357B" w:rsidP="004F02B7">
            <w:r w:rsidRPr="00BF2DF7">
              <w:t>займы организаций</w:t>
            </w:r>
          </w:p>
        </w:tc>
        <w:tc>
          <w:tcPr>
            <w:tcW w:w="857" w:type="pct"/>
            <w:shd w:val="clear" w:color="auto" w:fill="auto"/>
            <w:tcMar>
              <w:left w:w="28" w:type="dxa"/>
              <w:right w:w="28" w:type="dxa"/>
            </w:tcMar>
            <w:vAlign w:val="center"/>
          </w:tcPr>
          <w:p w14:paraId="4DE4776E" w14:textId="77777777" w:rsidR="00C6357B" w:rsidRPr="00312173" w:rsidRDefault="00C6357B" w:rsidP="004F02B7">
            <w:pPr>
              <w:jc w:val="center"/>
              <w:rPr>
                <w:sz w:val="16"/>
                <w:szCs w:val="16"/>
              </w:rPr>
            </w:pPr>
            <w:r w:rsidRPr="00312173">
              <w:rPr>
                <w:sz w:val="16"/>
                <w:szCs w:val="16"/>
              </w:rPr>
              <w:t>0,00</w:t>
            </w:r>
          </w:p>
        </w:tc>
        <w:tc>
          <w:tcPr>
            <w:tcW w:w="533" w:type="pct"/>
            <w:shd w:val="clear" w:color="auto" w:fill="auto"/>
            <w:tcMar>
              <w:left w:w="28" w:type="dxa"/>
              <w:right w:w="28" w:type="dxa"/>
            </w:tcMar>
            <w:vAlign w:val="center"/>
          </w:tcPr>
          <w:p w14:paraId="50C6A794"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7017B2D4"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58345597"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6AC47551"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0DD5A11C"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57926C3D" w14:textId="77777777" w:rsidR="00C6357B" w:rsidRPr="00312173" w:rsidRDefault="00C6357B" w:rsidP="004F02B7">
            <w:pPr>
              <w:jc w:val="center"/>
              <w:rPr>
                <w:sz w:val="16"/>
                <w:szCs w:val="16"/>
              </w:rPr>
            </w:pPr>
            <w:r w:rsidRPr="00312173">
              <w:rPr>
                <w:sz w:val="16"/>
                <w:szCs w:val="16"/>
              </w:rPr>
              <w:t>0,00</w:t>
            </w:r>
          </w:p>
        </w:tc>
      </w:tr>
      <w:tr w:rsidR="00C6357B" w:rsidRPr="00BF2DF7" w14:paraId="08FFB008" w14:textId="77777777" w:rsidTr="004F02B7">
        <w:trPr>
          <w:trHeight w:val="255"/>
          <w:jc w:val="center"/>
        </w:trPr>
        <w:tc>
          <w:tcPr>
            <w:tcW w:w="211" w:type="pct"/>
            <w:shd w:val="clear" w:color="auto" w:fill="auto"/>
            <w:tcMar>
              <w:left w:w="28" w:type="dxa"/>
              <w:right w:w="28" w:type="dxa"/>
            </w:tcMar>
            <w:vAlign w:val="center"/>
            <w:hideMark/>
          </w:tcPr>
          <w:p w14:paraId="25A78137" w14:textId="77777777" w:rsidR="00C6357B" w:rsidRPr="00BF2DF7" w:rsidRDefault="00C6357B" w:rsidP="004F02B7">
            <w:pPr>
              <w:jc w:val="center"/>
            </w:pPr>
            <w:r w:rsidRPr="00BF2DF7">
              <w:t>2.3.</w:t>
            </w:r>
          </w:p>
        </w:tc>
        <w:tc>
          <w:tcPr>
            <w:tcW w:w="1020" w:type="pct"/>
            <w:shd w:val="clear" w:color="auto" w:fill="auto"/>
            <w:tcMar>
              <w:left w:w="28" w:type="dxa"/>
              <w:right w:w="28" w:type="dxa"/>
            </w:tcMar>
            <w:vAlign w:val="center"/>
            <w:hideMark/>
          </w:tcPr>
          <w:p w14:paraId="2614F2CC" w14:textId="77777777" w:rsidR="00C6357B" w:rsidRPr="00BF2DF7" w:rsidRDefault="00C6357B" w:rsidP="004F02B7">
            <w:r w:rsidRPr="00BF2DF7">
              <w:t>прочие средства</w:t>
            </w:r>
          </w:p>
        </w:tc>
        <w:tc>
          <w:tcPr>
            <w:tcW w:w="857" w:type="pct"/>
            <w:shd w:val="clear" w:color="auto" w:fill="auto"/>
            <w:tcMar>
              <w:left w:w="28" w:type="dxa"/>
              <w:right w:w="28" w:type="dxa"/>
            </w:tcMar>
            <w:vAlign w:val="center"/>
          </w:tcPr>
          <w:p w14:paraId="0CB35175" w14:textId="77777777" w:rsidR="00C6357B" w:rsidRPr="00312173" w:rsidRDefault="00C6357B" w:rsidP="004F02B7">
            <w:pPr>
              <w:jc w:val="center"/>
              <w:rPr>
                <w:sz w:val="16"/>
                <w:szCs w:val="16"/>
              </w:rPr>
            </w:pPr>
            <w:r w:rsidRPr="00312173">
              <w:rPr>
                <w:sz w:val="16"/>
                <w:szCs w:val="16"/>
              </w:rPr>
              <w:t>0,00</w:t>
            </w:r>
          </w:p>
        </w:tc>
        <w:tc>
          <w:tcPr>
            <w:tcW w:w="533" w:type="pct"/>
            <w:shd w:val="clear" w:color="auto" w:fill="auto"/>
            <w:tcMar>
              <w:left w:w="28" w:type="dxa"/>
              <w:right w:w="28" w:type="dxa"/>
            </w:tcMar>
            <w:vAlign w:val="center"/>
          </w:tcPr>
          <w:p w14:paraId="5648A4B5"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3BE39E3A"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2639F52F"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187FC4F3"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78B34C94"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118DD3B6" w14:textId="77777777" w:rsidR="00C6357B" w:rsidRPr="00312173" w:rsidRDefault="00C6357B" w:rsidP="004F02B7">
            <w:pPr>
              <w:jc w:val="center"/>
              <w:rPr>
                <w:sz w:val="16"/>
                <w:szCs w:val="16"/>
              </w:rPr>
            </w:pPr>
            <w:r w:rsidRPr="00312173">
              <w:rPr>
                <w:sz w:val="16"/>
                <w:szCs w:val="16"/>
              </w:rPr>
              <w:t>0,00</w:t>
            </w:r>
          </w:p>
        </w:tc>
      </w:tr>
      <w:tr w:rsidR="00C6357B" w:rsidRPr="00BF2DF7" w14:paraId="43CA60A6" w14:textId="77777777" w:rsidTr="004F02B7">
        <w:trPr>
          <w:trHeight w:val="510"/>
          <w:jc w:val="center"/>
        </w:trPr>
        <w:tc>
          <w:tcPr>
            <w:tcW w:w="211" w:type="pct"/>
            <w:shd w:val="clear" w:color="auto" w:fill="auto"/>
            <w:tcMar>
              <w:left w:w="28" w:type="dxa"/>
              <w:right w:w="28" w:type="dxa"/>
            </w:tcMar>
            <w:vAlign w:val="center"/>
            <w:hideMark/>
          </w:tcPr>
          <w:p w14:paraId="5410DE40" w14:textId="77777777" w:rsidR="00C6357B" w:rsidRPr="00BF2DF7" w:rsidRDefault="00C6357B" w:rsidP="004F02B7">
            <w:pPr>
              <w:jc w:val="center"/>
              <w:rPr>
                <w:bCs/>
              </w:rPr>
            </w:pPr>
            <w:r w:rsidRPr="00BF2DF7">
              <w:rPr>
                <w:bCs/>
              </w:rPr>
              <w:t>3</w:t>
            </w:r>
            <w:r>
              <w:rPr>
                <w:bCs/>
              </w:rPr>
              <w:t>.</w:t>
            </w:r>
          </w:p>
        </w:tc>
        <w:tc>
          <w:tcPr>
            <w:tcW w:w="1020" w:type="pct"/>
            <w:shd w:val="clear" w:color="auto" w:fill="auto"/>
            <w:tcMar>
              <w:left w:w="28" w:type="dxa"/>
              <w:right w:w="28" w:type="dxa"/>
            </w:tcMar>
            <w:vAlign w:val="center"/>
            <w:hideMark/>
          </w:tcPr>
          <w:p w14:paraId="262B11B2" w14:textId="77777777" w:rsidR="00C6357B" w:rsidRPr="00BF2DF7" w:rsidRDefault="00C6357B" w:rsidP="004F02B7">
            <w:pPr>
              <w:rPr>
                <w:bCs/>
              </w:rPr>
            </w:pPr>
            <w:r w:rsidRPr="00BF2DF7">
              <w:rPr>
                <w:bCs/>
              </w:rPr>
              <w:t>Бюджетное финансирование (средства местного бюджета)</w:t>
            </w:r>
          </w:p>
        </w:tc>
        <w:tc>
          <w:tcPr>
            <w:tcW w:w="857" w:type="pct"/>
            <w:shd w:val="clear" w:color="auto" w:fill="auto"/>
            <w:tcMar>
              <w:left w:w="28" w:type="dxa"/>
              <w:right w:w="28" w:type="dxa"/>
            </w:tcMar>
            <w:vAlign w:val="center"/>
          </w:tcPr>
          <w:p w14:paraId="5D52A856" w14:textId="77777777" w:rsidR="00C6357B" w:rsidRPr="00312173" w:rsidRDefault="00C6357B" w:rsidP="004F02B7">
            <w:pPr>
              <w:jc w:val="center"/>
              <w:rPr>
                <w:sz w:val="16"/>
                <w:szCs w:val="16"/>
              </w:rPr>
            </w:pPr>
            <w:r w:rsidRPr="00312173">
              <w:rPr>
                <w:sz w:val="16"/>
                <w:szCs w:val="16"/>
              </w:rPr>
              <w:t>0,00</w:t>
            </w:r>
          </w:p>
        </w:tc>
        <w:tc>
          <w:tcPr>
            <w:tcW w:w="533" w:type="pct"/>
            <w:shd w:val="clear" w:color="auto" w:fill="auto"/>
            <w:tcMar>
              <w:left w:w="28" w:type="dxa"/>
              <w:right w:w="28" w:type="dxa"/>
            </w:tcMar>
            <w:vAlign w:val="center"/>
          </w:tcPr>
          <w:p w14:paraId="4710E0CE"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6D8D1873"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58EFD6E8"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0414681D"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1DEACE3E"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53F6F2B8" w14:textId="77777777" w:rsidR="00C6357B" w:rsidRPr="00312173" w:rsidRDefault="00C6357B" w:rsidP="004F02B7">
            <w:pPr>
              <w:jc w:val="center"/>
              <w:rPr>
                <w:sz w:val="16"/>
                <w:szCs w:val="16"/>
              </w:rPr>
            </w:pPr>
            <w:r w:rsidRPr="00312173">
              <w:rPr>
                <w:sz w:val="16"/>
                <w:szCs w:val="16"/>
              </w:rPr>
              <w:t>0,00</w:t>
            </w:r>
          </w:p>
        </w:tc>
      </w:tr>
      <w:tr w:rsidR="00C6357B" w:rsidRPr="00BF2DF7" w14:paraId="297E336F" w14:textId="77777777" w:rsidTr="004F02B7">
        <w:trPr>
          <w:trHeight w:val="645"/>
          <w:jc w:val="center"/>
        </w:trPr>
        <w:tc>
          <w:tcPr>
            <w:tcW w:w="211" w:type="pct"/>
            <w:shd w:val="clear" w:color="auto" w:fill="auto"/>
            <w:tcMar>
              <w:left w:w="28" w:type="dxa"/>
              <w:right w:w="28" w:type="dxa"/>
            </w:tcMar>
            <w:vAlign w:val="center"/>
            <w:hideMark/>
          </w:tcPr>
          <w:p w14:paraId="45EA980C" w14:textId="77777777" w:rsidR="00C6357B" w:rsidRPr="00BF2DF7" w:rsidRDefault="00C6357B" w:rsidP="004F02B7">
            <w:pPr>
              <w:jc w:val="center"/>
              <w:rPr>
                <w:bCs/>
              </w:rPr>
            </w:pPr>
            <w:r w:rsidRPr="00BF2DF7">
              <w:rPr>
                <w:bCs/>
              </w:rPr>
              <w:t>4</w:t>
            </w:r>
            <w:r>
              <w:rPr>
                <w:bCs/>
              </w:rPr>
              <w:t>.</w:t>
            </w:r>
          </w:p>
        </w:tc>
        <w:tc>
          <w:tcPr>
            <w:tcW w:w="1020" w:type="pct"/>
            <w:shd w:val="clear" w:color="auto" w:fill="auto"/>
            <w:tcMar>
              <w:left w:w="28" w:type="dxa"/>
              <w:right w:w="28" w:type="dxa"/>
            </w:tcMar>
            <w:vAlign w:val="center"/>
            <w:hideMark/>
          </w:tcPr>
          <w:p w14:paraId="53D7D2BC" w14:textId="77777777" w:rsidR="00C6357B" w:rsidRPr="00BF2DF7" w:rsidRDefault="00C6357B" w:rsidP="004F02B7">
            <w:pPr>
              <w:rPr>
                <w:bCs/>
              </w:rPr>
            </w:pPr>
            <w:r w:rsidRPr="00BF2DF7">
              <w:rPr>
                <w:bCs/>
              </w:rPr>
              <w:t>Прочие источники финансирования, в т.ч. лизинг</w:t>
            </w:r>
          </w:p>
        </w:tc>
        <w:tc>
          <w:tcPr>
            <w:tcW w:w="857" w:type="pct"/>
            <w:shd w:val="clear" w:color="auto" w:fill="auto"/>
            <w:tcMar>
              <w:left w:w="28" w:type="dxa"/>
              <w:right w:w="28" w:type="dxa"/>
            </w:tcMar>
            <w:vAlign w:val="center"/>
          </w:tcPr>
          <w:p w14:paraId="19BC4FFD" w14:textId="77777777" w:rsidR="00C6357B" w:rsidRPr="00312173" w:rsidRDefault="00C6357B" w:rsidP="004F02B7">
            <w:pPr>
              <w:jc w:val="center"/>
              <w:rPr>
                <w:sz w:val="16"/>
                <w:szCs w:val="16"/>
              </w:rPr>
            </w:pPr>
            <w:r w:rsidRPr="00312173">
              <w:rPr>
                <w:sz w:val="16"/>
                <w:szCs w:val="16"/>
              </w:rPr>
              <w:t>0,00</w:t>
            </w:r>
          </w:p>
        </w:tc>
        <w:tc>
          <w:tcPr>
            <w:tcW w:w="533" w:type="pct"/>
            <w:shd w:val="clear" w:color="auto" w:fill="auto"/>
            <w:tcMar>
              <w:left w:w="28" w:type="dxa"/>
              <w:right w:w="28" w:type="dxa"/>
            </w:tcMar>
            <w:vAlign w:val="center"/>
          </w:tcPr>
          <w:p w14:paraId="685560A5"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2E697B93"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1FB683E1" w14:textId="77777777" w:rsidR="00C6357B" w:rsidRPr="00312173" w:rsidRDefault="00C6357B" w:rsidP="004F02B7">
            <w:pPr>
              <w:jc w:val="center"/>
              <w:rPr>
                <w:sz w:val="16"/>
                <w:szCs w:val="16"/>
              </w:rPr>
            </w:pPr>
            <w:r w:rsidRPr="00312173">
              <w:rPr>
                <w:sz w:val="16"/>
                <w:szCs w:val="16"/>
              </w:rPr>
              <w:t>0,00</w:t>
            </w:r>
          </w:p>
        </w:tc>
        <w:tc>
          <w:tcPr>
            <w:tcW w:w="474" w:type="pct"/>
            <w:shd w:val="clear" w:color="auto" w:fill="auto"/>
            <w:tcMar>
              <w:left w:w="28" w:type="dxa"/>
              <w:right w:w="28" w:type="dxa"/>
            </w:tcMar>
            <w:vAlign w:val="center"/>
          </w:tcPr>
          <w:p w14:paraId="37EE2189" w14:textId="77777777" w:rsidR="00C6357B" w:rsidRPr="00312173" w:rsidRDefault="00C6357B" w:rsidP="004F02B7">
            <w:pPr>
              <w:jc w:val="center"/>
              <w:rPr>
                <w:sz w:val="16"/>
                <w:szCs w:val="16"/>
              </w:rPr>
            </w:pPr>
            <w:r w:rsidRPr="00312173">
              <w:rPr>
                <w:sz w:val="16"/>
                <w:szCs w:val="16"/>
              </w:rPr>
              <w:t>0,00</w:t>
            </w:r>
          </w:p>
        </w:tc>
        <w:tc>
          <w:tcPr>
            <w:tcW w:w="474" w:type="pct"/>
            <w:tcMar>
              <w:left w:w="28" w:type="dxa"/>
              <w:right w:w="28" w:type="dxa"/>
            </w:tcMar>
            <w:vAlign w:val="center"/>
          </w:tcPr>
          <w:p w14:paraId="45895398"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4058CB5B" w14:textId="77777777" w:rsidR="00C6357B" w:rsidRPr="00312173" w:rsidRDefault="00C6357B" w:rsidP="004F02B7">
            <w:pPr>
              <w:jc w:val="center"/>
              <w:rPr>
                <w:sz w:val="16"/>
                <w:szCs w:val="16"/>
              </w:rPr>
            </w:pPr>
            <w:r w:rsidRPr="00312173">
              <w:rPr>
                <w:sz w:val="16"/>
                <w:szCs w:val="16"/>
              </w:rPr>
              <w:t>0,00</w:t>
            </w:r>
          </w:p>
        </w:tc>
      </w:tr>
      <w:tr w:rsidR="00C6357B" w:rsidRPr="00BF2DF7" w14:paraId="71F76A5D" w14:textId="77777777" w:rsidTr="004F02B7">
        <w:trPr>
          <w:trHeight w:val="255"/>
          <w:jc w:val="center"/>
        </w:trPr>
        <w:tc>
          <w:tcPr>
            <w:tcW w:w="211" w:type="pct"/>
            <w:shd w:val="clear" w:color="auto" w:fill="auto"/>
            <w:tcMar>
              <w:left w:w="28" w:type="dxa"/>
              <w:right w:w="28" w:type="dxa"/>
            </w:tcMar>
            <w:vAlign w:val="center"/>
            <w:hideMark/>
          </w:tcPr>
          <w:p w14:paraId="6987E6D7" w14:textId="77777777" w:rsidR="00C6357B" w:rsidRPr="00BF2DF7" w:rsidRDefault="00C6357B" w:rsidP="004F02B7">
            <w:pPr>
              <w:jc w:val="center"/>
              <w:rPr>
                <w:bCs/>
              </w:rPr>
            </w:pPr>
            <w:r>
              <w:rPr>
                <w:bCs/>
              </w:rPr>
              <w:t>5.</w:t>
            </w:r>
          </w:p>
        </w:tc>
        <w:tc>
          <w:tcPr>
            <w:tcW w:w="1020" w:type="pct"/>
            <w:shd w:val="clear" w:color="auto" w:fill="auto"/>
            <w:tcMar>
              <w:left w:w="28" w:type="dxa"/>
              <w:right w:w="28" w:type="dxa"/>
            </w:tcMar>
            <w:vAlign w:val="center"/>
            <w:hideMark/>
          </w:tcPr>
          <w:p w14:paraId="1DAFA4D1" w14:textId="77777777" w:rsidR="00C6357B" w:rsidRPr="00BF2DF7" w:rsidRDefault="00C6357B" w:rsidP="004F02B7">
            <w:pPr>
              <w:rPr>
                <w:bCs/>
              </w:rPr>
            </w:pPr>
            <w:r>
              <w:rPr>
                <w:bCs/>
              </w:rPr>
              <w:t>Итого</w:t>
            </w:r>
            <w:r w:rsidRPr="00BF2DF7">
              <w:rPr>
                <w:bCs/>
              </w:rPr>
              <w:t xml:space="preserve"> по программе</w:t>
            </w:r>
          </w:p>
        </w:tc>
        <w:tc>
          <w:tcPr>
            <w:tcW w:w="857" w:type="pct"/>
            <w:shd w:val="clear" w:color="auto" w:fill="auto"/>
            <w:tcMar>
              <w:left w:w="28" w:type="dxa"/>
              <w:right w:w="28" w:type="dxa"/>
            </w:tcMar>
            <w:vAlign w:val="center"/>
          </w:tcPr>
          <w:p w14:paraId="7652B02D" w14:textId="77777777" w:rsidR="00C6357B" w:rsidRPr="00312173" w:rsidRDefault="00C6357B" w:rsidP="004F02B7">
            <w:pPr>
              <w:jc w:val="center"/>
              <w:rPr>
                <w:sz w:val="16"/>
                <w:szCs w:val="16"/>
              </w:rPr>
            </w:pPr>
            <w:r w:rsidRPr="00312173">
              <w:rPr>
                <w:sz w:val="16"/>
                <w:szCs w:val="16"/>
              </w:rPr>
              <w:t>128176,24</w:t>
            </w:r>
          </w:p>
        </w:tc>
        <w:tc>
          <w:tcPr>
            <w:tcW w:w="533" w:type="pct"/>
            <w:shd w:val="clear" w:color="auto" w:fill="auto"/>
            <w:tcMar>
              <w:left w:w="28" w:type="dxa"/>
              <w:right w:w="28" w:type="dxa"/>
            </w:tcMar>
            <w:vAlign w:val="center"/>
          </w:tcPr>
          <w:p w14:paraId="5D3DAEC6" w14:textId="77777777" w:rsidR="00C6357B" w:rsidRPr="00312173" w:rsidRDefault="00C6357B" w:rsidP="004F02B7">
            <w:pPr>
              <w:jc w:val="center"/>
              <w:rPr>
                <w:sz w:val="16"/>
                <w:szCs w:val="16"/>
              </w:rPr>
            </w:pPr>
            <w:r w:rsidRPr="00312173">
              <w:rPr>
                <w:sz w:val="16"/>
                <w:szCs w:val="16"/>
              </w:rPr>
              <w:t>128176,24</w:t>
            </w:r>
          </w:p>
        </w:tc>
        <w:tc>
          <w:tcPr>
            <w:tcW w:w="474" w:type="pct"/>
            <w:shd w:val="clear" w:color="auto" w:fill="auto"/>
            <w:tcMar>
              <w:left w:w="28" w:type="dxa"/>
              <w:right w:w="28" w:type="dxa"/>
            </w:tcMar>
            <w:vAlign w:val="center"/>
          </w:tcPr>
          <w:p w14:paraId="2266C8A9" w14:textId="77777777" w:rsidR="00C6357B" w:rsidRPr="00312173" w:rsidRDefault="00C6357B" w:rsidP="004F02B7">
            <w:pPr>
              <w:jc w:val="center"/>
              <w:rPr>
                <w:sz w:val="16"/>
                <w:szCs w:val="16"/>
              </w:rPr>
            </w:pPr>
            <w:r w:rsidRPr="00312173">
              <w:rPr>
                <w:sz w:val="16"/>
                <w:szCs w:val="16"/>
              </w:rPr>
              <w:t xml:space="preserve"> 57590,89   </w:t>
            </w:r>
          </w:p>
        </w:tc>
        <w:tc>
          <w:tcPr>
            <w:tcW w:w="474" w:type="pct"/>
            <w:shd w:val="clear" w:color="auto" w:fill="auto"/>
            <w:tcMar>
              <w:left w:w="28" w:type="dxa"/>
              <w:right w:w="28" w:type="dxa"/>
            </w:tcMar>
            <w:vAlign w:val="center"/>
          </w:tcPr>
          <w:p w14:paraId="5C2CAFFE" w14:textId="77777777" w:rsidR="00C6357B" w:rsidRPr="00312173" w:rsidRDefault="00C6357B" w:rsidP="004F02B7">
            <w:pPr>
              <w:jc w:val="center"/>
              <w:rPr>
                <w:sz w:val="16"/>
                <w:szCs w:val="16"/>
              </w:rPr>
            </w:pPr>
            <w:r w:rsidRPr="00312173">
              <w:rPr>
                <w:sz w:val="16"/>
                <w:szCs w:val="16"/>
              </w:rPr>
              <w:t xml:space="preserve"> 61122,27   </w:t>
            </w:r>
          </w:p>
        </w:tc>
        <w:tc>
          <w:tcPr>
            <w:tcW w:w="474" w:type="pct"/>
            <w:shd w:val="clear" w:color="auto" w:fill="auto"/>
            <w:tcMar>
              <w:left w:w="28" w:type="dxa"/>
              <w:right w:w="28" w:type="dxa"/>
            </w:tcMar>
            <w:vAlign w:val="center"/>
          </w:tcPr>
          <w:p w14:paraId="396890BF" w14:textId="77777777" w:rsidR="00C6357B" w:rsidRPr="00312173" w:rsidRDefault="00C6357B" w:rsidP="004F02B7">
            <w:pPr>
              <w:jc w:val="center"/>
              <w:rPr>
                <w:sz w:val="16"/>
                <w:szCs w:val="16"/>
              </w:rPr>
            </w:pPr>
            <w:r w:rsidRPr="00312173">
              <w:rPr>
                <w:sz w:val="16"/>
                <w:szCs w:val="16"/>
              </w:rPr>
              <w:t xml:space="preserve"> 9 463,08</w:t>
            </w:r>
          </w:p>
        </w:tc>
        <w:tc>
          <w:tcPr>
            <w:tcW w:w="474" w:type="pct"/>
            <w:tcMar>
              <w:left w:w="28" w:type="dxa"/>
              <w:right w:w="28" w:type="dxa"/>
            </w:tcMar>
            <w:vAlign w:val="center"/>
          </w:tcPr>
          <w:p w14:paraId="7B85B152" w14:textId="77777777" w:rsidR="00C6357B" w:rsidRPr="00312173" w:rsidRDefault="00C6357B" w:rsidP="004F02B7">
            <w:pPr>
              <w:jc w:val="center"/>
              <w:rPr>
                <w:sz w:val="16"/>
                <w:szCs w:val="16"/>
              </w:rPr>
            </w:pPr>
            <w:r w:rsidRPr="00312173">
              <w:rPr>
                <w:sz w:val="16"/>
                <w:szCs w:val="16"/>
              </w:rPr>
              <w:t>0,00</w:t>
            </w:r>
          </w:p>
        </w:tc>
        <w:tc>
          <w:tcPr>
            <w:tcW w:w="483" w:type="pct"/>
            <w:tcMar>
              <w:left w:w="28" w:type="dxa"/>
              <w:right w:w="28" w:type="dxa"/>
            </w:tcMar>
            <w:vAlign w:val="center"/>
          </w:tcPr>
          <w:p w14:paraId="52F090FF" w14:textId="77777777" w:rsidR="00C6357B" w:rsidRPr="00312173" w:rsidRDefault="00C6357B" w:rsidP="004F02B7">
            <w:pPr>
              <w:jc w:val="center"/>
              <w:rPr>
                <w:sz w:val="16"/>
                <w:szCs w:val="16"/>
              </w:rPr>
            </w:pPr>
            <w:r w:rsidRPr="00312173">
              <w:rPr>
                <w:sz w:val="16"/>
                <w:szCs w:val="16"/>
              </w:rPr>
              <w:t>0,00</w:t>
            </w:r>
          </w:p>
        </w:tc>
      </w:tr>
    </w:tbl>
    <w:p w14:paraId="4BF7EE0A" w14:textId="37850286" w:rsidR="00F552DC" w:rsidRDefault="00F552DC" w:rsidP="005F66AA">
      <w:pPr>
        <w:ind w:left="8212" w:right="-1" w:firstLine="284"/>
        <w:jc w:val="both"/>
        <w:rPr>
          <w:sz w:val="28"/>
          <w:szCs w:val="28"/>
        </w:rPr>
      </w:pPr>
    </w:p>
    <w:p w14:paraId="04BE9C29" w14:textId="1F797D54" w:rsidR="0021074A" w:rsidRDefault="0021074A" w:rsidP="005F66AA">
      <w:pPr>
        <w:ind w:left="8212" w:right="-1" w:firstLine="284"/>
        <w:jc w:val="both"/>
        <w:rPr>
          <w:sz w:val="28"/>
          <w:szCs w:val="28"/>
        </w:rPr>
      </w:pPr>
    </w:p>
    <w:p w14:paraId="12C9CE58" w14:textId="62FDBCBD" w:rsidR="0021074A" w:rsidRDefault="0021074A" w:rsidP="005F66AA">
      <w:pPr>
        <w:ind w:left="8212" w:right="-1" w:firstLine="284"/>
        <w:jc w:val="both"/>
        <w:rPr>
          <w:sz w:val="28"/>
          <w:szCs w:val="28"/>
        </w:rPr>
      </w:pPr>
    </w:p>
    <w:p w14:paraId="3B3E9665" w14:textId="6B1C8492" w:rsidR="0021074A" w:rsidRDefault="0021074A" w:rsidP="005F66AA">
      <w:pPr>
        <w:ind w:left="8212" w:right="-1" w:firstLine="284"/>
        <w:jc w:val="both"/>
        <w:rPr>
          <w:sz w:val="28"/>
          <w:szCs w:val="28"/>
        </w:rPr>
      </w:pPr>
    </w:p>
    <w:p w14:paraId="4016B3C0" w14:textId="41FA9701" w:rsidR="0021074A" w:rsidRDefault="0021074A" w:rsidP="005F66AA">
      <w:pPr>
        <w:ind w:left="8212" w:right="-1" w:firstLine="284"/>
        <w:jc w:val="both"/>
        <w:rPr>
          <w:sz w:val="28"/>
          <w:szCs w:val="28"/>
        </w:rPr>
      </w:pPr>
    </w:p>
    <w:p w14:paraId="457FDB6D" w14:textId="5511CB2C" w:rsidR="0021074A" w:rsidRDefault="0021074A" w:rsidP="005F66AA">
      <w:pPr>
        <w:ind w:left="8212" w:right="-1" w:firstLine="284"/>
        <w:jc w:val="both"/>
        <w:rPr>
          <w:sz w:val="28"/>
          <w:szCs w:val="28"/>
        </w:rPr>
      </w:pPr>
    </w:p>
    <w:p w14:paraId="26AC4A60" w14:textId="3AAE143A" w:rsidR="0021074A" w:rsidRDefault="0021074A" w:rsidP="005F66AA">
      <w:pPr>
        <w:ind w:left="8212" w:right="-1" w:firstLine="284"/>
        <w:jc w:val="both"/>
        <w:rPr>
          <w:sz w:val="28"/>
          <w:szCs w:val="28"/>
        </w:rPr>
      </w:pPr>
    </w:p>
    <w:p w14:paraId="434AB642" w14:textId="3B5088CE" w:rsidR="0021074A" w:rsidRDefault="0021074A" w:rsidP="005F66AA">
      <w:pPr>
        <w:ind w:left="8212" w:right="-1" w:firstLine="284"/>
        <w:jc w:val="both"/>
        <w:rPr>
          <w:sz w:val="28"/>
          <w:szCs w:val="28"/>
        </w:rPr>
      </w:pPr>
    </w:p>
    <w:p w14:paraId="1B9D0ACC" w14:textId="77777777" w:rsidR="00184350" w:rsidRDefault="00184350" w:rsidP="005F66AA">
      <w:pPr>
        <w:ind w:left="8212" w:right="-1" w:firstLine="284"/>
        <w:jc w:val="both"/>
        <w:rPr>
          <w:sz w:val="28"/>
          <w:szCs w:val="28"/>
        </w:rPr>
      </w:pPr>
    </w:p>
    <w:p w14:paraId="5982A27E" w14:textId="2F8B1EAC" w:rsidR="0021074A" w:rsidRPr="00D00103" w:rsidRDefault="0021074A" w:rsidP="0021074A">
      <w:pPr>
        <w:tabs>
          <w:tab w:val="left" w:pos="5580"/>
          <w:tab w:val="left" w:pos="9498"/>
        </w:tabs>
        <w:ind w:left="-2884" w:right="-569" w:firstLine="8696"/>
      </w:pPr>
      <w:r w:rsidRPr="00D00103">
        <w:t xml:space="preserve">Приложение </w:t>
      </w:r>
      <w:r w:rsidRPr="009B5B8F">
        <w:t xml:space="preserve">№ </w:t>
      </w:r>
      <w:r w:rsidR="009B5B8F">
        <w:t>7</w:t>
      </w:r>
      <w:r>
        <w:t xml:space="preserve"> </w:t>
      </w:r>
      <w:r w:rsidRPr="00D00103">
        <w:t xml:space="preserve">к протоколу № </w:t>
      </w:r>
      <w:r>
        <w:t>79</w:t>
      </w:r>
    </w:p>
    <w:p w14:paraId="03A09A30" w14:textId="77777777" w:rsidR="0021074A" w:rsidRPr="00D00103" w:rsidRDefault="0021074A" w:rsidP="0021074A">
      <w:pPr>
        <w:tabs>
          <w:tab w:val="left" w:pos="5580"/>
          <w:tab w:val="left" w:pos="9498"/>
        </w:tabs>
        <w:ind w:left="-2884" w:right="-569" w:firstLine="8696"/>
      </w:pPr>
      <w:r w:rsidRPr="00D00103">
        <w:t>заседания правления Региональной</w:t>
      </w:r>
    </w:p>
    <w:p w14:paraId="4347D1D1" w14:textId="77777777" w:rsidR="0021074A" w:rsidRPr="00D00103" w:rsidRDefault="0021074A" w:rsidP="0021074A">
      <w:pPr>
        <w:tabs>
          <w:tab w:val="left" w:pos="5580"/>
          <w:tab w:val="left" w:pos="9498"/>
        </w:tabs>
        <w:ind w:left="-2884" w:right="-569" w:firstLine="8696"/>
      </w:pPr>
      <w:r w:rsidRPr="00D00103">
        <w:t>энергетической комиссии</w:t>
      </w:r>
    </w:p>
    <w:p w14:paraId="3549297A" w14:textId="77777777" w:rsidR="0021074A" w:rsidRDefault="0021074A" w:rsidP="0021074A">
      <w:pPr>
        <w:tabs>
          <w:tab w:val="left" w:pos="5580"/>
          <w:tab w:val="left" w:pos="9498"/>
        </w:tabs>
        <w:ind w:left="-2884" w:right="-569" w:firstLine="8696"/>
      </w:pPr>
      <w:r w:rsidRPr="00D00103">
        <w:t xml:space="preserve">Кузбасса от </w:t>
      </w:r>
      <w:r>
        <w:t>17.11</w:t>
      </w:r>
      <w:r w:rsidRPr="00D00103">
        <w:t>.2022</w:t>
      </w:r>
    </w:p>
    <w:p w14:paraId="1AABF0CA" w14:textId="6AE0EC25" w:rsidR="0021074A" w:rsidRDefault="0021074A" w:rsidP="005F66AA">
      <w:pPr>
        <w:ind w:left="8212" w:right="-1" w:firstLine="284"/>
        <w:jc w:val="both"/>
        <w:rPr>
          <w:sz w:val="28"/>
          <w:szCs w:val="28"/>
        </w:rPr>
      </w:pPr>
    </w:p>
    <w:p w14:paraId="3B769800" w14:textId="77777777" w:rsidR="00184350" w:rsidRDefault="00184350" w:rsidP="00184350">
      <w:pPr>
        <w:autoSpaceDE w:val="0"/>
        <w:autoSpaceDN w:val="0"/>
        <w:adjustRightInd w:val="0"/>
        <w:jc w:val="center"/>
        <w:rPr>
          <w:b/>
          <w:bCs/>
          <w:sz w:val="28"/>
          <w:szCs w:val="28"/>
        </w:rPr>
      </w:pPr>
      <w:r w:rsidRPr="008D0E40">
        <w:rPr>
          <w:b/>
          <w:bCs/>
          <w:sz w:val="28"/>
          <w:szCs w:val="28"/>
        </w:rPr>
        <w:t>Экспертное заключение</w:t>
      </w:r>
    </w:p>
    <w:p w14:paraId="4FB21044" w14:textId="77777777" w:rsidR="00184350" w:rsidRDefault="00184350" w:rsidP="00184350">
      <w:pPr>
        <w:ind w:firstLine="567"/>
        <w:jc w:val="center"/>
        <w:rPr>
          <w:sz w:val="28"/>
          <w:szCs w:val="28"/>
        </w:rPr>
      </w:pPr>
      <w:r>
        <w:rPr>
          <w:rFonts w:eastAsia="Calibri"/>
          <w:sz w:val="28"/>
          <w:szCs w:val="28"/>
          <w:lang w:eastAsia="en-US"/>
        </w:rPr>
        <w:t>Региональной энергетической комиссии Кузбасса</w:t>
      </w:r>
      <w:r w:rsidRPr="00535074">
        <w:rPr>
          <w:sz w:val="28"/>
          <w:szCs w:val="28"/>
        </w:rPr>
        <w:t xml:space="preserve"> по материалам, представленным ООО «</w:t>
      </w:r>
      <w:r>
        <w:rPr>
          <w:sz w:val="28"/>
          <w:szCs w:val="28"/>
        </w:rPr>
        <w:t>ЭнергоТранзит</w:t>
      </w:r>
      <w:r w:rsidRPr="00535074">
        <w:rPr>
          <w:sz w:val="28"/>
          <w:szCs w:val="28"/>
        </w:rPr>
        <w:t>»</w:t>
      </w:r>
      <w:r>
        <w:rPr>
          <w:sz w:val="28"/>
          <w:szCs w:val="28"/>
        </w:rPr>
        <w:t xml:space="preserve">, </w:t>
      </w:r>
      <w:r w:rsidRPr="004806CD">
        <w:rPr>
          <w:sz w:val="28"/>
          <w:szCs w:val="28"/>
        </w:rPr>
        <w:t>для утверждения изменений в инвестиционную программу</w:t>
      </w:r>
      <w:r>
        <w:rPr>
          <w:sz w:val="28"/>
          <w:szCs w:val="28"/>
        </w:rPr>
        <w:t xml:space="preserve"> в сфере теплоснабжения </w:t>
      </w:r>
      <w:r w:rsidRPr="00535074">
        <w:rPr>
          <w:sz w:val="28"/>
          <w:szCs w:val="28"/>
        </w:rPr>
        <w:t xml:space="preserve">на </w:t>
      </w:r>
      <w:r>
        <w:rPr>
          <w:sz w:val="28"/>
          <w:szCs w:val="28"/>
        </w:rPr>
        <w:t>2022 год</w:t>
      </w:r>
    </w:p>
    <w:p w14:paraId="7D26D97D" w14:textId="77777777" w:rsidR="00184350" w:rsidRDefault="00184350" w:rsidP="00184350">
      <w:pPr>
        <w:ind w:firstLine="567"/>
        <w:jc w:val="center"/>
        <w:rPr>
          <w:sz w:val="28"/>
          <w:szCs w:val="28"/>
        </w:rPr>
      </w:pPr>
    </w:p>
    <w:p w14:paraId="567299FA" w14:textId="10248C11" w:rsidR="00184350" w:rsidRPr="00106F6C" w:rsidRDefault="007C71F6" w:rsidP="007C71F6">
      <w:pPr>
        <w:keepNext/>
        <w:spacing w:line="360" w:lineRule="auto"/>
        <w:ind w:left="360"/>
        <w:jc w:val="center"/>
        <w:outlineLvl w:val="0"/>
        <w:rPr>
          <w:b/>
          <w:sz w:val="28"/>
          <w:szCs w:val="20"/>
        </w:rPr>
      </w:pPr>
      <w:r>
        <w:rPr>
          <w:b/>
          <w:sz w:val="28"/>
          <w:szCs w:val="20"/>
        </w:rPr>
        <w:t xml:space="preserve">1. </w:t>
      </w:r>
      <w:r w:rsidR="00184350" w:rsidRPr="00106F6C">
        <w:rPr>
          <w:b/>
          <w:sz w:val="28"/>
          <w:szCs w:val="20"/>
        </w:rPr>
        <w:t>Нормативно методическая база</w:t>
      </w:r>
    </w:p>
    <w:p w14:paraId="0589F88C" w14:textId="77777777" w:rsidR="00184350" w:rsidRPr="000519AF" w:rsidRDefault="00184350" w:rsidP="00184350">
      <w:pPr>
        <w:spacing w:line="276" w:lineRule="auto"/>
        <w:ind w:firstLine="505"/>
        <w:jc w:val="both"/>
        <w:rPr>
          <w:rFonts w:eastAsia="Calibri"/>
          <w:sz w:val="28"/>
          <w:szCs w:val="28"/>
          <w:lang w:eastAsia="en-US"/>
        </w:rPr>
      </w:pPr>
      <w:r w:rsidRPr="000519AF">
        <w:rPr>
          <w:rFonts w:eastAsia="Calibri"/>
          <w:sz w:val="28"/>
          <w:szCs w:val="28"/>
          <w:lang w:eastAsia="en-US"/>
        </w:rPr>
        <w:t xml:space="preserve">Нормативно-методической основой проведения анализа материалов, представленных </w:t>
      </w:r>
      <w:r>
        <w:rPr>
          <w:rFonts w:eastAsia="Calibri"/>
          <w:sz w:val="28"/>
          <w:szCs w:val="28"/>
          <w:lang w:eastAsia="en-US"/>
        </w:rPr>
        <w:t xml:space="preserve">ООО </w:t>
      </w:r>
      <w:r w:rsidRPr="000519AF">
        <w:rPr>
          <w:rFonts w:eastAsia="Calibri"/>
          <w:sz w:val="28"/>
          <w:szCs w:val="28"/>
          <w:lang w:eastAsia="en-US"/>
        </w:rPr>
        <w:t>«</w:t>
      </w:r>
      <w:r>
        <w:rPr>
          <w:rFonts w:eastAsia="Calibri"/>
          <w:sz w:val="28"/>
          <w:szCs w:val="28"/>
          <w:lang w:eastAsia="en-US"/>
        </w:rPr>
        <w:t>ЭнергоТранзит</w:t>
      </w:r>
      <w:r w:rsidRPr="000519AF">
        <w:rPr>
          <w:rFonts w:eastAsia="Calibri"/>
          <w:sz w:val="28"/>
          <w:szCs w:val="28"/>
          <w:lang w:eastAsia="en-US"/>
        </w:rPr>
        <w:t>»</w:t>
      </w:r>
      <w:r>
        <w:rPr>
          <w:rFonts w:eastAsia="Calibri"/>
          <w:sz w:val="28"/>
          <w:szCs w:val="28"/>
          <w:lang w:eastAsia="en-US"/>
        </w:rPr>
        <w:t xml:space="preserve"> </w:t>
      </w:r>
      <w:r w:rsidRPr="000519AF">
        <w:rPr>
          <w:rFonts w:eastAsia="Calibri"/>
          <w:sz w:val="28"/>
          <w:szCs w:val="28"/>
          <w:lang w:eastAsia="en-US"/>
        </w:rPr>
        <w:t>являются:</w:t>
      </w:r>
    </w:p>
    <w:p w14:paraId="1910B57B" w14:textId="77777777" w:rsidR="00184350" w:rsidRPr="00586F58" w:rsidRDefault="00184350" w:rsidP="00184350">
      <w:pPr>
        <w:spacing w:line="276" w:lineRule="auto"/>
        <w:ind w:firstLine="505"/>
        <w:jc w:val="both"/>
        <w:rPr>
          <w:sz w:val="28"/>
          <w:szCs w:val="28"/>
        </w:rPr>
      </w:pPr>
      <w:r>
        <w:rPr>
          <w:sz w:val="28"/>
          <w:szCs w:val="28"/>
        </w:rPr>
        <w:t xml:space="preserve">- </w:t>
      </w:r>
      <w:r w:rsidRPr="00586F58">
        <w:rPr>
          <w:sz w:val="28"/>
          <w:szCs w:val="28"/>
        </w:rPr>
        <w:t>Гражданский кодекс Российской Федерации;</w:t>
      </w:r>
    </w:p>
    <w:p w14:paraId="310EE003" w14:textId="77777777" w:rsidR="00184350" w:rsidRPr="00586F58" w:rsidRDefault="00184350" w:rsidP="00184350">
      <w:pPr>
        <w:spacing w:line="276" w:lineRule="auto"/>
        <w:ind w:firstLine="505"/>
        <w:jc w:val="both"/>
        <w:rPr>
          <w:sz w:val="28"/>
          <w:szCs w:val="28"/>
        </w:rPr>
      </w:pPr>
      <w:r>
        <w:rPr>
          <w:sz w:val="28"/>
          <w:szCs w:val="28"/>
        </w:rPr>
        <w:t xml:space="preserve">- </w:t>
      </w:r>
      <w:r w:rsidRPr="00586F58">
        <w:rPr>
          <w:sz w:val="28"/>
          <w:szCs w:val="28"/>
        </w:rPr>
        <w:t>Приказ ФСТ России от 13.06.2013 № 760-э «Об утверждении методических указаний по расчету регулируемых цен (тарифов) в сфере теплоснабжения»;</w:t>
      </w:r>
    </w:p>
    <w:p w14:paraId="22B4B300" w14:textId="77777777" w:rsidR="00184350" w:rsidRPr="00586F58" w:rsidRDefault="00184350" w:rsidP="00184350">
      <w:pPr>
        <w:spacing w:line="276" w:lineRule="auto"/>
        <w:ind w:firstLine="505"/>
        <w:jc w:val="both"/>
        <w:rPr>
          <w:sz w:val="28"/>
          <w:szCs w:val="28"/>
        </w:rPr>
      </w:pPr>
      <w:r>
        <w:rPr>
          <w:sz w:val="28"/>
          <w:szCs w:val="28"/>
        </w:rPr>
        <w:t xml:space="preserve">- </w:t>
      </w:r>
      <w:r w:rsidRPr="00586F58">
        <w:rPr>
          <w:sz w:val="28"/>
          <w:szCs w:val="28"/>
        </w:rPr>
        <w:t>Налоговый кодекс Российской Федерации (в дальнейшем НК РФ);</w:t>
      </w:r>
    </w:p>
    <w:p w14:paraId="0943CDA9" w14:textId="77777777" w:rsidR="00184350" w:rsidRPr="00586F58" w:rsidRDefault="00184350" w:rsidP="00184350">
      <w:pPr>
        <w:spacing w:line="276" w:lineRule="auto"/>
        <w:ind w:firstLine="505"/>
        <w:jc w:val="both"/>
        <w:rPr>
          <w:sz w:val="28"/>
          <w:szCs w:val="28"/>
        </w:rPr>
      </w:pPr>
      <w:r>
        <w:rPr>
          <w:sz w:val="28"/>
          <w:szCs w:val="28"/>
        </w:rPr>
        <w:t xml:space="preserve">- </w:t>
      </w:r>
      <w:r w:rsidRPr="00586F58">
        <w:rPr>
          <w:sz w:val="28"/>
          <w:szCs w:val="28"/>
        </w:rPr>
        <w:t>Трудовой Кодекс Российской Федерации (в дальнейшем ТК РФ);</w:t>
      </w:r>
    </w:p>
    <w:p w14:paraId="09358AE3" w14:textId="77777777" w:rsidR="00184350" w:rsidRPr="00586F58" w:rsidRDefault="00184350" w:rsidP="00184350">
      <w:pPr>
        <w:spacing w:line="276" w:lineRule="auto"/>
        <w:ind w:firstLine="505"/>
        <w:jc w:val="both"/>
        <w:rPr>
          <w:sz w:val="28"/>
          <w:szCs w:val="28"/>
        </w:rPr>
      </w:pPr>
      <w:r>
        <w:rPr>
          <w:sz w:val="28"/>
          <w:szCs w:val="28"/>
        </w:rPr>
        <w:t xml:space="preserve">- </w:t>
      </w:r>
      <w:r w:rsidRPr="00586F58">
        <w:rPr>
          <w:sz w:val="28"/>
          <w:szCs w:val="28"/>
        </w:rPr>
        <w:t>Федеральный закон от 27.07.2010 № 190-ФЗ «О теплоснабжении»;</w:t>
      </w:r>
    </w:p>
    <w:p w14:paraId="661DECAC" w14:textId="77777777" w:rsidR="00184350" w:rsidRPr="00586F58" w:rsidRDefault="00184350" w:rsidP="00184350">
      <w:pPr>
        <w:spacing w:line="276" w:lineRule="auto"/>
        <w:ind w:firstLine="505"/>
        <w:jc w:val="both"/>
        <w:rPr>
          <w:sz w:val="28"/>
          <w:szCs w:val="28"/>
        </w:rPr>
      </w:pPr>
      <w:r>
        <w:rPr>
          <w:sz w:val="28"/>
          <w:szCs w:val="28"/>
        </w:rPr>
        <w:t xml:space="preserve">- </w:t>
      </w:r>
      <w:r w:rsidRPr="00586F58">
        <w:rPr>
          <w:sz w:val="28"/>
          <w:szCs w:val="28"/>
        </w:rPr>
        <w:t>Федеральный Закон от 17.08.1995 № 147-ФЗ «О естественных монополиях»;</w:t>
      </w:r>
    </w:p>
    <w:p w14:paraId="250D63E5" w14:textId="77777777" w:rsidR="00184350" w:rsidRPr="00586F58" w:rsidRDefault="00184350" w:rsidP="00184350">
      <w:pPr>
        <w:tabs>
          <w:tab w:val="num" w:pos="360"/>
          <w:tab w:val="num" w:pos="1080"/>
        </w:tabs>
        <w:spacing w:line="276" w:lineRule="auto"/>
        <w:ind w:firstLine="505"/>
        <w:jc w:val="both"/>
        <w:rPr>
          <w:sz w:val="28"/>
          <w:szCs w:val="28"/>
        </w:rPr>
      </w:pPr>
      <w:r>
        <w:rPr>
          <w:sz w:val="28"/>
          <w:szCs w:val="28"/>
        </w:rPr>
        <w:t xml:space="preserve">- </w:t>
      </w:r>
      <w:r w:rsidRPr="00586F58">
        <w:rPr>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0DBE00C4" w14:textId="77777777" w:rsidR="00184350" w:rsidRPr="00586F58" w:rsidRDefault="00184350" w:rsidP="00184350">
      <w:pPr>
        <w:tabs>
          <w:tab w:val="num" w:pos="360"/>
          <w:tab w:val="num" w:pos="1080"/>
        </w:tabs>
        <w:spacing w:line="276" w:lineRule="auto"/>
        <w:ind w:firstLine="505"/>
        <w:jc w:val="both"/>
        <w:rPr>
          <w:sz w:val="28"/>
          <w:szCs w:val="28"/>
        </w:rPr>
      </w:pPr>
      <w:r>
        <w:rPr>
          <w:sz w:val="28"/>
          <w:szCs w:val="28"/>
        </w:rPr>
        <w:t xml:space="preserve">- </w:t>
      </w:r>
      <w:r w:rsidRPr="00586F58">
        <w:rPr>
          <w:sz w:val="28"/>
          <w:szCs w:val="28"/>
        </w:rPr>
        <w:t>Постановление Правительства Российской Федерации 22.10.2012 №1075 «О ценообразовании в сфере теплоснабжения»;</w:t>
      </w:r>
    </w:p>
    <w:p w14:paraId="4D301800" w14:textId="77777777" w:rsidR="00184350" w:rsidRDefault="00184350" w:rsidP="00184350">
      <w:pPr>
        <w:tabs>
          <w:tab w:val="num" w:pos="360"/>
          <w:tab w:val="num" w:pos="1080"/>
        </w:tabs>
        <w:spacing w:line="276" w:lineRule="auto"/>
        <w:ind w:firstLine="505"/>
        <w:jc w:val="both"/>
        <w:rPr>
          <w:rFonts w:eastAsia="Calibri"/>
          <w:sz w:val="28"/>
          <w:szCs w:val="28"/>
          <w:lang w:eastAsia="en-US"/>
        </w:rPr>
      </w:pPr>
      <w:r>
        <w:rPr>
          <w:rFonts w:eastAsia="Calibri"/>
          <w:sz w:val="28"/>
          <w:szCs w:val="28"/>
          <w:lang w:eastAsia="en-US"/>
        </w:rPr>
        <w:t xml:space="preserve">- </w:t>
      </w:r>
      <w:r w:rsidRPr="00106F6C">
        <w:rPr>
          <w:rFonts w:eastAsia="Calibri"/>
          <w:sz w:val="28"/>
          <w:szCs w:val="28"/>
          <w:lang w:eastAsia="en-US"/>
        </w:rPr>
        <w:t xml:space="preserve">Постановление Правительства РФ от 05.05.2014 </w:t>
      </w:r>
      <w:r>
        <w:rPr>
          <w:rFonts w:eastAsia="Calibri"/>
          <w:sz w:val="28"/>
          <w:szCs w:val="28"/>
          <w:lang w:eastAsia="en-US"/>
        </w:rPr>
        <w:t xml:space="preserve">№ </w:t>
      </w:r>
      <w:r w:rsidRPr="00106F6C">
        <w:rPr>
          <w:rFonts w:eastAsia="Calibri"/>
          <w:sz w:val="28"/>
          <w:szCs w:val="28"/>
          <w:lang w:eastAsia="en-US"/>
        </w:rPr>
        <w:t xml:space="preserve">410 </w:t>
      </w:r>
      <w:r>
        <w:rPr>
          <w:rFonts w:eastAsia="Calibri"/>
          <w:sz w:val="28"/>
          <w:szCs w:val="28"/>
          <w:lang w:eastAsia="en-US"/>
        </w:rPr>
        <w:t>«</w:t>
      </w:r>
      <w:r w:rsidRPr="00106F6C">
        <w:rPr>
          <w:rFonts w:eastAsia="Calibri"/>
          <w:sz w:val="28"/>
          <w:szCs w:val="28"/>
          <w:lang w:eastAsia="en-US"/>
        </w:rPr>
        <w:t>О порядке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w:t>
      </w:r>
      <w:r>
        <w:rPr>
          <w:rFonts w:eastAsia="Calibri"/>
          <w:sz w:val="28"/>
          <w:szCs w:val="28"/>
          <w:lang w:eastAsia="en-US"/>
        </w:rPr>
        <w:t>»;</w:t>
      </w:r>
    </w:p>
    <w:p w14:paraId="491585B3" w14:textId="77777777" w:rsidR="00184350" w:rsidRDefault="00184350" w:rsidP="00184350">
      <w:pPr>
        <w:tabs>
          <w:tab w:val="num" w:pos="360"/>
          <w:tab w:val="num" w:pos="1080"/>
        </w:tabs>
        <w:spacing w:line="276" w:lineRule="auto"/>
        <w:ind w:firstLine="505"/>
        <w:jc w:val="both"/>
        <w:rPr>
          <w:rFonts w:eastAsia="Calibri"/>
          <w:sz w:val="28"/>
          <w:szCs w:val="28"/>
          <w:lang w:eastAsia="en-US"/>
        </w:rPr>
      </w:pPr>
      <w:r>
        <w:rPr>
          <w:sz w:val="28"/>
          <w:szCs w:val="28"/>
        </w:rPr>
        <w:t xml:space="preserve">- </w:t>
      </w:r>
      <w:r w:rsidRPr="00586F58">
        <w:rPr>
          <w:sz w:val="28"/>
          <w:szCs w:val="28"/>
        </w:rPr>
        <w:t>Приказ Министерства строительства и жилищно-коммунального хозяйства Российской Федерации от 28.08.2014 №</w:t>
      </w:r>
      <w:r>
        <w:rPr>
          <w:sz w:val="28"/>
          <w:szCs w:val="28"/>
        </w:rPr>
        <w:t xml:space="preserve"> </w:t>
      </w:r>
      <w:r w:rsidRPr="00586F58">
        <w:rPr>
          <w:sz w:val="28"/>
          <w:szCs w:val="28"/>
        </w:rPr>
        <w:t>506/пр «О внесении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укрупненных сметных нормативов цены строительства для объектов непроизводственного назначения и инженерной инфраструктуры»;</w:t>
      </w:r>
    </w:p>
    <w:p w14:paraId="59B70BBA" w14:textId="77777777" w:rsidR="00184350" w:rsidRDefault="00184350" w:rsidP="00184350">
      <w:pPr>
        <w:tabs>
          <w:tab w:val="num" w:pos="360"/>
          <w:tab w:val="num" w:pos="1080"/>
        </w:tabs>
        <w:spacing w:line="276" w:lineRule="auto"/>
        <w:ind w:firstLine="505"/>
        <w:jc w:val="both"/>
        <w:rPr>
          <w:rFonts w:eastAsia="Calibri"/>
          <w:sz w:val="28"/>
          <w:szCs w:val="28"/>
          <w:lang w:eastAsia="en-US"/>
        </w:rPr>
      </w:pPr>
      <w:r w:rsidRPr="000519AF">
        <w:rPr>
          <w:rFonts w:eastAsia="Calibri"/>
          <w:sz w:val="28"/>
          <w:szCs w:val="28"/>
          <w:lang w:eastAsia="en-US"/>
        </w:rPr>
        <w:t>- 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5E49C765" w14:textId="41780142" w:rsidR="00184350" w:rsidRPr="00106F6C" w:rsidRDefault="00C17362" w:rsidP="00C17362">
      <w:pPr>
        <w:keepNext/>
        <w:spacing w:line="360" w:lineRule="auto"/>
        <w:ind w:left="360"/>
        <w:jc w:val="center"/>
        <w:outlineLvl w:val="0"/>
        <w:rPr>
          <w:b/>
          <w:sz w:val="28"/>
          <w:szCs w:val="20"/>
        </w:rPr>
      </w:pPr>
      <w:r>
        <w:rPr>
          <w:b/>
          <w:sz w:val="28"/>
          <w:szCs w:val="20"/>
        </w:rPr>
        <w:t>2.</w:t>
      </w:r>
      <w:r w:rsidR="00184350">
        <w:rPr>
          <w:b/>
          <w:sz w:val="28"/>
          <w:szCs w:val="20"/>
        </w:rPr>
        <w:t>Экспертное заключения</w:t>
      </w:r>
    </w:p>
    <w:p w14:paraId="4F734BF3" w14:textId="77777777" w:rsidR="00184350" w:rsidRPr="00E63490" w:rsidRDefault="00184350" w:rsidP="00184350">
      <w:pPr>
        <w:spacing w:line="276" w:lineRule="auto"/>
        <w:ind w:firstLine="708"/>
        <w:jc w:val="both"/>
        <w:rPr>
          <w:bCs/>
          <w:sz w:val="28"/>
          <w:szCs w:val="28"/>
        </w:rPr>
      </w:pPr>
      <w:r w:rsidRPr="00E63490">
        <w:rPr>
          <w:bCs/>
          <w:sz w:val="28"/>
          <w:szCs w:val="28"/>
        </w:rPr>
        <w:t>ООО «</w:t>
      </w:r>
      <w:r>
        <w:rPr>
          <w:bCs/>
          <w:sz w:val="28"/>
          <w:szCs w:val="28"/>
        </w:rPr>
        <w:t>ЭнергоТранзит</w:t>
      </w:r>
      <w:r w:rsidRPr="001C2BAD">
        <w:rPr>
          <w:bCs/>
          <w:sz w:val="28"/>
          <w:szCs w:val="28"/>
        </w:rPr>
        <w:t xml:space="preserve">» </w:t>
      </w:r>
      <w:r w:rsidRPr="00E63490">
        <w:rPr>
          <w:bCs/>
          <w:sz w:val="28"/>
          <w:szCs w:val="28"/>
        </w:rPr>
        <w:t>представило в Региональную энергетическую комиссию Кузбасса заявление с просьбой о внесении изменений в утвержденную инвестиционную программу на 202</w:t>
      </w:r>
      <w:r>
        <w:rPr>
          <w:bCs/>
          <w:sz w:val="28"/>
          <w:szCs w:val="28"/>
        </w:rPr>
        <w:t>2</w:t>
      </w:r>
      <w:r w:rsidRPr="00E63490">
        <w:rPr>
          <w:bCs/>
          <w:sz w:val="28"/>
          <w:szCs w:val="28"/>
        </w:rPr>
        <w:t xml:space="preserve"> год.</w:t>
      </w:r>
    </w:p>
    <w:p w14:paraId="15359673" w14:textId="77777777" w:rsidR="00184350" w:rsidRPr="00E63490" w:rsidRDefault="00184350" w:rsidP="00184350">
      <w:pPr>
        <w:spacing w:line="276" w:lineRule="auto"/>
        <w:ind w:firstLine="708"/>
        <w:jc w:val="both"/>
        <w:rPr>
          <w:bCs/>
          <w:sz w:val="28"/>
          <w:szCs w:val="28"/>
        </w:rPr>
      </w:pPr>
      <w:r w:rsidRPr="00E63490">
        <w:rPr>
          <w:bCs/>
          <w:sz w:val="28"/>
          <w:szCs w:val="28"/>
        </w:rPr>
        <w:t xml:space="preserve">Региональной энергетической комиссией Кузбасса постановлением </w:t>
      </w:r>
      <w:r>
        <w:rPr>
          <w:bCs/>
          <w:sz w:val="28"/>
          <w:szCs w:val="28"/>
        </w:rPr>
        <w:t xml:space="preserve">        </w:t>
      </w:r>
      <w:r w:rsidRPr="00E63490">
        <w:rPr>
          <w:bCs/>
          <w:sz w:val="28"/>
          <w:szCs w:val="28"/>
        </w:rPr>
        <w:t xml:space="preserve">№ </w:t>
      </w:r>
      <w:r>
        <w:rPr>
          <w:bCs/>
          <w:sz w:val="28"/>
          <w:szCs w:val="28"/>
        </w:rPr>
        <w:t>445</w:t>
      </w:r>
      <w:r w:rsidRPr="00E63490">
        <w:rPr>
          <w:bCs/>
          <w:sz w:val="28"/>
          <w:szCs w:val="28"/>
        </w:rPr>
        <w:t xml:space="preserve"> от </w:t>
      </w:r>
      <w:r>
        <w:rPr>
          <w:bCs/>
          <w:sz w:val="28"/>
          <w:szCs w:val="28"/>
        </w:rPr>
        <w:t>28</w:t>
      </w:r>
      <w:r w:rsidRPr="00E63490">
        <w:rPr>
          <w:bCs/>
          <w:sz w:val="28"/>
          <w:szCs w:val="28"/>
        </w:rPr>
        <w:t>.</w:t>
      </w:r>
      <w:r>
        <w:rPr>
          <w:bCs/>
          <w:sz w:val="28"/>
          <w:szCs w:val="28"/>
        </w:rPr>
        <w:t>10</w:t>
      </w:r>
      <w:r w:rsidRPr="00E63490">
        <w:rPr>
          <w:bCs/>
          <w:sz w:val="28"/>
          <w:szCs w:val="28"/>
        </w:rPr>
        <w:t>.202</w:t>
      </w:r>
      <w:r>
        <w:rPr>
          <w:bCs/>
          <w:sz w:val="28"/>
          <w:szCs w:val="28"/>
        </w:rPr>
        <w:t>1</w:t>
      </w:r>
      <w:r w:rsidRPr="00E63490">
        <w:rPr>
          <w:bCs/>
          <w:sz w:val="28"/>
          <w:szCs w:val="28"/>
        </w:rPr>
        <w:t xml:space="preserve"> для ООО «</w:t>
      </w:r>
      <w:r>
        <w:rPr>
          <w:bCs/>
          <w:sz w:val="28"/>
          <w:szCs w:val="28"/>
        </w:rPr>
        <w:t>ЭнергоТранзит</w:t>
      </w:r>
      <w:r w:rsidRPr="00E63490">
        <w:rPr>
          <w:bCs/>
          <w:sz w:val="28"/>
          <w:szCs w:val="28"/>
        </w:rPr>
        <w:t xml:space="preserve">» утверждена инвестиционная программа на 2021 год в размере </w:t>
      </w:r>
      <w:r>
        <w:rPr>
          <w:bCs/>
          <w:sz w:val="28"/>
          <w:szCs w:val="28"/>
        </w:rPr>
        <w:t>97958,33 тыс. руб.</w:t>
      </w:r>
      <w:r w:rsidRPr="00E63490">
        <w:rPr>
          <w:bCs/>
          <w:sz w:val="28"/>
          <w:szCs w:val="28"/>
        </w:rPr>
        <w:t xml:space="preserve"> </w:t>
      </w:r>
    </w:p>
    <w:p w14:paraId="43D98634" w14:textId="77777777" w:rsidR="00184350" w:rsidRDefault="00184350" w:rsidP="00184350">
      <w:pPr>
        <w:spacing w:line="276" w:lineRule="auto"/>
        <w:ind w:firstLine="708"/>
        <w:jc w:val="both"/>
        <w:rPr>
          <w:bCs/>
          <w:sz w:val="28"/>
          <w:szCs w:val="28"/>
        </w:rPr>
      </w:pPr>
      <w:r>
        <w:rPr>
          <w:bCs/>
          <w:sz w:val="28"/>
          <w:szCs w:val="28"/>
        </w:rPr>
        <w:t xml:space="preserve">Необходимость изменения инвестиционной программы вызвана приоритетностью выполнения мероприятий по модернизации </w:t>
      </w:r>
      <w:proofErr w:type="gramStart"/>
      <w:r>
        <w:rPr>
          <w:bCs/>
          <w:sz w:val="28"/>
          <w:szCs w:val="28"/>
        </w:rPr>
        <w:t>оборудования..</w:t>
      </w:r>
      <w:proofErr w:type="gramEnd"/>
    </w:p>
    <w:p w14:paraId="0AFE5D39" w14:textId="77777777" w:rsidR="00184350" w:rsidRDefault="00184350" w:rsidP="00184350">
      <w:pPr>
        <w:spacing w:line="276" w:lineRule="auto"/>
        <w:ind w:firstLine="708"/>
        <w:jc w:val="both"/>
        <w:rPr>
          <w:bCs/>
          <w:sz w:val="28"/>
          <w:szCs w:val="28"/>
        </w:rPr>
      </w:pPr>
      <w:r>
        <w:rPr>
          <w:bCs/>
          <w:sz w:val="28"/>
          <w:szCs w:val="28"/>
        </w:rPr>
        <w:t>В измененную инвестиционную программу входят следующие мероприятия:</w:t>
      </w:r>
    </w:p>
    <w:p w14:paraId="5B4B0F80" w14:textId="77777777" w:rsidR="00184350" w:rsidRPr="00752179" w:rsidRDefault="00184350" w:rsidP="00184350">
      <w:pPr>
        <w:spacing w:line="276" w:lineRule="auto"/>
        <w:ind w:firstLine="708"/>
        <w:jc w:val="both"/>
        <w:rPr>
          <w:bCs/>
          <w:sz w:val="28"/>
          <w:szCs w:val="28"/>
        </w:rPr>
      </w:pPr>
      <w:r w:rsidRPr="00752179">
        <w:rPr>
          <w:bCs/>
          <w:sz w:val="28"/>
          <w:szCs w:val="28"/>
        </w:rPr>
        <w:t>Строительство резервного топливного хозяйства (ТМЦ+СМР)</w:t>
      </w:r>
      <w:r>
        <w:rPr>
          <w:bCs/>
          <w:sz w:val="28"/>
          <w:szCs w:val="28"/>
        </w:rPr>
        <w:t>.</w:t>
      </w:r>
    </w:p>
    <w:p w14:paraId="699E7964" w14:textId="77777777" w:rsidR="00184350" w:rsidRPr="00752179" w:rsidRDefault="00184350" w:rsidP="00184350">
      <w:pPr>
        <w:spacing w:line="276" w:lineRule="auto"/>
        <w:ind w:firstLine="708"/>
        <w:jc w:val="both"/>
        <w:rPr>
          <w:bCs/>
          <w:sz w:val="28"/>
          <w:szCs w:val="28"/>
        </w:rPr>
      </w:pPr>
      <w:r w:rsidRPr="00752179">
        <w:rPr>
          <w:bCs/>
          <w:sz w:val="28"/>
          <w:szCs w:val="28"/>
        </w:rPr>
        <w:t>Установка системы автоматической пожарно-охранной сигнализации (АПС) и установки автоматического пожаротушения (АУПТ) на кабельный полуэтаж здания водогрейной котельной котельного цеха ТЭЦ. (СМР)</w:t>
      </w:r>
      <w:r>
        <w:rPr>
          <w:bCs/>
          <w:sz w:val="28"/>
          <w:szCs w:val="28"/>
        </w:rPr>
        <w:t>.</w:t>
      </w:r>
    </w:p>
    <w:p w14:paraId="7FA3CDA3" w14:textId="77777777" w:rsidR="00184350" w:rsidRPr="00752179" w:rsidRDefault="00184350" w:rsidP="00184350">
      <w:pPr>
        <w:spacing w:line="276" w:lineRule="auto"/>
        <w:ind w:firstLine="708"/>
        <w:jc w:val="both"/>
        <w:rPr>
          <w:bCs/>
          <w:sz w:val="28"/>
          <w:szCs w:val="28"/>
        </w:rPr>
      </w:pPr>
      <w:r w:rsidRPr="00752179">
        <w:rPr>
          <w:bCs/>
          <w:sz w:val="28"/>
          <w:szCs w:val="28"/>
        </w:rPr>
        <w:t>Увеличение расхода сетевой воды через бойлерную установку (СМР+ТМЦ)</w:t>
      </w:r>
      <w:r>
        <w:rPr>
          <w:bCs/>
          <w:sz w:val="28"/>
          <w:szCs w:val="28"/>
        </w:rPr>
        <w:t>.</w:t>
      </w:r>
    </w:p>
    <w:p w14:paraId="4A14DE06" w14:textId="77777777" w:rsidR="00184350" w:rsidRPr="00752179" w:rsidRDefault="00184350" w:rsidP="00184350">
      <w:pPr>
        <w:spacing w:line="276" w:lineRule="auto"/>
        <w:ind w:firstLine="708"/>
        <w:jc w:val="both"/>
        <w:rPr>
          <w:bCs/>
          <w:sz w:val="28"/>
          <w:szCs w:val="28"/>
        </w:rPr>
      </w:pPr>
      <w:r w:rsidRPr="00752179">
        <w:rPr>
          <w:bCs/>
          <w:sz w:val="28"/>
          <w:szCs w:val="28"/>
        </w:rPr>
        <w:t>Реконструкция системы сброса сточных вод водоподготовительных установок ХВО №1,2 в систему ГЗУ Центральная ТЭЦ. (ПИР)</w:t>
      </w:r>
      <w:r>
        <w:rPr>
          <w:bCs/>
          <w:sz w:val="28"/>
          <w:szCs w:val="28"/>
        </w:rPr>
        <w:t>.</w:t>
      </w:r>
    </w:p>
    <w:p w14:paraId="1D96771B" w14:textId="77777777" w:rsidR="00184350" w:rsidRPr="00752179" w:rsidRDefault="00184350" w:rsidP="00184350">
      <w:pPr>
        <w:spacing w:line="276" w:lineRule="auto"/>
        <w:ind w:firstLine="708"/>
        <w:jc w:val="both"/>
        <w:rPr>
          <w:bCs/>
          <w:sz w:val="28"/>
          <w:szCs w:val="28"/>
        </w:rPr>
      </w:pPr>
      <w:r w:rsidRPr="00752179">
        <w:rPr>
          <w:bCs/>
          <w:sz w:val="28"/>
          <w:szCs w:val="28"/>
        </w:rPr>
        <w:t>Реконструкция поверхности нагрева котла №3 ПВК Центральной ТЭЦ (ТМЦ)</w:t>
      </w:r>
      <w:r>
        <w:rPr>
          <w:bCs/>
          <w:sz w:val="28"/>
          <w:szCs w:val="28"/>
        </w:rPr>
        <w:t>.</w:t>
      </w:r>
    </w:p>
    <w:p w14:paraId="30640201" w14:textId="77777777" w:rsidR="00184350" w:rsidRPr="00752179" w:rsidRDefault="00184350" w:rsidP="00184350">
      <w:pPr>
        <w:spacing w:line="276" w:lineRule="auto"/>
        <w:ind w:firstLine="708"/>
        <w:jc w:val="both"/>
        <w:rPr>
          <w:bCs/>
          <w:sz w:val="28"/>
          <w:szCs w:val="28"/>
        </w:rPr>
      </w:pPr>
      <w:r w:rsidRPr="00752179">
        <w:rPr>
          <w:bCs/>
          <w:sz w:val="28"/>
          <w:szCs w:val="28"/>
        </w:rPr>
        <w:t>Покупка резервного прибора учета природного газа (ТМЦ)</w:t>
      </w:r>
      <w:r>
        <w:rPr>
          <w:bCs/>
          <w:sz w:val="28"/>
          <w:szCs w:val="28"/>
        </w:rPr>
        <w:t>.</w:t>
      </w:r>
    </w:p>
    <w:p w14:paraId="07ADA6E0" w14:textId="77777777" w:rsidR="00184350" w:rsidRPr="00876ECB" w:rsidRDefault="00184350" w:rsidP="00184350">
      <w:pPr>
        <w:spacing w:line="276" w:lineRule="auto"/>
        <w:ind w:firstLine="708"/>
        <w:jc w:val="both"/>
        <w:rPr>
          <w:bCs/>
          <w:sz w:val="28"/>
          <w:szCs w:val="28"/>
        </w:rPr>
      </w:pPr>
      <w:r w:rsidRPr="00752179">
        <w:rPr>
          <w:bCs/>
          <w:sz w:val="28"/>
          <w:szCs w:val="28"/>
        </w:rPr>
        <w:t>Модернизация системы водоподготовки Центральной ТЭЦ для подпитки теплосети (СМР+ТМЦ)</w:t>
      </w:r>
      <w:r>
        <w:rPr>
          <w:bCs/>
          <w:sz w:val="28"/>
          <w:szCs w:val="28"/>
        </w:rPr>
        <w:t>.</w:t>
      </w:r>
    </w:p>
    <w:p w14:paraId="2BE78FEE" w14:textId="77777777" w:rsidR="00184350" w:rsidRDefault="00184350" w:rsidP="00184350">
      <w:pPr>
        <w:spacing w:line="276" w:lineRule="auto"/>
        <w:ind w:firstLine="708"/>
        <w:jc w:val="both"/>
        <w:rPr>
          <w:bCs/>
          <w:sz w:val="28"/>
          <w:szCs w:val="28"/>
        </w:rPr>
      </w:pPr>
      <w:r w:rsidRPr="00B7093B">
        <w:rPr>
          <w:bCs/>
          <w:sz w:val="28"/>
          <w:szCs w:val="28"/>
        </w:rPr>
        <w:t xml:space="preserve">Инвестиционная программа соответствует </w:t>
      </w:r>
      <w:hyperlink r:id="rId18" w:history="1">
        <w:r w:rsidRPr="00B7093B">
          <w:rPr>
            <w:bCs/>
            <w:sz w:val="28"/>
            <w:szCs w:val="28"/>
          </w:rPr>
          <w:t xml:space="preserve">пунктам </w:t>
        </w:r>
        <w:r>
          <w:rPr>
            <w:bCs/>
            <w:sz w:val="28"/>
            <w:szCs w:val="28"/>
          </w:rPr>
          <w:t>8</w:t>
        </w:r>
      </w:hyperlink>
      <w:r w:rsidRPr="00B7093B">
        <w:rPr>
          <w:bCs/>
          <w:sz w:val="28"/>
          <w:szCs w:val="28"/>
        </w:rPr>
        <w:t xml:space="preserve"> - </w:t>
      </w:r>
      <w:hyperlink r:id="rId19" w:history="1">
        <w:r w:rsidRPr="00B7093B">
          <w:rPr>
            <w:bCs/>
            <w:sz w:val="28"/>
            <w:szCs w:val="28"/>
          </w:rPr>
          <w:t>19</w:t>
        </w:r>
      </w:hyperlink>
      <w:r w:rsidRPr="00B7093B">
        <w:rPr>
          <w:bCs/>
          <w:sz w:val="28"/>
          <w:szCs w:val="28"/>
        </w:rPr>
        <w:t xml:space="preserve"> Правил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электроэнергетике), утвержденных постановлением Правительства РФ от 5 мая 2014 г. №</w:t>
      </w:r>
      <w:r>
        <w:rPr>
          <w:bCs/>
          <w:sz w:val="28"/>
          <w:szCs w:val="28"/>
        </w:rPr>
        <w:t xml:space="preserve"> </w:t>
      </w:r>
      <w:r w:rsidRPr="00B7093B">
        <w:rPr>
          <w:bCs/>
          <w:sz w:val="28"/>
          <w:szCs w:val="28"/>
        </w:rPr>
        <w:t>410 (далее Правила).</w:t>
      </w:r>
    </w:p>
    <w:p w14:paraId="6D896BE9" w14:textId="77777777" w:rsidR="00184350" w:rsidRDefault="00184350" w:rsidP="00184350">
      <w:pPr>
        <w:spacing w:line="276" w:lineRule="auto"/>
        <w:ind w:firstLine="708"/>
        <w:jc w:val="both"/>
        <w:rPr>
          <w:bCs/>
          <w:sz w:val="28"/>
          <w:szCs w:val="28"/>
        </w:rPr>
      </w:pPr>
      <w:r w:rsidRPr="00B7093B">
        <w:rPr>
          <w:bCs/>
          <w:sz w:val="28"/>
          <w:szCs w:val="28"/>
        </w:rPr>
        <w:t>В качестве обосновывающих материалов представлены пояснительная записка,</w:t>
      </w:r>
      <w:r>
        <w:rPr>
          <w:bCs/>
          <w:sz w:val="28"/>
          <w:szCs w:val="28"/>
        </w:rPr>
        <w:t xml:space="preserve"> проектные решения,</w:t>
      </w:r>
      <w:r w:rsidRPr="00B7093B">
        <w:rPr>
          <w:bCs/>
          <w:sz w:val="28"/>
          <w:szCs w:val="28"/>
        </w:rPr>
        <w:t xml:space="preserve"> </w:t>
      </w:r>
      <w:r>
        <w:rPr>
          <w:bCs/>
          <w:sz w:val="28"/>
          <w:szCs w:val="28"/>
        </w:rPr>
        <w:t>сметные расчеты</w:t>
      </w:r>
      <w:r w:rsidRPr="00B7093B">
        <w:rPr>
          <w:bCs/>
          <w:sz w:val="28"/>
          <w:szCs w:val="28"/>
        </w:rPr>
        <w:t>.</w:t>
      </w:r>
    </w:p>
    <w:p w14:paraId="4BFDAA4D" w14:textId="77777777" w:rsidR="00184350" w:rsidRDefault="00184350" w:rsidP="00184350">
      <w:pPr>
        <w:spacing w:line="276" w:lineRule="auto"/>
        <w:ind w:firstLine="709"/>
        <w:jc w:val="both"/>
        <w:rPr>
          <w:sz w:val="28"/>
          <w:szCs w:val="28"/>
        </w:rPr>
      </w:pPr>
      <w:r w:rsidRPr="00C44389">
        <w:rPr>
          <w:sz w:val="28"/>
          <w:szCs w:val="28"/>
        </w:rPr>
        <w:t>Обоснованность стоимостных показателей (сметных расчетов), включаемых экспертами в</w:t>
      </w:r>
      <w:r>
        <w:rPr>
          <w:sz w:val="28"/>
          <w:szCs w:val="28"/>
        </w:rPr>
        <w:t xml:space="preserve"> инвестиционную</w:t>
      </w:r>
      <w:r w:rsidRPr="00C44389">
        <w:rPr>
          <w:sz w:val="28"/>
          <w:szCs w:val="28"/>
        </w:rPr>
        <w:t xml:space="preserve"> программу, проверена с помощью программного комплекса ГРАНД-Смета.</w:t>
      </w:r>
    </w:p>
    <w:p w14:paraId="5D7B3219" w14:textId="77777777" w:rsidR="00184350" w:rsidRDefault="00184350" w:rsidP="00184350">
      <w:pPr>
        <w:spacing w:line="276" w:lineRule="auto"/>
        <w:ind w:firstLine="708"/>
        <w:jc w:val="both"/>
        <w:rPr>
          <w:sz w:val="28"/>
          <w:szCs w:val="28"/>
        </w:rPr>
      </w:pPr>
      <w:r w:rsidRPr="00B7093B">
        <w:rPr>
          <w:bCs/>
          <w:sz w:val="28"/>
          <w:szCs w:val="28"/>
        </w:rPr>
        <w:t xml:space="preserve">Рассмотрев представленные обосновывающие документы, экспертная группа предлагает принять объем финансирования инвестиционной программы на </w:t>
      </w:r>
      <w:r>
        <w:rPr>
          <w:bCs/>
          <w:sz w:val="28"/>
          <w:szCs w:val="28"/>
        </w:rPr>
        <w:t>2022 г.</w:t>
      </w:r>
      <w:r w:rsidRPr="00B7093B">
        <w:rPr>
          <w:bCs/>
          <w:sz w:val="28"/>
          <w:szCs w:val="28"/>
        </w:rPr>
        <w:t xml:space="preserve"> в размере</w:t>
      </w:r>
      <w:r>
        <w:rPr>
          <w:bCs/>
          <w:sz w:val="28"/>
          <w:szCs w:val="28"/>
        </w:rPr>
        <w:t xml:space="preserve"> 97958,33</w:t>
      </w:r>
      <w:r>
        <w:rPr>
          <w:sz w:val="28"/>
          <w:szCs w:val="28"/>
        </w:rPr>
        <w:t xml:space="preserve"> тыс. руб. Разбивка по источникам финансирования представлена в таблице 1. </w:t>
      </w:r>
    </w:p>
    <w:p w14:paraId="5A3DD906" w14:textId="77777777" w:rsidR="00184350" w:rsidRPr="002311A1" w:rsidRDefault="00184350" w:rsidP="00184350">
      <w:pPr>
        <w:tabs>
          <w:tab w:val="left" w:pos="720"/>
        </w:tabs>
        <w:spacing w:line="360" w:lineRule="auto"/>
        <w:ind w:firstLine="709"/>
        <w:jc w:val="right"/>
        <w:rPr>
          <w:sz w:val="28"/>
          <w:szCs w:val="28"/>
        </w:rPr>
      </w:pPr>
      <w:r w:rsidRPr="002311A1">
        <w:rPr>
          <w:sz w:val="28"/>
          <w:szCs w:val="28"/>
        </w:rPr>
        <w:t>Таблица</w:t>
      </w:r>
      <w:r>
        <w:rPr>
          <w:sz w:val="28"/>
          <w:szCs w:val="28"/>
        </w:rPr>
        <w:t xml:space="preserve"> </w:t>
      </w:r>
      <w:r w:rsidRPr="002311A1">
        <w:rPr>
          <w:sz w:val="28"/>
          <w:szCs w:val="28"/>
        </w:rPr>
        <w:t>1</w:t>
      </w:r>
    </w:p>
    <w:p w14:paraId="11BBA342" w14:textId="77777777" w:rsidR="00184350" w:rsidRDefault="00184350" w:rsidP="00184350">
      <w:pPr>
        <w:rPr>
          <w:bCs/>
          <w:sz w:val="28"/>
          <w:szCs w:val="28"/>
        </w:rPr>
      </w:pPr>
      <w:r w:rsidRPr="002D4821">
        <w:rPr>
          <w:bCs/>
          <w:sz w:val="28"/>
          <w:szCs w:val="28"/>
        </w:rPr>
        <w:t>Финансовый план</w:t>
      </w:r>
      <w:r>
        <w:rPr>
          <w:bCs/>
          <w:sz w:val="28"/>
          <w:szCs w:val="28"/>
        </w:rPr>
        <w:t xml:space="preserve"> ООО «ЭнергоТранзит</w:t>
      </w:r>
      <w:r w:rsidRPr="002D4821">
        <w:rPr>
          <w:bCs/>
          <w:sz w:val="28"/>
          <w:szCs w:val="28"/>
        </w:rPr>
        <w:t>» в сфере</w:t>
      </w:r>
      <w:r w:rsidRPr="002D4821">
        <w:t xml:space="preserve"> </w:t>
      </w:r>
      <w:r w:rsidRPr="002D4821">
        <w:rPr>
          <w:bCs/>
          <w:sz w:val="28"/>
          <w:szCs w:val="28"/>
        </w:rPr>
        <w:t xml:space="preserve">теплоснабжения </w:t>
      </w:r>
    </w:p>
    <w:p w14:paraId="6672D9EA" w14:textId="77777777" w:rsidR="00184350" w:rsidRDefault="00184350" w:rsidP="00184350">
      <w:pPr>
        <w:spacing w:line="276" w:lineRule="auto"/>
        <w:ind w:firstLine="709"/>
        <w:jc w:val="center"/>
        <w:rPr>
          <w:bCs/>
          <w:sz w:val="28"/>
          <w:szCs w:val="28"/>
        </w:rPr>
      </w:pPr>
      <w:r w:rsidRPr="002D4821">
        <w:rPr>
          <w:bCs/>
          <w:sz w:val="28"/>
          <w:szCs w:val="28"/>
        </w:rPr>
        <w:t>на 20</w:t>
      </w:r>
      <w:r>
        <w:rPr>
          <w:bCs/>
          <w:sz w:val="28"/>
          <w:szCs w:val="28"/>
        </w:rPr>
        <w:t>22 год</w:t>
      </w:r>
    </w:p>
    <w:tbl>
      <w:tblPr>
        <w:tblW w:w="4794" w:type="pct"/>
        <w:jc w:val="center"/>
        <w:tblLook w:val="04A0" w:firstRow="1" w:lastRow="0" w:firstColumn="1" w:lastColumn="0" w:noHBand="0" w:noVBand="1"/>
      </w:tblPr>
      <w:tblGrid>
        <w:gridCol w:w="576"/>
        <w:gridCol w:w="3149"/>
        <w:gridCol w:w="1715"/>
        <w:gridCol w:w="1608"/>
        <w:gridCol w:w="956"/>
        <w:gridCol w:w="956"/>
      </w:tblGrid>
      <w:tr w:rsidR="00184350" w:rsidRPr="00BF2DF7" w14:paraId="53C03EDB" w14:textId="77777777" w:rsidTr="004F02B7">
        <w:trPr>
          <w:trHeight w:val="403"/>
          <w:jc w:val="center"/>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1ED606" w14:textId="77777777" w:rsidR="00184350" w:rsidRPr="00BF2DF7" w:rsidRDefault="00184350" w:rsidP="004F02B7">
            <w:pPr>
              <w:jc w:val="center"/>
              <w:rPr>
                <w:bCs/>
              </w:rPr>
            </w:pPr>
            <w:r w:rsidRPr="00BF2DF7">
              <w:rPr>
                <w:bCs/>
              </w:rPr>
              <w:t>№ п/п</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059339" w14:textId="77777777" w:rsidR="00184350" w:rsidRPr="00BF2DF7" w:rsidRDefault="00184350" w:rsidP="004F02B7">
            <w:pPr>
              <w:jc w:val="center"/>
              <w:rPr>
                <w:bCs/>
              </w:rPr>
            </w:pPr>
            <w:r w:rsidRPr="00BF2DF7">
              <w:rPr>
                <w:bCs/>
              </w:rPr>
              <w:t>Источники финансирования</w:t>
            </w:r>
            <w:r w:rsidRPr="00BF2DF7">
              <w:rPr>
                <w:bCs/>
                <w:iCs/>
              </w:rPr>
              <w:t xml:space="preserve"> </w:t>
            </w:r>
          </w:p>
        </w:tc>
        <w:tc>
          <w:tcPr>
            <w:tcW w:w="2740" w:type="pct"/>
            <w:gridSpan w:val="4"/>
            <w:tcBorders>
              <w:top w:val="single" w:sz="4" w:space="0" w:color="auto"/>
              <w:left w:val="nil"/>
              <w:bottom w:val="single" w:sz="4" w:space="0" w:color="auto"/>
              <w:right w:val="single" w:sz="4" w:space="0" w:color="000000"/>
            </w:tcBorders>
          </w:tcPr>
          <w:p w14:paraId="19EDD2E4" w14:textId="77777777" w:rsidR="00184350" w:rsidRPr="00BF2DF7" w:rsidRDefault="00184350" w:rsidP="004F02B7">
            <w:pPr>
              <w:jc w:val="center"/>
              <w:rPr>
                <w:bCs/>
              </w:rPr>
            </w:pPr>
            <w:r w:rsidRPr="00BF2DF7">
              <w:rPr>
                <w:bCs/>
              </w:rPr>
              <w:t>Расходы на реализацию инвестиционной программы (тыс. руб.</w:t>
            </w:r>
            <w:r>
              <w:rPr>
                <w:bCs/>
              </w:rPr>
              <w:t xml:space="preserve"> </w:t>
            </w:r>
            <w:r w:rsidRPr="00BF2DF7">
              <w:rPr>
                <w:bCs/>
              </w:rPr>
              <w:t>без НДС)</w:t>
            </w:r>
          </w:p>
        </w:tc>
      </w:tr>
      <w:tr w:rsidR="00184350" w:rsidRPr="00BF2DF7" w14:paraId="6B91DFA8" w14:textId="77777777" w:rsidTr="004F02B7">
        <w:trPr>
          <w:trHeight w:val="58"/>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11384315" w14:textId="77777777" w:rsidR="00184350" w:rsidRPr="00BF2DF7" w:rsidRDefault="00184350" w:rsidP="004F02B7">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36724935" w14:textId="77777777" w:rsidR="00184350" w:rsidRPr="00BF2DF7" w:rsidRDefault="00184350" w:rsidP="004F02B7">
            <w:pPr>
              <w:rPr>
                <w:bCs/>
              </w:rPr>
            </w:pPr>
          </w:p>
        </w:tc>
        <w:tc>
          <w:tcPr>
            <w:tcW w:w="1610" w:type="pct"/>
            <w:gridSpan w:val="2"/>
            <w:tcBorders>
              <w:top w:val="single" w:sz="4" w:space="0" w:color="auto"/>
              <w:left w:val="nil"/>
              <w:bottom w:val="single" w:sz="4" w:space="0" w:color="auto"/>
              <w:right w:val="single" w:sz="4" w:space="0" w:color="000000"/>
            </w:tcBorders>
            <w:shd w:val="clear" w:color="auto" w:fill="auto"/>
            <w:vAlign w:val="center"/>
            <w:hideMark/>
          </w:tcPr>
          <w:p w14:paraId="596F4228" w14:textId="77777777" w:rsidR="00184350" w:rsidRPr="00BF2DF7" w:rsidRDefault="00184350" w:rsidP="004F02B7">
            <w:pPr>
              <w:jc w:val="center"/>
              <w:rPr>
                <w:bCs/>
              </w:rPr>
            </w:pPr>
            <w:r w:rsidRPr="00BF2DF7">
              <w:rPr>
                <w:bCs/>
              </w:rPr>
              <w:t>по видам деятельности</w:t>
            </w:r>
          </w:p>
        </w:tc>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14:paraId="1C49D273" w14:textId="77777777" w:rsidR="00184350" w:rsidRPr="00BF2DF7" w:rsidRDefault="00184350" w:rsidP="004F02B7">
            <w:pPr>
              <w:jc w:val="center"/>
              <w:rPr>
                <w:bCs/>
              </w:rPr>
            </w:pPr>
            <w:r w:rsidRPr="00BF2DF7">
              <w:rPr>
                <w:bCs/>
              </w:rPr>
              <w:t>Всего</w:t>
            </w:r>
          </w:p>
        </w:tc>
        <w:tc>
          <w:tcPr>
            <w:tcW w:w="567" w:type="pct"/>
            <w:vMerge w:val="restart"/>
            <w:tcBorders>
              <w:top w:val="single" w:sz="4" w:space="0" w:color="auto"/>
              <w:left w:val="nil"/>
              <w:right w:val="single" w:sz="4" w:space="0" w:color="auto"/>
            </w:tcBorders>
            <w:vAlign w:val="center"/>
          </w:tcPr>
          <w:p w14:paraId="571B380E" w14:textId="77777777" w:rsidR="00184350" w:rsidRDefault="00184350" w:rsidP="004F02B7">
            <w:pPr>
              <w:jc w:val="center"/>
              <w:rPr>
                <w:bCs/>
              </w:rPr>
            </w:pPr>
            <w:r w:rsidRPr="00BF2DF7">
              <w:rPr>
                <w:bCs/>
              </w:rPr>
              <w:t>20</w:t>
            </w:r>
            <w:r>
              <w:rPr>
                <w:bCs/>
              </w:rPr>
              <w:t xml:space="preserve">22 </w:t>
            </w:r>
          </w:p>
          <w:p w14:paraId="4A42465B" w14:textId="77777777" w:rsidR="00184350" w:rsidRPr="00BF2DF7" w:rsidRDefault="00184350" w:rsidP="004F02B7">
            <w:pPr>
              <w:jc w:val="center"/>
              <w:rPr>
                <w:bCs/>
              </w:rPr>
            </w:pPr>
            <w:r>
              <w:rPr>
                <w:bCs/>
              </w:rPr>
              <w:t>год</w:t>
            </w:r>
          </w:p>
        </w:tc>
      </w:tr>
      <w:tr w:rsidR="00184350" w:rsidRPr="00BF2DF7" w14:paraId="7088E98C" w14:textId="77777777" w:rsidTr="004F02B7">
        <w:trPr>
          <w:trHeight w:val="231"/>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563E1EA0" w14:textId="77777777" w:rsidR="00184350" w:rsidRPr="00BF2DF7" w:rsidRDefault="00184350" w:rsidP="004F02B7">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2829BDDD" w14:textId="77777777" w:rsidR="00184350" w:rsidRPr="00BF2DF7" w:rsidRDefault="00184350" w:rsidP="004F02B7">
            <w:pPr>
              <w:rPr>
                <w:bCs/>
              </w:rPr>
            </w:pPr>
          </w:p>
        </w:tc>
        <w:tc>
          <w:tcPr>
            <w:tcW w:w="812" w:type="pct"/>
            <w:tcBorders>
              <w:top w:val="nil"/>
              <w:left w:val="nil"/>
              <w:bottom w:val="single" w:sz="4" w:space="0" w:color="auto"/>
              <w:right w:val="single" w:sz="4" w:space="0" w:color="auto"/>
            </w:tcBorders>
            <w:shd w:val="clear" w:color="auto" w:fill="auto"/>
            <w:vAlign w:val="center"/>
            <w:hideMark/>
          </w:tcPr>
          <w:p w14:paraId="646583AD" w14:textId="77777777" w:rsidR="00184350" w:rsidRDefault="00184350" w:rsidP="004F02B7">
            <w:pPr>
              <w:jc w:val="center"/>
              <w:rPr>
                <w:bCs/>
                <w:iCs/>
              </w:rPr>
            </w:pPr>
            <w:r>
              <w:rPr>
                <w:bCs/>
                <w:iCs/>
              </w:rPr>
              <w:t>производство</w:t>
            </w:r>
          </w:p>
          <w:p w14:paraId="25796D20" w14:textId="77777777" w:rsidR="00184350" w:rsidRPr="00BF2DF7" w:rsidRDefault="00184350" w:rsidP="004F02B7">
            <w:pPr>
              <w:jc w:val="center"/>
              <w:rPr>
                <w:bCs/>
                <w:iCs/>
              </w:rPr>
            </w:pPr>
            <w:r>
              <w:rPr>
                <w:bCs/>
                <w:iCs/>
              </w:rPr>
              <w:t>электрической</w:t>
            </w:r>
            <w:r w:rsidRPr="00395B36">
              <w:rPr>
                <w:bCs/>
                <w:iCs/>
              </w:rPr>
              <w:t xml:space="preserve"> энергии</w:t>
            </w:r>
          </w:p>
        </w:tc>
        <w:tc>
          <w:tcPr>
            <w:tcW w:w="798" w:type="pct"/>
            <w:tcBorders>
              <w:top w:val="nil"/>
              <w:left w:val="nil"/>
              <w:bottom w:val="single" w:sz="4" w:space="0" w:color="auto"/>
              <w:right w:val="single" w:sz="4" w:space="0" w:color="auto"/>
            </w:tcBorders>
            <w:shd w:val="clear" w:color="auto" w:fill="auto"/>
            <w:vAlign w:val="center"/>
            <w:hideMark/>
          </w:tcPr>
          <w:p w14:paraId="3E5C1FF8" w14:textId="77777777" w:rsidR="00184350" w:rsidRPr="00BF2DF7" w:rsidRDefault="00184350" w:rsidP="004F02B7">
            <w:pPr>
              <w:jc w:val="center"/>
              <w:rPr>
                <w:bCs/>
                <w:iCs/>
              </w:rPr>
            </w:pPr>
            <w:r w:rsidRPr="00BF2DF7">
              <w:rPr>
                <w:bCs/>
                <w:iCs/>
              </w:rPr>
              <w:t xml:space="preserve">производство </w:t>
            </w:r>
            <w:r>
              <w:rPr>
                <w:bCs/>
                <w:iCs/>
              </w:rPr>
              <w:t>тепловой энергии</w:t>
            </w:r>
          </w:p>
        </w:tc>
        <w:tc>
          <w:tcPr>
            <w:tcW w:w="563" w:type="pct"/>
            <w:vMerge/>
            <w:tcBorders>
              <w:top w:val="nil"/>
              <w:left w:val="single" w:sz="4" w:space="0" w:color="auto"/>
              <w:bottom w:val="single" w:sz="4" w:space="0" w:color="auto"/>
              <w:right w:val="single" w:sz="4" w:space="0" w:color="auto"/>
            </w:tcBorders>
            <w:vAlign w:val="center"/>
            <w:hideMark/>
          </w:tcPr>
          <w:p w14:paraId="6F434189" w14:textId="77777777" w:rsidR="00184350" w:rsidRPr="00BF2DF7" w:rsidRDefault="00184350" w:rsidP="004F02B7">
            <w:pPr>
              <w:rPr>
                <w:bCs/>
              </w:rPr>
            </w:pPr>
          </w:p>
        </w:tc>
        <w:tc>
          <w:tcPr>
            <w:tcW w:w="567" w:type="pct"/>
            <w:vMerge/>
            <w:tcBorders>
              <w:left w:val="nil"/>
              <w:bottom w:val="single" w:sz="4" w:space="0" w:color="auto"/>
              <w:right w:val="single" w:sz="4" w:space="0" w:color="auto"/>
            </w:tcBorders>
            <w:vAlign w:val="center"/>
          </w:tcPr>
          <w:p w14:paraId="023619D0" w14:textId="77777777" w:rsidR="00184350" w:rsidRPr="00BF2DF7" w:rsidRDefault="00184350" w:rsidP="004F02B7">
            <w:pPr>
              <w:jc w:val="center"/>
              <w:rPr>
                <w:bCs/>
              </w:rPr>
            </w:pPr>
          </w:p>
        </w:tc>
      </w:tr>
      <w:tr w:rsidR="00184350" w:rsidRPr="00BF2DF7" w14:paraId="05F1362E"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F748769" w14:textId="77777777" w:rsidR="00184350" w:rsidRPr="00BF2DF7" w:rsidRDefault="00184350" w:rsidP="004F02B7">
            <w:pPr>
              <w:jc w:val="center"/>
              <w:rPr>
                <w:bCs/>
              </w:rPr>
            </w:pPr>
            <w:r w:rsidRPr="00BF2DF7">
              <w:rPr>
                <w:bCs/>
              </w:rPr>
              <w:t>1</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447BB91C" w14:textId="77777777" w:rsidR="00184350" w:rsidRPr="00BF2DF7" w:rsidRDefault="00184350" w:rsidP="004F02B7">
            <w:pPr>
              <w:rPr>
                <w:bCs/>
              </w:rPr>
            </w:pPr>
            <w:r w:rsidRPr="00BF2DF7">
              <w:rPr>
                <w:bCs/>
              </w:rPr>
              <w:t>Собственные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59794B93" w14:textId="77777777" w:rsidR="00184350" w:rsidRDefault="00184350" w:rsidP="004F02B7">
            <w:pPr>
              <w:jc w:val="center"/>
              <w:rPr>
                <w:color w:val="000000"/>
              </w:rPr>
            </w:pPr>
            <w:r>
              <w:rPr>
                <w:color w:val="000000"/>
              </w:rPr>
              <w:t>12369,96</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D552F87" w14:textId="77777777" w:rsidR="00184350" w:rsidRDefault="00184350" w:rsidP="004F02B7">
            <w:pPr>
              <w:jc w:val="center"/>
              <w:rPr>
                <w:color w:val="000000"/>
              </w:rPr>
            </w:pPr>
            <w:r>
              <w:rPr>
                <w:color w:val="000000"/>
              </w:rPr>
              <w:t>85588,37</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80D21D0" w14:textId="77777777" w:rsidR="00184350" w:rsidRDefault="00184350" w:rsidP="004F02B7">
            <w:pPr>
              <w:jc w:val="center"/>
              <w:rPr>
                <w:color w:val="000000"/>
              </w:rPr>
            </w:pPr>
            <w:r>
              <w:rPr>
                <w:color w:val="000000"/>
              </w:rPr>
              <w:t>97958,33</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5AD7053F" w14:textId="77777777" w:rsidR="00184350" w:rsidRDefault="00184350" w:rsidP="004F02B7">
            <w:pPr>
              <w:jc w:val="center"/>
              <w:rPr>
                <w:color w:val="000000"/>
              </w:rPr>
            </w:pPr>
            <w:r>
              <w:rPr>
                <w:color w:val="000000"/>
              </w:rPr>
              <w:t>97958,33</w:t>
            </w:r>
          </w:p>
        </w:tc>
      </w:tr>
      <w:tr w:rsidR="00184350" w:rsidRPr="00BF2DF7" w14:paraId="65E34B84"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11B83298" w14:textId="77777777" w:rsidR="00184350" w:rsidRPr="00BF2DF7" w:rsidRDefault="00184350" w:rsidP="004F02B7">
            <w:pPr>
              <w:jc w:val="center"/>
            </w:pPr>
            <w:r w:rsidRPr="00BF2DF7">
              <w:t>1.1.</w:t>
            </w:r>
          </w:p>
        </w:tc>
        <w:tc>
          <w:tcPr>
            <w:tcW w:w="1956" w:type="pct"/>
            <w:tcBorders>
              <w:top w:val="nil"/>
              <w:left w:val="nil"/>
              <w:bottom w:val="single" w:sz="4" w:space="0" w:color="auto"/>
              <w:right w:val="single" w:sz="4" w:space="0" w:color="auto"/>
            </w:tcBorders>
            <w:shd w:val="clear" w:color="auto" w:fill="auto"/>
            <w:vAlign w:val="center"/>
            <w:hideMark/>
          </w:tcPr>
          <w:p w14:paraId="6279A751" w14:textId="77777777" w:rsidR="00184350" w:rsidRPr="00BF2DF7" w:rsidRDefault="00184350" w:rsidP="004F02B7">
            <w:r w:rsidRPr="00BF2DF7">
              <w:t>амортизационные отчисления</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014ADCF"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45CC0CE"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55D7A2C"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E24D3EE" w14:textId="77777777" w:rsidR="00184350" w:rsidRDefault="00184350" w:rsidP="004F02B7">
            <w:pPr>
              <w:jc w:val="center"/>
            </w:pPr>
            <w:r w:rsidRPr="00A000C0">
              <w:t>0,00</w:t>
            </w:r>
          </w:p>
        </w:tc>
      </w:tr>
      <w:tr w:rsidR="00184350" w:rsidRPr="00BF2DF7" w14:paraId="5AD8B2CF" w14:textId="77777777" w:rsidTr="004F02B7">
        <w:trPr>
          <w:trHeight w:val="30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BD5031C" w14:textId="77777777" w:rsidR="00184350" w:rsidRPr="00BF2DF7" w:rsidRDefault="00184350" w:rsidP="004F02B7">
            <w:pPr>
              <w:jc w:val="center"/>
            </w:pPr>
            <w:r w:rsidRPr="00BF2DF7">
              <w:t>1.2.</w:t>
            </w:r>
          </w:p>
        </w:tc>
        <w:tc>
          <w:tcPr>
            <w:tcW w:w="1956" w:type="pct"/>
            <w:tcBorders>
              <w:top w:val="nil"/>
              <w:left w:val="nil"/>
              <w:bottom w:val="single" w:sz="4" w:space="0" w:color="auto"/>
              <w:right w:val="single" w:sz="4" w:space="0" w:color="auto"/>
            </w:tcBorders>
            <w:shd w:val="clear" w:color="auto" w:fill="auto"/>
            <w:vAlign w:val="center"/>
            <w:hideMark/>
          </w:tcPr>
          <w:p w14:paraId="15E52231" w14:textId="77777777" w:rsidR="00184350" w:rsidRPr="00BF2DF7" w:rsidRDefault="00184350" w:rsidP="004F02B7">
            <w:r w:rsidRPr="00BF2DF7">
              <w:t>прибыль, направленная на инвестиции</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25D5D30" w14:textId="77777777" w:rsidR="00184350" w:rsidRDefault="00184350" w:rsidP="004F02B7">
            <w:pPr>
              <w:jc w:val="center"/>
              <w:rPr>
                <w:color w:val="000000"/>
              </w:rPr>
            </w:pPr>
            <w:r>
              <w:rPr>
                <w:color w:val="000000"/>
              </w:rPr>
              <w:t>12369,96</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2CCB46F" w14:textId="77777777" w:rsidR="00184350" w:rsidRDefault="00184350" w:rsidP="004F02B7">
            <w:pPr>
              <w:jc w:val="center"/>
              <w:rPr>
                <w:color w:val="000000"/>
              </w:rPr>
            </w:pPr>
            <w:r>
              <w:rPr>
                <w:color w:val="000000"/>
              </w:rPr>
              <w:t>85588,37</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232D06E" w14:textId="77777777" w:rsidR="00184350" w:rsidRDefault="00184350" w:rsidP="004F02B7">
            <w:pPr>
              <w:jc w:val="center"/>
              <w:rPr>
                <w:color w:val="000000"/>
              </w:rPr>
            </w:pPr>
            <w:r>
              <w:rPr>
                <w:color w:val="000000"/>
              </w:rPr>
              <w:t>97958,33</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272D817" w14:textId="77777777" w:rsidR="00184350" w:rsidRDefault="00184350" w:rsidP="004F02B7">
            <w:pPr>
              <w:jc w:val="center"/>
              <w:rPr>
                <w:color w:val="000000"/>
              </w:rPr>
            </w:pPr>
            <w:r>
              <w:rPr>
                <w:color w:val="000000"/>
              </w:rPr>
              <w:t>97958,33</w:t>
            </w:r>
          </w:p>
        </w:tc>
      </w:tr>
      <w:tr w:rsidR="00184350" w:rsidRPr="00BF2DF7" w14:paraId="470EFD59" w14:textId="77777777" w:rsidTr="004F02B7">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650A1D7" w14:textId="77777777" w:rsidR="00184350" w:rsidRPr="00BF2DF7" w:rsidRDefault="00184350" w:rsidP="004F02B7">
            <w:pPr>
              <w:jc w:val="center"/>
            </w:pPr>
            <w:r w:rsidRPr="00BF2DF7">
              <w:t>1.3.</w:t>
            </w:r>
          </w:p>
        </w:tc>
        <w:tc>
          <w:tcPr>
            <w:tcW w:w="1956" w:type="pct"/>
            <w:tcBorders>
              <w:top w:val="nil"/>
              <w:left w:val="nil"/>
              <w:bottom w:val="single" w:sz="4" w:space="0" w:color="auto"/>
              <w:right w:val="single" w:sz="4" w:space="0" w:color="auto"/>
            </w:tcBorders>
            <w:shd w:val="clear" w:color="auto" w:fill="auto"/>
            <w:vAlign w:val="center"/>
            <w:hideMark/>
          </w:tcPr>
          <w:p w14:paraId="1E5D8B80" w14:textId="77777777" w:rsidR="00184350" w:rsidRPr="00BF2DF7" w:rsidRDefault="00184350" w:rsidP="004F02B7">
            <w:pPr>
              <w:ind w:right="-52"/>
            </w:pPr>
            <w:r>
              <w:t xml:space="preserve">средства, </w:t>
            </w:r>
            <w:r w:rsidRPr="00BF2DF7">
              <w:t>полученные за счет платы за подключение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5BD718A"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FB96BE9"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176DAD01"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6592AD4B" w14:textId="77777777" w:rsidR="00184350" w:rsidRDefault="00184350" w:rsidP="004F02B7">
            <w:pPr>
              <w:jc w:val="center"/>
            </w:pPr>
            <w:r w:rsidRPr="00A000C0">
              <w:t>0,00</w:t>
            </w:r>
          </w:p>
        </w:tc>
      </w:tr>
      <w:tr w:rsidR="00184350" w:rsidRPr="00BF2DF7" w14:paraId="446388E1" w14:textId="77777777" w:rsidTr="004F02B7">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51A16C6" w14:textId="77777777" w:rsidR="00184350" w:rsidRPr="00BF2DF7" w:rsidRDefault="00184350" w:rsidP="004F02B7">
            <w:pPr>
              <w:jc w:val="center"/>
            </w:pPr>
            <w:r w:rsidRPr="00BF2DF7">
              <w:t>1.4.</w:t>
            </w:r>
          </w:p>
        </w:tc>
        <w:tc>
          <w:tcPr>
            <w:tcW w:w="1956" w:type="pct"/>
            <w:tcBorders>
              <w:top w:val="nil"/>
              <w:left w:val="nil"/>
              <w:bottom w:val="single" w:sz="4" w:space="0" w:color="auto"/>
              <w:right w:val="single" w:sz="4" w:space="0" w:color="auto"/>
            </w:tcBorders>
            <w:shd w:val="clear" w:color="auto" w:fill="auto"/>
            <w:vAlign w:val="center"/>
            <w:hideMark/>
          </w:tcPr>
          <w:p w14:paraId="74E882CB" w14:textId="77777777" w:rsidR="00184350" w:rsidRPr="00BF2DF7" w:rsidRDefault="00184350" w:rsidP="004F02B7">
            <w:r w:rsidRPr="00BF2DF7">
              <w:t>прочие средства, в т.ч. аренда имущества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6EE8FEC"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914130B"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22B83AE"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0A679FA1" w14:textId="77777777" w:rsidR="00184350" w:rsidRDefault="00184350" w:rsidP="004F02B7">
            <w:pPr>
              <w:jc w:val="center"/>
            </w:pPr>
            <w:r w:rsidRPr="00A000C0">
              <w:t>0,00</w:t>
            </w:r>
          </w:p>
        </w:tc>
      </w:tr>
      <w:tr w:rsidR="00184350" w:rsidRPr="00BF2DF7" w14:paraId="1CAECB34"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86EBB7" w14:textId="77777777" w:rsidR="00184350" w:rsidRPr="00BF2DF7" w:rsidRDefault="00184350" w:rsidP="004F02B7">
            <w:pPr>
              <w:jc w:val="center"/>
              <w:rPr>
                <w:bCs/>
              </w:rPr>
            </w:pPr>
            <w:r w:rsidRPr="00BF2DF7">
              <w:rPr>
                <w:bCs/>
              </w:rPr>
              <w:t>2</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080DAC5E" w14:textId="77777777" w:rsidR="00184350" w:rsidRPr="00BF2DF7" w:rsidRDefault="00184350" w:rsidP="004F02B7">
            <w:pPr>
              <w:rPr>
                <w:bCs/>
              </w:rPr>
            </w:pPr>
            <w:r w:rsidRPr="00BF2DF7">
              <w:rPr>
                <w:bCs/>
              </w:rPr>
              <w:t>Привлеченные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F9A404F"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BA1C5FB"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7834F942"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34B5955" w14:textId="77777777" w:rsidR="00184350" w:rsidRDefault="00184350" w:rsidP="004F02B7">
            <w:pPr>
              <w:jc w:val="center"/>
            </w:pPr>
            <w:r w:rsidRPr="00A000C0">
              <w:t>0,00</w:t>
            </w:r>
          </w:p>
        </w:tc>
      </w:tr>
      <w:tr w:rsidR="00184350" w:rsidRPr="00BF2DF7" w14:paraId="0785F6AE"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8B63BA4" w14:textId="77777777" w:rsidR="00184350" w:rsidRPr="00BF2DF7" w:rsidRDefault="00184350" w:rsidP="004F02B7">
            <w:pPr>
              <w:jc w:val="center"/>
            </w:pPr>
            <w:r w:rsidRPr="00BF2DF7">
              <w:t>2.1.</w:t>
            </w:r>
          </w:p>
        </w:tc>
        <w:tc>
          <w:tcPr>
            <w:tcW w:w="1956" w:type="pct"/>
            <w:tcBorders>
              <w:top w:val="nil"/>
              <w:left w:val="nil"/>
              <w:bottom w:val="single" w:sz="4" w:space="0" w:color="auto"/>
              <w:right w:val="single" w:sz="4" w:space="0" w:color="auto"/>
            </w:tcBorders>
            <w:shd w:val="clear" w:color="auto" w:fill="auto"/>
            <w:vAlign w:val="center"/>
            <w:hideMark/>
          </w:tcPr>
          <w:p w14:paraId="021AF3CD" w14:textId="77777777" w:rsidR="00184350" w:rsidRPr="00BF2DF7" w:rsidRDefault="00184350" w:rsidP="004F02B7">
            <w:r w:rsidRPr="00BF2DF7">
              <w:t>кредиты</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5F079E44"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24F89A5"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06061DA"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0C9692AF" w14:textId="77777777" w:rsidR="00184350" w:rsidRDefault="00184350" w:rsidP="004F02B7">
            <w:pPr>
              <w:jc w:val="center"/>
            </w:pPr>
            <w:r w:rsidRPr="00A000C0">
              <w:t>0,00</w:t>
            </w:r>
          </w:p>
        </w:tc>
      </w:tr>
      <w:tr w:rsidR="00184350" w:rsidRPr="00BF2DF7" w14:paraId="42A41E4E"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39552E6B" w14:textId="77777777" w:rsidR="00184350" w:rsidRPr="00BF2DF7" w:rsidRDefault="00184350" w:rsidP="004F02B7">
            <w:pPr>
              <w:jc w:val="center"/>
            </w:pPr>
            <w:r w:rsidRPr="00BF2DF7">
              <w:t>2.2.</w:t>
            </w:r>
          </w:p>
        </w:tc>
        <w:tc>
          <w:tcPr>
            <w:tcW w:w="1956" w:type="pct"/>
            <w:tcBorders>
              <w:top w:val="nil"/>
              <w:left w:val="nil"/>
              <w:bottom w:val="single" w:sz="4" w:space="0" w:color="auto"/>
              <w:right w:val="single" w:sz="4" w:space="0" w:color="auto"/>
            </w:tcBorders>
            <w:shd w:val="clear" w:color="auto" w:fill="auto"/>
            <w:vAlign w:val="center"/>
            <w:hideMark/>
          </w:tcPr>
          <w:p w14:paraId="13E298D1" w14:textId="77777777" w:rsidR="00184350" w:rsidRPr="00BF2DF7" w:rsidRDefault="00184350" w:rsidP="004F02B7">
            <w:r w:rsidRPr="00BF2DF7">
              <w:t>займы организаций</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770D439E"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2E7FF5B"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93C22BF"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030DC751" w14:textId="77777777" w:rsidR="00184350" w:rsidRDefault="00184350" w:rsidP="004F02B7">
            <w:pPr>
              <w:jc w:val="center"/>
            </w:pPr>
            <w:r w:rsidRPr="00A000C0">
              <w:t>0,00</w:t>
            </w:r>
          </w:p>
        </w:tc>
      </w:tr>
      <w:tr w:rsidR="00184350" w:rsidRPr="00BF2DF7" w14:paraId="2D5B5E87"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D2B72CD" w14:textId="77777777" w:rsidR="00184350" w:rsidRPr="00BF2DF7" w:rsidRDefault="00184350" w:rsidP="004F02B7">
            <w:pPr>
              <w:jc w:val="center"/>
            </w:pPr>
            <w:r w:rsidRPr="00BF2DF7">
              <w:t>2.3.</w:t>
            </w:r>
          </w:p>
        </w:tc>
        <w:tc>
          <w:tcPr>
            <w:tcW w:w="1956" w:type="pct"/>
            <w:tcBorders>
              <w:top w:val="nil"/>
              <w:left w:val="nil"/>
              <w:bottom w:val="single" w:sz="4" w:space="0" w:color="auto"/>
              <w:right w:val="single" w:sz="4" w:space="0" w:color="auto"/>
            </w:tcBorders>
            <w:shd w:val="clear" w:color="auto" w:fill="auto"/>
            <w:vAlign w:val="center"/>
            <w:hideMark/>
          </w:tcPr>
          <w:p w14:paraId="76DFF27E" w14:textId="77777777" w:rsidR="00184350" w:rsidRPr="00BF2DF7" w:rsidRDefault="00184350" w:rsidP="004F02B7">
            <w:r w:rsidRPr="00BF2DF7">
              <w:t>прочие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866CBAE"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AA08815"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B917E79"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07ADB091" w14:textId="77777777" w:rsidR="00184350" w:rsidRDefault="00184350" w:rsidP="004F02B7">
            <w:pPr>
              <w:jc w:val="center"/>
            </w:pPr>
            <w:r w:rsidRPr="00A000C0">
              <w:t>0,00</w:t>
            </w:r>
          </w:p>
        </w:tc>
      </w:tr>
      <w:tr w:rsidR="00184350" w:rsidRPr="00BF2DF7" w14:paraId="0E4B5039" w14:textId="77777777" w:rsidTr="004F02B7">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5462F32" w14:textId="77777777" w:rsidR="00184350" w:rsidRPr="00BF2DF7" w:rsidRDefault="00184350" w:rsidP="004F02B7">
            <w:pPr>
              <w:jc w:val="center"/>
              <w:rPr>
                <w:bCs/>
              </w:rPr>
            </w:pPr>
            <w:r w:rsidRPr="00BF2DF7">
              <w:rPr>
                <w:bCs/>
              </w:rPr>
              <w:t>3</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108D55F4" w14:textId="77777777" w:rsidR="00184350" w:rsidRPr="00BF2DF7" w:rsidRDefault="00184350" w:rsidP="004F02B7">
            <w:pPr>
              <w:rPr>
                <w:bCs/>
              </w:rPr>
            </w:pPr>
            <w:r w:rsidRPr="00BF2DF7">
              <w:rPr>
                <w:bCs/>
              </w:rPr>
              <w:t>Бюджетное финансирование (средства местного бюджета)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9271B61"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C521263"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39811A4"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3BE9AAD4" w14:textId="77777777" w:rsidR="00184350" w:rsidRDefault="00184350" w:rsidP="004F02B7">
            <w:pPr>
              <w:jc w:val="center"/>
            </w:pPr>
            <w:r w:rsidRPr="00A000C0">
              <w:t>0,00</w:t>
            </w:r>
          </w:p>
        </w:tc>
      </w:tr>
      <w:tr w:rsidR="00184350" w:rsidRPr="00BF2DF7" w14:paraId="388E76AF" w14:textId="77777777" w:rsidTr="004F02B7">
        <w:trPr>
          <w:trHeight w:val="54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A515FF0" w14:textId="77777777" w:rsidR="00184350" w:rsidRPr="00BF2DF7" w:rsidRDefault="00184350" w:rsidP="004F02B7">
            <w:pPr>
              <w:jc w:val="center"/>
              <w:rPr>
                <w:bCs/>
              </w:rPr>
            </w:pPr>
            <w:r w:rsidRPr="00BF2DF7">
              <w:rPr>
                <w:bCs/>
              </w:rPr>
              <w:t>4</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1EDA7419" w14:textId="77777777" w:rsidR="00184350" w:rsidRPr="00BF2DF7" w:rsidRDefault="00184350" w:rsidP="004F02B7">
            <w:pPr>
              <w:rPr>
                <w:bCs/>
              </w:rPr>
            </w:pPr>
            <w:r w:rsidRPr="00BF2DF7">
              <w:rPr>
                <w:bCs/>
              </w:rPr>
              <w:t>Прочие источники финансирования, в т.ч. лизинг</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3DA4AAF0"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713E9A71"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9B7D86A"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6CF61B9E" w14:textId="77777777" w:rsidR="00184350" w:rsidRDefault="00184350" w:rsidP="004F02B7">
            <w:pPr>
              <w:jc w:val="center"/>
            </w:pPr>
            <w:r w:rsidRPr="00A000C0">
              <w:t>0,00</w:t>
            </w:r>
          </w:p>
        </w:tc>
      </w:tr>
      <w:tr w:rsidR="00184350" w:rsidRPr="00BF2DF7" w14:paraId="433D8F1D"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4C6BDBD5" w14:textId="77777777" w:rsidR="00184350" w:rsidRPr="00BF2DF7" w:rsidRDefault="00184350" w:rsidP="004F02B7">
            <w:pPr>
              <w:jc w:val="center"/>
              <w:rPr>
                <w:bCs/>
              </w:rPr>
            </w:pPr>
            <w:r w:rsidRPr="00BF2DF7">
              <w:rPr>
                <w:bCs/>
              </w:rPr>
              <w:t> </w:t>
            </w:r>
          </w:p>
        </w:tc>
        <w:tc>
          <w:tcPr>
            <w:tcW w:w="1956" w:type="pct"/>
            <w:tcBorders>
              <w:top w:val="nil"/>
              <w:left w:val="nil"/>
              <w:bottom w:val="single" w:sz="4" w:space="0" w:color="auto"/>
              <w:right w:val="single" w:sz="4" w:space="0" w:color="auto"/>
            </w:tcBorders>
            <w:shd w:val="clear" w:color="auto" w:fill="auto"/>
            <w:vAlign w:val="center"/>
            <w:hideMark/>
          </w:tcPr>
          <w:p w14:paraId="60DD666C" w14:textId="77777777" w:rsidR="00184350" w:rsidRPr="00BF2DF7" w:rsidRDefault="00184350" w:rsidP="004F02B7">
            <w:pPr>
              <w:rPr>
                <w:bCs/>
              </w:rPr>
            </w:pPr>
            <w:r>
              <w:rPr>
                <w:bCs/>
              </w:rPr>
              <w:t>Итого</w:t>
            </w:r>
            <w:r w:rsidRPr="00BF2DF7">
              <w:rPr>
                <w:bCs/>
              </w:rPr>
              <w:t xml:space="preserve"> по программе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8AF3A97" w14:textId="77777777" w:rsidR="00184350" w:rsidRDefault="00184350" w:rsidP="004F02B7">
            <w:pPr>
              <w:jc w:val="center"/>
              <w:rPr>
                <w:color w:val="000000"/>
              </w:rPr>
            </w:pPr>
            <w:r>
              <w:rPr>
                <w:color w:val="000000"/>
              </w:rPr>
              <w:t>12369,96</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5678846" w14:textId="77777777" w:rsidR="00184350" w:rsidRDefault="00184350" w:rsidP="004F02B7">
            <w:pPr>
              <w:jc w:val="center"/>
              <w:rPr>
                <w:color w:val="000000"/>
              </w:rPr>
            </w:pPr>
            <w:r>
              <w:rPr>
                <w:color w:val="000000"/>
              </w:rPr>
              <w:t>85588,37</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FE3C1F7" w14:textId="77777777" w:rsidR="00184350" w:rsidRDefault="00184350" w:rsidP="004F02B7">
            <w:pPr>
              <w:jc w:val="center"/>
              <w:rPr>
                <w:color w:val="000000"/>
              </w:rPr>
            </w:pPr>
            <w:r>
              <w:rPr>
                <w:color w:val="000000"/>
              </w:rPr>
              <w:t>97958,33</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6F950714" w14:textId="77777777" w:rsidR="00184350" w:rsidRDefault="00184350" w:rsidP="004F02B7">
            <w:pPr>
              <w:jc w:val="center"/>
              <w:rPr>
                <w:color w:val="000000"/>
              </w:rPr>
            </w:pPr>
            <w:r>
              <w:rPr>
                <w:color w:val="000000"/>
              </w:rPr>
              <w:t>97958,33</w:t>
            </w:r>
          </w:p>
        </w:tc>
      </w:tr>
    </w:tbl>
    <w:p w14:paraId="2BA82753" w14:textId="1E1D4D38" w:rsidR="00184350" w:rsidRDefault="00184350" w:rsidP="00184350">
      <w:pPr>
        <w:spacing w:line="276" w:lineRule="auto"/>
        <w:ind w:firstLine="709"/>
        <w:jc w:val="center"/>
        <w:rPr>
          <w:sz w:val="28"/>
          <w:szCs w:val="28"/>
        </w:rPr>
      </w:pPr>
    </w:p>
    <w:p w14:paraId="65282280" w14:textId="4FC07B70" w:rsidR="00184350" w:rsidRDefault="00184350" w:rsidP="00184350">
      <w:pPr>
        <w:spacing w:line="276" w:lineRule="auto"/>
        <w:ind w:firstLine="709"/>
        <w:jc w:val="center"/>
        <w:rPr>
          <w:sz w:val="28"/>
          <w:szCs w:val="28"/>
        </w:rPr>
      </w:pPr>
    </w:p>
    <w:p w14:paraId="264C69F4" w14:textId="5C898F8E" w:rsidR="00184350" w:rsidRDefault="00184350" w:rsidP="00184350">
      <w:pPr>
        <w:spacing w:line="276" w:lineRule="auto"/>
        <w:ind w:firstLine="709"/>
        <w:jc w:val="center"/>
        <w:rPr>
          <w:sz w:val="28"/>
          <w:szCs w:val="28"/>
        </w:rPr>
      </w:pPr>
    </w:p>
    <w:p w14:paraId="2455133A" w14:textId="6ECF6D56" w:rsidR="00184350" w:rsidRDefault="00184350" w:rsidP="00184350">
      <w:pPr>
        <w:spacing w:line="276" w:lineRule="auto"/>
        <w:ind w:firstLine="709"/>
        <w:jc w:val="center"/>
        <w:rPr>
          <w:sz w:val="28"/>
          <w:szCs w:val="28"/>
        </w:rPr>
      </w:pPr>
    </w:p>
    <w:p w14:paraId="26A27135" w14:textId="40DDC68F" w:rsidR="00184350" w:rsidRDefault="00184350" w:rsidP="00184350">
      <w:pPr>
        <w:spacing w:line="276" w:lineRule="auto"/>
        <w:ind w:firstLine="709"/>
        <w:jc w:val="center"/>
        <w:rPr>
          <w:sz w:val="28"/>
          <w:szCs w:val="28"/>
        </w:rPr>
      </w:pPr>
    </w:p>
    <w:p w14:paraId="171740A8" w14:textId="7218254D" w:rsidR="00184350" w:rsidRDefault="00184350" w:rsidP="00184350">
      <w:pPr>
        <w:spacing w:line="276" w:lineRule="auto"/>
        <w:ind w:firstLine="709"/>
        <w:jc w:val="center"/>
        <w:rPr>
          <w:sz w:val="28"/>
          <w:szCs w:val="28"/>
        </w:rPr>
      </w:pPr>
    </w:p>
    <w:p w14:paraId="235BE4A0" w14:textId="175E8619" w:rsidR="00184350" w:rsidRDefault="00184350" w:rsidP="00184350">
      <w:pPr>
        <w:spacing w:line="276" w:lineRule="auto"/>
        <w:ind w:firstLine="709"/>
        <w:jc w:val="center"/>
        <w:rPr>
          <w:sz w:val="28"/>
          <w:szCs w:val="28"/>
        </w:rPr>
      </w:pPr>
    </w:p>
    <w:p w14:paraId="204B3ADC" w14:textId="011DD23B" w:rsidR="00184350" w:rsidRDefault="00184350" w:rsidP="00184350">
      <w:pPr>
        <w:spacing w:line="276" w:lineRule="auto"/>
        <w:ind w:firstLine="709"/>
        <w:jc w:val="center"/>
        <w:rPr>
          <w:sz w:val="28"/>
          <w:szCs w:val="28"/>
        </w:rPr>
      </w:pPr>
    </w:p>
    <w:p w14:paraId="7016DFC5" w14:textId="38938D91" w:rsidR="00184350" w:rsidRDefault="00184350" w:rsidP="00184350">
      <w:pPr>
        <w:spacing w:line="276" w:lineRule="auto"/>
        <w:ind w:firstLine="709"/>
        <w:jc w:val="center"/>
        <w:rPr>
          <w:sz w:val="28"/>
          <w:szCs w:val="28"/>
        </w:rPr>
      </w:pPr>
    </w:p>
    <w:p w14:paraId="0FAAC294" w14:textId="24F76582" w:rsidR="00184350" w:rsidRDefault="00184350" w:rsidP="00184350">
      <w:pPr>
        <w:spacing w:line="276" w:lineRule="auto"/>
        <w:ind w:firstLine="709"/>
        <w:jc w:val="center"/>
        <w:rPr>
          <w:sz w:val="28"/>
          <w:szCs w:val="28"/>
        </w:rPr>
      </w:pPr>
    </w:p>
    <w:p w14:paraId="41FDF97A" w14:textId="4758A193" w:rsidR="00184350" w:rsidRDefault="00184350" w:rsidP="00184350">
      <w:pPr>
        <w:spacing w:line="276" w:lineRule="auto"/>
        <w:ind w:firstLine="709"/>
        <w:jc w:val="center"/>
        <w:rPr>
          <w:sz w:val="28"/>
          <w:szCs w:val="28"/>
        </w:rPr>
      </w:pPr>
    </w:p>
    <w:p w14:paraId="39173D5A" w14:textId="77777777" w:rsidR="00184350" w:rsidRDefault="00184350" w:rsidP="00184350">
      <w:pPr>
        <w:spacing w:line="276" w:lineRule="auto"/>
        <w:rPr>
          <w:sz w:val="28"/>
          <w:szCs w:val="28"/>
        </w:rPr>
        <w:sectPr w:rsidR="00184350" w:rsidSect="004F02B7">
          <w:headerReference w:type="default" r:id="rId20"/>
          <w:footerReference w:type="default" r:id="rId21"/>
          <w:pgSz w:w="11906" w:h="16838"/>
          <w:pgMar w:top="851" w:right="1133" w:bottom="1135" w:left="1418" w:header="426" w:footer="407" w:gutter="0"/>
          <w:cols w:space="708"/>
          <w:titlePg/>
          <w:docGrid w:linePitch="360"/>
        </w:sectPr>
      </w:pPr>
    </w:p>
    <w:p w14:paraId="4866D992" w14:textId="77777777" w:rsidR="00184350" w:rsidRPr="00184350" w:rsidRDefault="00184350" w:rsidP="00184350">
      <w:pPr>
        <w:ind w:right="536"/>
        <w:jc w:val="right"/>
        <w:rPr>
          <w:sz w:val="20"/>
          <w:szCs w:val="20"/>
        </w:rPr>
      </w:pPr>
      <w:r w:rsidRPr="00184350">
        <w:rPr>
          <w:sz w:val="20"/>
          <w:szCs w:val="20"/>
        </w:rPr>
        <w:t>Приложение</w:t>
      </w:r>
    </w:p>
    <w:p w14:paraId="53624456" w14:textId="2CB594AD" w:rsidR="00184350" w:rsidRPr="00184350" w:rsidRDefault="00184350" w:rsidP="00184350">
      <w:pPr>
        <w:ind w:left="284" w:right="536"/>
        <w:jc w:val="right"/>
        <w:rPr>
          <w:bCs/>
          <w:sz w:val="20"/>
          <w:szCs w:val="20"/>
        </w:rPr>
      </w:pPr>
      <w:r w:rsidRPr="00184350">
        <w:rPr>
          <w:bCs/>
          <w:sz w:val="20"/>
          <w:szCs w:val="20"/>
        </w:rPr>
        <w:t>Инвестиционная программа ООО «ЭнергоТранзит» в сфере теплоснабжения на 2022 год</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
        <w:gridCol w:w="1077"/>
        <w:gridCol w:w="1345"/>
        <w:gridCol w:w="896"/>
        <w:gridCol w:w="715"/>
        <w:gridCol w:w="358"/>
        <w:gridCol w:w="536"/>
        <w:gridCol w:w="540"/>
        <w:gridCol w:w="536"/>
        <w:gridCol w:w="540"/>
        <w:gridCol w:w="536"/>
        <w:gridCol w:w="449"/>
        <w:gridCol w:w="625"/>
        <w:gridCol w:w="442"/>
        <w:gridCol w:w="504"/>
      </w:tblGrid>
      <w:tr w:rsidR="00184350" w:rsidRPr="00BD3455" w14:paraId="0B5CF89D" w14:textId="77777777" w:rsidTr="00184350">
        <w:trPr>
          <w:trHeight w:val="60"/>
          <w:tblHeader/>
        </w:trPr>
        <w:tc>
          <w:tcPr>
            <w:tcW w:w="178" w:type="pct"/>
            <w:vMerge w:val="restart"/>
            <w:shd w:val="clear" w:color="auto" w:fill="auto"/>
            <w:vAlign w:val="center"/>
            <w:hideMark/>
          </w:tcPr>
          <w:p w14:paraId="7BE482E9" w14:textId="25D746AB" w:rsidR="00184350" w:rsidRPr="00BD3455" w:rsidRDefault="00184350" w:rsidP="004F02B7">
            <w:pPr>
              <w:contextualSpacing/>
              <w:jc w:val="center"/>
              <w:rPr>
                <w:bCs/>
                <w:sz w:val="13"/>
                <w:szCs w:val="13"/>
              </w:rPr>
            </w:pPr>
            <w:r>
              <w:rPr>
                <w:bCs/>
                <w:sz w:val="13"/>
                <w:szCs w:val="13"/>
              </w:rPr>
              <w:t xml:space="preserve"> </w:t>
            </w:r>
            <w:r w:rsidRPr="00BD3455">
              <w:rPr>
                <w:bCs/>
                <w:sz w:val="13"/>
                <w:szCs w:val="13"/>
              </w:rPr>
              <w:t>п/п</w:t>
            </w:r>
          </w:p>
        </w:tc>
        <w:tc>
          <w:tcPr>
            <w:tcW w:w="571" w:type="pct"/>
            <w:vMerge w:val="restart"/>
            <w:shd w:val="clear" w:color="auto" w:fill="auto"/>
            <w:vAlign w:val="center"/>
            <w:hideMark/>
          </w:tcPr>
          <w:p w14:paraId="087F2586" w14:textId="77777777" w:rsidR="00184350" w:rsidRPr="00BD3455" w:rsidRDefault="00184350" w:rsidP="004F02B7">
            <w:pPr>
              <w:contextualSpacing/>
              <w:jc w:val="center"/>
              <w:rPr>
                <w:bCs/>
                <w:sz w:val="13"/>
                <w:szCs w:val="13"/>
              </w:rPr>
            </w:pPr>
            <w:r w:rsidRPr="00BD3455">
              <w:rPr>
                <w:bCs/>
                <w:sz w:val="13"/>
                <w:szCs w:val="13"/>
              </w:rPr>
              <w:t>Н</w:t>
            </w:r>
            <w:r>
              <w:rPr>
                <w:bCs/>
                <w:sz w:val="13"/>
                <w:szCs w:val="13"/>
              </w:rPr>
              <w:t xml:space="preserve">аименование </w:t>
            </w:r>
            <w:r w:rsidRPr="00BD3455">
              <w:rPr>
                <w:bCs/>
                <w:sz w:val="13"/>
                <w:szCs w:val="13"/>
              </w:rPr>
              <w:t>мероприятий</w:t>
            </w:r>
          </w:p>
        </w:tc>
        <w:tc>
          <w:tcPr>
            <w:tcW w:w="713" w:type="pct"/>
            <w:vMerge w:val="restart"/>
            <w:shd w:val="clear" w:color="auto" w:fill="auto"/>
            <w:vAlign w:val="center"/>
            <w:hideMark/>
          </w:tcPr>
          <w:p w14:paraId="10CF4958" w14:textId="77777777" w:rsidR="00184350" w:rsidRPr="00BD3455" w:rsidRDefault="00184350" w:rsidP="004F02B7">
            <w:pPr>
              <w:contextualSpacing/>
              <w:jc w:val="center"/>
              <w:rPr>
                <w:bCs/>
                <w:sz w:val="13"/>
                <w:szCs w:val="13"/>
              </w:rPr>
            </w:pPr>
            <w:r>
              <w:rPr>
                <w:bCs/>
                <w:sz w:val="13"/>
                <w:szCs w:val="13"/>
              </w:rPr>
              <w:t xml:space="preserve">Обоснование необходимости </w:t>
            </w:r>
            <w:r w:rsidRPr="00BD3455">
              <w:rPr>
                <w:bCs/>
                <w:sz w:val="13"/>
                <w:szCs w:val="13"/>
              </w:rPr>
              <w:t>(цель реализации)</w:t>
            </w:r>
          </w:p>
        </w:tc>
        <w:tc>
          <w:tcPr>
            <w:tcW w:w="475" w:type="pct"/>
            <w:vMerge w:val="restart"/>
            <w:shd w:val="clear" w:color="auto" w:fill="auto"/>
            <w:vAlign w:val="center"/>
            <w:hideMark/>
          </w:tcPr>
          <w:p w14:paraId="7B3D6944" w14:textId="77777777" w:rsidR="00184350" w:rsidRPr="00BD3455" w:rsidRDefault="00184350" w:rsidP="004F02B7">
            <w:pPr>
              <w:contextualSpacing/>
              <w:jc w:val="center"/>
              <w:rPr>
                <w:bCs/>
                <w:sz w:val="13"/>
                <w:szCs w:val="13"/>
              </w:rPr>
            </w:pPr>
            <w:r>
              <w:rPr>
                <w:bCs/>
                <w:sz w:val="13"/>
                <w:szCs w:val="13"/>
              </w:rPr>
              <w:t xml:space="preserve">Описание и место расположения </w:t>
            </w:r>
            <w:r w:rsidRPr="00BD3455">
              <w:rPr>
                <w:bCs/>
                <w:sz w:val="13"/>
                <w:szCs w:val="13"/>
              </w:rPr>
              <w:t>объекта</w:t>
            </w:r>
          </w:p>
        </w:tc>
        <w:tc>
          <w:tcPr>
            <w:tcW w:w="1139" w:type="pct"/>
            <w:gridSpan w:val="4"/>
            <w:shd w:val="clear" w:color="auto" w:fill="auto"/>
            <w:vAlign w:val="center"/>
            <w:hideMark/>
          </w:tcPr>
          <w:p w14:paraId="7DFC4DA9" w14:textId="77777777" w:rsidR="00184350" w:rsidRPr="00BD3455" w:rsidRDefault="00184350" w:rsidP="004F02B7">
            <w:pPr>
              <w:contextualSpacing/>
              <w:jc w:val="center"/>
              <w:rPr>
                <w:bCs/>
                <w:sz w:val="13"/>
                <w:szCs w:val="13"/>
              </w:rPr>
            </w:pPr>
            <w:r w:rsidRPr="00BD3455">
              <w:rPr>
                <w:bCs/>
                <w:sz w:val="13"/>
                <w:szCs w:val="13"/>
              </w:rPr>
              <w:t>Основные технические характеристики</w:t>
            </w:r>
          </w:p>
        </w:tc>
        <w:tc>
          <w:tcPr>
            <w:tcW w:w="284" w:type="pct"/>
            <w:vMerge w:val="restart"/>
            <w:shd w:val="clear" w:color="auto" w:fill="auto"/>
            <w:vAlign w:val="center"/>
            <w:hideMark/>
          </w:tcPr>
          <w:p w14:paraId="533C4541" w14:textId="77777777" w:rsidR="00184350" w:rsidRPr="00BD3455" w:rsidRDefault="00184350" w:rsidP="004F02B7">
            <w:pPr>
              <w:ind w:left="-85" w:right="-131"/>
              <w:contextualSpacing/>
              <w:jc w:val="center"/>
              <w:rPr>
                <w:bCs/>
                <w:sz w:val="13"/>
                <w:szCs w:val="13"/>
              </w:rPr>
            </w:pPr>
            <w:r w:rsidRPr="00BD3455">
              <w:rPr>
                <w:bCs/>
                <w:sz w:val="13"/>
                <w:szCs w:val="13"/>
              </w:rPr>
              <w:t>Год начала реализации мероприятия</w:t>
            </w:r>
          </w:p>
        </w:tc>
        <w:tc>
          <w:tcPr>
            <w:tcW w:w="286" w:type="pct"/>
            <w:vMerge w:val="restart"/>
            <w:shd w:val="clear" w:color="auto" w:fill="auto"/>
            <w:vAlign w:val="center"/>
            <w:hideMark/>
          </w:tcPr>
          <w:p w14:paraId="4A39A801" w14:textId="77777777" w:rsidR="00184350" w:rsidRPr="00BD3455" w:rsidRDefault="00184350" w:rsidP="004F02B7">
            <w:pPr>
              <w:ind w:left="-85" w:right="-130"/>
              <w:contextualSpacing/>
              <w:jc w:val="center"/>
              <w:rPr>
                <w:bCs/>
                <w:sz w:val="13"/>
                <w:szCs w:val="13"/>
              </w:rPr>
            </w:pPr>
            <w:r w:rsidRPr="00BD3455">
              <w:rPr>
                <w:bCs/>
                <w:sz w:val="13"/>
                <w:szCs w:val="13"/>
              </w:rPr>
              <w:t xml:space="preserve">Год </w:t>
            </w:r>
            <w:proofErr w:type="gramStart"/>
            <w:r w:rsidRPr="00BD3455">
              <w:rPr>
                <w:bCs/>
                <w:sz w:val="13"/>
                <w:szCs w:val="13"/>
              </w:rPr>
              <w:t>окон-чания</w:t>
            </w:r>
            <w:proofErr w:type="gramEnd"/>
            <w:r w:rsidRPr="00BD3455">
              <w:rPr>
                <w:bCs/>
                <w:sz w:val="13"/>
                <w:szCs w:val="13"/>
              </w:rPr>
              <w:t xml:space="preserve"> реализации мероприятия</w:t>
            </w:r>
          </w:p>
        </w:tc>
        <w:tc>
          <w:tcPr>
            <w:tcW w:w="1355" w:type="pct"/>
            <w:gridSpan w:val="5"/>
            <w:shd w:val="clear" w:color="auto" w:fill="auto"/>
            <w:vAlign w:val="center"/>
            <w:hideMark/>
          </w:tcPr>
          <w:p w14:paraId="20EEFC97" w14:textId="77777777" w:rsidR="00184350" w:rsidRPr="00BD3455" w:rsidRDefault="00184350" w:rsidP="004F02B7">
            <w:pPr>
              <w:contextualSpacing/>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(с</w:t>
            </w:r>
            <w:r w:rsidRPr="00BD3455">
              <w:rPr>
                <w:bCs/>
                <w:sz w:val="13"/>
                <w:szCs w:val="13"/>
              </w:rPr>
              <w:t xml:space="preserve"> НДС)</w:t>
            </w:r>
          </w:p>
        </w:tc>
      </w:tr>
      <w:tr w:rsidR="00184350" w:rsidRPr="00BD3455" w14:paraId="609DF032" w14:textId="77777777" w:rsidTr="00184350">
        <w:trPr>
          <w:trHeight w:val="65"/>
          <w:tblHeader/>
        </w:trPr>
        <w:tc>
          <w:tcPr>
            <w:tcW w:w="178" w:type="pct"/>
            <w:vMerge/>
            <w:shd w:val="clear" w:color="auto" w:fill="auto"/>
            <w:vAlign w:val="center"/>
            <w:hideMark/>
          </w:tcPr>
          <w:p w14:paraId="08BA44A7" w14:textId="77777777" w:rsidR="00184350" w:rsidRPr="00BD3455" w:rsidRDefault="00184350" w:rsidP="004F02B7">
            <w:pPr>
              <w:contextualSpacing/>
              <w:rPr>
                <w:bCs/>
                <w:sz w:val="13"/>
                <w:szCs w:val="13"/>
              </w:rPr>
            </w:pPr>
          </w:p>
        </w:tc>
        <w:tc>
          <w:tcPr>
            <w:tcW w:w="571" w:type="pct"/>
            <w:vMerge/>
            <w:shd w:val="clear" w:color="auto" w:fill="auto"/>
            <w:vAlign w:val="center"/>
            <w:hideMark/>
          </w:tcPr>
          <w:p w14:paraId="6CE8752F" w14:textId="77777777" w:rsidR="00184350" w:rsidRPr="00BD3455" w:rsidRDefault="00184350" w:rsidP="004F02B7">
            <w:pPr>
              <w:contextualSpacing/>
              <w:rPr>
                <w:bCs/>
                <w:sz w:val="13"/>
                <w:szCs w:val="13"/>
              </w:rPr>
            </w:pPr>
          </w:p>
        </w:tc>
        <w:tc>
          <w:tcPr>
            <w:tcW w:w="713" w:type="pct"/>
            <w:vMerge/>
            <w:shd w:val="clear" w:color="auto" w:fill="auto"/>
            <w:vAlign w:val="center"/>
            <w:hideMark/>
          </w:tcPr>
          <w:p w14:paraId="2CE486F5" w14:textId="77777777" w:rsidR="00184350" w:rsidRPr="00BD3455" w:rsidRDefault="00184350" w:rsidP="004F02B7">
            <w:pPr>
              <w:contextualSpacing/>
              <w:rPr>
                <w:bCs/>
                <w:sz w:val="13"/>
                <w:szCs w:val="13"/>
              </w:rPr>
            </w:pPr>
          </w:p>
        </w:tc>
        <w:tc>
          <w:tcPr>
            <w:tcW w:w="475" w:type="pct"/>
            <w:vMerge/>
            <w:shd w:val="clear" w:color="auto" w:fill="auto"/>
            <w:vAlign w:val="center"/>
            <w:hideMark/>
          </w:tcPr>
          <w:p w14:paraId="561A3AA5" w14:textId="77777777" w:rsidR="00184350" w:rsidRPr="00BD3455" w:rsidRDefault="00184350" w:rsidP="004F02B7">
            <w:pPr>
              <w:contextualSpacing/>
              <w:rPr>
                <w:bCs/>
                <w:sz w:val="13"/>
                <w:szCs w:val="13"/>
              </w:rPr>
            </w:pPr>
          </w:p>
        </w:tc>
        <w:tc>
          <w:tcPr>
            <w:tcW w:w="379" w:type="pct"/>
            <w:vMerge w:val="restart"/>
            <w:shd w:val="clear" w:color="auto" w:fill="auto"/>
            <w:vAlign w:val="center"/>
            <w:hideMark/>
          </w:tcPr>
          <w:p w14:paraId="4748BD62" w14:textId="77777777" w:rsidR="00184350" w:rsidRPr="00BD3455" w:rsidRDefault="00184350" w:rsidP="004F02B7">
            <w:pPr>
              <w:ind w:left="-129" w:right="-139"/>
              <w:contextualSpacing/>
              <w:jc w:val="center"/>
              <w:rPr>
                <w:bCs/>
                <w:sz w:val="13"/>
                <w:szCs w:val="13"/>
              </w:rPr>
            </w:pPr>
            <w:r>
              <w:rPr>
                <w:bCs/>
                <w:sz w:val="13"/>
                <w:szCs w:val="13"/>
              </w:rPr>
              <w:t>Наимено</w:t>
            </w:r>
            <w:r w:rsidRPr="00BD3455">
              <w:rPr>
                <w:bCs/>
                <w:sz w:val="13"/>
                <w:szCs w:val="13"/>
              </w:rPr>
              <w:t>вание</w:t>
            </w:r>
            <w:r>
              <w:rPr>
                <w:bCs/>
                <w:sz w:val="13"/>
                <w:szCs w:val="13"/>
              </w:rPr>
              <w:t xml:space="preserve"> показателя (мощность, протяжен</w:t>
            </w:r>
            <w:r w:rsidRPr="00BD3455">
              <w:rPr>
                <w:bCs/>
                <w:sz w:val="13"/>
                <w:szCs w:val="13"/>
              </w:rPr>
              <w:t>ность, диаметр и т.п.)</w:t>
            </w:r>
          </w:p>
        </w:tc>
        <w:tc>
          <w:tcPr>
            <w:tcW w:w="190" w:type="pct"/>
            <w:vMerge w:val="restart"/>
            <w:shd w:val="clear" w:color="auto" w:fill="auto"/>
            <w:vAlign w:val="center"/>
            <w:hideMark/>
          </w:tcPr>
          <w:p w14:paraId="4C963297" w14:textId="77777777" w:rsidR="00184350" w:rsidRPr="00BD3455" w:rsidRDefault="00184350" w:rsidP="004F02B7">
            <w:pPr>
              <w:ind w:left="-108" w:right="-108"/>
              <w:contextualSpacing/>
              <w:jc w:val="center"/>
              <w:rPr>
                <w:bCs/>
                <w:sz w:val="13"/>
                <w:szCs w:val="13"/>
              </w:rPr>
            </w:pPr>
            <w:r w:rsidRPr="00BD3455">
              <w:rPr>
                <w:bCs/>
                <w:sz w:val="13"/>
                <w:szCs w:val="13"/>
              </w:rPr>
              <w:t>Ед.</w:t>
            </w:r>
            <w:r w:rsidRPr="00BD3455">
              <w:rPr>
                <w:bCs/>
                <w:sz w:val="13"/>
                <w:szCs w:val="13"/>
              </w:rPr>
              <w:br/>
              <w:t>изм.</w:t>
            </w:r>
          </w:p>
        </w:tc>
        <w:tc>
          <w:tcPr>
            <w:tcW w:w="570" w:type="pct"/>
            <w:gridSpan w:val="2"/>
            <w:shd w:val="clear" w:color="auto" w:fill="auto"/>
            <w:vAlign w:val="center"/>
            <w:hideMark/>
          </w:tcPr>
          <w:p w14:paraId="391FAA77" w14:textId="77777777" w:rsidR="00184350" w:rsidRPr="00BD3455" w:rsidRDefault="00184350" w:rsidP="004F02B7">
            <w:pPr>
              <w:contextualSpacing/>
              <w:jc w:val="center"/>
              <w:rPr>
                <w:bCs/>
                <w:sz w:val="13"/>
                <w:szCs w:val="13"/>
              </w:rPr>
            </w:pPr>
            <w:r w:rsidRPr="00BD3455">
              <w:rPr>
                <w:bCs/>
                <w:sz w:val="13"/>
                <w:szCs w:val="13"/>
              </w:rPr>
              <w:t>Значение показателя</w:t>
            </w:r>
          </w:p>
        </w:tc>
        <w:tc>
          <w:tcPr>
            <w:tcW w:w="284" w:type="pct"/>
            <w:vMerge/>
            <w:shd w:val="clear" w:color="auto" w:fill="auto"/>
            <w:vAlign w:val="center"/>
            <w:hideMark/>
          </w:tcPr>
          <w:p w14:paraId="0EDB6862" w14:textId="77777777" w:rsidR="00184350" w:rsidRPr="00BD3455" w:rsidRDefault="00184350" w:rsidP="004F02B7">
            <w:pPr>
              <w:contextualSpacing/>
              <w:rPr>
                <w:bCs/>
                <w:sz w:val="13"/>
                <w:szCs w:val="13"/>
              </w:rPr>
            </w:pPr>
          </w:p>
        </w:tc>
        <w:tc>
          <w:tcPr>
            <w:tcW w:w="286" w:type="pct"/>
            <w:vMerge/>
            <w:shd w:val="clear" w:color="auto" w:fill="auto"/>
            <w:vAlign w:val="center"/>
            <w:hideMark/>
          </w:tcPr>
          <w:p w14:paraId="12402037" w14:textId="77777777" w:rsidR="00184350" w:rsidRPr="00BD3455" w:rsidRDefault="00184350" w:rsidP="004F02B7">
            <w:pPr>
              <w:contextualSpacing/>
              <w:rPr>
                <w:bCs/>
                <w:sz w:val="13"/>
                <w:szCs w:val="13"/>
              </w:rPr>
            </w:pPr>
          </w:p>
        </w:tc>
        <w:tc>
          <w:tcPr>
            <w:tcW w:w="284" w:type="pct"/>
            <w:vMerge w:val="restart"/>
            <w:shd w:val="clear" w:color="auto" w:fill="auto"/>
            <w:vAlign w:val="center"/>
            <w:hideMark/>
          </w:tcPr>
          <w:p w14:paraId="4120A2B1" w14:textId="77777777" w:rsidR="00184350" w:rsidRPr="00BD3455" w:rsidRDefault="00184350" w:rsidP="004F02B7">
            <w:pPr>
              <w:contextualSpacing/>
              <w:jc w:val="center"/>
              <w:rPr>
                <w:bCs/>
                <w:sz w:val="13"/>
                <w:szCs w:val="13"/>
              </w:rPr>
            </w:pPr>
            <w:r w:rsidRPr="00BD3455">
              <w:rPr>
                <w:bCs/>
                <w:sz w:val="13"/>
                <w:szCs w:val="13"/>
              </w:rPr>
              <w:t>Всего</w:t>
            </w:r>
          </w:p>
        </w:tc>
        <w:tc>
          <w:tcPr>
            <w:tcW w:w="238" w:type="pct"/>
            <w:vMerge w:val="restart"/>
            <w:shd w:val="clear" w:color="auto" w:fill="auto"/>
            <w:vAlign w:val="center"/>
            <w:hideMark/>
          </w:tcPr>
          <w:p w14:paraId="1C0E296F" w14:textId="77777777" w:rsidR="00184350" w:rsidRDefault="00184350" w:rsidP="004F02B7">
            <w:pPr>
              <w:ind w:left="-120" w:right="-131"/>
              <w:contextualSpacing/>
              <w:jc w:val="center"/>
              <w:rPr>
                <w:bCs/>
                <w:sz w:val="13"/>
                <w:szCs w:val="13"/>
              </w:rPr>
            </w:pPr>
            <w:proofErr w:type="gramStart"/>
            <w:r w:rsidRPr="00BD3455">
              <w:rPr>
                <w:bCs/>
                <w:sz w:val="13"/>
                <w:szCs w:val="13"/>
              </w:rPr>
              <w:t>Профинан</w:t>
            </w:r>
            <w:r>
              <w:rPr>
                <w:bCs/>
                <w:sz w:val="13"/>
                <w:szCs w:val="13"/>
              </w:rPr>
              <w:t>-</w:t>
            </w:r>
            <w:r w:rsidRPr="00BD3455">
              <w:rPr>
                <w:bCs/>
                <w:sz w:val="13"/>
                <w:szCs w:val="13"/>
              </w:rPr>
              <w:t>сировано</w:t>
            </w:r>
            <w:proofErr w:type="gramEnd"/>
            <w:r w:rsidRPr="00BD3455">
              <w:rPr>
                <w:bCs/>
                <w:sz w:val="13"/>
                <w:szCs w:val="13"/>
              </w:rPr>
              <w:t xml:space="preserve"> </w:t>
            </w:r>
          </w:p>
          <w:p w14:paraId="66584596" w14:textId="77777777" w:rsidR="00184350" w:rsidRPr="00BD3455" w:rsidRDefault="00184350" w:rsidP="004F02B7">
            <w:pPr>
              <w:ind w:left="-120" w:right="-131"/>
              <w:contextualSpacing/>
              <w:jc w:val="center"/>
              <w:rPr>
                <w:bCs/>
                <w:sz w:val="13"/>
                <w:szCs w:val="13"/>
              </w:rPr>
            </w:pPr>
            <w:r w:rsidRPr="00BD3455">
              <w:rPr>
                <w:bCs/>
                <w:sz w:val="13"/>
                <w:szCs w:val="13"/>
              </w:rPr>
              <w:t>к 20</w:t>
            </w:r>
            <w:r>
              <w:rPr>
                <w:bCs/>
                <w:sz w:val="13"/>
                <w:szCs w:val="13"/>
              </w:rPr>
              <w:t>22</w:t>
            </w:r>
          </w:p>
        </w:tc>
        <w:tc>
          <w:tcPr>
            <w:tcW w:w="331" w:type="pct"/>
            <w:shd w:val="clear" w:color="auto" w:fill="auto"/>
            <w:vAlign w:val="center"/>
            <w:hideMark/>
          </w:tcPr>
          <w:p w14:paraId="63728985" w14:textId="77777777" w:rsidR="00184350" w:rsidRPr="00BD3455" w:rsidRDefault="00184350" w:rsidP="004F02B7">
            <w:pPr>
              <w:contextualSpacing/>
              <w:jc w:val="center"/>
              <w:rPr>
                <w:bCs/>
                <w:sz w:val="13"/>
                <w:szCs w:val="13"/>
              </w:rPr>
            </w:pPr>
            <w:r w:rsidRPr="00BD3455">
              <w:rPr>
                <w:bCs/>
                <w:sz w:val="13"/>
                <w:szCs w:val="13"/>
              </w:rPr>
              <w:t>в т.ч. по годам</w:t>
            </w:r>
          </w:p>
        </w:tc>
        <w:tc>
          <w:tcPr>
            <w:tcW w:w="234" w:type="pct"/>
            <w:vMerge w:val="restart"/>
            <w:shd w:val="clear" w:color="auto" w:fill="auto"/>
            <w:vAlign w:val="center"/>
            <w:hideMark/>
          </w:tcPr>
          <w:p w14:paraId="3C12A116" w14:textId="77777777" w:rsidR="00184350" w:rsidRPr="00BD3455" w:rsidRDefault="00184350" w:rsidP="004F02B7">
            <w:pPr>
              <w:ind w:left="-110" w:right="-43"/>
              <w:contextualSpacing/>
              <w:jc w:val="center"/>
              <w:rPr>
                <w:bCs/>
                <w:sz w:val="13"/>
                <w:szCs w:val="13"/>
              </w:rPr>
            </w:pPr>
            <w:r w:rsidRPr="00BD3455">
              <w:rPr>
                <w:bCs/>
                <w:sz w:val="13"/>
                <w:szCs w:val="13"/>
              </w:rPr>
              <w:t xml:space="preserve">Остаток </w:t>
            </w:r>
            <w:proofErr w:type="gramStart"/>
            <w:r w:rsidRPr="00BD3455">
              <w:rPr>
                <w:bCs/>
                <w:sz w:val="13"/>
                <w:szCs w:val="13"/>
              </w:rPr>
              <w:t>финанси-рования</w:t>
            </w:r>
            <w:proofErr w:type="gramEnd"/>
          </w:p>
        </w:tc>
        <w:tc>
          <w:tcPr>
            <w:tcW w:w="267" w:type="pct"/>
            <w:vMerge w:val="restart"/>
            <w:shd w:val="clear" w:color="auto" w:fill="auto"/>
            <w:vAlign w:val="center"/>
            <w:hideMark/>
          </w:tcPr>
          <w:p w14:paraId="31BAA6CE" w14:textId="77777777" w:rsidR="00184350" w:rsidRPr="00BD3455" w:rsidRDefault="00184350" w:rsidP="004F02B7">
            <w:pPr>
              <w:ind w:left="-108" w:right="-102"/>
              <w:contextualSpacing/>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184350" w:rsidRPr="00BD3455" w14:paraId="18417ADF" w14:textId="77777777" w:rsidTr="00184350">
        <w:trPr>
          <w:trHeight w:val="197"/>
          <w:tblHeader/>
        </w:trPr>
        <w:tc>
          <w:tcPr>
            <w:tcW w:w="178" w:type="pct"/>
            <w:vMerge/>
            <w:shd w:val="clear" w:color="auto" w:fill="auto"/>
            <w:vAlign w:val="center"/>
            <w:hideMark/>
          </w:tcPr>
          <w:p w14:paraId="26149352" w14:textId="77777777" w:rsidR="00184350" w:rsidRPr="00BD3455" w:rsidRDefault="00184350" w:rsidP="004F02B7">
            <w:pPr>
              <w:contextualSpacing/>
              <w:rPr>
                <w:bCs/>
                <w:sz w:val="13"/>
                <w:szCs w:val="13"/>
              </w:rPr>
            </w:pPr>
          </w:p>
        </w:tc>
        <w:tc>
          <w:tcPr>
            <w:tcW w:w="571" w:type="pct"/>
            <w:vMerge/>
            <w:shd w:val="clear" w:color="auto" w:fill="auto"/>
            <w:vAlign w:val="center"/>
            <w:hideMark/>
          </w:tcPr>
          <w:p w14:paraId="7E646C81" w14:textId="77777777" w:rsidR="00184350" w:rsidRPr="00BD3455" w:rsidRDefault="00184350" w:rsidP="004F02B7">
            <w:pPr>
              <w:contextualSpacing/>
              <w:rPr>
                <w:bCs/>
                <w:sz w:val="13"/>
                <w:szCs w:val="13"/>
              </w:rPr>
            </w:pPr>
          </w:p>
        </w:tc>
        <w:tc>
          <w:tcPr>
            <w:tcW w:w="713" w:type="pct"/>
            <w:vMerge/>
            <w:shd w:val="clear" w:color="auto" w:fill="auto"/>
            <w:vAlign w:val="center"/>
            <w:hideMark/>
          </w:tcPr>
          <w:p w14:paraId="6DA38826" w14:textId="77777777" w:rsidR="00184350" w:rsidRPr="00BD3455" w:rsidRDefault="00184350" w:rsidP="004F02B7">
            <w:pPr>
              <w:contextualSpacing/>
              <w:rPr>
                <w:bCs/>
                <w:sz w:val="13"/>
                <w:szCs w:val="13"/>
              </w:rPr>
            </w:pPr>
          </w:p>
        </w:tc>
        <w:tc>
          <w:tcPr>
            <w:tcW w:w="475" w:type="pct"/>
            <w:vMerge/>
            <w:shd w:val="clear" w:color="auto" w:fill="auto"/>
            <w:vAlign w:val="center"/>
            <w:hideMark/>
          </w:tcPr>
          <w:p w14:paraId="35AAFA3D" w14:textId="77777777" w:rsidR="00184350" w:rsidRPr="00BD3455" w:rsidRDefault="00184350" w:rsidP="004F02B7">
            <w:pPr>
              <w:contextualSpacing/>
              <w:rPr>
                <w:bCs/>
                <w:sz w:val="13"/>
                <w:szCs w:val="13"/>
              </w:rPr>
            </w:pPr>
          </w:p>
        </w:tc>
        <w:tc>
          <w:tcPr>
            <w:tcW w:w="379" w:type="pct"/>
            <w:vMerge/>
            <w:shd w:val="clear" w:color="auto" w:fill="auto"/>
            <w:vAlign w:val="center"/>
            <w:hideMark/>
          </w:tcPr>
          <w:p w14:paraId="7B4EC74E" w14:textId="77777777" w:rsidR="00184350" w:rsidRPr="00BD3455" w:rsidRDefault="00184350" w:rsidP="004F02B7">
            <w:pPr>
              <w:contextualSpacing/>
              <w:rPr>
                <w:bCs/>
                <w:sz w:val="13"/>
                <w:szCs w:val="13"/>
              </w:rPr>
            </w:pPr>
          </w:p>
        </w:tc>
        <w:tc>
          <w:tcPr>
            <w:tcW w:w="190" w:type="pct"/>
            <w:vMerge/>
            <w:shd w:val="clear" w:color="auto" w:fill="auto"/>
            <w:vAlign w:val="center"/>
            <w:hideMark/>
          </w:tcPr>
          <w:p w14:paraId="1840F0AD" w14:textId="77777777" w:rsidR="00184350" w:rsidRPr="00BD3455" w:rsidRDefault="00184350" w:rsidP="004F02B7">
            <w:pPr>
              <w:contextualSpacing/>
              <w:rPr>
                <w:bCs/>
                <w:sz w:val="13"/>
                <w:szCs w:val="13"/>
              </w:rPr>
            </w:pPr>
          </w:p>
        </w:tc>
        <w:tc>
          <w:tcPr>
            <w:tcW w:w="284" w:type="pct"/>
            <w:shd w:val="clear" w:color="auto" w:fill="auto"/>
            <w:vAlign w:val="center"/>
            <w:hideMark/>
          </w:tcPr>
          <w:p w14:paraId="0E5DE1B6" w14:textId="77777777" w:rsidR="00184350" w:rsidRPr="00BD3455" w:rsidRDefault="00184350" w:rsidP="004F02B7">
            <w:pPr>
              <w:contextualSpacing/>
              <w:jc w:val="center"/>
              <w:rPr>
                <w:bCs/>
                <w:sz w:val="13"/>
                <w:szCs w:val="13"/>
              </w:rPr>
            </w:pPr>
            <w:r>
              <w:rPr>
                <w:bCs/>
                <w:sz w:val="13"/>
                <w:szCs w:val="13"/>
              </w:rPr>
              <w:t>до реализа</w:t>
            </w:r>
            <w:r w:rsidRPr="00BD3455">
              <w:rPr>
                <w:bCs/>
                <w:sz w:val="13"/>
                <w:szCs w:val="13"/>
              </w:rPr>
              <w:t xml:space="preserve">ции </w:t>
            </w:r>
            <w:proofErr w:type="gramStart"/>
            <w:r w:rsidRPr="00BD3455">
              <w:rPr>
                <w:bCs/>
                <w:sz w:val="13"/>
                <w:szCs w:val="13"/>
              </w:rPr>
              <w:t>мер</w:t>
            </w:r>
            <w:r>
              <w:rPr>
                <w:bCs/>
                <w:sz w:val="13"/>
                <w:szCs w:val="13"/>
              </w:rPr>
              <w:t>о</w:t>
            </w:r>
            <w:r w:rsidRPr="00BD3455">
              <w:rPr>
                <w:bCs/>
                <w:sz w:val="13"/>
                <w:szCs w:val="13"/>
              </w:rPr>
              <w:t>прия-тия</w:t>
            </w:r>
            <w:proofErr w:type="gramEnd"/>
          </w:p>
        </w:tc>
        <w:tc>
          <w:tcPr>
            <w:tcW w:w="286" w:type="pct"/>
            <w:shd w:val="clear" w:color="auto" w:fill="auto"/>
            <w:vAlign w:val="center"/>
            <w:hideMark/>
          </w:tcPr>
          <w:p w14:paraId="42A8B3D2" w14:textId="77777777" w:rsidR="00184350" w:rsidRPr="00BD3455" w:rsidRDefault="00184350" w:rsidP="004F02B7">
            <w:pPr>
              <w:contextualSpacing/>
              <w:jc w:val="center"/>
              <w:rPr>
                <w:bCs/>
                <w:sz w:val="13"/>
                <w:szCs w:val="13"/>
              </w:rPr>
            </w:pPr>
            <w:r>
              <w:rPr>
                <w:bCs/>
                <w:sz w:val="13"/>
                <w:szCs w:val="13"/>
              </w:rPr>
              <w:t xml:space="preserve">после реализации </w:t>
            </w:r>
            <w:proofErr w:type="gramStart"/>
            <w:r>
              <w:rPr>
                <w:bCs/>
                <w:sz w:val="13"/>
                <w:szCs w:val="13"/>
              </w:rPr>
              <w:t>меро-прия</w:t>
            </w:r>
            <w:r w:rsidRPr="00BD3455">
              <w:rPr>
                <w:bCs/>
                <w:sz w:val="13"/>
                <w:szCs w:val="13"/>
              </w:rPr>
              <w:t>тия</w:t>
            </w:r>
            <w:proofErr w:type="gramEnd"/>
          </w:p>
        </w:tc>
        <w:tc>
          <w:tcPr>
            <w:tcW w:w="284" w:type="pct"/>
            <w:vMerge/>
            <w:shd w:val="clear" w:color="auto" w:fill="auto"/>
            <w:vAlign w:val="center"/>
            <w:hideMark/>
          </w:tcPr>
          <w:p w14:paraId="5D075BAD" w14:textId="77777777" w:rsidR="00184350" w:rsidRPr="00BD3455" w:rsidRDefault="00184350" w:rsidP="004F02B7">
            <w:pPr>
              <w:contextualSpacing/>
              <w:rPr>
                <w:bCs/>
                <w:sz w:val="13"/>
                <w:szCs w:val="13"/>
              </w:rPr>
            </w:pPr>
          </w:p>
        </w:tc>
        <w:tc>
          <w:tcPr>
            <w:tcW w:w="286" w:type="pct"/>
            <w:vMerge/>
            <w:shd w:val="clear" w:color="auto" w:fill="auto"/>
            <w:vAlign w:val="center"/>
            <w:hideMark/>
          </w:tcPr>
          <w:p w14:paraId="7E54D442" w14:textId="77777777" w:rsidR="00184350" w:rsidRPr="00BD3455" w:rsidRDefault="00184350" w:rsidP="004F02B7">
            <w:pPr>
              <w:contextualSpacing/>
              <w:rPr>
                <w:bCs/>
                <w:sz w:val="13"/>
                <w:szCs w:val="13"/>
              </w:rPr>
            </w:pPr>
          </w:p>
        </w:tc>
        <w:tc>
          <w:tcPr>
            <w:tcW w:w="284" w:type="pct"/>
            <w:vMerge/>
            <w:shd w:val="clear" w:color="auto" w:fill="auto"/>
            <w:vAlign w:val="center"/>
            <w:hideMark/>
          </w:tcPr>
          <w:p w14:paraId="175FF512" w14:textId="77777777" w:rsidR="00184350" w:rsidRPr="00BD3455" w:rsidRDefault="00184350" w:rsidP="004F02B7">
            <w:pPr>
              <w:contextualSpacing/>
              <w:rPr>
                <w:bCs/>
                <w:sz w:val="13"/>
                <w:szCs w:val="13"/>
              </w:rPr>
            </w:pPr>
          </w:p>
        </w:tc>
        <w:tc>
          <w:tcPr>
            <w:tcW w:w="238" w:type="pct"/>
            <w:vMerge/>
            <w:shd w:val="clear" w:color="auto" w:fill="auto"/>
            <w:vAlign w:val="center"/>
            <w:hideMark/>
          </w:tcPr>
          <w:p w14:paraId="57496836" w14:textId="77777777" w:rsidR="00184350" w:rsidRPr="00BD3455" w:rsidRDefault="00184350" w:rsidP="004F02B7">
            <w:pPr>
              <w:contextualSpacing/>
              <w:rPr>
                <w:bCs/>
                <w:sz w:val="13"/>
                <w:szCs w:val="13"/>
              </w:rPr>
            </w:pPr>
          </w:p>
        </w:tc>
        <w:tc>
          <w:tcPr>
            <w:tcW w:w="331" w:type="pct"/>
            <w:shd w:val="clear" w:color="auto" w:fill="auto"/>
            <w:vAlign w:val="center"/>
            <w:hideMark/>
          </w:tcPr>
          <w:p w14:paraId="362FD40F" w14:textId="77777777" w:rsidR="00184350" w:rsidRPr="00BD3455" w:rsidRDefault="00184350" w:rsidP="004F02B7">
            <w:pPr>
              <w:contextualSpacing/>
              <w:jc w:val="center"/>
              <w:rPr>
                <w:bCs/>
                <w:sz w:val="13"/>
                <w:szCs w:val="13"/>
              </w:rPr>
            </w:pPr>
            <w:r w:rsidRPr="00BD3455">
              <w:rPr>
                <w:bCs/>
                <w:sz w:val="13"/>
                <w:szCs w:val="13"/>
              </w:rPr>
              <w:t>20</w:t>
            </w:r>
            <w:r>
              <w:rPr>
                <w:bCs/>
                <w:sz w:val="13"/>
                <w:szCs w:val="13"/>
              </w:rPr>
              <w:t>22</w:t>
            </w:r>
          </w:p>
        </w:tc>
        <w:tc>
          <w:tcPr>
            <w:tcW w:w="234" w:type="pct"/>
            <w:vMerge/>
            <w:shd w:val="clear" w:color="auto" w:fill="auto"/>
            <w:vAlign w:val="center"/>
            <w:hideMark/>
          </w:tcPr>
          <w:p w14:paraId="63E70143" w14:textId="77777777" w:rsidR="00184350" w:rsidRPr="00BD3455" w:rsidRDefault="00184350" w:rsidP="004F02B7">
            <w:pPr>
              <w:contextualSpacing/>
              <w:rPr>
                <w:bCs/>
                <w:sz w:val="13"/>
                <w:szCs w:val="13"/>
              </w:rPr>
            </w:pPr>
          </w:p>
        </w:tc>
        <w:tc>
          <w:tcPr>
            <w:tcW w:w="267" w:type="pct"/>
            <w:vMerge/>
            <w:shd w:val="clear" w:color="auto" w:fill="auto"/>
            <w:vAlign w:val="center"/>
            <w:hideMark/>
          </w:tcPr>
          <w:p w14:paraId="302861EC" w14:textId="77777777" w:rsidR="00184350" w:rsidRPr="00BD3455" w:rsidRDefault="00184350" w:rsidP="004F02B7">
            <w:pPr>
              <w:contextualSpacing/>
              <w:rPr>
                <w:bCs/>
                <w:sz w:val="13"/>
                <w:szCs w:val="13"/>
              </w:rPr>
            </w:pPr>
          </w:p>
        </w:tc>
      </w:tr>
      <w:tr w:rsidR="00184350" w:rsidRPr="00BD3455" w14:paraId="3C115A1C" w14:textId="77777777" w:rsidTr="004F02B7">
        <w:trPr>
          <w:trHeight w:val="20"/>
          <w:tblHeader/>
        </w:trPr>
        <w:tc>
          <w:tcPr>
            <w:tcW w:w="5000" w:type="pct"/>
            <w:gridSpan w:val="15"/>
            <w:shd w:val="clear" w:color="auto" w:fill="auto"/>
            <w:vAlign w:val="center"/>
            <w:hideMark/>
          </w:tcPr>
          <w:p w14:paraId="23137237" w14:textId="77777777" w:rsidR="00184350" w:rsidRPr="00BD3455" w:rsidRDefault="00184350" w:rsidP="004F02B7">
            <w:pPr>
              <w:contextualSpacing/>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184350" w:rsidRPr="00BD3455" w14:paraId="14524AB5" w14:textId="77777777" w:rsidTr="004F02B7">
        <w:trPr>
          <w:trHeight w:val="20"/>
          <w:tblHeader/>
        </w:trPr>
        <w:tc>
          <w:tcPr>
            <w:tcW w:w="5000" w:type="pct"/>
            <w:gridSpan w:val="15"/>
            <w:shd w:val="clear" w:color="auto" w:fill="auto"/>
            <w:vAlign w:val="center"/>
            <w:hideMark/>
          </w:tcPr>
          <w:p w14:paraId="00BAAB82" w14:textId="77777777" w:rsidR="00184350" w:rsidRPr="00BD3455" w:rsidRDefault="00184350" w:rsidP="004F02B7">
            <w:pPr>
              <w:contextualSpacing/>
              <w:rPr>
                <w:bCs/>
                <w:sz w:val="13"/>
                <w:szCs w:val="13"/>
              </w:rPr>
            </w:pPr>
            <w:r w:rsidRPr="00BD3455">
              <w:rPr>
                <w:bCs/>
                <w:sz w:val="13"/>
                <w:szCs w:val="13"/>
              </w:rPr>
              <w:t>1.1. Строительство новых тепловых сетей в целях подключения потребителей</w:t>
            </w:r>
          </w:p>
        </w:tc>
      </w:tr>
      <w:tr w:rsidR="00184350" w:rsidRPr="009E2E84" w14:paraId="501CF314" w14:textId="77777777" w:rsidTr="004F02B7">
        <w:trPr>
          <w:trHeight w:val="20"/>
          <w:tblHeader/>
        </w:trPr>
        <w:tc>
          <w:tcPr>
            <w:tcW w:w="5000" w:type="pct"/>
            <w:gridSpan w:val="15"/>
            <w:shd w:val="clear" w:color="auto" w:fill="auto"/>
            <w:vAlign w:val="center"/>
          </w:tcPr>
          <w:p w14:paraId="3408C93D" w14:textId="77777777" w:rsidR="00184350" w:rsidRPr="00BD3455" w:rsidRDefault="00184350" w:rsidP="004F02B7">
            <w:pPr>
              <w:contextualSpacing/>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84350" w:rsidRPr="009E2E84" w14:paraId="5B600212" w14:textId="77777777" w:rsidTr="004F02B7">
        <w:trPr>
          <w:trHeight w:val="20"/>
          <w:tblHeader/>
        </w:trPr>
        <w:tc>
          <w:tcPr>
            <w:tcW w:w="5000" w:type="pct"/>
            <w:gridSpan w:val="15"/>
            <w:shd w:val="clear" w:color="auto" w:fill="auto"/>
            <w:vAlign w:val="center"/>
          </w:tcPr>
          <w:p w14:paraId="01A61428" w14:textId="77777777" w:rsidR="00184350" w:rsidRPr="00BD3455" w:rsidRDefault="00184350" w:rsidP="004F02B7">
            <w:pPr>
              <w:contextualSpacing/>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184350" w:rsidRPr="009E2E84" w14:paraId="5C92D24E" w14:textId="77777777" w:rsidTr="004F02B7">
        <w:trPr>
          <w:trHeight w:val="20"/>
          <w:tblHeader/>
        </w:trPr>
        <w:tc>
          <w:tcPr>
            <w:tcW w:w="5000" w:type="pct"/>
            <w:gridSpan w:val="15"/>
            <w:shd w:val="clear" w:color="auto" w:fill="auto"/>
            <w:vAlign w:val="center"/>
          </w:tcPr>
          <w:p w14:paraId="0D3C4795" w14:textId="77777777" w:rsidR="00184350" w:rsidRPr="00BD3455" w:rsidRDefault="00184350" w:rsidP="004F02B7">
            <w:pPr>
              <w:contextualSpacing/>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84350" w:rsidRPr="009E2E84" w14:paraId="353A956E" w14:textId="77777777" w:rsidTr="00184350">
        <w:trPr>
          <w:trHeight w:val="20"/>
          <w:tblHeader/>
        </w:trPr>
        <w:tc>
          <w:tcPr>
            <w:tcW w:w="3645" w:type="pct"/>
            <w:gridSpan w:val="10"/>
            <w:shd w:val="clear" w:color="auto" w:fill="auto"/>
            <w:vAlign w:val="center"/>
          </w:tcPr>
          <w:p w14:paraId="079AD680" w14:textId="77777777" w:rsidR="00184350" w:rsidRPr="00BD3455" w:rsidRDefault="00184350" w:rsidP="004F02B7">
            <w:pPr>
              <w:contextualSpacing/>
              <w:rPr>
                <w:sz w:val="13"/>
                <w:szCs w:val="13"/>
              </w:rPr>
            </w:pPr>
            <w:r w:rsidRPr="00BD3455">
              <w:rPr>
                <w:sz w:val="13"/>
                <w:szCs w:val="13"/>
              </w:rPr>
              <w:t>Всего по группе 1.</w:t>
            </w:r>
          </w:p>
        </w:tc>
        <w:tc>
          <w:tcPr>
            <w:tcW w:w="284" w:type="pct"/>
            <w:shd w:val="clear" w:color="auto" w:fill="auto"/>
            <w:vAlign w:val="center"/>
          </w:tcPr>
          <w:p w14:paraId="5A23B002" w14:textId="77777777" w:rsidR="00184350" w:rsidRPr="00BD3455" w:rsidRDefault="00184350" w:rsidP="004F02B7">
            <w:pPr>
              <w:contextualSpacing/>
              <w:jc w:val="center"/>
              <w:rPr>
                <w:sz w:val="13"/>
                <w:szCs w:val="13"/>
              </w:rPr>
            </w:pPr>
            <w:r>
              <w:rPr>
                <w:color w:val="000000"/>
                <w:sz w:val="13"/>
                <w:szCs w:val="13"/>
              </w:rPr>
              <w:t>0,00</w:t>
            </w:r>
          </w:p>
        </w:tc>
        <w:tc>
          <w:tcPr>
            <w:tcW w:w="238" w:type="pct"/>
            <w:shd w:val="clear" w:color="auto" w:fill="auto"/>
            <w:vAlign w:val="center"/>
          </w:tcPr>
          <w:p w14:paraId="26242FD1" w14:textId="77777777" w:rsidR="00184350" w:rsidRPr="00BD3455" w:rsidRDefault="00184350" w:rsidP="004F02B7">
            <w:pPr>
              <w:contextualSpacing/>
              <w:jc w:val="center"/>
              <w:rPr>
                <w:sz w:val="13"/>
                <w:szCs w:val="13"/>
              </w:rPr>
            </w:pPr>
            <w:r>
              <w:rPr>
                <w:sz w:val="13"/>
                <w:szCs w:val="13"/>
              </w:rPr>
              <w:t>0,00</w:t>
            </w:r>
          </w:p>
        </w:tc>
        <w:tc>
          <w:tcPr>
            <w:tcW w:w="331" w:type="pct"/>
            <w:shd w:val="clear" w:color="auto" w:fill="auto"/>
            <w:vAlign w:val="center"/>
          </w:tcPr>
          <w:p w14:paraId="554B3EC4" w14:textId="77777777" w:rsidR="00184350" w:rsidRPr="00BD3455" w:rsidRDefault="00184350" w:rsidP="004F02B7">
            <w:pPr>
              <w:contextualSpacing/>
              <w:jc w:val="center"/>
              <w:rPr>
                <w:sz w:val="13"/>
                <w:szCs w:val="13"/>
              </w:rPr>
            </w:pPr>
            <w:r>
              <w:rPr>
                <w:sz w:val="13"/>
                <w:szCs w:val="13"/>
              </w:rPr>
              <w:t>0</w:t>
            </w:r>
          </w:p>
        </w:tc>
        <w:tc>
          <w:tcPr>
            <w:tcW w:w="234" w:type="pct"/>
            <w:shd w:val="clear" w:color="auto" w:fill="auto"/>
            <w:vAlign w:val="center"/>
          </w:tcPr>
          <w:p w14:paraId="42B3B6E0" w14:textId="77777777" w:rsidR="00184350" w:rsidRPr="00BD3455" w:rsidRDefault="00184350" w:rsidP="004F02B7">
            <w:pPr>
              <w:contextualSpacing/>
              <w:jc w:val="center"/>
              <w:rPr>
                <w:sz w:val="13"/>
                <w:szCs w:val="13"/>
              </w:rPr>
            </w:pPr>
            <w:r>
              <w:rPr>
                <w:sz w:val="13"/>
                <w:szCs w:val="13"/>
              </w:rPr>
              <w:t>0,00</w:t>
            </w:r>
          </w:p>
        </w:tc>
        <w:tc>
          <w:tcPr>
            <w:tcW w:w="267" w:type="pct"/>
            <w:shd w:val="clear" w:color="auto" w:fill="auto"/>
            <w:vAlign w:val="center"/>
          </w:tcPr>
          <w:p w14:paraId="037B88C5" w14:textId="77777777" w:rsidR="00184350" w:rsidRPr="00BD3455" w:rsidRDefault="00184350" w:rsidP="004F02B7">
            <w:pPr>
              <w:contextualSpacing/>
              <w:jc w:val="center"/>
              <w:rPr>
                <w:sz w:val="13"/>
                <w:szCs w:val="13"/>
              </w:rPr>
            </w:pPr>
            <w:r>
              <w:rPr>
                <w:color w:val="000000"/>
                <w:sz w:val="13"/>
                <w:szCs w:val="13"/>
              </w:rPr>
              <w:t>0,00</w:t>
            </w:r>
          </w:p>
        </w:tc>
      </w:tr>
      <w:tr w:rsidR="00184350" w:rsidRPr="009E2E84" w14:paraId="03550076" w14:textId="77777777" w:rsidTr="004F02B7">
        <w:trPr>
          <w:trHeight w:val="60"/>
          <w:tblHeader/>
        </w:trPr>
        <w:tc>
          <w:tcPr>
            <w:tcW w:w="5000" w:type="pct"/>
            <w:gridSpan w:val="15"/>
            <w:shd w:val="clear" w:color="auto" w:fill="auto"/>
            <w:vAlign w:val="center"/>
          </w:tcPr>
          <w:p w14:paraId="238368B7" w14:textId="77777777" w:rsidR="00184350" w:rsidRPr="00BD3455" w:rsidRDefault="00184350" w:rsidP="004F02B7">
            <w:pPr>
              <w:contextualSpacing/>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84350" w:rsidRPr="009E2E84" w14:paraId="6587AEE1" w14:textId="77777777" w:rsidTr="00184350">
        <w:trPr>
          <w:trHeight w:val="60"/>
          <w:tblHeader/>
        </w:trPr>
        <w:tc>
          <w:tcPr>
            <w:tcW w:w="3645" w:type="pct"/>
            <w:gridSpan w:val="10"/>
            <w:shd w:val="clear" w:color="auto" w:fill="auto"/>
            <w:vAlign w:val="center"/>
          </w:tcPr>
          <w:p w14:paraId="6EFF6962" w14:textId="77777777" w:rsidR="00184350" w:rsidRPr="009E2E84" w:rsidRDefault="00184350" w:rsidP="004F02B7">
            <w:pPr>
              <w:contextualSpacing/>
              <w:rPr>
                <w:sz w:val="13"/>
                <w:szCs w:val="13"/>
              </w:rPr>
            </w:pPr>
            <w:r w:rsidRPr="00BD3455">
              <w:rPr>
                <w:sz w:val="13"/>
                <w:szCs w:val="13"/>
              </w:rPr>
              <w:t>Всего по группе 2.</w:t>
            </w:r>
          </w:p>
        </w:tc>
        <w:tc>
          <w:tcPr>
            <w:tcW w:w="284" w:type="pct"/>
            <w:shd w:val="clear" w:color="auto" w:fill="auto"/>
            <w:vAlign w:val="center"/>
          </w:tcPr>
          <w:p w14:paraId="577ACF7C" w14:textId="77777777" w:rsidR="00184350" w:rsidRPr="00BD3455" w:rsidRDefault="00184350" w:rsidP="004F02B7">
            <w:pPr>
              <w:contextualSpacing/>
              <w:jc w:val="center"/>
              <w:rPr>
                <w:sz w:val="13"/>
                <w:szCs w:val="13"/>
              </w:rPr>
            </w:pPr>
            <w:r>
              <w:rPr>
                <w:sz w:val="13"/>
                <w:szCs w:val="13"/>
              </w:rPr>
              <w:t>0,00</w:t>
            </w:r>
          </w:p>
        </w:tc>
        <w:tc>
          <w:tcPr>
            <w:tcW w:w="238" w:type="pct"/>
            <w:shd w:val="clear" w:color="auto" w:fill="auto"/>
            <w:vAlign w:val="center"/>
          </w:tcPr>
          <w:p w14:paraId="1D76B4C5" w14:textId="77777777" w:rsidR="00184350" w:rsidRPr="00BD3455" w:rsidRDefault="00184350" w:rsidP="004F02B7">
            <w:pPr>
              <w:contextualSpacing/>
              <w:jc w:val="center"/>
              <w:rPr>
                <w:sz w:val="13"/>
                <w:szCs w:val="13"/>
              </w:rPr>
            </w:pPr>
            <w:r>
              <w:rPr>
                <w:sz w:val="13"/>
                <w:szCs w:val="13"/>
              </w:rPr>
              <w:t>0,00</w:t>
            </w:r>
          </w:p>
        </w:tc>
        <w:tc>
          <w:tcPr>
            <w:tcW w:w="331" w:type="pct"/>
            <w:shd w:val="clear" w:color="auto" w:fill="auto"/>
            <w:vAlign w:val="center"/>
          </w:tcPr>
          <w:p w14:paraId="6E01B28B" w14:textId="77777777" w:rsidR="00184350" w:rsidRPr="00BD3455" w:rsidRDefault="00184350" w:rsidP="004F02B7">
            <w:pPr>
              <w:contextualSpacing/>
              <w:jc w:val="center"/>
              <w:rPr>
                <w:sz w:val="13"/>
                <w:szCs w:val="13"/>
              </w:rPr>
            </w:pPr>
            <w:r>
              <w:rPr>
                <w:sz w:val="13"/>
                <w:szCs w:val="13"/>
              </w:rPr>
              <w:t>0</w:t>
            </w:r>
          </w:p>
        </w:tc>
        <w:tc>
          <w:tcPr>
            <w:tcW w:w="234" w:type="pct"/>
            <w:shd w:val="clear" w:color="auto" w:fill="auto"/>
            <w:vAlign w:val="center"/>
          </w:tcPr>
          <w:p w14:paraId="522B7B8D" w14:textId="77777777" w:rsidR="00184350" w:rsidRPr="00BD3455" w:rsidRDefault="00184350" w:rsidP="004F02B7">
            <w:pPr>
              <w:contextualSpacing/>
              <w:jc w:val="center"/>
              <w:rPr>
                <w:sz w:val="13"/>
                <w:szCs w:val="13"/>
              </w:rPr>
            </w:pPr>
            <w:r>
              <w:rPr>
                <w:sz w:val="13"/>
                <w:szCs w:val="13"/>
              </w:rPr>
              <w:t>0,00</w:t>
            </w:r>
          </w:p>
        </w:tc>
        <w:tc>
          <w:tcPr>
            <w:tcW w:w="267" w:type="pct"/>
            <w:shd w:val="clear" w:color="auto" w:fill="auto"/>
            <w:vAlign w:val="center"/>
          </w:tcPr>
          <w:p w14:paraId="692FB034" w14:textId="77777777" w:rsidR="00184350" w:rsidRPr="00BD3455" w:rsidRDefault="00184350" w:rsidP="004F02B7">
            <w:pPr>
              <w:contextualSpacing/>
              <w:jc w:val="center"/>
              <w:rPr>
                <w:sz w:val="13"/>
                <w:szCs w:val="13"/>
              </w:rPr>
            </w:pPr>
            <w:r>
              <w:rPr>
                <w:sz w:val="13"/>
                <w:szCs w:val="13"/>
              </w:rPr>
              <w:t>0,00</w:t>
            </w:r>
          </w:p>
        </w:tc>
      </w:tr>
      <w:tr w:rsidR="00184350" w:rsidRPr="009E2E84" w14:paraId="1A99BE8B" w14:textId="77777777" w:rsidTr="004F02B7">
        <w:trPr>
          <w:trHeight w:val="20"/>
          <w:tblHeader/>
        </w:trPr>
        <w:tc>
          <w:tcPr>
            <w:tcW w:w="5000" w:type="pct"/>
            <w:gridSpan w:val="15"/>
            <w:shd w:val="clear" w:color="auto" w:fill="auto"/>
            <w:vAlign w:val="center"/>
          </w:tcPr>
          <w:p w14:paraId="214CCE79" w14:textId="77777777" w:rsidR="00184350" w:rsidRPr="00BD3455" w:rsidRDefault="00184350" w:rsidP="004F02B7">
            <w:pPr>
              <w:contextualSpacing/>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84350" w:rsidRPr="009E2E84" w14:paraId="17019426" w14:textId="77777777" w:rsidTr="004F02B7">
        <w:trPr>
          <w:trHeight w:val="20"/>
          <w:tblHeader/>
        </w:trPr>
        <w:tc>
          <w:tcPr>
            <w:tcW w:w="5000" w:type="pct"/>
            <w:gridSpan w:val="15"/>
            <w:shd w:val="clear" w:color="auto" w:fill="auto"/>
            <w:vAlign w:val="center"/>
          </w:tcPr>
          <w:p w14:paraId="172F9205" w14:textId="77777777" w:rsidR="00184350" w:rsidRPr="00BD3455" w:rsidRDefault="00184350" w:rsidP="004F02B7">
            <w:pPr>
              <w:contextualSpacing/>
              <w:rPr>
                <w:bCs/>
                <w:sz w:val="13"/>
                <w:szCs w:val="13"/>
              </w:rPr>
            </w:pPr>
            <w:r w:rsidRPr="00BD3455">
              <w:rPr>
                <w:bCs/>
                <w:sz w:val="13"/>
                <w:szCs w:val="13"/>
              </w:rPr>
              <w:t>3.1. Реконструкция или модернизация существующих тепловых сетей</w:t>
            </w:r>
          </w:p>
        </w:tc>
      </w:tr>
      <w:tr w:rsidR="00184350" w:rsidRPr="009E2E84" w14:paraId="53597469" w14:textId="77777777" w:rsidTr="004F02B7">
        <w:trPr>
          <w:trHeight w:val="20"/>
          <w:tblHeader/>
        </w:trPr>
        <w:tc>
          <w:tcPr>
            <w:tcW w:w="5000" w:type="pct"/>
            <w:gridSpan w:val="15"/>
            <w:tcBorders>
              <w:right w:val="single" w:sz="4" w:space="0" w:color="auto"/>
            </w:tcBorders>
            <w:shd w:val="clear" w:color="auto" w:fill="auto"/>
            <w:vAlign w:val="center"/>
          </w:tcPr>
          <w:p w14:paraId="329D307A" w14:textId="77777777" w:rsidR="00184350" w:rsidRPr="009E2E84" w:rsidRDefault="00184350" w:rsidP="004F02B7">
            <w:pPr>
              <w:contextualSpacing/>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184350" w:rsidRPr="009E2E84" w14:paraId="4E223C6D" w14:textId="77777777" w:rsidTr="00184350">
        <w:trPr>
          <w:trHeight w:val="20"/>
          <w:tblHeader/>
        </w:trPr>
        <w:tc>
          <w:tcPr>
            <w:tcW w:w="178" w:type="pct"/>
            <w:shd w:val="clear" w:color="auto" w:fill="auto"/>
            <w:vAlign w:val="center"/>
          </w:tcPr>
          <w:p w14:paraId="29D3D3E9" w14:textId="77777777" w:rsidR="00184350" w:rsidRDefault="00184350" w:rsidP="004F02B7">
            <w:pPr>
              <w:contextualSpacing/>
              <w:jc w:val="center"/>
              <w:rPr>
                <w:sz w:val="13"/>
                <w:szCs w:val="13"/>
              </w:rPr>
            </w:pPr>
            <w:r>
              <w:rPr>
                <w:sz w:val="13"/>
                <w:szCs w:val="13"/>
              </w:rPr>
              <w:t>3.2.1.</w:t>
            </w:r>
          </w:p>
        </w:tc>
        <w:tc>
          <w:tcPr>
            <w:tcW w:w="571" w:type="pct"/>
            <w:shd w:val="clear" w:color="auto" w:fill="auto"/>
            <w:vAlign w:val="center"/>
          </w:tcPr>
          <w:p w14:paraId="3E755D79" w14:textId="77777777" w:rsidR="00184350" w:rsidRPr="00BD2978" w:rsidRDefault="00184350" w:rsidP="004F02B7">
            <w:pPr>
              <w:ind w:left="-105" w:right="-152"/>
              <w:contextualSpacing/>
              <w:rPr>
                <w:sz w:val="13"/>
                <w:szCs w:val="13"/>
              </w:rPr>
            </w:pPr>
            <w:r w:rsidRPr="00BD2978">
              <w:rPr>
                <w:sz w:val="13"/>
                <w:szCs w:val="13"/>
              </w:rPr>
              <w:t>Строительство резервного топливного хозяйства (ТМЦ+СМР)</w:t>
            </w:r>
          </w:p>
        </w:tc>
        <w:tc>
          <w:tcPr>
            <w:tcW w:w="713" w:type="pct"/>
            <w:shd w:val="clear" w:color="auto" w:fill="auto"/>
            <w:vAlign w:val="center"/>
          </w:tcPr>
          <w:p w14:paraId="378FBDE7" w14:textId="77777777" w:rsidR="00184350" w:rsidRPr="00BD2978" w:rsidRDefault="00184350" w:rsidP="004F02B7">
            <w:pPr>
              <w:ind w:left="-105" w:right="-152"/>
              <w:contextualSpacing/>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207523AE" w14:textId="77777777" w:rsidR="00184350" w:rsidRPr="00BD2978" w:rsidRDefault="00184350" w:rsidP="004F02B7">
            <w:pPr>
              <w:ind w:left="-105" w:right="-152"/>
              <w:contextualSpacing/>
              <w:rPr>
                <w:sz w:val="13"/>
                <w:szCs w:val="13"/>
              </w:rPr>
            </w:pPr>
            <w:r w:rsidRPr="00BD2978">
              <w:rPr>
                <w:sz w:val="13"/>
                <w:szCs w:val="13"/>
              </w:rPr>
              <w:t>Котельный цех ТЭЦ</w:t>
            </w:r>
          </w:p>
        </w:tc>
        <w:tc>
          <w:tcPr>
            <w:tcW w:w="379" w:type="pct"/>
            <w:shd w:val="clear" w:color="auto" w:fill="auto"/>
            <w:vAlign w:val="center"/>
          </w:tcPr>
          <w:p w14:paraId="48E69F1B" w14:textId="77777777" w:rsidR="00184350" w:rsidRPr="00BD2978" w:rsidRDefault="00184350" w:rsidP="004F02B7">
            <w:pPr>
              <w:ind w:left="-105" w:right="-152"/>
              <w:contextualSpacing/>
              <w:rPr>
                <w:sz w:val="13"/>
                <w:szCs w:val="13"/>
              </w:rPr>
            </w:pPr>
            <w:r w:rsidRPr="00BD2978">
              <w:rPr>
                <w:sz w:val="13"/>
                <w:szCs w:val="13"/>
              </w:rPr>
              <w:t>наличие</w:t>
            </w:r>
          </w:p>
        </w:tc>
        <w:tc>
          <w:tcPr>
            <w:tcW w:w="190" w:type="pct"/>
            <w:shd w:val="clear" w:color="auto" w:fill="auto"/>
            <w:vAlign w:val="center"/>
          </w:tcPr>
          <w:p w14:paraId="5272A0EE" w14:textId="77777777" w:rsidR="00184350" w:rsidRPr="00BD2978" w:rsidRDefault="00184350" w:rsidP="004F02B7">
            <w:pPr>
              <w:ind w:left="-105" w:right="-152"/>
              <w:contextualSpacing/>
              <w:rPr>
                <w:sz w:val="13"/>
                <w:szCs w:val="13"/>
              </w:rPr>
            </w:pPr>
            <w:r w:rsidRPr="00BD2978">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1294A74D" w14:textId="77777777" w:rsidR="00184350" w:rsidRPr="00BD2978" w:rsidRDefault="00184350" w:rsidP="004F02B7">
            <w:pPr>
              <w:ind w:left="-105" w:right="-152"/>
              <w:contextualSpacing/>
              <w:rPr>
                <w:sz w:val="13"/>
                <w:szCs w:val="13"/>
              </w:rPr>
            </w:pPr>
            <w:r w:rsidRPr="00BD2978">
              <w:rPr>
                <w:sz w:val="13"/>
                <w:szCs w:val="13"/>
              </w:rPr>
              <w:t>0</w:t>
            </w:r>
          </w:p>
        </w:tc>
        <w:tc>
          <w:tcPr>
            <w:tcW w:w="286" w:type="pct"/>
            <w:tcBorders>
              <w:top w:val="single" w:sz="4" w:space="0" w:color="auto"/>
              <w:left w:val="single" w:sz="4" w:space="0" w:color="auto"/>
              <w:bottom w:val="single" w:sz="4" w:space="0" w:color="auto"/>
              <w:right w:val="nil"/>
            </w:tcBorders>
            <w:shd w:val="clear" w:color="auto" w:fill="auto"/>
            <w:vAlign w:val="center"/>
          </w:tcPr>
          <w:p w14:paraId="6BE2EA78" w14:textId="77777777" w:rsidR="00184350" w:rsidRPr="00BD2978" w:rsidRDefault="00184350" w:rsidP="004F02B7">
            <w:pPr>
              <w:ind w:left="-105" w:right="-152"/>
              <w:contextualSpacing/>
              <w:rPr>
                <w:sz w:val="13"/>
                <w:szCs w:val="13"/>
              </w:rPr>
            </w:pPr>
            <w:r w:rsidRPr="00BD2978">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7B49F1F4" w14:textId="77777777" w:rsidR="00184350" w:rsidRPr="00BD2978" w:rsidRDefault="00184350" w:rsidP="004F02B7">
            <w:pPr>
              <w:ind w:left="-105" w:right="-152"/>
              <w:contextualSpacing/>
              <w:rPr>
                <w:sz w:val="13"/>
                <w:szCs w:val="13"/>
              </w:rPr>
            </w:pPr>
            <w:r w:rsidRPr="00BD2978">
              <w:rPr>
                <w:sz w:val="13"/>
                <w:szCs w:val="13"/>
              </w:rPr>
              <w:t>2021</w:t>
            </w:r>
          </w:p>
        </w:tc>
        <w:tc>
          <w:tcPr>
            <w:tcW w:w="286" w:type="pct"/>
            <w:tcBorders>
              <w:top w:val="single" w:sz="4" w:space="0" w:color="auto"/>
              <w:left w:val="single" w:sz="4" w:space="0" w:color="auto"/>
              <w:bottom w:val="single" w:sz="4" w:space="0" w:color="auto"/>
              <w:right w:val="nil"/>
            </w:tcBorders>
            <w:shd w:val="clear" w:color="auto" w:fill="auto"/>
            <w:vAlign w:val="center"/>
          </w:tcPr>
          <w:p w14:paraId="5ED4214A" w14:textId="77777777" w:rsidR="00184350" w:rsidRPr="00BD2978" w:rsidRDefault="00184350" w:rsidP="004F02B7">
            <w:pPr>
              <w:ind w:left="-105" w:right="-152"/>
              <w:contextualSpacing/>
              <w:rPr>
                <w:sz w:val="13"/>
                <w:szCs w:val="13"/>
              </w:rPr>
            </w:pPr>
            <w:r w:rsidRPr="00BD2978">
              <w:rPr>
                <w:sz w:val="13"/>
                <w:szCs w:val="13"/>
              </w:rPr>
              <w:t>2023</w:t>
            </w:r>
          </w:p>
        </w:tc>
        <w:tc>
          <w:tcPr>
            <w:tcW w:w="284" w:type="pct"/>
            <w:tcBorders>
              <w:top w:val="single" w:sz="4" w:space="0" w:color="auto"/>
              <w:left w:val="single" w:sz="4" w:space="0" w:color="auto"/>
              <w:bottom w:val="single" w:sz="4" w:space="0" w:color="auto"/>
              <w:right w:val="nil"/>
            </w:tcBorders>
            <w:shd w:val="clear" w:color="auto" w:fill="auto"/>
            <w:vAlign w:val="center"/>
          </w:tcPr>
          <w:p w14:paraId="0B0DF345" w14:textId="77777777" w:rsidR="00184350" w:rsidRPr="00A45EB8" w:rsidRDefault="00184350" w:rsidP="004F02B7">
            <w:pPr>
              <w:ind w:left="-105" w:right="-152"/>
              <w:contextualSpacing/>
              <w:rPr>
                <w:sz w:val="13"/>
                <w:szCs w:val="13"/>
              </w:rPr>
            </w:pPr>
            <w:r w:rsidRPr="00A45EB8">
              <w:rPr>
                <w:sz w:val="13"/>
                <w:szCs w:val="13"/>
              </w:rPr>
              <w:t>212144,59</w:t>
            </w:r>
          </w:p>
        </w:tc>
        <w:tc>
          <w:tcPr>
            <w:tcW w:w="238" w:type="pct"/>
            <w:tcBorders>
              <w:top w:val="single" w:sz="4" w:space="0" w:color="auto"/>
              <w:left w:val="single" w:sz="4" w:space="0" w:color="auto"/>
              <w:bottom w:val="single" w:sz="4" w:space="0" w:color="auto"/>
              <w:right w:val="nil"/>
            </w:tcBorders>
            <w:shd w:val="clear" w:color="auto" w:fill="auto"/>
            <w:vAlign w:val="center"/>
          </w:tcPr>
          <w:p w14:paraId="313A5A4F" w14:textId="77777777" w:rsidR="00184350" w:rsidRPr="00A45EB8" w:rsidRDefault="00184350" w:rsidP="004F02B7">
            <w:pPr>
              <w:ind w:left="-105" w:right="-152"/>
              <w:contextualSpacing/>
              <w:rPr>
                <w:sz w:val="13"/>
                <w:szCs w:val="13"/>
              </w:rPr>
            </w:pPr>
            <w:r w:rsidRPr="00A45EB8">
              <w:rPr>
                <w:sz w:val="13"/>
                <w:szCs w:val="13"/>
              </w:rPr>
              <w:t>2900,00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26A7640A" w14:textId="77777777" w:rsidR="00184350" w:rsidRPr="00A45EB8" w:rsidRDefault="00184350" w:rsidP="004F02B7">
            <w:pPr>
              <w:ind w:left="-105" w:right="-152"/>
              <w:contextualSpacing/>
              <w:rPr>
                <w:sz w:val="13"/>
                <w:szCs w:val="13"/>
              </w:rPr>
            </w:pPr>
            <w:r w:rsidRPr="00A45EB8">
              <w:rPr>
                <w:sz w:val="13"/>
                <w:szCs w:val="13"/>
              </w:rPr>
              <w:t>66131,55</w:t>
            </w:r>
          </w:p>
        </w:tc>
        <w:tc>
          <w:tcPr>
            <w:tcW w:w="234" w:type="pct"/>
            <w:tcBorders>
              <w:top w:val="single" w:sz="4" w:space="0" w:color="auto"/>
              <w:left w:val="single" w:sz="4" w:space="0" w:color="auto"/>
              <w:bottom w:val="single" w:sz="4" w:space="0" w:color="auto"/>
              <w:right w:val="nil"/>
            </w:tcBorders>
            <w:shd w:val="clear" w:color="auto" w:fill="auto"/>
            <w:vAlign w:val="center"/>
          </w:tcPr>
          <w:p w14:paraId="7EB59737" w14:textId="77777777" w:rsidR="00184350" w:rsidRPr="00A45EB8" w:rsidRDefault="00184350" w:rsidP="004F02B7">
            <w:pPr>
              <w:ind w:left="-105" w:right="-152"/>
              <w:contextualSpacing/>
              <w:rPr>
                <w:sz w:val="13"/>
                <w:szCs w:val="13"/>
              </w:rPr>
            </w:pPr>
            <w:r w:rsidRPr="00A45EB8">
              <w:rPr>
                <w:sz w:val="13"/>
                <w:szCs w:val="13"/>
              </w:rPr>
              <w:t>143113,04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77130B" w14:textId="77777777" w:rsidR="00184350" w:rsidRDefault="00184350" w:rsidP="004F02B7">
            <w:pPr>
              <w:contextualSpacing/>
              <w:jc w:val="center"/>
              <w:rPr>
                <w:sz w:val="13"/>
                <w:szCs w:val="13"/>
              </w:rPr>
            </w:pPr>
            <w:r>
              <w:rPr>
                <w:sz w:val="13"/>
                <w:szCs w:val="13"/>
              </w:rPr>
              <w:t>0,00</w:t>
            </w:r>
          </w:p>
        </w:tc>
      </w:tr>
      <w:tr w:rsidR="00184350" w:rsidRPr="009E2E84" w14:paraId="07EE4502" w14:textId="77777777" w:rsidTr="00184350">
        <w:trPr>
          <w:trHeight w:val="20"/>
          <w:tblHeader/>
        </w:trPr>
        <w:tc>
          <w:tcPr>
            <w:tcW w:w="178" w:type="pct"/>
            <w:shd w:val="clear" w:color="auto" w:fill="auto"/>
            <w:vAlign w:val="center"/>
          </w:tcPr>
          <w:p w14:paraId="1274FA9E" w14:textId="77777777" w:rsidR="00184350" w:rsidRDefault="00184350" w:rsidP="004F02B7">
            <w:pPr>
              <w:contextualSpacing/>
              <w:jc w:val="center"/>
              <w:rPr>
                <w:sz w:val="13"/>
                <w:szCs w:val="13"/>
              </w:rPr>
            </w:pPr>
            <w:r>
              <w:rPr>
                <w:sz w:val="13"/>
                <w:szCs w:val="13"/>
              </w:rPr>
              <w:t>3.2.2.</w:t>
            </w:r>
          </w:p>
        </w:tc>
        <w:tc>
          <w:tcPr>
            <w:tcW w:w="571" w:type="pct"/>
            <w:shd w:val="clear" w:color="auto" w:fill="auto"/>
            <w:vAlign w:val="center"/>
          </w:tcPr>
          <w:p w14:paraId="2CBF2AC9" w14:textId="77777777" w:rsidR="00184350" w:rsidRPr="00BD2978" w:rsidRDefault="00184350" w:rsidP="004F02B7">
            <w:pPr>
              <w:ind w:left="-105" w:right="-152"/>
              <w:contextualSpacing/>
              <w:rPr>
                <w:sz w:val="13"/>
                <w:szCs w:val="13"/>
              </w:rPr>
            </w:pPr>
            <w:r w:rsidRPr="00BD2978">
              <w:rPr>
                <w:sz w:val="13"/>
                <w:szCs w:val="13"/>
              </w:rPr>
              <w:t>Установка системы автоматической пожарно-охранной сигнализации (АПС) и установки автоматического пожаротушения (АУПТ) на кабельный полуэтаж здания водогрейной котельной котельного цеха ТЭЦ. (СМР)</w:t>
            </w:r>
          </w:p>
        </w:tc>
        <w:tc>
          <w:tcPr>
            <w:tcW w:w="713" w:type="pct"/>
            <w:shd w:val="clear" w:color="auto" w:fill="auto"/>
            <w:vAlign w:val="center"/>
          </w:tcPr>
          <w:p w14:paraId="3CD91B04" w14:textId="77777777" w:rsidR="00184350" w:rsidRPr="00BD2978" w:rsidRDefault="00184350" w:rsidP="004F02B7">
            <w:pPr>
              <w:ind w:left="-105" w:right="-152"/>
              <w:contextualSpacing/>
              <w:jc w:val="center"/>
              <w:rPr>
                <w:sz w:val="13"/>
                <w:szCs w:val="13"/>
              </w:rPr>
            </w:pPr>
            <w:r w:rsidRPr="00BD2978">
              <w:rPr>
                <w:sz w:val="13"/>
                <w:szCs w:val="13"/>
              </w:rPr>
              <w:t>Обеспечение безопасности</w:t>
            </w:r>
          </w:p>
        </w:tc>
        <w:tc>
          <w:tcPr>
            <w:tcW w:w="475" w:type="pct"/>
            <w:shd w:val="clear" w:color="auto" w:fill="auto"/>
            <w:vAlign w:val="center"/>
          </w:tcPr>
          <w:p w14:paraId="6FEE328E" w14:textId="77777777" w:rsidR="00184350" w:rsidRPr="00BD2978" w:rsidRDefault="00184350" w:rsidP="004F02B7">
            <w:pPr>
              <w:ind w:left="-105" w:right="-152"/>
              <w:contextualSpacing/>
              <w:jc w:val="center"/>
              <w:rPr>
                <w:sz w:val="13"/>
                <w:szCs w:val="13"/>
              </w:rPr>
            </w:pPr>
            <w:r w:rsidRPr="00BD2978">
              <w:rPr>
                <w:sz w:val="13"/>
                <w:szCs w:val="13"/>
              </w:rPr>
              <w:t>Котельный цех ТЭЦ</w:t>
            </w:r>
          </w:p>
        </w:tc>
        <w:tc>
          <w:tcPr>
            <w:tcW w:w="379" w:type="pct"/>
            <w:shd w:val="clear" w:color="auto" w:fill="auto"/>
            <w:vAlign w:val="center"/>
          </w:tcPr>
          <w:p w14:paraId="20166414" w14:textId="77777777" w:rsidR="00184350" w:rsidRPr="00BD2978" w:rsidRDefault="00184350" w:rsidP="004F02B7">
            <w:pPr>
              <w:ind w:left="-105" w:right="-152"/>
              <w:contextualSpacing/>
              <w:jc w:val="center"/>
              <w:rPr>
                <w:sz w:val="13"/>
                <w:szCs w:val="13"/>
              </w:rPr>
            </w:pPr>
            <w:r w:rsidRPr="00BD2978">
              <w:rPr>
                <w:sz w:val="13"/>
                <w:szCs w:val="13"/>
              </w:rPr>
              <w:t>наличие</w:t>
            </w:r>
          </w:p>
        </w:tc>
        <w:tc>
          <w:tcPr>
            <w:tcW w:w="190" w:type="pct"/>
            <w:shd w:val="clear" w:color="auto" w:fill="auto"/>
            <w:vAlign w:val="center"/>
          </w:tcPr>
          <w:p w14:paraId="160A1BB9" w14:textId="77777777" w:rsidR="00184350" w:rsidRPr="00BD2978" w:rsidRDefault="00184350" w:rsidP="004F02B7">
            <w:pPr>
              <w:ind w:left="-105" w:right="-152"/>
              <w:contextualSpacing/>
              <w:jc w:val="center"/>
              <w:rPr>
                <w:sz w:val="13"/>
                <w:szCs w:val="13"/>
              </w:rPr>
            </w:pPr>
            <w:r w:rsidRPr="00BD2978">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1CD6547D" w14:textId="77777777" w:rsidR="00184350" w:rsidRPr="00BD2978" w:rsidRDefault="00184350" w:rsidP="004F02B7">
            <w:pPr>
              <w:ind w:left="-105" w:right="-152"/>
              <w:contextualSpacing/>
              <w:jc w:val="center"/>
              <w:rPr>
                <w:sz w:val="13"/>
                <w:szCs w:val="13"/>
              </w:rPr>
            </w:pPr>
            <w:r w:rsidRPr="00BD2978">
              <w:rPr>
                <w:sz w:val="13"/>
                <w:szCs w:val="13"/>
              </w:rPr>
              <w:t>0</w:t>
            </w:r>
          </w:p>
        </w:tc>
        <w:tc>
          <w:tcPr>
            <w:tcW w:w="286" w:type="pct"/>
            <w:tcBorders>
              <w:top w:val="single" w:sz="4" w:space="0" w:color="auto"/>
              <w:left w:val="single" w:sz="4" w:space="0" w:color="auto"/>
              <w:bottom w:val="single" w:sz="4" w:space="0" w:color="auto"/>
              <w:right w:val="nil"/>
            </w:tcBorders>
            <w:shd w:val="clear" w:color="auto" w:fill="auto"/>
            <w:vAlign w:val="center"/>
          </w:tcPr>
          <w:p w14:paraId="6573EF70" w14:textId="77777777" w:rsidR="00184350" w:rsidRPr="00BD2978" w:rsidRDefault="00184350" w:rsidP="004F02B7">
            <w:pPr>
              <w:ind w:left="-105" w:right="-152"/>
              <w:contextualSpacing/>
              <w:jc w:val="center"/>
              <w:rPr>
                <w:sz w:val="13"/>
                <w:szCs w:val="13"/>
              </w:rPr>
            </w:pPr>
            <w:r w:rsidRPr="00BD2978">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2BB58616"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6" w:type="pct"/>
            <w:tcBorders>
              <w:top w:val="single" w:sz="4" w:space="0" w:color="auto"/>
              <w:left w:val="single" w:sz="4" w:space="0" w:color="auto"/>
              <w:bottom w:val="single" w:sz="4" w:space="0" w:color="auto"/>
              <w:right w:val="nil"/>
            </w:tcBorders>
            <w:shd w:val="clear" w:color="auto" w:fill="auto"/>
            <w:vAlign w:val="center"/>
          </w:tcPr>
          <w:p w14:paraId="6DE5D122"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2494E8B5" w14:textId="77777777" w:rsidR="00184350" w:rsidRPr="00BD2978" w:rsidRDefault="00184350" w:rsidP="004F02B7">
            <w:pPr>
              <w:ind w:left="-105" w:right="-152"/>
              <w:contextualSpacing/>
              <w:jc w:val="center"/>
              <w:rPr>
                <w:sz w:val="13"/>
                <w:szCs w:val="13"/>
              </w:rPr>
            </w:pPr>
            <w:r w:rsidRPr="00BD2978">
              <w:rPr>
                <w:sz w:val="13"/>
                <w:szCs w:val="13"/>
              </w:rPr>
              <w:t>1690,00</w:t>
            </w:r>
          </w:p>
        </w:tc>
        <w:tc>
          <w:tcPr>
            <w:tcW w:w="238" w:type="pct"/>
            <w:tcBorders>
              <w:top w:val="single" w:sz="4" w:space="0" w:color="auto"/>
              <w:left w:val="single" w:sz="4" w:space="0" w:color="auto"/>
              <w:bottom w:val="single" w:sz="4" w:space="0" w:color="auto"/>
              <w:right w:val="nil"/>
            </w:tcBorders>
            <w:shd w:val="clear" w:color="auto" w:fill="auto"/>
            <w:vAlign w:val="center"/>
          </w:tcPr>
          <w:p w14:paraId="7FB03C32"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27023F34" w14:textId="77777777" w:rsidR="00184350" w:rsidRPr="00BD2978" w:rsidRDefault="00184350" w:rsidP="004F02B7">
            <w:pPr>
              <w:ind w:left="-105" w:right="-152"/>
              <w:contextualSpacing/>
              <w:jc w:val="center"/>
              <w:rPr>
                <w:sz w:val="13"/>
                <w:szCs w:val="13"/>
              </w:rPr>
            </w:pPr>
            <w:r w:rsidRPr="00BD2978">
              <w:rPr>
                <w:sz w:val="13"/>
                <w:szCs w:val="13"/>
              </w:rPr>
              <w:t>1690,00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1C3F7D3E"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B474B6" w14:textId="77777777" w:rsidR="00184350" w:rsidRDefault="00184350" w:rsidP="004F02B7">
            <w:pPr>
              <w:contextualSpacing/>
              <w:jc w:val="center"/>
              <w:rPr>
                <w:sz w:val="13"/>
                <w:szCs w:val="13"/>
              </w:rPr>
            </w:pPr>
            <w:r>
              <w:rPr>
                <w:sz w:val="13"/>
                <w:szCs w:val="13"/>
              </w:rPr>
              <w:t>0,00</w:t>
            </w:r>
          </w:p>
        </w:tc>
      </w:tr>
      <w:tr w:rsidR="00184350" w:rsidRPr="009E2E84" w14:paraId="2649443B" w14:textId="77777777" w:rsidTr="00184350">
        <w:trPr>
          <w:trHeight w:val="20"/>
          <w:tblHeader/>
        </w:trPr>
        <w:tc>
          <w:tcPr>
            <w:tcW w:w="178" w:type="pct"/>
            <w:shd w:val="clear" w:color="auto" w:fill="auto"/>
            <w:vAlign w:val="center"/>
          </w:tcPr>
          <w:p w14:paraId="5ADA1DDD" w14:textId="77777777" w:rsidR="00184350" w:rsidRPr="00EE0948" w:rsidRDefault="00184350" w:rsidP="004F02B7">
            <w:pPr>
              <w:contextualSpacing/>
              <w:jc w:val="center"/>
              <w:rPr>
                <w:sz w:val="13"/>
                <w:szCs w:val="13"/>
              </w:rPr>
            </w:pPr>
            <w:r w:rsidRPr="00EE0948">
              <w:rPr>
                <w:sz w:val="13"/>
                <w:szCs w:val="13"/>
              </w:rPr>
              <w:t>3.2.3.</w:t>
            </w:r>
          </w:p>
        </w:tc>
        <w:tc>
          <w:tcPr>
            <w:tcW w:w="571" w:type="pct"/>
            <w:shd w:val="clear" w:color="auto" w:fill="auto"/>
            <w:vAlign w:val="center"/>
          </w:tcPr>
          <w:p w14:paraId="7CB893B4" w14:textId="77777777" w:rsidR="00184350" w:rsidRPr="00BD2978" w:rsidRDefault="00184350" w:rsidP="004F02B7">
            <w:pPr>
              <w:ind w:left="-105" w:right="-152"/>
              <w:contextualSpacing/>
              <w:rPr>
                <w:sz w:val="13"/>
                <w:szCs w:val="13"/>
              </w:rPr>
            </w:pPr>
            <w:r w:rsidRPr="00BD2978">
              <w:rPr>
                <w:sz w:val="13"/>
                <w:szCs w:val="13"/>
              </w:rPr>
              <w:t>Увеличение расхода сетевой воды через бойлерную установку (СМР+ТМЦ)</w:t>
            </w:r>
          </w:p>
        </w:tc>
        <w:tc>
          <w:tcPr>
            <w:tcW w:w="713" w:type="pct"/>
            <w:shd w:val="clear" w:color="auto" w:fill="auto"/>
            <w:vAlign w:val="center"/>
          </w:tcPr>
          <w:p w14:paraId="50075A39"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451D2408" w14:textId="77777777" w:rsidR="00184350" w:rsidRPr="00BD2978" w:rsidRDefault="00184350" w:rsidP="004F02B7">
            <w:pPr>
              <w:ind w:left="-105" w:right="-152"/>
              <w:contextualSpacing/>
              <w:jc w:val="center"/>
              <w:rPr>
                <w:sz w:val="13"/>
                <w:szCs w:val="13"/>
              </w:rPr>
            </w:pPr>
            <w:r w:rsidRPr="00BD2978">
              <w:rPr>
                <w:sz w:val="13"/>
                <w:szCs w:val="13"/>
              </w:rPr>
              <w:t>Турбинный цех ТЭЦ</w:t>
            </w:r>
          </w:p>
        </w:tc>
        <w:tc>
          <w:tcPr>
            <w:tcW w:w="379" w:type="pct"/>
            <w:shd w:val="clear" w:color="auto" w:fill="auto"/>
            <w:vAlign w:val="center"/>
          </w:tcPr>
          <w:p w14:paraId="09FC3342" w14:textId="77777777" w:rsidR="00184350" w:rsidRPr="00BD2978" w:rsidRDefault="00184350" w:rsidP="004F02B7">
            <w:pPr>
              <w:ind w:left="-105" w:right="-152"/>
              <w:contextualSpacing/>
              <w:jc w:val="center"/>
              <w:rPr>
                <w:sz w:val="13"/>
                <w:szCs w:val="13"/>
              </w:rPr>
            </w:pPr>
            <w:r w:rsidRPr="00BD2978">
              <w:rPr>
                <w:sz w:val="13"/>
                <w:szCs w:val="13"/>
              </w:rPr>
              <w:t>Расход воды</w:t>
            </w:r>
          </w:p>
        </w:tc>
        <w:tc>
          <w:tcPr>
            <w:tcW w:w="190" w:type="pct"/>
            <w:shd w:val="clear" w:color="auto" w:fill="auto"/>
            <w:vAlign w:val="center"/>
          </w:tcPr>
          <w:p w14:paraId="2B47111E" w14:textId="77777777" w:rsidR="00184350" w:rsidRPr="00BD2978" w:rsidRDefault="00184350" w:rsidP="004F02B7">
            <w:pPr>
              <w:ind w:left="-105" w:right="-152"/>
              <w:contextualSpacing/>
              <w:jc w:val="center"/>
              <w:rPr>
                <w:sz w:val="13"/>
                <w:szCs w:val="13"/>
              </w:rPr>
            </w:pPr>
            <w:r w:rsidRPr="00BD2978">
              <w:rPr>
                <w:sz w:val="13"/>
                <w:szCs w:val="13"/>
              </w:rPr>
              <w:t>м3/ч</w:t>
            </w:r>
          </w:p>
        </w:tc>
        <w:tc>
          <w:tcPr>
            <w:tcW w:w="284" w:type="pct"/>
            <w:tcBorders>
              <w:top w:val="single" w:sz="4" w:space="0" w:color="auto"/>
              <w:left w:val="single" w:sz="4" w:space="0" w:color="auto"/>
              <w:bottom w:val="single" w:sz="4" w:space="0" w:color="auto"/>
              <w:right w:val="nil"/>
            </w:tcBorders>
            <w:shd w:val="clear" w:color="auto" w:fill="auto"/>
            <w:vAlign w:val="center"/>
          </w:tcPr>
          <w:p w14:paraId="606870D5" w14:textId="77777777" w:rsidR="00184350" w:rsidRPr="00BD2978" w:rsidRDefault="00184350" w:rsidP="004F02B7">
            <w:pPr>
              <w:ind w:left="-105" w:right="-152"/>
              <w:contextualSpacing/>
              <w:jc w:val="center"/>
              <w:rPr>
                <w:sz w:val="13"/>
                <w:szCs w:val="13"/>
              </w:rPr>
            </w:pPr>
            <w:r w:rsidRPr="00BD2978">
              <w:rPr>
                <w:sz w:val="13"/>
                <w:szCs w:val="13"/>
              </w:rPr>
              <w:t>5000</w:t>
            </w:r>
          </w:p>
        </w:tc>
        <w:tc>
          <w:tcPr>
            <w:tcW w:w="286" w:type="pct"/>
            <w:tcBorders>
              <w:top w:val="single" w:sz="4" w:space="0" w:color="auto"/>
              <w:left w:val="single" w:sz="4" w:space="0" w:color="auto"/>
              <w:bottom w:val="single" w:sz="4" w:space="0" w:color="auto"/>
              <w:right w:val="nil"/>
            </w:tcBorders>
            <w:shd w:val="clear" w:color="auto" w:fill="auto"/>
            <w:vAlign w:val="center"/>
          </w:tcPr>
          <w:p w14:paraId="21BD796B" w14:textId="77777777" w:rsidR="00184350" w:rsidRPr="00BD2978" w:rsidRDefault="00184350" w:rsidP="004F02B7">
            <w:pPr>
              <w:ind w:left="-105" w:right="-152"/>
              <w:contextualSpacing/>
              <w:jc w:val="center"/>
              <w:rPr>
                <w:sz w:val="13"/>
                <w:szCs w:val="13"/>
              </w:rPr>
            </w:pPr>
            <w:r w:rsidRPr="00BD2978">
              <w:rPr>
                <w:sz w:val="13"/>
                <w:szCs w:val="13"/>
              </w:rPr>
              <w:t>8800</w:t>
            </w:r>
          </w:p>
        </w:tc>
        <w:tc>
          <w:tcPr>
            <w:tcW w:w="284" w:type="pct"/>
            <w:tcBorders>
              <w:top w:val="single" w:sz="4" w:space="0" w:color="auto"/>
              <w:left w:val="single" w:sz="4" w:space="0" w:color="auto"/>
              <w:bottom w:val="single" w:sz="4" w:space="0" w:color="auto"/>
              <w:right w:val="nil"/>
            </w:tcBorders>
            <w:shd w:val="clear" w:color="auto" w:fill="auto"/>
            <w:vAlign w:val="center"/>
          </w:tcPr>
          <w:p w14:paraId="7CE7AFC5" w14:textId="77777777" w:rsidR="00184350" w:rsidRPr="00BD2978" w:rsidRDefault="00184350" w:rsidP="004F02B7">
            <w:pPr>
              <w:ind w:left="-105" w:right="-152"/>
              <w:contextualSpacing/>
              <w:jc w:val="center"/>
              <w:rPr>
                <w:sz w:val="13"/>
                <w:szCs w:val="13"/>
              </w:rPr>
            </w:pPr>
            <w:r w:rsidRPr="00BD2978">
              <w:rPr>
                <w:sz w:val="13"/>
                <w:szCs w:val="13"/>
              </w:rPr>
              <w:t>2020</w:t>
            </w:r>
          </w:p>
        </w:tc>
        <w:tc>
          <w:tcPr>
            <w:tcW w:w="286" w:type="pct"/>
            <w:tcBorders>
              <w:top w:val="single" w:sz="4" w:space="0" w:color="auto"/>
              <w:left w:val="single" w:sz="4" w:space="0" w:color="auto"/>
              <w:bottom w:val="single" w:sz="4" w:space="0" w:color="auto"/>
              <w:right w:val="nil"/>
            </w:tcBorders>
            <w:shd w:val="clear" w:color="auto" w:fill="auto"/>
            <w:vAlign w:val="center"/>
          </w:tcPr>
          <w:p w14:paraId="5F4F17B8"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784DD11F" w14:textId="77777777" w:rsidR="00184350" w:rsidRPr="00BD2978" w:rsidRDefault="00184350" w:rsidP="004F02B7">
            <w:pPr>
              <w:ind w:left="-105" w:right="-152"/>
              <w:contextualSpacing/>
              <w:jc w:val="center"/>
              <w:rPr>
                <w:sz w:val="13"/>
                <w:szCs w:val="13"/>
              </w:rPr>
            </w:pPr>
            <w:r w:rsidRPr="00BD2978">
              <w:rPr>
                <w:sz w:val="13"/>
                <w:szCs w:val="13"/>
              </w:rPr>
              <w:t>19566,85</w:t>
            </w:r>
          </w:p>
        </w:tc>
        <w:tc>
          <w:tcPr>
            <w:tcW w:w="238" w:type="pct"/>
            <w:tcBorders>
              <w:top w:val="single" w:sz="4" w:space="0" w:color="auto"/>
              <w:left w:val="single" w:sz="4" w:space="0" w:color="auto"/>
              <w:bottom w:val="single" w:sz="4" w:space="0" w:color="auto"/>
              <w:right w:val="nil"/>
            </w:tcBorders>
            <w:shd w:val="clear" w:color="auto" w:fill="auto"/>
            <w:vAlign w:val="center"/>
          </w:tcPr>
          <w:p w14:paraId="5C5C85F3" w14:textId="77777777" w:rsidR="00184350" w:rsidRPr="00BD2978" w:rsidRDefault="00184350" w:rsidP="004F02B7">
            <w:pPr>
              <w:ind w:left="-105" w:right="-152"/>
              <w:contextualSpacing/>
              <w:jc w:val="center"/>
              <w:rPr>
                <w:sz w:val="13"/>
                <w:szCs w:val="13"/>
              </w:rPr>
            </w:pPr>
            <w:r w:rsidRPr="00BD2978">
              <w:rPr>
                <w:sz w:val="13"/>
                <w:szCs w:val="13"/>
              </w:rPr>
              <w:t>10374,85</w:t>
            </w:r>
          </w:p>
        </w:tc>
        <w:tc>
          <w:tcPr>
            <w:tcW w:w="331" w:type="pct"/>
            <w:tcBorders>
              <w:top w:val="single" w:sz="4" w:space="0" w:color="auto"/>
              <w:left w:val="single" w:sz="4" w:space="0" w:color="auto"/>
              <w:bottom w:val="single" w:sz="4" w:space="0" w:color="auto"/>
              <w:right w:val="nil"/>
            </w:tcBorders>
            <w:shd w:val="clear" w:color="auto" w:fill="auto"/>
            <w:vAlign w:val="center"/>
          </w:tcPr>
          <w:p w14:paraId="648BA67F" w14:textId="77777777" w:rsidR="00184350" w:rsidRPr="00BD2978" w:rsidRDefault="00184350" w:rsidP="004F02B7">
            <w:pPr>
              <w:ind w:left="-105" w:right="-152"/>
              <w:contextualSpacing/>
              <w:jc w:val="center"/>
              <w:rPr>
                <w:sz w:val="13"/>
                <w:szCs w:val="13"/>
              </w:rPr>
            </w:pPr>
            <w:r w:rsidRPr="00BD2978">
              <w:rPr>
                <w:sz w:val="13"/>
                <w:szCs w:val="13"/>
              </w:rPr>
              <w:t>9192,00</w:t>
            </w:r>
          </w:p>
        </w:tc>
        <w:tc>
          <w:tcPr>
            <w:tcW w:w="234" w:type="pct"/>
            <w:tcBorders>
              <w:top w:val="single" w:sz="4" w:space="0" w:color="auto"/>
              <w:left w:val="single" w:sz="4" w:space="0" w:color="auto"/>
              <w:bottom w:val="single" w:sz="4" w:space="0" w:color="auto"/>
              <w:right w:val="nil"/>
            </w:tcBorders>
            <w:shd w:val="clear" w:color="auto" w:fill="auto"/>
            <w:vAlign w:val="center"/>
          </w:tcPr>
          <w:p w14:paraId="5C7F5391"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B5BE11" w14:textId="77777777" w:rsidR="00184350" w:rsidRDefault="00184350" w:rsidP="004F02B7">
            <w:pPr>
              <w:contextualSpacing/>
              <w:jc w:val="center"/>
              <w:rPr>
                <w:sz w:val="13"/>
                <w:szCs w:val="13"/>
              </w:rPr>
            </w:pPr>
            <w:r>
              <w:rPr>
                <w:sz w:val="13"/>
                <w:szCs w:val="13"/>
              </w:rPr>
              <w:t>0,00</w:t>
            </w:r>
          </w:p>
        </w:tc>
      </w:tr>
      <w:tr w:rsidR="00184350" w:rsidRPr="009E2E84" w14:paraId="165320AB" w14:textId="77777777" w:rsidTr="00184350">
        <w:trPr>
          <w:trHeight w:val="20"/>
          <w:tblHeader/>
        </w:trPr>
        <w:tc>
          <w:tcPr>
            <w:tcW w:w="178" w:type="pct"/>
            <w:shd w:val="clear" w:color="auto" w:fill="auto"/>
            <w:vAlign w:val="center"/>
          </w:tcPr>
          <w:p w14:paraId="63CB4BCC" w14:textId="77777777" w:rsidR="00184350" w:rsidRDefault="00184350" w:rsidP="004F02B7">
            <w:pPr>
              <w:contextualSpacing/>
              <w:jc w:val="center"/>
              <w:rPr>
                <w:sz w:val="13"/>
                <w:szCs w:val="13"/>
              </w:rPr>
            </w:pPr>
            <w:r>
              <w:rPr>
                <w:sz w:val="13"/>
                <w:szCs w:val="13"/>
              </w:rPr>
              <w:t>3.2.4.</w:t>
            </w:r>
          </w:p>
        </w:tc>
        <w:tc>
          <w:tcPr>
            <w:tcW w:w="571" w:type="pct"/>
            <w:shd w:val="clear" w:color="auto" w:fill="auto"/>
            <w:vAlign w:val="center"/>
          </w:tcPr>
          <w:p w14:paraId="0927AC13" w14:textId="77777777" w:rsidR="00184350" w:rsidRPr="00BD2978" w:rsidRDefault="00184350" w:rsidP="004F02B7">
            <w:pPr>
              <w:ind w:left="-105" w:right="-152"/>
              <w:contextualSpacing/>
              <w:rPr>
                <w:sz w:val="13"/>
                <w:szCs w:val="13"/>
              </w:rPr>
            </w:pPr>
            <w:r w:rsidRPr="00BD2978">
              <w:rPr>
                <w:sz w:val="13"/>
                <w:szCs w:val="13"/>
              </w:rPr>
              <w:t>Реконструкция системы сброса сточных вод водоподготовительных установок ХВО №1,2 в систему ГЗУ Центральная ТЭЦ. (ПИР)</w:t>
            </w:r>
          </w:p>
        </w:tc>
        <w:tc>
          <w:tcPr>
            <w:tcW w:w="713" w:type="pct"/>
            <w:shd w:val="clear" w:color="auto" w:fill="auto"/>
            <w:vAlign w:val="center"/>
          </w:tcPr>
          <w:p w14:paraId="52011C02"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0F9C6108" w14:textId="77777777" w:rsidR="00184350" w:rsidRPr="00BD2978" w:rsidRDefault="00184350" w:rsidP="004F02B7">
            <w:pPr>
              <w:ind w:left="-105" w:right="-152"/>
              <w:contextualSpacing/>
              <w:jc w:val="center"/>
              <w:rPr>
                <w:sz w:val="13"/>
                <w:szCs w:val="13"/>
              </w:rPr>
            </w:pPr>
            <w:r w:rsidRPr="00BD2978">
              <w:rPr>
                <w:sz w:val="13"/>
                <w:szCs w:val="13"/>
              </w:rPr>
              <w:t>Химический цех ТЭЦ</w:t>
            </w:r>
          </w:p>
        </w:tc>
        <w:tc>
          <w:tcPr>
            <w:tcW w:w="379" w:type="pct"/>
            <w:shd w:val="clear" w:color="auto" w:fill="auto"/>
            <w:vAlign w:val="center"/>
          </w:tcPr>
          <w:p w14:paraId="7D431D62" w14:textId="77777777" w:rsidR="00184350" w:rsidRPr="00BD2978" w:rsidRDefault="00184350" w:rsidP="004F02B7">
            <w:pPr>
              <w:ind w:left="-105" w:right="-152"/>
              <w:contextualSpacing/>
              <w:jc w:val="center"/>
              <w:rPr>
                <w:sz w:val="13"/>
                <w:szCs w:val="13"/>
              </w:rPr>
            </w:pPr>
            <w:r w:rsidRPr="00BD2978">
              <w:rPr>
                <w:sz w:val="13"/>
                <w:szCs w:val="13"/>
              </w:rPr>
              <w:t>Объем стоков</w:t>
            </w:r>
          </w:p>
        </w:tc>
        <w:tc>
          <w:tcPr>
            <w:tcW w:w="190" w:type="pct"/>
            <w:shd w:val="clear" w:color="auto" w:fill="auto"/>
            <w:vAlign w:val="center"/>
          </w:tcPr>
          <w:p w14:paraId="12CB429F" w14:textId="77777777" w:rsidR="00184350" w:rsidRPr="00BD2978" w:rsidRDefault="00184350" w:rsidP="004F02B7">
            <w:pPr>
              <w:ind w:left="-105" w:right="-152"/>
              <w:contextualSpacing/>
              <w:jc w:val="center"/>
              <w:rPr>
                <w:sz w:val="13"/>
                <w:szCs w:val="13"/>
              </w:rPr>
            </w:pPr>
            <w:r w:rsidRPr="00BD2978">
              <w:rPr>
                <w:sz w:val="13"/>
                <w:szCs w:val="13"/>
              </w:rPr>
              <w:t>т/год</w:t>
            </w:r>
          </w:p>
        </w:tc>
        <w:tc>
          <w:tcPr>
            <w:tcW w:w="284" w:type="pct"/>
            <w:tcBorders>
              <w:top w:val="single" w:sz="4" w:space="0" w:color="auto"/>
              <w:left w:val="single" w:sz="4" w:space="0" w:color="auto"/>
              <w:bottom w:val="single" w:sz="4" w:space="0" w:color="auto"/>
              <w:right w:val="nil"/>
            </w:tcBorders>
            <w:shd w:val="clear" w:color="auto" w:fill="auto"/>
            <w:vAlign w:val="center"/>
          </w:tcPr>
          <w:p w14:paraId="1AC797B8" w14:textId="77777777" w:rsidR="00184350" w:rsidRPr="00BD2978" w:rsidRDefault="00184350" w:rsidP="004F02B7">
            <w:pPr>
              <w:ind w:left="-105" w:right="-152"/>
              <w:contextualSpacing/>
              <w:jc w:val="center"/>
              <w:rPr>
                <w:sz w:val="13"/>
                <w:szCs w:val="13"/>
              </w:rPr>
            </w:pPr>
            <w:r w:rsidRPr="00BD2978">
              <w:rPr>
                <w:sz w:val="13"/>
                <w:szCs w:val="13"/>
              </w:rPr>
              <w:t>600 000</w:t>
            </w:r>
          </w:p>
        </w:tc>
        <w:tc>
          <w:tcPr>
            <w:tcW w:w="286" w:type="pct"/>
            <w:tcBorders>
              <w:top w:val="single" w:sz="4" w:space="0" w:color="auto"/>
              <w:left w:val="single" w:sz="4" w:space="0" w:color="auto"/>
              <w:bottom w:val="single" w:sz="4" w:space="0" w:color="auto"/>
              <w:right w:val="nil"/>
            </w:tcBorders>
            <w:shd w:val="clear" w:color="auto" w:fill="auto"/>
            <w:vAlign w:val="center"/>
          </w:tcPr>
          <w:p w14:paraId="76142C08" w14:textId="77777777" w:rsidR="00184350" w:rsidRPr="00BD2978" w:rsidRDefault="00184350" w:rsidP="004F02B7">
            <w:pPr>
              <w:ind w:left="-105" w:right="-152"/>
              <w:contextualSpacing/>
              <w:jc w:val="center"/>
              <w:rPr>
                <w:sz w:val="13"/>
                <w:szCs w:val="13"/>
              </w:rPr>
            </w:pPr>
            <w:r w:rsidRPr="00BD2978">
              <w:rPr>
                <w:sz w:val="13"/>
                <w:szCs w:val="13"/>
              </w:rPr>
              <w:t>0</w:t>
            </w:r>
          </w:p>
        </w:tc>
        <w:tc>
          <w:tcPr>
            <w:tcW w:w="284" w:type="pct"/>
            <w:tcBorders>
              <w:top w:val="single" w:sz="4" w:space="0" w:color="auto"/>
              <w:left w:val="single" w:sz="4" w:space="0" w:color="auto"/>
              <w:bottom w:val="single" w:sz="4" w:space="0" w:color="auto"/>
              <w:right w:val="nil"/>
            </w:tcBorders>
            <w:shd w:val="clear" w:color="auto" w:fill="auto"/>
            <w:vAlign w:val="center"/>
          </w:tcPr>
          <w:p w14:paraId="7EEA25F7"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6" w:type="pct"/>
            <w:tcBorders>
              <w:top w:val="single" w:sz="4" w:space="0" w:color="auto"/>
              <w:left w:val="single" w:sz="4" w:space="0" w:color="auto"/>
              <w:bottom w:val="single" w:sz="4" w:space="0" w:color="auto"/>
              <w:right w:val="nil"/>
            </w:tcBorders>
            <w:shd w:val="clear" w:color="auto" w:fill="auto"/>
            <w:vAlign w:val="center"/>
          </w:tcPr>
          <w:p w14:paraId="77BF66B1" w14:textId="77777777" w:rsidR="00184350" w:rsidRPr="00BD2978" w:rsidRDefault="00184350" w:rsidP="004F02B7">
            <w:pPr>
              <w:ind w:left="-105" w:right="-152"/>
              <w:contextualSpacing/>
              <w:jc w:val="center"/>
              <w:rPr>
                <w:sz w:val="13"/>
                <w:szCs w:val="13"/>
              </w:rPr>
            </w:pPr>
            <w:r w:rsidRPr="00BD2978">
              <w:rPr>
                <w:sz w:val="13"/>
                <w:szCs w:val="13"/>
              </w:rPr>
              <w:t>2023</w:t>
            </w:r>
          </w:p>
        </w:tc>
        <w:tc>
          <w:tcPr>
            <w:tcW w:w="284" w:type="pct"/>
            <w:tcBorders>
              <w:top w:val="single" w:sz="4" w:space="0" w:color="auto"/>
              <w:left w:val="single" w:sz="4" w:space="0" w:color="auto"/>
              <w:bottom w:val="single" w:sz="4" w:space="0" w:color="auto"/>
              <w:right w:val="nil"/>
            </w:tcBorders>
            <w:shd w:val="clear" w:color="auto" w:fill="auto"/>
            <w:vAlign w:val="center"/>
          </w:tcPr>
          <w:p w14:paraId="04D39F26" w14:textId="77777777" w:rsidR="00184350" w:rsidRPr="00BD2978" w:rsidRDefault="00184350" w:rsidP="004F02B7">
            <w:pPr>
              <w:ind w:left="-105" w:right="-152"/>
              <w:contextualSpacing/>
              <w:jc w:val="center"/>
              <w:rPr>
                <w:sz w:val="13"/>
                <w:szCs w:val="13"/>
              </w:rPr>
            </w:pPr>
            <w:r w:rsidRPr="00BD2978">
              <w:rPr>
                <w:sz w:val="13"/>
                <w:szCs w:val="13"/>
              </w:rPr>
              <w:t>3654,55</w:t>
            </w:r>
          </w:p>
        </w:tc>
        <w:tc>
          <w:tcPr>
            <w:tcW w:w="238" w:type="pct"/>
            <w:tcBorders>
              <w:top w:val="single" w:sz="4" w:space="0" w:color="auto"/>
              <w:left w:val="single" w:sz="4" w:space="0" w:color="auto"/>
              <w:bottom w:val="single" w:sz="4" w:space="0" w:color="auto"/>
              <w:right w:val="nil"/>
            </w:tcBorders>
            <w:shd w:val="clear" w:color="auto" w:fill="auto"/>
            <w:vAlign w:val="center"/>
          </w:tcPr>
          <w:p w14:paraId="458D183F"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50E7FF81" w14:textId="77777777" w:rsidR="00184350" w:rsidRPr="00BD2978" w:rsidRDefault="00184350" w:rsidP="004F02B7">
            <w:pPr>
              <w:ind w:left="-105" w:right="-152"/>
              <w:contextualSpacing/>
              <w:jc w:val="center"/>
              <w:rPr>
                <w:sz w:val="13"/>
                <w:szCs w:val="13"/>
              </w:rPr>
            </w:pPr>
            <w:r w:rsidRPr="00BD2978">
              <w:rPr>
                <w:sz w:val="13"/>
                <w:szCs w:val="13"/>
              </w:rPr>
              <w:t>690,00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6F41D0CD" w14:textId="77777777" w:rsidR="00184350" w:rsidRPr="00BD2978" w:rsidRDefault="00184350" w:rsidP="004F02B7">
            <w:pPr>
              <w:ind w:left="-105" w:right="-152"/>
              <w:contextualSpacing/>
              <w:jc w:val="center"/>
              <w:rPr>
                <w:sz w:val="13"/>
                <w:szCs w:val="13"/>
              </w:rPr>
            </w:pPr>
            <w:r w:rsidRPr="00BD2978">
              <w:rPr>
                <w:sz w:val="13"/>
                <w:szCs w:val="13"/>
              </w:rPr>
              <w:t>2964,55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F4399D" w14:textId="77777777" w:rsidR="00184350" w:rsidRDefault="00184350" w:rsidP="004F02B7">
            <w:pPr>
              <w:contextualSpacing/>
              <w:jc w:val="center"/>
              <w:rPr>
                <w:sz w:val="13"/>
                <w:szCs w:val="13"/>
              </w:rPr>
            </w:pPr>
            <w:r>
              <w:rPr>
                <w:sz w:val="13"/>
                <w:szCs w:val="13"/>
              </w:rPr>
              <w:t>0,00</w:t>
            </w:r>
          </w:p>
        </w:tc>
      </w:tr>
      <w:tr w:rsidR="00184350" w:rsidRPr="009E2E84" w14:paraId="5A9FA081" w14:textId="77777777" w:rsidTr="00184350">
        <w:trPr>
          <w:trHeight w:val="20"/>
          <w:tblHeader/>
        </w:trPr>
        <w:tc>
          <w:tcPr>
            <w:tcW w:w="178" w:type="pct"/>
            <w:shd w:val="clear" w:color="auto" w:fill="auto"/>
            <w:vAlign w:val="center"/>
          </w:tcPr>
          <w:p w14:paraId="0E18F16D" w14:textId="77777777" w:rsidR="00184350" w:rsidRDefault="00184350" w:rsidP="004F02B7">
            <w:pPr>
              <w:contextualSpacing/>
              <w:jc w:val="center"/>
              <w:rPr>
                <w:sz w:val="13"/>
                <w:szCs w:val="13"/>
              </w:rPr>
            </w:pPr>
            <w:r>
              <w:rPr>
                <w:sz w:val="13"/>
                <w:szCs w:val="13"/>
              </w:rPr>
              <w:t>3.2.5.</w:t>
            </w:r>
          </w:p>
        </w:tc>
        <w:tc>
          <w:tcPr>
            <w:tcW w:w="571" w:type="pct"/>
            <w:shd w:val="clear" w:color="auto" w:fill="auto"/>
            <w:vAlign w:val="center"/>
          </w:tcPr>
          <w:p w14:paraId="6DF2AA00" w14:textId="77777777" w:rsidR="00184350" w:rsidRPr="00BD2978" w:rsidRDefault="00184350" w:rsidP="004F02B7">
            <w:pPr>
              <w:ind w:left="-105" w:right="-152"/>
              <w:contextualSpacing/>
              <w:rPr>
                <w:sz w:val="13"/>
                <w:szCs w:val="13"/>
              </w:rPr>
            </w:pPr>
            <w:r w:rsidRPr="00BD2978">
              <w:rPr>
                <w:sz w:val="13"/>
                <w:szCs w:val="13"/>
              </w:rPr>
              <w:t>Реконструкция поверхности нагрева котла №3 ПВК Центральной ТЭЦ (ТМЦ)</w:t>
            </w:r>
          </w:p>
        </w:tc>
        <w:tc>
          <w:tcPr>
            <w:tcW w:w="713" w:type="pct"/>
            <w:shd w:val="clear" w:color="auto" w:fill="auto"/>
            <w:vAlign w:val="center"/>
          </w:tcPr>
          <w:p w14:paraId="1170C62D"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надежного теплоснабжения потребителей</w:t>
            </w:r>
          </w:p>
        </w:tc>
        <w:tc>
          <w:tcPr>
            <w:tcW w:w="475" w:type="pct"/>
            <w:shd w:val="clear" w:color="auto" w:fill="auto"/>
            <w:vAlign w:val="center"/>
          </w:tcPr>
          <w:p w14:paraId="2E6F6FB6" w14:textId="77777777" w:rsidR="00184350" w:rsidRPr="00BD2978" w:rsidRDefault="00184350" w:rsidP="004F02B7">
            <w:pPr>
              <w:ind w:left="-105" w:right="-152"/>
              <w:contextualSpacing/>
              <w:jc w:val="center"/>
              <w:rPr>
                <w:sz w:val="13"/>
                <w:szCs w:val="13"/>
              </w:rPr>
            </w:pPr>
            <w:r w:rsidRPr="00BD2978">
              <w:rPr>
                <w:sz w:val="13"/>
                <w:szCs w:val="13"/>
              </w:rPr>
              <w:t>Котельный цех ТЭЦ</w:t>
            </w:r>
          </w:p>
        </w:tc>
        <w:tc>
          <w:tcPr>
            <w:tcW w:w="379" w:type="pct"/>
            <w:shd w:val="clear" w:color="auto" w:fill="auto"/>
            <w:vAlign w:val="center"/>
          </w:tcPr>
          <w:p w14:paraId="041D57E9" w14:textId="77777777" w:rsidR="00184350" w:rsidRPr="00BD2978" w:rsidRDefault="00184350" w:rsidP="004F02B7">
            <w:pPr>
              <w:ind w:left="-105" w:right="-152"/>
              <w:contextualSpacing/>
              <w:jc w:val="center"/>
              <w:rPr>
                <w:sz w:val="13"/>
                <w:szCs w:val="13"/>
              </w:rPr>
            </w:pPr>
            <w:r w:rsidRPr="00BD2978">
              <w:rPr>
                <w:sz w:val="13"/>
                <w:szCs w:val="13"/>
              </w:rPr>
              <w:t>Увеличение конвективной поверхности нагрева</w:t>
            </w:r>
          </w:p>
        </w:tc>
        <w:tc>
          <w:tcPr>
            <w:tcW w:w="190" w:type="pct"/>
            <w:shd w:val="clear" w:color="auto" w:fill="auto"/>
            <w:vAlign w:val="center"/>
          </w:tcPr>
          <w:p w14:paraId="74C2415C" w14:textId="77777777" w:rsidR="00184350" w:rsidRPr="00BD2978" w:rsidRDefault="00184350" w:rsidP="004F02B7">
            <w:pPr>
              <w:ind w:left="-105" w:right="-152"/>
              <w:contextualSpacing/>
              <w:jc w:val="center"/>
              <w:rPr>
                <w:sz w:val="13"/>
                <w:szCs w:val="13"/>
              </w:rPr>
            </w:pPr>
            <w:r w:rsidRPr="00BD2978">
              <w:rPr>
                <w:sz w:val="13"/>
                <w:szCs w:val="13"/>
              </w:rPr>
              <w:t>м2</w:t>
            </w:r>
          </w:p>
        </w:tc>
        <w:tc>
          <w:tcPr>
            <w:tcW w:w="284" w:type="pct"/>
            <w:tcBorders>
              <w:top w:val="single" w:sz="4" w:space="0" w:color="auto"/>
              <w:left w:val="single" w:sz="4" w:space="0" w:color="auto"/>
              <w:bottom w:val="single" w:sz="4" w:space="0" w:color="auto"/>
              <w:right w:val="nil"/>
            </w:tcBorders>
            <w:shd w:val="clear" w:color="auto" w:fill="auto"/>
            <w:vAlign w:val="center"/>
          </w:tcPr>
          <w:p w14:paraId="5B525DB5" w14:textId="77777777" w:rsidR="00184350" w:rsidRPr="00BD2978" w:rsidRDefault="00184350" w:rsidP="004F02B7">
            <w:pPr>
              <w:ind w:left="-105" w:right="-152"/>
              <w:contextualSpacing/>
              <w:jc w:val="center"/>
              <w:rPr>
                <w:sz w:val="13"/>
                <w:szCs w:val="13"/>
              </w:rPr>
            </w:pPr>
            <w:r w:rsidRPr="00BD2978">
              <w:rPr>
                <w:sz w:val="13"/>
                <w:szCs w:val="13"/>
              </w:rPr>
              <w:t>2910</w:t>
            </w:r>
          </w:p>
        </w:tc>
        <w:tc>
          <w:tcPr>
            <w:tcW w:w="286" w:type="pct"/>
            <w:tcBorders>
              <w:top w:val="single" w:sz="4" w:space="0" w:color="auto"/>
              <w:left w:val="single" w:sz="4" w:space="0" w:color="auto"/>
              <w:bottom w:val="single" w:sz="4" w:space="0" w:color="auto"/>
              <w:right w:val="nil"/>
            </w:tcBorders>
            <w:shd w:val="clear" w:color="auto" w:fill="auto"/>
            <w:vAlign w:val="center"/>
          </w:tcPr>
          <w:p w14:paraId="01E1C931" w14:textId="77777777" w:rsidR="00184350" w:rsidRPr="00BD2978" w:rsidRDefault="00184350" w:rsidP="004F02B7">
            <w:pPr>
              <w:ind w:left="-105" w:right="-152"/>
              <w:contextualSpacing/>
              <w:jc w:val="center"/>
              <w:rPr>
                <w:sz w:val="13"/>
                <w:szCs w:val="13"/>
              </w:rPr>
            </w:pPr>
            <w:r w:rsidRPr="00BD2978">
              <w:rPr>
                <w:sz w:val="13"/>
                <w:szCs w:val="13"/>
              </w:rPr>
              <w:t>5650</w:t>
            </w:r>
          </w:p>
        </w:tc>
        <w:tc>
          <w:tcPr>
            <w:tcW w:w="284" w:type="pct"/>
            <w:tcBorders>
              <w:top w:val="single" w:sz="4" w:space="0" w:color="auto"/>
              <w:left w:val="single" w:sz="4" w:space="0" w:color="auto"/>
              <w:bottom w:val="single" w:sz="4" w:space="0" w:color="auto"/>
              <w:right w:val="nil"/>
            </w:tcBorders>
            <w:shd w:val="clear" w:color="auto" w:fill="auto"/>
            <w:vAlign w:val="center"/>
          </w:tcPr>
          <w:p w14:paraId="4DF00782"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6" w:type="pct"/>
            <w:tcBorders>
              <w:top w:val="single" w:sz="4" w:space="0" w:color="auto"/>
              <w:left w:val="single" w:sz="4" w:space="0" w:color="auto"/>
              <w:bottom w:val="single" w:sz="4" w:space="0" w:color="auto"/>
              <w:right w:val="nil"/>
            </w:tcBorders>
            <w:shd w:val="clear" w:color="auto" w:fill="auto"/>
            <w:vAlign w:val="center"/>
          </w:tcPr>
          <w:p w14:paraId="0C5CF49A"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6520716A" w14:textId="77777777" w:rsidR="00184350" w:rsidRPr="00BD2978" w:rsidRDefault="00184350" w:rsidP="004F02B7">
            <w:pPr>
              <w:ind w:left="-105" w:right="-152"/>
              <w:contextualSpacing/>
              <w:jc w:val="center"/>
              <w:rPr>
                <w:sz w:val="13"/>
                <w:szCs w:val="13"/>
              </w:rPr>
            </w:pPr>
            <w:r w:rsidRPr="00BD2978">
              <w:rPr>
                <w:sz w:val="13"/>
                <w:szCs w:val="13"/>
              </w:rPr>
              <w:t>34213,82</w:t>
            </w:r>
          </w:p>
        </w:tc>
        <w:tc>
          <w:tcPr>
            <w:tcW w:w="238" w:type="pct"/>
            <w:tcBorders>
              <w:top w:val="single" w:sz="4" w:space="0" w:color="auto"/>
              <w:left w:val="single" w:sz="4" w:space="0" w:color="auto"/>
              <w:bottom w:val="single" w:sz="4" w:space="0" w:color="auto"/>
              <w:right w:val="nil"/>
            </w:tcBorders>
            <w:shd w:val="clear" w:color="auto" w:fill="auto"/>
            <w:vAlign w:val="center"/>
          </w:tcPr>
          <w:p w14:paraId="28ABD590"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632CB7EC" w14:textId="77777777" w:rsidR="00184350" w:rsidRPr="00BD2978" w:rsidRDefault="00184350" w:rsidP="004F02B7">
            <w:pPr>
              <w:ind w:left="-105" w:right="-152"/>
              <w:contextualSpacing/>
              <w:jc w:val="center"/>
              <w:rPr>
                <w:sz w:val="13"/>
                <w:szCs w:val="13"/>
              </w:rPr>
            </w:pPr>
            <w:r w:rsidRPr="00BD2978">
              <w:rPr>
                <w:sz w:val="13"/>
                <w:szCs w:val="13"/>
              </w:rPr>
              <w:t>34213,82</w:t>
            </w:r>
          </w:p>
        </w:tc>
        <w:tc>
          <w:tcPr>
            <w:tcW w:w="234" w:type="pct"/>
            <w:tcBorders>
              <w:top w:val="single" w:sz="4" w:space="0" w:color="auto"/>
              <w:left w:val="single" w:sz="4" w:space="0" w:color="auto"/>
              <w:bottom w:val="single" w:sz="4" w:space="0" w:color="auto"/>
              <w:right w:val="nil"/>
            </w:tcBorders>
            <w:shd w:val="clear" w:color="auto" w:fill="auto"/>
            <w:vAlign w:val="center"/>
          </w:tcPr>
          <w:p w14:paraId="4598C4EE"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0C7C364" w14:textId="77777777" w:rsidR="00184350" w:rsidRDefault="00184350" w:rsidP="004F02B7">
            <w:pPr>
              <w:contextualSpacing/>
              <w:jc w:val="center"/>
              <w:rPr>
                <w:sz w:val="13"/>
                <w:szCs w:val="13"/>
              </w:rPr>
            </w:pPr>
            <w:r>
              <w:rPr>
                <w:sz w:val="13"/>
                <w:szCs w:val="13"/>
              </w:rPr>
              <w:t>0,00</w:t>
            </w:r>
          </w:p>
        </w:tc>
      </w:tr>
      <w:tr w:rsidR="00184350" w:rsidRPr="009E2E84" w14:paraId="4ACC111B" w14:textId="77777777" w:rsidTr="00184350">
        <w:trPr>
          <w:trHeight w:val="20"/>
          <w:tblHeader/>
        </w:trPr>
        <w:tc>
          <w:tcPr>
            <w:tcW w:w="178" w:type="pct"/>
            <w:shd w:val="clear" w:color="auto" w:fill="auto"/>
            <w:vAlign w:val="center"/>
          </w:tcPr>
          <w:p w14:paraId="38DD5226" w14:textId="77777777" w:rsidR="00184350" w:rsidRDefault="00184350" w:rsidP="004F02B7">
            <w:pPr>
              <w:contextualSpacing/>
              <w:jc w:val="center"/>
              <w:rPr>
                <w:sz w:val="13"/>
                <w:szCs w:val="13"/>
              </w:rPr>
            </w:pPr>
            <w:r>
              <w:rPr>
                <w:sz w:val="13"/>
                <w:szCs w:val="13"/>
              </w:rPr>
              <w:t>3.2.6.</w:t>
            </w:r>
          </w:p>
        </w:tc>
        <w:tc>
          <w:tcPr>
            <w:tcW w:w="571" w:type="pct"/>
            <w:shd w:val="clear" w:color="auto" w:fill="auto"/>
            <w:vAlign w:val="center"/>
          </w:tcPr>
          <w:p w14:paraId="1DA55B1E" w14:textId="77777777" w:rsidR="00184350" w:rsidRPr="00BD2978" w:rsidRDefault="00184350" w:rsidP="004F02B7">
            <w:pPr>
              <w:ind w:left="-105" w:right="-152"/>
              <w:contextualSpacing/>
              <w:rPr>
                <w:sz w:val="13"/>
                <w:szCs w:val="13"/>
              </w:rPr>
            </w:pPr>
            <w:r w:rsidRPr="00BD2978">
              <w:rPr>
                <w:sz w:val="13"/>
                <w:szCs w:val="13"/>
              </w:rPr>
              <w:t>Покупка резервного прибора учета природного газа (ТМЦ)</w:t>
            </w:r>
          </w:p>
        </w:tc>
        <w:tc>
          <w:tcPr>
            <w:tcW w:w="713" w:type="pct"/>
            <w:shd w:val="clear" w:color="auto" w:fill="auto"/>
            <w:vAlign w:val="center"/>
          </w:tcPr>
          <w:p w14:paraId="6BA5432C"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3E0ECE72" w14:textId="77777777" w:rsidR="00184350" w:rsidRPr="00BD2978" w:rsidRDefault="00184350" w:rsidP="004F02B7">
            <w:pPr>
              <w:ind w:left="-105" w:right="-152"/>
              <w:contextualSpacing/>
              <w:jc w:val="center"/>
              <w:rPr>
                <w:sz w:val="13"/>
                <w:szCs w:val="13"/>
              </w:rPr>
            </w:pPr>
            <w:r w:rsidRPr="00BD2978">
              <w:rPr>
                <w:sz w:val="13"/>
                <w:szCs w:val="13"/>
              </w:rPr>
              <w:t>Котельный цех ТЭЦ</w:t>
            </w:r>
          </w:p>
        </w:tc>
        <w:tc>
          <w:tcPr>
            <w:tcW w:w="379" w:type="pct"/>
            <w:shd w:val="clear" w:color="auto" w:fill="auto"/>
            <w:vAlign w:val="center"/>
          </w:tcPr>
          <w:p w14:paraId="5912AEC6" w14:textId="77777777" w:rsidR="00184350" w:rsidRPr="00BD2978" w:rsidRDefault="00184350" w:rsidP="004F02B7">
            <w:pPr>
              <w:ind w:left="-105" w:right="-152"/>
              <w:contextualSpacing/>
              <w:jc w:val="center"/>
              <w:rPr>
                <w:sz w:val="13"/>
                <w:szCs w:val="13"/>
              </w:rPr>
            </w:pPr>
            <w:r w:rsidRPr="00BD2978">
              <w:rPr>
                <w:sz w:val="13"/>
                <w:szCs w:val="13"/>
              </w:rPr>
              <w:t>наличие резерва</w:t>
            </w:r>
          </w:p>
        </w:tc>
        <w:tc>
          <w:tcPr>
            <w:tcW w:w="190" w:type="pct"/>
            <w:shd w:val="clear" w:color="auto" w:fill="auto"/>
            <w:vAlign w:val="center"/>
          </w:tcPr>
          <w:p w14:paraId="3CC7C715" w14:textId="77777777" w:rsidR="00184350" w:rsidRPr="00BD2978" w:rsidRDefault="00184350" w:rsidP="004F02B7">
            <w:pPr>
              <w:ind w:left="-105" w:right="-152"/>
              <w:contextualSpacing/>
              <w:jc w:val="center"/>
              <w:rPr>
                <w:sz w:val="13"/>
                <w:szCs w:val="13"/>
              </w:rPr>
            </w:pPr>
            <w:r w:rsidRPr="00BD2978">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572D52B5" w14:textId="77777777" w:rsidR="00184350" w:rsidRPr="00BD2978" w:rsidRDefault="00184350" w:rsidP="004F02B7">
            <w:pPr>
              <w:ind w:left="-105" w:right="-152"/>
              <w:contextualSpacing/>
              <w:jc w:val="center"/>
              <w:rPr>
                <w:sz w:val="13"/>
                <w:szCs w:val="13"/>
              </w:rPr>
            </w:pPr>
            <w:r w:rsidRPr="00BD2978">
              <w:rPr>
                <w:sz w:val="13"/>
                <w:szCs w:val="13"/>
              </w:rPr>
              <w:t>0</w:t>
            </w:r>
          </w:p>
        </w:tc>
        <w:tc>
          <w:tcPr>
            <w:tcW w:w="286" w:type="pct"/>
            <w:tcBorders>
              <w:top w:val="single" w:sz="4" w:space="0" w:color="auto"/>
              <w:left w:val="single" w:sz="4" w:space="0" w:color="auto"/>
              <w:bottom w:val="single" w:sz="4" w:space="0" w:color="auto"/>
              <w:right w:val="nil"/>
            </w:tcBorders>
            <w:shd w:val="clear" w:color="auto" w:fill="auto"/>
            <w:vAlign w:val="center"/>
          </w:tcPr>
          <w:p w14:paraId="00CAE10B" w14:textId="77777777" w:rsidR="00184350" w:rsidRPr="00BD2978" w:rsidRDefault="00184350" w:rsidP="004F02B7">
            <w:pPr>
              <w:ind w:left="-105" w:right="-152"/>
              <w:contextualSpacing/>
              <w:jc w:val="center"/>
              <w:rPr>
                <w:sz w:val="13"/>
                <w:szCs w:val="13"/>
              </w:rPr>
            </w:pPr>
            <w:r w:rsidRPr="00BD2978">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02281D12"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6" w:type="pct"/>
            <w:tcBorders>
              <w:top w:val="single" w:sz="4" w:space="0" w:color="auto"/>
              <w:left w:val="single" w:sz="4" w:space="0" w:color="auto"/>
              <w:bottom w:val="single" w:sz="4" w:space="0" w:color="auto"/>
              <w:right w:val="nil"/>
            </w:tcBorders>
            <w:shd w:val="clear" w:color="auto" w:fill="auto"/>
            <w:vAlign w:val="center"/>
          </w:tcPr>
          <w:p w14:paraId="57EFE640"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2960F8C2" w14:textId="77777777" w:rsidR="00184350" w:rsidRPr="00BD2978" w:rsidRDefault="00184350" w:rsidP="004F02B7">
            <w:pPr>
              <w:ind w:left="-105" w:right="-152"/>
              <w:contextualSpacing/>
              <w:jc w:val="center"/>
              <w:rPr>
                <w:sz w:val="13"/>
                <w:szCs w:val="13"/>
              </w:rPr>
            </w:pPr>
            <w:r w:rsidRPr="00BD2978">
              <w:rPr>
                <w:sz w:val="13"/>
                <w:szCs w:val="13"/>
              </w:rPr>
              <w:t>1890,65</w:t>
            </w:r>
          </w:p>
        </w:tc>
        <w:tc>
          <w:tcPr>
            <w:tcW w:w="238" w:type="pct"/>
            <w:tcBorders>
              <w:top w:val="single" w:sz="4" w:space="0" w:color="auto"/>
              <w:left w:val="single" w:sz="4" w:space="0" w:color="auto"/>
              <w:bottom w:val="single" w:sz="4" w:space="0" w:color="auto"/>
              <w:right w:val="nil"/>
            </w:tcBorders>
            <w:shd w:val="clear" w:color="auto" w:fill="auto"/>
            <w:vAlign w:val="center"/>
          </w:tcPr>
          <w:p w14:paraId="0833EAFE"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4ACAD4CF" w14:textId="77777777" w:rsidR="00184350" w:rsidRPr="00BD2978" w:rsidRDefault="00184350" w:rsidP="004F02B7">
            <w:pPr>
              <w:ind w:left="-105" w:right="-152"/>
              <w:contextualSpacing/>
              <w:jc w:val="center"/>
              <w:rPr>
                <w:sz w:val="13"/>
                <w:szCs w:val="13"/>
              </w:rPr>
            </w:pPr>
            <w:r w:rsidRPr="00BD2978">
              <w:rPr>
                <w:sz w:val="13"/>
                <w:szCs w:val="13"/>
              </w:rPr>
              <w:t>1890,65</w:t>
            </w:r>
          </w:p>
        </w:tc>
        <w:tc>
          <w:tcPr>
            <w:tcW w:w="234" w:type="pct"/>
            <w:tcBorders>
              <w:top w:val="single" w:sz="4" w:space="0" w:color="auto"/>
              <w:left w:val="single" w:sz="4" w:space="0" w:color="auto"/>
              <w:bottom w:val="single" w:sz="4" w:space="0" w:color="auto"/>
              <w:right w:val="nil"/>
            </w:tcBorders>
            <w:shd w:val="clear" w:color="auto" w:fill="auto"/>
            <w:vAlign w:val="center"/>
          </w:tcPr>
          <w:p w14:paraId="6252EE6D"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91B4A6" w14:textId="77777777" w:rsidR="00184350" w:rsidRDefault="00184350" w:rsidP="004F02B7">
            <w:pPr>
              <w:contextualSpacing/>
              <w:jc w:val="center"/>
              <w:rPr>
                <w:sz w:val="13"/>
                <w:szCs w:val="13"/>
              </w:rPr>
            </w:pPr>
            <w:r>
              <w:rPr>
                <w:sz w:val="13"/>
                <w:szCs w:val="13"/>
              </w:rPr>
              <w:t>0,00</w:t>
            </w:r>
          </w:p>
        </w:tc>
      </w:tr>
      <w:tr w:rsidR="00184350" w:rsidRPr="009E2E84" w14:paraId="74D488D1" w14:textId="77777777" w:rsidTr="00184350">
        <w:trPr>
          <w:trHeight w:val="60"/>
          <w:tblHeader/>
        </w:trPr>
        <w:tc>
          <w:tcPr>
            <w:tcW w:w="3645" w:type="pct"/>
            <w:gridSpan w:val="10"/>
            <w:shd w:val="clear" w:color="auto" w:fill="auto"/>
            <w:vAlign w:val="center"/>
          </w:tcPr>
          <w:p w14:paraId="11B9199E" w14:textId="77777777" w:rsidR="00184350" w:rsidRDefault="00184350" w:rsidP="004F02B7">
            <w:pPr>
              <w:contextualSpacing/>
              <w:rPr>
                <w:sz w:val="13"/>
                <w:szCs w:val="13"/>
              </w:rPr>
            </w:pPr>
            <w:r w:rsidRPr="0026175D">
              <w:rPr>
                <w:sz w:val="13"/>
                <w:szCs w:val="13"/>
              </w:rPr>
              <w:t>Всего по группе 3.</w:t>
            </w:r>
          </w:p>
        </w:tc>
        <w:tc>
          <w:tcPr>
            <w:tcW w:w="284" w:type="pct"/>
            <w:tcBorders>
              <w:top w:val="single" w:sz="4" w:space="0" w:color="auto"/>
              <w:left w:val="single" w:sz="4" w:space="0" w:color="auto"/>
              <w:bottom w:val="single" w:sz="4" w:space="0" w:color="auto"/>
              <w:right w:val="nil"/>
            </w:tcBorders>
            <w:shd w:val="clear" w:color="auto" w:fill="auto"/>
            <w:vAlign w:val="center"/>
          </w:tcPr>
          <w:p w14:paraId="05188FF4" w14:textId="77777777" w:rsidR="00184350" w:rsidRPr="00AF0267" w:rsidRDefault="00184350" w:rsidP="004F02B7">
            <w:pPr>
              <w:contextualSpacing/>
              <w:jc w:val="center"/>
              <w:rPr>
                <w:sz w:val="13"/>
                <w:szCs w:val="13"/>
              </w:rPr>
            </w:pPr>
            <w:r>
              <w:rPr>
                <w:sz w:val="13"/>
                <w:szCs w:val="13"/>
              </w:rPr>
              <w:t>273160,46</w:t>
            </w:r>
          </w:p>
        </w:tc>
        <w:tc>
          <w:tcPr>
            <w:tcW w:w="238" w:type="pct"/>
            <w:tcBorders>
              <w:top w:val="single" w:sz="4" w:space="0" w:color="auto"/>
              <w:left w:val="single" w:sz="4" w:space="0" w:color="auto"/>
              <w:bottom w:val="single" w:sz="4" w:space="0" w:color="auto"/>
              <w:right w:val="nil"/>
            </w:tcBorders>
            <w:shd w:val="clear" w:color="auto" w:fill="auto"/>
            <w:vAlign w:val="center"/>
          </w:tcPr>
          <w:p w14:paraId="1A57370B" w14:textId="77777777" w:rsidR="00184350" w:rsidRPr="00AF0267" w:rsidRDefault="00184350" w:rsidP="004F02B7">
            <w:pPr>
              <w:contextualSpacing/>
              <w:jc w:val="center"/>
              <w:rPr>
                <w:sz w:val="13"/>
                <w:szCs w:val="13"/>
              </w:rPr>
            </w:pPr>
            <w:r>
              <w:rPr>
                <w:sz w:val="13"/>
                <w:szCs w:val="13"/>
              </w:rPr>
              <w:t>13274,85</w:t>
            </w:r>
          </w:p>
        </w:tc>
        <w:tc>
          <w:tcPr>
            <w:tcW w:w="331" w:type="pct"/>
            <w:tcBorders>
              <w:top w:val="single" w:sz="4" w:space="0" w:color="auto"/>
              <w:left w:val="single" w:sz="4" w:space="0" w:color="auto"/>
              <w:bottom w:val="single" w:sz="4" w:space="0" w:color="auto"/>
              <w:right w:val="nil"/>
            </w:tcBorders>
            <w:shd w:val="clear" w:color="auto" w:fill="auto"/>
            <w:vAlign w:val="center"/>
          </w:tcPr>
          <w:p w14:paraId="1EE76BB4" w14:textId="77777777" w:rsidR="00184350" w:rsidRPr="00AF0267" w:rsidRDefault="00184350" w:rsidP="004F02B7">
            <w:pPr>
              <w:contextualSpacing/>
              <w:jc w:val="center"/>
              <w:rPr>
                <w:sz w:val="13"/>
                <w:szCs w:val="13"/>
              </w:rPr>
            </w:pPr>
            <w:r>
              <w:rPr>
                <w:sz w:val="13"/>
                <w:szCs w:val="13"/>
              </w:rPr>
              <w:t>113808,02</w:t>
            </w:r>
          </w:p>
        </w:tc>
        <w:tc>
          <w:tcPr>
            <w:tcW w:w="234" w:type="pct"/>
            <w:tcBorders>
              <w:top w:val="single" w:sz="4" w:space="0" w:color="auto"/>
              <w:left w:val="single" w:sz="4" w:space="0" w:color="auto"/>
              <w:bottom w:val="single" w:sz="4" w:space="0" w:color="auto"/>
              <w:right w:val="nil"/>
            </w:tcBorders>
            <w:shd w:val="clear" w:color="auto" w:fill="auto"/>
            <w:vAlign w:val="center"/>
          </w:tcPr>
          <w:p w14:paraId="2F1B8F8A" w14:textId="77777777" w:rsidR="00184350" w:rsidRPr="00AF0267" w:rsidRDefault="00184350" w:rsidP="004F02B7">
            <w:pPr>
              <w:ind w:left="-107" w:right="-120"/>
              <w:contextualSpacing/>
              <w:jc w:val="center"/>
              <w:rPr>
                <w:sz w:val="13"/>
                <w:szCs w:val="13"/>
              </w:rPr>
            </w:pPr>
            <w:r>
              <w:rPr>
                <w:sz w:val="13"/>
                <w:szCs w:val="13"/>
              </w:rPr>
              <w:t>146077,59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F5E6EFC" w14:textId="77777777" w:rsidR="00184350" w:rsidRDefault="00184350" w:rsidP="004F02B7">
            <w:pPr>
              <w:contextualSpacing/>
              <w:jc w:val="center"/>
              <w:rPr>
                <w:sz w:val="13"/>
                <w:szCs w:val="13"/>
              </w:rPr>
            </w:pPr>
            <w:r>
              <w:rPr>
                <w:sz w:val="13"/>
                <w:szCs w:val="13"/>
              </w:rPr>
              <w:t>0,00</w:t>
            </w:r>
          </w:p>
        </w:tc>
      </w:tr>
      <w:tr w:rsidR="00184350" w:rsidRPr="009E2E84" w14:paraId="2AA10A19" w14:textId="77777777" w:rsidTr="004F02B7">
        <w:trPr>
          <w:trHeight w:val="60"/>
          <w:tblHeader/>
        </w:trPr>
        <w:tc>
          <w:tcPr>
            <w:tcW w:w="5000" w:type="pct"/>
            <w:gridSpan w:val="15"/>
            <w:tcBorders>
              <w:right w:val="single" w:sz="4" w:space="0" w:color="auto"/>
            </w:tcBorders>
            <w:shd w:val="clear" w:color="auto" w:fill="auto"/>
            <w:vAlign w:val="center"/>
          </w:tcPr>
          <w:p w14:paraId="1891C0E0" w14:textId="77777777" w:rsidR="00184350" w:rsidRDefault="00184350" w:rsidP="004F02B7">
            <w:pPr>
              <w:contextualSpacing/>
              <w:rPr>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84350" w:rsidRPr="009E2E84" w14:paraId="4E8B4D03" w14:textId="77777777" w:rsidTr="00184350">
        <w:trPr>
          <w:trHeight w:val="298"/>
          <w:tblHeader/>
        </w:trPr>
        <w:tc>
          <w:tcPr>
            <w:tcW w:w="178" w:type="pct"/>
            <w:shd w:val="clear" w:color="auto" w:fill="auto"/>
            <w:vAlign w:val="center"/>
          </w:tcPr>
          <w:p w14:paraId="7F0D27D0" w14:textId="77777777" w:rsidR="00184350" w:rsidRDefault="00184350" w:rsidP="004F02B7">
            <w:pPr>
              <w:contextualSpacing/>
              <w:jc w:val="center"/>
              <w:rPr>
                <w:sz w:val="13"/>
                <w:szCs w:val="13"/>
              </w:rPr>
            </w:pPr>
            <w:r>
              <w:rPr>
                <w:sz w:val="13"/>
                <w:szCs w:val="13"/>
              </w:rPr>
              <w:t>4.1.1.</w:t>
            </w:r>
          </w:p>
        </w:tc>
        <w:tc>
          <w:tcPr>
            <w:tcW w:w="571" w:type="pct"/>
            <w:shd w:val="clear" w:color="auto" w:fill="auto"/>
            <w:vAlign w:val="center"/>
          </w:tcPr>
          <w:p w14:paraId="36BD4263" w14:textId="77777777" w:rsidR="00184350" w:rsidRPr="0059019F" w:rsidRDefault="00184350" w:rsidP="004F02B7">
            <w:pPr>
              <w:ind w:left="-105" w:right="-152"/>
              <w:contextualSpacing/>
              <w:rPr>
                <w:sz w:val="13"/>
                <w:szCs w:val="13"/>
              </w:rPr>
            </w:pPr>
            <w:r>
              <w:rPr>
                <w:sz w:val="13"/>
                <w:szCs w:val="13"/>
              </w:rPr>
              <w:t>Модернизация системы водоподготовки Центральной ТЭЦ для подпитки теплосети (</w:t>
            </w:r>
            <w:r w:rsidRPr="00BD2978">
              <w:rPr>
                <w:sz w:val="13"/>
                <w:szCs w:val="13"/>
              </w:rPr>
              <w:t>СМР+ТМЦ</w:t>
            </w:r>
            <w:r>
              <w:rPr>
                <w:sz w:val="13"/>
                <w:szCs w:val="13"/>
              </w:rPr>
              <w:t>)</w:t>
            </w:r>
          </w:p>
        </w:tc>
        <w:tc>
          <w:tcPr>
            <w:tcW w:w="713" w:type="pct"/>
            <w:shd w:val="clear" w:color="auto" w:fill="auto"/>
            <w:vAlign w:val="center"/>
          </w:tcPr>
          <w:p w14:paraId="15A89221" w14:textId="77777777" w:rsidR="00184350" w:rsidRPr="0059019F" w:rsidRDefault="00184350" w:rsidP="004F02B7">
            <w:pPr>
              <w:ind w:right="-152"/>
              <w:contextualSpacing/>
              <w:rPr>
                <w:sz w:val="13"/>
                <w:szCs w:val="13"/>
              </w:rPr>
            </w:pPr>
            <w:r w:rsidRPr="0059019F">
              <w:rPr>
                <w:sz w:val="13"/>
                <w:szCs w:val="13"/>
              </w:rPr>
              <w:t>Обеспечение надежн</w:t>
            </w:r>
            <w:r>
              <w:rPr>
                <w:sz w:val="13"/>
                <w:szCs w:val="13"/>
              </w:rPr>
              <w:t>ого теплоснабжения потребителей</w:t>
            </w:r>
          </w:p>
        </w:tc>
        <w:tc>
          <w:tcPr>
            <w:tcW w:w="475" w:type="pct"/>
            <w:shd w:val="clear" w:color="auto" w:fill="auto"/>
            <w:vAlign w:val="center"/>
          </w:tcPr>
          <w:p w14:paraId="7EFABE5F" w14:textId="77777777" w:rsidR="00184350" w:rsidRPr="0059019F" w:rsidRDefault="00184350" w:rsidP="004F02B7">
            <w:pPr>
              <w:ind w:right="-152"/>
              <w:contextualSpacing/>
              <w:rPr>
                <w:sz w:val="13"/>
                <w:szCs w:val="13"/>
              </w:rPr>
            </w:pPr>
            <w:r>
              <w:rPr>
                <w:sz w:val="13"/>
                <w:szCs w:val="13"/>
              </w:rPr>
              <w:t>Химический цех ТЭЦ</w:t>
            </w:r>
          </w:p>
        </w:tc>
        <w:tc>
          <w:tcPr>
            <w:tcW w:w="379" w:type="pct"/>
            <w:shd w:val="clear" w:color="auto" w:fill="auto"/>
            <w:vAlign w:val="center"/>
          </w:tcPr>
          <w:p w14:paraId="7466402A" w14:textId="77777777" w:rsidR="00184350" w:rsidRDefault="00184350" w:rsidP="004F02B7">
            <w:pPr>
              <w:contextualSpacing/>
              <w:jc w:val="center"/>
              <w:rPr>
                <w:sz w:val="13"/>
                <w:szCs w:val="13"/>
              </w:rPr>
            </w:pPr>
            <w:r>
              <w:rPr>
                <w:sz w:val="13"/>
                <w:szCs w:val="13"/>
              </w:rPr>
              <w:t>Наличие</w:t>
            </w:r>
          </w:p>
        </w:tc>
        <w:tc>
          <w:tcPr>
            <w:tcW w:w="190" w:type="pct"/>
            <w:shd w:val="clear" w:color="auto" w:fill="auto"/>
            <w:vAlign w:val="center"/>
          </w:tcPr>
          <w:p w14:paraId="11B87CA1" w14:textId="77777777" w:rsidR="00184350" w:rsidRPr="0059019F" w:rsidRDefault="00184350" w:rsidP="004F02B7">
            <w:pPr>
              <w:contextualSpacing/>
              <w:jc w:val="center"/>
              <w:rPr>
                <w:sz w:val="13"/>
                <w:szCs w:val="13"/>
              </w:rPr>
            </w:pPr>
            <w:r>
              <w:rPr>
                <w:sz w:val="13"/>
                <w:szCs w:val="13"/>
              </w:rPr>
              <w:t xml:space="preserve">шт. </w:t>
            </w:r>
          </w:p>
        </w:tc>
        <w:tc>
          <w:tcPr>
            <w:tcW w:w="284" w:type="pct"/>
            <w:tcBorders>
              <w:top w:val="single" w:sz="4" w:space="0" w:color="auto"/>
              <w:left w:val="single" w:sz="4" w:space="0" w:color="auto"/>
              <w:bottom w:val="single" w:sz="4" w:space="0" w:color="auto"/>
              <w:right w:val="nil"/>
            </w:tcBorders>
            <w:shd w:val="clear" w:color="auto" w:fill="auto"/>
            <w:vAlign w:val="center"/>
          </w:tcPr>
          <w:p w14:paraId="6D91D938" w14:textId="77777777" w:rsidR="00184350" w:rsidRDefault="00184350" w:rsidP="004F02B7">
            <w:pPr>
              <w:contextualSpacing/>
              <w:jc w:val="center"/>
              <w:rPr>
                <w:sz w:val="13"/>
                <w:szCs w:val="13"/>
              </w:rPr>
            </w:pPr>
            <w:r>
              <w:rPr>
                <w:sz w:val="13"/>
                <w:szCs w:val="13"/>
              </w:rPr>
              <w:t>0</w:t>
            </w:r>
          </w:p>
        </w:tc>
        <w:tc>
          <w:tcPr>
            <w:tcW w:w="286" w:type="pct"/>
            <w:tcBorders>
              <w:top w:val="single" w:sz="4" w:space="0" w:color="auto"/>
              <w:left w:val="single" w:sz="4" w:space="0" w:color="auto"/>
              <w:bottom w:val="single" w:sz="4" w:space="0" w:color="auto"/>
              <w:right w:val="nil"/>
            </w:tcBorders>
            <w:shd w:val="clear" w:color="auto" w:fill="auto"/>
            <w:vAlign w:val="center"/>
          </w:tcPr>
          <w:p w14:paraId="0F47240C" w14:textId="77777777" w:rsidR="00184350" w:rsidRDefault="00184350" w:rsidP="004F02B7">
            <w:pPr>
              <w:contextualSpacing/>
              <w:jc w:val="center"/>
              <w:rPr>
                <w:sz w:val="13"/>
                <w:szCs w:val="13"/>
              </w:rPr>
            </w:pPr>
            <w:r>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373E86A6" w14:textId="77777777" w:rsidR="00184350" w:rsidRDefault="00184350" w:rsidP="004F02B7">
            <w:pPr>
              <w:ind w:left="-111" w:right="-153"/>
              <w:contextualSpacing/>
              <w:jc w:val="center"/>
              <w:rPr>
                <w:sz w:val="13"/>
                <w:szCs w:val="13"/>
              </w:rPr>
            </w:pPr>
            <w:r>
              <w:rPr>
                <w:sz w:val="13"/>
                <w:szCs w:val="13"/>
              </w:rPr>
              <w:t>2021</w:t>
            </w:r>
          </w:p>
        </w:tc>
        <w:tc>
          <w:tcPr>
            <w:tcW w:w="286" w:type="pct"/>
            <w:tcBorders>
              <w:top w:val="single" w:sz="4" w:space="0" w:color="auto"/>
              <w:left w:val="single" w:sz="4" w:space="0" w:color="auto"/>
              <w:bottom w:val="single" w:sz="4" w:space="0" w:color="auto"/>
              <w:right w:val="nil"/>
            </w:tcBorders>
            <w:shd w:val="clear" w:color="auto" w:fill="auto"/>
            <w:vAlign w:val="center"/>
          </w:tcPr>
          <w:p w14:paraId="74C0612C" w14:textId="77777777" w:rsidR="00184350" w:rsidRDefault="00184350" w:rsidP="004F02B7">
            <w:pPr>
              <w:ind w:left="-110" w:right="-152"/>
              <w:contextualSpacing/>
              <w:jc w:val="center"/>
              <w:rPr>
                <w:sz w:val="13"/>
                <w:szCs w:val="13"/>
              </w:rPr>
            </w:pPr>
            <w:r>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135CD125" w14:textId="77777777" w:rsidR="00184350" w:rsidRPr="00BD2978" w:rsidRDefault="00184350" w:rsidP="004F02B7">
            <w:pPr>
              <w:contextualSpacing/>
              <w:jc w:val="center"/>
              <w:rPr>
                <w:sz w:val="13"/>
                <w:szCs w:val="13"/>
              </w:rPr>
            </w:pPr>
            <w:r w:rsidRPr="00BD2978">
              <w:rPr>
                <w:sz w:val="13"/>
                <w:szCs w:val="13"/>
              </w:rPr>
              <w:t>3231,49</w:t>
            </w:r>
          </w:p>
        </w:tc>
        <w:tc>
          <w:tcPr>
            <w:tcW w:w="238" w:type="pct"/>
            <w:tcBorders>
              <w:top w:val="single" w:sz="4" w:space="0" w:color="auto"/>
              <w:left w:val="single" w:sz="4" w:space="0" w:color="auto"/>
              <w:bottom w:val="single" w:sz="4" w:space="0" w:color="auto"/>
              <w:right w:val="nil"/>
            </w:tcBorders>
            <w:shd w:val="clear" w:color="auto" w:fill="auto"/>
            <w:vAlign w:val="center"/>
          </w:tcPr>
          <w:p w14:paraId="6AD02B2A" w14:textId="77777777" w:rsidR="00184350" w:rsidRPr="00BD2978" w:rsidRDefault="00184350" w:rsidP="004F02B7">
            <w:pPr>
              <w:contextualSpacing/>
              <w:jc w:val="center"/>
              <w:rPr>
                <w:sz w:val="13"/>
                <w:szCs w:val="13"/>
              </w:rPr>
            </w:pPr>
            <w:r w:rsidRPr="00BD2978">
              <w:rPr>
                <w:sz w:val="13"/>
                <w:szCs w:val="13"/>
              </w:rPr>
              <w:t>90,00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4F14E956" w14:textId="77777777" w:rsidR="00184350" w:rsidRPr="00BD2978" w:rsidRDefault="00184350" w:rsidP="004F02B7">
            <w:pPr>
              <w:contextualSpacing/>
              <w:jc w:val="center"/>
              <w:rPr>
                <w:sz w:val="13"/>
                <w:szCs w:val="13"/>
              </w:rPr>
            </w:pPr>
            <w:r w:rsidRPr="00BD2978">
              <w:rPr>
                <w:sz w:val="13"/>
                <w:szCs w:val="13"/>
              </w:rPr>
              <w:t>3141,49</w:t>
            </w:r>
          </w:p>
        </w:tc>
        <w:tc>
          <w:tcPr>
            <w:tcW w:w="234" w:type="pct"/>
            <w:tcBorders>
              <w:top w:val="single" w:sz="4" w:space="0" w:color="auto"/>
              <w:left w:val="single" w:sz="4" w:space="0" w:color="auto"/>
              <w:bottom w:val="single" w:sz="4" w:space="0" w:color="auto"/>
              <w:right w:val="nil"/>
            </w:tcBorders>
            <w:shd w:val="clear" w:color="auto" w:fill="auto"/>
            <w:vAlign w:val="center"/>
          </w:tcPr>
          <w:p w14:paraId="7048647A" w14:textId="77777777" w:rsidR="00184350" w:rsidRPr="00BD2978" w:rsidRDefault="00184350" w:rsidP="004F02B7">
            <w:pPr>
              <w:contextualSpacing/>
              <w:jc w:val="center"/>
              <w:rPr>
                <w:sz w:val="13"/>
                <w:szCs w:val="13"/>
              </w:rPr>
            </w:pPr>
            <w:r>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438D2A" w14:textId="77777777" w:rsidR="00184350" w:rsidRDefault="00184350" w:rsidP="004F02B7">
            <w:pPr>
              <w:contextualSpacing/>
              <w:jc w:val="center"/>
              <w:rPr>
                <w:sz w:val="13"/>
                <w:szCs w:val="13"/>
              </w:rPr>
            </w:pPr>
            <w:r>
              <w:rPr>
                <w:sz w:val="13"/>
                <w:szCs w:val="13"/>
              </w:rPr>
              <w:t>0,00</w:t>
            </w:r>
          </w:p>
        </w:tc>
      </w:tr>
      <w:tr w:rsidR="00184350" w:rsidRPr="009E2E84" w14:paraId="00F299FE" w14:textId="77777777" w:rsidTr="00184350">
        <w:trPr>
          <w:trHeight w:val="96"/>
          <w:tblHeader/>
        </w:trPr>
        <w:tc>
          <w:tcPr>
            <w:tcW w:w="3645" w:type="pct"/>
            <w:gridSpan w:val="10"/>
            <w:shd w:val="clear" w:color="auto" w:fill="auto"/>
            <w:vAlign w:val="center"/>
          </w:tcPr>
          <w:p w14:paraId="5116543D" w14:textId="77777777" w:rsidR="00184350" w:rsidRPr="0026175D" w:rsidRDefault="00184350" w:rsidP="004F02B7">
            <w:pPr>
              <w:contextualSpacing/>
              <w:rPr>
                <w:sz w:val="13"/>
                <w:szCs w:val="13"/>
              </w:rPr>
            </w:pPr>
            <w:r w:rsidRPr="0026175D">
              <w:rPr>
                <w:sz w:val="13"/>
                <w:szCs w:val="13"/>
              </w:rPr>
              <w:t>Всего по группе 4.</w:t>
            </w:r>
          </w:p>
        </w:tc>
        <w:tc>
          <w:tcPr>
            <w:tcW w:w="284" w:type="pct"/>
            <w:tcBorders>
              <w:top w:val="single" w:sz="4" w:space="0" w:color="auto"/>
              <w:left w:val="single" w:sz="4" w:space="0" w:color="auto"/>
              <w:bottom w:val="single" w:sz="4" w:space="0" w:color="auto"/>
              <w:right w:val="nil"/>
            </w:tcBorders>
            <w:shd w:val="clear" w:color="auto" w:fill="auto"/>
            <w:vAlign w:val="center"/>
          </w:tcPr>
          <w:p w14:paraId="60AA946E" w14:textId="77777777" w:rsidR="00184350" w:rsidRPr="00BD2978" w:rsidRDefault="00184350" w:rsidP="004F02B7">
            <w:pPr>
              <w:contextualSpacing/>
              <w:jc w:val="center"/>
              <w:rPr>
                <w:sz w:val="13"/>
                <w:szCs w:val="13"/>
              </w:rPr>
            </w:pPr>
            <w:r w:rsidRPr="00BD2978">
              <w:rPr>
                <w:sz w:val="13"/>
                <w:szCs w:val="13"/>
              </w:rPr>
              <w:t>3231,49</w:t>
            </w:r>
          </w:p>
        </w:tc>
        <w:tc>
          <w:tcPr>
            <w:tcW w:w="238" w:type="pct"/>
            <w:tcBorders>
              <w:top w:val="single" w:sz="4" w:space="0" w:color="auto"/>
              <w:left w:val="single" w:sz="4" w:space="0" w:color="auto"/>
              <w:bottom w:val="single" w:sz="4" w:space="0" w:color="auto"/>
              <w:right w:val="nil"/>
            </w:tcBorders>
            <w:shd w:val="clear" w:color="auto" w:fill="auto"/>
            <w:vAlign w:val="center"/>
          </w:tcPr>
          <w:p w14:paraId="0B0D2BDC" w14:textId="77777777" w:rsidR="00184350" w:rsidRPr="00BD2978" w:rsidRDefault="00184350" w:rsidP="004F02B7">
            <w:pPr>
              <w:contextualSpacing/>
              <w:jc w:val="center"/>
              <w:rPr>
                <w:sz w:val="13"/>
                <w:szCs w:val="13"/>
              </w:rPr>
            </w:pPr>
            <w:r w:rsidRPr="00BD2978">
              <w:rPr>
                <w:sz w:val="13"/>
                <w:szCs w:val="13"/>
              </w:rPr>
              <w:t>90,00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13585FFB" w14:textId="77777777" w:rsidR="00184350" w:rsidRPr="00BD2978" w:rsidRDefault="00184350" w:rsidP="004F02B7">
            <w:pPr>
              <w:contextualSpacing/>
              <w:jc w:val="center"/>
              <w:rPr>
                <w:sz w:val="13"/>
                <w:szCs w:val="13"/>
              </w:rPr>
            </w:pPr>
            <w:r w:rsidRPr="00BD2978">
              <w:rPr>
                <w:sz w:val="13"/>
                <w:szCs w:val="13"/>
              </w:rPr>
              <w:t>3141,49</w:t>
            </w:r>
          </w:p>
        </w:tc>
        <w:tc>
          <w:tcPr>
            <w:tcW w:w="234" w:type="pct"/>
            <w:tcBorders>
              <w:top w:val="single" w:sz="4" w:space="0" w:color="auto"/>
              <w:left w:val="single" w:sz="4" w:space="0" w:color="auto"/>
              <w:bottom w:val="single" w:sz="4" w:space="0" w:color="auto"/>
              <w:right w:val="nil"/>
            </w:tcBorders>
            <w:shd w:val="clear" w:color="auto" w:fill="auto"/>
            <w:vAlign w:val="center"/>
          </w:tcPr>
          <w:p w14:paraId="4066D77B" w14:textId="77777777" w:rsidR="00184350" w:rsidRPr="00BD2978" w:rsidRDefault="00184350" w:rsidP="004F02B7">
            <w:pPr>
              <w:contextualSpacing/>
              <w:jc w:val="center"/>
              <w:rPr>
                <w:sz w:val="13"/>
                <w:szCs w:val="13"/>
              </w:rPr>
            </w:pPr>
            <w:r>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4656579" w14:textId="77777777" w:rsidR="00184350" w:rsidRDefault="00184350" w:rsidP="004F02B7">
            <w:pPr>
              <w:contextualSpacing/>
              <w:jc w:val="center"/>
              <w:rPr>
                <w:sz w:val="13"/>
                <w:szCs w:val="13"/>
              </w:rPr>
            </w:pPr>
            <w:r>
              <w:rPr>
                <w:sz w:val="13"/>
                <w:szCs w:val="13"/>
              </w:rPr>
              <w:t>0,00</w:t>
            </w:r>
          </w:p>
        </w:tc>
      </w:tr>
      <w:tr w:rsidR="00184350" w:rsidRPr="009E2E84" w14:paraId="071B027F" w14:textId="77777777" w:rsidTr="004F02B7">
        <w:trPr>
          <w:trHeight w:val="84"/>
          <w:tblHeader/>
        </w:trPr>
        <w:tc>
          <w:tcPr>
            <w:tcW w:w="5000" w:type="pct"/>
            <w:gridSpan w:val="15"/>
            <w:tcBorders>
              <w:right w:val="single" w:sz="4" w:space="0" w:color="auto"/>
            </w:tcBorders>
            <w:shd w:val="clear" w:color="auto" w:fill="auto"/>
            <w:vAlign w:val="center"/>
          </w:tcPr>
          <w:p w14:paraId="760A603D" w14:textId="77777777" w:rsidR="00184350" w:rsidRPr="0026175D" w:rsidRDefault="00184350" w:rsidP="004F02B7">
            <w:pPr>
              <w:contextualSpacing/>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184350" w:rsidRPr="009E2E84" w14:paraId="2B80F7B6" w14:textId="77777777" w:rsidTr="004F02B7">
        <w:trPr>
          <w:trHeight w:val="60"/>
          <w:tblHeader/>
        </w:trPr>
        <w:tc>
          <w:tcPr>
            <w:tcW w:w="5000" w:type="pct"/>
            <w:gridSpan w:val="15"/>
            <w:tcBorders>
              <w:right w:val="single" w:sz="4" w:space="0" w:color="auto"/>
            </w:tcBorders>
            <w:shd w:val="clear" w:color="auto" w:fill="auto"/>
            <w:vAlign w:val="center"/>
          </w:tcPr>
          <w:p w14:paraId="323B643B" w14:textId="77777777" w:rsidR="00184350" w:rsidRDefault="00184350" w:rsidP="004F02B7">
            <w:pPr>
              <w:contextualSpacing/>
              <w:rPr>
                <w:sz w:val="13"/>
                <w:szCs w:val="13"/>
              </w:rPr>
            </w:pPr>
            <w:r w:rsidRPr="0026175D">
              <w:rPr>
                <w:bCs/>
                <w:sz w:val="13"/>
                <w:szCs w:val="13"/>
              </w:rPr>
              <w:t>5.1. Вывод из эксплуатации, консервация и демонтаж тепловых сетей</w:t>
            </w:r>
          </w:p>
        </w:tc>
      </w:tr>
      <w:tr w:rsidR="00184350" w:rsidRPr="009E2E84" w14:paraId="147780A1" w14:textId="77777777" w:rsidTr="004F02B7">
        <w:trPr>
          <w:trHeight w:val="60"/>
          <w:tblHeader/>
        </w:trPr>
        <w:tc>
          <w:tcPr>
            <w:tcW w:w="5000" w:type="pct"/>
            <w:gridSpan w:val="15"/>
            <w:tcBorders>
              <w:right w:val="single" w:sz="4" w:space="0" w:color="auto"/>
            </w:tcBorders>
            <w:shd w:val="clear" w:color="auto" w:fill="auto"/>
            <w:vAlign w:val="center"/>
          </w:tcPr>
          <w:p w14:paraId="0DABD783" w14:textId="77777777" w:rsidR="00184350" w:rsidRDefault="00184350" w:rsidP="004F02B7">
            <w:pPr>
              <w:contextualSpacing/>
              <w:rPr>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184350" w:rsidRPr="009E2E84" w14:paraId="7159E5CE" w14:textId="77777777" w:rsidTr="00184350">
        <w:trPr>
          <w:trHeight w:val="60"/>
          <w:tblHeader/>
        </w:trPr>
        <w:tc>
          <w:tcPr>
            <w:tcW w:w="3645" w:type="pct"/>
            <w:gridSpan w:val="10"/>
            <w:shd w:val="clear" w:color="auto" w:fill="auto"/>
            <w:vAlign w:val="center"/>
          </w:tcPr>
          <w:p w14:paraId="478E5144" w14:textId="77777777" w:rsidR="00184350" w:rsidRDefault="00184350" w:rsidP="004F02B7">
            <w:pPr>
              <w:ind w:left="-110" w:right="-152"/>
              <w:contextualSpacing/>
              <w:rPr>
                <w:sz w:val="13"/>
                <w:szCs w:val="13"/>
              </w:rPr>
            </w:pPr>
            <w:r w:rsidRPr="0026175D">
              <w:rPr>
                <w:sz w:val="13"/>
                <w:szCs w:val="13"/>
              </w:rPr>
              <w:t>Всего по группе 5.</w:t>
            </w:r>
          </w:p>
        </w:tc>
        <w:tc>
          <w:tcPr>
            <w:tcW w:w="284" w:type="pct"/>
            <w:tcBorders>
              <w:top w:val="single" w:sz="4" w:space="0" w:color="auto"/>
              <w:left w:val="single" w:sz="4" w:space="0" w:color="auto"/>
              <w:bottom w:val="single" w:sz="4" w:space="0" w:color="auto"/>
              <w:right w:val="nil"/>
            </w:tcBorders>
            <w:shd w:val="clear" w:color="auto" w:fill="auto"/>
            <w:vAlign w:val="center"/>
          </w:tcPr>
          <w:p w14:paraId="39D0810F" w14:textId="77777777" w:rsidR="00184350" w:rsidRDefault="00184350" w:rsidP="004F02B7">
            <w:pPr>
              <w:contextualSpacing/>
              <w:jc w:val="center"/>
              <w:rPr>
                <w:sz w:val="13"/>
                <w:szCs w:val="13"/>
              </w:rPr>
            </w:pPr>
            <w:r>
              <w:rPr>
                <w:sz w:val="13"/>
                <w:szCs w:val="13"/>
              </w:rPr>
              <w:t>0,00</w:t>
            </w:r>
          </w:p>
        </w:tc>
        <w:tc>
          <w:tcPr>
            <w:tcW w:w="238" w:type="pct"/>
            <w:tcBorders>
              <w:top w:val="single" w:sz="4" w:space="0" w:color="auto"/>
              <w:left w:val="single" w:sz="4" w:space="0" w:color="auto"/>
              <w:bottom w:val="single" w:sz="4" w:space="0" w:color="auto"/>
              <w:right w:val="nil"/>
            </w:tcBorders>
            <w:shd w:val="clear" w:color="auto" w:fill="auto"/>
            <w:vAlign w:val="center"/>
          </w:tcPr>
          <w:p w14:paraId="0EF3F0BF" w14:textId="77777777" w:rsidR="00184350" w:rsidRDefault="00184350" w:rsidP="004F02B7">
            <w:pPr>
              <w:contextualSpacing/>
              <w:jc w:val="center"/>
              <w:rPr>
                <w:sz w:val="13"/>
                <w:szCs w:val="13"/>
              </w:rPr>
            </w:pPr>
            <w:r>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3F679020" w14:textId="77777777" w:rsidR="00184350" w:rsidRDefault="00184350" w:rsidP="004F02B7">
            <w:pPr>
              <w:contextualSpacing/>
              <w:jc w:val="center"/>
              <w:rPr>
                <w:sz w:val="13"/>
                <w:szCs w:val="13"/>
              </w:rPr>
            </w:pPr>
            <w:r>
              <w:rPr>
                <w:sz w:val="13"/>
                <w:szCs w:val="13"/>
              </w:rPr>
              <w:t>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0310F312" w14:textId="77777777" w:rsidR="00184350" w:rsidRDefault="00184350" w:rsidP="004F02B7">
            <w:pPr>
              <w:ind w:left="-107" w:right="-120"/>
              <w:contextualSpacing/>
              <w:jc w:val="center"/>
              <w:rPr>
                <w:sz w:val="13"/>
                <w:szCs w:val="13"/>
              </w:rPr>
            </w:pPr>
            <w:r>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49AC0B" w14:textId="77777777" w:rsidR="00184350" w:rsidRDefault="00184350" w:rsidP="004F02B7">
            <w:pPr>
              <w:contextualSpacing/>
              <w:jc w:val="center"/>
              <w:rPr>
                <w:sz w:val="13"/>
                <w:szCs w:val="13"/>
              </w:rPr>
            </w:pPr>
            <w:r>
              <w:rPr>
                <w:sz w:val="13"/>
                <w:szCs w:val="13"/>
              </w:rPr>
              <w:t>0,00</w:t>
            </w:r>
          </w:p>
        </w:tc>
      </w:tr>
      <w:tr w:rsidR="00184350" w:rsidRPr="009E2E84" w14:paraId="4A50FAE5" w14:textId="77777777" w:rsidTr="00184350">
        <w:trPr>
          <w:trHeight w:val="60"/>
          <w:tblHeader/>
        </w:trPr>
        <w:tc>
          <w:tcPr>
            <w:tcW w:w="3645" w:type="pct"/>
            <w:gridSpan w:val="10"/>
            <w:shd w:val="clear" w:color="auto" w:fill="auto"/>
            <w:vAlign w:val="center"/>
            <w:hideMark/>
          </w:tcPr>
          <w:p w14:paraId="20D20F71" w14:textId="77777777" w:rsidR="00184350" w:rsidRPr="0026175D" w:rsidRDefault="00184350" w:rsidP="004F02B7">
            <w:pPr>
              <w:contextualSpacing/>
              <w:rPr>
                <w:sz w:val="13"/>
                <w:szCs w:val="13"/>
              </w:rPr>
            </w:pPr>
            <w:r w:rsidRPr="0026175D">
              <w:rPr>
                <w:sz w:val="13"/>
                <w:szCs w:val="13"/>
              </w:rPr>
              <w:t>ИТОГО по программе</w:t>
            </w:r>
          </w:p>
        </w:tc>
        <w:tc>
          <w:tcPr>
            <w:tcW w:w="284" w:type="pct"/>
            <w:tcBorders>
              <w:top w:val="single" w:sz="4" w:space="0" w:color="auto"/>
              <w:left w:val="single" w:sz="4" w:space="0" w:color="auto"/>
              <w:bottom w:val="single" w:sz="4" w:space="0" w:color="auto"/>
              <w:right w:val="nil"/>
            </w:tcBorders>
            <w:shd w:val="clear" w:color="auto" w:fill="auto"/>
            <w:vAlign w:val="center"/>
          </w:tcPr>
          <w:p w14:paraId="35A7226A" w14:textId="77777777" w:rsidR="00184350" w:rsidRPr="00AF0267" w:rsidRDefault="00184350" w:rsidP="004F02B7">
            <w:pPr>
              <w:contextualSpacing/>
              <w:jc w:val="center"/>
              <w:rPr>
                <w:sz w:val="13"/>
                <w:szCs w:val="13"/>
              </w:rPr>
            </w:pPr>
            <w:r>
              <w:rPr>
                <w:sz w:val="13"/>
                <w:szCs w:val="13"/>
              </w:rPr>
              <w:t>276391,95</w:t>
            </w:r>
          </w:p>
        </w:tc>
        <w:tc>
          <w:tcPr>
            <w:tcW w:w="238" w:type="pct"/>
            <w:tcBorders>
              <w:top w:val="single" w:sz="4" w:space="0" w:color="auto"/>
              <w:left w:val="single" w:sz="4" w:space="0" w:color="auto"/>
              <w:bottom w:val="single" w:sz="4" w:space="0" w:color="auto"/>
              <w:right w:val="nil"/>
            </w:tcBorders>
            <w:shd w:val="clear" w:color="auto" w:fill="auto"/>
            <w:vAlign w:val="center"/>
          </w:tcPr>
          <w:p w14:paraId="67E01778" w14:textId="77777777" w:rsidR="00184350" w:rsidRPr="00AF0267" w:rsidRDefault="00184350" w:rsidP="004F02B7">
            <w:pPr>
              <w:contextualSpacing/>
              <w:jc w:val="center"/>
              <w:rPr>
                <w:sz w:val="13"/>
                <w:szCs w:val="13"/>
              </w:rPr>
            </w:pPr>
            <w:r>
              <w:rPr>
                <w:sz w:val="13"/>
                <w:szCs w:val="13"/>
              </w:rPr>
              <w:t>13364,85</w:t>
            </w:r>
          </w:p>
        </w:tc>
        <w:tc>
          <w:tcPr>
            <w:tcW w:w="331" w:type="pct"/>
            <w:tcBorders>
              <w:top w:val="single" w:sz="4" w:space="0" w:color="auto"/>
              <w:left w:val="single" w:sz="4" w:space="0" w:color="auto"/>
              <w:bottom w:val="single" w:sz="4" w:space="0" w:color="auto"/>
              <w:right w:val="nil"/>
            </w:tcBorders>
            <w:shd w:val="clear" w:color="auto" w:fill="auto"/>
            <w:vAlign w:val="center"/>
          </w:tcPr>
          <w:p w14:paraId="1AF14411" w14:textId="77777777" w:rsidR="00184350" w:rsidRPr="00AF0267" w:rsidRDefault="00184350" w:rsidP="004F02B7">
            <w:pPr>
              <w:contextualSpacing/>
              <w:jc w:val="center"/>
              <w:rPr>
                <w:sz w:val="13"/>
                <w:szCs w:val="13"/>
              </w:rPr>
            </w:pPr>
            <w:r>
              <w:rPr>
                <w:sz w:val="13"/>
                <w:szCs w:val="13"/>
              </w:rPr>
              <w:t>116949,51</w:t>
            </w:r>
          </w:p>
        </w:tc>
        <w:tc>
          <w:tcPr>
            <w:tcW w:w="234" w:type="pct"/>
            <w:tcBorders>
              <w:top w:val="single" w:sz="4" w:space="0" w:color="auto"/>
              <w:left w:val="single" w:sz="4" w:space="0" w:color="auto"/>
              <w:bottom w:val="single" w:sz="4" w:space="0" w:color="auto"/>
              <w:right w:val="nil"/>
            </w:tcBorders>
            <w:shd w:val="clear" w:color="auto" w:fill="auto"/>
            <w:vAlign w:val="center"/>
          </w:tcPr>
          <w:p w14:paraId="34CD021D" w14:textId="77777777" w:rsidR="00184350" w:rsidRPr="00AF0267" w:rsidRDefault="00184350" w:rsidP="004F02B7">
            <w:pPr>
              <w:ind w:left="-107" w:right="-120"/>
              <w:contextualSpacing/>
              <w:jc w:val="center"/>
              <w:rPr>
                <w:sz w:val="13"/>
                <w:szCs w:val="13"/>
              </w:rPr>
            </w:pPr>
            <w:r>
              <w:rPr>
                <w:sz w:val="13"/>
                <w:szCs w:val="13"/>
              </w:rPr>
              <w:t>146077,59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7D6E661" w14:textId="77777777" w:rsidR="00184350" w:rsidRDefault="00184350" w:rsidP="004F02B7">
            <w:pPr>
              <w:contextualSpacing/>
              <w:jc w:val="center"/>
              <w:rPr>
                <w:sz w:val="13"/>
                <w:szCs w:val="13"/>
              </w:rPr>
            </w:pPr>
            <w:r>
              <w:rPr>
                <w:sz w:val="13"/>
                <w:szCs w:val="13"/>
              </w:rPr>
              <w:t>0,00</w:t>
            </w:r>
          </w:p>
        </w:tc>
      </w:tr>
    </w:tbl>
    <w:p w14:paraId="0CC19D39" w14:textId="651C352A" w:rsidR="00184350" w:rsidRPr="00D00103" w:rsidRDefault="00184350" w:rsidP="00184350">
      <w:pPr>
        <w:tabs>
          <w:tab w:val="left" w:pos="5580"/>
          <w:tab w:val="left" w:pos="9498"/>
        </w:tabs>
        <w:ind w:left="-2884" w:right="-569" w:firstLine="8696"/>
      </w:pPr>
      <w:r w:rsidRPr="009B5B8F">
        <w:t xml:space="preserve">Приложение № </w:t>
      </w:r>
      <w:r w:rsidR="009B5B8F" w:rsidRPr="009B5B8F">
        <w:t>8</w:t>
      </w:r>
      <w:r w:rsidRPr="009B5B8F">
        <w:t xml:space="preserve"> к</w:t>
      </w:r>
      <w:r w:rsidRPr="00D00103">
        <w:t xml:space="preserve"> протоколу № </w:t>
      </w:r>
      <w:r>
        <w:t>79</w:t>
      </w:r>
    </w:p>
    <w:p w14:paraId="7AB93F2A" w14:textId="77777777" w:rsidR="00184350" w:rsidRPr="00D00103" w:rsidRDefault="00184350" w:rsidP="00184350">
      <w:pPr>
        <w:tabs>
          <w:tab w:val="left" w:pos="5580"/>
          <w:tab w:val="left" w:pos="9498"/>
        </w:tabs>
        <w:ind w:left="-2884" w:right="-569" w:firstLine="8696"/>
      </w:pPr>
      <w:r w:rsidRPr="00D00103">
        <w:t>заседания правления Региональной</w:t>
      </w:r>
    </w:p>
    <w:p w14:paraId="2FB91596" w14:textId="77777777" w:rsidR="00184350" w:rsidRPr="00D00103" w:rsidRDefault="00184350" w:rsidP="00184350">
      <w:pPr>
        <w:tabs>
          <w:tab w:val="left" w:pos="5580"/>
          <w:tab w:val="left" w:pos="9498"/>
        </w:tabs>
        <w:ind w:left="-2884" w:right="-569" w:firstLine="8696"/>
      </w:pPr>
      <w:r w:rsidRPr="00D00103">
        <w:t>энергетической комиссии</w:t>
      </w:r>
    </w:p>
    <w:p w14:paraId="6A7DE18C" w14:textId="0AAFCABE" w:rsidR="00184350" w:rsidRDefault="00184350" w:rsidP="00184350">
      <w:pPr>
        <w:tabs>
          <w:tab w:val="left" w:pos="5580"/>
          <w:tab w:val="left" w:pos="9498"/>
        </w:tabs>
        <w:ind w:left="-2884" w:right="-569" w:firstLine="8696"/>
      </w:pPr>
      <w:r w:rsidRPr="00D00103">
        <w:t xml:space="preserve">Кузбасса от </w:t>
      </w:r>
      <w:r>
        <w:t>17.11</w:t>
      </w:r>
      <w:r w:rsidRPr="00D00103">
        <w:t>.2022</w:t>
      </w:r>
    </w:p>
    <w:p w14:paraId="15018BF4" w14:textId="77777777" w:rsidR="00184350" w:rsidRDefault="00184350" w:rsidP="00184350">
      <w:pPr>
        <w:tabs>
          <w:tab w:val="left" w:pos="5580"/>
          <w:tab w:val="left" w:pos="9498"/>
        </w:tabs>
        <w:ind w:left="-2884" w:right="-569" w:firstLine="8696"/>
      </w:pPr>
    </w:p>
    <w:p w14:paraId="4E3065F7" w14:textId="77777777" w:rsidR="00184350" w:rsidRPr="000F56AA" w:rsidRDefault="00184350" w:rsidP="00184350">
      <w:pPr>
        <w:autoSpaceDE w:val="0"/>
        <w:autoSpaceDN w:val="0"/>
        <w:adjustRightInd w:val="0"/>
        <w:jc w:val="center"/>
        <w:rPr>
          <w:color w:val="000000"/>
          <w:sz w:val="28"/>
          <w:szCs w:val="28"/>
        </w:rPr>
      </w:pPr>
      <w:r w:rsidRPr="000F56AA">
        <w:rPr>
          <w:color w:val="000000"/>
          <w:sz w:val="28"/>
          <w:szCs w:val="28"/>
        </w:rPr>
        <w:t xml:space="preserve">Паспорт инвестиционной программы в сфере теплоснабжения </w:t>
      </w:r>
      <w:r>
        <w:rPr>
          <w:color w:val="000000"/>
          <w:sz w:val="28"/>
          <w:szCs w:val="28"/>
        </w:rPr>
        <w:t>ООО «ЭнергоТранзит</w:t>
      </w:r>
      <w:r w:rsidRPr="000F56AA">
        <w:rPr>
          <w:color w:val="000000"/>
          <w:sz w:val="28"/>
          <w:szCs w:val="28"/>
        </w:rPr>
        <w:t>»</w:t>
      </w:r>
      <w:r>
        <w:rPr>
          <w:color w:val="000000"/>
          <w:sz w:val="28"/>
          <w:szCs w:val="28"/>
        </w:rPr>
        <w:t xml:space="preserve"> на 2022 год</w:t>
      </w:r>
    </w:p>
    <w:p w14:paraId="31C49012" w14:textId="77777777" w:rsidR="00184350" w:rsidRDefault="00184350" w:rsidP="00184350">
      <w:pPr>
        <w:autoSpaceDE w:val="0"/>
        <w:autoSpaceDN w:val="0"/>
        <w:adjustRightInd w:val="0"/>
        <w:jc w:val="center"/>
        <w:rPr>
          <w:sz w:val="28"/>
          <w:szCs w:val="28"/>
        </w:rPr>
      </w:pPr>
    </w:p>
    <w:tbl>
      <w:tblPr>
        <w:tblOverlap w:val="never"/>
        <w:tblW w:w="9706" w:type="dxa"/>
        <w:tblInd w:w="10" w:type="dxa"/>
        <w:tblLayout w:type="fixed"/>
        <w:tblCellMar>
          <w:left w:w="10" w:type="dxa"/>
          <w:right w:w="10" w:type="dxa"/>
        </w:tblCellMar>
        <w:tblLook w:val="04A0" w:firstRow="1" w:lastRow="0" w:firstColumn="1" w:lastColumn="0" w:noHBand="0" w:noVBand="1"/>
      </w:tblPr>
      <w:tblGrid>
        <w:gridCol w:w="4907"/>
        <w:gridCol w:w="4799"/>
      </w:tblGrid>
      <w:tr w:rsidR="00184350" w:rsidRPr="004A3910" w14:paraId="7AB25881" w14:textId="77777777" w:rsidTr="004F02B7">
        <w:trPr>
          <w:trHeight w:val="553"/>
        </w:trPr>
        <w:tc>
          <w:tcPr>
            <w:tcW w:w="4907" w:type="dxa"/>
            <w:tcBorders>
              <w:top w:val="single" w:sz="4" w:space="0" w:color="auto"/>
              <w:left w:val="single" w:sz="4" w:space="0" w:color="auto"/>
            </w:tcBorders>
            <w:shd w:val="clear" w:color="auto" w:fill="FFFFFF"/>
            <w:vAlign w:val="center"/>
          </w:tcPr>
          <w:p w14:paraId="5CD7C61F" w14:textId="77777777" w:rsidR="00184350" w:rsidRPr="0036422E" w:rsidRDefault="00184350" w:rsidP="004F02B7">
            <w:pPr>
              <w:pStyle w:val="2f2"/>
              <w:shd w:val="clear" w:color="auto" w:fill="auto"/>
              <w:spacing w:line="230" w:lineRule="exact"/>
              <w:rPr>
                <w:sz w:val="24"/>
                <w:szCs w:val="24"/>
              </w:rPr>
            </w:pPr>
            <w:r w:rsidRPr="0036422E">
              <w:rPr>
                <w:rStyle w:val="10pt"/>
                <w:sz w:val="24"/>
                <w:szCs w:val="24"/>
              </w:rPr>
              <w:t>Наименование организации, в отношении которой разрабатывается инвестиционная программа в сфере теплоснабжения</w:t>
            </w:r>
          </w:p>
        </w:tc>
        <w:tc>
          <w:tcPr>
            <w:tcW w:w="4799" w:type="dxa"/>
            <w:tcBorders>
              <w:top w:val="single" w:sz="4" w:space="0" w:color="auto"/>
              <w:left w:val="single" w:sz="4" w:space="0" w:color="auto"/>
              <w:right w:val="single" w:sz="4" w:space="0" w:color="auto"/>
            </w:tcBorders>
            <w:shd w:val="clear" w:color="auto" w:fill="FFFFFF"/>
            <w:vAlign w:val="center"/>
          </w:tcPr>
          <w:p w14:paraId="5CD88D52" w14:textId="77777777" w:rsidR="00184350" w:rsidRPr="00804BB8" w:rsidRDefault="00184350" w:rsidP="004F02B7">
            <w:pPr>
              <w:jc w:val="center"/>
            </w:pPr>
            <w:r>
              <w:t>Общество с ограниченной ответственностью «ЭнергоТранзит»</w:t>
            </w:r>
          </w:p>
        </w:tc>
      </w:tr>
      <w:tr w:rsidR="00184350" w14:paraId="0D8ED9BD" w14:textId="77777777" w:rsidTr="004F02B7">
        <w:trPr>
          <w:trHeight w:val="60"/>
        </w:trPr>
        <w:tc>
          <w:tcPr>
            <w:tcW w:w="4907" w:type="dxa"/>
            <w:tcBorders>
              <w:top w:val="single" w:sz="4" w:space="0" w:color="auto"/>
              <w:left w:val="single" w:sz="4" w:space="0" w:color="auto"/>
            </w:tcBorders>
            <w:shd w:val="clear" w:color="auto" w:fill="FFFFFF"/>
            <w:vAlign w:val="center"/>
          </w:tcPr>
          <w:p w14:paraId="26FA4546" w14:textId="77777777" w:rsidR="00184350" w:rsidRPr="00877612" w:rsidRDefault="00184350" w:rsidP="004F02B7">
            <w:pPr>
              <w:pStyle w:val="2f2"/>
              <w:shd w:val="clear" w:color="auto" w:fill="auto"/>
              <w:spacing w:line="200" w:lineRule="exact"/>
              <w:rPr>
                <w:sz w:val="24"/>
                <w:szCs w:val="24"/>
              </w:rPr>
            </w:pPr>
            <w:r w:rsidRPr="00877612">
              <w:rPr>
                <w:rStyle w:val="10pt"/>
                <w:sz w:val="24"/>
                <w:szCs w:val="24"/>
              </w:rPr>
              <w:t>Местонахождение регулируемой организации</w:t>
            </w:r>
          </w:p>
        </w:tc>
        <w:tc>
          <w:tcPr>
            <w:tcW w:w="4799" w:type="dxa"/>
            <w:tcBorders>
              <w:top w:val="single" w:sz="4" w:space="0" w:color="auto"/>
              <w:left w:val="single" w:sz="4" w:space="0" w:color="auto"/>
              <w:right w:val="single" w:sz="4" w:space="0" w:color="auto"/>
            </w:tcBorders>
            <w:shd w:val="clear" w:color="auto" w:fill="FFFFFF"/>
            <w:vAlign w:val="center"/>
          </w:tcPr>
          <w:p w14:paraId="6A40645F" w14:textId="77777777" w:rsidR="00184350" w:rsidRDefault="00184350" w:rsidP="004F02B7">
            <w:pPr>
              <w:jc w:val="center"/>
            </w:pPr>
            <w:r>
              <w:t>654006</w:t>
            </w:r>
            <w:r w:rsidRPr="009A2BCB">
              <w:t>, Кемеровская обл., г.</w:t>
            </w:r>
            <w:r>
              <w:t xml:space="preserve"> Новокузнецк</w:t>
            </w:r>
            <w:r w:rsidRPr="009A2BCB">
              <w:t xml:space="preserve">, </w:t>
            </w:r>
          </w:p>
          <w:p w14:paraId="43577777" w14:textId="77777777" w:rsidR="00184350" w:rsidRPr="00804BB8" w:rsidRDefault="00184350" w:rsidP="004F02B7">
            <w:pPr>
              <w:jc w:val="center"/>
            </w:pPr>
            <w:r>
              <w:t>ул. Орджоникидзе, 12, офис 7</w:t>
            </w:r>
          </w:p>
        </w:tc>
      </w:tr>
      <w:tr w:rsidR="00184350" w14:paraId="36AF91C0" w14:textId="77777777" w:rsidTr="004F02B7">
        <w:trPr>
          <w:trHeight w:val="400"/>
        </w:trPr>
        <w:tc>
          <w:tcPr>
            <w:tcW w:w="4907" w:type="dxa"/>
            <w:tcBorders>
              <w:top w:val="single" w:sz="4" w:space="0" w:color="auto"/>
              <w:left w:val="single" w:sz="4" w:space="0" w:color="auto"/>
            </w:tcBorders>
            <w:shd w:val="clear" w:color="auto" w:fill="FFFFFF"/>
            <w:vAlign w:val="center"/>
          </w:tcPr>
          <w:p w14:paraId="3C43E268" w14:textId="77777777" w:rsidR="00184350" w:rsidRPr="00877612" w:rsidRDefault="00184350" w:rsidP="004F02B7">
            <w:pPr>
              <w:pStyle w:val="2f2"/>
              <w:shd w:val="clear" w:color="auto" w:fill="auto"/>
              <w:spacing w:line="200" w:lineRule="exact"/>
              <w:rPr>
                <w:sz w:val="24"/>
                <w:szCs w:val="24"/>
              </w:rPr>
            </w:pPr>
            <w:r>
              <w:rPr>
                <w:rStyle w:val="10pt"/>
                <w:sz w:val="24"/>
                <w:szCs w:val="24"/>
              </w:rPr>
              <w:t>Срок</w:t>
            </w:r>
            <w:r w:rsidRPr="00877612">
              <w:rPr>
                <w:rStyle w:val="10pt"/>
                <w:sz w:val="24"/>
                <w:szCs w:val="24"/>
              </w:rPr>
              <w:t xml:space="preserve"> реализации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135172D8" w14:textId="77777777" w:rsidR="00184350" w:rsidRPr="00804BB8" w:rsidRDefault="00184350" w:rsidP="004F02B7">
            <w:pPr>
              <w:jc w:val="center"/>
            </w:pPr>
            <w:r w:rsidRPr="00804BB8">
              <w:t>20</w:t>
            </w:r>
            <w:r>
              <w:t>22 год</w:t>
            </w:r>
          </w:p>
        </w:tc>
      </w:tr>
      <w:tr w:rsidR="00184350" w14:paraId="40A4E255" w14:textId="77777777" w:rsidTr="004F02B7">
        <w:trPr>
          <w:trHeight w:val="60"/>
        </w:trPr>
        <w:tc>
          <w:tcPr>
            <w:tcW w:w="4907" w:type="dxa"/>
            <w:tcBorders>
              <w:top w:val="single" w:sz="4" w:space="0" w:color="auto"/>
              <w:left w:val="single" w:sz="4" w:space="0" w:color="auto"/>
            </w:tcBorders>
            <w:shd w:val="clear" w:color="auto" w:fill="FFFFFF"/>
            <w:vAlign w:val="center"/>
          </w:tcPr>
          <w:p w14:paraId="08773EF5" w14:textId="77777777" w:rsidR="00184350" w:rsidRPr="00877612" w:rsidRDefault="00184350" w:rsidP="004F02B7">
            <w:pPr>
              <w:pStyle w:val="2f2"/>
              <w:shd w:val="clear" w:color="auto" w:fill="auto"/>
              <w:spacing w:line="234" w:lineRule="exact"/>
              <w:rPr>
                <w:sz w:val="24"/>
                <w:szCs w:val="24"/>
              </w:rPr>
            </w:pPr>
            <w:r w:rsidRPr="00877612">
              <w:rPr>
                <w:rStyle w:val="10pt"/>
                <w:sz w:val="24"/>
                <w:szCs w:val="24"/>
              </w:rPr>
              <w:t>Лицо, ответственное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61B6E610" w14:textId="77777777" w:rsidR="00184350" w:rsidRPr="00804BB8" w:rsidRDefault="00184350" w:rsidP="004F02B7">
            <w:pPr>
              <w:jc w:val="center"/>
            </w:pPr>
            <w:r>
              <w:t>Зам. главного инженера по ремонтам и реконструкции Дунаев К.Б.</w:t>
            </w:r>
          </w:p>
        </w:tc>
      </w:tr>
      <w:tr w:rsidR="00184350" w:rsidRPr="00EC5252" w14:paraId="3CFB2FD3" w14:textId="77777777" w:rsidTr="004F02B7">
        <w:trPr>
          <w:trHeight w:val="626"/>
        </w:trPr>
        <w:tc>
          <w:tcPr>
            <w:tcW w:w="4907" w:type="dxa"/>
            <w:tcBorders>
              <w:top w:val="single" w:sz="4" w:space="0" w:color="auto"/>
              <w:left w:val="single" w:sz="4" w:space="0" w:color="auto"/>
            </w:tcBorders>
            <w:shd w:val="clear" w:color="auto" w:fill="FFFFFF"/>
            <w:vAlign w:val="center"/>
          </w:tcPr>
          <w:p w14:paraId="108BADA6" w14:textId="77777777" w:rsidR="00184350" w:rsidRPr="00877612" w:rsidRDefault="00184350" w:rsidP="004F02B7">
            <w:pPr>
              <w:pStyle w:val="2f2"/>
              <w:shd w:val="clear" w:color="auto" w:fill="auto"/>
              <w:spacing w:line="230" w:lineRule="exact"/>
              <w:rPr>
                <w:sz w:val="24"/>
                <w:szCs w:val="24"/>
              </w:rPr>
            </w:pPr>
            <w:r w:rsidRPr="00877612">
              <w:rPr>
                <w:rStyle w:val="10pt"/>
                <w:sz w:val="24"/>
                <w:szCs w:val="24"/>
              </w:rPr>
              <w:t>Контактная информация лица, ответственного за разработку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599179D1" w14:textId="77777777" w:rsidR="00184350" w:rsidRPr="003B746F" w:rsidRDefault="00184350" w:rsidP="004F02B7">
            <w:pPr>
              <w:jc w:val="center"/>
            </w:pPr>
            <w:r>
              <w:t>т</w:t>
            </w:r>
            <w:r w:rsidRPr="00EB44A8">
              <w:t>ел</w:t>
            </w:r>
            <w:r w:rsidRPr="003B746F">
              <w:t xml:space="preserve">. </w:t>
            </w:r>
            <w:r>
              <w:t xml:space="preserve">+7 </w:t>
            </w:r>
            <w:r w:rsidRPr="003B746F">
              <w:t>(384</w:t>
            </w:r>
            <w:r>
              <w:t>3</w:t>
            </w:r>
            <w:r w:rsidRPr="003B746F">
              <w:t xml:space="preserve">) </w:t>
            </w:r>
            <w:r>
              <w:t>79-40-49</w:t>
            </w:r>
            <w:r w:rsidRPr="003B746F">
              <w:t xml:space="preserve"> </w:t>
            </w:r>
          </w:p>
        </w:tc>
      </w:tr>
      <w:tr w:rsidR="00184350" w14:paraId="0124F830" w14:textId="77777777" w:rsidTr="004F02B7">
        <w:trPr>
          <w:trHeight w:val="240"/>
        </w:trPr>
        <w:tc>
          <w:tcPr>
            <w:tcW w:w="4907" w:type="dxa"/>
            <w:tcBorders>
              <w:top w:val="single" w:sz="4" w:space="0" w:color="auto"/>
              <w:left w:val="single" w:sz="4" w:space="0" w:color="auto"/>
            </w:tcBorders>
            <w:shd w:val="clear" w:color="auto" w:fill="FFFFFF"/>
            <w:vAlign w:val="center"/>
          </w:tcPr>
          <w:p w14:paraId="0B6696E2" w14:textId="77777777" w:rsidR="00184350" w:rsidRPr="00877612" w:rsidRDefault="00184350" w:rsidP="004F02B7">
            <w:pPr>
              <w:pStyle w:val="2f2"/>
              <w:shd w:val="clear" w:color="auto" w:fill="auto"/>
              <w:spacing w:line="227" w:lineRule="exact"/>
              <w:rPr>
                <w:sz w:val="24"/>
                <w:szCs w:val="24"/>
              </w:rPr>
            </w:pPr>
            <w:proofErr w:type="gramStart"/>
            <w:r w:rsidRPr="00877612">
              <w:rPr>
                <w:rStyle w:val="10pt"/>
                <w:sz w:val="24"/>
                <w:szCs w:val="24"/>
              </w:rPr>
              <w:t>Наименование органа исполнительной власти субъекта РФ</w:t>
            </w:r>
            <w:proofErr w:type="gramEnd"/>
            <w:r w:rsidRPr="00877612">
              <w:rPr>
                <w:rStyle w:val="10pt"/>
                <w:sz w:val="24"/>
                <w:szCs w:val="24"/>
              </w:rPr>
              <w:t xml:space="preserve">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79B71EC9" w14:textId="77777777" w:rsidR="00184350" w:rsidRPr="00804BB8" w:rsidRDefault="00184350" w:rsidP="004F02B7">
            <w:pPr>
              <w:jc w:val="center"/>
            </w:pPr>
            <w:r w:rsidRPr="00804BB8">
              <w:t xml:space="preserve">Региональная энергетическая комиссия </w:t>
            </w:r>
            <w:r>
              <w:t>Кузбасса</w:t>
            </w:r>
          </w:p>
        </w:tc>
      </w:tr>
      <w:tr w:rsidR="00184350" w14:paraId="725DCFD2" w14:textId="77777777" w:rsidTr="004F02B7">
        <w:trPr>
          <w:trHeight w:val="641"/>
        </w:trPr>
        <w:tc>
          <w:tcPr>
            <w:tcW w:w="4907" w:type="dxa"/>
            <w:tcBorders>
              <w:top w:val="single" w:sz="4" w:space="0" w:color="auto"/>
              <w:left w:val="single" w:sz="4" w:space="0" w:color="auto"/>
            </w:tcBorders>
            <w:shd w:val="clear" w:color="auto" w:fill="FFFFFF"/>
            <w:vAlign w:val="center"/>
          </w:tcPr>
          <w:p w14:paraId="025203F6" w14:textId="77777777" w:rsidR="00184350" w:rsidRPr="00877612" w:rsidRDefault="00184350" w:rsidP="004F02B7">
            <w:pPr>
              <w:pStyle w:val="2f2"/>
              <w:shd w:val="clear" w:color="auto" w:fill="auto"/>
              <w:spacing w:line="230" w:lineRule="exact"/>
              <w:rPr>
                <w:sz w:val="24"/>
                <w:szCs w:val="24"/>
              </w:rPr>
            </w:pPr>
            <w:r w:rsidRPr="00877612">
              <w:rPr>
                <w:rStyle w:val="10pt"/>
                <w:sz w:val="24"/>
                <w:szCs w:val="24"/>
              </w:rPr>
              <w:t>Местонахождение органа, утвердившего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1F6EA287" w14:textId="77777777" w:rsidR="00184350" w:rsidRPr="00804BB8" w:rsidRDefault="00184350" w:rsidP="004F02B7">
            <w:pPr>
              <w:jc w:val="center"/>
            </w:pPr>
            <w:r w:rsidRPr="00804BB8">
              <w:t>Н. Островского ул., 32, Кемерово, 650</w:t>
            </w:r>
            <w:r>
              <w:t>000</w:t>
            </w:r>
          </w:p>
        </w:tc>
      </w:tr>
      <w:tr w:rsidR="00184350" w14:paraId="3CD9FD58" w14:textId="77777777" w:rsidTr="004F02B7">
        <w:trPr>
          <w:trHeight w:val="637"/>
        </w:trPr>
        <w:tc>
          <w:tcPr>
            <w:tcW w:w="4907" w:type="dxa"/>
            <w:tcBorders>
              <w:top w:val="single" w:sz="4" w:space="0" w:color="auto"/>
              <w:left w:val="single" w:sz="4" w:space="0" w:color="auto"/>
            </w:tcBorders>
            <w:shd w:val="clear" w:color="auto" w:fill="FFFFFF"/>
            <w:vAlign w:val="center"/>
          </w:tcPr>
          <w:p w14:paraId="13FA9461" w14:textId="77777777" w:rsidR="00184350" w:rsidRPr="00877612" w:rsidRDefault="00184350" w:rsidP="004F02B7">
            <w:pPr>
              <w:pStyle w:val="2f2"/>
              <w:shd w:val="clear" w:color="auto" w:fill="auto"/>
              <w:spacing w:line="230" w:lineRule="exact"/>
              <w:rPr>
                <w:sz w:val="24"/>
                <w:szCs w:val="24"/>
              </w:rPr>
            </w:pPr>
            <w:r w:rsidRPr="00877612">
              <w:rPr>
                <w:rStyle w:val="10pt"/>
                <w:sz w:val="24"/>
                <w:szCs w:val="24"/>
              </w:rPr>
              <w:t>Должностное лицо, утвердившее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0F1B0A75" w14:textId="77777777" w:rsidR="00184350" w:rsidRDefault="00184350" w:rsidP="004F02B7">
            <w:pPr>
              <w:jc w:val="center"/>
            </w:pPr>
            <w:r>
              <w:t>П</w:t>
            </w:r>
            <w:r w:rsidRPr="00804BB8">
              <w:t xml:space="preserve">редседатель </w:t>
            </w:r>
          </w:p>
          <w:p w14:paraId="1B6CED58" w14:textId="77777777" w:rsidR="00184350" w:rsidRPr="00804BB8" w:rsidRDefault="00184350" w:rsidP="004F02B7">
            <w:pPr>
              <w:jc w:val="center"/>
            </w:pPr>
            <w:r>
              <w:t>Малюта Дмитрий Владимирович</w:t>
            </w:r>
          </w:p>
        </w:tc>
      </w:tr>
      <w:tr w:rsidR="00184350" w14:paraId="6531FC42" w14:textId="77777777" w:rsidTr="004F02B7">
        <w:trPr>
          <w:trHeight w:val="403"/>
        </w:trPr>
        <w:tc>
          <w:tcPr>
            <w:tcW w:w="4907" w:type="dxa"/>
            <w:tcBorders>
              <w:top w:val="single" w:sz="4" w:space="0" w:color="auto"/>
              <w:left w:val="single" w:sz="4" w:space="0" w:color="auto"/>
            </w:tcBorders>
            <w:shd w:val="clear" w:color="auto" w:fill="FFFFFF"/>
            <w:vAlign w:val="center"/>
          </w:tcPr>
          <w:p w14:paraId="11D8F18A" w14:textId="77777777" w:rsidR="00184350" w:rsidRPr="00877612" w:rsidRDefault="00184350" w:rsidP="004F02B7">
            <w:pPr>
              <w:pStyle w:val="2f2"/>
              <w:shd w:val="clear" w:color="auto" w:fill="auto"/>
              <w:spacing w:line="200" w:lineRule="exact"/>
              <w:rPr>
                <w:sz w:val="24"/>
                <w:szCs w:val="24"/>
              </w:rPr>
            </w:pPr>
            <w:r w:rsidRPr="00877612">
              <w:rPr>
                <w:rStyle w:val="10pt"/>
                <w:sz w:val="24"/>
                <w:szCs w:val="24"/>
              </w:rPr>
              <w:t>Дата утверждения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4AB6E312" w14:textId="77777777" w:rsidR="00184350" w:rsidRPr="005C7F39" w:rsidRDefault="00184350" w:rsidP="004F02B7">
            <w:pPr>
              <w:jc w:val="center"/>
            </w:pPr>
            <w:r>
              <w:t>28.10.2021</w:t>
            </w:r>
          </w:p>
        </w:tc>
      </w:tr>
      <w:tr w:rsidR="00184350" w14:paraId="7E6C513A" w14:textId="77777777" w:rsidTr="004F02B7">
        <w:trPr>
          <w:trHeight w:val="634"/>
        </w:trPr>
        <w:tc>
          <w:tcPr>
            <w:tcW w:w="4907" w:type="dxa"/>
            <w:tcBorders>
              <w:top w:val="single" w:sz="4" w:space="0" w:color="auto"/>
              <w:left w:val="single" w:sz="4" w:space="0" w:color="auto"/>
            </w:tcBorders>
            <w:shd w:val="clear" w:color="auto" w:fill="FFFFFF"/>
            <w:vAlign w:val="center"/>
          </w:tcPr>
          <w:p w14:paraId="49A75E32" w14:textId="77777777" w:rsidR="00184350" w:rsidRPr="00877612" w:rsidRDefault="00184350" w:rsidP="004F02B7">
            <w:pPr>
              <w:pStyle w:val="2f2"/>
              <w:shd w:val="clear" w:color="auto" w:fill="auto"/>
              <w:spacing w:line="230" w:lineRule="exact"/>
              <w:rPr>
                <w:sz w:val="24"/>
                <w:szCs w:val="24"/>
              </w:rPr>
            </w:pPr>
            <w:r w:rsidRPr="00877612">
              <w:rPr>
                <w:rStyle w:val="10pt"/>
                <w:sz w:val="24"/>
                <w:szCs w:val="24"/>
              </w:rPr>
              <w:t>Контактная информация лица, ответственного за утверждение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34D5856C" w14:textId="77777777" w:rsidR="00184350" w:rsidRPr="00804BB8" w:rsidRDefault="00184350" w:rsidP="004F02B7">
            <w:pPr>
              <w:jc w:val="center"/>
            </w:pPr>
            <w:r>
              <w:t>тел. +7 (3842) 36-09-07</w:t>
            </w:r>
          </w:p>
        </w:tc>
      </w:tr>
      <w:tr w:rsidR="00184350" w14:paraId="1125DE0C" w14:textId="77777777" w:rsidTr="004F02B7">
        <w:trPr>
          <w:trHeight w:val="297"/>
        </w:trPr>
        <w:tc>
          <w:tcPr>
            <w:tcW w:w="4907" w:type="dxa"/>
            <w:tcBorders>
              <w:top w:val="single" w:sz="4" w:space="0" w:color="auto"/>
              <w:left w:val="single" w:sz="4" w:space="0" w:color="auto"/>
            </w:tcBorders>
            <w:shd w:val="clear" w:color="auto" w:fill="FFFFFF"/>
            <w:vAlign w:val="center"/>
          </w:tcPr>
          <w:p w14:paraId="1C752BD6" w14:textId="77777777" w:rsidR="00184350" w:rsidRPr="00877612" w:rsidRDefault="00184350" w:rsidP="004F02B7">
            <w:pPr>
              <w:pStyle w:val="2f2"/>
              <w:shd w:val="clear" w:color="auto" w:fill="auto"/>
              <w:spacing w:line="230" w:lineRule="exact"/>
              <w:rPr>
                <w:sz w:val="24"/>
                <w:szCs w:val="24"/>
              </w:rPr>
            </w:pPr>
            <w:r w:rsidRPr="00877612">
              <w:rPr>
                <w:rStyle w:val="10pt"/>
                <w:sz w:val="24"/>
                <w:szCs w:val="24"/>
              </w:rPr>
              <w:t>Наименование органа местного самоуправления,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61F7DB1" w14:textId="77777777" w:rsidR="00184350" w:rsidRPr="00804BB8" w:rsidRDefault="00184350" w:rsidP="004F02B7">
            <w:pPr>
              <w:jc w:val="center"/>
            </w:pPr>
            <w:r w:rsidRPr="00804BB8">
              <w:t xml:space="preserve">Администрация </w:t>
            </w:r>
            <w:r>
              <w:t>города Новокузнецк</w:t>
            </w:r>
          </w:p>
        </w:tc>
      </w:tr>
      <w:tr w:rsidR="00184350" w14:paraId="23E5B90A" w14:textId="77777777" w:rsidTr="004F02B7">
        <w:trPr>
          <w:trHeight w:val="166"/>
        </w:trPr>
        <w:tc>
          <w:tcPr>
            <w:tcW w:w="4907" w:type="dxa"/>
            <w:tcBorders>
              <w:top w:val="single" w:sz="4" w:space="0" w:color="auto"/>
              <w:left w:val="single" w:sz="4" w:space="0" w:color="auto"/>
            </w:tcBorders>
            <w:shd w:val="clear" w:color="auto" w:fill="FFFFFF"/>
            <w:vAlign w:val="center"/>
          </w:tcPr>
          <w:p w14:paraId="74C437AA" w14:textId="77777777" w:rsidR="00184350" w:rsidRPr="00877612" w:rsidRDefault="00184350" w:rsidP="004F02B7">
            <w:pPr>
              <w:pStyle w:val="2f2"/>
              <w:shd w:val="clear" w:color="auto" w:fill="auto"/>
              <w:spacing w:line="234" w:lineRule="exact"/>
              <w:rPr>
                <w:sz w:val="24"/>
                <w:szCs w:val="24"/>
              </w:rPr>
            </w:pPr>
            <w:r w:rsidRPr="00877612">
              <w:rPr>
                <w:rStyle w:val="10pt"/>
                <w:sz w:val="24"/>
                <w:szCs w:val="24"/>
              </w:rPr>
              <w:t>Местонахождение органа, согласовавшего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269875A3" w14:textId="77777777" w:rsidR="00184350" w:rsidRDefault="00184350" w:rsidP="004F02B7">
            <w:pPr>
              <w:jc w:val="center"/>
            </w:pPr>
            <w:r>
              <w:t xml:space="preserve">654080, </w:t>
            </w:r>
            <w:r w:rsidRPr="001763D5">
              <w:t xml:space="preserve">Кемеровская обл., </w:t>
            </w:r>
            <w:r>
              <w:t xml:space="preserve">г. Новокузнецк, </w:t>
            </w:r>
          </w:p>
          <w:p w14:paraId="41E5B1E0" w14:textId="77777777" w:rsidR="00184350" w:rsidRPr="00804BB8" w:rsidRDefault="00184350" w:rsidP="004F02B7">
            <w:pPr>
              <w:jc w:val="center"/>
            </w:pPr>
            <w:r>
              <w:t>ул. Кирова, 71</w:t>
            </w:r>
          </w:p>
        </w:tc>
      </w:tr>
      <w:tr w:rsidR="00184350" w14:paraId="6F4715A8" w14:textId="77777777" w:rsidTr="004F02B7">
        <w:trPr>
          <w:trHeight w:val="60"/>
        </w:trPr>
        <w:tc>
          <w:tcPr>
            <w:tcW w:w="4907" w:type="dxa"/>
            <w:tcBorders>
              <w:top w:val="single" w:sz="4" w:space="0" w:color="auto"/>
              <w:left w:val="single" w:sz="4" w:space="0" w:color="auto"/>
            </w:tcBorders>
            <w:shd w:val="clear" w:color="auto" w:fill="FFFFFF"/>
            <w:vAlign w:val="center"/>
          </w:tcPr>
          <w:p w14:paraId="3EF8863B" w14:textId="77777777" w:rsidR="00184350" w:rsidRPr="00877612" w:rsidRDefault="00184350" w:rsidP="004F02B7">
            <w:pPr>
              <w:pStyle w:val="2f2"/>
              <w:shd w:val="clear" w:color="auto" w:fill="auto"/>
              <w:spacing w:line="230" w:lineRule="exact"/>
              <w:rPr>
                <w:sz w:val="24"/>
                <w:szCs w:val="24"/>
              </w:rPr>
            </w:pPr>
            <w:r w:rsidRPr="00877612">
              <w:rPr>
                <w:rStyle w:val="10pt"/>
                <w:sz w:val="24"/>
                <w:szCs w:val="24"/>
              </w:rPr>
              <w:t>Должностное лицо, согласовавшее инвестиционную программу</w:t>
            </w:r>
          </w:p>
        </w:tc>
        <w:tc>
          <w:tcPr>
            <w:tcW w:w="4799" w:type="dxa"/>
            <w:tcBorders>
              <w:top w:val="single" w:sz="4" w:space="0" w:color="auto"/>
              <w:left w:val="single" w:sz="4" w:space="0" w:color="auto"/>
              <w:right w:val="single" w:sz="4" w:space="0" w:color="auto"/>
            </w:tcBorders>
            <w:shd w:val="clear" w:color="auto" w:fill="FFFFFF"/>
            <w:vAlign w:val="center"/>
          </w:tcPr>
          <w:p w14:paraId="5F4257DA" w14:textId="77777777" w:rsidR="00184350" w:rsidRDefault="00184350" w:rsidP="004F02B7">
            <w:pPr>
              <w:jc w:val="center"/>
            </w:pPr>
            <w:r>
              <w:t>Первый зам. главы</w:t>
            </w:r>
            <w:r w:rsidRPr="001F6116">
              <w:t xml:space="preserve"> </w:t>
            </w:r>
            <w:r>
              <w:t>г. Новокузнецк</w:t>
            </w:r>
          </w:p>
          <w:p w14:paraId="0F313EE8" w14:textId="77777777" w:rsidR="00184350" w:rsidRPr="00804BB8" w:rsidRDefault="00184350" w:rsidP="004F02B7">
            <w:pPr>
              <w:jc w:val="center"/>
            </w:pPr>
            <w:r>
              <w:t xml:space="preserve">Бедарев Евгений Александрович </w:t>
            </w:r>
          </w:p>
        </w:tc>
      </w:tr>
      <w:tr w:rsidR="00184350" w14:paraId="53D090F1" w14:textId="77777777" w:rsidTr="004F02B7">
        <w:trPr>
          <w:trHeight w:val="60"/>
        </w:trPr>
        <w:tc>
          <w:tcPr>
            <w:tcW w:w="4907" w:type="dxa"/>
            <w:tcBorders>
              <w:top w:val="single" w:sz="4" w:space="0" w:color="auto"/>
              <w:left w:val="single" w:sz="4" w:space="0" w:color="auto"/>
            </w:tcBorders>
            <w:shd w:val="clear" w:color="auto" w:fill="FFFFFF"/>
            <w:vAlign w:val="center"/>
          </w:tcPr>
          <w:p w14:paraId="1516C3E5" w14:textId="77777777" w:rsidR="00184350" w:rsidRPr="00877612" w:rsidRDefault="00184350" w:rsidP="004F02B7">
            <w:pPr>
              <w:pStyle w:val="2f2"/>
              <w:shd w:val="clear" w:color="auto" w:fill="auto"/>
              <w:spacing w:line="200" w:lineRule="exact"/>
              <w:rPr>
                <w:sz w:val="24"/>
                <w:szCs w:val="24"/>
              </w:rPr>
            </w:pPr>
            <w:r w:rsidRPr="00877612">
              <w:rPr>
                <w:rStyle w:val="10pt"/>
                <w:sz w:val="24"/>
                <w:szCs w:val="24"/>
              </w:rPr>
              <w:t>Дата согласования инвестиционной программы</w:t>
            </w:r>
          </w:p>
        </w:tc>
        <w:tc>
          <w:tcPr>
            <w:tcW w:w="4799" w:type="dxa"/>
            <w:tcBorders>
              <w:top w:val="single" w:sz="4" w:space="0" w:color="auto"/>
              <w:left w:val="single" w:sz="4" w:space="0" w:color="auto"/>
              <w:right w:val="single" w:sz="4" w:space="0" w:color="auto"/>
            </w:tcBorders>
            <w:shd w:val="clear" w:color="auto" w:fill="FFFFFF"/>
            <w:vAlign w:val="center"/>
          </w:tcPr>
          <w:p w14:paraId="2565F764" w14:textId="77777777" w:rsidR="00184350" w:rsidRPr="00804BB8" w:rsidRDefault="00184350" w:rsidP="004F02B7">
            <w:pPr>
              <w:jc w:val="center"/>
            </w:pPr>
            <w:r>
              <w:t>01.10.2021</w:t>
            </w:r>
          </w:p>
        </w:tc>
      </w:tr>
      <w:tr w:rsidR="00184350" w14:paraId="0B35B8D6" w14:textId="77777777" w:rsidTr="004F02B7">
        <w:trPr>
          <w:trHeight w:val="60"/>
        </w:trPr>
        <w:tc>
          <w:tcPr>
            <w:tcW w:w="4907" w:type="dxa"/>
            <w:tcBorders>
              <w:top w:val="single" w:sz="4" w:space="0" w:color="auto"/>
              <w:left w:val="single" w:sz="4" w:space="0" w:color="auto"/>
              <w:bottom w:val="single" w:sz="4" w:space="0" w:color="auto"/>
            </w:tcBorders>
            <w:shd w:val="clear" w:color="auto" w:fill="FFFFFF"/>
            <w:vAlign w:val="center"/>
          </w:tcPr>
          <w:p w14:paraId="035550AF" w14:textId="77777777" w:rsidR="00184350" w:rsidRPr="00877612" w:rsidRDefault="00184350" w:rsidP="004F02B7">
            <w:pPr>
              <w:pStyle w:val="2f2"/>
              <w:shd w:val="clear" w:color="auto" w:fill="auto"/>
              <w:spacing w:line="230" w:lineRule="exact"/>
              <w:rPr>
                <w:sz w:val="24"/>
                <w:szCs w:val="24"/>
              </w:rPr>
            </w:pPr>
            <w:r w:rsidRPr="00877612">
              <w:rPr>
                <w:rStyle w:val="10pt"/>
                <w:sz w:val="24"/>
                <w:szCs w:val="24"/>
              </w:rPr>
              <w:t>Контактная информация лица, ответственного за согласование инвестиционной программы</w:t>
            </w:r>
          </w:p>
        </w:tc>
        <w:tc>
          <w:tcPr>
            <w:tcW w:w="4799" w:type="dxa"/>
            <w:tcBorders>
              <w:top w:val="single" w:sz="4" w:space="0" w:color="auto"/>
              <w:left w:val="single" w:sz="4" w:space="0" w:color="auto"/>
              <w:bottom w:val="single" w:sz="4" w:space="0" w:color="auto"/>
              <w:right w:val="single" w:sz="4" w:space="0" w:color="auto"/>
            </w:tcBorders>
            <w:shd w:val="clear" w:color="auto" w:fill="FFFFFF"/>
            <w:vAlign w:val="center"/>
          </w:tcPr>
          <w:p w14:paraId="7B0508F6" w14:textId="77777777" w:rsidR="00184350" w:rsidRPr="00804BB8" w:rsidRDefault="00184350" w:rsidP="004F02B7">
            <w:pPr>
              <w:jc w:val="center"/>
            </w:pPr>
            <w:r w:rsidRPr="00DD5DB1">
              <w:t xml:space="preserve">тел. </w:t>
            </w:r>
            <w:r>
              <w:t xml:space="preserve">+7 </w:t>
            </w:r>
            <w:r w:rsidRPr="00DD5DB1">
              <w:t>(384</w:t>
            </w:r>
            <w:r>
              <w:t>3</w:t>
            </w:r>
            <w:r w:rsidRPr="00DD5DB1">
              <w:t xml:space="preserve">) </w:t>
            </w:r>
            <w:r>
              <w:t>32-29-76</w:t>
            </w:r>
          </w:p>
        </w:tc>
      </w:tr>
    </w:tbl>
    <w:p w14:paraId="2700B0B3" w14:textId="77777777" w:rsidR="00184350" w:rsidRDefault="00184350" w:rsidP="00184350">
      <w:pPr>
        <w:ind w:left="10348" w:right="-31"/>
        <w:jc w:val="center"/>
        <w:rPr>
          <w:sz w:val="28"/>
          <w:szCs w:val="28"/>
        </w:rPr>
      </w:pPr>
    </w:p>
    <w:p w14:paraId="60879D64" w14:textId="77777777" w:rsidR="00184350" w:rsidRDefault="00184350" w:rsidP="00184350">
      <w:pPr>
        <w:ind w:left="10348" w:right="-31"/>
        <w:jc w:val="center"/>
        <w:rPr>
          <w:sz w:val="28"/>
          <w:szCs w:val="28"/>
        </w:rPr>
        <w:sectPr w:rsidR="00184350" w:rsidSect="004F02B7">
          <w:headerReference w:type="first" r:id="rId22"/>
          <w:pgSz w:w="11906" w:h="16838"/>
          <w:pgMar w:top="1134" w:right="851" w:bottom="1134" w:left="1701" w:header="708" w:footer="418" w:gutter="0"/>
          <w:cols w:space="708"/>
          <w:docGrid w:linePitch="360"/>
        </w:sectPr>
      </w:pPr>
    </w:p>
    <w:p w14:paraId="4DADE16A" w14:textId="77777777" w:rsidR="00184350" w:rsidRPr="000F56AA" w:rsidRDefault="00184350" w:rsidP="00184350">
      <w:pPr>
        <w:ind w:left="284" w:right="536"/>
        <w:jc w:val="center"/>
        <w:rPr>
          <w:bCs/>
          <w:sz w:val="28"/>
          <w:szCs w:val="28"/>
        </w:rPr>
      </w:pPr>
      <w:r w:rsidRPr="000F56AA">
        <w:rPr>
          <w:bCs/>
          <w:sz w:val="28"/>
          <w:szCs w:val="28"/>
        </w:rPr>
        <w:t>Инвестиционная программа ООО «</w:t>
      </w:r>
      <w:r>
        <w:rPr>
          <w:bCs/>
          <w:sz w:val="28"/>
          <w:szCs w:val="28"/>
        </w:rPr>
        <w:t>ЭнергоТранзит</w:t>
      </w:r>
      <w:r w:rsidRPr="000F56AA">
        <w:rPr>
          <w:bCs/>
          <w:sz w:val="28"/>
          <w:szCs w:val="28"/>
        </w:rPr>
        <w:t>» в сфере теплоснабжения на 20</w:t>
      </w:r>
      <w:r>
        <w:rPr>
          <w:bCs/>
          <w:sz w:val="28"/>
          <w:szCs w:val="28"/>
        </w:rPr>
        <w:t>22 год</w:t>
      </w: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1679"/>
        <w:gridCol w:w="2096"/>
        <w:gridCol w:w="1397"/>
        <w:gridCol w:w="1114"/>
        <w:gridCol w:w="559"/>
        <w:gridCol w:w="835"/>
        <w:gridCol w:w="841"/>
        <w:gridCol w:w="835"/>
        <w:gridCol w:w="841"/>
        <w:gridCol w:w="835"/>
        <w:gridCol w:w="700"/>
        <w:gridCol w:w="973"/>
        <w:gridCol w:w="688"/>
        <w:gridCol w:w="785"/>
      </w:tblGrid>
      <w:tr w:rsidR="00184350" w:rsidRPr="00BD3455" w14:paraId="272D50C0" w14:textId="77777777" w:rsidTr="004F02B7">
        <w:trPr>
          <w:trHeight w:val="60"/>
          <w:tblHeader/>
        </w:trPr>
        <w:tc>
          <w:tcPr>
            <w:tcW w:w="178" w:type="pct"/>
            <w:vMerge w:val="restart"/>
            <w:shd w:val="clear" w:color="auto" w:fill="auto"/>
            <w:vAlign w:val="center"/>
            <w:hideMark/>
          </w:tcPr>
          <w:p w14:paraId="22AD826A" w14:textId="77777777" w:rsidR="00184350" w:rsidRPr="00BD3455" w:rsidRDefault="00184350" w:rsidP="004F02B7">
            <w:pPr>
              <w:contextualSpacing/>
              <w:jc w:val="center"/>
              <w:rPr>
                <w:bCs/>
                <w:sz w:val="13"/>
                <w:szCs w:val="13"/>
              </w:rPr>
            </w:pPr>
            <w:r w:rsidRPr="00BD3455">
              <w:rPr>
                <w:bCs/>
                <w:sz w:val="13"/>
                <w:szCs w:val="13"/>
              </w:rPr>
              <w:t>№</w:t>
            </w:r>
            <w:r>
              <w:rPr>
                <w:bCs/>
                <w:sz w:val="13"/>
                <w:szCs w:val="13"/>
              </w:rPr>
              <w:t xml:space="preserve"> </w:t>
            </w:r>
            <w:r w:rsidRPr="00BD3455">
              <w:rPr>
                <w:bCs/>
                <w:sz w:val="13"/>
                <w:szCs w:val="13"/>
              </w:rPr>
              <w:t>п/п</w:t>
            </w:r>
          </w:p>
        </w:tc>
        <w:tc>
          <w:tcPr>
            <w:tcW w:w="571" w:type="pct"/>
            <w:vMerge w:val="restart"/>
            <w:shd w:val="clear" w:color="auto" w:fill="auto"/>
            <w:vAlign w:val="center"/>
            <w:hideMark/>
          </w:tcPr>
          <w:p w14:paraId="7570ED5A" w14:textId="77777777" w:rsidR="00184350" w:rsidRPr="00BD3455" w:rsidRDefault="00184350" w:rsidP="004F02B7">
            <w:pPr>
              <w:contextualSpacing/>
              <w:jc w:val="center"/>
              <w:rPr>
                <w:bCs/>
                <w:sz w:val="13"/>
                <w:szCs w:val="13"/>
              </w:rPr>
            </w:pPr>
            <w:r w:rsidRPr="00BD3455">
              <w:rPr>
                <w:bCs/>
                <w:sz w:val="13"/>
                <w:szCs w:val="13"/>
              </w:rPr>
              <w:t>Н</w:t>
            </w:r>
            <w:r>
              <w:rPr>
                <w:bCs/>
                <w:sz w:val="13"/>
                <w:szCs w:val="13"/>
              </w:rPr>
              <w:t xml:space="preserve">аименование </w:t>
            </w:r>
            <w:r w:rsidRPr="00BD3455">
              <w:rPr>
                <w:bCs/>
                <w:sz w:val="13"/>
                <w:szCs w:val="13"/>
              </w:rPr>
              <w:t>мероприятий</w:t>
            </w:r>
          </w:p>
        </w:tc>
        <w:tc>
          <w:tcPr>
            <w:tcW w:w="713" w:type="pct"/>
            <w:vMerge w:val="restart"/>
            <w:shd w:val="clear" w:color="auto" w:fill="auto"/>
            <w:vAlign w:val="center"/>
            <w:hideMark/>
          </w:tcPr>
          <w:p w14:paraId="084E9587" w14:textId="77777777" w:rsidR="00184350" w:rsidRPr="00BD3455" w:rsidRDefault="00184350" w:rsidP="004F02B7">
            <w:pPr>
              <w:contextualSpacing/>
              <w:jc w:val="center"/>
              <w:rPr>
                <w:bCs/>
                <w:sz w:val="13"/>
                <w:szCs w:val="13"/>
              </w:rPr>
            </w:pPr>
            <w:r>
              <w:rPr>
                <w:bCs/>
                <w:sz w:val="13"/>
                <w:szCs w:val="13"/>
              </w:rPr>
              <w:t xml:space="preserve">Обоснование необходимости </w:t>
            </w:r>
            <w:r w:rsidRPr="00BD3455">
              <w:rPr>
                <w:bCs/>
                <w:sz w:val="13"/>
                <w:szCs w:val="13"/>
              </w:rPr>
              <w:t>(цель реализации)</w:t>
            </w:r>
          </w:p>
        </w:tc>
        <w:tc>
          <w:tcPr>
            <w:tcW w:w="475" w:type="pct"/>
            <w:vMerge w:val="restart"/>
            <w:shd w:val="clear" w:color="auto" w:fill="auto"/>
            <w:vAlign w:val="center"/>
            <w:hideMark/>
          </w:tcPr>
          <w:p w14:paraId="49CB0B06" w14:textId="77777777" w:rsidR="00184350" w:rsidRPr="00BD3455" w:rsidRDefault="00184350" w:rsidP="004F02B7">
            <w:pPr>
              <w:contextualSpacing/>
              <w:jc w:val="center"/>
              <w:rPr>
                <w:bCs/>
                <w:sz w:val="13"/>
                <w:szCs w:val="13"/>
              </w:rPr>
            </w:pPr>
            <w:r>
              <w:rPr>
                <w:bCs/>
                <w:sz w:val="13"/>
                <w:szCs w:val="13"/>
              </w:rPr>
              <w:t xml:space="preserve">Описание и место расположения </w:t>
            </w:r>
            <w:r w:rsidRPr="00BD3455">
              <w:rPr>
                <w:bCs/>
                <w:sz w:val="13"/>
                <w:szCs w:val="13"/>
              </w:rPr>
              <w:t>объекта</w:t>
            </w:r>
          </w:p>
        </w:tc>
        <w:tc>
          <w:tcPr>
            <w:tcW w:w="1139" w:type="pct"/>
            <w:gridSpan w:val="4"/>
            <w:shd w:val="clear" w:color="auto" w:fill="auto"/>
            <w:vAlign w:val="center"/>
            <w:hideMark/>
          </w:tcPr>
          <w:p w14:paraId="0D72BAC0" w14:textId="77777777" w:rsidR="00184350" w:rsidRPr="00BD3455" w:rsidRDefault="00184350" w:rsidP="004F02B7">
            <w:pPr>
              <w:contextualSpacing/>
              <w:jc w:val="center"/>
              <w:rPr>
                <w:bCs/>
                <w:sz w:val="13"/>
                <w:szCs w:val="13"/>
              </w:rPr>
            </w:pPr>
            <w:r w:rsidRPr="00BD3455">
              <w:rPr>
                <w:bCs/>
                <w:sz w:val="13"/>
                <w:szCs w:val="13"/>
              </w:rPr>
              <w:t>Основные технические характеристики</w:t>
            </w:r>
          </w:p>
        </w:tc>
        <w:tc>
          <w:tcPr>
            <w:tcW w:w="284" w:type="pct"/>
            <w:vMerge w:val="restart"/>
            <w:shd w:val="clear" w:color="auto" w:fill="auto"/>
            <w:vAlign w:val="center"/>
            <w:hideMark/>
          </w:tcPr>
          <w:p w14:paraId="05731BDD" w14:textId="77777777" w:rsidR="00184350" w:rsidRPr="00BD3455" w:rsidRDefault="00184350" w:rsidP="004F02B7">
            <w:pPr>
              <w:ind w:left="-85" w:right="-131"/>
              <w:contextualSpacing/>
              <w:jc w:val="center"/>
              <w:rPr>
                <w:bCs/>
                <w:sz w:val="13"/>
                <w:szCs w:val="13"/>
              </w:rPr>
            </w:pPr>
            <w:r w:rsidRPr="00BD3455">
              <w:rPr>
                <w:bCs/>
                <w:sz w:val="13"/>
                <w:szCs w:val="13"/>
              </w:rPr>
              <w:t>Год начала реализации мероприятия</w:t>
            </w:r>
          </w:p>
        </w:tc>
        <w:tc>
          <w:tcPr>
            <w:tcW w:w="285" w:type="pct"/>
            <w:vMerge w:val="restart"/>
            <w:shd w:val="clear" w:color="auto" w:fill="auto"/>
            <w:vAlign w:val="center"/>
            <w:hideMark/>
          </w:tcPr>
          <w:p w14:paraId="2C00A509" w14:textId="77777777" w:rsidR="00184350" w:rsidRPr="00BD3455" w:rsidRDefault="00184350" w:rsidP="004F02B7">
            <w:pPr>
              <w:ind w:left="-85" w:right="-130"/>
              <w:contextualSpacing/>
              <w:jc w:val="center"/>
              <w:rPr>
                <w:bCs/>
                <w:sz w:val="13"/>
                <w:szCs w:val="13"/>
              </w:rPr>
            </w:pPr>
            <w:r w:rsidRPr="00BD3455">
              <w:rPr>
                <w:bCs/>
                <w:sz w:val="13"/>
                <w:szCs w:val="13"/>
              </w:rPr>
              <w:t xml:space="preserve">Год </w:t>
            </w:r>
            <w:proofErr w:type="gramStart"/>
            <w:r w:rsidRPr="00BD3455">
              <w:rPr>
                <w:bCs/>
                <w:sz w:val="13"/>
                <w:szCs w:val="13"/>
              </w:rPr>
              <w:t>окон-чания</w:t>
            </w:r>
            <w:proofErr w:type="gramEnd"/>
            <w:r w:rsidRPr="00BD3455">
              <w:rPr>
                <w:bCs/>
                <w:sz w:val="13"/>
                <w:szCs w:val="13"/>
              </w:rPr>
              <w:t xml:space="preserve"> реализации мероприятия</w:t>
            </w:r>
          </w:p>
        </w:tc>
        <w:tc>
          <w:tcPr>
            <w:tcW w:w="1354" w:type="pct"/>
            <w:gridSpan w:val="5"/>
            <w:shd w:val="clear" w:color="auto" w:fill="auto"/>
            <w:vAlign w:val="center"/>
            <w:hideMark/>
          </w:tcPr>
          <w:p w14:paraId="2FC80324" w14:textId="77777777" w:rsidR="00184350" w:rsidRPr="00BD3455" w:rsidRDefault="00184350" w:rsidP="004F02B7">
            <w:pPr>
              <w:contextualSpacing/>
              <w:jc w:val="center"/>
              <w:rPr>
                <w:bCs/>
                <w:sz w:val="13"/>
                <w:szCs w:val="13"/>
              </w:rPr>
            </w:pPr>
            <w:r w:rsidRPr="00BD3455">
              <w:rPr>
                <w:bCs/>
                <w:sz w:val="13"/>
                <w:szCs w:val="13"/>
              </w:rPr>
              <w:t>Расходы на реализацию мероприятий в прогн</w:t>
            </w:r>
            <w:r>
              <w:rPr>
                <w:bCs/>
                <w:sz w:val="13"/>
                <w:szCs w:val="13"/>
              </w:rPr>
              <w:t>озных ценах, тыс. руб. (с</w:t>
            </w:r>
            <w:r w:rsidRPr="00BD3455">
              <w:rPr>
                <w:bCs/>
                <w:sz w:val="13"/>
                <w:szCs w:val="13"/>
              </w:rPr>
              <w:t xml:space="preserve"> НДС)</w:t>
            </w:r>
          </w:p>
        </w:tc>
      </w:tr>
      <w:tr w:rsidR="00184350" w:rsidRPr="00BD3455" w14:paraId="50CCEB1D" w14:textId="77777777" w:rsidTr="004F02B7">
        <w:trPr>
          <w:trHeight w:val="65"/>
          <w:tblHeader/>
        </w:trPr>
        <w:tc>
          <w:tcPr>
            <w:tcW w:w="178" w:type="pct"/>
            <w:vMerge/>
            <w:shd w:val="clear" w:color="auto" w:fill="auto"/>
            <w:vAlign w:val="center"/>
            <w:hideMark/>
          </w:tcPr>
          <w:p w14:paraId="107F92F8" w14:textId="77777777" w:rsidR="00184350" w:rsidRPr="00BD3455" w:rsidRDefault="00184350" w:rsidP="004F02B7">
            <w:pPr>
              <w:contextualSpacing/>
              <w:rPr>
                <w:bCs/>
                <w:sz w:val="13"/>
                <w:szCs w:val="13"/>
              </w:rPr>
            </w:pPr>
          </w:p>
        </w:tc>
        <w:tc>
          <w:tcPr>
            <w:tcW w:w="571" w:type="pct"/>
            <w:vMerge/>
            <w:shd w:val="clear" w:color="auto" w:fill="auto"/>
            <w:vAlign w:val="center"/>
            <w:hideMark/>
          </w:tcPr>
          <w:p w14:paraId="0935F6EF" w14:textId="77777777" w:rsidR="00184350" w:rsidRPr="00BD3455" w:rsidRDefault="00184350" w:rsidP="004F02B7">
            <w:pPr>
              <w:contextualSpacing/>
              <w:rPr>
                <w:bCs/>
                <w:sz w:val="13"/>
                <w:szCs w:val="13"/>
              </w:rPr>
            </w:pPr>
          </w:p>
        </w:tc>
        <w:tc>
          <w:tcPr>
            <w:tcW w:w="713" w:type="pct"/>
            <w:vMerge/>
            <w:shd w:val="clear" w:color="auto" w:fill="auto"/>
            <w:vAlign w:val="center"/>
            <w:hideMark/>
          </w:tcPr>
          <w:p w14:paraId="764EE332" w14:textId="77777777" w:rsidR="00184350" w:rsidRPr="00BD3455" w:rsidRDefault="00184350" w:rsidP="004F02B7">
            <w:pPr>
              <w:contextualSpacing/>
              <w:rPr>
                <w:bCs/>
                <w:sz w:val="13"/>
                <w:szCs w:val="13"/>
              </w:rPr>
            </w:pPr>
          </w:p>
        </w:tc>
        <w:tc>
          <w:tcPr>
            <w:tcW w:w="475" w:type="pct"/>
            <w:vMerge/>
            <w:shd w:val="clear" w:color="auto" w:fill="auto"/>
            <w:vAlign w:val="center"/>
            <w:hideMark/>
          </w:tcPr>
          <w:p w14:paraId="4B6EF418" w14:textId="77777777" w:rsidR="00184350" w:rsidRPr="00BD3455" w:rsidRDefault="00184350" w:rsidP="004F02B7">
            <w:pPr>
              <w:contextualSpacing/>
              <w:rPr>
                <w:bCs/>
                <w:sz w:val="13"/>
                <w:szCs w:val="13"/>
              </w:rPr>
            </w:pPr>
          </w:p>
        </w:tc>
        <w:tc>
          <w:tcPr>
            <w:tcW w:w="379" w:type="pct"/>
            <w:vMerge w:val="restart"/>
            <w:shd w:val="clear" w:color="auto" w:fill="auto"/>
            <w:vAlign w:val="center"/>
            <w:hideMark/>
          </w:tcPr>
          <w:p w14:paraId="7A970B2A" w14:textId="77777777" w:rsidR="00184350" w:rsidRPr="00BD3455" w:rsidRDefault="00184350" w:rsidP="004F02B7">
            <w:pPr>
              <w:ind w:left="-129" w:right="-139"/>
              <w:contextualSpacing/>
              <w:jc w:val="center"/>
              <w:rPr>
                <w:bCs/>
                <w:sz w:val="13"/>
                <w:szCs w:val="13"/>
              </w:rPr>
            </w:pPr>
            <w:r>
              <w:rPr>
                <w:bCs/>
                <w:sz w:val="13"/>
                <w:szCs w:val="13"/>
              </w:rPr>
              <w:t>Наимено</w:t>
            </w:r>
            <w:r w:rsidRPr="00BD3455">
              <w:rPr>
                <w:bCs/>
                <w:sz w:val="13"/>
                <w:szCs w:val="13"/>
              </w:rPr>
              <w:t>вание</w:t>
            </w:r>
            <w:r>
              <w:rPr>
                <w:bCs/>
                <w:sz w:val="13"/>
                <w:szCs w:val="13"/>
              </w:rPr>
              <w:t xml:space="preserve"> показателя (мощность, протяжен</w:t>
            </w:r>
            <w:r w:rsidRPr="00BD3455">
              <w:rPr>
                <w:bCs/>
                <w:sz w:val="13"/>
                <w:szCs w:val="13"/>
              </w:rPr>
              <w:t>ность, диаметр и т.п.)</w:t>
            </w:r>
          </w:p>
        </w:tc>
        <w:tc>
          <w:tcPr>
            <w:tcW w:w="190" w:type="pct"/>
            <w:vMerge w:val="restart"/>
            <w:shd w:val="clear" w:color="auto" w:fill="auto"/>
            <w:vAlign w:val="center"/>
            <w:hideMark/>
          </w:tcPr>
          <w:p w14:paraId="0F945148" w14:textId="77777777" w:rsidR="00184350" w:rsidRPr="00BD3455" w:rsidRDefault="00184350" w:rsidP="004F02B7">
            <w:pPr>
              <w:ind w:left="-108" w:right="-108"/>
              <w:contextualSpacing/>
              <w:jc w:val="center"/>
              <w:rPr>
                <w:bCs/>
                <w:sz w:val="13"/>
                <w:szCs w:val="13"/>
              </w:rPr>
            </w:pPr>
            <w:r w:rsidRPr="00BD3455">
              <w:rPr>
                <w:bCs/>
                <w:sz w:val="13"/>
                <w:szCs w:val="13"/>
              </w:rPr>
              <w:t>Ед.</w:t>
            </w:r>
            <w:r w:rsidRPr="00BD3455">
              <w:rPr>
                <w:bCs/>
                <w:sz w:val="13"/>
                <w:szCs w:val="13"/>
              </w:rPr>
              <w:br/>
              <w:t>изм.</w:t>
            </w:r>
          </w:p>
        </w:tc>
        <w:tc>
          <w:tcPr>
            <w:tcW w:w="570" w:type="pct"/>
            <w:gridSpan w:val="2"/>
            <w:shd w:val="clear" w:color="auto" w:fill="auto"/>
            <w:vAlign w:val="center"/>
            <w:hideMark/>
          </w:tcPr>
          <w:p w14:paraId="47FEF6EC" w14:textId="77777777" w:rsidR="00184350" w:rsidRPr="00BD3455" w:rsidRDefault="00184350" w:rsidP="004F02B7">
            <w:pPr>
              <w:contextualSpacing/>
              <w:jc w:val="center"/>
              <w:rPr>
                <w:bCs/>
                <w:sz w:val="13"/>
                <w:szCs w:val="13"/>
              </w:rPr>
            </w:pPr>
            <w:r w:rsidRPr="00BD3455">
              <w:rPr>
                <w:bCs/>
                <w:sz w:val="13"/>
                <w:szCs w:val="13"/>
              </w:rPr>
              <w:t>Значение показателя</w:t>
            </w:r>
          </w:p>
        </w:tc>
        <w:tc>
          <w:tcPr>
            <w:tcW w:w="284" w:type="pct"/>
            <w:vMerge/>
            <w:shd w:val="clear" w:color="auto" w:fill="auto"/>
            <w:vAlign w:val="center"/>
            <w:hideMark/>
          </w:tcPr>
          <w:p w14:paraId="1B538551" w14:textId="77777777" w:rsidR="00184350" w:rsidRPr="00BD3455" w:rsidRDefault="00184350" w:rsidP="004F02B7">
            <w:pPr>
              <w:contextualSpacing/>
              <w:rPr>
                <w:bCs/>
                <w:sz w:val="13"/>
                <w:szCs w:val="13"/>
              </w:rPr>
            </w:pPr>
          </w:p>
        </w:tc>
        <w:tc>
          <w:tcPr>
            <w:tcW w:w="285" w:type="pct"/>
            <w:vMerge/>
            <w:shd w:val="clear" w:color="auto" w:fill="auto"/>
            <w:vAlign w:val="center"/>
            <w:hideMark/>
          </w:tcPr>
          <w:p w14:paraId="6E2E3623" w14:textId="77777777" w:rsidR="00184350" w:rsidRPr="00BD3455" w:rsidRDefault="00184350" w:rsidP="004F02B7">
            <w:pPr>
              <w:contextualSpacing/>
              <w:rPr>
                <w:bCs/>
                <w:sz w:val="13"/>
                <w:szCs w:val="13"/>
              </w:rPr>
            </w:pPr>
          </w:p>
        </w:tc>
        <w:tc>
          <w:tcPr>
            <w:tcW w:w="284" w:type="pct"/>
            <w:vMerge w:val="restart"/>
            <w:shd w:val="clear" w:color="auto" w:fill="auto"/>
            <w:vAlign w:val="center"/>
            <w:hideMark/>
          </w:tcPr>
          <w:p w14:paraId="7DDFC204" w14:textId="77777777" w:rsidR="00184350" w:rsidRPr="00BD3455" w:rsidRDefault="00184350" w:rsidP="004F02B7">
            <w:pPr>
              <w:contextualSpacing/>
              <w:jc w:val="center"/>
              <w:rPr>
                <w:bCs/>
                <w:sz w:val="13"/>
                <w:szCs w:val="13"/>
              </w:rPr>
            </w:pPr>
            <w:r w:rsidRPr="00BD3455">
              <w:rPr>
                <w:bCs/>
                <w:sz w:val="13"/>
                <w:szCs w:val="13"/>
              </w:rPr>
              <w:t>Всего</w:t>
            </w:r>
          </w:p>
        </w:tc>
        <w:tc>
          <w:tcPr>
            <w:tcW w:w="238" w:type="pct"/>
            <w:vMerge w:val="restart"/>
            <w:shd w:val="clear" w:color="auto" w:fill="auto"/>
            <w:vAlign w:val="center"/>
            <w:hideMark/>
          </w:tcPr>
          <w:p w14:paraId="0C230379" w14:textId="77777777" w:rsidR="00184350" w:rsidRDefault="00184350" w:rsidP="004F02B7">
            <w:pPr>
              <w:ind w:left="-120" w:right="-131"/>
              <w:contextualSpacing/>
              <w:jc w:val="center"/>
              <w:rPr>
                <w:bCs/>
                <w:sz w:val="13"/>
                <w:szCs w:val="13"/>
              </w:rPr>
            </w:pPr>
            <w:proofErr w:type="gramStart"/>
            <w:r w:rsidRPr="00BD3455">
              <w:rPr>
                <w:bCs/>
                <w:sz w:val="13"/>
                <w:szCs w:val="13"/>
              </w:rPr>
              <w:t>Профинан</w:t>
            </w:r>
            <w:r>
              <w:rPr>
                <w:bCs/>
                <w:sz w:val="13"/>
                <w:szCs w:val="13"/>
              </w:rPr>
              <w:t>-</w:t>
            </w:r>
            <w:r w:rsidRPr="00BD3455">
              <w:rPr>
                <w:bCs/>
                <w:sz w:val="13"/>
                <w:szCs w:val="13"/>
              </w:rPr>
              <w:t>сировано</w:t>
            </w:r>
            <w:proofErr w:type="gramEnd"/>
            <w:r w:rsidRPr="00BD3455">
              <w:rPr>
                <w:bCs/>
                <w:sz w:val="13"/>
                <w:szCs w:val="13"/>
              </w:rPr>
              <w:t xml:space="preserve"> </w:t>
            </w:r>
          </w:p>
          <w:p w14:paraId="364901B7" w14:textId="77777777" w:rsidR="00184350" w:rsidRPr="00BD3455" w:rsidRDefault="00184350" w:rsidP="004F02B7">
            <w:pPr>
              <w:ind w:left="-120" w:right="-131"/>
              <w:contextualSpacing/>
              <w:jc w:val="center"/>
              <w:rPr>
                <w:bCs/>
                <w:sz w:val="13"/>
                <w:szCs w:val="13"/>
              </w:rPr>
            </w:pPr>
            <w:r w:rsidRPr="00BD3455">
              <w:rPr>
                <w:bCs/>
                <w:sz w:val="13"/>
                <w:szCs w:val="13"/>
              </w:rPr>
              <w:t>к 20</w:t>
            </w:r>
            <w:r>
              <w:rPr>
                <w:bCs/>
                <w:sz w:val="13"/>
                <w:szCs w:val="13"/>
              </w:rPr>
              <w:t>22</w:t>
            </w:r>
          </w:p>
        </w:tc>
        <w:tc>
          <w:tcPr>
            <w:tcW w:w="331" w:type="pct"/>
            <w:shd w:val="clear" w:color="auto" w:fill="auto"/>
            <w:vAlign w:val="center"/>
            <w:hideMark/>
          </w:tcPr>
          <w:p w14:paraId="29D38B45" w14:textId="77777777" w:rsidR="00184350" w:rsidRPr="00BD3455" w:rsidRDefault="00184350" w:rsidP="004F02B7">
            <w:pPr>
              <w:contextualSpacing/>
              <w:jc w:val="center"/>
              <w:rPr>
                <w:bCs/>
                <w:sz w:val="13"/>
                <w:szCs w:val="13"/>
              </w:rPr>
            </w:pPr>
            <w:r w:rsidRPr="00BD3455">
              <w:rPr>
                <w:bCs/>
                <w:sz w:val="13"/>
                <w:szCs w:val="13"/>
              </w:rPr>
              <w:t>в т.ч. по годам</w:t>
            </w:r>
          </w:p>
        </w:tc>
        <w:tc>
          <w:tcPr>
            <w:tcW w:w="234" w:type="pct"/>
            <w:vMerge w:val="restart"/>
            <w:shd w:val="clear" w:color="auto" w:fill="auto"/>
            <w:vAlign w:val="center"/>
            <w:hideMark/>
          </w:tcPr>
          <w:p w14:paraId="33929BFA" w14:textId="77777777" w:rsidR="00184350" w:rsidRPr="00BD3455" w:rsidRDefault="00184350" w:rsidP="004F02B7">
            <w:pPr>
              <w:ind w:left="-110" w:right="-43"/>
              <w:contextualSpacing/>
              <w:jc w:val="center"/>
              <w:rPr>
                <w:bCs/>
                <w:sz w:val="13"/>
                <w:szCs w:val="13"/>
              </w:rPr>
            </w:pPr>
            <w:r w:rsidRPr="00BD3455">
              <w:rPr>
                <w:bCs/>
                <w:sz w:val="13"/>
                <w:szCs w:val="13"/>
              </w:rPr>
              <w:t xml:space="preserve">Остаток </w:t>
            </w:r>
            <w:proofErr w:type="gramStart"/>
            <w:r w:rsidRPr="00BD3455">
              <w:rPr>
                <w:bCs/>
                <w:sz w:val="13"/>
                <w:szCs w:val="13"/>
              </w:rPr>
              <w:t>финанси-рования</w:t>
            </w:r>
            <w:proofErr w:type="gramEnd"/>
          </w:p>
        </w:tc>
        <w:tc>
          <w:tcPr>
            <w:tcW w:w="267" w:type="pct"/>
            <w:vMerge w:val="restart"/>
            <w:shd w:val="clear" w:color="auto" w:fill="auto"/>
            <w:vAlign w:val="center"/>
            <w:hideMark/>
          </w:tcPr>
          <w:p w14:paraId="1A768B5B" w14:textId="77777777" w:rsidR="00184350" w:rsidRPr="00BD3455" w:rsidRDefault="00184350" w:rsidP="004F02B7">
            <w:pPr>
              <w:ind w:left="-108" w:right="-102"/>
              <w:contextualSpacing/>
              <w:jc w:val="center"/>
              <w:rPr>
                <w:bCs/>
                <w:sz w:val="13"/>
                <w:szCs w:val="13"/>
              </w:rPr>
            </w:pPr>
            <w:r w:rsidRPr="00BD3455">
              <w:rPr>
                <w:bCs/>
                <w:sz w:val="13"/>
                <w:szCs w:val="13"/>
              </w:rPr>
              <w:t>в т.ч. за счет платы</w:t>
            </w:r>
            <w:r w:rsidRPr="00107878">
              <w:rPr>
                <w:bCs/>
                <w:sz w:val="13"/>
                <w:szCs w:val="13"/>
              </w:rPr>
              <w:t xml:space="preserve"> </w:t>
            </w:r>
            <w:r w:rsidRPr="00BD3455">
              <w:rPr>
                <w:bCs/>
                <w:sz w:val="13"/>
                <w:szCs w:val="13"/>
              </w:rPr>
              <w:t>за подключение</w:t>
            </w:r>
          </w:p>
        </w:tc>
      </w:tr>
      <w:tr w:rsidR="00184350" w:rsidRPr="00BD3455" w14:paraId="28595A39" w14:textId="77777777" w:rsidTr="004F02B7">
        <w:trPr>
          <w:trHeight w:val="197"/>
          <w:tblHeader/>
        </w:trPr>
        <w:tc>
          <w:tcPr>
            <w:tcW w:w="178" w:type="pct"/>
            <w:vMerge/>
            <w:shd w:val="clear" w:color="auto" w:fill="auto"/>
            <w:vAlign w:val="center"/>
            <w:hideMark/>
          </w:tcPr>
          <w:p w14:paraId="60649532" w14:textId="77777777" w:rsidR="00184350" w:rsidRPr="00BD3455" w:rsidRDefault="00184350" w:rsidP="004F02B7">
            <w:pPr>
              <w:contextualSpacing/>
              <w:rPr>
                <w:bCs/>
                <w:sz w:val="13"/>
                <w:szCs w:val="13"/>
              </w:rPr>
            </w:pPr>
          </w:p>
        </w:tc>
        <w:tc>
          <w:tcPr>
            <w:tcW w:w="571" w:type="pct"/>
            <w:vMerge/>
            <w:shd w:val="clear" w:color="auto" w:fill="auto"/>
            <w:vAlign w:val="center"/>
            <w:hideMark/>
          </w:tcPr>
          <w:p w14:paraId="0DBC7AF4" w14:textId="77777777" w:rsidR="00184350" w:rsidRPr="00BD3455" w:rsidRDefault="00184350" w:rsidP="004F02B7">
            <w:pPr>
              <w:contextualSpacing/>
              <w:rPr>
                <w:bCs/>
                <w:sz w:val="13"/>
                <w:szCs w:val="13"/>
              </w:rPr>
            </w:pPr>
          </w:p>
        </w:tc>
        <w:tc>
          <w:tcPr>
            <w:tcW w:w="713" w:type="pct"/>
            <w:vMerge/>
            <w:shd w:val="clear" w:color="auto" w:fill="auto"/>
            <w:vAlign w:val="center"/>
            <w:hideMark/>
          </w:tcPr>
          <w:p w14:paraId="12C5A9AD" w14:textId="77777777" w:rsidR="00184350" w:rsidRPr="00BD3455" w:rsidRDefault="00184350" w:rsidP="004F02B7">
            <w:pPr>
              <w:contextualSpacing/>
              <w:rPr>
                <w:bCs/>
                <w:sz w:val="13"/>
                <w:szCs w:val="13"/>
              </w:rPr>
            </w:pPr>
          </w:p>
        </w:tc>
        <w:tc>
          <w:tcPr>
            <w:tcW w:w="475" w:type="pct"/>
            <w:vMerge/>
            <w:shd w:val="clear" w:color="auto" w:fill="auto"/>
            <w:vAlign w:val="center"/>
            <w:hideMark/>
          </w:tcPr>
          <w:p w14:paraId="440B0CD1" w14:textId="77777777" w:rsidR="00184350" w:rsidRPr="00BD3455" w:rsidRDefault="00184350" w:rsidP="004F02B7">
            <w:pPr>
              <w:contextualSpacing/>
              <w:rPr>
                <w:bCs/>
                <w:sz w:val="13"/>
                <w:szCs w:val="13"/>
              </w:rPr>
            </w:pPr>
          </w:p>
        </w:tc>
        <w:tc>
          <w:tcPr>
            <w:tcW w:w="379" w:type="pct"/>
            <w:vMerge/>
            <w:shd w:val="clear" w:color="auto" w:fill="auto"/>
            <w:vAlign w:val="center"/>
            <w:hideMark/>
          </w:tcPr>
          <w:p w14:paraId="76F785E3" w14:textId="77777777" w:rsidR="00184350" w:rsidRPr="00BD3455" w:rsidRDefault="00184350" w:rsidP="004F02B7">
            <w:pPr>
              <w:contextualSpacing/>
              <w:rPr>
                <w:bCs/>
                <w:sz w:val="13"/>
                <w:szCs w:val="13"/>
              </w:rPr>
            </w:pPr>
          </w:p>
        </w:tc>
        <w:tc>
          <w:tcPr>
            <w:tcW w:w="190" w:type="pct"/>
            <w:vMerge/>
            <w:shd w:val="clear" w:color="auto" w:fill="auto"/>
            <w:vAlign w:val="center"/>
            <w:hideMark/>
          </w:tcPr>
          <w:p w14:paraId="10D85F1C" w14:textId="77777777" w:rsidR="00184350" w:rsidRPr="00BD3455" w:rsidRDefault="00184350" w:rsidP="004F02B7">
            <w:pPr>
              <w:contextualSpacing/>
              <w:rPr>
                <w:bCs/>
                <w:sz w:val="13"/>
                <w:szCs w:val="13"/>
              </w:rPr>
            </w:pPr>
          </w:p>
        </w:tc>
        <w:tc>
          <w:tcPr>
            <w:tcW w:w="284" w:type="pct"/>
            <w:shd w:val="clear" w:color="auto" w:fill="auto"/>
            <w:vAlign w:val="center"/>
            <w:hideMark/>
          </w:tcPr>
          <w:p w14:paraId="57C58292" w14:textId="77777777" w:rsidR="00184350" w:rsidRPr="00BD3455" w:rsidRDefault="00184350" w:rsidP="004F02B7">
            <w:pPr>
              <w:contextualSpacing/>
              <w:jc w:val="center"/>
              <w:rPr>
                <w:bCs/>
                <w:sz w:val="13"/>
                <w:szCs w:val="13"/>
              </w:rPr>
            </w:pPr>
            <w:r>
              <w:rPr>
                <w:bCs/>
                <w:sz w:val="13"/>
                <w:szCs w:val="13"/>
              </w:rPr>
              <w:t>до реализа</w:t>
            </w:r>
            <w:r w:rsidRPr="00BD3455">
              <w:rPr>
                <w:bCs/>
                <w:sz w:val="13"/>
                <w:szCs w:val="13"/>
              </w:rPr>
              <w:t xml:space="preserve">ции </w:t>
            </w:r>
            <w:proofErr w:type="gramStart"/>
            <w:r w:rsidRPr="00BD3455">
              <w:rPr>
                <w:bCs/>
                <w:sz w:val="13"/>
                <w:szCs w:val="13"/>
              </w:rPr>
              <w:t>мер</w:t>
            </w:r>
            <w:r>
              <w:rPr>
                <w:bCs/>
                <w:sz w:val="13"/>
                <w:szCs w:val="13"/>
              </w:rPr>
              <w:t>о</w:t>
            </w:r>
            <w:r w:rsidRPr="00BD3455">
              <w:rPr>
                <w:bCs/>
                <w:sz w:val="13"/>
                <w:szCs w:val="13"/>
              </w:rPr>
              <w:t>прия-тия</w:t>
            </w:r>
            <w:proofErr w:type="gramEnd"/>
          </w:p>
        </w:tc>
        <w:tc>
          <w:tcPr>
            <w:tcW w:w="285" w:type="pct"/>
            <w:shd w:val="clear" w:color="auto" w:fill="auto"/>
            <w:vAlign w:val="center"/>
            <w:hideMark/>
          </w:tcPr>
          <w:p w14:paraId="4F2F0D3B" w14:textId="77777777" w:rsidR="00184350" w:rsidRPr="00BD3455" w:rsidRDefault="00184350" w:rsidP="004F02B7">
            <w:pPr>
              <w:contextualSpacing/>
              <w:jc w:val="center"/>
              <w:rPr>
                <w:bCs/>
                <w:sz w:val="13"/>
                <w:szCs w:val="13"/>
              </w:rPr>
            </w:pPr>
            <w:r>
              <w:rPr>
                <w:bCs/>
                <w:sz w:val="13"/>
                <w:szCs w:val="13"/>
              </w:rPr>
              <w:t xml:space="preserve">после реализации </w:t>
            </w:r>
            <w:proofErr w:type="gramStart"/>
            <w:r>
              <w:rPr>
                <w:bCs/>
                <w:sz w:val="13"/>
                <w:szCs w:val="13"/>
              </w:rPr>
              <w:t>меро-прия</w:t>
            </w:r>
            <w:r w:rsidRPr="00BD3455">
              <w:rPr>
                <w:bCs/>
                <w:sz w:val="13"/>
                <w:szCs w:val="13"/>
              </w:rPr>
              <w:t>тия</w:t>
            </w:r>
            <w:proofErr w:type="gramEnd"/>
          </w:p>
        </w:tc>
        <w:tc>
          <w:tcPr>
            <w:tcW w:w="284" w:type="pct"/>
            <w:vMerge/>
            <w:shd w:val="clear" w:color="auto" w:fill="auto"/>
            <w:vAlign w:val="center"/>
            <w:hideMark/>
          </w:tcPr>
          <w:p w14:paraId="5B1B6361" w14:textId="77777777" w:rsidR="00184350" w:rsidRPr="00BD3455" w:rsidRDefault="00184350" w:rsidP="004F02B7">
            <w:pPr>
              <w:contextualSpacing/>
              <w:rPr>
                <w:bCs/>
                <w:sz w:val="13"/>
                <w:szCs w:val="13"/>
              </w:rPr>
            </w:pPr>
          </w:p>
        </w:tc>
        <w:tc>
          <w:tcPr>
            <w:tcW w:w="285" w:type="pct"/>
            <w:vMerge/>
            <w:shd w:val="clear" w:color="auto" w:fill="auto"/>
            <w:vAlign w:val="center"/>
            <w:hideMark/>
          </w:tcPr>
          <w:p w14:paraId="44C05D00" w14:textId="77777777" w:rsidR="00184350" w:rsidRPr="00BD3455" w:rsidRDefault="00184350" w:rsidP="004F02B7">
            <w:pPr>
              <w:contextualSpacing/>
              <w:rPr>
                <w:bCs/>
                <w:sz w:val="13"/>
                <w:szCs w:val="13"/>
              </w:rPr>
            </w:pPr>
          </w:p>
        </w:tc>
        <w:tc>
          <w:tcPr>
            <w:tcW w:w="284" w:type="pct"/>
            <w:vMerge/>
            <w:shd w:val="clear" w:color="auto" w:fill="auto"/>
            <w:vAlign w:val="center"/>
            <w:hideMark/>
          </w:tcPr>
          <w:p w14:paraId="22BC9DE5" w14:textId="77777777" w:rsidR="00184350" w:rsidRPr="00BD3455" w:rsidRDefault="00184350" w:rsidP="004F02B7">
            <w:pPr>
              <w:contextualSpacing/>
              <w:rPr>
                <w:bCs/>
                <w:sz w:val="13"/>
                <w:szCs w:val="13"/>
              </w:rPr>
            </w:pPr>
          </w:p>
        </w:tc>
        <w:tc>
          <w:tcPr>
            <w:tcW w:w="238" w:type="pct"/>
            <w:vMerge/>
            <w:shd w:val="clear" w:color="auto" w:fill="auto"/>
            <w:vAlign w:val="center"/>
            <w:hideMark/>
          </w:tcPr>
          <w:p w14:paraId="39022C50" w14:textId="77777777" w:rsidR="00184350" w:rsidRPr="00BD3455" w:rsidRDefault="00184350" w:rsidP="004F02B7">
            <w:pPr>
              <w:contextualSpacing/>
              <w:rPr>
                <w:bCs/>
                <w:sz w:val="13"/>
                <w:szCs w:val="13"/>
              </w:rPr>
            </w:pPr>
          </w:p>
        </w:tc>
        <w:tc>
          <w:tcPr>
            <w:tcW w:w="331" w:type="pct"/>
            <w:shd w:val="clear" w:color="auto" w:fill="auto"/>
            <w:vAlign w:val="center"/>
            <w:hideMark/>
          </w:tcPr>
          <w:p w14:paraId="236AD5E7" w14:textId="77777777" w:rsidR="00184350" w:rsidRPr="00BD3455" w:rsidRDefault="00184350" w:rsidP="004F02B7">
            <w:pPr>
              <w:contextualSpacing/>
              <w:jc w:val="center"/>
              <w:rPr>
                <w:bCs/>
                <w:sz w:val="13"/>
                <w:szCs w:val="13"/>
              </w:rPr>
            </w:pPr>
            <w:r w:rsidRPr="00BD3455">
              <w:rPr>
                <w:bCs/>
                <w:sz w:val="13"/>
                <w:szCs w:val="13"/>
              </w:rPr>
              <w:t>20</w:t>
            </w:r>
            <w:r>
              <w:rPr>
                <w:bCs/>
                <w:sz w:val="13"/>
                <w:szCs w:val="13"/>
              </w:rPr>
              <w:t>22</w:t>
            </w:r>
          </w:p>
        </w:tc>
        <w:tc>
          <w:tcPr>
            <w:tcW w:w="234" w:type="pct"/>
            <w:vMerge/>
            <w:shd w:val="clear" w:color="auto" w:fill="auto"/>
            <w:vAlign w:val="center"/>
            <w:hideMark/>
          </w:tcPr>
          <w:p w14:paraId="549CB46A" w14:textId="77777777" w:rsidR="00184350" w:rsidRPr="00BD3455" w:rsidRDefault="00184350" w:rsidP="004F02B7">
            <w:pPr>
              <w:contextualSpacing/>
              <w:rPr>
                <w:bCs/>
                <w:sz w:val="13"/>
                <w:szCs w:val="13"/>
              </w:rPr>
            </w:pPr>
          </w:p>
        </w:tc>
        <w:tc>
          <w:tcPr>
            <w:tcW w:w="267" w:type="pct"/>
            <w:vMerge/>
            <w:shd w:val="clear" w:color="auto" w:fill="auto"/>
            <w:vAlign w:val="center"/>
            <w:hideMark/>
          </w:tcPr>
          <w:p w14:paraId="1AC23AE0" w14:textId="77777777" w:rsidR="00184350" w:rsidRPr="00BD3455" w:rsidRDefault="00184350" w:rsidP="004F02B7">
            <w:pPr>
              <w:contextualSpacing/>
              <w:rPr>
                <w:bCs/>
                <w:sz w:val="13"/>
                <w:szCs w:val="13"/>
              </w:rPr>
            </w:pPr>
          </w:p>
        </w:tc>
      </w:tr>
      <w:tr w:rsidR="00184350" w:rsidRPr="00BD3455" w14:paraId="6A1F4D1E" w14:textId="77777777" w:rsidTr="004F02B7">
        <w:trPr>
          <w:trHeight w:val="20"/>
          <w:tblHeader/>
        </w:trPr>
        <w:tc>
          <w:tcPr>
            <w:tcW w:w="5000" w:type="pct"/>
            <w:gridSpan w:val="15"/>
            <w:shd w:val="clear" w:color="auto" w:fill="auto"/>
            <w:vAlign w:val="center"/>
            <w:hideMark/>
          </w:tcPr>
          <w:p w14:paraId="06E7150D" w14:textId="77777777" w:rsidR="00184350" w:rsidRPr="00BD3455" w:rsidRDefault="00184350" w:rsidP="004F02B7">
            <w:pPr>
              <w:contextualSpacing/>
              <w:rPr>
                <w:bCs/>
                <w:sz w:val="13"/>
                <w:szCs w:val="13"/>
              </w:rPr>
            </w:pPr>
            <w:r w:rsidRPr="00BD3455">
              <w:rPr>
                <w:bCs/>
                <w:sz w:val="13"/>
                <w:szCs w:val="13"/>
              </w:rPr>
              <w:t>Группа 1. Строительство, реконструкция или модернизация объектов в целях подключения потребителей:</w:t>
            </w:r>
          </w:p>
        </w:tc>
      </w:tr>
      <w:tr w:rsidR="00184350" w:rsidRPr="00BD3455" w14:paraId="65BBC847" w14:textId="77777777" w:rsidTr="004F02B7">
        <w:trPr>
          <w:trHeight w:val="20"/>
          <w:tblHeader/>
        </w:trPr>
        <w:tc>
          <w:tcPr>
            <w:tcW w:w="5000" w:type="pct"/>
            <w:gridSpan w:val="15"/>
            <w:shd w:val="clear" w:color="auto" w:fill="auto"/>
            <w:vAlign w:val="center"/>
            <w:hideMark/>
          </w:tcPr>
          <w:p w14:paraId="4DDE56FB" w14:textId="77777777" w:rsidR="00184350" w:rsidRPr="00BD3455" w:rsidRDefault="00184350" w:rsidP="004F02B7">
            <w:pPr>
              <w:contextualSpacing/>
              <w:rPr>
                <w:bCs/>
                <w:sz w:val="13"/>
                <w:szCs w:val="13"/>
              </w:rPr>
            </w:pPr>
            <w:r w:rsidRPr="00BD3455">
              <w:rPr>
                <w:bCs/>
                <w:sz w:val="13"/>
                <w:szCs w:val="13"/>
              </w:rPr>
              <w:t>1.1. Строительство новых тепловых сетей в целях подключения потребителей</w:t>
            </w:r>
          </w:p>
        </w:tc>
      </w:tr>
      <w:tr w:rsidR="00184350" w:rsidRPr="009E2E84" w14:paraId="2D056A7D" w14:textId="77777777" w:rsidTr="004F02B7">
        <w:trPr>
          <w:trHeight w:val="20"/>
          <w:tblHeader/>
        </w:trPr>
        <w:tc>
          <w:tcPr>
            <w:tcW w:w="5000" w:type="pct"/>
            <w:gridSpan w:val="15"/>
            <w:shd w:val="clear" w:color="auto" w:fill="auto"/>
            <w:vAlign w:val="center"/>
          </w:tcPr>
          <w:p w14:paraId="6FFF379D" w14:textId="77777777" w:rsidR="00184350" w:rsidRPr="00BD3455" w:rsidRDefault="00184350" w:rsidP="004F02B7">
            <w:pPr>
              <w:contextualSpacing/>
              <w:rPr>
                <w:bCs/>
                <w:sz w:val="13"/>
                <w:szCs w:val="13"/>
              </w:rPr>
            </w:pPr>
            <w:r w:rsidRPr="00BD3455">
              <w:rPr>
                <w:bCs/>
                <w:sz w:val="13"/>
                <w:szCs w:val="13"/>
              </w:rPr>
              <w:t>1.2. Строительство иных объектов системы централизованного теплоснабжения, за исключением тепловых сетей, в целях подключения потребителей</w:t>
            </w:r>
          </w:p>
        </w:tc>
      </w:tr>
      <w:tr w:rsidR="00184350" w:rsidRPr="009E2E84" w14:paraId="0FA6782C" w14:textId="77777777" w:rsidTr="004F02B7">
        <w:trPr>
          <w:trHeight w:val="20"/>
          <w:tblHeader/>
        </w:trPr>
        <w:tc>
          <w:tcPr>
            <w:tcW w:w="5000" w:type="pct"/>
            <w:gridSpan w:val="15"/>
            <w:shd w:val="clear" w:color="auto" w:fill="auto"/>
            <w:vAlign w:val="center"/>
          </w:tcPr>
          <w:p w14:paraId="43D2F8FA" w14:textId="77777777" w:rsidR="00184350" w:rsidRPr="00BD3455" w:rsidRDefault="00184350" w:rsidP="004F02B7">
            <w:pPr>
              <w:contextualSpacing/>
              <w:rPr>
                <w:bCs/>
                <w:sz w:val="13"/>
                <w:szCs w:val="13"/>
              </w:rPr>
            </w:pPr>
            <w:r w:rsidRPr="00BD3455">
              <w:rPr>
                <w:bCs/>
                <w:sz w:val="13"/>
                <w:szCs w:val="13"/>
              </w:rPr>
              <w:t>1.3. Увеличение пропускной способности существующих тепловых сетей в целях подключения потребителей</w:t>
            </w:r>
          </w:p>
        </w:tc>
      </w:tr>
      <w:tr w:rsidR="00184350" w:rsidRPr="009E2E84" w14:paraId="08C81DF0" w14:textId="77777777" w:rsidTr="004F02B7">
        <w:trPr>
          <w:trHeight w:val="20"/>
          <w:tblHeader/>
        </w:trPr>
        <w:tc>
          <w:tcPr>
            <w:tcW w:w="5000" w:type="pct"/>
            <w:gridSpan w:val="15"/>
            <w:shd w:val="clear" w:color="auto" w:fill="auto"/>
            <w:vAlign w:val="center"/>
          </w:tcPr>
          <w:p w14:paraId="005CF24D" w14:textId="77777777" w:rsidR="00184350" w:rsidRPr="00BD3455" w:rsidRDefault="00184350" w:rsidP="004F02B7">
            <w:pPr>
              <w:contextualSpacing/>
              <w:rPr>
                <w:bCs/>
                <w:sz w:val="13"/>
                <w:szCs w:val="13"/>
              </w:rPr>
            </w:pPr>
            <w:r w:rsidRPr="00BD3455">
              <w:rPr>
                <w:bCs/>
                <w:sz w:val="13"/>
                <w:szCs w:val="13"/>
              </w:rPr>
              <w:t>1.4. Увеличение мощности и производительности существующих объектов централизованного теплоснабжения, за исключением тепловых сетей, в целях подключения потребителей</w:t>
            </w:r>
          </w:p>
        </w:tc>
      </w:tr>
      <w:tr w:rsidR="00184350" w:rsidRPr="009E2E84" w14:paraId="2B8C343D" w14:textId="77777777" w:rsidTr="004F02B7">
        <w:trPr>
          <w:trHeight w:val="20"/>
          <w:tblHeader/>
        </w:trPr>
        <w:tc>
          <w:tcPr>
            <w:tcW w:w="3646" w:type="pct"/>
            <w:gridSpan w:val="10"/>
            <w:shd w:val="clear" w:color="auto" w:fill="auto"/>
            <w:vAlign w:val="center"/>
          </w:tcPr>
          <w:p w14:paraId="003128E1" w14:textId="77777777" w:rsidR="00184350" w:rsidRPr="00BD3455" w:rsidRDefault="00184350" w:rsidP="004F02B7">
            <w:pPr>
              <w:contextualSpacing/>
              <w:rPr>
                <w:sz w:val="13"/>
                <w:szCs w:val="13"/>
              </w:rPr>
            </w:pPr>
            <w:r w:rsidRPr="00BD3455">
              <w:rPr>
                <w:sz w:val="13"/>
                <w:szCs w:val="13"/>
              </w:rPr>
              <w:t>Всего по группе 1.</w:t>
            </w:r>
          </w:p>
        </w:tc>
        <w:tc>
          <w:tcPr>
            <w:tcW w:w="284" w:type="pct"/>
            <w:shd w:val="clear" w:color="auto" w:fill="auto"/>
            <w:vAlign w:val="center"/>
          </w:tcPr>
          <w:p w14:paraId="78F9F36D" w14:textId="77777777" w:rsidR="00184350" w:rsidRPr="00BD3455" w:rsidRDefault="00184350" w:rsidP="004F02B7">
            <w:pPr>
              <w:contextualSpacing/>
              <w:jc w:val="center"/>
              <w:rPr>
                <w:sz w:val="13"/>
                <w:szCs w:val="13"/>
              </w:rPr>
            </w:pPr>
            <w:r>
              <w:rPr>
                <w:color w:val="000000"/>
                <w:sz w:val="13"/>
                <w:szCs w:val="13"/>
              </w:rPr>
              <w:t>0,00</w:t>
            </w:r>
          </w:p>
        </w:tc>
        <w:tc>
          <w:tcPr>
            <w:tcW w:w="238" w:type="pct"/>
            <w:shd w:val="clear" w:color="auto" w:fill="auto"/>
            <w:vAlign w:val="center"/>
          </w:tcPr>
          <w:p w14:paraId="27FC9A49" w14:textId="77777777" w:rsidR="00184350" w:rsidRPr="00BD3455" w:rsidRDefault="00184350" w:rsidP="004F02B7">
            <w:pPr>
              <w:contextualSpacing/>
              <w:jc w:val="center"/>
              <w:rPr>
                <w:sz w:val="13"/>
                <w:szCs w:val="13"/>
              </w:rPr>
            </w:pPr>
            <w:r>
              <w:rPr>
                <w:sz w:val="13"/>
                <w:szCs w:val="13"/>
              </w:rPr>
              <w:t>0,00</w:t>
            </w:r>
          </w:p>
        </w:tc>
        <w:tc>
          <w:tcPr>
            <w:tcW w:w="331" w:type="pct"/>
            <w:shd w:val="clear" w:color="auto" w:fill="auto"/>
            <w:vAlign w:val="center"/>
          </w:tcPr>
          <w:p w14:paraId="20B79CE4" w14:textId="77777777" w:rsidR="00184350" w:rsidRPr="00BD3455" w:rsidRDefault="00184350" w:rsidP="004F02B7">
            <w:pPr>
              <w:contextualSpacing/>
              <w:jc w:val="center"/>
              <w:rPr>
                <w:sz w:val="13"/>
                <w:szCs w:val="13"/>
              </w:rPr>
            </w:pPr>
            <w:r>
              <w:rPr>
                <w:sz w:val="13"/>
                <w:szCs w:val="13"/>
              </w:rPr>
              <w:t>0</w:t>
            </w:r>
          </w:p>
        </w:tc>
        <w:tc>
          <w:tcPr>
            <w:tcW w:w="234" w:type="pct"/>
            <w:shd w:val="clear" w:color="auto" w:fill="auto"/>
            <w:vAlign w:val="center"/>
          </w:tcPr>
          <w:p w14:paraId="3F0A9D69" w14:textId="77777777" w:rsidR="00184350" w:rsidRPr="00BD3455" w:rsidRDefault="00184350" w:rsidP="004F02B7">
            <w:pPr>
              <w:contextualSpacing/>
              <w:jc w:val="center"/>
              <w:rPr>
                <w:sz w:val="13"/>
                <w:szCs w:val="13"/>
              </w:rPr>
            </w:pPr>
            <w:r>
              <w:rPr>
                <w:sz w:val="13"/>
                <w:szCs w:val="13"/>
              </w:rPr>
              <w:t>0,00</w:t>
            </w:r>
          </w:p>
        </w:tc>
        <w:tc>
          <w:tcPr>
            <w:tcW w:w="267" w:type="pct"/>
            <w:shd w:val="clear" w:color="auto" w:fill="auto"/>
            <w:vAlign w:val="center"/>
          </w:tcPr>
          <w:p w14:paraId="1545A308" w14:textId="77777777" w:rsidR="00184350" w:rsidRPr="00BD3455" w:rsidRDefault="00184350" w:rsidP="004F02B7">
            <w:pPr>
              <w:contextualSpacing/>
              <w:jc w:val="center"/>
              <w:rPr>
                <w:sz w:val="13"/>
                <w:szCs w:val="13"/>
              </w:rPr>
            </w:pPr>
            <w:r>
              <w:rPr>
                <w:color w:val="000000"/>
                <w:sz w:val="13"/>
                <w:szCs w:val="13"/>
              </w:rPr>
              <w:t>0,00</w:t>
            </w:r>
          </w:p>
        </w:tc>
      </w:tr>
      <w:tr w:rsidR="00184350" w:rsidRPr="009E2E84" w14:paraId="308B2179" w14:textId="77777777" w:rsidTr="004F02B7">
        <w:trPr>
          <w:trHeight w:val="60"/>
          <w:tblHeader/>
        </w:trPr>
        <w:tc>
          <w:tcPr>
            <w:tcW w:w="5000" w:type="pct"/>
            <w:gridSpan w:val="15"/>
            <w:shd w:val="clear" w:color="auto" w:fill="auto"/>
            <w:vAlign w:val="center"/>
          </w:tcPr>
          <w:p w14:paraId="3CBCC2D4" w14:textId="77777777" w:rsidR="00184350" w:rsidRPr="00BD3455" w:rsidRDefault="00184350" w:rsidP="004F02B7">
            <w:pPr>
              <w:contextualSpacing/>
              <w:rPr>
                <w:bCs/>
                <w:sz w:val="13"/>
                <w:szCs w:val="13"/>
              </w:rPr>
            </w:pPr>
            <w:r w:rsidRPr="00BD3455">
              <w:rPr>
                <w:bCs/>
                <w:sz w:val="13"/>
                <w:szCs w:val="13"/>
              </w:rPr>
              <w:t>Группа 2. Строительство новых объектов системы централизованного теплоснабжения, не связанных с подключением новых потребителей, в том числе строительство новых тепловых сетей</w:t>
            </w:r>
          </w:p>
        </w:tc>
      </w:tr>
      <w:tr w:rsidR="00184350" w:rsidRPr="009E2E84" w14:paraId="19C968AF" w14:textId="77777777" w:rsidTr="004F02B7">
        <w:trPr>
          <w:trHeight w:val="60"/>
          <w:tblHeader/>
        </w:trPr>
        <w:tc>
          <w:tcPr>
            <w:tcW w:w="3646" w:type="pct"/>
            <w:gridSpan w:val="10"/>
            <w:shd w:val="clear" w:color="auto" w:fill="auto"/>
            <w:vAlign w:val="center"/>
          </w:tcPr>
          <w:p w14:paraId="648FEC5B" w14:textId="77777777" w:rsidR="00184350" w:rsidRPr="009E2E84" w:rsidRDefault="00184350" w:rsidP="004F02B7">
            <w:pPr>
              <w:contextualSpacing/>
              <w:rPr>
                <w:sz w:val="13"/>
                <w:szCs w:val="13"/>
              </w:rPr>
            </w:pPr>
            <w:r w:rsidRPr="00BD3455">
              <w:rPr>
                <w:sz w:val="13"/>
                <w:szCs w:val="13"/>
              </w:rPr>
              <w:t>Всего по группе 2.</w:t>
            </w:r>
          </w:p>
        </w:tc>
        <w:tc>
          <w:tcPr>
            <w:tcW w:w="284" w:type="pct"/>
            <w:shd w:val="clear" w:color="auto" w:fill="auto"/>
            <w:vAlign w:val="center"/>
          </w:tcPr>
          <w:p w14:paraId="006B5141" w14:textId="77777777" w:rsidR="00184350" w:rsidRPr="00BD3455" w:rsidRDefault="00184350" w:rsidP="004F02B7">
            <w:pPr>
              <w:contextualSpacing/>
              <w:jc w:val="center"/>
              <w:rPr>
                <w:sz w:val="13"/>
                <w:szCs w:val="13"/>
              </w:rPr>
            </w:pPr>
            <w:r>
              <w:rPr>
                <w:sz w:val="13"/>
                <w:szCs w:val="13"/>
              </w:rPr>
              <w:t>0,00</w:t>
            </w:r>
          </w:p>
        </w:tc>
        <w:tc>
          <w:tcPr>
            <w:tcW w:w="238" w:type="pct"/>
            <w:shd w:val="clear" w:color="auto" w:fill="auto"/>
            <w:vAlign w:val="center"/>
          </w:tcPr>
          <w:p w14:paraId="3018D732" w14:textId="77777777" w:rsidR="00184350" w:rsidRPr="00BD3455" w:rsidRDefault="00184350" w:rsidP="004F02B7">
            <w:pPr>
              <w:contextualSpacing/>
              <w:jc w:val="center"/>
              <w:rPr>
                <w:sz w:val="13"/>
                <w:szCs w:val="13"/>
              </w:rPr>
            </w:pPr>
            <w:r>
              <w:rPr>
                <w:sz w:val="13"/>
                <w:szCs w:val="13"/>
              </w:rPr>
              <w:t>0,00</w:t>
            </w:r>
          </w:p>
        </w:tc>
        <w:tc>
          <w:tcPr>
            <w:tcW w:w="331" w:type="pct"/>
            <w:shd w:val="clear" w:color="auto" w:fill="auto"/>
            <w:vAlign w:val="center"/>
          </w:tcPr>
          <w:p w14:paraId="440475ED" w14:textId="77777777" w:rsidR="00184350" w:rsidRPr="00BD3455" w:rsidRDefault="00184350" w:rsidP="004F02B7">
            <w:pPr>
              <w:contextualSpacing/>
              <w:jc w:val="center"/>
              <w:rPr>
                <w:sz w:val="13"/>
                <w:szCs w:val="13"/>
              </w:rPr>
            </w:pPr>
            <w:r>
              <w:rPr>
                <w:sz w:val="13"/>
                <w:szCs w:val="13"/>
              </w:rPr>
              <w:t>0</w:t>
            </w:r>
          </w:p>
        </w:tc>
        <w:tc>
          <w:tcPr>
            <w:tcW w:w="234" w:type="pct"/>
            <w:shd w:val="clear" w:color="auto" w:fill="auto"/>
            <w:vAlign w:val="center"/>
          </w:tcPr>
          <w:p w14:paraId="7A2CE57D" w14:textId="77777777" w:rsidR="00184350" w:rsidRPr="00BD3455" w:rsidRDefault="00184350" w:rsidP="004F02B7">
            <w:pPr>
              <w:contextualSpacing/>
              <w:jc w:val="center"/>
              <w:rPr>
                <w:sz w:val="13"/>
                <w:szCs w:val="13"/>
              </w:rPr>
            </w:pPr>
            <w:r>
              <w:rPr>
                <w:sz w:val="13"/>
                <w:szCs w:val="13"/>
              </w:rPr>
              <w:t>0,00</w:t>
            </w:r>
          </w:p>
        </w:tc>
        <w:tc>
          <w:tcPr>
            <w:tcW w:w="267" w:type="pct"/>
            <w:shd w:val="clear" w:color="auto" w:fill="auto"/>
            <w:vAlign w:val="center"/>
          </w:tcPr>
          <w:p w14:paraId="276CF395" w14:textId="77777777" w:rsidR="00184350" w:rsidRPr="00BD3455" w:rsidRDefault="00184350" w:rsidP="004F02B7">
            <w:pPr>
              <w:contextualSpacing/>
              <w:jc w:val="center"/>
              <w:rPr>
                <w:sz w:val="13"/>
                <w:szCs w:val="13"/>
              </w:rPr>
            </w:pPr>
            <w:r>
              <w:rPr>
                <w:sz w:val="13"/>
                <w:szCs w:val="13"/>
              </w:rPr>
              <w:t>0,00</w:t>
            </w:r>
          </w:p>
        </w:tc>
      </w:tr>
      <w:tr w:rsidR="00184350" w:rsidRPr="009E2E84" w14:paraId="4848A586" w14:textId="77777777" w:rsidTr="004F02B7">
        <w:trPr>
          <w:trHeight w:val="20"/>
          <w:tblHeader/>
        </w:trPr>
        <w:tc>
          <w:tcPr>
            <w:tcW w:w="5000" w:type="pct"/>
            <w:gridSpan w:val="15"/>
            <w:shd w:val="clear" w:color="auto" w:fill="auto"/>
            <w:vAlign w:val="center"/>
          </w:tcPr>
          <w:p w14:paraId="5EC1B4F9" w14:textId="77777777" w:rsidR="00184350" w:rsidRPr="00BD3455" w:rsidRDefault="00184350" w:rsidP="004F02B7">
            <w:pPr>
              <w:contextualSpacing/>
              <w:rPr>
                <w:bCs/>
                <w:sz w:val="13"/>
                <w:szCs w:val="13"/>
              </w:rPr>
            </w:pPr>
            <w:r w:rsidRPr="00BD3455">
              <w:rPr>
                <w:bCs/>
                <w:sz w:val="13"/>
                <w:szCs w:val="13"/>
              </w:rPr>
              <w:t>Группа 3. Реконструкция или модернизация существующих объектов в целях снижения уровня износа существующих объектов и (или) поставки энергии от разных источников</w:t>
            </w:r>
          </w:p>
        </w:tc>
      </w:tr>
      <w:tr w:rsidR="00184350" w:rsidRPr="009E2E84" w14:paraId="57D29CA6" w14:textId="77777777" w:rsidTr="004F02B7">
        <w:trPr>
          <w:trHeight w:val="20"/>
          <w:tblHeader/>
        </w:trPr>
        <w:tc>
          <w:tcPr>
            <w:tcW w:w="5000" w:type="pct"/>
            <w:gridSpan w:val="15"/>
            <w:shd w:val="clear" w:color="auto" w:fill="auto"/>
            <w:vAlign w:val="center"/>
          </w:tcPr>
          <w:p w14:paraId="2602E331" w14:textId="77777777" w:rsidR="00184350" w:rsidRPr="00BD3455" w:rsidRDefault="00184350" w:rsidP="004F02B7">
            <w:pPr>
              <w:contextualSpacing/>
              <w:rPr>
                <w:bCs/>
                <w:sz w:val="13"/>
                <w:szCs w:val="13"/>
              </w:rPr>
            </w:pPr>
            <w:r w:rsidRPr="00BD3455">
              <w:rPr>
                <w:bCs/>
                <w:sz w:val="13"/>
                <w:szCs w:val="13"/>
              </w:rPr>
              <w:t>3.1. Реконструкция или модернизация существующих тепловых сетей</w:t>
            </w:r>
          </w:p>
        </w:tc>
      </w:tr>
      <w:tr w:rsidR="00184350" w:rsidRPr="009E2E84" w14:paraId="6B15DB22" w14:textId="77777777" w:rsidTr="004F02B7">
        <w:trPr>
          <w:trHeight w:val="20"/>
          <w:tblHeader/>
        </w:trPr>
        <w:tc>
          <w:tcPr>
            <w:tcW w:w="5000" w:type="pct"/>
            <w:gridSpan w:val="15"/>
            <w:tcBorders>
              <w:right w:val="single" w:sz="4" w:space="0" w:color="auto"/>
            </w:tcBorders>
            <w:shd w:val="clear" w:color="auto" w:fill="auto"/>
            <w:vAlign w:val="center"/>
          </w:tcPr>
          <w:p w14:paraId="45D081F1" w14:textId="77777777" w:rsidR="00184350" w:rsidRPr="009E2E84" w:rsidRDefault="00184350" w:rsidP="004F02B7">
            <w:pPr>
              <w:contextualSpacing/>
              <w:rPr>
                <w:sz w:val="13"/>
                <w:szCs w:val="13"/>
              </w:rPr>
            </w:pPr>
            <w:r>
              <w:rPr>
                <w:sz w:val="13"/>
                <w:szCs w:val="13"/>
              </w:rPr>
              <w:t xml:space="preserve">3.2. </w:t>
            </w:r>
            <w:r w:rsidRPr="00550EF7">
              <w:rPr>
                <w:sz w:val="13"/>
                <w:szCs w:val="13"/>
              </w:rPr>
              <w:t>Реконструкция или модернизация существующих объектов системы централизованного теплоснабжения, за исключением тепловых сетей</w:t>
            </w:r>
          </w:p>
        </w:tc>
      </w:tr>
      <w:tr w:rsidR="00184350" w:rsidRPr="009E2E84" w14:paraId="080BE7B1" w14:textId="77777777" w:rsidTr="004F02B7">
        <w:trPr>
          <w:trHeight w:val="20"/>
          <w:tblHeader/>
        </w:trPr>
        <w:tc>
          <w:tcPr>
            <w:tcW w:w="178" w:type="pct"/>
            <w:shd w:val="clear" w:color="auto" w:fill="auto"/>
            <w:vAlign w:val="center"/>
          </w:tcPr>
          <w:p w14:paraId="4084865C" w14:textId="77777777" w:rsidR="00184350" w:rsidRDefault="00184350" w:rsidP="004F02B7">
            <w:pPr>
              <w:contextualSpacing/>
              <w:jc w:val="center"/>
              <w:rPr>
                <w:sz w:val="13"/>
                <w:szCs w:val="13"/>
              </w:rPr>
            </w:pPr>
            <w:r>
              <w:rPr>
                <w:sz w:val="13"/>
                <w:szCs w:val="13"/>
              </w:rPr>
              <w:t>3.2.1.</w:t>
            </w:r>
          </w:p>
        </w:tc>
        <w:tc>
          <w:tcPr>
            <w:tcW w:w="571" w:type="pct"/>
            <w:shd w:val="clear" w:color="auto" w:fill="auto"/>
            <w:vAlign w:val="center"/>
          </w:tcPr>
          <w:p w14:paraId="37235D8D" w14:textId="77777777" w:rsidR="00184350" w:rsidRPr="00BD2978" w:rsidRDefault="00184350" w:rsidP="004F02B7">
            <w:pPr>
              <w:ind w:left="-105" w:right="-152"/>
              <w:contextualSpacing/>
              <w:rPr>
                <w:sz w:val="13"/>
                <w:szCs w:val="13"/>
              </w:rPr>
            </w:pPr>
            <w:r w:rsidRPr="00BD2978">
              <w:rPr>
                <w:sz w:val="13"/>
                <w:szCs w:val="13"/>
              </w:rPr>
              <w:t>Строительство резервного топливного хозяйства (ТМЦ+СМР)</w:t>
            </w:r>
          </w:p>
        </w:tc>
        <w:tc>
          <w:tcPr>
            <w:tcW w:w="713" w:type="pct"/>
            <w:shd w:val="clear" w:color="auto" w:fill="auto"/>
            <w:vAlign w:val="center"/>
          </w:tcPr>
          <w:p w14:paraId="62C8B3CD" w14:textId="77777777" w:rsidR="00184350" w:rsidRPr="00BD2978" w:rsidRDefault="00184350" w:rsidP="004F02B7">
            <w:pPr>
              <w:ind w:left="-105" w:right="-152"/>
              <w:contextualSpacing/>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48A6A78C" w14:textId="77777777" w:rsidR="00184350" w:rsidRPr="00BD2978" w:rsidRDefault="00184350" w:rsidP="004F02B7">
            <w:pPr>
              <w:ind w:left="-105" w:right="-152"/>
              <w:contextualSpacing/>
              <w:rPr>
                <w:sz w:val="13"/>
                <w:szCs w:val="13"/>
              </w:rPr>
            </w:pPr>
            <w:r w:rsidRPr="00BD2978">
              <w:rPr>
                <w:sz w:val="13"/>
                <w:szCs w:val="13"/>
              </w:rPr>
              <w:t>Котельный цех ТЭЦ</w:t>
            </w:r>
          </w:p>
        </w:tc>
        <w:tc>
          <w:tcPr>
            <w:tcW w:w="379" w:type="pct"/>
            <w:shd w:val="clear" w:color="auto" w:fill="auto"/>
            <w:vAlign w:val="center"/>
          </w:tcPr>
          <w:p w14:paraId="3C768B2A" w14:textId="77777777" w:rsidR="00184350" w:rsidRPr="00BD2978" w:rsidRDefault="00184350" w:rsidP="004F02B7">
            <w:pPr>
              <w:ind w:left="-105" w:right="-152"/>
              <w:contextualSpacing/>
              <w:rPr>
                <w:sz w:val="13"/>
                <w:szCs w:val="13"/>
              </w:rPr>
            </w:pPr>
            <w:r w:rsidRPr="00BD2978">
              <w:rPr>
                <w:sz w:val="13"/>
                <w:szCs w:val="13"/>
              </w:rPr>
              <w:t>наличие</w:t>
            </w:r>
          </w:p>
        </w:tc>
        <w:tc>
          <w:tcPr>
            <w:tcW w:w="190" w:type="pct"/>
            <w:shd w:val="clear" w:color="auto" w:fill="auto"/>
            <w:vAlign w:val="center"/>
          </w:tcPr>
          <w:p w14:paraId="2AC593EA" w14:textId="77777777" w:rsidR="00184350" w:rsidRPr="00BD2978" w:rsidRDefault="00184350" w:rsidP="004F02B7">
            <w:pPr>
              <w:ind w:left="-105" w:right="-152"/>
              <w:contextualSpacing/>
              <w:rPr>
                <w:sz w:val="13"/>
                <w:szCs w:val="13"/>
              </w:rPr>
            </w:pPr>
            <w:r w:rsidRPr="00BD2978">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78C840AF" w14:textId="77777777" w:rsidR="00184350" w:rsidRPr="00BD2978" w:rsidRDefault="00184350" w:rsidP="004F02B7">
            <w:pPr>
              <w:ind w:left="-105" w:right="-152"/>
              <w:contextualSpacing/>
              <w:rPr>
                <w:sz w:val="13"/>
                <w:szCs w:val="13"/>
              </w:rPr>
            </w:pPr>
            <w:r w:rsidRPr="00BD2978">
              <w:rPr>
                <w:sz w:val="13"/>
                <w:szCs w:val="13"/>
              </w:rPr>
              <w:t>0</w:t>
            </w:r>
          </w:p>
        </w:tc>
        <w:tc>
          <w:tcPr>
            <w:tcW w:w="285" w:type="pct"/>
            <w:tcBorders>
              <w:top w:val="single" w:sz="4" w:space="0" w:color="auto"/>
              <w:left w:val="single" w:sz="4" w:space="0" w:color="auto"/>
              <w:bottom w:val="single" w:sz="4" w:space="0" w:color="auto"/>
              <w:right w:val="nil"/>
            </w:tcBorders>
            <w:shd w:val="clear" w:color="auto" w:fill="auto"/>
            <w:vAlign w:val="center"/>
          </w:tcPr>
          <w:p w14:paraId="3566811F" w14:textId="77777777" w:rsidR="00184350" w:rsidRPr="00BD2978" w:rsidRDefault="00184350" w:rsidP="004F02B7">
            <w:pPr>
              <w:ind w:left="-105" w:right="-152"/>
              <w:contextualSpacing/>
              <w:rPr>
                <w:sz w:val="13"/>
                <w:szCs w:val="13"/>
              </w:rPr>
            </w:pPr>
            <w:r w:rsidRPr="00BD2978">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38744C5E" w14:textId="77777777" w:rsidR="00184350" w:rsidRPr="00BD2978" w:rsidRDefault="00184350" w:rsidP="004F02B7">
            <w:pPr>
              <w:ind w:left="-105" w:right="-152"/>
              <w:contextualSpacing/>
              <w:rPr>
                <w:sz w:val="13"/>
                <w:szCs w:val="13"/>
              </w:rPr>
            </w:pPr>
            <w:r w:rsidRPr="00BD2978">
              <w:rPr>
                <w:sz w:val="13"/>
                <w:szCs w:val="13"/>
              </w:rPr>
              <w:t>2021</w:t>
            </w:r>
          </w:p>
        </w:tc>
        <w:tc>
          <w:tcPr>
            <w:tcW w:w="285" w:type="pct"/>
            <w:tcBorders>
              <w:top w:val="single" w:sz="4" w:space="0" w:color="auto"/>
              <w:left w:val="single" w:sz="4" w:space="0" w:color="auto"/>
              <w:bottom w:val="single" w:sz="4" w:space="0" w:color="auto"/>
              <w:right w:val="nil"/>
            </w:tcBorders>
            <w:shd w:val="clear" w:color="auto" w:fill="auto"/>
            <w:vAlign w:val="center"/>
          </w:tcPr>
          <w:p w14:paraId="60A27E46" w14:textId="77777777" w:rsidR="00184350" w:rsidRPr="00BD2978" w:rsidRDefault="00184350" w:rsidP="004F02B7">
            <w:pPr>
              <w:ind w:left="-105" w:right="-152"/>
              <w:contextualSpacing/>
              <w:rPr>
                <w:sz w:val="13"/>
                <w:szCs w:val="13"/>
              </w:rPr>
            </w:pPr>
            <w:r w:rsidRPr="00BD2978">
              <w:rPr>
                <w:sz w:val="13"/>
                <w:szCs w:val="13"/>
              </w:rPr>
              <w:t>2023</w:t>
            </w:r>
          </w:p>
        </w:tc>
        <w:tc>
          <w:tcPr>
            <w:tcW w:w="284" w:type="pct"/>
            <w:tcBorders>
              <w:top w:val="single" w:sz="4" w:space="0" w:color="auto"/>
              <w:left w:val="single" w:sz="4" w:space="0" w:color="auto"/>
              <w:bottom w:val="single" w:sz="4" w:space="0" w:color="auto"/>
              <w:right w:val="nil"/>
            </w:tcBorders>
            <w:shd w:val="clear" w:color="auto" w:fill="auto"/>
            <w:vAlign w:val="center"/>
          </w:tcPr>
          <w:p w14:paraId="54D3323F" w14:textId="77777777" w:rsidR="00184350" w:rsidRPr="00A45EB8" w:rsidRDefault="00184350" w:rsidP="004F02B7">
            <w:pPr>
              <w:ind w:left="-105" w:right="-152"/>
              <w:contextualSpacing/>
              <w:rPr>
                <w:sz w:val="13"/>
                <w:szCs w:val="13"/>
              </w:rPr>
            </w:pPr>
            <w:r w:rsidRPr="00A45EB8">
              <w:rPr>
                <w:sz w:val="13"/>
                <w:szCs w:val="13"/>
              </w:rPr>
              <w:t>212144,59</w:t>
            </w:r>
          </w:p>
        </w:tc>
        <w:tc>
          <w:tcPr>
            <w:tcW w:w="238" w:type="pct"/>
            <w:tcBorders>
              <w:top w:val="single" w:sz="4" w:space="0" w:color="auto"/>
              <w:left w:val="single" w:sz="4" w:space="0" w:color="auto"/>
              <w:bottom w:val="single" w:sz="4" w:space="0" w:color="auto"/>
              <w:right w:val="nil"/>
            </w:tcBorders>
            <w:shd w:val="clear" w:color="auto" w:fill="auto"/>
            <w:vAlign w:val="center"/>
          </w:tcPr>
          <w:p w14:paraId="453B8D87" w14:textId="77777777" w:rsidR="00184350" w:rsidRPr="00A45EB8" w:rsidRDefault="00184350" w:rsidP="004F02B7">
            <w:pPr>
              <w:ind w:left="-105" w:right="-152"/>
              <w:contextualSpacing/>
              <w:rPr>
                <w:sz w:val="13"/>
                <w:szCs w:val="13"/>
              </w:rPr>
            </w:pPr>
            <w:r w:rsidRPr="00A45EB8">
              <w:rPr>
                <w:sz w:val="13"/>
                <w:szCs w:val="13"/>
              </w:rPr>
              <w:t>2900,00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18B14A70" w14:textId="77777777" w:rsidR="00184350" w:rsidRPr="00A45EB8" w:rsidRDefault="00184350" w:rsidP="004F02B7">
            <w:pPr>
              <w:ind w:left="-105" w:right="-152"/>
              <w:contextualSpacing/>
              <w:rPr>
                <w:sz w:val="13"/>
                <w:szCs w:val="13"/>
              </w:rPr>
            </w:pPr>
            <w:r w:rsidRPr="00A45EB8">
              <w:rPr>
                <w:sz w:val="13"/>
                <w:szCs w:val="13"/>
              </w:rPr>
              <w:t>66131,55</w:t>
            </w:r>
          </w:p>
        </w:tc>
        <w:tc>
          <w:tcPr>
            <w:tcW w:w="234" w:type="pct"/>
            <w:tcBorders>
              <w:top w:val="single" w:sz="4" w:space="0" w:color="auto"/>
              <w:left w:val="single" w:sz="4" w:space="0" w:color="auto"/>
              <w:bottom w:val="single" w:sz="4" w:space="0" w:color="auto"/>
              <w:right w:val="nil"/>
            </w:tcBorders>
            <w:shd w:val="clear" w:color="auto" w:fill="auto"/>
            <w:vAlign w:val="center"/>
          </w:tcPr>
          <w:p w14:paraId="64816EB8" w14:textId="77777777" w:rsidR="00184350" w:rsidRPr="00A45EB8" w:rsidRDefault="00184350" w:rsidP="004F02B7">
            <w:pPr>
              <w:ind w:left="-105" w:right="-152"/>
              <w:contextualSpacing/>
              <w:rPr>
                <w:sz w:val="13"/>
                <w:szCs w:val="13"/>
              </w:rPr>
            </w:pPr>
            <w:r w:rsidRPr="00A45EB8">
              <w:rPr>
                <w:sz w:val="13"/>
                <w:szCs w:val="13"/>
              </w:rPr>
              <w:t>143113,04</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818659" w14:textId="77777777" w:rsidR="00184350" w:rsidRDefault="00184350" w:rsidP="004F02B7">
            <w:pPr>
              <w:contextualSpacing/>
              <w:jc w:val="center"/>
              <w:rPr>
                <w:sz w:val="13"/>
                <w:szCs w:val="13"/>
              </w:rPr>
            </w:pPr>
            <w:r>
              <w:rPr>
                <w:sz w:val="13"/>
                <w:szCs w:val="13"/>
              </w:rPr>
              <w:t>0,00</w:t>
            </w:r>
          </w:p>
        </w:tc>
      </w:tr>
      <w:tr w:rsidR="00184350" w:rsidRPr="009E2E84" w14:paraId="4EC91BF5" w14:textId="77777777" w:rsidTr="004F02B7">
        <w:trPr>
          <w:trHeight w:val="20"/>
          <w:tblHeader/>
        </w:trPr>
        <w:tc>
          <w:tcPr>
            <w:tcW w:w="178" w:type="pct"/>
            <w:shd w:val="clear" w:color="auto" w:fill="auto"/>
            <w:vAlign w:val="center"/>
          </w:tcPr>
          <w:p w14:paraId="4BC41F3B" w14:textId="77777777" w:rsidR="00184350" w:rsidRDefault="00184350" w:rsidP="004F02B7">
            <w:pPr>
              <w:contextualSpacing/>
              <w:jc w:val="center"/>
              <w:rPr>
                <w:sz w:val="13"/>
                <w:szCs w:val="13"/>
              </w:rPr>
            </w:pPr>
            <w:r>
              <w:rPr>
                <w:sz w:val="13"/>
                <w:szCs w:val="13"/>
              </w:rPr>
              <w:t>3.2.2.</w:t>
            </w:r>
          </w:p>
        </w:tc>
        <w:tc>
          <w:tcPr>
            <w:tcW w:w="571" w:type="pct"/>
            <w:shd w:val="clear" w:color="auto" w:fill="auto"/>
            <w:vAlign w:val="center"/>
          </w:tcPr>
          <w:p w14:paraId="3DEF0189" w14:textId="77777777" w:rsidR="00184350" w:rsidRPr="00BD2978" w:rsidRDefault="00184350" w:rsidP="004F02B7">
            <w:pPr>
              <w:ind w:left="-105" w:right="-152"/>
              <w:contextualSpacing/>
              <w:rPr>
                <w:sz w:val="13"/>
                <w:szCs w:val="13"/>
              </w:rPr>
            </w:pPr>
            <w:r w:rsidRPr="00BD2978">
              <w:rPr>
                <w:sz w:val="13"/>
                <w:szCs w:val="13"/>
              </w:rPr>
              <w:t>Установка системы автоматической пожарно-охранной сигнализации (АПС) и установки автоматического пожаротушения (АУПТ) на кабельный полуэтаж здания водогрейной котельной котельного цеха ТЭЦ. (СМР)</w:t>
            </w:r>
          </w:p>
        </w:tc>
        <w:tc>
          <w:tcPr>
            <w:tcW w:w="713" w:type="pct"/>
            <w:shd w:val="clear" w:color="auto" w:fill="auto"/>
            <w:vAlign w:val="center"/>
          </w:tcPr>
          <w:p w14:paraId="151ABC37" w14:textId="77777777" w:rsidR="00184350" w:rsidRPr="00BD2978" w:rsidRDefault="00184350" w:rsidP="004F02B7">
            <w:pPr>
              <w:ind w:left="-105" w:right="-152"/>
              <w:contextualSpacing/>
              <w:jc w:val="center"/>
              <w:rPr>
                <w:sz w:val="13"/>
                <w:szCs w:val="13"/>
              </w:rPr>
            </w:pPr>
            <w:r w:rsidRPr="00BD2978">
              <w:rPr>
                <w:sz w:val="13"/>
                <w:szCs w:val="13"/>
              </w:rPr>
              <w:t>Обеспечение безопасности</w:t>
            </w:r>
          </w:p>
        </w:tc>
        <w:tc>
          <w:tcPr>
            <w:tcW w:w="475" w:type="pct"/>
            <w:shd w:val="clear" w:color="auto" w:fill="auto"/>
            <w:vAlign w:val="center"/>
          </w:tcPr>
          <w:p w14:paraId="3DB33C7C" w14:textId="77777777" w:rsidR="00184350" w:rsidRPr="00BD2978" w:rsidRDefault="00184350" w:rsidP="004F02B7">
            <w:pPr>
              <w:ind w:left="-105" w:right="-152"/>
              <w:contextualSpacing/>
              <w:jc w:val="center"/>
              <w:rPr>
                <w:sz w:val="13"/>
                <w:szCs w:val="13"/>
              </w:rPr>
            </w:pPr>
            <w:r w:rsidRPr="00BD2978">
              <w:rPr>
                <w:sz w:val="13"/>
                <w:szCs w:val="13"/>
              </w:rPr>
              <w:t>Котельный цех ТЭЦ</w:t>
            </w:r>
          </w:p>
        </w:tc>
        <w:tc>
          <w:tcPr>
            <w:tcW w:w="379" w:type="pct"/>
            <w:shd w:val="clear" w:color="auto" w:fill="auto"/>
            <w:vAlign w:val="center"/>
          </w:tcPr>
          <w:p w14:paraId="202424DC" w14:textId="77777777" w:rsidR="00184350" w:rsidRPr="00BD2978" w:rsidRDefault="00184350" w:rsidP="004F02B7">
            <w:pPr>
              <w:ind w:left="-105" w:right="-152"/>
              <w:contextualSpacing/>
              <w:jc w:val="center"/>
              <w:rPr>
                <w:sz w:val="13"/>
                <w:szCs w:val="13"/>
              </w:rPr>
            </w:pPr>
            <w:r w:rsidRPr="00BD2978">
              <w:rPr>
                <w:sz w:val="13"/>
                <w:szCs w:val="13"/>
              </w:rPr>
              <w:t>наличие</w:t>
            </w:r>
          </w:p>
        </w:tc>
        <w:tc>
          <w:tcPr>
            <w:tcW w:w="190" w:type="pct"/>
            <w:shd w:val="clear" w:color="auto" w:fill="auto"/>
            <w:vAlign w:val="center"/>
          </w:tcPr>
          <w:p w14:paraId="25A6CE29" w14:textId="77777777" w:rsidR="00184350" w:rsidRPr="00BD2978" w:rsidRDefault="00184350" w:rsidP="004F02B7">
            <w:pPr>
              <w:ind w:left="-105" w:right="-152"/>
              <w:contextualSpacing/>
              <w:jc w:val="center"/>
              <w:rPr>
                <w:sz w:val="13"/>
                <w:szCs w:val="13"/>
              </w:rPr>
            </w:pPr>
            <w:r w:rsidRPr="00BD2978">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0B3FC441" w14:textId="77777777" w:rsidR="00184350" w:rsidRPr="00BD2978" w:rsidRDefault="00184350" w:rsidP="004F02B7">
            <w:pPr>
              <w:ind w:left="-105" w:right="-152"/>
              <w:contextualSpacing/>
              <w:jc w:val="center"/>
              <w:rPr>
                <w:sz w:val="13"/>
                <w:szCs w:val="13"/>
              </w:rPr>
            </w:pPr>
            <w:r w:rsidRPr="00BD2978">
              <w:rPr>
                <w:sz w:val="13"/>
                <w:szCs w:val="13"/>
              </w:rPr>
              <w:t>0</w:t>
            </w:r>
          </w:p>
        </w:tc>
        <w:tc>
          <w:tcPr>
            <w:tcW w:w="285" w:type="pct"/>
            <w:tcBorders>
              <w:top w:val="single" w:sz="4" w:space="0" w:color="auto"/>
              <w:left w:val="single" w:sz="4" w:space="0" w:color="auto"/>
              <w:bottom w:val="single" w:sz="4" w:space="0" w:color="auto"/>
              <w:right w:val="nil"/>
            </w:tcBorders>
            <w:shd w:val="clear" w:color="auto" w:fill="auto"/>
            <w:vAlign w:val="center"/>
          </w:tcPr>
          <w:p w14:paraId="28589E6C" w14:textId="77777777" w:rsidR="00184350" w:rsidRPr="00BD2978" w:rsidRDefault="00184350" w:rsidP="004F02B7">
            <w:pPr>
              <w:ind w:left="-105" w:right="-152"/>
              <w:contextualSpacing/>
              <w:jc w:val="center"/>
              <w:rPr>
                <w:sz w:val="13"/>
                <w:szCs w:val="13"/>
              </w:rPr>
            </w:pPr>
            <w:r w:rsidRPr="00BD2978">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6AC26089"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5" w:type="pct"/>
            <w:tcBorders>
              <w:top w:val="single" w:sz="4" w:space="0" w:color="auto"/>
              <w:left w:val="single" w:sz="4" w:space="0" w:color="auto"/>
              <w:bottom w:val="single" w:sz="4" w:space="0" w:color="auto"/>
              <w:right w:val="nil"/>
            </w:tcBorders>
            <w:shd w:val="clear" w:color="auto" w:fill="auto"/>
            <w:vAlign w:val="center"/>
          </w:tcPr>
          <w:p w14:paraId="3DFE56AA"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614F8B00" w14:textId="77777777" w:rsidR="00184350" w:rsidRPr="00BD2978" w:rsidRDefault="00184350" w:rsidP="004F02B7">
            <w:pPr>
              <w:ind w:left="-105" w:right="-152"/>
              <w:contextualSpacing/>
              <w:jc w:val="center"/>
              <w:rPr>
                <w:sz w:val="13"/>
                <w:szCs w:val="13"/>
              </w:rPr>
            </w:pPr>
            <w:r w:rsidRPr="00BD2978">
              <w:rPr>
                <w:sz w:val="13"/>
                <w:szCs w:val="13"/>
              </w:rPr>
              <w:t>1690,00</w:t>
            </w:r>
          </w:p>
        </w:tc>
        <w:tc>
          <w:tcPr>
            <w:tcW w:w="238" w:type="pct"/>
            <w:tcBorders>
              <w:top w:val="single" w:sz="4" w:space="0" w:color="auto"/>
              <w:left w:val="single" w:sz="4" w:space="0" w:color="auto"/>
              <w:bottom w:val="single" w:sz="4" w:space="0" w:color="auto"/>
              <w:right w:val="nil"/>
            </w:tcBorders>
            <w:shd w:val="clear" w:color="auto" w:fill="auto"/>
            <w:vAlign w:val="center"/>
          </w:tcPr>
          <w:p w14:paraId="439477A2"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31BE6CA0" w14:textId="77777777" w:rsidR="00184350" w:rsidRPr="00BD2978" w:rsidRDefault="00184350" w:rsidP="004F02B7">
            <w:pPr>
              <w:ind w:left="-105" w:right="-152"/>
              <w:contextualSpacing/>
              <w:jc w:val="center"/>
              <w:rPr>
                <w:sz w:val="13"/>
                <w:szCs w:val="13"/>
              </w:rPr>
            </w:pPr>
            <w:r w:rsidRPr="00BD2978">
              <w:rPr>
                <w:sz w:val="13"/>
                <w:szCs w:val="13"/>
              </w:rPr>
              <w:t>1690,00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715A09BE"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634B323" w14:textId="77777777" w:rsidR="00184350" w:rsidRDefault="00184350" w:rsidP="004F02B7">
            <w:pPr>
              <w:contextualSpacing/>
              <w:jc w:val="center"/>
              <w:rPr>
                <w:sz w:val="13"/>
                <w:szCs w:val="13"/>
              </w:rPr>
            </w:pPr>
            <w:r>
              <w:rPr>
                <w:sz w:val="13"/>
                <w:szCs w:val="13"/>
              </w:rPr>
              <w:t>0,00</w:t>
            </w:r>
          </w:p>
        </w:tc>
      </w:tr>
      <w:tr w:rsidR="00184350" w:rsidRPr="009E2E84" w14:paraId="510D1FA4" w14:textId="77777777" w:rsidTr="004F02B7">
        <w:trPr>
          <w:trHeight w:val="20"/>
          <w:tblHeader/>
        </w:trPr>
        <w:tc>
          <w:tcPr>
            <w:tcW w:w="178" w:type="pct"/>
            <w:shd w:val="clear" w:color="auto" w:fill="auto"/>
            <w:vAlign w:val="center"/>
          </w:tcPr>
          <w:p w14:paraId="14426278" w14:textId="77777777" w:rsidR="00184350" w:rsidRPr="00EE0948" w:rsidRDefault="00184350" w:rsidP="004F02B7">
            <w:pPr>
              <w:contextualSpacing/>
              <w:jc w:val="center"/>
              <w:rPr>
                <w:sz w:val="13"/>
                <w:szCs w:val="13"/>
              </w:rPr>
            </w:pPr>
            <w:r w:rsidRPr="00EE0948">
              <w:rPr>
                <w:sz w:val="13"/>
                <w:szCs w:val="13"/>
              </w:rPr>
              <w:t>3.2.3.</w:t>
            </w:r>
          </w:p>
        </w:tc>
        <w:tc>
          <w:tcPr>
            <w:tcW w:w="571" w:type="pct"/>
            <w:shd w:val="clear" w:color="auto" w:fill="auto"/>
            <w:vAlign w:val="center"/>
          </w:tcPr>
          <w:p w14:paraId="51C84E9D" w14:textId="77777777" w:rsidR="00184350" w:rsidRPr="00BD2978" w:rsidRDefault="00184350" w:rsidP="004F02B7">
            <w:pPr>
              <w:ind w:left="-105" w:right="-152"/>
              <w:contextualSpacing/>
              <w:rPr>
                <w:sz w:val="13"/>
                <w:szCs w:val="13"/>
              </w:rPr>
            </w:pPr>
            <w:r w:rsidRPr="00BD2978">
              <w:rPr>
                <w:sz w:val="13"/>
                <w:szCs w:val="13"/>
              </w:rPr>
              <w:t>Увеличение расхода сетевой воды через бойлерную установку (СМР+ТМЦ)</w:t>
            </w:r>
          </w:p>
        </w:tc>
        <w:tc>
          <w:tcPr>
            <w:tcW w:w="713" w:type="pct"/>
            <w:shd w:val="clear" w:color="auto" w:fill="auto"/>
            <w:vAlign w:val="center"/>
          </w:tcPr>
          <w:p w14:paraId="0C7CBFA5"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28D0D1EB" w14:textId="77777777" w:rsidR="00184350" w:rsidRPr="00BD2978" w:rsidRDefault="00184350" w:rsidP="004F02B7">
            <w:pPr>
              <w:ind w:left="-105" w:right="-152"/>
              <w:contextualSpacing/>
              <w:jc w:val="center"/>
              <w:rPr>
                <w:sz w:val="13"/>
                <w:szCs w:val="13"/>
              </w:rPr>
            </w:pPr>
            <w:r w:rsidRPr="00BD2978">
              <w:rPr>
                <w:sz w:val="13"/>
                <w:szCs w:val="13"/>
              </w:rPr>
              <w:t>Турбинный цех ТЭЦ</w:t>
            </w:r>
          </w:p>
        </w:tc>
        <w:tc>
          <w:tcPr>
            <w:tcW w:w="379" w:type="pct"/>
            <w:shd w:val="clear" w:color="auto" w:fill="auto"/>
            <w:vAlign w:val="center"/>
          </w:tcPr>
          <w:p w14:paraId="6E11E7F4" w14:textId="77777777" w:rsidR="00184350" w:rsidRPr="00BD2978" w:rsidRDefault="00184350" w:rsidP="004F02B7">
            <w:pPr>
              <w:ind w:left="-105" w:right="-152"/>
              <w:contextualSpacing/>
              <w:jc w:val="center"/>
              <w:rPr>
                <w:sz w:val="13"/>
                <w:szCs w:val="13"/>
              </w:rPr>
            </w:pPr>
            <w:r w:rsidRPr="00BD2978">
              <w:rPr>
                <w:sz w:val="13"/>
                <w:szCs w:val="13"/>
              </w:rPr>
              <w:t>Расход воды</w:t>
            </w:r>
          </w:p>
        </w:tc>
        <w:tc>
          <w:tcPr>
            <w:tcW w:w="190" w:type="pct"/>
            <w:shd w:val="clear" w:color="auto" w:fill="auto"/>
            <w:vAlign w:val="center"/>
          </w:tcPr>
          <w:p w14:paraId="3FFC75B3" w14:textId="77777777" w:rsidR="00184350" w:rsidRPr="00BD2978" w:rsidRDefault="00184350" w:rsidP="004F02B7">
            <w:pPr>
              <w:ind w:left="-105" w:right="-152"/>
              <w:contextualSpacing/>
              <w:jc w:val="center"/>
              <w:rPr>
                <w:sz w:val="13"/>
                <w:szCs w:val="13"/>
              </w:rPr>
            </w:pPr>
            <w:r w:rsidRPr="00BD2978">
              <w:rPr>
                <w:sz w:val="13"/>
                <w:szCs w:val="13"/>
              </w:rPr>
              <w:t>м3/ч</w:t>
            </w:r>
          </w:p>
        </w:tc>
        <w:tc>
          <w:tcPr>
            <w:tcW w:w="284" w:type="pct"/>
            <w:tcBorders>
              <w:top w:val="single" w:sz="4" w:space="0" w:color="auto"/>
              <w:left w:val="single" w:sz="4" w:space="0" w:color="auto"/>
              <w:bottom w:val="single" w:sz="4" w:space="0" w:color="auto"/>
              <w:right w:val="nil"/>
            </w:tcBorders>
            <w:shd w:val="clear" w:color="auto" w:fill="auto"/>
            <w:vAlign w:val="center"/>
          </w:tcPr>
          <w:p w14:paraId="533C29D2" w14:textId="77777777" w:rsidR="00184350" w:rsidRPr="00BD2978" w:rsidRDefault="00184350" w:rsidP="004F02B7">
            <w:pPr>
              <w:ind w:left="-105" w:right="-152"/>
              <w:contextualSpacing/>
              <w:jc w:val="center"/>
              <w:rPr>
                <w:sz w:val="13"/>
                <w:szCs w:val="13"/>
              </w:rPr>
            </w:pPr>
            <w:r w:rsidRPr="00BD2978">
              <w:rPr>
                <w:sz w:val="13"/>
                <w:szCs w:val="13"/>
              </w:rPr>
              <w:t>5000</w:t>
            </w:r>
          </w:p>
        </w:tc>
        <w:tc>
          <w:tcPr>
            <w:tcW w:w="285" w:type="pct"/>
            <w:tcBorders>
              <w:top w:val="single" w:sz="4" w:space="0" w:color="auto"/>
              <w:left w:val="single" w:sz="4" w:space="0" w:color="auto"/>
              <w:bottom w:val="single" w:sz="4" w:space="0" w:color="auto"/>
              <w:right w:val="nil"/>
            </w:tcBorders>
            <w:shd w:val="clear" w:color="auto" w:fill="auto"/>
            <w:vAlign w:val="center"/>
          </w:tcPr>
          <w:p w14:paraId="461D364E" w14:textId="77777777" w:rsidR="00184350" w:rsidRPr="00BD2978" w:rsidRDefault="00184350" w:rsidP="004F02B7">
            <w:pPr>
              <w:ind w:left="-105" w:right="-152"/>
              <w:contextualSpacing/>
              <w:jc w:val="center"/>
              <w:rPr>
                <w:sz w:val="13"/>
                <w:szCs w:val="13"/>
              </w:rPr>
            </w:pPr>
            <w:r w:rsidRPr="00BD2978">
              <w:rPr>
                <w:sz w:val="13"/>
                <w:szCs w:val="13"/>
              </w:rPr>
              <w:t>8800</w:t>
            </w:r>
          </w:p>
        </w:tc>
        <w:tc>
          <w:tcPr>
            <w:tcW w:w="284" w:type="pct"/>
            <w:tcBorders>
              <w:top w:val="single" w:sz="4" w:space="0" w:color="auto"/>
              <w:left w:val="single" w:sz="4" w:space="0" w:color="auto"/>
              <w:bottom w:val="single" w:sz="4" w:space="0" w:color="auto"/>
              <w:right w:val="nil"/>
            </w:tcBorders>
            <w:shd w:val="clear" w:color="auto" w:fill="auto"/>
            <w:vAlign w:val="center"/>
          </w:tcPr>
          <w:p w14:paraId="69B92015" w14:textId="77777777" w:rsidR="00184350" w:rsidRPr="00BD2978" w:rsidRDefault="00184350" w:rsidP="004F02B7">
            <w:pPr>
              <w:ind w:left="-105" w:right="-152"/>
              <w:contextualSpacing/>
              <w:jc w:val="center"/>
              <w:rPr>
                <w:sz w:val="13"/>
                <w:szCs w:val="13"/>
              </w:rPr>
            </w:pPr>
            <w:r w:rsidRPr="00BD2978">
              <w:rPr>
                <w:sz w:val="13"/>
                <w:szCs w:val="13"/>
              </w:rPr>
              <w:t>2020</w:t>
            </w:r>
          </w:p>
        </w:tc>
        <w:tc>
          <w:tcPr>
            <w:tcW w:w="285" w:type="pct"/>
            <w:tcBorders>
              <w:top w:val="single" w:sz="4" w:space="0" w:color="auto"/>
              <w:left w:val="single" w:sz="4" w:space="0" w:color="auto"/>
              <w:bottom w:val="single" w:sz="4" w:space="0" w:color="auto"/>
              <w:right w:val="nil"/>
            </w:tcBorders>
            <w:shd w:val="clear" w:color="auto" w:fill="auto"/>
            <w:vAlign w:val="center"/>
          </w:tcPr>
          <w:p w14:paraId="7E10A5FC"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5FBCA503" w14:textId="77777777" w:rsidR="00184350" w:rsidRPr="00BD2978" w:rsidRDefault="00184350" w:rsidP="004F02B7">
            <w:pPr>
              <w:ind w:left="-105" w:right="-152"/>
              <w:contextualSpacing/>
              <w:jc w:val="center"/>
              <w:rPr>
                <w:sz w:val="13"/>
                <w:szCs w:val="13"/>
              </w:rPr>
            </w:pPr>
            <w:r w:rsidRPr="00BD2978">
              <w:rPr>
                <w:sz w:val="13"/>
                <w:szCs w:val="13"/>
              </w:rPr>
              <w:t>19566,85</w:t>
            </w:r>
          </w:p>
        </w:tc>
        <w:tc>
          <w:tcPr>
            <w:tcW w:w="238" w:type="pct"/>
            <w:tcBorders>
              <w:top w:val="single" w:sz="4" w:space="0" w:color="auto"/>
              <w:left w:val="single" w:sz="4" w:space="0" w:color="auto"/>
              <w:bottom w:val="single" w:sz="4" w:space="0" w:color="auto"/>
              <w:right w:val="nil"/>
            </w:tcBorders>
            <w:shd w:val="clear" w:color="auto" w:fill="auto"/>
            <w:vAlign w:val="center"/>
          </w:tcPr>
          <w:p w14:paraId="631356A7" w14:textId="77777777" w:rsidR="00184350" w:rsidRPr="00BD2978" w:rsidRDefault="00184350" w:rsidP="004F02B7">
            <w:pPr>
              <w:ind w:left="-105" w:right="-152"/>
              <w:contextualSpacing/>
              <w:jc w:val="center"/>
              <w:rPr>
                <w:sz w:val="13"/>
                <w:szCs w:val="13"/>
              </w:rPr>
            </w:pPr>
            <w:r w:rsidRPr="00BD2978">
              <w:rPr>
                <w:sz w:val="13"/>
                <w:szCs w:val="13"/>
              </w:rPr>
              <w:t>10374,85</w:t>
            </w:r>
          </w:p>
        </w:tc>
        <w:tc>
          <w:tcPr>
            <w:tcW w:w="331" w:type="pct"/>
            <w:tcBorders>
              <w:top w:val="single" w:sz="4" w:space="0" w:color="auto"/>
              <w:left w:val="single" w:sz="4" w:space="0" w:color="auto"/>
              <w:bottom w:val="single" w:sz="4" w:space="0" w:color="auto"/>
              <w:right w:val="nil"/>
            </w:tcBorders>
            <w:shd w:val="clear" w:color="auto" w:fill="auto"/>
            <w:vAlign w:val="center"/>
          </w:tcPr>
          <w:p w14:paraId="77F03A74" w14:textId="77777777" w:rsidR="00184350" w:rsidRPr="00BD2978" w:rsidRDefault="00184350" w:rsidP="004F02B7">
            <w:pPr>
              <w:ind w:left="-105" w:right="-152"/>
              <w:contextualSpacing/>
              <w:jc w:val="center"/>
              <w:rPr>
                <w:sz w:val="13"/>
                <w:szCs w:val="13"/>
              </w:rPr>
            </w:pPr>
            <w:r w:rsidRPr="00BD2978">
              <w:rPr>
                <w:sz w:val="13"/>
                <w:szCs w:val="13"/>
              </w:rPr>
              <w:t>9192,00</w:t>
            </w:r>
          </w:p>
        </w:tc>
        <w:tc>
          <w:tcPr>
            <w:tcW w:w="234" w:type="pct"/>
            <w:tcBorders>
              <w:top w:val="single" w:sz="4" w:space="0" w:color="auto"/>
              <w:left w:val="single" w:sz="4" w:space="0" w:color="auto"/>
              <w:bottom w:val="single" w:sz="4" w:space="0" w:color="auto"/>
              <w:right w:val="nil"/>
            </w:tcBorders>
            <w:shd w:val="clear" w:color="auto" w:fill="auto"/>
            <w:vAlign w:val="center"/>
          </w:tcPr>
          <w:p w14:paraId="55FF62A9"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178C43D" w14:textId="77777777" w:rsidR="00184350" w:rsidRDefault="00184350" w:rsidP="004F02B7">
            <w:pPr>
              <w:contextualSpacing/>
              <w:jc w:val="center"/>
              <w:rPr>
                <w:sz w:val="13"/>
                <w:szCs w:val="13"/>
              </w:rPr>
            </w:pPr>
            <w:r>
              <w:rPr>
                <w:sz w:val="13"/>
                <w:szCs w:val="13"/>
              </w:rPr>
              <w:t>0,00</w:t>
            </w:r>
          </w:p>
        </w:tc>
      </w:tr>
      <w:tr w:rsidR="00184350" w:rsidRPr="009E2E84" w14:paraId="4113EDF3" w14:textId="77777777" w:rsidTr="004F02B7">
        <w:trPr>
          <w:trHeight w:val="20"/>
          <w:tblHeader/>
        </w:trPr>
        <w:tc>
          <w:tcPr>
            <w:tcW w:w="178" w:type="pct"/>
            <w:shd w:val="clear" w:color="auto" w:fill="auto"/>
            <w:vAlign w:val="center"/>
          </w:tcPr>
          <w:p w14:paraId="7F83BB5A" w14:textId="77777777" w:rsidR="00184350" w:rsidRDefault="00184350" w:rsidP="004F02B7">
            <w:pPr>
              <w:contextualSpacing/>
              <w:jc w:val="center"/>
              <w:rPr>
                <w:sz w:val="13"/>
                <w:szCs w:val="13"/>
              </w:rPr>
            </w:pPr>
            <w:r>
              <w:rPr>
                <w:sz w:val="13"/>
                <w:szCs w:val="13"/>
              </w:rPr>
              <w:t>3.2.4.</w:t>
            </w:r>
          </w:p>
        </w:tc>
        <w:tc>
          <w:tcPr>
            <w:tcW w:w="571" w:type="pct"/>
            <w:shd w:val="clear" w:color="auto" w:fill="auto"/>
            <w:vAlign w:val="center"/>
          </w:tcPr>
          <w:p w14:paraId="7BB777A8" w14:textId="77777777" w:rsidR="00184350" w:rsidRPr="00BD2978" w:rsidRDefault="00184350" w:rsidP="004F02B7">
            <w:pPr>
              <w:ind w:left="-105" w:right="-152"/>
              <w:contextualSpacing/>
              <w:rPr>
                <w:sz w:val="13"/>
                <w:szCs w:val="13"/>
              </w:rPr>
            </w:pPr>
            <w:r w:rsidRPr="00BD2978">
              <w:rPr>
                <w:sz w:val="13"/>
                <w:szCs w:val="13"/>
              </w:rPr>
              <w:t>Реконструкция системы сброса сточных вод водоподготовительных установок ХВО №1,2 в систему ГЗУ Центральная ТЭЦ. (ПИР)</w:t>
            </w:r>
          </w:p>
        </w:tc>
        <w:tc>
          <w:tcPr>
            <w:tcW w:w="713" w:type="pct"/>
            <w:shd w:val="clear" w:color="auto" w:fill="auto"/>
            <w:vAlign w:val="center"/>
          </w:tcPr>
          <w:p w14:paraId="487673EC"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034A035F" w14:textId="77777777" w:rsidR="00184350" w:rsidRPr="00BD2978" w:rsidRDefault="00184350" w:rsidP="004F02B7">
            <w:pPr>
              <w:ind w:left="-105" w:right="-152"/>
              <w:contextualSpacing/>
              <w:jc w:val="center"/>
              <w:rPr>
                <w:sz w:val="13"/>
                <w:szCs w:val="13"/>
              </w:rPr>
            </w:pPr>
            <w:r w:rsidRPr="00BD2978">
              <w:rPr>
                <w:sz w:val="13"/>
                <w:szCs w:val="13"/>
              </w:rPr>
              <w:t>Химический цех ТЭЦ</w:t>
            </w:r>
          </w:p>
        </w:tc>
        <w:tc>
          <w:tcPr>
            <w:tcW w:w="379" w:type="pct"/>
            <w:shd w:val="clear" w:color="auto" w:fill="auto"/>
            <w:vAlign w:val="center"/>
          </w:tcPr>
          <w:p w14:paraId="497016CC" w14:textId="77777777" w:rsidR="00184350" w:rsidRPr="00BD2978" w:rsidRDefault="00184350" w:rsidP="004F02B7">
            <w:pPr>
              <w:ind w:left="-105" w:right="-152"/>
              <w:contextualSpacing/>
              <w:jc w:val="center"/>
              <w:rPr>
                <w:sz w:val="13"/>
                <w:szCs w:val="13"/>
              </w:rPr>
            </w:pPr>
            <w:r w:rsidRPr="00BD2978">
              <w:rPr>
                <w:sz w:val="13"/>
                <w:szCs w:val="13"/>
              </w:rPr>
              <w:t>Объем стоков</w:t>
            </w:r>
          </w:p>
        </w:tc>
        <w:tc>
          <w:tcPr>
            <w:tcW w:w="190" w:type="pct"/>
            <w:shd w:val="clear" w:color="auto" w:fill="auto"/>
            <w:vAlign w:val="center"/>
          </w:tcPr>
          <w:p w14:paraId="6C276E4B" w14:textId="77777777" w:rsidR="00184350" w:rsidRPr="00BD2978" w:rsidRDefault="00184350" w:rsidP="004F02B7">
            <w:pPr>
              <w:ind w:left="-105" w:right="-152"/>
              <w:contextualSpacing/>
              <w:jc w:val="center"/>
              <w:rPr>
                <w:sz w:val="13"/>
                <w:szCs w:val="13"/>
              </w:rPr>
            </w:pPr>
            <w:r w:rsidRPr="00BD2978">
              <w:rPr>
                <w:sz w:val="13"/>
                <w:szCs w:val="13"/>
              </w:rPr>
              <w:t>т/год</w:t>
            </w:r>
          </w:p>
        </w:tc>
        <w:tc>
          <w:tcPr>
            <w:tcW w:w="284" w:type="pct"/>
            <w:tcBorders>
              <w:top w:val="single" w:sz="4" w:space="0" w:color="auto"/>
              <w:left w:val="single" w:sz="4" w:space="0" w:color="auto"/>
              <w:bottom w:val="single" w:sz="4" w:space="0" w:color="auto"/>
              <w:right w:val="nil"/>
            </w:tcBorders>
            <w:shd w:val="clear" w:color="auto" w:fill="auto"/>
            <w:vAlign w:val="center"/>
          </w:tcPr>
          <w:p w14:paraId="3FBF3074" w14:textId="77777777" w:rsidR="00184350" w:rsidRPr="00BD2978" w:rsidRDefault="00184350" w:rsidP="004F02B7">
            <w:pPr>
              <w:ind w:left="-105" w:right="-152"/>
              <w:contextualSpacing/>
              <w:jc w:val="center"/>
              <w:rPr>
                <w:sz w:val="13"/>
                <w:szCs w:val="13"/>
              </w:rPr>
            </w:pPr>
            <w:r w:rsidRPr="00BD2978">
              <w:rPr>
                <w:sz w:val="13"/>
                <w:szCs w:val="13"/>
              </w:rPr>
              <w:t>600 000</w:t>
            </w:r>
          </w:p>
        </w:tc>
        <w:tc>
          <w:tcPr>
            <w:tcW w:w="285" w:type="pct"/>
            <w:tcBorders>
              <w:top w:val="single" w:sz="4" w:space="0" w:color="auto"/>
              <w:left w:val="single" w:sz="4" w:space="0" w:color="auto"/>
              <w:bottom w:val="single" w:sz="4" w:space="0" w:color="auto"/>
              <w:right w:val="nil"/>
            </w:tcBorders>
            <w:shd w:val="clear" w:color="auto" w:fill="auto"/>
            <w:vAlign w:val="center"/>
          </w:tcPr>
          <w:p w14:paraId="24B299B3" w14:textId="77777777" w:rsidR="00184350" w:rsidRPr="00BD2978" w:rsidRDefault="00184350" w:rsidP="004F02B7">
            <w:pPr>
              <w:ind w:left="-105" w:right="-152"/>
              <w:contextualSpacing/>
              <w:jc w:val="center"/>
              <w:rPr>
                <w:sz w:val="13"/>
                <w:szCs w:val="13"/>
              </w:rPr>
            </w:pPr>
            <w:r w:rsidRPr="00BD2978">
              <w:rPr>
                <w:sz w:val="13"/>
                <w:szCs w:val="13"/>
              </w:rPr>
              <w:t>0</w:t>
            </w:r>
          </w:p>
        </w:tc>
        <w:tc>
          <w:tcPr>
            <w:tcW w:w="284" w:type="pct"/>
            <w:tcBorders>
              <w:top w:val="single" w:sz="4" w:space="0" w:color="auto"/>
              <w:left w:val="single" w:sz="4" w:space="0" w:color="auto"/>
              <w:bottom w:val="single" w:sz="4" w:space="0" w:color="auto"/>
              <w:right w:val="nil"/>
            </w:tcBorders>
            <w:shd w:val="clear" w:color="auto" w:fill="auto"/>
            <w:vAlign w:val="center"/>
          </w:tcPr>
          <w:p w14:paraId="72BF2D68"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5" w:type="pct"/>
            <w:tcBorders>
              <w:top w:val="single" w:sz="4" w:space="0" w:color="auto"/>
              <w:left w:val="single" w:sz="4" w:space="0" w:color="auto"/>
              <w:bottom w:val="single" w:sz="4" w:space="0" w:color="auto"/>
              <w:right w:val="nil"/>
            </w:tcBorders>
            <w:shd w:val="clear" w:color="auto" w:fill="auto"/>
            <w:vAlign w:val="center"/>
          </w:tcPr>
          <w:p w14:paraId="2B3DF6A1" w14:textId="77777777" w:rsidR="00184350" w:rsidRPr="00BD2978" w:rsidRDefault="00184350" w:rsidP="004F02B7">
            <w:pPr>
              <w:ind w:left="-105" w:right="-152"/>
              <w:contextualSpacing/>
              <w:jc w:val="center"/>
              <w:rPr>
                <w:sz w:val="13"/>
                <w:szCs w:val="13"/>
              </w:rPr>
            </w:pPr>
            <w:r w:rsidRPr="00BD2978">
              <w:rPr>
                <w:sz w:val="13"/>
                <w:szCs w:val="13"/>
              </w:rPr>
              <w:t>2023</w:t>
            </w:r>
          </w:p>
        </w:tc>
        <w:tc>
          <w:tcPr>
            <w:tcW w:w="284" w:type="pct"/>
            <w:tcBorders>
              <w:top w:val="single" w:sz="4" w:space="0" w:color="auto"/>
              <w:left w:val="single" w:sz="4" w:space="0" w:color="auto"/>
              <w:bottom w:val="single" w:sz="4" w:space="0" w:color="auto"/>
              <w:right w:val="nil"/>
            </w:tcBorders>
            <w:shd w:val="clear" w:color="auto" w:fill="auto"/>
            <w:vAlign w:val="center"/>
          </w:tcPr>
          <w:p w14:paraId="032B3E1B" w14:textId="77777777" w:rsidR="00184350" w:rsidRPr="00BD2978" w:rsidRDefault="00184350" w:rsidP="004F02B7">
            <w:pPr>
              <w:ind w:left="-105" w:right="-152"/>
              <w:contextualSpacing/>
              <w:jc w:val="center"/>
              <w:rPr>
                <w:sz w:val="13"/>
                <w:szCs w:val="13"/>
              </w:rPr>
            </w:pPr>
            <w:r w:rsidRPr="00BD2978">
              <w:rPr>
                <w:sz w:val="13"/>
                <w:szCs w:val="13"/>
              </w:rPr>
              <w:t>3654,55</w:t>
            </w:r>
          </w:p>
        </w:tc>
        <w:tc>
          <w:tcPr>
            <w:tcW w:w="238" w:type="pct"/>
            <w:tcBorders>
              <w:top w:val="single" w:sz="4" w:space="0" w:color="auto"/>
              <w:left w:val="single" w:sz="4" w:space="0" w:color="auto"/>
              <w:bottom w:val="single" w:sz="4" w:space="0" w:color="auto"/>
              <w:right w:val="nil"/>
            </w:tcBorders>
            <w:shd w:val="clear" w:color="auto" w:fill="auto"/>
            <w:vAlign w:val="center"/>
          </w:tcPr>
          <w:p w14:paraId="2CFA4D74"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197A251A" w14:textId="77777777" w:rsidR="00184350" w:rsidRPr="00BD2978" w:rsidRDefault="00184350" w:rsidP="004F02B7">
            <w:pPr>
              <w:ind w:left="-105" w:right="-152"/>
              <w:contextualSpacing/>
              <w:jc w:val="center"/>
              <w:rPr>
                <w:sz w:val="13"/>
                <w:szCs w:val="13"/>
              </w:rPr>
            </w:pPr>
            <w:r w:rsidRPr="00BD2978">
              <w:rPr>
                <w:sz w:val="13"/>
                <w:szCs w:val="13"/>
              </w:rPr>
              <w:t>690,00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7DEE0546" w14:textId="77777777" w:rsidR="00184350" w:rsidRPr="00BD2978" w:rsidRDefault="00184350" w:rsidP="004F02B7">
            <w:pPr>
              <w:ind w:left="-105" w:right="-152"/>
              <w:contextualSpacing/>
              <w:jc w:val="center"/>
              <w:rPr>
                <w:sz w:val="13"/>
                <w:szCs w:val="13"/>
              </w:rPr>
            </w:pPr>
            <w:r w:rsidRPr="00BD2978">
              <w:rPr>
                <w:sz w:val="13"/>
                <w:szCs w:val="13"/>
              </w:rPr>
              <w:t>2964,55</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4D3C6D" w14:textId="77777777" w:rsidR="00184350" w:rsidRDefault="00184350" w:rsidP="004F02B7">
            <w:pPr>
              <w:contextualSpacing/>
              <w:jc w:val="center"/>
              <w:rPr>
                <w:sz w:val="13"/>
                <w:szCs w:val="13"/>
              </w:rPr>
            </w:pPr>
            <w:r>
              <w:rPr>
                <w:sz w:val="13"/>
                <w:szCs w:val="13"/>
              </w:rPr>
              <w:t>0,00</w:t>
            </w:r>
          </w:p>
        </w:tc>
      </w:tr>
      <w:tr w:rsidR="00184350" w:rsidRPr="009E2E84" w14:paraId="14AE5292" w14:textId="77777777" w:rsidTr="004F02B7">
        <w:trPr>
          <w:trHeight w:val="20"/>
          <w:tblHeader/>
        </w:trPr>
        <w:tc>
          <w:tcPr>
            <w:tcW w:w="178" w:type="pct"/>
            <w:shd w:val="clear" w:color="auto" w:fill="auto"/>
            <w:vAlign w:val="center"/>
          </w:tcPr>
          <w:p w14:paraId="349C60A4" w14:textId="77777777" w:rsidR="00184350" w:rsidRDefault="00184350" w:rsidP="004F02B7">
            <w:pPr>
              <w:contextualSpacing/>
              <w:jc w:val="center"/>
              <w:rPr>
                <w:sz w:val="13"/>
                <w:szCs w:val="13"/>
              </w:rPr>
            </w:pPr>
            <w:r>
              <w:rPr>
                <w:sz w:val="13"/>
                <w:szCs w:val="13"/>
              </w:rPr>
              <w:t>3.2.5.</w:t>
            </w:r>
          </w:p>
        </w:tc>
        <w:tc>
          <w:tcPr>
            <w:tcW w:w="571" w:type="pct"/>
            <w:shd w:val="clear" w:color="auto" w:fill="auto"/>
            <w:vAlign w:val="center"/>
          </w:tcPr>
          <w:p w14:paraId="6E34337D" w14:textId="77777777" w:rsidR="00184350" w:rsidRPr="00BD2978" w:rsidRDefault="00184350" w:rsidP="004F02B7">
            <w:pPr>
              <w:ind w:left="-105" w:right="-152"/>
              <w:contextualSpacing/>
              <w:rPr>
                <w:sz w:val="13"/>
                <w:szCs w:val="13"/>
              </w:rPr>
            </w:pPr>
            <w:r w:rsidRPr="00BD2978">
              <w:rPr>
                <w:sz w:val="13"/>
                <w:szCs w:val="13"/>
              </w:rPr>
              <w:t>Реконструкция поверхности нагрева котла №3 ПВК Центральной ТЭЦ (ТМЦ)</w:t>
            </w:r>
          </w:p>
        </w:tc>
        <w:tc>
          <w:tcPr>
            <w:tcW w:w="713" w:type="pct"/>
            <w:shd w:val="clear" w:color="auto" w:fill="auto"/>
            <w:vAlign w:val="center"/>
          </w:tcPr>
          <w:p w14:paraId="63A8404A"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надежного теплоснабжения потребителей</w:t>
            </w:r>
          </w:p>
        </w:tc>
        <w:tc>
          <w:tcPr>
            <w:tcW w:w="475" w:type="pct"/>
            <w:shd w:val="clear" w:color="auto" w:fill="auto"/>
            <w:vAlign w:val="center"/>
          </w:tcPr>
          <w:p w14:paraId="48B736B7" w14:textId="77777777" w:rsidR="00184350" w:rsidRPr="00BD2978" w:rsidRDefault="00184350" w:rsidP="004F02B7">
            <w:pPr>
              <w:ind w:left="-105" w:right="-152"/>
              <w:contextualSpacing/>
              <w:jc w:val="center"/>
              <w:rPr>
                <w:sz w:val="13"/>
                <w:szCs w:val="13"/>
              </w:rPr>
            </w:pPr>
            <w:r w:rsidRPr="00BD2978">
              <w:rPr>
                <w:sz w:val="13"/>
                <w:szCs w:val="13"/>
              </w:rPr>
              <w:t>Котельный цех ТЭЦ</w:t>
            </w:r>
          </w:p>
        </w:tc>
        <w:tc>
          <w:tcPr>
            <w:tcW w:w="379" w:type="pct"/>
            <w:shd w:val="clear" w:color="auto" w:fill="auto"/>
            <w:vAlign w:val="center"/>
          </w:tcPr>
          <w:p w14:paraId="37BAF089" w14:textId="77777777" w:rsidR="00184350" w:rsidRPr="00BD2978" w:rsidRDefault="00184350" w:rsidP="004F02B7">
            <w:pPr>
              <w:ind w:left="-105" w:right="-152"/>
              <w:contextualSpacing/>
              <w:jc w:val="center"/>
              <w:rPr>
                <w:sz w:val="13"/>
                <w:szCs w:val="13"/>
              </w:rPr>
            </w:pPr>
            <w:r w:rsidRPr="00BD2978">
              <w:rPr>
                <w:sz w:val="13"/>
                <w:szCs w:val="13"/>
              </w:rPr>
              <w:t>Увеличение конвективной поверхности нагрева</w:t>
            </w:r>
          </w:p>
        </w:tc>
        <w:tc>
          <w:tcPr>
            <w:tcW w:w="190" w:type="pct"/>
            <w:shd w:val="clear" w:color="auto" w:fill="auto"/>
            <w:vAlign w:val="center"/>
          </w:tcPr>
          <w:p w14:paraId="19AA7A62" w14:textId="77777777" w:rsidR="00184350" w:rsidRPr="00BD2978" w:rsidRDefault="00184350" w:rsidP="004F02B7">
            <w:pPr>
              <w:ind w:left="-105" w:right="-152"/>
              <w:contextualSpacing/>
              <w:jc w:val="center"/>
              <w:rPr>
                <w:sz w:val="13"/>
                <w:szCs w:val="13"/>
              </w:rPr>
            </w:pPr>
            <w:r w:rsidRPr="00BD2978">
              <w:rPr>
                <w:sz w:val="13"/>
                <w:szCs w:val="13"/>
              </w:rPr>
              <w:t>м2</w:t>
            </w:r>
          </w:p>
        </w:tc>
        <w:tc>
          <w:tcPr>
            <w:tcW w:w="284" w:type="pct"/>
            <w:tcBorders>
              <w:top w:val="single" w:sz="4" w:space="0" w:color="auto"/>
              <w:left w:val="single" w:sz="4" w:space="0" w:color="auto"/>
              <w:bottom w:val="single" w:sz="4" w:space="0" w:color="auto"/>
              <w:right w:val="nil"/>
            </w:tcBorders>
            <w:shd w:val="clear" w:color="auto" w:fill="auto"/>
            <w:vAlign w:val="center"/>
          </w:tcPr>
          <w:p w14:paraId="3C25C76F" w14:textId="77777777" w:rsidR="00184350" w:rsidRPr="00BD2978" w:rsidRDefault="00184350" w:rsidP="004F02B7">
            <w:pPr>
              <w:ind w:left="-105" w:right="-152"/>
              <w:contextualSpacing/>
              <w:jc w:val="center"/>
              <w:rPr>
                <w:sz w:val="13"/>
                <w:szCs w:val="13"/>
              </w:rPr>
            </w:pPr>
            <w:r w:rsidRPr="00BD2978">
              <w:rPr>
                <w:sz w:val="13"/>
                <w:szCs w:val="13"/>
              </w:rPr>
              <w:t>2910</w:t>
            </w:r>
          </w:p>
        </w:tc>
        <w:tc>
          <w:tcPr>
            <w:tcW w:w="285" w:type="pct"/>
            <w:tcBorders>
              <w:top w:val="single" w:sz="4" w:space="0" w:color="auto"/>
              <w:left w:val="single" w:sz="4" w:space="0" w:color="auto"/>
              <w:bottom w:val="single" w:sz="4" w:space="0" w:color="auto"/>
              <w:right w:val="nil"/>
            </w:tcBorders>
            <w:shd w:val="clear" w:color="auto" w:fill="auto"/>
            <w:vAlign w:val="center"/>
          </w:tcPr>
          <w:p w14:paraId="1060D241" w14:textId="77777777" w:rsidR="00184350" w:rsidRPr="00BD2978" w:rsidRDefault="00184350" w:rsidP="004F02B7">
            <w:pPr>
              <w:ind w:left="-105" w:right="-152"/>
              <w:contextualSpacing/>
              <w:jc w:val="center"/>
              <w:rPr>
                <w:sz w:val="13"/>
                <w:szCs w:val="13"/>
              </w:rPr>
            </w:pPr>
            <w:r w:rsidRPr="00BD2978">
              <w:rPr>
                <w:sz w:val="13"/>
                <w:szCs w:val="13"/>
              </w:rPr>
              <w:t>5650</w:t>
            </w:r>
          </w:p>
        </w:tc>
        <w:tc>
          <w:tcPr>
            <w:tcW w:w="284" w:type="pct"/>
            <w:tcBorders>
              <w:top w:val="single" w:sz="4" w:space="0" w:color="auto"/>
              <w:left w:val="single" w:sz="4" w:space="0" w:color="auto"/>
              <w:bottom w:val="single" w:sz="4" w:space="0" w:color="auto"/>
              <w:right w:val="nil"/>
            </w:tcBorders>
            <w:shd w:val="clear" w:color="auto" w:fill="auto"/>
            <w:vAlign w:val="center"/>
          </w:tcPr>
          <w:p w14:paraId="6D6ED4C9"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5" w:type="pct"/>
            <w:tcBorders>
              <w:top w:val="single" w:sz="4" w:space="0" w:color="auto"/>
              <w:left w:val="single" w:sz="4" w:space="0" w:color="auto"/>
              <w:bottom w:val="single" w:sz="4" w:space="0" w:color="auto"/>
              <w:right w:val="nil"/>
            </w:tcBorders>
            <w:shd w:val="clear" w:color="auto" w:fill="auto"/>
            <w:vAlign w:val="center"/>
          </w:tcPr>
          <w:p w14:paraId="4FE626AB"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4B664D81" w14:textId="77777777" w:rsidR="00184350" w:rsidRPr="00BD2978" w:rsidRDefault="00184350" w:rsidP="004F02B7">
            <w:pPr>
              <w:ind w:left="-105" w:right="-152"/>
              <w:contextualSpacing/>
              <w:jc w:val="center"/>
              <w:rPr>
                <w:sz w:val="13"/>
                <w:szCs w:val="13"/>
              </w:rPr>
            </w:pPr>
            <w:r w:rsidRPr="00BD2978">
              <w:rPr>
                <w:sz w:val="13"/>
                <w:szCs w:val="13"/>
              </w:rPr>
              <w:t>34213,82</w:t>
            </w:r>
          </w:p>
        </w:tc>
        <w:tc>
          <w:tcPr>
            <w:tcW w:w="238" w:type="pct"/>
            <w:tcBorders>
              <w:top w:val="single" w:sz="4" w:space="0" w:color="auto"/>
              <w:left w:val="single" w:sz="4" w:space="0" w:color="auto"/>
              <w:bottom w:val="single" w:sz="4" w:space="0" w:color="auto"/>
              <w:right w:val="nil"/>
            </w:tcBorders>
            <w:shd w:val="clear" w:color="auto" w:fill="auto"/>
            <w:vAlign w:val="center"/>
          </w:tcPr>
          <w:p w14:paraId="2EB83078"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6B2846EE" w14:textId="77777777" w:rsidR="00184350" w:rsidRPr="00BD2978" w:rsidRDefault="00184350" w:rsidP="004F02B7">
            <w:pPr>
              <w:ind w:left="-105" w:right="-152"/>
              <w:contextualSpacing/>
              <w:jc w:val="center"/>
              <w:rPr>
                <w:sz w:val="13"/>
                <w:szCs w:val="13"/>
              </w:rPr>
            </w:pPr>
            <w:r w:rsidRPr="00BD2978">
              <w:rPr>
                <w:sz w:val="13"/>
                <w:szCs w:val="13"/>
              </w:rPr>
              <w:t>34213,82</w:t>
            </w:r>
          </w:p>
        </w:tc>
        <w:tc>
          <w:tcPr>
            <w:tcW w:w="234" w:type="pct"/>
            <w:tcBorders>
              <w:top w:val="single" w:sz="4" w:space="0" w:color="auto"/>
              <w:left w:val="single" w:sz="4" w:space="0" w:color="auto"/>
              <w:bottom w:val="single" w:sz="4" w:space="0" w:color="auto"/>
              <w:right w:val="nil"/>
            </w:tcBorders>
            <w:shd w:val="clear" w:color="auto" w:fill="auto"/>
            <w:vAlign w:val="center"/>
          </w:tcPr>
          <w:p w14:paraId="0336026A"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0749FD" w14:textId="77777777" w:rsidR="00184350" w:rsidRDefault="00184350" w:rsidP="004F02B7">
            <w:pPr>
              <w:contextualSpacing/>
              <w:jc w:val="center"/>
              <w:rPr>
                <w:sz w:val="13"/>
                <w:szCs w:val="13"/>
              </w:rPr>
            </w:pPr>
            <w:r>
              <w:rPr>
                <w:sz w:val="13"/>
                <w:szCs w:val="13"/>
              </w:rPr>
              <w:t>0,00</w:t>
            </w:r>
          </w:p>
        </w:tc>
      </w:tr>
      <w:tr w:rsidR="00184350" w:rsidRPr="009E2E84" w14:paraId="6E527EDB" w14:textId="77777777" w:rsidTr="004F02B7">
        <w:trPr>
          <w:trHeight w:val="20"/>
          <w:tblHeader/>
        </w:trPr>
        <w:tc>
          <w:tcPr>
            <w:tcW w:w="178" w:type="pct"/>
            <w:shd w:val="clear" w:color="auto" w:fill="auto"/>
            <w:vAlign w:val="center"/>
          </w:tcPr>
          <w:p w14:paraId="7EA2657B" w14:textId="77777777" w:rsidR="00184350" w:rsidRDefault="00184350" w:rsidP="004F02B7">
            <w:pPr>
              <w:contextualSpacing/>
              <w:jc w:val="center"/>
              <w:rPr>
                <w:sz w:val="13"/>
                <w:szCs w:val="13"/>
              </w:rPr>
            </w:pPr>
            <w:r>
              <w:rPr>
                <w:sz w:val="13"/>
                <w:szCs w:val="13"/>
              </w:rPr>
              <w:t>3.2.6.</w:t>
            </w:r>
          </w:p>
        </w:tc>
        <w:tc>
          <w:tcPr>
            <w:tcW w:w="571" w:type="pct"/>
            <w:shd w:val="clear" w:color="auto" w:fill="auto"/>
            <w:vAlign w:val="center"/>
          </w:tcPr>
          <w:p w14:paraId="371C1399" w14:textId="77777777" w:rsidR="00184350" w:rsidRPr="00BD2978" w:rsidRDefault="00184350" w:rsidP="004F02B7">
            <w:pPr>
              <w:ind w:left="-105" w:right="-152"/>
              <w:contextualSpacing/>
              <w:rPr>
                <w:sz w:val="13"/>
                <w:szCs w:val="13"/>
              </w:rPr>
            </w:pPr>
            <w:r w:rsidRPr="00BD2978">
              <w:rPr>
                <w:sz w:val="13"/>
                <w:szCs w:val="13"/>
              </w:rPr>
              <w:t>Покупка резервного прибора учета природного газа (ТМЦ)</w:t>
            </w:r>
          </w:p>
        </w:tc>
        <w:tc>
          <w:tcPr>
            <w:tcW w:w="713" w:type="pct"/>
            <w:shd w:val="clear" w:color="auto" w:fill="auto"/>
            <w:vAlign w:val="center"/>
          </w:tcPr>
          <w:p w14:paraId="4B28AE6C" w14:textId="77777777" w:rsidR="00184350" w:rsidRPr="00BD2978" w:rsidRDefault="00184350" w:rsidP="004F02B7">
            <w:pPr>
              <w:ind w:left="-105" w:right="-152"/>
              <w:contextualSpacing/>
              <w:jc w:val="center"/>
              <w:rPr>
                <w:sz w:val="13"/>
                <w:szCs w:val="13"/>
              </w:rPr>
            </w:pPr>
            <w:r w:rsidRPr="00BD2978">
              <w:rPr>
                <w:sz w:val="13"/>
                <w:szCs w:val="13"/>
              </w:rPr>
              <w:t>Обеспечение надежности работы теплоисточника</w:t>
            </w:r>
          </w:p>
        </w:tc>
        <w:tc>
          <w:tcPr>
            <w:tcW w:w="475" w:type="pct"/>
            <w:shd w:val="clear" w:color="auto" w:fill="auto"/>
            <w:vAlign w:val="center"/>
          </w:tcPr>
          <w:p w14:paraId="72B836E7" w14:textId="77777777" w:rsidR="00184350" w:rsidRPr="00BD2978" w:rsidRDefault="00184350" w:rsidP="004F02B7">
            <w:pPr>
              <w:ind w:left="-105" w:right="-152"/>
              <w:contextualSpacing/>
              <w:jc w:val="center"/>
              <w:rPr>
                <w:sz w:val="13"/>
                <w:szCs w:val="13"/>
              </w:rPr>
            </w:pPr>
            <w:r w:rsidRPr="00BD2978">
              <w:rPr>
                <w:sz w:val="13"/>
                <w:szCs w:val="13"/>
              </w:rPr>
              <w:t>Котельный цех ТЭЦ</w:t>
            </w:r>
          </w:p>
        </w:tc>
        <w:tc>
          <w:tcPr>
            <w:tcW w:w="379" w:type="pct"/>
            <w:shd w:val="clear" w:color="auto" w:fill="auto"/>
            <w:vAlign w:val="center"/>
          </w:tcPr>
          <w:p w14:paraId="201F3BAC" w14:textId="77777777" w:rsidR="00184350" w:rsidRPr="00BD2978" w:rsidRDefault="00184350" w:rsidP="004F02B7">
            <w:pPr>
              <w:ind w:left="-105" w:right="-152"/>
              <w:contextualSpacing/>
              <w:jc w:val="center"/>
              <w:rPr>
                <w:sz w:val="13"/>
                <w:szCs w:val="13"/>
              </w:rPr>
            </w:pPr>
            <w:r w:rsidRPr="00BD2978">
              <w:rPr>
                <w:sz w:val="13"/>
                <w:szCs w:val="13"/>
              </w:rPr>
              <w:t>наличие резерва</w:t>
            </w:r>
          </w:p>
        </w:tc>
        <w:tc>
          <w:tcPr>
            <w:tcW w:w="190" w:type="pct"/>
            <w:shd w:val="clear" w:color="auto" w:fill="auto"/>
            <w:vAlign w:val="center"/>
          </w:tcPr>
          <w:p w14:paraId="694103C8" w14:textId="77777777" w:rsidR="00184350" w:rsidRPr="00BD2978" w:rsidRDefault="00184350" w:rsidP="004F02B7">
            <w:pPr>
              <w:ind w:left="-105" w:right="-152"/>
              <w:contextualSpacing/>
              <w:jc w:val="center"/>
              <w:rPr>
                <w:sz w:val="13"/>
                <w:szCs w:val="13"/>
              </w:rPr>
            </w:pPr>
            <w:r w:rsidRPr="00BD2978">
              <w:rPr>
                <w:sz w:val="13"/>
                <w:szCs w:val="13"/>
              </w:rPr>
              <w:t>шт.</w:t>
            </w:r>
          </w:p>
        </w:tc>
        <w:tc>
          <w:tcPr>
            <w:tcW w:w="284" w:type="pct"/>
            <w:tcBorders>
              <w:top w:val="single" w:sz="4" w:space="0" w:color="auto"/>
              <w:left w:val="single" w:sz="4" w:space="0" w:color="auto"/>
              <w:bottom w:val="single" w:sz="4" w:space="0" w:color="auto"/>
              <w:right w:val="nil"/>
            </w:tcBorders>
            <w:shd w:val="clear" w:color="auto" w:fill="auto"/>
            <w:vAlign w:val="center"/>
          </w:tcPr>
          <w:p w14:paraId="7E3B08BD" w14:textId="77777777" w:rsidR="00184350" w:rsidRPr="00BD2978" w:rsidRDefault="00184350" w:rsidP="004F02B7">
            <w:pPr>
              <w:ind w:left="-105" w:right="-152"/>
              <w:contextualSpacing/>
              <w:jc w:val="center"/>
              <w:rPr>
                <w:sz w:val="13"/>
                <w:szCs w:val="13"/>
              </w:rPr>
            </w:pPr>
            <w:r w:rsidRPr="00BD2978">
              <w:rPr>
                <w:sz w:val="13"/>
                <w:szCs w:val="13"/>
              </w:rPr>
              <w:t>0</w:t>
            </w:r>
          </w:p>
        </w:tc>
        <w:tc>
          <w:tcPr>
            <w:tcW w:w="285" w:type="pct"/>
            <w:tcBorders>
              <w:top w:val="single" w:sz="4" w:space="0" w:color="auto"/>
              <w:left w:val="single" w:sz="4" w:space="0" w:color="auto"/>
              <w:bottom w:val="single" w:sz="4" w:space="0" w:color="auto"/>
              <w:right w:val="nil"/>
            </w:tcBorders>
            <w:shd w:val="clear" w:color="auto" w:fill="auto"/>
            <w:vAlign w:val="center"/>
          </w:tcPr>
          <w:p w14:paraId="39CB28E1" w14:textId="77777777" w:rsidR="00184350" w:rsidRPr="00BD2978" w:rsidRDefault="00184350" w:rsidP="004F02B7">
            <w:pPr>
              <w:ind w:left="-105" w:right="-152"/>
              <w:contextualSpacing/>
              <w:jc w:val="center"/>
              <w:rPr>
                <w:sz w:val="13"/>
                <w:szCs w:val="13"/>
              </w:rPr>
            </w:pPr>
            <w:r w:rsidRPr="00BD2978">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41EC2112"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5" w:type="pct"/>
            <w:tcBorders>
              <w:top w:val="single" w:sz="4" w:space="0" w:color="auto"/>
              <w:left w:val="single" w:sz="4" w:space="0" w:color="auto"/>
              <w:bottom w:val="single" w:sz="4" w:space="0" w:color="auto"/>
              <w:right w:val="nil"/>
            </w:tcBorders>
            <w:shd w:val="clear" w:color="auto" w:fill="auto"/>
            <w:vAlign w:val="center"/>
          </w:tcPr>
          <w:p w14:paraId="1ABD8782" w14:textId="77777777" w:rsidR="00184350" w:rsidRPr="00BD2978" w:rsidRDefault="00184350" w:rsidP="004F02B7">
            <w:pPr>
              <w:ind w:left="-105" w:right="-152"/>
              <w:contextualSpacing/>
              <w:jc w:val="center"/>
              <w:rPr>
                <w:sz w:val="13"/>
                <w:szCs w:val="13"/>
              </w:rPr>
            </w:pPr>
            <w:r w:rsidRPr="00BD2978">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74044324" w14:textId="77777777" w:rsidR="00184350" w:rsidRPr="00BD2978" w:rsidRDefault="00184350" w:rsidP="004F02B7">
            <w:pPr>
              <w:ind w:left="-105" w:right="-152"/>
              <w:contextualSpacing/>
              <w:jc w:val="center"/>
              <w:rPr>
                <w:sz w:val="13"/>
                <w:szCs w:val="13"/>
              </w:rPr>
            </w:pPr>
            <w:r w:rsidRPr="00BD2978">
              <w:rPr>
                <w:sz w:val="13"/>
                <w:szCs w:val="13"/>
              </w:rPr>
              <w:t>1890,65</w:t>
            </w:r>
          </w:p>
        </w:tc>
        <w:tc>
          <w:tcPr>
            <w:tcW w:w="238" w:type="pct"/>
            <w:tcBorders>
              <w:top w:val="single" w:sz="4" w:space="0" w:color="auto"/>
              <w:left w:val="single" w:sz="4" w:space="0" w:color="auto"/>
              <w:bottom w:val="single" w:sz="4" w:space="0" w:color="auto"/>
              <w:right w:val="nil"/>
            </w:tcBorders>
            <w:shd w:val="clear" w:color="auto" w:fill="auto"/>
            <w:vAlign w:val="center"/>
          </w:tcPr>
          <w:p w14:paraId="6290AFC4" w14:textId="77777777" w:rsidR="00184350" w:rsidRPr="00BD2978" w:rsidRDefault="00184350" w:rsidP="004F02B7">
            <w:pPr>
              <w:ind w:left="-105" w:right="-152"/>
              <w:contextualSpacing/>
              <w:jc w:val="center"/>
              <w:rPr>
                <w:sz w:val="13"/>
                <w:szCs w:val="13"/>
              </w:rPr>
            </w:pPr>
            <w:r w:rsidRPr="00BD2978">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63B3DD6C" w14:textId="77777777" w:rsidR="00184350" w:rsidRPr="00BD2978" w:rsidRDefault="00184350" w:rsidP="004F02B7">
            <w:pPr>
              <w:ind w:left="-105" w:right="-152"/>
              <w:contextualSpacing/>
              <w:jc w:val="center"/>
              <w:rPr>
                <w:sz w:val="13"/>
                <w:szCs w:val="13"/>
              </w:rPr>
            </w:pPr>
            <w:r w:rsidRPr="00BD2978">
              <w:rPr>
                <w:sz w:val="13"/>
                <w:szCs w:val="13"/>
              </w:rPr>
              <w:t>1890,65</w:t>
            </w:r>
          </w:p>
        </w:tc>
        <w:tc>
          <w:tcPr>
            <w:tcW w:w="234" w:type="pct"/>
            <w:tcBorders>
              <w:top w:val="single" w:sz="4" w:space="0" w:color="auto"/>
              <w:left w:val="single" w:sz="4" w:space="0" w:color="auto"/>
              <w:bottom w:val="single" w:sz="4" w:space="0" w:color="auto"/>
              <w:right w:val="nil"/>
            </w:tcBorders>
            <w:shd w:val="clear" w:color="auto" w:fill="auto"/>
            <w:vAlign w:val="center"/>
          </w:tcPr>
          <w:p w14:paraId="064275AB" w14:textId="77777777" w:rsidR="00184350" w:rsidRPr="00BD2978" w:rsidRDefault="00184350" w:rsidP="004F02B7">
            <w:pPr>
              <w:ind w:left="-105" w:right="-152"/>
              <w:contextualSpacing/>
              <w:jc w:val="center"/>
              <w:rPr>
                <w:sz w:val="13"/>
                <w:szCs w:val="13"/>
              </w:rPr>
            </w:pPr>
            <w:r w:rsidRPr="00BD2978">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EA8D725" w14:textId="77777777" w:rsidR="00184350" w:rsidRDefault="00184350" w:rsidP="004F02B7">
            <w:pPr>
              <w:contextualSpacing/>
              <w:jc w:val="center"/>
              <w:rPr>
                <w:sz w:val="13"/>
                <w:szCs w:val="13"/>
              </w:rPr>
            </w:pPr>
            <w:r>
              <w:rPr>
                <w:sz w:val="13"/>
                <w:szCs w:val="13"/>
              </w:rPr>
              <w:t>0,00</w:t>
            </w:r>
          </w:p>
        </w:tc>
      </w:tr>
      <w:tr w:rsidR="00184350" w:rsidRPr="009E2E84" w14:paraId="4528300C" w14:textId="77777777" w:rsidTr="004F02B7">
        <w:trPr>
          <w:trHeight w:val="60"/>
          <w:tblHeader/>
        </w:trPr>
        <w:tc>
          <w:tcPr>
            <w:tcW w:w="3646" w:type="pct"/>
            <w:gridSpan w:val="10"/>
            <w:shd w:val="clear" w:color="auto" w:fill="auto"/>
            <w:vAlign w:val="center"/>
          </w:tcPr>
          <w:p w14:paraId="6DD97E48" w14:textId="77777777" w:rsidR="00184350" w:rsidRDefault="00184350" w:rsidP="004F02B7">
            <w:pPr>
              <w:contextualSpacing/>
              <w:rPr>
                <w:sz w:val="13"/>
                <w:szCs w:val="13"/>
              </w:rPr>
            </w:pPr>
            <w:r w:rsidRPr="0026175D">
              <w:rPr>
                <w:sz w:val="13"/>
                <w:szCs w:val="13"/>
              </w:rPr>
              <w:t>Всего по группе 3.</w:t>
            </w:r>
          </w:p>
        </w:tc>
        <w:tc>
          <w:tcPr>
            <w:tcW w:w="284" w:type="pct"/>
            <w:tcBorders>
              <w:top w:val="single" w:sz="4" w:space="0" w:color="auto"/>
              <w:left w:val="single" w:sz="4" w:space="0" w:color="auto"/>
              <w:bottom w:val="single" w:sz="4" w:space="0" w:color="auto"/>
              <w:right w:val="nil"/>
            </w:tcBorders>
            <w:shd w:val="clear" w:color="auto" w:fill="auto"/>
            <w:vAlign w:val="center"/>
          </w:tcPr>
          <w:p w14:paraId="4BCE918F" w14:textId="77777777" w:rsidR="00184350" w:rsidRPr="00AF0267" w:rsidRDefault="00184350" w:rsidP="004F02B7">
            <w:pPr>
              <w:contextualSpacing/>
              <w:jc w:val="center"/>
              <w:rPr>
                <w:sz w:val="13"/>
                <w:szCs w:val="13"/>
              </w:rPr>
            </w:pPr>
            <w:r>
              <w:rPr>
                <w:sz w:val="13"/>
                <w:szCs w:val="13"/>
              </w:rPr>
              <w:t>273160,46</w:t>
            </w:r>
          </w:p>
        </w:tc>
        <w:tc>
          <w:tcPr>
            <w:tcW w:w="238" w:type="pct"/>
            <w:tcBorders>
              <w:top w:val="single" w:sz="4" w:space="0" w:color="auto"/>
              <w:left w:val="single" w:sz="4" w:space="0" w:color="auto"/>
              <w:bottom w:val="single" w:sz="4" w:space="0" w:color="auto"/>
              <w:right w:val="nil"/>
            </w:tcBorders>
            <w:shd w:val="clear" w:color="auto" w:fill="auto"/>
            <w:vAlign w:val="center"/>
          </w:tcPr>
          <w:p w14:paraId="4EB2E919" w14:textId="77777777" w:rsidR="00184350" w:rsidRPr="00AF0267" w:rsidRDefault="00184350" w:rsidP="004F02B7">
            <w:pPr>
              <w:contextualSpacing/>
              <w:jc w:val="center"/>
              <w:rPr>
                <w:sz w:val="13"/>
                <w:szCs w:val="13"/>
              </w:rPr>
            </w:pPr>
            <w:r>
              <w:rPr>
                <w:sz w:val="13"/>
                <w:szCs w:val="13"/>
              </w:rPr>
              <w:t>13274,85</w:t>
            </w:r>
          </w:p>
        </w:tc>
        <w:tc>
          <w:tcPr>
            <w:tcW w:w="331" w:type="pct"/>
            <w:tcBorders>
              <w:top w:val="single" w:sz="4" w:space="0" w:color="auto"/>
              <w:left w:val="single" w:sz="4" w:space="0" w:color="auto"/>
              <w:bottom w:val="single" w:sz="4" w:space="0" w:color="auto"/>
              <w:right w:val="nil"/>
            </w:tcBorders>
            <w:shd w:val="clear" w:color="auto" w:fill="auto"/>
            <w:vAlign w:val="center"/>
          </w:tcPr>
          <w:p w14:paraId="40A54F3B" w14:textId="77777777" w:rsidR="00184350" w:rsidRPr="00AF0267" w:rsidRDefault="00184350" w:rsidP="004F02B7">
            <w:pPr>
              <w:contextualSpacing/>
              <w:jc w:val="center"/>
              <w:rPr>
                <w:sz w:val="13"/>
                <w:szCs w:val="13"/>
              </w:rPr>
            </w:pPr>
            <w:r>
              <w:rPr>
                <w:sz w:val="13"/>
                <w:szCs w:val="13"/>
              </w:rPr>
              <w:t>113808,02</w:t>
            </w:r>
          </w:p>
        </w:tc>
        <w:tc>
          <w:tcPr>
            <w:tcW w:w="234" w:type="pct"/>
            <w:tcBorders>
              <w:top w:val="single" w:sz="4" w:space="0" w:color="auto"/>
              <w:left w:val="single" w:sz="4" w:space="0" w:color="auto"/>
              <w:bottom w:val="single" w:sz="4" w:space="0" w:color="auto"/>
              <w:right w:val="nil"/>
            </w:tcBorders>
            <w:shd w:val="clear" w:color="auto" w:fill="auto"/>
            <w:vAlign w:val="center"/>
          </w:tcPr>
          <w:p w14:paraId="20DD5A89" w14:textId="77777777" w:rsidR="00184350" w:rsidRPr="00AF0267" w:rsidRDefault="00184350" w:rsidP="004F02B7">
            <w:pPr>
              <w:ind w:left="-107" w:right="-120"/>
              <w:contextualSpacing/>
              <w:jc w:val="center"/>
              <w:rPr>
                <w:sz w:val="13"/>
                <w:szCs w:val="13"/>
              </w:rPr>
            </w:pPr>
            <w:r>
              <w:rPr>
                <w:sz w:val="13"/>
                <w:szCs w:val="13"/>
              </w:rPr>
              <w:t>146077,59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6E6F3E9" w14:textId="77777777" w:rsidR="00184350" w:rsidRDefault="00184350" w:rsidP="004F02B7">
            <w:pPr>
              <w:contextualSpacing/>
              <w:jc w:val="center"/>
              <w:rPr>
                <w:sz w:val="13"/>
                <w:szCs w:val="13"/>
              </w:rPr>
            </w:pPr>
            <w:r>
              <w:rPr>
                <w:sz w:val="13"/>
                <w:szCs w:val="13"/>
              </w:rPr>
              <w:t>0,00</w:t>
            </w:r>
          </w:p>
        </w:tc>
      </w:tr>
      <w:tr w:rsidR="00184350" w:rsidRPr="009E2E84" w14:paraId="667DF7E0" w14:textId="77777777" w:rsidTr="004F02B7">
        <w:trPr>
          <w:trHeight w:val="60"/>
          <w:tblHeader/>
        </w:trPr>
        <w:tc>
          <w:tcPr>
            <w:tcW w:w="5000" w:type="pct"/>
            <w:gridSpan w:val="15"/>
            <w:tcBorders>
              <w:right w:val="single" w:sz="4" w:space="0" w:color="auto"/>
            </w:tcBorders>
            <w:shd w:val="clear" w:color="auto" w:fill="auto"/>
            <w:vAlign w:val="center"/>
          </w:tcPr>
          <w:p w14:paraId="31C8269C" w14:textId="77777777" w:rsidR="00184350" w:rsidRDefault="00184350" w:rsidP="004F02B7">
            <w:pPr>
              <w:contextualSpacing/>
              <w:rPr>
                <w:sz w:val="13"/>
                <w:szCs w:val="13"/>
              </w:rPr>
            </w:pPr>
            <w:r w:rsidRPr="0026175D">
              <w:rPr>
                <w:bCs/>
                <w:sz w:val="13"/>
                <w:szCs w:val="13"/>
              </w:rPr>
              <w:t>Группа 4. Мероприятия, направленные на снижение негативного воздействия на окружающую среду, достижение плановых значений показателей надежности и энергетической эффективности объектов теплоснабжения, повышение эффективности работы систем централизованного теплоснабжения</w:t>
            </w:r>
          </w:p>
        </w:tc>
      </w:tr>
      <w:tr w:rsidR="00184350" w:rsidRPr="009E2E84" w14:paraId="53BCD771" w14:textId="77777777" w:rsidTr="004F02B7">
        <w:trPr>
          <w:trHeight w:val="298"/>
          <w:tblHeader/>
        </w:trPr>
        <w:tc>
          <w:tcPr>
            <w:tcW w:w="178" w:type="pct"/>
            <w:shd w:val="clear" w:color="auto" w:fill="auto"/>
            <w:vAlign w:val="center"/>
          </w:tcPr>
          <w:p w14:paraId="099B37FA" w14:textId="77777777" w:rsidR="00184350" w:rsidRDefault="00184350" w:rsidP="004F02B7">
            <w:pPr>
              <w:contextualSpacing/>
              <w:jc w:val="center"/>
              <w:rPr>
                <w:sz w:val="13"/>
                <w:szCs w:val="13"/>
              </w:rPr>
            </w:pPr>
            <w:r>
              <w:rPr>
                <w:sz w:val="13"/>
                <w:szCs w:val="13"/>
              </w:rPr>
              <w:t>4.1.1.</w:t>
            </w:r>
          </w:p>
        </w:tc>
        <w:tc>
          <w:tcPr>
            <w:tcW w:w="571" w:type="pct"/>
            <w:shd w:val="clear" w:color="auto" w:fill="auto"/>
            <w:vAlign w:val="center"/>
          </w:tcPr>
          <w:p w14:paraId="22BF1F01" w14:textId="77777777" w:rsidR="00184350" w:rsidRPr="0059019F" w:rsidRDefault="00184350" w:rsidP="004F02B7">
            <w:pPr>
              <w:ind w:left="-105" w:right="-152"/>
              <w:contextualSpacing/>
              <w:rPr>
                <w:sz w:val="13"/>
                <w:szCs w:val="13"/>
              </w:rPr>
            </w:pPr>
            <w:r>
              <w:rPr>
                <w:sz w:val="13"/>
                <w:szCs w:val="13"/>
              </w:rPr>
              <w:t>Модернизация системы водоподготовки Центральной ТЭЦ для подпитки теплосети (</w:t>
            </w:r>
            <w:r w:rsidRPr="00BD2978">
              <w:rPr>
                <w:sz w:val="13"/>
                <w:szCs w:val="13"/>
              </w:rPr>
              <w:t>СМР+ТМЦ</w:t>
            </w:r>
            <w:r>
              <w:rPr>
                <w:sz w:val="13"/>
                <w:szCs w:val="13"/>
              </w:rPr>
              <w:t>)</w:t>
            </w:r>
          </w:p>
        </w:tc>
        <w:tc>
          <w:tcPr>
            <w:tcW w:w="713" w:type="pct"/>
            <w:shd w:val="clear" w:color="auto" w:fill="auto"/>
            <w:vAlign w:val="center"/>
          </w:tcPr>
          <w:p w14:paraId="19153126" w14:textId="77777777" w:rsidR="00184350" w:rsidRPr="0059019F" w:rsidRDefault="00184350" w:rsidP="004F02B7">
            <w:pPr>
              <w:ind w:right="-152"/>
              <w:contextualSpacing/>
              <w:rPr>
                <w:sz w:val="13"/>
                <w:szCs w:val="13"/>
              </w:rPr>
            </w:pPr>
            <w:r w:rsidRPr="0059019F">
              <w:rPr>
                <w:sz w:val="13"/>
                <w:szCs w:val="13"/>
              </w:rPr>
              <w:t>Обеспечение надежн</w:t>
            </w:r>
            <w:r>
              <w:rPr>
                <w:sz w:val="13"/>
                <w:szCs w:val="13"/>
              </w:rPr>
              <w:t>ого теплоснабжения потребителей</w:t>
            </w:r>
          </w:p>
        </w:tc>
        <w:tc>
          <w:tcPr>
            <w:tcW w:w="475" w:type="pct"/>
            <w:shd w:val="clear" w:color="auto" w:fill="auto"/>
            <w:vAlign w:val="center"/>
          </w:tcPr>
          <w:p w14:paraId="5D0B32BB" w14:textId="77777777" w:rsidR="00184350" w:rsidRPr="0059019F" w:rsidRDefault="00184350" w:rsidP="004F02B7">
            <w:pPr>
              <w:ind w:right="-152"/>
              <w:contextualSpacing/>
              <w:rPr>
                <w:sz w:val="13"/>
                <w:szCs w:val="13"/>
              </w:rPr>
            </w:pPr>
            <w:r>
              <w:rPr>
                <w:sz w:val="13"/>
                <w:szCs w:val="13"/>
              </w:rPr>
              <w:t>Химический цех ТЭЦ</w:t>
            </w:r>
          </w:p>
        </w:tc>
        <w:tc>
          <w:tcPr>
            <w:tcW w:w="379" w:type="pct"/>
            <w:shd w:val="clear" w:color="auto" w:fill="auto"/>
            <w:vAlign w:val="center"/>
          </w:tcPr>
          <w:p w14:paraId="11A6050E" w14:textId="77777777" w:rsidR="00184350" w:rsidRDefault="00184350" w:rsidP="004F02B7">
            <w:pPr>
              <w:contextualSpacing/>
              <w:jc w:val="center"/>
              <w:rPr>
                <w:sz w:val="13"/>
                <w:szCs w:val="13"/>
              </w:rPr>
            </w:pPr>
            <w:r>
              <w:rPr>
                <w:sz w:val="13"/>
                <w:szCs w:val="13"/>
              </w:rPr>
              <w:t>Наличие</w:t>
            </w:r>
          </w:p>
        </w:tc>
        <w:tc>
          <w:tcPr>
            <w:tcW w:w="190" w:type="pct"/>
            <w:shd w:val="clear" w:color="auto" w:fill="auto"/>
            <w:vAlign w:val="center"/>
          </w:tcPr>
          <w:p w14:paraId="291CAAC0" w14:textId="77777777" w:rsidR="00184350" w:rsidRPr="0059019F" w:rsidRDefault="00184350" w:rsidP="004F02B7">
            <w:pPr>
              <w:contextualSpacing/>
              <w:jc w:val="center"/>
              <w:rPr>
                <w:sz w:val="13"/>
                <w:szCs w:val="13"/>
              </w:rPr>
            </w:pPr>
            <w:r>
              <w:rPr>
                <w:sz w:val="13"/>
                <w:szCs w:val="13"/>
              </w:rPr>
              <w:t xml:space="preserve">шт. </w:t>
            </w:r>
          </w:p>
        </w:tc>
        <w:tc>
          <w:tcPr>
            <w:tcW w:w="284" w:type="pct"/>
            <w:tcBorders>
              <w:top w:val="single" w:sz="4" w:space="0" w:color="auto"/>
              <w:left w:val="single" w:sz="4" w:space="0" w:color="auto"/>
              <w:bottom w:val="single" w:sz="4" w:space="0" w:color="auto"/>
              <w:right w:val="nil"/>
            </w:tcBorders>
            <w:shd w:val="clear" w:color="auto" w:fill="auto"/>
            <w:vAlign w:val="center"/>
          </w:tcPr>
          <w:p w14:paraId="4BCF5839" w14:textId="77777777" w:rsidR="00184350" w:rsidRDefault="00184350" w:rsidP="004F02B7">
            <w:pPr>
              <w:contextualSpacing/>
              <w:jc w:val="center"/>
              <w:rPr>
                <w:sz w:val="13"/>
                <w:szCs w:val="13"/>
              </w:rPr>
            </w:pPr>
            <w:r>
              <w:rPr>
                <w:sz w:val="13"/>
                <w:szCs w:val="13"/>
              </w:rPr>
              <w:t>0</w:t>
            </w:r>
          </w:p>
        </w:tc>
        <w:tc>
          <w:tcPr>
            <w:tcW w:w="285" w:type="pct"/>
            <w:tcBorders>
              <w:top w:val="single" w:sz="4" w:space="0" w:color="auto"/>
              <w:left w:val="single" w:sz="4" w:space="0" w:color="auto"/>
              <w:bottom w:val="single" w:sz="4" w:space="0" w:color="auto"/>
              <w:right w:val="nil"/>
            </w:tcBorders>
            <w:shd w:val="clear" w:color="auto" w:fill="auto"/>
            <w:vAlign w:val="center"/>
          </w:tcPr>
          <w:p w14:paraId="6C785FB1" w14:textId="77777777" w:rsidR="00184350" w:rsidRDefault="00184350" w:rsidP="004F02B7">
            <w:pPr>
              <w:contextualSpacing/>
              <w:jc w:val="center"/>
              <w:rPr>
                <w:sz w:val="13"/>
                <w:szCs w:val="13"/>
              </w:rPr>
            </w:pPr>
            <w:r>
              <w:rPr>
                <w:sz w:val="13"/>
                <w:szCs w:val="13"/>
              </w:rPr>
              <w:t>1</w:t>
            </w:r>
          </w:p>
        </w:tc>
        <w:tc>
          <w:tcPr>
            <w:tcW w:w="284" w:type="pct"/>
            <w:tcBorders>
              <w:top w:val="single" w:sz="4" w:space="0" w:color="auto"/>
              <w:left w:val="single" w:sz="4" w:space="0" w:color="auto"/>
              <w:bottom w:val="single" w:sz="4" w:space="0" w:color="auto"/>
              <w:right w:val="nil"/>
            </w:tcBorders>
            <w:shd w:val="clear" w:color="auto" w:fill="auto"/>
            <w:vAlign w:val="center"/>
          </w:tcPr>
          <w:p w14:paraId="60FBF319" w14:textId="77777777" w:rsidR="00184350" w:rsidRDefault="00184350" w:rsidP="004F02B7">
            <w:pPr>
              <w:ind w:left="-111" w:right="-153"/>
              <w:contextualSpacing/>
              <w:jc w:val="center"/>
              <w:rPr>
                <w:sz w:val="13"/>
                <w:szCs w:val="13"/>
              </w:rPr>
            </w:pPr>
            <w:r>
              <w:rPr>
                <w:sz w:val="13"/>
                <w:szCs w:val="13"/>
              </w:rPr>
              <w:t>2021</w:t>
            </w:r>
          </w:p>
        </w:tc>
        <w:tc>
          <w:tcPr>
            <w:tcW w:w="285" w:type="pct"/>
            <w:tcBorders>
              <w:top w:val="single" w:sz="4" w:space="0" w:color="auto"/>
              <w:left w:val="single" w:sz="4" w:space="0" w:color="auto"/>
              <w:bottom w:val="single" w:sz="4" w:space="0" w:color="auto"/>
              <w:right w:val="nil"/>
            </w:tcBorders>
            <w:shd w:val="clear" w:color="auto" w:fill="auto"/>
            <w:vAlign w:val="center"/>
          </w:tcPr>
          <w:p w14:paraId="3CA9F234" w14:textId="77777777" w:rsidR="00184350" w:rsidRDefault="00184350" w:rsidP="004F02B7">
            <w:pPr>
              <w:ind w:left="-110" w:right="-152"/>
              <w:contextualSpacing/>
              <w:jc w:val="center"/>
              <w:rPr>
                <w:sz w:val="13"/>
                <w:szCs w:val="13"/>
              </w:rPr>
            </w:pPr>
            <w:r>
              <w:rPr>
                <w:sz w:val="13"/>
                <w:szCs w:val="13"/>
              </w:rPr>
              <w:t>2022</w:t>
            </w:r>
          </w:p>
        </w:tc>
        <w:tc>
          <w:tcPr>
            <w:tcW w:w="284" w:type="pct"/>
            <w:tcBorders>
              <w:top w:val="single" w:sz="4" w:space="0" w:color="auto"/>
              <w:left w:val="single" w:sz="4" w:space="0" w:color="auto"/>
              <w:bottom w:val="single" w:sz="4" w:space="0" w:color="auto"/>
              <w:right w:val="nil"/>
            </w:tcBorders>
            <w:shd w:val="clear" w:color="auto" w:fill="auto"/>
            <w:vAlign w:val="center"/>
          </w:tcPr>
          <w:p w14:paraId="5EBD92D9" w14:textId="77777777" w:rsidR="00184350" w:rsidRPr="00BD2978" w:rsidRDefault="00184350" w:rsidP="004F02B7">
            <w:pPr>
              <w:contextualSpacing/>
              <w:jc w:val="center"/>
              <w:rPr>
                <w:sz w:val="13"/>
                <w:szCs w:val="13"/>
              </w:rPr>
            </w:pPr>
            <w:r w:rsidRPr="00BD2978">
              <w:rPr>
                <w:sz w:val="13"/>
                <w:szCs w:val="13"/>
              </w:rPr>
              <w:t>3231,49</w:t>
            </w:r>
          </w:p>
        </w:tc>
        <w:tc>
          <w:tcPr>
            <w:tcW w:w="238" w:type="pct"/>
            <w:tcBorders>
              <w:top w:val="single" w:sz="4" w:space="0" w:color="auto"/>
              <w:left w:val="single" w:sz="4" w:space="0" w:color="auto"/>
              <w:bottom w:val="single" w:sz="4" w:space="0" w:color="auto"/>
              <w:right w:val="nil"/>
            </w:tcBorders>
            <w:shd w:val="clear" w:color="auto" w:fill="auto"/>
            <w:vAlign w:val="center"/>
          </w:tcPr>
          <w:p w14:paraId="29B7867F" w14:textId="77777777" w:rsidR="00184350" w:rsidRPr="00BD2978" w:rsidRDefault="00184350" w:rsidP="004F02B7">
            <w:pPr>
              <w:contextualSpacing/>
              <w:jc w:val="center"/>
              <w:rPr>
                <w:sz w:val="13"/>
                <w:szCs w:val="13"/>
              </w:rPr>
            </w:pPr>
            <w:r w:rsidRPr="00BD2978">
              <w:rPr>
                <w:sz w:val="13"/>
                <w:szCs w:val="13"/>
              </w:rPr>
              <w:t>90,00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00AF6CB0" w14:textId="77777777" w:rsidR="00184350" w:rsidRPr="00BD2978" w:rsidRDefault="00184350" w:rsidP="004F02B7">
            <w:pPr>
              <w:contextualSpacing/>
              <w:jc w:val="center"/>
              <w:rPr>
                <w:sz w:val="13"/>
                <w:szCs w:val="13"/>
              </w:rPr>
            </w:pPr>
            <w:r w:rsidRPr="00BD2978">
              <w:rPr>
                <w:sz w:val="13"/>
                <w:szCs w:val="13"/>
              </w:rPr>
              <w:t>3141,49</w:t>
            </w:r>
          </w:p>
        </w:tc>
        <w:tc>
          <w:tcPr>
            <w:tcW w:w="234" w:type="pct"/>
            <w:tcBorders>
              <w:top w:val="single" w:sz="4" w:space="0" w:color="auto"/>
              <w:left w:val="single" w:sz="4" w:space="0" w:color="auto"/>
              <w:bottom w:val="single" w:sz="4" w:space="0" w:color="auto"/>
              <w:right w:val="nil"/>
            </w:tcBorders>
            <w:shd w:val="clear" w:color="auto" w:fill="auto"/>
            <w:vAlign w:val="center"/>
          </w:tcPr>
          <w:p w14:paraId="64E95867" w14:textId="77777777" w:rsidR="00184350" w:rsidRPr="00BD2978" w:rsidRDefault="00184350" w:rsidP="004F02B7">
            <w:pPr>
              <w:contextualSpacing/>
              <w:jc w:val="center"/>
              <w:rPr>
                <w:sz w:val="13"/>
                <w:szCs w:val="13"/>
              </w:rPr>
            </w:pPr>
            <w:r>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6F157A9" w14:textId="77777777" w:rsidR="00184350" w:rsidRDefault="00184350" w:rsidP="004F02B7">
            <w:pPr>
              <w:contextualSpacing/>
              <w:jc w:val="center"/>
              <w:rPr>
                <w:sz w:val="13"/>
                <w:szCs w:val="13"/>
              </w:rPr>
            </w:pPr>
            <w:r>
              <w:rPr>
                <w:sz w:val="13"/>
                <w:szCs w:val="13"/>
              </w:rPr>
              <w:t>0,00</w:t>
            </w:r>
          </w:p>
        </w:tc>
      </w:tr>
      <w:tr w:rsidR="00184350" w:rsidRPr="009E2E84" w14:paraId="2B3AD7AF" w14:textId="77777777" w:rsidTr="004F02B7">
        <w:trPr>
          <w:trHeight w:val="96"/>
          <w:tblHeader/>
        </w:trPr>
        <w:tc>
          <w:tcPr>
            <w:tcW w:w="3646" w:type="pct"/>
            <w:gridSpan w:val="10"/>
            <w:shd w:val="clear" w:color="auto" w:fill="auto"/>
            <w:vAlign w:val="center"/>
          </w:tcPr>
          <w:p w14:paraId="0EA1FD38" w14:textId="77777777" w:rsidR="00184350" w:rsidRPr="0026175D" w:rsidRDefault="00184350" w:rsidP="004F02B7">
            <w:pPr>
              <w:contextualSpacing/>
              <w:rPr>
                <w:sz w:val="13"/>
                <w:szCs w:val="13"/>
              </w:rPr>
            </w:pPr>
            <w:r w:rsidRPr="0026175D">
              <w:rPr>
                <w:sz w:val="13"/>
                <w:szCs w:val="13"/>
              </w:rPr>
              <w:t>Всего по группе 4.</w:t>
            </w:r>
          </w:p>
        </w:tc>
        <w:tc>
          <w:tcPr>
            <w:tcW w:w="284" w:type="pct"/>
            <w:tcBorders>
              <w:top w:val="single" w:sz="4" w:space="0" w:color="auto"/>
              <w:left w:val="single" w:sz="4" w:space="0" w:color="auto"/>
              <w:bottom w:val="single" w:sz="4" w:space="0" w:color="auto"/>
              <w:right w:val="nil"/>
            </w:tcBorders>
            <w:shd w:val="clear" w:color="auto" w:fill="auto"/>
            <w:vAlign w:val="center"/>
          </w:tcPr>
          <w:p w14:paraId="777C07C9" w14:textId="77777777" w:rsidR="00184350" w:rsidRPr="00BD2978" w:rsidRDefault="00184350" w:rsidP="004F02B7">
            <w:pPr>
              <w:contextualSpacing/>
              <w:jc w:val="center"/>
              <w:rPr>
                <w:sz w:val="13"/>
                <w:szCs w:val="13"/>
              </w:rPr>
            </w:pPr>
            <w:r w:rsidRPr="00BD2978">
              <w:rPr>
                <w:sz w:val="13"/>
                <w:szCs w:val="13"/>
              </w:rPr>
              <w:t>3231,49</w:t>
            </w:r>
          </w:p>
        </w:tc>
        <w:tc>
          <w:tcPr>
            <w:tcW w:w="238" w:type="pct"/>
            <w:tcBorders>
              <w:top w:val="single" w:sz="4" w:space="0" w:color="auto"/>
              <w:left w:val="single" w:sz="4" w:space="0" w:color="auto"/>
              <w:bottom w:val="single" w:sz="4" w:space="0" w:color="auto"/>
              <w:right w:val="nil"/>
            </w:tcBorders>
            <w:shd w:val="clear" w:color="auto" w:fill="auto"/>
            <w:vAlign w:val="center"/>
          </w:tcPr>
          <w:p w14:paraId="6C439DEE" w14:textId="77777777" w:rsidR="00184350" w:rsidRPr="00BD2978" w:rsidRDefault="00184350" w:rsidP="004F02B7">
            <w:pPr>
              <w:contextualSpacing/>
              <w:jc w:val="center"/>
              <w:rPr>
                <w:sz w:val="13"/>
                <w:szCs w:val="13"/>
              </w:rPr>
            </w:pPr>
            <w:r w:rsidRPr="00BD2978">
              <w:rPr>
                <w:sz w:val="13"/>
                <w:szCs w:val="13"/>
              </w:rPr>
              <w:t>90,00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790EB3A9" w14:textId="77777777" w:rsidR="00184350" w:rsidRPr="00BD2978" w:rsidRDefault="00184350" w:rsidP="004F02B7">
            <w:pPr>
              <w:contextualSpacing/>
              <w:jc w:val="center"/>
              <w:rPr>
                <w:sz w:val="13"/>
                <w:szCs w:val="13"/>
              </w:rPr>
            </w:pPr>
            <w:r w:rsidRPr="00BD2978">
              <w:rPr>
                <w:sz w:val="13"/>
                <w:szCs w:val="13"/>
              </w:rPr>
              <w:t>3141,49</w:t>
            </w:r>
          </w:p>
        </w:tc>
        <w:tc>
          <w:tcPr>
            <w:tcW w:w="234" w:type="pct"/>
            <w:tcBorders>
              <w:top w:val="single" w:sz="4" w:space="0" w:color="auto"/>
              <w:left w:val="single" w:sz="4" w:space="0" w:color="auto"/>
              <w:bottom w:val="single" w:sz="4" w:space="0" w:color="auto"/>
              <w:right w:val="nil"/>
            </w:tcBorders>
            <w:shd w:val="clear" w:color="auto" w:fill="auto"/>
            <w:vAlign w:val="center"/>
          </w:tcPr>
          <w:p w14:paraId="440F5281" w14:textId="77777777" w:rsidR="00184350" w:rsidRPr="00BD2978" w:rsidRDefault="00184350" w:rsidP="004F02B7">
            <w:pPr>
              <w:contextualSpacing/>
              <w:jc w:val="center"/>
              <w:rPr>
                <w:sz w:val="13"/>
                <w:szCs w:val="13"/>
              </w:rPr>
            </w:pPr>
            <w:r>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DCFF4C" w14:textId="77777777" w:rsidR="00184350" w:rsidRDefault="00184350" w:rsidP="004F02B7">
            <w:pPr>
              <w:contextualSpacing/>
              <w:jc w:val="center"/>
              <w:rPr>
                <w:sz w:val="13"/>
                <w:szCs w:val="13"/>
              </w:rPr>
            </w:pPr>
            <w:r>
              <w:rPr>
                <w:sz w:val="13"/>
                <w:szCs w:val="13"/>
              </w:rPr>
              <w:t>0,00</w:t>
            </w:r>
          </w:p>
        </w:tc>
      </w:tr>
      <w:tr w:rsidR="00184350" w:rsidRPr="009E2E84" w14:paraId="0D6248F6" w14:textId="77777777" w:rsidTr="004F02B7">
        <w:trPr>
          <w:trHeight w:val="84"/>
          <w:tblHeader/>
        </w:trPr>
        <w:tc>
          <w:tcPr>
            <w:tcW w:w="5000" w:type="pct"/>
            <w:gridSpan w:val="15"/>
            <w:tcBorders>
              <w:right w:val="single" w:sz="4" w:space="0" w:color="auto"/>
            </w:tcBorders>
            <w:shd w:val="clear" w:color="auto" w:fill="auto"/>
            <w:vAlign w:val="center"/>
          </w:tcPr>
          <w:p w14:paraId="0B711C95" w14:textId="77777777" w:rsidR="00184350" w:rsidRPr="0026175D" w:rsidRDefault="00184350" w:rsidP="004F02B7">
            <w:pPr>
              <w:contextualSpacing/>
              <w:rPr>
                <w:bCs/>
                <w:sz w:val="13"/>
                <w:szCs w:val="13"/>
              </w:rPr>
            </w:pPr>
            <w:r w:rsidRPr="0026175D">
              <w:rPr>
                <w:bCs/>
                <w:sz w:val="13"/>
                <w:szCs w:val="13"/>
              </w:rPr>
              <w:t>Группа 5. Вывод из эксплуатации, консервация и демонтаж объектов системы централизованного теплоснабжения</w:t>
            </w:r>
          </w:p>
        </w:tc>
      </w:tr>
      <w:tr w:rsidR="00184350" w:rsidRPr="009E2E84" w14:paraId="2411636A" w14:textId="77777777" w:rsidTr="004F02B7">
        <w:trPr>
          <w:trHeight w:val="60"/>
          <w:tblHeader/>
        </w:trPr>
        <w:tc>
          <w:tcPr>
            <w:tcW w:w="5000" w:type="pct"/>
            <w:gridSpan w:val="15"/>
            <w:tcBorders>
              <w:right w:val="single" w:sz="4" w:space="0" w:color="auto"/>
            </w:tcBorders>
            <w:shd w:val="clear" w:color="auto" w:fill="auto"/>
            <w:vAlign w:val="center"/>
          </w:tcPr>
          <w:p w14:paraId="0E95CE20" w14:textId="77777777" w:rsidR="00184350" w:rsidRDefault="00184350" w:rsidP="004F02B7">
            <w:pPr>
              <w:contextualSpacing/>
              <w:rPr>
                <w:sz w:val="13"/>
                <w:szCs w:val="13"/>
              </w:rPr>
            </w:pPr>
            <w:r w:rsidRPr="0026175D">
              <w:rPr>
                <w:bCs/>
                <w:sz w:val="13"/>
                <w:szCs w:val="13"/>
              </w:rPr>
              <w:t>5.1. Вывод из эксплуатации, консервация и демонтаж тепловых сетей</w:t>
            </w:r>
          </w:p>
        </w:tc>
      </w:tr>
      <w:tr w:rsidR="00184350" w:rsidRPr="009E2E84" w14:paraId="3A339168" w14:textId="77777777" w:rsidTr="004F02B7">
        <w:trPr>
          <w:trHeight w:val="60"/>
          <w:tblHeader/>
        </w:trPr>
        <w:tc>
          <w:tcPr>
            <w:tcW w:w="5000" w:type="pct"/>
            <w:gridSpan w:val="15"/>
            <w:tcBorders>
              <w:right w:val="single" w:sz="4" w:space="0" w:color="auto"/>
            </w:tcBorders>
            <w:shd w:val="clear" w:color="auto" w:fill="auto"/>
            <w:vAlign w:val="center"/>
          </w:tcPr>
          <w:p w14:paraId="4A1F9F6A" w14:textId="77777777" w:rsidR="00184350" w:rsidRDefault="00184350" w:rsidP="004F02B7">
            <w:pPr>
              <w:contextualSpacing/>
              <w:rPr>
                <w:sz w:val="13"/>
                <w:szCs w:val="13"/>
              </w:rPr>
            </w:pPr>
            <w:r w:rsidRPr="0026175D">
              <w:rPr>
                <w:bCs/>
                <w:sz w:val="13"/>
                <w:szCs w:val="13"/>
              </w:rPr>
              <w:t>5.2. Вывод из эксплуатации, консервация и демонтаж иных объектов системы централизованного теплоснабжения, за исключением тепловых сетей</w:t>
            </w:r>
          </w:p>
        </w:tc>
      </w:tr>
      <w:tr w:rsidR="00184350" w:rsidRPr="009E2E84" w14:paraId="1BB7E12D" w14:textId="77777777" w:rsidTr="004F02B7">
        <w:trPr>
          <w:trHeight w:val="60"/>
          <w:tblHeader/>
        </w:trPr>
        <w:tc>
          <w:tcPr>
            <w:tcW w:w="3646" w:type="pct"/>
            <w:gridSpan w:val="10"/>
            <w:shd w:val="clear" w:color="auto" w:fill="auto"/>
            <w:vAlign w:val="center"/>
          </w:tcPr>
          <w:p w14:paraId="675E0BD6" w14:textId="77777777" w:rsidR="00184350" w:rsidRDefault="00184350" w:rsidP="004F02B7">
            <w:pPr>
              <w:ind w:left="-110" w:right="-152"/>
              <w:contextualSpacing/>
              <w:rPr>
                <w:sz w:val="13"/>
                <w:szCs w:val="13"/>
              </w:rPr>
            </w:pPr>
            <w:r w:rsidRPr="0026175D">
              <w:rPr>
                <w:sz w:val="13"/>
                <w:szCs w:val="13"/>
              </w:rPr>
              <w:t>Всего по группе 5.</w:t>
            </w:r>
          </w:p>
        </w:tc>
        <w:tc>
          <w:tcPr>
            <w:tcW w:w="284" w:type="pct"/>
            <w:tcBorders>
              <w:top w:val="single" w:sz="4" w:space="0" w:color="auto"/>
              <w:left w:val="single" w:sz="4" w:space="0" w:color="auto"/>
              <w:bottom w:val="single" w:sz="4" w:space="0" w:color="auto"/>
              <w:right w:val="nil"/>
            </w:tcBorders>
            <w:shd w:val="clear" w:color="auto" w:fill="auto"/>
            <w:vAlign w:val="center"/>
          </w:tcPr>
          <w:p w14:paraId="1DF8EE68" w14:textId="77777777" w:rsidR="00184350" w:rsidRDefault="00184350" w:rsidP="004F02B7">
            <w:pPr>
              <w:contextualSpacing/>
              <w:jc w:val="center"/>
              <w:rPr>
                <w:sz w:val="13"/>
                <w:szCs w:val="13"/>
              </w:rPr>
            </w:pPr>
            <w:r>
              <w:rPr>
                <w:sz w:val="13"/>
                <w:szCs w:val="13"/>
              </w:rPr>
              <w:t>0,00</w:t>
            </w:r>
          </w:p>
        </w:tc>
        <w:tc>
          <w:tcPr>
            <w:tcW w:w="238" w:type="pct"/>
            <w:tcBorders>
              <w:top w:val="single" w:sz="4" w:space="0" w:color="auto"/>
              <w:left w:val="single" w:sz="4" w:space="0" w:color="auto"/>
              <w:bottom w:val="single" w:sz="4" w:space="0" w:color="auto"/>
              <w:right w:val="nil"/>
            </w:tcBorders>
            <w:shd w:val="clear" w:color="auto" w:fill="auto"/>
            <w:vAlign w:val="center"/>
          </w:tcPr>
          <w:p w14:paraId="71DEC134" w14:textId="77777777" w:rsidR="00184350" w:rsidRDefault="00184350" w:rsidP="004F02B7">
            <w:pPr>
              <w:contextualSpacing/>
              <w:jc w:val="center"/>
              <w:rPr>
                <w:sz w:val="13"/>
                <w:szCs w:val="13"/>
              </w:rPr>
            </w:pPr>
            <w:r>
              <w:rPr>
                <w:sz w:val="13"/>
                <w:szCs w:val="13"/>
              </w:rPr>
              <w:t>0,00</w:t>
            </w:r>
          </w:p>
        </w:tc>
        <w:tc>
          <w:tcPr>
            <w:tcW w:w="331" w:type="pct"/>
            <w:tcBorders>
              <w:top w:val="single" w:sz="4" w:space="0" w:color="auto"/>
              <w:left w:val="single" w:sz="4" w:space="0" w:color="auto"/>
              <w:bottom w:val="single" w:sz="4" w:space="0" w:color="auto"/>
              <w:right w:val="nil"/>
            </w:tcBorders>
            <w:shd w:val="clear" w:color="auto" w:fill="auto"/>
            <w:vAlign w:val="center"/>
          </w:tcPr>
          <w:p w14:paraId="09A6D54A" w14:textId="77777777" w:rsidR="00184350" w:rsidRDefault="00184350" w:rsidP="004F02B7">
            <w:pPr>
              <w:contextualSpacing/>
              <w:jc w:val="center"/>
              <w:rPr>
                <w:sz w:val="13"/>
                <w:szCs w:val="13"/>
              </w:rPr>
            </w:pPr>
            <w:r>
              <w:rPr>
                <w:sz w:val="13"/>
                <w:szCs w:val="13"/>
              </w:rPr>
              <w:t>0,00</w:t>
            </w:r>
          </w:p>
        </w:tc>
        <w:tc>
          <w:tcPr>
            <w:tcW w:w="234" w:type="pct"/>
            <w:tcBorders>
              <w:top w:val="single" w:sz="4" w:space="0" w:color="auto"/>
              <w:left w:val="single" w:sz="4" w:space="0" w:color="auto"/>
              <w:bottom w:val="single" w:sz="4" w:space="0" w:color="auto"/>
              <w:right w:val="nil"/>
            </w:tcBorders>
            <w:shd w:val="clear" w:color="auto" w:fill="auto"/>
            <w:vAlign w:val="center"/>
          </w:tcPr>
          <w:p w14:paraId="605132DA" w14:textId="77777777" w:rsidR="00184350" w:rsidRDefault="00184350" w:rsidP="004F02B7">
            <w:pPr>
              <w:ind w:left="-107" w:right="-120"/>
              <w:contextualSpacing/>
              <w:jc w:val="center"/>
              <w:rPr>
                <w:sz w:val="13"/>
                <w:szCs w:val="13"/>
              </w:rPr>
            </w:pPr>
            <w:r>
              <w:rPr>
                <w:sz w:val="13"/>
                <w:szCs w:val="13"/>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618AD2A" w14:textId="77777777" w:rsidR="00184350" w:rsidRDefault="00184350" w:rsidP="004F02B7">
            <w:pPr>
              <w:contextualSpacing/>
              <w:jc w:val="center"/>
              <w:rPr>
                <w:sz w:val="13"/>
                <w:szCs w:val="13"/>
              </w:rPr>
            </w:pPr>
            <w:r>
              <w:rPr>
                <w:sz w:val="13"/>
                <w:szCs w:val="13"/>
              </w:rPr>
              <w:t>0,00</w:t>
            </w:r>
          </w:p>
        </w:tc>
      </w:tr>
      <w:tr w:rsidR="00184350" w:rsidRPr="009E2E84" w14:paraId="4DF2B774" w14:textId="77777777" w:rsidTr="004F02B7">
        <w:trPr>
          <w:trHeight w:val="60"/>
          <w:tblHeader/>
        </w:trPr>
        <w:tc>
          <w:tcPr>
            <w:tcW w:w="3646" w:type="pct"/>
            <w:gridSpan w:val="10"/>
            <w:shd w:val="clear" w:color="auto" w:fill="auto"/>
            <w:vAlign w:val="center"/>
            <w:hideMark/>
          </w:tcPr>
          <w:p w14:paraId="784648AC" w14:textId="77777777" w:rsidR="00184350" w:rsidRPr="0026175D" w:rsidRDefault="00184350" w:rsidP="004F02B7">
            <w:pPr>
              <w:contextualSpacing/>
              <w:rPr>
                <w:sz w:val="13"/>
                <w:szCs w:val="13"/>
              </w:rPr>
            </w:pPr>
            <w:r w:rsidRPr="0026175D">
              <w:rPr>
                <w:sz w:val="13"/>
                <w:szCs w:val="13"/>
              </w:rPr>
              <w:t>ИТОГО по программе</w:t>
            </w:r>
          </w:p>
        </w:tc>
        <w:tc>
          <w:tcPr>
            <w:tcW w:w="284" w:type="pct"/>
            <w:tcBorders>
              <w:top w:val="single" w:sz="4" w:space="0" w:color="auto"/>
              <w:left w:val="single" w:sz="4" w:space="0" w:color="auto"/>
              <w:bottom w:val="single" w:sz="4" w:space="0" w:color="auto"/>
              <w:right w:val="nil"/>
            </w:tcBorders>
            <w:shd w:val="clear" w:color="auto" w:fill="auto"/>
            <w:vAlign w:val="center"/>
          </w:tcPr>
          <w:p w14:paraId="3B5ED9B5" w14:textId="77777777" w:rsidR="00184350" w:rsidRPr="00AF0267" w:rsidRDefault="00184350" w:rsidP="004F02B7">
            <w:pPr>
              <w:contextualSpacing/>
              <w:jc w:val="center"/>
              <w:rPr>
                <w:sz w:val="13"/>
                <w:szCs w:val="13"/>
              </w:rPr>
            </w:pPr>
            <w:r>
              <w:rPr>
                <w:sz w:val="13"/>
                <w:szCs w:val="13"/>
              </w:rPr>
              <w:t>276391,95</w:t>
            </w:r>
          </w:p>
        </w:tc>
        <w:tc>
          <w:tcPr>
            <w:tcW w:w="238" w:type="pct"/>
            <w:tcBorders>
              <w:top w:val="single" w:sz="4" w:space="0" w:color="auto"/>
              <w:left w:val="single" w:sz="4" w:space="0" w:color="auto"/>
              <w:bottom w:val="single" w:sz="4" w:space="0" w:color="auto"/>
              <w:right w:val="nil"/>
            </w:tcBorders>
            <w:shd w:val="clear" w:color="auto" w:fill="auto"/>
            <w:vAlign w:val="center"/>
          </w:tcPr>
          <w:p w14:paraId="40D2CBE5" w14:textId="77777777" w:rsidR="00184350" w:rsidRPr="00AF0267" w:rsidRDefault="00184350" w:rsidP="004F02B7">
            <w:pPr>
              <w:contextualSpacing/>
              <w:jc w:val="center"/>
              <w:rPr>
                <w:sz w:val="13"/>
                <w:szCs w:val="13"/>
              </w:rPr>
            </w:pPr>
            <w:r>
              <w:rPr>
                <w:sz w:val="13"/>
                <w:szCs w:val="13"/>
              </w:rPr>
              <w:t>13364,85</w:t>
            </w:r>
          </w:p>
        </w:tc>
        <w:tc>
          <w:tcPr>
            <w:tcW w:w="331" w:type="pct"/>
            <w:tcBorders>
              <w:top w:val="single" w:sz="4" w:space="0" w:color="auto"/>
              <w:left w:val="single" w:sz="4" w:space="0" w:color="auto"/>
              <w:bottom w:val="single" w:sz="4" w:space="0" w:color="auto"/>
              <w:right w:val="nil"/>
            </w:tcBorders>
            <w:shd w:val="clear" w:color="auto" w:fill="auto"/>
            <w:vAlign w:val="center"/>
          </w:tcPr>
          <w:p w14:paraId="71E4F38B" w14:textId="77777777" w:rsidR="00184350" w:rsidRPr="00AF0267" w:rsidRDefault="00184350" w:rsidP="004F02B7">
            <w:pPr>
              <w:contextualSpacing/>
              <w:jc w:val="center"/>
              <w:rPr>
                <w:sz w:val="13"/>
                <w:szCs w:val="13"/>
              </w:rPr>
            </w:pPr>
            <w:r>
              <w:rPr>
                <w:sz w:val="13"/>
                <w:szCs w:val="13"/>
              </w:rPr>
              <w:t>116949,51</w:t>
            </w:r>
          </w:p>
        </w:tc>
        <w:tc>
          <w:tcPr>
            <w:tcW w:w="234" w:type="pct"/>
            <w:tcBorders>
              <w:top w:val="single" w:sz="4" w:space="0" w:color="auto"/>
              <w:left w:val="single" w:sz="4" w:space="0" w:color="auto"/>
              <w:bottom w:val="single" w:sz="4" w:space="0" w:color="auto"/>
              <w:right w:val="nil"/>
            </w:tcBorders>
            <w:shd w:val="clear" w:color="auto" w:fill="auto"/>
            <w:vAlign w:val="center"/>
          </w:tcPr>
          <w:p w14:paraId="77601627" w14:textId="77777777" w:rsidR="00184350" w:rsidRPr="00AF0267" w:rsidRDefault="00184350" w:rsidP="004F02B7">
            <w:pPr>
              <w:ind w:left="-107" w:right="-120"/>
              <w:contextualSpacing/>
              <w:jc w:val="center"/>
              <w:rPr>
                <w:sz w:val="13"/>
                <w:szCs w:val="13"/>
              </w:rPr>
            </w:pPr>
            <w:r>
              <w:rPr>
                <w:sz w:val="13"/>
                <w:szCs w:val="13"/>
              </w:rPr>
              <w:t>146077,59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EBD58" w14:textId="77777777" w:rsidR="00184350" w:rsidRDefault="00184350" w:rsidP="004F02B7">
            <w:pPr>
              <w:contextualSpacing/>
              <w:jc w:val="center"/>
              <w:rPr>
                <w:sz w:val="13"/>
                <w:szCs w:val="13"/>
              </w:rPr>
            </w:pPr>
            <w:r>
              <w:rPr>
                <w:sz w:val="13"/>
                <w:szCs w:val="13"/>
              </w:rPr>
              <w:t>0,00</w:t>
            </w:r>
          </w:p>
        </w:tc>
      </w:tr>
    </w:tbl>
    <w:p w14:paraId="7374B8DA" w14:textId="77777777" w:rsidR="00184350" w:rsidRDefault="00184350" w:rsidP="00184350">
      <w:pPr>
        <w:ind w:right="-31"/>
        <w:jc w:val="center"/>
        <w:rPr>
          <w:bCs/>
          <w:sz w:val="28"/>
          <w:szCs w:val="28"/>
        </w:rPr>
      </w:pPr>
      <w:r>
        <w:br w:type="page"/>
      </w:r>
      <w:r w:rsidRPr="000F56AA">
        <w:rPr>
          <w:bCs/>
          <w:sz w:val="28"/>
          <w:szCs w:val="28"/>
        </w:rPr>
        <w:t xml:space="preserve">Показатели надежности и энергетической эффективности объектов теплоснабжения </w:t>
      </w:r>
    </w:p>
    <w:p w14:paraId="5FE4699F" w14:textId="77777777" w:rsidR="00184350" w:rsidRPr="000F56AA" w:rsidRDefault="00184350" w:rsidP="00184350">
      <w:pPr>
        <w:ind w:right="-31"/>
        <w:jc w:val="center"/>
      </w:pPr>
      <w:r>
        <w:rPr>
          <w:bCs/>
          <w:sz w:val="28"/>
          <w:szCs w:val="28"/>
        </w:rPr>
        <w:t>ООО «ЭнергоТранзит</w:t>
      </w:r>
      <w:r w:rsidRPr="000F56AA">
        <w:rPr>
          <w:bCs/>
          <w:sz w:val="28"/>
          <w:szCs w:val="28"/>
        </w:rPr>
        <w:t>» на 20</w:t>
      </w:r>
      <w:r>
        <w:rPr>
          <w:bCs/>
          <w:sz w:val="28"/>
          <w:szCs w:val="28"/>
        </w:rPr>
        <w:t xml:space="preserve">22 </w:t>
      </w:r>
      <w:r w:rsidRPr="000F56AA">
        <w:rPr>
          <w:bCs/>
          <w:sz w:val="28"/>
          <w:szCs w:val="28"/>
        </w:rPr>
        <w:t>год</w:t>
      </w:r>
    </w:p>
    <w:p w14:paraId="58B4DE4A" w14:textId="77777777" w:rsidR="00184350" w:rsidRDefault="00184350" w:rsidP="00184350">
      <w:pPr>
        <w:ind w:left="10348" w:right="-31"/>
        <w:jc w:val="center"/>
      </w:pPr>
    </w:p>
    <w:tbl>
      <w:tblPr>
        <w:tblW w:w="5000" w:type="pct"/>
        <w:tblLook w:val="04A0" w:firstRow="1" w:lastRow="0" w:firstColumn="1" w:lastColumn="0" w:noHBand="0" w:noVBand="1"/>
      </w:tblPr>
      <w:tblGrid>
        <w:gridCol w:w="540"/>
        <w:gridCol w:w="2078"/>
        <w:gridCol w:w="1137"/>
        <w:gridCol w:w="1204"/>
        <w:gridCol w:w="1374"/>
        <w:gridCol w:w="1204"/>
        <w:gridCol w:w="1137"/>
        <w:gridCol w:w="1204"/>
        <w:gridCol w:w="1137"/>
        <w:gridCol w:w="1204"/>
        <w:gridCol w:w="1137"/>
        <w:gridCol w:w="1204"/>
      </w:tblGrid>
      <w:tr w:rsidR="00184350" w:rsidRPr="00C02F16" w14:paraId="2468CAFB" w14:textId="77777777" w:rsidTr="004F02B7">
        <w:trPr>
          <w:trHeight w:val="58"/>
        </w:trPr>
        <w:tc>
          <w:tcPr>
            <w:tcW w:w="164" w:type="pct"/>
            <w:vMerge w:val="restart"/>
            <w:tcBorders>
              <w:top w:val="single" w:sz="4" w:space="0" w:color="auto"/>
              <w:left w:val="single" w:sz="4" w:space="0" w:color="auto"/>
              <w:right w:val="single" w:sz="4" w:space="0" w:color="auto"/>
            </w:tcBorders>
            <w:shd w:val="clear" w:color="000000" w:fill="FFFFFF"/>
            <w:vAlign w:val="center"/>
          </w:tcPr>
          <w:p w14:paraId="2DC09B72" w14:textId="77777777" w:rsidR="00184350" w:rsidRPr="00C02F16" w:rsidRDefault="00184350" w:rsidP="004F02B7">
            <w:pPr>
              <w:jc w:val="center"/>
              <w:rPr>
                <w:color w:val="000000"/>
                <w:szCs w:val="14"/>
              </w:rPr>
            </w:pPr>
            <w:r w:rsidRPr="00C02F16">
              <w:rPr>
                <w:color w:val="000000"/>
                <w:szCs w:val="14"/>
              </w:rPr>
              <w:t>№ п/п</w:t>
            </w:r>
          </w:p>
        </w:tc>
        <w:tc>
          <w:tcPr>
            <w:tcW w:w="73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1820BB" w14:textId="77777777" w:rsidR="00184350" w:rsidRPr="00C02F16" w:rsidRDefault="00184350" w:rsidP="004F02B7">
            <w:pPr>
              <w:jc w:val="center"/>
              <w:rPr>
                <w:color w:val="000000"/>
                <w:szCs w:val="14"/>
              </w:rPr>
            </w:pPr>
            <w:r w:rsidRPr="00C02F16">
              <w:rPr>
                <w:color w:val="000000"/>
                <w:szCs w:val="14"/>
              </w:rPr>
              <w:t>Наименование объекта</w:t>
            </w:r>
          </w:p>
        </w:tc>
        <w:tc>
          <w:tcPr>
            <w:tcW w:w="1687" w:type="pct"/>
            <w:gridSpan w:val="4"/>
            <w:tcBorders>
              <w:top w:val="single" w:sz="4" w:space="0" w:color="auto"/>
              <w:left w:val="nil"/>
              <w:bottom w:val="single" w:sz="4" w:space="0" w:color="auto"/>
              <w:right w:val="single" w:sz="4" w:space="0" w:color="auto"/>
            </w:tcBorders>
            <w:shd w:val="clear" w:color="000000" w:fill="FFFFFF"/>
            <w:vAlign w:val="center"/>
            <w:hideMark/>
          </w:tcPr>
          <w:p w14:paraId="25AC883E" w14:textId="77777777" w:rsidR="00184350" w:rsidRPr="00C02F16" w:rsidRDefault="00184350" w:rsidP="004F02B7">
            <w:pPr>
              <w:jc w:val="center"/>
              <w:rPr>
                <w:color w:val="000000"/>
                <w:szCs w:val="14"/>
              </w:rPr>
            </w:pPr>
            <w:r w:rsidRPr="00C02F16">
              <w:rPr>
                <w:color w:val="000000"/>
                <w:szCs w:val="14"/>
              </w:rPr>
              <w:t>Показатели надежности</w:t>
            </w:r>
          </w:p>
        </w:tc>
        <w:tc>
          <w:tcPr>
            <w:tcW w:w="2418" w:type="pct"/>
            <w:gridSpan w:val="6"/>
            <w:tcBorders>
              <w:top w:val="single" w:sz="4" w:space="0" w:color="auto"/>
              <w:left w:val="nil"/>
              <w:bottom w:val="single" w:sz="4" w:space="0" w:color="auto"/>
              <w:right w:val="single" w:sz="4" w:space="0" w:color="auto"/>
            </w:tcBorders>
            <w:shd w:val="clear" w:color="000000" w:fill="FFFFFF"/>
            <w:vAlign w:val="center"/>
          </w:tcPr>
          <w:p w14:paraId="66F371FC" w14:textId="77777777" w:rsidR="00184350" w:rsidRPr="00C02F16" w:rsidRDefault="00184350" w:rsidP="004F02B7">
            <w:pPr>
              <w:jc w:val="center"/>
              <w:rPr>
                <w:color w:val="000000"/>
                <w:szCs w:val="14"/>
              </w:rPr>
            </w:pPr>
            <w:r w:rsidRPr="00C02F16">
              <w:rPr>
                <w:color w:val="000000"/>
                <w:szCs w:val="16"/>
              </w:rPr>
              <w:t>Показатели энергетической эффективности</w:t>
            </w:r>
          </w:p>
        </w:tc>
      </w:tr>
      <w:tr w:rsidR="00184350" w:rsidRPr="00C02F16" w14:paraId="46D49A08" w14:textId="77777777" w:rsidTr="004F02B7">
        <w:trPr>
          <w:trHeight w:val="340"/>
        </w:trPr>
        <w:tc>
          <w:tcPr>
            <w:tcW w:w="164" w:type="pct"/>
            <w:vMerge/>
            <w:tcBorders>
              <w:left w:val="single" w:sz="4" w:space="0" w:color="auto"/>
              <w:right w:val="single" w:sz="4" w:space="0" w:color="auto"/>
            </w:tcBorders>
            <w:vAlign w:val="center"/>
          </w:tcPr>
          <w:p w14:paraId="633FD161" w14:textId="77777777" w:rsidR="00184350" w:rsidRPr="00C02F16" w:rsidRDefault="00184350" w:rsidP="004F02B7">
            <w:pPr>
              <w:jc w:val="center"/>
              <w:rPr>
                <w:color w:val="000000"/>
                <w:szCs w:val="14"/>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14:paraId="22505A0B" w14:textId="77777777" w:rsidR="00184350" w:rsidRPr="00C02F16" w:rsidRDefault="00184350" w:rsidP="004F02B7">
            <w:pPr>
              <w:rPr>
                <w:color w:val="000000"/>
                <w:szCs w:val="14"/>
              </w:rPr>
            </w:pPr>
          </w:p>
        </w:tc>
        <w:tc>
          <w:tcPr>
            <w:tcW w:w="792" w:type="pct"/>
            <w:gridSpan w:val="2"/>
            <w:tcBorders>
              <w:top w:val="single" w:sz="4" w:space="0" w:color="auto"/>
              <w:left w:val="nil"/>
              <w:bottom w:val="single" w:sz="4" w:space="0" w:color="auto"/>
              <w:right w:val="single" w:sz="4" w:space="0" w:color="auto"/>
            </w:tcBorders>
            <w:shd w:val="clear" w:color="000000" w:fill="FFFFFF"/>
            <w:vAlign w:val="center"/>
            <w:hideMark/>
          </w:tcPr>
          <w:p w14:paraId="7F9B2FBC" w14:textId="77777777" w:rsidR="00184350" w:rsidRPr="00C02F16" w:rsidRDefault="00184350" w:rsidP="004F02B7">
            <w:pPr>
              <w:jc w:val="center"/>
              <w:rPr>
                <w:color w:val="000000"/>
                <w:szCs w:val="14"/>
              </w:rPr>
            </w:pPr>
            <w:r w:rsidRPr="00C02F16">
              <w:rPr>
                <w:color w:val="000000"/>
                <w:szCs w:val="14"/>
              </w:rPr>
              <w:t>Количество прекращений подачи тепловой энергии, теплоносителя в результате технологических нарушений на тепловых сетях на 1 км тепловых сетей</w:t>
            </w:r>
          </w:p>
        </w:tc>
        <w:tc>
          <w:tcPr>
            <w:tcW w:w="895" w:type="pct"/>
            <w:gridSpan w:val="2"/>
            <w:tcBorders>
              <w:top w:val="single" w:sz="4" w:space="0" w:color="auto"/>
              <w:left w:val="nil"/>
              <w:bottom w:val="single" w:sz="4" w:space="0" w:color="auto"/>
              <w:right w:val="single" w:sz="4" w:space="0" w:color="auto"/>
            </w:tcBorders>
            <w:shd w:val="clear" w:color="000000" w:fill="FFFFFF"/>
            <w:vAlign w:val="center"/>
          </w:tcPr>
          <w:p w14:paraId="7F833408" w14:textId="77777777" w:rsidR="00184350" w:rsidRPr="00C02F16" w:rsidRDefault="00184350" w:rsidP="004F02B7">
            <w:pPr>
              <w:ind w:left="-25"/>
              <w:jc w:val="center"/>
              <w:rPr>
                <w:color w:val="000000"/>
                <w:szCs w:val="16"/>
              </w:rPr>
            </w:pPr>
            <w:r w:rsidRPr="00C02F16">
              <w:rPr>
                <w:color w:val="000000"/>
                <w:szCs w:val="14"/>
              </w:rPr>
              <w:t>Количество прекращений подачи тепловой энергии, теплоносителя в результате технологических нарушений на источниках тепловой энергии на 1 Гкал/час установленной мощности</w:t>
            </w:r>
          </w:p>
        </w:tc>
        <w:tc>
          <w:tcPr>
            <w:tcW w:w="803"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770171B" w14:textId="77777777" w:rsidR="00184350" w:rsidRPr="00C02F16" w:rsidRDefault="00184350" w:rsidP="004F02B7">
            <w:pPr>
              <w:jc w:val="center"/>
              <w:rPr>
                <w:color w:val="000000"/>
                <w:szCs w:val="16"/>
              </w:rPr>
            </w:pPr>
            <w:r w:rsidRPr="00C02F16">
              <w:rPr>
                <w:color w:val="000000"/>
                <w:szCs w:val="16"/>
              </w:rPr>
              <w:t xml:space="preserve">Удельный </w:t>
            </w:r>
          </w:p>
          <w:p w14:paraId="52335EEB" w14:textId="77777777" w:rsidR="00184350" w:rsidRPr="00C02F16" w:rsidRDefault="00184350" w:rsidP="004F02B7">
            <w:pPr>
              <w:jc w:val="center"/>
              <w:rPr>
                <w:color w:val="000000"/>
                <w:szCs w:val="16"/>
              </w:rPr>
            </w:pPr>
            <w:r w:rsidRPr="00C02F16">
              <w:rPr>
                <w:color w:val="000000"/>
                <w:szCs w:val="16"/>
              </w:rPr>
              <w:t xml:space="preserve">расход топлива на производство единицы тепловой энергии, отпускаемой с коллекторов </w:t>
            </w:r>
          </w:p>
          <w:p w14:paraId="17CD3DBB" w14:textId="77777777" w:rsidR="00184350" w:rsidRPr="00C02F16" w:rsidRDefault="00184350" w:rsidP="004F02B7">
            <w:pPr>
              <w:jc w:val="center"/>
              <w:rPr>
                <w:color w:val="000000"/>
                <w:szCs w:val="16"/>
              </w:rPr>
            </w:pPr>
            <w:r w:rsidRPr="00C02F16">
              <w:rPr>
                <w:color w:val="000000"/>
                <w:szCs w:val="16"/>
              </w:rPr>
              <w:t>источников тепловой энергии, т.у.т./Гкал</w:t>
            </w:r>
          </w:p>
        </w:tc>
        <w:tc>
          <w:tcPr>
            <w:tcW w:w="824" w:type="pct"/>
            <w:gridSpan w:val="2"/>
            <w:tcBorders>
              <w:top w:val="single" w:sz="4" w:space="0" w:color="auto"/>
              <w:left w:val="nil"/>
              <w:bottom w:val="single" w:sz="4" w:space="0" w:color="auto"/>
              <w:right w:val="single" w:sz="4" w:space="0" w:color="auto"/>
            </w:tcBorders>
            <w:shd w:val="clear" w:color="000000" w:fill="FFFFFF"/>
            <w:vAlign w:val="center"/>
          </w:tcPr>
          <w:p w14:paraId="37C5F90A" w14:textId="77777777" w:rsidR="00184350" w:rsidRPr="00C02F16" w:rsidRDefault="00184350" w:rsidP="004F02B7">
            <w:pPr>
              <w:jc w:val="center"/>
              <w:rPr>
                <w:color w:val="000000"/>
                <w:szCs w:val="16"/>
              </w:rPr>
            </w:pPr>
            <w:r w:rsidRPr="00C02F16">
              <w:rPr>
                <w:color w:val="000000"/>
                <w:szCs w:val="16"/>
              </w:rPr>
              <w:t>Отношение величины</w:t>
            </w:r>
          </w:p>
          <w:p w14:paraId="40EFC0C3" w14:textId="77777777" w:rsidR="00184350" w:rsidRPr="00C02F16" w:rsidRDefault="00184350" w:rsidP="004F02B7">
            <w:pPr>
              <w:jc w:val="center"/>
              <w:rPr>
                <w:color w:val="000000"/>
                <w:szCs w:val="16"/>
              </w:rPr>
            </w:pPr>
            <w:r w:rsidRPr="00C02F16">
              <w:rPr>
                <w:color w:val="000000"/>
                <w:szCs w:val="16"/>
              </w:rPr>
              <w:t>технологических потерь тепловой энергии к материальной характеристике тепловой сети, Гкал/м</w:t>
            </w:r>
            <w:r w:rsidRPr="00C02F16">
              <w:rPr>
                <w:color w:val="000000"/>
                <w:szCs w:val="16"/>
                <w:vertAlign w:val="superscript"/>
              </w:rPr>
              <w:t>2</w:t>
            </w:r>
          </w:p>
        </w:tc>
        <w:tc>
          <w:tcPr>
            <w:tcW w:w="792" w:type="pct"/>
            <w:gridSpan w:val="2"/>
            <w:tcBorders>
              <w:top w:val="single" w:sz="4" w:space="0" w:color="auto"/>
              <w:left w:val="nil"/>
              <w:bottom w:val="single" w:sz="4" w:space="0" w:color="auto"/>
              <w:right w:val="single" w:sz="4" w:space="0" w:color="auto"/>
            </w:tcBorders>
            <w:shd w:val="clear" w:color="000000" w:fill="FFFFFF"/>
            <w:vAlign w:val="center"/>
          </w:tcPr>
          <w:p w14:paraId="48C2C14C" w14:textId="77777777" w:rsidR="00184350" w:rsidRPr="00C02F16" w:rsidRDefault="00184350" w:rsidP="004F02B7">
            <w:pPr>
              <w:jc w:val="center"/>
              <w:rPr>
                <w:color w:val="000000"/>
                <w:szCs w:val="16"/>
              </w:rPr>
            </w:pPr>
            <w:r w:rsidRPr="00C02F16">
              <w:rPr>
                <w:color w:val="000000"/>
                <w:szCs w:val="16"/>
              </w:rPr>
              <w:t>Отношение величины</w:t>
            </w:r>
          </w:p>
          <w:p w14:paraId="727E4CE2" w14:textId="77777777" w:rsidR="00184350" w:rsidRPr="00C02F16" w:rsidRDefault="00184350" w:rsidP="004F02B7">
            <w:pPr>
              <w:jc w:val="center"/>
              <w:rPr>
                <w:color w:val="000000"/>
                <w:szCs w:val="16"/>
              </w:rPr>
            </w:pPr>
            <w:r w:rsidRPr="00C02F16">
              <w:rPr>
                <w:color w:val="000000"/>
                <w:szCs w:val="16"/>
              </w:rPr>
              <w:t>технологических потерь теплоносителя</w:t>
            </w:r>
          </w:p>
          <w:p w14:paraId="725876DB" w14:textId="77777777" w:rsidR="00184350" w:rsidRPr="00C02F16" w:rsidRDefault="00184350" w:rsidP="004F02B7">
            <w:pPr>
              <w:jc w:val="center"/>
              <w:rPr>
                <w:color w:val="000000"/>
                <w:szCs w:val="14"/>
              </w:rPr>
            </w:pPr>
            <w:r w:rsidRPr="00C02F16">
              <w:rPr>
                <w:color w:val="000000"/>
                <w:szCs w:val="16"/>
              </w:rPr>
              <w:t>к материальной характеристике тепловой сети, м</w:t>
            </w:r>
            <w:r w:rsidRPr="00C02F16">
              <w:rPr>
                <w:color w:val="000000"/>
                <w:szCs w:val="16"/>
                <w:vertAlign w:val="superscript"/>
              </w:rPr>
              <w:t>3</w:t>
            </w:r>
            <w:r w:rsidRPr="00C02F16">
              <w:rPr>
                <w:color w:val="000000"/>
                <w:szCs w:val="16"/>
              </w:rPr>
              <w:t>/м</w:t>
            </w:r>
            <w:r w:rsidRPr="00C02F16">
              <w:rPr>
                <w:color w:val="000000"/>
                <w:szCs w:val="16"/>
                <w:vertAlign w:val="superscript"/>
              </w:rPr>
              <w:t>2</w:t>
            </w:r>
          </w:p>
        </w:tc>
      </w:tr>
      <w:tr w:rsidR="00184350" w:rsidRPr="00C02F16" w14:paraId="18D63568" w14:textId="77777777" w:rsidTr="004F02B7">
        <w:trPr>
          <w:trHeight w:val="58"/>
        </w:trPr>
        <w:tc>
          <w:tcPr>
            <w:tcW w:w="164" w:type="pct"/>
            <w:vMerge/>
            <w:tcBorders>
              <w:left w:val="single" w:sz="4" w:space="0" w:color="auto"/>
              <w:right w:val="single" w:sz="4" w:space="0" w:color="auto"/>
            </w:tcBorders>
            <w:vAlign w:val="center"/>
          </w:tcPr>
          <w:p w14:paraId="65260317" w14:textId="77777777" w:rsidR="00184350" w:rsidRPr="00C02F16" w:rsidRDefault="00184350" w:rsidP="004F02B7">
            <w:pPr>
              <w:jc w:val="center"/>
              <w:rPr>
                <w:color w:val="000000"/>
                <w:szCs w:val="14"/>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14:paraId="7E516F8E" w14:textId="77777777" w:rsidR="00184350" w:rsidRPr="00C02F16" w:rsidRDefault="00184350" w:rsidP="004F02B7">
            <w:pPr>
              <w:rPr>
                <w:color w:val="000000"/>
                <w:szCs w:val="14"/>
              </w:rPr>
            </w:pPr>
          </w:p>
        </w:tc>
        <w:tc>
          <w:tcPr>
            <w:tcW w:w="385" w:type="pct"/>
            <w:vMerge w:val="restart"/>
            <w:tcBorders>
              <w:top w:val="nil"/>
              <w:left w:val="single" w:sz="4" w:space="0" w:color="auto"/>
              <w:bottom w:val="single" w:sz="4" w:space="0" w:color="auto"/>
              <w:right w:val="single" w:sz="4" w:space="0" w:color="auto"/>
            </w:tcBorders>
            <w:shd w:val="clear" w:color="000000" w:fill="FFFFFF"/>
            <w:vAlign w:val="center"/>
            <w:hideMark/>
          </w:tcPr>
          <w:p w14:paraId="15319180" w14:textId="77777777" w:rsidR="00184350" w:rsidRPr="00C02F16" w:rsidRDefault="00184350" w:rsidP="004F02B7">
            <w:pPr>
              <w:jc w:val="center"/>
              <w:rPr>
                <w:color w:val="000000"/>
                <w:szCs w:val="14"/>
              </w:rPr>
            </w:pPr>
            <w:r w:rsidRPr="00C02F16">
              <w:rPr>
                <w:color w:val="000000"/>
                <w:szCs w:val="14"/>
              </w:rPr>
              <w:t>Текущее значение</w:t>
            </w:r>
          </w:p>
        </w:tc>
        <w:tc>
          <w:tcPr>
            <w:tcW w:w="406" w:type="pct"/>
            <w:tcBorders>
              <w:top w:val="single" w:sz="4" w:space="0" w:color="auto"/>
              <w:left w:val="nil"/>
              <w:bottom w:val="single" w:sz="4" w:space="0" w:color="auto"/>
              <w:right w:val="single" w:sz="4" w:space="0" w:color="auto"/>
            </w:tcBorders>
            <w:shd w:val="clear" w:color="000000" w:fill="FFFFFF"/>
            <w:vAlign w:val="center"/>
          </w:tcPr>
          <w:p w14:paraId="29A7992B" w14:textId="77777777" w:rsidR="00184350" w:rsidRPr="00C02F16" w:rsidRDefault="00184350" w:rsidP="004F02B7">
            <w:pPr>
              <w:jc w:val="center"/>
              <w:rPr>
                <w:color w:val="000000"/>
                <w:szCs w:val="16"/>
              </w:rPr>
            </w:pPr>
            <w:r w:rsidRPr="00C02F16">
              <w:rPr>
                <w:color w:val="000000"/>
                <w:szCs w:val="16"/>
              </w:rPr>
              <w:t>Плановое значение</w:t>
            </w:r>
          </w:p>
        </w:tc>
        <w:tc>
          <w:tcPr>
            <w:tcW w:w="488" w:type="pct"/>
            <w:vMerge w:val="restart"/>
            <w:tcBorders>
              <w:top w:val="single" w:sz="4" w:space="0" w:color="auto"/>
              <w:left w:val="single" w:sz="4" w:space="0" w:color="auto"/>
              <w:right w:val="single" w:sz="4" w:space="0" w:color="auto"/>
            </w:tcBorders>
            <w:shd w:val="clear" w:color="000000" w:fill="FFFFFF"/>
            <w:vAlign w:val="center"/>
          </w:tcPr>
          <w:p w14:paraId="1DABCCE8" w14:textId="77777777" w:rsidR="00184350" w:rsidRPr="00C02F16" w:rsidRDefault="00184350" w:rsidP="004F02B7">
            <w:pPr>
              <w:jc w:val="center"/>
              <w:rPr>
                <w:color w:val="000000"/>
                <w:szCs w:val="16"/>
              </w:rPr>
            </w:pPr>
            <w:r w:rsidRPr="00C02F16">
              <w:rPr>
                <w:color w:val="000000"/>
                <w:szCs w:val="16"/>
              </w:rPr>
              <w:t>Текущее значение</w:t>
            </w:r>
          </w:p>
        </w:tc>
        <w:tc>
          <w:tcPr>
            <w:tcW w:w="407" w:type="pct"/>
            <w:tcBorders>
              <w:top w:val="single" w:sz="4" w:space="0" w:color="auto"/>
              <w:left w:val="nil"/>
              <w:bottom w:val="single" w:sz="4" w:space="0" w:color="auto"/>
              <w:right w:val="single" w:sz="4" w:space="0" w:color="auto"/>
            </w:tcBorders>
            <w:shd w:val="clear" w:color="000000" w:fill="FFFFFF"/>
            <w:vAlign w:val="center"/>
          </w:tcPr>
          <w:p w14:paraId="62E0A24B" w14:textId="77777777" w:rsidR="00184350" w:rsidRPr="00C02F16" w:rsidRDefault="00184350" w:rsidP="004F02B7">
            <w:pPr>
              <w:jc w:val="center"/>
              <w:rPr>
                <w:color w:val="000000"/>
                <w:szCs w:val="16"/>
              </w:rPr>
            </w:pPr>
            <w:r w:rsidRPr="00C02F16">
              <w:rPr>
                <w:color w:val="000000"/>
                <w:szCs w:val="16"/>
              </w:rPr>
              <w:t>Плановое значение</w:t>
            </w:r>
          </w:p>
        </w:tc>
        <w:tc>
          <w:tcPr>
            <w:tcW w:w="396" w:type="pct"/>
            <w:vMerge w:val="restart"/>
            <w:tcBorders>
              <w:top w:val="single" w:sz="4" w:space="0" w:color="auto"/>
              <w:left w:val="nil"/>
              <w:right w:val="single" w:sz="4" w:space="0" w:color="auto"/>
            </w:tcBorders>
            <w:shd w:val="clear" w:color="000000" w:fill="FFFFFF"/>
            <w:vAlign w:val="center"/>
          </w:tcPr>
          <w:p w14:paraId="5EBEF20F" w14:textId="77777777" w:rsidR="00184350" w:rsidRPr="00C02F16" w:rsidRDefault="00184350" w:rsidP="004F02B7">
            <w:pPr>
              <w:jc w:val="center"/>
              <w:rPr>
                <w:color w:val="000000"/>
                <w:szCs w:val="16"/>
              </w:rPr>
            </w:pPr>
            <w:r w:rsidRPr="00C02F16">
              <w:rPr>
                <w:color w:val="000000"/>
                <w:szCs w:val="16"/>
              </w:rPr>
              <w:t>Текущее значение</w:t>
            </w:r>
          </w:p>
        </w:tc>
        <w:tc>
          <w:tcPr>
            <w:tcW w:w="406" w:type="pct"/>
            <w:tcBorders>
              <w:top w:val="single" w:sz="4" w:space="0" w:color="auto"/>
              <w:left w:val="nil"/>
              <w:bottom w:val="single" w:sz="4" w:space="0" w:color="auto"/>
              <w:right w:val="single" w:sz="4" w:space="0" w:color="auto"/>
            </w:tcBorders>
            <w:shd w:val="clear" w:color="000000" w:fill="FFFFFF"/>
            <w:vAlign w:val="center"/>
          </w:tcPr>
          <w:p w14:paraId="5E5908FB" w14:textId="77777777" w:rsidR="00184350" w:rsidRPr="00C02F16" w:rsidRDefault="00184350" w:rsidP="004F02B7">
            <w:pPr>
              <w:jc w:val="center"/>
              <w:rPr>
                <w:color w:val="000000"/>
                <w:szCs w:val="16"/>
              </w:rPr>
            </w:pPr>
            <w:r w:rsidRPr="00C02F16">
              <w:rPr>
                <w:color w:val="000000"/>
                <w:szCs w:val="16"/>
              </w:rPr>
              <w:t>Плановое значение</w:t>
            </w:r>
          </w:p>
        </w:tc>
        <w:tc>
          <w:tcPr>
            <w:tcW w:w="396" w:type="pct"/>
            <w:vMerge w:val="restart"/>
            <w:tcBorders>
              <w:top w:val="single" w:sz="4" w:space="0" w:color="auto"/>
              <w:left w:val="nil"/>
              <w:right w:val="single" w:sz="4" w:space="0" w:color="auto"/>
            </w:tcBorders>
            <w:shd w:val="clear" w:color="000000" w:fill="FFFFFF"/>
            <w:vAlign w:val="center"/>
          </w:tcPr>
          <w:p w14:paraId="18BA75BB" w14:textId="77777777" w:rsidR="00184350" w:rsidRPr="00C02F16" w:rsidRDefault="00184350" w:rsidP="004F02B7">
            <w:pPr>
              <w:jc w:val="center"/>
              <w:rPr>
                <w:color w:val="000000"/>
                <w:szCs w:val="16"/>
              </w:rPr>
            </w:pPr>
            <w:r w:rsidRPr="00C02F16">
              <w:rPr>
                <w:color w:val="000000"/>
                <w:szCs w:val="16"/>
              </w:rPr>
              <w:t>Текущее значение</w:t>
            </w:r>
          </w:p>
        </w:tc>
        <w:tc>
          <w:tcPr>
            <w:tcW w:w="427" w:type="pct"/>
            <w:tcBorders>
              <w:top w:val="single" w:sz="4" w:space="0" w:color="auto"/>
              <w:left w:val="nil"/>
              <w:bottom w:val="single" w:sz="4" w:space="0" w:color="auto"/>
              <w:right w:val="single" w:sz="4" w:space="0" w:color="auto"/>
            </w:tcBorders>
            <w:shd w:val="clear" w:color="000000" w:fill="FFFFFF"/>
            <w:vAlign w:val="center"/>
            <w:hideMark/>
          </w:tcPr>
          <w:p w14:paraId="444333AA" w14:textId="77777777" w:rsidR="00184350" w:rsidRPr="00C02F16" w:rsidRDefault="00184350" w:rsidP="004F02B7">
            <w:pPr>
              <w:jc w:val="center"/>
              <w:rPr>
                <w:color w:val="000000"/>
                <w:szCs w:val="14"/>
              </w:rPr>
            </w:pPr>
            <w:r w:rsidRPr="00C02F16">
              <w:rPr>
                <w:color w:val="000000"/>
                <w:szCs w:val="14"/>
              </w:rPr>
              <w:t>Плановое значение</w:t>
            </w:r>
          </w:p>
        </w:tc>
        <w:tc>
          <w:tcPr>
            <w:tcW w:w="385" w:type="pct"/>
            <w:vMerge w:val="restart"/>
            <w:tcBorders>
              <w:top w:val="nil"/>
              <w:left w:val="single" w:sz="4" w:space="0" w:color="auto"/>
              <w:bottom w:val="single" w:sz="4" w:space="0" w:color="auto"/>
              <w:right w:val="single" w:sz="4" w:space="0" w:color="auto"/>
            </w:tcBorders>
            <w:shd w:val="clear" w:color="000000" w:fill="FFFFFF"/>
            <w:vAlign w:val="center"/>
            <w:hideMark/>
          </w:tcPr>
          <w:p w14:paraId="6121EB74" w14:textId="77777777" w:rsidR="00184350" w:rsidRPr="00C02F16" w:rsidRDefault="00184350" w:rsidP="004F02B7">
            <w:pPr>
              <w:jc w:val="center"/>
              <w:rPr>
                <w:color w:val="000000"/>
                <w:szCs w:val="14"/>
              </w:rPr>
            </w:pPr>
            <w:r w:rsidRPr="00C02F16">
              <w:rPr>
                <w:color w:val="000000"/>
                <w:szCs w:val="14"/>
              </w:rPr>
              <w:t>Текущее значение</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14:paraId="6D52B427" w14:textId="77777777" w:rsidR="00184350" w:rsidRPr="00C02F16" w:rsidRDefault="00184350" w:rsidP="004F02B7">
            <w:pPr>
              <w:jc w:val="center"/>
              <w:rPr>
                <w:color w:val="000000"/>
                <w:szCs w:val="14"/>
              </w:rPr>
            </w:pPr>
            <w:r w:rsidRPr="00C02F16">
              <w:rPr>
                <w:color w:val="000000"/>
                <w:szCs w:val="14"/>
              </w:rPr>
              <w:t>Плановое значение</w:t>
            </w:r>
          </w:p>
        </w:tc>
      </w:tr>
      <w:tr w:rsidR="00184350" w:rsidRPr="00C02F16" w14:paraId="57536391" w14:textId="77777777" w:rsidTr="004F02B7">
        <w:trPr>
          <w:trHeight w:val="82"/>
        </w:trPr>
        <w:tc>
          <w:tcPr>
            <w:tcW w:w="164" w:type="pct"/>
            <w:vMerge/>
            <w:tcBorders>
              <w:left w:val="single" w:sz="4" w:space="0" w:color="auto"/>
              <w:bottom w:val="single" w:sz="4" w:space="0" w:color="auto"/>
              <w:right w:val="single" w:sz="4" w:space="0" w:color="auto"/>
            </w:tcBorders>
            <w:vAlign w:val="center"/>
          </w:tcPr>
          <w:p w14:paraId="6CCB865C" w14:textId="77777777" w:rsidR="00184350" w:rsidRPr="00C02F16" w:rsidRDefault="00184350" w:rsidP="004F02B7">
            <w:pPr>
              <w:jc w:val="center"/>
              <w:rPr>
                <w:color w:val="000000"/>
                <w:szCs w:val="14"/>
              </w:rPr>
            </w:pPr>
          </w:p>
        </w:tc>
        <w:tc>
          <w:tcPr>
            <w:tcW w:w="730" w:type="pct"/>
            <w:vMerge/>
            <w:tcBorders>
              <w:top w:val="single" w:sz="4" w:space="0" w:color="auto"/>
              <w:left w:val="single" w:sz="4" w:space="0" w:color="auto"/>
              <w:bottom w:val="single" w:sz="4" w:space="0" w:color="auto"/>
              <w:right w:val="single" w:sz="4" w:space="0" w:color="auto"/>
            </w:tcBorders>
            <w:vAlign w:val="center"/>
            <w:hideMark/>
          </w:tcPr>
          <w:p w14:paraId="56EE5E5F" w14:textId="77777777" w:rsidR="00184350" w:rsidRPr="00C02F16" w:rsidRDefault="00184350" w:rsidP="004F02B7">
            <w:pPr>
              <w:rPr>
                <w:color w:val="000000"/>
                <w:szCs w:val="14"/>
              </w:rPr>
            </w:pPr>
          </w:p>
        </w:tc>
        <w:tc>
          <w:tcPr>
            <w:tcW w:w="385" w:type="pct"/>
            <w:vMerge/>
            <w:tcBorders>
              <w:top w:val="nil"/>
              <w:left w:val="single" w:sz="4" w:space="0" w:color="auto"/>
              <w:bottom w:val="single" w:sz="4" w:space="0" w:color="auto"/>
              <w:right w:val="single" w:sz="4" w:space="0" w:color="auto"/>
            </w:tcBorders>
            <w:vAlign w:val="center"/>
            <w:hideMark/>
          </w:tcPr>
          <w:p w14:paraId="11A75288" w14:textId="77777777" w:rsidR="00184350" w:rsidRPr="00C02F16" w:rsidRDefault="00184350" w:rsidP="004F02B7">
            <w:pPr>
              <w:rPr>
                <w:color w:val="000000"/>
                <w:szCs w:val="14"/>
              </w:rPr>
            </w:pPr>
          </w:p>
        </w:tc>
        <w:tc>
          <w:tcPr>
            <w:tcW w:w="406" w:type="pct"/>
            <w:tcBorders>
              <w:top w:val="single" w:sz="4" w:space="0" w:color="auto"/>
              <w:left w:val="nil"/>
              <w:bottom w:val="single" w:sz="4" w:space="0" w:color="auto"/>
              <w:right w:val="single" w:sz="4" w:space="0" w:color="auto"/>
            </w:tcBorders>
            <w:shd w:val="clear" w:color="000000" w:fill="FFFFFF"/>
            <w:vAlign w:val="center"/>
          </w:tcPr>
          <w:p w14:paraId="5B15F416" w14:textId="77777777" w:rsidR="00184350" w:rsidRPr="00C02F16" w:rsidRDefault="00184350" w:rsidP="004F02B7">
            <w:pPr>
              <w:jc w:val="center"/>
              <w:rPr>
                <w:color w:val="000000"/>
                <w:szCs w:val="16"/>
              </w:rPr>
            </w:pPr>
            <w:r w:rsidRPr="00C02F16">
              <w:rPr>
                <w:color w:val="000000"/>
                <w:szCs w:val="16"/>
              </w:rPr>
              <w:t>20</w:t>
            </w:r>
            <w:r>
              <w:rPr>
                <w:color w:val="000000"/>
                <w:szCs w:val="16"/>
              </w:rPr>
              <w:t>22</w:t>
            </w:r>
          </w:p>
        </w:tc>
        <w:tc>
          <w:tcPr>
            <w:tcW w:w="488" w:type="pct"/>
            <w:vMerge/>
            <w:tcBorders>
              <w:left w:val="single" w:sz="4" w:space="0" w:color="auto"/>
              <w:bottom w:val="single" w:sz="4" w:space="0" w:color="auto"/>
              <w:right w:val="single" w:sz="4" w:space="0" w:color="auto"/>
            </w:tcBorders>
            <w:shd w:val="clear" w:color="000000" w:fill="FFFFFF"/>
            <w:vAlign w:val="center"/>
          </w:tcPr>
          <w:p w14:paraId="7441D12C" w14:textId="77777777" w:rsidR="00184350" w:rsidRPr="00C02F16" w:rsidRDefault="00184350" w:rsidP="004F02B7">
            <w:pPr>
              <w:jc w:val="center"/>
              <w:rPr>
                <w:color w:val="000000"/>
                <w:szCs w:val="16"/>
              </w:rPr>
            </w:pPr>
          </w:p>
        </w:tc>
        <w:tc>
          <w:tcPr>
            <w:tcW w:w="407" w:type="pct"/>
            <w:tcBorders>
              <w:top w:val="nil"/>
              <w:left w:val="nil"/>
              <w:bottom w:val="single" w:sz="4" w:space="0" w:color="auto"/>
              <w:right w:val="single" w:sz="4" w:space="0" w:color="auto"/>
            </w:tcBorders>
            <w:shd w:val="clear" w:color="000000" w:fill="FFFFFF"/>
            <w:vAlign w:val="center"/>
          </w:tcPr>
          <w:p w14:paraId="1C027561" w14:textId="77777777" w:rsidR="00184350" w:rsidRPr="00C02F16" w:rsidRDefault="00184350" w:rsidP="004F02B7">
            <w:pPr>
              <w:jc w:val="center"/>
              <w:rPr>
                <w:color w:val="000000"/>
                <w:szCs w:val="16"/>
              </w:rPr>
            </w:pPr>
            <w:r w:rsidRPr="00C02F16">
              <w:rPr>
                <w:color w:val="000000"/>
                <w:szCs w:val="16"/>
              </w:rPr>
              <w:t>20</w:t>
            </w:r>
            <w:r>
              <w:rPr>
                <w:color w:val="000000"/>
                <w:szCs w:val="16"/>
              </w:rPr>
              <w:t>22</w:t>
            </w:r>
          </w:p>
        </w:tc>
        <w:tc>
          <w:tcPr>
            <w:tcW w:w="396" w:type="pct"/>
            <w:vMerge/>
            <w:tcBorders>
              <w:left w:val="nil"/>
              <w:bottom w:val="single" w:sz="4" w:space="0" w:color="auto"/>
              <w:right w:val="single" w:sz="4" w:space="0" w:color="auto"/>
            </w:tcBorders>
            <w:shd w:val="clear" w:color="000000" w:fill="FFFFFF"/>
            <w:vAlign w:val="center"/>
          </w:tcPr>
          <w:p w14:paraId="255DCF66" w14:textId="77777777" w:rsidR="00184350" w:rsidRPr="00C02F16" w:rsidRDefault="00184350" w:rsidP="004F02B7">
            <w:pPr>
              <w:jc w:val="center"/>
              <w:rPr>
                <w:color w:val="000000"/>
                <w:szCs w:val="16"/>
              </w:rPr>
            </w:pPr>
          </w:p>
        </w:tc>
        <w:tc>
          <w:tcPr>
            <w:tcW w:w="406" w:type="pct"/>
            <w:tcBorders>
              <w:top w:val="nil"/>
              <w:left w:val="nil"/>
              <w:bottom w:val="single" w:sz="4" w:space="0" w:color="auto"/>
              <w:right w:val="single" w:sz="4" w:space="0" w:color="auto"/>
            </w:tcBorders>
            <w:shd w:val="clear" w:color="000000" w:fill="FFFFFF"/>
            <w:vAlign w:val="center"/>
          </w:tcPr>
          <w:p w14:paraId="1AEA48A2" w14:textId="77777777" w:rsidR="00184350" w:rsidRPr="00C02F16" w:rsidRDefault="00184350" w:rsidP="004F02B7">
            <w:pPr>
              <w:jc w:val="center"/>
              <w:rPr>
                <w:color w:val="000000"/>
                <w:szCs w:val="16"/>
              </w:rPr>
            </w:pPr>
            <w:r w:rsidRPr="00C02F16">
              <w:rPr>
                <w:color w:val="000000"/>
                <w:szCs w:val="16"/>
              </w:rPr>
              <w:t>20</w:t>
            </w:r>
            <w:r>
              <w:rPr>
                <w:color w:val="000000"/>
                <w:szCs w:val="16"/>
              </w:rPr>
              <w:t>22</w:t>
            </w:r>
          </w:p>
        </w:tc>
        <w:tc>
          <w:tcPr>
            <w:tcW w:w="396" w:type="pct"/>
            <w:vMerge/>
            <w:tcBorders>
              <w:left w:val="nil"/>
              <w:bottom w:val="single" w:sz="4" w:space="0" w:color="auto"/>
              <w:right w:val="single" w:sz="4" w:space="0" w:color="auto"/>
            </w:tcBorders>
            <w:shd w:val="clear" w:color="000000" w:fill="FFFFFF"/>
            <w:vAlign w:val="center"/>
          </w:tcPr>
          <w:p w14:paraId="28F13AC1" w14:textId="77777777" w:rsidR="00184350" w:rsidRPr="00C02F16" w:rsidRDefault="00184350" w:rsidP="004F02B7">
            <w:pPr>
              <w:jc w:val="center"/>
              <w:rPr>
                <w:color w:val="000000"/>
                <w:szCs w:val="16"/>
              </w:rPr>
            </w:pPr>
          </w:p>
        </w:tc>
        <w:tc>
          <w:tcPr>
            <w:tcW w:w="427" w:type="pct"/>
            <w:tcBorders>
              <w:top w:val="nil"/>
              <w:left w:val="nil"/>
              <w:bottom w:val="single" w:sz="4" w:space="0" w:color="auto"/>
              <w:right w:val="single" w:sz="4" w:space="0" w:color="auto"/>
            </w:tcBorders>
            <w:shd w:val="clear" w:color="000000" w:fill="FFFFFF"/>
            <w:vAlign w:val="center"/>
            <w:hideMark/>
          </w:tcPr>
          <w:p w14:paraId="4967D807" w14:textId="77777777" w:rsidR="00184350" w:rsidRPr="00C02F16" w:rsidRDefault="00184350" w:rsidP="004F02B7">
            <w:pPr>
              <w:jc w:val="center"/>
              <w:rPr>
                <w:color w:val="000000"/>
                <w:szCs w:val="14"/>
              </w:rPr>
            </w:pPr>
            <w:r w:rsidRPr="00C02F16">
              <w:rPr>
                <w:color w:val="000000"/>
                <w:szCs w:val="14"/>
              </w:rPr>
              <w:t>20</w:t>
            </w:r>
            <w:r>
              <w:rPr>
                <w:color w:val="000000"/>
                <w:szCs w:val="14"/>
              </w:rPr>
              <w:t>22</w:t>
            </w:r>
          </w:p>
        </w:tc>
        <w:tc>
          <w:tcPr>
            <w:tcW w:w="385" w:type="pct"/>
            <w:vMerge/>
            <w:tcBorders>
              <w:top w:val="nil"/>
              <w:left w:val="single" w:sz="4" w:space="0" w:color="auto"/>
              <w:bottom w:val="single" w:sz="4" w:space="0" w:color="auto"/>
              <w:right w:val="single" w:sz="4" w:space="0" w:color="auto"/>
            </w:tcBorders>
            <w:vAlign w:val="center"/>
            <w:hideMark/>
          </w:tcPr>
          <w:p w14:paraId="2FD75D2F" w14:textId="77777777" w:rsidR="00184350" w:rsidRPr="00C02F16" w:rsidRDefault="00184350" w:rsidP="004F02B7">
            <w:pPr>
              <w:rPr>
                <w:color w:val="000000"/>
                <w:szCs w:val="14"/>
              </w:rPr>
            </w:pPr>
          </w:p>
        </w:tc>
        <w:tc>
          <w:tcPr>
            <w:tcW w:w="406" w:type="pct"/>
            <w:tcBorders>
              <w:top w:val="nil"/>
              <w:left w:val="nil"/>
              <w:bottom w:val="single" w:sz="4" w:space="0" w:color="auto"/>
              <w:right w:val="single" w:sz="4" w:space="0" w:color="auto"/>
            </w:tcBorders>
            <w:shd w:val="clear" w:color="000000" w:fill="FFFFFF"/>
            <w:vAlign w:val="center"/>
            <w:hideMark/>
          </w:tcPr>
          <w:p w14:paraId="741EA957" w14:textId="77777777" w:rsidR="00184350" w:rsidRPr="00C02F16" w:rsidRDefault="00184350" w:rsidP="004F02B7">
            <w:pPr>
              <w:jc w:val="center"/>
              <w:rPr>
                <w:color w:val="000000"/>
                <w:szCs w:val="14"/>
              </w:rPr>
            </w:pPr>
            <w:r w:rsidRPr="00C02F16">
              <w:rPr>
                <w:color w:val="000000"/>
                <w:szCs w:val="14"/>
              </w:rPr>
              <w:t>20</w:t>
            </w:r>
            <w:r>
              <w:rPr>
                <w:color w:val="000000"/>
                <w:szCs w:val="14"/>
              </w:rPr>
              <w:t>22</w:t>
            </w:r>
          </w:p>
        </w:tc>
      </w:tr>
      <w:tr w:rsidR="00184350" w:rsidRPr="00C02F16" w14:paraId="53FE9A46" w14:textId="77777777" w:rsidTr="004F02B7">
        <w:trPr>
          <w:trHeight w:val="210"/>
        </w:trPr>
        <w:tc>
          <w:tcPr>
            <w:tcW w:w="164" w:type="pct"/>
            <w:tcBorders>
              <w:top w:val="nil"/>
              <w:left w:val="single" w:sz="4" w:space="0" w:color="auto"/>
              <w:bottom w:val="single" w:sz="4" w:space="0" w:color="auto"/>
              <w:right w:val="single" w:sz="4" w:space="0" w:color="auto"/>
            </w:tcBorders>
            <w:shd w:val="clear" w:color="000000" w:fill="FFFFFF"/>
            <w:vAlign w:val="center"/>
          </w:tcPr>
          <w:p w14:paraId="351FA059" w14:textId="77777777" w:rsidR="00184350" w:rsidRPr="00C02F16" w:rsidRDefault="00184350" w:rsidP="004F02B7">
            <w:pPr>
              <w:jc w:val="center"/>
              <w:rPr>
                <w:color w:val="000000"/>
                <w:szCs w:val="14"/>
              </w:rPr>
            </w:pPr>
            <w:r w:rsidRPr="00C02F16">
              <w:rPr>
                <w:color w:val="000000"/>
                <w:szCs w:val="14"/>
              </w:rPr>
              <w:t>1</w:t>
            </w:r>
          </w:p>
        </w:tc>
        <w:tc>
          <w:tcPr>
            <w:tcW w:w="730" w:type="pct"/>
            <w:tcBorders>
              <w:top w:val="nil"/>
              <w:left w:val="single" w:sz="4" w:space="0" w:color="auto"/>
              <w:bottom w:val="single" w:sz="4" w:space="0" w:color="auto"/>
              <w:right w:val="single" w:sz="4" w:space="0" w:color="auto"/>
            </w:tcBorders>
            <w:shd w:val="clear" w:color="000000" w:fill="FFFFFF"/>
            <w:vAlign w:val="center"/>
            <w:hideMark/>
          </w:tcPr>
          <w:p w14:paraId="195734AD" w14:textId="77777777" w:rsidR="00184350" w:rsidRPr="00C02F16" w:rsidRDefault="00184350" w:rsidP="004F02B7">
            <w:pPr>
              <w:jc w:val="center"/>
              <w:rPr>
                <w:color w:val="000000"/>
                <w:szCs w:val="14"/>
              </w:rPr>
            </w:pPr>
            <w:r w:rsidRPr="00C02F16">
              <w:rPr>
                <w:color w:val="000000"/>
                <w:szCs w:val="14"/>
              </w:rPr>
              <w:t>ООО «</w:t>
            </w:r>
            <w:r>
              <w:rPr>
                <w:color w:val="000000"/>
                <w:szCs w:val="14"/>
              </w:rPr>
              <w:t>ЭнергоТранзит</w:t>
            </w:r>
            <w:r w:rsidRPr="00C02F16">
              <w:rPr>
                <w:color w:val="000000"/>
                <w:szCs w:val="14"/>
              </w:rPr>
              <w:t>»</w:t>
            </w:r>
          </w:p>
        </w:tc>
        <w:tc>
          <w:tcPr>
            <w:tcW w:w="385" w:type="pct"/>
            <w:tcBorders>
              <w:top w:val="nil"/>
              <w:left w:val="nil"/>
              <w:bottom w:val="single" w:sz="4" w:space="0" w:color="auto"/>
              <w:right w:val="single" w:sz="4" w:space="0" w:color="auto"/>
            </w:tcBorders>
            <w:shd w:val="clear" w:color="auto" w:fill="auto"/>
            <w:vAlign w:val="center"/>
            <w:hideMark/>
          </w:tcPr>
          <w:p w14:paraId="418C891E" w14:textId="77777777" w:rsidR="00184350" w:rsidRPr="00C02F16" w:rsidRDefault="00184350" w:rsidP="004F02B7">
            <w:pPr>
              <w:jc w:val="center"/>
              <w:rPr>
                <w:color w:val="000000"/>
                <w:szCs w:val="14"/>
              </w:rPr>
            </w:pPr>
            <w:r w:rsidRPr="00C02F16">
              <w:rPr>
                <w:color w:val="000000"/>
                <w:szCs w:val="14"/>
              </w:rPr>
              <w:t>нет</w:t>
            </w:r>
          </w:p>
        </w:tc>
        <w:tc>
          <w:tcPr>
            <w:tcW w:w="406" w:type="pct"/>
            <w:tcBorders>
              <w:top w:val="single" w:sz="4" w:space="0" w:color="auto"/>
              <w:left w:val="nil"/>
              <w:bottom w:val="single" w:sz="4" w:space="0" w:color="auto"/>
              <w:right w:val="single" w:sz="4" w:space="0" w:color="auto"/>
            </w:tcBorders>
            <w:vAlign w:val="center"/>
          </w:tcPr>
          <w:p w14:paraId="47752D8C" w14:textId="77777777" w:rsidR="00184350" w:rsidRPr="00C02F16" w:rsidRDefault="00184350" w:rsidP="004F02B7">
            <w:pPr>
              <w:jc w:val="center"/>
              <w:rPr>
                <w:color w:val="000000"/>
                <w:szCs w:val="16"/>
              </w:rPr>
            </w:pPr>
            <w:r w:rsidRPr="00C02F16">
              <w:rPr>
                <w:color w:val="000000"/>
                <w:szCs w:val="16"/>
              </w:rPr>
              <w:t>нет</w:t>
            </w:r>
          </w:p>
        </w:tc>
        <w:tc>
          <w:tcPr>
            <w:tcW w:w="488" w:type="pct"/>
            <w:tcBorders>
              <w:top w:val="nil"/>
              <w:left w:val="single" w:sz="4" w:space="0" w:color="auto"/>
              <w:bottom w:val="single" w:sz="4" w:space="0" w:color="auto"/>
              <w:right w:val="single" w:sz="4" w:space="0" w:color="auto"/>
            </w:tcBorders>
            <w:vAlign w:val="center"/>
          </w:tcPr>
          <w:p w14:paraId="7561320B" w14:textId="77777777" w:rsidR="00184350" w:rsidRPr="00C02F16" w:rsidRDefault="00184350" w:rsidP="004F02B7">
            <w:pPr>
              <w:jc w:val="center"/>
              <w:rPr>
                <w:color w:val="000000"/>
                <w:szCs w:val="16"/>
              </w:rPr>
            </w:pPr>
            <w:r w:rsidRPr="00C02F16">
              <w:rPr>
                <w:color w:val="000000"/>
                <w:szCs w:val="16"/>
              </w:rPr>
              <w:t>-</w:t>
            </w:r>
          </w:p>
        </w:tc>
        <w:tc>
          <w:tcPr>
            <w:tcW w:w="407" w:type="pct"/>
            <w:tcBorders>
              <w:top w:val="nil"/>
              <w:left w:val="nil"/>
              <w:bottom w:val="single" w:sz="4" w:space="0" w:color="auto"/>
              <w:right w:val="single" w:sz="4" w:space="0" w:color="auto"/>
            </w:tcBorders>
            <w:vAlign w:val="center"/>
          </w:tcPr>
          <w:p w14:paraId="2CC9B633" w14:textId="77777777" w:rsidR="00184350" w:rsidRPr="00C02F16" w:rsidRDefault="00184350" w:rsidP="004F02B7">
            <w:pPr>
              <w:jc w:val="center"/>
              <w:rPr>
                <w:color w:val="000000"/>
                <w:szCs w:val="16"/>
              </w:rPr>
            </w:pPr>
            <w:r w:rsidRPr="00C02F16">
              <w:rPr>
                <w:color w:val="000000"/>
                <w:szCs w:val="16"/>
              </w:rPr>
              <w:t>-</w:t>
            </w:r>
          </w:p>
        </w:tc>
        <w:tc>
          <w:tcPr>
            <w:tcW w:w="396" w:type="pct"/>
            <w:tcBorders>
              <w:top w:val="nil"/>
              <w:left w:val="nil"/>
              <w:bottom w:val="single" w:sz="4" w:space="0" w:color="auto"/>
              <w:right w:val="single" w:sz="4" w:space="0" w:color="auto"/>
            </w:tcBorders>
            <w:vAlign w:val="center"/>
          </w:tcPr>
          <w:p w14:paraId="515F9313" w14:textId="77777777" w:rsidR="00184350" w:rsidRPr="00C02F16" w:rsidRDefault="00184350" w:rsidP="004F02B7">
            <w:pPr>
              <w:jc w:val="center"/>
              <w:rPr>
                <w:color w:val="000000"/>
                <w:szCs w:val="16"/>
              </w:rPr>
            </w:pPr>
            <w:r>
              <w:rPr>
                <w:color w:val="000000"/>
                <w:szCs w:val="16"/>
              </w:rPr>
              <w:t>0,181</w:t>
            </w:r>
          </w:p>
        </w:tc>
        <w:tc>
          <w:tcPr>
            <w:tcW w:w="406" w:type="pct"/>
            <w:tcBorders>
              <w:top w:val="nil"/>
              <w:left w:val="nil"/>
              <w:bottom w:val="single" w:sz="4" w:space="0" w:color="auto"/>
              <w:right w:val="single" w:sz="4" w:space="0" w:color="auto"/>
            </w:tcBorders>
            <w:vAlign w:val="center"/>
          </w:tcPr>
          <w:p w14:paraId="5A9A23DB" w14:textId="77777777" w:rsidR="00184350" w:rsidRPr="00C02F16" w:rsidRDefault="00184350" w:rsidP="004F02B7">
            <w:pPr>
              <w:jc w:val="center"/>
              <w:rPr>
                <w:color w:val="000000"/>
                <w:szCs w:val="16"/>
              </w:rPr>
            </w:pPr>
            <w:r>
              <w:rPr>
                <w:color w:val="000000"/>
                <w:szCs w:val="16"/>
              </w:rPr>
              <w:t>0,181</w:t>
            </w:r>
          </w:p>
        </w:tc>
        <w:tc>
          <w:tcPr>
            <w:tcW w:w="396" w:type="pct"/>
            <w:tcBorders>
              <w:top w:val="nil"/>
              <w:left w:val="nil"/>
              <w:bottom w:val="single" w:sz="4" w:space="0" w:color="auto"/>
              <w:right w:val="single" w:sz="4" w:space="0" w:color="auto"/>
            </w:tcBorders>
            <w:vAlign w:val="center"/>
          </w:tcPr>
          <w:p w14:paraId="665E6E3C" w14:textId="77777777" w:rsidR="00184350" w:rsidRPr="00C02F16" w:rsidRDefault="00184350" w:rsidP="004F02B7">
            <w:pPr>
              <w:jc w:val="center"/>
              <w:rPr>
                <w:szCs w:val="16"/>
              </w:rPr>
            </w:pPr>
            <w:r w:rsidRPr="00C02F16">
              <w:rPr>
                <w:color w:val="000000"/>
                <w:szCs w:val="16"/>
              </w:rPr>
              <w:t>нет</w:t>
            </w:r>
          </w:p>
        </w:tc>
        <w:tc>
          <w:tcPr>
            <w:tcW w:w="427" w:type="pct"/>
            <w:tcBorders>
              <w:top w:val="nil"/>
              <w:left w:val="nil"/>
              <w:bottom w:val="single" w:sz="4" w:space="0" w:color="auto"/>
              <w:right w:val="single" w:sz="4" w:space="0" w:color="auto"/>
            </w:tcBorders>
            <w:shd w:val="clear" w:color="auto" w:fill="auto"/>
            <w:vAlign w:val="center"/>
            <w:hideMark/>
          </w:tcPr>
          <w:p w14:paraId="4FB7E04B" w14:textId="77777777" w:rsidR="00184350" w:rsidRPr="00C02F16" w:rsidRDefault="00184350" w:rsidP="004F02B7">
            <w:pPr>
              <w:jc w:val="center"/>
            </w:pPr>
            <w:r w:rsidRPr="00C02F16">
              <w:t>нет</w:t>
            </w:r>
          </w:p>
        </w:tc>
        <w:tc>
          <w:tcPr>
            <w:tcW w:w="385" w:type="pct"/>
            <w:tcBorders>
              <w:top w:val="nil"/>
              <w:left w:val="nil"/>
              <w:bottom w:val="single" w:sz="4" w:space="0" w:color="auto"/>
              <w:right w:val="single" w:sz="4" w:space="0" w:color="auto"/>
            </w:tcBorders>
            <w:vAlign w:val="center"/>
          </w:tcPr>
          <w:p w14:paraId="5C2477AF" w14:textId="77777777" w:rsidR="00184350" w:rsidRPr="00C02F16" w:rsidRDefault="00184350" w:rsidP="004F02B7">
            <w:pPr>
              <w:jc w:val="center"/>
              <w:rPr>
                <w:szCs w:val="16"/>
              </w:rPr>
            </w:pPr>
            <w:r w:rsidRPr="00C02F16">
              <w:rPr>
                <w:color w:val="000000"/>
                <w:szCs w:val="16"/>
              </w:rPr>
              <w:t>нет</w:t>
            </w:r>
          </w:p>
        </w:tc>
        <w:tc>
          <w:tcPr>
            <w:tcW w:w="406" w:type="pct"/>
            <w:tcBorders>
              <w:top w:val="nil"/>
              <w:left w:val="nil"/>
              <w:bottom w:val="single" w:sz="4" w:space="0" w:color="auto"/>
              <w:right w:val="single" w:sz="4" w:space="0" w:color="auto"/>
            </w:tcBorders>
            <w:shd w:val="clear" w:color="auto" w:fill="auto"/>
            <w:vAlign w:val="center"/>
          </w:tcPr>
          <w:p w14:paraId="7E1057A0" w14:textId="77777777" w:rsidR="00184350" w:rsidRPr="00C02F16" w:rsidRDefault="00184350" w:rsidP="004F02B7">
            <w:pPr>
              <w:jc w:val="center"/>
            </w:pPr>
            <w:r w:rsidRPr="00C02F16">
              <w:t>нет</w:t>
            </w:r>
          </w:p>
        </w:tc>
      </w:tr>
    </w:tbl>
    <w:p w14:paraId="697140BA" w14:textId="77777777" w:rsidR="00184350" w:rsidRDefault="00184350" w:rsidP="00184350"/>
    <w:p w14:paraId="38CCFC7B" w14:textId="77777777" w:rsidR="00184350" w:rsidRDefault="00184350" w:rsidP="00184350">
      <w:pPr>
        <w:ind w:left="10348" w:right="-31"/>
        <w:jc w:val="center"/>
      </w:pPr>
    </w:p>
    <w:p w14:paraId="2AFEDD84" w14:textId="77777777" w:rsidR="00184350" w:rsidRDefault="00184350" w:rsidP="00184350"/>
    <w:p w14:paraId="0E84DAD6" w14:textId="77777777" w:rsidR="00184350" w:rsidRDefault="00184350" w:rsidP="00184350"/>
    <w:p w14:paraId="19CBFAF8" w14:textId="77777777" w:rsidR="00184350" w:rsidRDefault="00184350" w:rsidP="00184350"/>
    <w:p w14:paraId="4167AA8D" w14:textId="77777777" w:rsidR="00184350" w:rsidRDefault="00184350" w:rsidP="00184350"/>
    <w:p w14:paraId="4106AE60" w14:textId="77777777" w:rsidR="00184350" w:rsidRDefault="00184350" w:rsidP="00184350">
      <w:pPr>
        <w:ind w:right="-31"/>
      </w:pPr>
    </w:p>
    <w:p w14:paraId="385C79D5" w14:textId="77777777" w:rsidR="00184350" w:rsidRDefault="00184350" w:rsidP="00184350">
      <w:pPr>
        <w:sectPr w:rsidR="00184350" w:rsidSect="004F02B7">
          <w:pgSz w:w="16838" w:h="11906" w:orient="landscape"/>
          <w:pgMar w:top="1082" w:right="1134" w:bottom="142" w:left="1134" w:header="709" w:footer="256" w:gutter="0"/>
          <w:cols w:space="708"/>
          <w:docGrid w:linePitch="360"/>
        </w:sectPr>
      </w:pPr>
    </w:p>
    <w:p w14:paraId="4EBABBDE" w14:textId="77777777" w:rsidR="00184350" w:rsidRPr="000F56AA" w:rsidRDefault="00184350" w:rsidP="00184350">
      <w:pPr>
        <w:jc w:val="center"/>
        <w:rPr>
          <w:bCs/>
          <w:sz w:val="28"/>
          <w:szCs w:val="28"/>
        </w:rPr>
      </w:pPr>
      <w:r w:rsidRPr="000F56AA">
        <w:rPr>
          <w:bCs/>
          <w:sz w:val="28"/>
          <w:szCs w:val="28"/>
        </w:rPr>
        <w:t xml:space="preserve">Плановые значения показателей, достижение которых предусмотрено в результате реализации мероприятий инвестиционной программы </w:t>
      </w:r>
      <w:r>
        <w:rPr>
          <w:bCs/>
          <w:sz w:val="28"/>
          <w:szCs w:val="28"/>
        </w:rPr>
        <w:t>ООО «ЭнергоТранзит</w:t>
      </w:r>
      <w:r w:rsidRPr="000F56AA">
        <w:rPr>
          <w:bCs/>
          <w:sz w:val="28"/>
          <w:szCs w:val="28"/>
        </w:rPr>
        <w:t>» в сфере теплоснабжения на 20</w:t>
      </w:r>
      <w:r>
        <w:rPr>
          <w:bCs/>
          <w:sz w:val="28"/>
          <w:szCs w:val="28"/>
        </w:rPr>
        <w:t>22 год</w:t>
      </w:r>
    </w:p>
    <w:p w14:paraId="6CC6052B" w14:textId="77777777" w:rsidR="00184350" w:rsidRDefault="00184350" w:rsidP="00184350">
      <w:pPr>
        <w:jc w:val="center"/>
      </w:pPr>
    </w:p>
    <w:tbl>
      <w:tblPr>
        <w:tblW w:w="5000" w:type="pct"/>
        <w:tblLook w:val="04A0" w:firstRow="1" w:lastRow="0" w:firstColumn="1" w:lastColumn="0" w:noHBand="0" w:noVBand="1"/>
      </w:tblPr>
      <w:tblGrid>
        <w:gridCol w:w="576"/>
        <w:gridCol w:w="2971"/>
        <w:gridCol w:w="1863"/>
        <w:gridCol w:w="1548"/>
        <w:gridCol w:w="1772"/>
        <w:gridCol w:w="756"/>
      </w:tblGrid>
      <w:tr w:rsidR="00184350" w:rsidRPr="0087126B" w14:paraId="7CB26FAC" w14:textId="77777777" w:rsidTr="004F02B7">
        <w:trPr>
          <w:trHeight w:val="58"/>
        </w:trPr>
        <w:tc>
          <w:tcPr>
            <w:tcW w:w="27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13471" w14:textId="77777777" w:rsidR="00184350" w:rsidRPr="0087126B" w:rsidRDefault="00184350" w:rsidP="004F02B7">
            <w:pPr>
              <w:jc w:val="center"/>
              <w:rPr>
                <w:szCs w:val="16"/>
              </w:rPr>
            </w:pPr>
            <w:r w:rsidRPr="0087126B">
              <w:rPr>
                <w:szCs w:val="16"/>
              </w:rPr>
              <w:t>№ п/п</w:t>
            </w:r>
          </w:p>
        </w:tc>
        <w:tc>
          <w:tcPr>
            <w:tcW w:w="18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05833B" w14:textId="77777777" w:rsidR="00184350" w:rsidRPr="0087126B" w:rsidRDefault="00184350" w:rsidP="004F02B7">
            <w:pPr>
              <w:jc w:val="center"/>
              <w:rPr>
                <w:szCs w:val="16"/>
              </w:rPr>
            </w:pPr>
            <w:r w:rsidRPr="0087126B">
              <w:rPr>
                <w:szCs w:val="16"/>
              </w:rPr>
              <w:t>Наименование показателя</w:t>
            </w:r>
          </w:p>
        </w:tc>
        <w:tc>
          <w:tcPr>
            <w:tcW w:w="9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84068" w14:textId="77777777" w:rsidR="00184350" w:rsidRPr="0087126B" w:rsidRDefault="00184350" w:rsidP="004F02B7">
            <w:pPr>
              <w:jc w:val="center"/>
              <w:rPr>
                <w:szCs w:val="16"/>
              </w:rPr>
            </w:pPr>
            <w:r w:rsidRPr="0087126B">
              <w:rPr>
                <w:szCs w:val="16"/>
              </w:rPr>
              <w:t>Ед. изм.</w:t>
            </w:r>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BA4AE" w14:textId="77777777" w:rsidR="00184350" w:rsidRPr="0087126B" w:rsidRDefault="00184350" w:rsidP="004F02B7">
            <w:pPr>
              <w:jc w:val="center"/>
              <w:rPr>
                <w:szCs w:val="16"/>
              </w:rPr>
            </w:pPr>
            <w:r w:rsidRPr="0087126B">
              <w:rPr>
                <w:szCs w:val="16"/>
              </w:rPr>
              <w:t>Фактические значения</w:t>
            </w:r>
          </w:p>
        </w:tc>
        <w:tc>
          <w:tcPr>
            <w:tcW w:w="1192" w:type="pct"/>
            <w:gridSpan w:val="2"/>
            <w:tcBorders>
              <w:top w:val="single" w:sz="4" w:space="0" w:color="auto"/>
              <w:left w:val="nil"/>
              <w:bottom w:val="single" w:sz="4" w:space="0" w:color="auto"/>
              <w:right w:val="single" w:sz="4" w:space="0" w:color="auto"/>
            </w:tcBorders>
            <w:shd w:val="clear" w:color="auto" w:fill="auto"/>
            <w:vAlign w:val="center"/>
            <w:hideMark/>
          </w:tcPr>
          <w:p w14:paraId="09898B52" w14:textId="77777777" w:rsidR="00184350" w:rsidRPr="0087126B" w:rsidRDefault="00184350" w:rsidP="004F02B7">
            <w:pPr>
              <w:jc w:val="center"/>
              <w:rPr>
                <w:szCs w:val="16"/>
              </w:rPr>
            </w:pPr>
            <w:r w:rsidRPr="0087126B">
              <w:rPr>
                <w:szCs w:val="16"/>
              </w:rPr>
              <w:t>Плановые значения</w:t>
            </w:r>
          </w:p>
        </w:tc>
      </w:tr>
      <w:tr w:rsidR="00184350" w:rsidRPr="0087126B" w14:paraId="7D7065B6" w14:textId="77777777" w:rsidTr="004F02B7">
        <w:trPr>
          <w:trHeight w:val="58"/>
        </w:trPr>
        <w:tc>
          <w:tcPr>
            <w:tcW w:w="270" w:type="pct"/>
            <w:vMerge/>
            <w:tcBorders>
              <w:top w:val="single" w:sz="4" w:space="0" w:color="auto"/>
              <w:left w:val="single" w:sz="4" w:space="0" w:color="auto"/>
              <w:bottom w:val="single" w:sz="4" w:space="0" w:color="auto"/>
              <w:right w:val="single" w:sz="4" w:space="0" w:color="auto"/>
            </w:tcBorders>
            <w:vAlign w:val="center"/>
            <w:hideMark/>
          </w:tcPr>
          <w:p w14:paraId="6473241A" w14:textId="77777777" w:rsidR="00184350" w:rsidRPr="0087126B" w:rsidRDefault="00184350" w:rsidP="004F02B7">
            <w:pPr>
              <w:jc w:val="center"/>
              <w:rPr>
                <w:szCs w:val="16"/>
              </w:rPr>
            </w:pPr>
          </w:p>
        </w:tc>
        <w:tc>
          <w:tcPr>
            <w:tcW w:w="1861" w:type="pct"/>
            <w:vMerge/>
            <w:tcBorders>
              <w:top w:val="single" w:sz="4" w:space="0" w:color="auto"/>
              <w:left w:val="single" w:sz="4" w:space="0" w:color="auto"/>
              <w:bottom w:val="single" w:sz="4" w:space="0" w:color="auto"/>
              <w:right w:val="single" w:sz="4" w:space="0" w:color="auto"/>
            </w:tcBorders>
            <w:vAlign w:val="center"/>
            <w:hideMark/>
          </w:tcPr>
          <w:p w14:paraId="303CD4C9" w14:textId="77777777" w:rsidR="00184350" w:rsidRPr="0087126B" w:rsidRDefault="00184350" w:rsidP="004F02B7">
            <w:pPr>
              <w:jc w:val="center"/>
              <w:rPr>
                <w:szCs w:val="16"/>
              </w:rPr>
            </w:pPr>
          </w:p>
        </w:tc>
        <w:tc>
          <w:tcPr>
            <w:tcW w:w="984" w:type="pct"/>
            <w:vMerge/>
            <w:tcBorders>
              <w:top w:val="single" w:sz="4" w:space="0" w:color="auto"/>
              <w:left w:val="single" w:sz="4" w:space="0" w:color="auto"/>
              <w:bottom w:val="single" w:sz="4" w:space="0" w:color="auto"/>
              <w:right w:val="single" w:sz="4" w:space="0" w:color="auto"/>
            </w:tcBorders>
            <w:vAlign w:val="center"/>
            <w:hideMark/>
          </w:tcPr>
          <w:p w14:paraId="28BBE69B" w14:textId="77777777" w:rsidR="00184350" w:rsidRPr="0087126B" w:rsidRDefault="00184350" w:rsidP="004F02B7">
            <w:pPr>
              <w:jc w:val="center"/>
              <w:rPr>
                <w:szCs w:val="16"/>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14:paraId="4B8A9C01" w14:textId="77777777" w:rsidR="00184350" w:rsidRPr="0087126B" w:rsidRDefault="00184350" w:rsidP="004F02B7">
            <w:pPr>
              <w:jc w:val="center"/>
              <w:rPr>
                <w:szCs w:val="16"/>
              </w:rPr>
            </w:pPr>
          </w:p>
        </w:tc>
        <w:tc>
          <w:tcPr>
            <w:tcW w:w="790" w:type="pct"/>
            <w:tcBorders>
              <w:top w:val="nil"/>
              <w:left w:val="single" w:sz="4" w:space="0" w:color="auto"/>
              <w:bottom w:val="single" w:sz="4" w:space="0" w:color="auto"/>
              <w:right w:val="single" w:sz="4" w:space="0" w:color="auto"/>
            </w:tcBorders>
            <w:vAlign w:val="center"/>
            <w:hideMark/>
          </w:tcPr>
          <w:p w14:paraId="1F8FA815" w14:textId="77777777" w:rsidR="00184350" w:rsidRPr="0087126B" w:rsidRDefault="00184350" w:rsidP="004F02B7">
            <w:pPr>
              <w:jc w:val="center"/>
              <w:rPr>
                <w:szCs w:val="16"/>
              </w:rPr>
            </w:pPr>
            <w:r w:rsidRPr="0087126B">
              <w:rPr>
                <w:szCs w:val="16"/>
              </w:rPr>
              <w:t>Утвержденный период</w:t>
            </w:r>
          </w:p>
        </w:tc>
        <w:tc>
          <w:tcPr>
            <w:tcW w:w="402" w:type="pct"/>
            <w:tcBorders>
              <w:top w:val="nil"/>
              <w:left w:val="nil"/>
              <w:bottom w:val="single" w:sz="4" w:space="0" w:color="auto"/>
              <w:right w:val="single" w:sz="4" w:space="0" w:color="auto"/>
            </w:tcBorders>
            <w:shd w:val="clear" w:color="auto" w:fill="auto"/>
            <w:vAlign w:val="center"/>
            <w:hideMark/>
          </w:tcPr>
          <w:p w14:paraId="652FFFAC" w14:textId="77777777" w:rsidR="00184350" w:rsidRPr="0087126B" w:rsidRDefault="00184350" w:rsidP="004F02B7">
            <w:pPr>
              <w:jc w:val="center"/>
              <w:rPr>
                <w:szCs w:val="16"/>
              </w:rPr>
            </w:pPr>
            <w:r w:rsidRPr="0087126B">
              <w:rPr>
                <w:szCs w:val="16"/>
              </w:rPr>
              <w:t>20</w:t>
            </w:r>
            <w:r>
              <w:rPr>
                <w:szCs w:val="16"/>
              </w:rPr>
              <w:t>22</w:t>
            </w:r>
          </w:p>
        </w:tc>
      </w:tr>
      <w:tr w:rsidR="00184350" w:rsidRPr="0087126B" w14:paraId="1AED9ED4" w14:textId="77777777" w:rsidTr="004F02B7">
        <w:trPr>
          <w:trHeight w:val="782"/>
        </w:trPr>
        <w:tc>
          <w:tcPr>
            <w:tcW w:w="270" w:type="pct"/>
            <w:tcBorders>
              <w:top w:val="nil"/>
              <w:left w:val="single" w:sz="4" w:space="0" w:color="auto"/>
              <w:bottom w:val="single" w:sz="4" w:space="0" w:color="auto"/>
              <w:right w:val="single" w:sz="4" w:space="0" w:color="auto"/>
            </w:tcBorders>
            <w:shd w:val="clear" w:color="auto" w:fill="auto"/>
            <w:vAlign w:val="center"/>
            <w:hideMark/>
          </w:tcPr>
          <w:p w14:paraId="5BFAFD76" w14:textId="77777777" w:rsidR="00184350" w:rsidRPr="0087126B" w:rsidRDefault="00184350" w:rsidP="004F02B7">
            <w:pPr>
              <w:jc w:val="center"/>
              <w:rPr>
                <w:szCs w:val="16"/>
              </w:rPr>
            </w:pPr>
            <w:r w:rsidRPr="0087126B">
              <w:rPr>
                <w:szCs w:val="16"/>
              </w:rPr>
              <w:t>1.</w:t>
            </w:r>
          </w:p>
        </w:tc>
        <w:tc>
          <w:tcPr>
            <w:tcW w:w="1861" w:type="pct"/>
            <w:tcBorders>
              <w:top w:val="nil"/>
              <w:left w:val="nil"/>
              <w:bottom w:val="single" w:sz="4" w:space="0" w:color="auto"/>
              <w:right w:val="single" w:sz="4" w:space="0" w:color="auto"/>
            </w:tcBorders>
            <w:shd w:val="clear" w:color="auto" w:fill="auto"/>
            <w:vAlign w:val="center"/>
            <w:hideMark/>
          </w:tcPr>
          <w:p w14:paraId="46DA8BEE" w14:textId="77777777" w:rsidR="00184350" w:rsidRPr="0087126B" w:rsidRDefault="00184350" w:rsidP="004F02B7">
            <w:pPr>
              <w:rPr>
                <w:szCs w:val="16"/>
              </w:rPr>
            </w:pPr>
            <w:r w:rsidRPr="0087126B">
              <w:rPr>
                <w:szCs w:val="16"/>
              </w:rPr>
              <w:t>Удельный расход электрической энергии на транспортировку теплоносителя</w:t>
            </w:r>
          </w:p>
        </w:tc>
        <w:tc>
          <w:tcPr>
            <w:tcW w:w="984" w:type="pct"/>
            <w:tcBorders>
              <w:top w:val="nil"/>
              <w:left w:val="nil"/>
              <w:bottom w:val="single" w:sz="4" w:space="0" w:color="auto"/>
              <w:right w:val="single" w:sz="4" w:space="0" w:color="auto"/>
            </w:tcBorders>
            <w:shd w:val="clear" w:color="auto" w:fill="auto"/>
            <w:vAlign w:val="center"/>
            <w:hideMark/>
          </w:tcPr>
          <w:p w14:paraId="49371129" w14:textId="77777777" w:rsidR="00184350" w:rsidRPr="0087126B" w:rsidRDefault="00184350" w:rsidP="004F02B7">
            <w:pPr>
              <w:jc w:val="center"/>
              <w:rPr>
                <w:szCs w:val="16"/>
              </w:rPr>
            </w:pPr>
            <w:r w:rsidRPr="0087126B">
              <w:rPr>
                <w:szCs w:val="16"/>
              </w:rPr>
              <w:t>кВтч/м</w:t>
            </w:r>
            <w:r w:rsidRPr="0087126B">
              <w:rPr>
                <w:szCs w:val="16"/>
                <w:vertAlign w:val="superscript"/>
              </w:rPr>
              <w:t>3</w:t>
            </w:r>
          </w:p>
        </w:tc>
        <w:tc>
          <w:tcPr>
            <w:tcW w:w="693" w:type="pct"/>
            <w:tcBorders>
              <w:top w:val="nil"/>
              <w:left w:val="nil"/>
              <w:bottom w:val="single" w:sz="4" w:space="0" w:color="auto"/>
              <w:right w:val="single" w:sz="4" w:space="0" w:color="auto"/>
            </w:tcBorders>
            <w:shd w:val="clear" w:color="auto" w:fill="auto"/>
            <w:vAlign w:val="center"/>
          </w:tcPr>
          <w:p w14:paraId="609A3AB8" w14:textId="77777777" w:rsidR="00184350" w:rsidRPr="0087126B" w:rsidRDefault="00184350" w:rsidP="004F02B7">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17CB831B" w14:textId="77777777" w:rsidR="00184350" w:rsidRPr="0087126B" w:rsidRDefault="00184350" w:rsidP="004F02B7">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7571699D" w14:textId="77777777" w:rsidR="00184350" w:rsidRPr="0087126B" w:rsidRDefault="00184350" w:rsidP="004F02B7">
            <w:pPr>
              <w:jc w:val="center"/>
              <w:rPr>
                <w:szCs w:val="16"/>
              </w:rPr>
            </w:pPr>
            <w:r w:rsidRPr="0087126B">
              <w:rPr>
                <w:szCs w:val="16"/>
              </w:rPr>
              <w:t>-</w:t>
            </w:r>
          </w:p>
        </w:tc>
      </w:tr>
      <w:tr w:rsidR="00184350" w:rsidRPr="0087126B" w14:paraId="4F23180B" w14:textId="77777777" w:rsidTr="004F02B7">
        <w:trPr>
          <w:trHeight w:val="495"/>
        </w:trPr>
        <w:tc>
          <w:tcPr>
            <w:tcW w:w="270" w:type="pct"/>
            <w:vMerge w:val="restart"/>
            <w:tcBorders>
              <w:top w:val="nil"/>
              <w:left w:val="single" w:sz="4" w:space="0" w:color="auto"/>
              <w:right w:val="single" w:sz="4" w:space="0" w:color="auto"/>
            </w:tcBorders>
            <w:shd w:val="clear" w:color="auto" w:fill="auto"/>
            <w:vAlign w:val="center"/>
            <w:hideMark/>
          </w:tcPr>
          <w:p w14:paraId="28F2E8FC" w14:textId="77777777" w:rsidR="00184350" w:rsidRPr="0087126B" w:rsidRDefault="00184350" w:rsidP="004F02B7">
            <w:pPr>
              <w:jc w:val="center"/>
              <w:rPr>
                <w:szCs w:val="16"/>
              </w:rPr>
            </w:pPr>
            <w:r w:rsidRPr="0087126B">
              <w:rPr>
                <w:szCs w:val="16"/>
              </w:rPr>
              <w:t>2.</w:t>
            </w:r>
          </w:p>
        </w:tc>
        <w:tc>
          <w:tcPr>
            <w:tcW w:w="1861" w:type="pct"/>
            <w:vMerge w:val="restart"/>
            <w:tcBorders>
              <w:top w:val="nil"/>
              <w:left w:val="nil"/>
              <w:right w:val="single" w:sz="4" w:space="0" w:color="auto"/>
            </w:tcBorders>
            <w:shd w:val="clear" w:color="auto" w:fill="auto"/>
            <w:vAlign w:val="center"/>
            <w:hideMark/>
          </w:tcPr>
          <w:p w14:paraId="09E0C758" w14:textId="77777777" w:rsidR="00184350" w:rsidRPr="0087126B" w:rsidRDefault="00184350" w:rsidP="004F02B7">
            <w:pPr>
              <w:rPr>
                <w:szCs w:val="16"/>
              </w:rPr>
            </w:pPr>
            <w:r w:rsidRPr="0087126B">
              <w:rPr>
                <w:szCs w:val="16"/>
              </w:rPr>
              <w:t>Удельный расход условного топлива на выработку единицы тепловой энергии и (или) теплоносителя</w:t>
            </w:r>
          </w:p>
        </w:tc>
        <w:tc>
          <w:tcPr>
            <w:tcW w:w="984" w:type="pct"/>
            <w:tcBorders>
              <w:top w:val="nil"/>
              <w:left w:val="nil"/>
              <w:bottom w:val="single" w:sz="4" w:space="0" w:color="auto"/>
              <w:right w:val="single" w:sz="4" w:space="0" w:color="auto"/>
            </w:tcBorders>
            <w:shd w:val="clear" w:color="auto" w:fill="auto"/>
            <w:vAlign w:val="center"/>
            <w:hideMark/>
          </w:tcPr>
          <w:p w14:paraId="0F4C2C80" w14:textId="77777777" w:rsidR="00184350" w:rsidRPr="0087126B" w:rsidRDefault="00184350" w:rsidP="004F02B7">
            <w:pPr>
              <w:jc w:val="center"/>
              <w:rPr>
                <w:szCs w:val="16"/>
              </w:rPr>
            </w:pPr>
            <w:r w:rsidRPr="0087126B">
              <w:rPr>
                <w:szCs w:val="16"/>
              </w:rPr>
              <w:t>т.у.т./Гкал</w:t>
            </w:r>
          </w:p>
        </w:tc>
        <w:tc>
          <w:tcPr>
            <w:tcW w:w="693" w:type="pct"/>
            <w:tcBorders>
              <w:top w:val="single" w:sz="4" w:space="0" w:color="auto"/>
              <w:left w:val="single" w:sz="4" w:space="0" w:color="auto"/>
              <w:bottom w:val="single" w:sz="4" w:space="0" w:color="auto"/>
              <w:right w:val="nil"/>
            </w:tcBorders>
            <w:shd w:val="clear" w:color="auto" w:fill="auto"/>
            <w:vAlign w:val="center"/>
          </w:tcPr>
          <w:p w14:paraId="7853E072" w14:textId="77777777" w:rsidR="00184350" w:rsidRPr="0087126B" w:rsidRDefault="00184350" w:rsidP="004F02B7">
            <w:pPr>
              <w:jc w:val="center"/>
              <w:rPr>
                <w:szCs w:val="16"/>
              </w:rPr>
            </w:pPr>
            <w:r>
              <w:rPr>
                <w:szCs w:val="16"/>
              </w:rPr>
              <w:t>0,181</w:t>
            </w:r>
          </w:p>
        </w:tc>
        <w:tc>
          <w:tcPr>
            <w:tcW w:w="790" w:type="pct"/>
            <w:tcBorders>
              <w:top w:val="single" w:sz="4" w:space="0" w:color="auto"/>
              <w:left w:val="single" w:sz="4" w:space="0" w:color="auto"/>
              <w:bottom w:val="single" w:sz="4" w:space="0" w:color="auto"/>
              <w:right w:val="nil"/>
            </w:tcBorders>
            <w:shd w:val="clear" w:color="auto" w:fill="auto"/>
            <w:vAlign w:val="center"/>
          </w:tcPr>
          <w:p w14:paraId="44D66D39" w14:textId="77777777" w:rsidR="00184350" w:rsidRPr="0087126B" w:rsidRDefault="00184350" w:rsidP="004F02B7">
            <w:pPr>
              <w:jc w:val="center"/>
              <w:rPr>
                <w:szCs w:val="16"/>
              </w:rPr>
            </w:pPr>
            <w:r>
              <w:rPr>
                <w:szCs w:val="16"/>
              </w:rPr>
              <w:t>0,181</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71290EA1" w14:textId="77777777" w:rsidR="00184350" w:rsidRPr="0087126B" w:rsidRDefault="00184350" w:rsidP="004F02B7">
            <w:pPr>
              <w:jc w:val="center"/>
              <w:rPr>
                <w:szCs w:val="16"/>
              </w:rPr>
            </w:pPr>
            <w:r>
              <w:rPr>
                <w:szCs w:val="16"/>
              </w:rPr>
              <w:t>0,181</w:t>
            </w:r>
          </w:p>
        </w:tc>
      </w:tr>
      <w:tr w:rsidR="00184350" w:rsidRPr="0087126B" w14:paraId="715283D5" w14:textId="77777777" w:rsidTr="004F02B7">
        <w:trPr>
          <w:trHeight w:val="429"/>
        </w:trPr>
        <w:tc>
          <w:tcPr>
            <w:tcW w:w="270" w:type="pct"/>
            <w:vMerge/>
            <w:tcBorders>
              <w:left w:val="single" w:sz="4" w:space="0" w:color="auto"/>
              <w:bottom w:val="single" w:sz="4" w:space="0" w:color="auto"/>
              <w:right w:val="single" w:sz="4" w:space="0" w:color="auto"/>
            </w:tcBorders>
            <w:shd w:val="clear" w:color="auto" w:fill="auto"/>
            <w:vAlign w:val="center"/>
          </w:tcPr>
          <w:p w14:paraId="105E4B05" w14:textId="77777777" w:rsidR="00184350" w:rsidRPr="0087126B" w:rsidRDefault="00184350" w:rsidP="004F02B7">
            <w:pPr>
              <w:jc w:val="center"/>
              <w:rPr>
                <w:szCs w:val="16"/>
              </w:rPr>
            </w:pPr>
          </w:p>
        </w:tc>
        <w:tc>
          <w:tcPr>
            <w:tcW w:w="1861" w:type="pct"/>
            <w:vMerge/>
            <w:tcBorders>
              <w:left w:val="nil"/>
              <w:bottom w:val="single" w:sz="4" w:space="0" w:color="auto"/>
              <w:right w:val="single" w:sz="4" w:space="0" w:color="auto"/>
            </w:tcBorders>
            <w:shd w:val="clear" w:color="auto" w:fill="auto"/>
            <w:vAlign w:val="center"/>
          </w:tcPr>
          <w:p w14:paraId="0C70BD4F" w14:textId="77777777" w:rsidR="00184350" w:rsidRPr="0087126B" w:rsidRDefault="00184350" w:rsidP="004F02B7">
            <w:pPr>
              <w:contextualSpacing/>
              <w:rPr>
                <w:szCs w:val="16"/>
              </w:rPr>
            </w:pPr>
          </w:p>
        </w:tc>
        <w:tc>
          <w:tcPr>
            <w:tcW w:w="984" w:type="pct"/>
            <w:tcBorders>
              <w:top w:val="nil"/>
              <w:left w:val="nil"/>
              <w:bottom w:val="single" w:sz="4" w:space="0" w:color="auto"/>
              <w:right w:val="single" w:sz="4" w:space="0" w:color="auto"/>
            </w:tcBorders>
            <w:shd w:val="clear" w:color="auto" w:fill="auto"/>
            <w:vAlign w:val="center"/>
          </w:tcPr>
          <w:p w14:paraId="5C1B45E8" w14:textId="77777777" w:rsidR="00184350" w:rsidRPr="0087126B" w:rsidRDefault="00184350" w:rsidP="004F02B7">
            <w:pPr>
              <w:jc w:val="center"/>
              <w:rPr>
                <w:szCs w:val="16"/>
              </w:rPr>
            </w:pPr>
            <w:r w:rsidRPr="0087126B">
              <w:rPr>
                <w:szCs w:val="16"/>
              </w:rPr>
              <w:t>т.у.т./м</w:t>
            </w:r>
            <w:r w:rsidRPr="0087126B">
              <w:rPr>
                <w:szCs w:val="16"/>
                <w:vertAlign w:val="superscript"/>
              </w:rPr>
              <w:t>3</w:t>
            </w:r>
          </w:p>
        </w:tc>
        <w:tc>
          <w:tcPr>
            <w:tcW w:w="693" w:type="pct"/>
            <w:tcBorders>
              <w:top w:val="nil"/>
              <w:left w:val="nil"/>
              <w:bottom w:val="single" w:sz="4" w:space="0" w:color="auto"/>
              <w:right w:val="single" w:sz="4" w:space="0" w:color="auto"/>
            </w:tcBorders>
            <w:shd w:val="clear" w:color="auto" w:fill="auto"/>
            <w:vAlign w:val="center"/>
          </w:tcPr>
          <w:p w14:paraId="1D55B6B1" w14:textId="77777777" w:rsidR="00184350" w:rsidRPr="0087126B" w:rsidRDefault="00184350" w:rsidP="004F02B7">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7C4E5CDE" w14:textId="77777777" w:rsidR="00184350" w:rsidRPr="0087126B" w:rsidRDefault="00184350" w:rsidP="004F02B7">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654DB62B" w14:textId="77777777" w:rsidR="00184350" w:rsidRPr="0087126B" w:rsidRDefault="00184350" w:rsidP="004F02B7">
            <w:pPr>
              <w:jc w:val="center"/>
              <w:rPr>
                <w:szCs w:val="16"/>
              </w:rPr>
            </w:pPr>
            <w:r w:rsidRPr="0087126B">
              <w:rPr>
                <w:szCs w:val="16"/>
              </w:rPr>
              <w:t>-</w:t>
            </w:r>
          </w:p>
        </w:tc>
      </w:tr>
      <w:tr w:rsidR="00184350" w:rsidRPr="0087126B" w14:paraId="69DEF2B8" w14:textId="77777777" w:rsidTr="004F02B7">
        <w:trPr>
          <w:trHeight w:val="647"/>
        </w:trPr>
        <w:tc>
          <w:tcPr>
            <w:tcW w:w="270" w:type="pct"/>
            <w:tcBorders>
              <w:top w:val="nil"/>
              <w:left w:val="single" w:sz="4" w:space="0" w:color="auto"/>
              <w:bottom w:val="single" w:sz="4" w:space="0" w:color="auto"/>
              <w:right w:val="single" w:sz="4" w:space="0" w:color="auto"/>
            </w:tcBorders>
            <w:shd w:val="clear" w:color="auto" w:fill="auto"/>
            <w:vAlign w:val="center"/>
          </w:tcPr>
          <w:p w14:paraId="05987805" w14:textId="77777777" w:rsidR="00184350" w:rsidRPr="0087126B" w:rsidRDefault="00184350" w:rsidP="004F02B7">
            <w:pPr>
              <w:jc w:val="center"/>
              <w:rPr>
                <w:szCs w:val="16"/>
              </w:rPr>
            </w:pPr>
            <w:r w:rsidRPr="0087126B">
              <w:rPr>
                <w:szCs w:val="16"/>
              </w:rPr>
              <w:t>3.</w:t>
            </w:r>
          </w:p>
        </w:tc>
        <w:tc>
          <w:tcPr>
            <w:tcW w:w="1861" w:type="pct"/>
            <w:tcBorders>
              <w:top w:val="nil"/>
              <w:left w:val="nil"/>
              <w:bottom w:val="single" w:sz="4" w:space="0" w:color="auto"/>
              <w:right w:val="single" w:sz="4" w:space="0" w:color="auto"/>
            </w:tcBorders>
            <w:shd w:val="clear" w:color="auto" w:fill="auto"/>
            <w:vAlign w:val="center"/>
            <w:hideMark/>
          </w:tcPr>
          <w:p w14:paraId="45411230" w14:textId="77777777" w:rsidR="00184350" w:rsidRPr="0087126B" w:rsidRDefault="00184350" w:rsidP="004F02B7">
            <w:pPr>
              <w:contextualSpacing/>
              <w:rPr>
                <w:szCs w:val="16"/>
              </w:rPr>
            </w:pPr>
            <w:r w:rsidRPr="0087126B">
              <w:rPr>
                <w:szCs w:val="16"/>
              </w:rPr>
              <w:t>Объем присоединенной тепловой нагрузки новых потребителей</w:t>
            </w:r>
          </w:p>
        </w:tc>
        <w:tc>
          <w:tcPr>
            <w:tcW w:w="984" w:type="pct"/>
            <w:tcBorders>
              <w:top w:val="nil"/>
              <w:left w:val="nil"/>
              <w:bottom w:val="single" w:sz="4" w:space="0" w:color="auto"/>
              <w:right w:val="single" w:sz="4" w:space="0" w:color="auto"/>
            </w:tcBorders>
            <w:shd w:val="clear" w:color="auto" w:fill="auto"/>
            <w:vAlign w:val="center"/>
            <w:hideMark/>
          </w:tcPr>
          <w:p w14:paraId="6C638204" w14:textId="77777777" w:rsidR="00184350" w:rsidRPr="0087126B" w:rsidRDefault="00184350" w:rsidP="004F02B7">
            <w:pPr>
              <w:jc w:val="center"/>
              <w:rPr>
                <w:szCs w:val="16"/>
              </w:rPr>
            </w:pPr>
            <w:r w:rsidRPr="0087126B">
              <w:rPr>
                <w:szCs w:val="16"/>
              </w:rPr>
              <w:t>Гкал/ч</w:t>
            </w:r>
          </w:p>
        </w:tc>
        <w:tc>
          <w:tcPr>
            <w:tcW w:w="693" w:type="pct"/>
            <w:tcBorders>
              <w:top w:val="nil"/>
              <w:left w:val="nil"/>
              <w:bottom w:val="single" w:sz="4" w:space="0" w:color="auto"/>
              <w:right w:val="single" w:sz="4" w:space="0" w:color="auto"/>
            </w:tcBorders>
            <w:shd w:val="clear" w:color="auto" w:fill="auto"/>
            <w:vAlign w:val="center"/>
          </w:tcPr>
          <w:p w14:paraId="407FD7B4" w14:textId="77777777" w:rsidR="00184350" w:rsidRPr="0087126B" w:rsidRDefault="00184350" w:rsidP="004F02B7">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0382DECC" w14:textId="77777777" w:rsidR="00184350" w:rsidRPr="0087126B" w:rsidRDefault="00184350" w:rsidP="004F02B7">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4EA9F9BF" w14:textId="77777777" w:rsidR="00184350" w:rsidRPr="0087126B" w:rsidRDefault="00184350" w:rsidP="004F02B7">
            <w:pPr>
              <w:jc w:val="center"/>
              <w:rPr>
                <w:szCs w:val="16"/>
              </w:rPr>
            </w:pPr>
            <w:r w:rsidRPr="0087126B">
              <w:rPr>
                <w:szCs w:val="16"/>
              </w:rPr>
              <w:t>-</w:t>
            </w:r>
          </w:p>
        </w:tc>
      </w:tr>
      <w:tr w:rsidR="00184350" w:rsidRPr="0087126B" w14:paraId="536A258D" w14:textId="77777777" w:rsidTr="004F02B7">
        <w:trPr>
          <w:trHeight w:val="967"/>
        </w:trPr>
        <w:tc>
          <w:tcPr>
            <w:tcW w:w="270" w:type="pct"/>
            <w:tcBorders>
              <w:left w:val="single" w:sz="4" w:space="0" w:color="auto"/>
              <w:bottom w:val="single" w:sz="4" w:space="0" w:color="auto"/>
              <w:right w:val="single" w:sz="4" w:space="0" w:color="auto"/>
            </w:tcBorders>
            <w:shd w:val="clear" w:color="auto" w:fill="auto"/>
            <w:vAlign w:val="center"/>
          </w:tcPr>
          <w:p w14:paraId="291270FC" w14:textId="77777777" w:rsidR="00184350" w:rsidRPr="0087126B" w:rsidRDefault="00184350" w:rsidP="004F02B7">
            <w:pPr>
              <w:jc w:val="center"/>
              <w:rPr>
                <w:szCs w:val="16"/>
              </w:rPr>
            </w:pPr>
            <w:r w:rsidRPr="0087126B">
              <w:rPr>
                <w:szCs w:val="16"/>
              </w:rPr>
              <w:t>4</w:t>
            </w:r>
          </w:p>
        </w:tc>
        <w:tc>
          <w:tcPr>
            <w:tcW w:w="1861" w:type="pct"/>
            <w:tcBorders>
              <w:top w:val="single" w:sz="4" w:space="0" w:color="auto"/>
              <w:left w:val="nil"/>
              <w:bottom w:val="single" w:sz="4" w:space="0" w:color="auto"/>
              <w:right w:val="single" w:sz="4" w:space="0" w:color="auto"/>
            </w:tcBorders>
            <w:shd w:val="clear" w:color="auto" w:fill="auto"/>
            <w:vAlign w:val="center"/>
          </w:tcPr>
          <w:p w14:paraId="43853BDA" w14:textId="77777777" w:rsidR="00184350" w:rsidRPr="0087126B" w:rsidRDefault="00184350" w:rsidP="004F02B7">
            <w:pPr>
              <w:rPr>
                <w:szCs w:val="16"/>
              </w:rPr>
            </w:pPr>
            <w:r w:rsidRPr="0087126B">
              <w:rPr>
                <w:szCs w:val="16"/>
              </w:rPr>
              <w:t>Износ объектов системы теплоснабжения, существующих на начало реализации Инвестиционной программы</w:t>
            </w:r>
          </w:p>
        </w:tc>
        <w:tc>
          <w:tcPr>
            <w:tcW w:w="984" w:type="pct"/>
            <w:tcBorders>
              <w:top w:val="single" w:sz="4" w:space="0" w:color="auto"/>
              <w:left w:val="nil"/>
              <w:bottom w:val="single" w:sz="4" w:space="0" w:color="auto"/>
              <w:right w:val="single" w:sz="4" w:space="0" w:color="auto"/>
            </w:tcBorders>
            <w:shd w:val="clear" w:color="auto" w:fill="auto"/>
            <w:vAlign w:val="center"/>
          </w:tcPr>
          <w:p w14:paraId="6955FEE6" w14:textId="77777777" w:rsidR="00184350" w:rsidRPr="0087126B" w:rsidRDefault="00184350" w:rsidP="004F02B7">
            <w:pPr>
              <w:jc w:val="center"/>
              <w:rPr>
                <w:szCs w:val="16"/>
              </w:rPr>
            </w:pPr>
            <w:r w:rsidRPr="0087126B">
              <w:rPr>
                <w:szCs w:val="16"/>
              </w:rPr>
              <w:t>%</w:t>
            </w:r>
          </w:p>
        </w:tc>
        <w:tc>
          <w:tcPr>
            <w:tcW w:w="693" w:type="pct"/>
            <w:tcBorders>
              <w:top w:val="single" w:sz="4" w:space="0" w:color="auto"/>
              <w:left w:val="nil"/>
              <w:bottom w:val="single" w:sz="4" w:space="0" w:color="auto"/>
              <w:right w:val="single" w:sz="4" w:space="0" w:color="auto"/>
            </w:tcBorders>
            <w:shd w:val="clear" w:color="auto" w:fill="auto"/>
            <w:vAlign w:val="center"/>
          </w:tcPr>
          <w:p w14:paraId="23209C31" w14:textId="77777777" w:rsidR="00184350" w:rsidRPr="0087126B" w:rsidRDefault="00184350" w:rsidP="004F02B7">
            <w:pPr>
              <w:jc w:val="center"/>
              <w:rPr>
                <w:szCs w:val="16"/>
              </w:rPr>
            </w:pPr>
            <w:r w:rsidRPr="0087126B">
              <w:rPr>
                <w:szCs w:val="16"/>
              </w:rPr>
              <w:t>-</w:t>
            </w:r>
          </w:p>
        </w:tc>
        <w:tc>
          <w:tcPr>
            <w:tcW w:w="790" w:type="pct"/>
            <w:tcBorders>
              <w:top w:val="single" w:sz="4" w:space="0" w:color="auto"/>
              <w:left w:val="nil"/>
              <w:bottom w:val="single" w:sz="4" w:space="0" w:color="auto"/>
              <w:right w:val="single" w:sz="4" w:space="0" w:color="auto"/>
            </w:tcBorders>
            <w:shd w:val="clear" w:color="auto" w:fill="auto"/>
            <w:vAlign w:val="center"/>
          </w:tcPr>
          <w:p w14:paraId="3514C716" w14:textId="77777777" w:rsidR="00184350" w:rsidRPr="0087126B" w:rsidRDefault="00184350" w:rsidP="004F02B7">
            <w:pPr>
              <w:jc w:val="center"/>
              <w:rPr>
                <w:szCs w:val="16"/>
              </w:rPr>
            </w:pPr>
            <w:r w:rsidRPr="0087126B">
              <w:rPr>
                <w:szCs w:val="16"/>
              </w:rPr>
              <w:t>-</w:t>
            </w:r>
          </w:p>
        </w:tc>
        <w:tc>
          <w:tcPr>
            <w:tcW w:w="402" w:type="pct"/>
            <w:tcBorders>
              <w:top w:val="single" w:sz="4" w:space="0" w:color="auto"/>
              <w:left w:val="nil"/>
              <w:bottom w:val="single" w:sz="4" w:space="0" w:color="auto"/>
              <w:right w:val="single" w:sz="4" w:space="0" w:color="auto"/>
            </w:tcBorders>
            <w:shd w:val="clear" w:color="auto" w:fill="auto"/>
            <w:vAlign w:val="center"/>
          </w:tcPr>
          <w:p w14:paraId="7926752D" w14:textId="77777777" w:rsidR="00184350" w:rsidRPr="0087126B" w:rsidRDefault="00184350" w:rsidP="004F02B7">
            <w:pPr>
              <w:jc w:val="center"/>
              <w:rPr>
                <w:szCs w:val="16"/>
              </w:rPr>
            </w:pPr>
            <w:r w:rsidRPr="0087126B">
              <w:rPr>
                <w:szCs w:val="16"/>
              </w:rPr>
              <w:t>-</w:t>
            </w:r>
          </w:p>
        </w:tc>
      </w:tr>
      <w:tr w:rsidR="00184350" w:rsidRPr="0087126B" w14:paraId="0A1A1CB3" w14:textId="77777777" w:rsidTr="004F02B7">
        <w:trPr>
          <w:trHeight w:val="58"/>
        </w:trPr>
        <w:tc>
          <w:tcPr>
            <w:tcW w:w="270" w:type="pct"/>
            <w:vMerge w:val="restart"/>
            <w:tcBorders>
              <w:top w:val="nil"/>
              <w:left w:val="single" w:sz="4" w:space="0" w:color="auto"/>
              <w:bottom w:val="single" w:sz="4" w:space="0" w:color="auto"/>
              <w:right w:val="single" w:sz="4" w:space="0" w:color="auto"/>
            </w:tcBorders>
            <w:shd w:val="clear" w:color="auto" w:fill="auto"/>
            <w:vAlign w:val="center"/>
          </w:tcPr>
          <w:p w14:paraId="2A2F62C6" w14:textId="77777777" w:rsidR="00184350" w:rsidRPr="0087126B" w:rsidRDefault="00184350" w:rsidP="004F02B7">
            <w:pPr>
              <w:jc w:val="center"/>
              <w:rPr>
                <w:szCs w:val="16"/>
              </w:rPr>
            </w:pPr>
            <w:r w:rsidRPr="0087126B">
              <w:rPr>
                <w:szCs w:val="16"/>
              </w:rPr>
              <w:t>5.</w:t>
            </w:r>
          </w:p>
        </w:tc>
        <w:tc>
          <w:tcPr>
            <w:tcW w:w="1861" w:type="pct"/>
            <w:vMerge w:val="restart"/>
            <w:tcBorders>
              <w:top w:val="nil"/>
              <w:left w:val="single" w:sz="4" w:space="0" w:color="auto"/>
              <w:bottom w:val="single" w:sz="4" w:space="0" w:color="auto"/>
              <w:right w:val="single" w:sz="4" w:space="0" w:color="auto"/>
            </w:tcBorders>
            <w:shd w:val="clear" w:color="auto" w:fill="auto"/>
            <w:vAlign w:val="center"/>
            <w:hideMark/>
          </w:tcPr>
          <w:p w14:paraId="76ED0385" w14:textId="77777777" w:rsidR="00184350" w:rsidRPr="0087126B" w:rsidRDefault="00184350" w:rsidP="004F02B7">
            <w:pPr>
              <w:rPr>
                <w:szCs w:val="16"/>
              </w:rPr>
            </w:pPr>
            <w:r w:rsidRPr="0087126B">
              <w:rPr>
                <w:szCs w:val="16"/>
              </w:rPr>
              <w:t>Потери тепловой энергии при передаче тепловой энергии по тепловым сетям</w:t>
            </w:r>
          </w:p>
        </w:tc>
        <w:tc>
          <w:tcPr>
            <w:tcW w:w="984" w:type="pct"/>
            <w:tcBorders>
              <w:top w:val="nil"/>
              <w:left w:val="nil"/>
              <w:bottom w:val="single" w:sz="4" w:space="0" w:color="auto"/>
              <w:right w:val="single" w:sz="4" w:space="0" w:color="auto"/>
            </w:tcBorders>
            <w:shd w:val="clear" w:color="auto" w:fill="auto"/>
            <w:vAlign w:val="center"/>
            <w:hideMark/>
          </w:tcPr>
          <w:p w14:paraId="7DACEAFE" w14:textId="77777777" w:rsidR="00184350" w:rsidRPr="0087126B" w:rsidRDefault="00184350" w:rsidP="004F02B7">
            <w:pPr>
              <w:jc w:val="center"/>
              <w:rPr>
                <w:szCs w:val="16"/>
              </w:rPr>
            </w:pPr>
            <w:r w:rsidRPr="0087126B">
              <w:rPr>
                <w:szCs w:val="16"/>
              </w:rPr>
              <w:t>Гкал/год</w:t>
            </w:r>
          </w:p>
        </w:tc>
        <w:tc>
          <w:tcPr>
            <w:tcW w:w="693" w:type="pct"/>
            <w:tcBorders>
              <w:top w:val="nil"/>
              <w:left w:val="nil"/>
              <w:bottom w:val="single" w:sz="4" w:space="0" w:color="auto"/>
              <w:right w:val="single" w:sz="4" w:space="0" w:color="auto"/>
            </w:tcBorders>
            <w:shd w:val="clear" w:color="auto" w:fill="auto"/>
            <w:vAlign w:val="center"/>
          </w:tcPr>
          <w:p w14:paraId="6DBFFED8" w14:textId="77777777" w:rsidR="00184350" w:rsidRPr="0087126B" w:rsidRDefault="00184350" w:rsidP="004F02B7">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79A085F3" w14:textId="77777777" w:rsidR="00184350" w:rsidRPr="0087126B" w:rsidRDefault="00184350" w:rsidP="004F02B7">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1E3FA142" w14:textId="77777777" w:rsidR="00184350" w:rsidRPr="0087126B" w:rsidRDefault="00184350" w:rsidP="004F02B7">
            <w:pPr>
              <w:jc w:val="center"/>
              <w:rPr>
                <w:szCs w:val="16"/>
              </w:rPr>
            </w:pPr>
            <w:r w:rsidRPr="0087126B">
              <w:rPr>
                <w:szCs w:val="16"/>
              </w:rPr>
              <w:t>-</w:t>
            </w:r>
          </w:p>
        </w:tc>
      </w:tr>
      <w:tr w:rsidR="00184350" w:rsidRPr="0087126B" w14:paraId="4FB894DE" w14:textId="77777777" w:rsidTr="004F02B7">
        <w:trPr>
          <w:trHeight w:val="510"/>
        </w:trPr>
        <w:tc>
          <w:tcPr>
            <w:tcW w:w="270" w:type="pct"/>
            <w:vMerge/>
            <w:tcBorders>
              <w:top w:val="nil"/>
              <w:left w:val="single" w:sz="4" w:space="0" w:color="auto"/>
              <w:bottom w:val="single" w:sz="4" w:space="0" w:color="auto"/>
              <w:right w:val="single" w:sz="4" w:space="0" w:color="auto"/>
            </w:tcBorders>
            <w:vAlign w:val="center"/>
          </w:tcPr>
          <w:p w14:paraId="26CBA997" w14:textId="77777777" w:rsidR="00184350" w:rsidRPr="0087126B" w:rsidRDefault="00184350" w:rsidP="004F02B7">
            <w:pPr>
              <w:jc w:val="center"/>
              <w:rPr>
                <w:szCs w:val="16"/>
              </w:rPr>
            </w:pPr>
          </w:p>
        </w:tc>
        <w:tc>
          <w:tcPr>
            <w:tcW w:w="1861" w:type="pct"/>
            <w:vMerge/>
            <w:tcBorders>
              <w:top w:val="nil"/>
              <w:left w:val="single" w:sz="4" w:space="0" w:color="auto"/>
              <w:bottom w:val="single" w:sz="4" w:space="0" w:color="auto"/>
              <w:right w:val="single" w:sz="4" w:space="0" w:color="auto"/>
            </w:tcBorders>
            <w:vAlign w:val="center"/>
            <w:hideMark/>
          </w:tcPr>
          <w:p w14:paraId="6E35BFEC" w14:textId="77777777" w:rsidR="00184350" w:rsidRPr="0087126B" w:rsidRDefault="00184350" w:rsidP="004F02B7">
            <w:pPr>
              <w:rPr>
                <w:szCs w:val="16"/>
              </w:rPr>
            </w:pPr>
          </w:p>
        </w:tc>
        <w:tc>
          <w:tcPr>
            <w:tcW w:w="984" w:type="pct"/>
            <w:tcBorders>
              <w:top w:val="nil"/>
              <w:left w:val="nil"/>
              <w:bottom w:val="single" w:sz="4" w:space="0" w:color="auto"/>
              <w:right w:val="single" w:sz="4" w:space="0" w:color="auto"/>
            </w:tcBorders>
            <w:shd w:val="clear" w:color="auto" w:fill="auto"/>
            <w:vAlign w:val="center"/>
            <w:hideMark/>
          </w:tcPr>
          <w:p w14:paraId="1F10B82C" w14:textId="77777777" w:rsidR="00184350" w:rsidRPr="0087126B" w:rsidRDefault="00184350" w:rsidP="004F02B7">
            <w:pPr>
              <w:jc w:val="center"/>
              <w:rPr>
                <w:szCs w:val="16"/>
              </w:rPr>
            </w:pPr>
            <w:r w:rsidRPr="0087126B">
              <w:rPr>
                <w:szCs w:val="16"/>
              </w:rPr>
              <w:t>% от полезного отпуска тепловой энергии</w:t>
            </w:r>
          </w:p>
        </w:tc>
        <w:tc>
          <w:tcPr>
            <w:tcW w:w="693" w:type="pct"/>
            <w:tcBorders>
              <w:top w:val="nil"/>
              <w:left w:val="nil"/>
              <w:bottom w:val="single" w:sz="4" w:space="0" w:color="auto"/>
              <w:right w:val="single" w:sz="4" w:space="0" w:color="auto"/>
            </w:tcBorders>
            <w:shd w:val="clear" w:color="auto" w:fill="auto"/>
            <w:vAlign w:val="center"/>
          </w:tcPr>
          <w:p w14:paraId="5F763824" w14:textId="77777777" w:rsidR="00184350" w:rsidRPr="0087126B" w:rsidRDefault="00184350" w:rsidP="004F02B7">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555493D8" w14:textId="77777777" w:rsidR="00184350" w:rsidRPr="0087126B" w:rsidRDefault="00184350" w:rsidP="004F02B7">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28B8AC59" w14:textId="77777777" w:rsidR="00184350" w:rsidRPr="0087126B" w:rsidRDefault="00184350" w:rsidP="004F02B7">
            <w:pPr>
              <w:jc w:val="center"/>
              <w:rPr>
                <w:szCs w:val="16"/>
              </w:rPr>
            </w:pPr>
            <w:r w:rsidRPr="0087126B">
              <w:rPr>
                <w:szCs w:val="16"/>
              </w:rPr>
              <w:t>-</w:t>
            </w:r>
          </w:p>
        </w:tc>
      </w:tr>
      <w:tr w:rsidR="00184350" w:rsidRPr="0087126B" w14:paraId="606E7CAB" w14:textId="77777777" w:rsidTr="004F02B7">
        <w:trPr>
          <w:trHeight w:val="448"/>
        </w:trPr>
        <w:tc>
          <w:tcPr>
            <w:tcW w:w="270" w:type="pct"/>
            <w:vMerge w:val="restart"/>
            <w:tcBorders>
              <w:top w:val="nil"/>
              <w:left w:val="single" w:sz="4" w:space="0" w:color="auto"/>
              <w:bottom w:val="single" w:sz="4" w:space="0" w:color="auto"/>
              <w:right w:val="single" w:sz="4" w:space="0" w:color="auto"/>
            </w:tcBorders>
            <w:shd w:val="clear" w:color="auto" w:fill="auto"/>
            <w:vAlign w:val="center"/>
          </w:tcPr>
          <w:p w14:paraId="7733EDE0" w14:textId="77777777" w:rsidR="00184350" w:rsidRPr="0087126B" w:rsidRDefault="00184350" w:rsidP="004F02B7">
            <w:pPr>
              <w:jc w:val="center"/>
              <w:rPr>
                <w:szCs w:val="16"/>
              </w:rPr>
            </w:pPr>
            <w:r w:rsidRPr="0087126B">
              <w:rPr>
                <w:szCs w:val="16"/>
              </w:rPr>
              <w:t>6.</w:t>
            </w:r>
          </w:p>
        </w:tc>
        <w:tc>
          <w:tcPr>
            <w:tcW w:w="1861" w:type="pct"/>
            <w:vMerge w:val="restart"/>
            <w:tcBorders>
              <w:top w:val="nil"/>
              <w:left w:val="single" w:sz="4" w:space="0" w:color="auto"/>
              <w:bottom w:val="single" w:sz="4" w:space="0" w:color="auto"/>
              <w:right w:val="single" w:sz="4" w:space="0" w:color="auto"/>
            </w:tcBorders>
            <w:shd w:val="clear" w:color="auto" w:fill="auto"/>
            <w:vAlign w:val="center"/>
            <w:hideMark/>
          </w:tcPr>
          <w:p w14:paraId="1E39936D" w14:textId="77777777" w:rsidR="00184350" w:rsidRPr="0087126B" w:rsidRDefault="00184350" w:rsidP="004F02B7">
            <w:pPr>
              <w:rPr>
                <w:szCs w:val="16"/>
              </w:rPr>
            </w:pPr>
            <w:r w:rsidRPr="0087126B">
              <w:rPr>
                <w:szCs w:val="16"/>
              </w:rPr>
              <w:t>Потери теплоносителя при передаче тепловой энергии по тепловым сетям</w:t>
            </w:r>
          </w:p>
        </w:tc>
        <w:tc>
          <w:tcPr>
            <w:tcW w:w="984" w:type="pct"/>
            <w:tcBorders>
              <w:top w:val="nil"/>
              <w:left w:val="nil"/>
              <w:bottom w:val="single" w:sz="4" w:space="0" w:color="auto"/>
              <w:right w:val="single" w:sz="4" w:space="0" w:color="auto"/>
            </w:tcBorders>
            <w:shd w:val="clear" w:color="auto" w:fill="auto"/>
            <w:vAlign w:val="center"/>
            <w:hideMark/>
          </w:tcPr>
          <w:p w14:paraId="21D9898D" w14:textId="77777777" w:rsidR="00184350" w:rsidRPr="0087126B" w:rsidRDefault="00184350" w:rsidP="004F02B7">
            <w:pPr>
              <w:jc w:val="center"/>
              <w:rPr>
                <w:szCs w:val="16"/>
              </w:rPr>
            </w:pPr>
            <w:r w:rsidRPr="0087126B">
              <w:rPr>
                <w:szCs w:val="16"/>
              </w:rPr>
              <w:t>тонн в год воды</w:t>
            </w:r>
          </w:p>
        </w:tc>
        <w:tc>
          <w:tcPr>
            <w:tcW w:w="693" w:type="pct"/>
            <w:tcBorders>
              <w:top w:val="nil"/>
              <w:left w:val="nil"/>
              <w:bottom w:val="single" w:sz="4" w:space="0" w:color="auto"/>
              <w:right w:val="single" w:sz="4" w:space="0" w:color="auto"/>
            </w:tcBorders>
            <w:shd w:val="clear" w:color="auto" w:fill="auto"/>
            <w:vAlign w:val="center"/>
          </w:tcPr>
          <w:p w14:paraId="317EAE9B" w14:textId="77777777" w:rsidR="00184350" w:rsidRPr="0087126B" w:rsidRDefault="00184350" w:rsidP="004F02B7">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63FD359E" w14:textId="77777777" w:rsidR="00184350" w:rsidRPr="0087126B" w:rsidRDefault="00184350" w:rsidP="004F02B7">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03FEC8EA" w14:textId="77777777" w:rsidR="00184350" w:rsidRPr="0087126B" w:rsidRDefault="00184350" w:rsidP="004F02B7">
            <w:pPr>
              <w:jc w:val="center"/>
              <w:rPr>
                <w:szCs w:val="16"/>
              </w:rPr>
            </w:pPr>
            <w:r w:rsidRPr="0087126B">
              <w:rPr>
                <w:szCs w:val="16"/>
              </w:rPr>
              <w:t>-</w:t>
            </w:r>
          </w:p>
        </w:tc>
      </w:tr>
      <w:tr w:rsidR="00184350" w:rsidRPr="0087126B" w14:paraId="33F9A8DC" w14:textId="77777777" w:rsidTr="004F02B7">
        <w:trPr>
          <w:trHeight w:val="409"/>
        </w:trPr>
        <w:tc>
          <w:tcPr>
            <w:tcW w:w="270" w:type="pct"/>
            <w:vMerge/>
            <w:tcBorders>
              <w:top w:val="nil"/>
              <w:left w:val="single" w:sz="4" w:space="0" w:color="auto"/>
              <w:bottom w:val="single" w:sz="4" w:space="0" w:color="auto"/>
              <w:right w:val="single" w:sz="4" w:space="0" w:color="auto"/>
            </w:tcBorders>
            <w:vAlign w:val="center"/>
          </w:tcPr>
          <w:p w14:paraId="09B186CA" w14:textId="77777777" w:rsidR="00184350" w:rsidRPr="0087126B" w:rsidRDefault="00184350" w:rsidP="004F02B7">
            <w:pPr>
              <w:jc w:val="center"/>
              <w:rPr>
                <w:szCs w:val="16"/>
              </w:rPr>
            </w:pPr>
          </w:p>
        </w:tc>
        <w:tc>
          <w:tcPr>
            <w:tcW w:w="1861" w:type="pct"/>
            <w:vMerge/>
            <w:tcBorders>
              <w:top w:val="nil"/>
              <w:left w:val="single" w:sz="4" w:space="0" w:color="auto"/>
              <w:bottom w:val="single" w:sz="4" w:space="0" w:color="auto"/>
              <w:right w:val="single" w:sz="4" w:space="0" w:color="auto"/>
            </w:tcBorders>
            <w:vAlign w:val="center"/>
            <w:hideMark/>
          </w:tcPr>
          <w:p w14:paraId="7A8C9E9D" w14:textId="77777777" w:rsidR="00184350" w:rsidRPr="0087126B" w:rsidRDefault="00184350" w:rsidP="004F02B7">
            <w:pPr>
              <w:rPr>
                <w:szCs w:val="16"/>
              </w:rPr>
            </w:pPr>
          </w:p>
        </w:tc>
        <w:tc>
          <w:tcPr>
            <w:tcW w:w="984" w:type="pct"/>
            <w:tcBorders>
              <w:top w:val="nil"/>
              <w:left w:val="nil"/>
              <w:bottom w:val="single" w:sz="4" w:space="0" w:color="auto"/>
              <w:right w:val="single" w:sz="4" w:space="0" w:color="auto"/>
            </w:tcBorders>
            <w:shd w:val="clear" w:color="auto" w:fill="auto"/>
            <w:vAlign w:val="center"/>
            <w:hideMark/>
          </w:tcPr>
          <w:p w14:paraId="7FADE5D1" w14:textId="77777777" w:rsidR="00184350" w:rsidRPr="0087126B" w:rsidRDefault="00184350" w:rsidP="004F02B7">
            <w:pPr>
              <w:jc w:val="center"/>
              <w:rPr>
                <w:szCs w:val="16"/>
              </w:rPr>
            </w:pPr>
            <w:r w:rsidRPr="0087126B">
              <w:rPr>
                <w:szCs w:val="16"/>
              </w:rPr>
              <w:t>м</w:t>
            </w:r>
            <w:r w:rsidRPr="0087126B">
              <w:rPr>
                <w:szCs w:val="16"/>
                <w:vertAlign w:val="superscript"/>
              </w:rPr>
              <w:t>3</w:t>
            </w:r>
            <w:r w:rsidRPr="0087126B">
              <w:rPr>
                <w:szCs w:val="16"/>
              </w:rPr>
              <w:t xml:space="preserve"> для пара</w:t>
            </w:r>
          </w:p>
        </w:tc>
        <w:tc>
          <w:tcPr>
            <w:tcW w:w="693" w:type="pct"/>
            <w:tcBorders>
              <w:top w:val="nil"/>
              <w:left w:val="nil"/>
              <w:bottom w:val="single" w:sz="4" w:space="0" w:color="auto"/>
              <w:right w:val="single" w:sz="4" w:space="0" w:color="auto"/>
            </w:tcBorders>
            <w:shd w:val="clear" w:color="auto" w:fill="auto"/>
            <w:vAlign w:val="center"/>
          </w:tcPr>
          <w:p w14:paraId="4D567BA3" w14:textId="77777777" w:rsidR="00184350" w:rsidRPr="0087126B" w:rsidRDefault="00184350" w:rsidP="004F02B7">
            <w:pPr>
              <w:jc w:val="center"/>
              <w:rPr>
                <w:szCs w:val="16"/>
              </w:rPr>
            </w:pPr>
            <w:r w:rsidRPr="0087126B">
              <w:rPr>
                <w:szCs w:val="16"/>
              </w:rPr>
              <w:t>-</w:t>
            </w:r>
          </w:p>
        </w:tc>
        <w:tc>
          <w:tcPr>
            <w:tcW w:w="790" w:type="pct"/>
            <w:tcBorders>
              <w:top w:val="nil"/>
              <w:left w:val="nil"/>
              <w:bottom w:val="single" w:sz="4" w:space="0" w:color="auto"/>
              <w:right w:val="single" w:sz="4" w:space="0" w:color="auto"/>
            </w:tcBorders>
            <w:shd w:val="clear" w:color="auto" w:fill="auto"/>
            <w:vAlign w:val="center"/>
          </w:tcPr>
          <w:p w14:paraId="09D1E7AC" w14:textId="77777777" w:rsidR="00184350" w:rsidRPr="0087126B" w:rsidRDefault="00184350" w:rsidP="004F02B7">
            <w:pPr>
              <w:jc w:val="center"/>
              <w:rPr>
                <w:szCs w:val="16"/>
              </w:rPr>
            </w:pPr>
            <w:r w:rsidRPr="0087126B">
              <w:rPr>
                <w:szCs w:val="16"/>
              </w:rPr>
              <w:t>-</w:t>
            </w:r>
          </w:p>
        </w:tc>
        <w:tc>
          <w:tcPr>
            <w:tcW w:w="402" w:type="pct"/>
            <w:tcBorders>
              <w:top w:val="nil"/>
              <w:left w:val="nil"/>
              <w:bottom w:val="single" w:sz="4" w:space="0" w:color="auto"/>
              <w:right w:val="single" w:sz="4" w:space="0" w:color="auto"/>
            </w:tcBorders>
            <w:shd w:val="clear" w:color="auto" w:fill="auto"/>
            <w:vAlign w:val="center"/>
          </w:tcPr>
          <w:p w14:paraId="54B16196" w14:textId="77777777" w:rsidR="00184350" w:rsidRPr="0087126B" w:rsidRDefault="00184350" w:rsidP="004F02B7">
            <w:pPr>
              <w:jc w:val="center"/>
              <w:rPr>
                <w:szCs w:val="16"/>
              </w:rPr>
            </w:pPr>
            <w:r w:rsidRPr="0087126B">
              <w:rPr>
                <w:szCs w:val="16"/>
              </w:rPr>
              <w:t>-</w:t>
            </w:r>
          </w:p>
        </w:tc>
      </w:tr>
      <w:tr w:rsidR="00184350" w:rsidRPr="0087126B" w14:paraId="6C55FD51" w14:textId="77777777" w:rsidTr="004F02B7">
        <w:trPr>
          <w:trHeight w:val="1254"/>
        </w:trPr>
        <w:tc>
          <w:tcPr>
            <w:tcW w:w="270" w:type="pct"/>
            <w:tcBorders>
              <w:top w:val="nil"/>
              <w:left w:val="single" w:sz="4" w:space="0" w:color="auto"/>
              <w:bottom w:val="single" w:sz="4" w:space="0" w:color="auto"/>
              <w:right w:val="single" w:sz="4" w:space="0" w:color="auto"/>
            </w:tcBorders>
            <w:shd w:val="clear" w:color="auto" w:fill="auto"/>
            <w:vAlign w:val="center"/>
          </w:tcPr>
          <w:p w14:paraId="0BCFD2F2" w14:textId="77777777" w:rsidR="00184350" w:rsidRPr="0087126B" w:rsidRDefault="00184350" w:rsidP="004F02B7">
            <w:pPr>
              <w:jc w:val="center"/>
              <w:rPr>
                <w:szCs w:val="16"/>
              </w:rPr>
            </w:pPr>
            <w:r w:rsidRPr="0087126B">
              <w:rPr>
                <w:szCs w:val="16"/>
              </w:rPr>
              <w:t>7.</w:t>
            </w:r>
          </w:p>
        </w:tc>
        <w:tc>
          <w:tcPr>
            <w:tcW w:w="1861" w:type="pct"/>
            <w:tcBorders>
              <w:top w:val="nil"/>
              <w:left w:val="nil"/>
              <w:bottom w:val="single" w:sz="4" w:space="0" w:color="auto"/>
              <w:right w:val="single" w:sz="4" w:space="0" w:color="auto"/>
            </w:tcBorders>
            <w:shd w:val="clear" w:color="auto" w:fill="auto"/>
            <w:vAlign w:val="center"/>
            <w:hideMark/>
          </w:tcPr>
          <w:p w14:paraId="3EDC4B48" w14:textId="77777777" w:rsidR="00184350" w:rsidRPr="0087126B" w:rsidRDefault="00184350" w:rsidP="004F02B7">
            <w:pPr>
              <w:rPr>
                <w:szCs w:val="16"/>
              </w:rPr>
            </w:pPr>
            <w:r w:rsidRPr="0087126B">
              <w:rPr>
                <w:szCs w:val="16"/>
              </w:rPr>
              <w:t>Показатели, характеризующие снижение негативного воздействия на окружающую среду, определяемые в соответствии с законодательством РФ об охране окружающей среды</w:t>
            </w:r>
          </w:p>
        </w:tc>
        <w:tc>
          <w:tcPr>
            <w:tcW w:w="984" w:type="pct"/>
            <w:tcBorders>
              <w:top w:val="nil"/>
              <w:left w:val="nil"/>
              <w:bottom w:val="single" w:sz="4" w:space="0" w:color="auto"/>
              <w:right w:val="single" w:sz="4" w:space="0" w:color="auto"/>
            </w:tcBorders>
            <w:shd w:val="clear" w:color="auto" w:fill="auto"/>
            <w:vAlign w:val="center"/>
            <w:hideMark/>
          </w:tcPr>
          <w:p w14:paraId="2440D9EE" w14:textId="77777777" w:rsidR="00184350" w:rsidRPr="0087126B" w:rsidRDefault="00184350" w:rsidP="004F02B7">
            <w:pPr>
              <w:jc w:val="center"/>
              <w:rPr>
                <w:szCs w:val="16"/>
              </w:rPr>
            </w:pPr>
            <w:r w:rsidRPr="0087126B">
              <w:rPr>
                <w:szCs w:val="16"/>
              </w:rPr>
              <w:t xml:space="preserve">в соответствии с </w:t>
            </w:r>
            <w:proofErr w:type="gramStart"/>
            <w:r w:rsidRPr="0087126B">
              <w:rPr>
                <w:szCs w:val="16"/>
              </w:rPr>
              <w:t>законодательст-вом</w:t>
            </w:r>
            <w:proofErr w:type="gramEnd"/>
            <w:r w:rsidRPr="0087126B">
              <w:rPr>
                <w:szCs w:val="16"/>
              </w:rPr>
              <w:t xml:space="preserve"> РФ об охране окружающей среды</w:t>
            </w:r>
          </w:p>
        </w:tc>
        <w:tc>
          <w:tcPr>
            <w:tcW w:w="1885" w:type="pct"/>
            <w:gridSpan w:val="3"/>
            <w:tcBorders>
              <w:top w:val="nil"/>
              <w:left w:val="nil"/>
              <w:bottom w:val="single" w:sz="4" w:space="0" w:color="auto"/>
              <w:right w:val="single" w:sz="4" w:space="0" w:color="auto"/>
            </w:tcBorders>
            <w:shd w:val="clear" w:color="auto" w:fill="auto"/>
            <w:vAlign w:val="center"/>
            <w:hideMark/>
          </w:tcPr>
          <w:p w14:paraId="66F551F4" w14:textId="77777777" w:rsidR="00184350" w:rsidRPr="0087126B" w:rsidRDefault="00184350" w:rsidP="004F02B7">
            <w:pPr>
              <w:jc w:val="center"/>
              <w:rPr>
                <w:szCs w:val="16"/>
              </w:rPr>
            </w:pPr>
          </w:p>
        </w:tc>
      </w:tr>
      <w:tr w:rsidR="00184350" w:rsidRPr="0087126B" w14:paraId="0BE4D0FA" w14:textId="77777777" w:rsidTr="004F02B7">
        <w:trPr>
          <w:trHeight w:val="649"/>
        </w:trPr>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9E3FA0C" w14:textId="77777777" w:rsidR="00184350" w:rsidRPr="0087126B" w:rsidRDefault="00184350" w:rsidP="004F02B7">
            <w:pPr>
              <w:jc w:val="center"/>
              <w:rPr>
                <w:szCs w:val="16"/>
              </w:rPr>
            </w:pPr>
            <w:r w:rsidRPr="0087126B">
              <w:rPr>
                <w:szCs w:val="16"/>
              </w:rPr>
              <w:t>7.1.</w:t>
            </w:r>
          </w:p>
        </w:tc>
        <w:tc>
          <w:tcPr>
            <w:tcW w:w="1861" w:type="pct"/>
            <w:tcBorders>
              <w:top w:val="single" w:sz="4" w:space="0" w:color="auto"/>
              <w:left w:val="nil"/>
              <w:bottom w:val="single" w:sz="4" w:space="0" w:color="auto"/>
              <w:right w:val="single" w:sz="4" w:space="0" w:color="auto"/>
            </w:tcBorders>
            <w:shd w:val="clear" w:color="auto" w:fill="auto"/>
            <w:vAlign w:val="center"/>
          </w:tcPr>
          <w:p w14:paraId="79FC6E4E" w14:textId="77777777" w:rsidR="00184350" w:rsidRPr="0087126B" w:rsidRDefault="00184350" w:rsidP="004F02B7">
            <w:pPr>
              <w:rPr>
                <w:szCs w:val="16"/>
              </w:rPr>
            </w:pPr>
            <w:r w:rsidRPr="0087126B">
              <w:rPr>
                <w:szCs w:val="16"/>
              </w:rPr>
              <w:t>Содержание золы уноса в дымовых газах</w:t>
            </w:r>
          </w:p>
        </w:tc>
        <w:tc>
          <w:tcPr>
            <w:tcW w:w="984" w:type="pct"/>
            <w:tcBorders>
              <w:top w:val="single" w:sz="4" w:space="0" w:color="auto"/>
              <w:left w:val="nil"/>
              <w:bottom w:val="single" w:sz="4" w:space="0" w:color="auto"/>
              <w:right w:val="single" w:sz="4" w:space="0" w:color="auto"/>
            </w:tcBorders>
            <w:shd w:val="clear" w:color="auto" w:fill="auto"/>
            <w:vAlign w:val="center"/>
          </w:tcPr>
          <w:p w14:paraId="64209F45" w14:textId="77777777" w:rsidR="00184350" w:rsidRPr="0087126B" w:rsidRDefault="00184350" w:rsidP="004F02B7">
            <w:pPr>
              <w:jc w:val="center"/>
              <w:rPr>
                <w:szCs w:val="16"/>
              </w:rPr>
            </w:pPr>
            <w:r w:rsidRPr="0087126B">
              <w:rPr>
                <w:szCs w:val="16"/>
              </w:rPr>
              <w:t>г/сек</w:t>
            </w:r>
          </w:p>
        </w:tc>
        <w:tc>
          <w:tcPr>
            <w:tcW w:w="693" w:type="pct"/>
            <w:tcBorders>
              <w:top w:val="single" w:sz="4" w:space="0" w:color="auto"/>
              <w:left w:val="nil"/>
              <w:bottom w:val="single" w:sz="4" w:space="0" w:color="auto"/>
              <w:right w:val="single" w:sz="4" w:space="0" w:color="auto"/>
            </w:tcBorders>
            <w:shd w:val="clear" w:color="auto" w:fill="auto"/>
            <w:vAlign w:val="center"/>
          </w:tcPr>
          <w:p w14:paraId="528AFA80" w14:textId="77777777" w:rsidR="00184350" w:rsidRPr="0087126B" w:rsidRDefault="00184350" w:rsidP="004F02B7">
            <w:pPr>
              <w:jc w:val="center"/>
              <w:rPr>
                <w:szCs w:val="16"/>
              </w:rPr>
            </w:pPr>
            <w:r w:rsidRPr="0087126B">
              <w:rPr>
                <w:szCs w:val="16"/>
              </w:rPr>
              <w:t>-</w:t>
            </w:r>
          </w:p>
        </w:tc>
        <w:tc>
          <w:tcPr>
            <w:tcW w:w="790" w:type="pct"/>
            <w:tcBorders>
              <w:top w:val="single" w:sz="4" w:space="0" w:color="auto"/>
              <w:left w:val="nil"/>
              <w:bottom w:val="single" w:sz="4" w:space="0" w:color="auto"/>
              <w:right w:val="single" w:sz="4" w:space="0" w:color="auto"/>
            </w:tcBorders>
            <w:shd w:val="clear" w:color="auto" w:fill="auto"/>
            <w:vAlign w:val="center"/>
          </w:tcPr>
          <w:p w14:paraId="38B8D193" w14:textId="77777777" w:rsidR="00184350" w:rsidRPr="0087126B" w:rsidRDefault="00184350" w:rsidP="004F02B7">
            <w:pPr>
              <w:jc w:val="center"/>
              <w:rPr>
                <w:szCs w:val="16"/>
              </w:rPr>
            </w:pPr>
            <w:r w:rsidRPr="0087126B">
              <w:rPr>
                <w:szCs w:val="16"/>
              </w:rPr>
              <w:t>-</w:t>
            </w:r>
          </w:p>
        </w:tc>
        <w:tc>
          <w:tcPr>
            <w:tcW w:w="402" w:type="pct"/>
            <w:tcBorders>
              <w:top w:val="single" w:sz="4" w:space="0" w:color="auto"/>
              <w:left w:val="nil"/>
              <w:bottom w:val="single" w:sz="4" w:space="0" w:color="auto"/>
              <w:right w:val="single" w:sz="4" w:space="0" w:color="auto"/>
            </w:tcBorders>
            <w:shd w:val="clear" w:color="auto" w:fill="auto"/>
            <w:vAlign w:val="center"/>
          </w:tcPr>
          <w:p w14:paraId="254CBC69" w14:textId="77777777" w:rsidR="00184350" w:rsidRPr="0087126B" w:rsidRDefault="00184350" w:rsidP="004F02B7">
            <w:pPr>
              <w:jc w:val="center"/>
              <w:rPr>
                <w:szCs w:val="16"/>
              </w:rPr>
            </w:pPr>
            <w:r w:rsidRPr="0087126B">
              <w:rPr>
                <w:szCs w:val="16"/>
              </w:rPr>
              <w:t>-</w:t>
            </w:r>
          </w:p>
        </w:tc>
      </w:tr>
    </w:tbl>
    <w:p w14:paraId="6431CF93" w14:textId="77777777" w:rsidR="00184350" w:rsidRDefault="00184350" w:rsidP="00184350"/>
    <w:p w14:paraId="65F5228D" w14:textId="77777777" w:rsidR="00184350" w:rsidRPr="00864527" w:rsidRDefault="00184350" w:rsidP="00184350"/>
    <w:p w14:paraId="083B677F" w14:textId="77777777" w:rsidR="00184350" w:rsidRDefault="00184350" w:rsidP="00184350">
      <w:pPr>
        <w:rPr>
          <w:bCs/>
          <w:sz w:val="28"/>
          <w:szCs w:val="28"/>
        </w:rPr>
      </w:pPr>
      <w:r>
        <w:br w:type="page"/>
      </w:r>
      <w:r w:rsidRPr="002D4821">
        <w:rPr>
          <w:bCs/>
          <w:sz w:val="28"/>
          <w:szCs w:val="28"/>
        </w:rPr>
        <w:t>Финансовый план</w:t>
      </w:r>
      <w:r>
        <w:rPr>
          <w:bCs/>
          <w:sz w:val="28"/>
          <w:szCs w:val="28"/>
        </w:rPr>
        <w:t xml:space="preserve"> ООО «ЭнергоТранзит</w:t>
      </w:r>
      <w:r w:rsidRPr="002D4821">
        <w:rPr>
          <w:bCs/>
          <w:sz w:val="28"/>
          <w:szCs w:val="28"/>
        </w:rPr>
        <w:t>» в сфере</w:t>
      </w:r>
      <w:r w:rsidRPr="002D4821">
        <w:t xml:space="preserve"> </w:t>
      </w:r>
      <w:r w:rsidRPr="002D4821">
        <w:rPr>
          <w:bCs/>
          <w:sz w:val="28"/>
          <w:szCs w:val="28"/>
        </w:rPr>
        <w:t xml:space="preserve">теплоснабжения </w:t>
      </w:r>
    </w:p>
    <w:p w14:paraId="69FE38AB" w14:textId="77777777" w:rsidR="00184350" w:rsidRPr="002D4821" w:rsidRDefault="00184350" w:rsidP="00184350">
      <w:pPr>
        <w:jc w:val="center"/>
        <w:rPr>
          <w:bCs/>
          <w:sz w:val="28"/>
          <w:szCs w:val="28"/>
        </w:rPr>
      </w:pPr>
      <w:r w:rsidRPr="002D4821">
        <w:rPr>
          <w:bCs/>
          <w:sz w:val="28"/>
          <w:szCs w:val="28"/>
        </w:rPr>
        <w:t>на 20</w:t>
      </w:r>
      <w:r>
        <w:rPr>
          <w:bCs/>
          <w:sz w:val="28"/>
          <w:szCs w:val="28"/>
        </w:rPr>
        <w:t>22 год</w:t>
      </w:r>
    </w:p>
    <w:p w14:paraId="58D0E78A" w14:textId="77777777" w:rsidR="00184350" w:rsidRDefault="00184350" w:rsidP="00184350">
      <w:pPr>
        <w:jc w:val="center"/>
        <w:rPr>
          <w:bCs/>
          <w:color w:val="000000"/>
        </w:rPr>
      </w:pPr>
    </w:p>
    <w:tbl>
      <w:tblPr>
        <w:tblW w:w="4794" w:type="pct"/>
        <w:jc w:val="center"/>
        <w:tblLook w:val="04A0" w:firstRow="1" w:lastRow="0" w:firstColumn="1" w:lastColumn="0" w:noHBand="0" w:noVBand="1"/>
      </w:tblPr>
      <w:tblGrid>
        <w:gridCol w:w="576"/>
        <w:gridCol w:w="3284"/>
        <w:gridCol w:w="1715"/>
        <w:gridCol w:w="1608"/>
        <w:gridCol w:w="956"/>
        <w:gridCol w:w="956"/>
      </w:tblGrid>
      <w:tr w:rsidR="00184350" w:rsidRPr="00BF2DF7" w14:paraId="65FBFCCD" w14:textId="77777777" w:rsidTr="004F02B7">
        <w:trPr>
          <w:trHeight w:val="403"/>
          <w:jc w:val="center"/>
        </w:trPr>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4F76CB" w14:textId="77777777" w:rsidR="00184350" w:rsidRPr="00BF2DF7" w:rsidRDefault="00184350" w:rsidP="004F02B7">
            <w:pPr>
              <w:jc w:val="center"/>
              <w:rPr>
                <w:bCs/>
              </w:rPr>
            </w:pPr>
            <w:r w:rsidRPr="00BF2DF7">
              <w:rPr>
                <w:bCs/>
              </w:rPr>
              <w:t>№ п/п</w:t>
            </w:r>
          </w:p>
        </w:tc>
        <w:tc>
          <w:tcPr>
            <w:tcW w:w="19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8D2589" w14:textId="77777777" w:rsidR="00184350" w:rsidRPr="00BF2DF7" w:rsidRDefault="00184350" w:rsidP="004F02B7">
            <w:pPr>
              <w:jc w:val="center"/>
              <w:rPr>
                <w:bCs/>
              </w:rPr>
            </w:pPr>
            <w:r w:rsidRPr="00BF2DF7">
              <w:rPr>
                <w:bCs/>
              </w:rPr>
              <w:t>Источники финансирования</w:t>
            </w:r>
            <w:r w:rsidRPr="00BF2DF7">
              <w:rPr>
                <w:bCs/>
                <w:iCs/>
              </w:rPr>
              <w:t xml:space="preserve"> </w:t>
            </w:r>
          </w:p>
        </w:tc>
        <w:tc>
          <w:tcPr>
            <w:tcW w:w="2740" w:type="pct"/>
            <w:gridSpan w:val="4"/>
            <w:tcBorders>
              <w:top w:val="single" w:sz="4" w:space="0" w:color="auto"/>
              <w:left w:val="nil"/>
              <w:bottom w:val="single" w:sz="4" w:space="0" w:color="auto"/>
              <w:right w:val="single" w:sz="4" w:space="0" w:color="000000"/>
            </w:tcBorders>
          </w:tcPr>
          <w:p w14:paraId="01E5BFCE" w14:textId="77777777" w:rsidR="00184350" w:rsidRPr="00BF2DF7" w:rsidRDefault="00184350" w:rsidP="004F02B7">
            <w:pPr>
              <w:jc w:val="center"/>
              <w:rPr>
                <w:bCs/>
              </w:rPr>
            </w:pPr>
            <w:r w:rsidRPr="00BF2DF7">
              <w:rPr>
                <w:bCs/>
              </w:rPr>
              <w:t>Расходы на реализацию инвестиционной программы (тыс. руб.</w:t>
            </w:r>
            <w:r>
              <w:rPr>
                <w:bCs/>
              </w:rPr>
              <w:t xml:space="preserve"> </w:t>
            </w:r>
            <w:r w:rsidRPr="00BF2DF7">
              <w:rPr>
                <w:bCs/>
              </w:rPr>
              <w:t>без НДС)</w:t>
            </w:r>
          </w:p>
        </w:tc>
      </w:tr>
      <w:tr w:rsidR="00184350" w:rsidRPr="00BF2DF7" w14:paraId="1510C58F" w14:textId="77777777" w:rsidTr="004F02B7">
        <w:trPr>
          <w:trHeight w:val="58"/>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0F1E42CF" w14:textId="77777777" w:rsidR="00184350" w:rsidRPr="00BF2DF7" w:rsidRDefault="00184350" w:rsidP="004F02B7">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16F5ACC2" w14:textId="77777777" w:rsidR="00184350" w:rsidRPr="00BF2DF7" w:rsidRDefault="00184350" w:rsidP="004F02B7">
            <w:pPr>
              <w:rPr>
                <w:bCs/>
              </w:rPr>
            </w:pPr>
          </w:p>
        </w:tc>
        <w:tc>
          <w:tcPr>
            <w:tcW w:w="1610" w:type="pct"/>
            <w:gridSpan w:val="2"/>
            <w:tcBorders>
              <w:top w:val="single" w:sz="4" w:space="0" w:color="auto"/>
              <w:left w:val="nil"/>
              <w:bottom w:val="single" w:sz="4" w:space="0" w:color="auto"/>
              <w:right w:val="single" w:sz="4" w:space="0" w:color="000000"/>
            </w:tcBorders>
            <w:shd w:val="clear" w:color="auto" w:fill="auto"/>
            <w:vAlign w:val="center"/>
            <w:hideMark/>
          </w:tcPr>
          <w:p w14:paraId="69F152BC" w14:textId="77777777" w:rsidR="00184350" w:rsidRPr="00BF2DF7" w:rsidRDefault="00184350" w:rsidP="004F02B7">
            <w:pPr>
              <w:jc w:val="center"/>
              <w:rPr>
                <w:bCs/>
              </w:rPr>
            </w:pPr>
            <w:r w:rsidRPr="00BF2DF7">
              <w:rPr>
                <w:bCs/>
              </w:rPr>
              <w:t>по видам деятельности</w:t>
            </w:r>
          </w:p>
        </w:tc>
        <w:tc>
          <w:tcPr>
            <w:tcW w:w="563" w:type="pct"/>
            <w:vMerge w:val="restart"/>
            <w:tcBorders>
              <w:top w:val="nil"/>
              <w:left w:val="single" w:sz="4" w:space="0" w:color="auto"/>
              <w:bottom w:val="single" w:sz="4" w:space="0" w:color="auto"/>
              <w:right w:val="single" w:sz="4" w:space="0" w:color="auto"/>
            </w:tcBorders>
            <w:shd w:val="clear" w:color="auto" w:fill="auto"/>
            <w:vAlign w:val="center"/>
            <w:hideMark/>
          </w:tcPr>
          <w:p w14:paraId="69FFE257" w14:textId="77777777" w:rsidR="00184350" w:rsidRPr="00BF2DF7" w:rsidRDefault="00184350" w:rsidP="004F02B7">
            <w:pPr>
              <w:jc w:val="center"/>
              <w:rPr>
                <w:bCs/>
              </w:rPr>
            </w:pPr>
            <w:r w:rsidRPr="00BF2DF7">
              <w:rPr>
                <w:bCs/>
              </w:rPr>
              <w:t>Всего</w:t>
            </w:r>
          </w:p>
        </w:tc>
        <w:tc>
          <w:tcPr>
            <w:tcW w:w="567" w:type="pct"/>
            <w:vMerge w:val="restart"/>
            <w:tcBorders>
              <w:top w:val="single" w:sz="4" w:space="0" w:color="auto"/>
              <w:left w:val="nil"/>
              <w:right w:val="single" w:sz="4" w:space="0" w:color="auto"/>
            </w:tcBorders>
            <w:vAlign w:val="center"/>
          </w:tcPr>
          <w:p w14:paraId="189B20F7" w14:textId="77777777" w:rsidR="00184350" w:rsidRDefault="00184350" w:rsidP="004F02B7">
            <w:pPr>
              <w:jc w:val="center"/>
              <w:rPr>
                <w:bCs/>
              </w:rPr>
            </w:pPr>
            <w:r w:rsidRPr="00BF2DF7">
              <w:rPr>
                <w:bCs/>
              </w:rPr>
              <w:t>20</w:t>
            </w:r>
            <w:r>
              <w:rPr>
                <w:bCs/>
              </w:rPr>
              <w:t xml:space="preserve">22 </w:t>
            </w:r>
          </w:p>
          <w:p w14:paraId="124C52CA" w14:textId="77777777" w:rsidR="00184350" w:rsidRPr="00BF2DF7" w:rsidRDefault="00184350" w:rsidP="004F02B7">
            <w:pPr>
              <w:jc w:val="center"/>
              <w:rPr>
                <w:bCs/>
              </w:rPr>
            </w:pPr>
            <w:r>
              <w:rPr>
                <w:bCs/>
              </w:rPr>
              <w:t>год</w:t>
            </w:r>
          </w:p>
        </w:tc>
      </w:tr>
      <w:tr w:rsidR="00184350" w:rsidRPr="00BF2DF7" w14:paraId="218B4182" w14:textId="77777777" w:rsidTr="004F02B7">
        <w:trPr>
          <w:trHeight w:val="231"/>
          <w:jc w:val="center"/>
        </w:trPr>
        <w:tc>
          <w:tcPr>
            <w:tcW w:w="304" w:type="pct"/>
            <w:vMerge/>
            <w:tcBorders>
              <w:top w:val="single" w:sz="4" w:space="0" w:color="auto"/>
              <w:left w:val="single" w:sz="4" w:space="0" w:color="auto"/>
              <w:bottom w:val="single" w:sz="4" w:space="0" w:color="auto"/>
              <w:right w:val="single" w:sz="4" w:space="0" w:color="auto"/>
            </w:tcBorders>
            <w:vAlign w:val="center"/>
            <w:hideMark/>
          </w:tcPr>
          <w:p w14:paraId="3F77BEF0" w14:textId="77777777" w:rsidR="00184350" w:rsidRPr="00BF2DF7" w:rsidRDefault="00184350" w:rsidP="004F02B7">
            <w:pPr>
              <w:rPr>
                <w:bCs/>
              </w:rPr>
            </w:pPr>
          </w:p>
        </w:tc>
        <w:tc>
          <w:tcPr>
            <w:tcW w:w="1956" w:type="pct"/>
            <w:vMerge/>
            <w:tcBorders>
              <w:top w:val="single" w:sz="4" w:space="0" w:color="auto"/>
              <w:left w:val="single" w:sz="4" w:space="0" w:color="auto"/>
              <w:bottom w:val="single" w:sz="4" w:space="0" w:color="auto"/>
              <w:right w:val="single" w:sz="4" w:space="0" w:color="auto"/>
            </w:tcBorders>
            <w:vAlign w:val="center"/>
            <w:hideMark/>
          </w:tcPr>
          <w:p w14:paraId="6FE4DBAB" w14:textId="77777777" w:rsidR="00184350" w:rsidRPr="00BF2DF7" w:rsidRDefault="00184350" w:rsidP="004F02B7">
            <w:pPr>
              <w:rPr>
                <w:bCs/>
              </w:rPr>
            </w:pPr>
          </w:p>
        </w:tc>
        <w:tc>
          <w:tcPr>
            <w:tcW w:w="812" w:type="pct"/>
            <w:tcBorders>
              <w:top w:val="nil"/>
              <w:left w:val="nil"/>
              <w:bottom w:val="single" w:sz="4" w:space="0" w:color="auto"/>
              <w:right w:val="single" w:sz="4" w:space="0" w:color="auto"/>
            </w:tcBorders>
            <w:shd w:val="clear" w:color="auto" w:fill="auto"/>
            <w:vAlign w:val="center"/>
            <w:hideMark/>
          </w:tcPr>
          <w:p w14:paraId="39CC3133" w14:textId="77777777" w:rsidR="00184350" w:rsidRDefault="00184350" w:rsidP="004F02B7">
            <w:pPr>
              <w:jc w:val="center"/>
              <w:rPr>
                <w:bCs/>
                <w:iCs/>
              </w:rPr>
            </w:pPr>
            <w:r>
              <w:rPr>
                <w:bCs/>
                <w:iCs/>
              </w:rPr>
              <w:t>производство</w:t>
            </w:r>
          </w:p>
          <w:p w14:paraId="69883197" w14:textId="77777777" w:rsidR="00184350" w:rsidRPr="00BF2DF7" w:rsidRDefault="00184350" w:rsidP="004F02B7">
            <w:pPr>
              <w:jc w:val="center"/>
              <w:rPr>
                <w:bCs/>
                <w:iCs/>
              </w:rPr>
            </w:pPr>
            <w:r>
              <w:rPr>
                <w:bCs/>
                <w:iCs/>
              </w:rPr>
              <w:t>электрической</w:t>
            </w:r>
            <w:r w:rsidRPr="00395B36">
              <w:rPr>
                <w:bCs/>
                <w:iCs/>
              </w:rPr>
              <w:t xml:space="preserve"> энергии</w:t>
            </w:r>
          </w:p>
        </w:tc>
        <w:tc>
          <w:tcPr>
            <w:tcW w:w="798" w:type="pct"/>
            <w:tcBorders>
              <w:top w:val="nil"/>
              <w:left w:val="nil"/>
              <w:bottom w:val="single" w:sz="4" w:space="0" w:color="auto"/>
              <w:right w:val="single" w:sz="4" w:space="0" w:color="auto"/>
            </w:tcBorders>
            <w:shd w:val="clear" w:color="auto" w:fill="auto"/>
            <w:vAlign w:val="center"/>
            <w:hideMark/>
          </w:tcPr>
          <w:p w14:paraId="28E3534F" w14:textId="77777777" w:rsidR="00184350" w:rsidRPr="00BF2DF7" w:rsidRDefault="00184350" w:rsidP="004F02B7">
            <w:pPr>
              <w:jc w:val="center"/>
              <w:rPr>
                <w:bCs/>
                <w:iCs/>
              </w:rPr>
            </w:pPr>
            <w:r w:rsidRPr="00BF2DF7">
              <w:rPr>
                <w:bCs/>
                <w:iCs/>
              </w:rPr>
              <w:t xml:space="preserve">производство </w:t>
            </w:r>
            <w:r>
              <w:rPr>
                <w:bCs/>
                <w:iCs/>
              </w:rPr>
              <w:t>тепловой энергии</w:t>
            </w:r>
          </w:p>
        </w:tc>
        <w:tc>
          <w:tcPr>
            <w:tcW w:w="563" w:type="pct"/>
            <w:vMerge/>
            <w:tcBorders>
              <w:top w:val="nil"/>
              <w:left w:val="single" w:sz="4" w:space="0" w:color="auto"/>
              <w:bottom w:val="single" w:sz="4" w:space="0" w:color="auto"/>
              <w:right w:val="single" w:sz="4" w:space="0" w:color="auto"/>
            </w:tcBorders>
            <w:vAlign w:val="center"/>
            <w:hideMark/>
          </w:tcPr>
          <w:p w14:paraId="33FFD54B" w14:textId="77777777" w:rsidR="00184350" w:rsidRPr="00BF2DF7" w:rsidRDefault="00184350" w:rsidP="004F02B7">
            <w:pPr>
              <w:rPr>
                <w:bCs/>
              </w:rPr>
            </w:pPr>
          </w:p>
        </w:tc>
        <w:tc>
          <w:tcPr>
            <w:tcW w:w="567" w:type="pct"/>
            <w:vMerge/>
            <w:tcBorders>
              <w:left w:val="nil"/>
              <w:bottom w:val="single" w:sz="4" w:space="0" w:color="auto"/>
              <w:right w:val="single" w:sz="4" w:space="0" w:color="auto"/>
            </w:tcBorders>
            <w:vAlign w:val="center"/>
          </w:tcPr>
          <w:p w14:paraId="78A65EAE" w14:textId="77777777" w:rsidR="00184350" w:rsidRPr="00BF2DF7" w:rsidRDefault="00184350" w:rsidP="004F02B7">
            <w:pPr>
              <w:jc w:val="center"/>
              <w:rPr>
                <w:bCs/>
              </w:rPr>
            </w:pPr>
          </w:p>
        </w:tc>
      </w:tr>
      <w:tr w:rsidR="00184350" w:rsidRPr="00BF2DF7" w14:paraId="7306FBB0"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65CDB49" w14:textId="77777777" w:rsidR="00184350" w:rsidRPr="00BF2DF7" w:rsidRDefault="00184350" w:rsidP="004F02B7">
            <w:pPr>
              <w:jc w:val="center"/>
              <w:rPr>
                <w:bCs/>
              </w:rPr>
            </w:pPr>
            <w:r w:rsidRPr="00BF2DF7">
              <w:rPr>
                <w:bCs/>
              </w:rPr>
              <w:t>1</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63556F29" w14:textId="77777777" w:rsidR="00184350" w:rsidRPr="00BF2DF7" w:rsidRDefault="00184350" w:rsidP="004F02B7">
            <w:pPr>
              <w:rPr>
                <w:bCs/>
              </w:rPr>
            </w:pPr>
            <w:r w:rsidRPr="00BF2DF7">
              <w:rPr>
                <w:bCs/>
              </w:rPr>
              <w:t>Собственные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5F966A9C" w14:textId="77777777" w:rsidR="00184350" w:rsidRDefault="00184350" w:rsidP="004F02B7">
            <w:pPr>
              <w:jc w:val="center"/>
              <w:rPr>
                <w:color w:val="000000"/>
              </w:rPr>
            </w:pPr>
            <w:r>
              <w:rPr>
                <w:color w:val="000000"/>
              </w:rPr>
              <w:t>12369,96</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2884C009" w14:textId="77777777" w:rsidR="00184350" w:rsidRDefault="00184350" w:rsidP="004F02B7">
            <w:pPr>
              <w:jc w:val="center"/>
              <w:rPr>
                <w:color w:val="000000"/>
              </w:rPr>
            </w:pPr>
            <w:r>
              <w:rPr>
                <w:color w:val="000000"/>
              </w:rPr>
              <w:t>85588,37</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07C7D930" w14:textId="77777777" w:rsidR="00184350" w:rsidRDefault="00184350" w:rsidP="004F02B7">
            <w:pPr>
              <w:jc w:val="center"/>
              <w:rPr>
                <w:color w:val="000000"/>
              </w:rPr>
            </w:pPr>
            <w:r>
              <w:rPr>
                <w:color w:val="000000"/>
              </w:rPr>
              <w:t>97958,33</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8E3B798" w14:textId="77777777" w:rsidR="00184350" w:rsidRDefault="00184350" w:rsidP="004F02B7">
            <w:pPr>
              <w:jc w:val="center"/>
              <w:rPr>
                <w:color w:val="000000"/>
              </w:rPr>
            </w:pPr>
            <w:r>
              <w:rPr>
                <w:color w:val="000000"/>
              </w:rPr>
              <w:t>97958,33</w:t>
            </w:r>
          </w:p>
        </w:tc>
      </w:tr>
      <w:tr w:rsidR="00184350" w:rsidRPr="00BF2DF7" w14:paraId="56A7AA09"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DF274FD" w14:textId="77777777" w:rsidR="00184350" w:rsidRPr="00BF2DF7" w:rsidRDefault="00184350" w:rsidP="004F02B7">
            <w:pPr>
              <w:jc w:val="center"/>
            </w:pPr>
            <w:r w:rsidRPr="00BF2DF7">
              <w:t>1.1.</w:t>
            </w:r>
          </w:p>
        </w:tc>
        <w:tc>
          <w:tcPr>
            <w:tcW w:w="1956" w:type="pct"/>
            <w:tcBorders>
              <w:top w:val="nil"/>
              <w:left w:val="nil"/>
              <w:bottom w:val="single" w:sz="4" w:space="0" w:color="auto"/>
              <w:right w:val="single" w:sz="4" w:space="0" w:color="auto"/>
            </w:tcBorders>
            <w:shd w:val="clear" w:color="auto" w:fill="auto"/>
            <w:vAlign w:val="center"/>
            <w:hideMark/>
          </w:tcPr>
          <w:p w14:paraId="097EF70A" w14:textId="77777777" w:rsidR="00184350" w:rsidRPr="00BF2DF7" w:rsidRDefault="00184350" w:rsidP="004F02B7">
            <w:r w:rsidRPr="00BF2DF7">
              <w:t>амортизационные отчисления</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66D7E81D"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3F08432"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D0C159B"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3A5B1EE" w14:textId="77777777" w:rsidR="00184350" w:rsidRDefault="00184350" w:rsidP="004F02B7">
            <w:pPr>
              <w:jc w:val="center"/>
            </w:pPr>
            <w:r w:rsidRPr="00A000C0">
              <w:t>0,00</w:t>
            </w:r>
          </w:p>
        </w:tc>
      </w:tr>
      <w:tr w:rsidR="00184350" w:rsidRPr="00BF2DF7" w14:paraId="1F0DCB9A" w14:textId="77777777" w:rsidTr="004F02B7">
        <w:trPr>
          <w:trHeight w:val="30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9330C68" w14:textId="77777777" w:rsidR="00184350" w:rsidRPr="00BF2DF7" w:rsidRDefault="00184350" w:rsidP="004F02B7">
            <w:pPr>
              <w:jc w:val="center"/>
            </w:pPr>
            <w:r w:rsidRPr="00BF2DF7">
              <w:t>1.2.</w:t>
            </w:r>
          </w:p>
        </w:tc>
        <w:tc>
          <w:tcPr>
            <w:tcW w:w="1956" w:type="pct"/>
            <w:tcBorders>
              <w:top w:val="nil"/>
              <w:left w:val="nil"/>
              <w:bottom w:val="single" w:sz="4" w:space="0" w:color="auto"/>
              <w:right w:val="single" w:sz="4" w:space="0" w:color="auto"/>
            </w:tcBorders>
            <w:shd w:val="clear" w:color="auto" w:fill="auto"/>
            <w:vAlign w:val="center"/>
            <w:hideMark/>
          </w:tcPr>
          <w:p w14:paraId="366FFCA0" w14:textId="77777777" w:rsidR="00184350" w:rsidRPr="00BF2DF7" w:rsidRDefault="00184350" w:rsidP="004F02B7">
            <w:r w:rsidRPr="00BF2DF7">
              <w:t>прибыль, направленная на инвестиции</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13B4FEF" w14:textId="77777777" w:rsidR="00184350" w:rsidRDefault="00184350" w:rsidP="004F02B7">
            <w:pPr>
              <w:jc w:val="center"/>
              <w:rPr>
                <w:color w:val="000000"/>
              </w:rPr>
            </w:pPr>
            <w:r>
              <w:rPr>
                <w:color w:val="000000"/>
              </w:rPr>
              <w:t>12369,96</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5B763414" w14:textId="77777777" w:rsidR="00184350" w:rsidRDefault="00184350" w:rsidP="004F02B7">
            <w:pPr>
              <w:jc w:val="center"/>
              <w:rPr>
                <w:color w:val="000000"/>
              </w:rPr>
            </w:pPr>
            <w:r>
              <w:rPr>
                <w:color w:val="000000"/>
              </w:rPr>
              <w:t>85588,37</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0B8BC34" w14:textId="77777777" w:rsidR="00184350" w:rsidRDefault="00184350" w:rsidP="004F02B7">
            <w:pPr>
              <w:jc w:val="center"/>
              <w:rPr>
                <w:color w:val="000000"/>
              </w:rPr>
            </w:pPr>
            <w:r>
              <w:rPr>
                <w:color w:val="000000"/>
              </w:rPr>
              <w:t>97958,33</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A19137F" w14:textId="77777777" w:rsidR="00184350" w:rsidRDefault="00184350" w:rsidP="004F02B7">
            <w:pPr>
              <w:jc w:val="center"/>
              <w:rPr>
                <w:color w:val="000000"/>
              </w:rPr>
            </w:pPr>
            <w:r>
              <w:rPr>
                <w:color w:val="000000"/>
              </w:rPr>
              <w:t>97958,33</w:t>
            </w:r>
          </w:p>
        </w:tc>
      </w:tr>
      <w:tr w:rsidR="00184350" w:rsidRPr="00BF2DF7" w14:paraId="713E5417" w14:textId="77777777" w:rsidTr="004F02B7">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F488BF7" w14:textId="77777777" w:rsidR="00184350" w:rsidRPr="00BF2DF7" w:rsidRDefault="00184350" w:rsidP="004F02B7">
            <w:pPr>
              <w:jc w:val="center"/>
            </w:pPr>
            <w:r w:rsidRPr="00BF2DF7">
              <w:t>1.3.</w:t>
            </w:r>
          </w:p>
        </w:tc>
        <w:tc>
          <w:tcPr>
            <w:tcW w:w="1956" w:type="pct"/>
            <w:tcBorders>
              <w:top w:val="nil"/>
              <w:left w:val="nil"/>
              <w:bottom w:val="single" w:sz="4" w:space="0" w:color="auto"/>
              <w:right w:val="single" w:sz="4" w:space="0" w:color="auto"/>
            </w:tcBorders>
            <w:shd w:val="clear" w:color="auto" w:fill="auto"/>
            <w:vAlign w:val="center"/>
            <w:hideMark/>
          </w:tcPr>
          <w:p w14:paraId="4D2E6556" w14:textId="77777777" w:rsidR="00184350" w:rsidRPr="00BF2DF7" w:rsidRDefault="00184350" w:rsidP="004F02B7">
            <w:pPr>
              <w:ind w:right="-52"/>
            </w:pPr>
            <w:r>
              <w:t xml:space="preserve">средства, </w:t>
            </w:r>
            <w:r w:rsidRPr="00BF2DF7">
              <w:t>полученные за счет платы за подключение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7F26F95"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7AAF6AB6"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69DC22D"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5D2F0E24" w14:textId="77777777" w:rsidR="00184350" w:rsidRDefault="00184350" w:rsidP="004F02B7">
            <w:pPr>
              <w:jc w:val="center"/>
            </w:pPr>
            <w:r w:rsidRPr="00A000C0">
              <w:t>0,00</w:t>
            </w:r>
          </w:p>
        </w:tc>
      </w:tr>
      <w:tr w:rsidR="00184350" w:rsidRPr="00BF2DF7" w14:paraId="1168A603" w14:textId="77777777" w:rsidTr="004F02B7">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F2CEE76" w14:textId="77777777" w:rsidR="00184350" w:rsidRPr="00BF2DF7" w:rsidRDefault="00184350" w:rsidP="004F02B7">
            <w:pPr>
              <w:jc w:val="center"/>
            </w:pPr>
            <w:r w:rsidRPr="00BF2DF7">
              <w:t>1.4.</w:t>
            </w:r>
          </w:p>
        </w:tc>
        <w:tc>
          <w:tcPr>
            <w:tcW w:w="1956" w:type="pct"/>
            <w:tcBorders>
              <w:top w:val="nil"/>
              <w:left w:val="nil"/>
              <w:bottom w:val="single" w:sz="4" w:space="0" w:color="auto"/>
              <w:right w:val="single" w:sz="4" w:space="0" w:color="auto"/>
            </w:tcBorders>
            <w:shd w:val="clear" w:color="auto" w:fill="auto"/>
            <w:vAlign w:val="center"/>
            <w:hideMark/>
          </w:tcPr>
          <w:p w14:paraId="79C52BA9" w14:textId="77777777" w:rsidR="00184350" w:rsidRPr="00BF2DF7" w:rsidRDefault="00184350" w:rsidP="004F02B7">
            <w:r w:rsidRPr="00BF2DF7">
              <w:t>прочие средства, в т.ч. аренда имущества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C28E9E8"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68A23854"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3257E08F"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04E92F5" w14:textId="77777777" w:rsidR="00184350" w:rsidRDefault="00184350" w:rsidP="004F02B7">
            <w:pPr>
              <w:jc w:val="center"/>
            </w:pPr>
            <w:r w:rsidRPr="00A000C0">
              <w:t>0,00</w:t>
            </w:r>
          </w:p>
        </w:tc>
      </w:tr>
      <w:tr w:rsidR="00184350" w:rsidRPr="00BF2DF7" w14:paraId="50AEDD67"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76B56EDE" w14:textId="77777777" w:rsidR="00184350" w:rsidRPr="00BF2DF7" w:rsidRDefault="00184350" w:rsidP="004F02B7">
            <w:pPr>
              <w:jc w:val="center"/>
              <w:rPr>
                <w:bCs/>
              </w:rPr>
            </w:pPr>
            <w:r w:rsidRPr="00BF2DF7">
              <w:rPr>
                <w:bCs/>
              </w:rPr>
              <w:t>2</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296B3A2E" w14:textId="77777777" w:rsidR="00184350" w:rsidRPr="00BF2DF7" w:rsidRDefault="00184350" w:rsidP="004F02B7">
            <w:pPr>
              <w:rPr>
                <w:bCs/>
              </w:rPr>
            </w:pPr>
            <w:r w:rsidRPr="00BF2DF7">
              <w:rPr>
                <w:bCs/>
              </w:rPr>
              <w:t>Привлеченные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1A3B02F"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4FAABAC3"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3CBB3D0"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8BE1EC3" w14:textId="77777777" w:rsidR="00184350" w:rsidRDefault="00184350" w:rsidP="004F02B7">
            <w:pPr>
              <w:jc w:val="center"/>
            </w:pPr>
            <w:r w:rsidRPr="00A000C0">
              <w:t>0,00</w:t>
            </w:r>
          </w:p>
        </w:tc>
      </w:tr>
      <w:tr w:rsidR="00184350" w:rsidRPr="00BF2DF7" w14:paraId="10F6E3ED"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5F70ABF5" w14:textId="77777777" w:rsidR="00184350" w:rsidRPr="00BF2DF7" w:rsidRDefault="00184350" w:rsidP="004F02B7">
            <w:pPr>
              <w:jc w:val="center"/>
            </w:pPr>
            <w:r w:rsidRPr="00BF2DF7">
              <w:t>2.1.</w:t>
            </w:r>
          </w:p>
        </w:tc>
        <w:tc>
          <w:tcPr>
            <w:tcW w:w="1956" w:type="pct"/>
            <w:tcBorders>
              <w:top w:val="nil"/>
              <w:left w:val="nil"/>
              <w:bottom w:val="single" w:sz="4" w:space="0" w:color="auto"/>
              <w:right w:val="single" w:sz="4" w:space="0" w:color="auto"/>
            </w:tcBorders>
            <w:shd w:val="clear" w:color="auto" w:fill="auto"/>
            <w:vAlign w:val="center"/>
            <w:hideMark/>
          </w:tcPr>
          <w:p w14:paraId="0081B34B" w14:textId="77777777" w:rsidR="00184350" w:rsidRPr="00BF2DF7" w:rsidRDefault="00184350" w:rsidP="004F02B7">
            <w:r w:rsidRPr="00BF2DF7">
              <w:t>кредиты</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AC7FD32"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35491C71"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50D4DFA6"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194B52B" w14:textId="77777777" w:rsidR="00184350" w:rsidRDefault="00184350" w:rsidP="004F02B7">
            <w:pPr>
              <w:jc w:val="center"/>
            </w:pPr>
            <w:r w:rsidRPr="00A000C0">
              <w:t>0,00</w:t>
            </w:r>
          </w:p>
        </w:tc>
      </w:tr>
      <w:tr w:rsidR="00184350" w:rsidRPr="00BF2DF7" w14:paraId="7F5EA60E"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A92C281" w14:textId="77777777" w:rsidR="00184350" w:rsidRPr="00BF2DF7" w:rsidRDefault="00184350" w:rsidP="004F02B7">
            <w:pPr>
              <w:jc w:val="center"/>
            </w:pPr>
            <w:r w:rsidRPr="00BF2DF7">
              <w:t>2.2.</w:t>
            </w:r>
          </w:p>
        </w:tc>
        <w:tc>
          <w:tcPr>
            <w:tcW w:w="1956" w:type="pct"/>
            <w:tcBorders>
              <w:top w:val="nil"/>
              <w:left w:val="nil"/>
              <w:bottom w:val="single" w:sz="4" w:space="0" w:color="auto"/>
              <w:right w:val="single" w:sz="4" w:space="0" w:color="auto"/>
            </w:tcBorders>
            <w:shd w:val="clear" w:color="auto" w:fill="auto"/>
            <w:vAlign w:val="center"/>
            <w:hideMark/>
          </w:tcPr>
          <w:p w14:paraId="1B3CACAD" w14:textId="77777777" w:rsidR="00184350" w:rsidRPr="00BF2DF7" w:rsidRDefault="00184350" w:rsidP="004F02B7">
            <w:r w:rsidRPr="00BF2DF7">
              <w:t>займы организаций</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01B92C36"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37E1D268"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D51C1DD"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74872335" w14:textId="77777777" w:rsidR="00184350" w:rsidRDefault="00184350" w:rsidP="004F02B7">
            <w:pPr>
              <w:jc w:val="center"/>
            </w:pPr>
            <w:r w:rsidRPr="00A000C0">
              <w:t>0,00</w:t>
            </w:r>
          </w:p>
        </w:tc>
      </w:tr>
      <w:tr w:rsidR="00184350" w:rsidRPr="00BF2DF7" w14:paraId="625656E4"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6D156663" w14:textId="77777777" w:rsidR="00184350" w:rsidRPr="00BF2DF7" w:rsidRDefault="00184350" w:rsidP="004F02B7">
            <w:pPr>
              <w:jc w:val="center"/>
            </w:pPr>
            <w:r w:rsidRPr="00BF2DF7">
              <w:t>2.3.</w:t>
            </w:r>
          </w:p>
        </w:tc>
        <w:tc>
          <w:tcPr>
            <w:tcW w:w="1956" w:type="pct"/>
            <w:tcBorders>
              <w:top w:val="nil"/>
              <w:left w:val="nil"/>
              <w:bottom w:val="single" w:sz="4" w:space="0" w:color="auto"/>
              <w:right w:val="single" w:sz="4" w:space="0" w:color="auto"/>
            </w:tcBorders>
            <w:shd w:val="clear" w:color="auto" w:fill="auto"/>
            <w:vAlign w:val="center"/>
            <w:hideMark/>
          </w:tcPr>
          <w:p w14:paraId="6905D52E" w14:textId="77777777" w:rsidR="00184350" w:rsidRPr="00BF2DF7" w:rsidRDefault="00184350" w:rsidP="004F02B7">
            <w:r w:rsidRPr="00BF2DF7">
              <w:t>прочие средства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1FD0313C"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10FD9760"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BA509C6"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3574F135" w14:textId="77777777" w:rsidR="00184350" w:rsidRDefault="00184350" w:rsidP="004F02B7">
            <w:pPr>
              <w:jc w:val="center"/>
            </w:pPr>
            <w:r w:rsidRPr="00A000C0">
              <w:t>0,00</w:t>
            </w:r>
          </w:p>
        </w:tc>
      </w:tr>
      <w:tr w:rsidR="00184350" w:rsidRPr="00BF2DF7" w14:paraId="433A009B" w14:textId="77777777" w:rsidTr="004F02B7">
        <w:trPr>
          <w:trHeight w:val="510"/>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5506476" w14:textId="77777777" w:rsidR="00184350" w:rsidRPr="00BF2DF7" w:rsidRDefault="00184350" w:rsidP="004F02B7">
            <w:pPr>
              <w:jc w:val="center"/>
              <w:rPr>
                <w:bCs/>
              </w:rPr>
            </w:pPr>
            <w:r w:rsidRPr="00BF2DF7">
              <w:rPr>
                <w:bCs/>
              </w:rPr>
              <w:t>3</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182AD178" w14:textId="77777777" w:rsidR="00184350" w:rsidRPr="00BF2DF7" w:rsidRDefault="00184350" w:rsidP="004F02B7">
            <w:pPr>
              <w:rPr>
                <w:bCs/>
              </w:rPr>
            </w:pPr>
            <w:r w:rsidRPr="00BF2DF7">
              <w:rPr>
                <w:bCs/>
              </w:rPr>
              <w:t>Бюджетное финансирование (средства местного бюджета)</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3DB2B0D3"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B366C64"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41E8F4B8"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2101201F" w14:textId="77777777" w:rsidR="00184350" w:rsidRDefault="00184350" w:rsidP="004F02B7">
            <w:pPr>
              <w:jc w:val="center"/>
            </w:pPr>
            <w:r w:rsidRPr="00A000C0">
              <w:t>0,00</w:t>
            </w:r>
          </w:p>
        </w:tc>
      </w:tr>
      <w:tr w:rsidR="00184350" w:rsidRPr="00BF2DF7" w14:paraId="31AE251D" w14:textId="77777777" w:rsidTr="004F02B7">
        <w:trPr>
          <w:trHeight w:val="543"/>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23360EC1" w14:textId="77777777" w:rsidR="00184350" w:rsidRPr="00BF2DF7" w:rsidRDefault="00184350" w:rsidP="004F02B7">
            <w:pPr>
              <w:jc w:val="center"/>
              <w:rPr>
                <w:bCs/>
              </w:rPr>
            </w:pPr>
            <w:r w:rsidRPr="00BF2DF7">
              <w:rPr>
                <w:bCs/>
              </w:rPr>
              <w:t>4</w:t>
            </w:r>
            <w:r>
              <w:rPr>
                <w:bCs/>
              </w:rPr>
              <w:t>.</w:t>
            </w:r>
          </w:p>
        </w:tc>
        <w:tc>
          <w:tcPr>
            <w:tcW w:w="1956" w:type="pct"/>
            <w:tcBorders>
              <w:top w:val="nil"/>
              <w:left w:val="nil"/>
              <w:bottom w:val="single" w:sz="4" w:space="0" w:color="auto"/>
              <w:right w:val="single" w:sz="4" w:space="0" w:color="auto"/>
            </w:tcBorders>
            <w:shd w:val="clear" w:color="auto" w:fill="auto"/>
            <w:vAlign w:val="center"/>
            <w:hideMark/>
          </w:tcPr>
          <w:p w14:paraId="6BE0D0C9" w14:textId="77777777" w:rsidR="00184350" w:rsidRPr="00BF2DF7" w:rsidRDefault="00184350" w:rsidP="004F02B7">
            <w:pPr>
              <w:rPr>
                <w:bCs/>
              </w:rPr>
            </w:pPr>
            <w:r w:rsidRPr="00BF2DF7">
              <w:rPr>
                <w:bCs/>
              </w:rPr>
              <w:t>Прочие источники финансирования, в т.ч. лизинг</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2AB6A495" w14:textId="77777777" w:rsidR="00184350" w:rsidRPr="008E17F7" w:rsidRDefault="00184350" w:rsidP="004F02B7">
            <w:pPr>
              <w:jc w:val="center"/>
            </w:pPr>
            <w:r>
              <w:t>0,00</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3BD4C1D2" w14:textId="77777777" w:rsidR="00184350" w:rsidRDefault="00184350" w:rsidP="004F02B7">
            <w:pPr>
              <w:jc w:val="center"/>
            </w:pPr>
            <w:r>
              <w:t>0,00</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6C1C5906" w14:textId="77777777" w:rsidR="00184350" w:rsidRDefault="00184350" w:rsidP="004F02B7">
            <w:pPr>
              <w:jc w:val="center"/>
            </w:pPr>
            <w:r>
              <w:t>0,00</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6901CD0" w14:textId="77777777" w:rsidR="00184350" w:rsidRDefault="00184350" w:rsidP="004F02B7">
            <w:pPr>
              <w:jc w:val="center"/>
            </w:pPr>
            <w:r w:rsidRPr="00A000C0">
              <w:t>0,00</w:t>
            </w:r>
          </w:p>
        </w:tc>
      </w:tr>
      <w:tr w:rsidR="00184350" w:rsidRPr="00BF2DF7" w14:paraId="3C538889" w14:textId="77777777" w:rsidTr="004F02B7">
        <w:trPr>
          <w:trHeight w:val="255"/>
          <w:jc w:val="center"/>
        </w:trPr>
        <w:tc>
          <w:tcPr>
            <w:tcW w:w="304" w:type="pct"/>
            <w:tcBorders>
              <w:top w:val="nil"/>
              <w:left w:val="single" w:sz="4" w:space="0" w:color="auto"/>
              <w:bottom w:val="single" w:sz="4" w:space="0" w:color="auto"/>
              <w:right w:val="single" w:sz="4" w:space="0" w:color="auto"/>
            </w:tcBorders>
            <w:shd w:val="clear" w:color="auto" w:fill="auto"/>
            <w:vAlign w:val="center"/>
            <w:hideMark/>
          </w:tcPr>
          <w:p w14:paraId="00D2A34E" w14:textId="77777777" w:rsidR="00184350" w:rsidRPr="00BF2DF7" w:rsidRDefault="00184350" w:rsidP="004F02B7">
            <w:pPr>
              <w:jc w:val="center"/>
              <w:rPr>
                <w:bCs/>
              </w:rPr>
            </w:pPr>
            <w:r w:rsidRPr="00BF2DF7">
              <w:rPr>
                <w:bCs/>
              </w:rPr>
              <w:t> </w:t>
            </w:r>
          </w:p>
        </w:tc>
        <w:tc>
          <w:tcPr>
            <w:tcW w:w="1956" w:type="pct"/>
            <w:tcBorders>
              <w:top w:val="nil"/>
              <w:left w:val="nil"/>
              <w:bottom w:val="single" w:sz="4" w:space="0" w:color="auto"/>
              <w:right w:val="single" w:sz="4" w:space="0" w:color="auto"/>
            </w:tcBorders>
            <w:shd w:val="clear" w:color="auto" w:fill="auto"/>
            <w:vAlign w:val="center"/>
            <w:hideMark/>
          </w:tcPr>
          <w:p w14:paraId="2BCF8BAD" w14:textId="77777777" w:rsidR="00184350" w:rsidRPr="00BF2DF7" w:rsidRDefault="00184350" w:rsidP="004F02B7">
            <w:pPr>
              <w:rPr>
                <w:bCs/>
              </w:rPr>
            </w:pPr>
            <w:r>
              <w:rPr>
                <w:bCs/>
              </w:rPr>
              <w:t>Итого</w:t>
            </w:r>
            <w:r w:rsidRPr="00BF2DF7">
              <w:rPr>
                <w:bCs/>
              </w:rPr>
              <w:t xml:space="preserve"> по программе</w:t>
            </w:r>
          </w:p>
        </w:tc>
        <w:tc>
          <w:tcPr>
            <w:tcW w:w="812" w:type="pct"/>
            <w:tcBorders>
              <w:top w:val="nil"/>
              <w:left w:val="nil"/>
              <w:bottom w:val="single" w:sz="4" w:space="0" w:color="auto"/>
              <w:right w:val="single" w:sz="4" w:space="0" w:color="auto"/>
            </w:tcBorders>
            <w:shd w:val="clear" w:color="auto" w:fill="auto"/>
            <w:tcMar>
              <w:left w:w="28" w:type="dxa"/>
              <w:right w:w="28" w:type="dxa"/>
            </w:tcMar>
            <w:vAlign w:val="center"/>
          </w:tcPr>
          <w:p w14:paraId="542E495C" w14:textId="77777777" w:rsidR="00184350" w:rsidRDefault="00184350" w:rsidP="004F02B7">
            <w:pPr>
              <w:jc w:val="center"/>
              <w:rPr>
                <w:color w:val="000000"/>
              </w:rPr>
            </w:pPr>
            <w:r>
              <w:rPr>
                <w:color w:val="000000"/>
              </w:rPr>
              <w:t>12369,96</w:t>
            </w:r>
          </w:p>
        </w:tc>
        <w:tc>
          <w:tcPr>
            <w:tcW w:w="798" w:type="pct"/>
            <w:tcBorders>
              <w:top w:val="nil"/>
              <w:left w:val="nil"/>
              <w:bottom w:val="single" w:sz="4" w:space="0" w:color="auto"/>
              <w:right w:val="single" w:sz="4" w:space="0" w:color="auto"/>
            </w:tcBorders>
            <w:shd w:val="clear" w:color="auto" w:fill="auto"/>
            <w:tcMar>
              <w:left w:w="28" w:type="dxa"/>
              <w:right w:w="28" w:type="dxa"/>
            </w:tcMar>
            <w:vAlign w:val="center"/>
          </w:tcPr>
          <w:p w14:paraId="0EC127C7" w14:textId="77777777" w:rsidR="00184350" w:rsidRDefault="00184350" w:rsidP="004F02B7">
            <w:pPr>
              <w:jc w:val="center"/>
              <w:rPr>
                <w:color w:val="000000"/>
              </w:rPr>
            </w:pPr>
            <w:r>
              <w:rPr>
                <w:color w:val="000000"/>
              </w:rPr>
              <w:t>85588,37</w:t>
            </w:r>
          </w:p>
        </w:tc>
        <w:tc>
          <w:tcPr>
            <w:tcW w:w="563" w:type="pct"/>
            <w:tcBorders>
              <w:top w:val="nil"/>
              <w:left w:val="nil"/>
              <w:bottom w:val="single" w:sz="4" w:space="0" w:color="auto"/>
              <w:right w:val="single" w:sz="4" w:space="0" w:color="auto"/>
            </w:tcBorders>
            <w:shd w:val="clear" w:color="auto" w:fill="auto"/>
            <w:tcMar>
              <w:left w:w="28" w:type="dxa"/>
              <w:right w:w="28" w:type="dxa"/>
            </w:tcMar>
            <w:vAlign w:val="center"/>
          </w:tcPr>
          <w:p w14:paraId="231FB4E4" w14:textId="77777777" w:rsidR="00184350" w:rsidRDefault="00184350" w:rsidP="004F02B7">
            <w:pPr>
              <w:jc w:val="center"/>
              <w:rPr>
                <w:color w:val="000000"/>
              </w:rPr>
            </w:pPr>
            <w:r>
              <w:rPr>
                <w:color w:val="000000"/>
              </w:rPr>
              <w:t>97958,33</w:t>
            </w:r>
          </w:p>
        </w:tc>
        <w:tc>
          <w:tcPr>
            <w:tcW w:w="567" w:type="pct"/>
            <w:tcBorders>
              <w:top w:val="nil"/>
              <w:left w:val="nil"/>
              <w:bottom w:val="single" w:sz="4" w:space="0" w:color="auto"/>
              <w:right w:val="single" w:sz="4" w:space="0" w:color="auto"/>
            </w:tcBorders>
            <w:shd w:val="clear" w:color="auto" w:fill="auto"/>
            <w:tcMar>
              <w:left w:w="28" w:type="dxa"/>
              <w:right w:w="28" w:type="dxa"/>
            </w:tcMar>
            <w:vAlign w:val="center"/>
          </w:tcPr>
          <w:p w14:paraId="126B6021" w14:textId="77777777" w:rsidR="00184350" w:rsidRDefault="00184350" w:rsidP="004F02B7">
            <w:pPr>
              <w:jc w:val="center"/>
              <w:rPr>
                <w:color w:val="000000"/>
              </w:rPr>
            </w:pPr>
            <w:r>
              <w:rPr>
                <w:color w:val="000000"/>
              </w:rPr>
              <w:t>97958,33</w:t>
            </w:r>
          </w:p>
        </w:tc>
      </w:tr>
    </w:tbl>
    <w:p w14:paraId="51D03463" w14:textId="77777777" w:rsidR="00184350" w:rsidRDefault="00184350" w:rsidP="005F66AA">
      <w:pPr>
        <w:ind w:left="8212" w:right="-1" w:firstLine="284"/>
        <w:jc w:val="both"/>
        <w:rPr>
          <w:sz w:val="28"/>
          <w:szCs w:val="28"/>
        </w:rPr>
      </w:pPr>
    </w:p>
    <w:p w14:paraId="4E923185" w14:textId="69B7BB39" w:rsidR="0021074A" w:rsidRDefault="0021074A" w:rsidP="005F66AA">
      <w:pPr>
        <w:ind w:left="8212" w:right="-1" w:firstLine="284"/>
        <w:jc w:val="both"/>
        <w:rPr>
          <w:sz w:val="28"/>
          <w:szCs w:val="28"/>
        </w:rPr>
      </w:pPr>
    </w:p>
    <w:p w14:paraId="48966441" w14:textId="4C90F6B1" w:rsidR="00692121" w:rsidRDefault="00692121" w:rsidP="005F66AA">
      <w:pPr>
        <w:ind w:left="8212" w:right="-1" w:firstLine="284"/>
        <w:jc w:val="both"/>
        <w:rPr>
          <w:sz w:val="28"/>
          <w:szCs w:val="28"/>
        </w:rPr>
      </w:pPr>
    </w:p>
    <w:p w14:paraId="7054BF69" w14:textId="7E401A8C" w:rsidR="00692121" w:rsidRDefault="00692121" w:rsidP="005F66AA">
      <w:pPr>
        <w:ind w:left="8212" w:right="-1" w:firstLine="284"/>
        <w:jc w:val="both"/>
        <w:rPr>
          <w:sz w:val="28"/>
          <w:szCs w:val="28"/>
        </w:rPr>
      </w:pPr>
    </w:p>
    <w:p w14:paraId="7C47735A" w14:textId="5C2145B2" w:rsidR="00692121" w:rsidRDefault="00692121" w:rsidP="005F66AA">
      <w:pPr>
        <w:ind w:left="8212" w:right="-1" w:firstLine="284"/>
        <w:jc w:val="both"/>
        <w:rPr>
          <w:sz w:val="28"/>
          <w:szCs w:val="28"/>
        </w:rPr>
      </w:pPr>
    </w:p>
    <w:p w14:paraId="037B9D34" w14:textId="384A77B5" w:rsidR="00692121" w:rsidRDefault="00692121" w:rsidP="005F66AA">
      <w:pPr>
        <w:ind w:left="8212" w:right="-1" w:firstLine="284"/>
        <w:jc w:val="both"/>
        <w:rPr>
          <w:sz w:val="28"/>
          <w:szCs w:val="28"/>
        </w:rPr>
      </w:pPr>
    </w:p>
    <w:p w14:paraId="1BDF2DDA" w14:textId="5BEEC887" w:rsidR="00692121" w:rsidRDefault="00692121" w:rsidP="005F66AA">
      <w:pPr>
        <w:ind w:left="8212" w:right="-1" w:firstLine="284"/>
        <w:jc w:val="both"/>
        <w:rPr>
          <w:sz w:val="28"/>
          <w:szCs w:val="28"/>
        </w:rPr>
      </w:pPr>
    </w:p>
    <w:p w14:paraId="728FD60E" w14:textId="1313D053" w:rsidR="00692121" w:rsidRDefault="00692121" w:rsidP="005F66AA">
      <w:pPr>
        <w:ind w:left="8212" w:right="-1" w:firstLine="284"/>
        <w:jc w:val="both"/>
        <w:rPr>
          <w:sz w:val="28"/>
          <w:szCs w:val="28"/>
        </w:rPr>
      </w:pPr>
    </w:p>
    <w:p w14:paraId="7A2BAFBB" w14:textId="79017FE2" w:rsidR="00692121" w:rsidRDefault="00692121" w:rsidP="005F66AA">
      <w:pPr>
        <w:ind w:left="8212" w:right="-1" w:firstLine="284"/>
        <w:jc w:val="both"/>
        <w:rPr>
          <w:sz w:val="28"/>
          <w:szCs w:val="28"/>
        </w:rPr>
      </w:pPr>
    </w:p>
    <w:p w14:paraId="4993F11E" w14:textId="4B95FB04" w:rsidR="00692121" w:rsidRDefault="00692121" w:rsidP="005F66AA">
      <w:pPr>
        <w:ind w:left="8212" w:right="-1" w:firstLine="284"/>
        <w:jc w:val="both"/>
        <w:rPr>
          <w:sz w:val="28"/>
          <w:szCs w:val="28"/>
        </w:rPr>
      </w:pPr>
    </w:p>
    <w:p w14:paraId="53CBB09A" w14:textId="4842F037" w:rsidR="00692121" w:rsidRDefault="00692121" w:rsidP="005F66AA">
      <w:pPr>
        <w:ind w:left="8212" w:right="-1" w:firstLine="284"/>
        <w:jc w:val="both"/>
        <w:rPr>
          <w:sz w:val="28"/>
          <w:szCs w:val="28"/>
        </w:rPr>
      </w:pPr>
    </w:p>
    <w:p w14:paraId="4B0659E0" w14:textId="4DB2D5CB" w:rsidR="00692121" w:rsidRDefault="00692121" w:rsidP="005F66AA">
      <w:pPr>
        <w:ind w:left="8212" w:right="-1" w:firstLine="284"/>
        <w:jc w:val="both"/>
        <w:rPr>
          <w:sz w:val="28"/>
          <w:szCs w:val="28"/>
        </w:rPr>
      </w:pPr>
    </w:p>
    <w:p w14:paraId="60C0AA68" w14:textId="5A563391" w:rsidR="00692121" w:rsidRDefault="00692121" w:rsidP="005F66AA">
      <w:pPr>
        <w:ind w:left="8212" w:right="-1" w:firstLine="284"/>
        <w:jc w:val="both"/>
        <w:rPr>
          <w:sz w:val="28"/>
          <w:szCs w:val="28"/>
        </w:rPr>
      </w:pPr>
    </w:p>
    <w:p w14:paraId="38052F12" w14:textId="39EBA6DF" w:rsidR="00692121" w:rsidRDefault="00692121" w:rsidP="005F66AA">
      <w:pPr>
        <w:ind w:left="8212" w:right="-1" w:firstLine="284"/>
        <w:jc w:val="both"/>
        <w:rPr>
          <w:sz w:val="28"/>
          <w:szCs w:val="28"/>
        </w:rPr>
      </w:pPr>
    </w:p>
    <w:p w14:paraId="206D90FB" w14:textId="265FAA1A" w:rsidR="00692121" w:rsidRDefault="00692121" w:rsidP="005F66AA">
      <w:pPr>
        <w:ind w:left="8212" w:right="-1" w:firstLine="284"/>
        <w:jc w:val="both"/>
        <w:rPr>
          <w:sz w:val="28"/>
          <w:szCs w:val="28"/>
        </w:rPr>
      </w:pPr>
    </w:p>
    <w:p w14:paraId="3F0D74C6" w14:textId="024594CB" w:rsidR="00692121" w:rsidRDefault="00692121" w:rsidP="005F66AA">
      <w:pPr>
        <w:ind w:left="8212" w:right="-1" w:firstLine="284"/>
        <w:jc w:val="both"/>
        <w:rPr>
          <w:sz w:val="28"/>
          <w:szCs w:val="28"/>
        </w:rPr>
      </w:pPr>
    </w:p>
    <w:p w14:paraId="4269E073" w14:textId="72D4782A" w:rsidR="00692121" w:rsidRDefault="00692121" w:rsidP="005F66AA">
      <w:pPr>
        <w:ind w:left="8212" w:right="-1" w:firstLine="284"/>
        <w:jc w:val="both"/>
        <w:rPr>
          <w:sz w:val="28"/>
          <w:szCs w:val="28"/>
        </w:rPr>
      </w:pPr>
    </w:p>
    <w:p w14:paraId="5C12D2AD" w14:textId="59291495" w:rsidR="00692121" w:rsidRDefault="00692121" w:rsidP="005F66AA">
      <w:pPr>
        <w:ind w:left="8212" w:right="-1" w:firstLine="284"/>
        <w:jc w:val="both"/>
        <w:rPr>
          <w:sz w:val="28"/>
          <w:szCs w:val="28"/>
        </w:rPr>
      </w:pPr>
    </w:p>
    <w:p w14:paraId="18077AE3" w14:textId="5318E18E" w:rsidR="00692121" w:rsidRDefault="00692121" w:rsidP="005F66AA">
      <w:pPr>
        <w:ind w:left="8212" w:right="-1" w:firstLine="284"/>
        <w:jc w:val="both"/>
        <w:rPr>
          <w:sz w:val="28"/>
          <w:szCs w:val="28"/>
        </w:rPr>
      </w:pPr>
    </w:p>
    <w:p w14:paraId="7C91DAD3" w14:textId="0284D37B" w:rsidR="0095565A" w:rsidRDefault="0095565A" w:rsidP="005F66AA">
      <w:pPr>
        <w:ind w:left="8212" w:right="-1" w:firstLine="284"/>
        <w:jc w:val="both"/>
        <w:rPr>
          <w:sz w:val="28"/>
          <w:szCs w:val="28"/>
        </w:rPr>
      </w:pPr>
    </w:p>
    <w:p w14:paraId="3CB1CEDB" w14:textId="77777777" w:rsidR="0095565A" w:rsidRDefault="0095565A" w:rsidP="005F66AA">
      <w:pPr>
        <w:ind w:left="8212" w:right="-1" w:firstLine="284"/>
        <w:jc w:val="both"/>
        <w:rPr>
          <w:sz w:val="28"/>
          <w:szCs w:val="28"/>
        </w:rPr>
      </w:pPr>
    </w:p>
    <w:p w14:paraId="373D7D93" w14:textId="51A77FA3" w:rsidR="00692121" w:rsidRPr="00D00103" w:rsidRDefault="00692121" w:rsidP="00692121">
      <w:pPr>
        <w:tabs>
          <w:tab w:val="left" w:pos="5580"/>
          <w:tab w:val="left" w:pos="9498"/>
        </w:tabs>
        <w:ind w:left="-2884" w:right="-569" w:firstLine="8696"/>
      </w:pPr>
      <w:r w:rsidRPr="00D00103">
        <w:t>Приложение №</w:t>
      </w:r>
      <w:r>
        <w:t xml:space="preserve"> </w:t>
      </w:r>
      <w:r w:rsidR="00E557E5">
        <w:t>9</w:t>
      </w:r>
      <w:r>
        <w:t xml:space="preserve"> </w:t>
      </w:r>
      <w:r w:rsidRPr="00D00103">
        <w:t xml:space="preserve">к протоколу № </w:t>
      </w:r>
      <w:r>
        <w:t>79</w:t>
      </w:r>
    </w:p>
    <w:p w14:paraId="4D073F14" w14:textId="77777777" w:rsidR="00692121" w:rsidRPr="00D00103" w:rsidRDefault="00692121" w:rsidP="00692121">
      <w:pPr>
        <w:tabs>
          <w:tab w:val="left" w:pos="5580"/>
          <w:tab w:val="left" w:pos="9498"/>
        </w:tabs>
        <w:ind w:left="-2884" w:right="-569" w:firstLine="8696"/>
      </w:pPr>
      <w:r w:rsidRPr="00D00103">
        <w:t>заседания правления Региональной</w:t>
      </w:r>
    </w:p>
    <w:p w14:paraId="2A0BB177" w14:textId="77777777" w:rsidR="00692121" w:rsidRPr="00D00103" w:rsidRDefault="00692121" w:rsidP="00692121">
      <w:pPr>
        <w:tabs>
          <w:tab w:val="left" w:pos="5580"/>
          <w:tab w:val="left" w:pos="9498"/>
        </w:tabs>
        <w:ind w:left="-2884" w:right="-569" w:firstLine="8696"/>
      </w:pPr>
      <w:r w:rsidRPr="00D00103">
        <w:t>энергетической комиссии</w:t>
      </w:r>
    </w:p>
    <w:p w14:paraId="1DA3FBD9" w14:textId="0C5971BE" w:rsidR="00692121" w:rsidRDefault="00692121" w:rsidP="00692121">
      <w:pPr>
        <w:tabs>
          <w:tab w:val="left" w:pos="5580"/>
          <w:tab w:val="left" w:pos="9498"/>
        </w:tabs>
        <w:ind w:left="-2884" w:right="-569" w:firstLine="8696"/>
      </w:pPr>
      <w:r w:rsidRPr="00D00103">
        <w:t xml:space="preserve">Кузбасса от </w:t>
      </w:r>
      <w:r>
        <w:t>17.11</w:t>
      </w:r>
      <w:r w:rsidRPr="00D00103">
        <w:t>.2022</w:t>
      </w:r>
    </w:p>
    <w:p w14:paraId="5E6D49C2" w14:textId="77777777" w:rsidR="0095565A" w:rsidRDefault="0095565A" w:rsidP="00692121">
      <w:pPr>
        <w:tabs>
          <w:tab w:val="left" w:pos="5580"/>
          <w:tab w:val="left" w:pos="9498"/>
        </w:tabs>
        <w:ind w:left="-2884" w:right="-569" w:firstLine="8696"/>
      </w:pPr>
    </w:p>
    <w:p w14:paraId="1C54D105" w14:textId="77777777" w:rsidR="0095565A" w:rsidRPr="003F559D" w:rsidRDefault="0095565A" w:rsidP="0095565A">
      <w:pPr>
        <w:jc w:val="center"/>
        <w:rPr>
          <w:b/>
          <w:bCs/>
          <w:sz w:val="28"/>
          <w:szCs w:val="28"/>
        </w:rPr>
      </w:pPr>
      <w:r w:rsidRPr="003F559D">
        <w:rPr>
          <w:b/>
          <w:bCs/>
          <w:sz w:val="28"/>
          <w:szCs w:val="28"/>
        </w:rPr>
        <w:t>Экспертное заключение</w:t>
      </w:r>
    </w:p>
    <w:p w14:paraId="7CE37592" w14:textId="77777777" w:rsidR="0095565A" w:rsidRPr="003F559D" w:rsidRDefault="0095565A" w:rsidP="0095565A">
      <w:pPr>
        <w:jc w:val="center"/>
        <w:rPr>
          <w:sz w:val="28"/>
          <w:szCs w:val="28"/>
        </w:rPr>
      </w:pPr>
      <w:r w:rsidRPr="003F559D">
        <w:rPr>
          <w:sz w:val="28"/>
          <w:szCs w:val="28"/>
        </w:rPr>
        <w:t>Региональной энергетической комиссии Кузбасса</w:t>
      </w:r>
    </w:p>
    <w:p w14:paraId="3D224A31" w14:textId="77777777" w:rsidR="0095565A" w:rsidRPr="003F559D" w:rsidRDefault="0095565A" w:rsidP="0095565A">
      <w:pPr>
        <w:jc w:val="center"/>
        <w:rPr>
          <w:sz w:val="28"/>
          <w:szCs w:val="28"/>
        </w:rPr>
      </w:pPr>
      <w:r w:rsidRPr="003F559D">
        <w:rPr>
          <w:sz w:val="28"/>
          <w:szCs w:val="28"/>
        </w:rPr>
        <w:t>по определению индикативных предельных уровней цен и предельных уровней цен на тепловую энергию (мощность), рассчитанных для ценовой зоны теплоснабжения муниципальное образование Прокопьевский городской округ Кемеровской области – Кузбасса на период с 01.12.2022 по 31.12.2023</w:t>
      </w:r>
    </w:p>
    <w:p w14:paraId="7F8FD980" w14:textId="77777777" w:rsidR="0095565A" w:rsidRPr="0046012F" w:rsidRDefault="0095565A" w:rsidP="0095565A">
      <w:pPr>
        <w:tabs>
          <w:tab w:val="left" w:pos="426"/>
          <w:tab w:val="right" w:leader="dot" w:pos="9356"/>
        </w:tabs>
        <w:rPr>
          <w:b/>
        </w:rPr>
      </w:pPr>
    </w:p>
    <w:p w14:paraId="4C980859" w14:textId="77777777" w:rsidR="0095565A" w:rsidRPr="0095565A" w:rsidRDefault="0095565A">
      <w:pPr>
        <w:pStyle w:val="1"/>
        <w:keepLines w:val="0"/>
        <w:numPr>
          <w:ilvl w:val="0"/>
          <w:numId w:val="4"/>
        </w:numPr>
        <w:tabs>
          <w:tab w:val="left" w:pos="284"/>
        </w:tabs>
        <w:spacing w:before="0" w:line="240" w:lineRule="auto"/>
        <w:ind w:left="0" w:firstLine="0"/>
        <w:jc w:val="center"/>
        <w:rPr>
          <w:rFonts w:ascii="Times New Roman" w:hAnsi="Times New Roman" w:cs="Times New Roman"/>
          <w:b/>
          <w:bCs/>
          <w:color w:val="auto"/>
          <w:sz w:val="28"/>
          <w:szCs w:val="28"/>
        </w:rPr>
      </w:pPr>
      <w:bookmarkStart w:id="35" w:name="_Toc470509569"/>
      <w:bookmarkStart w:id="36" w:name="_Toc495492832"/>
      <w:bookmarkStart w:id="37" w:name="_Toc21094908"/>
      <w:bookmarkStart w:id="38" w:name="_Toc23151634"/>
      <w:r w:rsidRPr="0095565A">
        <w:rPr>
          <w:rFonts w:ascii="Times New Roman" w:hAnsi="Times New Roman" w:cs="Times New Roman"/>
          <w:b/>
          <w:bCs/>
          <w:color w:val="auto"/>
          <w:sz w:val="28"/>
          <w:szCs w:val="28"/>
        </w:rPr>
        <w:t>Системы теплоснабжения в ценовой зоне теплоснабжения Прокопьевский городской округ Кемеровской области – Кузбасса</w:t>
      </w:r>
    </w:p>
    <w:p w14:paraId="7F851A1E" w14:textId="77777777" w:rsidR="0095565A" w:rsidRPr="0046012F" w:rsidRDefault="0095565A" w:rsidP="0095565A">
      <w:pPr>
        <w:ind w:firstLine="709"/>
        <w:jc w:val="center"/>
        <w:rPr>
          <w:b/>
          <w:u w:val="single"/>
        </w:rPr>
      </w:pPr>
    </w:p>
    <w:p w14:paraId="3047DE4C" w14:textId="77777777" w:rsidR="0095565A" w:rsidRPr="00C17362" w:rsidRDefault="0095565A" w:rsidP="0095565A">
      <w:pPr>
        <w:pStyle w:val="2f6"/>
        <w:ind w:firstLine="709"/>
        <w:jc w:val="both"/>
        <w:rPr>
          <w:b w:val="0"/>
          <w:szCs w:val="24"/>
        </w:rPr>
      </w:pPr>
      <w:r w:rsidRPr="00C17362">
        <w:rPr>
          <w:b w:val="0"/>
          <w:szCs w:val="24"/>
        </w:rPr>
        <w:t>В соответствии с страницами 18 – 19 актуализированной на 2023 год схемы теплоснабжения г. Прокопьевск до 2030 года, в состав рассматриваемых зон деятельности единых теплоснабжающих организаций (ЕТО) входят следующие системы теплоснабжения:</w:t>
      </w:r>
    </w:p>
    <w:p w14:paraId="5027C494" w14:textId="77777777" w:rsidR="0095565A" w:rsidRPr="00C17362" w:rsidRDefault="0095565A" w:rsidP="0095565A">
      <w:pPr>
        <w:pStyle w:val="2f6"/>
        <w:ind w:firstLine="709"/>
        <w:jc w:val="both"/>
        <w:rPr>
          <w:b w:val="0"/>
          <w:szCs w:val="24"/>
        </w:rPr>
      </w:pPr>
      <w:r w:rsidRPr="00C17362">
        <w:rPr>
          <w:b w:val="0"/>
          <w:szCs w:val="24"/>
        </w:rPr>
        <w:t>ООО «Теплоэнергоремонт», ИНН 4223117458, системы теплоснабжения от котельных № 5, 6, 20, 22, 23, 25, 28, 29, 31, 32, 38, 39, 42, 43, 44, 45, 46, 48, 49, 52, 62, 66, 71, 76, 79, 94, 96, 104, 114;</w:t>
      </w:r>
    </w:p>
    <w:p w14:paraId="20AD39BC" w14:textId="77777777" w:rsidR="0095565A" w:rsidRPr="00C17362" w:rsidRDefault="0095565A" w:rsidP="0095565A">
      <w:pPr>
        <w:pStyle w:val="2f6"/>
        <w:ind w:firstLine="709"/>
        <w:jc w:val="both"/>
        <w:rPr>
          <w:b w:val="0"/>
          <w:szCs w:val="24"/>
        </w:rPr>
      </w:pPr>
      <w:r w:rsidRPr="00C17362">
        <w:rPr>
          <w:b w:val="0"/>
          <w:szCs w:val="24"/>
        </w:rPr>
        <w:t>МУП «Городское тепловое хозяйство», ИНН 4223121302, системы теплоснабжения от котельных № 1, 3, 9, 14, 15, 17, 18, 20, 24, 26, 30а, 34, 35, 47, 50, 53, 55, 56, 63, 64, 65, 65а, 66, 67, 72, 89, 93, ООО «ОФ «Прокопьевскуголь».</w:t>
      </w:r>
    </w:p>
    <w:p w14:paraId="308C9E37" w14:textId="77777777" w:rsidR="0095565A" w:rsidRPr="00C17362" w:rsidRDefault="0095565A" w:rsidP="0095565A">
      <w:pPr>
        <w:pStyle w:val="2f6"/>
        <w:ind w:firstLine="709"/>
        <w:jc w:val="both"/>
        <w:rPr>
          <w:b w:val="0"/>
          <w:szCs w:val="24"/>
        </w:rPr>
      </w:pPr>
    </w:p>
    <w:p w14:paraId="1D9E714F" w14:textId="77777777" w:rsidR="0095565A" w:rsidRPr="0095565A" w:rsidRDefault="0095565A">
      <w:pPr>
        <w:pStyle w:val="1"/>
        <w:keepLines w:val="0"/>
        <w:numPr>
          <w:ilvl w:val="0"/>
          <w:numId w:val="4"/>
        </w:numPr>
        <w:tabs>
          <w:tab w:val="left" w:pos="284"/>
        </w:tabs>
        <w:spacing w:before="0" w:line="240" w:lineRule="auto"/>
        <w:ind w:left="0" w:firstLine="0"/>
        <w:jc w:val="center"/>
        <w:rPr>
          <w:rFonts w:ascii="Times New Roman" w:hAnsi="Times New Roman" w:cs="Times New Roman"/>
          <w:color w:val="auto"/>
          <w:sz w:val="28"/>
          <w:szCs w:val="28"/>
        </w:rPr>
      </w:pPr>
      <w:r w:rsidRPr="0095565A">
        <w:rPr>
          <w:rFonts w:ascii="Times New Roman" w:hAnsi="Times New Roman" w:cs="Times New Roman"/>
          <w:color w:val="auto"/>
          <w:sz w:val="28"/>
          <w:szCs w:val="28"/>
        </w:rPr>
        <w:t>Нормативно правовая база</w:t>
      </w:r>
      <w:bookmarkEnd w:id="35"/>
      <w:bookmarkEnd w:id="36"/>
      <w:bookmarkEnd w:id="37"/>
      <w:bookmarkEnd w:id="38"/>
    </w:p>
    <w:p w14:paraId="626DA88E" w14:textId="77777777" w:rsidR="0095565A" w:rsidRPr="000E4AD9" w:rsidRDefault="0095565A" w:rsidP="0095565A">
      <w:pPr>
        <w:tabs>
          <w:tab w:val="left" w:pos="1134"/>
          <w:tab w:val="left" w:pos="9900"/>
        </w:tabs>
        <w:ind w:left="709"/>
        <w:jc w:val="both"/>
      </w:pPr>
      <w:r w:rsidRPr="000E4AD9">
        <w:t>Гражданский кодекс Российской Федерации.</w:t>
      </w:r>
    </w:p>
    <w:p w14:paraId="23E84D05" w14:textId="77777777" w:rsidR="0095565A" w:rsidRPr="000E4AD9" w:rsidRDefault="0095565A" w:rsidP="0095565A">
      <w:pPr>
        <w:tabs>
          <w:tab w:val="left" w:pos="1134"/>
          <w:tab w:val="left" w:pos="9900"/>
        </w:tabs>
        <w:ind w:left="709"/>
        <w:jc w:val="both"/>
      </w:pPr>
      <w:r w:rsidRPr="000E4AD9">
        <w:t>Налоговый кодекс Российской Федерации.</w:t>
      </w:r>
    </w:p>
    <w:p w14:paraId="21DF6ED8" w14:textId="77777777" w:rsidR="0095565A" w:rsidRPr="000E4AD9" w:rsidRDefault="0095565A" w:rsidP="0095565A">
      <w:pPr>
        <w:tabs>
          <w:tab w:val="left" w:pos="1134"/>
          <w:tab w:val="left" w:pos="9900"/>
        </w:tabs>
        <w:ind w:left="709"/>
        <w:jc w:val="both"/>
      </w:pPr>
      <w:r w:rsidRPr="000E4AD9">
        <w:t>Трудовой Кодекс Российской Федерации.</w:t>
      </w:r>
    </w:p>
    <w:p w14:paraId="13AC0686" w14:textId="77777777" w:rsidR="0095565A" w:rsidRPr="000E4AD9" w:rsidRDefault="0095565A" w:rsidP="0095565A">
      <w:pPr>
        <w:tabs>
          <w:tab w:val="left" w:pos="1134"/>
          <w:tab w:val="left" w:pos="9900"/>
        </w:tabs>
        <w:ind w:firstLine="709"/>
        <w:jc w:val="both"/>
      </w:pPr>
      <w:r w:rsidRPr="000E4AD9">
        <w:t>Федеральный Закон от 17.08.1995 № 147-ФЗ «О естественных монополиях».</w:t>
      </w:r>
    </w:p>
    <w:p w14:paraId="4983030B" w14:textId="77777777" w:rsidR="0095565A" w:rsidRPr="000E4AD9" w:rsidRDefault="0095565A" w:rsidP="0095565A">
      <w:pPr>
        <w:tabs>
          <w:tab w:val="left" w:pos="1134"/>
          <w:tab w:val="left" w:pos="9900"/>
        </w:tabs>
        <w:ind w:left="709"/>
        <w:jc w:val="both"/>
      </w:pPr>
      <w:r w:rsidRPr="000E4AD9">
        <w:t>Федеральный закон от 27.07.2010 № 190-ФЗ «О теплоснабжении».</w:t>
      </w:r>
    </w:p>
    <w:p w14:paraId="421897F6" w14:textId="77777777" w:rsidR="0095565A" w:rsidRDefault="0095565A" w:rsidP="0095565A">
      <w:pPr>
        <w:tabs>
          <w:tab w:val="left" w:pos="1134"/>
          <w:tab w:val="left" w:pos="9900"/>
        </w:tabs>
        <w:jc w:val="both"/>
      </w:pPr>
      <w:r w:rsidRPr="000E4AD9">
        <w:t>Постановление Правительства Российской Федерации от 22.10.2012 № 1075 «О ценообразовании в сфере теплоснабжения».</w:t>
      </w:r>
    </w:p>
    <w:p w14:paraId="448A7F79" w14:textId="77777777" w:rsidR="0095565A" w:rsidRPr="000E4AD9" w:rsidRDefault="0095565A" w:rsidP="0095565A">
      <w:pPr>
        <w:tabs>
          <w:tab w:val="left" w:pos="1134"/>
          <w:tab w:val="left" w:pos="9900"/>
        </w:tabs>
        <w:ind w:firstLine="709"/>
        <w:jc w:val="both"/>
      </w:pPr>
      <w:r>
        <w:t>Постановление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10492D43" w14:textId="77777777" w:rsidR="0095565A" w:rsidRPr="000E4AD9" w:rsidRDefault="0095565A" w:rsidP="0095565A">
      <w:pPr>
        <w:tabs>
          <w:tab w:val="left" w:pos="1134"/>
          <w:tab w:val="left" w:pos="9900"/>
        </w:tabs>
        <w:ind w:firstLine="709"/>
        <w:jc w:val="both"/>
      </w:pPr>
      <w:r w:rsidRPr="000E4AD9">
        <w:t>Постановление Правительства Российской Федерации от 15.12.2017 №</w:t>
      </w:r>
      <w:r>
        <w:t> </w:t>
      </w:r>
      <w:r w:rsidRPr="000E4AD9">
        <w:t>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w:t>
      </w:r>
      <w:r>
        <w:t> </w:t>
      </w:r>
      <w:r w:rsidRPr="000E4AD9">
        <w:t>1562), (далее – Постановление № 1562 и Правила № 1562).</w:t>
      </w:r>
    </w:p>
    <w:p w14:paraId="625A10D2" w14:textId="77777777" w:rsidR="0095565A" w:rsidRPr="000C69DE" w:rsidRDefault="0095565A" w:rsidP="0095565A">
      <w:pPr>
        <w:tabs>
          <w:tab w:val="left" w:pos="1134"/>
          <w:tab w:val="left" w:pos="9900"/>
        </w:tabs>
        <w:ind w:firstLine="709"/>
        <w:jc w:val="both"/>
      </w:pPr>
      <w:r w:rsidRPr="000C69DE">
        <w:t>Распоряжение Правительства Российской Федерации от 09.06.2020 № 1517-р «Об отнесении муниципального образования Прокопьевский городской округ Кемеровской области – Кузбасса к ценовой зоне теплоснабжения».</w:t>
      </w:r>
    </w:p>
    <w:p w14:paraId="34442BF2" w14:textId="77777777" w:rsidR="0095565A" w:rsidRPr="000E4AD9" w:rsidRDefault="0095565A" w:rsidP="0095565A">
      <w:pPr>
        <w:tabs>
          <w:tab w:val="left" w:pos="1134"/>
        </w:tabs>
        <w:ind w:firstLine="709"/>
        <w:jc w:val="both"/>
      </w:pPr>
      <w:r w:rsidRPr="000E4AD9">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656ACB8" w14:textId="77777777" w:rsidR="0095565A" w:rsidRPr="000E4AD9" w:rsidRDefault="0095565A" w:rsidP="0095565A">
      <w:pPr>
        <w:tabs>
          <w:tab w:val="left" w:pos="1134"/>
        </w:tabs>
        <w:ind w:firstLine="709"/>
        <w:jc w:val="both"/>
      </w:pPr>
      <w:r w:rsidRPr="000E4AD9">
        <w:t>Прочие законы и подзаконные акты, методические разработки и</w:t>
      </w:r>
      <w:r>
        <w:t> </w:t>
      </w:r>
      <w:r w:rsidRPr="000E4AD9">
        <w:t>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62CE576" w14:textId="77777777" w:rsidR="0095565A" w:rsidRPr="000E4AD9" w:rsidRDefault="0095565A" w:rsidP="0095565A">
      <w:pPr>
        <w:pStyle w:val="afa"/>
        <w:tabs>
          <w:tab w:val="left" w:pos="851"/>
          <w:tab w:val="left" w:pos="1134"/>
        </w:tabs>
        <w:ind w:firstLine="709"/>
      </w:pPr>
      <w:r w:rsidRPr="000E4AD9">
        <w:rPr>
          <w:sz w:val="28"/>
        </w:rPr>
        <w:t>Вся нормативно – методическая основа используется в редакции, действующей на момент проведения экспертизы.</w:t>
      </w:r>
    </w:p>
    <w:p w14:paraId="736BB8CE" w14:textId="77777777" w:rsidR="0095565A" w:rsidRPr="0099396D" w:rsidRDefault="0095565A" w:rsidP="0095565A">
      <w:pPr>
        <w:ind w:firstLine="709"/>
      </w:pPr>
    </w:p>
    <w:p w14:paraId="069DA7FB" w14:textId="1C98CCBF" w:rsidR="0095565A" w:rsidRPr="00C17362" w:rsidRDefault="0095565A">
      <w:pPr>
        <w:pStyle w:val="1"/>
        <w:keepLines w:val="0"/>
        <w:numPr>
          <w:ilvl w:val="0"/>
          <w:numId w:val="4"/>
        </w:numPr>
        <w:tabs>
          <w:tab w:val="left" w:pos="284"/>
        </w:tabs>
        <w:spacing w:before="0" w:line="240" w:lineRule="auto"/>
        <w:ind w:left="0" w:firstLine="0"/>
        <w:jc w:val="center"/>
        <w:rPr>
          <w:rFonts w:ascii="Times New Roman" w:hAnsi="Times New Roman" w:cs="Times New Roman"/>
          <w:color w:val="auto"/>
          <w:sz w:val="24"/>
          <w:szCs w:val="24"/>
        </w:rPr>
      </w:pPr>
      <w:r w:rsidRPr="00C17362">
        <w:rPr>
          <w:rFonts w:ascii="Times New Roman" w:hAnsi="Times New Roman" w:cs="Times New Roman"/>
          <w:color w:val="auto"/>
          <w:sz w:val="24"/>
          <w:szCs w:val="24"/>
        </w:rPr>
        <w:t>Индикативные предельные уровни цен на тепловую энергию (мощность) для ценовой зоны теплоснабжения муниципального образования Прокопьевский городской округ Кемеровской области- Кузбасса на 2023 год</w:t>
      </w:r>
    </w:p>
    <w:p w14:paraId="2CF3778E" w14:textId="77777777" w:rsidR="00C17362" w:rsidRPr="00C17362" w:rsidRDefault="00C17362" w:rsidP="00C17362">
      <w:pPr>
        <w:rPr>
          <w:lang w:eastAsia="en-US"/>
        </w:rPr>
      </w:pPr>
    </w:p>
    <w:p w14:paraId="69420672" w14:textId="77777777" w:rsidR="0095565A" w:rsidRPr="00C17362" w:rsidRDefault="0095565A" w:rsidP="0095565A">
      <w:pPr>
        <w:pStyle w:val="2f6"/>
        <w:ind w:firstLine="851"/>
        <w:jc w:val="both"/>
        <w:rPr>
          <w:b w:val="0"/>
          <w:color w:val="000000"/>
          <w:szCs w:val="24"/>
        </w:rPr>
      </w:pPr>
      <w:r w:rsidRPr="00C17362">
        <w:rPr>
          <w:b w:val="0"/>
          <w:color w:val="000000"/>
          <w:szCs w:val="24"/>
        </w:rPr>
        <w:t>Руководствуясь постановлением Правительства Российской Федерации от 14.11.2022 № 2053 «Об особенностях индексации регулируемых цен (тарифов) с 01 декабря 2022 г. по 31 декабря 2023 г. и о внесении изменений в некоторые акты Правительства Российской Федерации»</w:t>
      </w:r>
      <w:r w:rsidRPr="00C17362">
        <w:rPr>
          <w:color w:val="000000"/>
          <w:szCs w:val="24"/>
        </w:rPr>
        <w:t xml:space="preserve"> </w:t>
      </w:r>
      <w:r w:rsidRPr="00C17362">
        <w:rPr>
          <w:b w:val="0"/>
          <w:color w:val="000000"/>
          <w:szCs w:val="24"/>
        </w:rPr>
        <w:t>тарифы на 2023 год устанавливаются без календарной разбивки. Тарифы вводятся в действие с 1 декабря 2022.</w:t>
      </w:r>
    </w:p>
    <w:p w14:paraId="24FE4172" w14:textId="77777777" w:rsidR="0095565A" w:rsidRPr="0099396D" w:rsidRDefault="0095565A" w:rsidP="0095565A">
      <w:pPr>
        <w:ind w:firstLine="709"/>
        <w:jc w:val="both"/>
      </w:pPr>
      <w:r w:rsidRPr="0099396D">
        <w:t xml:space="preserve">В соответствии с пунктом 1 статьи 23.6 Федерального закона </w:t>
      </w:r>
      <w:r w:rsidRPr="0099396D">
        <w:br/>
        <w:t xml:space="preserve">от 27.07.2010 № 190-ФЗ «О теплоснабжении», пунктом 3 Правил определения в ценовых зонах теплоснабжения предельного уровня цены </w:t>
      </w:r>
      <w:r w:rsidRPr="0099396D">
        <w:br/>
        <w:t>на тепловую энергию (мощность), утвержденных Правилами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492179D2" w14:textId="77777777" w:rsidR="0095565A" w:rsidRPr="008937EC" w:rsidRDefault="0095565A" w:rsidP="0095565A">
      <w:pPr>
        <w:ind w:firstLine="709"/>
        <w:jc w:val="both"/>
        <w:rPr>
          <w:color w:val="000000"/>
        </w:rPr>
      </w:pPr>
      <w:r w:rsidRPr="008937EC">
        <w:rPr>
          <w:color w:val="000000"/>
        </w:rPr>
        <w:t xml:space="preserve">В соответствии с пунктом 1 статьи 23.6 Федерального закона </w:t>
      </w:r>
      <w:r w:rsidRPr="008937EC">
        <w:rPr>
          <w:color w:val="000000"/>
        </w:rPr>
        <w:br/>
        <w:t xml:space="preserve">от 27.07.2010 № 190-ФЗ «О теплоснабжении», пунктом 3 Правил определения в ценовых зонах теплоснабжения предельного уровня цены </w:t>
      </w:r>
      <w:r w:rsidRPr="008937EC">
        <w:rPr>
          <w:color w:val="000000"/>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244B4B1A" w14:textId="77777777" w:rsidR="0095565A" w:rsidRPr="008937EC" w:rsidRDefault="0095565A" w:rsidP="0095565A">
      <w:pPr>
        <w:pStyle w:val="2f6"/>
        <w:ind w:firstLine="851"/>
        <w:jc w:val="both"/>
        <w:rPr>
          <w:b w:val="0"/>
          <w:bCs/>
          <w:color w:val="000000"/>
          <w:sz w:val="28"/>
          <w:szCs w:val="28"/>
        </w:rPr>
      </w:pPr>
      <w:r>
        <w:rPr>
          <w:b w:val="0"/>
          <w:bCs/>
          <w:color w:val="000000"/>
          <w:sz w:val="28"/>
          <w:szCs w:val="28"/>
        </w:rPr>
        <w:t>Индикативный п</w:t>
      </w:r>
      <w:r w:rsidRPr="008937EC">
        <w:rPr>
          <w:b w:val="0"/>
          <w:bCs/>
          <w:color w:val="000000"/>
          <w:sz w:val="28"/>
          <w:szCs w:val="28"/>
        </w:rPr>
        <w:t xml:space="preserve">редельный уровень цены на тепловую энергию (мощность), рассчитанный в соответствии с частью 1 статьи 23.6 Федерального закона от 27.07.2010 № 190-ФЗ </w:t>
      </w:r>
      <w:r>
        <w:rPr>
          <w:b w:val="0"/>
          <w:bCs/>
          <w:color w:val="000000"/>
          <w:sz w:val="28"/>
          <w:szCs w:val="28"/>
        </w:rPr>
        <w:t>«</w:t>
      </w:r>
      <w:r w:rsidRPr="008937EC">
        <w:rPr>
          <w:b w:val="0"/>
          <w:bCs/>
          <w:color w:val="000000"/>
          <w:sz w:val="28"/>
          <w:szCs w:val="28"/>
        </w:rPr>
        <w:t>О теплоснабжении</w:t>
      </w:r>
      <w:r>
        <w:rPr>
          <w:b w:val="0"/>
          <w:bCs/>
          <w:color w:val="000000"/>
          <w:sz w:val="28"/>
          <w:szCs w:val="28"/>
        </w:rPr>
        <w:t>»</w:t>
      </w:r>
      <w:r w:rsidRPr="008937EC">
        <w:rPr>
          <w:b w:val="0"/>
          <w:bCs/>
          <w:color w:val="000000"/>
          <w:sz w:val="28"/>
          <w:szCs w:val="28"/>
        </w:rPr>
        <w:t xml:space="preserve"> и Постановлением № 1562 </w:t>
      </w:r>
      <w:bookmarkStart w:id="39" w:name="_Hlk119522992"/>
      <w:r w:rsidRPr="008937EC">
        <w:rPr>
          <w:b w:val="0"/>
          <w:bCs/>
          <w:color w:val="000000"/>
          <w:sz w:val="28"/>
          <w:szCs w:val="28"/>
        </w:rPr>
        <w:t>(ред. от 03.11.2022)</w:t>
      </w:r>
      <w:bookmarkEnd w:id="39"/>
      <w:r w:rsidRPr="008937EC">
        <w:rPr>
          <w:b w:val="0"/>
          <w:bCs/>
          <w:color w:val="000000"/>
          <w:sz w:val="28"/>
          <w:szCs w:val="28"/>
        </w:rPr>
        <w:t xml:space="preserve">,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1 - </w:t>
      </w:r>
      <w:r>
        <w:rPr>
          <w:b w:val="0"/>
          <w:bCs/>
          <w:color w:val="000000"/>
          <w:sz w:val="28"/>
          <w:szCs w:val="28"/>
        </w:rPr>
        <w:t>6</w:t>
      </w:r>
      <w:r w:rsidRPr="008937EC">
        <w:rPr>
          <w:b w:val="0"/>
          <w:bCs/>
          <w:color w:val="000000"/>
          <w:sz w:val="28"/>
          <w:szCs w:val="28"/>
        </w:rPr>
        <w:t xml:space="preserve"> к настоящему экспертному заключению.</w:t>
      </w:r>
    </w:p>
    <w:p w14:paraId="778CE7CE" w14:textId="77777777" w:rsidR="0095565A" w:rsidRPr="008937EC" w:rsidRDefault="0095565A" w:rsidP="0095565A">
      <w:pPr>
        <w:ind w:firstLine="709"/>
        <w:jc w:val="both"/>
        <w:rPr>
          <w:color w:val="000000"/>
        </w:rPr>
      </w:pPr>
      <w:r w:rsidRPr="008937EC">
        <w:rPr>
          <w:color w:val="000000"/>
        </w:rPr>
        <w:t>Индикативные предельные уровни цен на 2023 год в соответствии с расчетом на основании технико-экономических параметров составили:</w:t>
      </w:r>
    </w:p>
    <w:p w14:paraId="73A5AEFC" w14:textId="77777777" w:rsidR="0095565A" w:rsidRPr="0099396D" w:rsidRDefault="0095565A" w:rsidP="0095565A">
      <w:pPr>
        <w:ind w:firstLine="709"/>
        <w:jc w:val="both"/>
      </w:pPr>
      <w:r w:rsidRPr="0099396D">
        <w:t xml:space="preserve">для </w:t>
      </w:r>
      <w:r>
        <w:t>ОО</w:t>
      </w:r>
      <w:r w:rsidRPr="0099396D">
        <w:t>О «</w:t>
      </w:r>
      <w:r>
        <w:t>Теплоэнергоремонт</w:t>
      </w:r>
      <w:r w:rsidRPr="0099396D">
        <w:t xml:space="preserve">» </w:t>
      </w:r>
      <w:r>
        <w:t>-</w:t>
      </w:r>
      <w:r w:rsidRPr="0099396D">
        <w:t xml:space="preserve"> </w:t>
      </w:r>
      <w:r>
        <w:t>4 1112,82</w:t>
      </w:r>
      <w:r w:rsidRPr="0099396D">
        <w:t xml:space="preserve"> руб./Гкал (без НДС);</w:t>
      </w:r>
    </w:p>
    <w:p w14:paraId="36370224" w14:textId="77777777" w:rsidR="0095565A" w:rsidRPr="0099396D" w:rsidRDefault="0095565A" w:rsidP="0095565A">
      <w:pPr>
        <w:ind w:firstLine="709"/>
        <w:jc w:val="both"/>
      </w:pPr>
      <w:r>
        <w:t>для МУП «Городское тепловое хозяйство» - 4 101,07</w:t>
      </w:r>
      <w:r w:rsidRPr="0099396D">
        <w:t xml:space="preserve"> руб./Гкал (без НДС)</w:t>
      </w:r>
      <w:r>
        <w:t>.</w:t>
      </w:r>
    </w:p>
    <w:p w14:paraId="7759FE02" w14:textId="77777777" w:rsidR="0095565A" w:rsidRPr="008937EC" w:rsidRDefault="0095565A" w:rsidP="0095565A">
      <w:pPr>
        <w:ind w:firstLine="709"/>
        <w:jc w:val="both"/>
        <w:rPr>
          <w:color w:val="000000"/>
        </w:rPr>
      </w:pPr>
      <w:r w:rsidRPr="008937EC">
        <w:rPr>
          <w:color w:val="000000"/>
        </w:rPr>
        <w:t xml:space="preserve">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w:t>
      </w:r>
      <w:r w:rsidRPr="008937EC">
        <w:rPr>
          <w:color w:val="000000"/>
        </w:rPr>
        <w:br/>
        <w:t xml:space="preserve">для зон деятельности единых теплоснабжающих организаций, использовались технико-экономические параметры работы котельных </w:t>
      </w:r>
      <w:r w:rsidRPr="008937EC">
        <w:rPr>
          <w:color w:val="000000"/>
        </w:rPr>
        <w:br/>
        <w:t>и тепловых сетей для систем теплоснабжения, входящих в указанные зоны.</w:t>
      </w:r>
    </w:p>
    <w:p w14:paraId="5272983F" w14:textId="77777777" w:rsidR="0095565A" w:rsidRPr="008937EC" w:rsidRDefault="0095565A" w:rsidP="0095565A">
      <w:pPr>
        <w:ind w:firstLine="709"/>
        <w:jc w:val="both"/>
        <w:rPr>
          <w:color w:val="000000"/>
        </w:rPr>
      </w:pPr>
      <w:r w:rsidRPr="008937EC">
        <w:rPr>
          <w:color w:val="000000"/>
        </w:rPr>
        <w:t xml:space="preserve">В соответствии с пунктом 46 Правил № 1562, предельные уровни цен на тепловую энергию (мощность) в ценовой зоне </w:t>
      </w:r>
      <w:r>
        <w:rPr>
          <w:color w:val="000000"/>
        </w:rPr>
        <w:t xml:space="preserve">рассчитывается </w:t>
      </w:r>
      <w:r w:rsidRPr="008937EC">
        <w:rPr>
          <w:color w:val="000000"/>
        </w:rPr>
        <w:t>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w:t>
      </w:r>
      <w:r>
        <w:rPr>
          <w:color w:val="000000"/>
        </w:rPr>
        <w:t>. Для Прокопьевского городского округа такой график не утверждался.</w:t>
      </w:r>
    </w:p>
    <w:p w14:paraId="11479D1B" w14:textId="77777777" w:rsidR="0095565A" w:rsidRDefault="0095565A" w:rsidP="0095565A">
      <w:pPr>
        <w:ind w:firstLine="709"/>
        <w:jc w:val="both"/>
        <w:rPr>
          <w:color w:val="000000"/>
        </w:rPr>
      </w:pPr>
      <w:r w:rsidRPr="008937EC">
        <w:rPr>
          <w:color w:val="000000"/>
        </w:rPr>
        <w:t xml:space="preserve">Предлагаемые предельные уровни цен на тепловую энергию (мощность) для ценовой зоны теплоснабжения муниципальное образование </w:t>
      </w:r>
      <w:r>
        <w:rPr>
          <w:color w:val="000000"/>
        </w:rPr>
        <w:t>Прокопьевский городской округ</w:t>
      </w:r>
      <w:r w:rsidRPr="008937EC">
        <w:rPr>
          <w:color w:val="000000"/>
        </w:rPr>
        <w:t xml:space="preserve"> Кемеровской области – Кузбасса с 01.12.2022 по 31.12.2023, рассчитанные экспертами, отражены в столбце </w:t>
      </w:r>
      <w:r>
        <w:rPr>
          <w:color w:val="000000"/>
        </w:rPr>
        <w:t>5</w:t>
      </w:r>
      <w:r w:rsidRPr="008937EC">
        <w:rPr>
          <w:color w:val="000000"/>
        </w:rPr>
        <w:t xml:space="preserve"> таблицы </w:t>
      </w:r>
      <w:r>
        <w:rPr>
          <w:color w:val="000000"/>
        </w:rPr>
        <w:t>2</w:t>
      </w:r>
      <w:r w:rsidRPr="008937EC">
        <w:rPr>
          <w:color w:val="000000"/>
        </w:rPr>
        <w:t>.</w:t>
      </w:r>
    </w:p>
    <w:p w14:paraId="0362BDB9" w14:textId="77777777" w:rsidR="0095565A" w:rsidRDefault="0095565A" w:rsidP="0095565A">
      <w:pPr>
        <w:ind w:firstLine="709"/>
        <w:jc w:val="both"/>
        <w:rPr>
          <w:color w:val="000000"/>
        </w:rPr>
      </w:pPr>
    </w:p>
    <w:p w14:paraId="4DFA0E5D" w14:textId="77777777" w:rsidR="0095565A" w:rsidRPr="008937EC" w:rsidRDefault="0095565A" w:rsidP="0095565A">
      <w:pPr>
        <w:ind w:firstLine="709"/>
        <w:jc w:val="right"/>
        <w:rPr>
          <w:color w:val="000000"/>
        </w:rPr>
      </w:pPr>
      <w:r>
        <w:rPr>
          <w:color w:val="000000"/>
        </w:rPr>
        <w:t>Таблица 2</w:t>
      </w:r>
    </w:p>
    <w:tbl>
      <w:tblPr>
        <w:tblW w:w="9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012"/>
        <w:gridCol w:w="2318"/>
        <w:gridCol w:w="1539"/>
        <w:gridCol w:w="1935"/>
      </w:tblGrid>
      <w:tr w:rsidR="0095565A" w:rsidRPr="0086249E" w14:paraId="483DF3E0" w14:textId="77777777" w:rsidTr="004F02B7">
        <w:trPr>
          <w:trHeight w:val="704"/>
          <w:tblHeader/>
          <w:jc w:val="center"/>
        </w:trPr>
        <w:tc>
          <w:tcPr>
            <w:tcW w:w="739" w:type="dxa"/>
            <w:vMerge w:val="restart"/>
            <w:shd w:val="clear" w:color="auto" w:fill="auto"/>
            <w:noWrap/>
            <w:vAlign w:val="center"/>
            <w:hideMark/>
          </w:tcPr>
          <w:p w14:paraId="0D05E9D1" w14:textId="77777777" w:rsidR="0095565A" w:rsidRPr="0086249E" w:rsidRDefault="0095565A" w:rsidP="004F02B7">
            <w:pPr>
              <w:jc w:val="center"/>
              <w:rPr>
                <w:color w:val="000000"/>
                <w:sz w:val="22"/>
                <w:szCs w:val="22"/>
              </w:rPr>
            </w:pPr>
            <w:r w:rsidRPr="0086249E">
              <w:rPr>
                <w:color w:val="000000"/>
                <w:sz w:val="22"/>
                <w:szCs w:val="22"/>
                <w:lang w:eastAsia="en-US"/>
              </w:rPr>
              <w:t>№</w:t>
            </w:r>
          </w:p>
        </w:tc>
        <w:tc>
          <w:tcPr>
            <w:tcW w:w="3012" w:type="dxa"/>
            <w:vMerge w:val="restart"/>
            <w:shd w:val="clear" w:color="auto" w:fill="auto"/>
            <w:vAlign w:val="center"/>
            <w:hideMark/>
          </w:tcPr>
          <w:p w14:paraId="36E7BD36" w14:textId="77777777" w:rsidR="0095565A" w:rsidRPr="0086249E" w:rsidRDefault="0095565A" w:rsidP="004F02B7">
            <w:pPr>
              <w:jc w:val="center"/>
              <w:rPr>
                <w:color w:val="000000"/>
                <w:sz w:val="22"/>
                <w:szCs w:val="22"/>
                <w:lang w:eastAsia="en-US"/>
              </w:rPr>
            </w:pPr>
            <w:r w:rsidRPr="0086249E">
              <w:rPr>
                <w:color w:val="000000"/>
                <w:sz w:val="22"/>
                <w:szCs w:val="22"/>
                <w:lang w:eastAsia="en-US"/>
              </w:rPr>
              <w:t>Наименование</w:t>
            </w:r>
          </w:p>
          <w:p w14:paraId="735282A0" w14:textId="77777777" w:rsidR="0095565A" w:rsidRPr="0086249E" w:rsidRDefault="0095565A" w:rsidP="004F02B7">
            <w:pPr>
              <w:jc w:val="center"/>
              <w:rPr>
                <w:color w:val="000000"/>
                <w:sz w:val="22"/>
                <w:szCs w:val="22"/>
                <w:lang w:eastAsia="en-US"/>
              </w:rPr>
            </w:pPr>
            <w:r w:rsidRPr="0086249E">
              <w:rPr>
                <w:color w:val="000000"/>
                <w:sz w:val="22"/>
                <w:szCs w:val="22"/>
                <w:lang w:eastAsia="en-US"/>
              </w:rPr>
              <w:t xml:space="preserve"> единой</w:t>
            </w:r>
            <w:r w:rsidRPr="0086249E">
              <w:rPr>
                <w:color w:val="000000"/>
                <w:sz w:val="22"/>
                <w:szCs w:val="22"/>
                <w:lang w:eastAsia="en-US"/>
              </w:rPr>
              <w:br/>
              <w:t>теплоснабжающей организации</w:t>
            </w:r>
          </w:p>
        </w:tc>
        <w:tc>
          <w:tcPr>
            <w:tcW w:w="2318" w:type="dxa"/>
            <w:shd w:val="clear" w:color="auto" w:fill="auto"/>
            <w:vAlign w:val="center"/>
          </w:tcPr>
          <w:p w14:paraId="3F6A354D" w14:textId="77777777" w:rsidR="0095565A" w:rsidRPr="0086249E" w:rsidRDefault="0095565A" w:rsidP="004F02B7">
            <w:pPr>
              <w:jc w:val="center"/>
              <w:rPr>
                <w:color w:val="000000"/>
                <w:sz w:val="22"/>
                <w:szCs w:val="22"/>
                <w:lang w:eastAsia="en-US"/>
              </w:rPr>
            </w:pPr>
            <w:r w:rsidRPr="0086249E">
              <w:rPr>
                <w:color w:val="000000"/>
                <w:sz w:val="22"/>
                <w:szCs w:val="22"/>
                <w:lang w:eastAsia="en-US"/>
              </w:rPr>
              <w:t>Индикативный предельный уровень цены на тепловую энергию (мощность) с 01.12.2022 по 31.12.2023 года, руб./Гкал</w:t>
            </w:r>
          </w:p>
        </w:tc>
        <w:tc>
          <w:tcPr>
            <w:tcW w:w="1539" w:type="dxa"/>
            <w:vAlign w:val="center"/>
          </w:tcPr>
          <w:p w14:paraId="688BAA81" w14:textId="77777777" w:rsidR="0095565A" w:rsidRPr="0086249E" w:rsidRDefault="0095565A" w:rsidP="004F02B7">
            <w:pPr>
              <w:jc w:val="center"/>
              <w:rPr>
                <w:color w:val="000000"/>
                <w:sz w:val="22"/>
                <w:szCs w:val="22"/>
                <w:lang w:eastAsia="en-US"/>
              </w:rPr>
            </w:pPr>
            <w:r w:rsidRPr="0086249E">
              <w:rPr>
                <w:color w:val="000000"/>
                <w:sz w:val="22"/>
                <w:szCs w:val="22"/>
                <w:lang w:eastAsia="en-US"/>
              </w:rPr>
              <w:t>Доля из графика</w:t>
            </w:r>
          </w:p>
        </w:tc>
        <w:tc>
          <w:tcPr>
            <w:tcW w:w="1935" w:type="dxa"/>
            <w:shd w:val="clear" w:color="auto" w:fill="auto"/>
            <w:vAlign w:val="center"/>
          </w:tcPr>
          <w:p w14:paraId="51190768" w14:textId="77777777" w:rsidR="0095565A" w:rsidRPr="0086249E" w:rsidRDefault="0095565A" w:rsidP="004F02B7">
            <w:pPr>
              <w:jc w:val="center"/>
              <w:rPr>
                <w:color w:val="000000"/>
                <w:sz w:val="22"/>
                <w:szCs w:val="22"/>
                <w:lang w:eastAsia="en-US"/>
              </w:rPr>
            </w:pPr>
            <w:r w:rsidRPr="0086249E">
              <w:rPr>
                <w:color w:val="000000"/>
                <w:sz w:val="22"/>
                <w:szCs w:val="22"/>
                <w:lang w:eastAsia="en-US"/>
              </w:rPr>
              <w:t>Предельный уровень цены на тепловую энергию (мощность) с 01.12.2022 по 31.12.2023 года, руб./Гкал</w:t>
            </w:r>
          </w:p>
        </w:tc>
      </w:tr>
      <w:tr w:rsidR="0095565A" w:rsidRPr="0086249E" w14:paraId="38D123DF" w14:textId="77777777" w:rsidTr="004F02B7">
        <w:trPr>
          <w:trHeight w:val="415"/>
          <w:tblHeader/>
          <w:jc w:val="center"/>
        </w:trPr>
        <w:tc>
          <w:tcPr>
            <w:tcW w:w="739" w:type="dxa"/>
            <w:vMerge/>
            <w:vAlign w:val="center"/>
            <w:hideMark/>
          </w:tcPr>
          <w:p w14:paraId="0BC1C314" w14:textId="77777777" w:rsidR="0095565A" w:rsidRPr="0086249E" w:rsidRDefault="0095565A" w:rsidP="004F02B7">
            <w:pPr>
              <w:rPr>
                <w:color w:val="000000"/>
                <w:sz w:val="22"/>
                <w:szCs w:val="22"/>
                <w:lang w:eastAsia="en-US"/>
              </w:rPr>
            </w:pPr>
          </w:p>
        </w:tc>
        <w:tc>
          <w:tcPr>
            <w:tcW w:w="3012" w:type="dxa"/>
            <w:vMerge/>
            <w:vAlign w:val="center"/>
            <w:hideMark/>
          </w:tcPr>
          <w:p w14:paraId="23657C8E" w14:textId="77777777" w:rsidR="0095565A" w:rsidRPr="0086249E" w:rsidRDefault="0095565A" w:rsidP="004F02B7">
            <w:pPr>
              <w:rPr>
                <w:color w:val="000000"/>
                <w:sz w:val="22"/>
                <w:szCs w:val="22"/>
                <w:lang w:eastAsia="en-US"/>
              </w:rPr>
            </w:pPr>
          </w:p>
        </w:tc>
        <w:tc>
          <w:tcPr>
            <w:tcW w:w="2318" w:type="dxa"/>
            <w:shd w:val="clear" w:color="auto" w:fill="auto"/>
            <w:vAlign w:val="center"/>
            <w:hideMark/>
          </w:tcPr>
          <w:p w14:paraId="07682676" w14:textId="77777777" w:rsidR="0095565A" w:rsidRPr="0086249E" w:rsidRDefault="0095565A" w:rsidP="004F02B7">
            <w:pPr>
              <w:jc w:val="center"/>
              <w:rPr>
                <w:color w:val="000000"/>
                <w:sz w:val="22"/>
                <w:szCs w:val="22"/>
                <w:lang w:eastAsia="en-US"/>
              </w:rPr>
            </w:pPr>
            <w:r w:rsidRPr="0086249E">
              <w:rPr>
                <w:color w:val="000000"/>
                <w:sz w:val="22"/>
                <w:szCs w:val="22"/>
                <w:lang w:eastAsia="en-US"/>
              </w:rPr>
              <w:t xml:space="preserve">руб./Гкал </w:t>
            </w:r>
            <w:r w:rsidRPr="0086249E">
              <w:rPr>
                <w:color w:val="000000"/>
                <w:sz w:val="22"/>
                <w:szCs w:val="22"/>
                <w:lang w:eastAsia="en-US"/>
              </w:rPr>
              <w:br/>
              <w:t>(без НДС)</w:t>
            </w:r>
          </w:p>
        </w:tc>
        <w:tc>
          <w:tcPr>
            <w:tcW w:w="1539" w:type="dxa"/>
            <w:vAlign w:val="center"/>
          </w:tcPr>
          <w:p w14:paraId="41982C4C" w14:textId="77777777" w:rsidR="0095565A" w:rsidRPr="0086249E" w:rsidRDefault="0095565A" w:rsidP="004F02B7">
            <w:pPr>
              <w:jc w:val="center"/>
              <w:rPr>
                <w:color w:val="000000"/>
                <w:sz w:val="22"/>
                <w:szCs w:val="22"/>
                <w:lang w:eastAsia="en-US"/>
              </w:rPr>
            </w:pPr>
            <w:r w:rsidRPr="0086249E">
              <w:rPr>
                <w:color w:val="000000"/>
                <w:sz w:val="22"/>
                <w:szCs w:val="22"/>
                <w:lang w:eastAsia="en-US"/>
              </w:rPr>
              <w:t>%</w:t>
            </w:r>
          </w:p>
        </w:tc>
        <w:tc>
          <w:tcPr>
            <w:tcW w:w="1935" w:type="dxa"/>
            <w:shd w:val="clear" w:color="auto" w:fill="auto"/>
            <w:vAlign w:val="center"/>
          </w:tcPr>
          <w:p w14:paraId="05E838A1" w14:textId="77777777" w:rsidR="0095565A" w:rsidRPr="0086249E" w:rsidRDefault="0095565A" w:rsidP="004F02B7">
            <w:pPr>
              <w:jc w:val="center"/>
              <w:rPr>
                <w:color w:val="000000"/>
                <w:sz w:val="22"/>
                <w:szCs w:val="22"/>
                <w:lang w:eastAsia="en-US"/>
              </w:rPr>
            </w:pPr>
            <w:r w:rsidRPr="0086249E">
              <w:rPr>
                <w:color w:val="000000"/>
                <w:sz w:val="22"/>
                <w:szCs w:val="22"/>
                <w:lang w:eastAsia="en-US"/>
              </w:rPr>
              <w:t xml:space="preserve">руб./Гкал </w:t>
            </w:r>
            <w:r w:rsidRPr="0086249E">
              <w:rPr>
                <w:color w:val="000000"/>
                <w:sz w:val="22"/>
                <w:szCs w:val="22"/>
                <w:lang w:eastAsia="en-US"/>
              </w:rPr>
              <w:br/>
              <w:t>(без НДС)</w:t>
            </w:r>
          </w:p>
        </w:tc>
      </w:tr>
      <w:tr w:rsidR="0095565A" w:rsidRPr="0086249E" w14:paraId="6A8AF2AF" w14:textId="77777777" w:rsidTr="004F02B7">
        <w:trPr>
          <w:trHeight w:val="161"/>
          <w:tblHeader/>
          <w:jc w:val="center"/>
        </w:trPr>
        <w:tc>
          <w:tcPr>
            <w:tcW w:w="739" w:type="dxa"/>
            <w:vAlign w:val="center"/>
          </w:tcPr>
          <w:p w14:paraId="4A5A025F" w14:textId="77777777" w:rsidR="0095565A" w:rsidRPr="0086249E" w:rsidRDefault="0095565A" w:rsidP="004F02B7">
            <w:pPr>
              <w:jc w:val="center"/>
              <w:rPr>
                <w:color w:val="000000"/>
                <w:sz w:val="22"/>
                <w:szCs w:val="22"/>
                <w:lang w:eastAsia="en-US"/>
              </w:rPr>
            </w:pPr>
            <w:r w:rsidRPr="0086249E">
              <w:rPr>
                <w:color w:val="000000"/>
                <w:sz w:val="22"/>
                <w:szCs w:val="22"/>
                <w:lang w:eastAsia="en-US"/>
              </w:rPr>
              <w:t>1</w:t>
            </w:r>
          </w:p>
        </w:tc>
        <w:tc>
          <w:tcPr>
            <w:tcW w:w="3012" w:type="dxa"/>
            <w:vAlign w:val="center"/>
          </w:tcPr>
          <w:p w14:paraId="7A19C09D" w14:textId="77777777" w:rsidR="0095565A" w:rsidRPr="0086249E" w:rsidRDefault="0095565A" w:rsidP="004F02B7">
            <w:pPr>
              <w:jc w:val="center"/>
              <w:rPr>
                <w:color w:val="000000"/>
                <w:sz w:val="22"/>
                <w:szCs w:val="22"/>
                <w:lang w:eastAsia="en-US"/>
              </w:rPr>
            </w:pPr>
            <w:r w:rsidRPr="0086249E">
              <w:rPr>
                <w:color w:val="000000"/>
                <w:sz w:val="22"/>
                <w:szCs w:val="22"/>
                <w:lang w:eastAsia="en-US"/>
              </w:rPr>
              <w:t>2</w:t>
            </w:r>
          </w:p>
        </w:tc>
        <w:tc>
          <w:tcPr>
            <w:tcW w:w="2318" w:type="dxa"/>
            <w:shd w:val="clear" w:color="auto" w:fill="auto"/>
            <w:vAlign w:val="center"/>
          </w:tcPr>
          <w:p w14:paraId="48FF3986" w14:textId="77777777" w:rsidR="0095565A" w:rsidRPr="0086249E" w:rsidRDefault="0095565A" w:rsidP="004F02B7">
            <w:pPr>
              <w:jc w:val="center"/>
              <w:rPr>
                <w:color w:val="000000"/>
                <w:sz w:val="22"/>
                <w:szCs w:val="22"/>
                <w:lang w:eastAsia="en-US"/>
              </w:rPr>
            </w:pPr>
            <w:r w:rsidRPr="0086249E">
              <w:rPr>
                <w:color w:val="000000"/>
                <w:sz w:val="22"/>
                <w:szCs w:val="22"/>
                <w:lang w:eastAsia="en-US"/>
              </w:rPr>
              <w:t>3</w:t>
            </w:r>
          </w:p>
        </w:tc>
        <w:tc>
          <w:tcPr>
            <w:tcW w:w="1539" w:type="dxa"/>
            <w:vAlign w:val="center"/>
          </w:tcPr>
          <w:p w14:paraId="024EB881" w14:textId="77777777" w:rsidR="0095565A" w:rsidRPr="0086249E" w:rsidRDefault="0095565A" w:rsidP="004F02B7">
            <w:pPr>
              <w:jc w:val="center"/>
              <w:rPr>
                <w:color w:val="000000"/>
                <w:sz w:val="22"/>
                <w:szCs w:val="22"/>
                <w:lang w:eastAsia="en-US"/>
              </w:rPr>
            </w:pPr>
            <w:r w:rsidRPr="0086249E">
              <w:rPr>
                <w:color w:val="000000"/>
                <w:sz w:val="22"/>
                <w:szCs w:val="22"/>
                <w:lang w:eastAsia="en-US"/>
              </w:rPr>
              <w:t>4</w:t>
            </w:r>
          </w:p>
        </w:tc>
        <w:tc>
          <w:tcPr>
            <w:tcW w:w="1935" w:type="dxa"/>
            <w:shd w:val="clear" w:color="auto" w:fill="auto"/>
            <w:vAlign w:val="center"/>
          </w:tcPr>
          <w:p w14:paraId="2108D2C7" w14:textId="77777777" w:rsidR="0095565A" w:rsidRPr="0086249E" w:rsidRDefault="0095565A" w:rsidP="004F02B7">
            <w:pPr>
              <w:jc w:val="center"/>
              <w:rPr>
                <w:color w:val="000000"/>
                <w:sz w:val="22"/>
                <w:szCs w:val="22"/>
                <w:lang w:eastAsia="en-US"/>
              </w:rPr>
            </w:pPr>
            <w:r w:rsidRPr="0086249E">
              <w:rPr>
                <w:color w:val="000000"/>
                <w:sz w:val="22"/>
                <w:szCs w:val="22"/>
                <w:lang w:eastAsia="en-US"/>
              </w:rPr>
              <w:t>5</w:t>
            </w:r>
          </w:p>
        </w:tc>
      </w:tr>
      <w:tr w:rsidR="0095565A" w:rsidRPr="0086249E" w14:paraId="2E8B0725" w14:textId="77777777" w:rsidTr="004F02B7">
        <w:trPr>
          <w:trHeight w:val="157"/>
          <w:jc w:val="center"/>
        </w:trPr>
        <w:tc>
          <w:tcPr>
            <w:tcW w:w="739" w:type="dxa"/>
            <w:shd w:val="clear" w:color="auto" w:fill="auto"/>
            <w:noWrap/>
            <w:vAlign w:val="center"/>
            <w:hideMark/>
          </w:tcPr>
          <w:p w14:paraId="6F8D24F9" w14:textId="77777777" w:rsidR="0095565A" w:rsidRPr="0086249E" w:rsidRDefault="0095565A" w:rsidP="004F02B7">
            <w:pPr>
              <w:jc w:val="center"/>
              <w:rPr>
                <w:color w:val="000000"/>
                <w:sz w:val="22"/>
                <w:szCs w:val="22"/>
                <w:lang w:eastAsia="en-US"/>
              </w:rPr>
            </w:pPr>
            <w:r w:rsidRPr="0086249E">
              <w:rPr>
                <w:color w:val="000000"/>
                <w:sz w:val="22"/>
                <w:szCs w:val="22"/>
                <w:lang w:eastAsia="en-US"/>
              </w:rPr>
              <w:t>1</w:t>
            </w:r>
          </w:p>
        </w:tc>
        <w:tc>
          <w:tcPr>
            <w:tcW w:w="3012" w:type="dxa"/>
            <w:shd w:val="clear" w:color="auto" w:fill="auto"/>
            <w:vAlign w:val="center"/>
          </w:tcPr>
          <w:p w14:paraId="14D058E6" w14:textId="77777777" w:rsidR="0095565A" w:rsidRPr="0086249E" w:rsidRDefault="0095565A" w:rsidP="004F02B7">
            <w:pPr>
              <w:rPr>
                <w:color w:val="000000"/>
                <w:sz w:val="22"/>
                <w:szCs w:val="22"/>
              </w:rPr>
            </w:pPr>
            <w:r>
              <w:rPr>
                <w:color w:val="000000"/>
                <w:sz w:val="22"/>
                <w:szCs w:val="22"/>
              </w:rPr>
              <w:t>ОО</w:t>
            </w:r>
            <w:r w:rsidRPr="0086249E">
              <w:rPr>
                <w:color w:val="000000"/>
                <w:sz w:val="22"/>
                <w:szCs w:val="22"/>
              </w:rPr>
              <w:t xml:space="preserve">О </w:t>
            </w:r>
            <w:r>
              <w:rPr>
                <w:color w:val="000000"/>
                <w:sz w:val="22"/>
                <w:szCs w:val="22"/>
              </w:rPr>
              <w:t>«Теплоэнергоремонт»</w:t>
            </w:r>
          </w:p>
        </w:tc>
        <w:tc>
          <w:tcPr>
            <w:tcW w:w="2318" w:type="dxa"/>
            <w:shd w:val="clear" w:color="auto" w:fill="auto"/>
            <w:noWrap/>
            <w:vAlign w:val="center"/>
          </w:tcPr>
          <w:p w14:paraId="17EF2D86" w14:textId="77777777" w:rsidR="0095565A" w:rsidRPr="0086249E" w:rsidRDefault="0095565A" w:rsidP="004F02B7">
            <w:pPr>
              <w:jc w:val="center"/>
              <w:rPr>
                <w:color w:val="000000"/>
                <w:sz w:val="22"/>
                <w:szCs w:val="22"/>
              </w:rPr>
            </w:pPr>
            <w:r>
              <w:rPr>
                <w:color w:val="000000"/>
                <w:sz w:val="22"/>
                <w:szCs w:val="22"/>
              </w:rPr>
              <w:t>4 112,82</w:t>
            </w:r>
          </w:p>
        </w:tc>
        <w:tc>
          <w:tcPr>
            <w:tcW w:w="1539" w:type="dxa"/>
            <w:vAlign w:val="center"/>
          </w:tcPr>
          <w:p w14:paraId="4DB22979" w14:textId="77777777" w:rsidR="0095565A" w:rsidRPr="0086249E" w:rsidRDefault="0095565A" w:rsidP="004F02B7">
            <w:pPr>
              <w:jc w:val="center"/>
              <w:rPr>
                <w:color w:val="000000"/>
                <w:sz w:val="22"/>
                <w:szCs w:val="22"/>
              </w:rPr>
            </w:pPr>
            <w:r>
              <w:rPr>
                <w:color w:val="000000"/>
                <w:sz w:val="22"/>
                <w:szCs w:val="22"/>
              </w:rPr>
              <w:t>не применяется</w:t>
            </w:r>
          </w:p>
        </w:tc>
        <w:tc>
          <w:tcPr>
            <w:tcW w:w="1935" w:type="dxa"/>
            <w:shd w:val="clear" w:color="auto" w:fill="auto"/>
            <w:vAlign w:val="center"/>
          </w:tcPr>
          <w:p w14:paraId="46EDDED9" w14:textId="77777777" w:rsidR="0095565A" w:rsidRPr="0086249E" w:rsidRDefault="0095565A" w:rsidP="004F02B7">
            <w:pPr>
              <w:jc w:val="center"/>
              <w:rPr>
                <w:color w:val="000000"/>
                <w:sz w:val="22"/>
                <w:szCs w:val="22"/>
              </w:rPr>
            </w:pPr>
            <w:r>
              <w:rPr>
                <w:color w:val="000000"/>
                <w:sz w:val="22"/>
                <w:szCs w:val="22"/>
              </w:rPr>
              <w:t>4 112,82</w:t>
            </w:r>
          </w:p>
        </w:tc>
      </w:tr>
      <w:tr w:rsidR="0095565A" w:rsidRPr="0086249E" w14:paraId="063B0238" w14:textId="77777777" w:rsidTr="004F02B7">
        <w:trPr>
          <w:trHeight w:val="620"/>
          <w:jc w:val="center"/>
        </w:trPr>
        <w:tc>
          <w:tcPr>
            <w:tcW w:w="739" w:type="dxa"/>
            <w:shd w:val="clear" w:color="auto" w:fill="auto"/>
            <w:noWrap/>
            <w:vAlign w:val="center"/>
          </w:tcPr>
          <w:p w14:paraId="269DE7E4" w14:textId="77777777" w:rsidR="0095565A" w:rsidRPr="0086249E" w:rsidRDefault="0095565A" w:rsidP="004F02B7">
            <w:pPr>
              <w:jc w:val="center"/>
              <w:rPr>
                <w:color w:val="000000"/>
                <w:sz w:val="22"/>
                <w:szCs w:val="22"/>
                <w:lang w:eastAsia="en-US"/>
              </w:rPr>
            </w:pPr>
            <w:r w:rsidRPr="0086249E">
              <w:rPr>
                <w:color w:val="000000"/>
                <w:sz w:val="22"/>
                <w:szCs w:val="22"/>
                <w:lang w:eastAsia="en-US"/>
              </w:rPr>
              <w:t>2</w:t>
            </w:r>
          </w:p>
        </w:tc>
        <w:tc>
          <w:tcPr>
            <w:tcW w:w="3012" w:type="dxa"/>
            <w:shd w:val="clear" w:color="auto" w:fill="auto"/>
            <w:vAlign w:val="center"/>
          </w:tcPr>
          <w:p w14:paraId="12D5DA51" w14:textId="77777777" w:rsidR="0095565A" w:rsidRPr="0086249E" w:rsidRDefault="0095565A" w:rsidP="004F02B7">
            <w:pPr>
              <w:rPr>
                <w:color w:val="000000"/>
                <w:sz w:val="22"/>
                <w:szCs w:val="22"/>
              </w:rPr>
            </w:pPr>
            <w:r>
              <w:rPr>
                <w:color w:val="000000"/>
                <w:sz w:val="22"/>
                <w:szCs w:val="22"/>
              </w:rPr>
              <w:t>МУП «ГТХ»</w:t>
            </w:r>
          </w:p>
        </w:tc>
        <w:tc>
          <w:tcPr>
            <w:tcW w:w="2318" w:type="dxa"/>
            <w:shd w:val="clear" w:color="auto" w:fill="auto"/>
            <w:noWrap/>
            <w:vAlign w:val="center"/>
          </w:tcPr>
          <w:p w14:paraId="312509A7" w14:textId="77777777" w:rsidR="0095565A" w:rsidRPr="0086249E" w:rsidRDefault="0095565A" w:rsidP="004F02B7">
            <w:pPr>
              <w:jc w:val="center"/>
              <w:rPr>
                <w:color w:val="000000"/>
                <w:sz w:val="22"/>
                <w:szCs w:val="22"/>
              </w:rPr>
            </w:pPr>
            <w:r>
              <w:rPr>
                <w:color w:val="000000"/>
                <w:sz w:val="22"/>
                <w:szCs w:val="22"/>
              </w:rPr>
              <w:t>4 101,07</w:t>
            </w:r>
          </w:p>
        </w:tc>
        <w:tc>
          <w:tcPr>
            <w:tcW w:w="1539" w:type="dxa"/>
            <w:vAlign w:val="center"/>
          </w:tcPr>
          <w:p w14:paraId="74F0164B" w14:textId="77777777" w:rsidR="0095565A" w:rsidRPr="0086249E" w:rsidRDefault="0095565A" w:rsidP="004F02B7">
            <w:pPr>
              <w:jc w:val="center"/>
              <w:rPr>
                <w:color w:val="000000"/>
                <w:sz w:val="22"/>
                <w:szCs w:val="22"/>
              </w:rPr>
            </w:pPr>
            <w:r>
              <w:rPr>
                <w:color w:val="000000"/>
                <w:sz w:val="22"/>
                <w:szCs w:val="22"/>
              </w:rPr>
              <w:t>не применяется</w:t>
            </w:r>
          </w:p>
        </w:tc>
        <w:tc>
          <w:tcPr>
            <w:tcW w:w="1935" w:type="dxa"/>
            <w:shd w:val="clear" w:color="auto" w:fill="auto"/>
            <w:vAlign w:val="center"/>
          </w:tcPr>
          <w:p w14:paraId="39943827" w14:textId="77777777" w:rsidR="0095565A" w:rsidRPr="0086249E" w:rsidRDefault="0095565A" w:rsidP="004F02B7">
            <w:pPr>
              <w:jc w:val="center"/>
              <w:rPr>
                <w:color w:val="000000"/>
                <w:sz w:val="22"/>
                <w:szCs w:val="22"/>
              </w:rPr>
            </w:pPr>
            <w:r>
              <w:rPr>
                <w:color w:val="000000"/>
                <w:sz w:val="22"/>
                <w:szCs w:val="22"/>
              </w:rPr>
              <w:t>4 101,07</w:t>
            </w:r>
          </w:p>
        </w:tc>
      </w:tr>
    </w:tbl>
    <w:p w14:paraId="20D0CDDA" w14:textId="77777777" w:rsidR="0095565A" w:rsidRDefault="0095565A" w:rsidP="0095565A">
      <w:pPr>
        <w:ind w:firstLine="709"/>
        <w:jc w:val="both"/>
      </w:pPr>
    </w:p>
    <w:p w14:paraId="0575DDD2" w14:textId="77777777" w:rsidR="0095565A" w:rsidRPr="008937EC" w:rsidRDefault="0095565A" w:rsidP="0095565A">
      <w:pPr>
        <w:autoSpaceDE w:val="0"/>
        <w:autoSpaceDN w:val="0"/>
        <w:adjustRightInd w:val="0"/>
        <w:ind w:firstLine="709"/>
        <w:jc w:val="both"/>
        <w:rPr>
          <w:color w:val="000000"/>
        </w:rPr>
      </w:pPr>
      <w:r w:rsidRPr="008937EC">
        <w:rPr>
          <w:color w:val="000000"/>
        </w:rPr>
        <w:t xml:space="preserve">В соответствии с пунктом 68 Правил № 1562 </w:t>
      </w:r>
      <w:r w:rsidRPr="008937EC">
        <w:rPr>
          <w:bCs/>
          <w:color w:val="000000"/>
        </w:rPr>
        <w:t xml:space="preserve">(ред. от 03.11.2022) </w:t>
      </w:r>
      <w:r w:rsidRPr="008937EC">
        <w:rPr>
          <w:color w:val="000000"/>
        </w:rPr>
        <w:t>в целях определения предельного уровня цены на тепловую энергию (мощность) и индикативного предельного уровня цены на тепловую энергию (мощность), общественные обсуждения, не проводятся.</w:t>
      </w:r>
    </w:p>
    <w:p w14:paraId="15CB688E" w14:textId="77777777" w:rsidR="0095565A" w:rsidRDefault="0095565A" w:rsidP="0095565A">
      <w:pPr>
        <w:ind w:firstLine="709"/>
        <w:jc w:val="both"/>
      </w:pPr>
    </w:p>
    <w:p w14:paraId="7C9264B4" w14:textId="77777777" w:rsidR="0095565A" w:rsidRDefault="0095565A" w:rsidP="0095565A">
      <w:pPr>
        <w:ind w:firstLine="709"/>
        <w:jc w:val="both"/>
      </w:pPr>
    </w:p>
    <w:p w14:paraId="172E5636" w14:textId="77777777" w:rsidR="0095565A" w:rsidRDefault="0095565A" w:rsidP="0095565A">
      <w:pPr>
        <w:ind w:firstLine="709"/>
        <w:jc w:val="both"/>
      </w:pPr>
    </w:p>
    <w:p w14:paraId="67AE232A" w14:textId="77777777" w:rsidR="0095565A" w:rsidRDefault="0095565A" w:rsidP="0095565A">
      <w:pPr>
        <w:ind w:firstLine="709"/>
        <w:jc w:val="both"/>
      </w:pPr>
    </w:p>
    <w:p w14:paraId="1E880263" w14:textId="77777777" w:rsidR="0095565A" w:rsidRPr="0099396D" w:rsidRDefault="0095565A" w:rsidP="0095565A">
      <w:pPr>
        <w:ind w:firstLine="709"/>
        <w:jc w:val="both"/>
      </w:pPr>
    </w:p>
    <w:p w14:paraId="62D05AAB" w14:textId="77777777" w:rsidR="0095565A" w:rsidRPr="0099396D" w:rsidRDefault="0095565A" w:rsidP="0095565A">
      <w:pPr>
        <w:ind w:firstLine="709"/>
        <w:jc w:val="both"/>
      </w:pPr>
    </w:p>
    <w:p w14:paraId="6E332FA1" w14:textId="77777777" w:rsidR="0095565A" w:rsidRPr="00BF58B7" w:rsidRDefault="0095565A" w:rsidP="0095565A">
      <w:pPr>
        <w:spacing w:line="360" w:lineRule="auto"/>
        <w:jc w:val="both"/>
        <w:sectPr w:rsidR="0095565A" w:rsidRPr="00BF58B7" w:rsidSect="004F02B7">
          <w:headerReference w:type="default" r:id="rId23"/>
          <w:footerReference w:type="even" r:id="rId24"/>
          <w:headerReference w:type="first" r:id="rId25"/>
          <w:pgSz w:w="11906" w:h="16838"/>
          <w:pgMar w:top="851" w:right="709" w:bottom="851" w:left="1701" w:header="680" w:footer="397" w:gutter="0"/>
          <w:cols w:space="708"/>
          <w:titlePg/>
          <w:docGrid w:linePitch="381"/>
        </w:sectPr>
      </w:pPr>
    </w:p>
    <w:p w14:paraId="3CB727B4" w14:textId="77777777" w:rsidR="0095565A" w:rsidRPr="00BF58B7" w:rsidRDefault="0095565A" w:rsidP="0095565A">
      <w:pPr>
        <w:ind w:left="4956" w:firstLine="708"/>
        <w:jc w:val="center"/>
      </w:pPr>
      <w:r w:rsidRPr="00BF58B7">
        <w:t xml:space="preserve">Приложение </w:t>
      </w:r>
      <w:r>
        <w:t>1</w:t>
      </w:r>
    </w:p>
    <w:p w14:paraId="597AF3BD" w14:textId="77777777" w:rsidR="0095565A" w:rsidRPr="00BF58B7" w:rsidRDefault="0095565A" w:rsidP="0095565A">
      <w:pPr>
        <w:jc w:val="center"/>
      </w:pPr>
    </w:p>
    <w:p w14:paraId="5CE58136" w14:textId="77777777" w:rsidR="0095565A" w:rsidRPr="00BF58B7" w:rsidRDefault="0095565A" w:rsidP="0095565A">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ООО «Теплоэнергоремонт»</w:t>
      </w:r>
      <w:r w:rsidRPr="00BF58B7">
        <w:t xml:space="preserve"> в соответствии с частью 1 статьи 23.6 Федерального закона от</w:t>
      </w:r>
      <w:r>
        <w:t> </w:t>
      </w:r>
      <w:r w:rsidRPr="00BF58B7">
        <w:t xml:space="preserve">27.07.2010 №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263"/>
        <w:gridCol w:w="1632"/>
        <w:gridCol w:w="3713"/>
      </w:tblGrid>
      <w:tr w:rsidR="0095565A" w:rsidRPr="00A21601" w14:paraId="296E6BC1" w14:textId="77777777" w:rsidTr="00433CB8">
        <w:trPr>
          <w:trHeight w:val="255"/>
        </w:trPr>
        <w:tc>
          <w:tcPr>
            <w:tcW w:w="697" w:type="dxa"/>
            <w:shd w:val="clear" w:color="auto" w:fill="auto"/>
            <w:hideMark/>
          </w:tcPr>
          <w:p w14:paraId="2D176E5E" w14:textId="77777777" w:rsidR="0095565A" w:rsidRPr="00A21601" w:rsidRDefault="0095565A" w:rsidP="004F02B7">
            <w:pPr>
              <w:rPr>
                <w:sz w:val="16"/>
                <w:szCs w:val="16"/>
              </w:rPr>
            </w:pPr>
            <w:r w:rsidRPr="00A21601">
              <w:rPr>
                <w:sz w:val="16"/>
                <w:szCs w:val="16"/>
              </w:rPr>
              <w:t> </w:t>
            </w:r>
          </w:p>
        </w:tc>
        <w:tc>
          <w:tcPr>
            <w:tcW w:w="3492" w:type="dxa"/>
            <w:shd w:val="clear" w:color="auto" w:fill="auto"/>
            <w:noWrap/>
            <w:hideMark/>
          </w:tcPr>
          <w:p w14:paraId="76F1D234" w14:textId="77777777" w:rsidR="0095565A" w:rsidRPr="00A21601" w:rsidRDefault="0095565A" w:rsidP="004F02B7">
            <w:pPr>
              <w:rPr>
                <w:b/>
                <w:bCs/>
                <w:sz w:val="16"/>
                <w:szCs w:val="16"/>
              </w:rPr>
            </w:pPr>
            <w:r w:rsidRPr="00A21601">
              <w:rPr>
                <w:b/>
                <w:bCs/>
                <w:sz w:val="16"/>
                <w:szCs w:val="16"/>
              </w:rPr>
              <w:t>Информация о системе теплоснабжения, в отношении которой выполняется расчет:</w:t>
            </w:r>
          </w:p>
        </w:tc>
        <w:tc>
          <w:tcPr>
            <w:tcW w:w="1714" w:type="dxa"/>
            <w:shd w:val="clear" w:color="auto" w:fill="auto"/>
            <w:noWrap/>
            <w:hideMark/>
          </w:tcPr>
          <w:p w14:paraId="361A0EBA"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20B3B689" w14:textId="77777777" w:rsidR="0095565A" w:rsidRPr="00A21601" w:rsidRDefault="0095565A" w:rsidP="004F02B7">
            <w:pPr>
              <w:rPr>
                <w:sz w:val="16"/>
                <w:szCs w:val="16"/>
              </w:rPr>
            </w:pPr>
            <w:r w:rsidRPr="00A21601">
              <w:rPr>
                <w:sz w:val="16"/>
                <w:szCs w:val="16"/>
              </w:rPr>
              <w:t> </w:t>
            </w:r>
          </w:p>
        </w:tc>
      </w:tr>
      <w:tr w:rsidR="0095565A" w:rsidRPr="00A21601" w14:paraId="448B6638" w14:textId="77777777" w:rsidTr="00433CB8">
        <w:trPr>
          <w:trHeight w:val="510"/>
        </w:trPr>
        <w:tc>
          <w:tcPr>
            <w:tcW w:w="697" w:type="dxa"/>
            <w:shd w:val="clear" w:color="auto" w:fill="auto"/>
            <w:hideMark/>
          </w:tcPr>
          <w:p w14:paraId="0C28979E"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0C4D4D56" w14:textId="77777777" w:rsidR="0095565A" w:rsidRPr="00A21601" w:rsidRDefault="0095565A" w:rsidP="004F02B7">
            <w:pPr>
              <w:rPr>
                <w:sz w:val="16"/>
                <w:szCs w:val="16"/>
              </w:rPr>
            </w:pPr>
            <w:r w:rsidRPr="00A21601">
              <w:rPr>
                <w:sz w:val="16"/>
                <w:szCs w:val="16"/>
              </w:rPr>
              <w:t>Субъект Российской Федерации</w:t>
            </w:r>
          </w:p>
        </w:tc>
        <w:tc>
          <w:tcPr>
            <w:tcW w:w="1714" w:type="dxa"/>
            <w:shd w:val="clear" w:color="auto" w:fill="auto"/>
            <w:hideMark/>
          </w:tcPr>
          <w:p w14:paraId="0C9C93EB" w14:textId="77777777" w:rsidR="0095565A" w:rsidRPr="00A21601" w:rsidRDefault="0095565A" w:rsidP="004F02B7">
            <w:pPr>
              <w:rPr>
                <w:sz w:val="16"/>
                <w:szCs w:val="16"/>
              </w:rPr>
            </w:pPr>
            <w:r w:rsidRPr="00A21601">
              <w:rPr>
                <w:sz w:val="16"/>
                <w:szCs w:val="16"/>
              </w:rPr>
              <w:t>Кемеровская область -Кузбасс</w:t>
            </w:r>
          </w:p>
        </w:tc>
        <w:tc>
          <w:tcPr>
            <w:tcW w:w="3442" w:type="dxa"/>
            <w:shd w:val="clear" w:color="auto" w:fill="auto"/>
            <w:noWrap/>
            <w:hideMark/>
          </w:tcPr>
          <w:p w14:paraId="6DE35045" w14:textId="77777777" w:rsidR="0095565A" w:rsidRPr="00A21601" w:rsidRDefault="0095565A" w:rsidP="004F02B7">
            <w:pPr>
              <w:rPr>
                <w:sz w:val="16"/>
                <w:szCs w:val="16"/>
              </w:rPr>
            </w:pPr>
            <w:r w:rsidRPr="00A21601">
              <w:rPr>
                <w:sz w:val="16"/>
                <w:szCs w:val="16"/>
              </w:rPr>
              <w:t> </w:t>
            </w:r>
          </w:p>
        </w:tc>
      </w:tr>
      <w:tr w:rsidR="0095565A" w:rsidRPr="00A21601" w14:paraId="79334A6E" w14:textId="77777777" w:rsidTr="00433CB8">
        <w:trPr>
          <w:trHeight w:val="255"/>
        </w:trPr>
        <w:tc>
          <w:tcPr>
            <w:tcW w:w="697" w:type="dxa"/>
            <w:shd w:val="clear" w:color="auto" w:fill="auto"/>
            <w:hideMark/>
          </w:tcPr>
          <w:p w14:paraId="32DD55A0"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702AA873" w14:textId="77777777" w:rsidR="0095565A" w:rsidRPr="00A21601" w:rsidRDefault="0095565A" w:rsidP="004F02B7">
            <w:pPr>
              <w:rPr>
                <w:sz w:val="16"/>
                <w:szCs w:val="16"/>
              </w:rPr>
            </w:pPr>
            <w:r w:rsidRPr="00A21601">
              <w:rPr>
                <w:sz w:val="16"/>
                <w:szCs w:val="16"/>
              </w:rPr>
              <w:t>Тип муниципального образования (выберите из списка)</w:t>
            </w:r>
          </w:p>
        </w:tc>
        <w:tc>
          <w:tcPr>
            <w:tcW w:w="1714" w:type="dxa"/>
            <w:shd w:val="clear" w:color="auto" w:fill="auto"/>
            <w:hideMark/>
          </w:tcPr>
          <w:p w14:paraId="2F8D2F00" w14:textId="77777777" w:rsidR="0095565A" w:rsidRPr="00A21601" w:rsidRDefault="0095565A" w:rsidP="004F02B7">
            <w:pPr>
              <w:rPr>
                <w:sz w:val="16"/>
                <w:szCs w:val="16"/>
              </w:rPr>
            </w:pPr>
            <w:r w:rsidRPr="00A21601">
              <w:rPr>
                <w:sz w:val="16"/>
                <w:szCs w:val="16"/>
              </w:rPr>
              <w:t>0</w:t>
            </w:r>
          </w:p>
        </w:tc>
        <w:tc>
          <w:tcPr>
            <w:tcW w:w="3442" w:type="dxa"/>
            <w:shd w:val="clear" w:color="auto" w:fill="auto"/>
            <w:noWrap/>
            <w:hideMark/>
          </w:tcPr>
          <w:p w14:paraId="5650EA24" w14:textId="77777777" w:rsidR="0095565A" w:rsidRPr="00A21601" w:rsidRDefault="0095565A" w:rsidP="004F02B7">
            <w:pPr>
              <w:rPr>
                <w:sz w:val="16"/>
                <w:szCs w:val="16"/>
              </w:rPr>
            </w:pPr>
            <w:r w:rsidRPr="00A21601">
              <w:rPr>
                <w:sz w:val="16"/>
                <w:szCs w:val="16"/>
              </w:rPr>
              <w:t> </w:t>
            </w:r>
          </w:p>
        </w:tc>
      </w:tr>
      <w:tr w:rsidR="0095565A" w:rsidRPr="00A21601" w14:paraId="6E3D23E2" w14:textId="77777777" w:rsidTr="00433CB8">
        <w:trPr>
          <w:trHeight w:val="255"/>
        </w:trPr>
        <w:tc>
          <w:tcPr>
            <w:tcW w:w="697" w:type="dxa"/>
            <w:shd w:val="clear" w:color="auto" w:fill="auto"/>
            <w:hideMark/>
          </w:tcPr>
          <w:p w14:paraId="3FBB589E"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11438C94" w14:textId="77777777" w:rsidR="0095565A" w:rsidRPr="00A21601" w:rsidRDefault="0095565A" w:rsidP="004F02B7">
            <w:pPr>
              <w:rPr>
                <w:sz w:val="16"/>
                <w:szCs w:val="16"/>
              </w:rPr>
            </w:pPr>
            <w:r w:rsidRPr="00A21601">
              <w:rPr>
                <w:sz w:val="16"/>
                <w:szCs w:val="16"/>
              </w:rPr>
              <w:t> </w:t>
            </w:r>
          </w:p>
        </w:tc>
        <w:tc>
          <w:tcPr>
            <w:tcW w:w="1714" w:type="dxa"/>
            <w:shd w:val="clear" w:color="auto" w:fill="auto"/>
            <w:hideMark/>
          </w:tcPr>
          <w:p w14:paraId="6774C1CF"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053C1D4F" w14:textId="77777777" w:rsidR="0095565A" w:rsidRPr="00A21601" w:rsidRDefault="0095565A" w:rsidP="004F02B7">
            <w:pPr>
              <w:rPr>
                <w:sz w:val="16"/>
                <w:szCs w:val="16"/>
              </w:rPr>
            </w:pPr>
            <w:r w:rsidRPr="00A21601">
              <w:rPr>
                <w:sz w:val="16"/>
                <w:szCs w:val="16"/>
              </w:rPr>
              <w:t> </w:t>
            </w:r>
          </w:p>
        </w:tc>
      </w:tr>
      <w:tr w:rsidR="0095565A" w:rsidRPr="00A21601" w14:paraId="4FF25A14" w14:textId="77777777" w:rsidTr="00433CB8">
        <w:trPr>
          <w:trHeight w:val="255"/>
        </w:trPr>
        <w:tc>
          <w:tcPr>
            <w:tcW w:w="697" w:type="dxa"/>
            <w:shd w:val="clear" w:color="auto" w:fill="auto"/>
            <w:hideMark/>
          </w:tcPr>
          <w:p w14:paraId="3A967A2E"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39DA11E6" w14:textId="77777777" w:rsidR="0095565A" w:rsidRPr="00A21601" w:rsidRDefault="0095565A" w:rsidP="004F02B7">
            <w:pPr>
              <w:rPr>
                <w:sz w:val="16"/>
                <w:szCs w:val="16"/>
              </w:rPr>
            </w:pPr>
            <w:r w:rsidRPr="00A21601">
              <w:rPr>
                <w:sz w:val="16"/>
                <w:szCs w:val="16"/>
              </w:rPr>
              <w:t>Код ОКТМО</w:t>
            </w:r>
          </w:p>
        </w:tc>
        <w:tc>
          <w:tcPr>
            <w:tcW w:w="1714" w:type="dxa"/>
            <w:shd w:val="clear" w:color="auto" w:fill="auto"/>
            <w:hideMark/>
          </w:tcPr>
          <w:p w14:paraId="7DED8090" w14:textId="77777777" w:rsidR="0095565A" w:rsidRPr="00A21601" w:rsidRDefault="0095565A" w:rsidP="004F02B7">
            <w:pPr>
              <w:rPr>
                <w:sz w:val="16"/>
                <w:szCs w:val="16"/>
              </w:rPr>
            </w:pPr>
            <w:r w:rsidRPr="00A21601">
              <w:rPr>
                <w:sz w:val="16"/>
                <w:szCs w:val="16"/>
              </w:rPr>
              <w:t>32737000001</w:t>
            </w:r>
          </w:p>
        </w:tc>
        <w:tc>
          <w:tcPr>
            <w:tcW w:w="3442" w:type="dxa"/>
            <w:shd w:val="clear" w:color="auto" w:fill="auto"/>
            <w:noWrap/>
            <w:hideMark/>
          </w:tcPr>
          <w:p w14:paraId="1B6A169E" w14:textId="77777777" w:rsidR="0095565A" w:rsidRPr="00A21601" w:rsidRDefault="0095565A" w:rsidP="004F02B7">
            <w:pPr>
              <w:rPr>
                <w:sz w:val="16"/>
                <w:szCs w:val="16"/>
              </w:rPr>
            </w:pPr>
            <w:r w:rsidRPr="00A21601">
              <w:rPr>
                <w:sz w:val="16"/>
                <w:szCs w:val="16"/>
              </w:rPr>
              <w:t> </w:t>
            </w:r>
          </w:p>
        </w:tc>
      </w:tr>
      <w:tr w:rsidR="0095565A" w:rsidRPr="00A21601" w14:paraId="2119905F" w14:textId="77777777" w:rsidTr="00433CB8">
        <w:trPr>
          <w:trHeight w:val="2115"/>
        </w:trPr>
        <w:tc>
          <w:tcPr>
            <w:tcW w:w="697" w:type="dxa"/>
            <w:shd w:val="clear" w:color="auto" w:fill="auto"/>
            <w:hideMark/>
          </w:tcPr>
          <w:p w14:paraId="1F769153"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22B1F1C0" w14:textId="77777777" w:rsidR="0095565A" w:rsidRPr="00A21601" w:rsidRDefault="0095565A" w:rsidP="004F02B7">
            <w:pPr>
              <w:rPr>
                <w:sz w:val="16"/>
                <w:szCs w:val="16"/>
              </w:rPr>
            </w:pPr>
            <w:r w:rsidRPr="00A21601">
              <w:rPr>
                <w:sz w:val="16"/>
                <w:szCs w:val="16"/>
              </w:rPr>
              <w:t>Система теплоснабжения</w:t>
            </w:r>
          </w:p>
        </w:tc>
        <w:tc>
          <w:tcPr>
            <w:tcW w:w="1714" w:type="dxa"/>
            <w:shd w:val="clear" w:color="auto" w:fill="auto"/>
            <w:hideMark/>
          </w:tcPr>
          <w:p w14:paraId="1F940900" w14:textId="77777777" w:rsidR="0095565A" w:rsidRPr="00A21601" w:rsidRDefault="0095565A" w:rsidP="004F02B7">
            <w:pPr>
              <w:rPr>
                <w:sz w:val="16"/>
                <w:szCs w:val="16"/>
              </w:rPr>
            </w:pPr>
            <w:r w:rsidRPr="00A21601">
              <w:rPr>
                <w:sz w:val="16"/>
                <w:szCs w:val="16"/>
              </w:rPr>
              <w:t xml:space="preserve">Системы теплоснабжения ООО «ТЭР» от котельных № 5, 6, 20, 22, 23, 25, 28, 29, 31, 32, 38, 39, 42, 43, 44, 45, 46, 48, 49, 52, 62, </w:t>
            </w:r>
            <w:proofErr w:type="gramStart"/>
            <w:r w:rsidRPr="00A21601">
              <w:rPr>
                <w:sz w:val="16"/>
                <w:szCs w:val="16"/>
              </w:rPr>
              <w:t>66,  71</w:t>
            </w:r>
            <w:proofErr w:type="gramEnd"/>
            <w:r w:rsidRPr="00A21601">
              <w:rPr>
                <w:sz w:val="16"/>
                <w:szCs w:val="16"/>
              </w:rPr>
              <w:t>, 76,  79,  94, 96,  104,  114</w:t>
            </w:r>
          </w:p>
        </w:tc>
        <w:tc>
          <w:tcPr>
            <w:tcW w:w="3442" w:type="dxa"/>
            <w:shd w:val="clear" w:color="auto" w:fill="auto"/>
            <w:noWrap/>
            <w:hideMark/>
          </w:tcPr>
          <w:p w14:paraId="0D2A0BF6" w14:textId="77777777" w:rsidR="0095565A" w:rsidRPr="00A21601" w:rsidRDefault="0095565A" w:rsidP="004F02B7">
            <w:pPr>
              <w:rPr>
                <w:sz w:val="16"/>
                <w:szCs w:val="16"/>
              </w:rPr>
            </w:pPr>
            <w:r w:rsidRPr="00A21601">
              <w:rPr>
                <w:sz w:val="16"/>
                <w:szCs w:val="16"/>
              </w:rPr>
              <w:t> </w:t>
            </w:r>
          </w:p>
        </w:tc>
      </w:tr>
      <w:tr w:rsidR="0095565A" w:rsidRPr="00A21601" w14:paraId="5F449451" w14:textId="77777777" w:rsidTr="00433CB8">
        <w:trPr>
          <w:trHeight w:val="255"/>
        </w:trPr>
        <w:tc>
          <w:tcPr>
            <w:tcW w:w="697" w:type="dxa"/>
            <w:shd w:val="clear" w:color="auto" w:fill="auto"/>
            <w:hideMark/>
          </w:tcPr>
          <w:p w14:paraId="6CC4423C"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402DDAB4" w14:textId="77777777" w:rsidR="0095565A" w:rsidRPr="00A21601" w:rsidRDefault="0095565A" w:rsidP="004F02B7">
            <w:pPr>
              <w:rPr>
                <w:sz w:val="16"/>
                <w:szCs w:val="16"/>
              </w:rPr>
            </w:pPr>
            <w:r w:rsidRPr="00A21601">
              <w:rPr>
                <w:sz w:val="16"/>
                <w:szCs w:val="16"/>
              </w:rPr>
              <w:t>Период регулирования (i)-й</w:t>
            </w:r>
          </w:p>
        </w:tc>
        <w:tc>
          <w:tcPr>
            <w:tcW w:w="1714" w:type="dxa"/>
            <w:shd w:val="clear" w:color="auto" w:fill="auto"/>
            <w:hideMark/>
          </w:tcPr>
          <w:p w14:paraId="3A2BFC3D" w14:textId="77777777" w:rsidR="0095565A" w:rsidRPr="00A21601" w:rsidRDefault="0095565A" w:rsidP="004F02B7">
            <w:pPr>
              <w:rPr>
                <w:sz w:val="16"/>
                <w:szCs w:val="16"/>
              </w:rPr>
            </w:pPr>
            <w:r w:rsidRPr="00A21601">
              <w:rPr>
                <w:sz w:val="16"/>
                <w:szCs w:val="16"/>
              </w:rPr>
              <w:t>2023</w:t>
            </w:r>
          </w:p>
        </w:tc>
        <w:tc>
          <w:tcPr>
            <w:tcW w:w="3442" w:type="dxa"/>
            <w:shd w:val="clear" w:color="auto" w:fill="auto"/>
            <w:noWrap/>
            <w:hideMark/>
          </w:tcPr>
          <w:p w14:paraId="447889A0" w14:textId="77777777" w:rsidR="0095565A" w:rsidRPr="00A21601" w:rsidRDefault="0095565A" w:rsidP="004F02B7">
            <w:pPr>
              <w:rPr>
                <w:sz w:val="16"/>
                <w:szCs w:val="16"/>
              </w:rPr>
            </w:pPr>
            <w:r w:rsidRPr="00A21601">
              <w:rPr>
                <w:sz w:val="16"/>
                <w:szCs w:val="16"/>
              </w:rPr>
              <w:t> </w:t>
            </w:r>
          </w:p>
        </w:tc>
      </w:tr>
      <w:tr w:rsidR="0095565A" w:rsidRPr="00A21601" w14:paraId="1650C17A" w14:textId="77777777" w:rsidTr="00433CB8">
        <w:trPr>
          <w:trHeight w:val="255"/>
        </w:trPr>
        <w:tc>
          <w:tcPr>
            <w:tcW w:w="697" w:type="dxa"/>
            <w:shd w:val="clear" w:color="auto" w:fill="auto"/>
            <w:hideMark/>
          </w:tcPr>
          <w:p w14:paraId="64FAD56B"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05DA5C97" w14:textId="77777777" w:rsidR="0095565A" w:rsidRPr="00A21601" w:rsidRDefault="0095565A" w:rsidP="004F02B7">
            <w:pPr>
              <w:rPr>
                <w:sz w:val="16"/>
                <w:szCs w:val="16"/>
              </w:rPr>
            </w:pPr>
            <w:r w:rsidRPr="00A21601">
              <w:rPr>
                <w:sz w:val="16"/>
                <w:szCs w:val="16"/>
              </w:rPr>
              <w:t>Период регулирования (i-1)-й</w:t>
            </w:r>
          </w:p>
        </w:tc>
        <w:tc>
          <w:tcPr>
            <w:tcW w:w="1714" w:type="dxa"/>
            <w:shd w:val="clear" w:color="auto" w:fill="auto"/>
            <w:hideMark/>
          </w:tcPr>
          <w:p w14:paraId="251EC3DB" w14:textId="77777777" w:rsidR="0095565A" w:rsidRPr="00A21601" w:rsidRDefault="0095565A" w:rsidP="004F02B7">
            <w:pPr>
              <w:rPr>
                <w:sz w:val="16"/>
                <w:szCs w:val="16"/>
              </w:rPr>
            </w:pPr>
            <w:r w:rsidRPr="00A21601">
              <w:rPr>
                <w:sz w:val="16"/>
                <w:szCs w:val="16"/>
              </w:rPr>
              <w:t>2022</w:t>
            </w:r>
          </w:p>
        </w:tc>
        <w:tc>
          <w:tcPr>
            <w:tcW w:w="3442" w:type="dxa"/>
            <w:shd w:val="clear" w:color="auto" w:fill="auto"/>
            <w:noWrap/>
            <w:hideMark/>
          </w:tcPr>
          <w:p w14:paraId="284C6879" w14:textId="77777777" w:rsidR="0095565A" w:rsidRPr="00A21601" w:rsidRDefault="0095565A" w:rsidP="004F02B7">
            <w:pPr>
              <w:rPr>
                <w:sz w:val="16"/>
                <w:szCs w:val="16"/>
              </w:rPr>
            </w:pPr>
            <w:r w:rsidRPr="00A21601">
              <w:rPr>
                <w:sz w:val="16"/>
                <w:szCs w:val="16"/>
              </w:rPr>
              <w:t> </w:t>
            </w:r>
          </w:p>
        </w:tc>
      </w:tr>
      <w:tr w:rsidR="0095565A" w:rsidRPr="00A21601" w14:paraId="7230EEC3" w14:textId="77777777" w:rsidTr="00433CB8">
        <w:trPr>
          <w:trHeight w:val="255"/>
        </w:trPr>
        <w:tc>
          <w:tcPr>
            <w:tcW w:w="697" w:type="dxa"/>
            <w:shd w:val="clear" w:color="auto" w:fill="auto"/>
            <w:hideMark/>
          </w:tcPr>
          <w:p w14:paraId="331B1ECB"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32791170" w14:textId="77777777" w:rsidR="0095565A" w:rsidRPr="00A21601" w:rsidRDefault="0095565A" w:rsidP="004F02B7">
            <w:pPr>
              <w:rPr>
                <w:sz w:val="16"/>
                <w:szCs w:val="16"/>
              </w:rPr>
            </w:pPr>
            <w:r w:rsidRPr="00A21601">
              <w:rPr>
                <w:sz w:val="16"/>
                <w:szCs w:val="16"/>
              </w:rPr>
              <w:t>Период регулирования (i-2)-й</w:t>
            </w:r>
          </w:p>
        </w:tc>
        <w:tc>
          <w:tcPr>
            <w:tcW w:w="1714" w:type="dxa"/>
            <w:shd w:val="clear" w:color="auto" w:fill="auto"/>
            <w:hideMark/>
          </w:tcPr>
          <w:p w14:paraId="699EB84C" w14:textId="77777777" w:rsidR="0095565A" w:rsidRPr="00A21601" w:rsidRDefault="0095565A" w:rsidP="004F02B7">
            <w:pPr>
              <w:rPr>
                <w:sz w:val="16"/>
                <w:szCs w:val="16"/>
              </w:rPr>
            </w:pPr>
            <w:r w:rsidRPr="00A21601">
              <w:rPr>
                <w:sz w:val="16"/>
                <w:szCs w:val="16"/>
              </w:rPr>
              <w:t>2021</w:t>
            </w:r>
          </w:p>
        </w:tc>
        <w:tc>
          <w:tcPr>
            <w:tcW w:w="3442" w:type="dxa"/>
            <w:shd w:val="clear" w:color="auto" w:fill="auto"/>
            <w:noWrap/>
            <w:hideMark/>
          </w:tcPr>
          <w:p w14:paraId="091127CF" w14:textId="77777777" w:rsidR="0095565A" w:rsidRPr="00A21601" w:rsidRDefault="0095565A" w:rsidP="004F02B7">
            <w:pPr>
              <w:rPr>
                <w:sz w:val="16"/>
                <w:szCs w:val="16"/>
              </w:rPr>
            </w:pPr>
            <w:r w:rsidRPr="00A21601">
              <w:rPr>
                <w:sz w:val="16"/>
                <w:szCs w:val="16"/>
              </w:rPr>
              <w:t> </w:t>
            </w:r>
          </w:p>
        </w:tc>
      </w:tr>
      <w:tr w:rsidR="0095565A" w:rsidRPr="00A21601" w14:paraId="0A1F16CD" w14:textId="77777777" w:rsidTr="00433CB8">
        <w:trPr>
          <w:trHeight w:val="255"/>
        </w:trPr>
        <w:tc>
          <w:tcPr>
            <w:tcW w:w="697" w:type="dxa"/>
            <w:shd w:val="clear" w:color="auto" w:fill="auto"/>
            <w:hideMark/>
          </w:tcPr>
          <w:p w14:paraId="5A44A261"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161640AD" w14:textId="77777777" w:rsidR="0095565A" w:rsidRPr="00A21601" w:rsidRDefault="0095565A" w:rsidP="004F02B7">
            <w:pPr>
              <w:rPr>
                <w:sz w:val="16"/>
                <w:szCs w:val="16"/>
              </w:rPr>
            </w:pPr>
            <w:r w:rsidRPr="00A21601">
              <w:rPr>
                <w:sz w:val="16"/>
                <w:szCs w:val="16"/>
              </w:rPr>
              <w:t>Базовый год (б)</w:t>
            </w:r>
          </w:p>
        </w:tc>
        <w:tc>
          <w:tcPr>
            <w:tcW w:w="1714" w:type="dxa"/>
            <w:shd w:val="clear" w:color="auto" w:fill="auto"/>
            <w:hideMark/>
          </w:tcPr>
          <w:p w14:paraId="6EBBF3BA" w14:textId="77777777" w:rsidR="0095565A" w:rsidRPr="00A21601" w:rsidRDefault="0095565A" w:rsidP="004F02B7">
            <w:pPr>
              <w:rPr>
                <w:sz w:val="16"/>
                <w:szCs w:val="16"/>
              </w:rPr>
            </w:pPr>
            <w:r w:rsidRPr="00A21601">
              <w:rPr>
                <w:sz w:val="16"/>
                <w:szCs w:val="16"/>
              </w:rPr>
              <w:t>2019</w:t>
            </w:r>
          </w:p>
        </w:tc>
        <w:tc>
          <w:tcPr>
            <w:tcW w:w="3442" w:type="dxa"/>
            <w:shd w:val="clear" w:color="auto" w:fill="auto"/>
            <w:noWrap/>
            <w:hideMark/>
          </w:tcPr>
          <w:p w14:paraId="3B822054" w14:textId="77777777" w:rsidR="0095565A" w:rsidRPr="00A21601" w:rsidRDefault="0095565A" w:rsidP="004F02B7">
            <w:pPr>
              <w:rPr>
                <w:sz w:val="16"/>
                <w:szCs w:val="16"/>
              </w:rPr>
            </w:pPr>
            <w:r w:rsidRPr="00A21601">
              <w:rPr>
                <w:sz w:val="16"/>
                <w:szCs w:val="16"/>
              </w:rPr>
              <w:t> </w:t>
            </w:r>
          </w:p>
        </w:tc>
      </w:tr>
      <w:tr w:rsidR="0095565A" w:rsidRPr="00A21601" w14:paraId="17556735" w14:textId="77777777" w:rsidTr="00433CB8">
        <w:trPr>
          <w:trHeight w:val="255"/>
        </w:trPr>
        <w:tc>
          <w:tcPr>
            <w:tcW w:w="697" w:type="dxa"/>
            <w:shd w:val="clear" w:color="auto" w:fill="auto"/>
            <w:hideMark/>
          </w:tcPr>
          <w:p w14:paraId="65BA799B"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3DD825EC" w14:textId="77777777" w:rsidR="0095565A" w:rsidRPr="00A21601" w:rsidRDefault="0095565A" w:rsidP="004F02B7">
            <w:pPr>
              <w:rPr>
                <w:sz w:val="16"/>
                <w:szCs w:val="16"/>
              </w:rPr>
            </w:pPr>
            <w:r w:rsidRPr="00A21601">
              <w:rPr>
                <w:sz w:val="16"/>
                <w:szCs w:val="16"/>
              </w:rPr>
              <w:t>Вид топлива, использование которого преобладает в системе теплоснабжения</w:t>
            </w:r>
          </w:p>
        </w:tc>
        <w:tc>
          <w:tcPr>
            <w:tcW w:w="1714" w:type="dxa"/>
            <w:shd w:val="clear" w:color="auto" w:fill="auto"/>
            <w:hideMark/>
          </w:tcPr>
          <w:p w14:paraId="283396D1" w14:textId="77777777" w:rsidR="0095565A" w:rsidRPr="00A21601" w:rsidRDefault="0095565A" w:rsidP="004F02B7">
            <w:pPr>
              <w:rPr>
                <w:sz w:val="16"/>
                <w:szCs w:val="16"/>
              </w:rPr>
            </w:pPr>
            <w:r w:rsidRPr="00A21601">
              <w:rPr>
                <w:sz w:val="16"/>
                <w:szCs w:val="16"/>
              </w:rPr>
              <w:t>каменный уголь</w:t>
            </w:r>
          </w:p>
        </w:tc>
        <w:tc>
          <w:tcPr>
            <w:tcW w:w="3442" w:type="dxa"/>
            <w:shd w:val="clear" w:color="auto" w:fill="auto"/>
            <w:noWrap/>
            <w:hideMark/>
          </w:tcPr>
          <w:p w14:paraId="5E2D9FB9" w14:textId="77777777" w:rsidR="0095565A" w:rsidRPr="00A21601" w:rsidRDefault="0095565A" w:rsidP="004F02B7">
            <w:pPr>
              <w:rPr>
                <w:sz w:val="16"/>
                <w:szCs w:val="16"/>
              </w:rPr>
            </w:pPr>
            <w:r w:rsidRPr="00A21601">
              <w:rPr>
                <w:sz w:val="16"/>
                <w:szCs w:val="16"/>
              </w:rPr>
              <w:t> </w:t>
            </w:r>
          </w:p>
        </w:tc>
      </w:tr>
      <w:tr w:rsidR="0095565A" w:rsidRPr="00A21601" w14:paraId="65390844" w14:textId="77777777" w:rsidTr="00433CB8">
        <w:trPr>
          <w:trHeight w:val="634"/>
        </w:trPr>
        <w:tc>
          <w:tcPr>
            <w:tcW w:w="5903" w:type="dxa"/>
            <w:gridSpan w:val="3"/>
            <w:shd w:val="clear" w:color="auto" w:fill="auto"/>
            <w:hideMark/>
          </w:tcPr>
          <w:p w14:paraId="42651E6A" w14:textId="77777777" w:rsidR="0095565A" w:rsidRPr="00A21601" w:rsidRDefault="0095565A" w:rsidP="004F02B7">
            <w:pPr>
              <w:rPr>
                <w:b/>
                <w:bCs/>
                <w:sz w:val="16"/>
                <w:szCs w:val="16"/>
              </w:rPr>
            </w:pPr>
            <w:r w:rsidRPr="00A21601">
              <w:rPr>
                <w:b/>
                <w:bCs/>
                <w:sz w:val="16"/>
                <w:szCs w:val="16"/>
              </w:rPr>
              <w:t>Предельный уровень цены на тепловую энергию (мощность) и его составляющие, обеспечивающие компенсацию расходов:</w:t>
            </w:r>
          </w:p>
        </w:tc>
        <w:tc>
          <w:tcPr>
            <w:tcW w:w="3442" w:type="dxa"/>
            <w:shd w:val="clear" w:color="auto" w:fill="auto"/>
            <w:noWrap/>
            <w:hideMark/>
          </w:tcPr>
          <w:p w14:paraId="3C4CB142" w14:textId="77777777" w:rsidR="0095565A" w:rsidRPr="00A21601" w:rsidRDefault="0095565A" w:rsidP="004F02B7">
            <w:pPr>
              <w:rPr>
                <w:sz w:val="16"/>
                <w:szCs w:val="16"/>
              </w:rPr>
            </w:pPr>
            <w:r w:rsidRPr="00A21601">
              <w:rPr>
                <w:sz w:val="16"/>
                <w:szCs w:val="16"/>
              </w:rPr>
              <w:t> </w:t>
            </w:r>
          </w:p>
        </w:tc>
      </w:tr>
      <w:tr w:rsidR="0095565A" w:rsidRPr="00A21601" w14:paraId="449B516A" w14:textId="77777777" w:rsidTr="00433CB8">
        <w:trPr>
          <w:trHeight w:val="255"/>
        </w:trPr>
        <w:tc>
          <w:tcPr>
            <w:tcW w:w="697" w:type="dxa"/>
            <w:shd w:val="clear" w:color="auto" w:fill="auto"/>
            <w:hideMark/>
          </w:tcPr>
          <w:p w14:paraId="57FF09FE" w14:textId="77777777" w:rsidR="0095565A" w:rsidRPr="00A21601" w:rsidRDefault="0095565A" w:rsidP="004F02B7">
            <w:pPr>
              <w:rPr>
                <w:b/>
                <w:bCs/>
                <w:sz w:val="16"/>
                <w:szCs w:val="16"/>
              </w:rPr>
            </w:pPr>
            <w:r w:rsidRPr="00A21601">
              <w:rPr>
                <w:b/>
                <w:bCs/>
                <w:sz w:val="16"/>
                <w:szCs w:val="16"/>
              </w:rPr>
              <w:t>№пп</w:t>
            </w:r>
          </w:p>
        </w:tc>
        <w:tc>
          <w:tcPr>
            <w:tcW w:w="3492" w:type="dxa"/>
            <w:shd w:val="clear" w:color="auto" w:fill="auto"/>
            <w:hideMark/>
          </w:tcPr>
          <w:p w14:paraId="6E2F47B0" w14:textId="77777777" w:rsidR="0095565A" w:rsidRPr="00A21601" w:rsidRDefault="0095565A" w:rsidP="004F02B7">
            <w:pPr>
              <w:rPr>
                <w:b/>
                <w:bCs/>
                <w:sz w:val="16"/>
                <w:szCs w:val="16"/>
              </w:rPr>
            </w:pPr>
            <w:r w:rsidRPr="00A21601">
              <w:rPr>
                <w:b/>
                <w:bCs/>
                <w:sz w:val="16"/>
                <w:szCs w:val="16"/>
              </w:rPr>
              <w:t>Наименование</w:t>
            </w:r>
          </w:p>
        </w:tc>
        <w:tc>
          <w:tcPr>
            <w:tcW w:w="1714" w:type="dxa"/>
            <w:shd w:val="clear" w:color="auto" w:fill="auto"/>
            <w:hideMark/>
          </w:tcPr>
          <w:p w14:paraId="26DE12CA" w14:textId="77777777" w:rsidR="0095565A" w:rsidRPr="00A21601" w:rsidRDefault="0095565A" w:rsidP="004F02B7">
            <w:pPr>
              <w:rPr>
                <w:b/>
                <w:bCs/>
                <w:sz w:val="16"/>
                <w:szCs w:val="16"/>
              </w:rPr>
            </w:pPr>
            <w:r w:rsidRPr="00A21601">
              <w:rPr>
                <w:b/>
                <w:bCs/>
                <w:sz w:val="16"/>
                <w:szCs w:val="16"/>
              </w:rPr>
              <w:t>Значения</w:t>
            </w:r>
          </w:p>
        </w:tc>
        <w:tc>
          <w:tcPr>
            <w:tcW w:w="3442" w:type="dxa"/>
            <w:shd w:val="clear" w:color="auto" w:fill="auto"/>
            <w:noWrap/>
            <w:hideMark/>
          </w:tcPr>
          <w:p w14:paraId="30839FEF" w14:textId="77777777" w:rsidR="0095565A" w:rsidRPr="00A21601" w:rsidRDefault="0095565A" w:rsidP="004F02B7">
            <w:pPr>
              <w:rPr>
                <w:sz w:val="16"/>
                <w:szCs w:val="16"/>
              </w:rPr>
            </w:pPr>
            <w:r w:rsidRPr="00A21601">
              <w:rPr>
                <w:sz w:val="16"/>
                <w:szCs w:val="16"/>
              </w:rPr>
              <w:t> </w:t>
            </w:r>
          </w:p>
        </w:tc>
      </w:tr>
      <w:tr w:rsidR="0095565A" w:rsidRPr="00A21601" w14:paraId="1ABCCBA9" w14:textId="77777777" w:rsidTr="00433CB8">
        <w:trPr>
          <w:trHeight w:val="255"/>
        </w:trPr>
        <w:tc>
          <w:tcPr>
            <w:tcW w:w="697" w:type="dxa"/>
            <w:shd w:val="clear" w:color="auto" w:fill="auto"/>
            <w:hideMark/>
          </w:tcPr>
          <w:p w14:paraId="158F3530" w14:textId="77777777" w:rsidR="0095565A" w:rsidRPr="00A21601" w:rsidRDefault="0095565A" w:rsidP="004F02B7">
            <w:pPr>
              <w:rPr>
                <w:b/>
                <w:bCs/>
                <w:sz w:val="16"/>
                <w:szCs w:val="16"/>
              </w:rPr>
            </w:pPr>
            <w:r w:rsidRPr="00A21601">
              <w:rPr>
                <w:b/>
                <w:bCs/>
                <w:sz w:val="16"/>
                <w:szCs w:val="16"/>
              </w:rPr>
              <w:t>1</w:t>
            </w:r>
          </w:p>
        </w:tc>
        <w:tc>
          <w:tcPr>
            <w:tcW w:w="3492" w:type="dxa"/>
            <w:shd w:val="clear" w:color="auto" w:fill="auto"/>
            <w:hideMark/>
          </w:tcPr>
          <w:p w14:paraId="31F83892" w14:textId="77777777" w:rsidR="0095565A" w:rsidRPr="00A21601" w:rsidRDefault="0095565A" w:rsidP="004F02B7">
            <w:pPr>
              <w:rPr>
                <w:b/>
                <w:bCs/>
                <w:sz w:val="16"/>
                <w:szCs w:val="16"/>
              </w:rPr>
            </w:pPr>
            <w:r w:rsidRPr="00A21601">
              <w:rPr>
                <w:b/>
                <w:bCs/>
                <w:sz w:val="16"/>
                <w:szCs w:val="16"/>
              </w:rPr>
              <w:t>2</w:t>
            </w:r>
          </w:p>
        </w:tc>
        <w:tc>
          <w:tcPr>
            <w:tcW w:w="1714" w:type="dxa"/>
            <w:shd w:val="clear" w:color="auto" w:fill="auto"/>
            <w:hideMark/>
          </w:tcPr>
          <w:p w14:paraId="1A9F137B" w14:textId="77777777" w:rsidR="0095565A" w:rsidRPr="00A21601" w:rsidRDefault="0095565A" w:rsidP="004F02B7">
            <w:pPr>
              <w:rPr>
                <w:b/>
                <w:bCs/>
                <w:sz w:val="16"/>
                <w:szCs w:val="16"/>
              </w:rPr>
            </w:pPr>
            <w:r w:rsidRPr="00A21601">
              <w:rPr>
                <w:b/>
                <w:bCs/>
                <w:sz w:val="16"/>
                <w:szCs w:val="16"/>
              </w:rPr>
              <w:t>3</w:t>
            </w:r>
          </w:p>
        </w:tc>
        <w:tc>
          <w:tcPr>
            <w:tcW w:w="3442" w:type="dxa"/>
            <w:shd w:val="clear" w:color="auto" w:fill="auto"/>
            <w:noWrap/>
            <w:hideMark/>
          </w:tcPr>
          <w:p w14:paraId="63BB1260" w14:textId="77777777" w:rsidR="0095565A" w:rsidRPr="00A21601" w:rsidRDefault="0095565A" w:rsidP="004F02B7">
            <w:pPr>
              <w:rPr>
                <w:sz w:val="16"/>
                <w:szCs w:val="16"/>
              </w:rPr>
            </w:pPr>
            <w:r w:rsidRPr="00A21601">
              <w:rPr>
                <w:sz w:val="16"/>
                <w:szCs w:val="16"/>
              </w:rPr>
              <w:t> </w:t>
            </w:r>
          </w:p>
        </w:tc>
      </w:tr>
      <w:tr w:rsidR="0095565A" w:rsidRPr="00A21601" w14:paraId="71D34FFD" w14:textId="77777777" w:rsidTr="00433CB8">
        <w:trPr>
          <w:trHeight w:val="255"/>
        </w:trPr>
        <w:tc>
          <w:tcPr>
            <w:tcW w:w="697" w:type="dxa"/>
            <w:shd w:val="clear" w:color="auto" w:fill="auto"/>
            <w:hideMark/>
          </w:tcPr>
          <w:p w14:paraId="57DDE39E" w14:textId="77777777" w:rsidR="0095565A" w:rsidRPr="00A21601" w:rsidRDefault="0095565A" w:rsidP="004F02B7">
            <w:pPr>
              <w:rPr>
                <w:sz w:val="16"/>
                <w:szCs w:val="16"/>
              </w:rPr>
            </w:pPr>
            <w:r w:rsidRPr="00A21601">
              <w:rPr>
                <w:sz w:val="16"/>
                <w:szCs w:val="16"/>
              </w:rPr>
              <w:t>1</w:t>
            </w:r>
          </w:p>
        </w:tc>
        <w:tc>
          <w:tcPr>
            <w:tcW w:w="3492" w:type="dxa"/>
            <w:shd w:val="clear" w:color="auto" w:fill="auto"/>
            <w:hideMark/>
          </w:tcPr>
          <w:p w14:paraId="7671FA57" w14:textId="77777777" w:rsidR="0095565A" w:rsidRPr="00A21601" w:rsidRDefault="0095565A" w:rsidP="004F02B7">
            <w:pPr>
              <w:rPr>
                <w:b/>
                <w:bCs/>
                <w:sz w:val="16"/>
                <w:szCs w:val="16"/>
              </w:rPr>
            </w:pPr>
            <w:r w:rsidRPr="00A21601">
              <w:rPr>
                <w:b/>
                <w:bCs/>
                <w:sz w:val="16"/>
                <w:szCs w:val="16"/>
              </w:rPr>
              <w:t>Уровень цены на тепловую энергию (мощность) без НДС, руб./Гкал</w:t>
            </w:r>
          </w:p>
        </w:tc>
        <w:tc>
          <w:tcPr>
            <w:tcW w:w="1714" w:type="dxa"/>
            <w:shd w:val="clear" w:color="auto" w:fill="auto"/>
            <w:hideMark/>
          </w:tcPr>
          <w:p w14:paraId="0D9DC28F" w14:textId="77777777" w:rsidR="0095565A" w:rsidRPr="00A21601" w:rsidRDefault="0095565A" w:rsidP="004F02B7">
            <w:pPr>
              <w:rPr>
                <w:b/>
                <w:bCs/>
                <w:sz w:val="16"/>
                <w:szCs w:val="16"/>
              </w:rPr>
            </w:pPr>
            <w:r w:rsidRPr="00A21601">
              <w:rPr>
                <w:b/>
                <w:bCs/>
                <w:sz w:val="16"/>
                <w:szCs w:val="16"/>
              </w:rPr>
              <w:t>4 112,82</w:t>
            </w:r>
          </w:p>
        </w:tc>
        <w:tc>
          <w:tcPr>
            <w:tcW w:w="3442" w:type="dxa"/>
            <w:shd w:val="clear" w:color="auto" w:fill="auto"/>
            <w:noWrap/>
            <w:hideMark/>
          </w:tcPr>
          <w:p w14:paraId="783DB19A" w14:textId="77777777" w:rsidR="0095565A" w:rsidRPr="00A21601" w:rsidRDefault="0095565A" w:rsidP="004F02B7">
            <w:pPr>
              <w:rPr>
                <w:sz w:val="16"/>
                <w:szCs w:val="16"/>
              </w:rPr>
            </w:pPr>
            <w:r w:rsidRPr="00A21601">
              <w:rPr>
                <w:sz w:val="16"/>
                <w:szCs w:val="16"/>
              </w:rPr>
              <w:t> </w:t>
            </w:r>
          </w:p>
        </w:tc>
      </w:tr>
      <w:tr w:rsidR="0095565A" w:rsidRPr="00A21601" w14:paraId="744CF29F" w14:textId="77777777" w:rsidTr="00433CB8">
        <w:trPr>
          <w:trHeight w:val="855"/>
        </w:trPr>
        <w:tc>
          <w:tcPr>
            <w:tcW w:w="697" w:type="dxa"/>
            <w:shd w:val="clear" w:color="auto" w:fill="auto"/>
            <w:hideMark/>
          </w:tcPr>
          <w:p w14:paraId="52B07E3E" w14:textId="77777777" w:rsidR="0095565A" w:rsidRPr="00A21601" w:rsidRDefault="0095565A" w:rsidP="004F02B7">
            <w:pPr>
              <w:rPr>
                <w:sz w:val="16"/>
                <w:szCs w:val="16"/>
              </w:rPr>
            </w:pPr>
            <w:r w:rsidRPr="00A21601">
              <w:rPr>
                <w:sz w:val="16"/>
                <w:szCs w:val="16"/>
              </w:rPr>
              <w:t>1.1</w:t>
            </w:r>
          </w:p>
        </w:tc>
        <w:tc>
          <w:tcPr>
            <w:tcW w:w="3492" w:type="dxa"/>
            <w:shd w:val="clear" w:color="auto" w:fill="auto"/>
            <w:hideMark/>
          </w:tcPr>
          <w:p w14:paraId="57E7E890"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A21601">
              <w:rPr>
                <w:b/>
                <w:bCs/>
                <w:sz w:val="16"/>
                <w:szCs w:val="16"/>
              </w:rPr>
              <w:t>РТ</w:t>
            </w:r>
            <w:r w:rsidRPr="00A21601">
              <w:rPr>
                <w:b/>
                <w:bCs/>
                <w:sz w:val="16"/>
                <w:szCs w:val="16"/>
                <w:vertAlign w:val="subscript"/>
              </w:rPr>
              <w:t>i</w:t>
            </w:r>
            <w:r w:rsidRPr="00A21601">
              <w:rPr>
                <w:sz w:val="16"/>
                <w:szCs w:val="16"/>
              </w:rPr>
              <w:t>)</w:t>
            </w:r>
          </w:p>
        </w:tc>
        <w:tc>
          <w:tcPr>
            <w:tcW w:w="1714" w:type="dxa"/>
            <w:shd w:val="clear" w:color="auto" w:fill="auto"/>
            <w:hideMark/>
          </w:tcPr>
          <w:p w14:paraId="76D1C68F" w14:textId="77777777" w:rsidR="0095565A" w:rsidRPr="00A21601" w:rsidRDefault="0095565A" w:rsidP="004F02B7">
            <w:pPr>
              <w:rPr>
                <w:sz w:val="16"/>
                <w:szCs w:val="16"/>
              </w:rPr>
            </w:pPr>
            <w:r w:rsidRPr="00A21601">
              <w:rPr>
                <w:sz w:val="16"/>
                <w:szCs w:val="16"/>
              </w:rPr>
              <w:t>706,92</w:t>
            </w:r>
          </w:p>
        </w:tc>
        <w:tc>
          <w:tcPr>
            <w:tcW w:w="3442" w:type="dxa"/>
            <w:shd w:val="clear" w:color="auto" w:fill="auto"/>
            <w:noWrap/>
            <w:hideMark/>
          </w:tcPr>
          <w:p w14:paraId="68BB4B84" w14:textId="77777777" w:rsidR="0095565A" w:rsidRPr="00A21601" w:rsidRDefault="0095565A" w:rsidP="004F02B7">
            <w:pPr>
              <w:rPr>
                <w:sz w:val="16"/>
                <w:szCs w:val="16"/>
              </w:rPr>
            </w:pPr>
            <w:r w:rsidRPr="00A21601">
              <w:rPr>
                <w:sz w:val="16"/>
                <w:szCs w:val="16"/>
              </w:rPr>
              <w:t> </w:t>
            </w:r>
          </w:p>
        </w:tc>
      </w:tr>
      <w:tr w:rsidR="0095565A" w:rsidRPr="00A21601" w14:paraId="21A958AC" w14:textId="77777777" w:rsidTr="00433CB8">
        <w:trPr>
          <w:trHeight w:val="855"/>
        </w:trPr>
        <w:tc>
          <w:tcPr>
            <w:tcW w:w="697" w:type="dxa"/>
            <w:shd w:val="clear" w:color="auto" w:fill="auto"/>
            <w:hideMark/>
          </w:tcPr>
          <w:p w14:paraId="4704BEA3" w14:textId="77777777" w:rsidR="0095565A" w:rsidRPr="00A21601" w:rsidRDefault="0095565A" w:rsidP="004F02B7">
            <w:pPr>
              <w:rPr>
                <w:sz w:val="16"/>
                <w:szCs w:val="16"/>
              </w:rPr>
            </w:pPr>
            <w:r w:rsidRPr="00A21601">
              <w:rPr>
                <w:sz w:val="16"/>
                <w:szCs w:val="16"/>
              </w:rPr>
              <w:t>1.2</w:t>
            </w:r>
          </w:p>
        </w:tc>
        <w:tc>
          <w:tcPr>
            <w:tcW w:w="3492" w:type="dxa"/>
            <w:shd w:val="clear" w:color="auto" w:fill="auto"/>
            <w:hideMark/>
          </w:tcPr>
          <w:p w14:paraId="1C125D3E"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A21601">
              <w:rPr>
                <w:b/>
                <w:bCs/>
                <w:sz w:val="16"/>
                <w:szCs w:val="16"/>
              </w:rPr>
              <w:t>КР</w:t>
            </w:r>
            <w:r w:rsidRPr="00A21601">
              <w:rPr>
                <w:b/>
                <w:bCs/>
                <w:sz w:val="16"/>
                <w:szCs w:val="16"/>
                <w:vertAlign w:val="subscript"/>
              </w:rPr>
              <w:t>i</w:t>
            </w:r>
            <w:r w:rsidRPr="00A21601">
              <w:rPr>
                <w:sz w:val="16"/>
                <w:szCs w:val="16"/>
              </w:rPr>
              <w:t>)</w:t>
            </w:r>
          </w:p>
        </w:tc>
        <w:tc>
          <w:tcPr>
            <w:tcW w:w="1714" w:type="dxa"/>
            <w:shd w:val="clear" w:color="auto" w:fill="auto"/>
            <w:hideMark/>
          </w:tcPr>
          <w:p w14:paraId="078FC7D4" w14:textId="77777777" w:rsidR="0095565A" w:rsidRPr="00A21601" w:rsidRDefault="0095565A" w:rsidP="004F02B7">
            <w:pPr>
              <w:rPr>
                <w:sz w:val="16"/>
                <w:szCs w:val="16"/>
              </w:rPr>
            </w:pPr>
            <w:r w:rsidRPr="00A21601">
              <w:rPr>
                <w:sz w:val="16"/>
                <w:szCs w:val="16"/>
              </w:rPr>
              <w:t>2 296,18</w:t>
            </w:r>
          </w:p>
        </w:tc>
        <w:tc>
          <w:tcPr>
            <w:tcW w:w="3442" w:type="dxa"/>
            <w:shd w:val="clear" w:color="auto" w:fill="auto"/>
            <w:noWrap/>
            <w:hideMark/>
          </w:tcPr>
          <w:p w14:paraId="31F1BB40" w14:textId="77777777" w:rsidR="0095565A" w:rsidRPr="00A21601" w:rsidRDefault="0095565A" w:rsidP="004F02B7">
            <w:pPr>
              <w:rPr>
                <w:sz w:val="16"/>
                <w:szCs w:val="16"/>
              </w:rPr>
            </w:pPr>
            <w:r w:rsidRPr="00A21601">
              <w:rPr>
                <w:sz w:val="16"/>
                <w:szCs w:val="16"/>
              </w:rPr>
              <w:t> </w:t>
            </w:r>
          </w:p>
        </w:tc>
      </w:tr>
      <w:tr w:rsidR="0095565A" w:rsidRPr="00A21601" w14:paraId="6D5DC257" w14:textId="77777777" w:rsidTr="00433CB8">
        <w:trPr>
          <w:trHeight w:val="600"/>
        </w:trPr>
        <w:tc>
          <w:tcPr>
            <w:tcW w:w="697" w:type="dxa"/>
            <w:shd w:val="clear" w:color="auto" w:fill="auto"/>
            <w:hideMark/>
          </w:tcPr>
          <w:p w14:paraId="78BB90D4" w14:textId="77777777" w:rsidR="0095565A" w:rsidRPr="00A21601" w:rsidRDefault="0095565A" w:rsidP="004F02B7">
            <w:pPr>
              <w:rPr>
                <w:sz w:val="16"/>
                <w:szCs w:val="16"/>
              </w:rPr>
            </w:pPr>
            <w:r w:rsidRPr="00A21601">
              <w:rPr>
                <w:sz w:val="16"/>
                <w:szCs w:val="16"/>
              </w:rPr>
              <w:t>1.3</w:t>
            </w:r>
          </w:p>
        </w:tc>
        <w:tc>
          <w:tcPr>
            <w:tcW w:w="3492" w:type="dxa"/>
            <w:shd w:val="clear" w:color="auto" w:fill="auto"/>
            <w:hideMark/>
          </w:tcPr>
          <w:p w14:paraId="4EB006C2"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A21601">
              <w:rPr>
                <w:b/>
                <w:bCs/>
                <w:sz w:val="16"/>
                <w:szCs w:val="16"/>
              </w:rPr>
              <w:t>Н</w:t>
            </w:r>
            <w:r w:rsidRPr="00A21601">
              <w:rPr>
                <w:b/>
                <w:bCs/>
                <w:sz w:val="16"/>
                <w:szCs w:val="16"/>
                <w:vertAlign w:val="subscript"/>
              </w:rPr>
              <w:t>i</w:t>
            </w:r>
            <w:r w:rsidRPr="00A21601">
              <w:rPr>
                <w:sz w:val="16"/>
                <w:szCs w:val="16"/>
              </w:rPr>
              <w:t>)</w:t>
            </w:r>
          </w:p>
        </w:tc>
        <w:tc>
          <w:tcPr>
            <w:tcW w:w="1714" w:type="dxa"/>
            <w:shd w:val="clear" w:color="auto" w:fill="auto"/>
            <w:hideMark/>
          </w:tcPr>
          <w:p w14:paraId="52001020" w14:textId="77777777" w:rsidR="0095565A" w:rsidRPr="00A21601" w:rsidRDefault="0095565A" w:rsidP="004F02B7">
            <w:pPr>
              <w:rPr>
                <w:sz w:val="16"/>
                <w:szCs w:val="16"/>
              </w:rPr>
            </w:pPr>
            <w:r w:rsidRPr="00A21601">
              <w:rPr>
                <w:sz w:val="16"/>
                <w:szCs w:val="16"/>
              </w:rPr>
              <w:t>562,25</w:t>
            </w:r>
          </w:p>
        </w:tc>
        <w:tc>
          <w:tcPr>
            <w:tcW w:w="3442" w:type="dxa"/>
            <w:shd w:val="clear" w:color="auto" w:fill="auto"/>
            <w:noWrap/>
            <w:hideMark/>
          </w:tcPr>
          <w:p w14:paraId="677778AF" w14:textId="77777777" w:rsidR="0095565A" w:rsidRPr="00A21601" w:rsidRDefault="0095565A" w:rsidP="004F02B7">
            <w:pPr>
              <w:rPr>
                <w:sz w:val="16"/>
                <w:szCs w:val="16"/>
              </w:rPr>
            </w:pPr>
            <w:r w:rsidRPr="00A21601">
              <w:rPr>
                <w:sz w:val="16"/>
                <w:szCs w:val="16"/>
              </w:rPr>
              <w:t> </w:t>
            </w:r>
          </w:p>
        </w:tc>
      </w:tr>
      <w:tr w:rsidR="0095565A" w:rsidRPr="00A21601" w14:paraId="5D3D7782" w14:textId="77777777" w:rsidTr="00433CB8">
        <w:trPr>
          <w:trHeight w:val="855"/>
        </w:trPr>
        <w:tc>
          <w:tcPr>
            <w:tcW w:w="697" w:type="dxa"/>
            <w:shd w:val="clear" w:color="auto" w:fill="auto"/>
            <w:hideMark/>
          </w:tcPr>
          <w:p w14:paraId="40F56B9B" w14:textId="77777777" w:rsidR="0095565A" w:rsidRPr="00A21601" w:rsidRDefault="0095565A" w:rsidP="004F02B7">
            <w:pPr>
              <w:rPr>
                <w:sz w:val="16"/>
                <w:szCs w:val="16"/>
              </w:rPr>
            </w:pPr>
            <w:r w:rsidRPr="00A21601">
              <w:rPr>
                <w:sz w:val="16"/>
                <w:szCs w:val="16"/>
              </w:rPr>
              <w:t>1.4</w:t>
            </w:r>
          </w:p>
        </w:tc>
        <w:tc>
          <w:tcPr>
            <w:tcW w:w="3492" w:type="dxa"/>
            <w:shd w:val="clear" w:color="auto" w:fill="auto"/>
            <w:hideMark/>
          </w:tcPr>
          <w:p w14:paraId="222DF7A5"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A21601">
              <w:rPr>
                <w:b/>
                <w:bCs/>
                <w:sz w:val="16"/>
                <w:szCs w:val="16"/>
              </w:rPr>
              <w:t>ПР</w:t>
            </w:r>
            <w:r w:rsidRPr="00A21601">
              <w:rPr>
                <w:b/>
                <w:bCs/>
                <w:sz w:val="16"/>
                <w:szCs w:val="16"/>
                <w:vertAlign w:val="subscript"/>
              </w:rPr>
              <w:t>i</w:t>
            </w:r>
            <w:r w:rsidRPr="00A21601">
              <w:rPr>
                <w:sz w:val="16"/>
                <w:szCs w:val="16"/>
              </w:rPr>
              <w:t>)</w:t>
            </w:r>
          </w:p>
        </w:tc>
        <w:tc>
          <w:tcPr>
            <w:tcW w:w="1714" w:type="dxa"/>
            <w:shd w:val="clear" w:color="auto" w:fill="auto"/>
            <w:hideMark/>
          </w:tcPr>
          <w:p w14:paraId="588242B7" w14:textId="77777777" w:rsidR="0095565A" w:rsidRPr="00A21601" w:rsidRDefault="0095565A" w:rsidP="004F02B7">
            <w:pPr>
              <w:rPr>
                <w:sz w:val="16"/>
                <w:szCs w:val="16"/>
              </w:rPr>
            </w:pPr>
            <w:r w:rsidRPr="00A21601">
              <w:rPr>
                <w:sz w:val="16"/>
                <w:szCs w:val="16"/>
              </w:rPr>
              <w:t>466,84</w:t>
            </w:r>
          </w:p>
        </w:tc>
        <w:tc>
          <w:tcPr>
            <w:tcW w:w="3442" w:type="dxa"/>
            <w:shd w:val="clear" w:color="auto" w:fill="auto"/>
            <w:noWrap/>
            <w:hideMark/>
          </w:tcPr>
          <w:p w14:paraId="18465527" w14:textId="77777777" w:rsidR="0095565A" w:rsidRPr="00A21601" w:rsidRDefault="0095565A" w:rsidP="004F02B7">
            <w:pPr>
              <w:rPr>
                <w:sz w:val="16"/>
                <w:szCs w:val="16"/>
              </w:rPr>
            </w:pPr>
            <w:r w:rsidRPr="00A21601">
              <w:rPr>
                <w:sz w:val="16"/>
                <w:szCs w:val="16"/>
              </w:rPr>
              <w:t> </w:t>
            </w:r>
          </w:p>
        </w:tc>
      </w:tr>
      <w:tr w:rsidR="0095565A" w:rsidRPr="00A21601" w14:paraId="0A149B32" w14:textId="77777777" w:rsidTr="00433CB8">
        <w:trPr>
          <w:trHeight w:val="600"/>
        </w:trPr>
        <w:tc>
          <w:tcPr>
            <w:tcW w:w="697" w:type="dxa"/>
            <w:shd w:val="clear" w:color="auto" w:fill="auto"/>
            <w:hideMark/>
          </w:tcPr>
          <w:p w14:paraId="1A1E94DD" w14:textId="77777777" w:rsidR="0095565A" w:rsidRPr="00A21601" w:rsidRDefault="0095565A" w:rsidP="004F02B7">
            <w:pPr>
              <w:rPr>
                <w:sz w:val="16"/>
                <w:szCs w:val="16"/>
              </w:rPr>
            </w:pPr>
            <w:r w:rsidRPr="00A21601">
              <w:rPr>
                <w:sz w:val="16"/>
                <w:szCs w:val="16"/>
              </w:rPr>
              <w:t>1.5</w:t>
            </w:r>
          </w:p>
        </w:tc>
        <w:tc>
          <w:tcPr>
            <w:tcW w:w="3492" w:type="dxa"/>
            <w:shd w:val="clear" w:color="auto" w:fill="auto"/>
            <w:hideMark/>
          </w:tcPr>
          <w:p w14:paraId="2241A593"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A21601">
              <w:rPr>
                <w:b/>
                <w:bCs/>
                <w:sz w:val="16"/>
                <w:szCs w:val="16"/>
              </w:rPr>
              <w:t>РД</w:t>
            </w:r>
            <w:r w:rsidRPr="00A21601">
              <w:rPr>
                <w:b/>
                <w:bCs/>
                <w:sz w:val="16"/>
                <w:szCs w:val="16"/>
                <w:vertAlign w:val="subscript"/>
              </w:rPr>
              <w:t>i</w:t>
            </w:r>
            <w:r w:rsidRPr="00A21601">
              <w:rPr>
                <w:sz w:val="16"/>
                <w:szCs w:val="16"/>
              </w:rPr>
              <w:t>)</w:t>
            </w:r>
          </w:p>
        </w:tc>
        <w:tc>
          <w:tcPr>
            <w:tcW w:w="1714" w:type="dxa"/>
            <w:shd w:val="clear" w:color="auto" w:fill="auto"/>
            <w:hideMark/>
          </w:tcPr>
          <w:p w14:paraId="4B79B039" w14:textId="77777777" w:rsidR="0095565A" w:rsidRPr="00A21601" w:rsidRDefault="0095565A" w:rsidP="004F02B7">
            <w:pPr>
              <w:rPr>
                <w:sz w:val="16"/>
                <w:szCs w:val="16"/>
              </w:rPr>
            </w:pPr>
            <w:r w:rsidRPr="00A21601">
              <w:rPr>
                <w:sz w:val="16"/>
                <w:szCs w:val="16"/>
              </w:rPr>
              <w:t>80,64</w:t>
            </w:r>
          </w:p>
        </w:tc>
        <w:tc>
          <w:tcPr>
            <w:tcW w:w="3442" w:type="dxa"/>
            <w:shd w:val="clear" w:color="auto" w:fill="auto"/>
            <w:noWrap/>
            <w:hideMark/>
          </w:tcPr>
          <w:p w14:paraId="166A60E9" w14:textId="77777777" w:rsidR="0095565A" w:rsidRPr="00A21601" w:rsidRDefault="0095565A" w:rsidP="004F02B7">
            <w:pPr>
              <w:rPr>
                <w:sz w:val="16"/>
                <w:szCs w:val="16"/>
              </w:rPr>
            </w:pPr>
            <w:r w:rsidRPr="00A21601">
              <w:rPr>
                <w:sz w:val="16"/>
                <w:szCs w:val="16"/>
              </w:rPr>
              <w:t> </w:t>
            </w:r>
          </w:p>
        </w:tc>
      </w:tr>
      <w:tr w:rsidR="0095565A" w:rsidRPr="00A21601" w14:paraId="1202E37B" w14:textId="77777777" w:rsidTr="00433CB8">
        <w:trPr>
          <w:trHeight w:val="870"/>
        </w:trPr>
        <w:tc>
          <w:tcPr>
            <w:tcW w:w="697" w:type="dxa"/>
            <w:shd w:val="clear" w:color="auto" w:fill="auto"/>
            <w:hideMark/>
          </w:tcPr>
          <w:p w14:paraId="53928AC1" w14:textId="77777777" w:rsidR="0095565A" w:rsidRPr="00A21601" w:rsidRDefault="0095565A" w:rsidP="004F02B7">
            <w:pPr>
              <w:rPr>
                <w:sz w:val="16"/>
                <w:szCs w:val="16"/>
              </w:rPr>
            </w:pPr>
            <w:r w:rsidRPr="00A21601">
              <w:rPr>
                <w:sz w:val="16"/>
                <w:szCs w:val="16"/>
              </w:rPr>
              <w:t>1.6</w:t>
            </w:r>
          </w:p>
        </w:tc>
        <w:tc>
          <w:tcPr>
            <w:tcW w:w="3492" w:type="dxa"/>
            <w:shd w:val="clear" w:color="auto" w:fill="auto"/>
            <w:hideMark/>
          </w:tcPr>
          <w:p w14:paraId="37E1F3CB"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A21601">
              <w:rPr>
                <w:b/>
                <w:bCs/>
                <w:sz w:val="16"/>
                <w:szCs w:val="16"/>
              </w:rPr>
              <w:t>ΔB</w:t>
            </w:r>
            <w:r w:rsidRPr="00A21601">
              <w:rPr>
                <w:b/>
                <w:bCs/>
                <w:sz w:val="16"/>
                <w:szCs w:val="16"/>
                <w:vertAlign w:val="subscript"/>
              </w:rPr>
              <w:t>i</w:t>
            </w:r>
            <w:r w:rsidRPr="00A21601">
              <w:rPr>
                <w:sz w:val="16"/>
                <w:szCs w:val="16"/>
              </w:rPr>
              <w:t>)</w:t>
            </w:r>
          </w:p>
        </w:tc>
        <w:tc>
          <w:tcPr>
            <w:tcW w:w="1714" w:type="dxa"/>
            <w:shd w:val="clear" w:color="auto" w:fill="auto"/>
            <w:hideMark/>
          </w:tcPr>
          <w:p w14:paraId="725278E0" w14:textId="77777777" w:rsidR="0095565A" w:rsidRPr="00A21601" w:rsidRDefault="0095565A" w:rsidP="004F02B7">
            <w:pPr>
              <w:rPr>
                <w:sz w:val="16"/>
                <w:szCs w:val="16"/>
              </w:rPr>
            </w:pPr>
            <w:r w:rsidRPr="00A21601">
              <w:rPr>
                <w:sz w:val="16"/>
                <w:szCs w:val="16"/>
              </w:rPr>
              <w:t>-</w:t>
            </w:r>
          </w:p>
        </w:tc>
        <w:tc>
          <w:tcPr>
            <w:tcW w:w="3442" w:type="dxa"/>
            <w:shd w:val="clear" w:color="auto" w:fill="auto"/>
            <w:noWrap/>
            <w:hideMark/>
          </w:tcPr>
          <w:p w14:paraId="60F42A2D" w14:textId="77777777" w:rsidR="0095565A" w:rsidRPr="00A21601" w:rsidRDefault="0095565A" w:rsidP="004F02B7">
            <w:pPr>
              <w:rPr>
                <w:sz w:val="16"/>
                <w:szCs w:val="16"/>
              </w:rPr>
            </w:pPr>
            <w:r w:rsidRPr="00A21601">
              <w:rPr>
                <w:sz w:val="16"/>
                <w:szCs w:val="16"/>
              </w:rPr>
              <w:t> </w:t>
            </w:r>
          </w:p>
        </w:tc>
      </w:tr>
      <w:tr w:rsidR="0095565A" w:rsidRPr="00A21601" w14:paraId="30639BD8" w14:textId="77777777" w:rsidTr="00433CB8">
        <w:trPr>
          <w:trHeight w:val="270"/>
        </w:trPr>
        <w:tc>
          <w:tcPr>
            <w:tcW w:w="697" w:type="dxa"/>
            <w:shd w:val="clear" w:color="auto" w:fill="auto"/>
            <w:hideMark/>
          </w:tcPr>
          <w:p w14:paraId="13DDA513" w14:textId="77777777" w:rsidR="0095565A" w:rsidRPr="00A21601" w:rsidRDefault="0095565A" w:rsidP="004F02B7">
            <w:pPr>
              <w:rPr>
                <w:sz w:val="16"/>
                <w:szCs w:val="16"/>
              </w:rPr>
            </w:pPr>
            <w:r w:rsidRPr="00A21601">
              <w:rPr>
                <w:sz w:val="16"/>
                <w:szCs w:val="16"/>
              </w:rPr>
              <w:t> </w:t>
            </w:r>
          </w:p>
        </w:tc>
        <w:tc>
          <w:tcPr>
            <w:tcW w:w="3492" w:type="dxa"/>
            <w:shd w:val="clear" w:color="auto" w:fill="auto"/>
            <w:noWrap/>
            <w:hideMark/>
          </w:tcPr>
          <w:p w14:paraId="39129701" w14:textId="77777777" w:rsidR="0095565A" w:rsidRPr="00A21601" w:rsidRDefault="0095565A" w:rsidP="004F02B7">
            <w:pPr>
              <w:rPr>
                <w:sz w:val="16"/>
                <w:szCs w:val="16"/>
              </w:rPr>
            </w:pPr>
            <w:r w:rsidRPr="00A21601">
              <w:rPr>
                <w:sz w:val="16"/>
                <w:szCs w:val="16"/>
              </w:rPr>
              <w:t> </w:t>
            </w:r>
          </w:p>
        </w:tc>
        <w:tc>
          <w:tcPr>
            <w:tcW w:w="1714" w:type="dxa"/>
            <w:shd w:val="clear" w:color="auto" w:fill="auto"/>
            <w:noWrap/>
            <w:hideMark/>
          </w:tcPr>
          <w:p w14:paraId="1937D7AF"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0E5A11A5" w14:textId="77777777" w:rsidR="0095565A" w:rsidRPr="00A21601" w:rsidRDefault="0095565A" w:rsidP="004F02B7">
            <w:pPr>
              <w:rPr>
                <w:sz w:val="16"/>
                <w:szCs w:val="16"/>
              </w:rPr>
            </w:pPr>
            <w:r w:rsidRPr="00A21601">
              <w:rPr>
                <w:sz w:val="16"/>
                <w:szCs w:val="16"/>
              </w:rPr>
              <w:t> </w:t>
            </w:r>
          </w:p>
        </w:tc>
      </w:tr>
      <w:tr w:rsidR="0095565A" w:rsidRPr="00A21601" w14:paraId="4E497549" w14:textId="77777777" w:rsidTr="00433CB8">
        <w:trPr>
          <w:trHeight w:val="255"/>
        </w:trPr>
        <w:tc>
          <w:tcPr>
            <w:tcW w:w="697" w:type="dxa"/>
            <w:shd w:val="clear" w:color="auto" w:fill="auto"/>
            <w:hideMark/>
          </w:tcPr>
          <w:p w14:paraId="785E6A15" w14:textId="77777777" w:rsidR="0095565A" w:rsidRPr="00A21601" w:rsidRDefault="0095565A" w:rsidP="004F02B7">
            <w:pPr>
              <w:rPr>
                <w:b/>
                <w:bCs/>
                <w:sz w:val="16"/>
                <w:szCs w:val="16"/>
              </w:rPr>
            </w:pPr>
            <w:r w:rsidRPr="00A21601">
              <w:rPr>
                <w:b/>
                <w:bCs/>
                <w:sz w:val="16"/>
                <w:szCs w:val="16"/>
              </w:rPr>
              <w:t>№пп</w:t>
            </w:r>
          </w:p>
        </w:tc>
        <w:tc>
          <w:tcPr>
            <w:tcW w:w="3492" w:type="dxa"/>
            <w:shd w:val="clear" w:color="auto" w:fill="auto"/>
            <w:hideMark/>
          </w:tcPr>
          <w:p w14:paraId="5918A5CF" w14:textId="77777777" w:rsidR="0095565A" w:rsidRPr="00A21601" w:rsidRDefault="0095565A" w:rsidP="004F02B7">
            <w:pPr>
              <w:rPr>
                <w:b/>
                <w:bCs/>
                <w:sz w:val="16"/>
                <w:szCs w:val="16"/>
              </w:rPr>
            </w:pPr>
            <w:r w:rsidRPr="00A21601">
              <w:rPr>
                <w:b/>
                <w:bCs/>
                <w:sz w:val="16"/>
                <w:szCs w:val="16"/>
              </w:rPr>
              <w:t>Наименование</w:t>
            </w:r>
          </w:p>
        </w:tc>
        <w:tc>
          <w:tcPr>
            <w:tcW w:w="1714" w:type="dxa"/>
            <w:shd w:val="clear" w:color="auto" w:fill="auto"/>
            <w:hideMark/>
          </w:tcPr>
          <w:p w14:paraId="219DCB8B" w14:textId="77777777" w:rsidR="0095565A" w:rsidRPr="00A21601" w:rsidRDefault="0095565A" w:rsidP="004F02B7">
            <w:pPr>
              <w:rPr>
                <w:b/>
                <w:bCs/>
                <w:sz w:val="16"/>
                <w:szCs w:val="16"/>
              </w:rPr>
            </w:pPr>
            <w:r w:rsidRPr="00A21601">
              <w:rPr>
                <w:b/>
                <w:bCs/>
                <w:sz w:val="16"/>
                <w:szCs w:val="16"/>
              </w:rPr>
              <w:t>Значения</w:t>
            </w:r>
          </w:p>
        </w:tc>
        <w:tc>
          <w:tcPr>
            <w:tcW w:w="3442" w:type="dxa"/>
            <w:shd w:val="clear" w:color="auto" w:fill="auto"/>
            <w:hideMark/>
          </w:tcPr>
          <w:p w14:paraId="3D966911" w14:textId="77777777" w:rsidR="0095565A" w:rsidRPr="00A21601" w:rsidRDefault="0095565A" w:rsidP="004F02B7">
            <w:pPr>
              <w:rPr>
                <w:b/>
                <w:bCs/>
                <w:sz w:val="16"/>
                <w:szCs w:val="16"/>
              </w:rPr>
            </w:pPr>
            <w:r w:rsidRPr="00A21601">
              <w:rPr>
                <w:b/>
                <w:bCs/>
                <w:sz w:val="16"/>
                <w:szCs w:val="16"/>
              </w:rPr>
              <w:t>Источник информации</w:t>
            </w:r>
          </w:p>
        </w:tc>
      </w:tr>
      <w:tr w:rsidR="0095565A" w:rsidRPr="00A21601" w14:paraId="44B2169A" w14:textId="77777777" w:rsidTr="00433CB8">
        <w:trPr>
          <w:trHeight w:val="255"/>
        </w:trPr>
        <w:tc>
          <w:tcPr>
            <w:tcW w:w="697" w:type="dxa"/>
            <w:shd w:val="clear" w:color="auto" w:fill="auto"/>
            <w:hideMark/>
          </w:tcPr>
          <w:p w14:paraId="73254FA0" w14:textId="77777777" w:rsidR="0095565A" w:rsidRPr="00A21601" w:rsidRDefault="0095565A" w:rsidP="004F02B7">
            <w:pPr>
              <w:rPr>
                <w:b/>
                <w:bCs/>
                <w:sz w:val="16"/>
                <w:szCs w:val="16"/>
              </w:rPr>
            </w:pPr>
            <w:r w:rsidRPr="00A21601">
              <w:rPr>
                <w:b/>
                <w:bCs/>
                <w:sz w:val="16"/>
                <w:szCs w:val="16"/>
              </w:rPr>
              <w:t>1</w:t>
            </w:r>
          </w:p>
        </w:tc>
        <w:tc>
          <w:tcPr>
            <w:tcW w:w="3492" w:type="dxa"/>
            <w:shd w:val="clear" w:color="auto" w:fill="auto"/>
            <w:hideMark/>
          </w:tcPr>
          <w:p w14:paraId="796CB2B8" w14:textId="77777777" w:rsidR="0095565A" w:rsidRPr="00A21601" w:rsidRDefault="0095565A" w:rsidP="004F02B7">
            <w:pPr>
              <w:rPr>
                <w:b/>
                <w:bCs/>
                <w:sz w:val="16"/>
                <w:szCs w:val="16"/>
              </w:rPr>
            </w:pPr>
            <w:r w:rsidRPr="00A21601">
              <w:rPr>
                <w:b/>
                <w:bCs/>
                <w:sz w:val="16"/>
                <w:szCs w:val="16"/>
              </w:rPr>
              <w:t>2</w:t>
            </w:r>
          </w:p>
        </w:tc>
        <w:tc>
          <w:tcPr>
            <w:tcW w:w="1714" w:type="dxa"/>
            <w:shd w:val="clear" w:color="auto" w:fill="auto"/>
            <w:hideMark/>
          </w:tcPr>
          <w:p w14:paraId="5A1137F3" w14:textId="77777777" w:rsidR="0095565A" w:rsidRPr="00A21601" w:rsidRDefault="0095565A" w:rsidP="004F02B7">
            <w:pPr>
              <w:rPr>
                <w:b/>
                <w:bCs/>
                <w:sz w:val="16"/>
                <w:szCs w:val="16"/>
              </w:rPr>
            </w:pPr>
            <w:r w:rsidRPr="00A21601">
              <w:rPr>
                <w:b/>
                <w:bCs/>
                <w:sz w:val="16"/>
                <w:szCs w:val="16"/>
              </w:rPr>
              <w:t>3</w:t>
            </w:r>
          </w:p>
        </w:tc>
        <w:tc>
          <w:tcPr>
            <w:tcW w:w="3442" w:type="dxa"/>
            <w:shd w:val="clear" w:color="auto" w:fill="auto"/>
            <w:hideMark/>
          </w:tcPr>
          <w:p w14:paraId="619C4FE6" w14:textId="77777777" w:rsidR="0095565A" w:rsidRPr="00A21601" w:rsidRDefault="0095565A" w:rsidP="004F02B7">
            <w:pPr>
              <w:rPr>
                <w:b/>
                <w:bCs/>
                <w:sz w:val="16"/>
                <w:szCs w:val="16"/>
              </w:rPr>
            </w:pPr>
            <w:r w:rsidRPr="00A21601">
              <w:rPr>
                <w:b/>
                <w:bCs/>
                <w:sz w:val="16"/>
                <w:szCs w:val="16"/>
              </w:rPr>
              <w:t>4</w:t>
            </w:r>
          </w:p>
        </w:tc>
      </w:tr>
      <w:tr w:rsidR="0095565A" w:rsidRPr="00A21601" w14:paraId="3DC55AD8" w14:textId="77777777" w:rsidTr="00433CB8">
        <w:trPr>
          <w:trHeight w:val="600"/>
        </w:trPr>
        <w:tc>
          <w:tcPr>
            <w:tcW w:w="697" w:type="dxa"/>
            <w:shd w:val="clear" w:color="auto" w:fill="auto"/>
            <w:hideMark/>
          </w:tcPr>
          <w:p w14:paraId="7F19E8EF" w14:textId="77777777" w:rsidR="0095565A" w:rsidRPr="00A21601" w:rsidRDefault="0095565A" w:rsidP="004F02B7">
            <w:pPr>
              <w:rPr>
                <w:sz w:val="16"/>
                <w:szCs w:val="16"/>
              </w:rPr>
            </w:pPr>
            <w:r w:rsidRPr="00A21601">
              <w:rPr>
                <w:sz w:val="16"/>
                <w:szCs w:val="16"/>
              </w:rPr>
              <w:t>1</w:t>
            </w:r>
          </w:p>
        </w:tc>
        <w:tc>
          <w:tcPr>
            <w:tcW w:w="8648" w:type="dxa"/>
            <w:gridSpan w:val="3"/>
            <w:shd w:val="clear" w:color="auto" w:fill="auto"/>
            <w:hideMark/>
          </w:tcPr>
          <w:p w14:paraId="200A149C" w14:textId="77777777" w:rsidR="0095565A" w:rsidRPr="00A21601" w:rsidRDefault="0095565A" w:rsidP="004F02B7">
            <w:pP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95565A" w:rsidRPr="00A21601" w14:paraId="37FFE0D1" w14:textId="77777777" w:rsidTr="00433CB8">
        <w:trPr>
          <w:trHeight w:val="1020"/>
        </w:trPr>
        <w:tc>
          <w:tcPr>
            <w:tcW w:w="697" w:type="dxa"/>
            <w:shd w:val="clear" w:color="auto" w:fill="auto"/>
            <w:hideMark/>
          </w:tcPr>
          <w:p w14:paraId="573AF6D2" w14:textId="77777777" w:rsidR="0095565A" w:rsidRPr="00A21601" w:rsidRDefault="0095565A" w:rsidP="004F02B7">
            <w:pPr>
              <w:rPr>
                <w:sz w:val="16"/>
                <w:szCs w:val="16"/>
              </w:rPr>
            </w:pPr>
            <w:r w:rsidRPr="00A21601">
              <w:rPr>
                <w:sz w:val="16"/>
                <w:szCs w:val="16"/>
              </w:rPr>
              <w:t>1.1</w:t>
            </w:r>
          </w:p>
        </w:tc>
        <w:tc>
          <w:tcPr>
            <w:tcW w:w="3492" w:type="dxa"/>
            <w:shd w:val="clear" w:color="auto" w:fill="auto"/>
            <w:hideMark/>
          </w:tcPr>
          <w:p w14:paraId="0C1BB4C7" w14:textId="77777777" w:rsidR="0095565A" w:rsidRPr="00A21601" w:rsidRDefault="0095565A" w:rsidP="004F02B7">
            <w:pPr>
              <w:rPr>
                <w:sz w:val="16"/>
                <w:szCs w:val="16"/>
              </w:rPr>
            </w:pPr>
            <w:r w:rsidRPr="00A21601">
              <w:rPr>
                <w:sz w:val="16"/>
                <w:szCs w:val="16"/>
              </w:rPr>
              <w:t>Низшая теплота сгорания натурального топлива (угля), ккал/кг</w:t>
            </w:r>
          </w:p>
        </w:tc>
        <w:tc>
          <w:tcPr>
            <w:tcW w:w="1714" w:type="dxa"/>
            <w:shd w:val="clear" w:color="auto" w:fill="auto"/>
            <w:hideMark/>
          </w:tcPr>
          <w:p w14:paraId="1DF2EBA5" w14:textId="77777777" w:rsidR="0095565A" w:rsidRPr="00A21601" w:rsidRDefault="0095565A" w:rsidP="004F02B7">
            <w:pPr>
              <w:rPr>
                <w:sz w:val="16"/>
                <w:szCs w:val="16"/>
              </w:rPr>
            </w:pPr>
            <w:r w:rsidRPr="00A21601">
              <w:rPr>
                <w:sz w:val="16"/>
                <w:szCs w:val="16"/>
              </w:rPr>
              <w:t>4 698,00</w:t>
            </w:r>
          </w:p>
        </w:tc>
        <w:tc>
          <w:tcPr>
            <w:tcW w:w="3442" w:type="dxa"/>
            <w:shd w:val="clear" w:color="auto" w:fill="auto"/>
            <w:hideMark/>
          </w:tcPr>
          <w:p w14:paraId="0B46D902" w14:textId="77777777" w:rsidR="0095565A" w:rsidRPr="00A21601" w:rsidRDefault="0095565A" w:rsidP="004F02B7">
            <w:pPr>
              <w:rPr>
                <w:sz w:val="16"/>
                <w:szCs w:val="16"/>
              </w:rPr>
            </w:pPr>
            <w:r w:rsidRPr="00A21601">
              <w:rPr>
                <w:sz w:val="16"/>
                <w:szCs w:val="16"/>
              </w:rPr>
              <w:t>Схема теплоснабжения Прокопьевского городского округа с актуализацией на 2023 год</w:t>
            </w:r>
          </w:p>
        </w:tc>
      </w:tr>
      <w:tr w:rsidR="0095565A" w:rsidRPr="00A21601" w14:paraId="090908CC" w14:textId="77777777" w:rsidTr="00433CB8">
        <w:trPr>
          <w:trHeight w:val="855"/>
        </w:trPr>
        <w:tc>
          <w:tcPr>
            <w:tcW w:w="697" w:type="dxa"/>
            <w:shd w:val="clear" w:color="auto" w:fill="auto"/>
            <w:hideMark/>
          </w:tcPr>
          <w:p w14:paraId="6E608984" w14:textId="77777777" w:rsidR="0095565A" w:rsidRPr="00A21601" w:rsidRDefault="0095565A" w:rsidP="004F02B7">
            <w:pPr>
              <w:rPr>
                <w:sz w:val="16"/>
                <w:szCs w:val="16"/>
              </w:rPr>
            </w:pPr>
            <w:r w:rsidRPr="00A21601">
              <w:rPr>
                <w:sz w:val="16"/>
                <w:szCs w:val="16"/>
              </w:rPr>
              <w:t>1.2</w:t>
            </w:r>
          </w:p>
        </w:tc>
        <w:tc>
          <w:tcPr>
            <w:tcW w:w="3492" w:type="dxa"/>
            <w:shd w:val="clear" w:color="auto" w:fill="auto"/>
            <w:hideMark/>
          </w:tcPr>
          <w:p w14:paraId="088873C2" w14:textId="77777777" w:rsidR="0095565A" w:rsidRPr="00A21601" w:rsidRDefault="0095565A" w:rsidP="004F02B7">
            <w:pPr>
              <w:rPr>
                <w:sz w:val="16"/>
                <w:szCs w:val="16"/>
              </w:rPr>
            </w:pPr>
            <w:r w:rsidRPr="00A21601">
              <w:rPr>
                <w:sz w:val="16"/>
                <w:szCs w:val="16"/>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A21601">
              <w:rPr>
                <w:b/>
                <w:bCs/>
                <w:sz w:val="16"/>
                <w:szCs w:val="16"/>
              </w:rPr>
              <w:t>ЦТ</w:t>
            </w:r>
            <w:r w:rsidRPr="00A21601">
              <w:rPr>
                <w:b/>
                <w:bCs/>
                <w:sz w:val="16"/>
                <w:szCs w:val="16"/>
                <w:vertAlign w:val="subscript"/>
              </w:rPr>
              <w:t>i-2,k</w:t>
            </w:r>
            <w:r w:rsidRPr="00A21601">
              <w:rPr>
                <w:b/>
                <w:bCs/>
                <w:sz w:val="16"/>
                <w:szCs w:val="16"/>
                <w:vertAlign w:val="superscript"/>
              </w:rPr>
              <w:t>ф, нат.</w:t>
            </w:r>
            <w:r w:rsidRPr="00A21601">
              <w:rPr>
                <w:sz w:val="16"/>
                <w:szCs w:val="16"/>
              </w:rPr>
              <w:t>)</w:t>
            </w:r>
          </w:p>
        </w:tc>
        <w:tc>
          <w:tcPr>
            <w:tcW w:w="1714" w:type="dxa"/>
            <w:shd w:val="clear" w:color="auto" w:fill="auto"/>
            <w:hideMark/>
          </w:tcPr>
          <w:p w14:paraId="75CD950B" w14:textId="77777777" w:rsidR="0095565A" w:rsidRPr="00A21601" w:rsidRDefault="0095565A" w:rsidP="004F02B7">
            <w:pPr>
              <w:rPr>
                <w:sz w:val="16"/>
                <w:szCs w:val="16"/>
              </w:rPr>
            </w:pPr>
            <w:r w:rsidRPr="00A21601">
              <w:rPr>
                <w:sz w:val="16"/>
                <w:szCs w:val="16"/>
              </w:rPr>
              <w:t>1 756,04</w:t>
            </w:r>
          </w:p>
        </w:tc>
        <w:tc>
          <w:tcPr>
            <w:tcW w:w="3442" w:type="dxa"/>
            <w:shd w:val="clear" w:color="auto" w:fill="auto"/>
            <w:hideMark/>
          </w:tcPr>
          <w:p w14:paraId="6ADBB058" w14:textId="77777777" w:rsidR="0095565A" w:rsidRPr="00A21601" w:rsidRDefault="0095565A" w:rsidP="004F02B7">
            <w:pPr>
              <w:rPr>
                <w:sz w:val="16"/>
                <w:szCs w:val="16"/>
              </w:rPr>
            </w:pPr>
            <w:r w:rsidRPr="00A21601">
              <w:rPr>
                <w:sz w:val="16"/>
                <w:szCs w:val="16"/>
              </w:rPr>
              <w:t>0</w:t>
            </w:r>
          </w:p>
        </w:tc>
      </w:tr>
      <w:tr w:rsidR="0095565A" w:rsidRPr="00A21601" w14:paraId="42565A4C" w14:textId="77777777" w:rsidTr="00433CB8">
        <w:trPr>
          <w:trHeight w:val="1251"/>
        </w:trPr>
        <w:tc>
          <w:tcPr>
            <w:tcW w:w="697" w:type="dxa"/>
            <w:shd w:val="clear" w:color="auto" w:fill="auto"/>
            <w:hideMark/>
          </w:tcPr>
          <w:p w14:paraId="3AA33215" w14:textId="77777777" w:rsidR="0095565A" w:rsidRPr="00A21601" w:rsidRDefault="0095565A" w:rsidP="004F02B7">
            <w:pPr>
              <w:rPr>
                <w:sz w:val="16"/>
                <w:szCs w:val="16"/>
              </w:rPr>
            </w:pPr>
            <w:r w:rsidRPr="00A21601">
              <w:rPr>
                <w:sz w:val="16"/>
                <w:szCs w:val="16"/>
              </w:rPr>
              <w:t>1.3</w:t>
            </w:r>
          </w:p>
        </w:tc>
        <w:tc>
          <w:tcPr>
            <w:tcW w:w="3492" w:type="dxa"/>
            <w:shd w:val="clear" w:color="auto" w:fill="auto"/>
            <w:hideMark/>
          </w:tcPr>
          <w:p w14:paraId="21C51D68" w14:textId="77777777" w:rsidR="0095565A" w:rsidRPr="00A21601" w:rsidRDefault="0095565A" w:rsidP="004F02B7">
            <w:pPr>
              <w:rPr>
                <w:sz w:val="16"/>
                <w:szCs w:val="16"/>
              </w:rPr>
            </w:pPr>
            <w:r w:rsidRPr="00A21601">
              <w:rPr>
                <w:sz w:val="16"/>
                <w:szCs w:val="16"/>
              </w:rPr>
              <w:t>Прогнозный индекс роста цены на топливо в (i-1)-м расчетном периоде регулирования, % (</w:t>
            </w:r>
            <w:r w:rsidRPr="00A21601">
              <w:rPr>
                <w:b/>
                <w:bCs/>
                <w:sz w:val="16"/>
                <w:szCs w:val="16"/>
              </w:rPr>
              <w:t>I</w:t>
            </w:r>
            <w:r w:rsidRPr="00A21601">
              <w:rPr>
                <w:b/>
                <w:bCs/>
                <w:sz w:val="16"/>
                <w:szCs w:val="16"/>
                <w:vertAlign w:val="subscript"/>
              </w:rPr>
              <w:t>i-</w:t>
            </w:r>
            <w:proofErr w:type="gramStart"/>
            <w:r w:rsidRPr="00A21601">
              <w:rPr>
                <w:b/>
                <w:bCs/>
                <w:sz w:val="16"/>
                <w:szCs w:val="16"/>
                <w:vertAlign w:val="subscript"/>
              </w:rPr>
              <w:t>1,k</w:t>
            </w:r>
            <w:proofErr w:type="gramEnd"/>
            <w:r w:rsidRPr="00A21601">
              <w:rPr>
                <w:b/>
                <w:bCs/>
                <w:sz w:val="16"/>
                <w:szCs w:val="16"/>
                <w:vertAlign w:val="superscript"/>
              </w:rPr>
              <w:t>П</w:t>
            </w:r>
            <w:r w:rsidRPr="00A21601">
              <w:rPr>
                <w:sz w:val="16"/>
                <w:szCs w:val="16"/>
              </w:rPr>
              <w:t>)</w:t>
            </w:r>
          </w:p>
        </w:tc>
        <w:tc>
          <w:tcPr>
            <w:tcW w:w="1714" w:type="dxa"/>
            <w:shd w:val="clear" w:color="auto" w:fill="auto"/>
            <w:hideMark/>
          </w:tcPr>
          <w:p w14:paraId="2205E717" w14:textId="77777777" w:rsidR="0095565A" w:rsidRPr="00A21601" w:rsidRDefault="0095565A" w:rsidP="004F02B7">
            <w:pPr>
              <w:rPr>
                <w:sz w:val="16"/>
                <w:szCs w:val="16"/>
              </w:rPr>
            </w:pPr>
            <w:r w:rsidRPr="00A21601">
              <w:rPr>
                <w:sz w:val="16"/>
                <w:szCs w:val="16"/>
              </w:rPr>
              <w:t>59,50%</w:t>
            </w:r>
          </w:p>
        </w:tc>
        <w:tc>
          <w:tcPr>
            <w:tcW w:w="3442" w:type="dxa"/>
            <w:shd w:val="clear" w:color="auto" w:fill="auto"/>
            <w:hideMark/>
          </w:tcPr>
          <w:p w14:paraId="577F1BB2" w14:textId="77777777" w:rsidR="0095565A" w:rsidRPr="00A21601" w:rsidRDefault="0095565A" w:rsidP="004F02B7">
            <w:pPr>
              <w:rPr>
                <w:sz w:val="16"/>
                <w:szCs w:val="16"/>
              </w:rPr>
            </w:pPr>
            <w:r w:rsidRPr="00A21601">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95565A" w:rsidRPr="00A21601" w14:paraId="26529385" w14:textId="77777777" w:rsidTr="00433CB8">
        <w:trPr>
          <w:trHeight w:val="1337"/>
        </w:trPr>
        <w:tc>
          <w:tcPr>
            <w:tcW w:w="697" w:type="dxa"/>
            <w:shd w:val="clear" w:color="auto" w:fill="auto"/>
            <w:hideMark/>
          </w:tcPr>
          <w:p w14:paraId="05D2FF43" w14:textId="77777777" w:rsidR="0095565A" w:rsidRPr="00A21601" w:rsidRDefault="0095565A" w:rsidP="004F02B7">
            <w:pPr>
              <w:rPr>
                <w:sz w:val="16"/>
                <w:szCs w:val="16"/>
              </w:rPr>
            </w:pPr>
            <w:r w:rsidRPr="00A21601">
              <w:rPr>
                <w:sz w:val="16"/>
                <w:szCs w:val="16"/>
              </w:rPr>
              <w:t>1.4</w:t>
            </w:r>
          </w:p>
        </w:tc>
        <w:tc>
          <w:tcPr>
            <w:tcW w:w="3492" w:type="dxa"/>
            <w:shd w:val="clear" w:color="auto" w:fill="auto"/>
            <w:hideMark/>
          </w:tcPr>
          <w:p w14:paraId="0A97652A" w14:textId="77777777" w:rsidR="0095565A" w:rsidRPr="00A21601" w:rsidRDefault="0095565A" w:rsidP="004F02B7">
            <w:pPr>
              <w:rPr>
                <w:sz w:val="16"/>
                <w:szCs w:val="16"/>
              </w:rPr>
            </w:pPr>
            <w:r w:rsidRPr="00A21601">
              <w:rPr>
                <w:sz w:val="16"/>
                <w:szCs w:val="16"/>
              </w:rPr>
              <w:t>Прогнозный индекс роста цены на топливо в i-м расчетном периоде регулирования, % (</w:t>
            </w:r>
            <w:proofErr w:type="gramStart"/>
            <w:r w:rsidRPr="00A21601">
              <w:rPr>
                <w:b/>
                <w:bCs/>
                <w:sz w:val="16"/>
                <w:szCs w:val="16"/>
              </w:rPr>
              <w:t>I</w:t>
            </w:r>
            <w:r w:rsidRPr="00A21601">
              <w:rPr>
                <w:b/>
                <w:bCs/>
                <w:sz w:val="16"/>
                <w:szCs w:val="16"/>
                <w:vertAlign w:val="subscript"/>
              </w:rPr>
              <w:t>i,k</w:t>
            </w:r>
            <w:proofErr w:type="gramEnd"/>
            <w:r w:rsidRPr="00A21601">
              <w:rPr>
                <w:b/>
                <w:bCs/>
                <w:sz w:val="16"/>
                <w:szCs w:val="16"/>
                <w:vertAlign w:val="superscript"/>
              </w:rPr>
              <w:t>П</w:t>
            </w:r>
            <w:r w:rsidRPr="00A21601">
              <w:rPr>
                <w:sz w:val="16"/>
                <w:szCs w:val="16"/>
              </w:rPr>
              <w:t>)</w:t>
            </w:r>
          </w:p>
        </w:tc>
        <w:tc>
          <w:tcPr>
            <w:tcW w:w="1714" w:type="dxa"/>
            <w:shd w:val="clear" w:color="auto" w:fill="auto"/>
            <w:hideMark/>
          </w:tcPr>
          <w:p w14:paraId="6D10BC18" w14:textId="77777777" w:rsidR="0095565A" w:rsidRPr="00A21601" w:rsidRDefault="0095565A" w:rsidP="004F02B7">
            <w:pPr>
              <w:rPr>
                <w:sz w:val="16"/>
                <w:szCs w:val="16"/>
              </w:rPr>
            </w:pPr>
            <w:r w:rsidRPr="00A21601">
              <w:rPr>
                <w:sz w:val="16"/>
                <w:szCs w:val="16"/>
              </w:rPr>
              <w:t>-11,30%</w:t>
            </w:r>
          </w:p>
        </w:tc>
        <w:tc>
          <w:tcPr>
            <w:tcW w:w="3442" w:type="dxa"/>
            <w:shd w:val="clear" w:color="auto" w:fill="auto"/>
            <w:hideMark/>
          </w:tcPr>
          <w:p w14:paraId="360CDBA2" w14:textId="77777777" w:rsidR="0095565A" w:rsidRPr="00A21601" w:rsidRDefault="0095565A" w:rsidP="004F02B7">
            <w:pPr>
              <w:rPr>
                <w:sz w:val="16"/>
                <w:szCs w:val="16"/>
              </w:rPr>
            </w:pPr>
            <w:r w:rsidRPr="00A21601">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95565A" w:rsidRPr="00A21601" w14:paraId="160A5320" w14:textId="77777777" w:rsidTr="00433CB8">
        <w:trPr>
          <w:trHeight w:val="600"/>
        </w:trPr>
        <w:tc>
          <w:tcPr>
            <w:tcW w:w="697" w:type="dxa"/>
            <w:shd w:val="clear" w:color="auto" w:fill="auto"/>
            <w:hideMark/>
          </w:tcPr>
          <w:p w14:paraId="48F21B99" w14:textId="77777777" w:rsidR="0095565A" w:rsidRPr="00A21601" w:rsidRDefault="0095565A" w:rsidP="004F02B7">
            <w:pPr>
              <w:rPr>
                <w:sz w:val="16"/>
                <w:szCs w:val="16"/>
              </w:rPr>
            </w:pPr>
            <w:r w:rsidRPr="00A21601">
              <w:rPr>
                <w:sz w:val="16"/>
                <w:szCs w:val="16"/>
              </w:rPr>
              <w:t>1.5</w:t>
            </w:r>
          </w:p>
        </w:tc>
        <w:tc>
          <w:tcPr>
            <w:tcW w:w="3492" w:type="dxa"/>
            <w:shd w:val="clear" w:color="auto" w:fill="auto"/>
            <w:hideMark/>
          </w:tcPr>
          <w:p w14:paraId="0B19A4F6" w14:textId="77777777" w:rsidR="0095565A" w:rsidRPr="00A21601" w:rsidRDefault="0095565A" w:rsidP="004F02B7">
            <w:pPr>
              <w:rPr>
                <w:i/>
                <w:iCs/>
                <w:sz w:val="16"/>
                <w:szCs w:val="16"/>
              </w:rPr>
            </w:pPr>
            <w:r w:rsidRPr="00A21601">
              <w:rPr>
                <w:i/>
                <w:iCs/>
                <w:sz w:val="16"/>
                <w:szCs w:val="16"/>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A21601">
              <w:rPr>
                <w:b/>
                <w:bCs/>
                <w:i/>
                <w:iCs/>
                <w:sz w:val="16"/>
                <w:szCs w:val="16"/>
              </w:rPr>
              <w:t>b</w:t>
            </w:r>
            <w:r w:rsidRPr="00A21601">
              <w:rPr>
                <w:b/>
                <w:bCs/>
                <w:i/>
                <w:iCs/>
                <w:sz w:val="16"/>
                <w:szCs w:val="16"/>
                <w:vertAlign w:val="subscript"/>
              </w:rPr>
              <w:t>i,k</w:t>
            </w:r>
            <w:proofErr w:type="gramEnd"/>
            <w:r w:rsidRPr="00A21601">
              <w:rPr>
                <w:i/>
                <w:iCs/>
                <w:sz w:val="16"/>
                <w:szCs w:val="16"/>
              </w:rPr>
              <w:t>)</w:t>
            </w:r>
          </w:p>
        </w:tc>
        <w:tc>
          <w:tcPr>
            <w:tcW w:w="1714" w:type="dxa"/>
            <w:shd w:val="clear" w:color="auto" w:fill="auto"/>
            <w:noWrap/>
            <w:hideMark/>
          </w:tcPr>
          <w:p w14:paraId="71DA25D0" w14:textId="77777777" w:rsidR="0095565A" w:rsidRPr="00A21601" w:rsidRDefault="0095565A" w:rsidP="004F02B7">
            <w:pPr>
              <w:rPr>
                <w:sz w:val="16"/>
                <w:szCs w:val="16"/>
              </w:rPr>
            </w:pPr>
            <w:r w:rsidRPr="00A21601">
              <w:rPr>
                <w:sz w:val="16"/>
                <w:szCs w:val="16"/>
              </w:rPr>
              <w:t>176,40</w:t>
            </w:r>
          </w:p>
        </w:tc>
        <w:tc>
          <w:tcPr>
            <w:tcW w:w="3442" w:type="dxa"/>
            <w:shd w:val="clear" w:color="auto" w:fill="auto"/>
            <w:noWrap/>
            <w:hideMark/>
          </w:tcPr>
          <w:p w14:paraId="58E9A275" w14:textId="77777777" w:rsidR="0095565A" w:rsidRPr="00A21601" w:rsidRDefault="0095565A" w:rsidP="004F02B7">
            <w:pPr>
              <w:rPr>
                <w:sz w:val="16"/>
                <w:szCs w:val="16"/>
              </w:rPr>
            </w:pPr>
            <w:r w:rsidRPr="00A21601">
              <w:rPr>
                <w:sz w:val="16"/>
                <w:szCs w:val="16"/>
              </w:rPr>
              <w:t>Таблица ТЭП (I)</w:t>
            </w:r>
          </w:p>
        </w:tc>
      </w:tr>
      <w:tr w:rsidR="0095565A" w:rsidRPr="00A21601" w14:paraId="1E65E609" w14:textId="77777777" w:rsidTr="00433CB8">
        <w:trPr>
          <w:trHeight w:val="255"/>
        </w:trPr>
        <w:tc>
          <w:tcPr>
            <w:tcW w:w="697" w:type="dxa"/>
            <w:shd w:val="clear" w:color="auto" w:fill="auto"/>
            <w:hideMark/>
          </w:tcPr>
          <w:p w14:paraId="2523A654" w14:textId="77777777" w:rsidR="0095565A" w:rsidRPr="00A21601" w:rsidRDefault="0095565A" w:rsidP="004F02B7">
            <w:pPr>
              <w:rPr>
                <w:sz w:val="16"/>
                <w:szCs w:val="16"/>
              </w:rPr>
            </w:pPr>
            <w:r w:rsidRPr="00A21601">
              <w:rPr>
                <w:sz w:val="16"/>
                <w:szCs w:val="16"/>
              </w:rPr>
              <w:t>1.6</w:t>
            </w:r>
          </w:p>
        </w:tc>
        <w:tc>
          <w:tcPr>
            <w:tcW w:w="3492" w:type="dxa"/>
            <w:shd w:val="clear" w:color="auto" w:fill="auto"/>
            <w:hideMark/>
          </w:tcPr>
          <w:p w14:paraId="63B0A4BA" w14:textId="77777777" w:rsidR="0095565A" w:rsidRPr="00A21601" w:rsidRDefault="0095565A" w:rsidP="004F02B7">
            <w:pPr>
              <w:rPr>
                <w:i/>
                <w:iCs/>
                <w:sz w:val="16"/>
                <w:szCs w:val="16"/>
              </w:rPr>
            </w:pPr>
            <w:r w:rsidRPr="00A21601">
              <w:rPr>
                <w:i/>
                <w:iCs/>
                <w:sz w:val="16"/>
                <w:szCs w:val="16"/>
              </w:rPr>
              <w:t>Низшая теплота сгорания 1 кг условного топлива</w:t>
            </w:r>
          </w:p>
        </w:tc>
        <w:tc>
          <w:tcPr>
            <w:tcW w:w="1714" w:type="dxa"/>
            <w:shd w:val="clear" w:color="auto" w:fill="auto"/>
            <w:noWrap/>
            <w:hideMark/>
          </w:tcPr>
          <w:p w14:paraId="0AAC66F7" w14:textId="77777777" w:rsidR="0095565A" w:rsidRPr="00A21601" w:rsidRDefault="0095565A" w:rsidP="004F02B7">
            <w:pPr>
              <w:rPr>
                <w:sz w:val="16"/>
                <w:szCs w:val="16"/>
              </w:rPr>
            </w:pPr>
            <w:r w:rsidRPr="00A21601">
              <w:rPr>
                <w:sz w:val="16"/>
                <w:szCs w:val="16"/>
              </w:rPr>
              <w:t>7 000</w:t>
            </w:r>
          </w:p>
        </w:tc>
        <w:tc>
          <w:tcPr>
            <w:tcW w:w="3442" w:type="dxa"/>
            <w:shd w:val="clear" w:color="auto" w:fill="auto"/>
            <w:hideMark/>
          </w:tcPr>
          <w:p w14:paraId="12F6BAB8" w14:textId="77777777" w:rsidR="0095565A" w:rsidRPr="00A21601" w:rsidRDefault="0095565A" w:rsidP="004F02B7">
            <w:pPr>
              <w:rPr>
                <w:sz w:val="16"/>
                <w:szCs w:val="16"/>
              </w:rPr>
            </w:pPr>
            <w:r w:rsidRPr="00A21601">
              <w:rPr>
                <w:sz w:val="16"/>
                <w:szCs w:val="16"/>
              </w:rPr>
              <w:t>Постановление №1562</w:t>
            </w:r>
          </w:p>
        </w:tc>
      </w:tr>
      <w:tr w:rsidR="0095565A" w:rsidRPr="00A21601" w14:paraId="675744F2" w14:textId="77777777" w:rsidTr="00433CB8">
        <w:trPr>
          <w:trHeight w:val="285"/>
        </w:trPr>
        <w:tc>
          <w:tcPr>
            <w:tcW w:w="697" w:type="dxa"/>
            <w:shd w:val="clear" w:color="auto" w:fill="auto"/>
            <w:hideMark/>
          </w:tcPr>
          <w:p w14:paraId="46369BCB" w14:textId="77777777" w:rsidR="0095565A" w:rsidRPr="00A21601" w:rsidRDefault="0095565A" w:rsidP="004F02B7">
            <w:pPr>
              <w:rPr>
                <w:sz w:val="16"/>
                <w:szCs w:val="16"/>
              </w:rPr>
            </w:pPr>
            <w:r w:rsidRPr="00A21601">
              <w:rPr>
                <w:sz w:val="16"/>
                <w:szCs w:val="16"/>
              </w:rPr>
              <w:t>1.7</w:t>
            </w:r>
          </w:p>
        </w:tc>
        <w:tc>
          <w:tcPr>
            <w:tcW w:w="3492" w:type="dxa"/>
            <w:shd w:val="clear" w:color="auto" w:fill="auto"/>
            <w:hideMark/>
          </w:tcPr>
          <w:p w14:paraId="3803A140" w14:textId="77777777" w:rsidR="0095565A" w:rsidRPr="00A21601" w:rsidRDefault="0095565A" w:rsidP="004F02B7">
            <w:pPr>
              <w:rPr>
                <w:sz w:val="16"/>
                <w:szCs w:val="16"/>
              </w:rPr>
            </w:pPr>
            <w:r w:rsidRPr="00A21601">
              <w:rPr>
                <w:sz w:val="16"/>
                <w:szCs w:val="16"/>
              </w:rPr>
              <w:t>Коэффициент перевода натурального топлива в условное топливо, кг у.т./кг (</w:t>
            </w:r>
            <w:r w:rsidRPr="00A21601">
              <w:rPr>
                <w:b/>
                <w:bCs/>
                <w:sz w:val="16"/>
                <w:szCs w:val="16"/>
              </w:rPr>
              <w:t>К</w:t>
            </w:r>
            <w:r w:rsidRPr="00A21601">
              <w:rPr>
                <w:sz w:val="16"/>
                <w:szCs w:val="16"/>
              </w:rPr>
              <w:t>)</w:t>
            </w:r>
          </w:p>
        </w:tc>
        <w:tc>
          <w:tcPr>
            <w:tcW w:w="1714" w:type="dxa"/>
            <w:shd w:val="clear" w:color="auto" w:fill="auto"/>
            <w:hideMark/>
          </w:tcPr>
          <w:p w14:paraId="7E4DDA4E" w14:textId="77777777" w:rsidR="0095565A" w:rsidRPr="00A21601" w:rsidRDefault="0095565A" w:rsidP="004F02B7">
            <w:pPr>
              <w:rPr>
                <w:sz w:val="16"/>
                <w:szCs w:val="16"/>
              </w:rPr>
            </w:pPr>
            <w:r w:rsidRPr="00A21601">
              <w:rPr>
                <w:sz w:val="16"/>
                <w:szCs w:val="16"/>
              </w:rPr>
              <w:t>0,671</w:t>
            </w:r>
          </w:p>
        </w:tc>
        <w:tc>
          <w:tcPr>
            <w:tcW w:w="3442" w:type="dxa"/>
            <w:shd w:val="clear" w:color="auto" w:fill="auto"/>
            <w:hideMark/>
          </w:tcPr>
          <w:p w14:paraId="0BBCDC2C" w14:textId="77777777" w:rsidR="0095565A" w:rsidRPr="00A21601" w:rsidRDefault="0095565A" w:rsidP="004F02B7">
            <w:pPr>
              <w:rPr>
                <w:sz w:val="16"/>
                <w:szCs w:val="16"/>
              </w:rPr>
            </w:pPr>
            <w:r w:rsidRPr="00A21601">
              <w:rPr>
                <w:sz w:val="16"/>
                <w:szCs w:val="16"/>
              </w:rPr>
              <w:t> </w:t>
            </w:r>
          </w:p>
        </w:tc>
      </w:tr>
      <w:tr w:rsidR="0095565A" w:rsidRPr="00A21601" w14:paraId="25F00068" w14:textId="77777777" w:rsidTr="00433CB8">
        <w:trPr>
          <w:trHeight w:val="315"/>
        </w:trPr>
        <w:tc>
          <w:tcPr>
            <w:tcW w:w="697" w:type="dxa"/>
            <w:shd w:val="clear" w:color="auto" w:fill="auto"/>
            <w:noWrap/>
            <w:hideMark/>
          </w:tcPr>
          <w:p w14:paraId="19FCE443" w14:textId="77777777" w:rsidR="0095565A" w:rsidRPr="00A21601" w:rsidRDefault="0095565A" w:rsidP="004F02B7">
            <w:pPr>
              <w:rPr>
                <w:sz w:val="16"/>
                <w:szCs w:val="16"/>
              </w:rPr>
            </w:pPr>
            <w:r w:rsidRPr="00A21601">
              <w:rPr>
                <w:sz w:val="16"/>
                <w:szCs w:val="16"/>
              </w:rPr>
              <w:t>1.8</w:t>
            </w:r>
          </w:p>
        </w:tc>
        <w:tc>
          <w:tcPr>
            <w:tcW w:w="3492" w:type="dxa"/>
            <w:shd w:val="clear" w:color="auto" w:fill="auto"/>
            <w:hideMark/>
          </w:tcPr>
          <w:p w14:paraId="15CDAAD8" w14:textId="77777777" w:rsidR="0095565A" w:rsidRPr="00A21601" w:rsidRDefault="0095565A" w:rsidP="004F02B7">
            <w:pPr>
              <w:rPr>
                <w:sz w:val="16"/>
                <w:szCs w:val="16"/>
              </w:rPr>
            </w:pPr>
            <w:r w:rsidRPr="00A21601">
              <w:rPr>
                <w:sz w:val="16"/>
                <w:szCs w:val="16"/>
              </w:rPr>
              <w:t>Объем отпуска тепловой энергии с коллекторов котельной (</w:t>
            </w:r>
            <w:r w:rsidRPr="00A21601">
              <w:rPr>
                <w:b/>
                <w:bCs/>
                <w:sz w:val="16"/>
                <w:szCs w:val="16"/>
              </w:rPr>
              <w:t>Q</w:t>
            </w:r>
            <w:r w:rsidRPr="00A21601">
              <w:rPr>
                <w:b/>
                <w:bCs/>
                <w:sz w:val="16"/>
                <w:szCs w:val="16"/>
                <w:vertAlign w:val="superscript"/>
              </w:rPr>
              <w:t>ОТП</w:t>
            </w:r>
            <w:r w:rsidRPr="00A21601">
              <w:rPr>
                <w:sz w:val="16"/>
                <w:szCs w:val="16"/>
              </w:rPr>
              <w:t>)</w:t>
            </w:r>
          </w:p>
        </w:tc>
        <w:tc>
          <w:tcPr>
            <w:tcW w:w="1714" w:type="dxa"/>
            <w:shd w:val="clear" w:color="auto" w:fill="auto"/>
            <w:hideMark/>
          </w:tcPr>
          <w:p w14:paraId="0E1FE568" w14:textId="77777777" w:rsidR="0095565A" w:rsidRPr="00A21601" w:rsidRDefault="0095565A" w:rsidP="004F02B7">
            <w:pPr>
              <w:rPr>
                <w:sz w:val="16"/>
                <w:szCs w:val="16"/>
              </w:rPr>
            </w:pPr>
            <w:r w:rsidRPr="00A21601">
              <w:rPr>
                <w:sz w:val="16"/>
                <w:szCs w:val="16"/>
              </w:rPr>
              <w:t>22,079</w:t>
            </w:r>
          </w:p>
        </w:tc>
        <w:tc>
          <w:tcPr>
            <w:tcW w:w="3442" w:type="dxa"/>
            <w:shd w:val="clear" w:color="auto" w:fill="auto"/>
            <w:hideMark/>
          </w:tcPr>
          <w:p w14:paraId="78B07E73" w14:textId="77777777" w:rsidR="0095565A" w:rsidRPr="00A21601" w:rsidRDefault="0095565A" w:rsidP="004F02B7">
            <w:pPr>
              <w:rPr>
                <w:sz w:val="16"/>
                <w:szCs w:val="16"/>
              </w:rPr>
            </w:pPr>
            <w:r w:rsidRPr="00A21601">
              <w:rPr>
                <w:sz w:val="16"/>
                <w:szCs w:val="16"/>
              </w:rPr>
              <w:t> </w:t>
            </w:r>
          </w:p>
        </w:tc>
      </w:tr>
      <w:tr w:rsidR="0095565A" w:rsidRPr="00A21601" w14:paraId="71ECC85F" w14:textId="77777777" w:rsidTr="00433CB8">
        <w:trPr>
          <w:trHeight w:val="315"/>
        </w:trPr>
        <w:tc>
          <w:tcPr>
            <w:tcW w:w="697" w:type="dxa"/>
            <w:shd w:val="clear" w:color="auto" w:fill="auto"/>
            <w:noWrap/>
            <w:hideMark/>
          </w:tcPr>
          <w:p w14:paraId="034C6EBA" w14:textId="77777777" w:rsidR="0095565A" w:rsidRPr="00A21601" w:rsidRDefault="0095565A" w:rsidP="004F02B7">
            <w:pPr>
              <w:rPr>
                <w:sz w:val="16"/>
                <w:szCs w:val="16"/>
              </w:rPr>
            </w:pPr>
            <w:r w:rsidRPr="00A21601">
              <w:rPr>
                <w:sz w:val="16"/>
                <w:szCs w:val="16"/>
              </w:rPr>
              <w:t>1.8.1</w:t>
            </w:r>
          </w:p>
        </w:tc>
        <w:tc>
          <w:tcPr>
            <w:tcW w:w="3492" w:type="dxa"/>
            <w:shd w:val="clear" w:color="auto" w:fill="auto"/>
            <w:hideMark/>
          </w:tcPr>
          <w:p w14:paraId="264079FD" w14:textId="77777777" w:rsidR="0095565A" w:rsidRPr="00A21601" w:rsidRDefault="0095565A" w:rsidP="004F02B7">
            <w:pPr>
              <w:rPr>
                <w:sz w:val="16"/>
                <w:szCs w:val="16"/>
              </w:rPr>
            </w:pPr>
            <w:r w:rsidRPr="00A21601">
              <w:rPr>
                <w:sz w:val="16"/>
                <w:szCs w:val="16"/>
              </w:rPr>
              <w:t>Объем полезного отпуска тепловой энергии котельной (</w:t>
            </w:r>
            <w:r w:rsidRPr="00A21601">
              <w:rPr>
                <w:b/>
                <w:bCs/>
                <w:sz w:val="16"/>
                <w:szCs w:val="16"/>
              </w:rPr>
              <w:t>Q</w:t>
            </w:r>
            <w:r w:rsidRPr="00A21601">
              <w:rPr>
                <w:b/>
                <w:bCs/>
                <w:sz w:val="16"/>
                <w:szCs w:val="16"/>
                <w:vertAlign w:val="superscript"/>
              </w:rPr>
              <w:t>ПО</w:t>
            </w:r>
            <w:r w:rsidRPr="00A21601">
              <w:rPr>
                <w:sz w:val="16"/>
                <w:szCs w:val="16"/>
              </w:rPr>
              <w:t>)</w:t>
            </w:r>
          </w:p>
        </w:tc>
        <w:tc>
          <w:tcPr>
            <w:tcW w:w="1714" w:type="dxa"/>
            <w:shd w:val="clear" w:color="auto" w:fill="auto"/>
            <w:hideMark/>
          </w:tcPr>
          <w:p w14:paraId="12949D08" w14:textId="77777777" w:rsidR="0095565A" w:rsidRPr="00A21601" w:rsidRDefault="0095565A" w:rsidP="004F02B7">
            <w:pPr>
              <w:rPr>
                <w:sz w:val="16"/>
                <w:szCs w:val="16"/>
              </w:rPr>
            </w:pPr>
            <w:r w:rsidRPr="00A21601">
              <w:rPr>
                <w:sz w:val="16"/>
                <w:szCs w:val="16"/>
              </w:rPr>
              <w:t>21,353</w:t>
            </w:r>
          </w:p>
        </w:tc>
        <w:tc>
          <w:tcPr>
            <w:tcW w:w="3442" w:type="dxa"/>
            <w:shd w:val="clear" w:color="auto" w:fill="auto"/>
            <w:hideMark/>
          </w:tcPr>
          <w:p w14:paraId="6A58F646" w14:textId="77777777" w:rsidR="0095565A" w:rsidRPr="00A21601" w:rsidRDefault="0095565A" w:rsidP="004F02B7">
            <w:pPr>
              <w:rPr>
                <w:sz w:val="16"/>
                <w:szCs w:val="16"/>
              </w:rPr>
            </w:pPr>
            <w:r w:rsidRPr="00A21601">
              <w:rPr>
                <w:sz w:val="16"/>
                <w:szCs w:val="16"/>
              </w:rPr>
              <w:t> </w:t>
            </w:r>
          </w:p>
        </w:tc>
      </w:tr>
      <w:tr w:rsidR="0095565A" w:rsidRPr="00A21601" w14:paraId="05AD673C" w14:textId="77777777" w:rsidTr="00433CB8">
        <w:trPr>
          <w:trHeight w:val="285"/>
        </w:trPr>
        <w:tc>
          <w:tcPr>
            <w:tcW w:w="697" w:type="dxa"/>
            <w:shd w:val="clear" w:color="auto" w:fill="auto"/>
            <w:noWrap/>
            <w:hideMark/>
          </w:tcPr>
          <w:p w14:paraId="23CFE8C3" w14:textId="77777777" w:rsidR="0095565A" w:rsidRPr="00A21601" w:rsidRDefault="0095565A" w:rsidP="004F02B7">
            <w:pPr>
              <w:rPr>
                <w:sz w:val="16"/>
                <w:szCs w:val="16"/>
              </w:rPr>
            </w:pPr>
            <w:r w:rsidRPr="00A21601">
              <w:rPr>
                <w:sz w:val="16"/>
                <w:szCs w:val="16"/>
              </w:rPr>
              <w:t>1.8.2</w:t>
            </w:r>
          </w:p>
        </w:tc>
        <w:tc>
          <w:tcPr>
            <w:tcW w:w="3492" w:type="dxa"/>
            <w:shd w:val="clear" w:color="auto" w:fill="auto"/>
            <w:hideMark/>
          </w:tcPr>
          <w:p w14:paraId="7A214B3E" w14:textId="77777777" w:rsidR="0095565A" w:rsidRPr="00A21601" w:rsidRDefault="0095565A" w:rsidP="004F02B7">
            <w:pPr>
              <w:rPr>
                <w:i/>
                <w:iCs/>
                <w:sz w:val="16"/>
                <w:szCs w:val="16"/>
              </w:rPr>
            </w:pPr>
            <w:r w:rsidRPr="00A21601">
              <w:rPr>
                <w:i/>
                <w:iCs/>
                <w:sz w:val="16"/>
                <w:szCs w:val="16"/>
              </w:rPr>
              <w:t xml:space="preserve">Коэффициент учета потерь тепловой энергии в тепловых </w:t>
            </w:r>
            <w:proofErr w:type="gramStart"/>
            <w:r w:rsidRPr="00A21601">
              <w:rPr>
                <w:i/>
                <w:iCs/>
                <w:sz w:val="16"/>
                <w:szCs w:val="16"/>
              </w:rPr>
              <w:t>сетях(</w:t>
            </w:r>
            <w:proofErr w:type="gramEnd"/>
            <w:r w:rsidRPr="00A21601">
              <w:rPr>
                <w:b/>
                <w:bCs/>
                <w:i/>
                <w:iCs/>
                <w:sz w:val="16"/>
                <w:szCs w:val="16"/>
              </w:rPr>
              <w:t>К</w:t>
            </w:r>
            <w:r w:rsidRPr="00A21601">
              <w:rPr>
                <w:b/>
                <w:bCs/>
                <w:i/>
                <w:iCs/>
                <w:sz w:val="16"/>
                <w:szCs w:val="16"/>
                <w:vertAlign w:val="superscript"/>
              </w:rPr>
              <w:t>П</w:t>
            </w:r>
            <w:r w:rsidRPr="00A21601">
              <w:rPr>
                <w:i/>
                <w:iCs/>
                <w:sz w:val="16"/>
                <w:szCs w:val="16"/>
              </w:rPr>
              <w:t>)</w:t>
            </w:r>
          </w:p>
        </w:tc>
        <w:tc>
          <w:tcPr>
            <w:tcW w:w="1714" w:type="dxa"/>
            <w:shd w:val="clear" w:color="auto" w:fill="auto"/>
            <w:hideMark/>
          </w:tcPr>
          <w:p w14:paraId="6A507186" w14:textId="77777777" w:rsidR="0095565A" w:rsidRPr="00A21601" w:rsidRDefault="0095565A" w:rsidP="004F02B7">
            <w:pPr>
              <w:rPr>
                <w:sz w:val="16"/>
                <w:szCs w:val="16"/>
              </w:rPr>
            </w:pPr>
            <w:r w:rsidRPr="00A21601">
              <w:rPr>
                <w:sz w:val="16"/>
                <w:szCs w:val="16"/>
              </w:rPr>
              <w:t>1,034</w:t>
            </w:r>
          </w:p>
        </w:tc>
        <w:tc>
          <w:tcPr>
            <w:tcW w:w="3442" w:type="dxa"/>
            <w:shd w:val="clear" w:color="auto" w:fill="auto"/>
            <w:hideMark/>
          </w:tcPr>
          <w:p w14:paraId="2B200004" w14:textId="77777777" w:rsidR="0095565A" w:rsidRPr="00A21601" w:rsidRDefault="0095565A" w:rsidP="004F02B7">
            <w:pPr>
              <w:rPr>
                <w:sz w:val="16"/>
                <w:szCs w:val="16"/>
              </w:rPr>
            </w:pPr>
            <w:r w:rsidRPr="00A21601">
              <w:rPr>
                <w:sz w:val="16"/>
                <w:szCs w:val="16"/>
              </w:rPr>
              <w:t>Таблица ТЭП (II.1.)</w:t>
            </w:r>
          </w:p>
        </w:tc>
      </w:tr>
      <w:tr w:rsidR="0095565A" w:rsidRPr="00A21601" w14:paraId="5F479172" w14:textId="77777777" w:rsidTr="00433CB8">
        <w:trPr>
          <w:trHeight w:val="1065"/>
        </w:trPr>
        <w:tc>
          <w:tcPr>
            <w:tcW w:w="697" w:type="dxa"/>
            <w:shd w:val="clear" w:color="auto" w:fill="auto"/>
            <w:hideMark/>
          </w:tcPr>
          <w:p w14:paraId="685E0ABD" w14:textId="77777777" w:rsidR="0095565A" w:rsidRPr="00A21601" w:rsidRDefault="0095565A" w:rsidP="004F02B7">
            <w:pPr>
              <w:rPr>
                <w:sz w:val="16"/>
                <w:szCs w:val="16"/>
              </w:rPr>
            </w:pPr>
            <w:r w:rsidRPr="00A21601">
              <w:rPr>
                <w:sz w:val="16"/>
                <w:szCs w:val="16"/>
              </w:rPr>
              <w:t>1.9</w:t>
            </w:r>
          </w:p>
        </w:tc>
        <w:tc>
          <w:tcPr>
            <w:tcW w:w="3492" w:type="dxa"/>
            <w:shd w:val="clear" w:color="auto" w:fill="auto"/>
            <w:hideMark/>
          </w:tcPr>
          <w:p w14:paraId="7ACED95C" w14:textId="77777777" w:rsidR="0095565A" w:rsidRPr="00A21601" w:rsidRDefault="0095565A" w:rsidP="004F02B7">
            <w:pPr>
              <w:rPr>
                <w:i/>
                <w:iCs/>
                <w:sz w:val="16"/>
                <w:szCs w:val="16"/>
              </w:rPr>
            </w:pPr>
            <w:r w:rsidRPr="00A21601">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A21601">
              <w:rPr>
                <w:b/>
                <w:bCs/>
                <w:i/>
                <w:iCs/>
                <w:sz w:val="16"/>
                <w:szCs w:val="16"/>
              </w:rPr>
              <w:t>К</w:t>
            </w:r>
            <w:r w:rsidRPr="00A21601">
              <w:rPr>
                <w:b/>
                <w:bCs/>
                <w:i/>
                <w:iCs/>
                <w:sz w:val="16"/>
                <w:szCs w:val="16"/>
                <w:vertAlign w:val="superscript"/>
              </w:rPr>
              <w:t>ппжт</w:t>
            </w:r>
            <w:r w:rsidRPr="00A21601">
              <w:rPr>
                <w:i/>
                <w:iCs/>
                <w:sz w:val="16"/>
                <w:szCs w:val="16"/>
              </w:rPr>
              <w:t xml:space="preserve">) </w:t>
            </w:r>
          </w:p>
        </w:tc>
        <w:tc>
          <w:tcPr>
            <w:tcW w:w="1714" w:type="dxa"/>
            <w:shd w:val="clear" w:color="auto" w:fill="auto"/>
            <w:hideMark/>
          </w:tcPr>
          <w:p w14:paraId="6C75A36B" w14:textId="77777777" w:rsidR="0095565A" w:rsidRPr="00A21601" w:rsidRDefault="0095565A" w:rsidP="004F02B7">
            <w:pPr>
              <w:rPr>
                <w:sz w:val="16"/>
                <w:szCs w:val="16"/>
              </w:rPr>
            </w:pPr>
            <w:r w:rsidRPr="00A21601">
              <w:rPr>
                <w:sz w:val="16"/>
                <w:szCs w:val="16"/>
              </w:rPr>
              <w:t>1,047</w:t>
            </w:r>
          </w:p>
        </w:tc>
        <w:tc>
          <w:tcPr>
            <w:tcW w:w="3442" w:type="dxa"/>
            <w:shd w:val="clear" w:color="auto" w:fill="auto"/>
            <w:hideMark/>
          </w:tcPr>
          <w:p w14:paraId="780B2998" w14:textId="77777777" w:rsidR="0095565A" w:rsidRPr="00A21601" w:rsidRDefault="0095565A" w:rsidP="004F02B7">
            <w:pPr>
              <w:rPr>
                <w:sz w:val="16"/>
                <w:szCs w:val="16"/>
              </w:rPr>
            </w:pPr>
            <w:r w:rsidRPr="00A21601">
              <w:rPr>
                <w:sz w:val="16"/>
                <w:szCs w:val="16"/>
              </w:rPr>
              <w:t>Таблица ТЭП (II.2.)</w:t>
            </w:r>
          </w:p>
        </w:tc>
      </w:tr>
      <w:tr w:rsidR="0095565A" w:rsidRPr="00A21601" w14:paraId="0990A60B" w14:textId="77777777" w:rsidTr="00433CB8">
        <w:trPr>
          <w:trHeight w:val="270"/>
        </w:trPr>
        <w:tc>
          <w:tcPr>
            <w:tcW w:w="697" w:type="dxa"/>
            <w:shd w:val="clear" w:color="auto" w:fill="auto"/>
            <w:hideMark/>
          </w:tcPr>
          <w:p w14:paraId="57A3AB8A"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3CF8A0E7" w14:textId="77777777" w:rsidR="0095565A" w:rsidRPr="00A21601" w:rsidRDefault="0095565A" w:rsidP="004F02B7">
            <w:pPr>
              <w:rPr>
                <w:sz w:val="16"/>
                <w:szCs w:val="16"/>
              </w:rPr>
            </w:pPr>
          </w:p>
        </w:tc>
        <w:tc>
          <w:tcPr>
            <w:tcW w:w="1714" w:type="dxa"/>
            <w:shd w:val="clear" w:color="auto" w:fill="auto"/>
            <w:hideMark/>
          </w:tcPr>
          <w:p w14:paraId="29419A9B" w14:textId="77777777" w:rsidR="0095565A" w:rsidRPr="00A21601" w:rsidRDefault="0095565A" w:rsidP="004F02B7">
            <w:pPr>
              <w:rPr>
                <w:sz w:val="16"/>
                <w:szCs w:val="16"/>
              </w:rPr>
            </w:pPr>
          </w:p>
        </w:tc>
        <w:tc>
          <w:tcPr>
            <w:tcW w:w="3442" w:type="dxa"/>
            <w:shd w:val="clear" w:color="auto" w:fill="auto"/>
            <w:noWrap/>
            <w:hideMark/>
          </w:tcPr>
          <w:p w14:paraId="54D4FA3C" w14:textId="77777777" w:rsidR="0095565A" w:rsidRPr="00A21601" w:rsidRDefault="0095565A" w:rsidP="004F02B7">
            <w:pPr>
              <w:rPr>
                <w:sz w:val="16"/>
                <w:szCs w:val="16"/>
              </w:rPr>
            </w:pPr>
            <w:r w:rsidRPr="00A21601">
              <w:rPr>
                <w:sz w:val="16"/>
                <w:szCs w:val="16"/>
              </w:rPr>
              <w:t> </w:t>
            </w:r>
          </w:p>
        </w:tc>
      </w:tr>
      <w:tr w:rsidR="0095565A" w:rsidRPr="00A21601" w14:paraId="6191DA0D" w14:textId="77777777" w:rsidTr="00433CB8">
        <w:trPr>
          <w:trHeight w:val="600"/>
        </w:trPr>
        <w:tc>
          <w:tcPr>
            <w:tcW w:w="697" w:type="dxa"/>
            <w:shd w:val="clear" w:color="auto" w:fill="auto"/>
            <w:hideMark/>
          </w:tcPr>
          <w:p w14:paraId="0D3EAA19" w14:textId="77777777" w:rsidR="0095565A" w:rsidRPr="00A21601" w:rsidRDefault="0095565A" w:rsidP="004F02B7">
            <w:pPr>
              <w:rPr>
                <w:sz w:val="16"/>
                <w:szCs w:val="16"/>
              </w:rPr>
            </w:pPr>
            <w:r w:rsidRPr="00A21601">
              <w:rPr>
                <w:sz w:val="16"/>
                <w:szCs w:val="16"/>
              </w:rPr>
              <w:t>2</w:t>
            </w:r>
          </w:p>
        </w:tc>
        <w:tc>
          <w:tcPr>
            <w:tcW w:w="8648" w:type="dxa"/>
            <w:gridSpan w:val="3"/>
            <w:shd w:val="clear" w:color="auto" w:fill="auto"/>
            <w:hideMark/>
          </w:tcPr>
          <w:p w14:paraId="38103A1A" w14:textId="77777777" w:rsidR="0095565A" w:rsidRPr="00A21601" w:rsidRDefault="0095565A" w:rsidP="004F02B7">
            <w:pP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95565A" w:rsidRPr="00A21601" w14:paraId="2666E5A4" w14:textId="77777777" w:rsidTr="00433CB8">
        <w:trPr>
          <w:trHeight w:val="510"/>
        </w:trPr>
        <w:tc>
          <w:tcPr>
            <w:tcW w:w="697" w:type="dxa"/>
            <w:shd w:val="clear" w:color="auto" w:fill="auto"/>
            <w:hideMark/>
          </w:tcPr>
          <w:p w14:paraId="33670010" w14:textId="77777777" w:rsidR="0095565A" w:rsidRPr="00A21601" w:rsidRDefault="0095565A" w:rsidP="004F02B7">
            <w:pPr>
              <w:rPr>
                <w:sz w:val="16"/>
                <w:szCs w:val="16"/>
              </w:rPr>
            </w:pPr>
            <w:r w:rsidRPr="00A21601">
              <w:rPr>
                <w:sz w:val="16"/>
                <w:szCs w:val="16"/>
              </w:rPr>
              <w:t>2.1</w:t>
            </w:r>
          </w:p>
        </w:tc>
        <w:tc>
          <w:tcPr>
            <w:tcW w:w="3492" w:type="dxa"/>
            <w:shd w:val="clear" w:color="auto" w:fill="auto"/>
            <w:hideMark/>
          </w:tcPr>
          <w:p w14:paraId="117A2967" w14:textId="77777777" w:rsidR="0095565A" w:rsidRPr="00A21601" w:rsidRDefault="0095565A" w:rsidP="004F02B7">
            <w:pPr>
              <w:rPr>
                <w:i/>
                <w:iCs/>
                <w:sz w:val="16"/>
                <w:szCs w:val="16"/>
              </w:rPr>
            </w:pPr>
            <w:r w:rsidRPr="00A21601">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714" w:type="dxa"/>
            <w:shd w:val="clear" w:color="auto" w:fill="auto"/>
            <w:hideMark/>
          </w:tcPr>
          <w:p w14:paraId="169301C1" w14:textId="77777777" w:rsidR="0095565A" w:rsidRPr="00A21601" w:rsidRDefault="0095565A" w:rsidP="004F02B7">
            <w:pPr>
              <w:rPr>
                <w:sz w:val="16"/>
                <w:szCs w:val="16"/>
              </w:rPr>
            </w:pPr>
            <w:r w:rsidRPr="00A21601">
              <w:rPr>
                <w:sz w:val="16"/>
                <w:szCs w:val="16"/>
              </w:rPr>
              <w:t>V</w:t>
            </w:r>
          </w:p>
        </w:tc>
        <w:tc>
          <w:tcPr>
            <w:tcW w:w="3442" w:type="dxa"/>
            <w:shd w:val="clear" w:color="auto" w:fill="auto"/>
            <w:hideMark/>
          </w:tcPr>
          <w:p w14:paraId="20B6F878" w14:textId="77777777" w:rsidR="0095565A" w:rsidRPr="00A21601" w:rsidRDefault="0095565A" w:rsidP="004F02B7">
            <w:pPr>
              <w:rPr>
                <w:sz w:val="16"/>
                <w:szCs w:val="16"/>
              </w:rPr>
            </w:pPr>
            <w:r w:rsidRPr="00A21601">
              <w:rPr>
                <w:sz w:val="16"/>
                <w:szCs w:val="16"/>
              </w:rPr>
              <w:t>Таблица ТЭП (IX)</w:t>
            </w:r>
          </w:p>
        </w:tc>
      </w:tr>
      <w:tr w:rsidR="0095565A" w:rsidRPr="00A21601" w14:paraId="27EA1A80" w14:textId="77777777" w:rsidTr="00433CB8">
        <w:trPr>
          <w:trHeight w:val="1927"/>
        </w:trPr>
        <w:tc>
          <w:tcPr>
            <w:tcW w:w="697" w:type="dxa"/>
            <w:shd w:val="clear" w:color="auto" w:fill="auto"/>
            <w:hideMark/>
          </w:tcPr>
          <w:p w14:paraId="54849A72" w14:textId="77777777" w:rsidR="0095565A" w:rsidRPr="00A21601" w:rsidRDefault="0095565A" w:rsidP="004F02B7">
            <w:pPr>
              <w:rPr>
                <w:sz w:val="16"/>
                <w:szCs w:val="16"/>
              </w:rPr>
            </w:pPr>
            <w:r w:rsidRPr="00A21601">
              <w:rPr>
                <w:sz w:val="16"/>
                <w:szCs w:val="16"/>
              </w:rPr>
              <w:t>2.2</w:t>
            </w:r>
          </w:p>
        </w:tc>
        <w:tc>
          <w:tcPr>
            <w:tcW w:w="3492" w:type="dxa"/>
            <w:shd w:val="clear" w:color="auto" w:fill="auto"/>
            <w:hideMark/>
          </w:tcPr>
          <w:p w14:paraId="7E25E765" w14:textId="77777777" w:rsidR="0095565A" w:rsidRPr="00A21601" w:rsidRDefault="0095565A" w:rsidP="004F02B7">
            <w:pPr>
              <w:rPr>
                <w:sz w:val="16"/>
                <w:szCs w:val="16"/>
              </w:rPr>
            </w:pPr>
            <w:r w:rsidRPr="00A21601">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714" w:type="dxa"/>
            <w:shd w:val="clear" w:color="auto" w:fill="auto"/>
            <w:hideMark/>
          </w:tcPr>
          <w:p w14:paraId="0F2B01AF" w14:textId="77777777" w:rsidR="0095565A" w:rsidRPr="00A21601" w:rsidRDefault="0095565A" w:rsidP="004F02B7">
            <w:pPr>
              <w:rPr>
                <w:sz w:val="16"/>
                <w:szCs w:val="16"/>
              </w:rPr>
            </w:pPr>
            <w:r w:rsidRPr="00A21601">
              <w:rPr>
                <w:sz w:val="16"/>
                <w:szCs w:val="16"/>
              </w:rPr>
              <w:t>7 баллов</w:t>
            </w:r>
          </w:p>
        </w:tc>
        <w:tc>
          <w:tcPr>
            <w:tcW w:w="3442" w:type="dxa"/>
            <w:shd w:val="clear" w:color="auto" w:fill="auto"/>
            <w:hideMark/>
          </w:tcPr>
          <w:p w14:paraId="7FEC50F1" w14:textId="77777777" w:rsidR="0095565A" w:rsidRPr="00A21601" w:rsidRDefault="0095565A" w:rsidP="004F02B7">
            <w:pPr>
              <w:rPr>
                <w:sz w:val="16"/>
                <w:szCs w:val="16"/>
              </w:rPr>
            </w:pPr>
            <w:r w:rsidRPr="00A21601">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95565A" w:rsidRPr="00A21601" w14:paraId="43889077" w14:textId="77777777" w:rsidTr="00433CB8">
        <w:trPr>
          <w:trHeight w:val="1303"/>
        </w:trPr>
        <w:tc>
          <w:tcPr>
            <w:tcW w:w="697" w:type="dxa"/>
            <w:shd w:val="clear" w:color="auto" w:fill="auto"/>
            <w:hideMark/>
          </w:tcPr>
          <w:p w14:paraId="5B07582C" w14:textId="77777777" w:rsidR="0095565A" w:rsidRPr="00A21601" w:rsidRDefault="0095565A" w:rsidP="004F02B7">
            <w:pPr>
              <w:rPr>
                <w:sz w:val="16"/>
                <w:szCs w:val="16"/>
              </w:rPr>
            </w:pPr>
            <w:r w:rsidRPr="00A21601">
              <w:rPr>
                <w:sz w:val="16"/>
                <w:szCs w:val="16"/>
              </w:rPr>
              <w:t>2.3</w:t>
            </w:r>
          </w:p>
        </w:tc>
        <w:tc>
          <w:tcPr>
            <w:tcW w:w="3492" w:type="dxa"/>
            <w:shd w:val="clear" w:color="auto" w:fill="auto"/>
            <w:hideMark/>
          </w:tcPr>
          <w:p w14:paraId="43CE6840" w14:textId="77777777" w:rsidR="0095565A" w:rsidRPr="00A21601" w:rsidRDefault="0095565A" w:rsidP="004F02B7">
            <w:pPr>
              <w:rPr>
                <w:sz w:val="16"/>
                <w:szCs w:val="16"/>
              </w:rPr>
            </w:pPr>
            <w:r w:rsidRPr="00A21601">
              <w:rPr>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714" w:type="dxa"/>
            <w:shd w:val="clear" w:color="auto" w:fill="auto"/>
            <w:hideMark/>
          </w:tcPr>
          <w:p w14:paraId="6082380A" w14:textId="77777777" w:rsidR="0095565A" w:rsidRPr="00A21601" w:rsidRDefault="0095565A" w:rsidP="004F02B7">
            <w:pPr>
              <w:rPr>
                <w:sz w:val="16"/>
                <w:szCs w:val="16"/>
              </w:rPr>
            </w:pPr>
            <w:r w:rsidRPr="00A21601">
              <w:rPr>
                <w:sz w:val="16"/>
                <w:szCs w:val="16"/>
              </w:rPr>
              <w:t>до 200</w:t>
            </w:r>
          </w:p>
        </w:tc>
        <w:tc>
          <w:tcPr>
            <w:tcW w:w="3442" w:type="dxa"/>
            <w:shd w:val="clear" w:color="auto" w:fill="auto"/>
            <w:hideMark/>
          </w:tcPr>
          <w:p w14:paraId="7EACBAD6" w14:textId="77777777" w:rsidR="0095565A" w:rsidRPr="00A21601" w:rsidRDefault="0095565A" w:rsidP="004F02B7">
            <w:pPr>
              <w:rPr>
                <w:sz w:val="16"/>
                <w:szCs w:val="16"/>
              </w:rPr>
            </w:pPr>
            <w:r w:rsidRPr="00A21601">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95565A" w:rsidRPr="00A21601" w14:paraId="1A8257BE" w14:textId="77777777" w:rsidTr="00433CB8">
        <w:trPr>
          <w:trHeight w:val="510"/>
        </w:trPr>
        <w:tc>
          <w:tcPr>
            <w:tcW w:w="697" w:type="dxa"/>
            <w:shd w:val="clear" w:color="auto" w:fill="auto"/>
            <w:hideMark/>
          </w:tcPr>
          <w:p w14:paraId="691AEE49" w14:textId="77777777" w:rsidR="0095565A" w:rsidRPr="00A21601" w:rsidRDefault="0095565A" w:rsidP="004F02B7">
            <w:pPr>
              <w:rPr>
                <w:sz w:val="16"/>
                <w:szCs w:val="16"/>
              </w:rPr>
            </w:pPr>
            <w:r w:rsidRPr="00A21601">
              <w:rPr>
                <w:sz w:val="16"/>
                <w:szCs w:val="16"/>
              </w:rPr>
              <w:t>2.4</w:t>
            </w:r>
          </w:p>
        </w:tc>
        <w:tc>
          <w:tcPr>
            <w:tcW w:w="3492" w:type="dxa"/>
            <w:shd w:val="clear" w:color="auto" w:fill="auto"/>
            <w:hideMark/>
          </w:tcPr>
          <w:p w14:paraId="4934442E" w14:textId="77777777" w:rsidR="0095565A" w:rsidRPr="00A21601" w:rsidRDefault="0095565A" w:rsidP="004F02B7">
            <w:pPr>
              <w:rPr>
                <w:sz w:val="16"/>
                <w:szCs w:val="16"/>
              </w:rPr>
            </w:pPr>
            <w:r w:rsidRPr="00A21601">
              <w:rPr>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714" w:type="dxa"/>
            <w:shd w:val="clear" w:color="auto" w:fill="auto"/>
            <w:hideMark/>
          </w:tcPr>
          <w:p w14:paraId="7528747F" w14:textId="77777777" w:rsidR="0095565A" w:rsidRPr="00A21601" w:rsidRDefault="0095565A" w:rsidP="004F02B7">
            <w:pPr>
              <w:rPr>
                <w:sz w:val="16"/>
                <w:szCs w:val="16"/>
              </w:rPr>
            </w:pPr>
            <w:r w:rsidRPr="00A21601">
              <w:rPr>
                <w:sz w:val="16"/>
                <w:szCs w:val="16"/>
              </w:rPr>
              <w:t>нет</w:t>
            </w:r>
          </w:p>
        </w:tc>
        <w:tc>
          <w:tcPr>
            <w:tcW w:w="3442" w:type="dxa"/>
            <w:shd w:val="clear" w:color="auto" w:fill="auto"/>
            <w:hideMark/>
          </w:tcPr>
          <w:p w14:paraId="2C0A1989" w14:textId="77777777" w:rsidR="0095565A" w:rsidRPr="00A21601" w:rsidRDefault="0095565A" w:rsidP="004F02B7">
            <w:pPr>
              <w:rPr>
                <w:sz w:val="16"/>
                <w:szCs w:val="16"/>
              </w:rPr>
            </w:pPr>
            <w:r w:rsidRPr="00A21601">
              <w:rPr>
                <w:sz w:val="16"/>
                <w:szCs w:val="16"/>
              </w:rPr>
              <w:t>0</w:t>
            </w:r>
          </w:p>
        </w:tc>
      </w:tr>
      <w:tr w:rsidR="0095565A" w:rsidRPr="00A21601" w14:paraId="6CB2A5F8" w14:textId="77777777" w:rsidTr="00433CB8">
        <w:trPr>
          <w:trHeight w:val="600"/>
        </w:trPr>
        <w:tc>
          <w:tcPr>
            <w:tcW w:w="697" w:type="dxa"/>
            <w:shd w:val="clear" w:color="auto" w:fill="auto"/>
            <w:hideMark/>
          </w:tcPr>
          <w:p w14:paraId="156CC5A1" w14:textId="77777777" w:rsidR="0095565A" w:rsidRPr="00A21601" w:rsidRDefault="0095565A" w:rsidP="004F02B7">
            <w:pPr>
              <w:rPr>
                <w:sz w:val="16"/>
                <w:szCs w:val="16"/>
              </w:rPr>
            </w:pPr>
            <w:r w:rsidRPr="00A21601">
              <w:rPr>
                <w:sz w:val="16"/>
                <w:szCs w:val="16"/>
              </w:rPr>
              <w:t>2.5</w:t>
            </w:r>
          </w:p>
        </w:tc>
        <w:tc>
          <w:tcPr>
            <w:tcW w:w="3492" w:type="dxa"/>
            <w:shd w:val="clear" w:color="auto" w:fill="auto"/>
            <w:hideMark/>
          </w:tcPr>
          <w:p w14:paraId="08E66E69" w14:textId="77777777" w:rsidR="0095565A" w:rsidRPr="00A21601" w:rsidRDefault="0095565A" w:rsidP="004F02B7">
            <w:pPr>
              <w:rPr>
                <w:sz w:val="16"/>
                <w:szCs w:val="16"/>
              </w:rPr>
            </w:pPr>
            <w:r w:rsidRPr="00A21601">
              <w:rPr>
                <w:sz w:val="16"/>
                <w:szCs w:val="16"/>
              </w:rPr>
              <w:t>Величина капитальных затрат на строительство тепловых сетей в i-м расчетном периоде регулирования, тыс. руб. (</w:t>
            </w:r>
            <w:r w:rsidRPr="00A21601">
              <w:rPr>
                <w:b/>
                <w:bCs/>
                <w:sz w:val="16"/>
                <w:szCs w:val="16"/>
              </w:rPr>
              <w:t>КЗ</w:t>
            </w:r>
            <w:r w:rsidRPr="00A21601">
              <w:rPr>
                <w:b/>
                <w:bCs/>
                <w:sz w:val="16"/>
                <w:szCs w:val="16"/>
                <w:vertAlign w:val="subscript"/>
              </w:rPr>
              <w:t>i</w:t>
            </w:r>
            <w:r w:rsidRPr="00A21601">
              <w:rPr>
                <w:b/>
                <w:bCs/>
                <w:sz w:val="16"/>
                <w:szCs w:val="16"/>
                <w:vertAlign w:val="superscript"/>
              </w:rPr>
              <w:t>сети</w:t>
            </w:r>
            <w:r w:rsidRPr="00A21601">
              <w:rPr>
                <w:sz w:val="16"/>
                <w:szCs w:val="16"/>
              </w:rPr>
              <w:t>)</w:t>
            </w:r>
          </w:p>
        </w:tc>
        <w:tc>
          <w:tcPr>
            <w:tcW w:w="1714" w:type="dxa"/>
            <w:shd w:val="clear" w:color="auto" w:fill="auto"/>
            <w:hideMark/>
          </w:tcPr>
          <w:p w14:paraId="0B26591C" w14:textId="77777777" w:rsidR="0095565A" w:rsidRPr="00A21601" w:rsidRDefault="0095565A" w:rsidP="004F02B7">
            <w:pPr>
              <w:rPr>
                <w:sz w:val="16"/>
                <w:szCs w:val="16"/>
              </w:rPr>
            </w:pPr>
            <w:r w:rsidRPr="00A21601">
              <w:rPr>
                <w:sz w:val="16"/>
                <w:szCs w:val="16"/>
              </w:rPr>
              <w:t>41 962,54</w:t>
            </w:r>
          </w:p>
        </w:tc>
        <w:tc>
          <w:tcPr>
            <w:tcW w:w="3442" w:type="dxa"/>
            <w:shd w:val="clear" w:color="auto" w:fill="auto"/>
            <w:noWrap/>
            <w:hideMark/>
          </w:tcPr>
          <w:p w14:paraId="59354C08" w14:textId="77777777" w:rsidR="0095565A" w:rsidRPr="00A21601" w:rsidRDefault="0095565A" w:rsidP="004F02B7">
            <w:pPr>
              <w:rPr>
                <w:sz w:val="16"/>
                <w:szCs w:val="16"/>
              </w:rPr>
            </w:pPr>
            <w:r w:rsidRPr="00A21601">
              <w:rPr>
                <w:sz w:val="16"/>
                <w:szCs w:val="16"/>
              </w:rPr>
              <w:t> </w:t>
            </w:r>
          </w:p>
        </w:tc>
      </w:tr>
      <w:tr w:rsidR="0095565A" w:rsidRPr="00A21601" w14:paraId="7005167E" w14:textId="77777777" w:rsidTr="00433CB8">
        <w:trPr>
          <w:trHeight w:val="600"/>
        </w:trPr>
        <w:tc>
          <w:tcPr>
            <w:tcW w:w="697" w:type="dxa"/>
            <w:shd w:val="clear" w:color="auto" w:fill="auto"/>
            <w:hideMark/>
          </w:tcPr>
          <w:p w14:paraId="1C961DD9" w14:textId="77777777" w:rsidR="0095565A" w:rsidRPr="00A21601" w:rsidRDefault="0095565A" w:rsidP="004F02B7">
            <w:pPr>
              <w:rPr>
                <w:sz w:val="16"/>
                <w:szCs w:val="16"/>
              </w:rPr>
            </w:pPr>
            <w:r w:rsidRPr="00A21601">
              <w:rPr>
                <w:sz w:val="16"/>
                <w:szCs w:val="16"/>
              </w:rPr>
              <w:t>2.5.1</w:t>
            </w:r>
          </w:p>
        </w:tc>
        <w:tc>
          <w:tcPr>
            <w:tcW w:w="3492" w:type="dxa"/>
            <w:shd w:val="clear" w:color="auto" w:fill="auto"/>
            <w:hideMark/>
          </w:tcPr>
          <w:p w14:paraId="4603BFF6" w14:textId="77777777" w:rsidR="0095565A" w:rsidRPr="00A21601" w:rsidRDefault="0095565A" w:rsidP="004F02B7">
            <w:pPr>
              <w:rPr>
                <w:sz w:val="16"/>
                <w:szCs w:val="16"/>
              </w:rPr>
            </w:pPr>
            <w:r w:rsidRPr="00A21601">
              <w:rPr>
                <w:sz w:val="16"/>
                <w:szCs w:val="16"/>
              </w:rPr>
              <w:t>Базовая величина капитальных затрат на строительство тепловых сетей в базовом (2019) году, тыс. руб. (</w:t>
            </w:r>
            <w:r w:rsidRPr="00A21601">
              <w:rPr>
                <w:b/>
                <w:bCs/>
                <w:sz w:val="16"/>
                <w:szCs w:val="16"/>
              </w:rPr>
              <w:t>КЗ</w:t>
            </w:r>
            <w:r w:rsidRPr="00A21601">
              <w:rPr>
                <w:b/>
                <w:bCs/>
                <w:sz w:val="16"/>
                <w:szCs w:val="16"/>
                <w:vertAlign w:val="subscript"/>
              </w:rPr>
              <w:t>б</w:t>
            </w:r>
            <w:r w:rsidRPr="00A21601">
              <w:rPr>
                <w:b/>
                <w:bCs/>
                <w:sz w:val="16"/>
                <w:szCs w:val="16"/>
                <w:vertAlign w:val="superscript"/>
              </w:rPr>
              <w:t>сети(б)</w:t>
            </w:r>
            <w:r w:rsidRPr="00A21601">
              <w:rPr>
                <w:sz w:val="16"/>
                <w:szCs w:val="16"/>
              </w:rPr>
              <w:t>)</w:t>
            </w:r>
          </w:p>
        </w:tc>
        <w:tc>
          <w:tcPr>
            <w:tcW w:w="1714" w:type="dxa"/>
            <w:shd w:val="clear" w:color="auto" w:fill="auto"/>
            <w:hideMark/>
          </w:tcPr>
          <w:p w14:paraId="18E807B4" w14:textId="77777777" w:rsidR="0095565A" w:rsidRPr="00A21601" w:rsidRDefault="0095565A" w:rsidP="004F02B7">
            <w:pPr>
              <w:rPr>
                <w:sz w:val="16"/>
                <w:szCs w:val="16"/>
              </w:rPr>
            </w:pPr>
            <w:r w:rsidRPr="00A21601">
              <w:rPr>
                <w:sz w:val="16"/>
                <w:szCs w:val="16"/>
              </w:rPr>
              <w:t>30 357,60</w:t>
            </w:r>
          </w:p>
        </w:tc>
        <w:tc>
          <w:tcPr>
            <w:tcW w:w="3442" w:type="dxa"/>
            <w:shd w:val="clear" w:color="auto" w:fill="auto"/>
            <w:hideMark/>
          </w:tcPr>
          <w:p w14:paraId="187C34DF" w14:textId="77777777" w:rsidR="0095565A" w:rsidRPr="00A21601" w:rsidRDefault="0095565A" w:rsidP="004F02B7">
            <w:pPr>
              <w:rPr>
                <w:sz w:val="16"/>
                <w:szCs w:val="16"/>
              </w:rPr>
            </w:pPr>
            <w:r w:rsidRPr="00A21601">
              <w:rPr>
                <w:sz w:val="16"/>
                <w:szCs w:val="16"/>
              </w:rPr>
              <w:t> </w:t>
            </w:r>
          </w:p>
        </w:tc>
      </w:tr>
      <w:tr w:rsidR="0095565A" w:rsidRPr="00A21601" w14:paraId="33BD26F3" w14:textId="77777777" w:rsidTr="00433CB8">
        <w:trPr>
          <w:trHeight w:val="341"/>
        </w:trPr>
        <w:tc>
          <w:tcPr>
            <w:tcW w:w="697" w:type="dxa"/>
            <w:shd w:val="clear" w:color="auto" w:fill="auto"/>
            <w:hideMark/>
          </w:tcPr>
          <w:p w14:paraId="0E3CC48E" w14:textId="77777777" w:rsidR="0095565A" w:rsidRPr="00A21601" w:rsidRDefault="0095565A" w:rsidP="004F02B7">
            <w:pPr>
              <w:rPr>
                <w:sz w:val="16"/>
                <w:szCs w:val="16"/>
              </w:rPr>
            </w:pPr>
            <w:r w:rsidRPr="00A21601">
              <w:rPr>
                <w:sz w:val="16"/>
                <w:szCs w:val="16"/>
              </w:rPr>
              <w:t>2.5.1.1</w:t>
            </w:r>
          </w:p>
        </w:tc>
        <w:tc>
          <w:tcPr>
            <w:tcW w:w="3492" w:type="dxa"/>
            <w:shd w:val="clear" w:color="auto" w:fill="auto"/>
            <w:hideMark/>
          </w:tcPr>
          <w:p w14:paraId="4C4D3AE6" w14:textId="77777777" w:rsidR="0095565A" w:rsidRPr="00A21601" w:rsidRDefault="0095565A" w:rsidP="004F02B7">
            <w:pPr>
              <w:rPr>
                <w:sz w:val="16"/>
                <w:szCs w:val="16"/>
              </w:rPr>
            </w:pPr>
            <w:r w:rsidRPr="00A21601">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A21601">
              <w:rPr>
                <w:sz w:val="16"/>
                <w:szCs w:val="16"/>
              </w:rPr>
              <w:t>округе,°</w:t>
            </w:r>
            <w:proofErr w:type="gramEnd"/>
            <w:r w:rsidRPr="00A21601">
              <w:rPr>
                <w:sz w:val="16"/>
                <w:szCs w:val="16"/>
              </w:rPr>
              <w:t>C</w:t>
            </w:r>
          </w:p>
        </w:tc>
        <w:tc>
          <w:tcPr>
            <w:tcW w:w="1714" w:type="dxa"/>
            <w:shd w:val="clear" w:color="auto" w:fill="auto"/>
            <w:hideMark/>
          </w:tcPr>
          <w:p w14:paraId="49D9760D" w14:textId="77777777" w:rsidR="0095565A" w:rsidRPr="00A21601" w:rsidRDefault="0095565A" w:rsidP="004F02B7">
            <w:pPr>
              <w:rPr>
                <w:sz w:val="16"/>
                <w:szCs w:val="16"/>
              </w:rPr>
            </w:pPr>
            <w:r w:rsidRPr="00A21601">
              <w:rPr>
                <w:sz w:val="16"/>
                <w:szCs w:val="16"/>
              </w:rPr>
              <w:t>-39,00</w:t>
            </w:r>
          </w:p>
        </w:tc>
        <w:tc>
          <w:tcPr>
            <w:tcW w:w="3442" w:type="dxa"/>
            <w:shd w:val="clear" w:color="auto" w:fill="auto"/>
            <w:hideMark/>
          </w:tcPr>
          <w:p w14:paraId="3692AB29" w14:textId="77777777" w:rsidR="0095565A" w:rsidRPr="00A21601" w:rsidRDefault="0095565A" w:rsidP="004F02B7">
            <w:pPr>
              <w:rPr>
                <w:sz w:val="16"/>
                <w:szCs w:val="16"/>
              </w:rPr>
            </w:pPr>
            <w:r w:rsidRPr="00A21601">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95565A" w:rsidRPr="00A21601" w14:paraId="6033917D" w14:textId="77777777" w:rsidTr="00433CB8">
        <w:trPr>
          <w:trHeight w:val="510"/>
        </w:trPr>
        <w:tc>
          <w:tcPr>
            <w:tcW w:w="697" w:type="dxa"/>
            <w:shd w:val="clear" w:color="auto" w:fill="auto"/>
            <w:hideMark/>
          </w:tcPr>
          <w:p w14:paraId="7A8C170F" w14:textId="77777777" w:rsidR="0095565A" w:rsidRPr="00A21601" w:rsidRDefault="0095565A" w:rsidP="004F02B7">
            <w:pPr>
              <w:rPr>
                <w:sz w:val="16"/>
                <w:szCs w:val="16"/>
              </w:rPr>
            </w:pPr>
            <w:r w:rsidRPr="00A21601">
              <w:rPr>
                <w:sz w:val="16"/>
                <w:szCs w:val="16"/>
              </w:rPr>
              <w:t>2.5.1.2</w:t>
            </w:r>
          </w:p>
        </w:tc>
        <w:tc>
          <w:tcPr>
            <w:tcW w:w="3492" w:type="dxa"/>
            <w:shd w:val="clear" w:color="auto" w:fill="auto"/>
            <w:hideMark/>
          </w:tcPr>
          <w:p w14:paraId="6B5D9208" w14:textId="77777777" w:rsidR="0095565A" w:rsidRPr="00A21601" w:rsidRDefault="0095565A" w:rsidP="004F02B7">
            <w:pPr>
              <w:rPr>
                <w:sz w:val="16"/>
                <w:szCs w:val="16"/>
              </w:rPr>
            </w:pPr>
            <w:r w:rsidRPr="00A21601">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714" w:type="dxa"/>
            <w:shd w:val="clear" w:color="auto" w:fill="auto"/>
            <w:hideMark/>
          </w:tcPr>
          <w:p w14:paraId="7FB83935" w14:textId="77777777" w:rsidR="0095565A" w:rsidRPr="00A21601" w:rsidRDefault="0095565A" w:rsidP="004F02B7">
            <w:pPr>
              <w:rPr>
                <w:sz w:val="16"/>
                <w:szCs w:val="16"/>
              </w:rPr>
            </w:pPr>
            <w:r w:rsidRPr="00A21601">
              <w:rPr>
                <w:sz w:val="16"/>
                <w:szCs w:val="16"/>
              </w:rPr>
              <w:t>нет</w:t>
            </w:r>
          </w:p>
        </w:tc>
        <w:tc>
          <w:tcPr>
            <w:tcW w:w="3442" w:type="dxa"/>
            <w:shd w:val="clear" w:color="auto" w:fill="auto"/>
            <w:hideMark/>
          </w:tcPr>
          <w:p w14:paraId="5977B3A4" w14:textId="77777777" w:rsidR="0095565A" w:rsidRPr="00A21601" w:rsidRDefault="0095565A" w:rsidP="004F02B7">
            <w:pPr>
              <w:rPr>
                <w:sz w:val="16"/>
                <w:szCs w:val="16"/>
              </w:rPr>
            </w:pPr>
            <w:r w:rsidRPr="00A21601">
              <w:rPr>
                <w:sz w:val="16"/>
                <w:szCs w:val="16"/>
              </w:rPr>
              <w:t>0</w:t>
            </w:r>
          </w:p>
        </w:tc>
      </w:tr>
      <w:tr w:rsidR="0095565A" w:rsidRPr="00A21601" w14:paraId="3D34B7C3" w14:textId="77777777" w:rsidTr="00433CB8">
        <w:trPr>
          <w:trHeight w:val="765"/>
        </w:trPr>
        <w:tc>
          <w:tcPr>
            <w:tcW w:w="697" w:type="dxa"/>
            <w:shd w:val="clear" w:color="auto" w:fill="auto"/>
            <w:hideMark/>
          </w:tcPr>
          <w:p w14:paraId="35614C5E" w14:textId="77777777" w:rsidR="0095565A" w:rsidRPr="00A21601" w:rsidRDefault="0095565A" w:rsidP="004F02B7">
            <w:pPr>
              <w:rPr>
                <w:sz w:val="16"/>
                <w:szCs w:val="16"/>
              </w:rPr>
            </w:pPr>
            <w:r w:rsidRPr="00A21601">
              <w:rPr>
                <w:sz w:val="16"/>
                <w:szCs w:val="16"/>
              </w:rPr>
              <w:t>2.5.1.3</w:t>
            </w:r>
          </w:p>
        </w:tc>
        <w:tc>
          <w:tcPr>
            <w:tcW w:w="3492" w:type="dxa"/>
            <w:shd w:val="clear" w:color="auto" w:fill="auto"/>
            <w:hideMark/>
          </w:tcPr>
          <w:p w14:paraId="70BB7176" w14:textId="77777777" w:rsidR="0095565A" w:rsidRPr="00A21601" w:rsidRDefault="0095565A" w:rsidP="004F02B7">
            <w:pPr>
              <w:rPr>
                <w:i/>
                <w:iCs/>
                <w:sz w:val="16"/>
                <w:szCs w:val="16"/>
              </w:rPr>
            </w:pPr>
            <w:r w:rsidRPr="00A21601">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A21601">
              <w:rPr>
                <w:i/>
                <w:iCs/>
                <w:sz w:val="16"/>
                <w:szCs w:val="16"/>
              </w:rPr>
              <w:t>года,тыс.</w:t>
            </w:r>
            <w:proofErr w:type="gramEnd"/>
            <w:r w:rsidRPr="00A21601">
              <w:rPr>
                <w:i/>
                <w:iCs/>
                <w:sz w:val="16"/>
                <w:szCs w:val="16"/>
              </w:rPr>
              <w:t xml:space="preserve"> рублей (</w:t>
            </w:r>
            <w:r w:rsidRPr="00A21601">
              <w:rPr>
                <w:b/>
                <w:bCs/>
                <w:i/>
                <w:iCs/>
                <w:sz w:val="16"/>
                <w:szCs w:val="16"/>
              </w:rPr>
              <w:t>Р</w:t>
            </w:r>
            <w:r w:rsidRPr="00A21601">
              <w:rPr>
                <w:i/>
                <w:iCs/>
                <w:sz w:val="16"/>
                <w:szCs w:val="16"/>
              </w:rPr>
              <w:t>)</w:t>
            </w:r>
          </w:p>
        </w:tc>
        <w:tc>
          <w:tcPr>
            <w:tcW w:w="1714" w:type="dxa"/>
            <w:shd w:val="clear" w:color="auto" w:fill="auto"/>
            <w:hideMark/>
          </w:tcPr>
          <w:p w14:paraId="61FCA85D" w14:textId="77777777" w:rsidR="0095565A" w:rsidRPr="00A21601" w:rsidRDefault="0095565A" w:rsidP="004F02B7">
            <w:pPr>
              <w:rPr>
                <w:sz w:val="16"/>
                <w:szCs w:val="16"/>
              </w:rPr>
            </w:pPr>
            <w:r w:rsidRPr="00A21601">
              <w:rPr>
                <w:sz w:val="16"/>
                <w:szCs w:val="16"/>
              </w:rPr>
              <w:t>1 391,00</w:t>
            </w:r>
          </w:p>
        </w:tc>
        <w:tc>
          <w:tcPr>
            <w:tcW w:w="3442" w:type="dxa"/>
            <w:shd w:val="clear" w:color="auto" w:fill="auto"/>
            <w:hideMark/>
          </w:tcPr>
          <w:p w14:paraId="34D3D23A" w14:textId="77777777" w:rsidR="0095565A" w:rsidRPr="00A21601" w:rsidRDefault="0095565A" w:rsidP="004F02B7">
            <w:pPr>
              <w:rPr>
                <w:sz w:val="16"/>
                <w:szCs w:val="16"/>
              </w:rPr>
            </w:pPr>
            <w:r w:rsidRPr="00A21601">
              <w:rPr>
                <w:sz w:val="16"/>
                <w:szCs w:val="16"/>
              </w:rPr>
              <w:t>Таблица ТЭП (II) Таблица 2</w:t>
            </w:r>
          </w:p>
        </w:tc>
      </w:tr>
      <w:tr w:rsidR="0095565A" w:rsidRPr="00A21601" w14:paraId="2F9A821C" w14:textId="77777777" w:rsidTr="00433CB8">
        <w:trPr>
          <w:trHeight w:val="510"/>
        </w:trPr>
        <w:tc>
          <w:tcPr>
            <w:tcW w:w="697" w:type="dxa"/>
            <w:shd w:val="clear" w:color="auto" w:fill="auto"/>
            <w:hideMark/>
          </w:tcPr>
          <w:p w14:paraId="2A7A92A0" w14:textId="77777777" w:rsidR="0095565A" w:rsidRPr="00A21601" w:rsidRDefault="0095565A" w:rsidP="004F02B7">
            <w:pPr>
              <w:rPr>
                <w:sz w:val="16"/>
                <w:szCs w:val="16"/>
              </w:rPr>
            </w:pPr>
            <w:r w:rsidRPr="00A21601">
              <w:rPr>
                <w:sz w:val="16"/>
                <w:szCs w:val="16"/>
              </w:rPr>
              <w:t>2.5.1.4</w:t>
            </w:r>
          </w:p>
        </w:tc>
        <w:tc>
          <w:tcPr>
            <w:tcW w:w="3492" w:type="dxa"/>
            <w:shd w:val="clear" w:color="auto" w:fill="auto"/>
            <w:hideMark/>
          </w:tcPr>
          <w:p w14:paraId="3B57D559" w14:textId="77777777" w:rsidR="0095565A" w:rsidRPr="00A21601" w:rsidRDefault="0095565A" w:rsidP="004F02B7">
            <w:pPr>
              <w:rPr>
                <w:i/>
                <w:iCs/>
                <w:sz w:val="16"/>
                <w:szCs w:val="16"/>
              </w:rPr>
            </w:pPr>
            <w:r w:rsidRPr="00A21601">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A21601">
              <w:rPr>
                <w:b/>
                <w:bCs/>
                <w:i/>
                <w:iCs/>
                <w:sz w:val="16"/>
                <w:szCs w:val="16"/>
              </w:rPr>
              <w:t>И</w:t>
            </w:r>
            <w:r w:rsidRPr="00A21601">
              <w:rPr>
                <w:i/>
                <w:iCs/>
                <w:sz w:val="16"/>
                <w:szCs w:val="16"/>
              </w:rPr>
              <w:t>)</w:t>
            </w:r>
          </w:p>
        </w:tc>
        <w:tc>
          <w:tcPr>
            <w:tcW w:w="1714" w:type="dxa"/>
            <w:shd w:val="clear" w:color="auto" w:fill="auto"/>
            <w:hideMark/>
          </w:tcPr>
          <w:p w14:paraId="33A08D47" w14:textId="77777777" w:rsidR="0095565A" w:rsidRPr="00A21601" w:rsidRDefault="0095565A" w:rsidP="004F02B7">
            <w:pPr>
              <w:rPr>
                <w:sz w:val="16"/>
                <w:szCs w:val="16"/>
              </w:rPr>
            </w:pPr>
            <w:r w:rsidRPr="00A21601">
              <w:rPr>
                <w:sz w:val="16"/>
                <w:szCs w:val="16"/>
              </w:rPr>
              <w:t>7,90</w:t>
            </w:r>
          </w:p>
        </w:tc>
        <w:tc>
          <w:tcPr>
            <w:tcW w:w="3442" w:type="dxa"/>
            <w:shd w:val="clear" w:color="auto" w:fill="auto"/>
            <w:hideMark/>
          </w:tcPr>
          <w:p w14:paraId="31589D62" w14:textId="77777777" w:rsidR="0095565A" w:rsidRPr="00A21601" w:rsidRDefault="0095565A" w:rsidP="004F02B7">
            <w:pPr>
              <w:rPr>
                <w:sz w:val="16"/>
                <w:szCs w:val="16"/>
              </w:rPr>
            </w:pPr>
            <w:r w:rsidRPr="00A21601">
              <w:rPr>
                <w:sz w:val="16"/>
                <w:szCs w:val="16"/>
              </w:rPr>
              <w:t>Таблица ТЭП (II) Таблица 3</w:t>
            </w:r>
          </w:p>
        </w:tc>
      </w:tr>
      <w:tr w:rsidR="0095565A" w:rsidRPr="00A21601" w14:paraId="05B98A05" w14:textId="77777777" w:rsidTr="00433CB8">
        <w:trPr>
          <w:trHeight w:val="1050"/>
        </w:trPr>
        <w:tc>
          <w:tcPr>
            <w:tcW w:w="697" w:type="dxa"/>
            <w:shd w:val="clear" w:color="auto" w:fill="auto"/>
            <w:hideMark/>
          </w:tcPr>
          <w:p w14:paraId="557E26EA" w14:textId="77777777" w:rsidR="0095565A" w:rsidRPr="00A21601" w:rsidRDefault="0095565A" w:rsidP="004F02B7">
            <w:pPr>
              <w:rPr>
                <w:sz w:val="16"/>
                <w:szCs w:val="16"/>
              </w:rPr>
            </w:pPr>
            <w:r w:rsidRPr="00A21601">
              <w:rPr>
                <w:sz w:val="16"/>
                <w:szCs w:val="16"/>
              </w:rPr>
              <w:t>2.5.1.5</w:t>
            </w:r>
          </w:p>
        </w:tc>
        <w:tc>
          <w:tcPr>
            <w:tcW w:w="3492" w:type="dxa"/>
            <w:shd w:val="clear" w:color="auto" w:fill="auto"/>
            <w:hideMark/>
          </w:tcPr>
          <w:p w14:paraId="63A7C86E" w14:textId="77777777" w:rsidR="0095565A" w:rsidRPr="00A21601" w:rsidRDefault="0095565A" w:rsidP="004F02B7">
            <w:pPr>
              <w:rPr>
                <w:sz w:val="16"/>
                <w:szCs w:val="16"/>
              </w:rPr>
            </w:pPr>
            <w:r w:rsidRPr="00A21601">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A21601">
              <w:rPr>
                <w:b/>
                <w:bCs/>
                <w:sz w:val="16"/>
                <w:szCs w:val="16"/>
              </w:rPr>
              <w:t>К</w:t>
            </w:r>
            <w:r w:rsidRPr="00A21601">
              <w:rPr>
                <w:b/>
                <w:bCs/>
                <w:sz w:val="16"/>
                <w:szCs w:val="16"/>
                <w:vertAlign w:val="superscript"/>
              </w:rPr>
              <w:t>кс</w:t>
            </w:r>
            <w:r w:rsidRPr="00A21601">
              <w:rPr>
                <w:sz w:val="16"/>
                <w:szCs w:val="16"/>
              </w:rPr>
              <w:t>)</w:t>
            </w:r>
          </w:p>
        </w:tc>
        <w:tc>
          <w:tcPr>
            <w:tcW w:w="1714" w:type="dxa"/>
            <w:shd w:val="clear" w:color="auto" w:fill="auto"/>
            <w:hideMark/>
          </w:tcPr>
          <w:p w14:paraId="36C1139B" w14:textId="77777777" w:rsidR="0095565A" w:rsidRPr="00A21601" w:rsidRDefault="0095565A" w:rsidP="004F02B7">
            <w:pPr>
              <w:rPr>
                <w:sz w:val="16"/>
                <w:szCs w:val="16"/>
              </w:rPr>
            </w:pPr>
            <w:r w:rsidRPr="00A21601">
              <w:rPr>
                <w:sz w:val="16"/>
                <w:szCs w:val="16"/>
              </w:rPr>
              <w:t>1,00</w:t>
            </w:r>
          </w:p>
        </w:tc>
        <w:tc>
          <w:tcPr>
            <w:tcW w:w="3442" w:type="dxa"/>
            <w:shd w:val="clear" w:color="auto" w:fill="auto"/>
            <w:hideMark/>
          </w:tcPr>
          <w:p w14:paraId="2819ED83" w14:textId="77777777" w:rsidR="0095565A" w:rsidRPr="00A21601" w:rsidRDefault="0095565A" w:rsidP="004F02B7">
            <w:pPr>
              <w:rPr>
                <w:sz w:val="16"/>
                <w:szCs w:val="16"/>
              </w:rPr>
            </w:pPr>
            <w:r w:rsidRPr="00A21601">
              <w:rPr>
                <w:sz w:val="16"/>
                <w:szCs w:val="16"/>
              </w:rPr>
              <w:t>Постановление №1562</w:t>
            </w:r>
          </w:p>
        </w:tc>
      </w:tr>
      <w:tr w:rsidR="0095565A" w:rsidRPr="00A21601" w14:paraId="7468D2D8" w14:textId="77777777" w:rsidTr="00433CB8">
        <w:trPr>
          <w:trHeight w:val="555"/>
        </w:trPr>
        <w:tc>
          <w:tcPr>
            <w:tcW w:w="697" w:type="dxa"/>
            <w:shd w:val="clear" w:color="auto" w:fill="auto"/>
            <w:hideMark/>
          </w:tcPr>
          <w:p w14:paraId="39F0839C" w14:textId="77777777" w:rsidR="0095565A" w:rsidRPr="00A21601" w:rsidRDefault="0095565A" w:rsidP="004F02B7">
            <w:pPr>
              <w:rPr>
                <w:sz w:val="16"/>
                <w:szCs w:val="16"/>
              </w:rPr>
            </w:pPr>
            <w:r w:rsidRPr="00A21601">
              <w:rPr>
                <w:sz w:val="16"/>
                <w:szCs w:val="16"/>
              </w:rPr>
              <w:t>2.5.1.6</w:t>
            </w:r>
          </w:p>
        </w:tc>
        <w:tc>
          <w:tcPr>
            <w:tcW w:w="3492" w:type="dxa"/>
            <w:shd w:val="clear" w:color="auto" w:fill="auto"/>
            <w:hideMark/>
          </w:tcPr>
          <w:p w14:paraId="5AF5CE70" w14:textId="77777777" w:rsidR="0095565A" w:rsidRPr="00A21601" w:rsidRDefault="0095565A" w:rsidP="004F02B7">
            <w:pPr>
              <w:rPr>
                <w:i/>
                <w:iCs/>
                <w:sz w:val="16"/>
                <w:szCs w:val="16"/>
              </w:rPr>
            </w:pPr>
            <w:r w:rsidRPr="00A21601">
              <w:rPr>
                <w:i/>
                <w:iCs/>
                <w:sz w:val="16"/>
                <w:szCs w:val="16"/>
              </w:rPr>
              <w:t xml:space="preserve">Базовая величина капитальных затрат на основные средства тепловых сетей в базовом году, </w:t>
            </w:r>
            <w:proofErr w:type="gramStart"/>
            <w:r w:rsidRPr="00A21601">
              <w:rPr>
                <w:i/>
                <w:iCs/>
                <w:sz w:val="16"/>
                <w:szCs w:val="16"/>
              </w:rPr>
              <w:t>тыс.рублей</w:t>
            </w:r>
            <w:proofErr w:type="gramEnd"/>
            <w:r w:rsidRPr="00A21601">
              <w:rPr>
                <w:i/>
                <w:iCs/>
                <w:sz w:val="16"/>
                <w:szCs w:val="16"/>
              </w:rPr>
              <w:t xml:space="preserve"> (</w:t>
            </w:r>
            <w:r w:rsidRPr="00A21601">
              <w:rPr>
                <w:b/>
                <w:bCs/>
                <w:i/>
                <w:iCs/>
                <w:sz w:val="16"/>
                <w:szCs w:val="16"/>
              </w:rPr>
              <w:t>КЗО</w:t>
            </w:r>
            <w:r w:rsidRPr="00A21601">
              <w:rPr>
                <w:b/>
                <w:bCs/>
                <w:i/>
                <w:iCs/>
                <w:sz w:val="16"/>
                <w:szCs w:val="16"/>
                <w:vertAlign w:val="subscript"/>
              </w:rPr>
              <w:t>б</w:t>
            </w:r>
            <w:r w:rsidRPr="00A21601">
              <w:rPr>
                <w:b/>
                <w:bCs/>
                <w:i/>
                <w:iCs/>
                <w:sz w:val="16"/>
                <w:szCs w:val="16"/>
                <w:vertAlign w:val="superscript"/>
              </w:rPr>
              <w:t>сети(б)</w:t>
            </w:r>
            <w:r w:rsidRPr="00A21601">
              <w:rPr>
                <w:i/>
                <w:iCs/>
                <w:sz w:val="16"/>
                <w:szCs w:val="16"/>
              </w:rPr>
              <w:t>)</w:t>
            </w:r>
          </w:p>
        </w:tc>
        <w:tc>
          <w:tcPr>
            <w:tcW w:w="1714" w:type="dxa"/>
            <w:shd w:val="clear" w:color="auto" w:fill="auto"/>
            <w:hideMark/>
          </w:tcPr>
          <w:p w14:paraId="22FD8591" w14:textId="77777777" w:rsidR="0095565A" w:rsidRPr="00A21601" w:rsidRDefault="0095565A" w:rsidP="004F02B7">
            <w:pPr>
              <w:rPr>
                <w:sz w:val="16"/>
                <w:szCs w:val="16"/>
              </w:rPr>
            </w:pPr>
            <w:r w:rsidRPr="00A21601">
              <w:rPr>
                <w:sz w:val="16"/>
                <w:szCs w:val="16"/>
              </w:rPr>
              <w:t>14 747,00</w:t>
            </w:r>
          </w:p>
        </w:tc>
        <w:tc>
          <w:tcPr>
            <w:tcW w:w="3442" w:type="dxa"/>
            <w:shd w:val="clear" w:color="auto" w:fill="auto"/>
            <w:hideMark/>
          </w:tcPr>
          <w:p w14:paraId="72F9CE36" w14:textId="77777777" w:rsidR="0095565A" w:rsidRPr="00A21601" w:rsidRDefault="0095565A" w:rsidP="004F02B7">
            <w:pPr>
              <w:rPr>
                <w:sz w:val="16"/>
                <w:szCs w:val="16"/>
              </w:rPr>
            </w:pPr>
            <w:r w:rsidRPr="00A21601">
              <w:rPr>
                <w:sz w:val="16"/>
                <w:szCs w:val="16"/>
              </w:rPr>
              <w:t>Таблица ТЭП (II) Таблица 2</w:t>
            </w:r>
          </w:p>
        </w:tc>
      </w:tr>
      <w:tr w:rsidR="0095565A" w:rsidRPr="00A21601" w14:paraId="5047D390" w14:textId="77777777" w:rsidTr="00433CB8">
        <w:trPr>
          <w:trHeight w:val="1275"/>
        </w:trPr>
        <w:tc>
          <w:tcPr>
            <w:tcW w:w="697" w:type="dxa"/>
            <w:shd w:val="clear" w:color="auto" w:fill="auto"/>
            <w:hideMark/>
          </w:tcPr>
          <w:p w14:paraId="746D9197" w14:textId="77777777" w:rsidR="0095565A" w:rsidRPr="00A21601" w:rsidRDefault="0095565A" w:rsidP="004F02B7">
            <w:pPr>
              <w:rPr>
                <w:sz w:val="16"/>
                <w:szCs w:val="16"/>
              </w:rPr>
            </w:pPr>
            <w:r w:rsidRPr="00A21601">
              <w:rPr>
                <w:sz w:val="16"/>
                <w:szCs w:val="16"/>
              </w:rPr>
              <w:t>2.5.1.7</w:t>
            </w:r>
          </w:p>
        </w:tc>
        <w:tc>
          <w:tcPr>
            <w:tcW w:w="3492" w:type="dxa"/>
            <w:shd w:val="clear" w:color="auto" w:fill="auto"/>
            <w:hideMark/>
          </w:tcPr>
          <w:p w14:paraId="2A774811" w14:textId="77777777" w:rsidR="0095565A" w:rsidRPr="00A21601" w:rsidRDefault="0095565A" w:rsidP="004F02B7">
            <w:pPr>
              <w:rPr>
                <w:sz w:val="16"/>
                <w:szCs w:val="16"/>
              </w:rPr>
            </w:pPr>
            <w:r w:rsidRPr="00A21601">
              <w:rPr>
                <w:sz w:val="16"/>
                <w:szCs w:val="16"/>
              </w:rPr>
              <w:t>Сметная норма дополнительных затрат по виду строительства "Энергетическое строительство. Тепловые сети</w:t>
            </w:r>
            <w:proofErr w:type="gramStart"/>
            <w:r w:rsidRPr="00A21601">
              <w:rPr>
                <w:sz w:val="16"/>
                <w:szCs w:val="16"/>
              </w:rPr>
              <w:t>",%</w:t>
            </w:r>
            <w:proofErr w:type="gramEnd"/>
            <w:r w:rsidRPr="00A21601">
              <w:rPr>
                <w:sz w:val="16"/>
                <w:szCs w:val="16"/>
              </w:rPr>
              <w:t xml:space="preserve"> (</w:t>
            </w:r>
            <w:r w:rsidRPr="00A21601">
              <w:rPr>
                <w:b/>
                <w:bCs/>
                <w:sz w:val="16"/>
                <w:szCs w:val="16"/>
              </w:rPr>
              <w:t>z</w:t>
            </w:r>
            <w:r w:rsidRPr="00A21601">
              <w:rPr>
                <w:sz w:val="16"/>
                <w:szCs w:val="16"/>
              </w:rPr>
              <w:t>)</w:t>
            </w:r>
          </w:p>
        </w:tc>
        <w:tc>
          <w:tcPr>
            <w:tcW w:w="1714" w:type="dxa"/>
            <w:shd w:val="clear" w:color="auto" w:fill="auto"/>
            <w:hideMark/>
          </w:tcPr>
          <w:p w14:paraId="3D14718B" w14:textId="77777777" w:rsidR="0095565A" w:rsidRPr="00A21601" w:rsidRDefault="0095565A" w:rsidP="004F02B7">
            <w:pPr>
              <w:rPr>
                <w:sz w:val="16"/>
                <w:szCs w:val="16"/>
              </w:rPr>
            </w:pPr>
            <w:r w:rsidRPr="00A21601">
              <w:rPr>
                <w:sz w:val="16"/>
                <w:szCs w:val="16"/>
              </w:rPr>
              <w:t>4,80%</w:t>
            </w:r>
          </w:p>
        </w:tc>
        <w:tc>
          <w:tcPr>
            <w:tcW w:w="3442" w:type="dxa"/>
            <w:shd w:val="clear" w:color="auto" w:fill="auto"/>
            <w:hideMark/>
          </w:tcPr>
          <w:p w14:paraId="5454B245" w14:textId="77777777" w:rsidR="0095565A" w:rsidRPr="00A21601" w:rsidRDefault="0095565A" w:rsidP="004F02B7">
            <w:pPr>
              <w:rPr>
                <w:sz w:val="16"/>
                <w:szCs w:val="16"/>
              </w:rPr>
            </w:pPr>
            <w:r w:rsidRPr="00A21601">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95565A" w:rsidRPr="00A21601" w14:paraId="5D74CAD8" w14:textId="77777777" w:rsidTr="00433CB8">
        <w:trPr>
          <w:trHeight w:val="686"/>
        </w:trPr>
        <w:tc>
          <w:tcPr>
            <w:tcW w:w="697" w:type="dxa"/>
            <w:shd w:val="clear" w:color="auto" w:fill="auto"/>
            <w:hideMark/>
          </w:tcPr>
          <w:p w14:paraId="6E8C14A0" w14:textId="77777777" w:rsidR="0095565A" w:rsidRPr="00A21601" w:rsidRDefault="0095565A" w:rsidP="004F02B7">
            <w:pPr>
              <w:rPr>
                <w:sz w:val="16"/>
                <w:szCs w:val="16"/>
              </w:rPr>
            </w:pPr>
            <w:r w:rsidRPr="00A21601">
              <w:rPr>
                <w:sz w:val="16"/>
                <w:szCs w:val="16"/>
              </w:rPr>
              <w:t>2.5.1.8</w:t>
            </w:r>
          </w:p>
        </w:tc>
        <w:tc>
          <w:tcPr>
            <w:tcW w:w="3492" w:type="dxa"/>
            <w:shd w:val="clear" w:color="auto" w:fill="auto"/>
            <w:hideMark/>
          </w:tcPr>
          <w:p w14:paraId="0F002BC0" w14:textId="77777777" w:rsidR="0095565A" w:rsidRPr="00A21601" w:rsidRDefault="0095565A" w:rsidP="004F02B7">
            <w:pPr>
              <w:rPr>
                <w:sz w:val="16"/>
                <w:szCs w:val="16"/>
              </w:rPr>
            </w:pPr>
            <w:r w:rsidRPr="00A21601">
              <w:rPr>
                <w:sz w:val="16"/>
                <w:szCs w:val="16"/>
              </w:rPr>
              <w:t>Коэффициент к сметным нормам по видам строительства (</w:t>
            </w:r>
            <w:r w:rsidRPr="00A21601">
              <w:rPr>
                <w:b/>
                <w:bCs/>
                <w:sz w:val="16"/>
                <w:szCs w:val="16"/>
              </w:rPr>
              <w:t>h</w:t>
            </w:r>
            <w:r w:rsidRPr="00A21601">
              <w:rPr>
                <w:sz w:val="16"/>
                <w:szCs w:val="16"/>
              </w:rPr>
              <w:t>)</w:t>
            </w:r>
          </w:p>
        </w:tc>
        <w:tc>
          <w:tcPr>
            <w:tcW w:w="1714" w:type="dxa"/>
            <w:shd w:val="clear" w:color="auto" w:fill="auto"/>
            <w:hideMark/>
          </w:tcPr>
          <w:p w14:paraId="149B0E57" w14:textId="77777777" w:rsidR="0095565A" w:rsidRPr="00A21601" w:rsidRDefault="0095565A" w:rsidP="004F02B7">
            <w:pPr>
              <w:rPr>
                <w:sz w:val="16"/>
                <w:szCs w:val="16"/>
              </w:rPr>
            </w:pPr>
            <w:r w:rsidRPr="00A21601">
              <w:rPr>
                <w:sz w:val="16"/>
                <w:szCs w:val="16"/>
              </w:rPr>
              <w:t>0,90</w:t>
            </w:r>
          </w:p>
        </w:tc>
        <w:tc>
          <w:tcPr>
            <w:tcW w:w="3442" w:type="dxa"/>
            <w:shd w:val="clear" w:color="auto" w:fill="auto"/>
            <w:hideMark/>
          </w:tcPr>
          <w:p w14:paraId="1B81CBD1" w14:textId="77777777" w:rsidR="0095565A" w:rsidRPr="00A21601" w:rsidRDefault="0095565A" w:rsidP="004F02B7">
            <w:pPr>
              <w:rPr>
                <w:sz w:val="16"/>
                <w:szCs w:val="16"/>
              </w:rPr>
            </w:pPr>
            <w:r w:rsidRPr="00A21601">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A21601">
              <w:rPr>
                <w:sz w:val="16"/>
                <w:szCs w:val="16"/>
              </w:rPr>
              <w:br/>
              <w:t>(ГСН 81-05-02-2007).</w:t>
            </w:r>
          </w:p>
        </w:tc>
      </w:tr>
      <w:tr w:rsidR="0095565A" w:rsidRPr="00A21601" w14:paraId="1A0DFD52" w14:textId="77777777" w:rsidTr="00433CB8">
        <w:trPr>
          <w:trHeight w:val="315"/>
        </w:trPr>
        <w:tc>
          <w:tcPr>
            <w:tcW w:w="697" w:type="dxa"/>
            <w:shd w:val="clear" w:color="auto" w:fill="auto"/>
            <w:hideMark/>
          </w:tcPr>
          <w:p w14:paraId="6496A9F7" w14:textId="77777777" w:rsidR="0095565A" w:rsidRPr="00A21601" w:rsidRDefault="0095565A" w:rsidP="004F02B7">
            <w:pPr>
              <w:rPr>
                <w:sz w:val="16"/>
                <w:szCs w:val="16"/>
              </w:rPr>
            </w:pPr>
            <w:r w:rsidRPr="00A21601">
              <w:rPr>
                <w:sz w:val="16"/>
                <w:szCs w:val="16"/>
              </w:rPr>
              <w:t>2.5.2</w:t>
            </w:r>
          </w:p>
        </w:tc>
        <w:tc>
          <w:tcPr>
            <w:tcW w:w="3492" w:type="dxa"/>
            <w:shd w:val="clear" w:color="auto" w:fill="auto"/>
            <w:hideMark/>
          </w:tcPr>
          <w:p w14:paraId="03035F59" w14:textId="77777777" w:rsidR="0095565A" w:rsidRPr="00A21601" w:rsidRDefault="0095565A" w:rsidP="004F02B7">
            <w:pPr>
              <w:rPr>
                <w:i/>
                <w:iCs/>
                <w:sz w:val="16"/>
                <w:szCs w:val="16"/>
              </w:rPr>
            </w:pPr>
            <w:r w:rsidRPr="00A21601">
              <w:rPr>
                <w:i/>
                <w:iCs/>
                <w:sz w:val="16"/>
                <w:szCs w:val="16"/>
              </w:rPr>
              <w:t>Коэффициент сейсмического влияния для тепловых сетей (</w:t>
            </w:r>
            <w:proofErr w:type="gramStart"/>
            <w:r w:rsidRPr="00A21601">
              <w:rPr>
                <w:b/>
                <w:bCs/>
                <w:i/>
                <w:iCs/>
                <w:sz w:val="16"/>
                <w:szCs w:val="16"/>
              </w:rPr>
              <w:t>К</w:t>
            </w:r>
            <w:r w:rsidRPr="00A21601">
              <w:rPr>
                <w:b/>
                <w:bCs/>
                <w:i/>
                <w:iCs/>
                <w:sz w:val="16"/>
                <w:szCs w:val="16"/>
                <w:vertAlign w:val="superscript"/>
              </w:rPr>
              <w:t>сети,с</w:t>
            </w:r>
            <w:proofErr w:type="gramEnd"/>
            <w:r w:rsidRPr="00A21601">
              <w:rPr>
                <w:i/>
                <w:iCs/>
                <w:sz w:val="16"/>
                <w:szCs w:val="16"/>
              </w:rPr>
              <w:t>)</w:t>
            </w:r>
          </w:p>
        </w:tc>
        <w:tc>
          <w:tcPr>
            <w:tcW w:w="1714" w:type="dxa"/>
            <w:shd w:val="clear" w:color="auto" w:fill="auto"/>
            <w:hideMark/>
          </w:tcPr>
          <w:p w14:paraId="336D7B0D" w14:textId="77777777" w:rsidR="0095565A" w:rsidRPr="00A21601" w:rsidRDefault="0095565A" w:rsidP="004F02B7">
            <w:pPr>
              <w:rPr>
                <w:sz w:val="16"/>
                <w:szCs w:val="16"/>
              </w:rPr>
            </w:pPr>
            <w:r w:rsidRPr="00A21601">
              <w:rPr>
                <w:sz w:val="16"/>
                <w:szCs w:val="16"/>
              </w:rPr>
              <w:t>1,00</w:t>
            </w:r>
          </w:p>
        </w:tc>
        <w:tc>
          <w:tcPr>
            <w:tcW w:w="3442" w:type="dxa"/>
            <w:shd w:val="clear" w:color="auto" w:fill="auto"/>
            <w:noWrap/>
            <w:hideMark/>
          </w:tcPr>
          <w:p w14:paraId="0A167187" w14:textId="77777777" w:rsidR="0095565A" w:rsidRPr="00A21601" w:rsidRDefault="0095565A" w:rsidP="004F02B7">
            <w:pPr>
              <w:rPr>
                <w:sz w:val="16"/>
                <w:szCs w:val="16"/>
              </w:rPr>
            </w:pPr>
            <w:r w:rsidRPr="00A21601">
              <w:rPr>
                <w:sz w:val="16"/>
                <w:szCs w:val="16"/>
              </w:rPr>
              <w:t>Таблица ТЭП (VIII)</w:t>
            </w:r>
          </w:p>
        </w:tc>
      </w:tr>
      <w:tr w:rsidR="0095565A" w:rsidRPr="00A21601" w14:paraId="43FFC0E3" w14:textId="77777777" w:rsidTr="00433CB8">
        <w:trPr>
          <w:trHeight w:val="600"/>
        </w:trPr>
        <w:tc>
          <w:tcPr>
            <w:tcW w:w="697" w:type="dxa"/>
            <w:shd w:val="clear" w:color="auto" w:fill="auto"/>
            <w:noWrap/>
            <w:hideMark/>
          </w:tcPr>
          <w:p w14:paraId="25BBEBE3" w14:textId="77777777" w:rsidR="0095565A" w:rsidRPr="00A21601" w:rsidRDefault="0095565A" w:rsidP="004F02B7">
            <w:pPr>
              <w:rPr>
                <w:sz w:val="16"/>
                <w:szCs w:val="16"/>
              </w:rPr>
            </w:pPr>
            <w:r w:rsidRPr="00A21601">
              <w:rPr>
                <w:sz w:val="16"/>
                <w:szCs w:val="16"/>
              </w:rPr>
              <w:t>2.6</w:t>
            </w:r>
          </w:p>
        </w:tc>
        <w:tc>
          <w:tcPr>
            <w:tcW w:w="3492" w:type="dxa"/>
            <w:shd w:val="clear" w:color="auto" w:fill="auto"/>
            <w:hideMark/>
          </w:tcPr>
          <w:p w14:paraId="355526AD" w14:textId="77777777" w:rsidR="0095565A" w:rsidRPr="00A21601" w:rsidRDefault="0095565A" w:rsidP="004F02B7">
            <w:pPr>
              <w:rPr>
                <w:sz w:val="16"/>
                <w:szCs w:val="16"/>
              </w:rPr>
            </w:pPr>
            <w:r w:rsidRPr="00A21601">
              <w:rPr>
                <w:sz w:val="16"/>
                <w:szCs w:val="16"/>
              </w:rPr>
              <w:t>Величина капитальных затрат на строительство котельной с использованием угля в i-м расчетном периоде регулирования, тыс. руб. (</w:t>
            </w:r>
            <w:r w:rsidRPr="00A21601">
              <w:rPr>
                <w:b/>
                <w:bCs/>
                <w:sz w:val="16"/>
                <w:szCs w:val="16"/>
              </w:rPr>
              <w:t>КЗ</w:t>
            </w:r>
            <w:proofErr w:type="gramStart"/>
            <w:r w:rsidRPr="00A21601">
              <w:rPr>
                <w:b/>
                <w:bCs/>
                <w:sz w:val="16"/>
                <w:szCs w:val="16"/>
                <w:vertAlign w:val="subscript"/>
              </w:rPr>
              <w:t>i,k</w:t>
            </w:r>
            <w:proofErr w:type="gramEnd"/>
            <w:r w:rsidRPr="00A21601">
              <w:rPr>
                <w:b/>
                <w:bCs/>
                <w:sz w:val="16"/>
                <w:szCs w:val="16"/>
                <w:vertAlign w:val="superscript"/>
              </w:rPr>
              <w:t>кот</w:t>
            </w:r>
            <w:r w:rsidRPr="00A21601">
              <w:rPr>
                <w:sz w:val="16"/>
                <w:szCs w:val="16"/>
              </w:rPr>
              <w:t>)</w:t>
            </w:r>
          </w:p>
        </w:tc>
        <w:tc>
          <w:tcPr>
            <w:tcW w:w="1714" w:type="dxa"/>
            <w:shd w:val="clear" w:color="auto" w:fill="auto"/>
            <w:hideMark/>
          </w:tcPr>
          <w:p w14:paraId="1EB99211" w14:textId="77777777" w:rsidR="0095565A" w:rsidRPr="00A21601" w:rsidRDefault="0095565A" w:rsidP="004F02B7">
            <w:pPr>
              <w:rPr>
                <w:sz w:val="16"/>
                <w:szCs w:val="16"/>
              </w:rPr>
            </w:pPr>
            <w:r w:rsidRPr="00A21601">
              <w:rPr>
                <w:sz w:val="16"/>
                <w:szCs w:val="16"/>
              </w:rPr>
              <w:t>172 851,76</w:t>
            </w:r>
          </w:p>
        </w:tc>
        <w:tc>
          <w:tcPr>
            <w:tcW w:w="3442" w:type="dxa"/>
            <w:shd w:val="clear" w:color="auto" w:fill="auto"/>
            <w:noWrap/>
            <w:hideMark/>
          </w:tcPr>
          <w:p w14:paraId="50255A23" w14:textId="77777777" w:rsidR="0095565A" w:rsidRPr="00A21601" w:rsidRDefault="0095565A" w:rsidP="004F02B7">
            <w:pPr>
              <w:rPr>
                <w:sz w:val="16"/>
                <w:szCs w:val="16"/>
              </w:rPr>
            </w:pPr>
            <w:r w:rsidRPr="00A21601">
              <w:rPr>
                <w:sz w:val="16"/>
                <w:szCs w:val="16"/>
              </w:rPr>
              <w:t> </w:t>
            </w:r>
          </w:p>
        </w:tc>
      </w:tr>
      <w:tr w:rsidR="0095565A" w:rsidRPr="00A21601" w14:paraId="68E70BAF" w14:textId="77777777" w:rsidTr="00433CB8">
        <w:trPr>
          <w:trHeight w:val="600"/>
        </w:trPr>
        <w:tc>
          <w:tcPr>
            <w:tcW w:w="697" w:type="dxa"/>
            <w:shd w:val="clear" w:color="auto" w:fill="auto"/>
            <w:noWrap/>
            <w:hideMark/>
          </w:tcPr>
          <w:p w14:paraId="4597ABF1" w14:textId="77777777" w:rsidR="0095565A" w:rsidRPr="00A21601" w:rsidRDefault="0095565A" w:rsidP="004F02B7">
            <w:pPr>
              <w:rPr>
                <w:sz w:val="16"/>
                <w:szCs w:val="16"/>
              </w:rPr>
            </w:pPr>
            <w:r w:rsidRPr="00A21601">
              <w:rPr>
                <w:sz w:val="16"/>
                <w:szCs w:val="16"/>
              </w:rPr>
              <w:t>2.6.1</w:t>
            </w:r>
          </w:p>
        </w:tc>
        <w:tc>
          <w:tcPr>
            <w:tcW w:w="3492" w:type="dxa"/>
            <w:shd w:val="clear" w:color="auto" w:fill="auto"/>
            <w:hideMark/>
          </w:tcPr>
          <w:p w14:paraId="66AC1078" w14:textId="77777777" w:rsidR="0095565A" w:rsidRPr="00A21601" w:rsidRDefault="0095565A" w:rsidP="004F02B7">
            <w:pPr>
              <w:rPr>
                <w:i/>
                <w:iCs/>
                <w:sz w:val="16"/>
                <w:szCs w:val="16"/>
              </w:rPr>
            </w:pPr>
            <w:r w:rsidRPr="00A21601">
              <w:rPr>
                <w:i/>
                <w:iCs/>
                <w:sz w:val="16"/>
                <w:szCs w:val="16"/>
              </w:rPr>
              <w:t>Базовая величина капитальных затрат на строительство котельной с использованием угля в базовом (2019) году (</w:t>
            </w:r>
            <w:proofErr w:type="gramStart"/>
            <w:r w:rsidRPr="00A21601">
              <w:rPr>
                <w:b/>
                <w:bCs/>
                <w:i/>
                <w:iCs/>
                <w:sz w:val="16"/>
                <w:szCs w:val="16"/>
              </w:rPr>
              <w:t>КЗ</w:t>
            </w:r>
            <w:r w:rsidRPr="00A21601">
              <w:rPr>
                <w:b/>
                <w:bCs/>
                <w:i/>
                <w:iCs/>
                <w:sz w:val="16"/>
                <w:szCs w:val="16"/>
                <w:vertAlign w:val="subscript"/>
              </w:rPr>
              <w:t>б,k</w:t>
            </w:r>
            <w:proofErr w:type="gramEnd"/>
            <w:r w:rsidRPr="00A21601">
              <w:rPr>
                <w:b/>
                <w:bCs/>
                <w:i/>
                <w:iCs/>
                <w:sz w:val="16"/>
                <w:szCs w:val="16"/>
                <w:vertAlign w:val="superscript"/>
              </w:rPr>
              <w:t>кот(б)</w:t>
            </w:r>
            <w:r w:rsidRPr="00A21601">
              <w:rPr>
                <w:i/>
                <w:iCs/>
                <w:sz w:val="16"/>
                <w:szCs w:val="16"/>
              </w:rPr>
              <w:t>)</w:t>
            </w:r>
          </w:p>
        </w:tc>
        <w:tc>
          <w:tcPr>
            <w:tcW w:w="1714" w:type="dxa"/>
            <w:shd w:val="clear" w:color="auto" w:fill="auto"/>
            <w:hideMark/>
          </w:tcPr>
          <w:p w14:paraId="7200B637" w14:textId="77777777" w:rsidR="0095565A" w:rsidRPr="00A21601" w:rsidRDefault="0095565A" w:rsidP="004F02B7">
            <w:pPr>
              <w:rPr>
                <w:sz w:val="16"/>
                <w:szCs w:val="16"/>
              </w:rPr>
            </w:pPr>
            <w:r w:rsidRPr="00A21601">
              <w:rPr>
                <w:sz w:val="16"/>
                <w:szCs w:val="16"/>
              </w:rPr>
              <w:t>116 178,00</w:t>
            </w:r>
          </w:p>
        </w:tc>
        <w:tc>
          <w:tcPr>
            <w:tcW w:w="3442" w:type="dxa"/>
            <w:shd w:val="clear" w:color="auto" w:fill="auto"/>
            <w:noWrap/>
            <w:hideMark/>
          </w:tcPr>
          <w:p w14:paraId="205B4808" w14:textId="77777777" w:rsidR="0095565A" w:rsidRPr="00A21601" w:rsidRDefault="0095565A" w:rsidP="004F02B7">
            <w:pPr>
              <w:rPr>
                <w:sz w:val="16"/>
                <w:szCs w:val="16"/>
              </w:rPr>
            </w:pPr>
            <w:r w:rsidRPr="00A21601">
              <w:rPr>
                <w:sz w:val="16"/>
                <w:szCs w:val="16"/>
              </w:rPr>
              <w:t>Таблица ТЭП (I)</w:t>
            </w:r>
          </w:p>
        </w:tc>
      </w:tr>
      <w:tr w:rsidR="0095565A" w:rsidRPr="00A21601" w14:paraId="27842D45" w14:textId="77777777" w:rsidTr="00433CB8">
        <w:trPr>
          <w:trHeight w:val="315"/>
        </w:trPr>
        <w:tc>
          <w:tcPr>
            <w:tcW w:w="697" w:type="dxa"/>
            <w:shd w:val="clear" w:color="auto" w:fill="auto"/>
            <w:noWrap/>
            <w:hideMark/>
          </w:tcPr>
          <w:p w14:paraId="02B81BEF" w14:textId="77777777" w:rsidR="0095565A" w:rsidRPr="00A21601" w:rsidRDefault="0095565A" w:rsidP="004F02B7">
            <w:pPr>
              <w:rPr>
                <w:sz w:val="16"/>
                <w:szCs w:val="16"/>
              </w:rPr>
            </w:pPr>
            <w:r w:rsidRPr="00A21601">
              <w:rPr>
                <w:sz w:val="16"/>
                <w:szCs w:val="16"/>
              </w:rPr>
              <w:t>2.6.2</w:t>
            </w:r>
          </w:p>
        </w:tc>
        <w:tc>
          <w:tcPr>
            <w:tcW w:w="3492" w:type="dxa"/>
            <w:shd w:val="clear" w:color="auto" w:fill="auto"/>
            <w:hideMark/>
          </w:tcPr>
          <w:p w14:paraId="6C144DC1" w14:textId="77777777" w:rsidR="0095565A" w:rsidRPr="00A21601" w:rsidRDefault="0095565A" w:rsidP="004F02B7">
            <w:pPr>
              <w:rPr>
                <w:i/>
                <w:iCs/>
                <w:sz w:val="16"/>
                <w:szCs w:val="16"/>
              </w:rPr>
            </w:pPr>
            <w:r w:rsidRPr="00A21601">
              <w:rPr>
                <w:i/>
                <w:iCs/>
                <w:sz w:val="16"/>
                <w:szCs w:val="16"/>
              </w:rPr>
              <w:t>Коэффициент температурной зоны для котельной (</w:t>
            </w:r>
            <w:proofErr w:type="gramStart"/>
            <w:r w:rsidRPr="00A21601">
              <w:rPr>
                <w:b/>
                <w:bCs/>
                <w:i/>
                <w:iCs/>
                <w:sz w:val="16"/>
                <w:szCs w:val="16"/>
              </w:rPr>
              <w:t>К</w:t>
            </w:r>
            <w:r w:rsidRPr="00A21601">
              <w:rPr>
                <w:b/>
                <w:bCs/>
                <w:i/>
                <w:iCs/>
                <w:sz w:val="16"/>
                <w:szCs w:val="16"/>
                <w:vertAlign w:val="superscript"/>
              </w:rPr>
              <w:t>кот,т</w:t>
            </w:r>
            <w:proofErr w:type="gramEnd"/>
            <w:r w:rsidRPr="00A21601">
              <w:rPr>
                <w:i/>
                <w:iCs/>
                <w:sz w:val="16"/>
                <w:szCs w:val="16"/>
              </w:rPr>
              <w:t>)</w:t>
            </w:r>
          </w:p>
        </w:tc>
        <w:tc>
          <w:tcPr>
            <w:tcW w:w="1714" w:type="dxa"/>
            <w:shd w:val="clear" w:color="auto" w:fill="auto"/>
            <w:hideMark/>
          </w:tcPr>
          <w:p w14:paraId="61F7CC37" w14:textId="77777777" w:rsidR="0095565A" w:rsidRPr="00A21601" w:rsidRDefault="0095565A" w:rsidP="004F02B7">
            <w:pPr>
              <w:rPr>
                <w:sz w:val="16"/>
                <w:szCs w:val="16"/>
              </w:rPr>
            </w:pPr>
            <w:r w:rsidRPr="00A21601">
              <w:rPr>
                <w:sz w:val="16"/>
                <w:szCs w:val="16"/>
              </w:rPr>
              <w:t>1,071</w:t>
            </w:r>
          </w:p>
        </w:tc>
        <w:tc>
          <w:tcPr>
            <w:tcW w:w="3442" w:type="dxa"/>
            <w:shd w:val="clear" w:color="auto" w:fill="auto"/>
            <w:noWrap/>
            <w:hideMark/>
          </w:tcPr>
          <w:p w14:paraId="7A62487F" w14:textId="77777777" w:rsidR="0095565A" w:rsidRPr="00A21601" w:rsidRDefault="0095565A" w:rsidP="004F02B7">
            <w:pPr>
              <w:rPr>
                <w:sz w:val="16"/>
                <w:szCs w:val="16"/>
              </w:rPr>
            </w:pPr>
            <w:r w:rsidRPr="00A21601">
              <w:rPr>
                <w:sz w:val="16"/>
                <w:szCs w:val="16"/>
              </w:rPr>
              <w:t>Таблица ТЭП (VII)</w:t>
            </w:r>
          </w:p>
        </w:tc>
      </w:tr>
      <w:tr w:rsidR="0095565A" w:rsidRPr="00A21601" w14:paraId="6D3F911E" w14:textId="77777777" w:rsidTr="00433CB8">
        <w:trPr>
          <w:trHeight w:val="315"/>
        </w:trPr>
        <w:tc>
          <w:tcPr>
            <w:tcW w:w="697" w:type="dxa"/>
            <w:shd w:val="clear" w:color="auto" w:fill="auto"/>
            <w:noWrap/>
            <w:hideMark/>
          </w:tcPr>
          <w:p w14:paraId="14C970BC" w14:textId="77777777" w:rsidR="0095565A" w:rsidRPr="00A21601" w:rsidRDefault="0095565A" w:rsidP="004F02B7">
            <w:pPr>
              <w:rPr>
                <w:sz w:val="16"/>
                <w:szCs w:val="16"/>
              </w:rPr>
            </w:pPr>
            <w:r w:rsidRPr="00A21601">
              <w:rPr>
                <w:sz w:val="16"/>
                <w:szCs w:val="16"/>
              </w:rPr>
              <w:t>2.6.3</w:t>
            </w:r>
          </w:p>
        </w:tc>
        <w:tc>
          <w:tcPr>
            <w:tcW w:w="3492" w:type="dxa"/>
            <w:shd w:val="clear" w:color="auto" w:fill="auto"/>
            <w:hideMark/>
          </w:tcPr>
          <w:p w14:paraId="0EF68669" w14:textId="77777777" w:rsidR="0095565A" w:rsidRPr="00A21601" w:rsidRDefault="0095565A" w:rsidP="004F02B7">
            <w:pPr>
              <w:rPr>
                <w:i/>
                <w:iCs/>
                <w:sz w:val="16"/>
                <w:szCs w:val="16"/>
              </w:rPr>
            </w:pPr>
            <w:r w:rsidRPr="00A21601">
              <w:rPr>
                <w:i/>
                <w:iCs/>
                <w:sz w:val="16"/>
                <w:szCs w:val="16"/>
              </w:rPr>
              <w:t xml:space="preserve">Коэффициент сейсмического влияния для </w:t>
            </w:r>
            <w:proofErr w:type="gramStart"/>
            <w:r w:rsidRPr="00A21601">
              <w:rPr>
                <w:i/>
                <w:iCs/>
                <w:sz w:val="16"/>
                <w:szCs w:val="16"/>
              </w:rPr>
              <w:t>котельной(</w:t>
            </w:r>
            <w:proofErr w:type="gramEnd"/>
            <w:r w:rsidRPr="00A21601">
              <w:rPr>
                <w:b/>
                <w:bCs/>
                <w:i/>
                <w:iCs/>
                <w:sz w:val="16"/>
                <w:szCs w:val="16"/>
              </w:rPr>
              <w:t>К</w:t>
            </w:r>
            <w:r w:rsidRPr="00A21601">
              <w:rPr>
                <w:b/>
                <w:bCs/>
                <w:i/>
                <w:iCs/>
                <w:sz w:val="16"/>
                <w:szCs w:val="16"/>
                <w:vertAlign w:val="superscript"/>
              </w:rPr>
              <w:t>кот,с</w:t>
            </w:r>
            <w:r w:rsidRPr="00A21601">
              <w:rPr>
                <w:i/>
                <w:iCs/>
                <w:sz w:val="16"/>
                <w:szCs w:val="16"/>
              </w:rPr>
              <w:t>)</w:t>
            </w:r>
          </w:p>
        </w:tc>
        <w:tc>
          <w:tcPr>
            <w:tcW w:w="1714" w:type="dxa"/>
            <w:shd w:val="clear" w:color="auto" w:fill="auto"/>
            <w:hideMark/>
          </w:tcPr>
          <w:p w14:paraId="228F20C5" w14:textId="77777777" w:rsidR="0095565A" w:rsidRPr="00A21601" w:rsidRDefault="0095565A" w:rsidP="004F02B7">
            <w:pPr>
              <w:rPr>
                <w:sz w:val="16"/>
                <w:szCs w:val="16"/>
              </w:rPr>
            </w:pPr>
            <w:r w:rsidRPr="00A21601">
              <w:rPr>
                <w:sz w:val="16"/>
                <w:szCs w:val="16"/>
              </w:rPr>
              <w:t>1,005</w:t>
            </w:r>
          </w:p>
        </w:tc>
        <w:tc>
          <w:tcPr>
            <w:tcW w:w="3442" w:type="dxa"/>
            <w:shd w:val="clear" w:color="auto" w:fill="auto"/>
            <w:noWrap/>
            <w:hideMark/>
          </w:tcPr>
          <w:p w14:paraId="67E8E900" w14:textId="77777777" w:rsidR="0095565A" w:rsidRPr="00A21601" w:rsidRDefault="0095565A" w:rsidP="004F02B7">
            <w:pPr>
              <w:rPr>
                <w:sz w:val="16"/>
                <w:szCs w:val="16"/>
              </w:rPr>
            </w:pPr>
            <w:r w:rsidRPr="00A21601">
              <w:rPr>
                <w:sz w:val="16"/>
                <w:szCs w:val="16"/>
              </w:rPr>
              <w:t>Таблица ТЭП (VIII)</w:t>
            </w:r>
          </w:p>
        </w:tc>
      </w:tr>
      <w:tr w:rsidR="0095565A" w:rsidRPr="00A21601" w14:paraId="77826B5D" w14:textId="77777777" w:rsidTr="00433CB8">
        <w:trPr>
          <w:trHeight w:val="345"/>
        </w:trPr>
        <w:tc>
          <w:tcPr>
            <w:tcW w:w="697" w:type="dxa"/>
            <w:shd w:val="clear" w:color="auto" w:fill="auto"/>
            <w:noWrap/>
            <w:hideMark/>
          </w:tcPr>
          <w:p w14:paraId="3AAF3039" w14:textId="77777777" w:rsidR="0095565A" w:rsidRPr="00A21601" w:rsidRDefault="0095565A" w:rsidP="004F02B7">
            <w:pPr>
              <w:rPr>
                <w:sz w:val="16"/>
                <w:szCs w:val="16"/>
              </w:rPr>
            </w:pPr>
            <w:r w:rsidRPr="00A21601">
              <w:rPr>
                <w:sz w:val="16"/>
                <w:szCs w:val="16"/>
              </w:rPr>
              <w:t>2.6.4</w:t>
            </w:r>
          </w:p>
        </w:tc>
        <w:tc>
          <w:tcPr>
            <w:tcW w:w="3492" w:type="dxa"/>
            <w:shd w:val="clear" w:color="auto" w:fill="auto"/>
            <w:hideMark/>
          </w:tcPr>
          <w:p w14:paraId="6DD9CC27" w14:textId="77777777" w:rsidR="0095565A" w:rsidRPr="00A21601" w:rsidRDefault="0095565A" w:rsidP="004F02B7">
            <w:pPr>
              <w:rPr>
                <w:i/>
                <w:iCs/>
                <w:sz w:val="16"/>
                <w:szCs w:val="16"/>
              </w:rPr>
            </w:pPr>
            <w:r w:rsidRPr="00A21601">
              <w:rPr>
                <w:i/>
                <w:iCs/>
                <w:sz w:val="16"/>
                <w:szCs w:val="16"/>
              </w:rPr>
              <w:t>Коэффициент влияния расстояния на транспортировку основных средств котельной (</w:t>
            </w:r>
            <w:r w:rsidRPr="00A21601">
              <w:rPr>
                <w:b/>
                <w:bCs/>
                <w:i/>
                <w:iCs/>
                <w:sz w:val="16"/>
                <w:szCs w:val="16"/>
              </w:rPr>
              <w:t>К</w:t>
            </w:r>
            <w:r w:rsidRPr="00A21601">
              <w:rPr>
                <w:b/>
                <w:bCs/>
                <w:i/>
                <w:iCs/>
                <w:sz w:val="16"/>
                <w:szCs w:val="16"/>
                <w:vertAlign w:val="subscript"/>
              </w:rPr>
              <w:t>тр</w:t>
            </w:r>
            <w:r w:rsidRPr="00A21601">
              <w:rPr>
                <w:i/>
                <w:iCs/>
                <w:sz w:val="16"/>
                <w:szCs w:val="16"/>
              </w:rPr>
              <w:t>)</w:t>
            </w:r>
          </w:p>
        </w:tc>
        <w:tc>
          <w:tcPr>
            <w:tcW w:w="1714" w:type="dxa"/>
            <w:shd w:val="clear" w:color="auto" w:fill="auto"/>
            <w:hideMark/>
          </w:tcPr>
          <w:p w14:paraId="5779DF04" w14:textId="77777777" w:rsidR="0095565A" w:rsidRPr="00A21601" w:rsidRDefault="0095565A" w:rsidP="004F02B7">
            <w:pPr>
              <w:rPr>
                <w:sz w:val="16"/>
                <w:szCs w:val="16"/>
              </w:rPr>
            </w:pPr>
            <w:r w:rsidRPr="00A21601">
              <w:rPr>
                <w:sz w:val="16"/>
                <w:szCs w:val="16"/>
              </w:rPr>
              <w:t>1,00</w:t>
            </w:r>
          </w:p>
        </w:tc>
        <w:tc>
          <w:tcPr>
            <w:tcW w:w="3442" w:type="dxa"/>
            <w:shd w:val="clear" w:color="auto" w:fill="auto"/>
            <w:noWrap/>
            <w:hideMark/>
          </w:tcPr>
          <w:p w14:paraId="796D7730" w14:textId="77777777" w:rsidR="0095565A" w:rsidRPr="00A21601" w:rsidRDefault="0095565A" w:rsidP="004F02B7">
            <w:pPr>
              <w:rPr>
                <w:sz w:val="16"/>
                <w:szCs w:val="16"/>
              </w:rPr>
            </w:pPr>
            <w:r w:rsidRPr="00A21601">
              <w:rPr>
                <w:sz w:val="16"/>
                <w:szCs w:val="16"/>
              </w:rPr>
              <w:t>Таблица ТЭП (X)</w:t>
            </w:r>
          </w:p>
        </w:tc>
      </w:tr>
      <w:tr w:rsidR="0095565A" w:rsidRPr="00A21601" w14:paraId="061E8671" w14:textId="77777777" w:rsidTr="00433CB8">
        <w:trPr>
          <w:trHeight w:val="285"/>
        </w:trPr>
        <w:tc>
          <w:tcPr>
            <w:tcW w:w="697" w:type="dxa"/>
            <w:shd w:val="clear" w:color="auto" w:fill="auto"/>
            <w:noWrap/>
            <w:hideMark/>
          </w:tcPr>
          <w:p w14:paraId="615DC399" w14:textId="77777777" w:rsidR="0095565A" w:rsidRPr="00A21601" w:rsidRDefault="0095565A" w:rsidP="004F02B7">
            <w:pPr>
              <w:rPr>
                <w:sz w:val="16"/>
                <w:szCs w:val="16"/>
              </w:rPr>
            </w:pPr>
            <w:r w:rsidRPr="00A21601">
              <w:rPr>
                <w:sz w:val="16"/>
                <w:szCs w:val="16"/>
              </w:rPr>
              <w:t>2.6.5</w:t>
            </w:r>
          </w:p>
        </w:tc>
        <w:tc>
          <w:tcPr>
            <w:tcW w:w="3492" w:type="dxa"/>
            <w:shd w:val="clear" w:color="auto" w:fill="auto"/>
            <w:hideMark/>
          </w:tcPr>
          <w:p w14:paraId="6525A550" w14:textId="77777777" w:rsidR="0095565A" w:rsidRPr="00A21601" w:rsidRDefault="0095565A" w:rsidP="004F02B7">
            <w:pPr>
              <w:rPr>
                <w:i/>
                <w:iCs/>
                <w:sz w:val="16"/>
                <w:szCs w:val="16"/>
              </w:rPr>
            </w:pPr>
            <w:r w:rsidRPr="00A21601">
              <w:rPr>
                <w:i/>
                <w:iCs/>
                <w:sz w:val="16"/>
                <w:szCs w:val="16"/>
              </w:rPr>
              <w:t>Срок возврата инвестированного капитала, лет (</w:t>
            </w:r>
            <w:r w:rsidRPr="00A21601">
              <w:rPr>
                <w:b/>
                <w:bCs/>
                <w:i/>
                <w:iCs/>
                <w:sz w:val="16"/>
                <w:szCs w:val="16"/>
              </w:rPr>
              <w:t>СВК</w:t>
            </w:r>
            <w:r w:rsidRPr="00A21601">
              <w:rPr>
                <w:i/>
                <w:iCs/>
                <w:sz w:val="16"/>
                <w:szCs w:val="16"/>
              </w:rPr>
              <w:t>)</w:t>
            </w:r>
          </w:p>
        </w:tc>
        <w:tc>
          <w:tcPr>
            <w:tcW w:w="1714" w:type="dxa"/>
            <w:shd w:val="clear" w:color="auto" w:fill="auto"/>
            <w:hideMark/>
          </w:tcPr>
          <w:p w14:paraId="7043DB01" w14:textId="77777777" w:rsidR="0095565A" w:rsidRPr="00A21601" w:rsidRDefault="0095565A" w:rsidP="004F02B7">
            <w:pPr>
              <w:rPr>
                <w:sz w:val="16"/>
                <w:szCs w:val="16"/>
              </w:rPr>
            </w:pPr>
            <w:r w:rsidRPr="00A21601">
              <w:rPr>
                <w:sz w:val="16"/>
                <w:szCs w:val="16"/>
              </w:rPr>
              <w:t>10</w:t>
            </w:r>
          </w:p>
        </w:tc>
        <w:tc>
          <w:tcPr>
            <w:tcW w:w="3442" w:type="dxa"/>
            <w:shd w:val="clear" w:color="auto" w:fill="auto"/>
            <w:noWrap/>
            <w:hideMark/>
          </w:tcPr>
          <w:p w14:paraId="7635B99C" w14:textId="77777777" w:rsidR="0095565A" w:rsidRPr="00A21601" w:rsidRDefault="0095565A" w:rsidP="004F02B7">
            <w:pPr>
              <w:rPr>
                <w:sz w:val="16"/>
                <w:szCs w:val="16"/>
              </w:rPr>
            </w:pPr>
            <w:r w:rsidRPr="00A21601">
              <w:rPr>
                <w:sz w:val="16"/>
                <w:szCs w:val="16"/>
              </w:rPr>
              <w:t>Таблица ТЭП (XI)</w:t>
            </w:r>
          </w:p>
        </w:tc>
      </w:tr>
      <w:tr w:rsidR="0095565A" w:rsidRPr="00A21601" w14:paraId="00543607" w14:textId="77777777" w:rsidTr="00433CB8">
        <w:trPr>
          <w:trHeight w:val="600"/>
        </w:trPr>
        <w:tc>
          <w:tcPr>
            <w:tcW w:w="697" w:type="dxa"/>
            <w:shd w:val="clear" w:color="auto" w:fill="auto"/>
            <w:noWrap/>
            <w:hideMark/>
          </w:tcPr>
          <w:p w14:paraId="5C185EC3" w14:textId="77777777" w:rsidR="0095565A" w:rsidRPr="00A21601" w:rsidRDefault="0095565A" w:rsidP="004F02B7">
            <w:pPr>
              <w:rPr>
                <w:sz w:val="16"/>
                <w:szCs w:val="16"/>
              </w:rPr>
            </w:pPr>
            <w:r w:rsidRPr="00A21601">
              <w:rPr>
                <w:sz w:val="16"/>
                <w:szCs w:val="16"/>
              </w:rPr>
              <w:t>2.7</w:t>
            </w:r>
          </w:p>
        </w:tc>
        <w:tc>
          <w:tcPr>
            <w:tcW w:w="3492" w:type="dxa"/>
            <w:shd w:val="clear" w:color="auto" w:fill="auto"/>
            <w:hideMark/>
          </w:tcPr>
          <w:p w14:paraId="2DF84425" w14:textId="77777777" w:rsidR="0095565A" w:rsidRPr="00A21601" w:rsidRDefault="0095565A" w:rsidP="004F02B7">
            <w:pPr>
              <w:rPr>
                <w:sz w:val="16"/>
                <w:szCs w:val="16"/>
              </w:rPr>
            </w:pPr>
            <w:r w:rsidRPr="00A21601">
              <w:rPr>
                <w:sz w:val="16"/>
                <w:szCs w:val="16"/>
              </w:rPr>
              <w:t>Стоимость земельного участка для размещения котельной в i-м расчетном периоде регулирования, тыс.руб. (</w:t>
            </w:r>
            <w:r w:rsidRPr="00A21601">
              <w:rPr>
                <w:b/>
                <w:bCs/>
                <w:sz w:val="16"/>
                <w:szCs w:val="16"/>
              </w:rPr>
              <w:t>З</w:t>
            </w:r>
            <w:proofErr w:type="gramStart"/>
            <w:r w:rsidRPr="00A21601">
              <w:rPr>
                <w:b/>
                <w:bCs/>
                <w:sz w:val="16"/>
                <w:szCs w:val="16"/>
                <w:vertAlign w:val="subscript"/>
              </w:rPr>
              <w:t>i,k</w:t>
            </w:r>
            <w:proofErr w:type="gramEnd"/>
            <w:r w:rsidRPr="00A21601">
              <w:rPr>
                <w:sz w:val="16"/>
                <w:szCs w:val="16"/>
              </w:rPr>
              <w:t>)</w:t>
            </w:r>
          </w:p>
        </w:tc>
        <w:tc>
          <w:tcPr>
            <w:tcW w:w="1714" w:type="dxa"/>
            <w:shd w:val="clear" w:color="auto" w:fill="auto"/>
            <w:hideMark/>
          </w:tcPr>
          <w:p w14:paraId="285B0919" w14:textId="77777777" w:rsidR="0095565A" w:rsidRPr="00A21601" w:rsidRDefault="0095565A" w:rsidP="004F02B7">
            <w:pPr>
              <w:rPr>
                <w:sz w:val="16"/>
                <w:szCs w:val="16"/>
              </w:rPr>
            </w:pPr>
            <w:r w:rsidRPr="00A21601">
              <w:rPr>
                <w:sz w:val="16"/>
                <w:szCs w:val="16"/>
              </w:rPr>
              <w:t>16 614,08</w:t>
            </w:r>
          </w:p>
        </w:tc>
        <w:tc>
          <w:tcPr>
            <w:tcW w:w="3442" w:type="dxa"/>
            <w:shd w:val="clear" w:color="auto" w:fill="auto"/>
            <w:noWrap/>
            <w:hideMark/>
          </w:tcPr>
          <w:p w14:paraId="4778CCC3" w14:textId="77777777" w:rsidR="0095565A" w:rsidRPr="00A21601" w:rsidRDefault="0095565A" w:rsidP="004F02B7">
            <w:pPr>
              <w:rPr>
                <w:sz w:val="16"/>
                <w:szCs w:val="16"/>
              </w:rPr>
            </w:pPr>
            <w:r w:rsidRPr="00A21601">
              <w:rPr>
                <w:sz w:val="16"/>
                <w:szCs w:val="16"/>
              </w:rPr>
              <w:t> </w:t>
            </w:r>
          </w:p>
        </w:tc>
      </w:tr>
      <w:tr w:rsidR="0095565A" w:rsidRPr="00A21601" w14:paraId="51CBFBEE" w14:textId="77777777" w:rsidTr="00433CB8">
        <w:trPr>
          <w:trHeight w:val="287"/>
        </w:trPr>
        <w:tc>
          <w:tcPr>
            <w:tcW w:w="697" w:type="dxa"/>
            <w:shd w:val="clear" w:color="auto" w:fill="auto"/>
            <w:noWrap/>
            <w:hideMark/>
          </w:tcPr>
          <w:p w14:paraId="39A94E36" w14:textId="77777777" w:rsidR="0095565A" w:rsidRPr="00A21601" w:rsidRDefault="0095565A" w:rsidP="004F02B7">
            <w:pPr>
              <w:rPr>
                <w:sz w:val="16"/>
                <w:szCs w:val="16"/>
              </w:rPr>
            </w:pPr>
            <w:r w:rsidRPr="00A21601">
              <w:rPr>
                <w:sz w:val="16"/>
                <w:szCs w:val="16"/>
              </w:rPr>
              <w:t>2.7.1</w:t>
            </w:r>
          </w:p>
        </w:tc>
        <w:tc>
          <w:tcPr>
            <w:tcW w:w="3492" w:type="dxa"/>
            <w:shd w:val="clear" w:color="auto" w:fill="auto"/>
            <w:hideMark/>
          </w:tcPr>
          <w:p w14:paraId="2F2A32C7" w14:textId="77777777" w:rsidR="0095565A" w:rsidRPr="00A21601" w:rsidRDefault="0095565A" w:rsidP="004F02B7">
            <w:pPr>
              <w:rPr>
                <w:sz w:val="16"/>
                <w:szCs w:val="16"/>
              </w:rPr>
            </w:pPr>
            <w:r w:rsidRPr="00A21601">
              <w:rPr>
                <w:sz w:val="16"/>
                <w:szCs w:val="16"/>
              </w:rPr>
              <w:t xml:space="preserve">Удельная базовая стоимость земельного </w:t>
            </w:r>
            <w:proofErr w:type="gramStart"/>
            <w:r w:rsidRPr="00A21601">
              <w:rPr>
                <w:sz w:val="16"/>
                <w:szCs w:val="16"/>
              </w:rPr>
              <w:t>участка,тыс.</w:t>
            </w:r>
            <w:proofErr w:type="gramEnd"/>
            <w:r w:rsidRPr="00A21601">
              <w:rPr>
                <w:sz w:val="16"/>
                <w:szCs w:val="16"/>
              </w:rPr>
              <w:t xml:space="preserve"> руб./ кв. м (</w:t>
            </w:r>
            <w:r w:rsidRPr="00A21601">
              <w:rPr>
                <w:b/>
                <w:bCs/>
                <w:sz w:val="16"/>
                <w:szCs w:val="16"/>
              </w:rPr>
              <w:t>Р</w:t>
            </w:r>
            <w:r w:rsidRPr="00A21601">
              <w:rPr>
                <w:b/>
                <w:bCs/>
                <w:sz w:val="16"/>
                <w:szCs w:val="16"/>
                <w:vertAlign w:val="subscript"/>
              </w:rPr>
              <w:t>k,б</w:t>
            </w:r>
            <w:r w:rsidRPr="00A21601">
              <w:rPr>
                <w:sz w:val="16"/>
                <w:szCs w:val="16"/>
              </w:rPr>
              <w:t>)</w:t>
            </w:r>
          </w:p>
        </w:tc>
        <w:tc>
          <w:tcPr>
            <w:tcW w:w="1714" w:type="dxa"/>
            <w:shd w:val="clear" w:color="auto" w:fill="auto"/>
            <w:hideMark/>
          </w:tcPr>
          <w:p w14:paraId="00EAD743" w14:textId="77777777" w:rsidR="0095565A" w:rsidRPr="00A21601" w:rsidRDefault="0095565A" w:rsidP="004F02B7">
            <w:pPr>
              <w:rPr>
                <w:sz w:val="16"/>
                <w:szCs w:val="16"/>
              </w:rPr>
            </w:pPr>
            <w:r w:rsidRPr="00A21601">
              <w:rPr>
                <w:sz w:val="16"/>
                <w:szCs w:val="16"/>
              </w:rPr>
              <w:t>2,86</w:t>
            </w:r>
          </w:p>
        </w:tc>
        <w:tc>
          <w:tcPr>
            <w:tcW w:w="3442" w:type="dxa"/>
            <w:shd w:val="clear" w:color="auto" w:fill="auto"/>
            <w:hideMark/>
          </w:tcPr>
          <w:p w14:paraId="4C50C615" w14:textId="77777777" w:rsidR="0095565A" w:rsidRPr="00A21601" w:rsidRDefault="0095565A" w:rsidP="004F02B7">
            <w:pPr>
              <w:rPr>
                <w:sz w:val="16"/>
                <w:szCs w:val="16"/>
              </w:rPr>
            </w:pPr>
            <w:r w:rsidRPr="00A21601">
              <w:rPr>
                <w:sz w:val="16"/>
                <w:szCs w:val="16"/>
              </w:rPr>
              <w:t>Решение комитета по управлению государственным имуществом Кемеровской области от 28.11.2014 № 4-2/4925</w:t>
            </w:r>
          </w:p>
        </w:tc>
      </w:tr>
      <w:tr w:rsidR="0095565A" w:rsidRPr="00A21601" w14:paraId="44541593" w14:textId="77777777" w:rsidTr="00433CB8">
        <w:trPr>
          <w:trHeight w:val="345"/>
        </w:trPr>
        <w:tc>
          <w:tcPr>
            <w:tcW w:w="697" w:type="dxa"/>
            <w:shd w:val="clear" w:color="auto" w:fill="auto"/>
            <w:noWrap/>
            <w:hideMark/>
          </w:tcPr>
          <w:p w14:paraId="198CB8C6" w14:textId="77777777" w:rsidR="0095565A" w:rsidRPr="00A21601" w:rsidRDefault="0095565A" w:rsidP="004F02B7">
            <w:pPr>
              <w:rPr>
                <w:sz w:val="16"/>
                <w:szCs w:val="16"/>
              </w:rPr>
            </w:pPr>
            <w:r w:rsidRPr="00A21601">
              <w:rPr>
                <w:sz w:val="16"/>
                <w:szCs w:val="16"/>
              </w:rPr>
              <w:t>2.7.2</w:t>
            </w:r>
          </w:p>
        </w:tc>
        <w:tc>
          <w:tcPr>
            <w:tcW w:w="3492" w:type="dxa"/>
            <w:shd w:val="clear" w:color="auto" w:fill="auto"/>
            <w:hideMark/>
          </w:tcPr>
          <w:p w14:paraId="46993934" w14:textId="77777777" w:rsidR="0095565A" w:rsidRPr="00A21601" w:rsidRDefault="0095565A" w:rsidP="004F02B7">
            <w:pPr>
              <w:rPr>
                <w:i/>
                <w:iCs/>
                <w:sz w:val="16"/>
                <w:szCs w:val="16"/>
              </w:rPr>
            </w:pPr>
            <w:r w:rsidRPr="00A21601">
              <w:rPr>
                <w:i/>
                <w:iCs/>
                <w:sz w:val="16"/>
                <w:szCs w:val="16"/>
              </w:rPr>
              <w:t>Площадь земельного участка для размещения котельной с использованием угля, кв. м (</w:t>
            </w:r>
            <w:r w:rsidRPr="00A21601">
              <w:rPr>
                <w:b/>
                <w:bCs/>
                <w:i/>
                <w:iCs/>
                <w:sz w:val="16"/>
                <w:szCs w:val="16"/>
              </w:rPr>
              <w:t>S</w:t>
            </w:r>
            <w:r w:rsidRPr="00A21601">
              <w:rPr>
                <w:b/>
                <w:bCs/>
                <w:i/>
                <w:iCs/>
                <w:sz w:val="16"/>
                <w:szCs w:val="16"/>
                <w:vertAlign w:val="subscript"/>
              </w:rPr>
              <w:t>k</w:t>
            </w:r>
            <w:r w:rsidRPr="00A21601">
              <w:rPr>
                <w:i/>
                <w:iCs/>
                <w:sz w:val="16"/>
                <w:szCs w:val="16"/>
              </w:rPr>
              <w:t>)</w:t>
            </w:r>
          </w:p>
        </w:tc>
        <w:tc>
          <w:tcPr>
            <w:tcW w:w="1714" w:type="dxa"/>
            <w:shd w:val="clear" w:color="auto" w:fill="auto"/>
            <w:hideMark/>
          </w:tcPr>
          <w:p w14:paraId="7F345F59" w14:textId="77777777" w:rsidR="0095565A" w:rsidRPr="00A21601" w:rsidRDefault="0095565A" w:rsidP="004F02B7">
            <w:pPr>
              <w:rPr>
                <w:sz w:val="16"/>
                <w:szCs w:val="16"/>
              </w:rPr>
            </w:pPr>
            <w:r w:rsidRPr="00A21601">
              <w:rPr>
                <w:sz w:val="16"/>
                <w:szCs w:val="16"/>
              </w:rPr>
              <w:t>4 200</w:t>
            </w:r>
          </w:p>
        </w:tc>
        <w:tc>
          <w:tcPr>
            <w:tcW w:w="3442" w:type="dxa"/>
            <w:shd w:val="clear" w:color="auto" w:fill="auto"/>
            <w:noWrap/>
            <w:hideMark/>
          </w:tcPr>
          <w:p w14:paraId="173AC2E9" w14:textId="77777777" w:rsidR="0095565A" w:rsidRPr="00A21601" w:rsidRDefault="0095565A" w:rsidP="004F02B7">
            <w:pPr>
              <w:rPr>
                <w:sz w:val="16"/>
                <w:szCs w:val="16"/>
              </w:rPr>
            </w:pPr>
            <w:r w:rsidRPr="00A21601">
              <w:rPr>
                <w:sz w:val="16"/>
                <w:szCs w:val="16"/>
              </w:rPr>
              <w:t>Таблица ТЭП (I)</w:t>
            </w:r>
          </w:p>
        </w:tc>
      </w:tr>
      <w:tr w:rsidR="0095565A" w:rsidRPr="00A21601" w14:paraId="076A2AE3" w14:textId="77777777" w:rsidTr="00433CB8">
        <w:trPr>
          <w:trHeight w:val="855"/>
        </w:trPr>
        <w:tc>
          <w:tcPr>
            <w:tcW w:w="697" w:type="dxa"/>
            <w:shd w:val="clear" w:color="auto" w:fill="auto"/>
            <w:noWrap/>
            <w:hideMark/>
          </w:tcPr>
          <w:p w14:paraId="68CC7354" w14:textId="77777777" w:rsidR="0095565A" w:rsidRPr="00A21601" w:rsidRDefault="0095565A" w:rsidP="004F02B7">
            <w:pPr>
              <w:rPr>
                <w:sz w:val="16"/>
                <w:szCs w:val="16"/>
              </w:rPr>
            </w:pPr>
            <w:r w:rsidRPr="00A21601">
              <w:rPr>
                <w:sz w:val="16"/>
                <w:szCs w:val="16"/>
              </w:rPr>
              <w:t>2.8</w:t>
            </w:r>
          </w:p>
        </w:tc>
        <w:tc>
          <w:tcPr>
            <w:tcW w:w="3492" w:type="dxa"/>
            <w:shd w:val="clear" w:color="auto" w:fill="auto"/>
            <w:hideMark/>
          </w:tcPr>
          <w:p w14:paraId="06714FEF" w14:textId="77777777" w:rsidR="0095565A" w:rsidRPr="00A21601" w:rsidRDefault="0095565A" w:rsidP="004F02B7">
            <w:pPr>
              <w:rPr>
                <w:sz w:val="16"/>
                <w:szCs w:val="16"/>
              </w:rPr>
            </w:pPr>
            <w:r w:rsidRPr="00A21601">
              <w:rPr>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A21601">
              <w:rPr>
                <w:b/>
                <w:bCs/>
                <w:sz w:val="16"/>
                <w:szCs w:val="16"/>
              </w:rPr>
              <w:t>ТП</w:t>
            </w:r>
            <w:proofErr w:type="gramStart"/>
            <w:r w:rsidRPr="00A21601">
              <w:rPr>
                <w:b/>
                <w:bCs/>
                <w:sz w:val="16"/>
                <w:szCs w:val="16"/>
                <w:vertAlign w:val="subscript"/>
              </w:rPr>
              <w:t>i,k</w:t>
            </w:r>
            <w:proofErr w:type="gramEnd"/>
            <w:r w:rsidRPr="00A21601">
              <w:rPr>
                <w:sz w:val="16"/>
                <w:szCs w:val="16"/>
              </w:rPr>
              <w:t>)</w:t>
            </w:r>
          </w:p>
        </w:tc>
        <w:tc>
          <w:tcPr>
            <w:tcW w:w="1714" w:type="dxa"/>
            <w:shd w:val="clear" w:color="auto" w:fill="auto"/>
            <w:hideMark/>
          </w:tcPr>
          <w:p w14:paraId="44144550" w14:textId="77777777" w:rsidR="0095565A" w:rsidRPr="00A21601" w:rsidRDefault="0095565A" w:rsidP="004F02B7">
            <w:pPr>
              <w:rPr>
                <w:sz w:val="16"/>
                <w:szCs w:val="16"/>
              </w:rPr>
            </w:pPr>
            <w:r w:rsidRPr="00A21601">
              <w:rPr>
                <w:sz w:val="16"/>
                <w:szCs w:val="16"/>
              </w:rPr>
              <w:t>35 717,75</w:t>
            </w:r>
          </w:p>
        </w:tc>
        <w:tc>
          <w:tcPr>
            <w:tcW w:w="3442" w:type="dxa"/>
            <w:shd w:val="clear" w:color="auto" w:fill="auto"/>
            <w:noWrap/>
            <w:hideMark/>
          </w:tcPr>
          <w:p w14:paraId="58B3DE76" w14:textId="77777777" w:rsidR="0095565A" w:rsidRPr="00A21601" w:rsidRDefault="0095565A" w:rsidP="004F02B7">
            <w:pPr>
              <w:rPr>
                <w:sz w:val="16"/>
                <w:szCs w:val="16"/>
              </w:rPr>
            </w:pPr>
            <w:r w:rsidRPr="00A21601">
              <w:rPr>
                <w:sz w:val="16"/>
                <w:szCs w:val="16"/>
              </w:rPr>
              <w:t> </w:t>
            </w:r>
          </w:p>
        </w:tc>
      </w:tr>
      <w:tr w:rsidR="0095565A" w:rsidRPr="00A21601" w14:paraId="7C9FAA36" w14:textId="77777777" w:rsidTr="00433CB8">
        <w:trPr>
          <w:trHeight w:val="600"/>
        </w:trPr>
        <w:tc>
          <w:tcPr>
            <w:tcW w:w="697" w:type="dxa"/>
            <w:shd w:val="clear" w:color="auto" w:fill="auto"/>
            <w:noWrap/>
            <w:hideMark/>
          </w:tcPr>
          <w:p w14:paraId="0EFC0E06" w14:textId="77777777" w:rsidR="0095565A" w:rsidRPr="00A21601" w:rsidRDefault="0095565A" w:rsidP="004F02B7">
            <w:pPr>
              <w:rPr>
                <w:sz w:val="16"/>
                <w:szCs w:val="16"/>
              </w:rPr>
            </w:pPr>
            <w:r w:rsidRPr="00A21601">
              <w:rPr>
                <w:sz w:val="16"/>
                <w:szCs w:val="16"/>
              </w:rPr>
              <w:t>2.8.1</w:t>
            </w:r>
          </w:p>
        </w:tc>
        <w:tc>
          <w:tcPr>
            <w:tcW w:w="3492" w:type="dxa"/>
            <w:shd w:val="clear" w:color="auto" w:fill="auto"/>
            <w:hideMark/>
          </w:tcPr>
          <w:p w14:paraId="76B2C18F" w14:textId="77777777" w:rsidR="0095565A" w:rsidRPr="00A21601" w:rsidRDefault="0095565A" w:rsidP="004F02B7">
            <w:pPr>
              <w:rPr>
                <w:i/>
                <w:iCs/>
                <w:sz w:val="16"/>
                <w:szCs w:val="16"/>
              </w:rPr>
            </w:pPr>
            <w:r w:rsidRPr="00A21601">
              <w:rPr>
                <w:i/>
                <w:iCs/>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A21601">
              <w:rPr>
                <w:b/>
                <w:bCs/>
                <w:i/>
                <w:iCs/>
                <w:sz w:val="16"/>
                <w:szCs w:val="16"/>
              </w:rPr>
              <w:t>ТП</w:t>
            </w:r>
            <w:r w:rsidRPr="00A21601">
              <w:rPr>
                <w:b/>
                <w:bCs/>
                <w:i/>
                <w:iCs/>
                <w:sz w:val="16"/>
                <w:szCs w:val="16"/>
                <w:vertAlign w:val="subscript"/>
              </w:rPr>
              <w:t>б,k</w:t>
            </w:r>
            <w:proofErr w:type="gramEnd"/>
            <w:r w:rsidRPr="00A21601">
              <w:rPr>
                <w:b/>
                <w:bCs/>
                <w:i/>
                <w:iCs/>
                <w:sz w:val="16"/>
                <w:szCs w:val="16"/>
                <w:vertAlign w:val="superscript"/>
              </w:rPr>
              <w:t>эс</w:t>
            </w:r>
            <w:r w:rsidRPr="00A21601">
              <w:rPr>
                <w:i/>
                <w:iCs/>
                <w:sz w:val="16"/>
                <w:szCs w:val="16"/>
              </w:rPr>
              <w:t>)</w:t>
            </w:r>
          </w:p>
        </w:tc>
        <w:tc>
          <w:tcPr>
            <w:tcW w:w="1714" w:type="dxa"/>
            <w:shd w:val="clear" w:color="auto" w:fill="auto"/>
            <w:hideMark/>
          </w:tcPr>
          <w:p w14:paraId="42B892CB" w14:textId="77777777" w:rsidR="0095565A" w:rsidRPr="00A21601" w:rsidRDefault="0095565A" w:rsidP="004F02B7">
            <w:pPr>
              <w:rPr>
                <w:sz w:val="16"/>
                <w:szCs w:val="16"/>
              </w:rPr>
            </w:pPr>
            <w:r w:rsidRPr="00A21601">
              <w:rPr>
                <w:sz w:val="16"/>
                <w:szCs w:val="16"/>
              </w:rPr>
              <w:t>1 990,00</w:t>
            </w:r>
          </w:p>
        </w:tc>
        <w:tc>
          <w:tcPr>
            <w:tcW w:w="3442" w:type="dxa"/>
            <w:shd w:val="clear" w:color="auto" w:fill="auto"/>
            <w:hideMark/>
          </w:tcPr>
          <w:p w14:paraId="3DE45BB9" w14:textId="77777777" w:rsidR="0095565A" w:rsidRPr="00A21601" w:rsidRDefault="0095565A" w:rsidP="004F02B7">
            <w:pPr>
              <w:rPr>
                <w:sz w:val="16"/>
                <w:szCs w:val="16"/>
              </w:rPr>
            </w:pPr>
            <w:r w:rsidRPr="00A21601">
              <w:rPr>
                <w:sz w:val="16"/>
                <w:szCs w:val="16"/>
              </w:rPr>
              <w:t>Таблица ТЭП (III)</w:t>
            </w:r>
          </w:p>
        </w:tc>
      </w:tr>
      <w:tr w:rsidR="0095565A" w:rsidRPr="00A21601" w14:paraId="7F24971E" w14:textId="77777777" w:rsidTr="00433CB8">
        <w:trPr>
          <w:trHeight w:val="600"/>
        </w:trPr>
        <w:tc>
          <w:tcPr>
            <w:tcW w:w="697" w:type="dxa"/>
            <w:shd w:val="clear" w:color="auto" w:fill="auto"/>
            <w:noWrap/>
            <w:hideMark/>
          </w:tcPr>
          <w:p w14:paraId="1451C9F0" w14:textId="77777777" w:rsidR="0095565A" w:rsidRPr="00A21601" w:rsidRDefault="0095565A" w:rsidP="004F02B7">
            <w:pPr>
              <w:rPr>
                <w:sz w:val="16"/>
                <w:szCs w:val="16"/>
              </w:rPr>
            </w:pPr>
            <w:r w:rsidRPr="00A21601">
              <w:rPr>
                <w:sz w:val="16"/>
                <w:szCs w:val="16"/>
              </w:rPr>
              <w:t>2.8.2</w:t>
            </w:r>
          </w:p>
        </w:tc>
        <w:tc>
          <w:tcPr>
            <w:tcW w:w="3492" w:type="dxa"/>
            <w:shd w:val="clear" w:color="auto" w:fill="auto"/>
            <w:hideMark/>
          </w:tcPr>
          <w:p w14:paraId="20BCBA75" w14:textId="77777777" w:rsidR="0095565A" w:rsidRPr="00A21601" w:rsidRDefault="0095565A" w:rsidP="004F02B7">
            <w:pPr>
              <w:rPr>
                <w:sz w:val="16"/>
                <w:szCs w:val="16"/>
              </w:rPr>
            </w:pPr>
            <w:r w:rsidRPr="00A21601">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A21601">
              <w:rPr>
                <w:b/>
                <w:bCs/>
                <w:sz w:val="16"/>
                <w:szCs w:val="16"/>
              </w:rPr>
              <w:t>ТП</w:t>
            </w:r>
            <w:r w:rsidRPr="00A21601">
              <w:rPr>
                <w:b/>
                <w:bCs/>
                <w:sz w:val="16"/>
                <w:szCs w:val="16"/>
                <w:vertAlign w:val="subscript"/>
              </w:rPr>
              <w:t>б</w:t>
            </w:r>
            <w:r w:rsidRPr="00A21601">
              <w:rPr>
                <w:b/>
                <w:bCs/>
                <w:sz w:val="16"/>
                <w:szCs w:val="16"/>
                <w:vertAlign w:val="superscript"/>
              </w:rPr>
              <w:t>вс</w:t>
            </w:r>
            <w:r w:rsidRPr="00A21601">
              <w:rPr>
                <w:sz w:val="16"/>
                <w:szCs w:val="16"/>
              </w:rPr>
              <w:t>)</w:t>
            </w:r>
          </w:p>
        </w:tc>
        <w:tc>
          <w:tcPr>
            <w:tcW w:w="1714" w:type="dxa"/>
            <w:shd w:val="clear" w:color="auto" w:fill="auto"/>
            <w:hideMark/>
          </w:tcPr>
          <w:p w14:paraId="0349CBD0" w14:textId="77777777" w:rsidR="0095565A" w:rsidRPr="00A21601" w:rsidRDefault="0095565A" w:rsidP="004F02B7">
            <w:pPr>
              <w:rPr>
                <w:sz w:val="16"/>
                <w:szCs w:val="16"/>
              </w:rPr>
            </w:pPr>
            <w:r w:rsidRPr="00A21601">
              <w:rPr>
                <w:sz w:val="16"/>
                <w:szCs w:val="16"/>
              </w:rPr>
              <w:t>14 307,88</w:t>
            </w:r>
          </w:p>
        </w:tc>
        <w:tc>
          <w:tcPr>
            <w:tcW w:w="3442" w:type="dxa"/>
            <w:shd w:val="clear" w:color="auto" w:fill="auto"/>
            <w:noWrap/>
            <w:hideMark/>
          </w:tcPr>
          <w:p w14:paraId="411C8B9B" w14:textId="77777777" w:rsidR="0095565A" w:rsidRPr="00A21601" w:rsidRDefault="0095565A" w:rsidP="004F02B7">
            <w:pPr>
              <w:rPr>
                <w:sz w:val="16"/>
                <w:szCs w:val="16"/>
              </w:rPr>
            </w:pPr>
            <w:r w:rsidRPr="00A21601">
              <w:rPr>
                <w:sz w:val="16"/>
                <w:szCs w:val="16"/>
              </w:rPr>
              <w:t> </w:t>
            </w:r>
          </w:p>
        </w:tc>
      </w:tr>
      <w:tr w:rsidR="0095565A" w:rsidRPr="00A21601" w14:paraId="0EC2D7EB" w14:textId="77777777" w:rsidTr="00433CB8">
        <w:trPr>
          <w:trHeight w:val="765"/>
        </w:trPr>
        <w:tc>
          <w:tcPr>
            <w:tcW w:w="697" w:type="dxa"/>
            <w:shd w:val="clear" w:color="auto" w:fill="auto"/>
            <w:noWrap/>
            <w:hideMark/>
          </w:tcPr>
          <w:p w14:paraId="39C65AA0" w14:textId="77777777" w:rsidR="0095565A" w:rsidRPr="00A21601" w:rsidRDefault="0095565A" w:rsidP="004F02B7">
            <w:pPr>
              <w:rPr>
                <w:sz w:val="16"/>
                <w:szCs w:val="16"/>
              </w:rPr>
            </w:pPr>
            <w:r w:rsidRPr="00A21601">
              <w:rPr>
                <w:sz w:val="16"/>
                <w:szCs w:val="16"/>
              </w:rPr>
              <w:t>2.8.2.1</w:t>
            </w:r>
          </w:p>
        </w:tc>
        <w:tc>
          <w:tcPr>
            <w:tcW w:w="3492" w:type="dxa"/>
            <w:shd w:val="clear" w:color="auto" w:fill="auto"/>
            <w:hideMark/>
          </w:tcPr>
          <w:p w14:paraId="098F885E" w14:textId="77777777" w:rsidR="0095565A" w:rsidRPr="00A21601" w:rsidRDefault="0095565A" w:rsidP="004F02B7">
            <w:pPr>
              <w:rPr>
                <w:sz w:val="16"/>
                <w:szCs w:val="16"/>
              </w:rPr>
            </w:pPr>
            <w:r w:rsidRPr="00A21601">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714" w:type="dxa"/>
            <w:shd w:val="clear" w:color="auto" w:fill="auto"/>
            <w:hideMark/>
          </w:tcPr>
          <w:p w14:paraId="626F2243" w14:textId="77777777" w:rsidR="0095565A" w:rsidRPr="00A21601" w:rsidRDefault="0095565A" w:rsidP="004F02B7">
            <w:pPr>
              <w:rPr>
                <w:sz w:val="16"/>
                <w:szCs w:val="16"/>
              </w:rPr>
            </w:pPr>
            <w:r w:rsidRPr="00A21601">
              <w:rPr>
                <w:sz w:val="16"/>
                <w:szCs w:val="16"/>
              </w:rPr>
              <w:t>ОАО "ПО Водоканал"</w:t>
            </w:r>
          </w:p>
        </w:tc>
        <w:tc>
          <w:tcPr>
            <w:tcW w:w="3442" w:type="dxa"/>
            <w:shd w:val="clear" w:color="auto" w:fill="auto"/>
            <w:hideMark/>
          </w:tcPr>
          <w:p w14:paraId="5C82534F" w14:textId="77777777" w:rsidR="0095565A" w:rsidRPr="00A21601" w:rsidRDefault="0095565A" w:rsidP="004F02B7">
            <w:pPr>
              <w:rPr>
                <w:sz w:val="16"/>
                <w:szCs w:val="16"/>
              </w:rPr>
            </w:pPr>
            <w:r w:rsidRPr="00A21601">
              <w:rPr>
                <w:sz w:val="16"/>
                <w:szCs w:val="16"/>
              </w:rPr>
              <w:t>0</w:t>
            </w:r>
          </w:p>
        </w:tc>
      </w:tr>
      <w:tr w:rsidR="0095565A" w:rsidRPr="00A21601" w14:paraId="11D5062B" w14:textId="77777777" w:rsidTr="00433CB8">
        <w:trPr>
          <w:trHeight w:val="510"/>
        </w:trPr>
        <w:tc>
          <w:tcPr>
            <w:tcW w:w="697" w:type="dxa"/>
            <w:shd w:val="clear" w:color="auto" w:fill="auto"/>
            <w:noWrap/>
            <w:hideMark/>
          </w:tcPr>
          <w:p w14:paraId="63E1FA28" w14:textId="77777777" w:rsidR="0095565A" w:rsidRPr="00A21601" w:rsidRDefault="0095565A" w:rsidP="004F02B7">
            <w:pPr>
              <w:rPr>
                <w:sz w:val="16"/>
                <w:szCs w:val="16"/>
              </w:rPr>
            </w:pPr>
            <w:r w:rsidRPr="00A21601">
              <w:rPr>
                <w:sz w:val="16"/>
                <w:szCs w:val="16"/>
              </w:rPr>
              <w:t>2.8.2.2</w:t>
            </w:r>
          </w:p>
        </w:tc>
        <w:tc>
          <w:tcPr>
            <w:tcW w:w="3492" w:type="dxa"/>
            <w:shd w:val="clear" w:color="auto" w:fill="auto"/>
            <w:hideMark/>
          </w:tcPr>
          <w:p w14:paraId="6F46BBAD" w14:textId="77777777" w:rsidR="0095565A" w:rsidRPr="00A21601" w:rsidRDefault="0095565A" w:rsidP="004F02B7">
            <w:pPr>
              <w:rPr>
                <w:i/>
                <w:iCs/>
                <w:sz w:val="16"/>
                <w:szCs w:val="16"/>
              </w:rPr>
            </w:pPr>
            <w:r w:rsidRPr="00A21601">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1714" w:type="dxa"/>
            <w:shd w:val="clear" w:color="auto" w:fill="auto"/>
            <w:hideMark/>
          </w:tcPr>
          <w:p w14:paraId="079AD250" w14:textId="77777777" w:rsidR="0095565A" w:rsidRPr="00A21601" w:rsidRDefault="0095565A" w:rsidP="004F02B7">
            <w:pPr>
              <w:rPr>
                <w:sz w:val="16"/>
                <w:szCs w:val="16"/>
              </w:rPr>
            </w:pPr>
            <w:r w:rsidRPr="00A21601">
              <w:rPr>
                <w:sz w:val="16"/>
                <w:szCs w:val="16"/>
              </w:rPr>
              <w:t>9,9</w:t>
            </w:r>
          </w:p>
        </w:tc>
        <w:tc>
          <w:tcPr>
            <w:tcW w:w="3442" w:type="dxa"/>
            <w:shd w:val="clear" w:color="auto" w:fill="auto"/>
            <w:noWrap/>
            <w:hideMark/>
          </w:tcPr>
          <w:p w14:paraId="59830148" w14:textId="77777777" w:rsidR="0095565A" w:rsidRPr="00A21601" w:rsidRDefault="0095565A" w:rsidP="004F02B7">
            <w:pPr>
              <w:rPr>
                <w:sz w:val="16"/>
                <w:szCs w:val="16"/>
              </w:rPr>
            </w:pPr>
            <w:r w:rsidRPr="00A21601">
              <w:rPr>
                <w:sz w:val="16"/>
                <w:szCs w:val="16"/>
              </w:rPr>
              <w:t>Таблица ТЭП (IV)</w:t>
            </w:r>
          </w:p>
        </w:tc>
      </w:tr>
      <w:tr w:rsidR="0095565A" w:rsidRPr="00A21601" w14:paraId="3C2B2DA0" w14:textId="77777777" w:rsidTr="00433CB8">
        <w:trPr>
          <w:trHeight w:val="510"/>
        </w:trPr>
        <w:tc>
          <w:tcPr>
            <w:tcW w:w="697" w:type="dxa"/>
            <w:shd w:val="clear" w:color="auto" w:fill="auto"/>
            <w:noWrap/>
            <w:hideMark/>
          </w:tcPr>
          <w:p w14:paraId="345A5F63" w14:textId="77777777" w:rsidR="0095565A" w:rsidRPr="00A21601" w:rsidRDefault="0095565A" w:rsidP="004F02B7">
            <w:pPr>
              <w:rPr>
                <w:sz w:val="16"/>
                <w:szCs w:val="16"/>
              </w:rPr>
            </w:pPr>
            <w:r w:rsidRPr="00A21601">
              <w:rPr>
                <w:sz w:val="16"/>
                <w:szCs w:val="16"/>
              </w:rPr>
              <w:t>2.8.2.3</w:t>
            </w:r>
          </w:p>
        </w:tc>
        <w:tc>
          <w:tcPr>
            <w:tcW w:w="3492" w:type="dxa"/>
            <w:shd w:val="clear" w:color="auto" w:fill="auto"/>
            <w:hideMark/>
          </w:tcPr>
          <w:p w14:paraId="0A0A228C" w14:textId="77777777" w:rsidR="0095565A" w:rsidRPr="00A21601" w:rsidRDefault="0095565A" w:rsidP="004F02B7">
            <w:pPr>
              <w:rPr>
                <w:i/>
                <w:iCs/>
                <w:sz w:val="16"/>
                <w:szCs w:val="16"/>
              </w:rPr>
            </w:pPr>
            <w:r w:rsidRPr="00A21601">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714" w:type="dxa"/>
            <w:shd w:val="clear" w:color="auto" w:fill="auto"/>
            <w:hideMark/>
          </w:tcPr>
          <w:p w14:paraId="41DC1692" w14:textId="77777777" w:rsidR="0095565A" w:rsidRPr="00A21601" w:rsidRDefault="0095565A" w:rsidP="004F02B7">
            <w:pPr>
              <w:rPr>
                <w:sz w:val="16"/>
                <w:szCs w:val="16"/>
              </w:rPr>
            </w:pPr>
            <w:r w:rsidRPr="00A21601">
              <w:rPr>
                <w:sz w:val="16"/>
                <w:szCs w:val="16"/>
              </w:rPr>
              <w:t>300</w:t>
            </w:r>
          </w:p>
        </w:tc>
        <w:tc>
          <w:tcPr>
            <w:tcW w:w="3442" w:type="dxa"/>
            <w:shd w:val="clear" w:color="auto" w:fill="auto"/>
            <w:noWrap/>
            <w:hideMark/>
          </w:tcPr>
          <w:p w14:paraId="335AC458" w14:textId="77777777" w:rsidR="0095565A" w:rsidRPr="00A21601" w:rsidRDefault="0095565A" w:rsidP="004F02B7">
            <w:pPr>
              <w:rPr>
                <w:sz w:val="16"/>
                <w:szCs w:val="16"/>
              </w:rPr>
            </w:pPr>
            <w:r w:rsidRPr="00A21601">
              <w:rPr>
                <w:sz w:val="16"/>
                <w:szCs w:val="16"/>
              </w:rPr>
              <w:t>Таблица ТЭП (IV)</w:t>
            </w:r>
          </w:p>
        </w:tc>
      </w:tr>
      <w:tr w:rsidR="0095565A" w:rsidRPr="00A21601" w14:paraId="4E31BDDA" w14:textId="77777777" w:rsidTr="00433CB8">
        <w:trPr>
          <w:trHeight w:val="510"/>
        </w:trPr>
        <w:tc>
          <w:tcPr>
            <w:tcW w:w="697" w:type="dxa"/>
            <w:shd w:val="clear" w:color="auto" w:fill="auto"/>
            <w:noWrap/>
            <w:hideMark/>
          </w:tcPr>
          <w:p w14:paraId="5F821BCE" w14:textId="77777777" w:rsidR="0095565A" w:rsidRPr="00A21601" w:rsidRDefault="0095565A" w:rsidP="004F02B7">
            <w:pPr>
              <w:rPr>
                <w:sz w:val="16"/>
                <w:szCs w:val="16"/>
              </w:rPr>
            </w:pPr>
            <w:r w:rsidRPr="00A21601">
              <w:rPr>
                <w:sz w:val="16"/>
                <w:szCs w:val="16"/>
              </w:rPr>
              <w:t>2.8.2.4</w:t>
            </w:r>
          </w:p>
        </w:tc>
        <w:tc>
          <w:tcPr>
            <w:tcW w:w="3492" w:type="dxa"/>
            <w:shd w:val="clear" w:color="auto" w:fill="auto"/>
            <w:hideMark/>
          </w:tcPr>
          <w:p w14:paraId="1D718F05" w14:textId="77777777" w:rsidR="0095565A" w:rsidRPr="00A21601" w:rsidRDefault="0095565A" w:rsidP="004F02B7">
            <w:pPr>
              <w:rPr>
                <w:sz w:val="16"/>
                <w:szCs w:val="16"/>
              </w:rPr>
            </w:pPr>
            <w:r w:rsidRPr="00A21601">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1714" w:type="dxa"/>
            <w:shd w:val="clear" w:color="auto" w:fill="auto"/>
            <w:noWrap/>
            <w:hideMark/>
          </w:tcPr>
          <w:p w14:paraId="28887CD9" w14:textId="77777777" w:rsidR="0095565A" w:rsidRPr="00A21601" w:rsidRDefault="0095565A" w:rsidP="004F02B7">
            <w:pPr>
              <w:rPr>
                <w:sz w:val="16"/>
                <w:szCs w:val="16"/>
              </w:rPr>
            </w:pPr>
            <w:r w:rsidRPr="00A21601">
              <w:rPr>
                <w:sz w:val="16"/>
                <w:szCs w:val="16"/>
              </w:rPr>
              <w:t>61 211,00</w:t>
            </w:r>
          </w:p>
        </w:tc>
        <w:tc>
          <w:tcPr>
            <w:tcW w:w="3442" w:type="dxa"/>
            <w:shd w:val="clear" w:color="auto" w:fill="auto"/>
            <w:hideMark/>
          </w:tcPr>
          <w:p w14:paraId="172A55FE" w14:textId="77777777" w:rsidR="0095565A" w:rsidRPr="00A21601" w:rsidRDefault="0095565A" w:rsidP="004F02B7">
            <w:pPr>
              <w:rPr>
                <w:sz w:val="16"/>
                <w:szCs w:val="16"/>
              </w:rPr>
            </w:pPr>
            <w:r w:rsidRPr="00A21601">
              <w:rPr>
                <w:sz w:val="16"/>
                <w:szCs w:val="16"/>
              </w:rPr>
              <w:t>Таблица ТЭП (IV)</w:t>
            </w:r>
          </w:p>
        </w:tc>
      </w:tr>
      <w:tr w:rsidR="0095565A" w:rsidRPr="00A21601" w14:paraId="2EA0086A" w14:textId="77777777" w:rsidTr="00433CB8">
        <w:trPr>
          <w:trHeight w:val="765"/>
        </w:trPr>
        <w:tc>
          <w:tcPr>
            <w:tcW w:w="697" w:type="dxa"/>
            <w:shd w:val="clear" w:color="auto" w:fill="auto"/>
            <w:noWrap/>
            <w:hideMark/>
          </w:tcPr>
          <w:p w14:paraId="654D2019" w14:textId="77777777" w:rsidR="0095565A" w:rsidRPr="00A21601" w:rsidRDefault="0095565A" w:rsidP="004F02B7">
            <w:pPr>
              <w:rPr>
                <w:sz w:val="16"/>
                <w:szCs w:val="16"/>
              </w:rPr>
            </w:pPr>
            <w:r w:rsidRPr="00A21601">
              <w:rPr>
                <w:sz w:val="16"/>
                <w:szCs w:val="16"/>
              </w:rPr>
              <w:t>2.8.2.5</w:t>
            </w:r>
          </w:p>
        </w:tc>
        <w:tc>
          <w:tcPr>
            <w:tcW w:w="3492" w:type="dxa"/>
            <w:shd w:val="clear" w:color="auto" w:fill="auto"/>
            <w:hideMark/>
          </w:tcPr>
          <w:p w14:paraId="5AD538FF" w14:textId="77777777" w:rsidR="0095565A" w:rsidRPr="00A21601" w:rsidRDefault="0095565A" w:rsidP="004F02B7">
            <w:pPr>
              <w:rPr>
                <w:sz w:val="16"/>
                <w:szCs w:val="16"/>
              </w:rPr>
            </w:pPr>
            <w:r w:rsidRPr="00A21601">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714" w:type="dxa"/>
            <w:shd w:val="clear" w:color="auto" w:fill="auto"/>
            <w:noWrap/>
            <w:hideMark/>
          </w:tcPr>
          <w:p w14:paraId="40F86747" w14:textId="77777777" w:rsidR="0095565A" w:rsidRPr="00A21601" w:rsidRDefault="0095565A" w:rsidP="004F02B7">
            <w:pPr>
              <w:rPr>
                <w:sz w:val="16"/>
                <w:szCs w:val="16"/>
              </w:rPr>
            </w:pPr>
            <w:r w:rsidRPr="00A21601">
              <w:rPr>
                <w:sz w:val="16"/>
                <w:szCs w:val="16"/>
              </w:rPr>
              <w:t>45 675,00</w:t>
            </w:r>
          </w:p>
        </w:tc>
        <w:tc>
          <w:tcPr>
            <w:tcW w:w="3442" w:type="dxa"/>
            <w:shd w:val="clear" w:color="auto" w:fill="auto"/>
            <w:hideMark/>
          </w:tcPr>
          <w:p w14:paraId="149EE410" w14:textId="77777777" w:rsidR="0095565A" w:rsidRPr="00A21601" w:rsidRDefault="0095565A" w:rsidP="004F02B7">
            <w:pPr>
              <w:rPr>
                <w:sz w:val="16"/>
                <w:szCs w:val="16"/>
              </w:rPr>
            </w:pPr>
            <w:r w:rsidRPr="00A21601">
              <w:rPr>
                <w:sz w:val="16"/>
                <w:szCs w:val="16"/>
              </w:rPr>
              <w:t>Таблица ТЭП (IV)</w:t>
            </w:r>
          </w:p>
        </w:tc>
      </w:tr>
      <w:tr w:rsidR="0095565A" w:rsidRPr="00A21601" w14:paraId="6C995662" w14:textId="77777777" w:rsidTr="00433CB8">
        <w:trPr>
          <w:trHeight w:val="600"/>
        </w:trPr>
        <w:tc>
          <w:tcPr>
            <w:tcW w:w="697" w:type="dxa"/>
            <w:shd w:val="clear" w:color="auto" w:fill="auto"/>
            <w:noWrap/>
            <w:hideMark/>
          </w:tcPr>
          <w:p w14:paraId="4C6F92BD" w14:textId="77777777" w:rsidR="0095565A" w:rsidRPr="00A21601" w:rsidRDefault="0095565A" w:rsidP="004F02B7">
            <w:pPr>
              <w:rPr>
                <w:sz w:val="16"/>
                <w:szCs w:val="16"/>
              </w:rPr>
            </w:pPr>
            <w:r w:rsidRPr="00A21601">
              <w:rPr>
                <w:sz w:val="16"/>
                <w:szCs w:val="16"/>
              </w:rPr>
              <w:t>2.8.3</w:t>
            </w:r>
          </w:p>
        </w:tc>
        <w:tc>
          <w:tcPr>
            <w:tcW w:w="3492" w:type="dxa"/>
            <w:shd w:val="clear" w:color="auto" w:fill="auto"/>
            <w:hideMark/>
          </w:tcPr>
          <w:p w14:paraId="6F5D3A65" w14:textId="77777777" w:rsidR="0095565A" w:rsidRPr="00A21601" w:rsidRDefault="0095565A" w:rsidP="004F02B7">
            <w:pPr>
              <w:rPr>
                <w:sz w:val="16"/>
                <w:szCs w:val="16"/>
              </w:rPr>
            </w:pPr>
            <w:r w:rsidRPr="00A21601">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A21601">
              <w:rPr>
                <w:b/>
                <w:bCs/>
                <w:sz w:val="16"/>
                <w:szCs w:val="16"/>
              </w:rPr>
              <w:t>ТП</w:t>
            </w:r>
            <w:r w:rsidRPr="00A21601">
              <w:rPr>
                <w:b/>
                <w:bCs/>
                <w:sz w:val="16"/>
                <w:szCs w:val="16"/>
                <w:vertAlign w:val="subscript"/>
              </w:rPr>
              <w:t>б</w:t>
            </w:r>
            <w:r w:rsidRPr="00A21601">
              <w:rPr>
                <w:b/>
                <w:bCs/>
                <w:sz w:val="16"/>
                <w:szCs w:val="16"/>
                <w:vertAlign w:val="superscript"/>
              </w:rPr>
              <w:t>во</w:t>
            </w:r>
            <w:r w:rsidRPr="00A21601">
              <w:rPr>
                <w:sz w:val="16"/>
                <w:szCs w:val="16"/>
              </w:rPr>
              <w:t>)</w:t>
            </w:r>
          </w:p>
        </w:tc>
        <w:tc>
          <w:tcPr>
            <w:tcW w:w="1714" w:type="dxa"/>
            <w:shd w:val="clear" w:color="auto" w:fill="auto"/>
            <w:hideMark/>
          </w:tcPr>
          <w:p w14:paraId="66961772" w14:textId="77777777" w:rsidR="0095565A" w:rsidRPr="00A21601" w:rsidRDefault="0095565A" w:rsidP="004F02B7">
            <w:pPr>
              <w:rPr>
                <w:sz w:val="16"/>
                <w:szCs w:val="16"/>
              </w:rPr>
            </w:pPr>
            <w:r w:rsidRPr="00A21601">
              <w:rPr>
                <w:sz w:val="16"/>
                <w:szCs w:val="16"/>
              </w:rPr>
              <w:t>9 541,96</w:t>
            </w:r>
          </w:p>
        </w:tc>
        <w:tc>
          <w:tcPr>
            <w:tcW w:w="3442" w:type="dxa"/>
            <w:shd w:val="clear" w:color="auto" w:fill="auto"/>
            <w:noWrap/>
            <w:hideMark/>
          </w:tcPr>
          <w:p w14:paraId="270E59D7" w14:textId="77777777" w:rsidR="0095565A" w:rsidRPr="00A21601" w:rsidRDefault="0095565A" w:rsidP="004F02B7">
            <w:pPr>
              <w:rPr>
                <w:sz w:val="16"/>
                <w:szCs w:val="16"/>
              </w:rPr>
            </w:pPr>
            <w:r w:rsidRPr="00A21601">
              <w:rPr>
                <w:sz w:val="16"/>
                <w:szCs w:val="16"/>
              </w:rPr>
              <w:t> </w:t>
            </w:r>
          </w:p>
        </w:tc>
      </w:tr>
      <w:tr w:rsidR="0095565A" w:rsidRPr="00A21601" w14:paraId="7C7A88EB" w14:textId="77777777" w:rsidTr="00433CB8">
        <w:trPr>
          <w:trHeight w:val="765"/>
        </w:trPr>
        <w:tc>
          <w:tcPr>
            <w:tcW w:w="697" w:type="dxa"/>
            <w:shd w:val="clear" w:color="auto" w:fill="auto"/>
            <w:noWrap/>
            <w:hideMark/>
          </w:tcPr>
          <w:p w14:paraId="5193E02B" w14:textId="77777777" w:rsidR="0095565A" w:rsidRPr="00A21601" w:rsidRDefault="0095565A" w:rsidP="004F02B7">
            <w:pPr>
              <w:rPr>
                <w:sz w:val="16"/>
                <w:szCs w:val="16"/>
              </w:rPr>
            </w:pPr>
            <w:r w:rsidRPr="00A21601">
              <w:rPr>
                <w:sz w:val="16"/>
                <w:szCs w:val="16"/>
              </w:rPr>
              <w:t>2.8.3.1</w:t>
            </w:r>
          </w:p>
        </w:tc>
        <w:tc>
          <w:tcPr>
            <w:tcW w:w="3492" w:type="dxa"/>
            <w:shd w:val="clear" w:color="auto" w:fill="auto"/>
            <w:hideMark/>
          </w:tcPr>
          <w:p w14:paraId="310BA11F" w14:textId="77777777" w:rsidR="0095565A" w:rsidRPr="00A21601" w:rsidRDefault="0095565A" w:rsidP="004F02B7">
            <w:pPr>
              <w:rPr>
                <w:sz w:val="16"/>
                <w:szCs w:val="16"/>
              </w:rPr>
            </w:pPr>
            <w:r w:rsidRPr="00A21601">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714" w:type="dxa"/>
            <w:shd w:val="clear" w:color="auto" w:fill="auto"/>
            <w:hideMark/>
          </w:tcPr>
          <w:p w14:paraId="2630F163" w14:textId="77777777" w:rsidR="0095565A" w:rsidRPr="00A21601" w:rsidRDefault="0095565A" w:rsidP="004F02B7">
            <w:pPr>
              <w:rPr>
                <w:sz w:val="16"/>
                <w:szCs w:val="16"/>
              </w:rPr>
            </w:pPr>
            <w:r w:rsidRPr="00A21601">
              <w:rPr>
                <w:sz w:val="16"/>
                <w:szCs w:val="16"/>
              </w:rPr>
              <w:t>ОАО "ПО Водоканал"</w:t>
            </w:r>
          </w:p>
        </w:tc>
        <w:tc>
          <w:tcPr>
            <w:tcW w:w="3442" w:type="dxa"/>
            <w:shd w:val="clear" w:color="auto" w:fill="auto"/>
            <w:hideMark/>
          </w:tcPr>
          <w:p w14:paraId="3EA9359C" w14:textId="77777777" w:rsidR="0095565A" w:rsidRPr="00A21601" w:rsidRDefault="0095565A" w:rsidP="004F02B7">
            <w:pPr>
              <w:rPr>
                <w:sz w:val="16"/>
                <w:szCs w:val="16"/>
              </w:rPr>
            </w:pPr>
            <w:r w:rsidRPr="00A21601">
              <w:rPr>
                <w:sz w:val="16"/>
                <w:szCs w:val="16"/>
              </w:rPr>
              <w:t>0</w:t>
            </w:r>
          </w:p>
        </w:tc>
      </w:tr>
      <w:tr w:rsidR="0095565A" w:rsidRPr="00A21601" w14:paraId="664B99BC" w14:textId="77777777" w:rsidTr="00433CB8">
        <w:trPr>
          <w:trHeight w:val="510"/>
        </w:trPr>
        <w:tc>
          <w:tcPr>
            <w:tcW w:w="697" w:type="dxa"/>
            <w:shd w:val="clear" w:color="auto" w:fill="auto"/>
            <w:noWrap/>
            <w:hideMark/>
          </w:tcPr>
          <w:p w14:paraId="03E3AB1E" w14:textId="77777777" w:rsidR="0095565A" w:rsidRPr="00A21601" w:rsidRDefault="0095565A" w:rsidP="004F02B7">
            <w:pPr>
              <w:rPr>
                <w:sz w:val="16"/>
                <w:szCs w:val="16"/>
              </w:rPr>
            </w:pPr>
            <w:r w:rsidRPr="00A21601">
              <w:rPr>
                <w:sz w:val="16"/>
                <w:szCs w:val="16"/>
              </w:rPr>
              <w:t>2.8.3.2</w:t>
            </w:r>
          </w:p>
        </w:tc>
        <w:tc>
          <w:tcPr>
            <w:tcW w:w="3492" w:type="dxa"/>
            <w:shd w:val="clear" w:color="auto" w:fill="auto"/>
            <w:hideMark/>
          </w:tcPr>
          <w:p w14:paraId="5028483B" w14:textId="77777777" w:rsidR="0095565A" w:rsidRPr="00A21601" w:rsidRDefault="0095565A" w:rsidP="004F02B7">
            <w:pPr>
              <w:rPr>
                <w:i/>
                <w:iCs/>
                <w:sz w:val="16"/>
                <w:szCs w:val="16"/>
              </w:rPr>
            </w:pPr>
            <w:r w:rsidRPr="00A21601">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1714" w:type="dxa"/>
            <w:shd w:val="clear" w:color="auto" w:fill="auto"/>
            <w:hideMark/>
          </w:tcPr>
          <w:p w14:paraId="3467F153" w14:textId="77777777" w:rsidR="0095565A" w:rsidRPr="00A21601" w:rsidRDefault="0095565A" w:rsidP="004F02B7">
            <w:pPr>
              <w:rPr>
                <w:sz w:val="16"/>
                <w:szCs w:val="16"/>
              </w:rPr>
            </w:pPr>
            <w:r w:rsidRPr="00A21601">
              <w:rPr>
                <w:sz w:val="16"/>
                <w:szCs w:val="16"/>
              </w:rPr>
              <w:t>0,6</w:t>
            </w:r>
          </w:p>
        </w:tc>
        <w:tc>
          <w:tcPr>
            <w:tcW w:w="3442" w:type="dxa"/>
            <w:shd w:val="clear" w:color="auto" w:fill="auto"/>
            <w:noWrap/>
            <w:hideMark/>
          </w:tcPr>
          <w:p w14:paraId="12A1DA97" w14:textId="77777777" w:rsidR="0095565A" w:rsidRPr="00A21601" w:rsidRDefault="0095565A" w:rsidP="004F02B7">
            <w:pPr>
              <w:rPr>
                <w:sz w:val="16"/>
                <w:szCs w:val="16"/>
              </w:rPr>
            </w:pPr>
            <w:r w:rsidRPr="00A21601">
              <w:rPr>
                <w:sz w:val="16"/>
                <w:szCs w:val="16"/>
              </w:rPr>
              <w:t>Таблица ТЭП (IV)</w:t>
            </w:r>
          </w:p>
        </w:tc>
      </w:tr>
      <w:tr w:rsidR="0095565A" w:rsidRPr="00A21601" w14:paraId="2A296E77" w14:textId="77777777" w:rsidTr="00433CB8">
        <w:trPr>
          <w:trHeight w:val="510"/>
        </w:trPr>
        <w:tc>
          <w:tcPr>
            <w:tcW w:w="697" w:type="dxa"/>
            <w:shd w:val="clear" w:color="auto" w:fill="auto"/>
            <w:noWrap/>
            <w:hideMark/>
          </w:tcPr>
          <w:p w14:paraId="7D55BB0D" w14:textId="77777777" w:rsidR="0095565A" w:rsidRPr="00A21601" w:rsidRDefault="0095565A" w:rsidP="004F02B7">
            <w:pPr>
              <w:rPr>
                <w:sz w:val="16"/>
                <w:szCs w:val="16"/>
              </w:rPr>
            </w:pPr>
            <w:r w:rsidRPr="00A21601">
              <w:rPr>
                <w:sz w:val="16"/>
                <w:szCs w:val="16"/>
              </w:rPr>
              <w:t>2.8.3.3</w:t>
            </w:r>
          </w:p>
        </w:tc>
        <w:tc>
          <w:tcPr>
            <w:tcW w:w="3492" w:type="dxa"/>
            <w:shd w:val="clear" w:color="auto" w:fill="auto"/>
            <w:hideMark/>
          </w:tcPr>
          <w:p w14:paraId="5CF5E84B" w14:textId="77777777" w:rsidR="0095565A" w:rsidRPr="00A21601" w:rsidRDefault="0095565A" w:rsidP="004F02B7">
            <w:pPr>
              <w:rPr>
                <w:i/>
                <w:iCs/>
                <w:sz w:val="16"/>
                <w:szCs w:val="16"/>
              </w:rPr>
            </w:pPr>
            <w:r w:rsidRPr="00A21601">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714" w:type="dxa"/>
            <w:shd w:val="clear" w:color="auto" w:fill="auto"/>
            <w:hideMark/>
          </w:tcPr>
          <w:p w14:paraId="60DD67C6" w14:textId="77777777" w:rsidR="0095565A" w:rsidRPr="00A21601" w:rsidRDefault="0095565A" w:rsidP="004F02B7">
            <w:pPr>
              <w:rPr>
                <w:sz w:val="16"/>
                <w:szCs w:val="16"/>
              </w:rPr>
            </w:pPr>
            <w:r w:rsidRPr="00A21601">
              <w:rPr>
                <w:sz w:val="16"/>
                <w:szCs w:val="16"/>
              </w:rPr>
              <w:t>300</w:t>
            </w:r>
          </w:p>
        </w:tc>
        <w:tc>
          <w:tcPr>
            <w:tcW w:w="3442" w:type="dxa"/>
            <w:shd w:val="clear" w:color="auto" w:fill="auto"/>
            <w:noWrap/>
            <w:hideMark/>
          </w:tcPr>
          <w:p w14:paraId="28E311AA" w14:textId="77777777" w:rsidR="0095565A" w:rsidRPr="00A21601" w:rsidRDefault="0095565A" w:rsidP="004F02B7">
            <w:pPr>
              <w:rPr>
                <w:sz w:val="16"/>
                <w:szCs w:val="16"/>
              </w:rPr>
            </w:pPr>
            <w:r w:rsidRPr="00A21601">
              <w:rPr>
                <w:sz w:val="16"/>
                <w:szCs w:val="16"/>
              </w:rPr>
              <w:t>Таблица ТЭП (IV)</w:t>
            </w:r>
          </w:p>
        </w:tc>
      </w:tr>
      <w:tr w:rsidR="0095565A" w:rsidRPr="00A21601" w14:paraId="308B1F4B" w14:textId="77777777" w:rsidTr="00433CB8">
        <w:trPr>
          <w:trHeight w:val="510"/>
        </w:trPr>
        <w:tc>
          <w:tcPr>
            <w:tcW w:w="697" w:type="dxa"/>
            <w:shd w:val="clear" w:color="auto" w:fill="auto"/>
            <w:noWrap/>
            <w:hideMark/>
          </w:tcPr>
          <w:p w14:paraId="127F9E8E" w14:textId="77777777" w:rsidR="0095565A" w:rsidRPr="00A21601" w:rsidRDefault="0095565A" w:rsidP="004F02B7">
            <w:pPr>
              <w:rPr>
                <w:sz w:val="16"/>
                <w:szCs w:val="16"/>
              </w:rPr>
            </w:pPr>
            <w:r w:rsidRPr="00A21601">
              <w:rPr>
                <w:sz w:val="16"/>
                <w:szCs w:val="16"/>
              </w:rPr>
              <w:t>2.8.3.4</w:t>
            </w:r>
          </w:p>
        </w:tc>
        <w:tc>
          <w:tcPr>
            <w:tcW w:w="3492" w:type="dxa"/>
            <w:shd w:val="clear" w:color="auto" w:fill="auto"/>
            <w:hideMark/>
          </w:tcPr>
          <w:p w14:paraId="44F26076" w14:textId="77777777" w:rsidR="0095565A" w:rsidRPr="00A21601" w:rsidRDefault="0095565A" w:rsidP="004F02B7">
            <w:pPr>
              <w:rPr>
                <w:sz w:val="16"/>
                <w:szCs w:val="16"/>
              </w:rPr>
            </w:pPr>
            <w:r w:rsidRPr="00A21601">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1714" w:type="dxa"/>
            <w:shd w:val="clear" w:color="auto" w:fill="auto"/>
            <w:noWrap/>
            <w:hideMark/>
          </w:tcPr>
          <w:p w14:paraId="216B7585" w14:textId="77777777" w:rsidR="0095565A" w:rsidRPr="00A21601" w:rsidRDefault="0095565A" w:rsidP="004F02B7">
            <w:pPr>
              <w:rPr>
                <w:sz w:val="16"/>
                <w:szCs w:val="16"/>
              </w:rPr>
            </w:pPr>
            <w:r w:rsidRPr="00A21601">
              <w:rPr>
                <w:sz w:val="16"/>
                <w:szCs w:val="16"/>
              </w:rPr>
              <w:t>65 637,00</w:t>
            </w:r>
          </w:p>
        </w:tc>
        <w:tc>
          <w:tcPr>
            <w:tcW w:w="3442" w:type="dxa"/>
            <w:shd w:val="clear" w:color="auto" w:fill="auto"/>
            <w:hideMark/>
          </w:tcPr>
          <w:p w14:paraId="32884350" w14:textId="77777777" w:rsidR="0095565A" w:rsidRPr="00A21601" w:rsidRDefault="0095565A" w:rsidP="004F02B7">
            <w:pPr>
              <w:rPr>
                <w:sz w:val="16"/>
                <w:szCs w:val="16"/>
              </w:rPr>
            </w:pPr>
            <w:r w:rsidRPr="00A21601">
              <w:rPr>
                <w:sz w:val="16"/>
                <w:szCs w:val="16"/>
              </w:rPr>
              <w:t>Таблица ТЭП (IV)</w:t>
            </w:r>
          </w:p>
        </w:tc>
      </w:tr>
      <w:tr w:rsidR="0095565A" w:rsidRPr="00A21601" w14:paraId="380B00FA" w14:textId="77777777" w:rsidTr="00433CB8">
        <w:trPr>
          <w:trHeight w:val="765"/>
        </w:trPr>
        <w:tc>
          <w:tcPr>
            <w:tcW w:w="697" w:type="dxa"/>
            <w:shd w:val="clear" w:color="auto" w:fill="auto"/>
            <w:noWrap/>
            <w:hideMark/>
          </w:tcPr>
          <w:p w14:paraId="643C41CE" w14:textId="77777777" w:rsidR="0095565A" w:rsidRPr="00A21601" w:rsidRDefault="0095565A" w:rsidP="004F02B7">
            <w:pPr>
              <w:rPr>
                <w:sz w:val="16"/>
                <w:szCs w:val="16"/>
              </w:rPr>
            </w:pPr>
            <w:r w:rsidRPr="00A21601">
              <w:rPr>
                <w:sz w:val="16"/>
                <w:szCs w:val="16"/>
              </w:rPr>
              <w:t>2.8.3.5</w:t>
            </w:r>
          </w:p>
        </w:tc>
        <w:tc>
          <w:tcPr>
            <w:tcW w:w="3492" w:type="dxa"/>
            <w:shd w:val="clear" w:color="auto" w:fill="auto"/>
            <w:hideMark/>
          </w:tcPr>
          <w:p w14:paraId="76B57990" w14:textId="77777777" w:rsidR="0095565A" w:rsidRPr="00A21601" w:rsidRDefault="0095565A" w:rsidP="004F02B7">
            <w:pPr>
              <w:rPr>
                <w:sz w:val="16"/>
                <w:szCs w:val="16"/>
              </w:rPr>
            </w:pPr>
            <w:r w:rsidRPr="00A21601">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714" w:type="dxa"/>
            <w:shd w:val="clear" w:color="auto" w:fill="auto"/>
            <w:noWrap/>
            <w:hideMark/>
          </w:tcPr>
          <w:p w14:paraId="2B058193" w14:textId="77777777" w:rsidR="0095565A" w:rsidRPr="00A21601" w:rsidRDefault="0095565A" w:rsidP="004F02B7">
            <w:pPr>
              <w:rPr>
                <w:sz w:val="16"/>
                <w:szCs w:val="16"/>
              </w:rPr>
            </w:pPr>
            <w:r w:rsidRPr="00A21601">
              <w:rPr>
                <w:sz w:val="16"/>
                <w:szCs w:val="16"/>
              </w:rPr>
              <w:t>31 684,00</w:t>
            </w:r>
          </w:p>
        </w:tc>
        <w:tc>
          <w:tcPr>
            <w:tcW w:w="3442" w:type="dxa"/>
            <w:shd w:val="clear" w:color="auto" w:fill="auto"/>
            <w:hideMark/>
          </w:tcPr>
          <w:p w14:paraId="0D48AC69" w14:textId="77777777" w:rsidR="0095565A" w:rsidRPr="00A21601" w:rsidRDefault="0095565A" w:rsidP="004F02B7">
            <w:pPr>
              <w:rPr>
                <w:sz w:val="16"/>
                <w:szCs w:val="16"/>
              </w:rPr>
            </w:pPr>
            <w:r w:rsidRPr="00A21601">
              <w:rPr>
                <w:sz w:val="16"/>
                <w:szCs w:val="16"/>
              </w:rPr>
              <w:t>Таблица ТЭП (IV)</w:t>
            </w:r>
          </w:p>
        </w:tc>
      </w:tr>
      <w:tr w:rsidR="0095565A" w:rsidRPr="00A21601" w14:paraId="636B578A" w14:textId="77777777" w:rsidTr="00433CB8">
        <w:trPr>
          <w:trHeight w:val="345"/>
        </w:trPr>
        <w:tc>
          <w:tcPr>
            <w:tcW w:w="697" w:type="dxa"/>
            <w:shd w:val="clear" w:color="auto" w:fill="auto"/>
            <w:noWrap/>
            <w:hideMark/>
          </w:tcPr>
          <w:p w14:paraId="19313F94" w14:textId="77777777" w:rsidR="0095565A" w:rsidRPr="00A21601" w:rsidRDefault="0095565A" w:rsidP="004F02B7">
            <w:pPr>
              <w:rPr>
                <w:sz w:val="16"/>
                <w:szCs w:val="16"/>
              </w:rPr>
            </w:pPr>
            <w:r w:rsidRPr="00A21601">
              <w:rPr>
                <w:sz w:val="16"/>
                <w:szCs w:val="16"/>
              </w:rPr>
              <w:t>2.9</w:t>
            </w:r>
          </w:p>
        </w:tc>
        <w:tc>
          <w:tcPr>
            <w:tcW w:w="3492" w:type="dxa"/>
            <w:shd w:val="clear" w:color="auto" w:fill="auto"/>
            <w:hideMark/>
          </w:tcPr>
          <w:p w14:paraId="1160D28E" w14:textId="77777777" w:rsidR="0095565A" w:rsidRPr="00A21601" w:rsidRDefault="0095565A" w:rsidP="004F02B7">
            <w:pPr>
              <w:rPr>
                <w:sz w:val="16"/>
                <w:szCs w:val="16"/>
              </w:rPr>
            </w:pPr>
            <w:r w:rsidRPr="00A21601">
              <w:rPr>
                <w:sz w:val="16"/>
                <w:szCs w:val="16"/>
              </w:rPr>
              <w:t>Норма доходности инвестированного капитала в i-м расчетном периоде регулирования, % (</w:t>
            </w:r>
            <w:r w:rsidRPr="00A21601">
              <w:rPr>
                <w:b/>
                <w:bCs/>
                <w:sz w:val="16"/>
                <w:szCs w:val="16"/>
              </w:rPr>
              <w:t>НД</w:t>
            </w:r>
            <w:r w:rsidRPr="00A21601">
              <w:rPr>
                <w:b/>
                <w:bCs/>
                <w:sz w:val="16"/>
                <w:szCs w:val="16"/>
                <w:vertAlign w:val="subscript"/>
              </w:rPr>
              <w:t>i</w:t>
            </w:r>
            <w:r w:rsidRPr="00A21601">
              <w:rPr>
                <w:sz w:val="16"/>
                <w:szCs w:val="16"/>
              </w:rPr>
              <w:t>)</w:t>
            </w:r>
          </w:p>
        </w:tc>
        <w:tc>
          <w:tcPr>
            <w:tcW w:w="1714" w:type="dxa"/>
            <w:shd w:val="clear" w:color="auto" w:fill="auto"/>
            <w:hideMark/>
          </w:tcPr>
          <w:p w14:paraId="4A7A577E" w14:textId="77777777" w:rsidR="0095565A" w:rsidRPr="00A21601" w:rsidRDefault="0095565A" w:rsidP="004F02B7">
            <w:pPr>
              <w:rPr>
                <w:sz w:val="16"/>
                <w:szCs w:val="16"/>
              </w:rPr>
            </w:pPr>
            <w:r w:rsidRPr="00A21601">
              <w:rPr>
                <w:sz w:val="16"/>
                <w:szCs w:val="16"/>
              </w:rPr>
              <w:t>12,90%</w:t>
            </w:r>
          </w:p>
        </w:tc>
        <w:tc>
          <w:tcPr>
            <w:tcW w:w="3442" w:type="dxa"/>
            <w:shd w:val="clear" w:color="auto" w:fill="auto"/>
            <w:hideMark/>
          </w:tcPr>
          <w:p w14:paraId="527B68AB" w14:textId="77777777" w:rsidR="0095565A" w:rsidRPr="00A21601" w:rsidRDefault="0095565A" w:rsidP="004F02B7">
            <w:pPr>
              <w:rPr>
                <w:sz w:val="16"/>
                <w:szCs w:val="16"/>
              </w:rPr>
            </w:pPr>
            <w:r w:rsidRPr="00A21601">
              <w:rPr>
                <w:sz w:val="16"/>
                <w:szCs w:val="16"/>
              </w:rPr>
              <w:t> </w:t>
            </w:r>
          </w:p>
        </w:tc>
      </w:tr>
      <w:tr w:rsidR="0095565A" w:rsidRPr="00A21601" w14:paraId="6A57F2CD" w14:textId="77777777" w:rsidTr="00433CB8">
        <w:trPr>
          <w:trHeight w:val="600"/>
        </w:trPr>
        <w:tc>
          <w:tcPr>
            <w:tcW w:w="697" w:type="dxa"/>
            <w:shd w:val="clear" w:color="auto" w:fill="auto"/>
            <w:noWrap/>
            <w:hideMark/>
          </w:tcPr>
          <w:p w14:paraId="280A26CC" w14:textId="77777777" w:rsidR="0095565A" w:rsidRPr="00A21601" w:rsidRDefault="0095565A" w:rsidP="004F02B7">
            <w:pPr>
              <w:rPr>
                <w:sz w:val="16"/>
                <w:szCs w:val="16"/>
              </w:rPr>
            </w:pPr>
            <w:r w:rsidRPr="00A21601">
              <w:rPr>
                <w:sz w:val="16"/>
                <w:szCs w:val="16"/>
              </w:rPr>
              <w:t>2.9.1</w:t>
            </w:r>
          </w:p>
        </w:tc>
        <w:tc>
          <w:tcPr>
            <w:tcW w:w="3492" w:type="dxa"/>
            <w:shd w:val="clear" w:color="auto" w:fill="auto"/>
            <w:hideMark/>
          </w:tcPr>
          <w:p w14:paraId="287F1589" w14:textId="77777777" w:rsidR="0095565A" w:rsidRPr="00A21601" w:rsidRDefault="0095565A" w:rsidP="004F02B7">
            <w:pPr>
              <w:rPr>
                <w:sz w:val="16"/>
                <w:szCs w:val="16"/>
              </w:rPr>
            </w:pPr>
            <w:r w:rsidRPr="00A21601">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A21601">
              <w:rPr>
                <w:b/>
                <w:bCs/>
                <w:sz w:val="16"/>
                <w:szCs w:val="16"/>
              </w:rPr>
              <w:t>КС</w:t>
            </w:r>
            <w:r w:rsidRPr="00A21601">
              <w:rPr>
                <w:b/>
                <w:bCs/>
                <w:sz w:val="16"/>
                <w:szCs w:val="16"/>
                <w:vertAlign w:val="subscript"/>
              </w:rPr>
              <w:t>i-1</w:t>
            </w:r>
            <w:r w:rsidRPr="00A21601">
              <w:rPr>
                <w:sz w:val="16"/>
                <w:szCs w:val="16"/>
              </w:rPr>
              <w:t>)</w:t>
            </w:r>
          </w:p>
        </w:tc>
        <w:tc>
          <w:tcPr>
            <w:tcW w:w="1714" w:type="dxa"/>
            <w:shd w:val="clear" w:color="auto" w:fill="auto"/>
            <w:noWrap/>
            <w:hideMark/>
          </w:tcPr>
          <w:p w14:paraId="2E69EFCE" w14:textId="77777777" w:rsidR="0095565A" w:rsidRPr="00A21601" w:rsidRDefault="0095565A" w:rsidP="004F02B7">
            <w:pPr>
              <w:rPr>
                <w:sz w:val="16"/>
                <w:szCs w:val="16"/>
              </w:rPr>
            </w:pPr>
            <w:r w:rsidRPr="00A21601">
              <w:rPr>
                <w:sz w:val="16"/>
                <w:szCs w:val="16"/>
              </w:rPr>
              <w:t>11,67%</w:t>
            </w:r>
          </w:p>
        </w:tc>
        <w:tc>
          <w:tcPr>
            <w:tcW w:w="3442" w:type="dxa"/>
            <w:shd w:val="clear" w:color="auto" w:fill="auto"/>
            <w:hideMark/>
          </w:tcPr>
          <w:p w14:paraId="31216CCE" w14:textId="77777777" w:rsidR="0095565A" w:rsidRPr="00A21601" w:rsidRDefault="0095565A" w:rsidP="004F02B7">
            <w:pPr>
              <w:rPr>
                <w:sz w:val="16"/>
                <w:szCs w:val="16"/>
              </w:rPr>
            </w:pPr>
            <w:r w:rsidRPr="00A21601">
              <w:rPr>
                <w:sz w:val="16"/>
                <w:szCs w:val="16"/>
              </w:rPr>
              <w:t>Информация с официального сайта Банка России</w:t>
            </w:r>
          </w:p>
        </w:tc>
      </w:tr>
      <w:tr w:rsidR="0095565A" w:rsidRPr="00A21601" w14:paraId="1114DC61" w14:textId="77777777" w:rsidTr="00433CB8">
        <w:trPr>
          <w:trHeight w:val="345"/>
        </w:trPr>
        <w:tc>
          <w:tcPr>
            <w:tcW w:w="697" w:type="dxa"/>
            <w:shd w:val="clear" w:color="auto" w:fill="auto"/>
            <w:noWrap/>
            <w:hideMark/>
          </w:tcPr>
          <w:p w14:paraId="4B0A85C1" w14:textId="77777777" w:rsidR="0095565A" w:rsidRPr="00A21601" w:rsidRDefault="0095565A" w:rsidP="004F02B7">
            <w:pPr>
              <w:rPr>
                <w:sz w:val="16"/>
                <w:szCs w:val="16"/>
              </w:rPr>
            </w:pPr>
            <w:r w:rsidRPr="00A21601">
              <w:rPr>
                <w:sz w:val="16"/>
                <w:szCs w:val="16"/>
              </w:rPr>
              <w:t>2.9.2</w:t>
            </w:r>
          </w:p>
        </w:tc>
        <w:tc>
          <w:tcPr>
            <w:tcW w:w="3492" w:type="dxa"/>
            <w:shd w:val="clear" w:color="auto" w:fill="auto"/>
            <w:hideMark/>
          </w:tcPr>
          <w:p w14:paraId="6DBA0A70" w14:textId="77777777" w:rsidR="0095565A" w:rsidRPr="00A21601" w:rsidRDefault="0095565A" w:rsidP="004F02B7">
            <w:pPr>
              <w:rPr>
                <w:i/>
                <w:iCs/>
                <w:sz w:val="16"/>
                <w:szCs w:val="16"/>
              </w:rPr>
            </w:pPr>
            <w:r w:rsidRPr="00A21601">
              <w:rPr>
                <w:i/>
                <w:iCs/>
                <w:sz w:val="16"/>
                <w:szCs w:val="16"/>
              </w:rPr>
              <w:t xml:space="preserve">Базовый уровень нормы доходности инвестированного </w:t>
            </w:r>
            <w:proofErr w:type="gramStart"/>
            <w:r w:rsidRPr="00A21601">
              <w:rPr>
                <w:i/>
                <w:iCs/>
                <w:sz w:val="16"/>
                <w:szCs w:val="16"/>
              </w:rPr>
              <w:t>капитала,%</w:t>
            </w:r>
            <w:proofErr w:type="gramEnd"/>
            <w:r w:rsidRPr="00A21601">
              <w:rPr>
                <w:i/>
                <w:iCs/>
                <w:sz w:val="16"/>
                <w:szCs w:val="16"/>
              </w:rPr>
              <w:t xml:space="preserve"> (</w:t>
            </w:r>
            <w:r w:rsidRPr="00A21601">
              <w:rPr>
                <w:b/>
                <w:bCs/>
                <w:i/>
                <w:iCs/>
                <w:sz w:val="16"/>
                <w:szCs w:val="16"/>
              </w:rPr>
              <w:t>НД</w:t>
            </w:r>
            <w:r w:rsidRPr="00A21601">
              <w:rPr>
                <w:b/>
                <w:bCs/>
                <w:i/>
                <w:iCs/>
                <w:sz w:val="16"/>
                <w:szCs w:val="16"/>
                <w:vertAlign w:val="subscript"/>
              </w:rPr>
              <w:t>б</w:t>
            </w:r>
            <w:r w:rsidRPr="00A21601">
              <w:rPr>
                <w:i/>
                <w:iCs/>
                <w:sz w:val="16"/>
                <w:szCs w:val="16"/>
              </w:rPr>
              <w:t>)</w:t>
            </w:r>
          </w:p>
        </w:tc>
        <w:tc>
          <w:tcPr>
            <w:tcW w:w="1714" w:type="dxa"/>
            <w:shd w:val="clear" w:color="auto" w:fill="auto"/>
            <w:hideMark/>
          </w:tcPr>
          <w:p w14:paraId="152F55EA" w14:textId="77777777" w:rsidR="0095565A" w:rsidRPr="00A21601" w:rsidRDefault="0095565A" w:rsidP="004F02B7">
            <w:pPr>
              <w:rPr>
                <w:sz w:val="16"/>
                <w:szCs w:val="16"/>
              </w:rPr>
            </w:pPr>
            <w:r w:rsidRPr="00A21601">
              <w:rPr>
                <w:sz w:val="16"/>
                <w:szCs w:val="16"/>
              </w:rPr>
              <w:t>13,88%</w:t>
            </w:r>
          </w:p>
        </w:tc>
        <w:tc>
          <w:tcPr>
            <w:tcW w:w="3442" w:type="dxa"/>
            <w:shd w:val="clear" w:color="auto" w:fill="auto"/>
            <w:noWrap/>
            <w:hideMark/>
          </w:tcPr>
          <w:p w14:paraId="53FFA2C9" w14:textId="77777777" w:rsidR="0095565A" w:rsidRPr="00A21601" w:rsidRDefault="0095565A" w:rsidP="004F02B7">
            <w:pPr>
              <w:rPr>
                <w:sz w:val="16"/>
                <w:szCs w:val="16"/>
              </w:rPr>
            </w:pPr>
            <w:r w:rsidRPr="00A21601">
              <w:rPr>
                <w:sz w:val="16"/>
                <w:szCs w:val="16"/>
              </w:rPr>
              <w:t>Таблица ТЭП (XI)</w:t>
            </w:r>
          </w:p>
        </w:tc>
      </w:tr>
      <w:tr w:rsidR="0095565A" w:rsidRPr="00A21601" w14:paraId="10C2CBAB" w14:textId="77777777" w:rsidTr="00433CB8">
        <w:trPr>
          <w:trHeight w:val="360"/>
        </w:trPr>
        <w:tc>
          <w:tcPr>
            <w:tcW w:w="697" w:type="dxa"/>
            <w:shd w:val="clear" w:color="auto" w:fill="auto"/>
            <w:noWrap/>
            <w:hideMark/>
          </w:tcPr>
          <w:p w14:paraId="6857232B" w14:textId="77777777" w:rsidR="0095565A" w:rsidRPr="00A21601" w:rsidRDefault="0095565A" w:rsidP="004F02B7">
            <w:pPr>
              <w:rPr>
                <w:sz w:val="16"/>
                <w:szCs w:val="16"/>
              </w:rPr>
            </w:pPr>
            <w:r w:rsidRPr="00A21601">
              <w:rPr>
                <w:sz w:val="16"/>
                <w:szCs w:val="16"/>
              </w:rPr>
              <w:t>2.9.3</w:t>
            </w:r>
          </w:p>
        </w:tc>
        <w:tc>
          <w:tcPr>
            <w:tcW w:w="3492" w:type="dxa"/>
            <w:shd w:val="clear" w:color="auto" w:fill="auto"/>
            <w:hideMark/>
          </w:tcPr>
          <w:p w14:paraId="71ED0FB8" w14:textId="77777777" w:rsidR="0095565A" w:rsidRPr="00A21601" w:rsidRDefault="0095565A" w:rsidP="004F02B7">
            <w:pPr>
              <w:rPr>
                <w:i/>
                <w:iCs/>
                <w:sz w:val="16"/>
                <w:szCs w:val="16"/>
              </w:rPr>
            </w:pPr>
            <w:r w:rsidRPr="00A21601">
              <w:rPr>
                <w:i/>
                <w:iCs/>
                <w:sz w:val="16"/>
                <w:szCs w:val="16"/>
              </w:rPr>
              <w:t>Базовый уровень ключевой ставки Центрального банка Российской Федерации, % (</w:t>
            </w:r>
            <w:r w:rsidRPr="00A21601">
              <w:rPr>
                <w:b/>
                <w:bCs/>
                <w:i/>
                <w:iCs/>
                <w:sz w:val="16"/>
                <w:szCs w:val="16"/>
              </w:rPr>
              <w:t>КС</w:t>
            </w:r>
            <w:r w:rsidRPr="00A21601">
              <w:rPr>
                <w:b/>
                <w:bCs/>
                <w:i/>
                <w:iCs/>
                <w:sz w:val="16"/>
                <w:szCs w:val="16"/>
                <w:vertAlign w:val="subscript"/>
              </w:rPr>
              <w:t>б</w:t>
            </w:r>
            <w:r w:rsidRPr="00A21601">
              <w:rPr>
                <w:i/>
                <w:iCs/>
                <w:sz w:val="16"/>
                <w:szCs w:val="16"/>
              </w:rPr>
              <w:t>)</w:t>
            </w:r>
          </w:p>
        </w:tc>
        <w:tc>
          <w:tcPr>
            <w:tcW w:w="1714" w:type="dxa"/>
            <w:shd w:val="clear" w:color="auto" w:fill="auto"/>
            <w:hideMark/>
          </w:tcPr>
          <w:p w14:paraId="2E8103A6" w14:textId="77777777" w:rsidR="0095565A" w:rsidRPr="00A21601" w:rsidRDefault="0095565A" w:rsidP="004F02B7">
            <w:pPr>
              <w:rPr>
                <w:sz w:val="16"/>
                <w:szCs w:val="16"/>
              </w:rPr>
            </w:pPr>
            <w:r w:rsidRPr="00A21601">
              <w:rPr>
                <w:sz w:val="16"/>
                <w:szCs w:val="16"/>
              </w:rPr>
              <w:t>12,64%</w:t>
            </w:r>
          </w:p>
        </w:tc>
        <w:tc>
          <w:tcPr>
            <w:tcW w:w="3442" w:type="dxa"/>
            <w:shd w:val="clear" w:color="auto" w:fill="auto"/>
            <w:noWrap/>
            <w:hideMark/>
          </w:tcPr>
          <w:p w14:paraId="2675D03F" w14:textId="77777777" w:rsidR="0095565A" w:rsidRPr="00A21601" w:rsidRDefault="0095565A" w:rsidP="004F02B7">
            <w:pPr>
              <w:rPr>
                <w:sz w:val="16"/>
                <w:szCs w:val="16"/>
              </w:rPr>
            </w:pPr>
            <w:r w:rsidRPr="00A21601">
              <w:rPr>
                <w:sz w:val="16"/>
                <w:szCs w:val="16"/>
              </w:rPr>
              <w:t>Таблица ТЭП (XI)</w:t>
            </w:r>
          </w:p>
        </w:tc>
      </w:tr>
      <w:tr w:rsidR="0095565A" w:rsidRPr="00A21601" w14:paraId="06828302" w14:textId="77777777" w:rsidTr="00433CB8">
        <w:trPr>
          <w:trHeight w:val="270"/>
        </w:trPr>
        <w:tc>
          <w:tcPr>
            <w:tcW w:w="697" w:type="dxa"/>
            <w:shd w:val="clear" w:color="auto" w:fill="auto"/>
            <w:hideMark/>
          </w:tcPr>
          <w:p w14:paraId="1C0C1D3D"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17CA76E4" w14:textId="77777777" w:rsidR="0095565A" w:rsidRPr="00A21601" w:rsidRDefault="0095565A" w:rsidP="004F02B7">
            <w:pPr>
              <w:rPr>
                <w:sz w:val="16"/>
                <w:szCs w:val="16"/>
              </w:rPr>
            </w:pPr>
            <w:r w:rsidRPr="00A21601">
              <w:rPr>
                <w:sz w:val="16"/>
                <w:szCs w:val="16"/>
              </w:rPr>
              <w:t> </w:t>
            </w:r>
          </w:p>
        </w:tc>
        <w:tc>
          <w:tcPr>
            <w:tcW w:w="1714" w:type="dxa"/>
            <w:shd w:val="clear" w:color="auto" w:fill="auto"/>
            <w:hideMark/>
          </w:tcPr>
          <w:p w14:paraId="4D3FD87A"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25609D62" w14:textId="77777777" w:rsidR="0095565A" w:rsidRPr="00A21601" w:rsidRDefault="0095565A" w:rsidP="004F02B7">
            <w:pPr>
              <w:rPr>
                <w:sz w:val="16"/>
                <w:szCs w:val="16"/>
              </w:rPr>
            </w:pPr>
            <w:r w:rsidRPr="00A21601">
              <w:rPr>
                <w:sz w:val="16"/>
                <w:szCs w:val="16"/>
              </w:rPr>
              <w:t> </w:t>
            </w:r>
          </w:p>
        </w:tc>
      </w:tr>
      <w:tr w:rsidR="0095565A" w:rsidRPr="00A21601" w14:paraId="50DCD609" w14:textId="77777777" w:rsidTr="00433CB8">
        <w:trPr>
          <w:trHeight w:val="600"/>
        </w:trPr>
        <w:tc>
          <w:tcPr>
            <w:tcW w:w="697" w:type="dxa"/>
            <w:shd w:val="clear" w:color="auto" w:fill="auto"/>
            <w:noWrap/>
            <w:hideMark/>
          </w:tcPr>
          <w:p w14:paraId="57E8A55D" w14:textId="77777777" w:rsidR="0095565A" w:rsidRPr="00A21601" w:rsidRDefault="0095565A" w:rsidP="004F02B7">
            <w:pPr>
              <w:rPr>
                <w:sz w:val="16"/>
                <w:szCs w:val="16"/>
              </w:rPr>
            </w:pPr>
            <w:r w:rsidRPr="00A21601">
              <w:rPr>
                <w:sz w:val="16"/>
                <w:szCs w:val="16"/>
              </w:rPr>
              <w:t>3</w:t>
            </w:r>
          </w:p>
        </w:tc>
        <w:tc>
          <w:tcPr>
            <w:tcW w:w="8648" w:type="dxa"/>
            <w:gridSpan w:val="3"/>
            <w:shd w:val="clear" w:color="auto" w:fill="auto"/>
            <w:hideMark/>
          </w:tcPr>
          <w:p w14:paraId="131CBF1F" w14:textId="77777777" w:rsidR="0095565A" w:rsidRPr="00A21601" w:rsidRDefault="0095565A" w:rsidP="004F02B7">
            <w:pP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95565A" w:rsidRPr="00A21601" w14:paraId="2F404B4A" w14:textId="77777777" w:rsidTr="00433CB8">
        <w:trPr>
          <w:trHeight w:val="600"/>
        </w:trPr>
        <w:tc>
          <w:tcPr>
            <w:tcW w:w="697" w:type="dxa"/>
            <w:shd w:val="clear" w:color="auto" w:fill="auto"/>
            <w:noWrap/>
            <w:hideMark/>
          </w:tcPr>
          <w:p w14:paraId="430C05F0" w14:textId="77777777" w:rsidR="0095565A" w:rsidRPr="00A21601" w:rsidRDefault="0095565A" w:rsidP="004F02B7">
            <w:pPr>
              <w:rPr>
                <w:sz w:val="16"/>
                <w:szCs w:val="16"/>
              </w:rPr>
            </w:pPr>
            <w:r w:rsidRPr="00A21601">
              <w:rPr>
                <w:sz w:val="16"/>
                <w:szCs w:val="16"/>
              </w:rPr>
              <w:t>3.1</w:t>
            </w:r>
          </w:p>
        </w:tc>
        <w:tc>
          <w:tcPr>
            <w:tcW w:w="3492" w:type="dxa"/>
            <w:shd w:val="clear" w:color="auto" w:fill="auto"/>
            <w:hideMark/>
          </w:tcPr>
          <w:p w14:paraId="3F4CACE4" w14:textId="77777777" w:rsidR="0095565A" w:rsidRPr="00A21601" w:rsidRDefault="0095565A" w:rsidP="004F02B7">
            <w:pPr>
              <w:rPr>
                <w:sz w:val="16"/>
                <w:szCs w:val="16"/>
              </w:rPr>
            </w:pPr>
            <w:r w:rsidRPr="00A21601">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A21601">
              <w:rPr>
                <w:b/>
                <w:bCs/>
                <w:sz w:val="16"/>
                <w:szCs w:val="16"/>
              </w:rPr>
              <w:t>Н</w:t>
            </w:r>
            <w:r w:rsidRPr="00A21601">
              <w:rPr>
                <w:b/>
                <w:bCs/>
                <w:sz w:val="16"/>
                <w:szCs w:val="16"/>
                <w:vertAlign w:val="subscript"/>
              </w:rPr>
              <w:t>i</w:t>
            </w:r>
            <w:r w:rsidRPr="00A21601">
              <w:rPr>
                <w:b/>
                <w:bCs/>
                <w:sz w:val="16"/>
                <w:szCs w:val="16"/>
                <w:vertAlign w:val="superscript"/>
              </w:rPr>
              <w:t>п</w:t>
            </w:r>
            <w:r w:rsidRPr="00A21601">
              <w:rPr>
                <w:sz w:val="16"/>
                <w:szCs w:val="16"/>
              </w:rPr>
              <w:t>)</w:t>
            </w:r>
          </w:p>
        </w:tc>
        <w:tc>
          <w:tcPr>
            <w:tcW w:w="1714" w:type="dxa"/>
            <w:shd w:val="clear" w:color="auto" w:fill="auto"/>
            <w:hideMark/>
          </w:tcPr>
          <w:p w14:paraId="7B918576" w14:textId="77777777" w:rsidR="0095565A" w:rsidRPr="00A21601" w:rsidRDefault="0095565A" w:rsidP="004F02B7">
            <w:pPr>
              <w:rPr>
                <w:sz w:val="16"/>
                <w:szCs w:val="16"/>
              </w:rPr>
            </w:pPr>
            <w:r w:rsidRPr="00A21601">
              <w:rPr>
                <w:sz w:val="16"/>
                <w:szCs w:val="16"/>
              </w:rPr>
              <w:t>8 082,30</w:t>
            </w:r>
          </w:p>
        </w:tc>
        <w:tc>
          <w:tcPr>
            <w:tcW w:w="3442" w:type="dxa"/>
            <w:shd w:val="clear" w:color="auto" w:fill="auto"/>
            <w:hideMark/>
          </w:tcPr>
          <w:p w14:paraId="18B9E985" w14:textId="77777777" w:rsidR="0095565A" w:rsidRPr="00A21601" w:rsidRDefault="0095565A" w:rsidP="004F02B7">
            <w:pPr>
              <w:rPr>
                <w:sz w:val="16"/>
                <w:szCs w:val="16"/>
              </w:rPr>
            </w:pPr>
            <w:r w:rsidRPr="00A21601">
              <w:rPr>
                <w:sz w:val="16"/>
                <w:szCs w:val="16"/>
              </w:rPr>
              <w:t> </w:t>
            </w:r>
          </w:p>
        </w:tc>
      </w:tr>
      <w:tr w:rsidR="0095565A" w:rsidRPr="00A21601" w14:paraId="70CC4152" w14:textId="77777777" w:rsidTr="00433CB8">
        <w:trPr>
          <w:trHeight w:val="855"/>
        </w:trPr>
        <w:tc>
          <w:tcPr>
            <w:tcW w:w="697" w:type="dxa"/>
            <w:shd w:val="clear" w:color="auto" w:fill="auto"/>
            <w:noWrap/>
            <w:hideMark/>
          </w:tcPr>
          <w:p w14:paraId="509523A8" w14:textId="77777777" w:rsidR="0095565A" w:rsidRPr="00A21601" w:rsidRDefault="0095565A" w:rsidP="004F02B7">
            <w:pPr>
              <w:rPr>
                <w:sz w:val="16"/>
                <w:szCs w:val="16"/>
              </w:rPr>
            </w:pPr>
            <w:r w:rsidRPr="00A21601">
              <w:rPr>
                <w:sz w:val="16"/>
                <w:szCs w:val="16"/>
              </w:rPr>
              <w:t>3.1.1</w:t>
            </w:r>
          </w:p>
        </w:tc>
        <w:tc>
          <w:tcPr>
            <w:tcW w:w="3492" w:type="dxa"/>
            <w:shd w:val="clear" w:color="auto" w:fill="auto"/>
            <w:hideMark/>
          </w:tcPr>
          <w:p w14:paraId="0485D2B4" w14:textId="77777777" w:rsidR="0095565A" w:rsidRPr="00A21601" w:rsidRDefault="0095565A" w:rsidP="004F02B7">
            <w:pPr>
              <w:rPr>
                <w:sz w:val="16"/>
                <w:szCs w:val="16"/>
              </w:rPr>
            </w:pPr>
            <w:r w:rsidRPr="00A21601">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A21601">
              <w:rPr>
                <w:b/>
                <w:bCs/>
                <w:sz w:val="16"/>
                <w:szCs w:val="16"/>
              </w:rPr>
              <w:t>t</w:t>
            </w:r>
            <w:r w:rsidRPr="00A21601">
              <w:rPr>
                <w:b/>
                <w:bCs/>
                <w:sz w:val="16"/>
                <w:szCs w:val="16"/>
                <w:vertAlign w:val="subscript"/>
              </w:rPr>
              <w:t>i</w:t>
            </w:r>
            <w:r w:rsidRPr="00A21601">
              <w:rPr>
                <w:b/>
                <w:bCs/>
                <w:sz w:val="16"/>
                <w:szCs w:val="16"/>
                <w:vertAlign w:val="superscript"/>
              </w:rPr>
              <w:t>п</w:t>
            </w:r>
            <w:r w:rsidRPr="00A21601">
              <w:rPr>
                <w:sz w:val="16"/>
                <w:szCs w:val="16"/>
              </w:rPr>
              <w:t>)</w:t>
            </w:r>
          </w:p>
        </w:tc>
        <w:tc>
          <w:tcPr>
            <w:tcW w:w="1714" w:type="dxa"/>
            <w:shd w:val="clear" w:color="auto" w:fill="auto"/>
            <w:hideMark/>
          </w:tcPr>
          <w:p w14:paraId="1CF101BC" w14:textId="77777777" w:rsidR="0095565A" w:rsidRPr="00A21601" w:rsidRDefault="0095565A" w:rsidP="004F02B7">
            <w:pPr>
              <w:rPr>
                <w:sz w:val="16"/>
                <w:szCs w:val="16"/>
              </w:rPr>
            </w:pPr>
            <w:r w:rsidRPr="00A21601">
              <w:rPr>
                <w:sz w:val="16"/>
                <w:szCs w:val="16"/>
              </w:rPr>
              <w:t>20%</w:t>
            </w:r>
          </w:p>
        </w:tc>
        <w:tc>
          <w:tcPr>
            <w:tcW w:w="3442" w:type="dxa"/>
            <w:shd w:val="clear" w:color="auto" w:fill="auto"/>
            <w:hideMark/>
          </w:tcPr>
          <w:p w14:paraId="64DC4191" w14:textId="77777777" w:rsidR="0095565A" w:rsidRPr="00A21601" w:rsidRDefault="0095565A" w:rsidP="004F02B7">
            <w:pPr>
              <w:rPr>
                <w:sz w:val="16"/>
                <w:szCs w:val="16"/>
              </w:rPr>
            </w:pPr>
            <w:r w:rsidRPr="00A21601">
              <w:rPr>
                <w:sz w:val="16"/>
                <w:szCs w:val="16"/>
              </w:rPr>
              <w:t>"Налоговый кодекс Российской Федерации (часть вторая)", Статья 284</w:t>
            </w:r>
          </w:p>
        </w:tc>
      </w:tr>
      <w:tr w:rsidR="0095565A" w:rsidRPr="00A21601" w14:paraId="1A1031AC" w14:textId="77777777" w:rsidTr="00433CB8">
        <w:trPr>
          <w:trHeight w:val="285"/>
        </w:trPr>
        <w:tc>
          <w:tcPr>
            <w:tcW w:w="697" w:type="dxa"/>
            <w:shd w:val="clear" w:color="auto" w:fill="auto"/>
            <w:noWrap/>
            <w:hideMark/>
          </w:tcPr>
          <w:p w14:paraId="66F2EB56" w14:textId="77777777" w:rsidR="0095565A" w:rsidRPr="00A21601" w:rsidRDefault="0095565A" w:rsidP="004F02B7">
            <w:pPr>
              <w:rPr>
                <w:sz w:val="16"/>
                <w:szCs w:val="16"/>
              </w:rPr>
            </w:pPr>
            <w:r w:rsidRPr="00A21601">
              <w:rPr>
                <w:sz w:val="16"/>
                <w:szCs w:val="16"/>
              </w:rPr>
              <w:t>3.1.2</w:t>
            </w:r>
          </w:p>
        </w:tc>
        <w:tc>
          <w:tcPr>
            <w:tcW w:w="3492" w:type="dxa"/>
            <w:shd w:val="clear" w:color="auto" w:fill="auto"/>
            <w:hideMark/>
          </w:tcPr>
          <w:p w14:paraId="103B2886" w14:textId="77777777" w:rsidR="0095565A" w:rsidRPr="00A21601" w:rsidRDefault="0095565A" w:rsidP="004F02B7">
            <w:pPr>
              <w:rPr>
                <w:i/>
                <w:iCs/>
                <w:sz w:val="16"/>
                <w:szCs w:val="16"/>
              </w:rPr>
            </w:pPr>
            <w:r w:rsidRPr="00A21601">
              <w:rPr>
                <w:i/>
                <w:iCs/>
                <w:sz w:val="16"/>
                <w:szCs w:val="16"/>
              </w:rPr>
              <w:t>Период амортизации котельной и тепловых сетей, лет (</w:t>
            </w:r>
            <w:r w:rsidRPr="00A21601">
              <w:rPr>
                <w:b/>
                <w:bCs/>
                <w:i/>
                <w:iCs/>
                <w:sz w:val="16"/>
                <w:szCs w:val="16"/>
              </w:rPr>
              <w:t>ПА</w:t>
            </w:r>
            <w:r w:rsidRPr="00A21601">
              <w:rPr>
                <w:i/>
                <w:iCs/>
                <w:sz w:val="16"/>
                <w:szCs w:val="16"/>
              </w:rPr>
              <w:t>)</w:t>
            </w:r>
          </w:p>
        </w:tc>
        <w:tc>
          <w:tcPr>
            <w:tcW w:w="1714" w:type="dxa"/>
            <w:shd w:val="clear" w:color="auto" w:fill="auto"/>
            <w:hideMark/>
          </w:tcPr>
          <w:p w14:paraId="488E4DD5" w14:textId="77777777" w:rsidR="0095565A" w:rsidRPr="00A21601" w:rsidRDefault="0095565A" w:rsidP="004F02B7">
            <w:pPr>
              <w:rPr>
                <w:sz w:val="16"/>
                <w:szCs w:val="16"/>
              </w:rPr>
            </w:pPr>
            <w:r w:rsidRPr="00A21601">
              <w:rPr>
                <w:sz w:val="16"/>
                <w:szCs w:val="16"/>
              </w:rPr>
              <w:t>15</w:t>
            </w:r>
          </w:p>
        </w:tc>
        <w:tc>
          <w:tcPr>
            <w:tcW w:w="3442" w:type="dxa"/>
            <w:shd w:val="clear" w:color="auto" w:fill="auto"/>
            <w:hideMark/>
          </w:tcPr>
          <w:p w14:paraId="164CC437" w14:textId="77777777" w:rsidR="0095565A" w:rsidRPr="00A21601" w:rsidRDefault="0095565A" w:rsidP="004F02B7">
            <w:pPr>
              <w:rPr>
                <w:sz w:val="16"/>
                <w:szCs w:val="16"/>
              </w:rPr>
            </w:pPr>
            <w:r w:rsidRPr="00A21601">
              <w:rPr>
                <w:sz w:val="16"/>
                <w:szCs w:val="16"/>
              </w:rPr>
              <w:t>Таблица ТЭП (XI)</w:t>
            </w:r>
          </w:p>
        </w:tc>
      </w:tr>
      <w:tr w:rsidR="0095565A" w:rsidRPr="00A21601" w14:paraId="1D732839" w14:textId="77777777" w:rsidTr="00433CB8">
        <w:trPr>
          <w:trHeight w:val="345"/>
        </w:trPr>
        <w:tc>
          <w:tcPr>
            <w:tcW w:w="697" w:type="dxa"/>
            <w:shd w:val="clear" w:color="auto" w:fill="auto"/>
            <w:noWrap/>
            <w:hideMark/>
          </w:tcPr>
          <w:p w14:paraId="7A4E5618" w14:textId="77777777" w:rsidR="0095565A" w:rsidRPr="00A21601" w:rsidRDefault="0095565A" w:rsidP="004F02B7">
            <w:pPr>
              <w:rPr>
                <w:sz w:val="16"/>
                <w:szCs w:val="16"/>
              </w:rPr>
            </w:pPr>
            <w:r w:rsidRPr="00A21601">
              <w:rPr>
                <w:sz w:val="16"/>
                <w:szCs w:val="16"/>
              </w:rPr>
              <w:t>3.2</w:t>
            </w:r>
          </w:p>
        </w:tc>
        <w:tc>
          <w:tcPr>
            <w:tcW w:w="3492" w:type="dxa"/>
            <w:shd w:val="clear" w:color="auto" w:fill="auto"/>
            <w:hideMark/>
          </w:tcPr>
          <w:p w14:paraId="2A49C2EB" w14:textId="77777777" w:rsidR="0095565A" w:rsidRPr="00A21601" w:rsidRDefault="0095565A" w:rsidP="004F02B7">
            <w:pPr>
              <w:rPr>
                <w:sz w:val="16"/>
                <w:szCs w:val="16"/>
              </w:rPr>
            </w:pPr>
            <w:r w:rsidRPr="00A21601">
              <w:rPr>
                <w:sz w:val="16"/>
                <w:szCs w:val="16"/>
              </w:rPr>
              <w:t>Расходы на уплату налога на имущество в i-м расчетном периоде регулирования, тыс. руб. (</w:t>
            </w:r>
            <w:r w:rsidRPr="00A21601">
              <w:rPr>
                <w:b/>
                <w:bCs/>
                <w:sz w:val="16"/>
                <w:szCs w:val="16"/>
              </w:rPr>
              <w:t>Н</w:t>
            </w:r>
            <w:r w:rsidRPr="00A21601">
              <w:rPr>
                <w:b/>
                <w:bCs/>
                <w:sz w:val="16"/>
                <w:szCs w:val="16"/>
                <w:vertAlign w:val="subscript"/>
              </w:rPr>
              <w:t>i</w:t>
            </w:r>
            <w:r w:rsidRPr="00A21601">
              <w:rPr>
                <w:b/>
                <w:bCs/>
                <w:sz w:val="16"/>
                <w:szCs w:val="16"/>
                <w:vertAlign w:val="superscript"/>
              </w:rPr>
              <w:t>им</w:t>
            </w:r>
            <w:r w:rsidRPr="00A21601">
              <w:rPr>
                <w:sz w:val="16"/>
                <w:szCs w:val="16"/>
              </w:rPr>
              <w:t>)</w:t>
            </w:r>
          </w:p>
        </w:tc>
        <w:tc>
          <w:tcPr>
            <w:tcW w:w="1714" w:type="dxa"/>
            <w:shd w:val="clear" w:color="auto" w:fill="auto"/>
            <w:hideMark/>
          </w:tcPr>
          <w:p w14:paraId="6AC76FEF" w14:textId="77777777" w:rsidR="0095565A" w:rsidRPr="00A21601" w:rsidRDefault="0095565A" w:rsidP="004F02B7">
            <w:pPr>
              <w:rPr>
                <w:sz w:val="16"/>
                <w:szCs w:val="16"/>
              </w:rPr>
            </w:pPr>
            <w:r w:rsidRPr="00A21601">
              <w:rPr>
                <w:sz w:val="16"/>
                <w:szCs w:val="16"/>
              </w:rPr>
              <w:t>3 674,47</w:t>
            </w:r>
          </w:p>
        </w:tc>
        <w:tc>
          <w:tcPr>
            <w:tcW w:w="3442" w:type="dxa"/>
            <w:shd w:val="clear" w:color="auto" w:fill="auto"/>
            <w:hideMark/>
          </w:tcPr>
          <w:p w14:paraId="001E175E" w14:textId="77777777" w:rsidR="0095565A" w:rsidRPr="00A21601" w:rsidRDefault="0095565A" w:rsidP="004F02B7">
            <w:pPr>
              <w:rPr>
                <w:sz w:val="16"/>
                <w:szCs w:val="16"/>
              </w:rPr>
            </w:pPr>
            <w:r w:rsidRPr="00A21601">
              <w:rPr>
                <w:sz w:val="16"/>
                <w:szCs w:val="16"/>
              </w:rPr>
              <w:t> </w:t>
            </w:r>
          </w:p>
        </w:tc>
      </w:tr>
      <w:tr w:rsidR="0095565A" w:rsidRPr="00A21601" w14:paraId="41030F92" w14:textId="77777777" w:rsidTr="00433CB8">
        <w:trPr>
          <w:trHeight w:val="1110"/>
        </w:trPr>
        <w:tc>
          <w:tcPr>
            <w:tcW w:w="697" w:type="dxa"/>
            <w:shd w:val="clear" w:color="auto" w:fill="auto"/>
            <w:noWrap/>
            <w:hideMark/>
          </w:tcPr>
          <w:p w14:paraId="65DAD997" w14:textId="77777777" w:rsidR="0095565A" w:rsidRPr="00A21601" w:rsidRDefault="0095565A" w:rsidP="004F02B7">
            <w:pPr>
              <w:rPr>
                <w:sz w:val="16"/>
                <w:szCs w:val="16"/>
              </w:rPr>
            </w:pPr>
            <w:r w:rsidRPr="00A21601">
              <w:rPr>
                <w:sz w:val="16"/>
                <w:szCs w:val="16"/>
              </w:rPr>
              <w:t>3.2.1</w:t>
            </w:r>
          </w:p>
        </w:tc>
        <w:tc>
          <w:tcPr>
            <w:tcW w:w="3492" w:type="dxa"/>
            <w:shd w:val="clear" w:color="auto" w:fill="auto"/>
            <w:hideMark/>
          </w:tcPr>
          <w:p w14:paraId="17DA57A4" w14:textId="77777777" w:rsidR="0095565A" w:rsidRPr="00A21601" w:rsidRDefault="0095565A" w:rsidP="004F02B7">
            <w:pPr>
              <w:rPr>
                <w:sz w:val="16"/>
                <w:szCs w:val="16"/>
              </w:rPr>
            </w:pPr>
            <w:r w:rsidRPr="00A21601">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A21601">
              <w:rPr>
                <w:b/>
                <w:bCs/>
                <w:sz w:val="16"/>
                <w:szCs w:val="16"/>
              </w:rPr>
              <w:t>t</w:t>
            </w:r>
            <w:r w:rsidRPr="00A21601">
              <w:rPr>
                <w:b/>
                <w:bCs/>
                <w:sz w:val="16"/>
                <w:szCs w:val="16"/>
                <w:vertAlign w:val="subscript"/>
              </w:rPr>
              <w:t>i</w:t>
            </w:r>
            <w:r w:rsidRPr="00A21601">
              <w:rPr>
                <w:b/>
                <w:bCs/>
                <w:sz w:val="16"/>
                <w:szCs w:val="16"/>
                <w:vertAlign w:val="superscript"/>
              </w:rPr>
              <w:t>им</w:t>
            </w:r>
            <w:r w:rsidRPr="00A21601">
              <w:rPr>
                <w:sz w:val="16"/>
                <w:szCs w:val="16"/>
              </w:rPr>
              <w:t>)</w:t>
            </w:r>
          </w:p>
        </w:tc>
        <w:tc>
          <w:tcPr>
            <w:tcW w:w="1714" w:type="dxa"/>
            <w:shd w:val="clear" w:color="auto" w:fill="auto"/>
            <w:hideMark/>
          </w:tcPr>
          <w:p w14:paraId="2E60E3A1" w14:textId="77777777" w:rsidR="0095565A" w:rsidRPr="00A21601" w:rsidRDefault="0095565A" w:rsidP="004F02B7">
            <w:pPr>
              <w:rPr>
                <w:sz w:val="16"/>
                <w:szCs w:val="16"/>
              </w:rPr>
            </w:pPr>
            <w:r w:rsidRPr="00A21601">
              <w:rPr>
                <w:sz w:val="16"/>
                <w:szCs w:val="16"/>
              </w:rPr>
              <w:t>2,2%</w:t>
            </w:r>
          </w:p>
        </w:tc>
        <w:tc>
          <w:tcPr>
            <w:tcW w:w="3442" w:type="dxa"/>
            <w:shd w:val="clear" w:color="auto" w:fill="auto"/>
            <w:hideMark/>
          </w:tcPr>
          <w:p w14:paraId="5609620A" w14:textId="77777777" w:rsidR="0095565A" w:rsidRPr="00A21601" w:rsidRDefault="0095565A" w:rsidP="004F02B7">
            <w:pPr>
              <w:rPr>
                <w:sz w:val="16"/>
                <w:szCs w:val="16"/>
              </w:rPr>
            </w:pPr>
            <w:r w:rsidRPr="00A21601">
              <w:rPr>
                <w:sz w:val="16"/>
                <w:szCs w:val="16"/>
              </w:rPr>
              <w:t>"Налоговый кодекс Российской Федерации (часть вторая)", Гл.30, Статья 380</w:t>
            </w:r>
          </w:p>
        </w:tc>
      </w:tr>
      <w:tr w:rsidR="0095565A" w:rsidRPr="00A21601" w14:paraId="7AEE39F0" w14:textId="77777777" w:rsidTr="00433CB8">
        <w:trPr>
          <w:trHeight w:val="285"/>
        </w:trPr>
        <w:tc>
          <w:tcPr>
            <w:tcW w:w="697" w:type="dxa"/>
            <w:shd w:val="clear" w:color="auto" w:fill="auto"/>
            <w:noWrap/>
            <w:hideMark/>
          </w:tcPr>
          <w:p w14:paraId="2D792A22" w14:textId="77777777" w:rsidR="0095565A" w:rsidRPr="00A21601" w:rsidRDefault="0095565A" w:rsidP="004F02B7">
            <w:pPr>
              <w:rPr>
                <w:sz w:val="16"/>
                <w:szCs w:val="16"/>
              </w:rPr>
            </w:pPr>
            <w:r w:rsidRPr="00A21601">
              <w:rPr>
                <w:sz w:val="16"/>
                <w:szCs w:val="16"/>
              </w:rPr>
              <w:t>3.2.2</w:t>
            </w:r>
          </w:p>
        </w:tc>
        <w:tc>
          <w:tcPr>
            <w:tcW w:w="3492" w:type="dxa"/>
            <w:shd w:val="clear" w:color="auto" w:fill="auto"/>
            <w:hideMark/>
          </w:tcPr>
          <w:p w14:paraId="1C5228E1" w14:textId="77777777" w:rsidR="0095565A" w:rsidRPr="00A21601" w:rsidRDefault="0095565A" w:rsidP="004F02B7">
            <w:pPr>
              <w:rPr>
                <w:i/>
                <w:iCs/>
                <w:sz w:val="16"/>
                <w:szCs w:val="16"/>
              </w:rPr>
            </w:pPr>
            <w:r w:rsidRPr="00A21601">
              <w:rPr>
                <w:i/>
                <w:iCs/>
                <w:sz w:val="16"/>
                <w:szCs w:val="16"/>
              </w:rPr>
              <w:t>Срок возврата инвестированного капитала, лет (</w:t>
            </w:r>
            <w:r w:rsidRPr="00A21601">
              <w:rPr>
                <w:b/>
                <w:bCs/>
                <w:i/>
                <w:iCs/>
                <w:sz w:val="16"/>
                <w:szCs w:val="16"/>
              </w:rPr>
              <w:t>СВК</w:t>
            </w:r>
            <w:r w:rsidRPr="00A21601">
              <w:rPr>
                <w:i/>
                <w:iCs/>
                <w:sz w:val="16"/>
                <w:szCs w:val="16"/>
              </w:rPr>
              <w:t>)</w:t>
            </w:r>
          </w:p>
        </w:tc>
        <w:tc>
          <w:tcPr>
            <w:tcW w:w="1714" w:type="dxa"/>
            <w:shd w:val="clear" w:color="auto" w:fill="auto"/>
            <w:hideMark/>
          </w:tcPr>
          <w:p w14:paraId="16F70101" w14:textId="77777777" w:rsidR="0095565A" w:rsidRPr="00A21601" w:rsidRDefault="0095565A" w:rsidP="004F02B7">
            <w:pPr>
              <w:rPr>
                <w:sz w:val="16"/>
                <w:szCs w:val="16"/>
              </w:rPr>
            </w:pPr>
            <w:r w:rsidRPr="00A21601">
              <w:rPr>
                <w:sz w:val="16"/>
                <w:szCs w:val="16"/>
              </w:rPr>
              <w:t>10</w:t>
            </w:r>
          </w:p>
        </w:tc>
        <w:tc>
          <w:tcPr>
            <w:tcW w:w="3442" w:type="dxa"/>
            <w:shd w:val="clear" w:color="auto" w:fill="auto"/>
            <w:hideMark/>
          </w:tcPr>
          <w:p w14:paraId="1CEE3EDC" w14:textId="77777777" w:rsidR="0095565A" w:rsidRPr="00A21601" w:rsidRDefault="0095565A" w:rsidP="004F02B7">
            <w:pPr>
              <w:rPr>
                <w:sz w:val="16"/>
                <w:szCs w:val="16"/>
              </w:rPr>
            </w:pPr>
            <w:r w:rsidRPr="00A21601">
              <w:rPr>
                <w:sz w:val="16"/>
                <w:szCs w:val="16"/>
              </w:rPr>
              <w:t>Таблица ТЭП (XI)</w:t>
            </w:r>
          </w:p>
        </w:tc>
      </w:tr>
      <w:tr w:rsidR="0095565A" w:rsidRPr="00A21601" w14:paraId="4F0463C5" w14:textId="77777777" w:rsidTr="00433CB8">
        <w:trPr>
          <w:trHeight w:val="345"/>
        </w:trPr>
        <w:tc>
          <w:tcPr>
            <w:tcW w:w="697" w:type="dxa"/>
            <w:shd w:val="clear" w:color="auto" w:fill="auto"/>
            <w:noWrap/>
            <w:hideMark/>
          </w:tcPr>
          <w:p w14:paraId="203198FC" w14:textId="77777777" w:rsidR="0095565A" w:rsidRPr="00A21601" w:rsidRDefault="0095565A" w:rsidP="004F02B7">
            <w:pPr>
              <w:rPr>
                <w:sz w:val="16"/>
                <w:szCs w:val="16"/>
              </w:rPr>
            </w:pPr>
            <w:r w:rsidRPr="00A21601">
              <w:rPr>
                <w:sz w:val="16"/>
                <w:szCs w:val="16"/>
              </w:rPr>
              <w:t>3.3</w:t>
            </w:r>
          </w:p>
        </w:tc>
        <w:tc>
          <w:tcPr>
            <w:tcW w:w="3492" w:type="dxa"/>
            <w:shd w:val="clear" w:color="auto" w:fill="auto"/>
            <w:hideMark/>
          </w:tcPr>
          <w:p w14:paraId="29C6CB7F" w14:textId="77777777" w:rsidR="0095565A" w:rsidRPr="00A21601" w:rsidRDefault="0095565A" w:rsidP="004F02B7">
            <w:pPr>
              <w:rPr>
                <w:sz w:val="16"/>
                <w:szCs w:val="16"/>
              </w:rPr>
            </w:pPr>
            <w:r w:rsidRPr="00A21601">
              <w:rPr>
                <w:sz w:val="16"/>
                <w:szCs w:val="16"/>
              </w:rPr>
              <w:t>Расходы на уплату земельного налога в i-м расчетном периоде регулирования, тыс. руб. (</w:t>
            </w:r>
            <w:r w:rsidRPr="00A21601">
              <w:rPr>
                <w:b/>
                <w:bCs/>
                <w:sz w:val="16"/>
                <w:szCs w:val="16"/>
              </w:rPr>
              <w:t>Н</w:t>
            </w:r>
            <w:r w:rsidRPr="00A21601">
              <w:rPr>
                <w:b/>
                <w:bCs/>
                <w:sz w:val="16"/>
                <w:szCs w:val="16"/>
                <w:vertAlign w:val="subscript"/>
              </w:rPr>
              <w:t>i</w:t>
            </w:r>
            <w:r w:rsidRPr="00A21601">
              <w:rPr>
                <w:b/>
                <w:bCs/>
                <w:sz w:val="16"/>
                <w:szCs w:val="16"/>
                <w:vertAlign w:val="superscript"/>
              </w:rPr>
              <w:t>з</w:t>
            </w:r>
            <w:r w:rsidRPr="00A21601">
              <w:rPr>
                <w:sz w:val="16"/>
                <w:szCs w:val="16"/>
              </w:rPr>
              <w:t>)</w:t>
            </w:r>
          </w:p>
        </w:tc>
        <w:tc>
          <w:tcPr>
            <w:tcW w:w="1714" w:type="dxa"/>
            <w:shd w:val="clear" w:color="auto" w:fill="auto"/>
            <w:hideMark/>
          </w:tcPr>
          <w:p w14:paraId="4A7999B5" w14:textId="77777777" w:rsidR="0095565A" w:rsidRPr="00A21601" w:rsidRDefault="0095565A" w:rsidP="004F02B7">
            <w:pPr>
              <w:rPr>
                <w:sz w:val="16"/>
                <w:szCs w:val="16"/>
              </w:rPr>
            </w:pPr>
            <w:r w:rsidRPr="00A21601">
              <w:rPr>
                <w:sz w:val="16"/>
                <w:szCs w:val="16"/>
              </w:rPr>
              <w:t>249,21</w:t>
            </w:r>
          </w:p>
        </w:tc>
        <w:tc>
          <w:tcPr>
            <w:tcW w:w="3442" w:type="dxa"/>
            <w:shd w:val="clear" w:color="auto" w:fill="auto"/>
            <w:hideMark/>
          </w:tcPr>
          <w:p w14:paraId="360A950A" w14:textId="77777777" w:rsidR="0095565A" w:rsidRPr="00A21601" w:rsidRDefault="0095565A" w:rsidP="004F02B7">
            <w:pPr>
              <w:rPr>
                <w:sz w:val="16"/>
                <w:szCs w:val="16"/>
              </w:rPr>
            </w:pPr>
            <w:r w:rsidRPr="00A21601">
              <w:rPr>
                <w:sz w:val="16"/>
                <w:szCs w:val="16"/>
              </w:rPr>
              <w:t> </w:t>
            </w:r>
          </w:p>
        </w:tc>
      </w:tr>
      <w:tr w:rsidR="0095565A" w:rsidRPr="00A21601" w14:paraId="7133D627" w14:textId="77777777" w:rsidTr="00433CB8">
        <w:trPr>
          <w:trHeight w:val="1785"/>
        </w:trPr>
        <w:tc>
          <w:tcPr>
            <w:tcW w:w="697" w:type="dxa"/>
            <w:shd w:val="clear" w:color="auto" w:fill="auto"/>
            <w:noWrap/>
            <w:hideMark/>
          </w:tcPr>
          <w:p w14:paraId="76744CD0" w14:textId="77777777" w:rsidR="0095565A" w:rsidRPr="00A21601" w:rsidRDefault="0095565A" w:rsidP="004F02B7">
            <w:pPr>
              <w:rPr>
                <w:sz w:val="16"/>
                <w:szCs w:val="16"/>
              </w:rPr>
            </w:pPr>
            <w:r w:rsidRPr="00A21601">
              <w:rPr>
                <w:sz w:val="16"/>
                <w:szCs w:val="16"/>
              </w:rPr>
              <w:t>3.3.1</w:t>
            </w:r>
          </w:p>
        </w:tc>
        <w:tc>
          <w:tcPr>
            <w:tcW w:w="3492" w:type="dxa"/>
            <w:shd w:val="clear" w:color="auto" w:fill="auto"/>
            <w:hideMark/>
          </w:tcPr>
          <w:p w14:paraId="66B3B601" w14:textId="77777777" w:rsidR="0095565A" w:rsidRPr="00A21601" w:rsidRDefault="0095565A" w:rsidP="004F02B7">
            <w:pPr>
              <w:rPr>
                <w:sz w:val="16"/>
                <w:szCs w:val="16"/>
              </w:rPr>
            </w:pPr>
            <w:r w:rsidRPr="00A21601">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A21601">
              <w:rPr>
                <w:b/>
                <w:bCs/>
                <w:sz w:val="16"/>
                <w:szCs w:val="16"/>
              </w:rPr>
              <w:t>t</w:t>
            </w:r>
            <w:r w:rsidRPr="00A21601">
              <w:rPr>
                <w:b/>
                <w:bCs/>
                <w:sz w:val="16"/>
                <w:szCs w:val="16"/>
                <w:vertAlign w:val="subscript"/>
              </w:rPr>
              <w:t>i</w:t>
            </w:r>
            <w:r w:rsidRPr="00A21601">
              <w:rPr>
                <w:b/>
                <w:bCs/>
                <w:sz w:val="16"/>
                <w:szCs w:val="16"/>
                <w:vertAlign w:val="superscript"/>
              </w:rPr>
              <w:t>з</w:t>
            </w:r>
            <w:r w:rsidRPr="00A21601">
              <w:rPr>
                <w:sz w:val="16"/>
                <w:szCs w:val="16"/>
              </w:rPr>
              <w:t>)</w:t>
            </w:r>
          </w:p>
        </w:tc>
        <w:tc>
          <w:tcPr>
            <w:tcW w:w="1714" w:type="dxa"/>
            <w:shd w:val="clear" w:color="auto" w:fill="auto"/>
            <w:hideMark/>
          </w:tcPr>
          <w:p w14:paraId="175A3AAE" w14:textId="77777777" w:rsidR="0095565A" w:rsidRPr="00A21601" w:rsidRDefault="0095565A" w:rsidP="004F02B7">
            <w:pPr>
              <w:rPr>
                <w:sz w:val="16"/>
                <w:szCs w:val="16"/>
              </w:rPr>
            </w:pPr>
            <w:r w:rsidRPr="00A21601">
              <w:rPr>
                <w:sz w:val="16"/>
                <w:szCs w:val="16"/>
              </w:rPr>
              <w:t>1,5%</w:t>
            </w:r>
          </w:p>
        </w:tc>
        <w:tc>
          <w:tcPr>
            <w:tcW w:w="3442" w:type="dxa"/>
            <w:shd w:val="clear" w:color="auto" w:fill="auto"/>
            <w:hideMark/>
          </w:tcPr>
          <w:p w14:paraId="7B89D16A" w14:textId="77777777" w:rsidR="0095565A" w:rsidRPr="00A21601" w:rsidRDefault="0095565A" w:rsidP="004F02B7">
            <w:pPr>
              <w:rPr>
                <w:sz w:val="16"/>
                <w:szCs w:val="16"/>
              </w:rPr>
            </w:pPr>
            <w:r w:rsidRPr="00A21601">
              <w:rPr>
                <w:sz w:val="16"/>
                <w:szCs w:val="16"/>
              </w:rPr>
              <w:t xml:space="preserve">Решение Прокопьевского </w:t>
            </w:r>
            <w:r w:rsidRPr="00A21601">
              <w:rPr>
                <w:sz w:val="16"/>
                <w:szCs w:val="16"/>
              </w:rPr>
              <w:br/>
              <w:t xml:space="preserve">городского СНД "Об установлении земельного </w:t>
            </w:r>
            <w:r w:rsidRPr="00A21601">
              <w:rPr>
                <w:sz w:val="16"/>
                <w:szCs w:val="16"/>
              </w:rPr>
              <w:br/>
              <w:t>налога на территории Прокопьевского</w:t>
            </w:r>
            <w:r w:rsidRPr="00A21601">
              <w:rPr>
                <w:sz w:val="16"/>
                <w:szCs w:val="16"/>
              </w:rPr>
              <w:br/>
              <w:t xml:space="preserve"> городского округа" </w:t>
            </w:r>
            <w:r w:rsidRPr="00A21601">
              <w:rPr>
                <w:sz w:val="16"/>
                <w:szCs w:val="16"/>
              </w:rPr>
              <w:br/>
              <w:t>№ 061 от 14.02.2019г.</w:t>
            </w:r>
          </w:p>
        </w:tc>
      </w:tr>
      <w:tr w:rsidR="0095565A" w:rsidRPr="00A21601" w14:paraId="651EF3E9" w14:textId="77777777" w:rsidTr="00433CB8">
        <w:trPr>
          <w:trHeight w:val="555"/>
        </w:trPr>
        <w:tc>
          <w:tcPr>
            <w:tcW w:w="697" w:type="dxa"/>
            <w:shd w:val="clear" w:color="auto" w:fill="auto"/>
            <w:noWrap/>
            <w:hideMark/>
          </w:tcPr>
          <w:p w14:paraId="6CAB7FBD" w14:textId="77777777" w:rsidR="0095565A" w:rsidRPr="00A21601" w:rsidRDefault="0095565A" w:rsidP="004F02B7">
            <w:pPr>
              <w:rPr>
                <w:sz w:val="16"/>
                <w:szCs w:val="16"/>
              </w:rPr>
            </w:pPr>
            <w:r w:rsidRPr="00A21601">
              <w:rPr>
                <w:sz w:val="16"/>
                <w:szCs w:val="16"/>
              </w:rPr>
              <w:t>3.3.2</w:t>
            </w:r>
          </w:p>
        </w:tc>
        <w:tc>
          <w:tcPr>
            <w:tcW w:w="3492" w:type="dxa"/>
            <w:shd w:val="clear" w:color="auto" w:fill="auto"/>
            <w:hideMark/>
          </w:tcPr>
          <w:p w14:paraId="0A507352" w14:textId="77777777" w:rsidR="0095565A" w:rsidRPr="00A21601" w:rsidRDefault="0095565A" w:rsidP="004F02B7">
            <w:pPr>
              <w:rPr>
                <w:sz w:val="16"/>
                <w:szCs w:val="16"/>
              </w:rPr>
            </w:pPr>
            <w:r w:rsidRPr="00A21601">
              <w:rPr>
                <w:sz w:val="16"/>
                <w:szCs w:val="16"/>
              </w:rPr>
              <w:t>Стоимость земельного участка для размещения котельной в i-м расчетном периоде регулирования, тыс.руб. (</w:t>
            </w:r>
            <w:r w:rsidRPr="00A21601">
              <w:rPr>
                <w:b/>
                <w:bCs/>
                <w:sz w:val="16"/>
                <w:szCs w:val="16"/>
              </w:rPr>
              <w:t>З</w:t>
            </w:r>
            <w:proofErr w:type="gramStart"/>
            <w:r w:rsidRPr="00A21601">
              <w:rPr>
                <w:b/>
                <w:bCs/>
                <w:sz w:val="16"/>
                <w:szCs w:val="16"/>
                <w:vertAlign w:val="subscript"/>
              </w:rPr>
              <w:t>i,k</w:t>
            </w:r>
            <w:proofErr w:type="gramEnd"/>
            <w:r w:rsidRPr="00A21601">
              <w:rPr>
                <w:sz w:val="16"/>
                <w:szCs w:val="16"/>
              </w:rPr>
              <w:t>)</w:t>
            </w:r>
          </w:p>
        </w:tc>
        <w:tc>
          <w:tcPr>
            <w:tcW w:w="1714" w:type="dxa"/>
            <w:shd w:val="clear" w:color="auto" w:fill="auto"/>
            <w:hideMark/>
          </w:tcPr>
          <w:p w14:paraId="4B64B56E" w14:textId="77777777" w:rsidR="0095565A" w:rsidRPr="00A21601" w:rsidRDefault="0095565A" w:rsidP="004F02B7">
            <w:pPr>
              <w:rPr>
                <w:sz w:val="16"/>
                <w:szCs w:val="16"/>
              </w:rPr>
            </w:pPr>
            <w:r w:rsidRPr="00A21601">
              <w:rPr>
                <w:sz w:val="16"/>
                <w:szCs w:val="16"/>
              </w:rPr>
              <w:t>16 614,08</w:t>
            </w:r>
          </w:p>
        </w:tc>
        <w:tc>
          <w:tcPr>
            <w:tcW w:w="3442" w:type="dxa"/>
            <w:shd w:val="clear" w:color="auto" w:fill="auto"/>
            <w:hideMark/>
          </w:tcPr>
          <w:p w14:paraId="71910FFB" w14:textId="77777777" w:rsidR="0095565A" w:rsidRPr="00A21601" w:rsidRDefault="0095565A" w:rsidP="004F02B7">
            <w:pPr>
              <w:rPr>
                <w:sz w:val="16"/>
                <w:szCs w:val="16"/>
              </w:rPr>
            </w:pPr>
            <w:r w:rsidRPr="00A21601">
              <w:rPr>
                <w:sz w:val="16"/>
                <w:szCs w:val="16"/>
              </w:rPr>
              <w:t> </w:t>
            </w:r>
          </w:p>
        </w:tc>
      </w:tr>
      <w:tr w:rsidR="0095565A" w:rsidRPr="00A21601" w14:paraId="7CD32F5B" w14:textId="77777777" w:rsidTr="00433CB8">
        <w:trPr>
          <w:trHeight w:val="270"/>
        </w:trPr>
        <w:tc>
          <w:tcPr>
            <w:tcW w:w="697" w:type="dxa"/>
            <w:shd w:val="clear" w:color="auto" w:fill="auto"/>
            <w:hideMark/>
          </w:tcPr>
          <w:p w14:paraId="6F8028DA"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22AC3306" w14:textId="77777777" w:rsidR="0095565A" w:rsidRPr="00A21601" w:rsidRDefault="0095565A" w:rsidP="004F02B7">
            <w:pPr>
              <w:rPr>
                <w:sz w:val="16"/>
                <w:szCs w:val="16"/>
              </w:rPr>
            </w:pPr>
            <w:r w:rsidRPr="00A21601">
              <w:rPr>
                <w:sz w:val="16"/>
                <w:szCs w:val="16"/>
              </w:rPr>
              <w:t> </w:t>
            </w:r>
          </w:p>
        </w:tc>
        <w:tc>
          <w:tcPr>
            <w:tcW w:w="1714" w:type="dxa"/>
            <w:shd w:val="clear" w:color="auto" w:fill="auto"/>
            <w:hideMark/>
          </w:tcPr>
          <w:p w14:paraId="432E4286"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60BAE43F" w14:textId="77777777" w:rsidR="0095565A" w:rsidRPr="00A21601" w:rsidRDefault="0095565A" w:rsidP="004F02B7">
            <w:pPr>
              <w:rPr>
                <w:sz w:val="16"/>
                <w:szCs w:val="16"/>
              </w:rPr>
            </w:pPr>
            <w:r w:rsidRPr="00A21601">
              <w:rPr>
                <w:sz w:val="16"/>
                <w:szCs w:val="16"/>
              </w:rPr>
              <w:t> </w:t>
            </w:r>
          </w:p>
        </w:tc>
      </w:tr>
      <w:tr w:rsidR="0095565A" w:rsidRPr="00A21601" w14:paraId="1DC9B240" w14:textId="77777777" w:rsidTr="00433CB8">
        <w:trPr>
          <w:trHeight w:val="600"/>
        </w:trPr>
        <w:tc>
          <w:tcPr>
            <w:tcW w:w="697" w:type="dxa"/>
            <w:shd w:val="clear" w:color="auto" w:fill="auto"/>
            <w:noWrap/>
            <w:hideMark/>
          </w:tcPr>
          <w:p w14:paraId="4CCCBA88" w14:textId="77777777" w:rsidR="0095565A" w:rsidRPr="00A21601" w:rsidRDefault="0095565A" w:rsidP="004F02B7">
            <w:pPr>
              <w:rPr>
                <w:sz w:val="16"/>
                <w:szCs w:val="16"/>
              </w:rPr>
            </w:pPr>
            <w:r w:rsidRPr="00A21601">
              <w:rPr>
                <w:sz w:val="16"/>
                <w:szCs w:val="16"/>
              </w:rPr>
              <w:t>4</w:t>
            </w:r>
          </w:p>
        </w:tc>
        <w:tc>
          <w:tcPr>
            <w:tcW w:w="8648" w:type="dxa"/>
            <w:gridSpan w:val="3"/>
            <w:shd w:val="clear" w:color="auto" w:fill="auto"/>
            <w:hideMark/>
          </w:tcPr>
          <w:p w14:paraId="651CD2A3" w14:textId="77777777" w:rsidR="0095565A" w:rsidRPr="00A21601" w:rsidRDefault="0095565A" w:rsidP="004F02B7">
            <w:pP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95565A" w:rsidRPr="00A21601" w14:paraId="65F74E84" w14:textId="77777777" w:rsidTr="00433CB8">
        <w:trPr>
          <w:trHeight w:val="600"/>
        </w:trPr>
        <w:tc>
          <w:tcPr>
            <w:tcW w:w="697" w:type="dxa"/>
            <w:shd w:val="clear" w:color="auto" w:fill="auto"/>
            <w:noWrap/>
            <w:hideMark/>
          </w:tcPr>
          <w:p w14:paraId="5DC7FE77" w14:textId="77777777" w:rsidR="0095565A" w:rsidRPr="00A21601" w:rsidRDefault="0095565A" w:rsidP="004F02B7">
            <w:pPr>
              <w:rPr>
                <w:sz w:val="16"/>
                <w:szCs w:val="16"/>
              </w:rPr>
            </w:pPr>
            <w:r w:rsidRPr="00A21601">
              <w:rPr>
                <w:sz w:val="16"/>
                <w:szCs w:val="16"/>
              </w:rPr>
              <w:t>4.1</w:t>
            </w:r>
          </w:p>
        </w:tc>
        <w:tc>
          <w:tcPr>
            <w:tcW w:w="3492" w:type="dxa"/>
            <w:shd w:val="clear" w:color="auto" w:fill="auto"/>
            <w:hideMark/>
          </w:tcPr>
          <w:p w14:paraId="5C7A046E" w14:textId="77777777" w:rsidR="0095565A" w:rsidRPr="00A21601" w:rsidRDefault="0095565A" w:rsidP="004F02B7">
            <w:pPr>
              <w:rPr>
                <w:sz w:val="16"/>
                <w:szCs w:val="16"/>
              </w:rPr>
            </w:pPr>
            <w:r w:rsidRPr="00A21601">
              <w:rPr>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A21601">
              <w:rPr>
                <w:b/>
                <w:bCs/>
                <w:sz w:val="16"/>
                <w:szCs w:val="16"/>
              </w:rPr>
              <w:t>ТО</w:t>
            </w:r>
            <w:r w:rsidRPr="00A21601">
              <w:rPr>
                <w:b/>
                <w:bCs/>
                <w:sz w:val="16"/>
                <w:szCs w:val="16"/>
                <w:vertAlign w:val="subscript"/>
              </w:rPr>
              <w:t>б,k</w:t>
            </w:r>
            <w:proofErr w:type="gramEnd"/>
            <w:r w:rsidRPr="00A21601">
              <w:rPr>
                <w:sz w:val="16"/>
                <w:szCs w:val="16"/>
              </w:rPr>
              <w:t>)</w:t>
            </w:r>
          </w:p>
        </w:tc>
        <w:tc>
          <w:tcPr>
            <w:tcW w:w="1714" w:type="dxa"/>
            <w:shd w:val="clear" w:color="auto" w:fill="auto"/>
            <w:hideMark/>
          </w:tcPr>
          <w:p w14:paraId="5008CAB3" w14:textId="77777777" w:rsidR="0095565A" w:rsidRPr="00A21601" w:rsidRDefault="0095565A" w:rsidP="004F02B7">
            <w:pPr>
              <w:rPr>
                <w:sz w:val="16"/>
                <w:szCs w:val="16"/>
              </w:rPr>
            </w:pPr>
            <w:r w:rsidRPr="00A21601">
              <w:rPr>
                <w:sz w:val="16"/>
                <w:szCs w:val="16"/>
              </w:rPr>
              <w:t>1 692,15</w:t>
            </w:r>
          </w:p>
        </w:tc>
        <w:tc>
          <w:tcPr>
            <w:tcW w:w="3442" w:type="dxa"/>
            <w:shd w:val="clear" w:color="auto" w:fill="auto"/>
            <w:hideMark/>
          </w:tcPr>
          <w:p w14:paraId="7C550D97" w14:textId="77777777" w:rsidR="0095565A" w:rsidRPr="00A21601" w:rsidRDefault="0095565A" w:rsidP="004F02B7">
            <w:pPr>
              <w:rPr>
                <w:sz w:val="16"/>
                <w:szCs w:val="16"/>
              </w:rPr>
            </w:pPr>
            <w:r w:rsidRPr="00A21601">
              <w:rPr>
                <w:sz w:val="16"/>
                <w:szCs w:val="16"/>
              </w:rPr>
              <w:t> </w:t>
            </w:r>
          </w:p>
        </w:tc>
      </w:tr>
      <w:tr w:rsidR="0095565A" w:rsidRPr="00A21601" w14:paraId="67CBF0D1" w14:textId="77777777" w:rsidTr="00433CB8">
        <w:trPr>
          <w:trHeight w:val="600"/>
        </w:trPr>
        <w:tc>
          <w:tcPr>
            <w:tcW w:w="697" w:type="dxa"/>
            <w:shd w:val="clear" w:color="auto" w:fill="auto"/>
            <w:noWrap/>
            <w:hideMark/>
          </w:tcPr>
          <w:p w14:paraId="5B8C171C" w14:textId="77777777" w:rsidR="0095565A" w:rsidRPr="00A21601" w:rsidRDefault="0095565A" w:rsidP="004F02B7">
            <w:pPr>
              <w:rPr>
                <w:sz w:val="16"/>
                <w:szCs w:val="16"/>
              </w:rPr>
            </w:pPr>
            <w:r w:rsidRPr="00A21601">
              <w:rPr>
                <w:sz w:val="16"/>
                <w:szCs w:val="16"/>
              </w:rPr>
              <w:t>4.1.1</w:t>
            </w:r>
          </w:p>
        </w:tc>
        <w:tc>
          <w:tcPr>
            <w:tcW w:w="3492" w:type="dxa"/>
            <w:shd w:val="clear" w:color="auto" w:fill="auto"/>
            <w:hideMark/>
          </w:tcPr>
          <w:p w14:paraId="285F825D" w14:textId="77777777" w:rsidR="0095565A" w:rsidRPr="00A21601" w:rsidRDefault="0095565A" w:rsidP="004F02B7">
            <w:pPr>
              <w:rPr>
                <w:i/>
                <w:iCs/>
                <w:sz w:val="16"/>
                <w:szCs w:val="16"/>
              </w:rPr>
            </w:pPr>
            <w:r w:rsidRPr="00A21601">
              <w:rPr>
                <w:i/>
                <w:iCs/>
                <w:sz w:val="16"/>
                <w:szCs w:val="16"/>
              </w:rPr>
              <w:t>Базовая величина капитальных затрат на основные средства котельной с использованием угля в базовом году, тыс. руб. (</w:t>
            </w:r>
            <w:proofErr w:type="gramStart"/>
            <w:r w:rsidRPr="00A21601">
              <w:rPr>
                <w:b/>
                <w:bCs/>
                <w:i/>
                <w:iCs/>
                <w:sz w:val="16"/>
                <w:szCs w:val="16"/>
              </w:rPr>
              <w:t>КЗО</w:t>
            </w:r>
            <w:r w:rsidRPr="00A21601">
              <w:rPr>
                <w:b/>
                <w:bCs/>
                <w:i/>
                <w:iCs/>
                <w:sz w:val="16"/>
                <w:szCs w:val="16"/>
                <w:vertAlign w:val="subscript"/>
              </w:rPr>
              <w:t>б,k</w:t>
            </w:r>
            <w:proofErr w:type="gramEnd"/>
            <w:r w:rsidRPr="00A21601">
              <w:rPr>
                <w:b/>
                <w:bCs/>
                <w:i/>
                <w:iCs/>
                <w:sz w:val="16"/>
                <w:szCs w:val="16"/>
                <w:vertAlign w:val="superscript"/>
              </w:rPr>
              <w:t>кот(б)</w:t>
            </w:r>
            <w:r w:rsidRPr="00A21601">
              <w:rPr>
                <w:i/>
                <w:iCs/>
                <w:sz w:val="16"/>
                <w:szCs w:val="16"/>
              </w:rPr>
              <w:t>)</w:t>
            </w:r>
          </w:p>
        </w:tc>
        <w:tc>
          <w:tcPr>
            <w:tcW w:w="1714" w:type="dxa"/>
            <w:shd w:val="clear" w:color="auto" w:fill="auto"/>
            <w:hideMark/>
          </w:tcPr>
          <w:p w14:paraId="7318E08E" w14:textId="77777777" w:rsidR="0095565A" w:rsidRPr="00A21601" w:rsidRDefault="0095565A" w:rsidP="004F02B7">
            <w:pPr>
              <w:rPr>
                <w:sz w:val="16"/>
                <w:szCs w:val="16"/>
              </w:rPr>
            </w:pPr>
            <w:r w:rsidRPr="00A21601">
              <w:rPr>
                <w:sz w:val="16"/>
                <w:szCs w:val="16"/>
              </w:rPr>
              <w:t>73 547,00</w:t>
            </w:r>
          </w:p>
        </w:tc>
        <w:tc>
          <w:tcPr>
            <w:tcW w:w="3442" w:type="dxa"/>
            <w:shd w:val="clear" w:color="auto" w:fill="auto"/>
            <w:hideMark/>
          </w:tcPr>
          <w:p w14:paraId="1C6B9F53" w14:textId="77777777" w:rsidR="0095565A" w:rsidRPr="00A21601" w:rsidRDefault="0095565A" w:rsidP="004F02B7">
            <w:pPr>
              <w:rPr>
                <w:sz w:val="16"/>
                <w:szCs w:val="16"/>
              </w:rPr>
            </w:pPr>
            <w:r w:rsidRPr="00A21601">
              <w:rPr>
                <w:sz w:val="16"/>
                <w:szCs w:val="16"/>
              </w:rPr>
              <w:t>Таблица ТЭП (I)</w:t>
            </w:r>
          </w:p>
        </w:tc>
      </w:tr>
      <w:tr w:rsidR="0095565A" w:rsidRPr="00A21601" w14:paraId="4B403F55" w14:textId="77777777" w:rsidTr="00433CB8">
        <w:trPr>
          <w:trHeight w:val="345"/>
        </w:trPr>
        <w:tc>
          <w:tcPr>
            <w:tcW w:w="697" w:type="dxa"/>
            <w:shd w:val="clear" w:color="auto" w:fill="auto"/>
            <w:noWrap/>
            <w:hideMark/>
          </w:tcPr>
          <w:p w14:paraId="15E26E93" w14:textId="77777777" w:rsidR="0095565A" w:rsidRPr="00A21601" w:rsidRDefault="0095565A" w:rsidP="004F02B7">
            <w:pPr>
              <w:rPr>
                <w:sz w:val="16"/>
                <w:szCs w:val="16"/>
              </w:rPr>
            </w:pPr>
            <w:r w:rsidRPr="00A21601">
              <w:rPr>
                <w:sz w:val="16"/>
                <w:szCs w:val="16"/>
              </w:rPr>
              <w:t>4.1.2</w:t>
            </w:r>
          </w:p>
        </w:tc>
        <w:tc>
          <w:tcPr>
            <w:tcW w:w="3492" w:type="dxa"/>
            <w:shd w:val="clear" w:color="auto" w:fill="auto"/>
            <w:hideMark/>
          </w:tcPr>
          <w:p w14:paraId="2AB8BF6A" w14:textId="77777777" w:rsidR="0095565A" w:rsidRPr="00A21601" w:rsidRDefault="0095565A" w:rsidP="004F02B7">
            <w:pPr>
              <w:rPr>
                <w:i/>
                <w:iCs/>
                <w:sz w:val="16"/>
                <w:szCs w:val="16"/>
              </w:rPr>
            </w:pPr>
            <w:r w:rsidRPr="00A21601">
              <w:rPr>
                <w:i/>
                <w:iCs/>
                <w:sz w:val="16"/>
                <w:szCs w:val="16"/>
              </w:rPr>
              <w:t>Коэффициент расходов на техническое обслуживание и ремонт основных средств котельной (</w:t>
            </w:r>
            <w:r w:rsidRPr="00A21601">
              <w:rPr>
                <w:b/>
                <w:bCs/>
                <w:i/>
                <w:iCs/>
                <w:sz w:val="16"/>
                <w:szCs w:val="16"/>
              </w:rPr>
              <w:t>К</w:t>
            </w:r>
            <w:r w:rsidRPr="00A21601">
              <w:rPr>
                <w:b/>
                <w:bCs/>
                <w:i/>
                <w:iCs/>
                <w:sz w:val="16"/>
                <w:szCs w:val="16"/>
                <w:vertAlign w:val="subscript"/>
              </w:rPr>
              <w:t>k</w:t>
            </w:r>
            <w:r w:rsidRPr="00A21601">
              <w:rPr>
                <w:b/>
                <w:bCs/>
                <w:i/>
                <w:iCs/>
                <w:sz w:val="16"/>
                <w:szCs w:val="16"/>
                <w:vertAlign w:val="superscript"/>
              </w:rPr>
              <w:t>кот, ТО</w:t>
            </w:r>
            <w:r w:rsidRPr="00A21601">
              <w:rPr>
                <w:i/>
                <w:iCs/>
                <w:sz w:val="16"/>
                <w:szCs w:val="16"/>
              </w:rPr>
              <w:t>)</w:t>
            </w:r>
          </w:p>
        </w:tc>
        <w:tc>
          <w:tcPr>
            <w:tcW w:w="1714" w:type="dxa"/>
            <w:shd w:val="clear" w:color="auto" w:fill="auto"/>
            <w:hideMark/>
          </w:tcPr>
          <w:p w14:paraId="0C942053" w14:textId="77777777" w:rsidR="0095565A" w:rsidRPr="00A21601" w:rsidRDefault="0095565A" w:rsidP="004F02B7">
            <w:pPr>
              <w:rPr>
                <w:sz w:val="16"/>
                <w:szCs w:val="16"/>
              </w:rPr>
            </w:pPr>
            <w:r w:rsidRPr="00A21601">
              <w:rPr>
                <w:sz w:val="16"/>
                <w:szCs w:val="16"/>
              </w:rPr>
              <w:t>0,020</w:t>
            </w:r>
          </w:p>
        </w:tc>
        <w:tc>
          <w:tcPr>
            <w:tcW w:w="3442" w:type="dxa"/>
            <w:shd w:val="clear" w:color="auto" w:fill="auto"/>
            <w:hideMark/>
          </w:tcPr>
          <w:p w14:paraId="29A8C953" w14:textId="77777777" w:rsidR="0095565A" w:rsidRPr="00A21601" w:rsidRDefault="0095565A" w:rsidP="004F02B7">
            <w:pPr>
              <w:rPr>
                <w:sz w:val="16"/>
                <w:szCs w:val="16"/>
              </w:rPr>
            </w:pPr>
            <w:r w:rsidRPr="00A21601">
              <w:rPr>
                <w:sz w:val="16"/>
                <w:szCs w:val="16"/>
              </w:rPr>
              <w:t>Таблица ТЭП (I)</w:t>
            </w:r>
          </w:p>
        </w:tc>
      </w:tr>
      <w:tr w:rsidR="0095565A" w:rsidRPr="00A21601" w14:paraId="550EFEB5" w14:textId="77777777" w:rsidTr="00433CB8">
        <w:trPr>
          <w:trHeight w:val="600"/>
        </w:trPr>
        <w:tc>
          <w:tcPr>
            <w:tcW w:w="697" w:type="dxa"/>
            <w:shd w:val="clear" w:color="auto" w:fill="auto"/>
            <w:noWrap/>
            <w:hideMark/>
          </w:tcPr>
          <w:p w14:paraId="7ACA72F9" w14:textId="77777777" w:rsidR="0095565A" w:rsidRPr="00A21601" w:rsidRDefault="0095565A" w:rsidP="004F02B7">
            <w:pPr>
              <w:rPr>
                <w:sz w:val="16"/>
                <w:szCs w:val="16"/>
              </w:rPr>
            </w:pPr>
            <w:r w:rsidRPr="00A21601">
              <w:rPr>
                <w:sz w:val="16"/>
                <w:szCs w:val="16"/>
              </w:rPr>
              <w:t>4.1.3</w:t>
            </w:r>
          </w:p>
        </w:tc>
        <w:tc>
          <w:tcPr>
            <w:tcW w:w="3492" w:type="dxa"/>
            <w:shd w:val="clear" w:color="auto" w:fill="auto"/>
            <w:hideMark/>
          </w:tcPr>
          <w:p w14:paraId="43A9A528" w14:textId="77777777" w:rsidR="0095565A" w:rsidRPr="00A21601" w:rsidRDefault="0095565A" w:rsidP="004F02B7">
            <w:pPr>
              <w:rPr>
                <w:i/>
                <w:iCs/>
                <w:sz w:val="16"/>
                <w:szCs w:val="16"/>
              </w:rPr>
            </w:pPr>
            <w:r w:rsidRPr="00A21601">
              <w:rPr>
                <w:i/>
                <w:iCs/>
                <w:sz w:val="16"/>
                <w:szCs w:val="16"/>
              </w:rPr>
              <w:t>Базовая величина капитальных затрат на основные средства тепловых сетей в базовом году, тыс. руб. (</w:t>
            </w:r>
            <w:r w:rsidRPr="00A21601">
              <w:rPr>
                <w:b/>
                <w:bCs/>
                <w:i/>
                <w:iCs/>
                <w:sz w:val="16"/>
                <w:szCs w:val="16"/>
              </w:rPr>
              <w:t>КЗО</w:t>
            </w:r>
            <w:r w:rsidRPr="00A21601">
              <w:rPr>
                <w:b/>
                <w:bCs/>
                <w:i/>
                <w:iCs/>
                <w:sz w:val="16"/>
                <w:szCs w:val="16"/>
                <w:vertAlign w:val="subscript"/>
              </w:rPr>
              <w:t>б</w:t>
            </w:r>
            <w:r w:rsidRPr="00A21601">
              <w:rPr>
                <w:b/>
                <w:bCs/>
                <w:i/>
                <w:iCs/>
                <w:sz w:val="16"/>
                <w:szCs w:val="16"/>
                <w:vertAlign w:val="superscript"/>
              </w:rPr>
              <w:t>сети(б)</w:t>
            </w:r>
            <w:r w:rsidRPr="00A21601">
              <w:rPr>
                <w:i/>
                <w:iCs/>
                <w:sz w:val="16"/>
                <w:szCs w:val="16"/>
              </w:rPr>
              <w:t>)</w:t>
            </w:r>
          </w:p>
        </w:tc>
        <w:tc>
          <w:tcPr>
            <w:tcW w:w="1714" w:type="dxa"/>
            <w:shd w:val="clear" w:color="auto" w:fill="auto"/>
            <w:hideMark/>
          </w:tcPr>
          <w:p w14:paraId="5E31BC2E" w14:textId="77777777" w:rsidR="0095565A" w:rsidRPr="00A21601" w:rsidRDefault="0095565A" w:rsidP="004F02B7">
            <w:pPr>
              <w:rPr>
                <w:sz w:val="16"/>
                <w:szCs w:val="16"/>
              </w:rPr>
            </w:pPr>
            <w:r w:rsidRPr="00A21601">
              <w:rPr>
                <w:sz w:val="16"/>
                <w:szCs w:val="16"/>
              </w:rPr>
              <w:t>14 747,00</w:t>
            </w:r>
          </w:p>
        </w:tc>
        <w:tc>
          <w:tcPr>
            <w:tcW w:w="3442" w:type="dxa"/>
            <w:shd w:val="clear" w:color="auto" w:fill="auto"/>
            <w:hideMark/>
          </w:tcPr>
          <w:p w14:paraId="350D29F2" w14:textId="77777777" w:rsidR="0095565A" w:rsidRPr="00A21601" w:rsidRDefault="0095565A" w:rsidP="004F02B7">
            <w:pPr>
              <w:rPr>
                <w:sz w:val="16"/>
                <w:szCs w:val="16"/>
              </w:rPr>
            </w:pPr>
            <w:r w:rsidRPr="00A21601">
              <w:rPr>
                <w:sz w:val="16"/>
                <w:szCs w:val="16"/>
              </w:rPr>
              <w:t>Таблица ТЭП (II)</w:t>
            </w:r>
          </w:p>
        </w:tc>
      </w:tr>
      <w:tr w:rsidR="0095565A" w:rsidRPr="00A21601" w14:paraId="3CE320BC" w14:textId="77777777" w:rsidTr="00433CB8">
        <w:trPr>
          <w:trHeight w:val="630"/>
        </w:trPr>
        <w:tc>
          <w:tcPr>
            <w:tcW w:w="697" w:type="dxa"/>
            <w:shd w:val="clear" w:color="auto" w:fill="auto"/>
            <w:noWrap/>
            <w:hideMark/>
          </w:tcPr>
          <w:p w14:paraId="3B4E3EC5" w14:textId="77777777" w:rsidR="0095565A" w:rsidRPr="00A21601" w:rsidRDefault="0095565A" w:rsidP="004F02B7">
            <w:pPr>
              <w:rPr>
                <w:sz w:val="16"/>
                <w:szCs w:val="16"/>
              </w:rPr>
            </w:pPr>
            <w:r w:rsidRPr="00A21601">
              <w:rPr>
                <w:sz w:val="16"/>
                <w:szCs w:val="16"/>
              </w:rPr>
              <w:t>4.1.4</w:t>
            </w:r>
          </w:p>
        </w:tc>
        <w:tc>
          <w:tcPr>
            <w:tcW w:w="3492" w:type="dxa"/>
            <w:shd w:val="clear" w:color="auto" w:fill="auto"/>
            <w:hideMark/>
          </w:tcPr>
          <w:p w14:paraId="43CADD50" w14:textId="77777777" w:rsidR="0095565A" w:rsidRPr="00A21601" w:rsidRDefault="0095565A" w:rsidP="004F02B7">
            <w:pPr>
              <w:rPr>
                <w:i/>
                <w:iCs/>
                <w:sz w:val="16"/>
                <w:szCs w:val="16"/>
              </w:rPr>
            </w:pPr>
            <w:r w:rsidRPr="00A21601">
              <w:rPr>
                <w:i/>
                <w:iCs/>
                <w:sz w:val="16"/>
                <w:szCs w:val="16"/>
              </w:rPr>
              <w:t>Коэффициент расходов на техническое обслуживание и ремонт основных средств тепловых сетей (</w:t>
            </w:r>
            <w:r w:rsidRPr="00A21601">
              <w:rPr>
                <w:b/>
                <w:bCs/>
                <w:i/>
                <w:iCs/>
                <w:sz w:val="16"/>
                <w:szCs w:val="16"/>
              </w:rPr>
              <w:t>К</w:t>
            </w:r>
            <w:r w:rsidRPr="00A21601">
              <w:rPr>
                <w:b/>
                <w:bCs/>
                <w:i/>
                <w:iCs/>
                <w:sz w:val="16"/>
                <w:szCs w:val="16"/>
                <w:vertAlign w:val="superscript"/>
              </w:rPr>
              <w:t>сети, ТО</w:t>
            </w:r>
            <w:r w:rsidRPr="00A21601">
              <w:rPr>
                <w:i/>
                <w:iCs/>
                <w:sz w:val="16"/>
                <w:szCs w:val="16"/>
              </w:rPr>
              <w:t>)</w:t>
            </w:r>
          </w:p>
        </w:tc>
        <w:tc>
          <w:tcPr>
            <w:tcW w:w="1714" w:type="dxa"/>
            <w:shd w:val="clear" w:color="auto" w:fill="auto"/>
            <w:hideMark/>
          </w:tcPr>
          <w:p w14:paraId="5899266B" w14:textId="77777777" w:rsidR="0095565A" w:rsidRPr="00A21601" w:rsidRDefault="0095565A" w:rsidP="004F02B7">
            <w:pPr>
              <w:rPr>
                <w:sz w:val="16"/>
                <w:szCs w:val="16"/>
              </w:rPr>
            </w:pPr>
            <w:r w:rsidRPr="00A21601">
              <w:rPr>
                <w:sz w:val="16"/>
                <w:szCs w:val="16"/>
              </w:rPr>
              <w:t>0,015</w:t>
            </w:r>
          </w:p>
        </w:tc>
        <w:tc>
          <w:tcPr>
            <w:tcW w:w="3442" w:type="dxa"/>
            <w:shd w:val="clear" w:color="auto" w:fill="auto"/>
            <w:hideMark/>
          </w:tcPr>
          <w:p w14:paraId="0663C758" w14:textId="77777777" w:rsidR="0095565A" w:rsidRPr="00A21601" w:rsidRDefault="0095565A" w:rsidP="004F02B7">
            <w:pPr>
              <w:rPr>
                <w:sz w:val="16"/>
                <w:szCs w:val="16"/>
              </w:rPr>
            </w:pPr>
            <w:r w:rsidRPr="00A21601">
              <w:rPr>
                <w:sz w:val="16"/>
                <w:szCs w:val="16"/>
              </w:rPr>
              <w:t>Таблица ТЭП (II)</w:t>
            </w:r>
          </w:p>
        </w:tc>
      </w:tr>
      <w:tr w:rsidR="0095565A" w:rsidRPr="00A21601" w14:paraId="30B8AC73" w14:textId="77777777" w:rsidTr="00433CB8">
        <w:trPr>
          <w:trHeight w:val="600"/>
        </w:trPr>
        <w:tc>
          <w:tcPr>
            <w:tcW w:w="697" w:type="dxa"/>
            <w:shd w:val="clear" w:color="auto" w:fill="auto"/>
            <w:noWrap/>
            <w:hideMark/>
          </w:tcPr>
          <w:p w14:paraId="706B94C0" w14:textId="77777777" w:rsidR="0095565A" w:rsidRPr="00A21601" w:rsidRDefault="0095565A" w:rsidP="004F02B7">
            <w:pPr>
              <w:rPr>
                <w:sz w:val="16"/>
                <w:szCs w:val="16"/>
              </w:rPr>
            </w:pPr>
            <w:r w:rsidRPr="00A21601">
              <w:rPr>
                <w:sz w:val="16"/>
                <w:szCs w:val="16"/>
              </w:rPr>
              <w:t>4.2</w:t>
            </w:r>
          </w:p>
        </w:tc>
        <w:tc>
          <w:tcPr>
            <w:tcW w:w="3492" w:type="dxa"/>
            <w:shd w:val="clear" w:color="auto" w:fill="auto"/>
            <w:hideMark/>
          </w:tcPr>
          <w:p w14:paraId="6A367C63" w14:textId="77777777" w:rsidR="0095565A" w:rsidRPr="00A21601" w:rsidRDefault="0095565A" w:rsidP="004F02B7">
            <w:pPr>
              <w:rPr>
                <w:sz w:val="16"/>
                <w:szCs w:val="16"/>
              </w:rPr>
            </w:pPr>
            <w:r w:rsidRPr="00A21601">
              <w:rPr>
                <w:sz w:val="16"/>
                <w:szCs w:val="16"/>
              </w:rPr>
              <w:t>Расходы на электрическую энергию на собственные нужды котельной с использованием угля в базовом (2019) году, тыс. руб. (</w:t>
            </w:r>
            <w:proofErr w:type="gramStart"/>
            <w:r w:rsidRPr="00A21601">
              <w:rPr>
                <w:b/>
                <w:bCs/>
                <w:sz w:val="16"/>
                <w:szCs w:val="16"/>
              </w:rPr>
              <w:t>РЭ</w:t>
            </w:r>
            <w:r w:rsidRPr="00A21601">
              <w:rPr>
                <w:b/>
                <w:bCs/>
                <w:sz w:val="16"/>
                <w:szCs w:val="16"/>
                <w:vertAlign w:val="subscript"/>
              </w:rPr>
              <w:t>б,k</w:t>
            </w:r>
            <w:proofErr w:type="gramEnd"/>
            <w:r w:rsidRPr="00A21601">
              <w:rPr>
                <w:sz w:val="16"/>
                <w:szCs w:val="16"/>
              </w:rPr>
              <w:t>)</w:t>
            </w:r>
          </w:p>
        </w:tc>
        <w:tc>
          <w:tcPr>
            <w:tcW w:w="1714" w:type="dxa"/>
            <w:shd w:val="clear" w:color="auto" w:fill="auto"/>
            <w:hideMark/>
          </w:tcPr>
          <w:p w14:paraId="474EDEDF" w14:textId="77777777" w:rsidR="0095565A" w:rsidRPr="00A21601" w:rsidRDefault="0095565A" w:rsidP="004F02B7">
            <w:pPr>
              <w:rPr>
                <w:sz w:val="16"/>
                <w:szCs w:val="16"/>
              </w:rPr>
            </w:pPr>
            <w:r w:rsidRPr="00A21601">
              <w:rPr>
                <w:sz w:val="16"/>
                <w:szCs w:val="16"/>
              </w:rPr>
              <w:t>2 300,68</w:t>
            </w:r>
          </w:p>
        </w:tc>
        <w:tc>
          <w:tcPr>
            <w:tcW w:w="3442" w:type="dxa"/>
            <w:shd w:val="clear" w:color="auto" w:fill="auto"/>
            <w:hideMark/>
          </w:tcPr>
          <w:p w14:paraId="37C8E2FC" w14:textId="77777777" w:rsidR="0095565A" w:rsidRPr="00A21601" w:rsidRDefault="0095565A" w:rsidP="004F02B7">
            <w:pPr>
              <w:rPr>
                <w:sz w:val="16"/>
                <w:szCs w:val="16"/>
              </w:rPr>
            </w:pPr>
            <w:r w:rsidRPr="00A21601">
              <w:rPr>
                <w:sz w:val="16"/>
                <w:szCs w:val="16"/>
              </w:rPr>
              <w:t> </w:t>
            </w:r>
          </w:p>
        </w:tc>
      </w:tr>
      <w:tr w:rsidR="0095565A" w:rsidRPr="00A21601" w14:paraId="1D024752" w14:textId="77777777" w:rsidTr="00433CB8">
        <w:trPr>
          <w:trHeight w:val="480"/>
        </w:trPr>
        <w:tc>
          <w:tcPr>
            <w:tcW w:w="697" w:type="dxa"/>
            <w:shd w:val="clear" w:color="auto" w:fill="auto"/>
            <w:noWrap/>
            <w:hideMark/>
          </w:tcPr>
          <w:p w14:paraId="37BC7585" w14:textId="77777777" w:rsidR="0095565A" w:rsidRPr="00A21601" w:rsidRDefault="0095565A" w:rsidP="004F02B7">
            <w:pPr>
              <w:rPr>
                <w:sz w:val="16"/>
                <w:szCs w:val="16"/>
              </w:rPr>
            </w:pPr>
            <w:r w:rsidRPr="00A21601">
              <w:rPr>
                <w:sz w:val="16"/>
                <w:szCs w:val="16"/>
              </w:rPr>
              <w:t>4.2.1</w:t>
            </w:r>
          </w:p>
        </w:tc>
        <w:tc>
          <w:tcPr>
            <w:tcW w:w="3492" w:type="dxa"/>
            <w:shd w:val="clear" w:color="auto" w:fill="auto"/>
            <w:hideMark/>
          </w:tcPr>
          <w:p w14:paraId="53F53C91" w14:textId="77777777" w:rsidR="0095565A" w:rsidRPr="00A21601" w:rsidRDefault="0095565A" w:rsidP="004F02B7">
            <w:pPr>
              <w:rPr>
                <w:sz w:val="16"/>
                <w:szCs w:val="16"/>
              </w:rPr>
            </w:pPr>
            <w:r w:rsidRPr="00A21601">
              <w:rPr>
                <w:sz w:val="16"/>
                <w:szCs w:val="16"/>
              </w:rPr>
              <w:t>Наименование гарантирующего поставщика</w:t>
            </w:r>
          </w:p>
        </w:tc>
        <w:tc>
          <w:tcPr>
            <w:tcW w:w="1714" w:type="dxa"/>
            <w:shd w:val="clear" w:color="auto" w:fill="auto"/>
            <w:hideMark/>
          </w:tcPr>
          <w:p w14:paraId="02216AEF" w14:textId="77777777" w:rsidR="0095565A" w:rsidRPr="00A21601" w:rsidRDefault="0095565A" w:rsidP="004F02B7">
            <w:pPr>
              <w:rPr>
                <w:sz w:val="16"/>
                <w:szCs w:val="16"/>
              </w:rPr>
            </w:pPr>
            <w:r w:rsidRPr="00A21601">
              <w:rPr>
                <w:sz w:val="16"/>
                <w:szCs w:val="16"/>
              </w:rPr>
              <w:t>ПАО "Кузбассэнергосбыт""</w:t>
            </w:r>
          </w:p>
        </w:tc>
        <w:tc>
          <w:tcPr>
            <w:tcW w:w="3442" w:type="dxa"/>
            <w:shd w:val="clear" w:color="auto" w:fill="auto"/>
            <w:hideMark/>
          </w:tcPr>
          <w:p w14:paraId="571007A6" w14:textId="77777777" w:rsidR="0095565A" w:rsidRPr="00A21601" w:rsidRDefault="0095565A" w:rsidP="004F02B7">
            <w:pPr>
              <w:rPr>
                <w:sz w:val="16"/>
                <w:szCs w:val="16"/>
              </w:rPr>
            </w:pPr>
            <w:r w:rsidRPr="00A21601">
              <w:rPr>
                <w:sz w:val="16"/>
                <w:szCs w:val="16"/>
              </w:rPr>
              <w:t> </w:t>
            </w:r>
          </w:p>
        </w:tc>
      </w:tr>
      <w:tr w:rsidR="0095565A" w:rsidRPr="00A21601" w14:paraId="5C2168B7" w14:textId="77777777" w:rsidTr="00433CB8">
        <w:trPr>
          <w:trHeight w:val="1365"/>
        </w:trPr>
        <w:tc>
          <w:tcPr>
            <w:tcW w:w="697" w:type="dxa"/>
            <w:shd w:val="clear" w:color="auto" w:fill="auto"/>
            <w:noWrap/>
            <w:hideMark/>
          </w:tcPr>
          <w:p w14:paraId="7B76E15D" w14:textId="77777777" w:rsidR="0095565A" w:rsidRPr="00A21601" w:rsidRDefault="0095565A" w:rsidP="004F02B7">
            <w:pPr>
              <w:rPr>
                <w:sz w:val="16"/>
                <w:szCs w:val="16"/>
              </w:rPr>
            </w:pPr>
            <w:r w:rsidRPr="00A21601">
              <w:rPr>
                <w:sz w:val="16"/>
                <w:szCs w:val="16"/>
              </w:rPr>
              <w:t>4.2.2</w:t>
            </w:r>
          </w:p>
        </w:tc>
        <w:tc>
          <w:tcPr>
            <w:tcW w:w="3492" w:type="dxa"/>
            <w:shd w:val="clear" w:color="auto" w:fill="auto"/>
            <w:hideMark/>
          </w:tcPr>
          <w:p w14:paraId="1AB09F0E" w14:textId="77777777" w:rsidR="0095565A" w:rsidRPr="00A21601" w:rsidRDefault="0095565A" w:rsidP="004F02B7">
            <w:pPr>
              <w:rPr>
                <w:sz w:val="16"/>
                <w:szCs w:val="16"/>
              </w:rPr>
            </w:pPr>
            <w:r w:rsidRPr="00A21601">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A21601">
              <w:rPr>
                <w:b/>
                <w:bCs/>
                <w:sz w:val="16"/>
                <w:szCs w:val="16"/>
              </w:rPr>
              <w:t>ЦЭ</w:t>
            </w:r>
            <w:r w:rsidRPr="00A21601">
              <w:rPr>
                <w:b/>
                <w:bCs/>
                <w:sz w:val="16"/>
                <w:szCs w:val="16"/>
                <w:vertAlign w:val="subscript"/>
              </w:rPr>
              <w:t>б</w:t>
            </w:r>
            <w:r w:rsidRPr="00A21601">
              <w:rPr>
                <w:sz w:val="16"/>
                <w:szCs w:val="16"/>
              </w:rPr>
              <w:t>)</w:t>
            </w:r>
          </w:p>
        </w:tc>
        <w:tc>
          <w:tcPr>
            <w:tcW w:w="1714" w:type="dxa"/>
            <w:shd w:val="clear" w:color="auto" w:fill="auto"/>
            <w:hideMark/>
          </w:tcPr>
          <w:p w14:paraId="04D28FB7" w14:textId="77777777" w:rsidR="0095565A" w:rsidRPr="00A21601" w:rsidRDefault="0095565A" w:rsidP="004F02B7">
            <w:pPr>
              <w:rPr>
                <w:sz w:val="16"/>
                <w:szCs w:val="16"/>
              </w:rPr>
            </w:pPr>
            <w:r w:rsidRPr="00A21601">
              <w:rPr>
                <w:sz w:val="16"/>
                <w:szCs w:val="16"/>
              </w:rPr>
              <w:t>4,19</w:t>
            </w:r>
          </w:p>
        </w:tc>
        <w:tc>
          <w:tcPr>
            <w:tcW w:w="3442" w:type="dxa"/>
            <w:shd w:val="clear" w:color="auto" w:fill="auto"/>
            <w:hideMark/>
          </w:tcPr>
          <w:p w14:paraId="1CE018BA" w14:textId="77777777" w:rsidR="0095565A" w:rsidRPr="00A21601" w:rsidRDefault="0095565A" w:rsidP="004F02B7">
            <w:pPr>
              <w:rPr>
                <w:sz w:val="16"/>
                <w:szCs w:val="16"/>
              </w:rPr>
            </w:pPr>
            <w:r w:rsidRPr="00A21601">
              <w:rPr>
                <w:sz w:val="16"/>
                <w:szCs w:val="16"/>
              </w:rPr>
              <w:t>Официальный сайт ПАО"Кузбассэнергосбыт"http://www.kuzesc.ru/?pur=14</w:t>
            </w:r>
          </w:p>
        </w:tc>
      </w:tr>
      <w:tr w:rsidR="0095565A" w:rsidRPr="00A21601" w14:paraId="27A2BE11" w14:textId="77777777" w:rsidTr="00433CB8">
        <w:trPr>
          <w:trHeight w:val="600"/>
        </w:trPr>
        <w:tc>
          <w:tcPr>
            <w:tcW w:w="697" w:type="dxa"/>
            <w:shd w:val="clear" w:color="auto" w:fill="auto"/>
            <w:noWrap/>
            <w:hideMark/>
          </w:tcPr>
          <w:p w14:paraId="08BB29D2" w14:textId="77777777" w:rsidR="0095565A" w:rsidRPr="00A21601" w:rsidRDefault="0095565A" w:rsidP="004F02B7">
            <w:pPr>
              <w:rPr>
                <w:sz w:val="16"/>
                <w:szCs w:val="16"/>
              </w:rPr>
            </w:pPr>
            <w:r w:rsidRPr="00A21601">
              <w:rPr>
                <w:sz w:val="16"/>
                <w:szCs w:val="16"/>
              </w:rPr>
              <w:t>4.2.3</w:t>
            </w:r>
          </w:p>
        </w:tc>
        <w:tc>
          <w:tcPr>
            <w:tcW w:w="3492" w:type="dxa"/>
            <w:shd w:val="clear" w:color="auto" w:fill="auto"/>
            <w:hideMark/>
          </w:tcPr>
          <w:p w14:paraId="0F402200" w14:textId="77777777" w:rsidR="0095565A" w:rsidRPr="00A21601" w:rsidRDefault="0095565A" w:rsidP="004F02B7">
            <w:pPr>
              <w:rPr>
                <w:i/>
                <w:iCs/>
                <w:sz w:val="16"/>
                <w:szCs w:val="16"/>
              </w:rPr>
            </w:pPr>
            <w:r w:rsidRPr="00A21601">
              <w:rPr>
                <w:i/>
                <w:iCs/>
                <w:sz w:val="16"/>
                <w:szCs w:val="16"/>
              </w:rPr>
              <w:t>Общая максимальная мощность энергопринимающих устройств котельной с использованием угля, кВт (</w:t>
            </w:r>
            <w:r w:rsidRPr="00A21601">
              <w:rPr>
                <w:b/>
                <w:bCs/>
                <w:i/>
                <w:iCs/>
                <w:sz w:val="16"/>
                <w:szCs w:val="16"/>
              </w:rPr>
              <w:t>Э</w:t>
            </w:r>
            <w:r w:rsidRPr="00A21601">
              <w:rPr>
                <w:b/>
                <w:bCs/>
                <w:i/>
                <w:iCs/>
                <w:sz w:val="16"/>
                <w:szCs w:val="16"/>
                <w:vertAlign w:val="subscript"/>
              </w:rPr>
              <w:t>k</w:t>
            </w:r>
            <w:r w:rsidRPr="00A21601">
              <w:rPr>
                <w:i/>
                <w:iCs/>
                <w:sz w:val="16"/>
                <w:szCs w:val="16"/>
              </w:rPr>
              <w:t>)</w:t>
            </w:r>
          </w:p>
        </w:tc>
        <w:tc>
          <w:tcPr>
            <w:tcW w:w="1714" w:type="dxa"/>
            <w:shd w:val="clear" w:color="auto" w:fill="auto"/>
            <w:hideMark/>
          </w:tcPr>
          <w:p w14:paraId="2A652322" w14:textId="77777777" w:rsidR="0095565A" w:rsidRPr="00A21601" w:rsidRDefault="0095565A" w:rsidP="004F02B7">
            <w:pPr>
              <w:rPr>
                <w:sz w:val="16"/>
                <w:szCs w:val="16"/>
              </w:rPr>
            </w:pPr>
            <w:r w:rsidRPr="00A21601">
              <w:rPr>
                <w:sz w:val="16"/>
                <w:szCs w:val="16"/>
              </w:rPr>
              <w:t>180,00</w:t>
            </w:r>
          </w:p>
        </w:tc>
        <w:tc>
          <w:tcPr>
            <w:tcW w:w="3442" w:type="dxa"/>
            <w:shd w:val="clear" w:color="auto" w:fill="auto"/>
            <w:hideMark/>
          </w:tcPr>
          <w:p w14:paraId="05018D9F" w14:textId="77777777" w:rsidR="0095565A" w:rsidRPr="00A21601" w:rsidRDefault="0095565A" w:rsidP="004F02B7">
            <w:pPr>
              <w:rPr>
                <w:sz w:val="16"/>
                <w:szCs w:val="16"/>
              </w:rPr>
            </w:pPr>
            <w:r w:rsidRPr="00A21601">
              <w:rPr>
                <w:sz w:val="16"/>
                <w:szCs w:val="16"/>
              </w:rPr>
              <w:t>Таблица ТЭП (III)</w:t>
            </w:r>
          </w:p>
        </w:tc>
      </w:tr>
      <w:tr w:rsidR="0095565A" w:rsidRPr="00A21601" w14:paraId="07152532" w14:textId="77777777" w:rsidTr="00433CB8">
        <w:trPr>
          <w:trHeight w:val="285"/>
        </w:trPr>
        <w:tc>
          <w:tcPr>
            <w:tcW w:w="697" w:type="dxa"/>
            <w:shd w:val="clear" w:color="auto" w:fill="auto"/>
            <w:noWrap/>
            <w:hideMark/>
          </w:tcPr>
          <w:p w14:paraId="29625996" w14:textId="77777777" w:rsidR="0095565A" w:rsidRPr="00A21601" w:rsidRDefault="0095565A" w:rsidP="004F02B7">
            <w:pPr>
              <w:rPr>
                <w:sz w:val="16"/>
                <w:szCs w:val="16"/>
              </w:rPr>
            </w:pPr>
            <w:r w:rsidRPr="00A21601">
              <w:rPr>
                <w:sz w:val="16"/>
                <w:szCs w:val="16"/>
              </w:rPr>
              <w:t>4.2.4</w:t>
            </w:r>
          </w:p>
        </w:tc>
        <w:tc>
          <w:tcPr>
            <w:tcW w:w="3492" w:type="dxa"/>
            <w:shd w:val="clear" w:color="auto" w:fill="auto"/>
            <w:hideMark/>
          </w:tcPr>
          <w:p w14:paraId="3D1386F1" w14:textId="77777777" w:rsidR="0095565A" w:rsidRPr="00A21601" w:rsidRDefault="0095565A" w:rsidP="004F02B7">
            <w:pPr>
              <w:rPr>
                <w:sz w:val="16"/>
                <w:szCs w:val="16"/>
              </w:rPr>
            </w:pPr>
            <w:r w:rsidRPr="00A21601">
              <w:rPr>
                <w:sz w:val="16"/>
                <w:szCs w:val="16"/>
              </w:rPr>
              <w:t>Продолжительность годовой работы оборудования котельной с учетом коэффициента готовности, ч (</w:t>
            </w:r>
            <w:r w:rsidRPr="00A21601">
              <w:rPr>
                <w:b/>
                <w:bCs/>
                <w:sz w:val="16"/>
                <w:szCs w:val="16"/>
              </w:rPr>
              <w:t>ГР</w:t>
            </w:r>
            <w:r w:rsidRPr="00A21601">
              <w:rPr>
                <w:sz w:val="16"/>
                <w:szCs w:val="16"/>
              </w:rPr>
              <w:t>)</w:t>
            </w:r>
          </w:p>
        </w:tc>
        <w:tc>
          <w:tcPr>
            <w:tcW w:w="1714" w:type="dxa"/>
            <w:shd w:val="clear" w:color="auto" w:fill="auto"/>
            <w:hideMark/>
          </w:tcPr>
          <w:p w14:paraId="312C8EEA" w14:textId="77777777" w:rsidR="0095565A" w:rsidRPr="00A21601" w:rsidRDefault="0095565A" w:rsidP="004F02B7">
            <w:pPr>
              <w:rPr>
                <w:sz w:val="16"/>
                <w:szCs w:val="16"/>
              </w:rPr>
            </w:pPr>
            <w:r w:rsidRPr="00A21601">
              <w:rPr>
                <w:sz w:val="16"/>
                <w:szCs w:val="16"/>
              </w:rPr>
              <w:t>8 497,20</w:t>
            </w:r>
          </w:p>
        </w:tc>
        <w:tc>
          <w:tcPr>
            <w:tcW w:w="3442" w:type="dxa"/>
            <w:shd w:val="clear" w:color="auto" w:fill="auto"/>
            <w:hideMark/>
          </w:tcPr>
          <w:p w14:paraId="157365CD" w14:textId="77777777" w:rsidR="0095565A" w:rsidRPr="00A21601" w:rsidRDefault="0095565A" w:rsidP="004F02B7">
            <w:pPr>
              <w:rPr>
                <w:sz w:val="16"/>
                <w:szCs w:val="16"/>
              </w:rPr>
            </w:pPr>
            <w:r w:rsidRPr="00A21601">
              <w:rPr>
                <w:sz w:val="16"/>
                <w:szCs w:val="16"/>
              </w:rPr>
              <w:t>Таблица ТЭП (I)</w:t>
            </w:r>
          </w:p>
        </w:tc>
      </w:tr>
      <w:tr w:rsidR="0095565A" w:rsidRPr="00A21601" w14:paraId="6944F5AD" w14:textId="77777777" w:rsidTr="00433CB8">
        <w:trPr>
          <w:trHeight w:val="285"/>
        </w:trPr>
        <w:tc>
          <w:tcPr>
            <w:tcW w:w="697" w:type="dxa"/>
            <w:shd w:val="clear" w:color="auto" w:fill="auto"/>
            <w:noWrap/>
            <w:hideMark/>
          </w:tcPr>
          <w:p w14:paraId="514099B9" w14:textId="77777777" w:rsidR="0095565A" w:rsidRPr="00A21601" w:rsidRDefault="0095565A" w:rsidP="004F02B7">
            <w:pPr>
              <w:rPr>
                <w:sz w:val="16"/>
                <w:szCs w:val="16"/>
              </w:rPr>
            </w:pPr>
            <w:r w:rsidRPr="00A21601">
              <w:rPr>
                <w:sz w:val="16"/>
                <w:szCs w:val="16"/>
              </w:rPr>
              <w:t>4.2.5</w:t>
            </w:r>
          </w:p>
        </w:tc>
        <w:tc>
          <w:tcPr>
            <w:tcW w:w="3492" w:type="dxa"/>
            <w:shd w:val="clear" w:color="auto" w:fill="auto"/>
            <w:hideMark/>
          </w:tcPr>
          <w:p w14:paraId="36562EA4" w14:textId="77777777" w:rsidR="0095565A" w:rsidRPr="00A21601" w:rsidRDefault="0095565A" w:rsidP="004F02B7">
            <w:pPr>
              <w:rPr>
                <w:i/>
                <w:iCs/>
                <w:sz w:val="16"/>
                <w:szCs w:val="16"/>
              </w:rPr>
            </w:pPr>
            <w:r w:rsidRPr="00A21601">
              <w:rPr>
                <w:i/>
                <w:iCs/>
                <w:sz w:val="16"/>
                <w:szCs w:val="16"/>
              </w:rPr>
              <w:t>Коэффициент использования установленной тепловой мощности котельной (</w:t>
            </w:r>
            <w:r w:rsidRPr="00A21601">
              <w:rPr>
                <w:b/>
                <w:bCs/>
                <w:i/>
                <w:iCs/>
                <w:sz w:val="16"/>
                <w:szCs w:val="16"/>
              </w:rPr>
              <w:t>КИУМ</w:t>
            </w:r>
            <w:r w:rsidRPr="00A21601">
              <w:rPr>
                <w:i/>
                <w:iCs/>
                <w:sz w:val="16"/>
                <w:szCs w:val="16"/>
              </w:rPr>
              <w:t>)</w:t>
            </w:r>
          </w:p>
        </w:tc>
        <w:tc>
          <w:tcPr>
            <w:tcW w:w="1714" w:type="dxa"/>
            <w:shd w:val="clear" w:color="auto" w:fill="auto"/>
            <w:hideMark/>
          </w:tcPr>
          <w:p w14:paraId="23481AA7" w14:textId="77777777" w:rsidR="0095565A" w:rsidRPr="00A21601" w:rsidRDefault="0095565A" w:rsidP="004F02B7">
            <w:pPr>
              <w:rPr>
                <w:sz w:val="16"/>
                <w:szCs w:val="16"/>
              </w:rPr>
            </w:pPr>
            <w:r w:rsidRPr="00A21601">
              <w:rPr>
                <w:sz w:val="16"/>
                <w:szCs w:val="16"/>
              </w:rPr>
              <w:t>0,359</w:t>
            </w:r>
          </w:p>
        </w:tc>
        <w:tc>
          <w:tcPr>
            <w:tcW w:w="3442" w:type="dxa"/>
            <w:shd w:val="clear" w:color="auto" w:fill="auto"/>
            <w:hideMark/>
          </w:tcPr>
          <w:p w14:paraId="203340AD" w14:textId="77777777" w:rsidR="0095565A" w:rsidRPr="00A21601" w:rsidRDefault="0095565A" w:rsidP="004F02B7">
            <w:pPr>
              <w:rPr>
                <w:sz w:val="16"/>
                <w:szCs w:val="16"/>
              </w:rPr>
            </w:pPr>
            <w:r w:rsidRPr="00A21601">
              <w:rPr>
                <w:sz w:val="16"/>
                <w:szCs w:val="16"/>
              </w:rPr>
              <w:t>Таблица ТЭП (VI)</w:t>
            </w:r>
          </w:p>
        </w:tc>
      </w:tr>
      <w:tr w:rsidR="0095565A" w:rsidRPr="00A21601" w14:paraId="0C1F122F" w14:textId="77777777" w:rsidTr="00433CB8">
        <w:trPr>
          <w:trHeight w:val="345"/>
        </w:trPr>
        <w:tc>
          <w:tcPr>
            <w:tcW w:w="697" w:type="dxa"/>
            <w:shd w:val="clear" w:color="auto" w:fill="auto"/>
            <w:noWrap/>
            <w:hideMark/>
          </w:tcPr>
          <w:p w14:paraId="1591DCF8" w14:textId="77777777" w:rsidR="0095565A" w:rsidRPr="00A21601" w:rsidRDefault="0095565A" w:rsidP="004F02B7">
            <w:pPr>
              <w:rPr>
                <w:sz w:val="16"/>
                <w:szCs w:val="16"/>
              </w:rPr>
            </w:pPr>
            <w:r w:rsidRPr="00A21601">
              <w:rPr>
                <w:sz w:val="16"/>
                <w:szCs w:val="16"/>
              </w:rPr>
              <w:t>4.3</w:t>
            </w:r>
          </w:p>
        </w:tc>
        <w:tc>
          <w:tcPr>
            <w:tcW w:w="3492" w:type="dxa"/>
            <w:shd w:val="clear" w:color="auto" w:fill="auto"/>
            <w:hideMark/>
          </w:tcPr>
          <w:p w14:paraId="17D6D7E2" w14:textId="77777777" w:rsidR="0095565A" w:rsidRPr="00A21601" w:rsidRDefault="0095565A" w:rsidP="004F02B7">
            <w:pPr>
              <w:rPr>
                <w:sz w:val="16"/>
                <w:szCs w:val="16"/>
              </w:rPr>
            </w:pPr>
            <w:r w:rsidRPr="00A21601">
              <w:rPr>
                <w:sz w:val="16"/>
                <w:szCs w:val="16"/>
              </w:rPr>
              <w:t>Расходы на водоподготовку и водоотведение котельной в базовом (2019) году, тыс. руб. (</w:t>
            </w:r>
            <w:r w:rsidRPr="00A21601">
              <w:rPr>
                <w:b/>
                <w:bCs/>
                <w:sz w:val="16"/>
                <w:szCs w:val="16"/>
              </w:rPr>
              <w:t>РВ</w:t>
            </w:r>
            <w:r w:rsidRPr="00A21601">
              <w:rPr>
                <w:b/>
                <w:bCs/>
                <w:sz w:val="16"/>
                <w:szCs w:val="16"/>
                <w:vertAlign w:val="subscript"/>
              </w:rPr>
              <w:t>б</w:t>
            </w:r>
            <w:r w:rsidRPr="00A21601">
              <w:rPr>
                <w:sz w:val="16"/>
                <w:szCs w:val="16"/>
              </w:rPr>
              <w:t>)</w:t>
            </w:r>
          </w:p>
        </w:tc>
        <w:tc>
          <w:tcPr>
            <w:tcW w:w="1714" w:type="dxa"/>
            <w:shd w:val="clear" w:color="auto" w:fill="auto"/>
            <w:hideMark/>
          </w:tcPr>
          <w:p w14:paraId="2824BF03" w14:textId="77777777" w:rsidR="0095565A" w:rsidRPr="00A21601" w:rsidRDefault="0095565A" w:rsidP="004F02B7">
            <w:pPr>
              <w:rPr>
                <w:sz w:val="16"/>
                <w:szCs w:val="16"/>
              </w:rPr>
            </w:pPr>
            <w:r w:rsidRPr="00A21601">
              <w:rPr>
                <w:sz w:val="16"/>
                <w:szCs w:val="16"/>
              </w:rPr>
              <w:t>96,40</w:t>
            </w:r>
          </w:p>
        </w:tc>
        <w:tc>
          <w:tcPr>
            <w:tcW w:w="3442" w:type="dxa"/>
            <w:shd w:val="clear" w:color="auto" w:fill="auto"/>
            <w:hideMark/>
          </w:tcPr>
          <w:p w14:paraId="24C09BA0" w14:textId="77777777" w:rsidR="0095565A" w:rsidRPr="00A21601" w:rsidRDefault="0095565A" w:rsidP="004F02B7">
            <w:pPr>
              <w:rPr>
                <w:sz w:val="16"/>
                <w:szCs w:val="16"/>
              </w:rPr>
            </w:pPr>
            <w:r w:rsidRPr="00A21601">
              <w:rPr>
                <w:sz w:val="16"/>
                <w:szCs w:val="16"/>
              </w:rPr>
              <w:t> </w:t>
            </w:r>
          </w:p>
        </w:tc>
      </w:tr>
      <w:tr w:rsidR="0095565A" w:rsidRPr="00A21601" w14:paraId="15442CA2" w14:textId="77777777" w:rsidTr="00433CB8">
        <w:trPr>
          <w:trHeight w:val="510"/>
        </w:trPr>
        <w:tc>
          <w:tcPr>
            <w:tcW w:w="697" w:type="dxa"/>
            <w:shd w:val="clear" w:color="auto" w:fill="auto"/>
            <w:noWrap/>
            <w:hideMark/>
          </w:tcPr>
          <w:p w14:paraId="1F094C60" w14:textId="77777777" w:rsidR="0095565A" w:rsidRPr="00A21601" w:rsidRDefault="0095565A" w:rsidP="004F02B7">
            <w:pPr>
              <w:rPr>
                <w:sz w:val="16"/>
                <w:szCs w:val="16"/>
              </w:rPr>
            </w:pPr>
            <w:r w:rsidRPr="00A21601">
              <w:rPr>
                <w:sz w:val="16"/>
                <w:szCs w:val="16"/>
              </w:rPr>
              <w:t>4.3.1</w:t>
            </w:r>
          </w:p>
        </w:tc>
        <w:tc>
          <w:tcPr>
            <w:tcW w:w="3492" w:type="dxa"/>
            <w:shd w:val="clear" w:color="auto" w:fill="auto"/>
            <w:hideMark/>
          </w:tcPr>
          <w:p w14:paraId="42C3B44D" w14:textId="77777777" w:rsidR="0095565A" w:rsidRPr="00A21601" w:rsidRDefault="0095565A" w:rsidP="004F02B7">
            <w:pPr>
              <w:rPr>
                <w:sz w:val="16"/>
                <w:szCs w:val="16"/>
              </w:rPr>
            </w:pPr>
            <w:r w:rsidRPr="00A21601">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714" w:type="dxa"/>
            <w:shd w:val="clear" w:color="auto" w:fill="auto"/>
            <w:hideMark/>
          </w:tcPr>
          <w:p w14:paraId="68E8B501" w14:textId="77777777" w:rsidR="0095565A" w:rsidRPr="00A21601" w:rsidRDefault="0095565A" w:rsidP="004F02B7">
            <w:pPr>
              <w:rPr>
                <w:sz w:val="16"/>
                <w:szCs w:val="16"/>
              </w:rPr>
            </w:pPr>
            <w:r w:rsidRPr="00A21601">
              <w:rPr>
                <w:sz w:val="16"/>
                <w:szCs w:val="16"/>
              </w:rPr>
              <w:t>ОАО "ПО Водоканал"</w:t>
            </w:r>
          </w:p>
        </w:tc>
        <w:tc>
          <w:tcPr>
            <w:tcW w:w="3442" w:type="dxa"/>
            <w:shd w:val="clear" w:color="auto" w:fill="auto"/>
            <w:hideMark/>
          </w:tcPr>
          <w:p w14:paraId="4274C8B2" w14:textId="77777777" w:rsidR="0095565A" w:rsidRPr="00A21601" w:rsidRDefault="0095565A" w:rsidP="004F02B7">
            <w:pPr>
              <w:rPr>
                <w:sz w:val="16"/>
                <w:szCs w:val="16"/>
              </w:rPr>
            </w:pPr>
            <w:r w:rsidRPr="00A21601">
              <w:rPr>
                <w:sz w:val="16"/>
                <w:szCs w:val="16"/>
              </w:rPr>
              <w:t>0</w:t>
            </w:r>
          </w:p>
        </w:tc>
      </w:tr>
      <w:tr w:rsidR="0095565A" w:rsidRPr="00A21601" w14:paraId="6A5335C4" w14:textId="77777777" w:rsidTr="00433CB8">
        <w:trPr>
          <w:trHeight w:val="765"/>
        </w:trPr>
        <w:tc>
          <w:tcPr>
            <w:tcW w:w="697" w:type="dxa"/>
            <w:shd w:val="clear" w:color="auto" w:fill="auto"/>
            <w:noWrap/>
            <w:hideMark/>
          </w:tcPr>
          <w:p w14:paraId="7370FFC4" w14:textId="77777777" w:rsidR="0095565A" w:rsidRPr="00A21601" w:rsidRDefault="0095565A" w:rsidP="004F02B7">
            <w:pPr>
              <w:rPr>
                <w:sz w:val="16"/>
                <w:szCs w:val="16"/>
              </w:rPr>
            </w:pPr>
            <w:r w:rsidRPr="00A21601">
              <w:rPr>
                <w:sz w:val="16"/>
                <w:szCs w:val="16"/>
              </w:rPr>
              <w:t>4.3.2</w:t>
            </w:r>
          </w:p>
        </w:tc>
        <w:tc>
          <w:tcPr>
            <w:tcW w:w="3492" w:type="dxa"/>
            <w:shd w:val="clear" w:color="auto" w:fill="auto"/>
            <w:hideMark/>
          </w:tcPr>
          <w:p w14:paraId="5110F5E4" w14:textId="77777777" w:rsidR="0095565A" w:rsidRPr="00A21601" w:rsidRDefault="0095565A" w:rsidP="004F02B7">
            <w:pPr>
              <w:rPr>
                <w:sz w:val="16"/>
                <w:szCs w:val="16"/>
              </w:rPr>
            </w:pPr>
            <w:r w:rsidRPr="00A21601">
              <w:rPr>
                <w:sz w:val="16"/>
                <w:szCs w:val="16"/>
              </w:rPr>
              <w:t>Тариф на питьевую воду (питьевое водоснабжение), действующий на день окончания базового (2019) года, без НДС, руб./куб. м</w:t>
            </w:r>
          </w:p>
        </w:tc>
        <w:tc>
          <w:tcPr>
            <w:tcW w:w="1714" w:type="dxa"/>
            <w:shd w:val="clear" w:color="auto" w:fill="auto"/>
            <w:hideMark/>
          </w:tcPr>
          <w:p w14:paraId="12B6170E" w14:textId="77777777" w:rsidR="0095565A" w:rsidRPr="00A21601" w:rsidRDefault="0095565A" w:rsidP="004F02B7">
            <w:pPr>
              <w:rPr>
                <w:sz w:val="16"/>
                <w:szCs w:val="16"/>
              </w:rPr>
            </w:pPr>
            <w:r w:rsidRPr="00A21601">
              <w:rPr>
                <w:sz w:val="16"/>
                <w:szCs w:val="16"/>
              </w:rPr>
              <w:t>26,70</w:t>
            </w:r>
          </w:p>
        </w:tc>
        <w:tc>
          <w:tcPr>
            <w:tcW w:w="3442" w:type="dxa"/>
            <w:shd w:val="clear" w:color="auto" w:fill="auto"/>
            <w:hideMark/>
          </w:tcPr>
          <w:p w14:paraId="6E9F24C9" w14:textId="77777777" w:rsidR="0095565A" w:rsidRPr="00A21601" w:rsidRDefault="0095565A" w:rsidP="004F02B7">
            <w:pPr>
              <w:rPr>
                <w:sz w:val="16"/>
                <w:szCs w:val="16"/>
              </w:rPr>
            </w:pPr>
            <w:r w:rsidRPr="00A21601">
              <w:rPr>
                <w:sz w:val="16"/>
                <w:szCs w:val="16"/>
              </w:rPr>
              <w:t>Постановление РЭК Кемеровской области № 430 от 07.12.2018г.</w:t>
            </w:r>
          </w:p>
        </w:tc>
      </w:tr>
      <w:tr w:rsidR="0095565A" w:rsidRPr="00A21601" w14:paraId="53F3F6F6" w14:textId="77777777" w:rsidTr="00433CB8">
        <w:trPr>
          <w:trHeight w:val="765"/>
        </w:trPr>
        <w:tc>
          <w:tcPr>
            <w:tcW w:w="697" w:type="dxa"/>
            <w:shd w:val="clear" w:color="auto" w:fill="auto"/>
            <w:noWrap/>
            <w:hideMark/>
          </w:tcPr>
          <w:p w14:paraId="15429F0F" w14:textId="77777777" w:rsidR="0095565A" w:rsidRPr="00A21601" w:rsidRDefault="0095565A" w:rsidP="004F02B7">
            <w:pPr>
              <w:rPr>
                <w:sz w:val="16"/>
                <w:szCs w:val="16"/>
              </w:rPr>
            </w:pPr>
            <w:r w:rsidRPr="00A21601">
              <w:rPr>
                <w:sz w:val="16"/>
                <w:szCs w:val="16"/>
              </w:rPr>
              <w:t>4.3.3</w:t>
            </w:r>
          </w:p>
        </w:tc>
        <w:tc>
          <w:tcPr>
            <w:tcW w:w="3492" w:type="dxa"/>
            <w:shd w:val="clear" w:color="auto" w:fill="auto"/>
            <w:hideMark/>
          </w:tcPr>
          <w:p w14:paraId="37DCC9C8" w14:textId="77777777" w:rsidR="0095565A" w:rsidRPr="00A21601" w:rsidRDefault="0095565A" w:rsidP="004F02B7">
            <w:pPr>
              <w:rPr>
                <w:sz w:val="16"/>
                <w:szCs w:val="16"/>
              </w:rPr>
            </w:pPr>
            <w:r w:rsidRPr="00A21601">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714" w:type="dxa"/>
            <w:shd w:val="clear" w:color="auto" w:fill="auto"/>
            <w:hideMark/>
          </w:tcPr>
          <w:p w14:paraId="2C35D480" w14:textId="77777777" w:rsidR="0095565A" w:rsidRPr="00A21601" w:rsidRDefault="0095565A" w:rsidP="004F02B7">
            <w:pPr>
              <w:rPr>
                <w:sz w:val="16"/>
                <w:szCs w:val="16"/>
              </w:rPr>
            </w:pPr>
            <w:r w:rsidRPr="00A21601">
              <w:rPr>
                <w:sz w:val="16"/>
                <w:szCs w:val="16"/>
              </w:rPr>
              <w:t>ОАО "ПО Водоканал"</w:t>
            </w:r>
          </w:p>
        </w:tc>
        <w:tc>
          <w:tcPr>
            <w:tcW w:w="3442" w:type="dxa"/>
            <w:shd w:val="clear" w:color="auto" w:fill="auto"/>
            <w:hideMark/>
          </w:tcPr>
          <w:p w14:paraId="2825F9FC" w14:textId="77777777" w:rsidR="0095565A" w:rsidRPr="00A21601" w:rsidRDefault="0095565A" w:rsidP="004F02B7">
            <w:pPr>
              <w:rPr>
                <w:sz w:val="16"/>
                <w:szCs w:val="16"/>
              </w:rPr>
            </w:pPr>
            <w:r w:rsidRPr="00A21601">
              <w:rPr>
                <w:sz w:val="16"/>
                <w:szCs w:val="16"/>
              </w:rPr>
              <w:t>0</w:t>
            </w:r>
          </w:p>
        </w:tc>
      </w:tr>
      <w:tr w:rsidR="0095565A" w:rsidRPr="00A21601" w14:paraId="73EDC6A3" w14:textId="77777777" w:rsidTr="00433CB8">
        <w:trPr>
          <w:trHeight w:val="765"/>
        </w:trPr>
        <w:tc>
          <w:tcPr>
            <w:tcW w:w="697" w:type="dxa"/>
            <w:shd w:val="clear" w:color="auto" w:fill="auto"/>
            <w:noWrap/>
            <w:hideMark/>
          </w:tcPr>
          <w:p w14:paraId="515620F8" w14:textId="77777777" w:rsidR="0095565A" w:rsidRPr="00A21601" w:rsidRDefault="0095565A" w:rsidP="004F02B7">
            <w:pPr>
              <w:rPr>
                <w:sz w:val="16"/>
                <w:szCs w:val="16"/>
              </w:rPr>
            </w:pPr>
            <w:r w:rsidRPr="00A21601">
              <w:rPr>
                <w:sz w:val="16"/>
                <w:szCs w:val="16"/>
              </w:rPr>
              <w:t>4.3.4</w:t>
            </w:r>
          </w:p>
        </w:tc>
        <w:tc>
          <w:tcPr>
            <w:tcW w:w="3492" w:type="dxa"/>
            <w:shd w:val="clear" w:color="auto" w:fill="auto"/>
            <w:hideMark/>
          </w:tcPr>
          <w:p w14:paraId="703BAF9E" w14:textId="77777777" w:rsidR="0095565A" w:rsidRPr="00A21601" w:rsidRDefault="0095565A" w:rsidP="004F02B7">
            <w:pPr>
              <w:rPr>
                <w:sz w:val="16"/>
                <w:szCs w:val="16"/>
              </w:rPr>
            </w:pPr>
            <w:r w:rsidRPr="00A21601">
              <w:rPr>
                <w:sz w:val="16"/>
                <w:szCs w:val="16"/>
              </w:rPr>
              <w:t>Тариф на водоотведение, действующий на день окончания базового (2019) года, без НДС, руб./куб. м</w:t>
            </w:r>
          </w:p>
        </w:tc>
        <w:tc>
          <w:tcPr>
            <w:tcW w:w="1714" w:type="dxa"/>
            <w:shd w:val="clear" w:color="auto" w:fill="auto"/>
            <w:hideMark/>
          </w:tcPr>
          <w:p w14:paraId="3CCD4552" w14:textId="77777777" w:rsidR="0095565A" w:rsidRPr="00A21601" w:rsidRDefault="0095565A" w:rsidP="004F02B7">
            <w:pPr>
              <w:rPr>
                <w:sz w:val="16"/>
                <w:szCs w:val="16"/>
              </w:rPr>
            </w:pPr>
            <w:r w:rsidRPr="00A21601">
              <w:rPr>
                <w:sz w:val="16"/>
                <w:szCs w:val="16"/>
              </w:rPr>
              <w:t>13,53</w:t>
            </w:r>
          </w:p>
        </w:tc>
        <w:tc>
          <w:tcPr>
            <w:tcW w:w="3442" w:type="dxa"/>
            <w:shd w:val="clear" w:color="auto" w:fill="auto"/>
            <w:hideMark/>
          </w:tcPr>
          <w:p w14:paraId="29E93D9F" w14:textId="77777777" w:rsidR="0095565A" w:rsidRPr="00A21601" w:rsidRDefault="0095565A" w:rsidP="004F02B7">
            <w:pPr>
              <w:rPr>
                <w:sz w:val="16"/>
                <w:szCs w:val="16"/>
              </w:rPr>
            </w:pPr>
            <w:r w:rsidRPr="00A21601">
              <w:rPr>
                <w:sz w:val="16"/>
                <w:szCs w:val="16"/>
              </w:rPr>
              <w:t>Постановление РЭК Кемеровской области № 430 от 07.12.2018г.</w:t>
            </w:r>
          </w:p>
        </w:tc>
      </w:tr>
      <w:tr w:rsidR="0095565A" w:rsidRPr="00A21601" w14:paraId="17075EB5" w14:textId="77777777" w:rsidTr="00433CB8">
        <w:trPr>
          <w:trHeight w:val="255"/>
        </w:trPr>
        <w:tc>
          <w:tcPr>
            <w:tcW w:w="697" w:type="dxa"/>
            <w:shd w:val="clear" w:color="auto" w:fill="auto"/>
            <w:noWrap/>
            <w:hideMark/>
          </w:tcPr>
          <w:p w14:paraId="03EA5F2B" w14:textId="77777777" w:rsidR="0095565A" w:rsidRPr="00A21601" w:rsidRDefault="0095565A" w:rsidP="004F02B7">
            <w:pPr>
              <w:rPr>
                <w:sz w:val="16"/>
                <w:szCs w:val="16"/>
              </w:rPr>
            </w:pPr>
            <w:r w:rsidRPr="00A21601">
              <w:rPr>
                <w:sz w:val="16"/>
                <w:szCs w:val="16"/>
              </w:rPr>
              <w:t>4.3.5</w:t>
            </w:r>
          </w:p>
        </w:tc>
        <w:tc>
          <w:tcPr>
            <w:tcW w:w="3492" w:type="dxa"/>
            <w:shd w:val="clear" w:color="auto" w:fill="auto"/>
            <w:hideMark/>
          </w:tcPr>
          <w:p w14:paraId="5151A327" w14:textId="77777777" w:rsidR="0095565A" w:rsidRPr="00A21601" w:rsidRDefault="0095565A" w:rsidP="004F02B7">
            <w:pPr>
              <w:rPr>
                <w:i/>
                <w:iCs/>
                <w:sz w:val="16"/>
                <w:szCs w:val="16"/>
              </w:rPr>
            </w:pPr>
            <w:r w:rsidRPr="00A21601">
              <w:rPr>
                <w:i/>
                <w:iCs/>
                <w:sz w:val="16"/>
                <w:szCs w:val="16"/>
              </w:rPr>
              <w:t xml:space="preserve">Расход воды на водоподготовку, </w:t>
            </w:r>
            <w:proofErr w:type="gramStart"/>
            <w:r w:rsidRPr="00A21601">
              <w:rPr>
                <w:i/>
                <w:iCs/>
                <w:sz w:val="16"/>
                <w:szCs w:val="16"/>
              </w:rPr>
              <w:t>куб.м</w:t>
            </w:r>
            <w:proofErr w:type="gramEnd"/>
            <w:r w:rsidRPr="00A21601">
              <w:rPr>
                <w:i/>
                <w:iCs/>
                <w:sz w:val="16"/>
                <w:szCs w:val="16"/>
              </w:rPr>
              <w:t>/год</w:t>
            </w:r>
          </w:p>
        </w:tc>
        <w:tc>
          <w:tcPr>
            <w:tcW w:w="1714" w:type="dxa"/>
            <w:shd w:val="clear" w:color="auto" w:fill="auto"/>
            <w:hideMark/>
          </w:tcPr>
          <w:p w14:paraId="43ECE14A" w14:textId="77777777" w:rsidR="0095565A" w:rsidRPr="00A21601" w:rsidRDefault="0095565A" w:rsidP="004F02B7">
            <w:pPr>
              <w:rPr>
                <w:sz w:val="16"/>
                <w:szCs w:val="16"/>
              </w:rPr>
            </w:pPr>
            <w:r w:rsidRPr="00A21601">
              <w:rPr>
                <w:sz w:val="16"/>
                <w:szCs w:val="16"/>
              </w:rPr>
              <w:t>1 871,00</w:t>
            </w:r>
          </w:p>
        </w:tc>
        <w:tc>
          <w:tcPr>
            <w:tcW w:w="3442" w:type="dxa"/>
            <w:shd w:val="clear" w:color="auto" w:fill="auto"/>
            <w:hideMark/>
          </w:tcPr>
          <w:p w14:paraId="718BB0B7" w14:textId="77777777" w:rsidR="0095565A" w:rsidRPr="00A21601" w:rsidRDefault="0095565A" w:rsidP="004F02B7">
            <w:pPr>
              <w:rPr>
                <w:sz w:val="16"/>
                <w:szCs w:val="16"/>
              </w:rPr>
            </w:pPr>
            <w:r w:rsidRPr="00A21601">
              <w:rPr>
                <w:sz w:val="16"/>
                <w:szCs w:val="16"/>
              </w:rPr>
              <w:t>Таблица ТЭП (I)</w:t>
            </w:r>
          </w:p>
        </w:tc>
      </w:tr>
      <w:tr w:rsidR="0095565A" w:rsidRPr="00A21601" w14:paraId="353A043B" w14:textId="77777777" w:rsidTr="00433CB8">
        <w:trPr>
          <w:trHeight w:val="255"/>
        </w:trPr>
        <w:tc>
          <w:tcPr>
            <w:tcW w:w="697" w:type="dxa"/>
            <w:shd w:val="clear" w:color="auto" w:fill="auto"/>
            <w:noWrap/>
            <w:hideMark/>
          </w:tcPr>
          <w:p w14:paraId="10C913E8" w14:textId="77777777" w:rsidR="0095565A" w:rsidRPr="00A21601" w:rsidRDefault="0095565A" w:rsidP="004F02B7">
            <w:pPr>
              <w:rPr>
                <w:sz w:val="16"/>
                <w:szCs w:val="16"/>
              </w:rPr>
            </w:pPr>
            <w:r w:rsidRPr="00A21601">
              <w:rPr>
                <w:sz w:val="16"/>
                <w:szCs w:val="16"/>
              </w:rPr>
              <w:t>4.3.6</w:t>
            </w:r>
          </w:p>
        </w:tc>
        <w:tc>
          <w:tcPr>
            <w:tcW w:w="3492" w:type="dxa"/>
            <w:shd w:val="clear" w:color="auto" w:fill="auto"/>
            <w:hideMark/>
          </w:tcPr>
          <w:p w14:paraId="0D0D7012" w14:textId="77777777" w:rsidR="0095565A" w:rsidRPr="00A21601" w:rsidRDefault="0095565A" w:rsidP="004F02B7">
            <w:pPr>
              <w:rPr>
                <w:i/>
                <w:iCs/>
                <w:sz w:val="16"/>
                <w:szCs w:val="16"/>
              </w:rPr>
            </w:pPr>
            <w:r w:rsidRPr="00A21601">
              <w:rPr>
                <w:i/>
                <w:iCs/>
                <w:sz w:val="16"/>
                <w:szCs w:val="16"/>
              </w:rPr>
              <w:t xml:space="preserve">Расход воды на собственные нужды котельной, </w:t>
            </w:r>
            <w:proofErr w:type="gramStart"/>
            <w:r w:rsidRPr="00A21601">
              <w:rPr>
                <w:i/>
                <w:iCs/>
                <w:sz w:val="16"/>
                <w:szCs w:val="16"/>
              </w:rPr>
              <w:t>куб.м</w:t>
            </w:r>
            <w:proofErr w:type="gramEnd"/>
            <w:r w:rsidRPr="00A21601">
              <w:rPr>
                <w:i/>
                <w:iCs/>
                <w:sz w:val="16"/>
                <w:szCs w:val="16"/>
              </w:rPr>
              <w:t>/год</w:t>
            </w:r>
          </w:p>
        </w:tc>
        <w:tc>
          <w:tcPr>
            <w:tcW w:w="1714" w:type="dxa"/>
            <w:shd w:val="clear" w:color="auto" w:fill="auto"/>
            <w:hideMark/>
          </w:tcPr>
          <w:p w14:paraId="57910C46" w14:textId="77777777" w:rsidR="0095565A" w:rsidRPr="00A21601" w:rsidRDefault="0095565A" w:rsidP="004F02B7">
            <w:pPr>
              <w:rPr>
                <w:sz w:val="16"/>
                <w:szCs w:val="16"/>
              </w:rPr>
            </w:pPr>
            <w:r w:rsidRPr="00A21601">
              <w:rPr>
                <w:sz w:val="16"/>
                <w:szCs w:val="16"/>
              </w:rPr>
              <w:t>1636</w:t>
            </w:r>
          </w:p>
        </w:tc>
        <w:tc>
          <w:tcPr>
            <w:tcW w:w="3442" w:type="dxa"/>
            <w:shd w:val="clear" w:color="auto" w:fill="auto"/>
            <w:hideMark/>
          </w:tcPr>
          <w:p w14:paraId="7290B9EF" w14:textId="77777777" w:rsidR="0095565A" w:rsidRPr="00A21601" w:rsidRDefault="0095565A" w:rsidP="004F02B7">
            <w:pPr>
              <w:rPr>
                <w:sz w:val="16"/>
                <w:szCs w:val="16"/>
              </w:rPr>
            </w:pPr>
            <w:r w:rsidRPr="00A21601">
              <w:rPr>
                <w:sz w:val="16"/>
                <w:szCs w:val="16"/>
              </w:rPr>
              <w:t>Таблица ТЭП (I)</w:t>
            </w:r>
          </w:p>
        </w:tc>
      </w:tr>
      <w:tr w:rsidR="0095565A" w:rsidRPr="00A21601" w14:paraId="5D4D3F19" w14:textId="77777777" w:rsidTr="00433CB8">
        <w:trPr>
          <w:trHeight w:val="255"/>
        </w:trPr>
        <w:tc>
          <w:tcPr>
            <w:tcW w:w="697" w:type="dxa"/>
            <w:shd w:val="clear" w:color="auto" w:fill="auto"/>
            <w:noWrap/>
            <w:hideMark/>
          </w:tcPr>
          <w:p w14:paraId="0DC10F66" w14:textId="77777777" w:rsidR="0095565A" w:rsidRPr="00A21601" w:rsidRDefault="0095565A" w:rsidP="004F02B7">
            <w:pPr>
              <w:rPr>
                <w:sz w:val="16"/>
                <w:szCs w:val="16"/>
              </w:rPr>
            </w:pPr>
            <w:r w:rsidRPr="00A21601">
              <w:rPr>
                <w:sz w:val="16"/>
                <w:szCs w:val="16"/>
              </w:rPr>
              <w:t>4.3.7</w:t>
            </w:r>
          </w:p>
        </w:tc>
        <w:tc>
          <w:tcPr>
            <w:tcW w:w="3492" w:type="dxa"/>
            <w:shd w:val="clear" w:color="auto" w:fill="auto"/>
            <w:hideMark/>
          </w:tcPr>
          <w:p w14:paraId="427865DD" w14:textId="77777777" w:rsidR="0095565A" w:rsidRPr="00A21601" w:rsidRDefault="0095565A" w:rsidP="004F02B7">
            <w:pPr>
              <w:rPr>
                <w:i/>
                <w:iCs/>
                <w:sz w:val="16"/>
                <w:szCs w:val="16"/>
              </w:rPr>
            </w:pPr>
            <w:r w:rsidRPr="00A21601">
              <w:rPr>
                <w:i/>
                <w:iCs/>
                <w:sz w:val="16"/>
                <w:szCs w:val="16"/>
              </w:rPr>
              <w:t xml:space="preserve">Объем водоотведения, </w:t>
            </w:r>
            <w:proofErr w:type="gramStart"/>
            <w:r w:rsidRPr="00A21601">
              <w:rPr>
                <w:i/>
                <w:iCs/>
                <w:sz w:val="16"/>
                <w:szCs w:val="16"/>
              </w:rPr>
              <w:t>куб.м</w:t>
            </w:r>
            <w:proofErr w:type="gramEnd"/>
            <w:r w:rsidRPr="00A21601">
              <w:rPr>
                <w:i/>
                <w:iCs/>
                <w:sz w:val="16"/>
                <w:szCs w:val="16"/>
              </w:rPr>
              <w:t>/год</w:t>
            </w:r>
          </w:p>
        </w:tc>
        <w:tc>
          <w:tcPr>
            <w:tcW w:w="1714" w:type="dxa"/>
            <w:shd w:val="clear" w:color="auto" w:fill="auto"/>
            <w:hideMark/>
          </w:tcPr>
          <w:p w14:paraId="1FE8B6C3" w14:textId="77777777" w:rsidR="0095565A" w:rsidRPr="00A21601" w:rsidRDefault="0095565A" w:rsidP="004F02B7">
            <w:pPr>
              <w:rPr>
                <w:sz w:val="16"/>
                <w:szCs w:val="16"/>
              </w:rPr>
            </w:pPr>
            <w:r w:rsidRPr="00A21601">
              <w:rPr>
                <w:sz w:val="16"/>
                <w:szCs w:val="16"/>
              </w:rPr>
              <w:t>204</w:t>
            </w:r>
          </w:p>
        </w:tc>
        <w:tc>
          <w:tcPr>
            <w:tcW w:w="3442" w:type="dxa"/>
            <w:shd w:val="clear" w:color="auto" w:fill="auto"/>
            <w:hideMark/>
          </w:tcPr>
          <w:p w14:paraId="3DB82AC3" w14:textId="77777777" w:rsidR="0095565A" w:rsidRPr="00A21601" w:rsidRDefault="0095565A" w:rsidP="004F02B7">
            <w:pPr>
              <w:rPr>
                <w:sz w:val="16"/>
                <w:szCs w:val="16"/>
              </w:rPr>
            </w:pPr>
            <w:r w:rsidRPr="00A21601">
              <w:rPr>
                <w:sz w:val="16"/>
                <w:szCs w:val="16"/>
              </w:rPr>
              <w:t>Таблица ТЭП (I)</w:t>
            </w:r>
          </w:p>
        </w:tc>
      </w:tr>
      <w:tr w:rsidR="0095565A" w:rsidRPr="00A21601" w14:paraId="3FA246ED" w14:textId="77777777" w:rsidTr="00433CB8">
        <w:trPr>
          <w:trHeight w:val="600"/>
        </w:trPr>
        <w:tc>
          <w:tcPr>
            <w:tcW w:w="697" w:type="dxa"/>
            <w:shd w:val="clear" w:color="auto" w:fill="auto"/>
            <w:noWrap/>
            <w:hideMark/>
          </w:tcPr>
          <w:p w14:paraId="777A8E20" w14:textId="77777777" w:rsidR="0095565A" w:rsidRPr="00A21601" w:rsidRDefault="0095565A" w:rsidP="004F02B7">
            <w:pPr>
              <w:rPr>
                <w:sz w:val="16"/>
                <w:szCs w:val="16"/>
              </w:rPr>
            </w:pPr>
            <w:r w:rsidRPr="00A21601">
              <w:rPr>
                <w:sz w:val="16"/>
                <w:szCs w:val="16"/>
              </w:rPr>
              <w:t>4.4</w:t>
            </w:r>
          </w:p>
        </w:tc>
        <w:tc>
          <w:tcPr>
            <w:tcW w:w="3492" w:type="dxa"/>
            <w:shd w:val="clear" w:color="auto" w:fill="auto"/>
            <w:hideMark/>
          </w:tcPr>
          <w:p w14:paraId="33AB5EFB" w14:textId="77777777" w:rsidR="0095565A" w:rsidRPr="00A21601" w:rsidRDefault="0095565A" w:rsidP="004F02B7">
            <w:pPr>
              <w:rPr>
                <w:sz w:val="16"/>
                <w:szCs w:val="16"/>
              </w:rPr>
            </w:pPr>
            <w:r w:rsidRPr="00A21601">
              <w:rPr>
                <w:sz w:val="16"/>
                <w:szCs w:val="16"/>
              </w:rPr>
              <w:t>Расходы на оплату труда персонала котельной с использованием угля в базовом (2019) году, тыс. руб. (</w:t>
            </w:r>
            <w:proofErr w:type="gramStart"/>
            <w:r w:rsidRPr="00A21601">
              <w:rPr>
                <w:b/>
                <w:bCs/>
                <w:sz w:val="16"/>
                <w:szCs w:val="16"/>
              </w:rPr>
              <w:t>РП</w:t>
            </w:r>
            <w:r w:rsidRPr="00A21601">
              <w:rPr>
                <w:b/>
                <w:bCs/>
                <w:sz w:val="16"/>
                <w:szCs w:val="16"/>
                <w:vertAlign w:val="subscript"/>
              </w:rPr>
              <w:t>б,k</w:t>
            </w:r>
            <w:proofErr w:type="gramEnd"/>
            <w:r w:rsidRPr="00A21601">
              <w:rPr>
                <w:sz w:val="16"/>
                <w:szCs w:val="16"/>
              </w:rPr>
              <w:t>)</w:t>
            </w:r>
          </w:p>
        </w:tc>
        <w:tc>
          <w:tcPr>
            <w:tcW w:w="1714" w:type="dxa"/>
            <w:shd w:val="clear" w:color="auto" w:fill="auto"/>
            <w:hideMark/>
          </w:tcPr>
          <w:p w14:paraId="506798AD" w14:textId="77777777" w:rsidR="0095565A" w:rsidRPr="00A21601" w:rsidRDefault="0095565A" w:rsidP="004F02B7">
            <w:pPr>
              <w:rPr>
                <w:sz w:val="16"/>
                <w:szCs w:val="16"/>
              </w:rPr>
            </w:pPr>
            <w:r w:rsidRPr="00A21601">
              <w:rPr>
                <w:sz w:val="16"/>
                <w:szCs w:val="16"/>
              </w:rPr>
              <w:t>1 735,25</w:t>
            </w:r>
          </w:p>
        </w:tc>
        <w:tc>
          <w:tcPr>
            <w:tcW w:w="3442" w:type="dxa"/>
            <w:shd w:val="clear" w:color="auto" w:fill="auto"/>
            <w:hideMark/>
          </w:tcPr>
          <w:p w14:paraId="3159085B" w14:textId="77777777" w:rsidR="0095565A" w:rsidRPr="00A21601" w:rsidRDefault="0095565A" w:rsidP="004F02B7">
            <w:pPr>
              <w:rPr>
                <w:sz w:val="16"/>
                <w:szCs w:val="16"/>
              </w:rPr>
            </w:pPr>
            <w:r w:rsidRPr="00A21601">
              <w:rPr>
                <w:sz w:val="16"/>
                <w:szCs w:val="16"/>
              </w:rPr>
              <w:t> </w:t>
            </w:r>
          </w:p>
        </w:tc>
      </w:tr>
      <w:tr w:rsidR="0095565A" w:rsidRPr="00A21601" w14:paraId="6357BB5B" w14:textId="77777777" w:rsidTr="00433CB8">
        <w:trPr>
          <w:trHeight w:val="510"/>
        </w:trPr>
        <w:tc>
          <w:tcPr>
            <w:tcW w:w="697" w:type="dxa"/>
            <w:shd w:val="clear" w:color="auto" w:fill="auto"/>
            <w:noWrap/>
            <w:hideMark/>
          </w:tcPr>
          <w:p w14:paraId="4F87D0F5" w14:textId="77777777" w:rsidR="0095565A" w:rsidRPr="00A21601" w:rsidRDefault="0095565A" w:rsidP="004F02B7">
            <w:pPr>
              <w:rPr>
                <w:sz w:val="16"/>
                <w:szCs w:val="16"/>
              </w:rPr>
            </w:pPr>
            <w:r w:rsidRPr="00A21601">
              <w:rPr>
                <w:sz w:val="16"/>
                <w:szCs w:val="16"/>
              </w:rPr>
              <w:t>4.4.1</w:t>
            </w:r>
          </w:p>
        </w:tc>
        <w:tc>
          <w:tcPr>
            <w:tcW w:w="3492" w:type="dxa"/>
            <w:shd w:val="clear" w:color="auto" w:fill="auto"/>
            <w:hideMark/>
          </w:tcPr>
          <w:p w14:paraId="28681F32" w14:textId="77777777" w:rsidR="0095565A" w:rsidRPr="00A21601" w:rsidRDefault="0095565A" w:rsidP="004F02B7">
            <w:pPr>
              <w:rPr>
                <w:sz w:val="16"/>
                <w:szCs w:val="16"/>
              </w:rPr>
            </w:pPr>
            <w:r w:rsidRPr="00A21601">
              <w:rPr>
                <w:sz w:val="16"/>
                <w:szCs w:val="16"/>
              </w:rPr>
              <w:t>Заработная плата сотрудников котельной, производящей тепловую энергию с использованием угля, в базовом (2019) году, тыс. руб.</w:t>
            </w:r>
          </w:p>
        </w:tc>
        <w:tc>
          <w:tcPr>
            <w:tcW w:w="1714" w:type="dxa"/>
            <w:shd w:val="clear" w:color="auto" w:fill="auto"/>
            <w:hideMark/>
          </w:tcPr>
          <w:p w14:paraId="3D8192FC" w14:textId="77777777" w:rsidR="0095565A" w:rsidRPr="00A21601" w:rsidRDefault="0095565A" w:rsidP="004F02B7">
            <w:pPr>
              <w:rPr>
                <w:sz w:val="16"/>
                <w:szCs w:val="16"/>
              </w:rPr>
            </w:pPr>
            <w:r w:rsidRPr="00A21601">
              <w:rPr>
                <w:sz w:val="16"/>
                <w:szCs w:val="16"/>
              </w:rPr>
              <w:t>1 320,61</w:t>
            </w:r>
          </w:p>
        </w:tc>
        <w:tc>
          <w:tcPr>
            <w:tcW w:w="3442" w:type="dxa"/>
            <w:shd w:val="clear" w:color="auto" w:fill="auto"/>
            <w:hideMark/>
          </w:tcPr>
          <w:p w14:paraId="2EF0B4E0" w14:textId="77777777" w:rsidR="0095565A" w:rsidRPr="00A21601" w:rsidRDefault="0095565A" w:rsidP="004F02B7">
            <w:pPr>
              <w:rPr>
                <w:sz w:val="16"/>
                <w:szCs w:val="16"/>
              </w:rPr>
            </w:pPr>
            <w:r w:rsidRPr="00A21601">
              <w:rPr>
                <w:sz w:val="16"/>
                <w:szCs w:val="16"/>
              </w:rPr>
              <w:t> </w:t>
            </w:r>
          </w:p>
        </w:tc>
      </w:tr>
      <w:tr w:rsidR="0095565A" w:rsidRPr="00A21601" w14:paraId="2E59ECB8" w14:textId="77777777" w:rsidTr="00433CB8">
        <w:trPr>
          <w:trHeight w:val="855"/>
        </w:trPr>
        <w:tc>
          <w:tcPr>
            <w:tcW w:w="697" w:type="dxa"/>
            <w:shd w:val="clear" w:color="auto" w:fill="auto"/>
            <w:noWrap/>
            <w:hideMark/>
          </w:tcPr>
          <w:p w14:paraId="37BB84ED" w14:textId="77777777" w:rsidR="0095565A" w:rsidRPr="00A21601" w:rsidRDefault="0095565A" w:rsidP="004F02B7">
            <w:pPr>
              <w:rPr>
                <w:sz w:val="16"/>
                <w:szCs w:val="16"/>
              </w:rPr>
            </w:pPr>
            <w:r w:rsidRPr="00A21601">
              <w:rPr>
                <w:sz w:val="16"/>
                <w:szCs w:val="16"/>
              </w:rPr>
              <w:t>4.4.2</w:t>
            </w:r>
          </w:p>
        </w:tc>
        <w:tc>
          <w:tcPr>
            <w:tcW w:w="3492" w:type="dxa"/>
            <w:shd w:val="clear" w:color="auto" w:fill="auto"/>
            <w:hideMark/>
          </w:tcPr>
          <w:p w14:paraId="2FE73D08" w14:textId="77777777" w:rsidR="0095565A" w:rsidRPr="00A21601" w:rsidRDefault="0095565A" w:rsidP="004F02B7">
            <w:pPr>
              <w:rPr>
                <w:sz w:val="16"/>
                <w:szCs w:val="16"/>
              </w:rPr>
            </w:pPr>
            <w:r w:rsidRPr="00A21601">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A21601">
              <w:rPr>
                <w:b/>
                <w:bCs/>
                <w:sz w:val="16"/>
                <w:szCs w:val="16"/>
              </w:rPr>
              <w:t>Р</w:t>
            </w:r>
            <w:r w:rsidRPr="00A21601">
              <w:rPr>
                <w:b/>
                <w:bCs/>
                <w:sz w:val="16"/>
                <w:szCs w:val="16"/>
                <w:vertAlign w:val="subscript"/>
              </w:rPr>
              <w:t>б,k</w:t>
            </w:r>
            <w:proofErr w:type="gramEnd"/>
            <w:r w:rsidRPr="00A21601">
              <w:rPr>
                <w:b/>
                <w:bCs/>
                <w:sz w:val="16"/>
                <w:szCs w:val="16"/>
                <w:vertAlign w:val="superscript"/>
              </w:rPr>
              <w:t>СВ</w:t>
            </w:r>
            <w:r w:rsidRPr="00A21601">
              <w:rPr>
                <w:sz w:val="16"/>
                <w:szCs w:val="16"/>
              </w:rPr>
              <w:t>)</w:t>
            </w:r>
          </w:p>
        </w:tc>
        <w:tc>
          <w:tcPr>
            <w:tcW w:w="1714" w:type="dxa"/>
            <w:shd w:val="clear" w:color="auto" w:fill="auto"/>
            <w:hideMark/>
          </w:tcPr>
          <w:p w14:paraId="551D39F1" w14:textId="77777777" w:rsidR="0095565A" w:rsidRPr="00A21601" w:rsidRDefault="0095565A" w:rsidP="004F02B7">
            <w:pPr>
              <w:rPr>
                <w:sz w:val="16"/>
                <w:szCs w:val="16"/>
              </w:rPr>
            </w:pPr>
            <w:r w:rsidRPr="00A21601">
              <w:rPr>
                <w:sz w:val="16"/>
                <w:szCs w:val="16"/>
              </w:rPr>
              <w:t>414,64</w:t>
            </w:r>
          </w:p>
        </w:tc>
        <w:tc>
          <w:tcPr>
            <w:tcW w:w="3442" w:type="dxa"/>
            <w:shd w:val="clear" w:color="auto" w:fill="auto"/>
            <w:hideMark/>
          </w:tcPr>
          <w:p w14:paraId="5D44AAD1" w14:textId="77777777" w:rsidR="0095565A" w:rsidRPr="00A21601" w:rsidRDefault="0095565A" w:rsidP="004F02B7">
            <w:pPr>
              <w:rPr>
                <w:sz w:val="16"/>
                <w:szCs w:val="16"/>
              </w:rPr>
            </w:pPr>
            <w:r w:rsidRPr="00A21601">
              <w:rPr>
                <w:sz w:val="16"/>
                <w:szCs w:val="16"/>
              </w:rPr>
              <w:t> </w:t>
            </w:r>
          </w:p>
        </w:tc>
      </w:tr>
      <w:tr w:rsidR="0095565A" w:rsidRPr="00A21601" w14:paraId="3AD95AD8" w14:textId="77777777" w:rsidTr="00433CB8">
        <w:trPr>
          <w:trHeight w:val="600"/>
        </w:trPr>
        <w:tc>
          <w:tcPr>
            <w:tcW w:w="697" w:type="dxa"/>
            <w:shd w:val="clear" w:color="auto" w:fill="auto"/>
            <w:noWrap/>
            <w:hideMark/>
          </w:tcPr>
          <w:p w14:paraId="4ADB0BAF" w14:textId="77777777" w:rsidR="0095565A" w:rsidRPr="00A21601" w:rsidRDefault="0095565A" w:rsidP="004F02B7">
            <w:pPr>
              <w:rPr>
                <w:sz w:val="16"/>
                <w:szCs w:val="16"/>
              </w:rPr>
            </w:pPr>
            <w:r w:rsidRPr="00A21601">
              <w:rPr>
                <w:sz w:val="16"/>
                <w:szCs w:val="16"/>
              </w:rPr>
              <w:t>4.5</w:t>
            </w:r>
          </w:p>
        </w:tc>
        <w:tc>
          <w:tcPr>
            <w:tcW w:w="3492" w:type="dxa"/>
            <w:shd w:val="clear" w:color="auto" w:fill="auto"/>
            <w:hideMark/>
          </w:tcPr>
          <w:p w14:paraId="505C254B" w14:textId="77777777" w:rsidR="0095565A" w:rsidRPr="00A21601" w:rsidRDefault="0095565A" w:rsidP="004F02B7">
            <w:pPr>
              <w:rPr>
                <w:sz w:val="16"/>
                <w:szCs w:val="16"/>
              </w:rPr>
            </w:pPr>
            <w:r w:rsidRPr="00A21601">
              <w:rPr>
                <w:sz w:val="16"/>
                <w:szCs w:val="16"/>
              </w:rPr>
              <w:t>Иные прочие расходы при производстве тепловой энергии котельной в i-м расчетном периоде регулирования, тыс. руб. (</w:t>
            </w:r>
            <w:r w:rsidRPr="00A21601">
              <w:rPr>
                <w:b/>
                <w:bCs/>
                <w:sz w:val="16"/>
                <w:szCs w:val="16"/>
              </w:rPr>
              <w:t>ПР</w:t>
            </w:r>
            <w:r w:rsidRPr="00A21601">
              <w:rPr>
                <w:b/>
                <w:bCs/>
                <w:sz w:val="16"/>
                <w:szCs w:val="16"/>
                <w:vertAlign w:val="subscript"/>
              </w:rPr>
              <w:t>i</w:t>
            </w:r>
            <w:r w:rsidRPr="00A21601">
              <w:rPr>
                <w:b/>
                <w:bCs/>
                <w:sz w:val="16"/>
                <w:szCs w:val="16"/>
                <w:vertAlign w:val="superscript"/>
              </w:rPr>
              <w:t>иные</w:t>
            </w:r>
            <w:r w:rsidRPr="00A21601">
              <w:rPr>
                <w:sz w:val="16"/>
                <w:szCs w:val="16"/>
              </w:rPr>
              <w:t>)</w:t>
            </w:r>
          </w:p>
        </w:tc>
        <w:tc>
          <w:tcPr>
            <w:tcW w:w="1714" w:type="dxa"/>
            <w:shd w:val="clear" w:color="auto" w:fill="auto"/>
            <w:hideMark/>
          </w:tcPr>
          <w:p w14:paraId="7A0F9D96" w14:textId="77777777" w:rsidR="0095565A" w:rsidRPr="00A21601" w:rsidRDefault="0095565A" w:rsidP="004F02B7">
            <w:pPr>
              <w:rPr>
                <w:sz w:val="16"/>
                <w:szCs w:val="16"/>
              </w:rPr>
            </w:pPr>
            <w:r w:rsidRPr="00A21601">
              <w:rPr>
                <w:sz w:val="16"/>
                <w:szCs w:val="16"/>
              </w:rPr>
              <w:t>1 917,54</w:t>
            </w:r>
          </w:p>
        </w:tc>
        <w:tc>
          <w:tcPr>
            <w:tcW w:w="3442" w:type="dxa"/>
            <w:shd w:val="clear" w:color="auto" w:fill="auto"/>
            <w:hideMark/>
          </w:tcPr>
          <w:p w14:paraId="441D808C" w14:textId="77777777" w:rsidR="0095565A" w:rsidRPr="00A21601" w:rsidRDefault="0095565A" w:rsidP="004F02B7">
            <w:pPr>
              <w:rPr>
                <w:sz w:val="16"/>
                <w:szCs w:val="16"/>
              </w:rPr>
            </w:pPr>
            <w:r w:rsidRPr="00A21601">
              <w:rPr>
                <w:sz w:val="16"/>
                <w:szCs w:val="16"/>
              </w:rPr>
              <w:t> </w:t>
            </w:r>
          </w:p>
        </w:tc>
      </w:tr>
      <w:tr w:rsidR="0095565A" w:rsidRPr="00A21601" w14:paraId="282E4C8D" w14:textId="77777777" w:rsidTr="00433CB8">
        <w:trPr>
          <w:trHeight w:val="855"/>
        </w:trPr>
        <w:tc>
          <w:tcPr>
            <w:tcW w:w="697" w:type="dxa"/>
            <w:shd w:val="clear" w:color="auto" w:fill="auto"/>
            <w:noWrap/>
            <w:hideMark/>
          </w:tcPr>
          <w:p w14:paraId="3F7EDE18" w14:textId="77777777" w:rsidR="0095565A" w:rsidRPr="00A21601" w:rsidRDefault="0095565A" w:rsidP="004F02B7">
            <w:pPr>
              <w:rPr>
                <w:sz w:val="16"/>
                <w:szCs w:val="16"/>
              </w:rPr>
            </w:pPr>
            <w:r w:rsidRPr="00A21601">
              <w:rPr>
                <w:sz w:val="16"/>
                <w:szCs w:val="16"/>
              </w:rPr>
              <w:t>4.5.1</w:t>
            </w:r>
          </w:p>
        </w:tc>
        <w:tc>
          <w:tcPr>
            <w:tcW w:w="3492" w:type="dxa"/>
            <w:shd w:val="clear" w:color="auto" w:fill="auto"/>
            <w:hideMark/>
          </w:tcPr>
          <w:p w14:paraId="011B1F75" w14:textId="77777777" w:rsidR="0095565A" w:rsidRPr="00A21601" w:rsidRDefault="0095565A" w:rsidP="004F02B7">
            <w:pPr>
              <w:rPr>
                <w:sz w:val="16"/>
                <w:szCs w:val="16"/>
              </w:rPr>
            </w:pPr>
            <w:r w:rsidRPr="00A21601">
              <w:rPr>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A21601">
              <w:rPr>
                <w:b/>
                <w:bCs/>
                <w:sz w:val="16"/>
                <w:szCs w:val="16"/>
              </w:rPr>
              <w:t>ЗВ</w:t>
            </w:r>
            <w:r w:rsidRPr="00A21601">
              <w:rPr>
                <w:b/>
                <w:bCs/>
                <w:sz w:val="16"/>
                <w:szCs w:val="16"/>
                <w:vertAlign w:val="subscript"/>
              </w:rPr>
              <w:t>i</w:t>
            </w:r>
            <w:r w:rsidRPr="00A21601">
              <w:rPr>
                <w:b/>
                <w:bCs/>
                <w:sz w:val="16"/>
                <w:szCs w:val="16"/>
                <w:vertAlign w:val="superscript"/>
              </w:rPr>
              <w:t>уголь</w:t>
            </w:r>
            <w:r w:rsidRPr="00A21601">
              <w:rPr>
                <w:sz w:val="16"/>
                <w:szCs w:val="16"/>
              </w:rPr>
              <w:t>)</w:t>
            </w:r>
          </w:p>
        </w:tc>
        <w:tc>
          <w:tcPr>
            <w:tcW w:w="1714" w:type="dxa"/>
            <w:shd w:val="clear" w:color="auto" w:fill="auto"/>
            <w:hideMark/>
          </w:tcPr>
          <w:p w14:paraId="08926BBA" w14:textId="77777777" w:rsidR="0095565A" w:rsidRPr="00A21601" w:rsidRDefault="0095565A" w:rsidP="004F02B7">
            <w:pPr>
              <w:rPr>
                <w:sz w:val="16"/>
                <w:szCs w:val="16"/>
              </w:rPr>
            </w:pPr>
            <w:r w:rsidRPr="00A21601">
              <w:rPr>
                <w:sz w:val="16"/>
                <w:szCs w:val="16"/>
              </w:rPr>
              <w:t>1 073,70</w:t>
            </w:r>
          </w:p>
        </w:tc>
        <w:tc>
          <w:tcPr>
            <w:tcW w:w="3442" w:type="dxa"/>
            <w:shd w:val="clear" w:color="auto" w:fill="auto"/>
            <w:hideMark/>
          </w:tcPr>
          <w:p w14:paraId="743B7617" w14:textId="77777777" w:rsidR="0095565A" w:rsidRPr="00A21601" w:rsidRDefault="0095565A" w:rsidP="004F02B7">
            <w:pPr>
              <w:rPr>
                <w:sz w:val="16"/>
                <w:szCs w:val="16"/>
              </w:rPr>
            </w:pPr>
            <w:r w:rsidRPr="00A21601">
              <w:rPr>
                <w:sz w:val="16"/>
                <w:szCs w:val="16"/>
              </w:rPr>
              <w:t> </w:t>
            </w:r>
          </w:p>
        </w:tc>
      </w:tr>
      <w:tr w:rsidR="0095565A" w:rsidRPr="00A21601" w14:paraId="058BDD75" w14:textId="77777777" w:rsidTr="00433CB8">
        <w:trPr>
          <w:trHeight w:val="600"/>
        </w:trPr>
        <w:tc>
          <w:tcPr>
            <w:tcW w:w="697" w:type="dxa"/>
            <w:shd w:val="clear" w:color="auto" w:fill="auto"/>
            <w:noWrap/>
            <w:hideMark/>
          </w:tcPr>
          <w:p w14:paraId="133B8695" w14:textId="77777777" w:rsidR="0095565A" w:rsidRPr="00A21601" w:rsidRDefault="0095565A" w:rsidP="004F02B7">
            <w:pPr>
              <w:rPr>
                <w:sz w:val="16"/>
                <w:szCs w:val="16"/>
              </w:rPr>
            </w:pPr>
            <w:r w:rsidRPr="00A21601">
              <w:rPr>
                <w:sz w:val="16"/>
                <w:szCs w:val="16"/>
              </w:rPr>
              <w:t>4.5.1.1</w:t>
            </w:r>
          </w:p>
        </w:tc>
        <w:tc>
          <w:tcPr>
            <w:tcW w:w="3492" w:type="dxa"/>
            <w:shd w:val="clear" w:color="auto" w:fill="auto"/>
            <w:hideMark/>
          </w:tcPr>
          <w:p w14:paraId="6DA6AEEF" w14:textId="77777777" w:rsidR="0095565A" w:rsidRPr="00A21601" w:rsidRDefault="0095565A" w:rsidP="004F02B7">
            <w:pPr>
              <w:rPr>
                <w:sz w:val="16"/>
                <w:szCs w:val="16"/>
              </w:rPr>
            </w:pPr>
            <w:r w:rsidRPr="00A21601">
              <w:rPr>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A21601">
              <w:rPr>
                <w:b/>
                <w:bCs/>
                <w:sz w:val="16"/>
                <w:szCs w:val="16"/>
              </w:rPr>
              <w:t>Y</w:t>
            </w:r>
            <w:r w:rsidRPr="00A21601">
              <w:rPr>
                <w:b/>
                <w:bCs/>
                <w:sz w:val="16"/>
                <w:szCs w:val="16"/>
                <w:vertAlign w:val="subscript"/>
              </w:rPr>
              <w:t>i</w:t>
            </w:r>
            <w:r w:rsidRPr="00A21601">
              <w:rPr>
                <w:b/>
                <w:bCs/>
                <w:sz w:val="16"/>
                <w:szCs w:val="16"/>
                <w:vertAlign w:val="superscript"/>
              </w:rPr>
              <w:t>уголь</w:t>
            </w:r>
            <w:r w:rsidRPr="00A21601">
              <w:rPr>
                <w:sz w:val="16"/>
                <w:szCs w:val="16"/>
              </w:rPr>
              <w:t>)</w:t>
            </w:r>
          </w:p>
        </w:tc>
        <w:tc>
          <w:tcPr>
            <w:tcW w:w="1714" w:type="dxa"/>
            <w:shd w:val="clear" w:color="auto" w:fill="auto"/>
            <w:hideMark/>
          </w:tcPr>
          <w:p w14:paraId="2E91F87E" w14:textId="77777777" w:rsidR="0095565A" w:rsidRPr="00A21601" w:rsidRDefault="0095565A" w:rsidP="004F02B7">
            <w:pPr>
              <w:rPr>
                <w:sz w:val="16"/>
                <w:szCs w:val="16"/>
              </w:rPr>
            </w:pPr>
            <w:r w:rsidRPr="00A21601">
              <w:rPr>
                <w:sz w:val="16"/>
                <w:szCs w:val="16"/>
              </w:rPr>
              <w:t>17,04</w:t>
            </w:r>
          </w:p>
        </w:tc>
        <w:tc>
          <w:tcPr>
            <w:tcW w:w="3442" w:type="dxa"/>
            <w:shd w:val="clear" w:color="auto" w:fill="auto"/>
            <w:hideMark/>
          </w:tcPr>
          <w:p w14:paraId="30F6C261" w14:textId="77777777" w:rsidR="0095565A" w:rsidRPr="00A21601" w:rsidRDefault="0095565A" w:rsidP="004F02B7">
            <w:pPr>
              <w:rPr>
                <w:sz w:val="16"/>
                <w:szCs w:val="16"/>
              </w:rPr>
            </w:pPr>
            <w:r w:rsidRPr="00A21601">
              <w:rPr>
                <w:sz w:val="16"/>
                <w:szCs w:val="16"/>
              </w:rPr>
              <w:t> </w:t>
            </w:r>
          </w:p>
        </w:tc>
      </w:tr>
      <w:tr w:rsidR="0095565A" w:rsidRPr="00A21601" w14:paraId="77CC7EFF" w14:textId="77777777" w:rsidTr="00433CB8">
        <w:trPr>
          <w:trHeight w:val="285"/>
        </w:trPr>
        <w:tc>
          <w:tcPr>
            <w:tcW w:w="697" w:type="dxa"/>
            <w:shd w:val="clear" w:color="auto" w:fill="auto"/>
            <w:noWrap/>
            <w:hideMark/>
          </w:tcPr>
          <w:p w14:paraId="61BB794A" w14:textId="77777777" w:rsidR="0095565A" w:rsidRPr="00A21601" w:rsidRDefault="0095565A" w:rsidP="004F02B7">
            <w:pPr>
              <w:rPr>
                <w:sz w:val="16"/>
                <w:szCs w:val="16"/>
              </w:rPr>
            </w:pPr>
            <w:r w:rsidRPr="00A21601">
              <w:rPr>
                <w:sz w:val="16"/>
                <w:szCs w:val="16"/>
              </w:rPr>
              <w:t>4.5.1.1.1</w:t>
            </w:r>
          </w:p>
        </w:tc>
        <w:tc>
          <w:tcPr>
            <w:tcW w:w="3492" w:type="dxa"/>
            <w:shd w:val="clear" w:color="auto" w:fill="auto"/>
            <w:hideMark/>
          </w:tcPr>
          <w:p w14:paraId="7028F707" w14:textId="77777777" w:rsidR="0095565A" w:rsidRPr="00A21601" w:rsidRDefault="0095565A" w:rsidP="004F02B7">
            <w:pPr>
              <w:rPr>
                <w:i/>
                <w:iCs/>
                <w:sz w:val="16"/>
                <w:szCs w:val="16"/>
              </w:rPr>
            </w:pPr>
            <w:r w:rsidRPr="00A21601">
              <w:rPr>
                <w:i/>
                <w:iCs/>
                <w:sz w:val="16"/>
                <w:szCs w:val="16"/>
              </w:rPr>
              <w:t>Базовая величина платы за выбросы загрязняющих веществ в атмосферный воздух, руб. (</w:t>
            </w:r>
            <w:r w:rsidRPr="00A21601">
              <w:rPr>
                <w:b/>
                <w:bCs/>
                <w:i/>
                <w:iCs/>
                <w:sz w:val="16"/>
                <w:szCs w:val="16"/>
              </w:rPr>
              <w:t>ПВ</w:t>
            </w:r>
            <w:r w:rsidRPr="00A21601">
              <w:rPr>
                <w:b/>
                <w:bCs/>
                <w:i/>
                <w:iCs/>
                <w:sz w:val="16"/>
                <w:szCs w:val="16"/>
                <w:vertAlign w:val="subscript"/>
              </w:rPr>
              <w:t>б</w:t>
            </w:r>
            <w:r w:rsidRPr="00A21601">
              <w:rPr>
                <w:i/>
                <w:iCs/>
                <w:sz w:val="16"/>
                <w:szCs w:val="16"/>
              </w:rPr>
              <w:t>)</w:t>
            </w:r>
          </w:p>
        </w:tc>
        <w:tc>
          <w:tcPr>
            <w:tcW w:w="1714" w:type="dxa"/>
            <w:shd w:val="clear" w:color="auto" w:fill="auto"/>
            <w:hideMark/>
          </w:tcPr>
          <w:p w14:paraId="6E99BE01" w14:textId="77777777" w:rsidR="0095565A" w:rsidRPr="00A21601" w:rsidRDefault="0095565A" w:rsidP="004F02B7">
            <w:pPr>
              <w:rPr>
                <w:sz w:val="16"/>
                <w:szCs w:val="16"/>
              </w:rPr>
            </w:pPr>
            <w:r w:rsidRPr="00A21601">
              <w:rPr>
                <w:sz w:val="16"/>
                <w:szCs w:val="16"/>
              </w:rPr>
              <w:t>14 319,90</w:t>
            </w:r>
          </w:p>
        </w:tc>
        <w:tc>
          <w:tcPr>
            <w:tcW w:w="3442" w:type="dxa"/>
            <w:shd w:val="clear" w:color="auto" w:fill="auto"/>
            <w:hideMark/>
          </w:tcPr>
          <w:p w14:paraId="1B1B0CF3" w14:textId="77777777" w:rsidR="0095565A" w:rsidRPr="00A21601" w:rsidRDefault="0095565A" w:rsidP="004F02B7">
            <w:pPr>
              <w:rPr>
                <w:sz w:val="16"/>
                <w:szCs w:val="16"/>
              </w:rPr>
            </w:pPr>
            <w:r w:rsidRPr="00A21601">
              <w:rPr>
                <w:sz w:val="16"/>
                <w:szCs w:val="16"/>
              </w:rPr>
              <w:t>Таблица ТЭП (XIV)</w:t>
            </w:r>
          </w:p>
        </w:tc>
      </w:tr>
      <w:tr w:rsidR="0095565A" w:rsidRPr="00A21601" w14:paraId="6B7D1E05" w14:textId="77777777" w:rsidTr="00433CB8">
        <w:trPr>
          <w:trHeight w:val="570"/>
        </w:trPr>
        <w:tc>
          <w:tcPr>
            <w:tcW w:w="697" w:type="dxa"/>
            <w:shd w:val="clear" w:color="auto" w:fill="auto"/>
            <w:noWrap/>
            <w:hideMark/>
          </w:tcPr>
          <w:p w14:paraId="7B30E9BB" w14:textId="77777777" w:rsidR="0095565A" w:rsidRPr="00A21601" w:rsidRDefault="0095565A" w:rsidP="004F02B7">
            <w:pPr>
              <w:rPr>
                <w:sz w:val="16"/>
                <w:szCs w:val="16"/>
              </w:rPr>
            </w:pPr>
            <w:r w:rsidRPr="00A21601">
              <w:rPr>
                <w:sz w:val="16"/>
                <w:szCs w:val="16"/>
              </w:rPr>
              <w:t>4.5.1.1.2</w:t>
            </w:r>
          </w:p>
        </w:tc>
        <w:tc>
          <w:tcPr>
            <w:tcW w:w="3492" w:type="dxa"/>
            <w:shd w:val="clear" w:color="auto" w:fill="auto"/>
            <w:hideMark/>
          </w:tcPr>
          <w:p w14:paraId="1E8396C2" w14:textId="77777777" w:rsidR="0095565A" w:rsidRPr="00A21601" w:rsidRDefault="0095565A" w:rsidP="004F02B7">
            <w:pPr>
              <w:rPr>
                <w:sz w:val="16"/>
                <w:szCs w:val="16"/>
              </w:rPr>
            </w:pPr>
            <w:r w:rsidRPr="00A21601">
              <w:rPr>
                <w:sz w:val="16"/>
                <w:szCs w:val="16"/>
              </w:rPr>
              <w:t>Коэффициент, применяемый к базовой величине платы за выбросы загрязняющих веществ в атмосферный воздух (</w:t>
            </w:r>
            <w:r w:rsidRPr="00A21601">
              <w:rPr>
                <w:b/>
                <w:bCs/>
                <w:sz w:val="16"/>
                <w:szCs w:val="16"/>
              </w:rPr>
              <w:t>К</w:t>
            </w:r>
            <w:r w:rsidRPr="00A21601">
              <w:rPr>
                <w:b/>
                <w:bCs/>
                <w:sz w:val="16"/>
                <w:szCs w:val="16"/>
                <w:vertAlign w:val="subscript"/>
              </w:rPr>
              <w:t>i</w:t>
            </w:r>
            <w:r w:rsidRPr="00A21601">
              <w:rPr>
                <w:b/>
                <w:bCs/>
                <w:sz w:val="16"/>
                <w:szCs w:val="16"/>
                <w:vertAlign w:val="superscript"/>
              </w:rPr>
              <w:t>ОС</w:t>
            </w:r>
            <w:r w:rsidRPr="00A21601">
              <w:rPr>
                <w:sz w:val="16"/>
                <w:szCs w:val="16"/>
              </w:rPr>
              <w:t>)</w:t>
            </w:r>
          </w:p>
        </w:tc>
        <w:tc>
          <w:tcPr>
            <w:tcW w:w="1714" w:type="dxa"/>
            <w:shd w:val="clear" w:color="auto" w:fill="auto"/>
            <w:hideMark/>
          </w:tcPr>
          <w:p w14:paraId="393B52A4" w14:textId="77777777" w:rsidR="0095565A" w:rsidRPr="00A21601" w:rsidRDefault="0095565A" w:rsidP="004F02B7">
            <w:pPr>
              <w:rPr>
                <w:sz w:val="16"/>
                <w:szCs w:val="16"/>
              </w:rPr>
            </w:pPr>
            <w:r w:rsidRPr="00A21601">
              <w:rPr>
                <w:sz w:val="16"/>
                <w:szCs w:val="16"/>
              </w:rPr>
              <w:t>1,19</w:t>
            </w:r>
          </w:p>
        </w:tc>
        <w:tc>
          <w:tcPr>
            <w:tcW w:w="3442" w:type="dxa"/>
            <w:shd w:val="clear" w:color="auto" w:fill="auto"/>
            <w:hideMark/>
          </w:tcPr>
          <w:p w14:paraId="33DE1FF7" w14:textId="77777777" w:rsidR="0095565A" w:rsidRPr="00A21601" w:rsidRDefault="0095565A" w:rsidP="004F02B7">
            <w:pPr>
              <w:rPr>
                <w:sz w:val="16"/>
                <w:szCs w:val="16"/>
              </w:rPr>
            </w:pPr>
            <w:r w:rsidRPr="00A21601">
              <w:rPr>
                <w:sz w:val="16"/>
                <w:szCs w:val="16"/>
              </w:rPr>
              <w:t xml:space="preserve">Постановление Правительства РФ от 01.03.2022 N 274 </w:t>
            </w:r>
          </w:p>
        </w:tc>
      </w:tr>
      <w:tr w:rsidR="0095565A" w:rsidRPr="00A21601" w14:paraId="5BC5716C" w14:textId="77777777" w:rsidTr="00433CB8">
        <w:trPr>
          <w:trHeight w:val="270"/>
        </w:trPr>
        <w:tc>
          <w:tcPr>
            <w:tcW w:w="697" w:type="dxa"/>
            <w:shd w:val="clear" w:color="auto" w:fill="auto"/>
            <w:hideMark/>
          </w:tcPr>
          <w:p w14:paraId="39F5971C"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1DB2D93A" w14:textId="77777777" w:rsidR="0095565A" w:rsidRPr="00A21601" w:rsidRDefault="0095565A" w:rsidP="004F02B7">
            <w:pPr>
              <w:rPr>
                <w:sz w:val="16"/>
                <w:szCs w:val="16"/>
              </w:rPr>
            </w:pPr>
            <w:r w:rsidRPr="00A21601">
              <w:rPr>
                <w:sz w:val="16"/>
                <w:szCs w:val="16"/>
              </w:rPr>
              <w:t> </w:t>
            </w:r>
          </w:p>
        </w:tc>
        <w:tc>
          <w:tcPr>
            <w:tcW w:w="1714" w:type="dxa"/>
            <w:shd w:val="clear" w:color="auto" w:fill="auto"/>
            <w:hideMark/>
          </w:tcPr>
          <w:p w14:paraId="7144478E"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637A0958" w14:textId="77777777" w:rsidR="0095565A" w:rsidRPr="00A21601" w:rsidRDefault="0095565A" w:rsidP="004F02B7">
            <w:pPr>
              <w:rPr>
                <w:sz w:val="16"/>
                <w:szCs w:val="16"/>
              </w:rPr>
            </w:pPr>
            <w:r w:rsidRPr="00A21601">
              <w:rPr>
                <w:sz w:val="16"/>
                <w:szCs w:val="16"/>
              </w:rPr>
              <w:t> </w:t>
            </w:r>
          </w:p>
        </w:tc>
      </w:tr>
      <w:tr w:rsidR="0095565A" w:rsidRPr="00A21601" w14:paraId="62EF3B52" w14:textId="77777777" w:rsidTr="00433CB8">
        <w:trPr>
          <w:trHeight w:val="600"/>
        </w:trPr>
        <w:tc>
          <w:tcPr>
            <w:tcW w:w="697" w:type="dxa"/>
            <w:shd w:val="clear" w:color="auto" w:fill="auto"/>
            <w:noWrap/>
            <w:hideMark/>
          </w:tcPr>
          <w:p w14:paraId="409D311F" w14:textId="77777777" w:rsidR="0095565A" w:rsidRPr="00A21601" w:rsidRDefault="0095565A" w:rsidP="004F02B7">
            <w:pPr>
              <w:rPr>
                <w:sz w:val="16"/>
                <w:szCs w:val="16"/>
              </w:rPr>
            </w:pPr>
            <w:r w:rsidRPr="00A21601">
              <w:rPr>
                <w:sz w:val="16"/>
                <w:szCs w:val="16"/>
              </w:rPr>
              <w:t>5</w:t>
            </w:r>
          </w:p>
        </w:tc>
        <w:tc>
          <w:tcPr>
            <w:tcW w:w="8648" w:type="dxa"/>
            <w:gridSpan w:val="3"/>
            <w:shd w:val="clear" w:color="auto" w:fill="auto"/>
            <w:hideMark/>
          </w:tcPr>
          <w:p w14:paraId="697259E3" w14:textId="77777777" w:rsidR="0095565A" w:rsidRPr="00A21601" w:rsidRDefault="0095565A" w:rsidP="004F02B7">
            <w:pP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95565A" w:rsidRPr="00A21601" w14:paraId="0E3DBEBF" w14:textId="77777777" w:rsidTr="00433CB8">
        <w:trPr>
          <w:trHeight w:val="330"/>
        </w:trPr>
        <w:tc>
          <w:tcPr>
            <w:tcW w:w="697" w:type="dxa"/>
            <w:shd w:val="clear" w:color="auto" w:fill="auto"/>
            <w:hideMark/>
          </w:tcPr>
          <w:p w14:paraId="0EC39B2C" w14:textId="77777777" w:rsidR="0095565A" w:rsidRPr="00A21601" w:rsidRDefault="0095565A" w:rsidP="004F02B7">
            <w:pPr>
              <w:rPr>
                <w:sz w:val="16"/>
                <w:szCs w:val="16"/>
              </w:rPr>
            </w:pPr>
            <w:r w:rsidRPr="00A21601">
              <w:rPr>
                <w:sz w:val="16"/>
                <w:szCs w:val="16"/>
              </w:rPr>
              <w:t>5.1</w:t>
            </w:r>
          </w:p>
        </w:tc>
        <w:tc>
          <w:tcPr>
            <w:tcW w:w="3492" w:type="dxa"/>
            <w:shd w:val="clear" w:color="auto" w:fill="auto"/>
            <w:hideMark/>
          </w:tcPr>
          <w:p w14:paraId="0124AD6C" w14:textId="77777777" w:rsidR="0095565A" w:rsidRPr="00A21601" w:rsidRDefault="0095565A" w:rsidP="004F02B7">
            <w:pPr>
              <w:rPr>
                <w:sz w:val="16"/>
                <w:szCs w:val="16"/>
              </w:rPr>
            </w:pPr>
            <w:r w:rsidRPr="00A21601">
              <w:rPr>
                <w:sz w:val="16"/>
                <w:szCs w:val="16"/>
              </w:rPr>
              <w:t>Коэффициент, отражающий размер резерва по сомнительным долгам (</w:t>
            </w:r>
            <w:r w:rsidRPr="00A21601">
              <w:rPr>
                <w:b/>
                <w:bCs/>
                <w:sz w:val="16"/>
                <w:szCs w:val="16"/>
              </w:rPr>
              <w:t>k</w:t>
            </w:r>
            <w:r w:rsidRPr="00A21601">
              <w:rPr>
                <w:b/>
                <w:bCs/>
                <w:sz w:val="16"/>
                <w:szCs w:val="16"/>
                <w:vertAlign w:val="superscript"/>
              </w:rPr>
              <w:t>РД</w:t>
            </w:r>
            <w:r w:rsidRPr="00A21601">
              <w:rPr>
                <w:sz w:val="16"/>
                <w:szCs w:val="16"/>
              </w:rPr>
              <w:t>)</w:t>
            </w:r>
          </w:p>
        </w:tc>
        <w:tc>
          <w:tcPr>
            <w:tcW w:w="1714" w:type="dxa"/>
            <w:shd w:val="clear" w:color="auto" w:fill="auto"/>
            <w:hideMark/>
          </w:tcPr>
          <w:p w14:paraId="771DB1D1" w14:textId="77777777" w:rsidR="0095565A" w:rsidRPr="00A21601" w:rsidRDefault="0095565A" w:rsidP="004F02B7">
            <w:pPr>
              <w:rPr>
                <w:sz w:val="16"/>
                <w:szCs w:val="16"/>
              </w:rPr>
            </w:pPr>
            <w:r w:rsidRPr="00A21601">
              <w:rPr>
                <w:sz w:val="16"/>
                <w:szCs w:val="16"/>
              </w:rPr>
              <w:t>0,02</w:t>
            </w:r>
          </w:p>
        </w:tc>
        <w:tc>
          <w:tcPr>
            <w:tcW w:w="3442" w:type="dxa"/>
            <w:shd w:val="clear" w:color="auto" w:fill="auto"/>
            <w:hideMark/>
          </w:tcPr>
          <w:p w14:paraId="493B97DC" w14:textId="77777777" w:rsidR="0095565A" w:rsidRPr="00A21601" w:rsidRDefault="0095565A" w:rsidP="004F02B7">
            <w:pPr>
              <w:rPr>
                <w:sz w:val="16"/>
                <w:szCs w:val="16"/>
              </w:rPr>
            </w:pPr>
            <w:r w:rsidRPr="00A21601">
              <w:rPr>
                <w:sz w:val="16"/>
                <w:szCs w:val="16"/>
              </w:rPr>
              <w:t>Постановление №1562</w:t>
            </w:r>
          </w:p>
        </w:tc>
      </w:tr>
      <w:tr w:rsidR="0095565A" w:rsidRPr="00A21601" w14:paraId="15033CF9" w14:textId="77777777" w:rsidTr="00433CB8">
        <w:trPr>
          <w:trHeight w:val="270"/>
        </w:trPr>
        <w:tc>
          <w:tcPr>
            <w:tcW w:w="697" w:type="dxa"/>
            <w:shd w:val="clear" w:color="auto" w:fill="auto"/>
            <w:hideMark/>
          </w:tcPr>
          <w:p w14:paraId="71CB6779"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234D6EBE" w14:textId="77777777" w:rsidR="0095565A" w:rsidRPr="00A21601" w:rsidRDefault="0095565A" w:rsidP="004F02B7">
            <w:pPr>
              <w:rPr>
                <w:sz w:val="16"/>
                <w:szCs w:val="16"/>
              </w:rPr>
            </w:pPr>
            <w:r w:rsidRPr="00A21601">
              <w:rPr>
                <w:sz w:val="16"/>
                <w:szCs w:val="16"/>
              </w:rPr>
              <w:t> </w:t>
            </w:r>
          </w:p>
        </w:tc>
        <w:tc>
          <w:tcPr>
            <w:tcW w:w="1714" w:type="dxa"/>
            <w:shd w:val="clear" w:color="auto" w:fill="auto"/>
            <w:hideMark/>
          </w:tcPr>
          <w:p w14:paraId="6C9E2425"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09DD9755" w14:textId="77777777" w:rsidR="0095565A" w:rsidRPr="00A21601" w:rsidRDefault="0095565A" w:rsidP="004F02B7">
            <w:pPr>
              <w:rPr>
                <w:sz w:val="16"/>
                <w:szCs w:val="16"/>
              </w:rPr>
            </w:pPr>
            <w:r w:rsidRPr="00A21601">
              <w:rPr>
                <w:sz w:val="16"/>
                <w:szCs w:val="16"/>
              </w:rPr>
              <w:t> </w:t>
            </w:r>
          </w:p>
        </w:tc>
      </w:tr>
      <w:tr w:rsidR="0095565A" w:rsidRPr="00A21601" w14:paraId="38E1A572" w14:textId="77777777" w:rsidTr="00433CB8">
        <w:trPr>
          <w:trHeight w:val="855"/>
        </w:trPr>
        <w:tc>
          <w:tcPr>
            <w:tcW w:w="697" w:type="dxa"/>
            <w:shd w:val="clear" w:color="auto" w:fill="auto"/>
            <w:noWrap/>
            <w:hideMark/>
          </w:tcPr>
          <w:p w14:paraId="3846CC90" w14:textId="77777777" w:rsidR="0095565A" w:rsidRPr="00A21601" w:rsidRDefault="0095565A" w:rsidP="004F02B7">
            <w:pPr>
              <w:rPr>
                <w:sz w:val="16"/>
                <w:szCs w:val="16"/>
              </w:rPr>
            </w:pPr>
            <w:r w:rsidRPr="00A21601">
              <w:rPr>
                <w:sz w:val="16"/>
                <w:szCs w:val="16"/>
              </w:rPr>
              <w:t>6</w:t>
            </w:r>
          </w:p>
        </w:tc>
        <w:tc>
          <w:tcPr>
            <w:tcW w:w="8648" w:type="dxa"/>
            <w:gridSpan w:val="3"/>
            <w:shd w:val="clear" w:color="auto" w:fill="auto"/>
            <w:hideMark/>
          </w:tcPr>
          <w:p w14:paraId="0F227B52" w14:textId="77777777" w:rsidR="0095565A" w:rsidRPr="00A21601" w:rsidRDefault="0095565A" w:rsidP="004F02B7">
            <w:pP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95565A" w:rsidRPr="00A21601" w14:paraId="5EA89778" w14:textId="77777777" w:rsidTr="00433CB8">
        <w:trPr>
          <w:trHeight w:val="1365"/>
        </w:trPr>
        <w:tc>
          <w:tcPr>
            <w:tcW w:w="697" w:type="dxa"/>
            <w:shd w:val="clear" w:color="auto" w:fill="auto"/>
            <w:noWrap/>
            <w:hideMark/>
          </w:tcPr>
          <w:p w14:paraId="4394EA25" w14:textId="77777777" w:rsidR="0095565A" w:rsidRPr="00A21601" w:rsidRDefault="0095565A" w:rsidP="004F02B7">
            <w:pPr>
              <w:rPr>
                <w:sz w:val="16"/>
                <w:szCs w:val="16"/>
              </w:rPr>
            </w:pPr>
            <w:r w:rsidRPr="00A21601">
              <w:rPr>
                <w:sz w:val="16"/>
                <w:szCs w:val="16"/>
              </w:rPr>
              <w:t>6.1</w:t>
            </w:r>
          </w:p>
        </w:tc>
        <w:tc>
          <w:tcPr>
            <w:tcW w:w="3492" w:type="dxa"/>
            <w:shd w:val="clear" w:color="auto" w:fill="auto"/>
            <w:hideMark/>
          </w:tcPr>
          <w:p w14:paraId="42E75E37"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A21601">
              <w:rPr>
                <w:b/>
                <w:bCs/>
                <w:sz w:val="16"/>
                <w:szCs w:val="16"/>
              </w:rPr>
              <w:t>ΔPT</w:t>
            </w:r>
            <w:r w:rsidRPr="00A21601">
              <w:rPr>
                <w:b/>
                <w:bCs/>
                <w:sz w:val="16"/>
                <w:szCs w:val="16"/>
                <w:vertAlign w:val="subscript"/>
              </w:rPr>
              <w:t>i-2</w:t>
            </w:r>
            <w:r w:rsidRPr="00A21601">
              <w:rPr>
                <w:sz w:val="16"/>
                <w:szCs w:val="16"/>
              </w:rPr>
              <w:t>)</w:t>
            </w:r>
          </w:p>
        </w:tc>
        <w:tc>
          <w:tcPr>
            <w:tcW w:w="1714" w:type="dxa"/>
            <w:shd w:val="clear" w:color="auto" w:fill="auto"/>
            <w:hideMark/>
          </w:tcPr>
          <w:p w14:paraId="4116367A" w14:textId="77777777" w:rsidR="0095565A" w:rsidRPr="00A21601" w:rsidRDefault="0095565A" w:rsidP="004F02B7">
            <w:pPr>
              <w:rPr>
                <w:sz w:val="16"/>
                <w:szCs w:val="16"/>
              </w:rPr>
            </w:pPr>
            <w:r w:rsidRPr="00A21601">
              <w:rPr>
                <w:sz w:val="16"/>
                <w:szCs w:val="16"/>
              </w:rPr>
              <w:t>-</w:t>
            </w:r>
          </w:p>
        </w:tc>
        <w:tc>
          <w:tcPr>
            <w:tcW w:w="3442" w:type="dxa"/>
            <w:shd w:val="clear" w:color="auto" w:fill="auto"/>
            <w:noWrap/>
            <w:hideMark/>
          </w:tcPr>
          <w:p w14:paraId="0C34BFA3" w14:textId="77777777" w:rsidR="0095565A" w:rsidRPr="00A21601" w:rsidRDefault="0095565A" w:rsidP="004F02B7">
            <w:pPr>
              <w:rPr>
                <w:sz w:val="16"/>
                <w:szCs w:val="16"/>
              </w:rPr>
            </w:pPr>
            <w:r w:rsidRPr="00A21601">
              <w:rPr>
                <w:sz w:val="16"/>
                <w:szCs w:val="16"/>
              </w:rPr>
              <w:t>Постановление №1562</w:t>
            </w:r>
          </w:p>
        </w:tc>
      </w:tr>
      <w:tr w:rsidR="0095565A" w:rsidRPr="00A21601" w14:paraId="5CD6E8D3" w14:textId="77777777" w:rsidTr="00433CB8">
        <w:trPr>
          <w:trHeight w:val="1380"/>
        </w:trPr>
        <w:tc>
          <w:tcPr>
            <w:tcW w:w="697" w:type="dxa"/>
            <w:shd w:val="clear" w:color="auto" w:fill="auto"/>
            <w:noWrap/>
            <w:hideMark/>
          </w:tcPr>
          <w:p w14:paraId="04C7CCD6" w14:textId="77777777" w:rsidR="0095565A" w:rsidRPr="00A21601" w:rsidRDefault="0095565A" w:rsidP="004F02B7">
            <w:pPr>
              <w:rPr>
                <w:sz w:val="16"/>
                <w:szCs w:val="16"/>
              </w:rPr>
            </w:pPr>
            <w:r w:rsidRPr="00A21601">
              <w:rPr>
                <w:sz w:val="16"/>
                <w:szCs w:val="16"/>
              </w:rPr>
              <w:t>6.2</w:t>
            </w:r>
          </w:p>
        </w:tc>
        <w:tc>
          <w:tcPr>
            <w:tcW w:w="3492" w:type="dxa"/>
            <w:shd w:val="clear" w:color="auto" w:fill="auto"/>
            <w:hideMark/>
          </w:tcPr>
          <w:p w14:paraId="0009D2FC" w14:textId="77777777" w:rsidR="0095565A" w:rsidRPr="00A21601" w:rsidRDefault="0095565A" w:rsidP="004F02B7">
            <w:pPr>
              <w:rPr>
                <w:sz w:val="16"/>
                <w:szCs w:val="16"/>
              </w:rPr>
            </w:pPr>
            <w:r w:rsidRPr="00A21601">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A21601">
              <w:rPr>
                <w:b/>
                <w:bCs/>
                <w:sz w:val="16"/>
                <w:szCs w:val="16"/>
              </w:rPr>
              <w:t>ΔH</w:t>
            </w:r>
            <w:r w:rsidRPr="00A21601">
              <w:rPr>
                <w:b/>
                <w:bCs/>
                <w:sz w:val="16"/>
                <w:szCs w:val="16"/>
                <w:vertAlign w:val="subscript"/>
              </w:rPr>
              <w:t>i-2</w:t>
            </w:r>
            <w:r w:rsidRPr="00A21601">
              <w:rPr>
                <w:sz w:val="16"/>
                <w:szCs w:val="16"/>
              </w:rPr>
              <w:t>)</w:t>
            </w:r>
          </w:p>
        </w:tc>
        <w:tc>
          <w:tcPr>
            <w:tcW w:w="1714" w:type="dxa"/>
            <w:shd w:val="clear" w:color="auto" w:fill="auto"/>
            <w:hideMark/>
          </w:tcPr>
          <w:p w14:paraId="13EFCB97" w14:textId="77777777" w:rsidR="0095565A" w:rsidRPr="00A21601" w:rsidRDefault="0095565A" w:rsidP="004F02B7">
            <w:pPr>
              <w:rPr>
                <w:sz w:val="16"/>
                <w:szCs w:val="16"/>
              </w:rPr>
            </w:pPr>
            <w:r w:rsidRPr="00A21601">
              <w:rPr>
                <w:sz w:val="16"/>
                <w:szCs w:val="16"/>
              </w:rPr>
              <w:t>-</w:t>
            </w:r>
          </w:p>
        </w:tc>
        <w:tc>
          <w:tcPr>
            <w:tcW w:w="3442" w:type="dxa"/>
            <w:shd w:val="clear" w:color="auto" w:fill="auto"/>
            <w:noWrap/>
            <w:hideMark/>
          </w:tcPr>
          <w:p w14:paraId="7162229E" w14:textId="77777777" w:rsidR="0095565A" w:rsidRPr="00A21601" w:rsidRDefault="0095565A" w:rsidP="004F02B7">
            <w:pPr>
              <w:rPr>
                <w:sz w:val="16"/>
                <w:szCs w:val="16"/>
              </w:rPr>
            </w:pPr>
            <w:r w:rsidRPr="00A21601">
              <w:rPr>
                <w:sz w:val="16"/>
                <w:szCs w:val="16"/>
              </w:rPr>
              <w:t>Постановление №1562</w:t>
            </w:r>
          </w:p>
        </w:tc>
      </w:tr>
      <w:tr w:rsidR="0095565A" w:rsidRPr="00A21601" w14:paraId="5993DE48" w14:textId="77777777" w:rsidTr="00433CB8">
        <w:trPr>
          <w:trHeight w:val="270"/>
        </w:trPr>
        <w:tc>
          <w:tcPr>
            <w:tcW w:w="697" w:type="dxa"/>
            <w:shd w:val="clear" w:color="auto" w:fill="auto"/>
            <w:hideMark/>
          </w:tcPr>
          <w:p w14:paraId="3BAEBDCB"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39B3F81A" w14:textId="77777777" w:rsidR="0095565A" w:rsidRPr="00A21601" w:rsidRDefault="0095565A" w:rsidP="004F02B7">
            <w:pPr>
              <w:rPr>
                <w:sz w:val="16"/>
                <w:szCs w:val="16"/>
              </w:rPr>
            </w:pPr>
            <w:r w:rsidRPr="00A21601">
              <w:rPr>
                <w:sz w:val="16"/>
                <w:szCs w:val="16"/>
              </w:rPr>
              <w:t> </w:t>
            </w:r>
          </w:p>
        </w:tc>
        <w:tc>
          <w:tcPr>
            <w:tcW w:w="1714" w:type="dxa"/>
            <w:shd w:val="clear" w:color="auto" w:fill="auto"/>
            <w:hideMark/>
          </w:tcPr>
          <w:p w14:paraId="4841D1BD"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201826C4" w14:textId="77777777" w:rsidR="0095565A" w:rsidRPr="00A21601" w:rsidRDefault="0095565A" w:rsidP="004F02B7">
            <w:pPr>
              <w:rPr>
                <w:sz w:val="16"/>
                <w:szCs w:val="16"/>
              </w:rPr>
            </w:pPr>
            <w:r w:rsidRPr="00A21601">
              <w:rPr>
                <w:sz w:val="16"/>
                <w:szCs w:val="16"/>
              </w:rPr>
              <w:t> </w:t>
            </w:r>
          </w:p>
        </w:tc>
      </w:tr>
      <w:tr w:rsidR="0095565A" w:rsidRPr="00A21601" w14:paraId="3BBE6116" w14:textId="77777777" w:rsidTr="00433CB8">
        <w:trPr>
          <w:trHeight w:val="525"/>
        </w:trPr>
        <w:tc>
          <w:tcPr>
            <w:tcW w:w="697" w:type="dxa"/>
            <w:shd w:val="clear" w:color="auto" w:fill="auto"/>
            <w:noWrap/>
            <w:hideMark/>
          </w:tcPr>
          <w:p w14:paraId="18C34906" w14:textId="77777777" w:rsidR="0095565A" w:rsidRPr="00A21601" w:rsidRDefault="0095565A" w:rsidP="004F02B7">
            <w:pPr>
              <w:rPr>
                <w:sz w:val="16"/>
                <w:szCs w:val="16"/>
              </w:rPr>
            </w:pPr>
            <w:r w:rsidRPr="00A21601">
              <w:rPr>
                <w:sz w:val="16"/>
                <w:szCs w:val="16"/>
              </w:rPr>
              <w:t>7</w:t>
            </w:r>
          </w:p>
        </w:tc>
        <w:tc>
          <w:tcPr>
            <w:tcW w:w="3492" w:type="dxa"/>
            <w:shd w:val="clear" w:color="auto" w:fill="auto"/>
            <w:hideMark/>
          </w:tcPr>
          <w:p w14:paraId="16D52EFE" w14:textId="77777777" w:rsidR="0095565A" w:rsidRPr="00A21601" w:rsidRDefault="0095565A" w:rsidP="004F02B7">
            <w:pPr>
              <w:rPr>
                <w:b/>
                <w:bCs/>
                <w:sz w:val="16"/>
                <w:szCs w:val="16"/>
              </w:rPr>
            </w:pPr>
            <w:r w:rsidRPr="00A21601">
              <w:rPr>
                <w:b/>
                <w:bCs/>
                <w:sz w:val="16"/>
                <w:szCs w:val="16"/>
              </w:rPr>
              <w:t xml:space="preserve">Объем полезного отпуска тепловой энергии </w:t>
            </w:r>
            <w:proofErr w:type="gramStart"/>
            <w:r w:rsidRPr="00A21601">
              <w:rPr>
                <w:b/>
                <w:bCs/>
                <w:sz w:val="16"/>
                <w:szCs w:val="16"/>
              </w:rPr>
              <w:t>котельной,  тыс.</w:t>
            </w:r>
            <w:proofErr w:type="gramEnd"/>
            <w:r w:rsidRPr="00A21601">
              <w:rPr>
                <w:b/>
                <w:bCs/>
                <w:sz w:val="16"/>
                <w:szCs w:val="16"/>
              </w:rPr>
              <w:t xml:space="preserve"> Гкал (Q</w:t>
            </w:r>
            <w:r w:rsidRPr="00A21601">
              <w:rPr>
                <w:b/>
                <w:bCs/>
                <w:sz w:val="16"/>
                <w:szCs w:val="16"/>
                <w:vertAlign w:val="superscript"/>
              </w:rPr>
              <w:t>ПО</w:t>
            </w:r>
            <w:r w:rsidRPr="00A21601">
              <w:rPr>
                <w:b/>
                <w:bCs/>
                <w:sz w:val="16"/>
                <w:szCs w:val="16"/>
              </w:rPr>
              <w:t>)</w:t>
            </w:r>
          </w:p>
        </w:tc>
        <w:tc>
          <w:tcPr>
            <w:tcW w:w="1714" w:type="dxa"/>
            <w:shd w:val="clear" w:color="auto" w:fill="auto"/>
            <w:hideMark/>
          </w:tcPr>
          <w:p w14:paraId="0B788883" w14:textId="77777777" w:rsidR="0095565A" w:rsidRPr="00A21601" w:rsidRDefault="0095565A" w:rsidP="004F02B7">
            <w:pPr>
              <w:rPr>
                <w:sz w:val="16"/>
                <w:szCs w:val="16"/>
              </w:rPr>
            </w:pPr>
            <w:r w:rsidRPr="00A21601">
              <w:rPr>
                <w:sz w:val="16"/>
                <w:szCs w:val="16"/>
              </w:rPr>
              <w:t>21,35</w:t>
            </w:r>
          </w:p>
        </w:tc>
        <w:tc>
          <w:tcPr>
            <w:tcW w:w="3442" w:type="dxa"/>
            <w:shd w:val="clear" w:color="auto" w:fill="auto"/>
            <w:hideMark/>
          </w:tcPr>
          <w:p w14:paraId="2A19D2F2" w14:textId="77777777" w:rsidR="0095565A" w:rsidRPr="00A21601" w:rsidRDefault="0095565A" w:rsidP="004F02B7">
            <w:pPr>
              <w:rPr>
                <w:sz w:val="16"/>
                <w:szCs w:val="16"/>
              </w:rPr>
            </w:pPr>
            <w:r w:rsidRPr="00A21601">
              <w:rPr>
                <w:sz w:val="16"/>
                <w:szCs w:val="16"/>
              </w:rPr>
              <w:t> </w:t>
            </w:r>
          </w:p>
        </w:tc>
      </w:tr>
      <w:tr w:rsidR="0095565A" w:rsidRPr="00A21601" w14:paraId="5B747C01" w14:textId="77777777" w:rsidTr="00433CB8">
        <w:trPr>
          <w:trHeight w:val="285"/>
        </w:trPr>
        <w:tc>
          <w:tcPr>
            <w:tcW w:w="697" w:type="dxa"/>
            <w:shd w:val="clear" w:color="auto" w:fill="auto"/>
            <w:noWrap/>
            <w:hideMark/>
          </w:tcPr>
          <w:p w14:paraId="119F544C" w14:textId="77777777" w:rsidR="0095565A" w:rsidRPr="00A21601" w:rsidRDefault="0095565A" w:rsidP="004F02B7">
            <w:pPr>
              <w:rPr>
                <w:sz w:val="16"/>
                <w:szCs w:val="16"/>
              </w:rPr>
            </w:pPr>
            <w:r w:rsidRPr="00A21601">
              <w:rPr>
                <w:sz w:val="16"/>
                <w:szCs w:val="16"/>
              </w:rPr>
              <w:t>7.1</w:t>
            </w:r>
          </w:p>
        </w:tc>
        <w:tc>
          <w:tcPr>
            <w:tcW w:w="3492" w:type="dxa"/>
            <w:shd w:val="clear" w:color="auto" w:fill="auto"/>
            <w:hideMark/>
          </w:tcPr>
          <w:p w14:paraId="2871B024" w14:textId="77777777" w:rsidR="0095565A" w:rsidRPr="00A21601" w:rsidRDefault="0095565A" w:rsidP="004F02B7">
            <w:pPr>
              <w:rPr>
                <w:i/>
                <w:iCs/>
                <w:sz w:val="16"/>
                <w:szCs w:val="16"/>
              </w:rPr>
            </w:pPr>
            <w:r w:rsidRPr="00A21601">
              <w:rPr>
                <w:i/>
                <w:iCs/>
                <w:sz w:val="16"/>
                <w:szCs w:val="16"/>
              </w:rPr>
              <w:t>Установленная тепловая мощность котельной, Гкал/ч (</w:t>
            </w:r>
            <w:r w:rsidRPr="00A21601">
              <w:rPr>
                <w:b/>
                <w:bCs/>
                <w:i/>
                <w:iCs/>
                <w:sz w:val="16"/>
                <w:szCs w:val="16"/>
              </w:rPr>
              <w:t>p</w:t>
            </w:r>
            <w:r w:rsidRPr="00A21601">
              <w:rPr>
                <w:i/>
                <w:iCs/>
                <w:sz w:val="16"/>
                <w:szCs w:val="16"/>
              </w:rPr>
              <w:t>)</w:t>
            </w:r>
          </w:p>
        </w:tc>
        <w:tc>
          <w:tcPr>
            <w:tcW w:w="1714" w:type="dxa"/>
            <w:shd w:val="clear" w:color="auto" w:fill="auto"/>
            <w:hideMark/>
          </w:tcPr>
          <w:p w14:paraId="2C7F2853" w14:textId="77777777" w:rsidR="0095565A" w:rsidRPr="00A21601" w:rsidRDefault="0095565A" w:rsidP="004F02B7">
            <w:pPr>
              <w:rPr>
                <w:sz w:val="16"/>
                <w:szCs w:val="16"/>
              </w:rPr>
            </w:pPr>
            <w:r w:rsidRPr="00A21601">
              <w:rPr>
                <w:sz w:val="16"/>
                <w:szCs w:val="16"/>
              </w:rPr>
              <w:t>7,00</w:t>
            </w:r>
          </w:p>
        </w:tc>
        <w:tc>
          <w:tcPr>
            <w:tcW w:w="3442" w:type="dxa"/>
            <w:shd w:val="clear" w:color="auto" w:fill="auto"/>
            <w:hideMark/>
          </w:tcPr>
          <w:p w14:paraId="253ACA6D" w14:textId="77777777" w:rsidR="0095565A" w:rsidRPr="00A21601" w:rsidRDefault="0095565A" w:rsidP="004F02B7">
            <w:pPr>
              <w:rPr>
                <w:sz w:val="16"/>
                <w:szCs w:val="16"/>
              </w:rPr>
            </w:pPr>
            <w:r w:rsidRPr="00A21601">
              <w:rPr>
                <w:sz w:val="16"/>
                <w:szCs w:val="16"/>
              </w:rPr>
              <w:t>Таблица ТЭП (I)</w:t>
            </w:r>
          </w:p>
        </w:tc>
      </w:tr>
      <w:tr w:rsidR="0095565A" w:rsidRPr="00A21601" w14:paraId="0AF61A74" w14:textId="77777777" w:rsidTr="00433CB8">
        <w:trPr>
          <w:trHeight w:val="345"/>
        </w:trPr>
        <w:tc>
          <w:tcPr>
            <w:tcW w:w="697" w:type="dxa"/>
            <w:shd w:val="clear" w:color="auto" w:fill="auto"/>
            <w:noWrap/>
            <w:hideMark/>
          </w:tcPr>
          <w:p w14:paraId="1EC62C59" w14:textId="77777777" w:rsidR="0095565A" w:rsidRPr="00A21601" w:rsidRDefault="0095565A" w:rsidP="004F02B7">
            <w:pPr>
              <w:rPr>
                <w:sz w:val="16"/>
                <w:szCs w:val="16"/>
              </w:rPr>
            </w:pPr>
            <w:r w:rsidRPr="00A21601">
              <w:rPr>
                <w:sz w:val="16"/>
                <w:szCs w:val="16"/>
              </w:rPr>
              <w:t>7.2</w:t>
            </w:r>
          </w:p>
        </w:tc>
        <w:tc>
          <w:tcPr>
            <w:tcW w:w="3492" w:type="dxa"/>
            <w:shd w:val="clear" w:color="auto" w:fill="auto"/>
            <w:hideMark/>
          </w:tcPr>
          <w:p w14:paraId="33A02115" w14:textId="77777777" w:rsidR="0095565A" w:rsidRPr="00A21601" w:rsidRDefault="0095565A" w:rsidP="004F02B7">
            <w:pPr>
              <w:rPr>
                <w:i/>
                <w:iCs/>
                <w:sz w:val="16"/>
                <w:szCs w:val="16"/>
              </w:rPr>
            </w:pPr>
            <w:r w:rsidRPr="00A21601">
              <w:rPr>
                <w:i/>
                <w:iCs/>
                <w:sz w:val="16"/>
                <w:szCs w:val="16"/>
              </w:rPr>
              <w:t>Коэффициент готовности, учитывающий продолжительность годовой работы оборудования (</w:t>
            </w:r>
            <w:r w:rsidRPr="00A21601">
              <w:rPr>
                <w:b/>
                <w:bCs/>
                <w:i/>
                <w:iCs/>
                <w:sz w:val="16"/>
                <w:szCs w:val="16"/>
              </w:rPr>
              <w:t>К</w:t>
            </w:r>
            <w:r w:rsidRPr="00A21601">
              <w:rPr>
                <w:b/>
                <w:bCs/>
                <w:i/>
                <w:iCs/>
                <w:sz w:val="16"/>
                <w:szCs w:val="16"/>
                <w:vertAlign w:val="subscript"/>
              </w:rPr>
              <w:t>r</w:t>
            </w:r>
            <w:r w:rsidRPr="00A21601">
              <w:rPr>
                <w:i/>
                <w:iCs/>
                <w:sz w:val="16"/>
                <w:szCs w:val="16"/>
              </w:rPr>
              <w:t>)</w:t>
            </w:r>
          </w:p>
        </w:tc>
        <w:tc>
          <w:tcPr>
            <w:tcW w:w="1714" w:type="dxa"/>
            <w:shd w:val="clear" w:color="auto" w:fill="auto"/>
            <w:hideMark/>
          </w:tcPr>
          <w:p w14:paraId="2121F8CC" w14:textId="77777777" w:rsidR="0095565A" w:rsidRPr="00A21601" w:rsidRDefault="0095565A" w:rsidP="004F02B7">
            <w:pPr>
              <w:rPr>
                <w:sz w:val="16"/>
                <w:szCs w:val="16"/>
              </w:rPr>
            </w:pPr>
            <w:r w:rsidRPr="00A21601">
              <w:rPr>
                <w:sz w:val="16"/>
                <w:szCs w:val="16"/>
              </w:rPr>
              <w:t>0,97</w:t>
            </w:r>
          </w:p>
        </w:tc>
        <w:tc>
          <w:tcPr>
            <w:tcW w:w="3442" w:type="dxa"/>
            <w:shd w:val="clear" w:color="auto" w:fill="auto"/>
            <w:hideMark/>
          </w:tcPr>
          <w:p w14:paraId="2F527F9B" w14:textId="77777777" w:rsidR="0095565A" w:rsidRPr="00A21601" w:rsidRDefault="0095565A" w:rsidP="004F02B7">
            <w:pPr>
              <w:rPr>
                <w:sz w:val="16"/>
                <w:szCs w:val="16"/>
              </w:rPr>
            </w:pPr>
            <w:r w:rsidRPr="00A21601">
              <w:rPr>
                <w:sz w:val="16"/>
                <w:szCs w:val="16"/>
              </w:rPr>
              <w:t>Таблица ТЭП (I)</w:t>
            </w:r>
          </w:p>
        </w:tc>
      </w:tr>
      <w:tr w:rsidR="0095565A" w:rsidRPr="00A21601" w14:paraId="24A2D205" w14:textId="77777777" w:rsidTr="00433CB8">
        <w:trPr>
          <w:trHeight w:val="300"/>
        </w:trPr>
        <w:tc>
          <w:tcPr>
            <w:tcW w:w="697" w:type="dxa"/>
            <w:shd w:val="clear" w:color="auto" w:fill="auto"/>
            <w:noWrap/>
            <w:hideMark/>
          </w:tcPr>
          <w:p w14:paraId="1E619003" w14:textId="77777777" w:rsidR="0095565A" w:rsidRPr="00A21601" w:rsidRDefault="0095565A" w:rsidP="004F02B7">
            <w:pPr>
              <w:rPr>
                <w:sz w:val="16"/>
                <w:szCs w:val="16"/>
              </w:rPr>
            </w:pPr>
            <w:r w:rsidRPr="00A21601">
              <w:rPr>
                <w:sz w:val="16"/>
                <w:szCs w:val="16"/>
              </w:rPr>
              <w:t>7.3</w:t>
            </w:r>
          </w:p>
        </w:tc>
        <w:tc>
          <w:tcPr>
            <w:tcW w:w="3492" w:type="dxa"/>
            <w:shd w:val="clear" w:color="auto" w:fill="auto"/>
            <w:hideMark/>
          </w:tcPr>
          <w:p w14:paraId="1FDE7B97" w14:textId="77777777" w:rsidR="0095565A" w:rsidRPr="00A21601" w:rsidRDefault="0095565A" w:rsidP="004F02B7">
            <w:pPr>
              <w:rPr>
                <w:i/>
                <w:iCs/>
                <w:sz w:val="16"/>
                <w:szCs w:val="16"/>
              </w:rPr>
            </w:pPr>
            <w:r w:rsidRPr="00A21601">
              <w:rPr>
                <w:i/>
                <w:iCs/>
                <w:sz w:val="16"/>
                <w:szCs w:val="16"/>
              </w:rPr>
              <w:t>Коэффициент использования установленной тепловой мощности котельной (</w:t>
            </w:r>
            <w:r w:rsidRPr="00A21601">
              <w:rPr>
                <w:b/>
                <w:bCs/>
                <w:i/>
                <w:iCs/>
                <w:sz w:val="16"/>
                <w:szCs w:val="16"/>
              </w:rPr>
              <w:t>КИУМ</w:t>
            </w:r>
            <w:r w:rsidRPr="00A21601">
              <w:rPr>
                <w:i/>
                <w:iCs/>
                <w:sz w:val="16"/>
                <w:szCs w:val="16"/>
              </w:rPr>
              <w:t>)</w:t>
            </w:r>
          </w:p>
        </w:tc>
        <w:tc>
          <w:tcPr>
            <w:tcW w:w="1714" w:type="dxa"/>
            <w:shd w:val="clear" w:color="auto" w:fill="auto"/>
            <w:hideMark/>
          </w:tcPr>
          <w:p w14:paraId="353801AF" w14:textId="77777777" w:rsidR="0095565A" w:rsidRPr="00A21601" w:rsidRDefault="0095565A" w:rsidP="004F02B7">
            <w:pPr>
              <w:rPr>
                <w:sz w:val="16"/>
                <w:szCs w:val="16"/>
              </w:rPr>
            </w:pPr>
            <w:r w:rsidRPr="00A21601">
              <w:rPr>
                <w:sz w:val="16"/>
                <w:szCs w:val="16"/>
              </w:rPr>
              <w:t>0,359</w:t>
            </w:r>
          </w:p>
        </w:tc>
        <w:tc>
          <w:tcPr>
            <w:tcW w:w="3442" w:type="dxa"/>
            <w:shd w:val="clear" w:color="auto" w:fill="auto"/>
            <w:hideMark/>
          </w:tcPr>
          <w:p w14:paraId="40A56865" w14:textId="77777777" w:rsidR="0095565A" w:rsidRPr="00A21601" w:rsidRDefault="0095565A" w:rsidP="004F02B7">
            <w:pPr>
              <w:rPr>
                <w:sz w:val="16"/>
                <w:szCs w:val="16"/>
              </w:rPr>
            </w:pPr>
            <w:r w:rsidRPr="00A21601">
              <w:rPr>
                <w:sz w:val="16"/>
                <w:szCs w:val="16"/>
              </w:rPr>
              <w:t>Таблица ТЭП (VI)</w:t>
            </w:r>
          </w:p>
        </w:tc>
      </w:tr>
      <w:tr w:rsidR="0095565A" w:rsidRPr="00A21601" w14:paraId="54B6D212" w14:textId="77777777" w:rsidTr="00433CB8">
        <w:trPr>
          <w:trHeight w:val="270"/>
        </w:trPr>
        <w:tc>
          <w:tcPr>
            <w:tcW w:w="697" w:type="dxa"/>
            <w:shd w:val="clear" w:color="auto" w:fill="auto"/>
            <w:hideMark/>
          </w:tcPr>
          <w:p w14:paraId="155FCFCD"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17B3B7FA" w14:textId="77777777" w:rsidR="0095565A" w:rsidRPr="00A21601" w:rsidRDefault="0095565A" w:rsidP="004F02B7">
            <w:pPr>
              <w:rPr>
                <w:sz w:val="16"/>
                <w:szCs w:val="16"/>
              </w:rPr>
            </w:pPr>
            <w:r w:rsidRPr="00A21601">
              <w:rPr>
                <w:sz w:val="16"/>
                <w:szCs w:val="16"/>
              </w:rPr>
              <w:t> </w:t>
            </w:r>
          </w:p>
        </w:tc>
        <w:tc>
          <w:tcPr>
            <w:tcW w:w="1714" w:type="dxa"/>
            <w:shd w:val="clear" w:color="auto" w:fill="auto"/>
            <w:hideMark/>
          </w:tcPr>
          <w:p w14:paraId="64A5B6C1"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4460E826" w14:textId="77777777" w:rsidR="0095565A" w:rsidRPr="00A21601" w:rsidRDefault="0095565A" w:rsidP="004F02B7">
            <w:pPr>
              <w:rPr>
                <w:sz w:val="16"/>
                <w:szCs w:val="16"/>
              </w:rPr>
            </w:pPr>
            <w:r w:rsidRPr="00A21601">
              <w:rPr>
                <w:sz w:val="16"/>
                <w:szCs w:val="16"/>
              </w:rPr>
              <w:t> </w:t>
            </w:r>
          </w:p>
        </w:tc>
      </w:tr>
      <w:tr w:rsidR="0095565A" w:rsidRPr="00A21601" w14:paraId="5CCD93B9" w14:textId="77777777" w:rsidTr="00433CB8">
        <w:trPr>
          <w:trHeight w:val="2352"/>
        </w:trPr>
        <w:tc>
          <w:tcPr>
            <w:tcW w:w="697" w:type="dxa"/>
            <w:shd w:val="clear" w:color="auto" w:fill="auto"/>
            <w:noWrap/>
            <w:hideMark/>
          </w:tcPr>
          <w:p w14:paraId="04A5D555" w14:textId="77777777" w:rsidR="0095565A" w:rsidRPr="00A21601" w:rsidRDefault="0095565A" w:rsidP="004F02B7">
            <w:pPr>
              <w:rPr>
                <w:sz w:val="16"/>
                <w:szCs w:val="16"/>
              </w:rPr>
            </w:pPr>
            <w:r w:rsidRPr="00A21601">
              <w:rPr>
                <w:sz w:val="16"/>
                <w:szCs w:val="16"/>
              </w:rPr>
              <w:t>8</w:t>
            </w:r>
          </w:p>
        </w:tc>
        <w:tc>
          <w:tcPr>
            <w:tcW w:w="3492" w:type="dxa"/>
            <w:shd w:val="clear" w:color="auto" w:fill="auto"/>
            <w:hideMark/>
          </w:tcPr>
          <w:p w14:paraId="68F5DAB8" w14:textId="77777777" w:rsidR="0095565A" w:rsidRPr="00A21601" w:rsidRDefault="0095565A" w:rsidP="004F02B7">
            <w:pPr>
              <w:rPr>
                <w:b/>
                <w:bCs/>
                <w:sz w:val="16"/>
                <w:szCs w:val="16"/>
              </w:rPr>
            </w:pPr>
            <w:r w:rsidRPr="00A21601">
              <w:rPr>
                <w:b/>
                <w:bCs/>
                <w:sz w:val="16"/>
                <w:szCs w:val="16"/>
              </w:rPr>
              <w:t>Прогнозный индекс цен производителей промышленной продукции (накопленным итогом), % (ИЦП</w:t>
            </w:r>
            <w:r w:rsidRPr="00A21601">
              <w:rPr>
                <w:b/>
                <w:bCs/>
                <w:sz w:val="16"/>
                <w:szCs w:val="16"/>
                <w:vertAlign w:val="subscript"/>
              </w:rPr>
              <w:t>i</w:t>
            </w:r>
            <w:r w:rsidRPr="00A21601">
              <w:rPr>
                <w:b/>
                <w:bCs/>
                <w:sz w:val="16"/>
                <w:szCs w:val="16"/>
              </w:rPr>
              <w:t>)</w:t>
            </w:r>
          </w:p>
        </w:tc>
        <w:tc>
          <w:tcPr>
            <w:tcW w:w="1714" w:type="dxa"/>
            <w:shd w:val="clear" w:color="auto" w:fill="auto"/>
            <w:hideMark/>
          </w:tcPr>
          <w:p w14:paraId="3AD4B191" w14:textId="77777777" w:rsidR="0095565A" w:rsidRPr="00A21601" w:rsidRDefault="0095565A" w:rsidP="004F02B7">
            <w:pPr>
              <w:rPr>
                <w:sz w:val="16"/>
                <w:szCs w:val="16"/>
              </w:rPr>
            </w:pPr>
            <w:r w:rsidRPr="00A21601">
              <w:rPr>
                <w:sz w:val="16"/>
                <w:szCs w:val="16"/>
              </w:rPr>
              <w:t>138,23%</w:t>
            </w:r>
          </w:p>
        </w:tc>
        <w:tc>
          <w:tcPr>
            <w:tcW w:w="3442" w:type="dxa"/>
            <w:shd w:val="clear" w:color="auto" w:fill="auto"/>
            <w:hideMark/>
          </w:tcPr>
          <w:p w14:paraId="0CACD0A9" w14:textId="77777777" w:rsidR="0095565A" w:rsidRPr="00A21601" w:rsidRDefault="0095565A" w:rsidP="004F02B7">
            <w:pPr>
              <w:rPr>
                <w:sz w:val="16"/>
                <w:szCs w:val="16"/>
              </w:rPr>
            </w:pPr>
            <w:r w:rsidRPr="00A21601">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A21601">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95565A" w:rsidRPr="00A21601" w14:paraId="07573D71" w14:textId="77777777" w:rsidTr="00433CB8">
        <w:trPr>
          <w:trHeight w:val="454"/>
        </w:trPr>
        <w:tc>
          <w:tcPr>
            <w:tcW w:w="697" w:type="dxa"/>
            <w:shd w:val="clear" w:color="auto" w:fill="auto"/>
            <w:noWrap/>
            <w:hideMark/>
          </w:tcPr>
          <w:p w14:paraId="55A9001D" w14:textId="77777777" w:rsidR="0095565A" w:rsidRPr="00A21601" w:rsidRDefault="0095565A" w:rsidP="004F02B7">
            <w:pPr>
              <w:rPr>
                <w:sz w:val="16"/>
                <w:szCs w:val="16"/>
              </w:rPr>
            </w:pPr>
            <w:r w:rsidRPr="00A21601">
              <w:rPr>
                <w:sz w:val="16"/>
                <w:szCs w:val="16"/>
              </w:rPr>
              <w:t>8.1</w:t>
            </w:r>
          </w:p>
        </w:tc>
        <w:tc>
          <w:tcPr>
            <w:tcW w:w="8648" w:type="dxa"/>
            <w:gridSpan w:val="3"/>
            <w:shd w:val="clear" w:color="auto" w:fill="auto"/>
            <w:hideMark/>
          </w:tcPr>
          <w:p w14:paraId="4F76458E" w14:textId="77777777" w:rsidR="0095565A" w:rsidRPr="00A21601" w:rsidRDefault="0095565A" w:rsidP="004F02B7">
            <w:pPr>
              <w:rPr>
                <w:sz w:val="16"/>
                <w:szCs w:val="16"/>
              </w:rPr>
            </w:pPr>
            <w:r w:rsidRPr="00A21601">
              <w:rPr>
                <w:sz w:val="16"/>
                <w:szCs w:val="16"/>
              </w:rPr>
              <w:t>Индекс цен производителей промышленной продукции (в среднем за год к предыдущему году), % г/г (</w:t>
            </w:r>
            <w:r w:rsidRPr="00A21601">
              <w:rPr>
                <w:b/>
                <w:bCs/>
                <w:sz w:val="16"/>
                <w:szCs w:val="16"/>
              </w:rPr>
              <w:t>ИЦП</w:t>
            </w:r>
            <w:r w:rsidRPr="00A21601">
              <w:rPr>
                <w:b/>
                <w:bCs/>
                <w:sz w:val="16"/>
                <w:szCs w:val="16"/>
                <w:vertAlign w:val="superscript"/>
              </w:rPr>
              <w:t>п</w:t>
            </w:r>
            <w:r w:rsidRPr="00A21601">
              <w:rPr>
                <w:b/>
                <w:bCs/>
                <w:sz w:val="16"/>
                <w:szCs w:val="16"/>
                <w:vertAlign w:val="subscript"/>
              </w:rPr>
              <w:t>б+1</w:t>
            </w:r>
            <w:r w:rsidRPr="00A21601">
              <w:rPr>
                <w:b/>
                <w:bCs/>
                <w:sz w:val="16"/>
                <w:szCs w:val="16"/>
              </w:rPr>
              <w:t>, ИЦП</w:t>
            </w:r>
            <w:r w:rsidRPr="00A21601">
              <w:rPr>
                <w:b/>
                <w:bCs/>
                <w:sz w:val="16"/>
                <w:szCs w:val="16"/>
                <w:vertAlign w:val="superscript"/>
              </w:rPr>
              <w:t>п</w:t>
            </w:r>
            <w:r w:rsidRPr="00A21601">
              <w:rPr>
                <w:b/>
                <w:bCs/>
                <w:sz w:val="16"/>
                <w:szCs w:val="16"/>
                <w:vertAlign w:val="subscript"/>
              </w:rPr>
              <w:t>б+</w:t>
            </w:r>
            <w:proofErr w:type="gramStart"/>
            <w:r w:rsidRPr="00A21601">
              <w:rPr>
                <w:b/>
                <w:bCs/>
                <w:sz w:val="16"/>
                <w:szCs w:val="16"/>
                <w:vertAlign w:val="subscript"/>
              </w:rPr>
              <w:t>2</w:t>
            </w:r>
            <w:r w:rsidRPr="00A21601">
              <w:rPr>
                <w:b/>
                <w:bCs/>
                <w:sz w:val="16"/>
                <w:szCs w:val="16"/>
              </w:rPr>
              <w:t>,…</w:t>
            </w:r>
            <w:proofErr w:type="gramEnd"/>
            <w:r w:rsidRPr="00A21601">
              <w:rPr>
                <w:b/>
                <w:bCs/>
                <w:sz w:val="16"/>
                <w:szCs w:val="16"/>
              </w:rPr>
              <w:t>,ИЦП</w:t>
            </w:r>
            <w:r w:rsidRPr="00A21601">
              <w:rPr>
                <w:b/>
                <w:bCs/>
                <w:sz w:val="16"/>
                <w:szCs w:val="16"/>
                <w:vertAlign w:val="superscript"/>
              </w:rPr>
              <w:t>п</w:t>
            </w:r>
            <w:r w:rsidRPr="00A21601">
              <w:rPr>
                <w:b/>
                <w:bCs/>
                <w:sz w:val="16"/>
                <w:szCs w:val="16"/>
                <w:vertAlign w:val="subscript"/>
              </w:rPr>
              <w:t>i</w:t>
            </w:r>
            <w:r w:rsidRPr="00A21601">
              <w:rPr>
                <w:sz w:val="16"/>
                <w:szCs w:val="16"/>
              </w:rPr>
              <w:t>)</w:t>
            </w:r>
          </w:p>
        </w:tc>
      </w:tr>
      <w:tr w:rsidR="0095565A" w:rsidRPr="00A21601" w14:paraId="37EC1B2A" w14:textId="77777777" w:rsidTr="00433CB8">
        <w:trPr>
          <w:trHeight w:val="270"/>
        </w:trPr>
        <w:tc>
          <w:tcPr>
            <w:tcW w:w="697" w:type="dxa"/>
            <w:shd w:val="clear" w:color="auto" w:fill="auto"/>
            <w:noWrap/>
            <w:hideMark/>
          </w:tcPr>
          <w:p w14:paraId="38DCDE42" w14:textId="77777777" w:rsidR="0095565A" w:rsidRPr="00A21601" w:rsidRDefault="0095565A" w:rsidP="004F02B7">
            <w:pPr>
              <w:rPr>
                <w:sz w:val="16"/>
                <w:szCs w:val="16"/>
              </w:rPr>
            </w:pPr>
            <w:r w:rsidRPr="00A21601">
              <w:rPr>
                <w:sz w:val="16"/>
                <w:szCs w:val="16"/>
              </w:rPr>
              <w:t> </w:t>
            </w:r>
          </w:p>
        </w:tc>
        <w:tc>
          <w:tcPr>
            <w:tcW w:w="3492" w:type="dxa"/>
            <w:shd w:val="clear" w:color="auto" w:fill="auto"/>
            <w:hideMark/>
          </w:tcPr>
          <w:p w14:paraId="0C476B63" w14:textId="77777777" w:rsidR="0095565A" w:rsidRPr="00A21601" w:rsidRDefault="0095565A" w:rsidP="004F02B7">
            <w:pPr>
              <w:rPr>
                <w:sz w:val="16"/>
                <w:szCs w:val="16"/>
              </w:rPr>
            </w:pPr>
            <w:r w:rsidRPr="00A21601">
              <w:rPr>
                <w:sz w:val="16"/>
                <w:szCs w:val="16"/>
              </w:rPr>
              <w:t>Год</w:t>
            </w:r>
          </w:p>
        </w:tc>
        <w:tc>
          <w:tcPr>
            <w:tcW w:w="1714" w:type="dxa"/>
            <w:shd w:val="clear" w:color="auto" w:fill="auto"/>
            <w:hideMark/>
          </w:tcPr>
          <w:p w14:paraId="2AEF6D8A" w14:textId="77777777" w:rsidR="0095565A" w:rsidRPr="00A21601" w:rsidRDefault="0095565A" w:rsidP="004F02B7">
            <w:pPr>
              <w:rPr>
                <w:sz w:val="16"/>
                <w:szCs w:val="16"/>
              </w:rPr>
            </w:pPr>
            <w:r w:rsidRPr="00A21601">
              <w:rPr>
                <w:sz w:val="16"/>
                <w:szCs w:val="16"/>
              </w:rPr>
              <w:t> </w:t>
            </w:r>
          </w:p>
        </w:tc>
        <w:tc>
          <w:tcPr>
            <w:tcW w:w="3442" w:type="dxa"/>
            <w:shd w:val="clear" w:color="auto" w:fill="auto"/>
            <w:noWrap/>
            <w:hideMark/>
          </w:tcPr>
          <w:p w14:paraId="3E49FFEE" w14:textId="77777777" w:rsidR="0095565A" w:rsidRPr="00A21601" w:rsidRDefault="0095565A" w:rsidP="004F02B7">
            <w:pPr>
              <w:rPr>
                <w:sz w:val="16"/>
                <w:szCs w:val="16"/>
              </w:rPr>
            </w:pPr>
            <w:r w:rsidRPr="00A21601">
              <w:rPr>
                <w:sz w:val="16"/>
                <w:szCs w:val="16"/>
              </w:rPr>
              <w:t> </w:t>
            </w:r>
          </w:p>
        </w:tc>
      </w:tr>
      <w:tr w:rsidR="0095565A" w:rsidRPr="00A21601" w14:paraId="70BEF656" w14:textId="77777777" w:rsidTr="00433CB8">
        <w:trPr>
          <w:trHeight w:val="255"/>
        </w:trPr>
        <w:tc>
          <w:tcPr>
            <w:tcW w:w="697" w:type="dxa"/>
            <w:shd w:val="clear" w:color="auto" w:fill="auto"/>
            <w:noWrap/>
            <w:hideMark/>
          </w:tcPr>
          <w:p w14:paraId="77DADB98" w14:textId="77777777" w:rsidR="0095565A" w:rsidRPr="00A21601" w:rsidRDefault="0095565A" w:rsidP="004F02B7">
            <w:pPr>
              <w:rPr>
                <w:sz w:val="16"/>
                <w:szCs w:val="16"/>
              </w:rPr>
            </w:pPr>
            <w:r w:rsidRPr="00A21601">
              <w:rPr>
                <w:sz w:val="16"/>
                <w:szCs w:val="16"/>
              </w:rPr>
              <w:t> </w:t>
            </w:r>
          </w:p>
        </w:tc>
        <w:tc>
          <w:tcPr>
            <w:tcW w:w="3492" w:type="dxa"/>
            <w:shd w:val="clear" w:color="auto" w:fill="auto"/>
            <w:noWrap/>
            <w:hideMark/>
          </w:tcPr>
          <w:p w14:paraId="22273F0C" w14:textId="77777777" w:rsidR="0095565A" w:rsidRPr="00A21601" w:rsidRDefault="0095565A" w:rsidP="004F02B7">
            <w:pPr>
              <w:rPr>
                <w:sz w:val="16"/>
                <w:szCs w:val="16"/>
              </w:rPr>
            </w:pPr>
            <w:r w:rsidRPr="00A21601">
              <w:rPr>
                <w:sz w:val="16"/>
                <w:szCs w:val="16"/>
              </w:rPr>
              <w:t>2020</w:t>
            </w:r>
          </w:p>
        </w:tc>
        <w:tc>
          <w:tcPr>
            <w:tcW w:w="1714" w:type="dxa"/>
            <w:shd w:val="clear" w:color="auto" w:fill="auto"/>
            <w:noWrap/>
            <w:hideMark/>
          </w:tcPr>
          <w:p w14:paraId="56AA6754" w14:textId="77777777" w:rsidR="0095565A" w:rsidRPr="00A21601" w:rsidRDefault="0095565A" w:rsidP="004F02B7">
            <w:pPr>
              <w:rPr>
                <w:sz w:val="16"/>
                <w:szCs w:val="16"/>
              </w:rPr>
            </w:pPr>
            <w:r w:rsidRPr="00A21601">
              <w:rPr>
                <w:sz w:val="16"/>
                <w:szCs w:val="16"/>
              </w:rPr>
              <w:t>-2,90%</w:t>
            </w:r>
          </w:p>
        </w:tc>
        <w:tc>
          <w:tcPr>
            <w:tcW w:w="3442" w:type="dxa"/>
            <w:shd w:val="clear" w:color="auto" w:fill="auto"/>
            <w:noWrap/>
            <w:hideMark/>
          </w:tcPr>
          <w:p w14:paraId="624AF5A7" w14:textId="77777777" w:rsidR="0095565A" w:rsidRPr="00A21601" w:rsidRDefault="0095565A" w:rsidP="004F02B7">
            <w:pPr>
              <w:rPr>
                <w:sz w:val="16"/>
                <w:szCs w:val="16"/>
              </w:rPr>
            </w:pPr>
            <w:r w:rsidRPr="00A21601">
              <w:rPr>
                <w:sz w:val="16"/>
                <w:szCs w:val="16"/>
              </w:rPr>
              <w:t> </w:t>
            </w:r>
          </w:p>
        </w:tc>
      </w:tr>
      <w:tr w:rsidR="0095565A" w:rsidRPr="00A21601" w14:paraId="5316DA59" w14:textId="77777777" w:rsidTr="00433CB8">
        <w:trPr>
          <w:trHeight w:val="255"/>
        </w:trPr>
        <w:tc>
          <w:tcPr>
            <w:tcW w:w="697" w:type="dxa"/>
            <w:shd w:val="clear" w:color="auto" w:fill="auto"/>
            <w:noWrap/>
            <w:hideMark/>
          </w:tcPr>
          <w:p w14:paraId="68FD25F2" w14:textId="77777777" w:rsidR="0095565A" w:rsidRPr="00A21601" w:rsidRDefault="0095565A" w:rsidP="004F02B7">
            <w:pPr>
              <w:rPr>
                <w:sz w:val="16"/>
                <w:szCs w:val="16"/>
              </w:rPr>
            </w:pPr>
            <w:r w:rsidRPr="00A21601">
              <w:rPr>
                <w:sz w:val="16"/>
                <w:szCs w:val="16"/>
              </w:rPr>
              <w:t> </w:t>
            </w:r>
          </w:p>
        </w:tc>
        <w:tc>
          <w:tcPr>
            <w:tcW w:w="3492" w:type="dxa"/>
            <w:shd w:val="clear" w:color="auto" w:fill="auto"/>
            <w:noWrap/>
            <w:hideMark/>
          </w:tcPr>
          <w:p w14:paraId="52A5938C" w14:textId="77777777" w:rsidR="0095565A" w:rsidRPr="00A21601" w:rsidRDefault="0095565A" w:rsidP="004F02B7">
            <w:pPr>
              <w:rPr>
                <w:sz w:val="16"/>
                <w:szCs w:val="16"/>
              </w:rPr>
            </w:pPr>
            <w:r w:rsidRPr="00A21601">
              <w:rPr>
                <w:sz w:val="16"/>
                <w:szCs w:val="16"/>
              </w:rPr>
              <w:t>2021</w:t>
            </w:r>
          </w:p>
        </w:tc>
        <w:tc>
          <w:tcPr>
            <w:tcW w:w="1714" w:type="dxa"/>
            <w:shd w:val="clear" w:color="auto" w:fill="auto"/>
            <w:noWrap/>
            <w:hideMark/>
          </w:tcPr>
          <w:p w14:paraId="351A4B82" w14:textId="77777777" w:rsidR="0095565A" w:rsidRPr="00A21601" w:rsidRDefault="0095565A" w:rsidP="004F02B7">
            <w:pPr>
              <w:rPr>
                <w:sz w:val="16"/>
                <w:szCs w:val="16"/>
              </w:rPr>
            </w:pPr>
            <w:r w:rsidRPr="00A21601">
              <w:rPr>
                <w:sz w:val="16"/>
                <w:szCs w:val="16"/>
              </w:rPr>
              <w:t>24,50%</w:t>
            </w:r>
          </w:p>
        </w:tc>
        <w:tc>
          <w:tcPr>
            <w:tcW w:w="3442" w:type="dxa"/>
            <w:shd w:val="clear" w:color="auto" w:fill="auto"/>
            <w:noWrap/>
            <w:hideMark/>
          </w:tcPr>
          <w:p w14:paraId="4CCF9869" w14:textId="77777777" w:rsidR="0095565A" w:rsidRPr="00A21601" w:rsidRDefault="0095565A" w:rsidP="004F02B7">
            <w:pPr>
              <w:rPr>
                <w:sz w:val="16"/>
                <w:szCs w:val="16"/>
              </w:rPr>
            </w:pPr>
            <w:r w:rsidRPr="00A21601">
              <w:rPr>
                <w:sz w:val="16"/>
                <w:szCs w:val="16"/>
              </w:rPr>
              <w:t> </w:t>
            </w:r>
          </w:p>
        </w:tc>
      </w:tr>
      <w:tr w:rsidR="0095565A" w:rsidRPr="00A21601" w14:paraId="2FEED6DE" w14:textId="77777777" w:rsidTr="00433CB8">
        <w:trPr>
          <w:trHeight w:val="255"/>
        </w:trPr>
        <w:tc>
          <w:tcPr>
            <w:tcW w:w="697" w:type="dxa"/>
            <w:shd w:val="clear" w:color="auto" w:fill="auto"/>
            <w:noWrap/>
            <w:hideMark/>
          </w:tcPr>
          <w:p w14:paraId="2EC358E2" w14:textId="77777777" w:rsidR="0095565A" w:rsidRPr="00A21601" w:rsidRDefault="0095565A" w:rsidP="004F02B7">
            <w:pPr>
              <w:rPr>
                <w:sz w:val="16"/>
                <w:szCs w:val="16"/>
              </w:rPr>
            </w:pPr>
            <w:r w:rsidRPr="00A21601">
              <w:rPr>
                <w:sz w:val="16"/>
                <w:szCs w:val="16"/>
              </w:rPr>
              <w:t> </w:t>
            </w:r>
          </w:p>
        </w:tc>
        <w:tc>
          <w:tcPr>
            <w:tcW w:w="3492" w:type="dxa"/>
            <w:shd w:val="clear" w:color="auto" w:fill="auto"/>
            <w:noWrap/>
            <w:hideMark/>
          </w:tcPr>
          <w:p w14:paraId="173593B2" w14:textId="77777777" w:rsidR="0095565A" w:rsidRPr="00A21601" w:rsidRDefault="0095565A" w:rsidP="004F02B7">
            <w:pPr>
              <w:rPr>
                <w:sz w:val="16"/>
                <w:szCs w:val="16"/>
              </w:rPr>
            </w:pPr>
            <w:r w:rsidRPr="00A21601">
              <w:rPr>
                <w:sz w:val="16"/>
                <w:szCs w:val="16"/>
              </w:rPr>
              <w:t>2022</w:t>
            </w:r>
          </w:p>
        </w:tc>
        <w:tc>
          <w:tcPr>
            <w:tcW w:w="1714" w:type="dxa"/>
            <w:shd w:val="clear" w:color="auto" w:fill="auto"/>
            <w:noWrap/>
            <w:hideMark/>
          </w:tcPr>
          <w:p w14:paraId="7D6FD2FA" w14:textId="77777777" w:rsidR="0095565A" w:rsidRPr="00A21601" w:rsidRDefault="0095565A" w:rsidP="004F02B7">
            <w:pPr>
              <w:rPr>
                <w:sz w:val="16"/>
                <w:szCs w:val="16"/>
              </w:rPr>
            </w:pPr>
            <w:r w:rsidRPr="00A21601">
              <w:rPr>
                <w:sz w:val="16"/>
                <w:szCs w:val="16"/>
              </w:rPr>
              <w:t>12,10%</w:t>
            </w:r>
          </w:p>
        </w:tc>
        <w:tc>
          <w:tcPr>
            <w:tcW w:w="3442" w:type="dxa"/>
            <w:shd w:val="clear" w:color="auto" w:fill="auto"/>
            <w:noWrap/>
            <w:hideMark/>
          </w:tcPr>
          <w:p w14:paraId="45FDAD51" w14:textId="77777777" w:rsidR="0095565A" w:rsidRPr="00A21601" w:rsidRDefault="0095565A" w:rsidP="004F02B7">
            <w:pPr>
              <w:rPr>
                <w:sz w:val="16"/>
                <w:szCs w:val="16"/>
              </w:rPr>
            </w:pPr>
            <w:r w:rsidRPr="00A21601">
              <w:rPr>
                <w:sz w:val="16"/>
                <w:szCs w:val="16"/>
              </w:rPr>
              <w:t> </w:t>
            </w:r>
          </w:p>
        </w:tc>
      </w:tr>
      <w:tr w:rsidR="0095565A" w:rsidRPr="00A21601" w14:paraId="3A85A2F9" w14:textId="77777777" w:rsidTr="00433CB8">
        <w:trPr>
          <w:trHeight w:val="270"/>
        </w:trPr>
        <w:tc>
          <w:tcPr>
            <w:tcW w:w="697" w:type="dxa"/>
            <w:shd w:val="clear" w:color="auto" w:fill="auto"/>
            <w:noWrap/>
            <w:hideMark/>
          </w:tcPr>
          <w:p w14:paraId="78B5BF56" w14:textId="77777777" w:rsidR="0095565A" w:rsidRPr="00A21601" w:rsidRDefault="0095565A" w:rsidP="004F02B7">
            <w:pPr>
              <w:rPr>
                <w:sz w:val="16"/>
                <w:szCs w:val="16"/>
              </w:rPr>
            </w:pPr>
            <w:r w:rsidRPr="00A21601">
              <w:rPr>
                <w:sz w:val="16"/>
                <w:szCs w:val="16"/>
              </w:rPr>
              <w:t> </w:t>
            </w:r>
          </w:p>
        </w:tc>
        <w:tc>
          <w:tcPr>
            <w:tcW w:w="3492" w:type="dxa"/>
            <w:shd w:val="clear" w:color="auto" w:fill="auto"/>
            <w:noWrap/>
            <w:hideMark/>
          </w:tcPr>
          <w:p w14:paraId="6F7A4B63" w14:textId="77777777" w:rsidR="0095565A" w:rsidRPr="00A21601" w:rsidRDefault="0095565A" w:rsidP="004F02B7">
            <w:pPr>
              <w:rPr>
                <w:sz w:val="16"/>
                <w:szCs w:val="16"/>
              </w:rPr>
            </w:pPr>
            <w:r w:rsidRPr="00A21601">
              <w:rPr>
                <w:sz w:val="16"/>
                <w:szCs w:val="16"/>
              </w:rPr>
              <w:t>2023</w:t>
            </w:r>
          </w:p>
        </w:tc>
        <w:tc>
          <w:tcPr>
            <w:tcW w:w="1714" w:type="dxa"/>
            <w:shd w:val="clear" w:color="auto" w:fill="auto"/>
            <w:noWrap/>
            <w:hideMark/>
          </w:tcPr>
          <w:p w14:paraId="41AB0CA0" w14:textId="77777777" w:rsidR="0095565A" w:rsidRPr="00A21601" w:rsidRDefault="0095565A" w:rsidP="004F02B7">
            <w:pPr>
              <w:rPr>
                <w:sz w:val="16"/>
                <w:szCs w:val="16"/>
              </w:rPr>
            </w:pPr>
            <w:r w:rsidRPr="00A21601">
              <w:rPr>
                <w:sz w:val="16"/>
                <w:szCs w:val="16"/>
              </w:rPr>
              <w:t>2,00%</w:t>
            </w:r>
          </w:p>
        </w:tc>
        <w:tc>
          <w:tcPr>
            <w:tcW w:w="3442" w:type="dxa"/>
            <w:shd w:val="clear" w:color="auto" w:fill="auto"/>
            <w:noWrap/>
            <w:hideMark/>
          </w:tcPr>
          <w:p w14:paraId="5A10331C" w14:textId="77777777" w:rsidR="0095565A" w:rsidRPr="00A21601" w:rsidRDefault="0095565A" w:rsidP="004F02B7">
            <w:pPr>
              <w:rPr>
                <w:sz w:val="16"/>
                <w:szCs w:val="16"/>
              </w:rPr>
            </w:pPr>
            <w:r w:rsidRPr="00A21601">
              <w:rPr>
                <w:sz w:val="16"/>
                <w:szCs w:val="16"/>
              </w:rPr>
              <w:t> </w:t>
            </w:r>
          </w:p>
        </w:tc>
      </w:tr>
    </w:tbl>
    <w:p w14:paraId="33C9F037" w14:textId="77777777" w:rsidR="0095565A" w:rsidRDefault="0095565A" w:rsidP="0095565A"/>
    <w:p w14:paraId="65114BF0" w14:textId="77777777" w:rsidR="0095565A" w:rsidRDefault="0095565A" w:rsidP="0095565A">
      <w:pPr>
        <w:ind w:left="4956" w:firstLine="708"/>
        <w:jc w:val="center"/>
      </w:pPr>
    </w:p>
    <w:p w14:paraId="639B2DD9" w14:textId="77777777" w:rsidR="0095565A" w:rsidRDefault="0095565A" w:rsidP="0095565A">
      <w:pPr>
        <w:ind w:left="4956" w:firstLine="708"/>
        <w:jc w:val="center"/>
      </w:pPr>
    </w:p>
    <w:p w14:paraId="533ABABE" w14:textId="15F2FDAF" w:rsidR="0095565A" w:rsidRDefault="0095565A" w:rsidP="0095565A">
      <w:pPr>
        <w:ind w:left="4956" w:firstLine="708"/>
        <w:jc w:val="center"/>
      </w:pPr>
    </w:p>
    <w:p w14:paraId="25FAE650" w14:textId="25624655" w:rsidR="00F54790" w:rsidRDefault="00F54790" w:rsidP="0095565A">
      <w:pPr>
        <w:ind w:left="4956" w:firstLine="708"/>
        <w:jc w:val="center"/>
      </w:pPr>
    </w:p>
    <w:p w14:paraId="4630F85B" w14:textId="5FB48DDA" w:rsidR="00F54790" w:rsidRDefault="00F54790" w:rsidP="0095565A">
      <w:pPr>
        <w:ind w:left="4956" w:firstLine="708"/>
        <w:jc w:val="center"/>
      </w:pPr>
    </w:p>
    <w:p w14:paraId="2CB2D962" w14:textId="644A61BC" w:rsidR="00F54790" w:rsidRDefault="00F54790" w:rsidP="0095565A">
      <w:pPr>
        <w:ind w:left="4956" w:firstLine="708"/>
        <w:jc w:val="center"/>
      </w:pPr>
    </w:p>
    <w:p w14:paraId="06E03D09" w14:textId="77777777" w:rsidR="00433CB8" w:rsidRDefault="00433CB8" w:rsidP="00433CB8">
      <w:pPr>
        <w:ind w:left="4956" w:firstLine="708"/>
        <w:jc w:val="center"/>
      </w:pPr>
    </w:p>
    <w:p w14:paraId="7D60B852" w14:textId="77777777" w:rsidR="00433CB8" w:rsidRDefault="00433CB8" w:rsidP="00433CB8">
      <w:pPr>
        <w:ind w:left="4956" w:firstLine="708"/>
        <w:jc w:val="center"/>
      </w:pPr>
    </w:p>
    <w:p w14:paraId="52C4D8AE" w14:textId="565CBAE3" w:rsidR="00433CB8" w:rsidRDefault="00433CB8" w:rsidP="00433CB8">
      <w:pPr>
        <w:ind w:left="4956" w:firstLine="708"/>
        <w:jc w:val="center"/>
      </w:pPr>
    </w:p>
    <w:p w14:paraId="3E7A8163" w14:textId="7CC29485" w:rsidR="00433CB8" w:rsidRDefault="00433CB8" w:rsidP="00433CB8">
      <w:pPr>
        <w:ind w:left="4956" w:firstLine="708"/>
        <w:jc w:val="center"/>
      </w:pPr>
    </w:p>
    <w:p w14:paraId="4FC89F30" w14:textId="5E8FCB6D" w:rsidR="00433CB8" w:rsidRDefault="00433CB8" w:rsidP="00433CB8">
      <w:pPr>
        <w:ind w:left="4956" w:firstLine="708"/>
        <w:jc w:val="center"/>
      </w:pPr>
    </w:p>
    <w:p w14:paraId="4D7C1061" w14:textId="2B8D35C7" w:rsidR="00433CB8" w:rsidRDefault="00433CB8" w:rsidP="00433CB8">
      <w:pPr>
        <w:ind w:left="4956" w:firstLine="708"/>
        <w:jc w:val="center"/>
      </w:pPr>
    </w:p>
    <w:p w14:paraId="6354D348" w14:textId="77777777" w:rsidR="00433CB8" w:rsidRDefault="00433CB8" w:rsidP="00433CB8">
      <w:pPr>
        <w:ind w:left="4956" w:firstLine="708"/>
        <w:jc w:val="center"/>
      </w:pPr>
    </w:p>
    <w:p w14:paraId="39801437" w14:textId="77777777" w:rsidR="00433CB8" w:rsidRDefault="00433CB8" w:rsidP="00433CB8">
      <w:pPr>
        <w:ind w:left="4956" w:firstLine="708"/>
        <w:jc w:val="center"/>
      </w:pPr>
    </w:p>
    <w:p w14:paraId="5E1B5634" w14:textId="77777777" w:rsidR="00433CB8" w:rsidRPr="00BF58B7" w:rsidRDefault="00433CB8" w:rsidP="00433CB8">
      <w:pPr>
        <w:ind w:left="4956" w:firstLine="708"/>
        <w:jc w:val="center"/>
      </w:pPr>
      <w:r w:rsidRPr="00BF58B7">
        <w:t xml:space="preserve">Приложение </w:t>
      </w:r>
      <w:r>
        <w:t>2</w:t>
      </w:r>
    </w:p>
    <w:p w14:paraId="59C6F589" w14:textId="77777777" w:rsidR="00433CB8" w:rsidRPr="00BF58B7" w:rsidRDefault="00433CB8" w:rsidP="00433CB8">
      <w:pPr>
        <w:jc w:val="center"/>
      </w:pPr>
    </w:p>
    <w:p w14:paraId="40C67125" w14:textId="77777777" w:rsidR="00433CB8" w:rsidRPr="00BF58B7" w:rsidRDefault="00433CB8" w:rsidP="00433CB8">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МУП «ГТХ»</w:t>
      </w:r>
      <w:r w:rsidRPr="00BF58B7">
        <w:t xml:space="preserve"> в соответствии с частью 1 статьи 23.6 Федерального закона от 27.07.2010 №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p w14:paraId="17EF7342" w14:textId="77777777" w:rsidR="00433CB8" w:rsidRDefault="00433CB8" w:rsidP="00433CB8">
      <w:pPr>
        <w:ind w:right="990"/>
        <w:jc w:val="center"/>
      </w:pPr>
    </w:p>
    <w:tbl>
      <w:tblPr>
        <w:tblW w:w="1056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4"/>
        <w:gridCol w:w="2855"/>
        <w:gridCol w:w="2496"/>
      </w:tblGrid>
      <w:tr w:rsidR="00433CB8" w:rsidRPr="00A21601" w14:paraId="00170773" w14:textId="77777777" w:rsidTr="00433CB8">
        <w:trPr>
          <w:trHeight w:val="255"/>
        </w:trPr>
        <w:tc>
          <w:tcPr>
            <w:tcW w:w="817" w:type="dxa"/>
            <w:shd w:val="clear" w:color="auto" w:fill="auto"/>
            <w:hideMark/>
          </w:tcPr>
          <w:p w14:paraId="58256425"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noWrap/>
            <w:hideMark/>
          </w:tcPr>
          <w:p w14:paraId="2D7FCFFC" w14:textId="77777777" w:rsidR="00433CB8" w:rsidRPr="00A21601" w:rsidRDefault="00433CB8" w:rsidP="00433CB8">
            <w:pPr>
              <w:jc w:val="center"/>
              <w:rPr>
                <w:b/>
                <w:bCs/>
                <w:sz w:val="16"/>
                <w:szCs w:val="16"/>
              </w:rPr>
            </w:pPr>
            <w:r w:rsidRPr="00A21601">
              <w:rPr>
                <w:b/>
                <w:bCs/>
                <w:sz w:val="16"/>
                <w:szCs w:val="16"/>
              </w:rPr>
              <w:t>Информация о системе теплоснабжения, в отношении которой выполняется расчет:</w:t>
            </w:r>
          </w:p>
        </w:tc>
        <w:tc>
          <w:tcPr>
            <w:tcW w:w="2855" w:type="dxa"/>
            <w:shd w:val="clear" w:color="auto" w:fill="auto"/>
            <w:noWrap/>
            <w:hideMark/>
          </w:tcPr>
          <w:p w14:paraId="1B5AC9A5"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04F68348" w14:textId="77777777" w:rsidR="00433CB8" w:rsidRPr="00A21601" w:rsidRDefault="00433CB8" w:rsidP="00433CB8">
            <w:pPr>
              <w:jc w:val="center"/>
              <w:rPr>
                <w:sz w:val="16"/>
                <w:szCs w:val="16"/>
              </w:rPr>
            </w:pPr>
            <w:r w:rsidRPr="00A21601">
              <w:rPr>
                <w:sz w:val="16"/>
                <w:szCs w:val="16"/>
              </w:rPr>
              <w:t> </w:t>
            </w:r>
          </w:p>
        </w:tc>
      </w:tr>
      <w:tr w:rsidR="00433CB8" w:rsidRPr="00A21601" w14:paraId="494F320E" w14:textId="77777777" w:rsidTr="00433CB8">
        <w:trPr>
          <w:trHeight w:val="255"/>
        </w:trPr>
        <w:tc>
          <w:tcPr>
            <w:tcW w:w="817" w:type="dxa"/>
            <w:shd w:val="clear" w:color="auto" w:fill="auto"/>
            <w:hideMark/>
          </w:tcPr>
          <w:p w14:paraId="0E85734A"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30A48D51" w14:textId="77777777" w:rsidR="00433CB8" w:rsidRPr="00A21601" w:rsidRDefault="00433CB8" w:rsidP="00433CB8">
            <w:pPr>
              <w:jc w:val="center"/>
              <w:rPr>
                <w:sz w:val="16"/>
                <w:szCs w:val="16"/>
              </w:rPr>
            </w:pPr>
            <w:r w:rsidRPr="00A21601">
              <w:rPr>
                <w:sz w:val="16"/>
                <w:szCs w:val="16"/>
              </w:rPr>
              <w:t>Субъект Российской Федерации</w:t>
            </w:r>
          </w:p>
        </w:tc>
        <w:tc>
          <w:tcPr>
            <w:tcW w:w="2855" w:type="dxa"/>
            <w:shd w:val="clear" w:color="auto" w:fill="auto"/>
            <w:hideMark/>
          </w:tcPr>
          <w:p w14:paraId="33CE1CBC" w14:textId="77777777" w:rsidR="00433CB8" w:rsidRPr="00A21601" w:rsidRDefault="00433CB8" w:rsidP="00433CB8">
            <w:pPr>
              <w:ind w:right="53"/>
              <w:jc w:val="center"/>
              <w:rPr>
                <w:sz w:val="16"/>
                <w:szCs w:val="16"/>
              </w:rPr>
            </w:pPr>
            <w:r w:rsidRPr="00A21601">
              <w:rPr>
                <w:sz w:val="16"/>
                <w:szCs w:val="16"/>
              </w:rPr>
              <w:t>Кемеровская область</w:t>
            </w:r>
          </w:p>
        </w:tc>
        <w:tc>
          <w:tcPr>
            <w:tcW w:w="2496" w:type="dxa"/>
            <w:shd w:val="clear" w:color="auto" w:fill="auto"/>
            <w:noWrap/>
            <w:hideMark/>
          </w:tcPr>
          <w:p w14:paraId="0531246E" w14:textId="77777777" w:rsidR="00433CB8" w:rsidRPr="00A21601" w:rsidRDefault="00433CB8" w:rsidP="00433CB8">
            <w:pPr>
              <w:jc w:val="center"/>
              <w:rPr>
                <w:sz w:val="16"/>
                <w:szCs w:val="16"/>
              </w:rPr>
            </w:pPr>
            <w:r w:rsidRPr="00A21601">
              <w:rPr>
                <w:sz w:val="16"/>
                <w:szCs w:val="16"/>
              </w:rPr>
              <w:t> </w:t>
            </w:r>
          </w:p>
        </w:tc>
      </w:tr>
      <w:tr w:rsidR="00433CB8" w:rsidRPr="00A21601" w14:paraId="09004B2A" w14:textId="77777777" w:rsidTr="00433CB8">
        <w:trPr>
          <w:trHeight w:val="255"/>
        </w:trPr>
        <w:tc>
          <w:tcPr>
            <w:tcW w:w="817" w:type="dxa"/>
            <w:shd w:val="clear" w:color="auto" w:fill="auto"/>
            <w:hideMark/>
          </w:tcPr>
          <w:p w14:paraId="7E400F5C"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7A9A392D" w14:textId="77777777" w:rsidR="00433CB8" w:rsidRPr="00A21601" w:rsidRDefault="00433CB8" w:rsidP="00433CB8">
            <w:pPr>
              <w:jc w:val="center"/>
              <w:rPr>
                <w:sz w:val="16"/>
                <w:szCs w:val="16"/>
              </w:rPr>
            </w:pPr>
            <w:r w:rsidRPr="00A21601">
              <w:rPr>
                <w:sz w:val="16"/>
                <w:szCs w:val="16"/>
              </w:rPr>
              <w:t>Тип муниципального образования (выберите из списка)</w:t>
            </w:r>
          </w:p>
        </w:tc>
        <w:tc>
          <w:tcPr>
            <w:tcW w:w="2855" w:type="dxa"/>
            <w:shd w:val="clear" w:color="auto" w:fill="auto"/>
            <w:hideMark/>
          </w:tcPr>
          <w:p w14:paraId="09905DD3" w14:textId="77777777" w:rsidR="00433CB8" w:rsidRPr="00A21601" w:rsidRDefault="00433CB8" w:rsidP="00433CB8">
            <w:pPr>
              <w:ind w:right="53"/>
              <w:jc w:val="center"/>
              <w:rPr>
                <w:sz w:val="16"/>
                <w:szCs w:val="16"/>
              </w:rPr>
            </w:pPr>
            <w:r w:rsidRPr="00A21601">
              <w:rPr>
                <w:sz w:val="16"/>
                <w:szCs w:val="16"/>
              </w:rPr>
              <w:t>город Прокопьевск</w:t>
            </w:r>
          </w:p>
        </w:tc>
        <w:tc>
          <w:tcPr>
            <w:tcW w:w="2496" w:type="dxa"/>
            <w:shd w:val="clear" w:color="auto" w:fill="auto"/>
            <w:noWrap/>
            <w:hideMark/>
          </w:tcPr>
          <w:p w14:paraId="026C1F7A" w14:textId="77777777" w:rsidR="00433CB8" w:rsidRPr="00A21601" w:rsidRDefault="00433CB8" w:rsidP="00433CB8">
            <w:pPr>
              <w:jc w:val="center"/>
              <w:rPr>
                <w:sz w:val="16"/>
                <w:szCs w:val="16"/>
              </w:rPr>
            </w:pPr>
            <w:r w:rsidRPr="00A21601">
              <w:rPr>
                <w:sz w:val="16"/>
                <w:szCs w:val="16"/>
              </w:rPr>
              <w:t> </w:t>
            </w:r>
          </w:p>
        </w:tc>
      </w:tr>
      <w:tr w:rsidR="00433CB8" w:rsidRPr="00A21601" w14:paraId="6E4E8DB3" w14:textId="77777777" w:rsidTr="00433CB8">
        <w:trPr>
          <w:trHeight w:val="255"/>
        </w:trPr>
        <w:tc>
          <w:tcPr>
            <w:tcW w:w="817" w:type="dxa"/>
            <w:shd w:val="clear" w:color="auto" w:fill="auto"/>
            <w:hideMark/>
          </w:tcPr>
          <w:p w14:paraId="6B503471"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7EF8CDFF"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hideMark/>
          </w:tcPr>
          <w:p w14:paraId="2A03A367"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68A07251" w14:textId="77777777" w:rsidR="00433CB8" w:rsidRPr="00A21601" w:rsidRDefault="00433CB8" w:rsidP="00433CB8">
            <w:pPr>
              <w:jc w:val="center"/>
              <w:rPr>
                <w:sz w:val="16"/>
                <w:szCs w:val="16"/>
              </w:rPr>
            </w:pPr>
            <w:r w:rsidRPr="00A21601">
              <w:rPr>
                <w:sz w:val="16"/>
                <w:szCs w:val="16"/>
              </w:rPr>
              <w:t> </w:t>
            </w:r>
          </w:p>
        </w:tc>
      </w:tr>
      <w:tr w:rsidR="00433CB8" w:rsidRPr="00A21601" w14:paraId="1C37E22B" w14:textId="77777777" w:rsidTr="00433CB8">
        <w:trPr>
          <w:trHeight w:val="255"/>
        </w:trPr>
        <w:tc>
          <w:tcPr>
            <w:tcW w:w="817" w:type="dxa"/>
            <w:shd w:val="clear" w:color="auto" w:fill="auto"/>
            <w:hideMark/>
          </w:tcPr>
          <w:p w14:paraId="569F0B08"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2E770740" w14:textId="77777777" w:rsidR="00433CB8" w:rsidRPr="00A21601" w:rsidRDefault="00433CB8" w:rsidP="00433CB8">
            <w:pPr>
              <w:jc w:val="center"/>
              <w:rPr>
                <w:sz w:val="16"/>
                <w:szCs w:val="16"/>
              </w:rPr>
            </w:pPr>
            <w:r w:rsidRPr="00A21601">
              <w:rPr>
                <w:sz w:val="16"/>
                <w:szCs w:val="16"/>
              </w:rPr>
              <w:t>Код ОКТМО</w:t>
            </w:r>
          </w:p>
        </w:tc>
        <w:tc>
          <w:tcPr>
            <w:tcW w:w="2855" w:type="dxa"/>
            <w:shd w:val="clear" w:color="auto" w:fill="auto"/>
            <w:hideMark/>
          </w:tcPr>
          <w:p w14:paraId="275DF7D2" w14:textId="77777777" w:rsidR="00433CB8" w:rsidRPr="00A21601" w:rsidRDefault="00433CB8" w:rsidP="00433CB8">
            <w:pPr>
              <w:ind w:right="53"/>
              <w:jc w:val="center"/>
              <w:rPr>
                <w:sz w:val="16"/>
                <w:szCs w:val="16"/>
              </w:rPr>
            </w:pPr>
            <w:r w:rsidRPr="00A21601">
              <w:rPr>
                <w:sz w:val="16"/>
                <w:szCs w:val="16"/>
              </w:rPr>
              <w:t>32737000001</w:t>
            </w:r>
          </w:p>
        </w:tc>
        <w:tc>
          <w:tcPr>
            <w:tcW w:w="2496" w:type="dxa"/>
            <w:shd w:val="clear" w:color="auto" w:fill="auto"/>
            <w:noWrap/>
            <w:hideMark/>
          </w:tcPr>
          <w:p w14:paraId="5AF8F766" w14:textId="77777777" w:rsidR="00433CB8" w:rsidRPr="00A21601" w:rsidRDefault="00433CB8" w:rsidP="00433CB8">
            <w:pPr>
              <w:jc w:val="center"/>
              <w:rPr>
                <w:sz w:val="16"/>
                <w:szCs w:val="16"/>
              </w:rPr>
            </w:pPr>
            <w:r w:rsidRPr="00A21601">
              <w:rPr>
                <w:sz w:val="16"/>
                <w:szCs w:val="16"/>
              </w:rPr>
              <w:t> </w:t>
            </w:r>
          </w:p>
        </w:tc>
      </w:tr>
      <w:tr w:rsidR="00433CB8" w:rsidRPr="00A21601" w14:paraId="197373AE" w14:textId="77777777" w:rsidTr="00433CB8">
        <w:trPr>
          <w:trHeight w:val="826"/>
        </w:trPr>
        <w:tc>
          <w:tcPr>
            <w:tcW w:w="817" w:type="dxa"/>
            <w:shd w:val="clear" w:color="auto" w:fill="auto"/>
            <w:hideMark/>
          </w:tcPr>
          <w:p w14:paraId="26EC447E"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510C6A71" w14:textId="77777777" w:rsidR="00433CB8" w:rsidRPr="00A21601" w:rsidRDefault="00433CB8" w:rsidP="00433CB8">
            <w:pPr>
              <w:jc w:val="center"/>
              <w:rPr>
                <w:sz w:val="16"/>
                <w:szCs w:val="16"/>
              </w:rPr>
            </w:pPr>
            <w:r w:rsidRPr="00A21601">
              <w:rPr>
                <w:sz w:val="16"/>
                <w:szCs w:val="16"/>
              </w:rPr>
              <w:t>Система теплоснабжения</w:t>
            </w:r>
          </w:p>
        </w:tc>
        <w:tc>
          <w:tcPr>
            <w:tcW w:w="2855" w:type="dxa"/>
            <w:shd w:val="clear" w:color="auto" w:fill="auto"/>
            <w:hideMark/>
          </w:tcPr>
          <w:p w14:paraId="645C54A1" w14:textId="77777777" w:rsidR="00433CB8" w:rsidRPr="00A21601" w:rsidRDefault="00433CB8" w:rsidP="00433CB8">
            <w:pPr>
              <w:ind w:right="53"/>
              <w:jc w:val="center"/>
              <w:rPr>
                <w:sz w:val="16"/>
                <w:szCs w:val="16"/>
              </w:rPr>
            </w:pPr>
            <w:r w:rsidRPr="00A21601">
              <w:rPr>
                <w:sz w:val="16"/>
                <w:szCs w:val="16"/>
              </w:rPr>
              <w:t>Система теплоснабжения МУП "ГТХ» от котельных № 1,3,9,14,15,17,18,20,24,26,30а,34,35,47,50,53,55,56,63,64,65,65а,66,67,72,89,93, ООО "ОФ "Прокопьевскуголь"</w:t>
            </w:r>
          </w:p>
        </w:tc>
        <w:tc>
          <w:tcPr>
            <w:tcW w:w="2496" w:type="dxa"/>
            <w:shd w:val="clear" w:color="auto" w:fill="auto"/>
            <w:noWrap/>
            <w:hideMark/>
          </w:tcPr>
          <w:p w14:paraId="45278DB0" w14:textId="77777777" w:rsidR="00433CB8" w:rsidRPr="00A21601" w:rsidRDefault="00433CB8" w:rsidP="00433CB8">
            <w:pPr>
              <w:jc w:val="center"/>
              <w:rPr>
                <w:sz w:val="16"/>
                <w:szCs w:val="16"/>
              </w:rPr>
            </w:pPr>
            <w:r w:rsidRPr="00A21601">
              <w:rPr>
                <w:sz w:val="16"/>
                <w:szCs w:val="16"/>
              </w:rPr>
              <w:t> </w:t>
            </w:r>
          </w:p>
        </w:tc>
      </w:tr>
      <w:tr w:rsidR="00433CB8" w:rsidRPr="00A21601" w14:paraId="12DAE802" w14:textId="77777777" w:rsidTr="00433CB8">
        <w:trPr>
          <w:trHeight w:val="255"/>
        </w:trPr>
        <w:tc>
          <w:tcPr>
            <w:tcW w:w="817" w:type="dxa"/>
            <w:shd w:val="clear" w:color="auto" w:fill="auto"/>
            <w:hideMark/>
          </w:tcPr>
          <w:p w14:paraId="7D298C69"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3DFC8CCF" w14:textId="77777777" w:rsidR="00433CB8" w:rsidRPr="00A21601" w:rsidRDefault="00433CB8" w:rsidP="00433CB8">
            <w:pPr>
              <w:jc w:val="center"/>
              <w:rPr>
                <w:sz w:val="16"/>
                <w:szCs w:val="16"/>
              </w:rPr>
            </w:pPr>
            <w:r w:rsidRPr="00A21601">
              <w:rPr>
                <w:sz w:val="16"/>
                <w:szCs w:val="16"/>
              </w:rPr>
              <w:t>Период регулирования (i)-й</w:t>
            </w:r>
          </w:p>
        </w:tc>
        <w:tc>
          <w:tcPr>
            <w:tcW w:w="2855" w:type="dxa"/>
            <w:shd w:val="clear" w:color="auto" w:fill="auto"/>
            <w:hideMark/>
          </w:tcPr>
          <w:p w14:paraId="1CB2B3FF" w14:textId="77777777" w:rsidR="00433CB8" w:rsidRPr="00A21601" w:rsidRDefault="00433CB8" w:rsidP="00433CB8">
            <w:pPr>
              <w:ind w:right="53"/>
              <w:jc w:val="center"/>
              <w:rPr>
                <w:sz w:val="16"/>
                <w:szCs w:val="16"/>
              </w:rPr>
            </w:pPr>
            <w:r w:rsidRPr="00A21601">
              <w:rPr>
                <w:sz w:val="16"/>
                <w:szCs w:val="16"/>
              </w:rPr>
              <w:t>2023</w:t>
            </w:r>
          </w:p>
        </w:tc>
        <w:tc>
          <w:tcPr>
            <w:tcW w:w="2496" w:type="dxa"/>
            <w:shd w:val="clear" w:color="auto" w:fill="auto"/>
            <w:noWrap/>
            <w:hideMark/>
          </w:tcPr>
          <w:p w14:paraId="0EB00C77" w14:textId="77777777" w:rsidR="00433CB8" w:rsidRPr="00A21601" w:rsidRDefault="00433CB8" w:rsidP="00433CB8">
            <w:pPr>
              <w:jc w:val="center"/>
              <w:rPr>
                <w:sz w:val="16"/>
                <w:szCs w:val="16"/>
              </w:rPr>
            </w:pPr>
            <w:r w:rsidRPr="00A21601">
              <w:rPr>
                <w:sz w:val="16"/>
                <w:szCs w:val="16"/>
              </w:rPr>
              <w:t> </w:t>
            </w:r>
          </w:p>
        </w:tc>
      </w:tr>
      <w:tr w:rsidR="00433CB8" w:rsidRPr="00A21601" w14:paraId="59D68658" w14:textId="77777777" w:rsidTr="00433CB8">
        <w:trPr>
          <w:trHeight w:val="255"/>
        </w:trPr>
        <w:tc>
          <w:tcPr>
            <w:tcW w:w="817" w:type="dxa"/>
            <w:shd w:val="clear" w:color="auto" w:fill="auto"/>
            <w:hideMark/>
          </w:tcPr>
          <w:p w14:paraId="73033FBC"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5EB0F32D" w14:textId="77777777" w:rsidR="00433CB8" w:rsidRPr="00A21601" w:rsidRDefault="00433CB8" w:rsidP="00433CB8">
            <w:pPr>
              <w:jc w:val="center"/>
              <w:rPr>
                <w:sz w:val="16"/>
                <w:szCs w:val="16"/>
              </w:rPr>
            </w:pPr>
            <w:r w:rsidRPr="00A21601">
              <w:rPr>
                <w:sz w:val="16"/>
                <w:szCs w:val="16"/>
              </w:rPr>
              <w:t>Период регулирования (i-1)-й</w:t>
            </w:r>
          </w:p>
        </w:tc>
        <w:tc>
          <w:tcPr>
            <w:tcW w:w="2855" w:type="dxa"/>
            <w:shd w:val="clear" w:color="auto" w:fill="auto"/>
            <w:hideMark/>
          </w:tcPr>
          <w:p w14:paraId="456DE422" w14:textId="77777777" w:rsidR="00433CB8" w:rsidRPr="00A21601" w:rsidRDefault="00433CB8" w:rsidP="00433CB8">
            <w:pPr>
              <w:ind w:right="53"/>
              <w:jc w:val="center"/>
              <w:rPr>
                <w:sz w:val="16"/>
                <w:szCs w:val="16"/>
              </w:rPr>
            </w:pPr>
            <w:r w:rsidRPr="00A21601">
              <w:rPr>
                <w:sz w:val="16"/>
                <w:szCs w:val="16"/>
              </w:rPr>
              <w:t>2022</w:t>
            </w:r>
          </w:p>
        </w:tc>
        <w:tc>
          <w:tcPr>
            <w:tcW w:w="2496" w:type="dxa"/>
            <w:shd w:val="clear" w:color="auto" w:fill="auto"/>
            <w:noWrap/>
            <w:hideMark/>
          </w:tcPr>
          <w:p w14:paraId="23D5BD93" w14:textId="77777777" w:rsidR="00433CB8" w:rsidRPr="00A21601" w:rsidRDefault="00433CB8" w:rsidP="00433CB8">
            <w:pPr>
              <w:jc w:val="center"/>
              <w:rPr>
                <w:sz w:val="16"/>
                <w:szCs w:val="16"/>
              </w:rPr>
            </w:pPr>
            <w:r w:rsidRPr="00A21601">
              <w:rPr>
                <w:sz w:val="16"/>
                <w:szCs w:val="16"/>
              </w:rPr>
              <w:t> </w:t>
            </w:r>
          </w:p>
        </w:tc>
      </w:tr>
      <w:tr w:rsidR="00433CB8" w:rsidRPr="00A21601" w14:paraId="15DDE145" w14:textId="77777777" w:rsidTr="00433CB8">
        <w:trPr>
          <w:trHeight w:val="255"/>
        </w:trPr>
        <w:tc>
          <w:tcPr>
            <w:tcW w:w="817" w:type="dxa"/>
            <w:shd w:val="clear" w:color="auto" w:fill="auto"/>
            <w:hideMark/>
          </w:tcPr>
          <w:p w14:paraId="15ECC4EC"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374B5B3D" w14:textId="77777777" w:rsidR="00433CB8" w:rsidRPr="00A21601" w:rsidRDefault="00433CB8" w:rsidP="00433CB8">
            <w:pPr>
              <w:jc w:val="center"/>
              <w:rPr>
                <w:sz w:val="16"/>
                <w:szCs w:val="16"/>
              </w:rPr>
            </w:pPr>
            <w:r w:rsidRPr="00A21601">
              <w:rPr>
                <w:sz w:val="16"/>
                <w:szCs w:val="16"/>
              </w:rPr>
              <w:t>Период регулирования (i-2)-й</w:t>
            </w:r>
          </w:p>
        </w:tc>
        <w:tc>
          <w:tcPr>
            <w:tcW w:w="2855" w:type="dxa"/>
            <w:shd w:val="clear" w:color="auto" w:fill="auto"/>
            <w:hideMark/>
          </w:tcPr>
          <w:p w14:paraId="60F81444" w14:textId="77777777" w:rsidR="00433CB8" w:rsidRPr="00A21601" w:rsidRDefault="00433CB8" w:rsidP="00433CB8">
            <w:pPr>
              <w:ind w:right="53"/>
              <w:jc w:val="center"/>
              <w:rPr>
                <w:sz w:val="16"/>
                <w:szCs w:val="16"/>
              </w:rPr>
            </w:pPr>
            <w:r w:rsidRPr="00A21601">
              <w:rPr>
                <w:sz w:val="16"/>
                <w:szCs w:val="16"/>
              </w:rPr>
              <w:t>2021</w:t>
            </w:r>
          </w:p>
        </w:tc>
        <w:tc>
          <w:tcPr>
            <w:tcW w:w="2496" w:type="dxa"/>
            <w:shd w:val="clear" w:color="auto" w:fill="auto"/>
            <w:noWrap/>
            <w:hideMark/>
          </w:tcPr>
          <w:p w14:paraId="282E5E21" w14:textId="77777777" w:rsidR="00433CB8" w:rsidRPr="00A21601" w:rsidRDefault="00433CB8" w:rsidP="00433CB8">
            <w:pPr>
              <w:jc w:val="center"/>
              <w:rPr>
                <w:sz w:val="16"/>
                <w:szCs w:val="16"/>
              </w:rPr>
            </w:pPr>
            <w:r w:rsidRPr="00A21601">
              <w:rPr>
                <w:sz w:val="16"/>
                <w:szCs w:val="16"/>
              </w:rPr>
              <w:t> </w:t>
            </w:r>
          </w:p>
        </w:tc>
      </w:tr>
      <w:tr w:rsidR="00433CB8" w:rsidRPr="00A21601" w14:paraId="4B3CC3F2" w14:textId="77777777" w:rsidTr="00433CB8">
        <w:trPr>
          <w:trHeight w:val="255"/>
        </w:trPr>
        <w:tc>
          <w:tcPr>
            <w:tcW w:w="817" w:type="dxa"/>
            <w:shd w:val="clear" w:color="auto" w:fill="auto"/>
            <w:hideMark/>
          </w:tcPr>
          <w:p w14:paraId="7C17E044"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3B03867E" w14:textId="77777777" w:rsidR="00433CB8" w:rsidRPr="00A21601" w:rsidRDefault="00433CB8" w:rsidP="00433CB8">
            <w:pPr>
              <w:jc w:val="center"/>
              <w:rPr>
                <w:sz w:val="16"/>
                <w:szCs w:val="16"/>
              </w:rPr>
            </w:pPr>
            <w:r w:rsidRPr="00A21601">
              <w:rPr>
                <w:sz w:val="16"/>
                <w:szCs w:val="16"/>
              </w:rPr>
              <w:t>Базовый год (б)</w:t>
            </w:r>
          </w:p>
        </w:tc>
        <w:tc>
          <w:tcPr>
            <w:tcW w:w="2855" w:type="dxa"/>
            <w:shd w:val="clear" w:color="auto" w:fill="auto"/>
            <w:hideMark/>
          </w:tcPr>
          <w:p w14:paraId="114B57EF" w14:textId="77777777" w:rsidR="00433CB8" w:rsidRPr="00A21601" w:rsidRDefault="00433CB8" w:rsidP="00433CB8">
            <w:pPr>
              <w:ind w:right="53"/>
              <w:jc w:val="center"/>
              <w:rPr>
                <w:sz w:val="16"/>
                <w:szCs w:val="16"/>
              </w:rPr>
            </w:pPr>
            <w:r w:rsidRPr="00A21601">
              <w:rPr>
                <w:sz w:val="16"/>
                <w:szCs w:val="16"/>
              </w:rPr>
              <w:t>2019</w:t>
            </w:r>
          </w:p>
        </w:tc>
        <w:tc>
          <w:tcPr>
            <w:tcW w:w="2496" w:type="dxa"/>
            <w:shd w:val="clear" w:color="auto" w:fill="auto"/>
            <w:noWrap/>
            <w:hideMark/>
          </w:tcPr>
          <w:p w14:paraId="12791C3B" w14:textId="77777777" w:rsidR="00433CB8" w:rsidRPr="00A21601" w:rsidRDefault="00433CB8" w:rsidP="00433CB8">
            <w:pPr>
              <w:jc w:val="center"/>
              <w:rPr>
                <w:sz w:val="16"/>
                <w:szCs w:val="16"/>
              </w:rPr>
            </w:pPr>
            <w:r w:rsidRPr="00A21601">
              <w:rPr>
                <w:sz w:val="16"/>
                <w:szCs w:val="16"/>
              </w:rPr>
              <w:t> </w:t>
            </w:r>
          </w:p>
        </w:tc>
      </w:tr>
      <w:tr w:rsidR="00433CB8" w:rsidRPr="00A21601" w14:paraId="3A0A4A53" w14:textId="77777777" w:rsidTr="00433CB8">
        <w:trPr>
          <w:trHeight w:val="255"/>
        </w:trPr>
        <w:tc>
          <w:tcPr>
            <w:tcW w:w="817" w:type="dxa"/>
            <w:shd w:val="clear" w:color="auto" w:fill="auto"/>
            <w:hideMark/>
          </w:tcPr>
          <w:p w14:paraId="753603D0"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343D27CB" w14:textId="77777777" w:rsidR="00433CB8" w:rsidRPr="00A21601" w:rsidRDefault="00433CB8" w:rsidP="00433CB8">
            <w:pPr>
              <w:jc w:val="center"/>
              <w:rPr>
                <w:sz w:val="16"/>
                <w:szCs w:val="16"/>
              </w:rPr>
            </w:pPr>
            <w:r w:rsidRPr="00A21601">
              <w:rPr>
                <w:sz w:val="16"/>
                <w:szCs w:val="16"/>
              </w:rPr>
              <w:t>Вид топлива, использование которого преобладает в системе теплоснабжения</w:t>
            </w:r>
          </w:p>
        </w:tc>
        <w:tc>
          <w:tcPr>
            <w:tcW w:w="2855" w:type="dxa"/>
            <w:shd w:val="clear" w:color="auto" w:fill="auto"/>
            <w:hideMark/>
          </w:tcPr>
          <w:p w14:paraId="292C5982" w14:textId="77777777" w:rsidR="00433CB8" w:rsidRPr="00A21601" w:rsidRDefault="00433CB8" w:rsidP="00433CB8">
            <w:pPr>
              <w:ind w:right="53"/>
              <w:jc w:val="center"/>
              <w:rPr>
                <w:sz w:val="16"/>
                <w:szCs w:val="16"/>
              </w:rPr>
            </w:pPr>
            <w:r w:rsidRPr="00A21601">
              <w:rPr>
                <w:sz w:val="16"/>
                <w:szCs w:val="16"/>
              </w:rPr>
              <w:t>каменный уголь</w:t>
            </w:r>
          </w:p>
        </w:tc>
        <w:tc>
          <w:tcPr>
            <w:tcW w:w="2496" w:type="dxa"/>
            <w:shd w:val="clear" w:color="auto" w:fill="auto"/>
            <w:noWrap/>
            <w:hideMark/>
          </w:tcPr>
          <w:p w14:paraId="2572A400" w14:textId="77777777" w:rsidR="00433CB8" w:rsidRPr="00A21601" w:rsidRDefault="00433CB8" w:rsidP="00433CB8">
            <w:pPr>
              <w:jc w:val="center"/>
              <w:rPr>
                <w:sz w:val="16"/>
                <w:szCs w:val="16"/>
              </w:rPr>
            </w:pPr>
            <w:r w:rsidRPr="00A21601">
              <w:rPr>
                <w:sz w:val="16"/>
                <w:szCs w:val="16"/>
              </w:rPr>
              <w:t> </w:t>
            </w:r>
          </w:p>
        </w:tc>
      </w:tr>
      <w:tr w:rsidR="00433CB8" w:rsidRPr="00A21601" w14:paraId="1F19D8B1" w14:textId="77777777" w:rsidTr="00433CB8">
        <w:trPr>
          <w:trHeight w:val="634"/>
        </w:trPr>
        <w:tc>
          <w:tcPr>
            <w:tcW w:w="8066" w:type="dxa"/>
            <w:gridSpan w:val="3"/>
            <w:shd w:val="clear" w:color="auto" w:fill="auto"/>
            <w:hideMark/>
          </w:tcPr>
          <w:p w14:paraId="37D22014" w14:textId="77777777" w:rsidR="00433CB8" w:rsidRPr="00A21601" w:rsidRDefault="00433CB8" w:rsidP="00433CB8">
            <w:pPr>
              <w:jc w:val="center"/>
              <w:rPr>
                <w:b/>
                <w:bCs/>
                <w:sz w:val="16"/>
                <w:szCs w:val="16"/>
              </w:rPr>
            </w:pPr>
            <w:r w:rsidRPr="00A21601">
              <w:rPr>
                <w:b/>
                <w:bCs/>
                <w:sz w:val="16"/>
                <w:szCs w:val="16"/>
              </w:rPr>
              <w:t>Предельный уровень цены на тепловую энергию (мощность) и его составляющие, обеспечивающие компенсацию расходов:</w:t>
            </w:r>
          </w:p>
        </w:tc>
        <w:tc>
          <w:tcPr>
            <w:tcW w:w="2496" w:type="dxa"/>
            <w:shd w:val="clear" w:color="auto" w:fill="auto"/>
            <w:noWrap/>
            <w:hideMark/>
          </w:tcPr>
          <w:p w14:paraId="13257583" w14:textId="77777777" w:rsidR="00433CB8" w:rsidRPr="00A21601" w:rsidRDefault="00433CB8" w:rsidP="00433CB8">
            <w:pPr>
              <w:jc w:val="center"/>
              <w:rPr>
                <w:sz w:val="16"/>
                <w:szCs w:val="16"/>
              </w:rPr>
            </w:pPr>
            <w:r w:rsidRPr="00A21601">
              <w:rPr>
                <w:sz w:val="16"/>
                <w:szCs w:val="16"/>
              </w:rPr>
              <w:t> </w:t>
            </w:r>
          </w:p>
        </w:tc>
      </w:tr>
      <w:tr w:rsidR="00433CB8" w:rsidRPr="00A21601" w14:paraId="5807A456" w14:textId="77777777" w:rsidTr="00433CB8">
        <w:trPr>
          <w:trHeight w:val="255"/>
        </w:trPr>
        <w:tc>
          <w:tcPr>
            <w:tcW w:w="817" w:type="dxa"/>
            <w:shd w:val="clear" w:color="auto" w:fill="auto"/>
            <w:hideMark/>
          </w:tcPr>
          <w:p w14:paraId="3D9AB752" w14:textId="77777777" w:rsidR="00433CB8" w:rsidRPr="00A21601" w:rsidRDefault="00433CB8" w:rsidP="00433CB8">
            <w:pPr>
              <w:ind w:right="990"/>
              <w:jc w:val="center"/>
              <w:rPr>
                <w:b/>
                <w:bCs/>
                <w:sz w:val="16"/>
                <w:szCs w:val="16"/>
              </w:rPr>
            </w:pPr>
            <w:r w:rsidRPr="00A21601">
              <w:rPr>
                <w:b/>
                <w:bCs/>
                <w:sz w:val="16"/>
                <w:szCs w:val="16"/>
              </w:rPr>
              <w:t>№пп</w:t>
            </w:r>
          </w:p>
        </w:tc>
        <w:tc>
          <w:tcPr>
            <w:tcW w:w="4394" w:type="dxa"/>
            <w:shd w:val="clear" w:color="auto" w:fill="auto"/>
            <w:hideMark/>
          </w:tcPr>
          <w:p w14:paraId="7377A764" w14:textId="77777777" w:rsidR="00433CB8" w:rsidRPr="00A21601" w:rsidRDefault="00433CB8" w:rsidP="00433CB8">
            <w:pPr>
              <w:jc w:val="center"/>
              <w:rPr>
                <w:b/>
                <w:bCs/>
                <w:sz w:val="16"/>
                <w:szCs w:val="16"/>
              </w:rPr>
            </w:pPr>
            <w:r w:rsidRPr="00A21601">
              <w:rPr>
                <w:b/>
                <w:bCs/>
                <w:sz w:val="16"/>
                <w:szCs w:val="16"/>
              </w:rPr>
              <w:t>Наименование</w:t>
            </w:r>
          </w:p>
        </w:tc>
        <w:tc>
          <w:tcPr>
            <w:tcW w:w="2855" w:type="dxa"/>
            <w:shd w:val="clear" w:color="auto" w:fill="auto"/>
            <w:hideMark/>
          </w:tcPr>
          <w:p w14:paraId="505DA907" w14:textId="77777777" w:rsidR="00433CB8" w:rsidRPr="00A21601" w:rsidRDefault="00433CB8" w:rsidP="00433CB8">
            <w:pPr>
              <w:ind w:right="53"/>
              <w:jc w:val="center"/>
              <w:rPr>
                <w:b/>
                <w:bCs/>
                <w:sz w:val="16"/>
                <w:szCs w:val="16"/>
              </w:rPr>
            </w:pPr>
            <w:r w:rsidRPr="00A21601">
              <w:rPr>
                <w:b/>
                <w:bCs/>
                <w:sz w:val="16"/>
                <w:szCs w:val="16"/>
              </w:rPr>
              <w:t>Значения</w:t>
            </w:r>
          </w:p>
        </w:tc>
        <w:tc>
          <w:tcPr>
            <w:tcW w:w="2496" w:type="dxa"/>
            <w:shd w:val="clear" w:color="auto" w:fill="auto"/>
            <w:noWrap/>
            <w:hideMark/>
          </w:tcPr>
          <w:p w14:paraId="342A5B91" w14:textId="77777777" w:rsidR="00433CB8" w:rsidRPr="00A21601" w:rsidRDefault="00433CB8" w:rsidP="00433CB8">
            <w:pPr>
              <w:jc w:val="center"/>
              <w:rPr>
                <w:sz w:val="16"/>
                <w:szCs w:val="16"/>
              </w:rPr>
            </w:pPr>
            <w:r w:rsidRPr="00A21601">
              <w:rPr>
                <w:sz w:val="16"/>
                <w:szCs w:val="16"/>
              </w:rPr>
              <w:t> </w:t>
            </w:r>
          </w:p>
        </w:tc>
      </w:tr>
      <w:tr w:rsidR="00433CB8" w:rsidRPr="00A21601" w14:paraId="3CA0262E" w14:textId="77777777" w:rsidTr="00433CB8">
        <w:trPr>
          <w:trHeight w:val="255"/>
        </w:trPr>
        <w:tc>
          <w:tcPr>
            <w:tcW w:w="817" w:type="dxa"/>
            <w:shd w:val="clear" w:color="auto" w:fill="auto"/>
            <w:hideMark/>
          </w:tcPr>
          <w:p w14:paraId="38386F34" w14:textId="77777777" w:rsidR="00433CB8" w:rsidRPr="00A21601" w:rsidRDefault="00433CB8" w:rsidP="00433CB8">
            <w:pPr>
              <w:ind w:right="990"/>
              <w:jc w:val="center"/>
              <w:rPr>
                <w:b/>
                <w:bCs/>
                <w:sz w:val="16"/>
                <w:szCs w:val="16"/>
              </w:rPr>
            </w:pPr>
            <w:r w:rsidRPr="00A21601">
              <w:rPr>
                <w:b/>
                <w:bCs/>
                <w:sz w:val="16"/>
                <w:szCs w:val="16"/>
              </w:rPr>
              <w:t>1</w:t>
            </w:r>
          </w:p>
        </w:tc>
        <w:tc>
          <w:tcPr>
            <w:tcW w:w="4394" w:type="dxa"/>
            <w:shd w:val="clear" w:color="auto" w:fill="auto"/>
            <w:hideMark/>
          </w:tcPr>
          <w:p w14:paraId="680EF04F" w14:textId="77777777" w:rsidR="00433CB8" w:rsidRPr="00A21601" w:rsidRDefault="00433CB8" w:rsidP="00433CB8">
            <w:pPr>
              <w:jc w:val="center"/>
              <w:rPr>
                <w:b/>
                <w:bCs/>
                <w:sz w:val="16"/>
                <w:szCs w:val="16"/>
              </w:rPr>
            </w:pPr>
            <w:r w:rsidRPr="00A21601">
              <w:rPr>
                <w:b/>
                <w:bCs/>
                <w:sz w:val="16"/>
                <w:szCs w:val="16"/>
              </w:rPr>
              <w:t>2</w:t>
            </w:r>
          </w:p>
        </w:tc>
        <w:tc>
          <w:tcPr>
            <w:tcW w:w="2855" w:type="dxa"/>
            <w:shd w:val="clear" w:color="auto" w:fill="auto"/>
            <w:hideMark/>
          </w:tcPr>
          <w:p w14:paraId="2025FF69" w14:textId="77777777" w:rsidR="00433CB8" w:rsidRPr="00A21601" w:rsidRDefault="00433CB8" w:rsidP="00433CB8">
            <w:pPr>
              <w:ind w:right="53"/>
              <w:jc w:val="center"/>
              <w:rPr>
                <w:b/>
                <w:bCs/>
                <w:sz w:val="16"/>
                <w:szCs w:val="16"/>
              </w:rPr>
            </w:pPr>
            <w:r w:rsidRPr="00A21601">
              <w:rPr>
                <w:b/>
                <w:bCs/>
                <w:sz w:val="16"/>
                <w:szCs w:val="16"/>
              </w:rPr>
              <w:t>3</w:t>
            </w:r>
          </w:p>
        </w:tc>
        <w:tc>
          <w:tcPr>
            <w:tcW w:w="2496" w:type="dxa"/>
            <w:shd w:val="clear" w:color="auto" w:fill="auto"/>
            <w:noWrap/>
            <w:hideMark/>
          </w:tcPr>
          <w:p w14:paraId="6CC42A85" w14:textId="77777777" w:rsidR="00433CB8" w:rsidRPr="00A21601" w:rsidRDefault="00433CB8" w:rsidP="00433CB8">
            <w:pPr>
              <w:jc w:val="center"/>
              <w:rPr>
                <w:sz w:val="16"/>
                <w:szCs w:val="16"/>
              </w:rPr>
            </w:pPr>
            <w:r w:rsidRPr="00A21601">
              <w:rPr>
                <w:sz w:val="16"/>
                <w:szCs w:val="16"/>
              </w:rPr>
              <w:t> </w:t>
            </w:r>
          </w:p>
        </w:tc>
      </w:tr>
      <w:tr w:rsidR="00433CB8" w:rsidRPr="00A21601" w14:paraId="60315269" w14:textId="77777777" w:rsidTr="00433CB8">
        <w:trPr>
          <w:trHeight w:val="255"/>
        </w:trPr>
        <w:tc>
          <w:tcPr>
            <w:tcW w:w="817" w:type="dxa"/>
            <w:shd w:val="clear" w:color="auto" w:fill="auto"/>
            <w:hideMark/>
          </w:tcPr>
          <w:p w14:paraId="66E581E8" w14:textId="77777777" w:rsidR="00433CB8" w:rsidRPr="00A21601" w:rsidRDefault="00433CB8" w:rsidP="00433CB8">
            <w:pPr>
              <w:ind w:right="990"/>
              <w:jc w:val="center"/>
              <w:rPr>
                <w:sz w:val="16"/>
                <w:szCs w:val="16"/>
              </w:rPr>
            </w:pPr>
            <w:r w:rsidRPr="00A21601">
              <w:rPr>
                <w:sz w:val="16"/>
                <w:szCs w:val="16"/>
              </w:rPr>
              <w:t>1</w:t>
            </w:r>
          </w:p>
        </w:tc>
        <w:tc>
          <w:tcPr>
            <w:tcW w:w="4394" w:type="dxa"/>
            <w:shd w:val="clear" w:color="auto" w:fill="auto"/>
            <w:hideMark/>
          </w:tcPr>
          <w:p w14:paraId="0DB5A143" w14:textId="77777777" w:rsidR="00433CB8" w:rsidRPr="00A21601" w:rsidRDefault="00433CB8" w:rsidP="00433CB8">
            <w:pPr>
              <w:jc w:val="center"/>
              <w:rPr>
                <w:b/>
                <w:bCs/>
                <w:sz w:val="16"/>
                <w:szCs w:val="16"/>
              </w:rPr>
            </w:pPr>
            <w:r w:rsidRPr="00A21601">
              <w:rPr>
                <w:b/>
                <w:bCs/>
                <w:sz w:val="16"/>
                <w:szCs w:val="16"/>
              </w:rPr>
              <w:t>Уровень цены на тепловую энергию (мощность) без НДС, руб./Гкал</w:t>
            </w:r>
          </w:p>
        </w:tc>
        <w:tc>
          <w:tcPr>
            <w:tcW w:w="2855" w:type="dxa"/>
            <w:shd w:val="clear" w:color="auto" w:fill="auto"/>
            <w:hideMark/>
          </w:tcPr>
          <w:p w14:paraId="0BF8441C" w14:textId="77777777" w:rsidR="00433CB8" w:rsidRPr="00A21601" w:rsidRDefault="00433CB8" w:rsidP="00433CB8">
            <w:pPr>
              <w:ind w:right="53"/>
              <w:jc w:val="center"/>
              <w:rPr>
                <w:b/>
                <w:bCs/>
                <w:sz w:val="16"/>
                <w:szCs w:val="16"/>
              </w:rPr>
            </w:pPr>
            <w:r w:rsidRPr="00A21601">
              <w:rPr>
                <w:b/>
                <w:bCs/>
                <w:sz w:val="16"/>
                <w:szCs w:val="16"/>
              </w:rPr>
              <w:t>4 101,07</w:t>
            </w:r>
          </w:p>
        </w:tc>
        <w:tc>
          <w:tcPr>
            <w:tcW w:w="2496" w:type="dxa"/>
            <w:shd w:val="clear" w:color="auto" w:fill="auto"/>
            <w:noWrap/>
            <w:hideMark/>
          </w:tcPr>
          <w:p w14:paraId="4E59A590" w14:textId="77777777" w:rsidR="00433CB8" w:rsidRPr="00A21601" w:rsidRDefault="00433CB8" w:rsidP="00433CB8">
            <w:pPr>
              <w:jc w:val="center"/>
              <w:rPr>
                <w:sz w:val="16"/>
                <w:szCs w:val="16"/>
              </w:rPr>
            </w:pPr>
            <w:r w:rsidRPr="00A21601">
              <w:rPr>
                <w:sz w:val="16"/>
                <w:szCs w:val="16"/>
              </w:rPr>
              <w:t> </w:t>
            </w:r>
          </w:p>
        </w:tc>
      </w:tr>
      <w:tr w:rsidR="00433CB8" w:rsidRPr="00A21601" w14:paraId="2C8B4204" w14:textId="77777777" w:rsidTr="00433CB8">
        <w:trPr>
          <w:trHeight w:val="855"/>
        </w:trPr>
        <w:tc>
          <w:tcPr>
            <w:tcW w:w="817" w:type="dxa"/>
            <w:shd w:val="clear" w:color="auto" w:fill="auto"/>
            <w:hideMark/>
          </w:tcPr>
          <w:p w14:paraId="5F3382D3" w14:textId="77777777" w:rsidR="00433CB8" w:rsidRPr="00A21601" w:rsidRDefault="00433CB8" w:rsidP="00433CB8">
            <w:pPr>
              <w:ind w:right="990"/>
              <w:jc w:val="center"/>
              <w:rPr>
                <w:sz w:val="16"/>
                <w:szCs w:val="16"/>
              </w:rPr>
            </w:pPr>
            <w:r w:rsidRPr="00A21601">
              <w:rPr>
                <w:sz w:val="16"/>
                <w:szCs w:val="16"/>
              </w:rPr>
              <w:t>1.1</w:t>
            </w:r>
          </w:p>
        </w:tc>
        <w:tc>
          <w:tcPr>
            <w:tcW w:w="4394" w:type="dxa"/>
            <w:shd w:val="clear" w:color="auto" w:fill="auto"/>
            <w:hideMark/>
          </w:tcPr>
          <w:p w14:paraId="562EBC15"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A21601">
              <w:rPr>
                <w:b/>
                <w:bCs/>
                <w:sz w:val="16"/>
                <w:szCs w:val="16"/>
              </w:rPr>
              <w:t>РТ</w:t>
            </w:r>
            <w:r w:rsidRPr="00A21601">
              <w:rPr>
                <w:b/>
                <w:bCs/>
                <w:sz w:val="16"/>
                <w:szCs w:val="16"/>
                <w:vertAlign w:val="subscript"/>
              </w:rPr>
              <w:t>i</w:t>
            </w:r>
            <w:r w:rsidRPr="00A21601">
              <w:rPr>
                <w:sz w:val="16"/>
                <w:szCs w:val="16"/>
              </w:rPr>
              <w:t>)</w:t>
            </w:r>
          </w:p>
        </w:tc>
        <w:tc>
          <w:tcPr>
            <w:tcW w:w="2855" w:type="dxa"/>
            <w:shd w:val="clear" w:color="auto" w:fill="auto"/>
            <w:hideMark/>
          </w:tcPr>
          <w:p w14:paraId="59F24CE4" w14:textId="77777777" w:rsidR="00433CB8" w:rsidRPr="00A21601" w:rsidRDefault="00433CB8" w:rsidP="00433CB8">
            <w:pPr>
              <w:ind w:right="53"/>
              <w:jc w:val="center"/>
              <w:rPr>
                <w:sz w:val="16"/>
                <w:szCs w:val="16"/>
              </w:rPr>
            </w:pPr>
            <w:r w:rsidRPr="00A21601">
              <w:rPr>
                <w:sz w:val="16"/>
                <w:szCs w:val="16"/>
              </w:rPr>
              <w:t>688,89</w:t>
            </w:r>
          </w:p>
        </w:tc>
        <w:tc>
          <w:tcPr>
            <w:tcW w:w="2496" w:type="dxa"/>
            <w:shd w:val="clear" w:color="auto" w:fill="auto"/>
            <w:noWrap/>
            <w:hideMark/>
          </w:tcPr>
          <w:p w14:paraId="3F7CA9CF" w14:textId="77777777" w:rsidR="00433CB8" w:rsidRPr="00A21601" w:rsidRDefault="00433CB8" w:rsidP="00433CB8">
            <w:pPr>
              <w:jc w:val="center"/>
              <w:rPr>
                <w:sz w:val="16"/>
                <w:szCs w:val="16"/>
              </w:rPr>
            </w:pPr>
            <w:r w:rsidRPr="00A21601">
              <w:rPr>
                <w:sz w:val="16"/>
                <w:szCs w:val="16"/>
              </w:rPr>
              <w:t> </w:t>
            </w:r>
          </w:p>
        </w:tc>
      </w:tr>
      <w:tr w:rsidR="00433CB8" w:rsidRPr="00A21601" w14:paraId="62D3EF70" w14:textId="77777777" w:rsidTr="00433CB8">
        <w:trPr>
          <w:trHeight w:val="855"/>
        </w:trPr>
        <w:tc>
          <w:tcPr>
            <w:tcW w:w="817" w:type="dxa"/>
            <w:shd w:val="clear" w:color="auto" w:fill="auto"/>
            <w:hideMark/>
          </w:tcPr>
          <w:p w14:paraId="757068CB" w14:textId="77777777" w:rsidR="00433CB8" w:rsidRPr="00A21601" w:rsidRDefault="00433CB8" w:rsidP="00433CB8">
            <w:pPr>
              <w:ind w:right="990"/>
              <w:jc w:val="center"/>
              <w:rPr>
                <w:sz w:val="16"/>
                <w:szCs w:val="16"/>
              </w:rPr>
            </w:pPr>
            <w:r w:rsidRPr="00A21601">
              <w:rPr>
                <w:sz w:val="16"/>
                <w:szCs w:val="16"/>
              </w:rPr>
              <w:t>1.2</w:t>
            </w:r>
          </w:p>
        </w:tc>
        <w:tc>
          <w:tcPr>
            <w:tcW w:w="4394" w:type="dxa"/>
            <w:shd w:val="clear" w:color="auto" w:fill="auto"/>
            <w:hideMark/>
          </w:tcPr>
          <w:p w14:paraId="74712FAD"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A21601">
              <w:rPr>
                <w:b/>
                <w:bCs/>
                <w:sz w:val="16"/>
                <w:szCs w:val="16"/>
              </w:rPr>
              <w:t>КР</w:t>
            </w:r>
            <w:r w:rsidRPr="00A21601">
              <w:rPr>
                <w:b/>
                <w:bCs/>
                <w:sz w:val="16"/>
                <w:szCs w:val="16"/>
                <w:vertAlign w:val="subscript"/>
              </w:rPr>
              <w:t>i</w:t>
            </w:r>
            <w:r w:rsidRPr="00A21601">
              <w:rPr>
                <w:sz w:val="16"/>
                <w:szCs w:val="16"/>
              </w:rPr>
              <w:t>)</w:t>
            </w:r>
          </w:p>
        </w:tc>
        <w:tc>
          <w:tcPr>
            <w:tcW w:w="2855" w:type="dxa"/>
            <w:shd w:val="clear" w:color="auto" w:fill="auto"/>
            <w:hideMark/>
          </w:tcPr>
          <w:p w14:paraId="353EEA79" w14:textId="77777777" w:rsidR="00433CB8" w:rsidRPr="00A21601" w:rsidRDefault="00433CB8" w:rsidP="00433CB8">
            <w:pPr>
              <w:ind w:right="53"/>
              <w:jc w:val="center"/>
              <w:rPr>
                <w:sz w:val="16"/>
                <w:szCs w:val="16"/>
              </w:rPr>
            </w:pPr>
            <w:r w:rsidRPr="00A21601">
              <w:rPr>
                <w:sz w:val="16"/>
                <w:szCs w:val="16"/>
              </w:rPr>
              <w:t>2 300,99</w:t>
            </w:r>
          </w:p>
        </w:tc>
        <w:tc>
          <w:tcPr>
            <w:tcW w:w="2496" w:type="dxa"/>
            <w:shd w:val="clear" w:color="auto" w:fill="auto"/>
            <w:noWrap/>
            <w:hideMark/>
          </w:tcPr>
          <w:p w14:paraId="49B5E9B7" w14:textId="77777777" w:rsidR="00433CB8" w:rsidRPr="00A21601" w:rsidRDefault="00433CB8" w:rsidP="00433CB8">
            <w:pPr>
              <w:jc w:val="center"/>
              <w:rPr>
                <w:sz w:val="16"/>
                <w:szCs w:val="16"/>
              </w:rPr>
            </w:pPr>
            <w:r w:rsidRPr="00A21601">
              <w:rPr>
                <w:sz w:val="16"/>
                <w:szCs w:val="16"/>
              </w:rPr>
              <w:t> </w:t>
            </w:r>
          </w:p>
        </w:tc>
      </w:tr>
      <w:tr w:rsidR="00433CB8" w:rsidRPr="00A21601" w14:paraId="4E1167C6" w14:textId="77777777" w:rsidTr="00433CB8">
        <w:trPr>
          <w:trHeight w:val="600"/>
        </w:trPr>
        <w:tc>
          <w:tcPr>
            <w:tcW w:w="817" w:type="dxa"/>
            <w:shd w:val="clear" w:color="auto" w:fill="auto"/>
            <w:hideMark/>
          </w:tcPr>
          <w:p w14:paraId="77959358" w14:textId="77777777" w:rsidR="00433CB8" w:rsidRPr="00A21601" w:rsidRDefault="00433CB8" w:rsidP="00433CB8">
            <w:pPr>
              <w:ind w:right="990"/>
              <w:jc w:val="center"/>
              <w:rPr>
                <w:sz w:val="16"/>
                <w:szCs w:val="16"/>
              </w:rPr>
            </w:pPr>
            <w:r w:rsidRPr="00A21601">
              <w:rPr>
                <w:sz w:val="16"/>
                <w:szCs w:val="16"/>
              </w:rPr>
              <w:t>1.3</w:t>
            </w:r>
          </w:p>
        </w:tc>
        <w:tc>
          <w:tcPr>
            <w:tcW w:w="4394" w:type="dxa"/>
            <w:shd w:val="clear" w:color="auto" w:fill="auto"/>
            <w:hideMark/>
          </w:tcPr>
          <w:p w14:paraId="40429A3E"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A21601">
              <w:rPr>
                <w:b/>
                <w:bCs/>
                <w:sz w:val="16"/>
                <w:szCs w:val="16"/>
              </w:rPr>
              <w:t>Н</w:t>
            </w:r>
            <w:r w:rsidRPr="00A21601">
              <w:rPr>
                <w:b/>
                <w:bCs/>
                <w:sz w:val="16"/>
                <w:szCs w:val="16"/>
                <w:vertAlign w:val="subscript"/>
              </w:rPr>
              <w:t>i</w:t>
            </w:r>
            <w:r w:rsidRPr="00A21601">
              <w:rPr>
                <w:sz w:val="16"/>
                <w:szCs w:val="16"/>
              </w:rPr>
              <w:t>)</w:t>
            </w:r>
          </w:p>
        </w:tc>
        <w:tc>
          <w:tcPr>
            <w:tcW w:w="2855" w:type="dxa"/>
            <w:shd w:val="clear" w:color="auto" w:fill="auto"/>
            <w:hideMark/>
          </w:tcPr>
          <w:p w14:paraId="56241F5A" w14:textId="77777777" w:rsidR="00433CB8" w:rsidRPr="00A21601" w:rsidRDefault="00433CB8" w:rsidP="00433CB8">
            <w:pPr>
              <w:ind w:right="53"/>
              <w:jc w:val="center"/>
              <w:rPr>
                <w:sz w:val="16"/>
                <w:szCs w:val="16"/>
              </w:rPr>
            </w:pPr>
            <w:r w:rsidRPr="00A21601">
              <w:rPr>
                <w:sz w:val="16"/>
                <w:szCs w:val="16"/>
              </w:rPr>
              <w:t>563,40</w:t>
            </w:r>
          </w:p>
        </w:tc>
        <w:tc>
          <w:tcPr>
            <w:tcW w:w="2496" w:type="dxa"/>
            <w:shd w:val="clear" w:color="auto" w:fill="auto"/>
            <w:noWrap/>
            <w:hideMark/>
          </w:tcPr>
          <w:p w14:paraId="42D3AFF0" w14:textId="77777777" w:rsidR="00433CB8" w:rsidRPr="00A21601" w:rsidRDefault="00433CB8" w:rsidP="00433CB8">
            <w:pPr>
              <w:jc w:val="center"/>
              <w:rPr>
                <w:sz w:val="16"/>
                <w:szCs w:val="16"/>
              </w:rPr>
            </w:pPr>
            <w:r w:rsidRPr="00A21601">
              <w:rPr>
                <w:sz w:val="16"/>
                <w:szCs w:val="16"/>
              </w:rPr>
              <w:t> </w:t>
            </w:r>
          </w:p>
        </w:tc>
      </w:tr>
      <w:tr w:rsidR="00433CB8" w:rsidRPr="00A21601" w14:paraId="50A5C4CE" w14:textId="77777777" w:rsidTr="00433CB8">
        <w:trPr>
          <w:trHeight w:val="855"/>
        </w:trPr>
        <w:tc>
          <w:tcPr>
            <w:tcW w:w="817" w:type="dxa"/>
            <w:shd w:val="clear" w:color="auto" w:fill="auto"/>
            <w:hideMark/>
          </w:tcPr>
          <w:p w14:paraId="0CC6EBC1" w14:textId="77777777" w:rsidR="00433CB8" w:rsidRPr="00A21601" w:rsidRDefault="00433CB8" w:rsidP="00433CB8">
            <w:pPr>
              <w:ind w:right="990"/>
              <w:jc w:val="center"/>
              <w:rPr>
                <w:sz w:val="16"/>
                <w:szCs w:val="16"/>
              </w:rPr>
            </w:pPr>
            <w:r w:rsidRPr="00A21601">
              <w:rPr>
                <w:sz w:val="16"/>
                <w:szCs w:val="16"/>
              </w:rPr>
              <w:t>1.4</w:t>
            </w:r>
          </w:p>
        </w:tc>
        <w:tc>
          <w:tcPr>
            <w:tcW w:w="4394" w:type="dxa"/>
            <w:shd w:val="clear" w:color="auto" w:fill="auto"/>
            <w:hideMark/>
          </w:tcPr>
          <w:p w14:paraId="464EEFE7"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A21601">
              <w:rPr>
                <w:b/>
                <w:bCs/>
                <w:sz w:val="16"/>
                <w:szCs w:val="16"/>
              </w:rPr>
              <w:t>ПР</w:t>
            </w:r>
            <w:r w:rsidRPr="00A21601">
              <w:rPr>
                <w:b/>
                <w:bCs/>
                <w:sz w:val="16"/>
                <w:szCs w:val="16"/>
                <w:vertAlign w:val="subscript"/>
              </w:rPr>
              <w:t>i</w:t>
            </w:r>
            <w:r w:rsidRPr="00A21601">
              <w:rPr>
                <w:sz w:val="16"/>
                <w:szCs w:val="16"/>
              </w:rPr>
              <w:t>)</w:t>
            </w:r>
          </w:p>
        </w:tc>
        <w:tc>
          <w:tcPr>
            <w:tcW w:w="2855" w:type="dxa"/>
            <w:shd w:val="clear" w:color="auto" w:fill="auto"/>
            <w:hideMark/>
          </w:tcPr>
          <w:p w14:paraId="5D5651E0" w14:textId="77777777" w:rsidR="00433CB8" w:rsidRPr="00A21601" w:rsidRDefault="00433CB8" w:rsidP="00433CB8">
            <w:pPr>
              <w:ind w:right="53"/>
              <w:jc w:val="center"/>
              <w:rPr>
                <w:sz w:val="16"/>
                <w:szCs w:val="16"/>
              </w:rPr>
            </w:pPr>
            <w:r w:rsidRPr="00A21601">
              <w:rPr>
                <w:sz w:val="16"/>
                <w:szCs w:val="16"/>
              </w:rPr>
              <w:t>467,37</w:t>
            </w:r>
          </w:p>
        </w:tc>
        <w:tc>
          <w:tcPr>
            <w:tcW w:w="2496" w:type="dxa"/>
            <w:shd w:val="clear" w:color="auto" w:fill="auto"/>
            <w:noWrap/>
            <w:hideMark/>
          </w:tcPr>
          <w:p w14:paraId="538FD9DD" w14:textId="77777777" w:rsidR="00433CB8" w:rsidRPr="00A21601" w:rsidRDefault="00433CB8" w:rsidP="00433CB8">
            <w:pPr>
              <w:jc w:val="center"/>
              <w:rPr>
                <w:sz w:val="16"/>
                <w:szCs w:val="16"/>
              </w:rPr>
            </w:pPr>
            <w:r w:rsidRPr="00A21601">
              <w:rPr>
                <w:sz w:val="16"/>
                <w:szCs w:val="16"/>
              </w:rPr>
              <w:t> </w:t>
            </w:r>
          </w:p>
        </w:tc>
      </w:tr>
      <w:tr w:rsidR="00433CB8" w:rsidRPr="00A21601" w14:paraId="7459D14F" w14:textId="77777777" w:rsidTr="00433CB8">
        <w:trPr>
          <w:trHeight w:val="600"/>
        </w:trPr>
        <w:tc>
          <w:tcPr>
            <w:tcW w:w="817" w:type="dxa"/>
            <w:shd w:val="clear" w:color="auto" w:fill="auto"/>
            <w:hideMark/>
          </w:tcPr>
          <w:p w14:paraId="027C04A8" w14:textId="77777777" w:rsidR="00433CB8" w:rsidRPr="00A21601" w:rsidRDefault="00433CB8" w:rsidP="00433CB8">
            <w:pPr>
              <w:ind w:right="990"/>
              <w:jc w:val="center"/>
              <w:rPr>
                <w:sz w:val="16"/>
                <w:szCs w:val="16"/>
              </w:rPr>
            </w:pPr>
            <w:r w:rsidRPr="00A21601">
              <w:rPr>
                <w:sz w:val="16"/>
                <w:szCs w:val="16"/>
              </w:rPr>
              <w:t>1.5</w:t>
            </w:r>
          </w:p>
        </w:tc>
        <w:tc>
          <w:tcPr>
            <w:tcW w:w="4394" w:type="dxa"/>
            <w:shd w:val="clear" w:color="auto" w:fill="auto"/>
            <w:hideMark/>
          </w:tcPr>
          <w:p w14:paraId="6ACB5122"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A21601">
              <w:rPr>
                <w:b/>
                <w:bCs/>
                <w:sz w:val="16"/>
                <w:szCs w:val="16"/>
              </w:rPr>
              <w:t>РД</w:t>
            </w:r>
            <w:r w:rsidRPr="00A21601">
              <w:rPr>
                <w:b/>
                <w:bCs/>
                <w:sz w:val="16"/>
                <w:szCs w:val="16"/>
                <w:vertAlign w:val="subscript"/>
              </w:rPr>
              <w:t>i</w:t>
            </w:r>
            <w:r w:rsidRPr="00A21601">
              <w:rPr>
                <w:sz w:val="16"/>
                <w:szCs w:val="16"/>
              </w:rPr>
              <w:t>)</w:t>
            </w:r>
          </w:p>
        </w:tc>
        <w:tc>
          <w:tcPr>
            <w:tcW w:w="2855" w:type="dxa"/>
            <w:shd w:val="clear" w:color="auto" w:fill="auto"/>
            <w:hideMark/>
          </w:tcPr>
          <w:p w14:paraId="14F476B9" w14:textId="77777777" w:rsidR="00433CB8" w:rsidRPr="00A21601" w:rsidRDefault="00433CB8" w:rsidP="00433CB8">
            <w:pPr>
              <w:ind w:right="53"/>
              <w:jc w:val="center"/>
              <w:rPr>
                <w:sz w:val="16"/>
                <w:szCs w:val="16"/>
              </w:rPr>
            </w:pPr>
            <w:r w:rsidRPr="00A21601">
              <w:rPr>
                <w:sz w:val="16"/>
                <w:szCs w:val="16"/>
              </w:rPr>
              <w:t>80,41</w:t>
            </w:r>
          </w:p>
        </w:tc>
        <w:tc>
          <w:tcPr>
            <w:tcW w:w="2496" w:type="dxa"/>
            <w:shd w:val="clear" w:color="auto" w:fill="auto"/>
            <w:noWrap/>
            <w:hideMark/>
          </w:tcPr>
          <w:p w14:paraId="017B5ADF" w14:textId="77777777" w:rsidR="00433CB8" w:rsidRPr="00A21601" w:rsidRDefault="00433CB8" w:rsidP="00433CB8">
            <w:pPr>
              <w:jc w:val="center"/>
              <w:rPr>
                <w:sz w:val="16"/>
                <w:szCs w:val="16"/>
              </w:rPr>
            </w:pPr>
            <w:r w:rsidRPr="00A21601">
              <w:rPr>
                <w:sz w:val="16"/>
                <w:szCs w:val="16"/>
              </w:rPr>
              <w:t> </w:t>
            </w:r>
          </w:p>
        </w:tc>
      </w:tr>
      <w:tr w:rsidR="00433CB8" w:rsidRPr="00A21601" w14:paraId="172D3421" w14:textId="77777777" w:rsidTr="00433CB8">
        <w:trPr>
          <w:trHeight w:val="870"/>
        </w:trPr>
        <w:tc>
          <w:tcPr>
            <w:tcW w:w="817" w:type="dxa"/>
            <w:shd w:val="clear" w:color="auto" w:fill="auto"/>
            <w:hideMark/>
          </w:tcPr>
          <w:p w14:paraId="34BFBBA9" w14:textId="77777777" w:rsidR="00433CB8" w:rsidRPr="00A21601" w:rsidRDefault="00433CB8" w:rsidP="00433CB8">
            <w:pPr>
              <w:ind w:right="990"/>
              <w:jc w:val="center"/>
              <w:rPr>
                <w:sz w:val="16"/>
                <w:szCs w:val="16"/>
              </w:rPr>
            </w:pPr>
            <w:r w:rsidRPr="00A21601">
              <w:rPr>
                <w:sz w:val="16"/>
                <w:szCs w:val="16"/>
              </w:rPr>
              <w:t>1.6</w:t>
            </w:r>
          </w:p>
        </w:tc>
        <w:tc>
          <w:tcPr>
            <w:tcW w:w="4394" w:type="dxa"/>
            <w:shd w:val="clear" w:color="auto" w:fill="auto"/>
            <w:hideMark/>
          </w:tcPr>
          <w:p w14:paraId="3A8F206E"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A21601">
              <w:rPr>
                <w:b/>
                <w:bCs/>
                <w:sz w:val="16"/>
                <w:szCs w:val="16"/>
              </w:rPr>
              <w:t>ΔB</w:t>
            </w:r>
            <w:r w:rsidRPr="00A21601">
              <w:rPr>
                <w:b/>
                <w:bCs/>
                <w:sz w:val="16"/>
                <w:szCs w:val="16"/>
                <w:vertAlign w:val="subscript"/>
              </w:rPr>
              <w:t>i</w:t>
            </w:r>
            <w:r w:rsidRPr="00A21601">
              <w:rPr>
                <w:sz w:val="16"/>
                <w:szCs w:val="16"/>
              </w:rPr>
              <w:t>)</w:t>
            </w:r>
          </w:p>
        </w:tc>
        <w:tc>
          <w:tcPr>
            <w:tcW w:w="2855" w:type="dxa"/>
            <w:shd w:val="clear" w:color="auto" w:fill="auto"/>
            <w:hideMark/>
          </w:tcPr>
          <w:p w14:paraId="1FDBF43B" w14:textId="77777777" w:rsidR="00433CB8" w:rsidRPr="00A21601" w:rsidRDefault="00433CB8" w:rsidP="00433CB8">
            <w:pPr>
              <w:ind w:right="53"/>
              <w:jc w:val="center"/>
              <w:rPr>
                <w:sz w:val="16"/>
                <w:szCs w:val="16"/>
              </w:rPr>
            </w:pPr>
            <w:r w:rsidRPr="00A21601">
              <w:rPr>
                <w:sz w:val="16"/>
                <w:szCs w:val="16"/>
              </w:rPr>
              <w:t>-</w:t>
            </w:r>
          </w:p>
        </w:tc>
        <w:tc>
          <w:tcPr>
            <w:tcW w:w="2496" w:type="dxa"/>
            <w:shd w:val="clear" w:color="auto" w:fill="auto"/>
            <w:noWrap/>
            <w:hideMark/>
          </w:tcPr>
          <w:p w14:paraId="54352DDC" w14:textId="77777777" w:rsidR="00433CB8" w:rsidRPr="00A21601" w:rsidRDefault="00433CB8" w:rsidP="00433CB8">
            <w:pPr>
              <w:jc w:val="center"/>
              <w:rPr>
                <w:sz w:val="16"/>
                <w:szCs w:val="16"/>
              </w:rPr>
            </w:pPr>
            <w:r w:rsidRPr="00A21601">
              <w:rPr>
                <w:sz w:val="16"/>
                <w:szCs w:val="16"/>
              </w:rPr>
              <w:t> </w:t>
            </w:r>
          </w:p>
        </w:tc>
      </w:tr>
      <w:tr w:rsidR="00433CB8" w:rsidRPr="00A21601" w14:paraId="6B0F4AB5" w14:textId="77777777" w:rsidTr="00433CB8">
        <w:trPr>
          <w:trHeight w:val="270"/>
        </w:trPr>
        <w:tc>
          <w:tcPr>
            <w:tcW w:w="817" w:type="dxa"/>
            <w:shd w:val="clear" w:color="auto" w:fill="auto"/>
            <w:hideMark/>
          </w:tcPr>
          <w:p w14:paraId="3C359C59"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noWrap/>
            <w:hideMark/>
          </w:tcPr>
          <w:p w14:paraId="6FBBCB4F"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noWrap/>
            <w:hideMark/>
          </w:tcPr>
          <w:p w14:paraId="127392C2"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76D1D618" w14:textId="77777777" w:rsidR="00433CB8" w:rsidRPr="00A21601" w:rsidRDefault="00433CB8" w:rsidP="00433CB8">
            <w:pPr>
              <w:jc w:val="center"/>
              <w:rPr>
                <w:sz w:val="16"/>
                <w:szCs w:val="16"/>
              </w:rPr>
            </w:pPr>
            <w:r w:rsidRPr="00A21601">
              <w:rPr>
                <w:sz w:val="16"/>
                <w:szCs w:val="16"/>
              </w:rPr>
              <w:t> </w:t>
            </w:r>
          </w:p>
        </w:tc>
      </w:tr>
      <w:tr w:rsidR="00433CB8" w:rsidRPr="00A21601" w14:paraId="290233AF" w14:textId="77777777" w:rsidTr="00433CB8">
        <w:trPr>
          <w:trHeight w:val="255"/>
        </w:trPr>
        <w:tc>
          <w:tcPr>
            <w:tcW w:w="817" w:type="dxa"/>
            <w:shd w:val="clear" w:color="auto" w:fill="auto"/>
            <w:hideMark/>
          </w:tcPr>
          <w:p w14:paraId="44B1E27D" w14:textId="77777777" w:rsidR="00433CB8" w:rsidRPr="00A21601" w:rsidRDefault="00433CB8" w:rsidP="00433CB8">
            <w:pPr>
              <w:ind w:right="990"/>
              <w:jc w:val="center"/>
              <w:rPr>
                <w:b/>
                <w:bCs/>
                <w:sz w:val="16"/>
                <w:szCs w:val="16"/>
              </w:rPr>
            </w:pPr>
            <w:r w:rsidRPr="00A21601">
              <w:rPr>
                <w:b/>
                <w:bCs/>
                <w:sz w:val="16"/>
                <w:szCs w:val="16"/>
              </w:rPr>
              <w:t>№пп</w:t>
            </w:r>
          </w:p>
        </w:tc>
        <w:tc>
          <w:tcPr>
            <w:tcW w:w="4394" w:type="dxa"/>
            <w:shd w:val="clear" w:color="auto" w:fill="auto"/>
            <w:hideMark/>
          </w:tcPr>
          <w:p w14:paraId="774A9C11" w14:textId="77777777" w:rsidR="00433CB8" w:rsidRPr="00A21601" w:rsidRDefault="00433CB8" w:rsidP="00433CB8">
            <w:pPr>
              <w:jc w:val="center"/>
              <w:rPr>
                <w:b/>
                <w:bCs/>
                <w:sz w:val="16"/>
                <w:szCs w:val="16"/>
              </w:rPr>
            </w:pPr>
            <w:r w:rsidRPr="00A21601">
              <w:rPr>
                <w:b/>
                <w:bCs/>
                <w:sz w:val="16"/>
                <w:szCs w:val="16"/>
              </w:rPr>
              <w:t>Наименование</w:t>
            </w:r>
          </w:p>
        </w:tc>
        <w:tc>
          <w:tcPr>
            <w:tcW w:w="2855" w:type="dxa"/>
            <w:shd w:val="clear" w:color="auto" w:fill="auto"/>
            <w:hideMark/>
          </w:tcPr>
          <w:p w14:paraId="04521D09" w14:textId="77777777" w:rsidR="00433CB8" w:rsidRPr="00A21601" w:rsidRDefault="00433CB8" w:rsidP="00433CB8">
            <w:pPr>
              <w:ind w:right="53"/>
              <w:jc w:val="center"/>
              <w:rPr>
                <w:b/>
                <w:bCs/>
                <w:sz w:val="16"/>
                <w:szCs w:val="16"/>
              </w:rPr>
            </w:pPr>
            <w:r w:rsidRPr="00A21601">
              <w:rPr>
                <w:b/>
                <w:bCs/>
                <w:sz w:val="16"/>
                <w:szCs w:val="16"/>
              </w:rPr>
              <w:t>Значения</w:t>
            </w:r>
          </w:p>
        </w:tc>
        <w:tc>
          <w:tcPr>
            <w:tcW w:w="2496" w:type="dxa"/>
            <w:shd w:val="clear" w:color="auto" w:fill="auto"/>
            <w:hideMark/>
          </w:tcPr>
          <w:p w14:paraId="5D308243" w14:textId="77777777" w:rsidR="00433CB8" w:rsidRPr="00A21601" w:rsidRDefault="00433CB8" w:rsidP="00433CB8">
            <w:pPr>
              <w:jc w:val="center"/>
              <w:rPr>
                <w:b/>
                <w:bCs/>
                <w:sz w:val="16"/>
                <w:szCs w:val="16"/>
              </w:rPr>
            </w:pPr>
            <w:r w:rsidRPr="00A21601">
              <w:rPr>
                <w:b/>
                <w:bCs/>
                <w:sz w:val="16"/>
                <w:szCs w:val="16"/>
              </w:rPr>
              <w:t>Источник информации</w:t>
            </w:r>
          </w:p>
        </w:tc>
      </w:tr>
      <w:tr w:rsidR="00433CB8" w:rsidRPr="00A21601" w14:paraId="3E64AFBD" w14:textId="77777777" w:rsidTr="00433CB8">
        <w:trPr>
          <w:trHeight w:val="255"/>
        </w:trPr>
        <w:tc>
          <w:tcPr>
            <w:tcW w:w="817" w:type="dxa"/>
            <w:shd w:val="clear" w:color="auto" w:fill="auto"/>
            <w:hideMark/>
          </w:tcPr>
          <w:p w14:paraId="54859744" w14:textId="77777777" w:rsidR="00433CB8" w:rsidRPr="00A21601" w:rsidRDefault="00433CB8" w:rsidP="00433CB8">
            <w:pPr>
              <w:ind w:right="990"/>
              <w:jc w:val="center"/>
              <w:rPr>
                <w:b/>
                <w:bCs/>
                <w:sz w:val="16"/>
                <w:szCs w:val="16"/>
              </w:rPr>
            </w:pPr>
            <w:r w:rsidRPr="00A21601">
              <w:rPr>
                <w:b/>
                <w:bCs/>
                <w:sz w:val="16"/>
                <w:szCs w:val="16"/>
              </w:rPr>
              <w:t>1</w:t>
            </w:r>
          </w:p>
        </w:tc>
        <w:tc>
          <w:tcPr>
            <w:tcW w:w="4394" w:type="dxa"/>
            <w:shd w:val="clear" w:color="auto" w:fill="auto"/>
            <w:hideMark/>
          </w:tcPr>
          <w:p w14:paraId="2408EB9D" w14:textId="77777777" w:rsidR="00433CB8" w:rsidRPr="00A21601" w:rsidRDefault="00433CB8" w:rsidP="00433CB8">
            <w:pPr>
              <w:jc w:val="center"/>
              <w:rPr>
                <w:b/>
                <w:bCs/>
                <w:sz w:val="16"/>
                <w:szCs w:val="16"/>
              </w:rPr>
            </w:pPr>
            <w:r w:rsidRPr="00A21601">
              <w:rPr>
                <w:b/>
                <w:bCs/>
                <w:sz w:val="16"/>
                <w:szCs w:val="16"/>
              </w:rPr>
              <w:t>2</w:t>
            </w:r>
          </w:p>
        </w:tc>
        <w:tc>
          <w:tcPr>
            <w:tcW w:w="2855" w:type="dxa"/>
            <w:shd w:val="clear" w:color="auto" w:fill="auto"/>
            <w:hideMark/>
          </w:tcPr>
          <w:p w14:paraId="0543ACB2" w14:textId="77777777" w:rsidR="00433CB8" w:rsidRPr="00A21601" w:rsidRDefault="00433CB8" w:rsidP="00433CB8">
            <w:pPr>
              <w:ind w:right="53"/>
              <w:jc w:val="center"/>
              <w:rPr>
                <w:b/>
                <w:bCs/>
                <w:sz w:val="16"/>
                <w:szCs w:val="16"/>
              </w:rPr>
            </w:pPr>
            <w:r w:rsidRPr="00A21601">
              <w:rPr>
                <w:b/>
                <w:bCs/>
                <w:sz w:val="16"/>
                <w:szCs w:val="16"/>
              </w:rPr>
              <w:t>3</w:t>
            </w:r>
          </w:p>
        </w:tc>
        <w:tc>
          <w:tcPr>
            <w:tcW w:w="2496" w:type="dxa"/>
            <w:shd w:val="clear" w:color="auto" w:fill="auto"/>
            <w:hideMark/>
          </w:tcPr>
          <w:p w14:paraId="1044E728" w14:textId="77777777" w:rsidR="00433CB8" w:rsidRPr="00A21601" w:rsidRDefault="00433CB8" w:rsidP="00433CB8">
            <w:pPr>
              <w:jc w:val="center"/>
              <w:rPr>
                <w:b/>
                <w:bCs/>
                <w:sz w:val="16"/>
                <w:szCs w:val="16"/>
              </w:rPr>
            </w:pPr>
            <w:r w:rsidRPr="00A21601">
              <w:rPr>
                <w:b/>
                <w:bCs/>
                <w:sz w:val="16"/>
                <w:szCs w:val="16"/>
              </w:rPr>
              <w:t>4</w:t>
            </w:r>
          </w:p>
        </w:tc>
      </w:tr>
      <w:tr w:rsidR="00433CB8" w:rsidRPr="00A21601" w14:paraId="61FA2F54" w14:textId="77777777" w:rsidTr="00433CB8">
        <w:trPr>
          <w:trHeight w:val="600"/>
        </w:trPr>
        <w:tc>
          <w:tcPr>
            <w:tcW w:w="817" w:type="dxa"/>
            <w:shd w:val="clear" w:color="auto" w:fill="auto"/>
            <w:hideMark/>
          </w:tcPr>
          <w:p w14:paraId="37B6C711" w14:textId="77777777" w:rsidR="00433CB8" w:rsidRPr="00A21601" w:rsidRDefault="00433CB8" w:rsidP="00433CB8">
            <w:pPr>
              <w:ind w:right="990"/>
              <w:jc w:val="center"/>
              <w:rPr>
                <w:sz w:val="16"/>
                <w:szCs w:val="16"/>
              </w:rPr>
            </w:pPr>
            <w:r w:rsidRPr="00A21601">
              <w:rPr>
                <w:sz w:val="16"/>
                <w:szCs w:val="16"/>
              </w:rPr>
              <w:t>1</w:t>
            </w:r>
          </w:p>
        </w:tc>
        <w:tc>
          <w:tcPr>
            <w:tcW w:w="9745" w:type="dxa"/>
            <w:gridSpan w:val="3"/>
            <w:shd w:val="clear" w:color="auto" w:fill="auto"/>
            <w:hideMark/>
          </w:tcPr>
          <w:p w14:paraId="79FFB61B" w14:textId="77777777" w:rsidR="00433CB8" w:rsidRPr="00A21601" w:rsidRDefault="00433CB8" w:rsidP="00433CB8">
            <w:pPr>
              <w:jc w:val="cente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433CB8" w:rsidRPr="00A21601" w14:paraId="3B7A2AC0" w14:textId="77777777" w:rsidTr="00433CB8">
        <w:trPr>
          <w:trHeight w:val="1020"/>
        </w:trPr>
        <w:tc>
          <w:tcPr>
            <w:tcW w:w="817" w:type="dxa"/>
            <w:shd w:val="clear" w:color="auto" w:fill="auto"/>
            <w:hideMark/>
          </w:tcPr>
          <w:p w14:paraId="55F69DBA" w14:textId="77777777" w:rsidR="00433CB8" w:rsidRPr="00A21601" w:rsidRDefault="00433CB8" w:rsidP="00433CB8">
            <w:pPr>
              <w:ind w:right="990"/>
              <w:jc w:val="center"/>
              <w:rPr>
                <w:sz w:val="16"/>
                <w:szCs w:val="16"/>
              </w:rPr>
            </w:pPr>
            <w:r w:rsidRPr="00A21601">
              <w:rPr>
                <w:sz w:val="16"/>
                <w:szCs w:val="16"/>
              </w:rPr>
              <w:t>1.1</w:t>
            </w:r>
          </w:p>
        </w:tc>
        <w:tc>
          <w:tcPr>
            <w:tcW w:w="4394" w:type="dxa"/>
            <w:shd w:val="clear" w:color="auto" w:fill="auto"/>
            <w:hideMark/>
          </w:tcPr>
          <w:p w14:paraId="710DDE34" w14:textId="77777777" w:rsidR="00433CB8" w:rsidRPr="00A21601" w:rsidRDefault="00433CB8" w:rsidP="00433CB8">
            <w:pPr>
              <w:jc w:val="center"/>
              <w:rPr>
                <w:sz w:val="16"/>
                <w:szCs w:val="16"/>
              </w:rPr>
            </w:pPr>
            <w:r w:rsidRPr="00A21601">
              <w:rPr>
                <w:sz w:val="16"/>
                <w:szCs w:val="16"/>
              </w:rPr>
              <w:t>Низшая теплота сгорания натурального топлива (угля), ккал/кг</w:t>
            </w:r>
          </w:p>
        </w:tc>
        <w:tc>
          <w:tcPr>
            <w:tcW w:w="2855" w:type="dxa"/>
            <w:shd w:val="clear" w:color="auto" w:fill="auto"/>
            <w:hideMark/>
          </w:tcPr>
          <w:p w14:paraId="3C1277D6" w14:textId="77777777" w:rsidR="00433CB8" w:rsidRPr="00A21601" w:rsidRDefault="00433CB8" w:rsidP="00433CB8">
            <w:pPr>
              <w:ind w:right="53"/>
              <w:jc w:val="center"/>
              <w:rPr>
                <w:sz w:val="16"/>
                <w:szCs w:val="16"/>
              </w:rPr>
            </w:pPr>
            <w:r w:rsidRPr="00A21601">
              <w:rPr>
                <w:sz w:val="16"/>
                <w:szCs w:val="16"/>
              </w:rPr>
              <w:t>4 690,00</w:t>
            </w:r>
          </w:p>
        </w:tc>
        <w:tc>
          <w:tcPr>
            <w:tcW w:w="2496" w:type="dxa"/>
            <w:shd w:val="clear" w:color="auto" w:fill="auto"/>
            <w:hideMark/>
          </w:tcPr>
          <w:p w14:paraId="2B8C2BD4" w14:textId="77777777" w:rsidR="00433CB8" w:rsidRPr="00A21601" w:rsidRDefault="00433CB8" w:rsidP="00433CB8">
            <w:pPr>
              <w:jc w:val="center"/>
              <w:rPr>
                <w:sz w:val="16"/>
                <w:szCs w:val="16"/>
              </w:rPr>
            </w:pPr>
            <w:r w:rsidRPr="00A21601">
              <w:rPr>
                <w:sz w:val="16"/>
                <w:szCs w:val="16"/>
              </w:rPr>
              <w:t>Схема теплоснабжения Прокопьевского городского округа с актуализацией на 2022 год</w:t>
            </w:r>
          </w:p>
        </w:tc>
      </w:tr>
      <w:tr w:rsidR="00433CB8" w:rsidRPr="00A21601" w14:paraId="3AF1679C" w14:textId="77777777" w:rsidTr="00433CB8">
        <w:trPr>
          <w:trHeight w:val="855"/>
        </w:trPr>
        <w:tc>
          <w:tcPr>
            <w:tcW w:w="817" w:type="dxa"/>
            <w:shd w:val="clear" w:color="auto" w:fill="auto"/>
            <w:hideMark/>
          </w:tcPr>
          <w:p w14:paraId="58C6CD35" w14:textId="77777777" w:rsidR="00433CB8" w:rsidRPr="00A21601" w:rsidRDefault="00433CB8" w:rsidP="00433CB8">
            <w:pPr>
              <w:ind w:right="990"/>
              <w:jc w:val="center"/>
              <w:rPr>
                <w:sz w:val="16"/>
                <w:szCs w:val="16"/>
              </w:rPr>
            </w:pPr>
            <w:r w:rsidRPr="00A21601">
              <w:rPr>
                <w:sz w:val="16"/>
                <w:szCs w:val="16"/>
              </w:rPr>
              <w:t>1.2</w:t>
            </w:r>
          </w:p>
        </w:tc>
        <w:tc>
          <w:tcPr>
            <w:tcW w:w="4394" w:type="dxa"/>
            <w:shd w:val="clear" w:color="auto" w:fill="auto"/>
            <w:hideMark/>
          </w:tcPr>
          <w:p w14:paraId="5DBB52B4" w14:textId="77777777" w:rsidR="00433CB8" w:rsidRPr="00A21601" w:rsidRDefault="00433CB8" w:rsidP="00433CB8">
            <w:pPr>
              <w:jc w:val="center"/>
              <w:rPr>
                <w:sz w:val="16"/>
                <w:szCs w:val="16"/>
              </w:rPr>
            </w:pPr>
            <w:r w:rsidRPr="00A21601">
              <w:rPr>
                <w:sz w:val="16"/>
                <w:szCs w:val="16"/>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A21601">
              <w:rPr>
                <w:b/>
                <w:bCs/>
                <w:sz w:val="16"/>
                <w:szCs w:val="16"/>
              </w:rPr>
              <w:t>ЦТ</w:t>
            </w:r>
            <w:r w:rsidRPr="00A21601">
              <w:rPr>
                <w:b/>
                <w:bCs/>
                <w:sz w:val="16"/>
                <w:szCs w:val="16"/>
                <w:vertAlign w:val="subscript"/>
              </w:rPr>
              <w:t>i-2,k</w:t>
            </w:r>
            <w:r w:rsidRPr="00A21601">
              <w:rPr>
                <w:b/>
                <w:bCs/>
                <w:sz w:val="16"/>
                <w:szCs w:val="16"/>
                <w:vertAlign w:val="superscript"/>
              </w:rPr>
              <w:t>ф, нат.</w:t>
            </w:r>
            <w:r w:rsidRPr="00A21601">
              <w:rPr>
                <w:sz w:val="16"/>
                <w:szCs w:val="16"/>
              </w:rPr>
              <w:t>)</w:t>
            </w:r>
          </w:p>
        </w:tc>
        <w:tc>
          <w:tcPr>
            <w:tcW w:w="2855" w:type="dxa"/>
            <w:shd w:val="clear" w:color="auto" w:fill="auto"/>
            <w:hideMark/>
          </w:tcPr>
          <w:p w14:paraId="7660A52B" w14:textId="77777777" w:rsidR="00433CB8" w:rsidRPr="00A21601" w:rsidRDefault="00433CB8" w:rsidP="00433CB8">
            <w:pPr>
              <w:ind w:right="53"/>
              <w:jc w:val="center"/>
              <w:rPr>
                <w:sz w:val="16"/>
                <w:szCs w:val="16"/>
              </w:rPr>
            </w:pPr>
            <w:r w:rsidRPr="00A21601">
              <w:rPr>
                <w:sz w:val="16"/>
                <w:szCs w:val="16"/>
              </w:rPr>
              <w:t>1 708,33</w:t>
            </w:r>
          </w:p>
        </w:tc>
        <w:tc>
          <w:tcPr>
            <w:tcW w:w="2496" w:type="dxa"/>
            <w:shd w:val="clear" w:color="auto" w:fill="auto"/>
            <w:hideMark/>
          </w:tcPr>
          <w:p w14:paraId="74AD6465" w14:textId="77777777" w:rsidR="00433CB8" w:rsidRPr="00A21601" w:rsidRDefault="00433CB8" w:rsidP="00433CB8">
            <w:pPr>
              <w:jc w:val="center"/>
              <w:rPr>
                <w:sz w:val="16"/>
                <w:szCs w:val="16"/>
              </w:rPr>
            </w:pPr>
            <w:r w:rsidRPr="00A21601">
              <w:rPr>
                <w:sz w:val="16"/>
                <w:szCs w:val="16"/>
              </w:rPr>
              <w:t>информация с официального сайта единой информационной системы в сфере закупок</w:t>
            </w:r>
          </w:p>
        </w:tc>
      </w:tr>
      <w:tr w:rsidR="00433CB8" w:rsidRPr="00A21601" w14:paraId="0C00B978" w14:textId="77777777" w:rsidTr="00433CB8">
        <w:trPr>
          <w:trHeight w:val="3797"/>
        </w:trPr>
        <w:tc>
          <w:tcPr>
            <w:tcW w:w="817" w:type="dxa"/>
            <w:shd w:val="clear" w:color="auto" w:fill="auto"/>
            <w:hideMark/>
          </w:tcPr>
          <w:p w14:paraId="5A209B52" w14:textId="77777777" w:rsidR="00433CB8" w:rsidRPr="00A21601" w:rsidRDefault="00433CB8" w:rsidP="00433CB8">
            <w:pPr>
              <w:ind w:right="990"/>
              <w:jc w:val="center"/>
              <w:rPr>
                <w:sz w:val="16"/>
                <w:szCs w:val="16"/>
              </w:rPr>
            </w:pPr>
            <w:r w:rsidRPr="00A21601">
              <w:rPr>
                <w:sz w:val="16"/>
                <w:szCs w:val="16"/>
              </w:rPr>
              <w:t>1.3</w:t>
            </w:r>
          </w:p>
        </w:tc>
        <w:tc>
          <w:tcPr>
            <w:tcW w:w="4394" w:type="dxa"/>
            <w:shd w:val="clear" w:color="auto" w:fill="auto"/>
            <w:hideMark/>
          </w:tcPr>
          <w:p w14:paraId="2FF375DA" w14:textId="77777777" w:rsidR="00433CB8" w:rsidRPr="00A21601" w:rsidRDefault="00433CB8" w:rsidP="00433CB8">
            <w:pPr>
              <w:jc w:val="center"/>
              <w:rPr>
                <w:sz w:val="16"/>
                <w:szCs w:val="16"/>
              </w:rPr>
            </w:pPr>
            <w:r w:rsidRPr="00A21601">
              <w:rPr>
                <w:sz w:val="16"/>
                <w:szCs w:val="16"/>
              </w:rPr>
              <w:t>Прогнозный индекс роста цены на топливо в (i-1)-м расчетном периоде регулирования, % (</w:t>
            </w:r>
            <w:r w:rsidRPr="00A21601">
              <w:rPr>
                <w:b/>
                <w:bCs/>
                <w:sz w:val="16"/>
                <w:szCs w:val="16"/>
              </w:rPr>
              <w:t>I</w:t>
            </w:r>
            <w:r w:rsidRPr="00A21601">
              <w:rPr>
                <w:b/>
                <w:bCs/>
                <w:sz w:val="16"/>
                <w:szCs w:val="16"/>
                <w:vertAlign w:val="subscript"/>
              </w:rPr>
              <w:t>i-</w:t>
            </w:r>
            <w:proofErr w:type="gramStart"/>
            <w:r w:rsidRPr="00A21601">
              <w:rPr>
                <w:b/>
                <w:bCs/>
                <w:sz w:val="16"/>
                <w:szCs w:val="16"/>
                <w:vertAlign w:val="subscript"/>
              </w:rPr>
              <w:t>1,k</w:t>
            </w:r>
            <w:proofErr w:type="gramEnd"/>
            <w:r w:rsidRPr="00A21601">
              <w:rPr>
                <w:b/>
                <w:bCs/>
                <w:sz w:val="16"/>
                <w:szCs w:val="16"/>
                <w:vertAlign w:val="superscript"/>
              </w:rPr>
              <w:t>П</w:t>
            </w:r>
            <w:r w:rsidRPr="00A21601">
              <w:rPr>
                <w:sz w:val="16"/>
                <w:szCs w:val="16"/>
              </w:rPr>
              <w:t>)</w:t>
            </w:r>
          </w:p>
        </w:tc>
        <w:tc>
          <w:tcPr>
            <w:tcW w:w="2855" w:type="dxa"/>
            <w:shd w:val="clear" w:color="auto" w:fill="auto"/>
            <w:hideMark/>
          </w:tcPr>
          <w:p w14:paraId="29FCF69A" w14:textId="77777777" w:rsidR="00433CB8" w:rsidRPr="00A21601" w:rsidRDefault="00433CB8" w:rsidP="00433CB8">
            <w:pPr>
              <w:ind w:right="53"/>
              <w:jc w:val="center"/>
              <w:rPr>
                <w:sz w:val="16"/>
                <w:szCs w:val="16"/>
              </w:rPr>
            </w:pPr>
            <w:r w:rsidRPr="00A21601">
              <w:rPr>
                <w:sz w:val="16"/>
                <w:szCs w:val="16"/>
              </w:rPr>
              <w:t>59,50%</w:t>
            </w:r>
          </w:p>
        </w:tc>
        <w:tc>
          <w:tcPr>
            <w:tcW w:w="2496" w:type="dxa"/>
            <w:shd w:val="clear" w:color="auto" w:fill="auto"/>
            <w:hideMark/>
          </w:tcPr>
          <w:p w14:paraId="688D3395" w14:textId="77777777" w:rsidR="00433CB8" w:rsidRPr="00A21601" w:rsidRDefault="00433CB8" w:rsidP="00433CB8">
            <w:pPr>
              <w:jc w:val="center"/>
              <w:rPr>
                <w:sz w:val="16"/>
                <w:szCs w:val="16"/>
              </w:rPr>
            </w:pPr>
            <w:r w:rsidRPr="00A21601">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433CB8" w:rsidRPr="00A21601" w14:paraId="6F714CFB" w14:textId="77777777" w:rsidTr="00433CB8">
        <w:trPr>
          <w:trHeight w:val="2547"/>
        </w:trPr>
        <w:tc>
          <w:tcPr>
            <w:tcW w:w="817" w:type="dxa"/>
            <w:shd w:val="clear" w:color="auto" w:fill="auto"/>
            <w:hideMark/>
          </w:tcPr>
          <w:p w14:paraId="12D7D802" w14:textId="77777777" w:rsidR="00433CB8" w:rsidRPr="00A21601" w:rsidRDefault="00433CB8" w:rsidP="00433CB8">
            <w:pPr>
              <w:ind w:right="990"/>
              <w:jc w:val="center"/>
              <w:rPr>
                <w:sz w:val="16"/>
                <w:szCs w:val="16"/>
              </w:rPr>
            </w:pPr>
            <w:r w:rsidRPr="00A21601">
              <w:rPr>
                <w:sz w:val="16"/>
                <w:szCs w:val="16"/>
              </w:rPr>
              <w:t>1.4</w:t>
            </w:r>
          </w:p>
        </w:tc>
        <w:tc>
          <w:tcPr>
            <w:tcW w:w="4394" w:type="dxa"/>
            <w:shd w:val="clear" w:color="auto" w:fill="auto"/>
            <w:hideMark/>
          </w:tcPr>
          <w:p w14:paraId="7D868D07" w14:textId="77777777" w:rsidR="00433CB8" w:rsidRPr="00A21601" w:rsidRDefault="00433CB8" w:rsidP="00433CB8">
            <w:pPr>
              <w:jc w:val="center"/>
              <w:rPr>
                <w:sz w:val="16"/>
                <w:szCs w:val="16"/>
              </w:rPr>
            </w:pPr>
            <w:r w:rsidRPr="00A21601">
              <w:rPr>
                <w:sz w:val="16"/>
                <w:szCs w:val="16"/>
              </w:rPr>
              <w:t>Прогнозный индекс роста цены на топливо в i-м расчетном периоде регулирования, % (</w:t>
            </w:r>
            <w:proofErr w:type="gramStart"/>
            <w:r w:rsidRPr="00A21601">
              <w:rPr>
                <w:b/>
                <w:bCs/>
                <w:sz w:val="16"/>
                <w:szCs w:val="16"/>
              </w:rPr>
              <w:t>I</w:t>
            </w:r>
            <w:r w:rsidRPr="00A21601">
              <w:rPr>
                <w:b/>
                <w:bCs/>
                <w:sz w:val="16"/>
                <w:szCs w:val="16"/>
                <w:vertAlign w:val="subscript"/>
              </w:rPr>
              <w:t>i,k</w:t>
            </w:r>
            <w:proofErr w:type="gramEnd"/>
            <w:r w:rsidRPr="00A21601">
              <w:rPr>
                <w:b/>
                <w:bCs/>
                <w:sz w:val="16"/>
                <w:szCs w:val="16"/>
                <w:vertAlign w:val="superscript"/>
              </w:rPr>
              <w:t>П</w:t>
            </w:r>
            <w:r w:rsidRPr="00A21601">
              <w:rPr>
                <w:sz w:val="16"/>
                <w:szCs w:val="16"/>
              </w:rPr>
              <w:t>)</w:t>
            </w:r>
          </w:p>
        </w:tc>
        <w:tc>
          <w:tcPr>
            <w:tcW w:w="2855" w:type="dxa"/>
            <w:shd w:val="clear" w:color="auto" w:fill="auto"/>
            <w:hideMark/>
          </w:tcPr>
          <w:p w14:paraId="2DDD509C" w14:textId="77777777" w:rsidR="00433CB8" w:rsidRPr="00A21601" w:rsidRDefault="00433CB8" w:rsidP="00433CB8">
            <w:pPr>
              <w:ind w:right="53"/>
              <w:jc w:val="center"/>
              <w:rPr>
                <w:sz w:val="16"/>
                <w:szCs w:val="16"/>
              </w:rPr>
            </w:pPr>
            <w:r w:rsidRPr="00A21601">
              <w:rPr>
                <w:sz w:val="16"/>
                <w:szCs w:val="16"/>
              </w:rPr>
              <w:t>-11,30%</w:t>
            </w:r>
          </w:p>
        </w:tc>
        <w:tc>
          <w:tcPr>
            <w:tcW w:w="2496" w:type="dxa"/>
            <w:shd w:val="clear" w:color="auto" w:fill="auto"/>
            <w:hideMark/>
          </w:tcPr>
          <w:p w14:paraId="1E6A4F4F" w14:textId="77777777" w:rsidR="00433CB8" w:rsidRPr="00A21601" w:rsidRDefault="00433CB8" w:rsidP="00433CB8">
            <w:pPr>
              <w:jc w:val="center"/>
              <w:rPr>
                <w:sz w:val="16"/>
                <w:szCs w:val="16"/>
              </w:rPr>
            </w:pPr>
            <w:r w:rsidRPr="00A21601">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433CB8" w:rsidRPr="00A21601" w14:paraId="634A1920" w14:textId="77777777" w:rsidTr="00433CB8">
        <w:trPr>
          <w:trHeight w:val="600"/>
        </w:trPr>
        <w:tc>
          <w:tcPr>
            <w:tcW w:w="817" w:type="dxa"/>
            <w:shd w:val="clear" w:color="auto" w:fill="auto"/>
            <w:hideMark/>
          </w:tcPr>
          <w:p w14:paraId="68A33DBB" w14:textId="77777777" w:rsidR="00433CB8" w:rsidRPr="00A21601" w:rsidRDefault="00433CB8" w:rsidP="00433CB8">
            <w:pPr>
              <w:ind w:right="990"/>
              <w:jc w:val="center"/>
              <w:rPr>
                <w:sz w:val="16"/>
                <w:szCs w:val="16"/>
              </w:rPr>
            </w:pPr>
            <w:r w:rsidRPr="00A21601">
              <w:rPr>
                <w:sz w:val="16"/>
                <w:szCs w:val="16"/>
              </w:rPr>
              <w:t>1.5</w:t>
            </w:r>
          </w:p>
        </w:tc>
        <w:tc>
          <w:tcPr>
            <w:tcW w:w="4394" w:type="dxa"/>
            <w:shd w:val="clear" w:color="auto" w:fill="auto"/>
            <w:hideMark/>
          </w:tcPr>
          <w:p w14:paraId="59841536" w14:textId="77777777" w:rsidR="00433CB8" w:rsidRPr="00A21601" w:rsidRDefault="00433CB8" w:rsidP="00433CB8">
            <w:pPr>
              <w:jc w:val="center"/>
              <w:rPr>
                <w:i/>
                <w:iCs/>
                <w:sz w:val="16"/>
                <w:szCs w:val="16"/>
              </w:rPr>
            </w:pPr>
            <w:r w:rsidRPr="00A21601">
              <w:rPr>
                <w:i/>
                <w:iCs/>
                <w:sz w:val="16"/>
                <w:szCs w:val="16"/>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A21601">
              <w:rPr>
                <w:b/>
                <w:bCs/>
                <w:i/>
                <w:iCs/>
                <w:sz w:val="16"/>
                <w:szCs w:val="16"/>
              </w:rPr>
              <w:t>b</w:t>
            </w:r>
            <w:r w:rsidRPr="00A21601">
              <w:rPr>
                <w:b/>
                <w:bCs/>
                <w:i/>
                <w:iCs/>
                <w:sz w:val="16"/>
                <w:szCs w:val="16"/>
                <w:vertAlign w:val="subscript"/>
              </w:rPr>
              <w:t>i,k</w:t>
            </w:r>
            <w:proofErr w:type="gramEnd"/>
            <w:r w:rsidRPr="00A21601">
              <w:rPr>
                <w:i/>
                <w:iCs/>
                <w:sz w:val="16"/>
                <w:szCs w:val="16"/>
              </w:rPr>
              <w:t>)</w:t>
            </w:r>
          </w:p>
        </w:tc>
        <w:tc>
          <w:tcPr>
            <w:tcW w:w="2855" w:type="dxa"/>
            <w:shd w:val="clear" w:color="auto" w:fill="auto"/>
            <w:noWrap/>
            <w:hideMark/>
          </w:tcPr>
          <w:p w14:paraId="3B2E9022" w14:textId="77777777" w:rsidR="00433CB8" w:rsidRPr="00A21601" w:rsidRDefault="00433CB8" w:rsidP="00433CB8">
            <w:pPr>
              <w:ind w:right="53"/>
              <w:jc w:val="center"/>
              <w:rPr>
                <w:sz w:val="16"/>
                <w:szCs w:val="16"/>
              </w:rPr>
            </w:pPr>
            <w:r w:rsidRPr="00A21601">
              <w:rPr>
                <w:sz w:val="16"/>
                <w:szCs w:val="16"/>
              </w:rPr>
              <w:t>176,40</w:t>
            </w:r>
          </w:p>
        </w:tc>
        <w:tc>
          <w:tcPr>
            <w:tcW w:w="2496" w:type="dxa"/>
            <w:shd w:val="clear" w:color="auto" w:fill="auto"/>
            <w:noWrap/>
            <w:hideMark/>
          </w:tcPr>
          <w:p w14:paraId="045C4830"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748E5B62" w14:textId="77777777" w:rsidTr="00433CB8">
        <w:trPr>
          <w:trHeight w:val="255"/>
        </w:trPr>
        <w:tc>
          <w:tcPr>
            <w:tcW w:w="817" w:type="dxa"/>
            <w:shd w:val="clear" w:color="auto" w:fill="auto"/>
            <w:hideMark/>
          </w:tcPr>
          <w:p w14:paraId="2CB2C99A" w14:textId="77777777" w:rsidR="00433CB8" w:rsidRPr="00A21601" w:rsidRDefault="00433CB8" w:rsidP="00433CB8">
            <w:pPr>
              <w:ind w:right="990"/>
              <w:jc w:val="center"/>
              <w:rPr>
                <w:sz w:val="16"/>
                <w:szCs w:val="16"/>
              </w:rPr>
            </w:pPr>
            <w:r w:rsidRPr="00A21601">
              <w:rPr>
                <w:sz w:val="16"/>
                <w:szCs w:val="16"/>
              </w:rPr>
              <w:t>1.6</w:t>
            </w:r>
          </w:p>
        </w:tc>
        <w:tc>
          <w:tcPr>
            <w:tcW w:w="4394" w:type="dxa"/>
            <w:shd w:val="clear" w:color="auto" w:fill="auto"/>
            <w:hideMark/>
          </w:tcPr>
          <w:p w14:paraId="61ECDEC7" w14:textId="77777777" w:rsidR="00433CB8" w:rsidRPr="00A21601" w:rsidRDefault="00433CB8" w:rsidP="00433CB8">
            <w:pPr>
              <w:jc w:val="center"/>
              <w:rPr>
                <w:i/>
                <w:iCs/>
                <w:sz w:val="16"/>
                <w:szCs w:val="16"/>
              </w:rPr>
            </w:pPr>
            <w:r w:rsidRPr="00A21601">
              <w:rPr>
                <w:i/>
                <w:iCs/>
                <w:sz w:val="16"/>
                <w:szCs w:val="16"/>
              </w:rPr>
              <w:t>Низшая теплота сгорания 1 кг условного топлива</w:t>
            </w:r>
          </w:p>
        </w:tc>
        <w:tc>
          <w:tcPr>
            <w:tcW w:w="2855" w:type="dxa"/>
            <w:shd w:val="clear" w:color="auto" w:fill="auto"/>
            <w:noWrap/>
            <w:hideMark/>
          </w:tcPr>
          <w:p w14:paraId="572B5D38" w14:textId="77777777" w:rsidR="00433CB8" w:rsidRPr="00A21601" w:rsidRDefault="00433CB8" w:rsidP="00433CB8">
            <w:pPr>
              <w:ind w:right="53"/>
              <w:jc w:val="center"/>
              <w:rPr>
                <w:sz w:val="16"/>
                <w:szCs w:val="16"/>
              </w:rPr>
            </w:pPr>
            <w:r w:rsidRPr="00A21601">
              <w:rPr>
                <w:sz w:val="16"/>
                <w:szCs w:val="16"/>
              </w:rPr>
              <w:t>7 000</w:t>
            </w:r>
          </w:p>
        </w:tc>
        <w:tc>
          <w:tcPr>
            <w:tcW w:w="2496" w:type="dxa"/>
            <w:shd w:val="clear" w:color="auto" w:fill="auto"/>
            <w:hideMark/>
          </w:tcPr>
          <w:p w14:paraId="35A420E2" w14:textId="77777777" w:rsidR="00433CB8" w:rsidRPr="00A21601" w:rsidRDefault="00433CB8" w:rsidP="00433CB8">
            <w:pPr>
              <w:jc w:val="center"/>
              <w:rPr>
                <w:sz w:val="16"/>
                <w:szCs w:val="16"/>
              </w:rPr>
            </w:pPr>
            <w:r w:rsidRPr="00A21601">
              <w:rPr>
                <w:sz w:val="16"/>
                <w:szCs w:val="16"/>
              </w:rPr>
              <w:t>Постановление №1562</w:t>
            </w:r>
          </w:p>
        </w:tc>
      </w:tr>
      <w:tr w:rsidR="00433CB8" w:rsidRPr="00A21601" w14:paraId="46E660D0" w14:textId="77777777" w:rsidTr="00433CB8">
        <w:trPr>
          <w:trHeight w:val="285"/>
        </w:trPr>
        <w:tc>
          <w:tcPr>
            <w:tcW w:w="817" w:type="dxa"/>
            <w:shd w:val="clear" w:color="auto" w:fill="auto"/>
            <w:hideMark/>
          </w:tcPr>
          <w:p w14:paraId="1454C447" w14:textId="77777777" w:rsidR="00433CB8" w:rsidRPr="00A21601" w:rsidRDefault="00433CB8" w:rsidP="00433CB8">
            <w:pPr>
              <w:ind w:right="990"/>
              <w:jc w:val="center"/>
              <w:rPr>
                <w:sz w:val="16"/>
                <w:szCs w:val="16"/>
              </w:rPr>
            </w:pPr>
            <w:r w:rsidRPr="00A21601">
              <w:rPr>
                <w:sz w:val="16"/>
                <w:szCs w:val="16"/>
              </w:rPr>
              <w:t>1.7</w:t>
            </w:r>
          </w:p>
        </w:tc>
        <w:tc>
          <w:tcPr>
            <w:tcW w:w="4394" w:type="dxa"/>
            <w:shd w:val="clear" w:color="auto" w:fill="auto"/>
            <w:hideMark/>
          </w:tcPr>
          <w:p w14:paraId="12FA8D12" w14:textId="77777777" w:rsidR="00433CB8" w:rsidRPr="00A21601" w:rsidRDefault="00433CB8" w:rsidP="00433CB8">
            <w:pPr>
              <w:jc w:val="center"/>
              <w:rPr>
                <w:sz w:val="16"/>
                <w:szCs w:val="16"/>
              </w:rPr>
            </w:pPr>
            <w:r w:rsidRPr="00A21601">
              <w:rPr>
                <w:sz w:val="16"/>
                <w:szCs w:val="16"/>
              </w:rPr>
              <w:t>Коэффициент перевода натурального топлива в условное топливо, кг у.т./кг (</w:t>
            </w:r>
            <w:r w:rsidRPr="00A21601">
              <w:rPr>
                <w:b/>
                <w:bCs/>
                <w:sz w:val="16"/>
                <w:szCs w:val="16"/>
              </w:rPr>
              <w:t>К</w:t>
            </w:r>
            <w:r w:rsidRPr="00A21601">
              <w:rPr>
                <w:sz w:val="16"/>
                <w:szCs w:val="16"/>
              </w:rPr>
              <w:t>)</w:t>
            </w:r>
          </w:p>
        </w:tc>
        <w:tc>
          <w:tcPr>
            <w:tcW w:w="2855" w:type="dxa"/>
            <w:shd w:val="clear" w:color="auto" w:fill="auto"/>
            <w:hideMark/>
          </w:tcPr>
          <w:p w14:paraId="3102A4A3" w14:textId="77777777" w:rsidR="00433CB8" w:rsidRPr="00A21601" w:rsidRDefault="00433CB8" w:rsidP="00433CB8">
            <w:pPr>
              <w:ind w:right="53"/>
              <w:jc w:val="center"/>
              <w:rPr>
                <w:sz w:val="16"/>
                <w:szCs w:val="16"/>
              </w:rPr>
            </w:pPr>
            <w:r w:rsidRPr="00A21601">
              <w:rPr>
                <w:sz w:val="16"/>
                <w:szCs w:val="16"/>
              </w:rPr>
              <w:t>0,670</w:t>
            </w:r>
          </w:p>
        </w:tc>
        <w:tc>
          <w:tcPr>
            <w:tcW w:w="2496" w:type="dxa"/>
            <w:shd w:val="clear" w:color="auto" w:fill="auto"/>
            <w:hideMark/>
          </w:tcPr>
          <w:p w14:paraId="4D72C46D" w14:textId="77777777" w:rsidR="00433CB8" w:rsidRPr="00A21601" w:rsidRDefault="00433CB8" w:rsidP="00433CB8">
            <w:pPr>
              <w:jc w:val="center"/>
              <w:rPr>
                <w:sz w:val="16"/>
                <w:szCs w:val="16"/>
              </w:rPr>
            </w:pPr>
            <w:r w:rsidRPr="00A21601">
              <w:rPr>
                <w:sz w:val="16"/>
                <w:szCs w:val="16"/>
              </w:rPr>
              <w:t> </w:t>
            </w:r>
          </w:p>
        </w:tc>
      </w:tr>
      <w:tr w:rsidR="00433CB8" w:rsidRPr="00A21601" w14:paraId="51D11DF7" w14:textId="77777777" w:rsidTr="00433CB8">
        <w:trPr>
          <w:trHeight w:val="315"/>
        </w:trPr>
        <w:tc>
          <w:tcPr>
            <w:tcW w:w="817" w:type="dxa"/>
            <w:shd w:val="clear" w:color="auto" w:fill="auto"/>
            <w:noWrap/>
            <w:hideMark/>
          </w:tcPr>
          <w:p w14:paraId="0F1CF5E4" w14:textId="77777777" w:rsidR="00433CB8" w:rsidRPr="00A21601" w:rsidRDefault="00433CB8" w:rsidP="00433CB8">
            <w:pPr>
              <w:ind w:right="990"/>
              <w:jc w:val="center"/>
              <w:rPr>
                <w:sz w:val="16"/>
                <w:szCs w:val="16"/>
              </w:rPr>
            </w:pPr>
            <w:r w:rsidRPr="00A21601">
              <w:rPr>
                <w:sz w:val="16"/>
                <w:szCs w:val="16"/>
              </w:rPr>
              <w:t>1.8</w:t>
            </w:r>
          </w:p>
        </w:tc>
        <w:tc>
          <w:tcPr>
            <w:tcW w:w="4394" w:type="dxa"/>
            <w:shd w:val="clear" w:color="auto" w:fill="auto"/>
            <w:hideMark/>
          </w:tcPr>
          <w:p w14:paraId="6511D5A3" w14:textId="77777777" w:rsidR="00433CB8" w:rsidRPr="00A21601" w:rsidRDefault="00433CB8" w:rsidP="00433CB8">
            <w:pPr>
              <w:jc w:val="center"/>
              <w:rPr>
                <w:sz w:val="16"/>
                <w:szCs w:val="16"/>
              </w:rPr>
            </w:pPr>
            <w:r w:rsidRPr="00A21601">
              <w:rPr>
                <w:sz w:val="16"/>
                <w:szCs w:val="16"/>
              </w:rPr>
              <w:t>Объем отпуска тепловой энергии с коллекторов котельной (</w:t>
            </w:r>
            <w:r w:rsidRPr="00A21601">
              <w:rPr>
                <w:b/>
                <w:bCs/>
                <w:sz w:val="16"/>
                <w:szCs w:val="16"/>
              </w:rPr>
              <w:t>Q</w:t>
            </w:r>
            <w:r w:rsidRPr="00A21601">
              <w:rPr>
                <w:b/>
                <w:bCs/>
                <w:sz w:val="16"/>
                <w:szCs w:val="16"/>
                <w:vertAlign w:val="superscript"/>
              </w:rPr>
              <w:t>ОТП</w:t>
            </w:r>
            <w:r w:rsidRPr="00A21601">
              <w:rPr>
                <w:sz w:val="16"/>
                <w:szCs w:val="16"/>
              </w:rPr>
              <w:t>)</w:t>
            </w:r>
          </w:p>
        </w:tc>
        <w:tc>
          <w:tcPr>
            <w:tcW w:w="2855" w:type="dxa"/>
            <w:shd w:val="clear" w:color="auto" w:fill="auto"/>
            <w:hideMark/>
          </w:tcPr>
          <w:p w14:paraId="783DB5B0" w14:textId="77777777" w:rsidR="00433CB8" w:rsidRPr="00A21601" w:rsidRDefault="00433CB8" w:rsidP="00433CB8">
            <w:pPr>
              <w:ind w:right="53"/>
              <w:jc w:val="center"/>
              <w:rPr>
                <w:sz w:val="16"/>
                <w:szCs w:val="16"/>
              </w:rPr>
            </w:pPr>
            <w:r w:rsidRPr="00A21601">
              <w:rPr>
                <w:sz w:val="16"/>
                <w:szCs w:val="16"/>
              </w:rPr>
              <w:t>22,079</w:t>
            </w:r>
          </w:p>
        </w:tc>
        <w:tc>
          <w:tcPr>
            <w:tcW w:w="2496" w:type="dxa"/>
            <w:shd w:val="clear" w:color="auto" w:fill="auto"/>
            <w:hideMark/>
          </w:tcPr>
          <w:p w14:paraId="72701B38" w14:textId="77777777" w:rsidR="00433CB8" w:rsidRPr="00A21601" w:rsidRDefault="00433CB8" w:rsidP="00433CB8">
            <w:pPr>
              <w:jc w:val="center"/>
              <w:rPr>
                <w:sz w:val="16"/>
                <w:szCs w:val="16"/>
              </w:rPr>
            </w:pPr>
            <w:r w:rsidRPr="00A21601">
              <w:rPr>
                <w:sz w:val="16"/>
                <w:szCs w:val="16"/>
              </w:rPr>
              <w:t> </w:t>
            </w:r>
          </w:p>
        </w:tc>
      </w:tr>
      <w:tr w:rsidR="00433CB8" w:rsidRPr="00A21601" w14:paraId="66A10FED" w14:textId="77777777" w:rsidTr="00433CB8">
        <w:trPr>
          <w:trHeight w:val="230"/>
        </w:trPr>
        <w:tc>
          <w:tcPr>
            <w:tcW w:w="817" w:type="dxa"/>
            <w:shd w:val="clear" w:color="auto" w:fill="auto"/>
            <w:noWrap/>
            <w:hideMark/>
          </w:tcPr>
          <w:p w14:paraId="5E7778DA" w14:textId="77777777" w:rsidR="00433CB8" w:rsidRPr="00A21601" w:rsidRDefault="00433CB8" w:rsidP="00433CB8">
            <w:pPr>
              <w:ind w:right="990"/>
              <w:jc w:val="center"/>
              <w:rPr>
                <w:sz w:val="16"/>
                <w:szCs w:val="16"/>
              </w:rPr>
            </w:pPr>
            <w:r w:rsidRPr="00A21601">
              <w:rPr>
                <w:sz w:val="16"/>
                <w:szCs w:val="16"/>
              </w:rPr>
              <w:t>1.8.1</w:t>
            </w:r>
          </w:p>
        </w:tc>
        <w:tc>
          <w:tcPr>
            <w:tcW w:w="4394" w:type="dxa"/>
            <w:shd w:val="clear" w:color="auto" w:fill="auto"/>
            <w:hideMark/>
          </w:tcPr>
          <w:p w14:paraId="28642128" w14:textId="77777777" w:rsidR="00433CB8" w:rsidRPr="00A21601" w:rsidRDefault="00433CB8" w:rsidP="00433CB8">
            <w:pPr>
              <w:jc w:val="center"/>
              <w:rPr>
                <w:sz w:val="16"/>
                <w:szCs w:val="16"/>
              </w:rPr>
            </w:pPr>
            <w:r w:rsidRPr="00A21601">
              <w:rPr>
                <w:sz w:val="16"/>
                <w:szCs w:val="16"/>
              </w:rPr>
              <w:t>Объем полезного отпуска тепловой энергии котельной (</w:t>
            </w:r>
            <w:r w:rsidRPr="00A21601">
              <w:rPr>
                <w:b/>
                <w:bCs/>
                <w:sz w:val="16"/>
                <w:szCs w:val="16"/>
              </w:rPr>
              <w:t>Q</w:t>
            </w:r>
            <w:r w:rsidRPr="00A21601">
              <w:rPr>
                <w:b/>
                <w:bCs/>
                <w:sz w:val="16"/>
                <w:szCs w:val="16"/>
                <w:vertAlign w:val="superscript"/>
              </w:rPr>
              <w:t>ПО</w:t>
            </w:r>
            <w:r w:rsidRPr="00A21601">
              <w:rPr>
                <w:sz w:val="16"/>
                <w:szCs w:val="16"/>
              </w:rPr>
              <w:t>)</w:t>
            </w:r>
          </w:p>
        </w:tc>
        <w:tc>
          <w:tcPr>
            <w:tcW w:w="2855" w:type="dxa"/>
            <w:shd w:val="clear" w:color="auto" w:fill="auto"/>
            <w:hideMark/>
          </w:tcPr>
          <w:p w14:paraId="2458CCD5" w14:textId="77777777" w:rsidR="00433CB8" w:rsidRPr="00A21601" w:rsidRDefault="00433CB8" w:rsidP="00433CB8">
            <w:pPr>
              <w:ind w:right="53"/>
              <w:jc w:val="center"/>
              <w:rPr>
                <w:sz w:val="16"/>
                <w:szCs w:val="16"/>
              </w:rPr>
            </w:pPr>
            <w:r w:rsidRPr="00A21601">
              <w:rPr>
                <w:sz w:val="16"/>
                <w:szCs w:val="16"/>
              </w:rPr>
              <w:t>21,353</w:t>
            </w:r>
          </w:p>
        </w:tc>
        <w:tc>
          <w:tcPr>
            <w:tcW w:w="2496" w:type="dxa"/>
            <w:shd w:val="clear" w:color="auto" w:fill="auto"/>
            <w:hideMark/>
          </w:tcPr>
          <w:p w14:paraId="7DB6BDEC" w14:textId="77777777" w:rsidR="00433CB8" w:rsidRPr="00A21601" w:rsidRDefault="00433CB8" w:rsidP="00433CB8">
            <w:pPr>
              <w:jc w:val="center"/>
              <w:rPr>
                <w:sz w:val="16"/>
                <w:szCs w:val="16"/>
              </w:rPr>
            </w:pPr>
            <w:r w:rsidRPr="00A21601">
              <w:rPr>
                <w:sz w:val="16"/>
                <w:szCs w:val="16"/>
              </w:rPr>
              <w:t> </w:t>
            </w:r>
          </w:p>
        </w:tc>
      </w:tr>
      <w:tr w:rsidR="00433CB8" w:rsidRPr="00A21601" w14:paraId="3F37D556" w14:textId="77777777" w:rsidTr="00433CB8">
        <w:trPr>
          <w:trHeight w:val="285"/>
        </w:trPr>
        <w:tc>
          <w:tcPr>
            <w:tcW w:w="817" w:type="dxa"/>
            <w:shd w:val="clear" w:color="auto" w:fill="auto"/>
            <w:noWrap/>
            <w:hideMark/>
          </w:tcPr>
          <w:p w14:paraId="4BECE76A" w14:textId="77777777" w:rsidR="00433CB8" w:rsidRPr="00A21601" w:rsidRDefault="00433CB8" w:rsidP="00433CB8">
            <w:pPr>
              <w:ind w:right="990"/>
              <w:jc w:val="center"/>
              <w:rPr>
                <w:sz w:val="16"/>
                <w:szCs w:val="16"/>
              </w:rPr>
            </w:pPr>
            <w:r w:rsidRPr="00A21601">
              <w:rPr>
                <w:sz w:val="16"/>
                <w:szCs w:val="16"/>
              </w:rPr>
              <w:t>1.8.2</w:t>
            </w:r>
          </w:p>
        </w:tc>
        <w:tc>
          <w:tcPr>
            <w:tcW w:w="4394" w:type="dxa"/>
            <w:shd w:val="clear" w:color="auto" w:fill="auto"/>
            <w:hideMark/>
          </w:tcPr>
          <w:p w14:paraId="5A76B20F" w14:textId="77777777" w:rsidR="00433CB8" w:rsidRPr="00A21601" w:rsidRDefault="00433CB8" w:rsidP="00433CB8">
            <w:pPr>
              <w:jc w:val="center"/>
              <w:rPr>
                <w:i/>
                <w:iCs/>
                <w:sz w:val="16"/>
                <w:szCs w:val="16"/>
              </w:rPr>
            </w:pPr>
            <w:r w:rsidRPr="00A21601">
              <w:rPr>
                <w:i/>
                <w:iCs/>
                <w:sz w:val="16"/>
                <w:szCs w:val="16"/>
              </w:rPr>
              <w:t xml:space="preserve">Коэффициент учета потерь тепловой энергии в тепловых </w:t>
            </w:r>
            <w:proofErr w:type="gramStart"/>
            <w:r w:rsidRPr="00A21601">
              <w:rPr>
                <w:i/>
                <w:iCs/>
                <w:sz w:val="16"/>
                <w:szCs w:val="16"/>
              </w:rPr>
              <w:t>сетях(</w:t>
            </w:r>
            <w:proofErr w:type="gramEnd"/>
            <w:r w:rsidRPr="00A21601">
              <w:rPr>
                <w:b/>
                <w:bCs/>
                <w:i/>
                <w:iCs/>
                <w:sz w:val="16"/>
                <w:szCs w:val="16"/>
              </w:rPr>
              <w:t>К</w:t>
            </w:r>
            <w:r w:rsidRPr="00A21601">
              <w:rPr>
                <w:b/>
                <w:bCs/>
                <w:i/>
                <w:iCs/>
                <w:sz w:val="16"/>
                <w:szCs w:val="16"/>
                <w:vertAlign w:val="superscript"/>
              </w:rPr>
              <w:t>П</w:t>
            </w:r>
            <w:r w:rsidRPr="00A21601">
              <w:rPr>
                <w:i/>
                <w:iCs/>
                <w:sz w:val="16"/>
                <w:szCs w:val="16"/>
              </w:rPr>
              <w:t>)</w:t>
            </w:r>
          </w:p>
        </w:tc>
        <w:tc>
          <w:tcPr>
            <w:tcW w:w="2855" w:type="dxa"/>
            <w:shd w:val="clear" w:color="auto" w:fill="auto"/>
            <w:hideMark/>
          </w:tcPr>
          <w:p w14:paraId="1699E083" w14:textId="77777777" w:rsidR="00433CB8" w:rsidRPr="00A21601" w:rsidRDefault="00433CB8" w:rsidP="00433CB8">
            <w:pPr>
              <w:ind w:right="53"/>
              <w:jc w:val="center"/>
              <w:rPr>
                <w:sz w:val="16"/>
                <w:szCs w:val="16"/>
              </w:rPr>
            </w:pPr>
            <w:r w:rsidRPr="00A21601">
              <w:rPr>
                <w:sz w:val="16"/>
                <w:szCs w:val="16"/>
              </w:rPr>
              <w:t>1,034</w:t>
            </w:r>
          </w:p>
        </w:tc>
        <w:tc>
          <w:tcPr>
            <w:tcW w:w="2496" w:type="dxa"/>
            <w:shd w:val="clear" w:color="auto" w:fill="auto"/>
            <w:hideMark/>
          </w:tcPr>
          <w:p w14:paraId="2846CD1F" w14:textId="77777777" w:rsidR="00433CB8" w:rsidRPr="00A21601" w:rsidRDefault="00433CB8" w:rsidP="00433CB8">
            <w:pPr>
              <w:jc w:val="center"/>
              <w:rPr>
                <w:sz w:val="16"/>
                <w:szCs w:val="16"/>
              </w:rPr>
            </w:pPr>
            <w:r w:rsidRPr="00A21601">
              <w:rPr>
                <w:sz w:val="16"/>
                <w:szCs w:val="16"/>
              </w:rPr>
              <w:t>Таблица ТЭП (II.1.)</w:t>
            </w:r>
          </w:p>
        </w:tc>
      </w:tr>
      <w:tr w:rsidR="00433CB8" w:rsidRPr="00A21601" w14:paraId="00B2787E" w14:textId="77777777" w:rsidTr="00433CB8">
        <w:trPr>
          <w:trHeight w:val="1065"/>
        </w:trPr>
        <w:tc>
          <w:tcPr>
            <w:tcW w:w="817" w:type="dxa"/>
            <w:shd w:val="clear" w:color="auto" w:fill="auto"/>
            <w:hideMark/>
          </w:tcPr>
          <w:p w14:paraId="5C000B1F" w14:textId="77777777" w:rsidR="00433CB8" w:rsidRPr="00A21601" w:rsidRDefault="00433CB8" w:rsidP="00433CB8">
            <w:pPr>
              <w:ind w:right="990"/>
              <w:jc w:val="center"/>
              <w:rPr>
                <w:sz w:val="16"/>
                <w:szCs w:val="16"/>
              </w:rPr>
            </w:pPr>
            <w:r w:rsidRPr="00A21601">
              <w:rPr>
                <w:sz w:val="16"/>
                <w:szCs w:val="16"/>
              </w:rPr>
              <w:t>1.9</w:t>
            </w:r>
          </w:p>
        </w:tc>
        <w:tc>
          <w:tcPr>
            <w:tcW w:w="4394" w:type="dxa"/>
            <w:shd w:val="clear" w:color="auto" w:fill="auto"/>
            <w:hideMark/>
          </w:tcPr>
          <w:p w14:paraId="08B79E06" w14:textId="77777777" w:rsidR="00433CB8" w:rsidRPr="00A21601" w:rsidRDefault="00433CB8" w:rsidP="00433CB8">
            <w:pPr>
              <w:jc w:val="center"/>
              <w:rPr>
                <w:i/>
                <w:iCs/>
                <w:sz w:val="16"/>
                <w:szCs w:val="16"/>
              </w:rPr>
            </w:pPr>
            <w:r w:rsidRPr="00A21601">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A21601">
              <w:rPr>
                <w:b/>
                <w:bCs/>
                <w:i/>
                <w:iCs/>
                <w:sz w:val="16"/>
                <w:szCs w:val="16"/>
              </w:rPr>
              <w:t>К</w:t>
            </w:r>
            <w:r w:rsidRPr="00A21601">
              <w:rPr>
                <w:b/>
                <w:bCs/>
                <w:i/>
                <w:iCs/>
                <w:sz w:val="16"/>
                <w:szCs w:val="16"/>
                <w:vertAlign w:val="superscript"/>
              </w:rPr>
              <w:t>ппжт</w:t>
            </w:r>
            <w:r w:rsidRPr="00A21601">
              <w:rPr>
                <w:i/>
                <w:iCs/>
                <w:sz w:val="16"/>
                <w:szCs w:val="16"/>
              </w:rPr>
              <w:t xml:space="preserve">) </w:t>
            </w:r>
          </w:p>
        </w:tc>
        <w:tc>
          <w:tcPr>
            <w:tcW w:w="2855" w:type="dxa"/>
            <w:shd w:val="clear" w:color="auto" w:fill="auto"/>
            <w:hideMark/>
          </w:tcPr>
          <w:p w14:paraId="07360607" w14:textId="77777777" w:rsidR="00433CB8" w:rsidRPr="00A21601" w:rsidRDefault="00433CB8" w:rsidP="00433CB8">
            <w:pPr>
              <w:ind w:right="53"/>
              <w:jc w:val="center"/>
              <w:rPr>
                <w:sz w:val="16"/>
                <w:szCs w:val="16"/>
              </w:rPr>
            </w:pPr>
            <w:r w:rsidRPr="00A21601">
              <w:rPr>
                <w:sz w:val="16"/>
                <w:szCs w:val="16"/>
              </w:rPr>
              <w:t>1,047</w:t>
            </w:r>
          </w:p>
        </w:tc>
        <w:tc>
          <w:tcPr>
            <w:tcW w:w="2496" w:type="dxa"/>
            <w:shd w:val="clear" w:color="auto" w:fill="auto"/>
            <w:hideMark/>
          </w:tcPr>
          <w:p w14:paraId="3E91F6B6" w14:textId="77777777" w:rsidR="00433CB8" w:rsidRPr="00A21601" w:rsidRDefault="00433CB8" w:rsidP="00433CB8">
            <w:pPr>
              <w:jc w:val="center"/>
              <w:rPr>
                <w:sz w:val="16"/>
                <w:szCs w:val="16"/>
              </w:rPr>
            </w:pPr>
            <w:r w:rsidRPr="00A21601">
              <w:rPr>
                <w:sz w:val="16"/>
                <w:szCs w:val="16"/>
              </w:rPr>
              <w:t>Таблица ТЭП (II.2.)</w:t>
            </w:r>
          </w:p>
        </w:tc>
      </w:tr>
      <w:tr w:rsidR="00433CB8" w:rsidRPr="00A21601" w14:paraId="2B8CB1ED" w14:textId="77777777" w:rsidTr="00433CB8">
        <w:trPr>
          <w:trHeight w:val="270"/>
        </w:trPr>
        <w:tc>
          <w:tcPr>
            <w:tcW w:w="817" w:type="dxa"/>
            <w:shd w:val="clear" w:color="auto" w:fill="auto"/>
            <w:hideMark/>
          </w:tcPr>
          <w:p w14:paraId="59C51B1E"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79AE2137" w14:textId="77777777" w:rsidR="00433CB8" w:rsidRPr="00A21601" w:rsidRDefault="00433CB8" w:rsidP="00433CB8">
            <w:pPr>
              <w:jc w:val="center"/>
              <w:rPr>
                <w:sz w:val="16"/>
                <w:szCs w:val="16"/>
              </w:rPr>
            </w:pPr>
          </w:p>
        </w:tc>
        <w:tc>
          <w:tcPr>
            <w:tcW w:w="2855" w:type="dxa"/>
            <w:shd w:val="clear" w:color="auto" w:fill="auto"/>
            <w:hideMark/>
          </w:tcPr>
          <w:p w14:paraId="283D460D" w14:textId="77777777" w:rsidR="00433CB8" w:rsidRPr="00A21601" w:rsidRDefault="00433CB8" w:rsidP="00433CB8">
            <w:pPr>
              <w:ind w:right="53"/>
              <w:jc w:val="center"/>
              <w:rPr>
                <w:sz w:val="16"/>
                <w:szCs w:val="16"/>
              </w:rPr>
            </w:pPr>
          </w:p>
        </w:tc>
        <w:tc>
          <w:tcPr>
            <w:tcW w:w="2496" w:type="dxa"/>
            <w:shd w:val="clear" w:color="auto" w:fill="auto"/>
            <w:noWrap/>
            <w:hideMark/>
          </w:tcPr>
          <w:p w14:paraId="51B518FE" w14:textId="77777777" w:rsidR="00433CB8" w:rsidRPr="00A21601" w:rsidRDefault="00433CB8" w:rsidP="00433CB8">
            <w:pPr>
              <w:jc w:val="center"/>
              <w:rPr>
                <w:sz w:val="16"/>
                <w:szCs w:val="16"/>
              </w:rPr>
            </w:pPr>
            <w:r w:rsidRPr="00A21601">
              <w:rPr>
                <w:sz w:val="16"/>
                <w:szCs w:val="16"/>
              </w:rPr>
              <w:t> </w:t>
            </w:r>
          </w:p>
        </w:tc>
      </w:tr>
      <w:tr w:rsidR="00433CB8" w:rsidRPr="00A21601" w14:paraId="406028F3" w14:textId="77777777" w:rsidTr="00433CB8">
        <w:trPr>
          <w:trHeight w:val="600"/>
        </w:trPr>
        <w:tc>
          <w:tcPr>
            <w:tcW w:w="817" w:type="dxa"/>
            <w:shd w:val="clear" w:color="auto" w:fill="auto"/>
            <w:hideMark/>
          </w:tcPr>
          <w:p w14:paraId="4F9288EB" w14:textId="77777777" w:rsidR="00433CB8" w:rsidRPr="00A21601" w:rsidRDefault="00433CB8" w:rsidP="00433CB8">
            <w:pPr>
              <w:ind w:right="990"/>
              <w:jc w:val="center"/>
              <w:rPr>
                <w:sz w:val="16"/>
                <w:szCs w:val="16"/>
              </w:rPr>
            </w:pPr>
            <w:r w:rsidRPr="00A21601">
              <w:rPr>
                <w:sz w:val="16"/>
                <w:szCs w:val="16"/>
              </w:rPr>
              <w:t>2</w:t>
            </w:r>
          </w:p>
        </w:tc>
        <w:tc>
          <w:tcPr>
            <w:tcW w:w="9745" w:type="dxa"/>
            <w:gridSpan w:val="3"/>
            <w:shd w:val="clear" w:color="auto" w:fill="auto"/>
            <w:hideMark/>
          </w:tcPr>
          <w:p w14:paraId="439B8593" w14:textId="77777777" w:rsidR="00433CB8" w:rsidRPr="00A21601" w:rsidRDefault="00433CB8" w:rsidP="00433CB8">
            <w:pPr>
              <w:jc w:val="cente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433CB8" w:rsidRPr="00A21601" w14:paraId="6DEB9814" w14:textId="77777777" w:rsidTr="00433CB8">
        <w:trPr>
          <w:trHeight w:val="510"/>
        </w:trPr>
        <w:tc>
          <w:tcPr>
            <w:tcW w:w="817" w:type="dxa"/>
            <w:shd w:val="clear" w:color="auto" w:fill="auto"/>
            <w:hideMark/>
          </w:tcPr>
          <w:p w14:paraId="440FD63B" w14:textId="77777777" w:rsidR="00433CB8" w:rsidRPr="00A21601" w:rsidRDefault="00433CB8" w:rsidP="00433CB8">
            <w:pPr>
              <w:ind w:right="990"/>
              <w:jc w:val="center"/>
              <w:rPr>
                <w:sz w:val="16"/>
                <w:szCs w:val="16"/>
              </w:rPr>
            </w:pPr>
            <w:r w:rsidRPr="00A21601">
              <w:rPr>
                <w:sz w:val="16"/>
                <w:szCs w:val="16"/>
              </w:rPr>
              <w:t>2.1</w:t>
            </w:r>
          </w:p>
        </w:tc>
        <w:tc>
          <w:tcPr>
            <w:tcW w:w="4394" w:type="dxa"/>
            <w:shd w:val="clear" w:color="auto" w:fill="auto"/>
            <w:hideMark/>
          </w:tcPr>
          <w:p w14:paraId="2E9A7B1D" w14:textId="77777777" w:rsidR="00433CB8" w:rsidRPr="00A21601" w:rsidRDefault="00433CB8" w:rsidP="00433CB8">
            <w:pPr>
              <w:jc w:val="center"/>
              <w:rPr>
                <w:i/>
                <w:iCs/>
                <w:sz w:val="16"/>
                <w:szCs w:val="16"/>
              </w:rPr>
            </w:pPr>
            <w:r w:rsidRPr="00A21601">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855" w:type="dxa"/>
            <w:shd w:val="clear" w:color="auto" w:fill="auto"/>
            <w:hideMark/>
          </w:tcPr>
          <w:p w14:paraId="7771CDAA" w14:textId="77777777" w:rsidR="00433CB8" w:rsidRPr="00A21601" w:rsidRDefault="00433CB8" w:rsidP="00433CB8">
            <w:pPr>
              <w:ind w:right="53"/>
              <w:jc w:val="center"/>
              <w:rPr>
                <w:sz w:val="16"/>
                <w:szCs w:val="16"/>
              </w:rPr>
            </w:pPr>
            <w:r w:rsidRPr="00A21601">
              <w:rPr>
                <w:sz w:val="16"/>
                <w:szCs w:val="16"/>
              </w:rPr>
              <w:t>V</w:t>
            </w:r>
          </w:p>
        </w:tc>
        <w:tc>
          <w:tcPr>
            <w:tcW w:w="2496" w:type="dxa"/>
            <w:shd w:val="clear" w:color="auto" w:fill="auto"/>
            <w:hideMark/>
          </w:tcPr>
          <w:p w14:paraId="63EBF38F" w14:textId="77777777" w:rsidR="00433CB8" w:rsidRPr="00A21601" w:rsidRDefault="00433CB8" w:rsidP="00433CB8">
            <w:pPr>
              <w:jc w:val="center"/>
              <w:rPr>
                <w:sz w:val="16"/>
                <w:szCs w:val="16"/>
              </w:rPr>
            </w:pPr>
            <w:r w:rsidRPr="00A21601">
              <w:rPr>
                <w:sz w:val="16"/>
                <w:szCs w:val="16"/>
              </w:rPr>
              <w:t>Таблица ТЭП (IX)</w:t>
            </w:r>
          </w:p>
        </w:tc>
      </w:tr>
      <w:tr w:rsidR="00433CB8" w:rsidRPr="00A21601" w14:paraId="102DDEFD" w14:textId="77777777" w:rsidTr="00433CB8">
        <w:trPr>
          <w:trHeight w:val="2893"/>
        </w:trPr>
        <w:tc>
          <w:tcPr>
            <w:tcW w:w="817" w:type="dxa"/>
            <w:shd w:val="clear" w:color="auto" w:fill="auto"/>
            <w:hideMark/>
          </w:tcPr>
          <w:p w14:paraId="02361D06" w14:textId="77777777" w:rsidR="00433CB8" w:rsidRPr="00A21601" w:rsidRDefault="00433CB8" w:rsidP="00433CB8">
            <w:pPr>
              <w:tabs>
                <w:tab w:val="left" w:pos="0"/>
              </w:tabs>
              <w:ind w:right="990"/>
              <w:jc w:val="center"/>
              <w:rPr>
                <w:sz w:val="16"/>
                <w:szCs w:val="16"/>
              </w:rPr>
            </w:pPr>
            <w:r w:rsidRPr="00A21601">
              <w:rPr>
                <w:sz w:val="16"/>
                <w:szCs w:val="16"/>
              </w:rPr>
              <w:t>2.2</w:t>
            </w:r>
          </w:p>
        </w:tc>
        <w:tc>
          <w:tcPr>
            <w:tcW w:w="4394" w:type="dxa"/>
            <w:shd w:val="clear" w:color="auto" w:fill="auto"/>
            <w:hideMark/>
          </w:tcPr>
          <w:p w14:paraId="71041611" w14:textId="77777777" w:rsidR="00433CB8" w:rsidRPr="00A21601" w:rsidRDefault="00433CB8" w:rsidP="00433CB8">
            <w:pPr>
              <w:jc w:val="center"/>
              <w:rPr>
                <w:sz w:val="16"/>
                <w:szCs w:val="16"/>
              </w:rPr>
            </w:pPr>
            <w:r w:rsidRPr="00A21601">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855" w:type="dxa"/>
            <w:shd w:val="clear" w:color="auto" w:fill="auto"/>
            <w:hideMark/>
          </w:tcPr>
          <w:p w14:paraId="44CF6E6F" w14:textId="77777777" w:rsidR="00433CB8" w:rsidRPr="00A21601" w:rsidRDefault="00433CB8" w:rsidP="00433CB8">
            <w:pPr>
              <w:ind w:right="53"/>
              <w:jc w:val="center"/>
              <w:rPr>
                <w:sz w:val="16"/>
                <w:szCs w:val="16"/>
              </w:rPr>
            </w:pPr>
            <w:r w:rsidRPr="00A21601">
              <w:rPr>
                <w:sz w:val="16"/>
                <w:szCs w:val="16"/>
              </w:rPr>
              <w:t>7 баллов</w:t>
            </w:r>
          </w:p>
        </w:tc>
        <w:tc>
          <w:tcPr>
            <w:tcW w:w="2496" w:type="dxa"/>
            <w:shd w:val="clear" w:color="auto" w:fill="auto"/>
            <w:hideMark/>
          </w:tcPr>
          <w:p w14:paraId="64CC643A" w14:textId="77777777" w:rsidR="00433CB8" w:rsidRPr="00A21601" w:rsidRDefault="00433CB8" w:rsidP="00433CB8">
            <w:pPr>
              <w:jc w:val="center"/>
              <w:rPr>
                <w:sz w:val="16"/>
                <w:szCs w:val="16"/>
              </w:rPr>
            </w:pPr>
            <w:r w:rsidRPr="00A21601">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433CB8" w:rsidRPr="00A21601" w14:paraId="7B4AB19D" w14:textId="77777777" w:rsidTr="00433CB8">
        <w:trPr>
          <w:trHeight w:val="970"/>
        </w:trPr>
        <w:tc>
          <w:tcPr>
            <w:tcW w:w="817" w:type="dxa"/>
            <w:shd w:val="clear" w:color="auto" w:fill="auto"/>
            <w:hideMark/>
          </w:tcPr>
          <w:p w14:paraId="4AD04230" w14:textId="77777777" w:rsidR="00433CB8" w:rsidRPr="00A21601" w:rsidRDefault="00433CB8" w:rsidP="00433CB8">
            <w:pPr>
              <w:ind w:right="990"/>
              <w:jc w:val="center"/>
              <w:rPr>
                <w:sz w:val="16"/>
                <w:szCs w:val="16"/>
              </w:rPr>
            </w:pPr>
            <w:r w:rsidRPr="00A21601">
              <w:rPr>
                <w:sz w:val="16"/>
                <w:szCs w:val="16"/>
              </w:rPr>
              <w:t>2.3</w:t>
            </w:r>
          </w:p>
        </w:tc>
        <w:tc>
          <w:tcPr>
            <w:tcW w:w="4394" w:type="dxa"/>
            <w:shd w:val="clear" w:color="auto" w:fill="auto"/>
            <w:hideMark/>
          </w:tcPr>
          <w:p w14:paraId="328800B5" w14:textId="77777777" w:rsidR="00433CB8" w:rsidRPr="00A21601" w:rsidRDefault="00433CB8" w:rsidP="00433CB8">
            <w:pPr>
              <w:jc w:val="center"/>
              <w:rPr>
                <w:sz w:val="16"/>
                <w:szCs w:val="16"/>
              </w:rPr>
            </w:pPr>
            <w:r w:rsidRPr="00A21601">
              <w:rPr>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855" w:type="dxa"/>
            <w:shd w:val="clear" w:color="auto" w:fill="auto"/>
            <w:hideMark/>
          </w:tcPr>
          <w:p w14:paraId="268FEE5B" w14:textId="77777777" w:rsidR="00433CB8" w:rsidRPr="00A21601" w:rsidRDefault="00433CB8" w:rsidP="00433CB8">
            <w:pPr>
              <w:ind w:right="53"/>
              <w:jc w:val="center"/>
              <w:rPr>
                <w:sz w:val="16"/>
                <w:szCs w:val="16"/>
              </w:rPr>
            </w:pPr>
            <w:r w:rsidRPr="00A21601">
              <w:rPr>
                <w:sz w:val="16"/>
                <w:szCs w:val="16"/>
              </w:rPr>
              <w:t>до 200</w:t>
            </w:r>
          </w:p>
        </w:tc>
        <w:tc>
          <w:tcPr>
            <w:tcW w:w="2496" w:type="dxa"/>
            <w:shd w:val="clear" w:color="auto" w:fill="auto"/>
            <w:hideMark/>
          </w:tcPr>
          <w:p w14:paraId="7AB7E149" w14:textId="77777777" w:rsidR="00433CB8" w:rsidRPr="00A21601" w:rsidRDefault="00433CB8" w:rsidP="00433CB8">
            <w:pPr>
              <w:jc w:val="center"/>
              <w:rPr>
                <w:sz w:val="16"/>
                <w:szCs w:val="16"/>
              </w:rPr>
            </w:pPr>
            <w:r w:rsidRPr="00A21601">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433CB8" w:rsidRPr="00A21601" w14:paraId="12C9CDE0" w14:textId="77777777" w:rsidTr="00433CB8">
        <w:trPr>
          <w:trHeight w:val="510"/>
        </w:trPr>
        <w:tc>
          <w:tcPr>
            <w:tcW w:w="817" w:type="dxa"/>
            <w:shd w:val="clear" w:color="auto" w:fill="auto"/>
            <w:hideMark/>
          </w:tcPr>
          <w:p w14:paraId="7B8CDD3A" w14:textId="77777777" w:rsidR="00433CB8" w:rsidRPr="00A21601" w:rsidRDefault="00433CB8" w:rsidP="00433CB8">
            <w:pPr>
              <w:ind w:right="990"/>
              <w:jc w:val="center"/>
              <w:rPr>
                <w:sz w:val="16"/>
                <w:szCs w:val="16"/>
              </w:rPr>
            </w:pPr>
            <w:r w:rsidRPr="00A21601">
              <w:rPr>
                <w:sz w:val="16"/>
                <w:szCs w:val="16"/>
              </w:rPr>
              <w:t>2.4</w:t>
            </w:r>
          </w:p>
        </w:tc>
        <w:tc>
          <w:tcPr>
            <w:tcW w:w="4394" w:type="dxa"/>
            <w:shd w:val="clear" w:color="auto" w:fill="auto"/>
            <w:hideMark/>
          </w:tcPr>
          <w:p w14:paraId="660FEA63" w14:textId="77777777" w:rsidR="00433CB8" w:rsidRPr="00A21601" w:rsidRDefault="00433CB8" w:rsidP="00433CB8">
            <w:pPr>
              <w:jc w:val="center"/>
              <w:rPr>
                <w:sz w:val="16"/>
                <w:szCs w:val="16"/>
              </w:rPr>
            </w:pPr>
            <w:r w:rsidRPr="00A21601">
              <w:rPr>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855" w:type="dxa"/>
            <w:shd w:val="clear" w:color="auto" w:fill="auto"/>
            <w:hideMark/>
          </w:tcPr>
          <w:p w14:paraId="0B9FBC99" w14:textId="77777777" w:rsidR="00433CB8" w:rsidRPr="00A21601" w:rsidRDefault="00433CB8" w:rsidP="00433CB8">
            <w:pPr>
              <w:ind w:right="53"/>
              <w:jc w:val="center"/>
              <w:rPr>
                <w:sz w:val="16"/>
                <w:szCs w:val="16"/>
              </w:rPr>
            </w:pPr>
            <w:r w:rsidRPr="00A21601">
              <w:rPr>
                <w:sz w:val="16"/>
                <w:szCs w:val="16"/>
              </w:rPr>
              <w:t>нет</w:t>
            </w:r>
          </w:p>
        </w:tc>
        <w:tc>
          <w:tcPr>
            <w:tcW w:w="2496" w:type="dxa"/>
            <w:shd w:val="clear" w:color="auto" w:fill="auto"/>
            <w:hideMark/>
          </w:tcPr>
          <w:p w14:paraId="0A12EAE3" w14:textId="77777777" w:rsidR="00433CB8" w:rsidRPr="00A21601" w:rsidRDefault="00433CB8" w:rsidP="00433CB8">
            <w:pPr>
              <w:jc w:val="center"/>
              <w:rPr>
                <w:sz w:val="16"/>
                <w:szCs w:val="16"/>
              </w:rPr>
            </w:pPr>
            <w:r w:rsidRPr="00A21601">
              <w:rPr>
                <w:sz w:val="16"/>
                <w:szCs w:val="16"/>
              </w:rPr>
              <w:t>0</w:t>
            </w:r>
          </w:p>
        </w:tc>
      </w:tr>
      <w:tr w:rsidR="00433CB8" w:rsidRPr="00A21601" w14:paraId="33B99A3B" w14:textId="77777777" w:rsidTr="00433CB8">
        <w:trPr>
          <w:trHeight w:val="600"/>
        </w:trPr>
        <w:tc>
          <w:tcPr>
            <w:tcW w:w="817" w:type="dxa"/>
            <w:shd w:val="clear" w:color="auto" w:fill="auto"/>
            <w:hideMark/>
          </w:tcPr>
          <w:p w14:paraId="62EBC1D2" w14:textId="77777777" w:rsidR="00433CB8" w:rsidRPr="00A21601" w:rsidRDefault="00433CB8" w:rsidP="00433CB8">
            <w:pPr>
              <w:ind w:right="990"/>
              <w:jc w:val="center"/>
              <w:rPr>
                <w:sz w:val="16"/>
                <w:szCs w:val="16"/>
              </w:rPr>
            </w:pPr>
            <w:r w:rsidRPr="00A21601">
              <w:rPr>
                <w:sz w:val="16"/>
                <w:szCs w:val="16"/>
              </w:rPr>
              <w:t>2.5</w:t>
            </w:r>
          </w:p>
        </w:tc>
        <w:tc>
          <w:tcPr>
            <w:tcW w:w="4394" w:type="dxa"/>
            <w:shd w:val="clear" w:color="auto" w:fill="auto"/>
            <w:hideMark/>
          </w:tcPr>
          <w:p w14:paraId="09777F04" w14:textId="77777777" w:rsidR="00433CB8" w:rsidRPr="00A21601" w:rsidRDefault="00433CB8" w:rsidP="00433CB8">
            <w:pPr>
              <w:jc w:val="center"/>
              <w:rPr>
                <w:sz w:val="16"/>
                <w:szCs w:val="16"/>
              </w:rPr>
            </w:pPr>
            <w:r w:rsidRPr="00A21601">
              <w:rPr>
                <w:sz w:val="16"/>
                <w:szCs w:val="16"/>
              </w:rPr>
              <w:t>Величина капитальных затрат на строительство тепловых сетей в i-м расчетном периоде регулирования, тыс. руб. (</w:t>
            </w:r>
            <w:r w:rsidRPr="00A21601">
              <w:rPr>
                <w:b/>
                <w:bCs/>
                <w:sz w:val="16"/>
                <w:szCs w:val="16"/>
              </w:rPr>
              <w:t>КЗ</w:t>
            </w:r>
            <w:r w:rsidRPr="00A21601">
              <w:rPr>
                <w:b/>
                <w:bCs/>
                <w:sz w:val="16"/>
                <w:szCs w:val="16"/>
                <w:vertAlign w:val="subscript"/>
              </w:rPr>
              <w:t>i</w:t>
            </w:r>
            <w:r w:rsidRPr="00A21601">
              <w:rPr>
                <w:b/>
                <w:bCs/>
                <w:sz w:val="16"/>
                <w:szCs w:val="16"/>
                <w:vertAlign w:val="superscript"/>
              </w:rPr>
              <w:t>сети</w:t>
            </w:r>
            <w:r w:rsidRPr="00A21601">
              <w:rPr>
                <w:sz w:val="16"/>
                <w:szCs w:val="16"/>
              </w:rPr>
              <w:t>)</w:t>
            </w:r>
          </w:p>
        </w:tc>
        <w:tc>
          <w:tcPr>
            <w:tcW w:w="2855" w:type="dxa"/>
            <w:shd w:val="clear" w:color="auto" w:fill="auto"/>
            <w:hideMark/>
          </w:tcPr>
          <w:p w14:paraId="48507B3E" w14:textId="77777777" w:rsidR="00433CB8" w:rsidRPr="00A21601" w:rsidRDefault="00433CB8" w:rsidP="00433CB8">
            <w:pPr>
              <w:ind w:right="53"/>
              <w:jc w:val="center"/>
              <w:rPr>
                <w:sz w:val="16"/>
                <w:szCs w:val="16"/>
              </w:rPr>
            </w:pPr>
            <w:r w:rsidRPr="00A21601">
              <w:rPr>
                <w:sz w:val="16"/>
                <w:szCs w:val="16"/>
              </w:rPr>
              <w:t>42 522,78</w:t>
            </w:r>
          </w:p>
        </w:tc>
        <w:tc>
          <w:tcPr>
            <w:tcW w:w="2496" w:type="dxa"/>
            <w:shd w:val="clear" w:color="auto" w:fill="auto"/>
            <w:noWrap/>
            <w:hideMark/>
          </w:tcPr>
          <w:p w14:paraId="5294DB9B" w14:textId="77777777" w:rsidR="00433CB8" w:rsidRPr="00A21601" w:rsidRDefault="00433CB8" w:rsidP="00433CB8">
            <w:pPr>
              <w:jc w:val="center"/>
              <w:rPr>
                <w:sz w:val="16"/>
                <w:szCs w:val="16"/>
              </w:rPr>
            </w:pPr>
            <w:r w:rsidRPr="00A21601">
              <w:rPr>
                <w:sz w:val="16"/>
                <w:szCs w:val="16"/>
              </w:rPr>
              <w:t> </w:t>
            </w:r>
          </w:p>
        </w:tc>
      </w:tr>
      <w:tr w:rsidR="00433CB8" w:rsidRPr="00A21601" w14:paraId="52DFA119" w14:textId="77777777" w:rsidTr="00433CB8">
        <w:trPr>
          <w:trHeight w:val="70"/>
        </w:trPr>
        <w:tc>
          <w:tcPr>
            <w:tcW w:w="817" w:type="dxa"/>
            <w:shd w:val="clear" w:color="auto" w:fill="auto"/>
            <w:hideMark/>
          </w:tcPr>
          <w:p w14:paraId="725EA9DD" w14:textId="77777777" w:rsidR="00433CB8" w:rsidRPr="00A21601" w:rsidRDefault="00433CB8" w:rsidP="00433CB8">
            <w:pPr>
              <w:ind w:right="990"/>
              <w:jc w:val="center"/>
              <w:rPr>
                <w:sz w:val="16"/>
                <w:szCs w:val="16"/>
              </w:rPr>
            </w:pPr>
            <w:r w:rsidRPr="00A21601">
              <w:rPr>
                <w:sz w:val="16"/>
                <w:szCs w:val="16"/>
              </w:rPr>
              <w:t>2.5.1</w:t>
            </w:r>
          </w:p>
        </w:tc>
        <w:tc>
          <w:tcPr>
            <w:tcW w:w="4394" w:type="dxa"/>
            <w:shd w:val="clear" w:color="auto" w:fill="auto"/>
            <w:hideMark/>
          </w:tcPr>
          <w:p w14:paraId="34A77AB9" w14:textId="77777777" w:rsidR="00433CB8" w:rsidRPr="00A21601" w:rsidRDefault="00433CB8" w:rsidP="00433CB8">
            <w:pPr>
              <w:jc w:val="center"/>
              <w:rPr>
                <w:sz w:val="16"/>
                <w:szCs w:val="16"/>
              </w:rPr>
            </w:pPr>
            <w:r w:rsidRPr="00A21601">
              <w:rPr>
                <w:sz w:val="16"/>
                <w:szCs w:val="16"/>
              </w:rPr>
              <w:t>Базовая величина капитальных затрат на строительство тепловых сетей в базовом (2019) году, тыс. руб. (</w:t>
            </w:r>
            <w:r w:rsidRPr="00A21601">
              <w:rPr>
                <w:b/>
                <w:bCs/>
                <w:sz w:val="16"/>
                <w:szCs w:val="16"/>
              </w:rPr>
              <w:t>КЗ</w:t>
            </w:r>
            <w:r w:rsidRPr="00A21601">
              <w:rPr>
                <w:b/>
                <w:bCs/>
                <w:sz w:val="16"/>
                <w:szCs w:val="16"/>
                <w:vertAlign w:val="subscript"/>
              </w:rPr>
              <w:t>б</w:t>
            </w:r>
            <w:r w:rsidRPr="00A21601">
              <w:rPr>
                <w:b/>
                <w:bCs/>
                <w:sz w:val="16"/>
                <w:szCs w:val="16"/>
                <w:vertAlign w:val="superscript"/>
              </w:rPr>
              <w:t>сети(б)</w:t>
            </w:r>
            <w:r w:rsidRPr="00A21601">
              <w:rPr>
                <w:sz w:val="16"/>
                <w:szCs w:val="16"/>
              </w:rPr>
              <w:t>)</w:t>
            </w:r>
          </w:p>
        </w:tc>
        <w:tc>
          <w:tcPr>
            <w:tcW w:w="2855" w:type="dxa"/>
            <w:shd w:val="clear" w:color="auto" w:fill="auto"/>
            <w:hideMark/>
          </w:tcPr>
          <w:p w14:paraId="181BD35E" w14:textId="77777777" w:rsidR="00433CB8" w:rsidRPr="00A21601" w:rsidRDefault="00433CB8" w:rsidP="00433CB8">
            <w:pPr>
              <w:ind w:right="53"/>
              <w:jc w:val="center"/>
              <w:rPr>
                <w:sz w:val="16"/>
                <w:szCs w:val="16"/>
              </w:rPr>
            </w:pPr>
            <w:r w:rsidRPr="00A21601">
              <w:rPr>
                <w:sz w:val="16"/>
                <w:szCs w:val="16"/>
              </w:rPr>
              <w:t>30 762,90</w:t>
            </w:r>
          </w:p>
        </w:tc>
        <w:tc>
          <w:tcPr>
            <w:tcW w:w="2496" w:type="dxa"/>
            <w:shd w:val="clear" w:color="auto" w:fill="auto"/>
            <w:hideMark/>
          </w:tcPr>
          <w:p w14:paraId="7E886D8C" w14:textId="77777777" w:rsidR="00433CB8" w:rsidRPr="00A21601" w:rsidRDefault="00433CB8" w:rsidP="00433CB8">
            <w:pPr>
              <w:jc w:val="center"/>
              <w:rPr>
                <w:sz w:val="16"/>
                <w:szCs w:val="16"/>
              </w:rPr>
            </w:pPr>
            <w:r w:rsidRPr="00A21601">
              <w:rPr>
                <w:sz w:val="16"/>
                <w:szCs w:val="16"/>
              </w:rPr>
              <w:t> </w:t>
            </w:r>
          </w:p>
        </w:tc>
      </w:tr>
      <w:tr w:rsidR="00433CB8" w:rsidRPr="00A21601" w14:paraId="361618E8" w14:textId="77777777" w:rsidTr="00433CB8">
        <w:trPr>
          <w:trHeight w:val="533"/>
        </w:trPr>
        <w:tc>
          <w:tcPr>
            <w:tcW w:w="817" w:type="dxa"/>
            <w:shd w:val="clear" w:color="auto" w:fill="auto"/>
            <w:hideMark/>
          </w:tcPr>
          <w:p w14:paraId="6834250E" w14:textId="77777777" w:rsidR="00433CB8" w:rsidRPr="00A21601" w:rsidRDefault="00433CB8" w:rsidP="00433CB8">
            <w:pPr>
              <w:ind w:right="990"/>
              <w:jc w:val="center"/>
              <w:rPr>
                <w:sz w:val="16"/>
                <w:szCs w:val="16"/>
              </w:rPr>
            </w:pPr>
            <w:r w:rsidRPr="00A21601">
              <w:rPr>
                <w:sz w:val="16"/>
                <w:szCs w:val="16"/>
              </w:rPr>
              <w:t>2.5.1.1</w:t>
            </w:r>
          </w:p>
        </w:tc>
        <w:tc>
          <w:tcPr>
            <w:tcW w:w="4394" w:type="dxa"/>
            <w:shd w:val="clear" w:color="auto" w:fill="auto"/>
            <w:hideMark/>
          </w:tcPr>
          <w:p w14:paraId="337E7649" w14:textId="77777777" w:rsidR="00433CB8" w:rsidRPr="00A21601" w:rsidRDefault="00433CB8" w:rsidP="00433CB8">
            <w:pPr>
              <w:jc w:val="center"/>
              <w:rPr>
                <w:sz w:val="16"/>
                <w:szCs w:val="16"/>
              </w:rPr>
            </w:pPr>
            <w:r w:rsidRPr="00A21601">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A21601">
              <w:rPr>
                <w:sz w:val="16"/>
                <w:szCs w:val="16"/>
              </w:rPr>
              <w:t>округе,°</w:t>
            </w:r>
            <w:proofErr w:type="gramEnd"/>
            <w:r w:rsidRPr="00A21601">
              <w:rPr>
                <w:sz w:val="16"/>
                <w:szCs w:val="16"/>
              </w:rPr>
              <w:t>C</w:t>
            </w:r>
          </w:p>
        </w:tc>
        <w:tc>
          <w:tcPr>
            <w:tcW w:w="2855" w:type="dxa"/>
            <w:shd w:val="clear" w:color="auto" w:fill="auto"/>
            <w:hideMark/>
          </w:tcPr>
          <w:p w14:paraId="158C8D16" w14:textId="77777777" w:rsidR="00433CB8" w:rsidRPr="00A21601" w:rsidRDefault="00433CB8" w:rsidP="00433CB8">
            <w:pPr>
              <w:ind w:right="53"/>
              <w:jc w:val="center"/>
              <w:rPr>
                <w:sz w:val="16"/>
                <w:szCs w:val="16"/>
              </w:rPr>
            </w:pPr>
            <w:r w:rsidRPr="00A21601">
              <w:rPr>
                <w:sz w:val="16"/>
                <w:szCs w:val="16"/>
              </w:rPr>
              <w:t>-35,00</w:t>
            </w:r>
          </w:p>
        </w:tc>
        <w:tc>
          <w:tcPr>
            <w:tcW w:w="2496" w:type="dxa"/>
            <w:shd w:val="clear" w:color="auto" w:fill="auto"/>
            <w:hideMark/>
          </w:tcPr>
          <w:p w14:paraId="4C0D522B" w14:textId="77777777" w:rsidR="00433CB8" w:rsidRPr="00A21601" w:rsidRDefault="00433CB8" w:rsidP="00433CB8">
            <w:pPr>
              <w:jc w:val="center"/>
              <w:rPr>
                <w:sz w:val="16"/>
                <w:szCs w:val="16"/>
              </w:rPr>
            </w:pPr>
            <w:r w:rsidRPr="00A21601">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433CB8" w:rsidRPr="00A21601" w14:paraId="36248105" w14:textId="77777777" w:rsidTr="00433CB8">
        <w:trPr>
          <w:trHeight w:val="510"/>
        </w:trPr>
        <w:tc>
          <w:tcPr>
            <w:tcW w:w="817" w:type="dxa"/>
            <w:shd w:val="clear" w:color="auto" w:fill="auto"/>
            <w:hideMark/>
          </w:tcPr>
          <w:p w14:paraId="08C65B98" w14:textId="77777777" w:rsidR="00433CB8" w:rsidRPr="00A21601" w:rsidRDefault="00433CB8" w:rsidP="00433CB8">
            <w:pPr>
              <w:ind w:right="990"/>
              <w:jc w:val="center"/>
              <w:rPr>
                <w:sz w:val="16"/>
                <w:szCs w:val="16"/>
              </w:rPr>
            </w:pPr>
            <w:r w:rsidRPr="00A21601">
              <w:rPr>
                <w:sz w:val="16"/>
                <w:szCs w:val="16"/>
              </w:rPr>
              <w:t>2.5.1.2</w:t>
            </w:r>
          </w:p>
        </w:tc>
        <w:tc>
          <w:tcPr>
            <w:tcW w:w="4394" w:type="dxa"/>
            <w:shd w:val="clear" w:color="auto" w:fill="auto"/>
            <w:hideMark/>
          </w:tcPr>
          <w:p w14:paraId="3CB48B7E" w14:textId="77777777" w:rsidR="00433CB8" w:rsidRPr="00A21601" w:rsidRDefault="00433CB8" w:rsidP="00433CB8">
            <w:pPr>
              <w:jc w:val="center"/>
              <w:rPr>
                <w:sz w:val="16"/>
                <w:szCs w:val="16"/>
              </w:rPr>
            </w:pPr>
            <w:r w:rsidRPr="00A21601">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855" w:type="dxa"/>
            <w:shd w:val="clear" w:color="auto" w:fill="auto"/>
            <w:hideMark/>
          </w:tcPr>
          <w:p w14:paraId="7558403B" w14:textId="77777777" w:rsidR="00433CB8" w:rsidRPr="00A21601" w:rsidRDefault="00433CB8" w:rsidP="00433CB8">
            <w:pPr>
              <w:ind w:right="53"/>
              <w:jc w:val="center"/>
              <w:rPr>
                <w:sz w:val="16"/>
                <w:szCs w:val="16"/>
              </w:rPr>
            </w:pPr>
            <w:r w:rsidRPr="00A21601">
              <w:rPr>
                <w:sz w:val="16"/>
                <w:szCs w:val="16"/>
              </w:rPr>
              <w:t>нет</w:t>
            </w:r>
          </w:p>
        </w:tc>
        <w:tc>
          <w:tcPr>
            <w:tcW w:w="2496" w:type="dxa"/>
            <w:shd w:val="clear" w:color="auto" w:fill="auto"/>
            <w:hideMark/>
          </w:tcPr>
          <w:p w14:paraId="55A50102" w14:textId="77777777" w:rsidR="00433CB8" w:rsidRPr="00A21601" w:rsidRDefault="00433CB8" w:rsidP="00433CB8">
            <w:pPr>
              <w:jc w:val="center"/>
              <w:rPr>
                <w:sz w:val="16"/>
                <w:szCs w:val="16"/>
              </w:rPr>
            </w:pPr>
            <w:r w:rsidRPr="00A21601">
              <w:rPr>
                <w:sz w:val="16"/>
                <w:szCs w:val="16"/>
              </w:rPr>
              <w:t>0</w:t>
            </w:r>
          </w:p>
        </w:tc>
      </w:tr>
      <w:tr w:rsidR="00433CB8" w:rsidRPr="00A21601" w14:paraId="6DC15B6C" w14:textId="77777777" w:rsidTr="00433CB8">
        <w:trPr>
          <w:trHeight w:val="765"/>
        </w:trPr>
        <w:tc>
          <w:tcPr>
            <w:tcW w:w="817" w:type="dxa"/>
            <w:shd w:val="clear" w:color="auto" w:fill="auto"/>
            <w:hideMark/>
          </w:tcPr>
          <w:p w14:paraId="317667BF" w14:textId="77777777" w:rsidR="00433CB8" w:rsidRPr="00A21601" w:rsidRDefault="00433CB8" w:rsidP="00433CB8">
            <w:pPr>
              <w:ind w:right="990"/>
              <w:jc w:val="center"/>
              <w:rPr>
                <w:sz w:val="16"/>
                <w:szCs w:val="16"/>
              </w:rPr>
            </w:pPr>
            <w:r w:rsidRPr="00A21601">
              <w:rPr>
                <w:sz w:val="16"/>
                <w:szCs w:val="16"/>
              </w:rPr>
              <w:t>2.5.1.3</w:t>
            </w:r>
          </w:p>
        </w:tc>
        <w:tc>
          <w:tcPr>
            <w:tcW w:w="4394" w:type="dxa"/>
            <w:shd w:val="clear" w:color="auto" w:fill="auto"/>
            <w:hideMark/>
          </w:tcPr>
          <w:p w14:paraId="2676D671" w14:textId="77777777" w:rsidR="00433CB8" w:rsidRPr="00A21601" w:rsidRDefault="00433CB8" w:rsidP="00433CB8">
            <w:pPr>
              <w:jc w:val="center"/>
              <w:rPr>
                <w:i/>
                <w:iCs/>
                <w:sz w:val="16"/>
                <w:szCs w:val="16"/>
              </w:rPr>
            </w:pPr>
            <w:r w:rsidRPr="00A21601">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A21601">
              <w:rPr>
                <w:i/>
                <w:iCs/>
                <w:sz w:val="16"/>
                <w:szCs w:val="16"/>
              </w:rPr>
              <w:t>года,тыс.</w:t>
            </w:r>
            <w:proofErr w:type="gramEnd"/>
            <w:r w:rsidRPr="00A21601">
              <w:rPr>
                <w:i/>
                <w:iCs/>
                <w:sz w:val="16"/>
                <w:szCs w:val="16"/>
              </w:rPr>
              <w:t xml:space="preserve"> рублей (</w:t>
            </w:r>
            <w:r w:rsidRPr="00A21601">
              <w:rPr>
                <w:b/>
                <w:bCs/>
                <w:i/>
                <w:iCs/>
                <w:sz w:val="16"/>
                <w:szCs w:val="16"/>
              </w:rPr>
              <w:t>Р</w:t>
            </w:r>
            <w:r w:rsidRPr="00A21601">
              <w:rPr>
                <w:i/>
                <w:iCs/>
                <w:sz w:val="16"/>
                <w:szCs w:val="16"/>
              </w:rPr>
              <w:t>)</w:t>
            </w:r>
          </w:p>
        </w:tc>
        <w:tc>
          <w:tcPr>
            <w:tcW w:w="2855" w:type="dxa"/>
            <w:shd w:val="clear" w:color="auto" w:fill="auto"/>
            <w:hideMark/>
          </w:tcPr>
          <w:p w14:paraId="380D6E8A" w14:textId="77777777" w:rsidR="00433CB8" w:rsidRPr="00A21601" w:rsidRDefault="00433CB8" w:rsidP="00433CB8">
            <w:pPr>
              <w:ind w:right="53"/>
              <w:jc w:val="center"/>
              <w:rPr>
                <w:sz w:val="16"/>
                <w:szCs w:val="16"/>
              </w:rPr>
            </w:pPr>
            <w:r w:rsidRPr="00A21601">
              <w:rPr>
                <w:sz w:val="16"/>
                <w:szCs w:val="16"/>
              </w:rPr>
              <w:t>1 385,00</w:t>
            </w:r>
          </w:p>
        </w:tc>
        <w:tc>
          <w:tcPr>
            <w:tcW w:w="2496" w:type="dxa"/>
            <w:shd w:val="clear" w:color="auto" w:fill="auto"/>
            <w:hideMark/>
          </w:tcPr>
          <w:p w14:paraId="76567487" w14:textId="77777777" w:rsidR="00433CB8" w:rsidRPr="00A21601" w:rsidRDefault="00433CB8" w:rsidP="00433CB8">
            <w:pPr>
              <w:jc w:val="center"/>
              <w:rPr>
                <w:sz w:val="16"/>
                <w:szCs w:val="16"/>
              </w:rPr>
            </w:pPr>
            <w:r w:rsidRPr="00A21601">
              <w:rPr>
                <w:sz w:val="16"/>
                <w:szCs w:val="16"/>
              </w:rPr>
              <w:t>Таблица ТЭП (II) Таблица 2</w:t>
            </w:r>
          </w:p>
        </w:tc>
      </w:tr>
      <w:tr w:rsidR="00433CB8" w:rsidRPr="00A21601" w14:paraId="4E12624D" w14:textId="77777777" w:rsidTr="00433CB8">
        <w:trPr>
          <w:trHeight w:val="510"/>
        </w:trPr>
        <w:tc>
          <w:tcPr>
            <w:tcW w:w="817" w:type="dxa"/>
            <w:shd w:val="clear" w:color="auto" w:fill="auto"/>
            <w:hideMark/>
          </w:tcPr>
          <w:p w14:paraId="2DDD2C28" w14:textId="77777777" w:rsidR="00433CB8" w:rsidRPr="00A21601" w:rsidRDefault="00433CB8" w:rsidP="00433CB8">
            <w:pPr>
              <w:ind w:right="990"/>
              <w:jc w:val="center"/>
              <w:rPr>
                <w:sz w:val="16"/>
                <w:szCs w:val="16"/>
              </w:rPr>
            </w:pPr>
            <w:r w:rsidRPr="00A21601">
              <w:rPr>
                <w:sz w:val="16"/>
                <w:szCs w:val="16"/>
              </w:rPr>
              <w:t>2.5.1.4</w:t>
            </w:r>
          </w:p>
        </w:tc>
        <w:tc>
          <w:tcPr>
            <w:tcW w:w="4394" w:type="dxa"/>
            <w:shd w:val="clear" w:color="auto" w:fill="auto"/>
            <w:hideMark/>
          </w:tcPr>
          <w:p w14:paraId="18F3BFFE" w14:textId="77777777" w:rsidR="00433CB8" w:rsidRPr="00A21601" w:rsidRDefault="00433CB8" w:rsidP="00433CB8">
            <w:pPr>
              <w:jc w:val="center"/>
              <w:rPr>
                <w:i/>
                <w:iCs/>
                <w:sz w:val="16"/>
                <w:szCs w:val="16"/>
              </w:rPr>
            </w:pPr>
            <w:r w:rsidRPr="00A21601">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A21601">
              <w:rPr>
                <w:b/>
                <w:bCs/>
                <w:i/>
                <w:iCs/>
                <w:sz w:val="16"/>
                <w:szCs w:val="16"/>
              </w:rPr>
              <w:t>И</w:t>
            </w:r>
            <w:r w:rsidRPr="00A21601">
              <w:rPr>
                <w:i/>
                <w:iCs/>
                <w:sz w:val="16"/>
                <w:szCs w:val="16"/>
              </w:rPr>
              <w:t>)</w:t>
            </w:r>
          </w:p>
        </w:tc>
        <w:tc>
          <w:tcPr>
            <w:tcW w:w="2855" w:type="dxa"/>
            <w:shd w:val="clear" w:color="auto" w:fill="auto"/>
            <w:hideMark/>
          </w:tcPr>
          <w:p w14:paraId="5A19355C" w14:textId="77777777" w:rsidR="00433CB8" w:rsidRPr="00A21601" w:rsidRDefault="00433CB8" w:rsidP="00433CB8">
            <w:pPr>
              <w:ind w:right="53"/>
              <w:jc w:val="center"/>
              <w:rPr>
                <w:sz w:val="16"/>
                <w:szCs w:val="16"/>
              </w:rPr>
            </w:pPr>
            <w:r w:rsidRPr="00A21601">
              <w:rPr>
                <w:sz w:val="16"/>
                <w:szCs w:val="16"/>
              </w:rPr>
              <w:t>7,90</w:t>
            </w:r>
          </w:p>
        </w:tc>
        <w:tc>
          <w:tcPr>
            <w:tcW w:w="2496" w:type="dxa"/>
            <w:shd w:val="clear" w:color="auto" w:fill="auto"/>
            <w:hideMark/>
          </w:tcPr>
          <w:p w14:paraId="1420EC35" w14:textId="77777777" w:rsidR="00433CB8" w:rsidRPr="00A21601" w:rsidRDefault="00433CB8" w:rsidP="00433CB8">
            <w:pPr>
              <w:jc w:val="center"/>
              <w:rPr>
                <w:sz w:val="16"/>
                <w:szCs w:val="16"/>
              </w:rPr>
            </w:pPr>
            <w:r w:rsidRPr="00A21601">
              <w:rPr>
                <w:sz w:val="16"/>
                <w:szCs w:val="16"/>
              </w:rPr>
              <w:t>Таблица ТЭП (II) Таблица 3</w:t>
            </w:r>
          </w:p>
        </w:tc>
      </w:tr>
      <w:tr w:rsidR="00433CB8" w:rsidRPr="00A21601" w14:paraId="4DE65329" w14:textId="77777777" w:rsidTr="00433CB8">
        <w:trPr>
          <w:trHeight w:val="1050"/>
        </w:trPr>
        <w:tc>
          <w:tcPr>
            <w:tcW w:w="817" w:type="dxa"/>
            <w:shd w:val="clear" w:color="auto" w:fill="auto"/>
            <w:hideMark/>
          </w:tcPr>
          <w:p w14:paraId="325214E4" w14:textId="77777777" w:rsidR="00433CB8" w:rsidRPr="00A21601" w:rsidRDefault="00433CB8" w:rsidP="00433CB8">
            <w:pPr>
              <w:ind w:right="990"/>
              <w:jc w:val="center"/>
              <w:rPr>
                <w:sz w:val="16"/>
                <w:szCs w:val="16"/>
              </w:rPr>
            </w:pPr>
            <w:r w:rsidRPr="00A21601">
              <w:rPr>
                <w:sz w:val="16"/>
                <w:szCs w:val="16"/>
              </w:rPr>
              <w:t>2.5.1.5</w:t>
            </w:r>
          </w:p>
        </w:tc>
        <w:tc>
          <w:tcPr>
            <w:tcW w:w="4394" w:type="dxa"/>
            <w:shd w:val="clear" w:color="auto" w:fill="auto"/>
            <w:hideMark/>
          </w:tcPr>
          <w:p w14:paraId="11F83E68" w14:textId="77777777" w:rsidR="00433CB8" w:rsidRPr="00A21601" w:rsidRDefault="00433CB8" w:rsidP="00433CB8">
            <w:pPr>
              <w:jc w:val="center"/>
              <w:rPr>
                <w:sz w:val="16"/>
                <w:szCs w:val="16"/>
              </w:rPr>
            </w:pPr>
            <w:r w:rsidRPr="00A21601">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A21601">
              <w:rPr>
                <w:b/>
                <w:bCs/>
                <w:sz w:val="16"/>
                <w:szCs w:val="16"/>
              </w:rPr>
              <w:t>К</w:t>
            </w:r>
            <w:r w:rsidRPr="00A21601">
              <w:rPr>
                <w:b/>
                <w:bCs/>
                <w:sz w:val="16"/>
                <w:szCs w:val="16"/>
                <w:vertAlign w:val="superscript"/>
              </w:rPr>
              <w:t>кс</w:t>
            </w:r>
            <w:r w:rsidRPr="00A21601">
              <w:rPr>
                <w:sz w:val="16"/>
                <w:szCs w:val="16"/>
              </w:rPr>
              <w:t>)</w:t>
            </w:r>
          </w:p>
        </w:tc>
        <w:tc>
          <w:tcPr>
            <w:tcW w:w="2855" w:type="dxa"/>
            <w:shd w:val="clear" w:color="auto" w:fill="auto"/>
            <w:hideMark/>
          </w:tcPr>
          <w:p w14:paraId="7B7ECB82" w14:textId="77777777" w:rsidR="00433CB8" w:rsidRPr="00A21601" w:rsidRDefault="00433CB8" w:rsidP="00433CB8">
            <w:pPr>
              <w:ind w:right="53"/>
              <w:jc w:val="center"/>
              <w:rPr>
                <w:sz w:val="16"/>
                <w:szCs w:val="16"/>
              </w:rPr>
            </w:pPr>
            <w:r w:rsidRPr="00A21601">
              <w:rPr>
                <w:sz w:val="16"/>
                <w:szCs w:val="16"/>
              </w:rPr>
              <w:t>1,00</w:t>
            </w:r>
          </w:p>
        </w:tc>
        <w:tc>
          <w:tcPr>
            <w:tcW w:w="2496" w:type="dxa"/>
            <w:shd w:val="clear" w:color="auto" w:fill="auto"/>
            <w:hideMark/>
          </w:tcPr>
          <w:p w14:paraId="4A522F1D" w14:textId="77777777" w:rsidR="00433CB8" w:rsidRPr="00A21601" w:rsidRDefault="00433CB8" w:rsidP="00433CB8">
            <w:pPr>
              <w:jc w:val="center"/>
              <w:rPr>
                <w:sz w:val="16"/>
                <w:szCs w:val="16"/>
              </w:rPr>
            </w:pPr>
            <w:r w:rsidRPr="00A21601">
              <w:rPr>
                <w:sz w:val="16"/>
                <w:szCs w:val="16"/>
              </w:rPr>
              <w:t>Постановление №1562</w:t>
            </w:r>
          </w:p>
        </w:tc>
      </w:tr>
      <w:tr w:rsidR="00433CB8" w:rsidRPr="00A21601" w14:paraId="273CC5AB" w14:textId="77777777" w:rsidTr="00433CB8">
        <w:trPr>
          <w:trHeight w:val="555"/>
        </w:trPr>
        <w:tc>
          <w:tcPr>
            <w:tcW w:w="817" w:type="dxa"/>
            <w:shd w:val="clear" w:color="auto" w:fill="auto"/>
            <w:hideMark/>
          </w:tcPr>
          <w:p w14:paraId="18112DC1" w14:textId="77777777" w:rsidR="00433CB8" w:rsidRPr="00A21601" w:rsidRDefault="00433CB8" w:rsidP="00433CB8">
            <w:pPr>
              <w:ind w:right="990"/>
              <w:jc w:val="center"/>
              <w:rPr>
                <w:sz w:val="16"/>
                <w:szCs w:val="16"/>
              </w:rPr>
            </w:pPr>
            <w:r w:rsidRPr="00A21601">
              <w:rPr>
                <w:sz w:val="16"/>
                <w:szCs w:val="16"/>
              </w:rPr>
              <w:t>2.5.1.6</w:t>
            </w:r>
          </w:p>
        </w:tc>
        <w:tc>
          <w:tcPr>
            <w:tcW w:w="4394" w:type="dxa"/>
            <w:shd w:val="clear" w:color="auto" w:fill="auto"/>
            <w:hideMark/>
          </w:tcPr>
          <w:p w14:paraId="66150121" w14:textId="77777777" w:rsidR="00433CB8" w:rsidRPr="00A21601" w:rsidRDefault="00433CB8" w:rsidP="00433CB8">
            <w:pPr>
              <w:jc w:val="center"/>
              <w:rPr>
                <w:i/>
                <w:iCs/>
                <w:sz w:val="16"/>
                <w:szCs w:val="16"/>
              </w:rPr>
            </w:pPr>
            <w:r w:rsidRPr="00A21601">
              <w:rPr>
                <w:i/>
                <w:iCs/>
                <w:sz w:val="16"/>
                <w:szCs w:val="16"/>
              </w:rPr>
              <w:t xml:space="preserve">Базовая величина капитальных затрат на основные средства тепловых сетей в базовом году, </w:t>
            </w:r>
            <w:proofErr w:type="gramStart"/>
            <w:r w:rsidRPr="00A21601">
              <w:rPr>
                <w:i/>
                <w:iCs/>
                <w:sz w:val="16"/>
                <w:szCs w:val="16"/>
              </w:rPr>
              <w:t>тыс.рублей</w:t>
            </w:r>
            <w:proofErr w:type="gramEnd"/>
            <w:r w:rsidRPr="00A21601">
              <w:rPr>
                <w:i/>
                <w:iCs/>
                <w:sz w:val="16"/>
                <w:szCs w:val="16"/>
              </w:rPr>
              <w:t xml:space="preserve"> (</w:t>
            </w:r>
            <w:r w:rsidRPr="00A21601">
              <w:rPr>
                <w:b/>
                <w:bCs/>
                <w:i/>
                <w:iCs/>
                <w:sz w:val="16"/>
                <w:szCs w:val="16"/>
              </w:rPr>
              <w:t>КЗО</w:t>
            </w:r>
            <w:r w:rsidRPr="00A21601">
              <w:rPr>
                <w:b/>
                <w:bCs/>
                <w:i/>
                <w:iCs/>
                <w:sz w:val="16"/>
                <w:szCs w:val="16"/>
                <w:vertAlign w:val="subscript"/>
              </w:rPr>
              <w:t>б</w:t>
            </w:r>
            <w:r w:rsidRPr="00A21601">
              <w:rPr>
                <w:b/>
                <w:bCs/>
                <w:i/>
                <w:iCs/>
                <w:sz w:val="16"/>
                <w:szCs w:val="16"/>
                <w:vertAlign w:val="superscript"/>
              </w:rPr>
              <w:t>сети(б)</w:t>
            </w:r>
            <w:r w:rsidRPr="00A21601">
              <w:rPr>
                <w:i/>
                <w:iCs/>
                <w:sz w:val="16"/>
                <w:szCs w:val="16"/>
              </w:rPr>
              <w:t>)</w:t>
            </w:r>
          </w:p>
        </w:tc>
        <w:tc>
          <w:tcPr>
            <w:tcW w:w="2855" w:type="dxa"/>
            <w:shd w:val="clear" w:color="auto" w:fill="auto"/>
            <w:hideMark/>
          </w:tcPr>
          <w:p w14:paraId="4ED93BC9" w14:textId="77777777" w:rsidR="00433CB8" w:rsidRPr="00A21601" w:rsidRDefault="00433CB8" w:rsidP="00433CB8">
            <w:pPr>
              <w:ind w:right="53"/>
              <w:jc w:val="center"/>
              <w:rPr>
                <w:sz w:val="16"/>
                <w:szCs w:val="16"/>
              </w:rPr>
            </w:pPr>
            <w:r w:rsidRPr="00A21601">
              <w:rPr>
                <w:sz w:val="16"/>
                <w:szCs w:val="16"/>
              </w:rPr>
              <w:t>15 138,00</w:t>
            </w:r>
          </w:p>
        </w:tc>
        <w:tc>
          <w:tcPr>
            <w:tcW w:w="2496" w:type="dxa"/>
            <w:shd w:val="clear" w:color="auto" w:fill="auto"/>
            <w:hideMark/>
          </w:tcPr>
          <w:p w14:paraId="7ED75DF7" w14:textId="77777777" w:rsidR="00433CB8" w:rsidRPr="00A21601" w:rsidRDefault="00433CB8" w:rsidP="00433CB8">
            <w:pPr>
              <w:jc w:val="center"/>
              <w:rPr>
                <w:sz w:val="16"/>
                <w:szCs w:val="16"/>
              </w:rPr>
            </w:pPr>
            <w:r w:rsidRPr="00A21601">
              <w:rPr>
                <w:sz w:val="16"/>
                <w:szCs w:val="16"/>
              </w:rPr>
              <w:t>Таблица ТЭП (II) Таблица 2</w:t>
            </w:r>
          </w:p>
        </w:tc>
      </w:tr>
      <w:tr w:rsidR="00433CB8" w:rsidRPr="00A21601" w14:paraId="6F198714" w14:textId="77777777" w:rsidTr="00433CB8">
        <w:trPr>
          <w:trHeight w:val="1275"/>
        </w:trPr>
        <w:tc>
          <w:tcPr>
            <w:tcW w:w="817" w:type="dxa"/>
            <w:shd w:val="clear" w:color="auto" w:fill="auto"/>
            <w:hideMark/>
          </w:tcPr>
          <w:p w14:paraId="6177EB30" w14:textId="77777777" w:rsidR="00433CB8" w:rsidRPr="00A21601" w:rsidRDefault="00433CB8" w:rsidP="00433CB8">
            <w:pPr>
              <w:ind w:right="990"/>
              <w:jc w:val="center"/>
              <w:rPr>
                <w:sz w:val="16"/>
                <w:szCs w:val="16"/>
              </w:rPr>
            </w:pPr>
            <w:r w:rsidRPr="00A21601">
              <w:rPr>
                <w:sz w:val="16"/>
                <w:szCs w:val="16"/>
              </w:rPr>
              <w:t>2.5.1.7</w:t>
            </w:r>
          </w:p>
        </w:tc>
        <w:tc>
          <w:tcPr>
            <w:tcW w:w="4394" w:type="dxa"/>
            <w:shd w:val="clear" w:color="auto" w:fill="auto"/>
            <w:hideMark/>
          </w:tcPr>
          <w:p w14:paraId="508687DF" w14:textId="77777777" w:rsidR="00433CB8" w:rsidRPr="00A21601" w:rsidRDefault="00433CB8" w:rsidP="00433CB8">
            <w:pPr>
              <w:jc w:val="center"/>
              <w:rPr>
                <w:sz w:val="16"/>
                <w:szCs w:val="16"/>
              </w:rPr>
            </w:pPr>
            <w:r w:rsidRPr="00A21601">
              <w:rPr>
                <w:sz w:val="16"/>
                <w:szCs w:val="16"/>
              </w:rPr>
              <w:t>Сметная норма дополнительных затрат по виду строительства "Энергетическое строительство. Тепловые сети</w:t>
            </w:r>
            <w:proofErr w:type="gramStart"/>
            <w:r w:rsidRPr="00A21601">
              <w:rPr>
                <w:sz w:val="16"/>
                <w:szCs w:val="16"/>
              </w:rPr>
              <w:t>",%</w:t>
            </w:r>
            <w:proofErr w:type="gramEnd"/>
            <w:r w:rsidRPr="00A21601">
              <w:rPr>
                <w:sz w:val="16"/>
                <w:szCs w:val="16"/>
              </w:rPr>
              <w:t xml:space="preserve"> (</w:t>
            </w:r>
            <w:r w:rsidRPr="00A21601">
              <w:rPr>
                <w:b/>
                <w:bCs/>
                <w:sz w:val="16"/>
                <w:szCs w:val="16"/>
              </w:rPr>
              <w:t>z</w:t>
            </w:r>
            <w:r w:rsidRPr="00A21601">
              <w:rPr>
                <w:sz w:val="16"/>
                <w:szCs w:val="16"/>
              </w:rPr>
              <w:t>)</w:t>
            </w:r>
          </w:p>
        </w:tc>
        <w:tc>
          <w:tcPr>
            <w:tcW w:w="2855" w:type="dxa"/>
            <w:shd w:val="clear" w:color="auto" w:fill="auto"/>
            <w:hideMark/>
          </w:tcPr>
          <w:p w14:paraId="54176461" w14:textId="77777777" w:rsidR="00433CB8" w:rsidRPr="00A21601" w:rsidRDefault="00433CB8" w:rsidP="00433CB8">
            <w:pPr>
              <w:ind w:right="53"/>
              <w:jc w:val="center"/>
              <w:rPr>
                <w:sz w:val="16"/>
                <w:szCs w:val="16"/>
              </w:rPr>
            </w:pPr>
            <w:r w:rsidRPr="00A21601">
              <w:rPr>
                <w:sz w:val="16"/>
                <w:szCs w:val="16"/>
              </w:rPr>
              <w:t>4,80%</w:t>
            </w:r>
          </w:p>
        </w:tc>
        <w:tc>
          <w:tcPr>
            <w:tcW w:w="2496" w:type="dxa"/>
            <w:shd w:val="clear" w:color="auto" w:fill="auto"/>
            <w:hideMark/>
          </w:tcPr>
          <w:p w14:paraId="2072CC6F" w14:textId="77777777" w:rsidR="00433CB8" w:rsidRPr="00A21601" w:rsidRDefault="00433CB8" w:rsidP="00433CB8">
            <w:pPr>
              <w:jc w:val="center"/>
              <w:rPr>
                <w:sz w:val="16"/>
                <w:szCs w:val="16"/>
              </w:rPr>
            </w:pPr>
            <w:r w:rsidRPr="00A21601">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433CB8" w:rsidRPr="00A21601" w14:paraId="25DDB5B4" w14:textId="77777777" w:rsidTr="00433CB8">
        <w:trPr>
          <w:trHeight w:val="1530"/>
        </w:trPr>
        <w:tc>
          <w:tcPr>
            <w:tcW w:w="817" w:type="dxa"/>
            <w:shd w:val="clear" w:color="auto" w:fill="auto"/>
            <w:hideMark/>
          </w:tcPr>
          <w:p w14:paraId="415FF26B" w14:textId="77777777" w:rsidR="00433CB8" w:rsidRPr="00A21601" w:rsidRDefault="00433CB8" w:rsidP="00433CB8">
            <w:pPr>
              <w:ind w:right="990"/>
              <w:jc w:val="center"/>
              <w:rPr>
                <w:sz w:val="16"/>
                <w:szCs w:val="16"/>
              </w:rPr>
            </w:pPr>
            <w:r w:rsidRPr="00A21601">
              <w:rPr>
                <w:sz w:val="16"/>
                <w:szCs w:val="16"/>
              </w:rPr>
              <w:t>2.5.1.8</w:t>
            </w:r>
          </w:p>
        </w:tc>
        <w:tc>
          <w:tcPr>
            <w:tcW w:w="4394" w:type="dxa"/>
            <w:shd w:val="clear" w:color="auto" w:fill="auto"/>
            <w:hideMark/>
          </w:tcPr>
          <w:p w14:paraId="18E3B8EF" w14:textId="77777777" w:rsidR="00433CB8" w:rsidRPr="00A21601" w:rsidRDefault="00433CB8" w:rsidP="00433CB8">
            <w:pPr>
              <w:jc w:val="center"/>
              <w:rPr>
                <w:sz w:val="16"/>
                <w:szCs w:val="16"/>
              </w:rPr>
            </w:pPr>
            <w:r w:rsidRPr="00A21601">
              <w:rPr>
                <w:sz w:val="16"/>
                <w:szCs w:val="16"/>
              </w:rPr>
              <w:t>Коэффициент к сметным нормам по видам строительства (</w:t>
            </w:r>
            <w:r w:rsidRPr="00A21601">
              <w:rPr>
                <w:b/>
                <w:bCs/>
                <w:sz w:val="16"/>
                <w:szCs w:val="16"/>
              </w:rPr>
              <w:t>h</w:t>
            </w:r>
            <w:r w:rsidRPr="00A21601">
              <w:rPr>
                <w:sz w:val="16"/>
                <w:szCs w:val="16"/>
              </w:rPr>
              <w:t>)</w:t>
            </w:r>
          </w:p>
        </w:tc>
        <w:tc>
          <w:tcPr>
            <w:tcW w:w="2855" w:type="dxa"/>
            <w:shd w:val="clear" w:color="auto" w:fill="auto"/>
            <w:hideMark/>
          </w:tcPr>
          <w:p w14:paraId="733A55EE" w14:textId="77777777" w:rsidR="00433CB8" w:rsidRPr="00A21601" w:rsidRDefault="00433CB8" w:rsidP="00433CB8">
            <w:pPr>
              <w:ind w:right="53"/>
              <w:jc w:val="center"/>
              <w:rPr>
                <w:sz w:val="16"/>
                <w:szCs w:val="16"/>
              </w:rPr>
            </w:pPr>
            <w:r w:rsidRPr="00A21601">
              <w:rPr>
                <w:sz w:val="16"/>
                <w:szCs w:val="16"/>
              </w:rPr>
              <w:t>0,90</w:t>
            </w:r>
          </w:p>
        </w:tc>
        <w:tc>
          <w:tcPr>
            <w:tcW w:w="2496" w:type="dxa"/>
            <w:shd w:val="clear" w:color="auto" w:fill="auto"/>
            <w:hideMark/>
          </w:tcPr>
          <w:p w14:paraId="1FFF72A4" w14:textId="77777777" w:rsidR="00433CB8" w:rsidRPr="00A21601" w:rsidRDefault="00433CB8" w:rsidP="00433CB8">
            <w:pPr>
              <w:jc w:val="center"/>
              <w:rPr>
                <w:sz w:val="16"/>
                <w:szCs w:val="16"/>
              </w:rPr>
            </w:pPr>
            <w:r w:rsidRPr="00A21601">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A21601">
              <w:rPr>
                <w:sz w:val="16"/>
                <w:szCs w:val="16"/>
              </w:rPr>
              <w:br/>
              <w:t>(ГСН 81-05-02-2007).</w:t>
            </w:r>
          </w:p>
        </w:tc>
      </w:tr>
      <w:tr w:rsidR="00433CB8" w:rsidRPr="00A21601" w14:paraId="27E75B2B" w14:textId="77777777" w:rsidTr="00433CB8">
        <w:trPr>
          <w:trHeight w:val="315"/>
        </w:trPr>
        <w:tc>
          <w:tcPr>
            <w:tcW w:w="817" w:type="dxa"/>
            <w:shd w:val="clear" w:color="auto" w:fill="auto"/>
            <w:hideMark/>
          </w:tcPr>
          <w:p w14:paraId="45906FBD" w14:textId="77777777" w:rsidR="00433CB8" w:rsidRPr="00A21601" w:rsidRDefault="00433CB8" w:rsidP="00433CB8">
            <w:pPr>
              <w:ind w:right="990"/>
              <w:jc w:val="center"/>
              <w:rPr>
                <w:sz w:val="16"/>
                <w:szCs w:val="16"/>
              </w:rPr>
            </w:pPr>
            <w:r w:rsidRPr="00A21601">
              <w:rPr>
                <w:sz w:val="16"/>
                <w:szCs w:val="16"/>
              </w:rPr>
              <w:t>2.5.2</w:t>
            </w:r>
          </w:p>
        </w:tc>
        <w:tc>
          <w:tcPr>
            <w:tcW w:w="4394" w:type="dxa"/>
            <w:shd w:val="clear" w:color="auto" w:fill="auto"/>
            <w:hideMark/>
          </w:tcPr>
          <w:p w14:paraId="511B8C16" w14:textId="77777777" w:rsidR="00433CB8" w:rsidRPr="00A21601" w:rsidRDefault="00433CB8" w:rsidP="00433CB8">
            <w:pPr>
              <w:jc w:val="center"/>
              <w:rPr>
                <w:i/>
                <w:iCs/>
                <w:sz w:val="16"/>
                <w:szCs w:val="16"/>
              </w:rPr>
            </w:pPr>
            <w:r w:rsidRPr="00A21601">
              <w:rPr>
                <w:i/>
                <w:iCs/>
                <w:sz w:val="16"/>
                <w:szCs w:val="16"/>
              </w:rPr>
              <w:t>Коэффициент сейсмического влияния для тепловых сетей (</w:t>
            </w:r>
            <w:proofErr w:type="gramStart"/>
            <w:r w:rsidRPr="00A21601">
              <w:rPr>
                <w:b/>
                <w:bCs/>
                <w:i/>
                <w:iCs/>
                <w:sz w:val="16"/>
                <w:szCs w:val="16"/>
              </w:rPr>
              <w:t>К</w:t>
            </w:r>
            <w:r w:rsidRPr="00A21601">
              <w:rPr>
                <w:b/>
                <w:bCs/>
                <w:i/>
                <w:iCs/>
                <w:sz w:val="16"/>
                <w:szCs w:val="16"/>
                <w:vertAlign w:val="superscript"/>
              </w:rPr>
              <w:t>сети,с</w:t>
            </w:r>
            <w:proofErr w:type="gramEnd"/>
            <w:r w:rsidRPr="00A21601">
              <w:rPr>
                <w:i/>
                <w:iCs/>
                <w:sz w:val="16"/>
                <w:szCs w:val="16"/>
              </w:rPr>
              <w:t>)</w:t>
            </w:r>
          </w:p>
        </w:tc>
        <w:tc>
          <w:tcPr>
            <w:tcW w:w="2855" w:type="dxa"/>
            <w:shd w:val="clear" w:color="auto" w:fill="auto"/>
            <w:hideMark/>
          </w:tcPr>
          <w:p w14:paraId="28DA0D72" w14:textId="77777777" w:rsidR="00433CB8" w:rsidRPr="00A21601" w:rsidRDefault="00433CB8" w:rsidP="00433CB8">
            <w:pPr>
              <w:ind w:right="53"/>
              <w:jc w:val="center"/>
              <w:rPr>
                <w:sz w:val="16"/>
                <w:szCs w:val="16"/>
              </w:rPr>
            </w:pPr>
            <w:r w:rsidRPr="00A21601">
              <w:rPr>
                <w:sz w:val="16"/>
                <w:szCs w:val="16"/>
              </w:rPr>
              <w:t>1,00</w:t>
            </w:r>
          </w:p>
        </w:tc>
        <w:tc>
          <w:tcPr>
            <w:tcW w:w="2496" w:type="dxa"/>
            <w:shd w:val="clear" w:color="auto" w:fill="auto"/>
            <w:noWrap/>
            <w:hideMark/>
          </w:tcPr>
          <w:p w14:paraId="5042A601" w14:textId="77777777" w:rsidR="00433CB8" w:rsidRPr="00A21601" w:rsidRDefault="00433CB8" w:rsidP="00433CB8">
            <w:pPr>
              <w:jc w:val="center"/>
              <w:rPr>
                <w:sz w:val="16"/>
                <w:szCs w:val="16"/>
              </w:rPr>
            </w:pPr>
            <w:r w:rsidRPr="00A21601">
              <w:rPr>
                <w:sz w:val="16"/>
                <w:szCs w:val="16"/>
              </w:rPr>
              <w:t>Таблица ТЭП (VIII)</w:t>
            </w:r>
          </w:p>
        </w:tc>
      </w:tr>
      <w:tr w:rsidR="00433CB8" w:rsidRPr="00A21601" w14:paraId="50ED95E4" w14:textId="77777777" w:rsidTr="00433CB8">
        <w:trPr>
          <w:trHeight w:val="600"/>
        </w:trPr>
        <w:tc>
          <w:tcPr>
            <w:tcW w:w="817" w:type="dxa"/>
            <w:shd w:val="clear" w:color="auto" w:fill="auto"/>
            <w:noWrap/>
            <w:hideMark/>
          </w:tcPr>
          <w:p w14:paraId="71A13C30" w14:textId="77777777" w:rsidR="00433CB8" w:rsidRPr="00A21601" w:rsidRDefault="00433CB8" w:rsidP="00433CB8">
            <w:pPr>
              <w:ind w:right="990"/>
              <w:jc w:val="center"/>
              <w:rPr>
                <w:sz w:val="16"/>
                <w:szCs w:val="16"/>
              </w:rPr>
            </w:pPr>
            <w:r w:rsidRPr="00A21601">
              <w:rPr>
                <w:sz w:val="16"/>
                <w:szCs w:val="16"/>
              </w:rPr>
              <w:t>2.6</w:t>
            </w:r>
          </w:p>
        </w:tc>
        <w:tc>
          <w:tcPr>
            <w:tcW w:w="4394" w:type="dxa"/>
            <w:shd w:val="clear" w:color="auto" w:fill="auto"/>
            <w:hideMark/>
          </w:tcPr>
          <w:p w14:paraId="518EE6C9" w14:textId="77777777" w:rsidR="00433CB8" w:rsidRPr="00A21601" w:rsidRDefault="00433CB8" w:rsidP="00433CB8">
            <w:pPr>
              <w:jc w:val="center"/>
              <w:rPr>
                <w:sz w:val="16"/>
                <w:szCs w:val="16"/>
              </w:rPr>
            </w:pPr>
            <w:r w:rsidRPr="00A21601">
              <w:rPr>
                <w:sz w:val="16"/>
                <w:szCs w:val="16"/>
              </w:rPr>
              <w:t>Величина капитальных затрат на строительство котельной с использованием угля в i-м расчетном периоде регулирования, тыс. руб. (</w:t>
            </w:r>
            <w:r w:rsidRPr="00A21601">
              <w:rPr>
                <w:b/>
                <w:bCs/>
                <w:sz w:val="16"/>
                <w:szCs w:val="16"/>
              </w:rPr>
              <w:t>КЗ</w:t>
            </w:r>
            <w:proofErr w:type="gramStart"/>
            <w:r w:rsidRPr="00A21601">
              <w:rPr>
                <w:b/>
                <w:bCs/>
                <w:sz w:val="16"/>
                <w:szCs w:val="16"/>
                <w:vertAlign w:val="subscript"/>
              </w:rPr>
              <w:t>i,k</w:t>
            </w:r>
            <w:proofErr w:type="gramEnd"/>
            <w:r w:rsidRPr="00A21601">
              <w:rPr>
                <w:b/>
                <w:bCs/>
                <w:sz w:val="16"/>
                <w:szCs w:val="16"/>
                <w:vertAlign w:val="superscript"/>
              </w:rPr>
              <w:t>кот</w:t>
            </w:r>
            <w:r w:rsidRPr="00A21601">
              <w:rPr>
                <w:sz w:val="16"/>
                <w:szCs w:val="16"/>
              </w:rPr>
              <w:t>)</w:t>
            </w:r>
          </w:p>
        </w:tc>
        <w:tc>
          <w:tcPr>
            <w:tcW w:w="2855" w:type="dxa"/>
            <w:shd w:val="clear" w:color="auto" w:fill="auto"/>
            <w:hideMark/>
          </w:tcPr>
          <w:p w14:paraId="723895D7" w14:textId="77777777" w:rsidR="00433CB8" w:rsidRPr="00A21601" w:rsidRDefault="00433CB8" w:rsidP="00433CB8">
            <w:pPr>
              <w:ind w:right="53"/>
              <w:jc w:val="center"/>
              <w:rPr>
                <w:sz w:val="16"/>
                <w:szCs w:val="16"/>
              </w:rPr>
            </w:pPr>
            <w:r w:rsidRPr="00A21601">
              <w:rPr>
                <w:sz w:val="16"/>
                <w:szCs w:val="16"/>
              </w:rPr>
              <w:t>172 851,76</w:t>
            </w:r>
          </w:p>
        </w:tc>
        <w:tc>
          <w:tcPr>
            <w:tcW w:w="2496" w:type="dxa"/>
            <w:shd w:val="clear" w:color="auto" w:fill="auto"/>
            <w:noWrap/>
            <w:hideMark/>
          </w:tcPr>
          <w:p w14:paraId="7FD95DBA" w14:textId="77777777" w:rsidR="00433CB8" w:rsidRPr="00A21601" w:rsidRDefault="00433CB8" w:rsidP="00433CB8">
            <w:pPr>
              <w:jc w:val="center"/>
              <w:rPr>
                <w:sz w:val="16"/>
                <w:szCs w:val="16"/>
              </w:rPr>
            </w:pPr>
            <w:r w:rsidRPr="00A21601">
              <w:rPr>
                <w:sz w:val="16"/>
                <w:szCs w:val="16"/>
              </w:rPr>
              <w:t> </w:t>
            </w:r>
          </w:p>
        </w:tc>
      </w:tr>
      <w:tr w:rsidR="00433CB8" w:rsidRPr="00A21601" w14:paraId="0FDD9742" w14:textId="77777777" w:rsidTr="00433CB8">
        <w:trPr>
          <w:trHeight w:val="600"/>
        </w:trPr>
        <w:tc>
          <w:tcPr>
            <w:tcW w:w="817" w:type="dxa"/>
            <w:shd w:val="clear" w:color="auto" w:fill="auto"/>
            <w:noWrap/>
            <w:hideMark/>
          </w:tcPr>
          <w:p w14:paraId="459C2644" w14:textId="77777777" w:rsidR="00433CB8" w:rsidRPr="00A21601" w:rsidRDefault="00433CB8" w:rsidP="00433CB8">
            <w:pPr>
              <w:ind w:right="990"/>
              <w:jc w:val="center"/>
              <w:rPr>
                <w:sz w:val="16"/>
                <w:szCs w:val="16"/>
              </w:rPr>
            </w:pPr>
            <w:r w:rsidRPr="00A21601">
              <w:rPr>
                <w:sz w:val="16"/>
                <w:szCs w:val="16"/>
              </w:rPr>
              <w:t>2.6.1</w:t>
            </w:r>
          </w:p>
        </w:tc>
        <w:tc>
          <w:tcPr>
            <w:tcW w:w="4394" w:type="dxa"/>
            <w:shd w:val="clear" w:color="auto" w:fill="auto"/>
            <w:hideMark/>
          </w:tcPr>
          <w:p w14:paraId="1274E1C3" w14:textId="77777777" w:rsidR="00433CB8" w:rsidRPr="00A21601" w:rsidRDefault="00433CB8" w:rsidP="00433CB8">
            <w:pPr>
              <w:jc w:val="center"/>
              <w:rPr>
                <w:i/>
                <w:iCs/>
                <w:sz w:val="16"/>
                <w:szCs w:val="16"/>
              </w:rPr>
            </w:pPr>
            <w:r w:rsidRPr="00A21601">
              <w:rPr>
                <w:i/>
                <w:iCs/>
                <w:sz w:val="16"/>
                <w:szCs w:val="16"/>
              </w:rPr>
              <w:t>Базовая величина капитальных затрат на строительство котельной с использованием угля в базовом (2019) году (</w:t>
            </w:r>
            <w:proofErr w:type="gramStart"/>
            <w:r w:rsidRPr="00A21601">
              <w:rPr>
                <w:b/>
                <w:bCs/>
                <w:i/>
                <w:iCs/>
                <w:sz w:val="16"/>
                <w:szCs w:val="16"/>
              </w:rPr>
              <w:t>КЗ</w:t>
            </w:r>
            <w:r w:rsidRPr="00A21601">
              <w:rPr>
                <w:b/>
                <w:bCs/>
                <w:i/>
                <w:iCs/>
                <w:sz w:val="16"/>
                <w:szCs w:val="16"/>
                <w:vertAlign w:val="subscript"/>
              </w:rPr>
              <w:t>б,k</w:t>
            </w:r>
            <w:proofErr w:type="gramEnd"/>
            <w:r w:rsidRPr="00A21601">
              <w:rPr>
                <w:b/>
                <w:bCs/>
                <w:i/>
                <w:iCs/>
                <w:sz w:val="16"/>
                <w:szCs w:val="16"/>
                <w:vertAlign w:val="superscript"/>
              </w:rPr>
              <w:t>кот(б)</w:t>
            </w:r>
            <w:r w:rsidRPr="00A21601">
              <w:rPr>
                <w:i/>
                <w:iCs/>
                <w:sz w:val="16"/>
                <w:szCs w:val="16"/>
              </w:rPr>
              <w:t>)</w:t>
            </w:r>
          </w:p>
        </w:tc>
        <w:tc>
          <w:tcPr>
            <w:tcW w:w="2855" w:type="dxa"/>
            <w:shd w:val="clear" w:color="auto" w:fill="auto"/>
            <w:hideMark/>
          </w:tcPr>
          <w:p w14:paraId="2905AE43" w14:textId="77777777" w:rsidR="00433CB8" w:rsidRPr="00A21601" w:rsidRDefault="00433CB8" w:rsidP="00433CB8">
            <w:pPr>
              <w:ind w:right="53"/>
              <w:jc w:val="center"/>
              <w:rPr>
                <w:sz w:val="16"/>
                <w:szCs w:val="16"/>
              </w:rPr>
            </w:pPr>
            <w:r w:rsidRPr="00A21601">
              <w:rPr>
                <w:sz w:val="16"/>
                <w:szCs w:val="16"/>
              </w:rPr>
              <w:t>116 178,00</w:t>
            </w:r>
          </w:p>
        </w:tc>
        <w:tc>
          <w:tcPr>
            <w:tcW w:w="2496" w:type="dxa"/>
            <w:shd w:val="clear" w:color="auto" w:fill="auto"/>
            <w:noWrap/>
            <w:hideMark/>
          </w:tcPr>
          <w:p w14:paraId="59FB1190"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7231A4F9" w14:textId="77777777" w:rsidTr="00433CB8">
        <w:trPr>
          <w:trHeight w:val="315"/>
        </w:trPr>
        <w:tc>
          <w:tcPr>
            <w:tcW w:w="817" w:type="dxa"/>
            <w:shd w:val="clear" w:color="auto" w:fill="auto"/>
            <w:noWrap/>
            <w:hideMark/>
          </w:tcPr>
          <w:p w14:paraId="43007F91" w14:textId="77777777" w:rsidR="00433CB8" w:rsidRPr="00A21601" w:rsidRDefault="00433CB8" w:rsidP="00433CB8">
            <w:pPr>
              <w:ind w:right="990"/>
              <w:jc w:val="center"/>
              <w:rPr>
                <w:sz w:val="16"/>
                <w:szCs w:val="16"/>
              </w:rPr>
            </w:pPr>
            <w:r w:rsidRPr="00A21601">
              <w:rPr>
                <w:sz w:val="16"/>
                <w:szCs w:val="16"/>
              </w:rPr>
              <w:t>2.6.2</w:t>
            </w:r>
          </w:p>
        </w:tc>
        <w:tc>
          <w:tcPr>
            <w:tcW w:w="4394" w:type="dxa"/>
            <w:shd w:val="clear" w:color="auto" w:fill="auto"/>
            <w:hideMark/>
          </w:tcPr>
          <w:p w14:paraId="052AA72F" w14:textId="77777777" w:rsidR="00433CB8" w:rsidRPr="00A21601" w:rsidRDefault="00433CB8" w:rsidP="00433CB8">
            <w:pPr>
              <w:jc w:val="center"/>
              <w:rPr>
                <w:i/>
                <w:iCs/>
                <w:sz w:val="16"/>
                <w:szCs w:val="16"/>
              </w:rPr>
            </w:pPr>
            <w:r w:rsidRPr="00A21601">
              <w:rPr>
                <w:i/>
                <w:iCs/>
                <w:sz w:val="16"/>
                <w:szCs w:val="16"/>
              </w:rPr>
              <w:t>Коэффициент температурной зоны для котельной (</w:t>
            </w:r>
            <w:proofErr w:type="gramStart"/>
            <w:r w:rsidRPr="00A21601">
              <w:rPr>
                <w:b/>
                <w:bCs/>
                <w:i/>
                <w:iCs/>
                <w:sz w:val="16"/>
                <w:szCs w:val="16"/>
              </w:rPr>
              <w:t>К</w:t>
            </w:r>
            <w:r w:rsidRPr="00A21601">
              <w:rPr>
                <w:b/>
                <w:bCs/>
                <w:i/>
                <w:iCs/>
                <w:sz w:val="16"/>
                <w:szCs w:val="16"/>
                <w:vertAlign w:val="superscript"/>
              </w:rPr>
              <w:t>кот,т</w:t>
            </w:r>
            <w:proofErr w:type="gramEnd"/>
            <w:r w:rsidRPr="00A21601">
              <w:rPr>
                <w:i/>
                <w:iCs/>
                <w:sz w:val="16"/>
                <w:szCs w:val="16"/>
              </w:rPr>
              <w:t>)</w:t>
            </w:r>
          </w:p>
        </w:tc>
        <w:tc>
          <w:tcPr>
            <w:tcW w:w="2855" w:type="dxa"/>
            <w:shd w:val="clear" w:color="auto" w:fill="auto"/>
            <w:hideMark/>
          </w:tcPr>
          <w:p w14:paraId="505C70D1" w14:textId="77777777" w:rsidR="00433CB8" w:rsidRPr="00A21601" w:rsidRDefault="00433CB8" w:rsidP="00433CB8">
            <w:pPr>
              <w:ind w:right="53"/>
              <w:jc w:val="center"/>
              <w:rPr>
                <w:sz w:val="16"/>
                <w:szCs w:val="16"/>
              </w:rPr>
            </w:pPr>
            <w:r w:rsidRPr="00A21601">
              <w:rPr>
                <w:sz w:val="16"/>
                <w:szCs w:val="16"/>
              </w:rPr>
              <w:t>1,071</w:t>
            </w:r>
          </w:p>
        </w:tc>
        <w:tc>
          <w:tcPr>
            <w:tcW w:w="2496" w:type="dxa"/>
            <w:shd w:val="clear" w:color="auto" w:fill="auto"/>
            <w:noWrap/>
            <w:hideMark/>
          </w:tcPr>
          <w:p w14:paraId="0560EB5B" w14:textId="77777777" w:rsidR="00433CB8" w:rsidRPr="00A21601" w:rsidRDefault="00433CB8" w:rsidP="00433CB8">
            <w:pPr>
              <w:jc w:val="center"/>
              <w:rPr>
                <w:sz w:val="16"/>
                <w:szCs w:val="16"/>
              </w:rPr>
            </w:pPr>
            <w:r w:rsidRPr="00A21601">
              <w:rPr>
                <w:sz w:val="16"/>
                <w:szCs w:val="16"/>
              </w:rPr>
              <w:t>Таблица ТЭП (VII)</w:t>
            </w:r>
          </w:p>
        </w:tc>
      </w:tr>
      <w:tr w:rsidR="00433CB8" w:rsidRPr="00A21601" w14:paraId="341A989C" w14:textId="77777777" w:rsidTr="00433CB8">
        <w:trPr>
          <w:trHeight w:val="315"/>
        </w:trPr>
        <w:tc>
          <w:tcPr>
            <w:tcW w:w="817" w:type="dxa"/>
            <w:shd w:val="clear" w:color="auto" w:fill="auto"/>
            <w:noWrap/>
            <w:hideMark/>
          </w:tcPr>
          <w:p w14:paraId="7592D705" w14:textId="77777777" w:rsidR="00433CB8" w:rsidRPr="00A21601" w:rsidRDefault="00433CB8" w:rsidP="00433CB8">
            <w:pPr>
              <w:ind w:right="990"/>
              <w:jc w:val="center"/>
              <w:rPr>
                <w:sz w:val="16"/>
                <w:szCs w:val="16"/>
              </w:rPr>
            </w:pPr>
            <w:r w:rsidRPr="00A21601">
              <w:rPr>
                <w:sz w:val="16"/>
                <w:szCs w:val="16"/>
              </w:rPr>
              <w:t>2.6.3</w:t>
            </w:r>
          </w:p>
        </w:tc>
        <w:tc>
          <w:tcPr>
            <w:tcW w:w="4394" w:type="dxa"/>
            <w:shd w:val="clear" w:color="auto" w:fill="auto"/>
            <w:hideMark/>
          </w:tcPr>
          <w:p w14:paraId="1D4FD0AE" w14:textId="77777777" w:rsidR="00433CB8" w:rsidRPr="00A21601" w:rsidRDefault="00433CB8" w:rsidP="00433CB8">
            <w:pPr>
              <w:jc w:val="center"/>
              <w:rPr>
                <w:i/>
                <w:iCs/>
                <w:sz w:val="16"/>
                <w:szCs w:val="16"/>
              </w:rPr>
            </w:pPr>
            <w:r w:rsidRPr="00A21601">
              <w:rPr>
                <w:i/>
                <w:iCs/>
                <w:sz w:val="16"/>
                <w:szCs w:val="16"/>
              </w:rPr>
              <w:t xml:space="preserve">Коэффициент сейсмического влияния для </w:t>
            </w:r>
            <w:proofErr w:type="gramStart"/>
            <w:r w:rsidRPr="00A21601">
              <w:rPr>
                <w:i/>
                <w:iCs/>
                <w:sz w:val="16"/>
                <w:szCs w:val="16"/>
              </w:rPr>
              <w:t>котельной(</w:t>
            </w:r>
            <w:proofErr w:type="gramEnd"/>
            <w:r w:rsidRPr="00A21601">
              <w:rPr>
                <w:b/>
                <w:bCs/>
                <w:i/>
                <w:iCs/>
                <w:sz w:val="16"/>
                <w:szCs w:val="16"/>
              </w:rPr>
              <w:t>К</w:t>
            </w:r>
            <w:r w:rsidRPr="00A21601">
              <w:rPr>
                <w:b/>
                <w:bCs/>
                <w:i/>
                <w:iCs/>
                <w:sz w:val="16"/>
                <w:szCs w:val="16"/>
                <w:vertAlign w:val="superscript"/>
              </w:rPr>
              <w:t>кот,с</w:t>
            </w:r>
            <w:r w:rsidRPr="00A21601">
              <w:rPr>
                <w:i/>
                <w:iCs/>
                <w:sz w:val="16"/>
                <w:szCs w:val="16"/>
              </w:rPr>
              <w:t>)</w:t>
            </w:r>
          </w:p>
        </w:tc>
        <w:tc>
          <w:tcPr>
            <w:tcW w:w="2855" w:type="dxa"/>
            <w:shd w:val="clear" w:color="auto" w:fill="auto"/>
            <w:hideMark/>
          </w:tcPr>
          <w:p w14:paraId="1A05726A" w14:textId="77777777" w:rsidR="00433CB8" w:rsidRPr="00A21601" w:rsidRDefault="00433CB8" w:rsidP="00433CB8">
            <w:pPr>
              <w:ind w:right="53"/>
              <w:jc w:val="center"/>
              <w:rPr>
                <w:sz w:val="16"/>
                <w:szCs w:val="16"/>
              </w:rPr>
            </w:pPr>
            <w:r w:rsidRPr="00A21601">
              <w:rPr>
                <w:sz w:val="16"/>
                <w:szCs w:val="16"/>
              </w:rPr>
              <w:t>1,005</w:t>
            </w:r>
          </w:p>
        </w:tc>
        <w:tc>
          <w:tcPr>
            <w:tcW w:w="2496" w:type="dxa"/>
            <w:shd w:val="clear" w:color="auto" w:fill="auto"/>
            <w:noWrap/>
            <w:hideMark/>
          </w:tcPr>
          <w:p w14:paraId="5E02FFC2" w14:textId="77777777" w:rsidR="00433CB8" w:rsidRPr="00A21601" w:rsidRDefault="00433CB8" w:rsidP="00433CB8">
            <w:pPr>
              <w:jc w:val="center"/>
              <w:rPr>
                <w:sz w:val="16"/>
                <w:szCs w:val="16"/>
              </w:rPr>
            </w:pPr>
            <w:r w:rsidRPr="00A21601">
              <w:rPr>
                <w:sz w:val="16"/>
                <w:szCs w:val="16"/>
              </w:rPr>
              <w:t>Таблица ТЭП (VIII)</w:t>
            </w:r>
          </w:p>
        </w:tc>
      </w:tr>
      <w:tr w:rsidR="00433CB8" w:rsidRPr="00A21601" w14:paraId="150EF149" w14:textId="77777777" w:rsidTr="00433CB8">
        <w:trPr>
          <w:trHeight w:val="345"/>
        </w:trPr>
        <w:tc>
          <w:tcPr>
            <w:tcW w:w="817" w:type="dxa"/>
            <w:shd w:val="clear" w:color="auto" w:fill="auto"/>
            <w:noWrap/>
            <w:hideMark/>
          </w:tcPr>
          <w:p w14:paraId="7B5D580F" w14:textId="77777777" w:rsidR="00433CB8" w:rsidRPr="00A21601" w:rsidRDefault="00433CB8" w:rsidP="00433CB8">
            <w:pPr>
              <w:ind w:right="990"/>
              <w:jc w:val="center"/>
              <w:rPr>
                <w:sz w:val="16"/>
                <w:szCs w:val="16"/>
              </w:rPr>
            </w:pPr>
            <w:r w:rsidRPr="00A21601">
              <w:rPr>
                <w:sz w:val="16"/>
                <w:szCs w:val="16"/>
              </w:rPr>
              <w:t>2.6.4</w:t>
            </w:r>
          </w:p>
        </w:tc>
        <w:tc>
          <w:tcPr>
            <w:tcW w:w="4394" w:type="dxa"/>
            <w:shd w:val="clear" w:color="auto" w:fill="auto"/>
            <w:hideMark/>
          </w:tcPr>
          <w:p w14:paraId="47082AEA" w14:textId="77777777" w:rsidR="00433CB8" w:rsidRPr="00A21601" w:rsidRDefault="00433CB8" w:rsidP="00433CB8">
            <w:pPr>
              <w:jc w:val="center"/>
              <w:rPr>
                <w:i/>
                <w:iCs/>
                <w:sz w:val="16"/>
                <w:szCs w:val="16"/>
              </w:rPr>
            </w:pPr>
            <w:r w:rsidRPr="00A21601">
              <w:rPr>
                <w:i/>
                <w:iCs/>
                <w:sz w:val="16"/>
                <w:szCs w:val="16"/>
              </w:rPr>
              <w:t>Коэффициент влияния расстояния на транспортировку основных средств котельной (</w:t>
            </w:r>
            <w:r w:rsidRPr="00A21601">
              <w:rPr>
                <w:b/>
                <w:bCs/>
                <w:i/>
                <w:iCs/>
                <w:sz w:val="16"/>
                <w:szCs w:val="16"/>
              </w:rPr>
              <w:t>К</w:t>
            </w:r>
            <w:r w:rsidRPr="00A21601">
              <w:rPr>
                <w:b/>
                <w:bCs/>
                <w:i/>
                <w:iCs/>
                <w:sz w:val="16"/>
                <w:szCs w:val="16"/>
                <w:vertAlign w:val="subscript"/>
              </w:rPr>
              <w:t>тр</w:t>
            </w:r>
            <w:r w:rsidRPr="00A21601">
              <w:rPr>
                <w:i/>
                <w:iCs/>
                <w:sz w:val="16"/>
                <w:szCs w:val="16"/>
              </w:rPr>
              <w:t>)</w:t>
            </w:r>
          </w:p>
        </w:tc>
        <w:tc>
          <w:tcPr>
            <w:tcW w:w="2855" w:type="dxa"/>
            <w:shd w:val="clear" w:color="auto" w:fill="auto"/>
            <w:hideMark/>
          </w:tcPr>
          <w:p w14:paraId="1F632967" w14:textId="77777777" w:rsidR="00433CB8" w:rsidRPr="00A21601" w:rsidRDefault="00433CB8" w:rsidP="00433CB8">
            <w:pPr>
              <w:ind w:right="53"/>
              <w:jc w:val="center"/>
              <w:rPr>
                <w:sz w:val="16"/>
                <w:szCs w:val="16"/>
              </w:rPr>
            </w:pPr>
            <w:r w:rsidRPr="00A21601">
              <w:rPr>
                <w:sz w:val="16"/>
                <w:szCs w:val="16"/>
              </w:rPr>
              <w:t>1,00</w:t>
            </w:r>
          </w:p>
        </w:tc>
        <w:tc>
          <w:tcPr>
            <w:tcW w:w="2496" w:type="dxa"/>
            <w:shd w:val="clear" w:color="auto" w:fill="auto"/>
            <w:noWrap/>
            <w:hideMark/>
          </w:tcPr>
          <w:p w14:paraId="3A381874" w14:textId="77777777" w:rsidR="00433CB8" w:rsidRPr="00A21601" w:rsidRDefault="00433CB8" w:rsidP="00433CB8">
            <w:pPr>
              <w:jc w:val="center"/>
              <w:rPr>
                <w:sz w:val="16"/>
                <w:szCs w:val="16"/>
              </w:rPr>
            </w:pPr>
            <w:r w:rsidRPr="00A21601">
              <w:rPr>
                <w:sz w:val="16"/>
                <w:szCs w:val="16"/>
              </w:rPr>
              <w:t>Таблица ТЭП (X)</w:t>
            </w:r>
          </w:p>
        </w:tc>
      </w:tr>
      <w:tr w:rsidR="00433CB8" w:rsidRPr="00A21601" w14:paraId="26DF29A3" w14:textId="77777777" w:rsidTr="00433CB8">
        <w:trPr>
          <w:trHeight w:val="285"/>
        </w:trPr>
        <w:tc>
          <w:tcPr>
            <w:tcW w:w="817" w:type="dxa"/>
            <w:shd w:val="clear" w:color="auto" w:fill="auto"/>
            <w:noWrap/>
            <w:hideMark/>
          </w:tcPr>
          <w:p w14:paraId="794B3A82" w14:textId="77777777" w:rsidR="00433CB8" w:rsidRPr="00A21601" w:rsidRDefault="00433CB8" w:rsidP="00433CB8">
            <w:pPr>
              <w:ind w:right="990"/>
              <w:jc w:val="center"/>
              <w:rPr>
                <w:sz w:val="16"/>
                <w:szCs w:val="16"/>
              </w:rPr>
            </w:pPr>
            <w:r w:rsidRPr="00A21601">
              <w:rPr>
                <w:sz w:val="16"/>
                <w:szCs w:val="16"/>
              </w:rPr>
              <w:t>2.6.5</w:t>
            </w:r>
          </w:p>
        </w:tc>
        <w:tc>
          <w:tcPr>
            <w:tcW w:w="4394" w:type="dxa"/>
            <w:shd w:val="clear" w:color="auto" w:fill="auto"/>
            <w:hideMark/>
          </w:tcPr>
          <w:p w14:paraId="561087E2" w14:textId="77777777" w:rsidR="00433CB8" w:rsidRPr="00A21601" w:rsidRDefault="00433CB8" w:rsidP="00433CB8">
            <w:pPr>
              <w:jc w:val="center"/>
              <w:rPr>
                <w:i/>
                <w:iCs/>
                <w:sz w:val="16"/>
                <w:szCs w:val="16"/>
              </w:rPr>
            </w:pPr>
            <w:r w:rsidRPr="00A21601">
              <w:rPr>
                <w:i/>
                <w:iCs/>
                <w:sz w:val="16"/>
                <w:szCs w:val="16"/>
              </w:rPr>
              <w:t>Срок возврата инвестированного капитала, лет (</w:t>
            </w:r>
            <w:r w:rsidRPr="00A21601">
              <w:rPr>
                <w:b/>
                <w:bCs/>
                <w:i/>
                <w:iCs/>
                <w:sz w:val="16"/>
                <w:szCs w:val="16"/>
              </w:rPr>
              <w:t>СВК</w:t>
            </w:r>
            <w:r w:rsidRPr="00A21601">
              <w:rPr>
                <w:i/>
                <w:iCs/>
                <w:sz w:val="16"/>
                <w:szCs w:val="16"/>
              </w:rPr>
              <w:t>)</w:t>
            </w:r>
          </w:p>
        </w:tc>
        <w:tc>
          <w:tcPr>
            <w:tcW w:w="2855" w:type="dxa"/>
            <w:shd w:val="clear" w:color="auto" w:fill="auto"/>
            <w:hideMark/>
          </w:tcPr>
          <w:p w14:paraId="5339D047" w14:textId="77777777" w:rsidR="00433CB8" w:rsidRPr="00A21601" w:rsidRDefault="00433CB8" w:rsidP="00433CB8">
            <w:pPr>
              <w:ind w:right="53"/>
              <w:jc w:val="center"/>
              <w:rPr>
                <w:sz w:val="16"/>
                <w:szCs w:val="16"/>
              </w:rPr>
            </w:pPr>
            <w:r w:rsidRPr="00A21601">
              <w:rPr>
                <w:sz w:val="16"/>
                <w:szCs w:val="16"/>
              </w:rPr>
              <w:t>10</w:t>
            </w:r>
          </w:p>
        </w:tc>
        <w:tc>
          <w:tcPr>
            <w:tcW w:w="2496" w:type="dxa"/>
            <w:shd w:val="clear" w:color="auto" w:fill="auto"/>
            <w:noWrap/>
            <w:hideMark/>
          </w:tcPr>
          <w:p w14:paraId="6BF81233" w14:textId="77777777" w:rsidR="00433CB8" w:rsidRPr="00A21601" w:rsidRDefault="00433CB8" w:rsidP="00433CB8">
            <w:pPr>
              <w:jc w:val="center"/>
              <w:rPr>
                <w:sz w:val="16"/>
                <w:szCs w:val="16"/>
              </w:rPr>
            </w:pPr>
            <w:r w:rsidRPr="00A21601">
              <w:rPr>
                <w:sz w:val="16"/>
                <w:szCs w:val="16"/>
              </w:rPr>
              <w:t>Таблица ТЭП (XI)</w:t>
            </w:r>
          </w:p>
        </w:tc>
      </w:tr>
      <w:tr w:rsidR="00433CB8" w:rsidRPr="00A21601" w14:paraId="49DC9DDB" w14:textId="77777777" w:rsidTr="00433CB8">
        <w:trPr>
          <w:trHeight w:val="600"/>
        </w:trPr>
        <w:tc>
          <w:tcPr>
            <w:tcW w:w="817" w:type="dxa"/>
            <w:shd w:val="clear" w:color="auto" w:fill="auto"/>
            <w:noWrap/>
            <w:hideMark/>
          </w:tcPr>
          <w:p w14:paraId="5A4D1679" w14:textId="77777777" w:rsidR="00433CB8" w:rsidRPr="00A21601" w:rsidRDefault="00433CB8" w:rsidP="00433CB8">
            <w:pPr>
              <w:ind w:right="990"/>
              <w:jc w:val="center"/>
              <w:rPr>
                <w:sz w:val="16"/>
                <w:szCs w:val="16"/>
              </w:rPr>
            </w:pPr>
            <w:r w:rsidRPr="00A21601">
              <w:rPr>
                <w:sz w:val="16"/>
                <w:szCs w:val="16"/>
              </w:rPr>
              <w:t>2.7</w:t>
            </w:r>
          </w:p>
        </w:tc>
        <w:tc>
          <w:tcPr>
            <w:tcW w:w="4394" w:type="dxa"/>
            <w:shd w:val="clear" w:color="auto" w:fill="auto"/>
            <w:hideMark/>
          </w:tcPr>
          <w:p w14:paraId="5A640C01" w14:textId="77777777" w:rsidR="00433CB8" w:rsidRPr="00A21601" w:rsidRDefault="00433CB8" w:rsidP="00433CB8">
            <w:pPr>
              <w:jc w:val="center"/>
              <w:rPr>
                <w:sz w:val="16"/>
                <w:szCs w:val="16"/>
              </w:rPr>
            </w:pPr>
            <w:r w:rsidRPr="00A21601">
              <w:rPr>
                <w:sz w:val="16"/>
                <w:szCs w:val="16"/>
              </w:rPr>
              <w:t>Стоимость земельного участка для размещения котельной в i-м расчетном периоде регулирования, тыс.руб. (</w:t>
            </w:r>
            <w:r w:rsidRPr="00A21601">
              <w:rPr>
                <w:b/>
                <w:bCs/>
                <w:sz w:val="16"/>
                <w:szCs w:val="16"/>
              </w:rPr>
              <w:t>З</w:t>
            </w:r>
            <w:proofErr w:type="gramStart"/>
            <w:r w:rsidRPr="00A21601">
              <w:rPr>
                <w:b/>
                <w:bCs/>
                <w:sz w:val="16"/>
                <w:szCs w:val="16"/>
                <w:vertAlign w:val="subscript"/>
              </w:rPr>
              <w:t>i,k</w:t>
            </w:r>
            <w:proofErr w:type="gramEnd"/>
            <w:r w:rsidRPr="00A21601">
              <w:rPr>
                <w:sz w:val="16"/>
                <w:szCs w:val="16"/>
              </w:rPr>
              <w:t>)</w:t>
            </w:r>
          </w:p>
        </w:tc>
        <w:tc>
          <w:tcPr>
            <w:tcW w:w="2855" w:type="dxa"/>
            <w:shd w:val="clear" w:color="auto" w:fill="auto"/>
            <w:hideMark/>
          </w:tcPr>
          <w:p w14:paraId="4B2D595B" w14:textId="77777777" w:rsidR="00433CB8" w:rsidRPr="00A21601" w:rsidRDefault="00433CB8" w:rsidP="00433CB8">
            <w:pPr>
              <w:ind w:right="53"/>
              <w:jc w:val="center"/>
              <w:rPr>
                <w:sz w:val="16"/>
                <w:szCs w:val="16"/>
              </w:rPr>
            </w:pPr>
            <w:r w:rsidRPr="00A21601">
              <w:rPr>
                <w:sz w:val="16"/>
                <w:szCs w:val="16"/>
              </w:rPr>
              <w:t>16 614,08</w:t>
            </w:r>
          </w:p>
        </w:tc>
        <w:tc>
          <w:tcPr>
            <w:tcW w:w="2496" w:type="dxa"/>
            <w:shd w:val="clear" w:color="auto" w:fill="auto"/>
            <w:noWrap/>
            <w:hideMark/>
          </w:tcPr>
          <w:p w14:paraId="25C9CD7B" w14:textId="77777777" w:rsidR="00433CB8" w:rsidRPr="00A21601" w:rsidRDefault="00433CB8" w:rsidP="00433CB8">
            <w:pPr>
              <w:jc w:val="center"/>
              <w:rPr>
                <w:sz w:val="16"/>
                <w:szCs w:val="16"/>
              </w:rPr>
            </w:pPr>
            <w:r w:rsidRPr="00A21601">
              <w:rPr>
                <w:sz w:val="16"/>
                <w:szCs w:val="16"/>
              </w:rPr>
              <w:t> </w:t>
            </w:r>
          </w:p>
        </w:tc>
      </w:tr>
      <w:tr w:rsidR="00433CB8" w:rsidRPr="00A21601" w14:paraId="4DC91E98" w14:textId="77777777" w:rsidTr="00433CB8">
        <w:trPr>
          <w:trHeight w:val="2295"/>
        </w:trPr>
        <w:tc>
          <w:tcPr>
            <w:tcW w:w="817" w:type="dxa"/>
            <w:shd w:val="clear" w:color="auto" w:fill="auto"/>
            <w:noWrap/>
            <w:hideMark/>
          </w:tcPr>
          <w:p w14:paraId="2FA0C0E9" w14:textId="77777777" w:rsidR="00433CB8" w:rsidRPr="00A21601" w:rsidRDefault="00433CB8" w:rsidP="00433CB8">
            <w:pPr>
              <w:ind w:right="990"/>
              <w:jc w:val="center"/>
              <w:rPr>
                <w:sz w:val="16"/>
                <w:szCs w:val="16"/>
              </w:rPr>
            </w:pPr>
            <w:r w:rsidRPr="00A21601">
              <w:rPr>
                <w:sz w:val="16"/>
                <w:szCs w:val="16"/>
              </w:rPr>
              <w:t>2.7.1</w:t>
            </w:r>
          </w:p>
        </w:tc>
        <w:tc>
          <w:tcPr>
            <w:tcW w:w="4394" w:type="dxa"/>
            <w:shd w:val="clear" w:color="auto" w:fill="auto"/>
            <w:hideMark/>
          </w:tcPr>
          <w:p w14:paraId="45158921" w14:textId="77777777" w:rsidR="00433CB8" w:rsidRPr="00A21601" w:rsidRDefault="00433CB8" w:rsidP="00433CB8">
            <w:pPr>
              <w:jc w:val="center"/>
              <w:rPr>
                <w:sz w:val="16"/>
                <w:szCs w:val="16"/>
              </w:rPr>
            </w:pPr>
            <w:r w:rsidRPr="00A21601">
              <w:rPr>
                <w:sz w:val="16"/>
                <w:szCs w:val="16"/>
              </w:rPr>
              <w:t xml:space="preserve">Удельная базовая стоимость земельного </w:t>
            </w:r>
            <w:proofErr w:type="gramStart"/>
            <w:r w:rsidRPr="00A21601">
              <w:rPr>
                <w:sz w:val="16"/>
                <w:szCs w:val="16"/>
              </w:rPr>
              <w:t>участка,тыс.</w:t>
            </w:r>
            <w:proofErr w:type="gramEnd"/>
            <w:r w:rsidRPr="00A21601">
              <w:rPr>
                <w:sz w:val="16"/>
                <w:szCs w:val="16"/>
              </w:rPr>
              <w:t xml:space="preserve"> руб./ кв. м (</w:t>
            </w:r>
            <w:r w:rsidRPr="00A21601">
              <w:rPr>
                <w:b/>
                <w:bCs/>
                <w:sz w:val="16"/>
                <w:szCs w:val="16"/>
              </w:rPr>
              <w:t>Р</w:t>
            </w:r>
            <w:r w:rsidRPr="00A21601">
              <w:rPr>
                <w:b/>
                <w:bCs/>
                <w:sz w:val="16"/>
                <w:szCs w:val="16"/>
                <w:vertAlign w:val="subscript"/>
              </w:rPr>
              <w:t>k,б</w:t>
            </w:r>
            <w:r w:rsidRPr="00A21601">
              <w:rPr>
                <w:sz w:val="16"/>
                <w:szCs w:val="16"/>
              </w:rPr>
              <w:t>)</w:t>
            </w:r>
          </w:p>
        </w:tc>
        <w:tc>
          <w:tcPr>
            <w:tcW w:w="2855" w:type="dxa"/>
            <w:shd w:val="clear" w:color="auto" w:fill="auto"/>
            <w:hideMark/>
          </w:tcPr>
          <w:p w14:paraId="663A92B3" w14:textId="77777777" w:rsidR="00433CB8" w:rsidRPr="00A21601" w:rsidRDefault="00433CB8" w:rsidP="00433CB8">
            <w:pPr>
              <w:ind w:right="53"/>
              <w:jc w:val="center"/>
              <w:rPr>
                <w:sz w:val="16"/>
                <w:szCs w:val="16"/>
              </w:rPr>
            </w:pPr>
            <w:r w:rsidRPr="00A21601">
              <w:rPr>
                <w:sz w:val="16"/>
                <w:szCs w:val="16"/>
              </w:rPr>
              <w:t>2,86</w:t>
            </w:r>
          </w:p>
        </w:tc>
        <w:tc>
          <w:tcPr>
            <w:tcW w:w="2496" w:type="dxa"/>
            <w:shd w:val="clear" w:color="auto" w:fill="auto"/>
            <w:hideMark/>
          </w:tcPr>
          <w:p w14:paraId="701AC374" w14:textId="77777777" w:rsidR="00433CB8" w:rsidRPr="00A21601" w:rsidRDefault="00433CB8" w:rsidP="00433CB8">
            <w:pPr>
              <w:jc w:val="center"/>
              <w:rPr>
                <w:sz w:val="16"/>
                <w:szCs w:val="16"/>
              </w:rPr>
            </w:pPr>
            <w:r w:rsidRPr="00A21601">
              <w:rPr>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433CB8" w:rsidRPr="00A21601" w14:paraId="0F390C9E" w14:textId="77777777" w:rsidTr="00433CB8">
        <w:trPr>
          <w:trHeight w:val="345"/>
        </w:trPr>
        <w:tc>
          <w:tcPr>
            <w:tcW w:w="817" w:type="dxa"/>
            <w:shd w:val="clear" w:color="auto" w:fill="auto"/>
            <w:noWrap/>
            <w:hideMark/>
          </w:tcPr>
          <w:p w14:paraId="37A784F6" w14:textId="77777777" w:rsidR="00433CB8" w:rsidRPr="00A21601" w:rsidRDefault="00433CB8" w:rsidP="00433CB8">
            <w:pPr>
              <w:ind w:right="990"/>
              <w:jc w:val="center"/>
              <w:rPr>
                <w:sz w:val="16"/>
                <w:szCs w:val="16"/>
              </w:rPr>
            </w:pPr>
            <w:r w:rsidRPr="00A21601">
              <w:rPr>
                <w:sz w:val="16"/>
                <w:szCs w:val="16"/>
              </w:rPr>
              <w:t>2.7.2</w:t>
            </w:r>
          </w:p>
        </w:tc>
        <w:tc>
          <w:tcPr>
            <w:tcW w:w="4394" w:type="dxa"/>
            <w:shd w:val="clear" w:color="auto" w:fill="auto"/>
            <w:hideMark/>
          </w:tcPr>
          <w:p w14:paraId="30A49FBE" w14:textId="77777777" w:rsidR="00433CB8" w:rsidRPr="00A21601" w:rsidRDefault="00433CB8" w:rsidP="00433CB8">
            <w:pPr>
              <w:jc w:val="center"/>
              <w:rPr>
                <w:i/>
                <w:iCs/>
                <w:sz w:val="16"/>
                <w:szCs w:val="16"/>
              </w:rPr>
            </w:pPr>
            <w:r w:rsidRPr="00A21601">
              <w:rPr>
                <w:i/>
                <w:iCs/>
                <w:sz w:val="16"/>
                <w:szCs w:val="16"/>
              </w:rPr>
              <w:t>Площадь земельного участка для размещения котельной с использованием угля, кв. м (</w:t>
            </w:r>
            <w:r w:rsidRPr="00A21601">
              <w:rPr>
                <w:b/>
                <w:bCs/>
                <w:i/>
                <w:iCs/>
                <w:sz w:val="16"/>
                <w:szCs w:val="16"/>
              </w:rPr>
              <w:t>S</w:t>
            </w:r>
            <w:r w:rsidRPr="00A21601">
              <w:rPr>
                <w:b/>
                <w:bCs/>
                <w:i/>
                <w:iCs/>
                <w:sz w:val="16"/>
                <w:szCs w:val="16"/>
                <w:vertAlign w:val="subscript"/>
              </w:rPr>
              <w:t>k</w:t>
            </w:r>
            <w:r w:rsidRPr="00A21601">
              <w:rPr>
                <w:i/>
                <w:iCs/>
                <w:sz w:val="16"/>
                <w:szCs w:val="16"/>
              </w:rPr>
              <w:t>)</w:t>
            </w:r>
          </w:p>
        </w:tc>
        <w:tc>
          <w:tcPr>
            <w:tcW w:w="2855" w:type="dxa"/>
            <w:shd w:val="clear" w:color="auto" w:fill="auto"/>
            <w:hideMark/>
          </w:tcPr>
          <w:p w14:paraId="369115B7" w14:textId="77777777" w:rsidR="00433CB8" w:rsidRPr="00A21601" w:rsidRDefault="00433CB8" w:rsidP="00433CB8">
            <w:pPr>
              <w:ind w:right="53"/>
              <w:jc w:val="center"/>
              <w:rPr>
                <w:sz w:val="16"/>
                <w:szCs w:val="16"/>
              </w:rPr>
            </w:pPr>
            <w:r w:rsidRPr="00A21601">
              <w:rPr>
                <w:sz w:val="16"/>
                <w:szCs w:val="16"/>
              </w:rPr>
              <w:t>4 200</w:t>
            </w:r>
          </w:p>
        </w:tc>
        <w:tc>
          <w:tcPr>
            <w:tcW w:w="2496" w:type="dxa"/>
            <w:shd w:val="clear" w:color="auto" w:fill="auto"/>
            <w:noWrap/>
            <w:hideMark/>
          </w:tcPr>
          <w:p w14:paraId="76FAD136"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5D97A90E" w14:textId="77777777" w:rsidTr="00433CB8">
        <w:trPr>
          <w:trHeight w:val="855"/>
        </w:trPr>
        <w:tc>
          <w:tcPr>
            <w:tcW w:w="817" w:type="dxa"/>
            <w:shd w:val="clear" w:color="auto" w:fill="auto"/>
            <w:noWrap/>
            <w:hideMark/>
          </w:tcPr>
          <w:p w14:paraId="1AA5B097" w14:textId="77777777" w:rsidR="00433CB8" w:rsidRPr="00A21601" w:rsidRDefault="00433CB8" w:rsidP="00433CB8">
            <w:pPr>
              <w:ind w:right="990"/>
              <w:jc w:val="center"/>
              <w:rPr>
                <w:sz w:val="16"/>
                <w:szCs w:val="16"/>
              </w:rPr>
            </w:pPr>
            <w:r w:rsidRPr="00A21601">
              <w:rPr>
                <w:sz w:val="16"/>
                <w:szCs w:val="16"/>
              </w:rPr>
              <w:t>2.8</w:t>
            </w:r>
          </w:p>
        </w:tc>
        <w:tc>
          <w:tcPr>
            <w:tcW w:w="4394" w:type="dxa"/>
            <w:shd w:val="clear" w:color="auto" w:fill="auto"/>
            <w:hideMark/>
          </w:tcPr>
          <w:p w14:paraId="61744441" w14:textId="77777777" w:rsidR="00433CB8" w:rsidRPr="00A21601" w:rsidRDefault="00433CB8" w:rsidP="00433CB8">
            <w:pPr>
              <w:jc w:val="center"/>
              <w:rPr>
                <w:sz w:val="16"/>
                <w:szCs w:val="16"/>
              </w:rPr>
            </w:pPr>
            <w:r w:rsidRPr="00A21601">
              <w:rPr>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A21601">
              <w:rPr>
                <w:b/>
                <w:bCs/>
                <w:sz w:val="16"/>
                <w:szCs w:val="16"/>
              </w:rPr>
              <w:t>ТП</w:t>
            </w:r>
            <w:proofErr w:type="gramStart"/>
            <w:r w:rsidRPr="00A21601">
              <w:rPr>
                <w:b/>
                <w:bCs/>
                <w:sz w:val="16"/>
                <w:szCs w:val="16"/>
                <w:vertAlign w:val="subscript"/>
              </w:rPr>
              <w:t>i,k</w:t>
            </w:r>
            <w:proofErr w:type="gramEnd"/>
            <w:r w:rsidRPr="00A21601">
              <w:rPr>
                <w:sz w:val="16"/>
                <w:szCs w:val="16"/>
              </w:rPr>
              <w:t>)</w:t>
            </w:r>
          </w:p>
        </w:tc>
        <w:tc>
          <w:tcPr>
            <w:tcW w:w="2855" w:type="dxa"/>
            <w:shd w:val="clear" w:color="auto" w:fill="auto"/>
            <w:hideMark/>
          </w:tcPr>
          <w:p w14:paraId="446B62AE" w14:textId="77777777" w:rsidR="00433CB8" w:rsidRPr="00A21601" w:rsidRDefault="00433CB8" w:rsidP="00433CB8">
            <w:pPr>
              <w:ind w:right="53"/>
              <w:jc w:val="center"/>
              <w:rPr>
                <w:sz w:val="16"/>
                <w:szCs w:val="16"/>
              </w:rPr>
            </w:pPr>
            <w:r w:rsidRPr="00A21601">
              <w:rPr>
                <w:sz w:val="16"/>
                <w:szCs w:val="16"/>
              </w:rPr>
              <w:t>35 717,75</w:t>
            </w:r>
          </w:p>
        </w:tc>
        <w:tc>
          <w:tcPr>
            <w:tcW w:w="2496" w:type="dxa"/>
            <w:shd w:val="clear" w:color="auto" w:fill="auto"/>
            <w:noWrap/>
            <w:hideMark/>
          </w:tcPr>
          <w:p w14:paraId="66B58AB8" w14:textId="77777777" w:rsidR="00433CB8" w:rsidRPr="00A21601" w:rsidRDefault="00433CB8" w:rsidP="00433CB8">
            <w:pPr>
              <w:jc w:val="center"/>
              <w:rPr>
                <w:sz w:val="16"/>
                <w:szCs w:val="16"/>
              </w:rPr>
            </w:pPr>
            <w:r w:rsidRPr="00A21601">
              <w:rPr>
                <w:sz w:val="16"/>
                <w:szCs w:val="16"/>
              </w:rPr>
              <w:t> </w:t>
            </w:r>
          </w:p>
        </w:tc>
      </w:tr>
      <w:tr w:rsidR="00433CB8" w:rsidRPr="00A21601" w14:paraId="46019015" w14:textId="77777777" w:rsidTr="00433CB8">
        <w:trPr>
          <w:trHeight w:val="600"/>
        </w:trPr>
        <w:tc>
          <w:tcPr>
            <w:tcW w:w="817" w:type="dxa"/>
            <w:shd w:val="clear" w:color="auto" w:fill="auto"/>
            <w:noWrap/>
            <w:hideMark/>
          </w:tcPr>
          <w:p w14:paraId="1E3D73BA" w14:textId="77777777" w:rsidR="00433CB8" w:rsidRPr="00A21601" w:rsidRDefault="00433CB8" w:rsidP="00433CB8">
            <w:pPr>
              <w:ind w:right="990"/>
              <w:jc w:val="center"/>
              <w:rPr>
                <w:sz w:val="16"/>
                <w:szCs w:val="16"/>
              </w:rPr>
            </w:pPr>
            <w:r w:rsidRPr="00A21601">
              <w:rPr>
                <w:sz w:val="16"/>
                <w:szCs w:val="16"/>
              </w:rPr>
              <w:t>2.8.1</w:t>
            </w:r>
          </w:p>
        </w:tc>
        <w:tc>
          <w:tcPr>
            <w:tcW w:w="4394" w:type="dxa"/>
            <w:shd w:val="clear" w:color="auto" w:fill="auto"/>
            <w:hideMark/>
          </w:tcPr>
          <w:p w14:paraId="368D60CA" w14:textId="77777777" w:rsidR="00433CB8" w:rsidRPr="00A21601" w:rsidRDefault="00433CB8" w:rsidP="00433CB8">
            <w:pPr>
              <w:jc w:val="center"/>
              <w:rPr>
                <w:i/>
                <w:iCs/>
                <w:sz w:val="16"/>
                <w:szCs w:val="16"/>
              </w:rPr>
            </w:pPr>
            <w:r w:rsidRPr="00A21601">
              <w:rPr>
                <w:i/>
                <w:iCs/>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A21601">
              <w:rPr>
                <w:b/>
                <w:bCs/>
                <w:i/>
                <w:iCs/>
                <w:sz w:val="16"/>
                <w:szCs w:val="16"/>
              </w:rPr>
              <w:t>ТП</w:t>
            </w:r>
            <w:r w:rsidRPr="00A21601">
              <w:rPr>
                <w:b/>
                <w:bCs/>
                <w:i/>
                <w:iCs/>
                <w:sz w:val="16"/>
                <w:szCs w:val="16"/>
                <w:vertAlign w:val="subscript"/>
              </w:rPr>
              <w:t>б,k</w:t>
            </w:r>
            <w:proofErr w:type="gramEnd"/>
            <w:r w:rsidRPr="00A21601">
              <w:rPr>
                <w:b/>
                <w:bCs/>
                <w:i/>
                <w:iCs/>
                <w:sz w:val="16"/>
                <w:szCs w:val="16"/>
                <w:vertAlign w:val="superscript"/>
              </w:rPr>
              <w:t>эс</w:t>
            </w:r>
            <w:r w:rsidRPr="00A21601">
              <w:rPr>
                <w:i/>
                <w:iCs/>
                <w:sz w:val="16"/>
                <w:szCs w:val="16"/>
              </w:rPr>
              <w:t>)</w:t>
            </w:r>
          </w:p>
        </w:tc>
        <w:tc>
          <w:tcPr>
            <w:tcW w:w="2855" w:type="dxa"/>
            <w:shd w:val="clear" w:color="auto" w:fill="auto"/>
            <w:hideMark/>
          </w:tcPr>
          <w:p w14:paraId="68C70464" w14:textId="77777777" w:rsidR="00433CB8" w:rsidRPr="00A21601" w:rsidRDefault="00433CB8" w:rsidP="00433CB8">
            <w:pPr>
              <w:ind w:right="53"/>
              <w:jc w:val="center"/>
              <w:rPr>
                <w:sz w:val="16"/>
                <w:szCs w:val="16"/>
              </w:rPr>
            </w:pPr>
            <w:r w:rsidRPr="00A21601">
              <w:rPr>
                <w:sz w:val="16"/>
                <w:szCs w:val="16"/>
              </w:rPr>
              <w:t>1 990,00</w:t>
            </w:r>
          </w:p>
        </w:tc>
        <w:tc>
          <w:tcPr>
            <w:tcW w:w="2496" w:type="dxa"/>
            <w:shd w:val="clear" w:color="auto" w:fill="auto"/>
            <w:hideMark/>
          </w:tcPr>
          <w:p w14:paraId="36005675" w14:textId="77777777" w:rsidR="00433CB8" w:rsidRPr="00A21601" w:rsidRDefault="00433CB8" w:rsidP="00433CB8">
            <w:pPr>
              <w:jc w:val="center"/>
              <w:rPr>
                <w:sz w:val="16"/>
                <w:szCs w:val="16"/>
              </w:rPr>
            </w:pPr>
            <w:r w:rsidRPr="00A21601">
              <w:rPr>
                <w:sz w:val="16"/>
                <w:szCs w:val="16"/>
              </w:rPr>
              <w:t>Таблица ТЭП (III)</w:t>
            </w:r>
          </w:p>
        </w:tc>
      </w:tr>
      <w:tr w:rsidR="00433CB8" w:rsidRPr="00A21601" w14:paraId="53BF4FED" w14:textId="77777777" w:rsidTr="00433CB8">
        <w:trPr>
          <w:trHeight w:val="600"/>
        </w:trPr>
        <w:tc>
          <w:tcPr>
            <w:tcW w:w="817" w:type="dxa"/>
            <w:shd w:val="clear" w:color="auto" w:fill="auto"/>
            <w:noWrap/>
            <w:hideMark/>
          </w:tcPr>
          <w:p w14:paraId="45015DB4" w14:textId="77777777" w:rsidR="00433CB8" w:rsidRPr="00A21601" w:rsidRDefault="00433CB8" w:rsidP="00433CB8">
            <w:pPr>
              <w:ind w:right="990"/>
              <w:jc w:val="center"/>
              <w:rPr>
                <w:sz w:val="16"/>
                <w:szCs w:val="16"/>
              </w:rPr>
            </w:pPr>
            <w:r w:rsidRPr="00A21601">
              <w:rPr>
                <w:sz w:val="16"/>
                <w:szCs w:val="16"/>
              </w:rPr>
              <w:t>2.8.2</w:t>
            </w:r>
          </w:p>
        </w:tc>
        <w:tc>
          <w:tcPr>
            <w:tcW w:w="4394" w:type="dxa"/>
            <w:shd w:val="clear" w:color="auto" w:fill="auto"/>
            <w:hideMark/>
          </w:tcPr>
          <w:p w14:paraId="6074A7B1" w14:textId="77777777" w:rsidR="00433CB8" w:rsidRPr="00A21601" w:rsidRDefault="00433CB8" w:rsidP="00433CB8">
            <w:pPr>
              <w:jc w:val="center"/>
              <w:rPr>
                <w:sz w:val="16"/>
                <w:szCs w:val="16"/>
              </w:rPr>
            </w:pPr>
            <w:r w:rsidRPr="00A21601">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A21601">
              <w:rPr>
                <w:b/>
                <w:bCs/>
                <w:sz w:val="16"/>
                <w:szCs w:val="16"/>
              </w:rPr>
              <w:t>ТП</w:t>
            </w:r>
            <w:r w:rsidRPr="00A21601">
              <w:rPr>
                <w:b/>
                <w:bCs/>
                <w:sz w:val="16"/>
                <w:szCs w:val="16"/>
                <w:vertAlign w:val="subscript"/>
              </w:rPr>
              <w:t>б</w:t>
            </w:r>
            <w:r w:rsidRPr="00A21601">
              <w:rPr>
                <w:b/>
                <w:bCs/>
                <w:sz w:val="16"/>
                <w:szCs w:val="16"/>
                <w:vertAlign w:val="superscript"/>
              </w:rPr>
              <w:t>вс</w:t>
            </w:r>
            <w:r w:rsidRPr="00A21601">
              <w:rPr>
                <w:sz w:val="16"/>
                <w:szCs w:val="16"/>
              </w:rPr>
              <w:t>)</w:t>
            </w:r>
          </w:p>
        </w:tc>
        <w:tc>
          <w:tcPr>
            <w:tcW w:w="2855" w:type="dxa"/>
            <w:shd w:val="clear" w:color="auto" w:fill="auto"/>
            <w:hideMark/>
          </w:tcPr>
          <w:p w14:paraId="76522151" w14:textId="77777777" w:rsidR="00433CB8" w:rsidRPr="00A21601" w:rsidRDefault="00433CB8" w:rsidP="00433CB8">
            <w:pPr>
              <w:ind w:right="53"/>
              <w:jc w:val="center"/>
              <w:rPr>
                <w:sz w:val="16"/>
                <w:szCs w:val="16"/>
              </w:rPr>
            </w:pPr>
            <w:r w:rsidRPr="00A21601">
              <w:rPr>
                <w:sz w:val="16"/>
                <w:szCs w:val="16"/>
              </w:rPr>
              <w:t>14 307,88</w:t>
            </w:r>
          </w:p>
        </w:tc>
        <w:tc>
          <w:tcPr>
            <w:tcW w:w="2496" w:type="dxa"/>
            <w:shd w:val="clear" w:color="auto" w:fill="auto"/>
            <w:noWrap/>
            <w:hideMark/>
          </w:tcPr>
          <w:p w14:paraId="47D50F78" w14:textId="77777777" w:rsidR="00433CB8" w:rsidRPr="00A21601" w:rsidRDefault="00433CB8" w:rsidP="00433CB8">
            <w:pPr>
              <w:jc w:val="center"/>
              <w:rPr>
                <w:sz w:val="16"/>
                <w:szCs w:val="16"/>
              </w:rPr>
            </w:pPr>
            <w:r w:rsidRPr="00A21601">
              <w:rPr>
                <w:sz w:val="16"/>
                <w:szCs w:val="16"/>
              </w:rPr>
              <w:t> </w:t>
            </w:r>
          </w:p>
        </w:tc>
      </w:tr>
      <w:tr w:rsidR="00433CB8" w:rsidRPr="00A21601" w14:paraId="7F4E144C" w14:textId="77777777" w:rsidTr="00433CB8">
        <w:trPr>
          <w:trHeight w:val="765"/>
        </w:trPr>
        <w:tc>
          <w:tcPr>
            <w:tcW w:w="817" w:type="dxa"/>
            <w:shd w:val="clear" w:color="auto" w:fill="auto"/>
            <w:noWrap/>
            <w:hideMark/>
          </w:tcPr>
          <w:p w14:paraId="6D6A0F10" w14:textId="77777777" w:rsidR="00433CB8" w:rsidRPr="00A21601" w:rsidRDefault="00433CB8" w:rsidP="00433CB8">
            <w:pPr>
              <w:ind w:right="990"/>
              <w:jc w:val="center"/>
              <w:rPr>
                <w:sz w:val="16"/>
                <w:szCs w:val="16"/>
              </w:rPr>
            </w:pPr>
            <w:r w:rsidRPr="00A21601">
              <w:rPr>
                <w:sz w:val="16"/>
                <w:szCs w:val="16"/>
              </w:rPr>
              <w:t>2.8.2.1</w:t>
            </w:r>
          </w:p>
        </w:tc>
        <w:tc>
          <w:tcPr>
            <w:tcW w:w="4394" w:type="dxa"/>
            <w:shd w:val="clear" w:color="auto" w:fill="auto"/>
            <w:hideMark/>
          </w:tcPr>
          <w:p w14:paraId="18D0BC18" w14:textId="77777777" w:rsidR="00433CB8" w:rsidRPr="00A21601" w:rsidRDefault="00433CB8" w:rsidP="00433CB8">
            <w:pPr>
              <w:jc w:val="center"/>
              <w:rPr>
                <w:sz w:val="16"/>
                <w:szCs w:val="16"/>
              </w:rPr>
            </w:pPr>
            <w:r w:rsidRPr="00A21601">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855" w:type="dxa"/>
            <w:shd w:val="clear" w:color="auto" w:fill="auto"/>
            <w:hideMark/>
          </w:tcPr>
          <w:p w14:paraId="1ACCB21F" w14:textId="77777777" w:rsidR="00433CB8" w:rsidRPr="00A21601" w:rsidRDefault="00433CB8" w:rsidP="00433CB8">
            <w:pPr>
              <w:ind w:right="53"/>
              <w:jc w:val="center"/>
              <w:rPr>
                <w:sz w:val="16"/>
                <w:szCs w:val="16"/>
              </w:rPr>
            </w:pPr>
            <w:r w:rsidRPr="00A21601">
              <w:rPr>
                <w:sz w:val="16"/>
                <w:szCs w:val="16"/>
              </w:rPr>
              <w:t>0</w:t>
            </w:r>
          </w:p>
        </w:tc>
        <w:tc>
          <w:tcPr>
            <w:tcW w:w="2496" w:type="dxa"/>
            <w:shd w:val="clear" w:color="auto" w:fill="auto"/>
            <w:hideMark/>
          </w:tcPr>
          <w:p w14:paraId="39DA1B17" w14:textId="77777777" w:rsidR="00433CB8" w:rsidRPr="00A21601" w:rsidRDefault="00433CB8" w:rsidP="00433CB8">
            <w:pPr>
              <w:jc w:val="center"/>
              <w:rPr>
                <w:sz w:val="16"/>
                <w:szCs w:val="16"/>
              </w:rPr>
            </w:pPr>
            <w:r w:rsidRPr="00A21601">
              <w:rPr>
                <w:sz w:val="16"/>
                <w:szCs w:val="16"/>
              </w:rPr>
              <w:t>ОАО "ПО Водоканал"</w:t>
            </w:r>
          </w:p>
        </w:tc>
      </w:tr>
      <w:tr w:rsidR="00433CB8" w:rsidRPr="00A21601" w14:paraId="32BED933" w14:textId="77777777" w:rsidTr="00433CB8">
        <w:trPr>
          <w:trHeight w:val="510"/>
        </w:trPr>
        <w:tc>
          <w:tcPr>
            <w:tcW w:w="817" w:type="dxa"/>
            <w:shd w:val="clear" w:color="auto" w:fill="auto"/>
            <w:noWrap/>
            <w:hideMark/>
          </w:tcPr>
          <w:p w14:paraId="716DAABB" w14:textId="77777777" w:rsidR="00433CB8" w:rsidRPr="00A21601" w:rsidRDefault="00433CB8" w:rsidP="00433CB8">
            <w:pPr>
              <w:ind w:right="990"/>
              <w:jc w:val="center"/>
              <w:rPr>
                <w:sz w:val="16"/>
                <w:szCs w:val="16"/>
              </w:rPr>
            </w:pPr>
            <w:r w:rsidRPr="00A21601">
              <w:rPr>
                <w:sz w:val="16"/>
                <w:szCs w:val="16"/>
              </w:rPr>
              <w:t>2.8.2.2</w:t>
            </w:r>
          </w:p>
        </w:tc>
        <w:tc>
          <w:tcPr>
            <w:tcW w:w="4394" w:type="dxa"/>
            <w:shd w:val="clear" w:color="auto" w:fill="auto"/>
            <w:hideMark/>
          </w:tcPr>
          <w:p w14:paraId="173BC358" w14:textId="77777777" w:rsidR="00433CB8" w:rsidRPr="00A21601" w:rsidRDefault="00433CB8" w:rsidP="00433CB8">
            <w:pPr>
              <w:jc w:val="center"/>
              <w:rPr>
                <w:i/>
                <w:iCs/>
                <w:sz w:val="16"/>
                <w:szCs w:val="16"/>
              </w:rPr>
            </w:pPr>
            <w:r w:rsidRPr="00A21601">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2855" w:type="dxa"/>
            <w:shd w:val="clear" w:color="auto" w:fill="auto"/>
            <w:hideMark/>
          </w:tcPr>
          <w:p w14:paraId="6AC1C0BC" w14:textId="77777777" w:rsidR="00433CB8" w:rsidRPr="00A21601" w:rsidRDefault="00433CB8" w:rsidP="00433CB8">
            <w:pPr>
              <w:ind w:right="53"/>
              <w:jc w:val="center"/>
              <w:rPr>
                <w:sz w:val="16"/>
                <w:szCs w:val="16"/>
              </w:rPr>
            </w:pPr>
            <w:r w:rsidRPr="00A21601">
              <w:rPr>
                <w:sz w:val="16"/>
                <w:szCs w:val="16"/>
              </w:rPr>
              <w:t>9,9</w:t>
            </w:r>
          </w:p>
        </w:tc>
        <w:tc>
          <w:tcPr>
            <w:tcW w:w="2496" w:type="dxa"/>
            <w:shd w:val="clear" w:color="auto" w:fill="auto"/>
            <w:noWrap/>
            <w:hideMark/>
          </w:tcPr>
          <w:p w14:paraId="260BEE39"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0082644D" w14:textId="77777777" w:rsidTr="00433CB8">
        <w:trPr>
          <w:trHeight w:val="510"/>
        </w:trPr>
        <w:tc>
          <w:tcPr>
            <w:tcW w:w="817" w:type="dxa"/>
            <w:shd w:val="clear" w:color="auto" w:fill="auto"/>
            <w:noWrap/>
            <w:hideMark/>
          </w:tcPr>
          <w:p w14:paraId="5E9F40DC" w14:textId="77777777" w:rsidR="00433CB8" w:rsidRPr="00A21601" w:rsidRDefault="00433CB8" w:rsidP="00433CB8">
            <w:pPr>
              <w:ind w:right="990"/>
              <w:jc w:val="center"/>
              <w:rPr>
                <w:sz w:val="16"/>
                <w:szCs w:val="16"/>
              </w:rPr>
            </w:pPr>
            <w:r w:rsidRPr="00A21601">
              <w:rPr>
                <w:sz w:val="16"/>
                <w:szCs w:val="16"/>
              </w:rPr>
              <w:t>2.8.2.3</w:t>
            </w:r>
          </w:p>
        </w:tc>
        <w:tc>
          <w:tcPr>
            <w:tcW w:w="4394" w:type="dxa"/>
            <w:shd w:val="clear" w:color="auto" w:fill="auto"/>
            <w:hideMark/>
          </w:tcPr>
          <w:p w14:paraId="1E880EC4" w14:textId="77777777" w:rsidR="00433CB8" w:rsidRPr="00A21601" w:rsidRDefault="00433CB8" w:rsidP="00433CB8">
            <w:pPr>
              <w:jc w:val="center"/>
              <w:rPr>
                <w:i/>
                <w:iCs/>
                <w:sz w:val="16"/>
                <w:szCs w:val="16"/>
              </w:rPr>
            </w:pPr>
            <w:r w:rsidRPr="00A21601">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2855" w:type="dxa"/>
            <w:shd w:val="clear" w:color="auto" w:fill="auto"/>
            <w:hideMark/>
          </w:tcPr>
          <w:p w14:paraId="64AB3CAF" w14:textId="77777777" w:rsidR="00433CB8" w:rsidRPr="00A21601" w:rsidRDefault="00433CB8" w:rsidP="00433CB8">
            <w:pPr>
              <w:ind w:right="53"/>
              <w:jc w:val="center"/>
              <w:rPr>
                <w:sz w:val="16"/>
                <w:szCs w:val="16"/>
              </w:rPr>
            </w:pPr>
            <w:r w:rsidRPr="00A21601">
              <w:rPr>
                <w:sz w:val="16"/>
                <w:szCs w:val="16"/>
              </w:rPr>
              <w:t>300</w:t>
            </w:r>
          </w:p>
        </w:tc>
        <w:tc>
          <w:tcPr>
            <w:tcW w:w="2496" w:type="dxa"/>
            <w:shd w:val="clear" w:color="auto" w:fill="auto"/>
            <w:noWrap/>
            <w:hideMark/>
          </w:tcPr>
          <w:p w14:paraId="1843EA5B"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0B1B7E4E" w14:textId="77777777" w:rsidTr="00433CB8">
        <w:trPr>
          <w:trHeight w:val="510"/>
        </w:trPr>
        <w:tc>
          <w:tcPr>
            <w:tcW w:w="817" w:type="dxa"/>
            <w:shd w:val="clear" w:color="auto" w:fill="auto"/>
            <w:noWrap/>
            <w:hideMark/>
          </w:tcPr>
          <w:p w14:paraId="254E9D24" w14:textId="77777777" w:rsidR="00433CB8" w:rsidRPr="00A21601" w:rsidRDefault="00433CB8" w:rsidP="00433CB8">
            <w:pPr>
              <w:ind w:right="990"/>
              <w:jc w:val="center"/>
              <w:rPr>
                <w:sz w:val="16"/>
                <w:szCs w:val="16"/>
              </w:rPr>
            </w:pPr>
            <w:r w:rsidRPr="00A21601">
              <w:rPr>
                <w:sz w:val="16"/>
                <w:szCs w:val="16"/>
              </w:rPr>
              <w:t>2.8.2.4</w:t>
            </w:r>
          </w:p>
        </w:tc>
        <w:tc>
          <w:tcPr>
            <w:tcW w:w="4394" w:type="dxa"/>
            <w:shd w:val="clear" w:color="auto" w:fill="auto"/>
            <w:hideMark/>
          </w:tcPr>
          <w:p w14:paraId="53EF2646" w14:textId="77777777" w:rsidR="00433CB8" w:rsidRPr="00A21601" w:rsidRDefault="00433CB8" w:rsidP="00433CB8">
            <w:pPr>
              <w:jc w:val="center"/>
              <w:rPr>
                <w:sz w:val="16"/>
                <w:szCs w:val="16"/>
              </w:rPr>
            </w:pPr>
            <w:r w:rsidRPr="00A21601">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2855" w:type="dxa"/>
            <w:shd w:val="clear" w:color="auto" w:fill="auto"/>
            <w:noWrap/>
            <w:hideMark/>
          </w:tcPr>
          <w:p w14:paraId="189C399D" w14:textId="77777777" w:rsidR="00433CB8" w:rsidRPr="00A21601" w:rsidRDefault="00433CB8" w:rsidP="00433CB8">
            <w:pPr>
              <w:ind w:right="53"/>
              <w:jc w:val="center"/>
              <w:rPr>
                <w:sz w:val="16"/>
                <w:szCs w:val="16"/>
              </w:rPr>
            </w:pPr>
            <w:r w:rsidRPr="00A21601">
              <w:rPr>
                <w:sz w:val="16"/>
                <w:szCs w:val="16"/>
              </w:rPr>
              <w:t>61 211,00</w:t>
            </w:r>
          </w:p>
        </w:tc>
        <w:tc>
          <w:tcPr>
            <w:tcW w:w="2496" w:type="dxa"/>
            <w:shd w:val="clear" w:color="auto" w:fill="auto"/>
            <w:hideMark/>
          </w:tcPr>
          <w:p w14:paraId="3C5B06AA"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5669CBD7" w14:textId="77777777" w:rsidTr="00433CB8">
        <w:trPr>
          <w:trHeight w:val="765"/>
        </w:trPr>
        <w:tc>
          <w:tcPr>
            <w:tcW w:w="817" w:type="dxa"/>
            <w:shd w:val="clear" w:color="auto" w:fill="auto"/>
            <w:noWrap/>
            <w:hideMark/>
          </w:tcPr>
          <w:p w14:paraId="38C921F2" w14:textId="77777777" w:rsidR="00433CB8" w:rsidRPr="00A21601" w:rsidRDefault="00433CB8" w:rsidP="00433CB8">
            <w:pPr>
              <w:ind w:right="990"/>
              <w:jc w:val="center"/>
              <w:rPr>
                <w:sz w:val="16"/>
                <w:szCs w:val="16"/>
              </w:rPr>
            </w:pPr>
            <w:r w:rsidRPr="00A21601">
              <w:rPr>
                <w:sz w:val="16"/>
                <w:szCs w:val="16"/>
              </w:rPr>
              <w:t>2.8.2.5</w:t>
            </w:r>
          </w:p>
        </w:tc>
        <w:tc>
          <w:tcPr>
            <w:tcW w:w="4394" w:type="dxa"/>
            <w:shd w:val="clear" w:color="auto" w:fill="auto"/>
            <w:hideMark/>
          </w:tcPr>
          <w:p w14:paraId="17280FD1" w14:textId="77777777" w:rsidR="00433CB8" w:rsidRPr="00A21601" w:rsidRDefault="00433CB8" w:rsidP="00433CB8">
            <w:pPr>
              <w:jc w:val="center"/>
              <w:rPr>
                <w:sz w:val="16"/>
                <w:szCs w:val="16"/>
              </w:rPr>
            </w:pPr>
            <w:r w:rsidRPr="00A21601">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855" w:type="dxa"/>
            <w:shd w:val="clear" w:color="auto" w:fill="auto"/>
            <w:noWrap/>
            <w:hideMark/>
          </w:tcPr>
          <w:p w14:paraId="76F382AA" w14:textId="77777777" w:rsidR="00433CB8" w:rsidRPr="00A21601" w:rsidRDefault="00433CB8" w:rsidP="00433CB8">
            <w:pPr>
              <w:ind w:right="53"/>
              <w:jc w:val="center"/>
              <w:rPr>
                <w:sz w:val="16"/>
                <w:szCs w:val="16"/>
              </w:rPr>
            </w:pPr>
            <w:r w:rsidRPr="00A21601">
              <w:rPr>
                <w:sz w:val="16"/>
                <w:szCs w:val="16"/>
              </w:rPr>
              <w:t>45 675,00</w:t>
            </w:r>
          </w:p>
        </w:tc>
        <w:tc>
          <w:tcPr>
            <w:tcW w:w="2496" w:type="dxa"/>
            <w:shd w:val="clear" w:color="auto" w:fill="auto"/>
            <w:hideMark/>
          </w:tcPr>
          <w:p w14:paraId="76E8A75F"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6AFB7B98" w14:textId="77777777" w:rsidTr="00433CB8">
        <w:trPr>
          <w:trHeight w:val="600"/>
        </w:trPr>
        <w:tc>
          <w:tcPr>
            <w:tcW w:w="817" w:type="dxa"/>
            <w:shd w:val="clear" w:color="auto" w:fill="auto"/>
            <w:noWrap/>
            <w:hideMark/>
          </w:tcPr>
          <w:p w14:paraId="33BDD956" w14:textId="77777777" w:rsidR="00433CB8" w:rsidRPr="00A21601" w:rsidRDefault="00433CB8" w:rsidP="00433CB8">
            <w:pPr>
              <w:ind w:right="990"/>
              <w:jc w:val="center"/>
              <w:rPr>
                <w:sz w:val="16"/>
                <w:szCs w:val="16"/>
              </w:rPr>
            </w:pPr>
            <w:r w:rsidRPr="00A21601">
              <w:rPr>
                <w:sz w:val="16"/>
                <w:szCs w:val="16"/>
              </w:rPr>
              <w:t>2.8.3</w:t>
            </w:r>
          </w:p>
        </w:tc>
        <w:tc>
          <w:tcPr>
            <w:tcW w:w="4394" w:type="dxa"/>
            <w:shd w:val="clear" w:color="auto" w:fill="auto"/>
            <w:hideMark/>
          </w:tcPr>
          <w:p w14:paraId="1547971B" w14:textId="77777777" w:rsidR="00433CB8" w:rsidRPr="00A21601" w:rsidRDefault="00433CB8" w:rsidP="00433CB8">
            <w:pPr>
              <w:jc w:val="center"/>
              <w:rPr>
                <w:sz w:val="16"/>
                <w:szCs w:val="16"/>
              </w:rPr>
            </w:pPr>
            <w:r w:rsidRPr="00A21601">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A21601">
              <w:rPr>
                <w:b/>
                <w:bCs/>
                <w:sz w:val="16"/>
                <w:szCs w:val="16"/>
              </w:rPr>
              <w:t>ТП</w:t>
            </w:r>
            <w:r w:rsidRPr="00A21601">
              <w:rPr>
                <w:b/>
                <w:bCs/>
                <w:sz w:val="16"/>
                <w:szCs w:val="16"/>
                <w:vertAlign w:val="subscript"/>
              </w:rPr>
              <w:t>б</w:t>
            </w:r>
            <w:r w:rsidRPr="00A21601">
              <w:rPr>
                <w:b/>
                <w:bCs/>
                <w:sz w:val="16"/>
                <w:szCs w:val="16"/>
                <w:vertAlign w:val="superscript"/>
              </w:rPr>
              <w:t>во</w:t>
            </w:r>
            <w:r w:rsidRPr="00A21601">
              <w:rPr>
                <w:sz w:val="16"/>
                <w:szCs w:val="16"/>
              </w:rPr>
              <w:t>)</w:t>
            </w:r>
          </w:p>
        </w:tc>
        <w:tc>
          <w:tcPr>
            <w:tcW w:w="2855" w:type="dxa"/>
            <w:shd w:val="clear" w:color="auto" w:fill="auto"/>
            <w:hideMark/>
          </w:tcPr>
          <w:p w14:paraId="767C98A2" w14:textId="77777777" w:rsidR="00433CB8" w:rsidRPr="00A21601" w:rsidRDefault="00433CB8" w:rsidP="00433CB8">
            <w:pPr>
              <w:ind w:right="53"/>
              <w:jc w:val="center"/>
              <w:rPr>
                <w:sz w:val="16"/>
                <w:szCs w:val="16"/>
              </w:rPr>
            </w:pPr>
            <w:r w:rsidRPr="00A21601">
              <w:rPr>
                <w:sz w:val="16"/>
                <w:szCs w:val="16"/>
              </w:rPr>
              <w:t>9 541,96</w:t>
            </w:r>
          </w:p>
        </w:tc>
        <w:tc>
          <w:tcPr>
            <w:tcW w:w="2496" w:type="dxa"/>
            <w:shd w:val="clear" w:color="auto" w:fill="auto"/>
            <w:noWrap/>
            <w:hideMark/>
          </w:tcPr>
          <w:p w14:paraId="24F8770A" w14:textId="77777777" w:rsidR="00433CB8" w:rsidRPr="00A21601" w:rsidRDefault="00433CB8" w:rsidP="00433CB8">
            <w:pPr>
              <w:jc w:val="center"/>
              <w:rPr>
                <w:sz w:val="16"/>
                <w:szCs w:val="16"/>
              </w:rPr>
            </w:pPr>
            <w:r w:rsidRPr="00A21601">
              <w:rPr>
                <w:sz w:val="16"/>
                <w:szCs w:val="16"/>
              </w:rPr>
              <w:t> </w:t>
            </w:r>
          </w:p>
        </w:tc>
      </w:tr>
      <w:tr w:rsidR="00433CB8" w:rsidRPr="00A21601" w14:paraId="6E85207D" w14:textId="77777777" w:rsidTr="00433CB8">
        <w:trPr>
          <w:trHeight w:val="765"/>
        </w:trPr>
        <w:tc>
          <w:tcPr>
            <w:tcW w:w="817" w:type="dxa"/>
            <w:shd w:val="clear" w:color="auto" w:fill="auto"/>
            <w:noWrap/>
            <w:hideMark/>
          </w:tcPr>
          <w:p w14:paraId="4CC16291" w14:textId="77777777" w:rsidR="00433CB8" w:rsidRPr="00A21601" w:rsidRDefault="00433CB8" w:rsidP="00433CB8">
            <w:pPr>
              <w:ind w:right="990"/>
              <w:jc w:val="center"/>
              <w:rPr>
                <w:sz w:val="16"/>
                <w:szCs w:val="16"/>
              </w:rPr>
            </w:pPr>
            <w:r w:rsidRPr="00A21601">
              <w:rPr>
                <w:sz w:val="16"/>
                <w:szCs w:val="16"/>
              </w:rPr>
              <w:t>2.8.3.1</w:t>
            </w:r>
          </w:p>
        </w:tc>
        <w:tc>
          <w:tcPr>
            <w:tcW w:w="4394" w:type="dxa"/>
            <w:shd w:val="clear" w:color="auto" w:fill="auto"/>
            <w:hideMark/>
          </w:tcPr>
          <w:p w14:paraId="31EF2154" w14:textId="77777777" w:rsidR="00433CB8" w:rsidRPr="00A21601" w:rsidRDefault="00433CB8" w:rsidP="00433CB8">
            <w:pPr>
              <w:jc w:val="center"/>
              <w:rPr>
                <w:sz w:val="16"/>
                <w:szCs w:val="16"/>
              </w:rPr>
            </w:pPr>
            <w:r w:rsidRPr="00A21601">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855" w:type="dxa"/>
            <w:shd w:val="clear" w:color="auto" w:fill="auto"/>
            <w:hideMark/>
          </w:tcPr>
          <w:p w14:paraId="3DDE6663" w14:textId="77777777" w:rsidR="00433CB8" w:rsidRPr="00A21601" w:rsidRDefault="00433CB8" w:rsidP="00433CB8">
            <w:pPr>
              <w:ind w:right="53"/>
              <w:jc w:val="center"/>
              <w:rPr>
                <w:sz w:val="16"/>
                <w:szCs w:val="16"/>
              </w:rPr>
            </w:pPr>
            <w:r w:rsidRPr="00A21601">
              <w:rPr>
                <w:sz w:val="16"/>
                <w:szCs w:val="16"/>
              </w:rPr>
              <w:t>0</w:t>
            </w:r>
          </w:p>
        </w:tc>
        <w:tc>
          <w:tcPr>
            <w:tcW w:w="2496" w:type="dxa"/>
            <w:shd w:val="clear" w:color="auto" w:fill="auto"/>
            <w:hideMark/>
          </w:tcPr>
          <w:p w14:paraId="180AB9C3" w14:textId="77777777" w:rsidR="00433CB8" w:rsidRPr="00A21601" w:rsidRDefault="00433CB8" w:rsidP="00433CB8">
            <w:pPr>
              <w:jc w:val="center"/>
              <w:rPr>
                <w:sz w:val="16"/>
                <w:szCs w:val="16"/>
              </w:rPr>
            </w:pPr>
            <w:r w:rsidRPr="00A21601">
              <w:rPr>
                <w:sz w:val="16"/>
                <w:szCs w:val="16"/>
              </w:rPr>
              <w:t>ОАО "ПО Водоканал"</w:t>
            </w:r>
          </w:p>
        </w:tc>
      </w:tr>
      <w:tr w:rsidR="00433CB8" w:rsidRPr="00A21601" w14:paraId="1008B93A" w14:textId="77777777" w:rsidTr="00433CB8">
        <w:trPr>
          <w:trHeight w:val="510"/>
        </w:trPr>
        <w:tc>
          <w:tcPr>
            <w:tcW w:w="817" w:type="dxa"/>
            <w:shd w:val="clear" w:color="auto" w:fill="auto"/>
            <w:noWrap/>
            <w:hideMark/>
          </w:tcPr>
          <w:p w14:paraId="043C5386" w14:textId="77777777" w:rsidR="00433CB8" w:rsidRPr="00A21601" w:rsidRDefault="00433CB8" w:rsidP="00433CB8">
            <w:pPr>
              <w:ind w:right="990"/>
              <w:jc w:val="center"/>
              <w:rPr>
                <w:sz w:val="16"/>
                <w:szCs w:val="16"/>
              </w:rPr>
            </w:pPr>
            <w:r w:rsidRPr="00A21601">
              <w:rPr>
                <w:sz w:val="16"/>
                <w:szCs w:val="16"/>
              </w:rPr>
              <w:t>2.8.3.2</w:t>
            </w:r>
          </w:p>
        </w:tc>
        <w:tc>
          <w:tcPr>
            <w:tcW w:w="4394" w:type="dxa"/>
            <w:shd w:val="clear" w:color="auto" w:fill="auto"/>
            <w:hideMark/>
          </w:tcPr>
          <w:p w14:paraId="195CF5C0" w14:textId="77777777" w:rsidR="00433CB8" w:rsidRPr="00A21601" w:rsidRDefault="00433CB8" w:rsidP="00433CB8">
            <w:pPr>
              <w:jc w:val="center"/>
              <w:rPr>
                <w:i/>
                <w:iCs/>
                <w:sz w:val="16"/>
                <w:szCs w:val="16"/>
              </w:rPr>
            </w:pPr>
            <w:r w:rsidRPr="00A21601">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2855" w:type="dxa"/>
            <w:shd w:val="clear" w:color="auto" w:fill="auto"/>
            <w:hideMark/>
          </w:tcPr>
          <w:p w14:paraId="1E4C97D3" w14:textId="77777777" w:rsidR="00433CB8" w:rsidRPr="00A21601" w:rsidRDefault="00433CB8" w:rsidP="00433CB8">
            <w:pPr>
              <w:ind w:right="53"/>
              <w:jc w:val="center"/>
              <w:rPr>
                <w:sz w:val="16"/>
                <w:szCs w:val="16"/>
              </w:rPr>
            </w:pPr>
            <w:r w:rsidRPr="00A21601">
              <w:rPr>
                <w:sz w:val="16"/>
                <w:szCs w:val="16"/>
              </w:rPr>
              <w:t>0,6</w:t>
            </w:r>
          </w:p>
        </w:tc>
        <w:tc>
          <w:tcPr>
            <w:tcW w:w="2496" w:type="dxa"/>
            <w:shd w:val="clear" w:color="auto" w:fill="auto"/>
            <w:noWrap/>
            <w:hideMark/>
          </w:tcPr>
          <w:p w14:paraId="7B6941A8"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281DEACB" w14:textId="77777777" w:rsidTr="00433CB8">
        <w:trPr>
          <w:trHeight w:val="510"/>
        </w:trPr>
        <w:tc>
          <w:tcPr>
            <w:tcW w:w="817" w:type="dxa"/>
            <w:shd w:val="clear" w:color="auto" w:fill="auto"/>
            <w:noWrap/>
            <w:hideMark/>
          </w:tcPr>
          <w:p w14:paraId="39B6AED4" w14:textId="77777777" w:rsidR="00433CB8" w:rsidRPr="00A21601" w:rsidRDefault="00433CB8" w:rsidP="00433CB8">
            <w:pPr>
              <w:ind w:right="990"/>
              <w:jc w:val="center"/>
              <w:rPr>
                <w:sz w:val="16"/>
                <w:szCs w:val="16"/>
              </w:rPr>
            </w:pPr>
            <w:r w:rsidRPr="00A21601">
              <w:rPr>
                <w:sz w:val="16"/>
                <w:szCs w:val="16"/>
              </w:rPr>
              <w:t>2.8.3.3</w:t>
            </w:r>
          </w:p>
        </w:tc>
        <w:tc>
          <w:tcPr>
            <w:tcW w:w="4394" w:type="dxa"/>
            <w:shd w:val="clear" w:color="auto" w:fill="auto"/>
            <w:hideMark/>
          </w:tcPr>
          <w:p w14:paraId="305DBCCE" w14:textId="77777777" w:rsidR="00433CB8" w:rsidRPr="00A21601" w:rsidRDefault="00433CB8" w:rsidP="00433CB8">
            <w:pPr>
              <w:jc w:val="center"/>
              <w:rPr>
                <w:i/>
                <w:iCs/>
                <w:sz w:val="16"/>
                <w:szCs w:val="16"/>
              </w:rPr>
            </w:pPr>
            <w:r w:rsidRPr="00A21601">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2855" w:type="dxa"/>
            <w:shd w:val="clear" w:color="auto" w:fill="auto"/>
            <w:hideMark/>
          </w:tcPr>
          <w:p w14:paraId="1720F0BF" w14:textId="77777777" w:rsidR="00433CB8" w:rsidRPr="00A21601" w:rsidRDefault="00433CB8" w:rsidP="00433CB8">
            <w:pPr>
              <w:ind w:right="53"/>
              <w:jc w:val="center"/>
              <w:rPr>
                <w:sz w:val="16"/>
                <w:szCs w:val="16"/>
              </w:rPr>
            </w:pPr>
            <w:r w:rsidRPr="00A21601">
              <w:rPr>
                <w:sz w:val="16"/>
                <w:szCs w:val="16"/>
              </w:rPr>
              <w:t>300</w:t>
            </w:r>
          </w:p>
        </w:tc>
        <w:tc>
          <w:tcPr>
            <w:tcW w:w="2496" w:type="dxa"/>
            <w:shd w:val="clear" w:color="auto" w:fill="auto"/>
            <w:noWrap/>
            <w:hideMark/>
          </w:tcPr>
          <w:p w14:paraId="65C094EB"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7D4D450C" w14:textId="77777777" w:rsidTr="00433CB8">
        <w:trPr>
          <w:trHeight w:val="510"/>
        </w:trPr>
        <w:tc>
          <w:tcPr>
            <w:tcW w:w="817" w:type="dxa"/>
            <w:shd w:val="clear" w:color="auto" w:fill="auto"/>
            <w:noWrap/>
            <w:hideMark/>
          </w:tcPr>
          <w:p w14:paraId="1EC5250C" w14:textId="77777777" w:rsidR="00433CB8" w:rsidRPr="00A21601" w:rsidRDefault="00433CB8" w:rsidP="00433CB8">
            <w:pPr>
              <w:ind w:right="990"/>
              <w:jc w:val="center"/>
              <w:rPr>
                <w:sz w:val="16"/>
                <w:szCs w:val="16"/>
              </w:rPr>
            </w:pPr>
            <w:r w:rsidRPr="00A21601">
              <w:rPr>
                <w:sz w:val="16"/>
                <w:szCs w:val="16"/>
              </w:rPr>
              <w:t>2.8.3.4</w:t>
            </w:r>
          </w:p>
        </w:tc>
        <w:tc>
          <w:tcPr>
            <w:tcW w:w="4394" w:type="dxa"/>
            <w:shd w:val="clear" w:color="auto" w:fill="auto"/>
            <w:hideMark/>
          </w:tcPr>
          <w:p w14:paraId="0C2AF2C9" w14:textId="77777777" w:rsidR="00433CB8" w:rsidRPr="00A21601" w:rsidRDefault="00433CB8" w:rsidP="00433CB8">
            <w:pPr>
              <w:jc w:val="center"/>
              <w:rPr>
                <w:sz w:val="16"/>
                <w:szCs w:val="16"/>
              </w:rPr>
            </w:pPr>
            <w:r w:rsidRPr="00A21601">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2855" w:type="dxa"/>
            <w:shd w:val="clear" w:color="auto" w:fill="auto"/>
            <w:noWrap/>
            <w:hideMark/>
          </w:tcPr>
          <w:p w14:paraId="66B0D00D" w14:textId="77777777" w:rsidR="00433CB8" w:rsidRPr="00A21601" w:rsidRDefault="00433CB8" w:rsidP="00433CB8">
            <w:pPr>
              <w:ind w:right="53"/>
              <w:jc w:val="center"/>
              <w:rPr>
                <w:sz w:val="16"/>
                <w:szCs w:val="16"/>
              </w:rPr>
            </w:pPr>
            <w:r w:rsidRPr="00A21601">
              <w:rPr>
                <w:sz w:val="16"/>
                <w:szCs w:val="16"/>
              </w:rPr>
              <w:t>65 637,00</w:t>
            </w:r>
          </w:p>
        </w:tc>
        <w:tc>
          <w:tcPr>
            <w:tcW w:w="2496" w:type="dxa"/>
            <w:shd w:val="clear" w:color="auto" w:fill="auto"/>
            <w:hideMark/>
          </w:tcPr>
          <w:p w14:paraId="282A640E"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716271F4" w14:textId="77777777" w:rsidTr="00433CB8">
        <w:trPr>
          <w:trHeight w:val="765"/>
        </w:trPr>
        <w:tc>
          <w:tcPr>
            <w:tcW w:w="817" w:type="dxa"/>
            <w:shd w:val="clear" w:color="auto" w:fill="auto"/>
            <w:noWrap/>
            <w:hideMark/>
          </w:tcPr>
          <w:p w14:paraId="185EE701" w14:textId="77777777" w:rsidR="00433CB8" w:rsidRPr="00A21601" w:rsidRDefault="00433CB8" w:rsidP="00433CB8">
            <w:pPr>
              <w:ind w:right="990"/>
              <w:jc w:val="center"/>
              <w:rPr>
                <w:sz w:val="16"/>
                <w:szCs w:val="16"/>
              </w:rPr>
            </w:pPr>
            <w:r w:rsidRPr="00A21601">
              <w:rPr>
                <w:sz w:val="16"/>
                <w:szCs w:val="16"/>
              </w:rPr>
              <w:t>2.8.3.5</w:t>
            </w:r>
          </w:p>
        </w:tc>
        <w:tc>
          <w:tcPr>
            <w:tcW w:w="4394" w:type="dxa"/>
            <w:shd w:val="clear" w:color="auto" w:fill="auto"/>
            <w:hideMark/>
          </w:tcPr>
          <w:p w14:paraId="0BD0DEC5" w14:textId="77777777" w:rsidR="00433CB8" w:rsidRPr="00A21601" w:rsidRDefault="00433CB8" w:rsidP="00433CB8">
            <w:pPr>
              <w:jc w:val="center"/>
              <w:rPr>
                <w:sz w:val="16"/>
                <w:szCs w:val="16"/>
              </w:rPr>
            </w:pPr>
            <w:r w:rsidRPr="00A21601">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855" w:type="dxa"/>
            <w:shd w:val="clear" w:color="auto" w:fill="auto"/>
            <w:noWrap/>
            <w:hideMark/>
          </w:tcPr>
          <w:p w14:paraId="66FED107" w14:textId="77777777" w:rsidR="00433CB8" w:rsidRPr="00A21601" w:rsidRDefault="00433CB8" w:rsidP="00433CB8">
            <w:pPr>
              <w:ind w:right="53"/>
              <w:jc w:val="center"/>
              <w:rPr>
                <w:sz w:val="16"/>
                <w:szCs w:val="16"/>
              </w:rPr>
            </w:pPr>
            <w:r w:rsidRPr="00A21601">
              <w:rPr>
                <w:sz w:val="16"/>
                <w:szCs w:val="16"/>
              </w:rPr>
              <w:t>31 684,00</w:t>
            </w:r>
          </w:p>
        </w:tc>
        <w:tc>
          <w:tcPr>
            <w:tcW w:w="2496" w:type="dxa"/>
            <w:shd w:val="clear" w:color="auto" w:fill="auto"/>
            <w:hideMark/>
          </w:tcPr>
          <w:p w14:paraId="58A5F2DA" w14:textId="77777777" w:rsidR="00433CB8" w:rsidRPr="00A21601" w:rsidRDefault="00433CB8" w:rsidP="00433CB8">
            <w:pPr>
              <w:jc w:val="center"/>
              <w:rPr>
                <w:sz w:val="16"/>
                <w:szCs w:val="16"/>
              </w:rPr>
            </w:pPr>
            <w:r w:rsidRPr="00A21601">
              <w:rPr>
                <w:sz w:val="16"/>
                <w:szCs w:val="16"/>
              </w:rPr>
              <w:t>Таблица ТЭП (IV)</w:t>
            </w:r>
          </w:p>
        </w:tc>
      </w:tr>
      <w:tr w:rsidR="00433CB8" w:rsidRPr="00A21601" w14:paraId="6B05DDE3" w14:textId="77777777" w:rsidTr="00433CB8">
        <w:trPr>
          <w:trHeight w:val="345"/>
        </w:trPr>
        <w:tc>
          <w:tcPr>
            <w:tcW w:w="817" w:type="dxa"/>
            <w:shd w:val="clear" w:color="auto" w:fill="auto"/>
            <w:noWrap/>
            <w:hideMark/>
          </w:tcPr>
          <w:p w14:paraId="68BA98E5" w14:textId="77777777" w:rsidR="00433CB8" w:rsidRPr="00A21601" w:rsidRDefault="00433CB8" w:rsidP="00433CB8">
            <w:pPr>
              <w:ind w:right="990"/>
              <w:jc w:val="center"/>
              <w:rPr>
                <w:sz w:val="16"/>
                <w:szCs w:val="16"/>
              </w:rPr>
            </w:pPr>
            <w:r w:rsidRPr="00A21601">
              <w:rPr>
                <w:sz w:val="16"/>
                <w:szCs w:val="16"/>
              </w:rPr>
              <w:t>2.9</w:t>
            </w:r>
          </w:p>
        </w:tc>
        <w:tc>
          <w:tcPr>
            <w:tcW w:w="4394" w:type="dxa"/>
            <w:shd w:val="clear" w:color="auto" w:fill="auto"/>
            <w:hideMark/>
          </w:tcPr>
          <w:p w14:paraId="598881C0" w14:textId="77777777" w:rsidR="00433CB8" w:rsidRPr="00A21601" w:rsidRDefault="00433CB8" w:rsidP="00433CB8">
            <w:pPr>
              <w:jc w:val="center"/>
              <w:rPr>
                <w:sz w:val="16"/>
                <w:szCs w:val="16"/>
              </w:rPr>
            </w:pPr>
            <w:r w:rsidRPr="00A21601">
              <w:rPr>
                <w:sz w:val="16"/>
                <w:szCs w:val="16"/>
              </w:rPr>
              <w:t>Норма доходности инвестированного капитала в i-м расчетном периоде регулирования, % (</w:t>
            </w:r>
            <w:r w:rsidRPr="00A21601">
              <w:rPr>
                <w:b/>
                <w:bCs/>
                <w:sz w:val="16"/>
                <w:szCs w:val="16"/>
              </w:rPr>
              <w:t>НД</w:t>
            </w:r>
            <w:r w:rsidRPr="00A21601">
              <w:rPr>
                <w:b/>
                <w:bCs/>
                <w:sz w:val="16"/>
                <w:szCs w:val="16"/>
                <w:vertAlign w:val="subscript"/>
              </w:rPr>
              <w:t>i</w:t>
            </w:r>
            <w:r w:rsidRPr="00A21601">
              <w:rPr>
                <w:sz w:val="16"/>
                <w:szCs w:val="16"/>
              </w:rPr>
              <w:t>)</w:t>
            </w:r>
          </w:p>
        </w:tc>
        <w:tc>
          <w:tcPr>
            <w:tcW w:w="2855" w:type="dxa"/>
            <w:shd w:val="clear" w:color="auto" w:fill="auto"/>
            <w:hideMark/>
          </w:tcPr>
          <w:p w14:paraId="64E6868D" w14:textId="77777777" w:rsidR="00433CB8" w:rsidRPr="00A21601" w:rsidRDefault="00433CB8" w:rsidP="00433CB8">
            <w:pPr>
              <w:ind w:right="53"/>
              <w:jc w:val="center"/>
              <w:rPr>
                <w:sz w:val="16"/>
                <w:szCs w:val="16"/>
              </w:rPr>
            </w:pPr>
            <w:r w:rsidRPr="00A21601">
              <w:rPr>
                <w:sz w:val="16"/>
                <w:szCs w:val="16"/>
              </w:rPr>
              <w:t>12,90%</w:t>
            </w:r>
          </w:p>
        </w:tc>
        <w:tc>
          <w:tcPr>
            <w:tcW w:w="2496" w:type="dxa"/>
            <w:shd w:val="clear" w:color="auto" w:fill="auto"/>
            <w:hideMark/>
          </w:tcPr>
          <w:p w14:paraId="7AC4CD53" w14:textId="77777777" w:rsidR="00433CB8" w:rsidRPr="00A21601" w:rsidRDefault="00433CB8" w:rsidP="00433CB8">
            <w:pPr>
              <w:jc w:val="center"/>
              <w:rPr>
                <w:sz w:val="16"/>
                <w:szCs w:val="16"/>
              </w:rPr>
            </w:pPr>
            <w:r w:rsidRPr="00A21601">
              <w:rPr>
                <w:sz w:val="16"/>
                <w:szCs w:val="16"/>
              </w:rPr>
              <w:t> </w:t>
            </w:r>
          </w:p>
        </w:tc>
      </w:tr>
      <w:tr w:rsidR="00433CB8" w:rsidRPr="00A21601" w14:paraId="4B7DD481" w14:textId="77777777" w:rsidTr="00433CB8">
        <w:trPr>
          <w:trHeight w:val="600"/>
        </w:trPr>
        <w:tc>
          <w:tcPr>
            <w:tcW w:w="817" w:type="dxa"/>
            <w:shd w:val="clear" w:color="auto" w:fill="auto"/>
            <w:noWrap/>
            <w:hideMark/>
          </w:tcPr>
          <w:p w14:paraId="5B1E4DAA" w14:textId="77777777" w:rsidR="00433CB8" w:rsidRPr="00A21601" w:rsidRDefault="00433CB8" w:rsidP="00433CB8">
            <w:pPr>
              <w:ind w:right="990"/>
              <w:jc w:val="center"/>
              <w:rPr>
                <w:sz w:val="16"/>
                <w:szCs w:val="16"/>
              </w:rPr>
            </w:pPr>
            <w:r w:rsidRPr="00A21601">
              <w:rPr>
                <w:sz w:val="16"/>
                <w:szCs w:val="16"/>
              </w:rPr>
              <w:t>2.9.1</w:t>
            </w:r>
          </w:p>
        </w:tc>
        <w:tc>
          <w:tcPr>
            <w:tcW w:w="4394" w:type="dxa"/>
            <w:shd w:val="clear" w:color="auto" w:fill="auto"/>
            <w:hideMark/>
          </w:tcPr>
          <w:p w14:paraId="34966ADE" w14:textId="77777777" w:rsidR="00433CB8" w:rsidRPr="00A21601" w:rsidRDefault="00433CB8" w:rsidP="00433CB8">
            <w:pPr>
              <w:jc w:val="center"/>
              <w:rPr>
                <w:sz w:val="16"/>
                <w:szCs w:val="16"/>
              </w:rPr>
            </w:pPr>
            <w:r w:rsidRPr="00A21601">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A21601">
              <w:rPr>
                <w:b/>
                <w:bCs/>
                <w:sz w:val="16"/>
                <w:szCs w:val="16"/>
              </w:rPr>
              <w:t>КС</w:t>
            </w:r>
            <w:r w:rsidRPr="00A21601">
              <w:rPr>
                <w:b/>
                <w:bCs/>
                <w:sz w:val="16"/>
                <w:szCs w:val="16"/>
                <w:vertAlign w:val="subscript"/>
              </w:rPr>
              <w:t>i-1</w:t>
            </w:r>
            <w:r w:rsidRPr="00A21601">
              <w:rPr>
                <w:sz w:val="16"/>
                <w:szCs w:val="16"/>
              </w:rPr>
              <w:t>)</w:t>
            </w:r>
          </w:p>
        </w:tc>
        <w:tc>
          <w:tcPr>
            <w:tcW w:w="2855" w:type="dxa"/>
            <w:shd w:val="clear" w:color="auto" w:fill="auto"/>
            <w:noWrap/>
            <w:hideMark/>
          </w:tcPr>
          <w:p w14:paraId="098EA703" w14:textId="77777777" w:rsidR="00433CB8" w:rsidRPr="00A21601" w:rsidRDefault="00433CB8" w:rsidP="00433CB8">
            <w:pPr>
              <w:ind w:right="53"/>
              <w:jc w:val="center"/>
              <w:rPr>
                <w:sz w:val="16"/>
                <w:szCs w:val="16"/>
              </w:rPr>
            </w:pPr>
            <w:r w:rsidRPr="00A21601">
              <w:rPr>
                <w:sz w:val="16"/>
                <w:szCs w:val="16"/>
              </w:rPr>
              <w:t>11,67%</w:t>
            </w:r>
          </w:p>
        </w:tc>
        <w:tc>
          <w:tcPr>
            <w:tcW w:w="2496" w:type="dxa"/>
            <w:shd w:val="clear" w:color="auto" w:fill="auto"/>
            <w:hideMark/>
          </w:tcPr>
          <w:p w14:paraId="40A9C1D5" w14:textId="77777777" w:rsidR="00433CB8" w:rsidRPr="00A21601" w:rsidRDefault="00433CB8" w:rsidP="00433CB8">
            <w:pPr>
              <w:jc w:val="center"/>
              <w:rPr>
                <w:sz w:val="16"/>
                <w:szCs w:val="16"/>
              </w:rPr>
            </w:pPr>
            <w:r w:rsidRPr="00A21601">
              <w:rPr>
                <w:sz w:val="16"/>
                <w:szCs w:val="16"/>
              </w:rPr>
              <w:t>Информация с официального сайта Банка России</w:t>
            </w:r>
          </w:p>
        </w:tc>
      </w:tr>
      <w:tr w:rsidR="00433CB8" w:rsidRPr="00A21601" w14:paraId="6BFDAEF8" w14:textId="77777777" w:rsidTr="00433CB8">
        <w:trPr>
          <w:trHeight w:val="345"/>
        </w:trPr>
        <w:tc>
          <w:tcPr>
            <w:tcW w:w="817" w:type="dxa"/>
            <w:shd w:val="clear" w:color="auto" w:fill="auto"/>
            <w:noWrap/>
            <w:hideMark/>
          </w:tcPr>
          <w:p w14:paraId="354E47AF" w14:textId="77777777" w:rsidR="00433CB8" w:rsidRPr="00A21601" w:rsidRDefault="00433CB8" w:rsidP="00433CB8">
            <w:pPr>
              <w:ind w:right="990"/>
              <w:jc w:val="center"/>
              <w:rPr>
                <w:sz w:val="16"/>
                <w:szCs w:val="16"/>
              </w:rPr>
            </w:pPr>
            <w:r w:rsidRPr="00A21601">
              <w:rPr>
                <w:sz w:val="16"/>
                <w:szCs w:val="16"/>
              </w:rPr>
              <w:t>2.9.2</w:t>
            </w:r>
          </w:p>
        </w:tc>
        <w:tc>
          <w:tcPr>
            <w:tcW w:w="4394" w:type="dxa"/>
            <w:shd w:val="clear" w:color="auto" w:fill="auto"/>
            <w:hideMark/>
          </w:tcPr>
          <w:p w14:paraId="1720D0DB" w14:textId="77777777" w:rsidR="00433CB8" w:rsidRPr="00A21601" w:rsidRDefault="00433CB8" w:rsidP="00433CB8">
            <w:pPr>
              <w:jc w:val="center"/>
              <w:rPr>
                <w:i/>
                <w:iCs/>
                <w:sz w:val="16"/>
                <w:szCs w:val="16"/>
              </w:rPr>
            </w:pPr>
            <w:r w:rsidRPr="00A21601">
              <w:rPr>
                <w:i/>
                <w:iCs/>
                <w:sz w:val="16"/>
                <w:szCs w:val="16"/>
              </w:rPr>
              <w:t xml:space="preserve">Базовый уровень нормы доходности инвестированного </w:t>
            </w:r>
            <w:proofErr w:type="gramStart"/>
            <w:r w:rsidRPr="00A21601">
              <w:rPr>
                <w:i/>
                <w:iCs/>
                <w:sz w:val="16"/>
                <w:szCs w:val="16"/>
              </w:rPr>
              <w:t>капитала,%</w:t>
            </w:r>
            <w:proofErr w:type="gramEnd"/>
            <w:r w:rsidRPr="00A21601">
              <w:rPr>
                <w:i/>
                <w:iCs/>
                <w:sz w:val="16"/>
                <w:szCs w:val="16"/>
              </w:rPr>
              <w:t xml:space="preserve"> (</w:t>
            </w:r>
            <w:r w:rsidRPr="00A21601">
              <w:rPr>
                <w:b/>
                <w:bCs/>
                <w:i/>
                <w:iCs/>
                <w:sz w:val="16"/>
                <w:szCs w:val="16"/>
              </w:rPr>
              <w:t>НД</w:t>
            </w:r>
            <w:r w:rsidRPr="00A21601">
              <w:rPr>
                <w:b/>
                <w:bCs/>
                <w:i/>
                <w:iCs/>
                <w:sz w:val="16"/>
                <w:szCs w:val="16"/>
                <w:vertAlign w:val="subscript"/>
              </w:rPr>
              <w:t>б</w:t>
            </w:r>
            <w:r w:rsidRPr="00A21601">
              <w:rPr>
                <w:i/>
                <w:iCs/>
                <w:sz w:val="16"/>
                <w:szCs w:val="16"/>
              </w:rPr>
              <w:t>)</w:t>
            </w:r>
          </w:p>
        </w:tc>
        <w:tc>
          <w:tcPr>
            <w:tcW w:w="2855" w:type="dxa"/>
            <w:shd w:val="clear" w:color="auto" w:fill="auto"/>
            <w:hideMark/>
          </w:tcPr>
          <w:p w14:paraId="60F91196" w14:textId="77777777" w:rsidR="00433CB8" w:rsidRPr="00A21601" w:rsidRDefault="00433CB8" w:rsidP="00433CB8">
            <w:pPr>
              <w:ind w:right="53"/>
              <w:jc w:val="center"/>
              <w:rPr>
                <w:sz w:val="16"/>
                <w:szCs w:val="16"/>
              </w:rPr>
            </w:pPr>
            <w:r w:rsidRPr="00A21601">
              <w:rPr>
                <w:sz w:val="16"/>
                <w:szCs w:val="16"/>
              </w:rPr>
              <w:t>13,88%</w:t>
            </w:r>
          </w:p>
        </w:tc>
        <w:tc>
          <w:tcPr>
            <w:tcW w:w="2496" w:type="dxa"/>
            <w:shd w:val="clear" w:color="auto" w:fill="auto"/>
            <w:noWrap/>
            <w:hideMark/>
          </w:tcPr>
          <w:p w14:paraId="4E2491E4" w14:textId="77777777" w:rsidR="00433CB8" w:rsidRPr="00A21601" w:rsidRDefault="00433CB8" w:rsidP="00433CB8">
            <w:pPr>
              <w:jc w:val="center"/>
              <w:rPr>
                <w:sz w:val="16"/>
                <w:szCs w:val="16"/>
              </w:rPr>
            </w:pPr>
            <w:r w:rsidRPr="00A21601">
              <w:rPr>
                <w:sz w:val="16"/>
                <w:szCs w:val="16"/>
              </w:rPr>
              <w:t>Таблица ТЭП (XI)</w:t>
            </w:r>
          </w:p>
        </w:tc>
      </w:tr>
      <w:tr w:rsidR="00433CB8" w:rsidRPr="00A21601" w14:paraId="196AA5FB" w14:textId="77777777" w:rsidTr="00433CB8">
        <w:trPr>
          <w:trHeight w:val="360"/>
        </w:trPr>
        <w:tc>
          <w:tcPr>
            <w:tcW w:w="817" w:type="dxa"/>
            <w:shd w:val="clear" w:color="auto" w:fill="auto"/>
            <w:noWrap/>
            <w:hideMark/>
          </w:tcPr>
          <w:p w14:paraId="7E2E4372" w14:textId="77777777" w:rsidR="00433CB8" w:rsidRPr="00A21601" w:rsidRDefault="00433CB8" w:rsidP="00433CB8">
            <w:pPr>
              <w:ind w:right="990"/>
              <w:jc w:val="center"/>
              <w:rPr>
                <w:sz w:val="16"/>
                <w:szCs w:val="16"/>
              </w:rPr>
            </w:pPr>
            <w:r w:rsidRPr="00A21601">
              <w:rPr>
                <w:sz w:val="16"/>
                <w:szCs w:val="16"/>
              </w:rPr>
              <w:t>2.9.3</w:t>
            </w:r>
          </w:p>
        </w:tc>
        <w:tc>
          <w:tcPr>
            <w:tcW w:w="4394" w:type="dxa"/>
            <w:shd w:val="clear" w:color="auto" w:fill="auto"/>
            <w:hideMark/>
          </w:tcPr>
          <w:p w14:paraId="4FDE6739" w14:textId="77777777" w:rsidR="00433CB8" w:rsidRPr="00A21601" w:rsidRDefault="00433CB8" w:rsidP="00433CB8">
            <w:pPr>
              <w:jc w:val="center"/>
              <w:rPr>
                <w:i/>
                <w:iCs/>
                <w:sz w:val="16"/>
                <w:szCs w:val="16"/>
              </w:rPr>
            </w:pPr>
            <w:r w:rsidRPr="00A21601">
              <w:rPr>
                <w:i/>
                <w:iCs/>
                <w:sz w:val="16"/>
                <w:szCs w:val="16"/>
              </w:rPr>
              <w:t>Базовый уровень ключевой ставки Центрального банка Российской Федерации, % (</w:t>
            </w:r>
            <w:r w:rsidRPr="00A21601">
              <w:rPr>
                <w:b/>
                <w:bCs/>
                <w:i/>
                <w:iCs/>
                <w:sz w:val="16"/>
                <w:szCs w:val="16"/>
              </w:rPr>
              <w:t>КС</w:t>
            </w:r>
            <w:r w:rsidRPr="00A21601">
              <w:rPr>
                <w:b/>
                <w:bCs/>
                <w:i/>
                <w:iCs/>
                <w:sz w:val="16"/>
                <w:szCs w:val="16"/>
                <w:vertAlign w:val="subscript"/>
              </w:rPr>
              <w:t>б</w:t>
            </w:r>
            <w:r w:rsidRPr="00A21601">
              <w:rPr>
                <w:i/>
                <w:iCs/>
                <w:sz w:val="16"/>
                <w:szCs w:val="16"/>
              </w:rPr>
              <w:t>)</w:t>
            </w:r>
          </w:p>
        </w:tc>
        <w:tc>
          <w:tcPr>
            <w:tcW w:w="2855" w:type="dxa"/>
            <w:shd w:val="clear" w:color="auto" w:fill="auto"/>
            <w:hideMark/>
          </w:tcPr>
          <w:p w14:paraId="222AC475" w14:textId="77777777" w:rsidR="00433CB8" w:rsidRPr="00A21601" w:rsidRDefault="00433CB8" w:rsidP="00433CB8">
            <w:pPr>
              <w:ind w:right="53"/>
              <w:jc w:val="center"/>
              <w:rPr>
                <w:sz w:val="16"/>
                <w:szCs w:val="16"/>
              </w:rPr>
            </w:pPr>
            <w:r w:rsidRPr="00A21601">
              <w:rPr>
                <w:sz w:val="16"/>
                <w:szCs w:val="16"/>
              </w:rPr>
              <w:t>12,64%</w:t>
            </w:r>
          </w:p>
        </w:tc>
        <w:tc>
          <w:tcPr>
            <w:tcW w:w="2496" w:type="dxa"/>
            <w:shd w:val="clear" w:color="auto" w:fill="auto"/>
            <w:noWrap/>
            <w:hideMark/>
          </w:tcPr>
          <w:p w14:paraId="5DBF92AC" w14:textId="77777777" w:rsidR="00433CB8" w:rsidRPr="00A21601" w:rsidRDefault="00433CB8" w:rsidP="00433CB8">
            <w:pPr>
              <w:jc w:val="center"/>
              <w:rPr>
                <w:sz w:val="16"/>
                <w:szCs w:val="16"/>
              </w:rPr>
            </w:pPr>
            <w:r w:rsidRPr="00A21601">
              <w:rPr>
                <w:sz w:val="16"/>
                <w:szCs w:val="16"/>
              </w:rPr>
              <w:t>Таблица ТЭП (XI)</w:t>
            </w:r>
          </w:p>
        </w:tc>
      </w:tr>
      <w:tr w:rsidR="00433CB8" w:rsidRPr="00A21601" w14:paraId="2A6F6F46" w14:textId="77777777" w:rsidTr="00433CB8">
        <w:trPr>
          <w:trHeight w:val="270"/>
        </w:trPr>
        <w:tc>
          <w:tcPr>
            <w:tcW w:w="817" w:type="dxa"/>
            <w:shd w:val="clear" w:color="auto" w:fill="auto"/>
            <w:hideMark/>
          </w:tcPr>
          <w:p w14:paraId="2B6E4B54"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414C9162"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hideMark/>
          </w:tcPr>
          <w:p w14:paraId="31723B76"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065FF610" w14:textId="77777777" w:rsidR="00433CB8" w:rsidRPr="00A21601" w:rsidRDefault="00433CB8" w:rsidP="00433CB8">
            <w:pPr>
              <w:jc w:val="center"/>
              <w:rPr>
                <w:sz w:val="16"/>
                <w:szCs w:val="16"/>
              </w:rPr>
            </w:pPr>
            <w:r w:rsidRPr="00A21601">
              <w:rPr>
                <w:sz w:val="16"/>
                <w:szCs w:val="16"/>
              </w:rPr>
              <w:t> </w:t>
            </w:r>
          </w:p>
        </w:tc>
      </w:tr>
      <w:tr w:rsidR="00433CB8" w:rsidRPr="00A21601" w14:paraId="28A4DA5A" w14:textId="77777777" w:rsidTr="00433CB8">
        <w:trPr>
          <w:trHeight w:val="600"/>
        </w:trPr>
        <w:tc>
          <w:tcPr>
            <w:tcW w:w="817" w:type="dxa"/>
            <w:shd w:val="clear" w:color="auto" w:fill="auto"/>
            <w:noWrap/>
            <w:hideMark/>
          </w:tcPr>
          <w:p w14:paraId="100C9165" w14:textId="77777777" w:rsidR="00433CB8" w:rsidRPr="00A21601" w:rsidRDefault="00433CB8" w:rsidP="00433CB8">
            <w:pPr>
              <w:ind w:right="990"/>
              <w:jc w:val="center"/>
              <w:rPr>
                <w:sz w:val="16"/>
                <w:szCs w:val="16"/>
              </w:rPr>
            </w:pPr>
            <w:r w:rsidRPr="00A21601">
              <w:rPr>
                <w:sz w:val="16"/>
                <w:szCs w:val="16"/>
              </w:rPr>
              <w:t>3</w:t>
            </w:r>
          </w:p>
        </w:tc>
        <w:tc>
          <w:tcPr>
            <w:tcW w:w="9745" w:type="dxa"/>
            <w:gridSpan w:val="3"/>
            <w:shd w:val="clear" w:color="auto" w:fill="auto"/>
            <w:hideMark/>
          </w:tcPr>
          <w:p w14:paraId="4D3295AD" w14:textId="77777777" w:rsidR="00433CB8" w:rsidRPr="00A21601" w:rsidRDefault="00433CB8" w:rsidP="00433CB8">
            <w:pPr>
              <w:jc w:val="cente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433CB8" w:rsidRPr="00A21601" w14:paraId="6AB12D98" w14:textId="77777777" w:rsidTr="00433CB8">
        <w:trPr>
          <w:trHeight w:val="600"/>
        </w:trPr>
        <w:tc>
          <w:tcPr>
            <w:tcW w:w="817" w:type="dxa"/>
            <w:shd w:val="clear" w:color="auto" w:fill="auto"/>
            <w:noWrap/>
            <w:hideMark/>
          </w:tcPr>
          <w:p w14:paraId="575973A1" w14:textId="77777777" w:rsidR="00433CB8" w:rsidRPr="00A21601" w:rsidRDefault="00433CB8" w:rsidP="00433CB8">
            <w:pPr>
              <w:ind w:right="990"/>
              <w:jc w:val="center"/>
              <w:rPr>
                <w:sz w:val="16"/>
                <w:szCs w:val="16"/>
              </w:rPr>
            </w:pPr>
            <w:r w:rsidRPr="00A21601">
              <w:rPr>
                <w:sz w:val="16"/>
                <w:szCs w:val="16"/>
              </w:rPr>
              <w:t>3.1</w:t>
            </w:r>
          </w:p>
        </w:tc>
        <w:tc>
          <w:tcPr>
            <w:tcW w:w="4394" w:type="dxa"/>
            <w:shd w:val="clear" w:color="auto" w:fill="auto"/>
            <w:hideMark/>
          </w:tcPr>
          <w:p w14:paraId="1DB5C587" w14:textId="77777777" w:rsidR="00433CB8" w:rsidRPr="00A21601" w:rsidRDefault="00433CB8" w:rsidP="00433CB8">
            <w:pPr>
              <w:jc w:val="center"/>
              <w:rPr>
                <w:sz w:val="16"/>
                <w:szCs w:val="16"/>
              </w:rPr>
            </w:pPr>
            <w:r w:rsidRPr="00A21601">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A21601">
              <w:rPr>
                <w:b/>
                <w:bCs/>
                <w:sz w:val="16"/>
                <w:szCs w:val="16"/>
              </w:rPr>
              <w:t>Н</w:t>
            </w:r>
            <w:r w:rsidRPr="00A21601">
              <w:rPr>
                <w:b/>
                <w:bCs/>
                <w:sz w:val="16"/>
                <w:szCs w:val="16"/>
                <w:vertAlign w:val="subscript"/>
              </w:rPr>
              <w:t>i</w:t>
            </w:r>
            <w:r w:rsidRPr="00A21601">
              <w:rPr>
                <w:b/>
                <w:bCs/>
                <w:sz w:val="16"/>
                <w:szCs w:val="16"/>
                <w:vertAlign w:val="superscript"/>
              </w:rPr>
              <w:t>п</w:t>
            </w:r>
            <w:r w:rsidRPr="00A21601">
              <w:rPr>
                <w:sz w:val="16"/>
                <w:szCs w:val="16"/>
              </w:rPr>
              <w:t>)</w:t>
            </w:r>
          </w:p>
        </w:tc>
        <w:tc>
          <w:tcPr>
            <w:tcW w:w="2855" w:type="dxa"/>
            <w:shd w:val="clear" w:color="auto" w:fill="auto"/>
            <w:hideMark/>
          </w:tcPr>
          <w:p w14:paraId="61677DF2" w14:textId="77777777" w:rsidR="00433CB8" w:rsidRPr="00A21601" w:rsidRDefault="00433CB8" w:rsidP="00433CB8">
            <w:pPr>
              <w:ind w:right="53"/>
              <w:jc w:val="center"/>
              <w:rPr>
                <w:sz w:val="16"/>
                <w:szCs w:val="16"/>
              </w:rPr>
            </w:pPr>
            <w:r w:rsidRPr="00A21601">
              <w:rPr>
                <w:sz w:val="16"/>
                <w:szCs w:val="16"/>
              </w:rPr>
              <w:t>8 098,67</w:t>
            </w:r>
          </w:p>
        </w:tc>
        <w:tc>
          <w:tcPr>
            <w:tcW w:w="2496" w:type="dxa"/>
            <w:shd w:val="clear" w:color="auto" w:fill="auto"/>
            <w:hideMark/>
          </w:tcPr>
          <w:p w14:paraId="5A5785B4" w14:textId="77777777" w:rsidR="00433CB8" w:rsidRPr="00A21601" w:rsidRDefault="00433CB8" w:rsidP="00433CB8">
            <w:pPr>
              <w:jc w:val="center"/>
              <w:rPr>
                <w:sz w:val="16"/>
                <w:szCs w:val="16"/>
              </w:rPr>
            </w:pPr>
            <w:r w:rsidRPr="00A21601">
              <w:rPr>
                <w:sz w:val="16"/>
                <w:szCs w:val="16"/>
              </w:rPr>
              <w:t> </w:t>
            </w:r>
          </w:p>
        </w:tc>
      </w:tr>
      <w:tr w:rsidR="00433CB8" w:rsidRPr="00A21601" w14:paraId="2EFE7EEF" w14:textId="77777777" w:rsidTr="00433CB8">
        <w:trPr>
          <w:trHeight w:val="855"/>
        </w:trPr>
        <w:tc>
          <w:tcPr>
            <w:tcW w:w="817" w:type="dxa"/>
            <w:shd w:val="clear" w:color="auto" w:fill="auto"/>
            <w:noWrap/>
            <w:hideMark/>
          </w:tcPr>
          <w:p w14:paraId="2A2F0CF1" w14:textId="77777777" w:rsidR="00433CB8" w:rsidRPr="00A21601" w:rsidRDefault="00433CB8" w:rsidP="00433CB8">
            <w:pPr>
              <w:ind w:right="990"/>
              <w:jc w:val="center"/>
              <w:rPr>
                <w:sz w:val="16"/>
                <w:szCs w:val="16"/>
              </w:rPr>
            </w:pPr>
            <w:r w:rsidRPr="00A21601">
              <w:rPr>
                <w:sz w:val="16"/>
                <w:szCs w:val="16"/>
              </w:rPr>
              <w:t>3.1.1</w:t>
            </w:r>
          </w:p>
        </w:tc>
        <w:tc>
          <w:tcPr>
            <w:tcW w:w="4394" w:type="dxa"/>
            <w:shd w:val="clear" w:color="auto" w:fill="auto"/>
            <w:hideMark/>
          </w:tcPr>
          <w:p w14:paraId="6A104287" w14:textId="77777777" w:rsidR="00433CB8" w:rsidRPr="00A21601" w:rsidRDefault="00433CB8" w:rsidP="00433CB8">
            <w:pPr>
              <w:jc w:val="center"/>
              <w:rPr>
                <w:sz w:val="16"/>
                <w:szCs w:val="16"/>
              </w:rPr>
            </w:pPr>
            <w:r w:rsidRPr="00A21601">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A21601">
              <w:rPr>
                <w:b/>
                <w:bCs/>
                <w:sz w:val="16"/>
                <w:szCs w:val="16"/>
              </w:rPr>
              <w:t>t</w:t>
            </w:r>
            <w:r w:rsidRPr="00A21601">
              <w:rPr>
                <w:b/>
                <w:bCs/>
                <w:sz w:val="16"/>
                <w:szCs w:val="16"/>
                <w:vertAlign w:val="subscript"/>
              </w:rPr>
              <w:t>i</w:t>
            </w:r>
            <w:r w:rsidRPr="00A21601">
              <w:rPr>
                <w:b/>
                <w:bCs/>
                <w:sz w:val="16"/>
                <w:szCs w:val="16"/>
                <w:vertAlign w:val="superscript"/>
              </w:rPr>
              <w:t>п</w:t>
            </w:r>
            <w:r w:rsidRPr="00A21601">
              <w:rPr>
                <w:sz w:val="16"/>
                <w:szCs w:val="16"/>
              </w:rPr>
              <w:t>)</w:t>
            </w:r>
          </w:p>
        </w:tc>
        <w:tc>
          <w:tcPr>
            <w:tcW w:w="2855" w:type="dxa"/>
            <w:shd w:val="clear" w:color="auto" w:fill="auto"/>
            <w:hideMark/>
          </w:tcPr>
          <w:p w14:paraId="0CD5321A" w14:textId="77777777" w:rsidR="00433CB8" w:rsidRPr="00A21601" w:rsidRDefault="00433CB8" w:rsidP="00433CB8">
            <w:pPr>
              <w:ind w:right="53"/>
              <w:jc w:val="center"/>
              <w:rPr>
                <w:sz w:val="16"/>
                <w:szCs w:val="16"/>
              </w:rPr>
            </w:pPr>
            <w:r w:rsidRPr="00A21601">
              <w:rPr>
                <w:sz w:val="16"/>
                <w:szCs w:val="16"/>
              </w:rPr>
              <w:t>20%</w:t>
            </w:r>
          </w:p>
        </w:tc>
        <w:tc>
          <w:tcPr>
            <w:tcW w:w="2496" w:type="dxa"/>
            <w:shd w:val="clear" w:color="auto" w:fill="auto"/>
            <w:hideMark/>
          </w:tcPr>
          <w:p w14:paraId="69EFC8FD" w14:textId="77777777" w:rsidR="00433CB8" w:rsidRPr="00A21601" w:rsidRDefault="00433CB8" w:rsidP="00433CB8">
            <w:pPr>
              <w:jc w:val="center"/>
              <w:rPr>
                <w:sz w:val="16"/>
                <w:szCs w:val="16"/>
              </w:rPr>
            </w:pPr>
            <w:r w:rsidRPr="00A21601">
              <w:rPr>
                <w:sz w:val="16"/>
                <w:szCs w:val="16"/>
              </w:rPr>
              <w:t>"Налоговый кодекс Российской Федерации (часть вторая)", Статья 284</w:t>
            </w:r>
          </w:p>
        </w:tc>
      </w:tr>
      <w:tr w:rsidR="00433CB8" w:rsidRPr="00A21601" w14:paraId="0712E792" w14:textId="77777777" w:rsidTr="00433CB8">
        <w:trPr>
          <w:trHeight w:val="285"/>
        </w:trPr>
        <w:tc>
          <w:tcPr>
            <w:tcW w:w="817" w:type="dxa"/>
            <w:shd w:val="clear" w:color="auto" w:fill="auto"/>
            <w:noWrap/>
            <w:hideMark/>
          </w:tcPr>
          <w:p w14:paraId="74585550" w14:textId="77777777" w:rsidR="00433CB8" w:rsidRPr="00A21601" w:rsidRDefault="00433CB8" w:rsidP="00433CB8">
            <w:pPr>
              <w:ind w:right="990"/>
              <w:jc w:val="center"/>
              <w:rPr>
                <w:sz w:val="16"/>
                <w:szCs w:val="16"/>
              </w:rPr>
            </w:pPr>
            <w:r w:rsidRPr="00A21601">
              <w:rPr>
                <w:sz w:val="16"/>
                <w:szCs w:val="16"/>
              </w:rPr>
              <w:t>3.1.2</w:t>
            </w:r>
          </w:p>
        </w:tc>
        <w:tc>
          <w:tcPr>
            <w:tcW w:w="4394" w:type="dxa"/>
            <w:shd w:val="clear" w:color="auto" w:fill="auto"/>
            <w:hideMark/>
          </w:tcPr>
          <w:p w14:paraId="7BCDCAA1" w14:textId="77777777" w:rsidR="00433CB8" w:rsidRPr="00A21601" w:rsidRDefault="00433CB8" w:rsidP="00433CB8">
            <w:pPr>
              <w:jc w:val="center"/>
              <w:rPr>
                <w:i/>
                <w:iCs/>
                <w:sz w:val="16"/>
                <w:szCs w:val="16"/>
              </w:rPr>
            </w:pPr>
            <w:r w:rsidRPr="00A21601">
              <w:rPr>
                <w:i/>
                <w:iCs/>
                <w:sz w:val="16"/>
                <w:szCs w:val="16"/>
              </w:rPr>
              <w:t>Период амортизации котельной и тепловых сетей, лет (</w:t>
            </w:r>
            <w:r w:rsidRPr="00A21601">
              <w:rPr>
                <w:b/>
                <w:bCs/>
                <w:i/>
                <w:iCs/>
                <w:sz w:val="16"/>
                <w:szCs w:val="16"/>
              </w:rPr>
              <w:t>ПА</w:t>
            </w:r>
            <w:r w:rsidRPr="00A21601">
              <w:rPr>
                <w:i/>
                <w:iCs/>
                <w:sz w:val="16"/>
                <w:szCs w:val="16"/>
              </w:rPr>
              <w:t>)</w:t>
            </w:r>
          </w:p>
        </w:tc>
        <w:tc>
          <w:tcPr>
            <w:tcW w:w="2855" w:type="dxa"/>
            <w:shd w:val="clear" w:color="auto" w:fill="auto"/>
            <w:hideMark/>
          </w:tcPr>
          <w:p w14:paraId="20E38A56" w14:textId="77777777" w:rsidR="00433CB8" w:rsidRPr="00A21601" w:rsidRDefault="00433CB8" w:rsidP="00433CB8">
            <w:pPr>
              <w:ind w:right="53"/>
              <w:jc w:val="center"/>
              <w:rPr>
                <w:sz w:val="16"/>
                <w:szCs w:val="16"/>
              </w:rPr>
            </w:pPr>
            <w:r w:rsidRPr="00A21601">
              <w:rPr>
                <w:sz w:val="16"/>
                <w:szCs w:val="16"/>
              </w:rPr>
              <w:t>15</w:t>
            </w:r>
          </w:p>
        </w:tc>
        <w:tc>
          <w:tcPr>
            <w:tcW w:w="2496" w:type="dxa"/>
            <w:shd w:val="clear" w:color="auto" w:fill="auto"/>
            <w:hideMark/>
          </w:tcPr>
          <w:p w14:paraId="543EC4DB" w14:textId="77777777" w:rsidR="00433CB8" w:rsidRPr="00A21601" w:rsidRDefault="00433CB8" w:rsidP="00433CB8">
            <w:pPr>
              <w:jc w:val="center"/>
              <w:rPr>
                <w:sz w:val="16"/>
                <w:szCs w:val="16"/>
              </w:rPr>
            </w:pPr>
            <w:r w:rsidRPr="00A21601">
              <w:rPr>
                <w:sz w:val="16"/>
                <w:szCs w:val="16"/>
              </w:rPr>
              <w:t>Таблица ТЭП (XI)</w:t>
            </w:r>
          </w:p>
        </w:tc>
      </w:tr>
      <w:tr w:rsidR="00433CB8" w:rsidRPr="00A21601" w14:paraId="3351DEE4" w14:textId="77777777" w:rsidTr="00433CB8">
        <w:trPr>
          <w:trHeight w:val="345"/>
        </w:trPr>
        <w:tc>
          <w:tcPr>
            <w:tcW w:w="817" w:type="dxa"/>
            <w:shd w:val="clear" w:color="auto" w:fill="auto"/>
            <w:noWrap/>
            <w:hideMark/>
          </w:tcPr>
          <w:p w14:paraId="7B4A6FA0" w14:textId="77777777" w:rsidR="00433CB8" w:rsidRPr="00A21601" w:rsidRDefault="00433CB8" w:rsidP="00433CB8">
            <w:pPr>
              <w:ind w:right="990"/>
              <w:jc w:val="center"/>
              <w:rPr>
                <w:sz w:val="16"/>
                <w:szCs w:val="16"/>
              </w:rPr>
            </w:pPr>
            <w:r w:rsidRPr="00A21601">
              <w:rPr>
                <w:sz w:val="16"/>
                <w:szCs w:val="16"/>
              </w:rPr>
              <w:t>3.2</w:t>
            </w:r>
          </w:p>
        </w:tc>
        <w:tc>
          <w:tcPr>
            <w:tcW w:w="4394" w:type="dxa"/>
            <w:shd w:val="clear" w:color="auto" w:fill="auto"/>
            <w:hideMark/>
          </w:tcPr>
          <w:p w14:paraId="71A9580A" w14:textId="77777777" w:rsidR="00433CB8" w:rsidRPr="00A21601" w:rsidRDefault="00433CB8" w:rsidP="00433CB8">
            <w:pPr>
              <w:jc w:val="center"/>
              <w:rPr>
                <w:sz w:val="16"/>
                <w:szCs w:val="16"/>
              </w:rPr>
            </w:pPr>
            <w:r w:rsidRPr="00A21601">
              <w:rPr>
                <w:sz w:val="16"/>
                <w:szCs w:val="16"/>
              </w:rPr>
              <w:t>Расходы на уплату налога на имущество в i-м расчетном периоде регулирования, тыс. руб. (</w:t>
            </w:r>
            <w:r w:rsidRPr="00A21601">
              <w:rPr>
                <w:b/>
                <w:bCs/>
                <w:sz w:val="16"/>
                <w:szCs w:val="16"/>
              </w:rPr>
              <w:t>Н</w:t>
            </w:r>
            <w:r w:rsidRPr="00A21601">
              <w:rPr>
                <w:b/>
                <w:bCs/>
                <w:sz w:val="16"/>
                <w:szCs w:val="16"/>
                <w:vertAlign w:val="subscript"/>
              </w:rPr>
              <w:t>i</w:t>
            </w:r>
            <w:r w:rsidRPr="00A21601">
              <w:rPr>
                <w:b/>
                <w:bCs/>
                <w:sz w:val="16"/>
                <w:szCs w:val="16"/>
                <w:vertAlign w:val="superscript"/>
              </w:rPr>
              <w:t>им</w:t>
            </w:r>
            <w:r w:rsidRPr="00A21601">
              <w:rPr>
                <w:sz w:val="16"/>
                <w:szCs w:val="16"/>
              </w:rPr>
              <w:t>)</w:t>
            </w:r>
          </w:p>
        </w:tc>
        <w:tc>
          <w:tcPr>
            <w:tcW w:w="2855" w:type="dxa"/>
            <w:shd w:val="clear" w:color="auto" w:fill="auto"/>
            <w:hideMark/>
          </w:tcPr>
          <w:p w14:paraId="08A36ED9" w14:textId="77777777" w:rsidR="00433CB8" w:rsidRPr="00A21601" w:rsidRDefault="00433CB8" w:rsidP="00433CB8">
            <w:pPr>
              <w:ind w:right="53"/>
              <w:jc w:val="center"/>
              <w:rPr>
                <w:sz w:val="16"/>
                <w:szCs w:val="16"/>
              </w:rPr>
            </w:pPr>
            <w:r w:rsidRPr="00A21601">
              <w:rPr>
                <w:sz w:val="16"/>
                <w:szCs w:val="16"/>
              </w:rPr>
              <w:t>3 682,69</w:t>
            </w:r>
          </w:p>
        </w:tc>
        <w:tc>
          <w:tcPr>
            <w:tcW w:w="2496" w:type="dxa"/>
            <w:shd w:val="clear" w:color="auto" w:fill="auto"/>
            <w:hideMark/>
          </w:tcPr>
          <w:p w14:paraId="00E02E03" w14:textId="77777777" w:rsidR="00433CB8" w:rsidRPr="00A21601" w:rsidRDefault="00433CB8" w:rsidP="00433CB8">
            <w:pPr>
              <w:jc w:val="center"/>
              <w:rPr>
                <w:sz w:val="16"/>
                <w:szCs w:val="16"/>
              </w:rPr>
            </w:pPr>
            <w:r w:rsidRPr="00A21601">
              <w:rPr>
                <w:sz w:val="16"/>
                <w:szCs w:val="16"/>
              </w:rPr>
              <w:t> </w:t>
            </w:r>
          </w:p>
        </w:tc>
      </w:tr>
      <w:tr w:rsidR="00433CB8" w:rsidRPr="00A21601" w14:paraId="012E9F87" w14:textId="77777777" w:rsidTr="00433CB8">
        <w:trPr>
          <w:trHeight w:val="1110"/>
        </w:trPr>
        <w:tc>
          <w:tcPr>
            <w:tcW w:w="817" w:type="dxa"/>
            <w:shd w:val="clear" w:color="auto" w:fill="auto"/>
            <w:noWrap/>
            <w:hideMark/>
          </w:tcPr>
          <w:p w14:paraId="66E09456" w14:textId="77777777" w:rsidR="00433CB8" w:rsidRPr="00A21601" w:rsidRDefault="00433CB8" w:rsidP="00433CB8">
            <w:pPr>
              <w:ind w:right="990"/>
              <w:jc w:val="center"/>
              <w:rPr>
                <w:sz w:val="16"/>
                <w:szCs w:val="16"/>
              </w:rPr>
            </w:pPr>
            <w:r w:rsidRPr="00A21601">
              <w:rPr>
                <w:sz w:val="16"/>
                <w:szCs w:val="16"/>
              </w:rPr>
              <w:t>3.2.1</w:t>
            </w:r>
          </w:p>
        </w:tc>
        <w:tc>
          <w:tcPr>
            <w:tcW w:w="4394" w:type="dxa"/>
            <w:shd w:val="clear" w:color="auto" w:fill="auto"/>
            <w:hideMark/>
          </w:tcPr>
          <w:p w14:paraId="50A7A5D5" w14:textId="77777777" w:rsidR="00433CB8" w:rsidRPr="00A21601" w:rsidRDefault="00433CB8" w:rsidP="00433CB8">
            <w:pPr>
              <w:jc w:val="center"/>
              <w:rPr>
                <w:sz w:val="16"/>
                <w:szCs w:val="16"/>
              </w:rPr>
            </w:pPr>
            <w:r w:rsidRPr="00A21601">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A21601">
              <w:rPr>
                <w:b/>
                <w:bCs/>
                <w:sz w:val="16"/>
                <w:szCs w:val="16"/>
              </w:rPr>
              <w:t>t</w:t>
            </w:r>
            <w:r w:rsidRPr="00A21601">
              <w:rPr>
                <w:b/>
                <w:bCs/>
                <w:sz w:val="16"/>
                <w:szCs w:val="16"/>
                <w:vertAlign w:val="subscript"/>
              </w:rPr>
              <w:t>i</w:t>
            </w:r>
            <w:r w:rsidRPr="00A21601">
              <w:rPr>
                <w:b/>
                <w:bCs/>
                <w:sz w:val="16"/>
                <w:szCs w:val="16"/>
                <w:vertAlign w:val="superscript"/>
              </w:rPr>
              <w:t>им</w:t>
            </w:r>
            <w:r w:rsidRPr="00A21601">
              <w:rPr>
                <w:sz w:val="16"/>
                <w:szCs w:val="16"/>
              </w:rPr>
              <w:t>)</w:t>
            </w:r>
          </w:p>
        </w:tc>
        <w:tc>
          <w:tcPr>
            <w:tcW w:w="2855" w:type="dxa"/>
            <w:shd w:val="clear" w:color="auto" w:fill="auto"/>
            <w:hideMark/>
          </w:tcPr>
          <w:p w14:paraId="4A91C4D4" w14:textId="77777777" w:rsidR="00433CB8" w:rsidRPr="00A21601" w:rsidRDefault="00433CB8" w:rsidP="00433CB8">
            <w:pPr>
              <w:ind w:right="53"/>
              <w:jc w:val="center"/>
              <w:rPr>
                <w:sz w:val="16"/>
                <w:szCs w:val="16"/>
              </w:rPr>
            </w:pPr>
            <w:r w:rsidRPr="00A21601">
              <w:rPr>
                <w:sz w:val="16"/>
                <w:szCs w:val="16"/>
              </w:rPr>
              <w:t>2,2%</w:t>
            </w:r>
          </w:p>
        </w:tc>
        <w:tc>
          <w:tcPr>
            <w:tcW w:w="2496" w:type="dxa"/>
            <w:shd w:val="clear" w:color="auto" w:fill="auto"/>
            <w:hideMark/>
          </w:tcPr>
          <w:p w14:paraId="5538DACC" w14:textId="77777777" w:rsidR="00433CB8" w:rsidRPr="00A21601" w:rsidRDefault="00433CB8" w:rsidP="00433CB8">
            <w:pPr>
              <w:jc w:val="center"/>
              <w:rPr>
                <w:sz w:val="16"/>
                <w:szCs w:val="16"/>
              </w:rPr>
            </w:pPr>
            <w:r w:rsidRPr="00A21601">
              <w:rPr>
                <w:sz w:val="16"/>
                <w:szCs w:val="16"/>
              </w:rPr>
              <w:t>"Налоговый кодекс Российской Федерации (часть вторая)", Гл.30, Статья 380</w:t>
            </w:r>
          </w:p>
        </w:tc>
      </w:tr>
      <w:tr w:rsidR="00433CB8" w:rsidRPr="00A21601" w14:paraId="066BD32C" w14:textId="77777777" w:rsidTr="00433CB8">
        <w:trPr>
          <w:trHeight w:val="285"/>
        </w:trPr>
        <w:tc>
          <w:tcPr>
            <w:tcW w:w="817" w:type="dxa"/>
            <w:shd w:val="clear" w:color="auto" w:fill="auto"/>
            <w:noWrap/>
            <w:hideMark/>
          </w:tcPr>
          <w:p w14:paraId="74AAA23B" w14:textId="77777777" w:rsidR="00433CB8" w:rsidRPr="00A21601" w:rsidRDefault="00433CB8" w:rsidP="00433CB8">
            <w:pPr>
              <w:ind w:right="990"/>
              <w:jc w:val="center"/>
              <w:rPr>
                <w:sz w:val="16"/>
                <w:szCs w:val="16"/>
              </w:rPr>
            </w:pPr>
            <w:r w:rsidRPr="00A21601">
              <w:rPr>
                <w:sz w:val="16"/>
                <w:szCs w:val="16"/>
              </w:rPr>
              <w:t>3.2.2</w:t>
            </w:r>
          </w:p>
        </w:tc>
        <w:tc>
          <w:tcPr>
            <w:tcW w:w="4394" w:type="dxa"/>
            <w:shd w:val="clear" w:color="auto" w:fill="auto"/>
            <w:hideMark/>
          </w:tcPr>
          <w:p w14:paraId="511EA75F" w14:textId="77777777" w:rsidR="00433CB8" w:rsidRPr="00A21601" w:rsidRDefault="00433CB8" w:rsidP="00433CB8">
            <w:pPr>
              <w:jc w:val="center"/>
              <w:rPr>
                <w:i/>
                <w:iCs/>
                <w:sz w:val="16"/>
                <w:szCs w:val="16"/>
              </w:rPr>
            </w:pPr>
            <w:r w:rsidRPr="00A21601">
              <w:rPr>
                <w:i/>
                <w:iCs/>
                <w:sz w:val="16"/>
                <w:szCs w:val="16"/>
              </w:rPr>
              <w:t>Срок возврата инвестированного капитала, лет (</w:t>
            </w:r>
            <w:r w:rsidRPr="00A21601">
              <w:rPr>
                <w:b/>
                <w:bCs/>
                <w:i/>
                <w:iCs/>
                <w:sz w:val="16"/>
                <w:szCs w:val="16"/>
              </w:rPr>
              <w:t>СВК</w:t>
            </w:r>
            <w:r w:rsidRPr="00A21601">
              <w:rPr>
                <w:i/>
                <w:iCs/>
                <w:sz w:val="16"/>
                <w:szCs w:val="16"/>
              </w:rPr>
              <w:t>)</w:t>
            </w:r>
          </w:p>
        </w:tc>
        <w:tc>
          <w:tcPr>
            <w:tcW w:w="2855" w:type="dxa"/>
            <w:shd w:val="clear" w:color="auto" w:fill="auto"/>
            <w:hideMark/>
          </w:tcPr>
          <w:p w14:paraId="2007C925" w14:textId="77777777" w:rsidR="00433CB8" w:rsidRPr="00A21601" w:rsidRDefault="00433CB8" w:rsidP="00433CB8">
            <w:pPr>
              <w:ind w:right="53"/>
              <w:jc w:val="center"/>
              <w:rPr>
                <w:sz w:val="16"/>
                <w:szCs w:val="16"/>
              </w:rPr>
            </w:pPr>
            <w:r w:rsidRPr="00A21601">
              <w:rPr>
                <w:sz w:val="16"/>
                <w:szCs w:val="16"/>
              </w:rPr>
              <w:t>10</w:t>
            </w:r>
          </w:p>
        </w:tc>
        <w:tc>
          <w:tcPr>
            <w:tcW w:w="2496" w:type="dxa"/>
            <w:shd w:val="clear" w:color="auto" w:fill="auto"/>
            <w:hideMark/>
          </w:tcPr>
          <w:p w14:paraId="65BC5DEA" w14:textId="77777777" w:rsidR="00433CB8" w:rsidRPr="00A21601" w:rsidRDefault="00433CB8" w:rsidP="00433CB8">
            <w:pPr>
              <w:jc w:val="center"/>
              <w:rPr>
                <w:sz w:val="16"/>
                <w:szCs w:val="16"/>
              </w:rPr>
            </w:pPr>
            <w:r w:rsidRPr="00A21601">
              <w:rPr>
                <w:sz w:val="16"/>
                <w:szCs w:val="16"/>
              </w:rPr>
              <w:t>Таблица ТЭП (XI)</w:t>
            </w:r>
          </w:p>
        </w:tc>
      </w:tr>
      <w:tr w:rsidR="00433CB8" w:rsidRPr="00A21601" w14:paraId="62E279AE" w14:textId="77777777" w:rsidTr="00433CB8">
        <w:trPr>
          <w:trHeight w:val="345"/>
        </w:trPr>
        <w:tc>
          <w:tcPr>
            <w:tcW w:w="817" w:type="dxa"/>
            <w:shd w:val="clear" w:color="auto" w:fill="auto"/>
            <w:noWrap/>
            <w:hideMark/>
          </w:tcPr>
          <w:p w14:paraId="7190E771" w14:textId="77777777" w:rsidR="00433CB8" w:rsidRPr="00A21601" w:rsidRDefault="00433CB8" w:rsidP="00433CB8">
            <w:pPr>
              <w:ind w:right="990"/>
              <w:jc w:val="center"/>
              <w:rPr>
                <w:sz w:val="16"/>
                <w:szCs w:val="16"/>
              </w:rPr>
            </w:pPr>
            <w:r w:rsidRPr="00A21601">
              <w:rPr>
                <w:sz w:val="16"/>
                <w:szCs w:val="16"/>
              </w:rPr>
              <w:t>3.3</w:t>
            </w:r>
          </w:p>
        </w:tc>
        <w:tc>
          <w:tcPr>
            <w:tcW w:w="4394" w:type="dxa"/>
            <w:shd w:val="clear" w:color="auto" w:fill="auto"/>
            <w:hideMark/>
          </w:tcPr>
          <w:p w14:paraId="5F0BDD8C" w14:textId="77777777" w:rsidR="00433CB8" w:rsidRPr="00A21601" w:rsidRDefault="00433CB8" w:rsidP="00433CB8">
            <w:pPr>
              <w:jc w:val="center"/>
              <w:rPr>
                <w:sz w:val="16"/>
                <w:szCs w:val="16"/>
              </w:rPr>
            </w:pPr>
            <w:r w:rsidRPr="00A21601">
              <w:rPr>
                <w:sz w:val="16"/>
                <w:szCs w:val="16"/>
              </w:rPr>
              <w:t>Расходы на уплату земельного налога в i-м расчетном периоде регулирования, тыс. руб. (</w:t>
            </w:r>
            <w:r w:rsidRPr="00A21601">
              <w:rPr>
                <w:b/>
                <w:bCs/>
                <w:sz w:val="16"/>
                <w:szCs w:val="16"/>
              </w:rPr>
              <w:t>Н</w:t>
            </w:r>
            <w:r w:rsidRPr="00A21601">
              <w:rPr>
                <w:b/>
                <w:bCs/>
                <w:sz w:val="16"/>
                <w:szCs w:val="16"/>
                <w:vertAlign w:val="subscript"/>
              </w:rPr>
              <w:t>i</w:t>
            </w:r>
            <w:r w:rsidRPr="00A21601">
              <w:rPr>
                <w:b/>
                <w:bCs/>
                <w:sz w:val="16"/>
                <w:szCs w:val="16"/>
                <w:vertAlign w:val="superscript"/>
              </w:rPr>
              <w:t>з</w:t>
            </w:r>
            <w:r w:rsidRPr="00A21601">
              <w:rPr>
                <w:sz w:val="16"/>
                <w:szCs w:val="16"/>
              </w:rPr>
              <w:t>)</w:t>
            </w:r>
          </w:p>
        </w:tc>
        <w:tc>
          <w:tcPr>
            <w:tcW w:w="2855" w:type="dxa"/>
            <w:shd w:val="clear" w:color="auto" w:fill="auto"/>
            <w:hideMark/>
          </w:tcPr>
          <w:p w14:paraId="653F3BAB" w14:textId="77777777" w:rsidR="00433CB8" w:rsidRPr="00A21601" w:rsidRDefault="00433CB8" w:rsidP="00433CB8">
            <w:pPr>
              <w:ind w:right="53"/>
              <w:jc w:val="center"/>
              <w:rPr>
                <w:sz w:val="16"/>
                <w:szCs w:val="16"/>
              </w:rPr>
            </w:pPr>
            <w:r w:rsidRPr="00A21601">
              <w:rPr>
                <w:sz w:val="16"/>
                <w:szCs w:val="16"/>
              </w:rPr>
              <w:t>249,21</w:t>
            </w:r>
          </w:p>
        </w:tc>
        <w:tc>
          <w:tcPr>
            <w:tcW w:w="2496" w:type="dxa"/>
            <w:shd w:val="clear" w:color="auto" w:fill="auto"/>
            <w:hideMark/>
          </w:tcPr>
          <w:p w14:paraId="45E0F9F8" w14:textId="77777777" w:rsidR="00433CB8" w:rsidRPr="00A21601" w:rsidRDefault="00433CB8" w:rsidP="00433CB8">
            <w:pPr>
              <w:jc w:val="center"/>
              <w:rPr>
                <w:sz w:val="16"/>
                <w:szCs w:val="16"/>
              </w:rPr>
            </w:pPr>
            <w:r w:rsidRPr="00A21601">
              <w:rPr>
                <w:sz w:val="16"/>
                <w:szCs w:val="16"/>
              </w:rPr>
              <w:t> </w:t>
            </w:r>
          </w:p>
        </w:tc>
      </w:tr>
      <w:tr w:rsidR="00433CB8" w:rsidRPr="00A21601" w14:paraId="6F460B54" w14:textId="77777777" w:rsidTr="00433CB8">
        <w:trPr>
          <w:trHeight w:val="1785"/>
        </w:trPr>
        <w:tc>
          <w:tcPr>
            <w:tcW w:w="817" w:type="dxa"/>
            <w:shd w:val="clear" w:color="auto" w:fill="auto"/>
            <w:noWrap/>
            <w:hideMark/>
          </w:tcPr>
          <w:p w14:paraId="2562F934" w14:textId="77777777" w:rsidR="00433CB8" w:rsidRPr="00A21601" w:rsidRDefault="00433CB8" w:rsidP="00433CB8">
            <w:pPr>
              <w:ind w:right="990"/>
              <w:jc w:val="center"/>
              <w:rPr>
                <w:sz w:val="16"/>
                <w:szCs w:val="16"/>
              </w:rPr>
            </w:pPr>
            <w:r w:rsidRPr="00A21601">
              <w:rPr>
                <w:sz w:val="16"/>
                <w:szCs w:val="16"/>
              </w:rPr>
              <w:t>3.3.1</w:t>
            </w:r>
          </w:p>
        </w:tc>
        <w:tc>
          <w:tcPr>
            <w:tcW w:w="4394" w:type="dxa"/>
            <w:shd w:val="clear" w:color="auto" w:fill="auto"/>
            <w:hideMark/>
          </w:tcPr>
          <w:p w14:paraId="60FF166E" w14:textId="77777777" w:rsidR="00433CB8" w:rsidRPr="00A21601" w:rsidRDefault="00433CB8" w:rsidP="00433CB8">
            <w:pPr>
              <w:jc w:val="center"/>
              <w:rPr>
                <w:sz w:val="16"/>
                <w:szCs w:val="16"/>
              </w:rPr>
            </w:pPr>
            <w:r w:rsidRPr="00A21601">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A21601">
              <w:rPr>
                <w:b/>
                <w:bCs/>
                <w:sz w:val="16"/>
                <w:szCs w:val="16"/>
              </w:rPr>
              <w:t>t</w:t>
            </w:r>
            <w:r w:rsidRPr="00A21601">
              <w:rPr>
                <w:b/>
                <w:bCs/>
                <w:sz w:val="16"/>
                <w:szCs w:val="16"/>
                <w:vertAlign w:val="subscript"/>
              </w:rPr>
              <w:t>i</w:t>
            </w:r>
            <w:r w:rsidRPr="00A21601">
              <w:rPr>
                <w:b/>
                <w:bCs/>
                <w:sz w:val="16"/>
                <w:szCs w:val="16"/>
                <w:vertAlign w:val="superscript"/>
              </w:rPr>
              <w:t>з</w:t>
            </w:r>
            <w:r w:rsidRPr="00A21601">
              <w:rPr>
                <w:sz w:val="16"/>
                <w:szCs w:val="16"/>
              </w:rPr>
              <w:t>)</w:t>
            </w:r>
          </w:p>
        </w:tc>
        <w:tc>
          <w:tcPr>
            <w:tcW w:w="2855" w:type="dxa"/>
            <w:shd w:val="clear" w:color="auto" w:fill="auto"/>
            <w:hideMark/>
          </w:tcPr>
          <w:p w14:paraId="350C724C" w14:textId="77777777" w:rsidR="00433CB8" w:rsidRPr="00A21601" w:rsidRDefault="00433CB8" w:rsidP="00433CB8">
            <w:pPr>
              <w:ind w:right="53"/>
              <w:jc w:val="center"/>
              <w:rPr>
                <w:sz w:val="16"/>
                <w:szCs w:val="16"/>
              </w:rPr>
            </w:pPr>
            <w:r w:rsidRPr="00A21601">
              <w:rPr>
                <w:sz w:val="16"/>
                <w:szCs w:val="16"/>
              </w:rPr>
              <w:t>1,5%</w:t>
            </w:r>
          </w:p>
        </w:tc>
        <w:tc>
          <w:tcPr>
            <w:tcW w:w="2496" w:type="dxa"/>
            <w:shd w:val="clear" w:color="auto" w:fill="auto"/>
            <w:hideMark/>
          </w:tcPr>
          <w:p w14:paraId="39899C82" w14:textId="77777777" w:rsidR="00433CB8" w:rsidRPr="00A21601" w:rsidRDefault="00433CB8" w:rsidP="00433CB8">
            <w:pPr>
              <w:jc w:val="center"/>
              <w:rPr>
                <w:sz w:val="16"/>
                <w:szCs w:val="16"/>
              </w:rPr>
            </w:pPr>
            <w:r w:rsidRPr="00A21601">
              <w:rPr>
                <w:sz w:val="16"/>
                <w:szCs w:val="16"/>
              </w:rPr>
              <w:t xml:space="preserve">Решение Прокопьевского </w:t>
            </w:r>
            <w:r w:rsidRPr="00A21601">
              <w:rPr>
                <w:sz w:val="16"/>
                <w:szCs w:val="16"/>
              </w:rPr>
              <w:br/>
              <w:t xml:space="preserve">городского СНД "Об установлении земельного </w:t>
            </w:r>
            <w:r w:rsidRPr="00A21601">
              <w:rPr>
                <w:sz w:val="16"/>
                <w:szCs w:val="16"/>
              </w:rPr>
              <w:br/>
              <w:t>налога на территории Прокопьевского</w:t>
            </w:r>
            <w:r w:rsidRPr="00A21601">
              <w:rPr>
                <w:sz w:val="16"/>
                <w:szCs w:val="16"/>
              </w:rPr>
              <w:br/>
              <w:t xml:space="preserve"> городского округа" </w:t>
            </w:r>
            <w:r w:rsidRPr="00A21601">
              <w:rPr>
                <w:sz w:val="16"/>
                <w:szCs w:val="16"/>
              </w:rPr>
              <w:br/>
              <w:t>№ 061 от 14.02.2019г.</w:t>
            </w:r>
          </w:p>
        </w:tc>
      </w:tr>
      <w:tr w:rsidR="00433CB8" w:rsidRPr="00A21601" w14:paraId="04CDF606" w14:textId="77777777" w:rsidTr="00433CB8">
        <w:trPr>
          <w:trHeight w:val="555"/>
        </w:trPr>
        <w:tc>
          <w:tcPr>
            <w:tcW w:w="817" w:type="dxa"/>
            <w:shd w:val="clear" w:color="auto" w:fill="auto"/>
            <w:noWrap/>
            <w:hideMark/>
          </w:tcPr>
          <w:p w14:paraId="6D2D8921" w14:textId="77777777" w:rsidR="00433CB8" w:rsidRPr="00A21601" w:rsidRDefault="00433CB8" w:rsidP="00433CB8">
            <w:pPr>
              <w:ind w:right="990"/>
              <w:jc w:val="center"/>
              <w:rPr>
                <w:sz w:val="16"/>
                <w:szCs w:val="16"/>
              </w:rPr>
            </w:pPr>
            <w:r w:rsidRPr="00A21601">
              <w:rPr>
                <w:sz w:val="16"/>
                <w:szCs w:val="16"/>
              </w:rPr>
              <w:t>3.3.2</w:t>
            </w:r>
          </w:p>
        </w:tc>
        <w:tc>
          <w:tcPr>
            <w:tcW w:w="4394" w:type="dxa"/>
            <w:shd w:val="clear" w:color="auto" w:fill="auto"/>
            <w:hideMark/>
          </w:tcPr>
          <w:p w14:paraId="06F29B52" w14:textId="77777777" w:rsidR="00433CB8" w:rsidRPr="00A21601" w:rsidRDefault="00433CB8" w:rsidP="00433CB8">
            <w:pPr>
              <w:jc w:val="center"/>
              <w:rPr>
                <w:sz w:val="16"/>
                <w:szCs w:val="16"/>
              </w:rPr>
            </w:pPr>
            <w:r w:rsidRPr="00A21601">
              <w:rPr>
                <w:sz w:val="16"/>
                <w:szCs w:val="16"/>
              </w:rPr>
              <w:t>Стоимость земельного участка для размещения котельной в i-м расчетном периоде регулирования, тыс.руб. (</w:t>
            </w:r>
            <w:r w:rsidRPr="00A21601">
              <w:rPr>
                <w:b/>
                <w:bCs/>
                <w:sz w:val="16"/>
                <w:szCs w:val="16"/>
              </w:rPr>
              <w:t>З</w:t>
            </w:r>
            <w:proofErr w:type="gramStart"/>
            <w:r w:rsidRPr="00A21601">
              <w:rPr>
                <w:b/>
                <w:bCs/>
                <w:sz w:val="16"/>
                <w:szCs w:val="16"/>
                <w:vertAlign w:val="subscript"/>
              </w:rPr>
              <w:t>i,k</w:t>
            </w:r>
            <w:proofErr w:type="gramEnd"/>
            <w:r w:rsidRPr="00A21601">
              <w:rPr>
                <w:sz w:val="16"/>
                <w:szCs w:val="16"/>
              </w:rPr>
              <w:t>)</w:t>
            </w:r>
          </w:p>
        </w:tc>
        <w:tc>
          <w:tcPr>
            <w:tcW w:w="2855" w:type="dxa"/>
            <w:shd w:val="clear" w:color="auto" w:fill="auto"/>
            <w:hideMark/>
          </w:tcPr>
          <w:p w14:paraId="243D54A9" w14:textId="77777777" w:rsidR="00433CB8" w:rsidRPr="00A21601" w:rsidRDefault="00433CB8" w:rsidP="00433CB8">
            <w:pPr>
              <w:ind w:right="53"/>
              <w:jc w:val="center"/>
              <w:rPr>
                <w:sz w:val="16"/>
                <w:szCs w:val="16"/>
              </w:rPr>
            </w:pPr>
            <w:r w:rsidRPr="00A21601">
              <w:rPr>
                <w:sz w:val="16"/>
                <w:szCs w:val="16"/>
              </w:rPr>
              <w:t>16 614,08</w:t>
            </w:r>
          </w:p>
        </w:tc>
        <w:tc>
          <w:tcPr>
            <w:tcW w:w="2496" w:type="dxa"/>
            <w:shd w:val="clear" w:color="auto" w:fill="auto"/>
            <w:hideMark/>
          </w:tcPr>
          <w:p w14:paraId="5FE58FE4" w14:textId="77777777" w:rsidR="00433CB8" w:rsidRPr="00A21601" w:rsidRDefault="00433CB8" w:rsidP="00433CB8">
            <w:pPr>
              <w:jc w:val="center"/>
              <w:rPr>
                <w:sz w:val="16"/>
                <w:szCs w:val="16"/>
              </w:rPr>
            </w:pPr>
            <w:r w:rsidRPr="00A21601">
              <w:rPr>
                <w:sz w:val="16"/>
                <w:szCs w:val="16"/>
              </w:rPr>
              <w:t> </w:t>
            </w:r>
          </w:p>
        </w:tc>
      </w:tr>
      <w:tr w:rsidR="00433CB8" w:rsidRPr="00A21601" w14:paraId="08A27C44" w14:textId="77777777" w:rsidTr="00433CB8">
        <w:trPr>
          <w:trHeight w:val="270"/>
        </w:trPr>
        <w:tc>
          <w:tcPr>
            <w:tcW w:w="817" w:type="dxa"/>
            <w:shd w:val="clear" w:color="auto" w:fill="auto"/>
            <w:hideMark/>
          </w:tcPr>
          <w:p w14:paraId="6C63EFA3"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50ED278A"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hideMark/>
          </w:tcPr>
          <w:p w14:paraId="3512C58E"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2C31AC0F" w14:textId="77777777" w:rsidR="00433CB8" w:rsidRPr="00A21601" w:rsidRDefault="00433CB8" w:rsidP="00433CB8">
            <w:pPr>
              <w:jc w:val="center"/>
              <w:rPr>
                <w:sz w:val="16"/>
                <w:szCs w:val="16"/>
              </w:rPr>
            </w:pPr>
            <w:r w:rsidRPr="00A21601">
              <w:rPr>
                <w:sz w:val="16"/>
                <w:szCs w:val="16"/>
              </w:rPr>
              <w:t> </w:t>
            </w:r>
          </w:p>
        </w:tc>
      </w:tr>
      <w:tr w:rsidR="00433CB8" w:rsidRPr="00A21601" w14:paraId="3C695252" w14:textId="77777777" w:rsidTr="00433CB8">
        <w:trPr>
          <w:trHeight w:val="600"/>
        </w:trPr>
        <w:tc>
          <w:tcPr>
            <w:tcW w:w="817" w:type="dxa"/>
            <w:shd w:val="clear" w:color="auto" w:fill="auto"/>
            <w:noWrap/>
            <w:hideMark/>
          </w:tcPr>
          <w:p w14:paraId="5C85F4C0" w14:textId="77777777" w:rsidR="00433CB8" w:rsidRPr="00A21601" w:rsidRDefault="00433CB8" w:rsidP="00433CB8">
            <w:pPr>
              <w:ind w:right="990"/>
              <w:jc w:val="center"/>
              <w:rPr>
                <w:sz w:val="16"/>
                <w:szCs w:val="16"/>
              </w:rPr>
            </w:pPr>
            <w:r w:rsidRPr="00A21601">
              <w:rPr>
                <w:sz w:val="16"/>
                <w:szCs w:val="16"/>
              </w:rPr>
              <w:t>4</w:t>
            </w:r>
          </w:p>
        </w:tc>
        <w:tc>
          <w:tcPr>
            <w:tcW w:w="9745" w:type="dxa"/>
            <w:gridSpan w:val="3"/>
            <w:shd w:val="clear" w:color="auto" w:fill="auto"/>
            <w:hideMark/>
          </w:tcPr>
          <w:p w14:paraId="1A0B3E7F" w14:textId="77777777" w:rsidR="00433CB8" w:rsidRPr="00A21601" w:rsidRDefault="00433CB8" w:rsidP="00433CB8">
            <w:pPr>
              <w:jc w:val="cente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433CB8" w:rsidRPr="00A21601" w14:paraId="1DC7477E" w14:textId="77777777" w:rsidTr="00433CB8">
        <w:trPr>
          <w:trHeight w:val="600"/>
        </w:trPr>
        <w:tc>
          <w:tcPr>
            <w:tcW w:w="817" w:type="dxa"/>
            <w:shd w:val="clear" w:color="auto" w:fill="auto"/>
            <w:noWrap/>
            <w:hideMark/>
          </w:tcPr>
          <w:p w14:paraId="2F87F8DE" w14:textId="77777777" w:rsidR="00433CB8" w:rsidRPr="00A21601" w:rsidRDefault="00433CB8" w:rsidP="00433CB8">
            <w:pPr>
              <w:ind w:right="990"/>
              <w:jc w:val="center"/>
              <w:rPr>
                <w:sz w:val="16"/>
                <w:szCs w:val="16"/>
              </w:rPr>
            </w:pPr>
            <w:r w:rsidRPr="00A21601">
              <w:rPr>
                <w:sz w:val="16"/>
                <w:szCs w:val="16"/>
              </w:rPr>
              <w:t>4.1</w:t>
            </w:r>
          </w:p>
        </w:tc>
        <w:tc>
          <w:tcPr>
            <w:tcW w:w="4394" w:type="dxa"/>
            <w:shd w:val="clear" w:color="auto" w:fill="auto"/>
            <w:hideMark/>
          </w:tcPr>
          <w:p w14:paraId="0E6337C4" w14:textId="77777777" w:rsidR="00433CB8" w:rsidRPr="00A21601" w:rsidRDefault="00433CB8" w:rsidP="00433CB8">
            <w:pPr>
              <w:jc w:val="center"/>
              <w:rPr>
                <w:sz w:val="16"/>
                <w:szCs w:val="16"/>
              </w:rPr>
            </w:pPr>
            <w:r w:rsidRPr="00A21601">
              <w:rPr>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A21601">
              <w:rPr>
                <w:b/>
                <w:bCs/>
                <w:sz w:val="16"/>
                <w:szCs w:val="16"/>
              </w:rPr>
              <w:t>ТО</w:t>
            </w:r>
            <w:r w:rsidRPr="00A21601">
              <w:rPr>
                <w:b/>
                <w:bCs/>
                <w:sz w:val="16"/>
                <w:szCs w:val="16"/>
                <w:vertAlign w:val="subscript"/>
              </w:rPr>
              <w:t>б,k</w:t>
            </w:r>
            <w:proofErr w:type="gramEnd"/>
            <w:r w:rsidRPr="00A21601">
              <w:rPr>
                <w:sz w:val="16"/>
                <w:szCs w:val="16"/>
              </w:rPr>
              <w:t>)</w:t>
            </w:r>
          </w:p>
        </w:tc>
        <w:tc>
          <w:tcPr>
            <w:tcW w:w="2855" w:type="dxa"/>
            <w:shd w:val="clear" w:color="auto" w:fill="auto"/>
            <w:hideMark/>
          </w:tcPr>
          <w:p w14:paraId="0F5F08E3" w14:textId="77777777" w:rsidR="00433CB8" w:rsidRPr="00A21601" w:rsidRDefault="00433CB8" w:rsidP="00433CB8">
            <w:pPr>
              <w:ind w:right="53"/>
              <w:jc w:val="center"/>
              <w:rPr>
                <w:sz w:val="16"/>
                <w:szCs w:val="16"/>
              </w:rPr>
            </w:pPr>
            <w:r w:rsidRPr="00A21601">
              <w:rPr>
                <w:sz w:val="16"/>
                <w:szCs w:val="16"/>
              </w:rPr>
              <w:t>1 698,01</w:t>
            </w:r>
          </w:p>
        </w:tc>
        <w:tc>
          <w:tcPr>
            <w:tcW w:w="2496" w:type="dxa"/>
            <w:shd w:val="clear" w:color="auto" w:fill="auto"/>
            <w:hideMark/>
          </w:tcPr>
          <w:p w14:paraId="4BE4A629" w14:textId="77777777" w:rsidR="00433CB8" w:rsidRPr="00A21601" w:rsidRDefault="00433CB8" w:rsidP="00433CB8">
            <w:pPr>
              <w:jc w:val="center"/>
              <w:rPr>
                <w:sz w:val="16"/>
                <w:szCs w:val="16"/>
              </w:rPr>
            </w:pPr>
            <w:r w:rsidRPr="00A21601">
              <w:rPr>
                <w:sz w:val="16"/>
                <w:szCs w:val="16"/>
              </w:rPr>
              <w:t> </w:t>
            </w:r>
          </w:p>
        </w:tc>
      </w:tr>
      <w:tr w:rsidR="00433CB8" w:rsidRPr="00A21601" w14:paraId="64C2FFC9" w14:textId="77777777" w:rsidTr="00433CB8">
        <w:trPr>
          <w:trHeight w:val="600"/>
        </w:trPr>
        <w:tc>
          <w:tcPr>
            <w:tcW w:w="817" w:type="dxa"/>
            <w:shd w:val="clear" w:color="auto" w:fill="auto"/>
            <w:noWrap/>
            <w:hideMark/>
          </w:tcPr>
          <w:p w14:paraId="010E6307" w14:textId="77777777" w:rsidR="00433CB8" w:rsidRPr="00A21601" w:rsidRDefault="00433CB8" w:rsidP="00433CB8">
            <w:pPr>
              <w:ind w:right="990"/>
              <w:jc w:val="center"/>
              <w:rPr>
                <w:sz w:val="16"/>
                <w:szCs w:val="16"/>
              </w:rPr>
            </w:pPr>
            <w:r w:rsidRPr="00A21601">
              <w:rPr>
                <w:sz w:val="16"/>
                <w:szCs w:val="16"/>
              </w:rPr>
              <w:t>4.1.1</w:t>
            </w:r>
          </w:p>
        </w:tc>
        <w:tc>
          <w:tcPr>
            <w:tcW w:w="4394" w:type="dxa"/>
            <w:shd w:val="clear" w:color="auto" w:fill="auto"/>
            <w:hideMark/>
          </w:tcPr>
          <w:p w14:paraId="1FF9A424" w14:textId="77777777" w:rsidR="00433CB8" w:rsidRPr="00A21601" w:rsidRDefault="00433CB8" w:rsidP="00433CB8">
            <w:pPr>
              <w:jc w:val="center"/>
              <w:rPr>
                <w:i/>
                <w:iCs/>
                <w:sz w:val="16"/>
                <w:szCs w:val="16"/>
              </w:rPr>
            </w:pPr>
            <w:r w:rsidRPr="00A21601">
              <w:rPr>
                <w:i/>
                <w:iCs/>
                <w:sz w:val="16"/>
                <w:szCs w:val="16"/>
              </w:rPr>
              <w:t>Базовая величина капитальных затрат на основные средства котельной с использованием угля в базовом году, тыс. руб. (</w:t>
            </w:r>
            <w:proofErr w:type="gramStart"/>
            <w:r w:rsidRPr="00A21601">
              <w:rPr>
                <w:b/>
                <w:bCs/>
                <w:i/>
                <w:iCs/>
                <w:sz w:val="16"/>
                <w:szCs w:val="16"/>
              </w:rPr>
              <w:t>КЗО</w:t>
            </w:r>
            <w:r w:rsidRPr="00A21601">
              <w:rPr>
                <w:b/>
                <w:bCs/>
                <w:i/>
                <w:iCs/>
                <w:sz w:val="16"/>
                <w:szCs w:val="16"/>
                <w:vertAlign w:val="subscript"/>
              </w:rPr>
              <w:t>б,k</w:t>
            </w:r>
            <w:proofErr w:type="gramEnd"/>
            <w:r w:rsidRPr="00A21601">
              <w:rPr>
                <w:b/>
                <w:bCs/>
                <w:i/>
                <w:iCs/>
                <w:sz w:val="16"/>
                <w:szCs w:val="16"/>
                <w:vertAlign w:val="superscript"/>
              </w:rPr>
              <w:t>кот(б)</w:t>
            </w:r>
            <w:r w:rsidRPr="00A21601">
              <w:rPr>
                <w:i/>
                <w:iCs/>
                <w:sz w:val="16"/>
                <w:szCs w:val="16"/>
              </w:rPr>
              <w:t>)</w:t>
            </w:r>
          </w:p>
        </w:tc>
        <w:tc>
          <w:tcPr>
            <w:tcW w:w="2855" w:type="dxa"/>
            <w:shd w:val="clear" w:color="auto" w:fill="auto"/>
            <w:hideMark/>
          </w:tcPr>
          <w:p w14:paraId="471AAD14" w14:textId="77777777" w:rsidR="00433CB8" w:rsidRPr="00A21601" w:rsidRDefault="00433CB8" w:rsidP="00433CB8">
            <w:pPr>
              <w:ind w:right="53"/>
              <w:jc w:val="center"/>
              <w:rPr>
                <w:sz w:val="16"/>
                <w:szCs w:val="16"/>
              </w:rPr>
            </w:pPr>
            <w:r w:rsidRPr="00A21601">
              <w:rPr>
                <w:sz w:val="16"/>
                <w:szCs w:val="16"/>
              </w:rPr>
              <w:t>73 547,00</w:t>
            </w:r>
          </w:p>
        </w:tc>
        <w:tc>
          <w:tcPr>
            <w:tcW w:w="2496" w:type="dxa"/>
            <w:shd w:val="clear" w:color="auto" w:fill="auto"/>
            <w:hideMark/>
          </w:tcPr>
          <w:p w14:paraId="656EBFDA"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6DF23AAD" w14:textId="77777777" w:rsidTr="00433CB8">
        <w:trPr>
          <w:trHeight w:val="345"/>
        </w:trPr>
        <w:tc>
          <w:tcPr>
            <w:tcW w:w="817" w:type="dxa"/>
            <w:shd w:val="clear" w:color="auto" w:fill="auto"/>
            <w:noWrap/>
            <w:hideMark/>
          </w:tcPr>
          <w:p w14:paraId="27DBA9F2" w14:textId="77777777" w:rsidR="00433CB8" w:rsidRPr="00A21601" w:rsidRDefault="00433CB8" w:rsidP="00433CB8">
            <w:pPr>
              <w:ind w:right="990"/>
              <w:jc w:val="center"/>
              <w:rPr>
                <w:sz w:val="16"/>
                <w:szCs w:val="16"/>
              </w:rPr>
            </w:pPr>
            <w:r w:rsidRPr="00A21601">
              <w:rPr>
                <w:sz w:val="16"/>
                <w:szCs w:val="16"/>
              </w:rPr>
              <w:t>4.1.2</w:t>
            </w:r>
          </w:p>
        </w:tc>
        <w:tc>
          <w:tcPr>
            <w:tcW w:w="4394" w:type="dxa"/>
            <w:shd w:val="clear" w:color="auto" w:fill="auto"/>
            <w:hideMark/>
          </w:tcPr>
          <w:p w14:paraId="31138048" w14:textId="77777777" w:rsidR="00433CB8" w:rsidRPr="00A21601" w:rsidRDefault="00433CB8" w:rsidP="00433CB8">
            <w:pPr>
              <w:jc w:val="center"/>
              <w:rPr>
                <w:i/>
                <w:iCs/>
                <w:sz w:val="16"/>
                <w:szCs w:val="16"/>
              </w:rPr>
            </w:pPr>
            <w:r w:rsidRPr="00A21601">
              <w:rPr>
                <w:i/>
                <w:iCs/>
                <w:sz w:val="16"/>
                <w:szCs w:val="16"/>
              </w:rPr>
              <w:t>Коэффициент расходов на техническое обслуживание и ремонт основных средств котельной (</w:t>
            </w:r>
            <w:r w:rsidRPr="00A21601">
              <w:rPr>
                <w:b/>
                <w:bCs/>
                <w:i/>
                <w:iCs/>
                <w:sz w:val="16"/>
                <w:szCs w:val="16"/>
              </w:rPr>
              <w:t>К</w:t>
            </w:r>
            <w:r w:rsidRPr="00A21601">
              <w:rPr>
                <w:b/>
                <w:bCs/>
                <w:i/>
                <w:iCs/>
                <w:sz w:val="16"/>
                <w:szCs w:val="16"/>
                <w:vertAlign w:val="subscript"/>
              </w:rPr>
              <w:t>k</w:t>
            </w:r>
            <w:r w:rsidRPr="00A21601">
              <w:rPr>
                <w:b/>
                <w:bCs/>
                <w:i/>
                <w:iCs/>
                <w:sz w:val="16"/>
                <w:szCs w:val="16"/>
                <w:vertAlign w:val="superscript"/>
              </w:rPr>
              <w:t>кот, ТО</w:t>
            </w:r>
            <w:r w:rsidRPr="00A21601">
              <w:rPr>
                <w:i/>
                <w:iCs/>
                <w:sz w:val="16"/>
                <w:szCs w:val="16"/>
              </w:rPr>
              <w:t>)</w:t>
            </w:r>
          </w:p>
        </w:tc>
        <w:tc>
          <w:tcPr>
            <w:tcW w:w="2855" w:type="dxa"/>
            <w:shd w:val="clear" w:color="auto" w:fill="auto"/>
            <w:hideMark/>
          </w:tcPr>
          <w:p w14:paraId="542D1C0D" w14:textId="77777777" w:rsidR="00433CB8" w:rsidRPr="00A21601" w:rsidRDefault="00433CB8" w:rsidP="00433CB8">
            <w:pPr>
              <w:ind w:right="53"/>
              <w:jc w:val="center"/>
              <w:rPr>
                <w:sz w:val="16"/>
                <w:szCs w:val="16"/>
              </w:rPr>
            </w:pPr>
            <w:r w:rsidRPr="00A21601">
              <w:rPr>
                <w:sz w:val="16"/>
                <w:szCs w:val="16"/>
              </w:rPr>
              <w:t>0,020</w:t>
            </w:r>
          </w:p>
        </w:tc>
        <w:tc>
          <w:tcPr>
            <w:tcW w:w="2496" w:type="dxa"/>
            <w:shd w:val="clear" w:color="auto" w:fill="auto"/>
            <w:hideMark/>
          </w:tcPr>
          <w:p w14:paraId="619A0D04"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7A141507" w14:textId="77777777" w:rsidTr="00433CB8">
        <w:trPr>
          <w:trHeight w:val="600"/>
        </w:trPr>
        <w:tc>
          <w:tcPr>
            <w:tcW w:w="817" w:type="dxa"/>
            <w:shd w:val="clear" w:color="auto" w:fill="auto"/>
            <w:noWrap/>
            <w:hideMark/>
          </w:tcPr>
          <w:p w14:paraId="00C1F217" w14:textId="77777777" w:rsidR="00433CB8" w:rsidRPr="00A21601" w:rsidRDefault="00433CB8" w:rsidP="00433CB8">
            <w:pPr>
              <w:ind w:right="990"/>
              <w:jc w:val="center"/>
              <w:rPr>
                <w:sz w:val="16"/>
                <w:szCs w:val="16"/>
              </w:rPr>
            </w:pPr>
            <w:r w:rsidRPr="00A21601">
              <w:rPr>
                <w:sz w:val="16"/>
                <w:szCs w:val="16"/>
              </w:rPr>
              <w:t>4.1.3</w:t>
            </w:r>
          </w:p>
        </w:tc>
        <w:tc>
          <w:tcPr>
            <w:tcW w:w="4394" w:type="dxa"/>
            <w:shd w:val="clear" w:color="auto" w:fill="auto"/>
            <w:hideMark/>
          </w:tcPr>
          <w:p w14:paraId="2B711DEB" w14:textId="77777777" w:rsidR="00433CB8" w:rsidRPr="00A21601" w:rsidRDefault="00433CB8" w:rsidP="00433CB8">
            <w:pPr>
              <w:jc w:val="center"/>
              <w:rPr>
                <w:i/>
                <w:iCs/>
                <w:sz w:val="16"/>
                <w:szCs w:val="16"/>
              </w:rPr>
            </w:pPr>
            <w:r w:rsidRPr="00A21601">
              <w:rPr>
                <w:i/>
                <w:iCs/>
                <w:sz w:val="16"/>
                <w:szCs w:val="16"/>
              </w:rPr>
              <w:t>Базовая величина капитальных затрат на основные средства тепловых сетей в базовом году, тыс. руб. (</w:t>
            </w:r>
            <w:r w:rsidRPr="00A21601">
              <w:rPr>
                <w:b/>
                <w:bCs/>
                <w:i/>
                <w:iCs/>
                <w:sz w:val="16"/>
                <w:szCs w:val="16"/>
              </w:rPr>
              <w:t>КЗО</w:t>
            </w:r>
            <w:r w:rsidRPr="00A21601">
              <w:rPr>
                <w:b/>
                <w:bCs/>
                <w:i/>
                <w:iCs/>
                <w:sz w:val="16"/>
                <w:szCs w:val="16"/>
                <w:vertAlign w:val="subscript"/>
              </w:rPr>
              <w:t>б</w:t>
            </w:r>
            <w:r w:rsidRPr="00A21601">
              <w:rPr>
                <w:b/>
                <w:bCs/>
                <w:i/>
                <w:iCs/>
                <w:sz w:val="16"/>
                <w:szCs w:val="16"/>
                <w:vertAlign w:val="superscript"/>
              </w:rPr>
              <w:t>сети(б)</w:t>
            </w:r>
            <w:r w:rsidRPr="00A21601">
              <w:rPr>
                <w:i/>
                <w:iCs/>
                <w:sz w:val="16"/>
                <w:szCs w:val="16"/>
              </w:rPr>
              <w:t>)</w:t>
            </w:r>
          </w:p>
        </w:tc>
        <w:tc>
          <w:tcPr>
            <w:tcW w:w="2855" w:type="dxa"/>
            <w:shd w:val="clear" w:color="auto" w:fill="auto"/>
            <w:hideMark/>
          </w:tcPr>
          <w:p w14:paraId="2D9597BD" w14:textId="77777777" w:rsidR="00433CB8" w:rsidRPr="00A21601" w:rsidRDefault="00433CB8" w:rsidP="00433CB8">
            <w:pPr>
              <w:ind w:right="53"/>
              <w:jc w:val="center"/>
              <w:rPr>
                <w:sz w:val="16"/>
                <w:szCs w:val="16"/>
              </w:rPr>
            </w:pPr>
            <w:r w:rsidRPr="00A21601">
              <w:rPr>
                <w:sz w:val="16"/>
                <w:szCs w:val="16"/>
              </w:rPr>
              <w:t>15 138,00</w:t>
            </w:r>
          </w:p>
        </w:tc>
        <w:tc>
          <w:tcPr>
            <w:tcW w:w="2496" w:type="dxa"/>
            <w:shd w:val="clear" w:color="auto" w:fill="auto"/>
            <w:hideMark/>
          </w:tcPr>
          <w:p w14:paraId="5EEB0B0F" w14:textId="77777777" w:rsidR="00433CB8" w:rsidRPr="00A21601" w:rsidRDefault="00433CB8" w:rsidP="00433CB8">
            <w:pPr>
              <w:jc w:val="center"/>
              <w:rPr>
                <w:sz w:val="16"/>
                <w:szCs w:val="16"/>
              </w:rPr>
            </w:pPr>
            <w:r w:rsidRPr="00A21601">
              <w:rPr>
                <w:sz w:val="16"/>
                <w:szCs w:val="16"/>
              </w:rPr>
              <w:t>Таблица ТЭП (II)</w:t>
            </w:r>
          </w:p>
        </w:tc>
      </w:tr>
      <w:tr w:rsidR="00433CB8" w:rsidRPr="00A21601" w14:paraId="0DAE694B" w14:textId="77777777" w:rsidTr="00433CB8">
        <w:trPr>
          <w:trHeight w:val="630"/>
        </w:trPr>
        <w:tc>
          <w:tcPr>
            <w:tcW w:w="817" w:type="dxa"/>
            <w:shd w:val="clear" w:color="auto" w:fill="auto"/>
            <w:noWrap/>
            <w:hideMark/>
          </w:tcPr>
          <w:p w14:paraId="6F779624" w14:textId="77777777" w:rsidR="00433CB8" w:rsidRPr="00A21601" w:rsidRDefault="00433CB8" w:rsidP="00433CB8">
            <w:pPr>
              <w:ind w:right="990"/>
              <w:jc w:val="center"/>
              <w:rPr>
                <w:sz w:val="16"/>
                <w:szCs w:val="16"/>
              </w:rPr>
            </w:pPr>
            <w:r w:rsidRPr="00A21601">
              <w:rPr>
                <w:sz w:val="16"/>
                <w:szCs w:val="16"/>
              </w:rPr>
              <w:t>4.1.4</w:t>
            </w:r>
          </w:p>
        </w:tc>
        <w:tc>
          <w:tcPr>
            <w:tcW w:w="4394" w:type="dxa"/>
            <w:shd w:val="clear" w:color="auto" w:fill="auto"/>
            <w:hideMark/>
          </w:tcPr>
          <w:p w14:paraId="59C7D2CC" w14:textId="77777777" w:rsidR="00433CB8" w:rsidRPr="00A21601" w:rsidRDefault="00433CB8" w:rsidP="00433CB8">
            <w:pPr>
              <w:jc w:val="center"/>
              <w:rPr>
                <w:i/>
                <w:iCs/>
                <w:sz w:val="16"/>
                <w:szCs w:val="16"/>
              </w:rPr>
            </w:pPr>
            <w:r w:rsidRPr="00A21601">
              <w:rPr>
                <w:i/>
                <w:iCs/>
                <w:sz w:val="16"/>
                <w:szCs w:val="16"/>
              </w:rPr>
              <w:t>Коэффициент расходов на техническое обслуживание и ремонт основных средств тепловых сетей (</w:t>
            </w:r>
            <w:r w:rsidRPr="00A21601">
              <w:rPr>
                <w:b/>
                <w:bCs/>
                <w:i/>
                <w:iCs/>
                <w:sz w:val="16"/>
                <w:szCs w:val="16"/>
              </w:rPr>
              <w:t>К</w:t>
            </w:r>
            <w:r w:rsidRPr="00A21601">
              <w:rPr>
                <w:b/>
                <w:bCs/>
                <w:i/>
                <w:iCs/>
                <w:sz w:val="16"/>
                <w:szCs w:val="16"/>
                <w:vertAlign w:val="superscript"/>
              </w:rPr>
              <w:t>сети, ТО</w:t>
            </w:r>
            <w:r w:rsidRPr="00A21601">
              <w:rPr>
                <w:i/>
                <w:iCs/>
                <w:sz w:val="16"/>
                <w:szCs w:val="16"/>
              </w:rPr>
              <w:t>)</w:t>
            </w:r>
          </w:p>
        </w:tc>
        <w:tc>
          <w:tcPr>
            <w:tcW w:w="2855" w:type="dxa"/>
            <w:shd w:val="clear" w:color="auto" w:fill="auto"/>
            <w:hideMark/>
          </w:tcPr>
          <w:p w14:paraId="61EEAF5A" w14:textId="77777777" w:rsidR="00433CB8" w:rsidRPr="00A21601" w:rsidRDefault="00433CB8" w:rsidP="00433CB8">
            <w:pPr>
              <w:ind w:right="53"/>
              <w:jc w:val="center"/>
              <w:rPr>
                <w:sz w:val="16"/>
                <w:szCs w:val="16"/>
              </w:rPr>
            </w:pPr>
            <w:r w:rsidRPr="00A21601">
              <w:rPr>
                <w:sz w:val="16"/>
                <w:szCs w:val="16"/>
              </w:rPr>
              <w:t>0,015</w:t>
            </w:r>
          </w:p>
        </w:tc>
        <w:tc>
          <w:tcPr>
            <w:tcW w:w="2496" w:type="dxa"/>
            <w:shd w:val="clear" w:color="auto" w:fill="auto"/>
            <w:hideMark/>
          </w:tcPr>
          <w:p w14:paraId="1CCA0855" w14:textId="77777777" w:rsidR="00433CB8" w:rsidRPr="00A21601" w:rsidRDefault="00433CB8" w:rsidP="00433CB8">
            <w:pPr>
              <w:jc w:val="center"/>
              <w:rPr>
                <w:sz w:val="16"/>
                <w:szCs w:val="16"/>
              </w:rPr>
            </w:pPr>
            <w:r w:rsidRPr="00A21601">
              <w:rPr>
                <w:sz w:val="16"/>
                <w:szCs w:val="16"/>
              </w:rPr>
              <w:t>Таблица ТЭП (II)</w:t>
            </w:r>
          </w:p>
        </w:tc>
      </w:tr>
      <w:tr w:rsidR="00433CB8" w:rsidRPr="00A21601" w14:paraId="120E1000" w14:textId="77777777" w:rsidTr="00433CB8">
        <w:trPr>
          <w:trHeight w:val="600"/>
        </w:trPr>
        <w:tc>
          <w:tcPr>
            <w:tcW w:w="817" w:type="dxa"/>
            <w:shd w:val="clear" w:color="auto" w:fill="auto"/>
            <w:noWrap/>
            <w:hideMark/>
          </w:tcPr>
          <w:p w14:paraId="770A0F80" w14:textId="77777777" w:rsidR="00433CB8" w:rsidRPr="00A21601" w:rsidRDefault="00433CB8" w:rsidP="00433CB8">
            <w:pPr>
              <w:ind w:right="990"/>
              <w:jc w:val="center"/>
              <w:rPr>
                <w:sz w:val="16"/>
                <w:szCs w:val="16"/>
              </w:rPr>
            </w:pPr>
            <w:r w:rsidRPr="00A21601">
              <w:rPr>
                <w:sz w:val="16"/>
                <w:szCs w:val="16"/>
              </w:rPr>
              <w:t>4.2</w:t>
            </w:r>
          </w:p>
        </w:tc>
        <w:tc>
          <w:tcPr>
            <w:tcW w:w="4394" w:type="dxa"/>
            <w:shd w:val="clear" w:color="auto" w:fill="auto"/>
            <w:hideMark/>
          </w:tcPr>
          <w:p w14:paraId="5801969D" w14:textId="77777777" w:rsidR="00433CB8" w:rsidRPr="00A21601" w:rsidRDefault="00433CB8" w:rsidP="00433CB8">
            <w:pPr>
              <w:jc w:val="center"/>
              <w:rPr>
                <w:sz w:val="16"/>
                <w:szCs w:val="16"/>
              </w:rPr>
            </w:pPr>
            <w:r w:rsidRPr="00A21601">
              <w:rPr>
                <w:sz w:val="16"/>
                <w:szCs w:val="16"/>
              </w:rPr>
              <w:t>Расходы на электрическую энергию на собственные нужды котельной с использованием угля в базовом (2019) году, тыс. руб. (</w:t>
            </w:r>
            <w:proofErr w:type="gramStart"/>
            <w:r w:rsidRPr="00A21601">
              <w:rPr>
                <w:b/>
                <w:bCs/>
                <w:sz w:val="16"/>
                <w:szCs w:val="16"/>
              </w:rPr>
              <w:t>РЭ</w:t>
            </w:r>
            <w:r w:rsidRPr="00A21601">
              <w:rPr>
                <w:b/>
                <w:bCs/>
                <w:sz w:val="16"/>
                <w:szCs w:val="16"/>
                <w:vertAlign w:val="subscript"/>
              </w:rPr>
              <w:t>б,k</w:t>
            </w:r>
            <w:proofErr w:type="gramEnd"/>
            <w:r w:rsidRPr="00A21601">
              <w:rPr>
                <w:sz w:val="16"/>
                <w:szCs w:val="16"/>
              </w:rPr>
              <w:t>)</w:t>
            </w:r>
          </w:p>
        </w:tc>
        <w:tc>
          <w:tcPr>
            <w:tcW w:w="2855" w:type="dxa"/>
            <w:shd w:val="clear" w:color="auto" w:fill="auto"/>
            <w:hideMark/>
          </w:tcPr>
          <w:p w14:paraId="4FFBDB47" w14:textId="77777777" w:rsidR="00433CB8" w:rsidRPr="00A21601" w:rsidRDefault="00433CB8" w:rsidP="00433CB8">
            <w:pPr>
              <w:ind w:right="53"/>
              <w:jc w:val="center"/>
              <w:rPr>
                <w:sz w:val="16"/>
                <w:szCs w:val="16"/>
              </w:rPr>
            </w:pPr>
            <w:r w:rsidRPr="00A21601">
              <w:rPr>
                <w:sz w:val="16"/>
                <w:szCs w:val="16"/>
              </w:rPr>
              <w:t>2 300,68</w:t>
            </w:r>
          </w:p>
        </w:tc>
        <w:tc>
          <w:tcPr>
            <w:tcW w:w="2496" w:type="dxa"/>
            <w:shd w:val="clear" w:color="auto" w:fill="auto"/>
            <w:hideMark/>
          </w:tcPr>
          <w:p w14:paraId="0C180F42" w14:textId="77777777" w:rsidR="00433CB8" w:rsidRPr="00A21601" w:rsidRDefault="00433CB8" w:rsidP="00433CB8">
            <w:pPr>
              <w:jc w:val="center"/>
              <w:rPr>
                <w:sz w:val="16"/>
                <w:szCs w:val="16"/>
              </w:rPr>
            </w:pPr>
            <w:r w:rsidRPr="00A21601">
              <w:rPr>
                <w:sz w:val="16"/>
                <w:szCs w:val="16"/>
              </w:rPr>
              <w:t> </w:t>
            </w:r>
          </w:p>
        </w:tc>
      </w:tr>
      <w:tr w:rsidR="00433CB8" w:rsidRPr="00A21601" w14:paraId="60702978" w14:textId="77777777" w:rsidTr="00433CB8">
        <w:trPr>
          <w:trHeight w:val="480"/>
        </w:trPr>
        <w:tc>
          <w:tcPr>
            <w:tcW w:w="817" w:type="dxa"/>
            <w:shd w:val="clear" w:color="auto" w:fill="auto"/>
            <w:noWrap/>
            <w:hideMark/>
          </w:tcPr>
          <w:p w14:paraId="40888C3E" w14:textId="77777777" w:rsidR="00433CB8" w:rsidRPr="00A21601" w:rsidRDefault="00433CB8" w:rsidP="00433CB8">
            <w:pPr>
              <w:ind w:right="990"/>
              <w:jc w:val="center"/>
              <w:rPr>
                <w:sz w:val="16"/>
                <w:szCs w:val="16"/>
              </w:rPr>
            </w:pPr>
            <w:r w:rsidRPr="00A21601">
              <w:rPr>
                <w:sz w:val="16"/>
                <w:szCs w:val="16"/>
              </w:rPr>
              <w:t>4.2.1</w:t>
            </w:r>
          </w:p>
        </w:tc>
        <w:tc>
          <w:tcPr>
            <w:tcW w:w="4394" w:type="dxa"/>
            <w:shd w:val="clear" w:color="auto" w:fill="auto"/>
            <w:hideMark/>
          </w:tcPr>
          <w:p w14:paraId="517901DC" w14:textId="77777777" w:rsidR="00433CB8" w:rsidRPr="00A21601" w:rsidRDefault="00433CB8" w:rsidP="00433CB8">
            <w:pPr>
              <w:jc w:val="center"/>
              <w:rPr>
                <w:sz w:val="16"/>
                <w:szCs w:val="16"/>
              </w:rPr>
            </w:pPr>
            <w:r w:rsidRPr="00A21601">
              <w:rPr>
                <w:sz w:val="16"/>
                <w:szCs w:val="16"/>
              </w:rPr>
              <w:t>Наименование гарантирующего поставщика</w:t>
            </w:r>
          </w:p>
        </w:tc>
        <w:tc>
          <w:tcPr>
            <w:tcW w:w="2855" w:type="dxa"/>
            <w:shd w:val="clear" w:color="auto" w:fill="auto"/>
            <w:hideMark/>
          </w:tcPr>
          <w:p w14:paraId="2A493EDF" w14:textId="77777777" w:rsidR="00433CB8" w:rsidRPr="00A21601" w:rsidRDefault="00433CB8" w:rsidP="00433CB8">
            <w:pPr>
              <w:ind w:right="53"/>
              <w:jc w:val="center"/>
              <w:rPr>
                <w:sz w:val="16"/>
                <w:szCs w:val="16"/>
              </w:rPr>
            </w:pPr>
            <w:r w:rsidRPr="00A21601">
              <w:rPr>
                <w:sz w:val="16"/>
                <w:szCs w:val="16"/>
              </w:rPr>
              <w:t>ПАО "Кузбассэнергосбыт""</w:t>
            </w:r>
          </w:p>
        </w:tc>
        <w:tc>
          <w:tcPr>
            <w:tcW w:w="2496" w:type="dxa"/>
            <w:shd w:val="clear" w:color="auto" w:fill="auto"/>
            <w:hideMark/>
          </w:tcPr>
          <w:p w14:paraId="56FDC4B5" w14:textId="77777777" w:rsidR="00433CB8" w:rsidRPr="00A21601" w:rsidRDefault="00433CB8" w:rsidP="00433CB8">
            <w:pPr>
              <w:jc w:val="center"/>
              <w:rPr>
                <w:sz w:val="16"/>
                <w:szCs w:val="16"/>
              </w:rPr>
            </w:pPr>
            <w:r w:rsidRPr="00A21601">
              <w:rPr>
                <w:sz w:val="16"/>
                <w:szCs w:val="16"/>
              </w:rPr>
              <w:t> </w:t>
            </w:r>
          </w:p>
        </w:tc>
      </w:tr>
      <w:tr w:rsidR="00433CB8" w:rsidRPr="00A21601" w14:paraId="0E096ADF" w14:textId="77777777" w:rsidTr="00433CB8">
        <w:trPr>
          <w:trHeight w:val="1365"/>
        </w:trPr>
        <w:tc>
          <w:tcPr>
            <w:tcW w:w="817" w:type="dxa"/>
            <w:shd w:val="clear" w:color="auto" w:fill="auto"/>
            <w:noWrap/>
            <w:hideMark/>
          </w:tcPr>
          <w:p w14:paraId="49F3D901" w14:textId="77777777" w:rsidR="00433CB8" w:rsidRPr="00A21601" w:rsidRDefault="00433CB8" w:rsidP="00433CB8">
            <w:pPr>
              <w:ind w:right="990"/>
              <w:jc w:val="center"/>
              <w:rPr>
                <w:sz w:val="16"/>
                <w:szCs w:val="16"/>
              </w:rPr>
            </w:pPr>
            <w:r w:rsidRPr="00A21601">
              <w:rPr>
                <w:sz w:val="16"/>
                <w:szCs w:val="16"/>
              </w:rPr>
              <w:t>4.2.2</w:t>
            </w:r>
          </w:p>
        </w:tc>
        <w:tc>
          <w:tcPr>
            <w:tcW w:w="4394" w:type="dxa"/>
            <w:shd w:val="clear" w:color="auto" w:fill="auto"/>
            <w:hideMark/>
          </w:tcPr>
          <w:p w14:paraId="2AD8D13C" w14:textId="77777777" w:rsidR="00433CB8" w:rsidRPr="00A21601" w:rsidRDefault="00433CB8" w:rsidP="00433CB8">
            <w:pPr>
              <w:jc w:val="center"/>
              <w:rPr>
                <w:sz w:val="16"/>
                <w:szCs w:val="16"/>
              </w:rPr>
            </w:pPr>
            <w:r w:rsidRPr="00A21601">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A21601">
              <w:rPr>
                <w:b/>
                <w:bCs/>
                <w:sz w:val="16"/>
                <w:szCs w:val="16"/>
              </w:rPr>
              <w:t>ЦЭ</w:t>
            </w:r>
            <w:r w:rsidRPr="00A21601">
              <w:rPr>
                <w:b/>
                <w:bCs/>
                <w:sz w:val="16"/>
                <w:szCs w:val="16"/>
                <w:vertAlign w:val="subscript"/>
              </w:rPr>
              <w:t>б</w:t>
            </w:r>
            <w:r w:rsidRPr="00A21601">
              <w:rPr>
                <w:sz w:val="16"/>
                <w:szCs w:val="16"/>
              </w:rPr>
              <w:t>)</w:t>
            </w:r>
          </w:p>
        </w:tc>
        <w:tc>
          <w:tcPr>
            <w:tcW w:w="2855" w:type="dxa"/>
            <w:shd w:val="clear" w:color="auto" w:fill="auto"/>
            <w:hideMark/>
          </w:tcPr>
          <w:p w14:paraId="5ADFA46A" w14:textId="77777777" w:rsidR="00433CB8" w:rsidRPr="00A21601" w:rsidRDefault="00433CB8" w:rsidP="00433CB8">
            <w:pPr>
              <w:ind w:right="53"/>
              <w:jc w:val="center"/>
              <w:rPr>
                <w:sz w:val="16"/>
                <w:szCs w:val="16"/>
              </w:rPr>
            </w:pPr>
            <w:r w:rsidRPr="00A21601">
              <w:rPr>
                <w:sz w:val="16"/>
                <w:szCs w:val="16"/>
              </w:rPr>
              <w:t>4,19</w:t>
            </w:r>
          </w:p>
        </w:tc>
        <w:tc>
          <w:tcPr>
            <w:tcW w:w="2496" w:type="dxa"/>
            <w:shd w:val="clear" w:color="auto" w:fill="auto"/>
            <w:hideMark/>
          </w:tcPr>
          <w:p w14:paraId="50B36A7F" w14:textId="77777777" w:rsidR="00433CB8" w:rsidRPr="00A21601" w:rsidRDefault="00433CB8" w:rsidP="00433CB8">
            <w:pPr>
              <w:jc w:val="center"/>
              <w:rPr>
                <w:sz w:val="16"/>
                <w:szCs w:val="16"/>
              </w:rPr>
            </w:pPr>
            <w:r w:rsidRPr="00A21601">
              <w:rPr>
                <w:sz w:val="16"/>
                <w:szCs w:val="16"/>
              </w:rPr>
              <w:t>https://www.kuzesc.ru/tariffs-and-prices/nereguliruemyie-czenyi</w:t>
            </w:r>
          </w:p>
        </w:tc>
      </w:tr>
      <w:tr w:rsidR="00433CB8" w:rsidRPr="00A21601" w14:paraId="342526D8" w14:textId="77777777" w:rsidTr="00433CB8">
        <w:trPr>
          <w:trHeight w:val="600"/>
        </w:trPr>
        <w:tc>
          <w:tcPr>
            <w:tcW w:w="817" w:type="dxa"/>
            <w:shd w:val="clear" w:color="auto" w:fill="auto"/>
            <w:noWrap/>
            <w:hideMark/>
          </w:tcPr>
          <w:p w14:paraId="1A55B399" w14:textId="77777777" w:rsidR="00433CB8" w:rsidRPr="00A21601" w:rsidRDefault="00433CB8" w:rsidP="00433CB8">
            <w:pPr>
              <w:ind w:right="990"/>
              <w:jc w:val="center"/>
              <w:rPr>
                <w:sz w:val="16"/>
                <w:szCs w:val="16"/>
              </w:rPr>
            </w:pPr>
            <w:r w:rsidRPr="00A21601">
              <w:rPr>
                <w:sz w:val="16"/>
                <w:szCs w:val="16"/>
              </w:rPr>
              <w:t>4.2.3</w:t>
            </w:r>
          </w:p>
        </w:tc>
        <w:tc>
          <w:tcPr>
            <w:tcW w:w="4394" w:type="dxa"/>
            <w:shd w:val="clear" w:color="auto" w:fill="auto"/>
            <w:hideMark/>
          </w:tcPr>
          <w:p w14:paraId="64D7AC1A" w14:textId="77777777" w:rsidR="00433CB8" w:rsidRPr="00A21601" w:rsidRDefault="00433CB8" w:rsidP="00433CB8">
            <w:pPr>
              <w:jc w:val="center"/>
              <w:rPr>
                <w:i/>
                <w:iCs/>
                <w:sz w:val="16"/>
                <w:szCs w:val="16"/>
              </w:rPr>
            </w:pPr>
            <w:r w:rsidRPr="00A21601">
              <w:rPr>
                <w:i/>
                <w:iCs/>
                <w:sz w:val="16"/>
                <w:szCs w:val="16"/>
              </w:rPr>
              <w:t>Общая максимальная мощность энергопринимающих устройств котельной с использованием угля, кВт (</w:t>
            </w:r>
            <w:r w:rsidRPr="00A21601">
              <w:rPr>
                <w:b/>
                <w:bCs/>
                <w:i/>
                <w:iCs/>
                <w:sz w:val="16"/>
                <w:szCs w:val="16"/>
              </w:rPr>
              <w:t>Э</w:t>
            </w:r>
            <w:r w:rsidRPr="00A21601">
              <w:rPr>
                <w:b/>
                <w:bCs/>
                <w:i/>
                <w:iCs/>
                <w:sz w:val="16"/>
                <w:szCs w:val="16"/>
                <w:vertAlign w:val="subscript"/>
              </w:rPr>
              <w:t>k</w:t>
            </w:r>
            <w:r w:rsidRPr="00A21601">
              <w:rPr>
                <w:i/>
                <w:iCs/>
                <w:sz w:val="16"/>
                <w:szCs w:val="16"/>
              </w:rPr>
              <w:t>)</w:t>
            </w:r>
          </w:p>
        </w:tc>
        <w:tc>
          <w:tcPr>
            <w:tcW w:w="2855" w:type="dxa"/>
            <w:shd w:val="clear" w:color="auto" w:fill="auto"/>
            <w:hideMark/>
          </w:tcPr>
          <w:p w14:paraId="40F25223" w14:textId="77777777" w:rsidR="00433CB8" w:rsidRPr="00A21601" w:rsidRDefault="00433CB8" w:rsidP="00433CB8">
            <w:pPr>
              <w:ind w:right="53"/>
              <w:jc w:val="center"/>
              <w:rPr>
                <w:sz w:val="16"/>
                <w:szCs w:val="16"/>
              </w:rPr>
            </w:pPr>
            <w:r w:rsidRPr="00A21601">
              <w:rPr>
                <w:sz w:val="16"/>
                <w:szCs w:val="16"/>
              </w:rPr>
              <w:t>180,00</w:t>
            </w:r>
          </w:p>
        </w:tc>
        <w:tc>
          <w:tcPr>
            <w:tcW w:w="2496" w:type="dxa"/>
            <w:shd w:val="clear" w:color="auto" w:fill="auto"/>
            <w:hideMark/>
          </w:tcPr>
          <w:p w14:paraId="2B45E9C0" w14:textId="77777777" w:rsidR="00433CB8" w:rsidRPr="00A21601" w:rsidRDefault="00433CB8" w:rsidP="00433CB8">
            <w:pPr>
              <w:jc w:val="center"/>
              <w:rPr>
                <w:sz w:val="16"/>
                <w:szCs w:val="16"/>
              </w:rPr>
            </w:pPr>
            <w:r w:rsidRPr="00A21601">
              <w:rPr>
                <w:sz w:val="16"/>
                <w:szCs w:val="16"/>
              </w:rPr>
              <w:t>Таблица ТЭП (III)</w:t>
            </w:r>
          </w:p>
        </w:tc>
      </w:tr>
      <w:tr w:rsidR="00433CB8" w:rsidRPr="00A21601" w14:paraId="31479717" w14:textId="77777777" w:rsidTr="00433CB8">
        <w:trPr>
          <w:trHeight w:val="285"/>
        </w:trPr>
        <w:tc>
          <w:tcPr>
            <w:tcW w:w="817" w:type="dxa"/>
            <w:shd w:val="clear" w:color="auto" w:fill="auto"/>
            <w:noWrap/>
            <w:hideMark/>
          </w:tcPr>
          <w:p w14:paraId="104FF9DF" w14:textId="77777777" w:rsidR="00433CB8" w:rsidRPr="00A21601" w:rsidRDefault="00433CB8" w:rsidP="00433CB8">
            <w:pPr>
              <w:ind w:right="990"/>
              <w:jc w:val="center"/>
              <w:rPr>
                <w:sz w:val="16"/>
                <w:szCs w:val="16"/>
              </w:rPr>
            </w:pPr>
            <w:r w:rsidRPr="00A21601">
              <w:rPr>
                <w:sz w:val="16"/>
                <w:szCs w:val="16"/>
              </w:rPr>
              <w:t>4.2.4</w:t>
            </w:r>
          </w:p>
        </w:tc>
        <w:tc>
          <w:tcPr>
            <w:tcW w:w="4394" w:type="dxa"/>
            <w:shd w:val="clear" w:color="auto" w:fill="auto"/>
            <w:hideMark/>
          </w:tcPr>
          <w:p w14:paraId="6731ABD6" w14:textId="77777777" w:rsidR="00433CB8" w:rsidRPr="00A21601" w:rsidRDefault="00433CB8" w:rsidP="00433CB8">
            <w:pPr>
              <w:jc w:val="center"/>
              <w:rPr>
                <w:sz w:val="16"/>
                <w:szCs w:val="16"/>
              </w:rPr>
            </w:pPr>
            <w:r w:rsidRPr="00A21601">
              <w:rPr>
                <w:sz w:val="16"/>
                <w:szCs w:val="16"/>
              </w:rPr>
              <w:t>Продолжительность годовой работы оборудования котельной с учетом коэффициента готовности, ч (</w:t>
            </w:r>
            <w:r w:rsidRPr="00A21601">
              <w:rPr>
                <w:b/>
                <w:bCs/>
                <w:sz w:val="16"/>
                <w:szCs w:val="16"/>
              </w:rPr>
              <w:t>ГР</w:t>
            </w:r>
            <w:r w:rsidRPr="00A21601">
              <w:rPr>
                <w:sz w:val="16"/>
                <w:szCs w:val="16"/>
              </w:rPr>
              <w:t>)</w:t>
            </w:r>
          </w:p>
        </w:tc>
        <w:tc>
          <w:tcPr>
            <w:tcW w:w="2855" w:type="dxa"/>
            <w:shd w:val="clear" w:color="auto" w:fill="auto"/>
            <w:hideMark/>
          </w:tcPr>
          <w:p w14:paraId="779A2A0C" w14:textId="77777777" w:rsidR="00433CB8" w:rsidRPr="00A21601" w:rsidRDefault="00433CB8" w:rsidP="00433CB8">
            <w:pPr>
              <w:ind w:right="53"/>
              <w:jc w:val="center"/>
              <w:rPr>
                <w:sz w:val="16"/>
                <w:szCs w:val="16"/>
              </w:rPr>
            </w:pPr>
            <w:r w:rsidRPr="00A21601">
              <w:rPr>
                <w:sz w:val="16"/>
                <w:szCs w:val="16"/>
              </w:rPr>
              <w:t>8 497,20</w:t>
            </w:r>
          </w:p>
        </w:tc>
        <w:tc>
          <w:tcPr>
            <w:tcW w:w="2496" w:type="dxa"/>
            <w:shd w:val="clear" w:color="auto" w:fill="auto"/>
            <w:hideMark/>
          </w:tcPr>
          <w:p w14:paraId="704C117B"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177C1784" w14:textId="77777777" w:rsidTr="00433CB8">
        <w:trPr>
          <w:trHeight w:val="285"/>
        </w:trPr>
        <w:tc>
          <w:tcPr>
            <w:tcW w:w="817" w:type="dxa"/>
            <w:shd w:val="clear" w:color="auto" w:fill="auto"/>
            <w:noWrap/>
            <w:hideMark/>
          </w:tcPr>
          <w:p w14:paraId="227C2D7E" w14:textId="77777777" w:rsidR="00433CB8" w:rsidRPr="00A21601" w:rsidRDefault="00433CB8" w:rsidP="00433CB8">
            <w:pPr>
              <w:ind w:right="990"/>
              <w:jc w:val="center"/>
              <w:rPr>
                <w:sz w:val="16"/>
                <w:szCs w:val="16"/>
              </w:rPr>
            </w:pPr>
            <w:r w:rsidRPr="00A21601">
              <w:rPr>
                <w:sz w:val="16"/>
                <w:szCs w:val="16"/>
              </w:rPr>
              <w:t>4.2.5</w:t>
            </w:r>
          </w:p>
        </w:tc>
        <w:tc>
          <w:tcPr>
            <w:tcW w:w="4394" w:type="dxa"/>
            <w:shd w:val="clear" w:color="auto" w:fill="auto"/>
            <w:hideMark/>
          </w:tcPr>
          <w:p w14:paraId="10E9EFFA" w14:textId="77777777" w:rsidR="00433CB8" w:rsidRPr="00A21601" w:rsidRDefault="00433CB8" w:rsidP="00433CB8">
            <w:pPr>
              <w:jc w:val="center"/>
              <w:rPr>
                <w:i/>
                <w:iCs/>
                <w:sz w:val="16"/>
                <w:szCs w:val="16"/>
              </w:rPr>
            </w:pPr>
            <w:r w:rsidRPr="00A21601">
              <w:rPr>
                <w:i/>
                <w:iCs/>
                <w:sz w:val="16"/>
                <w:szCs w:val="16"/>
              </w:rPr>
              <w:t>Коэффициент использования установленной тепловой мощности котельной (</w:t>
            </w:r>
            <w:r w:rsidRPr="00A21601">
              <w:rPr>
                <w:b/>
                <w:bCs/>
                <w:i/>
                <w:iCs/>
                <w:sz w:val="16"/>
                <w:szCs w:val="16"/>
              </w:rPr>
              <w:t>КИУМ</w:t>
            </w:r>
            <w:r w:rsidRPr="00A21601">
              <w:rPr>
                <w:i/>
                <w:iCs/>
                <w:sz w:val="16"/>
                <w:szCs w:val="16"/>
              </w:rPr>
              <w:t>)</w:t>
            </w:r>
          </w:p>
        </w:tc>
        <w:tc>
          <w:tcPr>
            <w:tcW w:w="2855" w:type="dxa"/>
            <w:shd w:val="clear" w:color="auto" w:fill="auto"/>
            <w:hideMark/>
          </w:tcPr>
          <w:p w14:paraId="79A7FBF2" w14:textId="77777777" w:rsidR="00433CB8" w:rsidRPr="00A21601" w:rsidRDefault="00433CB8" w:rsidP="00433CB8">
            <w:pPr>
              <w:ind w:right="53"/>
              <w:jc w:val="center"/>
              <w:rPr>
                <w:sz w:val="16"/>
                <w:szCs w:val="16"/>
              </w:rPr>
            </w:pPr>
            <w:r w:rsidRPr="00A21601">
              <w:rPr>
                <w:sz w:val="16"/>
                <w:szCs w:val="16"/>
              </w:rPr>
              <w:t>0,359</w:t>
            </w:r>
          </w:p>
        </w:tc>
        <w:tc>
          <w:tcPr>
            <w:tcW w:w="2496" w:type="dxa"/>
            <w:shd w:val="clear" w:color="auto" w:fill="auto"/>
            <w:hideMark/>
          </w:tcPr>
          <w:p w14:paraId="3C79609C" w14:textId="77777777" w:rsidR="00433CB8" w:rsidRPr="00A21601" w:rsidRDefault="00433CB8" w:rsidP="00433CB8">
            <w:pPr>
              <w:jc w:val="center"/>
              <w:rPr>
                <w:sz w:val="16"/>
                <w:szCs w:val="16"/>
              </w:rPr>
            </w:pPr>
            <w:r w:rsidRPr="00A21601">
              <w:rPr>
                <w:sz w:val="16"/>
                <w:szCs w:val="16"/>
              </w:rPr>
              <w:t>Таблица ТЭП (VI)</w:t>
            </w:r>
          </w:p>
        </w:tc>
      </w:tr>
      <w:tr w:rsidR="00433CB8" w:rsidRPr="00A21601" w14:paraId="36C84B7D" w14:textId="77777777" w:rsidTr="00433CB8">
        <w:trPr>
          <w:trHeight w:val="345"/>
        </w:trPr>
        <w:tc>
          <w:tcPr>
            <w:tcW w:w="817" w:type="dxa"/>
            <w:shd w:val="clear" w:color="auto" w:fill="auto"/>
            <w:noWrap/>
            <w:hideMark/>
          </w:tcPr>
          <w:p w14:paraId="0E9EEA70" w14:textId="77777777" w:rsidR="00433CB8" w:rsidRPr="00A21601" w:rsidRDefault="00433CB8" w:rsidP="00433CB8">
            <w:pPr>
              <w:ind w:right="990"/>
              <w:jc w:val="center"/>
              <w:rPr>
                <w:sz w:val="16"/>
                <w:szCs w:val="16"/>
              </w:rPr>
            </w:pPr>
            <w:r w:rsidRPr="00A21601">
              <w:rPr>
                <w:sz w:val="16"/>
                <w:szCs w:val="16"/>
              </w:rPr>
              <w:t>4.3</w:t>
            </w:r>
          </w:p>
        </w:tc>
        <w:tc>
          <w:tcPr>
            <w:tcW w:w="4394" w:type="dxa"/>
            <w:shd w:val="clear" w:color="auto" w:fill="auto"/>
            <w:hideMark/>
          </w:tcPr>
          <w:p w14:paraId="0194891B" w14:textId="77777777" w:rsidR="00433CB8" w:rsidRPr="00A21601" w:rsidRDefault="00433CB8" w:rsidP="00433CB8">
            <w:pPr>
              <w:jc w:val="center"/>
              <w:rPr>
                <w:sz w:val="16"/>
                <w:szCs w:val="16"/>
              </w:rPr>
            </w:pPr>
            <w:r w:rsidRPr="00A21601">
              <w:rPr>
                <w:sz w:val="16"/>
                <w:szCs w:val="16"/>
              </w:rPr>
              <w:t>Расходы на водоподготовку и водоотведение котельной в базовом (2019) году, тыс. руб. (</w:t>
            </w:r>
            <w:r w:rsidRPr="00A21601">
              <w:rPr>
                <w:b/>
                <w:bCs/>
                <w:sz w:val="16"/>
                <w:szCs w:val="16"/>
              </w:rPr>
              <w:t>РВ</w:t>
            </w:r>
            <w:r w:rsidRPr="00A21601">
              <w:rPr>
                <w:b/>
                <w:bCs/>
                <w:sz w:val="16"/>
                <w:szCs w:val="16"/>
                <w:vertAlign w:val="subscript"/>
              </w:rPr>
              <w:t>б</w:t>
            </w:r>
            <w:r w:rsidRPr="00A21601">
              <w:rPr>
                <w:sz w:val="16"/>
                <w:szCs w:val="16"/>
              </w:rPr>
              <w:t>)</w:t>
            </w:r>
          </w:p>
        </w:tc>
        <w:tc>
          <w:tcPr>
            <w:tcW w:w="2855" w:type="dxa"/>
            <w:shd w:val="clear" w:color="auto" w:fill="auto"/>
            <w:hideMark/>
          </w:tcPr>
          <w:p w14:paraId="3A5C900C" w14:textId="77777777" w:rsidR="00433CB8" w:rsidRPr="00A21601" w:rsidRDefault="00433CB8" w:rsidP="00433CB8">
            <w:pPr>
              <w:ind w:right="53"/>
              <w:jc w:val="center"/>
              <w:rPr>
                <w:sz w:val="16"/>
                <w:szCs w:val="16"/>
              </w:rPr>
            </w:pPr>
            <w:r w:rsidRPr="00A21601">
              <w:rPr>
                <w:sz w:val="16"/>
                <w:szCs w:val="16"/>
              </w:rPr>
              <w:t>96,40</w:t>
            </w:r>
          </w:p>
        </w:tc>
        <w:tc>
          <w:tcPr>
            <w:tcW w:w="2496" w:type="dxa"/>
            <w:shd w:val="clear" w:color="auto" w:fill="auto"/>
            <w:hideMark/>
          </w:tcPr>
          <w:p w14:paraId="0C0F01E4" w14:textId="77777777" w:rsidR="00433CB8" w:rsidRPr="00A21601" w:rsidRDefault="00433CB8" w:rsidP="00433CB8">
            <w:pPr>
              <w:jc w:val="center"/>
              <w:rPr>
                <w:sz w:val="16"/>
                <w:szCs w:val="16"/>
              </w:rPr>
            </w:pPr>
            <w:r w:rsidRPr="00A21601">
              <w:rPr>
                <w:sz w:val="16"/>
                <w:szCs w:val="16"/>
              </w:rPr>
              <w:t> </w:t>
            </w:r>
          </w:p>
        </w:tc>
      </w:tr>
      <w:tr w:rsidR="00433CB8" w:rsidRPr="00A21601" w14:paraId="53949802" w14:textId="77777777" w:rsidTr="00433CB8">
        <w:trPr>
          <w:trHeight w:val="510"/>
        </w:trPr>
        <w:tc>
          <w:tcPr>
            <w:tcW w:w="817" w:type="dxa"/>
            <w:shd w:val="clear" w:color="auto" w:fill="auto"/>
            <w:noWrap/>
            <w:hideMark/>
          </w:tcPr>
          <w:p w14:paraId="3D04D513" w14:textId="77777777" w:rsidR="00433CB8" w:rsidRPr="00A21601" w:rsidRDefault="00433CB8" w:rsidP="00433CB8">
            <w:pPr>
              <w:ind w:right="990"/>
              <w:jc w:val="center"/>
              <w:rPr>
                <w:sz w:val="16"/>
                <w:szCs w:val="16"/>
              </w:rPr>
            </w:pPr>
            <w:r w:rsidRPr="00A21601">
              <w:rPr>
                <w:sz w:val="16"/>
                <w:szCs w:val="16"/>
              </w:rPr>
              <w:t>4.3.1</w:t>
            </w:r>
          </w:p>
        </w:tc>
        <w:tc>
          <w:tcPr>
            <w:tcW w:w="4394" w:type="dxa"/>
            <w:shd w:val="clear" w:color="auto" w:fill="auto"/>
            <w:hideMark/>
          </w:tcPr>
          <w:p w14:paraId="7D6F0B7F" w14:textId="77777777" w:rsidR="00433CB8" w:rsidRPr="00A21601" w:rsidRDefault="00433CB8" w:rsidP="00433CB8">
            <w:pPr>
              <w:jc w:val="center"/>
              <w:rPr>
                <w:sz w:val="16"/>
                <w:szCs w:val="16"/>
              </w:rPr>
            </w:pPr>
            <w:r w:rsidRPr="00A21601">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855" w:type="dxa"/>
            <w:shd w:val="clear" w:color="auto" w:fill="auto"/>
            <w:hideMark/>
          </w:tcPr>
          <w:p w14:paraId="2818FFEC" w14:textId="77777777" w:rsidR="00433CB8" w:rsidRPr="00A21601" w:rsidRDefault="00433CB8" w:rsidP="00433CB8">
            <w:pPr>
              <w:ind w:right="53"/>
              <w:jc w:val="center"/>
              <w:rPr>
                <w:sz w:val="16"/>
                <w:szCs w:val="16"/>
              </w:rPr>
            </w:pPr>
            <w:r w:rsidRPr="00A21601">
              <w:rPr>
                <w:sz w:val="16"/>
                <w:szCs w:val="16"/>
              </w:rPr>
              <w:t>0</w:t>
            </w:r>
          </w:p>
        </w:tc>
        <w:tc>
          <w:tcPr>
            <w:tcW w:w="2496" w:type="dxa"/>
            <w:shd w:val="clear" w:color="auto" w:fill="auto"/>
            <w:hideMark/>
          </w:tcPr>
          <w:p w14:paraId="621ED314" w14:textId="77777777" w:rsidR="00433CB8" w:rsidRPr="00A21601" w:rsidRDefault="00433CB8" w:rsidP="00433CB8">
            <w:pPr>
              <w:jc w:val="center"/>
              <w:rPr>
                <w:sz w:val="16"/>
                <w:szCs w:val="16"/>
              </w:rPr>
            </w:pPr>
            <w:r w:rsidRPr="00A21601">
              <w:rPr>
                <w:sz w:val="16"/>
                <w:szCs w:val="16"/>
              </w:rPr>
              <w:t>ОАО "ПО Водоканал"</w:t>
            </w:r>
          </w:p>
        </w:tc>
      </w:tr>
      <w:tr w:rsidR="00433CB8" w:rsidRPr="00A21601" w14:paraId="70B1C14D" w14:textId="77777777" w:rsidTr="00433CB8">
        <w:trPr>
          <w:trHeight w:val="765"/>
        </w:trPr>
        <w:tc>
          <w:tcPr>
            <w:tcW w:w="817" w:type="dxa"/>
            <w:shd w:val="clear" w:color="auto" w:fill="auto"/>
            <w:noWrap/>
            <w:hideMark/>
          </w:tcPr>
          <w:p w14:paraId="0698543B" w14:textId="77777777" w:rsidR="00433CB8" w:rsidRPr="00A21601" w:rsidRDefault="00433CB8" w:rsidP="00433CB8">
            <w:pPr>
              <w:ind w:right="990"/>
              <w:jc w:val="center"/>
              <w:rPr>
                <w:sz w:val="16"/>
                <w:szCs w:val="16"/>
              </w:rPr>
            </w:pPr>
            <w:r w:rsidRPr="00A21601">
              <w:rPr>
                <w:sz w:val="16"/>
                <w:szCs w:val="16"/>
              </w:rPr>
              <w:t>4.3.2</w:t>
            </w:r>
          </w:p>
        </w:tc>
        <w:tc>
          <w:tcPr>
            <w:tcW w:w="4394" w:type="dxa"/>
            <w:shd w:val="clear" w:color="auto" w:fill="auto"/>
            <w:hideMark/>
          </w:tcPr>
          <w:p w14:paraId="1CE40432" w14:textId="77777777" w:rsidR="00433CB8" w:rsidRPr="00A21601" w:rsidRDefault="00433CB8" w:rsidP="00433CB8">
            <w:pPr>
              <w:jc w:val="center"/>
              <w:rPr>
                <w:sz w:val="16"/>
                <w:szCs w:val="16"/>
              </w:rPr>
            </w:pPr>
            <w:r w:rsidRPr="00A21601">
              <w:rPr>
                <w:sz w:val="16"/>
                <w:szCs w:val="16"/>
              </w:rPr>
              <w:t>Тариф на питьевую воду (питьевое водоснабжение), действующий на день окончания базового (2019) года, без НДС, руб./куб. м</w:t>
            </w:r>
          </w:p>
        </w:tc>
        <w:tc>
          <w:tcPr>
            <w:tcW w:w="2855" w:type="dxa"/>
            <w:shd w:val="clear" w:color="auto" w:fill="auto"/>
            <w:hideMark/>
          </w:tcPr>
          <w:p w14:paraId="7281C4CF" w14:textId="77777777" w:rsidR="00433CB8" w:rsidRPr="00A21601" w:rsidRDefault="00433CB8" w:rsidP="00433CB8">
            <w:pPr>
              <w:ind w:right="53"/>
              <w:jc w:val="center"/>
              <w:rPr>
                <w:sz w:val="16"/>
                <w:szCs w:val="16"/>
              </w:rPr>
            </w:pPr>
            <w:r w:rsidRPr="00A21601">
              <w:rPr>
                <w:sz w:val="16"/>
                <w:szCs w:val="16"/>
              </w:rPr>
              <w:t>26,70</w:t>
            </w:r>
          </w:p>
        </w:tc>
        <w:tc>
          <w:tcPr>
            <w:tcW w:w="2496" w:type="dxa"/>
            <w:shd w:val="clear" w:color="auto" w:fill="auto"/>
            <w:hideMark/>
          </w:tcPr>
          <w:p w14:paraId="77682073" w14:textId="77777777" w:rsidR="00433CB8" w:rsidRPr="00A21601" w:rsidRDefault="00433CB8" w:rsidP="00433CB8">
            <w:pPr>
              <w:jc w:val="center"/>
              <w:rPr>
                <w:sz w:val="16"/>
                <w:szCs w:val="16"/>
              </w:rPr>
            </w:pPr>
            <w:r w:rsidRPr="00A21601">
              <w:rPr>
                <w:sz w:val="16"/>
                <w:szCs w:val="16"/>
              </w:rPr>
              <w:t>Постановление РЭК Кемеровской области № 430 от 07.12.2019г.</w:t>
            </w:r>
          </w:p>
        </w:tc>
      </w:tr>
      <w:tr w:rsidR="00433CB8" w:rsidRPr="00A21601" w14:paraId="59297725" w14:textId="77777777" w:rsidTr="00433CB8">
        <w:trPr>
          <w:trHeight w:val="765"/>
        </w:trPr>
        <w:tc>
          <w:tcPr>
            <w:tcW w:w="817" w:type="dxa"/>
            <w:shd w:val="clear" w:color="auto" w:fill="auto"/>
            <w:noWrap/>
            <w:hideMark/>
          </w:tcPr>
          <w:p w14:paraId="6E51ABF8" w14:textId="77777777" w:rsidR="00433CB8" w:rsidRPr="00A21601" w:rsidRDefault="00433CB8" w:rsidP="00433CB8">
            <w:pPr>
              <w:ind w:right="990"/>
              <w:jc w:val="center"/>
              <w:rPr>
                <w:sz w:val="16"/>
                <w:szCs w:val="16"/>
              </w:rPr>
            </w:pPr>
            <w:r w:rsidRPr="00A21601">
              <w:rPr>
                <w:sz w:val="16"/>
                <w:szCs w:val="16"/>
              </w:rPr>
              <w:t>4.3.3</w:t>
            </w:r>
          </w:p>
        </w:tc>
        <w:tc>
          <w:tcPr>
            <w:tcW w:w="4394" w:type="dxa"/>
            <w:shd w:val="clear" w:color="auto" w:fill="auto"/>
            <w:hideMark/>
          </w:tcPr>
          <w:p w14:paraId="4E3F32D1" w14:textId="77777777" w:rsidR="00433CB8" w:rsidRPr="00A21601" w:rsidRDefault="00433CB8" w:rsidP="00433CB8">
            <w:pPr>
              <w:jc w:val="center"/>
              <w:rPr>
                <w:sz w:val="16"/>
                <w:szCs w:val="16"/>
              </w:rPr>
            </w:pPr>
            <w:r w:rsidRPr="00A21601">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855" w:type="dxa"/>
            <w:shd w:val="clear" w:color="auto" w:fill="auto"/>
            <w:hideMark/>
          </w:tcPr>
          <w:p w14:paraId="698D6127" w14:textId="77777777" w:rsidR="00433CB8" w:rsidRPr="00A21601" w:rsidRDefault="00433CB8" w:rsidP="00433CB8">
            <w:pPr>
              <w:ind w:right="53"/>
              <w:jc w:val="center"/>
              <w:rPr>
                <w:sz w:val="16"/>
                <w:szCs w:val="16"/>
              </w:rPr>
            </w:pPr>
            <w:r w:rsidRPr="00A21601">
              <w:rPr>
                <w:sz w:val="16"/>
                <w:szCs w:val="16"/>
              </w:rPr>
              <w:t>0</w:t>
            </w:r>
          </w:p>
        </w:tc>
        <w:tc>
          <w:tcPr>
            <w:tcW w:w="2496" w:type="dxa"/>
            <w:shd w:val="clear" w:color="auto" w:fill="auto"/>
            <w:hideMark/>
          </w:tcPr>
          <w:p w14:paraId="6FD4FE37" w14:textId="77777777" w:rsidR="00433CB8" w:rsidRPr="00A21601" w:rsidRDefault="00433CB8" w:rsidP="00433CB8">
            <w:pPr>
              <w:jc w:val="center"/>
              <w:rPr>
                <w:sz w:val="16"/>
                <w:szCs w:val="16"/>
              </w:rPr>
            </w:pPr>
            <w:r w:rsidRPr="00A21601">
              <w:rPr>
                <w:sz w:val="16"/>
                <w:szCs w:val="16"/>
              </w:rPr>
              <w:t>ОАО "ПО Водоканал"</w:t>
            </w:r>
          </w:p>
        </w:tc>
      </w:tr>
      <w:tr w:rsidR="00433CB8" w:rsidRPr="00A21601" w14:paraId="7DEF3629" w14:textId="77777777" w:rsidTr="00433CB8">
        <w:trPr>
          <w:trHeight w:val="765"/>
        </w:trPr>
        <w:tc>
          <w:tcPr>
            <w:tcW w:w="817" w:type="dxa"/>
            <w:shd w:val="clear" w:color="auto" w:fill="auto"/>
            <w:noWrap/>
            <w:hideMark/>
          </w:tcPr>
          <w:p w14:paraId="26CCA753" w14:textId="77777777" w:rsidR="00433CB8" w:rsidRPr="00A21601" w:rsidRDefault="00433CB8" w:rsidP="00433CB8">
            <w:pPr>
              <w:ind w:right="990"/>
              <w:jc w:val="center"/>
              <w:rPr>
                <w:sz w:val="16"/>
                <w:szCs w:val="16"/>
              </w:rPr>
            </w:pPr>
            <w:r w:rsidRPr="00A21601">
              <w:rPr>
                <w:sz w:val="16"/>
                <w:szCs w:val="16"/>
              </w:rPr>
              <w:t>4.3.4</w:t>
            </w:r>
          </w:p>
        </w:tc>
        <w:tc>
          <w:tcPr>
            <w:tcW w:w="4394" w:type="dxa"/>
            <w:shd w:val="clear" w:color="auto" w:fill="auto"/>
            <w:hideMark/>
          </w:tcPr>
          <w:p w14:paraId="143BEFAD" w14:textId="77777777" w:rsidR="00433CB8" w:rsidRPr="00A21601" w:rsidRDefault="00433CB8" w:rsidP="00433CB8">
            <w:pPr>
              <w:jc w:val="center"/>
              <w:rPr>
                <w:sz w:val="16"/>
                <w:szCs w:val="16"/>
              </w:rPr>
            </w:pPr>
            <w:r w:rsidRPr="00A21601">
              <w:rPr>
                <w:sz w:val="16"/>
                <w:szCs w:val="16"/>
              </w:rPr>
              <w:t>Тариф на водоотведение, действующий на день окончания базового (2019) года, без НДС, руб./куб. м</w:t>
            </w:r>
          </w:p>
        </w:tc>
        <w:tc>
          <w:tcPr>
            <w:tcW w:w="2855" w:type="dxa"/>
            <w:shd w:val="clear" w:color="auto" w:fill="auto"/>
            <w:hideMark/>
          </w:tcPr>
          <w:p w14:paraId="5A666F20" w14:textId="77777777" w:rsidR="00433CB8" w:rsidRPr="00A21601" w:rsidRDefault="00433CB8" w:rsidP="00433CB8">
            <w:pPr>
              <w:ind w:right="53"/>
              <w:jc w:val="center"/>
              <w:rPr>
                <w:sz w:val="16"/>
                <w:szCs w:val="16"/>
              </w:rPr>
            </w:pPr>
            <w:r w:rsidRPr="00A21601">
              <w:rPr>
                <w:sz w:val="16"/>
                <w:szCs w:val="16"/>
              </w:rPr>
              <w:t>13,53</w:t>
            </w:r>
          </w:p>
        </w:tc>
        <w:tc>
          <w:tcPr>
            <w:tcW w:w="2496" w:type="dxa"/>
            <w:shd w:val="clear" w:color="auto" w:fill="auto"/>
            <w:hideMark/>
          </w:tcPr>
          <w:p w14:paraId="26C21011" w14:textId="77777777" w:rsidR="00433CB8" w:rsidRPr="00A21601" w:rsidRDefault="00433CB8" w:rsidP="00433CB8">
            <w:pPr>
              <w:jc w:val="center"/>
              <w:rPr>
                <w:sz w:val="16"/>
                <w:szCs w:val="16"/>
              </w:rPr>
            </w:pPr>
            <w:r w:rsidRPr="00A21601">
              <w:rPr>
                <w:sz w:val="16"/>
                <w:szCs w:val="16"/>
              </w:rPr>
              <w:t>Постановление РЭК Кемеровской области № 430 от 07.12.2019г.</w:t>
            </w:r>
          </w:p>
        </w:tc>
      </w:tr>
      <w:tr w:rsidR="00433CB8" w:rsidRPr="00A21601" w14:paraId="6B006C85" w14:textId="77777777" w:rsidTr="00433CB8">
        <w:trPr>
          <w:trHeight w:val="255"/>
        </w:trPr>
        <w:tc>
          <w:tcPr>
            <w:tcW w:w="817" w:type="dxa"/>
            <w:shd w:val="clear" w:color="auto" w:fill="auto"/>
            <w:noWrap/>
            <w:hideMark/>
          </w:tcPr>
          <w:p w14:paraId="5CFDC8DD" w14:textId="77777777" w:rsidR="00433CB8" w:rsidRPr="00A21601" w:rsidRDefault="00433CB8" w:rsidP="00433CB8">
            <w:pPr>
              <w:ind w:right="990"/>
              <w:jc w:val="center"/>
              <w:rPr>
                <w:sz w:val="16"/>
                <w:szCs w:val="16"/>
              </w:rPr>
            </w:pPr>
            <w:r w:rsidRPr="00A21601">
              <w:rPr>
                <w:sz w:val="16"/>
                <w:szCs w:val="16"/>
              </w:rPr>
              <w:t>4.3.5</w:t>
            </w:r>
          </w:p>
        </w:tc>
        <w:tc>
          <w:tcPr>
            <w:tcW w:w="4394" w:type="dxa"/>
            <w:shd w:val="clear" w:color="auto" w:fill="auto"/>
            <w:hideMark/>
          </w:tcPr>
          <w:p w14:paraId="0F0FBDCD" w14:textId="77777777" w:rsidR="00433CB8" w:rsidRPr="00A21601" w:rsidRDefault="00433CB8" w:rsidP="00433CB8">
            <w:pPr>
              <w:jc w:val="center"/>
              <w:rPr>
                <w:i/>
                <w:iCs/>
                <w:sz w:val="16"/>
                <w:szCs w:val="16"/>
              </w:rPr>
            </w:pPr>
            <w:r w:rsidRPr="00A21601">
              <w:rPr>
                <w:i/>
                <w:iCs/>
                <w:sz w:val="16"/>
                <w:szCs w:val="16"/>
              </w:rPr>
              <w:t xml:space="preserve">Расход воды на водоподготовку, </w:t>
            </w:r>
            <w:proofErr w:type="gramStart"/>
            <w:r w:rsidRPr="00A21601">
              <w:rPr>
                <w:i/>
                <w:iCs/>
                <w:sz w:val="16"/>
                <w:szCs w:val="16"/>
              </w:rPr>
              <w:t>куб.м</w:t>
            </w:r>
            <w:proofErr w:type="gramEnd"/>
            <w:r w:rsidRPr="00A21601">
              <w:rPr>
                <w:i/>
                <w:iCs/>
                <w:sz w:val="16"/>
                <w:szCs w:val="16"/>
              </w:rPr>
              <w:t>/год</w:t>
            </w:r>
          </w:p>
        </w:tc>
        <w:tc>
          <w:tcPr>
            <w:tcW w:w="2855" w:type="dxa"/>
            <w:shd w:val="clear" w:color="auto" w:fill="auto"/>
            <w:hideMark/>
          </w:tcPr>
          <w:p w14:paraId="69F10A15" w14:textId="77777777" w:rsidR="00433CB8" w:rsidRPr="00A21601" w:rsidRDefault="00433CB8" w:rsidP="00433CB8">
            <w:pPr>
              <w:ind w:right="53"/>
              <w:jc w:val="center"/>
              <w:rPr>
                <w:sz w:val="16"/>
                <w:szCs w:val="16"/>
              </w:rPr>
            </w:pPr>
            <w:r w:rsidRPr="00A21601">
              <w:rPr>
                <w:sz w:val="16"/>
                <w:szCs w:val="16"/>
              </w:rPr>
              <w:t>1 871,00</w:t>
            </w:r>
          </w:p>
        </w:tc>
        <w:tc>
          <w:tcPr>
            <w:tcW w:w="2496" w:type="dxa"/>
            <w:shd w:val="clear" w:color="auto" w:fill="auto"/>
            <w:hideMark/>
          </w:tcPr>
          <w:p w14:paraId="5F1CB2B3"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541940C4" w14:textId="77777777" w:rsidTr="00433CB8">
        <w:trPr>
          <w:trHeight w:val="255"/>
        </w:trPr>
        <w:tc>
          <w:tcPr>
            <w:tcW w:w="817" w:type="dxa"/>
            <w:shd w:val="clear" w:color="auto" w:fill="auto"/>
            <w:noWrap/>
            <w:hideMark/>
          </w:tcPr>
          <w:p w14:paraId="0A500EF3" w14:textId="77777777" w:rsidR="00433CB8" w:rsidRPr="00A21601" w:rsidRDefault="00433CB8" w:rsidP="00433CB8">
            <w:pPr>
              <w:ind w:right="990"/>
              <w:jc w:val="center"/>
              <w:rPr>
                <w:sz w:val="16"/>
                <w:szCs w:val="16"/>
              </w:rPr>
            </w:pPr>
            <w:r w:rsidRPr="00A21601">
              <w:rPr>
                <w:sz w:val="16"/>
                <w:szCs w:val="16"/>
              </w:rPr>
              <w:t>4.3.6</w:t>
            </w:r>
          </w:p>
        </w:tc>
        <w:tc>
          <w:tcPr>
            <w:tcW w:w="4394" w:type="dxa"/>
            <w:shd w:val="clear" w:color="auto" w:fill="auto"/>
            <w:hideMark/>
          </w:tcPr>
          <w:p w14:paraId="3C5A31A8" w14:textId="77777777" w:rsidR="00433CB8" w:rsidRPr="00A21601" w:rsidRDefault="00433CB8" w:rsidP="00433CB8">
            <w:pPr>
              <w:jc w:val="center"/>
              <w:rPr>
                <w:i/>
                <w:iCs/>
                <w:sz w:val="16"/>
                <w:szCs w:val="16"/>
              </w:rPr>
            </w:pPr>
            <w:r w:rsidRPr="00A21601">
              <w:rPr>
                <w:i/>
                <w:iCs/>
                <w:sz w:val="16"/>
                <w:szCs w:val="16"/>
              </w:rPr>
              <w:t xml:space="preserve">Расход воды на собственные нужды котельной, </w:t>
            </w:r>
            <w:proofErr w:type="gramStart"/>
            <w:r w:rsidRPr="00A21601">
              <w:rPr>
                <w:i/>
                <w:iCs/>
                <w:sz w:val="16"/>
                <w:szCs w:val="16"/>
              </w:rPr>
              <w:t>куб.м</w:t>
            </w:r>
            <w:proofErr w:type="gramEnd"/>
            <w:r w:rsidRPr="00A21601">
              <w:rPr>
                <w:i/>
                <w:iCs/>
                <w:sz w:val="16"/>
                <w:szCs w:val="16"/>
              </w:rPr>
              <w:t>/год</w:t>
            </w:r>
          </w:p>
        </w:tc>
        <w:tc>
          <w:tcPr>
            <w:tcW w:w="2855" w:type="dxa"/>
            <w:shd w:val="clear" w:color="auto" w:fill="auto"/>
            <w:hideMark/>
          </w:tcPr>
          <w:p w14:paraId="6B2FC867" w14:textId="77777777" w:rsidR="00433CB8" w:rsidRPr="00A21601" w:rsidRDefault="00433CB8" w:rsidP="00433CB8">
            <w:pPr>
              <w:ind w:right="53"/>
              <w:jc w:val="center"/>
              <w:rPr>
                <w:sz w:val="16"/>
                <w:szCs w:val="16"/>
              </w:rPr>
            </w:pPr>
            <w:r w:rsidRPr="00A21601">
              <w:rPr>
                <w:sz w:val="16"/>
                <w:szCs w:val="16"/>
              </w:rPr>
              <w:t>1636</w:t>
            </w:r>
          </w:p>
        </w:tc>
        <w:tc>
          <w:tcPr>
            <w:tcW w:w="2496" w:type="dxa"/>
            <w:shd w:val="clear" w:color="auto" w:fill="auto"/>
            <w:hideMark/>
          </w:tcPr>
          <w:p w14:paraId="23281779"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79C6495E" w14:textId="77777777" w:rsidTr="00433CB8">
        <w:trPr>
          <w:trHeight w:val="255"/>
        </w:trPr>
        <w:tc>
          <w:tcPr>
            <w:tcW w:w="817" w:type="dxa"/>
            <w:shd w:val="clear" w:color="auto" w:fill="auto"/>
            <w:noWrap/>
            <w:hideMark/>
          </w:tcPr>
          <w:p w14:paraId="67D687CD" w14:textId="77777777" w:rsidR="00433CB8" w:rsidRPr="00A21601" w:rsidRDefault="00433CB8" w:rsidP="00433CB8">
            <w:pPr>
              <w:ind w:right="990"/>
              <w:jc w:val="center"/>
              <w:rPr>
                <w:sz w:val="16"/>
                <w:szCs w:val="16"/>
              </w:rPr>
            </w:pPr>
            <w:r w:rsidRPr="00A21601">
              <w:rPr>
                <w:sz w:val="16"/>
                <w:szCs w:val="16"/>
              </w:rPr>
              <w:t>4.3.7</w:t>
            </w:r>
          </w:p>
        </w:tc>
        <w:tc>
          <w:tcPr>
            <w:tcW w:w="4394" w:type="dxa"/>
            <w:shd w:val="clear" w:color="auto" w:fill="auto"/>
            <w:hideMark/>
          </w:tcPr>
          <w:p w14:paraId="2C24B331" w14:textId="77777777" w:rsidR="00433CB8" w:rsidRPr="00A21601" w:rsidRDefault="00433CB8" w:rsidP="00433CB8">
            <w:pPr>
              <w:jc w:val="center"/>
              <w:rPr>
                <w:i/>
                <w:iCs/>
                <w:sz w:val="16"/>
                <w:szCs w:val="16"/>
              </w:rPr>
            </w:pPr>
            <w:r w:rsidRPr="00A21601">
              <w:rPr>
                <w:i/>
                <w:iCs/>
                <w:sz w:val="16"/>
                <w:szCs w:val="16"/>
              </w:rPr>
              <w:t xml:space="preserve">Объем водоотведения, </w:t>
            </w:r>
            <w:proofErr w:type="gramStart"/>
            <w:r w:rsidRPr="00A21601">
              <w:rPr>
                <w:i/>
                <w:iCs/>
                <w:sz w:val="16"/>
                <w:szCs w:val="16"/>
              </w:rPr>
              <w:t>куб.м</w:t>
            </w:r>
            <w:proofErr w:type="gramEnd"/>
            <w:r w:rsidRPr="00A21601">
              <w:rPr>
                <w:i/>
                <w:iCs/>
                <w:sz w:val="16"/>
                <w:szCs w:val="16"/>
              </w:rPr>
              <w:t>/год</w:t>
            </w:r>
          </w:p>
        </w:tc>
        <w:tc>
          <w:tcPr>
            <w:tcW w:w="2855" w:type="dxa"/>
            <w:shd w:val="clear" w:color="auto" w:fill="auto"/>
            <w:hideMark/>
          </w:tcPr>
          <w:p w14:paraId="16FB31F9" w14:textId="77777777" w:rsidR="00433CB8" w:rsidRPr="00A21601" w:rsidRDefault="00433CB8" w:rsidP="00433CB8">
            <w:pPr>
              <w:ind w:right="53"/>
              <w:jc w:val="center"/>
              <w:rPr>
                <w:sz w:val="16"/>
                <w:szCs w:val="16"/>
              </w:rPr>
            </w:pPr>
            <w:r w:rsidRPr="00A21601">
              <w:rPr>
                <w:sz w:val="16"/>
                <w:szCs w:val="16"/>
              </w:rPr>
              <w:t>204</w:t>
            </w:r>
          </w:p>
        </w:tc>
        <w:tc>
          <w:tcPr>
            <w:tcW w:w="2496" w:type="dxa"/>
            <w:shd w:val="clear" w:color="auto" w:fill="auto"/>
            <w:hideMark/>
          </w:tcPr>
          <w:p w14:paraId="3DB8E8C3"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43E560A6" w14:textId="77777777" w:rsidTr="00433CB8">
        <w:trPr>
          <w:trHeight w:val="600"/>
        </w:trPr>
        <w:tc>
          <w:tcPr>
            <w:tcW w:w="817" w:type="dxa"/>
            <w:shd w:val="clear" w:color="auto" w:fill="auto"/>
            <w:noWrap/>
            <w:hideMark/>
          </w:tcPr>
          <w:p w14:paraId="46F994C2" w14:textId="77777777" w:rsidR="00433CB8" w:rsidRPr="00A21601" w:rsidRDefault="00433CB8" w:rsidP="00433CB8">
            <w:pPr>
              <w:ind w:right="990"/>
              <w:jc w:val="center"/>
              <w:rPr>
                <w:sz w:val="16"/>
                <w:szCs w:val="16"/>
              </w:rPr>
            </w:pPr>
            <w:r w:rsidRPr="00A21601">
              <w:rPr>
                <w:sz w:val="16"/>
                <w:szCs w:val="16"/>
              </w:rPr>
              <w:t>4.4</w:t>
            </w:r>
          </w:p>
        </w:tc>
        <w:tc>
          <w:tcPr>
            <w:tcW w:w="4394" w:type="dxa"/>
            <w:shd w:val="clear" w:color="auto" w:fill="auto"/>
            <w:hideMark/>
          </w:tcPr>
          <w:p w14:paraId="6FCCA8D2" w14:textId="77777777" w:rsidR="00433CB8" w:rsidRPr="00A21601" w:rsidRDefault="00433CB8" w:rsidP="00433CB8">
            <w:pPr>
              <w:jc w:val="center"/>
              <w:rPr>
                <w:sz w:val="16"/>
                <w:szCs w:val="16"/>
              </w:rPr>
            </w:pPr>
            <w:r w:rsidRPr="00A21601">
              <w:rPr>
                <w:sz w:val="16"/>
                <w:szCs w:val="16"/>
              </w:rPr>
              <w:t>Расходы на оплату труда персонала котельной с использованием угля в базовом (2019) году, тыс. руб. (</w:t>
            </w:r>
            <w:proofErr w:type="gramStart"/>
            <w:r w:rsidRPr="00A21601">
              <w:rPr>
                <w:b/>
                <w:bCs/>
                <w:sz w:val="16"/>
                <w:szCs w:val="16"/>
              </w:rPr>
              <w:t>РП</w:t>
            </w:r>
            <w:r w:rsidRPr="00A21601">
              <w:rPr>
                <w:b/>
                <w:bCs/>
                <w:sz w:val="16"/>
                <w:szCs w:val="16"/>
                <w:vertAlign w:val="subscript"/>
              </w:rPr>
              <w:t>б,k</w:t>
            </w:r>
            <w:proofErr w:type="gramEnd"/>
            <w:r w:rsidRPr="00A21601">
              <w:rPr>
                <w:sz w:val="16"/>
                <w:szCs w:val="16"/>
              </w:rPr>
              <w:t>)</w:t>
            </w:r>
          </w:p>
        </w:tc>
        <w:tc>
          <w:tcPr>
            <w:tcW w:w="2855" w:type="dxa"/>
            <w:shd w:val="clear" w:color="auto" w:fill="auto"/>
            <w:hideMark/>
          </w:tcPr>
          <w:p w14:paraId="19757208" w14:textId="77777777" w:rsidR="00433CB8" w:rsidRPr="00A21601" w:rsidRDefault="00433CB8" w:rsidP="00433CB8">
            <w:pPr>
              <w:ind w:right="53"/>
              <w:jc w:val="center"/>
              <w:rPr>
                <w:sz w:val="16"/>
                <w:szCs w:val="16"/>
              </w:rPr>
            </w:pPr>
            <w:r w:rsidRPr="00A21601">
              <w:rPr>
                <w:sz w:val="16"/>
                <w:szCs w:val="16"/>
              </w:rPr>
              <w:t>1 755,02</w:t>
            </w:r>
          </w:p>
        </w:tc>
        <w:tc>
          <w:tcPr>
            <w:tcW w:w="2496" w:type="dxa"/>
            <w:shd w:val="clear" w:color="auto" w:fill="auto"/>
            <w:hideMark/>
          </w:tcPr>
          <w:p w14:paraId="49A46C8E" w14:textId="77777777" w:rsidR="00433CB8" w:rsidRPr="00A21601" w:rsidRDefault="00433CB8" w:rsidP="00433CB8">
            <w:pPr>
              <w:jc w:val="center"/>
              <w:rPr>
                <w:sz w:val="16"/>
                <w:szCs w:val="16"/>
              </w:rPr>
            </w:pPr>
            <w:r w:rsidRPr="00A21601">
              <w:rPr>
                <w:sz w:val="16"/>
                <w:szCs w:val="16"/>
              </w:rPr>
              <w:t> </w:t>
            </w:r>
          </w:p>
        </w:tc>
      </w:tr>
      <w:tr w:rsidR="00433CB8" w:rsidRPr="00A21601" w14:paraId="7F92BBE3" w14:textId="77777777" w:rsidTr="00433CB8">
        <w:trPr>
          <w:trHeight w:val="510"/>
        </w:trPr>
        <w:tc>
          <w:tcPr>
            <w:tcW w:w="817" w:type="dxa"/>
            <w:shd w:val="clear" w:color="auto" w:fill="auto"/>
            <w:noWrap/>
            <w:hideMark/>
          </w:tcPr>
          <w:p w14:paraId="51B98AB5" w14:textId="77777777" w:rsidR="00433CB8" w:rsidRPr="00A21601" w:rsidRDefault="00433CB8" w:rsidP="00433CB8">
            <w:pPr>
              <w:ind w:right="990"/>
              <w:jc w:val="center"/>
              <w:rPr>
                <w:sz w:val="16"/>
                <w:szCs w:val="16"/>
              </w:rPr>
            </w:pPr>
            <w:r w:rsidRPr="00A21601">
              <w:rPr>
                <w:sz w:val="16"/>
                <w:szCs w:val="16"/>
              </w:rPr>
              <w:t>4.4.1</w:t>
            </w:r>
          </w:p>
        </w:tc>
        <w:tc>
          <w:tcPr>
            <w:tcW w:w="4394" w:type="dxa"/>
            <w:shd w:val="clear" w:color="auto" w:fill="auto"/>
            <w:hideMark/>
          </w:tcPr>
          <w:p w14:paraId="560B29C1" w14:textId="77777777" w:rsidR="00433CB8" w:rsidRPr="00A21601" w:rsidRDefault="00433CB8" w:rsidP="00433CB8">
            <w:pPr>
              <w:jc w:val="center"/>
              <w:rPr>
                <w:sz w:val="16"/>
                <w:szCs w:val="16"/>
              </w:rPr>
            </w:pPr>
            <w:r w:rsidRPr="00A21601">
              <w:rPr>
                <w:sz w:val="16"/>
                <w:szCs w:val="16"/>
              </w:rPr>
              <w:t>Заработная плата сотрудников котельной, производящей тепловую энергию с использованием угля, в базовом (2019) году, тыс. руб.</w:t>
            </w:r>
          </w:p>
        </w:tc>
        <w:tc>
          <w:tcPr>
            <w:tcW w:w="2855" w:type="dxa"/>
            <w:shd w:val="clear" w:color="auto" w:fill="auto"/>
            <w:hideMark/>
          </w:tcPr>
          <w:p w14:paraId="054DAF74" w14:textId="77777777" w:rsidR="00433CB8" w:rsidRPr="00A21601" w:rsidRDefault="00433CB8" w:rsidP="00433CB8">
            <w:pPr>
              <w:ind w:right="53"/>
              <w:jc w:val="center"/>
              <w:rPr>
                <w:sz w:val="16"/>
                <w:szCs w:val="16"/>
              </w:rPr>
            </w:pPr>
            <w:r w:rsidRPr="00A21601">
              <w:rPr>
                <w:sz w:val="16"/>
                <w:szCs w:val="16"/>
              </w:rPr>
              <w:t>1 320,61</w:t>
            </w:r>
          </w:p>
        </w:tc>
        <w:tc>
          <w:tcPr>
            <w:tcW w:w="2496" w:type="dxa"/>
            <w:shd w:val="clear" w:color="auto" w:fill="auto"/>
            <w:hideMark/>
          </w:tcPr>
          <w:p w14:paraId="10509C8E" w14:textId="77777777" w:rsidR="00433CB8" w:rsidRPr="00A21601" w:rsidRDefault="00433CB8" w:rsidP="00433CB8">
            <w:pPr>
              <w:jc w:val="center"/>
              <w:rPr>
                <w:sz w:val="16"/>
                <w:szCs w:val="16"/>
              </w:rPr>
            </w:pPr>
            <w:r w:rsidRPr="00A21601">
              <w:rPr>
                <w:sz w:val="16"/>
                <w:szCs w:val="16"/>
              </w:rPr>
              <w:t> </w:t>
            </w:r>
          </w:p>
        </w:tc>
      </w:tr>
      <w:tr w:rsidR="00433CB8" w:rsidRPr="00A21601" w14:paraId="66C2C69F" w14:textId="77777777" w:rsidTr="00433CB8">
        <w:trPr>
          <w:trHeight w:val="855"/>
        </w:trPr>
        <w:tc>
          <w:tcPr>
            <w:tcW w:w="817" w:type="dxa"/>
            <w:shd w:val="clear" w:color="auto" w:fill="auto"/>
            <w:noWrap/>
            <w:hideMark/>
          </w:tcPr>
          <w:p w14:paraId="3B3EFE88" w14:textId="77777777" w:rsidR="00433CB8" w:rsidRPr="00A21601" w:rsidRDefault="00433CB8" w:rsidP="00433CB8">
            <w:pPr>
              <w:ind w:right="990"/>
              <w:jc w:val="center"/>
              <w:rPr>
                <w:sz w:val="16"/>
                <w:szCs w:val="16"/>
              </w:rPr>
            </w:pPr>
            <w:r w:rsidRPr="00A21601">
              <w:rPr>
                <w:sz w:val="16"/>
                <w:szCs w:val="16"/>
              </w:rPr>
              <w:t>4.4.2</w:t>
            </w:r>
          </w:p>
        </w:tc>
        <w:tc>
          <w:tcPr>
            <w:tcW w:w="4394" w:type="dxa"/>
            <w:shd w:val="clear" w:color="auto" w:fill="auto"/>
            <w:hideMark/>
          </w:tcPr>
          <w:p w14:paraId="7AB7860A" w14:textId="77777777" w:rsidR="00433CB8" w:rsidRPr="00A21601" w:rsidRDefault="00433CB8" w:rsidP="00433CB8">
            <w:pPr>
              <w:jc w:val="center"/>
              <w:rPr>
                <w:sz w:val="16"/>
                <w:szCs w:val="16"/>
              </w:rPr>
            </w:pPr>
            <w:r w:rsidRPr="00A21601">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A21601">
              <w:rPr>
                <w:b/>
                <w:bCs/>
                <w:sz w:val="16"/>
                <w:szCs w:val="16"/>
              </w:rPr>
              <w:t>Р</w:t>
            </w:r>
            <w:r w:rsidRPr="00A21601">
              <w:rPr>
                <w:b/>
                <w:bCs/>
                <w:sz w:val="16"/>
                <w:szCs w:val="16"/>
                <w:vertAlign w:val="subscript"/>
              </w:rPr>
              <w:t>б,k</w:t>
            </w:r>
            <w:proofErr w:type="gramEnd"/>
            <w:r w:rsidRPr="00A21601">
              <w:rPr>
                <w:b/>
                <w:bCs/>
                <w:sz w:val="16"/>
                <w:szCs w:val="16"/>
                <w:vertAlign w:val="superscript"/>
              </w:rPr>
              <w:t>СВ</w:t>
            </w:r>
            <w:r w:rsidRPr="00A21601">
              <w:rPr>
                <w:sz w:val="16"/>
                <w:szCs w:val="16"/>
              </w:rPr>
              <w:t>)</w:t>
            </w:r>
          </w:p>
        </w:tc>
        <w:tc>
          <w:tcPr>
            <w:tcW w:w="2855" w:type="dxa"/>
            <w:shd w:val="clear" w:color="auto" w:fill="auto"/>
            <w:hideMark/>
          </w:tcPr>
          <w:p w14:paraId="6D9E1747" w14:textId="77777777" w:rsidR="00433CB8" w:rsidRPr="00A21601" w:rsidRDefault="00433CB8" w:rsidP="00433CB8">
            <w:pPr>
              <w:ind w:right="53"/>
              <w:jc w:val="center"/>
              <w:rPr>
                <w:sz w:val="16"/>
                <w:szCs w:val="16"/>
              </w:rPr>
            </w:pPr>
            <w:r w:rsidRPr="00A21601">
              <w:rPr>
                <w:sz w:val="16"/>
                <w:szCs w:val="16"/>
              </w:rPr>
              <w:t>434,41</w:t>
            </w:r>
          </w:p>
        </w:tc>
        <w:tc>
          <w:tcPr>
            <w:tcW w:w="2496" w:type="dxa"/>
            <w:shd w:val="clear" w:color="auto" w:fill="auto"/>
            <w:hideMark/>
          </w:tcPr>
          <w:p w14:paraId="64F0037D" w14:textId="77777777" w:rsidR="00433CB8" w:rsidRPr="00A21601" w:rsidRDefault="00433CB8" w:rsidP="00433CB8">
            <w:pPr>
              <w:jc w:val="center"/>
              <w:rPr>
                <w:sz w:val="16"/>
                <w:szCs w:val="16"/>
              </w:rPr>
            </w:pPr>
            <w:r w:rsidRPr="00A21601">
              <w:rPr>
                <w:sz w:val="16"/>
                <w:szCs w:val="16"/>
              </w:rPr>
              <w:t> </w:t>
            </w:r>
          </w:p>
        </w:tc>
      </w:tr>
      <w:tr w:rsidR="00433CB8" w:rsidRPr="00A21601" w14:paraId="56306B65" w14:textId="77777777" w:rsidTr="00433CB8">
        <w:trPr>
          <w:trHeight w:val="600"/>
        </w:trPr>
        <w:tc>
          <w:tcPr>
            <w:tcW w:w="817" w:type="dxa"/>
            <w:shd w:val="clear" w:color="auto" w:fill="auto"/>
            <w:noWrap/>
            <w:hideMark/>
          </w:tcPr>
          <w:p w14:paraId="594AB766" w14:textId="77777777" w:rsidR="00433CB8" w:rsidRPr="00A21601" w:rsidRDefault="00433CB8" w:rsidP="00433CB8">
            <w:pPr>
              <w:ind w:right="990"/>
              <w:jc w:val="center"/>
              <w:rPr>
                <w:sz w:val="16"/>
                <w:szCs w:val="16"/>
              </w:rPr>
            </w:pPr>
            <w:r w:rsidRPr="00A21601">
              <w:rPr>
                <w:sz w:val="16"/>
                <w:szCs w:val="16"/>
              </w:rPr>
              <w:t>4.5</w:t>
            </w:r>
          </w:p>
        </w:tc>
        <w:tc>
          <w:tcPr>
            <w:tcW w:w="4394" w:type="dxa"/>
            <w:shd w:val="clear" w:color="auto" w:fill="auto"/>
            <w:hideMark/>
          </w:tcPr>
          <w:p w14:paraId="226AA4A4" w14:textId="77777777" w:rsidR="00433CB8" w:rsidRPr="00A21601" w:rsidRDefault="00433CB8" w:rsidP="00433CB8">
            <w:pPr>
              <w:jc w:val="center"/>
              <w:rPr>
                <w:sz w:val="16"/>
                <w:szCs w:val="16"/>
              </w:rPr>
            </w:pPr>
            <w:r w:rsidRPr="00A21601">
              <w:rPr>
                <w:sz w:val="16"/>
                <w:szCs w:val="16"/>
              </w:rPr>
              <w:t>Иные прочие расходы при производстве тепловой энергии котельной в i-м расчетном периоде регулирования, тыс. руб. (</w:t>
            </w:r>
            <w:r w:rsidRPr="00A21601">
              <w:rPr>
                <w:b/>
                <w:bCs/>
                <w:sz w:val="16"/>
                <w:szCs w:val="16"/>
              </w:rPr>
              <w:t>ПР</w:t>
            </w:r>
            <w:r w:rsidRPr="00A21601">
              <w:rPr>
                <w:b/>
                <w:bCs/>
                <w:sz w:val="16"/>
                <w:szCs w:val="16"/>
                <w:vertAlign w:val="subscript"/>
              </w:rPr>
              <w:t>i</w:t>
            </w:r>
            <w:r w:rsidRPr="00A21601">
              <w:rPr>
                <w:b/>
                <w:bCs/>
                <w:sz w:val="16"/>
                <w:szCs w:val="16"/>
                <w:vertAlign w:val="superscript"/>
              </w:rPr>
              <w:t>иные</w:t>
            </w:r>
            <w:r w:rsidRPr="00A21601">
              <w:rPr>
                <w:sz w:val="16"/>
                <w:szCs w:val="16"/>
              </w:rPr>
              <w:t>)</w:t>
            </w:r>
          </w:p>
        </w:tc>
        <w:tc>
          <w:tcPr>
            <w:tcW w:w="2855" w:type="dxa"/>
            <w:shd w:val="clear" w:color="auto" w:fill="auto"/>
            <w:hideMark/>
          </w:tcPr>
          <w:p w14:paraId="703AE039" w14:textId="77777777" w:rsidR="00433CB8" w:rsidRPr="00A21601" w:rsidRDefault="00433CB8" w:rsidP="00433CB8">
            <w:pPr>
              <w:ind w:right="53"/>
              <w:jc w:val="center"/>
              <w:rPr>
                <w:sz w:val="16"/>
                <w:szCs w:val="16"/>
              </w:rPr>
            </w:pPr>
            <w:r w:rsidRPr="00A21601">
              <w:rPr>
                <w:sz w:val="16"/>
                <w:szCs w:val="16"/>
              </w:rPr>
              <w:t>1 893,59</w:t>
            </w:r>
          </w:p>
        </w:tc>
        <w:tc>
          <w:tcPr>
            <w:tcW w:w="2496" w:type="dxa"/>
            <w:shd w:val="clear" w:color="auto" w:fill="auto"/>
            <w:hideMark/>
          </w:tcPr>
          <w:p w14:paraId="1DB8D0D6" w14:textId="77777777" w:rsidR="00433CB8" w:rsidRPr="00A21601" w:rsidRDefault="00433CB8" w:rsidP="00433CB8">
            <w:pPr>
              <w:jc w:val="center"/>
              <w:rPr>
                <w:sz w:val="16"/>
                <w:szCs w:val="16"/>
              </w:rPr>
            </w:pPr>
            <w:r w:rsidRPr="00A21601">
              <w:rPr>
                <w:sz w:val="16"/>
                <w:szCs w:val="16"/>
              </w:rPr>
              <w:t> </w:t>
            </w:r>
          </w:p>
        </w:tc>
      </w:tr>
      <w:tr w:rsidR="00433CB8" w:rsidRPr="00A21601" w14:paraId="00FD563C" w14:textId="77777777" w:rsidTr="00433CB8">
        <w:trPr>
          <w:trHeight w:val="855"/>
        </w:trPr>
        <w:tc>
          <w:tcPr>
            <w:tcW w:w="817" w:type="dxa"/>
            <w:shd w:val="clear" w:color="auto" w:fill="auto"/>
            <w:noWrap/>
            <w:hideMark/>
          </w:tcPr>
          <w:p w14:paraId="1A94F0BD" w14:textId="77777777" w:rsidR="00433CB8" w:rsidRPr="00A21601" w:rsidRDefault="00433CB8" w:rsidP="00433CB8">
            <w:pPr>
              <w:ind w:right="990"/>
              <w:jc w:val="center"/>
              <w:rPr>
                <w:sz w:val="16"/>
                <w:szCs w:val="16"/>
              </w:rPr>
            </w:pPr>
            <w:r w:rsidRPr="00A21601">
              <w:rPr>
                <w:sz w:val="16"/>
                <w:szCs w:val="16"/>
              </w:rPr>
              <w:t>4.5.1</w:t>
            </w:r>
          </w:p>
        </w:tc>
        <w:tc>
          <w:tcPr>
            <w:tcW w:w="4394" w:type="dxa"/>
            <w:shd w:val="clear" w:color="auto" w:fill="auto"/>
            <w:hideMark/>
          </w:tcPr>
          <w:p w14:paraId="5EE43D7A" w14:textId="77777777" w:rsidR="00433CB8" w:rsidRPr="00A21601" w:rsidRDefault="00433CB8" w:rsidP="00433CB8">
            <w:pPr>
              <w:jc w:val="center"/>
              <w:rPr>
                <w:sz w:val="16"/>
                <w:szCs w:val="16"/>
              </w:rPr>
            </w:pPr>
            <w:r w:rsidRPr="00A21601">
              <w:rPr>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A21601">
              <w:rPr>
                <w:b/>
                <w:bCs/>
                <w:sz w:val="16"/>
                <w:szCs w:val="16"/>
              </w:rPr>
              <w:t>ЗВ</w:t>
            </w:r>
            <w:r w:rsidRPr="00A21601">
              <w:rPr>
                <w:b/>
                <w:bCs/>
                <w:sz w:val="16"/>
                <w:szCs w:val="16"/>
                <w:vertAlign w:val="subscript"/>
              </w:rPr>
              <w:t>i</w:t>
            </w:r>
            <w:r w:rsidRPr="00A21601">
              <w:rPr>
                <w:b/>
                <w:bCs/>
                <w:sz w:val="16"/>
                <w:szCs w:val="16"/>
                <w:vertAlign w:val="superscript"/>
              </w:rPr>
              <w:t>уголь</w:t>
            </w:r>
            <w:r w:rsidRPr="00A21601">
              <w:rPr>
                <w:sz w:val="16"/>
                <w:szCs w:val="16"/>
              </w:rPr>
              <w:t>)</w:t>
            </w:r>
          </w:p>
        </w:tc>
        <w:tc>
          <w:tcPr>
            <w:tcW w:w="2855" w:type="dxa"/>
            <w:shd w:val="clear" w:color="auto" w:fill="auto"/>
            <w:hideMark/>
          </w:tcPr>
          <w:p w14:paraId="751761B6" w14:textId="77777777" w:rsidR="00433CB8" w:rsidRPr="00A21601" w:rsidRDefault="00433CB8" w:rsidP="00433CB8">
            <w:pPr>
              <w:ind w:right="53"/>
              <w:jc w:val="center"/>
              <w:rPr>
                <w:sz w:val="16"/>
                <w:szCs w:val="16"/>
              </w:rPr>
            </w:pPr>
            <w:r w:rsidRPr="00A21601">
              <w:rPr>
                <w:sz w:val="16"/>
                <w:szCs w:val="16"/>
              </w:rPr>
              <w:t>1 046,75</w:t>
            </w:r>
          </w:p>
        </w:tc>
        <w:tc>
          <w:tcPr>
            <w:tcW w:w="2496" w:type="dxa"/>
            <w:shd w:val="clear" w:color="auto" w:fill="auto"/>
            <w:hideMark/>
          </w:tcPr>
          <w:p w14:paraId="1D0C6EA4" w14:textId="77777777" w:rsidR="00433CB8" w:rsidRPr="00A21601" w:rsidRDefault="00433CB8" w:rsidP="00433CB8">
            <w:pPr>
              <w:jc w:val="center"/>
              <w:rPr>
                <w:sz w:val="16"/>
                <w:szCs w:val="16"/>
              </w:rPr>
            </w:pPr>
            <w:r w:rsidRPr="00A21601">
              <w:rPr>
                <w:sz w:val="16"/>
                <w:szCs w:val="16"/>
              </w:rPr>
              <w:t> </w:t>
            </w:r>
          </w:p>
        </w:tc>
      </w:tr>
      <w:tr w:rsidR="00433CB8" w:rsidRPr="00A21601" w14:paraId="739811BF" w14:textId="77777777" w:rsidTr="00433CB8">
        <w:trPr>
          <w:trHeight w:val="600"/>
        </w:trPr>
        <w:tc>
          <w:tcPr>
            <w:tcW w:w="817" w:type="dxa"/>
            <w:shd w:val="clear" w:color="auto" w:fill="auto"/>
            <w:noWrap/>
            <w:hideMark/>
          </w:tcPr>
          <w:p w14:paraId="11E1E84F" w14:textId="77777777" w:rsidR="00433CB8" w:rsidRPr="00A21601" w:rsidRDefault="00433CB8" w:rsidP="00433CB8">
            <w:pPr>
              <w:ind w:right="990"/>
              <w:jc w:val="center"/>
              <w:rPr>
                <w:sz w:val="16"/>
                <w:szCs w:val="16"/>
              </w:rPr>
            </w:pPr>
            <w:r w:rsidRPr="00A21601">
              <w:rPr>
                <w:sz w:val="16"/>
                <w:szCs w:val="16"/>
              </w:rPr>
              <w:t>4.5.1.1</w:t>
            </w:r>
          </w:p>
        </w:tc>
        <w:tc>
          <w:tcPr>
            <w:tcW w:w="4394" w:type="dxa"/>
            <w:shd w:val="clear" w:color="auto" w:fill="auto"/>
            <w:hideMark/>
          </w:tcPr>
          <w:p w14:paraId="2299CE22" w14:textId="77777777" w:rsidR="00433CB8" w:rsidRPr="00A21601" w:rsidRDefault="00433CB8" w:rsidP="00433CB8">
            <w:pPr>
              <w:jc w:val="center"/>
              <w:rPr>
                <w:sz w:val="16"/>
                <w:szCs w:val="16"/>
              </w:rPr>
            </w:pPr>
            <w:r w:rsidRPr="00A21601">
              <w:rPr>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A21601">
              <w:rPr>
                <w:b/>
                <w:bCs/>
                <w:sz w:val="16"/>
                <w:szCs w:val="16"/>
              </w:rPr>
              <w:t>Y</w:t>
            </w:r>
            <w:r w:rsidRPr="00A21601">
              <w:rPr>
                <w:b/>
                <w:bCs/>
                <w:sz w:val="16"/>
                <w:szCs w:val="16"/>
                <w:vertAlign w:val="subscript"/>
              </w:rPr>
              <w:t>i</w:t>
            </w:r>
            <w:r w:rsidRPr="00A21601">
              <w:rPr>
                <w:b/>
                <w:bCs/>
                <w:sz w:val="16"/>
                <w:szCs w:val="16"/>
                <w:vertAlign w:val="superscript"/>
              </w:rPr>
              <w:t>уголь</w:t>
            </w:r>
            <w:r w:rsidRPr="00A21601">
              <w:rPr>
                <w:sz w:val="16"/>
                <w:szCs w:val="16"/>
              </w:rPr>
              <w:t>)</w:t>
            </w:r>
          </w:p>
        </w:tc>
        <w:tc>
          <w:tcPr>
            <w:tcW w:w="2855" w:type="dxa"/>
            <w:shd w:val="clear" w:color="auto" w:fill="auto"/>
            <w:hideMark/>
          </w:tcPr>
          <w:p w14:paraId="0185AC82" w14:textId="77777777" w:rsidR="00433CB8" w:rsidRPr="00A21601" w:rsidRDefault="00433CB8" w:rsidP="00433CB8">
            <w:pPr>
              <w:ind w:right="53"/>
              <w:jc w:val="center"/>
              <w:rPr>
                <w:sz w:val="16"/>
                <w:szCs w:val="16"/>
              </w:rPr>
            </w:pPr>
            <w:r w:rsidRPr="00A21601">
              <w:rPr>
                <w:sz w:val="16"/>
                <w:szCs w:val="16"/>
              </w:rPr>
              <w:t>17,04</w:t>
            </w:r>
          </w:p>
        </w:tc>
        <w:tc>
          <w:tcPr>
            <w:tcW w:w="2496" w:type="dxa"/>
            <w:shd w:val="clear" w:color="auto" w:fill="auto"/>
            <w:hideMark/>
          </w:tcPr>
          <w:p w14:paraId="0037B143" w14:textId="77777777" w:rsidR="00433CB8" w:rsidRPr="00A21601" w:rsidRDefault="00433CB8" w:rsidP="00433CB8">
            <w:pPr>
              <w:jc w:val="center"/>
              <w:rPr>
                <w:sz w:val="16"/>
                <w:szCs w:val="16"/>
              </w:rPr>
            </w:pPr>
            <w:r w:rsidRPr="00A21601">
              <w:rPr>
                <w:sz w:val="16"/>
                <w:szCs w:val="16"/>
              </w:rPr>
              <w:t> </w:t>
            </w:r>
          </w:p>
        </w:tc>
      </w:tr>
      <w:tr w:rsidR="00433CB8" w:rsidRPr="00A21601" w14:paraId="229DCE24" w14:textId="77777777" w:rsidTr="00433CB8">
        <w:trPr>
          <w:trHeight w:val="285"/>
        </w:trPr>
        <w:tc>
          <w:tcPr>
            <w:tcW w:w="817" w:type="dxa"/>
            <w:shd w:val="clear" w:color="auto" w:fill="auto"/>
            <w:noWrap/>
            <w:hideMark/>
          </w:tcPr>
          <w:p w14:paraId="2BEDB523" w14:textId="77777777" w:rsidR="00433CB8" w:rsidRPr="00A21601" w:rsidRDefault="00433CB8" w:rsidP="00433CB8">
            <w:pPr>
              <w:ind w:right="990"/>
              <w:jc w:val="center"/>
              <w:rPr>
                <w:sz w:val="16"/>
                <w:szCs w:val="16"/>
              </w:rPr>
            </w:pPr>
            <w:r w:rsidRPr="00A21601">
              <w:rPr>
                <w:sz w:val="16"/>
                <w:szCs w:val="16"/>
              </w:rPr>
              <w:t>4.5.1.1.1</w:t>
            </w:r>
          </w:p>
        </w:tc>
        <w:tc>
          <w:tcPr>
            <w:tcW w:w="4394" w:type="dxa"/>
            <w:shd w:val="clear" w:color="auto" w:fill="auto"/>
            <w:hideMark/>
          </w:tcPr>
          <w:p w14:paraId="594AC2ED" w14:textId="77777777" w:rsidR="00433CB8" w:rsidRPr="00A21601" w:rsidRDefault="00433CB8" w:rsidP="00433CB8">
            <w:pPr>
              <w:jc w:val="center"/>
              <w:rPr>
                <w:i/>
                <w:iCs/>
                <w:sz w:val="16"/>
                <w:szCs w:val="16"/>
              </w:rPr>
            </w:pPr>
            <w:r w:rsidRPr="00A21601">
              <w:rPr>
                <w:i/>
                <w:iCs/>
                <w:sz w:val="16"/>
                <w:szCs w:val="16"/>
              </w:rPr>
              <w:t>Базовая величина платы за выбросы загрязняющих веществ в атмосферный воздух, руб. (</w:t>
            </w:r>
            <w:r w:rsidRPr="00A21601">
              <w:rPr>
                <w:b/>
                <w:bCs/>
                <w:i/>
                <w:iCs/>
                <w:sz w:val="16"/>
                <w:szCs w:val="16"/>
              </w:rPr>
              <w:t>ПВ</w:t>
            </w:r>
            <w:r w:rsidRPr="00A21601">
              <w:rPr>
                <w:b/>
                <w:bCs/>
                <w:i/>
                <w:iCs/>
                <w:sz w:val="16"/>
                <w:szCs w:val="16"/>
                <w:vertAlign w:val="subscript"/>
              </w:rPr>
              <w:t>б</w:t>
            </w:r>
            <w:r w:rsidRPr="00A21601">
              <w:rPr>
                <w:i/>
                <w:iCs/>
                <w:sz w:val="16"/>
                <w:szCs w:val="16"/>
              </w:rPr>
              <w:t>)</w:t>
            </w:r>
          </w:p>
        </w:tc>
        <w:tc>
          <w:tcPr>
            <w:tcW w:w="2855" w:type="dxa"/>
            <w:shd w:val="clear" w:color="auto" w:fill="auto"/>
            <w:hideMark/>
          </w:tcPr>
          <w:p w14:paraId="2424D551" w14:textId="77777777" w:rsidR="00433CB8" w:rsidRPr="00A21601" w:rsidRDefault="00433CB8" w:rsidP="00433CB8">
            <w:pPr>
              <w:ind w:right="53"/>
              <w:jc w:val="center"/>
              <w:rPr>
                <w:sz w:val="16"/>
                <w:szCs w:val="16"/>
              </w:rPr>
            </w:pPr>
            <w:r w:rsidRPr="00A21601">
              <w:rPr>
                <w:sz w:val="16"/>
                <w:szCs w:val="16"/>
              </w:rPr>
              <w:t>14 319,90</w:t>
            </w:r>
          </w:p>
        </w:tc>
        <w:tc>
          <w:tcPr>
            <w:tcW w:w="2496" w:type="dxa"/>
            <w:shd w:val="clear" w:color="auto" w:fill="auto"/>
            <w:hideMark/>
          </w:tcPr>
          <w:p w14:paraId="34184863" w14:textId="77777777" w:rsidR="00433CB8" w:rsidRPr="00A21601" w:rsidRDefault="00433CB8" w:rsidP="00433CB8">
            <w:pPr>
              <w:jc w:val="center"/>
              <w:rPr>
                <w:sz w:val="16"/>
                <w:szCs w:val="16"/>
              </w:rPr>
            </w:pPr>
            <w:r w:rsidRPr="00A21601">
              <w:rPr>
                <w:sz w:val="16"/>
                <w:szCs w:val="16"/>
              </w:rPr>
              <w:t>Таблица ТЭП (XIV)</w:t>
            </w:r>
          </w:p>
        </w:tc>
      </w:tr>
      <w:tr w:rsidR="00433CB8" w:rsidRPr="00A21601" w14:paraId="547466C9" w14:textId="77777777" w:rsidTr="00433CB8">
        <w:trPr>
          <w:trHeight w:val="570"/>
        </w:trPr>
        <w:tc>
          <w:tcPr>
            <w:tcW w:w="817" w:type="dxa"/>
            <w:shd w:val="clear" w:color="auto" w:fill="auto"/>
            <w:noWrap/>
            <w:hideMark/>
          </w:tcPr>
          <w:p w14:paraId="1AF9FC32" w14:textId="77777777" w:rsidR="00433CB8" w:rsidRPr="00A21601" w:rsidRDefault="00433CB8" w:rsidP="00433CB8">
            <w:pPr>
              <w:ind w:right="990"/>
              <w:jc w:val="center"/>
              <w:rPr>
                <w:sz w:val="16"/>
                <w:szCs w:val="16"/>
              </w:rPr>
            </w:pPr>
            <w:r w:rsidRPr="00A21601">
              <w:rPr>
                <w:sz w:val="16"/>
                <w:szCs w:val="16"/>
              </w:rPr>
              <w:t>4.5.1.1.2</w:t>
            </w:r>
          </w:p>
        </w:tc>
        <w:tc>
          <w:tcPr>
            <w:tcW w:w="4394" w:type="dxa"/>
            <w:shd w:val="clear" w:color="auto" w:fill="auto"/>
            <w:hideMark/>
          </w:tcPr>
          <w:p w14:paraId="034CB7B9" w14:textId="77777777" w:rsidR="00433CB8" w:rsidRPr="00A21601" w:rsidRDefault="00433CB8" w:rsidP="00433CB8">
            <w:pPr>
              <w:jc w:val="center"/>
              <w:rPr>
                <w:sz w:val="16"/>
                <w:szCs w:val="16"/>
              </w:rPr>
            </w:pPr>
            <w:r w:rsidRPr="00A21601">
              <w:rPr>
                <w:sz w:val="16"/>
                <w:szCs w:val="16"/>
              </w:rPr>
              <w:t>Коэффициент, применяемый к базовой величине платы за выбросы загрязняющих веществ в атмосферный воздух (</w:t>
            </w:r>
            <w:r w:rsidRPr="00A21601">
              <w:rPr>
                <w:b/>
                <w:bCs/>
                <w:sz w:val="16"/>
                <w:szCs w:val="16"/>
              </w:rPr>
              <w:t>К</w:t>
            </w:r>
            <w:r w:rsidRPr="00A21601">
              <w:rPr>
                <w:b/>
                <w:bCs/>
                <w:sz w:val="16"/>
                <w:szCs w:val="16"/>
                <w:vertAlign w:val="subscript"/>
              </w:rPr>
              <w:t>i</w:t>
            </w:r>
            <w:r w:rsidRPr="00A21601">
              <w:rPr>
                <w:b/>
                <w:bCs/>
                <w:sz w:val="16"/>
                <w:szCs w:val="16"/>
                <w:vertAlign w:val="superscript"/>
              </w:rPr>
              <w:t>ОС</w:t>
            </w:r>
            <w:r w:rsidRPr="00A21601">
              <w:rPr>
                <w:sz w:val="16"/>
                <w:szCs w:val="16"/>
              </w:rPr>
              <w:t>)</w:t>
            </w:r>
          </w:p>
        </w:tc>
        <w:tc>
          <w:tcPr>
            <w:tcW w:w="2855" w:type="dxa"/>
            <w:shd w:val="clear" w:color="auto" w:fill="auto"/>
            <w:hideMark/>
          </w:tcPr>
          <w:p w14:paraId="3130F878" w14:textId="77777777" w:rsidR="00433CB8" w:rsidRPr="00A21601" w:rsidRDefault="00433CB8" w:rsidP="00433CB8">
            <w:pPr>
              <w:ind w:right="53"/>
              <w:jc w:val="center"/>
              <w:rPr>
                <w:sz w:val="16"/>
                <w:szCs w:val="16"/>
              </w:rPr>
            </w:pPr>
            <w:r w:rsidRPr="00A21601">
              <w:rPr>
                <w:sz w:val="16"/>
                <w:szCs w:val="16"/>
              </w:rPr>
              <w:t>1,19</w:t>
            </w:r>
          </w:p>
        </w:tc>
        <w:tc>
          <w:tcPr>
            <w:tcW w:w="2496" w:type="dxa"/>
            <w:shd w:val="clear" w:color="auto" w:fill="auto"/>
            <w:hideMark/>
          </w:tcPr>
          <w:p w14:paraId="3EB8D948" w14:textId="77777777" w:rsidR="00433CB8" w:rsidRPr="00A21601" w:rsidRDefault="00433CB8" w:rsidP="00433CB8">
            <w:pPr>
              <w:jc w:val="center"/>
              <w:rPr>
                <w:sz w:val="16"/>
                <w:szCs w:val="16"/>
              </w:rPr>
            </w:pPr>
            <w:r w:rsidRPr="00A21601">
              <w:rPr>
                <w:sz w:val="16"/>
                <w:szCs w:val="16"/>
              </w:rPr>
              <w:t>ПП №274 от 01.03.2022</w:t>
            </w:r>
          </w:p>
        </w:tc>
      </w:tr>
      <w:tr w:rsidR="00433CB8" w:rsidRPr="00A21601" w14:paraId="594BBAD0" w14:textId="77777777" w:rsidTr="00433CB8">
        <w:trPr>
          <w:trHeight w:val="270"/>
        </w:trPr>
        <w:tc>
          <w:tcPr>
            <w:tcW w:w="817" w:type="dxa"/>
            <w:shd w:val="clear" w:color="auto" w:fill="auto"/>
            <w:hideMark/>
          </w:tcPr>
          <w:p w14:paraId="10981FBD"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37064CA9"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hideMark/>
          </w:tcPr>
          <w:p w14:paraId="07B7AF50"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2CCD4138" w14:textId="77777777" w:rsidR="00433CB8" w:rsidRPr="00A21601" w:rsidRDefault="00433CB8" w:rsidP="00433CB8">
            <w:pPr>
              <w:jc w:val="center"/>
              <w:rPr>
                <w:sz w:val="16"/>
                <w:szCs w:val="16"/>
              </w:rPr>
            </w:pPr>
            <w:r w:rsidRPr="00A21601">
              <w:rPr>
                <w:sz w:val="16"/>
                <w:szCs w:val="16"/>
              </w:rPr>
              <w:t> </w:t>
            </w:r>
          </w:p>
        </w:tc>
      </w:tr>
      <w:tr w:rsidR="00433CB8" w:rsidRPr="00A21601" w14:paraId="22DAE3ED" w14:textId="77777777" w:rsidTr="00433CB8">
        <w:trPr>
          <w:trHeight w:val="600"/>
        </w:trPr>
        <w:tc>
          <w:tcPr>
            <w:tcW w:w="817" w:type="dxa"/>
            <w:shd w:val="clear" w:color="auto" w:fill="auto"/>
            <w:noWrap/>
            <w:hideMark/>
          </w:tcPr>
          <w:p w14:paraId="494AA39D" w14:textId="77777777" w:rsidR="00433CB8" w:rsidRPr="00A21601" w:rsidRDefault="00433CB8" w:rsidP="00433CB8">
            <w:pPr>
              <w:ind w:right="990"/>
              <w:jc w:val="center"/>
              <w:rPr>
                <w:sz w:val="16"/>
                <w:szCs w:val="16"/>
              </w:rPr>
            </w:pPr>
            <w:r w:rsidRPr="00A21601">
              <w:rPr>
                <w:sz w:val="16"/>
                <w:szCs w:val="16"/>
              </w:rPr>
              <w:t>5</w:t>
            </w:r>
          </w:p>
        </w:tc>
        <w:tc>
          <w:tcPr>
            <w:tcW w:w="9745" w:type="dxa"/>
            <w:gridSpan w:val="3"/>
            <w:shd w:val="clear" w:color="auto" w:fill="auto"/>
            <w:hideMark/>
          </w:tcPr>
          <w:p w14:paraId="4F73A702" w14:textId="77777777" w:rsidR="00433CB8" w:rsidRPr="00A21601" w:rsidRDefault="00433CB8" w:rsidP="00433CB8">
            <w:pPr>
              <w:jc w:val="cente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433CB8" w:rsidRPr="00A21601" w14:paraId="5F455C31" w14:textId="77777777" w:rsidTr="00433CB8">
        <w:trPr>
          <w:trHeight w:val="330"/>
        </w:trPr>
        <w:tc>
          <w:tcPr>
            <w:tcW w:w="817" w:type="dxa"/>
            <w:shd w:val="clear" w:color="auto" w:fill="auto"/>
            <w:hideMark/>
          </w:tcPr>
          <w:p w14:paraId="4266B9AA" w14:textId="77777777" w:rsidR="00433CB8" w:rsidRPr="00A21601" w:rsidRDefault="00433CB8" w:rsidP="00433CB8">
            <w:pPr>
              <w:ind w:right="990"/>
              <w:jc w:val="center"/>
              <w:rPr>
                <w:sz w:val="16"/>
                <w:szCs w:val="16"/>
              </w:rPr>
            </w:pPr>
            <w:r w:rsidRPr="00A21601">
              <w:rPr>
                <w:sz w:val="16"/>
                <w:szCs w:val="16"/>
              </w:rPr>
              <w:t>5.1</w:t>
            </w:r>
          </w:p>
        </w:tc>
        <w:tc>
          <w:tcPr>
            <w:tcW w:w="4394" w:type="dxa"/>
            <w:shd w:val="clear" w:color="auto" w:fill="auto"/>
            <w:hideMark/>
          </w:tcPr>
          <w:p w14:paraId="79ED7BEE" w14:textId="77777777" w:rsidR="00433CB8" w:rsidRPr="00A21601" w:rsidRDefault="00433CB8" w:rsidP="00433CB8">
            <w:pPr>
              <w:jc w:val="center"/>
              <w:rPr>
                <w:sz w:val="16"/>
                <w:szCs w:val="16"/>
              </w:rPr>
            </w:pPr>
            <w:r w:rsidRPr="00A21601">
              <w:rPr>
                <w:sz w:val="16"/>
                <w:szCs w:val="16"/>
              </w:rPr>
              <w:t>Коэффициент, отражающий размер резерва по сомнительным долгам (</w:t>
            </w:r>
            <w:r w:rsidRPr="00A21601">
              <w:rPr>
                <w:b/>
                <w:bCs/>
                <w:sz w:val="16"/>
                <w:szCs w:val="16"/>
              </w:rPr>
              <w:t>k</w:t>
            </w:r>
            <w:r w:rsidRPr="00A21601">
              <w:rPr>
                <w:b/>
                <w:bCs/>
                <w:sz w:val="16"/>
                <w:szCs w:val="16"/>
                <w:vertAlign w:val="superscript"/>
              </w:rPr>
              <w:t>РД</w:t>
            </w:r>
            <w:r w:rsidRPr="00A21601">
              <w:rPr>
                <w:sz w:val="16"/>
                <w:szCs w:val="16"/>
              </w:rPr>
              <w:t>)</w:t>
            </w:r>
          </w:p>
        </w:tc>
        <w:tc>
          <w:tcPr>
            <w:tcW w:w="2855" w:type="dxa"/>
            <w:shd w:val="clear" w:color="auto" w:fill="auto"/>
            <w:hideMark/>
          </w:tcPr>
          <w:p w14:paraId="26B85D1D" w14:textId="77777777" w:rsidR="00433CB8" w:rsidRPr="00A21601" w:rsidRDefault="00433CB8" w:rsidP="00433CB8">
            <w:pPr>
              <w:ind w:right="53"/>
              <w:jc w:val="center"/>
              <w:rPr>
                <w:sz w:val="16"/>
                <w:szCs w:val="16"/>
              </w:rPr>
            </w:pPr>
            <w:r w:rsidRPr="00A21601">
              <w:rPr>
                <w:sz w:val="16"/>
                <w:szCs w:val="16"/>
              </w:rPr>
              <w:t>0,02</w:t>
            </w:r>
          </w:p>
        </w:tc>
        <w:tc>
          <w:tcPr>
            <w:tcW w:w="2496" w:type="dxa"/>
            <w:shd w:val="clear" w:color="auto" w:fill="auto"/>
            <w:hideMark/>
          </w:tcPr>
          <w:p w14:paraId="09D8DA8F" w14:textId="77777777" w:rsidR="00433CB8" w:rsidRPr="00A21601" w:rsidRDefault="00433CB8" w:rsidP="00433CB8">
            <w:pPr>
              <w:jc w:val="center"/>
              <w:rPr>
                <w:sz w:val="16"/>
                <w:szCs w:val="16"/>
              </w:rPr>
            </w:pPr>
            <w:r w:rsidRPr="00A21601">
              <w:rPr>
                <w:sz w:val="16"/>
                <w:szCs w:val="16"/>
              </w:rPr>
              <w:t>Постановление №1562</w:t>
            </w:r>
          </w:p>
        </w:tc>
      </w:tr>
      <w:tr w:rsidR="00433CB8" w:rsidRPr="00A21601" w14:paraId="75134943" w14:textId="77777777" w:rsidTr="00433CB8">
        <w:trPr>
          <w:trHeight w:val="270"/>
        </w:trPr>
        <w:tc>
          <w:tcPr>
            <w:tcW w:w="817" w:type="dxa"/>
            <w:shd w:val="clear" w:color="auto" w:fill="auto"/>
            <w:hideMark/>
          </w:tcPr>
          <w:p w14:paraId="02EE9F24"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175BEBAB"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hideMark/>
          </w:tcPr>
          <w:p w14:paraId="3C6CAC75"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3020CADD" w14:textId="77777777" w:rsidR="00433CB8" w:rsidRPr="00A21601" w:rsidRDefault="00433CB8" w:rsidP="00433CB8">
            <w:pPr>
              <w:jc w:val="center"/>
              <w:rPr>
                <w:sz w:val="16"/>
                <w:szCs w:val="16"/>
              </w:rPr>
            </w:pPr>
            <w:r w:rsidRPr="00A21601">
              <w:rPr>
                <w:sz w:val="16"/>
                <w:szCs w:val="16"/>
              </w:rPr>
              <w:t> </w:t>
            </w:r>
          </w:p>
        </w:tc>
      </w:tr>
      <w:tr w:rsidR="00433CB8" w:rsidRPr="00A21601" w14:paraId="2047608D" w14:textId="77777777" w:rsidTr="00433CB8">
        <w:trPr>
          <w:trHeight w:val="855"/>
        </w:trPr>
        <w:tc>
          <w:tcPr>
            <w:tcW w:w="817" w:type="dxa"/>
            <w:shd w:val="clear" w:color="auto" w:fill="auto"/>
            <w:noWrap/>
            <w:hideMark/>
          </w:tcPr>
          <w:p w14:paraId="7FEE8C64" w14:textId="77777777" w:rsidR="00433CB8" w:rsidRPr="00A21601" w:rsidRDefault="00433CB8" w:rsidP="00433CB8">
            <w:pPr>
              <w:ind w:right="990"/>
              <w:jc w:val="center"/>
              <w:rPr>
                <w:sz w:val="16"/>
                <w:szCs w:val="16"/>
              </w:rPr>
            </w:pPr>
            <w:r w:rsidRPr="00A21601">
              <w:rPr>
                <w:sz w:val="16"/>
                <w:szCs w:val="16"/>
              </w:rPr>
              <w:t>6</w:t>
            </w:r>
          </w:p>
        </w:tc>
        <w:tc>
          <w:tcPr>
            <w:tcW w:w="9745" w:type="dxa"/>
            <w:gridSpan w:val="3"/>
            <w:shd w:val="clear" w:color="auto" w:fill="auto"/>
            <w:hideMark/>
          </w:tcPr>
          <w:p w14:paraId="7D8CDEAC" w14:textId="77777777" w:rsidR="00433CB8" w:rsidRPr="00A21601" w:rsidRDefault="00433CB8" w:rsidP="00433CB8">
            <w:pPr>
              <w:jc w:val="center"/>
              <w:rPr>
                <w:b/>
                <w:bCs/>
                <w:sz w:val="16"/>
                <w:szCs w:val="16"/>
              </w:rPr>
            </w:pPr>
            <w:r w:rsidRPr="00A21601">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433CB8" w:rsidRPr="00A21601" w14:paraId="78D7549D" w14:textId="77777777" w:rsidTr="00433CB8">
        <w:trPr>
          <w:trHeight w:val="1365"/>
        </w:trPr>
        <w:tc>
          <w:tcPr>
            <w:tcW w:w="817" w:type="dxa"/>
            <w:shd w:val="clear" w:color="auto" w:fill="auto"/>
            <w:noWrap/>
            <w:hideMark/>
          </w:tcPr>
          <w:p w14:paraId="6D4FC2A2" w14:textId="77777777" w:rsidR="00433CB8" w:rsidRPr="00A21601" w:rsidRDefault="00433CB8" w:rsidP="00433CB8">
            <w:pPr>
              <w:ind w:right="990"/>
              <w:jc w:val="center"/>
              <w:rPr>
                <w:sz w:val="16"/>
                <w:szCs w:val="16"/>
              </w:rPr>
            </w:pPr>
            <w:r w:rsidRPr="00A21601">
              <w:rPr>
                <w:sz w:val="16"/>
                <w:szCs w:val="16"/>
              </w:rPr>
              <w:t>6.1</w:t>
            </w:r>
          </w:p>
        </w:tc>
        <w:tc>
          <w:tcPr>
            <w:tcW w:w="4394" w:type="dxa"/>
            <w:shd w:val="clear" w:color="auto" w:fill="auto"/>
            <w:hideMark/>
          </w:tcPr>
          <w:p w14:paraId="27EAB0A5"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A21601">
              <w:rPr>
                <w:b/>
                <w:bCs/>
                <w:sz w:val="16"/>
                <w:szCs w:val="16"/>
              </w:rPr>
              <w:t>ΔPT</w:t>
            </w:r>
            <w:r w:rsidRPr="00A21601">
              <w:rPr>
                <w:b/>
                <w:bCs/>
                <w:sz w:val="16"/>
                <w:szCs w:val="16"/>
                <w:vertAlign w:val="subscript"/>
              </w:rPr>
              <w:t>i-2</w:t>
            </w:r>
            <w:r w:rsidRPr="00A21601">
              <w:rPr>
                <w:sz w:val="16"/>
                <w:szCs w:val="16"/>
              </w:rPr>
              <w:t>)</w:t>
            </w:r>
          </w:p>
        </w:tc>
        <w:tc>
          <w:tcPr>
            <w:tcW w:w="2855" w:type="dxa"/>
            <w:shd w:val="clear" w:color="auto" w:fill="auto"/>
            <w:hideMark/>
          </w:tcPr>
          <w:p w14:paraId="71878414" w14:textId="77777777" w:rsidR="00433CB8" w:rsidRPr="00A21601" w:rsidRDefault="00433CB8" w:rsidP="00433CB8">
            <w:pPr>
              <w:ind w:right="53"/>
              <w:jc w:val="center"/>
              <w:rPr>
                <w:sz w:val="16"/>
                <w:szCs w:val="16"/>
              </w:rPr>
            </w:pPr>
            <w:r w:rsidRPr="00A21601">
              <w:rPr>
                <w:sz w:val="16"/>
                <w:szCs w:val="16"/>
              </w:rPr>
              <w:t>-</w:t>
            </w:r>
          </w:p>
        </w:tc>
        <w:tc>
          <w:tcPr>
            <w:tcW w:w="2496" w:type="dxa"/>
            <w:shd w:val="clear" w:color="auto" w:fill="auto"/>
            <w:noWrap/>
            <w:hideMark/>
          </w:tcPr>
          <w:p w14:paraId="76E2E0CF" w14:textId="77777777" w:rsidR="00433CB8" w:rsidRPr="00A21601" w:rsidRDefault="00433CB8" w:rsidP="00433CB8">
            <w:pPr>
              <w:jc w:val="center"/>
              <w:rPr>
                <w:sz w:val="16"/>
                <w:szCs w:val="16"/>
              </w:rPr>
            </w:pPr>
            <w:r w:rsidRPr="00A21601">
              <w:rPr>
                <w:sz w:val="16"/>
                <w:szCs w:val="16"/>
              </w:rPr>
              <w:t>Постановление №1562</w:t>
            </w:r>
          </w:p>
        </w:tc>
      </w:tr>
      <w:tr w:rsidR="00433CB8" w:rsidRPr="00A21601" w14:paraId="1CF77FEF" w14:textId="77777777" w:rsidTr="00433CB8">
        <w:trPr>
          <w:trHeight w:val="1380"/>
        </w:trPr>
        <w:tc>
          <w:tcPr>
            <w:tcW w:w="817" w:type="dxa"/>
            <w:shd w:val="clear" w:color="auto" w:fill="auto"/>
            <w:noWrap/>
            <w:hideMark/>
          </w:tcPr>
          <w:p w14:paraId="77D60F21" w14:textId="77777777" w:rsidR="00433CB8" w:rsidRPr="00A21601" w:rsidRDefault="00433CB8" w:rsidP="00433CB8">
            <w:pPr>
              <w:ind w:right="990"/>
              <w:jc w:val="center"/>
              <w:rPr>
                <w:sz w:val="16"/>
                <w:szCs w:val="16"/>
              </w:rPr>
            </w:pPr>
            <w:r w:rsidRPr="00A21601">
              <w:rPr>
                <w:sz w:val="16"/>
                <w:szCs w:val="16"/>
              </w:rPr>
              <w:t>6.2</w:t>
            </w:r>
          </w:p>
        </w:tc>
        <w:tc>
          <w:tcPr>
            <w:tcW w:w="4394" w:type="dxa"/>
            <w:shd w:val="clear" w:color="auto" w:fill="auto"/>
            <w:hideMark/>
          </w:tcPr>
          <w:p w14:paraId="6A0F6E2E" w14:textId="77777777" w:rsidR="00433CB8" w:rsidRPr="00A21601" w:rsidRDefault="00433CB8" w:rsidP="00433CB8">
            <w:pPr>
              <w:jc w:val="center"/>
              <w:rPr>
                <w:sz w:val="16"/>
                <w:szCs w:val="16"/>
              </w:rPr>
            </w:pPr>
            <w:r w:rsidRPr="00A21601">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A21601">
              <w:rPr>
                <w:b/>
                <w:bCs/>
                <w:sz w:val="16"/>
                <w:szCs w:val="16"/>
              </w:rPr>
              <w:t>ΔH</w:t>
            </w:r>
            <w:r w:rsidRPr="00A21601">
              <w:rPr>
                <w:b/>
                <w:bCs/>
                <w:sz w:val="16"/>
                <w:szCs w:val="16"/>
                <w:vertAlign w:val="subscript"/>
              </w:rPr>
              <w:t>i-2</w:t>
            </w:r>
            <w:r w:rsidRPr="00A21601">
              <w:rPr>
                <w:sz w:val="16"/>
                <w:szCs w:val="16"/>
              </w:rPr>
              <w:t>)</w:t>
            </w:r>
          </w:p>
        </w:tc>
        <w:tc>
          <w:tcPr>
            <w:tcW w:w="2855" w:type="dxa"/>
            <w:shd w:val="clear" w:color="auto" w:fill="auto"/>
            <w:hideMark/>
          </w:tcPr>
          <w:p w14:paraId="6D02CB07" w14:textId="77777777" w:rsidR="00433CB8" w:rsidRPr="00A21601" w:rsidRDefault="00433CB8" w:rsidP="00433CB8">
            <w:pPr>
              <w:ind w:right="53"/>
              <w:jc w:val="center"/>
              <w:rPr>
                <w:sz w:val="16"/>
                <w:szCs w:val="16"/>
              </w:rPr>
            </w:pPr>
            <w:r w:rsidRPr="00A21601">
              <w:rPr>
                <w:sz w:val="16"/>
                <w:szCs w:val="16"/>
              </w:rPr>
              <w:t>-</w:t>
            </w:r>
          </w:p>
        </w:tc>
        <w:tc>
          <w:tcPr>
            <w:tcW w:w="2496" w:type="dxa"/>
            <w:shd w:val="clear" w:color="auto" w:fill="auto"/>
            <w:noWrap/>
            <w:hideMark/>
          </w:tcPr>
          <w:p w14:paraId="1F33B019" w14:textId="77777777" w:rsidR="00433CB8" w:rsidRPr="00A21601" w:rsidRDefault="00433CB8" w:rsidP="00433CB8">
            <w:pPr>
              <w:jc w:val="center"/>
              <w:rPr>
                <w:sz w:val="16"/>
                <w:szCs w:val="16"/>
              </w:rPr>
            </w:pPr>
            <w:r w:rsidRPr="00A21601">
              <w:rPr>
                <w:sz w:val="16"/>
                <w:szCs w:val="16"/>
              </w:rPr>
              <w:t>Постановление №1562</w:t>
            </w:r>
          </w:p>
        </w:tc>
      </w:tr>
      <w:tr w:rsidR="00433CB8" w:rsidRPr="00A21601" w14:paraId="038BAAB8" w14:textId="77777777" w:rsidTr="00433CB8">
        <w:trPr>
          <w:trHeight w:val="270"/>
        </w:trPr>
        <w:tc>
          <w:tcPr>
            <w:tcW w:w="817" w:type="dxa"/>
            <w:shd w:val="clear" w:color="auto" w:fill="auto"/>
            <w:hideMark/>
          </w:tcPr>
          <w:p w14:paraId="5DF3A6EC"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6757A74A"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hideMark/>
          </w:tcPr>
          <w:p w14:paraId="28B9AFE1"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769D1716" w14:textId="77777777" w:rsidR="00433CB8" w:rsidRPr="00A21601" w:rsidRDefault="00433CB8" w:rsidP="00433CB8">
            <w:pPr>
              <w:jc w:val="center"/>
              <w:rPr>
                <w:sz w:val="16"/>
                <w:szCs w:val="16"/>
              </w:rPr>
            </w:pPr>
            <w:r w:rsidRPr="00A21601">
              <w:rPr>
                <w:sz w:val="16"/>
                <w:szCs w:val="16"/>
              </w:rPr>
              <w:t> </w:t>
            </w:r>
          </w:p>
        </w:tc>
      </w:tr>
      <w:tr w:rsidR="00433CB8" w:rsidRPr="00A21601" w14:paraId="62726DA2" w14:textId="77777777" w:rsidTr="00433CB8">
        <w:trPr>
          <w:trHeight w:val="525"/>
        </w:trPr>
        <w:tc>
          <w:tcPr>
            <w:tcW w:w="817" w:type="dxa"/>
            <w:shd w:val="clear" w:color="auto" w:fill="auto"/>
            <w:noWrap/>
            <w:hideMark/>
          </w:tcPr>
          <w:p w14:paraId="202114E9" w14:textId="77777777" w:rsidR="00433CB8" w:rsidRPr="00A21601" w:rsidRDefault="00433CB8" w:rsidP="00433CB8">
            <w:pPr>
              <w:ind w:right="990"/>
              <w:jc w:val="center"/>
              <w:rPr>
                <w:sz w:val="16"/>
                <w:szCs w:val="16"/>
              </w:rPr>
            </w:pPr>
            <w:r w:rsidRPr="00A21601">
              <w:rPr>
                <w:sz w:val="16"/>
                <w:szCs w:val="16"/>
              </w:rPr>
              <w:t>7</w:t>
            </w:r>
          </w:p>
        </w:tc>
        <w:tc>
          <w:tcPr>
            <w:tcW w:w="4394" w:type="dxa"/>
            <w:shd w:val="clear" w:color="auto" w:fill="auto"/>
            <w:hideMark/>
          </w:tcPr>
          <w:p w14:paraId="302BEDBC" w14:textId="77777777" w:rsidR="00433CB8" w:rsidRPr="00A21601" w:rsidRDefault="00433CB8" w:rsidP="00433CB8">
            <w:pPr>
              <w:jc w:val="center"/>
              <w:rPr>
                <w:b/>
                <w:bCs/>
                <w:sz w:val="16"/>
                <w:szCs w:val="16"/>
              </w:rPr>
            </w:pPr>
            <w:r w:rsidRPr="00A21601">
              <w:rPr>
                <w:b/>
                <w:bCs/>
                <w:sz w:val="16"/>
                <w:szCs w:val="16"/>
              </w:rPr>
              <w:t xml:space="preserve">Объем полезного отпуска тепловой энергии </w:t>
            </w:r>
            <w:proofErr w:type="gramStart"/>
            <w:r w:rsidRPr="00A21601">
              <w:rPr>
                <w:b/>
                <w:bCs/>
                <w:sz w:val="16"/>
                <w:szCs w:val="16"/>
              </w:rPr>
              <w:t>котельной,  тыс.</w:t>
            </w:r>
            <w:proofErr w:type="gramEnd"/>
            <w:r w:rsidRPr="00A21601">
              <w:rPr>
                <w:b/>
                <w:bCs/>
                <w:sz w:val="16"/>
                <w:szCs w:val="16"/>
              </w:rPr>
              <w:t xml:space="preserve"> Гкал (Q</w:t>
            </w:r>
            <w:r w:rsidRPr="00A21601">
              <w:rPr>
                <w:b/>
                <w:bCs/>
                <w:sz w:val="16"/>
                <w:szCs w:val="16"/>
                <w:vertAlign w:val="superscript"/>
              </w:rPr>
              <w:t>ПО</w:t>
            </w:r>
            <w:r w:rsidRPr="00A21601">
              <w:rPr>
                <w:b/>
                <w:bCs/>
                <w:sz w:val="16"/>
                <w:szCs w:val="16"/>
              </w:rPr>
              <w:t>)</w:t>
            </w:r>
          </w:p>
        </w:tc>
        <w:tc>
          <w:tcPr>
            <w:tcW w:w="2855" w:type="dxa"/>
            <w:shd w:val="clear" w:color="auto" w:fill="auto"/>
            <w:hideMark/>
          </w:tcPr>
          <w:p w14:paraId="204C1CE4" w14:textId="77777777" w:rsidR="00433CB8" w:rsidRPr="00A21601" w:rsidRDefault="00433CB8" w:rsidP="00433CB8">
            <w:pPr>
              <w:ind w:right="53"/>
              <w:jc w:val="center"/>
              <w:rPr>
                <w:sz w:val="16"/>
                <w:szCs w:val="16"/>
              </w:rPr>
            </w:pPr>
            <w:r w:rsidRPr="00A21601">
              <w:rPr>
                <w:sz w:val="16"/>
                <w:szCs w:val="16"/>
              </w:rPr>
              <w:t>21,35</w:t>
            </w:r>
          </w:p>
        </w:tc>
        <w:tc>
          <w:tcPr>
            <w:tcW w:w="2496" w:type="dxa"/>
            <w:shd w:val="clear" w:color="auto" w:fill="auto"/>
            <w:hideMark/>
          </w:tcPr>
          <w:p w14:paraId="22FD1745" w14:textId="77777777" w:rsidR="00433CB8" w:rsidRPr="00A21601" w:rsidRDefault="00433CB8" w:rsidP="00433CB8">
            <w:pPr>
              <w:jc w:val="center"/>
              <w:rPr>
                <w:sz w:val="16"/>
                <w:szCs w:val="16"/>
              </w:rPr>
            </w:pPr>
            <w:r w:rsidRPr="00A21601">
              <w:rPr>
                <w:sz w:val="16"/>
                <w:szCs w:val="16"/>
              </w:rPr>
              <w:t> </w:t>
            </w:r>
          </w:p>
        </w:tc>
      </w:tr>
      <w:tr w:rsidR="00433CB8" w:rsidRPr="00A21601" w14:paraId="5E744495" w14:textId="77777777" w:rsidTr="00433CB8">
        <w:trPr>
          <w:trHeight w:val="285"/>
        </w:trPr>
        <w:tc>
          <w:tcPr>
            <w:tcW w:w="817" w:type="dxa"/>
            <w:shd w:val="clear" w:color="auto" w:fill="auto"/>
            <w:noWrap/>
            <w:hideMark/>
          </w:tcPr>
          <w:p w14:paraId="5AE4C933" w14:textId="77777777" w:rsidR="00433CB8" w:rsidRPr="00A21601" w:rsidRDefault="00433CB8" w:rsidP="00433CB8">
            <w:pPr>
              <w:ind w:right="990"/>
              <w:jc w:val="center"/>
              <w:rPr>
                <w:sz w:val="16"/>
                <w:szCs w:val="16"/>
              </w:rPr>
            </w:pPr>
            <w:r w:rsidRPr="00A21601">
              <w:rPr>
                <w:sz w:val="16"/>
                <w:szCs w:val="16"/>
              </w:rPr>
              <w:t>7.1</w:t>
            </w:r>
          </w:p>
        </w:tc>
        <w:tc>
          <w:tcPr>
            <w:tcW w:w="4394" w:type="dxa"/>
            <w:shd w:val="clear" w:color="auto" w:fill="auto"/>
            <w:hideMark/>
          </w:tcPr>
          <w:p w14:paraId="16079234" w14:textId="77777777" w:rsidR="00433CB8" w:rsidRPr="00A21601" w:rsidRDefault="00433CB8" w:rsidP="00433CB8">
            <w:pPr>
              <w:jc w:val="center"/>
              <w:rPr>
                <w:i/>
                <w:iCs/>
                <w:sz w:val="16"/>
                <w:szCs w:val="16"/>
              </w:rPr>
            </w:pPr>
            <w:r w:rsidRPr="00A21601">
              <w:rPr>
                <w:i/>
                <w:iCs/>
                <w:sz w:val="16"/>
                <w:szCs w:val="16"/>
              </w:rPr>
              <w:t>Установленная тепловая мощность котельной, Гкал/ч (</w:t>
            </w:r>
            <w:r w:rsidRPr="00A21601">
              <w:rPr>
                <w:b/>
                <w:bCs/>
                <w:i/>
                <w:iCs/>
                <w:sz w:val="16"/>
                <w:szCs w:val="16"/>
              </w:rPr>
              <w:t>p</w:t>
            </w:r>
            <w:r w:rsidRPr="00A21601">
              <w:rPr>
                <w:i/>
                <w:iCs/>
                <w:sz w:val="16"/>
                <w:szCs w:val="16"/>
              </w:rPr>
              <w:t>)</w:t>
            </w:r>
          </w:p>
        </w:tc>
        <w:tc>
          <w:tcPr>
            <w:tcW w:w="2855" w:type="dxa"/>
            <w:shd w:val="clear" w:color="auto" w:fill="auto"/>
            <w:hideMark/>
          </w:tcPr>
          <w:p w14:paraId="3B80A537" w14:textId="77777777" w:rsidR="00433CB8" w:rsidRPr="00A21601" w:rsidRDefault="00433CB8" w:rsidP="00433CB8">
            <w:pPr>
              <w:ind w:right="53"/>
              <w:jc w:val="center"/>
              <w:rPr>
                <w:sz w:val="16"/>
                <w:szCs w:val="16"/>
              </w:rPr>
            </w:pPr>
            <w:r w:rsidRPr="00A21601">
              <w:rPr>
                <w:sz w:val="16"/>
                <w:szCs w:val="16"/>
              </w:rPr>
              <w:t>7,00</w:t>
            </w:r>
          </w:p>
        </w:tc>
        <w:tc>
          <w:tcPr>
            <w:tcW w:w="2496" w:type="dxa"/>
            <w:shd w:val="clear" w:color="auto" w:fill="auto"/>
            <w:hideMark/>
          </w:tcPr>
          <w:p w14:paraId="514EFE07"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05264E63" w14:textId="77777777" w:rsidTr="00433CB8">
        <w:trPr>
          <w:trHeight w:val="345"/>
        </w:trPr>
        <w:tc>
          <w:tcPr>
            <w:tcW w:w="817" w:type="dxa"/>
            <w:shd w:val="clear" w:color="auto" w:fill="auto"/>
            <w:noWrap/>
            <w:hideMark/>
          </w:tcPr>
          <w:p w14:paraId="2D77F381" w14:textId="77777777" w:rsidR="00433CB8" w:rsidRPr="00A21601" w:rsidRDefault="00433CB8" w:rsidP="00433CB8">
            <w:pPr>
              <w:ind w:right="990"/>
              <w:jc w:val="center"/>
              <w:rPr>
                <w:sz w:val="16"/>
                <w:szCs w:val="16"/>
              </w:rPr>
            </w:pPr>
            <w:r w:rsidRPr="00A21601">
              <w:rPr>
                <w:sz w:val="16"/>
                <w:szCs w:val="16"/>
              </w:rPr>
              <w:t>7.2</w:t>
            </w:r>
          </w:p>
        </w:tc>
        <w:tc>
          <w:tcPr>
            <w:tcW w:w="4394" w:type="dxa"/>
            <w:shd w:val="clear" w:color="auto" w:fill="auto"/>
            <w:hideMark/>
          </w:tcPr>
          <w:p w14:paraId="6DC55A80" w14:textId="77777777" w:rsidR="00433CB8" w:rsidRPr="00A21601" w:rsidRDefault="00433CB8" w:rsidP="00433CB8">
            <w:pPr>
              <w:jc w:val="center"/>
              <w:rPr>
                <w:i/>
                <w:iCs/>
                <w:sz w:val="16"/>
                <w:szCs w:val="16"/>
              </w:rPr>
            </w:pPr>
            <w:r w:rsidRPr="00A21601">
              <w:rPr>
                <w:i/>
                <w:iCs/>
                <w:sz w:val="16"/>
                <w:szCs w:val="16"/>
              </w:rPr>
              <w:t>Коэффициент готовности, учитывающий продолжительность годовой работы оборудования (</w:t>
            </w:r>
            <w:r w:rsidRPr="00A21601">
              <w:rPr>
                <w:b/>
                <w:bCs/>
                <w:i/>
                <w:iCs/>
                <w:sz w:val="16"/>
                <w:szCs w:val="16"/>
              </w:rPr>
              <w:t>К</w:t>
            </w:r>
            <w:r w:rsidRPr="00A21601">
              <w:rPr>
                <w:b/>
                <w:bCs/>
                <w:i/>
                <w:iCs/>
                <w:sz w:val="16"/>
                <w:szCs w:val="16"/>
                <w:vertAlign w:val="subscript"/>
              </w:rPr>
              <w:t>r</w:t>
            </w:r>
            <w:r w:rsidRPr="00A21601">
              <w:rPr>
                <w:i/>
                <w:iCs/>
                <w:sz w:val="16"/>
                <w:szCs w:val="16"/>
              </w:rPr>
              <w:t>)</w:t>
            </w:r>
          </w:p>
        </w:tc>
        <w:tc>
          <w:tcPr>
            <w:tcW w:w="2855" w:type="dxa"/>
            <w:shd w:val="clear" w:color="auto" w:fill="auto"/>
            <w:hideMark/>
          </w:tcPr>
          <w:p w14:paraId="472DDB02" w14:textId="77777777" w:rsidR="00433CB8" w:rsidRPr="00A21601" w:rsidRDefault="00433CB8" w:rsidP="00433CB8">
            <w:pPr>
              <w:ind w:right="53"/>
              <w:jc w:val="center"/>
              <w:rPr>
                <w:sz w:val="16"/>
                <w:szCs w:val="16"/>
              </w:rPr>
            </w:pPr>
            <w:r w:rsidRPr="00A21601">
              <w:rPr>
                <w:sz w:val="16"/>
                <w:szCs w:val="16"/>
              </w:rPr>
              <w:t>0,97</w:t>
            </w:r>
          </w:p>
        </w:tc>
        <w:tc>
          <w:tcPr>
            <w:tcW w:w="2496" w:type="dxa"/>
            <w:shd w:val="clear" w:color="auto" w:fill="auto"/>
            <w:hideMark/>
          </w:tcPr>
          <w:p w14:paraId="4537B4F7" w14:textId="77777777" w:rsidR="00433CB8" w:rsidRPr="00A21601" w:rsidRDefault="00433CB8" w:rsidP="00433CB8">
            <w:pPr>
              <w:jc w:val="center"/>
              <w:rPr>
                <w:sz w:val="16"/>
                <w:szCs w:val="16"/>
              </w:rPr>
            </w:pPr>
            <w:r w:rsidRPr="00A21601">
              <w:rPr>
                <w:sz w:val="16"/>
                <w:szCs w:val="16"/>
              </w:rPr>
              <w:t>Таблица ТЭП (I)</w:t>
            </w:r>
          </w:p>
        </w:tc>
      </w:tr>
      <w:tr w:rsidR="00433CB8" w:rsidRPr="00A21601" w14:paraId="3978922C" w14:textId="77777777" w:rsidTr="00433CB8">
        <w:trPr>
          <w:trHeight w:val="300"/>
        </w:trPr>
        <w:tc>
          <w:tcPr>
            <w:tcW w:w="817" w:type="dxa"/>
            <w:shd w:val="clear" w:color="auto" w:fill="auto"/>
            <w:noWrap/>
            <w:hideMark/>
          </w:tcPr>
          <w:p w14:paraId="2999D999" w14:textId="77777777" w:rsidR="00433CB8" w:rsidRPr="00A21601" w:rsidRDefault="00433CB8" w:rsidP="00433CB8">
            <w:pPr>
              <w:ind w:right="990"/>
              <w:jc w:val="center"/>
              <w:rPr>
                <w:sz w:val="16"/>
                <w:szCs w:val="16"/>
              </w:rPr>
            </w:pPr>
            <w:r w:rsidRPr="00A21601">
              <w:rPr>
                <w:sz w:val="16"/>
                <w:szCs w:val="16"/>
              </w:rPr>
              <w:t>7.3</w:t>
            </w:r>
          </w:p>
        </w:tc>
        <w:tc>
          <w:tcPr>
            <w:tcW w:w="4394" w:type="dxa"/>
            <w:shd w:val="clear" w:color="auto" w:fill="auto"/>
            <w:hideMark/>
          </w:tcPr>
          <w:p w14:paraId="0E3D8DD0" w14:textId="77777777" w:rsidR="00433CB8" w:rsidRPr="00A21601" w:rsidRDefault="00433CB8" w:rsidP="00433CB8">
            <w:pPr>
              <w:jc w:val="center"/>
              <w:rPr>
                <w:i/>
                <w:iCs/>
                <w:sz w:val="16"/>
                <w:szCs w:val="16"/>
              </w:rPr>
            </w:pPr>
            <w:r w:rsidRPr="00A21601">
              <w:rPr>
                <w:i/>
                <w:iCs/>
                <w:sz w:val="16"/>
                <w:szCs w:val="16"/>
              </w:rPr>
              <w:t>Коэффициент использования установленной тепловой мощности котельной (</w:t>
            </w:r>
            <w:r w:rsidRPr="00A21601">
              <w:rPr>
                <w:b/>
                <w:bCs/>
                <w:i/>
                <w:iCs/>
                <w:sz w:val="16"/>
                <w:szCs w:val="16"/>
              </w:rPr>
              <w:t>КИУМ</w:t>
            </w:r>
            <w:r w:rsidRPr="00A21601">
              <w:rPr>
                <w:i/>
                <w:iCs/>
                <w:sz w:val="16"/>
                <w:szCs w:val="16"/>
              </w:rPr>
              <w:t>)</w:t>
            </w:r>
          </w:p>
        </w:tc>
        <w:tc>
          <w:tcPr>
            <w:tcW w:w="2855" w:type="dxa"/>
            <w:shd w:val="clear" w:color="auto" w:fill="auto"/>
            <w:hideMark/>
          </w:tcPr>
          <w:p w14:paraId="6A76261F" w14:textId="77777777" w:rsidR="00433CB8" w:rsidRPr="00A21601" w:rsidRDefault="00433CB8" w:rsidP="00433CB8">
            <w:pPr>
              <w:ind w:right="53"/>
              <w:jc w:val="center"/>
              <w:rPr>
                <w:sz w:val="16"/>
                <w:szCs w:val="16"/>
              </w:rPr>
            </w:pPr>
            <w:r w:rsidRPr="00A21601">
              <w:rPr>
                <w:sz w:val="16"/>
                <w:szCs w:val="16"/>
              </w:rPr>
              <w:t>0,359</w:t>
            </w:r>
          </w:p>
        </w:tc>
        <w:tc>
          <w:tcPr>
            <w:tcW w:w="2496" w:type="dxa"/>
            <w:shd w:val="clear" w:color="auto" w:fill="auto"/>
            <w:hideMark/>
          </w:tcPr>
          <w:p w14:paraId="51A170FE" w14:textId="77777777" w:rsidR="00433CB8" w:rsidRPr="00A21601" w:rsidRDefault="00433CB8" w:rsidP="00433CB8">
            <w:pPr>
              <w:jc w:val="center"/>
              <w:rPr>
                <w:sz w:val="16"/>
                <w:szCs w:val="16"/>
              </w:rPr>
            </w:pPr>
            <w:r w:rsidRPr="00A21601">
              <w:rPr>
                <w:sz w:val="16"/>
                <w:szCs w:val="16"/>
              </w:rPr>
              <w:t>Таблица ТЭП (VI)</w:t>
            </w:r>
          </w:p>
        </w:tc>
      </w:tr>
      <w:tr w:rsidR="00433CB8" w:rsidRPr="00A21601" w14:paraId="458E39C5" w14:textId="77777777" w:rsidTr="00433CB8">
        <w:trPr>
          <w:trHeight w:val="270"/>
        </w:trPr>
        <w:tc>
          <w:tcPr>
            <w:tcW w:w="817" w:type="dxa"/>
            <w:shd w:val="clear" w:color="auto" w:fill="auto"/>
            <w:hideMark/>
          </w:tcPr>
          <w:p w14:paraId="618C69EA"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62C81E3B" w14:textId="77777777" w:rsidR="00433CB8" w:rsidRPr="00A21601" w:rsidRDefault="00433CB8" w:rsidP="00433CB8">
            <w:pPr>
              <w:jc w:val="center"/>
              <w:rPr>
                <w:sz w:val="16"/>
                <w:szCs w:val="16"/>
              </w:rPr>
            </w:pPr>
            <w:r w:rsidRPr="00A21601">
              <w:rPr>
                <w:sz w:val="16"/>
                <w:szCs w:val="16"/>
              </w:rPr>
              <w:t> </w:t>
            </w:r>
          </w:p>
        </w:tc>
        <w:tc>
          <w:tcPr>
            <w:tcW w:w="2855" w:type="dxa"/>
            <w:shd w:val="clear" w:color="auto" w:fill="auto"/>
            <w:hideMark/>
          </w:tcPr>
          <w:p w14:paraId="323CB0AD"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5D529E42" w14:textId="77777777" w:rsidR="00433CB8" w:rsidRPr="00A21601" w:rsidRDefault="00433CB8" w:rsidP="00433CB8">
            <w:pPr>
              <w:jc w:val="center"/>
              <w:rPr>
                <w:sz w:val="16"/>
                <w:szCs w:val="16"/>
              </w:rPr>
            </w:pPr>
            <w:r w:rsidRPr="00A21601">
              <w:rPr>
                <w:sz w:val="16"/>
                <w:szCs w:val="16"/>
              </w:rPr>
              <w:t> </w:t>
            </w:r>
          </w:p>
        </w:tc>
      </w:tr>
      <w:tr w:rsidR="00433CB8" w:rsidRPr="00A21601" w14:paraId="46E600DC" w14:textId="77777777" w:rsidTr="00433CB8">
        <w:trPr>
          <w:trHeight w:val="510"/>
        </w:trPr>
        <w:tc>
          <w:tcPr>
            <w:tcW w:w="817" w:type="dxa"/>
            <w:shd w:val="clear" w:color="auto" w:fill="auto"/>
            <w:noWrap/>
            <w:hideMark/>
          </w:tcPr>
          <w:p w14:paraId="7C4B14B4" w14:textId="77777777" w:rsidR="00433CB8" w:rsidRPr="00A21601" w:rsidRDefault="00433CB8" w:rsidP="00433CB8">
            <w:pPr>
              <w:ind w:right="990"/>
              <w:jc w:val="center"/>
              <w:rPr>
                <w:sz w:val="16"/>
                <w:szCs w:val="16"/>
              </w:rPr>
            </w:pPr>
            <w:r w:rsidRPr="00A21601">
              <w:rPr>
                <w:sz w:val="16"/>
                <w:szCs w:val="16"/>
              </w:rPr>
              <w:t>8</w:t>
            </w:r>
          </w:p>
        </w:tc>
        <w:tc>
          <w:tcPr>
            <w:tcW w:w="4394" w:type="dxa"/>
            <w:shd w:val="clear" w:color="auto" w:fill="auto"/>
            <w:hideMark/>
          </w:tcPr>
          <w:p w14:paraId="67662AEF" w14:textId="77777777" w:rsidR="00433CB8" w:rsidRPr="00A21601" w:rsidRDefault="00433CB8" w:rsidP="00433CB8">
            <w:pPr>
              <w:jc w:val="center"/>
              <w:rPr>
                <w:b/>
                <w:bCs/>
                <w:sz w:val="16"/>
                <w:szCs w:val="16"/>
              </w:rPr>
            </w:pPr>
            <w:r w:rsidRPr="00A21601">
              <w:rPr>
                <w:b/>
                <w:bCs/>
                <w:sz w:val="16"/>
                <w:szCs w:val="16"/>
              </w:rPr>
              <w:t>Прогнозный индекс цен производителей промышленной продукции (накопленным итогом), % (ИЦП</w:t>
            </w:r>
            <w:r w:rsidRPr="00A21601">
              <w:rPr>
                <w:b/>
                <w:bCs/>
                <w:sz w:val="16"/>
                <w:szCs w:val="16"/>
                <w:vertAlign w:val="subscript"/>
              </w:rPr>
              <w:t>i</w:t>
            </w:r>
            <w:r w:rsidRPr="00A21601">
              <w:rPr>
                <w:b/>
                <w:bCs/>
                <w:sz w:val="16"/>
                <w:szCs w:val="16"/>
              </w:rPr>
              <w:t>)</w:t>
            </w:r>
          </w:p>
        </w:tc>
        <w:tc>
          <w:tcPr>
            <w:tcW w:w="2855" w:type="dxa"/>
            <w:shd w:val="clear" w:color="auto" w:fill="auto"/>
            <w:hideMark/>
          </w:tcPr>
          <w:p w14:paraId="558A023E" w14:textId="77777777" w:rsidR="00433CB8" w:rsidRPr="00A21601" w:rsidRDefault="00433CB8" w:rsidP="00433CB8">
            <w:pPr>
              <w:ind w:right="53"/>
              <w:jc w:val="center"/>
              <w:rPr>
                <w:sz w:val="16"/>
                <w:szCs w:val="16"/>
              </w:rPr>
            </w:pPr>
            <w:r w:rsidRPr="00A21601">
              <w:rPr>
                <w:sz w:val="16"/>
                <w:szCs w:val="16"/>
              </w:rPr>
              <w:t>138,23%</w:t>
            </w:r>
          </w:p>
        </w:tc>
        <w:tc>
          <w:tcPr>
            <w:tcW w:w="2496" w:type="dxa"/>
            <w:shd w:val="clear" w:color="auto" w:fill="auto"/>
            <w:hideMark/>
          </w:tcPr>
          <w:p w14:paraId="2A84E22F" w14:textId="77777777" w:rsidR="00433CB8" w:rsidRPr="00A21601" w:rsidRDefault="00433CB8" w:rsidP="00433CB8">
            <w:pPr>
              <w:jc w:val="center"/>
              <w:rPr>
                <w:sz w:val="16"/>
                <w:szCs w:val="16"/>
              </w:rPr>
            </w:pPr>
            <w:r w:rsidRPr="00A21601">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A21601">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433CB8" w:rsidRPr="00A21601" w14:paraId="50702B71" w14:textId="77777777" w:rsidTr="00433CB8">
        <w:trPr>
          <w:trHeight w:val="454"/>
        </w:trPr>
        <w:tc>
          <w:tcPr>
            <w:tcW w:w="817" w:type="dxa"/>
            <w:shd w:val="clear" w:color="auto" w:fill="auto"/>
            <w:noWrap/>
            <w:hideMark/>
          </w:tcPr>
          <w:p w14:paraId="00BBE552" w14:textId="77777777" w:rsidR="00433CB8" w:rsidRPr="00A21601" w:rsidRDefault="00433CB8" w:rsidP="00433CB8">
            <w:pPr>
              <w:ind w:right="990"/>
              <w:jc w:val="center"/>
              <w:rPr>
                <w:sz w:val="16"/>
                <w:szCs w:val="16"/>
              </w:rPr>
            </w:pPr>
            <w:r w:rsidRPr="00A21601">
              <w:rPr>
                <w:sz w:val="16"/>
                <w:szCs w:val="16"/>
              </w:rPr>
              <w:t>8.1</w:t>
            </w:r>
          </w:p>
        </w:tc>
        <w:tc>
          <w:tcPr>
            <w:tcW w:w="9745" w:type="dxa"/>
            <w:gridSpan w:val="3"/>
            <w:shd w:val="clear" w:color="auto" w:fill="auto"/>
            <w:hideMark/>
          </w:tcPr>
          <w:p w14:paraId="435935C2" w14:textId="77777777" w:rsidR="00433CB8" w:rsidRPr="00A21601" w:rsidRDefault="00433CB8" w:rsidP="00433CB8">
            <w:pPr>
              <w:jc w:val="center"/>
              <w:rPr>
                <w:sz w:val="16"/>
                <w:szCs w:val="16"/>
              </w:rPr>
            </w:pPr>
            <w:r w:rsidRPr="00A21601">
              <w:rPr>
                <w:sz w:val="16"/>
                <w:szCs w:val="16"/>
              </w:rPr>
              <w:t>Индекс цен производителей промышленной продукции (в среднем за год к предыдущему году), % г/г (</w:t>
            </w:r>
            <w:r w:rsidRPr="00A21601">
              <w:rPr>
                <w:b/>
                <w:bCs/>
                <w:sz w:val="16"/>
                <w:szCs w:val="16"/>
              </w:rPr>
              <w:t>ИЦП</w:t>
            </w:r>
            <w:r w:rsidRPr="00A21601">
              <w:rPr>
                <w:b/>
                <w:bCs/>
                <w:sz w:val="16"/>
                <w:szCs w:val="16"/>
                <w:vertAlign w:val="superscript"/>
              </w:rPr>
              <w:t>п</w:t>
            </w:r>
            <w:r w:rsidRPr="00A21601">
              <w:rPr>
                <w:b/>
                <w:bCs/>
                <w:sz w:val="16"/>
                <w:szCs w:val="16"/>
                <w:vertAlign w:val="subscript"/>
              </w:rPr>
              <w:t>б+1</w:t>
            </w:r>
            <w:r w:rsidRPr="00A21601">
              <w:rPr>
                <w:b/>
                <w:bCs/>
                <w:sz w:val="16"/>
                <w:szCs w:val="16"/>
              </w:rPr>
              <w:t>, ИЦП</w:t>
            </w:r>
            <w:r w:rsidRPr="00A21601">
              <w:rPr>
                <w:b/>
                <w:bCs/>
                <w:sz w:val="16"/>
                <w:szCs w:val="16"/>
                <w:vertAlign w:val="superscript"/>
              </w:rPr>
              <w:t>п</w:t>
            </w:r>
            <w:r w:rsidRPr="00A21601">
              <w:rPr>
                <w:b/>
                <w:bCs/>
                <w:sz w:val="16"/>
                <w:szCs w:val="16"/>
                <w:vertAlign w:val="subscript"/>
              </w:rPr>
              <w:t>б+</w:t>
            </w:r>
            <w:proofErr w:type="gramStart"/>
            <w:r w:rsidRPr="00A21601">
              <w:rPr>
                <w:b/>
                <w:bCs/>
                <w:sz w:val="16"/>
                <w:szCs w:val="16"/>
                <w:vertAlign w:val="subscript"/>
              </w:rPr>
              <w:t>2</w:t>
            </w:r>
            <w:r w:rsidRPr="00A21601">
              <w:rPr>
                <w:b/>
                <w:bCs/>
                <w:sz w:val="16"/>
                <w:szCs w:val="16"/>
              </w:rPr>
              <w:t>,…</w:t>
            </w:r>
            <w:proofErr w:type="gramEnd"/>
            <w:r w:rsidRPr="00A21601">
              <w:rPr>
                <w:b/>
                <w:bCs/>
                <w:sz w:val="16"/>
                <w:szCs w:val="16"/>
              </w:rPr>
              <w:t>,ИЦП</w:t>
            </w:r>
            <w:r w:rsidRPr="00A21601">
              <w:rPr>
                <w:b/>
                <w:bCs/>
                <w:sz w:val="16"/>
                <w:szCs w:val="16"/>
                <w:vertAlign w:val="superscript"/>
              </w:rPr>
              <w:t>п</w:t>
            </w:r>
            <w:r w:rsidRPr="00A21601">
              <w:rPr>
                <w:b/>
                <w:bCs/>
                <w:sz w:val="16"/>
                <w:szCs w:val="16"/>
                <w:vertAlign w:val="subscript"/>
              </w:rPr>
              <w:t>i</w:t>
            </w:r>
            <w:r w:rsidRPr="00A21601">
              <w:rPr>
                <w:sz w:val="16"/>
                <w:szCs w:val="16"/>
              </w:rPr>
              <w:t>)</w:t>
            </w:r>
          </w:p>
        </w:tc>
      </w:tr>
      <w:tr w:rsidR="00433CB8" w:rsidRPr="00A21601" w14:paraId="66F8DD8C" w14:textId="77777777" w:rsidTr="00433CB8">
        <w:trPr>
          <w:trHeight w:val="270"/>
        </w:trPr>
        <w:tc>
          <w:tcPr>
            <w:tcW w:w="817" w:type="dxa"/>
            <w:shd w:val="clear" w:color="auto" w:fill="auto"/>
            <w:noWrap/>
            <w:hideMark/>
          </w:tcPr>
          <w:p w14:paraId="7A3F7CCB"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hideMark/>
          </w:tcPr>
          <w:p w14:paraId="70A3636A" w14:textId="77777777" w:rsidR="00433CB8" w:rsidRPr="00A21601" w:rsidRDefault="00433CB8" w:rsidP="00433CB8">
            <w:pPr>
              <w:jc w:val="center"/>
              <w:rPr>
                <w:sz w:val="16"/>
                <w:szCs w:val="16"/>
              </w:rPr>
            </w:pPr>
            <w:r w:rsidRPr="00A21601">
              <w:rPr>
                <w:sz w:val="16"/>
                <w:szCs w:val="16"/>
              </w:rPr>
              <w:t>Год</w:t>
            </w:r>
          </w:p>
        </w:tc>
        <w:tc>
          <w:tcPr>
            <w:tcW w:w="2855" w:type="dxa"/>
            <w:shd w:val="clear" w:color="auto" w:fill="auto"/>
            <w:hideMark/>
          </w:tcPr>
          <w:p w14:paraId="4729DA76" w14:textId="77777777" w:rsidR="00433CB8" w:rsidRPr="00A21601" w:rsidRDefault="00433CB8" w:rsidP="00433CB8">
            <w:pPr>
              <w:ind w:right="53"/>
              <w:jc w:val="center"/>
              <w:rPr>
                <w:sz w:val="16"/>
                <w:szCs w:val="16"/>
              </w:rPr>
            </w:pPr>
            <w:r w:rsidRPr="00A21601">
              <w:rPr>
                <w:sz w:val="16"/>
                <w:szCs w:val="16"/>
              </w:rPr>
              <w:t> </w:t>
            </w:r>
          </w:p>
        </w:tc>
        <w:tc>
          <w:tcPr>
            <w:tcW w:w="2496" w:type="dxa"/>
            <w:shd w:val="clear" w:color="auto" w:fill="auto"/>
            <w:noWrap/>
            <w:hideMark/>
          </w:tcPr>
          <w:p w14:paraId="2BAEAB92" w14:textId="77777777" w:rsidR="00433CB8" w:rsidRPr="00A21601" w:rsidRDefault="00433CB8" w:rsidP="00433CB8">
            <w:pPr>
              <w:jc w:val="center"/>
              <w:rPr>
                <w:sz w:val="16"/>
                <w:szCs w:val="16"/>
              </w:rPr>
            </w:pPr>
            <w:r w:rsidRPr="00A21601">
              <w:rPr>
                <w:sz w:val="16"/>
                <w:szCs w:val="16"/>
              </w:rPr>
              <w:t> </w:t>
            </w:r>
          </w:p>
        </w:tc>
      </w:tr>
      <w:tr w:rsidR="00433CB8" w:rsidRPr="00A21601" w14:paraId="61CF685F" w14:textId="77777777" w:rsidTr="00433CB8">
        <w:trPr>
          <w:trHeight w:val="255"/>
        </w:trPr>
        <w:tc>
          <w:tcPr>
            <w:tcW w:w="817" w:type="dxa"/>
            <w:shd w:val="clear" w:color="auto" w:fill="auto"/>
            <w:noWrap/>
            <w:hideMark/>
          </w:tcPr>
          <w:p w14:paraId="74583812"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noWrap/>
            <w:hideMark/>
          </w:tcPr>
          <w:p w14:paraId="776C002C" w14:textId="77777777" w:rsidR="00433CB8" w:rsidRPr="00A21601" w:rsidRDefault="00433CB8" w:rsidP="00433CB8">
            <w:pPr>
              <w:jc w:val="center"/>
              <w:rPr>
                <w:sz w:val="16"/>
                <w:szCs w:val="16"/>
              </w:rPr>
            </w:pPr>
            <w:r w:rsidRPr="00A21601">
              <w:rPr>
                <w:sz w:val="16"/>
                <w:szCs w:val="16"/>
              </w:rPr>
              <w:t>2020</w:t>
            </w:r>
          </w:p>
        </w:tc>
        <w:tc>
          <w:tcPr>
            <w:tcW w:w="2855" w:type="dxa"/>
            <w:shd w:val="clear" w:color="auto" w:fill="auto"/>
            <w:noWrap/>
            <w:hideMark/>
          </w:tcPr>
          <w:p w14:paraId="054F9F16" w14:textId="77777777" w:rsidR="00433CB8" w:rsidRPr="00A21601" w:rsidRDefault="00433CB8" w:rsidP="00433CB8">
            <w:pPr>
              <w:ind w:right="53"/>
              <w:jc w:val="center"/>
              <w:rPr>
                <w:sz w:val="16"/>
                <w:szCs w:val="16"/>
              </w:rPr>
            </w:pPr>
            <w:r w:rsidRPr="00A21601">
              <w:rPr>
                <w:sz w:val="16"/>
                <w:szCs w:val="16"/>
              </w:rPr>
              <w:t>-2,90%</w:t>
            </w:r>
          </w:p>
        </w:tc>
        <w:tc>
          <w:tcPr>
            <w:tcW w:w="2496" w:type="dxa"/>
            <w:shd w:val="clear" w:color="auto" w:fill="auto"/>
            <w:noWrap/>
            <w:hideMark/>
          </w:tcPr>
          <w:p w14:paraId="5A96AF49" w14:textId="77777777" w:rsidR="00433CB8" w:rsidRPr="00A21601" w:rsidRDefault="00433CB8" w:rsidP="00433CB8">
            <w:pPr>
              <w:jc w:val="center"/>
              <w:rPr>
                <w:sz w:val="16"/>
                <w:szCs w:val="16"/>
              </w:rPr>
            </w:pPr>
            <w:r w:rsidRPr="00A21601">
              <w:rPr>
                <w:sz w:val="16"/>
                <w:szCs w:val="16"/>
              </w:rPr>
              <w:t> </w:t>
            </w:r>
          </w:p>
        </w:tc>
      </w:tr>
      <w:tr w:rsidR="00433CB8" w:rsidRPr="00A21601" w14:paraId="16283E4C" w14:textId="77777777" w:rsidTr="00433CB8">
        <w:trPr>
          <w:trHeight w:val="255"/>
        </w:trPr>
        <w:tc>
          <w:tcPr>
            <w:tcW w:w="817" w:type="dxa"/>
            <w:shd w:val="clear" w:color="auto" w:fill="auto"/>
            <w:noWrap/>
            <w:hideMark/>
          </w:tcPr>
          <w:p w14:paraId="6CE3F115"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noWrap/>
            <w:hideMark/>
          </w:tcPr>
          <w:p w14:paraId="7FA49408" w14:textId="77777777" w:rsidR="00433CB8" w:rsidRPr="00A21601" w:rsidRDefault="00433CB8" w:rsidP="00433CB8">
            <w:pPr>
              <w:jc w:val="center"/>
              <w:rPr>
                <w:sz w:val="16"/>
                <w:szCs w:val="16"/>
              </w:rPr>
            </w:pPr>
            <w:r w:rsidRPr="00A21601">
              <w:rPr>
                <w:sz w:val="16"/>
                <w:szCs w:val="16"/>
              </w:rPr>
              <w:t>2021</w:t>
            </w:r>
          </w:p>
        </w:tc>
        <w:tc>
          <w:tcPr>
            <w:tcW w:w="2855" w:type="dxa"/>
            <w:shd w:val="clear" w:color="auto" w:fill="auto"/>
            <w:noWrap/>
            <w:hideMark/>
          </w:tcPr>
          <w:p w14:paraId="67CFFC34" w14:textId="77777777" w:rsidR="00433CB8" w:rsidRPr="00A21601" w:rsidRDefault="00433CB8" w:rsidP="00433CB8">
            <w:pPr>
              <w:ind w:right="53"/>
              <w:jc w:val="center"/>
              <w:rPr>
                <w:sz w:val="16"/>
                <w:szCs w:val="16"/>
              </w:rPr>
            </w:pPr>
            <w:r w:rsidRPr="00A21601">
              <w:rPr>
                <w:sz w:val="16"/>
                <w:szCs w:val="16"/>
              </w:rPr>
              <w:t>24,50%</w:t>
            </w:r>
          </w:p>
        </w:tc>
        <w:tc>
          <w:tcPr>
            <w:tcW w:w="2496" w:type="dxa"/>
            <w:shd w:val="clear" w:color="auto" w:fill="auto"/>
            <w:noWrap/>
            <w:hideMark/>
          </w:tcPr>
          <w:p w14:paraId="310B3620" w14:textId="77777777" w:rsidR="00433CB8" w:rsidRPr="00A21601" w:rsidRDefault="00433CB8" w:rsidP="00433CB8">
            <w:pPr>
              <w:jc w:val="center"/>
              <w:rPr>
                <w:sz w:val="16"/>
                <w:szCs w:val="16"/>
              </w:rPr>
            </w:pPr>
            <w:r w:rsidRPr="00A21601">
              <w:rPr>
                <w:sz w:val="16"/>
                <w:szCs w:val="16"/>
              </w:rPr>
              <w:t> </w:t>
            </w:r>
          </w:p>
        </w:tc>
      </w:tr>
      <w:tr w:rsidR="00433CB8" w:rsidRPr="00A21601" w14:paraId="007FC5A2" w14:textId="77777777" w:rsidTr="00433CB8">
        <w:trPr>
          <w:trHeight w:val="255"/>
        </w:trPr>
        <w:tc>
          <w:tcPr>
            <w:tcW w:w="817" w:type="dxa"/>
            <w:shd w:val="clear" w:color="auto" w:fill="auto"/>
            <w:noWrap/>
            <w:hideMark/>
          </w:tcPr>
          <w:p w14:paraId="20EAA6D4"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noWrap/>
            <w:hideMark/>
          </w:tcPr>
          <w:p w14:paraId="650ED5DA" w14:textId="77777777" w:rsidR="00433CB8" w:rsidRPr="00A21601" w:rsidRDefault="00433CB8" w:rsidP="00433CB8">
            <w:pPr>
              <w:jc w:val="center"/>
              <w:rPr>
                <w:sz w:val="16"/>
                <w:szCs w:val="16"/>
              </w:rPr>
            </w:pPr>
            <w:r w:rsidRPr="00A21601">
              <w:rPr>
                <w:sz w:val="16"/>
                <w:szCs w:val="16"/>
              </w:rPr>
              <w:t>2022</w:t>
            </w:r>
          </w:p>
        </w:tc>
        <w:tc>
          <w:tcPr>
            <w:tcW w:w="2855" w:type="dxa"/>
            <w:shd w:val="clear" w:color="auto" w:fill="auto"/>
            <w:noWrap/>
            <w:hideMark/>
          </w:tcPr>
          <w:p w14:paraId="052EE6F0" w14:textId="77777777" w:rsidR="00433CB8" w:rsidRPr="00A21601" w:rsidRDefault="00433CB8" w:rsidP="00433CB8">
            <w:pPr>
              <w:ind w:right="53"/>
              <w:jc w:val="center"/>
              <w:rPr>
                <w:sz w:val="16"/>
                <w:szCs w:val="16"/>
              </w:rPr>
            </w:pPr>
            <w:r w:rsidRPr="00A21601">
              <w:rPr>
                <w:sz w:val="16"/>
                <w:szCs w:val="16"/>
              </w:rPr>
              <w:t>12,10%</w:t>
            </w:r>
          </w:p>
        </w:tc>
        <w:tc>
          <w:tcPr>
            <w:tcW w:w="2496" w:type="dxa"/>
            <w:shd w:val="clear" w:color="auto" w:fill="auto"/>
            <w:noWrap/>
            <w:hideMark/>
          </w:tcPr>
          <w:p w14:paraId="735E3763" w14:textId="77777777" w:rsidR="00433CB8" w:rsidRPr="00A21601" w:rsidRDefault="00433CB8" w:rsidP="00433CB8">
            <w:pPr>
              <w:jc w:val="center"/>
              <w:rPr>
                <w:sz w:val="16"/>
                <w:szCs w:val="16"/>
              </w:rPr>
            </w:pPr>
            <w:r w:rsidRPr="00A21601">
              <w:rPr>
                <w:sz w:val="16"/>
                <w:szCs w:val="16"/>
              </w:rPr>
              <w:t> </w:t>
            </w:r>
          </w:p>
        </w:tc>
      </w:tr>
      <w:tr w:rsidR="00433CB8" w:rsidRPr="00A21601" w14:paraId="28B80EDD" w14:textId="77777777" w:rsidTr="00433CB8">
        <w:trPr>
          <w:trHeight w:val="270"/>
        </w:trPr>
        <w:tc>
          <w:tcPr>
            <w:tcW w:w="817" w:type="dxa"/>
            <w:shd w:val="clear" w:color="auto" w:fill="auto"/>
            <w:noWrap/>
            <w:hideMark/>
          </w:tcPr>
          <w:p w14:paraId="40CD8449" w14:textId="77777777" w:rsidR="00433CB8" w:rsidRPr="00A21601" w:rsidRDefault="00433CB8" w:rsidP="00433CB8">
            <w:pPr>
              <w:ind w:right="990"/>
              <w:jc w:val="center"/>
              <w:rPr>
                <w:sz w:val="16"/>
                <w:szCs w:val="16"/>
              </w:rPr>
            </w:pPr>
            <w:r w:rsidRPr="00A21601">
              <w:rPr>
                <w:sz w:val="16"/>
                <w:szCs w:val="16"/>
              </w:rPr>
              <w:t> </w:t>
            </w:r>
          </w:p>
        </w:tc>
        <w:tc>
          <w:tcPr>
            <w:tcW w:w="4394" w:type="dxa"/>
            <w:shd w:val="clear" w:color="auto" w:fill="auto"/>
            <w:noWrap/>
            <w:hideMark/>
          </w:tcPr>
          <w:p w14:paraId="2758B359" w14:textId="77777777" w:rsidR="00433CB8" w:rsidRPr="00A21601" w:rsidRDefault="00433CB8" w:rsidP="00433CB8">
            <w:pPr>
              <w:jc w:val="center"/>
              <w:rPr>
                <w:sz w:val="16"/>
                <w:szCs w:val="16"/>
              </w:rPr>
            </w:pPr>
            <w:r w:rsidRPr="00A21601">
              <w:rPr>
                <w:sz w:val="16"/>
                <w:szCs w:val="16"/>
              </w:rPr>
              <w:t>2023</w:t>
            </w:r>
          </w:p>
        </w:tc>
        <w:tc>
          <w:tcPr>
            <w:tcW w:w="2855" w:type="dxa"/>
            <w:shd w:val="clear" w:color="auto" w:fill="auto"/>
            <w:noWrap/>
            <w:hideMark/>
          </w:tcPr>
          <w:p w14:paraId="10E51F92" w14:textId="77777777" w:rsidR="00433CB8" w:rsidRPr="00A21601" w:rsidRDefault="00433CB8" w:rsidP="00433CB8">
            <w:pPr>
              <w:ind w:right="53"/>
              <w:jc w:val="center"/>
              <w:rPr>
                <w:sz w:val="16"/>
                <w:szCs w:val="16"/>
              </w:rPr>
            </w:pPr>
            <w:r w:rsidRPr="00A21601">
              <w:rPr>
                <w:sz w:val="16"/>
                <w:szCs w:val="16"/>
              </w:rPr>
              <w:t>2,00%</w:t>
            </w:r>
          </w:p>
        </w:tc>
        <w:tc>
          <w:tcPr>
            <w:tcW w:w="2496" w:type="dxa"/>
            <w:shd w:val="clear" w:color="auto" w:fill="auto"/>
            <w:noWrap/>
            <w:hideMark/>
          </w:tcPr>
          <w:p w14:paraId="40F8ED65" w14:textId="77777777" w:rsidR="00433CB8" w:rsidRPr="00A21601" w:rsidRDefault="00433CB8" w:rsidP="00433CB8">
            <w:pPr>
              <w:jc w:val="center"/>
              <w:rPr>
                <w:sz w:val="16"/>
                <w:szCs w:val="16"/>
              </w:rPr>
            </w:pPr>
            <w:r w:rsidRPr="00A21601">
              <w:rPr>
                <w:sz w:val="16"/>
                <w:szCs w:val="16"/>
              </w:rPr>
              <w:t> </w:t>
            </w:r>
          </w:p>
        </w:tc>
      </w:tr>
    </w:tbl>
    <w:p w14:paraId="381EFF97" w14:textId="77777777" w:rsidR="00433CB8" w:rsidRDefault="00433CB8" w:rsidP="00433CB8">
      <w:pPr>
        <w:ind w:right="990"/>
        <w:jc w:val="center"/>
      </w:pPr>
    </w:p>
    <w:p w14:paraId="770AEB32" w14:textId="78EDE60E" w:rsidR="0095565A" w:rsidRDefault="0095565A" w:rsidP="005F66AA">
      <w:pPr>
        <w:ind w:left="8212" w:right="-1" w:firstLine="284"/>
        <w:jc w:val="both"/>
        <w:rPr>
          <w:sz w:val="28"/>
          <w:szCs w:val="28"/>
        </w:rPr>
      </w:pPr>
    </w:p>
    <w:p w14:paraId="599FA1E4" w14:textId="5C129CF1" w:rsidR="0095565A" w:rsidRDefault="0095565A" w:rsidP="005F66AA">
      <w:pPr>
        <w:ind w:left="8212" w:right="-1" w:firstLine="284"/>
        <w:jc w:val="both"/>
        <w:rPr>
          <w:sz w:val="28"/>
          <w:szCs w:val="28"/>
        </w:rPr>
      </w:pPr>
    </w:p>
    <w:p w14:paraId="511B9FB8" w14:textId="2BCB2B57" w:rsidR="0095565A" w:rsidRDefault="0095565A" w:rsidP="005F66AA">
      <w:pPr>
        <w:ind w:left="8212" w:right="-1" w:firstLine="284"/>
        <w:jc w:val="both"/>
        <w:rPr>
          <w:sz w:val="28"/>
          <w:szCs w:val="28"/>
        </w:rPr>
      </w:pPr>
    </w:p>
    <w:p w14:paraId="2C4A65C0" w14:textId="3D2E329E" w:rsidR="0095565A" w:rsidRDefault="0095565A" w:rsidP="005F66AA">
      <w:pPr>
        <w:ind w:left="8212" w:right="-1" w:firstLine="284"/>
        <w:jc w:val="both"/>
        <w:rPr>
          <w:sz w:val="28"/>
          <w:szCs w:val="28"/>
        </w:rPr>
      </w:pPr>
    </w:p>
    <w:p w14:paraId="3058B642" w14:textId="5654DA2B" w:rsidR="0095565A" w:rsidRDefault="0095565A" w:rsidP="005F66AA">
      <w:pPr>
        <w:ind w:left="8212" w:right="-1" w:firstLine="284"/>
        <w:jc w:val="both"/>
        <w:rPr>
          <w:sz w:val="28"/>
          <w:szCs w:val="28"/>
        </w:rPr>
      </w:pPr>
    </w:p>
    <w:p w14:paraId="10427572" w14:textId="60A05760" w:rsidR="0095565A" w:rsidRDefault="0095565A" w:rsidP="005F66AA">
      <w:pPr>
        <w:ind w:left="8212" w:right="-1" w:firstLine="284"/>
        <w:jc w:val="both"/>
        <w:rPr>
          <w:sz w:val="28"/>
          <w:szCs w:val="28"/>
        </w:rPr>
      </w:pPr>
    </w:p>
    <w:p w14:paraId="0244EA3A" w14:textId="28DA5936" w:rsidR="0095565A" w:rsidRDefault="0095565A" w:rsidP="005F66AA">
      <w:pPr>
        <w:ind w:left="8212" w:right="-1" w:firstLine="284"/>
        <w:jc w:val="both"/>
        <w:rPr>
          <w:sz w:val="28"/>
          <w:szCs w:val="28"/>
        </w:rPr>
      </w:pPr>
    </w:p>
    <w:p w14:paraId="5B9D318D" w14:textId="3882E343" w:rsidR="0095565A" w:rsidRDefault="0095565A" w:rsidP="005F66AA">
      <w:pPr>
        <w:ind w:left="8212" w:right="-1" w:firstLine="284"/>
        <w:jc w:val="both"/>
        <w:rPr>
          <w:sz w:val="28"/>
          <w:szCs w:val="28"/>
        </w:rPr>
      </w:pPr>
    </w:p>
    <w:p w14:paraId="1055508B" w14:textId="33FF97C0" w:rsidR="0095565A" w:rsidRDefault="0095565A" w:rsidP="005F66AA">
      <w:pPr>
        <w:ind w:left="8212" w:right="-1" w:firstLine="284"/>
        <w:jc w:val="both"/>
        <w:rPr>
          <w:sz w:val="28"/>
          <w:szCs w:val="28"/>
        </w:rPr>
      </w:pPr>
    </w:p>
    <w:p w14:paraId="6F6D5D84" w14:textId="51A976B4" w:rsidR="0095565A" w:rsidRDefault="0095565A" w:rsidP="005F66AA">
      <w:pPr>
        <w:ind w:left="8212" w:right="-1" w:firstLine="284"/>
        <w:jc w:val="both"/>
        <w:rPr>
          <w:sz w:val="28"/>
          <w:szCs w:val="28"/>
        </w:rPr>
      </w:pPr>
    </w:p>
    <w:p w14:paraId="6D3BCB01" w14:textId="29E7C99E" w:rsidR="0095565A" w:rsidRDefault="0095565A" w:rsidP="005F66AA">
      <w:pPr>
        <w:ind w:left="8212" w:right="-1" w:firstLine="284"/>
        <w:jc w:val="both"/>
        <w:rPr>
          <w:sz w:val="28"/>
          <w:szCs w:val="28"/>
        </w:rPr>
      </w:pPr>
    </w:p>
    <w:p w14:paraId="3C2E8DBD" w14:textId="61004F3E" w:rsidR="0095565A" w:rsidRDefault="0095565A" w:rsidP="005F66AA">
      <w:pPr>
        <w:ind w:left="8212" w:right="-1" w:firstLine="284"/>
        <w:jc w:val="both"/>
        <w:rPr>
          <w:sz w:val="28"/>
          <w:szCs w:val="28"/>
        </w:rPr>
      </w:pPr>
    </w:p>
    <w:p w14:paraId="63ECF794" w14:textId="14E2E4DA" w:rsidR="0095565A" w:rsidRDefault="0095565A" w:rsidP="005F66AA">
      <w:pPr>
        <w:ind w:left="8212" w:right="-1" w:firstLine="284"/>
        <w:jc w:val="both"/>
        <w:rPr>
          <w:sz w:val="28"/>
          <w:szCs w:val="28"/>
        </w:rPr>
      </w:pPr>
    </w:p>
    <w:p w14:paraId="5F722AE0" w14:textId="39E3CF9B" w:rsidR="0095565A" w:rsidRDefault="0095565A" w:rsidP="005F66AA">
      <w:pPr>
        <w:ind w:left="8212" w:right="-1" w:firstLine="284"/>
        <w:jc w:val="both"/>
        <w:rPr>
          <w:sz w:val="28"/>
          <w:szCs w:val="28"/>
        </w:rPr>
      </w:pPr>
    </w:p>
    <w:p w14:paraId="73A04D4A" w14:textId="67C203DF" w:rsidR="0095565A" w:rsidRDefault="0095565A" w:rsidP="005F66AA">
      <w:pPr>
        <w:ind w:left="8212" w:right="-1" w:firstLine="284"/>
        <w:jc w:val="both"/>
        <w:rPr>
          <w:sz w:val="28"/>
          <w:szCs w:val="28"/>
        </w:rPr>
      </w:pPr>
    </w:p>
    <w:p w14:paraId="191B62BF" w14:textId="4AA7FFF8" w:rsidR="0095565A" w:rsidRDefault="0095565A" w:rsidP="005F66AA">
      <w:pPr>
        <w:ind w:left="8212" w:right="-1" w:firstLine="284"/>
        <w:jc w:val="both"/>
        <w:rPr>
          <w:sz w:val="28"/>
          <w:szCs w:val="28"/>
        </w:rPr>
      </w:pPr>
    </w:p>
    <w:p w14:paraId="2A13AAFB" w14:textId="4F932983" w:rsidR="0095565A" w:rsidRDefault="0095565A" w:rsidP="005F66AA">
      <w:pPr>
        <w:ind w:left="8212" w:right="-1" w:firstLine="284"/>
        <w:jc w:val="both"/>
        <w:rPr>
          <w:sz w:val="28"/>
          <w:szCs w:val="28"/>
        </w:rPr>
      </w:pPr>
    </w:p>
    <w:p w14:paraId="5BAC679F" w14:textId="00102139" w:rsidR="0095565A" w:rsidRDefault="0095565A" w:rsidP="005F66AA">
      <w:pPr>
        <w:ind w:left="8212" w:right="-1" w:firstLine="284"/>
        <w:jc w:val="both"/>
        <w:rPr>
          <w:sz w:val="28"/>
          <w:szCs w:val="28"/>
        </w:rPr>
      </w:pPr>
    </w:p>
    <w:p w14:paraId="05D72EC0" w14:textId="2B292138" w:rsidR="0095565A" w:rsidRDefault="0095565A" w:rsidP="005F66AA">
      <w:pPr>
        <w:ind w:left="8212" w:right="-1" w:firstLine="284"/>
        <w:jc w:val="both"/>
        <w:rPr>
          <w:sz w:val="28"/>
          <w:szCs w:val="28"/>
        </w:rPr>
      </w:pPr>
    </w:p>
    <w:p w14:paraId="63EC1B94" w14:textId="73EAFA45" w:rsidR="0095565A" w:rsidRDefault="0095565A" w:rsidP="005F66AA">
      <w:pPr>
        <w:ind w:left="8212" w:right="-1" w:firstLine="284"/>
        <w:jc w:val="both"/>
        <w:rPr>
          <w:sz w:val="28"/>
          <w:szCs w:val="28"/>
        </w:rPr>
      </w:pPr>
    </w:p>
    <w:p w14:paraId="18900C6D" w14:textId="69395FAD" w:rsidR="0095565A" w:rsidRDefault="0095565A" w:rsidP="005F66AA">
      <w:pPr>
        <w:ind w:left="8212" w:right="-1" w:firstLine="284"/>
        <w:jc w:val="both"/>
        <w:rPr>
          <w:sz w:val="28"/>
          <w:szCs w:val="28"/>
        </w:rPr>
      </w:pPr>
    </w:p>
    <w:p w14:paraId="591864E2" w14:textId="17E327AB" w:rsidR="0095565A" w:rsidRDefault="0095565A" w:rsidP="005F66AA">
      <w:pPr>
        <w:ind w:left="8212" w:right="-1" w:firstLine="284"/>
        <w:jc w:val="both"/>
        <w:rPr>
          <w:sz w:val="28"/>
          <w:szCs w:val="28"/>
        </w:rPr>
      </w:pPr>
    </w:p>
    <w:p w14:paraId="00757E60" w14:textId="367DE5A5" w:rsidR="0095565A" w:rsidRDefault="0095565A" w:rsidP="005F66AA">
      <w:pPr>
        <w:ind w:left="8212" w:right="-1" w:firstLine="284"/>
        <w:jc w:val="both"/>
        <w:rPr>
          <w:sz w:val="28"/>
          <w:szCs w:val="28"/>
        </w:rPr>
      </w:pPr>
    </w:p>
    <w:p w14:paraId="670363BF" w14:textId="081677A6" w:rsidR="0095565A" w:rsidRDefault="0095565A" w:rsidP="005F66AA">
      <w:pPr>
        <w:ind w:left="8212" w:right="-1" w:firstLine="284"/>
        <w:jc w:val="both"/>
        <w:rPr>
          <w:sz w:val="28"/>
          <w:szCs w:val="28"/>
        </w:rPr>
      </w:pPr>
    </w:p>
    <w:p w14:paraId="44E08B4D" w14:textId="77777777" w:rsidR="0095565A" w:rsidRDefault="0095565A" w:rsidP="005F66AA">
      <w:pPr>
        <w:ind w:left="8212" w:right="-1" w:firstLine="284"/>
        <w:jc w:val="both"/>
        <w:rPr>
          <w:sz w:val="28"/>
          <w:szCs w:val="28"/>
        </w:rPr>
        <w:sectPr w:rsidR="0095565A" w:rsidSect="000D09AC">
          <w:pgSz w:w="11906" w:h="16838"/>
          <w:pgMar w:top="993" w:right="850" w:bottom="1134" w:left="1701" w:header="709" w:footer="709" w:gutter="0"/>
          <w:cols w:space="708"/>
          <w:docGrid w:linePitch="360"/>
        </w:sectPr>
      </w:pPr>
    </w:p>
    <w:p w14:paraId="505B6D33" w14:textId="5D5C2270" w:rsidR="0095565A" w:rsidRPr="00D00103" w:rsidRDefault="0095565A" w:rsidP="003F559D">
      <w:pPr>
        <w:tabs>
          <w:tab w:val="left" w:pos="5580"/>
          <w:tab w:val="left" w:pos="9498"/>
        </w:tabs>
        <w:ind w:left="-2884" w:right="-569" w:firstLine="8696"/>
        <w:jc w:val="right"/>
      </w:pPr>
      <w:r w:rsidRPr="00D00103">
        <w:t xml:space="preserve">Приложение </w:t>
      </w:r>
      <w:r w:rsidRPr="008D1BB9">
        <w:t>№ 1</w:t>
      </w:r>
      <w:r w:rsidR="008D1BB9">
        <w:t>0</w:t>
      </w:r>
      <w:r w:rsidRPr="008D1BB9">
        <w:t xml:space="preserve"> к</w:t>
      </w:r>
      <w:r w:rsidRPr="00D00103">
        <w:t xml:space="preserve"> протоколу № </w:t>
      </w:r>
      <w:r>
        <w:t>79</w:t>
      </w:r>
    </w:p>
    <w:p w14:paraId="5E79278D" w14:textId="77777777" w:rsidR="0095565A" w:rsidRPr="00D00103" w:rsidRDefault="0095565A" w:rsidP="003F559D">
      <w:pPr>
        <w:tabs>
          <w:tab w:val="left" w:pos="5580"/>
          <w:tab w:val="left" w:pos="9498"/>
        </w:tabs>
        <w:ind w:left="-2884" w:right="-569" w:firstLine="8696"/>
        <w:jc w:val="right"/>
      </w:pPr>
      <w:r w:rsidRPr="00D00103">
        <w:t>заседания правления Региональной</w:t>
      </w:r>
    </w:p>
    <w:p w14:paraId="68EF26E2" w14:textId="77777777" w:rsidR="0095565A" w:rsidRPr="00D00103" w:rsidRDefault="0095565A" w:rsidP="003F559D">
      <w:pPr>
        <w:tabs>
          <w:tab w:val="left" w:pos="5580"/>
          <w:tab w:val="left" w:pos="9498"/>
        </w:tabs>
        <w:ind w:left="-2884" w:right="-569" w:firstLine="8696"/>
        <w:jc w:val="right"/>
      </w:pPr>
      <w:r w:rsidRPr="00D00103">
        <w:t>энергетической комиссии</w:t>
      </w:r>
    </w:p>
    <w:p w14:paraId="39B3A410" w14:textId="77777777" w:rsidR="0095565A" w:rsidRDefault="0095565A" w:rsidP="003F559D">
      <w:pPr>
        <w:tabs>
          <w:tab w:val="left" w:pos="5580"/>
          <w:tab w:val="left" w:pos="9498"/>
        </w:tabs>
        <w:ind w:left="-2884" w:right="-569" w:firstLine="8696"/>
        <w:jc w:val="right"/>
      </w:pPr>
      <w:r w:rsidRPr="00D00103">
        <w:t xml:space="preserve">Кузбасса от </w:t>
      </w:r>
      <w:r>
        <w:t>17.11</w:t>
      </w:r>
      <w:r w:rsidRPr="00D00103">
        <w:t>.2022</w:t>
      </w:r>
    </w:p>
    <w:p w14:paraId="049BC0D0" w14:textId="66408D94" w:rsidR="0095565A" w:rsidRDefault="0095565A" w:rsidP="005F66AA">
      <w:pPr>
        <w:ind w:left="8212" w:right="-1" w:firstLine="284"/>
        <w:jc w:val="both"/>
        <w:rPr>
          <w:sz w:val="28"/>
          <w:szCs w:val="28"/>
        </w:rPr>
      </w:pPr>
    </w:p>
    <w:p w14:paraId="2B70AD0B" w14:textId="77777777" w:rsidR="0095565A" w:rsidRPr="0078253F" w:rsidRDefault="0095565A" w:rsidP="0095565A">
      <w:pPr>
        <w:jc w:val="center"/>
        <w:rPr>
          <w:b/>
          <w:bCs/>
          <w:sz w:val="28"/>
          <w:szCs w:val="28"/>
        </w:rPr>
      </w:pPr>
      <w:r>
        <w:rPr>
          <w:b/>
          <w:bCs/>
          <w:sz w:val="28"/>
          <w:szCs w:val="28"/>
        </w:rPr>
        <w:t>Индикативные п</w:t>
      </w:r>
      <w:r w:rsidRPr="0078253F">
        <w:rPr>
          <w:b/>
          <w:bCs/>
          <w:sz w:val="28"/>
          <w:szCs w:val="28"/>
        </w:rPr>
        <w:t xml:space="preserve">редельные уровни цен на тепловую энергию (мощность) в ценовой зоне теплоснабжения </w:t>
      </w:r>
      <w:r>
        <w:rPr>
          <w:b/>
          <w:bCs/>
          <w:sz w:val="28"/>
          <w:szCs w:val="28"/>
        </w:rPr>
        <w:br/>
      </w:r>
      <w:r w:rsidRPr="0078253F">
        <w:rPr>
          <w:b/>
          <w:bCs/>
          <w:sz w:val="28"/>
          <w:szCs w:val="28"/>
        </w:rPr>
        <w:t xml:space="preserve">Прокопьевский городской округ Кемеровской области – Кузбасса на </w:t>
      </w:r>
      <w:r>
        <w:rPr>
          <w:b/>
          <w:bCs/>
          <w:sz w:val="28"/>
          <w:szCs w:val="28"/>
        </w:rPr>
        <w:t>период с 01.12.2022 по 31.12.2023</w:t>
      </w:r>
    </w:p>
    <w:p w14:paraId="1CAB5730" w14:textId="77777777" w:rsidR="0095565A" w:rsidRDefault="0095565A" w:rsidP="0095565A"/>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8"/>
        <w:gridCol w:w="4536"/>
        <w:gridCol w:w="3118"/>
        <w:gridCol w:w="2830"/>
      </w:tblGrid>
      <w:tr w:rsidR="0095565A" w14:paraId="73D92041" w14:textId="77777777" w:rsidTr="004F02B7">
        <w:trPr>
          <w:trHeight w:val="778"/>
        </w:trPr>
        <w:tc>
          <w:tcPr>
            <w:tcW w:w="960" w:type="dxa"/>
            <w:vMerge w:val="restart"/>
            <w:shd w:val="clear" w:color="auto" w:fill="auto"/>
            <w:noWrap/>
            <w:vAlign w:val="center"/>
            <w:hideMark/>
          </w:tcPr>
          <w:p w14:paraId="743C9E42" w14:textId="77777777" w:rsidR="0095565A" w:rsidRDefault="0095565A" w:rsidP="004F02B7">
            <w:pPr>
              <w:jc w:val="center"/>
              <w:rPr>
                <w:color w:val="000000"/>
              </w:rPr>
            </w:pPr>
            <w:r>
              <w:rPr>
                <w:color w:val="000000"/>
              </w:rPr>
              <w:t>№</w:t>
            </w:r>
          </w:p>
        </w:tc>
        <w:tc>
          <w:tcPr>
            <w:tcW w:w="3288" w:type="dxa"/>
            <w:vMerge w:val="restart"/>
            <w:shd w:val="clear" w:color="auto" w:fill="auto"/>
            <w:vAlign w:val="center"/>
            <w:hideMark/>
          </w:tcPr>
          <w:p w14:paraId="5490314D" w14:textId="77777777" w:rsidR="0095565A" w:rsidRDefault="0095565A" w:rsidP="004F02B7">
            <w:pPr>
              <w:jc w:val="center"/>
              <w:rPr>
                <w:color w:val="000000"/>
              </w:rPr>
            </w:pPr>
            <w:r>
              <w:rPr>
                <w:color w:val="000000"/>
              </w:rPr>
              <w:t>Наименование единой</w:t>
            </w:r>
          </w:p>
          <w:p w14:paraId="3AC04365" w14:textId="77777777" w:rsidR="0095565A" w:rsidRDefault="0095565A" w:rsidP="004F02B7">
            <w:pPr>
              <w:jc w:val="center"/>
              <w:rPr>
                <w:color w:val="000000"/>
              </w:rPr>
            </w:pPr>
            <w:r>
              <w:rPr>
                <w:color w:val="000000"/>
              </w:rPr>
              <w:t>теплоснабжающей организации</w:t>
            </w:r>
          </w:p>
          <w:p w14:paraId="7CE64D28" w14:textId="77777777" w:rsidR="0095565A" w:rsidRDefault="0095565A" w:rsidP="004F02B7">
            <w:pPr>
              <w:rPr>
                <w:rFonts w:ascii="Calibri" w:hAnsi="Calibri" w:cs="Calibri"/>
                <w:color w:val="000000"/>
                <w:sz w:val="22"/>
                <w:szCs w:val="22"/>
              </w:rPr>
            </w:pPr>
            <w:r>
              <w:rPr>
                <w:rFonts w:ascii="Calibri" w:hAnsi="Calibri" w:cs="Calibri"/>
                <w:color w:val="000000"/>
                <w:sz w:val="22"/>
                <w:szCs w:val="22"/>
              </w:rPr>
              <w:t> </w:t>
            </w:r>
          </w:p>
          <w:p w14:paraId="2A2B0513" w14:textId="77777777" w:rsidR="0095565A" w:rsidRDefault="0095565A" w:rsidP="004F02B7">
            <w:pPr>
              <w:rPr>
                <w:color w:val="000000"/>
              </w:rPr>
            </w:pPr>
            <w:r>
              <w:rPr>
                <w:rFonts w:ascii="Calibri" w:hAnsi="Calibri" w:cs="Calibri"/>
                <w:color w:val="000000"/>
                <w:sz w:val="22"/>
                <w:szCs w:val="22"/>
              </w:rPr>
              <w:t> </w:t>
            </w:r>
          </w:p>
        </w:tc>
        <w:tc>
          <w:tcPr>
            <w:tcW w:w="4536" w:type="dxa"/>
            <w:vMerge w:val="restart"/>
            <w:shd w:val="clear" w:color="auto" w:fill="auto"/>
            <w:noWrap/>
            <w:vAlign w:val="center"/>
            <w:hideMark/>
          </w:tcPr>
          <w:p w14:paraId="4F6E6206" w14:textId="77777777" w:rsidR="0095565A" w:rsidRDefault="0095565A" w:rsidP="004F02B7">
            <w:pPr>
              <w:jc w:val="center"/>
              <w:rPr>
                <w:color w:val="000000"/>
              </w:rPr>
            </w:pPr>
            <w:r>
              <w:rPr>
                <w:color w:val="000000"/>
              </w:rPr>
              <w:t>Система теплоснабжения</w:t>
            </w:r>
          </w:p>
        </w:tc>
        <w:tc>
          <w:tcPr>
            <w:tcW w:w="5948" w:type="dxa"/>
            <w:gridSpan w:val="2"/>
            <w:shd w:val="clear" w:color="auto" w:fill="auto"/>
            <w:vAlign w:val="center"/>
            <w:hideMark/>
          </w:tcPr>
          <w:p w14:paraId="58B35BE4" w14:textId="77777777" w:rsidR="0095565A" w:rsidRDefault="0095565A" w:rsidP="004F02B7">
            <w:pPr>
              <w:jc w:val="center"/>
              <w:rPr>
                <w:color w:val="000000"/>
              </w:rPr>
            </w:pPr>
            <w:r>
              <w:rPr>
                <w:color w:val="000000"/>
              </w:rPr>
              <w:t>Предельные уровни цен на тепловую энергию (мощность)</w:t>
            </w:r>
          </w:p>
        </w:tc>
      </w:tr>
      <w:tr w:rsidR="0095565A" w14:paraId="48FC90C3" w14:textId="77777777" w:rsidTr="004F02B7">
        <w:trPr>
          <w:trHeight w:val="645"/>
        </w:trPr>
        <w:tc>
          <w:tcPr>
            <w:tcW w:w="960" w:type="dxa"/>
            <w:vMerge/>
            <w:vAlign w:val="center"/>
            <w:hideMark/>
          </w:tcPr>
          <w:p w14:paraId="6BB74310" w14:textId="77777777" w:rsidR="0095565A" w:rsidRDefault="0095565A" w:rsidP="004F02B7">
            <w:pPr>
              <w:rPr>
                <w:color w:val="000000"/>
              </w:rPr>
            </w:pPr>
          </w:p>
        </w:tc>
        <w:tc>
          <w:tcPr>
            <w:tcW w:w="3288" w:type="dxa"/>
            <w:vMerge/>
            <w:shd w:val="clear" w:color="auto" w:fill="auto"/>
            <w:vAlign w:val="center"/>
            <w:hideMark/>
          </w:tcPr>
          <w:p w14:paraId="7094BAEA" w14:textId="77777777" w:rsidR="0095565A" w:rsidRDefault="0095565A" w:rsidP="004F02B7">
            <w:pPr>
              <w:rPr>
                <w:color w:val="000000"/>
              </w:rPr>
            </w:pPr>
          </w:p>
        </w:tc>
        <w:tc>
          <w:tcPr>
            <w:tcW w:w="4536" w:type="dxa"/>
            <w:vMerge/>
            <w:vAlign w:val="center"/>
            <w:hideMark/>
          </w:tcPr>
          <w:p w14:paraId="14D397D3" w14:textId="77777777" w:rsidR="0095565A" w:rsidRDefault="0095565A" w:rsidP="004F02B7">
            <w:pPr>
              <w:rPr>
                <w:color w:val="000000"/>
              </w:rPr>
            </w:pPr>
          </w:p>
        </w:tc>
        <w:tc>
          <w:tcPr>
            <w:tcW w:w="5948" w:type="dxa"/>
            <w:gridSpan w:val="2"/>
            <w:shd w:val="clear" w:color="auto" w:fill="auto"/>
            <w:noWrap/>
            <w:vAlign w:val="center"/>
            <w:hideMark/>
          </w:tcPr>
          <w:p w14:paraId="14743406" w14:textId="77777777" w:rsidR="0095565A" w:rsidRDefault="0095565A" w:rsidP="004F02B7">
            <w:pPr>
              <w:jc w:val="center"/>
              <w:rPr>
                <w:color w:val="000000"/>
              </w:rPr>
            </w:pPr>
            <w:r>
              <w:rPr>
                <w:color w:val="000000"/>
              </w:rPr>
              <w:t>с 01.12.2022 по 31.12.2023</w:t>
            </w:r>
          </w:p>
        </w:tc>
      </w:tr>
      <w:tr w:rsidR="0095565A" w14:paraId="316D48E6" w14:textId="77777777" w:rsidTr="004F02B7">
        <w:trPr>
          <w:trHeight w:val="895"/>
        </w:trPr>
        <w:tc>
          <w:tcPr>
            <w:tcW w:w="960" w:type="dxa"/>
            <w:vMerge/>
            <w:vAlign w:val="center"/>
            <w:hideMark/>
          </w:tcPr>
          <w:p w14:paraId="1C4A66BA" w14:textId="77777777" w:rsidR="0095565A" w:rsidRDefault="0095565A" w:rsidP="004F02B7">
            <w:pPr>
              <w:rPr>
                <w:color w:val="000000"/>
              </w:rPr>
            </w:pPr>
          </w:p>
        </w:tc>
        <w:tc>
          <w:tcPr>
            <w:tcW w:w="3288" w:type="dxa"/>
            <w:vMerge/>
            <w:shd w:val="clear" w:color="auto" w:fill="auto"/>
            <w:vAlign w:val="center"/>
            <w:hideMark/>
          </w:tcPr>
          <w:p w14:paraId="6D53B7E6" w14:textId="77777777" w:rsidR="0095565A" w:rsidRDefault="0095565A" w:rsidP="004F02B7">
            <w:pPr>
              <w:rPr>
                <w:rFonts w:ascii="Calibri" w:hAnsi="Calibri" w:cs="Calibri"/>
                <w:color w:val="000000"/>
                <w:sz w:val="22"/>
                <w:szCs w:val="22"/>
              </w:rPr>
            </w:pPr>
          </w:p>
        </w:tc>
        <w:tc>
          <w:tcPr>
            <w:tcW w:w="4536" w:type="dxa"/>
            <w:vMerge/>
            <w:vAlign w:val="center"/>
            <w:hideMark/>
          </w:tcPr>
          <w:p w14:paraId="3FC2D396" w14:textId="77777777" w:rsidR="0095565A" w:rsidRDefault="0095565A" w:rsidP="004F02B7">
            <w:pPr>
              <w:rPr>
                <w:color w:val="000000"/>
              </w:rPr>
            </w:pPr>
          </w:p>
        </w:tc>
        <w:tc>
          <w:tcPr>
            <w:tcW w:w="3118" w:type="dxa"/>
            <w:shd w:val="clear" w:color="auto" w:fill="auto"/>
            <w:vAlign w:val="center"/>
            <w:hideMark/>
          </w:tcPr>
          <w:p w14:paraId="303C0406" w14:textId="77777777" w:rsidR="0095565A" w:rsidRDefault="0095565A" w:rsidP="004F02B7">
            <w:pPr>
              <w:jc w:val="center"/>
              <w:rPr>
                <w:color w:val="000000"/>
              </w:rPr>
            </w:pPr>
            <w:r>
              <w:rPr>
                <w:color w:val="000000"/>
              </w:rPr>
              <w:t>руб./Гкал</w:t>
            </w:r>
          </w:p>
          <w:p w14:paraId="09732E8D" w14:textId="77777777" w:rsidR="0095565A" w:rsidRDefault="0095565A" w:rsidP="004F02B7">
            <w:pPr>
              <w:jc w:val="center"/>
              <w:rPr>
                <w:color w:val="000000"/>
              </w:rPr>
            </w:pPr>
            <w:r>
              <w:rPr>
                <w:color w:val="000000"/>
              </w:rPr>
              <w:t>(без НДС)</w:t>
            </w:r>
          </w:p>
        </w:tc>
        <w:tc>
          <w:tcPr>
            <w:tcW w:w="2830" w:type="dxa"/>
            <w:shd w:val="clear" w:color="auto" w:fill="auto"/>
            <w:vAlign w:val="center"/>
            <w:hideMark/>
          </w:tcPr>
          <w:p w14:paraId="22CD9EEE" w14:textId="77777777" w:rsidR="0095565A" w:rsidRDefault="0095565A" w:rsidP="004F02B7">
            <w:pPr>
              <w:jc w:val="center"/>
              <w:rPr>
                <w:color w:val="000000"/>
              </w:rPr>
            </w:pPr>
            <w:r>
              <w:rPr>
                <w:color w:val="000000"/>
              </w:rPr>
              <w:t>руб./Гкал</w:t>
            </w:r>
          </w:p>
          <w:p w14:paraId="4556E3C8" w14:textId="77777777" w:rsidR="0095565A" w:rsidRDefault="0095565A" w:rsidP="004F02B7">
            <w:pPr>
              <w:jc w:val="center"/>
              <w:rPr>
                <w:color w:val="000000"/>
              </w:rPr>
            </w:pPr>
            <w:r>
              <w:rPr>
                <w:color w:val="000000"/>
              </w:rPr>
              <w:t xml:space="preserve">(с </w:t>
            </w:r>
            <w:proofErr w:type="gramStart"/>
            <w:r>
              <w:rPr>
                <w:color w:val="000000"/>
              </w:rPr>
              <w:t>НДС)*</w:t>
            </w:r>
            <w:proofErr w:type="gramEnd"/>
          </w:p>
        </w:tc>
      </w:tr>
      <w:tr w:rsidR="0095565A" w14:paraId="5F97FE70" w14:textId="77777777" w:rsidTr="004F02B7">
        <w:trPr>
          <w:trHeight w:val="1435"/>
        </w:trPr>
        <w:tc>
          <w:tcPr>
            <w:tcW w:w="960" w:type="dxa"/>
            <w:shd w:val="clear" w:color="auto" w:fill="auto"/>
            <w:noWrap/>
            <w:vAlign w:val="center"/>
            <w:hideMark/>
          </w:tcPr>
          <w:p w14:paraId="48925FD8" w14:textId="77777777" w:rsidR="0095565A" w:rsidRDefault="0095565A" w:rsidP="004F02B7">
            <w:pPr>
              <w:jc w:val="center"/>
              <w:rPr>
                <w:color w:val="000000"/>
              </w:rPr>
            </w:pPr>
            <w:r>
              <w:rPr>
                <w:color w:val="000000"/>
              </w:rPr>
              <w:t>1</w:t>
            </w:r>
          </w:p>
        </w:tc>
        <w:tc>
          <w:tcPr>
            <w:tcW w:w="3288" w:type="dxa"/>
            <w:shd w:val="clear" w:color="auto" w:fill="auto"/>
            <w:vAlign w:val="center"/>
            <w:hideMark/>
          </w:tcPr>
          <w:p w14:paraId="3273B577" w14:textId="77777777" w:rsidR="0095565A" w:rsidRDefault="0095565A" w:rsidP="004F02B7">
            <w:pPr>
              <w:rPr>
                <w:color w:val="000000"/>
              </w:rPr>
            </w:pPr>
            <w:r>
              <w:rPr>
                <w:color w:val="000000"/>
              </w:rPr>
              <w:t>ООО «Теплоэнергоремонт»,</w:t>
            </w:r>
          </w:p>
          <w:p w14:paraId="1C056176" w14:textId="77777777" w:rsidR="0095565A" w:rsidRDefault="0095565A" w:rsidP="004F02B7">
            <w:pPr>
              <w:rPr>
                <w:color w:val="000000"/>
              </w:rPr>
            </w:pPr>
            <w:r>
              <w:rPr>
                <w:color w:val="000000"/>
              </w:rPr>
              <w:t>ИНН 4223117458</w:t>
            </w:r>
          </w:p>
        </w:tc>
        <w:tc>
          <w:tcPr>
            <w:tcW w:w="4536" w:type="dxa"/>
            <w:shd w:val="clear" w:color="auto" w:fill="auto"/>
            <w:vAlign w:val="center"/>
            <w:hideMark/>
          </w:tcPr>
          <w:p w14:paraId="1578AD6F" w14:textId="77777777" w:rsidR="0095565A" w:rsidRDefault="0095565A" w:rsidP="004F02B7">
            <w:pPr>
              <w:jc w:val="center"/>
              <w:rPr>
                <w:color w:val="000000"/>
              </w:rPr>
            </w:pPr>
            <w:r>
              <w:rPr>
                <w:color w:val="000000"/>
              </w:rPr>
              <w:t xml:space="preserve">От котельных № 5, 6, 20, 22, 23, 25, 28, 29, 31, 32, 38, 39, 42, 43, 44, 45, 46, 48, 49, 52, 62, 66, 71, 76, 79, 94, 96, 104, 114 </w:t>
            </w:r>
          </w:p>
        </w:tc>
        <w:tc>
          <w:tcPr>
            <w:tcW w:w="3118" w:type="dxa"/>
            <w:shd w:val="clear" w:color="auto" w:fill="auto"/>
            <w:noWrap/>
            <w:vAlign w:val="center"/>
            <w:hideMark/>
          </w:tcPr>
          <w:p w14:paraId="51A22C54" w14:textId="77777777" w:rsidR="0095565A" w:rsidRDefault="0095565A" w:rsidP="004F02B7">
            <w:pPr>
              <w:jc w:val="center"/>
              <w:rPr>
                <w:color w:val="000000"/>
              </w:rPr>
            </w:pPr>
            <w:r>
              <w:rPr>
                <w:color w:val="000000"/>
              </w:rPr>
              <w:t>4 112,82</w:t>
            </w:r>
          </w:p>
        </w:tc>
        <w:tc>
          <w:tcPr>
            <w:tcW w:w="2830" w:type="dxa"/>
            <w:shd w:val="clear" w:color="auto" w:fill="auto"/>
            <w:noWrap/>
            <w:vAlign w:val="center"/>
            <w:hideMark/>
          </w:tcPr>
          <w:p w14:paraId="558B6469" w14:textId="77777777" w:rsidR="0095565A" w:rsidRDefault="0095565A" w:rsidP="004F02B7">
            <w:pPr>
              <w:jc w:val="center"/>
              <w:rPr>
                <w:color w:val="000000"/>
              </w:rPr>
            </w:pPr>
            <w:r>
              <w:rPr>
                <w:color w:val="000000"/>
              </w:rPr>
              <w:t>4 935,38</w:t>
            </w:r>
          </w:p>
        </w:tc>
      </w:tr>
      <w:tr w:rsidR="0095565A" w14:paraId="78528B15" w14:textId="77777777" w:rsidTr="004F02B7">
        <w:trPr>
          <w:trHeight w:val="1375"/>
        </w:trPr>
        <w:tc>
          <w:tcPr>
            <w:tcW w:w="960" w:type="dxa"/>
            <w:shd w:val="clear" w:color="auto" w:fill="auto"/>
            <w:noWrap/>
            <w:vAlign w:val="center"/>
            <w:hideMark/>
          </w:tcPr>
          <w:p w14:paraId="6508F6E9" w14:textId="77777777" w:rsidR="0095565A" w:rsidRDefault="0095565A" w:rsidP="004F02B7">
            <w:pPr>
              <w:jc w:val="center"/>
              <w:rPr>
                <w:color w:val="000000"/>
              </w:rPr>
            </w:pPr>
            <w:r>
              <w:rPr>
                <w:color w:val="000000"/>
              </w:rPr>
              <w:t>2</w:t>
            </w:r>
          </w:p>
        </w:tc>
        <w:tc>
          <w:tcPr>
            <w:tcW w:w="3288" w:type="dxa"/>
            <w:shd w:val="clear" w:color="auto" w:fill="auto"/>
            <w:vAlign w:val="center"/>
            <w:hideMark/>
          </w:tcPr>
          <w:p w14:paraId="23F53BE3" w14:textId="77777777" w:rsidR="0095565A" w:rsidRDefault="0095565A" w:rsidP="004F02B7">
            <w:pPr>
              <w:rPr>
                <w:color w:val="000000"/>
              </w:rPr>
            </w:pPr>
            <w:r>
              <w:rPr>
                <w:color w:val="000000"/>
              </w:rPr>
              <w:t>МУП «Городское тепловое хозяйство»,</w:t>
            </w:r>
          </w:p>
          <w:p w14:paraId="120734E1" w14:textId="77777777" w:rsidR="0095565A" w:rsidRDefault="0095565A" w:rsidP="004F02B7">
            <w:pPr>
              <w:rPr>
                <w:color w:val="000000"/>
              </w:rPr>
            </w:pPr>
            <w:r>
              <w:rPr>
                <w:color w:val="000000"/>
              </w:rPr>
              <w:t>ИНН 4223121302</w:t>
            </w:r>
          </w:p>
        </w:tc>
        <w:tc>
          <w:tcPr>
            <w:tcW w:w="4536" w:type="dxa"/>
            <w:shd w:val="clear" w:color="auto" w:fill="auto"/>
            <w:vAlign w:val="center"/>
            <w:hideMark/>
          </w:tcPr>
          <w:p w14:paraId="3984652B" w14:textId="77777777" w:rsidR="0095565A" w:rsidRDefault="0095565A" w:rsidP="004F02B7">
            <w:pPr>
              <w:jc w:val="center"/>
              <w:rPr>
                <w:color w:val="000000"/>
              </w:rPr>
            </w:pPr>
            <w:r>
              <w:rPr>
                <w:color w:val="000000"/>
              </w:rPr>
              <w:t>От котельных № 1, 3, 9, 14, 15, 17, 18, 20, 24, 26, 30а, 34, 35, 47, 50, 53, 55, 56, 63, 64, 65, 65а, 66, 67, 72, 89, 93, ООО «ОФ «Прокопьевскуголь»</w:t>
            </w:r>
          </w:p>
        </w:tc>
        <w:tc>
          <w:tcPr>
            <w:tcW w:w="3118" w:type="dxa"/>
            <w:shd w:val="clear" w:color="auto" w:fill="auto"/>
            <w:noWrap/>
            <w:vAlign w:val="center"/>
            <w:hideMark/>
          </w:tcPr>
          <w:p w14:paraId="2729FCC3" w14:textId="77777777" w:rsidR="0095565A" w:rsidRDefault="0095565A" w:rsidP="004F02B7">
            <w:pPr>
              <w:jc w:val="center"/>
              <w:rPr>
                <w:color w:val="000000"/>
              </w:rPr>
            </w:pPr>
            <w:r>
              <w:rPr>
                <w:color w:val="000000"/>
              </w:rPr>
              <w:t>4 101,07</w:t>
            </w:r>
          </w:p>
        </w:tc>
        <w:tc>
          <w:tcPr>
            <w:tcW w:w="2830" w:type="dxa"/>
            <w:shd w:val="clear" w:color="auto" w:fill="auto"/>
            <w:noWrap/>
            <w:vAlign w:val="center"/>
            <w:hideMark/>
          </w:tcPr>
          <w:p w14:paraId="10D28C06" w14:textId="77777777" w:rsidR="0095565A" w:rsidRDefault="0095565A" w:rsidP="004F02B7">
            <w:pPr>
              <w:jc w:val="center"/>
              <w:rPr>
                <w:color w:val="000000"/>
              </w:rPr>
            </w:pPr>
            <w:r>
              <w:rPr>
                <w:color w:val="000000"/>
              </w:rPr>
              <w:t>4 921,28</w:t>
            </w:r>
          </w:p>
        </w:tc>
      </w:tr>
    </w:tbl>
    <w:p w14:paraId="11AE9AB8" w14:textId="6D909654" w:rsidR="0095565A" w:rsidRDefault="0095565A" w:rsidP="0095565A">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5EE3F732" w14:textId="6A8F1B8B" w:rsidR="003F559D" w:rsidRDefault="003F559D" w:rsidP="0095565A">
      <w:pPr>
        <w:ind w:firstLine="709"/>
        <w:rPr>
          <w:sz w:val="28"/>
          <w:szCs w:val="28"/>
        </w:rPr>
      </w:pPr>
    </w:p>
    <w:p w14:paraId="0F20904C" w14:textId="6F4C5D31" w:rsidR="003F559D" w:rsidRDefault="003F559D" w:rsidP="0095565A">
      <w:pPr>
        <w:ind w:firstLine="709"/>
        <w:rPr>
          <w:sz w:val="28"/>
          <w:szCs w:val="28"/>
        </w:rPr>
      </w:pPr>
    </w:p>
    <w:p w14:paraId="5FA019BC" w14:textId="35081910" w:rsidR="003F559D" w:rsidRDefault="003F559D" w:rsidP="0095565A">
      <w:pPr>
        <w:ind w:firstLine="709"/>
        <w:rPr>
          <w:sz w:val="28"/>
          <w:szCs w:val="28"/>
        </w:rPr>
      </w:pPr>
    </w:p>
    <w:p w14:paraId="46DFFA62" w14:textId="77777777" w:rsidR="003F63F0" w:rsidRDefault="003F63F0" w:rsidP="003F559D">
      <w:pPr>
        <w:tabs>
          <w:tab w:val="left" w:pos="5580"/>
          <w:tab w:val="left" w:pos="9498"/>
        </w:tabs>
        <w:ind w:left="-2884" w:right="-569" w:firstLine="8696"/>
        <w:jc w:val="right"/>
      </w:pPr>
    </w:p>
    <w:p w14:paraId="3EC2FD12" w14:textId="562D491A" w:rsidR="003F559D" w:rsidRPr="00D00103" w:rsidRDefault="003F559D" w:rsidP="003F559D">
      <w:pPr>
        <w:tabs>
          <w:tab w:val="left" w:pos="5580"/>
          <w:tab w:val="left" w:pos="9498"/>
        </w:tabs>
        <w:ind w:left="-2884" w:right="-569" w:firstLine="8696"/>
        <w:jc w:val="right"/>
      </w:pPr>
      <w:r w:rsidRPr="008D1BB9">
        <w:t>Приложение № 1</w:t>
      </w:r>
      <w:r w:rsidR="008D1BB9">
        <w:t>1</w:t>
      </w:r>
      <w:r>
        <w:t xml:space="preserve"> </w:t>
      </w:r>
      <w:r w:rsidRPr="00D00103">
        <w:t xml:space="preserve">к протоколу № </w:t>
      </w:r>
      <w:r>
        <w:t>79</w:t>
      </w:r>
    </w:p>
    <w:p w14:paraId="59736857" w14:textId="77777777" w:rsidR="003F559D" w:rsidRPr="00D00103" w:rsidRDefault="003F559D" w:rsidP="003F559D">
      <w:pPr>
        <w:tabs>
          <w:tab w:val="left" w:pos="5580"/>
          <w:tab w:val="left" w:pos="9498"/>
        </w:tabs>
        <w:ind w:left="-2884" w:right="-569" w:firstLine="8696"/>
        <w:jc w:val="right"/>
      </w:pPr>
      <w:r w:rsidRPr="00D00103">
        <w:t>заседания правления Региональной</w:t>
      </w:r>
    </w:p>
    <w:p w14:paraId="3B76B26A" w14:textId="77777777" w:rsidR="003F559D" w:rsidRPr="00D00103" w:rsidRDefault="003F559D" w:rsidP="003F559D">
      <w:pPr>
        <w:tabs>
          <w:tab w:val="left" w:pos="5580"/>
          <w:tab w:val="left" w:pos="9498"/>
        </w:tabs>
        <w:ind w:left="-2884" w:right="-569" w:firstLine="8696"/>
        <w:jc w:val="right"/>
      </w:pPr>
      <w:r w:rsidRPr="00D00103">
        <w:t>энергетической комиссии</w:t>
      </w:r>
    </w:p>
    <w:p w14:paraId="53A75A0F" w14:textId="77777777" w:rsidR="003F559D" w:rsidRDefault="003F559D" w:rsidP="003F559D">
      <w:pPr>
        <w:tabs>
          <w:tab w:val="left" w:pos="5580"/>
          <w:tab w:val="left" w:pos="9498"/>
        </w:tabs>
        <w:ind w:left="-2884" w:right="-569" w:firstLine="8696"/>
        <w:jc w:val="right"/>
      </w:pPr>
      <w:r w:rsidRPr="00D00103">
        <w:t xml:space="preserve">Кузбасса от </w:t>
      </w:r>
      <w:r>
        <w:t>17.11</w:t>
      </w:r>
      <w:r w:rsidRPr="00D00103">
        <w:t>.2022</w:t>
      </w:r>
    </w:p>
    <w:p w14:paraId="12B65B66" w14:textId="77777777" w:rsidR="003F559D" w:rsidRDefault="003F559D" w:rsidP="0095565A">
      <w:pPr>
        <w:ind w:firstLine="709"/>
        <w:rPr>
          <w:sz w:val="28"/>
          <w:szCs w:val="28"/>
        </w:rPr>
      </w:pPr>
    </w:p>
    <w:p w14:paraId="107B2872" w14:textId="77777777" w:rsidR="003F559D" w:rsidRPr="0078253F" w:rsidRDefault="003F559D" w:rsidP="003F559D">
      <w:pPr>
        <w:jc w:val="center"/>
        <w:rPr>
          <w:b/>
          <w:bCs/>
          <w:sz w:val="28"/>
          <w:szCs w:val="28"/>
        </w:rPr>
      </w:pPr>
      <w:r w:rsidRPr="0078253F">
        <w:rPr>
          <w:b/>
          <w:bCs/>
          <w:sz w:val="28"/>
          <w:szCs w:val="28"/>
        </w:rPr>
        <w:t xml:space="preserve">Предельные уровни цен на тепловую энергию (мощность) в ценовой зоне теплоснабжения </w:t>
      </w:r>
      <w:r>
        <w:rPr>
          <w:b/>
          <w:bCs/>
          <w:sz w:val="28"/>
          <w:szCs w:val="28"/>
        </w:rPr>
        <w:br/>
      </w:r>
      <w:r w:rsidRPr="0078253F">
        <w:rPr>
          <w:b/>
          <w:bCs/>
          <w:sz w:val="28"/>
          <w:szCs w:val="28"/>
        </w:rPr>
        <w:t xml:space="preserve">Прокопьевский городской округ Кемеровской области – Кузбасса на </w:t>
      </w:r>
      <w:r>
        <w:rPr>
          <w:b/>
          <w:bCs/>
          <w:sz w:val="28"/>
          <w:szCs w:val="28"/>
        </w:rPr>
        <w:t>период с 01.12.2022 по 31.12.2023</w:t>
      </w:r>
    </w:p>
    <w:p w14:paraId="5FCB4845" w14:textId="77777777" w:rsidR="003F559D" w:rsidRDefault="003F559D" w:rsidP="003F559D"/>
    <w:tbl>
      <w:tblPr>
        <w:tblW w:w="14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288"/>
        <w:gridCol w:w="4536"/>
        <w:gridCol w:w="3118"/>
        <w:gridCol w:w="2830"/>
      </w:tblGrid>
      <w:tr w:rsidR="003F559D" w14:paraId="0C9EF0A4" w14:textId="77777777" w:rsidTr="004F02B7">
        <w:trPr>
          <w:trHeight w:val="778"/>
        </w:trPr>
        <w:tc>
          <w:tcPr>
            <w:tcW w:w="960" w:type="dxa"/>
            <w:vMerge w:val="restart"/>
            <w:shd w:val="clear" w:color="auto" w:fill="auto"/>
            <w:noWrap/>
            <w:vAlign w:val="center"/>
            <w:hideMark/>
          </w:tcPr>
          <w:p w14:paraId="14A07B60" w14:textId="77777777" w:rsidR="003F559D" w:rsidRDefault="003F559D" w:rsidP="004F02B7">
            <w:pPr>
              <w:jc w:val="center"/>
              <w:rPr>
                <w:color w:val="000000"/>
              </w:rPr>
            </w:pPr>
            <w:r>
              <w:rPr>
                <w:color w:val="000000"/>
              </w:rPr>
              <w:t>№</w:t>
            </w:r>
          </w:p>
        </w:tc>
        <w:tc>
          <w:tcPr>
            <w:tcW w:w="3288" w:type="dxa"/>
            <w:vMerge w:val="restart"/>
            <w:shd w:val="clear" w:color="auto" w:fill="auto"/>
            <w:vAlign w:val="center"/>
            <w:hideMark/>
          </w:tcPr>
          <w:p w14:paraId="6BA9D276" w14:textId="77777777" w:rsidR="003F559D" w:rsidRDefault="003F559D" w:rsidP="004F02B7">
            <w:pPr>
              <w:jc w:val="center"/>
              <w:rPr>
                <w:color w:val="000000"/>
              </w:rPr>
            </w:pPr>
            <w:r>
              <w:rPr>
                <w:color w:val="000000"/>
              </w:rPr>
              <w:t>Наименование единой</w:t>
            </w:r>
          </w:p>
          <w:p w14:paraId="6CFBE8BC" w14:textId="77777777" w:rsidR="003F559D" w:rsidRDefault="003F559D" w:rsidP="004F02B7">
            <w:pPr>
              <w:jc w:val="center"/>
              <w:rPr>
                <w:color w:val="000000"/>
              </w:rPr>
            </w:pPr>
            <w:r>
              <w:rPr>
                <w:color w:val="000000"/>
              </w:rPr>
              <w:t>теплоснабжающей организации</w:t>
            </w:r>
          </w:p>
          <w:p w14:paraId="171C557B" w14:textId="77777777" w:rsidR="003F559D" w:rsidRDefault="003F559D" w:rsidP="004F02B7">
            <w:pPr>
              <w:rPr>
                <w:rFonts w:ascii="Calibri" w:hAnsi="Calibri" w:cs="Calibri"/>
                <w:color w:val="000000"/>
                <w:sz w:val="22"/>
                <w:szCs w:val="22"/>
              </w:rPr>
            </w:pPr>
            <w:r>
              <w:rPr>
                <w:rFonts w:ascii="Calibri" w:hAnsi="Calibri" w:cs="Calibri"/>
                <w:color w:val="000000"/>
                <w:sz w:val="22"/>
                <w:szCs w:val="22"/>
              </w:rPr>
              <w:t> </w:t>
            </w:r>
          </w:p>
          <w:p w14:paraId="350819CA" w14:textId="77777777" w:rsidR="003F559D" w:rsidRDefault="003F559D" w:rsidP="004F02B7">
            <w:pPr>
              <w:rPr>
                <w:color w:val="000000"/>
              </w:rPr>
            </w:pPr>
            <w:r>
              <w:rPr>
                <w:rFonts w:ascii="Calibri" w:hAnsi="Calibri" w:cs="Calibri"/>
                <w:color w:val="000000"/>
                <w:sz w:val="22"/>
                <w:szCs w:val="22"/>
              </w:rPr>
              <w:t> </w:t>
            </w:r>
          </w:p>
        </w:tc>
        <w:tc>
          <w:tcPr>
            <w:tcW w:w="4536" w:type="dxa"/>
            <w:vMerge w:val="restart"/>
            <w:shd w:val="clear" w:color="auto" w:fill="auto"/>
            <w:noWrap/>
            <w:vAlign w:val="center"/>
            <w:hideMark/>
          </w:tcPr>
          <w:p w14:paraId="12D22683" w14:textId="77777777" w:rsidR="003F559D" w:rsidRDefault="003F559D" w:rsidP="004F02B7">
            <w:pPr>
              <w:jc w:val="center"/>
              <w:rPr>
                <w:color w:val="000000"/>
              </w:rPr>
            </w:pPr>
            <w:r>
              <w:rPr>
                <w:color w:val="000000"/>
              </w:rPr>
              <w:t>Система теплоснабжения</w:t>
            </w:r>
          </w:p>
        </w:tc>
        <w:tc>
          <w:tcPr>
            <w:tcW w:w="5948" w:type="dxa"/>
            <w:gridSpan w:val="2"/>
            <w:shd w:val="clear" w:color="auto" w:fill="auto"/>
            <w:vAlign w:val="center"/>
            <w:hideMark/>
          </w:tcPr>
          <w:p w14:paraId="231C380C" w14:textId="77777777" w:rsidR="003F559D" w:rsidRDefault="003F559D" w:rsidP="004F02B7">
            <w:pPr>
              <w:jc w:val="center"/>
              <w:rPr>
                <w:color w:val="000000"/>
              </w:rPr>
            </w:pPr>
            <w:r>
              <w:rPr>
                <w:color w:val="000000"/>
              </w:rPr>
              <w:t>Предельные уровни цен на тепловую энергию (мощность)</w:t>
            </w:r>
          </w:p>
        </w:tc>
      </w:tr>
      <w:tr w:rsidR="003F559D" w14:paraId="58977027" w14:textId="77777777" w:rsidTr="004F02B7">
        <w:trPr>
          <w:trHeight w:val="645"/>
        </w:trPr>
        <w:tc>
          <w:tcPr>
            <w:tcW w:w="960" w:type="dxa"/>
            <w:vMerge/>
            <w:vAlign w:val="center"/>
            <w:hideMark/>
          </w:tcPr>
          <w:p w14:paraId="4882739B" w14:textId="77777777" w:rsidR="003F559D" w:rsidRDefault="003F559D" w:rsidP="004F02B7">
            <w:pPr>
              <w:rPr>
                <w:color w:val="000000"/>
              </w:rPr>
            </w:pPr>
          </w:p>
        </w:tc>
        <w:tc>
          <w:tcPr>
            <w:tcW w:w="3288" w:type="dxa"/>
            <w:vMerge/>
            <w:shd w:val="clear" w:color="auto" w:fill="auto"/>
            <w:vAlign w:val="center"/>
            <w:hideMark/>
          </w:tcPr>
          <w:p w14:paraId="4F99EBB5" w14:textId="77777777" w:rsidR="003F559D" w:rsidRDefault="003F559D" w:rsidP="004F02B7">
            <w:pPr>
              <w:rPr>
                <w:color w:val="000000"/>
              </w:rPr>
            </w:pPr>
          </w:p>
        </w:tc>
        <w:tc>
          <w:tcPr>
            <w:tcW w:w="4536" w:type="dxa"/>
            <w:vMerge/>
            <w:vAlign w:val="center"/>
            <w:hideMark/>
          </w:tcPr>
          <w:p w14:paraId="5EF455E5" w14:textId="77777777" w:rsidR="003F559D" w:rsidRDefault="003F559D" w:rsidP="004F02B7">
            <w:pPr>
              <w:rPr>
                <w:color w:val="000000"/>
              </w:rPr>
            </w:pPr>
          </w:p>
        </w:tc>
        <w:tc>
          <w:tcPr>
            <w:tcW w:w="5948" w:type="dxa"/>
            <w:gridSpan w:val="2"/>
            <w:shd w:val="clear" w:color="auto" w:fill="auto"/>
            <w:noWrap/>
            <w:vAlign w:val="center"/>
            <w:hideMark/>
          </w:tcPr>
          <w:p w14:paraId="5E90158B" w14:textId="77777777" w:rsidR="003F559D" w:rsidRDefault="003F559D" w:rsidP="004F02B7">
            <w:pPr>
              <w:jc w:val="center"/>
              <w:rPr>
                <w:color w:val="000000"/>
              </w:rPr>
            </w:pPr>
            <w:r>
              <w:rPr>
                <w:color w:val="000000"/>
              </w:rPr>
              <w:t>с 01.12.2022 по 31.12.2023</w:t>
            </w:r>
          </w:p>
        </w:tc>
      </w:tr>
      <w:tr w:rsidR="003F559D" w14:paraId="7DFB64F5" w14:textId="77777777" w:rsidTr="004F02B7">
        <w:trPr>
          <w:trHeight w:val="895"/>
        </w:trPr>
        <w:tc>
          <w:tcPr>
            <w:tcW w:w="960" w:type="dxa"/>
            <w:vMerge/>
            <w:vAlign w:val="center"/>
            <w:hideMark/>
          </w:tcPr>
          <w:p w14:paraId="44B66F45" w14:textId="77777777" w:rsidR="003F559D" w:rsidRDefault="003F559D" w:rsidP="004F02B7">
            <w:pPr>
              <w:rPr>
                <w:color w:val="000000"/>
              </w:rPr>
            </w:pPr>
          </w:p>
        </w:tc>
        <w:tc>
          <w:tcPr>
            <w:tcW w:w="3288" w:type="dxa"/>
            <w:vMerge/>
            <w:shd w:val="clear" w:color="auto" w:fill="auto"/>
            <w:vAlign w:val="center"/>
            <w:hideMark/>
          </w:tcPr>
          <w:p w14:paraId="25D78182" w14:textId="77777777" w:rsidR="003F559D" w:rsidRDefault="003F559D" w:rsidP="004F02B7">
            <w:pPr>
              <w:rPr>
                <w:rFonts w:ascii="Calibri" w:hAnsi="Calibri" w:cs="Calibri"/>
                <w:color w:val="000000"/>
                <w:sz w:val="22"/>
                <w:szCs w:val="22"/>
              </w:rPr>
            </w:pPr>
          </w:p>
        </w:tc>
        <w:tc>
          <w:tcPr>
            <w:tcW w:w="4536" w:type="dxa"/>
            <w:vMerge/>
            <w:vAlign w:val="center"/>
            <w:hideMark/>
          </w:tcPr>
          <w:p w14:paraId="57903117" w14:textId="77777777" w:rsidR="003F559D" w:rsidRDefault="003F559D" w:rsidP="004F02B7">
            <w:pPr>
              <w:rPr>
                <w:color w:val="000000"/>
              </w:rPr>
            </w:pPr>
          </w:p>
        </w:tc>
        <w:tc>
          <w:tcPr>
            <w:tcW w:w="3118" w:type="dxa"/>
            <w:shd w:val="clear" w:color="auto" w:fill="auto"/>
            <w:vAlign w:val="center"/>
            <w:hideMark/>
          </w:tcPr>
          <w:p w14:paraId="51B82987" w14:textId="77777777" w:rsidR="003F559D" w:rsidRDefault="003F559D" w:rsidP="004F02B7">
            <w:pPr>
              <w:jc w:val="center"/>
              <w:rPr>
                <w:color w:val="000000"/>
              </w:rPr>
            </w:pPr>
            <w:r>
              <w:rPr>
                <w:color w:val="000000"/>
              </w:rPr>
              <w:t>руб./Гкал</w:t>
            </w:r>
          </w:p>
          <w:p w14:paraId="211E08A5" w14:textId="77777777" w:rsidR="003F559D" w:rsidRDefault="003F559D" w:rsidP="004F02B7">
            <w:pPr>
              <w:jc w:val="center"/>
              <w:rPr>
                <w:color w:val="000000"/>
              </w:rPr>
            </w:pPr>
            <w:r>
              <w:rPr>
                <w:color w:val="000000"/>
              </w:rPr>
              <w:t>(без НДС)</w:t>
            </w:r>
          </w:p>
        </w:tc>
        <w:tc>
          <w:tcPr>
            <w:tcW w:w="2830" w:type="dxa"/>
            <w:shd w:val="clear" w:color="auto" w:fill="auto"/>
            <w:vAlign w:val="center"/>
            <w:hideMark/>
          </w:tcPr>
          <w:p w14:paraId="183E6B4D" w14:textId="77777777" w:rsidR="003F559D" w:rsidRDefault="003F559D" w:rsidP="004F02B7">
            <w:pPr>
              <w:jc w:val="center"/>
              <w:rPr>
                <w:color w:val="000000"/>
              </w:rPr>
            </w:pPr>
            <w:r>
              <w:rPr>
                <w:color w:val="000000"/>
              </w:rPr>
              <w:t>руб./Гкал</w:t>
            </w:r>
          </w:p>
          <w:p w14:paraId="2DA715C8" w14:textId="77777777" w:rsidR="003F559D" w:rsidRDefault="003F559D" w:rsidP="004F02B7">
            <w:pPr>
              <w:jc w:val="center"/>
              <w:rPr>
                <w:color w:val="000000"/>
              </w:rPr>
            </w:pPr>
            <w:r>
              <w:rPr>
                <w:color w:val="000000"/>
              </w:rPr>
              <w:t xml:space="preserve">(с </w:t>
            </w:r>
            <w:proofErr w:type="gramStart"/>
            <w:r>
              <w:rPr>
                <w:color w:val="000000"/>
              </w:rPr>
              <w:t>НДС)*</w:t>
            </w:r>
            <w:proofErr w:type="gramEnd"/>
          </w:p>
        </w:tc>
      </w:tr>
      <w:tr w:rsidR="003F559D" w14:paraId="036C6D27" w14:textId="77777777" w:rsidTr="004F02B7">
        <w:trPr>
          <w:trHeight w:val="1435"/>
        </w:trPr>
        <w:tc>
          <w:tcPr>
            <w:tcW w:w="960" w:type="dxa"/>
            <w:shd w:val="clear" w:color="auto" w:fill="auto"/>
            <w:noWrap/>
            <w:vAlign w:val="center"/>
            <w:hideMark/>
          </w:tcPr>
          <w:p w14:paraId="305CF9E6" w14:textId="77777777" w:rsidR="003F559D" w:rsidRDefault="003F559D" w:rsidP="004F02B7">
            <w:pPr>
              <w:jc w:val="center"/>
              <w:rPr>
                <w:color w:val="000000"/>
              </w:rPr>
            </w:pPr>
            <w:r>
              <w:rPr>
                <w:color w:val="000000"/>
              </w:rPr>
              <w:t>1</w:t>
            </w:r>
          </w:p>
        </w:tc>
        <w:tc>
          <w:tcPr>
            <w:tcW w:w="3288" w:type="dxa"/>
            <w:shd w:val="clear" w:color="auto" w:fill="auto"/>
            <w:vAlign w:val="center"/>
            <w:hideMark/>
          </w:tcPr>
          <w:p w14:paraId="79EBBFCC" w14:textId="77777777" w:rsidR="003F559D" w:rsidRDefault="003F559D" w:rsidP="004F02B7">
            <w:pPr>
              <w:rPr>
                <w:color w:val="000000"/>
              </w:rPr>
            </w:pPr>
            <w:r>
              <w:rPr>
                <w:color w:val="000000"/>
              </w:rPr>
              <w:t>ООО «Теплоэнергоремонт»,</w:t>
            </w:r>
          </w:p>
          <w:p w14:paraId="6429EDBE" w14:textId="77777777" w:rsidR="003F559D" w:rsidRDefault="003F559D" w:rsidP="004F02B7">
            <w:pPr>
              <w:rPr>
                <w:color w:val="000000"/>
              </w:rPr>
            </w:pPr>
            <w:r>
              <w:rPr>
                <w:color w:val="000000"/>
              </w:rPr>
              <w:t>ИНН 4223117458</w:t>
            </w:r>
          </w:p>
        </w:tc>
        <w:tc>
          <w:tcPr>
            <w:tcW w:w="4536" w:type="dxa"/>
            <w:shd w:val="clear" w:color="auto" w:fill="auto"/>
            <w:vAlign w:val="center"/>
            <w:hideMark/>
          </w:tcPr>
          <w:p w14:paraId="37927CF2" w14:textId="77777777" w:rsidR="003F559D" w:rsidRDefault="003F559D" w:rsidP="004F02B7">
            <w:pPr>
              <w:jc w:val="center"/>
              <w:rPr>
                <w:color w:val="000000"/>
              </w:rPr>
            </w:pPr>
            <w:r>
              <w:rPr>
                <w:color w:val="000000"/>
              </w:rPr>
              <w:t xml:space="preserve">От котельных № 5, 6, 20, 22, 23, 25, 28, 29, 31, 32, 38, 39, 42, 43, 44, 45, 46, 48, 49, 52, 62, 66, 71, 76, 79, 94, 96, 104, 114 </w:t>
            </w:r>
          </w:p>
        </w:tc>
        <w:tc>
          <w:tcPr>
            <w:tcW w:w="3118" w:type="dxa"/>
            <w:shd w:val="clear" w:color="auto" w:fill="auto"/>
            <w:noWrap/>
            <w:vAlign w:val="center"/>
            <w:hideMark/>
          </w:tcPr>
          <w:p w14:paraId="09D03179" w14:textId="77777777" w:rsidR="003F559D" w:rsidRDefault="003F559D" w:rsidP="004F02B7">
            <w:pPr>
              <w:jc w:val="center"/>
              <w:rPr>
                <w:color w:val="000000"/>
              </w:rPr>
            </w:pPr>
            <w:r>
              <w:rPr>
                <w:color w:val="000000"/>
              </w:rPr>
              <w:t>4 112,82</w:t>
            </w:r>
          </w:p>
        </w:tc>
        <w:tc>
          <w:tcPr>
            <w:tcW w:w="2830" w:type="dxa"/>
            <w:shd w:val="clear" w:color="auto" w:fill="auto"/>
            <w:noWrap/>
            <w:vAlign w:val="center"/>
            <w:hideMark/>
          </w:tcPr>
          <w:p w14:paraId="1306B578" w14:textId="77777777" w:rsidR="003F559D" w:rsidRDefault="003F559D" w:rsidP="004F02B7">
            <w:pPr>
              <w:jc w:val="center"/>
              <w:rPr>
                <w:color w:val="000000"/>
              </w:rPr>
            </w:pPr>
            <w:r>
              <w:rPr>
                <w:color w:val="000000"/>
              </w:rPr>
              <w:t>4 935,38</w:t>
            </w:r>
          </w:p>
        </w:tc>
      </w:tr>
      <w:tr w:rsidR="003F559D" w14:paraId="2149439F" w14:textId="77777777" w:rsidTr="004F02B7">
        <w:trPr>
          <w:trHeight w:val="1375"/>
        </w:trPr>
        <w:tc>
          <w:tcPr>
            <w:tcW w:w="960" w:type="dxa"/>
            <w:shd w:val="clear" w:color="auto" w:fill="auto"/>
            <w:noWrap/>
            <w:vAlign w:val="center"/>
            <w:hideMark/>
          </w:tcPr>
          <w:p w14:paraId="71A41940" w14:textId="77777777" w:rsidR="003F559D" w:rsidRDefault="003F559D" w:rsidP="004F02B7">
            <w:pPr>
              <w:jc w:val="center"/>
              <w:rPr>
                <w:color w:val="000000"/>
              </w:rPr>
            </w:pPr>
            <w:r>
              <w:rPr>
                <w:color w:val="000000"/>
              </w:rPr>
              <w:t>2</w:t>
            </w:r>
          </w:p>
        </w:tc>
        <w:tc>
          <w:tcPr>
            <w:tcW w:w="3288" w:type="dxa"/>
            <w:shd w:val="clear" w:color="auto" w:fill="auto"/>
            <w:vAlign w:val="center"/>
            <w:hideMark/>
          </w:tcPr>
          <w:p w14:paraId="3F69B345" w14:textId="77777777" w:rsidR="003F559D" w:rsidRDefault="003F559D" w:rsidP="004F02B7">
            <w:pPr>
              <w:rPr>
                <w:color w:val="000000"/>
              </w:rPr>
            </w:pPr>
            <w:r>
              <w:rPr>
                <w:color w:val="000000"/>
              </w:rPr>
              <w:t>МУП «Городское тепловое хозяйство»,</w:t>
            </w:r>
          </w:p>
          <w:p w14:paraId="550F4431" w14:textId="77777777" w:rsidR="003F559D" w:rsidRDefault="003F559D" w:rsidP="004F02B7">
            <w:pPr>
              <w:rPr>
                <w:color w:val="000000"/>
              </w:rPr>
            </w:pPr>
            <w:r>
              <w:rPr>
                <w:color w:val="000000"/>
              </w:rPr>
              <w:t>ИНН 4223121302</w:t>
            </w:r>
          </w:p>
        </w:tc>
        <w:tc>
          <w:tcPr>
            <w:tcW w:w="4536" w:type="dxa"/>
            <w:shd w:val="clear" w:color="auto" w:fill="auto"/>
            <w:vAlign w:val="center"/>
            <w:hideMark/>
          </w:tcPr>
          <w:p w14:paraId="45B7FBBE" w14:textId="77777777" w:rsidR="003F559D" w:rsidRDefault="003F559D" w:rsidP="004F02B7">
            <w:pPr>
              <w:jc w:val="center"/>
              <w:rPr>
                <w:color w:val="000000"/>
              </w:rPr>
            </w:pPr>
            <w:r>
              <w:rPr>
                <w:color w:val="000000"/>
              </w:rPr>
              <w:t>От котельных № 1, 3, 9, 14, 15, 17, 18, 20, 24, 26, 30а, 34, 35, 47, 50, 53, 55, 56, 63, 64, 65, 65а, 66, 67, 72, 89, 93, ООО «ОФ «Прокопьевскуголь»</w:t>
            </w:r>
          </w:p>
        </w:tc>
        <w:tc>
          <w:tcPr>
            <w:tcW w:w="3118" w:type="dxa"/>
            <w:shd w:val="clear" w:color="auto" w:fill="auto"/>
            <w:noWrap/>
            <w:vAlign w:val="center"/>
            <w:hideMark/>
          </w:tcPr>
          <w:p w14:paraId="3E419019" w14:textId="77777777" w:rsidR="003F559D" w:rsidRDefault="003F559D" w:rsidP="004F02B7">
            <w:pPr>
              <w:jc w:val="center"/>
              <w:rPr>
                <w:color w:val="000000"/>
              </w:rPr>
            </w:pPr>
            <w:r>
              <w:rPr>
                <w:color w:val="000000"/>
              </w:rPr>
              <w:t>4 101,07</w:t>
            </w:r>
          </w:p>
        </w:tc>
        <w:tc>
          <w:tcPr>
            <w:tcW w:w="2830" w:type="dxa"/>
            <w:shd w:val="clear" w:color="auto" w:fill="auto"/>
            <w:noWrap/>
            <w:vAlign w:val="center"/>
            <w:hideMark/>
          </w:tcPr>
          <w:p w14:paraId="7441F462" w14:textId="77777777" w:rsidR="003F559D" w:rsidRDefault="003F559D" w:rsidP="004F02B7">
            <w:pPr>
              <w:jc w:val="center"/>
              <w:rPr>
                <w:color w:val="000000"/>
              </w:rPr>
            </w:pPr>
            <w:r>
              <w:rPr>
                <w:color w:val="000000"/>
              </w:rPr>
              <w:t>4 921,28</w:t>
            </w:r>
          </w:p>
        </w:tc>
      </w:tr>
    </w:tbl>
    <w:p w14:paraId="12B3F385" w14:textId="77777777" w:rsidR="003F559D" w:rsidRPr="007A6802" w:rsidRDefault="003F559D" w:rsidP="003F559D">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7F02D401" w14:textId="5CE3C61F" w:rsidR="003F559D" w:rsidRDefault="003F559D" w:rsidP="0095565A">
      <w:pPr>
        <w:ind w:firstLine="709"/>
        <w:rPr>
          <w:sz w:val="28"/>
          <w:szCs w:val="28"/>
        </w:rPr>
      </w:pPr>
    </w:p>
    <w:p w14:paraId="29346DB4" w14:textId="5B614F15" w:rsidR="00BC03D3" w:rsidRDefault="00BC03D3" w:rsidP="0095565A">
      <w:pPr>
        <w:ind w:firstLine="709"/>
        <w:rPr>
          <w:sz w:val="28"/>
          <w:szCs w:val="28"/>
        </w:rPr>
      </w:pPr>
    </w:p>
    <w:p w14:paraId="3F23B76A" w14:textId="58402EBB" w:rsidR="00BC03D3" w:rsidRDefault="00BC03D3" w:rsidP="0095565A">
      <w:pPr>
        <w:ind w:firstLine="709"/>
        <w:rPr>
          <w:sz w:val="28"/>
          <w:szCs w:val="28"/>
        </w:rPr>
      </w:pPr>
    </w:p>
    <w:p w14:paraId="314D91E1" w14:textId="07E22555" w:rsidR="00BC03D3" w:rsidRDefault="00BC03D3" w:rsidP="0095565A">
      <w:pPr>
        <w:ind w:firstLine="709"/>
        <w:rPr>
          <w:sz w:val="28"/>
          <w:szCs w:val="28"/>
        </w:rPr>
      </w:pPr>
    </w:p>
    <w:p w14:paraId="78658DEC" w14:textId="77777777" w:rsidR="00BC03D3" w:rsidRDefault="00BC03D3" w:rsidP="0095565A">
      <w:pPr>
        <w:ind w:firstLine="709"/>
        <w:rPr>
          <w:sz w:val="28"/>
          <w:szCs w:val="28"/>
        </w:rPr>
        <w:sectPr w:rsidR="00BC03D3" w:rsidSect="0095565A">
          <w:pgSz w:w="16838" w:h="11906" w:orient="landscape"/>
          <w:pgMar w:top="1701" w:right="993" w:bottom="850" w:left="1134" w:header="709" w:footer="709" w:gutter="0"/>
          <w:cols w:space="708"/>
          <w:docGrid w:linePitch="360"/>
        </w:sectPr>
      </w:pPr>
    </w:p>
    <w:p w14:paraId="6B028028" w14:textId="757823AC" w:rsidR="00BC03D3" w:rsidRPr="00E557E5" w:rsidRDefault="00BC03D3" w:rsidP="00BC03D3">
      <w:pPr>
        <w:tabs>
          <w:tab w:val="left" w:pos="5580"/>
          <w:tab w:val="left" w:pos="9498"/>
        </w:tabs>
        <w:ind w:left="-2884" w:right="-569" w:firstLine="8696"/>
        <w:rPr>
          <w:color w:val="000000" w:themeColor="text1"/>
        </w:rPr>
      </w:pPr>
      <w:r w:rsidRPr="00E557E5">
        <w:rPr>
          <w:color w:val="000000" w:themeColor="text1"/>
        </w:rPr>
        <w:t>Приложение № 1</w:t>
      </w:r>
      <w:r w:rsidR="008D1BB9" w:rsidRPr="00E557E5">
        <w:rPr>
          <w:color w:val="000000" w:themeColor="text1"/>
        </w:rPr>
        <w:t>2</w:t>
      </w:r>
      <w:r w:rsidRPr="00E557E5">
        <w:rPr>
          <w:color w:val="000000" w:themeColor="text1"/>
        </w:rPr>
        <w:t xml:space="preserve"> к протоколу № 79</w:t>
      </w:r>
    </w:p>
    <w:p w14:paraId="59FB6E40" w14:textId="77777777" w:rsidR="00BC03D3" w:rsidRPr="00E557E5" w:rsidRDefault="00BC03D3" w:rsidP="00BC03D3">
      <w:pPr>
        <w:tabs>
          <w:tab w:val="left" w:pos="5580"/>
          <w:tab w:val="left" w:pos="9498"/>
        </w:tabs>
        <w:ind w:left="-2884" w:right="-569" w:firstLine="8696"/>
        <w:rPr>
          <w:color w:val="000000" w:themeColor="text1"/>
        </w:rPr>
      </w:pPr>
      <w:r w:rsidRPr="00E557E5">
        <w:rPr>
          <w:color w:val="000000" w:themeColor="text1"/>
        </w:rPr>
        <w:t>заседания правления Региональной</w:t>
      </w:r>
    </w:p>
    <w:p w14:paraId="1DC1607F" w14:textId="77777777" w:rsidR="00BC03D3" w:rsidRPr="00E557E5" w:rsidRDefault="00BC03D3" w:rsidP="00BC03D3">
      <w:pPr>
        <w:tabs>
          <w:tab w:val="left" w:pos="5580"/>
          <w:tab w:val="left" w:pos="9498"/>
        </w:tabs>
        <w:ind w:left="-2884" w:right="-569" w:firstLine="8696"/>
        <w:rPr>
          <w:color w:val="000000" w:themeColor="text1"/>
        </w:rPr>
      </w:pPr>
      <w:r w:rsidRPr="00E557E5">
        <w:rPr>
          <w:color w:val="000000" w:themeColor="text1"/>
        </w:rPr>
        <w:t>энергетической комиссии</w:t>
      </w:r>
    </w:p>
    <w:p w14:paraId="1E9FBA69" w14:textId="405C0F8D" w:rsidR="00BC03D3" w:rsidRPr="00E557E5" w:rsidRDefault="00BC03D3" w:rsidP="00BC03D3">
      <w:pPr>
        <w:tabs>
          <w:tab w:val="left" w:pos="5580"/>
          <w:tab w:val="left" w:pos="9498"/>
        </w:tabs>
        <w:ind w:left="-2884" w:right="-569" w:firstLine="8696"/>
        <w:rPr>
          <w:color w:val="000000" w:themeColor="text1"/>
        </w:rPr>
      </w:pPr>
      <w:r w:rsidRPr="00E557E5">
        <w:rPr>
          <w:color w:val="000000" w:themeColor="text1"/>
        </w:rPr>
        <w:t>Кузбасса от 17.11.2022</w:t>
      </w:r>
    </w:p>
    <w:p w14:paraId="26CD66F2" w14:textId="77777777" w:rsidR="00BC03D3" w:rsidRDefault="00BC03D3" w:rsidP="00BC03D3">
      <w:pPr>
        <w:tabs>
          <w:tab w:val="left" w:pos="5580"/>
          <w:tab w:val="left" w:pos="9498"/>
        </w:tabs>
        <w:ind w:left="-2884" w:right="-569" w:firstLine="8696"/>
      </w:pPr>
    </w:p>
    <w:p w14:paraId="044492F0" w14:textId="77777777" w:rsidR="00BC03D3" w:rsidRPr="00BC03D3" w:rsidRDefault="00BC03D3" w:rsidP="00BC03D3">
      <w:pPr>
        <w:jc w:val="center"/>
        <w:rPr>
          <w:b/>
          <w:bCs/>
          <w:sz w:val="28"/>
          <w:szCs w:val="28"/>
        </w:rPr>
      </w:pPr>
      <w:r w:rsidRPr="00BC03D3">
        <w:rPr>
          <w:b/>
          <w:bCs/>
          <w:sz w:val="28"/>
          <w:szCs w:val="28"/>
        </w:rPr>
        <w:t>Экспертное заключение</w:t>
      </w:r>
    </w:p>
    <w:p w14:paraId="55C5BCC1" w14:textId="77777777" w:rsidR="00BC03D3" w:rsidRPr="00BC03D3" w:rsidRDefault="00BC03D3" w:rsidP="00BC03D3">
      <w:pPr>
        <w:jc w:val="center"/>
        <w:rPr>
          <w:sz w:val="28"/>
          <w:szCs w:val="28"/>
        </w:rPr>
      </w:pPr>
      <w:r w:rsidRPr="00BC03D3">
        <w:rPr>
          <w:sz w:val="28"/>
          <w:szCs w:val="28"/>
        </w:rPr>
        <w:t>Региональной энергетической комиссии Кузбасса</w:t>
      </w:r>
    </w:p>
    <w:p w14:paraId="1DE72177" w14:textId="77777777" w:rsidR="00BC03D3" w:rsidRPr="00BC03D3" w:rsidRDefault="00BC03D3" w:rsidP="00BC03D3">
      <w:pPr>
        <w:jc w:val="center"/>
        <w:rPr>
          <w:sz w:val="28"/>
          <w:szCs w:val="28"/>
        </w:rPr>
      </w:pPr>
      <w:r w:rsidRPr="00BC03D3">
        <w:rPr>
          <w:sz w:val="28"/>
          <w:szCs w:val="28"/>
        </w:rPr>
        <w:t>по определению индикативных предельных уровней цен и предельных уровней цен на тепловую энергию (мощность), рассчитанных для ценовой зоны теплоснабжения муниципальное образование город Кемерово Кемеровской области – Кузбасса на период с 01.12.2022 по 31.12.2023</w:t>
      </w:r>
    </w:p>
    <w:p w14:paraId="46FB948B" w14:textId="77777777" w:rsidR="00BC03D3" w:rsidRPr="000E4AD9" w:rsidRDefault="00BC03D3" w:rsidP="00BC03D3">
      <w:pPr>
        <w:jc w:val="center"/>
      </w:pPr>
    </w:p>
    <w:p w14:paraId="76C14848" w14:textId="268369DF" w:rsidR="00BC03D3" w:rsidRPr="00BC03D3" w:rsidRDefault="003F63F0" w:rsidP="003F63F0">
      <w:pPr>
        <w:pStyle w:val="1"/>
        <w:keepLines w:val="0"/>
        <w:tabs>
          <w:tab w:val="left" w:pos="284"/>
        </w:tabs>
        <w:spacing w:before="0" w:line="240" w:lineRule="auto"/>
        <w:ind w:left="360"/>
        <w:jc w:val="center"/>
        <w:rPr>
          <w:rFonts w:ascii="Times New Roman" w:hAnsi="Times New Roman" w:cs="Times New Roman"/>
          <w:b/>
          <w:bCs/>
          <w:color w:val="auto"/>
          <w:sz w:val="28"/>
          <w:szCs w:val="28"/>
        </w:rPr>
      </w:pPr>
      <w:r w:rsidRPr="003F63F0">
        <w:rPr>
          <w:rFonts w:ascii="Times New Roman" w:hAnsi="Times New Roman" w:cs="Times New Roman"/>
          <w:b/>
          <w:bCs/>
          <w:color w:val="auto"/>
          <w:sz w:val="28"/>
          <w:szCs w:val="28"/>
        </w:rPr>
        <w:t>1.</w:t>
      </w:r>
      <w:r w:rsidR="00BC03D3" w:rsidRPr="003F63F0">
        <w:rPr>
          <w:rFonts w:ascii="Times New Roman" w:hAnsi="Times New Roman" w:cs="Times New Roman"/>
          <w:b/>
          <w:bCs/>
          <w:color w:val="auto"/>
          <w:sz w:val="28"/>
          <w:szCs w:val="28"/>
        </w:rPr>
        <w:t>Системы теплоснабжения в ценовой зоне теплоснабжения муниципальное</w:t>
      </w:r>
      <w:r w:rsidR="00BC03D3" w:rsidRPr="00BC03D3">
        <w:rPr>
          <w:rFonts w:ascii="Times New Roman" w:hAnsi="Times New Roman" w:cs="Times New Roman"/>
          <w:b/>
          <w:bCs/>
          <w:color w:val="auto"/>
          <w:sz w:val="28"/>
          <w:szCs w:val="28"/>
        </w:rPr>
        <w:t xml:space="preserve"> образование город Кемерово Кемеровской области – Кузбасса</w:t>
      </w:r>
    </w:p>
    <w:p w14:paraId="6FFEDD87" w14:textId="77777777" w:rsidR="00BC03D3" w:rsidRPr="003F63F0" w:rsidRDefault="00BC03D3" w:rsidP="00BC03D3">
      <w:pPr>
        <w:pStyle w:val="2f6"/>
        <w:ind w:firstLine="709"/>
        <w:jc w:val="both"/>
        <w:rPr>
          <w:b w:val="0"/>
          <w:szCs w:val="24"/>
        </w:rPr>
      </w:pPr>
      <w:r w:rsidRPr="003F63F0">
        <w:rPr>
          <w:b w:val="0"/>
          <w:szCs w:val="24"/>
        </w:rPr>
        <w:t>В соответствии со Схемой теплоснабжения города Кемерово, утвержденной Приказом Минэнерго России от 22.07.2022 № 696 «Об утверждении схемы теплоснабжения города Кемерово на период до 2033 года (актуализация на 2023 год)», статус ЕТО присвоен шести теплоснабжающим организациям.</w:t>
      </w:r>
    </w:p>
    <w:p w14:paraId="1F856920" w14:textId="77777777" w:rsidR="00BC03D3" w:rsidRPr="003F63F0" w:rsidRDefault="00BC03D3" w:rsidP="00BC03D3">
      <w:pPr>
        <w:pStyle w:val="2f6"/>
        <w:ind w:firstLine="708"/>
        <w:jc w:val="right"/>
        <w:rPr>
          <w:b w:val="0"/>
          <w:szCs w:val="24"/>
        </w:rPr>
      </w:pPr>
      <w:r w:rsidRPr="003F63F0">
        <w:rPr>
          <w:b w:val="0"/>
          <w:szCs w:val="24"/>
        </w:rPr>
        <w:t>Таблица 1</w:t>
      </w:r>
    </w:p>
    <w:p w14:paraId="5C1EA573" w14:textId="556637E8" w:rsidR="00BC03D3" w:rsidRPr="003F63F0" w:rsidRDefault="00BC03D3" w:rsidP="00BC03D3">
      <w:pPr>
        <w:pStyle w:val="2f6"/>
        <w:rPr>
          <w:b w:val="0"/>
          <w:szCs w:val="24"/>
        </w:rPr>
      </w:pPr>
      <w:r w:rsidRPr="003F63F0">
        <w:rPr>
          <w:b w:val="0"/>
          <w:szCs w:val="24"/>
        </w:rPr>
        <w:t>Единые системы теплоснабжения на территории муниципального образования город Кемерово согласно актуализированной схеме теплоснабжения</w:t>
      </w:r>
      <w:r w:rsidR="003F63F0" w:rsidRPr="003F63F0">
        <w:rPr>
          <w:b w:val="0"/>
          <w:szCs w:val="24"/>
        </w:rPr>
        <w:t xml:space="preserve"> </w:t>
      </w:r>
      <w:r w:rsidRPr="003F63F0">
        <w:rPr>
          <w:b w:val="0"/>
          <w:szCs w:val="24"/>
        </w:rPr>
        <w:t>на 2023 год</w:t>
      </w:r>
    </w:p>
    <w:tbl>
      <w:tblPr>
        <w:tblW w:w="9274" w:type="dxa"/>
        <w:tblInd w:w="118" w:type="dxa"/>
        <w:tblLayout w:type="fixed"/>
        <w:tblLook w:val="04A0" w:firstRow="1" w:lastRow="0" w:firstColumn="1" w:lastColumn="0" w:noHBand="0" w:noVBand="1"/>
      </w:tblPr>
      <w:tblGrid>
        <w:gridCol w:w="647"/>
        <w:gridCol w:w="2462"/>
        <w:gridCol w:w="1984"/>
        <w:gridCol w:w="4181"/>
      </w:tblGrid>
      <w:tr w:rsidR="00BC03D3" w:rsidRPr="000E4AD9" w14:paraId="611F6D21" w14:textId="77777777" w:rsidTr="004F02B7">
        <w:trPr>
          <w:trHeight w:val="377"/>
        </w:trPr>
        <w:tc>
          <w:tcPr>
            <w:tcW w:w="64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EBE08CB" w14:textId="77777777" w:rsidR="00BC03D3" w:rsidRPr="000E4AD9" w:rsidRDefault="00BC03D3" w:rsidP="004F02B7">
            <w:pPr>
              <w:jc w:val="center"/>
              <w:rPr>
                <w:b/>
                <w:bCs/>
                <w:sz w:val="22"/>
                <w:szCs w:val="22"/>
              </w:rPr>
            </w:pPr>
            <w:bookmarkStart w:id="40" w:name="_Hlk89873500"/>
            <w:r w:rsidRPr="000E4AD9">
              <w:rPr>
                <w:b/>
                <w:bCs/>
                <w:sz w:val="22"/>
                <w:szCs w:val="22"/>
              </w:rPr>
              <w:t>№ п/п</w:t>
            </w:r>
          </w:p>
        </w:tc>
        <w:tc>
          <w:tcPr>
            <w:tcW w:w="246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B640951" w14:textId="77777777" w:rsidR="00BC03D3" w:rsidRPr="000E4AD9" w:rsidRDefault="00BC03D3" w:rsidP="004F02B7">
            <w:pPr>
              <w:jc w:val="center"/>
              <w:rPr>
                <w:b/>
                <w:bCs/>
                <w:sz w:val="22"/>
                <w:szCs w:val="22"/>
              </w:rPr>
            </w:pPr>
            <w:r w:rsidRPr="000E4AD9">
              <w:rPr>
                <w:b/>
                <w:bCs/>
                <w:sz w:val="22"/>
                <w:szCs w:val="22"/>
              </w:rPr>
              <w:t>Наименование ЕТО</w:t>
            </w:r>
          </w:p>
        </w:tc>
        <w:tc>
          <w:tcPr>
            <w:tcW w:w="1984"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47C663C2" w14:textId="77777777" w:rsidR="00BC03D3" w:rsidRPr="000E4AD9" w:rsidRDefault="00BC03D3" w:rsidP="004F02B7">
            <w:pPr>
              <w:jc w:val="center"/>
              <w:rPr>
                <w:b/>
                <w:bCs/>
                <w:sz w:val="22"/>
                <w:szCs w:val="22"/>
              </w:rPr>
            </w:pPr>
            <w:r w:rsidRPr="000E4AD9">
              <w:rPr>
                <w:b/>
                <w:bCs/>
                <w:sz w:val="22"/>
                <w:szCs w:val="22"/>
              </w:rPr>
              <w:t>Номер (код, индекс) системы теплоснабжения</w:t>
            </w:r>
          </w:p>
        </w:tc>
        <w:tc>
          <w:tcPr>
            <w:tcW w:w="4181" w:type="dxa"/>
            <w:tcBorders>
              <w:top w:val="single" w:sz="4" w:space="0" w:color="auto"/>
              <w:left w:val="single" w:sz="4" w:space="0" w:color="auto"/>
              <w:bottom w:val="single" w:sz="4" w:space="0" w:color="auto"/>
              <w:right w:val="single" w:sz="4" w:space="0" w:color="auto"/>
            </w:tcBorders>
            <w:vAlign w:val="center"/>
          </w:tcPr>
          <w:p w14:paraId="20EDE2B8" w14:textId="77777777" w:rsidR="00BC03D3" w:rsidRPr="000E4AD9" w:rsidRDefault="00BC03D3" w:rsidP="004F02B7">
            <w:pPr>
              <w:jc w:val="center"/>
              <w:rPr>
                <w:b/>
                <w:bCs/>
                <w:sz w:val="22"/>
                <w:szCs w:val="22"/>
              </w:rPr>
            </w:pPr>
            <w:r w:rsidRPr="000E4AD9">
              <w:rPr>
                <w:b/>
                <w:bCs/>
                <w:sz w:val="22"/>
                <w:szCs w:val="22"/>
              </w:rPr>
              <w:t>Источники тепловой энергии</w:t>
            </w:r>
          </w:p>
        </w:tc>
      </w:tr>
      <w:tr w:rsidR="00BC03D3" w:rsidRPr="000E4AD9" w14:paraId="6EB4E3FB" w14:textId="77777777" w:rsidTr="004F02B7">
        <w:trPr>
          <w:trHeight w:val="281"/>
        </w:trPr>
        <w:tc>
          <w:tcPr>
            <w:tcW w:w="64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DAA8559" w14:textId="77777777" w:rsidR="00BC03D3" w:rsidRPr="00907BC7" w:rsidRDefault="00BC03D3" w:rsidP="004F02B7">
            <w:pPr>
              <w:jc w:val="center"/>
              <w:rPr>
                <w:sz w:val="22"/>
                <w:szCs w:val="22"/>
              </w:rPr>
            </w:pPr>
            <w:r w:rsidRPr="00907BC7">
              <w:rPr>
                <w:sz w:val="22"/>
                <w:szCs w:val="22"/>
              </w:rPr>
              <w:t>1</w:t>
            </w:r>
          </w:p>
        </w:tc>
        <w:tc>
          <w:tcPr>
            <w:tcW w:w="2462" w:type="dxa"/>
            <w:tcBorders>
              <w:top w:val="single" w:sz="4" w:space="0" w:color="auto"/>
              <w:left w:val="nil"/>
              <w:bottom w:val="single" w:sz="4" w:space="0" w:color="auto"/>
              <w:right w:val="single" w:sz="4" w:space="0" w:color="auto"/>
            </w:tcBorders>
            <w:shd w:val="clear" w:color="auto" w:fill="auto"/>
            <w:vAlign w:val="center"/>
          </w:tcPr>
          <w:p w14:paraId="61CA728F" w14:textId="77777777" w:rsidR="00BC03D3" w:rsidRPr="00907BC7" w:rsidRDefault="00BC03D3" w:rsidP="004F02B7">
            <w:pPr>
              <w:jc w:val="center"/>
              <w:rPr>
                <w:sz w:val="22"/>
                <w:szCs w:val="22"/>
              </w:rPr>
            </w:pPr>
            <w:r w:rsidRPr="00907BC7">
              <w:rPr>
                <w:sz w:val="22"/>
                <w:szCs w:val="22"/>
              </w:rPr>
              <w:t>АО «Кемеровская генерация»,</w:t>
            </w:r>
          </w:p>
          <w:p w14:paraId="2E99BFE0" w14:textId="77777777" w:rsidR="00BC03D3" w:rsidRPr="00907BC7" w:rsidRDefault="00BC03D3" w:rsidP="004F02B7">
            <w:pPr>
              <w:jc w:val="center"/>
              <w:rPr>
                <w:sz w:val="22"/>
                <w:szCs w:val="22"/>
              </w:rPr>
            </w:pPr>
            <w:r w:rsidRPr="00907BC7">
              <w:rPr>
                <w:sz w:val="22"/>
                <w:szCs w:val="22"/>
              </w:rPr>
              <w:t>ИНН 4205243192</w:t>
            </w:r>
          </w:p>
        </w:tc>
        <w:tc>
          <w:tcPr>
            <w:tcW w:w="1984" w:type="dxa"/>
            <w:tcBorders>
              <w:top w:val="single" w:sz="4" w:space="0" w:color="auto"/>
              <w:left w:val="nil"/>
              <w:bottom w:val="single" w:sz="4" w:space="0" w:color="auto"/>
              <w:right w:val="single" w:sz="4" w:space="0" w:color="auto"/>
            </w:tcBorders>
            <w:shd w:val="clear" w:color="auto" w:fill="auto"/>
            <w:vAlign w:val="center"/>
          </w:tcPr>
          <w:p w14:paraId="5B62CBBD" w14:textId="77777777" w:rsidR="00BC03D3" w:rsidRPr="00907BC7" w:rsidRDefault="00BC03D3" w:rsidP="004F02B7">
            <w:pPr>
              <w:jc w:val="center"/>
              <w:rPr>
                <w:sz w:val="22"/>
                <w:szCs w:val="22"/>
              </w:rPr>
            </w:pPr>
            <w:r w:rsidRPr="00907BC7">
              <w:rPr>
                <w:color w:val="000000"/>
                <w:sz w:val="22"/>
                <w:szCs w:val="22"/>
              </w:rPr>
              <w:t>№№ 1, 2</w:t>
            </w:r>
          </w:p>
        </w:tc>
        <w:tc>
          <w:tcPr>
            <w:tcW w:w="4181" w:type="dxa"/>
            <w:tcBorders>
              <w:top w:val="single" w:sz="4" w:space="0" w:color="auto"/>
              <w:left w:val="nil"/>
              <w:bottom w:val="single" w:sz="4" w:space="0" w:color="auto"/>
              <w:right w:val="single" w:sz="4" w:space="0" w:color="auto"/>
            </w:tcBorders>
            <w:vAlign w:val="center"/>
          </w:tcPr>
          <w:p w14:paraId="782F09EB" w14:textId="77777777" w:rsidR="00BC03D3" w:rsidRPr="00907BC7" w:rsidRDefault="00BC03D3" w:rsidP="004F02B7">
            <w:pPr>
              <w:jc w:val="center"/>
              <w:rPr>
                <w:sz w:val="22"/>
                <w:szCs w:val="22"/>
              </w:rPr>
            </w:pPr>
            <w:r w:rsidRPr="00907BC7">
              <w:rPr>
                <w:sz w:val="22"/>
                <w:szCs w:val="22"/>
              </w:rPr>
              <w:t>Кемеровская ГРЭС,</w:t>
            </w:r>
          </w:p>
          <w:p w14:paraId="3F9C6AAA" w14:textId="77777777" w:rsidR="00BC03D3" w:rsidRPr="00907BC7" w:rsidRDefault="00BC03D3" w:rsidP="004F02B7">
            <w:pPr>
              <w:jc w:val="center"/>
              <w:rPr>
                <w:sz w:val="22"/>
                <w:szCs w:val="22"/>
              </w:rPr>
            </w:pPr>
            <w:r w:rsidRPr="00907BC7">
              <w:rPr>
                <w:sz w:val="22"/>
                <w:szCs w:val="22"/>
              </w:rPr>
              <w:t>Ново-Кемеровская ТЭЦ, Кемеровская ТЭЦ</w:t>
            </w:r>
          </w:p>
        </w:tc>
      </w:tr>
      <w:tr w:rsidR="00BC03D3" w:rsidRPr="000E4AD9" w14:paraId="2A59E087" w14:textId="77777777" w:rsidTr="004F02B7">
        <w:trPr>
          <w:trHeight w:val="754"/>
        </w:trPr>
        <w:tc>
          <w:tcPr>
            <w:tcW w:w="647" w:type="dxa"/>
            <w:tcBorders>
              <w:top w:val="nil"/>
              <w:left w:val="single" w:sz="8" w:space="0" w:color="auto"/>
              <w:bottom w:val="single" w:sz="4" w:space="0" w:color="auto"/>
              <w:right w:val="single" w:sz="4" w:space="0" w:color="auto"/>
            </w:tcBorders>
            <w:shd w:val="clear" w:color="auto" w:fill="auto"/>
            <w:vAlign w:val="center"/>
            <w:hideMark/>
          </w:tcPr>
          <w:p w14:paraId="2C9B076D" w14:textId="77777777" w:rsidR="00BC03D3" w:rsidRPr="00907BC7" w:rsidRDefault="00BC03D3" w:rsidP="004F02B7">
            <w:pPr>
              <w:jc w:val="center"/>
              <w:rPr>
                <w:sz w:val="22"/>
                <w:szCs w:val="22"/>
              </w:rPr>
            </w:pPr>
            <w:r w:rsidRPr="00907BC7">
              <w:rPr>
                <w:sz w:val="22"/>
                <w:szCs w:val="22"/>
              </w:rPr>
              <w:t>2</w:t>
            </w:r>
          </w:p>
        </w:tc>
        <w:tc>
          <w:tcPr>
            <w:tcW w:w="2462" w:type="dxa"/>
            <w:tcBorders>
              <w:top w:val="nil"/>
              <w:left w:val="nil"/>
              <w:bottom w:val="single" w:sz="4" w:space="0" w:color="auto"/>
              <w:right w:val="single" w:sz="4" w:space="0" w:color="auto"/>
            </w:tcBorders>
            <w:shd w:val="clear" w:color="auto" w:fill="auto"/>
            <w:vAlign w:val="center"/>
          </w:tcPr>
          <w:p w14:paraId="5278A229" w14:textId="77777777" w:rsidR="00BC03D3" w:rsidRPr="00907BC7" w:rsidRDefault="00BC03D3" w:rsidP="004F02B7">
            <w:pPr>
              <w:jc w:val="center"/>
              <w:rPr>
                <w:sz w:val="22"/>
                <w:szCs w:val="22"/>
              </w:rPr>
            </w:pPr>
            <w:r w:rsidRPr="00907BC7">
              <w:rPr>
                <w:sz w:val="22"/>
                <w:szCs w:val="22"/>
              </w:rPr>
              <w:t>ООО «НТСК»,</w:t>
            </w:r>
          </w:p>
          <w:p w14:paraId="78F1D642" w14:textId="77777777" w:rsidR="00BC03D3" w:rsidRPr="00907BC7" w:rsidRDefault="00BC03D3" w:rsidP="004F02B7">
            <w:pPr>
              <w:jc w:val="center"/>
              <w:rPr>
                <w:sz w:val="22"/>
                <w:szCs w:val="22"/>
              </w:rPr>
            </w:pPr>
            <w:r w:rsidRPr="00907BC7">
              <w:rPr>
                <w:sz w:val="22"/>
                <w:szCs w:val="22"/>
              </w:rPr>
              <w:t>ИНН 5406993045</w:t>
            </w:r>
          </w:p>
        </w:tc>
        <w:tc>
          <w:tcPr>
            <w:tcW w:w="1984" w:type="dxa"/>
            <w:tcBorders>
              <w:top w:val="nil"/>
              <w:left w:val="nil"/>
              <w:bottom w:val="single" w:sz="4" w:space="0" w:color="auto"/>
              <w:right w:val="single" w:sz="4" w:space="0" w:color="auto"/>
            </w:tcBorders>
            <w:shd w:val="clear" w:color="auto" w:fill="auto"/>
            <w:vAlign w:val="center"/>
          </w:tcPr>
          <w:p w14:paraId="70B59A3C" w14:textId="77777777" w:rsidR="00BC03D3" w:rsidRPr="00907BC7" w:rsidRDefault="00BC03D3" w:rsidP="004F02B7">
            <w:pPr>
              <w:jc w:val="center"/>
              <w:rPr>
                <w:sz w:val="22"/>
                <w:szCs w:val="22"/>
              </w:rPr>
            </w:pPr>
            <w:r w:rsidRPr="00907BC7">
              <w:rPr>
                <w:sz w:val="22"/>
                <w:szCs w:val="22"/>
              </w:rPr>
              <w:t>№№ 12, 13, 16, 17, 19, 23, 34, 31, 36, 21, 22, 60</w:t>
            </w:r>
          </w:p>
        </w:tc>
        <w:tc>
          <w:tcPr>
            <w:tcW w:w="4181" w:type="dxa"/>
            <w:tcBorders>
              <w:top w:val="nil"/>
              <w:left w:val="nil"/>
              <w:bottom w:val="single" w:sz="4" w:space="0" w:color="auto"/>
              <w:right w:val="single" w:sz="4" w:space="0" w:color="auto"/>
            </w:tcBorders>
            <w:vAlign w:val="center"/>
          </w:tcPr>
          <w:p w14:paraId="01EADE2C" w14:textId="77777777" w:rsidR="00BC03D3" w:rsidRPr="00907BC7" w:rsidRDefault="00BC03D3" w:rsidP="004F02B7">
            <w:pPr>
              <w:jc w:val="center"/>
              <w:rPr>
                <w:sz w:val="22"/>
                <w:szCs w:val="22"/>
              </w:rPr>
            </w:pPr>
            <w:r w:rsidRPr="00907BC7">
              <w:rPr>
                <w:sz w:val="22"/>
                <w:szCs w:val="22"/>
              </w:rPr>
              <w:t>Котельные №№ 15, 17, 31, 34, 38, 43, 47, 56, 60, 65, 66, Кузнецкий пр-т, 260</w:t>
            </w:r>
          </w:p>
        </w:tc>
      </w:tr>
      <w:tr w:rsidR="00BC03D3" w:rsidRPr="000E4AD9" w14:paraId="27AA2025" w14:textId="77777777" w:rsidTr="004F02B7">
        <w:trPr>
          <w:trHeight w:val="754"/>
        </w:trPr>
        <w:tc>
          <w:tcPr>
            <w:tcW w:w="647" w:type="dxa"/>
            <w:tcBorders>
              <w:top w:val="nil"/>
              <w:left w:val="single" w:sz="8" w:space="0" w:color="auto"/>
              <w:bottom w:val="single" w:sz="4" w:space="0" w:color="auto"/>
              <w:right w:val="single" w:sz="4" w:space="0" w:color="auto"/>
            </w:tcBorders>
            <w:shd w:val="clear" w:color="auto" w:fill="auto"/>
            <w:vAlign w:val="center"/>
            <w:hideMark/>
          </w:tcPr>
          <w:p w14:paraId="55076AC5" w14:textId="77777777" w:rsidR="00BC03D3" w:rsidRPr="00907BC7" w:rsidRDefault="00BC03D3" w:rsidP="004F02B7">
            <w:pPr>
              <w:jc w:val="center"/>
              <w:rPr>
                <w:sz w:val="22"/>
                <w:szCs w:val="22"/>
              </w:rPr>
            </w:pPr>
            <w:r w:rsidRPr="00907BC7">
              <w:rPr>
                <w:sz w:val="22"/>
                <w:szCs w:val="22"/>
              </w:rPr>
              <w:t>3</w:t>
            </w:r>
          </w:p>
        </w:tc>
        <w:tc>
          <w:tcPr>
            <w:tcW w:w="2462" w:type="dxa"/>
            <w:tcBorders>
              <w:top w:val="nil"/>
              <w:left w:val="nil"/>
              <w:bottom w:val="single" w:sz="4" w:space="0" w:color="auto"/>
              <w:right w:val="single" w:sz="4" w:space="0" w:color="auto"/>
            </w:tcBorders>
            <w:shd w:val="clear" w:color="auto" w:fill="auto"/>
            <w:vAlign w:val="center"/>
          </w:tcPr>
          <w:p w14:paraId="1897DC3D" w14:textId="77777777" w:rsidR="00BC03D3" w:rsidRPr="00907BC7" w:rsidRDefault="00BC03D3" w:rsidP="004F02B7">
            <w:pPr>
              <w:jc w:val="center"/>
              <w:rPr>
                <w:sz w:val="22"/>
                <w:szCs w:val="22"/>
              </w:rPr>
            </w:pPr>
            <w:r w:rsidRPr="00907BC7">
              <w:rPr>
                <w:sz w:val="22"/>
                <w:szCs w:val="22"/>
              </w:rPr>
              <w:t>АО «Теплоэнерго»,</w:t>
            </w:r>
          </w:p>
          <w:p w14:paraId="14E8CD61" w14:textId="77777777" w:rsidR="00BC03D3" w:rsidRPr="00907BC7" w:rsidRDefault="00BC03D3" w:rsidP="004F02B7">
            <w:pPr>
              <w:jc w:val="center"/>
              <w:rPr>
                <w:sz w:val="22"/>
                <w:szCs w:val="22"/>
              </w:rPr>
            </w:pPr>
            <w:r w:rsidRPr="00907BC7">
              <w:rPr>
                <w:sz w:val="22"/>
                <w:szCs w:val="22"/>
              </w:rPr>
              <w:t>ИНН 4205049011</w:t>
            </w:r>
          </w:p>
        </w:tc>
        <w:tc>
          <w:tcPr>
            <w:tcW w:w="1984" w:type="dxa"/>
            <w:tcBorders>
              <w:top w:val="nil"/>
              <w:left w:val="nil"/>
              <w:bottom w:val="single" w:sz="4" w:space="0" w:color="auto"/>
              <w:right w:val="single" w:sz="4" w:space="0" w:color="auto"/>
            </w:tcBorders>
            <w:shd w:val="clear" w:color="auto" w:fill="auto"/>
            <w:vAlign w:val="center"/>
          </w:tcPr>
          <w:p w14:paraId="421BC513" w14:textId="77777777" w:rsidR="00BC03D3" w:rsidRPr="00907BC7" w:rsidRDefault="00BC03D3" w:rsidP="004F02B7">
            <w:pPr>
              <w:jc w:val="center"/>
              <w:rPr>
                <w:sz w:val="22"/>
                <w:szCs w:val="22"/>
              </w:rPr>
            </w:pPr>
            <w:r w:rsidRPr="00907BC7">
              <w:rPr>
                <w:sz w:val="22"/>
                <w:szCs w:val="22"/>
              </w:rPr>
              <w:t>№№ 24, 18, 33, 37, 30, 29, 35, 3, 4, 5, 10, 11, 25, 14, 26, 27, 32, 28</w:t>
            </w:r>
          </w:p>
        </w:tc>
        <w:tc>
          <w:tcPr>
            <w:tcW w:w="4181" w:type="dxa"/>
            <w:tcBorders>
              <w:top w:val="nil"/>
              <w:left w:val="nil"/>
              <w:bottom w:val="single" w:sz="4" w:space="0" w:color="auto"/>
              <w:right w:val="single" w:sz="4" w:space="0" w:color="auto"/>
            </w:tcBorders>
            <w:vAlign w:val="center"/>
          </w:tcPr>
          <w:p w14:paraId="3E6444A4" w14:textId="77777777" w:rsidR="00BC03D3" w:rsidRPr="00907BC7" w:rsidRDefault="00BC03D3" w:rsidP="004F02B7">
            <w:pPr>
              <w:jc w:val="center"/>
              <w:rPr>
                <w:sz w:val="22"/>
                <w:szCs w:val="22"/>
              </w:rPr>
            </w:pPr>
            <w:r w:rsidRPr="00907BC7">
              <w:rPr>
                <w:sz w:val="22"/>
                <w:szCs w:val="22"/>
              </w:rPr>
              <w:t>Котельные №№ 26, 35, 42, 91, 92, 96, 97, 101, 102, 103, 110, 112, 114, 118, 122, 123, 141, 163</w:t>
            </w:r>
          </w:p>
        </w:tc>
      </w:tr>
      <w:tr w:rsidR="00BC03D3" w:rsidRPr="000E4AD9" w14:paraId="0494EA1F" w14:textId="77777777" w:rsidTr="004F02B7">
        <w:trPr>
          <w:trHeight w:val="754"/>
        </w:trPr>
        <w:tc>
          <w:tcPr>
            <w:tcW w:w="647" w:type="dxa"/>
            <w:tcBorders>
              <w:top w:val="nil"/>
              <w:left w:val="single" w:sz="8" w:space="0" w:color="auto"/>
              <w:bottom w:val="single" w:sz="4" w:space="0" w:color="auto"/>
              <w:right w:val="single" w:sz="4" w:space="0" w:color="auto"/>
            </w:tcBorders>
            <w:shd w:val="clear" w:color="auto" w:fill="auto"/>
            <w:vAlign w:val="center"/>
            <w:hideMark/>
          </w:tcPr>
          <w:p w14:paraId="449FF9BE" w14:textId="77777777" w:rsidR="00BC03D3" w:rsidRPr="00907BC7" w:rsidRDefault="00BC03D3" w:rsidP="004F02B7">
            <w:pPr>
              <w:jc w:val="center"/>
              <w:rPr>
                <w:sz w:val="22"/>
                <w:szCs w:val="22"/>
              </w:rPr>
            </w:pPr>
            <w:r w:rsidRPr="00907BC7">
              <w:rPr>
                <w:sz w:val="22"/>
                <w:szCs w:val="22"/>
              </w:rPr>
              <w:t>4</w:t>
            </w:r>
          </w:p>
        </w:tc>
        <w:tc>
          <w:tcPr>
            <w:tcW w:w="2462" w:type="dxa"/>
            <w:tcBorders>
              <w:top w:val="nil"/>
              <w:left w:val="nil"/>
              <w:bottom w:val="single" w:sz="4" w:space="0" w:color="auto"/>
              <w:right w:val="single" w:sz="4" w:space="0" w:color="auto"/>
            </w:tcBorders>
            <w:shd w:val="clear" w:color="auto" w:fill="auto"/>
            <w:vAlign w:val="center"/>
          </w:tcPr>
          <w:p w14:paraId="483CC0BE" w14:textId="77777777" w:rsidR="00BC03D3" w:rsidRPr="00907BC7" w:rsidRDefault="00BC03D3" w:rsidP="004F02B7">
            <w:pPr>
              <w:jc w:val="center"/>
              <w:rPr>
                <w:sz w:val="22"/>
                <w:szCs w:val="22"/>
              </w:rPr>
            </w:pPr>
            <w:r w:rsidRPr="00907BC7">
              <w:rPr>
                <w:sz w:val="22"/>
                <w:szCs w:val="22"/>
              </w:rPr>
              <w:t>ООО «Лесная Поляна – Плюс»,</w:t>
            </w:r>
          </w:p>
          <w:p w14:paraId="5DBB273E" w14:textId="77777777" w:rsidR="00BC03D3" w:rsidRPr="00907BC7" w:rsidRDefault="00BC03D3" w:rsidP="004F02B7">
            <w:pPr>
              <w:jc w:val="center"/>
              <w:rPr>
                <w:sz w:val="22"/>
                <w:szCs w:val="22"/>
              </w:rPr>
            </w:pPr>
            <w:r w:rsidRPr="00907BC7">
              <w:rPr>
                <w:sz w:val="22"/>
                <w:szCs w:val="22"/>
              </w:rPr>
              <w:t>ИНН 4205265799</w:t>
            </w:r>
          </w:p>
        </w:tc>
        <w:tc>
          <w:tcPr>
            <w:tcW w:w="1984" w:type="dxa"/>
            <w:tcBorders>
              <w:top w:val="nil"/>
              <w:left w:val="nil"/>
              <w:bottom w:val="single" w:sz="4" w:space="0" w:color="auto"/>
              <w:right w:val="single" w:sz="4" w:space="0" w:color="auto"/>
            </w:tcBorders>
            <w:shd w:val="clear" w:color="auto" w:fill="auto"/>
            <w:vAlign w:val="center"/>
          </w:tcPr>
          <w:p w14:paraId="6FDD56C7" w14:textId="77777777" w:rsidR="00BC03D3" w:rsidRPr="00907BC7" w:rsidRDefault="00BC03D3" w:rsidP="004F02B7">
            <w:pPr>
              <w:jc w:val="center"/>
              <w:rPr>
                <w:sz w:val="22"/>
                <w:szCs w:val="22"/>
              </w:rPr>
            </w:pPr>
            <w:r w:rsidRPr="00907BC7">
              <w:rPr>
                <w:sz w:val="22"/>
                <w:szCs w:val="22"/>
              </w:rPr>
              <w:t>№№ 58, 41, 40, 39</w:t>
            </w:r>
            <w:r>
              <w:rPr>
                <w:sz w:val="22"/>
                <w:szCs w:val="22"/>
              </w:rPr>
              <w:t>, 64</w:t>
            </w:r>
          </w:p>
        </w:tc>
        <w:tc>
          <w:tcPr>
            <w:tcW w:w="4181" w:type="dxa"/>
            <w:tcBorders>
              <w:top w:val="nil"/>
              <w:left w:val="nil"/>
              <w:bottom w:val="single" w:sz="4" w:space="0" w:color="auto"/>
              <w:right w:val="single" w:sz="4" w:space="0" w:color="auto"/>
            </w:tcBorders>
            <w:vAlign w:val="center"/>
          </w:tcPr>
          <w:p w14:paraId="195707A8" w14:textId="77777777" w:rsidR="00BC03D3" w:rsidRPr="002A14EC" w:rsidRDefault="00BC03D3" w:rsidP="004F02B7">
            <w:pPr>
              <w:jc w:val="center"/>
              <w:rPr>
                <w:sz w:val="22"/>
                <w:szCs w:val="22"/>
              </w:rPr>
            </w:pPr>
            <w:r w:rsidRPr="002A14EC">
              <w:rPr>
                <w:sz w:val="22"/>
                <w:szCs w:val="22"/>
              </w:rPr>
              <w:t>Котельная ООО «Лесная Поляна – Плюс» - юго-восточнее пересечения по Академическая ул./Уютная ул.;</w:t>
            </w:r>
          </w:p>
          <w:p w14:paraId="3ACD7925" w14:textId="77777777" w:rsidR="00BC03D3" w:rsidRPr="002A14EC" w:rsidRDefault="00BC03D3" w:rsidP="004F02B7">
            <w:pPr>
              <w:jc w:val="center"/>
              <w:rPr>
                <w:sz w:val="22"/>
                <w:szCs w:val="22"/>
              </w:rPr>
            </w:pPr>
            <w:r w:rsidRPr="002A14EC">
              <w:rPr>
                <w:sz w:val="22"/>
                <w:szCs w:val="22"/>
              </w:rPr>
              <w:t>Котельная мкр. № 1 ООО «Лесная Поляна – Плюс» - Весенний пр-т, 7А;</w:t>
            </w:r>
          </w:p>
          <w:p w14:paraId="77AD545C" w14:textId="77777777" w:rsidR="00BC03D3" w:rsidRPr="002A14EC" w:rsidRDefault="00BC03D3" w:rsidP="004F02B7">
            <w:pPr>
              <w:jc w:val="center"/>
              <w:rPr>
                <w:sz w:val="22"/>
                <w:szCs w:val="22"/>
              </w:rPr>
            </w:pPr>
            <w:r w:rsidRPr="002A14EC">
              <w:rPr>
                <w:sz w:val="22"/>
                <w:szCs w:val="22"/>
              </w:rPr>
              <w:t>Котельная мкр. № 2 ООО «Лесная Поляна – Плюс» - Кедровый б-р, 2А;</w:t>
            </w:r>
          </w:p>
          <w:p w14:paraId="4F8A380B" w14:textId="77777777" w:rsidR="00BC03D3" w:rsidRPr="00907BC7" w:rsidRDefault="00BC03D3" w:rsidP="004F02B7">
            <w:pPr>
              <w:jc w:val="center"/>
              <w:rPr>
                <w:sz w:val="22"/>
                <w:szCs w:val="22"/>
              </w:rPr>
            </w:pPr>
            <w:r w:rsidRPr="002A14EC">
              <w:rPr>
                <w:sz w:val="22"/>
                <w:szCs w:val="22"/>
              </w:rPr>
              <w:t>Котельная мкр. № 3 ООО «Лесная Поляна – Плюс» - Лесная Поляна ж.р.; Котельная ООО «Лесная Поляна – Плюс» Михайлова пр-т, 3/1</w:t>
            </w:r>
          </w:p>
        </w:tc>
      </w:tr>
      <w:tr w:rsidR="00BC03D3" w:rsidRPr="000E4AD9" w14:paraId="07AF21D6" w14:textId="77777777" w:rsidTr="004F02B7">
        <w:trPr>
          <w:trHeight w:val="651"/>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5FE65EDB" w14:textId="77777777" w:rsidR="00BC03D3" w:rsidRPr="00907BC7" w:rsidRDefault="00BC03D3" w:rsidP="004F02B7">
            <w:pPr>
              <w:jc w:val="center"/>
              <w:rPr>
                <w:sz w:val="22"/>
                <w:szCs w:val="22"/>
              </w:rPr>
            </w:pPr>
            <w:r>
              <w:rPr>
                <w:sz w:val="22"/>
                <w:szCs w:val="22"/>
              </w:rPr>
              <w:t>6</w:t>
            </w:r>
          </w:p>
        </w:tc>
        <w:tc>
          <w:tcPr>
            <w:tcW w:w="2462" w:type="dxa"/>
            <w:tcBorders>
              <w:top w:val="single" w:sz="4" w:space="0" w:color="auto"/>
              <w:left w:val="nil"/>
              <w:bottom w:val="single" w:sz="4" w:space="0" w:color="auto"/>
              <w:right w:val="single" w:sz="4" w:space="0" w:color="auto"/>
            </w:tcBorders>
            <w:shd w:val="clear" w:color="auto" w:fill="auto"/>
            <w:vAlign w:val="center"/>
          </w:tcPr>
          <w:p w14:paraId="23D1EF39" w14:textId="77777777" w:rsidR="00BC03D3" w:rsidRPr="00907BC7" w:rsidRDefault="00BC03D3" w:rsidP="004F02B7">
            <w:pPr>
              <w:jc w:val="center"/>
              <w:rPr>
                <w:sz w:val="22"/>
                <w:szCs w:val="22"/>
              </w:rPr>
            </w:pPr>
            <w:r w:rsidRPr="00907BC7">
              <w:rPr>
                <w:sz w:val="22"/>
                <w:szCs w:val="22"/>
              </w:rPr>
              <w:t>ОАО «СКЭК»,</w:t>
            </w:r>
          </w:p>
          <w:p w14:paraId="47D31441" w14:textId="77777777" w:rsidR="00BC03D3" w:rsidRPr="00907BC7" w:rsidRDefault="00BC03D3" w:rsidP="004F02B7">
            <w:pPr>
              <w:jc w:val="center"/>
              <w:rPr>
                <w:sz w:val="22"/>
                <w:szCs w:val="22"/>
              </w:rPr>
            </w:pPr>
            <w:r w:rsidRPr="00907BC7">
              <w:rPr>
                <w:sz w:val="22"/>
                <w:szCs w:val="22"/>
              </w:rPr>
              <w:t>ИНН 4205153492</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BCE473" w14:textId="77777777" w:rsidR="00BC03D3" w:rsidRPr="00907BC7" w:rsidRDefault="00BC03D3" w:rsidP="004F02B7">
            <w:pPr>
              <w:jc w:val="center"/>
              <w:rPr>
                <w:sz w:val="22"/>
                <w:szCs w:val="22"/>
              </w:rPr>
            </w:pPr>
            <w:r w:rsidRPr="00907BC7">
              <w:rPr>
                <w:sz w:val="22"/>
                <w:szCs w:val="22"/>
              </w:rPr>
              <w:t>№№ 44, 45, 46</w:t>
            </w:r>
          </w:p>
        </w:tc>
        <w:tc>
          <w:tcPr>
            <w:tcW w:w="4181" w:type="dxa"/>
            <w:tcBorders>
              <w:top w:val="single" w:sz="4" w:space="0" w:color="auto"/>
              <w:left w:val="nil"/>
              <w:bottom w:val="single" w:sz="4" w:space="0" w:color="auto"/>
              <w:right w:val="single" w:sz="4" w:space="0" w:color="auto"/>
            </w:tcBorders>
            <w:vAlign w:val="center"/>
          </w:tcPr>
          <w:p w14:paraId="7494B34A" w14:textId="77777777" w:rsidR="00BC03D3" w:rsidRPr="00907BC7" w:rsidRDefault="00BC03D3" w:rsidP="004F02B7">
            <w:pPr>
              <w:jc w:val="center"/>
              <w:rPr>
                <w:sz w:val="22"/>
                <w:szCs w:val="22"/>
              </w:rPr>
            </w:pPr>
            <w:r w:rsidRPr="00907BC7">
              <w:rPr>
                <w:sz w:val="22"/>
                <w:szCs w:val="22"/>
              </w:rPr>
              <w:t>Котельные №№ 8, 9, 10</w:t>
            </w:r>
          </w:p>
        </w:tc>
      </w:tr>
      <w:tr w:rsidR="00BC03D3" w:rsidRPr="000E4AD9" w14:paraId="3040A306" w14:textId="77777777" w:rsidTr="004F02B7">
        <w:trPr>
          <w:trHeight w:val="754"/>
        </w:trPr>
        <w:tc>
          <w:tcPr>
            <w:tcW w:w="647" w:type="dxa"/>
            <w:tcBorders>
              <w:top w:val="single" w:sz="4" w:space="0" w:color="auto"/>
              <w:left w:val="single" w:sz="4" w:space="0" w:color="auto"/>
              <w:bottom w:val="single" w:sz="4" w:space="0" w:color="auto"/>
              <w:right w:val="single" w:sz="4" w:space="0" w:color="auto"/>
            </w:tcBorders>
            <w:shd w:val="clear" w:color="auto" w:fill="auto"/>
            <w:vAlign w:val="center"/>
          </w:tcPr>
          <w:p w14:paraId="64B1BD45" w14:textId="77777777" w:rsidR="00BC03D3" w:rsidRPr="00907BC7" w:rsidRDefault="00BC03D3" w:rsidP="004F02B7">
            <w:pPr>
              <w:jc w:val="center"/>
              <w:rPr>
                <w:sz w:val="22"/>
                <w:szCs w:val="22"/>
              </w:rPr>
            </w:pPr>
            <w:r>
              <w:rPr>
                <w:sz w:val="22"/>
                <w:szCs w:val="22"/>
              </w:rPr>
              <w:t>7</w:t>
            </w:r>
          </w:p>
        </w:tc>
        <w:tc>
          <w:tcPr>
            <w:tcW w:w="2462" w:type="dxa"/>
            <w:tcBorders>
              <w:top w:val="single" w:sz="4" w:space="0" w:color="auto"/>
              <w:left w:val="nil"/>
              <w:bottom w:val="single" w:sz="4" w:space="0" w:color="auto"/>
              <w:right w:val="single" w:sz="4" w:space="0" w:color="auto"/>
            </w:tcBorders>
            <w:shd w:val="clear" w:color="auto" w:fill="auto"/>
            <w:vAlign w:val="center"/>
          </w:tcPr>
          <w:p w14:paraId="11B6F88E" w14:textId="77777777" w:rsidR="00BC03D3" w:rsidRPr="00907BC7" w:rsidRDefault="00BC03D3" w:rsidP="004F02B7">
            <w:pPr>
              <w:jc w:val="center"/>
              <w:rPr>
                <w:sz w:val="22"/>
                <w:szCs w:val="22"/>
              </w:rPr>
            </w:pPr>
            <w:r w:rsidRPr="00907BC7">
              <w:rPr>
                <w:sz w:val="22"/>
                <w:szCs w:val="22"/>
              </w:rPr>
              <w:t>ООО «ЭнергоТеплоСервис»,</w:t>
            </w:r>
          </w:p>
          <w:p w14:paraId="336A160F" w14:textId="77777777" w:rsidR="00BC03D3" w:rsidRPr="00907BC7" w:rsidRDefault="00BC03D3" w:rsidP="004F02B7">
            <w:pPr>
              <w:jc w:val="center"/>
              <w:rPr>
                <w:sz w:val="22"/>
                <w:szCs w:val="22"/>
              </w:rPr>
            </w:pPr>
            <w:r w:rsidRPr="00907BC7">
              <w:rPr>
                <w:sz w:val="22"/>
                <w:szCs w:val="22"/>
              </w:rPr>
              <w:t>ИНН 4205316725</w:t>
            </w:r>
          </w:p>
        </w:tc>
        <w:tc>
          <w:tcPr>
            <w:tcW w:w="1984" w:type="dxa"/>
            <w:tcBorders>
              <w:top w:val="single" w:sz="4" w:space="0" w:color="auto"/>
              <w:left w:val="nil"/>
              <w:bottom w:val="single" w:sz="4" w:space="0" w:color="auto"/>
              <w:right w:val="single" w:sz="4" w:space="0" w:color="auto"/>
            </w:tcBorders>
            <w:shd w:val="clear" w:color="auto" w:fill="auto"/>
            <w:vAlign w:val="center"/>
          </w:tcPr>
          <w:p w14:paraId="07DD1951" w14:textId="77777777" w:rsidR="00BC03D3" w:rsidRPr="00907BC7" w:rsidRDefault="00BC03D3" w:rsidP="004F02B7">
            <w:pPr>
              <w:jc w:val="center"/>
              <w:rPr>
                <w:sz w:val="22"/>
                <w:szCs w:val="22"/>
              </w:rPr>
            </w:pPr>
            <w:r w:rsidRPr="00907BC7">
              <w:rPr>
                <w:sz w:val="22"/>
                <w:szCs w:val="22"/>
              </w:rPr>
              <w:t>№ 42</w:t>
            </w:r>
          </w:p>
        </w:tc>
        <w:tc>
          <w:tcPr>
            <w:tcW w:w="4181" w:type="dxa"/>
            <w:tcBorders>
              <w:top w:val="single" w:sz="4" w:space="0" w:color="auto"/>
              <w:left w:val="nil"/>
              <w:bottom w:val="single" w:sz="4" w:space="0" w:color="auto"/>
              <w:right w:val="single" w:sz="4" w:space="0" w:color="auto"/>
            </w:tcBorders>
            <w:vAlign w:val="center"/>
          </w:tcPr>
          <w:p w14:paraId="4820E010" w14:textId="77777777" w:rsidR="00BC03D3" w:rsidRPr="00907BC7" w:rsidRDefault="00BC03D3" w:rsidP="004F02B7">
            <w:pPr>
              <w:jc w:val="center"/>
              <w:rPr>
                <w:sz w:val="22"/>
                <w:szCs w:val="22"/>
              </w:rPr>
            </w:pPr>
            <w:r w:rsidRPr="00907BC7">
              <w:rPr>
                <w:sz w:val="22"/>
                <w:szCs w:val="22"/>
              </w:rPr>
              <w:t>Котельная № 0717/001</w:t>
            </w:r>
          </w:p>
        </w:tc>
      </w:tr>
      <w:bookmarkEnd w:id="40"/>
    </w:tbl>
    <w:p w14:paraId="3ABAF585" w14:textId="77777777" w:rsidR="00BC03D3" w:rsidRPr="000E4AD9" w:rsidRDefault="00BC03D3" w:rsidP="00BC03D3">
      <w:pPr>
        <w:pStyle w:val="2f6"/>
        <w:ind w:firstLine="709"/>
        <w:jc w:val="both"/>
        <w:rPr>
          <w:b w:val="0"/>
          <w:sz w:val="28"/>
          <w:szCs w:val="28"/>
        </w:rPr>
      </w:pPr>
    </w:p>
    <w:p w14:paraId="3169CF13" w14:textId="77777777" w:rsidR="00BC03D3" w:rsidRPr="000E4AD9" w:rsidRDefault="00BC03D3">
      <w:pPr>
        <w:pStyle w:val="1"/>
        <w:keepLines w:val="0"/>
        <w:numPr>
          <w:ilvl w:val="0"/>
          <w:numId w:val="4"/>
        </w:numPr>
        <w:tabs>
          <w:tab w:val="left" w:pos="284"/>
        </w:tabs>
        <w:spacing w:before="0" w:line="240" w:lineRule="auto"/>
        <w:ind w:left="0" w:firstLine="0"/>
        <w:jc w:val="center"/>
        <w:rPr>
          <w:color w:val="auto"/>
        </w:rPr>
        <w:sectPr w:rsidR="00BC03D3" w:rsidRPr="000E4AD9" w:rsidSect="004F02B7">
          <w:headerReference w:type="default" r:id="rId26"/>
          <w:footerReference w:type="even" r:id="rId27"/>
          <w:headerReference w:type="first" r:id="rId28"/>
          <w:pgSz w:w="11906" w:h="16838"/>
          <w:pgMar w:top="851" w:right="709" w:bottom="851" w:left="1701" w:header="680" w:footer="397" w:gutter="0"/>
          <w:cols w:space="708"/>
          <w:titlePg/>
          <w:docGrid w:linePitch="381"/>
        </w:sectPr>
      </w:pPr>
    </w:p>
    <w:p w14:paraId="4339EAFD" w14:textId="4C0B9848" w:rsidR="00BC03D3" w:rsidRPr="003F63F0" w:rsidRDefault="003F63F0" w:rsidP="003F63F0">
      <w:pPr>
        <w:pStyle w:val="1"/>
        <w:keepLines w:val="0"/>
        <w:tabs>
          <w:tab w:val="left" w:pos="284"/>
        </w:tabs>
        <w:spacing w:before="0" w:line="240" w:lineRule="auto"/>
        <w:ind w:left="360"/>
        <w:jc w:val="center"/>
        <w:rPr>
          <w:rFonts w:ascii="Times New Roman" w:hAnsi="Times New Roman" w:cs="Times New Roman"/>
          <w:color w:val="auto"/>
          <w:sz w:val="28"/>
          <w:szCs w:val="28"/>
        </w:rPr>
      </w:pPr>
      <w:r w:rsidRPr="003F63F0">
        <w:rPr>
          <w:rFonts w:ascii="Times New Roman" w:hAnsi="Times New Roman" w:cs="Times New Roman"/>
          <w:color w:val="auto"/>
          <w:sz w:val="28"/>
          <w:szCs w:val="28"/>
        </w:rPr>
        <w:t>2.</w:t>
      </w:r>
      <w:r w:rsidR="00BC03D3" w:rsidRPr="003F63F0">
        <w:rPr>
          <w:rFonts w:ascii="Times New Roman" w:hAnsi="Times New Roman" w:cs="Times New Roman"/>
          <w:color w:val="auto"/>
          <w:sz w:val="28"/>
          <w:szCs w:val="28"/>
        </w:rPr>
        <w:t>Нормативно правовая база</w:t>
      </w:r>
    </w:p>
    <w:p w14:paraId="1FF8B2A5" w14:textId="77777777" w:rsidR="00BC03D3" w:rsidRPr="000E4AD9" w:rsidRDefault="00BC03D3" w:rsidP="00BC03D3">
      <w:pPr>
        <w:tabs>
          <w:tab w:val="left" w:pos="1134"/>
          <w:tab w:val="left" w:pos="9900"/>
        </w:tabs>
        <w:ind w:left="709"/>
        <w:jc w:val="both"/>
      </w:pPr>
      <w:r w:rsidRPr="000E4AD9">
        <w:t>Гражданский кодекс Российской Федерации.</w:t>
      </w:r>
    </w:p>
    <w:p w14:paraId="22EA2967" w14:textId="77777777" w:rsidR="00BC03D3" w:rsidRPr="000E4AD9" w:rsidRDefault="00BC03D3" w:rsidP="00BC03D3">
      <w:pPr>
        <w:tabs>
          <w:tab w:val="left" w:pos="1134"/>
          <w:tab w:val="left" w:pos="9900"/>
        </w:tabs>
        <w:ind w:left="709"/>
        <w:jc w:val="both"/>
      </w:pPr>
      <w:r w:rsidRPr="000E4AD9">
        <w:t>Налоговый кодекс Российской Федерации.</w:t>
      </w:r>
    </w:p>
    <w:p w14:paraId="0C431682" w14:textId="77777777" w:rsidR="00BC03D3" w:rsidRPr="000E4AD9" w:rsidRDefault="00BC03D3" w:rsidP="00BC03D3">
      <w:pPr>
        <w:tabs>
          <w:tab w:val="left" w:pos="1134"/>
          <w:tab w:val="left" w:pos="9900"/>
        </w:tabs>
        <w:ind w:left="709"/>
        <w:jc w:val="both"/>
      </w:pPr>
      <w:r w:rsidRPr="000E4AD9">
        <w:t>Трудовой Кодекс Российской Федерации.</w:t>
      </w:r>
    </w:p>
    <w:p w14:paraId="04C334A6" w14:textId="77777777" w:rsidR="00BC03D3" w:rsidRPr="000E4AD9" w:rsidRDefault="00BC03D3" w:rsidP="00BC03D3">
      <w:pPr>
        <w:tabs>
          <w:tab w:val="left" w:pos="1134"/>
          <w:tab w:val="left" w:pos="9900"/>
        </w:tabs>
        <w:ind w:firstLine="709"/>
        <w:jc w:val="both"/>
      </w:pPr>
      <w:r w:rsidRPr="000E4AD9">
        <w:t>Федеральный Закон от 17.08.1995 № 147-ФЗ «О естественных монополиях».</w:t>
      </w:r>
    </w:p>
    <w:p w14:paraId="4FC7795A" w14:textId="77777777" w:rsidR="00BC03D3" w:rsidRPr="000E4AD9" w:rsidRDefault="00BC03D3" w:rsidP="00BC03D3">
      <w:pPr>
        <w:tabs>
          <w:tab w:val="left" w:pos="1134"/>
          <w:tab w:val="left" w:pos="9900"/>
        </w:tabs>
        <w:ind w:left="709"/>
        <w:jc w:val="both"/>
      </w:pPr>
      <w:r w:rsidRPr="000E4AD9">
        <w:t>Федеральный закон от 27.07.2010 № 190-ФЗ «О теплоснабжении».</w:t>
      </w:r>
    </w:p>
    <w:p w14:paraId="3287629D" w14:textId="77777777" w:rsidR="00BC03D3" w:rsidRDefault="00BC03D3" w:rsidP="00BC03D3">
      <w:pPr>
        <w:tabs>
          <w:tab w:val="left" w:pos="1134"/>
          <w:tab w:val="left" w:pos="9900"/>
        </w:tabs>
        <w:jc w:val="both"/>
      </w:pPr>
      <w:r w:rsidRPr="000E4AD9">
        <w:t>Постановление Правительства Российской Федерации от 22.10.2012 № 1075 «О ценообразовании в сфере теплоснабжения».</w:t>
      </w:r>
    </w:p>
    <w:p w14:paraId="0EDEF09D" w14:textId="77777777" w:rsidR="00BC03D3" w:rsidRPr="000E4AD9" w:rsidRDefault="00BC03D3" w:rsidP="00BC03D3">
      <w:pPr>
        <w:tabs>
          <w:tab w:val="left" w:pos="1134"/>
          <w:tab w:val="left" w:pos="9900"/>
        </w:tabs>
        <w:ind w:firstLine="709"/>
        <w:jc w:val="both"/>
      </w:pPr>
      <w:r>
        <w:t>Постановление Правительства РФ от 14.11.2022 № 2053 «Об особенностях индексации регулируемых цен (тарифов) с 1 декабря 2022 г. по 31 декабря 2023 г. и о внесении изменений в некоторые акты Правительства Российской Федерации».</w:t>
      </w:r>
    </w:p>
    <w:p w14:paraId="19C166C4" w14:textId="77777777" w:rsidR="00BC03D3" w:rsidRPr="000E4AD9" w:rsidRDefault="00BC03D3" w:rsidP="00BC03D3">
      <w:pPr>
        <w:tabs>
          <w:tab w:val="left" w:pos="1134"/>
          <w:tab w:val="left" w:pos="9900"/>
        </w:tabs>
        <w:ind w:firstLine="709"/>
        <w:jc w:val="both"/>
      </w:pPr>
      <w:r w:rsidRPr="000E4AD9">
        <w:t>Постановление Правительства Российской Федерации от 15.12.2017 №</w:t>
      </w:r>
      <w:r>
        <w:t> </w:t>
      </w:r>
      <w:r w:rsidRPr="000E4AD9">
        <w:t>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w:t>
      </w:r>
      <w:r>
        <w:t> </w:t>
      </w:r>
      <w:r w:rsidRPr="000E4AD9">
        <w:t>1562), (далее – Постановление № 1562 и Правила № 1562).</w:t>
      </w:r>
    </w:p>
    <w:p w14:paraId="2B903BBB" w14:textId="77777777" w:rsidR="00BC03D3" w:rsidRPr="000E4AD9" w:rsidRDefault="00BC03D3" w:rsidP="00BC03D3">
      <w:pPr>
        <w:tabs>
          <w:tab w:val="left" w:pos="1134"/>
          <w:tab w:val="left" w:pos="9900"/>
        </w:tabs>
        <w:ind w:firstLine="709"/>
        <w:jc w:val="both"/>
      </w:pPr>
      <w:r w:rsidRPr="000E4AD9">
        <w:t>Распоряжение Правительства Российской Федерации от 05.08.2021 № 216</w:t>
      </w:r>
      <w:r>
        <w:t>4</w:t>
      </w:r>
      <w:r w:rsidRPr="000E4AD9">
        <w:t>-р.</w:t>
      </w:r>
    </w:p>
    <w:p w14:paraId="57503632" w14:textId="77777777" w:rsidR="00BC03D3" w:rsidRPr="000E4AD9" w:rsidRDefault="00BC03D3" w:rsidP="00BC03D3">
      <w:pPr>
        <w:tabs>
          <w:tab w:val="left" w:pos="1134"/>
        </w:tabs>
        <w:ind w:firstLine="709"/>
        <w:jc w:val="both"/>
      </w:pPr>
      <w:r w:rsidRPr="000E4AD9">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B3BFE05" w14:textId="77777777" w:rsidR="00BC03D3" w:rsidRPr="000E4AD9" w:rsidRDefault="00BC03D3" w:rsidP="00BC03D3">
      <w:pPr>
        <w:tabs>
          <w:tab w:val="left" w:pos="1134"/>
        </w:tabs>
        <w:ind w:firstLine="709"/>
        <w:jc w:val="both"/>
      </w:pPr>
      <w:r w:rsidRPr="000E4AD9">
        <w:t>Прочие законы и подзаконные акты, методические разработки и</w:t>
      </w:r>
      <w:r>
        <w:t> </w:t>
      </w:r>
      <w:r w:rsidRPr="000E4AD9">
        <w:t>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078CE833" w14:textId="77777777" w:rsidR="00BC03D3" w:rsidRPr="000E4AD9" w:rsidRDefault="00BC03D3" w:rsidP="00BC03D3">
      <w:pPr>
        <w:pStyle w:val="afa"/>
        <w:tabs>
          <w:tab w:val="left" w:pos="851"/>
          <w:tab w:val="left" w:pos="1134"/>
        </w:tabs>
        <w:ind w:firstLine="709"/>
      </w:pPr>
      <w:r w:rsidRPr="000E4AD9">
        <w:rPr>
          <w:sz w:val="28"/>
        </w:rPr>
        <w:t>Вся нормативно – методическая основа используется в редакции, действующей на момент проведения экспертизы.</w:t>
      </w:r>
    </w:p>
    <w:p w14:paraId="43B4B2F6" w14:textId="77777777" w:rsidR="00BC03D3" w:rsidRPr="0099396D" w:rsidRDefault="00BC03D3" w:rsidP="00BC03D3">
      <w:pPr>
        <w:ind w:firstLine="709"/>
      </w:pPr>
    </w:p>
    <w:p w14:paraId="06425752" w14:textId="77777777" w:rsidR="00BC03D3" w:rsidRPr="00312173" w:rsidRDefault="00BC03D3">
      <w:pPr>
        <w:pStyle w:val="1"/>
        <w:keepLines w:val="0"/>
        <w:numPr>
          <w:ilvl w:val="0"/>
          <w:numId w:val="4"/>
        </w:numPr>
        <w:tabs>
          <w:tab w:val="left" w:pos="284"/>
        </w:tabs>
        <w:spacing w:before="0" w:line="240" w:lineRule="auto"/>
        <w:ind w:left="0" w:firstLine="0"/>
        <w:jc w:val="center"/>
        <w:rPr>
          <w:rFonts w:ascii="Times New Roman" w:hAnsi="Times New Roman" w:cs="Times New Roman"/>
          <w:b/>
          <w:bCs/>
          <w:color w:val="auto"/>
          <w:sz w:val="28"/>
          <w:szCs w:val="28"/>
        </w:rPr>
      </w:pPr>
      <w:r w:rsidRPr="00312173">
        <w:rPr>
          <w:rFonts w:ascii="Times New Roman" w:hAnsi="Times New Roman" w:cs="Times New Roman"/>
          <w:b/>
          <w:bCs/>
          <w:color w:val="auto"/>
          <w:sz w:val="28"/>
          <w:szCs w:val="28"/>
        </w:rPr>
        <w:t>Индикативные предельные уровни цен на тепловую энергию (мощность) для ценовой зоны теплоснабжения муниципального образования город Кемерово Кемеровской области- Кузбасса на 2023 год</w:t>
      </w:r>
    </w:p>
    <w:p w14:paraId="3A1C90FF" w14:textId="77777777" w:rsidR="00BC03D3" w:rsidRPr="008937EC" w:rsidRDefault="00BC03D3" w:rsidP="00BC03D3">
      <w:pPr>
        <w:pStyle w:val="2f6"/>
        <w:ind w:firstLine="851"/>
        <w:jc w:val="both"/>
        <w:rPr>
          <w:b w:val="0"/>
          <w:color w:val="000000"/>
          <w:sz w:val="28"/>
          <w:szCs w:val="28"/>
        </w:rPr>
      </w:pPr>
      <w:r w:rsidRPr="008937EC">
        <w:rPr>
          <w:b w:val="0"/>
          <w:color w:val="000000"/>
          <w:sz w:val="28"/>
          <w:szCs w:val="28"/>
        </w:rPr>
        <w:t>Руководствуясь постановлением Правительства Российской Федерации от 14.11.2022 № 2053 «Об особенностях индексации регулируемых цен (тарифов) с 01 декабря 2022 г. по 31 декабря 2023 г. и о внесении изменений в некоторые акты Правительства Российской Федерации»</w:t>
      </w:r>
      <w:r w:rsidRPr="008937EC">
        <w:rPr>
          <w:color w:val="000000"/>
        </w:rPr>
        <w:t xml:space="preserve"> </w:t>
      </w:r>
      <w:r w:rsidRPr="008937EC">
        <w:rPr>
          <w:b w:val="0"/>
          <w:color w:val="000000"/>
          <w:sz w:val="28"/>
          <w:szCs w:val="28"/>
        </w:rPr>
        <w:t>тарифы на 2023 год устанавливаются без календарной разбивки. Тарифы вводятся в действие с 1 декабря 2022.</w:t>
      </w:r>
    </w:p>
    <w:p w14:paraId="74F366EB" w14:textId="77777777" w:rsidR="00BC03D3" w:rsidRPr="0099396D" w:rsidRDefault="00BC03D3" w:rsidP="00BC03D3">
      <w:pPr>
        <w:ind w:firstLine="709"/>
        <w:jc w:val="both"/>
      </w:pPr>
      <w:r w:rsidRPr="0099396D">
        <w:t xml:space="preserve">В соответствии с пунктом 1 статьи 23.6 Федерального закона </w:t>
      </w:r>
      <w:r w:rsidRPr="0099396D">
        <w:br/>
        <w:t xml:space="preserve">от 27.07.2010 № 190-ФЗ «О теплоснабжении», пунктом 3 Правил определения в ценовых зонах теплоснабжения предельного уровня цены </w:t>
      </w:r>
      <w:r w:rsidRPr="0099396D">
        <w:br/>
        <w:t>на тепловую энергию (мощность), утвержденных Правилами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38C02EDF" w14:textId="77777777" w:rsidR="00BC03D3" w:rsidRPr="008937EC" w:rsidRDefault="00BC03D3" w:rsidP="00BC03D3">
      <w:pPr>
        <w:ind w:firstLine="709"/>
        <w:jc w:val="both"/>
        <w:rPr>
          <w:color w:val="000000"/>
        </w:rPr>
      </w:pPr>
      <w:r w:rsidRPr="008937EC">
        <w:rPr>
          <w:color w:val="000000"/>
        </w:rPr>
        <w:t xml:space="preserve">В соответствии с пунктом 1 статьи 23.6 Федерального закона </w:t>
      </w:r>
      <w:r w:rsidRPr="008937EC">
        <w:rPr>
          <w:color w:val="000000"/>
        </w:rPr>
        <w:br/>
        <w:t xml:space="preserve">от 27.07.2010 № 190-ФЗ «О теплоснабжении», пунктом 3 Правил определения в ценовых зонах теплоснабжения предельного уровня цены </w:t>
      </w:r>
      <w:r w:rsidRPr="008937EC">
        <w:rPr>
          <w:color w:val="000000"/>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3FD2F143" w14:textId="77777777" w:rsidR="00BC03D3" w:rsidRPr="008937EC" w:rsidRDefault="00BC03D3" w:rsidP="00BC03D3">
      <w:pPr>
        <w:pStyle w:val="2f6"/>
        <w:ind w:firstLine="851"/>
        <w:jc w:val="both"/>
        <w:rPr>
          <w:b w:val="0"/>
          <w:bCs/>
          <w:color w:val="000000"/>
          <w:sz w:val="28"/>
          <w:szCs w:val="28"/>
        </w:rPr>
      </w:pPr>
      <w:r>
        <w:rPr>
          <w:b w:val="0"/>
          <w:bCs/>
          <w:color w:val="000000"/>
          <w:sz w:val="28"/>
          <w:szCs w:val="28"/>
        </w:rPr>
        <w:t>Индикативный п</w:t>
      </w:r>
      <w:r w:rsidRPr="008937EC">
        <w:rPr>
          <w:b w:val="0"/>
          <w:bCs/>
          <w:color w:val="000000"/>
          <w:sz w:val="28"/>
          <w:szCs w:val="28"/>
        </w:rPr>
        <w:t xml:space="preserve">редельный уровень цены на тепловую энергию (мощность), рассчитанный в соответствии с частью 1 статьи 23.6 Федерального закона от 27.07.2010 № 190-ФЗ </w:t>
      </w:r>
      <w:r>
        <w:rPr>
          <w:b w:val="0"/>
          <w:bCs/>
          <w:color w:val="000000"/>
          <w:sz w:val="28"/>
          <w:szCs w:val="28"/>
        </w:rPr>
        <w:t>«</w:t>
      </w:r>
      <w:r w:rsidRPr="008937EC">
        <w:rPr>
          <w:b w:val="0"/>
          <w:bCs/>
          <w:color w:val="000000"/>
          <w:sz w:val="28"/>
          <w:szCs w:val="28"/>
        </w:rPr>
        <w:t>О теплоснабжении</w:t>
      </w:r>
      <w:r>
        <w:rPr>
          <w:b w:val="0"/>
          <w:bCs/>
          <w:color w:val="000000"/>
          <w:sz w:val="28"/>
          <w:szCs w:val="28"/>
        </w:rPr>
        <w:t>»</w:t>
      </w:r>
      <w:r w:rsidRPr="008937EC">
        <w:rPr>
          <w:b w:val="0"/>
          <w:bCs/>
          <w:color w:val="000000"/>
          <w:sz w:val="28"/>
          <w:szCs w:val="28"/>
        </w:rPr>
        <w:t xml:space="preserve"> и Постановлением № 1562 (ред. от 03.11.2022),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1 - </w:t>
      </w:r>
      <w:r>
        <w:rPr>
          <w:b w:val="0"/>
          <w:bCs/>
          <w:color w:val="000000"/>
          <w:sz w:val="28"/>
          <w:szCs w:val="28"/>
        </w:rPr>
        <w:t>6</w:t>
      </w:r>
      <w:r w:rsidRPr="008937EC">
        <w:rPr>
          <w:b w:val="0"/>
          <w:bCs/>
          <w:color w:val="000000"/>
          <w:sz w:val="28"/>
          <w:szCs w:val="28"/>
        </w:rPr>
        <w:t xml:space="preserve"> к настоящему экспертному заключению.</w:t>
      </w:r>
    </w:p>
    <w:p w14:paraId="1A7E5F6C" w14:textId="77777777" w:rsidR="00BC03D3" w:rsidRPr="008937EC" w:rsidRDefault="00BC03D3" w:rsidP="00BC03D3">
      <w:pPr>
        <w:ind w:firstLine="709"/>
        <w:jc w:val="both"/>
        <w:rPr>
          <w:color w:val="000000"/>
        </w:rPr>
      </w:pPr>
      <w:r w:rsidRPr="008937EC">
        <w:rPr>
          <w:color w:val="000000"/>
        </w:rPr>
        <w:t>Индикативные предельные уровни цен на 2023 год в соответствии с расчетом на основании технико-экономических параметров составили:</w:t>
      </w:r>
    </w:p>
    <w:p w14:paraId="7D1F8208" w14:textId="77777777" w:rsidR="00BC03D3" w:rsidRPr="0099396D" w:rsidRDefault="00BC03D3" w:rsidP="00BC03D3">
      <w:pPr>
        <w:ind w:firstLine="709"/>
        <w:jc w:val="both"/>
      </w:pPr>
      <w:r w:rsidRPr="0099396D">
        <w:t>для АО «</w:t>
      </w:r>
      <w:r>
        <w:t>Кемеровская генерация</w:t>
      </w:r>
      <w:r w:rsidRPr="0099396D">
        <w:t xml:space="preserve">» </w:t>
      </w:r>
      <w:r>
        <w:t>-</w:t>
      </w:r>
      <w:r w:rsidRPr="0099396D">
        <w:t xml:space="preserve"> </w:t>
      </w:r>
      <w:r>
        <w:t>3 831,72</w:t>
      </w:r>
      <w:r w:rsidRPr="0099396D">
        <w:t xml:space="preserve"> руб./Гкал (без НДС);</w:t>
      </w:r>
    </w:p>
    <w:p w14:paraId="3CCC57E8" w14:textId="77777777" w:rsidR="00BC03D3" w:rsidRPr="0099396D" w:rsidRDefault="00BC03D3" w:rsidP="00BC03D3">
      <w:pPr>
        <w:ind w:firstLine="709"/>
        <w:jc w:val="both"/>
      </w:pPr>
      <w:r>
        <w:t>для ООО «НТСК» - 3 743,32</w:t>
      </w:r>
      <w:r w:rsidRPr="0099396D">
        <w:t xml:space="preserve"> руб./Гкал (без НДС);</w:t>
      </w:r>
    </w:p>
    <w:p w14:paraId="06552172" w14:textId="77777777" w:rsidR="00BC03D3" w:rsidRPr="0099396D" w:rsidRDefault="00BC03D3" w:rsidP="00BC03D3">
      <w:pPr>
        <w:ind w:firstLine="709"/>
        <w:jc w:val="both"/>
      </w:pPr>
      <w:r>
        <w:t>для АО «Теплоэнерго» - 2 795,51</w:t>
      </w:r>
      <w:r w:rsidRPr="0099396D">
        <w:t xml:space="preserve"> руб./Гкал (без НДС);</w:t>
      </w:r>
    </w:p>
    <w:p w14:paraId="0AF0D4CE" w14:textId="77777777" w:rsidR="00BC03D3" w:rsidRPr="0099396D" w:rsidRDefault="00BC03D3" w:rsidP="00BC03D3">
      <w:pPr>
        <w:ind w:firstLine="709"/>
        <w:jc w:val="both"/>
      </w:pPr>
      <w:r>
        <w:t>для ООО «Лесная Поляна – Плюс» - 2 737,23 </w:t>
      </w:r>
      <w:r w:rsidRPr="0099396D">
        <w:t>руб./Гкал (без НДС);</w:t>
      </w:r>
    </w:p>
    <w:p w14:paraId="542093C3" w14:textId="77777777" w:rsidR="00BC03D3" w:rsidRPr="0099396D" w:rsidRDefault="00BC03D3" w:rsidP="00BC03D3">
      <w:pPr>
        <w:ind w:firstLine="709"/>
        <w:jc w:val="both"/>
      </w:pPr>
      <w:r>
        <w:t>для ОАО «СКЭК» -</w:t>
      </w:r>
      <w:r w:rsidRPr="00FF3CDA">
        <w:t xml:space="preserve"> </w:t>
      </w:r>
      <w:r>
        <w:t>3 733,59</w:t>
      </w:r>
      <w:r w:rsidRPr="0099396D">
        <w:t xml:space="preserve"> руб./Гкал (без НДС);</w:t>
      </w:r>
    </w:p>
    <w:p w14:paraId="00D19123" w14:textId="77777777" w:rsidR="00BC03D3" w:rsidRPr="0099396D" w:rsidRDefault="00BC03D3" w:rsidP="00BC03D3">
      <w:pPr>
        <w:ind w:firstLine="709"/>
        <w:jc w:val="both"/>
      </w:pPr>
      <w:r>
        <w:t>для ООО «ЭнергоТеплоСервис» - 3 092,37</w:t>
      </w:r>
      <w:r w:rsidRPr="0099396D">
        <w:t xml:space="preserve"> руб./Гкал (НДС</w:t>
      </w:r>
      <w:r>
        <w:t xml:space="preserve"> не облагается</w:t>
      </w:r>
      <w:r w:rsidRPr="0099396D">
        <w:t>)</w:t>
      </w:r>
      <w:r>
        <w:t>.</w:t>
      </w:r>
    </w:p>
    <w:p w14:paraId="02B99168" w14:textId="77777777" w:rsidR="00BC03D3" w:rsidRPr="008937EC" w:rsidRDefault="00BC03D3" w:rsidP="00BC03D3">
      <w:pPr>
        <w:ind w:firstLine="709"/>
        <w:jc w:val="both"/>
        <w:rPr>
          <w:color w:val="000000"/>
        </w:rPr>
      </w:pPr>
      <w:r w:rsidRPr="008937EC">
        <w:rPr>
          <w:color w:val="000000"/>
        </w:rPr>
        <w:t xml:space="preserve">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w:t>
      </w:r>
      <w:r w:rsidRPr="008937EC">
        <w:rPr>
          <w:color w:val="000000"/>
        </w:rPr>
        <w:br/>
        <w:t xml:space="preserve">для зон деятельности единых теплоснабжающих организаций, использовались технико-экономические параметры работы котельных </w:t>
      </w:r>
      <w:r w:rsidRPr="008937EC">
        <w:rPr>
          <w:color w:val="000000"/>
        </w:rPr>
        <w:br/>
        <w:t>и тепловых сетей для систем теплоснабжения, входящих в указанные зоны.</w:t>
      </w:r>
    </w:p>
    <w:p w14:paraId="240C0446" w14:textId="77777777" w:rsidR="00BC03D3" w:rsidRPr="008937EC" w:rsidRDefault="00BC03D3" w:rsidP="00BC03D3">
      <w:pPr>
        <w:ind w:firstLine="709"/>
        <w:jc w:val="both"/>
        <w:rPr>
          <w:color w:val="000000"/>
        </w:rPr>
      </w:pPr>
      <w:r w:rsidRPr="008937EC">
        <w:rPr>
          <w:color w:val="000000"/>
        </w:rPr>
        <w:t xml:space="preserve">В соответствии с пунктом 46 Правил № 1562, предельные уровни цен на тепловую энергию (мощность) в ценовой зоне теплоснабжения </w:t>
      </w:r>
      <w:r>
        <w:rPr>
          <w:color w:val="000000"/>
        </w:rPr>
        <w:t>город Кемерово</w:t>
      </w:r>
      <w:r w:rsidRPr="008937EC">
        <w:rPr>
          <w:color w:val="000000"/>
        </w:rPr>
        <w:t xml:space="preserve"> Кемеровской области – Кузбасса на 2023 год, рассчитаны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утвержденного </w:t>
      </w:r>
      <w:r>
        <w:rPr>
          <w:color w:val="000000"/>
        </w:rPr>
        <w:t>Постановлением</w:t>
      </w:r>
      <w:r w:rsidRPr="008937EC">
        <w:rPr>
          <w:color w:val="000000"/>
        </w:rPr>
        <w:t xml:space="preserve"> Губернатора Кемеровской области – Кузбасса  </w:t>
      </w:r>
      <w:r>
        <w:rPr>
          <w:color w:val="000000"/>
        </w:rPr>
        <w:t>от 20.12.2021 № 111-пг</w:t>
      </w:r>
      <w:r w:rsidRPr="008937EC">
        <w:rPr>
          <w:color w:val="000000"/>
        </w:rPr>
        <w:t>.</w:t>
      </w:r>
    </w:p>
    <w:p w14:paraId="7C0CA6F6" w14:textId="77777777" w:rsidR="00BC03D3" w:rsidRPr="008937EC" w:rsidRDefault="00BC03D3" w:rsidP="00BC03D3">
      <w:pPr>
        <w:ind w:firstLine="709"/>
        <w:jc w:val="both"/>
        <w:rPr>
          <w:color w:val="000000"/>
        </w:rPr>
      </w:pPr>
      <w:r w:rsidRPr="008937EC">
        <w:rPr>
          <w:color w:val="000000"/>
        </w:rPr>
        <w:t xml:space="preserve">Доли доведения индикативного предельного уровня цены на тепловую энергию (мощность), учитываемые при расчете предельного уровня цены на тепловую энергию, зафиксированные Графиком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отражены в столбце </w:t>
      </w:r>
      <w:r>
        <w:rPr>
          <w:color w:val="000000"/>
        </w:rPr>
        <w:t>4</w:t>
      </w:r>
      <w:r w:rsidRPr="008937EC">
        <w:rPr>
          <w:color w:val="000000"/>
        </w:rPr>
        <w:t xml:space="preserve"> таблицы </w:t>
      </w:r>
      <w:r>
        <w:rPr>
          <w:color w:val="000000"/>
        </w:rPr>
        <w:t>2</w:t>
      </w:r>
      <w:r w:rsidRPr="008937EC">
        <w:rPr>
          <w:color w:val="000000"/>
        </w:rPr>
        <w:t>.</w:t>
      </w:r>
    </w:p>
    <w:p w14:paraId="0C6E1F66" w14:textId="77777777" w:rsidR="00BC03D3" w:rsidRDefault="00BC03D3" w:rsidP="00BC03D3">
      <w:pPr>
        <w:ind w:firstLine="709"/>
        <w:jc w:val="both"/>
        <w:rPr>
          <w:color w:val="000000"/>
        </w:rPr>
      </w:pPr>
      <w:r w:rsidRPr="008937EC">
        <w:rPr>
          <w:color w:val="000000"/>
        </w:rPr>
        <w:t xml:space="preserve">Предлагаемые предельные уровни цен на тепловую энергию (мощность) для ценовой зоны теплоснабжения муниципальное образование </w:t>
      </w:r>
      <w:r>
        <w:rPr>
          <w:color w:val="000000"/>
        </w:rPr>
        <w:t>город Кемерово</w:t>
      </w:r>
      <w:r w:rsidRPr="008937EC">
        <w:rPr>
          <w:color w:val="000000"/>
        </w:rPr>
        <w:t xml:space="preserve"> Кемеровской области – Кузбасса с 01.12.2022 по 31.12.2023, рассчитанные экспертами, отражены в столбце </w:t>
      </w:r>
      <w:r>
        <w:rPr>
          <w:color w:val="000000"/>
        </w:rPr>
        <w:t>5</w:t>
      </w:r>
      <w:r w:rsidRPr="008937EC">
        <w:rPr>
          <w:color w:val="000000"/>
        </w:rPr>
        <w:t xml:space="preserve"> таблицы </w:t>
      </w:r>
      <w:r>
        <w:rPr>
          <w:color w:val="000000"/>
        </w:rPr>
        <w:t>2</w:t>
      </w:r>
      <w:r w:rsidRPr="008937EC">
        <w:rPr>
          <w:color w:val="000000"/>
        </w:rPr>
        <w:t>.</w:t>
      </w:r>
    </w:p>
    <w:p w14:paraId="77B736D6" w14:textId="77777777" w:rsidR="00BC03D3" w:rsidRPr="008937EC" w:rsidRDefault="00BC03D3" w:rsidP="00BC03D3">
      <w:pPr>
        <w:ind w:firstLine="709"/>
        <w:jc w:val="right"/>
        <w:rPr>
          <w:color w:val="000000"/>
        </w:rPr>
      </w:pPr>
      <w:r>
        <w:rPr>
          <w:color w:val="000000"/>
        </w:rPr>
        <w:t>Таблица 2</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2814"/>
        <w:gridCol w:w="2166"/>
        <w:gridCol w:w="1438"/>
        <w:gridCol w:w="1808"/>
      </w:tblGrid>
      <w:tr w:rsidR="00BC03D3" w:rsidRPr="0086249E" w14:paraId="5245864B" w14:textId="77777777" w:rsidTr="004F02B7">
        <w:trPr>
          <w:trHeight w:val="313"/>
          <w:tblHeader/>
          <w:jc w:val="center"/>
        </w:trPr>
        <w:tc>
          <w:tcPr>
            <w:tcW w:w="691" w:type="dxa"/>
            <w:vMerge w:val="restart"/>
            <w:shd w:val="clear" w:color="auto" w:fill="auto"/>
            <w:noWrap/>
            <w:vAlign w:val="center"/>
            <w:hideMark/>
          </w:tcPr>
          <w:p w14:paraId="4ABFA514" w14:textId="77777777" w:rsidR="00BC03D3" w:rsidRPr="0086249E" w:rsidRDefault="00BC03D3" w:rsidP="004F02B7">
            <w:pPr>
              <w:jc w:val="center"/>
              <w:rPr>
                <w:color w:val="000000"/>
                <w:sz w:val="22"/>
                <w:szCs w:val="22"/>
              </w:rPr>
            </w:pPr>
            <w:r w:rsidRPr="0086249E">
              <w:rPr>
                <w:color w:val="000000"/>
                <w:sz w:val="22"/>
                <w:szCs w:val="22"/>
                <w:lang w:eastAsia="en-US"/>
              </w:rPr>
              <w:t>№</w:t>
            </w:r>
          </w:p>
        </w:tc>
        <w:tc>
          <w:tcPr>
            <w:tcW w:w="2814" w:type="dxa"/>
            <w:vMerge w:val="restart"/>
            <w:shd w:val="clear" w:color="auto" w:fill="auto"/>
            <w:vAlign w:val="center"/>
            <w:hideMark/>
          </w:tcPr>
          <w:p w14:paraId="352CDB7D" w14:textId="77777777" w:rsidR="00BC03D3" w:rsidRPr="0086249E" w:rsidRDefault="00BC03D3" w:rsidP="004F02B7">
            <w:pPr>
              <w:jc w:val="center"/>
              <w:rPr>
                <w:color w:val="000000"/>
                <w:sz w:val="22"/>
                <w:szCs w:val="22"/>
                <w:lang w:eastAsia="en-US"/>
              </w:rPr>
            </w:pPr>
            <w:r w:rsidRPr="0086249E">
              <w:rPr>
                <w:color w:val="000000"/>
                <w:sz w:val="22"/>
                <w:szCs w:val="22"/>
                <w:lang w:eastAsia="en-US"/>
              </w:rPr>
              <w:t>Наименование</w:t>
            </w:r>
          </w:p>
          <w:p w14:paraId="14ED217B" w14:textId="77777777" w:rsidR="00BC03D3" w:rsidRPr="0086249E" w:rsidRDefault="00BC03D3" w:rsidP="004F02B7">
            <w:pPr>
              <w:jc w:val="center"/>
              <w:rPr>
                <w:color w:val="000000"/>
                <w:sz w:val="22"/>
                <w:szCs w:val="22"/>
                <w:lang w:eastAsia="en-US"/>
              </w:rPr>
            </w:pPr>
            <w:r w:rsidRPr="0086249E">
              <w:rPr>
                <w:color w:val="000000"/>
                <w:sz w:val="22"/>
                <w:szCs w:val="22"/>
                <w:lang w:eastAsia="en-US"/>
              </w:rPr>
              <w:t xml:space="preserve"> единой</w:t>
            </w:r>
            <w:r w:rsidRPr="0086249E">
              <w:rPr>
                <w:color w:val="000000"/>
                <w:sz w:val="22"/>
                <w:szCs w:val="22"/>
                <w:lang w:eastAsia="en-US"/>
              </w:rPr>
              <w:br/>
              <w:t>теплоснабжающей организации</w:t>
            </w:r>
          </w:p>
        </w:tc>
        <w:tc>
          <w:tcPr>
            <w:tcW w:w="2166" w:type="dxa"/>
            <w:shd w:val="clear" w:color="auto" w:fill="auto"/>
            <w:vAlign w:val="center"/>
          </w:tcPr>
          <w:p w14:paraId="682A21B4" w14:textId="77777777" w:rsidR="00BC03D3" w:rsidRPr="0086249E" w:rsidRDefault="00BC03D3" w:rsidP="004F02B7">
            <w:pPr>
              <w:jc w:val="center"/>
              <w:rPr>
                <w:color w:val="000000"/>
                <w:sz w:val="22"/>
                <w:szCs w:val="22"/>
                <w:lang w:eastAsia="en-US"/>
              </w:rPr>
            </w:pPr>
            <w:r w:rsidRPr="0086249E">
              <w:rPr>
                <w:color w:val="000000"/>
                <w:sz w:val="22"/>
                <w:szCs w:val="22"/>
                <w:lang w:eastAsia="en-US"/>
              </w:rPr>
              <w:t>Индикативный предельный уровень цены на тепловую энергию (мощность) с 01.12.2022 по 31.12.2023 года, руб./Гкал</w:t>
            </w:r>
          </w:p>
        </w:tc>
        <w:tc>
          <w:tcPr>
            <w:tcW w:w="1438" w:type="dxa"/>
            <w:vAlign w:val="center"/>
          </w:tcPr>
          <w:p w14:paraId="335BF52C" w14:textId="77777777" w:rsidR="00BC03D3" w:rsidRPr="0086249E" w:rsidRDefault="00BC03D3" w:rsidP="004F02B7">
            <w:pPr>
              <w:jc w:val="center"/>
              <w:rPr>
                <w:color w:val="000000"/>
                <w:sz w:val="22"/>
                <w:szCs w:val="22"/>
                <w:lang w:eastAsia="en-US"/>
              </w:rPr>
            </w:pPr>
            <w:r w:rsidRPr="0086249E">
              <w:rPr>
                <w:color w:val="000000"/>
                <w:sz w:val="22"/>
                <w:szCs w:val="22"/>
                <w:lang w:eastAsia="en-US"/>
              </w:rPr>
              <w:t>Доля из графика</w:t>
            </w:r>
          </w:p>
        </w:tc>
        <w:tc>
          <w:tcPr>
            <w:tcW w:w="1808" w:type="dxa"/>
            <w:shd w:val="clear" w:color="auto" w:fill="auto"/>
            <w:vAlign w:val="center"/>
          </w:tcPr>
          <w:p w14:paraId="69D95958" w14:textId="77777777" w:rsidR="00BC03D3" w:rsidRPr="0086249E" w:rsidRDefault="00BC03D3" w:rsidP="004F02B7">
            <w:pPr>
              <w:jc w:val="center"/>
              <w:rPr>
                <w:color w:val="000000"/>
                <w:sz w:val="22"/>
                <w:szCs w:val="22"/>
                <w:lang w:eastAsia="en-US"/>
              </w:rPr>
            </w:pPr>
            <w:r w:rsidRPr="0086249E">
              <w:rPr>
                <w:color w:val="000000"/>
                <w:sz w:val="22"/>
                <w:szCs w:val="22"/>
                <w:lang w:eastAsia="en-US"/>
              </w:rPr>
              <w:t>Предельный уровень цены на тепловую энергию (мощность) с 01.12.2022 по 31.12.2023 года, руб./Гкал</w:t>
            </w:r>
          </w:p>
        </w:tc>
      </w:tr>
      <w:tr w:rsidR="00BC03D3" w:rsidRPr="0086249E" w14:paraId="152A75C1" w14:textId="77777777" w:rsidTr="004F02B7">
        <w:trPr>
          <w:trHeight w:val="657"/>
          <w:tblHeader/>
          <w:jc w:val="center"/>
        </w:trPr>
        <w:tc>
          <w:tcPr>
            <w:tcW w:w="691" w:type="dxa"/>
            <w:vMerge/>
            <w:vAlign w:val="center"/>
            <w:hideMark/>
          </w:tcPr>
          <w:p w14:paraId="503DD8B7" w14:textId="77777777" w:rsidR="00BC03D3" w:rsidRPr="0086249E" w:rsidRDefault="00BC03D3" w:rsidP="004F02B7">
            <w:pPr>
              <w:rPr>
                <w:color w:val="000000"/>
                <w:sz w:val="22"/>
                <w:szCs w:val="22"/>
                <w:lang w:eastAsia="en-US"/>
              </w:rPr>
            </w:pPr>
          </w:p>
        </w:tc>
        <w:tc>
          <w:tcPr>
            <w:tcW w:w="2814" w:type="dxa"/>
            <w:vMerge/>
            <w:vAlign w:val="center"/>
            <w:hideMark/>
          </w:tcPr>
          <w:p w14:paraId="6FAFCCC7" w14:textId="77777777" w:rsidR="00BC03D3" w:rsidRPr="0086249E" w:rsidRDefault="00BC03D3" w:rsidP="004F02B7">
            <w:pPr>
              <w:rPr>
                <w:color w:val="000000"/>
                <w:sz w:val="22"/>
                <w:szCs w:val="22"/>
                <w:lang w:eastAsia="en-US"/>
              </w:rPr>
            </w:pPr>
          </w:p>
        </w:tc>
        <w:tc>
          <w:tcPr>
            <w:tcW w:w="2166" w:type="dxa"/>
            <w:shd w:val="clear" w:color="auto" w:fill="auto"/>
            <w:vAlign w:val="center"/>
            <w:hideMark/>
          </w:tcPr>
          <w:p w14:paraId="464FE880" w14:textId="77777777" w:rsidR="00BC03D3" w:rsidRPr="0086249E" w:rsidRDefault="00BC03D3" w:rsidP="004F02B7">
            <w:pPr>
              <w:jc w:val="center"/>
              <w:rPr>
                <w:color w:val="000000"/>
                <w:sz w:val="22"/>
                <w:szCs w:val="22"/>
                <w:lang w:eastAsia="en-US"/>
              </w:rPr>
            </w:pPr>
            <w:r w:rsidRPr="0086249E">
              <w:rPr>
                <w:color w:val="000000"/>
                <w:sz w:val="22"/>
                <w:szCs w:val="22"/>
                <w:lang w:eastAsia="en-US"/>
              </w:rPr>
              <w:t xml:space="preserve">руб./Гкал </w:t>
            </w:r>
            <w:r w:rsidRPr="0086249E">
              <w:rPr>
                <w:color w:val="000000"/>
                <w:sz w:val="22"/>
                <w:szCs w:val="22"/>
                <w:lang w:eastAsia="en-US"/>
              </w:rPr>
              <w:br/>
              <w:t>(без НДС)</w:t>
            </w:r>
          </w:p>
        </w:tc>
        <w:tc>
          <w:tcPr>
            <w:tcW w:w="1438" w:type="dxa"/>
            <w:vAlign w:val="center"/>
          </w:tcPr>
          <w:p w14:paraId="02975A3C" w14:textId="77777777" w:rsidR="00BC03D3" w:rsidRPr="0086249E" w:rsidRDefault="00BC03D3" w:rsidP="004F02B7">
            <w:pPr>
              <w:jc w:val="center"/>
              <w:rPr>
                <w:color w:val="000000"/>
                <w:sz w:val="22"/>
                <w:szCs w:val="22"/>
                <w:lang w:eastAsia="en-US"/>
              </w:rPr>
            </w:pPr>
            <w:r w:rsidRPr="0086249E">
              <w:rPr>
                <w:color w:val="000000"/>
                <w:sz w:val="22"/>
                <w:szCs w:val="22"/>
                <w:lang w:eastAsia="en-US"/>
              </w:rPr>
              <w:t>%</w:t>
            </w:r>
          </w:p>
        </w:tc>
        <w:tc>
          <w:tcPr>
            <w:tcW w:w="1808" w:type="dxa"/>
            <w:shd w:val="clear" w:color="auto" w:fill="auto"/>
            <w:vAlign w:val="center"/>
          </w:tcPr>
          <w:p w14:paraId="036D5A36" w14:textId="77777777" w:rsidR="00BC03D3" w:rsidRPr="0086249E" w:rsidRDefault="00BC03D3" w:rsidP="004F02B7">
            <w:pPr>
              <w:jc w:val="center"/>
              <w:rPr>
                <w:color w:val="000000"/>
                <w:sz w:val="22"/>
                <w:szCs w:val="22"/>
                <w:lang w:eastAsia="en-US"/>
              </w:rPr>
            </w:pPr>
            <w:r w:rsidRPr="0086249E">
              <w:rPr>
                <w:color w:val="000000"/>
                <w:sz w:val="22"/>
                <w:szCs w:val="22"/>
                <w:lang w:eastAsia="en-US"/>
              </w:rPr>
              <w:t xml:space="preserve">руб./Гкал </w:t>
            </w:r>
            <w:r w:rsidRPr="0086249E">
              <w:rPr>
                <w:color w:val="000000"/>
                <w:sz w:val="22"/>
                <w:szCs w:val="22"/>
                <w:lang w:eastAsia="en-US"/>
              </w:rPr>
              <w:br/>
              <w:t>(без НДС)</w:t>
            </w:r>
          </w:p>
        </w:tc>
      </w:tr>
      <w:tr w:rsidR="00BC03D3" w:rsidRPr="0086249E" w14:paraId="03AFF43D" w14:textId="77777777" w:rsidTr="004F02B7">
        <w:trPr>
          <w:trHeight w:val="376"/>
          <w:tblHeader/>
          <w:jc w:val="center"/>
        </w:trPr>
        <w:tc>
          <w:tcPr>
            <w:tcW w:w="691" w:type="dxa"/>
            <w:vAlign w:val="center"/>
          </w:tcPr>
          <w:p w14:paraId="18F43710" w14:textId="77777777" w:rsidR="00BC03D3" w:rsidRPr="0086249E" w:rsidRDefault="00BC03D3" w:rsidP="004F02B7">
            <w:pPr>
              <w:jc w:val="center"/>
              <w:rPr>
                <w:color w:val="000000"/>
                <w:sz w:val="22"/>
                <w:szCs w:val="22"/>
                <w:lang w:eastAsia="en-US"/>
              </w:rPr>
            </w:pPr>
            <w:r w:rsidRPr="0086249E">
              <w:rPr>
                <w:color w:val="000000"/>
                <w:sz w:val="22"/>
                <w:szCs w:val="22"/>
                <w:lang w:eastAsia="en-US"/>
              </w:rPr>
              <w:t>1</w:t>
            </w:r>
          </w:p>
        </w:tc>
        <w:tc>
          <w:tcPr>
            <w:tcW w:w="2814" w:type="dxa"/>
            <w:vAlign w:val="center"/>
          </w:tcPr>
          <w:p w14:paraId="6BF10FC1" w14:textId="77777777" w:rsidR="00BC03D3" w:rsidRPr="0086249E" w:rsidRDefault="00BC03D3" w:rsidP="004F02B7">
            <w:pPr>
              <w:jc w:val="center"/>
              <w:rPr>
                <w:color w:val="000000"/>
                <w:sz w:val="22"/>
                <w:szCs w:val="22"/>
                <w:lang w:eastAsia="en-US"/>
              </w:rPr>
            </w:pPr>
            <w:r w:rsidRPr="0086249E">
              <w:rPr>
                <w:color w:val="000000"/>
                <w:sz w:val="22"/>
                <w:szCs w:val="22"/>
                <w:lang w:eastAsia="en-US"/>
              </w:rPr>
              <w:t>2</w:t>
            </w:r>
          </w:p>
        </w:tc>
        <w:tc>
          <w:tcPr>
            <w:tcW w:w="2166" w:type="dxa"/>
            <w:shd w:val="clear" w:color="auto" w:fill="auto"/>
            <w:vAlign w:val="center"/>
          </w:tcPr>
          <w:p w14:paraId="19F64462" w14:textId="77777777" w:rsidR="00BC03D3" w:rsidRPr="0086249E" w:rsidRDefault="00BC03D3" w:rsidP="004F02B7">
            <w:pPr>
              <w:jc w:val="center"/>
              <w:rPr>
                <w:color w:val="000000"/>
                <w:sz w:val="22"/>
                <w:szCs w:val="22"/>
                <w:lang w:eastAsia="en-US"/>
              </w:rPr>
            </w:pPr>
            <w:r w:rsidRPr="0086249E">
              <w:rPr>
                <w:color w:val="000000"/>
                <w:sz w:val="22"/>
                <w:szCs w:val="22"/>
                <w:lang w:eastAsia="en-US"/>
              </w:rPr>
              <w:t>3</w:t>
            </w:r>
          </w:p>
        </w:tc>
        <w:tc>
          <w:tcPr>
            <w:tcW w:w="1438" w:type="dxa"/>
            <w:vAlign w:val="center"/>
          </w:tcPr>
          <w:p w14:paraId="17AA16A1" w14:textId="77777777" w:rsidR="00BC03D3" w:rsidRPr="0086249E" w:rsidRDefault="00BC03D3" w:rsidP="004F02B7">
            <w:pPr>
              <w:jc w:val="center"/>
              <w:rPr>
                <w:color w:val="000000"/>
                <w:sz w:val="22"/>
                <w:szCs w:val="22"/>
                <w:lang w:eastAsia="en-US"/>
              </w:rPr>
            </w:pPr>
            <w:r w:rsidRPr="0086249E">
              <w:rPr>
                <w:color w:val="000000"/>
                <w:sz w:val="22"/>
                <w:szCs w:val="22"/>
                <w:lang w:eastAsia="en-US"/>
              </w:rPr>
              <w:t>4</w:t>
            </w:r>
          </w:p>
        </w:tc>
        <w:tc>
          <w:tcPr>
            <w:tcW w:w="1808" w:type="dxa"/>
            <w:shd w:val="clear" w:color="auto" w:fill="auto"/>
            <w:vAlign w:val="center"/>
          </w:tcPr>
          <w:p w14:paraId="7332ECB6" w14:textId="77777777" w:rsidR="00BC03D3" w:rsidRPr="0086249E" w:rsidRDefault="00BC03D3" w:rsidP="004F02B7">
            <w:pPr>
              <w:jc w:val="center"/>
              <w:rPr>
                <w:color w:val="000000"/>
                <w:sz w:val="22"/>
                <w:szCs w:val="22"/>
                <w:lang w:eastAsia="en-US"/>
              </w:rPr>
            </w:pPr>
            <w:r w:rsidRPr="0086249E">
              <w:rPr>
                <w:color w:val="000000"/>
                <w:sz w:val="22"/>
                <w:szCs w:val="22"/>
                <w:lang w:eastAsia="en-US"/>
              </w:rPr>
              <w:t>5</w:t>
            </w:r>
          </w:p>
        </w:tc>
      </w:tr>
      <w:tr w:rsidR="00BC03D3" w:rsidRPr="0086249E" w14:paraId="7BA9081E" w14:textId="77777777" w:rsidTr="004F02B7">
        <w:trPr>
          <w:trHeight w:val="70"/>
          <w:jc w:val="center"/>
        </w:trPr>
        <w:tc>
          <w:tcPr>
            <w:tcW w:w="691" w:type="dxa"/>
            <w:shd w:val="clear" w:color="auto" w:fill="auto"/>
            <w:noWrap/>
            <w:vAlign w:val="center"/>
            <w:hideMark/>
          </w:tcPr>
          <w:p w14:paraId="10396DDA" w14:textId="77777777" w:rsidR="00BC03D3" w:rsidRPr="0086249E" w:rsidRDefault="00BC03D3" w:rsidP="004F02B7">
            <w:pPr>
              <w:jc w:val="center"/>
              <w:rPr>
                <w:color w:val="000000"/>
                <w:sz w:val="22"/>
                <w:szCs w:val="22"/>
                <w:lang w:eastAsia="en-US"/>
              </w:rPr>
            </w:pPr>
            <w:r w:rsidRPr="0086249E">
              <w:rPr>
                <w:color w:val="000000"/>
                <w:sz w:val="22"/>
                <w:szCs w:val="22"/>
                <w:lang w:eastAsia="en-US"/>
              </w:rPr>
              <w:t>1</w:t>
            </w:r>
          </w:p>
        </w:tc>
        <w:tc>
          <w:tcPr>
            <w:tcW w:w="2814" w:type="dxa"/>
            <w:shd w:val="clear" w:color="auto" w:fill="auto"/>
            <w:vAlign w:val="center"/>
          </w:tcPr>
          <w:p w14:paraId="063805B0"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Кемеровская генерация</w:t>
            </w:r>
            <w:r>
              <w:rPr>
                <w:color w:val="000000"/>
                <w:sz w:val="22"/>
                <w:szCs w:val="22"/>
              </w:rPr>
              <w:t>»</w:t>
            </w:r>
          </w:p>
        </w:tc>
        <w:tc>
          <w:tcPr>
            <w:tcW w:w="2166" w:type="dxa"/>
            <w:shd w:val="clear" w:color="auto" w:fill="auto"/>
            <w:noWrap/>
            <w:vAlign w:val="center"/>
          </w:tcPr>
          <w:p w14:paraId="2E3EDAF9" w14:textId="77777777" w:rsidR="00BC03D3" w:rsidRPr="0086249E" w:rsidRDefault="00BC03D3" w:rsidP="004F02B7">
            <w:pPr>
              <w:jc w:val="center"/>
              <w:rPr>
                <w:color w:val="000000"/>
                <w:sz w:val="22"/>
                <w:szCs w:val="22"/>
              </w:rPr>
            </w:pPr>
            <w:r w:rsidRPr="0086249E">
              <w:rPr>
                <w:color w:val="000000"/>
                <w:sz w:val="22"/>
                <w:szCs w:val="22"/>
              </w:rPr>
              <w:t>3 831,72</w:t>
            </w:r>
          </w:p>
        </w:tc>
        <w:tc>
          <w:tcPr>
            <w:tcW w:w="1438" w:type="dxa"/>
            <w:vAlign w:val="center"/>
          </w:tcPr>
          <w:p w14:paraId="3C63587A" w14:textId="77777777" w:rsidR="00BC03D3" w:rsidRPr="0086249E" w:rsidRDefault="00BC03D3" w:rsidP="004F02B7">
            <w:pPr>
              <w:jc w:val="center"/>
              <w:rPr>
                <w:color w:val="000000"/>
                <w:sz w:val="22"/>
                <w:szCs w:val="22"/>
              </w:rPr>
            </w:pPr>
            <w:r w:rsidRPr="0086249E">
              <w:rPr>
                <w:color w:val="000000"/>
                <w:sz w:val="22"/>
                <w:szCs w:val="22"/>
              </w:rPr>
              <w:t>64,69</w:t>
            </w:r>
          </w:p>
        </w:tc>
        <w:tc>
          <w:tcPr>
            <w:tcW w:w="1808" w:type="dxa"/>
            <w:shd w:val="clear" w:color="auto" w:fill="auto"/>
            <w:vAlign w:val="center"/>
          </w:tcPr>
          <w:p w14:paraId="4A4607E0" w14:textId="77777777" w:rsidR="00BC03D3" w:rsidRPr="0086249E" w:rsidRDefault="00BC03D3" w:rsidP="004F02B7">
            <w:pPr>
              <w:jc w:val="center"/>
              <w:rPr>
                <w:color w:val="000000"/>
                <w:sz w:val="22"/>
                <w:szCs w:val="22"/>
              </w:rPr>
            </w:pPr>
            <w:r w:rsidRPr="0086249E">
              <w:rPr>
                <w:color w:val="000000"/>
                <w:sz w:val="22"/>
                <w:szCs w:val="22"/>
              </w:rPr>
              <w:t>2 478,74</w:t>
            </w:r>
          </w:p>
        </w:tc>
      </w:tr>
      <w:tr w:rsidR="00BC03D3" w:rsidRPr="0086249E" w14:paraId="34F2FFE7" w14:textId="77777777" w:rsidTr="004F02B7">
        <w:trPr>
          <w:trHeight w:val="1184"/>
          <w:jc w:val="center"/>
        </w:trPr>
        <w:tc>
          <w:tcPr>
            <w:tcW w:w="691" w:type="dxa"/>
            <w:shd w:val="clear" w:color="auto" w:fill="auto"/>
            <w:noWrap/>
            <w:vAlign w:val="center"/>
          </w:tcPr>
          <w:p w14:paraId="1EA96EBF" w14:textId="77777777" w:rsidR="00BC03D3" w:rsidRPr="0086249E" w:rsidRDefault="00BC03D3" w:rsidP="004F02B7">
            <w:pPr>
              <w:jc w:val="center"/>
              <w:rPr>
                <w:color w:val="000000"/>
                <w:sz w:val="22"/>
                <w:szCs w:val="22"/>
                <w:lang w:eastAsia="en-US"/>
              </w:rPr>
            </w:pPr>
            <w:r w:rsidRPr="0086249E">
              <w:rPr>
                <w:color w:val="000000"/>
                <w:sz w:val="22"/>
                <w:szCs w:val="22"/>
                <w:lang w:eastAsia="en-US"/>
              </w:rPr>
              <w:t>2</w:t>
            </w:r>
          </w:p>
        </w:tc>
        <w:tc>
          <w:tcPr>
            <w:tcW w:w="2814" w:type="dxa"/>
            <w:shd w:val="clear" w:color="auto" w:fill="auto"/>
            <w:vAlign w:val="center"/>
          </w:tcPr>
          <w:p w14:paraId="650A5500"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Кемеровская генерация</w:t>
            </w:r>
            <w:r>
              <w:rPr>
                <w:color w:val="000000"/>
                <w:sz w:val="22"/>
                <w:szCs w:val="22"/>
              </w:rPr>
              <w:t>»</w:t>
            </w:r>
            <w:r w:rsidRPr="0086249E">
              <w:rPr>
                <w:color w:val="000000"/>
                <w:sz w:val="22"/>
                <w:szCs w:val="22"/>
              </w:rPr>
              <w:t xml:space="preserve"> (для потребителей, присоединенных к сетям АО </w:t>
            </w:r>
            <w:r>
              <w:rPr>
                <w:color w:val="000000"/>
                <w:sz w:val="22"/>
                <w:szCs w:val="22"/>
              </w:rPr>
              <w:t>«</w:t>
            </w:r>
            <w:r w:rsidRPr="0086249E">
              <w:rPr>
                <w:color w:val="000000"/>
                <w:sz w:val="22"/>
                <w:szCs w:val="22"/>
              </w:rPr>
              <w:t>Теплоэнерго</w:t>
            </w:r>
            <w:r>
              <w:rPr>
                <w:color w:val="000000"/>
                <w:sz w:val="22"/>
                <w:szCs w:val="22"/>
              </w:rPr>
              <w:t>»</w:t>
            </w:r>
            <w:r w:rsidRPr="0086249E">
              <w:rPr>
                <w:color w:val="000000"/>
                <w:sz w:val="22"/>
                <w:szCs w:val="22"/>
              </w:rPr>
              <w:t>)</w:t>
            </w:r>
          </w:p>
        </w:tc>
        <w:tc>
          <w:tcPr>
            <w:tcW w:w="2166" w:type="dxa"/>
            <w:shd w:val="clear" w:color="auto" w:fill="auto"/>
            <w:noWrap/>
            <w:vAlign w:val="center"/>
          </w:tcPr>
          <w:p w14:paraId="586BC301" w14:textId="77777777" w:rsidR="00BC03D3" w:rsidRPr="0086249E" w:rsidRDefault="00BC03D3" w:rsidP="004F02B7">
            <w:pPr>
              <w:jc w:val="center"/>
              <w:rPr>
                <w:color w:val="000000"/>
                <w:sz w:val="22"/>
                <w:szCs w:val="22"/>
              </w:rPr>
            </w:pPr>
            <w:r w:rsidRPr="0086249E">
              <w:rPr>
                <w:color w:val="000000"/>
                <w:sz w:val="22"/>
                <w:szCs w:val="22"/>
              </w:rPr>
              <w:t>3 831,72</w:t>
            </w:r>
          </w:p>
        </w:tc>
        <w:tc>
          <w:tcPr>
            <w:tcW w:w="1438" w:type="dxa"/>
            <w:vAlign w:val="center"/>
          </w:tcPr>
          <w:p w14:paraId="3924EDAE" w14:textId="77777777" w:rsidR="00BC03D3" w:rsidRPr="0086249E" w:rsidRDefault="00BC03D3" w:rsidP="004F02B7">
            <w:pPr>
              <w:jc w:val="center"/>
              <w:rPr>
                <w:color w:val="000000"/>
                <w:sz w:val="22"/>
                <w:szCs w:val="22"/>
              </w:rPr>
            </w:pPr>
            <w:r w:rsidRPr="0086249E">
              <w:rPr>
                <w:color w:val="000000"/>
                <w:sz w:val="22"/>
                <w:szCs w:val="22"/>
              </w:rPr>
              <w:t>81,80</w:t>
            </w:r>
          </w:p>
        </w:tc>
        <w:tc>
          <w:tcPr>
            <w:tcW w:w="1808" w:type="dxa"/>
            <w:shd w:val="clear" w:color="auto" w:fill="auto"/>
            <w:vAlign w:val="center"/>
          </w:tcPr>
          <w:p w14:paraId="58BF10C3" w14:textId="77777777" w:rsidR="00BC03D3" w:rsidRPr="0086249E" w:rsidRDefault="00BC03D3" w:rsidP="004F02B7">
            <w:pPr>
              <w:jc w:val="center"/>
              <w:rPr>
                <w:color w:val="000000"/>
                <w:sz w:val="22"/>
                <w:szCs w:val="22"/>
              </w:rPr>
            </w:pPr>
            <w:r w:rsidRPr="0086249E">
              <w:rPr>
                <w:color w:val="000000"/>
                <w:sz w:val="22"/>
                <w:szCs w:val="22"/>
              </w:rPr>
              <w:t>3 134,35</w:t>
            </w:r>
          </w:p>
        </w:tc>
      </w:tr>
      <w:tr w:rsidR="00BC03D3" w:rsidRPr="0086249E" w14:paraId="1DBB477A" w14:textId="77777777" w:rsidTr="004F02B7">
        <w:trPr>
          <w:trHeight w:val="1184"/>
          <w:jc w:val="center"/>
        </w:trPr>
        <w:tc>
          <w:tcPr>
            <w:tcW w:w="691" w:type="dxa"/>
            <w:shd w:val="clear" w:color="auto" w:fill="auto"/>
            <w:noWrap/>
            <w:vAlign w:val="center"/>
          </w:tcPr>
          <w:p w14:paraId="69500C72" w14:textId="77777777" w:rsidR="00BC03D3" w:rsidRPr="0086249E" w:rsidRDefault="00BC03D3" w:rsidP="004F02B7">
            <w:pPr>
              <w:jc w:val="center"/>
              <w:rPr>
                <w:color w:val="000000"/>
                <w:sz w:val="22"/>
                <w:szCs w:val="22"/>
                <w:lang w:eastAsia="en-US"/>
              </w:rPr>
            </w:pPr>
            <w:r w:rsidRPr="0086249E">
              <w:rPr>
                <w:color w:val="000000"/>
                <w:sz w:val="22"/>
                <w:szCs w:val="22"/>
                <w:lang w:eastAsia="en-US"/>
              </w:rPr>
              <w:t>3</w:t>
            </w:r>
          </w:p>
        </w:tc>
        <w:tc>
          <w:tcPr>
            <w:tcW w:w="2814" w:type="dxa"/>
            <w:shd w:val="clear" w:color="auto" w:fill="auto"/>
            <w:vAlign w:val="center"/>
          </w:tcPr>
          <w:p w14:paraId="3EFA4EDA"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Кемеровская генерация</w:t>
            </w:r>
            <w:r>
              <w:rPr>
                <w:color w:val="000000"/>
                <w:sz w:val="22"/>
                <w:szCs w:val="22"/>
              </w:rPr>
              <w:t>»</w:t>
            </w:r>
            <w:r w:rsidRPr="0086249E">
              <w:rPr>
                <w:color w:val="000000"/>
                <w:sz w:val="22"/>
                <w:szCs w:val="22"/>
              </w:rPr>
              <w:t xml:space="preserve"> (для потребителей, присоединенных к сетям Кемеровохиммаш - филиал АО </w:t>
            </w:r>
            <w:r>
              <w:rPr>
                <w:color w:val="000000"/>
                <w:sz w:val="22"/>
                <w:szCs w:val="22"/>
              </w:rPr>
              <w:t>«</w:t>
            </w:r>
            <w:r w:rsidRPr="0086249E">
              <w:rPr>
                <w:color w:val="000000"/>
                <w:sz w:val="22"/>
                <w:szCs w:val="22"/>
              </w:rPr>
              <w:t>Алтайвагон</w:t>
            </w:r>
            <w:r>
              <w:rPr>
                <w:color w:val="000000"/>
                <w:sz w:val="22"/>
                <w:szCs w:val="22"/>
              </w:rPr>
              <w:t>»</w:t>
            </w:r>
            <w:r w:rsidRPr="0086249E">
              <w:rPr>
                <w:color w:val="000000"/>
                <w:sz w:val="22"/>
                <w:szCs w:val="22"/>
              </w:rPr>
              <w:t>)</w:t>
            </w:r>
          </w:p>
        </w:tc>
        <w:tc>
          <w:tcPr>
            <w:tcW w:w="2166" w:type="dxa"/>
            <w:shd w:val="clear" w:color="auto" w:fill="auto"/>
            <w:noWrap/>
            <w:vAlign w:val="center"/>
          </w:tcPr>
          <w:p w14:paraId="23AFC814" w14:textId="77777777" w:rsidR="00BC03D3" w:rsidRPr="0086249E" w:rsidRDefault="00BC03D3" w:rsidP="004F02B7">
            <w:pPr>
              <w:jc w:val="center"/>
              <w:rPr>
                <w:color w:val="000000"/>
                <w:sz w:val="22"/>
                <w:szCs w:val="22"/>
              </w:rPr>
            </w:pPr>
            <w:r w:rsidRPr="0086249E">
              <w:rPr>
                <w:color w:val="000000"/>
                <w:sz w:val="22"/>
                <w:szCs w:val="22"/>
              </w:rPr>
              <w:t>3 831,72</w:t>
            </w:r>
          </w:p>
        </w:tc>
        <w:tc>
          <w:tcPr>
            <w:tcW w:w="1438" w:type="dxa"/>
            <w:vAlign w:val="center"/>
          </w:tcPr>
          <w:p w14:paraId="299B7AAA" w14:textId="77777777" w:rsidR="00BC03D3" w:rsidRPr="0086249E" w:rsidRDefault="00BC03D3" w:rsidP="004F02B7">
            <w:pPr>
              <w:jc w:val="center"/>
              <w:rPr>
                <w:color w:val="000000"/>
                <w:sz w:val="22"/>
                <w:szCs w:val="22"/>
              </w:rPr>
            </w:pPr>
            <w:r w:rsidRPr="0086249E">
              <w:rPr>
                <w:color w:val="000000"/>
                <w:sz w:val="22"/>
                <w:szCs w:val="22"/>
              </w:rPr>
              <w:t>69,88</w:t>
            </w:r>
          </w:p>
        </w:tc>
        <w:tc>
          <w:tcPr>
            <w:tcW w:w="1808" w:type="dxa"/>
            <w:shd w:val="clear" w:color="auto" w:fill="auto"/>
            <w:vAlign w:val="center"/>
          </w:tcPr>
          <w:p w14:paraId="4CBD859A" w14:textId="77777777" w:rsidR="00BC03D3" w:rsidRPr="0086249E" w:rsidRDefault="00BC03D3" w:rsidP="004F02B7">
            <w:pPr>
              <w:jc w:val="center"/>
              <w:rPr>
                <w:color w:val="000000"/>
                <w:sz w:val="22"/>
                <w:szCs w:val="22"/>
              </w:rPr>
            </w:pPr>
            <w:r w:rsidRPr="0086249E">
              <w:rPr>
                <w:color w:val="000000"/>
                <w:sz w:val="22"/>
                <w:szCs w:val="22"/>
              </w:rPr>
              <w:t>2 677,61</w:t>
            </w:r>
          </w:p>
        </w:tc>
      </w:tr>
      <w:tr w:rsidR="00BC03D3" w:rsidRPr="0086249E" w14:paraId="45F38BCB" w14:textId="77777777" w:rsidTr="004F02B7">
        <w:trPr>
          <w:trHeight w:val="226"/>
          <w:jc w:val="center"/>
        </w:trPr>
        <w:tc>
          <w:tcPr>
            <w:tcW w:w="691" w:type="dxa"/>
            <w:shd w:val="clear" w:color="auto" w:fill="auto"/>
            <w:noWrap/>
            <w:vAlign w:val="center"/>
          </w:tcPr>
          <w:p w14:paraId="34B1E7B1" w14:textId="77777777" w:rsidR="00BC03D3" w:rsidRPr="0086249E" w:rsidRDefault="00BC03D3" w:rsidP="004F02B7">
            <w:pPr>
              <w:jc w:val="center"/>
              <w:rPr>
                <w:color w:val="000000"/>
                <w:sz w:val="22"/>
                <w:szCs w:val="22"/>
                <w:lang w:eastAsia="en-US"/>
              </w:rPr>
            </w:pPr>
            <w:r w:rsidRPr="0086249E">
              <w:rPr>
                <w:color w:val="000000"/>
                <w:sz w:val="22"/>
                <w:szCs w:val="22"/>
                <w:lang w:eastAsia="en-US"/>
              </w:rPr>
              <w:t>4</w:t>
            </w:r>
          </w:p>
        </w:tc>
        <w:tc>
          <w:tcPr>
            <w:tcW w:w="2814" w:type="dxa"/>
            <w:shd w:val="clear" w:color="auto" w:fill="auto"/>
            <w:vAlign w:val="center"/>
          </w:tcPr>
          <w:p w14:paraId="28123902"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Кемеровская генерация</w:t>
            </w:r>
            <w:r>
              <w:rPr>
                <w:color w:val="000000"/>
                <w:sz w:val="22"/>
                <w:szCs w:val="22"/>
              </w:rPr>
              <w:t>»</w:t>
            </w:r>
            <w:r w:rsidRPr="0086249E">
              <w:rPr>
                <w:color w:val="000000"/>
                <w:sz w:val="22"/>
                <w:szCs w:val="22"/>
              </w:rPr>
              <w:t xml:space="preserve"> (для потребителей, присоединенных к сетям ООО </w:t>
            </w:r>
            <w:r>
              <w:rPr>
                <w:color w:val="000000"/>
                <w:sz w:val="22"/>
                <w:szCs w:val="22"/>
              </w:rPr>
              <w:t>«</w:t>
            </w:r>
            <w:r w:rsidRPr="0086249E">
              <w:rPr>
                <w:color w:val="000000"/>
                <w:sz w:val="22"/>
                <w:szCs w:val="22"/>
              </w:rPr>
              <w:t>Электросибмонтаж</w:t>
            </w:r>
            <w:r>
              <w:rPr>
                <w:color w:val="000000"/>
                <w:sz w:val="22"/>
                <w:szCs w:val="22"/>
              </w:rPr>
              <w:t>»</w:t>
            </w:r>
            <w:r w:rsidRPr="0086249E">
              <w:rPr>
                <w:color w:val="000000"/>
                <w:sz w:val="22"/>
                <w:szCs w:val="22"/>
              </w:rPr>
              <w:t>)</w:t>
            </w:r>
          </w:p>
        </w:tc>
        <w:tc>
          <w:tcPr>
            <w:tcW w:w="2166" w:type="dxa"/>
            <w:shd w:val="clear" w:color="auto" w:fill="auto"/>
            <w:noWrap/>
            <w:vAlign w:val="center"/>
          </w:tcPr>
          <w:p w14:paraId="5E21D50C" w14:textId="77777777" w:rsidR="00BC03D3" w:rsidRPr="0086249E" w:rsidRDefault="00BC03D3" w:rsidP="004F02B7">
            <w:pPr>
              <w:jc w:val="center"/>
              <w:rPr>
                <w:color w:val="000000"/>
                <w:sz w:val="22"/>
                <w:szCs w:val="22"/>
              </w:rPr>
            </w:pPr>
            <w:r w:rsidRPr="0086249E">
              <w:rPr>
                <w:color w:val="000000"/>
                <w:sz w:val="22"/>
                <w:szCs w:val="22"/>
              </w:rPr>
              <w:t>3 831,72</w:t>
            </w:r>
          </w:p>
        </w:tc>
        <w:tc>
          <w:tcPr>
            <w:tcW w:w="1438" w:type="dxa"/>
            <w:vAlign w:val="center"/>
          </w:tcPr>
          <w:p w14:paraId="52F70699" w14:textId="77777777" w:rsidR="00BC03D3" w:rsidRPr="0086249E" w:rsidRDefault="00BC03D3" w:rsidP="004F02B7">
            <w:pPr>
              <w:jc w:val="center"/>
              <w:rPr>
                <w:color w:val="000000"/>
                <w:sz w:val="22"/>
                <w:szCs w:val="22"/>
              </w:rPr>
            </w:pPr>
            <w:r w:rsidRPr="0086249E">
              <w:rPr>
                <w:color w:val="000000"/>
                <w:sz w:val="22"/>
                <w:szCs w:val="22"/>
              </w:rPr>
              <w:t>77,33</w:t>
            </w:r>
          </w:p>
        </w:tc>
        <w:tc>
          <w:tcPr>
            <w:tcW w:w="1808" w:type="dxa"/>
            <w:shd w:val="clear" w:color="auto" w:fill="auto"/>
            <w:vAlign w:val="center"/>
          </w:tcPr>
          <w:p w14:paraId="69C5023B" w14:textId="77777777" w:rsidR="00BC03D3" w:rsidRPr="0086249E" w:rsidRDefault="00BC03D3" w:rsidP="004F02B7">
            <w:pPr>
              <w:jc w:val="center"/>
              <w:rPr>
                <w:color w:val="000000"/>
                <w:sz w:val="22"/>
                <w:szCs w:val="22"/>
              </w:rPr>
            </w:pPr>
            <w:r w:rsidRPr="0086249E">
              <w:rPr>
                <w:color w:val="000000"/>
                <w:sz w:val="22"/>
                <w:szCs w:val="22"/>
              </w:rPr>
              <w:t>2 963,07</w:t>
            </w:r>
          </w:p>
        </w:tc>
      </w:tr>
      <w:tr w:rsidR="00BC03D3" w:rsidRPr="0086249E" w14:paraId="744D251D" w14:textId="77777777" w:rsidTr="004F02B7">
        <w:trPr>
          <w:trHeight w:val="1184"/>
          <w:jc w:val="center"/>
        </w:trPr>
        <w:tc>
          <w:tcPr>
            <w:tcW w:w="691" w:type="dxa"/>
            <w:shd w:val="clear" w:color="auto" w:fill="auto"/>
            <w:noWrap/>
            <w:vAlign w:val="center"/>
          </w:tcPr>
          <w:p w14:paraId="2B46B5FA" w14:textId="77777777" w:rsidR="00BC03D3" w:rsidRPr="0086249E" w:rsidRDefault="00BC03D3" w:rsidP="004F02B7">
            <w:pPr>
              <w:jc w:val="center"/>
              <w:rPr>
                <w:color w:val="000000"/>
                <w:sz w:val="22"/>
                <w:szCs w:val="22"/>
                <w:lang w:eastAsia="en-US"/>
              </w:rPr>
            </w:pPr>
            <w:r w:rsidRPr="0086249E">
              <w:rPr>
                <w:color w:val="000000"/>
                <w:sz w:val="22"/>
                <w:szCs w:val="22"/>
                <w:lang w:eastAsia="en-US"/>
              </w:rPr>
              <w:t>5</w:t>
            </w:r>
          </w:p>
        </w:tc>
        <w:tc>
          <w:tcPr>
            <w:tcW w:w="2814" w:type="dxa"/>
            <w:shd w:val="clear" w:color="auto" w:fill="auto"/>
            <w:vAlign w:val="center"/>
          </w:tcPr>
          <w:p w14:paraId="52BFF962"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Кемеровская генерация</w:t>
            </w:r>
            <w:r>
              <w:rPr>
                <w:color w:val="000000"/>
                <w:sz w:val="22"/>
                <w:szCs w:val="22"/>
              </w:rPr>
              <w:t>»</w:t>
            </w:r>
            <w:r w:rsidRPr="0086249E">
              <w:rPr>
                <w:color w:val="000000"/>
                <w:sz w:val="22"/>
                <w:szCs w:val="22"/>
              </w:rPr>
              <w:t xml:space="preserve"> (для потребителей, присоединенных к сетям ИП Зубарева Е.А.)</w:t>
            </w:r>
          </w:p>
        </w:tc>
        <w:tc>
          <w:tcPr>
            <w:tcW w:w="2166" w:type="dxa"/>
            <w:shd w:val="clear" w:color="auto" w:fill="auto"/>
            <w:noWrap/>
            <w:vAlign w:val="center"/>
          </w:tcPr>
          <w:p w14:paraId="29CEFBF8" w14:textId="77777777" w:rsidR="00BC03D3" w:rsidRPr="0086249E" w:rsidRDefault="00BC03D3" w:rsidP="004F02B7">
            <w:pPr>
              <w:jc w:val="center"/>
              <w:rPr>
                <w:color w:val="000000"/>
                <w:sz w:val="22"/>
                <w:szCs w:val="22"/>
              </w:rPr>
            </w:pPr>
            <w:r w:rsidRPr="0086249E">
              <w:rPr>
                <w:color w:val="000000"/>
                <w:sz w:val="22"/>
                <w:szCs w:val="22"/>
              </w:rPr>
              <w:t>3 831,72</w:t>
            </w:r>
          </w:p>
        </w:tc>
        <w:tc>
          <w:tcPr>
            <w:tcW w:w="1438" w:type="dxa"/>
            <w:vAlign w:val="center"/>
          </w:tcPr>
          <w:p w14:paraId="04A52AFF" w14:textId="77777777" w:rsidR="00BC03D3" w:rsidRPr="0086249E" w:rsidRDefault="00BC03D3" w:rsidP="004F02B7">
            <w:pPr>
              <w:jc w:val="center"/>
              <w:rPr>
                <w:color w:val="000000"/>
                <w:sz w:val="22"/>
                <w:szCs w:val="22"/>
              </w:rPr>
            </w:pPr>
            <w:r w:rsidRPr="0086249E">
              <w:rPr>
                <w:color w:val="000000"/>
                <w:sz w:val="22"/>
                <w:szCs w:val="22"/>
              </w:rPr>
              <w:t>71,84</w:t>
            </w:r>
          </w:p>
        </w:tc>
        <w:tc>
          <w:tcPr>
            <w:tcW w:w="1808" w:type="dxa"/>
            <w:shd w:val="clear" w:color="auto" w:fill="auto"/>
            <w:vAlign w:val="center"/>
          </w:tcPr>
          <w:p w14:paraId="4F6F1A34" w14:textId="77777777" w:rsidR="00BC03D3" w:rsidRPr="0086249E" w:rsidRDefault="00BC03D3" w:rsidP="004F02B7">
            <w:pPr>
              <w:jc w:val="center"/>
              <w:rPr>
                <w:color w:val="000000"/>
                <w:sz w:val="22"/>
                <w:szCs w:val="22"/>
              </w:rPr>
            </w:pPr>
            <w:r w:rsidRPr="0086249E">
              <w:rPr>
                <w:color w:val="000000"/>
                <w:sz w:val="22"/>
                <w:szCs w:val="22"/>
              </w:rPr>
              <w:t>2 752,71</w:t>
            </w:r>
          </w:p>
        </w:tc>
      </w:tr>
      <w:tr w:rsidR="00BC03D3" w:rsidRPr="0086249E" w14:paraId="59CAFCE6" w14:textId="77777777" w:rsidTr="004F02B7">
        <w:trPr>
          <w:trHeight w:val="1184"/>
          <w:jc w:val="center"/>
        </w:trPr>
        <w:tc>
          <w:tcPr>
            <w:tcW w:w="691" w:type="dxa"/>
            <w:shd w:val="clear" w:color="auto" w:fill="auto"/>
            <w:noWrap/>
            <w:vAlign w:val="center"/>
          </w:tcPr>
          <w:p w14:paraId="4E95BCC6" w14:textId="77777777" w:rsidR="00BC03D3" w:rsidRPr="0086249E" w:rsidRDefault="00BC03D3" w:rsidP="004F02B7">
            <w:pPr>
              <w:jc w:val="center"/>
              <w:rPr>
                <w:color w:val="000000"/>
                <w:sz w:val="22"/>
                <w:szCs w:val="22"/>
                <w:lang w:eastAsia="en-US"/>
              </w:rPr>
            </w:pPr>
            <w:r w:rsidRPr="0086249E">
              <w:rPr>
                <w:color w:val="000000"/>
                <w:sz w:val="22"/>
                <w:szCs w:val="22"/>
                <w:lang w:eastAsia="en-US"/>
              </w:rPr>
              <w:t>6</w:t>
            </w:r>
          </w:p>
        </w:tc>
        <w:tc>
          <w:tcPr>
            <w:tcW w:w="2814" w:type="dxa"/>
            <w:shd w:val="clear" w:color="auto" w:fill="auto"/>
            <w:vAlign w:val="center"/>
          </w:tcPr>
          <w:p w14:paraId="6177DFDA"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Кемеровская генерация</w:t>
            </w:r>
            <w:r>
              <w:rPr>
                <w:color w:val="000000"/>
                <w:sz w:val="22"/>
                <w:szCs w:val="22"/>
              </w:rPr>
              <w:t>»</w:t>
            </w:r>
            <w:r w:rsidRPr="0086249E">
              <w:rPr>
                <w:color w:val="000000"/>
                <w:sz w:val="22"/>
                <w:szCs w:val="22"/>
              </w:rPr>
              <w:t xml:space="preserve"> (для потребителей, присоединенных к сетям ООО </w:t>
            </w:r>
            <w:r>
              <w:rPr>
                <w:color w:val="000000"/>
                <w:sz w:val="22"/>
                <w:szCs w:val="22"/>
              </w:rPr>
              <w:t>«</w:t>
            </w:r>
            <w:r w:rsidRPr="0086249E">
              <w:rPr>
                <w:color w:val="000000"/>
                <w:sz w:val="22"/>
                <w:szCs w:val="22"/>
              </w:rPr>
              <w:t>Теплоснаб</w:t>
            </w:r>
            <w:r>
              <w:rPr>
                <w:color w:val="000000"/>
                <w:sz w:val="22"/>
                <w:szCs w:val="22"/>
              </w:rPr>
              <w:t>»</w:t>
            </w:r>
            <w:r w:rsidRPr="0086249E">
              <w:rPr>
                <w:color w:val="000000"/>
                <w:sz w:val="22"/>
                <w:szCs w:val="22"/>
              </w:rPr>
              <w:t>)</w:t>
            </w:r>
          </w:p>
        </w:tc>
        <w:tc>
          <w:tcPr>
            <w:tcW w:w="2166" w:type="dxa"/>
            <w:shd w:val="clear" w:color="auto" w:fill="auto"/>
            <w:noWrap/>
            <w:vAlign w:val="center"/>
          </w:tcPr>
          <w:p w14:paraId="4ED3ABED" w14:textId="77777777" w:rsidR="00BC03D3" w:rsidRPr="0086249E" w:rsidRDefault="00BC03D3" w:rsidP="004F02B7">
            <w:pPr>
              <w:jc w:val="center"/>
              <w:rPr>
                <w:color w:val="000000"/>
                <w:sz w:val="22"/>
                <w:szCs w:val="22"/>
              </w:rPr>
            </w:pPr>
            <w:r w:rsidRPr="0086249E">
              <w:rPr>
                <w:color w:val="000000"/>
                <w:sz w:val="22"/>
                <w:szCs w:val="22"/>
              </w:rPr>
              <w:t>3 831,72</w:t>
            </w:r>
          </w:p>
        </w:tc>
        <w:tc>
          <w:tcPr>
            <w:tcW w:w="1438" w:type="dxa"/>
            <w:vAlign w:val="center"/>
          </w:tcPr>
          <w:p w14:paraId="297774FF" w14:textId="77777777" w:rsidR="00BC03D3" w:rsidRPr="0086249E" w:rsidRDefault="00BC03D3" w:rsidP="004F02B7">
            <w:pPr>
              <w:jc w:val="center"/>
              <w:rPr>
                <w:color w:val="000000"/>
                <w:sz w:val="22"/>
                <w:szCs w:val="22"/>
              </w:rPr>
            </w:pPr>
            <w:r w:rsidRPr="0086249E">
              <w:rPr>
                <w:color w:val="000000"/>
                <w:sz w:val="22"/>
                <w:szCs w:val="22"/>
              </w:rPr>
              <w:t>78,30</w:t>
            </w:r>
          </w:p>
        </w:tc>
        <w:tc>
          <w:tcPr>
            <w:tcW w:w="1808" w:type="dxa"/>
            <w:shd w:val="clear" w:color="auto" w:fill="auto"/>
            <w:vAlign w:val="center"/>
          </w:tcPr>
          <w:p w14:paraId="66D02291" w14:textId="77777777" w:rsidR="00BC03D3" w:rsidRPr="0086249E" w:rsidRDefault="00BC03D3" w:rsidP="004F02B7">
            <w:pPr>
              <w:jc w:val="center"/>
              <w:rPr>
                <w:color w:val="000000"/>
                <w:sz w:val="22"/>
                <w:szCs w:val="22"/>
              </w:rPr>
            </w:pPr>
            <w:r w:rsidRPr="0086249E">
              <w:rPr>
                <w:color w:val="000000"/>
                <w:sz w:val="22"/>
                <w:szCs w:val="22"/>
              </w:rPr>
              <w:t>3 000,24</w:t>
            </w:r>
          </w:p>
        </w:tc>
      </w:tr>
      <w:tr w:rsidR="00BC03D3" w:rsidRPr="0086249E" w14:paraId="3C93B0CB" w14:textId="77777777" w:rsidTr="004F02B7">
        <w:trPr>
          <w:trHeight w:val="1184"/>
          <w:jc w:val="center"/>
        </w:trPr>
        <w:tc>
          <w:tcPr>
            <w:tcW w:w="691" w:type="dxa"/>
            <w:shd w:val="clear" w:color="auto" w:fill="auto"/>
            <w:noWrap/>
            <w:vAlign w:val="center"/>
          </w:tcPr>
          <w:p w14:paraId="5B54F6CB" w14:textId="77777777" w:rsidR="00BC03D3" w:rsidRPr="0086249E" w:rsidRDefault="00BC03D3" w:rsidP="004F02B7">
            <w:pPr>
              <w:jc w:val="center"/>
              <w:rPr>
                <w:color w:val="000000"/>
                <w:sz w:val="22"/>
                <w:szCs w:val="22"/>
                <w:lang w:eastAsia="en-US"/>
              </w:rPr>
            </w:pPr>
            <w:r w:rsidRPr="0086249E">
              <w:rPr>
                <w:color w:val="000000"/>
                <w:sz w:val="22"/>
                <w:szCs w:val="22"/>
                <w:lang w:eastAsia="en-US"/>
              </w:rPr>
              <w:t>7</w:t>
            </w:r>
          </w:p>
        </w:tc>
        <w:tc>
          <w:tcPr>
            <w:tcW w:w="2814" w:type="dxa"/>
            <w:shd w:val="clear" w:color="auto" w:fill="auto"/>
            <w:vAlign w:val="center"/>
          </w:tcPr>
          <w:p w14:paraId="658CB185"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Кемеровская генерация</w:t>
            </w:r>
            <w:r>
              <w:rPr>
                <w:color w:val="000000"/>
                <w:sz w:val="22"/>
                <w:szCs w:val="22"/>
              </w:rPr>
              <w:t>»</w:t>
            </w:r>
            <w:r w:rsidRPr="0086249E">
              <w:rPr>
                <w:color w:val="000000"/>
                <w:sz w:val="22"/>
                <w:szCs w:val="22"/>
              </w:rPr>
              <w:t xml:space="preserve"> (для потребителей, присоединенных к сетям ООО </w:t>
            </w:r>
            <w:r>
              <w:rPr>
                <w:color w:val="000000"/>
                <w:sz w:val="22"/>
                <w:szCs w:val="22"/>
              </w:rPr>
              <w:t>«</w:t>
            </w:r>
            <w:r w:rsidRPr="0086249E">
              <w:rPr>
                <w:color w:val="000000"/>
                <w:sz w:val="22"/>
                <w:szCs w:val="22"/>
              </w:rPr>
              <w:t>Спецтранспорт 42</w:t>
            </w:r>
            <w:r>
              <w:rPr>
                <w:color w:val="000000"/>
                <w:sz w:val="22"/>
                <w:szCs w:val="22"/>
              </w:rPr>
              <w:t>»</w:t>
            </w:r>
            <w:r w:rsidRPr="0086249E">
              <w:rPr>
                <w:color w:val="000000"/>
                <w:sz w:val="22"/>
                <w:szCs w:val="22"/>
              </w:rPr>
              <w:t>)</w:t>
            </w:r>
          </w:p>
        </w:tc>
        <w:tc>
          <w:tcPr>
            <w:tcW w:w="2166" w:type="dxa"/>
            <w:shd w:val="clear" w:color="auto" w:fill="auto"/>
            <w:noWrap/>
            <w:vAlign w:val="center"/>
          </w:tcPr>
          <w:p w14:paraId="61832B1C" w14:textId="77777777" w:rsidR="00BC03D3" w:rsidRPr="0086249E" w:rsidRDefault="00BC03D3" w:rsidP="004F02B7">
            <w:pPr>
              <w:jc w:val="center"/>
              <w:rPr>
                <w:color w:val="000000"/>
                <w:sz w:val="22"/>
                <w:szCs w:val="22"/>
              </w:rPr>
            </w:pPr>
            <w:r w:rsidRPr="0086249E">
              <w:rPr>
                <w:color w:val="000000"/>
                <w:sz w:val="22"/>
                <w:szCs w:val="22"/>
              </w:rPr>
              <w:t>3 831,72</w:t>
            </w:r>
          </w:p>
        </w:tc>
        <w:tc>
          <w:tcPr>
            <w:tcW w:w="1438" w:type="dxa"/>
            <w:vAlign w:val="center"/>
          </w:tcPr>
          <w:p w14:paraId="0019AB51" w14:textId="77777777" w:rsidR="00BC03D3" w:rsidRPr="0086249E" w:rsidRDefault="00BC03D3" w:rsidP="004F02B7">
            <w:pPr>
              <w:jc w:val="center"/>
              <w:rPr>
                <w:color w:val="000000"/>
                <w:sz w:val="22"/>
                <w:szCs w:val="22"/>
              </w:rPr>
            </w:pPr>
            <w:r w:rsidRPr="0086249E">
              <w:rPr>
                <w:color w:val="000000"/>
                <w:sz w:val="22"/>
                <w:szCs w:val="22"/>
              </w:rPr>
              <w:t>70,13</w:t>
            </w:r>
          </w:p>
        </w:tc>
        <w:tc>
          <w:tcPr>
            <w:tcW w:w="1808" w:type="dxa"/>
            <w:shd w:val="clear" w:color="auto" w:fill="auto"/>
            <w:vAlign w:val="center"/>
          </w:tcPr>
          <w:p w14:paraId="73CDE33E" w14:textId="77777777" w:rsidR="00BC03D3" w:rsidRPr="0086249E" w:rsidRDefault="00BC03D3" w:rsidP="004F02B7">
            <w:pPr>
              <w:jc w:val="center"/>
              <w:rPr>
                <w:color w:val="000000"/>
                <w:sz w:val="22"/>
                <w:szCs w:val="22"/>
              </w:rPr>
            </w:pPr>
            <w:r w:rsidRPr="0086249E">
              <w:rPr>
                <w:color w:val="000000"/>
                <w:sz w:val="22"/>
                <w:szCs w:val="22"/>
              </w:rPr>
              <w:t>2 687,19</w:t>
            </w:r>
          </w:p>
        </w:tc>
      </w:tr>
      <w:tr w:rsidR="00BC03D3" w:rsidRPr="0086249E" w14:paraId="1A124462" w14:textId="77777777" w:rsidTr="004F02B7">
        <w:trPr>
          <w:trHeight w:val="70"/>
          <w:jc w:val="center"/>
        </w:trPr>
        <w:tc>
          <w:tcPr>
            <w:tcW w:w="691" w:type="dxa"/>
            <w:shd w:val="clear" w:color="auto" w:fill="auto"/>
            <w:noWrap/>
            <w:vAlign w:val="center"/>
          </w:tcPr>
          <w:p w14:paraId="08F2392F" w14:textId="77777777" w:rsidR="00BC03D3" w:rsidRPr="0086249E" w:rsidRDefault="00BC03D3" w:rsidP="004F02B7">
            <w:pPr>
              <w:jc w:val="center"/>
              <w:rPr>
                <w:color w:val="000000"/>
                <w:sz w:val="22"/>
                <w:szCs w:val="22"/>
                <w:lang w:eastAsia="en-US"/>
              </w:rPr>
            </w:pPr>
            <w:r w:rsidRPr="0086249E">
              <w:rPr>
                <w:color w:val="000000"/>
                <w:sz w:val="22"/>
                <w:szCs w:val="22"/>
                <w:lang w:eastAsia="en-US"/>
              </w:rPr>
              <w:t>8</w:t>
            </w:r>
          </w:p>
        </w:tc>
        <w:tc>
          <w:tcPr>
            <w:tcW w:w="2814" w:type="dxa"/>
            <w:shd w:val="clear" w:color="auto" w:fill="auto"/>
            <w:vAlign w:val="center"/>
          </w:tcPr>
          <w:p w14:paraId="4F8886F5" w14:textId="77777777" w:rsidR="00BC03D3" w:rsidRPr="0086249E" w:rsidRDefault="00BC03D3" w:rsidP="004F02B7">
            <w:pPr>
              <w:rPr>
                <w:color w:val="000000"/>
                <w:sz w:val="22"/>
                <w:szCs w:val="22"/>
              </w:rPr>
            </w:pPr>
            <w:r w:rsidRPr="0086249E">
              <w:rPr>
                <w:color w:val="000000"/>
                <w:sz w:val="22"/>
                <w:szCs w:val="22"/>
              </w:rPr>
              <w:t xml:space="preserve">ООО </w:t>
            </w:r>
            <w:r>
              <w:rPr>
                <w:color w:val="000000"/>
                <w:sz w:val="22"/>
                <w:szCs w:val="22"/>
              </w:rPr>
              <w:t>«</w:t>
            </w:r>
            <w:r w:rsidRPr="0086249E">
              <w:rPr>
                <w:color w:val="000000"/>
                <w:sz w:val="22"/>
                <w:szCs w:val="22"/>
              </w:rPr>
              <w:t>Новосибирская теплосетевая компания</w:t>
            </w:r>
            <w:r>
              <w:rPr>
                <w:color w:val="000000"/>
                <w:sz w:val="22"/>
                <w:szCs w:val="22"/>
              </w:rPr>
              <w:t>»</w:t>
            </w:r>
          </w:p>
        </w:tc>
        <w:tc>
          <w:tcPr>
            <w:tcW w:w="2166" w:type="dxa"/>
            <w:shd w:val="clear" w:color="auto" w:fill="auto"/>
            <w:noWrap/>
            <w:vAlign w:val="center"/>
          </w:tcPr>
          <w:p w14:paraId="43AE3866" w14:textId="77777777" w:rsidR="00BC03D3" w:rsidRPr="0086249E" w:rsidRDefault="00BC03D3" w:rsidP="004F02B7">
            <w:pPr>
              <w:jc w:val="center"/>
              <w:rPr>
                <w:color w:val="000000"/>
                <w:sz w:val="22"/>
                <w:szCs w:val="22"/>
              </w:rPr>
            </w:pPr>
            <w:r w:rsidRPr="0086249E">
              <w:rPr>
                <w:color w:val="000000"/>
                <w:sz w:val="22"/>
                <w:szCs w:val="22"/>
              </w:rPr>
              <w:t>3 743,32</w:t>
            </w:r>
          </w:p>
        </w:tc>
        <w:tc>
          <w:tcPr>
            <w:tcW w:w="1438" w:type="dxa"/>
            <w:vAlign w:val="center"/>
          </w:tcPr>
          <w:p w14:paraId="0DB68144" w14:textId="77777777" w:rsidR="00BC03D3" w:rsidRPr="0086249E" w:rsidRDefault="00BC03D3" w:rsidP="004F02B7">
            <w:pPr>
              <w:jc w:val="center"/>
              <w:rPr>
                <w:color w:val="000000"/>
                <w:sz w:val="22"/>
                <w:szCs w:val="22"/>
              </w:rPr>
            </w:pPr>
            <w:r w:rsidRPr="0086249E">
              <w:rPr>
                <w:color w:val="000000"/>
                <w:sz w:val="22"/>
                <w:szCs w:val="22"/>
              </w:rPr>
              <w:t>не применяется</w:t>
            </w:r>
          </w:p>
        </w:tc>
        <w:tc>
          <w:tcPr>
            <w:tcW w:w="1808" w:type="dxa"/>
            <w:shd w:val="clear" w:color="auto" w:fill="auto"/>
            <w:vAlign w:val="center"/>
          </w:tcPr>
          <w:p w14:paraId="2D89C9DF" w14:textId="77777777" w:rsidR="00BC03D3" w:rsidRPr="0086249E" w:rsidRDefault="00BC03D3" w:rsidP="004F02B7">
            <w:pPr>
              <w:jc w:val="center"/>
              <w:rPr>
                <w:color w:val="000000"/>
                <w:sz w:val="22"/>
                <w:szCs w:val="22"/>
              </w:rPr>
            </w:pPr>
            <w:r w:rsidRPr="0086249E">
              <w:rPr>
                <w:color w:val="000000"/>
                <w:sz w:val="22"/>
                <w:szCs w:val="22"/>
              </w:rPr>
              <w:t>3 743,32</w:t>
            </w:r>
          </w:p>
        </w:tc>
      </w:tr>
      <w:tr w:rsidR="00BC03D3" w:rsidRPr="0086249E" w14:paraId="10F49356" w14:textId="77777777" w:rsidTr="004F02B7">
        <w:trPr>
          <w:trHeight w:val="219"/>
          <w:jc w:val="center"/>
        </w:trPr>
        <w:tc>
          <w:tcPr>
            <w:tcW w:w="691" w:type="dxa"/>
            <w:shd w:val="clear" w:color="auto" w:fill="auto"/>
            <w:noWrap/>
            <w:vAlign w:val="center"/>
          </w:tcPr>
          <w:p w14:paraId="49D62B4F" w14:textId="77777777" w:rsidR="00BC03D3" w:rsidRPr="0086249E" w:rsidRDefault="00BC03D3" w:rsidP="004F02B7">
            <w:pPr>
              <w:jc w:val="center"/>
              <w:rPr>
                <w:color w:val="000000"/>
                <w:sz w:val="22"/>
                <w:szCs w:val="22"/>
                <w:lang w:eastAsia="en-US"/>
              </w:rPr>
            </w:pPr>
            <w:r w:rsidRPr="0086249E">
              <w:rPr>
                <w:color w:val="000000"/>
                <w:sz w:val="22"/>
                <w:szCs w:val="22"/>
                <w:lang w:eastAsia="en-US"/>
              </w:rPr>
              <w:t>9</w:t>
            </w:r>
          </w:p>
        </w:tc>
        <w:tc>
          <w:tcPr>
            <w:tcW w:w="2814" w:type="dxa"/>
            <w:shd w:val="clear" w:color="auto" w:fill="auto"/>
            <w:vAlign w:val="center"/>
          </w:tcPr>
          <w:p w14:paraId="38484905" w14:textId="77777777" w:rsidR="00BC03D3" w:rsidRPr="0086249E" w:rsidRDefault="00BC03D3" w:rsidP="004F02B7">
            <w:pPr>
              <w:rPr>
                <w:color w:val="000000"/>
                <w:sz w:val="22"/>
                <w:szCs w:val="22"/>
              </w:rPr>
            </w:pPr>
            <w:r w:rsidRPr="0086249E">
              <w:rPr>
                <w:color w:val="000000"/>
                <w:sz w:val="22"/>
                <w:szCs w:val="22"/>
              </w:rPr>
              <w:t xml:space="preserve">АО </w:t>
            </w:r>
            <w:r>
              <w:rPr>
                <w:color w:val="000000"/>
                <w:sz w:val="22"/>
                <w:szCs w:val="22"/>
              </w:rPr>
              <w:t>«</w:t>
            </w:r>
            <w:r w:rsidRPr="0086249E">
              <w:rPr>
                <w:color w:val="000000"/>
                <w:sz w:val="22"/>
                <w:szCs w:val="22"/>
              </w:rPr>
              <w:t>Теплоэнерго</w:t>
            </w:r>
            <w:r>
              <w:rPr>
                <w:color w:val="000000"/>
                <w:sz w:val="22"/>
                <w:szCs w:val="22"/>
              </w:rPr>
              <w:t>»</w:t>
            </w:r>
          </w:p>
        </w:tc>
        <w:tc>
          <w:tcPr>
            <w:tcW w:w="2166" w:type="dxa"/>
            <w:shd w:val="clear" w:color="auto" w:fill="auto"/>
            <w:noWrap/>
            <w:vAlign w:val="center"/>
          </w:tcPr>
          <w:p w14:paraId="48261E0E" w14:textId="77777777" w:rsidR="00BC03D3" w:rsidRPr="0086249E" w:rsidRDefault="00BC03D3" w:rsidP="004F02B7">
            <w:pPr>
              <w:jc w:val="center"/>
              <w:rPr>
                <w:color w:val="000000"/>
                <w:sz w:val="22"/>
                <w:szCs w:val="22"/>
              </w:rPr>
            </w:pPr>
            <w:r w:rsidRPr="0086249E">
              <w:rPr>
                <w:color w:val="000000"/>
                <w:sz w:val="22"/>
                <w:szCs w:val="22"/>
              </w:rPr>
              <w:t>2 795,51</w:t>
            </w:r>
          </w:p>
        </w:tc>
        <w:tc>
          <w:tcPr>
            <w:tcW w:w="1438" w:type="dxa"/>
            <w:vAlign w:val="center"/>
          </w:tcPr>
          <w:p w14:paraId="795BE5BC" w14:textId="77777777" w:rsidR="00BC03D3" w:rsidRPr="0086249E" w:rsidRDefault="00BC03D3" w:rsidP="004F02B7">
            <w:pPr>
              <w:jc w:val="center"/>
              <w:rPr>
                <w:color w:val="000000"/>
                <w:sz w:val="22"/>
                <w:szCs w:val="22"/>
              </w:rPr>
            </w:pPr>
            <w:r w:rsidRPr="0086249E">
              <w:rPr>
                <w:color w:val="000000"/>
                <w:sz w:val="22"/>
                <w:szCs w:val="22"/>
              </w:rPr>
              <w:t>не применяется</w:t>
            </w:r>
          </w:p>
        </w:tc>
        <w:tc>
          <w:tcPr>
            <w:tcW w:w="1808" w:type="dxa"/>
            <w:shd w:val="clear" w:color="auto" w:fill="auto"/>
            <w:vAlign w:val="center"/>
          </w:tcPr>
          <w:p w14:paraId="558957A7" w14:textId="77777777" w:rsidR="00BC03D3" w:rsidRPr="0086249E" w:rsidRDefault="00BC03D3" w:rsidP="004F02B7">
            <w:pPr>
              <w:jc w:val="center"/>
              <w:rPr>
                <w:color w:val="000000"/>
                <w:sz w:val="22"/>
                <w:szCs w:val="22"/>
              </w:rPr>
            </w:pPr>
            <w:r w:rsidRPr="0086249E">
              <w:rPr>
                <w:color w:val="000000"/>
                <w:sz w:val="22"/>
                <w:szCs w:val="22"/>
              </w:rPr>
              <w:t>4 536,24</w:t>
            </w:r>
          </w:p>
        </w:tc>
      </w:tr>
      <w:tr w:rsidR="00BC03D3" w:rsidRPr="0086249E" w14:paraId="1E5D6910" w14:textId="77777777" w:rsidTr="004F02B7">
        <w:trPr>
          <w:trHeight w:val="282"/>
          <w:jc w:val="center"/>
        </w:trPr>
        <w:tc>
          <w:tcPr>
            <w:tcW w:w="691" w:type="dxa"/>
            <w:shd w:val="clear" w:color="auto" w:fill="auto"/>
            <w:noWrap/>
            <w:vAlign w:val="center"/>
          </w:tcPr>
          <w:p w14:paraId="11C512C7" w14:textId="77777777" w:rsidR="00BC03D3" w:rsidRPr="0086249E" w:rsidRDefault="00BC03D3" w:rsidP="004F02B7">
            <w:pPr>
              <w:jc w:val="center"/>
              <w:rPr>
                <w:color w:val="000000"/>
                <w:sz w:val="22"/>
                <w:szCs w:val="22"/>
                <w:lang w:eastAsia="en-US"/>
              </w:rPr>
            </w:pPr>
            <w:r w:rsidRPr="0086249E">
              <w:rPr>
                <w:color w:val="000000"/>
                <w:sz w:val="22"/>
                <w:szCs w:val="22"/>
                <w:lang w:eastAsia="en-US"/>
              </w:rPr>
              <w:t>10</w:t>
            </w:r>
          </w:p>
        </w:tc>
        <w:tc>
          <w:tcPr>
            <w:tcW w:w="2814" w:type="dxa"/>
            <w:shd w:val="clear" w:color="auto" w:fill="auto"/>
            <w:vAlign w:val="center"/>
          </w:tcPr>
          <w:p w14:paraId="506E092D" w14:textId="77777777" w:rsidR="00BC03D3" w:rsidRPr="0086249E" w:rsidRDefault="00BC03D3" w:rsidP="004F02B7">
            <w:pPr>
              <w:rPr>
                <w:color w:val="000000"/>
                <w:sz w:val="22"/>
                <w:szCs w:val="22"/>
              </w:rPr>
            </w:pPr>
            <w:r w:rsidRPr="0086249E">
              <w:rPr>
                <w:color w:val="000000"/>
                <w:sz w:val="22"/>
                <w:szCs w:val="22"/>
              </w:rPr>
              <w:t xml:space="preserve">ООО </w:t>
            </w:r>
            <w:r>
              <w:rPr>
                <w:color w:val="000000"/>
                <w:sz w:val="22"/>
                <w:szCs w:val="22"/>
              </w:rPr>
              <w:t>«</w:t>
            </w:r>
            <w:r w:rsidRPr="0086249E">
              <w:rPr>
                <w:color w:val="000000"/>
                <w:sz w:val="22"/>
                <w:szCs w:val="22"/>
              </w:rPr>
              <w:t xml:space="preserve">Лесная Поляна </w:t>
            </w:r>
            <w:r>
              <w:rPr>
                <w:color w:val="000000"/>
                <w:sz w:val="22"/>
                <w:szCs w:val="22"/>
              </w:rPr>
              <w:t>–</w:t>
            </w:r>
            <w:r w:rsidRPr="0086249E">
              <w:rPr>
                <w:color w:val="000000"/>
                <w:sz w:val="22"/>
                <w:szCs w:val="22"/>
              </w:rPr>
              <w:t xml:space="preserve"> Плюс</w:t>
            </w:r>
            <w:r>
              <w:rPr>
                <w:color w:val="000000"/>
                <w:sz w:val="22"/>
                <w:szCs w:val="22"/>
              </w:rPr>
              <w:t>»</w:t>
            </w:r>
          </w:p>
        </w:tc>
        <w:tc>
          <w:tcPr>
            <w:tcW w:w="2166" w:type="dxa"/>
            <w:shd w:val="clear" w:color="auto" w:fill="auto"/>
            <w:noWrap/>
            <w:vAlign w:val="center"/>
          </w:tcPr>
          <w:p w14:paraId="2862D59F" w14:textId="77777777" w:rsidR="00BC03D3" w:rsidRPr="0086249E" w:rsidRDefault="00BC03D3" w:rsidP="004F02B7">
            <w:pPr>
              <w:jc w:val="center"/>
              <w:rPr>
                <w:color w:val="000000"/>
                <w:sz w:val="22"/>
                <w:szCs w:val="22"/>
              </w:rPr>
            </w:pPr>
            <w:r w:rsidRPr="0086249E">
              <w:rPr>
                <w:color w:val="000000"/>
                <w:sz w:val="22"/>
                <w:szCs w:val="22"/>
              </w:rPr>
              <w:t>2 737,23</w:t>
            </w:r>
          </w:p>
        </w:tc>
        <w:tc>
          <w:tcPr>
            <w:tcW w:w="1438" w:type="dxa"/>
            <w:vAlign w:val="center"/>
          </w:tcPr>
          <w:p w14:paraId="72A9F92B" w14:textId="77777777" w:rsidR="00BC03D3" w:rsidRPr="0086249E" w:rsidRDefault="00BC03D3" w:rsidP="004F02B7">
            <w:pPr>
              <w:jc w:val="center"/>
              <w:rPr>
                <w:color w:val="000000"/>
                <w:sz w:val="22"/>
                <w:szCs w:val="22"/>
              </w:rPr>
            </w:pPr>
            <w:r w:rsidRPr="0086249E">
              <w:rPr>
                <w:color w:val="000000"/>
                <w:sz w:val="22"/>
                <w:szCs w:val="22"/>
              </w:rPr>
              <w:t>90,77</w:t>
            </w:r>
          </w:p>
        </w:tc>
        <w:tc>
          <w:tcPr>
            <w:tcW w:w="1808" w:type="dxa"/>
            <w:shd w:val="clear" w:color="auto" w:fill="auto"/>
            <w:vAlign w:val="center"/>
          </w:tcPr>
          <w:p w14:paraId="7DC8E09A" w14:textId="77777777" w:rsidR="00BC03D3" w:rsidRPr="0086249E" w:rsidRDefault="00BC03D3" w:rsidP="004F02B7">
            <w:pPr>
              <w:jc w:val="center"/>
              <w:rPr>
                <w:color w:val="000000"/>
                <w:sz w:val="22"/>
                <w:szCs w:val="22"/>
              </w:rPr>
            </w:pPr>
            <w:r w:rsidRPr="0086249E">
              <w:rPr>
                <w:color w:val="000000"/>
                <w:sz w:val="22"/>
                <w:szCs w:val="22"/>
              </w:rPr>
              <w:t>2 484,58</w:t>
            </w:r>
          </w:p>
        </w:tc>
      </w:tr>
      <w:tr w:rsidR="00BC03D3" w:rsidRPr="0086249E" w14:paraId="398F9525" w14:textId="77777777" w:rsidTr="004F02B7">
        <w:trPr>
          <w:trHeight w:val="177"/>
          <w:jc w:val="center"/>
        </w:trPr>
        <w:tc>
          <w:tcPr>
            <w:tcW w:w="691" w:type="dxa"/>
            <w:shd w:val="clear" w:color="auto" w:fill="auto"/>
            <w:noWrap/>
            <w:vAlign w:val="center"/>
          </w:tcPr>
          <w:p w14:paraId="00943AB2" w14:textId="77777777" w:rsidR="00BC03D3" w:rsidRPr="0086249E" w:rsidRDefault="00BC03D3" w:rsidP="004F02B7">
            <w:pPr>
              <w:jc w:val="center"/>
              <w:rPr>
                <w:color w:val="000000"/>
                <w:sz w:val="22"/>
                <w:szCs w:val="22"/>
                <w:lang w:eastAsia="en-US"/>
              </w:rPr>
            </w:pPr>
            <w:r w:rsidRPr="0086249E">
              <w:rPr>
                <w:color w:val="000000"/>
                <w:sz w:val="22"/>
                <w:szCs w:val="22"/>
                <w:lang w:eastAsia="en-US"/>
              </w:rPr>
              <w:t>11</w:t>
            </w:r>
          </w:p>
        </w:tc>
        <w:tc>
          <w:tcPr>
            <w:tcW w:w="2814" w:type="dxa"/>
            <w:shd w:val="clear" w:color="auto" w:fill="auto"/>
            <w:vAlign w:val="center"/>
          </w:tcPr>
          <w:p w14:paraId="519C74C3" w14:textId="77777777" w:rsidR="00BC03D3" w:rsidRPr="0086249E" w:rsidRDefault="00BC03D3" w:rsidP="004F02B7">
            <w:pPr>
              <w:rPr>
                <w:color w:val="000000"/>
                <w:sz w:val="22"/>
                <w:szCs w:val="22"/>
              </w:rPr>
            </w:pPr>
            <w:r w:rsidRPr="0086249E">
              <w:rPr>
                <w:color w:val="000000"/>
                <w:sz w:val="22"/>
                <w:szCs w:val="22"/>
              </w:rPr>
              <w:t xml:space="preserve">ОАО </w:t>
            </w:r>
            <w:r>
              <w:rPr>
                <w:color w:val="000000"/>
                <w:sz w:val="22"/>
                <w:szCs w:val="22"/>
              </w:rPr>
              <w:t>«</w:t>
            </w:r>
            <w:r w:rsidRPr="0086249E">
              <w:rPr>
                <w:color w:val="000000"/>
                <w:sz w:val="22"/>
                <w:szCs w:val="22"/>
              </w:rPr>
              <w:t>СКЭК</w:t>
            </w:r>
            <w:r>
              <w:rPr>
                <w:color w:val="000000"/>
                <w:sz w:val="22"/>
                <w:szCs w:val="22"/>
              </w:rPr>
              <w:t>»</w:t>
            </w:r>
          </w:p>
        </w:tc>
        <w:tc>
          <w:tcPr>
            <w:tcW w:w="2166" w:type="dxa"/>
            <w:shd w:val="clear" w:color="auto" w:fill="auto"/>
            <w:noWrap/>
            <w:vAlign w:val="center"/>
          </w:tcPr>
          <w:p w14:paraId="7A383C39" w14:textId="77777777" w:rsidR="00BC03D3" w:rsidRPr="0086249E" w:rsidRDefault="00BC03D3" w:rsidP="004F02B7">
            <w:pPr>
              <w:jc w:val="center"/>
              <w:rPr>
                <w:color w:val="000000"/>
                <w:sz w:val="22"/>
                <w:szCs w:val="22"/>
              </w:rPr>
            </w:pPr>
            <w:r w:rsidRPr="0086249E">
              <w:rPr>
                <w:color w:val="000000"/>
                <w:sz w:val="22"/>
                <w:szCs w:val="22"/>
              </w:rPr>
              <w:t>3 733,59</w:t>
            </w:r>
          </w:p>
        </w:tc>
        <w:tc>
          <w:tcPr>
            <w:tcW w:w="1438" w:type="dxa"/>
            <w:vAlign w:val="center"/>
          </w:tcPr>
          <w:p w14:paraId="5A6B44C7" w14:textId="77777777" w:rsidR="00BC03D3" w:rsidRPr="0086249E" w:rsidRDefault="00BC03D3" w:rsidP="004F02B7">
            <w:pPr>
              <w:jc w:val="center"/>
              <w:rPr>
                <w:color w:val="000000"/>
                <w:sz w:val="22"/>
                <w:szCs w:val="22"/>
              </w:rPr>
            </w:pPr>
            <w:r w:rsidRPr="0086249E">
              <w:rPr>
                <w:color w:val="000000"/>
                <w:sz w:val="22"/>
                <w:szCs w:val="22"/>
              </w:rPr>
              <w:t>не применяется</w:t>
            </w:r>
          </w:p>
        </w:tc>
        <w:tc>
          <w:tcPr>
            <w:tcW w:w="1808" w:type="dxa"/>
            <w:shd w:val="clear" w:color="auto" w:fill="auto"/>
            <w:vAlign w:val="center"/>
          </w:tcPr>
          <w:p w14:paraId="603A59B0" w14:textId="77777777" w:rsidR="00BC03D3" w:rsidRPr="0086249E" w:rsidRDefault="00BC03D3" w:rsidP="004F02B7">
            <w:pPr>
              <w:jc w:val="center"/>
              <w:rPr>
                <w:color w:val="000000"/>
                <w:sz w:val="22"/>
                <w:szCs w:val="22"/>
              </w:rPr>
            </w:pPr>
            <w:r w:rsidRPr="0086249E">
              <w:rPr>
                <w:color w:val="000000"/>
                <w:sz w:val="22"/>
                <w:szCs w:val="22"/>
              </w:rPr>
              <w:t>3 733,59</w:t>
            </w:r>
          </w:p>
        </w:tc>
      </w:tr>
      <w:tr w:rsidR="00BC03D3" w:rsidRPr="0086249E" w14:paraId="0E2076E3" w14:textId="77777777" w:rsidTr="004F02B7">
        <w:trPr>
          <w:trHeight w:val="70"/>
          <w:jc w:val="center"/>
        </w:trPr>
        <w:tc>
          <w:tcPr>
            <w:tcW w:w="691" w:type="dxa"/>
            <w:shd w:val="clear" w:color="auto" w:fill="auto"/>
            <w:noWrap/>
            <w:vAlign w:val="center"/>
          </w:tcPr>
          <w:p w14:paraId="54598EF9" w14:textId="77777777" w:rsidR="00BC03D3" w:rsidRPr="0086249E" w:rsidRDefault="00BC03D3" w:rsidP="004F02B7">
            <w:pPr>
              <w:jc w:val="center"/>
              <w:rPr>
                <w:color w:val="000000"/>
                <w:sz w:val="22"/>
                <w:szCs w:val="22"/>
                <w:lang w:eastAsia="en-US"/>
              </w:rPr>
            </w:pPr>
            <w:r w:rsidRPr="0086249E">
              <w:rPr>
                <w:color w:val="000000"/>
                <w:sz w:val="22"/>
                <w:szCs w:val="22"/>
                <w:lang w:eastAsia="en-US"/>
              </w:rPr>
              <w:t>12</w:t>
            </w:r>
          </w:p>
        </w:tc>
        <w:tc>
          <w:tcPr>
            <w:tcW w:w="2814" w:type="dxa"/>
            <w:shd w:val="clear" w:color="auto" w:fill="auto"/>
            <w:vAlign w:val="center"/>
          </w:tcPr>
          <w:p w14:paraId="0ACEBAD4" w14:textId="77777777" w:rsidR="00BC03D3" w:rsidRPr="0086249E" w:rsidRDefault="00BC03D3" w:rsidP="004F02B7">
            <w:pPr>
              <w:rPr>
                <w:color w:val="000000"/>
                <w:sz w:val="22"/>
                <w:szCs w:val="22"/>
              </w:rPr>
            </w:pPr>
            <w:r w:rsidRPr="0086249E">
              <w:rPr>
                <w:color w:val="000000"/>
                <w:sz w:val="22"/>
                <w:szCs w:val="22"/>
              </w:rPr>
              <w:t xml:space="preserve">ООО </w:t>
            </w:r>
            <w:r>
              <w:rPr>
                <w:color w:val="000000"/>
                <w:sz w:val="22"/>
                <w:szCs w:val="22"/>
              </w:rPr>
              <w:t>«</w:t>
            </w:r>
            <w:r w:rsidRPr="0086249E">
              <w:rPr>
                <w:color w:val="000000"/>
                <w:sz w:val="22"/>
                <w:szCs w:val="22"/>
              </w:rPr>
              <w:t>ЭнергоТеплоСервис</w:t>
            </w:r>
            <w:r>
              <w:rPr>
                <w:color w:val="000000"/>
                <w:sz w:val="22"/>
                <w:szCs w:val="22"/>
              </w:rPr>
              <w:t>»</w:t>
            </w:r>
          </w:p>
        </w:tc>
        <w:tc>
          <w:tcPr>
            <w:tcW w:w="2166" w:type="dxa"/>
            <w:shd w:val="clear" w:color="auto" w:fill="auto"/>
            <w:noWrap/>
            <w:vAlign w:val="center"/>
          </w:tcPr>
          <w:p w14:paraId="37E21EB9" w14:textId="77777777" w:rsidR="00BC03D3" w:rsidRPr="0086249E" w:rsidRDefault="00BC03D3" w:rsidP="004F02B7">
            <w:pPr>
              <w:jc w:val="center"/>
              <w:rPr>
                <w:color w:val="000000"/>
                <w:sz w:val="22"/>
                <w:szCs w:val="22"/>
              </w:rPr>
            </w:pPr>
            <w:r w:rsidRPr="0086249E">
              <w:rPr>
                <w:color w:val="000000"/>
                <w:sz w:val="22"/>
                <w:szCs w:val="22"/>
              </w:rPr>
              <w:t>3 092,37</w:t>
            </w:r>
          </w:p>
        </w:tc>
        <w:tc>
          <w:tcPr>
            <w:tcW w:w="1438" w:type="dxa"/>
            <w:vAlign w:val="center"/>
          </w:tcPr>
          <w:p w14:paraId="78C17286" w14:textId="77777777" w:rsidR="00BC03D3" w:rsidRPr="0086249E" w:rsidRDefault="00BC03D3" w:rsidP="004F02B7">
            <w:pPr>
              <w:jc w:val="center"/>
              <w:rPr>
                <w:color w:val="000000"/>
                <w:sz w:val="22"/>
                <w:szCs w:val="22"/>
              </w:rPr>
            </w:pPr>
            <w:r w:rsidRPr="0086249E">
              <w:rPr>
                <w:color w:val="000000"/>
                <w:sz w:val="22"/>
                <w:szCs w:val="22"/>
              </w:rPr>
              <w:t>94,81</w:t>
            </w:r>
          </w:p>
        </w:tc>
        <w:tc>
          <w:tcPr>
            <w:tcW w:w="1808" w:type="dxa"/>
            <w:shd w:val="clear" w:color="auto" w:fill="auto"/>
            <w:vAlign w:val="center"/>
          </w:tcPr>
          <w:p w14:paraId="30537E49" w14:textId="77777777" w:rsidR="00BC03D3" w:rsidRPr="0086249E" w:rsidRDefault="00BC03D3" w:rsidP="004F02B7">
            <w:pPr>
              <w:jc w:val="center"/>
              <w:rPr>
                <w:color w:val="000000"/>
                <w:sz w:val="22"/>
                <w:szCs w:val="22"/>
              </w:rPr>
            </w:pPr>
            <w:r w:rsidRPr="0086249E">
              <w:rPr>
                <w:color w:val="000000"/>
                <w:sz w:val="22"/>
                <w:szCs w:val="22"/>
              </w:rPr>
              <w:t>2 931,87</w:t>
            </w:r>
          </w:p>
        </w:tc>
      </w:tr>
    </w:tbl>
    <w:p w14:paraId="0E7D9711" w14:textId="77777777" w:rsidR="00BC03D3" w:rsidRDefault="00BC03D3" w:rsidP="00BC03D3">
      <w:pPr>
        <w:ind w:firstLine="709"/>
        <w:jc w:val="both"/>
      </w:pPr>
    </w:p>
    <w:p w14:paraId="03192E49" w14:textId="77777777" w:rsidR="00BC03D3" w:rsidRPr="008937EC" w:rsidRDefault="00BC03D3" w:rsidP="00BC03D3">
      <w:pPr>
        <w:ind w:firstLine="709"/>
        <w:jc w:val="both"/>
        <w:rPr>
          <w:color w:val="000000"/>
        </w:rPr>
      </w:pPr>
      <w:r w:rsidRPr="008937EC">
        <w:rPr>
          <w:color w:val="000000"/>
        </w:rPr>
        <w:t xml:space="preserve">В соответствии с пунктом 2 статьи 23.6 Федерального закона </w:t>
      </w:r>
      <w:r w:rsidRPr="008937EC">
        <w:rPr>
          <w:color w:val="000000"/>
        </w:rPr>
        <w:br/>
        <w:t>от 27.07.2010 № 190-ФЗ «О теплоснабжении», пунктом 57 Правил № 1562, если предельный уровень цены на тепловую энергию (мощность), определенный в соответствии с Правилами № 1562,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78116874" w14:textId="77777777" w:rsidR="00BC03D3" w:rsidRPr="008937EC" w:rsidRDefault="00BC03D3" w:rsidP="00BC03D3">
      <w:pPr>
        <w:autoSpaceDE w:val="0"/>
        <w:autoSpaceDN w:val="0"/>
        <w:adjustRightInd w:val="0"/>
        <w:ind w:firstLine="709"/>
        <w:jc w:val="both"/>
        <w:rPr>
          <w:color w:val="000000"/>
        </w:rPr>
      </w:pPr>
      <w:r w:rsidRPr="008937EC">
        <w:rPr>
          <w:color w:val="000000"/>
        </w:rPr>
        <w:t xml:space="preserve">В соответствии с пунктом 68 Правил № 1562 </w:t>
      </w:r>
      <w:r w:rsidRPr="008937EC">
        <w:rPr>
          <w:bCs/>
          <w:color w:val="000000"/>
        </w:rPr>
        <w:t xml:space="preserve">(ред. от 03.11.2022) </w:t>
      </w:r>
      <w:r w:rsidRPr="008937EC">
        <w:rPr>
          <w:color w:val="000000"/>
        </w:rPr>
        <w:t>в целях определения предельного уровня цены на тепловую энергию (мощность) и индикативного предельного уровня цены на тепловую энергию (мощность), общественные обсуждения, не проводятся.</w:t>
      </w:r>
    </w:p>
    <w:p w14:paraId="4EE1245A" w14:textId="77777777" w:rsidR="00BC03D3" w:rsidRDefault="00BC03D3" w:rsidP="00BC03D3">
      <w:pPr>
        <w:ind w:firstLine="709"/>
        <w:jc w:val="both"/>
      </w:pPr>
    </w:p>
    <w:p w14:paraId="31A6263E" w14:textId="77777777" w:rsidR="00BC03D3" w:rsidRDefault="00BC03D3" w:rsidP="00BC03D3">
      <w:pPr>
        <w:ind w:firstLine="709"/>
        <w:jc w:val="both"/>
      </w:pPr>
    </w:p>
    <w:p w14:paraId="4E15DAC2" w14:textId="77777777" w:rsidR="00BC03D3" w:rsidRDefault="00BC03D3" w:rsidP="00BC03D3">
      <w:pPr>
        <w:ind w:firstLine="709"/>
        <w:jc w:val="both"/>
      </w:pPr>
    </w:p>
    <w:p w14:paraId="37763432" w14:textId="77777777" w:rsidR="00BC03D3" w:rsidRDefault="00BC03D3" w:rsidP="00BC03D3">
      <w:pPr>
        <w:ind w:firstLine="709"/>
        <w:jc w:val="both"/>
      </w:pPr>
    </w:p>
    <w:p w14:paraId="4CBD3556" w14:textId="77777777" w:rsidR="00BC03D3" w:rsidRPr="0099396D" w:rsidRDefault="00BC03D3" w:rsidP="00BC03D3">
      <w:pPr>
        <w:ind w:firstLine="709"/>
        <w:jc w:val="both"/>
      </w:pPr>
    </w:p>
    <w:p w14:paraId="11B3EF8C" w14:textId="77777777" w:rsidR="00BC03D3" w:rsidRPr="0099396D" w:rsidRDefault="00BC03D3" w:rsidP="00BC03D3">
      <w:pPr>
        <w:ind w:firstLine="709"/>
        <w:jc w:val="both"/>
      </w:pPr>
    </w:p>
    <w:p w14:paraId="3EF99664" w14:textId="77777777" w:rsidR="00BC03D3" w:rsidRPr="00BF58B7" w:rsidRDefault="00BC03D3" w:rsidP="00BC03D3">
      <w:pPr>
        <w:spacing w:line="360" w:lineRule="auto"/>
        <w:jc w:val="both"/>
        <w:sectPr w:rsidR="00BC03D3" w:rsidRPr="00BF58B7" w:rsidSect="004F02B7">
          <w:pgSz w:w="11906" w:h="16838"/>
          <w:pgMar w:top="851" w:right="709" w:bottom="851" w:left="1701" w:header="680" w:footer="397" w:gutter="0"/>
          <w:cols w:space="708"/>
          <w:titlePg/>
          <w:docGrid w:linePitch="381"/>
        </w:sectPr>
      </w:pPr>
    </w:p>
    <w:p w14:paraId="080B4D94" w14:textId="77777777" w:rsidR="00BC03D3" w:rsidRPr="00BF58B7" w:rsidRDefault="00BC03D3" w:rsidP="00BC03D3">
      <w:pPr>
        <w:ind w:left="4956" w:firstLine="708"/>
        <w:jc w:val="center"/>
      </w:pPr>
      <w:r w:rsidRPr="00BF58B7">
        <w:t xml:space="preserve">Приложение </w:t>
      </w:r>
      <w:r>
        <w:t>1</w:t>
      </w:r>
    </w:p>
    <w:p w14:paraId="34ABD2AD" w14:textId="77777777" w:rsidR="00BC03D3" w:rsidRPr="00BF58B7" w:rsidRDefault="00BC03D3" w:rsidP="00BC03D3">
      <w:pPr>
        <w:jc w:val="center"/>
      </w:pPr>
    </w:p>
    <w:p w14:paraId="3EBDFB42" w14:textId="77777777" w:rsidR="00BC03D3" w:rsidRPr="00BF58B7" w:rsidRDefault="00BC03D3" w:rsidP="00BC03D3">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АО «Кемеровская генерация»</w:t>
      </w:r>
      <w:r w:rsidRPr="00BF58B7">
        <w:t xml:space="preserve"> в соответствии с частью 1 статьи 23.6 Федерального закона от</w:t>
      </w:r>
      <w:r>
        <w:t> </w:t>
      </w:r>
      <w:r w:rsidRPr="00BF58B7">
        <w:t xml:space="preserve">27.07.2010 №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p w14:paraId="195CE699" w14:textId="77777777" w:rsidR="00BC03D3" w:rsidRDefault="00BC03D3" w:rsidP="00BC03D3">
      <w:pPr>
        <w:ind w:left="4956" w:firstLine="708"/>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940"/>
        <w:gridCol w:w="1349"/>
        <w:gridCol w:w="3285"/>
      </w:tblGrid>
      <w:tr w:rsidR="00BC03D3" w:rsidRPr="00EA0675" w14:paraId="2432FD43" w14:textId="77777777" w:rsidTr="004F02B7">
        <w:trPr>
          <w:trHeight w:val="255"/>
        </w:trPr>
        <w:tc>
          <w:tcPr>
            <w:tcW w:w="752" w:type="dxa"/>
            <w:shd w:val="clear" w:color="auto" w:fill="auto"/>
            <w:hideMark/>
          </w:tcPr>
          <w:p w14:paraId="1C074A56" w14:textId="77777777" w:rsidR="00BC03D3" w:rsidRPr="00EA0675" w:rsidRDefault="00BC03D3" w:rsidP="004F02B7">
            <w:pPr>
              <w:rPr>
                <w:sz w:val="16"/>
                <w:szCs w:val="16"/>
              </w:rPr>
            </w:pPr>
            <w:r w:rsidRPr="00EA0675">
              <w:rPr>
                <w:sz w:val="16"/>
                <w:szCs w:val="16"/>
              </w:rPr>
              <w:t> </w:t>
            </w:r>
          </w:p>
        </w:tc>
        <w:tc>
          <w:tcPr>
            <w:tcW w:w="5065" w:type="dxa"/>
            <w:shd w:val="clear" w:color="auto" w:fill="auto"/>
            <w:noWrap/>
            <w:hideMark/>
          </w:tcPr>
          <w:p w14:paraId="5EBB750B" w14:textId="77777777" w:rsidR="00BC03D3" w:rsidRPr="00EA0675" w:rsidRDefault="00BC03D3" w:rsidP="004F02B7">
            <w:pPr>
              <w:rPr>
                <w:b/>
                <w:bCs/>
                <w:sz w:val="16"/>
                <w:szCs w:val="16"/>
              </w:rPr>
            </w:pPr>
            <w:r w:rsidRPr="00EA0675">
              <w:rPr>
                <w:b/>
                <w:bCs/>
                <w:sz w:val="16"/>
                <w:szCs w:val="16"/>
              </w:rPr>
              <w:t>Информация о системе теплоснабжения, в отношении которой выполняется расчет:</w:t>
            </w:r>
          </w:p>
        </w:tc>
        <w:tc>
          <w:tcPr>
            <w:tcW w:w="1379" w:type="dxa"/>
            <w:shd w:val="clear" w:color="auto" w:fill="auto"/>
            <w:noWrap/>
            <w:hideMark/>
          </w:tcPr>
          <w:p w14:paraId="588622DA"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2CF3E8B4" w14:textId="77777777" w:rsidR="00BC03D3" w:rsidRPr="00EA0675" w:rsidRDefault="00BC03D3" w:rsidP="004F02B7">
            <w:pPr>
              <w:rPr>
                <w:sz w:val="16"/>
                <w:szCs w:val="16"/>
              </w:rPr>
            </w:pPr>
            <w:r w:rsidRPr="00EA0675">
              <w:rPr>
                <w:sz w:val="16"/>
                <w:szCs w:val="16"/>
              </w:rPr>
              <w:t> </w:t>
            </w:r>
          </w:p>
        </w:tc>
      </w:tr>
      <w:tr w:rsidR="00BC03D3" w:rsidRPr="00EA0675" w14:paraId="45FCF40D" w14:textId="77777777" w:rsidTr="004F02B7">
        <w:trPr>
          <w:trHeight w:val="255"/>
        </w:trPr>
        <w:tc>
          <w:tcPr>
            <w:tcW w:w="752" w:type="dxa"/>
            <w:shd w:val="clear" w:color="auto" w:fill="auto"/>
            <w:hideMark/>
          </w:tcPr>
          <w:p w14:paraId="532AABD6"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270F08EF" w14:textId="77777777" w:rsidR="00BC03D3" w:rsidRPr="00EA0675" w:rsidRDefault="00BC03D3" w:rsidP="004F02B7">
            <w:pPr>
              <w:rPr>
                <w:sz w:val="16"/>
                <w:szCs w:val="16"/>
              </w:rPr>
            </w:pPr>
            <w:r w:rsidRPr="00EA0675">
              <w:rPr>
                <w:sz w:val="16"/>
                <w:szCs w:val="16"/>
              </w:rPr>
              <w:t>Субъект Российской Федерации</w:t>
            </w:r>
          </w:p>
        </w:tc>
        <w:tc>
          <w:tcPr>
            <w:tcW w:w="1379" w:type="dxa"/>
            <w:shd w:val="clear" w:color="auto" w:fill="auto"/>
            <w:hideMark/>
          </w:tcPr>
          <w:p w14:paraId="06D68AA6" w14:textId="77777777" w:rsidR="00BC03D3" w:rsidRPr="00EA0675" w:rsidRDefault="00BC03D3" w:rsidP="004F02B7">
            <w:pPr>
              <w:rPr>
                <w:sz w:val="16"/>
                <w:szCs w:val="16"/>
              </w:rPr>
            </w:pPr>
            <w:r w:rsidRPr="00EA0675">
              <w:rPr>
                <w:sz w:val="16"/>
                <w:szCs w:val="16"/>
              </w:rPr>
              <w:t>Кемеровская область</w:t>
            </w:r>
          </w:p>
        </w:tc>
        <w:tc>
          <w:tcPr>
            <w:tcW w:w="3366" w:type="dxa"/>
            <w:shd w:val="clear" w:color="auto" w:fill="auto"/>
            <w:noWrap/>
            <w:hideMark/>
          </w:tcPr>
          <w:p w14:paraId="6F91C344" w14:textId="77777777" w:rsidR="00BC03D3" w:rsidRPr="00EA0675" w:rsidRDefault="00BC03D3" w:rsidP="004F02B7">
            <w:pPr>
              <w:rPr>
                <w:sz w:val="16"/>
                <w:szCs w:val="16"/>
              </w:rPr>
            </w:pPr>
            <w:r w:rsidRPr="00EA0675">
              <w:rPr>
                <w:sz w:val="16"/>
                <w:szCs w:val="16"/>
              </w:rPr>
              <w:t> </w:t>
            </w:r>
          </w:p>
        </w:tc>
      </w:tr>
      <w:tr w:rsidR="00BC03D3" w:rsidRPr="00EA0675" w14:paraId="5D811351" w14:textId="77777777" w:rsidTr="004F02B7">
        <w:trPr>
          <w:trHeight w:val="255"/>
        </w:trPr>
        <w:tc>
          <w:tcPr>
            <w:tcW w:w="752" w:type="dxa"/>
            <w:shd w:val="clear" w:color="auto" w:fill="auto"/>
            <w:hideMark/>
          </w:tcPr>
          <w:p w14:paraId="142B6361"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5F902CBE" w14:textId="77777777" w:rsidR="00BC03D3" w:rsidRPr="00EA0675" w:rsidRDefault="00BC03D3" w:rsidP="004F02B7">
            <w:pPr>
              <w:rPr>
                <w:sz w:val="16"/>
                <w:szCs w:val="16"/>
              </w:rPr>
            </w:pPr>
            <w:r w:rsidRPr="00EA0675">
              <w:rPr>
                <w:sz w:val="16"/>
                <w:szCs w:val="16"/>
              </w:rPr>
              <w:t>Городской округ</w:t>
            </w:r>
          </w:p>
        </w:tc>
        <w:tc>
          <w:tcPr>
            <w:tcW w:w="1379" w:type="dxa"/>
            <w:shd w:val="clear" w:color="auto" w:fill="auto"/>
            <w:hideMark/>
          </w:tcPr>
          <w:p w14:paraId="3911712E" w14:textId="77777777" w:rsidR="00BC03D3" w:rsidRPr="00EA0675" w:rsidRDefault="00BC03D3" w:rsidP="004F02B7">
            <w:pPr>
              <w:rPr>
                <w:sz w:val="16"/>
                <w:szCs w:val="16"/>
              </w:rPr>
            </w:pPr>
            <w:r w:rsidRPr="00EA0675">
              <w:rPr>
                <w:sz w:val="16"/>
                <w:szCs w:val="16"/>
              </w:rPr>
              <w:t>0</w:t>
            </w:r>
          </w:p>
        </w:tc>
        <w:tc>
          <w:tcPr>
            <w:tcW w:w="3366" w:type="dxa"/>
            <w:shd w:val="clear" w:color="auto" w:fill="auto"/>
            <w:noWrap/>
            <w:hideMark/>
          </w:tcPr>
          <w:p w14:paraId="6D2FCAB9" w14:textId="77777777" w:rsidR="00BC03D3" w:rsidRPr="00EA0675" w:rsidRDefault="00BC03D3" w:rsidP="004F02B7">
            <w:pPr>
              <w:rPr>
                <w:sz w:val="16"/>
                <w:szCs w:val="16"/>
              </w:rPr>
            </w:pPr>
            <w:r w:rsidRPr="00EA0675">
              <w:rPr>
                <w:sz w:val="16"/>
                <w:szCs w:val="16"/>
              </w:rPr>
              <w:t> </w:t>
            </w:r>
          </w:p>
        </w:tc>
      </w:tr>
      <w:tr w:rsidR="00BC03D3" w:rsidRPr="00EA0675" w14:paraId="03DE0EB0" w14:textId="77777777" w:rsidTr="004F02B7">
        <w:trPr>
          <w:trHeight w:val="255"/>
        </w:trPr>
        <w:tc>
          <w:tcPr>
            <w:tcW w:w="752" w:type="dxa"/>
            <w:shd w:val="clear" w:color="auto" w:fill="auto"/>
            <w:hideMark/>
          </w:tcPr>
          <w:p w14:paraId="3BCEEADC"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0C14CAFF" w14:textId="77777777" w:rsidR="00BC03D3" w:rsidRPr="00EA0675" w:rsidRDefault="00BC03D3" w:rsidP="004F02B7">
            <w:pPr>
              <w:rPr>
                <w:sz w:val="16"/>
                <w:szCs w:val="16"/>
              </w:rPr>
            </w:pPr>
            <w:r w:rsidRPr="00EA0675">
              <w:rPr>
                <w:sz w:val="16"/>
                <w:szCs w:val="16"/>
              </w:rPr>
              <w:t> </w:t>
            </w:r>
          </w:p>
        </w:tc>
        <w:tc>
          <w:tcPr>
            <w:tcW w:w="1379" w:type="dxa"/>
            <w:shd w:val="clear" w:color="auto" w:fill="auto"/>
            <w:hideMark/>
          </w:tcPr>
          <w:p w14:paraId="14BC60A5"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19D462C6" w14:textId="77777777" w:rsidR="00BC03D3" w:rsidRPr="00EA0675" w:rsidRDefault="00BC03D3" w:rsidP="004F02B7">
            <w:pPr>
              <w:rPr>
                <w:sz w:val="16"/>
                <w:szCs w:val="16"/>
              </w:rPr>
            </w:pPr>
            <w:r w:rsidRPr="00EA0675">
              <w:rPr>
                <w:sz w:val="16"/>
                <w:szCs w:val="16"/>
              </w:rPr>
              <w:t> </w:t>
            </w:r>
          </w:p>
        </w:tc>
      </w:tr>
      <w:tr w:rsidR="00BC03D3" w:rsidRPr="00EA0675" w14:paraId="216CDD9C" w14:textId="77777777" w:rsidTr="004F02B7">
        <w:trPr>
          <w:trHeight w:val="255"/>
        </w:trPr>
        <w:tc>
          <w:tcPr>
            <w:tcW w:w="752" w:type="dxa"/>
            <w:shd w:val="clear" w:color="auto" w:fill="auto"/>
            <w:hideMark/>
          </w:tcPr>
          <w:p w14:paraId="78E637B9"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32F4A07B" w14:textId="77777777" w:rsidR="00BC03D3" w:rsidRPr="00EA0675" w:rsidRDefault="00BC03D3" w:rsidP="004F02B7">
            <w:pPr>
              <w:rPr>
                <w:sz w:val="16"/>
                <w:szCs w:val="16"/>
              </w:rPr>
            </w:pPr>
            <w:r w:rsidRPr="00EA0675">
              <w:rPr>
                <w:sz w:val="16"/>
                <w:szCs w:val="16"/>
              </w:rPr>
              <w:t>Код ОКТМО</w:t>
            </w:r>
          </w:p>
        </w:tc>
        <w:tc>
          <w:tcPr>
            <w:tcW w:w="1379" w:type="dxa"/>
            <w:shd w:val="clear" w:color="auto" w:fill="auto"/>
            <w:hideMark/>
          </w:tcPr>
          <w:p w14:paraId="6DBD544A" w14:textId="77777777" w:rsidR="00BC03D3" w:rsidRPr="00EA0675" w:rsidRDefault="00BC03D3" w:rsidP="004F02B7">
            <w:pPr>
              <w:rPr>
                <w:sz w:val="16"/>
                <w:szCs w:val="16"/>
              </w:rPr>
            </w:pPr>
            <w:r w:rsidRPr="00EA0675">
              <w:rPr>
                <w:sz w:val="16"/>
                <w:szCs w:val="16"/>
              </w:rPr>
              <w:t>32701000001</w:t>
            </w:r>
          </w:p>
        </w:tc>
        <w:tc>
          <w:tcPr>
            <w:tcW w:w="3366" w:type="dxa"/>
            <w:shd w:val="clear" w:color="auto" w:fill="auto"/>
            <w:noWrap/>
            <w:hideMark/>
          </w:tcPr>
          <w:p w14:paraId="13579146" w14:textId="77777777" w:rsidR="00BC03D3" w:rsidRPr="00EA0675" w:rsidRDefault="00BC03D3" w:rsidP="004F02B7">
            <w:pPr>
              <w:rPr>
                <w:sz w:val="16"/>
                <w:szCs w:val="16"/>
              </w:rPr>
            </w:pPr>
            <w:r w:rsidRPr="00EA0675">
              <w:rPr>
                <w:sz w:val="16"/>
                <w:szCs w:val="16"/>
              </w:rPr>
              <w:t> </w:t>
            </w:r>
          </w:p>
        </w:tc>
      </w:tr>
      <w:tr w:rsidR="00BC03D3" w:rsidRPr="00EA0675" w14:paraId="5C32B929" w14:textId="77777777" w:rsidTr="004F02B7">
        <w:trPr>
          <w:trHeight w:val="495"/>
        </w:trPr>
        <w:tc>
          <w:tcPr>
            <w:tcW w:w="752" w:type="dxa"/>
            <w:shd w:val="clear" w:color="auto" w:fill="auto"/>
            <w:hideMark/>
          </w:tcPr>
          <w:p w14:paraId="687E5F78"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53216877" w14:textId="77777777" w:rsidR="00BC03D3" w:rsidRPr="00EA0675" w:rsidRDefault="00BC03D3" w:rsidP="004F02B7">
            <w:pPr>
              <w:rPr>
                <w:sz w:val="16"/>
                <w:szCs w:val="16"/>
              </w:rPr>
            </w:pPr>
            <w:r w:rsidRPr="00EA0675">
              <w:rPr>
                <w:sz w:val="16"/>
                <w:szCs w:val="16"/>
              </w:rPr>
              <w:t>Система теплоснабжения</w:t>
            </w:r>
          </w:p>
        </w:tc>
        <w:tc>
          <w:tcPr>
            <w:tcW w:w="1379" w:type="dxa"/>
            <w:shd w:val="clear" w:color="auto" w:fill="auto"/>
            <w:hideMark/>
          </w:tcPr>
          <w:p w14:paraId="43B19052" w14:textId="77777777" w:rsidR="00BC03D3" w:rsidRPr="00EA0675" w:rsidRDefault="00BC03D3" w:rsidP="004F02B7">
            <w:pPr>
              <w:rPr>
                <w:sz w:val="16"/>
                <w:szCs w:val="16"/>
              </w:rPr>
            </w:pPr>
            <w:r w:rsidRPr="00EA0675">
              <w:rPr>
                <w:sz w:val="16"/>
                <w:szCs w:val="16"/>
              </w:rPr>
              <w:t>АО "Кемеровская генерация"</w:t>
            </w:r>
          </w:p>
        </w:tc>
        <w:tc>
          <w:tcPr>
            <w:tcW w:w="3366" w:type="dxa"/>
            <w:shd w:val="clear" w:color="auto" w:fill="auto"/>
            <w:noWrap/>
            <w:hideMark/>
          </w:tcPr>
          <w:p w14:paraId="0DFA73A2" w14:textId="77777777" w:rsidR="00BC03D3" w:rsidRPr="00EA0675" w:rsidRDefault="00BC03D3" w:rsidP="004F02B7">
            <w:pPr>
              <w:rPr>
                <w:sz w:val="16"/>
                <w:szCs w:val="16"/>
              </w:rPr>
            </w:pPr>
            <w:r w:rsidRPr="00EA0675">
              <w:rPr>
                <w:sz w:val="16"/>
                <w:szCs w:val="16"/>
              </w:rPr>
              <w:t> </w:t>
            </w:r>
          </w:p>
        </w:tc>
      </w:tr>
      <w:tr w:rsidR="00BC03D3" w:rsidRPr="00EA0675" w14:paraId="65E022F7" w14:textId="77777777" w:rsidTr="004F02B7">
        <w:trPr>
          <w:trHeight w:val="255"/>
        </w:trPr>
        <w:tc>
          <w:tcPr>
            <w:tcW w:w="752" w:type="dxa"/>
            <w:shd w:val="clear" w:color="auto" w:fill="auto"/>
            <w:hideMark/>
          </w:tcPr>
          <w:p w14:paraId="20F63349"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201A45BF" w14:textId="77777777" w:rsidR="00BC03D3" w:rsidRPr="00EA0675" w:rsidRDefault="00BC03D3" w:rsidP="004F02B7">
            <w:pPr>
              <w:rPr>
                <w:sz w:val="16"/>
                <w:szCs w:val="16"/>
              </w:rPr>
            </w:pPr>
            <w:r w:rsidRPr="00EA0675">
              <w:rPr>
                <w:sz w:val="16"/>
                <w:szCs w:val="16"/>
              </w:rPr>
              <w:t>Период регулирования (i)-й</w:t>
            </w:r>
          </w:p>
        </w:tc>
        <w:tc>
          <w:tcPr>
            <w:tcW w:w="1379" w:type="dxa"/>
            <w:shd w:val="clear" w:color="auto" w:fill="auto"/>
            <w:hideMark/>
          </w:tcPr>
          <w:p w14:paraId="2AF27C24" w14:textId="77777777" w:rsidR="00BC03D3" w:rsidRPr="00EA0675" w:rsidRDefault="00BC03D3" w:rsidP="004F02B7">
            <w:pPr>
              <w:rPr>
                <w:sz w:val="16"/>
                <w:szCs w:val="16"/>
              </w:rPr>
            </w:pPr>
            <w:r w:rsidRPr="00EA0675">
              <w:rPr>
                <w:sz w:val="16"/>
                <w:szCs w:val="16"/>
              </w:rPr>
              <w:t>2023</w:t>
            </w:r>
          </w:p>
        </w:tc>
        <w:tc>
          <w:tcPr>
            <w:tcW w:w="3366" w:type="dxa"/>
            <w:shd w:val="clear" w:color="auto" w:fill="auto"/>
            <w:noWrap/>
            <w:hideMark/>
          </w:tcPr>
          <w:p w14:paraId="33913D0E" w14:textId="77777777" w:rsidR="00BC03D3" w:rsidRPr="00EA0675" w:rsidRDefault="00BC03D3" w:rsidP="004F02B7">
            <w:pPr>
              <w:rPr>
                <w:sz w:val="16"/>
                <w:szCs w:val="16"/>
              </w:rPr>
            </w:pPr>
            <w:r w:rsidRPr="00EA0675">
              <w:rPr>
                <w:sz w:val="16"/>
                <w:szCs w:val="16"/>
              </w:rPr>
              <w:t> </w:t>
            </w:r>
          </w:p>
        </w:tc>
      </w:tr>
      <w:tr w:rsidR="00BC03D3" w:rsidRPr="00EA0675" w14:paraId="7FFA6C9E" w14:textId="77777777" w:rsidTr="004F02B7">
        <w:trPr>
          <w:trHeight w:val="255"/>
        </w:trPr>
        <w:tc>
          <w:tcPr>
            <w:tcW w:w="752" w:type="dxa"/>
            <w:shd w:val="clear" w:color="auto" w:fill="auto"/>
            <w:hideMark/>
          </w:tcPr>
          <w:p w14:paraId="62AA589C"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3C1654AE" w14:textId="77777777" w:rsidR="00BC03D3" w:rsidRPr="00EA0675" w:rsidRDefault="00BC03D3" w:rsidP="004F02B7">
            <w:pPr>
              <w:rPr>
                <w:sz w:val="16"/>
                <w:szCs w:val="16"/>
              </w:rPr>
            </w:pPr>
            <w:r w:rsidRPr="00EA0675">
              <w:rPr>
                <w:sz w:val="16"/>
                <w:szCs w:val="16"/>
              </w:rPr>
              <w:t>Период регулирования (i-1)-й</w:t>
            </w:r>
          </w:p>
        </w:tc>
        <w:tc>
          <w:tcPr>
            <w:tcW w:w="1379" w:type="dxa"/>
            <w:shd w:val="clear" w:color="auto" w:fill="auto"/>
            <w:hideMark/>
          </w:tcPr>
          <w:p w14:paraId="3FBB624A" w14:textId="77777777" w:rsidR="00BC03D3" w:rsidRPr="00EA0675" w:rsidRDefault="00BC03D3" w:rsidP="004F02B7">
            <w:pPr>
              <w:rPr>
                <w:sz w:val="16"/>
                <w:szCs w:val="16"/>
              </w:rPr>
            </w:pPr>
            <w:r w:rsidRPr="00EA0675">
              <w:rPr>
                <w:sz w:val="16"/>
                <w:szCs w:val="16"/>
              </w:rPr>
              <w:t>2022</w:t>
            </w:r>
          </w:p>
        </w:tc>
        <w:tc>
          <w:tcPr>
            <w:tcW w:w="3366" w:type="dxa"/>
            <w:shd w:val="clear" w:color="auto" w:fill="auto"/>
            <w:noWrap/>
            <w:hideMark/>
          </w:tcPr>
          <w:p w14:paraId="12B68AE0" w14:textId="77777777" w:rsidR="00BC03D3" w:rsidRPr="00EA0675" w:rsidRDefault="00BC03D3" w:rsidP="004F02B7">
            <w:pPr>
              <w:rPr>
                <w:sz w:val="16"/>
                <w:szCs w:val="16"/>
              </w:rPr>
            </w:pPr>
            <w:r w:rsidRPr="00EA0675">
              <w:rPr>
                <w:sz w:val="16"/>
                <w:szCs w:val="16"/>
              </w:rPr>
              <w:t> </w:t>
            </w:r>
          </w:p>
        </w:tc>
      </w:tr>
      <w:tr w:rsidR="00BC03D3" w:rsidRPr="00EA0675" w14:paraId="47EFB4E6" w14:textId="77777777" w:rsidTr="004F02B7">
        <w:trPr>
          <w:trHeight w:val="255"/>
        </w:trPr>
        <w:tc>
          <w:tcPr>
            <w:tcW w:w="752" w:type="dxa"/>
            <w:shd w:val="clear" w:color="auto" w:fill="auto"/>
            <w:hideMark/>
          </w:tcPr>
          <w:p w14:paraId="4525E0E9"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593219B1" w14:textId="77777777" w:rsidR="00BC03D3" w:rsidRPr="00EA0675" w:rsidRDefault="00BC03D3" w:rsidP="004F02B7">
            <w:pPr>
              <w:rPr>
                <w:sz w:val="16"/>
                <w:szCs w:val="16"/>
              </w:rPr>
            </w:pPr>
            <w:r w:rsidRPr="00EA0675">
              <w:rPr>
                <w:sz w:val="16"/>
                <w:szCs w:val="16"/>
              </w:rPr>
              <w:t>Период регулирования (i-2)-й</w:t>
            </w:r>
          </w:p>
        </w:tc>
        <w:tc>
          <w:tcPr>
            <w:tcW w:w="1379" w:type="dxa"/>
            <w:shd w:val="clear" w:color="auto" w:fill="auto"/>
            <w:hideMark/>
          </w:tcPr>
          <w:p w14:paraId="72108D57" w14:textId="77777777" w:rsidR="00BC03D3" w:rsidRPr="00EA0675" w:rsidRDefault="00BC03D3" w:rsidP="004F02B7">
            <w:pPr>
              <w:rPr>
                <w:sz w:val="16"/>
                <w:szCs w:val="16"/>
              </w:rPr>
            </w:pPr>
            <w:r w:rsidRPr="00EA0675">
              <w:rPr>
                <w:sz w:val="16"/>
                <w:szCs w:val="16"/>
              </w:rPr>
              <w:t>2021</w:t>
            </w:r>
          </w:p>
        </w:tc>
        <w:tc>
          <w:tcPr>
            <w:tcW w:w="3366" w:type="dxa"/>
            <w:shd w:val="clear" w:color="auto" w:fill="auto"/>
            <w:noWrap/>
            <w:hideMark/>
          </w:tcPr>
          <w:p w14:paraId="000B2DFB" w14:textId="77777777" w:rsidR="00BC03D3" w:rsidRPr="00EA0675" w:rsidRDefault="00BC03D3" w:rsidP="004F02B7">
            <w:pPr>
              <w:rPr>
                <w:sz w:val="16"/>
                <w:szCs w:val="16"/>
              </w:rPr>
            </w:pPr>
            <w:r w:rsidRPr="00EA0675">
              <w:rPr>
                <w:sz w:val="16"/>
                <w:szCs w:val="16"/>
              </w:rPr>
              <w:t> </w:t>
            </w:r>
          </w:p>
        </w:tc>
      </w:tr>
      <w:tr w:rsidR="00BC03D3" w:rsidRPr="00EA0675" w14:paraId="74DE5B54" w14:textId="77777777" w:rsidTr="004F02B7">
        <w:trPr>
          <w:trHeight w:val="255"/>
        </w:trPr>
        <w:tc>
          <w:tcPr>
            <w:tcW w:w="752" w:type="dxa"/>
            <w:shd w:val="clear" w:color="auto" w:fill="auto"/>
            <w:hideMark/>
          </w:tcPr>
          <w:p w14:paraId="51FBB6AB"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409BA0CD" w14:textId="77777777" w:rsidR="00BC03D3" w:rsidRPr="00EA0675" w:rsidRDefault="00BC03D3" w:rsidP="004F02B7">
            <w:pPr>
              <w:rPr>
                <w:sz w:val="16"/>
                <w:szCs w:val="16"/>
              </w:rPr>
            </w:pPr>
            <w:r w:rsidRPr="00EA0675">
              <w:rPr>
                <w:sz w:val="16"/>
                <w:szCs w:val="16"/>
              </w:rPr>
              <w:t>Базовый год (б)</w:t>
            </w:r>
          </w:p>
        </w:tc>
        <w:tc>
          <w:tcPr>
            <w:tcW w:w="1379" w:type="dxa"/>
            <w:shd w:val="clear" w:color="auto" w:fill="auto"/>
            <w:hideMark/>
          </w:tcPr>
          <w:p w14:paraId="2D74BAC8" w14:textId="77777777" w:rsidR="00BC03D3" w:rsidRPr="00EA0675" w:rsidRDefault="00BC03D3" w:rsidP="004F02B7">
            <w:pPr>
              <w:rPr>
                <w:sz w:val="16"/>
                <w:szCs w:val="16"/>
              </w:rPr>
            </w:pPr>
            <w:r w:rsidRPr="00EA0675">
              <w:rPr>
                <w:sz w:val="16"/>
                <w:szCs w:val="16"/>
              </w:rPr>
              <w:t>2019</w:t>
            </w:r>
          </w:p>
        </w:tc>
        <w:tc>
          <w:tcPr>
            <w:tcW w:w="3366" w:type="dxa"/>
            <w:shd w:val="clear" w:color="auto" w:fill="auto"/>
            <w:noWrap/>
            <w:hideMark/>
          </w:tcPr>
          <w:p w14:paraId="722E4A1E" w14:textId="77777777" w:rsidR="00BC03D3" w:rsidRPr="00EA0675" w:rsidRDefault="00BC03D3" w:rsidP="004F02B7">
            <w:pPr>
              <w:rPr>
                <w:sz w:val="16"/>
                <w:szCs w:val="16"/>
              </w:rPr>
            </w:pPr>
            <w:r w:rsidRPr="00EA0675">
              <w:rPr>
                <w:sz w:val="16"/>
                <w:szCs w:val="16"/>
              </w:rPr>
              <w:t> </w:t>
            </w:r>
          </w:p>
        </w:tc>
      </w:tr>
      <w:tr w:rsidR="00BC03D3" w:rsidRPr="00EA0675" w14:paraId="4202D14B" w14:textId="77777777" w:rsidTr="004F02B7">
        <w:trPr>
          <w:trHeight w:val="255"/>
        </w:trPr>
        <w:tc>
          <w:tcPr>
            <w:tcW w:w="752" w:type="dxa"/>
            <w:shd w:val="clear" w:color="auto" w:fill="auto"/>
            <w:hideMark/>
          </w:tcPr>
          <w:p w14:paraId="11629E3A"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0F5CE287" w14:textId="77777777" w:rsidR="00BC03D3" w:rsidRPr="00EA0675" w:rsidRDefault="00BC03D3" w:rsidP="004F02B7">
            <w:pPr>
              <w:rPr>
                <w:sz w:val="16"/>
                <w:szCs w:val="16"/>
              </w:rPr>
            </w:pPr>
            <w:r w:rsidRPr="00EA0675">
              <w:rPr>
                <w:sz w:val="16"/>
                <w:szCs w:val="16"/>
              </w:rPr>
              <w:t>Вид топлива, использование которого преобладает в системе теплоснабжения</w:t>
            </w:r>
          </w:p>
        </w:tc>
        <w:tc>
          <w:tcPr>
            <w:tcW w:w="1379" w:type="dxa"/>
            <w:shd w:val="clear" w:color="auto" w:fill="auto"/>
            <w:hideMark/>
          </w:tcPr>
          <w:p w14:paraId="796B0525" w14:textId="77777777" w:rsidR="00BC03D3" w:rsidRPr="00EA0675" w:rsidRDefault="00BC03D3" w:rsidP="004F02B7">
            <w:pPr>
              <w:rPr>
                <w:sz w:val="16"/>
                <w:szCs w:val="16"/>
              </w:rPr>
            </w:pPr>
            <w:r w:rsidRPr="00EA0675">
              <w:rPr>
                <w:sz w:val="16"/>
                <w:szCs w:val="16"/>
              </w:rPr>
              <w:t>каменный уголь</w:t>
            </w:r>
          </w:p>
        </w:tc>
        <w:tc>
          <w:tcPr>
            <w:tcW w:w="3366" w:type="dxa"/>
            <w:shd w:val="clear" w:color="auto" w:fill="auto"/>
            <w:noWrap/>
            <w:hideMark/>
          </w:tcPr>
          <w:p w14:paraId="19B14DD0" w14:textId="77777777" w:rsidR="00BC03D3" w:rsidRPr="00EA0675" w:rsidRDefault="00BC03D3" w:rsidP="004F02B7">
            <w:pPr>
              <w:rPr>
                <w:sz w:val="16"/>
                <w:szCs w:val="16"/>
              </w:rPr>
            </w:pPr>
            <w:r w:rsidRPr="00EA0675">
              <w:rPr>
                <w:sz w:val="16"/>
                <w:szCs w:val="16"/>
              </w:rPr>
              <w:t> </w:t>
            </w:r>
          </w:p>
        </w:tc>
      </w:tr>
      <w:tr w:rsidR="00BC03D3" w:rsidRPr="00EA0675" w14:paraId="386D118C" w14:textId="77777777" w:rsidTr="004F02B7">
        <w:trPr>
          <w:trHeight w:val="634"/>
        </w:trPr>
        <w:tc>
          <w:tcPr>
            <w:tcW w:w="7196" w:type="dxa"/>
            <w:gridSpan w:val="3"/>
            <w:shd w:val="clear" w:color="auto" w:fill="auto"/>
            <w:hideMark/>
          </w:tcPr>
          <w:p w14:paraId="012414F3" w14:textId="77777777" w:rsidR="00BC03D3" w:rsidRPr="00EA0675" w:rsidRDefault="00BC03D3" w:rsidP="004F02B7">
            <w:pPr>
              <w:rPr>
                <w:b/>
                <w:bCs/>
                <w:sz w:val="16"/>
                <w:szCs w:val="16"/>
              </w:rPr>
            </w:pPr>
            <w:r w:rsidRPr="00EA0675">
              <w:rPr>
                <w:b/>
                <w:bCs/>
                <w:sz w:val="16"/>
                <w:szCs w:val="16"/>
              </w:rPr>
              <w:t>Предельный уровень цены на тепловую энергию (мощность) и его составляющие, обеспечивающие компенсацию расходов:</w:t>
            </w:r>
          </w:p>
        </w:tc>
        <w:tc>
          <w:tcPr>
            <w:tcW w:w="3366" w:type="dxa"/>
            <w:shd w:val="clear" w:color="auto" w:fill="auto"/>
            <w:noWrap/>
            <w:hideMark/>
          </w:tcPr>
          <w:p w14:paraId="60445490" w14:textId="77777777" w:rsidR="00BC03D3" w:rsidRPr="00EA0675" w:rsidRDefault="00BC03D3" w:rsidP="004F02B7">
            <w:pPr>
              <w:rPr>
                <w:sz w:val="16"/>
                <w:szCs w:val="16"/>
              </w:rPr>
            </w:pPr>
            <w:r w:rsidRPr="00EA0675">
              <w:rPr>
                <w:sz w:val="16"/>
                <w:szCs w:val="16"/>
              </w:rPr>
              <w:t> </w:t>
            </w:r>
          </w:p>
        </w:tc>
      </w:tr>
      <w:tr w:rsidR="00BC03D3" w:rsidRPr="00EA0675" w14:paraId="0F0F005E" w14:textId="77777777" w:rsidTr="004F02B7">
        <w:trPr>
          <w:trHeight w:val="255"/>
        </w:trPr>
        <w:tc>
          <w:tcPr>
            <w:tcW w:w="752" w:type="dxa"/>
            <w:shd w:val="clear" w:color="auto" w:fill="auto"/>
            <w:hideMark/>
          </w:tcPr>
          <w:p w14:paraId="4B47091E" w14:textId="77777777" w:rsidR="00BC03D3" w:rsidRPr="00EA0675" w:rsidRDefault="00BC03D3" w:rsidP="004F02B7">
            <w:pPr>
              <w:rPr>
                <w:b/>
                <w:bCs/>
                <w:sz w:val="16"/>
                <w:szCs w:val="16"/>
              </w:rPr>
            </w:pPr>
            <w:r w:rsidRPr="00EA0675">
              <w:rPr>
                <w:b/>
                <w:bCs/>
                <w:sz w:val="16"/>
                <w:szCs w:val="16"/>
              </w:rPr>
              <w:t>№пп</w:t>
            </w:r>
          </w:p>
        </w:tc>
        <w:tc>
          <w:tcPr>
            <w:tcW w:w="5065" w:type="dxa"/>
            <w:shd w:val="clear" w:color="auto" w:fill="auto"/>
            <w:hideMark/>
          </w:tcPr>
          <w:p w14:paraId="7F3594E4" w14:textId="77777777" w:rsidR="00BC03D3" w:rsidRPr="00EA0675" w:rsidRDefault="00BC03D3" w:rsidP="004F02B7">
            <w:pPr>
              <w:rPr>
                <w:b/>
                <w:bCs/>
                <w:sz w:val="16"/>
                <w:szCs w:val="16"/>
              </w:rPr>
            </w:pPr>
            <w:r w:rsidRPr="00EA0675">
              <w:rPr>
                <w:b/>
                <w:bCs/>
                <w:sz w:val="16"/>
                <w:szCs w:val="16"/>
              </w:rPr>
              <w:t>Наименование</w:t>
            </w:r>
          </w:p>
        </w:tc>
        <w:tc>
          <w:tcPr>
            <w:tcW w:w="1379" w:type="dxa"/>
            <w:shd w:val="clear" w:color="auto" w:fill="auto"/>
            <w:hideMark/>
          </w:tcPr>
          <w:p w14:paraId="459DFC98" w14:textId="77777777" w:rsidR="00BC03D3" w:rsidRPr="00EA0675" w:rsidRDefault="00BC03D3" w:rsidP="004F02B7">
            <w:pPr>
              <w:rPr>
                <w:b/>
                <w:bCs/>
                <w:sz w:val="16"/>
                <w:szCs w:val="16"/>
              </w:rPr>
            </w:pPr>
            <w:r w:rsidRPr="00EA0675">
              <w:rPr>
                <w:b/>
                <w:bCs/>
                <w:sz w:val="16"/>
                <w:szCs w:val="16"/>
              </w:rPr>
              <w:t>Значения</w:t>
            </w:r>
          </w:p>
        </w:tc>
        <w:tc>
          <w:tcPr>
            <w:tcW w:w="3366" w:type="dxa"/>
            <w:shd w:val="clear" w:color="auto" w:fill="auto"/>
            <w:noWrap/>
            <w:hideMark/>
          </w:tcPr>
          <w:p w14:paraId="58F0202B" w14:textId="77777777" w:rsidR="00BC03D3" w:rsidRPr="00EA0675" w:rsidRDefault="00BC03D3" w:rsidP="004F02B7">
            <w:pPr>
              <w:rPr>
                <w:sz w:val="16"/>
                <w:szCs w:val="16"/>
              </w:rPr>
            </w:pPr>
            <w:r w:rsidRPr="00EA0675">
              <w:rPr>
                <w:sz w:val="16"/>
                <w:szCs w:val="16"/>
              </w:rPr>
              <w:t> </w:t>
            </w:r>
          </w:p>
        </w:tc>
      </w:tr>
      <w:tr w:rsidR="00BC03D3" w:rsidRPr="00EA0675" w14:paraId="2ABD844C" w14:textId="77777777" w:rsidTr="004F02B7">
        <w:trPr>
          <w:trHeight w:val="255"/>
        </w:trPr>
        <w:tc>
          <w:tcPr>
            <w:tcW w:w="752" w:type="dxa"/>
            <w:shd w:val="clear" w:color="auto" w:fill="auto"/>
            <w:hideMark/>
          </w:tcPr>
          <w:p w14:paraId="4D8DDB75" w14:textId="77777777" w:rsidR="00BC03D3" w:rsidRPr="00EA0675" w:rsidRDefault="00BC03D3" w:rsidP="004F02B7">
            <w:pPr>
              <w:rPr>
                <w:b/>
                <w:bCs/>
                <w:sz w:val="16"/>
                <w:szCs w:val="16"/>
              </w:rPr>
            </w:pPr>
            <w:r w:rsidRPr="00EA0675">
              <w:rPr>
                <w:b/>
                <w:bCs/>
                <w:sz w:val="16"/>
                <w:szCs w:val="16"/>
              </w:rPr>
              <w:t>1</w:t>
            </w:r>
          </w:p>
        </w:tc>
        <w:tc>
          <w:tcPr>
            <w:tcW w:w="5065" w:type="dxa"/>
            <w:shd w:val="clear" w:color="auto" w:fill="auto"/>
            <w:hideMark/>
          </w:tcPr>
          <w:p w14:paraId="5628F204" w14:textId="77777777" w:rsidR="00BC03D3" w:rsidRPr="00EA0675" w:rsidRDefault="00BC03D3" w:rsidP="004F02B7">
            <w:pPr>
              <w:rPr>
                <w:b/>
                <w:bCs/>
                <w:sz w:val="16"/>
                <w:szCs w:val="16"/>
              </w:rPr>
            </w:pPr>
            <w:r w:rsidRPr="00EA0675">
              <w:rPr>
                <w:b/>
                <w:bCs/>
                <w:sz w:val="16"/>
                <w:szCs w:val="16"/>
              </w:rPr>
              <w:t>2</w:t>
            </w:r>
          </w:p>
        </w:tc>
        <w:tc>
          <w:tcPr>
            <w:tcW w:w="1379" w:type="dxa"/>
            <w:shd w:val="clear" w:color="auto" w:fill="auto"/>
            <w:hideMark/>
          </w:tcPr>
          <w:p w14:paraId="7BD96D79" w14:textId="77777777" w:rsidR="00BC03D3" w:rsidRPr="00EA0675" w:rsidRDefault="00BC03D3" w:rsidP="004F02B7">
            <w:pPr>
              <w:rPr>
                <w:b/>
                <w:bCs/>
                <w:sz w:val="16"/>
                <w:szCs w:val="16"/>
              </w:rPr>
            </w:pPr>
            <w:r w:rsidRPr="00EA0675">
              <w:rPr>
                <w:b/>
                <w:bCs/>
                <w:sz w:val="16"/>
                <w:szCs w:val="16"/>
              </w:rPr>
              <w:t>3</w:t>
            </w:r>
          </w:p>
        </w:tc>
        <w:tc>
          <w:tcPr>
            <w:tcW w:w="3366" w:type="dxa"/>
            <w:shd w:val="clear" w:color="auto" w:fill="auto"/>
            <w:noWrap/>
            <w:hideMark/>
          </w:tcPr>
          <w:p w14:paraId="5F49BBFB" w14:textId="77777777" w:rsidR="00BC03D3" w:rsidRPr="00EA0675" w:rsidRDefault="00BC03D3" w:rsidP="004F02B7">
            <w:pPr>
              <w:rPr>
                <w:sz w:val="16"/>
                <w:szCs w:val="16"/>
              </w:rPr>
            </w:pPr>
            <w:r w:rsidRPr="00EA0675">
              <w:rPr>
                <w:sz w:val="16"/>
                <w:szCs w:val="16"/>
              </w:rPr>
              <w:t> </w:t>
            </w:r>
          </w:p>
        </w:tc>
      </w:tr>
      <w:tr w:rsidR="00BC03D3" w:rsidRPr="00EA0675" w14:paraId="251566C3" w14:textId="77777777" w:rsidTr="004F02B7">
        <w:trPr>
          <w:trHeight w:val="255"/>
        </w:trPr>
        <w:tc>
          <w:tcPr>
            <w:tcW w:w="752" w:type="dxa"/>
            <w:shd w:val="clear" w:color="auto" w:fill="auto"/>
            <w:hideMark/>
          </w:tcPr>
          <w:p w14:paraId="4389119B" w14:textId="77777777" w:rsidR="00BC03D3" w:rsidRPr="00EA0675" w:rsidRDefault="00BC03D3" w:rsidP="004F02B7">
            <w:pPr>
              <w:rPr>
                <w:sz w:val="16"/>
                <w:szCs w:val="16"/>
              </w:rPr>
            </w:pPr>
            <w:r w:rsidRPr="00EA0675">
              <w:rPr>
                <w:sz w:val="16"/>
                <w:szCs w:val="16"/>
              </w:rPr>
              <w:t>1</w:t>
            </w:r>
          </w:p>
        </w:tc>
        <w:tc>
          <w:tcPr>
            <w:tcW w:w="5065" w:type="dxa"/>
            <w:shd w:val="clear" w:color="auto" w:fill="auto"/>
            <w:hideMark/>
          </w:tcPr>
          <w:p w14:paraId="7C753169" w14:textId="77777777" w:rsidR="00BC03D3" w:rsidRPr="00EA0675" w:rsidRDefault="00BC03D3" w:rsidP="004F02B7">
            <w:pPr>
              <w:rPr>
                <w:b/>
                <w:bCs/>
                <w:sz w:val="16"/>
                <w:szCs w:val="16"/>
              </w:rPr>
            </w:pPr>
            <w:r w:rsidRPr="00EA0675">
              <w:rPr>
                <w:b/>
                <w:bCs/>
                <w:sz w:val="16"/>
                <w:szCs w:val="16"/>
              </w:rPr>
              <w:t>Уровень цены на тепловую энергию (мощность) без НДС, руб./Гкал</w:t>
            </w:r>
          </w:p>
        </w:tc>
        <w:tc>
          <w:tcPr>
            <w:tcW w:w="1379" w:type="dxa"/>
            <w:shd w:val="clear" w:color="auto" w:fill="auto"/>
            <w:hideMark/>
          </w:tcPr>
          <w:p w14:paraId="36F57BA3" w14:textId="77777777" w:rsidR="00BC03D3" w:rsidRPr="00EA0675" w:rsidRDefault="00BC03D3" w:rsidP="004F02B7">
            <w:pPr>
              <w:rPr>
                <w:b/>
                <w:bCs/>
                <w:sz w:val="16"/>
                <w:szCs w:val="16"/>
              </w:rPr>
            </w:pPr>
            <w:r w:rsidRPr="00EA0675">
              <w:rPr>
                <w:b/>
                <w:bCs/>
                <w:sz w:val="16"/>
                <w:szCs w:val="16"/>
              </w:rPr>
              <w:t>3 831,72</w:t>
            </w:r>
          </w:p>
        </w:tc>
        <w:tc>
          <w:tcPr>
            <w:tcW w:w="3366" w:type="dxa"/>
            <w:shd w:val="clear" w:color="auto" w:fill="auto"/>
            <w:noWrap/>
            <w:hideMark/>
          </w:tcPr>
          <w:p w14:paraId="0294E4AD" w14:textId="77777777" w:rsidR="00BC03D3" w:rsidRPr="00EA0675" w:rsidRDefault="00BC03D3" w:rsidP="004F02B7">
            <w:pPr>
              <w:rPr>
                <w:sz w:val="16"/>
                <w:szCs w:val="16"/>
              </w:rPr>
            </w:pPr>
            <w:r w:rsidRPr="00EA0675">
              <w:rPr>
                <w:sz w:val="16"/>
                <w:szCs w:val="16"/>
              </w:rPr>
              <w:t> </w:t>
            </w:r>
          </w:p>
        </w:tc>
      </w:tr>
      <w:tr w:rsidR="00BC03D3" w:rsidRPr="00EA0675" w14:paraId="5B467A07" w14:textId="77777777" w:rsidTr="004F02B7">
        <w:trPr>
          <w:trHeight w:val="855"/>
        </w:trPr>
        <w:tc>
          <w:tcPr>
            <w:tcW w:w="752" w:type="dxa"/>
            <w:shd w:val="clear" w:color="auto" w:fill="auto"/>
            <w:hideMark/>
          </w:tcPr>
          <w:p w14:paraId="41141D3C" w14:textId="77777777" w:rsidR="00BC03D3" w:rsidRPr="00EA0675" w:rsidRDefault="00BC03D3" w:rsidP="004F02B7">
            <w:pPr>
              <w:rPr>
                <w:sz w:val="16"/>
                <w:szCs w:val="16"/>
              </w:rPr>
            </w:pPr>
            <w:r w:rsidRPr="00EA0675">
              <w:rPr>
                <w:sz w:val="16"/>
                <w:szCs w:val="16"/>
              </w:rPr>
              <w:t>1.1</w:t>
            </w:r>
          </w:p>
        </w:tc>
        <w:tc>
          <w:tcPr>
            <w:tcW w:w="5065" w:type="dxa"/>
            <w:shd w:val="clear" w:color="auto" w:fill="auto"/>
            <w:hideMark/>
          </w:tcPr>
          <w:p w14:paraId="3BB261D6"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EA0675">
              <w:rPr>
                <w:b/>
                <w:bCs/>
                <w:sz w:val="16"/>
                <w:szCs w:val="16"/>
              </w:rPr>
              <w:t>РТ</w:t>
            </w:r>
            <w:r w:rsidRPr="00EA0675">
              <w:rPr>
                <w:b/>
                <w:bCs/>
                <w:sz w:val="16"/>
                <w:szCs w:val="16"/>
                <w:vertAlign w:val="subscript"/>
              </w:rPr>
              <w:t>i</w:t>
            </w:r>
            <w:r w:rsidRPr="00EA0675">
              <w:rPr>
                <w:sz w:val="16"/>
                <w:szCs w:val="16"/>
              </w:rPr>
              <w:t>)</w:t>
            </w:r>
          </w:p>
        </w:tc>
        <w:tc>
          <w:tcPr>
            <w:tcW w:w="1379" w:type="dxa"/>
            <w:shd w:val="clear" w:color="auto" w:fill="auto"/>
            <w:hideMark/>
          </w:tcPr>
          <w:p w14:paraId="45601CD1" w14:textId="77777777" w:rsidR="00BC03D3" w:rsidRPr="00EA0675" w:rsidRDefault="00BC03D3" w:rsidP="004F02B7">
            <w:pPr>
              <w:rPr>
                <w:sz w:val="16"/>
                <w:szCs w:val="16"/>
              </w:rPr>
            </w:pPr>
            <w:r w:rsidRPr="00EA0675">
              <w:rPr>
                <w:sz w:val="16"/>
                <w:szCs w:val="16"/>
              </w:rPr>
              <w:t>625,67</w:t>
            </w:r>
          </w:p>
        </w:tc>
        <w:tc>
          <w:tcPr>
            <w:tcW w:w="3366" w:type="dxa"/>
            <w:shd w:val="clear" w:color="auto" w:fill="auto"/>
            <w:noWrap/>
            <w:hideMark/>
          </w:tcPr>
          <w:p w14:paraId="133E621C" w14:textId="77777777" w:rsidR="00BC03D3" w:rsidRPr="00EA0675" w:rsidRDefault="00BC03D3" w:rsidP="004F02B7">
            <w:pPr>
              <w:rPr>
                <w:sz w:val="16"/>
                <w:szCs w:val="16"/>
              </w:rPr>
            </w:pPr>
            <w:r w:rsidRPr="00EA0675">
              <w:rPr>
                <w:sz w:val="16"/>
                <w:szCs w:val="16"/>
              </w:rPr>
              <w:t> </w:t>
            </w:r>
          </w:p>
        </w:tc>
      </w:tr>
      <w:tr w:rsidR="00BC03D3" w:rsidRPr="00EA0675" w14:paraId="563C6FB3" w14:textId="77777777" w:rsidTr="004F02B7">
        <w:trPr>
          <w:trHeight w:val="855"/>
        </w:trPr>
        <w:tc>
          <w:tcPr>
            <w:tcW w:w="752" w:type="dxa"/>
            <w:shd w:val="clear" w:color="auto" w:fill="auto"/>
            <w:hideMark/>
          </w:tcPr>
          <w:p w14:paraId="39C43EAD" w14:textId="77777777" w:rsidR="00BC03D3" w:rsidRPr="00EA0675" w:rsidRDefault="00BC03D3" w:rsidP="004F02B7">
            <w:pPr>
              <w:rPr>
                <w:sz w:val="16"/>
                <w:szCs w:val="16"/>
              </w:rPr>
            </w:pPr>
            <w:r w:rsidRPr="00EA0675">
              <w:rPr>
                <w:sz w:val="16"/>
                <w:szCs w:val="16"/>
              </w:rPr>
              <w:t>1.2</w:t>
            </w:r>
          </w:p>
        </w:tc>
        <w:tc>
          <w:tcPr>
            <w:tcW w:w="5065" w:type="dxa"/>
            <w:shd w:val="clear" w:color="auto" w:fill="auto"/>
            <w:hideMark/>
          </w:tcPr>
          <w:p w14:paraId="38A54E69"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EA0675">
              <w:rPr>
                <w:b/>
                <w:bCs/>
                <w:sz w:val="16"/>
                <w:szCs w:val="16"/>
              </w:rPr>
              <w:t>КР</w:t>
            </w:r>
            <w:r w:rsidRPr="00EA0675">
              <w:rPr>
                <w:b/>
                <w:bCs/>
                <w:sz w:val="16"/>
                <w:szCs w:val="16"/>
                <w:vertAlign w:val="subscript"/>
              </w:rPr>
              <w:t>i</w:t>
            </w:r>
            <w:r w:rsidRPr="00EA0675">
              <w:rPr>
                <w:sz w:val="16"/>
                <w:szCs w:val="16"/>
              </w:rPr>
              <w:t>)</w:t>
            </w:r>
          </w:p>
        </w:tc>
        <w:tc>
          <w:tcPr>
            <w:tcW w:w="1379" w:type="dxa"/>
            <w:shd w:val="clear" w:color="auto" w:fill="auto"/>
            <w:hideMark/>
          </w:tcPr>
          <w:p w14:paraId="38BDEAA3" w14:textId="77777777" w:rsidR="00BC03D3" w:rsidRPr="00EA0675" w:rsidRDefault="00BC03D3" w:rsidP="004F02B7">
            <w:pPr>
              <w:rPr>
                <w:sz w:val="16"/>
                <w:szCs w:val="16"/>
              </w:rPr>
            </w:pPr>
            <w:r w:rsidRPr="00EA0675">
              <w:rPr>
                <w:sz w:val="16"/>
                <w:szCs w:val="16"/>
              </w:rPr>
              <w:t>2 065,22</w:t>
            </w:r>
          </w:p>
        </w:tc>
        <w:tc>
          <w:tcPr>
            <w:tcW w:w="3366" w:type="dxa"/>
            <w:shd w:val="clear" w:color="auto" w:fill="auto"/>
            <w:noWrap/>
            <w:hideMark/>
          </w:tcPr>
          <w:p w14:paraId="68DF368B" w14:textId="77777777" w:rsidR="00BC03D3" w:rsidRPr="00EA0675" w:rsidRDefault="00BC03D3" w:rsidP="004F02B7">
            <w:pPr>
              <w:rPr>
                <w:sz w:val="16"/>
                <w:szCs w:val="16"/>
              </w:rPr>
            </w:pPr>
            <w:r w:rsidRPr="00EA0675">
              <w:rPr>
                <w:sz w:val="16"/>
                <w:szCs w:val="16"/>
              </w:rPr>
              <w:t> </w:t>
            </w:r>
          </w:p>
        </w:tc>
      </w:tr>
      <w:tr w:rsidR="00BC03D3" w:rsidRPr="00EA0675" w14:paraId="303D2477" w14:textId="77777777" w:rsidTr="004F02B7">
        <w:trPr>
          <w:trHeight w:val="600"/>
        </w:trPr>
        <w:tc>
          <w:tcPr>
            <w:tcW w:w="752" w:type="dxa"/>
            <w:shd w:val="clear" w:color="auto" w:fill="auto"/>
            <w:hideMark/>
          </w:tcPr>
          <w:p w14:paraId="679613DF" w14:textId="77777777" w:rsidR="00BC03D3" w:rsidRPr="00EA0675" w:rsidRDefault="00BC03D3" w:rsidP="004F02B7">
            <w:pPr>
              <w:rPr>
                <w:sz w:val="16"/>
                <w:szCs w:val="16"/>
              </w:rPr>
            </w:pPr>
            <w:r w:rsidRPr="00EA0675">
              <w:rPr>
                <w:sz w:val="16"/>
                <w:szCs w:val="16"/>
              </w:rPr>
              <w:t>1.3</w:t>
            </w:r>
          </w:p>
        </w:tc>
        <w:tc>
          <w:tcPr>
            <w:tcW w:w="5065" w:type="dxa"/>
            <w:shd w:val="clear" w:color="auto" w:fill="auto"/>
            <w:hideMark/>
          </w:tcPr>
          <w:p w14:paraId="038536CB"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EA0675">
              <w:rPr>
                <w:b/>
                <w:bCs/>
                <w:sz w:val="16"/>
                <w:szCs w:val="16"/>
              </w:rPr>
              <w:t>Н</w:t>
            </w:r>
            <w:r w:rsidRPr="00EA0675">
              <w:rPr>
                <w:b/>
                <w:bCs/>
                <w:sz w:val="16"/>
                <w:szCs w:val="16"/>
                <w:vertAlign w:val="subscript"/>
              </w:rPr>
              <w:t>i</w:t>
            </w:r>
            <w:r w:rsidRPr="00EA0675">
              <w:rPr>
                <w:sz w:val="16"/>
                <w:szCs w:val="16"/>
              </w:rPr>
              <w:t>)</w:t>
            </w:r>
          </w:p>
        </w:tc>
        <w:tc>
          <w:tcPr>
            <w:tcW w:w="1379" w:type="dxa"/>
            <w:shd w:val="clear" w:color="auto" w:fill="auto"/>
            <w:hideMark/>
          </w:tcPr>
          <w:p w14:paraId="2893C8FD" w14:textId="77777777" w:rsidR="00BC03D3" w:rsidRPr="00EA0675" w:rsidRDefault="00BC03D3" w:rsidP="004F02B7">
            <w:pPr>
              <w:rPr>
                <w:sz w:val="16"/>
                <w:szCs w:val="16"/>
              </w:rPr>
            </w:pPr>
            <w:r w:rsidRPr="00EA0675">
              <w:rPr>
                <w:sz w:val="16"/>
                <w:szCs w:val="16"/>
              </w:rPr>
              <w:t>497,93</w:t>
            </w:r>
          </w:p>
        </w:tc>
        <w:tc>
          <w:tcPr>
            <w:tcW w:w="3366" w:type="dxa"/>
            <w:shd w:val="clear" w:color="auto" w:fill="auto"/>
            <w:noWrap/>
            <w:hideMark/>
          </w:tcPr>
          <w:p w14:paraId="48925113" w14:textId="77777777" w:rsidR="00BC03D3" w:rsidRPr="00EA0675" w:rsidRDefault="00BC03D3" w:rsidP="004F02B7">
            <w:pPr>
              <w:rPr>
                <w:sz w:val="16"/>
                <w:szCs w:val="16"/>
              </w:rPr>
            </w:pPr>
            <w:r w:rsidRPr="00EA0675">
              <w:rPr>
                <w:sz w:val="16"/>
                <w:szCs w:val="16"/>
              </w:rPr>
              <w:t> </w:t>
            </w:r>
          </w:p>
        </w:tc>
      </w:tr>
      <w:tr w:rsidR="00BC03D3" w:rsidRPr="00EA0675" w14:paraId="0B905703" w14:textId="77777777" w:rsidTr="004F02B7">
        <w:trPr>
          <w:trHeight w:val="855"/>
        </w:trPr>
        <w:tc>
          <w:tcPr>
            <w:tcW w:w="752" w:type="dxa"/>
            <w:shd w:val="clear" w:color="auto" w:fill="auto"/>
            <w:hideMark/>
          </w:tcPr>
          <w:p w14:paraId="34ACA58C" w14:textId="77777777" w:rsidR="00BC03D3" w:rsidRPr="00EA0675" w:rsidRDefault="00BC03D3" w:rsidP="004F02B7">
            <w:pPr>
              <w:rPr>
                <w:sz w:val="16"/>
                <w:szCs w:val="16"/>
              </w:rPr>
            </w:pPr>
            <w:r w:rsidRPr="00EA0675">
              <w:rPr>
                <w:sz w:val="16"/>
                <w:szCs w:val="16"/>
              </w:rPr>
              <w:t>1.4</w:t>
            </w:r>
          </w:p>
        </w:tc>
        <w:tc>
          <w:tcPr>
            <w:tcW w:w="5065" w:type="dxa"/>
            <w:shd w:val="clear" w:color="auto" w:fill="auto"/>
            <w:hideMark/>
          </w:tcPr>
          <w:p w14:paraId="5E57CE2A"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EA0675">
              <w:rPr>
                <w:b/>
                <w:bCs/>
                <w:sz w:val="16"/>
                <w:szCs w:val="16"/>
              </w:rPr>
              <w:t>ПР</w:t>
            </w:r>
            <w:r w:rsidRPr="00EA0675">
              <w:rPr>
                <w:b/>
                <w:bCs/>
                <w:sz w:val="16"/>
                <w:szCs w:val="16"/>
                <w:vertAlign w:val="subscript"/>
              </w:rPr>
              <w:t>i</w:t>
            </w:r>
            <w:r w:rsidRPr="00EA0675">
              <w:rPr>
                <w:sz w:val="16"/>
                <w:szCs w:val="16"/>
              </w:rPr>
              <w:t>)</w:t>
            </w:r>
          </w:p>
        </w:tc>
        <w:tc>
          <w:tcPr>
            <w:tcW w:w="1379" w:type="dxa"/>
            <w:shd w:val="clear" w:color="auto" w:fill="auto"/>
            <w:hideMark/>
          </w:tcPr>
          <w:p w14:paraId="698D0715" w14:textId="77777777" w:rsidR="00BC03D3" w:rsidRPr="00EA0675" w:rsidRDefault="00BC03D3" w:rsidP="004F02B7">
            <w:pPr>
              <w:rPr>
                <w:sz w:val="16"/>
                <w:szCs w:val="16"/>
              </w:rPr>
            </w:pPr>
            <w:r w:rsidRPr="00EA0675">
              <w:rPr>
                <w:sz w:val="16"/>
                <w:szCs w:val="16"/>
              </w:rPr>
              <w:t>567,77</w:t>
            </w:r>
          </w:p>
        </w:tc>
        <w:tc>
          <w:tcPr>
            <w:tcW w:w="3366" w:type="dxa"/>
            <w:shd w:val="clear" w:color="auto" w:fill="auto"/>
            <w:noWrap/>
            <w:hideMark/>
          </w:tcPr>
          <w:p w14:paraId="6255AB0F" w14:textId="77777777" w:rsidR="00BC03D3" w:rsidRPr="00EA0675" w:rsidRDefault="00BC03D3" w:rsidP="004F02B7">
            <w:pPr>
              <w:rPr>
                <w:sz w:val="16"/>
                <w:szCs w:val="16"/>
              </w:rPr>
            </w:pPr>
            <w:r w:rsidRPr="00EA0675">
              <w:rPr>
                <w:sz w:val="16"/>
                <w:szCs w:val="16"/>
              </w:rPr>
              <w:t> </w:t>
            </w:r>
          </w:p>
        </w:tc>
      </w:tr>
      <w:tr w:rsidR="00BC03D3" w:rsidRPr="00EA0675" w14:paraId="7B4F50E4" w14:textId="77777777" w:rsidTr="004F02B7">
        <w:trPr>
          <w:trHeight w:val="600"/>
        </w:trPr>
        <w:tc>
          <w:tcPr>
            <w:tcW w:w="752" w:type="dxa"/>
            <w:shd w:val="clear" w:color="auto" w:fill="auto"/>
            <w:hideMark/>
          </w:tcPr>
          <w:p w14:paraId="3B66CB88" w14:textId="77777777" w:rsidR="00BC03D3" w:rsidRPr="00EA0675" w:rsidRDefault="00BC03D3" w:rsidP="004F02B7">
            <w:pPr>
              <w:rPr>
                <w:sz w:val="16"/>
                <w:szCs w:val="16"/>
              </w:rPr>
            </w:pPr>
            <w:r w:rsidRPr="00EA0675">
              <w:rPr>
                <w:sz w:val="16"/>
                <w:szCs w:val="16"/>
              </w:rPr>
              <w:t>1.5</w:t>
            </w:r>
          </w:p>
        </w:tc>
        <w:tc>
          <w:tcPr>
            <w:tcW w:w="5065" w:type="dxa"/>
            <w:shd w:val="clear" w:color="auto" w:fill="auto"/>
            <w:hideMark/>
          </w:tcPr>
          <w:p w14:paraId="719AF825"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EA0675">
              <w:rPr>
                <w:b/>
                <w:bCs/>
                <w:sz w:val="16"/>
                <w:szCs w:val="16"/>
              </w:rPr>
              <w:t>РД</w:t>
            </w:r>
            <w:r w:rsidRPr="00EA0675">
              <w:rPr>
                <w:b/>
                <w:bCs/>
                <w:sz w:val="16"/>
                <w:szCs w:val="16"/>
                <w:vertAlign w:val="subscript"/>
              </w:rPr>
              <w:t>i</w:t>
            </w:r>
            <w:r w:rsidRPr="00EA0675">
              <w:rPr>
                <w:sz w:val="16"/>
                <w:szCs w:val="16"/>
              </w:rPr>
              <w:t>)</w:t>
            </w:r>
          </w:p>
        </w:tc>
        <w:tc>
          <w:tcPr>
            <w:tcW w:w="1379" w:type="dxa"/>
            <w:shd w:val="clear" w:color="auto" w:fill="auto"/>
            <w:hideMark/>
          </w:tcPr>
          <w:p w14:paraId="612E982E" w14:textId="77777777" w:rsidR="00BC03D3" w:rsidRPr="00EA0675" w:rsidRDefault="00BC03D3" w:rsidP="004F02B7">
            <w:pPr>
              <w:rPr>
                <w:sz w:val="16"/>
                <w:szCs w:val="16"/>
              </w:rPr>
            </w:pPr>
            <w:r w:rsidRPr="00EA0675">
              <w:rPr>
                <w:sz w:val="16"/>
                <w:szCs w:val="16"/>
              </w:rPr>
              <w:t>75,13</w:t>
            </w:r>
          </w:p>
        </w:tc>
        <w:tc>
          <w:tcPr>
            <w:tcW w:w="3366" w:type="dxa"/>
            <w:shd w:val="clear" w:color="auto" w:fill="auto"/>
            <w:noWrap/>
            <w:hideMark/>
          </w:tcPr>
          <w:p w14:paraId="5390F68D" w14:textId="77777777" w:rsidR="00BC03D3" w:rsidRPr="00EA0675" w:rsidRDefault="00BC03D3" w:rsidP="004F02B7">
            <w:pPr>
              <w:rPr>
                <w:sz w:val="16"/>
                <w:szCs w:val="16"/>
              </w:rPr>
            </w:pPr>
            <w:r w:rsidRPr="00EA0675">
              <w:rPr>
                <w:sz w:val="16"/>
                <w:szCs w:val="16"/>
              </w:rPr>
              <w:t> </w:t>
            </w:r>
          </w:p>
        </w:tc>
      </w:tr>
      <w:tr w:rsidR="00BC03D3" w:rsidRPr="00EA0675" w14:paraId="13DAFC4C" w14:textId="77777777" w:rsidTr="004F02B7">
        <w:trPr>
          <w:trHeight w:val="870"/>
        </w:trPr>
        <w:tc>
          <w:tcPr>
            <w:tcW w:w="752" w:type="dxa"/>
            <w:shd w:val="clear" w:color="auto" w:fill="auto"/>
            <w:hideMark/>
          </w:tcPr>
          <w:p w14:paraId="2CDF3A95" w14:textId="77777777" w:rsidR="00BC03D3" w:rsidRPr="00EA0675" w:rsidRDefault="00BC03D3" w:rsidP="004F02B7">
            <w:pPr>
              <w:rPr>
                <w:sz w:val="16"/>
                <w:szCs w:val="16"/>
              </w:rPr>
            </w:pPr>
            <w:r w:rsidRPr="00EA0675">
              <w:rPr>
                <w:sz w:val="16"/>
                <w:szCs w:val="16"/>
              </w:rPr>
              <w:t>1.6</w:t>
            </w:r>
          </w:p>
        </w:tc>
        <w:tc>
          <w:tcPr>
            <w:tcW w:w="5065" w:type="dxa"/>
            <w:shd w:val="clear" w:color="auto" w:fill="auto"/>
            <w:hideMark/>
          </w:tcPr>
          <w:p w14:paraId="0AD7346F"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EA0675">
              <w:rPr>
                <w:b/>
                <w:bCs/>
                <w:sz w:val="16"/>
                <w:szCs w:val="16"/>
              </w:rPr>
              <w:t>ΔB</w:t>
            </w:r>
            <w:r w:rsidRPr="00EA0675">
              <w:rPr>
                <w:b/>
                <w:bCs/>
                <w:sz w:val="16"/>
                <w:szCs w:val="16"/>
                <w:vertAlign w:val="subscript"/>
              </w:rPr>
              <w:t>i</w:t>
            </w:r>
            <w:r w:rsidRPr="00EA0675">
              <w:rPr>
                <w:sz w:val="16"/>
                <w:szCs w:val="16"/>
              </w:rPr>
              <w:t>)</w:t>
            </w:r>
          </w:p>
        </w:tc>
        <w:tc>
          <w:tcPr>
            <w:tcW w:w="1379" w:type="dxa"/>
            <w:shd w:val="clear" w:color="auto" w:fill="auto"/>
            <w:hideMark/>
          </w:tcPr>
          <w:p w14:paraId="7D0332AE" w14:textId="77777777" w:rsidR="00BC03D3" w:rsidRPr="00EA0675" w:rsidRDefault="00BC03D3" w:rsidP="004F02B7">
            <w:pPr>
              <w:rPr>
                <w:sz w:val="16"/>
                <w:szCs w:val="16"/>
              </w:rPr>
            </w:pPr>
            <w:r w:rsidRPr="00EA0675">
              <w:rPr>
                <w:sz w:val="16"/>
                <w:szCs w:val="16"/>
              </w:rPr>
              <w:t>-</w:t>
            </w:r>
          </w:p>
        </w:tc>
        <w:tc>
          <w:tcPr>
            <w:tcW w:w="3366" w:type="dxa"/>
            <w:shd w:val="clear" w:color="auto" w:fill="auto"/>
            <w:noWrap/>
            <w:hideMark/>
          </w:tcPr>
          <w:p w14:paraId="7EBC2B6D" w14:textId="77777777" w:rsidR="00BC03D3" w:rsidRPr="00EA0675" w:rsidRDefault="00BC03D3" w:rsidP="004F02B7">
            <w:pPr>
              <w:rPr>
                <w:sz w:val="16"/>
                <w:szCs w:val="16"/>
              </w:rPr>
            </w:pPr>
            <w:r w:rsidRPr="00EA0675">
              <w:rPr>
                <w:sz w:val="16"/>
                <w:szCs w:val="16"/>
              </w:rPr>
              <w:t> </w:t>
            </w:r>
          </w:p>
        </w:tc>
      </w:tr>
      <w:tr w:rsidR="00BC03D3" w:rsidRPr="00EA0675" w14:paraId="49C01CCD" w14:textId="77777777" w:rsidTr="004F02B7">
        <w:trPr>
          <w:trHeight w:val="270"/>
        </w:trPr>
        <w:tc>
          <w:tcPr>
            <w:tcW w:w="752" w:type="dxa"/>
            <w:shd w:val="clear" w:color="auto" w:fill="auto"/>
            <w:hideMark/>
          </w:tcPr>
          <w:p w14:paraId="530DA149" w14:textId="77777777" w:rsidR="00BC03D3" w:rsidRPr="00EA0675" w:rsidRDefault="00BC03D3" w:rsidP="004F02B7">
            <w:pPr>
              <w:rPr>
                <w:sz w:val="16"/>
                <w:szCs w:val="16"/>
              </w:rPr>
            </w:pPr>
            <w:r w:rsidRPr="00EA0675">
              <w:rPr>
                <w:sz w:val="16"/>
                <w:szCs w:val="16"/>
              </w:rPr>
              <w:t> </w:t>
            </w:r>
          </w:p>
        </w:tc>
        <w:tc>
          <w:tcPr>
            <w:tcW w:w="5065" w:type="dxa"/>
            <w:shd w:val="clear" w:color="auto" w:fill="auto"/>
            <w:noWrap/>
            <w:hideMark/>
          </w:tcPr>
          <w:p w14:paraId="4CF157C4" w14:textId="77777777" w:rsidR="00BC03D3" w:rsidRPr="00EA0675" w:rsidRDefault="00BC03D3" w:rsidP="004F02B7">
            <w:pPr>
              <w:rPr>
                <w:sz w:val="16"/>
                <w:szCs w:val="16"/>
              </w:rPr>
            </w:pPr>
            <w:r w:rsidRPr="00EA0675">
              <w:rPr>
                <w:sz w:val="16"/>
                <w:szCs w:val="16"/>
              </w:rPr>
              <w:t> </w:t>
            </w:r>
          </w:p>
        </w:tc>
        <w:tc>
          <w:tcPr>
            <w:tcW w:w="1379" w:type="dxa"/>
            <w:shd w:val="clear" w:color="auto" w:fill="auto"/>
            <w:noWrap/>
            <w:hideMark/>
          </w:tcPr>
          <w:p w14:paraId="61C0E9C5"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40D5162A" w14:textId="77777777" w:rsidR="00BC03D3" w:rsidRPr="00EA0675" w:rsidRDefault="00BC03D3" w:rsidP="004F02B7">
            <w:pPr>
              <w:rPr>
                <w:sz w:val="16"/>
                <w:szCs w:val="16"/>
              </w:rPr>
            </w:pPr>
            <w:r w:rsidRPr="00EA0675">
              <w:rPr>
                <w:sz w:val="16"/>
                <w:szCs w:val="16"/>
              </w:rPr>
              <w:t> </w:t>
            </w:r>
          </w:p>
        </w:tc>
      </w:tr>
      <w:tr w:rsidR="00BC03D3" w:rsidRPr="00EA0675" w14:paraId="3072DB02" w14:textId="77777777" w:rsidTr="004F02B7">
        <w:trPr>
          <w:trHeight w:val="255"/>
        </w:trPr>
        <w:tc>
          <w:tcPr>
            <w:tcW w:w="752" w:type="dxa"/>
            <w:shd w:val="clear" w:color="auto" w:fill="auto"/>
            <w:hideMark/>
          </w:tcPr>
          <w:p w14:paraId="6A1DD29D" w14:textId="77777777" w:rsidR="00BC03D3" w:rsidRPr="00EA0675" w:rsidRDefault="00BC03D3" w:rsidP="004F02B7">
            <w:pPr>
              <w:rPr>
                <w:b/>
                <w:bCs/>
                <w:sz w:val="16"/>
                <w:szCs w:val="16"/>
              </w:rPr>
            </w:pPr>
            <w:r w:rsidRPr="00EA0675">
              <w:rPr>
                <w:b/>
                <w:bCs/>
                <w:sz w:val="16"/>
                <w:szCs w:val="16"/>
              </w:rPr>
              <w:t>№пп</w:t>
            </w:r>
          </w:p>
        </w:tc>
        <w:tc>
          <w:tcPr>
            <w:tcW w:w="5065" w:type="dxa"/>
            <w:shd w:val="clear" w:color="auto" w:fill="auto"/>
            <w:hideMark/>
          </w:tcPr>
          <w:p w14:paraId="1525D1B1" w14:textId="77777777" w:rsidR="00BC03D3" w:rsidRPr="00EA0675" w:rsidRDefault="00BC03D3" w:rsidP="004F02B7">
            <w:pPr>
              <w:rPr>
                <w:b/>
                <w:bCs/>
                <w:sz w:val="16"/>
                <w:szCs w:val="16"/>
              </w:rPr>
            </w:pPr>
            <w:r w:rsidRPr="00EA0675">
              <w:rPr>
                <w:b/>
                <w:bCs/>
                <w:sz w:val="16"/>
                <w:szCs w:val="16"/>
              </w:rPr>
              <w:t>Наименование</w:t>
            </w:r>
          </w:p>
        </w:tc>
        <w:tc>
          <w:tcPr>
            <w:tcW w:w="1379" w:type="dxa"/>
            <w:shd w:val="clear" w:color="auto" w:fill="auto"/>
            <w:hideMark/>
          </w:tcPr>
          <w:p w14:paraId="66EA220E" w14:textId="77777777" w:rsidR="00BC03D3" w:rsidRPr="00EA0675" w:rsidRDefault="00BC03D3" w:rsidP="004F02B7">
            <w:pPr>
              <w:rPr>
                <w:b/>
                <w:bCs/>
                <w:sz w:val="16"/>
                <w:szCs w:val="16"/>
              </w:rPr>
            </w:pPr>
            <w:r w:rsidRPr="00EA0675">
              <w:rPr>
                <w:b/>
                <w:bCs/>
                <w:sz w:val="16"/>
                <w:szCs w:val="16"/>
              </w:rPr>
              <w:t>Значения</w:t>
            </w:r>
          </w:p>
        </w:tc>
        <w:tc>
          <w:tcPr>
            <w:tcW w:w="3366" w:type="dxa"/>
            <w:shd w:val="clear" w:color="auto" w:fill="auto"/>
            <w:hideMark/>
          </w:tcPr>
          <w:p w14:paraId="3F295A1D" w14:textId="77777777" w:rsidR="00BC03D3" w:rsidRPr="00EA0675" w:rsidRDefault="00BC03D3" w:rsidP="004F02B7">
            <w:pPr>
              <w:rPr>
                <w:b/>
                <w:bCs/>
                <w:sz w:val="16"/>
                <w:szCs w:val="16"/>
              </w:rPr>
            </w:pPr>
            <w:r w:rsidRPr="00EA0675">
              <w:rPr>
                <w:b/>
                <w:bCs/>
                <w:sz w:val="16"/>
                <w:szCs w:val="16"/>
              </w:rPr>
              <w:t>Источник информации</w:t>
            </w:r>
          </w:p>
        </w:tc>
      </w:tr>
      <w:tr w:rsidR="00BC03D3" w:rsidRPr="00EA0675" w14:paraId="56C13693" w14:textId="77777777" w:rsidTr="004F02B7">
        <w:trPr>
          <w:trHeight w:val="255"/>
        </w:trPr>
        <w:tc>
          <w:tcPr>
            <w:tcW w:w="752" w:type="dxa"/>
            <w:shd w:val="clear" w:color="auto" w:fill="auto"/>
            <w:hideMark/>
          </w:tcPr>
          <w:p w14:paraId="4148B8B6" w14:textId="77777777" w:rsidR="00BC03D3" w:rsidRPr="00EA0675" w:rsidRDefault="00BC03D3" w:rsidP="004F02B7">
            <w:pPr>
              <w:rPr>
                <w:b/>
                <w:bCs/>
                <w:sz w:val="16"/>
                <w:szCs w:val="16"/>
              </w:rPr>
            </w:pPr>
            <w:r w:rsidRPr="00EA0675">
              <w:rPr>
                <w:b/>
                <w:bCs/>
                <w:sz w:val="16"/>
                <w:szCs w:val="16"/>
              </w:rPr>
              <w:t>1</w:t>
            </w:r>
          </w:p>
        </w:tc>
        <w:tc>
          <w:tcPr>
            <w:tcW w:w="5065" w:type="dxa"/>
            <w:shd w:val="clear" w:color="auto" w:fill="auto"/>
            <w:hideMark/>
          </w:tcPr>
          <w:p w14:paraId="1DE307EB" w14:textId="77777777" w:rsidR="00BC03D3" w:rsidRPr="00EA0675" w:rsidRDefault="00BC03D3" w:rsidP="004F02B7">
            <w:pPr>
              <w:rPr>
                <w:b/>
                <w:bCs/>
                <w:sz w:val="16"/>
                <w:szCs w:val="16"/>
              </w:rPr>
            </w:pPr>
            <w:r w:rsidRPr="00EA0675">
              <w:rPr>
                <w:b/>
                <w:bCs/>
                <w:sz w:val="16"/>
                <w:szCs w:val="16"/>
              </w:rPr>
              <w:t>2</w:t>
            </w:r>
          </w:p>
        </w:tc>
        <w:tc>
          <w:tcPr>
            <w:tcW w:w="1379" w:type="dxa"/>
            <w:shd w:val="clear" w:color="auto" w:fill="auto"/>
            <w:hideMark/>
          </w:tcPr>
          <w:p w14:paraId="29B38822" w14:textId="77777777" w:rsidR="00BC03D3" w:rsidRPr="00EA0675" w:rsidRDefault="00BC03D3" w:rsidP="004F02B7">
            <w:pPr>
              <w:rPr>
                <w:b/>
                <w:bCs/>
                <w:sz w:val="16"/>
                <w:szCs w:val="16"/>
              </w:rPr>
            </w:pPr>
            <w:r w:rsidRPr="00EA0675">
              <w:rPr>
                <w:b/>
                <w:bCs/>
                <w:sz w:val="16"/>
                <w:szCs w:val="16"/>
              </w:rPr>
              <w:t>3</w:t>
            </w:r>
          </w:p>
        </w:tc>
        <w:tc>
          <w:tcPr>
            <w:tcW w:w="3366" w:type="dxa"/>
            <w:shd w:val="clear" w:color="auto" w:fill="auto"/>
            <w:hideMark/>
          </w:tcPr>
          <w:p w14:paraId="677A37F2" w14:textId="77777777" w:rsidR="00BC03D3" w:rsidRPr="00EA0675" w:rsidRDefault="00BC03D3" w:rsidP="004F02B7">
            <w:pPr>
              <w:rPr>
                <w:b/>
                <w:bCs/>
                <w:sz w:val="16"/>
                <w:szCs w:val="16"/>
              </w:rPr>
            </w:pPr>
            <w:r w:rsidRPr="00EA0675">
              <w:rPr>
                <w:b/>
                <w:bCs/>
                <w:sz w:val="16"/>
                <w:szCs w:val="16"/>
              </w:rPr>
              <w:t>4</w:t>
            </w:r>
          </w:p>
        </w:tc>
      </w:tr>
      <w:tr w:rsidR="00BC03D3" w:rsidRPr="00EA0675" w14:paraId="77013011" w14:textId="77777777" w:rsidTr="004F02B7">
        <w:trPr>
          <w:trHeight w:val="600"/>
        </w:trPr>
        <w:tc>
          <w:tcPr>
            <w:tcW w:w="752" w:type="dxa"/>
            <w:shd w:val="clear" w:color="auto" w:fill="auto"/>
            <w:hideMark/>
          </w:tcPr>
          <w:p w14:paraId="4D578250" w14:textId="77777777" w:rsidR="00BC03D3" w:rsidRPr="00EA0675" w:rsidRDefault="00BC03D3" w:rsidP="004F02B7">
            <w:pPr>
              <w:rPr>
                <w:sz w:val="16"/>
                <w:szCs w:val="16"/>
              </w:rPr>
            </w:pPr>
            <w:r w:rsidRPr="00EA0675">
              <w:rPr>
                <w:sz w:val="16"/>
                <w:szCs w:val="16"/>
              </w:rPr>
              <w:t>1</w:t>
            </w:r>
          </w:p>
        </w:tc>
        <w:tc>
          <w:tcPr>
            <w:tcW w:w="9810" w:type="dxa"/>
            <w:gridSpan w:val="3"/>
            <w:shd w:val="clear" w:color="auto" w:fill="auto"/>
            <w:hideMark/>
          </w:tcPr>
          <w:p w14:paraId="312F19E5" w14:textId="77777777" w:rsidR="00BC03D3" w:rsidRPr="00EA0675" w:rsidRDefault="00BC03D3" w:rsidP="004F02B7">
            <w:pP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03D3" w:rsidRPr="00EA0675" w14:paraId="4830C18B" w14:textId="77777777" w:rsidTr="004F02B7">
        <w:trPr>
          <w:trHeight w:val="255"/>
        </w:trPr>
        <w:tc>
          <w:tcPr>
            <w:tcW w:w="752" w:type="dxa"/>
            <w:shd w:val="clear" w:color="auto" w:fill="auto"/>
            <w:hideMark/>
          </w:tcPr>
          <w:p w14:paraId="039E0021" w14:textId="77777777" w:rsidR="00BC03D3" w:rsidRPr="00EA0675" w:rsidRDefault="00BC03D3" w:rsidP="004F02B7">
            <w:pPr>
              <w:rPr>
                <w:sz w:val="16"/>
                <w:szCs w:val="16"/>
              </w:rPr>
            </w:pPr>
            <w:r w:rsidRPr="00EA0675">
              <w:rPr>
                <w:sz w:val="16"/>
                <w:szCs w:val="16"/>
              </w:rPr>
              <w:t>1.1</w:t>
            </w:r>
          </w:p>
        </w:tc>
        <w:tc>
          <w:tcPr>
            <w:tcW w:w="5065" w:type="dxa"/>
            <w:shd w:val="clear" w:color="auto" w:fill="auto"/>
            <w:hideMark/>
          </w:tcPr>
          <w:p w14:paraId="5F77A084" w14:textId="77777777" w:rsidR="00BC03D3" w:rsidRPr="00EA0675" w:rsidRDefault="00BC03D3" w:rsidP="004F02B7">
            <w:pPr>
              <w:rPr>
                <w:sz w:val="16"/>
                <w:szCs w:val="16"/>
              </w:rPr>
            </w:pPr>
            <w:r w:rsidRPr="00EA0675">
              <w:rPr>
                <w:sz w:val="16"/>
                <w:szCs w:val="16"/>
              </w:rPr>
              <w:t>Низшая теплота сгорания натурального топлива (угля), ккал/кг</w:t>
            </w:r>
          </w:p>
        </w:tc>
        <w:tc>
          <w:tcPr>
            <w:tcW w:w="1379" w:type="dxa"/>
            <w:shd w:val="clear" w:color="auto" w:fill="auto"/>
            <w:hideMark/>
          </w:tcPr>
          <w:p w14:paraId="0B55E071" w14:textId="77777777" w:rsidR="00BC03D3" w:rsidRPr="00EA0675" w:rsidRDefault="00BC03D3" w:rsidP="004F02B7">
            <w:pPr>
              <w:rPr>
                <w:sz w:val="16"/>
                <w:szCs w:val="16"/>
              </w:rPr>
            </w:pPr>
            <w:r w:rsidRPr="00EA0675">
              <w:rPr>
                <w:sz w:val="16"/>
                <w:szCs w:val="16"/>
              </w:rPr>
              <w:t>5 052,00</w:t>
            </w:r>
          </w:p>
        </w:tc>
        <w:tc>
          <w:tcPr>
            <w:tcW w:w="3366" w:type="dxa"/>
            <w:shd w:val="clear" w:color="auto" w:fill="auto"/>
            <w:hideMark/>
          </w:tcPr>
          <w:p w14:paraId="78900585" w14:textId="77777777" w:rsidR="00BC03D3" w:rsidRPr="00EA0675" w:rsidRDefault="00BC03D3" w:rsidP="004F02B7">
            <w:pPr>
              <w:rPr>
                <w:sz w:val="16"/>
                <w:szCs w:val="16"/>
              </w:rPr>
            </w:pPr>
            <w:r w:rsidRPr="00EA0675">
              <w:rPr>
                <w:sz w:val="16"/>
                <w:szCs w:val="16"/>
              </w:rPr>
              <w:t>0</w:t>
            </w:r>
          </w:p>
        </w:tc>
      </w:tr>
      <w:tr w:rsidR="00BC03D3" w:rsidRPr="00EA0675" w14:paraId="2093AC59" w14:textId="77777777" w:rsidTr="004F02B7">
        <w:trPr>
          <w:trHeight w:val="855"/>
        </w:trPr>
        <w:tc>
          <w:tcPr>
            <w:tcW w:w="752" w:type="dxa"/>
            <w:shd w:val="clear" w:color="auto" w:fill="auto"/>
            <w:hideMark/>
          </w:tcPr>
          <w:p w14:paraId="117DBFA6" w14:textId="77777777" w:rsidR="00BC03D3" w:rsidRPr="00EA0675" w:rsidRDefault="00BC03D3" w:rsidP="004F02B7">
            <w:pPr>
              <w:rPr>
                <w:sz w:val="16"/>
                <w:szCs w:val="16"/>
              </w:rPr>
            </w:pPr>
            <w:r w:rsidRPr="00EA0675">
              <w:rPr>
                <w:sz w:val="16"/>
                <w:szCs w:val="16"/>
              </w:rPr>
              <w:t>1.2</w:t>
            </w:r>
          </w:p>
        </w:tc>
        <w:tc>
          <w:tcPr>
            <w:tcW w:w="5065" w:type="dxa"/>
            <w:shd w:val="clear" w:color="auto" w:fill="auto"/>
            <w:hideMark/>
          </w:tcPr>
          <w:p w14:paraId="202E0817" w14:textId="77777777" w:rsidR="00BC03D3" w:rsidRPr="00EA0675" w:rsidRDefault="00BC03D3" w:rsidP="004F02B7">
            <w:pPr>
              <w:rPr>
                <w:sz w:val="16"/>
                <w:szCs w:val="16"/>
              </w:rPr>
            </w:pPr>
            <w:r w:rsidRPr="00EA0675">
              <w:rPr>
                <w:sz w:val="16"/>
                <w:szCs w:val="16"/>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1379" w:type="dxa"/>
            <w:shd w:val="clear" w:color="auto" w:fill="auto"/>
            <w:hideMark/>
          </w:tcPr>
          <w:p w14:paraId="20F92A75" w14:textId="77777777" w:rsidR="00BC03D3" w:rsidRPr="00EA0675" w:rsidRDefault="00BC03D3" w:rsidP="004F02B7">
            <w:pPr>
              <w:rPr>
                <w:sz w:val="16"/>
                <w:szCs w:val="16"/>
              </w:rPr>
            </w:pPr>
            <w:r w:rsidRPr="00EA0675">
              <w:rPr>
                <w:sz w:val="16"/>
                <w:szCs w:val="16"/>
              </w:rPr>
              <w:t>1 671,33</w:t>
            </w:r>
          </w:p>
        </w:tc>
        <w:tc>
          <w:tcPr>
            <w:tcW w:w="3366" w:type="dxa"/>
            <w:shd w:val="clear" w:color="auto" w:fill="auto"/>
            <w:hideMark/>
          </w:tcPr>
          <w:p w14:paraId="11DE84A7" w14:textId="77777777" w:rsidR="00BC03D3" w:rsidRPr="00EA0675" w:rsidRDefault="00BC03D3" w:rsidP="004F02B7">
            <w:pPr>
              <w:rPr>
                <w:sz w:val="16"/>
                <w:szCs w:val="16"/>
              </w:rPr>
            </w:pPr>
            <w:r w:rsidRPr="00EA0675">
              <w:rPr>
                <w:sz w:val="16"/>
                <w:szCs w:val="16"/>
              </w:rPr>
              <w:t>информация с официального сайта единой информационной системы в сфере закупок</w:t>
            </w:r>
          </w:p>
        </w:tc>
      </w:tr>
      <w:tr w:rsidR="00BC03D3" w:rsidRPr="00EA0675" w14:paraId="72871380" w14:textId="77777777" w:rsidTr="004F02B7">
        <w:trPr>
          <w:trHeight w:val="2778"/>
        </w:trPr>
        <w:tc>
          <w:tcPr>
            <w:tcW w:w="752" w:type="dxa"/>
            <w:shd w:val="clear" w:color="auto" w:fill="auto"/>
            <w:hideMark/>
          </w:tcPr>
          <w:p w14:paraId="5C479637" w14:textId="77777777" w:rsidR="00BC03D3" w:rsidRPr="00EA0675" w:rsidRDefault="00BC03D3" w:rsidP="004F02B7">
            <w:pPr>
              <w:rPr>
                <w:sz w:val="16"/>
                <w:szCs w:val="16"/>
              </w:rPr>
            </w:pPr>
            <w:r w:rsidRPr="00EA0675">
              <w:rPr>
                <w:sz w:val="16"/>
                <w:szCs w:val="16"/>
              </w:rPr>
              <w:t>1.3</w:t>
            </w:r>
          </w:p>
        </w:tc>
        <w:tc>
          <w:tcPr>
            <w:tcW w:w="5065" w:type="dxa"/>
            <w:shd w:val="clear" w:color="auto" w:fill="auto"/>
            <w:hideMark/>
          </w:tcPr>
          <w:p w14:paraId="415AAB8D" w14:textId="77777777" w:rsidR="00BC03D3" w:rsidRPr="00EA0675" w:rsidRDefault="00BC03D3" w:rsidP="004F02B7">
            <w:pPr>
              <w:rPr>
                <w:sz w:val="16"/>
                <w:szCs w:val="16"/>
              </w:rPr>
            </w:pPr>
            <w:r w:rsidRPr="00EA0675">
              <w:rPr>
                <w:sz w:val="16"/>
                <w:szCs w:val="16"/>
              </w:rPr>
              <w:t>Прогнозный индекс роста цены на топливо в (i-1)-м расчетном периоде регулирования, % (</w:t>
            </w:r>
            <w:r w:rsidRPr="00EA0675">
              <w:rPr>
                <w:b/>
                <w:bCs/>
                <w:sz w:val="16"/>
                <w:szCs w:val="16"/>
              </w:rPr>
              <w:t>I</w:t>
            </w:r>
            <w:r w:rsidRPr="00EA0675">
              <w:rPr>
                <w:b/>
                <w:bCs/>
                <w:sz w:val="16"/>
                <w:szCs w:val="16"/>
                <w:vertAlign w:val="subscript"/>
              </w:rPr>
              <w:t>i-</w:t>
            </w:r>
            <w:proofErr w:type="gramStart"/>
            <w:r w:rsidRPr="00EA0675">
              <w:rPr>
                <w:b/>
                <w:bCs/>
                <w:sz w:val="16"/>
                <w:szCs w:val="16"/>
                <w:vertAlign w:val="subscript"/>
              </w:rPr>
              <w:t>1,k</w:t>
            </w:r>
            <w:proofErr w:type="gramEnd"/>
            <w:r w:rsidRPr="00EA0675">
              <w:rPr>
                <w:b/>
                <w:bCs/>
                <w:sz w:val="16"/>
                <w:szCs w:val="16"/>
                <w:vertAlign w:val="superscript"/>
              </w:rPr>
              <w:t>П</w:t>
            </w:r>
            <w:r w:rsidRPr="00EA0675">
              <w:rPr>
                <w:sz w:val="16"/>
                <w:szCs w:val="16"/>
              </w:rPr>
              <w:t>)</w:t>
            </w:r>
          </w:p>
        </w:tc>
        <w:tc>
          <w:tcPr>
            <w:tcW w:w="1379" w:type="dxa"/>
            <w:shd w:val="clear" w:color="auto" w:fill="auto"/>
            <w:hideMark/>
          </w:tcPr>
          <w:p w14:paraId="4E740575" w14:textId="77777777" w:rsidR="00BC03D3" w:rsidRPr="00EA0675" w:rsidRDefault="00BC03D3" w:rsidP="004F02B7">
            <w:pPr>
              <w:rPr>
                <w:sz w:val="16"/>
                <w:szCs w:val="16"/>
              </w:rPr>
            </w:pPr>
            <w:r w:rsidRPr="00EA0675">
              <w:rPr>
                <w:sz w:val="16"/>
                <w:szCs w:val="16"/>
              </w:rPr>
              <w:t>59,50%</w:t>
            </w:r>
          </w:p>
        </w:tc>
        <w:tc>
          <w:tcPr>
            <w:tcW w:w="3366" w:type="dxa"/>
            <w:shd w:val="clear" w:color="auto" w:fill="auto"/>
            <w:hideMark/>
          </w:tcPr>
          <w:p w14:paraId="54022D0C" w14:textId="77777777" w:rsidR="00BC03D3" w:rsidRPr="00EA0675" w:rsidRDefault="00BC03D3" w:rsidP="004F02B7">
            <w:pPr>
              <w:rPr>
                <w:sz w:val="16"/>
                <w:szCs w:val="16"/>
              </w:rPr>
            </w:pPr>
            <w:r w:rsidRPr="00EA0675">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03D3" w:rsidRPr="00EA0675" w14:paraId="16F6CF12" w14:textId="77777777" w:rsidTr="004F02B7">
        <w:trPr>
          <w:trHeight w:val="1839"/>
        </w:trPr>
        <w:tc>
          <w:tcPr>
            <w:tcW w:w="752" w:type="dxa"/>
            <w:shd w:val="clear" w:color="auto" w:fill="auto"/>
            <w:hideMark/>
          </w:tcPr>
          <w:p w14:paraId="43041627" w14:textId="77777777" w:rsidR="00BC03D3" w:rsidRPr="00EA0675" w:rsidRDefault="00BC03D3" w:rsidP="004F02B7">
            <w:pPr>
              <w:rPr>
                <w:sz w:val="16"/>
                <w:szCs w:val="16"/>
              </w:rPr>
            </w:pPr>
            <w:r w:rsidRPr="00EA0675">
              <w:rPr>
                <w:sz w:val="16"/>
                <w:szCs w:val="16"/>
              </w:rPr>
              <w:t>1.4</w:t>
            </w:r>
          </w:p>
        </w:tc>
        <w:tc>
          <w:tcPr>
            <w:tcW w:w="5065" w:type="dxa"/>
            <w:shd w:val="clear" w:color="auto" w:fill="auto"/>
            <w:hideMark/>
          </w:tcPr>
          <w:p w14:paraId="0ED2AB5D" w14:textId="77777777" w:rsidR="00BC03D3" w:rsidRPr="00EA0675" w:rsidRDefault="00BC03D3" w:rsidP="004F02B7">
            <w:pPr>
              <w:rPr>
                <w:sz w:val="16"/>
                <w:szCs w:val="16"/>
              </w:rPr>
            </w:pPr>
            <w:r w:rsidRPr="00EA0675">
              <w:rPr>
                <w:sz w:val="16"/>
                <w:szCs w:val="16"/>
              </w:rPr>
              <w:t>Прогнозный индекс роста цены на топливо в i-м расчетном периоде регулирования, % (</w:t>
            </w:r>
            <w:proofErr w:type="gramStart"/>
            <w:r w:rsidRPr="00EA0675">
              <w:rPr>
                <w:b/>
                <w:bCs/>
                <w:sz w:val="16"/>
                <w:szCs w:val="16"/>
              </w:rPr>
              <w:t>I</w:t>
            </w:r>
            <w:r w:rsidRPr="00EA0675">
              <w:rPr>
                <w:b/>
                <w:bCs/>
                <w:sz w:val="16"/>
                <w:szCs w:val="16"/>
                <w:vertAlign w:val="subscript"/>
              </w:rPr>
              <w:t>i,k</w:t>
            </w:r>
            <w:proofErr w:type="gramEnd"/>
            <w:r w:rsidRPr="00EA0675">
              <w:rPr>
                <w:b/>
                <w:bCs/>
                <w:sz w:val="16"/>
                <w:szCs w:val="16"/>
                <w:vertAlign w:val="superscript"/>
              </w:rPr>
              <w:t>П</w:t>
            </w:r>
            <w:r w:rsidRPr="00EA0675">
              <w:rPr>
                <w:sz w:val="16"/>
                <w:szCs w:val="16"/>
              </w:rPr>
              <w:t>)</w:t>
            </w:r>
          </w:p>
        </w:tc>
        <w:tc>
          <w:tcPr>
            <w:tcW w:w="1379" w:type="dxa"/>
            <w:shd w:val="clear" w:color="auto" w:fill="auto"/>
            <w:hideMark/>
          </w:tcPr>
          <w:p w14:paraId="4304D66B" w14:textId="77777777" w:rsidR="00BC03D3" w:rsidRPr="00EA0675" w:rsidRDefault="00BC03D3" w:rsidP="004F02B7">
            <w:pPr>
              <w:rPr>
                <w:sz w:val="16"/>
                <w:szCs w:val="16"/>
              </w:rPr>
            </w:pPr>
            <w:r w:rsidRPr="00EA0675">
              <w:rPr>
                <w:sz w:val="16"/>
                <w:szCs w:val="16"/>
              </w:rPr>
              <w:t>-11,30%</w:t>
            </w:r>
          </w:p>
        </w:tc>
        <w:tc>
          <w:tcPr>
            <w:tcW w:w="3366" w:type="dxa"/>
            <w:shd w:val="clear" w:color="auto" w:fill="auto"/>
            <w:hideMark/>
          </w:tcPr>
          <w:p w14:paraId="2BA29339" w14:textId="77777777" w:rsidR="00BC03D3" w:rsidRPr="00EA0675" w:rsidRDefault="00BC03D3" w:rsidP="004F02B7">
            <w:pPr>
              <w:rPr>
                <w:sz w:val="16"/>
                <w:szCs w:val="16"/>
              </w:rPr>
            </w:pPr>
            <w:r w:rsidRPr="00EA0675">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03D3" w:rsidRPr="00EA0675" w14:paraId="0D3F7E38" w14:textId="77777777" w:rsidTr="004F02B7">
        <w:trPr>
          <w:trHeight w:val="600"/>
        </w:trPr>
        <w:tc>
          <w:tcPr>
            <w:tcW w:w="752" w:type="dxa"/>
            <w:shd w:val="clear" w:color="auto" w:fill="auto"/>
            <w:hideMark/>
          </w:tcPr>
          <w:p w14:paraId="1572A575" w14:textId="77777777" w:rsidR="00BC03D3" w:rsidRPr="00EA0675" w:rsidRDefault="00BC03D3" w:rsidP="004F02B7">
            <w:pPr>
              <w:rPr>
                <w:sz w:val="16"/>
                <w:szCs w:val="16"/>
              </w:rPr>
            </w:pPr>
            <w:r w:rsidRPr="00EA0675">
              <w:rPr>
                <w:sz w:val="16"/>
                <w:szCs w:val="16"/>
              </w:rPr>
              <w:t>1.5</w:t>
            </w:r>
          </w:p>
        </w:tc>
        <w:tc>
          <w:tcPr>
            <w:tcW w:w="5065" w:type="dxa"/>
            <w:shd w:val="clear" w:color="auto" w:fill="auto"/>
            <w:hideMark/>
          </w:tcPr>
          <w:p w14:paraId="6A422AA8" w14:textId="77777777" w:rsidR="00BC03D3" w:rsidRPr="00EA0675" w:rsidRDefault="00BC03D3" w:rsidP="004F02B7">
            <w:pPr>
              <w:rPr>
                <w:i/>
                <w:iCs/>
                <w:sz w:val="16"/>
                <w:szCs w:val="16"/>
              </w:rPr>
            </w:pPr>
            <w:r w:rsidRPr="00EA0675">
              <w:rPr>
                <w:i/>
                <w:iCs/>
                <w:sz w:val="16"/>
                <w:szCs w:val="16"/>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EA0675">
              <w:rPr>
                <w:b/>
                <w:bCs/>
                <w:i/>
                <w:iCs/>
                <w:sz w:val="16"/>
                <w:szCs w:val="16"/>
              </w:rPr>
              <w:t>b</w:t>
            </w:r>
            <w:r w:rsidRPr="00EA0675">
              <w:rPr>
                <w:b/>
                <w:bCs/>
                <w:i/>
                <w:iCs/>
                <w:sz w:val="16"/>
                <w:szCs w:val="16"/>
                <w:vertAlign w:val="subscript"/>
              </w:rPr>
              <w:t>i,k</w:t>
            </w:r>
            <w:proofErr w:type="gramEnd"/>
            <w:r w:rsidRPr="00EA0675">
              <w:rPr>
                <w:i/>
                <w:iCs/>
                <w:sz w:val="16"/>
                <w:szCs w:val="16"/>
              </w:rPr>
              <w:t>)</w:t>
            </w:r>
          </w:p>
        </w:tc>
        <w:tc>
          <w:tcPr>
            <w:tcW w:w="1379" w:type="dxa"/>
            <w:shd w:val="clear" w:color="auto" w:fill="auto"/>
            <w:noWrap/>
            <w:hideMark/>
          </w:tcPr>
          <w:p w14:paraId="076B4EDE" w14:textId="77777777" w:rsidR="00BC03D3" w:rsidRPr="00EA0675" w:rsidRDefault="00BC03D3" w:rsidP="004F02B7">
            <w:pPr>
              <w:rPr>
                <w:sz w:val="16"/>
                <w:szCs w:val="16"/>
              </w:rPr>
            </w:pPr>
            <w:r w:rsidRPr="00EA0675">
              <w:rPr>
                <w:sz w:val="16"/>
                <w:szCs w:val="16"/>
              </w:rPr>
              <w:t>176,40</w:t>
            </w:r>
          </w:p>
        </w:tc>
        <w:tc>
          <w:tcPr>
            <w:tcW w:w="3366" w:type="dxa"/>
            <w:shd w:val="clear" w:color="auto" w:fill="auto"/>
            <w:noWrap/>
            <w:hideMark/>
          </w:tcPr>
          <w:p w14:paraId="3ABD5A57" w14:textId="77777777" w:rsidR="00BC03D3" w:rsidRPr="00EA0675" w:rsidRDefault="00BC03D3" w:rsidP="004F02B7">
            <w:pPr>
              <w:rPr>
                <w:sz w:val="16"/>
                <w:szCs w:val="16"/>
              </w:rPr>
            </w:pPr>
            <w:r w:rsidRPr="00EA0675">
              <w:rPr>
                <w:sz w:val="16"/>
                <w:szCs w:val="16"/>
              </w:rPr>
              <w:t>Таблица ТЭП (I)</w:t>
            </w:r>
          </w:p>
        </w:tc>
      </w:tr>
      <w:tr w:rsidR="00BC03D3" w:rsidRPr="00EA0675" w14:paraId="2CA0028C" w14:textId="77777777" w:rsidTr="004F02B7">
        <w:trPr>
          <w:trHeight w:val="255"/>
        </w:trPr>
        <w:tc>
          <w:tcPr>
            <w:tcW w:w="752" w:type="dxa"/>
            <w:shd w:val="clear" w:color="auto" w:fill="auto"/>
            <w:hideMark/>
          </w:tcPr>
          <w:p w14:paraId="57D9F02D" w14:textId="77777777" w:rsidR="00BC03D3" w:rsidRPr="00EA0675" w:rsidRDefault="00BC03D3" w:rsidP="004F02B7">
            <w:pPr>
              <w:rPr>
                <w:sz w:val="16"/>
                <w:szCs w:val="16"/>
              </w:rPr>
            </w:pPr>
            <w:r w:rsidRPr="00EA0675">
              <w:rPr>
                <w:sz w:val="16"/>
                <w:szCs w:val="16"/>
              </w:rPr>
              <w:t>1.6</w:t>
            </w:r>
          </w:p>
        </w:tc>
        <w:tc>
          <w:tcPr>
            <w:tcW w:w="5065" w:type="dxa"/>
            <w:shd w:val="clear" w:color="auto" w:fill="auto"/>
            <w:hideMark/>
          </w:tcPr>
          <w:p w14:paraId="5EDFD346" w14:textId="77777777" w:rsidR="00BC03D3" w:rsidRPr="00EA0675" w:rsidRDefault="00BC03D3" w:rsidP="004F02B7">
            <w:pPr>
              <w:rPr>
                <w:i/>
                <w:iCs/>
                <w:sz w:val="16"/>
                <w:szCs w:val="16"/>
              </w:rPr>
            </w:pPr>
            <w:r w:rsidRPr="00EA0675">
              <w:rPr>
                <w:i/>
                <w:iCs/>
                <w:sz w:val="16"/>
                <w:szCs w:val="16"/>
              </w:rPr>
              <w:t>Низшая теплота сгорания 1 кг условного топлива</w:t>
            </w:r>
          </w:p>
        </w:tc>
        <w:tc>
          <w:tcPr>
            <w:tcW w:w="1379" w:type="dxa"/>
            <w:shd w:val="clear" w:color="auto" w:fill="auto"/>
            <w:noWrap/>
            <w:hideMark/>
          </w:tcPr>
          <w:p w14:paraId="4BB917F8" w14:textId="77777777" w:rsidR="00BC03D3" w:rsidRPr="00EA0675" w:rsidRDefault="00BC03D3" w:rsidP="004F02B7">
            <w:pPr>
              <w:rPr>
                <w:sz w:val="16"/>
                <w:szCs w:val="16"/>
              </w:rPr>
            </w:pPr>
            <w:r w:rsidRPr="00EA0675">
              <w:rPr>
                <w:sz w:val="16"/>
                <w:szCs w:val="16"/>
              </w:rPr>
              <w:t>7 000</w:t>
            </w:r>
          </w:p>
        </w:tc>
        <w:tc>
          <w:tcPr>
            <w:tcW w:w="3366" w:type="dxa"/>
            <w:shd w:val="clear" w:color="auto" w:fill="auto"/>
            <w:hideMark/>
          </w:tcPr>
          <w:p w14:paraId="16D96262" w14:textId="77777777" w:rsidR="00BC03D3" w:rsidRPr="00EA0675" w:rsidRDefault="00BC03D3" w:rsidP="004F02B7">
            <w:pPr>
              <w:rPr>
                <w:sz w:val="16"/>
                <w:szCs w:val="16"/>
              </w:rPr>
            </w:pPr>
            <w:r w:rsidRPr="00EA0675">
              <w:rPr>
                <w:sz w:val="16"/>
                <w:szCs w:val="16"/>
              </w:rPr>
              <w:t>Постановление №1562</w:t>
            </w:r>
          </w:p>
        </w:tc>
      </w:tr>
      <w:tr w:rsidR="00BC03D3" w:rsidRPr="00EA0675" w14:paraId="681504B0" w14:textId="77777777" w:rsidTr="004F02B7">
        <w:trPr>
          <w:trHeight w:val="285"/>
        </w:trPr>
        <w:tc>
          <w:tcPr>
            <w:tcW w:w="752" w:type="dxa"/>
            <w:shd w:val="clear" w:color="auto" w:fill="auto"/>
            <w:hideMark/>
          </w:tcPr>
          <w:p w14:paraId="118E9080" w14:textId="77777777" w:rsidR="00BC03D3" w:rsidRPr="00EA0675" w:rsidRDefault="00BC03D3" w:rsidP="004F02B7">
            <w:pPr>
              <w:rPr>
                <w:sz w:val="16"/>
                <w:szCs w:val="16"/>
              </w:rPr>
            </w:pPr>
            <w:r w:rsidRPr="00EA0675">
              <w:rPr>
                <w:sz w:val="16"/>
                <w:szCs w:val="16"/>
              </w:rPr>
              <w:t>1.7</w:t>
            </w:r>
          </w:p>
        </w:tc>
        <w:tc>
          <w:tcPr>
            <w:tcW w:w="5065" w:type="dxa"/>
            <w:shd w:val="clear" w:color="auto" w:fill="auto"/>
            <w:hideMark/>
          </w:tcPr>
          <w:p w14:paraId="254A3799" w14:textId="77777777" w:rsidR="00BC03D3" w:rsidRPr="00EA0675" w:rsidRDefault="00BC03D3" w:rsidP="004F02B7">
            <w:pPr>
              <w:rPr>
                <w:sz w:val="16"/>
                <w:szCs w:val="16"/>
              </w:rPr>
            </w:pPr>
            <w:r w:rsidRPr="00EA0675">
              <w:rPr>
                <w:sz w:val="16"/>
                <w:szCs w:val="16"/>
              </w:rPr>
              <w:t>Коэффициент перевода натурального топлива в условное топливо, кг у.т./кг (</w:t>
            </w:r>
            <w:r w:rsidRPr="00EA0675">
              <w:rPr>
                <w:b/>
                <w:bCs/>
                <w:sz w:val="16"/>
                <w:szCs w:val="16"/>
              </w:rPr>
              <w:t>К</w:t>
            </w:r>
            <w:r w:rsidRPr="00EA0675">
              <w:rPr>
                <w:sz w:val="16"/>
                <w:szCs w:val="16"/>
              </w:rPr>
              <w:t>)</w:t>
            </w:r>
          </w:p>
        </w:tc>
        <w:tc>
          <w:tcPr>
            <w:tcW w:w="1379" w:type="dxa"/>
            <w:shd w:val="clear" w:color="auto" w:fill="auto"/>
            <w:hideMark/>
          </w:tcPr>
          <w:p w14:paraId="2B43ABCB" w14:textId="77777777" w:rsidR="00BC03D3" w:rsidRPr="00EA0675" w:rsidRDefault="00BC03D3" w:rsidP="004F02B7">
            <w:pPr>
              <w:rPr>
                <w:sz w:val="16"/>
                <w:szCs w:val="16"/>
              </w:rPr>
            </w:pPr>
            <w:r w:rsidRPr="00EA0675">
              <w:rPr>
                <w:sz w:val="16"/>
                <w:szCs w:val="16"/>
              </w:rPr>
              <w:t>0,722</w:t>
            </w:r>
          </w:p>
        </w:tc>
        <w:tc>
          <w:tcPr>
            <w:tcW w:w="3366" w:type="dxa"/>
            <w:shd w:val="clear" w:color="auto" w:fill="auto"/>
            <w:hideMark/>
          </w:tcPr>
          <w:p w14:paraId="5E2261F6" w14:textId="77777777" w:rsidR="00BC03D3" w:rsidRPr="00EA0675" w:rsidRDefault="00BC03D3" w:rsidP="004F02B7">
            <w:pPr>
              <w:rPr>
                <w:sz w:val="16"/>
                <w:szCs w:val="16"/>
              </w:rPr>
            </w:pPr>
            <w:r w:rsidRPr="00EA0675">
              <w:rPr>
                <w:sz w:val="16"/>
                <w:szCs w:val="16"/>
              </w:rPr>
              <w:t> </w:t>
            </w:r>
          </w:p>
        </w:tc>
      </w:tr>
      <w:tr w:rsidR="00BC03D3" w:rsidRPr="00EA0675" w14:paraId="4500757D" w14:textId="77777777" w:rsidTr="004F02B7">
        <w:trPr>
          <w:trHeight w:val="315"/>
        </w:trPr>
        <w:tc>
          <w:tcPr>
            <w:tcW w:w="752" w:type="dxa"/>
            <w:shd w:val="clear" w:color="auto" w:fill="auto"/>
            <w:noWrap/>
            <w:hideMark/>
          </w:tcPr>
          <w:p w14:paraId="0961CA7A" w14:textId="77777777" w:rsidR="00BC03D3" w:rsidRPr="00EA0675" w:rsidRDefault="00BC03D3" w:rsidP="004F02B7">
            <w:pPr>
              <w:rPr>
                <w:sz w:val="16"/>
                <w:szCs w:val="16"/>
              </w:rPr>
            </w:pPr>
            <w:r w:rsidRPr="00EA0675">
              <w:rPr>
                <w:sz w:val="16"/>
                <w:szCs w:val="16"/>
              </w:rPr>
              <w:t>1.8</w:t>
            </w:r>
          </w:p>
        </w:tc>
        <w:tc>
          <w:tcPr>
            <w:tcW w:w="5065" w:type="dxa"/>
            <w:shd w:val="clear" w:color="auto" w:fill="auto"/>
            <w:hideMark/>
          </w:tcPr>
          <w:p w14:paraId="07A16B70" w14:textId="77777777" w:rsidR="00BC03D3" w:rsidRPr="00EA0675" w:rsidRDefault="00BC03D3" w:rsidP="004F02B7">
            <w:pPr>
              <w:rPr>
                <w:sz w:val="16"/>
                <w:szCs w:val="16"/>
              </w:rPr>
            </w:pPr>
            <w:r w:rsidRPr="00EA0675">
              <w:rPr>
                <w:sz w:val="16"/>
                <w:szCs w:val="16"/>
              </w:rPr>
              <w:t>Объем отпуска тепловой энергии с коллекторов котельной (</w:t>
            </w:r>
            <w:r w:rsidRPr="00EA0675">
              <w:rPr>
                <w:b/>
                <w:bCs/>
                <w:sz w:val="16"/>
                <w:szCs w:val="16"/>
              </w:rPr>
              <w:t>Q</w:t>
            </w:r>
            <w:r w:rsidRPr="00EA0675">
              <w:rPr>
                <w:b/>
                <w:bCs/>
                <w:sz w:val="16"/>
                <w:szCs w:val="16"/>
                <w:vertAlign w:val="superscript"/>
              </w:rPr>
              <w:t>ОТП</w:t>
            </w:r>
            <w:r w:rsidRPr="00EA0675">
              <w:rPr>
                <w:sz w:val="16"/>
                <w:szCs w:val="16"/>
              </w:rPr>
              <w:t>)</w:t>
            </w:r>
          </w:p>
        </w:tc>
        <w:tc>
          <w:tcPr>
            <w:tcW w:w="1379" w:type="dxa"/>
            <w:shd w:val="clear" w:color="auto" w:fill="auto"/>
            <w:hideMark/>
          </w:tcPr>
          <w:p w14:paraId="56A3553E" w14:textId="77777777" w:rsidR="00BC03D3" w:rsidRPr="00EA0675" w:rsidRDefault="00BC03D3" w:rsidP="004F02B7">
            <w:pPr>
              <w:rPr>
                <w:sz w:val="16"/>
                <w:szCs w:val="16"/>
              </w:rPr>
            </w:pPr>
            <w:r w:rsidRPr="00EA0675">
              <w:rPr>
                <w:sz w:val="16"/>
                <w:szCs w:val="16"/>
              </w:rPr>
              <w:t>22,387</w:t>
            </w:r>
          </w:p>
        </w:tc>
        <w:tc>
          <w:tcPr>
            <w:tcW w:w="3366" w:type="dxa"/>
            <w:shd w:val="clear" w:color="auto" w:fill="auto"/>
            <w:hideMark/>
          </w:tcPr>
          <w:p w14:paraId="530A1625" w14:textId="77777777" w:rsidR="00BC03D3" w:rsidRPr="00EA0675" w:rsidRDefault="00BC03D3" w:rsidP="004F02B7">
            <w:pPr>
              <w:rPr>
                <w:sz w:val="16"/>
                <w:szCs w:val="16"/>
              </w:rPr>
            </w:pPr>
            <w:r w:rsidRPr="00EA0675">
              <w:rPr>
                <w:sz w:val="16"/>
                <w:szCs w:val="16"/>
              </w:rPr>
              <w:t> </w:t>
            </w:r>
          </w:p>
        </w:tc>
      </w:tr>
      <w:tr w:rsidR="00BC03D3" w:rsidRPr="00EA0675" w14:paraId="03A520CD" w14:textId="77777777" w:rsidTr="004F02B7">
        <w:trPr>
          <w:trHeight w:val="315"/>
        </w:trPr>
        <w:tc>
          <w:tcPr>
            <w:tcW w:w="752" w:type="dxa"/>
            <w:shd w:val="clear" w:color="auto" w:fill="auto"/>
            <w:noWrap/>
            <w:hideMark/>
          </w:tcPr>
          <w:p w14:paraId="3DA81367" w14:textId="77777777" w:rsidR="00BC03D3" w:rsidRPr="00EA0675" w:rsidRDefault="00BC03D3" w:rsidP="004F02B7">
            <w:pPr>
              <w:rPr>
                <w:sz w:val="16"/>
                <w:szCs w:val="16"/>
              </w:rPr>
            </w:pPr>
            <w:r w:rsidRPr="00EA0675">
              <w:rPr>
                <w:sz w:val="16"/>
                <w:szCs w:val="16"/>
              </w:rPr>
              <w:t>1.8.1</w:t>
            </w:r>
          </w:p>
        </w:tc>
        <w:tc>
          <w:tcPr>
            <w:tcW w:w="5065" w:type="dxa"/>
            <w:shd w:val="clear" w:color="auto" w:fill="auto"/>
            <w:hideMark/>
          </w:tcPr>
          <w:p w14:paraId="73FD2BD5" w14:textId="77777777" w:rsidR="00BC03D3" w:rsidRPr="00EA0675" w:rsidRDefault="00BC03D3" w:rsidP="004F02B7">
            <w:pPr>
              <w:rPr>
                <w:sz w:val="16"/>
                <w:szCs w:val="16"/>
              </w:rPr>
            </w:pPr>
            <w:r w:rsidRPr="00EA0675">
              <w:rPr>
                <w:sz w:val="16"/>
                <w:szCs w:val="16"/>
              </w:rPr>
              <w:t>Объем полезного отпуска тепловой энергии котельной (</w:t>
            </w:r>
            <w:r w:rsidRPr="00EA0675">
              <w:rPr>
                <w:b/>
                <w:bCs/>
                <w:sz w:val="16"/>
                <w:szCs w:val="16"/>
              </w:rPr>
              <w:t>Q</w:t>
            </w:r>
            <w:r w:rsidRPr="00EA0675">
              <w:rPr>
                <w:b/>
                <w:bCs/>
                <w:sz w:val="16"/>
                <w:szCs w:val="16"/>
                <w:vertAlign w:val="superscript"/>
              </w:rPr>
              <w:t>ПО</w:t>
            </w:r>
            <w:r w:rsidRPr="00EA0675">
              <w:rPr>
                <w:sz w:val="16"/>
                <w:szCs w:val="16"/>
              </w:rPr>
              <w:t>)</w:t>
            </w:r>
          </w:p>
        </w:tc>
        <w:tc>
          <w:tcPr>
            <w:tcW w:w="1379" w:type="dxa"/>
            <w:shd w:val="clear" w:color="auto" w:fill="auto"/>
            <w:hideMark/>
          </w:tcPr>
          <w:p w14:paraId="52878D47" w14:textId="77777777" w:rsidR="00BC03D3" w:rsidRPr="00EA0675" w:rsidRDefault="00BC03D3" w:rsidP="004F02B7">
            <w:pPr>
              <w:rPr>
                <w:sz w:val="16"/>
                <w:szCs w:val="16"/>
              </w:rPr>
            </w:pPr>
            <w:r w:rsidRPr="00EA0675">
              <w:rPr>
                <w:sz w:val="16"/>
                <w:szCs w:val="16"/>
              </w:rPr>
              <w:t>21,651</w:t>
            </w:r>
          </w:p>
        </w:tc>
        <w:tc>
          <w:tcPr>
            <w:tcW w:w="3366" w:type="dxa"/>
            <w:shd w:val="clear" w:color="auto" w:fill="auto"/>
            <w:hideMark/>
          </w:tcPr>
          <w:p w14:paraId="3543C339" w14:textId="77777777" w:rsidR="00BC03D3" w:rsidRPr="00EA0675" w:rsidRDefault="00BC03D3" w:rsidP="004F02B7">
            <w:pPr>
              <w:rPr>
                <w:sz w:val="16"/>
                <w:szCs w:val="16"/>
              </w:rPr>
            </w:pPr>
            <w:r w:rsidRPr="00EA0675">
              <w:rPr>
                <w:sz w:val="16"/>
                <w:szCs w:val="16"/>
              </w:rPr>
              <w:t> </w:t>
            </w:r>
          </w:p>
        </w:tc>
      </w:tr>
      <w:tr w:rsidR="00BC03D3" w:rsidRPr="00EA0675" w14:paraId="239B9804" w14:textId="77777777" w:rsidTr="004F02B7">
        <w:trPr>
          <w:trHeight w:val="285"/>
        </w:trPr>
        <w:tc>
          <w:tcPr>
            <w:tcW w:w="752" w:type="dxa"/>
            <w:shd w:val="clear" w:color="auto" w:fill="auto"/>
            <w:noWrap/>
            <w:hideMark/>
          </w:tcPr>
          <w:p w14:paraId="70E809B3" w14:textId="77777777" w:rsidR="00BC03D3" w:rsidRPr="00EA0675" w:rsidRDefault="00BC03D3" w:rsidP="004F02B7">
            <w:pPr>
              <w:rPr>
                <w:sz w:val="16"/>
                <w:szCs w:val="16"/>
              </w:rPr>
            </w:pPr>
            <w:r w:rsidRPr="00EA0675">
              <w:rPr>
                <w:sz w:val="16"/>
                <w:szCs w:val="16"/>
              </w:rPr>
              <w:t>1.8.2</w:t>
            </w:r>
          </w:p>
        </w:tc>
        <w:tc>
          <w:tcPr>
            <w:tcW w:w="5065" w:type="dxa"/>
            <w:shd w:val="clear" w:color="auto" w:fill="auto"/>
            <w:hideMark/>
          </w:tcPr>
          <w:p w14:paraId="10C8FED5" w14:textId="77777777" w:rsidR="00BC03D3" w:rsidRPr="00EA0675" w:rsidRDefault="00BC03D3" w:rsidP="004F02B7">
            <w:pPr>
              <w:rPr>
                <w:i/>
                <w:iCs/>
                <w:sz w:val="16"/>
                <w:szCs w:val="16"/>
              </w:rPr>
            </w:pPr>
            <w:r w:rsidRPr="00EA0675">
              <w:rPr>
                <w:i/>
                <w:iCs/>
                <w:sz w:val="16"/>
                <w:szCs w:val="16"/>
              </w:rPr>
              <w:t xml:space="preserve">Коэффициент учета потерь тепловой энергии в тепловых </w:t>
            </w:r>
            <w:proofErr w:type="gramStart"/>
            <w:r w:rsidRPr="00EA0675">
              <w:rPr>
                <w:i/>
                <w:iCs/>
                <w:sz w:val="16"/>
                <w:szCs w:val="16"/>
              </w:rPr>
              <w:t>сетях(</w:t>
            </w:r>
            <w:proofErr w:type="gramEnd"/>
            <w:r w:rsidRPr="00EA0675">
              <w:rPr>
                <w:b/>
                <w:bCs/>
                <w:i/>
                <w:iCs/>
                <w:sz w:val="16"/>
                <w:szCs w:val="16"/>
              </w:rPr>
              <w:t>К</w:t>
            </w:r>
            <w:r w:rsidRPr="00EA0675">
              <w:rPr>
                <w:b/>
                <w:bCs/>
                <w:i/>
                <w:iCs/>
                <w:sz w:val="16"/>
                <w:szCs w:val="16"/>
                <w:vertAlign w:val="superscript"/>
              </w:rPr>
              <w:t>П</w:t>
            </w:r>
            <w:r w:rsidRPr="00EA0675">
              <w:rPr>
                <w:i/>
                <w:iCs/>
                <w:sz w:val="16"/>
                <w:szCs w:val="16"/>
              </w:rPr>
              <w:t>)</w:t>
            </w:r>
          </w:p>
        </w:tc>
        <w:tc>
          <w:tcPr>
            <w:tcW w:w="1379" w:type="dxa"/>
            <w:shd w:val="clear" w:color="auto" w:fill="auto"/>
            <w:hideMark/>
          </w:tcPr>
          <w:p w14:paraId="09E4ECF3" w14:textId="77777777" w:rsidR="00BC03D3" w:rsidRPr="00EA0675" w:rsidRDefault="00BC03D3" w:rsidP="004F02B7">
            <w:pPr>
              <w:rPr>
                <w:sz w:val="16"/>
                <w:szCs w:val="16"/>
              </w:rPr>
            </w:pPr>
            <w:r w:rsidRPr="00EA0675">
              <w:rPr>
                <w:sz w:val="16"/>
                <w:szCs w:val="16"/>
              </w:rPr>
              <w:t>1,034</w:t>
            </w:r>
          </w:p>
        </w:tc>
        <w:tc>
          <w:tcPr>
            <w:tcW w:w="3366" w:type="dxa"/>
            <w:shd w:val="clear" w:color="auto" w:fill="auto"/>
            <w:hideMark/>
          </w:tcPr>
          <w:p w14:paraId="2E62E944" w14:textId="77777777" w:rsidR="00BC03D3" w:rsidRPr="00EA0675" w:rsidRDefault="00BC03D3" w:rsidP="004F02B7">
            <w:pPr>
              <w:rPr>
                <w:sz w:val="16"/>
                <w:szCs w:val="16"/>
              </w:rPr>
            </w:pPr>
            <w:r w:rsidRPr="00EA0675">
              <w:rPr>
                <w:sz w:val="16"/>
                <w:szCs w:val="16"/>
              </w:rPr>
              <w:t>Таблица ТЭП (II.1.)</w:t>
            </w:r>
          </w:p>
        </w:tc>
      </w:tr>
      <w:tr w:rsidR="00BC03D3" w:rsidRPr="00EA0675" w14:paraId="77737C10" w14:textId="77777777" w:rsidTr="004F02B7">
        <w:trPr>
          <w:trHeight w:val="1065"/>
        </w:trPr>
        <w:tc>
          <w:tcPr>
            <w:tcW w:w="752" w:type="dxa"/>
            <w:shd w:val="clear" w:color="auto" w:fill="auto"/>
            <w:hideMark/>
          </w:tcPr>
          <w:p w14:paraId="2323A1C7" w14:textId="77777777" w:rsidR="00BC03D3" w:rsidRPr="00EA0675" w:rsidRDefault="00BC03D3" w:rsidP="004F02B7">
            <w:pPr>
              <w:rPr>
                <w:sz w:val="16"/>
                <w:szCs w:val="16"/>
              </w:rPr>
            </w:pPr>
            <w:r w:rsidRPr="00EA0675">
              <w:rPr>
                <w:sz w:val="16"/>
                <w:szCs w:val="16"/>
              </w:rPr>
              <w:t>1.9</w:t>
            </w:r>
          </w:p>
        </w:tc>
        <w:tc>
          <w:tcPr>
            <w:tcW w:w="5065" w:type="dxa"/>
            <w:shd w:val="clear" w:color="auto" w:fill="auto"/>
            <w:hideMark/>
          </w:tcPr>
          <w:p w14:paraId="29021E58" w14:textId="77777777" w:rsidR="00BC03D3" w:rsidRPr="00EA0675" w:rsidRDefault="00BC03D3" w:rsidP="004F02B7">
            <w:pPr>
              <w:rPr>
                <w:i/>
                <w:iCs/>
                <w:sz w:val="16"/>
                <w:szCs w:val="16"/>
              </w:rPr>
            </w:pPr>
            <w:r w:rsidRPr="00EA0675">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EA0675">
              <w:rPr>
                <w:b/>
                <w:bCs/>
                <w:i/>
                <w:iCs/>
                <w:sz w:val="16"/>
                <w:szCs w:val="16"/>
              </w:rPr>
              <w:t>К</w:t>
            </w:r>
            <w:r w:rsidRPr="00EA0675">
              <w:rPr>
                <w:b/>
                <w:bCs/>
                <w:i/>
                <w:iCs/>
                <w:sz w:val="16"/>
                <w:szCs w:val="16"/>
                <w:vertAlign w:val="superscript"/>
              </w:rPr>
              <w:t>ппжт</w:t>
            </w:r>
            <w:r w:rsidRPr="00EA0675">
              <w:rPr>
                <w:i/>
                <w:iCs/>
                <w:sz w:val="16"/>
                <w:szCs w:val="16"/>
              </w:rPr>
              <w:t xml:space="preserve">) </w:t>
            </w:r>
          </w:p>
        </w:tc>
        <w:tc>
          <w:tcPr>
            <w:tcW w:w="1379" w:type="dxa"/>
            <w:shd w:val="clear" w:color="auto" w:fill="auto"/>
            <w:hideMark/>
          </w:tcPr>
          <w:p w14:paraId="5152E1A5" w14:textId="77777777" w:rsidR="00BC03D3" w:rsidRPr="00EA0675" w:rsidRDefault="00BC03D3" w:rsidP="004F02B7">
            <w:pPr>
              <w:rPr>
                <w:sz w:val="16"/>
                <w:szCs w:val="16"/>
              </w:rPr>
            </w:pPr>
            <w:r w:rsidRPr="00EA0675">
              <w:rPr>
                <w:sz w:val="16"/>
                <w:szCs w:val="16"/>
              </w:rPr>
              <w:t>1,047</w:t>
            </w:r>
          </w:p>
        </w:tc>
        <w:tc>
          <w:tcPr>
            <w:tcW w:w="3366" w:type="dxa"/>
            <w:shd w:val="clear" w:color="auto" w:fill="auto"/>
            <w:hideMark/>
          </w:tcPr>
          <w:p w14:paraId="73A76250" w14:textId="77777777" w:rsidR="00BC03D3" w:rsidRPr="00EA0675" w:rsidRDefault="00BC03D3" w:rsidP="004F02B7">
            <w:pPr>
              <w:rPr>
                <w:sz w:val="16"/>
                <w:szCs w:val="16"/>
              </w:rPr>
            </w:pPr>
            <w:r w:rsidRPr="00EA0675">
              <w:rPr>
                <w:sz w:val="16"/>
                <w:szCs w:val="16"/>
              </w:rPr>
              <w:t>Таблица ТЭП (II.2.)</w:t>
            </w:r>
          </w:p>
        </w:tc>
      </w:tr>
      <w:tr w:rsidR="00BC03D3" w:rsidRPr="00EA0675" w14:paraId="44F8601F" w14:textId="77777777" w:rsidTr="004F02B7">
        <w:trPr>
          <w:trHeight w:val="270"/>
        </w:trPr>
        <w:tc>
          <w:tcPr>
            <w:tcW w:w="752" w:type="dxa"/>
            <w:shd w:val="clear" w:color="auto" w:fill="auto"/>
            <w:hideMark/>
          </w:tcPr>
          <w:p w14:paraId="246B6C53"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48275F07" w14:textId="77777777" w:rsidR="00BC03D3" w:rsidRPr="00EA0675" w:rsidRDefault="00BC03D3" w:rsidP="004F02B7">
            <w:pPr>
              <w:rPr>
                <w:sz w:val="16"/>
                <w:szCs w:val="16"/>
              </w:rPr>
            </w:pPr>
          </w:p>
        </w:tc>
        <w:tc>
          <w:tcPr>
            <w:tcW w:w="1379" w:type="dxa"/>
            <w:shd w:val="clear" w:color="auto" w:fill="auto"/>
            <w:hideMark/>
          </w:tcPr>
          <w:p w14:paraId="29757632" w14:textId="77777777" w:rsidR="00BC03D3" w:rsidRPr="00EA0675" w:rsidRDefault="00BC03D3" w:rsidP="004F02B7">
            <w:pPr>
              <w:rPr>
                <w:sz w:val="16"/>
                <w:szCs w:val="16"/>
              </w:rPr>
            </w:pPr>
          </w:p>
        </w:tc>
        <w:tc>
          <w:tcPr>
            <w:tcW w:w="3366" w:type="dxa"/>
            <w:shd w:val="clear" w:color="auto" w:fill="auto"/>
            <w:noWrap/>
            <w:hideMark/>
          </w:tcPr>
          <w:p w14:paraId="1A443029" w14:textId="77777777" w:rsidR="00BC03D3" w:rsidRPr="00EA0675" w:rsidRDefault="00BC03D3" w:rsidP="004F02B7">
            <w:pPr>
              <w:rPr>
                <w:sz w:val="16"/>
                <w:szCs w:val="16"/>
              </w:rPr>
            </w:pPr>
            <w:r w:rsidRPr="00EA0675">
              <w:rPr>
                <w:sz w:val="16"/>
                <w:szCs w:val="16"/>
              </w:rPr>
              <w:t> </w:t>
            </w:r>
          </w:p>
        </w:tc>
      </w:tr>
      <w:tr w:rsidR="00BC03D3" w:rsidRPr="00EA0675" w14:paraId="575D2DBB" w14:textId="77777777" w:rsidTr="004F02B7">
        <w:trPr>
          <w:trHeight w:val="600"/>
        </w:trPr>
        <w:tc>
          <w:tcPr>
            <w:tcW w:w="752" w:type="dxa"/>
            <w:shd w:val="clear" w:color="auto" w:fill="auto"/>
            <w:hideMark/>
          </w:tcPr>
          <w:p w14:paraId="078C6D31" w14:textId="77777777" w:rsidR="00BC03D3" w:rsidRPr="00EA0675" w:rsidRDefault="00BC03D3" w:rsidP="004F02B7">
            <w:pPr>
              <w:rPr>
                <w:sz w:val="16"/>
                <w:szCs w:val="16"/>
              </w:rPr>
            </w:pPr>
            <w:r w:rsidRPr="00EA0675">
              <w:rPr>
                <w:sz w:val="16"/>
                <w:szCs w:val="16"/>
              </w:rPr>
              <w:t>2</w:t>
            </w:r>
          </w:p>
        </w:tc>
        <w:tc>
          <w:tcPr>
            <w:tcW w:w="9810" w:type="dxa"/>
            <w:gridSpan w:val="3"/>
            <w:shd w:val="clear" w:color="auto" w:fill="auto"/>
            <w:hideMark/>
          </w:tcPr>
          <w:p w14:paraId="3145A1CE" w14:textId="77777777" w:rsidR="00BC03D3" w:rsidRPr="00EA0675" w:rsidRDefault="00BC03D3" w:rsidP="004F02B7">
            <w:pP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03D3" w:rsidRPr="00EA0675" w14:paraId="20501516" w14:textId="77777777" w:rsidTr="004F02B7">
        <w:trPr>
          <w:trHeight w:val="510"/>
        </w:trPr>
        <w:tc>
          <w:tcPr>
            <w:tcW w:w="752" w:type="dxa"/>
            <w:shd w:val="clear" w:color="auto" w:fill="auto"/>
            <w:hideMark/>
          </w:tcPr>
          <w:p w14:paraId="2CB04D3B" w14:textId="77777777" w:rsidR="00BC03D3" w:rsidRPr="00EA0675" w:rsidRDefault="00BC03D3" w:rsidP="004F02B7">
            <w:pPr>
              <w:rPr>
                <w:sz w:val="16"/>
                <w:szCs w:val="16"/>
              </w:rPr>
            </w:pPr>
            <w:r w:rsidRPr="00EA0675">
              <w:rPr>
                <w:sz w:val="16"/>
                <w:szCs w:val="16"/>
              </w:rPr>
              <w:t>2.1</w:t>
            </w:r>
          </w:p>
        </w:tc>
        <w:tc>
          <w:tcPr>
            <w:tcW w:w="5065" w:type="dxa"/>
            <w:shd w:val="clear" w:color="auto" w:fill="auto"/>
            <w:hideMark/>
          </w:tcPr>
          <w:p w14:paraId="028F924D" w14:textId="77777777" w:rsidR="00BC03D3" w:rsidRPr="00EA0675" w:rsidRDefault="00BC03D3" w:rsidP="004F02B7">
            <w:pPr>
              <w:rPr>
                <w:i/>
                <w:iCs/>
                <w:sz w:val="16"/>
                <w:szCs w:val="16"/>
              </w:rPr>
            </w:pPr>
            <w:r w:rsidRPr="00EA0675">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379" w:type="dxa"/>
            <w:shd w:val="clear" w:color="auto" w:fill="auto"/>
            <w:hideMark/>
          </w:tcPr>
          <w:p w14:paraId="58EC3A7C" w14:textId="77777777" w:rsidR="00BC03D3" w:rsidRPr="00EA0675" w:rsidRDefault="00BC03D3" w:rsidP="004F02B7">
            <w:pPr>
              <w:rPr>
                <w:sz w:val="16"/>
                <w:szCs w:val="16"/>
              </w:rPr>
            </w:pPr>
            <w:r w:rsidRPr="00EA0675">
              <w:rPr>
                <w:sz w:val="16"/>
                <w:szCs w:val="16"/>
              </w:rPr>
              <w:t>V</w:t>
            </w:r>
          </w:p>
        </w:tc>
        <w:tc>
          <w:tcPr>
            <w:tcW w:w="3366" w:type="dxa"/>
            <w:shd w:val="clear" w:color="auto" w:fill="auto"/>
            <w:hideMark/>
          </w:tcPr>
          <w:p w14:paraId="798C8ED2" w14:textId="77777777" w:rsidR="00BC03D3" w:rsidRPr="00EA0675" w:rsidRDefault="00BC03D3" w:rsidP="004F02B7">
            <w:pPr>
              <w:rPr>
                <w:sz w:val="16"/>
                <w:szCs w:val="16"/>
              </w:rPr>
            </w:pPr>
            <w:r w:rsidRPr="00EA0675">
              <w:rPr>
                <w:sz w:val="16"/>
                <w:szCs w:val="16"/>
              </w:rPr>
              <w:t>Таблица ТЭП (IX)</w:t>
            </w:r>
          </w:p>
        </w:tc>
      </w:tr>
      <w:tr w:rsidR="00BC03D3" w:rsidRPr="00EA0675" w14:paraId="538C9EBC" w14:textId="77777777" w:rsidTr="004F02B7">
        <w:trPr>
          <w:trHeight w:val="4845"/>
        </w:trPr>
        <w:tc>
          <w:tcPr>
            <w:tcW w:w="752" w:type="dxa"/>
            <w:shd w:val="clear" w:color="auto" w:fill="auto"/>
            <w:hideMark/>
          </w:tcPr>
          <w:p w14:paraId="3B45BE24" w14:textId="77777777" w:rsidR="00BC03D3" w:rsidRPr="00EA0675" w:rsidRDefault="00BC03D3" w:rsidP="004F02B7">
            <w:pPr>
              <w:rPr>
                <w:sz w:val="16"/>
                <w:szCs w:val="16"/>
              </w:rPr>
            </w:pPr>
            <w:r w:rsidRPr="00EA0675">
              <w:rPr>
                <w:sz w:val="16"/>
                <w:szCs w:val="16"/>
              </w:rPr>
              <w:t>2.2</w:t>
            </w:r>
          </w:p>
        </w:tc>
        <w:tc>
          <w:tcPr>
            <w:tcW w:w="5065" w:type="dxa"/>
            <w:shd w:val="clear" w:color="auto" w:fill="auto"/>
            <w:hideMark/>
          </w:tcPr>
          <w:p w14:paraId="7D9C3A0D" w14:textId="77777777" w:rsidR="00BC03D3" w:rsidRPr="00EA0675" w:rsidRDefault="00BC03D3" w:rsidP="004F02B7">
            <w:pPr>
              <w:rPr>
                <w:sz w:val="16"/>
                <w:szCs w:val="16"/>
              </w:rPr>
            </w:pPr>
            <w:r w:rsidRPr="00EA0675">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379" w:type="dxa"/>
            <w:shd w:val="clear" w:color="auto" w:fill="auto"/>
            <w:hideMark/>
          </w:tcPr>
          <w:p w14:paraId="6D6BEFCB" w14:textId="77777777" w:rsidR="00BC03D3" w:rsidRPr="00EA0675" w:rsidRDefault="00BC03D3" w:rsidP="004F02B7">
            <w:pPr>
              <w:rPr>
                <w:sz w:val="16"/>
                <w:szCs w:val="16"/>
              </w:rPr>
            </w:pPr>
            <w:r w:rsidRPr="00EA0675">
              <w:rPr>
                <w:sz w:val="16"/>
                <w:szCs w:val="16"/>
              </w:rPr>
              <w:t>6 и менее баллов</w:t>
            </w:r>
          </w:p>
        </w:tc>
        <w:tc>
          <w:tcPr>
            <w:tcW w:w="3366" w:type="dxa"/>
            <w:shd w:val="clear" w:color="auto" w:fill="auto"/>
            <w:hideMark/>
          </w:tcPr>
          <w:p w14:paraId="60DB2E50" w14:textId="77777777" w:rsidR="00BC03D3" w:rsidRPr="00EA0675" w:rsidRDefault="00BC03D3" w:rsidP="004F02B7">
            <w:pPr>
              <w:rPr>
                <w:sz w:val="16"/>
                <w:szCs w:val="16"/>
              </w:rPr>
            </w:pPr>
            <w:r w:rsidRPr="00EA0675">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BC03D3" w:rsidRPr="00EA0675" w14:paraId="29083E98" w14:textId="77777777" w:rsidTr="004F02B7">
        <w:trPr>
          <w:trHeight w:val="1360"/>
        </w:trPr>
        <w:tc>
          <w:tcPr>
            <w:tcW w:w="752" w:type="dxa"/>
            <w:shd w:val="clear" w:color="auto" w:fill="auto"/>
            <w:hideMark/>
          </w:tcPr>
          <w:p w14:paraId="54B26CCF" w14:textId="77777777" w:rsidR="00BC03D3" w:rsidRPr="00EA0675" w:rsidRDefault="00BC03D3" w:rsidP="004F02B7">
            <w:pPr>
              <w:rPr>
                <w:sz w:val="16"/>
                <w:szCs w:val="16"/>
              </w:rPr>
            </w:pPr>
            <w:r w:rsidRPr="00EA0675">
              <w:rPr>
                <w:sz w:val="16"/>
                <w:szCs w:val="16"/>
              </w:rPr>
              <w:t>2.3</w:t>
            </w:r>
          </w:p>
        </w:tc>
        <w:tc>
          <w:tcPr>
            <w:tcW w:w="5065" w:type="dxa"/>
            <w:shd w:val="clear" w:color="auto" w:fill="auto"/>
            <w:hideMark/>
          </w:tcPr>
          <w:p w14:paraId="5C052B39" w14:textId="77777777" w:rsidR="00BC03D3" w:rsidRPr="00EA0675" w:rsidRDefault="00BC03D3" w:rsidP="004F02B7">
            <w:pPr>
              <w:rPr>
                <w:sz w:val="16"/>
                <w:szCs w:val="16"/>
              </w:rPr>
            </w:pPr>
            <w:r w:rsidRPr="00EA0675">
              <w:rPr>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379" w:type="dxa"/>
            <w:shd w:val="clear" w:color="auto" w:fill="auto"/>
            <w:hideMark/>
          </w:tcPr>
          <w:p w14:paraId="4D58045F" w14:textId="77777777" w:rsidR="00BC03D3" w:rsidRPr="00EA0675" w:rsidRDefault="00BC03D3" w:rsidP="004F02B7">
            <w:pPr>
              <w:rPr>
                <w:sz w:val="16"/>
                <w:szCs w:val="16"/>
              </w:rPr>
            </w:pPr>
            <w:r w:rsidRPr="00EA0675">
              <w:rPr>
                <w:sz w:val="16"/>
                <w:szCs w:val="16"/>
              </w:rPr>
              <w:t>до 200</w:t>
            </w:r>
          </w:p>
        </w:tc>
        <w:tc>
          <w:tcPr>
            <w:tcW w:w="3366" w:type="dxa"/>
            <w:shd w:val="clear" w:color="auto" w:fill="auto"/>
            <w:hideMark/>
          </w:tcPr>
          <w:p w14:paraId="44AC821C" w14:textId="77777777" w:rsidR="00BC03D3" w:rsidRPr="00EA0675" w:rsidRDefault="00BC03D3" w:rsidP="004F02B7">
            <w:pPr>
              <w:rPr>
                <w:sz w:val="16"/>
                <w:szCs w:val="16"/>
              </w:rPr>
            </w:pPr>
            <w:r w:rsidRPr="00EA0675">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03D3" w:rsidRPr="00EA0675" w14:paraId="46ED1A0B" w14:textId="77777777" w:rsidTr="004F02B7">
        <w:trPr>
          <w:trHeight w:val="510"/>
        </w:trPr>
        <w:tc>
          <w:tcPr>
            <w:tcW w:w="752" w:type="dxa"/>
            <w:shd w:val="clear" w:color="auto" w:fill="auto"/>
            <w:hideMark/>
          </w:tcPr>
          <w:p w14:paraId="3C561F91" w14:textId="77777777" w:rsidR="00BC03D3" w:rsidRPr="00EA0675" w:rsidRDefault="00BC03D3" w:rsidP="004F02B7">
            <w:pPr>
              <w:rPr>
                <w:sz w:val="16"/>
                <w:szCs w:val="16"/>
              </w:rPr>
            </w:pPr>
            <w:r w:rsidRPr="00EA0675">
              <w:rPr>
                <w:sz w:val="16"/>
                <w:szCs w:val="16"/>
              </w:rPr>
              <w:t>2.4</w:t>
            </w:r>
          </w:p>
        </w:tc>
        <w:tc>
          <w:tcPr>
            <w:tcW w:w="5065" w:type="dxa"/>
            <w:shd w:val="clear" w:color="auto" w:fill="auto"/>
            <w:hideMark/>
          </w:tcPr>
          <w:p w14:paraId="4F05C90E" w14:textId="77777777" w:rsidR="00BC03D3" w:rsidRPr="00EA0675" w:rsidRDefault="00BC03D3" w:rsidP="004F02B7">
            <w:pPr>
              <w:rPr>
                <w:sz w:val="16"/>
                <w:szCs w:val="16"/>
              </w:rPr>
            </w:pPr>
            <w:r w:rsidRPr="00EA0675">
              <w:rPr>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379" w:type="dxa"/>
            <w:shd w:val="clear" w:color="auto" w:fill="auto"/>
            <w:hideMark/>
          </w:tcPr>
          <w:p w14:paraId="2BFEED96" w14:textId="77777777" w:rsidR="00BC03D3" w:rsidRPr="00EA0675" w:rsidRDefault="00BC03D3" w:rsidP="004F02B7">
            <w:pPr>
              <w:rPr>
                <w:sz w:val="16"/>
                <w:szCs w:val="16"/>
              </w:rPr>
            </w:pPr>
            <w:r w:rsidRPr="00EA0675">
              <w:rPr>
                <w:sz w:val="16"/>
                <w:szCs w:val="16"/>
              </w:rPr>
              <w:t>нет</w:t>
            </w:r>
          </w:p>
        </w:tc>
        <w:tc>
          <w:tcPr>
            <w:tcW w:w="3366" w:type="dxa"/>
            <w:shd w:val="clear" w:color="auto" w:fill="auto"/>
            <w:hideMark/>
          </w:tcPr>
          <w:p w14:paraId="6DED629D" w14:textId="77777777" w:rsidR="00BC03D3" w:rsidRPr="00EA0675" w:rsidRDefault="00BC03D3" w:rsidP="004F02B7">
            <w:pPr>
              <w:rPr>
                <w:sz w:val="16"/>
                <w:szCs w:val="16"/>
              </w:rPr>
            </w:pPr>
            <w:r w:rsidRPr="00EA0675">
              <w:rPr>
                <w:sz w:val="16"/>
                <w:szCs w:val="16"/>
              </w:rPr>
              <w:t>0</w:t>
            </w:r>
          </w:p>
        </w:tc>
      </w:tr>
      <w:tr w:rsidR="00BC03D3" w:rsidRPr="00EA0675" w14:paraId="200A46D5" w14:textId="77777777" w:rsidTr="004F02B7">
        <w:trPr>
          <w:trHeight w:val="600"/>
        </w:trPr>
        <w:tc>
          <w:tcPr>
            <w:tcW w:w="752" w:type="dxa"/>
            <w:shd w:val="clear" w:color="auto" w:fill="auto"/>
            <w:hideMark/>
          </w:tcPr>
          <w:p w14:paraId="110CFF53" w14:textId="77777777" w:rsidR="00BC03D3" w:rsidRPr="00EA0675" w:rsidRDefault="00BC03D3" w:rsidP="004F02B7">
            <w:pPr>
              <w:rPr>
                <w:sz w:val="16"/>
                <w:szCs w:val="16"/>
              </w:rPr>
            </w:pPr>
            <w:r w:rsidRPr="00EA0675">
              <w:rPr>
                <w:sz w:val="16"/>
                <w:szCs w:val="16"/>
              </w:rPr>
              <w:t>2.5</w:t>
            </w:r>
          </w:p>
        </w:tc>
        <w:tc>
          <w:tcPr>
            <w:tcW w:w="5065" w:type="dxa"/>
            <w:shd w:val="clear" w:color="auto" w:fill="auto"/>
            <w:hideMark/>
          </w:tcPr>
          <w:p w14:paraId="3AABD923" w14:textId="77777777" w:rsidR="00BC03D3" w:rsidRPr="00EA0675" w:rsidRDefault="00BC03D3" w:rsidP="004F02B7">
            <w:pPr>
              <w:rPr>
                <w:sz w:val="16"/>
                <w:szCs w:val="16"/>
              </w:rPr>
            </w:pPr>
            <w:r w:rsidRPr="00EA0675">
              <w:rPr>
                <w:sz w:val="16"/>
                <w:szCs w:val="16"/>
              </w:rPr>
              <w:t>Величина капитальных затрат на строительство тепловых сетей в i-м расчетном периоде регулирования, тыс. руб. (</w:t>
            </w:r>
            <w:r w:rsidRPr="00EA0675">
              <w:rPr>
                <w:b/>
                <w:bCs/>
                <w:sz w:val="16"/>
                <w:szCs w:val="16"/>
              </w:rPr>
              <w:t>КЗ</w:t>
            </w:r>
            <w:r w:rsidRPr="00EA0675">
              <w:rPr>
                <w:b/>
                <w:bCs/>
                <w:sz w:val="16"/>
                <w:szCs w:val="16"/>
                <w:vertAlign w:val="subscript"/>
              </w:rPr>
              <w:t>i</w:t>
            </w:r>
            <w:r w:rsidRPr="00EA0675">
              <w:rPr>
                <w:b/>
                <w:bCs/>
                <w:sz w:val="16"/>
                <w:szCs w:val="16"/>
                <w:vertAlign w:val="superscript"/>
              </w:rPr>
              <w:t>сети</w:t>
            </w:r>
            <w:r w:rsidRPr="00EA0675">
              <w:rPr>
                <w:sz w:val="16"/>
                <w:szCs w:val="16"/>
              </w:rPr>
              <w:t>)</w:t>
            </w:r>
          </w:p>
        </w:tc>
        <w:tc>
          <w:tcPr>
            <w:tcW w:w="1379" w:type="dxa"/>
            <w:shd w:val="clear" w:color="auto" w:fill="auto"/>
            <w:hideMark/>
          </w:tcPr>
          <w:p w14:paraId="6DB5E037" w14:textId="77777777" w:rsidR="00BC03D3" w:rsidRPr="00EA0675" w:rsidRDefault="00BC03D3" w:rsidP="004F02B7">
            <w:pPr>
              <w:rPr>
                <w:sz w:val="16"/>
                <w:szCs w:val="16"/>
              </w:rPr>
            </w:pPr>
            <w:r w:rsidRPr="00EA0675">
              <w:rPr>
                <w:sz w:val="16"/>
                <w:szCs w:val="16"/>
              </w:rPr>
              <w:t>41 962,54</w:t>
            </w:r>
          </w:p>
        </w:tc>
        <w:tc>
          <w:tcPr>
            <w:tcW w:w="3366" w:type="dxa"/>
            <w:shd w:val="clear" w:color="auto" w:fill="auto"/>
            <w:noWrap/>
            <w:hideMark/>
          </w:tcPr>
          <w:p w14:paraId="75678946" w14:textId="77777777" w:rsidR="00BC03D3" w:rsidRPr="00EA0675" w:rsidRDefault="00BC03D3" w:rsidP="004F02B7">
            <w:pPr>
              <w:rPr>
                <w:sz w:val="16"/>
                <w:szCs w:val="16"/>
              </w:rPr>
            </w:pPr>
            <w:r w:rsidRPr="00EA0675">
              <w:rPr>
                <w:sz w:val="16"/>
                <w:szCs w:val="16"/>
              </w:rPr>
              <w:t> </w:t>
            </w:r>
          </w:p>
        </w:tc>
      </w:tr>
      <w:tr w:rsidR="00BC03D3" w:rsidRPr="00EA0675" w14:paraId="58E6171C" w14:textId="77777777" w:rsidTr="004F02B7">
        <w:trPr>
          <w:trHeight w:val="600"/>
        </w:trPr>
        <w:tc>
          <w:tcPr>
            <w:tcW w:w="752" w:type="dxa"/>
            <w:shd w:val="clear" w:color="auto" w:fill="auto"/>
            <w:hideMark/>
          </w:tcPr>
          <w:p w14:paraId="454C0B5B" w14:textId="77777777" w:rsidR="00BC03D3" w:rsidRPr="00EA0675" w:rsidRDefault="00BC03D3" w:rsidP="004F02B7">
            <w:pPr>
              <w:rPr>
                <w:sz w:val="16"/>
                <w:szCs w:val="16"/>
              </w:rPr>
            </w:pPr>
            <w:r w:rsidRPr="00EA0675">
              <w:rPr>
                <w:sz w:val="16"/>
                <w:szCs w:val="16"/>
              </w:rPr>
              <w:t>2.5.1</w:t>
            </w:r>
          </w:p>
        </w:tc>
        <w:tc>
          <w:tcPr>
            <w:tcW w:w="5065" w:type="dxa"/>
            <w:shd w:val="clear" w:color="auto" w:fill="auto"/>
            <w:hideMark/>
          </w:tcPr>
          <w:p w14:paraId="115C81D2" w14:textId="77777777" w:rsidR="00BC03D3" w:rsidRPr="00EA0675" w:rsidRDefault="00BC03D3" w:rsidP="004F02B7">
            <w:pPr>
              <w:rPr>
                <w:sz w:val="16"/>
                <w:szCs w:val="16"/>
              </w:rPr>
            </w:pPr>
            <w:r w:rsidRPr="00EA0675">
              <w:rPr>
                <w:sz w:val="16"/>
                <w:szCs w:val="16"/>
              </w:rPr>
              <w:t>Базовая величина капитальных затрат на строительство тепловых сетей в базовом (2019) году, тыс. руб. (</w:t>
            </w:r>
            <w:r w:rsidRPr="00EA0675">
              <w:rPr>
                <w:b/>
                <w:bCs/>
                <w:sz w:val="16"/>
                <w:szCs w:val="16"/>
              </w:rPr>
              <w:t>КЗ</w:t>
            </w:r>
            <w:r w:rsidRPr="00EA0675">
              <w:rPr>
                <w:b/>
                <w:bCs/>
                <w:sz w:val="16"/>
                <w:szCs w:val="16"/>
                <w:vertAlign w:val="subscript"/>
              </w:rPr>
              <w:t>б</w:t>
            </w:r>
            <w:r w:rsidRPr="00EA0675">
              <w:rPr>
                <w:b/>
                <w:bCs/>
                <w:sz w:val="16"/>
                <w:szCs w:val="16"/>
                <w:vertAlign w:val="superscript"/>
              </w:rPr>
              <w:t>сети(б)</w:t>
            </w:r>
            <w:r w:rsidRPr="00EA0675">
              <w:rPr>
                <w:sz w:val="16"/>
                <w:szCs w:val="16"/>
              </w:rPr>
              <w:t>)</w:t>
            </w:r>
          </w:p>
        </w:tc>
        <w:tc>
          <w:tcPr>
            <w:tcW w:w="1379" w:type="dxa"/>
            <w:shd w:val="clear" w:color="auto" w:fill="auto"/>
            <w:hideMark/>
          </w:tcPr>
          <w:p w14:paraId="24ED0E03" w14:textId="77777777" w:rsidR="00BC03D3" w:rsidRPr="00EA0675" w:rsidRDefault="00BC03D3" w:rsidP="004F02B7">
            <w:pPr>
              <w:rPr>
                <w:sz w:val="16"/>
                <w:szCs w:val="16"/>
              </w:rPr>
            </w:pPr>
            <w:r w:rsidRPr="00EA0675">
              <w:rPr>
                <w:sz w:val="16"/>
                <w:szCs w:val="16"/>
              </w:rPr>
              <w:t>30 357,60</w:t>
            </w:r>
          </w:p>
        </w:tc>
        <w:tc>
          <w:tcPr>
            <w:tcW w:w="3366" w:type="dxa"/>
            <w:shd w:val="clear" w:color="auto" w:fill="auto"/>
            <w:hideMark/>
          </w:tcPr>
          <w:p w14:paraId="353F4FD3" w14:textId="77777777" w:rsidR="00BC03D3" w:rsidRPr="00EA0675" w:rsidRDefault="00BC03D3" w:rsidP="004F02B7">
            <w:pPr>
              <w:rPr>
                <w:sz w:val="16"/>
                <w:szCs w:val="16"/>
              </w:rPr>
            </w:pPr>
            <w:r w:rsidRPr="00EA0675">
              <w:rPr>
                <w:sz w:val="16"/>
                <w:szCs w:val="16"/>
              </w:rPr>
              <w:t> </w:t>
            </w:r>
          </w:p>
        </w:tc>
      </w:tr>
      <w:tr w:rsidR="00BC03D3" w:rsidRPr="00EA0675" w14:paraId="535FAA1A" w14:textId="77777777" w:rsidTr="004F02B7">
        <w:trPr>
          <w:trHeight w:val="641"/>
        </w:trPr>
        <w:tc>
          <w:tcPr>
            <w:tcW w:w="752" w:type="dxa"/>
            <w:shd w:val="clear" w:color="auto" w:fill="auto"/>
            <w:hideMark/>
          </w:tcPr>
          <w:p w14:paraId="0E1175A0" w14:textId="77777777" w:rsidR="00BC03D3" w:rsidRPr="00EA0675" w:rsidRDefault="00BC03D3" w:rsidP="004F02B7">
            <w:pPr>
              <w:rPr>
                <w:sz w:val="16"/>
                <w:szCs w:val="16"/>
              </w:rPr>
            </w:pPr>
            <w:r w:rsidRPr="00EA0675">
              <w:rPr>
                <w:sz w:val="16"/>
                <w:szCs w:val="16"/>
              </w:rPr>
              <w:t>2.5.1.1</w:t>
            </w:r>
          </w:p>
        </w:tc>
        <w:tc>
          <w:tcPr>
            <w:tcW w:w="5065" w:type="dxa"/>
            <w:shd w:val="clear" w:color="auto" w:fill="auto"/>
            <w:hideMark/>
          </w:tcPr>
          <w:p w14:paraId="4EDA368B" w14:textId="77777777" w:rsidR="00BC03D3" w:rsidRPr="00EA0675" w:rsidRDefault="00BC03D3" w:rsidP="004F02B7">
            <w:pPr>
              <w:rPr>
                <w:sz w:val="16"/>
                <w:szCs w:val="16"/>
              </w:rPr>
            </w:pPr>
            <w:r w:rsidRPr="00EA0675">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EA0675">
              <w:rPr>
                <w:sz w:val="16"/>
                <w:szCs w:val="16"/>
              </w:rPr>
              <w:t>округе,°</w:t>
            </w:r>
            <w:proofErr w:type="gramEnd"/>
            <w:r w:rsidRPr="00EA0675">
              <w:rPr>
                <w:sz w:val="16"/>
                <w:szCs w:val="16"/>
              </w:rPr>
              <w:t>C</w:t>
            </w:r>
          </w:p>
        </w:tc>
        <w:tc>
          <w:tcPr>
            <w:tcW w:w="1379" w:type="dxa"/>
            <w:shd w:val="clear" w:color="auto" w:fill="auto"/>
            <w:hideMark/>
          </w:tcPr>
          <w:p w14:paraId="246B4DE9" w14:textId="77777777" w:rsidR="00BC03D3" w:rsidRPr="00EA0675" w:rsidRDefault="00BC03D3" w:rsidP="004F02B7">
            <w:pPr>
              <w:rPr>
                <w:sz w:val="16"/>
                <w:szCs w:val="16"/>
              </w:rPr>
            </w:pPr>
            <w:r w:rsidRPr="00EA0675">
              <w:rPr>
                <w:sz w:val="16"/>
                <w:szCs w:val="16"/>
              </w:rPr>
              <w:t>-39,00</w:t>
            </w:r>
          </w:p>
        </w:tc>
        <w:tc>
          <w:tcPr>
            <w:tcW w:w="3366" w:type="dxa"/>
            <w:shd w:val="clear" w:color="auto" w:fill="auto"/>
            <w:hideMark/>
          </w:tcPr>
          <w:p w14:paraId="4398AE33" w14:textId="77777777" w:rsidR="00BC03D3" w:rsidRPr="00EA0675" w:rsidRDefault="00BC03D3" w:rsidP="004F02B7">
            <w:pPr>
              <w:rPr>
                <w:sz w:val="16"/>
                <w:szCs w:val="16"/>
              </w:rPr>
            </w:pPr>
            <w:r w:rsidRPr="00EA0675">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BC03D3" w:rsidRPr="00EA0675" w14:paraId="0C9529D9" w14:textId="77777777" w:rsidTr="004F02B7">
        <w:trPr>
          <w:trHeight w:val="510"/>
        </w:trPr>
        <w:tc>
          <w:tcPr>
            <w:tcW w:w="752" w:type="dxa"/>
            <w:shd w:val="clear" w:color="auto" w:fill="auto"/>
            <w:hideMark/>
          </w:tcPr>
          <w:p w14:paraId="180D7D8A" w14:textId="77777777" w:rsidR="00BC03D3" w:rsidRPr="00EA0675" w:rsidRDefault="00BC03D3" w:rsidP="004F02B7">
            <w:pPr>
              <w:rPr>
                <w:sz w:val="16"/>
                <w:szCs w:val="16"/>
              </w:rPr>
            </w:pPr>
            <w:r w:rsidRPr="00EA0675">
              <w:rPr>
                <w:sz w:val="16"/>
                <w:szCs w:val="16"/>
              </w:rPr>
              <w:t>2.5.1.2</w:t>
            </w:r>
          </w:p>
        </w:tc>
        <w:tc>
          <w:tcPr>
            <w:tcW w:w="5065" w:type="dxa"/>
            <w:shd w:val="clear" w:color="auto" w:fill="auto"/>
            <w:hideMark/>
          </w:tcPr>
          <w:p w14:paraId="5895E5A8" w14:textId="77777777" w:rsidR="00BC03D3" w:rsidRPr="00EA0675" w:rsidRDefault="00BC03D3" w:rsidP="004F02B7">
            <w:pPr>
              <w:rPr>
                <w:sz w:val="16"/>
                <w:szCs w:val="16"/>
              </w:rPr>
            </w:pPr>
            <w:r w:rsidRPr="00EA0675">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379" w:type="dxa"/>
            <w:shd w:val="clear" w:color="auto" w:fill="auto"/>
            <w:hideMark/>
          </w:tcPr>
          <w:p w14:paraId="099845A9" w14:textId="77777777" w:rsidR="00BC03D3" w:rsidRPr="00EA0675" w:rsidRDefault="00BC03D3" w:rsidP="004F02B7">
            <w:pPr>
              <w:rPr>
                <w:sz w:val="16"/>
                <w:szCs w:val="16"/>
              </w:rPr>
            </w:pPr>
            <w:r w:rsidRPr="00EA0675">
              <w:rPr>
                <w:sz w:val="16"/>
                <w:szCs w:val="16"/>
              </w:rPr>
              <w:t>нет</w:t>
            </w:r>
          </w:p>
        </w:tc>
        <w:tc>
          <w:tcPr>
            <w:tcW w:w="3366" w:type="dxa"/>
            <w:shd w:val="clear" w:color="auto" w:fill="auto"/>
            <w:hideMark/>
          </w:tcPr>
          <w:p w14:paraId="31B51FE4" w14:textId="77777777" w:rsidR="00BC03D3" w:rsidRPr="00EA0675" w:rsidRDefault="00BC03D3" w:rsidP="004F02B7">
            <w:pPr>
              <w:rPr>
                <w:sz w:val="16"/>
                <w:szCs w:val="16"/>
              </w:rPr>
            </w:pPr>
            <w:r w:rsidRPr="00EA0675">
              <w:rPr>
                <w:sz w:val="16"/>
                <w:szCs w:val="16"/>
              </w:rPr>
              <w:t>0</w:t>
            </w:r>
          </w:p>
        </w:tc>
      </w:tr>
      <w:tr w:rsidR="00BC03D3" w:rsidRPr="00EA0675" w14:paraId="366EDD8D" w14:textId="77777777" w:rsidTr="004F02B7">
        <w:trPr>
          <w:trHeight w:val="765"/>
        </w:trPr>
        <w:tc>
          <w:tcPr>
            <w:tcW w:w="752" w:type="dxa"/>
            <w:shd w:val="clear" w:color="auto" w:fill="auto"/>
            <w:hideMark/>
          </w:tcPr>
          <w:p w14:paraId="51733044" w14:textId="77777777" w:rsidR="00BC03D3" w:rsidRPr="00EA0675" w:rsidRDefault="00BC03D3" w:rsidP="004F02B7">
            <w:pPr>
              <w:rPr>
                <w:sz w:val="16"/>
                <w:szCs w:val="16"/>
              </w:rPr>
            </w:pPr>
            <w:r w:rsidRPr="00EA0675">
              <w:rPr>
                <w:sz w:val="16"/>
                <w:szCs w:val="16"/>
              </w:rPr>
              <w:t>2.5.1.3</w:t>
            </w:r>
          </w:p>
        </w:tc>
        <w:tc>
          <w:tcPr>
            <w:tcW w:w="5065" w:type="dxa"/>
            <w:shd w:val="clear" w:color="auto" w:fill="auto"/>
            <w:hideMark/>
          </w:tcPr>
          <w:p w14:paraId="4B0F70A7" w14:textId="77777777" w:rsidR="00BC03D3" w:rsidRPr="00EA0675" w:rsidRDefault="00BC03D3" w:rsidP="004F02B7">
            <w:pPr>
              <w:rPr>
                <w:i/>
                <w:iCs/>
                <w:sz w:val="16"/>
                <w:szCs w:val="16"/>
              </w:rPr>
            </w:pPr>
            <w:r w:rsidRPr="00EA0675">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EA0675">
              <w:rPr>
                <w:i/>
                <w:iCs/>
                <w:sz w:val="16"/>
                <w:szCs w:val="16"/>
              </w:rPr>
              <w:t>года,тыс.</w:t>
            </w:r>
            <w:proofErr w:type="gramEnd"/>
            <w:r w:rsidRPr="00EA0675">
              <w:rPr>
                <w:i/>
                <w:iCs/>
                <w:sz w:val="16"/>
                <w:szCs w:val="16"/>
              </w:rPr>
              <w:t xml:space="preserve"> рублей (</w:t>
            </w:r>
            <w:r w:rsidRPr="00EA0675">
              <w:rPr>
                <w:b/>
                <w:bCs/>
                <w:i/>
                <w:iCs/>
                <w:sz w:val="16"/>
                <w:szCs w:val="16"/>
              </w:rPr>
              <w:t>Р</w:t>
            </w:r>
            <w:r w:rsidRPr="00EA0675">
              <w:rPr>
                <w:i/>
                <w:iCs/>
                <w:sz w:val="16"/>
                <w:szCs w:val="16"/>
              </w:rPr>
              <w:t>)</w:t>
            </w:r>
          </w:p>
        </w:tc>
        <w:tc>
          <w:tcPr>
            <w:tcW w:w="1379" w:type="dxa"/>
            <w:shd w:val="clear" w:color="auto" w:fill="auto"/>
            <w:hideMark/>
          </w:tcPr>
          <w:p w14:paraId="2A61893E" w14:textId="77777777" w:rsidR="00BC03D3" w:rsidRPr="00EA0675" w:rsidRDefault="00BC03D3" w:rsidP="004F02B7">
            <w:pPr>
              <w:rPr>
                <w:sz w:val="16"/>
                <w:szCs w:val="16"/>
              </w:rPr>
            </w:pPr>
            <w:r w:rsidRPr="00EA0675">
              <w:rPr>
                <w:sz w:val="16"/>
                <w:szCs w:val="16"/>
              </w:rPr>
              <w:t>1 391,00</w:t>
            </w:r>
          </w:p>
        </w:tc>
        <w:tc>
          <w:tcPr>
            <w:tcW w:w="3366" w:type="dxa"/>
            <w:shd w:val="clear" w:color="auto" w:fill="auto"/>
            <w:hideMark/>
          </w:tcPr>
          <w:p w14:paraId="7ADAC971" w14:textId="77777777" w:rsidR="00BC03D3" w:rsidRPr="00EA0675" w:rsidRDefault="00BC03D3" w:rsidP="004F02B7">
            <w:pPr>
              <w:rPr>
                <w:sz w:val="16"/>
                <w:szCs w:val="16"/>
              </w:rPr>
            </w:pPr>
            <w:r w:rsidRPr="00EA0675">
              <w:rPr>
                <w:sz w:val="16"/>
                <w:szCs w:val="16"/>
              </w:rPr>
              <w:t>Таблица ТЭП (II) Таблица 2</w:t>
            </w:r>
          </w:p>
        </w:tc>
      </w:tr>
      <w:tr w:rsidR="00BC03D3" w:rsidRPr="00EA0675" w14:paraId="119B8067" w14:textId="77777777" w:rsidTr="004F02B7">
        <w:trPr>
          <w:trHeight w:val="510"/>
        </w:trPr>
        <w:tc>
          <w:tcPr>
            <w:tcW w:w="752" w:type="dxa"/>
            <w:shd w:val="clear" w:color="auto" w:fill="auto"/>
            <w:hideMark/>
          </w:tcPr>
          <w:p w14:paraId="56363A78" w14:textId="77777777" w:rsidR="00BC03D3" w:rsidRPr="00EA0675" w:rsidRDefault="00BC03D3" w:rsidP="004F02B7">
            <w:pPr>
              <w:rPr>
                <w:sz w:val="16"/>
                <w:szCs w:val="16"/>
              </w:rPr>
            </w:pPr>
            <w:r w:rsidRPr="00EA0675">
              <w:rPr>
                <w:sz w:val="16"/>
                <w:szCs w:val="16"/>
              </w:rPr>
              <w:t>2.5.1.4</w:t>
            </w:r>
          </w:p>
        </w:tc>
        <w:tc>
          <w:tcPr>
            <w:tcW w:w="5065" w:type="dxa"/>
            <w:shd w:val="clear" w:color="auto" w:fill="auto"/>
            <w:hideMark/>
          </w:tcPr>
          <w:p w14:paraId="796DFC09" w14:textId="77777777" w:rsidR="00BC03D3" w:rsidRPr="00EA0675" w:rsidRDefault="00BC03D3" w:rsidP="004F02B7">
            <w:pPr>
              <w:rPr>
                <w:i/>
                <w:iCs/>
                <w:sz w:val="16"/>
                <w:szCs w:val="16"/>
              </w:rPr>
            </w:pPr>
            <w:r w:rsidRPr="00EA0675">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EA0675">
              <w:rPr>
                <w:b/>
                <w:bCs/>
                <w:i/>
                <w:iCs/>
                <w:sz w:val="16"/>
                <w:szCs w:val="16"/>
              </w:rPr>
              <w:t>И</w:t>
            </w:r>
            <w:r w:rsidRPr="00EA0675">
              <w:rPr>
                <w:i/>
                <w:iCs/>
                <w:sz w:val="16"/>
                <w:szCs w:val="16"/>
              </w:rPr>
              <w:t>)</w:t>
            </w:r>
          </w:p>
        </w:tc>
        <w:tc>
          <w:tcPr>
            <w:tcW w:w="1379" w:type="dxa"/>
            <w:shd w:val="clear" w:color="auto" w:fill="auto"/>
            <w:hideMark/>
          </w:tcPr>
          <w:p w14:paraId="0B6ADB6F" w14:textId="77777777" w:rsidR="00BC03D3" w:rsidRPr="00EA0675" w:rsidRDefault="00BC03D3" w:rsidP="004F02B7">
            <w:pPr>
              <w:rPr>
                <w:sz w:val="16"/>
                <w:szCs w:val="16"/>
              </w:rPr>
            </w:pPr>
            <w:r w:rsidRPr="00EA0675">
              <w:rPr>
                <w:sz w:val="16"/>
                <w:szCs w:val="16"/>
              </w:rPr>
              <w:t>7,90</w:t>
            </w:r>
          </w:p>
        </w:tc>
        <w:tc>
          <w:tcPr>
            <w:tcW w:w="3366" w:type="dxa"/>
            <w:shd w:val="clear" w:color="auto" w:fill="auto"/>
            <w:hideMark/>
          </w:tcPr>
          <w:p w14:paraId="1D70F609" w14:textId="77777777" w:rsidR="00BC03D3" w:rsidRPr="00EA0675" w:rsidRDefault="00BC03D3" w:rsidP="004F02B7">
            <w:pPr>
              <w:rPr>
                <w:sz w:val="16"/>
                <w:szCs w:val="16"/>
              </w:rPr>
            </w:pPr>
            <w:r w:rsidRPr="00EA0675">
              <w:rPr>
                <w:sz w:val="16"/>
                <w:szCs w:val="16"/>
              </w:rPr>
              <w:t>Таблица ТЭП (II) Таблица 3</w:t>
            </w:r>
          </w:p>
        </w:tc>
      </w:tr>
      <w:tr w:rsidR="00BC03D3" w:rsidRPr="00EA0675" w14:paraId="14E593CB" w14:textId="77777777" w:rsidTr="004F02B7">
        <w:trPr>
          <w:trHeight w:val="1050"/>
        </w:trPr>
        <w:tc>
          <w:tcPr>
            <w:tcW w:w="752" w:type="dxa"/>
            <w:shd w:val="clear" w:color="auto" w:fill="auto"/>
            <w:hideMark/>
          </w:tcPr>
          <w:p w14:paraId="1599ADB0" w14:textId="77777777" w:rsidR="00BC03D3" w:rsidRPr="00EA0675" w:rsidRDefault="00BC03D3" w:rsidP="004F02B7">
            <w:pPr>
              <w:rPr>
                <w:sz w:val="16"/>
                <w:szCs w:val="16"/>
              </w:rPr>
            </w:pPr>
            <w:r w:rsidRPr="00EA0675">
              <w:rPr>
                <w:sz w:val="16"/>
                <w:szCs w:val="16"/>
              </w:rPr>
              <w:t>2.5.1.5</w:t>
            </w:r>
          </w:p>
        </w:tc>
        <w:tc>
          <w:tcPr>
            <w:tcW w:w="5065" w:type="dxa"/>
            <w:shd w:val="clear" w:color="auto" w:fill="auto"/>
            <w:hideMark/>
          </w:tcPr>
          <w:p w14:paraId="43A8EA3E" w14:textId="77777777" w:rsidR="00BC03D3" w:rsidRPr="00EA0675" w:rsidRDefault="00BC03D3" w:rsidP="004F02B7">
            <w:pPr>
              <w:rPr>
                <w:sz w:val="16"/>
                <w:szCs w:val="16"/>
              </w:rPr>
            </w:pPr>
            <w:r w:rsidRPr="00EA0675">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EA0675">
              <w:rPr>
                <w:b/>
                <w:bCs/>
                <w:sz w:val="16"/>
                <w:szCs w:val="16"/>
              </w:rPr>
              <w:t>К</w:t>
            </w:r>
            <w:r w:rsidRPr="00EA0675">
              <w:rPr>
                <w:b/>
                <w:bCs/>
                <w:sz w:val="16"/>
                <w:szCs w:val="16"/>
                <w:vertAlign w:val="superscript"/>
              </w:rPr>
              <w:t>кс</w:t>
            </w:r>
            <w:r w:rsidRPr="00EA0675">
              <w:rPr>
                <w:sz w:val="16"/>
                <w:szCs w:val="16"/>
              </w:rPr>
              <w:t>)</w:t>
            </w:r>
          </w:p>
        </w:tc>
        <w:tc>
          <w:tcPr>
            <w:tcW w:w="1379" w:type="dxa"/>
            <w:shd w:val="clear" w:color="auto" w:fill="auto"/>
            <w:hideMark/>
          </w:tcPr>
          <w:p w14:paraId="422F13EE" w14:textId="77777777" w:rsidR="00BC03D3" w:rsidRPr="00EA0675" w:rsidRDefault="00BC03D3" w:rsidP="004F02B7">
            <w:pPr>
              <w:rPr>
                <w:sz w:val="16"/>
                <w:szCs w:val="16"/>
              </w:rPr>
            </w:pPr>
            <w:r w:rsidRPr="00EA0675">
              <w:rPr>
                <w:sz w:val="16"/>
                <w:szCs w:val="16"/>
              </w:rPr>
              <w:t>1,00</w:t>
            </w:r>
          </w:p>
        </w:tc>
        <w:tc>
          <w:tcPr>
            <w:tcW w:w="3366" w:type="dxa"/>
            <w:shd w:val="clear" w:color="auto" w:fill="auto"/>
            <w:hideMark/>
          </w:tcPr>
          <w:p w14:paraId="231C6F46" w14:textId="77777777" w:rsidR="00BC03D3" w:rsidRPr="00EA0675" w:rsidRDefault="00BC03D3" w:rsidP="004F02B7">
            <w:pPr>
              <w:rPr>
                <w:sz w:val="16"/>
                <w:szCs w:val="16"/>
              </w:rPr>
            </w:pPr>
            <w:r w:rsidRPr="00EA0675">
              <w:rPr>
                <w:sz w:val="16"/>
                <w:szCs w:val="16"/>
              </w:rPr>
              <w:t>Постановление №1562</w:t>
            </w:r>
          </w:p>
        </w:tc>
      </w:tr>
      <w:tr w:rsidR="00BC03D3" w:rsidRPr="00EA0675" w14:paraId="4714DAF4" w14:textId="77777777" w:rsidTr="004F02B7">
        <w:trPr>
          <w:trHeight w:val="555"/>
        </w:trPr>
        <w:tc>
          <w:tcPr>
            <w:tcW w:w="752" w:type="dxa"/>
            <w:shd w:val="clear" w:color="auto" w:fill="auto"/>
            <w:hideMark/>
          </w:tcPr>
          <w:p w14:paraId="46639189" w14:textId="77777777" w:rsidR="00BC03D3" w:rsidRPr="00EA0675" w:rsidRDefault="00BC03D3" w:rsidP="004F02B7">
            <w:pPr>
              <w:rPr>
                <w:sz w:val="16"/>
                <w:szCs w:val="16"/>
              </w:rPr>
            </w:pPr>
            <w:r w:rsidRPr="00EA0675">
              <w:rPr>
                <w:sz w:val="16"/>
                <w:szCs w:val="16"/>
              </w:rPr>
              <w:t>2.5.1.6</w:t>
            </w:r>
          </w:p>
        </w:tc>
        <w:tc>
          <w:tcPr>
            <w:tcW w:w="5065" w:type="dxa"/>
            <w:shd w:val="clear" w:color="auto" w:fill="auto"/>
            <w:hideMark/>
          </w:tcPr>
          <w:p w14:paraId="74D316D9" w14:textId="77777777" w:rsidR="00BC03D3" w:rsidRPr="00EA0675" w:rsidRDefault="00BC03D3" w:rsidP="004F02B7">
            <w:pPr>
              <w:rPr>
                <w:i/>
                <w:iCs/>
                <w:sz w:val="16"/>
                <w:szCs w:val="16"/>
              </w:rPr>
            </w:pPr>
            <w:r w:rsidRPr="00EA0675">
              <w:rPr>
                <w:i/>
                <w:iCs/>
                <w:sz w:val="16"/>
                <w:szCs w:val="16"/>
              </w:rPr>
              <w:t xml:space="preserve">Базовая величина капитальных затрат на основные средства тепловых сетей в базовом году, </w:t>
            </w:r>
            <w:proofErr w:type="gramStart"/>
            <w:r w:rsidRPr="00EA0675">
              <w:rPr>
                <w:i/>
                <w:iCs/>
                <w:sz w:val="16"/>
                <w:szCs w:val="16"/>
              </w:rPr>
              <w:t>тыс.рублей</w:t>
            </w:r>
            <w:proofErr w:type="gramEnd"/>
            <w:r w:rsidRPr="00EA0675">
              <w:rPr>
                <w:i/>
                <w:iCs/>
                <w:sz w:val="16"/>
                <w:szCs w:val="16"/>
              </w:rPr>
              <w:t xml:space="preserve">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379" w:type="dxa"/>
            <w:shd w:val="clear" w:color="auto" w:fill="auto"/>
            <w:hideMark/>
          </w:tcPr>
          <w:p w14:paraId="61207A1E" w14:textId="77777777" w:rsidR="00BC03D3" w:rsidRPr="00EA0675" w:rsidRDefault="00BC03D3" w:rsidP="004F02B7">
            <w:pPr>
              <w:rPr>
                <w:sz w:val="16"/>
                <w:szCs w:val="16"/>
              </w:rPr>
            </w:pPr>
            <w:r w:rsidRPr="00EA0675">
              <w:rPr>
                <w:sz w:val="16"/>
                <w:szCs w:val="16"/>
              </w:rPr>
              <w:t>14 747,00</w:t>
            </w:r>
          </w:p>
        </w:tc>
        <w:tc>
          <w:tcPr>
            <w:tcW w:w="3366" w:type="dxa"/>
            <w:shd w:val="clear" w:color="auto" w:fill="auto"/>
            <w:hideMark/>
          </w:tcPr>
          <w:p w14:paraId="35F9B155" w14:textId="77777777" w:rsidR="00BC03D3" w:rsidRPr="00EA0675" w:rsidRDefault="00BC03D3" w:rsidP="004F02B7">
            <w:pPr>
              <w:rPr>
                <w:sz w:val="16"/>
                <w:szCs w:val="16"/>
              </w:rPr>
            </w:pPr>
            <w:r w:rsidRPr="00EA0675">
              <w:rPr>
                <w:sz w:val="16"/>
                <w:szCs w:val="16"/>
              </w:rPr>
              <w:t>Таблица ТЭП (II) Таблица 2</w:t>
            </w:r>
          </w:p>
        </w:tc>
      </w:tr>
      <w:tr w:rsidR="00BC03D3" w:rsidRPr="00EA0675" w14:paraId="6B41524B" w14:textId="77777777" w:rsidTr="004F02B7">
        <w:trPr>
          <w:trHeight w:val="1275"/>
        </w:trPr>
        <w:tc>
          <w:tcPr>
            <w:tcW w:w="752" w:type="dxa"/>
            <w:shd w:val="clear" w:color="auto" w:fill="auto"/>
            <w:hideMark/>
          </w:tcPr>
          <w:p w14:paraId="06208AA7" w14:textId="77777777" w:rsidR="00BC03D3" w:rsidRPr="00EA0675" w:rsidRDefault="00BC03D3" w:rsidP="004F02B7">
            <w:pPr>
              <w:rPr>
                <w:sz w:val="16"/>
                <w:szCs w:val="16"/>
              </w:rPr>
            </w:pPr>
            <w:r w:rsidRPr="00EA0675">
              <w:rPr>
                <w:sz w:val="16"/>
                <w:szCs w:val="16"/>
              </w:rPr>
              <w:t>2.5.1.7</w:t>
            </w:r>
          </w:p>
        </w:tc>
        <w:tc>
          <w:tcPr>
            <w:tcW w:w="5065" w:type="dxa"/>
            <w:shd w:val="clear" w:color="auto" w:fill="auto"/>
            <w:hideMark/>
          </w:tcPr>
          <w:p w14:paraId="2973CB23" w14:textId="77777777" w:rsidR="00BC03D3" w:rsidRPr="00EA0675" w:rsidRDefault="00BC03D3" w:rsidP="004F02B7">
            <w:pPr>
              <w:rPr>
                <w:sz w:val="16"/>
                <w:szCs w:val="16"/>
              </w:rPr>
            </w:pPr>
            <w:r w:rsidRPr="00EA0675">
              <w:rPr>
                <w:sz w:val="16"/>
                <w:szCs w:val="16"/>
              </w:rPr>
              <w:t>Сметная норма дополнительных затрат по виду строительства "Энергетическое строительство. Тепловые сети</w:t>
            </w:r>
            <w:proofErr w:type="gramStart"/>
            <w:r w:rsidRPr="00EA0675">
              <w:rPr>
                <w:sz w:val="16"/>
                <w:szCs w:val="16"/>
              </w:rPr>
              <w:t>",%</w:t>
            </w:r>
            <w:proofErr w:type="gramEnd"/>
            <w:r w:rsidRPr="00EA0675">
              <w:rPr>
                <w:sz w:val="16"/>
                <w:szCs w:val="16"/>
              </w:rPr>
              <w:t xml:space="preserve"> (</w:t>
            </w:r>
            <w:r w:rsidRPr="00EA0675">
              <w:rPr>
                <w:b/>
                <w:bCs/>
                <w:sz w:val="16"/>
                <w:szCs w:val="16"/>
              </w:rPr>
              <w:t>z</w:t>
            </w:r>
            <w:r w:rsidRPr="00EA0675">
              <w:rPr>
                <w:sz w:val="16"/>
                <w:szCs w:val="16"/>
              </w:rPr>
              <w:t>)</w:t>
            </w:r>
          </w:p>
        </w:tc>
        <w:tc>
          <w:tcPr>
            <w:tcW w:w="1379" w:type="dxa"/>
            <w:shd w:val="clear" w:color="auto" w:fill="auto"/>
            <w:hideMark/>
          </w:tcPr>
          <w:p w14:paraId="5A44C678" w14:textId="77777777" w:rsidR="00BC03D3" w:rsidRPr="00EA0675" w:rsidRDefault="00BC03D3" w:rsidP="004F02B7">
            <w:pPr>
              <w:rPr>
                <w:sz w:val="16"/>
                <w:szCs w:val="16"/>
              </w:rPr>
            </w:pPr>
            <w:r w:rsidRPr="00EA0675">
              <w:rPr>
                <w:sz w:val="16"/>
                <w:szCs w:val="16"/>
              </w:rPr>
              <w:t>4,80%</w:t>
            </w:r>
          </w:p>
        </w:tc>
        <w:tc>
          <w:tcPr>
            <w:tcW w:w="3366" w:type="dxa"/>
            <w:shd w:val="clear" w:color="auto" w:fill="auto"/>
            <w:hideMark/>
          </w:tcPr>
          <w:p w14:paraId="1B7ED1BF" w14:textId="77777777" w:rsidR="00BC03D3" w:rsidRPr="00EA0675" w:rsidRDefault="00BC03D3" w:rsidP="004F02B7">
            <w:pPr>
              <w:rPr>
                <w:sz w:val="16"/>
                <w:szCs w:val="16"/>
              </w:rPr>
            </w:pPr>
            <w:r w:rsidRPr="00EA0675">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BC03D3" w:rsidRPr="00EA0675" w14:paraId="2B24AB97" w14:textId="77777777" w:rsidTr="004F02B7">
        <w:trPr>
          <w:trHeight w:val="706"/>
        </w:trPr>
        <w:tc>
          <w:tcPr>
            <w:tcW w:w="752" w:type="dxa"/>
            <w:shd w:val="clear" w:color="auto" w:fill="auto"/>
            <w:hideMark/>
          </w:tcPr>
          <w:p w14:paraId="43FEF325" w14:textId="77777777" w:rsidR="00BC03D3" w:rsidRPr="00EA0675" w:rsidRDefault="00BC03D3" w:rsidP="004F02B7">
            <w:pPr>
              <w:rPr>
                <w:sz w:val="16"/>
                <w:szCs w:val="16"/>
              </w:rPr>
            </w:pPr>
            <w:r w:rsidRPr="00EA0675">
              <w:rPr>
                <w:sz w:val="16"/>
                <w:szCs w:val="16"/>
              </w:rPr>
              <w:t>2.5.1.8</w:t>
            </w:r>
          </w:p>
        </w:tc>
        <w:tc>
          <w:tcPr>
            <w:tcW w:w="5065" w:type="dxa"/>
            <w:shd w:val="clear" w:color="auto" w:fill="auto"/>
            <w:hideMark/>
          </w:tcPr>
          <w:p w14:paraId="26C29B80" w14:textId="77777777" w:rsidR="00BC03D3" w:rsidRPr="00EA0675" w:rsidRDefault="00BC03D3" w:rsidP="004F02B7">
            <w:pPr>
              <w:rPr>
                <w:sz w:val="16"/>
                <w:szCs w:val="16"/>
              </w:rPr>
            </w:pPr>
            <w:r w:rsidRPr="00EA0675">
              <w:rPr>
                <w:sz w:val="16"/>
                <w:szCs w:val="16"/>
              </w:rPr>
              <w:t>Коэффициент к сметным нормам по видам строительства (</w:t>
            </w:r>
            <w:r w:rsidRPr="00EA0675">
              <w:rPr>
                <w:b/>
                <w:bCs/>
                <w:sz w:val="16"/>
                <w:szCs w:val="16"/>
              </w:rPr>
              <w:t>h</w:t>
            </w:r>
            <w:r w:rsidRPr="00EA0675">
              <w:rPr>
                <w:sz w:val="16"/>
                <w:szCs w:val="16"/>
              </w:rPr>
              <w:t>)</w:t>
            </w:r>
          </w:p>
        </w:tc>
        <w:tc>
          <w:tcPr>
            <w:tcW w:w="1379" w:type="dxa"/>
            <w:shd w:val="clear" w:color="auto" w:fill="auto"/>
            <w:hideMark/>
          </w:tcPr>
          <w:p w14:paraId="12D434CD" w14:textId="77777777" w:rsidR="00BC03D3" w:rsidRPr="00EA0675" w:rsidRDefault="00BC03D3" w:rsidP="004F02B7">
            <w:pPr>
              <w:rPr>
                <w:sz w:val="16"/>
                <w:szCs w:val="16"/>
              </w:rPr>
            </w:pPr>
            <w:r w:rsidRPr="00EA0675">
              <w:rPr>
                <w:sz w:val="16"/>
                <w:szCs w:val="16"/>
              </w:rPr>
              <w:t>0,90</w:t>
            </w:r>
          </w:p>
        </w:tc>
        <w:tc>
          <w:tcPr>
            <w:tcW w:w="3366" w:type="dxa"/>
            <w:shd w:val="clear" w:color="auto" w:fill="auto"/>
            <w:hideMark/>
          </w:tcPr>
          <w:p w14:paraId="71FA51E5" w14:textId="77777777" w:rsidR="00BC03D3" w:rsidRPr="00EA0675" w:rsidRDefault="00BC03D3" w:rsidP="004F02B7">
            <w:pPr>
              <w:rPr>
                <w:sz w:val="16"/>
                <w:szCs w:val="16"/>
              </w:rPr>
            </w:pPr>
            <w:r w:rsidRPr="00EA0675">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EA0675">
              <w:rPr>
                <w:sz w:val="16"/>
                <w:szCs w:val="16"/>
              </w:rPr>
              <w:br/>
              <w:t>(ГСН 81-05-02-2007).</w:t>
            </w:r>
          </w:p>
        </w:tc>
      </w:tr>
      <w:tr w:rsidR="00BC03D3" w:rsidRPr="00EA0675" w14:paraId="5B94CAFE" w14:textId="77777777" w:rsidTr="004F02B7">
        <w:trPr>
          <w:trHeight w:val="315"/>
        </w:trPr>
        <w:tc>
          <w:tcPr>
            <w:tcW w:w="752" w:type="dxa"/>
            <w:shd w:val="clear" w:color="auto" w:fill="auto"/>
            <w:hideMark/>
          </w:tcPr>
          <w:p w14:paraId="38D77AD3" w14:textId="77777777" w:rsidR="00BC03D3" w:rsidRPr="00EA0675" w:rsidRDefault="00BC03D3" w:rsidP="004F02B7">
            <w:pPr>
              <w:rPr>
                <w:sz w:val="16"/>
                <w:szCs w:val="16"/>
              </w:rPr>
            </w:pPr>
            <w:r w:rsidRPr="00EA0675">
              <w:rPr>
                <w:sz w:val="16"/>
                <w:szCs w:val="16"/>
              </w:rPr>
              <w:t>2.5.2</w:t>
            </w:r>
          </w:p>
        </w:tc>
        <w:tc>
          <w:tcPr>
            <w:tcW w:w="5065" w:type="dxa"/>
            <w:shd w:val="clear" w:color="auto" w:fill="auto"/>
            <w:hideMark/>
          </w:tcPr>
          <w:p w14:paraId="3D8FC89E" w14:textId="77777777" w:rsidR="00BC03D3" w:rsidRPr="00EA0675" w:rsidRDefault="00BC03D3" w:rsidP="004F02B7">
            <w:pPr>
              <w:rPr>
                <w:i/>
                <w:iCs/>
                <w:sz w:val="16"/>
                <w:szCs w:val="16"/>
              </w:rPr>
            </w:pPr>
            <w:r w:rsidRPr="00EA0675">
              <w:rPr>
                <w:i/>
                <w:iCs/>
                <w:sz w:val="16"/>
                <w:szCs w:val="16"/>
              </w:rPr>
              <w:t>Коэффициент сейсмического влияния для тепловых сетей (</w:t>
            </w:r>
            <w:proofErr w:type="gramStart"/>
            <w:r w:rsidRPr="00EA0675">
              <w:rPr>
                <w:b/>
                <w:bCs/>
                <w:i/>
                <w:iCs/>
                <w:sz w:val="16"/>
                <w:szCs w:val="16"/>
              </w:rPr>
              <w:t>К</w:t>
            </w:r>
            <w:r w:rsidRPr="00EA0675">
              <w:rPr>
                <w:b/>
                <w:bCs/>
                <w:i/>
                <w:iCs/>
                <w:sz w:val="16"/>
                <w:szCs w:val="16"/>
                <w:vertAlign w:val="superscript"/>
              </w:rPr>
              <w:t>сети,с</w:t>
            </w:r>
            <w:proofErr w:type="gramEnd"/>
            <w:r w:rsidRPr="00EA0675">
              <w:rPr>
                <w:i/>
                <w:iCs/>
                <w:sz w:val="16"/>
                <w:szCs w:val="16"/>
              </w:rPr>
              <w:t>)</w:t>
            </w:r>
          </w:p>
        </w:tc>
        <w:tc>
          <w:tcPr>
            <w:tcW w:w="1379" w:type="dxa"/>
            <w:shd w:val="clear" w:color="auto" w:fill="auto"/>
            <w:hideMark/>
          </w:tcPr>
          <w:p w14:paraId="501038AE" w14:textId="77777777" w:rsidR="00BC03D3" w:rsidRPr="00EA0675" w:rsidRDefault="00BC03D3" w:rsidP="004F02B7">
            <w:pPr>
              <w:rPr>
                <w:sz w:val="16"/>
                <w:szCs w:val="16"/>
              </w:rPr>
            </w:pPr>
            <w:r w:rsidRPr="00EA0675">
              <w:rPr>
                <w:sz w:val="16"/>
                <w:szCs w:val="16"/>
              </w:rPr>
              <w:t>1,00</w:t>
            </w:r>
          </w:p>
        </w:tc>
        <w:tc>
          <w:tcPr>
            <w:tcW w:w="3366" w:type="dxa"/>
            <w:shd w:val="clear" w:color="auto" w:fill="auto"/>
            <w:noWrap/>
            <w:hideMark/>
          </w:tcPr>
          <w:p w14:paraId="195B388A" w14:textId="77777777" w:rsidR="00BC03D3" w:rsidRPr="00EA0675" w:rsidRDefault="00BC03D3" w:rsidP="004F02B7">
            <w:pPr>
              <w:rPr>
                <w:sz w:val="16"/>
                <w:szCs w:val="16"/>
              </w:rPr>
            </w:pPr>
            <w:r w:rsidRPr="00EA0675">
              <w:rPr>
                <w:sz w:val="16"/>
                <w:szCs w:val="16"/>
              </w:rPr>
              <w:t>Таблица ТЭП (VIII)</w:t>
            </w:r>
          </w:p>
        </w:tc>
      </w:tr>
      <w:tr w:rsidR="00BC03D3" w:rsidRPr="00EA0675" w14:paraId="2D557D9E" w14:textId="77777777" w:rsidTr="004F02B7">
        <w:trPr>
          <w:trHeight w:val="600"/>
        </w:trPr>
        <w:tc>
          <w:tcPr>
            <w:tcW w:w="752" w:type="dxa"/>
            <w:shd w:val="clear" w:color="auto" w:fill="auto"/>
            <w:noWrap/>
            <w:hideMark/>
          </w:tcPr>
          <w:p w14:paraId="763C4956" w14:textId="77777777" w:rsidR="00BC03D3" w:rsidRPr="00EA0675" w:rsidRDefault="00BC03D3" w:rsidP="004F02B7">
            <w:pPr>
              <w:rPr>
                <w:sz w:val="16"/>
                <w:szCs w:val="16"/>
              </w:rPr>
            </w:pPr>
            <w:r w:rsidRPr="00EA0675">
              <w:rPr>
                <w:sz w:val="16"/>
                <w:szCs w:val="16"/>
              </w:rPr>
              <w:t>2.6</w:t>
            </w:r>
          </w:p>
        </w:tc>
        <w:tc>
          <w:tcPr>
            <w:tcW w:w="5065" w:type="dxa"/>
            <w:shd w:val="clear" w:color="auto" w:fill="auto"/>
            <w:hideMark/>
          </w:tcPr>
          <w:p w14:paraId="01D66AFF" w14:textId="77777777" w:rsidR="00BC03D3" w:rsidRPr="00EA0675" w:rsidRDefault="00BC03D3" w:rsidP="004F02B7">
            <w:pPr>
              <w:rPr>
                <w:sz w:val="16"/>
                <w:szCs w:val="16"/>
              </w:rPr>
            </w:pPr>
            <w:r w:rsidRPr="00EA0675">
              <w:rPr>
                <w:sz w:val="16"/>
                <w:szCs w:val="16"/>
              </w:rPr>
              <w:t>Величина капитальных затрат на строительство котельной с использованием угля в i-м расчетном периоде регулирования, тыс. руб. (</w:t>
            </w:r>
            <w:r w:rsidRPr="00EA0675">
              <w:rPr>
                <w:b/>
                <w:bCs/>
                <w:sz w:val="16"/>
                <w:szCs w:val="16"/>
              </w:rPr>
              <w:t>КЗ</w:t>
            </w:r>
            <w:proofErr w:type="gramStart"/>
            <w:r w:rsidRPr="00EA0675">
              <w:rPr>
                <w:b/>
                <w:bCs/>
                <w:sz w:val="16"/>
                <w:szCs w:val="16"/>
                <w:vertAlign w:val="subscript"/>
              </w:rPr>
              <w:t>i,k</w:t>
            </w:r>
            <w:proofErr w:type="gramEnd"/>
            <w:r w:rsidRPr="00EA0675">
              <w:rPr>
                <w:b/>
                <w:bCs/>
                <w:sz w:val="16"/>
                <w:szCs w:val="16"/>
                <w:vertAlign w:val="superscript"/>
              </w:rPr>
              <w:t>кот</w:t>
            </w:r>
            <w:r w:rsidRPr="00EA0675">
              <w:rPr>
                <w:sz w:val="16"/>
                <w:szCs w:val="16"/>
              </w:rPr>
              <w:t>)</w:t>
            </w:r>
          </w:p>
        </w:tc>
        <w:tc>
          <w:tcPr>
            <w:tcW w:w="1379" w:type="dxa"/>
            <w:shd w:val="clear" w:color="auto" w:fill="auto"/>
            <w:hideMark/>
          </w:tcPr>
          <w:p w14:paraId="19D36AC4" w14:textId="77777777" w:rsidR="00BC03D3" w:rsidRPr="00EA0675" w:rsidRDefault="00BC03D3" w:rsidP="004F02B7">
            <w:pPr>
              <w:rPr>
                <w:sz w:val="16"/>
                <w:szCs w:val="16"/>
              </w:rPr>
            </w:pPr>
            <w:r w:rsidRPr="00EA0675">
              <w:rPr>
                <w:sz w:val="16"/>
                <w:szCs w:val="16"/>
              </w:rPr>
              <w:t>171 991,80</w:t>
            </w:r>
          </w:p>
        </w:tc>
        <w:tc>
          <w:tcPr>
            <w:tcW w:w="3366" w:type="dxa"/>
            <w:shd w:val="clear" w:color="auto" w:fill="auto"/>
            <w:noWrap/>
            <w:hideMark/>
          </w:tcPr>
          <w:p w14:paraId="5EB3A889" w14:textId="77777777" w:rsidR="00BC03D3" w:rsidRPr="00EA0675" w:rsidRDefault="00BC03D3" w:rsidP="004F02B7">
            <w:pPr>
              <w:rPr>
                <w:sz w:val="16"/>
                <w:szCs w:val="16"/>
              </w:rPr>
            </w:pPr>
            <w:r w:rsidRPr="00EA0675">
              <w:rPr>
                <w:sz w:val="16"/>
                <w:szCs w:val="16"/>
              </w:rPr>
              <w:t> </w:t>
            </w:r>
          </w:p>
        </w:tc>
      </w:tr>
      <w:tr w:rsidR="00BC03D3" w:rsidRPr="00EA0675" w14:paraId="75AD1271" w14:textId="77777777" w:rsidTr="004F02B7">
        <w:trPr>
          <w:trHeight w:val="600"/>
        </w:trPr>
        <w:tc>
          <w:tcPr>
            <w:tcW w:w="752" w:type="dxa"/>
            <w:shd w:val="clear" w:color="auto" w:fill="auto"/>
            <w:noWrap/>
            <w:hideMark/>
          </w:tcPr>
          <w:p w14:paraId="43C0D4D0" w14:textId="77777777" w:rsidR="00BC03D3" w:rsidRPr="00EA0675" w:rsidRDefault="00BC03D3" w:rsidP="004F02B7">
            <w:pPr>
              <w:rPr>
                <w:sz w:val="16"/>
                <w:szCs w:val="16"/>
              </w:rPr>
            </w:pPr>
            <w:r w:rsidRPr="00EA0675">
              <w:rPr>
                <w:sz w:val="16"/>
                <w:szCs w:val="16"/>
              </w:rPr>
              <w:t>2.6.1</w:t>
            </w:r>
          </w:p>
        </w:tc>
        <w:tc>
          <w:tcPr>
            <w:tcW w:w="5065" w:type="dxa"/>
            <w:shd w:val="clear" w:color="auto" w:fill="auto"/>
            <w:hideMark/>
          </w:tcPr>
          <w:p w14:paraId="57B1152A" w14:textId="77777777" w:rsidR="00BC03D3" w:rsidRPr="00EA0675" w:rsidRDefault="00BC03D3" w:rsidP="004F02B7">
            <w:pPr>
              <w:rPr>
                <w:i/>
                <w:iCs/>
                <w:sz w:val="16"/>
                <w:szCs w:val="16"/>
              </w:rPr>
            </w:pPr>
            <w:r w:rsidRPr="00EA0675">
              <w:rPr>
                <w:i/>
                <w:iCs/>
                <w:sz w:val="16"/>
                <w:szCs w:val="16"/>
              </w:rPr>
              <w:t>Базовая величина капитальных затрат на строительство котельной с использованием угля в базовом (2019) году (</w:t>
            </w:r>
            <w:proofErr w:type="gramStart"/>
            <w:r w:rsidRPr="00EA0675">
              <w:rPr>
                <w:b/>
                <w:bCs/>
                <w:i/>
                <w:iCs/>
                <w:sz w:val="16"/>
                <w:szCs w:val="16"/>
              </w:rPr>
              <w:t>КЗ</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379" w:type="dxa"/>
            <w:shd w:val="clear" w:color="auto" w:fill="auto"/>
            <w:hideMark/>
          </w:tcPr>
          <w:p w14:paraId="3F85D1C9" w14:textId="77777777" w:rsidR="00BC03D3" w:rsidRPr="00EA0675" w:rsidRDefault="00BC03D3" w:rsidP="004F02B7">
            <w:pPr>
              <w:rPr>
                <w:sz w:val="16"/>
                <w:szCs w:val="16"/>
              </w:rPr>
            </w:pPr>
            <w:r w:rsidRPr="00EA0675">
              <w:rPr>
                <w:sz w:val="16"/>
                <w:szCs w:val="16"/>
              </w:rPr>
              <w:t>116 178,00</w:t>
            </w:r>
          </w:p>
        </w:tc>
        <w:tc>
          <w:tcPr>
            <w:tcW w:w="3366" w:type="dxa"/>
            <w:shd w:val="clear" w:color="auto" w:fill="auto"/>
            <w:noWrap/>
            <w:hideMark/>
          </w:tcPr>
          <w:p w14:paraId="0BCDEA95" w14:textId="77777777" w:rsidR="00BC03D3" w:rsidRPr="00EA0675" w:rsidRDefault="00BC03D3" w:rsidP="004F02B7">
            <w:pPr>
              <w:rPr>
                <w:sz w:val="16"/>
                <w:szCs w:val="16"/>
              </w:rPr>
            </w:pPr>
            <w:r w:rsidRPr="00EA0675">
              <w:rPr>
                <w:sz w:val="16"/>
                <w:szCs w:val="16"/>
              </w:rPr>
              <w:t>Таблица ТЭП (I)</w:t>
            </w:r>
          </w:p>
        </w:tc>
      </w:tr>
      <w:tr w:rsidR="00BC03D3" w:rsidRPr="00EA0675" w14:paraId="23188FF6" w14:textId="77777777" w:rsidTr="004F02B7">
        <w:trPr>
          <w:trHeight w:val="315"/>
        </w:trPr>
        <w:tc>
          <w:tcPr>
            <w:tcW w:w="752" w:type="dxa"/>
            <w:shd w:val="clear" w:color="auto" w:fill="auto"/>
            <w:noWrap/>
            <w:hideMark/>
          </w:tcPr>
          <w:p w14:paraId="0BA981B9" w14:textId="77777777" w:rsidR="00BC03D3" w:rsidRPr="00EA0675" w:rsidRDefault="00BC03D3" w:rsidP="004F02B7">
            <w:pPr>
              <w:rPr>
                <w:sz w:val="16"/>
                <w:szCs w:val="16"/>
              </w:rPr>
            </w:pPr>
            <w:r w:rsidRPr="00EA0675">
              <w:rPr>
                <w:sz w:val="16"/>
                <w:szCs w:val="16"/>
              </w:rPr>
              <w:t>2.6.2</w:t>
            </w:r>
          </w:p>
        </w:tc>
        <w:tc>
          <w:tcPr>
            <w:tcW w:w="5065" w:type="dxa"/>
            <w:shd w:val="clear" w:color="auto" w:fill="auto"/>
            <w:hideMark/>
          </w:tcPr>
          <w:p w14:paraId="00E255AD" w14:textId="77777777" w:rsidR="00BC03D3" w:rsidRPr="00EA0675" w:rsidRDefault="00BC03D3" w:rsidP="004F02B7">
            <w:pPr>
              <w:rPr>
                <w:i/>
                <w:iCs/>
                <w:sz w:val="16"/>
                <w:szCs w:val="16"/>
              </w:rPr>
            </w:pPr>
            <w:r w:rsidRPr="00EA0675">
              <w:rPr>
                <w:i/>
                <w:iCs/>
                <w:sz w:val="16"/>
                <w:szCs w:val="16"/>
              </w:rPr>
              <w:t>Коэффициент температурной зоны для котельной (</w:t>
            </w:r>
            <w:proofErr w:type="gramStart"/>
            <w:r w:rsidRPr="00EA0675">
              <w:rPr>
                <w:b/>
                <w:bCs/>
                <w:i/>
                <w:iCs/>
                <w:sz w:val="16"/>
                <w:szCs w:val="16"/>
              </w:rPr>
              <w:t>К</w:t>
            </w:r>
            <w:r w:rsidRPr="00EA0675">
              <w:rPr>
                <w:b/>
                <w:bCs/>
                <w:i/>
                <w:iCs/>
                <w:sz w:val="16"/>
                <w:szCs w:val="16"/>
                <w:vertAlign w:val="superscript"/>
              </w:rPr>
              <w:t>кот,т</w:t>
            </w:r>
            <w:proofErr w:type="gramEnd"/>
            <w:r w:rsidRPr="00EA0675">
              <w:rPr>
                <w:i/>
                <w:iCs/>
                <w:sz w:val="16"/>
                <w:szCs w:val="16"/>
              </w:rPr>
              <w:t>)</w:t>
            </w:r>
          </w:p>
        </w:tc>
        <w:tc>
          <w:tcPr>
            <w:tcW w:w="1379" w:type="dxa"/>
            <w:shd w:val="clear" w:color="auto" w:fill="auto"/>
            <w:hideMark/>
          </w:tcPr>
          <w:p w14:paraId="05FD7B8F" w14:textId="77777777" w:rsidR="00BC03D3" w:rsidRPr="00EA0675" w:rsidRDefault="00BC03D3" w:rsidP="004F02B7">
            <w:pPr>
              <w:rPr>
                <w:sz w:val="16"/>
                <w:szCs w:val="16"/>
              </w:rPr>
            </w:pPr>
            <w:r w:rsidRPr="00EA0675">
              <w:rPr>
                <w:sz w:val="16"/>
                <w:szCs w:val="16"/>
              </w:rPr>
              <w:t>1,071</w:t>
            </w:r>
          </w:p>
        </w:tc>
        <w:tc>
          <w:tcPr>
            <w:tcW w:w="3366" w:type="dxa"/>
            <w:shd w:val="clear" w:color="auto" w:fill="auto"/>
            <w:noWrap/>
            <w:hideMark/>
          </w:tcPr>
          <w:p w14:paraId="6879C8C8" w14:textId="77777777" w:rsidR="00BC03D3" w:rsidRPr="00EA0675" w:rsidRDefault="00BC03D3" w:rsidP="004F02B7">
            <w:pPr>
              <w:rPr>
                <w:sz w:val="16"/>
                <w:szCs w:val="16"/>
              </w:rPr>
            </w:pPr>
            <w:r w:rsidRPr="00EA0675">
              <w:rPr>
                <w:sz w:val="16"/>
                <w:szCs w:val="16"/>
              </w:rPr>
              <w:t>Таблица ТЭП (VII)</w:t>
            </w:r>
          </w:p>
        </w:tc>
      </w:tr>
      <w:tr w:rsidR="00BC03D3" w:rsidRPr="00EA0675" w14:paraId="7C724790" w14:textId="77777777" w:rsidTr="004F02B7">
        <w:trPr>
          <w:trHeight w:val="315"/>
        </w:trPr>
        <w:tc>
          <w:tcPr>
            <w:tcW w:w="752" w:type="dxa"/>
            <w:shd w:val="clear" w:color="auto" w:fill="auto"/>
            <w:noWrap/>
            <w:hideMark/>
          </w:tcPr>
          <w:p w14:paraId="005788CB" w14:textId="77777777" w:rsidR="00BC03D3" w:rsidRPr="00EA0675" w:rsidRDefault="00BC03D3" w:rsidP="004F02B7">
            <w:pPr>
              <w:rPr>
                <w:sz w:val="16"/>
                <w:szCs w:val="16"/>
              </w:rPr>
            </w:pPr>
            <w:r w:rsidRPr="00EA0675">
              <w:rPr>
                <w:sz w:val="16"/>
                <w:szCs w:val="16"/>
              </w:rPr>
              <w:t>2.6.3</w:t>
            </w:r>
          </w:p>
        </w:tc>
        <w:tc>
          <w:tcPr>
            <w:tcW w:w="5065" w:type="dxa"/>
            <w:shd w:val="clear" w:color="auto" w:fill="auto"/>
            <w:hideMark/>
          </w:tcPr>
          <w:p w14:paraId="39277E9B" w14:textId="77777777" w:rsidR="00BC03D3" w:rsidRPr="00EA0675" w:rsidRDefault="00BC03D3" w:rsidP="004F02B7">
            <w:pPr>
              <w:rPr>
                <w:i/>
                <w:iCs/>
                <w:sz w:val="16"/>
                <w:szCs w:val="16"/>
              </w:rPr>
            </w:pPr>
            <w:r w:rsidRPr="00EA0675">
              <w:rPr>
                <w:i/>
                <w:iCs/>
                <w:sz w:val="16"/>
                <w:szCs w:val="16"/>
              </w:rPr>
              <w:t xml:space="preserve">Коэффициент сейсмического влияния для </w:t>
            </w:r>
            <w:proofErr w:type="gramStart"/>
            <w:r w:rsidRPr="00EA0675">
              <w:rPr>
                <w:i/>
                <w:iCs/>
                <w:sz w:val="16"/>
                <w:szCs w:val="16"/>
              </w:rPr>
              <w:t>котельной(</w:t>
            </w:r>
            <w:proofErr w:type="gramEnd"/>
            <w:r w:rsidRPr="00EA0675">
              <w:rPr>
                <w:b/>
                <w:bCs/>
                <w:i/>
                <w:iCs/>
                <w:sz w:val="16"/>
                <w:szCs w:val="16"/>
              </w:rPr>
              <w:t>К</w:t>
            </w:r>
            <w:r w:rsidRPr="00EA0675">
              <w:rPr>
                <w:b/>
                <w:bCs/>
                <w:i/>
                <w:iCs/>
                <w:sz w:val="16"/>
                <w:szCs w:val="16"/>
                <w:vertAlign w:val="superscript"/>
              </w:rPr>
              <w:t>кот,с</w:t>
            </w:r>
            <w:r w:rsidRPr="00EA0675">
              <w:rPr>
                <w:i/>
                <w:iCs/>
                <w:sz w:val="16"/>
                <w:szCs w:val="16"/>
              </w:rPr>
              <w:t>)</w:t>
            </w:r>
          </w:p>
        </w:tc>
        <w:tc>
          <w:tcPr>
            <w:tcW w:w="1379" w:type="dxa"/>
            <w:shd w:val="clear" w:color="auto" w:fill="auto"/>
            <w:hideMark/>
          </w:tcPr>
          <w:p w14:paraId="3B30D641" w14:textId="77777777" w:rsidR="00BC03D3" w:rsidRPr="00EA0675" w:rsidRDefault="00BC03D3" w:rsidP="004F02B7">
            <w:pPr>
              <w:rPr>
                <w:sz w:val="16"/>
                <w:szCs w:val="16"/>
              </w:rPr>
            </w:pPr>
            <w:r w:rsidRPr="00EA0675">
              <w:rPr>
                <w:sz w:val="16"/>
                <w:szCs w:val="16"/>
              </w:rPr>
              <w:t>1,000</w:t>
            </w:r>
          </w:p>
        </w:tc>
        <w:tc>
          <w:tcPr>
            <w:tcW w:w="3366" w:type="dxa"/>
            <w:shd w:val="clear" w:color="auto" w:fill="auto"/>
            <w:noWrap/>
            <w:hideMark/>
          </w:tcPr>
          <w:p w14:paraId="5B984A96" w14:textId="77777777" w:rsidR="00BC03D3" w:rsidRPr="00EA0675" w:rsidRDefault="00BC03D3" w:rsidP="004F02B7">
            <w:pPr>
              <w:rPr>
                <w:sz w:val="16"/>
                <w:szCs w:val="16"/>
              </w:rPr>
            </w:pPr>
            <w:r w:rsidRPr="00EA0675">
              <w:rPr>
                <w:sz w:val="16"/>
                <w:szCs w:val="16"/>
              </w:rPr>
              <w:t>Таблица ТЭП (VIII)</w:t>
            </w:r>
          </w:p>
        </w:tc>
      </w:tr>
      <w:tr w:rsidR="00BC03D3" w:rsidRPr="00EA0675" w14:paraId="01A4CA2E" w14:textId="77777777" w:rsidTr="004F02B7">
        <w:trPr>
          <w:trHeight w:val="345"/>
        </w:trPr>
        <w:tc>
          <w:tcPr>
            <w:tcW w:w="752" w:type="dxa"/>
            <w:shd w:val="clear" w:color="auto" w:fill="auto"/>
            <w:noWrap/>
            <w:hideMark/>
          </w:tcPr>
          <w:p w14:paraId="47304ECE" w14:textId="77777777" w:rsidR="00BC03D3" w:rsidRPr="00EA0675" w:rsidRDefault="00BC03D3" w:rsidP="004F02B7">
            <w:pPr>
              <w:rPr>
                <w:sz w:val="16"/>
                <w:szCs w:val="16"/>
              </w:rPr>
            </w:pPr>
            <w:r w:rsidRPr="00EA0675">
              <w:rPr>
                <w:sz w:val="16"/>
                <w:szCs w:val="16"/>
              </w:rPr>
              <w:t>2.6.4</w:t>
            </w:r>
          </w:p>
        </w:tc>
        <w:tc>
          <w:tcPr>
            <w:tcW w:w="5065" w:type="dxa"/>
            <w:shd w:val="clear" w:color="auto" w:fill="auto"/>
            <w:hideMark/>
          </w:tcPr>
          <w:p w14:paraId="234C1977" w14:textId="77777777" w:rsidR="00BC03D3" w:rsidRPr="00EA0675" w:rsidRDefault="00BC03D3" w:rsidP="004F02B7">
            <w:pPr>
              <w:rPr>
                <w:i/>
                <w:iCs/>
                <w:sz w:val="16"/>
                <w:szCs w:val="16"/>
              </w:rPr>
            </w:pPr>
            <w:r w:rsidRPr="00EA0675">
              <w:rPr>
                <w:i/>
                <w:iCs/>
                <w:sz w:val="16"/>
                <w:szCs w:val="16"/>
              </w:rPr>
              <w:t>Коэффициент влияния расстояния на транспортировку основных средств котельной (</w:t>
            </w:r>
            <w:r w:rsidRPr="00EA0675">
              <w:rPr>
                <w:b/>
                <w:bCs/>
                <w:i/>
                <w:iCs/>
                <w:sz w:val="16"/>
                <w:szCs w:val="16"/>
              </w:rPr>
              <w:t>К</w:t>
            </w:r>
            <w:r w:rsidRPr="00EA0675">
              <w:rPr>
                <w:b/>
                <w:bCs/>
                <w:i/>
                <w:iCs/>
                <w:sz w:val="16"/>
                <w:szCs w:val="16"/>
                <w:vertAlign w:val="subscript"/>
              </w:rPr>
              <w:t>тр</w:t>
            </w:r>
            <w:r w:rsidRPr="00EA0675">
              <w:rPr>
                <w:i/>
                <w:iCs/>
                <w:sz w:val="16"/>
                <w:szCs w:val="16"/>
              </w:rPr>
              <w:t>)</w:t>
            </w:r>
          </w:p>
        </w:tc>
        <w:tc>
          <w:tcPr>
            <w:tcW w:w="1379" w:type="dxa"/>
            <w:shd w:val="clear" w:color="auto" w:fill="auto"/>
            <w:hideMark/>
          </w:tcPr>
          <w:p w14:paraId="3979C1E6" w14:textId="77777777" w:rsidR="00BC03D3" w:rsidRPr="00EA0675" w:rsidRDefault="00BC03D3" w:rsidP="004F02B7">
            <w:pPr>
              <w:rPr>
                <w:sz w:val="16"/>
                <w:szCs w:val="16"/>
              </w:rPr>
            </w:pPr>
            <w:r w:rsidRPr="00EA0675">
              <w:rPr>
                <w:sz w:val="16"/>
                <w:szCs w:val="16"/>
              </w:rPr>
              <w:t>1,00</w:t>
            </w:r>
          </w:p>
        </w:tc>
        <w:tc>
          <w:tcPr>
            <w:tcW w:w="3366" w:type="dxa"/>
            <w:shd w:val="clear" w:color="auto" w:fill="auto"/>
            <w:noWrap/>
            <w:hideMark/>
          </w:tcPr>
          <w:p w14:paraId="0F105BF7" w14:textId="77777777" w:rsidR="00BC03D3" w:rsidRPr="00EA0675" w:rsidRDefault="00BC03D3" w:rsidP="004F02B7">
            <w:pPr>
              <w:rPr>
                <w:sz w:val="16"/>
                <w:szCs w:val="16"/>
              </w:rPr>
            </w:pPr>
            <w:r w:rsidRPr="00EA0675">
              <w:rPr>
                <w:sz w:val="16"/>
                <w:szCs w:val="16"/>
              </w:rPr>
              <w:t>Таблица ТЭП (X)</w:t>
            </w:r>
          </w:p>
        </w:tc>
      </w:tr>
      <w:tr w:rsidR="00BC03D3" w:rsidRPr="00EA0675" w14:paraId="2DE0B855" w14:textId="77777777" w:rsidTr="004F02B7">
        <w:trPr>
          <w:trHeight w:val="285"/>
        </w:trPr>
        <w:tc>
          <w:tcPr>
            <w:tcW w:w="752" w:type="dxa"/>
            <w:shd w:val="clear" w:color="auto" w:fill="auto"/>
            <w:noWrap/>
            <w:hideMark/>
          </w:tcPr>
          <w:p w14:paraId="29ED0A13" w14:textId="77777777" w:rsidR="00BC03D3" w:rsidRPr="00EA0675" w:rsidRDefault="00BC03D3" w:rsidP="004F02B7">
            <w:pPr>
              <w:rPr>
                <w:sz w:val="16"/>
                <w:szCs w:val="16"/>
              </w:rPr>
            </w:pPr>
            <w:r w:rsidRPr="00EA0675">
              <w:rPr>
                <w:sz w:val="16"/>
                <w:szCs w:val="16"/>
              </w:rPr>
              <w:t>2.6.5</w:t>
            </w:r>
          </w:p>
        </w:tc>
        <w:tc>
          <w:tcPr>
            <w:tcW w:w="5065" w:type="dxa"/>
            <w:shd w:val="clear" w:color="auto" w:fill="auto"/>
            <w:hideMark/>
          </w:tcPr>
          <w:p w14:paraId="05A839B3" w14:textId="77777777" w:rsidR="00BC03D3" w:rsidRPr="00EA0675" w:rsidRDefault="00BC03D3" w:rsidP="004F02B7">
            <w:pP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379" w:type="dxa"/>
            <w:shd w:val="clear" w:color="auto" w:fill="auto"/>
            <w:hideMark/>
          </w:tcPr>
          <w:p w14:paraId="21BA28E3" w14:textId="77777777" w:rsidR="00BC03D3" w:rsidRPr="00EA0675" w:rsidRDefault="00BC03D3" w:rsidP="004F02B7">
            <w:pPr>
              <w:rPr>
                <w:sz w:val="16"/>
                <w:szCs w:val="16"/>
              </w:rPr>
            </w:pPr>
            <w:r w:rsidRPr="00EA0675">
              <w:rPr>
                <w:sz w:val="16"/>
                <w:szCs w:val="16"/>
              </w:rPr>
              <w:t>10</w:t>
            </w:r>
          </w:p>
        </w:tc>
        <w:tc>
          <w:tcPr>
            <w:tcW w:w="3366" w:type="dxa"/>
            <w:shd w:val="clear" w:color="auto" w:fill="auto"/>
            <w:noWrap/>
            <w:hideMark/>
          </w:tcPr>
          <w:p w14:paraId="7DBF45AB" w14:textId="77777777" w:rsidR="00BC03D3" w:rsidRPr="00EA0675" w:rsidRDefault="00BC03D3" w:rsidP="004F02B7">
            <w:pPr>
              <w:rPr>
                <w:sz w:val="16"/>
                <w:szCs w:val="16"/>
              </w:rPr>
            </w:pPr>
            <w:r w:rsidRPr="00EA0675">
              <w:rPr>
                <w:sz w:val="16"/>
                <w:szCs w:val="16"/>
              </w:rPr>
              <w:t>Таблица ТЭП (XI)</w:t>
            </w:r>
          </w:p>
        </w:tc>
      </w:tr>
      <w:tr w:rsidR="00BC03D3" w:rsidRPr="00EA0675" w14:paraId="6D50A598" w14:textId="77777777" w:rsidTr="004F02B7">
        <w:trPr>
          <w:trHeight w:val="600"/>
        </w:trPr>
        <w:tc>
          <w:tcPr>
            <w:tcW w:w="752" w:type="dxa"/>
            <w:shd w:val="clear" w:color="auto" w:fill="auto"/>
            <w:noWrap/>
            <w:hideMark/>
          </w:tcPr>
          <w:p w14:paraId="210C52D9" w14:textId="77777777" w:rsidR="00BC03D3" w:rsidRPr="00EA0675" w:rsidRDefault="00BC03D3" w:rsidP="004F02B7">
            <w:pPr>
              <w:rPr>
                <w:sz w:val="16"/>
                <w:szCs w:val="16"/>
              </w:rPr>
            </w:pPr>
            <w:r w:rsidRPr="00EA0675">
              <w:rPr>
                <w:sz w:val="16"/>
                <w:szCs w:val="16"/>
              </w:rPr>
              <w:t>2.7</w:t>
            </w:r>
          </w:p>
        </w:tc>
        <w:tc>
          <w:tcPr>
            <w:tcW w:w="5065" w:type="dxa"/>
            <w:shd w:val="clear" w:color="auto" w:fill="auto"/>
            <w:hideMark/>
          </w:tcPr>
          <w:p w14:paraId="70D30A9F" w14:textId="77777777" w:rsidR="00BC03D3" w:rsidRPr="00EA0675" w:rsidRDefault="00BC03D3" w:rsidP="004F02B7">
            <w:pP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379" w:type="dxa"/>
            <w:shd w:val="clear" w:color="auto" w:fill="auto"/>
            <w:hideMark/>
          </w:tcPr>
          <w:p w14:paraId="6B4B7403" w14:textId="77777777" w:rsidR="00BC03D3" w:rsidRPr="00EA0675" w:rsidRDefault="00BC03D3" w:rsidP="004F02B7">
            <w:pPr>
              <w:rPr>
                <w:sz w:val="16"/>
                <w:szCs w:val="16"/>
              </w:rPr>
            </w:pPr>
            <w:r w:rsidRPr="00EA0675">
              <w:rPr>
                <w:sz w:val="16"/>
                <w:szCs w:val="16"/>
              </w:rPr>
              <w:t>17 884,55</w:t>
            </w:r>
          </w:p>
        </w:tc>
        <w:tc>
          <w:tcPr>
            <w:tcW w:w="3366" w:type="dxa"/>
            <w:shd w:val="clear" w:color="auto" w:fill="auto"/>
            <w:noWrap/>
            <w:hideMark/>
          </w:tcPr>
          <w:p w14:paraId="48AE99D7" w14:textId="77777777" w:rsidR="00BC03D3" w:rsidRPr="00EA0675" w:rsidRDefault="00BC03D3" w:rsidP="004F02B7">
            <w:pPr>
              <w:rPr>
                <w:sz w:val="16"/>
                <w:szCs w:val="16"/>
              </w:rPr>
            </w:pPr>
            <w:r w:rsidRPr="00EA0675">
              <w:rPr>
                <w:sz w:val="16"/>
                <w:szCs w:val="16"/>
              </w:rPr>
              <w:t> </w:t>
            </w:r>
          </w:p>
        </w:tc>
      </w:tr>
      <w:tr w:rsidR="00BC03D3" w:rsidRPr="00EA0675" w14:paraId="1EEB86BB" w14:textId="77777777" w:rsidTr="004F02B7">
        <w:trPr>
          <w:trHeight w:val="1077"/>
        </w:trPr>
        <w:tc>
          <w:tcPr>
            <w:tcW w:w="752" w:type="dxa"/>
            <w:shd w:val="clear" w:color="auto" w:fill="auto"/>
            <w:noWrap/>
            <w:hideMark/>
          </w:tcPr>
          <w:p w14:paraId="49EDA5EA" w14:textId="77777777" w:rsidR="00BC03D3" w:rsidRPr="00EA0675" w:rsidRDefault="00BC03D3" w:rsidP="004F02B7">
            <w:pPr>
              <w:rPr>
                <w:sz w:val="16"/>
                <w:szCs w:val="16"/>
              </w:rPr>
            </w:pPr>
            <w:r w:rsidRPr="00EA0675">
              <w:rPr>
                <w:sz w:val="16"/>
                <w:szCs w:val="16"/>
              </w:rPr>
              <w:t>2.7.1</w:t>
            </w:r>
          </w:p>
        </w:tc>
        <w:tc>
          <w:tcPr>
            <w:tcW w:w="5065" w:type="dxa"/>
            <w:shd w:val="clear" w:color="auto" w:fill="auto"/>
            <w:hideMark/>
          </w:tcPr>
          <w:p w14:paraId="3D02D8DA" w14:textId="77777777" w:rsidR="00BC03D3" w:rsidRPr="00EA0675" w:rsidRDefault="00BC03D3" w:rsidP="004F02B7">
            <w:pPr>
              <w:rPr>
                <w:sz w:val="16"/>
                <w:szCs w:val="16"/>
              </w:rPr>
            </w:pPr>
            <w:r w:rsidRPr="00EA0675">
              <w:rPr>
                <w:sz w:val="16"/>
                <w:szCs w:val="16"/>
              </w:rPr>
              <w:t xml:space="preserve">Удельная базовая стоимость земельного </w:t>
            </w:r>
            <w:proofErr w:type="gramStart"/>
            <w:r w:rsidRPr="00EA0675">
              <w:rPr>
                <w:sz w:val="16"/>
                <w:szCs w:val="16"/>
              </w:rPr>
              <w:t>участка,тыс.</w:t>
            </w:r>
            <w:proofErr w:type="gramEnd"/>
            <w:r w:rsidRPr="00EA0675">
              <w:rPr>
                <w:sz w:val="16"/>
                <w:szCs w:val="16"/>
              </w:rPr>
              <w:t xml:space="preserve"> руб./ кв. м (</w:t>
            </w:r>
            <w:r w:rsidRPr="00EA0675">
              <w:rPr>
                <w:b/>
                <w:bCs/>
                <w:sz w:val="16"/>
                <w:szCs w:val="16"/>
              </w:rPr>
              <w:t>Р</w:t>
            </w:r>
            <w:r w:rsidRPr="00EA0675">
              <w:rPr>
                <w:b/>
                <w:bCs/>
                <w:sz w:val="16"/>
                <w:szCs w:val="16"/>
                <w:vertAlign w:val="subscript"/>
              </w:rPr>
              <w:t>k,б</w:t>
            </w:r>
            <w:r w:rsidRPr="00EA0675">
              <w:rPr>
                <w:sz w:val="16"/>
                <w:szCs w:val="16"/>
              </w:rPr>
              <w:t>)</w:t>
            </w:r>
          </w:p>
        </w:tc>
        <w:tc>
          <w:tcPr>
            <w:tcW w:w="1379" w:type="dxa"/>
            <w:shd w:val="clear" w:color="auto" w:fill="auto"/>
            <w:hideMark/>
          </w:tcPr>
          <w:p w14:paraId="3145EAAE" w14:textId="77777777" w:rsidR="00BC03D3" w:rsidRPr="00EA0675" w:rsidRDefault="00BC03D3" w:rsidP="004F02B7">
            <w:pPr>
              <w:rPr>
                <w:sz w:val="16"/>
                <w:szCs w:val="16"/>
              </w:rPr>
            </w:pPr>
            <w:r w:rsidRPr="00EA0675">
              <w:rPr>
                <w:sz w:val="16"/>
                <w:szCs w:val="16"/>
              </w:rPr>
              <w:t>3,08</w:t>
            </w:r>
          </w:p>
        </w:tc>
        <w:tc>
          <w:tcPr>
            <w:tcW w:w="3366" w:type="dxa"/>
            <w:shd w:val="clear" w:color="auto" w:fill="auto"/>
            <w:hideMark/>
          </w:tcPr>
          <w:p w14:paraId="6248D3A0" w14:textId="77777777" w:rsidR="00BC03D3" w:rsidRPr="00EA0675" w:rsidRDefault="00BC03D3" w:rsidP="004F02B7">
            <w:pPr>
              <w:rPr>
                <w:sz w:val="16"/>
                <w:szCs w:val="16"/>
              </w:rPr>
            </w:pPr>
            <w:r w:rsidRPr="00EA0675">
              <w:rPr>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03D3" w:rsidRPr="00EA0675" w14:paraId="1D4337FC" w14:textId="77777777" w:rsidTr="004F02B7">
        <w:trPr>
          <w:trHeight w:val="345"/>
        </w:trPr>
        <w:tc>
          <w:tcPr>
            <w:tcW w:w="752" w:type="dxa"/>
            <w:shd w:val="clear" w:color="auto" w:fill="auto"/>
            <w:noWrap/>
            <w:hideMark/>
          </w:tcPr>
          <w:p w14:paraId="4C9C7319" w14:textId="77777777" w:rsidR="00BC03D3" w:rsidRPr="00EA0675" w:rsidRDefault="00BC03D3" w:rsidP="004F02B7">
            <w:pPr>
              <w:rPr>
                <w:sz w:val="16"/>
                <w:szCs w:val="16"/>
              </w:rPr>
            </w:pPr>
            <w:r w:rsidRPr="00EA0675">
              <w:rPr>
                <w:sz w:val="16"/>
                <w:szCs w:val="16"/>
              </w:rPr>
              <w:t>2.7.2</w:t>
            </w:r>
          </w:p>
        </w:tc>
        <w:tc>
          <w:tcPr>
            <w:tcW w:w="5065" w:type="dxa"/>
            <w:shd w:val="clear" w:color="auto" w:fill="auto"/>
            <w:hideMark/>
          </w:tcPr>
          <w:p w14:paraId="28F864A5" w14:textId="77777777" w:rsidR="00BC03D3" w:rsidRPr="00EA0675" w:rsidRDefault="00BC03D3" w:rsidP="004F02B7">
            <w:pPr>
              <w:rPr>
                <w:i/>
                <w:iCs/>
                <w:sz w:val="16"/>
                <w:szCs w:val="16"/>
              </w:rPr>
            </w:pPr>
            <w:r w:rsidRPr="00EA0675">
              <w:rPr>
                <w:i/>
                <w:iCs/>
                <w:sz w:val="16"/>
                <w:szCs w:val="16"/>
              </w:rPr>
              <w:t>Площадь земельного участка для размещения котельной с использованием угля, кв. м (</w:t>
            </w:r>
            <w:r w:rsidRPr="00EA0675">
              <w:rPr>
                <w:b/>
                <w:bCs/>
                <w:i/>
                <w:iCs/>
                <w:sz w:val="16"/>
                <w:szCs w:val="16"/>
              </w:rPr>
              <w:t>S</w:t>
            </w:r>
            <w:r w:rsidRPr="00EA0675">
              <w:rPr>
                <w:b/>
                <w:bCs/>
                <w:i/>
                <w:iCs/>
                <w:sz w:val="16"/>
                <w:szCs w:val="16"/>
                <w:vertAlign w:val="subscript"/>
              </w:rPr>
              <w:t>k</w:t>
            </w:r>
            <w:r w:rsidRPr="00EA0675">
              <w:rPr>
                <w:i/>
                <w:iCs/>
                <w:sz w:val="16"/>
                <w:szCs w:val="16"/>
              </w:rPr>
              <w:t>)</w:t>
            </w:r>
          </w:p>
        </w:tc>
        <w:tc>
          <w:tcPr>
            <w:tcW w:w="1379" w:type="dxa"/>
            <w:shd w:val="clear" w:color="auto" w:fill="auto"/>
            <w:hideMark/>
          </w:tcPr>
          <w:p w14:paraId="5C39CA42" w14:textId="77777777" w:rsidR="00BC03D3" w:rsidRPr="00EA0675" w:rsidRDefault="00BC03D3" w:rsidP="004F02B7">
            <w:pPr>
              <w:rPr>
                <w:sz w:val="16"/>
                <w:szCs w:val="16"/>
              </w:rPr>
            </w:pPr>
            <w:r w:rsidRPr="00EA0675">
              <w:rPr>
                <w:sz w:val="16"/>
                <w:szCs w:val="16"/>
              </w:rPr>
              <w:t>4 200</w:t>
            </w:r>
          </w:p>
        </w:tc>
        <w:tc>
          <w:tcPr>
            <w:tcW w:w="3366" w:type="dxa"/>
            <w:shd w:val="clear" w:color="auto" w:fill="auto"/>
            <w:noWrap/>
            <w:hideMark/>
          </w:tcPr>
          <w:p w14:paraId="30112849" w14:textId="77777777" w:rsidR="00BC03D3" w:rsidRPr="00EA0675" w:rsidRDefault="00BC03D3" w:rsidP="004F02B7">
            <w:pPr>
              <w:rPr>
                <w:sz w:val="16"/>
                <w:szCs w:val="16"/>
              </w:rPr>
            </w:pPr>
            <w:r w:rsidRPr="00EA0675">
              <w:rPr>
                <w:sz w:val="16"/>
                <w:szCs w:val="16"/>
              </w:rPr>
              <w:t>Таблица ТЭП (I)</w:t>
            </w:r>
          </w:p>
        </w:tc>
      </w:tr>
      <w:tr w:rsidR="00BC03D3" w:rsidRPr="00EA0675" w14:paraId="2F16C51C" w14:textId="77777777" w:rsidTr="004F02B7">
        <w:trPr>
          <w:trHeight w:val="855"/>
        </w:trPr>
        <w:tc>
          <w:tcPr>
            <w:tcW w:w="752" w:type="dxa"/>
            <w:shd w:val="clear" w:color="auto" w:fill="auto"/>
            <w:noWrap/>
            <w:hideMark/>
          </w:tcPr>
          <w:p w14:paraId="36C7929E" w14:textId="77777777" w:rsidR="00BC03D3" w:rsidRPr="00EA0675" w:rsidRDefault="00BC03D3" w:rsidP="004F02B7">
            <w:pPr>
              <w:rPr>
                <w:sz w:val="16"/>
                <w:szCs w:val="16"/>
              </w:rPr>
            </w:pPr>
            <w:r w:rsidRPr="00EA0675">
              <w:rPr>
                <w:sz w:val="16"/>
                <w:szCs w:val="16"/>
              </w:rPr>
              <w:t>2.8</w:t>
            </w:r>
          </w:p>
        </w:tc>
        <w:tc>
          <w:tcPr>
            <w:tcW w:w="5065" w:type="dxa"/>
            <w:shd w:val="clear" w:color="auto" w:fill="auto"/>
            <w:hideMark/>
          </w:tcPr>
          <w:p w14:paraId="21508999" w14:textId="77777777" w:rsidR="00BC03D3" w:rsidRPr="00EA0675" w:rsidRDefault="00BC03D3" w:rsidP="004F02B7">
            <w:pPr>
              <w:rPr>
                <w:sz w:val="16"/>
                <w:szCs w:val="16"/>
              </w:rPr>
            </w:pPr>
            <w:r w:rsidRPr="00EA0675">
              <w:rPr>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EA0675">
              <w:rPr>
                <w:b/>
                <w:bCs/>
                <w:sz w:val="16"/>
                <w:szCs w:val="16"/>
              </w:rPr>
              <w:t>ТП</w:t>
            </w:r>
            <w:proofErr w:type="gramStart"/>
            <w:r w:rsidRPr="00EA0675">
              <w:rPr>
                <w:b/>
                <w:bCs/>
                <w:sz w:val="16"/>
                <w:szCs w:val="16"/>
                <w:vertAlign w:val="subscript"/>
              </w:rPr>
              <w:t>i,k</w:t>
            </w:r>
            <w:proofErr w:type="gramEnd"/>
            <w:r w:rsidRPr="00EA0675">
              <w:rPr>
                <w:sz w:val="16"/>
                <w:szCs w:val="16"/>
              </w:rPr>
              <w:t>)</w:t>
            </w:r>
          </w:p>
        </w:tc>
        <w:tc>
          <w:tcPr>
            <w:tcW w:w="1379" w:type="dxa"/>
            <w:shd w:val="clear" w:color="auto" w:fill="auto"/>
            <w:hideMark/>
          </w:tcPr>
          <w:p w14:paraId="29BB7006" w14:textId="77777777" w:rsidR="00BC03D3" w:rsidRPr="00EA0675" w:rsidRDefault="00BC03D3" w:rsidP="004F02B7">
            <w:pPr>
              <w:rPr>
                <w:sz w:val="16"/>
                <w:szCs w:val="16"/>
              </w:rPr>
            </w:pPr>
            <w:r w:rsidRPr="00EA0675">
              <w:rPr>
                <w:sz w:val="16"/>
                <w:szCs w:val="16"/>
              </w:rPr>
              <w:t>11 783,11</w:t>
            </w:r>
          </w:p>
        </w:tc>
        <w:tc>
          <w:tcPr>
            <w:tcW w:w="3366" w:type="dxa"/>
            <w:shd w:val="clear" w:color="auto" w:fill="auto"/>
            <w:noWrap/>
            <w:hideMark/>
          </w:tcPr>
          <w:p w14:paraId="16C56DEC" w14:textId="77777777" w:rsidR="00BC03D3" w:rsidRPr="00EA0675" w:rsidRDefault="00BC03D3" w:rsidP="004F02B7">
            <w:pPr>
              <w:rPr>
                <w:sz w:val="16"/>
                <w:szCs w:val="16"/>
              </w:rPr>
            </w:pPr>
            <w:r w:rsidRPr="00EA0675">
              <w:rPr>
                <w:sz w:val="16"/>
                <w:szCs w:val="16"/>
              </w:rPr>
              <w:t> </w:t>
            </w:r>
          </w:p>
        </w:tc>
      </w:tr>
      <w:tr w:rsidR="00BC03D3" w:rsidRPr="00EA0675" w14:paraId="0873046A" w14:textId="77777777" w:rsidTr="004F02B7">
        <w:trPr>
          <w:trHeight w:val="600"/>
        </w:trPr>
        <w:tc>
          <w:tcPr>
            <w:tcW w:w="752" w:type="dxa"/>
            <w:shd w:val="clear" w:color="auto" w:fill="auto"/>
            <w:noWrap/>
            <w:hideMark/>
          </w:tcPr>
          <w:p w14:paraId="17949CDD" w14:textId="77777777" w:rsidR="00BC03D3" w:rsidRPr="00EA0675" w:rsidRDefault="00BC03D3" w:rsidP="004F02B7">
            <w:pPr>
              <w:rPr>
                <w:sz w:val="16"/>
                <w:szCs w:val="16"/>
              </w:rPr>
            </w:pPr>
            <w:r w:rsidRPr="00EA0675">
              <w:rPr>
                <w:sz w:val="16"/>
                <w:szCs w:val="16"/>
              </w:rPr>
              <w:t>2.8.1</w:t>
            </w:r>
          </w:p>
        </w:tc>
        <w:tc>
          <w:tcPr>
            <w:tcW w:w="5065" w:type="dxa"/>
            <w:shd w:val="clear" w:color="auto" w:fill="auto"/>
            <w:hideMark/>
          </w:tcPr>
          <w:p w14:paraId="3B528E05" w14:textId="77777777" w:rsidR="00BC03D3" w:rsidRPr="00EA0675" w:rsidRDefault="00BC03D3" w:rsidP="004F02B7">
            <w:pPr>
              <w:rPr>
                <w:i/>
                <w:iCs/>
                <w:sz w:val="16"/>
                <w:szCs w:val="16"/>
              </w:rPr>
            </w:pPr>
            <w:r w:rsidRPr="00EA0675">
              <w:rPr>
                <w:i/>
                <w:iCs/>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EA0675">
              <w:rPr>
                <w:b/>
                <w:bCs/>
                <w:i/>
                <w:iCs/>
                <w:sz w:val="16"/>
                <w:szCs w:val="16"/>
              </w:rPr>
              <w:t>ТП</w:t>
            </w:r>
            <w:r w:rsidRPr="00EA0675">
              <w:rPr>
                <w:b/>
                <w:bCs/>
                <w:i/>
                <w:iCs/>
                <w:sz w:val="16"/>
                <w:szCs w:val="16"/>
                <w:vertAlign w:val="subscript"/>
              </w:rPr>
              <w:t>б,k</w:t>
            </w:r>
            <w:proofErr w:type="gramEnd"/>
            <w:r w:rsidRPr="00EA0675">
              <w:rPr>
                <w:b/>
                <w:bCs/>
                <w:i/>
                <w:iCs/>
                <w:sz w:val="16"/>
                <w:szCs w:val="16"/>
                <w:vertAlign w:val="superscript"/>
              </w:rPr>
              <w:t>эс</w:t>
            </w:r>
            <w:r w:rsidRPr="00EA0675">
              <w:rPr>
                <w:i/>
                <w:iCs/>
                <w:sz w:val="16"/>
                <w:szCs w:val="16"/>
              </w:rPr>
              <w:t>)</w:t>
            </w:r>
          </w:p>
        </w:tc>
        <w:tc>
          <w:tcPr>
            <w:tcW w:w="1379" w:type="dxa"/>
            <w:shd w:val="clear" w:color="auto" w:fill="auto"/>
            <w:hideMark/>
          </w:tcPr>
          <w:p w14:paraId="691F3772" w14:textId="77777777" w:rsidR="00BC03D3" w:rsidRPr="00EA0675" w:rsidRDefault="00BC03D3" w:rsidP="004F02B7">
            <w:pPr>
              <w:rPr>
                <w:sz w:val="16"/>
                <w:szCs w:val="16"/>
              </w:rPr>
            </w:pPr>
            <w:r w:rsidRPr="00EA0675">
              <w:rPr>
                <w:sz w:val="16"/>
                <w:szCs w:val="16"/>
              </w:rPr>
              <w:t>1 990,00</w:t>
            </w:r>
          </w:p>
        </w:tc>
        <w:tc>
          <w:tcPr>
            <w:tcW w:w="3366" w:type="dxa"/>
            <w:shd w:val="clear" w:color="auto" w:fill="auto"/>
            <w:hideMark/>
          </w:tcPr>
          <w:p w14:paraId="6D9F0440" w14:textId="77777777" w:rsidR="00BC03D3" w:rsidRPr="00EA0675" w:rsidRDefault="00BC03D3" w:rsidP="004F02B7">
            <w:pPr>
              <w:rPr>
                <w:sz w:val="16"/>
                <w:szCs w:val="16"/>
              </w:rPr>
            </w:pPr>
            <w:r w:rsidRPr="00EA0675">
              <w:rPr>
                <w:sz w:val="16"/>
                <w:szCs w:val="16"/>
              </w:rPr>
              <w:t>Таблица ТЭП (III)</w:t>
            </w:r>
          </w:p>
        </w:tc>
      </w:tr>
      <w:tr w:rsidR="00BC03D3" w:rsidRPr="00EA0675" w14:paraId="5A3305B5" w14:textId="77777777" w:rsidTr="004F02B7">
        <w:trPr>
          <w:trHeight w:val="600"/>
        </w:trPr>
        <w:tc>
          <w:tcPr>
            <w:tcW w:w="752" w:type="dxa"/>
            <w:shd w:val="clear" w:color="auto" w:fill="auto"/>
            <w:noWrap/>
            <w:hideMark/>
          </w:tcPr>
          <w:p w14:paraId="3F7CFF0B" w14:textId="77777777" w:rsidR="00BC03D3" w:rsidRPr="00EA0675" w:rsidRDefault="00BC03D3" w:rsidP="004F02B7">
            <w:pPr>
              <w:rPr>
                <w:sz w:val="16"/>
                <w:szCs w:val="16"/>
              </w:rPr>
            </w:pPr>
            <w:r w:rsidRPr="00EA0675">
              <w:rPr>
                <w:sz w:val="16"/>
                <w:szCs w:val="16"/>
              </w:rPr>
              <w:t>2.8.2</w:t>
            </w:r>
          </w:p>
        </w:tc>
        <w:tc>
          <w:tcPr>
            <w:tcW w:w="5065" w:type="dxa"/>
            <w:shd w:val="clear" w:color="auto" w:fill="auto"/>
            <w:hideMark/>
          </w:tcPr>
          <w:p w14:paraId="39512D1A" w14:textId="77777777" w:rsidR="00BC03D3" w:rsidRPr="00EA0675" w:rsidRDefault="00BC03D3" w:rsidP="004F02B7">
            <w:pPr>
              <w:rPr>
                <w:sz w:val="16"/>
                <w:szCs w:val="16"/>
              </w:rPr>
            </w:pPr>
            <w:r w:rsidRPr="00EA0675">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вс</w:t>
            </w:r>
            <w:r w:rsidRPr="00EA0675">
              <w:rPr>
                <w:sz w:val="16"/>
                <w:szCs w:val="16"/>
              </w:rPr>
              <w:t>)</w:t>
            </w:r>
          </w:p>
        </w:tc>
        <w:tc>
          <w:tcPr>
            <w:tcW w:w="1379" w:type="dxa"/>
            <w:shd w:val="clear" w:color="auto" w:fill="auto"/>
            <w:hideMark/>
          </w:tcPr>
          <w:p w14:paraId="7A3C0BB1" w14:textId="77777777" w:rsidR="00BC03D3" w:rsidRPr="00EA0675" w:rsidRDefault="00BC03D3" w:rsidP="004F02B7">
            <w:pPr>
              <w:rPr>
                <w:sz w:val="16"/>
                <w:szCs w:val="16"/>
              </w:rPr>
            </w:pPr>
            <w:r w:rsidRPr="00EA0675">
              <w:rPr>
                <w:sz w:val="16"/>
                <w:szCs w:val="16"/>
              </w:rPr>
              <w:t>3 432,89</w:t>
            </w:r>
          </w:p>
        </w:tc>
        <w:tc>
          <w:tcPr>
            <w:tcW w:w="3366" w:type="dxa"/>
            <w:shd w:val="clear" w:color="auto" w:fill="auto"/>
            <w:noWrap/>
            <w:hideMark/>
          </w:tcPr>
          <w:p w14:paraId="6C998FEA" w14:textId="77777777" w:rsidR="00BC03D3" w:rsidRPr="00EA0675" w:rsidRDefault="00BC03D3" w:rsidP="004F02B7">
            <w:pPr>
              <w:rPr>
                <w:sz w:val="16"/>
                <w:szCs w:val="16"/>
              </w:rPr>
            </w:pPr>
            <w:r w:rsidRPr="00EA0675">
              <w:rPr>
                <w:sz w:val="16"/>
                <w:szCs w:val="16"/>
              </w:rPr>
              <w:t> </w:t>
            </w:r>
          </w:p>
        </w:tc>
      </w:tr>
      <w:tr w:rsidR="00BC03D3" w:rsidRPr="00EA0675" w14:paraId="738D6846" w14:textId="77777777" w:rsidTr="004F02B7">
        <w:trPr>
          <w:trHeight w:val="317"/>
        </w:trPr>
        <w:tc>
          <w:tcPr>
            <w:tcW w:w="752" w:type="dxa"/>
            <w:shd w:val="clear" w:color="auto" w:fill="auto"/>
            <w:noWrap/>
            <w:hideMark/>
          </w:tcPr>
          <w:p w14:paraId="726EDAC6" w14:textId="77777777" w:rsidR="00BC03D3" w:rsidRPr="00EA0675" w:rsidRDefault="00BC03D3" w:rsidP="004F02B7">
            <w:pPr>
              <w:rPr>
                <w:sz w:val="16"/>
                <w:szCs w:val="16"/>
              </w:rPr>
            </w:pPr>
            <w:r w:rsidRPr="00EA0675">
              <w:rPr>
                <w:sz w:val="16"/>
                <w:szCs w:val="16"/>
              </w:rPr>
              <w:t>2.8.2.1</w:t>
            </w:r>
          </w:p>
        </w:tc>
        <w:tc>
          <w:tcPr>
            <w:tcW w:w="5065" w:type="dxa"/>
            <w:shd w:val="clear" w:color="auto" w:fill="auto"/>
            <w:hideMark/>
          </w:tcPr>
          <w:p w14:paraId="21CBDEF5" w14:textId="77777777" w:rsidR="00BC03D3" w:rsidRPr="00EA0675" w:rsidRDefault="00BC03D3" w:rsidP="004F02B7">
            <w:pP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379" w:type="dxa"/>
            <w:shd w:val="clear" w:color="auto" w:fill="auto"/>
            <w:hideMark/>
          </w:tcPr>
          <w:p w14:paraId="25352EC1" w14:textId="77777777" w:rsidR="00BC03D3" w:rsidRPr="00EA0675" w:rsidRDefault="00BC03D3" w:rsidP="004F02B7">
            <w:pPr>
              <w:rPr>
                <w:sz w:val="16"/>
                <w:szCs w:val="16"/>
              </w:rPr>
            </w:pPr>
            <w:r w:rsidRPr="00EA0675">
              <w:rPr>
                <w:sz w:val="16"/>
                <w:szCs w:val="16"/>
              </w:rPr>
              <w:t>ОАО СКЭК</w:t>
            </w:r>
          </w:p>
        </w:tc>
        <w:tc>
          <w:tcPr>
            <w:tcW w:w="3366" w:type="dxa"/>
            <w:shd w:val="clear" w:color="auto" w:fill="auto"/>
            <w:hideMark/>
          </w:tcPr>
          <w:p w14:paraId="044F5C1D" w14:textId="77777777" w:rsidR="00BC03D3" w:rsidRPr="00EA0675" w:rsidRDefault="00BC03D3" w:rsidP="004F02B7">
            <w:pP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2C9D6182" w14:textId="77777777" w:rsidTr="004F02B7">
        <w:trPr>
          <w:trHeight w:val="510"/>
        </w:trPr>
        <w:tc>
          <w:tcPr>
            <w:tcW w:w="752" w:type="dxa"/>
            <w:shd w:val="clear" w:color="auto" w:fill="auto"/>
            <w:noWrap/>
            <w:hideMark/>
          </w:tcPr>
          <w:p w14:paraId="12E637EC" w14:textId="77777777" w:rsidR="00BC03D3" w:rsidRPr="00EA0675" w:rsidRDefault="00BC03D3" w:rsidP="004F02B7">
            <w:pPr>
              <w:rPr>
                <w:sz w:val="16"/>
                <w:szCs w:val="16"/>
              </w:rPr>
            </w:pPr>
            <w:r w:rsidRPr="00EA0675">
              <w:rPr>
                <w:sz w:val="16"/>
                <w:szCs w:val="16"/>
              </w:rPr>
              <w:t>2.8.2.2</w:t>
            </w:r>
          </w:p>
        </w:tc>
        <w:tc>
          <w:tcPr>
            <w:tcW w:w="5065" w:type="dxa"/>
            <w:shd w:val="clear" w:color="auto" w:fill="auto"/>
            <w:hideMark/>
          </w:tcPr>
          <w:p w14:paraId="24FC2131" w14:textId="77777777" w:rsidR="00BC03D3" w:rsidRPr="00EA0675" w:rsidRDefault="00BC03D3" w:rsidP="004F02B7">
            <w:pP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1379" w:type="dxa"/>
            <w:shd w:val="clear" w:color="auto" w:fill="auto"/>
            <w:hideMark/>
          </w:tcPr>
          <w:p w14:paraId="77922113" w14:textId="77777777" w:rsidR="00BC03D3" w:rsidRPr="00EA0675" w:rsidRDefault="00BC03D3" w:rsidP="004F02B7">
            <w:pPr>
              <w:rPr>
                <w:sz w:val="16"/>
                <w:szCs w:val="16"/>
              </w:rPr>
            </w:pPr>
            <w:r w:rsidRPr="00EA0675">
              <w:rPr>
                <w:sz w:val="16"/>
                <w:szCs w:val="16"/>
              </w:rPr>
              <w:t>9,9</w:t>
            </w:r>
          </w:p>
        </w:tc>
        <w:tc>
          <w:tcPr>
            <w:tcW w:w="3366" w:type="dxa"/>
            <w:shd w:val="clear" w:color="auto" w:fill="auto"/>
            <w:noWrap/>
            <w:hideMark/>
          </w:tcPr>
          <w:p w14:paraId="3C0BD2A9" w14:textId="77777777" w:rsidR="00BC03D3" w:rsidRPr="00EA0675" w:rsidRDefault="00BC03D3" w:rsidP="004F02B7">
            <w:pPr>
              <w:rPr>
                <w:sz w:val="16"/>
                <w:szCs w:val="16"/>
              </w:rPr>
            </w:pPr>
            <w:r w:rsidRPr="00EA0675">
              <w:rPr>
                <w:sz w:val="16"/>
                <w:szCs w:val="16"/>
              </w:rPr>
              <w:t>Таблица ТЭП (IV)</w:t>
            </w:r>
          </w:p>
        </w:tc>
      </w:tr>
      <w:tr w:rsidR="00BC03D3" w:rsidRPr="00EA0675" w14:paraId="11A39CB0" w14:textId="77777777" w:rsidTr="004F02B7">
        <w:trPr>
          <w:trHeight w:val="510"/>
        </w:trPr>
        <w:tc>
          <w:tcPr>
            <w:tcW w:w="752" w:type="dxa"/>
            <w:shd w:val="clear" w:color="auto" w:fill="auto"/>
            <w:noWrap/>
            <w:hideMark/>
          </w:tcPr>
          <w:p w14:paraId="2CB26FFA" w14:textId="77777777" w:rsidR="00BC03D3" w:rsidRPr="00EA0675" w:rsidRDefault="00BC03D3" w:rsidP="004F02B7">
            <w:pPr>
              <w:rPr>
                <w:sz w:val="16"/>
                <w:szCs w:val="16"/>
              </w:rPr>
            </w:pPr>
            <w:r w:rsidRPr="00EA0675">
              <w:rPr>
                <w:sz w:val="16"/>
                <w:szCs w:val="16"/>
              </w:rPr>
              <w:t>2.8.2.3</w:t>
            </w:r>
          </w:p>
        </w:tc>
        <w:tc>
          <w:tcPr>
            <w:tcW w:w="5065" w:type="dxa"/>
            <w:shd w:val="clear" w:color="auto" w:fill="auto"/>
            <w:hideMark/>
          </w:tcPr>
          <w:p w14:paraId="547E82B1" w14:textId="77777777" w:rsidR="00BC03D3" w:rsidRPr="00EA0675" w:rsidRDefault="00BC03D3" w:rsidP="004F02B7">
            <w:pP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379" w:type="dxa"/>
            <w:shd w:val="clear" w:color="auto" w:fill="auto"/>
            <w:hideMark/>
          </w:tcPr>
          <w:p w14:paraId="146894F9" w14:textId="77777777" w:rsidR="00BC03D3" w:rsidRPr="00EA0675" w:rsidRDefault="00BC03D3" w:rsidP="004F02B7">
            <w:pPr>
              <w:rPr>
                <w:sz w:val="16"/>
                <w:szCs w:val="16"/>
              </w:rPr>
            </w:pPr>
            <w:r w:rsidRPr="00EA0675">
              <w:rPr>
                <w:sz w:val="16"/>
                <w:szCs w:val="16"/>
              </w:rPr>
              <w:t>300</w:t>
            </w:r>
          </w:p>
        </w:tc>
        <w:tc>
          <w:tcPr>
            <w:tcW w:w="3366" w:type="dxa"/>
            <w:shd w:val="clear" w:color="auto" w:fill="auto"/>
            <w:noWrap/>
            <w:hideMark/>
          </w:tcPr>
          <w:p w14:paraId="0B27D1AD" w14:textId="77777777" w:rsidR="00BC03D3" w:rsidRPr="00EA0675" w:rsidRDefault="00BC03D3" w:rsidP="004F02B7">
            <w:pPr>
              <w:rPr>
                <w:sz w:val="16"/>
                <w:szCs w:val="16"/>
              </w:rPr>
            </w:pPr>
            <w:r w:rsidRPr="00EA0675">
              <w:rPr>
                <w:sz w:val="16"/>
                <w:szCs w:val="16"/>
              </w:rPr>
              <w:t>Таблица ТЭП (IV)</w:t>
            </w:r>
          </w:p>
        </w:tc>
      </w:tr>
      <w:tr w:rsidR="00BC03D3" w:rsidRPr="00EA0675" w14:paraId="68DC52AA" w14:textId="77777777" w:rsidTr="004F02B7">
        <w:trPr>
          <w:trHeight w:val="1040"/>
        </w:trPr>
        <w:tc>
          <w:tcPr>
            <w:tcW w:w="752" w:type="dxa"/>
            <w:shd w:val="clear" w:color="auto" w:fill="auto"/>
            <w:noWrap/>
            <w:hideMark/>
          </w:tcPr>
          <w:p w14:paraId="4CBEC050" w14:textId="77777777" w:rsidR="00BC03D3" w:rsidRPr="00EA0675" w:rsidRDefault="00BC03D3" w:rsidP="004F02B7">
            <w:pPr>
              <w:rPr>
                <w:sz w:val="16"/>
                <w:szCs w:val="16"/>
              </w:rPr>
            </w:pPr>
            <w:r w:rsidRPr="00EA0675">
              <w:rPr>
                <w:sz w:val="16"/>
                <w:szCs w:val="16"/>
              </w:rPr>
              <w:t>2.8.2.4</w:t>
            </w:r>
          </w:p>
        </w:tc>
        <w:tc>
          <w:tcPr>
            <w:tcW w:w="5065" w:type="dxa"/>
            <w:shd w:val="clear" w:color="auto" w:fill="auto"/>
            <w:hideMark/>
          </w:tcPr>
          <w:p w14:paraId="4CE495A1" w14:textId="77777777" w:rsidR="00BC03D3" w:rsidRPr="00EA0675" w:rsidRDefault="00BC03D3" w:rsidP="004F02B7">
            <w:pPr>
              <w:rPr>
                <w:sz w:val="16"/>
                <w:szCs w:val="16"/>
              </w:rPr>
            </w:pPr>
            <w:r w:rsidRPr="00EA0675">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1379" w:type="dxa"/>
            <w:shd w:val="clear" w:color="auto" w:fill="auto"/>
            <w:noWrap/>
            <w:hideMark/>
          </w:tcPr>
          <w:p w14:paraId="784D0FC9" w14:textId="77777777" w:rsidR="00BC03D3" w:rsidRPr="00EA0675" w:rsidRDefault="00BC03D3" w:rsidP="004F02B7">
            <w:pPr>
              <w:rPr>
                <w:sz w:val="16"/>
                <w:szCs w:val="16"/>
              </w:rPr>
            </w:pPr>
            <w:r w:rsidRPr="00EA0675">
              <w:rPr>
                <w:sz w:val="16"/>
                <w:szCs w:val="16"/>
              </w:rPr>
              <w:t>527,00</w:t>
            </w:r>
          </w:p>
        </w:tc>
        <w:tc>
          <w:tcPr>
            <w:tcW w:w="3366" w:type="dxa"/>
            <w:shd w:val="clear" w:color="auto" w:fill="auto"/>
            <w:hideMark/>
          </w:tcPr>
          <w:p w14:paraId="3F638B1B" w14:textId="77777777" w:rsidR="00BC03D3" w:rsidRPr="00EA0675" w:rsidRDefault="00BC03D3" w:rsidP="004F02B7">
            <w:pP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7A445123" w14:textId="77777777" w:rsidTr="004F02B7">
        <w:trPr>
          <w:trHeight w:val="1299"/>
        </w:trPr>
        <w:tc>
          <w:tcPr>
            <w:tcW w:w="752" w:type="dxa"/>
            <w:shd w:val="clear" w:color="auto" w:fill="auto"/>
            <w:noWrap/>
            <w:hideMark/>
          </w:tcPr>
          <w:p w14:paraId="675C2503" w14:textId="77777777" w:rsidR="00BC03D3" w:rsidRPr="00EA0675" w:rsidRDefault="00BC03D3" w:rsidP="004F02B7">
            <w:pPr>
              <w:rPr>
                <w:sz w:val="16"/>
                <w:szCs w:val="16"/>
              </w:rPr>
            </w:pPr>
            <w:r w:rsidRPr="00EA0675">
              <w:rPr>
                <w:sz w:val="16"/>
                <w:szCs w:val="16"/>
              </w:rPr>
              <w:t>2.8.2.5</w:t>
            </w:r>
          </w:p>
        </w:tc>
        <w:tc>
          <w:tcPr>
            <w:tcW w:w="5065" w:type="dxa"/>
            <w:shd w:val="clear" w:color="auto" w:fill="auto"/>
            <w:hideMark/>
          </w:tcPr>
          <w:p w14:paraId="5504DB73" w14:textId="77777777" w:rsidR="00BC03D3" w:rsidRPr="00EA0675" w:rsidRDefault="00BC03D3" w:rsidP="004F02B7">
            <w:pP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379" w:type="dxa"/>
            <w:shd w:val="clear" w:color="auto" w:fill="auto"/>
            <w:noWrap/>
            <w:hideMark/>
          </w:tcPr>
          <w:p w14:paraId="3663B22E" w14:textId="77777777" w:rsidR="00BC03D3" w:rsidRPr="00EA0675" w:rsidRDefault="00BC03D3" w:rsidP="004F02B7">
            <w:pPr>
              <w:rPr>
                <w:sz w:val="16"/>
                <w:szCs w:val="16"/>
              </w:rPr>
            </w:pPr>
            <w:r w:rsidRPr="00EA0675">
              <w:rPr>
                <w:sz w:val="16"/>
                <w:szCs w:val="16"/>
              </w:rPr>
              <w:t>11 425,60</w:t>
            </w:r>
          </w:p>
        </w:tc>
        <w:tc>
          <w:tcPr>
            <w:tcW w:w="3366" w:type="dxa"/>
            <w:shd w:val="clear" w:color="auto" w:fill="auto"/>
            <w:hideMark/>
          </w:tcPr>
          <w:p w14:paraId="29B75BAA" w14:textId="77777777" w:rsidR="00BC03D3" w:rsidRPr="00EA0675" w:rsidRDefault="00BC03D3" w:rsidP="004F02B7">
            <w:pP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424B0F27" w14:textId="77777777" w:rsidTr="004F02B7">
        <w:trPr>
          <w:trHeight w:val="600"/>
        </w:trPr>
        <w:tc>
          <w:tcPr>
            <w:tcW w:w="752" w:type="dxa"/>
            <w:shd w:val="clear" w:color="auto" w:fill="auto"/>
            <w:noWrap/>
            <w:hideMark/>
          </w:tcPr>
          <w:p w14:paraId="29E99763" w14:textId="77777777" w:rsidR="00BC03D3" w:rsidRPr="00EA0675" w:rsidRDefault="00BC03D3" w:rsidP="004F02B7">
            <w:pPr>
              <w:rPr>
                <w:sz w:val="16"/>
                <w:szCs w:val="16"/>
              </w:rPr>
            </w:pPr>
            <w:r w:rsidRPr="00EA0675">
              <w:rPr>
                <w:sz w:val="16"/>
                <w:szCs w:val="16"/>
              </w:rPr>
              <w:t>2.8.3</w:t>
            </w:r>
          </w:p>
        </w:tc>
        <w:tc>
          <w:tcPr>
            <w:tcW w:w="5065" w:type="dxa"/>
            <w:shd w:val="clear" w:color="auto" w:fill="auto"/>
            <w:hideMark/>
          </w:tcPr>
          <w:p w14:paraId="01618B8F" w14:textId="77777777" w:rsidR="00BC03D3" w:rsidRPr="00EA0675" w:rsidRDefault="00BC03D3" w:rsidP="004F02B7">
            <w:pPr>
              <w:rPr>
                <w:sz w:val="16"/>
                <w:szCs w:val="16"/>
              </w:rPr>
            </w:pPr>
            <w:r w:rsidRPr="00EA0675">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во</w:t>
            </w:r>
            <w:r w:rsidRPr="00EA0675">
              <w:rPr>
                <w:sz w:val="16"/>
                <w:szCs w:val="16"/>
              </w:rPr>
              <w:t>)</w:t>
            </w:r>
          </w:p>
        </w:tc>
        <w:tc>
          <w:tcPr>
            <w:tcW w:w="1379" w:type="dxa"/>
            <w:shd w:val="clear" w:color="auto" w:fill="auto"/>
            <w:hideMark/>
          </w:tcPr>
          <w:p w14:paraId="16339138" w14:textId="77777777" w:rsidR="00BC03D3" w:rsidRPr="00EA0675" w:rsidRDefault="00BC03D3" w:rsidP="004F02B7">
            <w:pPr>
              <w:rPr>
                <w:sz w:val="16"/>
                <w:szCs w:val="16"/>
              </w:rPr>
            </w:pPr>
            <w:r w:rsidRPr="00EA0675">
              <w:rPr>
                <w:sz w:val="16"/>
                <w:szCs w:val="16"/>
              </w:rPr>
              <w:t>3 101,55</w:t>
            </w:r>
          </w:p>
        </w:tc>
        <w:tc>
          <w:tcPr>
            <w:tcW w:w="3366" w:type="dxa"/>
            <w:shd w:val="clear" w:color="auto" w:fill="auto"/>
            <w:noWrap/>
            <w:hideMark/>
          </w:tcPr>
          <w:p w14:paraId="5356C186" w14:textId="77777777" w:rsidR="00BC03D3" w:rsidRPr="00EA0675" w:rsidRDefault="00BC03D3" w:rsidP="004F02B7">
            <w:pPr>
              <w:rPr>
                <w:sz w:val="16"/>
                <w:szCs w:val="16"/>
              </w:rPr>
            </w:pPr>
            <w:r w:rsidRPr="00EA0675">
              <w:rPr>
                <w:sz w:val="16"/>
                <w:szCs w:val="16"/>
              </w:rPr>
              <w:t> </w:t>
            </w:r>
          </w:p>
        </w:tc>
      </w:tr>
      <w:tr w:rsidR="00BC03D3" w:rsidRPr="00EA0675" w14:paraId="26C08C6A" w14:textId="77777777" w:rsidTr="004F02B7">
        <w:trPr>
          <w:trHeight w:val="660"/>
        </w:trPr>
        <w:tc>
          <w:tcPr>
            <w:tcW w:w="752" w:type="dxa"/>
            <w:shd w:val="clear" w:color="auto" w:fill="auto"/>
            <w:noWrap/>
            <w:hideMark/>
          </w:tcPr>
          <w:p w14:paraId="549128AD" w14:textId="77777777" w:rsidR="00BC03D3" w:rsidRPr="00EA0675" w:rsidRDefault="00BC03D3" w:rsidP="004F02B7">
            <w:pPr>
              <w:rPr>
                <w:sz w:val="16"/>
                <w:szCs w:val="16"/>
              </w:rPr>
            </w:pPr>
            <w:r w:rsidRPr="00EA0675">
              <w:rPr>
                <w:sz w:val="16"/>
                <w:szCs w:val="16"/>
              </w:rPr>
              <w:t>2.8.3.1</w:t>
            </w:r>
          </w:p>
        </w:tc>
        <w:tc>
          <w:tcPr>
            <w:tcW w:w="5065" w:type="dxa"/>
            <w:shd w:val="clear" w:color="auto" w:fill="auto"/>
            <w:hideMark/>
          </w:tcPr>
          <w:p w14:paraId="5FD2690F" w14:textId="77777777" w:rsidR="00BC03D3" w:rsidRPr="00EA0675" w:rsidRDefault="00BC03D3" w:rsidP="004F02B7">
            <w:pP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379" w:type="dxa"/>
            <w:shd w:val="clear" w:color="auto" w:fill="auto"/>
            <w:hideMark/>
          </w:tcPr>
          <w:p w14:paraId="26155A17" w14:textId="77777777" w:rsidR="00BC03D3" w:rsidRPr="00EA0675" w:rsidRDefault="00BC03D3" w:rsidP="004F02B7">
            <w:pPr>
              <w:rPr>
                <w:sz w:val="16"/>
                <w:szCs w:val="16"/>
              </w:rPr>
            </w:pPr>
            <w:r w:rsidRPr="00EA0675">
              <w:rPr>
                <w:sz w:val="16"/>
                <w:szCs w:val="16"/>
              </w:rPr>
              <w:t>ОАО СКЭК</w:t>
            </w:r>
          </w:p>
        </w:tc>
        <w:tc>
          <w:tcPr>
            <w:tcW w:w="3366" w:type="dxa"/>
            <w:shd w:val="clear" w:color="auto" w:fill="auto"/>
            <w:hideMark/>
          </w:tcPr>
          <w:p w14:paraId="1C2DDE94" w14:textId="77777777" w:rsidR="00BC03D3" w:rsidRPr="00EA0675" w:rsidRDefault="00BC03D3" w:rsidP="004F02B7">
            <w:pP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4E9EB9F2" w14:textId="77777777" w:rsidTr="004F02B7">
        <w:trPr>
          <w:trHeight w:val="510"/>
        </w:trPr>
        <w:tc>
          <w:tcPr>
            <w:tcW w:w="752" w:type="dxa"/>
            <w:shd w:val="clear" w:color="auto" w:fill="auto"/>
            <w:noWrap/>
            <w:hideMark/>
          </w:tcPr>
          <w:p w14:paraId="43D77E46" w14:textId="77777777" w:rsidR="00BC03D3" w:rsidRPr="00EA0675" w:rsidRDefault="00BC03D3" w:rsidP="004F02B7">
            <w:pPr>
              <w:rPr>
                <w:sz w:val="16"/>
                <w:szCs w:val="16"/>
              </w:rPr>
            </w:pPr>
            <w:r w:rsidRPr="00EA0675">
              <w:rPr>
                <w:sz w:val="16"/>
                <w:szCs w:val="16"/>
              </w:rPr>
              <w:t>2.8.3.2</w:t>
            </w:r>
          </w:p>
        </w:tc>
        <w:tc>
          <w:tcPr>
            <w:tcW w:w="5065" w:type="dxa"/>
            <w:shd w:val="clear" w:color="auto" w:fill="auto"/>
            <w:hideMark/>
          </w:tcPr>
          <w:p w14:paraId="3D140D03" w14:textId="77777777" w:rsidR="00BC03D3" w:rsidRPr="00EA0675" w:rsidRDefault="00BC03D3" w:rsidP="004F02B7">
            <w:pP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1379" w:type="dxa"/>
            <w:shd w:val="clear" w:color="auto" w:fill="auto"/>
            <w:hideMark/>
          </w:tcPr>
          <w:p w14:paraId="4543EDCD" w14:textId="77777777" w:rsidR="00BC03D3" w:rsidRPr="00EA0675" w:rsidRDefault="00BC03D3" w:rsidP="004F02B7">
            <w:pPr>
              <w:rPr>
                <w:sz w:val="16"/>
                <w:szCs w:val="16"/>
              </w:rPr>
            </w:pPr>
            <w:r w:rsidRPr="00EA0675">
              <w:rPr>
                <w:sz w:val="16"/>
                <w:szCs w:val="16"/>
              </w:rPr>
              <w:t>0,6</w:t>
            </w:r>
          </w:p>
        </w:tc>
        <w:tc>
          <w:tcPr>
            <w:tcW w:w="3366" w:type="dxa"/>
            <w:shd w:val="clear" w:color="auto" w:fill="auto"/>
            <w:noWrap/>
            <w:hideMark/>
          </w:tcPr>
          <w:p w14:paraId="5A06B6C6" w14:textId="77777777" w:rsidR="00BC03D3" w:rsidRPr="00EA0675" w:rsidRDefault="00BC03D3" w:rsidP="004F02B7">
            <w:pPr>
              <w:rPr>
                <w:sz w:val="16"/>
                <w:szCs w:val="16"/>
              </w:rPr>
            </w:pPr>
            <w:r w:rsidRPr="00EA0675">
              <w:rPr>
                <w:sz w:val="16"/>
                <w:szCs w:val="16"/>
              </w:rPr>
              <w:t>Таблица ТЭП (IV)</w:t>
            </w:r>
          </w:p>
        </w:tc>
      </w:tr>
      <w:tr w:rsidR="00BC03D3" w:rsidRPr="00EA0675" w14:paraId="31A19AB1" w14:textId="77777777" w:rsidTr="004F02B7">
        <w:trPr>
          <w:trHeight w:val="510"/>
        </w:trPr>
        <w:tc>
          <w:tcPr>
            <w:tcW w:w="752" w:type="dxa"/>
            <w:shd w:val="clear" w:color="auto" w:fill="auto"/>
            <w:noWrap/>
            <w:hideMark/>
          </w:tcPr>
          <w:p w14:paraId="3A5067F5" w14:textId="77777777" w:rsidR="00BC03D3" w:rsidRPr="00EA0675" w:rsidRDefault="00BC03D3" w:rsidP="004F02B7">
            <w:pPr>
              <w:rPr>
                <w:sz w:val="16"/>
                <w:szCs w:val="16"/>
              </w:rPr>
            </w:pPr>
            <w:r w:rsidRPr="00EA0675">
              <w:rPr>
                <w:sz w:val="16"/>
                <w:szCs w:val="16"/>
              </w:rPr>
              <w:t>2.8.3.3</w:t>
            </w:r>
          </w:p>
        </w:tc>
        <w:tc>
          <w:tcPr>
            <w:tcW w:w="5065" w:type="dxa"/>
            <w:shd w:val="clear" w:color="auto" w:fill="auto"/>
            <w:hideMark/>
          </w:tcPr>
          <w:p w14:paraId="39B10330" w14:textId="77777777" w:rsidR="00BC03D3" w:rsidRPr="00EA0675" w:rsidRDefault="00BC03D3" w:rsidP="004F02B7">
            <w:pP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379" w:type="dxa"/>
            <w:shd w:val="clear" w:color="auto" w:fill="auto"/>
            <w:hideMark/>
          </w:tcPr>
          <w:p w14:paraId="56D41277" w14:textId="77777777" w:rsidR="00BC03D3" w:rsidRPr="00EA0675" w:rsidRDefault="00BC03D3" w:rsidP="004F02B7">
            <w:pPr>
              <w:rPr>
                <w:sz w:val="16"/>
                <w:szCs w:val="16"/>
              </w:rPr>
            </w:pPr>
            <w:r w:rsidRPr="00EA0675">
              <w:rPr>
                <w:sz w:val="16"/>
                <w:szCs w:val="16"/>
              </w:rPr>
              <w:t>300</w:t>
            </w:r>
          </w:p>
        </w:tc>
        <w:tc>
          <w:tcPr>
            <w:tcW w:w="3366" w:type="dxa"/>
            <w:shd w:val="clear" w:color="auto" w:fill="auto"/>
            <w:noWrap/>
            <w:hideMark/>
          </w:tcPr>
          <w:p w14:paraId="20D54AC1" w14:textId="77777777" w:rsidR="00BC03D3" w:rsidRPr="00EA0675" w:rsidRDefault="00BC03D3" w:rsidP="004F02B7">
            <w:pPr>
              <w:rPr>
                <w:sz w:val="16"/>
                <w:szCs w:val="16"/>
              </w:rPr>
            </w:pPr>
            <w:r w:rsidRPr="00EA0675">
              <w:rPr>
                <w:sz w:val="16"/>
                <w:szCs w:val="16"/>
              </w:rPr>
              <w:t>Таблица ТЭП (IV)</w:t>
            </w:r>
          </w:p>
        </w:tc>
      </w:tr>
      <w:tr w:rsidR="00BC03D3" w:rsidRPr="00EA0675" w14:paraId="14823F54" w14:textId="77777777" w:rsidTr="004F02B7">
        <w:trPr>
          <w:trHeight w:val="1383"/>
        </w:trPr>
        <w:tc>
          <w:tcPr>
            <w:tcW w:w="752" w:type="dxa"/>
            <w:shd w:val="clear" w:color="auto" w:fill="auto"/>
            <w:noWrap/>
            <w:hideMark/>
          </w:tcPr>
          <w:p w14:paraId="1FB84435" w14:textId="77777777" w:rsidR="00BC03D3" w:rsidRPr="00EA0675" w:rsidRDefault="00BC03D3" w:rsidP="004F02B7">
            <w:pPr>
              <w:rPr>
                <w:sz w:val="16"/>
                <w:szCs w:val="16"/>
              </w:rPr>
            </w:pPr>
            <w:r w:rsidRPr="00EA0675">
              <w:rPr>
                <w:sz w:val="16"/>
                <w:szCs w:val="16"/>
              </w:rPr>
              <w:t>2.8.3.4</w:t>
            </w:r>
          </w:p>
        </w:tc>
        <w:tc>
          <w:tcPr>
            <w:tcW w:w="5065" w:type="dxa"/>
            <w:shd w:val="clear" w:color="auto" w:fill="auto"/>
            <w:hideMark/>
          </w:tcPr>
          <w:p w14:paraId="7B1D58CD" w14:textId="77777777" w:rsidR="00BC03D3" w:rsidRPr="00EA0675" w:rsidRDefault="00BC03D3" w:rsidP="004F02B7">
            <w:pPr>
              <w:rPr>
                <w:sz w:val="16"/>
                <w:szCs w:val="16"/>
              </w:rPr>
            </w:pPr>
            <w:r w:rsidRPr="00EA0675">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1379" w:type="dxa"/>
            <w:shd w:val="clear" w:color="auto" w:fill="auto"/>
            <w:noWrap/>
            <w:hideMark/>
          </w:tcPr>
          <w:p w14:paraId="2FE4AF7A" w14:textId="77777777" w:rsidR="00BC03D3" w:rsidRPr="00EA0675" w:rsidRDefault="00BC03D3" w:rsidP="004F02B7">
            <w:pPr>
              <w:rPr>
                <w:sz w:val="16"/>
                <w:szCs w:val="16"/>
              </w:rPr>
            </w:pPr>
            <w:r w:rsidRPr="00EA0675">
              <w:rPr>
                <w:sz w:val="16"/>
                <w:szCs w:val="16"/>
              </w:rPr>
              <w:t>527,00</w:t>
            </w:r>
          </w:p>
        </w:tc>
        <w:tc>
          <w:tcPr>
            <w:tcW w:w="3366" w:type="dxa"/>
            <w:shd w:val="clear" w:color="auto" w:fill="auto"/>
            <w:hideMark/>
          </w:tcPr>
          <w:p w14:paraId="732CB0A9" w14:textId="77777777" w:rsidR="00BC03D3" w:rsidRPr="00EA0675" w:rsidRDefault="00BC03D3" w:rsidP="004F02B7">
            <w:pP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3D168E97" w14:textId="77777777" w:rsidTr="004F02B7">
        <w:trPr>
          <w:trHeight w:val="793"/>
        </w:trPr>
        <w:tc>
          <w:tcPr>
            <w:tcW w:w="752" w:type="dxa"/>
            <w:shd w:val="clear" w:color="auto" w:fill="auto"/>
            <w:noWrap/>
            <w:hideMark/>
          </w:tcPr>
          <w:p w14:paraId="63C43DC6" w14:textId="77777777" w:rsidR="00BC03D3" w:rsidRPr="00EA0675" w:rsidRDefault="00BC03D3" w:rsidP="004F02B7">
            <w:pPr>
              <w:rPr>
                <w:sz w:val="16"/>
                <w:szCs w:val="16"/>
              </w:rPr>
            </w:pPr>
            <w:r w:rsidRPr="00EA0675">
              <w:rPr>
                <w:sz w:val="16"/>
                <w:szCs w:val="16"/>
              </w:rPr>
              <w:t>2.8.3.5</w:t>
            </w:r>
          </w:p>
        </w:tc>
        <w:tc>
          <w:tcPr>
            <w:tcW w:w="5065" w:type="dxa"/>
            <w:shd w:val="clear" w:color="auto" w:fill="auto"/>
            <w:hideMark/>
          </w:tcPr>
          <w:p w14:paraId="7A82C0F9" w14:textId="77777777" w:rsidR="00BC03D3" w:rsidRPr="00EA0675" w:rsidRDefault="00BC03D3" w:rsidP="004F02B7">
            <w:pP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379" w:type="dxa"/>
            <w:shd w:val="clear" w:color="auto" w:fill="auto"/>
            <w:noWrap/>
            <w:hideMark/>
          </w:tcPr>
          <w:p w14:paraId="05320DD1" w14:textId="77777777" w:rsidR="00BC03D3" w:rsidRPr="00EA0675" w:rsidRDefault="00BC03D3" w:rsidP="004F02B7">
            <w:pPr>
              <w:rPr>
                <w:sz w:val="16"/>
                <w:szCs w:val="16"/>
              </w:rPr>
            </w:pPr>
            <w:r w:rsidRPr="00EA0675">
              <w:rPr>
                <w:sz w:val="16"/>
                <w:szCs w:val="16"/>
              </w:rPr>
              <w:t>10 337,50</w:t>
            </w:r>
          </w:p>
        </w:tc>
        <w:tc>
          <w:tcPr>
            <w:tcW w:w="3366" w:type="dxa"/>
            <w:shd w:val="clear" w:color="auto" w:fill="auto"/>
            <w:hideMark/>
          </w:tcPr>
          <w:p w14:paraId="6C48BA0E" w14:textId="77777777" w:rsidR="00BC03D3" w:rsidRPr="00EA0675" w:rsidRDefault="00BC03D3" w:rsidP="004F02B7">
            <w:pP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7670C758" w14:textId="77777777" w:rsidTr="004F02B7">
        <w:trPr>
          <w:trHeight w:val="345"/>
        </w:trPr>
        <w:tc>
          <w:tcPr>
            <w:tcW w:w="752" w:type="dxa"/>
            <w:shd w:val="clear" w:color="auto" w:fill="auto"/>
            <w:noWrap/>
            <w:hideMark/>
          </w:tcPr>
          <w:p w14:paraId="25691917" w14:textId="77777777" w:rsidR="00BC03D3" w:rsidRPr="00EA0675" w:rsidRDefault="00BC03D3" w:rsidP="004F02B7">
            <w:pPr>
              <w:rPr>
                <w:sz w:val="16"/>
                <w:szCs w:val="16"/>
              </w:rPr>
            </w:pPr>
            <w:r w:rsidRPr="00EA0675">
              <w:rPr>
                <w:sz w:val="16"/>
                <w:szCs w:val="16"/>
              </w:rPr>
              <w:t>2.9</w:t>
            </w:r>
          </w:p>
        </w:tc>
        <w:tc>
          <w:tcPr>
            <w:tcW w:w="5065" w:type="dxa"/>
            <w:shd w:val="clear" w:color="auto" w:fill="auto"/>
            <w:hideMark/>
          </w:tcPr>
          <w:p w14:paraId="4BF43FDA" w14:textId="77777777" w:rsidR="00BC03D3" w:rsidRPr="00EA0675" w:rsidRDefault="00BC03D3" w:rsidP="004F02B7">
            <w:pPr>
              <w:rPr>
                <w:sz w:val="16"/>
                <w:szCs w:val="16"/>
              </w:rPr>
            </w:pPr>
            <w:r w:rsidRPr="00EA0675">
              <w:rPr>
                <w:sz w:val="16"/>
                <w:szCs w:val="16"/>
              </w:rPr>
              <w:t>Норма доходности инвестированного капитала в i-м расчетном периоде регулирования, % (</w:t>
            </w:r>
            <w:r w:rsidRPr="00EA0675">
              <w:rPr>
                <w:b/>
                <w:bCs/>
                <w:sz w:val="16"/>
                <w:szCs w:val="16"/>
              </w:rPr>
              <w:t>НД</w:t>
            </w:r>
            <w:r w:rsidRPr="00EA0675">
              <w:rPr>
                <w:b/>
                <w:bCs/>
                <w:sz w:val="16"/>
                <w:szCs w:val="16"/>
                <w:vertAlign w:val="subscript"/>
              </w:rPr>
              <w:t>i</w:t>
            </w:r>
            <w:r w:rsidRPr="00EA0675">
              <w:rPr>
                <w:sz w:val="16"/>
                <w:szCs w:val="16"/>
              </w:rPr>
              <w:t>)</w:t>
            </w:r>
          </w:p>
        </w:tc>
        <w:tc>
          <w:tcPr>
            <w:tcW w:w="1379" w:type="dxa"/>
            <w:shd w:val="clear" w:color="auto" w:fill="auto"/>
            <w:hideMark/>
          </w:tcPr>
          <w:p w14:paraId="74426662" w14:textId="77777777" w:rsidR="00BC03D3" w:rsidRPr="00EA0675" w:rsidRDefault="00BC03D3" w:rsidP="004F02B7">
            <w:pPr>
              <w:rPr>
                <w:sz w:val="16"/>
                <w:szCs w:val="16"/>
              </w:rPr>
            </w:pPr>
            <w:r w:rsidRPr="00EA0675">
              <w:rPr>
                <w:sz w:val="16"/>
                <w:szCs w:val="16"/>
              </w:rPr>
              <w:t>12,90%</w:t>
            </w:r>
          </w:p>
        </w:tc>
        <w:tc>
          <w:tcPr>
            <w:tcW w:w="3366" w:type="dxa"/>
            <w:shd w:val="clear" w:color="auto" w:fill="auto"/>
            <w:hideMark/>
          </w:tcPr>
          <w:p w14:paraId="325EB5CA" w14:textId="77777777" w:rsidR="00BC03D3" w:rsidRPr="00EA0675" w:rsidRDefault="00BC03D3" w:rsidP="004F02B7">
            <w:pPr>
              <w:rPr>
                <w:sz w:val="16"/>
                <w:szCs w:val="16"/>
              </w:rPr>
            </w:pPr>
            <w:r w:rsidRPr="00EA0675">
              <w:rPr>
                <w:sz w:val="16"/>
                <w:szCs w:val="16"/>
              </w:rPr>
              <w:t> </w:t>
            </w:r>
          </w:p>
        </w:tc>
      </w:tr>
      <w:tr w:rsidR="00BC03D3" w:rsidRPr="00EA0675" w14:paraId="6A3D413D" w14:textId="77777777" w:rsidTr="004F02B7">
        <w:trPr>
          <w:trHeight w:val="600"/>
        </w:trPr>
        <w:tc>
          <w:tcPr>
            <w:tcW w:w="752" w:type="dxa"/>
            <w:shd w:val="clear" w:color="auto" w:fill="auto"/>
            <w:noWrap/>
            <w:hideMark/>
          </w:tcPr>
          <w:p w14:paraId="5F9C6750" w14:textId="77777777" w:rsidR="00BC03D3" w:rsidRPr="00EA0675" w:rsidRDefault="00BC03D3" w:rsidP="004F02B7">
            <w:pPr>
              <w:rPr>
                <w:sz w:val="16"/>
                <w:szCs w:val="16"/>
              </w:rPr>
            </w:pPr>
            <w:r w:rsidRPr="00EA0675">
              <w:rPr>
                <w:sz w:val="16"/>
                <w:szCs w:val="16"/>
              </w:rPr>
              <w:t>2.9.1</w:t>
            </w:r>
          </w:p>
        </w:tc>
        <w:tc>
          <w:tcPr>
            <w:tcW w:w="5065" w:type="dxa"/>
            <w:shd w:val="clear" w:color="auto" w:fill="auto"/>
            <w:hideMark/>
          </w:tcPr>
          <w:p w14:paraId="0E345B15" w14:textId="77777777" w:rsidR="00BC03D3" w:rsidRPr="00EA0675" w:rsidRDefault="00BC03D3" w:rsidP="004F02B7">
            <w:pPr>
              <w:rPr>
                <w:sz w:val="16"/>
                <w:szCs w:val="16"/>
              </w:rPr>
            </w:pPr>
            <w:r w:rsidRPr="00EA0675">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EA0675">
              <w:rPr>
                <w:b/>
                <w:bCs/>
                <w:sz w:val="16"/>
                <w:szCs w:val="16"/>
              </w:rPr>
              <w:t>КС</w:t>
            </w:r>
            <w:r w:rsidRPr="00EA0675">
              <w:rPr>
                <w:b/>
                <w:bCs/>
                <w:sz w:val="16"/>
                <w:szCs w:val="16"/>
                <w:vertAlign w:val="subscript"/>
              </w:rPr>
              <w:t>i-1</w:t>
            </w:r>
            <w:r w:rsidRPr="00EA0675">
              <w:rPr>
                <w:sz w:val="16"/>
                <w:szCs w:val="16"/>
              </w:rPr>
              <w:t>)</w:t>
            </w:r>
          </w:p>
        </w:tc>
        <w:tc>
          <w:tcPr>
            <w:tcW w:w="1379" w:type="dxa"/>
            <w:shd w:val="clear" w:color="auto" w:fill="auto"/>
            <w:noWrap/>
            <w:hideMark/>
          </w:tcPr>
          <w:p w14:paraId="0996E124" w14:textId="77777777" w:rsidR="00BC03D3" w:rsidRPr="00EA0675" w:rsidRDefault="00BC03D3" w:rsidP="004F02B7">
            <w:pPr>
              <w:rPr>
                <w:sz w:val="16"/>
                <w:szCs w:val="16"/>
              </w:rPr>
            </w:pPr>
            <w:r w:rsidRPr="00EA0675">
              <w:rPr>
                <w:sz w:val="16"/>
                <w:szCs w:val="16"/>
              </w:rPr>
              <w:t>11,67%</w:t>
            </w:r>
          </w:p>
        </w:tc>
        <w:tc>
          <w:tcPr>
            <w:tcW w:w="3366" w:type="dxa"/>
            <w:shd w:val="clear" w:color="auto" w:fill="auto"/>
            <w:hideMark/>
          </w:tcPr>
          <w:p w14:paraId="7C47D181" w14:textId="77777777" w:rsidR="00BC03D3" w:rsidRPr="00EA0675" w:rsidRDefault="00BC03D3" w:rsidP="004F02B7">
            <w:pPr>
              <w:rPr>
                <w:sz w:val="16"/>
                <w:szCs w:val="16"/>
              </w:rPr>
            </w:pPr>
            <w:r w:rsidRPr="00EA0675">
              <w:rPr>
                <w:sz w:val="16"/>
                <w:szCs w:val="16"/>
              </w:rPr>
              <w:t>Информация с официального сайта Банка России</w:t>
            </w:r>
          </w:p>
        </w:tc>
      </w:tr>
      <w:tr w:rsidR="00BC03D3" w:rsidRPr="00EA0675" w14:paraId="50BFBAC5" w14:textId="77777777" w:rsidTr="004F02B7">
        <w:trPr>
          <w:trHeight w:val="345"/>
        </w:trPr>
        <w:tc>
          <w:tcPr>
            <w:tcW w:w="752" w:type="dxa"/>
            <w:shd w:val="clear" w:color="auto" w:fill="auto"/>
            <w:noWrap/>
            <w:hideMark/>
          </w:tcPr>
          <w:p w14:paraId="4AFCB945" w14:textId="77777777" w:rsidR="00BC03D3" w:rsidRPr="00EA0675" w:rsidRDefault="00BC03D3" w:rsidP="004F02B7">
            <w:pPr>
              <w:rPr>
                <w:sz w:val="16"/>
                <w:szCs w:val="16"/>
              </w:rPr>
            </w:pPr>
            <w:r w:rsidRPr="00EA0675">
              <w:rPr>
                <w:sz w:val="16"/>
                <w:szCs w:val="16"/>
              </w:rPr>
              <w:t>2.9.2</w:t>
            </w:r>
          </w:p>
        </w:tc>
        <w:tc>
          <w:tcPr>
            <w:tcW w:w="5065" w:type="dxa"/>
            <w:shd w:val="clear" w:color="auto" w:fill="auto"/>
            <w:hideMark/>
          </w:tcPr>
          <w:p w14:paraId="5C5C6C6C" w14:textId="77777777" w:rsidR="00BC03D3" w:rsidRPr="00EA0675" w:rsidRDefault="00BC03D3" w:rsidP="004F02B7">
            <w:pPr>
              <w:rPr>
                <w:i/>
                <w:iCs/>
                <w:sz w:val="16"/>
                <w:szCs w:val="16"/>
              </w:rPr>
            </w:pPr>
            <w:r w:rsidRPr="00EA0675">
              <w:rPr>
                <w:i/>
                <w:iCs/>
                <w:sz w:val="16"/>
                <w:szCs w:val="16"/>
              </w:rPr>
              <w:t xml:space="preserve">Базовый уровень нормы доходности инвестированного </w:t>
            </w:r>
            <w:proofErr w:type="gramStart"/>
            <w:r w:rsidRPr="00EA0675">
              <w:rPr>
                <w:i/>
                <w:iCs/>
                <w:sz w:val="16"/>
                <w:szCs w:val="16"/>
              </w:rPr>
              <w:t>капитала,%</w:t>
            </w:r>
            <w:proofErr w:type="gramEnd"/>
            <w:r w:rsidRPr="00EA0675">
              <w:rPr>
                <w:i/>
                <w:iCs/>
                <w:sz w:val="16"/>
                <w:szCs w:val="16"/>
              </w:rPr>
              <w:t xml:space="preserve"> (</w:t>
            </w:r>
            <w:r w:rsidRPr="00EA0675">
              <w:rPr>
                <w:b/>
                <w:bCs/>
                <w:i/>
                <w:iCs/>
                <w:sz w:val="16"/>
                <w:szCs w:val="16"/>
              </w:rPr>
              <w:t>НД</w:t>
            </w:r>
            <w:r w:rsidRPr="00EA0675">
              <w:rPr>
                <w:b/>
                <w:bCs/>
                <w:i/>
                <w:iCs/>
                <w:sz w:val="16"/>
                <w:szCs w:val="16"/>
                <w:vertAlign w:val="subscript"/>
              </w:rPr>
              <w:t>б</w:t>
            </w:r>
            <w:r w:rsidRPr="00EA0675">
              <w:rPr>
                <w:i/>
                <w:iCs/>
                <w:sz w:val="16"/>
                <w:szCs w:val="16"/>
              </w:rPr>
              <w:t>)</w:t>
            </w:r>
          </w:p>
        </w:tc>
        <w:tc>
          <w:tcPr>
            <w:tcW w:w="1379" w:type="dxa"/>
            <w:shd w:val="clear" w:color="auto" w:fill="auto"/>
            <w:hideMark/>
          </w:tcPr>
          <w:p w14:paraId="60B85BB3" w14:textId="77777777" w:rsidR="00BC03D3" w:rsidRPr="00EA0675" w:rsidRDefault="00BC03D3" w:rsidP="004F02B7">
            <w:pPr>
              <w:rPr>
                <w:sz w:val="16"/>
                <w:szCs w:val="16"/>
              </w:rPr>
            </w:pPr>
            <w:r w:rsidRPr="00EA0675">
              <w:rPr>
                <w:sz w:val="16"/>
                <w:szCs w:val="16"/>
              </w:rPr>
              <w:t>13,88%</w:t>
            </w:r>
          </w:p>
        </w:tc>
        <w:tc>
          <w:tcPr>
            <w:tcW w:w="3366" w:type="dxa"/>
            <w:shd w:val="clear" w:color="auto" w:fill="auto"/>
            <w:noWrap/>
            <w:hideMark/>
          </w:tcPr>
          <w:p w14:paraId="1BA2D485" w14:textId="77777777" w:rsidR="00BC03D3" w:rsidRPr="00EA0675" w:rsidRDefault="00BC03D3" w:rsidP="004F02B7">
            <w:pPr>
              <w:rPr>
                <w:sz w:val="16"/>
                <w:szCs w:val="16"/>
              </w:rPr>
            </w:pPr>
            <w:r w:rsidRPr="00EA0675">
              <w:rPr>
                <w:sz w:val="16"/>
                <w:szCs w:val="16"/>
              </w:rPr>
              <w:t>Таблица ТЭП (XI)</w:t>
            </w:r>
          </w:p>
        </w:tc>
      </w:tr>
      <w:tr w:rsidR="00BC03D3" w:rsidRPr="00EA0675" w14:paraId="475CC221" w14:textId="77777777" w:rsidTr="004F02B7">
        <w:trPr>
          <w:trHeight w:val="360"/>
        </w:trPr>
        <w:tc>
          <w:tcPr>
            <w:tcW w:w="752" w:type="dxa"/>
            <w:shd w:val="clear" w:color="auto" w:fill="auto"/>
            <w:noWrap/>
            <w:hideMark/>
          </w:tcPr>
          <w:p w14:paraId="666D0A34" w14:textId="77777777" w:rsidR="00BC03D3" w:rsidRPr="00EA0675" w:rsidRDefault="00BC03D3" w:rsidP="004F02B7">
            <w:pPr>
              <w:rPr>
                <w:sz w:val="16"/>
                <w:szCs w:val="16"/>
              </w:rPr>
            </w:pPr>
            <w:r w:rsidRPr="00EA0675">
              <w:rPr>
                <w:sz w:val="16"/>
                <w:szCs w:val="16"/>
              </w:rPr>
              <w:t>2.9.3</w:t>
            </w:r>
          </w:p>
        </w:tc>
        <w:tc>
          <w:tcPr>
            <w:tcW w:w="5065" w:type="dxa"/>
            <w:shd w:val="clear" w:color="auto" w:fill="auto"/>
            <w:hideMark/>
          </w:tcPr>
          <w:p w14:paraId="002D69A7" w14:textId="77777777" w:rsidR="00BC03D3" w:rsidRPr="00EA0675" w:rsidRDefault="00BC03D3" w:rsidP="004F02B7">
            <w:pPr>
              <w:rPr>
                <w:i/>
                <w:iCs/>
                <w:sz w:val="16"/>
                <w:szCs w:val="16"/>
              </w:rPr>
            </w:pPr>
            <w:r w:rsidRPr="00EA0675">
              <w:rPr>
                <w:i/>
                <w:iCs/>
                <w:sz w:val="16"/>
                <w:szCs w:val="16"/>
              </w:rPr>
              <w:t>Базовый уровень ключевой ставки Центрального банка Российской Федерации, % (</w:t>
            </w:r>
            <w:r w:rsidRPr="00EA0675">
              <w:rPr>
                <w:b/>
                <w:bCs/>
                <w:i/>
                <w:iCs/>
                <w:sz w:val="16"/>
                <w:szCs w:val="16"/>
              </w:rPr>
              <w:t>КС</w:t>
            </w:r>
            <w:r w:rsidRPr="00EA0675">
              <w:rPr>
                <w:b/>
                <w:bCs/>
                <w:i/>
                <w:iCs/>
                <w:sz w:val="16"/>
                <w:szCs w:val="16"/>
                <w:vertAlign w:val="subscript"/>
              </w:rPr>
              <w:t>б</w:t>
            </w:r>
            <w:r w:rsidRPr="00EA0675">
              <w:rPr>
                <w:i/>
                <w:iCs/>
                <w:sz w:val="16"/>
                <w:szCs w:val="16"/>
              </w:rPr>
              <w:t>)</w:t>
            </w:r>
          </w:p>
        </w:tc>
        <w:tc>
          <w:tcPr>
            <w:tcW w:w="1379" w:type="dxa"/>
            <w:shd w:val="clear" w:color="auto" w:fill="auto"/>
            <w:hideMark/>
          </w:tcPr>
          <w:p w14:paraId="693AC956" w14:textId="77777777" w:rsidR="00BC03D3" w:rsidRPr="00EA0675" w:rsidRDefault="00BC03D3" w:rsidP="004F02B7">
            <w:pPr>
              <w:rPr>
                <w:sz w:val="16"/>
                <w:szCs w:val="16"/>
              </w:rPr>
            </w:pPr>
            <w:r w:rsidRPr="00EA0675">
              <w:rPr>
                <w:sz w:val="16"/>
                <w:szCs w:val="16"/>
              </w:rPr>
              <w:t>12,64%</w:t>
            </w:r>
          </w:p>
        </w:tc>
        <w:tc>
          <w:tcPr>
            <w:tcW w:w="3366" w:type="dxa"/>
            <w:shd w:val="clear" w:color="auto" w:fill="auto"/>
            <w:noWrap/>
            <w:hideMark/>
          </w:tcPr>
          <w:p w14:paraId="0F4AE5C0" w14:textId="77777777" w:rsidR="00BC03D3" w:rsidRPr="00EA0675" w:rsidRDefault="00BC03D3" w:rsidP="004F02B7">
            <w:pPr>
              <w:rPr>
                <w:sz w:val="16"/>
                <w:szCs w:val="16"/>
              </w:rPr>
            </w:pPr>
            <w:r w:rsidRPr="00EA0675">
              <w:rPr>
                <w:sz w:val="16"/>
                <w:szCs w:val="16"/>
              </w:rPr>
              <w:t>Таблица ТЭП (XI)</w:t>
            </w:r>
          </w:p>
        </w:tc>
      </w:tr>
      <w:tr w:rsidR="00BC03D3" w:rsidRPr="00EA0675" w14:paraId="200183DB" w14:textId="77777777" w:rsidTr="004F02B7">
        <w:trPr>
          <w:trHeight w:val="270"/>
        </w:trPr>
        <w:tc>
          <w:tcPr>
            <w:tcW w:w="752" w:type="dxa"/>
            <w:shd w:val="clear" w:color="auto" w:fill="auto"/>
            <w:hideMark/>
          </w:tcPr>
          <w:p w14:paraId="4C903B7D"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5446F989" w14:textId="77777777" w:rsidR="00BC03D3" w:rsidRPr="00EA0675" w:rsidRDefault="00BC03D3" w:rsidP="004F02B7">
            <w:pPr>
              <w:rPr>
                <w:sz w:val="16"/>
                <w:szCs w:val="16"/>
              </w:rPr>
            </w:pPr>
            <w:r w:rsidRPr="00EA0675">
              <w:rPr>
                <w:sz w:val="16"/>
                <w:szCs w:val="16"/>
              </w:rPr>
              <w:t> </w:t>
            </w:r>
          </w:p>
        </w:tc>
        <w:tc>
          <w:tcPr>
            <w:tcW w:w="1379" w:type="dxa"/>
            <w:shd w:val="clear" w:color="auto" w:fill="auto"/>
            <w:hideMark/>
          </w:tcPr>
          <w:p w14:paraId="41DFCF6A"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4224FCC2" w14:textId="77777777" w:rsidR="00BC03D3" w:rsidRPr="00EA0675" w:rsidRDefault="00BC03D3" w:rsidP="004F02B7">
            <w:pPr>
              <w:rPr>
                <w:sz w:val="16"/>
                <w:szCs w:val="16"/>
              </w:rPr>
            </w:pPr>
            <w:r w:rsidRPr="00EA0675">
              <w:rPr>
                <w:sz w:val="16"/>
                <w:szCs w:val="16"/>
              </w:rPr>
              <w:t> </w:t>
            </w:r>
          </w:p>
        </w:tc>
      </w:tr>
      <w:tr w:rsidR="00BC03D3" w:rsidRPr="00EA0675" w14:paraId="0EDF1C7D" w14:textId="77777777" w:rsidTr="004F02B7">
        <w:trPr>
          <w:trHeight w:val="600"/>
        </w:trPr>
        <w:tc>
          <w:tcPr>
            <w:tcW w:w="752" w:type="dxa"/>
            <w:shd w:val="clear" w:color="auto" w:fill="auto"/>
            <w:noWrap/>
            <w:hideMark/>
          </w:tcPr>
          <w:p w14:paraId="752C392E" w14:textId="77777777" w:rsidR="00BC03D3" w:rsidRPr="00EA0675" w:rsidRDefault="00BC03D3" w:rsidP="004F02B7">
            <w:pPr>
              <w:rPr>
                <w:sz w:val="16"/>
                <w:szCs w:val="16"/>
              </w:rPr>
            </w:pPr>
            <w:r w:rsidRPr="00EA0675">
              <w:rPr>
                <w:sz w:val="16"/>
                <w:szCs w:val="16"/>
              </w:rPr>
              <w:t>3</w:t>
            </w:r>
          </w:p>
        </w:tc>
        <w:tc>
          <w:tcPr>
            <w:tcW w:w="9810" w:type="dxa"/>
            <w:gridSpan w:val="3"/>
            <w:shd w:val="clear" w:color="auto" w:fill="auto"/>
            <w:hideMark/>
          </w:tcPr>
          <w:p w14:paraId="3C9A84A2" w14:textId="77777777" w:rsidR="00BC03D3" w:rsidRPr="00EA0675" w:rsidRDefault="00BC03D3" w:rsidP="004F02B7">
            <w:pP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03D3" w:rsidRPr="00EA0675" w14:paraId="5FED4723" w14:textId="77777777" w:rsidTr="004F02B7">
        <w:trPr>
          <w:trHeight w:val="600"/>
        </w:trPr>
        <w:tc>
          <w:tcPr>
            <w:tcW w:w="752" w:type="dxa"/>
            <w:shd w:val="clear" w:color="auto" w:fill="auto"/>
            <w:noWrap/>
            <w:hideMark/>
          </w:tcPr>
          <w:p w14:paraId="20548E86" w14:textId="77777777" w:rsidR="00BC03D3" w:rsidRPr="00EA0675" w:rsidRDefault="00BC03D3" w:rsidP="004F02B7">
            <w:pPr>
              <w:rPr>
                <w:sz w:val="16"/>
                <w:szCs w:val="16"/>
              </w:rPr>
            </w:pPr>
            <w:r w:rsidRPr="00EA0675">
              <w:rPr>
                <w:sz w:val="16"/>
                <w:szCs w:val="16"/>
              </w:rPr>
              <w:t>3.1</w:t>
            </w:r>
          </w:p>
        </w:tc>
        <w:tc>
          <w:tcPr>
            <w:tcW w:w="5065" w:type="dxa"/>
            <w:shd w:val="clear" w:color="auto" w:fill="auto"/>
            <w:hideMark/>
          </w:tcPr>
          <w:p w14:paraId="66EC7D79" w14:textId="77777777" w:rsidR="00BC03D3" w:rsidRPr="00EA0675" w:rsidRDefault="00BC03D3" w:rsidP="004F02B7">
            <w:pPr>
              <w:rPr>
                <w:sz w:val="16"/>
                <w:szCs w:val="16"/>
              </w:rPr>
            </w:pPr>
            <w:r w:rsidRPr="00EA0675">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379" w:type="dxa"/>
            <w:shd w:val="clear" w:color="auto" w:fill="auto"/>
            <w:hideMark/>
          </w:tcPr>
          <w:p w14:paraId="19968026" w14:textId="77777777" w:rsidR="00BC03D3" w:rsidRPr="00EA0675" w:rsidRDefault="00BC03D3" w:rsidP="004F02B7">
            <w:pPr>
              <w:rPr>
                <w:sz w:val="16"/>
                <w:szCs w:val="16"/>
              </w:rPr>
            </w:pPr>
            <w:r w:rsidRPr="00EA0675">
              <w:rPr>
                <w:sz w:val="16"/>
                <w:szCs w:val="16"/>
              </w:rPr>
              <w:t>7 416,15</w:t>
            </w:r>
          </w:p>
        </w:tc>
        <w:tc>
          <w:tcPr>
            <w:tcW w:w="3366" w:type="dxa"/>
            <w:shd w:val="clear" w:color="auto" w:fill="auto"/>
            <w:hideMark/>
          </w:tcPr>
          <w:p w14:paraId="3DBEE894" w14:textId="77777777" w:rsidR="00BC03D3" w:rsidRPr="00EA0675" w:rsidRDefault="00BC03D3" w:rsidP="004F02B7">
            <w:pPr>
              <w:rPr>
                <w:sz w:val="16"/>
                <w:szCs w:val="16"/>
              </w:rPr>
            </w:pPr>
            <w:r w:rsidRPr="00EA0675">
              <w:rPr>
                <w:sz w:val="16"/>
                <w:szCs w:val="16"/>
              </w:rPr>
              <w:t> </w:t>
            </w:r>
          </w:p>
        </w:tc>
      </w:tr>
      <w:tr w:rsidR="00BC03D3" w:rsidRPr="00EA0675" w14:paraId="73BAF312" w14:textId="77777777" w:rsidTr="004F02B7">
        <w:trPr>
          <w:trHeight w:val="855"/>
        </w:trPr>
        <w:tc>
          <w:tcPr>
            <w:tcW w:w="752" w:type="dxa"/>
            <w:shd w:val="clear" w:color="auto" w:fill="auto"/>
            <w:noWrap/>
            <w:hideMark/>
          </w:tcPr>
          <w:p w14:paraId="2CCEED99" w14:textId="77777777" w:rsidR="00BC03D3" w:rsidRPr="00EA0675" w:rsidRDefault="00BC03D3" w:rsidP="004F02B7">
            <w:pPr>
              <w:rPr>
                <w:sz w:val="16"/>
                <w:szCs w:val="16"/>
              </w:rPr>
            </w:pPr>
            <w:r w:rsidRPr="00EA0675">
              <w:rPr>
                <w:sz w:val="16"/>
                <w:szCs w:val="16"/>
              </w:rPr>
              <w:t>3.1.1</w:t>
            </w:r>
          </w:p>
        </w:tc>
        <w:tc>
          <w:tcPr>
            <w:tcW w:w="5065" w:type="dxa"/>
            <w:shd w:val="clear" w:color="auto" w:fill="auto"/>
            <w:hideMark/>
          </w:tcPr>
          <w:p w14:paraId="197DBEEE" w14:textId="77777777" w:rsidR="00BC03D3" w:rsidRPr="00EA0675" w:rsidRDefault="00BC03D3" w:rsidP="004F02B7">
            <w:pPr>
              <w:rPr>
                <w:sz w:val="16"/>
                <w:szCs w:val="16"/>
              </w:rPr>
            </w:pPr>
            <w:r w:rsidRPr="00EA0675">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379" w:type="dxa"/>
            <w:shd w:val="clear" w:color="auto" w:fill="auto"/>
            <w:hideMark/>
          </w:tcPr>
          <w:p w14:paraId="08127AB8" w14:textId="77777777" w:rsidR="00BC03D3" w:rsidRPr="00EA0675" w:rsidRDefault="00BC03D3" w:rsidP="004F02B7">
            <w:pPr>
              <w:rPr>
                <w:sz w:val="16"/>
                <w:szCs w:val="16"/>
              </w:rPr>
            </w:pPr>
            <w:r w:rsidRPr="00EA0675">
              <w:rPr>
                <w:sz w:val="16"/>
                <w:szCs w:val="16"/>
              </w:rPr>
              <w:t>20%</w:t>
            </w:r>
          </w:p>
        </w:tc>
        <w:tc>
          <w:tcPr>
            <w:tcW w:w="3366" w:type="dxa"/>
            <w:shd w:val="clear" w:color="auto" w:fill="auto"/>
            <w:hideMark/>
          </w:tcPr>
          <w:p w14:paraId="47FA988B" w14:textId="77777777" w:rsidR="00BC03D3" w:rsidRPr="00EA0675" w:rsidRDefault="00BC03D3" w:rsidP="004F02B7">
            <w:pPr>
              <w:rPr>
                <w:sz w:val="16"/>
                <w:szCs w:val="16"/>
              </w:rPr>
            </w:pPr>
            <w:r w:rsidRPr="00EA0675">
              <w:rPr>
                <w:sz w:val="16"/>
                <w:szCs w:val="16"/>
              </w:rPr>
              <w:t>0</w:t>
            </w:r>
          </w:p>
        </w:tc>
      </w:tr>
      <w:tr w:rsidR="00BC03D3" w:rsidRPr="00EA0675" w14:paraId="3AEC8875" w14:textId="77777777" w:rsidTr="004F02B7">
        <w:trPr>
          <w:trHeight w:val="285"/>
        </w:trPr>
        <w:tc>
          <w:tcPr>
            <w:tcW w:w="752" w:type="dxa"/>
            <w:shd w:val="clear" w:color="auto" w:fill="auto"/>
            <w:noWrap/>
            <w:hideMark/>
          </w:tcPr>
          <w:p w14:paraId="660BECED" w14:textId="77777777" w:rsidR="00BC03D3" w:rsidRPr="00EA0675" w:rsidRDefault="00BC03D3" w:rsidP="004F02B7">
            <w:pPr>
              <w:rPr>
                <w:sz w:val="16"/>
                <w:szCs w:val="16"/>
              </w:rPr>
            </w:pPr>
            <w:r w:rsidRPr="00EA0675">
              <w:rPr>
                <w:sz w:val="16"/>
                <w:szCs w:val="16"/>
              </w:rPr>
              <w:t>3.1.2</w:t>
            </w:r>
          </w:p>
        </w:tc>
        <w:tc>
          <w:tcPr>
            <w:tcW w:w="5065" w:type="dxa"/>
            <w:shd w:val="clear" w:color="auto" w:fill="auto"/>
            <w:hideMark/>
          </w:tcPr>
          <w:p w14:paraId="728D35CF" w14:textId="77777777" w:rsidR="00BC03D3" w:rsidRPr="00EA0675" w:rsidRDefault="00BC03D3" w:rsidP="004F02B7">
            <w:pPr>
              <w:rPr>
                <w:i/>
                <w:iCs/>
                <w:sz w:val="16"/>
                <w:szCs w:val="16"/>
              </w:rPr>
            </w:pPr>
            <w:r w:rsidRPr="00EA0675">
              <w:rPr>
                <w:i/>
                <w:iCs/>
                <w:sz w:val="16"/>
                <w:szCs w:val="16"/>
              </w:rPr>
              <w:t>Период амортизации котельной и тепловых сетей, лет (</w:t>
            </w:r>
            <w:r w:rsidRPr="00EA0675">
              <w:rPr>
                <w:b/>
                <w:bCs/>
                <w:i/>
                <w:iCs/>
                <w:sz w:val="16"/>
                <w:szCs w:val="16"/>
              </w:rPr>
              <w:t>ПА</w:t>
            </w:r>
            <w:r w:rsidRPr="00EA0675">
              <w:rPr>
                <w:i/>
                <w:iCs/>
                <w:sz w:val="16"/>
                <w:szCs w:val="16"/>
              </w:rPr>
              <w:t>)</w:t>
            </w:r>
          </w:p>
        </w:tc>
        <w:tc>
          <w:tcPr>
            <w:tcW w:w="1379" w:type="dxa"/>
            <w:shd w:val="clear" w:color="auto" w:fill="auto"/>
            <w:hideMark/>
          </w:tcPr>
          <w:p w14:paraId="2E562DC0" w14:textId="77777777" w:rsidR="00BC03D3" w:rsidRPr="00EA0675" w:rsidRDefault="00BC03D3" w:rsidP="004F02B7">
            <w:pPr>
              <w:rPr>
                <w:sz w:val="16"/>
                <w:szCs w:val="16"/>
              </w:rPr>
            </w:pPr>
            <w:r w:rsidRPr="00EA0675">
              <w:rPr>
                <w:sz w:val="16"/>
                <w:szCs w:val="16"/>
              </w:rPr>
              <w:t>15</w:t>
            </w:r>
          </w:p>
        </w:tc>
        <w:tc>
          <w:tcPr>
            <w:tcW w:w="3366" w:type="dxa"/>
            <w:shd w:val="clear" w:color="auto" w:fill="auto"/>
            <w:hideMark/>
          </w:tcPr>
          <w:p w14:paraId="3B25F9CA" w14:textId="77777777" w:rsidR="00BC03D3" w:rsidRPr="00EA0675" w:rsidRDefault="00BC03D3" w:rsidP="004F02B7">
            <w:pPr>
              <w:rPr>
                <w:sz w:val="16"/>
                <w:szCs w:val="16"/>
              </w:rPr>
            </w:pPr>
            <w:r w:rsidRPr="00EA0675">
              <w:rPr>
                <w:sz w:val="16"/>
                <w:szCs w:val="16"/>
              </w:rPr>
              <w:t>Таблица ТЭП (XI)</w:t>
            </w:r>
          </w:p>
        </w:tc>
      </w:tr>
      <w:tr w:rsidR="00BC03D3" w:rsidRPr="00EA0675" w14:paraId="78420176" w14:textId="77777777" w:rsidTr="004F02B7">
        <w:trPr>
          <w:trHeight w:val="345"/>
        </w:trPr>
        <w:tc>
          <w:tcPr>
            <w:tcW w:w="752" w:type="dxa"/>
            <w:shd w:val="clear" w:color="auto" w:fill="auto"/>
            <w:noWrap/>
            <w:hideMark/>
          </w:tcPr>
          <w:p w14:paraId="1F3BD4AF" w14:textId="77777777" w:rsidR="00BC03D3" w:rsidRPr="00EA0675" w:rsidRDefault="00BC03D3" w:rsidP="004F02B7">
            <w:pPr>
              <w:rPr>
                <w:sz w:val="16"/>
                <w:szCs w:val="16"/>
              </w:rPr>
            </w:pPr>
            <w:r w:rsidRPr="00EA0675">
              <w:rPr>
                <w:sz w:val="16"/>
                <w:szCs w:val="16"/>
              </w:rPr>
              <w:t>3.2</w:t>
            </w:r>
          </w:p>
        </w:tc>
        <w:tc>
          <w:tcPr>
            <w:tcW w:w="5065" w:type="dxa"/>
            <w:shd w:val="clear" w:color="auto" w:fill="auto"/>
            <w:hideMark/>
          </w:tcPr>
          <w:p w14:paraId="555B11CB" w14:textId="77777777" w:rsidR="00BC03D3" w:rsidRPr="00EA0675" w:rsidRDefault="00BC03D3" w:rsidP="004F02B7">
            <w:pPr>
              <w:rPr>
                <w:sz w:val="16"/>
                <w:szCs w:val="16"/>
              </w:rPr>
            </w:pPr>
            <w:r w:rsidRPr="00EA0675">
              <w:rPr>
                <w:sz w:val="16"/>
                <w:szCs w:val="16"/>
              </w:rPr>
              <w:t>Расходы на уплату налога на имущество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379" w:type="dxa"/>
            <w:shd w:val="clear" w:color="auto" w:fill="auto"/>
            <w:hideMark/>
          </w:tcPr>
          <w:p w14:paraId="21C678E2" w14:textId="77777777" w:rsidR="00BC03D3" w:rsidRPr="00EA0675" w:rsidRDefault="00BC03D3" w:rsidP="004F02B7">
            <w:pPr>
              <w:rPr>
                <w:sz w:val="16"/>
                <w:szCs w:val="16"/>
              </w:rPr>
            </w:pPr>
            <w:r w:rsidRPr="00EA0675">
              <w:rPr>
                <w:sz w:val="16"/>
                <w:szCs w:val="16"/>
              </w:rPr>
              <w:t>3 310,82</w:t>
            </w:r>
          </w:p>
        </w:tc>
        <w:tc>
          <w:tcPr>
            <w:tcW w:w="3366" w:type="dxa"/>
            <w:shd w:val="clear" w:color="auto" w:fill="auto"/>
            <w:hideMark/>
          </w:tcPr>
          <w:p w14:paraId="56182B4D" w14:textId="77777777" w:rsidR="00BC03D3" w:rsidRPr="00EA0675" w:rsidRDefault="00BC03D3" w:rsidP="004F02B7">
            <w:pPr>
              <w:rPr>
                <w:sz w:val="16"/>
                <w:szCs w:val="16"/>
              </w:rPr>
            </w:pPr>
            <w:r w:rsidRPr="00EA0675">
              <w:rPr>
                <w:sz w:val="16"/>
                <w:szCs w:val="16"/>
              </w:rPr>
              <w:t> </w:t>
            </w:r>
          </w:p>
        </w:tc>
      </w:tr>
      <w:tr w:rsidR="00BC03D3" w:rsidRPr="00EA0675" w14:paraId="4EB89B40" w14:textId="77777777" w:rsidTr="004F02B7">
        <w:trPr>
          <w:trHeight w:val="1110"/>
        </w:trPr>
        <w:tc>
          <w:tcPr>
            <w:tcW w:w="752" w:type="dxa"/>
            <w:shd w:val="clear" w:color="auto" w:fill="auto"/>
            <w:noWrap/>
            <w:hideMark/>
          </w:tcPr>
          <w:p w14:paraId="173EF991" w14:textId="77777777" w:rsidR="00BC03D3" w:rsidRPr="00EA0675" w:rsidRDefault="00BC03D3" w:rsidP="004F02B7">
            <w:pPr>
              <w:rPr>
                <w:sz w:val="16"/>
                <w:szCs w:val="16"/>
              </w:rPr>
            </w:pPr>
            <w:r w:rsidRPr="00EA0675">
              <w:rPr>
                <w:sz w:val="16"/>
                <w:szCs w:val="16"/>
              </w:rPr>
              <w:t>3.2.1</w:t>
            </w:r>
          </w:p>
        </w:tc>
        <w:tc>
          <w:tcPr>
            <w:tcW w:w="5065" w:type="dxa"/>
            <w:shd w:val="clear" w:color="auto" w:fill="auto"/>
            <w:hideMark/>
          </w:tcPr>
          <w:p w14:paraId="65F8E027" w14:textId="77777777" w:rsidR="00BC03D3" w:rsidRPr="00EA0675" w:rsidRDefault="00BC03D3" w:rsidP="004F02B7">
            <w:pPr>
              <w:rPr>
                <w:sz w:val="16"/>
                <w:szCs w:val="16"/>
              </w:rPr>
            </w:pPr>
            <w:r w:rsidRPr="00EA0675">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379" w:type="dxa"/>
            <w:shd w:val="clear" w:color="auto" w:fill="auto"/>
            <w:hideMark/>
          </w:tcPr>
          <w:p w14:paraId="17BC2604" w14:textId="77777777" w:rsidR="00BC03D3" w:rsidRPr="00EA0675" w:rsidRDefault="00BC03D3" w:rsidP="004F02B7">
            <w:pPr>
              <w:rPr>
                <w:sz w:val="16"/>
                <w:szCs w:val="16"/>
              </w:rPr>
            </w:pPr>
            <w:r w:rsidRPr="00EA0675">
              <w:rPr>
                <w:sz w:val="16"/>
                <w:szCs w:val="16"/>
              </w:rPr>
              <w:t>2,2%</w:t>
            </w:r>
          </w:p>
        </w:tc>
        <w:tc>
          <w:tcPr>
            <w:tcW w:w="3366" w:type="dxa"/>
            <w:shd w:val="clear" w:color="auto" w:fill="auto"/>
            <w:hideMark/>
          </w:tcPr>
          <w:p w14:paraId="280B25DF" w14:textId="77777777" w:rsidR="00BC03D3" w:rsidRPr="00EA0675" w:rsidRDefault="00BC03D3" w:rsidP="004F02B7">
            <w:pPr>
              <w:rPr>
                <w:sz w:val="16"/>
                <w:szCs w:val="16"/>
              </w:rPr>
            </w:pPr>
            <w:r w:rsidRPr="00EA0675">
              <w:rPr>
                <w:sz w:val="16"/>
                <w:szCs w:val="16"/>
              </w:rPr>
              <w:t>0</w:t>
            </w:r>
          </w:p>
        </w:tc>
      </w:tr>
      <w:tr w:rsidR="00BC03D3" w:rsidRPr="00EA0675" w14:paraId="7245A009" w14:textId="77777777" w:rsidTr="004F02B7">
        <w:trPr>
          <w:trHeight w:val="285"/>
        </w:trPr>
        <w:tc>
          <w:tcPr>
            <w:tcW w:w="752" w:type="dxa"/>
            <w:shd w:val="clear" w:color="auto" w:fill="auto"/>
            <w:noWrap/>
            <w:hideMark/>
          </w:tcPr>
          <w:p w14:paraId="1B28CBC8" w14:textId="77777777" w:rsidR="00BC03D3" w:rsidRPr="00EA0675" w:rsidRDefault="00BC03D3" w:rsidP="004F02B7">
            <w:pPr>
              <w:rPr>
                <w:sz w:val="16"/>
                <w:szCs w:val="16"/>
              </w:rPr>
            </w:pPr>
            <w:r w:rsidRPr="00EA0675">
              <w:rPr>
                <w:sz w:val="16"/>
                <w:szCs w:val="16"/>
              </w:rPr>
              <w:t>3.2.2</w:t>
            </w:r>
          </w:p>
        </w:tc>
        <w:tc>
          <w:tcPr>
            <w:tcW w:w="5065" w:type="dxa"/>
            <w:shd w:val="clear" w:color="auto" w:fill="auto"/>
            <w:hideMark/>
          </w:tcPr>
          <w:p w14:paraId="071E6FDB" w14:textId="77777777" w:rsidR="00BC03D3" w:rsidRPr="00EA0675" w:rsidRDefault="00BC03D3" w:rsidP="004F02B7">
            <w:pP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379" w:type="dxa"/>
            <w:shd w:val="clear" w:color="auto" w:fill="auto"/>
            <w:hideMark/>
          </w:tcPr>
          <w:p w14:paraId="35B5E0E0" w14:textId="77777777" w:rsidR="00BC03D3" w:rsidRPr="00EA0675" w:rsidRDefault="00BC03D3" w:rsidP="004F02B7">
            <w:pPr>
              <w:rPr>
                <w:sz w:val="16"/>
                <w:szCs w:val="16"/>
              </w:rPr>
            </w:pPr>
            <w:r w:rsidRPr="00EA0675">
              <w:rPr>
                <w:sz w:val="16"/>
                <w:szCs w:val="16"/>
              </w:rPr>
              <w:t>10</w:t>
            </w:r>
          </w:p>
        </w:tc>
        <w:tc>
          <w:tcPr>
            <w:tcW w:w="3366" w:type="dxa"/>
            <w:shd w:val="clear" w:color="auto" w:fill="auto"/>
            <w:hideMark/>
          </w:tcPr>
          <w:p w14:paraId="1D80D3AF" w14:textId="77777777" w:rsidR="00BC03D3" w:rsidRPr="00EA0675" w:rsidRDefault="00BC03D3" w:rsidP="004F02B7">
            <w:pPr>
              <w:rPr>
                <w:sz w:val="16"/>
                <w:szCs w:val="16"/>
              </w:rPr>
            </w:pPr>
            <w:r w:rsidRPr="00EA0675">
              <w:rPr>
                <w:sz w:val="16"/>
                <w:szCs w:val="16"/>
              </w:rPr>
              <w:t>Таблица ТЭП (XI)</w:t>
            </w:r>
          </w:p>
        </w:tc>
      </w:tr>
      <w:tr w:rsidR="00BC03D3" w:rsidRPr="00EA0675" w14:paraId="631E6C5D" w14:textId="77777777" w:rsidTr="004F02B7">
        <w:trPr>
          <w:trHeight w:val="345"/>
        </w:trPr>
        <w:tc>
          <w:tcPr>
            <w:tcW w:w="752" w:type="dxa"/>
            <w:shd w:val="clear" w:color="auto" w:fill="auto"/>
            <w:noWrap/>
            <w:hideMark/>
          </w:tcPr>
          <w:p w14:paraId="741973B3" w14:textId="77777777" w:rsidR="00BC03D3" w:rsidRPr="00EA0675" w:rsidRDefault="00BC03D3" w:rsidP="004F02B7">
            <w:pPr>
              <w:rPr>
                <w:sz w:val="16"/>
                <w:szCs w:val="16"/>
              </w:rPr>
            </w:pPr>
            <w:r w:rsidRPr="00EA0675">
              <w:rPr>
                <w:sz w:val="16"/>
                <w:szCs w:val="16"/>
              </w:rPr>
              <w:t>3.3</w:t>
            </w:r>
          </w:p>
        </w:tc>
        <w:tc>
          <w:tcPr>
            <w:tcW w:w="5065" w:type="dxa"/>
            <w:shd w:val="clear" w:color="auto" w:fill="auto"/>
            <w:hideMark/>
          </w:tcPr>
          <w:p w14:paraId="0F7892BD" w14:textId="77777777" w:rsidR="00BC03D3" w:rsidRPr="00EA0675" w:rsidRDefault="00BC03D3" w:rsidP="004F02B7">
            <w:pPr>
              <w:rPr>
                <w:sz w:val="16"/>
                <w:szCs w:val="16"/>
              </w:rPr>
            </w:pPr>
            <w:r w:rsidRPr="00EA0675">
              <w:rPr>
                <w:sz w:val="16"/>
                <w:szCs w:val="16"/>
              </w:rPr>
              <w:t>Расходы на уплату земельного налога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379" w:type="dxa"/>
            <w:shd w:val="clear" w:color="auto" w:fill="auto"/>
            <w:hideMark/>
          </w:tcPr>
          <w:p w14:paraId="1FA2281E" w14:textId="77777777" w:rsidR="00BC03D3" w:rsidRPr="00EA0675" w:rsidRDefault="00BC03D3" w:rsidP="004F02B7">
            <w:pPr>
              <w:rPr>
                <w:sz w:val="16"/>
                <w:szCs w:val="16"/>
              </w:rPr>
            </w:pPr>
            <w:r w:rsidRPr="00EA0675">
              <w:rPr>
                <w:sz w:val="16"/>
                <w:szCs w:val="16"/>
              </w:rPr>
              <w:t>53,65</w:t>
            </w:r>
          </w:p>
        </w:tc>
        <w:tc>
          <w:tcPr>
            <w:tcW w:w="3366" w:type="dxa"/>
            <w:shd w:val="clear" w:color="auto" w:fill="auto"/>
            <w:hideMark/>
          </w:tcPr>
          <w:p w14:paraId="2AE9B701" w14:textId="77777777" w:rsidR="00BC03D3" w:rsidRPr="00EA0675" w:rsidRDefault="00BC03D3" w:rsidP="004F02B7">
            <w:pPr>
              <w:rPr>
                <w:sz w:val="16"/>
                <w:szCs w:val="16"/>
              </w:rPr>
            </w:pPr>
            <w:r w:rsidRPr="00EA0675">
              <w:rPr>
                <w:sz w:val="16"/>
                <w:szCs w:val="16"/>
              </w:rPr>
              <w:t> </w:t>
            </w:r>
          </w:p>
        </w:tc>
      </w:tr>
      <w:tr w:rsidR="00BC03D3" w:rsidRPr="00EA0675" w14:paraId="754E74AB" w14:textId="77777777" w:rsidTr="004F02B7">
        <w:trPr>
          <w:trHeight w:val="1110"/>
        </w:trPr>
        <w:tc>
          <w:tcPr>
            <w:tcW w:w="752" w:type="dxa"/>
            <w:shd w:val="clear" w:color="auto" w:fill="auto"/>
            <w:noWrap/>
            <w:hideMark/>
          </w:tcPr>
          <w:p w14:paraId="2130252C" w14:textId="77777777" w:rsidR="00BC03D3" w:rsidRPr="00EA0675" w:rsidRDefault="00BC03D3" w:rsidP="004F02B7">
            <w:pPr>
              <w:rPr>
                <w:sz w:val="16"/>
                <w:szCs w:val="16"/>
              </w:rPr>
            </w:pPr>
            <w:r w:rsidRPr="00EA0675">
              <w:rPr>
                <w:sz w:val="16"/>
                <w:szCs w:val="16"/>
              </w:rPr>
              <w:t>3.3.1</w:t>
            </w:r>
          </w:p>
        </w:tc>
        <w:tc>
          <w:tcPr>
            <w:tcW w:w="5065" w:type="dxa"/>
            <w:shd w:val="clear" w:color="auto" w:fill="auto"/>
            <w:hideMark/>
          </w:tcPr>
          <w:p w14:paraId="4F0EC65A" w14:textId="77777777" w:rsidR="00BC03D3" w:rsidRPr="00EA0675" w:rsidRDefault="00BC03D3" w:rsidP="004F02B7">
            <w:pPr>
              <w:rPr>
                <w:sz w:val="16"/>
                <w:szCs w:val="16"/>
              </w:rPr>
            </w:pPr>
            <w:r w:rsidRPr="00EA0675">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379" w:type="dxa"/>
            <w:shd w:val="clear" w:color="auto" w:fill="auto"/>
            <w:hideMark/>
          </w:tcPr>
          <w:p w14:paraId="04DC3B79" w14:textId="77777777" w:rsidR="00BC03D3" w:rsidRPr="00EA0675" w:rsidRDefault="00BC03D3" w:rsidP="004F02B7">
            <w:pPr>
              <w:rPr>
                <w:sz w:val="16"/>
                <w:szCs w:val="16"/>
              </w:rPr>
            </w:pPr>
            <w:r w:rsidRPr="00EA0675">
              <w:rPr>
                <w:sz w:val="16"/>
                <w:szCs w:val="16"/>
              </w:rPr>
              <w:t>0,3%</w:t>
            </w:r>
          </w:p>
        </w:tc>
        <w:tc>
          <w:tcPr>
            <w:tcW w:w="3366" w:type="dxa"/>
            <w:shd w:val="clear" w:color="auto" w:fill="auto"/>
            <w:hideMark/>
          </w:tcPr>
          <w:p w14:paraId="0FE23D18" w14:textId="77777777" w:rsidR="00BC03D3" w:rsidRPr="00EA0675" w:rsidRDefault="00BC03D3" w:rsidP="004F02B7">
            <w:pPr>
              <w:rPr>
                <w:sz w:val="16"/>
                <w:szCs w:val="16"/>
              </w:rPr>
            </w:pPr>
            <w:r w:rsidRPr="00EA0675">
              <w:rPr>
                <w:sz w:val="16"/>
                <w:szCs w:val="16"/>
              </w:rPr>
              <w:t>п.2 Постановления Кемеровского городского Совета народных депутатов от 30.09.2005 № 263</w:t>
            </w:r>
          </w:p>
        </w:tc>
      </w:tr>
      <w:tr w:rsidR="00BC03D3" w:rsidRPr="00EA0675" w14:paraId="778BA826" w14:textId="77777777" w:rsidTr="004F02B7">
        <w:trPr>
          <w:trHeight w:val="555"/>
        </w:trPr>
        <w:tc>
          <w:tcPr>
            <w:tcW w:w="752" w:type="dxa"/>
            <w:shd w:val="clear" w:color="auto" w:fill="auto"/>
            <w:noWrap/>
            <w:hideMark/>
          </w:tcPr>
          <w:p w14:paraId="5DDEB1BD" w14:textId="77777777" w:rsidR="00BC03D3" w:rsidRPr="00EA0675" w:rsidRDefault="00BC03D3" w:rsidP="004F02B7">
            <w:pPr>
              <w:rPr>
                <w:sz w:val="16"/>
                <w:szCs w:val="16"/>
              </w:rPr>
            </w:pPr>
            <w:r w:rsidRPr="00EA0675">
              <w:rPr>
                <w:sz w:val="16"/>
                <w:szCs w:val="16"/>
              </w:rPr>
              <w:t>3.3.2</w:t>
            </w:r>
          </w:p>
        </w:tc>
        <w:tc>
          <w:tcPr>
            <w:tcW w:w="5065" w:type="dxa"/>
            <w:shd w:val="clear" w:color="auto" w:fill="auto"/>
            <w:hideMark/>
          </w:tcPr>
          <w:p w14:paraId="435595F9" w14:textId="77777777" w:rsidR="00BC03D3" w:rsidRPr="00EA0675" w:rsidRDefault="00BC03D3" w:rsidP="004F02B7">
            <w:pP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379" w:type="dxa"/>
            <w:shd w:val="clear" w:color="auto" w:fill="auto"/>
            <w:hideMark/>
          </w:tcPr>
          <w:p w14:paraId="45674407" w14:textId="77777777" w:rsidR="00BC03D3" w:rsidRPr="00EA0675" w:rsidRDefault="00BC03D3" w:rsidP="004F02B7">
            <w:pPr>
              <w:rPr>
                <w:sz w:val="16"/>
                <w:szCs w:val="16"/>
              </w:rPr>
            </w:pPr>
            <w:r w:rsidRPr="00EA0675">
              <w:rPr>
                <w:sz w:val="16"/>
                <w:szCs w:val="16"/>
              </w:rPr>
              <w:t>17 884,55</w:t>
            </w:r>
          </w:p>
        </w:tc>
        <w:tc>
          <w:tcPr>
            <w:tcW w:w="3366" w:type="dxa"/>
            <w:shd w:val="clear" w:color="auto" w:fill="auto"/>
            <w:hideMark/>
          </w:tcPr>
          <w:p w14:paraId="25A9A0D4" w14:textId="77777777" w:rsidR="00BC03D3" w:rsidRPr="00EA0675" w:rsidRDefault="00BC03D3" w:rsidP="004F02B7">
            <w:pPr>
              <w:rPr>
                <w:sz w:val="16"/>
                <w:szCs w:val="16"/>
              </w:rPr>
            </w:pPr>
            <w:r w:rsidRPr="00EA0675">
              <w:rPr>
                <w:sz w:val="16"/>
                <w:szCs w:val="16"/>
              </w:rPr>
              <w:t> </w:t>
            </w:r>
          </w:p>
        </w:tc>
      </w:tr>
      <w:tr w:rsidR="00BC03D3" w:rsidRPr="00EA0675" w14:paraId="5001994D" w14:textId="77777777" w:rsidTr="004F02B7">
        <w:trPr>
          <w:trHeight w:val="270"/>
        </w:trPr>
        <w:tc>
          <w:tcPr>
            <w:tcW w:w="752" w:type="dxa"/>
            <w:shd w:val="clear" w:color="auto" w:fill="auto"/>
            <w:hideMark/>
          </w:tcPr>
          <w:p w14:paraId="43BEB06B"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0582C108" w14:textId="77777777" w:rsidR="00BC03D3" w:rsidRPr="00EA0675" w:rsidRDefault="00BC03D3" w:rsidP="004F02B7">
            <w:pPr>
              <w:rPr>
                <w:sz w:val="16"/>
                <w:szCs w:val="16"/>
              </w:rPr>
            </w:pPr>
            <w:r w:rsidRPr="00EA0675">
              <w:rPr>
                <w:sz w:val="16"/>
                <w:szCs w:val="16"/>
              </w:rPr>
              <w:t> </w:t>
            </w:r>
          </w:p>
        </w:tc>
        <w:tc>
          <w:tcPr>
            <w:tcW w:w="1379" w:type="dxa"/>
            <w:shd w:val="clear" w:color="auto" w:fill="auto"/>
            <w:hideMark/>
          </w:tcPr>
          <w:p w14:paraId="04340050"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59FCBD93" w14:textId="77777777" w:rsidR="00BC03D3" w:rsidRPr="00EA0675" w:rsidRDefault="00BC03D3" w:rsidP="004F02B7">
            <w:pPr>
              <w:rPr>
                <w:sz w:val="16"/>
                <w:szCs w:val="16"/>
              </w:rPr>
            </w:pPr>
            <w:r w:rsidRPr="00EA0675">
              <w:rPr>
                <w:sz w:val="16"/>
                <w:szCs w:val="16"/>
              </w:rPr>
              <w:t> </w:t>
            </w:r>
          </w:p>
        </w:tc>
      </w:tr>
      <w:tr w:rsidR="00BC03D3" w:rsidRPr="00EA0675" w14:paraId="0A3A5792" w14:textId="77777777" w:rsidTr="004F02B7">
        <w:trPr>
          <w:trHeight w:val="600"/>
        </w:trPr>
        <w:tc>
          <w:tcPr>
            <w:tcW w:w="752" w:type="dxa"/>
            <w:shd w:val="clear" w:color="auto" w:fill="auto"/>
            <w:noWrap/>
            <w:hideMark/>
          </w:tcPr>
          <w:p w14:paraId="68630433" w14:textId="77777777" w:rsidR="00BC03D3" w:rsidRPr="00EA0675" w:rsidRDefault="00BC03D3" w:rsidP="004F02B7">
            <w:pPr>
              <w:rPr>
                <w:sz w:val="16"/>
                <w:szCs w:val="16"/>
              </w:rPr>
            </w:pPr>
            <w:r w:rsidRPr="00EA0675">
              <w:rPr>
                <w:sz w:val="16"/>
                <w:szCs w:val="16"/>
              </w:rPr>
              <w:t>4</w:t>
            </w:r>
          </w:p>
        </w:tc>
        <w:tc>
          <w:tcPr>
            <w:tcW w:w="9810" w:type="dxa"/>
            <w:gridSpan w:val="3"/>
            <w:shd w:val="clear" w:color="auto" w:fill="auto"/>
            <w:hideMark/>
          </w:tcPr>
          <w:p w14:paraId="39A50194" w14:textId="77777777" w:rsidR="00BC03D3" w:rsidRPr="00EA0675" w:rsidRDefault="00BC03D3" w:rsidP="004F02B7">
            <w:pP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03D3" w:rsidRPr="00EA0675" w14:paraId="2C6BDCAC" w14:textId="77777777" w:rsidTr="004F02B7">
        <w:trPr>
          <w:trHeight w:val="600"/>
        </w:trPr>
        <w:tc>
          <w:tcPr>
            <w:tcW w:w="752" w:type="dxa"/>
            <w:shd w:val="clear" w:color="auto" w:fill="auto"/>
            <w:noWrap/>
            <w:hideMark/>
          </w:tcPr>
          <w:p w14:paraId="7B3E367B" w14:textId="77777777" w:rsidR="00BC03D3" w:rsidRPr="00EA0675" w:rsidRDefault="00BC03D3" w:rsidP="004F02B7">
            <w:pPr>
              <w:rPr>
                <w:sz w:val="16"/>
                <w:szCs w:val="16"/>
              </w:rPr>
            </w:pPr>
            <w:r w:rsidRPr="00EA0675">
              <w:rPr>
                <w:sz w:val="16"/>
                <w:szCs w:val="16"/>
              </w:rPr>
              <w:t>4.1</w:t>
            </w:r>
          </w:p>
        </w:tc>
        <w:tc>
          <w:tcPr>
            <w:tcW w:w="5065" w:type="dxa"/>
            <w:shd w:val="clear" w:color="auto" w:fill="auto"/>
            <w:hideMark/>
          </w:tcPr>
          <w:p w14:paraId="1CBD009A" w14:textId="77777777" w:rsidR="00BC03D3" w:rsidRPr="00EA0675" w:rsidRDefault="00BC03D3" w:rsidP="004F02B7">
            <w:pPr>
              <w:rPr>
                <w:sz w:val="16"/>
                <w:szCs w:val="16"/>
              </w:rPr>
            </w:pPr>
            <w:r w:rsidRPr="00EA0675">
              <w:rPr>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EA0675">
              <w:rPr>
                <w:b/>
                <w:bCs/>
                <w:sz w:val="16"/>
                <w:szCs w:val="16"/>
              </w:rPr>
              <w:t>ТО</w:t>
            </w:r>
            <w:r w:rsidRPr="00EA0675">
              <w:rPr>
                <w:b/>
                <w:bCs/>
                <w:sz w:val="16"/>
                <w:szCs w:val="16"/>
                <w:vertAlign w:val="subscript"/>
              </w:rPr>
              <w:t>б,k</w:t>
            </w:r>
            <w:proofErr w:type="gramEnd"/>
            <w:r w:rsidRPr="00EA0675">
              <w:rPr>
                <w:sz w:val="16"/>
                <w:szCs w:val="16"/>
              </w:rPr>
              <w:t>)</w:t>
            </w:r>
          </w:p>
        </w:tc>
        <w:tc>
          <w:tcPr>
            <w:tcW w:w="1379" w:type="dxa"/>
            <w:shd w:val="clear" w:color="auto" w:fill="auto"/>
            <w:hideMark/>
          </w:tcPr>
          <w:p w14:paraId="19CCC76C" w14:textId="77777777" w:rsidR="00BC03D3" w:rsidRPr="00EA0675" w:rsidRDefault="00BC03D3" w:rsidP="004F02B7">
            <w:pPr>
              <w:rPr>
                <w:sz w:val="16"/>
                <w:szCs w:val="16"/>
              </w:rPr>
            </w:pPr>
            <w:r w:rsidRPr="00EA0675">
              <w:rPr>
                <w:sz w:val="16"/>
                <w:szCs w:val="16"/>
              </w:rPr>
              <w:t>1 692,15</w:t>
            </w:r>
          </w:p>
        </w:tc>
        <w:tc>
          <w:tcPr>
            <w:tcW w:w="3366" w:type="dxa"/>
            <w:shd w:val="clear" w:color="auto" w:fill="auto"/>
            <w:hideMark/>
          </w:tcPr>
          <w:p w14:paraId="600B4BE8" w14:textId="77777777" w:rsidR="00BC03D3" w:rsidRPr="00EA0675" w:rsidRDefault="00BC03D3" w:rsidP="004F02B7">
            <w:pPr>
              <w:rPr>
                <w:sz w:val="16"/>
                <w:szCs w:val="16"/>
              </w:rPr>
            </w:pPr>
            <w:r w:rsidRPr="00EA0675">
              <w:rPr>
                <w:sz w:val="16"/>
                <w:szCs w:val="16"/>
              </w:rPr>
              <w:t> </w:t>
            </w:r>
          </w:p>
        </w:tc>
      </w:tr>
      <w:tr w:rsidR="00BC03D3" w:rsidRPr="00EA0675" w14:paraId="2B46DD44" w14:textId="77777777" w:rsidTr="004F02B7">
        <w:trPr>
          <w:trHeight w:val="600"/>
        </w:trPr>
        <w:tc>
          <w:tcPr>
            <w:tcW w:w="752" w:type="dxa"/>
            <w:shd w:val="clear" w:color="auto" w:fill="auto"/>
            <w:noWrap/>
            <w:hideMark/>
          </w:tcPr>
          <w:p w14:paraId="40FD80B6" w14:textId="77777777" w:rsidR="00BC03D3" w:rsidRPr="00EA0675" w:rsidRDefault="00BC03D3" w:rsidP="004F02B7">
            <w:pPr>
              <w:rPr>
                <w:sz w:val="16"/>
                <w:szCs w:val="16"/>
              </w:rPr>
            </w:pPr>
            <w:r w:rsidRPr="00EA0675">
              <w:rPr>
                <w:sz w:val="16"/>
                <w:szCs w:val="16"/>
              </w:rPr>
              <w:t>4.1.1</w:t>
            </w:r>
          </w:p>
        </w:tc>
        <w:tc>
          <w:tcPr>
            <w:tcW w:w="5065" w:type="dxa"/>
            <w:shd w:val="clear" w:color="auto" w:fill="auto"/>
            <w:hideMark/>
          </w:tcPr>
          <w:p w14:paraId="583F91DE" w14:textId="77777777" w:rsidR="00BC03D3" w:rsidRPr="00EA0675" w:rsidRDefault="00BC03D3" w:rsidP="004F02B7">
            <w:pPr>
              <w:rPr>
                <w:i/>
                <w:iCs/>
                <w:sz w:val="16"/>
                <w:szCs w:val="16"/>
              </w:rPr>
            </w:pPr>
            <w:r w:rsidRPr="00EA0675">
              <w:rPr>
                <w:i/>
                <w:iCs/>
                <w:sz w:val="16"/>
                <w:szCs w:val="16"/>
              </w:rPr>
              <w:t>Базовая величина капитальных затрат на основные средства котельной с использованием угля в базовом году, тыс. руб. (</w:t>
            </w:r>
            <w:proofErr w:type="gramStart"/>
            <w:r w:rsidRPr="00EA0675">
              <w:rPr>
                <w:b/>
                <w:bCs/>
                <w:i/>
                <w:iCs/>
                <w:sz w:val="16"/>
                <w:szCs w:val="16"/>
              </w:rPr>
              <w:t>КЗО</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379" w:type="dxa"/>
            <w:shd w:val="clear" w:color="auto" w:fill="auto"/>
            <w:hideMark/>
          </w:tcPr>
          <w:p w14:paraId="19CBE3FE" w14:textId="77777777" w:rsidR="00BC03D3" w:rsidRPr="00EA0675" w:rsidRDefault="00BC03D3" w:rsidP="004F02B7">
            <w:pPr>
              <w:rPr>
                <w:sz w:val="16"/>
                <w:szCs w:val="16"/>
              </w:rPr>
            </w:pPr>
            <w:r w:rsidRPr="00EA0675">
              <w:rPr>
                <w:sz w:val="16"/>
                <w:szCs w:val="16"/>
              </w:rPr>
              <w:t>73 547,00</w:t>
            </w:r>
          </w:p>
        </w:tc>
        <w:tc>
          <w:tcPr>
            <w:tcW w:w="3366" w:type="dxa"/>
            <w:shd w:val="clear" w:color="auto" w:fill="auto"/>
            <w:hideMark/>
          </w:tcPr>
          <w:p w14:paraId="3DF641CB" w14:textId="77777777" w:rsidR="00BC03D3" w:rsidRPr="00EA0675" w:rsidRDefault="00BC03D3" w:rsidP="004F02B7">
            <w:pPr>
              <w:rPr>
                <w:sz w:val="16"/>
                <w:szCs w:val="16"/>
              </w:rPr>
            </w:pPr>
            <w:r w:rsidRPr="00EA0675">
              <w:rPr>
                <w:sz w:val="16"/>
                <w:szCs w:val="16"/>
              </w:rPr>
              <w:t>Таблица ТЭП (I)</w:t>
            </w:r>
          </w:p>
        </w:tc>
      </w:tr>
      <w:tr w:rsidR="00BC03D3" w:rsidRPr="00EA0675" w14:paraId="7FF95383" w14:textId="77777777" w:rsidTr="004F02B7">
        <w:trPr>
          <w:trHeight w:val="345"/>
        </w:trPr>
        <w:tc>
          <w:tcPr>
            <w:tcW w:w="752" w:type="dxa"/>
            <w:shd w:val="clear" w:color="auto" w:fill="auto"/>
            <w:noWrap/>
            <w:hideMark/>
          </w:tcPr>
          <w:p w14:paraId="58A34F58" w14:textId="77777777" w:rsidR="00BC03D3" w:rsidRPr="00EA0675" w:rsidRDefault="00BC03D3" w:rsidP="004F02B7">
            <w:pPr>
              <w:rPr>
                <w:sz w:val="16"/>
                <w:szCs w:val="16"/>
              </w:rPr>
            </w:pPr>
            <w:r w:rsidRPr="00EA0675">
              <w:rPr>
                <w:sz w:val="16"/>
                <w:szCs w:val="16"/>
              </w:rPr>
              <w:t>4.1.2</w:t>
            </w:r>
          </w:p>
        </w:tc>
        <w:tc>
          <w:tcPr>
            <w:tcW w:w="5065" w:type="dxa"/>
            <w:shd w:val="clear" w:color="auto" w:fill="auto"/>
            <w:hideMark/>
          </w:tcPr>
          <w:p w14:paraId="0C27D46A" w14:textId="77777777" w:rsidR="00BC03D3" w:rsidRPr="00EA0675" w:rsidRDefault="00BC03D3" w:rsidP="004F02B7">
            <w:pPr>
              <w:rPr>
                <w:i/>
                <w:iCs/>
                <w:sz w:val="16"/>
                <w:szCs w:val="16"/>
              </w:rPr>
            </w:pPr>
            <w:r w:rsidRPr="00EA0675">
              <w:rPr>
                <w:i/>
                <w:iCs/>
                <w:sz w:val="16"/>
                <w:szCs w:val="16"/>
              </w:rPr>
              <w:t>Коэффициент расходов на техническое обслуживание и ремонт основных средств котельной (</w:t>
            </w:r>
            <w:r w:rsidRPr="00EA0675">
              <w:rPr>
                <w:b/>
                <w:bCs/>
                <w:i/>
                <w:iCs/>
                <w:sz w:val="16"/>
                <w:szCs w:val="16"/>
              </w:rPr>
              <w:t>К</w:t>
            </w:r>
            <w:r w:rsidRPr="00EA0675">
              <w:rPr>
                <w:b/>
                <w:bCs/>
                <w:i/>
                <w:iCs/>
                <w:sz w:val="16"/>
                <w:szCs w:val="16"/>
                <w:vertAlign w:val="subscript"/>
              </w:rPr>
              <w:t>k</w:t>
            </w:r>
            <w:r w:rsidRPr="00EA0675">
              <w:rPr>
                <w:b/>
                <w:bCs/>
                <w:i/>
                <w:iCs/>
                <w:sz w:val="16"/>
                <w:szCs w:val="16"/>
                <w:vertAlign w:val="superscript"/>
              </w:rPr>
              <w:t>кот, ТО</w:t>
            </w:r>
            <w:r w:rsidRPr="00EA0675">
              <w:rPr>
                <w:i/>
                <w:iCs/>
                <w:sz w:val="16"/>
                <w:szCs w:val="16"/>
              </w:rPr>
              <w:t>)</w:t>
            </w:r>
          </w:p>
        </w:tc>
        <w:tc>
          <w:tcPr>
            <w:tcW w:w="1379" w:type="dxa"/>
            <w:shd w:val="clear" w:color="auto" w:fill="auto"/>
            <w:hideMark/>
          </w:tcPr>
          <w:p w14:paraId="6F0C9A22" w14:textId="77777777" w:rsidR="00BC03D3" w:rsidRPr="00EA0675" w:rsidRDefault="00BC03D3" w:rsidP="004F02B7">
            <w:pPr>
              <w:rPr>
                <w:sz w:val="16"/>
                <w:szCs w:val="16"/>
              </w:rPr>
            </w:pPr>
            <w:r w:rsidRPr="00EA0675">
              <w:rPr>
                <w:sz w:val="16"/>
                <w:szCs w:val="16"/>
              </w:rPr>
              <w:t>0,020</w:t>
            </w:r>
          </w:p>
        </w:tc>
        <w:tc>
          <w:tcPr>
            <w:tcW w:w="3366" w:type="dxa"/>
            <w:shd w:val="clear" w:color="auto" w:fill="auto"/>
            <w:hideMark/>
          </w:tcPr>
          <w:p w14:paraId="5181E9F6" w14:textId="77777777" w:rsidR="00BC03D3" w:rsidRPr="00EA0675" w:rsidRDefault="00BC03D3" w:rsidP="004F02B7">
            <w:pPr>
              <w:rPr>
                <w:sz w:val="16"/>
                <w:szCs w:val="16"/>
              </w:rPr>
            </w:pPr>
            <w:r w:rsidRPr="00EA0675">
              <w:rPr>
                <w:sz w:val="16"/>
                <w:szCs w:val="16"/>
              </w:rPr>
              <w:t>Таблица ТЭП (I)</w:t>
            </w:r>
          </w:p>
        </w:tc>
      </w:tr>
      <w:tr w:rsidR="00BC03D3" w:rsidRPr="00EA0675" w14:paraId="50358D54" w14:textId="77777777" w:rsidTr="004F02B7">
        <w:trPr>
          <w:trHeight w:val="600"/>
        </w:trPr>
        <w:tc>
          <w:tcPr>
            <w:tcW w:w="752" w:type="dxa"/>
            <w:shd w:val="clear" w:color="auto" w:fill="auto"/>
            <w:noWrap/>
            <w:hideMark/>
          </w:tcPr>
          <w:p w14:paraId="1B05BDEE" w14:textId="77777777" w:rsidR="00BC03D3" w:rsidRPr="00EA0675" w:rsidRDefault="00BC03D3" w:rsidP="004F02B7">
            <w:pPr>
              <w:rPr>
                <w:sz w:val="16"/>
                <w:szCs w:val="16"/>
              </w:rPr>
            </w:pPr>
            <w:r w:rsidRPr="00EA0675">
              <w:rPr>
                <w:sz w:val="16"/>
                <w:szCs w:val="16"/>
              </w:rPr>
              <w:t>4.1.3</w:t>
            </w:r>
          </w:p>
        </w:tc>
        <w:tc>
          <w:tcPr>
            <w:tcW w:w="5065" w:type="dxa"/>
            <w:shd w:val="clear" w:color="auto" w:fill="auto"/>
            <w:hideMark/>
          </w:tcPr>
          <w:p w14:paraId="46541852" w14:textId="77777777" w:rsidR="00BC03D3" w:rsidRPr="00EA0675" w:rsidRDefault="00BC03D3" w:rsidP="004F02B7">
            <w:pPr>
              <w:rPr>
                <w:i/>
                <w:iCs/>
                <w:sz w:val="16"/>
                <w:szCs w:val="16"/>
              </w:rPr>
            </w:pPr>
            <w:r w:rsidRPr="00EA0675">
              <w:rPr>
                <w:i/>
                <w:iCs/>
                <w:sz w:val="16"/>
                <w:szCs w:val="16"/>
              </w:rPr>
              <w:t>Базовая величина капитальных затрат на основные средства тепловых сетей в базовом году, тыс. руб.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379" w:type="dxa"/>
            <w:shd w:val="clear" w:color="auto" w:fill="auto"/>
            <w:hideMark/>
          </w:tcPr>
          <w:p w14:paraId="2335D8DC" w14:textId="77777777" w:rsidR="00BC03D3" w:rsidRPr="00EA0675" w:rsidRDefault="00BC03D3" w:rsidP="004F02B7">
            <w:pPr>
              <w:rPr>
                <w:sz w:val="16"/>
                <w:szCs w:val="16"/>
              </w:rPr>
            </w:pPr>
            <w:r w:rsidRPr="00EA0675">
              <w:rPr>
                <w:sz w:val="16"/>
                <w:szCs w:val="16"/>
              </w:rPr>
              <w:t>14 747,00</w:t>
            </w:r>
          </w:p>
        </w:tc>
        <w:tc>
          <w:tcPr>
            <w:tcW w:w="3366" w:type="dxa"/>
            <w:shd w:val="clear" w:color="auto" w:fill="auto"/>
            <w:hideMark/>
          </w:tcPr>
          <w:p w14:paraId="63CD25F1" w14:textId="77777777" w:rsidR="00BC03D3" w:rsidRPr="00EA0675" w:rsidRDefault="00BC03D3" w:rsidP="004F02B7">
            <w:pPr>
              <w:rPr>
                <w:sz w:val="16"/>
                <w:szCs w:val="16"/>
              </w:rPr>
            </w:pPr>
            <w:r w:rsidRPr="00EA0675">
              <w:rPr>
                <w:sz w:val="16"/>
                <w:szCs w:val="16"/>
              </w:rPr>
              <w:t>Таблица ТЭП (II)</w:t>
            </w:r>
          </w:p>
        </w:tc>
      </w:tr>
      <w:tr w:rsidR="00BC03D3" w:rsidRPr="00EA0675" w14:paraId="1C60C255" w14:textId="77777777" w:rsidTr="004F02B7">
        <w:trPr>
          <w:trHeight w:val="630"/>
        </w:trPr>
        <w:tc>
          <w:tcPr>
            <w:tcW w:w="752" w:type="dxa"/>
            <w:shd w:val="clear" w:color="auto" w:fill="auto"/>
            <w:noWrap/>
            <w:hideMark/>
          </w:tcPr>
          <w:p w14:paraId="317BB63E" w14:textId="77777777" w:rsidR="00BC03D3" w:rsidRPr="00EA0675" w:rsidRDefault="00BC03D3" w:rsidP="004F02B7">
            <w:pPr>
              <w:rPr>
                <w:sz w:val="16"/>
                <w:szCs w:val="16"/>
              </w:rPr>
            </w:pPr>
            <w:r w:rsidRPr="00EA0675">
              <w:rPr>
                <w:sz w:val="16"/>
                <w:szCs w:val="16"/>
              </w:rPr>
              <w:t>4.1.4</w:t>
            </w:r>
          </w:p>
        </w:tc>
        <w:tc>
          <w:tcPr>
            <w:tcW w:w="5065" w:type="dxa"/>
            <w:shd w:val="clear" w:color="auto" w:fill="auto"/>
            <w:hideMark/>
          </w:tcPr>
          <w:p w14:paraId="720B437C" w14:textId="77777777" w:rsidR="00BC03D3" w:rsidRPr="00EA0675" w:rsidRDefault="00BC03D3" w:rsidP="004F02B7">
            <w:pPr>
              <w:rPr>
                <w:i/>
                <w:iCs/>
                <w:sz w:val="16"/>
                <w:szCs w:val="16"/>
              </w:rPr>
            </w:pPr>
            <w:r w:rsidRPr="00EA0675">
              <w:rPr>
                <w:i/>
                <w:iCs/>
                <w:sz w:val="16"/>
                <w:szCs w:val="16"/>
              </w:rPr>
              <w:t>Коэффициент расходов на техническое обслуживание и ремонт основных средств тепловых сетей (</w:t>
            </w:r>
            <w:r w:rsidRPr="00EA0675">
              <w:rPr>
                <w:b/>
                <w:bCs/>
                <w:i/>
                <w:iCs/>
                <w:sz w:val="16"/>
                <w:szCs w:val="16"/>
              </w:rPr>
              <w:t>К</w:t>
            </w:r>
            <w:r w:rsidRPr="00EA0675">
              <w:rPr>
                <w:b/>
                <w:bCs/>
                <w:i/>
                <w:iCs/>
                <w:sz w:val="16"/>
                <w:szCs w:val="16"/>
                <w:vertAlign w:val="superscript"/>
              </w:rPr>
              <w:t>сети, ТО</w:t>
            </w:r>
            <w:r w:rsidRPr="00EA0675">
              <w:rPr>
                <w:i/>
                <w:iCs/>
                <w:sz w:val="16"/>
                <w:szCs w:val="16"/>
              </w:rPr>
              <w:t>)</w:t>
            </w:r>
          </w:p>
        </w:tc>
        <w:tc>
          <w:tcPr>
            <w:tcW w:w="1379" w:type="dxa"/>
            <w:shd w:val="clear" w:color="auto" w:fill="auto"/>
            <w:hideMark/>
          </w:tcPr>
          <w:p w14:paraId="3528D985" w14:textId="77777777" w:rsidR="00BC03D3" w:rsidRPr="00EA0675" w:rsidRDefault="00BC03D3" w:rsidP="004F02B7">
            <w:pPr>
              <w:rPr>
                <w:sz w:val="16"/>
                <w:szCs w:val="16"/>
              </w:rPr>
            </w:pPr>
            <w:r w:rsidRPr="00EA0675">
              <w:rPr>
                <w:sz w:val="16"/>
                <w:szCs w:val="16"/>
              </w:rPr>
              <w:t>0,015</w:t>
            </w:r>
          </w:p>
        </w:tc>
        <w:tc>
          <w:tcPr>
            <w:tcW w:w="3366" w:type="dxa"/>
            <w:shd w:val="clear" w:color="auto" w:fill="auto"/>
            <w:hideMark/>
          </w:tcPr>
          <w:p w14:paraId="7B2D8553" w14:textId="77777777" w:rsidR="00BC03D3" w:rsidRPr="00EA0675" w:rsidRDefault="00BC03D3" w:rsidP="004F02B7">
            <w:pPr>
              <w:rPr>
                <w:sz w:val="16"/>
                <w:szCs w:val="16"/>
              </w:rPr>
            </w:pPr>
            <w:r w:rsidRPr="00EA0675">
              <w:rPr>
                <w:sz w:val="16"/>
                <w:szCs w:val="16"/>
              </w:rPr>
              <w:t>Таблица ТЭП (II)</w:t>
            </w:r>
          </w:p>
        </w:tc>
      </w:tr>
      <w:tr w:rsidR="00BC03D3" w:rsidRPr="00EA0675" w14:paraId="64F93008" w14:textId="77777777" w:rsidTr="004F02B7">
        <w:trPr>
          <w:trHeight w:val="600"/>
        </w:trPr>
        <w:tc>
          <w:tcPr>
            <w:tcW w:w="752" w:type="dxa"/>
            <w:shd w:val="clear" w:color="auto" w:fill="auto"/>
            <w:noWrap/>
            <w:hideMark/>
          </w:tcPr>
          <w:p w14:paraId="470BF00D" w14:textId="77777777" w:rsidR="00BC03D3" w:rsidRPr="00EA0675" w:rsidRDefault="00BC03D3" w:rsidP="004F02B7">
            <w:pPr>
              <w:rPr>
                <w:sz w:val="16"/>
                <w:szCs w:val="16"/>
              </w:rPr>
            </w:pPr>
            <w:r w:rsidRPr="00EA0675">
              <w:rPr>
                <w:sz w:val="16"/>
                <w:szCs w:val="16"/>
              </w:rPr>
              <w:t>4.2</w:t>
            </w:r>
          </w:p>
        </w:tc>
        <w:tc>
          <w:tcPr>
            <w:tcW w:w="5065" w:type="dxa"/>
            <w:shd w:val="clear" w:color="auto" w:fill="auto"/>
            <w:hideMark/>
          </w:tcPr>
          <w:p w14:paraId="3004ECE7" w14:textId="77777777" w:rsidR="00BC03D3" w:rsidRPr="00EA0675" w:rsidRDefault="00BC03D3" w:rsidP="004F02B7">
            <w:pPr>
              <w:rPr>
                <w:sz w:val="16"/>
                <w:szCs w:val="16"/>
              </w:rPr>
            </w:pPr>
            <w:r w:rsidRPr="00EA0675">
              <w:rPr>
                <w:sz w:val="16"/>
                <w:szCs w:val="16"/>
              </w:rPr>
              <w:t>Расходы на электрическую энергию на собственные нужды котельной с использованием угля в базовом (2019) году, тыс. руб. (</w:t>
            </w:r>
            <w:proofErr w:type="gramStart"/>
            <w:r w:rsidRPr="00EA0675">
              <w:rPr>
                <w:b/>
                <w:bCs/>
                <w:sz w:val="16"/>
                <w:szCs w:val="16"/>
              </w:rPr>
              <w:t>РЭ</w:t>
            </w:r>
            <w:r w:rsidRPr="00EA0675">
              <w:rPr>
                <w:b/>
                <w:bCs/>
                <w:sz w:val="16"/>
                <w:szCs w:val="16"/>
                <w:vertAlign w:val="subscript"/>
              </w:rPr>
              <w:t>б,k</w:t>
            </w:r>
            <w:proofErr w:type="gramEnd"/>
            <w:r w:rsidRPr="00EA0675">
              <w:rPr>
                <w:sz w:val="16"/>
                <w:szCs w:val="16"/>
              </w:rPr>
              <w:t>)</w:t>
            </w:r>
          </w:p>
        </w:tc>
        <w:tc>
          <w:tcPr>
            <w:tcW w:w="1379" w:type="dxa"/>
            <w:shd w:val="clear" w:color="auto" w:fill="auto"/>
            <w:hideMark/>
          </w:tcPr>
          <w:p w14:paraId="48012D03" w14:textId="77777777" w:rsidR="00BC03D3" w:rsidRPr="00EA0675" w:rsidRDefault="00BC03D3" w:rsidP="004F02B7">
            <w:pPr>
              <w:rPr>
                <w:sz w:val="16"/>
                <w:szCs w:val="16"/>
              </w:rPr>
            </w:pPr>
            <w:r w:rsidRPr="00EA0675">
              <w:rPr>
                <w:sz w:val="16"/>
                <w:szCs w:val="16"/>
              </w:rPr>
              <w:t>2 332,03</w:t>
            </w:r>
          </w:p>
        </w:tc>
        <w:tc>
          <w:tcPr>
            <w:tcW w:w="3366" w:type="dxa"/>
            <w:shd w:val="clear" w:color="auto" w:fill="auto"/>
            <w:hideMark/>
          </w:tcPr>
          <w:p w14:paraId="7028B6C9" w14:textId="77777777" w:rsidR="00BC03D3" w:rsidRPr="00EA0675" w:rsidRDefault="00BC03D3" w:rsidP="004F02B7">
            <w:pPr>
              <w:rPr>
                <w:sz w:val="16"/>
                <w:szCs w:val="16"/>
              </w:rPr>
            </w:pPr>
            <w:r w:rsidRPr="00EA0675">
              <w:rPr>
                <w:sz w:val="16"/>
                <w:szCs w:val="16"/>
              </w:rPr>
              <w:t> </w:t>
            </w:r>
          </w:p>
        </w:tc>
      </w:tr>
      <w:tr w:rsidR="00BC03D3" w:rsidRPr="00EA0675" w14:paraId="3720569C" w14:textId="77777777" w:rsidTr="004F02B7">
        <w:trPr>
          <w:trHeight w:val="480"/>
        </w:trPr>
        <w:tc>
          <w:tcPr>
            <w:tcW w:w="752" w:type="dxa"/>
            <w:shd w:val="clear" w:color="auto" w:fill="auto"/>
            <w:noWrap/>
            <w:hideMark/>
          </w:tcPr>
          <w:p w14:paraId="46B49C37" w14:textId="77777777" w:rsidR="00BC03D3" w:rsidRPr="00EA0675" w:rsidRDefault="00BC03D3" w:rsidP="004F02B7">
            <w:pPr>
              <w:rPr>
                <w:sz w:val="16"/>
                <w:szCs w:val="16"/>
              </w:rPr>
            </w:pPr>
            <w:r w:rsidRPr="00EA0675">
              <w:rPr>
                <w:sz w:val="16"/>
                <w:szCs w:val="16"/>
              </w:rPr>
              <w:t>4.2.1</w:t>
            </w:r>
          </w:p>
        </w:tc>
        <w:tc>
          <w:tcPr>
            <w:tcW w:w="5065" w:type="dxa"/>
            <w:shd w:val="clear" w:color="auto" w:fill="auto"/>
            <w:hideMark/>
          </w:tcPr>
          <w:p w14:paraId="19D9C6BF" w14:textId="77777777" w:rsidR="00BC03D3" w:rsidRPr="00EA0675" w:rsidRDefault="00BC03D3" w:rsidP="004F02B7">
            <w:pPr>
              <w:rPr>
                <w:sz w:val="16"/>
                <w:szCs w:val="16"/>
              </w:rPr>
            </w:pPr>
            <w:r w:rsidRPr="00EA0675">
              <w:rPr>
                <w:sz w:val="16"/>
                <w:szCs w:val="16"/>
              </w:rPr>
              <w:t>Наименование гарантирующего поставщика</w:t>
            </w:r>
          </w:p>
        </w:tc>
        <w:tc>
          <w:tcPr>
            <w:tcW w:w="1379" w:type="dxa"/>
            <w:shd w:val="clear" w:color="auto" w:fill="auto"/>
            <w:hideMark/>
          </w:tcPr>
          <w:p w14:paraId="52AA3BEB" w14:textId="77777777" w:rsidR="00BC03D3" w:rsidRPr="00EA0675" w:rsidRDefault="00BC03D3" w:rsidP="004F02B7">
            <w:pPr>
              <w:rPr>
                <w:sz w:val="16"/>
                <w:szCs w:val="16"/>
              </w:rPr>
            </w:pPr>
            <w:r w:rsidRPr="00EA0675">
              <w:rPr>
                <w:sz w:val="16"/>
                <w:szCs w:val="16"/>
              </w:rPr>
              <w:t>0</w:t>
            </w:r>
          </w:p>
        </w:tc>
        <w:tc>
          <w:tcPr>
            <w:tcW w:w="3366" w:type="dxa"/>
            <w:shd w:val="clear" w:color="auto" w:fill="auto"/>
            <w:hideMark/>
          </w:tcPr>
          <w:p w14:paraId="67C9787E" w14:textId="77777777" w:rsidR="00BC03D3" w:rsidRPr="00EA0675" w:rsidRDefault="00BC03D3" w:rsidP="004F02B7">
            <w:pPr>
              <w:rPr>
                <w:sz w:val="16"/>
                <w:szCs w:val="16"/>
              </w:rPr>
            </w:pPr>
            <w:r w:rsidRPr="00EA0675">
              <w:rPr>
                <w:sz w:val="16"/>
                <w:szCs w:val="16"/>
              </w:rPr>
              <w:t> </w:t>
            </w:r>
          </w:p>
        </w:tc>
      </w:tr>
      <w:tr w:rsidR="00BC03D3" w:rsidRPr="00EA0675" w14:paraId="13A78781" w14:textId="77777777" w:rsidTr="004F02B7">
        <w:trPr>
          <w:trHeight w:val="1365"/>
        </w:trPr>
        <w:tc>
          <w:tcPr>
            <w:tcW w:w="752" w:type="dxa"/>
            <w:shd w:val="clear" w:color="auto" w:fill="auto"/>
            <w:noWrap/>
            <w:hideMark/>
          </w:tcPr>
          <w:p w14:paraId="6EA77A88" w14:textId="77777777" w:rsidR="00BC03D3" w:rsidRPr="00EA0675" w:rsidRDefault="00BC03D3" w:rsidP="004F02B7">
            <w:pPr>
              <w:rPr>
                <w:sz w:val="16"/>
                <w:szCs w:val="16"/>
              </w:rPr>
            </w:pPr>
            <w:r w:rsidRPr="00EA0675">
              <w:rPr>
                <w:sz w:val="16"/>
                <w:szCs w:val="16"/>
              </w:rPr>
              <w:t>4.2.2</w:t>
            </w:r>
          </w:p>
        </w:tc>
        <w:tc>
          <w:tcPr>
            <w:tcW w:w="5065" w:type="dxa"/>
            <w:shd w:val="clear" w:color="auto" w:fill="auto"/>
            <w:hideMark/>
          </w:tcPr>
          <w:p w14:paraId="2A14A7C6" w14:textId="77777777" w:rsidR="00BC03D3" w:rsidRPr="00EA0675" w:rsidRDefault="00BC03D3" w:rsidP="004F02B7">
            <w:pPr>
              <w:rPr>
                <w:sz w:val="16"/>
                <w:szCs w:val="16"/>
              </w:rPr>
            </w:pPr>
            <w:r w:rsidRPr="00EA0675">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EA0675">
              <w:rPr>
                <w:b/>
                <w:bCs/>
                <w:sz w:val="16"/>
                <w:szCs w:val="16"/>
              </w:rPr>
              <w:t>ЦЭ</w:t>
            </w:r>
            <w:r w:rsidRPr="00EA0675">
              <w:rPr>
                <w:b/>
                <w:bCs/>
                <w:sz w:val="16"/>
                <w:szCs w:val="16"/>
                <w:vertAlign w:val="subscript"/>
              </w:rPr>
              <w:t>б</w:t>
            </w:r>
            <w:r w:rsidRPr="00EA0675">
              <w:rPr>
                <w:sz w:val="16"/>
                <w:szCs w:val="16"/>
              </w:rPr>
              <w:t>)</w:t>
            </w:r>
          </w:p>
        </w:tc>
        <w:tc>
          <w:tcPr>
            <w:tcW w:w="1379" w:type="dxa"/>
            <w:shd w:val="clear" w:color="auto" w:fill="auto"/>
            <w:hideMark/>
          </w:tcPr>
          <w:p w14:paraId="75750DD9" w14:textId="77777777" w:rsidR="00BC03D3" w:rsidRPr="00EA0675" w:rsidRDefault="00BC03D3" w:rsidP="004F02B7">
            <w:pPr>
              <w:rPr>
                <w:sz w:val="16"/>
                <w:szCs w:val="16"/>
              </w:rPr>
            </w:pPr>
            <w:r w:rsidRPr="00EA0675">
              <w:rPr>
                <w:sz w:val="16"/>
                <w:szCs w:val="16"/>
              </w:rPr>
              <w:t>4,19</w:t>
            </w:r>
          </w:p>
        </w:tc>
        <w:tc>
          <w:tcPr>
            <w:tcW w:w="3366" w:type="dxa"/>
            <w:shd w:val="clear" w:color="auto" w:fill="auto"/>
            <w:hideMark/>
          </w:tcPr>
          <w:p w14:paraId="26A14382" w14:textId="77777777" w:rsidR="00BC03D3" w:rsidRPr="00EA0675" w:rsidRDefault="00BC03D3" w:rsidP="004F02B7">
            <w:pPr>
              <w:rPr>
                <w:sz w:val="16"/>
                <w:szCs w:val="16"/>
              </w:rPr>
            </w:pPr>
            <w:r w:rsidRPr="00EA0675">
              <w:rPr>
                <w:sz w:val="16"/>
                <w:szCs w:val="16"/>
              </w:rPr>
              <w:t>https://www.kuzesc.ru/tariffs-and-prices/nereguliruemyie-czenyi</w:t>
            </w:r>
          </w:p>
        </w:tc>
      </w:tr>
      <w:tr w:rsidR="00BC03D3" w:rsidRPr="00EA0675" w14:paraId="73913266" w14:textId="77777777" w:rsidTr="004F02B7">
        <w:trPr>
          <w:trHeight w:val="600"/>
        </w:trPr>
        <w:tc>
          <w:tcPr>
            <w:tcW w:w="752" w:type="dxa"/>
            <w:shd w:val="clear" w:color="auto" w:fill="auto"/>
            <w:noWrap/>
            <w:hideMark/>
          </w:tcPr>
          <w:p w14:paraId="1D0618F6" w14:textId="77777777" w:rsidR="00BC03D3" w:rsidRPr="00EA0675" w:rsidRDefault="00BC03D3" w:rsidP="004F02B7">
            <w:pPr>
              <w:rPr>
                <w:sz w:val="16"/>
                <w:szCs w:val="16"/>
              </w:rPr>
            </w:pPr>
            <w:r w:rsidRPr="00EA0675">
              <w:rPr>
                <w:sz w:val="16"/>
                <w:szCs w:val="16"/>
              </w:rPr>
              <w:t>4.2.3</w:t>
            </w:r>
          </w:p>
        </w:tc>
        <w:tc>
          <w:tcPr>
            <w:tcW w:w="5065" w:type="dxa"/>
            <w:shd w:val="clear" w:color="auto" w:fill="auto"/>
            <w:hideMark/>
          </w:tcPr>
          <w:p w14:paraId="0DF85895" w14:textId="77777777" w:rsidR="00BC03D3" w:rsidRPr="00EA0675" w:rsidRDefault="00BC03D3" w:rsidP="004F02B7">
            <w:pPr>
              <w:rPr>
                <w:i/>
                <w:iCs/>
                <w:sz w:val="16"/>
                <w:szCs w:val="16"/>
              </w:rPr>
            </w:pPr>
            <w:r w:rsidRPr="00EA0675">
              <w:rPr>
                <w:i/>
                <w:iCs/>
                <w:sz w:val="16"/>
                <w:szCs w:val="16"/>
              </w:rPr>
              <w:t>Общая максимальная мощность энергопринимающих устройств котельной с использованием угля, кВт (</w:t>
            </w:r>
            <w:r w:rsidRPr="00EA0675">
              <w:rPr>
                <w:b/>
                <w:bCs/>
                <w:i/>
                <w:iCs/>
                <w:sz w:val="16"/>
                <w:szCs w:val="16"/>
              </w:rPr>
              <w:t>Э</w:t>
            </w:r>
            <w:r w:rsidRPr="00EA0675">
              <w:rPr>
                <w:b/>
                <w:bCs/>
                <w:i/>
                <w:iCs/>
                <w:sz w:val="16"/>
                <w:szCs w:val="16"/>
                <w:vertAlign w:val="subscript"/>
              </w:rPr>
              <w:t>k</w:t>
            </w:r>
            <w:r w:rsidRPr="00EA0675">
              <w:rPr>
                <w:i/>
                <w:iCs/>
                <w:sz w:val="16"/>
                <w:szCs w:val="16"/>
              </w:rPr>
              <w:t>)</w:t>
            </w:r>
          </w:p>
        </w:tc>
        <w:tc>
          <w:tcPr>
            <w:tcW w:w="1379" w:type="dxa"/>
            <w:shd w:val="clear" w:color="auto" w:fill="auto"/>
            <w:hideMark/>
          </w:tcPr>
          <w:p w14:paraId="0B6AFCFC" w14:textId="77777777" w:rsidR="00BC03D3" w:rsidRPr="00EA0675" w:rsidRDefault="00BC03D3" w:rsidP="004F02B7">
            <w:pPr>
              <w:rPr>
                <w:sz w:val="16"/>
                <w:szCs w:val="16"/>
              </w:rPr>
            </w:pPr>
            <w:r w:rsidRPr="00EA0675">
              <w:rPr>
                <w:sz w:val="16"/>
                <w:szCs w:val="16"/>
              </w:rPr>
              <w:t>180,00</w:t>
            </w:r>
          </w:p>
        </w:tc>
        <w:tc>
          <w:tcPr>
            <w:tcW w:w="3366" w:type="dxa"/>
            <w:shd w:val="clear" w:color="auto" w:fill="auto"/>
            <w:hideMark/>
          </w:tcPr>
          <w:p w14:paraId="22781382" w14:textId="77777777" w:rsidR="00BC03D3" w:rsidRPr="00EA0675" w:rsidRDefault="00BC03D3" w:rsidP="004F02B7">
            <w:pPr>
              <w:rPr>
                <w:sz w:val="16"/>
                <w:szCs w:val="16"/>
              </w:rPr>
            </w:pPr>
            <w:r w:rsidRPr="00EA0675">
              <w:rPr>
                <w:sz w:val="16"/>
                <w:szCs w:val="16"/>
              </w:rPr>
              <w:t>Таблица ТЭП (III)</w:t>
            </w:r>
          </w:p>
        </w:tc>
      </w:tr>
      <w:tr w:rsidR="00BC03D3" w:rsidRPr="00EA0675" w14:paraId="2F3FA604" w14:textId="77777777" w:rsidTr="004F02B7">
        <w:trPr>
          <w:trHeight w:val="285"/>
        </w:trPr>
        <w:tc>
          <w:tcPr>
            <w:tcW w:w="752" w:type="dxa"/>
            <w:shd w:val="clear" w:color="auto" w:fill="auto"/>
            <w:noWrap/>
            <w:hideMark/>
          </w:tcPr>
          <w:p w14:paraId="24475A88" w14:textId="77777777" w:rsidR="00BC03D3" w:rsidRPr="00EA0675" w:rsidRDefault="00BC03D3" w:rsidP="004F02B7">
            <w:pPr>
              <w:rPr>
                <w:sz w:val="16"/>
                <w:szCs w:val="16"/>
              </w:rPr>
            </w:pPr>
            <w:r w:rsidRPr="00EA0675">
              <w:rPr>
                <w:sz w:val="16"/>
                <w:szCs w:val="16"/>
              </w:rPr>
              <w:t>4.2.4</w:t>
            </w:r>
          </w:p>
        </w:tc>
        <w:tc>
          <w:tcPr>
            <w:tcW w:w="5065" w:type="dxa"/>
            <w:shd w:val="clear" w:color="auto" w:fill="auto"/>
            <w:hideMark/>
          </w:tcPr>
          <w:p w14:paraId="6068E766" w14:textId="77777777" w:rsidR="00BC03D3" w:rsidRPr="00EA0675" w:rsidRDefault="00BC03D3" w:rsidP="004F02B7">
            <w:pPr>
              <w:rPr>
                <w:sz w:val="16"/>
                <w:szCs w:val="16"/>
              </w:rPr>
            </w:pPr>
            <w:r w:rsidRPr="00EA0675">
              <w:rPr>
                <w:sz w:val="16"/>
                <w:szCs w:val="16"/>
              </w:rPr>
              <w:t>Продолжительность годовой работы оборудования котельной с учетом коэффициента готовности, ч (</w:t>
            </w:r>
            <w:r w:rsidRPr="00EA0675">
              <w:rPr>
                <w:b/>
                <w:bCs/>
                <w:sz w:val="16"/>
                <w:szCs w:val="16"/>
              </w:rPr>
              <w:t>ГР</w:t>
            </w:r>
            <w:r w:rsidRPr="00EA0675">
              <w:rPr>
                <w:sz w:val="16"/>
                <w:szCs w:val="16"/>
              </w:rPr>
              <w:t>)</w:t>
            </w:r>
          </w:p>
        </w:tc>
        <w:tc>
          <w:tcPr>
            <w:tcW w:w="1379" w:type="dxa"/>
            <w:shd w:val="clear" w:color="auto" w:fill="auto"/>
            <w:hideMark/>
          </w:tcPr>
          <w:p w14:paraId="338225A6" w14:textId="77777777" w:rsidR="00BC03D3" w:rsidRPr="00EA0675" w:rsidRDefault="00BC03D3" w:rsidP="004F02B7">
            <w:pPr>
              <w:rPr>
                <w:sz w:val="16"/>
                <w:szCs w:val="16"/>
              </w:rPr>
            </w:pPr>
            <w:r w:rsidRPr="00EA0675">
              <w:rPr>
                <w:sz w:val="16"/>
                <w:szCs w:val="16"/>
              </w:rPr>
              <w:t>8 497,20</w:t>
            </w:r>
          </w:p>
        </w:tc>
        <w:tc>
          <w:tcPr>
            <w:tcW w:w="3366" w:type="dxa"/>
            <w:shd w:val="clear" w:color="auto" w:fill="auto"/>
            <w:hideMark/>
          </w:tcPr>
          <w:p w14:paraId="22EB12DE" w14:textId="77777777" w:rsidR="00BC03D3" w:rsidRPr="00EA0675" w:rsidRDefault="00BC03D3" w:rsidP="004F02B7">
            <w:pPr>
              <w:rPr>
                <w:sz w:val="16"/>
                <w:szCs w:val="16"/>
              </w:rPr>
            </w:pPr>
            <w:r w:rsidRPr="00EA0675">
              <w:rPr>
                <w:sz w:val="16"/>
                <w:szCs w:val="16"/>
              </w:rPr>
              <w:t>Таблица ТЭП (I)</w:t>
            </w:r>
          </w:p>
        </w:tc>
      </w:tr>
      <w:tr w:rsidR="00BC03D3" w:rsidRPr="00EA0675" w14:paraId="47CE1CD1" w14:textId="77777777" w:rsidTr="004F02B7">
        <w:trPr>
          <w:trHeight w:val="285"/>
        </w:trPr>
        <w:tc>
          <w:tcPr>
            <w:tcW w:w="752" w:type="dxa"/>
            <w:shd w:val="clear" w:color="auto" w:fill="auto"/>
            <w:noWrap/>
            <w:hideMark/>
          </w:tcPr>
          <w:p w14:paraId="37D0B95A" w14:textId="77777777" w:rsidR="00BC03D3" w:rsidRPr="00EA0675" w:rsidRDefault="00BC03D3" w:rsidP="004F02B7">
            <w:pPr>
              <w:rPr>
                <w:sz w:val="16"/>
                <w:szCs w:val="16"/>
              </w:rPr>
            </w:pPr>
            <w:r w:rsidRPr="00EA0675">
              <w:rPr>
                <w:sz w:val="16"/>
                <w:szCs w:val="16"/>
              </w:rPr>
              <w:t>4.2.5</w:t>
            </w:r>
          </w:p>
        </w:tc>
        <w:tc>
          <w:tcPr>
            <w:tcW w:w="5065" w:type="dxa"/>
            <w:shd w:val="clear" w:color="auto" w:fill="auto"/>
            <w:hideMark/>
          </w:tcPr>
          <w:p w14:paraId="5D6379A0" w14:textId="77777777" w:rsidR="00BC03D3" w:rsidRPr="00EA0675" w:rsidRDefault="00BC03D3" w:rsidP="004F02B7">
            <w:pP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379" w:type="dxa"/>
            <w:shd w:val="clear" w:color="auto" w:fill="auto"/>
            <w:hideMark/>
          </w:tcPr>
          <w:p w14:paraId="4C3DD75A" w14:textId="77777777" w:rsidR="00BC03D3" w:rsidRPr="00EA0675" w:rsidRDefault="00BC03D3" w:rsidP="004F02B7">
            <w:pPr>
              <w:rPr>
                <w:sz w:val="16"/>
                <w:szCs w:val="16"/>
              </w:rPr>
            </w:pPr>
            <w:r w:rsidRPr="00EA0675">
              <w:rPr>
                <w:sz w:val="16"/>
                <w:szCs w:val="16"/>
              </w:rPr>
              <w:t>0,364</w:t>
            </w:r>
          </w:p>
        </w:tc>
        <w:tc>
          <w:tcPr>
            <w:tcW w:w="3366" w:type="dxa"/>
            <w:shd w:val="clear" w:color="auto" w:fill="auto"/>
            <w:hideMark/>
          </w:tcPr>
          <w:p w14:paraId="7B7B6492" w14:textId="77777777" w:rsidR="00BC03D3" w:rsidRPr="00EA0675" w:rsidRDefault="00BC03D3" w:rsidP="004F02B7">
            <w:pPr>
              <w:rPr>
                <w:sz w:val="16"/>
                <w:szCs w:val="16"/>
              </w:rPr>
            </w:pPr>
            <w:r w:rsidRPr="00EA0675">
              <w:rPr>
                <w:sz w:val="16"/>
                <w:szCs w:val="16"/>
              </w:rPr>
              <w:t>Таблица ТЭП (VI)</w:t>
            </w:r>
          </w:p>
        </w:tc>
      </w:tr>
      <w:tr w:rsidR="00BC03D3" w:rsidRPr="00EA0675" w14:paraId="08EB4B26" w14:textId="77777777" w:rsidTr="004F02B7">
        <w:trPr>
          <w:trHeight w:val="345"/>
        </w:trPr>
        <w:tc>
          <w:tcPr>
            <w:tcW w:w="752" w:type="dxa"/>
            <w:shd w:val="clear" w:color="auto" w:fill="auto"/>
            <w:noWrap/>
            <w:hideMark/>
          </w:tcPr>
          <w:p w14:paraId="4934476E" w14:textId="77777777" w:rsidR="00BC03D3" w:rsidRPr="00EA0675" w:rsidRDefault="00BC03D3" w:rsidP="004F02B7">
            <w:pPr>
              <w:rPr>
                <w:sz w:val="16"/>
                <w:szCs w:val="16"/>
              </w:rPr>
            </w:pPr>
            <w:r w:rsidRPr="00EA0675">
              <w:rPr>
                <w:sz w:val="16"/>
                <w:szCs w:val="16"/>
              </w:rPr>
              <w:t>4.3</w:t>
            </w:r>
          </w:p>
        </w:tc>
        <w:tc>
          <w:tcPr>
            <w:tcW w:w="5065" w:type="dxa"/>
            <w:shd w:val="clear" w:color="auto" w:fill="auto"/>
            <w:hideMark/>
          </w:tcPr>
          <w:p w14:paraId="75A52811" w14:textId="77777777" w:rsidR="00BC03D3" w:rsidRPr="00EA0675" w:rsidRDefault="00BC03D3" w:rsidP="004F02B7">
            <w:pPr>
              <w:rPr>
                <w:sz w:val="16"/>
                <w:szCs w:val="16"/>
              </w:rPr>
            </w:pPr>
            <w:r w:rsidRPr="00EA0675">
              <w:rPr>
                <w:sz w:val="16"/>
                <w:szCs w:val="16"/>
              </w:rPr>
              <w:t>Расходы на водоподготовку и водоотведение котельной в базовом (2019) году, тыс. руб. (</w:t>
            </w:r>
            <w:r w:rsidRPr="00EA0675">
              <w:rPr>
                <w:b/>
                <w:bCs/>
                <w:sz w:val="16"/>
                <w:szCs w:val="16"/>
              </w:rPr>
              <w:t>РВ</w:t>
            </w:r>
            <w:r w:rsidRPr="00EA0675">
              <w:rPr>
                <w:b/>
                <w:bCs/>
                <w:sz w:val="16"/>
                <w:szCs w:val="16"/>
                <w:vertAlign w:val="subscript"/>
              </w:rPr>
              <w:t>б</w:t>
            </w:r>
            <w:r w:rsidRPr="00EA0675">
              <w:rPr>
                <w:sz w:val="16"/>
                <w:szCs w:val="16"/>
              </w:rPr>
              <w:t>)</w:t>
            </w:r>
          </w:p>
        </w:tc>
        <w:tc>
          <w:tcPr>
            <w:tcW w:w="1379" w:type="dxa"/>
            <w:shd w:val="clear" w:color="auto" w:fill="auto"/>
            <w:hideMark/>
          </w:tcPr>
          <w:p w14:paraId="5BFEFD99" w14:textId="77777777" w:rsidR="00BC03D3" w:rsidRPr="00EA0675" w:rsidRDefault="00BC03D3" w:rsidP="004F02B7">
            <w:pPr>
              <w:rPr>
                <w:sz w:val="16"/>
                <w:szCs w:val="16"/>
              </w:rPr>
            </w:pPr>
            <w:r w:rsidRPr="00EA0675">
              <w:rPr>
                <w:sz w:val="16"/>
                <w:szCs w:val="16"/>
              </w:rPr>
              <w:t>126,73</w:t>
            </w:r>
          </w:p>
        </w:tc>
        <w:tc>
          <w:tcPr>
            <w:tcW w:w="3366" w:type="dxa"/>
            <w:shd w:val="clear" w:color="auto" w:fill="auto"/>
            <w:hideMark/>
          </w:tcPr>
          <w:p w14:paraId="6053C64C" w14:textId="77777777" w:rsidR="00BC03D3" w:rsidRPr="00EA0675" w:rsidRDefault="00BC03D3" w:rsidP="004F02B7">
            <w:pPr>
              <w:rPr>
                <w:sz w:val="16"/>
                <w:szCs w:val="16"/>
              </w:rPr>
            </w:pPr>
            <w:r w:rsidRPr="00EA0675">
              <w:rPr>
                <w:sz w:val="16"/>
                <w:szCs w:val="16"/>
              </w:rPr>
              <w:t> </w:t>
            </w:r>
          </w:p>
        </w:tc>
      </w:tr>
      <w:tr w:rsidR="00BC03D3" w:rsidRPr="00EA0675" w14:paraId="2F1E2FE5" w14:textId="77777777" w:rsidTr="004F02B7">
        <w:trPr>
          <w:trHeight w:val="1785"/>
        </w:trPr>
        <w:tc>
          <w:tcPr>
            <w:tcW w:w="752" w:type="dxa"/>
            <w:shd w:val="clear" w:color="auto" w:fill="auto"/>
            <w:noWrap/>
            <w:hideMark/>
          </w:tcPr>
          <w:p w14:paraId="45AE95BF" w14:textId="77777777" w:rsidR="00BC03D3" w:rsidRPr="00EA0675" w:rsidRDefault="00BC03D3" w:rsidP="004F02B7">
            <w:pPr>
              <w:rPr>
                <w:sz w:val="16"/>
                <w:szCs w:val="16"/>
              </w:rPr>
            </w:pPr>
            <w:r w:rsidRPr="00EA0675">
              <w:rPr>
                <w:sz w:val="16"/>
                <w:szCs w:val="16"/>
              </w:rPr>
              <w:t>4.3.1</w:t>
            </w:r>
          </w:p>
        </w:tc>
        <w:tc>
          <w:tcPr>
            <w:tcW w:w="5065" w:type="dxa"/>
            <w:shd w:val="clear" w:color="auto" w:fill="auto"/>
            <w:hideMark/>
          </w:tcPr>
          <w:p w14:paraId="55B388EB" w14:textId="77777777" w:rsidR="00BC03D3" w:rsidRPr="00EA0675" w:rsidRDefault="00BC03D3" w:rsidP="004F02B7">
            <w:pP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379" w:type="dxa"/>
            <w:shd w:val="clear" w:color="auto" w:fill="auto"/>
            <w:hideMark/>
          </w:tcPr>
          <w:p w14:paraId="6398729D" w14:textId="77777777" w:rsidR="00BC03D3" w:rsidRPr="00EA0675" w:rsidRDefault="00BC03D3" w:rsidP="004F02B7">
            <w:pPr>
              <w:rPr>
                <w:sz w:val="16"/>
                <w:szCs w:val="16"/>
              </w:rPr>
            </w:pPr>
            <w:r w:rsidRPr="00EA0675">
              <w:rPr>
                <w:sz w:val="16"/>
                <w:szCs w:val="16"/>
              </w:rPr>
              <w:t>ОАО СКЭК</w:t>
            </w:r>
          </w:p>
        </w:tc>
        <w:tc>
          <w:tcPr>
            <w:tcW w:w="3366" w:type="dxa"/>
            <w:shd w:val="clear" w:color="auto" w:fill="auto"/>
            <w:hideMark/>
          </w:tcPr>
          <w:p w14:paraId="6A71E9AB" w14:textId="77777777" w:rsidR="00BC03D3" w:rsidRPr="00EA0675" w:rsidRDefault="00BC03D3" w:rsidP="004F02B7">
            <w:pP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0676579B" w14:textId="77777777" w:rsidTr="004F02B7">
        <w:trPr>
          <w:trHeight w:val="1413"/>
        </w:trPr>
        <w:tc>
          <w:tcPr>
            <w:tcW w:w="752" w:type="dxa"/>
            <w:shd w:val="clear" w:color="auto" w:fill="auto"/>
            <w:noWrap/>
            <w:hideMark/>
          </w:tcPr>
          <w:p w14:paraId="342037D0" w14:textId="77777777" w:rsidR="00BC03D3" w:rsidRPr="00EA0675" w:rsidRDefault="00BC03D3" w:rsidP="004F02B7">
            <w:pPr>
              <w:rPr>
                <w:sz w:val="16"/>
                <w:szCs w:val="16"/>
              </w:rPr>
            </w:pPr>
            <w:r w:rsidRPr="00EA0675">
              <w:rPr>
                <w:sz w:val="16"/>
                <w:szCs w:val="16"/>
              </w:rPr>
              <w:t>4.3.2</w:t>
            </w:r>
          </w:p>
        </w:tc>
        <w:tc>
          <w:tcPr>
            <w:tcW w:w="5065" w:type="dxa"/>
            <w:shd w:val="clear" w:color="auto" w:fill="auto"/>
            <w:hideMark/>
          </w:tcPr>
          <w:p w14:paraId="5309F550" w14:textId="77777777" w:rsidR="00BC03D3" w:rsidRPr="00EA0675" w:rsidRDefault="00BC03D3" w:rsidP="004F02B7">
            <w:pPr>
              <w:rPr>
                <w:sz w:val="16"/>
                <w:szCs w:val="16"/>
              </w:rPr>
            </w:pPr>
            <w:r w:rsidRPr="00EA0675">
              <w:rPr>
                <w:sz w:val="16"/>
                <w:szCs w:val="16"/>
              </w:rPr>
              <w:t>Тариф на питьевую воду (питьевое водоснабжение), действующий на день окончания базового (2019) года, без НДС, руб./куб. м</w:t>
            </w:r>
          </w:p>
        </w:tc>
        <w:tc>
          <w:tcPr>
            <w:tcW w:w="1379" w:type="dxa"/>
            <w:shd w:val="clear" w:color="auto" w:fill="auto"/>
            <w:hideMark/>
          </w:tcPr>
          <w:p w14:paraId="4014D43B" w14:textId="77777777" w:rsidR="00BC03D3" w:rsidRPr="00EA0675" w:rsidRDefault="00BC03D3" w:rsidP="004F02B7">
            <w:pPr>
              <w:rPr>
                <w:sz w:val="16"/>
                <w:szCs w:val="16"/>
              </w:rPr>
            </w:pPr>
            <w:r w:rsidRPr="00EA0675">
              <w:rPr>
                <w:sz w:val="16"/>
                <w:szCs w:val="16"/>
              </w:rPr>
              <w:t>34,78</w:t>
            </w:r>
          </w:p>
        </w:tc>
        <w:tc>
          <w:tcPr>
            <w:tcW w:w="3366" w:type="dxa"/>
            <w:shd w:val="clear" w:color="auto" w:fill="auto"/>
            <w:hideMark/>
          </w:tcPr>
          <w:p w14:paraId="7A1EB0EC" w14:textId="77777777" w:rsidR="00BC03D3" w:rsidRPr="00EA0675" w:rsidRDefault="00BC03D3" w:rsidP="004F02B7">
            <w:pP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1EC61320" w14:textId="77777777" w:rsidTr="004F02B7">
        <w:trPr>
          <w:trHeight w:val="586"/>
        </w:trPr>
        <w:tc>
          <w:tcPr>
            <w:tcW w:w="752" w:type="dxa"/>
            <w:shd w:val="clear" w:color="auto" w:fill="auto"/>
            <w:noWrap/>
            <w:hideMark/>
          </w:tcPr>
          <w:p w14:paraId="050B912E" w14:textId="77777777" w:rsidR="00BC03D3" w:rsidRPr="00EA0675" w:rsidRDefault="00BC03D3" w:rsidP="004F02B7">
            <w:pPr>
              <w:rPr>
                <w:sz w:val="16"/>
                <w:szCs w:val="16"/>
              </w:rPr>
            </w:pPr>
            <w:r w:rsidRPr="00EA0675">
              <w:rPr>
                <w:sz w:val="16"/>
                <w:szCs w:val="16"/>
              </w:rPr>
              <w:t>4.3.3</w:t>
            </w:r>
          </w:p>
        </w:tc>
        <w:tc>
          <w:tcPr>
            <w:tcW w:w="5065" w:type="dxa"/>
            <w:shd w:val="clear" w:color="auto" w:fill="auto"/>
            <w:hideMark/>
          </w:tcPr>
          <w:p w14:paraId="27CD4A35" w14:textId="77777777" w:rsidR="00BC03D3" w:rsidRPr="00EA0675" w:rsidRDefault="00BC03D3" w:rsidP="004F02B7">
            <w:pP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379" w:type="dxa"/>
            <w:shd w:val="clear" w:color="auto" w:fill="auto"/>
            <w:hideMark/>
          </w:tcPr>
          <w:p w14:paraId="09A4AB73" w14:textId="77777777" w:rsidR="00BC03D3" w:rsidRPr="00EA0675" w:rsidRDefault="00BC03D3" w:rsidP="004F02B7">
            <w:pPr>
              <w:rPr>
                <w:sz w:val="16"/>
                <w:szCs w:val="16"/>
              </w:rPr>
            </w:pPr>
            <w:r w:rsidRPr="00EA0675">
              <w:rPr>
                <w:sz w:val="16"/>
                <w:szCs w:val="16"/>
              </w:rPr>
              <w:t>ОАО СКЭК</w:t>
            </w:r>
          </w:p>
        </w:tc>
        <w:tc>
          <w:tcPr>
            <w:tcW w:w="3366" w:type="dxa"/>
            <w:shd w:val="clear" w:color="auto" w:fill="auto"/>
            <w:hideMark/>
          </w:tcPr>
          <w:p w14:paraId="0D52063D" w14:textId="77777777" w:rsidR="00BC03D3" w:rsidRPr="00EA0675" w:rsidRDefault="00BC03D3" w:rsidP="004F02B7">
            <w:pP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6683EC10" w14:textId="77777777" w:rsidTr="004F02B7">
        <w:trPr>
          <w:trHeight w:val="798"/>
        </w:trPr>
        <w:tc>
          <w:tcPr>
            <w:tcW w:w="752" w:type="dxa"/>
            <w:shd w:val="clear" w:color="auto" w:fill="auto"/>
            <w:noWrap/>
            <w:hideMark/>
          </w:tcPr>
          <w:p w14:paraId="2FD8789C" w14:textId="77777777" w:rsidR="00BC03D3" w:rsidRPr="00EA0675" w:rsidRDefault="00BC03D3" w:rsidP="004F02B7">
            <w:pPr>
              <w:rPr>
                <w:sz w:val="16"/>
                <w:szCs w:val="16"/>
              </w:rPr>
            </w:pPr>
            <w:r w:rsidRPr="00EA0675">
              <w:rPr>
                <w:sz w:val="16"/>
                <w:szCs w:val="16"/>
              </w:rPr>
              <w:t>4.3.4</w:t>
            </w:r>
          </w:p>
        </w:tc>
        <w:tc>
          <w:tcPr>
            <w:tcW w:w="5065" w:type="dxa"/>
            <w:shd w:val="clear" w:color="auto" w:fill="auto"/>
            <w:hideMark/>
          </w:tcPr>
          <w:p w14:paraId="1E97C52D" w14:textId="77777777" w:rsidR="00BC03D3" w:rsidRPr="00EA0675" w:rsidRDefault="00BC03D3" w:rsidP="004F02B7">
            <w:pPr>
              <w:rPr>
                <w:sz w:val="16"/>
                <w:szCs w:val="16"/>
              </w:rPr>
            </w:pPr>
            <w:r w:rsidRPr="00EA0675">
              <w:rPr>
                <w:sz w:val="16"/>
                <w:szCs w:val="16"/>
              </w:rPr>
              <w:t>Тариф на водоотведение, действующий на день окончания базового (2019) года, без НДС, руб./куб. м</w:t>
            </w:r>
          </w:p>
        </w:tc>
        <w:tc>
          <w:tcPr>
            <w:tcW w:w="1379" w:type="dxa"/>
            <w:shd w:val="clear" w:color="auto" w:fill="auto"/>
            <w:hideMark/>
          </w:tcPr>
          <w:p w14:paraId="3F741448" w14:textId="77777777" w:rsidR="00BC03D3" w:rsidRPr="00EA0675" w:rsidRDefault="00BC03D3" w:rsidP="004F02B7">
            <w:pPr>
              <w:rPr>
                <w:sz w:val="16"/>
                <w:szCs w:val="16"/>
              </w:rPr>
            </w:pPr>
            <w:r w:rsidRPr="00EA0675">
              <w:rPr>
                <w:sz w:val="16"/>
                <w:szCs w:val="16"/>
              </w:rPr>
              <w:t>23,33</w:t>
            </w:r>
          </w:p>
        </w:tc>
        <w:tc>
          <w:tcPr>
            <w:tcW w:w="3366" w:type="dxa"/>
            <w:shd w:val="clear" w:color="auto" w:fill="auto"/>
            <w:hideMark/>
          </w:tcPr>
          <w:p w14:paraId="633AEC30" w14:textId="77777777" w:rsidR="00BC03D3" w:rsidRPr="00EA0675" w:rsidRDefault="00BC03D3" w:rsidP="004F02B7">
            <w:pP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6117E8CC" w14:textId="77777777" w:rsidTr="004F02B7">
        <w:trPr>
          <w:trHeight w:val="255"/>
        </w:trPr>
        <w:tc>
          <w:tcPr>
            <w:tcW w:w="752" w:type="dxa"/>
            <w:shd w:val="clear" w:color="auto" w:fill="auto"/>
            <w:noWrap/>
            <w:hideMark/>
          </w:tcPr>
          <w:p w14:paraId="6E0420F7" w14:textId="77777777" w:rsidR="00BC03D3" w:rsidRPr="00EA0675" w:rsidRDefault="00BC03D3" w:rsidP="004F02B7">
            <w:pPr>
              <w:rPr>
                <w:sz w:val="16"/>
                <w:szCs w:val="16"/>
              </w:rPr>
            </w:pPr>
            <w:r w:rsidRPr="00EA0675">
              <w:rPr>
                <w:sz w:val="16"/>
                <w:szCs w:val="16"/>
              </w:rPr>
              <w:t>4.3.5</w:t>
            </w:r>
          </w:p>
        </w:tc>
        <w:tc>
          <w:tcPr>
            <w:tcW w:w="5065" w:type="dxa"/>
            <w:shd w:val="clear" w:color="auto" w:fill="auto"/>
            <w:hideMark/>
          </w:tcPr>
          <w:p w14:paraId="2F7186F0" w14:textId="77777777" w:rsidR="00BC03D3" w:rsidRPr="00EA0675" w:rsidRDefault="00BC03D3" w:rsidP="004F02B7">
            <w:pPr>
              <w:rPr>
                <w:i/>
                <w:iCs/>
                <w:sz w:val="16"/>
                <w:szCs w:val="16"/>
              </w:rPr>
            </w:pPr>
            <w:r w:rsidRPr="00EA0675">
              <w:rPr>
                <w:i/>
                <w:iCs/>
                <w:sz w:val="16"/>
                <w:szCs w:val="16"/>
              </w:rPr>
              <w:t xml:space="preserve">Расход воды на водоподготовку, </w:t>
            </w:r>
            <w:proofErr w:type="gramStart"/>
            <w:r w:rsidRPr="00EA0675">
              <w:rPr>
                <w:i/>
                <w:iCs/>
                <w:sz w:val="16"/>
                <w:szCs w:val="16"/>
              </w:rPr>
              <w:t>куб.м</w:t>
            </w:r>
            <w:proofErr w:type="gramEnd"/>
            <w:r w:rsidRPr="00EA0675">
              <w:rPr>
                <w:i/>
                <w:iCs/>
                <w:sz w:val="16"/>
                <w:szCs w:val="16"/>
              </w:rPr>
              <w:t>/год</w:t>
            </w:r>
          </w:p>
        </w:tc>
        <w:tc>
          <w:tcPr>
            <w:tcW w:w="1379" w:type="dxa"/>
            <w:shd w:val="clear" w:color="auto" w:fill="auto"/>
            <w:hideMark/>
          </w:tcPr>
          <w:p w14:paraId="31526B8C" w14:textId="77777777" w:rsidR="00BC03D3" w:rsidRPr="00EA0675" w:rsidRDefault="00BC03D3" w:rsidP="004F02B7">
            <w:pPr>
              <w:rPr>
                <w:sz w:val="16"/>
                <w:szCs w:val="16"/>
              </w:rPr>
            </w:pPr>
            <w:r w:rsidRPr="00EA0675">
              <w:rPr>
                <w:sz w:val="16"/>
                <w:szCs w:val="16"/>
              </w:rPr>
              <w:t>1 871,00</w:t>
            </w:r>
          </w:p>
        </w:tc>
        <w:tc>
          <w:tcPr>
            <w:tcW w:w="3366" w:type="dxa"/>
            <w:shd w:val="clear" w:color="auto" w:fill="auto"/>
            <w:hideMark/>
          </w:tcPr>
          <w:p w14:paraId="41F4A2D7" w14:textId="77777777" w:rsidR="00BC03D3" w:rsidRPr="00EA0675" w:rsidRDefault="00BC03D3" w:rsidP="004F02B7">
            <w:pPr>
              <w:rPr>
                <w:sz w:val="16"/>
                <w:szCs w:val="16"/>
              </w:rPr>
            </w:pPr>
            <w:r w:rsidRPr="00EA0675">
              <w:rPr>
                <w:sz w:val="16"/>
                <w:szCs w:val="16"/>
              </w:rPr>
              <w:t>Таблица ТЭП (I)</w:t>
            </w:r>
          </w:p>
        </w:tc>
      </w:tr>
      <w:tr w:rsidR="00BC03D3" w:rsidRPr="00EA0675" w14:paraId="2FC28BDD" w14:textId="77777777" w:rsidTr="004F02B7">
        <w:trPr>
          <w:trHeight w:val="255"/>
        </w:trPr>
        <w:tc>
          <w:tcPr>
            <w:tcW w:w="752" w:type="dxa"/>
            <w:shd w:val="clear" w:color="auto" w:fill="auto"/>
            <w:noWrap/>
            <w:hideMark/>
          </w:tcPr>
          <w:p w14:paraId="6D4ABA04" w14:textId="77777777" w:rsidR="00BC03D3" w:rsidRPr="00EA0675" w:rsidRDefault="00BC03D3" w:rsidP="004F02B7">
            <w:pPr>
              <w:rPr>
                <w:sz w:val="16"/>
                <w:szCs w:val="16"/>
              </w:rPr>
            </w:pPr>
            <w:r w:rsidRPr="00EA0675">
              <w:rPr>
                <w:sz w:val="16"/>
                <w:szCs w:val="16"/>
              </w:rPr>
              <w:t>4.3.6</w:t>
            </w:r>
          </w:p>
        </w:tc>
        <w:tc>
          <w:tcPr>
            <w:tcW w:w="5065" w:type="dxa"/>
            <w:shd w:val="clear" w:color="auto" w:fill="auto"/>
            <w:hideMark/>
          </w:tcPr>
          <w:p w14:paraId="66CF1879" w14:textId="77777777" w:rsidR="00BC03D3" w:rsidRPr="00EA0675" w:rsidRDefault="00BC03D3" w:rsidP="004F02B7">
            <w:pPr>
              <w:rPr>
                <w:i/>
                <w:iCs/>
                <w:sz w:val="16"/>
                <w:szCs w:val="16"/>
              </w:rPr>
            </w:pPr>
            <w:r w:rsidRPr="00EA0675">
              <w:rPr>
                <w:i/>
                <w:iCs/>
                <w:sz w:val="16"/>
                <w:szCs w:val="16"/>
              </w:rPr>
              <w:t xml:space="preserve">Расход воды на собственные нужды котельной, </w:t>
            </w:r>
            <w:proofErr w:type="gramStart"/>
            <w:r w:rsidRPr="00EA0675">
              <w:rPr>
                <w:i/>
                <w:iCs/>
                <w:sz w:val="16"/>
                <w:szCs w:val="16"/>
              </w:rPr>
              <w:t>куб.м</w:t>
            </w:r>
            <w:proofErr w:type="gramEnd"/>
            <w:r w:rsidRPr="00EA0675">
              <w:rPr>
                <w:i/>
                <w:iCs/>
                <w:sz w:val="16"/>
                <w:szCs w:val="16"/>
              </w:rPr>
              <w:t>/год</w:t>
            </w:r>
          </w:p>
        </w:tc>
        <w:tc>
          <w:tcPr>
            <w:tcW w:w="1379" w:type="dxa"/>
            <w:shd w:val="clear" w:color="auto" w:fill="auto"/>
            <w:hideMark/>
          </w:tcPr>
          <w:p w14:paraId="31EABEE3" w14:textId="77777777" w:rsidR="00BC03D3" w:rsidRPr="00EA0675" w:rsidRDefault="00BC03D3" w:rsidP="004F02B7">
            <w:pPr>
              <w:rPr>
                <w:sz w:val="16"/>
                <w:szCs w:val="16"/>
              </w:rPr>
            </w:pPr>
            <w:r w:rsidRPr="00EA0675">
              <w:rPr>
                <w:sz w:val="16"/>
                <w:szCs w:val="16"/>
              </w:rPr>
              <w:t>1636</w:t>
            </w:r>
          </w:p>
        </w:tc>
        <w:tc>
          <w:tcPr>
            <w:tcW w:w="3366" w:type="dxa"/>
            <w:shd w:val="clear" w:color="auto" w:fill="auto"/>
            <w:hideMark/>
          </w:tcPr>
          <w:p w14:paraId="15A9D7A5" w14:textId="77777777" w:rsidR="00BC03D3" w:rsidRPr="00EA0675" w:rsidRDefault="00BC03D3" w:rsidP="004F02B7">
            <w:pPr>
              <w:rPr>
                <w:sz w:val="16"/>
                <w:szCs w:val="16"/>
              </w:rPr>
            </w:pPr>
            <w:r w:rsidRPr="00EA0675">
              <w:rPr>
                <w:sz w:val="16"/>
                <w:szCs w:val="16"/>
              </w:rPr>
              <w:t>Таблица ТЭП (I)</w:t>
            </w:r>
          </w:p>
        </w:tc>
      </w:tr>
      <w:tr w:rsidR="00BC03D3" w:rsidRPr="00EA0675" w14:paraId="56BCD9C2" w14:textId="77777777" w:rsidTr="004F02B7">
        <w:trPr>
          <w:trHeight w:val="255"/>
        </w:trPr>
        <w:tc>
          <w:tcPr>
            <w:tcW w:w="752" w:type="dxa"/>
            <w:shd w:val="clear" w:color="auto" w:fill="auto"/>
            <w:noWrap/>
            <w:hideMark/>
          </w:tcPr>
          <w:p w14:paraId="557C7C98" w14:textId="77777777" w:rsidR="00BC03D3" w:rsidRPr="00EA0675" w:rsidRDefault="00BC03D3" w:rsidP="004F02B7">
            <w:pPr>
              <w:rPr>
                <w:sz w:val="16"/>
                <w:szCs w:val="16"/>
              </w:rPr>
            </w:pPr>
            <w:r w:rsidRPr="00EA0675">
              <w:rPr>
                <w:sz w:val="16"/>
                <w:szCs w:val="16"/>
              </w:rPr>
              <w:t>4.3.7</w:t>
            </w:r>
          </w:p>
        </w:tc>
        <w:tc>
          <w:tcPr>
            <w:tcW w:w="5065" w:type="dxa"/>
            <w:shd w:val="clear" w:color="auto" w:fill="auto"/>
            <w:hideMark/>
          </w:tcPr>
          <w:p w14:paraId="23C4AEDC" w14:textId="77777777" w:rsidR="00BC03D3" w:rsidRPr="00EA0675" w:rsidRDefault="00BC03D3" w:rsidP="004F02B7">
            <w:pPr>
              <w:rPr>
                <w:i/>
                <w:iCs/>
                <w:sz w:val="16"/>
                <w:szCs w:val="16"/>
              </w:rPr>
            </w:pPr>
            <w:r w:rsidRPr="00EA0675">
              <w:rPr>
                <w:i/>
                <w:iCs/>
                <w:sz w:val="16"/>
                <w:szCs w:val="16"/>
              </w:rPr>
              <w:t xml:space="preserve">Объем водоотведения, </w:t>
            </w:r>
            <w:proofErr w:type="gramStart"/>
            <w:r w:rsidRPr="00EA0675">
              <w:rPr>
                <w:i/>
                <w:iCs/>
                <w:sz w:val="16"/>
                <w:szCs w:val="16"/>
              </w:rPr>
              <w:t>куб.м</w:t>
            </w:r>
            <w:proofErr w:type="gramEnd"/>
            <w:r w:rsidRPr="00EA0675">
              <w:rPr>
                <w:i/>
                <w:iCs/>
                <w:sz w:val="16"/>
                <w:szCs w:val="16"/>
              </w:rPr>
              <w:t>/год</w:t>
            </w:r>
          </w:p>
        </w:tc>
        <w:tc>
          <w:tcPr>
            <w:tcW w:w="1379" w:type="dxa"/>
            <w:shd w:val="clear" w:color="auto" w:fill="auto"/>
            <w:hideMark/>
          </w:tcPr>
          <w:p w14:paraId="4B74E704" w14:textId="77777777" w:rsidR="00BC03D3" w:rsidRPr="00EA0675" w:rsidRDefault="00BC03D3" w:rsidP="004F02B7">
            <w:pPr>
              <w:rPr>
                <w:sz w:val="16"/>
                <w:szCs w:val="16"/>
              </w:rPr>
            </w:pPr>
            <w:r w:rsidRPr="00EA0675">
              <w:rPr>
                <w:sz w:val="16"/>
                <w:szCs w:val="16"/>
              </w:rPr>
              <w:t>204</w:t>
            </w:r>
          </w:p>
        </w:tc>
        <w:tc>
          <w:tcPr>
            <w:tcW w:w="3366" w:type="dxa"/>
            <w:shd w:val="clear" w:color="auto" w:fill="auto"/>
            <w:hideMark/>
          </w:tcPr>
          <w:p w14:paraId="5ECF6E07" w14:textId="77777777" w:rsidR="00BC03D3" w:rsidRPr="00EA0675" w:rsidRDefault="00BC03D3" w:rsidP="004F02B7">
            <w:pPr>
              <w:rPr>
                <w:sz w:val="16"/>
                <w:szCs w:val="16"/>
              </w:rPr>
            </w:pPr>
            <w:r w:rsidRPr="00EA0675">
              <w:rPr>
                <w:sz w:val="16"/>
                <w:szCs w:val="16"/>
              </w:rPr>
              <w:t>Таблица ТЭП (I)</w:t>
            </w:r>
          </w:p>
        </w:tc>
      </w:tr>
      <w:tr w:rsidR="00BC03D3" w:rsidRPr="00EA0675" w14:paraId="22ACCE02" w14:textId="77777777" w:rsidTr="004F02B7">
        <w:trPr>
          <w:trHeight w:val="600"/>
        </w:trPr>
        <w:tc>
          <w:tcPr>
            <w:tcW w:w="752" w:type="dxa"/>
            <w:shd w:val="clear" w:color="auto" w:fill="auto"/>
            <w:noWrap/>
            <w:hideMark/>
          </w:tcPr>
          <w:p w14:paraId="25FAD1CD" w14:textId="77777777" w:rsidR="00BC03D3" w:rsidRPr="00EA0675" w:rsidRDefault="00BC03D3" w:rsidP="004F02B7">
            <w:pPr>
              <w:rPr>
                <w:sz w:val="16"/>
                <w:szCs w:val="16"/>
              </w:rPr>
            </w:pPr>
            <w:r w:rsidRPr="00EA0675">
              <w:rPr>
                <w:sz w:val="16"/>
                <w:szCs w:val="16"/>
              </w:rPr>
              <w:t>4.4</w:t>
            </w:r>
          </w:p>
        </w:tc>
        <w:tc>
          <w:tcPr>
            <w:tcW w:w="5065" w:type="dxa"/>
            <w:shd w:val="clear" w:color="auto" w:fill="auto"/>
            <w:hideMark/>
          </w:tcPr>
          <w:p w14:paraId="224F75A6" w14:textId="77777777" w:rsidR="00BC03D3" w:rsidRPr="00EA0675" w:rsidRDefault="00BC03D3" w:rsidP="004F02B7">
            <w:pPr>
              <w:rPr>
                <w:sz w:val="16"/>
                <w:szCs w:val="16"/>
              </w:rPr>
            </w:pPr>
            <w:r w:rsidRPr="00EA0675">
              <w:rPr>
                <w:sz w:val="16"/>
                <w:szCs w:val="16"/>
              </w:rPr>
              <w:t>Расходы на оплату труда персонала котельной с использованием угля в базовом (2019) году, тыс. руб. (</w:t>
            </w:r>
            <w:proofErr w:type="gramStart"/>
            <w:r w:rsidRPr="00EA0675">
              <w:rPr>
                <w:b/>
                <w:bCs/>
                <w:sz w:val="16"/>
                <w:szCs w:val="16"/>
              </w:rPr>
              <w:t>РП</w:t>
            </w:r>
            <w:r w:rsidRPr="00EA0675">
              <w:rPr>
                <w:b/>
                <w:bCs/>
                <w:sz w:val="16"/>
                <w:szCs w:val="16"/>
                <w:vertAlign w:val="subscript"/>
              </w:rPr>
              <w:t>б,k</w:t>
            </w:r>
            <w:proofErr w:type="gramEnd"/>
            <w:r w:rsidRPr="00EA0675">
              <w:rPr>
                <w:sz w:val="16"/>
                <w:szCs w:val="16"/>
              </w:rPr>
              <w:t>)</w:t>
            </w:r>
          </w:p>
        </w:tc>
        <w:tc>
          <w:tcPr>
            <w:tcW w:w="1379" w:type="dxa"/>
            <w:shd w:val="clear" w:color="auto" w:fill="auto"/>
            <w:hideMark/>
          </w:tcPr>
          <w:p w14:paraId="5D61226A" w14:textId="77777777" w:rsidR="00BC03D3" w:rsidRPr="00EA0675" w:rsidRDefault="00BC03D3" w:rsidP="004F02B7">
            <w:pPr>
              <w:rPr>
                <w:sz w:val="16"/>
                <w:szCs w:val="16"/>
              </w:rPr>
            </w:pPr>
            <w:r w:rsidRPr="00EA0675">
              <w:rPr>
                <w:sz w:val="16"/>
                <w:szCs w:val="16"/>
              </w:rPr>
              <w:t>3 393,24</w:t>
            </w:r>
          </w:p>
        </w:tc>
        <w:tc>
          <w:tcPr>
            <w:tcW w:w="3366" w:type="dxa"/>
            <w:shd w:val="clear" w:color="auto" w:fill="auto"/>
            <w:hideMark/>
          </w:tcPr>
          <w:p w14:paraId="727236CA" w14:textId="77777777" w:rsidR="00BC03D3" w:rsidRPr="00EA0675" w:rsidRDefault="00BC03D3" w:rsidP="004F02B7">
            <w:pPr>
              <w:rPr>
                <w:sz w:val="16"/>
                <w:szCs w:val="16"/>
              </w:rPr>
            </w:pPr>
            <w:r w:rsidRPr="00EA0675">
              <w:rPr>
                <w:sz w:val="16"/>
                <w:szCs w:val="16"/>
              </w:rPr>
              <w:t> </w:t>
            </w:r>
          </w:p>
        </w:tc>
      </w:tr>
      <w:tr w:rsidR="00BC03D3" w:rsidRPr="00EA0675" w14:paraId="48166130" w14:textId="77777777" w:rsidTr="004F02B7">
        <w:trPr>
          <w:trHeight w:val="510"/>
        </w:trPr>
        <w:tc>
          <w:tcPr>
            <w:tcW w:w="752" w:type="dxa"/>
            <w:shd w:val="clear" w:color="auto" w:fill="auto"/>
            <w:noWrap/>
            <w:hideMark/>
          </w:tcPr>
          <w:p w14:paraId="5A67E87C" w14:textId="77777777" w:rsidR="00BC03D3" w:rsidRPr="00EA0675" w:rsidRDefault="00BC03D3" w:rsidP="004F02B7">
            <w:pPr>
              <w:rPr>
                <w:sz w:val="16"/>
                <w:szCs w:val="16"/>
              </w:rPr>
            </w:pPr>
            <w:r w:rsidRPr="00EA0675">
              <w:rPr>
                <w:sz w:val="16"/>
                <w:szCs w:val="16"/>
              </w:rPr>
              <w:t>4.4.1</w:t>
            </w:r>
          </w:p>
        </w:tc>
        <w:tc>
          <w:tcPr>
            <w:tcW w:w="5065" w:type="dxa"/>
            <w:shd w:val="clear" w:color="auto" w:fill="auto"/>
            <w:hideMark/>
          </w:tcPr>
          <w:p w14:paraId="5F4EBB01" w14:textId="77777777" w:rsidR="00BC03D3" w:rsidRPr="00EA0675" w:rsidRDefault="00BC03D3" w:rsidP="004F02B7">
            <w:pPr>
              <w:rPr>
                <w:sz w:val="16"/>
                <w:szCs w:val="16"/>
              </w:rPr>
            </w:pPr>
            <w:r w:rsidRPr="00EA0675">
              <w:rPr>
                <w:sz w:val="16"/>
                <w:szCs w:val="16"/>
              </w:rPr>
              <w:t>Заработная плата сотрудников котельной, производящей тепловую энергию с использованием угля, в базовом (2019) году, тыс. руб.</w:t>
            </w:r>
          </w:p>
        </w:tc>
        <w:tc>
          <w:tcPr>
            <w:tcW w:w="1379" w:type="dxa"/>
            <w:shd w:val="clear" w:color="auto" w:fill="auto"/>
            <w:hideMark/>
          </w:tcPr>
          <w:p w14:paraId="6A690D06" w14:textId="77777777" w:rsidR="00BC03D3" w:rsidRPr="00EA0675" w:rsidRDefault="00BC03D3" w:rsidP="004F02B7">
            <w:pPr>
              <w:rPr>
                <w:sz w:val="16"/>
                <w:szCs w:val="16"/>
              </w:rPr>
            </w:pPr>
            <w:r w:rsidRPr="00EA0675">
              <w:rPr>
                <w:sz w:val="16"/>
                <w:szCs w:val="16"/>
              </w:rPr>
              <w:t>2 553,33</w:t>
            </w:r>
          </w:p>
        </w:tc>
        <w:tc>
          <w:tcPr>
            <w:tcW w:w="3366" w:type="dxa"/>
            <w:shd w:val="clear" w:color="auto" w:fill="auto"/>
            <w:hideMark/>
          </w:tcPr>
          <w:p w14:paraId="5B257C17" w14:textId="77777777" w:rsidR="00BC03D3" w:rsidRPr="00EA0675" w:rsidRDefault="00BC03D3" w:rsidP="004F02B7">
            <w:pPr>
              <w:rPr>
                <w:sz w:val="16"/>
                <w:szCs w:val="16"/>
              </w:rPr>
            </w:pPr>
            <w:r w:rsidRPr="00EA0675">
              <w:rPr>
                <w:sz w:val="16"/>
                <w:szCs w:val="16"/>
              </w:rPr>
              <w:t> </w:t>
            </w:r>
          </w:p>
        </w:tc>
      </w:tr>
      <w:tr w:rsidR="00BC03D3" w:rsidRPr="00EA0675" w14:paraId="16BBB012" w14:textId="77777777" w:rsidTr="004F02B7">
        <w:trPr>
          <w:trHeight w:val="855"/>
        </w:trPr>
        <w:tc>
          <w:tcPr>
            <w:tcW w:w="752" w:type="dxa"/>
            <w:shd w:val="clear" w:color="auto" w:fill="auto"/>
            <w:noWrap/>
            <w:hideMark/>
          </w:tcPr>
          <w:p w14:paraId="1D9B3852" w14:textId="77777777" w:rsidR="00BC03D3" w:rsidRPr="00EA0675" w:rsidRDefault="00BC03D3" w:rsidP="004F02B7">
            <w:pPr>
              <w:rPr>
                <w:sz w:val="16"/>
                <w:szCs w:val="16"/>
              </w:rPr>
            </w:pPr>
            <w:r w:rsidRPr="00EA0675">
              <w:rPr>
                <w:sz w:val="16"/>
                <w:szCs w:val="16"/>
              </w:rPr>
              <w:t>4.4.2</w:t>
            </w:r>
          </w:p>
        </w:tc>
        <w:tc>
          <w:tcPr>
            <w:tcW w:w="5065" w:type="dxa"/>
            <w:shd w:val="clear" w:color="auto" w:fill="auto"/>
            <w:hideMark/>
          </w:tcPr>
          <w:p w14:paraId="66CC5902" w14:textId="77777777" w:rsidR="00BC03D3" w:rsidRPr="00EA0675" w:rsidRDefault="00BC03D3" w:rsidP="004F02B7">
            <w:pPr>
              <w:rPr>
                <w:sz w:val="16"/>
                <w:szCs w:val="16"/>
              </w:rPr>
            </w:pPr>
            <w:r w:rsidRPr="00EA0675">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EA0675">
              <w:rPr>
                <w:b/>
                <w:bCs/>
                <w:sz w:val="16"/>
                <w:szCs w:val="16"/>
              </w:rPr>
              <w:t>Р</w:t>
            </w:r>
            <w:r w:rsidRPr="00EA0675">
              <w:rPr>
                <w:b/>
                <w:bCs/>
                <w:sz w:val="16"/>
                <w:szCs w:val="16"/>
                <w:vertAlign w:val="subscript"/>
              </w:rPr>
              <w:t>б,k</w:t>
            </w:r>
            <w:proofErr w:type="gramEnd"/>
            <w:r w:rsidRPr="00EA0675">
              <w:rPr>
                <w:b/>
                <w:bCs/>
                <w:sz w:val="16"/>
                <w:szCs w:val="16"/>
                <w:vertAlign w:val="superscript"/>
              </w:rPr>
              <w:t>СВ</w:t>
            </w:r>
            <w:r w:rsidRPr="00EA0675">
              <w:rPr>
                <w:sz w:val="16"/>
                <w:szCs w:val="16"/>
              </w:rPr>
              <w:t>)</w:t>
            </w:r>
          </w:p>
        </w:tc>
        <w:tc>
          <w:tcPr>
            <w:tcW w:w="1379" w:type="dxa"/>
            <w:shd w:val="clear" w:color="auto" w:fill="auto"/>
            <w:hideMark/>
          </w:tcPr>
          <w:p w14:paraId="487F9CE9" w14:textId="77777777" w:rsidR="00BC03D3" w:rsidRPr="00EA0675" w:rsidRDefault="00BC03D3" w:rsidP="004F02B7">
            <w:pPr>
              <w:rPr>
                <w:sz w:val="16"/>
                <w:szCs w:val="16"/>
              </w:rPr>
            </w:pPr>
            <w:r w:rsidRPr="00EA0675">
              <w:rPr>
                <w:sz w:val="16"/>
                <w:szCs w:val="16"/>
              </w:rPr>
              <w:t>839,92</w:t>
            </w:r>
          </w:p>
        </w:tc>
        <w:tc>
          <w:tcPr>
            <w:tcW w:w="3366" w:type="dxa"/>
            <w:shd w:val="clear" w:color="auto" w:fill="auto"/>
            <w:hideMark/>
          </w:tcPr>
          <w:p w14:paraId="62B361CC" w14:textId="77777777" w:rsidR="00BC03D3" w:rsidRPr="00EA0675" w:rsidRDefault="00BC03D3" w:rsidP="004F02B7">
            <w:pPr>
              <w:rPr>
                <w:sz w:val="16"/>
                <w:szCs w:val="16"/>
              </w:rPr>
            </w:pPr>
            <w:r w:rsidRPr="00EA0675">
              <w:rPr>
                <w:sz w:val="16"/>
                <w:szCs w:val="16"/>
              </w:rPr>
              <w:t> </w:t>
            </w:r>
          </w:p>
        </w:tc>
      </w:tr>
      <w:tr w:rsidR="00BC03D3" w:rsidRPr="00EA0675" w14:paraId="1F4985F4" w14:textId="77777777" w:rsidTr="004F02B7">
        <w:trPr>
          <w:trHeight w:val="600"/>
        </w:trPr>
        <w:tc>
          <w:tcPr>
            <w:tcW w:w="752" w:type="dxa"/>
            <w:shd w:val="clear" w:color="auto" w:fill="auto"/>
            <w:noWrap/>
            <w:hideMark/>
          </w:tcPr>
          <w:p w14:paraId="395E57AA" w14:textId="77777777" w:rsidR="00BC03D3" w:rsidRPr="00EA0675" w:rsidRDefault="00BC03D3" w:rsidP="004F02B7">
            <w:pPr>
              <w:rPr>
                <w:sz w:val="16"/>
                <w:szCs w:val="16"/>
              </w:rPr>
            </w:pPr>
            <w:r w:rsidRPr="00EA0675">
              <w:rPr>
                <w:sz w:val="16"/>
                <w:szCs w:val="16"/>
              </w:rPr>
              <w:t>4.5</w:t>
            </w:r>
          </w:p>
        </w:tc>
        <w:tc>
          <w:tcPr>
            <w:tcW w:w="5065" w:type="dxa"/>
            <w:shd w:val="clear" w:color="auto" w:fill="auto"/>
            <w:hideMark/>
          </w:tcPr>
          <w:p w14:paraId="7355E647" w14:textId="77777777" w:rsidR="00BC03D3" w:rsidRPr="00EA0675" w:rsidRDefault="00BC03D3" w:rsidP="004F02B7">
            <w:pPr>
              <w:rPr>
                <w:sz w:val="16"/>
                <w:szCs w:val="16"/>
              </w:rPr>
            </w:pPr>
            <w:r w:rsidRPr="00EA0675">
              <w:rPr>
                <w:sz w:val="16"/>
                <w:szCs w:val="16"/>
              </w:rPr>
              <w:t>Иные прочие расходы при производстве тепловой энергии котельной в i-м расчетном периоде регулирования, тыс. руб. (</w:t>
            </w:r>
            <w:r w:rsidRPr="00EA0675">
              <w:rPr>
                <w:b/>
                <w:bCs/>
                <w:sz w:val="16"/>
                <w:szCs w:val="16"/>
              </w:rPr>
              <w:t>ПР</w:t>
            </w:r>
            <w:r w:rsidRPr="00EA0675">
              <w:rPr>
                <w:b/>
                <w:bCs/>
                <w:sz w:val="16"/>
                <w:szCs w:val="16"/>
                <w:vertAlign w:val="subscript"/>
              </w:rPr>
              <w:t>i</w:t>
            </w:r>
            <w:r w:rsidRPr="00EA0675">
              <w:rPr>
                <w:b/>
                <w:bCs/>
                <w:sz w:val="16"/>
                <w:szCs w:val="16"/>
                <w:vertAlign w:val="superscript"/>
              </w:rPr>
              <w:t>иные</w:t>
            </w:r>
            <w:r w:rsidRPr="00EA0675">
              <w:rPr>
                <w:sz w:val="16"/>
                <w:szCs w:val="16"/>
              </w:rPr>
              <w:t>)</w:t>
            </w:r>
          </w:p>
        </w:tc>
        <w:tc>
          <w:tcPr>
            <w:tcW w:w="1379" w:type="dxa"/>
            <w:shd w:val="clear" w:color="auto" w:fill="auto"/>
            <w:hideMark/>
          </w:tcPr>
          <w:p w14:paraId="4170239C" w14:textId="77777777" w:rsidR="00BC03D3" w:rsidRPr="00EA0675" w:rsidRDefault="00BC03D3" w:rsidP="004F02B7">
            <w:pPr>
              <w:rPr>
                <w:sz w:val="16"/>
                <w:szCs w:val="16"/>
              </w:rPr>
            </w:pPr>
            <w:r w:rsidRPr="00EA0675">
              <w:rPr>
                <w:sz w:val="16"/>
                <w:szCs w:val="16"/>
              </w:rPr>
              <w:t>1 864,55</w:t>
            </w:r>
          </w:p>
        </w:tc>
        <w:tc>
          <w:tcPr>
            <w:tcW w:w="3366" w:type="dxa"/>
            <w:shd w:val="clear" w:color="auto" w:fill="auto"/>
            <w:hideMark/>
          </w:tcPr>
          <w:p w14:paraId="0612EE38" w14:textId="77777777" w:rsidR="00BC03D3" w:rsidRPr="00EA0675" w:rsidRDefault="00BC03D3" w:rsidP="004F02B7">
            <w:pPr>
              <w:rPr>
                <w:sz w:val="16"/>
                <w:szCs w:val="16"/>
              </w:rPr>
            </w:pPr>
            <w:r w:rsidRPr="00EA0675">
              <w:rPr>
                <w:sz w:val="16"/>
                <w:szCs w:val="16"/>
              </w:rPr>
              <w:t> </w:t>
            </w:r>
          </w:p>
        </w:tc>
      </w:tr>
      <w:tr w:rsidR="00BC03D3" w:rsidRPr="00EA0675" w14:paraId="5D65073E" w14:textId="77777777" w:rsidTr="004F02B7">
        <w:trPr>
          <w:trHeight w:val="855"/>
        </w:trPr>
        <w:tc>
          <w:tcPr>
            <w:tcW w:w="752" w:type="dxa"/>
            <w:shd w:val="clear" w:color="auto" w:fill="auto"/>
            <w:noWrap/>
            <w:hideMark/>
          </w:tcPr>
          <w:p w14:paraId="62A4B08A" w14:textId="77777777" w:rsidR="00BC03D3" w:rsidRPr="00EA0675" w:rsidRDefault="00BC03D3" w:rsidP="004F02B7">
            <w:pPr>
              <w:rPr>
                <w:sz w:val="16"/>
                <w:szCs w:val="16"/>
              </w:rPr>
            </w:pPr>
            <w:r w:rsidRPr="00EA0675">
              <w:rPr>
                <w:sz w:val="16"/>
                <w:szCs w:val="16"/>
              </w:rPr>
              <w:t>4.5.1</w:t>
            </w:r>
          </w:p>
        </w:tc>
        <w:tc>
          <w:tcPr>
            <w:tcW w:w="5065" w:type="dxa"/>
            <w:shd w:val="clear" w:color="auto" w:fill="auto"/>
            <w:hideMark/>
          </w:tcPr>
          <w:p w14:paraId="6315823C" w14:textId="77777777" w:rsidR="00BC03D3" w:rsidRPr="00EA0675" w:rsidRDefault="00BC03D3" w:rsidP="004F02B7">
            <w:pPr>
              <w:rPr>
                <w:sz w:val="16"/>
                <w:szCs w:val="16"/>
              </w:rPr>
            </w:pPr>
            <w:r w:rsidRPr="00EA0675">
              <w:rPr>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EA0675">
              <w:rPr>
                <w:b/>
                <w:bCs/>
                <w:sz w:val="16"/>
                <w:szCs w:val="16"/>
              </w:rPr>
              <w:t>ЗВ</w:t>
            </w:r>
            <w:r w:rsidRPr="00EA0675">
              <w:rPr>
                <w:b/>
                <w:bCs/>
                <w:sz w:val="16"/>
                <w:szCs w:val="16"/>
                <w:vertAlign w:val="subscript"/>
              </w:rPr>
              <w:t>i</w:t>
            </w:r>
            <w:r w:rsidRPr="00EA0675">
              <w:rPr>
                <w:b/>
                <w:bCs/>
                <w:sz w:val="16"/>
                <w:szCs w:val="16"/>
                <w:vertAlign w:val="superscript"/>
              </w:rPr>
              <w:t>уголь</w:t>
            </w:r>
            <w:r w:rsidRPr="00EA0675">
              <w:rPr>
                <w:sz w:val="16"/>
                <w:szCs w:val="16"/>
              </w:rPr>
              <w:t>)</w:t>
            </w:r>
          </w:p>
        </w:tc>
        <w:tc>
          <w:tcPr>
            <w:tcW w:w="1379" w:type="dxa"/>
            <w:shd w:val="clear" w:color="auto" w:fill="auto"/>
            <w:hideMark/>
          </w:tcPr>
          <w:p w14:paraId="4B322B69" w14:textId="77777777" w:rsidR="00BC03D3" w:rsidRPr="00EA0675" w:rsidRDefault="00BC03D3" w:rsidP="004F02B7">
            <w:pPr>
              <w:rPr>
                <w:sz w:val="16"/>
                <w:szCs w:val="16"/>
              </w:rPr>
            </w:pPr>
            <w:r w:rsidRPr="00EA0675">
              <w:rPr>
                <w:sz w:val="16"/>
                <w:szCs w:val="16"/>
              </w:rPr>
              <w:t>965,29</w:t>
            </w:r>
          </w:p>
        </w:tc>
        <w:tc>
          <w:tcPr>
            <w:tcW w:w="3366" w:type="dxa"/>
            <w:shd w:val="clear" w:color="auto" w:fill="auto"/>
            <w:hideMark/>
          </w:tcPr>
          <w:p w14:paraId="5EB83F66" w14:textId="77777777" w:rsidR="00BC03D3" w:rsidRPr="00EA0675" w:rsidRDefault="00BC03D3" w:rsidP="004F02B7">
            <w:pPr>
              <w:rPr>
                <w:sz w:val="16"/>
                <w:szCs w:val="16"/>
              </w:rPr>
            </w:pPr>
            <w:r w:rsidRPr="00EA0675">
              <w:rPr>
                <w:sz w:val="16"/>
                <w:szCs w:val="16"/>
              </w:rPr>
              <w:t> </w:t>
            </w:r>
          </w:p>
        </w:tc>
      </w:tr>
      <w:tr w:rsidR="00BC03D3" w:rsidRPr="00EA0675" w14:paraId="420D4A53" w14:textId="77777777" w:rsidTr="004F02B7">
        <w:trPr>
          <w:trHeight w:val="600"/>
        </w:trPr>
        <w:tc>
          <w:tcPr>
            <w:tcW w:w="752" w:type="dxa"/>
            <w:shd w:val="clear" w:color="auto" w:fill="auto"/>
            <w:noWrap/>
            <w:hideMark/>
          </w:tcPr>
          <w:p w14:paraId="07D3B18A" w14:textId="77777777" w:rsidR="00BC03D3" w:rsidRPr="00EA0675" w:rsidRDefault="00BC03D3" w:rsidP="004F02B7">
            <w:pPr>
              <w:rPr>
                <w:sz w:val="16"/>
                <w:szCs w:val="16"/>
              </w:rPr>
            </w:pPr>
            <w:r w:rsidRPr="00EA0675">
              <w:rPr>
                <w:sz w:val="16"/>
                <w:szCs w:val="16"/>
              </w:rPr>
              <w:t>4.5.1.1</w:t>
            </w:r>
          </w:p>
        </w:tc>
        <w:tc>
          <w:tcPr>
            <w:tcW w:w="5065" w:type="dxa"/>
            <w:shd w:val="clear" w:color="auto" w:fill="auto"/>
            <w:hideMark/>
          </w:tcPr>
          <w:p w14:paraId="5F4EB0B4" w14:textId="77777777" w:rsidR="00BC03D3" w:rsidRPr="00EA0675" w:rsidRDefault="00BC03D3" w:rsidP="004F02B7">
            <w:pPr>
              <w:rPr>
                <w:sz w:val="16"/>
                <w:szCs w:val="16"/>
              </w:rPr>
            </w:pPr>
            <w:r w:rsidRPr="00EA0675">
              <w:rPr>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EA0675">
              <w:rPr>
                <w:b/>
                <w:bCs/>
                <w:sz w:val="16"/>
                <w:szCs w:val="16"/>
              </w:rPr>
              <w:t>Y</w:t>
            </w:r>
            <w:r w:rsidRPr="00EA0675">
              <w:rPr>
                <w:b/>
                <w:bCs/>
                <w:sz w:val="16"/>
                <w:szCs w:val="16"/>
                <w:vertAlign w:val="subscript"/>
              </w:rPr>
              <w:t>i</w:t>
            </w:r>
            <w:r w:rsidRPr="00EA0675">
              <w:rPr>
                <w:b/>
                <w:bCs/>
                <w:sz w:val="16"/>
                <w:szCs w:val="16"/>
                <w:vertAlign w:val="superscript"/>
              </w:rPr>
              <w:t>уголь</w:t>
            </w:r>
            <w:r w:rsidRPr="00EA0675">
              <w:rPr>
                <w:sz w:val="16"/>
                <w:szCs w:val="16"/>
              </w:rPr>
              <w:t>)</w:t>
            </w:r>
          </w:p>
        </w:tc>
        <w:tc>
          <w:tcPr>
            <w:tcW w:w="1379" w:type="dxa"/>
            <w:shd w:val="clear" w:color="auto" w:fill="auto"/>
            <w:hideMark/>
          </w:tcPr>
          <w:p w14:paraId="68DDE4B8" w14:textId="77777777" w:rsidR="00BC03D3" w:rsidRPr="00EA0675" w:rsidRDefault="00BC03D3" w:rsidP="004F02B7">
            <w:pPr>
              <w:rPr>
                <w:sz w:val="16"/>
                <w:szCs w:val="16"/>
              </w:rPr>
            </w:pPr>
            <w:r w:rsidRPr="00EA0675">
              <w:rPr>
                <w:sz w:val="16"/>
                <w:szCs w:val="16"/>
              </w:rPr>
              <w:t>17,04</w:t>
            </w:r>
          </w:p>
        </w:tc>
        <w:tc>
          <w:tcPr>
            <w:tcW w:w="3366" w:type="dxa"/>
            <w:shd w:val="clear" w:color="auto" w:fill="auto"/>
            <w:hideMark/>
          </w:tcPr>
          <w:p w14:paraId="239C664D" w14:textId="77777777" w:rsidR="00BC03D3" w:rsidRPr="00EA0675" w:rsidRDefault="00BC03D3" w:rsidP="004F02B7">
            <w:pPr>
              <w:rPr>
                <w:sz w:val="16"/>
                <w:szCs w:val="16"/>
              </w:rPr>
            </w:pPr>
            <w:r w:rsidRPr="00EA0675">
              <w:rPr>
                <w:sz w:val="16"/>
                <w:szCs w:val="16"/>
              </w:rPr>
              <w:t> </w:t>
            </w:r>
          </w:p>
        </w:tc>
      </w:tr>
      <w:tr w:rsidR="00BC03D3" w:rsidRPr="00EA0675" w14:paraId="043F56E0" w14:textId="77777777" w:rsidTr="004F02B7">
        <w:trPr>
          <w:trHeight w:val="285"/>
        </w:trPr>
        <w:tc>
          <w:tcPr>
            <w:tcW w:w="752" w:type="dxa"/>
            <w:shd w:val="clear" w:color="auto" w:fill="auto"/>
            <w:noWrap/>
            <w:hideMark/>
          </w:tcPr>
          <w:p w14:paraId="12E92E64" w14:textId="77777777" w:rsidR="00BC03D3" w:rsidRPr="00EA0675" w:rsidRDefault="00BC03D3" w:rsidP="004F02B7">
            <w:pPr>
              <w:rPr>
                <w:sz w:val="16"/>
                <w:szCs w:val="16"/>
              </w:rPr>
            </w:pPr>
            <w:r w:rsidRPr="00EA0675">
              <w:rPr>
                <w:sz w:val="16"/>
                <w:szCs w:val="16"/>
              </w:rPr>
              <w:t>4.5.1.1.1</w:t>
            </w:r>
          </w:p>
        </w:tc>
        <w:tc>
          <w:tcPr>
            <w:tcW w:w="5065" w:type="dxa"/>
            <w:shd w:val="clear" w:color="auto" w:fill="auto"/>
            <w:hideMark/>
          </w:tcPr>
          <w:p w14:paraId="16A57CCF" w14:textId="77777777" w:rsidR="00BC03D3" w:rsidRPr="00EA0675" w:rsidRDefault="00BC03D3" w:rsidP="004F02B7">
            <w:pPr>
              <w:rPr>
                <w:i/>
                <w:iCs/>
                <w:sz w:val="16"/>
                <w:szCs w:val="16"/>
              </w:rPr>
            </w:pPr>
            <w:r w:rsidRPr="00EA0675">
              <w:rPr>
                <w:i/>
                <w:iCs/>
                <w:sz w:val="16"/>
                <w:szCs w:val="16"/>
              </w:rPr>
              <w:t>Базовая величина платы за выбросы загрязняющих веществ в атмосферный воздух, руб. (</w:t>
            </w:r>
            <w:r w:rsidRPr="00EA0675">
              <w:rPr>
                <w:b/>
                <w:bCs/>
                <w:i/>
                <w:iCs/>
                <w:sz w:val="16"/>
                <w:szCs w:val="16"/>
              </w:rPr>
              <w:t>ПВ</w:t>
            </w:r>
            <w:r w:rsidRPr="00EA0675">
              <w:rPr>
                <w:b/>
                <w:bCs/>
                <w:i/>
                <w:iCs/>
                <w:sz w:val="16"/>
                <w:szCs w:val="16"/>
                <w:vertAlign w:val="subscript"/>
              </w:rPr>
              <w:t>б</w:t>
            </w:r>
            <w:r w:rsidRPr="00EA0675">
              <w:rPr>
                <w:i/>
                <w:iCs/>
                <w:sz w:val="16"/>
                <w:szCs w:val="16"/>
              </w:rPr>
              <w:t>)</w:t>
            </w:r>
          </w:p>
        </w:tc>
        <w:tc>
          <w:tcPr>
            <w:tcW w:w="1379" w:type="dxa"/>
            <w:shd w:val="clear" w:color="auto" w:fill="auto"/>
            <w:hideMark/>
          </w:tcPr>
          <w:p w14:paraId="65B1D9CE" w14:textId="77777777" w:rsidR="00BC03D3" w:rsidRPr="00EA0675" w:rsidRDefault="00BC03D3" w:rsidP="004F02B7">
            <w:pPr>
              <w:rPr>
                <w:sz w:val="16"/>
                <w:szCs w:val="16"/>
              </w:rPr>
            </w:pPr>
            <w:r w:rsidRPr="00EA0675">
              <w:rPr>
                <w:sz w:val="16"/>
                <w:szCs w:val="16"/>
              </w:rPr>
              <w:t>14 319,90</w:t>
            </w:r>
          </w:p>
        </w:tc>
        <w:tc>
          <w:tcPr>
            <w:tcW w:w="3366" w:type="dxa"/>
            <w:shd w:val="clear" w:color="auto" w:fill="auto"/>
            <w:hideMark/>
          </w:tcPr>
          <w:p w14:paraId="72FD8E0C" w14:textId="77777777" w:rsidR="00BC03D3" w:rsidRPr="00EA0675" w:rsidRDefault="00BC03D3" w:rsidP="004F02B7">
            <w:pPr>
              <w:rPr>
                <w:sz w:val="16"/>
                <w:szCs w:val="16"/>
              </w:rPr>
            </w:pPr>
            <w:r w:rsidRPr="00EA0675">
              <w:rPr>
                <w:sz w:val="16"/>
                <w:szCs w:val="16"/>
              </w:rPr>
              <w:t>Таблица ТЭП (XIV)</w:t>
            </w:r>
          </w:p>
        </w:tc>
      </w:tr>
      <w:tr w:rsidR="00BC03D3" w:rsidRPr="00EA0675" w14:paraId="4E9C0648" w14:textId="77777777" w:rsidTr="004F02B7">
        <w:trPr>
          <w:trHeight w:val="570"/>
        </w:trPr>
        <w:tc>
          <w:tcPr>
            <w:tcW w:w="752" w:type="dxa"/>
            <w:shd w:val="clear" w:color="auto" w:fill="auto"/>
            <w:noWrap/>
            <w:hideMark/>
          </w:tcPr>
          <w:p w14:paraId="0CF4943D" w14:textId="77777777" w:rsidR="00BC03D3" w:rsidRPr="00EA0675" w:rsidRDefault="00BC03D3" w:rsidP="004F02B7">
            <w:pPr>
              <w:rPr>
                <w:sz w:val="16"/>
                <w:szCs w:val="16"/>
              </w:rPr>
            </w:pPr>
            <w:r w:rsidRPr="00EA0675">
              <w:rPr>
                <w:sz w:val="16"/>
                <w:szCs w:val="16"/>
              </w:rPr>
              <w:t>4.5.1.1.2</w:t>
            </w:r>
          </w:p>
        </w:tc>
        <w:tc>
          <w:tcPr>
            <w:tcW w:w="5065" w:type="dxa"/>
            <w:shd w:val="clear" w:color="auto" w:fill="auto"/>
            <w:hideMark/>
          </w:tcPr>
          <w:p w14:paraId="1DE798DE" w14:textId="77777777" w:rsidR="00BC03D3" w:rsidRPr="00EA0675" w:rsidRDefault="00BC03D3" w:rsidP="004F02B7">
            <w:pPr>
              <w:rPr>
                <w:sz w:val="16"/>
                <w:szCs w:val="16"/>
              </w:rPr>
            </w:pPr>
            <w:r w:rsidRPr="00EA0675">
              <w:rPr>
                <w:sz w:val="16"/>
                <w:szCs w:val="16"/>
              </w:rPr>
              <w:t>Коэффициент, применяемый к базовой величине платы за выбросы загрязняющих веществ в атмосферный воздух (</w:t>
            </w:r>
            <w:r w:rsidRPr="00EA0675">
              <w:rPr>
                <w:b/>
                <w:bCs/>
                <w:sz w:val="16"/>
                <w:szCs w:val="16"/>
              </w:rPr>
              <w:t>К</w:t>
            </w:r>
            <w:r w:rsidRPr="00EA0675">
              <w:rPr>
                <w:b/>
                <w:bCs/>
                <w:sz w:val="16"/>
                <w:szCs w:val="16"/>
                <w:vertAlign w:val="subscript"/>
              </w:rPr>
              <w:t>i</w:t>
            </w:r>
            <w:r w:rsidRPr="00EA0675">
              <w:rPr>
                <w:b/>
                <w:bCs/>
                <w:sz w:val="16"/>
                <w:szCs w:val="16"/>
                <w:vertAlign w:val="superscript"/>
              </w:rPr>
              <w:t>ОС</w:t>
            </w:r>
            <w:r w:rsidRPr="00EA0675">
              <w:rPr>
                <w:sz w:val="16"/>
                <w:szCs w:val="16"/>
              </w:rPr>
              <w:t>)</w:t>
            </w:r>
          </w:p>
        </w:tc>
        <w:tc>
          <w:tcPr>
            <w:tcW w:w="1379" w:type="dxa"/>
            <w:shd w:val="clear" w:color="auto" w:fill="auto"/>
            <w:hideMark/>
          </w:tcPr>
          <w:p w14:paraId="58E032AC" w14:textId="77777777" w:rsidR="00BC03D3" w:rsidRPr="00EA0675" w:rsidRDefault="00BC03D3" w:rsidP="004F02B7">
            <w:pPr>
              <w:rPr>
                <w:sz w:val="16"/>
                <w:szCs w:val="16"/>
              </w:rPr>
            </w:pPr>
            <w:r w:rsidRPr="00EA0675">
              <w:rPr>
                <w:sz w:val="16"/>
                <w:szCs w:val="16"/>
              </w:rPr>
              <w:t>1,19</w:t>
            </w:r>
          </w:p>
        </w:tc>
        <w:tc>
          <w:tcPr>
            <w:tcW w:w="3366" w:type="dxa"/>
            <w:shd w:val="clear" w:color="auto" w:fill="auto"/>
            <w:hideMark/>
          </w:tcPr>
          <w:p w14:paraId="2C04C8E7" w14:textId="77777777" w:rsidR="00BC03D3" w:rsidRPr="00EA0675" w:rsidRDefault="00BC03D3" w:rsidP="004F02B7">
            <w:pPr>
              <w:rPr>
                <w:sz w:val="16"/>
                <w:szCs w:val="16"/>
              </w:rPr>
            </w:pPr>
            <w:r w:rsidRPr="00EA0675">
              <w:rPr>
                <w:sz w:val="16"/>
                <w:szCs w:val="16"/>
              </w:rPr>
              <w:t>ПП №274 от 01.03.2022</w:t>
            </w:r>
          </w:p>
        </w:tc>
      </w:tr>
      <w:tr w:rsidR="00BC03D3" w:rsidRPr="00EA0675" w14:paraId="7B42F76A" w14:textId="77777777" w:rsidTr="004F02B7">
        <w:trPr>
          <w:trHeight w:val="270"/>
        </w:trPr>
        <w:tc>
          <w:tcPr>
            <w:tcW w:w="752" w:type="dxa"/>
            <w:shd w:val="clear" w:color="auto" w:fill="auto"/>
            <w:hideMark/>
          </w:tcPr>
          <w:p w14:paraId="52A9D31E"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5815135E" w14:textId="77777777" w:rsidR="00BC03D3" w:rsidRPr="00EA0675" w:rsidRDefault="00BC03D3" w:rsidP="004F02B7">
            <w:pPr>
              <w:rPr>
                <w:sz w:val="16"/>
                <w:szCs w:val="16"/>
              </w:rPr>
            </w:pPr>
            <w:r w:rsidRPr="00EA0675">
              <w:rPr>
                <w:sz w:val="16"/>
                <w:szCs w:val="16"/>
              </w:rPr>
              <w:t> </w:t>
            </w:r>
          </w:p>
        </w:tc>
        <w:tc>
          <w:tcPr>
            <w:tcW w:w="1379" w:type="dxa"/>
            <w:shd w:val="clear" w:color="auto" w:fill="auto"/>
            <w:hideMark/>
          </w:tcPr>
          <w:p w14:paraId="3B94E573"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5A33409F" w14:textId="77777777" w:rsidR="00BC03D3" w:rsidRPr="00EA0675" w:rsidRDefault="00BC03D3" w:rsidP="004F02B7">
            <w:pPr>
              <w:rPr>
                <w:sz w:val="16"/>
                <w:szCs w:val="16"/>
              </w:rPr>
            </w:pPr>
            <w:r w:rsidRPr="00EA0675">
              <w:rPr>
                <w:sz w:val="16"/>
                <w:szCs w:val="16"/>
              </w:rPr>
              <w:t> </w:t>
            </w:r>
          </w:p>
        </w:tc>
      </w:tr>
      <w:tr w:rsidR="00BC03D3" w:rsidRPr="00EA0675" w14:paraId="461A1A0A" w14:textId="77777777" w:rsidTr="004F02B7">
        <w:trPr>
          <w:trHeight w:val="600"/>
        </w:trPr>
        <w:tc>
          <w:tcPr>
            <w:tcW w:w="752" w:type="dxa"/>
            <w:shd w:val="clear" w:color="auto" w:fill="auto"/>
            <w:noWrap/>
            <w:hideMark/>
          </w:tcPr>
          <w:p w14:paraId="531A8DAD" w14:textId="77777777" w:rsidR="00BC03D3" w:rsidRPr="00EA0675" w:rsidRDefault="00BC03D3" w:rsidP="004F02B7">
            <w:pPr>
              <w:rPr>
                <w:sz w:val="16"/>
                <w:szCs w:val="16"/>
              </w:rPr>
            </w:pPr>
            <w:r w:rsidRPr="00EA0675">
              <w:rPr>
                <w:sz w:val="16"/>
                <w:szCs w:val="16"/>
              </w:rPr>
              <w:t>5</w:t>
            </w:r>
          </w:p>
        </w:tc>
        <w:tc>
          <w:tcPr>
            <w:tcW w:w="9810" w:type="dxa"/>
            <w:gridSpan w:val="3"/>
            <w:shd w:val="clear" w:color="auto" w:fill="auto"/>
            <w:hideMark/>
          </w:tcPr>
          <w:p w14:paraId="3CB9FC8A" w14:textId="77777777" w:rsidR="00BC03D3" w:rsidRPr="00EA0675" w:rsidRDefault="00BC03D3" w:rsidP="004F02B7">
            <w:pP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03D3" w:rsidRPr="00EA0675" w14:paraId="7B514DB9" w14:textId="77777777" w:rsidTr="004F02B7">
        <w:trPr>
          <w:trHeight w:val="330"/>
        </w:trPr>
        <w:tc>
          <w:tcPr>
            <w:tcW w:w="752" w:type="dxa"/>
            <w:shd w:val="clear" w:color="auto" w:fill="auto"/>
            <w:hideMark/>
          </w:tcPr>
          <w:p w14:paraId="7265DEA7" w14:textId="77777777" w:rsidR="00BC03D3" w:rsidRPr="00EA0675" w:rsidRDefault="00BC03D3" w:rsidP="004F02B7">
            <w:pPr>
              <w:rPr>
                <w:sz w:val="16"/>
                <w:szCs w:val="16"/>
              </w:rPr>
            </w:pPr>
            <w:r w:rsidRPr="00EA0675">
              <w:rPr>
                <w:sz w:val="16"/>
                <w:szCs w:val="16"/>
              </w:rPr>
              <w:t>5.1</w:t>
            </w:r>
          </w:p>
        </w:tc>
        <w:tc>
          <w:tcPr>
            <w:tcW w:w="5065" w:type="dxa"/>
            <w:shd w:val="clear" w:color="auto" w:fill="auto"/>
            <w:hideMark/>
          </w:tcPr>
          <w:p w14:paraId="491B9185" w14:textId="77777777" w:rsidR="00BC03D3" w:rsidRPr="00EA0675" w:rsidRDefault="00BC03D3" w:rsidP="004F02B7">
            <w:pPr>
              <w:rPr>
                <w:sz w:val="16"/>
                <w:szCs w:val="16"/>
              </w:rPr>
            </w:pPr>
            <w:r w:rsidRPr="00EA0675">
              <w:rPr>
                <w:sz w:val="16"/>
                <w:szCs w:val="16"/>
              </w:rPr>
              <w:t>Коэффициент, отражающий размер резерва по сомнительным долгам (</w:t>
            </w:r>
            <w:r w:rsidRPr="00EA0675">
              <w:rPr>
                <w:b/>
                <w:bCs/>
                <w:sz w:val="16"/>
                <w:szCs w:val="16"/>
              </w:rPr>
              <w:t>k</w:t>
            </w:r>
            <w:r w:rsidRPr="00EA0675">
              <w:rPr>
                <w:b/>
                <w:bCs/>
                <w:sz w:val="16"/>
                <w:szCs w:val="16"/>
                <w:vertAlign w:val="superscript"/>
              </w:rPr>
              <w:t>РД</w:t>
            </w:r>
            <w:r w:rsidRPr="00EA0675">
              <w:rPr>
                <w:sz w:val="16"/>
                <w:szCs w:val="16"/>
              </w:rPr>
              <w:t>)</w:t>
            </w:r>
          </w:p>
        </w:tc>
        <w:tc>
          <w:tcPr>
            <w:tcW w:w="1379" w:type="dxa"/>
            <w:shd w:val="clear" w:color="auto" w:fill="auto"/>
            <w:hideMark/>
          </w:tcPr>
          <w:p w14:paraId="41AA880A" w14:textId="77777777" w:rsidR="00BC03D3" w:rsidRPr="00EA0675" w:rsidRDefault="00BC03D3" w:rsidP="004F02B7">
            <w:pPr>
              <w:rPr>
                <w:sz w:val="16"/>
                <w:szCs w:val="16"/>
              </w:rPr>
            </w:pPr>
            <w:r w:rsidRPr="00EA0675">
              <w:rPr>
                <w:sz w:val="16"/>
                <w:szCs w:val="16"/>
              </w:rPr>
              <w:t>0,02</w:t>
            </w:r>
          </w:p>
        </w:tc>
        <w:tc>
          <w:tcPr>
            <w:tcW w:w="3366" w:type="dxa"/>
            <w:shd w:val="clear" w:color="auto" w:fill="auto"/>
            <w:hideMark/>
          </w:tcPr>
          <w:p w14:paraId="4631B09D" w14:textId="77777777" w:rsidR="00BC03D3" w:rsidRPr="00EA0675" w:rsidRDefault="00BC03D3" w:rsidP="004F02B7">
            <w:pPr>
              <w:rPr>
                <w:sz w:val="16"/>
                <w:szCs w:val="16"/>
              </w:rPr>
            </w:pPr>
            <w:r w:rsidRPr="00EA0675">
              <w:rPr>
                <w:sz w:val="16"/>
                <w:szCs w:val="16"/>
              </w:rPr>
              <w:t>Постановление №1562</w:t>
            </w:r>
          </w:p>
        </w:tc>
      </w:tr>
      <w:tr w:rsidR="00BC03D3" w:rsidRPr="00EA0675" w14:paraId="24C7C434" w14:textId="77777777" w:rsidTr="004F02B7">
        <w:trPr>
          <w:trHeight w:val="270"/>
        </w:trPr>
        <w:tc>
          <w:tcPr>
            <w:tcW w:w="752" w:type="dxa"/>
            <w:shd w:val="clear" w:color="auto" w:fill="auto"/>
            <w:hideMark/>
          </w:tcPr>
          <w:p w14:paraId="791FB87A"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50F50D57" w14:textId="77777777" w:rsidR="00BC03D3" w:rsidRPr="00EA0675" w:rsidRDefault="00BC03D3" w:rsidP="004F02B7">
            <w:pPr>
              <w:rPr>
                <w:sz w:val="16"/>
                <w:szCs w:val="16"/>
              </w:rPr>
            </w:pPr>
            <w:r w:rsidRPr="00EA0675">
              <w:rPr>
                <w:sz w:val="16"/>
                <w:szCs w:val="16"/>
              </w:rPr>
              <w:t> </w:t>
            </w:r>
          </w:p>
        </w:tc>
        <w:tc>
          <w:tcPr>
            <w:tcW w:w="1379" w:type="dxa"/>
            <w:shd w:val="clear" w:color="auto" w:fill="auto"/>
            <w:hideMark/>
          </w:tcPr>
          <w:p w14:paraId="640DA788"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7AE0FFF1" w14:textId="77777777" w:rsidR="00BC03D3" w:rsidRPr="00EA0675" w:rsidRDefault="00BC03D3" w:rsidP="004F02B7">
            <w:pPr>
              <w:rPr>
                <w:sz w:val="16"/>
                <w:szCs w:val="16"/>
              </w:rPr>
            </w:pPr>
            <w:r w:rsidRPr="00EA0675">
              <w:rPr>
                <w:sz w:val="16"/>
                <w:szCs w:val="16"/>
              </w:rPr>
              <w:t> </w:t>
            </w:r>
          </w:p>
        </w:tc>
      </w:tr>
      <w:tr w:rsidR="00BC03D3" w:rsidRPr="00EA0675" w14:paraId="0DBA9A97" w14:textId="77777777" w:rsidTr="004F02B7">
        <w:trPr>
          <w:trHeight w:val="855"/>
        </w:trPr>
        <w:tc>
          <w:tcPr>
            <w:tcW w:w="752" w:type="dxa"/>
            <w:shd w:val="clear" w:color="auto" w:fill="auto"/>
            <w:noWrap/>
            <w:hideMark/>
          </w:tcPr>
          <w:p w14:paraId="1EBEB7EA" w14:textId="77777777" w:rsidR="00BC03D3" w:rsidRPr="00EA0675" w:rsidRDefault="00BC03D3" w:rsidP="004F02B7">
            <w:pPr>
              <w:rPr>
                <w:sz w:val="16"/>
                <w:szCs w:val="16"/>
              </w:rPr>
            </w:pPr>
            <w:r w:rsidRPr="00EA0675">
              <w:rPr>
                <w:sz w:val="16"/>
                <w:szCs w:val="16"/>
              </w:rPr>
              <w:t>6</w:t>
            </w:r>
          </w:p>
        </w:tc>
        <w:tc>
          <w:tcPr>
            <w:tcW w:w="9810" w:type="dxa"/>
            <w:gridSpan w:val="3"/>
            <w:shd w:val="clear" w:color="auto" w:fill="auto"/>
            <w:hideMark/>
          </w:tcPr>
          <w:p w14:paraId="15A24841" w14:textId="77777777" w:rsidR="00BC03D3" w:rsidRPr="00EA0675" w:rsidRDefault="00BC03D3" w:rsidP="004F02B7">
            <w:pP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03D3" w:rsidRPr="00EA0675" w14:paraId="2827CD6E" w14:textId="77777777" w:rsidTr="004F02B7">
        <w:trPr>
          <w:trHeight w:val="1365"/>
        </w:trPr>
        <w:tc>
          <w:tcPr>
            <w:tcW w:w="752" w:type="dxa"/>
            <w:shd w:val="clear" w:color="auto" w:fill="auto"/>
            <w:noWrap/>
            <w:hideMark/>
          </w:tcPr>
          <w:p w14:paraId="4AC95671" w14:textId="77777777" w:rsidR="00BC03D3" w:rsidRPr="00EA0675" w:rsidRDefault="00BC03D3" w:rsidP="004F02B7">
            <w:pPr>
              <w:rPr>
                <w:sz w:val="16"/>
                <w:szCs w:val="16"/>
              </w:rPr>
            </w:pPr>
            <w:r w:rsidRPr="00EA0675">
              <w:rPr>
                <w:sz w:val="16"/>
                <w:szCs w:val="16"/>
              </w:rPr>
              <w:t>6.1</w:t>
            </w:r>
          </w:p>
        </w:tc>
        <w:tc>
          <w:tcPr>
            <w:tcW w:w="5065" w:type="dxa"/>
            <w:shd w:val="clear" w:color="auto" w:fill="auto"/>
            <w:hideMark/>
          </w:tcPr>
          <w:p w14:paraId="290600BF"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EA0675">
              <w:rPr>
                <w:b/>
                <w:bCs/>
                <w:sz w:val="16"/>
                <w:szCs w:val="16"/>
              </w:rPr>
              <w:t>ΔPT</w:t>
            </w:r>
            <w:r w:rsidRPr="00EA0675">
              <w:rPr>
                <w:b/>
                <w:bCs/>
                <w:sz w:val="16"/>
                <w:szCs w:val="16"/>
                <w:vertAlign w:val="subscript"/>
              </w:rPr>
              <w:t>i-2</w:t>
            </w:r>
            <w:r w:rsidRPr="00EA0675">
              <w:rPr>
                <w:sz w:val="16"/>
                <w:szCs w:val="16"/>
              </w:rPr>
              <w:t>)</w:t>
            </w:r>
          </w:p>
        </w:tc>
        <w:tc>
          <w:tcPr>
            <w:tcW w:w="1379" w:type="dxa"/>
            <w:shd w:val="clear" w:color="auto" w:fill="auto"/>
            <w:hideMark/>
          </w:tcPr>
          <w:p w14:paraId="6657751A" w14:textId="77777777" w:rsidR="00BC03D3" w:rsidRPr="00EA0675" w:rsidRDefault="00BC03D3" w:rsidP="004F02B7">
            <w:pPr>
              <w:rPr>
                <w:sz w:val="16"/>
                <w:szCs w:val="16"/>
              </w:rPr>
            </w:pPr>
            <w:r w:rsidRPr="00EA0675">
              <w:rPr>
                <w:sz w:val="16"/>
                <w:szCs w:val="16"/>
              </w:rPr>
              <w:t>-</w:t>
            </w:r>
          </w:p>
        </w:tc>
        <w:tc>
          <w:tcPr>
            <w:tcW w:w="3366" w:type="dxa"/>
            <w:shd w:val="clear" w:color="auto" w:fill="auto"/>
            <w:noWrap/>
            <w:hideMark/>
          </w:tcPr>
          <w:p w14:paraId="44345EDB" w14:textId="77777777" w:rsidR="00BC03D3" w:rsidRPr="00EA0675" w:rsidRDefault="00BC03D3" w:rsidP="004F02B7">
            <w:pPr>
              <w:rPr>
                <w:sz w:val="16"/>
                <w:szCs w:val="16"/>
              </w:rPr>
            </w:pPr>
            <w:r w:rsidRPr="00EA0675">
              <w:rPr>
                <w:sz w:val="16"/>
                <w:szCs w:val="16"/>
              </w:rPr>
              <w:t>Постановление №1562</w:t>
            </w:r>
          </w:p>
        </w:tc>
      </w:tr>
      <w:tr w:rsidR="00BC03D3" w:rsidRPr="00EA0675" w14:paraId="0427DE8C" w14:textId="77777777" w:rsidTr="004F02B7">
        <w:trPr>
          <w:trHeight w:val="1380"/>
        </w:trPr>
        <w:tc>
          <w:tcPr>
            <w:tcW w:w="752" w:type="dxa"/>
            <w:shd w:val="clear" w:color="auto" w:fill="auto"/>
            <w:noWrap/>
            <w:hideMark/>
          </w:tcPr>
          <w:p w14:paraId="1A00AE95" w14:textId="77777777" w:rsidR="00BC03D3" w:rsidRPr="00EA0675" w:rsidRDefault="00BC03D3" w:rsidP="004F02B7">
            <w:pPr>
              <w:rPr>
                <w:sz w:val="16"/>
                <w:szCs w:val="16"/>
              </w:rPr>
            </w:pPr>
            <w:r w:rsidRPr="00EA0675">
              <w:rPr>
                <w:sz w:val="16"/>
                <w:szCs w:val="16"/>
              </w:rPr>
              <w:t>6.2</w:t>
            </w:r>
          </w:p>
        </w:tc>
        <w:tc>
          <w:tcPr>
            <w:tcW w:w="5065" w:type="dxa"/>
            <w:shd w:val="clear" w:color="auto" w:fill="auto"/>
            <w:hideMark/>
          </w:tcPr>
          <w:p w14:paraId="273657C2" w14:textId="77777777" w:rsidR="00BC03D3" w:rsidRPr="00EA0675" w:rsidRDefault="00BC03D3" w:rsidP="004F02B7">
            <w:pP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EA0675">
              <w:rPr>
                <w:b/>
                <w:bCs/>
                <w:sz w:val="16"/>
                <w:szCs w:val="16"/>
              </w:rPr>
              <w:t>ΔH</w:t>
            </w:r>
            <w:r w:rsidRPr="00EA0675">
              <w:rPr>
                <w:b/>
                <w:bCs/>
                <w:sz w:val="16"/>
                <w:szCs w:val="16"/>
                <w:vertAlign w:val="subscript"/>
              </w:rPr>
              <w:t>i-2</w:t>
            </w:r>
            <w:r w:rsidRPr="00EA0675">
              <w:rPr>
                <w:sz w:val="16"/>
                <w:szCs w:val="16"/>
              </w:rPr>
              <w:t>)</w:t>
            </w:r>
          </w:p>
        </w:tc>
        <w:tc>
          <w:tcPr>
            <w:tcW w:w="1379" w:type="dxa"/>
            <w:shd w:val="clear" w:color="auto" w:fill="auto"/>
            <w:hideMark/>
          </w:tcPr>
          <w:p w14:paraId="6AD167D8" w14:textId="77777777" w:rsidR="00BC03D3" w:rsidRPr="00EA0675" w:rsidRDefault="00BC03D3" w:rsidP="004F02B7">
            <w:pPr>
              <w:rPr>
                <w:sz w:val="16"/>
                <w:szCs w:val="16"/>
              </w:rPr>
            </w:pPr>
            <w:r w:rsidRPr="00EA0675">
              <w:rPr>
                <w:sz w:val="16"/>
                <w:szCs w:val="16"/>
              </w:rPr>
              <w:t>-</w:t>
            </w:r>
          </w:p>
        </w:tc>
        <w:tc>
          <w:tcPr>
            <w:tcW w:w="3366" w:type="dxa"/>
            <w:shd w:val="clear" w:color="auto" w:fill="auto"/>
            <w:noWrap/>
            <w:hideMark/>
          </w:tcPr>
          <w:p w14:paraId="7E89B669" w14:textId="77777777" w:rsidR="00BC03D3" w:rsidRPr="00EA0675" w:rsidRDefault="00BC03D3" w:rsidP="004F02B7">
            <w:pPr>
              <w:rPr>
                <w:sz w:val="16"/>
                <w:szCs w:val="16"/>
              </w:rPr>
            </w:pPr>
            <w:r w:rsidRPr="00EA0675">
              <w:rPr>
                <w:sz w:val="16"/>
                <w:szCs w:val="16"/>
              </w:rPr>
              <w:t>Постановление №1562</w:t>
            </w:r>
          </w:p>
        </w:tc>
      </w:tr>
      <w:tr w:rsidR="00BC03D3" w:rsidRPr="00EA0675" w14:paraId="5917EF87" w14:textId="77777777" w:rsidTr="004F02B7">
        <w:trPr>
          <w:trHeight w:val="270"/>
        </w:trPr>
        <w:tc>
          <w:tcPr>
            <w:tcW w:w="752" w:type="dxa"/>
            <w:shd w:val="clear" w:color="auto" w:fill="auto"/>
            <w:hideMark/>
          </w:tcPr>
          <w:p w14:paraId="089152D7"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4A23BB80" w14:textId="77777777" w:rsidR="00BC03D3" w:rsidRPr="00EA0675" w:rsidRDefault="00BC03D3" w:rsidP="004F02B7">
            <w:pPr>
              <w:rPr>
                <w:sz w:val="16"/>
                <w:szCs w:val="16"/>
              </w:rPr>
            </w:pPr>
            <w:r w:rsidRPr="00EA0675">
              <w:rPr>
                <w:sz w:val="16"/>
                <w:szCs w:val="16"/>
              </w:rPr>
              <w:t> </w:t>
            </w:r>
          </w:p>
        </w:tc>
        <w:tc>
          <w:tcPr>
            <w:tcW w:w="1379" w:type="dxa"/>
            <w:shd w:val="clear" w:color="auto" w:fill="auto"/>
            <w:hideMark/>
          </w:tcPr>
          <w:p w14:paraId="57DCFC95"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53D2CD39" w14:textId="77777777" w:rsidR="00BC03D3" w:rsidRPr="00EA0675" w:rsidRDefault="00BC03D3" w:rsidP="004F02B7">
            <w:pPr>
              <w:rPr>
                <w:sz w:val="16"/>
                <w:szCs w:val="16"/>
              </w:rPr>
            </w:pPr>
            <w:r w:rsidRPr="00EA0675">
              <w:rPr>
                <w:sz w:val="16"/>
                <w:szCs w:val="16"/>
              </w:rPr>
              <w:t> </w:t>
            </w:r>
          </w:p>
        </w:tc>
      </w:tr>
      <w:tr w:rsidR="00BC03D3" w:rsidRPr="00EA0675" w14:paraId="602D993C" w14:textId="77777777" w:rsidTr="004F02B7">
        <w:trPr>
          <w:trHeight w:val="525"/>
        </w:trPr>
        <w:tc>
          <w:tcPr>
            <w:tcW w:w="752" w:type="dxa"/>
            <w:shd w:val="clear" w:color="auto" w:fill="auto"/>
            <w:noWrap/>
            <w:hideMark/>
          </w:tcPr>
          <w:p w14:paraId="064CF67F" w14:textId="77777777" w:rsidR="00BC03D3" w:rsidRPr="00EA0675" w:rsidRDefault="00BC03D3" w:rsidP="004F02B7">
            <w:pPr>
              <w:rPr>
                <w:sz w:val="16"/>
                <w:szCs w:val="16"/>
              </w:rPr>
            </w:pPr>
            <w:r w:rsidRPr="00EA0675">
              <w:rPr>
                <w:sz w:val="16"/>
                <w:szCs w:val="16"/>
              </w:rPr>
              <w:t>7</w:t>
            </w:r>
          </w:p>
        </w:tc>
        <w:tc>
          <w:tcPr>
            <w:tcW w:w="5065" w:type="dxa"/>
            <w:shd w:val="clear" w:color="auto" w:fill="auto"/>
            <w:hideMark/>
          </w:tcPr>
          <w:p w14:paraId="5199218E" w14:textId="77777777" w:rsidR="00BC03D3" w:rsidRPr="00EA0675" w:rsidRDefault="00BC03D3" w:rsidP="004F02B7">
            <w:pPr>
              <w:rPr>
                <w:b/>
                <w:bCs/>
                <w:sz w:val="16"/>
                <w:szCs w:val="16"/>
              </w:rPr>
            </w:pPr>
            <w:r w:rsidRPr="00EA0675">
              <w:rPr>
                <w:b/>
                <w:bCs/>
                <w:sz w:val="16"/>
                <w:szCs w:val="16"/>
              </w:rPr>
              <w:t xml:space="preserve">Объем полезного отпуска тепловой энергии </w:t>
            </w:r>
            <w:proofErr w:type="gramStart"/>
            <w:r w:rsidRPr="00EA0675">
              <w:rPr>
                <w:b/>
                <w:bCs/>
                <w:sz w:val="16"/>
                <w:szCs w:val="16"/>
              </w:rPr>
              <w:t>котельной,  тыс.</w:t>
            </w:r>
            <w:proofErr w:type="gramEnd"/>
            <w:r w:rsidRPr="00EA0675">
              <w:rPr>
                <w:b/>
                <w:bCs/>
                <w:sz w:val="16"/>
                <w:szCs w:val="16"/>
              </w:rPr>
              <w:t xml:space="preserve"> Гкал (Q</w:t>
            </w:r>
            <w:r w:rsidRPr="00EA0675">
              <w:rPr>
                <w:b/>
                <w:bCs/>
                <w:sz w:val="16"/>
                <w:szCs w:val="16"/>
                <w:vertAlign w:val="superscript"/>
              </w:rPr>
              <w:t>ПО</w:t>
            </w:r>
            <w:r w:rsidRPr="00EA0675">
              <w:rPr>
                <w:b/>
                <w:bCs/>
                <w:sz w:val="16"/>
                <w:szCs w:val="16"/>
              </w:rPr>
              <w:t>)</w:t>
            </w:r>
          </w:p>
        </w:tc>
        <w:tc>
          <w:tcPr>
            <w:tcW w:w="1379" w:type="dxa"/>
            <w:shd w:val="clear" w:color="auto" w:fill="auto"/>
            <w:hideMark/>
          </w:tcPr>
          <w:p w14:paraId="7AA91FFF" w14:textId="77777777" w:rsidR="00BC03D3" w:rsidRPr="00EA0675" w:rsidRDefault="00BC03D3" w:rsidP="004F02B7">
            <w:pPr>
              <w:rPr>
                <w:sz w:val="16"/>
                <w:szCs w:val="16"/>
              </w:rPr>
            </w:pPr>
            <w:r w:rsidRPr="00EA0675">
              <w:rPr>
                <w:sz w:val="16"/>
                <w:szCs w:val="16"/>
              </w:rPr>
              <w:t>21,65</w:t>
            </w:r>
          </w:p>
        </w:tc>
        <w:tc>
          <w:tcPr>
            <w:tcW w:w="3366" w:type="dxa"/>
            <w:shd w:val="clear" w:color="auto" w:fill="auto"/>
            <w:hideMark/>
          </w:tcPr>
          <w:p w14:paraId="453D6A8E" w14:textId="77777777" w:rsidR="00BC03D3" w:rsidRPr="00EA0675" w:rsidRDefault="00BC03D3" w:rsidP="004F02B7">
            <w:pPr>
              <w:rPr>
                <w:sz w:val="16"/>
                <w:szCs w:val="16"/>
              </w:rPr>
            </w:pPr>
            <w:r w:rsidRPr="00EA0675">
              <w:rPr>
                <w:sz w:val="16"/>
                <w:szCs w:val="16"/>
              </w:rPr>
              <w:t> </w:t>
            </w:r>
          </w:p>
        </w:tc>
      </w:tr>
      <w:tr w:rsidR="00BC03D3" w:rsidRPr="00EA0675" w14:paraId="3662C1B7" w14:textId="77777777" w:rsidTr="004F02B7">
        <w:trPr>
          <w:trHeight w:val="285"/>
        </w:trPr>
        <w:tc>
          <w:tcPr>
            <w:tcW w:w="752" w:type="dxa"/>
            <w:shd w:val="clear" w:color="auto" w:fill="auto"/>
            <w:noWrap/>
            <w:hideMark/>
          </w:tcPr>
          <w:p w14:paraId="505C6FDB" w14:textId="77777777" w:rsidR="00BC03D3" w:rsidRPr="00EA0675" w:rsidRDefault="00BC03D3" w:rsidP="004F02B7">
            <w:pPr>
              <w:rPr>
                <w:sz w:val="16"/>
                <w:szCs w:val="16"/>
              </w:rPr>
            </w:pPr>
            <w:r w:rsidRPr="00EA0675">
              <w:rPr>
                <w:sz w:val="16"/>
                <w:szCs w:val="16"/>
              </w:rPr>
              <w:t>7.1</w:t>
            </w:r>
          </w:p>
        </w:tc>
        <w:tc>
          <w:tcPr>
            <w:tcW w:w="5065" w:type="dxa"/>
            <w:shd w:val="clear" w:color="auto" w:fill="auto"/>
            <w:hideMark/>
          </w:tcPr>
          <w:p w14:paraId="053C1554" w14:textId="77777777" w:rsidR="00BC03D3" w:rsidRPr="00EA0675" w:rsidRDefault="00BC03D3" w:rsidP="004F02B7">
            <w:pPr>
              <w:rPr>
                <w:i/>
                <w:iCs/>
                <w:sz w:val="16"/>
                <w:szCs w:val="16"/>
              </w:rPr>
            </w:pPr>
            <w:r w:rsidRPr="00EA0675">
              <w:rPr>
                <w:i/>
                <w:iCs/>
                <w:sz w:val="16"/>
                <w:szCs w:val="16"/>
              </w:rPr>
              <w:t>Установленная тепловая мощность котельной, Гкал/ч (</w:t>
            </w:r>
            <w:r w:rsidRPr="00EA0675">
              <w:rPr>
                <w:b/>
                <w:bCs/>
                <w:i/>
                <w:iCs/>
                <w:sz w:val="16"/>
                <w:szCs w:val="16"/>
              </w:rPr>
              <w:t>p</w:t>
            </w:r>
            <w:r w:rsidRPr="00EA0675">
              <w:rPr>
                <w:i/>
                <w:iCs/>
                <w:sz w:val="16"/>
                <w:szCs w:val="16"/>
              </w:rPr>
              <w:t>)</w:t>
            </w:r>
          </w:p>
        </w:tc>
        <w:tc>
          <w:tcPr>
            <w:tcW w:w="1379" w:type="dxa"/>
            <w:shd w:val="clear" w:color="auto" w:fill="auto"/>
            <w:hideMark/>
          </w:tcPr>
          <w:p w14:paraId="6D0AF926" w14:textId="77777777" w:rsidR="00BC03D3" w:rsidRPr="00EA0675" w:rsidRDefault="00BC03D3" w:rsidP="004F02B7">
            <w:pPr>
              <w:rPr>
                <w:sz w:val="16"/>
                <w:szCs w:val="16"/>
              </w:rPr>
            </w:pPr>
            <w:r w:rsidRPr="00EA0675">
              <w:rPr>
                <w:sz w:val="16"/>
                <w:szCs w:val="16"/>
              </w:rPr>
              <w:t>7,00</w:t>
            </w:r>
          </w:p>
        </w:tc>
        <w:tc>
          <w:tcPr>
            <w:tcW w:w="3366" w:type="dxa"/>
            <w:shd w:val="clear" w:color="auto" w:fill="auto"/>
            <w:hideMark/>
          </w:tcPr>
          <w:p w14:paraId="59052B80" w14:textId="77777777" w:rsidR="00BC03D3" w:rsidRPr="00EA0675" w:rsidRDefault="00BC03D3" w:rsidP="004F02B7">
            <w:pPr>
              <w:rPr>
                <w:sz w:val="16"/>
                <w:szCs w:val="16"/>
              </w:rPr>
            </w:pPr>
            <w:r w:rsidRPr="00EA0675">
              <w:rPr>
                <w:sz w:val="16"/>
                <w:szCs w:val="16"/>
              </w:rPr>
              <w:t>Таблица ТЭП (I)</w:t>
            </w:r>
          </w:p>
        </w:tc>
      </w:tr>
      <w:tr w:rsidR="00BC03D3" w:rsidRPr="00EA0675" w14:paraId="0A52C39F" w14:textId="77777777" w:rsidTr="004F02B7">
        <w:trPr>
          <w:trHeight w:val="345"/>
        </w:trPr>
        <w:tc>
          <w:tcPr>
            <w:tcW w:w="752" w:type="dxa"/>
            <w:shd w:val="clear" w:color="auto" w:fill="auto"/>
            <w:noWrap/>
            <w:hideMark/>
          </w:tcPr>
          <w:p w14:paraId="05AE58C2" w14:textId="77777777" w:rsidR="00BC03D3" w:rsidRPr="00EA0675" w:rsidRDefault="00BC03D3" w:rsidP="004F02B7">
            <w:pPr>
              <w:rPr>
                <w:sz w:val="16"/>
                <w:szCs w:val="16"/>
              </w:rPr>
            </w:pPr>
            <w:r w:rsidRPr="00EA0675">
              <w:rPr>
                <w:sz w:val="16"/>
                <w:szCs w:val="16"/>
              </w:rPr>
              <w:t>7.2</w:t>
            </w:r>
          </w:p>
        </w:tc>
        <w:tc>
          <w:tcPr>
            <w:tcW w:w="5065" w:type="dxa"/>
            <w:shd w:val="clear" w:color="auto" w:fill="auto"/>
            <w:hideMark/>
          </w:tcPr>
          <w:p w14:paraId="0C8FC4B3" w14:textId="77777777" w:rsidR="00BC03D3" w:rsidRPr="00EA0675" w:rsidRDefault="00BC03D3" w:rsidP="004F02B7">
            <w:pPr>
              <w:rPr>
                <w:i/>
                <w:iCs/>
                <w:sz w:val="16"/>
                <w:szCs w:val="16"/>
              </w:rPr>
            </w:pPr>
            <w:r w:rsidRPr="00EA0675">
              <w:rPr>
                <w:i/>
                <w:iCs/>
                <w:sz w:val="16"/>
                <w:szCs w:val="16"/>
              </w:rPr>
              <w:t>Коэффициент готовности, учитывающий продолжительность годовой работы оборудования (</w:t>
            </w:r>
            <w:r w:rsidRPr="00EA0675">
              <w:rPr>
                <w:b/>
                <w:bCs/>
                <w:i/>
                <w:iCs/>
                <w:sz w:val="16"/>
                <w:szCs w:val="16"/>
              </w:rPr>
              <w:t>К</w:t>
            </w:r>
            <w:r w:rsidRPr="00EA0675">
              <w:rPr>
                <w:b/>
                <w:bCs/>
                <w:i/>
                <w:iCs/>
                <w:sz w:val="16"/>
                <w:szCs w:val="16"/>
                <w:vertAlign w:val="subscript"/>
              </w:rPr>
              <w:t>r</w:t>
            </w:r>
            <w:r w:rsidRPr="00EA0675">
              <w:rPr>
                <w:i/>
                <w:iCs/>
                <w:sz w:val="16"/>
                <w:szCs w:val="16"/>
              </w:rPr>
              <w:t>)</w:t>
            </w:r>
          </w:p>
        </w:tc>
        <w:tc>
          <w:tcPr>
            <w:tcW w:w="1379" w:type="dxa"/>
            <w:shd w:val="clear" w:color="auto" w:fill="auto"/>
            <w:hideMark/>
          </w:tcPr>
          <w:p w14:paraId="0279BFAD" w14:textId="77777777" w:rsidR="00BC03D3" w:rsidRPr="00EA0675" w:rsidRDefault="00BC03D3" w:rsidP="004F02B7">
            <w:pPr>
              <w:rPr>
                <w:sz w:val="16"/>
                <w:szCs w:val="16"/>
              </w:rPr>
            </w:pPr>
            <w:r w:rsidRPr="00EA0675">
              <w:rPr>
                <w:sz w:val="16"/>
                <w:szCs w:val="16"/>
              </w:rPr>
              <w:t>0,97</w:t>
            </w:r>
          </w:p>
        </w:tc>
        <w:tc>
          <w:tcPr>
            <w:tcW w:w="3366" w:type="dxa"/>
            <w:shd w:val="clear" w:color="auto" w:fill="auto"/>
            <w:hideMark/>
          </w:tcPr>
          <w:p w14:paraId="13BB0F9D" w14:textId="77777777" w:rsidR="00BC03D3" w:rsidRPr="00EA0675" w:rsidRDefault="00BC03D3" w:rsidP="004F02B7">
            <w:pPr>
              <w:rPr>
                <w:sz w:val="16"/>
                <w:szCs w:val="16"/>
              </w:rPr>
            </w:pPr>
            <w:r w:rsidRPr="00EA0675">
              <w:rPr>
                <w:sz w:val="16"/>
                <w:szCs w:val="16"/>
              </w:rPr>
              <w:t>Таблица ТЭП (I)</w:t>
            </w:r>
          </w:p>
        </w:tc>
      </w:tr>
      <w:tr w:rsidR="00BC03D3" w:rsidRPr="00EA0675" w14:paraId="36162AF7" w14:textId="77777777" w:rsidTr="004F02B7">
        <w:trPr>
          <w:trHeight w:val="300"/>
        </w:trPr>
        <w:tc>
          <w:tcPr>
            <w:tcW w:w="752" w:type="dxa"/>
            <w:shd w:val="clear" w:color="auto" w:fill="auto"/>
            <w:noWrap/>
            <w:hideMark/>
          </w:tcPr>
          <w:p w14:paraId="24275D1E" w14:textId="77777777" w:rsidR="00BC03D3" w:rsidRPr="00EA0675" w:rsidRDefault="00BC03D3" w:rsidP="004F02B7">
            <w:pPr>
              <w:rPr>
                <w:sz w:val="16"/>
                <w:szCs w:val="16"/>
              </w:rPr>
            </w:pPr>
            <w:r w:rsidRPr="00EA0675">
              <w:rPr>
                <w:sz w:val="16"/>
                <w:szCs w:val="16"/>
              </w:rPr>
              <w:t>7.3</w:t>
            </w:r>
          </w:p>
        </w:tc>
        <w:tc>
          <w:tcPr>
            <w:tcW w:w="5065" w:type="dxa"/>
            <w:shd w:val="clear" w:color="auto" w:fill="auto"/>
            <w:hideMark/>
          </w:tcPr>
          <w:p w14:paraId="152BFDC6" w14:textId="77777777" w:rsidR="00BC03D3" w:rsidRPr="00EA0675" w:rsidRDefault="00BC03D3" w:rsidP="004F02B7">
            <w:pP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379" w:type="dxa"/>
            <w:shd w:val="clear" w:color="auto" w:fill="auto"/>
            <w:hideMark/>
          </w:tcPr>
          <w:p w14:paraId="53B35F68" w14:textId="77777777" w:rsidR="00BC03D3" w:rsidRPr="00EA0675" w:rsidRDefault="00BC03D3" w:rsidP="004F02B7">
            <w:pPr>
              <w:rPr>
                <w:sz w:val="16"/>
                <w:szCs w:val="16"/>
              </w:rPr>
            </w:pPr>
            <w:r w:rsidRPr="00EA0675">
              <w:rPr>
                <w:sz w:val="16"/>
                <w:szCs w:val="16"/>
              </w:rPr>
              <w:t>0,364</w:t>
            </w:r>
          </w:p>
        </w:tc>
        <w:tc>
          <w:tcPr>
            <w:tcW w:w="3366" w:type="dxa"/>
            <w:shd w:val="clear" w:color="auto" w:fill="auto"/>
            <w:hideMark/>
          </w:tcPr>
          <w:p w14:paraId="236007C1" w14:textId="77777777" w:rsidR="00BC03D3" w:rsidRPr="00EA0675" w:rsidRDefault="00BC03D3" w:rsidP="004F02B7">
            <w:pPr>
              <w:rPr>
                <w:sz w:val="16"/>
                <w:szCs w:val="16"/>
              </w:rPr>
            </w:pPr>
            <w:r w:rsidRPr="00EA0675">
              <w:rPr>
                <w:sz w:val="16"/>
                <w:szCs w:val="16"/>
              </w:rPr>
              <w:t>Таблица ТЭП (VI)</w:t>
            </w:r>
          </w:p>
        </w:tc>
      </w:tr>
      <w:tr w:rsidR="00BC03D3" w:rsidRPr="00EA0675" w14:paraId="6AC99554" w14:textId="77777777" w:rsidTr="004F02B7">
        <w:trPr>
          <w:trHeight w:val="270"/>
        </w:trPr>
        <w:tc>
          <w:tcPr>
            <w:tcW w:w="752" w:type="dxa"/>
            <w:shd w:val="clear" w:color="auto" w:fill="auto"/>
            <w:hideMark/>
          </w:tcPr>
          <w:p w14:paraId="0B7B13E2"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0BB689E4" w14:textId="77777777" w:rsidR="00BC03D3" w:rsidRPr="00EA0675" w:rsidRDefault="00BC03D3" w:rsidP="004F02B7">
            <w:pPr>
              <w:rPr>
                <w:sz w:val="16"/>
                <w:szCs w:val="16"/>
              </w:rPr>
            </w:pPr>
            <w:r w:rsidRPr="00EA0675">
              <w:rPr>
                <w:sz w:val="16"/>
                <w:szCs w:val="16"/>
              </w:rPr>
              <w:t> </w:t>
            </w:r>
          </w:p>
        </w:tc>
        <w:tc>
          <w:tcPr>
            <w:tcW w:w="1379" w:type="dxa"/>
            <w:shd w:val="clear" w:color="auto" w:fill="auto"/>
            <w:hideMark/>
          </w:tcPr>
          <w:p w14:paraId="74D4998F"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1B1409D3" w14:textId="77777777" w:rsidR="00BC03D3" w:rsidRPr="00EA0675" w:rsidRDefault="00BC03D3" w:rsidP="004F02B7">
            <w:pPr>
              <w:rPr>
                <w:sz w:val="16"/>
                <w:szCs w:val="16"/>
              </w:rPr>
            </w:pPr>
            <w:r w:rsidRPr="00EA0675">
              <w:rPr>
                <w:sz w:val="16"/>
                <w:szCs w:val="16"/>
              </w:rPr>
              <w:t> </w:t>
            </w:r>
          </w:p>
        </w:tc>
      </w:tr>
      <w:tr w:rsidR="00BC03D3" w:rsidRPr="00EA0675" w14:paraId="1B697535" w14:textId="77777777" w:rsidTr="004F02B7">
        <w:trPr>
          <w:trHeight w:val="4138"/>
        </w:trPr>
        <w:tc>
          <w:tcPr>
            <w:tcW w:w="752" w:type="dxa"/>
            <w:shd w:val="clear" w:color="auto" w:fill="auto"/>
            <w:noWrap/>
            <w:hideMark/>
          </w:tcPr>
          <w:p w14:paraId="5272A1C3" w14:textId="77777777" w:rsidR="00BC03D3" w:rsidRPr="00EA0675" w:rsidRDefault="00BC03D3" w:rsidP="004F02B7">
            <w:pPr>
              <w:rPr>
                <w:sz w:val="16"/>
                <w:szCs w:val="16"/>
              </w:rPr>
            </w:pPr>
            <w:r w:rsidRPr="00EA0675">
              <w:rPr>
                <w:sz w:val="16"/>
                <w:szCs w:val="16"/>
              </w:rPr>
              <w:t>8</w:t>
            </w:r>
          </w:p>
        </w:tc>
        <w:tc>
          <w:tcPr>
            <w:tcW w:w="5065" w:type="dxa"/>
            <w:shd w:val="clear" w:color="auto" w:fill="auto"/>
            <w:hideMark/>
          </w:tcPr>
          <w:p w14:paraId="12B4A590" w14:textId="77777777" w:rsidR="00BC03D3" w:rsidRPr="00EA0675" w:rsidRDefault="00BC03D3" w:rsidP="004F02B7">
            <w:pPr>
              <w:rPr>
                <w:b/>
                <w:bCs/>
                <w:sz w:val="16"/>
                <w:szCs w:val="16"/>
              </w:rPr>
            </w:pPr>
            <w:r w:rsidRPr="00EA0675">
              <w:rPr>
                <w:b/>
                <w:bCs/>
                <w:sz w:val="16"/>
                <w:szCs w:val="16"/>
              </w:rPr>
              <w:t>Прогнозный индекс цен производителей промышленной продукции (накопленным итогом), % (ИЦП</w:t>
            </w:r>
            <w:r w:rsidRPr="00EA0675">
              <w:rPr>
                <w:b/>
                <w:bCs/>
                <w:sz w:val="16"/>
                <w:szCs w:val="16"/>
                <w:vertAlign w:val="subscript"/>
              </w:rPr>
              <w:t>i</w:t>
            </w:r>
            <w:r w:rsidRPr="00EA0675">
              <w:rPr>
                <w:b/>
                <w:bCs/>
                <w:sz w:val="16"/>
                <w:szCs w:val="16"/>
              </w:rPr>
              <w:t>)</w:t>
            </w:r>
          </w:p>
        </w:tc>
        <w:tc>
          <w:tcPr>
            <w:tcW w:w="1379" w:type="dxa"/>
            <w:shd w:val="clear" w:color="auto" w:fill="auto"/>
            <w:hideMark/>
          </w:tcPr>
          <w:p w14:paraId="3740321F" w14:textId="77777777" w:rsidR="00BC03D3" w:rsidRPr="00EA0675" w:rsidRDefault="00BC03D3" w:rsidP="004F02B7">
            <w:pPr>
              <w:rPr>
                <w:sz w:val="16"/>
                <w:szCs w:val="16"/>
              </w:rPr>
            </w:pPr>
            <w:r w:rsidRPr="00EA0675">
              <w:rPr>
                <w:sz w:val="16"/>
                <w:szCs w:val="16"/>
              </w:rPr>
              <w:t>138,23%</w:t>
            </w:r>
          </w:p>
        </w:tc>
        <w:tc>
          <w:tcPr>
            <w:tcW w:w="3366" w:type="dxa"/>
            <w:shd w:val="clear" w:color="auto" w:fill="auto"/>
            <w:hideMark/>
          </w:tcPr>
          <w:p w14:paraId="34CF9A91" w14:textId="77777777" w:rsidR="00BC03D3" w:rsidRPr="00EA0675" w:rsidRDefault="00BC03D3" w:rsidP="004F02B7">
            <w:pPr>
              <w:rPr>
                <w:sz w:val="16"/>
                <w:szCs w:val="16"/>
              </w:rPr>
            </w:pPr>
            <w:r w:rsidRPr="00EA0675">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EA0675">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03D3" w:rsidRPr="00EA0675" w14:paraId="65439D56" w14:textId="77777777" w:rsidTr="004F02B7">
        <w:trPr>
          <w:trHeight w:val="454"/>
        </w:trPr>
        <w:tc>
          <w:tcPr>
            <w:tcW w:w="752" w:type="dxa"/>
            <w:shd w:val="clear" w:color="auto" w:fill="auto"/>
            <w:noWrap/>
            <w:hideMark/>
          </w:tcPr>
          <w:p w14:paraId="37C24580" w14:textId="77777777" w:rsidR="00BC03D3" w:rsidRPr="00EA0675" w:rsidRDefault="00BC03D3" w:rsidP="004F02B7">
            <w:pPr>
              <w:rPr>
                <w:sz w:val="16"/>
                <w:szCs w:val="16"/>
              </w:rPr>
            </w:pPr>
            <w:r w:rsidRPr="00EA0675">
              <w:rPr>
                <w:sz w:val="16"/>
                <w:szCs w:val="16"/>
              </w:rPr>
              <w:t>8.1</w:t>
            </w:r>
          </w:p>
        </w:tc>
        <w:tc>
          <w:tcPr>
            <w:tcW w:w="9810" w:type="dxa"/>
            <w:gridSpan w:val="3"/>
            <w:shd w:val="clear" w:color="auto" w:fill="auto"/>
            <w:hideMark/>
          </w:tcPr>
          <w:p w14:paraId="32F111C6" w14:textId="77777777" w:rsidR="00BC03D3" w:rsidRPr="00EA0675" w:rsidRDefault="00BC03D3" w:rsidP="004F02B7">
            <w:pPr>
              <w:rPr>
                <w:sz w:val="16"/>
                <w:szCs w:val="16"/>
              </w:rPr>
            </w:pPr>
            <w:r w:rsidRPr="00EA0675">
              <w:rPr>
                <w:sz w:val="16"/>
                <w:szCs w:val="16"/>
              </w:rPr>
              <w:t>Индекс цен производителей промышленной продукции (в среднем за год к предыдущему году), % г/г (</w:t>
            </w:r>
            <w:r w:rsidRPr="00EA0675">
              <w:rPr>
                <w:b/>
                <w:bCs/>
                <w:sz w:val="16"/>
                <w:szCs w:val="16"/>
              </w:rPr>
              <w:t>ИЦП</w:t>
            </w:r>
            <w:r w:rsidRPr="00EA0675">
              <w:rPr>
                <w:b/>
                <w:bCs/>
                <w:sz w:val="16"/>
                <w:szCs w:val="16"/>
                <w:vertAlign w:val="superscript"/>
              </w:rPr>
              <w:t>п</w:t>
            </w:r>
            <w:r w:rsidRPr="00EA0675">
              <w:rPr>
                <w:b/>
                <w:bCs/>
                <w:sz w:val="16"/>
                <w:szCs w:val="16"/>
                <w:vertAlign w:val="subscript"/>
              </w:rPr>
              <w:t>б+1</w:t>
            </w:r>
            <w:r w:rsidRPr="00EA0675">
              <w:rPr>
                <w:b/>
                <w:bCs/>
                <w:sz w:val="16"/>
                <w:szCs w:val="16"/>
              </w:rPr>
              <w:t>, ИЦП</w:t>
            </w:r>
            <w:r w:rsidRPr="00EA0675">
              <w:rPr>
                <w:b/>
                <w:bCs/>
                <w:sz w:val="16"/>
                <w:szCs w:val="16"/>
                <w:vertAlign w:val="superscript"/>
              </w:rPr>
              <w:t>п</w:t>
            </w:r>
            <w:r w:rsidRPr="00EA0675">
              <w:rPr>
                <w:b/>
                <w:bCs/>
                <w:sz w:val="16"/>
                <w:szCs w:val="16"/>
                <w:vertAlign w:val="subscript"/>
              </w:rPr>
              <w:t>б+</w:t>
            </w:r>
            <w:proofErr w:type="gramStart"/>
            <w:r w:rsidRPr="00EA0675">
              <w:rPr>
                <w:b/>
                <w:bCs/>
                <w:sz w:val="16"/>
                <w:szCs w:val="16"/>
                <w:vertAlign w:val="subscript"/>
              </w:rPr>
              <w:t>2</w:t>
            </w:r>
            <w:r w:rsidRPr="00EA0675">
              <w:rPr>
                <w:b/>
                <w:bCs/>
                <w:sz w:val="16"/>
                <w:szCs w:val="16"/>
              </w:rPr>
              <w:t>,…</w:t>
            </w:r>
            <w:proofErr w:type="gramEnd"/>
            <w:r w:rsidRPr="00EA0675">
              <w:rPr>
                <w:b/>
                <w:bCs/>
                <w:sz w:val="16"/>
                <w:szCs w:val="16"/>
              </w:rPr>
              <w:t>,ИЦП</w:t>
            </w:r>
            <w:r w:rsidRPr="00EA0675">
              <w:rPr>
                <w:b/>
                <w:bCs/>
                <w:sz w:val="16"/>
                <w:szCs w:val="16"/>
                <w:vertAlign w:val="superscript"/>
              </w:rPr>
              <w:t>п</w:t>
            </w:r>
            <w:r w:rsidRPr="00EA0675">
              <w:rPr>
                <w:b/>
                <w:bCs/>
                <w:sz w:val="16"/>
                <w:szCs w:val="16"/>
                <w:vertAlign w:val="subscript"/>
              </w:rPr>
              <w:t>i</w:t>
            </w:r>
            <w:r w:rsidRPr="00EA0675">
              <w:rPr>
                <w:sz w:val="16"/>
                <w:szCs w:val="16"/>
              </w:rPr>
              <w:t>)</w:t>
            </w:r>
          </w:p>
        </w:tc>
      </w:tr>
      <w:tr w:rsidR="00BC03D3" w:rsidRPr="00EA0675" w14:paraId="673ECC08" w14:textId="77777777" w:rsidTr="004F02B7">
        <w:trPr>
          <w:trHeight w:val="270"/>
        </w:trPr>
        <w:tc>
          <w:tcPr>
            <w:tcW w:w="752" w:type="dxa"/>
            <w:shd w:val="clear" w:color="auto" w:fill="auto"/>
            <w:noWrap/>
            <w:hideMark/>
          </w:tcPr>
          <w:p w14:paraId="6DF7E639" w14:textId="77777777" w:rsidR="00BC03D3" w:rsidRPr="00EA0675" w:rsidRDefault="00BC03D3" w:rsidP="004F02B7">
            <w:pPr>
              <w:rPr>
                <w:sz w:val="16"/>
                <w:szCs w:val="16"/>
              </w:rPr>
            </w:pPr>
            <w:r w:rsidRPr="00EA0675">
              <w:rPr>
                <w:sz w:val="16"/>
                <w:szCs w:val="16"/>
              </w:rPr>
              <w:t> </w:t>
            </w:r>
          </w:p>
        </w:tc>
        <w:tc>
          <w:tcPr>
            <w:tcW w:w="5065" w:type="dxa"/>
            <w:shd w:val="clear" w:color="auto" w:fill="auto"/>
            <w:hideMark/>
          </w:tcPr>
          <w:p w14:paraId="5A480DD2" w14:textId="77777777" w:rsidR="00BC03D3" w:rsidRPr="00EA0675" w:rsidRDefault="00BC03D3" w:rsidP="004F02B7">
            <w:pPr>
              <w:rPr>
                <w:sz w:val="16"/>
                <w:szCs w:val="16"/>
              </w:rPr>
            </w:pPr>
            <w:r w:rsidRPr="00EA0675">
              <w:rPr>
                <w:sz w:val="16"/>
                <w:szCs w:val="16"/>
              </w:rPr>
              <w:t>Год</w:t>
            </w:r>
          </w:p>
        </w:tc>
        <w:tc>
          <w:tcPr>
            <w:tcW w:w="1379" w:type="dxa"/>
            <w:shd w:val="clear" w:color="auto" w:fill="auto"/>
            <w:hideMark/>
          </w:tcPr>
          <w:p w14:paraId="19470789" w14:textId="77777777" w:rsidR="00BC03D3" w:rsidRPr="00EA0675" w:rsidRDefault="00BC03D3" w:rsidP="004F02B7">
            <w:pPr>
              <w:rPr>
                <w:sz w:val="16"/>
                <w:szCs w:val="16"/>
              </w:rPr>
            </w:pPr>
            <w:r w:rsidRPr="00EA0675">
              <w:rPr>
                <w:sz w:val="16"/>
                <w:szCs w:val="16"/>
              </w:rPr>
              <w:t> </w:t>
            </w:r>
          </w:p>
        </w:tc>
        <w:tc>
          <w:tcPr>
            <w:tcW w:w="3366" w:type="dxa"/>
            <w:shd w:val="clear" w:color="auto" w:fill="auto"/>
            <w:noWrap/>
            <w:hideMark/>
          </w:tcPr>
          <w:p w14:paraId="54F8C8DE" w14:textId="77777777" w:rsidR="00BC03D3" w:rsidRPr="00EA0675" w:rsidRDefault="00BC03D3" w:rsidP="004F02B7">
            <w:pPr>
              <w:rPr>
                <w:sz w:val="16"/>
                <w:szCs w:val="16"/>
              </w:rPr>
            </w:pPr>
            <w:r w:rsidRPr="00EA0675">
              <w:rPr>
                <w:sz w:val="16"/>
                <w:szCs w:val="16"/>
              </w:rPr>
              <w:t> </w:t>
            </w:r>
          </w:p>
        </w:tc>
      </w:tr>
      <w:tr w:rsidR="00BC03D3" w:rsidRPr="00EA0675" w14:paraId="0E0943B3" w14:textId="77777777" w:rsidTr="004F02B7">
        <w:trPr>
          <w:trHeight w:val="255"/>
        </w:trPr>
        <w:tc>
          <w:tcPr>
            <w:tcW w:w="752" w:type="dxa"/>
            <w:shd w:val="clear" w:color="auto" w:fill="auto"/>
            <w:noWrap/>
            <w:hideMark/>
          </w:tcPr>
          <w:p w14:paraId="6F263182" w14:textId="77777777" w:rsidR="00BC03D3" w:rsidRPr="00EA0675" w:rsidRDefault="00BC03D3" w:rsidP="004F02B7">
            <w:pPr>
              <w:rPr>
                <w:sz w:val="16"/>
                <w:szCs w:val="16"/>
              </w:rPr>
            </w:pPr>
            <w:r w:rsidRPr="00EA0675">
              <w:rPr>
                <w:sz w:val="16"/>
                <w:szCs w:val="16"/>
              </w:rPr>
              <w:t> </w:t>
            </w:r>
          </w:p>
        </w:tc>
        <w:tc>
          <w:tcPr>
            <w:tcW w:w="5065" w:type="dxa"/>
            <w:shd w:val="clear" w:color="auto" w:fill="auto"/>
            <w:noWrap/>
            <w:hideMark/>
          </w:tcPr>
          <w:p w14:paraId="274649EE" w14:textId="77777777" w:rsidR="00BC03D3" w:rsidRPr="00EA0675" w:rsidRDefault="00BC03D3" w:rsidP="004F02B7">
            <w:pPr>
              <w:rPr>
                <w:sz w:val="16"/>
                <w:szCs w:val="16"/>
              </w:rPr>
            </w:pPr>
            <w:r w:rsidRPr="00EA0675">
              <w:rPr>
                <w:sz w:val="16"/>
                <w:szCs w:val="16"/>
              </w:rPr>
              <w:t>2020</w:t>
            </w:r>
          </w:p>
        </w:tc>
        <w:tc>
          <w:tcPr>
            <w:tcW w:w="1379" w:type="dxa"/>
            <w:shd w:val="clear" w:color="auto" w:fill="auto"/>
            <w:noWrap/>
            <w:hideMark/>
          </w:tcPr>
          <w:p w14:paraId="4E8EF31F" w14:textId="77777777" w:rsidR="00BC03D3" w:rsidRPr="00EA0675" w:rsidRDefault="00BC03D3" w:rsidP="004F02B7">
            <w:pPr>
              <w:rPr>
                <w:sz w:val="16"/>
                <w:szCs w:val="16"/>
              </w:rPr>
            </w:pPr>
            <w:r w:rsidRPr="00EA0675">
              <w:rPr>
                <w:sz w:val="16"/>
                <w:szCs w:val="16"/>
              </w:rPr>
              <w:t>-2,90%</w:t>
            </w:r>
          </w:p>
        </w:tc>
        <w:tc>
          <w:tcPr>
            <w:tcW w:w="3366" w:type="dxa"/>
            <w:shd w:val="clear" w:color="auto" w:fill="auto"/>
            <w:noWrap/>
            <w:hideMark/>
          </w:tcPr>
          <w:p w14:paraId="5D11C6EC" w14:textId="77777777" w:rsidR="00BC03D3" w:rsidRPr="00EA0675" w:rsidRDefault="00BC03D3" w:rsidP="004F02B7">
            <w:pPr>
              <w:rPr>
                <w:sz w:val="16"/>
                <w:szCs w:val="16"/>
              </w:rPr>
            </w:pPr>
            <w:r w:rsidRPr="00EA0675">
              <w:rPr>
                <w:sz w:val="16"/>
                <w:szCs w:val="16"/>
              </w:rPr>
              <w:t> </w:t>
            </w:r>
          </w:p>
        </w:tc>
      </w:tr>
      <w:tr w:rsidR="00BC03D3" w:rsidRPr="00EA0675" w14:paraId="20EAC27C" w14:textId="77777777" w:rsidTr="004F02B7">
        <w:trPr>
          <w:trHeight w:val="255"/>
        </w:trPr>
        <w:tc>
          <w:tcPr>
            <w:tcW w:w="752" w:type="dxa"/>
            <w:shd w:val="clear" w:color="auto" w:fill="auto"/>
            <w:noWrap/>
            <w:hideMark/>
          </w:tcPr>
          <w:p w14:paraId="1476D617" w14:textId="77777777" w:rsidR="00BC03D3" w:rsidRPr="00EA0675" w:rsidRDefault="00BC03D3" w:rsidP="004F02B7">
            <w:pPr>
              <w:rPr>
                <w:sz w:val="16"/>
                <w:szCs w:val="16"/>
              </w:rPr>
            </w:pPr>
            <w:r w:rsidRPr="00EA0675">
              <w:rPr>
                <w:sz w:val="16"/>
                <w:szCs w:val="16"/>
              </w:rPr>
              <w:t> </w:t>
            </w:r>
          </w:p>
        </w:tc>
        <w:tc>
          <w:tcPr>
            <w:tcW w:w="5065" w:type="dxa"/>
            <w:shd w:val="clear" w:color="auto" w:fill="auto"/>
            <w:noWrap/>
            <w:hideMark/>
          </w:tcPr>
          <w:p w14:paraId="2DFFDC57" w14:textId="77777777" w:rsidR="00BC03D3" w:rsidRPr="00EA0675" w:rsidRDefault="00BC03D3" w:rsidP="004F02B7">
            <w:pPr>
              <w:rPr>
                <w:sz w:val="16"/>
                <w:szCs w:val="16"/>
              </w:rPr>
            </w:pPr>
            <w:r w:rsidRPr="00EA0675">
              <w:rPr>
                <w:sz w:val="16"/>
                <w:szCs w:val="16"/>
              </w:rPr>
              <w:t>2021</w:t>
            </w:r>
          </w:p>
        </w:tc>
        <w:tc>
          <w:tcPr>
            <w:tcW w:w="1379" w:type="dxa"/>
            <w:shd w:val="clear" w:color="auto" w:fill="auto"/>
            <w:noWrap/>
            <w:hideMark/>
          </w:tcPr>
          <w:p w14:paraId="4BB4C0FC" w14:textId="77777777" w:rsidR="00BC03D3" w:rsidRPr="00EA0675" w:rsidRDefault="00BC03D3" w:rsidP="004F02B7">
            <w:pPr>
              <w:rPr>
                <w:sz w:val="16"/>
                <w:szCs w:val="16"/>
              </w:rPr>
            </w:pPr>
            <w:r w:rsidRPr="00EA0675">
              <w:rPr>
                <w:sz w:val="16"/>
                <w:szCs w:val="16"/>
              </w:rPr>
              <w:t>24,50%</w:t>
            </w:r>
          </w:p>
        </w:tc>
        <w:tc>
          <w:tcPr>
            <w:tcW w:w="3366" w:type="dxa"/>
            <w:shd w:val="clear" w:color="auto" w:fill="auto"/>
            <w:noWrap/>
            <w:hideMark/>
          </w:tcPr>
          <w:p w14:paraId="705C530B" w14:textId="77777777" w:rsidR="00BC03D3" w:rsidRPr="00EA0675" w:rsidRDefault="00BC03D3" w:rsidP="004F02B7">
            <w:pPr>
              <w:rPr>
                <w:sz w:val="16"/>
                <w:szCs w:val="16"/>
              </w:rPr>
            </w:pPr>
            <w:r w:rsidRPr="00EA0675">
              <w:rPr>
                <w:sz w:val="16"/>
                <w:szCs w:val="16"/>
              </w:rPr>
              <w:t> </w:t>
            </w:r>
          </w:p>
        </w:tc>
      </w:tr>
      <w:tr w:rsidR="00BC03D3" w:rsidRPr="00EA0675" w14:paraId="3FF80199" w14:textId="77777777" w:rsidTr="004F02B7">
        <w:trPr>
          <w:trHeight w:val="255"/>
        </w:trPr>
        <w:tc>
          <w:tcPr>
            <w:tcW w:w="752" w:type="dxa"/>
            <w:shd w:val="clear" w:color="auto" w:fill="auto"/>
            <w:noWrap/>
            <w:hideMark/>
          </w:tcPr>
          <w:p w14:paraId="6933E1B1" w14:textId="77777777" w:rsidR="00BC03D3" w:rsidRPr="00EA0675" w:rsidRDefault="00BC03D3" w:rsidP="004F02B7">
            <w:pPr>
              <w:rPr>
                <w:sz w:val="16"/>
                <w:szCs w:val="16"/>
              </w:rPr>
            </w:pPr>
            <w:r w:rsidRPr="00EA0675">
              <w:rPr>
                <w:sz w:val="16"/>
                <w:szCs w:val="16"/>
              </w:rPr>
              <w:t> </w:t>
            </w:r>
          </w:p>
        </w:tc>
        <w:tc>
          <w:tcPr>
            <w:tcW w:w="5065" w:type="dxa"/>
            <w:shd w:val="clear" w:color="auto" w:fill="auto"/>
            <w:noWrap/>
            <w:hideMark/>
          </w:tcPr>
          <w:p w14:paraId="06662A8E" w14:textId="77777777" w:rsidR="00BC03D3" w:rsidRPr="00EA0675" w:rsidRDefault="00BC03D3" w:rsidP="004F02B7">
            <w:pPr>
              <w:rPr>
                <w:sz w:val="16"/>
                <w:szCs w:val="16"/>
              </w:rPr>
            </w:pPr>
            <w:r w:rsidRPr="00EA0675">
              <w:rPr>
                <w:sz w:val="16"/>
                <w:szCs w:val="16"/>
              </w:rPr>
              <w:t>2022</w:t>
            </w:r>
          </w:p>
        </w:tc>
        <w:tc>
          <w:tcPr>
            <w:tcW w:w="1379" w:type="dxa"/>
            <w:shd w:val="clear" w:color="auto" w:fill="auto"/>
            <w:noWrap/>
            <w:hideMark/>
          </w:tcPr>
          <w:p w14:paraId="187B489A" w14:textId="77777777" w:rsidR="00BC03D3" w:rsidRPr="00EA0675" w:rsidRDefault="00BC03D3" w:rsidP="004F02B7">
            <w:pPr>
              <w:rPr>
                <w:sz w:val="16"/>
                <w:szCs w:val="16"/>
              </w:rPr>
            </w:pPr>
            <w:r w:rsidRPr="00EA0675">
              <w:rPr>
                <w:sz w:val="16"/>
                <w:szCs w:val="16"/>
              </w:rPr>
              <w:t>12,10%</w:t>
            </w:r>
          </w:p>
        </w:tc>
        <w:tc>
          <w:tcPr>
            <w:tcW w:w="3366" w:type="dxa"/>
            <w:shd w:val="clear" w:color="auto" w:fill="auto"/>
            <w:noWrap/>
            <w:hideMark/>
          </w:tcPr>
          <w:p w14:paraId="4C9D0C91" w14:textId="77777777" w:rsidR="00BC03D3" w:rsidRPr="00EA0675" w:rsidRDefault="00BC03D3" w:rsidP="004F02B7">
            <w:pPr>
              <w:rPr>
                <w:sz w:val="16"/>
                <w:szCs w:val="16"/>
              </w:rPr>
            </w:pPr>
            <w:r w:rsidRPr="00EA0675">
              <w:rPr>
                <w:sz w:val="16"/>
                <w:szCs w:val="16"/>
              </w:rPr>
              <w:t> </w:t>
            </w:r>
          </w:p>
        </w:tc>
      </w:tr>
      <w:tr w:rsidR="00BC03D3" w:rsidRPr="00EA0675" w14:paraId="235225E1" w14:textId="77777777" w:rsidTr="004F02B7">
        <w:trPr>
          <w:trHeight w:val="270"/>
        </w:trPr>
        <w:tc>
          <w:tcPr>
            <w:tcW w:w="752" w:type="dxa"/>
            <w:shd w:val="clear" w:color="auto" w:fill="auto"/>
            <w:noWrap/>
            <w:hideMark/>
          </w:tcPr>
          <w:p w14:paraId="28622C24" w14:textId="77777777" w:rsidR="00BC03D3" w:rsidRPr="00EA0675" w:rsidRDefault="00BC03D3" w:rsidP="004F02B7">
            <w:pPr>
              <w:rPr>
                <w:sz w:val="16"/>
                <w:szCs w:val="16"/>
              </w:rPr>
            </w:pPr>
            <w:r w:rsidRPr="00EA0675">
              <w:rPr>
                <w:sz w:val="16"/>
                <w:szCs w:val="16"/>
              </w:rPr>
              <w:t> </w:t>
            </w:r>
          </w:p>
        </w:tc>
        <w:tc>
          <w:tcPr>
            <w:tcW w:w="5065" w:type="dxa"/>
            <w:shd w:val="clear" w:color="auto" w:fill="auto"/>
            <w:noWrap/>
            <w:hideMark/>
          </w:tcPr>
          <w:p w14:paraId="59442796" w14:textId="77777777" w:rsidR="00BC03D3" w:rsidRPr="00EA0675" w:rsidRDefault="00BC03D3" w:rsidP="004F02B7">
            <w:pPr>
              <w:rPr>
                <w:sz w:val="16"/>
                <w:szCs w:val="16"/>
              </w:rPr>
            </w:pPr>
            <w:r w:rsidRPr="00EA0675">
              <w:rPr>
                <w:sz w:val="16"/>
                <w:szCs w:val="16"/>
              </w:rPr>
              <w:t>2023</w:t>
            </w:r>
          </w:p>
        </w:tc>
        <w:tc>
          <w:tcPr>
            <w:tcW w:w="1379" w:type="dxa"/>
            <w:shd w:val="clear" w:color="auto" w:fill="auto"/>
            <w:noWrap/>
            <w:hideMark/>
          </w:tcPr>
          <w:p w14:paraId="26AF7C69" w14:textId="77777777" w:rsidR="00BC03D3" w:rsidRPr="00EA0675" w:rsidRDefault="00BC03D3" w:rsidP="004F02B7">
            <w:pPr>
              <w:rPr>
                <w:sz w:val="16"/>
                <w:szCs w:val="16"/>
              </w:rPr>
            </w:pPr>
            <w:r w:rsidRPr="00EA0675">
              <w:rPr>
                <w:sz w:val="16"/>
                <w:szCs w:val="16"/>
              </w:rPr>
              <w:t>2,00%</w:t>
            </w:r>
          </w:p>
        </w:tc>
        <w:tc>
          <w:tcPr>
            <w:tcW w:w="3366" w:type="dxa"/>
            <w:shd w:val="clear" w:color="auto" w:fill="auto"/>
            <w:noWrap/>
            <w:hideMark/>
          </w:tcPr>
          <w:p w14:paraId="35449698" w14:textId="77777777" w:rsidR="00BC03D3" w:rsidRPr="00EA0675" w:rsidRDefault="00BC03D3" w:rsidP="004F02B7">
            <w:pPr>
              <w:rPr>
                <w:sz w:val="16"/>
                <w:szCs w:val="16"/>
              </w:rPr>
            </w:pPr>
            <w:r w:rsidRPr="00EA0675">
              <w:rPr>
                <w:sz w:val="16"/>
                <w:szCs w:val="16"/>
              </w:rPr>
              <w:t> </w:t>
            </w:r>
          </w:p>
        </w:tc>
      </w:tr>
    </w:tbl>
    <w:p w14:paraId="2183E85B" w14:textId="77777777" w:rsidR="00BC03D3" w:rsidRDefault="00BC03D3" w:rsidP="00BC03D3"/>
    <w:p w14:paraId="5C75A6B3" w14:textId="77777777" w:rsidR="00BC03D3" w:rsidRDefault="00BC03D3" w:rsidP="00BC03D3">
      <w:pPr>
        <w:ind w:left="4956" w:firstLine="708"/>
        <w:jc w:val="center"/>
      </w:pPr>
    </w:p>
    <w:p w14:paraId="28891159" w14:textId="77777777" w:rsidR="00BC03D3" w:rsidRDefault="00BC03D3" w:rsidP="00BC03D3">
      <w:pPr>
        <w:ind w:left="4956" w:firstLine="708"/>
        <w:jc w:val="center"/>
      </w:pPr>
    </w:p>
    <w:p w14:paraId="2D6B4186" w14:textId="77777777" w:rsidR="00BC03D3" w:rsidRDefault="00BC03D3" w:rsidP="00BC03D3">
      <w:pPr>
        <w:ind w:left="4956" w:firstLine="708"/>
        <w:jc w:val="center"/>
      </w:pPr>
    </w:p>
    <w:p w14:paraId="06BD8262" w14:textId="77777777" w:rsidR="00BC03D3" w:rsidRDefault="00BC03D3" w:rsidP="00BC03D3">
      <w:pPr>
        <w:ind w:left="4956" w:firstLine="708"/>
        <w:jc w:val="center"/>
        <w:sectPr w:rsidR="00BC03D3" w:rsidSect="004F02B7">
          <w:pgSz w:w="11906" w:h="16838"/>
          <w:pgMar w:top="851" w:right="709" w:bottom="851" w:left="851" w:header="680" w:footer="397" w:gutter="0"/>
          <w:cols w:space="708"/>
          <w:titlePg/>
          <w:docGrid w:linePitch="381"/>
        </w:sectPr>
      </w:pPr>
    </w:p>
    <w:p w14:paraId="2F3F8EC4" w14:textId="77777777" w:rsidR="00BC03D3" w:rsidRPr="00BF58B7" w:rsidRDefault="00BC03D3" w:rsidP="00BC03D3">
      <w:pPr>
        <w:ind w:left="4956" w:firstLine="708"/>
        <w:jc w:val="center"/>
      </w:pPr>
      <w:r w:rsidRPr="00BF58B7">
        <w:t xml:space="preserve">Приложение </w:t>
      </w:r>
      <w:r>
        <w:t>2</w:t>
      </w:r>
    </w:p>
    <w:p w14:paraId="3454D2A4" w14:textId="77777777" w:rsidR="00BC03D3" w:rsidRPr="00BF58B7" w:rsidRDefault="00BC03D3" w:rsidP="00BC03D3">
      <w:pPr>
        <w:jc w:val="center"/>
      </w:pPr>
    </w:p>
    <w:p w14:paraId="3521A476" w14:textId="77777777" w:rsidR="00BC03D3" w:rsidRPr="00BF58B7" w:rsidRDefault="00BC03D3" w:rsidP="00BC03D3">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ООО «НТСК»</w:t>
      </w:r>
      <w:r w:rsidRPr="00BF58B7">
        <w:t xml:space="preserve"> в соответствии с частью 1 статьи 23.6 Федерального закона от 27.07.2010 №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p w14:paraId="66AF1643" w14:textId="77777777" w:rsidR="00BC03D3" w:rsidRDefault="00BC03D3" w:rsidP="00BC03D3">
      <w:pPr>
        <w:ind w:right="99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4861"/>
        <w:gridCol w:w="1296"/>
        <w:gridCol w:w="3418"/>
      </w:tblGrid>
      <w:tr w:rsidR="00BC03D3" w:rsidRPr="00EA0675" w14:paraId="2C39FA9E" w14:textId="77777777" w:rsidTr="004F02B7">
        <w:trPr>
          <w:trHeight w:val="255"/>
        </w:trPr>
        <w:tc>
          <w:tcPr>
            <w:tcW w:w="737" w:type="dxa"/>
            <w:shd w:val="clear" w:color="auto" w:fill="auto"/>
            <w:hideMark/>
          </w:tcPr>
          <w:p w14:paraId="65F5E88C"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noWrap/>
            <w:hideMark/>
          </w:tcPr>
          <w:p w14:paraId="25E72564" w14:textId="77777777" w:rsidR="00BC03D3" w:rsidRPr="00EA0675" w:rsidRDefault="00BC03D3" w:rsidP="004F02B7">
            <w:pPr>
              <w:jc w:val="center"/>
              <w:rPr>
                <w:b/>
                <w:bCs/>
                <w:sz w:val="16"/>
                <w:szCs w:val="16"/>
              </w:rPr>
            </w:pPr>
            <w:r w:rsidRPr="00EA0675">
              <w:rPr>
                <w:b/>
                <w:bCs/>
                <w:sz w:val="16"/>
                <w:szCs w:val="16"/>
              </w:rPr>
              <w:t>Информация о системе теплоснабжения, в отношении которой выполняется расчет:</w:t>
            </w:r>
          </w:p>
        </w:tc>
        <w:tc>
          <w:tcPr>
            <w:tcW w:w="1326" w:type="dxa"/>
            <w:shd w:val="clear" w:color="auto" w:fill="auto"/>
            <w:noWrap/>
            <w:hideMark/>
          </w:tcPr>
          <w:p w14:paraId="2F9241B3"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18EF37BD" w14:textId="77777777" w:rsidR="00BC03D3" w:rsidRPr="00EA0675" w:rsidRDefault="00BC03D3" w:rsidP="004F02B7">
            <w:pPr>
              <w:jc w:val="center"/>
              <w:rPr>
                <w:sz w:val="16"/>
                <w:szCs w:val="16"/>
              </w:rPr>
            </w:pPr>
            <w:r w:rsidRPr="00EA0675">
              <w:rPr>
                <w:sz w:val="16"/>
                <w:szCs w:val="16"/>
              </w:rPr>
              <w:t> </w:t>
            </w:r>
          </w:p>
        </w:tc>
      </w:tr>
      <w:tr w:rsidR="00BC03D3" w:rsidRPr="00EA0675" w14:paraId="75F0D97D" w14:textId="77777777" w:rsidTr="004F02B7">
        <w:trPr>
          <w:trHeight w:val="255"/>
        </w:trPr>
        <w:tc>
          <w:tcPr>
            <w:tcW w:w="737" w:type="dxa"/>
            <w:shd w:val="clear" w:color="auto" w:fill="auto"/>
            <w:hideMark/>
          </w:tcPr>
          <w:p w14:paraId="475058A3"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70654BDD" w14:textId="77777777" w:rsidR="00BC03D3" w:rsidRPr="00EA0675" w:rsidRDefault="00BC03D3" w:rsidP="004F02B7">
            <w:pPr>
              <w:jc w:val="center"/>
              <w:rPr>
                <w:sz w:val="16"/>
                <w:szCs w:val="16"/>
              </w:rPr>
            </w:pPr>
            <w:r w:rsidRPr="00EA0675">
              <w:rPr>
                <w:sz w:val="16"/>
                <w:szCs w:val="16"/>
              </w:rPr>
              <w:t>Субъект Российской Федерации</w:t>
            </w:r>
          </w:p>
        </w:tc>
        <w:tc>
          <w:tcPr>
            <w:tcW w:w="1326" w:type="dxa"/>
            <w:shd w:val="clear" w:color="auto" w:fill="auto"/>
            <w:hideMark/>
          </w:tcPr>
          <w:p w14:paraId="791C57A4" w14:textId="77777777" w:rsidR="00BC03D3" w:rsidRPr="00EA0675" w:rsidRDefault="00BC03D3" w:rsidP="004F02B7">
            <w:pPr>
              <w:jc w:val="center"/>
              <w:rPr>
                <w:sz w:val="16"/>
                <w:szCs w:val="16"/>
              </w:rPr>
            </w:pPr>
            <w:r w:rsidRPr="00EA0675">
              <w:rPr>
                <w:sz w:val="16"/>
                <w:szCs w:val="16"/>
              </w:rPr>
              <w:t>Кемеровская область</w:t>
            </w:r>
          </w:p>
        </w:tc>
        <w:tc>
          <w:tcPr>
            <w:tcW w:w="3508" w:type="dxa"/>
            <w:shd w:val="clear" w:color="auto" w:fill="auto"/>
            <w:noWrap/>
            <w:hideMark/>
          </w:tcPr>
          <w:p w14:paraId="4F5B203E" w14:textId="77777777" w:rsidR="00BC03D3" w:rsidRPr="00EA0675" w:rsidRDefault="00BC03D3" w:rsidP="004F02B7">
            <w:pPr>
              <w:jc w:val="center"/>
              <w:rPr>
                <w:sz w:val="16"/>
                <w:szCs w:val="16"/>
              </w:rPr>
            </w:pPr>
            <w:r w:rsidRPr="00EA0675">
              <w:rPr>
                <w:sz w:val="16"/>
                <w:szCs w:val="16"/>
              </w:rPr>
              <w:t> </w:t>
            </w:r>
          </w:p>
        </w:tc>
      </w:tr>
      <w:tr w:rsidR="00BC03D3" w:rsidRPr="00EA0675" w14:paraId="32577E76" w14:textId="77777777" w:rsidTr="004F02B7">
        <w:trPr>
          <w:trHeight w:val="255"/>
        </w:trPr>
        <w:tc>
          <w:tcPr>
            <w:tcW w:w="737" w:type="dxa"/>
            <w:shd w:val="clear" w:color="auto" w:fill="auto"/>
            <w:hideMark/>
          </w:tcPr>
          <w:p w14:paraId="33D490FD"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7CCB080F" w14:textId="77777777" w:rsidR="00BC03D3" w:rsidRPr="00EA0675" w:rsidRDefault="00BC03D3" w:rsidP="004F02B7">
            <w:pPr>
              <w:jc w:val="center"/>
              <w:rPr>
                <w:sz w:val="16"/>
                <w:szCs w:val="16"/>
              </w:rPr>
            </w:pPr>
            <w:r w:rsidRPr="00EA0675">
              <w:rPr>
                <w:sz w:val="16"/>
                <w:szCs w:val="16"/>
              </w:rPr>
              <w:t>Городской округ</w:t>
            </w:r>
          </w:p>
        </w:tc>
        <w:tc>
          <w:tcPr>
            <w:tcW w:w="1326" w:type="dxa"/>
            <w:shd w:val="clear" w:color="auto" w:fill="auto"/>
            <w:hideMark/>
          </w:tcPr>
          <w:p w14:paraId="1401129A" w14:textId="77777777" w:rsidR="00BC03D3" w:rsidRPr="00EA0675" w:rsidRDefault="00BC03D3" w:rsidP="004F02B7">
            <w:pPr>
              <w:jc w:val="center"/>
              <w:rPr>
                <w:sz w:val="16"/>
                <w:szCs w:val="16"/>
              </w:rPr>
            </w:pPr>
            <w:r w:rsidRPr="00EA0675">
              <w:rPr>
                <w:sz w:val="16"/>
                <w:szCs w:val="16"/>
              </w:rPr>
              <w:t>0</w:t>
            </w:r>
          </w:p>
        </w:tc>
        <w:tc>
          <w:tcPr>
            <w:tcW w:w="3508" w:type="dxa"/>
            <w:shd w:val="clear" w:color="auto" w:fill="auto"/>
            <w:noWrap/>
            <w:hideMark/>
          </w:tcPr>
          <w:p w14:paraId="083347D5" w14:textId="77777777" w:rsidR="00BC03D3" w:rsidRPr="00EA0675" w:rsidRDefault="00BC03D3" w:rsidP="004F02B7">
            <w:pPr>
              <w:jc w:val="center"/>
              <w:rPr>
                <w:sz w:val="16"/>
                <w:szCs w:val="16"/>
              </w:rPr>
            </w:pPr>
            <w:r w:rsidRPr="00EA0675">
              <w:rPr>
                <w:sz w:val="16"/>
                <w:szCs w:val="16"/>
              </w:rPr>
              <w:t> </w:t>
            </w:r>
          </w:p>
        </w:tc>
      </w:tr>
      <w:tr w:rsidR="00BC03D3" w:rsidRPr="00EA0675" w14:paraId="7DB9A805" w14:textId="77777777" w:rsidTr="004F02B7">
        <w:trPr>
          <w:trHeight w:val="255"/>
        </w:trPr>
        <w:tc>
          <w:tcPr>
            <w:tcW w:w="737" w:type="dxa"/>
            <w:shd w:val="clear" w:color="auto" w:fill="auto"/>
            <w:hideMark/>
          </w:tcPr>
          <w:p w14:paraId="619B44AA"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1CA618C2"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hideMark/>
          </w:tcPr>
          <w:p w14:paraId="2B108CA4"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34F031F7" w14:textId="77777777" w:rsidR="00BC03D3" w:rsidRPr="00EA0675" w:rsidRDefault="00BC03D3" w:rsidP="004F02B7">
            <w:pPr>
              <w:jc w:val="center"/>
              <w:rPr>
                <w:sz w:val="16"/>
                <w:szCs w:val="16"/>
              </w:rPr>
            </w:pPr>
            <w:r w:rsidRPr="00EA0675">
              <w:rPr>
                <w:sz w:val="16"/>
                <w:szCs w:val="16"/>
              </w:rPr>
              <w:t> </w:t>
            </w:r>
          </w:p>
        </w:tc>
      </w:tr>
      <w:tr w:rsidR="00BC03D3" w:rsidRPr="00EA0675" w14:paraId="7F293359" w14:textId="77777777" w:rsidTr="004F02B7">
        <w:trPr>
          <w:trHeight w:val="255"/>
        </w:trPr>
        <w:tc>
          <w:tcPr>
            <w:tcW w:w="737" w:type="dxa"/>
            <w:shd w:val="clear" w:color="auto" w:fill="auto"/>
            <w:hideMark/>
          </w:tcPr>
          <w:p w14:paraId="566FB91B"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171D333A" w14:textId="77777777" w:rsidR="00BC03D3" w:rsidRPr="00EA0675" w:rsidRDefault="00BC03D3" w:rsidP="004F02B7">
            <w:pPr>
              <w:jc w:val="center"/>
              <w:rPr>
                <w:sz w:val="16"/>
                <w:szCs w:val="16"/>
              </w:rPr>
            </w:pPr>
            <w:r w:rsidRPr="00EA0675">
              <w:rPr>
                <w:sz w:val="16"/>
                <w:szCs w:val="16"/>
              </w:rPr>
              <w:t>Код ОКТМО</w:t>
            </w:r>
          </w:p>
        </w:tc>
        <w:tc>
          <w:tcPr>
            <w:tcW w:w="1326" w:type="dxa"/>
            <w:shd w:val="clear" w:color="auto" w:fill="auto"/>
            <w:hideMark/>
          </w:tcPr>
          <w:p w14:paraId="5642F98E" w14:textId="77777777" w:rsidR="00BC03D3" w:rsidRPr="00EA0675" w:rsidRDefault="00BC03D3" w:rsidP="004F02B7">
            <w:pPr>
              <w:jc w:val="center"/>
              <w:rPr>
                <w:sz w:val="16"/>
                <w:szCs w:val="16"/>
              </w:rPr>
            </w:pPr>
            <w:r w:rsidRPr="00EA0675">
              <w:rPr>
                <w:sz w:val="16"/>
                <w:szCs w:val="16"/>
              </w:rPr>
              <w:t>32701000001</w:t>
            </w:r>
          </w:p>
        </w:tc>
        <w:tc>
          <w:tcPr>
            <w:tcW w:w="3508" w:type="dxa"/>
            <w:shd w:val="clear" w:color="auto" w:fill="auto"/>
            <w:noWrap/>
            <w:hideMark/>
          </w:tcPr>
          <w:p w14:paraId="626CB358" w14:textId="77777777" w:rsidR="00BC03D3" w:rsidRPr="00EA0675" w:rsidRDefault="00BC03D3" w:rsidP="004F02B7">
            <w:pPr>
              <w:jc w:val="center"/>
              <w:rPr>
                <w:sz w:val="16"/>
                <w:szCs w:val="16"/>
              </w:rPr>
            </w:pPr>
            <w:r w:rsidRPr="00EA0675">
              <w:rPr>
                <w:sz w:val="16"/>
                <w:szCs w:val="16"/>
              </w:rPr>
              <w:t> </w:t>
            </w:r>
          </w:p>
        </w:tc>
      </w:tr>
      <w:tr w:rsidR="00BC03D3" w:rsidRPr="00EA0675" w14:paraId="1DDD54B7" w14:textId="77777777" w:rsidTr="004F02B7">
        <w:trPr>
          <w:trHeight w:val="255"/>
        </w:trPr>
        <w:tc>
          <w:tcPr>
            <w:tcW w:w="737" w:type="dxa"/>
            <w:shd w:val="clear" w:color="auto" w:fill="auto"/>
            <w:hideMark/>
          </w:tcPr>
          <w:p w14:paraId="6AA3CB40"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28B94213" w14:textId="77777777" w:rsidR="00BC03D3" w:rsidRPr="00EA0675" w:rsidRDefault="00BC03D3" w:rsidP="004F02B7">
            <w:pPr>
              <w:jc w:val="center"/>
              <w:rPr>
                <w:sz w:val="16"/>
                <w:szCs w:val="16"/>
              </w:rPr>
            </w:pPr>
            <w:r w:rsidRPr="00EA0675">
              <w:rPr>
                <w:sz w:val="16"/>
                <w:szCs w:val="16"/>
              </w:rPr>
              <w:t>Система теплоснабжения</w:t>
            </w:r>
          </w:p>
        </w:tc>
        <w:tc>
          <w:tcPr>
            <w:tcW w:w="1326" w:type="dxa"/>
            <w:shd w:val="clear" w:color="auto" w:fill="auto"/>
            <w:hideMark/>
          </w:tcPr>
          <w:p w14:paraId="662894FD" w14:textId="77777777" w:rsidR="00BC03D3" w:rsidRPr="00EA0675" w:rsidRDefault="00BC03D3" w:rsidP="004F02B7">
            <w:pPr>
              <w:jc w:val="center"/>
              <w:rPr>
                <w:sz w:val="16"/>
                <w:szCs w:val="16"/>
              </w:rPr>
            </w:pPr>
            <w:r w:rsidRPr="00EA0675">
              <w:rPr>
                <w:sz w:val="16"/>
                <w:szCs w:val="16"/>
              </w:rPr>
              <w:t>ООО "НТСК"</w:t>
            </w:r>
          </w:p>
        </w:tc>
        <w:tc>
          <w:tcPr>
            <w:tcW w:w="3508" w:type="dxa"/>
            <w:shd w:val="clear" w:color="auto" w:fill="auto"/>
            <w:noWrap/>
            <w:hideMark/>
          </w:tcPr>
          <w:p w14:paraId="3DE88FB1" w14:textId="77777777" w:rsidR="00BC03D3" w:rsidRPr="00EA0675" w:rsidRDefault="00BC03D3" w:rsidP="004F02B7">
            <w:pPr>
              <w:jc w:val="center"/>
              <w:rPr>
                <w:sz w:val="16"/>
                <w:szCs w:val="16"/>
              </w:rPr>
            </w:pPr>
            <w:r w:rsidRPr="00EA0675">
              <w:rPr>
                <w:sz w:val="16"/>
                <w:szCs w:val="16"/>
              </w:rPr>
              <w:t> </w:t>
            </w:r>
          </w:p>
        </w:tc>
      </w:tr>
      <w:tr w:rsidR="00BC03D3" w:rsidRPr="00EA0675" w14:paraId="232EBA3E" w14:textId="77777777" w:rsidTr="004F02B7">
        <w:trPr>
          <w:trHeight w:val="255"/>
        </w:trPr>
        <w:tc>
          <w:tcPr>
            <w:tcW w:w="737" w:type="dxa"/>
            <w:shd w:val="clear" w:color="auto" w:fill="auto"/>
            <w:hideMark/>
          </w:tcPr>
          <w:p w14:paraId="4F07BB09"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769F17D7" w14:textId="77777777" w:rsidR="00BC03D3" w:rsidRPr="00EA0675" w:rsidRDefault="00BC03D3" w:rsidP="004F02B7">
            <w:pPr>
              <w:jc w:val="center"/>
              <w:rPr>
                <w:sz w:val="16"/>
                <w:szCs w:val="16"/>
              </w:rPr>
            </w:pPr>
            <w:r w:rsidRPr="00EA0675">
              <w:rPr>
                <w:sz w:val="16"/>
                <w:szCs w:val="16"/>
              </w:rPr>
              <w:t>Период регулирования (i)-й</w:t>
            </w:r>
          </w:p>
        </w:tc>
        <w:tc>
          <w:tcPr>
            <w:tcW w:w="1326" w:type="dxa"/>
            <w:shd w:val="clear" w:color="auto" w:fill="auto"/>
            <w:hideMark/>
          </w:tcPr>
          <w:p w14:paraId="50628F90" w14:textId="77777777" w:rsidR="00BC03D3" w:rsidRPr="00EA0675" w:rsidRDefault="00BC03D3" w:rsidP="004F02B7">
            <w:pPr>
              <w:jc w:val="center"/>
              <w:rPr>
                <w:sz w:val="16"/>
                <w:szCs w:val="16"/>
              </w:rPr>
            </w:pPr>
            <w:r w:rsidRPr="00EA0675">
              <w:rPr>
                <w:sz w:val="16"/>
                <w:szCs w:val="16"/>
              </w:rPr>
              <w:t>2023</w:t>
            </w:r>
          </w:p>
        </w:tc>
        <w:tc>
          <w:tcPr>
            <w:tcW w:w="3508" w:type="dxa"/>
            <w:shd w:val="clear" w:color="auto" w:fill="auto"/>
            <w:noWrap/>
            <w:hideMark/>
          </w:tcPr>
          <w:p w14:paraId="702A55E9" w14:textId="77777777" w:rsidR="00BC03D3" w:rsidRPr="00EA0675" w:rsidRDefault="00BC03D3" w:rsidP="004F02B7">
            <w:pPr>
              <w:jc w:val="center"/>
              <w:rPr>
                <w:sz w:val="16"/>
                <w:szCs w:val="16"/>
              </w:rPr>
            </w:pPr>
            <w:r w:rsidRPr="00EA0675">
              <w:rPr>
                <w:sz w:val="16"/>
                <w:szCs w:val="16"/>
              </w:rPr>
              <w:t> </w:t>
            </w:r>
          </w:p>
        </w:tc>
      </w:tr>
      <w:tr w:rsidR="00BC03D3" w:rsidRPr="00EA0675" w14:paraId="7E009DE2" w14:textId="77777777" w:rsidTr="004F02B7">
        <w:trPr>
          <w:trHeight w:val="255"/>
        </w:trPr>
        <w:tc>
          <w:tcPr>
            <w:tcW w:w="737" w:type="dxa"/>
            <w:shd w:val="clear" w:color="auto" w:fill="auto"/>
            <w:hideMark/>
          </w:tcPr>
          <w:p w14:paraId="52AB93E5"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1B559AF3" w14:textId="77777777" w:rsidR="00BC03D3" w:rsidRPr="00EA0675" w:rsidRDefault="00BC03D3" w:rsidP="004F02B7">
            <w:pPr>
              <w:jc w:val="center"/>
              <w:rPr>
                <w:sz w:val="16"/>
                <w:szCs w:val="16"/>
              </w:rPr>
            </w:pPr>
            <w:r w:rsidRPr="00EA0675">
              <w:rPr>
                <w:sz w:val="16"/>
                <w:szCs w:val="16"/>
              </w:rPr>
              <w:t>Период регулирования (i-1)-й</w:t>
            </w:r>
          </w:p>
        </w:tc>
        <w:tc>
          <w:tcPr>
            <w:tcW w:w="1326" w:type="dxa"/>
            <w:shd w:val="clear" w:color="auto" w:fill="auto"/>
            <w:hideMark/>
          </w:tcPr>
          <w:p w14:paraId="3E261F30" w14:textId="77777777" w:rsidR="00BC03D3" w:rsidRPr="00EA0675" w:rsidRDefault="00BC03D3" w:rsidP="004F02B7">
            <w:pPr>
              <w:jc w:val="center"/>
              <w:rPr>
                <w:sz w:val="16"/>
                <w:szCs w:val="16"/>
              </w:rPr>
            </w:pPr>
            <w:r w:rsidRPr="00EA0675">
              <w:rPr>
                <w:sz w:val="16"/>
                <w:szCs w:val="16"/>
              </w:rPr>
              <w:t>2022</w:t>
            </w:r>
          </w:p>
        </w:tc>
        <w:tc>
          <w:tcPr>
            <w:tcW w:w="3508" w:type="dxa"/>
            <w:shd w:val="clear" w:color="auto" w:fill="auto"/>
            <w:noWrap/>
            <w:hideMark/>
          </w:tcPr>
          <w:p w14:paraId="57875625" w14:textId="77777777" w:rsidR="00BC03D3" w:rsidRPr="00EA0675" w:rsidRDefault="00BC03D3" w:rsidP="004F02B7">
            <w:pPr>
              <w:jc w:val="center"/>
              <w:rPr>
                <w:sz w:val="16"/>
                <w:szCs w:val="16"/>
              </w:rPr>
            </w:pPr>
            <w:r w:rsidRPr="00EA0675">
              <w:rPr>
                <w:sz w:val="16"/>
                <w:szCs w:val="16"/>
              </w:rPr>
              <w:t> </w:t>
            </w:r>
          </w:p>
        </w:tc>
      </w:tr>
      <w:tr w:rsidR="00BC03D3" w:rsidRPr="00EA0675" w14:paraId="56EB1790" w14:textId="77777777" w:rsidTr="004F02B7">
        <w:trPr>
          <w:trHeight w:val="255"/>
        </w:trPr>
        <w:tc>
          <w:tcPr>
            <w:tcW w:w="737" w:type="dxa"/>
            <w:shd w:val="clear" w:color="auto" w:fill="auto"/>
            <w:hideMark/>
          </w:tcPr>
          <w:p w14:paraId="78B5DC23"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73CB206D" w14:textId="77777777" w:rsidR="00BC03D3" w:rsidRPr="00EA0675" w:rsidRDefault="00BC03D3" w:rsidP="004F02B7">
            <w:pPr>
              <w:jc w:val="center"/>
              <w:rPr>
                <w:sz w:val="16"/>
                <w:szCs w:val="16"/>
              </w:rPr>
            </w:pPr>
            <w:r w:rsidRPr="00EA0675">
              <w:rPr>
                <w:sz w:val="16"/>
                <w:szCs w:val="16"/>
              </w:rPr>
              <w:t>Период регулирования (i-2)-й</w:t>
            </w:r>
          </w:p>
        </w:tc>
        <w:tc>
          <w:tcPr>
            <w:tcW w:w="1326" w:type="dxa"/>
            <w:shd w:val="clear" w:color="auto" w:fill="auto"/>
            <w:hideMark/>
          </w:tcPr>
          <w:p w14:paraId="52A7DD39" w14:textId="77777777" w:rsidR="00BC03D3" w:rsidRPr="00EA0675" w:rsidRDefault="00BC03D3" w:rsidP="004F02B7">
            <w:pPr>
              <w:jc w:val="center"/>
              <w:rPr>
                <w:sz w:val="16"/>
                <w:szCs w:val="16"/>
              </w:rPr>
            </w:pPr>
            <w:r w:rsidRPr="00EA0675">
              <w:rPr>
                <w:sz w:val="16"/>
                <w:szCs w:val="16"/>
              </w:rPr>
              <w:t>2021</w:t>
            </w:r>
          </w:p>
        </w:tc>
        <w:tc>
          <w:tcPr>
            <w:tcW w:w="3508" w:type="dxa"/>
            <w:shd w:val="clear" w:color="auto" w:fill="auto"/>
            <w:noWrap/>
            <w:hideMark/>
          </w:tcPr>
          <w:p w14:paraId="0CDEB5A4" w14:textId="77777777" w:rsidR="00BC03D3" w:rsidRPr="00EA0675" w:rsidRDefault="00BC03D3" w:rsidP="004F02B7">
            <w:pPr>
              <w:jc w:val="center"/>
              <w:rPr>
                <w:sz w:val="16"/>
                <w:szCs w:val="16"/>
              </w:rPr>
            </w:pPr>
            <w:r w:rsidRPr="00EA0675">
              <w:rPr>
                <w:sz w:val="16"/>
                <w:szCs w:val="16"/>
              </w:rPr>
              <w:t> </w:t>
            </w:r>
          </w:p>
        </w:tc>
      </w:tr>
      <w:tr w:rsidR="00BC03D3" w:rsidRPr="00EA0675" w14:paraId="0110CB9A" w14:textId="77777777" w:rsidTr="004F02B7">
        <w:trPr>
          <w:trHeight w:val="255"/>
        </w:trPr>
        <w:tc>
          <w:tcPr>
            <w:tcW w:w="737" w:type="dxa"/>
            <w:shd w:val="clear" w:color="auto" w:fill="auto"/>
            <w:hideMark/>
          </w:tcPr>
          <w:p w14:paraId="13F3D7FE"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0CB1D53D" w14:textId="77777777" w:rsidR="00BC03D3" w:rsidRPr="00EA0675" w:rsidRDefault="00BC03D3" w:rsidP="004F02B7">
            <w:pPr>
              <w:jc w:val="center"/>
              <w:rPr>
                <w:sz w:val="16"/>
                <w:szCs w:val="16"/>
              </w:rPr>
            </w:pPr>
            <w:r w:rsidRPr="00EA0675">
              <w:rPr>
                <w:sz w:val="16"/>
                <w:szCs w:val="16"/>
              </w:rPr>
              <w:t>Базовый год (б)</w:t>
            </w:r>
          </w:p>
        </w:tc>
        <w:tc>
          <w:tcPr>
            <w:tcW w:w="1326" w:type="dxa"/>
            <w:shd w:val="clear" w:color="auto" w:fill="auto"/>
            <w:hideMark/>
          </w:tcPr>
          <w:p w14:paraId="1D4E2DD9" w14:textId="77777777" w:rsidR="00BC03D3" w:rsidRPr="00EA0675" w:rsidRDefault="00BC03D3" w:rsidP="004F02B7">
            <w:pPr>
              <w:jc w:val="center"/>
              <w:rPr>
                <w:sz w:val="16"/>
                <w:szCs w:val="16"/>
              </w:rPr>
            </w:pPr>
            <w:r w:rsidRPr="00EA0675">
              <w:rPr>
                <w:sz w:val="16"/>
                <w:szCs w:val="16"/>
              </w:rPr>
              <w:t>2019</w:t>
            </w:r>
          </w:p>
        </w:tc>
        <w:tc>
          <w:tcPr>
            <w:tcW w:w="3508" w:type="dxa"/>
            <w:shd w:val="clear" w:color="auto" w:fill="auto"/>
            <w:noWrap/>
            <w:hideMark/>
          </w:tcPr>
          <w:p w14:paraId="5B41A982" w14:textId="77777777" w:rsidR="00BC03D3" w:rsidRPr="00EA0675" w:rsidRDefault="00BC03D3" w:rsidP="004F02B7">
            <w:pPr>
              <w:jc w:val="center"/>
              <w:rPr>
                <w:sz w:val="16"/>
                <w:szCs w:val="16"/>
              </w:rPr>
            </w:pPr>
            <w:r w:rsidRPr="00EA0675">
              <w:rPr>
                <w:sz w:val="16"/>
                <w:szCs w:val="16"/>
              </w:rPr>
              <w:t> </w:t>
            </w:r>
          </w:p>
        </w:tc>
      </w:tr>
      <w:tr w:rsidR="00BC03D3" w:rsidRPr="00EA0675" w14:paraId="5D28D7C6" w14:textId="77777777" w:rsidTr="004F02B7">
        <w:trPr>
          <w:trHeight w:val="255"/>
        </w:trPr>
        <w:tc>
          <w:tcPr>
            <w:tcW w:w="737" w:type="dxa"/>
            <w:shd w:val="clear" w:color="auto" w:fill="auto"/>
            <w:hideMark/>
          </w:tcPr>
          <w:p w14:paraId="7C5F9195"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7960FBA2" w14:textId="77777777" w:rsidR="00BC03D3" w:rsidRPr="00EA0675" w:rsidRDefault="00BC03D3" w:rsidP="004F02B7">
            <w:pPr>
              <w:jc w:val="center"/>
              <w:rPr>
                <w:sz w:val="16"/>
                <w:szCs w:val="16"/>
              </w:rPr>
            </w:pPr>
            <w:r w:rsidRPr="00EA0675">
              <w:rPr>
                <w:sz w:val="16"/>
                <w:szCs w:val="16"/>
              </w:rPr>
              <w:t>Вид топлива, использование которого преобладает в системе теплоснабжения</w:t>
            </w:r>
          </w:p>
        </w:tc>
        <w:tc>
          <w:tcPr>
            <w:tcW w:w="1326" w:type="dxa"/>
            <w:shd w:val="clear" w:color="auto" w:fill="auto"/>
            <w:hideMark/>
          </w:tcPr>
          <w:p w14:paraId="18A280FF" w14:textId="77777777" w:rsidR="00BC03D3" w:rsidRPr="00EA0675" w:rsidRDefault="00BC03D3" w:rsidP="004F02B7">
            <w:pPr>
              <w:jc w:val="center"/>
              <w:rPr>
                <w:sz w:val="16"/>
                <w:szCs w:val="16"/>
              </w:rPr>
            </w:pPr>
            <w:r w:rsidRPr="00EA0675">
              <w:rPr>
                <w:sz w:val="16"/>
                <w:szCs w:val="16"/>
              </w:rPr>
              <w:t>каменный уголь</w:t>
            </w:r>
          </w:p>
        </w:tc>
        <w:tc>
          <w:tcPr>
            <w:tcW w:w="3508" w:type="dxa"/>
            <w:shd w:val="clear" w:color="auto" w:fill="auto"/>
            <w:noWrap/>
            <w:hideMark/>
          </w:tcPr>
          <w:p w14:paraId="2D3B75F4" w14:textId="77777777" w:rsidR="00BC03D3" w:rsidRPr="00EA0675" w:rsidRDefault="00BC03D3" w:rsidP="004F02B7">
            <w:pPr>
              <w:jc w:val="center"/>
              <w:rPr>
                <w:sz w:val="16"/>
                <w:szCs w:val="16"/>
              </w:rPr>
            </w:pPr>
            <w:r w:rsidRPr="00EA0675">
              <w:rPr>
                <w:sz w:val="16"/>
                <w:szCs w:val="16"/>
              </w:rPr>
              <w:t> </w:t>
            </w:r>
          </w:p>
        </w:tc>
      </w:tr>
      <w:tr w:rsidR="00BC03D3" w:rsidRPr="00EA0675" w14:paraId="16EC87AE" w14:textId="77777777" w:rsidTr="004F02B7">
        <w:trPr>
          <w:trHeight w:val="634"/>
        </w:trPr>
        <w:tc>
          <w:tcPr>
            <w:tcW w:w="7054" w:type="dxa"/>
            <w:gridSpan w:val="3"/>
            <w:shd w:val="clear" w:color="auto" w:fill="auto"/>
            <w:hideMark/>
          </w:tcPr>
          <w:p w14:paraId="02EAA15F" w14:textId="77777777" w:rsidR="00BC03D3" w:rsidRPr="00EA0675" w:rsidRDefault="00BC03D3" w:rsidP="004F02B7">
            <w:pPr>
              <w:jc w:val="center"/>
              <w:rPr>
                <w:b/>
                <w:bCs/>
                <w:sz w:val="16"/>
                <w:szCs w:val="16"/>
              </w:rPr>
            </w:pPr>
            <w:r w:rsidRPr="00EA0675">
              <w:rPr>
                <w:b/>
                <w:bCs/>
                <w:sz w:val="16"/>
                <w:szCs w:val="16"/>
              </w:rPr>
              <w:t>Предельный уровень цены на тепловую энергию (мощность) и его составляющие, обеспечивающие компенсацию расходов:</w:t>
            </w:r>
          </w:p>
        </w:tc>
        <w:tc>
          <w:tcPr>
            <w:tcW w:w="3508" w:type="dxa"/>
            <w:shd w:val="clear" w:color="auto" w:fill="auto"/>
            <w:noWrap/>
            <w:hideMark/>
          </w:tcPr>
          <w:p w14:paraId="7E3D7633" w14:textId="77777777" w:rsidR="00BC03D3" w:rsidRPr="00EA0675" w:rsidRDefault="00BC03D3" w:rsidP="004F02B7">
            <w:pPr>
              <w:jc w:val="center"/>
              <w:rPr>
                <w:sz w:val="16"/>
                <w:szCs w:val="16"/>
              </w:rPr>
            </w:pPr>
            <w:r w:rsidRPr="00EA0675">
              <w:rPr>
                <w:sz w:val="16"/>
                <w:szCs w:val="16"/>
              </w:rPr>
              <w:t> </w:t>
            </w:r>
          </w:p>
        </w:tc>
      </w:tr>
      <w:tr w:rsidR="00BC03D3" w:rsidRPr="00EA0675" w14:paraId="39ABD63C" w14:textId="77777777" w:rsidTr="004F02B7">
        <w:trPr>
          <w:trHeight w:val="255"/>
        </w:trPr>
        <w:tc>
          <w:tcPr>
            <w:tcW w:w="737" w:type="dxa"/>
            <w:shd w:val="clear" w:color="auto" w:fill="auto"/>
            <w:hideMark/>
          </w:tcPr>
          <w:p w14:paraId="0B1DE014" w14:textId="77777777" w:rsidR="00BC03D3" w:rsidRPr="00EA0675" w:rsidRDefault="00BC03D3" w:rsidP="004F02B7">
            <w:pPr>
              <w:jc w:val="center"/>
              <w:rPr>
                <w:b/>
                <w:bCs/>
                <w:sz w:val="16"/>
                <w:szCs w:val="16"/>
              </w:rPr>
            </w:pPr>
            <w:r w:rsidRPr="00EA0675">
              <w:rPr>
                <w:b/>
                <w:bCs/>
                <w:sz w:val="16"/>
                <w:szCs w:val="16"/>
              </w:rPr>
              <w:t>№пп</w:t>
            </w:r>
          </w:p>
        </w:tc>
        <w:tc>
          <w:tcPr>
            <w:tcW w:w="4991" w:type="dxa"/>
            <w:shd w:val="clear" w:color="auto" w:fill="auto"/>
            <w:hideMark/>
          </w:tcPr>
          <w:p w14:paraId="142A05C8" w14:textId="77777777" w:rsidR="00BC03D3" w:rsidRPr="00EA0675" w:rsidRDefault="00BC03D3" w:rsidP="004F02B7">
            <w:pPr>
              <w:jc w:val="center"/>
              <w:rPr>
                <w:b/>
                <w:bCs/>
                <w:sz w:val="16"/>
                <w:szCs w:val="16"/>
              </w:rPr>
            </w:pPr>
            <w:r w:rsidRPr="00EA0675">
              <w:rPr>
                <w:b/>
                <w:bCs/>
                <w:sz w:val="16"/>
                <w:szCs w:val="16"/>
              </w:rPr>
              <w:t>Наименование</w:t>
            </w:r>
          </w:p>
        </w:tc>
        <w:tc>
          <w:tcPr>
            <w:tcW w:w="1326" w:type="dxa"/>
            <w:shd w:val="clear" w:color="auto" w:fill="auto"/>
            <w:hideMark/>
          </w:tcPr>
          <w:p w14:paraId="2B2C8B12" w14:textId="77777777" w:rsidR="00BC03D3" w:rsidRPr="00EA0675" w:rsidRDefault="00BC03D3" w:rsidP="004F02B7">
            <w:pPr>
              <w:jc w:val="center"/>
              <w:rPr>
                <w:b/>
                <w:bCs/>
                <w:sz w:val="16"/>
                <w:szCs w:val="16"/>
              </w:rPr>
            </w:pPr>
            <w:r w:rsidRPr="00EA0675">
              <w:rPr>
                <w:b/>
                <w:bCs/>
                <w:sz w:val="16"/>
                <w:szCs w:val="16"/>
              </w:rPr>
              <w:t>Значения</w:t>
            </w:r>
          </w:p>
        </w:tc>
        <w:tc>
          <w:tcPr>
            <w:tcW w:w="3508" w:type="dxa"/>
            <w:shd w:val="clear" w:color="auto" w:fill="auto"/>
            <w:noWrap/>
            <w:hideMark/>
          </w:tcPr>
          <w:p w14:paraId="66DFFAF7" w14:textId="77777777" w:rsidR="00BC03D3" w:rsidRPr="00EA0675" w:rsidRDefault="00BC03D3" w:rsidP="004F02B7">
            <w:pPr>
              <w:jc w:val="center"/>
              <w:rPr>
                <w:sz w:val="16"/>
                <w:szCs w:val="16"/>
              </w:rPr>
            </w:pPr>
            <w:r w:rsidRPr="00EA0675">
              <w:rPr>
                <w:sz w:val="16"/>
                <w:szCs w:val="16"/>
              </w:rPr>
              <w:t> </w:t>
            </w:r>
          </w:p>
        </w:tc>
      </w:tr>
      <w:tr w:rsidR="00BC03D3" w:rsidRPr="00EA0675" w14:paraId="2B9792E5" w14:textId="77777777" w:rsidTr="004F02B7">
        <w:trPr>
          <w:trHeight w:val="255"/>
        </w:trPr>
        <w:tc>
          <w:tcPr>
            <w:tcW w:w="737" w:type="dxa"/>
            <w:shd w:val="clear" w:color="auto" w:fill="auto"/>
            <w:hideMark/>
          </w:tcPr>
          <w:p w14:paraId="104682FB" w14:textId="77777777" w:rsidR="00BC03D3" w:rsidRPr="00EA0675" w:rsidRDefault="00BC03D3" w:rsidP="004F02B7">
            <w:pPr>
              <w:jc w:val="center"/>
              <w:rPr>
                <w:b/>
                <w:bCs/>
                <w:sz w:val="16"/>
                <w:szCs w:val="16"/>
              </w:rPr>
            </w:pPr>
            <w:r w:rsidRPr="00EA0675">
              <w:rPr>
                <w:b/>
                <w:bCs/>
                <w:sz w:val="16"/>
                <w:szCs w:val="16"/>
              </w:rPr>
              <w:t>1</w:t>
            </w:r>
          </w:p>
        </w:tc>
        <w:tc>
          <w:tcPr>
            <w:tcW w:w="4991" w:type="dxa"/>
            <w:shd w:val="clear" w:color="auto" w:fill="auto"/>
            <w:hideMark/>
          </w:tcPr>
          <w:p w14:paraId="7C1BA016" w14:textId="77777777" w:rsidR="00BC03D3" w:rsidRPr="00EA0675" w:rsidRDefault="00BC03D3" w:rsidP="004F02B7">
            <w:pPr>
              <w:jc w:val="center"/>
              <w:rPr>
                <w:b/>
                <w:bCs/>
                <w:sz w:val="16"/>
                <w:szCs w:val="16"/>
              </w:rPr>
            </w:pPr>
            <w:r w:rsidRPr="00EA0675">
              <w:rPr>
                <w:b/>
                <w:bCs/>
                <w:sz w:val="16"/>
                <w:szCs w:val="16"/>
              </w:rPr>
              <w:t>2</w:t>
            </w:r>
          </w:p>
        </w:tc>
        <w:tc>
          <w:tcPr>
            <w:tcW w:w="1326" w:type="dxa"/>
            <w:shd w:val="clear" w:color="auto" w:fill="auto"/>
            <w:hideMark/>
          </w:tcPr>
          <w:p w14:paraId="4AD96214" w14:textId="77777777" w:rsidR="00BC03D3" w:rsidRPr="00EA0675" w:rsidRDefault="00BC03D3" w:rsidP="004F02B7">
            <w:pPr>
              <w:jc w:val="center"/>
              <w:rPr>
                <w:b/>
                <w:bCs/>
                <w:sz w:val="16"/>
                <w:szCs w:val="16"/>
              </w:rPr>
            </w:pPr>
            <w:r w:rsidRPr="00EA0675">
              <w:rPr>
                <w:b/>
                <w:bCs/>
                <w:sz w:val="16"/>
                <w:szCs w:val="16"/>
              </w:rPr>
              <w:t>3</w:t>
            </w:r>
          </w:p>
        </w:tc>
        <w:tc>
          <w:tcPr>
            <w:tcW w:w="3508" w:type="dxa"/>
            <w:shd w:val="clear" w:color="auto" w:fill="auto"/>
            <w:noWrap/>
            <w:hideMark/>
          </w:tcPr>
          <w:p w14:paraId="10947D4C" w14:textId="77777777" w:rsidR="00BC03D3" w:rsidRPr="00EA0675" w:rsidRDefault="00BC03D3" w:rsidP="004F02B7">
            <w:pPr>
              <w:jc w:val="center"/>
              <w:rPr>
                <w:sz w:val="16"/>
                <w:szCs w:val="16"/>
              </w:rPr>
            </w:pPr>
            <w:r w:rsidRPr="00EA0675">
              <w:rPr>
                <w:sz w:val="16"/>
                <w:szCs w:val="16"/>
              </w:rPr>
              <w:t> </w:t>
            </w:r>
          </w:p>
        </w:tc>
      </w:tr>
      <w:tr w:rsidR="00BC03D3" w:rsidRPr="00EA0675" w14:paraId="1BE54AE4" w14:textId="77777777" w:rsidTr="004F02B7">
        <w:trPr>
          <w:trHeight w:val="255"/>
        </w:trPr>
        <w:tc>
          <w:tcPr>
            <w:tcW w:w="737" w:type="dxa"/>
            <w:shd w:val="clear" w:color="auto" w:fill="auto"/>
            <w:hideMark/>
          </w:tcPr>
          <w:p w14:paraId="70EB1D33" w14:textId="77777777" w:rsidR="00BC03D3" w:rsidRPr="00EA0675" w:rsidRDefault="00BC03D3" w:rsidP="004F02B7">
            <w:pPr>
              <w:jc w:val="center"/>
              <w:rPr>
                <w:sz w:val="16"/>
                <w:szCs w:val="16"/>
              </w:rPr>
            </w:pPr>
            <w:r w:rsidRPr="00EA0675">
              <w:rPr>
                <w:sz w:val="16"/>
                <w:szCs w:val="16"/>
              </w:rPr>
              <w:t>1</w:t>
            </w:r>
          </w:p>
        </w:tc>
        <w:tc>
          <w:tcPr>
            <w:tcW w:w="4991" w:type="dxa"/>
            <w:shd w:val="clear" w:color="auto" w:fill="auto"/>
            <w:hideMark/>
          </w:tcPr>
          <w:p w14:paraId="06CC2EB5" w14:textId="77777777" w:rsidR="00BC03D3" w:rsidRPr="00EA0675" w:rsidRDefault="00BC03D3" w:rsidP="004F02B7">
            <w:pPr>
              <w:jc w:val="center"/>
              <w:rPr>
                <w:b/>
                <w:bCs/>
                <w:sz w:val="16"/>
                <w:szCs w:val="16"/>
              </w:rPr>
            </w:pPr>
            <w:r w:rsidRPr="00EA0675">
              <w:rPr>
                <w:b/>
                <w:bCs/>
                <w:sz w:val="16"/>
                <w:szCs w:val="16"/>
              </w:rPr>
              <w:t>Уровень цены на тепловую энергию (мощность) без НДС, руб./Гкал</w:t>
            </w:r>
          </w:p>
        </w:tc>
        <w:tc>
          <w:tcPr>
            <w:tcW w:w="1326" w:type="dxa"/>
            <w:shd w:val="clear" w:color="auto" w:fill="auto"/>
            <w:hideMark/>
          </w:tcPr>
          <w:p w14:paraId="62288EEC" w14:textId="77777777" w:rsidR="00BC03D3" w:rsidRPr="00EA0675" w:rsidRDefault="00BC03D3" w:rsidP="004F02B7">
            <w:pPr>
              <w:jc w:val="center"/>
              <w:rPr>
                <w:b/>
                <w:bCs/>
                <w:sz w:val="16"/>
                <w:szCs w:val="16"/>
              </w:rPr>
            </w:pPr>
            <w:r w:rsidRPr="00EA0675">
              <w:rPr>
                <w:b/>
                <w:bCs/>
                <w:sz w:val="16"/>
                <w:szCs w:val="16"/>
              </w:rPr>
              <w:t>3 743,32</w:t>
            </w:r>
          </w:p>
        </w:tc>
        <w:tc>
          <w:tcPr>
            <w:tcW w:w="3508" w:type="dxa"/>
            <w:shd w:val="clear" w:color="auto" w:fill="auto"/>
            <w:noWrap/>
            <w:hideMark/>
          </w:tcPr>
          <w:p w14:paraId="48FFE447" w14:textId="77777777" w:rsidR="00BC03D3" w:rsidRPr="00EA0675" w:rsidRDefault="00BC03D3" w:rsidP="004F02B7">
            <w:pPr>
              <w:jc w:val="center"/>
              <w:rPr>
                <w:sz w:val="16"/>
                <w:szCs w:val="16"/>
              </w:rPr>
            </w:pPr>
            <w:r w:rsidRPr="00EA0675">
              <w:rPr>
                <w:sz w:val="16"/>
                <w:szCs w:val="16"/>
              </w:rPr>
              <w:t> </w:t>
            </w:r>
          </w:p>
        </w:tc>
      </w:tr>
      <w:tr w:rsidR="00BC03D3" w:rsidRPr="00EA0675" w14:paraId="42C3FA67" w14:textId="77777777" w:rsidTr="004F02B7">
        <w:trPr>
          <w:trHeight w:val="855"/>
        </w:trPr>
        <w:tc>
          <w:tcPr>
            <w:tcW w:w="737" w:type="dxa"/>
            <w:shd w:val="clear" w:color="auto" w:fill="auto"/>
            <w:hideMark/>
          </w:tcPr>
          <w:p w14:paraId="4676D12A" w14:textId="77777777" w:rsidR="00BC03D3" w:rsidRPr="00EA0675" w:rsidRDefault="00BC03D3" w:rsidP="004F02B7">
            <w:pPr>
              <w:jc w:val="center"/>
              <w:rPr>
                <w:sz w:val="16"/>
                <w:szCs w:val="16"/>
              </w:rPr>
            </w:pPr>
            <w:r w:rsidRPr="00EA0675">
              <w:rPr>
                <w:sz w:val="16"/>
                <w:szCs w:val="16"/>
              </w:rPr>
              <w:t>1.1</w:t>
            </w:r>
          </w:p>
        </w:tc>
        <w:tc>
          <w:tcPr>
            <w:tcW w:w="4991" w:type="dxa"/>
            <w:shd w:val="clear" w:color="auto" w:fill="auto"/>
            <w:hideMark/>
          </w:tcPr>
          <w:p w14:paraId="574304E9"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EA0675">
              <w:rPr>
                <w:b/>
                <w:bCs/>
                <w:sz w:val="16"/>
                <w:szCs w:val="16"/>
              </w:rPr>
              <w:t>РТ</w:t>
            </w:r>
            <w:r w:rsidRPr="00EA0675">
              <w:rPr>
                <w:b/>
                <w:bCs/>
                <w:sz w:val="16"/>
                <w:szCs w:val="16"/>
                <w:vertAlign w:val="subscript"/>
              </w:rPr>
              <w:t>i</w:t>
            </w:r>
            <w:r w:rsidRPr="00EA0675">
              <w:rPr>
                <w:sz w:val="16"/>
                <w:szCs w:val="16"/>
              </w:rPr>
              <w:t>)</w:t>
            </w:r>
          </w:p>
        </w:tc>
        <w:tc>
          <w:tcPr>
            <w:tcW w:w="1326" w:type="dxa"/>
            <w:shd w:val="clear" w:color="auto" w:fill="auto"/>
            <w:hideMark/>
          </w:tcPr>
          <w:p w14:paraId="41203184" w14:textId="77777777" w:rsidR="00BC03D3" w:rsidRPr="00EA0675" w:rsidRDefault="00BC03D3" w:rsidP="004F02B7">
            <w:pPr>
              <w:jc w:val="center"/>
              <w:rPr>
                <w:sz w:val="16"/>
                <w:szCs w:val="16"/>
              </w:rPr>
            </w:pPr>
            <w:r w:rsidRPr="00EA0675">
              <w:rPr>
                <w:sz w:val="16"/>
                <w:szCs w:val="16"/>
              </w:rPr>
              <w:t>544,67</w:t>
            </w:r>
          </w:p>
        </w:tc>
        <w:tc>
          <w:tcPr>
            <w:tcW w:w="3508" w:type="dxa"/>
            <w:shd w:val="clear" w:color="auto" w:fill="auto"/>
            <w:noWrap/>
            <w:hideMark/>
          </w:tcPr>
          <w:p w14:paraId="0B186AC0" w14:textId="77777777" w:rsidR="00BC03D3" w:rsidRPr="00EA0675" w:rsidRDefault="00BC03D3" w:rsidP="004F02B7">
            <w:pPr>
              <w:jc w:val="center"/>
              <w:rPr>
                <w:sz w:val="16"/>
                <w:szCs w:val="16"/>
              </w:rPr>
            </w:pPr>
            <w:r w:rsidRPr="00EA0675">
              <w:rPr>
                <w:sz w:val="16"/>
                <w:szCs w:val="16"/>
              </w:rPr>
              <w:t> </w:t>
            </w:r>
          </w:p>
        </w:tc>
      </w:tr>
      <w:tr w:rsidR="00BC03D3" w:rsidRPr="00EA0675" w14:paraId="54DE1582" w14:textId="77777777" w:rsidTr="004F02B7">
        <w:trPr>
          <w:trHeight w:val="855"/>
        </w:trPr>
        <w:tc>
          <w:tcPr>
            <w:tcW w:w="737" w:type="dxa"/>
            <w:shd w:val="clear" w:color="auto" w:fill="auto"/>
            <w:hideMark/>
          </w:tcPr>
          <w:p w14:paraId="736A1329" w14:textId="77777777" w:rsidR="00BC03D3" w:rsidRPr="00EA0675" w:rsidRDefault="00BC03D3" w:rsidP="004F02B7">
            <w:pPr>
              <w:jc w:val="center"/>
              <w:rPr>
                <w:sz w:val="16"/>
                <w:szCs w:val="16"/>
              </w:rPr>
            </w:pPr>
            <w:r w:rsidRPr="00EA0675">
              <w:rPr>
                <w:sz w:val="16"/>
                <w:szCs w:val="16"/>
              </w:rPr>
              <w:t>1.2</w:t>
            </w:r>
          </w:p>
        </w:tc>
        <w:tc>
          <w:tcPr>
            <w:tcW w:w="4991" w:type="dxa"/>
            <w:shd w:val="clear" w:color="auto" w:fill="auto"/>
            <w:hideMark/>
          </w:tcPr>
          <w:p w14:paraId="476E129E"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EA0675">
              <w:rPr>
                <w:b/>
                <w:bCs/>
                <w:sz w:val="16"/>
                <w:szCs w:val="16"/>
              </w:rPr>
              <w:t>КР</w:t>
            </w:r>
            <w:r w:rsidRPr="00EA0675">
              <w:rPr>
                <w:b/>
                <w:bCs/>
                <w:sz w:val="16"/>
                <w:szCs w:val="16"/>
                <w:vertAlign w:val="subscript"/>
              </w:rPr>
              <w:t>i</w:t>
            </w:r>
            <w:r w:rsidRPr="00EA0675">
              <w:rPr>
                <w:sz w:val="16"/>
                <w:szCs w:val="16"/>
              </w:rPr>
              <w:t>)</w:t>
            </w:r>
          </w:p>
        </w:tc>
        <w:tc>
          <w:tcPr>
            <w:tcW w:w="1326" w:type="dxa"/>
            <w:shd w:val="clear" w:color="auto" w:fill="auto"/>
            <w:hideMark/>
          </w:tcPr>
          <w:p w14:paraId="64CD01A7" w14:textId="77777777" w:rsidR="00BC03D3" w:rsidRPr="00EA0675" w:rsidRDefault="00BC03D3" w:rsidP="004F02B7">
            <w:pPr>
              <w:jc w:val="center"/>
              <w:rPr>
                <w:sz w:val="16"/>
                <w:szCs w:val="16"/>
              </w:rPr>
            </w:pPr>
            <w:r w:rsidRPr="00EA0675">
              <w:rPr>
                <w:sz w:val="16"/>
                <w:szCs w:val="16"/>
              </w:rPr>
              <w:t>2 065,22</w:t>
            </w:r>
          </w:p>
        </w:tc>
        <w:tc>
          <w:tcPr>
            <w:tcW w:w="3508" w:type="dxa"/>
            <w:shd w:val="clear" w:color="auto" w:fill="auto"/>
            <w:noWrap/>
            <w:hideMark/>
          </w:tcPr>
          <w:p w14:paraId="27C53DBC" w14:textId="77777777" w:rsidR="00BC03D3" w:rsidRPr="00EA0675" w:rsidRDefault="00BC03D3" w:rsidP="004F02B7">
            <w:pPr>
              <w:jc w:val="center"/>
              <w:rPr>
                <w:sz w:val="16"/>
                <w:szCs w:val="16"/>
              </w:rPr>
            </w:pPr>
            <w:r w:rsidRPr="00EA0675">
              <w:rPr>
                <w:sz w:val="16"/>
                <w:szCs w:val="16"/>
              </w:rPr>
              <w:t> </w:t>
            </w:r>
          </w:p>
        </w:tc>
      </w:tr>
      <w:tr w:rsidR="00BC03D3" w:rsidRPr="00EA0675" w14:paraId="4DD7EA67" w14:textId="77777777" w:rsidTr="004F02B7">
        <w:trPr>
          <w:trHeight w:val="600"/>
        </w:trPr>
        <w:tc>
          <w:tcPr>
            <w:tcW w:w="737" w:type="dxa"/>
            <w:shd w:val="clear" w:color="auto" w:fill="auto"/>
            <w:hideMark/>
          </w:tcPr>
          <w:p w14:paraId="66EC0F9D" w14:textId="77777777" w:rsidR="00BC03D3" w:rsidRPr="00EA0675" w:rsidRDefault="00BC03D3" w:rsidP="004F02B7">
            <w:pPr>
              <w:jc w:val="center"/>
              <w:rPr>
                <w:sz w:val="16"/>
                <w:szCs w:val="16"/>
              </w:rPr>
            </w:pPr>
            <w:r w:rsidRPr="00EA0675">
              <w:rPr>
                <w:sz w:val="16"/>
                <w:szCs w:val="16"/>
              </w:rPr>
              <w:t>1.3</w:t>
            </w:r>
          </w:p>
        </w:tc>
        <w:tc>
          <w:tcPr>
            <w:tcW w:w="4991" w:type="dxa"/>
            <w:shd w:val="clear" w:color="auto" w:fill="auto"/>
            <w:hideMark/>
          </w:tcPr>
          <w:p w14:paraId="091FEFC0"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EA0675">
              <w:rPr>
                <w:b/>
                <w:bCs/>
                <w:sz w:val="16"/>
                <w:szCs w:val="16"/>
              </w:rPr>
              <w:t>Н</w:t>
            </w:r>
            <w:r w:rsidRPr="00EA0675">
              <w:rPr>
                <w:b/>
                <w:bCs/>
                <w:sz w:val="16"/>
                <w:szCs w:val="16"/>
                <w:vertAlign w:val="subscript"/>
              </w:rPr>
              <w:t>i</w:t>
            </w:r>
            <w:r w:rsidRPr="00EA0675">
              <w:rPr>
                <w:sz w:val="16"/>
                <w:szCs w:val="16"/>
              </w:rPr>
              <w:t>)</w:t>
            </w:r>
          </w:p>
        </w:tc>
        <w:tc>
          <w:tcPr>
            <w:tcW w:w="1326" w:type="dxa"/>
            <w:shd w:val="clear" w:color="auto" w:fill="auto"/>
            <w:hideMark/>
          </w:tcPr>
          <w:p w14:paraId="293D59F0" w14:textId="77777777" w:rsidR="00BC03D3" w:rsidRPr="00EA0675" w:rsidRDefault="00BC03D3" w:rsidP="004F02B7">
            <w:pPr>
              <w:jc w:val="center"/>
              <w:rPr>
                <w:sz w:val="16"/>
                <w:szCs w:val="16"/>
              </w:rPr>
            </w:pPr>
            <w:r w:rsidRPr="00EA0675">
              <w:rPr>
                <w:sz w:val="16"/>
                <w:szCs w:val="16"/>
              </w:rPr>
              <w:t>497,93</w:t>
            </w:r>
          </w:p>
        </w:tc>
        <w:tc>
          <w:tcPr>
            <w:tcW w:w="3508" w:type="dxa"/>
            <w:shd w:val="clear" w:color="auto" w:fill="auto"/>
            <w:noWrap/>
            <w:hideMark/>
          </w:tcPr>
          <w:p w14:paraId="31B02714" w14:textId="77777777" w:rsidR="00BC03D3" w:rsidRPr="00EA0675" w:rsidRDefault="00BC03D3" w:rsidP="004F02B7">
            <w:pPr>
              <w:jc w:val="center"/>
              <w:rPr>
                <w:sz w:val="16"/>
                <w:szCs w:val="16"/>
              </w:rPr>
            </w:pPr>
            <w:r w:rsidRPr="00EA0675">
              <w:rPr>
                <w:sz w:val="16"/>
                <w:szCs w:val="16"/>
              </w:rPr>
              <w:t> </w:t>
            </w:r>
          </w:p>
        </w:tc>
      </w:tr>
      <w:tr w:rsidR="00BC03D3" w:rsidRPr="00EA0675" w14:paraId="123EC4E0" w14:textId="77777777" w:rsidTr="004F02B7">
        <w:trPr>
          <w:trHeight w:val="855"/>
        </w:trPr>
        <w:tc>
          <w:tcPr>
            <w:tcW w:w="737" w:type="dxa"/>
            <w:shd w:val="clear" w:color="auto" w:fill="auto"/>
            <w:hideMark/>
          </w:tcPr>
          <w:p w14:paraId="6F485DD6" w14:textId="77777777" w:rsidR="00BC03D3" w:rsidRPr="00EA0675" w:rsidRDefault="00BC03D3" w:rsidP="004F02B7">
            <w:pPr>
              <w:jc w:val="center"/>
              <w:rPr>
                <w:sz w:val="16"/>
                <w:szCs w:val="16"/>
              </w:rPr>
            </w:pPr>
            <w:r w:rsidRPr="00EA0675">
              <w:rPr>
                <w:sz w:val="16"/>
                <w:szCs w:val="16"/>
              </w:rPr>
              <w:t>1.4</w:t>
            </w:r>
          </w:p>
        </w:tc>
        <w:tc>
          <w:tcPr>
            <w:tcW w:w="4991" w:type="dxa"/>
            <w:shd w:val="clear" w:color="auto" w:fill="auto"/>
            <w:hideMark/>
          </w:tcPr>
          <w:p w14:paraId="4644D493"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EA0675">
              <w:rPr>
                <w:b/>
                <w:bCs/>
                <w:sz w:val="16"/>
                <w:szCs w:val="16"/>
              </w:rPr>
              <w:t>ПР</w:t>
            </w:r>
            <w:r w:rsidRPr="00EA0675">
              <w:rPr>
                <w:b/>
                <w:bCs/>
                <w:sz w:val="16"/>
                <w:szCs w:val="16"/>
                <w:vertAlign w:val="subscript"/>
              </w:rPr>
              <w:t>i</w:t>
            </w:r>
            <w:r w:rsidRPr="00EA0675">
              <w:rPr>
                <w:sz w:val="16"/>
                <w:szCs w:val="16"/>
              </w:rPr>
              <w:t>)</w:t>
            </w:r>
          </w:p>
        </w:tc>
        <w:tc>
          <w:tcPr>
            <w:tcW w:w="1326" w:type="dxa"/>
            <w:shd w:val="clear" w:color="auto" w:fill="auto"/>
            <w:hideMark/>
          </w:tcPr>
          <w:p w14:paraId="599BF2BA" w14:textId="77777777" w:rsidR="00BC03D3" w:rsidRPr="00EA0675" w:rsidRDefault="00BC03D3" w:rsidP="004F02B7">
            <w:pPr>
              <w:jc w:val="center"/>
              <w:rPr>
                <w:sz w:val="16"/>
                <w:szCs w:val="16"/>
              </w:rPr>
            </w:pPr>
            <w:r w:rsidRPr="00EA0675">
              <w:rPr>
                <w:sz w:val="16"/>
                <w:szCs w:val="16"/>
              </w:rPr>
              <w:t>562,10</w:t>
            </w:r>
          </w:p>
        </w:tc>
        <w:tc>
          <w:tcPr>
            <w:tcW w:w="3508" w:type="dxa"/>
            <w:shd w:val="clear" w:color="auto" w:fill="auto"/>
            <w:noWrap/>
            <w:hideMark/>
          </w:tcPr>
          <w:p w14:paraId="4EBBB5EB" w14:textId="77777777" w:rsidR="00BC03D3" w:rsidRPr="00EA0675" w:rsidRDefault="00BC03D3" w:rsidP="004F02B7">
            <w:pPr>
              <w:jc w:val="center"/>
              <w:rPr>
                <w:sz w:val="16"/>
                <w:szCs w:val="16"/>
              </w:rPr>
            </w:pPr>
            <w:r w:rsidRPr="00EA0675">
              <w:rPr>
                <w:sz w:val="16"/>
                <w:szCs w:val="16"/>
              </w:rPr>
              <w:t> </w:t>
            </w:r>
          </w:p>
        </w:tc>
      </w:tr>
      <w:tr w:rsidR="00BC03D3" w:rsidRPr="00EA0675" w14:paraId="237DB3A7" w14:textId="77777777" w:rsidTr="004F02B7">
        <w:trPr>
          <w:trHeight w:val="600"/>
        </w:trPr>
        <w:tc>
          <w:tcPr>
            <w:tcW w:w="737" w:type="dxa"/>
            <w:shd w:val="clear" w:color="auto" w:fill="auto"/>
            <w:hideMark/>
          </w:tcPr>
          <w:p w14:paraId="0D138A50" w14:textId="77777777" w:rsidR="00BC03D3" w:rsidRPr="00EA0675" w:rsidRDefault="00BC03D3" w:rsidP="004F02B7">
            <w:pPr>
              <w:jc w:val="center"/>
              <w:rPr>
                <w:sz w:val="16"/>
                <w:szCs w:val="16"/>
              </w:rPr>
            </w:pPr>
            <w:r w:rsidRPr="00EA0675">
              <w:rPr>
                <w:sz w:val="16"/>
                <w:szCs w:val="16"/>
              </w:rPr>
              <w:t>1.5</w:t>
            </w:r>
          </w:p>
        </w:tc>
        <w:tc>
          <w:tcPr>
            <w:tcW w:w="4991" w:type="dxa"/>
            <w:shd w:val="clear" w:color="auto" w:fill="auto"/>
            <w:hideMark/>
          </w:tcPr>
          <w:p w14:paraId="41ADD6BC"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EA0675">
              <w:rPr>
                <w:b/>
                <w:bCs/>
                <w:sz w:val="16"/>
                <w:szCs w:val="16"/>
              </w:rPr>
              <w:t>РД</w:t>
            </w:r>
            <w:r w:rsidRPr="00EA0675">
              <w:rPr>
                <w:b/>
                <w:bCs/>
                <w:sz w:val="16"/>
                <w:szCs w:val="16"/>
                <w:vertAlign w:val="subscript"/>
              </w:rPr>
              <w:t>i</w:t>
            </w:r>
            <w:r w:rsidRPr="00EA0675">
              <w:rPr>
                <w:sz w:val="16"/>
                <w:szCs w:val="16"/>
              </w:rPr>
              <w:t>)</w:t>
            </w:r>
          </w:p>
        </w:tc>
        <w:tc>
          <w:tcPr>
            <w:tcW w:w="1326" w:type="dxa"/>
            <w:shd w:val="clear" w:color="auto" w:fill="auto"/>
            <w:hideMark/>
          </w:tcPr>
          <w:p w14:paraId="4513C290" w14:textId="77777777" w:rsidR="00BC03D3" w:rsidRPr="00EA0675" w:rsidRDefault="00BC03D3" w:rsidP="004F02B7">
            <w:pPr>
              <w:jc w:val="center"/>
              <w:rPr>
                <w:sz w:val="16"/>
                <w:szCs w:val="16"/>
              </w:rPr>
            </w:pPr>
            <w:r w:rsidRPr="00EA0675">
              <w:rPr>
                <w:sz w:val="16"/>
                <w:szCs w:val="16"/>
              </w:rPr>
              <w:t>73,40</w:t>
            </w:r>
          </w:p>
        </w:tc>
        <w:tc>
          <w:tcPr>
            <w:tcW w:w="3508" w:type="dxa"/>
            <w:shd w:val="clear" w:color="auto" w:fill="auto"/>
            <w:noWrap/>
            <w:hideMark/>
          </w:tcPr>
          <w:p w14:paraId="221BE71B" w14:textId="77777777" w:rsidR="00BC03D3" w:rsidRPr="00EA0675" w:rsidRDefault="00BC03D3" w:rsidP="004F02B7">
            <w:pPr>
              <w:jc w:val="center"/>
              <w:rPr>
                <w:sz w:val="16"/>
                <w:szCs w:val="16"/>
              </w:rPr>
            </w:pPr>
            <w:r w:rsidRPr="00EA0675">
              <w:rPr>
                <w:sz w:val="16"/>
                <w:szCs w:val="16"/>
              </w:rPr>
              <w:t> </w:t>
            </w:r>
          </w:p>
        </w:tc>
      </w:tr>
      <w:tr w:rsidR="00BC03D3" w:rsidRPr="00EA0675" w14:paraId="224CE1E5" w14:textId="77777777" w:rsidTr="004F02B7">
        <w:trPr>
          <w:trHeight w:val="870"/>
        </w:trPr>
        <w:tc>
          <w:tcPr>
            <w:tcW w:w="737" w:type="dxa"/>
            <w:shd w:val="clear" w:color="auto" w:fill="auto"/>
            <w:hideMark/>
          </w:tcPr>
          <w:p w14:paraId="2861D407" w14:textId="77777777" w:rsidR="00BC03D3" w:rsidRPr="00EA0675" w:rsidRDefault="00BC03D3" w:rsidP="004F02B7">
            <w:pPr>
              <w:jc w:val="center"/>
              <w:rPr>
                <w:sz w:val="16"/>
                <w:szCs w:val="16"/>
              </w:rPr>
            </w:pPr>
            <w:r w:rsidRPr="00EA0675">
              <w:rPr>
                <w:sz w:val="16"/>
                <w:szCs w:val="16"/>
              </w:rPr>
              <w:t>1.6</w:t>
            </w:r>
          </w:p>
        </w:tc>
        <w:tc>
          <w:tcPr>
            <w:tcW w:w="4991" w:type="dxa"/>
            <w:shd w:val="clear" w:color="auto" w:fill="auto"/>
            <w:hideMark/>
          </w:tcPr>
          <w:p w14:paraId="4C0FD986"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EA0675">
              <w:rPr>
                <w:b/>
                <w:bCs/>
                <w:sz w:val="16"/>
                <w:szCs w:val="16"/>
              </w:rPr>
              <w:t>ΔB</w:t>
            </w:r>
            <w:r w:rsidRPr="00EA0675">
              <w:rPr>
                <w:b/>
                <w:bCs/>
                <w:sz w:val="16"/>
                <w:szCs w:val="16"/>
                <w:vertAlign w:val="subscript"/>
              </w:rPr>
              <w:t>i</w:t>
            </w:r>
            <w:r w:rsidRPr="00EA0675">
              <w:rPr>
                <w:sz w:val="16"/>
                <w:szCs w:val="16"/>
              </w:rPr>
              <w:t>)</w:t>
            </w:r>
          </w:p>
        </w:tc>
        <w:tc>
          <w:tcPr>
            <w:tcW w:w="1326" w:type="dxa"/>
            <w:shd w:val="clear" w:color="auto" w:fill="auto"/>
            <w:hideMark/>
          </w:tcPr>
          <w:p w14:paraId="1718C060" w14:textId="77777777" w:rsidR="00BC03D3" w:rsidRPr="00EA0675" w:rsidRDefault="00BC03D3" w:rsidP="004F02B7">
            <w:pPr>
              <w:jc w:val="center"/>
              <w:rPr>
                <w:sz w:val="16"/>
                <w:szCs w:val="16"/>
              </w:rPr>
            </w:pPr>
            <w:r w:rsidRPr="00EA0675">
              <w:rPr>
                <w:sz w:val="16"/>
                <w:szCs w:val="16"/>
              </w:rPr>
              <w:t>-</w:t>
            </w:r>
          </w:p>
        </w:tc>
        <w:tc>
          <w:tcPr>
            <w:tcW w:w="3508" w:type="dxa"/>
            <w:shd w:val="clear" w:color="auto" w:fill="auto"/>
            <w:noWrap/>
            <w:hideMark/>
          </w:tcPr>
          <w:p w14:paraId="2B98DC6C" w14:textId="77777777" w:rsidR="00BC03D3" w:rsidRPr="00EA0675" w:rsidRDefault="00BC03D3" w:rsidP="004F02B7">
            <w:pPr>
              <w:jc w:val="center"/>
              <w:rPr>
                <w:sz w:val="16"/>
                <w:szCs w:val="16"/>
              </w:rPr>
            </w:pPr>
            <w:r w:rsidRPr="00EA0675">
              <w:rPr>
                <w:sz w:val="16"/>
                <w:szCs w:val="16"/>
              </w:rPr>
              <w:t> </w:t>
            </w:r>
          </w:p>
        </w:tc>
      </w:tr>
      <w:tr w:rsidR="00BC03D3" w:rsidRPr="00EA0675" w14:paraId="10824D71" w14:textId="77777777" w:rsidTr="004F02B7">
        <w:trPr>
          <w:trHeight w:val="270"/>
        </w:trPr>
        <w:tc>
          <w:tcPr>
            <w:tcW w:w="737" w:type="dxa"/>
            <w:shd w:val="clear" w:color="auto" w:fill="auto"/>
            <w:hideMark/>
          </w:tcPr>
          <w:p w14:paraId="7A82CCAE"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noWrap/>
            <w:hideMark/>
          </w:tcPr>
          <w:p w14:paraId="06F31BC9"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noWrap/>
            <w:hideMark/>
          </w:tcPr>
          <w:p w14:paraId="377DA924"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6ACE899D" w14:textId="77777777" w:rsidR="00BC03D3" w:rsidRPr="00EA0675" w:rsidRDefault="00BC03D3" w:rsidP="004F02B7">
            <w:pPr>
              <w:jc w:val="center"/>
              <w:rPr>
                <w:sz w:val="16"/>
                <w:szCs w:val="16"/>
              </w:rPr>
            </w:pPr>
            <w:r w:rsidRPr="00EA0675">
              <w:rPr>
                <w:sz w:val="16"/>
                <w:szCs w:val="16"/>
              </w:rPr>
              <w:t> </w:t>
            </w:r>
          </w:p>
        </w:tc>
      </w:tr>
      <w:tr w:rsidR="00BC03D3" w:rsidRPr="00EA0675" w14:paraId="0E040F01" w14:textId="77777777" w:rsidTr="004F02B7">
        <w:trPr>
          <w:trHeight w:val="255"/>
        </w:trPr>
        <w:tc>
          <w:tcPr>
            <w:tcW w:w="737" w:type="dxa"/>
            <w:shd w:val="clear" w:color="auto" w:fill="auto"/>
            <w:hideMark/>
          </w:tcPr>
          <w:p w14:paraId="71E18FD6" w14:textId="77777777" w:rsidR="00BC03D3" w:rsidRPr="00EA0675" w:rsidRDefault="00BC03D3" w:rsidP="004F02B7">
            <w:pPr>
              <w:jc w:val="center"/>
              <w:rPr>
                <w:b/>
                <w:bCs/>
                <w:sz w:val="16"/>
                <w:szCs w:val="16"/>
              </w:rPr>
            </w:pPr>
            <w:r w:rsidRPr="00EA0675">
              <w:rPr>
                <w:b/>
                <w:bCs/>
                <w:sz w:val="16"/>
                <w:szCs w:val="16"/>
              </w:rPr>
              <w:t>№пп</w:t>
            </w:r>
          </w:p>
        </w:tc>
        <w:tc>
          <w:tcPr>
            <w:tcW w:w="4991" w:type="dxa"/>
            <w:shd w:val="clear" w:color="auto" w:fill="auto"/>
            <w:hideMark/>
          </w:tcPr>
          <w:p w14:paraId="7557EFE3" w14:textId="77777777" w:rsidR="00BC03D3" w:rsidRPr="00EA0675" w:rsidRDefault="00BC03D3" w:rsidP="004F02B7">
            <w:pPr>
              <w:jc w:val="center"/>
              <w:rPr>
                <w:b/>
                <w:bCs/>
                <w:sz w:val="16"/>
                <w:szCs w:val="16"/>
              </w:rPr>
            </w:pPr>
            <w:r w:rsidRPr="00EA0675">
              <w:rPr>
                <w:b/>
                <w:bCs/>
                <w:sz w:val="16"/>
                <w:szCs w:val="16"/>
              </w:rPr>
              <w:t>Наименование</w:t>
            </w:r>
          </w:p>
        </w:tc>
        <w:tc>
          <w:tcPr>
            <w:tcW w:w="1326" w:type="dxa"/>
            <w:shd w:val="clear" w:color="auto" w:fill="auto"/>
            <w:hideMark/>
          </w:tcPr>
          <w:p w14:paraId="499ACE13" w14:textId="77777777" w:rsidR="00BC03D3" w:rsidRPr="00EA0675" w:rsidRDefault="00BC03D3" w:rsidP="004F02B7">
            <w:pPr>
              <w:jc w:val="center"/>
              <w:rPr>
                <w:b/>
                <w:bCs/>
                <w:sz w:val="16"/>
                <w:szCs w:val="16"/>
              </w:rPr>
            </w:pPr>
            <w:r w:rsidRPr="00EA0675">
              <w:rPr>
                <w:b/>
                <w:bCs/>
                <w:sz w:val="16"/>
                <w:szCs w:val="16"/>
              </w:rPr>
              <w:t>Значения</w:t>
            </w:r>
          </w:p>
        </w:tc>
        <w:tc>
          <w:tcPr>
            <w:tcW w:w="3508" w:type="dxa"/>
            <w:shd w:val="clear" w:color="auto" w:fill="auto"/>
            <w:hideMark/>
          </w:tcPr>
          <w:p w14:paraId="52E09D6C" w14:textId="77777777" w:rsidR="00BC03D3" w:rsidRPr="00EA0675" w:rsidRDefault="00BC03D3" w:rsidP="004F02B7">
            <w:pPr>
              <w:jc w:val="center"/>
              <w:rPr>
                <w:b/>
                <w:bCs/>
                <w:sz w:val="16"/>
                <w:szCs w:val="16"/>
              </w:rPr>
            </w:pPr>
            <w:r w:rsidRPr="00EA0675">
              <w:rPr>
                <w:b/>
                <w:bCs/>
                <w:sz w:val="16"/>
                <w:szCs w:val="16"/>
              </w:rPr>
              <w:t>Источник информации</w:t>
            </w:r>
          </w:p>
        </w:tc>
      </w:tr>
      <w:tr w:rsidR="00BC03D3" w:rsidRPr="00EA0675" w14:paraId="57EFED6E" w14:textId="77777777" w:rsidTr="004F02B7">
        <w:trPr>
          <w:trHeight w:val="255"/>
        </w:trPr>
        <w:tc>
          <w:tcPr>
            <w:tcW w:w="737" w:type="dxa"/>
            <w:shd w:val="clear" w:color="auto" w:fill="auto"/>
            <w:hideMark/>
          </w:tcPr>
          <w:p w14:paraId="4CC059E0" w14:textId="77777777" w:rsidR="00BC03D3" w:rsidRPr="00EA0675" w:rsidRDefault="00BC03D3" w:rsidP="004F02B7">
            <w:pPr>
              <w:jc w:val="center"/>
              <w:rPr>
                <w:b/>
                <w:bCs/>
                <w:sz w:val="16"/>
                <w:szCs w:val="16"/>
              </w:rPr>
            </w:pPr>
            <w:r w:rsidRPr="00EA0675">
              <w:rPr>
                <w:b/>
                <w:bCs/>
                <w:sz w:val="16"/>
                <w:szCs w:val="16"/>
              </w:rPr>
              <w:t>1</w:t>
            </w:r>
          </w:p>
        </w:tc>
        <w:tc>
          <w:tcPr>
            <w:tcW w:w="4991" w:type="dxa"/>
            <w:shd w:val="clear" w:color="auto" w:fill="auto"/>
            <w:hideMark/>
          </w:tcPr>
          <w:p w14:paraId="0A44CF47" w14:textId="77777777" w:rsidR="00BC03D3" w:rsidRPr="00EA0675" w:rsidRDefault="00BC03D3" w:rsidP="004F02B7">
            <w:pPr>
              <w:jc w:val="center"/>
              <w:rPr>
                <w:b/>
                <w:bCs/>
                <w:sz w:val="16"/>
                <w:szCs w:val="16"/>
              </w:rPr>
            </w:pPr>
            <w:r w:rsidRPr="00EA0675">
              <w:rPr>
                <w:b/>
                <w:bCs/>
                <w:sz w:val="16"/>
                <w:szCs w:val="16"/>
              </w:rPr>
              <w:t>2</w:t>
            </w:r>
          </w:p>
        </w:tc>
        <w:tc>
          <w:tcPr>
            <w:tcW w:w="1326" w:type="dxa"/>
            <w:shd w:val="clear" w:color="auto" w:fill="auto"/>
            <w:hideMark/>
          </w:tcPr>
          <w:p w14:paraId="0CD095A9" w14:textId="77777777" w:rsidR="00BC03D3" w:rsidRPr="00EA0675" w:rsidRDefault="00BC03D3" w:rsidP="004F02B7">
            <w:pPr>
              <w:jc w:val="center"/>
              <w:rPr>
                <w:b/>
                <w:bCs/>
                <w:sz w:val="16"/>
                <w:szCs w:val="16"/>
              </w:rPr>
            </w:pPr>
            <w:r w:rsidRPr="00EA0675">
              <w:rPr>
                <w:b/>
                <w:bCs/>
                <w:sz w:val="16"/>
                <w:szCs w:val="16"/>
              </w:rPr>
              <w:t>3</w:t>
            </w:r>
          </w:p>
        </w:tc>
        <w:tc>
          <w:tcPr>
            <w:tcW w:w="3508" w:type="dxa"/>
            <w:shd w:val="clear" w:color="auto" w:fill="auto"/>
            <w:hideMark/>
          </w:tcPr>
          <w:p w14:paraId="390A3715" w14:textId="77777777" w:rsidR="00BC03D3" w:rsidRPr="00EA0675" w:rsidRDefault="00BC03D3" w:rsidP="004F02B7">
            <w:pPr>
              <w:jc w:val="center"/>
              <w:rPr>
                <w:b/>
                <w:bCs/>
                <w:sz w:val="16"/>
                <w:szCs w:val="16"/>
              </w:rPr>
            </w:pPr>
            <w:r w:rsidRPr="00EA0675">
              <w:rPr>
                <w:b/>
                <w:bCs/>
                <w:sz w:val="16"/>
                <w:szCs w:val="16"/>
              </w:rPr>
              <w:t>4</w:t>
            </w:r>
          </w:p>
        </w:tc>
      </w:tr>
      <w:tr w:rsidR="00BC03D3" w:rsidRPr="00EA0675" w14:paraId="5C945CA9" w14:textId="77777777" w:rsidTr="004F02B7">
        <w:trPr>
          <w:trHeight w:val="600"/>
        </w:trPr>
        <w:tc>
          <w:tcPr>
            <w:tcW w:w="737" w:type="dxa"/>
            <w:shd w:val="clear" w:color="auto" w:fill="auto"/>
            <w:hideMark/>
          </w:tcPr>
          <w:p w14:paraId="2A7475C5" w14:textId="77777777" w:rsidR="00BC03D3" w:rsidRPr="00EA0675" w:rsidRDefault="00BC03D3" w:rsidP="004F02B7">
            <w:pPr>
              <w:jc w:val="center"/>
              <w:rPr>
                <w:sz w:val="16"/>
                <w:szCs w:val="16"/>
              </w:rPr>
            </w:pPr>
            <w:r w:rsidRPr="00EA0675">
              <w:rPr>
                <w:sz w:val="16"/>
                <w:szCs w:val="16"/>
              </w:rPr>
              <w:t>1</w:t>
            </w:r>
          </w:p>
        </w:tc>
        <w:tc>
          <w:tcPr>
            <w:tcW w:w="9825" w:type="dxa"/>
            <w:gridSpan w:val="3"/>
            <w:shd w:val="clear" w:color="auto" w:fill="auto"/>
            <w:hideMark/>
          </w:tcPr>
          <w:p w14:paraId="50D6D41E"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03D3" w:rsidRPr="00EA0675" w14:paraId="43E07013" w14:textId="77777777" w:rsidTr="004F02B7">
        <w:trPr>
          <w:trHeight w:val="255"/>
        </w:trPr>
        <w:tc>
          <w:tcPr>
            <w:tcW w:w="737" w:type="dxa"/>
            <w:shd w:val="clear" w:color="auto" w:fill="auto"/>
            <w:hideMark/>
          </w:tcPr>
          <w:p w14:paraId="42B3B076" w14:textId="77777777" w:rsidR="00BC03D3" w:rsidRPr="00EA0675" w:rsidRDefault="00BC03D3" w:rsidP="004F02B7">
            <w:pPr>
              <w:jc w:val="center"/>
              <w:rPr>
                <w:sz w:val="16"/>
                <w:szCs w:val="16"/>
              </w:rPr>
            </w:pPr>
            <w:r w:rsidRPr="00EA0675">
              <w:rPr>
                <w:sz w:val="16"/>
                <w:szCs w:val="16"/>
              </w:rPr>
              <w:t>1.1</w:t>
            </w:r>
          </w:p>
        </w:tc>
        <w:tc>
          <w:tcPr>
            <w:tcW w:w="4991" w:type="dxa"/>
            <w:shd w:val="clear" w:color="auto" w:fill="auto"/>
            <w:hideMark/>
          </w:tcPr>
          <w:p w14:paraId="02857C62" w14:textId="77777777" w:rsidR="00BC03D3" w:rsidRPr="00EA0675" w:rsidRDefault="00BC03D3" w:rsidP="004F02B7">
            <w:pPr>
              <w:jc w:val="center"/>
              <w:rPr>
                <w:sz w:val="16"/>
                <w:szCs w:val="16"/>
              </w:rPr>
            </w:pPr>
            <w:r w:rsidRPr="00EA0675">
              <w:rPr>
                <w:sz w:val="16"/>
                <w:szCs w:val="16"/>
              </w:rPr>
              <w:t>Низшая теплота сгорания натурального топлива (угля), ккал/кг</w:t>
            </w:r>
          </w:p>
        </w:tc>
        <w:tc>
          <w:tcPr>
            <w:tcW w:w="1326" w:type="dxa"/>
            <w:shd w:val="clear" w:color="auto" w:fill="auto"/>
            <w:hideMark/>
          </w:tcPr>
          <w:p w14:paraId="56016316" w14:textId="77777777" w:rsidR="00BC03D3" w:rsidRPr="00EA0675" w:rsidRDefault="00BC03D3" w:rsidP="004F02B7">
            <w:pPr>
              <w:jc w:val="center"/>
              <w:rPr>
                <w:sz w:val="16"/>
                <w:szCs w:val="16"/>
              </w:rPr>
            </w:pPr>
            <w:r w:rsidRPr="00EA0675">
              <w:rPr>
                <w:sz w:val="16"/>
                <w:szCs w:val="16"/>
              </w:rPr>
              <w:t>5 609,00</w:t>
            </w:r>
          </w:p>
        </w:tc>
        <w:tc>
          <w:tcPr>
            <w:tcW w:w="3508" w:type="dxa"/>
            <w:shd w:val="clear" w:color="auto" w:fill="auto"/>
            <w:hideMark/>
          </w:tcPr>
          <w:p w14:paraId="0E4338A3" w14:textId="77777777" w:rsidR="00BC03D3" w:rsidRPr="00EA0675" w:rsidRDefault="00BC03D3" w:rsidP="004F02B7">
            <w:pPr>
              <w:jc w:val="center"/>
              <w:rPr>
                <w:sz w:val="16"/>
                <w:szCs w:val="16"/>
              </w:rPr>
            </w:pPr>
            <w:r w:rsidRPr="00EA0675">
              <w:rPr>
                <w:sz w:val="16"/>
                <w:szCs w:val="16"/>
              </w:rPr>
              <w:t>0</w:t>
            </w:r>
          </w:p>
        </w:tc>
      </w:tr>
      <w:tr w:rsidR="00BC03D3" w:rsidRPr="00EA0675" w14:paraId="002B9EA2" w14:textId="77777777" w:rsidTr="004F02B7">
        <w:trPr>
          <w:trHeight w:val="855"/>
        </w:trPr>
        <w:tc>
          <w:tcPr>
            <w:tcW w:w="737" w:type="dxa"/>
            <w:shd w:val="clear" w:color="auto" w:fill="auto"/>
            <w:hideMark/>
          </w:tcPr>
          <w:p w14:paraId="14385ED9" w14:textId="77777777" w:rsidR="00BC03D3" w:rsidRPr="00EA0675" w:rsidRDefault="00BC03D3" w:rsidP="004F02B7">
            <w:pPr>
              <w:jc w:val="center"/>
              <w:rPr>
                <w:sz w:val="16"/>
                <w:szCs w:val="16"/>
              </w:rPr>
            </w:pPr>
            <w:r w:rsidRPr="00EA0675">
              <w:rPr>
                <w:sz w:val="16"/>
                <w:szCs w:val="16"/>
              </w:rPr>
              <w:t>1.2</w:t>
            </w:r>
          </w:p>
        </w:tc>
        <w:tc>
          <w:tcPr>
            <w:tcW w:w="4991" w:type="dxa"/>
            <w:shd w:val="clear" w:color="auto" w:fill="auto"/>
            <w:hideMark/>
          </w:tcPr>
          <w:p w14:paraId="519B6B6B" w14:textId="77777777" w:rsidR="00BC03D3" w:rsidRPr="00EA0675" w:rsidRDefault="00BC03D3" w:rsidP="004F02B7">
            <w:pPr>
              <w:jc w:val="center"/>
              <w:rPr>
                <w:sz w:val="16"/>
                <w:szCs w:val="16"/>
              </w:rPr>
            </w:pPr>
            <w:r w:rsidRPr="00EA0675">
              <w:rPr>
                <w:sz w:val="16"/>
                <w:szCs w:val="16"/>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1326" w:type="dxa"/>
            <w:shd w:val="clear" w:color="auto" w:fill="auto"/>
            <w:hideMark/>
          </w:tcPr>
          <w:p w14:paraId="5274D7BD" w14:textId="77777777" w:rsidR="00BC03D3" w:rsidRPr="00EA0675" w:rsidRDefault="00BC03D3" w:rsidP="004F02B7">
            <w:pPr>
              <w:jc w:val="center"/>
              <w:rPr>
                <w:sz w:val="16"/>
                <w:szCs w:val="16"/>
              </w:rPr>
            </w:pPr>
            <w:r w:rsidRPr="00EA0675">
              <w:rPr>
                <w:sz w:val="16"/>
                <w:szCs w:val="16"/>
              </w:rPr>
              <w:t>1 615,37</w:t>
            </w:r>
          </w:p>
        </w:tc>
        <w:tc>
          <w:tcPr>
            <w:tcW w:w="3508" w:type="dxa"/>
            <w:shd w:val="clear" w:color="auto" w:fill="auto"/>
            <w:hideMark/>
          </w:tcPr>
          <w:p w14:paraId="67854EC4" w14:textId="77777777" w:rsidR="00BC03D3" w:rsidRPr="00EA0675" w:rsidRDefault="00BC03D3" w:rsidP="004F02B7">
            <w:pPr>
              <w:jc w:val="center"/>
              <w:rPr>
                <w:sz w:val="16"/>
                <w:szCs w:val="16"/>
              </w:rPr>
            </w:pPr>
            <w:r w:rsidRPr="00EA0675">
              <w:rPr>
                <w:sz w:val="16"/>
                <w:szCs w:val="16"/>
              </w:rPr>
              <w:t>https://www.fedstat.ru/indicator/57778</w:t>
            </w:r>
          </w:p>
        </w:tc>
      </w:tr>
      <w:tr w:rsidR="00BC03D3" w:rsidRPr="00EA0675" w14:paraId="0F1B3DD0" w14:textId="77777777" w:rsidTr="004F02B7">
        <w:trPr>
          <w:trHeight w:val="1360"/>
        </w:trPr>
        <w:tc>
          <w:tcPr>
            <w:tcW w:w="737" w:type="dxa"/>
            <w:shd w:val="clear" w:color="auto" w:fill="auto"/>
            <w:hideMark/>
          </w:tcPr>
          <w:p w14:paraId="24714FC5" w14:textId="77777777" w:rsidR="00BC03D3" w:rsidRPr="00EA0675" w:rsidRDefault="00BC03D3" w:rsidP="004F02B7">
            <w:pPr>
              <w:jc w:val="center"/>
              <w:rPr>
                <w:sz w:val="16"/>
                <w:szCs w:val="16"/>
              </w:rPr>
            </w:pPr>
            <w:r w:rsidRPr="00EA0675">
              <w:rPr>
                <w:sz w:val="16"/>
                <w:szCs w:val="16"/>
              </w:rPr>
              <w:t>1.3</w:t>
            </w:r>
          </w:p>
        </w:tc>
        <w:tc>
          <w:tcPr>
            <w:tcW w:w="4991" w:type="dxa"/>
            <w:shd w:val="clear" w:color="auto" w:fill="auto"/>
            <w:hideMark/>
          </w:tcPr>
          <w:p w14:paraId="2A0E04C6"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(i-1)-м расчетном периоде регулирования, % (</w:t>
            </w:r>
            <w:r w:rsidRPr="00EA0675">
              <w:rPr>
                <w:b/>
                <w:bCs/>
                <w:sz w:val="16"/>
                <w:szCs w:val="16"/>
              </w:rPr>
              <w:t>I</w:t>
            </w:r>
            <w:r w:rsidRPr="00EA0675">
              <w:rPr>
                <w:b/>
                <w:bCs/>
                <w:sz w:val="16"/>
                <w:szCs w:val="16"/>
                <w:vertAlign w:val="subscript"/>
              </w:rPr>
              <w:t>i-</w:t>
            </w:r>
            <w:proofErr w:type="gramStart"/>
            <w:r w:rsidRPr="00EA0675">
              <w:rPr>
                <w:b/>
                <w:bCs/>
                <w:sz w:val="16"/>
                <w:szCs w:val="16"/>
                <w:vertAlign w:val="subscript"/>
              </w:rPr>
              <w:t>1,k</w:t>
            </w:r>
            <w:proofErr w:type="gramEnd"/>
            <w:r w:rsidRPr="00EA0675">
              <w:rPr>
                <w:b/>
                <w:bCs/>
                <w:sz w:val="16"/>
                <w:szCs w:val="16"/>
                <w:vertAlign w:val="superscript"/>
              </w:rPr>
              <w:t>П</w:t>
            </w:r>
            <w:r w:rsidRPr="00EA0675">
              <w:rPr>
                <w:sz w:val="16"/>
                <w:szCs w:val="16"/>
              </w:rPr>
              <w:t>)</w:t>
            </w:r>
          </w:p>
        </w:tc>
        <w:tc>
          <w:tcPr>
            <w:tcW w:w="1326" w:type="dxa"/>
            <w:shd w:val="clear" w:color="auto" w:fill="auto"/>
            <w:hideMark/>
          </w:tcPr>
          <w:p w14:paraId="76D9D760" w14:textId="77777777" w:rsidR="00BC03D3" w:rsidRPr="00EA0675" w:rsidRDefault="00BC03D3" w:rsidP="004F02B7">
            <w:pPr>
              <w:jc w:val="center"/>
              <w:rPr>
                <w:sz w:val="16"/>
                <w:szCs w:val="16"/>
              </w:rPr>
            </w:pPr>
            <w:r w:rsidRPr="00EA0675">
              <w:rPr>
                <w:sz w:val="16"/>
                <w:szCs w:val="16"/>
              </w:rPr>
              <w:t>59,50%</w:t>
            </w:r>
          </w:p>
        </w:tc>
        <w:tc>
          <w:tcPr>
            <w:tcW w:w="3508" w:type="dxa"/>
            <w:shd w:val="clear" w:color="auto" w:fill="auto"/>
            <w:hideMark/>
          </w:tcPr>
          <w:p w14:paraId="1E28679A" w14:textId="77777777" w:rsidR="00BC03D3" w:rsidRPr="00EA0675" w:rsidRDefault="00BC03D3" w:rsidP="004F02B7">
            <w:pPr>
              <w:jc w:val="center"/>
              <w:rPr>
                <w:sz w:val="16"/>
                <w:szCs w:val="16"/>
              </w:rPr>
            </w:pPr>
            <w:r w:rsidRPr="00EA0675">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03D3" w:rsidRPr="00EA0675" w14:paraId="00B0ACD9" w14:textId="77777777" w:rsidTr="004F02B7">
        <w:trPr>
          <w:trHeight w:val="1804"/>
        </w:trPr>
        <w:tc>
          <w:tcPr>
            <w:tcW w:w="737" w:type="dxa"/>
            <w:shd w:val="clear" w:color="auto" w:fill="auto"/>
            <w:hideMark/>
          </w:tcPr>
          <w:p w14:paraId="231F1740" w14:textId="77777777" w:rsidR="00BC03D3" w:rsidRPr="00EA0675" w:rsidRDefault="00BC03D3" w:rsidP="004F02B7">
            <w:pPr>
              <w:jc w:val="center"/>
              <w:rPr>
                <w:sz w:val="16"/>
                <w:szCs w:val="16"/>
              </w:rPr>
            </w:pPr>
            <w:r w:rsidRPr="00EA0675">
              <w:rPr>
                <w:sz w:val="16"/>
                <w:szCs w:val="16"/>
              </w:rPr>
              <w:t>1.4</w:t>
            </w:r>
          </w:p>
        </w:tc>
        <w:tc>
          <w:tcPr>
            <w:tcW w:w="4991" w:type="dxa"/>
            <w:shd w:val="clear" w:color="auto" w:fill="auto"/>
            <w:hideMark/>
          </w:tcPr>
          <w:p w14:paraId="7ACBBF0C"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i-м расчетном периоде регулирования, % (</w:t>
            </w:r>
            <w:proofErr w:type="gramStart"/>
            <w:r w:rsidRPr="00EA0675">
              <w:rPr>
                <w:b/>
                <w:bCs/>
                <w:sz w:val="16"/>
                <w:szCs w:val="16"/>
              </w:rPr>
              <w:t>I</w:t>
            </w:r>
            <w:r w:rsidRPr="00EA0675">
              <w:rPr>
                <w:b/>
                <w:bCs/>
                <w:sz w:val="16"/>
                <w:szCs w:val="16"/>
                <w:vertAlign w:val="subscript"/>
              </w:rPr>
              <w:t>i,k</w:t>
            </w:r>
            <w:proofErr w:type="gramEnd"/>
            <w:r w:rsidRPr="00EA0675">
              <w:rPr>
                <w:b/>
                <w:bCs/>
                <w:sz w:val="16"/>
                <w:szCs w:val="16"/>
                <w:vertAlign w:val="superscript"/>
              </w:rPr>
              <w:t>П</w:t>
            </w:r>
            <w:r w:rsidRPr="00EA0675">
              <w:rPr>
                <w:sz w:val="16"/>
                <w:szCs w:val="16"/>
              </w:rPr>
              <w:t>)</w:t>
            </w:r>
          </w:p>
        </w:tc>
        <w:tc>
          <w:tcPr>
            <w:tcW w:w="1326" w:type="dxa"/>
            <w:shd w:val="clear" w:color="auto" w:fill="auto"/>
            <w:hideMark/>
          </w:tcPr>
          <w:p w14:paraId="756D3687" w14:textId="77777777" w:rsidR="00BC03D3" w:rsidRPr="00EA0675" w:rsidRDefault="00BC03D3" w:rsidP="004F02B7">
            <w:pPr>
              <w:jc w:val="center"/>
              <w:rPr>
                <w:sz w:val="16"/>
                <w:szCs w:val="16"/>
              </w:rPr>
            </w:pPr>
            <w:r w:rsidRPr="00EA0675">
              <w:rPr>
                <w:sz w:val="16"/>
                <w:szCs w:val="16"/>
              </w:rPr>
              <w:t>-11,30%</w:t>
            </w:r>
          </w:p>
        </w:tc>
        <w:tc>
          <w:tcPr>
            <w:tcW w:w="3508" w:type="dxa"/>
            <w:shd w:val="clear" w:color="auto" w:fill="auto"/>
            <w:hideMark/>
          </w:tcPr>
          <w:p w14:paraId="79D1CCF4" w14:textId="77777777" w:rsidR="00BC03D3" w:rsidRPr="00EA0675" w:rsidRDefault="00BC03D3" w:rsidP="004F02B7">
            <w:pPr>
              <w:jc w:val="center"/>
              <w:rPr>
                <w:sz w:val="16"/>
                <w:szCs w:val="16"/>
              </w:rPr>
            </w:pPr>
            <w:r w:rsidRPr="00EA0675">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03D3" w:rsidRPr="00EA0675" w14:paraId="38883E5E" w14:textId="77777777" w:rsidTr="004F02B7">
        <w:trPr>
          <w:trHeight w:val="600"/>
        </w:trPr>
        <w:tc>
          <w:tcPr>
            <w:tcW w:w="737" w:type="dxa"/>
            <w:shd w:val="clear" w:color="auto" w:fill="auto"/>
            <w:hideMark/>
          </w:tcPr>
          <w:p w14:paraId="14E3AC38" w14:textId="77777777" w:rsidR="00BC03D3" w:rsidRPr="00EA0675" w:rsidRDefault="00BC03D3" w:rsidP="004F02B7">
            <w:pPr>
              <w:jc w:val="center"/>
              <w:rPr>
                <w:sz w:val="16"/>
                <w:szCs w:val="16"/>
              </w:rPr>
            </w:pPr>
            <w:r w:rsidRPr="00EA0675">
              <w:rPr>
                <w:sz w:val="16"/>
                <w:szCs w:val="16"/>
              </w:rPr>
              <w:t>1.5</w:t>
            </w:r>
          </w:p>
        </w:tc>
        <w:tc>
          <w:tcPr>
            <w:tcW w:w="4991" w:type="dxa"/>
            <w:shd w:val="clear" w:color="auto" w:fill="auto"/>
            <w:hideMark/>
          </w:tcPr>
          <w:p w14:paraId="7D529A56" w14:textId="77777777" w:rsidR="00BC03D3" w:rsidRPr="00EA0675" w:rsidRDefault="00BC03D3" w:rsidP="004F02B7">
            <w:pPr>
              <w:jc w:val="center"/>
              <w:rPr>
                <w:i/>
                <w:iCs/>
                <w:sz w:val="16"/>
                <w:szCs w:val="16"/>
              </w:rPr>
            </w:pPr>
            <w:r w:rsidRPr="00EA0675">
              <w:rPr>
                <w:i/>
                <w:iCs/>
                <w:sz w:val="16"/>
                <w:szCs w:val="16"/>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EA0675">
              <w:rPr>
                <w:b/>
                <w:bCs/>
                <w:i/>
                <w:iCs/>
                <w:sz w:val="16"/>
                <w:szCs w:val="16"/>
              </w:rPr>
              <w:t>b</w:t>
            </w:r>
            <w:r w:rsidRPr="00EA0675">
              <w:rPr>
                <w:b/>
                <w:bCs/>
                <w:i/>
                <w:iCs/>
                <w:sz w:val="16"/>
                <w:szCs w:val="16"/>
                <w:vertAlign w:val="subscript"/>
              </w:rPr>
              <w:t>i,k</w:t>
            </w:r>
            <w:proofErr w:type="gramEnd"/>
            <w:r w:rsidRPr="00EA0675">
              <w:rPr>
                <w:i/>
                <w:iCs/>
                <w:sz w:val="16"/>
                <w:szCs w:val="16"/>
              </w:rPr>
              <w:t>)</w:t>
            </w:r>
          </w:p>
        </w:tc>
        <w:tc>
          <w:tcPr>
            <w:tcW w:w="1326" w:type="dxa"/>
            <w:shd w:val="clear" w:color="auto" w:fill="auto"/>
            <w:noWrap/>
            <w:hideMark/>
          </w:tcPr>
          <w:p w14:paraId="64F7D136" w14:textId="77777777" w:rsidR="00BC03D3" w:rsidRPr="00EA0675" w:rsidRDefault="00BC03D3" w:rsidP="004F02B7">
            <w:pPr>
              <w:jc w:val="center"/>
              <w:rPr>
                <w:sz w:val="16"/>
                <w:szCs w:val="16"/>
              </w:rPr>
            </w:pPr>
            <w:r w:rsidRPr="00EA0675">
              <w:rPr>
                <w:sz w:val="16"/>
                <w:szCs w:val="16"/>
              </w:rPr>
              <w:t>176,40</w:t>
            </w:r>
          </w:p>
        </w:tc>
        <w:tc>
          <w:tcPr>
            <w:tcW w:w="3508" w:type="dxa"/>
            <w:shd w:val="clear" w:color="auto" w:fill="auto"/>
            <w:noWrap/>
            <w:hideMark/>
          </w:tcPr>
          <w:p w14:paraId="1221DF82"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7FCC53D5" w14:textId="77777777" w:rsidTr="004F02B7">
        <w:trPr>
          <w:trHeight w:val="255"/>
        </w:trPr>
        <w:tc>
          <w:tcPr>
            <w:tcW w:w="737" w:type="dxa"/>
            <w:shd w:val="clear" w:color="auto" w:fill="auto"/>
            <w:hideMark/>
          </w:tcPr>
          <w:p w14:paraId="5DCD6234" w14:textId="77777777" w:rsidR="00BC03D3" w:rsidRPr="00EA0675" w:rsidRDefault="00BC03D3" w:rsidP="004F02B7">
            <w:pPr>
              <w:jc w:val="center"/>
              <w:rPr>
                <w:sz w:val="16"/>
                <w:szCs w:val="16"/>
              </w:rPr>
            </w:pPr>
            <w:r w:rsidRPr="00EA0675">
              <w:rPr>
                <w:sz w:val="16"/>
                <w:szCs w:val="16"/>
              </w:rPr>
              <w:t>1.6</w:t>
            </w:r>
          </w:p>
        </w:tc>
        <w:tc>
          <w:tcPr>
            <w:tcW w:w="4991" w:type="dxa"/>
            <w:shd w:val="clear" w:color="auto" w:fill="auto"/>
            <w:hideMark/>
          </w:tcPr>
          <w:p w14:paraId="2B3D5EBA" w14:textId="77777777" w:rsidR="00BC03D3" w:rsidRPr="00EA0675" w:rsidRDefault="00BC03D3" w:rsidP="004F02B7">
            <w:pPr>
              <w:jc w:val="center"/>
              <w:rPr>
                <w:i/>
                <w:iCs/>
                <w:sz w:val="16"/>
                <w:szCs w:val="16"/>
              </w:rPr>
            </w:pPr>
            <w:r w:rsidRPr="00EA0675">
              <w:rPr>
                <w:i/>
                <w:iCs/>
                <w:sz w:val="16"/>
                <w:szCs w:val="16"/>
              </w:rPr>
              <w:t>Низшая теплота сгорания 1 кг условного топлива</w:t>
            </w:r>
          </w:p>
        </w:tc>
        <w:tc>
          <w:tcPr>
            <w:tcW w:w="1326" w:type="dxa"/>
            <w:shd w:val="clear" w:color="auto" w:fill="auto"/>
            <w:noWrap/>
            <w:hideMark/>
          </w:tcPr>
          <w:p w14:paraId="6C67C662" w14:textId="77777777" w:rsidR="00BC03D3" w:rsidRPr="00EA0675" w:rsidRDefault="00BC03D3" w:rsidP="004F02B7">
            <w:pPr>
              <w:jc w:val="center"/>
              <w:rPr>
                <w:sz w:val="16"/>
                <w:szCs w:val="16"/>
              </w:rPr>
            </w:pPr>
            <w:r w:rsidRPr="00EA0675">
              <w:rPr>
                <w:sz w:val="16"/>
                <w:szCs w:val="16"/>
              </w:rPr>
              <w:t>7 000</w:t>
            </w:r>
          </w:p>
        </w:tc>
        <w:tc>
          <w:tcPr>
            <w:tcW w:w="3508" w:type="dxa"/>
            <w:shd w:val="clear" w:color="auto" w:fill="auto"/>
            <w:hideMark/>
          </w:tcPr>
          <w:p w14:paraId="64327C02"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6A0BEC1B" w14:textId="77777777" w:rsidTr="004F02B7">
        <w:trPr>
          <w:trHeight w:val="285"/>
        </w:trPr>
        <w:tc>
          <w:tcPr>
            <w:tcW w:w="737" w:type="dxa"/>
            <w:shd w:val="clear" w:color="auto" w:fill="auto"/>
            <w:hideMark/>
          </w:tcPr>
          <w:p w14:paraId="5CB8FCED" w14:textId="77777777" w:rsidR="00BC03D3" w:rsidRPr="00EA0675" w:rsidRDefault="00BC03D3" w:rsidP="004F02B7">
            <w:pPr>
              <w:jc w:val="center"/>
              <w:rPr>
                <w:sz w:val="16"/>
                <w:szCs w:val="16"/>
              </w:rPr>
            </w:pPr>
            <w:r w:rsidRPr="00EA0675">
              <w:rPr>
                <w:sz w:val="16"/>
                <w:szCs w:val="16"/>
              </w:rPr>
              <w:t>1.7</w:t>
            </w:r>
          </w:p>
        </w:tc>
        <w:tc>
          <w:tcPr>
            <w:tcW w:w="4991" w:type="dxa"/>
            <w:shd w:val="clear" w:color="auto" w:fill="auto"/>
            <w:hideMark/>
          </w:tcPr>
          <w:p w14:paraId="3FCBF553" w14:textId="77777777" w:rsidR="00BC03D3" w:rsidRPr="00EA0675" w:rsidRDefault="00BC03D3" w:rsidP="004F02B7">
            <w:pPr>
              <w:jc w:val="center"/>
              <w:rPr>
                <w:sz w:val="16"/>
                <w:szCs w:val="16"/>
              </w:rPr>
            </w:pPr>
            <w:r w:rsidRPr="00EA0675">
              <w:rPr>
                <w:sz w:val="16"/>
                <w:szCs w:val="16"/>
              </w:rPr>
              <w:t>Коэффициент перевода натурального топлива в условное топливо, кг у.т./кг (</w:t>
            </w:r>
            <w:r w:rsidRPr="00EA0675">
              <w:rPr>
                <w:b/>
                <w:bCs/>
                <w:sz w:val="16"/>
                <w:szCs w:val="16"/>
              </w:rPr>
              <w:t>К</w:t>
            </w:r>
            <w:r w:rsidRPr="00EA0675">
              <w:rPr>
                <w:sz w:val="16"/>
                <w:szCs w:val="16"/>
              </w:rPr>
              <w:t>)</w:t>
            </w:r>
          </w:p>
        </w:tc>
        <w:tc>
          <w:tcPr>
            <w:tcW w:w="1326" w:type="dxa"/>
            <w:shd w:val="clear" w:color="auto" w:fill="auto"/>
            <w:hideMark/>
          </w:tcPr>
          <w:p w14:paraId="0E8F5A35" w14:textId="77777777" w:rsidR="00BC03D3" w:rsidRPr="00EA0675" w:rsidRDefault="00BC03D3" w:rsidP="004F02B7">
            <w:pPr>
              <w:jc w:val="center"/>
              <w:rPr>
                <w:sz w:val="16"/>
                <w:szCs w:val="16"/>
              </w:rPr>
            </w:pPr>
            <w:r w:rsidRPr="00EA0675">
              <w:rPr>
                <w:sz w:val="16"/>
                <w:szCs w:val="16"/>
              </w:rPr>
              <w:t>0,801</w:t>
            </w:r>
          </w:p>
        </w:tc>
        <w:tc>
          <w:tcPr>
            <w:tcW w:w="3508" w:type="dxa"/>
            <w:shd w:val="clear" w:color="auto" w:fill="auto"/>
            <w:hideMark/>
          </w:tcPr>
          <w:p w14:paraId="2C8449B2" w14:textId="77777777" w:rsidR="00BC03D3" w:rsidRPr="00EA0675" w:rsidRDefault="00BC03D3" w:rsidP="004F02B7">
            <w:pPr>
              <w:jc w:val="center"/>
              <w:rPr>
                <w:sz w:val="16"/>
                <w:szCs w:val="16"/>
              </w:rPr>
            </w:pPr>
            <w:r w:rsidRPr="00EA0675">
              <w:rPr>
                <w:sz w:val="16"/>
                <w:szCs w:val="16"/>
              </w:rPr>
              <w:t> </w:t>
            </w:r>
          </w:p>
        </w:tc>
      </w:tr>
      <w:tr w:rsidR="00BC03D3" w:rsidRPr="00EA0675" w14:paraId="7643D5A1" w14:textId="77777777" w:rsidTr="004F02B7">
        <w:trPr>
          <w:trHeight w:val="315"/>
        </w:trPr>
        <w:tc>
          <w:tcPr>
            <w:tcW w:w="737" w:type="dxa"/>
            <w:shd w:val="clear" w:color="auto" w:fill="auto"/>
            <w:noWrap/>
            <w:hideMark/>
          </w:tcPr>
          <w:p w14:paraId="666DBBB8" w14:textId="77777777" w:rsidR="00BC03D3" w:rsidRPr="00EA0675" w:rsidRDefault="00BC03D3" w:rsidP="004F02B7">
            <w:pPr>
              <w:jc w:val="center"/>
              <w:rPr>
                <w:sz w:val="16"/>
                <w:szCs w:val="16"/>
              </w:rPr>
            </w:pPr>
            <w:r w:rsidRPr="00EA0675">
              <w:rPr>
                <w:sz w:val="16"/>
                <w:szCs w:val="16"/>
              </w:rPr>
              <w:t>1.8</w:t>
            </w:r>
          </w:p>
        </w:tc>
        <w:tc>
          <w:tcPr>
            <w:tcW w:w="4991" w:type="dxa"/>
            <w:shd w:val="clear" w:color="auto" w:fill="auto"/>
            <w:hideMark/>
          </w:tcPr>
          <w:p w14:paraId="1AC781F9" w14:textId="77777777" w:rsidR="00BC03D3" w:rsidRPr="00EA0675" w:rsidRDefault="00BC03D3" w:rsidP="004F02B7">
            <w:pPr>
              <w:jc w:val="center"/>
              <w:rPr>
                <w:sz w:val="16"/>
                <w:szCs w:val="16"/>
              </w:rPr>
            </w:pPr>
            <w:r w:rsidRPr="00EA0675">
              <w:rPr>
                <w:sz w:val="16"/>
                <w:szCs w:val="16"/>
              </w:rPr>
              <w:t>Объем отпуска тепловой энергии с коллекторов котельной (</w:t>
            </w:r>
            <w:r w:rsidRPr="00EA0675">
              <w:rPr>
                <w:b/>
                <w:bCs/>
                <w:sz w:val="16"/>
                <w:szCs w:val="16"/>
              </w:rPr>
              <w:t>Q</w:t>
            </w:r>
            <w:r w:rsidRPr="00EA0675">
              <w:rPr>
                <w:b/>
                <w:bCs/>
                <w:sz w:val="16"/>
                <w:szCs w:val="16"/>
                <w:vertAlign w:val="superscript"/>
              </w:rPr>
              <w:t>ОТП</w:t>
            </w:r>
            <w:r w:rsidRPr="00EA0675">
              <w:rPr>
                <w:sz w:val="16"/>
                <w:szCs w:val="16"/>
              </w:rPr>
              <w:t>)</w:t>
            </w:r>
          </w:p>
        </w:tc>
        <w:tc>
          <w:tcPr>
            <w:tcW w:w="1326" w:type="dxa"/>
            <w:shd w:val="clear" w:color="auto" w:fill="auto"/>
            <w:hideMark/>
          </w:tcPr>
          <w:p w14:paraId="72D1F828" w14:textId="77777777" w:rsidR="00BC03D3" w:rsidRPr="00EA0675" w:rsidRDefault="00BC03D3" w:rsidP="004F02B7">
            <w:pPr>
              <w:jc w:val="center"/>
              <w:rPr>
                <w:sz w:val="16"/>
                <w:szCs w:val="16"/>
              </w:rPr>
            </w:pPr>
            <w:r w:rsidRPr="00EA0675">
              <w:rPr>
                <w:sz w:val="16"/>
                <w:szCs w:val="16"/>
              </w:rPr>
              <w:t>22,387</w:t>
            </w:r>
          </w:p>
        </w:tc>
        <w:tc>
          <w:tcPr>
            <w:tcW w:w="3508" w:type="dxa"/>
            <w:shd w:val="clear" w:color="auto" w:fill="auto"/>
            <w:hideMark/>
          </w:tcPr>
          <w:p w14:paraId="7C2A1A67" w14:textId="77777777" w:rsidR="00BC03D3" w:rsidRPr="00EA0675" w:rsidRDefault="00BC03D3" w:rsidP="004F02B7">
            <w:pPr>
              <w:jc w:val="center"/>
              <w:rPr>
                <w:sz w:val="16"/>
                <w:szCs w:val="16"/>
              </w:rPr>
            </w:pPr>
            <w:r w:rsidRPr="00EA0675">
              <w:rPr>
                <w:sz w:val="16"/>
                <w:szCs w:val="16"/>
              </w:rPr>
              <w:t> </w:t>
            </w:r>
          </w:p>
        </w:tc>
      </w:tr>
      <w:tr w:rsidR="00BC03D3" w:rsidRPr="00EA0675" w14:paraId="36F9EFD2" w14:textId="77777777" w:rsidTr="004F02B7">
        <w:trPr>
          <w:trHeight w:val="315"/>
        </w:trPr>
        <w:tc>
          <w:tcPr>
            <w:tcW w:w="737" w:type="dxa"/>
            <w:shd w:val="clear" w:color="auto" w:fill="auto"/>
            <w:noWrap/>
            <w:hideMark/>
          </w:tcPr>
          <w:p w14:paraId="23677734" w14:textId="77777777" w:rsidR="00BC03D3" w:rsidRPr="00EA0675" w:rsidRDefault="00BC03D3" w:rsidP="004F02B7">
            <w:pPr>
              <w:jc w:val="center"/>
              <w:rPr>
                <w:sz w:val="16"/>
                <w:szCs w:val="16"/>
              </w:rPr>
            </w:pPr>
            <w:r w:rsidRPr="00EA0675">
              <w:rPr>
                <w:sz w:val="16"/>
                <w:szCs w:val="16"/>
              </w:rPr>
              <w:t>1.8.1</w:t>
            </w:r>
          </w:p>
        </w:tc>
        <w:tc>
          <w:tcPr>
            <w:tcW w:w="4991" w:type="dxa"/>
            <w:shd w:val="clear" w:color="auto" w:fill="auto"/>
            <w:hideMark/>
          </w:tcPr>
          <w:p w14:paraId="5354C727" w14:textId="77777777" w:rsidR="00BC03D3" w:rsidRPr="00EA0675" w:rsidRDefault="00BC03D3" w:rsidP="004F02B7">
            <w:pPr>
              <w:jc w:val="center"/>
              <w:rPr>
                <w:sz w:val="16"/>
                <w:szCs w:val="16"/>
              </w:rPr>
            </w:pPr>
            <w:r w:rsidRPr="00EA0675">
              <w:rPr>
                <w:sz w:val="16"/>
                <w:szCs w:val="16"/>
              </w:rPr>
              <w:t>Объем полезного отпуска тепловой энергии котельной (</w:t>
            </w:r>
            <w:r w:rsidRPr="00EA0675">
              <w:rPr>
                <w:b/>
                <w:bCs/>
                <w:sz w:val="16"/>
                <w:szCs w:val="16"/>
              </w:rPr>
              <w:t>Q</w:t>
            </w:r>
            <w:r w:rsidRPr="00EA0675">
              <w:rPr>
                <w:b/>
                <w:bCs/>
                <w:sz w:val="16"/>
                <w:szCs w:val="16"/>
                <w:vertAlign w:val="superscript"/>
              </w:rPr>
              <w:t>ПО</w:t>
            </w:r>
            <w:r w:rsidRPr="00EA0675">
              <w:rPr>
                <w:sz w:val="16"/>
                <w:szCs w:val="16"/>
              </w:rPr>
              <w:t>)</w:t>
            </w:r>
          </w:p>
        </w:tc>
        <w:tc>
          <w:tcPr>
            <w:tcW w:w="1326" w:type="dxa"/>
            <w:shd w:val="clear" w:color="auto" w:fill="auto"/>
            <w:hideMark/>
          </w:tcPr>
          <w:p w14:paraId="76690505" w14:textId="77777777" w:rsidR="00BC03D3" w:rsidRPr="00EA0675" w:rsidRDefault="00BC03D3" w:rsidP="004F02B7">
            <w:pPr>
              <w:jc w:val="center"/>
              <w:rPr>
                <w:sz w:val="16"/>
                <w:szCs w:val="16"/>
              </w:rPr>
            </w:pPr>
            <w:r w:rsidRPr="00EA0675">
              <w:rPr>
                <w:sz w:val="16"/>
                <w:szCs w:val="16"/>
              </w:rPr>
              <w:t>21,651</w:t>
            </w:r>
          </w:p>
        </w:tc>
        <w:tc>
          <w:tcPr>
            <w:tcW w:w="3508" w:type="dxa"/>
            <w:shd w:val="clear" w:color="auto" w:fill="auto"/>
            <w:hideMark/>
          </w:tcPr>
          <w:p w14:paraId="35F29990" w14:textId="77777777" w:rsidR="00BC03D3" w:rsidRPr="00EA0675" w:rsidRDefault="00BC03D3" w:rsidP="004F02B7">
            <w:pPr>
              <w:jc w:val="center"/>
              <w:rPr>
                <w:sz w:val="16"/>
                <w:szCs w:val="16"/>
              </w:rPr>
            </w:pPr>
            <w:r w:rsidRPr="00EA0675">
              <w:rPr>
                <w:sz w:val="16"/>
                <w:szCs w:val="16"/>
              </w:rPr>
              <w:t> </w:t>
            </w:r>
          </w:p>
        </w:tc>
      </w:tr>
      <w:tr w:rsidR="00BC03D3" w:rsidRPr="00EA0675" w14:paraId="7194163F" w14:textId="77777777" w:rsidTr="004F02B7">
        <w:trPr>
          <w:trHeight w:val="285"/>
        </w:trPr>
        <w:tc>
          <w:tcPr>
            <w:tcW w:w="737" w:type="dxa"/>
            <w:shd w:val="clear" w:color="auto" w:fill="auto"/>
            <w:noWrap/>
            <w:hideMark/>
          </w:tcPr>
          <w:p w14:paraId="2D722235" w14:textId="77777777" w:rsidR="00BC03D3" w:rsidRPr="00EA0675" w:rsidRDefault="00BC03D3" w:rsidP="004F02B7">
            <w:pPr>
              <w:jc w:val="center"/>
              <w:rPr>
                <w:sz w:val="16"/>
                <w:szCs w:val="16"/>
              </w:rPr>
            </w:pPr>
            <w:r w:rsidRPr="00EA0675">
              <w:rPr>
                <w:sz w:val="16"/>
                <w:szCs w:val="16"/>
              </w:rPr>
              <w:t>1.8.2</w:t>
            </w:r>
          </w:p>
        </w:tc>
        <w:tc>
          <w:tcPr>
            <w:tcW w:w="4991" w:type="dxa"/>
            <w:shd w:val="clear" w:color="auto" w:fill="auto"/>
            <w:hideMark/>
          </w:tcPr>
          <w:p w14:paraId="0E9719B5" w14:textId="77777777" w:rsidR="00BC03D3" w:rsidRPr="00EA0675" w:rsidRDefault="00BC03D3" w:rsidP="004F02B7">
            <w:pPr>
              <w:jc w:val="center"/>
              <w:rPr>
                <w:i/>
                <w:iCs/>
                <w:sz w:val="16"/>
                <w:szCs w:val="16"/>
              </w:rPr>
            </w:pPr>
            <w:r w:rsidRPr="00EA0675">
              <w:rPr>
                <w:i/>
                <w:iCs/>
                <w:sz w:val="16"/>
                <w:szCs w:val="16"/>
              </w:rPr>
              <w:t xml:space="preserve">Коэффициент учета потерь тепловой энергии в тепловых </w:t>
            </w:r>
            <w:proofErr w:type="gramStart"/>
            <w:r w:rsidRPr="00EA0675">
              <w:rPr>
                <w:i/>
                <w:iCs/>
                <w:sz w:val="16"/>
                <w:szCs w:val="16"/>
              </w:rPr>
              <w:t>сетях(</w:t>
            </w:r>
            <w:proofErr w:type="gramEnd"/>
            <w:r w:rsidRPr="00EA0675">
              <w:rPr>
                <w:b/>
                <w:bCs/>
                <w:i/>
                <w:iCs/>
                <w:sz w:val="16"/>
                <w:szCs w:val="16"/>
              </w:rPr>
              <w:t>К</w:t>
            </w:r>
            <w:r w:rsidRPr="00EA0675">
              <w:rPr>
                <w:b/>
                <w:bCs/>
                <w:i/>
                <w:iCs/>
                <w:sz w:val="16"/>
                <w:szCs w:val="16"/>
                <w:vertAlign w:val="superscript"/>
              </w:rPr>
              <w:t>П</w:t>
            </w:r>
            <w:r w:rsidRPr="00EA0675">
              <w:rPr>
                <w:i/>
                <w:iCs/>
                <w:sz w:val="16"/>
                <w:szCs w:val="16"/>
              </w:rPr>
              <w:t>)</w:t>
            </w:r>
          </w:p>
        </w:tc>
        <w:tc>
          <w:tcPr>
            <w:tcW w:w="1326" w:type="dxa"/>
            <w:shd w:val="clear" w:color="auto" w:fill="auto"/>
            <w:hideMark/>
          </w:tcPr>
          <w:p w14:paraId="55C1EF0C" w14:textId="77777777" w:rsidR="00BC03D3" w:rsidRPr="00EA0675" w:rsidRDefault="00BC03D3" w:rsidP="004F02B7">
            <w:pPr>
              <w:jc w:val="center"/>
              <w:rPr>
                <w:sz w:val="16"/>
                <w:szCs w:val="16"/>
              </w:rPr>
            </w:pPr>
            <w:r w:rsidRPr="00EA0675">
              <w:rPr>
                <w:sz w:val="16"/>
                <w:szCs w:val="16"/>
              </w:rPr>
              <w:t>1,034</w:t>
            </w:r>
          </w:p>
        </w:tc>
        <w:tc>
          <w:tcPr>
            <w:tcW w:w="3508" w:type="dxa"/>
            <w:shd w:val="clear" w:color="auto" w:fill="auto"/>
            <w:hideMark/>
          </w:tcPr>
          <w:p w14:paraId="0BFC8557" w14:textId="77777777" w:rsidR="00BC03D3" w:rsidRPr="00EA0675" w:rsidRDefault="00BC03D3" w:rsidP="004F02B7">
            <w:pPr>
              <w:jc w:val="center"/>
              <w:rPr>
                <w:sz w:val="16"/>
                <w:szCs w:val="16"/>
              </w:rPr>
            </w:pPr>
            <w:r w:rsidRPr="00EA0675">
              <w:rPr>
                <w:sz w:val="16"/>
                <w:szCs w:val="16"/>
              </w:rPr>
              <w:t>Таблица ТЭП (II.1.)</w:t>
            </w:r>
          </w:p>
        </w:tc>
      </w:tr>
      <w:tr w:rsidR="00BC03D3" w:rsidRPr="00EA0675" w14:paraId="7BE13773" w14:textId="77777777" w:rsidTr="004F02B7">
        <w:trPr>
          <w:trHeight w:val="1065"/>
        </w:trPr>
        <w:tc>
          <w:tcPr>
            <w:tcW w:w="737" w:type="dxa"/>
            <w:shd w:val="clear" w:color="auto" w:fill="auto"/>
            <w:hideMark/>
          </w:tcPr>
          <w:p w14:paraId="59265F34" w14:textId="77777777" w:rsidR="00BC03D3" w:rsidRPr="00EA0675" w:rsidRDefault="00BC03D3" w:rsidP="004F02B7">
            <w:pPr>
              <w:jc w:val="center"/>
              <w:rPr>
                <w:sz w:val="16"/>
                <w:szCs w:val="16"/>
              </w:rPr>
            </w:pPr>
            <w:r w:rsidRPr="00EA0675">
              <w:rPr>
                <w:sz w:val="16"/>
                <w:szCs w:val="16"/>
              </w:rPr>
              <w:t>1.9</w:t>
            </w:r>
          </w:p>
        </w:tc>
        <w:tc>
          <w:tcPr>
            <w:tcW w:w="4991" w:type="dxa"/>
            <w:shd w:val="clear" w:color="auto" w:fill="auto"/>
            <w:hideMark/>
          </w:tcPr>
          <w:p w14:paraId="301F3285" w14:textId="77777777" w:rsidR="00BC03D3" w:rsidRPr="00EA0675" w:rsidRDefault="00BC03D3" w:rsidP="004F02B7">
            <w:pPr>
              <w:jc w:val="center"/>
              <w:rPr>
                <w:i/>
                <w:iCs/>
                <w:sz w:val="16"/>
                <w:szCs w:val="16"/>
              </w:rPr>
            </w:pPr>
            <w:r w:rsidRPr="00EA0675">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EA0675">
              <w:rPr>
                <w:b/>
                <w:bCs/>
                <w:i/>
                <w:iCs/>
                <w:sz w:val="16"/>
                <w:szCs w:val="16"/>
              </w:rPr>
              <w:t>К</w:t>
            </w:r>
            <w:r w:rsidRPr="00EA0675">
              <w:rPr>
                <w:b/>
                <w:bCs/>
                <w:i/>
                <w:iCs/>
                <w:sz w:val="16"/>
                <w:szCs w:val="16"/>
                <w:vertAlign w:val="superscript"/>
              </w:rPr>
              <w:t>ппжт</w:t>
            </w:r>
            <w:r w:rsidRPr="00EA0675">
              <w:rPr>
                <w:i/>
                <w:iCs/>
                <w:sz w:val="16"/>
                <w:szCs w:val="16"/>
              </w:rPr>
              <w:t xml:space="preserve">) </w:t>
            </w:r>
          </w:p>
        </w:tc>
        <w:tc>
          <w:tcPr>
            <w:tcW w:w="1326" w:type="dxa"/>
            <w:shd w:val="clear" w:color="auto" w:fill="auto"/>
            <w:hideMark/>
          </w:tcPr>
          <w:p w14:paraId="37E1EFFC" w14:textId="77777777" w:rsidR="00BC03D3" w:rsidRPr="00EA0675" w:rsidRDefault="00BC03D3" w:rsidP="004F02B7">
            <w:pPr>
              <w:jc w:val="center"/>
              <w:rPr>
                <w:sz w:val="16"/>
                <w:szCs w:val="16"/>
              </w:rPr>
            </w:pPr>
            <w:r w:rsidRPr="00EA0675">
              <w:rPr>
                <w:sz w:val="16"/>
                <w:szCs w:val="16"/>
              </w:rPr>
              <w:t>1,047</w:t>
            </w:r>
          </w:p>
        </w:tc>
        <w:tc>
          <w:tcPr>
            <w:tcW w:w="3508" w:type="dxa"/>
            <w:shd w:val="clear" w:color="auto" w:fill="auto"/>
            <w:hideMark/>
          </w:tcPr>
          <w:p w14:paraId="71C05DF3" w14:textId="77777777" w:rsidR="00BC03D3" w:rsidRPr="00EA0675" w:rsidRDefault="00BC03D3" w:rsidP="004F02B7">
            <w:pPr>
              <w:jc w:val="center"/>
              <w:rPr>
                <w:sz w:val="16"/>
                <w:szCs w:val="16"/>
              </w:rPr>
            </w:pPr>
            <w:r w:rsidRPr="00EA0675">
              <w:rPr>
                <w:sz w:val="16"/>
                <w:szCs w:val="16"/>
              </w:rPr>
              <w:t>Таблица ТЭП (II.2.)</w:t>
            </w:r>
          </w:p>
        </w:tc>
      </w:tr>
      <w:tr w:rsidR="00BC03D3" w:rsidRPr="00EA0675" w14:paraId="27B927A0" w14:textId="77777777" w:rsidTr="004F02B7">
        <w:trPr>
          <w:trHeight w:val="270"/>
        </w:trPr>
        <w:tc>
          <w:tcPr>
            <w:tcW w:w="737" w:type="dxa"/>
            <w:shd w:val="clear" w:color="auto" w:fill="auto"/>
            <w:hideMark/>
          </w:tcPr>
          <w:p w14:paraId="0A192081"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0100B3BB" w14:textId="77777777" w:rsidR="00BC03D3" w:rsidRPr="00EA0675" w:rsidRDefault="00BC03D3" w:rsidP="004F02B7">
            <w:pPr>
              <w:jc w:val="center"/>
              <w:rPr>
                <w:sz w:val="16"/>
                <w:szCs w:val="16"/>
              </w:rPr>
            </w:pPr>
          </w:p>
        </w:tc>
        <w:tc>
          <w:tcPr>
            <w:tcW w:w="1326" w:type="dxa"/>
            <w:shd w:val="clear" w:color="auto" w:fill="auto"/>
            <w:hideMark/>
          </w:tcPr>
          <w:p w14:paraId="12FBCF9F" w14:textId="77777777" w:rsidR="00BC03D3" w:rsidRPr="00EA0675" w:rsidRDefault="00BC03D3" w:rsidP="004F02B7">
            <w:pPr>
              <w:jc w:val="center"/>
              <w:rPr>
                <w:sz w:val="16"/>
                <w:szCs w:val="16"/>
              </w:rPr>
            </w:pPr>
          </w:p>
        </w:tc>
        <w:tc>
          <w:tcPr>
            <w:tcW w:w="3508" w:type="dxa"/>
            <w:shd w:val="clear" w:color="auto" w:fill="auto"/>
            <w:noWrap/>
            <w:hideMark/>
          </w:tcPr>
          <w:p w14:paraId="6158D390" w14:textId="77777777" w:rsidR="00BC03D3" w:rsidRPr="00EA0675" w:rsidRDefault="00BC03D3" w:rsidP="004F02B7">
            <w:pPr>
              <w:jc w:val="center"/>
              <w:rPr>
                <w:sz w:val="16"/>
                <w:szCs w:val="16"/>
              </w:rPr>
            </w:pPr>
            <w:r w:rsidRPr="00EA0675">
              <w:rPr>
                <w:sz w:val="16"/>
                <w:szCs w:val="16"/>
              </w:rPr>
              <w:t> </w:t>
            </w:r>
          </w:p>
        </w:tc>
      </w:tr>
      <w:tr w:rsidR="00BC03D3" w:rsidRPr="00EA0675" w14:paraId="2E4E2266" w14:textId="77777777" w:rsidTr="004F02B7">
        <w:trPr>
          <w:trHeight w:val="600"/>
        </w:trPr>
        <w:tc>
          <w:tcPr>
            <w:tcW w:w="737" w:type="dxa"/>
            <w:shd w:val="clear" w:color="auto" w:fill="auto"/>
            <w:hideMark/>
          </w:tcPr>
          <w:p w14:paraId="0531DAED" w14:textId="77777777" w:rsidR="00BC03D3" w:rsidRPr="00EA0675" w:rsidRDefault="00BC03D3" w:rsidP="004F02B7">
            <w:pPr>
              <w:jc w:val="center"/>
              <w:rPr>
                <w:sz w:val="16"/>
                <w:szCs w:val="16"/>
              </w:rPr>
            </w:pPr>
            <w:r w:rsidRPr="00EA0675">
              <w:rPr>
                <w:sz w:val="16"/>
                <w:szCs w:val="16"/>
              </w:rPr>
              <w:t>2</w:t>
            </w:r>
          </w:p>
        </w:tc>
        <w:tc>
          <w:tcPr>
            <w:tcW w:w="9825" w:type="dxa"/>
            <w:gridSpan w:val="3"/>
            <w:shd w:val="clear" w:color="auto" w:fill="auto"/>
            <w:hideMark/>
          </w:tcPr>
          <w:p w14:paraId="64A8799B"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03D3" w:rsidRPr="00EA0675" w14:paraId="36C468A8" w14:textId="77777777" w:rsidTr="004F02B7">
        <w:trPr>
          <w:trHeight w:val="510"/>
        </w:trPr>
        <w:tc>
          <w:tcPr>
            <w:tcW w:w="737" w:type="dxa"/>
            <w:shd w:val="clear" w:color="auto" w:fill="auto"/>
            <w:hideMark/>
          </w:tcPr>
          <w:p w14:paraId="068A7CE6" w14:textId="77777777" w:rsidR="00BC03D3" w:rsidRPr="00EA0675" w:rsidRDefault="00BC03D3" w:rsidP="004F02B7">
            <w:pPr>
              <w:jc w:val="center"/>
              <w:rPr>
                <w:sz w:val="16"/>
                <w:szCs w:val="16"/>
              </w:rPr>
            </w:pPr>
            <w:r w:rsidRPr="00EA0675">
              <w:rPr>
                <w:sz w:val="16"/>
                <w:szCs w:val="16"/>
              </w:rPr>
              <w:t>2.1</w:t>
            </w:r>
          </w:p>
        </w:tc>
        <w:tc>
          <w:tcPr>
            <w:tcW w:w="4991" w:type="dxa"/>
            <w:shd w:val="clear" w:color="auto" w:fill="auto"/>
            <w:hideMark/>
          </w:tcPr>
          <w:p w14:paraId="09E62EDE" w14:textId="77777777" w:rsidR="00BC03D3" w:rsidRPr="00EA0675" w:rsidRDefault="00BC03D3" w:rsidP="004F02B7">
            <w:pPr>
              <w:jc w:val="center"/>
              <w:rPr>
                <w:i/>
                <w:iCs/>
                <w:sz w:val="16"/>
                <w:szCs w:val="16"/>
              </w:rPr>
            </w:pPr>
            <w:r w:rsidRPr="00EA0675">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326" w:type="dxa"/>
            <w:shd w:val="clear" w:color="auto" w:fill="auto"/>
            <w:hideMark/>
          </w:tcPr>
          <w:p w14:paraId="5EA0ADAC" w14:textId="77777777" w:rsidR="00BC03D3" w:rsidRPr="00EA0675" w:rsidRDefault="00BC03D3" w:rsidP="004F02B7">
            <w:pPr>
              <w:jc w:val="center"/>
              <w:rPr>
                <w:sz w:val="16"/>
                <w:szCs w:val="16"/>
              </w:rPr>
            </w:pPr>
            <w:r w:rsidRPr="00EA0675">
              <w:rPr>
                <w:sz w:val="16"/>
                <w:szCs w:val="16"/>
              </w:rPr>
              <w:t>V</w:t>
            </w:r>
          </w:p>
        </w:tc>
        <w:tc>
          <w:tcPr>
            <w:tcW w:w="3508" w:type="dxa"/>
            <w:shd w:val="clear" w:color="auto" w:fill="auto"/>
            <w:hideMark/>
          </w:tcPr>
          <w:p w14:paraId="55339412" w14:textId="77777777" w:rsidR="00BC03D3" w:rsidRPr="00EA0675" w:rsidRDefault="00BC03D3" w:rsidP="004F02B7">
            <w:pPr>
              <w:jc w:val="center"/>
              <w:rPr>
                <w:sz w:val="16"/>
                <w:szCs w:val="16"/>
              </w:rPr>
            </w:pPr>
            <w:r w:rsidRPr="00EA0675">
              <w:rPr>
                <w:sz w:val="16"/>
                <w:szCs w:val="16"/>
              </w:rPr>
              <w:t>Таблица ТЭП (IX)</w:t>
            </w:r>
          </w:p>
        </w:tc>
      </w:tr>
      <w:tr w:rsidR="00BC03D3" w:rsidRPr="00EA0675" w14:paraId="207C487F" w14:textId="77777777" w:rsidTr="004F02B7">
        <w:trPr>
          <w:trHeight w:val="4845"/>
        </w:trPr>
        <w:tc>
          <w:tcPr>
            <w:tcW w:w="737" w:type="dxa"/>
            <w:shd w:val="clear" w:color="auto" w:fill="auto"/>
            <w:hideMark/>
          </w:tcPr>
          <w:p w14:paraId="27EFC103" w14:textId="77777777" w:rsidR="00BC03D3" w:rsidRPr="00EA0675" w:rsidRDefault="00BC03D3" w:rsidP="004F02B7">
            <w:pPr>
              <w:jc w:val="center"/>
              <w:rPr>
                <w:sz w:val="16"/>
                <w:szCs w:val="16"/>
              </w:rPr>
            </w:pPr>
            <w:r w:rsidRPr="00EA0675">
              <w:rPr>
                <w:sz w:val="16"/>
                <w:szCs w:val="16"/>
              </w:rPr>
              <w:t>2.2</w:t>
            </w:r>
          </w:p>
        </w:tc>
        <w:tc>
          <w:tcPr>
            <w:tcW w:w="4991" w:type="dxa"/>
            <w:shd w:val="clear" w:color="auto" w:fill="auto"/>
            <w:hideMark/>
          </w:tcPr>
          <w:p w14:paraId="33CC4A9C" w14:textId="77777777" w:rsidR="00BC03D3" w:rsidRPr="00EA0675" w:rsidRDefault="00BC03D3" w:rsidP="004F02B7">
            <w:pPr>
              <w:jc w:val="center"/>
              <w:rPr>
                <w:sz w:val="16"/>
                <w:szCs w:val="16"/>
              </w:rPr>
            </w:pPr>
            <w:r w:rsidRPr="00EA0675">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326" w:type="dxa"/>
            <w:shd w:val="clear" w:color="auto" w:fill="auto"/>
            <w:hideMark/>
          </w:tcPr>
          <w:p w14:paraId="3F571731" w14:textId="77777777" w:rsidR="00BC03D3" w:rsidRPr="00EA0675" w:rsidRDefault="00BC03D3" w:rsidP="004F02B7">
            <w:pPr>
              <w:jc w:val="center"/>
              <w:rPr>
                <w:sz w:val="16"/>
                <w:szCs w:val="16"/>
              </w:rPr>
            </w:pPr>
            <w:r w:rsidRPr="00EA0675">
              <w:rPr>
                <w:sz w:val="16"/>
                <w:szCs w:val="16"/>
              </w:rPr>
              <w:t>6 и менее баллов</w:t>
            </w:r>
          </w:p>
        </w:tc>
        <w:tc>
          <w:tcPr>
            <w:tcW w:w="3508" w:type="dxa"/>
            <w:shd w:val="clear" w:color="auto" w:fill="auto"/>
            <w:hideMark/>
          </w:tcPr>
          <w:p w14:paraId="0B218873" w14:textId="77777777" w:rsidR="00BC03D3" w:rsidRPr="00EA0675" w:rsidRDefault="00BC03D3" w:rsidP="004F02B7">
            <w:pPr>
              <w:jc w:val="center"/>
              <w:rPr>
                <w:sz w:val="16"/>
                <w:szCs w:val="16"/>
              </w:rPr>
            </w:pPr>
            <w:r w:rsidRPr="00EA0675">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BC03D3" w:rsidRPr="00EA0675" w14:paraId="5908FB9C" w14:textId="77777777" w:rsidTr="004F02B7">
        <w:trPr>
          <w:trHeight w:val="510"/>
        </w:trPr>
        <w:tc>
          <w:tcPr>
            <w:tcW w:w="737" w:type="dxa"/>
            <w:shd w:val="clear" w:color="auto" w:fill="auto"/>
            <w:hideMark/>
          </w:tcPr>
          <w:p w14:paraId="5AF5E3C3" w14:textId="77777777" w:rsidR="00BC03D3" w:rsidRPr="00EA0675" w:rsidRDefault="00BC03D3" w:rsidP="004F02B7">
            <w:pPr>
              <w:jc w:val="center"/>
              <w:rPr>
                <w:sz w:val="16"/>
                <w:szCs w:val="16"/>
              </w:rPr>
            </w:pPr>
            <w:r w:rsidRPr="00EA0675">
              <w:rPr>
                <w:sz w:val="16"/>
                <w:szCs w:val="16"/>
              </w:rPr>
              <w:t>2.3</w:t>
            </w:r>
          </w:p>
        </w:tc>
        <w:tc>
          <w:tcPr>
            <w:tcW w:w="4991" w:type="dxa"/>
            <w:shd w:val="clear" w:color="auto" w:fill="auto"/>
            <w:hideMark/>
          </w:tcPr>
          <w:p w14:paraId="262F8F73" w14:textId="77777777" w:rsidR="00BC03D3" w:rsidRPr="00EA0675" w:rsidRDefault="00BC03D3" w:rsidP="004F02B7">
            <w:pPr>
              <w:jc w:val="center"/>
              <w:rPr>
                <w:sz w:val="16"/>
                <w:szCs w:val="16"/>
              </w:rPr>
            </w:pPr>
            <w:r w:rsidRPr="00EA0675">
              <w:rPr>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326" w:type="dxa"/>
            <w:shd w:val="clear" w:color="auto" w:fill="auto"/>
            <w:hideMark/>
          </w:tcPr>
          <w:p w14:paraId="099EFFEE" w14:textId="77777777" w:rsidR="00BC03D3" w:rsidRPr="00EA0675" w:rsidRDefault="00BC03D3" w:rsidP="004F02B7">
            <w:pPr>
              <w:jc w:val="center"/>
              <w:rPr>
                <w:sz w:val="16"/>
                <w:szCs w:val="16"/>
              </w:rPr>
            </w:pPr>
            <w:r w:rsidRPr="00EA0675">
              <w:rPr>
                <w:sz w:val="16"/>
                <w:szCs w:val="16"/>
              </w:rPr>
              <w:t>до 200</w:t>
            </w:r>
          </w:p>
        </w:tc>
        <w:tc>
          <w:tcPr>
            <w:tcW w:w="3508" w:type="dxa"/>
            <w:shd w:val="clear" w:color="auto" w:fill="auto"/>
            <w:hideMark/>
          </w:tcPr>
          <w:p w14:paraId="33CCF613" w14:textId="77777777" w:rsidR="00BC03D3" w:rsidRPr="00EA0675" w:rsidRDefault="00BC03D3" w:rsidP="004F02B7">
            <w:pPr>
              <w:jc w:val="center"/>
              <w:rPr>
                <w:sz w:val="16"/>
                <w:szCs w:val="16"/>
              </w:rPr>
            </w:pPr>
            <w:r w:rsidRPr="00EA0675">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03D3" w:rsidRPr="00EA0675" w14:paraId="518A4949" w14:textId="77777777" w:rsidTr="004F02B7">
        <w:trPr>
          <w:trHeight w:val="510"/>
        </w:trPr>
        <w:tc>
          <w:tcPr>
            <w:tcW w:w="737" w:type="dxa"/>
            <w:shd w:val="clear" w:color="auto" w:fill="auto"/>
            <w:hideMark/>
          </w:tcPr>
          <w:p w14:paraId="48A97F2A" w14:textId="77777777" w:rsidR="00BC03D3" w:rsidRPr="00EA0675" w:rsidRDefault="00BC03D3" w:rsidP="004F02B7">
            <w:pPr>
              <w:jc w:val="center"/>
              <w:rPr>
                <w:sz w:val="16"/>
                <w:szCs w:val="16"/>
              </w:rPr>
            </w:pPr>
            <w:r w:rsidRPr="00EA0675">
              <w:rPr>
                <w:sz w:val="16"/>
                <w:szCs w:val="16"/>
              </w:rPr>
              <w:t>2.4</w:t>
            </w:r>
          </w:p>
        </w:tc>
        <w:tc>
          <w:tcPr>
            <w:tcW w:w="4991" w:type="dxa"/>
            <w:shd w:val="clear" w:color="auto" w:fill="auto"/>
            <w:hideMark/>
          </w:tcPr>
          <w:p w14:paraId="298052E3" w14:textId="77777777" w:rsidR="00BC03D3" w:rsidRPr="00EA0675" w:rsidRDefault="00BC03D3" w:rsidP="004F02B7">
            <w:pPr>
              <w:jc w:val="center"/>
              <w:rPr>
                <w:sz w:val="16"/>
                <w:szCs w:val="16"/>
              </w:rPr>
            </w:pPr>
            <w:r w:rsidRPr="00EA0675">
              <w:rPr>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326" w:type="dxa"/>
            <w:shd w:val="clear" w:color="auto" w:fill="auto"/>
            <w:hideMark/>
          </w:tcPr>
          <w:p w14:paraId="3AF8A622" w14:textId="77777777" w:rsidR="00BC03D3" w:rsidRPr="00EA0675" w:rsidRDefault="00BC03D3" w:rsidP="004F02B7">
            <w:pPr>
              <w:jc w:val="center"/>
              <w:rPr>
                <w:sz w:val="16"/>
                <w:szCs w:val="16"/>
              </w:rPr>
            </w:pPr>
            <w:r w:rsidRPr="00EA0675">
              <w:rPr>
                <w:sz w:val="16"/>
                <w:szCs w:val="16"/>
              </w:rPr>
              <w:t>нет</w:t>
            </w:r>
          </w:p>
        </w:tc>
        <w:tc>
          <w:tcPr>
            <w:tcW w:w="3508" w:type="dxa"/>
            <w:shd w:val="clear" w:color="auto" w:fill="auto"/>
            <w:hideMark/>
          </w:tcPr>
          <w:p w14:paraId="700A2DC1" w14:textId="77777777" w:rsidR="00BC03D3" w:rsidRPr="00EA0675" w:rsidRDefault="00BC03D3" w:rsidP="004F02B7">
            <w:pPr>
              <w:jc w:val="center"/>
              <w:rPr>
                <w:sz w:val="16"/>
                <w:szCs w:val="16"/>
              </w:rPr>
            </w:pPr>
            <w:r w:rsidRPr="00EA0675">
              <w:rPr>
                <w:sz w:val="16"/>
                <w:szCs w:val="16"/>
              </w:rPr>
              <w:t>0</w:t>
            </w:r>
          </w:p>
        </w:tc>
      </w:tr>
      <w:tr w:rsidR="00BC03D3" w:rsidRPr="00EA0675" w14:paraId="107F770A" w14:textId="77777777" w:rsidTr="004F02B7">
        <w:trPr>
          <w:trHeight w:val="600"/>
        </w:trPr>
        <w:tc>
          <w:tcPr>
            <w:tcW w:w="737" w:type="dxa"/>
            <w:shd w:val="clear" w:color="auto" w:fill="auto"/>
            <w:hideMark/>
          </w:tcPr>
          <w:p w14:paraId="412A5F3E" w14:textId="77777777" w:rsidR="00BC03D3" w:rsidRPr="00EA0675" w:rsidRDefault="00BC03D3" w:rsidP="004F02B7">
            <w:pPr>
              <w:jc w:val="center"/>
              <w:rPr>
                <w:sz w:val="16"/>
                <w:szCs w:val="16"/>
              </w:rPr>
            </w:pPr>
            <w:r w:rsidRPr="00EA0675">
              <w:rPr>
                <w:sz w:val="16"/>
                <w:szCs w:val="16"/>
              </w:rPr>
              <w:t>2.5</w:t>
            </w:r>
          </w:p>
        </w:tc>
        <w:tc>
          <w:tcPr>
            <w:tcW w:w="4991" w:type="dxa"/>
            <w:shd w:val="clear" w:color="auto" w:fill="auto"/>
            <w:hideMark/>
          </w:tcPr>
          <w:p w14:paraId="1194B2AE"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тепловых сетей в i-м расчетном периоде регулирования, тыс. руб. (</w:t>
            </w:r>
            <w:r w:rsidRPr="00EA0675">
              <w:rPr>
                <w:b/>
                <w:bCs/>
                <w:sz w:val="16"/>
                <w:szCs w:val="16"/>
              </w:rPr>
              <w:t>КЗ</w:t>
            </w:r>
            <w:r w:rsidRPr="00EA0675">
              <w:rPr>
                <w:b/>
                <w:bCs/>
                <w:sz w:val="16"/>
                <w:szCs w:val="16"/>
                <w:vertAlign w:val="subscript"/>
              </w:rPr>
              <w:t>i</w:t>
            </w:r>
            <w:r w:rsidRPr="00EA0675">
              <w:rPr>
                <w:b/>
                <w:bCs/>
                <w:sz w:val="16"/>
                <w:szCs w:val="16"/>
                <w:vertAlign w:val="superscript"/>
              </w:rPr>
              <w:t>сети</w:t>
            </w:r>
            <w:r w:rsidRPr="00EA0675">
              <w:rPr>
                <w:sz w:val="16"/>
                <w:szCs w:val="16"/>
              </w:rPr>
              <w:t>)</w:t>
            </w:r>
          </w:p>
        </w:tc>
        <w:tc>
          <w:tcPr>
            <w:tcW w:w="1326" w:type="dxa"/>
            <w:shd w:val="clear" w:color="auto" w:fill="auto"/>
            <w:hideMark/>
          </w:tcPr>
          <w:p w14:paraId="109778EF" w14:textId="77777777" w:rsidR="00BC03D3" w:rsidRPr="00EA0675" w:rsidRDefault="00BC03D3" w:rsidP="004F02B7">
            <w:pPr>
              <w:jc w:val="center"/>
              <w:rPr>
                <w:sz w:val="16"/>
                <w:szCs w:val="16"/>
              </w:rPr>
            </w:pPr>
            <w:r w:rsidRPr="00EA0675">
              <w:rPr>
                <w:sz w:val="16"/>
                <w:szCs w:val="16"/>
              </w:rPr>
              <w:t>41 962,54</w:t>
            </w:r>
          </w:p>
        </w:tc>
        <w:tc>
          <w:tcPr>
            <w:tcW w:w="3508" w:type="dxa"/>
            <w:shd w:val="clear" w:color="auto" w:fill="auto"/>
            <w:noWrap/>
            <w:hideMark/>
          </w:tcPr>
          <w:p w14:paraId="1E071363" w14:textId="77777777" w:rsidR="00BC03D3" w:rsidRPr="00EA0675" w:rsidRDefault="00BC03D3" w:rsidP="004F02B7">
            <w:pPr>
              <w:jc w:val="center"/>
              <w:rPr>
                <w:sz w:val="16"/>
                <w:szCs w:val="16"/>
              </w:rPr>
            </w:pPr>
            <w:r w:rsidRPr="00EA0675">
              <w:rPr>
                <w:sz w:val="16"/>
                <w:szCs w:val="16"/>
              </w:rPr>
              <w:t> </w:t>
            </w:r>
          </w:p>
        </w:tc>
      </w:tr>
      <w:tr w:rsidR="00BC03D3" w:rsidRPr="00EA0675" w14:paraId="3ADF0963" w14:textId="77777777" w:rsidTr="004F02B7">
        <w:trPr>
          <w:trHeight w:val="600"/>
        </w:trPr>
        <w:tc>
          <w:tcPr>
            <w:tcW w:w="737" w:type="dxa"/>
            <w:shd w:val="clear" w:color="auto" w:fill="auto"/>
            <w:hideMark/>
          </w:tcPr>
          <w:p w14:paraId="05066559" w14:textId="77777777" w:rsidR="00BC03D3" w:rsidRPr="00EA0675" w:rsidRDefault="00BC03D3" w:rsidP="004F02B7">
            <w:pPr>
              <w:jc w:val="center"/>
              <w:rPr>
                <w:sz w:val="16"/>
                <w:szCs w:val="16"/>
              </w:rPr>
            </w:pPr>
            <w:r w:rsidRPr="00EA0675">
              <w:rPr>
                <w:sz w:val="16"/>
                <w:szCs w:val="16"/>
              </w:rPr>
              <w:t>2.5.1</w:t>
            </w:r>
          </w:p>
        </w:tc>
        <w:tc>
          <w:tcPr>
            <w:tcW w:w="4991" w:type="dxa"/>
            <w:shd w:val="clear" w:color="auto" w:fill="auto"/>
            <w:hideMark/>
          </w:tcPr>
          <w:p w14:paraId="616AA8F9" w14:textId="77777777" w:rsidR="00BC03D3" w:rsidRPr="00EA0675" w:rsidRDefault="00BC03D3" w:rsidP="004F02B7">
            <w:pPr>
              <w:jc w:val="center"/>
              <w:rPr>
                <w:sz w:val="16"/>
                <w:szCs w:val="16"/>
              </w:rPr>
            </w:pPr>
            <w:r w:rsidRPr="00EA0675">
              <w:rPr>
                <w:sz w:val="16"/>
                <w:szCs w:val="16"/>
              </w:rPr>
              <w:t>Базовая величина капитальных затрат на строительство тепловых сетей в базовом (2019) году, тыс. руб. (</w:t>
            </w:r>
            <w:r w:rsidRPr="00EA0675">
              <w:rPr>
                <w:b/>
                <w:bCs/>
                <w:sz w:val="16"/>
                <w:szCs w:val="16"/>
              </w:rPr>
              <w:t>КЗ</w:t>
            </w:r>
            <w:r w:rsidRPr="00EA0675">
              <w:rPr>
                <w:b/>
                <w:bCs/>
                <w:sz w:val="16"/>
                <w:szCs w:val="16"/>
                <w:vertAlign w:val="subscript"/>
              </w:rPr>
              <w:t>б</w:t>
            </w:r>
            <w:r w:rsidRPr="00EA0675">
              <w:rPr>
                <w:b/>
                <w:bCs/>
                <w:sz w:val="16"/>
                <w:szCs w:val="16"/>
                <w:vertAlign w:val="superscript"/>
              </w:rPr>
              <w:t>сети(б)</w:t>
            </w:r>
            <w:r w:rsidRPr="00EA0675">
              <w:rPr>
                <w:sz w:val="16"/>
                <w:szCs w:val="16"/>
              </w:rPr>
              <w:t>)</w:t>
            </w:r>
          </w:p>
        </w:tc>
        <w:tc>
          <w:tcPr>
            <w:tcW w:w="1326" w:type="dxa"/>
            <w:shd w:val="clear" w:color="auto" w:fill="auto"/>
            <w:hideMark/>
          </w:tcPr>
          <w:p w14:paraId="53E147A6" w14:textId="77777777" w:rsidR="00BC03D3" w:rsidRPr="00EA0675" w:rsidRDefault="00BC03D3" w:rsidP="004F02B7">
            <w:pPr>
              <w:jc w:val="center"/>
              <w:rPr>
                <w:sz w:val="16"/>
                <w:szCs w:val="16"/>
              </w:rPr>
            </w:pPr>
            <w:r w:rsidRPr="00EA0675">
              <w:rPr>
                <w:sz w:val="16"/>
                <w:szCs w:val="16"/>
              </w:rPr>
              <w:t>30 357,60</w:t>
            </w:r>
          </w:p>
        </w:tc>
        <w:tc>
          <w:tcPr>
            <w:tcW w:w="3508" w:type="dxa"/>
            <w:shd w:val="clear" w:color="auto" w:fill="auto"/>
            <w:hideMark/>
          </w:tcPr>
          <w:p w14:paraId="04869A6D" w14:textId="77777777" w:rsidR="00BC03D3" w:rsidRPr="00EA0675" w:rsidRDefault="00BC03D3" w:rsidP="004F02B7">
            <w:pPr>
              <w:jc w:val="center"/>
              <w:rPr>
                <w:sz w:val="16"/>
                <w:szCs w:val="16"/>
              </w:rPr>
            </w:pPr>
            <w:r w:rsidRPr="00EA0675">
              <w:rPr>
                <w:sz w:val="16"/>
                <w:szCs w:val="16"/>
              </w:rPr>
              <w:t> </w:t>
            </w:r>
          </w:p>
        </w:tc>
      </w:tr>
      <w:tr w:rsidR="00BC03D3" w:rsidRPr="00EA0675" w14:paraId="1C6244E1" w14:textId="77777777" w:rsidTr="004F02B7">
        <w:trPr>
          <w:trHeight w:val="836"/>
        </w:trPr>
        <w:tc>
          <w:tcPr>
            <w:tcW w:w="737" w:type="dxa"/>
            <w:shd w:val="clear" w:color="auto" w:fill="auto"/>
            <w:hideMark/>
          </w:tcPr>
          <w:p w14:paraId="1977E0E0" w14:textId="77777777" w:rsidR="00BC03D3" w:rsidRPr="00EA0675" w:rsidRDefault="00BC03D3" w:rsidP="004F02B7">
            <w:pPr>
              <w:jc w:val="center"/>
              <w:rPr>
                <w:sz w:val="16"/>
                <w:szCs w:val="16"/>
              </w:rPr>
            </w:pPr>
            <w:r w:rsidRPr="00EA0675">
              <w:rPr>
                <w:sz w:val="16"/>
                <w:szCs w:val="16"/>
              </w:rPr>
              <w:t>2.5.1.1</w:t>
            </w:r>
          </w:p>
        </w:tc>
        <w:tc>
          <w:tcPr>
            <w:tcW w:w="4991" w:type="dxa"/>
            <w:shd w:val="clear" w:color="auto" w:fill="auto"/>
            <w:hideMark/>
          </w:tcPr>
          <w:p w14:paraId="26FAB6E9" w14:textId="77777777" w:rsidR="00BC03D3" w:rsidRPr="00EA0675" w:rsidRDefault="00BC03D3" w:rsidP="004F02B7">
            <w:pPr>
              <w:jc w:val="center"/>
              <w:rPr>
                <w:sz w:val="16"/>
                <w:szCs w:val="16"/>
              </w:rPr>
            </w:pPr>
            <w:r w:rsidRPr="00EA0675">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EA0675">
              <w:rPr>
                <w:sz w:val="16"/>
                <w:szCs w:val="16"/>
              </w:rPr>
              <w:t>округе,°</w:t>
            </w:r>
            <w:proofErr w:type="gramEnd"/>
            <w:r w:rsidRPr="00EA0675">
              <w:rPr>
                <w:sz w:val="16"/>
                <w:szCs w:val="16"/>
              </w:rPr>
              <w:t>C</w:t>
            </w:r>
          </w:p>
        </w:tc>
        <w:tc>
          <w:tcPr>
            <w:tcW w:w="1326" w:type="dxa"/>
            <w:shd w:val="clear" w:color="auto" w:fill="auto"/>
            <w:hideMark/>
          </w:tcPr>
          <w:p w14:paraId="7B47D1B2" w14:textId="77777777" w:rsidR="00BC03D3" w:rsidRPr="00EA0675" w:rsidRDefault="00BC03D3" w:rsidP="004F02B7">
            <w:pPr>
              <w:jc w:val="center"/>
              <w:rPr>
                <w:sz w:val="16"/>
                <w:szCs w:val="16"/>
              </w:rPr>
            </w:pPr>
            <w:r w:rsidRPr="00EA0675">
              <w:rPr>
                <w:sz w:val="16"/>
                <w:szCs w:val="16"/>
              </w:rPr>
              <w:t>-39,00</w:t>
            </w:r>
          </w:p>
        </w:tc>
        <w:tc>
          <w:tcPr>
            <w:tcW w:w="3508" w:type="dxa"/>
            <w:shd w:val="clear" w:color="auto" w:fill="auto"/>
            <w:hideMark/>
          </w:tcPr>
          <w:p w14:paraId="0D449DB1" w14:textId="77777777" w:rsidR="00BC03D3" w:rsidRPr="00EA0675" w:rsidRDefault="00BC03D3" w:rsidP="004F02B7">
            <w:pPr>
              <w:jc w:val="center"/>
              <w:rPr>
                <w:sz w:val="16"/>
                <w:szCs w:val="16"/>
              </w:rPr>
            </w:pPr>
            <w:r w:rsidRPr="00EA0675">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BC03D3" w:rsidRPr="00EA0675" w14:paraId="2489E8B4" w14:textId="77777777" w:rsidTr="004F02B7">
        <w:trPr>
          <w:trHeight w:val="510"/>
        </w:trPr>
        <w:tc>
          <w:tcPr>
            <w:tcW w:w="737" w:type="dxa"/>
            <w:shd w:val="clear" w:color="auto" w:fill="auto"/>
            <w:hideMark/>
          </w:tcPr>
          <w:p w14:paraId="00F91A59" w14:textId="77777777" w:rsidR="00BC03D3" w:rsidRPr="00EA0675" w:rsidRDefault="00BC03D3" w:rsidP="004F02B7">
            <w:pPr>
              <w:jc w:val="center"/>
              <w:rPr>
                <w:sz w:val="16"/>
                <w:szCs w:val="16"/>
              </w:rPr>
            </w:pPr>
            <w:r w:rsidRPr="00EA0675">
              <w:rPr>
                <w:sz w:val="16"/>
                <w:szCs w:val="16"/>
              </w:rPr>
              <w:t>2.5.1.2</w:t>
            </w:r>
          </w:p>
        </w:tc>
        <w:tc>
          <w:tcPr>
            <w:tcW w:w="4991" w:type="dxa"/>
            <w:shd w:val="clear" w:color="auto" w:fill="auto"/>
            <w:hideMark/>
          </w:tcPr>
          <w:p w14:paraId="6F747B0E" w14:textId="77777777" w:rsidR="00BC03D3" w:rsidRPr="00EA0675" w:rsidRDefault="00BC03D3" w:rsidP="004F02B7">
            <w:pPr>
              <w:jc w:val="center"/>
              <w:rPr>
                <w:sz w:val="16"/>
                <w:szCs w:val="16"/>
              </w:rPr>
            </w:pPr>
            <w:r w:rsidRPr="00EA0675">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326" w:type="dxa"/>
            <w:shd w:val="clear" w:color="auto" w:fill="auto"/>
            <w:hideMark/>
          </w:tcPr>
          <w:p w14:paraId="62A1C72A" w14:textId="77777777" w:rsidR="00BC03D3" w:rsidRPr="00EA0675" w:rsidRDefault="00BC03D3" w:rsidP="004F02B7">
            <w:pPr>
              <w:jc w:val="center"/>
              <w:rPr>
                <w:sz w:val="16"/>
                <w:szCs w:val="16"/>
              </w:rPr>
            </w:pPr>
            <w:r w:rsidRPr="00EA0675">
              <w:rPr>
                <w:sz w:val="16"/>
                <w:szCs w:val="16"/>
              </w:rPr>
              <w:t>нет</w:t>
            </w:r>
          </w:p>
        </w:tc>
        <w:tc>
          <w:tcPr>
            <w:tcW w:w="3508" w:type="dxa"/>
            <w:shd w:val="clear" w:color="auto" w:fill="auto"/>
            <w:hideMark/>
          </w:tcPr>
          <w:p w14:paraId="73627E08" w14:textId="77777777" w:rsidR="00BC03D3" w:rsidRPr="00EA0675" w:rsidRDefault="00BC03D3" w:rsidP="004F02B7">
            <w:pPr>
              <w:jc w:val="center"/>
              <w:rPr>
                <w:sz w:val="16"/>
                <w:szCs w:val="16"/>
              </w:rPr>
            </w:pPr>
            <w:r w:rsidRPr="00EA0675">
              <w:rPr>
                <w:sz w:val="16"/>
                <w:szCs w:val="16"/>
              </w:rPr>
              <w:t>0</w:t>
            </w:r>
          </w:p>
        </w:tc>
      </w:tr>
      <w:tr w:rsidR="00BC03D3" w:rsidRPr="00EA0675" w14:paraId="0197C74A" w14:textId="77777777" w:rsidTr="004F02B7">
        <w:trPr>
          <w:trHeight w:val="765"/>
        </w:trPr>
        <w:tc>
          <w:tcPr>
            <w:tcW w:w="737" w:type="dxa"/>
            <w:shd w:val="clear" w:color="auto" w:fill="auto"/>
            <w:hideMark/>
          </w:tcPr>
          <w:p w14:paraId="59B0F52A" w14:textId="77777777" w:rsidR="00BC03D3" w:rsidRPr="00EA0675" w:rsidRDefault="00BC03D3" w:rsidP="004F02B7">
            <w:pPr>
              <w:jc w:val="center"/>
              <w:rPr>
                <w:sz w:val="16"/>
                <w:szCs w:val="16"/>
              </w:rPr>
            </w:pPr>
            <w:r w:rsidRPr="00EA0675">
              <w:rPr>
                <w:sz w:val="16"/>
                <w:szCs w:val="16"/>
              </w:rPr>
              <w:t>2.5.1.3</w:t>
            </w:r>
          </w:p>
        </w:tc>
        <w:tc>
          <w:tcPr>
            <w:tcW w:w="4991" w:type="dxa"/>
            <w:shd w:val="clear" w:color="auto" w:fill="auto"/>
            <w:hideMark/>
          </w:tcPr>
          <w:p w14:paraId="74BA39CD" w14:textId="77777777" w:rsidR="00BC03D3" w:rsidRPr="00EA0675" w:rsidRDefault="00BC03D3" w:rsidP="004F02B7">
            <w:pPr>
              <w:jc w:val="center"/>
              <w:rPr>
                <w:i/>
                <w:iCs/>
                <w:sz w:val="16"/>
                <w:szCs w:val="16"/>
              </w:rPr>
            </w:pPr>
            <w:r w:rsidRPr="00EA0675">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EA0675">
              <w:rPr>
                <w:i/>
                <w:iCs/>
                <w:sz w:val="16"/>
                <w:szCs w:val="16"/>
              </w:rPr>
              <w:t>года,тыс.</w:t>
            </w:r>
            <w:proofErr w:type="gramEnd"/>
            <w:r w:rsidRPr="00EA0675">
              <w:rPr>
                <w:i/>
                <w:iCs/>
                <w:sz w:val="16"/>
                <w:szCs w:val="16"/>
              </w:rPr>
              <w:t xml:space="preserve"> рублей (</w:t>
            </w:r>
            <w:r w:rsidRPr="00EA0675">
              <w:rPr>
                <w:b/>
                <w:bCs/>
                <w:i/>
                <w:iCs/>
                <w:sz w:val="16"/>
                <w:szCs w:val="16"/>
              </w:rPr>
              <w:t>Р</w:t>
            </w:r>
            <w:r w:rsidRPr="00EA0675">
              <w:rPr>
                <w:i/>
                <w:iCs/>
                <w:sz w:val="16"/>
                <w:szCs w:val="16"/>
              </w:rPr>
              <w:t>)</w:t>
            </w:r>
          </w:p>
        </w:tc>
        <w:tc>
          <w:tcPr>
            <w:tcW w:w="1326" w:type="dxa"/>
            <w:shd w:val="clear" w:color="auto" w:fill="auto"/>
            <w:hideMark/>
          </w:tcPr>
          <w:p w14:paraId="27485CBE" w14:textId="77777777" w:rsidR="00BC03D3" w:rsidRPr="00EA0675" w:rsidRDefault="00BC03D3" w:rsidP="004F02B7">
            <w:pPr>
              <w:jc w:val="center"/>
              <w:rPr>
                <w:sz w:val="16"/>
                <w:szCs w:val="16"/>
              </w:rPr>
            </w:pPr>
            <w:r w:rsidRPr="00EA0675">
              <w:rPr>
                <w:sz w:val="16"/>
                <w:szCs w:val="16"/>
              </w:rPr>
              <w:t>1 391,00</w:t>
            </w:r>
          </w:p>
        </w:tc>
        <w:tc>
          <w:tcPr>
            <w:tcW w:w="3508" w:type="dxa"/>
            <w:shd w:val="clear" w:color="auto" w:fill="auto"/>
            <w:hideMark/>
          </w:tcPr>
          <w:p w14:paraId="1E1AB4D3"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178CF068" w14:textId="77777777" w:rsidTr="004F02B7">
        <w:trPr>
          <w:trHeight w:val="510"/>
        </w:trPr>
        <w:tc>
          <w:tcPr>
            <w:tcW w:w="737" w:type="dxa"/>
            <w:shd w:val="clear" w:color="auto" w:fill="auto"/>
            <w:hideMark/>
          </w:tcPr>
          <w:p w14:paraId="36C5240C" w14:textId="77777777" w:rsidR="00BC03D3" w:rsidRPr="00EA0675" w:rsidRDefault="00BC03D3" w:rsidP="004F02B7">
            <w:pPr>
              <w:jc w:val="center"/>
              <w:rPr>
                <w:sz w:val="16"/>
                <w:szCs w:val="16"/>
              </w:rPr>
            </w:pPr>
            <w:r w:rsidRPr="00EA0675">
              <w:rPr>
                <w:sz w:val="16"/>
                <w:szCs w:val="16"/>
              </w:rPr>
              <w:t>2.5.1.4</w:t>
            </w:r>
          </w:p>
        </w:tc>
        <w:tc>
          <w:tcPr>
            <w:tcW w:w="4991" w:type="dxa"/>
            <w:shd w:val="clear" w:color="auto" w:fill="auto"/>
            <w:hideMark/>
          </w:tcPr>
          <w:p w14:paraId="4404A2BF" w14:textId="77777777" w:rsidR="00BC03D3" w:rsidRPr="00EA0675" w:rsidRDefault="00BC03D3" w:rsidP="004F02B7">
            <w:pPr>
              <w:jc w:val="center"/>
              <w:rPr>
                <w:i/>
                <w:iCs/>
                <w:sz w:val="16"/>
                <w:szCs w:val="16"/>
              </w:rPr>
            </w:pPr>
            <w:r w:rsidRPr="00EA0675">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EA0675">
              <w:rPr>
                <w:b/>
                <w:bCs/>
                <w:i/>
                <w:iCs/>
                <w:sz w:val="16"/>
                <w:szCs w:val="16"/>
              </w:rPr>
              <w:t>И</w:t>
            </w:r>
            <w:r w:rsidRPr="00EA0675">
              <w:rPr>
                <w:i/>
                <w:iCs/>
                <w:sz w:val="16"/>
                <w:szCs w:val="16"/>
              </w:rPr>
              <w:t>)</w:t>
            </w:r>
          </w:p>
        </w:tc>
        <w:tc>
          <w:tcPr>
            <w:tcW w:w="1326" w:type="dxa"/>
            <w:shd w:val="clear" w:color="auto" w:fill="auto"/>
            <w:hideMark/>
          </w:tcPr>
          <w:p w14:paraId="00E45C25" w14:textId="77777777" w:rsidR="00BC03D3" w:rsidRPr="00EA0675" w:rsidRDefault="00BC03D3" w:rsidP="004F02B7">
            <w:pPr>
              <w:jc w:val="center"/>
              <w:rPr>
                <w:sz w:val="16"/>
                <w:szCs w:val="16"/>
              </w:rPr>
            </w:pPr>
            <w:r w:rsidRPr="00EA0675">
              <w:rPr>
                <w:sz w:val="16"/>
                <w:szCs w:val="16"/>
              </w:rPr>
              <w:t>7,90</w:t>
            </w:r>
          </w:p>
        </w:tc>
        <w:tc>
          <w:tcPr>
            <w:tcW w:w="3508" w:type="dxa"/>
            <w:shd w:val="clear" w:color="auto" w:fill="auto"/>
            <w:hideMark/>
          </w:tcPr>
          <w:p w14:paraId="53AFBA5A" w14:textId="77777777" w:rsidR="00BC03D3" w:rsidRPr="00EA0675" w:rsidRDefault="00BC03D3" w:rsidP="004F02B7">
            <w:pPr>
              <w:jc w:val="center"/>
              <w:rPr>
                <w:sz w:val="16"/>
                <w:szCs w:val="16"/>
              </w:rPr>
            </w:pPr>
            <w:r w:rsidRPr="00EA0675">
              <w:rPr>
                <w:sz w:val="16"/>
                <w:szCs w:val="16"/>
              </w:rPr>
              <w:t>Таблица ТЭП (II) Таблица 3</w:t>
            </w:r>
          </w:p>
        </w:tc>
      </w:tr>
      <w:tr w:rsidR="00BC03D3" w:rsidRPr="00EA0675" w14:paraId="23C40079" w14:textId="77777777" w:rsidTr="004F02B7">
        <w:trPr>
          <w:trHeight w:val="1050"/>
        </w:trPr>
        <w:tc>
          <w:tcPr>
            <w:tcW w:w="737" w:type="dxa"/>
            <w:shd w:val="clear" w:color="auto" w:fill="auto"/>
            <w:hideMark/>
          </w:tcPr>
          <w:p w14:paraId="14EF7F54" w14:textId="77777777" w:rsidR="00BC03D3" w:rsidRPr="00EA0675" w:rsidRDefault="00BC03D3" w:rsidP="004F02B7">
            <w:pPr>
              <w:jc w:val="center"/>
              <w:rPr>
                <w:sz w:val="16"/>
                <w:szCs w:val="16"/>
              </w:rPr>
            </w:pPr>
            <w:r w:rsidRPr="00EA0675">
              <w:rPr>
                <w:sz w:val="16"/>
                <w:szCs w:val="16"/>
              </w:rPr>
              <w:t>2.5.1.5</w:t>
            </w:r>
          </w:p>
        </w:tc>
        <w:tc>
          <w:tcPr>
            <w:tcW w:w="4991" w:type="dxa"/>
            <w:shd w:val="clear" w:color="auto" w:fill="auto"/>
            <w:hideMark/>
          </w:tcPr>
          <w:p w14:paraId="42F4802C" w14:textId="77777777" w:rsidR="00BC03D3" w:rsidRPr="00EA0675" w:rsidRDefault="00BC03D3" w:rsidP="004F02B7">
            <w:pPr>
              <w:jc w:val="center"/>
              <w:rPr>
                <w:sz w:val="16"/>
                <w:szCs w:val="16"/>
              </w:rPr>
            </w:pPr>
            <w:r w:rsidRPr="00EA0675">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EA0675">
              <w:rPr>
                <w:b/>
                <w:bCs/>
                <w:sz w:val="16"/>
                <w:szCs w:val="16"/>
              </w:rPr>
              <w:t>К</w:t>
            </w:r>
            <w:r w:rsidRPr="00EA0675">
              <w:rPr>
                <w:b/>
                <w:bCs/>
                <w:sz w:val="16"/>
                <w:szCs w:val="16"/>
                <w:vertAlign w:val="superscript"/>
              </w:rPr>
              <w:t>кс</w:t>
            </w:r>
            <w:r w:rsidRPr="00EA0675">
              <w:rPr>
                <w:sz w:val="16"/>
                <w:szCs w:val="16"/>
              </w:rPr>
              <w:t>)</w:t>
            </w:r>
          </w:p>
        </w:tc>
        <w:tc>
          <w:tcPr>
            <w:tcW w:w="1326" w:type="dxa"/>
            <w:shd w:val="clear" w:color="auto" w:fill="auto"/>
            <w:hideMark/>
          </w:tcPr>
          <w:p w14:paraId="38E5FCD7" w14:textId="77777777" w:rsidR="00BC03D3" w:rsidRPr="00EA0675" w:rsidRDefault="00BC03D3" w:rsidP="004F02B7">
            <w:pPr>
              <w:jc w:val="center"/>
              <w:rPr>
                <w:sz w:val="16"/>
                <w:szCs w:val="16"/>
              </w:rPr>
            </w:pPr>
            <w:r w:rsidRPr="00EA0675">
              <w:rPr>
                <w:sz w:val="16"/>
                <w:szCs w:val="16"/>
              </w:rPr>
              <w:t>1,00</w:t>
            </w:r>
          </w:p>
        </w:tc>
        <w:tc>
          <w:tcPr>
            <w:tcW w:w="3508" w:type="dxa"/>
            <w:shd w:val="clear" w:color="auto" w:fill="auto"/>
            <w:hideMark/>
          </w:tcPr>
          <w:p w14:paraId="6A218A50"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48ED6C69" w14:textId="77777777" w:rsidTr="004F02B7">
        <w:trPr>
          <w:trHeight w:val="555"/>
        </w:trPr>
        <w:tc>
          <w:tcPr>
            <w:tcW w:w="737" w:type="dxa"/>
            <w:shd w:val="clear" w:color="auto" w:fill="auto"/>
            <w:hideMark/>
          </w:tcPr>
          <w:p w14:paraId="3152DA87" w14:textId="77777777" w:rsidR="00BC03D3" w:rsidRPr="00EA0675" w:rsidRDefault="00BC03D3" w:rsidP="004F02B7">
            <w:pPr>
              <w:jc w:val="center"/>
              <w:rPr>
                <w:sz w:val="16"/>
                <w:szCs w:val="16"/>
              </w:rPr>
            </w:pPr>
            <w:r w:rsidRPr="00EA0675">
              <w:rPr>
                <w:sz w:val="16"/>
                <w:szCs w:val="16"/>
              </w:rPr>
              <w:t>2.5.1.6</w:t>
            </w:r>
          </w:p>
        </w:tc>
        <w:tc>
          <w:tcPr>
            <w:tcW w:w="4991" w:type="dxa"/>
            <w:shd w:val="clear" w:color="auto" w:fill="auto"/>
            <w:hideMark/>
          </w:tcPr>
          <w:p w14:paraId="52964C33" w14:textId="77777777" w:rsidR="00BC03D3" w:rsidRPr="00EA0675" w:rsidRDefault="00BC03D3" w:rsidP="004F02B7">
            <w:pPr>
              <w:jc w:val="center"/>
              <w:rPr>
                <w:i/>
                <w:iCs/>
                <w:sz w:val="16"/>
                <w:szCs w:val="16"/>
              </w:rPr>
            </w:pPr>
            <w:r w:rsidRPr="00EA0675">
              <w:rPr>
                <w:i/>
                <w:iCs/>
                <w:sz w:val="16"/>
                <w:szCs w:val="16"/>
              </w:rPr>
              <w:t xml:space="preserve">Базовая величина капитальных затрат на основные средства тепловых сетей в базовом году, </w:t>
            </w:r>
            <w:proofErr w:type="gramStart"/>
            <w:r w:rsidRPr="00EA0675">
              <w:rPr>
                <w:i/>
                <w:iCs/>
                <w:sz w:val="16"/>
                <w:szCs w:val="16"/>
              </w:rPr>
              <w:t>тыс.рублей</w:t>
            </w:r>
            <w:proofErr w:type="gramEnd"/>
            <w:r w:rsidRPr="00EA0675">
              <w:rPr>
                <w:i/>
                <w:iCs/>
                <w:sz w:val="16"/>
                <w:szCs w:val="16"/>
              </w:rPr>
              <w:t xml:space="preserve">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326" w:type="dxa"/>
            <w:shd w:val="clear" w:color="auto" w:fill="auto"/>
            <w:hideMark/>
          </w:tcPr>
          <w:p w14:paraId="6AF63497" w14:textId="77777777" w:rsidR="00BC03D3" w:rsidRPr="00EA0675" w:rsidRDefault="00BC03D3" w:rsidP="004F02B7">
            <w:pPr>
              <w:jc w:val="center"/>
              <w:rPr>
                <w:sz w:val="16"/>
                <w:szCs w:val="16"/>
              </w:rPr>
            </w:pPr>
            <w:r w:rsidRPr="00EA0675">
              <w:rPr>
                <w:sz w:val="16"/>
                <w:szCs w:val="16"/>
              </w:rPr>
              <w:t>14 747,00</w:t>
            </w:r>
          </w:p>
        </w:tc>
        <w:tc>
          <w:tcPr>
            <w:tcW w:w="3508" w:type="dxa"/>
            <w:shd w:val="clear" w:color="auto" w:fill="auto"/>
            <w:hideMark/>
          </w:tcPr>
          <w:p w14:paraId="024C6C8F"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6335F273" w14:textId="77777777" w:rsidTr="004F02B7">
        <w:trPr>
          <w:trHeight w:val="530"/>
        </w:trPr>
        <w:tc>
          <w:tcPr>
            <w:tcW w:w="737" w:type="dxa"/>
            <w:shd w:val="clear" w:color="auto" w:fill="auto"/>
            <w:hideMark/>
          </w:tcPr>
          <w:p w14:paraId="5764D668" w14:textId="77777777" w:rsidR="00BC03D3" w:rsidRPr="00EA0675" w:rsidRDefault="00BC03D3" w:rsidP="004F02B7">
            <w:pPr>
              <w:jc w:val="center"/>
              <w:rPr>
                <w:sz w:val="16"/>
                <w:szCs w:val="16"/>
              </w:rPr>
            </w:pPr>
            <w:r w:rsidRPr="00EA0675">
              <w:rPr>
                <w:sz w:val="16"/>
                <w:szCs w:val="16"/>
              </w:rPr>
              <w:t>2.5.1.7</w:t>
            </w:r>
          </w:p>
        </w:tc>
        <w:tc>
          <w:tcPr>
            <w:tcW w:w="4991" w:type="dxa"/>
            <w:shd w:val="clear" w:color="auto" w:fill="auto"/>
            <w:hideMark/>
          </w:tcPr>
          <w:p w14:paraId="52823197" w14:textId="77777777" w:rsidR="00BC03D3" w:rsidRPr="00EA0675" w:rsidRDefault="00BC03D3" w:rsidP="004F02B7">
            <w:pPr>
              <w:jc w:val="center"/>
              <w:rPr>
                <w:sz w:val="16"/>
                <w:szCs w:val="16"/>
              </w:rPr>
            </w:pPr>
            <w:r w:rsidRPr="00EA0675">
              <w:rPr>
                <w:sz w:val="16"/>
                <w:szCs w:val="16"/>
              </w:rPr>
              <w:t>Сметная норма дополнительных затрат по виду строительства "Энергетическое строительство. Тепловые сети</w:t>
            </w:r>
            <w:proofErr w:type="gramStart"/>
            <w:r w:rsidRPr="00EA0675">
              <w:rPr>
                <w:sz w:val="16"/>
                <w:szCs w:val="16"/>
              </w:rPr>
              <w:t>",%</w:t>
            </w:r>
            <w:proofErr w:type="gramEnd"/>
            <w:r w:rsidRPr="00EA0675">
              <w:rPr>
                <w:sz w:val="16"/>
                <w:szCs w:val="16"/>
              </w:rPr>
              <w:t xml:space="preserve"> (</w:t>
            </w:r>
            <w:r w:rsidRPr="00EA0675">
              <w:rPr>
                <w:b/>
                <w:bCs/>
                <w:sz w:val="16"/>
                <w:szCs w:val="16"/>
              </w:rPr>
              <w:t>z</w:t>
            </w:r>
            <w:r w:rsidRPr="00EA0675">
              <w:rPr>
                <w:sz w:val="16"/>
                <w:szCs w:val="16"/>
              </w:rPr>
              <w:t>)</w:t>
            </w:r>
          </w:p>
        </w:tc>
        <w:tc>
          <w:tcPr>
            <w:tcW w:w="1326" w:type="dxa"/>
            <w:shd w:val="clear" w:color="auto" w:fill="auto"/>
            <w:hideMark/>
          </w:tcPr>
          <w:p w14:paraId="67B55794" w14:textId="77777777" w:rsidR="00BC03D3" w:rsidRPr="00EA0675" w:rsidRDefault="00BC03D3" w:rsidP="004F02B7">
            <w:pPr>
              <w:jc w:val="center"/>
              <w:rPr>
                <w:sz w:val="16"/>
                <w:szCs w:val="16"/>
              </w:rPr>
            </w:pPr>
            <w:r w:rsidRPr="00EA0675">
              <w:rPr>
                <w:sz w:val="16"/>
                <w:szCs w:val="16"/>
              </w:rPr>
              <w:t>4,80%</w:t>
            </w:r>
          </w:p>
        </w:tc>
        <w:tc>
          <w:tcPr>
            <w:tcW w:w="3508" w:type="dxa"/>
            <w:shd w:val="clear" w:color="auto" w:fill="auto"/>
            <w:hideMark/>
          </w:tcPr>
          <w:p w14:paraId="32EDADEC" w14:textId="77777777" w:rsidR="00BC03D3" w:rsidRPr="00EA0675" w:rsidRDefault="00BC03D3" w:rsidP="004F02B7">
            <w:pPr>
              <w:jc w:val="center"/>
              <w:rPr>
                <w:sz w:val="16"/>
                <w:szCs w:val="16"/>
              </w:rPr>
            </w:pPr>
            <w:r w:rsidRPr="00EA0675">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BC03D3" w:rsidRPr="00EA0675" w14:paraId="50EA30B4" w14:textId="77777777" w:rsidTr="004F02B7">
        <w:trPr>
          <w:trHeight w:val="364"/>
        </w:trPr>
        <w:tc>
          <w:tcPr>
            <w:tcW w:w="737" w:type="dxa"/>
            <w:shd w:val="clear" w:color="auto" w:fill="auto"/>
            <w:hideMark/>
          </w:tcPr>
          <w:p w14:paraId="27A31D11" w14:textId="77777777" w:rsidR="00BC03D3" w:rsidRPr="00EA0675" w:rsidRDefault="00BC03D3" w:rsidP="004F02B7">
            <w:pPr>
              <w:jc w:val="center"/>
              <w:rPr>
                <w:sz w:val="16"/>
                <w:szCs w:val="16"/>
              </w:rPr>
            </w:pPr>
            <w:r w:rsidRPr="00EA0675">
              <w:rPr>
                <w:sz w:val="16"/>
                <w:szCs w:val="16"/>
              </w:rPr>
              <w:t>2.5.1.8</w:t>
            </w:r>
          </w:p>
        </w:tc>
        <w:tc>
          <w:tcPr>
            <w:tcW w:w="4991" w:type="dxa"/>
            <w:shd w:val="clear" w:color="auto" w:fill="auto"/>
            <w:hideMark/>
          </w:tcPr>
          <w:p w14:paraId="379ECF3F" w14:textId="77777777" w:rsidR="00BC03D3" w:rsidRPr="00EA0675" w:rsidRDefault="00BC03D3" w:rsidP="004F02B7">
            <w:pPr>
              <w:jc w:val="center"/>
              <w:rPr>
                <w:sz w:val="16"/>
                <w:szCs w:val="16"/>
              </w:rPr>
            </w:pPr>
            <w:r w:rsidRPr="00EA0675">
              <w:rPr>
                <w:sz w:val="16"/>
                <w:szCs w:val="16"/>
              </w:rPr>
              <w:t>Коэффициент к сметным нормам по видам строительства (</w:t>
            </w:r>
            <w:r w:rsidRPr="00EA0675">
              <w:rPr>
                <w:b/>
                <w:bCs/>
                <w:sz w:val="16"/>
                <w:szCs w:val="16"/>
              </w:rPr>
              <w:t>h</w:t>
            </w:r>
            <w:r w:rsidRPr="00EA0675">
              <w:rPr>
                <w:sz w:val="16"/>
                <w:szCs w:val="16"/>
              </w:rPr>
              <w:t>)</w:t>
            </w:r>
          </w:p>
        </w:tc>
        <w:tc>
          <w:tcPr>
            <w:tcW w:w="1326" w:type="dxa"/>
            <w:shd w:val="clear" w:color="auto" w:fill="auto"/>
            <w:hideMark/>
          </w:tcPr>
          <w:p w14:paraId="628174F5" w14:textId="77777777" w:rsidR="00BC03D3" w:rsidRPr="00EA0675" w:rsidRDefault="00BC03D3" w:rsidP="004F02B7">
            <w:pPr>
              <w:jc w:val="center"/>
              <w:rPr>
                <w:sz w:val="16"/>
                <w:szCs w:val="16"/>
              </w:rPr>
            </w:pPr>
            <w:r w:rsidRPr="00EA0675">
              <w:rPr>
                <w:sz w:val="16"/>
                <w:szCs w:val="16"/>
              </w:rPr>
              <w:t>0,90</w:t>
            </w:r>
          </w:p>
        </w:tc>
        <w:tc>
          <w:tcPr>
            <w:tcW w:w="3508" w:type="dxa"/>
            <w:shd w:val="clear" w:color="auto" w:fill="auto"/>
            <w:hideMark/>
          </w:tcPr>
          <w:p w14:paraId="1B70C960" w14:textId="77777777" w:rsidR="00BC03D3" w:rsidRPr="00EA0675" w:rsidRDefault="00BC03D3" w:rsidP="004F02B7">
            <w:pPr>
              <w:jc w:val="center"/>
              <w:rPr>
                <w:sz w:val="16"/>
                <w:szCs w:val="16"/>
              </w:rPr>
            </w:pPr>
            <w:r w:rsidRPr="00EA0675">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EA0675">
              <w:rPr>
                <w:sz w:val="16"/>
                <w:szCs w:val="16"/>
              </w:rPr>
              <w:br/>
              <w:t>(ГСН 81-05-02-2007).</w:t>
            </w:r>
          </w:p>
        </w:tc>
      </w:tr>
      <w:tr w:rsidR="00BC03D3" w:rsidRPr="00EA0675" w14:paraId="3D31DBA9" w14:textId="77777777" w:rsidTr="004F02B7">
        <w:trPr>
          <w:trHeight w:val="315"/>
        </w:trPr>
        <w:tc>
          <w:tcPr>
            <w:tcW w:w="737" w:type="dxa"/>
            <w:shd w:val="clear" w:color="auto" w:fill="auto"/>
            <w:hideMark/>
          </w:tcPr>
          <w:p w14:paraId="435B5882" w14:textId="77777777" w:rsidR="00BC03D3" w:rsidRPr="00EA0675" w:rsidRDefault="00BC03D3" w:rsidP="004F02B7">
            <w:pPr>
              <w:jc w:val="center"/>
              <w:rPr>
                <w:sz w:val="16"/>
                <w:szCs w:val="16"/>
              </w:rPr>
            </w:pPr>
            <w:r w:rsidRPr="00EA0675">
              <w:rPr>
                <w:sz w:val="16"/>
                <w:szCs w:val="16"/>
              </w:rPr>
              <w:t>2.5.2</w:t>
            </w:r>
          </w:p>
        </w:tc>
        <w:tc>
          <w:tcPr>
            <w:tcW w:w="4991" w:type="dxa"/>
            <w:shd w:val="clear" w:color="auto" w:fill="auto"/>
            <w:hideMark/>
          </w:tcPr>
          <w:p w14:paraId="225F5B61" w14:textId="77777777" w:rsidR="00BC03D3" w:rsidRPr="00EA0675" w:rsidRDefault="00BC03D3" w:rsidP="004F02B7">
            <w:pPr>
              <w:jc w:val="center"/>
              <w:rPr>
                <w:i/>
                <w:iCs/>
                <w:sz w:val="16"/>
                <w:szCs w:val="16"/>
              </w:rPr>
            </w:pPr>
            <w:r w:rsidRPr="00EA0675">
              <w:rPr>
                <w:i/>
                <w:iCs/>
                <w:sz w:val="16"/>
                <w:szCs w:val="16"/>
              </w:rPr>
              <w:t>Коэффициент сейсмического влияния для тепловых сетей (</w:t>
            </w:r>
            <w:proofErr w:type="gramStart"/>
            <w:r w:rsidRPr="00EA0675">
              <w:rPr>
                <w:b/>
                <w:bCs/>
                <w:i/>
                <w:iCs/>
                <w:sz w:val="16"/>
                <w:szCs w:val="16"/>
              </w:rPr>
              <w:t>К</w:t>
            </w:r>
            <w:r w:rsidRPr="00EA0675">
              <w:rPr>
                <w:b/>
                <w:bCs/>
                <w:i/>
                <w:iCs/>
                <w:sz w:val="16"/>
                <w:szCs w:val="16"/>
                <w:vertAlign w:val="superscript"/>
              </w:rPr>
              <w:t>сети,с</w:t>
            </w:r>
            <w:proofErr w:type="gramEnd"/>
            <w:r w:rsidRPr="00EA0675">
              <w:rPr>
                <w:i/>
                <w:iCs/>
                <w:sz w:val="16"/>
                <w:szCs w:val="16"/>
              </w:rPr>
              <w:t>)</w:t>
            </w:r>
          </w:p>
        </w:tc>
        <w:tc>
          <w:tcPr>
            <w:tcW w:w="1326" w:type="dxa"/>
            <w:shd w:val="clear" w:color="auto" w:fill="auto"/>
            <w:hideMark/>
          </w:tcPr>
          <w:p w14:paraId="3F415E26" w14:textId="77777777" w:rsidR="00BC03D3" w:rsidRPr="00EA0675" w:rsidRDefault="00BC03D3" w:rsidP="004F02B7">
            <w:pPr>
              <w:jc w:val="center"/>
              <w:rPr>
                <w:sz w:val="16"/>
                <w:szCs w:val="16"/>
              </w:rPr>
            </w:pPr>
            <w:r w:rsidRPr="00EA0675">
              <w:rPr>
                <w:sz w:val="16"/>
                <w:szCs w:val="16"/>
              </w:rPr>
              <w:t>1,00</w:t>
            </w:r>
          </w:p>
        </w:tc>
        <w:tc>
          <w:tcPr>
            <w:tcW w:w="3508" w:type="dxa"/>
            <w:shd w:val="clear" w:color="auto" w:fill="auto"/>
            <w:noWrap/>
            <w:hideMark/>
          </w:tcPr>
          <w:p w14:paraId="49C59D56"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7C39077F" w14:textId="77777777" w:rsidTr="004F02B7">
        <w:trPr>
          <w:trHeight w:val="600"/>
        </w:trPr>
        <w:tc>
          <w:tcPr>
            <w:tcW w:w="737" w:type="dxa"/>
            <w:shd w:val="clear" w:color="auto" w:fill="auto"/>
            <w:noWrap/>
            <w:hideMark/>
          </w:tcPr>
          <w:p w14:paraId="3CC4C00E" w14:textId="77777777" w:rsidR="00BC03D3" w:rsidRPr="00EA0675" w:rsidRDefault="00BC03D3" w:rsidP="004F02B7">
            <w:pPr>
              <w:jc w:val="center"/>
              <w:rPr>
                <w:sz w:val="16"/>
                <w:szCs w:val="16"/>
              </w:rPr>
            </w:pPr>
            <w:r w:rsidRPr="00EA0675">
              <w:rPr>
                <w:sz w:val="16"/>
                <w:szCs w:val="16"/>
              </w:rPr>
              <w:t>2.6</w:t>
            </w:r>
          </w:p>
        </w:tc>
        <w:tc>
          <w:tcPr>
            <w:tcW w:w="4991" w:type="dxa"/>
            <w:shd w:val="clear" w:color="auto" w:fill="auto"/>
            <w:hideMark/>
          </w:tcPr>
          <w:p w14:paraId="6308B4DF"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котельной с использованием угля в i-м расчетном периоде регулирования, тыс. руб. (</w:t>
            </w:r>
            <w:r w:rsidRPr="00EA0675">
              <w:rPr>
                <w:b/>
                <w:bCs/>
                <w:sz w:val="16"/>
                <w:szCs w:val="16"/>
              </w:rPr>
              <w:t>КЗ</w:t>
            </w:r>
            <w:proofErr w:type="gramStart"/>
            <w:r w:rsidRPr="00EA0675">
              <w:rPr>
                <w:b/>
                <w:bCs/>
                <w:sz w:val="16"/>
                <w:szCs w:val="16"/>
                <w:vertAlign w:val="subscript"/>
              </w:rPr>
              <w:t>i,k</w:t>
            </w:r>
            <w:proofErr w:type="gramEnd"/>
            <w:r w:rsidRPr="00EA0675">
              <w:rPr>
                <w:b/>
                <w:bCs/>
                <w:sz w:val="16"/>
                <w:szCs w:val="16"/>
                <w:vertAlign w:val="superscript"/>
              </w:rPr>
              <w:t>кот</w:t>
            </w:r>
            <w:r w:rsidRPr="00EA0675">
              <w:rPr>
                <w:sz w:val="16"/>
                <w:szCs w:val="16"/>
              </w:rPr>
              <w:t>)</w:t>
            </w:r>
          </w:p>
        </w:tc>
        <w:tc>
          <w:tcPr>
            <w:tcW w:w="1326" w:type="dxa"/>
            <w:shd w:val="clear" w:color="auto" w:fill="auto"/>
            <w:hideMark/>
          </w:tcPr>
          <w:p w14:paraId="600FBC68" w14:textId="77777777" w:rsidR="00BC03D3" w:rsidRPr="00EA0675" w:rsidRDefault="00BC03D3" w:rsidP="004F02B7">
            <w:pPr>
              <w:jc w:val="center"/>
              <w:rPr>
                <w:sz w:val="16"/>
                <w:szCs w:val="16"/>
              </w:rPr>
            </w:pPr>
            <w:r w:rsidRPr="00EA0675">
              <w:rPr>
                <w:sz w:val="16"/>
                <w:szCs w:val="16"/>
              </w:rPr>
              <w:t>171 991,80</w:t>
            </w:r>
          </w:p>
        </w:tc>
        <w:tc>
          <w:tcPr>
            <w:tcW w:w="3508" w:type="dxa"/>
            <w:shd w:val="clear" w:color="auto" w:fill="auto"/>
            <w:noWrap/>
            <w:hideMark/>
          </w:tcPr>
          <w:p w14:paraId="56BBC31D" w14:textId="77777777" w:rsidR="00BC03D3" w:rsidRPr="00EA0675" w:rsidRDefault="00BC03D3" w:rsidP="004F02B7">
            <w:pPr>
              <w:jc w:val="center"/>
              <w:rPr>
                <w:sz w:val="16"/>
                <w:szCs w:val="16"/>
              </w:rPr>
            </w:pPr>
            <w:r w:rsidRPr="00EA0675">
              <w:rPr>
                <w:sz w:val="16"/>
                <w:szCs w:val="16"/>
              </w:rPr>
              <w:t> </w:t>
            </w:r>
          </w:p>
        </w:tc>
      </w:tr>
      <w:tr w:rsidR="00BC03D3" w:rsidRPr="00EA0675" w14:paraId="719BEA6B" w14:textId="77777777" w:rsidTr="004F02B7">
        <w:trPr>
          <w:trHeight w:val="600"/>
        </w:trPr>
        <w:tc>
          <w:tcPr>
            <w:tcW w:w="737" w:type="dxa"/>
            <w:shd w:val="clear" w:color="auto" w:fill="auto"/>
            <w:noWrap/>
            <w:hideMark/>
          </w:tcPr>
          <w:p w14:paraId="32E19CC8" w14:textId="77777777" w:rsidR="00BC03D3" w:rsidRPr="00EA0675" w:rsidRDefault="00BC03D3" w:rsidP="004F02B7">
            <w:pPr>
              <w:jc w:val="center"/>
              <w:rPr>
                <w:sz w:val="16"/>
                <w:szCs w:val="16"/>
              </w:rPr>
            </w:pPr>
            <w:r w:rsidRPr="00EA0675">
              <w:rPr>
                <w:sz w:val="16"/>
                <w:szCs w:val="16"/>
              </w:rPr>
              <w:t>2.6.1</w:t>
            </w:r>
          </w:p>
        </w:tc>
        <w:tc>
          <w:tcPr>
            <w:tcW w:w="4991" w:type="dxa"/>
            <w:shd w:val="clear" w:color="auto" w:fill="auto"/>
            <w:hideMark/>
          </w:tcPr>
          <w:p w14:paraId="1448720F"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строительство котельной с использованием угля в базовом (2019) году (</w:t>
            </w:r>
            <w:proofErr w:type="gramStart"/>
            <w:r w:rsidRPr="00EA0675">
              <w:rPr>
                <w:b/>
                <w:bCs/>
                <w:i/>
                <w:iCs/>
                <w:sz w:val="16"/>
                <w:szCs w:val="16"/>
              </w:rPr>
              <w:t>КЗ</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326" w:type="dxa"/>
            <w:shd w:val="clear" w:color="auto" w:fill="auto"/>
            <w:hideMark/>
          </w:tcPr>
          <w:p w14:paraId="3A4C7547" w14:textId="77777777" w:rsidR="00BC03D3" w:rsidRPr="00EA0675" w:rsidRDefault="00BC03D3" w:rsidP="004F02B7">
            <w:pPr>
              <w:jc w:val="center"/>
              <w:rPr>
                <w:sz w:val="16"/>
                <w:szCs w:val="16"/>
              </w:rPr>
            </w:pPr>
            <w:r w:rsidRPr="00EA0675">
              <w:rPr>
                <w:sz w:val="16"/>
                <w:szCs w:val="16"/>
              </w:rPr>
              <w:t>116 178,00</w:t>
            </w:r>
          </w:p>
        </w:tc>
        <w:tc>
          <w:tcPr>
            <w:tcW w:w="3508" w:type="dxa"/>
            <w:shd w:val="clear" w:color="auto" w:fill="auto"/>
            <w:noWrap/>
            <w:hideMark/>
          </w:tcPr>
          <w:p w14:paraId="223BF7BE"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C93C80E" w14:textId="77777777" w:rsidTr="004F02B7">
        <w:trPr>
          <w:trHeight w:val="315"/>
        </w:trPr>
        <w:tc>
          <w:tcPr>
            <w:tcW w:w="737" w:type="dxa"/>
            <w:shd w:val="clear" w:color="auto" w:fill="auto"/>
            <w:noWrap/>
            <w:hideMark/>
          </w:tcPr>
          <w:p w14:paraId="057D0622" w14:textId="77777777" w:rsidR="00BC03D3" w:rsidRPr="00EA0675" w:rsidRDefault="00BC03D3" w:rsidP="004F02B7">
            <w:pPr>
              <w:jc w:val="center"/>
              <w:rPr>
                <w:sz w:val="16"/>
                <w:szCs w:val="16"/>
              </w:rPr>
            </w:pPr>
            <w:r w:rsidRPr="00EA0675">
              <w:rPr>
                <w:sz w:val="16"/>
                <w:szCs w:val="16"/>
              </w:rPr>
              <w:t>2.6.2</w:t>
            </w:r>
          </w:p>
        </w:tc>
        <w:tc>
          <w:tcPr>
            <w:tcW w:w="4991" w:type="dxa"/>
            <w:shd w:val="clear" w:color="auto" w:fill="auto"/>
            <w:hideMark/>
          </w:tcPr>
          <w:p w14:paraId="2860F230" w14:textId="77777777" w:rsidR="00BC03D3" w:rsidRPr="00EA0675" w:rsidRDefault="00BC03D3" w:rsidP="004F02B7">
            <w:pPr>
              <w:jc w:val="center"/>
              <w:rPr>
                <w:i/>
                <w:iCs/>
                <w:sz w:val="16"/>
                <w:szCs w:val="16"/>
              </w:rPr>
            </w:pPr>
            <w:r w:rsidRPr="00EA0675">
              <w:rPr>
                <w:i/>
                <w:iCs/>
                <w:sz w:val="16"/>
                <w:szCs w:val="16"/>
              </w:rPr>
              <w:t>Коэффициент температурной зоны для котельной (</w:t>
            </w:r>
            <w:proofErr w:type="gramStart"/>
            <w:r w:rsidRPr="00EA0675">
              <w:rPr>
                <w:b/>
                <w:bCs/>
                <w:i/>
                <w:iCs/>
                <w:sz w:val="16"/>
                <w:szCs w:val="16"/>
              </w:rPr>
              <w:t>К</w:t>
            </w:r>
            <w:r w:rsidRPr="00EA0675">
              <w:rPr>
                <w:b/>
                <w:bCs/>
                <w:i/>
                <w:iCs/>
                <w:sz w:val="16"/>
                <w:szCs w:val="16"/>
                <w:vertAlign w:val="superscript"/>
              </w:rPr>
              <w:t>кот,т</w:t>
            </w:r>
            <w:proofErr w:type="gramEnd"/>
            <w:r w:rsidRPr="00EA0675">
              <w:rPr>
                <w:i/>
                <w:iCs/>
                <w:sz w:val="16"/>
                <w:szCs w:val="16"/>
              </w:rPr>
              <w:t>)</w:t>
            </w:r>
          </w:p>
        </w:tc>
        <w:tc>
          <w:tcPr>
            <w:tcW w:w="1326" w:type="dxa"/>
            <w:shd w:val="clear" w:color="auto" w:fill="auto"/>
            <w:hideMark/>
          </w:tcPr>
          <w:p w14:paraId="2A37D8E1" w14:textId="77777777" w:rsidR="00BC03D3" w:rsidRPr="00EA0675" w:rsidRDefault="00BC03D3" w:rsidP="004F02B7">
            <w:pPr>
              <w:jc w:val="center"/>
              <w:rPr>
                <w:sz w:val="16"/>
                <w:szCs w:val="16"/>
              </w:rPr>
            </w:pPr>
            <w:r w:rsidRPr="00EA0675">
              <w:rPr>
                <w:sz w:val="16"/>
                <w:szCs w:val="16"/>
              </w:rPr>
              <w:t>1,071</w:t>
            </w:r>
          </w:p>
        </w:tc>
        <w:tc>
          <w:tcPr>
            <w:tcW w:w="3508" w:type="dxa"/>
            <w:shd w:val="clear" w:color="auto" w:fill="auto"/>
            <w:noWrap/>
            <w:hideMark/>
          </w:tcPr>
          <w:p w14:paraId="3B88077B" w14:textId="77777777" w:rsidR="00BC03D3" w:rsidRPr="00EA0675" w:rsidRDefault="00BC03D3" w:rsidP="004F02B7">
            <w:pPr>
              <w:jc w:val="center"/>
              <w:rPr>
                <w:sz w:val="16"/>
                <w:szCs w:val="16"/>
              </w:rPr>
            </w:pPr>
            <w:r w:rsidRPr="00EA0675">
              <w:rPr>
                <w:sz w:val="16"/>
                <w:szCs w:val="16"/>
              </w:rPr>
              <w:t>Таблица ТЭП (VII)</w:t>
            </w:r>
          </w:p>
        </w:tc>
      </w:tr>
      <w:tr w:rsidR="00BC03D3" w:rsidRPr="00EA0675" w14:paraId="6915ED77" w14:textId="77777777" w:rsidTr="004F02B7">
        <w:trPr>
          <w:trHeight w:val="315"/>
        </w:trPr>
        <w:tc>
          <w:tcPr>
            <w:tcW w:w="737" w:type="dxa"/>
            <w:shd w:val="clear" w:color="auto" w:fill="auto"/>
            <w:noWrap/>
            <w:hideMark/>
          </w:tcPr>
          <w:p w14:paraId="7C6EC123" w14:textId="77777777" w:rsidR="00BC03D3" w:rsidRPr="00EA0675" w:rsidRDefault="00BC03D3" w:rsidP="004F02B7">
            <w:pPr>
              <w:jc w:val="center"/>
              <w:rPr>
                <w:sz w:val="16"/>
                <w:szCs w:val="16"/>
              </w:rPr>
            </w:pPr>
            <w:r w:rsidRPr="00EA0675">
              <w:rPr>
                <w:sz w:val="16"/>
                <w:szCs w:val="16"/>
              </w:rPr>
              <w:t>2.6.3</w:t>
            </w:r>
          </w:p>
        </w:tc>
        <w:tc>
          <w:tcPr>
            <w:tcW w:w="4991" w:type="dxa"/>
            <w:shd w:val="clear" w:color="auto" w:fill="auto"/>
            <w:hideMark/>
          </w:tcPr>
          <w:p w14:paraId="3FF445E3" w14:textId="77777777" w:rsidR="00BC03D3" w:rsidRPr="00EA0675" w:rsidRDefault="00BC03D3" w:rsidP="004F02B7">
            <w:pPr>
              <w:jc w:val="center"/>
              <w:rPr>
                <w:i/>
                <w:iCs/>
                <w:sz w:val="16"/>
                <w:szCs w:val="16"/>
              </w:rPr>
            </w:pPr>
            <w:r w:rsidRPr="00EA0675">
              <w:rPr>
                <w:i/>
                <w:iCs/>
                <w:sz w:val="16"/>
                <w:szCs w:val="16"/>
              </w:rPr>
              <w:t xml:space="preserve">Коэффициент сейсмического влияния для </w:t>
            </w:r>
            <w:proofErr w:type="gramStart"/>
            <w:r w:rsidRPr="00EA0675">
              <w:rPr>
                <w:i/>
                <w:iCs/>
                <w:sz w:val="16"/>
                <w:szCs w:val="16"/>
              </w:rPr>
              <w:t>котельной(</w:t>
            </w:r>
            <w:proofErr w:type="gramEnd"/>
            <w:r w:rsidRPr="00EA0675">
              <w:rPr>
                <w:b/>
                <w:bCs/>
                <w:i/>
                <w:iCs/>
                <w:sz w:val="16"/>
                <w:szCs w:val="16"/>
              </w:rPr>
              <w:t>К</w:t>
            </w:r>
            <w:r w:rsidRPr="00EA0675">
              <w:rPr>
                <w:b/>
                <w:bCs/>
                <w:i/>
                <w:iCs/>
                <w:sz w:val="16"/>
                <w:szCs w:val="16"/>
                <w:vertAlign w:val="superscript"/>
              </w:rPr>
              <w:t>кот,с</w:t>
            </w:r>
            <w:r w:rsidRPr="00EA0675">
              <w:rPr>
                <w:i/>
                <w:iCs/>
                <w:sz w:val="16"/>
                <w:szCs w:val="16"/>
              </w:rPr>
              <w:t>)</w:t>
            </w:r>
          </w:p>
        </w:tc>
        <w:tc>
          <w:tcPr>
            <w:tcW w:w="1326" w:type="dxa"/>
            <w:shd w:val="clear" w:color="auto" w:fill="auto"/>
            <w:hideMark/>
          </w:tcPr>
          <w:p w14:paraId="1929FE24" w14:textId="77777777" w:rsidR="00BC03D3" w:rsidRPr="00EA0675" w:rsidRDefault="00BC03D3" w:rsidP="004F02B7">
            <w:pPr>
              <w:jc w:val="center"/>
              <w:rPr>
                <w:sz w:val="16"/>
                <w:szCs w:val="16"/>
              </w:rPr>
            </w:pPr>
            <w:r w:rsidRPr="00EA0675">
              <w:rPr>
                <w:sz w:val="16"/>
                <w:szCs w:val="16"/>
              </w:rPr>
              <w:t>1,000</w:t>
            </w:r>
          </w:p>
        </w:tc>
        <w:tc>
          <w:tcPr>
            <w:tcW w:w="3508" w:type="dxa"/>
            <w:shd w:val="clear" w:color="auto" w:fill="auto"/>
            <w:noWrap/>
            <w:hideMark/>
          </w:tcPr>
          <w:p w14:paraId="7B077B66"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14FA76F3" w14:textId="77777777" w:rsidTr="004F02B7">
        <w:trPr>
          <w:trHeight w:val="345"/>
        </w:trPr>
        <w:tc>
          <w:tcPr>
            <w:tcW w:w="737" w:type="dxa"/>
            <w:shd w:val="clear" w:color="auto" w:fill="auto"/>
            <w:noWrap/>
            <w:hideMark/>
          </w:tcPr>
          <w:p w14:paraId="0943E05A" w14:textId="77777777" w:rsidR="00BC03D3" w:rsidRPr="00EA0675" w:rsidRDefault="00BC03D3" w:rsidP="004F02B7">
            <w:pPr>
              <w:jc w:val="center"/>
              <w:rPr>
                <w:sz w:val="16"/>
                <w:szCs w:val="16"/>
              </w:rPr>
            </w:pPr>
            <w:r w:rsidRPr="00EA0675">
              <w:rPr>
                <w:sz w:val="16"/>
                <w:szCs w:val="16"/>
              </w:rPr>
              <w:t>2.6.4</w:t>
            </w:r>
          </w:p>
        </w:tc>
        <w:tc>
          <w:tcPr>
            <w:tcW w:w="4991" w:type="dxa"/>
            <w:shd w:val="clear" w:color="auto" w:fill="auto"/>
            <w:hideMark/>
          </w:tcPr>
          <w:p w14:paraId="0C028250" w14:textId="77777777" w:rsidR="00BC03D3" w:rsidRPr="00EA0675" w:rsidRDefault="00BC03D3" w:rsidP="004F02B7">
            <w:pPr>
              <w:jc w:val="center"/>
              <w:rPr>
                <w:i/>
                <w:iCs/>
                <w:sz w:val="16"/>
                <w:szCs w:val="16"/>
              </w:rPr>
            </w:pPr>
            <w:r w:rsidRPr="00EA0675">
              <w:rPr>
                <w:i/>
                <w:iCs/>
                <w:sz w:val="16"/>
                <w:szCs w:val="16"/>
              </w:rPr>
              <w:t>Коэффициент влияния расстояния на транспортировку основных средств котельной (</w:t>
            </w:r>
            <w:r w:rsidRPr="00EA0675">
              <w:rPr>
                <w:b/>
                <w:bCs/>
                <w:i/>
                <w:iCs/>
                <w:sz w:val="16"/>
                <w:szCs w:val="16"/>
              </w:rPr>
              <w:t>К</w:t>
            </w:r>
            <w:r w:rsidRPr="00EA0675">
              <w:rPr>
                <w:b/>
                <w:bCs/>
                <w:i/>
                <w:iCs/>
                <w:sz w:val="16"/>
                <w:szCs w:val="16"/>
                <w:vertAlign w:val="subscript"/>
              </w:rPr>
              <w:t>тр</w:t>
            </w:r>
            <w:r w:rsidRPr="00EA0675">
              <w:rPr>
                <w:i/>
                <w:iCs/>
                <w:sz w:val="16"/>
                <w:szCs w:val="16"/>
              </w:rPr>
              <w:t>)</w:t>
            </w:r>
          </w:p>
        </w:tc>
        <w:tc>
          <w:tcPr>
            <w:tcW w:w="1326" w:type="dxa"/>
            <w:shd w:val="clear" w:color="auto" w:fill="auto"/>
            <w:hideMark/>
          </w:tcPr>
          <w:p w14:paraId="574DF195" w14:textId="77777777" w:rsidR="00BC03D3" w:rsidRPr="00EA0675" w:rsidRDefault="00BC03D3" w:rsidP="004F02B7">
            <w:pPr>
              <w:jc w:val="center"/>
              <w:rPr>
                <w:sz w:val="16"/>
                <w:szCs w:val="16"/>
              </w:rPr>
            </w:pPr>
            <w:r w:rsidRPr="00EA0675">
              <w:rPr>
                <w:sz w:val="16"/>
                <w:szCs w:val="16"/>
              </w:rPr>
              <w:t>1,00</w:t>
            </w:r>
          </w:p>
        </w:tc>
        <w:tc>
          <w:tcPr>
            <w:tcW w:w="3508" w:type="dxa"/>
            <w:shd w:val="clear" w:color="auto" w:fill="auto"/>
            <w:noWrap/>
            <w:hideMark/>
          </w:tcPr>
          <w:p w14:paraId="6439B5A5" w14:textId="77777777" w:rsidR="00BC03D3" w:rsidRPr="00EA0675" w:rsidRDefault="00BC03D3" w:rsidP="004F02B7">
            <w:pPr>
              <w:jc w:val="center"/>
              <w:rPr>
                <w:sz w:val="16"/>
                <w:szCs w:val="16"/>
              </w:rPr>
            </w:pPr>
            <w:r w:rsidRPr="00EA0675">
              <w:rPr>
                <w:sz w:val="16"/>
                <w:szCs w:val="16"/>
              </w:rPr>
              <w:t>Таблица ТЭП (X)</w:t>
            </w:r>
          </w:p>
        </w:tc>
      </w:tr>
      <w:tr w:rsidR="00BC03D3" w:rsidRPr="00EA0675" w14:paraId="7D767F92" w14:textId="77777777" w:rsidTr="004F02B7">
        <w:trPr>
          <w:trHeight w:val="285"/>
        </w:trPr>
        <w:tc>
          <w:tcPr>
            <w:tcW w:w="737" w:type="dxa"/>
            <w:shd w:val="clear" w:color="auto" w:fill="auto"/>
            <w:noWrap/>
            <w:hideMark/>
          </w:tcPr>
          <w:p w14:paraId="67B2135A" w14:textId="77777777" w:rsidR="00BC03D3" w:rsidRPr="00EA0675" w:rsidRDefault="00BC03D3" w:rsidP="004F02B7">
            <w:pPr>
              <w:jc w:val="center"/>
              <w:rPr>
                <w:sz w:val="16"/>
                <w:szCs w:val="16"/>
              </w:rPr>
            </w:pPr>
            <w:r w:rsidRPr="00EA0675">
              <w:rPr>
                <w:sz w:val="16"/>
                <w:szCs w:val="16"/>
              </w:rPr>
              <w:t>2.6.5</w:t>
            </w:r>
          </w:p>
        </w:tc>
        <w:tc>
          <w:tcPr>
            <w:tcW w:w="4991" w:type="dxa"/>
            <w:shd w:val="clear" w:color="auto" w:fill="auto"/>
            <w:hideMark/>
          </w:tcPr>
          <w:p w14:paraId="359D640C"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326" w:type="dxa"/>
            <w:shd w:val="clear" w:color="auto" w:fill="auto"/>
            <w:hideMark/>
          </w:tcPr>
          <w:p w14:paraId="7213FFF7" w14:textId="77777777" w:rsidR="00BC03D3" w:rsidRPr="00EA0675" w:rsidRDefault="00BC03D3" w:rsidP="004F02B7">
            <w:pPr>
              <w:jc w:val="center"/>
              <w:rPr>
                <w:sz w:val="16"/>
                <w:szCs w:val="16"/>
              </w:rPr>
            </w:pPr>
            <w:r w:rsidRPr="00EA0675">
              <w:rPr>
                <w:sz w:val="16"/>
                <w:szCs w:val="16"/>
              </w:rPr>
              <w:t>10</w:t>
            </w:r>
          </w:p>
        </w:tc>
        <w:tc>
          <w:tcPr>
            <w:tcW w:w="3508" w:type="dxa"/>
            <w:shd w:val="clear" w:color="auto" w:fill="auto"/>
            <w:noWrap/>
            <w:hideMark/>
          </w:tcPr>
          <w:p w14:paraId="044F9E3F"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06FF570F" w14:textId="77777777" w:rsidTr="004F02B7">
        <w:trPr>
          <w:trHeight w:val="600"/>
        </w:trPr>
        <w:tc>
          <w:tcPr>
            <w:tcW w:w="737" w:type="dxa"/>
            <w:shd w:val="clear" w:color="auto" w:fill="auto"/>
            <w:noWrap/>
            <w:hideMark/>
          </w:tcPr>
          <w:p w14:paraId="4608F614" w14:textId="77777777" w:rsidR="00BC03D3" w:rsidRPr="00EA0675" w:rsidRDefault="00BC03D3" w:rsidP="004F02B7">
            <w:pPr>
              <w:jc w:val="center"/>
              <w:rPr>
                <w:sz w:val="16"/>
                <w:szCs w:val="16"/>
              </w:rPr>
            </w:pPr>
            <w:r w:rsidRPr="00EA0675">
              <w:rPr>
                <w:sz w:val="16"/>
                <w:szCs w:val="16"/>
              </w:rPr>
              <w:t>2.7</w:t>
            </w:r>
          </w:p>
        </w:tc>
        <w:tc>
          <w:tcPr>
            <w:tcW w:w="4991" w:type="dxa"/>
            <w:shd w:val="clear" w:color="auto" w:fill="auto"/>
            <w:hideMark/>
          </w:tcPr>
          <w:p w14:paraId="60D548C9"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326" w:type="dxa"/>
            <w:shd w:val="clear" w:color="auto" w:fill="auto"/>
            <w:hideMark/>
          </w:tcPr>
          <w:p w14:paraId="715639F5" w14:textId="77777777" w:rsidR="00BC03D3" w:rsidRPr="00EA0675" w:rsidRDefault="00BC03D3" w:rsidP="004F02B7">
            <w:pPr>
              <w:jc w:val="center"/>
              <w:rPr>
                <w:sz w:val="16"/>
                <w:szCs w:val="16"/>
              </w:rPr>
            </w:pPr>
            <w:r w:rsidRPr="00EA0675">
              <w:rPr>
                <w:sz w:val="16"/>
                <w:szCs w:val="16"/>
              </w:rPr>
              <w:t>17 884,55</w:t>
            </w:r>
          </w:p>
        </w:tc>
        <w:tc>
          <w:tcPr>
            <w:tcW w:w="3508" w:type="dxa"/>
            <w:shd w:val="clear" w:color="auto" w:fill="auto"/>
            <w:noWrap/>
            <w:hideMark/>
          </w:tcPr>
          <w:p w14:paraId="13FA5E46" w14:textId="77777777" w:rsidR="00BC03D3" w:rsidRPr="00EA0675" w:rsidRDefault="00BC03D3" w:rsidP="004F02B7">
            <w:pPr>
              <w:jc w:val="center"/>
              <w:rPr>
                <w:sz w:val="16"/>
                <w:szCs w:val="16"/>
              </w:rPr>
            </w:pPr>
            <w:r w:rsidRPr="00EA0675">
              <w:rPr>
                <w:sz w:val="16"/>
                <w:szCs w:val="16"/>
              </w:rPr>
              <w:t> </w:t>
            </w:r>
          </w:p>
        </w:tc>
      </w:tr>
      <w:tr w:rsidR="00BC03D3" w:rsidRPr="00EA0675" w14:paraId="660E4FAC" w14:textId="77777777" w:rsidTr="004F02B7">
        <w:trPr>
          <w:trHeight w:val="1077"/>
        </w:trPr>
        <w:tc>
          <w:tcPr>
            <w:tcW w:w="737" w:type="dxa"/>
            <w:shd w:val="clear" w:color="auto" w:fill="auto"/>
            <w:noWrap/>
            <w:hideMark/>
          </w:tcPr>
          <w:p w14:paraId="0CBB93B3" w14:textId="77777777" w:rsidR="00BC03D3" w:rsidRPr="00EA0675" w:rsidRDefault="00BC03D3" w:rsidP="004F02B7">
            <w:pPr>
              <w:jc w:val="center"/>
              <w:rPr>
                <w:sz w:val="16"/>
                <w:szCs w:val="16"/>
              </w:rPr>
            </w:pPr>
            <w:r w:rsidRPr="00EA0675">
              <w:rPr>
                <w:sz w:val="16"/>
                <w:szCs w:val="16"/>
              </w:rPr>
              <w:t>2.7.1</w:t>
            </w:r>
          </w:p>
        </w:tc>
        <w:tc>
          <w:tcPr>
            <w:tcW w:w="4991" w:type="dxa"/>
            <w:shd w:val="clear" w:color="auto" w:fill="auto"/>
            <w:hideMark/>
          </w:tcPr>
          <w:p w14:paraId="131DE4D1" w14:textId="77777777" w:rsidR="00BC03D3" w:rsidRPr="00EA0675" w:rsidRDefault="00BC03D3" w:rsidP="004F02B7">
            <w:pPr>
              <w:jc w:val="center"/>
              <w:rPr>
                <w:sz w:val="16"/>
                <w:szCs w:val="16"/>
              </w:rPr>
            </w:pPr>
            <w:r w:rsidRPr="00EA0675">
              <w:rPr>
                <w:sz w:val="16"/>
                <w:szCs w:val="16"/>
              </w:rPr>
              <w:t xml:space="preserve">Удельная базовая стоимость земельного </w:t>
            </w:r>
            <w:proofErr w:type="gramStart"/>
            <w:r w:rsidRPr="00EA0675">
              <w:rPr>
                <w:sz w:val="16"/>
                <w:szCs w:val="16"/>
              </w:rPr>
              <w:t>участка,тыс.</w:t>
            </w:r>
            <w:proofErr w:type="gramEnd"/>
            <w:r w:rsidRPr="00EA0675">
              <w:rPr>
                <w:sz w:val="16"/>
                <w:szCs w:val="16"/>
              </w:rPr>
              <w:t xml:space="preserve"> руб./ кв. м (</w:t>
            </w:r>
            <w:r w:rsidRPr="00EA0675">
              <w:rPr>
                <w:b/>
                <w:bCs/>
                <w:sz w:val="16"/>
                <w:szCs w:val="16"/>
              </w:rPr>
              <w:t>Р</w:t>
            </w:r>
            <w:r w:rsidRPr="00EA0675">
              <w:rPr>
                <w:b/>
                <w:bCs/>
                <w:sz w:val="16"/>
                <w:szCs w:val="16"/>
                <w:vertAlign w:val="subscript"/>
              </w:rPr>
              <w:t>k,б</w:t>
            </w:r>
            <w:r w:rsidRPr="00EA0675">
              <w:rPr>
                <w:sz w:val="16"/>
                <w:szCs w:val="16"/>
              </w:rPr>
              <w:t>)</w:t>
            </w:r>
          </w:p>
        </w:tc>
        <w:tc>
          <w:tcPr>
            <w:tcW w:w="1326" w:type="dxa"/>
            <w:shd w:val="clear" w:color="auto" w:fill="auto"/>
            <w:hideMark/>
          </w:tcPr>
          <w:p w14:paraId="7CDFCE89" w14:textId="77777777" w:rsidR="00BC03D3" w:rsidRPr="00EA0675" w:rsidRDefault="00BC03D3" w:rsidP="004F02B7">
            <w:pPr>
              <w:jc w:val="center"/>
              <w:rPr>
                <w:sz w:val="16"/>
                <w:szCs w:val="16"/>
              </w:rPr>
            </w:pPr>
            <w:r w:rsidRPr="00EA0675">
              <w:rPr>
                <w:sz w:val="16"/>
                <w:szCs w:val="16"/>
              </w:rPr>
              <w:t>3,08</w:t>
            </w:r>
          </w:p>
        </w:tc>
        <w:tc>
          <w:tcPr>
            <w:tcW w:w="3508" w:type="dxa"/>
            <w:shd w:val="clear" w:color="auto" w:fill="auto"/>
            <w:hideMark/>
          </w:tcPr>
          <w:p w14:paraId="310348D8" w14:textId="77777777" w:rsidR="00BC03D3" w:rsidRPr="00EA0675" w:rsidRDefault="00BC03D3" w:rsidP="004F02B7">
            <w:pPr>
              <w:jc w:val="center"/>
              <w:rPr>
                <w:sz w:val="16"/>
                <w:szCs w:val="16"/>
              </w:rPr>
            </w:pPr>
            <w:r w:rsidRPr="00EA0675">
              <w:rPr>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03D3" w:rsidRPr="00EA0675" w14:paraId="23691CEA" w14:textId="77777777" w:rsidTr="004F02B7">
        <w:trPr>
          <w:trHeight w:val="345"/>
        </w:trPr>
        <w:tc>
          <w:tcPr>
            <w:tcW w:w="737" w:type="dxa"/>
            <w:shd w:val="clear" w:color="auto" w:fill="auto"/>
            <w:noWrap/>
            <w:hideMark/>
          </w:tcPr>
          <w:p w14:paraId="4E136515" w14:textId="77777777" w:rsidR="00BC03D3" w:rsidRPr="00EA0675" w:rsidRDefault="00BC03D3" w:rsidP="004F02B7">
            <w:pPr>
              <w:jc w:val="center"/>
              <w:rPr>
                <w:sz w:val="16"/>
                <w:szCs w:val="16"/>
              </w:rPr>
            </w:pPr>
            <w:r w:rsidRPr="00EA0675">
              <w:rPr>
                <w:sz w:val="16"/>
                <w:szCs w:val="16"/>
              </w:rPr>
              <w:t>2.7.2</w:t>
            </w:r>
          </w:p>
        </w:tc>
        <w:tc>
          <w:tcPr>
            <w:tcW w:w="4991" w:type="dxa"/>
            <w:shd w:val="clear" w:color="auto" w:fill="auto"/>
            <w:hideMark/>
          </w:tcPr>
          <w:p w14:paraId="5919AA2C" w14:textId="77777777" w:rsidR="00BC03D3" w:rsidRPr="00EA0675" w:rsidRDefault="00BC03D3" w:rsidP="004F02B7">
            <w:pPr>
              <w:jc w:val="center"/>
              <w:rPr>
                <w:i/>
                <w:iCs/>
                <w:sz w:val="16"/>
                <w:szCs w:val="16"/>
              </w:rPr>
            </w:pPr>
            <w:r w:rsidRPr="00EA0675">
              <w:rPr>
                <w:i/>
                <w:iCs/>
                <w:sz w:val="16"/>
                <w:szCs w:val="16"/>
              </w:rPr>
              <w:t>Площадь земельного участка для размещения котельной с использованием угля, кв. м (</w:t>
            </w:r>
            <w:r w:rsidRPr="00EA0675">
              <w:rPr>
                <w:b/>
                <w:bCs/>
                <w:i/>
                <w:iCs/>
                <w:sz w:val="16"/>
                <w:szCs w:val="16"/>
              </w:rPr>
              <w:t>S</w:t>
            </w:r>
            <w:r w:rsidRPr="00EA0675">
              <w:rPr>
                <w:b/>
                <w:bCs/>
                <w:i/>
                <w:iCs/>
                <w:sz w:val="16"/>
                <w:szCs w:val="16"/>
                <w:vertAlign w:val="subscript"/>
              </w:rPr>
              <w:t>k</w:t>
            </w:r>
            <w:r w:rsidRPr="00EA0675">
              <w:rPr>
                <w:i/>
                <w:iCs/>
                <w:sz w:val="16"/>
                <w:szCs w:val="16"/>
              </w:rPr>
              <w:t>)</w:t>
            </w:r>
          </w:p>
        </w:tc>
        <w:tc>
          <w:tcPr>
            <w:tcW w:w="1326" w:type="dxa"/>
            <w:shd w:val="clear" w:color="auto" w:fill="auto"/>
            <w:hideMark/>
          </w:tcPr>
          <w:p w14:paraId="48A24821" w14:textId="77777777" w:rsidR="00BC03D3" w:rsidRPr="00EA0675" w:rsidRDefault="00BC03D3" w:rsidP="004F02B7">
            <w:pPr>
              <w:jc w:val="center"/>
              <w:rPr>
                <w:sz w:val="16"/>
                <w:szCs w:val="16"/>
              </w:rPr>
            </w:pPr>
            <w:r w:rsidRPr="00EA0675">
              <w:rPr>
                <w:sz w:val="16"/>
                <w:szCs w:val="16"/>
              </w:rPr>
              <w:t>4 200</w:t>
            </w:r>
          </w:p>
        </w:tc>
        <w:tc>
          <w:tcPr>
            <w:tcW w:w="3508" w:type="dxa"/>
            <w:shd w:val="clear" w:color="auto" w:fill="auto"/>
            <w:noWrap/>
            <w:hideMark/>
          </w:tcPr>
          <w:p w14:paraId="14B5F448"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75498E1" w14:textId="77777777" w:rsidTr="004F02B7">
        <w:trPr>
          <w:trHeight w:val="855"/>
        </w:trPr>
        <w:tc>
          <w:tcPr>
            <w:tcW w:w="737" w:type="dxa"/>
            <w:shd w:val="clear" w:color="auto" w:fill="auto"/>
            <w:noWrap/>
            <w:hideMark/>
          </w:tcPr>
          <w:p w14:paraId="1286FDAD" w14:textId="77777777" w:rsidR="00BC03D3" w:rsidRPr="00EA0675" w:rsidRDefault="00BC03D3" w:rsidP="004F02B7">
            <w:pPr>
              <w:jc w:val="center"/>
              <w:rPr>
                <w:sz w:val="16"/>
                <w:szCs w:val="16"/>
              </w:rPr>
            </w:pPr>
            <w:r w:rsidRPr="00EA0675">
              <w:rPr>
                <w:sz w:val="16"/>
                <w:szCs w:val="16"/>
              </w:rPr>
              <w:t>2.8</w:t>
            </w:r>
          </w:p>
        </w:tc>
        <w:tc>
          <w:tcPr>
            <w:tcW w:w="4991" w:type="dxa"/>
            <w:shd w:val="clear" w:color="auto" w:fill="auto"/>
            <w:hideMark/>
          </w:tcPr>
          <w:p w14:paraId="5FBE7FF5"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EA0675">
              <w:rPr>
                <w:b/>
                <w:bCs/>
                <w:sz w:val="16"/>
                <w:szCs w:val="16"/>
              </w:rPr>
              <w:t>ТП</w:t>
            </w:r>
            <w:proofErr w:type="gramStart"/>
            <w:r w:rsidRPr="00EA0675">
              <w:rPr>
                <w:b/>
                <w:bCs/>
                <w:sz w:val="16"/>
                <w:szCs w:val="16"/>
                <w:vertAlign w:val="subscript"/>
              </w:rPr>
              <w:t>i,k</w:t>
            </w:r>
            <w:proofErr w:type="gramEnd"/>
            <w:r w:rsidRPr="00EA0675">
              <w:rPr>
                <w:sz w:val="16"/>
                <w:szCs w:val="16"/>
              </w:rPr>
              <w:t>)</w:t>
            </w:r>
          </w:p>
        </w:tc>
        <w:tc>
          <w:tcPr>
            <w:tcW w:w="1326" w:type="dxa"/>
            <w:shd w:val="clear" w:color="auto" w:fill="auto"/>
            <w:hideMark/>
          </w:tcPr>
          <w:p w14:paraId="2A3FB6FE" w14:textId="77777777" w:rsidR="00BC03D3" w:rsidRPr="00EA0675" w:rsidRDefault="00BC03D3" w:rsidP="004F02B7">
            <w:pPr>
              <w:jc w:val="center"/>
              <w:rPr>
                <w:sz w:val="16"/>
                <w:szCs w:val="16"/>
              </w:rPr>
            </w:pPr>
            <w:r w:rsidRPr="00EA0675">
              <w:rPr>
                <w:sz w:val="16"/>
                <w:szCs w:val="16"/>
              </w:rPr>
              <w:t>11 783,11</w:t>
            </w:r>
          </w:p>
        </w:tc>
        <w:tc>
          <w:tcPr>
            <w:tcW w:w="3508" w:type="dxa"/>
            <w:shd w:val="clear" w:color="auto" w:fill="auto"/>
            <w:noWrap/>
            <w:hideMark/>
          </w:tcPr>
          <w:p w14:paraId="695BF1B5" w14:textId="77777777" w:rsidR="00BC03D3" w:rsidRPr="00EA0675" w:rsidRDefault="00BC03D3" w:rsidP="004F02B7">
            <w:pPr>
              <w:jc w:val="center"/>
              <w:rPr>
                <w:sz w:val="16"/>
                <w:szCs w:val="16"/>
              </w:rPr>
            </w:pPr>
            <w:r w:rsidRPr="00EA0675">
              <w:rPr>
                <w:sz w:val="16"/>
                <w:szCs w:val="16"/>
              </w:rPr>
              <w:t> </w:t>
            </w:r>
          </w:p>
        </w:tc>
      </w:tr>
      <w:tr w:rsidR="00BC03D3" w:rsidRPr="00EA0675" w14:paraId="4E3BF4E5" w14:textId="77777777" w:rsidTr="004F02B7">
        <w:trPr>
          <w:trHeight w:val="600"/>
        </w:trPr>
        <w:tc>
          <w:tcPr>
            <w:tcW w:w="737" w:type="dxa"/>
            <w:shd w:val="clear" w:color="auto" w:fill="auto"/>
            <w:noWrap/>
            <w:hideMark/>
          </w:tcPr>
          <w:p w14:paraId="5379A756" w14:textId="77777777" w:rsidR="00BC03D3" w:rsidRPr="00EA0675" w:rsidRDefault="00BC03D3" w:rsidP="004F02B7">
            <w:pPr>
              <w:jc w:val="center"/>
              <w:rPr>
                <w:sz w:val="16"/>
                <w:szCs w:val="16"/>
              </w:rPr>
            </w:pPr>
            <w:r w:rsidRPr="00EA0675">
              <w:rPr>
                <w:sz w:val="16"/>
                <w:szCs w:val="16"/>
              </w:rPr>
              <w:t>2.8.1</w:t>
            </w:r>
          </w:p>
        </w:tc>
        <w:tc>
          <w:tcPr>
            <w:tcW w:w="4991" w:type="dxa"/>
            <w:shd w:val="clear" w:color="auto" w:fill="auto"/>
            <w:hideMark/>
          </w:tcPr>
          <w:p w14:paraId="7D155F89"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EA0675">
              <w:rPr>
                <w:b/>
                <w:bCs/>
                <w:i/>
                <w:iCs/>
                <w:sz w:val="16"/>
                <w:szCs w:val="16"/>
              </w:rPr>
              <w:t>ТП</w:t>
            </w:r>
            <w:r w:rsidRPr="00EA0675">
              <w:rPr>
                <w:b/>
                <w:bCs/>
                <w:i/>
                <w:iCs/>
                <w:sz w:val="16"/>
                <w:szCs w:val="16"/>
                <w:vertAlign w:val="subscript"/>
              </w:rPr>
              <w:t>б,k</w:t>
            </w:r>
            <w:proofErr w:type="gramEnd"/>
            <w:r w:rsidRPr="00EA0675">
              <w:rPr>
                <w:b/>
                <w:bCs/>
                <w:i/>
                <w:iCs/>
                <w:sz w:val="16"/>
                <w:szCs w:val="16"/>
                <w:vertAlign w:val="superscript"/>
              </w:rPr>
              <w:t>эс</w:t>
            </w:r>
            <w:r w:rsidRPr="00EA0675">
              <w:rPr>
                <w:i/>
                <w:iCs/>
                <w:sz w:val="16"/>
                <w:szCs w:val="16"/>
              </w:rPr>
              <w:t>)</w:t>
            </w:r>
          </w:p>
        </w:tc>
        <w:tc>
          <w:tcPr>
            <w:tcW w:w="1326" w:type="dxa"/>
            <w:shd w:val="clear" w:color="auto" w:fill="auto"/>
            <w:hideMark/>
          </w:tcPr>
          <w:p w14:paraId="37FF0E0B" w14:textId="77777777" w:rsidR="00BC03D3" w:rsidRPr="00EA0675" w:rsidRDefault="00BC03D3" w:rsidP="004F02B7">
            <w:pPr>
              <w:jc w:val="center"/>
              <w:rPr>
                <w:sz w:val="16"/>
                <w:szCs w:val="16"/>
              </w:rPr>
            </w:pPr>
            <w:r w:rsidRPr="00EA0675">
              <w:rPr>
                <w:sz w:val="16"/>
                <w:szCs w:val="16"/>
              </w:rPr>
              <w:t>1 990,00</w:t>
            </w:r>
          </w:p>
        </w:tc>
        <w:tc>
          <w:tcPr>
            <w:tcW w:w="3508" w:type="dxa"/>
            <w:shd w:val="clear" w:color="auto" w:fill="auto"/>
            <w:hideMark/>
          </w:tcPr>
          <w:p w14:paraId="4ECA9ED3"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09419CAF" w14:textId="77777777" w:rsidTr="004F02B7">
        <w:trPr>
          <w:trHeight w:val="600"/>
        </w:trPr>
        <w:tc>
          <w:tcPr>
            <w:tcW w:w="737" w:type="dxa"/>
            <w:shd w:val="clear" w:color="auto" w:fill="auto"/>
            <w:noWrap/>
            <w:hideMark/>
          </w:tcPr>
          <w:p w14:paraId="6D2ED2C6" w14:textId="77777777" w:rsidR="00BC03D3" w:rsidRPr="00EA0675" w:rsidRDefault="00BC03D3" w:rsidP="004F02B7">
            <w:pPr>
              <w:jc w:val="center"/>
              <w:rPr>
                <w:sz w:val="16"/>
                <w:szCs w:val="16"/>
              </w:rPr>
            </w:pPr>
            <w:r w:rsidRPr="00EA0675">
              <w:rPr>
                <w:sz w:val="16"/>
                <w:szCs w:val="16"/>
              </w:rPr>
              <w:t>2.8.2</w:t>
            </w:r>
          </w:p>
        </w:tc>
        <w:tc>
          <w:tcPr>
            <w:tcW w:w="4991" w:type="dxa"/>
            <w:shd w:val="clear" w:color="auto" w:fill="auto"/>
            <w:hideMark/>
          </w:tcPr>
          <w:p w14:paraId="3858F11D"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вс</w:t>
            </w:r>
            <w:r w:rsidRPr="00EA0675">
              <w:rPr>
                <w:sz w:val="16"/>
                <w:szCs w:val="16"/>
              </w:rPr>
              <w:t>)</w:t>
            </w:r>
          </w:p>
        </w:tc>
        <w:tc>
          <w:tcPr>
            <w:tcW w:w="1326" w:type="dxa"/>
            <w:shd w:val="clear" w:color="auto" w:fill="auto"/>
            <w:hideMark/>
          </w:tcPr>
          <w:p w14:paraId="4726B0B0" w14:textId="77777777" w:rsidR="00BC03D3" w:rsidRPr="00EA0675" w:rsidRDefault="00BC03D3" w:rsidP="004F02B7">
            <w:pPr>
              <w:jc w:val="center"/>
              <w:rPr>
                <w:sz w:val="16"/>
                <w:szCs w:val="16"/>
              </w:rPr>
            </w:pPr>
            <w:r w:rsidRPr="00EA0675">
              <w:rPr>
                <w:sz w:val="16"/>
                <w:szCs w:val="16"/>
              </w:rPr>
              <w:t>3 432,89</w:t>
            </w:r>
          </w:p>
        </w:tc>
        <w:tc>
          <w:tcPr>
            <w:tcW w:w="3508" w:type="dxa"/>
            <w:shd w:val="clear" w:color="auto" w:fill="auto"/>
            <w:noWrap/>
            <w:hideMark/>
          </w:tcPr>
          <w:p w14:paraId="325530E5" w14:textId="77777777" w:rsidR="00BC03D3" w:rsidRPr="00EA0675" w:rsidRDefault="00BC03D3" w:rsidP="004F02B7">
            <w:pPr>
              <w:jc w:val="center"/>
              <w:rPr>
                <w:sz w:val="16"/>
                <w:szCs w:val="16"/>
              </w:rPr>
            </w:pPr>
            <w:r w:rsidRPr="00EA0675">
              <w:rPr>
                <w:sz w:val="16"/>
                <w:szCs w:val="16"/>
              </w:rPr>
              <w:t> </w:t>
            </w:r>
          </w:p>
        </w:tc>
      </w:tr>
      <w:tr w:rsidR="00BC03D3" w:rsidRPr="00EA0675" w14:paraId="3D2C1B5A" w14:textId="77777777" w:rsidTr="004F02B7">
        <w:trPr>
          <w:trHeight w:val="553"/>
        </w:trPr>
        <w:tc>
          <w:tcPr>
            <w:tcW w:w="737" w:type="dxa"/>
            <w:shd w:val="clear" w:color="auto" w:fill="auto"/>
            <w:noWrap/>
            <w:hideMark/>
          </w:tcPr>
          <w:p w14:paraId="352490BC" w14:textId="77777777" w:rsidR="00BC03D3" w:rsidRPr="00EA0675" w:rsidRDefault="00BC03D3" w:rsidP="004F02B7">
            <w:pPr>
              <w:jc w:val="center"/>
              <w:rPr>
                <w:sz w:val="16"/>
                <w:szCs w:val="16"/>
              </w:rPr>
            </w:pPr>
            <w:r w:rsidRPr="00EA0675">
              <w:rPr>
                <w:sz w:val="16"/>
                <w:szCs w:val="16"/>
              </w:rPr>
              <w:t>2.8.2.1</w:t>
            </w:r>
          </w:p>
        </w:tc>
        <w:tc>
          <w:tcPr>
            <w:tcW w:w="4991" w:type="dxa"/>
            <w:shd w:val="clear" w:color="auto" w:fill="auto"/>
            <w:hideMark/>
          </w:tcPr>
          <w:p w14:paraId="56D147C0"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326" w:type="dxa"/>
            <w:shd w:val="clear" w:color="auto" w:fill="auto"/>
            <w:hideMark/>
          </w:tcPr>
          <w:p w14:paraId="35BA6738" w14:textId="77777777" w:rsidR="00BC03D3" w:rsidRPr="00EA0675" w:rsidRDefault="00BC03D3" w:rsidP="004F02B7">
            <w:pPr>
              <w:jc w:val="center"/>
              <w:rPr>
                <w:sz w:val="16"/>
                <w:szCs w:val="16"/>
              </w:rPr>
            </w:pPr>
            <w:r w:rsidRPr="00EA0675">
              <w:rPr>
                <w:sz w:val="16"/>
                <w:szCs w:val="16"/>
              </w:rPr>
              <w:t>ОАО СКЭК</w:t>
            </w:r>
          </w:p>
        </w:tc>
        <w:tc>
          <w:tcPr>
            <w:tcW w:w="3508" w:type="dxa"/>
            <w:shd w:val="clear" w:color="auto" w:fill="auto"/>
            <w:hideMark/>
          </w:tcPr>
          <w:p w14:paraId="4B169A59"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11DE1F42" w14:textId="77777777" w:rsidTr="004F02B7">
        <w:trPr>
          <w:trHeight w:val="510"/>
        </w:trPr>
        <w:tc>
          <w:tcPr>
            <w:tcW w:w="737" w:type="dxa"/>
            <w:shd w:val="clear" w:color="auto" w:fill="auto"/>
            <w:noWrap/>
            <w:hideMark/>
          </w:tcPr>
          <w:p w14:paraId="60222F6C" w14:textId="77777777" w:rsidR="00BC03D3" w:rsidRPr="00EA0675" w:rsidRDefault="00BC03D3" w:rsidP="004F02B7">
            <w:pPr>
              <w:jc w:val="center"/>
              <w:rPr>
                <w:sz w:val="16"/>
                <w:szCs w:val="16"/>
              </w:rPr>
            </w:pPr>
            <w:r w:rsidRPr="00EA0675">
              <w:rPr>
                <w:sz w:val="16"/>
                <w:szCs w:val="16"/>
              </w:rPr>
              <w:t>2.8.2.2</w:t>
            </w:r>
          </w:p>
        </w:tc>
        <w:tc>
          <w:tcPr>
            <w:tcW w:w="4991" w:type="dxa"/>
            <w:shd w:val="clear" w:color="auto" w:fill="auto"/>
            <w:hideMark/>
          </w:tcPr>
          <w:p w14:paraId="1A82395F"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1326" w:type="dxa"/>
            <w:shd w:val="clear" w:color="auto" w:fill="auto"/>
            <w:hideMark/>
          </w:tcPr>
          <w:p w14:paraId="10DFC403" w14:textId="77777777" w:rsidR="00BC03D3" w:rsidRPr="00EA0675" w:rsidRDefault="00BC03D3" w:rsidP="004F02B7">
            <w:pPr>
              <w:jc w:val="center"/>
              <w:rPr>
                <w:sz w:val="16"/>
                <w:szCs w:val="16"/>
              </w:rPr>
            </w:pPr>
            <w:r w:rsidRPr="00EA0675">
              <w:rPr>
                <w:sz w:val="16"/>
                <w:szCs w:val="16"/>
              </w:rPr>
              <w:t>9,9</w:t>
            </w:r>
          </w:p>
        </w:tc>
        <w:tc>
          <w:tcPr>
            <w:tcW w:w="3508" w:type="dxa"/>
            <w:shd w:val="clear" w:color="auto" w:fill="auto"/>
            <w:noWrap/>
            <w:hideMark/>
          </w:tcPr>
          <w:p w14:paraId="736F5A0A"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2DB02691" w14:textId="77777777" w:rsidTr="004F02B7">
        <w:trPr>
          <w:trHeight w:val="510"/>
        </w:trPr>
        <w:tc>
          <w:tcPr>
            <w:tcW w:w="737" w:type="dxa"/>
            <w:shd w:val="clear" w:color="auto" w:fill="auto"/>
            <w:noWrap/>
            <w:hideMark/>
          </w:tcPr>
          <w:p w14:paraId="1161D091" w14:textId="77777777" w:rsidR="00BC03D3" w:rsidRPr="00EA0675" w:rsidRDefault="00BC03D3" w:rsidP="004F02B7">
            <w:pPr>
              <w:jc w:val="center"/>
              <w:rPr>
                <w:sz w:val="16"/>
                <w:szCs w:val="16"/>
              </w:rPr>
            </w:pPr>
            <w:r w:rsidRPr="00EA0675">
              <w:rPr>
                <w:sz w:val="16"/>
                <w:szCs w:val="16"/>
              </w:rPr>
              <w:t>2.8.2.3</w:t>
            </w:r>
          </w:p>
        </w:tc>
        <w:tc>
          <w:tcPr>
            <w:tcW w:w="4991" w:type="dxa"/>
            <w:shd w:val="clear" w:color="auto" w:fill="auto"/>
            <w:hideMark/>
          </w:tcPr>
          <w:p w14:paraId="708AF6E1"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326" w:type="dxa"/>
            <w:shd w:val="clear" w:color="auto" w:fill="auto"/>
            <w:hideMark/>
          </w:tcPr>
          <w:p w14:paraId="1E2E1C63" w14:textId="77777777" w:rsidR="00BC03D3" w:rsidRPr="00EA0675" w:rsidRDefault="00BC03D3" w:rsidP="004F02B7">
            <w:pPr>
              <w:jc w:val="center"/>
              <w:rPr>
                <w:sz w:val="16"/>
                <w:szCs w:val="16"/>
              </w:rPr>
            </w:pPr>
            <w:r w:rsidRPr="00EA0675">
              <w:rPr>
                <w:sz w:val="16"/>
                <w:szCs w:val="16"/>
              </w:rPr>
              <w:t>300</w:t>
            </w:r>
          </w:p>
        </w:tc>
        <w:tc>
          <w:tcPr>
            <w:tcW w:w="3508" w:type="dxa"/>
            <w:shd w:val="clear" w:color="auto" w:fill="auto"/>
            <w:noWrap/>
            <w:hideMark/>
          </w:tcPr>
          <w:p w14:paraId="6A03C52C"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505630B7" w14:textId="77777777" w:rsidTr="004F02B7">
        <w:trPr>
          <w:trHeight w:val="297"/>
        </w:trPr>
        <w:tc>
          <w:tcPr>
            <w:tcW w:w="737" w:type="dxa"/>
            <w:shd w:val="clear" w:color="auto" w:fill="auto"/>
            <w:noWrap/>
            <w:hideMark/>
          </w:tcPr>
          <w:p w14:paraId="59C44CA2" w14:textId="77777777" w:rsidR="00BC03D3" w:rsidRPr="00EA0675" w:rsidRDefault="00BC03D3" w:rsidP="004F02B7">
            <w:pPr>
              <w:jc w:val="center"/>
              <w:rPr>
                <w:sz w:val="16"/>
                <w:szCs w:val="16"/>
              </w:rPr>
            </w:pPr>
            <w:r w:rsidRPr="00EA0675">
              <w:rPr>
                <w:sz w:val="16"/>
                <w:szCs w:val="16"/>
              </w:rPr>
              <w:t>2.8.2.4</w:t>
            </w:r>
          </w:p>
        </w:tc>
        <w:tc>
          <w:tcPr>
            <w:tcW w:w="4991" w:type="dxa"/>
            <w:shd w:val="clear" w:color="auto" w:fill="auto"/>
            <w:hideMark/>
          </w:tcPr>
          <w:p w14:paraId="5ABCD963"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1326" w:type="dxa"/>
            <w:shd w:val="clear" w:color="auto" w:fill="auto"/>
            <w:noWrap/>
            <w:hideMark/>
          </w:tcPr>
          <w:p w14:paraId="19EC9272" w14:textId="77777777" w:rsidR="00BC03D3" w:rsidRPr="00EA0675" w:rsidRDefault="00BC03D3" w:rsidP="004F02B7">
            <w:pPr>
              <w:jc w:val="center"/>
              <w:rPr>
                <w:sz w:val="16"/>
                <w:szCs w:val="16"/>
              </w:rPr>
            </w:pPr>
            <w:r w:rsidRPr="00EA0675">
              <w:rPr>
                <w:sz w:val="16"/>
                <w:szCs w:val="16"/>
              </w:rPr>
              <w:t>527,00</w:t>
            </w:r>
          </w:p>
        </w:tc>
        <w:tc>
          <w:tcPr>
            <w:tcW w:w="3508" w:type="dxa"/>
            <w:shd w:val="clear" w:color="auto" w:fill="auto"/>
            <w:hideMark/>
          </w:tcPr>
          <w:p w14:paraId="23BACCF9"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3977944F" w14:textId="77777777" w:rsidTr="004F02B7">
        <w:trPr>
          <w:trHeight w:val="1109"/>
        </w:trPr>
        <w:tc>
          <w:tcPr>
            <w:tcW w:w="737" w:type="dxa"/>
            <w:shd w:val="clear" w:color="auto" w:fill="auto"/>
            <w:noWrap/>
            <w:hideMark/>
          </w:tcPr>
          <w:p w14:paraId="1597C888" w14:textId="77777777" w:rsidR="00BC03D3" w:rsidRPr="00EA0675" w:rsidRDefault="00BC03D3" w:rsidP="004F02B7">
            <w:pPr>
              <w:jc w:val="center"/>
              <w:rPr>
                <w:sz w:val="16"/>
                <w:szCs w:val="16"/>
              </w:rPr>
            </w:pPr>
            <w:r w:rsidRPr="00EA0675">
              <w:rPr>
                <w:sz w:val="16"/>
                <w:szCs w:val="16"/>
              </w:rPr>
              <w:t>2.8.2.5</w:t>
            </w:r>
          </w:p>
        </w:tc>
        <w:tc>
          <w:tcPr>
            <w:tcW w:w="4991" w:type="dxa"/>
            <w:shd w:val="clear" w:color="auto" w:fill="auto"/>
            <w:hideMark/>
          </w:tcPr>
          <w:p w14:paraId="7AF4BA08"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326" w:type="dxa"/>
            <w:shd w:val="clear" w:color="auto" w:fill="auto"/>
            <w:noWrap/>
            <w:hideMark/>
          </w:tcPr>
          <w:p w14:paraId="1991C0B1" w14:textId="77777777" w:rsidR="00BC03D3" w:rsidRPr="00EA0675" w:rsidRDefault="00BC03D3" w:rsidP="004F02B7">
            <w:pPr>
              <w:jc w:val="center"/>
              <w:rPr>
                <w:sz w:val="16"/>
                <w:szCs w:val="16"/>
              </w:rPr>
            </w:pPr>
            <w:r w:rsidRPr="00EA0675">
              <w:rPr>
                <w:sz w:val="16"/>
                <w:szCs w:val="16"/>
              </w:rPr>
              <w:t>11 425,60</w:t>
            </w:r>
          </w:p>
        </w:tc>
        <w:tc>
          <w:tcPr>
            <w:tcW w:w="3508" w:type="dxa"/>
            <w:shd w:val="clear" w:color="auto" w:fill="auto"/>
            <w:hideMark/>
          </w:tcPr>
          <w:p w14:paraId="0799FC7A"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2C1F0230" w14:textId="77777777" w:rsidTr="004F02B7">
        <w:trPr>
          <w:trHeight w:val="600"/>
        </w:trPr>
        <w:tc>
          <w:tcPr>
            <w:tcW w:w="737" w:type="dxa"/>
            <w:shd w:val="clear" w:color="auto" w:fill="auto"/>
            <w:noWrap/>
            <w:hideMark/>
          </w:tcPr>
          <w:p w14:paraId="3B81792F" w14:textId="77777777" w:rsidR="00BC03D3" w:rsidRPr="00EA0675" w:rsidRDefault="00BC03D3" w:rsidP="004F02B7">
            <w:pPr>
              <w:jc w:val="center"/>
              <w:rPr>
                <w:sz w:val="16"/>
                <w:szCs w:val="16"/>
              </w:rPr>
            </w:pPr>
            <w:r w:rsidRPr="00EA0675">
              <w:rPr>
                <w:sz w:val="16"/>
                <w:szCs w:val="16"/>
              </w:rPr>
              <w:t>2.8.3</w:t>
            </w:r>
          </w:p>
        </w:tc>
        <w:tc>
          <w:tcPr>
            <w:tcW w:w="4991" w:type="dxa"/>
            <w:shd w:val="clear" w:color="auto" w:fill="auto"/>
            <w:hideMark/>
          </w:tcPr>
          <w:p w14:paraId="7112DBC9"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во</w:t>
            </w:r>
            <w:r w:rsidRPr="00EA0675">
              <w:rPr>
                <w:sz w:val="16"/>
                <w:szCs w:val="16"/>
              </w:rPr>
              <w:t>)</w:t>
            </w:r>
          </w:p>
        </w:tc>
        <w:tc>
          <w:tcPr>
            <w:tcW w:w="1326" w:type="dxa"/>
            <w:shd w:val="clear" w:color="auto" w:fill="auto"/>
            <w:hideMark/>
          </w:tcPr>
          <w:p w14:paraId="7B869471" w14:textId="77777777" w:rsidR="00BC03D3" w:rsidRPr="00EA0675" w:rsidRDefault="00BC03D3" w:rsidP="004F02B7">
            <w:pPr>
              <w:jc w:val="center"/>
              <w:rPr>
                <w:sz w:val="16"/>
                <w:szCs w:val="16"/>
              </w:rPr>
            </w:pPr>
            <w:r w:rsidRPr="00EA0675">
              <w:rPr>
                <w:sz w:val="16"/>
                <w:szCs w:val="16"/>
              </w:rPr>
              <w:t>3 101,55</w:t>
            </w:r>
          </w:p>
        </w:tc>
        <w:tc>
          <w:tcPr>
            <w:tcW w:w="3508" w:type="dxa"/>
            <w:shd w:val="clear" w:color="auto" w:fill="auto"/>
            <w:noWrap/>
            <w:hideMark/>
          </w:tcPr>
          <w:p w14:paraId="74F9BEF0" w14:textId="77777777" w:rsidR="00BC03D3" w:rsidRPr="00EA0675" w:rsidRDefault="00BC03D3" w:rsidP="004F02B7">
            <w:pPr>
              <w:jc w:val="center"/>
              <w:rPr>
                <w:sz w:val="16"/>
                <w:szCs w:val="16"/>
              </w:rPr>
            </w:pPr>
            <w:r w:rsidRPr="00EA0675">
              <w:rPr>
                <w:sz w:val="16"/>
                <w:szCs w:val="16"/>
              </w:rPr>
              <w:t> </w:t>
            </w:r>
          </w:p>
        </w:tc>
      </w:tr>
      <w:tr w:rsidR="00BC03D3" w:rsidRPr="00EA0675" w14:paraId="364E6BD6" w14:textId="77777777" w:rsidTr="004F02B7">
        <w:trPr>
          <w:trHeight w:val="627"/>
        </w:trPr>
        <w:tc>
          <w:tcPr>
            <w:tcW w:w="737" w:type="dxa"/>
            <w:shd w:val="clear" w:color="auto" w:fill="auto"/>
            <w:noWrap/>
            <w:hideMark/>
          </w:tcPr>
          <w:p w14:paraId="3CA3AECC" w14:textId="77777777" w:rsidR="00BC03D3" w:rsidRPr="00EA0675" w:rsidRDefault="00BC03D3" w:rsidP="004F02B7">
            <w:pPr>
              <w:jc w:val="center"/>
              <w:rPr>
                <w:sz w:val="16"/>
                <w:szCs w:val="16"/>
              </w:rPr>
            </w:pPr>
            <w:r w:rsidRPr="00EA0675">
              <w:rPr>
                <w:sz w:val="16"/>
                <w:szCs w:val="16"/>
              </w:rPr>
              <w:t>2.8.3.1</w:t>
            </w:r>
          </w:p>
        </w:tc>
        <w:tc>
          <w:tcPr>
            <w:tcW w:w="4991" w:type="dxa"/>
            <w:shd w:val="clear" w:color="auto" w:fill="auto"/>
            <w:hideMark/>
          </w:tcPr>
          <w:p w14:paraId="6E75AD43"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326" w:type="dxa"/>
            <w:shd w:val="clear" w:color="auto" w:fill="auto"/>
            <w:hideMark/>
          </w:tcPr>
          <w:p w14:paraId="3384C56C" w14:textId="77777777" w:rsidR="00BC03D3" w:rsidRPr="00EA0675" w:rsidRDefault="00BC03D3" w:rsidP="004F02B7">
            <w:pPr>
              <w:jc w:val="center"/>
              <w:rPr>
                <w:sz w:val="16"/>
                <w:szCs w:val="16"/>
              </w:rPr>
            </w:pPr>
            <w:r w:rsidRPr="00EA0675">
              <w:rPr>
                <w:sz w:val="16"/>
                <w:szCs w:val="16"/>
              </w:rPr>
              <w:t>ОАО СКЭК</w:t>
            </w:r>
          </w:p>
        </w:tc>
        <w:tc>
          <w:tcPr>
            <w:tcW w:w="3508" w:type="dxa"/>
            <w:shd w:val="clear" w:color="auto" w:fill="auto"/>
            <w:hideMark/>
          </w:tcPr>
          <w:p w14:paraId="0796913C"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1792D133" w14:textId="77777777" w:rsidTr="004F02B7">
        <w:trPr>
          <w:trHeight w:val="510"/>
        </w:trPr>
        <w:tc>
          <w:tcPr>
            <w:tcW w:w="737" w:type="dxa"/>
            <w:shd w:val="clear" w:color="auto" w:fill="auto"/>
            <w:noWrap/>
            <w:hideMark/>
          </w:tcPr>
          <w:p w14:paraId="798BBDB1" w14:textId="77777777" w:rsidR="00BC03D3" w:rsidRPr="00EA0675" w:rsidRDefault="00BC03D3" w:rsidP="004F02B7">
            <w:pPr>
              <w:jc w:val="center"/>
              <w:rPr>
                <w:sz w:val="16"/>
                <w:szCs w:val="16"/>
              </w:rPr>
            </w:pPr>
            <w:r w:rsidRPr="00EA0675">
              <w:rPr>
                <w:sz w:val="16"/>
                <w:szCs w:val="16"/>
              </w:rPr>
              <w:t>2.8.3.2</w:t>
            </w:r>
          </w:p>
        </w:tc>
        <w:tc>
          <w:tcPr>
            <w:tcW w:w="4991" w:type="dxa"/>
            <w:shd w:val="clear" w:color="auto" w:fill="auto"/>
            <w:hideMark/>
          </w:tcPr>
          <w:p w14:paraId="00F91E0D"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1326" w:type="dxa"/>
            <w:shd w:val="clear" w:color="auto" w:fill="auto"/>
            <w:hideMark/>
          </w:tcPr>
          <w:p w14:paraId="700277D1" w14:textId="77777777" w:rsidR="00BC03D3" w:rsidRPr="00EA0675" w:rsidRDefault="00BC03D3" w:rsidP="004F02B7">
            <w:pPr>
              <w:jc w:val="center"/>
              <w:rPr>
                <w:sz w:val="16"/>
                <w:szCs w:val="16"/>
              </w:rPr>
            </w:pPr>
            <w:r w:rsidRPr="00EA0675">
              <w:rPr>
                <w:sz w:val="16"/>
                <w:szCs w:val="16"/>
              </w:rPr>
              <w:t>0,6</w:t>
            </w:r>
          </w:p>
        </w:tc>
        <w:tc>
          <w:tcPr>
            <w:tcW w:w="3508" w:type="dxa"/>
            <w:shd w:val="clear" w:color="auto" w:fill="auto"/>
            <w:noWrap/>
            <w:hideMark/>
          </w:tcPr>
          <w:p w14:paraId="29BB7561"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530C58FD" w14:textId="77777777" w:rsidTr="004F02B7">
        <w:trPr>
          <w:trHeight w:val="510"/>
        </w:trPr>
        <w:tc>
          <w:tcPr>
            <w:tcW w:w="737" w:type="dxa"/>
            <w:shd w:val="clear" w:color="auto" w:fill="auto"/>
            <w:noWrap/>
            <w:hideMark/>
          </w:tcPr>
          <w:p w14:paraId="76704586" w14:textId="77777777" w:rsidR="00BC03D3" w:rsidRPr="00EA0675" w:rsidRDefault="00BC03D3" w:rsidP="004F02B7">
            <w:pPr>
              <w:jc w:val="center"/>
              <w:rPr>
                <w:sz w:val="16"/>
                <w:szCs w:val="16"/>
              </w:rPr>
            </w:pPr>
            <w:r w:rsidRPr="00EA0675">
              <w:rPr>
                <w:sz w:val="16"/>
                <w:szCs w:val="16"/>
              </w:rPr>
              <w:t>2.8.3.3</w:t>
            </w:r>
          </w:p>
        </w:tc>
        <w:tc>
          <w:tcPr>
            <w:tcW w:w="4991" w:type="dxa"/>
            <w:shd w:val="clear" w:color="auto" w:fill="auto"/>
            <w:hideMark/>
          </w:tcPr>
          <w:p w14:paraId="4C282821"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326" w:type="dxa"/>
            <w:shd w:val="clear" w:color="auto" w:fill="auto"/>
            <w:hideMark/>
          </w:tcPr>
          <w:p w14:paraId="3B985CF8" w14:textId="77777777" w:rsidR="00BC03D3" w:rsidRPr="00EA0675" w:rsidRDefault="00BC03D3" w:rsidP="004F02B7">
            <w:pPr>
              <w:jc w:val="center"/>
              <w:rPr>
                <w:sz w:val="16"/>
                <w:szCs w:val="16"/>
              </w:rPr>
            </w:pPr>
            <w:r w:rsidRPr="00EA0675">
              <w:rPr>
                <w:sz w:val="16"/>
                <w:szCs w:val="16"/>
              </w:rPr>
              <w:t>300</w:t>
            </w:r>
          </w:p>
        </w:tc>
        <w:tc>
          <w:tcPr>
            <w:tcW w:w="3508" w:type="dxa"/>
            <w:shd w:val="clear" w:color="auto" w:fill="auto"/>
            <w:noWrap/>
            <w:hideMark/>
          </w:tcPr>
          <w:p w14:paraId="5F336DE8"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62C5E26A" w14:textId="77777777" w:rsidTr="004F02B7">
        <w:trPr>
          <w:trHeight w:val="640"/>
        </w:trPr>
        <w:tc>
          <w:tcPr>
            <w:tcW w:w="737" w:type="dxa"/>
            <w:shd w:val="clear" w:color="auto" w:fill="auto"/>
            <w:noWrap/>
            <w:hideMark/>
          </w:tcPr>
          <w:p w14:paraId="1BBEB77B" w14:textId="77777777" w:rsidR="00BC03D3" w:rsidRPr="00EA0675" w:rsidRDefault="00BC03D3" w:rsidP="004F02B7">
            <w:pPr>
              <w:jc w:val="center"/>
              <w:rPr>
                <w:sz w:val="16"/>
                <w:szCs w:val="16"/>
              </w:rPr>
            </w:pPr>
            <w:r w:rsidRPr="00EA0675">
              <w:rPr>
                <w:sz w:val="16"/>
                <w:szCs w:val="16"/>
              </w:rPr>
              <w:t>2.8.3.4</w:t>
            </w:r>
          </w:p>
        </w:tc>
        <w:tc>
          <w:tcPr>
            <w:tcW w:w="4991" w:type="dxa"/>
            <w:shd w:val="clear" w:color="auto" w:fill="auto"/>
            <w:hideMark/>
          </w:tcPr>
          <w:p w14:paraId="7E91ADCA"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1326" w:type="dxa"/>
            <w:shd w:val="clear" w:color="auto" w:fill="auto"/>
            <w:noWrap/>
            <w:hideMark/>
          </w:tcPr>
          <w:p w14:paraId="35C522DB" w14:textId="77777777" w:rsidR="00BC03D3" w:rsidRPr="00EA0675" w:rsidRDefault="00BC03D3" w:rsidP="004F02B7">
            <w:pPr>
              <w:jc w:val="center"/>
              <w:rPr>
                <w:sz w:val="16"/>
                <w:szCs w:val="16"/>
              </w:rPr>
            </w:pPr>
            <w:r w:rsidRPr="00EA0675">
              <w:rPr>
                <w:sz w:val="16"/>
                <w:szCs w:val="16"/>
              </w:rPr>
              <w:t>527,00</w:t>
            </w:r>
          </w:p>
        </w:tc>
        <w:tc>
          <w:tcPr>
            <w:tcW w:w="3508" w:type="dxa"/>
            <w:shd w:val="clear" w:color="auto" w:fill="auto"/>
            <w:hideMark/>
          </w:tcPr>
          <w:p w14:paraId="66D70ACA"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1F0C5A33" w14:textId="77777777" w:rsidTr="004F02B7">
        <w:trPr>
          <w:trHeight w:val="226"/>
        </w:trPr>
        <w:tc>
          <w:tcPr>
            <w:tcW w:w="737" w:type="dxa"/>
            <w:shd w:val="clear" w:color="auto" w:fill="auto"/>
            <w:noWrap/>
            <w:hideMark/>
          </w:tcPr>
          <w:p w14:paraId="5C8BE016" w14:textId="77777777" w:rsidR="00BC03D3" w:rsidRPr="00EA0675" w:rsidRDefault="00BC03D3" w:rsidP="004F02B7">
            <w:pPr>
              <w:jc w:val="center"/>
              <w:rPr>
                <w:sz w:val="16"/>
                <w:szCs w:val="16"/>
              </w:rPr>
            </w:pPr>
            <w:r w:rsidRPr="00EA0675">
              <w:rPr>
                <w:sz w:val="16"/>
                <w:szCs w:val="16"/>
              </w:rPr>
              <w:t>2.8.3.5</w:t>
            </w:r>
          </w:p>
        </w:tc>
        <w:tc>
          <w:tcPr>
            <w:tcW w:w="4991" w:type="dxa"/>
            <w:shd w:val="clear" w:color="auto" w:fill="auto"/>
            <w:hideMark/>
          </w:tcPr>
          <w:p w14:paraId="7D209530"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326" w:type="dxa"/>
            <w:shd w:val="clear" w:color="auto" w:fill="auto"/>
            <w:noWrap/>
            <w:hideMark/>
          </w:tcPr>
          <w:p w14:paraId="66085389" w14:textId="77777777" w:rsidR="00BC03D3" w:rsidRPr="00EA0675" w:rsidRDefault="00BC03D3" w:rsidP="004F02B7">
            <w:pPr>
              <w:jc w:val="center"/>
              <w:rPr>
                <w:sz w:val="16"/>
                <w:szCs w:val="16"/>
              </w:rPr>
            </w:pPr>
            <w:r w:rsidRPr="00EA0675">
              <w:rPr>
                <w:sz w:val="16"/>
                <w:szCs w:val="16"/>
              </w:rPr>
              <w:t>10 337,50</w:t>
            </w:r>
          </w:p>
        </w:tc>
        <w:tc>
          <w:tcPr>
            <w:tcW w:w="3508" w:type="dxa"/>
            <w:shd w:val="clear" w:color="auto" w:fill="auto"/>
            <w:hideMark/>
          </w:tcPr>
          <w:p w14:paraId="6879ADC5"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5FF06C17" w14:textId="77777777" w:rsidTr="004F02B7">
        <w:trPr>
          <w:trHeight w:val="345"/>
        </w:trPr>
        <w:tc>
          <w:tcPr>
            <w:tcW w:w="737" w:type="dxa"/>
            <w:shd w:val="clear" w:color="auto" w:fill="auto"/>
            <w:noWrap/>
            <w:hideMark/>
          </w:tcPr>
          <w:p w14:paraId="37ED2521" w14:textId="77777777" w:rsidR="00BC03D3" w:rsidRPr="00EA0675" w:rsidRDefault="00BC03D3" w:rsidP="004F02B7">
            <w:pPr>
              <w:jc w:val="center"/>
              <w:rPr>
                <w:sz w:val="16"/>
                <w:szCs w:val="16"/>
              </w:rPr>
            </w:pPr>
            <w:r w:rsidRPr="00EA0675">
              <w:rPr>
                <w:sz w:val="16"/>
                <w:szCs w:val="16"/>
              </w:rPr>
              <w:t>2.9</w:t>
            </w:r>
          </w:p>
        </w:tc>
        <w:tc>
          <w:tcPr>
            <w:tcW w:w="4991" w:type="dxa"/>
            <w:shd w:val="clear" w:color="auto" w:fill="auto"/>
            <w:hideMark/>
          </w:tcPr>
          <w:p w14:paraId="1FB62B39" w14:textId="77777777" w:rsidR="00BC03D3" w:rsidRPr="00EA0675" w:rsidRDefault="00BC03D3" w:rsidP="004F02B7">
            <w:pPr>
              <w:jc w:val="center"/>
              <w:rPr>
                <w:sz w:val="16"/>
                <w:szCs w:val="16"/>
              </w:rPr>
            </w:pPr>
            <w:r w:rsidRPr="00EA0675">
              <w:rPr>
                <w:sz w:val="16"/>
                <w:szCs w:val="16"/>
              </w:rPr>
              <w:t>Норма доходности инвестированного капитала в i-м расчетном периоде регулирования, % (</w:t>
            </w:r>
            <w:r w:rsidRPr="00EA0675">
              <w:rPr>
                <w:b/>
                <w:bCs/>
                <w:sz w:val="16"/>
                <w:szCs w:val="16"/>
              </w:rPr>
              <w:t>НД</w:t>
            </w:r>
            <w:r w:rsidRPr="00EA0675">
              <w:rPr>
                <w:b/>
                <w:bCs/>
                <w:sz w:val="16"/>
                <w:szCs w:val="16"/>
                <w:vertAlign w:val="subscript"/>
              </w:rPr>
              <w:t>i</w:t>
            </w:r>
            <w:r w:rsidRPr="00EA0675">
              <w:rPr>
                <w:sz w:val="16"/>
                <w:szCs w:val="16"/>
              </w:rPr>
              <w:t>)</w:t>
            </w:r>
          </w:p>
        </w:tc>
        <w:tc>
          <w:tcPr>
            <w:tcW w:w="1326" w:type="dxa"/>
            <w:shd w:val="clear" w:color="auto" w:fill="auto"/>
            <w:hideMark/>
          </w:tcPr>
          <w:p w14:paraId="2AA4E115" w14:textId="77777777" w:rsidR="00BC03D3" w:rsidRPr="00EA0675" w:rsidRDefault="00BC03D3" w:rsidP="004F02B7">
            <w:pPr>
              <w:jc w:val="center"/>
              <w:rPr>
                <w:sz w:val="16"/>
                <w:szCs w:val="16"/>
              </w:rPr>
            </w:pPr>
            <w:r w:rsidRPr="00EA0675">
              <w:rPr>
                <w:sz w:val="16"/>
                <w:szCs w:val="16"/>
              </w:rPr>
              <w:t>12,90%</w:t>
            </w:r>
          </w:p>
        </w:tc>
        <w:tc>
          <w:tcPr>
            <w:tcW w:w="3508" w:type="dxa"/>
            <w:shd w:val="clear" w:color="auto" w:fill="auto"/>
            <w:hideMark/>
          </w:tcPr>
          <w:p w14:paraId="125B9F06" w14:textId="77777777" w:rsidR="00BC03D3" w:rsidRPr="00EA0675" w:rsidRDefault="00BC03D3" w:rsidP="004F02B7">
            <w:pPr>
              <w:jc w:val="center"/>
              <w:rPr>
                <w:sz w:val="16"/>
                <w:szCs w:val="16"/>
              </w:rPr>
            </w:pPr>
            <w:r w:rsidRPr="00EA0675">
              <w:rPr>
                <w:sz w:val="16"/>
                <w:szCs w:val="16"/>
              </w:rPr>
              <w:t> </w:t>
            </w:r>
          </w:p>
        </w:tc>
      </w:tr>
      <w:tr w:rsidR="00BC03D3" w:rsidRPr="00EA0675" w14:paraId="1766F344" w14:textId="77777777" w:rsidTr="004F02B7">
        <w:trPr>
          <w:trHeight w:val="600"/>
        </w:trPr>
        <w:tc>
          <w:tcPr>
            <w:tcW w:w="737" w:type="dxa"/>
            <w:shd w:val="clear" w:color="auto" w:fill="auto"/>
            <w:noWrap/>
            <w:hideMark/>
          </w:tcPr>
          <w:p w14:paraId="256F9010" w14:textId="77777777" w:rsidR="00BC03D3" w:rsidRPr="00EA0675" w:rsidRDefault="00BC03D3" w:rsidP="004F02B7">
            <w:pPr>
              <w:jc w:val="center"/>
              <w:rPr>
                <w:sz w:val="16"/>
                <w:szCs w:val="16"/>
              </w:rPr>
            </w:pPr>
            <w:r w:rsidRPr="00EA0675">
              <w:rPr>
                <w:sz w:val="16"/>
                <w:szCs w:val="16"/>
              </w:rPr>
              <w:t>2.9.1</w:t>
            </w:r>
          </w:p>
        </w:tc>
        <w:tc>
          <w:tcPr>
            <w:tcW w:w="4991" w:type="dxa"/>
            <w:shd w:val="clear" w:color="auto" w:fill="auto"/>
            <w:hideMark/>
          </w:tcPr>
          <w:p w14:paraId="43F68A42" w14:textId="77777777" w:rsidR="00BC03D3" w:rsidRPr="00EA0675" w:rsidRDefault="00BC03D3" w:rsidP="004F02B7">
            <w:pPr>
              <w:jc w:val="center"/>
              <w:rPr>
                <w:sz w:val="16"/>
                <w:szCs w:val="16"/>
              </w:rPr>
            </w:pPr>
            <w:r w:rsidRPr="00EA0675">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EA0675">
              <w:rPr>
                <w:b/>
                <w:bCs/>
                <w:sz w:val="16"/>
                <w:szCs w:val="16"/>
              </w:rPr>
              <w:t>КС</w:t>
            </w:r>
            <w:r w:rsidRPr="00EA0675">
              <w:rPr>
                <w:b/>
                <w:bCs/>
                <w:sz w:val="16"/>
                <w:szCs w:val="16"/>
                <w:vertAlign w:val="subscript"/>
              </w:rPr>
              <w:t>i-1</w:t>
            </w:r>
            <w:r w:rsidRPr="00EA0675">
              <w:rPr>
                <w:sz w:val="16"/>
                <w:szCs w:val="16"/>
              </w:rPr>
              <w:t>)</w:t>
            </w:r>
          </w:p>
        </w:tc>
        <w:tc>
          <w:tcPr>
            <w:tcW w:w="1326" w:type="dxa"/>
            <w:shd w:val="clear" w:color="auto" w:fill="auto"/>
            <w:noWrap/>
            <w:hideMark/>
          </w:tcPr>
          <w:p w14:paraId="6422D4A6" w14:textId="77777777" w:rsidR="00BC03D3" w:rsidRPr="00EA0675" w:rsidRDefault="00BC03D3" w:rsidP="004F02B7">
            <w:pPr>
              <w:jc w:val="center"/>
              <w:rPr>
                <w:sz w:val="16"/>
                <w:szCs w:val="16"/>
              </w:rPr>
            </w:pPr>
            <w:r w:rsidRPr="00EA0675">
              <w:rPr>
                <w:sz w:val="16"/>
                <w:szCs w:val="16"/>
              </w:rPr>
              <w:t>11,67%</w:t>
            </w:r>
          </w:p>
        </w:tc>
        <w:tc>
          <w:tcPr>
            <w:tcW w:w="3508" w:type="dxa"/>
            <w:shd w:val="clear" w:color="auto" w:fill="auto"/>
            <w:hideMark/>
          </w:tcPr>
          <w:p w14:paraId="2744D9DE" w14:textId="77777777" w:rsidR="00BC03D3" w:rsidRPr="00EA0675" w:rsidRDefault="00BC03D3" w:rsidP="004F02B7">
            <w:pPr>
              <w:jc w:val="center"/>
              <w:rPr>
                <w:sz w:val="16"/>
                <w:szCs w:val="16"/>
              </w:rPr>
            </w:pPr>
            <w:r w:rsidRPr="00EA0675">
              <w:rPr>
                <w:sz w:val="16"/>
                <w:szCs w:val="16"/>
              </w:rPr>
              <w:t>Информация с официального сайта Банка России</w:t>
            </w:r>
          </w:p>
        </w:tc>
      </w:tr>
      <w:tr w:rsidR="00BC03D3" w:rsidRPr="00EA0675" w14:paraId="053E6303" w14:textId="77777777" w:rsidTr="004F02B7">
        <w:trPr>
          <w:trHeight w:val="345"/>
        </w:trPr>
        <w:tc>
          <w:tcPr>
            <w:tcW w:w="737" w:type="dxa"/>
            <w:shd w:val="clear" w:color="auto" w:fill="auto"/>
            <w:noWrap/>
            <w:hideMark/>
          </w:tcPr>
          <w:p w14:paraId="638F3478" w14:textId="77777777" w:rsidR="00BC03D3" w:rsidRPr="00EA0675" w:rsidRDefault="00BC03D3" w:rsidP="004F02B7">
            <w:pPr>
              <w:jc w:val="center"/>
              <w:rPr>
                <w:sz w:val="16"/>
                <w:szCs w:val="16"/>
              </w:rPr>
            </w:pPr>
            <w:r w:rsidRPr="00EA0675">
              <w:rPr>
                <w:sz w:val="16"/>
                <w:szCs w:val="16"/>
              </w:rPr>
              <w:t>2.9.2</w:t>
            </w:r>
          </w:p>
        </w:tc>
        <w:tc>
          <w:tcPr>
            <w:tcW w:w="4991" w:type="dxa"/>
            <w:shd w:val="clear" w:color="auto" w:fill="auto"/>
            <w:hideMark/>
          </w:tcPr>
          <w:p w14:paraId="07DCC55A" w14:textId="77777777" w:rsidR="00BC03D3" w:rsidRPr="00EA0675" w:rsidRDefault="00BC03D3" w:rsidP="004F02B7">
            <w:pPr>
              <w:jc w:val="center"/>
              <w:rPr>
                <w:i/>
                <w:iCs/>
                <w:sz w:val="16"/>
                <w:szCs w:val="16"/>
              </w:rPr>
            </w:pPr>
            <w:r w:rsidRPr="00EA0675">
              <w:rPr>
                <w:i/>
                <w:iCs/>
                <w:sz w:val="16"/>
                <w:szCs w:val="16"/>
              </w:rPr>
              <w:t xml:space="preserve">Базовый уровень нормы доходности инвестированного </w:t>
            </w:r>
            <w:proofErr w:type="gramStart"/>
            <w:r w:rsidRPr="00EA0675">
              <w:rPr>
                <w:i/>
                <w:iCs/>
                <w:sz w:val="16"/>
                <w:szCs w:val="16"/>
              </w:rPr>
              <w:t>капитала,%</w:t>
            </w:r>
            <w:proofErr w:type="gramEnd"/>
            <w:r w:rsidRPr="00EA0675">
              <w:rPr>
                <w:i/>
                <w:iCs/>
                <w:sz w:val="16"/>
                <w:szCs w:val="16"/>
              </w:rPr>
              <w:t xml:space="preserve"> (</w:t>
            </w:r>
            <w:r w:rsidRPr="00EA0675">
              <w:rPr>
                <w:b/>
                <w:bCs/>
                <w:i/>
                <w:iCs/>
                <w:sz w:val="16"/>
                <w:szCs w:val="16"/>
              </w:rPr>
              <w:t>НД</w:t>
            </w:r>
            <w:r w:rsidRPr="00EA0675">
              <w:rPr>
                <w:b/>
                <w:bCs/>
                <w:i/>
                <w:iCs/>
                <w:sz w:val="16"/>
                <w:szCs w:val="16"/>
                <w:vertAlign w:val="subscript"/>
              </w:rPr>
              <w:t>б</w:t>
            </w:r>
            <w:r w:rsidRPr="00EA0675">
              <w:rPr>
                <w:i/>
                <w:iCs/>
                <w:sz w:val="16"/>
                <w:szCs w:val="16"/>
              </w:rPr>
              <w:t>)</w:t>
            </w:r>
          </w:p>
        </w:tc>
        <w:tc>
          <w:tcPr>
            <w:tcW w:w="1326" w:type="dxa"/>
            <w:shd w:val="clear" w:color="auto" w:fill="auto"/>
            <w:hideMark/>
          </w:tcPr>
          <w:p w14:paraId="3B8BB46F" w14:textId="77777777" w:rsidR="00BC03D3" w:rsidRPr="00EA0675" w:rsidRDefault="00BC03D3" w:rsidP="004F02B7">
            <w:pPr>
              <w:jc w:val="center"/>
              <w:rPr>
                <w:sz w:val="16"/>
                <w:szCs w:val="16"/>
              </w:rPr>
            </w:pPr>
            <w:r w:rsidRPr="00EA0675">
              <w:rPr>
                <w:sz w:val="16"/>
                <w:szCs w:val="16"/>
              </w:rPr>
              <w:t>13,88%</w:t>
            </w:r>
          </w:p>
        </w:tc>
        <w:tc>
          <w:tcPr>
            <w:tcW w:w="3508" w:type="dxa"/>
            <w:shd w:val="clear" w:color="auto" w:fill="auto"/>
            <w:noWrap/>
            <w:hideMark/>
          </w:tcPr>
          <w:p w14:paraId="7995DCA3"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2D3E7C67" w14:textId="77777777" w:rsidTr="004F02B7">
        <w:trPr>
          <w:trHeight w:val="360"/>
        </w:trPr>
        <w:tc>
          <w:tcPr>
            <w:tcW w:w="737" w:type="dxa"/>
            <w:shd w:val="clear" w:color="auto" w:fill="auto"/>
            <w:noWrap/>
            <w:hideMark/>
          </w:tcPr>
          <w:p w14:paraId="45691F10" w14:textId="77777777" w:rsidR="00BC03D3" w:rsidRPr="00EA0675" w:rsidRDefault="00BC03D3" w:rsidP="004F02B7">
            <w:pPr>
              <w:jc w:val="center"/>
              <w:rPr>
                <w:sz w:val="16"/>
                <w:szCs w:val="16"/>
              </w:rPr>
            </w:pPr>
            <w:r w:rsidRPr="00EA0675">
              <w:rPr>
                <w:sz w:val="16"/>
                <w:szCs w:val="16"/>
              </w:rPr>
              <w:t>2.9.3</w:t>
            </w:r>
          </w:p>
        </w:tc>
        <w:tc>
          <w:tcPr>
            <w:tcW w:w="4991" w:type="dxa"/>
            <w:shd w:val="clear" w:color="auto" w:fill="auto"/>
            <w:hideMark/>
          </w:tcPr>
          <w:p w14:paraId="6CD992C2" w14:textId="77777777" w:rsidR="00BC03D3" w:rsidRPr="00EA0675" w:rsidRDefault="00BC03D3" w:rsidP="004F02B7">
            <w:pPr>
              <w:jc w:val="center"/>
              <w:rPr>
                <w:i/>
                <w:iCs/>
                <w:sz w:val="16"/>
                <w:szCs w:val="16"/>
              </w:rPr>
            </w:pPr>
            <w:r w:rsidRPr="00EA0675">
              <w:rPr>
                <w:i/>
                <w:iCs/>
                <w:sz w:val="16"/>
                <w:szCs w:val="16"/>
              </w:rPr>
              <w:t>Базовый уровень ключевой ставки Центрального банка Российской Федерации, % (</w:t>
            </w:r>
            <w:r w:rsidRPr="00EA0675">
              <w:rPr>
                <w:b/>
                <w:bCs/>
                <w:i/>
                <w:iCs/>
                <w:sz w:val="16"/>
                <w:szCs w:val="16"/>
              </w:rPr>
              <w:t>КС</w:t>
            </w:r>
            <w:r w:rsidRPr="00EA0675">
              <w:rPr>
                <w:b/>
                <w:bCs/>
                <w:i/>
                <w:iCs/>
                <w:sz w:val="16"/>
                <w:szCs w:val="16"/>
                <w:vertAlign w:val="subscript"/>
              </w:rPr>
              <w:t>б</w:t>
            </w:r>
            <w:r w:rsidRPr="00EA0675">
              <w:rPr>
                <w:i/>
                <w:iCs/>
                <w:sz w:val="16"/>
                <w:szCs w:val="16"/>
              </w:rPr>
              <w:t>)</w:t>
            </w:r>
          </w:p>
        </w:tc>
        <w:tc>
          <w:tcPr>
            <w:tcW w:w="1326" w:type="dxa"/>
            <w:shd w:val="clear" w:color="auto" w:fill="auto"/>
            <w:hideMark/>
          </w:tcPr>
          <w:p w14:paraId="71E01688" w14:textId="77777777" w:rsidR="00BC03D3" w:rsidRPr="00EA0675" w:rsidRDefault="00BC03D3" w:rsidP="004F02B7">
            <w:pPr>
              <w:jc w:val="center"/>
              <w:rPr>
                <w:sz w:val="16"/>
                <w:szCs w:val="16"/>
              </w:rPr>
            </w:pPr>
            <w:r w:rsidRPr="00EA0675">
              <w:rPr>
                <w:sz w:val="16"/>
                <w:szCs w:val="16"/>
              </w:rPr>
              <w:t>12,64%</w:t>
            </w:r>
          </w:p>
        </w:tc>
        <w:tc>
          <w:tcPr>
            <w:tcW w:w="3508" w:type="dxa"/>
            <w:shd w:val="clear" w:color="auto" w:fill="auto"/>
            <w:noWrap/>
            <w:hideMark/>
          </w:tcPr>
          <w:p w14:paraId="3CCD5B90"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47A1D90C" w14:textId="77777777" w:rsidTr="004F02B7">
        <w:trPr>
          <w:trHeight w:val="270"/>
        </w:trPr>
        <w:tc>
          <w:tcPr>
            <w:tcW w:w="737" w:type="dxa"/>
            <w:shd w:val="clear" w:color="auto" w:fill="auto"/>
            <w:hideMark/>
          </w:tcPr>
          <w:p w14:paraId="51375422"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52A37896"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hideMark/>
          </w:tcPr>
          <w:p w14:paraId="64560355"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52CAC2D9" w14:textId="77777777" w:rsidR="00BC03D3" w:rsidRPr="00EA0675" w:rsidRDefault="00BC03D3" w:rsidP="004F02B7">
            <w:pPr>
              <w:jc w:val="center"/>
              <w:rPr>
                <w:sz w:val="16"/>
                <w:szCs w:val="16"/>
              </w:rPr>
            </w:pPr>
            <w:r w:rsidRPr="00EA0675">
              <w:rPr>
                <w:sz w:val="16"/>
                <w:szCs w:val="16"/>
              </w:rPr>
              <w:t> </w:t>
            </w:r>
          </w:p>
        </w:tc>
      </w:tr>
      <w:tr w:rsidR="00BC03D3" w:rsidRPr="00EA0675" w14:paraId="63DE67F9" w14:textId="77777777" w:rsidTr="004F02B7">
        <w:trPr>
          <w:trHeight w:val="600"/>
        </w:trPr>
        <w:tc>
          <w:tcPr>
            <w:tcW w:w="737" w:type="dxa"/>
            <w:shd w:val="clear" w:color="auto" w:fill="auto"/>
            <w:noWrap/>
            <w:hideMark/>
          </w:tcPr>
          <w:p w14:paraId="27106F83" w14:textId="77777777" w:rsidR="00BC03D3" w:rsidRPr="00EA0675" w:rsidRDefault="00BC03D3" w:rsidP="004F02B7">
            <w:pPr>
              <w:jc w:val="center"/>
              <w:rPr>
                <w:sz w:val="16"/>
                <w:szCs w:val="16"/>
              </w:rPr>
            </w:pPr>
            <w:r w:rsidRPr="00EA0675">
              <w:rPr>
                <w:sz w:val="16"/>
                <w:szCs w:val="16"/>
              </w:rPr>
              <w:t>3</w:t>
            </w:r>
          </w:p>
        </w:tc>
        <w:tc>
          <w:tcPr>
            <w:tcW w:w="9825" w:type="dxa"/>
            <w:gridSpan w:val="3"/>
            <w:shd w:val="clear" w:color="auto" w:fill="auto"/>
            <w:hideMark/>
          </w:tcPr>
          <w:p w14:paraId="3C92B960"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03D3" w:rsidRPr="00EA0675" w14:paraId="2B41A596" w14:textId="77777777" w:rsidTr="004F02B7">
        <w:trPr>
          <w:trHeight w:val="600"/>
        </w:trPr>
        <w:tc>
          <w:tcPr>
            <w:tcW w:w="737" w:type="dxa"/>
            <w:shd w:val="clear" w:color="auto" w:fill="auto"/>
            <w:noWrap/>
            <w:hideMark/>
          </w:tcPr>
          <w:p w14:paraId="66479BF6" w14:textId="77777777" w:rsidR="00BC03D3" w:rsidRPr="00EA0675" w:rsidRDefault="00BC03D3" w:rsidP="004F02B7">
            <w:pPr>
              <w:jc w:val="center"/>
              <w:rPr>
                <w:sz w:val="16"/>
                <w:szCs w:val="16"/>
              </w:rPr>
            </w:pPr>
            <w:r w:rsidRPr="00EA0675">
              <w:rPr>
                <w:sz w:val="16"/>
                <w:szCs w:val="16"/>
              </w:rPr>
              <w:t>3.1</w:t>
            </w:r>
          </w:p>
        </w:tc>
        <w:tc>
          <w:tcPr>
            <w:tcW w:w="4991" w:type="dxa"/>
            <w:shd w:val="clear" w:color="auto" w:fill="auto"/>
            <w:hideMark/>
          </w:tcPr>
          <w:p w14:paraId="64372AC5" w14:textId="77777777" w:rsidR="00BC03D3" w:rsidRPr="00EA0675" w:rsidRDefault="00BC03D3" w:rsidP="004F02B7">
            <w:pPr>
              <w:jc w:val="center"/>
              <w:rPr>
                <w:sz w:val="16"/>
                <w:szCs w:val="16"/>
              </w:rPr>
            </w:pPr>
            <w:r w:rsidRPr="00EA0675">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326" w:type="dxa"/>
            <w:shd w:val="clear" w:color="auto" w:fill="auto"/>
            <w:hideMark/>
          </w:tcPr>
          <w:p w14:paraId="3370B1D1" w14:textId="77777777" w:rsidR="00BC03D3" w:rsidRPr="00EA0675" w:rsidRDefault="00BC03D3" w:rsidP="004F02B7">
            <w:pPr>
              <w:jc w:val="center"/>
              <w:rPr>
                <w:sz w:val="16"/>
                <w:szCs w:val="16"/>
              </w:rPr>
            </w:pPr>
            <w:r w:rsidRPr="00EA0675">
              <w:rPr>
                <w:sz w:val="16"/>
                <w:szCs w:val="16"/>
              </w:rPr>
              <w:t>7 416,15</w:t>
            </w:r>
          </w:p>
        </w:tc>
        <w:tc>
          <w:tcPr>
            <w:tcW w:w="3508" w:type="dxa"/>
            <w:shd w:val="clear" w:color="auto" w:fill="auto"/>
            <w:hideMark/>
          </w:tcPr>
          <w:p w14:paraId="05626822" w14:textId="77777777" w:rsidR="00BC03D3" w:rsidRPr="00EA0675" w:rsidRDefault="00BC03D3" w:rsidP="004F02B7">
            <w:pPr>
              <w:jc w:val="center"/>
              <w:rPr>
                <w:sz w:val="16"/>
                <w:szCs w:val="16"/>
              </w:rPr>
            </w:pPr>
            <w:r w:rsidRPr="00EA0675">
              <w:rPr>
                <w:sz w:val="16"/>
                <w:szCs w:val="16"/>
              </w:rPr>
              <w:t> </w:t>
            </w:r>
          </w:p>
        </w:tc>
      </w:tr>
      <w:tr w:rsidR="00BC03D3" w:rsidRPr="00EA0675" w14:paraId="66657118" w14:textId="77777777" w:rsidTr="004F02B7">
        <w:trPr>
          <w:trHeight w:val="855"/>
        </w:trPr>
        <w:tc>
          <w:tcPr>
            <w:tcW w:w="737" w:type="dxa"/>
            <w:shd w:val="clear" w:color="auto" w:fill="auto"/>
            <w:noWrap/>
            <w:hideMark/>
          </w:tcPr>
          <w:p w14:paraId="107A3F0A" w14:textId="77777777" w:rsidR="00BC03D3" w:rsidRPr="00EA0675" w:rsidRDefault="00BC03D3" w:rsidP="004F02B7">
            <w:pPr>
              <w:jc w:val="center"/>
              <w:rPr>
                <w:sz w:val="16"/>
                <w:szCs w:val="16"/>
              </w:rPr>
            </w:pPr>
            <w:r w:rsidRPr="00EA0675">
              <w:rPr>
                <w:sz w:val="16"/>
                <w:szCs w:val="16"/>
              </w:rPr>
              <w:t>3.1.1</w:t>
            </w:r>
          </w:p>
        </w:tc>
        <w:tc>
          <w:tcPr>
            <w:tcW w:w="4991" w:type="dxa"/>
            <w:shd w:val="clear" w:color="auto" w:fill="auto"/>
            <w:hideMark/>
          </w:tcPr>
          <w:p w14:paraId="3CD12A6A" w14:textId="77777777" w:rsidR="00BC03D3" w:rsidRPr="00EA0675" w:rsidRDefault="00BC03D3" w:rsidP="004F02B7">
            <w:pPr>
              <w:jc w:val="center"/>
              <w:rPr>
                <w:sz w:val="16"/>
                <w:szCs w:val="16"/>
              </w:rPr>
            </w:pPr>
            <w:r w:rsidRPr="00EA0675">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326" w:type="dxa"/>
            <w:shd w:val="clear" w:color="auto" w:fill="auto"/>
            <w:hideMark/>
          </w:tcPr>
          <w:p w14:paraId="3F54FECC" w14:textId="77777777" w:rsidR="00BC03D3" w:rsidRPr="00EA0675" w:rsidRDefault="00BC03D3" w:rsidP="004F02B7">
            <w:pPr>
              <w:jc w:val="center"/>
              <w:rPr>
                <w:sz w:val="16"/>
                <w:szCs w:val="16"/>
              </w:rPr>
            </w:pPr>
            <w:r w:rsidRPr="00EA0675">
              <w:rPr>
                <w:sz w:val="16"/>
                <w:szCs w:val="16"/>
              </w:rPr>
              <w:t>20%</w:t>
            </w:r>
          </w:p>
        </w:tc>
        <w:tc>
          <w:tcPr>
            <w:tcW w:w="3508" w:type="dxa"/>
            <w:shd w:val="clear" w:color="auto" w:fill="auto"/>
            <w:hideMark/>
          </w:tcPr>
          <w:p w14:paraId="3ABFAD3B" w14:textId="77777777" w:rsidR="00BC03D3" w:rsidRPr="00EA0675" w:rsidRDefault="00BC03D3" w:rsidP="004F02B7">
            <w:pPr>
              <w:jc w:val="center"/>
              <w:rPr>
                <w:sz w:val="16"/>
                <w:szCs w:val="16"/>
              </w:rPr>
            </w:pPr>
            <w:r w:rsidRPr="00EA0675">
              <w:rPr>
                <w:sz w:val="16"/>
                <w:szCs w:val="16"/>
              </w:rPr>
              <w:t>0</w:t>
            </w:r>
          </w:p>
        </w:tc>
      </w:tr>
      <w:tr w:rsidR="00BC03D3" w:rsidRPr="00EA0675" w14:paraId="76448F3E" w14:textId="77777777" w:rsidTr="004F02B7">
        <w:trPr>
          <w:trHeight w:val="285"/>
        </w:trPr>
        <w:tc>
          <w:tcPr>
            <w:tcW w:w="737" w:type="dxa"/>
            <w:shd w:val="clear" w:color="auto" w:fill="auto"/>
            <w:noWrap/>
            <w:hideMark/>
          </w:tcPr>
          <w:p w14:paraId="5CB09C8E" w14:textId="77777777" w:rsidR="00BC03D3" w:rsidRPr="00EA0675" w:rsidRDefault="00BC03D3" w:rsidP="004F02B7">
            <w:pPr>
              <w:jc w:val="center"/>
              <w:rPr>
                <w:sz w:val="16"/>
                <w:szCs w:val="16"/>
              </w:rPr>
            </w:pPr>
            <w:r w:rsidRPr="00EA0675">
              <w:rPr>
                <w:sz w:val="16"/>
                <w:szCs w:val="16"/>
              </w:rPr>
              <w:t>3.1.2</w:t>
            </w:r>
          </w:p>
        </w:tc>
        <w:tc>
          <w:tcPr>
            <w:tcW w:w="4991" w:type="dxa"/>
            <w:shd w:val="clear" w:color="auto" w:fill="auto"/>
            <w:hideMark/>
          </w:tcPr>
          <w:p w14:paraId="7E72D092" w14:textId="77777777" w:rsidR="00BC03D3" w:rsidRPr="00EA0675" w:rsidRDefault="00BC03D3" w:rsidP="004F02B7">
            <w:pPr>
              <w:jc w:val="center"/>
              <w:rPr>
                <w:i/>
                <w:iCs/>
                <w:sz w:val="16"/>
                <w:szCs w:val="16"/>
              </w:rPr>
            </w:pPr>
            <w:r w:rsidRPr="00EA0675">
              <w:rPr>
                <w:i/>
                <w:iCs/>
                <w:sz w:val="16"/>
                <w:szCs w:val="16"/>
              </w:rPr>
              <w:t>Период амортизации котельной и тепловых сетей, лет (</w:t>
            </w:r>
            <w:r w:rsidRPr="00EA0675">
              <w:rPr>
                <w:b/>
                <w:bCs/>
                <w:i/>
                <w:iCs/>
                <w:sz w:val="16"/>
                <w:szCs w:val="16"/>
              </w:rPr>
              <w:t>ПА</w:t>
            </w:r>
            <w:r w:rsidRPr="00EA0675">
              <w:rPr>
                <w:i/>
                <w:iCs/>
                <w:sz w:val="16"/>
                <w:szCs w:val="16"/>
              </w:rPr>
              <w:t>)</w:t>
            </w:r>
          </w:p>
        </w:tc>
        <w:tc>
          <w:tcPr>
            <w:tcW w:w="1326" w:type="dxa"/>
            <w:shd w:val="clear" w:color="auto" w:fill="auto"/>
            <w:hideMark/>
          </w:tcPr>
          <w:p w14:paraId="15B85AD7" w14:textId="77777777" w:rsidR="00BC03D3" w:rsidRPr="00EA0675" w:rsidRDefault="00BC03D3" w:rsidP="004F02B7">
            <w:pPr>
              <w:jc w:val="center"/>
              <w:rPr>
                <w:sz w:val="16"/>
                <w:szCs w:val="16"/>
              </w:rPr>
            </w:pPr>
            <w:r w:rsidRPr="00EA0675">
              <w:rPr>
                <w:sz w:val="16"/>
                <w:szCs w:val="16"/>
              </w:rPr>
              <w:t>15</w:t>
            </w:r>
          </w:p>
        </w:tc>
        <w:tc>
          <w:tcPr>
            <w:tcW w:w="3508" w:type="dxa"/>
            <w:shd w:val="clear" w:color="auto" w:fill="auto"/>
            <w:hideMark/>
          </w:tcPr>
          <w:p w14:paraId="5C81AFDD"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7200F1AF" w14:textId="77777777" w:rsidTr="004F02B7">
        <w:trPr>
          <w:trHeight w:val="345"/>
        </w:trPr>
        <w:tc>
          <w:tcPr>
            <w:tcW w:w="737" w:type="dxa"/>
            <w:shd w:val="clear" w:color="auto" w:fill="auto"/>
            <w:noWrap/>
            <w:hideMark/>
          </w:tcPr>
          <w:p w14:paraId="3F38352F" w14:textId="77777777" w:rsidR="00BC03D3" w:rsidRPr="00EA0675" w:rsidRDefault="00BC03D3" w:rsidP="004F02B7">
            <w:pPr>
              <w:jc w:val="center"/>
              <w:rPr>
                <w:sz w:val="16"/>
                <w:szCs w:val="16"/>
              </w:rPr>
            </w:pPr>
            <w:r w:rsidRPr="00EA0675">
              <w:rPr>
                <w:sz w:val="16"/>
                <w:szCs w:val="16"/>
              </w:rPr>
              <w:t>3.2</w:t>
            </w:r>
          </w:p>
        </w:tc>
        <w:tc>
          <w:tcPr>
            <w:tcW w:w="4991" w:type="dxa"/>
            <w:shd w:val="clear" w:color="auto" w:fill="auto"/>
            <w:hideMark/>
          </w:tcPr>
          <w:p w14:paraId="6A5D290F" w14:textId="77777777" w:rsidR="00BC03D3" w:rsidRPr="00EA0675" w:rsidRDefault="00BC03D3" w:rsidP="004F02B7">
            <w:pPr>
              <w:jc w:val="center"/>
              <w:rPr>
                <w:sz w:val="16"/>
                <w:szCs w:val="16"/>
              </w:rPr>
            </w:pPr>
            <w:r w:rsidRPr="00EA0675">
              <w:rPr>
                <w:sz w:val="16"/>
                <w:szCs w:val="16"/>
              </w:rPr>
              <w:t>Расходы на уплату налога на имущество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326" w:type="dxa"/>
            <w:shd w:val="clear" w:color="auto" w:fill="auto"/>
            <w:hideMark/>
          </w:tcPr>
          <w:p w14:paraId="12FD0E40" w14:textId="77777777" w:rsidR="00BC03D3" w:rsidRPr="00EA0675" w:rsidRDefault="00BC03D3" w:rsidP="004F02B7">
            <w:pPr>
              <w:jc w:val="center"/>
              <w:rPr>
                <w:sz w:val="16"/>
                <w:szCs w:val="16"/>
              </w:rPr>
            </w:pPr>
            <w:r w:rsidRPr="00EA0675">
              <w:rPr>
                <w:sz w:val="16"/>
                <w:szCs w:val="16"/>
              </w:rPr>
              <w:t>3 310,82</w:t>
            </w:r>
          </w:p>
        </w:tc>
        <w:tc>
          <w:tcPr>
            <w:tcW w:w="3508" w:type="dxa"/>
            <w:shd w:val="clear" w:color="auto" w:fill="auto"/>
            <w:hideMark/>
          </w:tcPr>
          <w:p w14:paraId="11187303" w14:textId="77777777" w:rsidR="00BC03D3" w:rsidRPr="00EA0675" w:rsidRDefault="00BC03D3" w:rsidP="004F02B7">
            <w:pPr>
              <w:jc w:val="center"/>
              <w:rPr>
                <w:sz w:val="16"/>
                <w:szCs w:val="16"/>
              </w:rPr>
            </w:pPr>
            <w:r w:rsidRPr="00EA0675">
              <w:rPr>
                <w:sz w:val="16"/>
                <w:szCs w:val="16"/>
              </w:rPr>
              <w:t> </w:t>
            </w:r>
          </w:p>
        </w:tc>
      </w:tr>
      <w:tr w:rsidR="00BC03D3" w:rsidRPr="00EA0675" w14:paraId="7181104C" w14:textId="77777777" w:rsidTr="004F02B7">
        <w:trPr>
          <w:trHeight w:val="1110"/>
        </w:trPr>
        <w:tc>
          <w:tcPr>
            <w:tcW w:w="737" w:type="dxa"/>
            <w:shd w:val="clear" w:color="auto" w:fill="auto"/>
            <w:noWrap/>
            <w:hideMark/>
          </w:tcPr>
          <w:p w14:paraId="2944BE3D" w14:textId="77777777" w:rsidR="00BC03D3" w:rsidRPr="00EA0675" w:rsidRDefault="00BC03D3" w:rsidP="004F02B7">
            <w:pPr>
              <w:jc w:val="center"/>
              <w:rPr>
                <w:sz w:val="16"/>
                <w:szCs w:val="16"/>
              </w:rPr>
            </w:pPr>
            <w:r w:rsidRPr="00EA0675">
              <w:rPr>
                <w:sz w:val="16"/>
                <w:szCs w:val="16"/>
              </w:rPr>
              <w:t>3.2.1</w:t>
            </w:r>
          </w:p>
        </w:tc>
        <w:tc>
          <w:tcPr>
            <w:tcW w:w="4991" w:type="dxa"/>
            <w:shd w:val="clear" w:color="auto" w:fill="auto"/>
            <w:hideMark/>
          </w:tcPr>
          <w:p w14:paraId="4D42E0C8" w14:textId="77777777" w:rsidR="00BC03D3" w:rsidRPr="00EA0675" w:rsidRDefault="00BC03D3" w:rsidP="004F02B7">
            <w:pPr>
              <w:jc w:val="center"/>
              <w:rPr>
                <w:sz w:val="16"/>
                <w:szCs w:val="16"/>
              </w:rPr>
            </w:pPr>
            <w:r w:rsidRPr="00EA0675">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326" w:type="dxa"/>
            <w:shd w:val="clear" w:color="auto" w:fill="auto"/>
            <w:hideMark/>
          </w:tcPr>
          <w:p w14:paraId="19B64275" w14:textId="77777777" w:rsidR="00BC03D3" w:rsidRPr="00EA0675" w:rsidRDefault="00BC03D3" w:rsidP="004F02B7">
            <w:pPr>
              <w:jc w:val="center"/>
              <w:rPr>
                <w:sz w:val="16"/>
                <w:szCs w:val="16"/>
              </w:rPr>
            </w:pPr>
            <w:r w:rsidRPr="00EA0675">
              <w:rPr>
                <w:sz w:val="16"/>
                <w:szCs w:val="16"/>
              </w:rPr>
              <w:t>2,2%</w:t>
            </w:r>
          </w:p>
        </w:tc>
        <w:tc>
          <w:tcPr>
            <w:tcW w:w="3508" w:type="dxa"/>
            <w:shd w:val="clear" w:color="auto" w:fill="auto"/>
            <w:hideMark/>
          </w:tcPr>
          <w:p w14:paraId="00204844" w14:textId="77777777" w:rsidR="00BC03D3" w:rsidRPr="00EA0675" w:rsidRDefault="00BC03D3" w:rsidP="004F02B7">
            <w:pPr>
              <w:jc w:val="center"/>
              <w:rPr>
                <w:sz w:val="16"/>
                <w:szCs w:val="16"/>
              </w:rPr>
            </w:pPr>
            <w:r w:rsidRPr="00EA0675">
              <w:rPr>
                <w:sz w:val="16"/>
                <w:szCs w:val="16"/>
              </w:rPr>
              <w:t>0</w:t>
            </w:r>
          </w:p>
        </w:tc>
      </w:tr>
      <w:tr w:rsidR="00BC03D3" w:rsidRPr="00EA0675" w14:paraId="24D14479" w14:textId="77777777" w:rsidTr="004F02B7">
        <w:trPr>
          <w:trHeight w:val="285"/>
        </w:trPr>
        <w:tc>
          <w:tcPr>
            <w:tcW w:w="737" w:type="dxa"/>
            <w:shd w:val="clear" w:color="auto" w:fill="auto"/>
            <w:noWrap/>
            <w:hideMark/>
          </w:tcPr>
          <w:p w14:paraId="7F5B2B45" w14:textId="77777777" w:rsidR="00BC03D3" w:rsidRPr="00EA0675" w:rsidRDefault="00BC03D3" w:rsidP="004F02B7">
            <w:pPr>
              <w:jc w:val="center"/>
              <w:rPr>
                <w:sz w:val="16"/>
                <w:szCs w:val="16"/>
              </w:rPr>
            </w:pPr>
            <w:r w:rsidRPr="00EA0675">
              <w:rPr>
                <w:sz w:val="16"/>
                <w:szCs w:val="16"/>
              </w:rPr>
              <w:t>3.2.2</w:t>
            </w:r>
          </w:p>
        </w:tc>
        <w:tc>
          <w:tcPr>
            <w:tcW w:w="4991" w:type="dxa"/>
            <w:shd w:val="clear" w:color="auto" w:fill="auto"/>
            <w:hideMark/>
          </w:tcPr>
          <w:p w14:paraId="6797E170"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326" w:type="dxa"/>
            <w:shd w:val="clear" w:color="auto" w:fill="auto"/>
            <w:hideMark/>
          </w:tcPr>
          <w:p w14:paraId="48B06AC4" w14:textId="77777777" w:rsidR="00BC03D3" w:rsidRPr="00EA0675" w:rsidRDefault="00BC03D3" w:rsidP="004F02B7">
            <w:pPr>
              <w:jc w:val="center"/>
              <w:rPr>
                <w:sz w:val="16"/>
                <w:szCs w:val="16"/>
              </w:rPr>
            </w:pPr>
            <w:r w:rsidRPr="00EA0675">
              <w:rPr>
                <w:sz w:val="16"/>
                <w:szCs w:val="16"/>
              </w:rPr>
              <w:t>10</w:t>
            </w:r>
          </w:p>
        </w:tc>
        <w:tc>
          <w:tcPr>
            <w:tcW w:w="3508" w:type="dxa"/>
            <w:shd w:val="clear" w:color="auto" w:fill="auto"/>
            <w:hideMark/>
          </w:tcPr>
          <w:p w14:paraId="32FCBC51"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1B91FEF3" w14:textId="77777777" w:rsidTr="004F02B7">
        <w:trPr>
          <w:trHeight w:val="345"/>
        </w:trPr>
        <w:tc>
          <w:tcPr>
            <w:tcW w:w="737" w:type="dxa"/>
            <w:shd w:val="clear" w:color="auto" w:fill="auto"/>
            <w:noWrap/>
            <w:hideMark/>
          </w:tcPr>
          <w:p w14:paraId="0B3C8FA8" w14:textId="77777777" w:rsidR="00BC03D3" w:rsidRPr="00EA0675" w:rsidRDefault="00BC03D3" w:rsidP="004F02B7">
            <w:pPr>
              <w:jc w:val="center"/>
              <w:rPr>
                <w:sz w:val="16"/>
                <w:szCs w:val="16"/>
              </w:rPr>
            </w:pPr>
            <w:r w:rsidRPr="00EA0675">
              <w:rPr>
                <w:sz w:val="16"/>
                <w:szCs w:val="16"/>
              </w:rPr>
              <w:t>3.3</w:t>
            </w:r>
          </w:p>
        </w:tc>
        <w:tc>
          <w:tcPr>
            <w:tcW w:w="4991" w:type="dxa"/>
            <w:shd w:val="clear" w:color="auto" w:fill="auto"/>
            <w:hideMark/>
          </w:tcPr>
          <w:p w14:paraId="2D5FCE43" w14:textId="77777777" w:rsidR="00BC03D3" w:rsidRPr="00EA0675" w:rsidRDefault="00BC03D3" w:rsidP="004F02B7">
            <w:pPr>
              <w:jc w:val="center"/>
              <w:rPr>
                <w:sz w:val="16"/>
                <w:szCs w:val="16"/>
              </w:rPr>
            </w:pPr>
            <w:r w:rsidRPr="00EA0675">
              <w:rPr>
                <w:sz w:val="16"/>
                <w:szCs w:val="16"/>
              </w:rPr>
              <w:t>Расходы на уплату земельного налога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326" w:type="dxa"/>
            <w:shd w:val="clear" w:color="auto" w:fill="auto"/>
            <w:hideMark/>
          </w:tcPr>
          <w:p w14:paraId="4F78BCF3" w14:textId="77777777" w:rsidR="00BC03D3" w:rsidRPr="00EA0675" w:rsidRDefault="00BC03D3" w:rsidP="004F02B7">
            <w:pPr>
              <w:jc w:val="center"/>
              <w:rPr>
                <w:sz w:val="16"/>
                <w:szCs w:val="16"/>
              </w:rPr>
            </w:pPr>
            <w:r w:rsidRPr="00EA0675">
              <w:rPr>
                <w:sz w:val="16"/>
                <w:szCs w:val="16"/>
              </w:rPr>
              <w:t>53,65</w:t>
            </w:r>
          </w:p>
        </w:tc>
        <w:tc>
          <w:tcPr>
            <w:tcW w:w="3508" w:type="dxa"/>
            <w:shd w:val="clear" w:color="auto" w:fill="auto"/>
            <w:hideMark/>
          </w:tcPr>
          <w:p w14:paraId="65F5A399" w14:textId="77777777" w:rsidR="00BC03D3" w:rsidRPr="00EA0675" w:rsidRDefault="00BC03D3" w:rsidP="004F02B7">
            <w:pPr>
              <w:jc w:val="center"/>
              <w:rPr>
                <w:sz w:val="16"/>
                <w:szCs w:val="16"/>
              </w:rPr>
            </w:pPr>
            <w:r w:rsidRPr="00EA0675">
              <w:rPr>
                <w:sz w:val="16"/>
                <w:szCs w:val="16"/>
              </w:rPr>
              <w:t> </w:t>
            </w:r>
          </w:p>
        </w:tc>
      </w:tr>
      <w:tr w:rsidR="00BC03D3" w:rsidRPr="00EA0675" w14:paraId="6E8FA355" w14:textId="77777777" w:rsidTr="004F02B7">
        <w:trPr>
          <w:trHeight w:val="1110"/>
        </w:trPr>
        <w:tc>
          <w:tcPr>
            <w:tcW w:w="737" w:type="dxa"/>
            <w:shd w:val="clear" w:color="auto" w:fill="auto"/>
            <w:noWrap/>
            <w:hideMark/>
          </w:tcPr>
          <w:p w14:paraId="4AEE6600" w14:textId="77777777" w:rsidR="00BC03D3" w:rsidRPr="00EA0675" w:rsidRDefault="00BC03D3" w:rsidP="004F02B7">
            <w:pPr>
              <w:jc w:val="center"/>
              <w:rPr>
                <w:sz w:val="16"/>
                <w:szCs w:val="16"/>
              </w:rPr>
            </w:pPr>
            <w:r w:rsidRPr="00EA0675">
              <w:rPr>
                <w:sz w:val="16"/>
                <w:szCs w:val="16"/>
              </w:rPr>
              <w:t>3.3.1</w:t>
            </w:r>
          </w:p>
        </w:tc>
        <w:tc>
          <w:tcPr>
            <w:tcW w:w="4991" w:type="dxa"/>
            <w:shd w:val="clear" w:color="auto" w:fill="auto"/>
            <w:hideMark/>
          </w:tcPr>
          <w:p w14:paraId="36CBF0E8" w14:textId="77777777" w:rsidR="00BC03D3" w:rsidRPr="00EA0675" w:rsidRDefault="00BC03D3" w:rsidP="004F02B7">
            <w:pPr>
              <w:jc w:val="center"/>
              <w:rPr>
                <w:sz w:val="16"/>
                <w:szCs w:val="16"/>
              </w:rPr>
            </w:pPr>
            <w:r w:rsidRPr="00EA0675">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326" w:type="dxa"/>
            <w:shd w:val="clear" w:color="auto" w:fill="auto"/>
            <w:hideMark/>
          </w:tcPr>
          <w:p w14:paraId="48E5C521" w14:textId="77777777" w:rsidR="00BC03D3" w:rsidRPr="00EA0675" w:rsidRDefault="00BC03D3" w:rsidP="004F02B7">
            <w:pPr>
              <w:jc w:val="center"/>
              <w:rPr>
                <w:sz w:val="16"/>
                <w:szCs w:val="16"/>
              </w:rPr>
            </w:pPr>
            <w:r w:rsidRPr="00EA0675">
              <w:rPr>
                <w:sz w:val="16"/>
                <w:szCs w:val="16"/>
              </w:rPr>
              <w:t>0,3%</w:t>
            </w:r>
          </w:p>
        </w:tc>
        <w:tc>
          <w:tcPr>
            <w:tcW w:w="3508" w:type="dxa"/>
            <w:shd w:val="clear" w:color="auto" w:fill="auto"/>
            <w:hideMark/>
          </w:tcPr>
          <w:p w14:paraId="31C85C74" w14:textId="77777777" w:rsidR="00BC03D3" w:rsidRPr="00EA0675" w:rsidRDefault="00BC03D3" w:rsidP="004F02B7">
            <w:pPr>
              <w:jc w:val="center"/>
              <w:rPr>
                <w:sz w:val="16"/>
                <w:szCs w:val="16"/>
              </w:rPr>
            </w:pPr>
            <w:r w:rsidRPr="00EA0675">
              <w:rPr>
                <w:sz w:val="16"/>
                <w:szCs w:val="16"/>
              </w:rPr>
              <w:t>п.2 Постановления Кемеровского городского Совета народных депутатов от 30.09.2005 № 263</w:t>
            </w:r>
          </w:p>
        </w:tc>
      </w:tr>
      <w:tr w:rsidR="00BC03D3" w:rsidRPr="00EA0675" w14:paraId="168C982E" w14:textId="77777777" w:rsidTr="004F02B7">
        <w:trPr>
          <w:trHeight w:val="555"/>
        </w:trPr>
        <w:tc>
          <w:tcPr>
            <w:tcW w:w="737" w:type="dxa"/>
            <w:shd w:val="clear" w:color="auto" w:fill="auto"/>
            <w:noWrap/>
            <w:hideMark/>
          </w:tcPr>
          <w:p w14:paraId="1779E1E0" w14:textId="77777777" w:rsidR="00BC03D3" w:rsidRPr="00EA0675" w:rsidRDefault="00BC03D3" w:rsidP="004F02B7">
            <w:pPr>
              <w:jc w:val="center"/>
              <w:rPr>
                <w:sz w:val="16"/>
                <w:szCs w:val="16"/>
              </w:rPr>
            </w:pPr>
            <w:r w:rsidRPr="00EA0675">
              <w:rPr>
                <w:sz w:val="16"/>
                <w:szCs w:val="16"/>
              </w:rPr>
              <w:t>3.3.2</w:t>
            </w:r>
          </w:p>
        </w:tc>
        <w:tc>
          <w:tcPr>
            <w:tcW w:w="4991" w:type="dxa"/>
            <w:shd w:val="clear" w:color="auto" w:fill="auto"/>
            <w:hideMark/>
          </w:tcPr>
          <w:p w14:paraId="39DB1ABA"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326" w:type="dxa"/>
            <w:shd w:val="clear" w:color="auto" w:fill="auto"/>
            <w:hideMark/>
          </w:tcPr>
          <w:p w14:paraId="259D2EEF" w14:textId="77777777" w:rsidR="00BC03D3" w:rsidRPr="00EA0675" w:rsidRDefault="00BC03D3" w:rsidP="004F02B7">
            <w:pPr>
              <w:jc w:val="center"/>
              <w:rPr>
                <w:sz w:val="16"/>
                <w:szCs w:val="16"/>
              </w:rPr>
            </w:pPr>
            <w:r w:rsidRPr="00EA0675">
              <w:rPr>
                <w:sz w:val="16"/>
                <w:szCs w:val="16"/>
              </w:rPr>
              <w:t>17 884,55</w:t>
            </w:r>
          </w:p>
        </w:tc>
        <w:tc>
          <w:tcPr>
            <w:tcW w:w="3508" w:type="dxa"/>
            <w:shd w:val="clear" w:color="auto" w:fill="auto"/>
            <w:hideMark/>
          </w:tcPr>
          <w:p w14:paraId="1A1E46BE" w14:textId="77777777" w:rsidR="00BC03D3" w:rsidRPr="00EA0675" w:rsidRDefault="00BC03D3" w:rsidP="004F02B7">
            <w:pPr>
              <w:jc w:val="center"/>
              <w:rPr>
                <w:sz w:val="16"/>
                <w:szCs w:val="16"/>
              </w:rPr>
            </w:pPr>
            <w:r w:rsidRPr="00EA0675">
              <w:rPr>
                <w:sz w:val="16"/>
                <w:szCs w:val="16"/>
              </w:rPr>
              <w:t> </w:t>
            </w:r>
          </w:p>
        </w:tc>
      </w:tr>
      <w:tr w:rsidR="00BC03D3" w:rsidRPr="00EA0675" w14:paraId="3D9AE368" w14:textId="77777777" w:rsidTr="004F02B7">
        <w:trPr>
          <w:trHeight w:val="270"/>
        </w:trPr>
        <w:tc>
          <w:tcPr>
            <w:tcW w:w="737" w:type="dxa"/>
            <w:shd w:val="clear" w:color="auto" w:fill="auto"/>
            <w:hideMark/>
          </w:tcPr>
          <w:p w14:paraId="2AB6D62F"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434388C3"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hideMark/>
          </w:tcPr>
          <w:p w14:paraId="10E289D1"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5DCDDCC2" w14:textId="77777777" w:rsidR="00BC03D3" w:rsidRPr="00EA0675" w:rsidRDefault="00BC03D3" w:rsidP="004F02B7">
            <w:pPr>
              <w:jc w:val="center"/>
              <w:rPr>
                <w:sz w:val="16"/>
                <w:szCs w:val="16"/>
              </w:rPr>
            </w:pPr>
            <w:r w:rsidRPr="00EA0675">
              <w:rPr>
                <w:sz w:val="16"/>
                <w:szCs w:val="16"/>
              </w:rPr>
              <w:t> </w:t>
            </w:r>
          </w:p>
        </w:tc>
      </w:tr>
      <w:tr w:rsidR="00BC03D3" w:rsidRPr="00EA0675" w14:paraId="02141B45" w14:textId="77777777" w:rsidTr="004F02B7">
        <w:trPr>
          <w:trHeight w:val="600"/>
        </w:trPr>
        <w:tc>
          <w:tcPr>
            <w:tcW w:w="737" w:type="dxa"/>
            <w:shd w:val="clear" w:color="auto" w:fill="auto"/>
            <w:noWrap/>
            <w:hideMark/>
          </w:tcPr>
          <w:p w14:paraId="7A12D9F4" w14:textId="77777777" w:rsidR="00BC03D3" w:rsidRPr="00EA0675" w:rsidRDefault="00BC03D3" w:rsidP="004F02B7">
            <w:pPr>
              <w:jc w:val="center"/>
              <w:rPr>
                <w:sz w:val="16"/>
                <w:szCs w:val="16"/>
              </w:rPr>
            </w:pPr>
            <w:r w:rsidRPr="00EA0675">
              <w:rPr>
                <w:sz w:val="16"/>
                <w:szCs w:val="16"/>
              </w:rPr>
              <w:t>4</w:t>
            </w:r>
          </w:p>
        </w:tc>
        <w:tc>
          <w:tcPr>
            <w:tcW w:w="9825" w:type="dxa"/>
            <w:gridSpan w:val="3"/>
            <w:shd w:val="clear" w:color="auto" w:fill="auto"/>
            <w:hideMark/>
          </w:tcPr>
          <w:p w14:paraId="4040694A"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03D3" w:rsidRPr="00EA0675" w14:paraId="72A920A7" w14:textId="77777777" w:rsidTr="004F02B7">
        <w:trPr>
          <w:trHeight w:val="600"/>
        </w:trPr>
        <w:tc>
          <w:tcPr>
            <w:tcW w:w="737" w:type="dxa"/>
            <w:shd w:val="clear" w:color="auto" w:fill="auto"/>
            <w:noWrap/>
            <w:hideMark/>
          </w:tcPr>
          <w:p w14:paraId="5866E24F" w14:textId="77777777" w:rsidR="00BC03D3" w:rsidRPr="00EA0675" w:rsidRDefault="00BC03D3" w:rsidP="004F02B7">
            <w:pPr>
              <w:jc w:val="center"/>
              <w:rPr>
                <w:sz w:val="16"/>
                <w:szCs w:val="16"/>
              </w:rPr>
            </w:pPr>
            <w:r w:rsidRPr="00EA0675">
              <w:rPr>
                <w:sz w:val="16"/>
                <w:szCs w:val="16"/>
              </w:rPr>
              <w:t>4.1</w:t>
            </w:r>
          </w:p>
        </w:tc>
        <w:tc>
          <w:tcPr>
            <w:tcW w:w="4991" w:type="dxa"/>
            <w:shd w:val="clear" w:color="auto" w:fill="auto"/>
            <w:hideMark/>
          </w:tcPr>
          <w:p w14:paraId="7E04CC09" w14:textId="77777777" w:rsidR="00BC03D3" w:rsidRPr="00EA0675" w:rsidRDefault="00BC03D3" w:rsidP="004F02B7">
            <w:pPr>
              <w:jc w:val="center"/>
              <w:rPr>
                <w:sz w:val="16"/>
                <w:szCs w:val="16"/>
              </w:rPr>
            </w:pPr>
            <w:r w:rsidRPr="00EA0675">
              <w:rPr>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EA0675">
              <w:rPr>
                <w:b/>
                <w:bCs/>
                <w:sz w:val="16"/>
                <w:szCs w:val="16"/>
              </w:rPr>
              <w:t>ТО</w:t>
            </w:r>
            <w:r w:rsidRPr="00EA0675">
              <w:rPr>
                <w:b/>
                <w:bCs/>
                <w:sz w:val="16"/>
                <w:szCs w:val="16"/>
                <w:vertAlign w:val="subscript"/>
              </w:rPr>
              <w:t>б,k</w:t>
            </w:r>
            <w:proofErr w:type="gramEnd"/>
            <w:r w:rsidRPr="00EA0675">
              <w:rPr>
                <w:sz w:val="16"/>
                <w:szCs w:val="16"/>
              </w:rPr>
              <w:t>)</w:t>
            </w:r>
          </w:p>
        </w:tc>
        <w:tc>
          <w:tcPr>
            <w:tcW w:w="1326" w:type="dxa"/>
            <w:shd w:val="clear" w:color="auto" w:fill="auto"/>
            <w:hideMark/>
          </w:tcPr>
          <w:p w14:paraId="19147639" w14:textId="77777777" w:rsidR="00BC03D3" w:rsidRPr="00EA0675" w:rsidRDefault="00BC03D3" w:rsidP="004F02B7">
            <w:pPr>
              <w:jc w:val="center"/>
              <w:rPr>
                <w:sz w:val="16"/>
                <w:szCs w:val="16"/>
              </w:rPr>
            </w:pPr>
            <w:r w:rsidRPr="00EA0675">
              <w:rPr>
                <w:sz w:val="16"/>
                <w:szCs w:val="16"/>
              </w:rPr>
              <w:t>1 692,15</w:t>
            </w:r>
          </w:p>
        </w:tc>
        <w:tc>
          <w:tcPr>
            <w:tcW w:w="3508" w:type="dxa"/>
            <w:shd w:val="clear" w:color="auto" w:fill="auto"/>
            <w:hideMark/>
          </w:tcPr>
          <w:p w14:paraId="41083369" w14:textId="77777777" w:rsidR="00BC03D3" w:rsidRPr="00EA0675" w:rsidRDefault="00BC03D3" w:rsidP="004F02B7">
            <w:pPr>
              <w:jc w:val="center"/>
              <w:rPr>
                <w:sz w:val="16"/>
                <w:szCs w:val="16"/>
              </w:rPr>
            </w:pPr>
            <w:r w:rsidRPr="00EA0675">
              <w:rPr>
                <w:sz w:val="16"/>
                <w:szCs w:val="16"/>
              </w:rPr>
              <w:t> </w:t>
            </w:r>
          </w:p>
        </w:tc>
      </w:tr>
      <w:tr w:rsidR="00BC03D3" w:rsidRPr="00EA0675" w14:paraId="435BF8EC" w14:textId="77777777" w:rsidTr="004F02B7">
        <w:trPr>
          <w:trHeight w:val="600"/>
        </w:trPr>
        <w:tc>
          <w:tcPr>
            <w:tcW w:w="737" w:type="dxa"/>
            <w:shd w:val="clear" w:color="auto" w:fill="auto"/>
            <w:noWrap/>
            <w:hideMark/>
          </w:tcPr>
          <w:p w14:paraId="5D569AE1" w14:textId="77777777" w:rsidR="00BC03D3" w:rsidRPr="00EA0675" w:rsidRDefault="00BC03D3" w:rsidP="004F02B7">
            <w:pPr>
              <w:jc w:val="center"/>
              <w:rPr>
                <w:sz w:val="16"/>
                <w:szCs w:val="16"/>
              </w:rPr>
            </w:pPr>
            <w:r w:rsidRPr="00EA0675">
              <w:rPr>
                <w:sz w:val="16"/>
                <w:szCs w:val="16"/>
              </w:rPr>
              <w:t>4.1.1</w:t>
            </w:r>
          </w:p>
        </w:tc>
        <w:tc>
          <w:tcPr>
            <w:tcW w:w="4991" w:type="dxa"/>
            <w:shd w:val="clear" w:color="auto" w:fill="auto"/>
            <w:hideMark/>
          </w:tcPr>
          <w:p w14:paraId="5E809F73"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котельной с использованием угля в базовом году, тыс. руб. (</w:t>
            </w:r>
            <w:proofErr w:type="gramStart"/>
            <w:r w:rsidRPr="00EA0675">
              <w:rPr>
                <w:b/>
                <w:bCs/>
                <w:i/>
                <w:iCs/>
                <w:sz w:val="16"/>
                <w:szCs w:val="16"/>
              </w:rPr>
              <w:t>КЗО</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326" w:type="dxa"/>
            <w:shd w:val="clear" w:color="auto" w:fill="auto"/>
            <w:hideMark/>
          </w:tcPr>
          <w:p w14:paraId="0771E655" w14:textId="77777777" w:rsidR="00BC03D3" w:rsidRPr="00EA0675" w:rsidRDefault="00BC03D3" w:rsidP="004F02B7">
            <w:pPr>
              <w:jc w:val="center"/>
              <w:rPr>
                <w:sz w:val="16"/>
                <w:szCs w:val="16"/>
              </w:rPr>
            </w:pPr>
            <w:r w:rsidRPr="00EA0675">
              <w:rPr>
                <w:sz w:val="16"/>
                <w:szCs w:val="16"/>
              </w:rPr>
              <w:t>73 547,00</w:t>
            </w:r>
          </w:p>
        </w:tc>
        <w:tc>
          <w:tcPr>
            <w:tcW w:w="3508" w:type="dxa"/>
            <w:shd w:val="clear" w:color="auto" w:fill="auto"/>
            <w:hideMark/>
          </w:tcPr>
          <w:p w14:paraId="379DFF68"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D57313D" w14:textId="77777777" w:rsidTr="004F02B7">
        <w:trPr>
          <w:trHeight w:val="345"/>
        </w:trPr>
        <w:tc>
          <w:tcPr>
            <w:tcW w:w="737" w:type="dxa"/>
            <w:shd w:val="clear" w:color="auto" w:fill="auto"/>
            <w:noWrap/>
            <w:hideMark/>
          </w:tcPr>
          <w:p w14:paraId="3A693BCB" w14:textId="77777777" w:rsidR="00BC03D3" w:rsidRPr="00EA0675" w:rsidRDefault="00BC03D3" w:rsidP="004F02B7">
            <w:pPr>
              <w:jc w:val="center"/>
              <w:rPr>
                <w:sz w:val="16"/>
                <w:szCs w:val="16"/>
              </w:rPr>
            </w:pPr>
            <w:r w:rsidRPr="00EA0675">
              <w:rPr>
                <w:sz w:val="16"/>
                <w:szCs w:val="16"/>
              </w:rPr>
              <w:t>4.1.2</w:t>
            </w:r>
          </w:p>
        </w:tc>
        <w:tc>
          <w:tcPr>
            <w:tcW w:w="4991" w:type="dxa"/>
            <w:shd w:val="clear" w:color="auto" w:fill="auto"/>
            <w:hideMark/>
          </w:tcPr>
          <w:p w14:paraId="7227AE37"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котельной (</w:t>
            </w:r>
            <w:r w:rsidRPr="00EA0675">
              <w:rPr>
                <w:b/>
                <w:bCs/>
                <w:i/>
                <w:iCs/>
                <w:sz w:val="16"/>
                <w:szCs w:val="16"/>
              </w:rPr>
              <w:t>К</w:t>
            </w:r>
            <w:r w:rsidRPr="00EA0675">
              <w:rPr>
                <w:b/>
                <w:bCs/>
                <w:i/>
                <w:iCs/>
                <w:sz w:val="16"/>
                <w:szCs w:val="16"/>
                <w:vertAlign w:val="subscript"/>
              </w:rPr>
              <w:t>k</w:t>
            </w:r>
            <w:r w:rsidRPr="00EA0675">
              <w:rPr>
                <w:b/>
                <w:bCs/>
                <w:i/>
                <w:iCs/>
                <w:sz w:val="16"/>
                <w:szCs w:val="16"/>
                <w:vertAlign w:val="superscript"/>
              </w:rPr>
              <w:t>кот, ТО</w:t>
            </w:r>
            <w:r w:rsidRPr="00EA0675">
              <w:rPr>
                <w:i/>
                <w:iCs/>
                <w:sz w:val="16"/>
                <w:szCs w:val="16"/>
              </w:rPr>
              <w:t>)</w:t>
            </w:r>
          </w:p>
        </w:tc>
        <w:tc>
          <w:tcPr>
            <w:tcW w:w="1326" w:type="dxa"/>
            <w:shd w:val="clear" w:color="auto" w:fill="auto"/>
            <w:hideMark/>
          </w:tcPr>
          <w:p w14:paraId="77535B27" w14:textId="77777777" w:rsidR="00BC03D3" w:rsidRPr="00EA0675" w:rsidRDefault="00BC03D3" w:rsidP="004F02B7">
            <w:pPr>
              <w:jc w:val="center"/>
              <w:rPr>
                <w:sz w:val="16"/>
                <w:szCs w:val="16"/>
              </w:rPr>
            </w:pPr>
            <w:r w:rsidRPr="00EA0675">
              <w:rPr>
                <w:sz w:val="16"/>
                <w:szCs w:val="16"/>
              </w:rPr>
              <w:t>0,020</w:t>
            </w:r>
          </w:p>
        </w:tc>
        <w:tc>
          <w:tcPr>
            <w:tcW w:w="3508" w:type="dxa"/>
            <w:shd w:val="clear" w:color="auto" w:fill="auto"/>
            <w:hideMark/>
          </w:tcPr>
          <w:p w14:paraId="53DCEC04"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673E6C4" w14:textId="77777777" w:rsidTr="004F02B7">
        <w:trPr>
          <w:trHeight w:val="600"/>
        </w:trPr>
        <w:tc>
          <w:tcPr>
            <w:tcW w:w="737" w:type="dxa"/>
            <w:shd w:val="clear" w:color="auto" w:fill="auto"/>
            <w:noWrap/>
            <w:hideMark/>
          </w:tcPr>
          <w:p w14:paraId="7508DE8D" w14:textId="77777777" w:rsidR="00BC03D3" w:rsidRPr="00EA0675" w:rsidRDefault="00BC03D3" w:rsidP="004F02B7">
            <w:pPr>
              <w:jc w:val="center"/>
              <w:rPr>
                <w:sz w:val="16"/>
                <w:szCs w:val="16"/>
              </w:rPr>
            </w:pPr>
            <w:r w:rsidRPr="00EA0675">
              <w:rPr>
                <w:sz w:val="16"/>
                <w:szCs w:val="16"/>
              </w:rPr>
              <w:t>4.1.3</w:t>
            </w:r>
          </w:p>
        </w:tc>
        <w:tc>
          <w:tcPr>
            <w:tcW w:w="4991" w:type="dxa"/>
            <w:shd w:val="clear" w:color="auto" w:fill="auto"/>
            <w:hideMark/>
          </w:tcPr>
          <w:p w14:paraId="704ECEEA"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тепловых сетей в базовом году, тыс. руб.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326" w:type="dxa"/>
            <w:shd w:val="clear" w:color="auto" w:fill="auto"/>
            <w:hideMark/>
          </w:tcPr>
          <w:p w14:paraId="1A64E56A" w14:textId="77777777" w:rsidR="00BC03D3" w:rsidRPr="00EA0675" w:rsidRDefault="00BC03D3" w:rsidP="004F02B7">
            <w:pPr>
              <w:jc w:val="center"/>
              <w:rPr>
                <w:sz w:val="16"/>
                <w:szCs w:val="16"/>
              </w:rPr>
            </w:pPr>
            <w:r w:rsidRPr="00EA0675">
              <w:rPr>
                <w:sz w:val="16"/>
                <w:szCs w:val="16"/>
              </w:rPr>
              <w:t>14 747,00</w:t>
            </w:r>
          </w:p>
        </w:tc>
        <w:tc>
          <w:tcPr>
            <w:tcW w:w="3508" w:type="dxa"/>
            <w:shd w:val="clear" w:color="auto" w:fill="auto"/>
            <w:hideMark/>
          </w:tcPr>
          <w:p w14:paraId="2BC1D778"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5A2D58D6" w14:textId="77777777" w:rsidTr="004F02B7">
        <w:trPr>
          <w:trHeight w:val="630"/>
        </w:trPr>
        <w:tc>
          <w:tcPr>
            <w:tcW w:w="737" w:type="dxa"/>
            <w:shd w:val="clear" w:color="auto" w:fill="auto"/>
            <w:noWrap/>
            <w:hideMark/>
          </w:tcPr>
          <w:p w14:paraId="6768D4AD" w14:textId="77777777" w:rsidR="00BC03D3" w:rsidRPr="00EA0675" w:rsidRDefault="00BC03D3" w:rsidP="004F02B7">
            <w:pPr>
              <w:jc w:val="center"/>
              <w:rPr>
                <w:sz w:val="16"/>
                <w:szCs w:val="16"/>
              </w:rPr>
            </w:pPr>
            <w:r w:rsidRPr="00EA0675">
              <w:rPr>
                <w:sz w:val="16"/>
                <w:szCs w:val="16"/>
              </w:rPr>
              <w:t>4.1.4</w:t>
            </w:r>
          </w:p>
        </w:tc>
        <w:tc>
          <w:tcPr>
            <w:tcW w:w="4991" w:type="dxa"/>
            <w:shd w:val="clear" w:color="auto" w:fill="auto"/>
            <w:hideMark/>
          </w:tcPr>
          <w:p w14:paraId="3BB3EB22"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тепловых сетей (</w:t>
            </w:r>
            <w:r w:rsidRPr="00EA0675">
              <w:rPr>
                <w:b/>
                <w:bCs/>
                <w:i/>
                <w:iCs/>
                <w:sz w:val="16"/>
                <w:szCs w:val="16"/>
              </w:rPr>
              <w:t>К</w:t>
            </w:r>
            <w:r w:rsidRPr="00EA0675">
              <w:rPr>
                <w:b/>
                <w:bCs/>
                <w:i/>
                <w:iCs/>
                <w:sz w:val="16"/>
                <w:szCs w:val="16"/>
                <w:vertAlign w:val="superscript"/>
              </w:rPr>
              <w:t>сети, ТО</w:t>
            </w:r>
            <w:r w:rsidRPr="00EA0675">
              <w:rPr>
                <w:i/>
                <w:iCs/>
                <w:sz w:val="16"/>
                <w:szCs w:val="16"/>
              </w:rPr>
              <w:t>)</w:t>
            </w:r>
          </w:p>
        </w:tc>
        <w:tc>
          <w:tcPr>
            <w:tcW w:w="1326" w:type="dxa"/>
            <w:shd w:val="clear" w:color="auto" w:fill="auto"/>
            <w:hideMark/>
          </w:tcPr>
          <w:p w14:paraId="00503B9E" w14:textId="77777777" w:rsidR="00BC03D3" w:rsidRPr="00EA0675" w:rsidRDefault="00BC03D3" w:rsidP="004F02B7">
            <w:pPr>
              <w:jc w:val="center"/>
              <w:rPr>
                <w:sz w:val="16"/>
                <w:szCs w:val="16"/>
              </w:rPr>
            </w:pPr>
            <w:r w:rsidRPr="00EA0675">
              <w:rPr>
                <w:sz w:val="16"/>
                <w:szCs w:val="16"/>
              </w:rPr>
              <w:t>0,015</w:t>
            </w:r>
          </w:p>
        </w:tc>
        <w:tc>
          <w:tcPr>
            <w:tcW w:w="3508" w:type="dxa"/>
            <w:shd w:val="clear" w:color="auto" w:fill="auto"/>
            <w:hideMark/>
          </w:tcPr>
          <w:p w14:paraId="210BBBB8"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2213F26C" w14:textId="77777777" w:rsidTr="004F02B7">
        <w:trPr>
          <w:trHeight w:val="600"/>
        </w:trPr>
        <w:tc>
          <w:tcPr>
            <w:tcW w:w="737" w:type="dxa"/>
            <w:shd w:val="clear" w:color="auto" w:fill="auto"/>
            <w:noWrap/>
            <w:hideMark/>
          </w:tcPr>
          <w:p w14:paraId="18B5ED8D" w14:textId="77777777" w:rsidR="00BC03D3" w:rsidRPr="00EA0675" w:rsidRDefault="00BC03D3" w:rsidP="004F02B7">
            <w:pPr>
              <w:jc w:val="center"/>
              <w:rPr>
                <w:sz w:val="16"/>
                <w:szCs w:val="16"/>
              </w:rPr>
            </w:pPr>
            <w:r w:rsidRPr="00EA0675">
              <w:rPr>
                <w:sz w:val="16"/>
                <w:szCs w:val="16"/>
              </w:rPr>
              <w:t>4.2</w:t>
            </w:r>
          </w:p>
        </w:tc>
        <w:tc>
          <w:tcPr>
            <w:tcW w:w="4991" w:type="dxa"/>
            <w:shd w:val="clear" w:color="auto" w:fill="auto"/>
            <w:hideMark/>
          </w:tcPr>
          <w:p w14:paraId="1666EB9A" w14:textId="77777777" w:rsidR="00BC03D3" w:rsidRPr="00EA0675" w:rsidRDefault="00BC03D3" w:rsidP="004F02B7">
            <w:pPr>
              <w:jc w:val="center"/>
              <w:rPr>
                <w:sz w:val="16"/>
                <w:szCs w:val="16"/>
              </w:rPr>
            </w:pPr>
            <w:r w:rsidRPr="00EA0675">
              <w:rPr>
                <w:sz w:val="16"/>
                <w:szCs w:val="16"/>
              </w:rPr>
              <w:t>Расходы на электрическую энергию на собственные нужды котельной с использованием угля в базовом (2019) году, тыс. руб. (</w:t>
            </w:r>
            <w:proofErr w:type="gramStart"/>
            <w:r w:rsidRPr="00EA0675">
              <w:rPr>
                <w:b/>
                <w:bCs/>
                <w:sz w:val="16"/>
                <w:szCs w:val="16"/>
              </w:rPr>
              <w:t>РЭ</w:t>
            </w:r>
            <w:r w:rsidRPr="00EA0675">
              <w:rPr>
                <w:b/>
                <w:bCs/>
                <w:sz w:val="16"/>
                <w:szCs w:val="16"/>
                <w:vertAlign w:val="subscript"/>
              </w:rPr>
              <w:t>б,k</w:t>
            </w:r>
            <w:proofErr w:type="gramEnd"/>
            <w:r w:rsidRPr="00EA0675">
              <w:rPr>
                <w:sz w:val="16"/>
                <w:szCs w:val="16"/>
              </w:rPr>
              <w:t>)</w:t>
            </w:r>
          </w:p>
        </w:tc>
        <w:tc>
          <w:tcPr>
            <w:tcW w:w="1326" w:type="dxa"/>
            <w:shd w:val="clear" w:color="auto" w:fill="auto"/>
            <w:hideMark/>
          </w:tcPr>
          <w:p w14:paraId="05694153" w14:textId="77777777" w:rsidR="00BC03D3" w:rsidRPr="00EA0675" w:rsidRDefault="00BC03D3" w:rsidP="004F02B7">
            <w:pPr>
              <w:jc w:val="center"/>
              <w:rPr>
                <w:sz w:val="16"/>
                <w:szCs w:val="16"/>
              </w:rPr>
            </w:pPr>
            <w:r w:rsidRPr="00EA0675">
              <w:rPr>
                <w:sz w:val="16"/>
                <w:szCs w:val="16"/>
              </w:rPr>
              <w:t>2 332,03</w:t>
            </w:r>
          </w:p>
        </w:tc>
        <w:tc>
          <w:tcPr>
            <w:tcW w:w="3508" w:type="dxa"/>
            <w:shd w:val="clear" w:color="auto" w:fill="auto"/>
            <w:hideMark/>
          </w:tcPr>
          <w:p w14:paraId="31FBC07B" w14:textId="77777777" w:rsidR="00BC03D3" w:rsidRPr="00EA0675" w:rsidRDefault="00BC03D3" w:rsidP="004F02B7">
            <w:pPr>
              <w:jc w:val="center"/>
              <w:rPr>
                <w:sz w:val="16"/>
                <w:szCs w:val="16"/>
              </w:rPr>
            </w:pPr>
            <w:r w:rsidRPr="00EA0675">
              <w:rPr>
                <w:sz w:val="16"/>
                <w:szCs w:val="16"/>
              </w:rPr>
              <w:t> </w:t>
            </w:r>
          </w:p>
        </w:tc>
      </w:tr>
      <w:tr w:rsidR="00BC03D3" w:rsidRPr="00EA0675" w14:paraId="5FF3FB70" w14:textId="77777777" w:rsidTr="004F02B7">
        <w:trPr>
          <w:trHeight w:val="480"/>
        </w:trPr>
        <w:tc>
          <w:tcPr>
            <w:tcW w:w="737" w:type="dxa"/>
            <w:shd w:val="clear" w:color="auto" w:fill="auto"/>
            <w:noWrap/>
            <w:hideMark/>
          </w:tcPr>
          <w:p w14:paraId="7247D480" w14:textId="77777777" w:rsidR="00BC03D3" w:rsidRPr="00EA0675" w:rsidRDefault="00BC03D3" w:rsidP="004F02B7">
            <w:pPr>
              <w:jc w:val="center"/>
              <w:rPr>
                <w:sz w:val="16"/>
                <w:szCs w:val="16"/>
              </w:rPr>
            </w:pPr>
            <w:r w:rsidRPr="00EA0675">
              <w:rPr>
                <w:sz w:val="16"/>
                <w:szCs w:val="16"/>
              </w:rPr>
              <w:t>4.2.1</w:t>
            </w:r>
          </w:p>
        </w:tc>
        <w:tc>
          <w:tcPr>
            <w:tcW w:w="4991" w:type="dxa"/>
            <w:shd w:val="clear" w:color="auto" w:fill="auto"/>
            <w:hideMark/>
          </w:tcPr>
          <w:p w14:paraId="48B02657" w14:textId="77777777" w:rsidR="00BC03D3" w:rsidRPr="00EA0675" w:rsidRDefault="00BC03D3" w:rsidP="004F02B7">
            <w:pPr>
              <w:jc w:val="center"/>
              <w:rPr>
                <w:sz w:val="16"/>
                <w:szCs w:val="16"/>
              </w:rPr>
            </w:pPr>
            <w:r w:rsidRPr="00EA0675">
              <w:rPr>
                <w:sz w:val="16"/>
                <w:szCs w:val="16"/>
              </w:rPr>
              <w:t>Наименование гарантирующего поставщика</w:t>
            </w:r>
          </w:p>
        </w:tc>
        <w:tc>
          <w:tcPr>
            <w:tcW w:w="1326" w:type="dxa"/>
            <w:shd w:val="clear" w:color="auto" w:fill="auto"/>
            <w:hideMark/>
          </w:tcPr>
          <w:p w14:paraId="28BBAA8E" w14:textId="77777777" w:rsidR="00BC03D3" w:rsidRPr="00EA0675" w:rsidRDefault="00BC03D3" w:rsidP="004F02B7">
            <w:pPr>
              <w:jc w:val="center"/>
              <w:rPr>
                <w:sz w:val="16"/>
                <w:szCs w:val="16"/>
              </w:rPr>
            </w:pPr>
            <w:r w:rsidRPr="00EA0675">
              <w:rPr>
                <w:sz w:val="16"/>
                <w:szCs w:val="16"/>
              </w:rPr>
              <w:t>0</w:t>
            </w:r>
          </w:p>
        </w:tc>
        <w:tc>
          <w:tcPr>
            <w:tcW w:w="3508" w:type="dxa"/>
            <w:shd w:val="clear" w:color="auto" w:fill="auto"/>
            <w:hideMark/>
          </w:tcPr>
          <w:p w14:paraId="428ABFFC" w14:textId="77777777" w:rsidR="00BC03D3" w:rsidRPr="00EA0675" w:rsidRDefault="00BC03D3" w:rsidP="004F02B7">
            <w:pPr>
              <w:jc w:val="center"/>
              <w:rPr>
                <w:sz w:val="16"/>
                <w:szCs w:val="16"/>
              </w:rPr>
            </w:pPr>
            <w:r w:rsidRPr="00EA0675">
              <w:rPr>
                <w:sz w:val="16"/>
                <w:szCs w:val="16"/>
              </w:rPr>
              <w:t> </w:t>
            </w:r>
          </w:p>
        </w:tc>
      </w:tr>
      <w:tr w:rsidR="00BC03D3" w:rsidRPr="00EA0675" w14:paraId="1E75C4E9" w14:textId="77777777" w:rsidTr="004F02B7">
        <w:trPr>
          <w:trHeight w:val="1365"/>
        </w:trPr>
        <w:tc>
          <w:tcPr>
            <w:tcW w:w="737" w:type="dxa"/>
            <w:shd w:val="clear" w:color="auto" w:fill="auto"/>
            <w:noWrap/>
            <w:hideMark/>
          </w:tcPr>
          <w:p w14:paraId="2E01F02C" w14:textId="77777777" w:rsidR="00BC03D3" w:rsidRPr="00EA0675" w:rsidRDefault="00BC03D3" w:rsidP="004F02B7">
            <w:pPr>
              <w:jc w:val="center"/>
              <w:rPr>
                <w:sz w:val="16"/>
                <w:szCs w:val="16"/>
              </w:rPr>
            </w:pPr>
            <w:r w:rsidRPr="00EA0675">
              <w:rPr>
                <w:sz w:val="16"/>
                <w:szCs w:val="16"/>
              </w:rPr>
              <w:t>4.2.2</w:t>
            </w:r>
          </w:p>
        </w:tc>
        <w:tc>
          <w:tcPr>
            <w:tcW w:w="4991" w:type="dxa"/>
            <w:shd w:val="clear" w:color="auto" w:fill="auto"/>
            <w:hideMark/>
          </w:tcPr>
          <w:p w14:paraId="1B67A4D3" w14:textId="77777777" w:rsidR="00BC03D3" w:rsidRPr="00EA0675" w:rsidRDefault="00BC03D3" w:rsidP="004F02B7">
            <w:pPr>
              <w:jc w:val="center"/>
              <w:rPr>
                <w:sz w:val="16"/>
                <w:szCs w:val="16"/>
              </w:rPr>
            </w:pPr>
            <w:r w:rsidRPr="00EA0675">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EA0675">
              <w:rPr>
                <w:b/>
                <w:bCs/>
                <w:sz w:val="16"/>
                <w:szCs w:val="16"/>
              </w:rPr>
              <w:t>ЦЭ</w:t>
            </w:r>
            <w:r w:rsidRPr="00EA0675">
              <w:rPr>
                <w:b/>
                <w:bCs/>
                <w:sz w:val="16"/>
                <w:szCs w:val="16"/>
                <w:vertAlign w:val="subscript"/>
              </w:rPr>
              <w:t>б</w:t>
            </w:r>
            <w:r w:rsidRPr="00EA0675">
              <w:rPr>
                <w:sz w:val="16"/>
                <w:szCs w:val="16"/>
              </w:rPr>
              <w:t>)</w:t>
            </w:r>
          </w:p>
        </w:tc>
        <w:tc>
          <w:tcPr>
            <w:tcW w:w="1326" w:type="dxa"/>
            <w:shd w:val="clear" w:color="auto" w:fill="auto"/>
            <w:hideMark/>
          </w:tcPr>
          <w:p w14:paraId="722AE826" w14:textId="77777777" w:rsidR="00BC03D3" w:rsidRPr="00EA0675" w:rsidRDefault="00BC03D3" w:rsidP="004F02B7">
            <w:pPr>
              <w:jc w:val="center"/>
              <w:rPr>
                <w:sz w:val="16"/>
                <w:szCs w:val="16"/>
              </w:rPr>
            </w:pPr>
            <w:r w:rsidRPr="00EA0675">
              <w:rPr>
                <w:sz w:val="16"/>
                <w:szCs w:val="16"/>
              </w:rPr>
              <w:t>4,19</w:t>
            </w:r>
          </w:p>
        </w:tc>
        <w:tc>
          <w:tcPr>
            <w:tcW w:w="3508" w:type="dxa"/>
            <w:shd w:val="clear" w:color="auto" w:fill="auto"/>
            <w:hideMark/>
          </w:tcPr>
          <w:p w14:paraId="7318EE2A" w14:textId="77777777" w:rsidR="00BC03D3" w:rsidRPr="00EA0675" w:rsidRDefault="00BC03D3" w:rsidP="004F02B7">
            <w:pPr>
              <w:jc w:val="center"/>
              <w:rPr>
                <w:sz w:val="16"/>
                <w:szCs w:val="16"/>
              </w:rPr>
            </w:pPr>
            <w:r w:rsidRPr="00EA0675">
              <w:rPr>
                <w:sz w:val="16"/>
                <w:szCs w:val="16"/>
              </w:rPr>
              <w:t>https://www.kuzesc.ru/tariffs-and-prices/nereguliruemyie-czenyi</w:t>
            </w:r>
          </w:p>
        </w:tc>
      </w:tr>
      <w:tr w:rsidR="00BC03D3" w:rsidRPr="00EA0675" w14:paraId="07A79477" w14:textId="77777777" w:rsidTr="004F02B7">
        <w:trPr>
          <w:trHeight w:val="600"/>
        </w:trPr>
        <w:tc>
          <w:tcPr>
            <w:tcW w:w="737" w:type="dxa"/>
            <w:shd w:val="clear" w:color="auto" w:fill="auto"/>
            <w:noWrap/>
            <w:hideMark/>
          </w:tcPr>
          <w:p w14:paraId="270FD7AB" w14:textId="77777777" w:rsidR="00BC03D3" w:rsidRPr="00EA0675" w:rsidRDefault="00BC03D3" w:rsidP="004F02B7">
            <w:pPr>
              <w:jc w:val="center"/>
              <w:rPr>
                <w:sz w:val="16"/>
                <w:szCs w:val="16"/>
              </w:rPr>
            </w:pPr>
            <w:r w:rsidRPr="00EA0675">
              <w:rPr>
                <w:sz w:val="16"/>
                <w:szCs w:val="16"/>
              </w:rPr>
              <w:t>4.2.3</w:t>
            </w:r>
          </w:p>
        </w:tc>
        <w:tc>
          <w:tcPr>
            <w:tcW w:w="4991" w:type="dxa"/>
            <w:shd w:val="clear" w:color="auto" w:fill="auto"/>
            <w:hideMark/>
          </w:tcPr>
          <w:p w14:paraId="25D1775E" w14:textId="77777777" w:rsidR="00BC03D3" w:rsidRPr="00EA0675" w:rsidRDefault="00BC03D3" w:rsidP="004F02B7">
            <w:pPr>
              <w:jc w:val="center"/>
              <w:rPr>
                <w:i/>
                <w:iCs/>
                <w:sz w:val="16"/>
                <w:szCs w:val="16"/>
              </w:rPr>
            </w:pPr>
            <w:r w:rsidRPr="00EA0675">
              <w:rPr>
                <w:i/>
                <w:iCs/>
                <w:sz w:val="16"/>
                <w:szCs w:val="16"/>
              </w:rPr>
              <w:t>Общая максимальная мощность энергопринимающих устройств котельной с использованием угля, кВт (</w:t>
            </w:r>
            <w:r w:rsidRPr="00EA0675">
              <w:rPr>
                <w:b/>
                <w:bCs/>
                <w:i/>
                <w:iCs/>
                <w:sz w:val="16"/>
                <w:szCs w:val="16"/>
              </w:rPr>
              <w:t>Э</w:t>
            </w:r>
            <w:r w:rsidRPr="00EA0675">
              <w:rPr>
                <w:b/>
                <w:bCs/>
                <w:i/>
                <w:iCs/>
                <w:sz w:val="16"/>
                <w:szCs w:val="16"/>
                <w:vertAlign w:val="subscript"/>
              </w:rPr>
              <w:t>k</w:t>
            </w:r>
            <w:r w:rsidRPr="00EA0675">
              <w:rPr>
                <w:i/>
                <w:iCs/>
                <w:sz w:val="16"/>
                <w:szCs w:val="16"/>
              </w:rPr>
              <w:t>)</w:t>
            </w:r>
          </w:p>
        </w:tc>
        <w:tc>
          <w:tcPr>
            <w:tcW w:w="1326" w:type="dxa"/>
            <w:shd w:val="clear" w:color="auto" w:fill="auto"/>
            <w:hideMark/>
          </w:tcPr>
          <w:p w14:paraId="6FDD061F" w14:textId="77777777" w:rsidR="00BC03D3" w:rsidRPr="00EA0675" w:rsidRDefault="00BC03D3" w:rsidP="004F02B7">
            <w:pPr>
              <w:jc w:val="center"/>
              <w:rPr>
                <w:sz w:val="16"/>
                <w:szCs w:val="16"/>
              </w:rPr>
            </w:pPr>
            <w:r w:rsidRPr="00EA0675">
              <w:rPr>
                <w:sz w:val="16"/>
                <w:szCs w:val="16"/>
              </w:rPr>
              <w:t>180,00</w:t>
            </w:r>
          </w:p>
        </w:tc>
        <w:tc>
          <w:tcPr>
            <w:tcW w:w="3508" w:type="dxa"/>
            <w:shd w:val="clear" w:color="auto" w:fill="auto"/>
            <w:hideMark/>
          </w:tcPr>
          <w:p w14:paraId="0D40BD37"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1984F6CF" w14:textId="77777777" w:rsidTr="004F02B7">
        <w:trPr>
          <w:trHeight w:val="285"/>
        </w:trPr>
        <w:tc>
          <w:tcPr>
            <w:tcW w:w="737" w:type="dxa"/>
            <w:shd w:val="clear" w:color="auto" w:fill="auto"/>
            <w:noWrap/>
            <w:hideMark/>
          </w:tcPr>
          <w:p w14:paraId="42F75686" w14:textId="77777777" w:rsidR="00BC03D3" w:rsidRPr="00EA0675" w:rsidRDefault="00BC03D3" w:rsidP="004F02B7">
            <w:pPr>
              <w:jc w:val="center"/>
              <w:rPr>
                <w:sz w:val="16"/>
                <w:szCs w:val="16"/>
              </w:rPr>
            </w:pPr>
            <w:r w:rsidRPr="00EA0675">
              <w:rPr>
                <w:sz w:val="16"/>
                <w:szCs w:val="16"/>
              </w:rPr>
              <w:t>4.2.4</w:t>
            </w:r>
          </w:p>
        </w:tc>
        <w:tc>
          <w:tcPr>
            <w:tcW w:w="4991" w:type="dxa"/>
            <w:shd w:val="clear" w:color="auto" w:fill="auto"/>
            <w:hideMark/>
          </w:tcPr>
          <w:p w14:paraId="25BF1C7C" w14:textId="77777777" w:rsidR="00BC03D3" w:rsidRPr="00EA0675" w:rsidRDefault="00BC03D3" w:rsidP="004F02B7">
            <w:pPr>
              <w:jc w:val="center"/>
              <w:rPr>
                <w:sz w:val="16"/>
                <w:szCs w:val="16"/>
              </w:rPr>
            </w:pPr>
            <w:r w:rsidRPr="00EA0675">
              <w:rPr>
                <w:sz w:val="16"/>
                <w:szCs w:val="16"/>
              </w:rPr>
              <w:t>Продолжительность годовой работы оборудования котельной с учетом коэффициента готовности, ч (</w:t>
            </w:r>
            <w:r w:rsidRPr="00EA0675">
              <w:rPr>
                <w:b/>
                <w:bCs/>
                <w:sz w:val="16"/>
                <w:szCs w:val="16"/>
              </w:rPr>
              <w:t>ГР</w:t>
            </w:r>
            <w:r w:rsidRPr="00EA0675">
              <w:rPr>
                <w:sz w:val="16"/>
                <w:szCs w:val="16"/>
              </w:rPr>
              <w:t>)</w:t>
            </w:r>
          </w:p>
        </w:tc>
        <w:tc>
          <w:tcPr>
            <w:tcW w:w="1326" w:type="dxa"/>
            <w:shd w:val="clear" w:color="auto" w:fill="auto"/>
            <w:hideMark/>
          </w:tcPr>
          <w:p w14:paraId="2FB497AA" w14:textId="77777777" w:rsidR="00BC03D3" w:rsidRPr="00EA0675" w:rsidRDefault="00BC03D3" w:rsidP="004F02B7">
            <w:pPr>
              <w:jc w:val="center"/>
              <w:rPr>
                <w:sz w:val="16"/>
                <w:szCs w:val="16"/>
              </w:rPr>
            </w:pPr>
            <w:r w:rsidRPr="00EA0675">
              <w:rPr>
                <w:sz w:val="16"/>
                <w:szCs w:val="16"/>
              </w:rPr>
              <w:t>8 497,20</w:t>
            </w:r>
          </w:p>
        </w:tc>
        <w:tc>
          <w:tcPr>
            <w:tcW w:w="3508" w:type="dxa"/>
            <w:shd w:val="clear" w:color="auto" w:fill="auto"/>
            <w:hideMark/>
          </w:tcPr>
          <w:p w14:paraId="3E2B2DB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306AE356" w14:textId="77777777" w:rsidTr="004F02B7">
        <w:trPr>
          <w:trHeight w:val="285"/>
        </w:trPr>
        <w:tc>
          <w:tcPr>
            <w:tcW w:w="737" w:type="dxa"/>
            <w:shd w:val="clear" w:color="auto" w:fill="auto"/>
            <w:noWrap/>
            <w:hideMark/>
          </w:tcPr>
          <w:p w14:paraId="1CFD2151" w14:textId="77777777" w:rsidR="00BC03D3" w:rsidRPr="00EA0675" w:rsidRDefault="00BC03D3" w:rsidP="004F02B7">
            <w:pPr>
              <w:jc w:val="center"/>
              <w:rPr>
                <w:sz w:val="16"/>
                <w:szCs w:val="16"/>
              </w:rPr>
            </w:pPr>
            <w:r w:rsidRPr="00EA0675">
              <w:rPr>
                <w:sz w:val="16"/>
                <w:szCs w:val="16"/>
              </w:rPr>
              <w:t>4.2.5</w:t>
            </w:r>
          </w:p>
        </w:tc>
        <w:tc>
          <w:tcPr>
            <w:tcW w:w="4991" w:type="dxa"/>
            <w:shd w:val="clear" w:color="auto" w:fill="auto"/>
            <w:hideMark/>
          </w:tcPr>
          <w:p w14:paraId="35F3EA28"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326" w:type="dxa"/>
            <w:shd w:val="clear" w:color="auto" w:fill="auto"/>
            <w:hideMark/>
          </w:tcPr>
          <w:p w14:paraId="696AD02E" w14:textId="77777777" w:rsidR="00BC03D3" w:rsidRPr="00EA0675" w:rsidRDefault="00BC03D3" w:rsidP="004F02B7">
            <w:pPr>
              <w:jc w:val="center"/>
              <w:rPr>
                <w:sz w:val="16"/>
                <w:szCs w:val="16"/>
              </w:rPr>
            </w:pPr>
            <w:r w:rsidRPr="00EA0675">
              <w:rPr>
                <w:sz w:val="16"/>
                <w:szCs w:val="16"/>
              </w:rPr>
              <w:t>0,364</w:t>
            </w:r>
          </w:p>
        </w:tc>
        <w:tc>
          <w:tcPr>
            <w:tcW w:w="3508" w:type="dxa"/>
            <w:shd w:val="clear" w:color="auto" w:fill="auto"/>
            <w:hideMark/>
          </w:tcPr>
          <w:p w14:paraId="41C151C6"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7F438AA8" w14:textId="77777777" w:rsidTr="004F02B7">
        <w:trPr>
          <w:trHeight w:val="345"/>
        </w:trPr>
        <w:tc>
          <w:tcPr>
            <w:tcW w:w="737" w:type="dxa"/>
            <w:shd w:val="clear" w:color="auto" w:fill="auto"/>
            <w:noWrap/>
            <w:hideMark/>
          </w:tcPr>
          <w:p w14:paraId="0FA01BE2" w14:textId="77777777" w:rsidR="00BC03D3" w:rsidRPr="00EA0675" w:rsidRDefault="00BC03D3" w:rsidP="004F02B7">
            <w:pPr>
              <w:jc w:val="center"/>
              <w:rPr>
                <w:sz w:val="16"/>
                <w:szCs w:val="16"/>
              </w:rPr>
            </w:pPr>
            <w:r w:rsidRPr="00EA0675">
              <w:rPr>
                <w:sz w:val="16"/>
                <w:szCs w:val="16"/>
              </w:rPr>
              <w:t>4.3</w:t>
            </w:r>
          </w:p>
        </w:tc>
        <w:tc>
          <w:tcPr>
            <w:tcW w:w="4991" w:type="dxa"/>
            <w:shd w:val="clear" w:color="auto" w:fill="auto"/>
            <w:hideMark/>
          </w:tcPr>
          <w:p w14:paraId="0C5A6514" w14:textId="77777777" w:rsidR="00BC03D3" w:rsidRPr="00EA0675" w:rsidRDefault="00BC03D3" w:rsidP="004F02B7">
            <w:pPr>
              <w:jc w:val="center"/>
              <w:rPr>
                <w:sz w:val="16"/>
                <w:szCs w:val="16"/>
              </w:rPr>
            </w:pPr>
            <w:r w:rsidRPr="00EA0675">
              <w:rPr>
                <w:sz w:val="16"/>
                <w:szCs w:val="16"/>
              </w:rPr>
              <w:t>Расходы на водоподготовку и водоотведение котельной в базовом (2019) году, тыс. руб. (</w:t>
            </w:r>
            <w:r w:rsidRPr="00EA0675">
              <w:rPr>
                <w:b/>
                <w:bCs/>
                <w:sz w:val="16"/>
                <w:szCs w:val="16"/>
              </w:rPr>
              <w:t>РВ</w:t>
            </w:r>
            <w:r w:rsidRPr="00EA0675">
              <w:rPr>
                <w:b/>
                <w:bCs/>
                <w:sz w:val="16"/>
                <w:szCs w:val="16"/>
                <w:vertAlign w:val="subscript"/>
              </w:rPr>
              <w:t>б</w:t>
            </w:r>
            <w:r w:rsidRPr="00EA0675">
              <w:rPr>
                <w:sz w:val="16"/>
                <w:szCs w:val="16"/>
              </w:rPr>
              <w:t>)</w:t>
            </w:r>
          </w:p>
        </w:tc>
        <w:tc>
          <w:tcPr>
            <w:tcW w:w="1326" w:type="dxa"/>
            <w:shd w:val="clear" w:color="auto" w:fill="auto"/>
            <w:hideMark/>
          </w:tcPr>
          <w:p w14:paraId="02E457AF" w14:textId="77777777" w:rsidR="00BC03D3" w:rsidRPr="00EA0675" w:rsidRDefault="00BC03D3" w:rsidP="004F02B7">
            <w:pPr>
              <w:jc w:val="center"/>
              <w:rPr>
                <w:sz w:val="16"/>
                <w:szCs w:val="16"/>
              </w:rPr>
            </w:pPr>
            <w:r w:rsidRPr="00EA0675">
              <w:rPr>
                <w:sz w:val="16"/>
                <w:szCs w:val="16"/>
              </w:rPr>
              <w:t>126,73</w:t>
            </w:r>
          </w:p>
        </w:tc>
        <w:tc>
          <w:tcPr>
            <w:tcW w:w="3508" w:type="dxa"/>
            <w:shd w:val="clear" w:color="auto" w:fill="auto"/>
            <w:hideMark/>
          </w:tcPr>
          <w:p w14:paraId="0D047685" w14:textId="77777777" w:rsidR="00BC03D3" w:rsidRPr="00EA0675" w:rsidRDefault="00BC03D3" w:rsidP="004F02B7">
            <w:pPr>
              <w:jc w:val="center"/>
              <w:rPr>
                <w:sz w:val="16"/>
                <w:szCs w:val="16"/>
              </w:rPr>
            </w:pPr>
            <w:r w:rsidRPr="00EA0675">
              <w:rPr>
                <w:sz w:val="16"/>
                <w:szCs w:val="16"/>
              </w:rPr>
              <w:t> </w:t>
            </w:r>
          </w:p>
        </w:tc>
      </w:tr>
      <w:tr w:rsidR="00BC03D3" w:rsidRPr="00EA0675" w14:paraId="51026B23" w14:textId="77777777" w:rsidTr="004F02B7">
        <w:trPr>
          <w:trHeight w:val="652"/>
        </w:trPr>
        <w:tc>
          <w:tcPr>
            <w:tcW w:w="737" w:type="dxa"/>
            <w:shd w:val="clear" w:color="auto" w:fill="auto"/>
            <w:noWrap/>
            <w:hideMark/>
          </w:tcPr>
          <w:p w14:paraId="5D2B44A8" w14:textId="77777777" w:rsidR="00BC03D3" w:rsidRPr="00EA0675" w:rsidRDefault="00BC03D3" w:rsidP="004F02B7">
            <w:pPr>
              <w:jc w:val="center"/>
              <w:rPr>
                <w:sz w:val="16"/>
                <w:szCs w:val="16"/>
              </w:rPr>
            </w:pPr>
            <w:r w:rsidRPr="00EA0675">
              <w:rPr>
                <w:sz w:val="16"/>
                <w:szCs w:val="16"/>
              </w:rPr>
              <w:t>4.3.1</w:t>
            </w:r>
          </w:p>
        </w:tc>
        <w:tc>
          <w:tcPr>
            <w:tcW w:w="4991" w:type="dxa"/>
            <w:shd w:val="clear" w:color="auto" w:fill="auto"/>
            <w:hideMark/>
          </w:tcPr>
          <w:p w14:paraId="5FF5D8D7"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326" w:type="dxa"/>
            <w:shd w:val="clear" w:color="auto" w:fill="auto"/>
            <w:hideMark/>
          </w:tcPr>
          <w:p w14:paraId="758C9AF3" w14:textId="77777777" w:rsidR="00BC03D3" w:rsidRPr="00EA0675" w:rsidRDefault="00BC03D3" w:rsidP="004F02B7">
            <w:pPr>
              <w:jc w:val="center"/>
              <w:rPr>
                <w:sz w:val="16"/>
                <w:szCs w:val="16"/>
              </w:rPr>
            </w:pPr>
            <w:r w:rsidRPr="00EA0675">
              <w:rPr>
                <w:sz w:val="16"/>
                <w:szCs w:val="16"/>
              </w:rPr>
              <w:t>ОАО СКЭК</w:t>
            </w:r>
          </w:p>
        </w:tc>
        <w:tc>
          <w:tcPr>
            <w:tcW w:w="3508" w:type="dxa"/>
            <w:shd w:val="clear" w:color="auto" w:fill="auto"/>
            <w:hideMark/>
          </w:tcPr>
          <w:p w14:paraId="2E215D3B"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6F55C4B5" w14:textId="77777777" w:rsidTr="004F02B7">
        <w:trPr>
          <w:trHeight w:val="1218"/>
        </w:trPr>
        <w:tc>
          <w:tcPr>
            <w:tcW w:w="737" w:type="dxa"/>
            <w:shd w:val="clear" w:color="auto" w:fill="auto"/>
            <w:noWrap/>
            <w:hideMark/>
          </w:tcPr>
          <w:p w14:paraId="64D4FB39" w14:textId="77777777" w:rsidR="00BC03D3" w:rsidRPr="00EA0675" w:rsidRDefault="00BC03D3" w:rsidP="004F02B7">
            <w:pPr>
              <w:jc w:val="center"/>
              <w:rPr>
                <w:sz w:val="16"/>
                <w:szCs w:val="16"/>
              </w:rPr>
            </w:pPr>
            <w:r w:rsidRPr="00EA0675">
              <w:rPr>
                <w:sz w:val="16"/>
                <w:szCs w:val="16"/>
              </w:rPr>
              <w:t>4.3.2</w:t>
            </w:r>
          </w:p>
        </w:tc>
        <w:tc>
          <w:tcPr>
            <w:tcW w:w="4991" w:type="dxa"/>
            <w:shd w:val="clear" w:color="auto" w:fill="auto"/>
            <w:hideMark/>
          </w:tcPr>
          <w:p w14:paraId="59B6ADEB" w14:textId="77777777" w:rsidR="00BC03D3" w:rsidRPr="00EA0675" w:rsidRDefault="00BC03D3" w:rsidP="004F02B7">
            <w:pPr>
              <w:jc w:val="center"/>
              <w:rPr>
                <w:sz w:val="16"/>
                <w:szCs w:val="16"/>
              </w:rPr>
            </w:pPr>
            <w:r w:rsidRPr="00EA0675">
              <w:rPr>
                <w:sz w:val="16"/>
                <w:szCs w:val="16"/>
              </w:rPr>
              <w:t>Тариф на питьевую воду (питьевое водоснабжение), действующий на день окончания базового (2019) года, без НДС, руб./куб. м</w:t>
            </w:r>
          </w:p>
        </w:tc>
        <w:tc>
          <w:tcPr>
            <w:tcW w:w="1326" w:type="dxa"/>
            <w:shd w:val="clear" w:color="auto" w:fill="auto"/>
            <w:hideMark/>
          </w:tcPr>
          <w:p w14:paraId="503B0602" w14:textId="77777777" w:rsidR="00BC03D3" w:rsidRPr="00EA0675" w:rsidRDefault="00BC03D3" w:rsidP="004F02B7">
            <w:pPr>
              <w:jc w:val="center"/>
              <w:rPr>
                <w:sz w:val="16"/>
                <w:szCs w:val="16"/>
              </w:rPr>
            </w:pPr>
            <w:r w:rsidRPr="00EA0675">
              <w:rPr>
                <w:sz w:val="16"/>
                <w:szCs w:val="16"/>
              </w:rPr>
              <w:t>34,78</w:t>
            </w:r>
          </w:p>
        </w:tc>
        <w:tc>
          <w:tcPr>
            <w:tcW w:w="3508" w:type="dxa"/>
            <w:shd w:val="clear" w:color="auto" w:fill="auto"/>
            <w:hideMark/>
          </w:tcPr>
          <w:p w14:paraId="03625B50"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290FF883" w14:textId="77777777" w:rsidTr="004F02B7">
        <w:trPr>
          <w:trHeight w:val="688"/>
        </w:trPr>
        <w:tc>
          <w:tcPr>
            <w:tcW w:w="737" w:type="dxa"/>
            <w:shd w:val="clear" w:color="auto" w:fill="auto"/>
            <w:noWrap/>
            <w:hideMark/>
          </w:tcPr>
          <w:p w14:paraId="486839E2" w14:textId="77777777" w:rsidR="00BC03D3" w:rsidRPr="00EA0675" w:rsidRDefault="00BC03D3" w:rsidP="004F02B7">
            <w:pPr>
              <w:jc w:val="center"/>
              <w:rPr>
                <w:sz w:val="16"/>
                <w:szCs w:val="16"/>
              </w:rPr>
            </w:pPr>
            <w:r w:rsidRPr="00EA0675">
              <w:rPr>
                <w:sz w:val="16"/>
                <w:szCs w:val="16"/>
              </w:rPr>
              <w:t>4.3.3</w:t>
            </w:r>
          </w:p>
        </w:tc>
        <w:tc>
          <w:tcPr>
            <w:tcW w:w="4991" w:type="dxa"/>
            <w:shd w:val="clear" w:color="auto" w:fill="auto"/>
            <w:hideMark/>
          </w:tcPr>
          <w:p w14:paraId="61815CC1"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326" w:type="dxa"/>
            <w:shd w:val="clear" w:color="auto" w:fill="auto"/>
            <w:hideMark/>
          </w:tcPr>
          <w:p w14:paraId="3AD04728" w14:textId="77777777" w:rsidR="00BC03D3" w:rsidRPr="00EA0675" w:rsidRDefault="00BC03D3" w:rsidP="004F02B7">
            <w:pPr>
              <w:jc w:val="center"/>
              <w:rPr>
                <w:sz w:val="16"/>
                <w:szCs w:val="16"/>
              </w:rPr>
            </w:pPr>
            <w:r w:rsidRPr="00EA0675">
              <w:rPr>
                <w:sz w:val="16"/>
                <w:szCs w:val="16"/>
              </w:rPr>
              <w:t>ОАО СКЭК</w:t>
            </w:r>
          </w:p>
        </w:tc>
        <w:tc>
          <w:tcPr>
            <w:tcW w:w="3508" w:type="dxa"/>
            <w:shd w:val="clear" w:color="auto" w:fill="auto"/>
            <w:hideMark/>
          </w:tcPr>
          <w:p w14:paraId="6346AAB6"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74C2BBA8" w14:textId="77777777" w:rsidTr="004F02B7">
        <w:trPr>
          <w:trHeight w:val="1295"/>
        </w:trPr>
        <w:tc>
          <w:tcPr>
            <w:tcW w:w="737" w:type="dxa"/>
            <w:shd w:val="clear" w:color="auto" w:fill="auto"/>
            <w:noWrap/>
            <w:hideMark/>
          </w:tcPr>
          <w:p w14:paraId="64BD7EBF" w14:textId="77777777" w:rsidR="00BC03D3" w:rsidRPr="00EA0675" w:rsidRDefault="00BC03D3" w:rsidP="004F02B7">
            <w:pPr>
              <w:jc w:val="center"/>
              <w:rPr>
                <w:sz w:val="16"/>
                <w:szCs w:val="16"/>
              </w:rPr>
            </w:pPr>
            <w:r w:rsidRPr="00EA0675">
              <w:rPr>
                <w:sz w:val="16"/>
                <w:szCs w:val="16"/>
              </w:rPr>
              <w:t>4.3.4</w:t>
            </w:r>
          </w:p>
        </w:tc>
        <w:tc>
          <w:tcPr>
            <w:tcW w:w="4991" w:type="dxa"/>
            <w:shd w:val="clear" w:color="auto" w:fill="auto"/>
            <w:hideMark/>
          </w:tcPr>
          <w:p w14:paraId="54B45853" w14:textId="77777777" w:rsidR="00BC03D3" w:rsidRPr="00EA0675" w:rsidRDefault="00BC03D3" w:rsidP="004F02B7">
            <w:pPr>
              <w:jc w:val="center"/>
              <w:rPr>
                <w:sz w:val="16"/>
                <w:szCs w:val="16"/>
              </w:rPr>
            </w:pPr>
            <w:r w:rsidRPr="00EA0675">
              <w:rPr>
                <w:sz w:val="16"/>
                <w:szCs w:val="16"/>
              </w:rPr>
              <w:t>Тариф на водоотведение, действующий на день окончания базового (2019) года, без НДС, руб./куб. м</w:t>
            </w:r>
          </w:p>
        </w:tc>
        <w:tc>
          <w:tcPr>
            <w:tcW w:w="1326" w:type="dxa"/>
            <w:shd w:val="clear" w:color="auto" w:fill="auto"/>
            <w:hideMark/>
          </w:tcPr>
          <w:p w14:paraId="25AD5A6B" w14:textId="77777777" w:rsidR="00BC03D3" w:rsidRPr="00EA0675" w:rsidRDefault="00BC03D3" w:rsidP="004F02B7">
            <w:pPr>
              <w:jc w:val="center"/>
              <w:rPr>
                <w:sz w:val="16"/>
                <w:szCs w:val="16"/>
              </w:rPr>
            </w:pPr>
            <w:r w:rsidRPr="00EA0675">
              <w:rPr>
                <w:sz w:val="16"/>
                <w:szCs w:val="16"/>
              </w:rPr>
              <w:t>23,33</w:t>
            </w:r>
          </w:p>
        </w:tc>
        <w:tc>
          <w:tcPr>
            <w:tcW w:w="3508" w:type="dxa"/>
            <w:shd w:val="clear" w:color="auto" w:fill="auto"/>
            <w:hideMark/>
          </w:tcPr>
          <w:p w14:paraId="067294CA"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20593879" w14:textId="77777777" w:rsidTr="004F02B7">
        <w:trPr>
          <w:trHeight w:val="255"/>
        </w:trPr>
        <w:tc>
          <w:tcPr>
            <w:tcW w:w="737" w:type="dxa"/>
            <w:shd w:val="clear" w:color="auto" w:fill="auto"/>
            <w:noWrap/>
            <w:hideMark/>
          </w:tcPr>
          <w:p w14:paraId="6DA617A9" w14:textId="77777777" w:rsidR="00BC03D3" w:rsidRPr="00EA0675" w:rsidRDefault="00BC03D3" w:rsidP="004F02B7">
            <w:pPr>
              <w:jc w:val="center"/>
              <w:rPr>
                <w:sz w:val="16"/>
                <w:szCs w:val="16"/>
              </w:rPr>
            </w:pPr>
            <w:r w:rsidRPr="00EA0675">
              <w:rPr>
                <w:sz w:val="16"/>
                <w:szCs w:val="16"/>
              </w:rPr>
              <w:t>4.3.5</w:t>
            </w:r>
          </w:p>
        </w:tc>
        <w:tc>
          <w:tcPr>
            <w:tcW w:w="4991" w:type="dxa"/>
            <w:shd w:val="clear" w:color="auto" w:fill="auto"/>
            <w:hideMark/>
          </w:tcPr>
          <w:p w14:paraId="17E6A383" w14:textId="77777777" w:rsidR="00BC03D3" w:rsidRPr="00EA0675" w:rsidRDefault="00BC03D3" w:rsidP="004F02B7">
            <w:pPr>
              <w:jc w:val="center"/>
              <w:rPr>
                <w:i/>
                <w:iCs/>
                <w:sz w:val="16"/>
                <w:szCs w:val="16"/>
              </w:rPr>
            </w:pPr>
            <w:r w:rsidRPr="00EA0675">
              <w:rPr>
                <w:i/>
                <w:iCs/>
                <w:sz w:val="16"/>
                <w:szCs w:val="16"/>
              </w:rPr>
              <w:t xml:space="preserve">Расход воды на водоподготовку, </w:t>
            </w:r>
            <w:proofErr w:type="gramStart"/>
            <w:r w:rsidRPr="00EA0675">
              <w:rPr>
                <w:i/>
                <w:iCs/>
                <w:sz w:val="16"/>
                <w:szCs w:val="16"/>
              </w:rPr>
              <w:t>куб.м</w:t>
            </w:r>
            <w:proofErr w:type="gramEnd"/>
            <w:r w:rsidRPr="00EA0675">
              <w:rPr>
                <w:i/>
                <w:iCs/>
                <w:sz w:val="16"/>
                <w:szCs w:val="16"/>
              </w:rPr>
              <w:t>/год</w:t>
            </w:r>
          </w:p>
        </w:tc>
        <w:tc>
          <w:tcPr>
            <w:tcW w:w="1326" w:type="dxa"/>
            <w:shd w:val="clear" w:color="auto" w:fill="auto"/>
            <w:hideMark/>
          </w:tcPr>
          <w:p w14:paraId="061B8879" w14:textId="77777777" w:rsidR="00BC03D3" w:rsidRPr="00EA0675" w:rsidRDefault="00BC03D3" w:rsidP="004F02B7">
            <w:pPr>
              <w:jc w:val="center"/>
              <w:rPr>
                <w:sz w:val="16"/>
                <w:szCs w:val="16"/>
              </w:rPr>
            </w:pPr>
            <w:r w:rsidRPr="00EA0675">
              <w:rPr>
                <w:sz w:val="16"/>
                <w:szCs w:val="16"/>
              </w:rPr>
              <w:t>1 871,00</w:t>
            </w:r>
          </w:p>
        </w:tc>
        <w:tc>
          <w:tcPr>
            <w:tcW w:w="3508" w:type="dxa"/>
            <w:shd w:val="clear" w:color="auto" w:fill="auto"/>
            <w:hideMark/>
          </w:tcPr>
          <w:p w14:paraId="694F400E"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8FB7D7F" w14:textId="77777777" w:rsidTr="004F02B7">
        <w:trPr>
          <w:trHeight w:val="255"/>
        </w:trPr>
        <w:tc>
          <w:tcPr>
            <w:tcW w:w="737" w:type="dxa"/>
            <w:shd w:val="clear" w:color="auto" w:fill="auto"/>
            <w:noWrap/>
            <w:hideMark/>
          </w:tcPr>
          <w:p w14:paraId="19D83634" w14:textId="77777777" w:rsidR="00BC03D3" w:rsidRPr="00EA0675" w:rsidRDefault="00BC03D3" w:rsidP="004F02B7">
            <w:pPr>
              <w:jc w:val="center"/>
              <w:rPr>
                <w:sz w:val="16"/>
                <w:szCs w:val="16"/>
              </w:rPr>
            </w:pPr>
            <w:r w:rsidRPr="00EA0675">
              <w:rPr>
                <w:sz w:val="16"/>
                <w:szCs w:val="16"/>
              </w:rPr>
              <w:t>4.3.6</w:t>
            </w:r>
          </w:p>
        </w:tc>
        <w:tc>
          <w:tcPr>
            <w:tcW w:w="4991" w:type="dxa"/>
            <w:shd w:val="clear" w:color="auto" w:fill="auto"/>
            <w:hideMark/>
          </w:tcPr>
          <w:p w14:paraId="16A41DDE" w14:textId="77777777" w:rsidR="00BC03D3" w:rsidRPr="00EA0675" w:rsidRDefault="00BC03D3" w:rsidP="004F02B7">
            <w:pPr>
              <w:jc w:val="center"/>
              <w:rPr>
                <w:i/>
                <w:iCs/>
                <w:sz w:val="16"/>
                <w:szCs w:val="16"/>
              </w:rPr>
            </w:pPr>
            <w:r w:rsidRPr="00EA0675">
              <w:rPr>
                <w:i/>
                <w:iCs/>
                <w:sz w:val="16"/>
                <w:szCs w:val="16"/>
              </w:rPr>
              <w:t xml:space="preserve">Расход воды на собственные нужды котельной, </w:t>
            </w:r>
            <w:proofErr w:type="gramStart"/>
            <w:r w:rsidRPr="00EA0675">
              <w:rPr>
                <w:i/>
                <w:iCs/>
                <w:sz w:val="16"/>
                <w:szCs w:val="16"/>
              </w:rPr>
              <w:t>куб.м</w:t>
            </w:r>
            <w:proofErr w:type="gramEnd"/>
            <w:r w:rsidRPr="00EA0675">
              <w:rPr>
                <w:i/>
                <w:iCs/>
                <w:sz w:val="16"/>
                <w:szCs w:val="16"/>
              </w:rPr>
              <w:t>/год</w:t>
            </w:r>
          </w:p>
        </w:tc>
        <w:tc>
          <w:tcPr>
            <w:tcW w:w="1326" w:type="dxa"/>
            <w:shd w:val="clear" w:color="auto" w:fill="auto"/>
            <w:hideMark/>
          </w:tcPr>
          <w:p w14:paraId="311A913C" w14:textId="77777777" w:rsidR="00BC03D3" w:rsidRPr="00EA0675" w:rsidRDefault="00BC03D3" w:rsidP="004F02B7">
            <w:pPr>
              <w:jc w:val="center"/>
              <w:rPr>
                <w:sz w:val="16"/>
                <w:szCs w:val="16"/>
              </w:rPr>
            </w:pPr>
            <w:r w:rsidRPr="00EA0675">
              <w:rPr>
                <w:sz w:val="16"/>
                <w:szCs w:val="16"/>
              </w:rPr>
              <w:t>1636</w:t>
            </w:r>
          </w:p>
        </w:tc>
        <w:tc>
          <w:tcPr>
            <w:tcW w:w="3508" w:type="dxa"/>
            <w:shd w:val="clear" w:color="auto" w:fill="auto"/>
            <w:hideMark/>
          </w:tcPr>
          <w:p w14:paraId="63427E7D"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91FDF7F" w14:textId="77777777" w:rsidTr="004F02B7">
        <w:trPr>
          <w:trHeight w:val="255"/>
        </w:trPr>
        <w:tc>
          <w:tcPr>
            <w:tcW w:w="737" w:type="dxa"/>
            <w:shd w:val="clear" w:color="auto" w:fill="auto"/>
            <w:noWrap/>
            <w:hideMark/>
          </w:tcPr>
          <w:p w14:paraId="330A1CD2" w14:textId="77777777" w:rsidR="00BC03D3" w:rsidRPr="00EA0675" w:rsidRDefault="00BC03D3" w:rsidP="004F02B7">
            <w:pPr>
              <w:jc w:val="center"/>
              <w:rPr>
                <w:sz w:val="16"/>
                <w:szCs w:val="16"/>
              </w:rPr>
            </w:pPr>
            <w:r w:rsidRPr="00EA0675">
              <w:rPr>
                <w:sz w:val="16"/>
                <w:szCs w:val="16"/>
              </w:rPr>
              <w:t>4.3.7</w:t>
            </w:r>
          </w:p>
        </w:tc>
        <w:tc>
          <w:tcPr>
            <w:tcW w:w="4991" w:type="dxa"/>
            <w:shd w:val="clear" w:color="auto" w:fill="auto"/>
            <w:hideMark/>
          </w:tcPr>
          <w:p w14:paraId="26007A29" w14:textId="77777777" w:rsidR="00BC03D3" w:rsidRPr="00EA0675" w:rsidRDefault="00BC03D3" w:rsidP="004F02B7">
            <w:pPr>
              <w:jc w:val="center"/>
              <w:rPr>
                <w:i/>
                <w:iCs/>
                <w:sz w:val="16"/>
                <w:szCs w:val="16"/>
              </w:rPr>
            </w:pPr>
            <w:r w:rsidRPr="00EA0675">
              <w:rPr>
                <w:i/>
                <w:iCs/>
                <w:sz w:val="16"/>
                <w:szCs w:val="16"/>
              </w:rPr>
              <w:t xml:space="preserve">Объем водоотведения, </w:t>
            </w:r>
            <w:proofErr w:type="gramStart"/>
            <w:r w:rsidRPr="00EA0675">
              <w:rPr>
                <w:i/>
                <w:iCs/>
                <w:sz w:val="16"/>
                <w:szCs w:val="16"/>
              </w:rPr>
              <w:t>куб.м</w:t>
            </w:r>
            <w:proofErr w:type="gramEnd"/>
            <w:r w:rsidRPr="00EA0675">
              <w:rPr>
                <w:i/>
                <w:iCs/>
                <w:sz w:val="16"/>
                <w:szCs w:val="16"/>
              </w:rPr>
              <w:t>/год</w:t>
            </w:r>
          </w:p>
        </w:tc>
        <w:tc>
          <w:tcPr>
            <w:tcW w:w="1326" w:type="dxa"/>
            <w:shd w:val="clear" w:color="auto" w:fill="auto"/>
            <w:hideMark/>
          </w:tcPr>
          <w:p w14:paraId="7B5B3083" w14:textId="77777777" w:rsidR="00BC03D3" w:rsidRPr="00EA0675" w:rsidRDefault="00BC03D3" w:rsidP="004F02B7">
            <w:pPr>
              <w:jc w:val="center"/>
              <w:rPr>
                <w:sz w:val="16"/>
                <w:szCs w:val="16"/>
              </w:rPr>
            </w:pPr>
            <w:r w:rsidRPr="00EA0675">
              <w:rPr>
                <w:sz w:val="16"/>
                <w:szCs w:val="16"/>
              </w:rPr>
              <w:t>204</w:t>
            </w:r>
          </w:p>
        </w:tc>
        <w:tc>
          <w:tcPr>
            <w:tcW w:w="3508" w:type="dxa"/>
            <w:shd w:val="clear" w:color="auto" w:fill="auto"/>
            <w:hideMark/>
          </w:tcPr>
          <w:p w14:paraId="7461059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12A43344" w14:textId="77777777" w:rsidTr="004F02B7">
        <w:trPr>
          <w:trHeight w:val="600"/>
        </w:trPr>
        <w:tc>
          <w:tcPr>
            <w:tcW w:w="737" w:type="dxa"/>
            <w:shd w:val="clear" w:color="auto" w:fill="auto"/>
            <w:noWrap/>
            <w:hideMark/>
          </w:tcPr>
          <w:p w14:paraId="66CDF828" w14:textId="77777777" w:rsidR="00BC03D3" w:rsidRPr="00EA0675" w:rsidRDefault="00BC03D3" w:rsidP="004F02B7">
            <w:pPr>
              <w:jc w:val="center"/>
              <w:rPr>
                <w:sz w:val="16"/>
                <w:szCs w:val="16"/>
              </w:rPr>
            </w:pPr>
            <w:r w:rsidRPr="00EA0675">
              <w:rPr>
                <w:sz w:val="16"/>
                <w:szCs w:val="16"/>
              </w:rPr>
              <w:t>4.4</w:t>
            </w:r>
          </w:p>
        </w:tc>
        <w:tc>
          <w:tcPr>
            <w:tcW w:w="4991" w:type="dxa"/>
            <w:shd w:val="clear" w:color="auto" w:fill="auto"/>
            <w:hideMark/>
          </w:tcPr>
          <w:p w14:paraId="06B5FB63" w14:textId="77777777" w:rsidR="00BC03D3" w:rsidRPr="00EA0675" w:rsidRDefault="00BC03D3" w:rsidP="004F02B7">
            <w:pPr>
              <w:jc w:val="center"/>
              <w:rPr>
                <w:sz w:val="16"/>
                <w:szCs w:val="16"/>
              </w:rPr>
            </w:pPr>
            <w:r w:rsidRPr="00EA0675">
              <w:rPr>
                <w:sz w:val="16"/>
                <w:szCs w:val="16"/>
              </w:rPr>
              <w:t>Расходы на оплату труда персонала котельной с использованием угля в базовом (2019) году, тыс. руб. (</w:t>
            </w:r>
            <w:proofErr w:type="gramStart"/>
            <w:r w:rsidRPr="00EA0675">
              <w:rPr>
                <w:b/>
                <w:bCs/>
                <w:sz w:val="16"/>
                <w:szCs w:val="16"/>
              </w:rPr>
              <w:t>РП</w:t>
            </w:r>
            <w:r w:rsidRPr="00EA0675">
              <w:rPr>
                <w:b/>
                <w:bCs/>
                <w:sz w:val="16"/>
                <w:szCs w:val="16"/>
                <w:vertAlign w:val="subscript"/>
              </w:rPr>
              <w:t>б,k</w:t>
            </w:r>
            <w:proofErr w:type="gramEnd"/>
            <w:r w:rsidRPr="00EA0675">
              <w:rPr>
                <w:sz w:val="16"/>
                <w:szCs w:val="16"/>
              </w:rPr>
              <w:t>)</w:t>
            </w:r>
          </w:p>
        </w:tc>
        <w:tc>
          <w:tcPr>
            <w:tcW w:w="1326" w:type="dxa"/>
            <w:shd w:val="clear" w:color="auto" w:fill="auto"/>
            <w:hideMark/>
          </w:tcPr>
          <w:p w14:paraId="0E79CB2D" w14:textId="77777777" w:rsidR="00BC03D3" w:rsidRPr="00EA0675" w:rsidRDefault="00BC03D3" w:rsidP="004F02B7">
            <w:pPr>
              <w:jc w:val="center"/>
              <w:rPr>
                <w:sz w:val="16"/>
                <w:szCs w:val="16"/>
              </w:rPr>
            </w:pPr>
            <w:r w:rsidRPr="00EA0675">
              <w:rPr>
                <w:sz w:val="16"/>
                <w:szCs w:val="16"/>
              </w:rPr>
              <w:t>3 393,24</w:t>
            </w:r>
          </w:p>
        </w:tc>
        <w:tc>
          <w:tcPr>
            <w:tcW w:w="3508" w:type="dxa"/>
            <w:shd w:val="clear" w:color="auto" w:fill="auto"/>
            <w:hideMark/>
          </w:tcPr>
          <w:p w14:paraId="71743863" w14:textId="77777777" w:rsidR="00BC03D3" w:rsidRPr="00EA0675" w:rsidRDefault="00BC03D3" w:rsidP="004F02B7">
            <w:pPr>
              <w:jc w:val="center"/>
              <w:rPr>
                <w:sz w:val="16"/>
                <w:szCs w:val="16"/>
              </w:rPr>
            </w:pPr>
            <w:r w:rsidRPr="00EA0675">
              <w:rPr>
                <w:sz w:val="16"/>
                <w:szCs w:val="16"/>
              </w:rPr>
              <w:t> </w:t>
            </w:r>
          </w:p>
        </w:tc>
      </w:tr>
      <w:tr w:rsidR="00BC03D3" w:rsidRPr="00EA0675" w14:paraId="3F46E3D2" w14:textId="77777777" w:rsidTr="004F02B7">
        <w:trPr>
          <w:trHeight w:val="510"/>
        </w:trPr>
        <w:tc>
          <w:tcPr>
            <w:tcW w:w="737" w:type="dxa"/>
            <w:shd w:val="clear" w:color="auto" w:fill="auto"/>
            <w:noWrap/>
            <w:hideMark/>
          </w:tcPr>
          <w:p w14:paraId="404F7093" w14:textId="77777777" w:rsidR="00BC03D3" w:rsidRPr="00EA0675" w:rsidRDefault="00BC03D3" w:rsidP="004F02B7">
            <w:pPr>
              <w:jc w:val="center"/>
              <w:rPr>
                <w:sz w:val="16"/>
                <w:szCs w:val="16"/>
              </w:rPr>
            </w:pPr>
            <w:r w:rsidRPr="00EA0675">
              <w:rPr>
                <w:sz w:val="16"/>
                <w:szCs w:val="16"/>
              </w:rPr>
              <w:t>4.4.1</w:t>
            </w:r>
          </w:p>
        </w:tc>
        <w:tc>
          <w:tcPr>
            <w:tcW w:w="4991" w:type="dxa"/>
            <w:shd w:val="clear" w:color="auto" w:fill="auto"/>
            <w:hideMark/>
          </w:tcPr>
          <w:p w14:paraId="429E8C12" w14:textId="77777777" w:rsidR="00BC03D3" w:rsidRPr="00EA0675" w:rsidRDefault="00BC03D3" w:rsidP="004F02B7">
            <w:pPr>
              <w:jc w:val="center"/>
              <w:rPr>
                <w:sz w:val="16"/>
                <w:szCs w:val="16"/>
              </w:rPr>
            </w:pPr>
            <w:r w:rsidRPr="00EA0675">
              <w:rPr>
                <w:sz w:val="16"/>
                <w:szCs w:val="16"/>
              </w:rPr>
              <w:t>Заработная плата сотрудников котельной, производящей тепловую энергию с использованием угля, в базовом (2019) году, тыс. руб.</w:t>
            </w:r>
          </w:p>
        </w:tc>
        <w:tc>
          <w:tcPr>
            <w:tcW w:w="1326" w:type="dxa"/>
            <w:shd w:val="clear" w:color="auto" w:fill="auto"/>
            <w:hideMark/>
          </w:tcPr>
          <w:p w14:paraId="5770721E" w14:textId="77777777" w:rsidR="00BC03D3" w:rsidRPr="00EA0675" w:rsidRDefault="00BC03D3" w:rsidP="004F02B7">
            <w:pPr>
              <w:jc w:val="center"/>
              <w:rPr>
                <w:sz w:val="16"/>
                <w:szCs w:val="16"/>
              </w:rPr>
            </w:pPr>
            <w:r w:rsidRPr="00EA0675">
              <w:rPr>
                <w:sz w:val="16"/>
                <w:szCs w:val="16"/>
              </w:rPr>
              <w:t>2 553,33</w:t>
            </w:r>
          </w:p>
        </w:tc>
        <w:tc>
          <w:tcPr>
            <w:tcW w:w="3508" w:type="dxa"/>
            <w:shd w:val="clear" w:color="auto" w:fill="auto"/>
            <w:hideMark/>
          </w:tcPr>
          <w:p w14:paraId="0FD6D21A" w14:textId="77777777" w:rsidR="00BC03D3" w:rsidRPr="00EA0675" w:rsidRDefault="00BC03D3" w:rsidP="004F02B7">
            <w:pPr>
              <w:jc w:val="center"/>
              <w:rPr>
                <w:sz w:val="16"/>
                <w:szCs w:val="16"/>
              </w:rPr>
            </w:pPr>
            <w:r w:rsidRPr="00EA0675">
              <w:rPr>
                <w:sz w:val="16"/>
                <w:szCs w:val="16"/>
              </w:rPr>
              <w:t> </w:t>
            </w:r>
          </w:p>
        </w:tc>
      </w:tr>
      <w:tr w:rsidR="00BC03D3" w:rsidRPr="00EA0675" w14:paraId="0DD47C5F" w14:textId="77777777" w:rsidTr="004F02B7">
        <w:trPr>
          <w:trHeight w:val="855"/>
        </w:trPr>
        <w:tc>
          <w:tcPr>
            <w:tcW w:w="737" w:type="dxa"/>
            <w:shd w:val="clear" w:color="auto" w:fill="auto"/>
            <w:noWrap/>
            <w:hideMark/>
          </w:tcPr>
          <w:p w14:paraId="1D9EC7DB" w14:textId="77777777" w:rsidR="00BC03D3" w:rsidRPr="00EA0675" w:rsidRDefault="00BC03D3" w:rsidP="004F02B7">
            <w:pPr>
              <w:jc w:val="center"/>
              <w:rPr>
                <w:sz w:val="16"/>
                <w:szCs w:val="16"/>
              </w:rPr>
            </w:pPr>
            <w:r w:rsidRPr="00EA0675">
              <w:rPr>
                <w:sz w:val="16"/>
                <w:szCs w:val="16"/>
              </w:rPr>
              <w:t>4.4.2</w:t>
            </w:r>
          </w:p>
        </w:tc>
        <w:tc>
          <w:tcPr>
            <w:tcW w:w="4991" w:type="dxa"/>
            <w:shd w:val="clear" w:color="auto" w:fill="auto"/>
            <w:hideMark/>
          </w:tcPr>
          <w:p w14:paraId="6F65EADB" w14:textId="77777777" w:rsidR="00BC03D3" w:rsidRPr="00EA0675" w:rsidRDefault="00BC03D3" w:rsidP="004F02B7">
            <w:pPr>
              <w:jc w:val="center"/>
              <w:rPr>
                <w:sz w:val="16"/>
                <w:szCs w:val="16"/>
              </w:rPr>
            </w:pPr>
            <w:r w:rsidRPr="00EA0675">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EA0675">
              <w:rPr>
                <w:b/>
                <w:bCs/>
                <w:sz w:val="16"/>
                <w:szCs w:val="16"/>
              </w:rPr>
              <w:t>Р</w:t>
            </w:r>
            <w:r w:rsidRPr="00EA0675">
              <w:rPr>
                <w:b/>
                <w:bCs/>
                <w:sz w:val="16"/>
                <w:szCs w:val="16"/>
                <w:vertAlign w:val="subscript"/>
              </w:rPr>
              <w:t>б,k</w:t>
            </w:r>
            <w:proofErr w:type="gramEnd"/>
            <w:r w:rsidRPr="00EA0675">
              <w:rPr>
                <w:b/>
                <w:bCs/>
                <w:sz w:val="16"/>
                <w:szCs w:val="16"/>
                <w:vertAlign w:val="superscript"/>
              </w:rPr>
              <w:t>СВ</w:t>
            </w:r>
            <w:r w:rsidRPr="00EA0675">
              <w:rPr>
                <w:sz w:val="16"/>
                <w:szCs w:val="16"/>
              </w:rPr>
              <w:t>)</w:t>
            </w:r>
          </w:p>
        </w:tc>
        <w:tc>
          <w:tcPr>
            <w:tcW w:w="1326" w:type="dxa"/>
            <w:shd w:val="clear" w:color="auto" w:fill="auto"/>
            <w:hideMark/>
          </w:tcPr>
          <w:p w14:paraId="33EFCCA5" w14:textId="77777777" w:rsidR="00BC03D3" w:rsidRPr="00EA0675" w:rsidRDefault="00BC03D3" w:rsidP="004F02B7">
            <w:pPr>
              <w:jc w:val="center"/>
              <w:rPr>
                <w:sz w:val="16"/>
                <w:szCs w:val="16"/>
              </w:rPr>
            </w:pPr>
            <w:r w:rsidRPr="00EA0675">
              <w:rPr>
                <w:sz w:val="16"/>
                <w:szCs w:val="16"/>
              </w:rPr>
              <w:t>839,92</w:t>
            </w:r>
          </w:p>
        </w:tc>
        <w:tc>
          <w:tcPr>
            <w:tcW w:w="3508" w:type="dxa"/>
            <w:shd w:val="clear" w:color="auto" w:fill="auto"/>
            <w:hideMark/>
          </w:tcPr>
          <w:p w14:paraId="118A9DCD" w14:textId="77777777" w:rsidR="00BC03D3" w:rsidRPr="00EA0675" w:rsidRDefault="00BC03D3" w:rsidP="004F02B7">
            <w:pPr>
              <w:jc w:val="center"/>
              <w:rPr>
                <w:sz w:val="16"/>
                <w:szCs w:val="16"/>
              </w:rPr>
            </w:pPr>
            <w:r w:rsidRPr="00EA0675">
              <w:rPr>
                <w:sz w:val="16"/>
                <w:szCs w:val="16"/>
              </w:rPr>
              <w:t> </w:t>
            </w:r>
          </w:p>
        </w:tc>
      </w:tr>
      <w:tr w:rsidR="00BC03D3" w:rsidRPr="00EA0675" w14:paraId="60A48DB5" w14:textId="77777777" w:rsidTr="004F02B7">
        <w:trPr>
          <w:trHeight w:val="600"/>
        </w:trPr>
        <w:tc>
          <w:tcPr>
            <w:tcW w:w="737" w:type="dxa"/>
            <w:shd w:val="clear" w:color="auto" w:fill="auto"/>
            <w:noWrap/>
            <w:hideMark/>
          </w:tcPr>
          <w:p w14:paraId="2BB3F326" w14:textId="77777777" w:rsidR="00BC03D3" w:rsidRPr="00EA0675" w:rsidRDefault="00BC03D3" w:rsidP="004F02B7">
            <w:pPr>
              <w:jc w:val="center"/>
              <w:rPr>
                <w:sz w:val="16"/>
                <w:szCs w:val="16"/>
              </w:rPr>
            </w:pPr>
            <w:r w:rsidRPr="00EA0675">
              <w:rPr>
                <w:sz w:val="16"/>
                <w:szCs w:val="16"/>
              </w:rPr>
              <w:t>4.5</w:t>
            </w:r>
          </w:p>
        </w:tc>
        <w:tc>
          <w:tcPr>
            <w:tcW w:w="4991" w:type="dxa"/>
            <w:shd w:val="clear" w:color="auto" w:fill="auto"/>
            <w:hideMark/>
          </w:tcPr>
          <w:p w14:paraId="3183B9D8" w14:textId="77777777" w:rsidR="00BC03D3" w:rsidRPr="00EA0675" w:rsidRDefault="00BC03D3" w:rsidP="004F02B7">
            <w:pPr>
              <w:jc w:val="center"/>
              <w:rPr>
                <w:sz w:val="16"/>
                <w:szCs w:val="16"/>
              </w:rPr>
            </w:pPr>
            <w:r w:rsidRPr="00EA0675">
              <w:rPr>
                <w:sz w:val="16"/>
                <w:szCs w:val="16"/>
              </w:rPr>
              <w:t>Иные прочие расходы при производстве тепловой энергии котельной в i-м расчетном периоде регулирования, тыс. руб. (</w:t>
            </w:r>
            <w:r w:rsidRPr="00EA0675">
              <w:rPr>
                <w:b/>
                <w:bCs/>
                <w:sz w:val="16"/>
                <w:szCs w:val="16"/>
              </w:rPr>
              <w:t>ПР</w:t>
            </w:r>
            <w:r w:rsidRPr="00EA0675">
              <w:rPr>
                <w:b/>
                <w:bCs/>
                <w:sz w:val="16"/>
                <w:szCs w:val="16"/>
                <w:vertAlign w:val="subscript"/>
              </w:rPr>
              <w:t>i</w:t>
            </w:r>
            <w:r w:rsidRPr="00EA0675">
              <w:rPr>
                <w:b/>
                <w:bCs/>
                <w:sz w:val="16"/>
                <w:szCs w:val="16"/>
                <w:vertAlign w:val="superscript"/>
              </w:rPr>
              <w:t>иные</w:t>
            </w:r>
            <w:r w:rsidRPr="00EA0675">
              <w:rPr>
                <w:sz w:val="16"/>
                <w:szCs w:val="16"/>
              </w:rPr>
              <w:t>)</w:t>
            </w:r>
          </w:p>
        </w:tc>
        <w:tc>
          <w:tcPr>
            <w:tcW w:w="1326" w:type="dxa"/>
            <w:shd w:val="clear" w:color="auto" w:fill="auto"/>
            <w:hideMark/>
          </w:tcPr>
          <w:p w14:paraId="257D606C" w14:textId="77777777" w:rsidR="00BC03D3" w:rsidRPr="00EA0675" w:rsidRDefault="00BC03D3" w:rsidP="004F02B7">
            <w:pPr>
              <w:jc w:val="center"/>
              <w:rPr>
                <w:sz w:val="16"/>
                <w:szCs w:val="16"/>
              </w:rPr>
            </w:pPr>
            <w:r w:rsidRPr="00EA0675">
              <w:rPr>
                <w:sz w:val="16"/>
                <w:szCs w:val="16"/>
              </w:rPr>
              <w:t>1 741,79</w:t>
            </w:r>
          </w:p>
        </w:tc>
        <w:tc>
          <w:tcPr>
            <w:tcW w:w="3508" w:type="dxa"/>
            <w:shd w:val="clear" w:color="auto" w:fill="auto"/>
            <w:hideMark/>
          </w:tcPr>
          <w:p w14:paraId="55E8D79D" w14:textId="77777777" w:rsidR="00BC03D3" w:rsidRPr="00EA0675" w:rsidRDefault="00BC03D3" w:rsidP="004F02B7">
            <w:pPr>
              <w:jc w:val="center"/>
              <w:rPr>
                <w:sz w:val="16"/>
                <w:szCs w:val="16"/>
              </w:rPr>
            </w:pPr>
            <w:r w:rsidRPr="00EA0675">
              <w:rPr>
                <w:sz w:val="16"/>
                <w:szCs w:val="16"/>
              </w:rPr>
              <w:t> </w:t>
            </w:r>
          </w:p>
        </w:tc>
      </w:tr>
      <w:tr w:rsidR="00BC03D3" w:rsidRPr="00EA0675" w14:paraId="01F316DC" w14:textId="77777777" w:rsidTr="004F02B7">
        <w:trPr>
          <w:trHeight w:val="855"/>
        </w:trPr>
        <w:tc>
          <w:tcPr>
            <w:tcW w:w="737" w:type="dxa"/>
            <w:shd w:val="clear" w:color="auto" w:fill="auto"/>
            <w:noWrap/>
            <w:hideMark/>
          </w:tcPr>
          <w:p w14:paraId="23DD3345" w14:textId="77777777" w:rsidR="00BC03D3" w:rsidRPr="00EA0675" w:rsidRDefault="00BC03D3" w:rsidP="004F02B7">
            <w:pPr>
              <w:jc w:val="center"/>
              <w:rPr>
                <w:sz w:val="16"/>
                <w:szCs w:val="16"/>
              </w:rPr>
            </w:pPr>
            <w:r w:rsidRPr="00EA0675">
              <w:rPr>
                <w:sz w:val="16"/>
                <w:szCs w:val="16"/>
              </w:rPr>
              <w:t>4.5.1</w:t>
            </w:r>
          </w:p>
        </w:tc>
        <w:tc>
          <w:tcPr>
            <w:tcW w:w="4991" w:type="dxa"/>
            <w:shd w:val="clear" w:color="auto" w:fill="auto"/>
            <w:hideMark/>
          </w:tcPr>
          <w:p w14:paraId="7804A1B9" w14:textId="77777777" w:rsidR="00BC03D3" w:rsidRPr="00EA0675" w:rsidRDefault="00BC03D3" w:rsidP="004F02B7">
            <w:pPr>
              <w:jc w:val="center"/>
              <w:rPr>
                <w:sz w:val="16"/>
                <w:szCs w:val="16"/>
              </w:rPr>
            </w:pPr>
            <w:r w:rsidRPr="00EA0675">
              <w:rPr>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EA0675">
              <w:rPr>
                <w:b/>
                <w:bCs/>
                <w:sz w:val="16"/>
                <w:szCs w:val="16"/>
              </w:rPr>
              <w:t>ЗВ</w:t>
            </w:r>
            <w:r w:rsidRPr="00EA0675">
              <w:rPr>
                <w:b/>
                <w:bCs/>
                <w:sz w:val="16"/>
                <w:szCs w:val="16"/>
                <w:vertAlign w:val="subscript"/>
              </w:rPr>
              <w:t>i</w:t>
            </w:r>
            <w:r w:rsidRPr="00EA0675">
              <w:rPr>
                <w:b/>
                <w:bCs/>
                <w:sz w:val="16"/>
                <w:szCs w:val="16"/>
                <w:vertAlign w:val="superscript"/>
              </w:rPr>
              <w:t>уголь</w:t>
            </w:r>
            <w:r w:rsidRPr="00EA0675">
              <w:rPr>
                <w:sz w:val="16"/>
                <w:szCs w:val="16"/>
              </w:rPr>
              <w:t>)</w:t>
            </w:r>
          </w:p>
        </w:tc>
        <w:tc>
          <w:tcPr>
            <w:tcW w:w="1326" w:type="dxa"/>
            <w:shd w:val="clear" w:color="auto" w:fill="auto"/>
            <w:hideMark/>
          </w:tcPr>
          <w:p w14:paraId="64BD373B" w14:textId="77777777" w:rsidR="00BC03D3" w:rsidRPr="00EA0675" w:rsidRDefault="00BC03D3" w:rsidP="004F02B7">
            <w:pPr>
              <w:jc w:val="center"/>
              <w:rPr>
                <w:sz w:val="16"/>
                <w:szCs w:val="16"/>
              </w:rPr>
            </w:pPr>
            <w:r w:rsidRPr="00EA0675">
              <w:rPr>
                <w:sz w:val="16"/>
                <w:szCs w:val="16"/>
              </w:rPr>
              <w:t>842,53</w:t>
            </w:r>
          </w:p>
        </w:tc>
        <w:tc>
          <w:tcPr>
            <w:tcW w:w="3508" w:type="dxa"/>
            <w:shd w:val="clear" w:color="auto" w:fill="auto"/>
            <w:hideMark/>
          </w:tcPr>
          <w:p w14:paraId="49FCCA8B" w14:textId="77777777" w:rsidR="00BC03D3" w:rsidRPr="00EA0675" w:rsidRDefault="00BC03D3" w:rsidP="004F02B7">
            <w:pPr>
              <w:jc w:val="center"/>
              <w:rPr>
                <w:sz w:val="16"/>
                <w:szCs w:val="16"/>
              </w:rPr>
            </w:pPr>
            <w:r w:rsidRPr="00EA0675">
              <w:rPr>
                <w:sz w:val="16"/>
                <w:szCs w:val="16"/>
              </w:rPr>
              <w:t> </w:t>
            </w:r>
          </w:p>
        </w:tc>
      </w:tr>
      <w:tr w:rsidR="00BC03D3" w:rsidRPr="00EA0675" w14:paraId="7506F5EA" w14:textId="77777777" w:rsidTr="004F02B7">
        <w:trPr>
          <w:trHeight w:val="600"/>
        </w:trPr>
        <w:tc>
          <w:tcPr>
            <w:tcW w:w="737" w:type="dxa"/>
            <w:shd w:val="clear" w:color="auto" w:fill="auto"/>
            <w:noWrap/>
            <w:hideMark/>
          </w:tcPr>
          <w:p w14:paraId="65C099A9" w14:textId="77777777" w:rsidR="00BC03D3" w:rsidRPr="00EA0675" w:rsidRDefault="00BC03D3" w:rsidP="004F02B7">
            <w:pPr>
              <w:jc w:val="center"/>
              <w:rPr>
                <w:sz w:val="16"/>
                <w:szCs w:val="16"/>
              </w:rPr>
            </w:pPr>
            <w:r w:rsidRPr="00EA0675">
              <w:rPr>
                <w:sz w:val="16"/>
                <w:szCs w:val="16"/>
              </w:rPr>
              <w:t>4.5.1.1</w:t>
            </w:r>
          </w:p>
        </w:tc>
        <w:tc>
          <w:tcPr>
            <w:tcW w:w="4991" w:type="dxa"/>
            <w:shd w:val="clear" w:color="auto" w:fill="auto"/>
            <w:hideMark/>
          </w:tcPr>
          <w:p w14:paraId="28D3DAE4" w14:textId="77777777" w:rsidR="00BC03D3" w:rsidRPr="00EA0675" w:rsidRDefault="00BC03D3" w:rsidP="004F02B7">
            <w:pPr>
              <w:jc w:val="center"/>
              <w:rPr>
                <w:sz w:val="16"/>
                <w:szCs w:val="16"/>
              </w:rPr>
            </w:pPr>
            <w:r w:rsidRPr="00EA0675">
              <w:rPr>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EA0675">
              <w:rPr>
                <w:b/>
                <w:bCs/>
                <w:sz w:val="16"/>
                <w:szCs w:val="16"/>
              </w:rPr>
              <w:t>Y</w:t>
            </w:r>
            <w:r w:rsidRPr="00EA0675">
              <w:rPr>
                <w:b/>
                <w:bCs/>
                <w:sz w:val="16"/>
                <w:szCs w:val="16"/>
                <w:vertAlign w:val="subscript"/>
              </w:rPr>
              <w:t>i</w:t>
            </w:r>
            <w:r w:rsidRPr="00EA0675">
              <w:rPr>
                <w:b/>
                <w:bCs/>
                <w:sz w:val="16"/>
                <w:szCs w:val="16"/>
                <w:vertAlign w:val="superscript"/>
              </w:rPr>
              <w:t>уголь</w:t>
            </w:r>
            <w:r w:rsidRPr="00EA0675">
              <w:rPr>
                <w:sz w:val="16"/>
                <w:szCs w:val="16"/>
              </w:rPr>
              <w:t>)</w:t>
            </w:r>
          </w:p>
        </w:tc>
        <w:tc>
          <w:tcPr>
            <w:tcW w:w="1326" w:type="dxa"/>
            <w:shd w:val="clear" w:color="auto" w:fill="auto"/>
            <w:hideMark/>
          </w:tcPr>
          <w:p w14:paraId="628115EC" w14:textId="77777777" w:rsidR="00BC03D3" w:rsidRPr="00EA0675" w:rsidRDefault="00BC03D3" w:rsidP="004F02B7">
            <w:pPr>
              <w:jc w:val="center"/>
              <w:rPr>
                <w:sz w:val="16"/>
                <w:szCs w:val="16"/>
              </w:rPr>
            </w:pPr>
            <w:r w:rsidRPr="00EA0675">
              <w:rPr>
                <w:sz w:val="16"/>
                <w:szCs w:val="16"/>
              </w:rPr>
              <w:t>17,04</w:t>
            </w:r>
          </w:p>
        </w:tc>
        <w:tc>
          <w:tcPr>
            <w:tcW w:w="3508" w:type="dxa"/>
            <w:shd w:val="clear" w:color="auto" w:fill="auto"/>
            <w:hideMark/>
          </w:tcPr>
          <w:p w14:paraId="0D32E850" w14:textId="77777777" w:rsidR="00BC03D3" w:rsidRPr="00EA0675" w:rsidRDefault="00BC03D3" w:rsidP="004F02B7">
            <w:pPr>
              <w:jc w:val="center"/>
              <w:rPr>
                <w:sz w:val="16"/>
                <w:szCs w:val="16"/>
              </w:rPr>
            </w:pPr>
            <w:r w:rsidRPr="00EA0675">
              <w:rPr>
                <w:sz w:val="16"/>
                <w:szCs w:val="16"/>
              </w:rPr>
              <w:t> </w:t>
            </w:r>
          </w:p>
        </w:tc>
      </w:tr>
      <w:tr w:rsidR="00BC03D3" w:rsidRPr="00EA0675" w14:paraId="68784F0E" w14:textId="77777777" w:rsidTr="004F02B7">
        <w:trPr>
          <w:trHeight w:val="285"/>
        </w:trPr>
        <w:tc>
          <w:tcPr>
            <w:tcW w:w="737" w:type="dxa"/>
            <w:shd w:val="clear" w:color="auto" w:fill="auto"/>
            <w:noWrap/>
            <w:hideMark/>
          </w:tcPr>
          <w:p w14:paraId="2714FC55" w14:textId="77777777" w:rsidR="00BC03D3" w:rsidRPr="00EA0675" w:rsidRDefault="00BC03D3" w:rsidP="004F02B7">
            <w:pPr>
              <w:jc w:val="center"/>
              <w:rPr>
                <w:sz w:val="16"/>
                <w:szCs w:val="16"/>
              </w:rPr>
            </w:pPr>
            <w:r w:rsidRPr="00EA0675">
              <w:rPr>
                <w:sz w:val="16"/>
                <w:szCs w:val="16"/>
              </w:rPr>
              <w:t>4.5.1.1.1</w:t>
            </w:r>
          </w:p>
        </w:tc>
        <w:tc>
          <w:tcPr>
            <w:tcW w:w="4991" w:type="dxa"/>
            <w:shd w:val="clear" w:color="auto" w:fill="auto"/>
            <w:hideMark/>
          </w:tcPr>
          <w:p w14:paraId="6B211920" w14:textId="77777777" w:rsidR="00BC03D3" w:rsidRPr="00EA0675" w:rsidRDefault="00BC03D3" w:rsidP="004F02B7">
            <w:pPr>
              <w:jc w:val="center"/>
              <w:rPr>
                <w:i/>
                <w:iCs/>
                <w:sz w:val="16"/>
                <w:szCs w:val="16"/>
              </w:rPr>
            </w:pPr>
            <w:r w:rsidRPr="00EA0675">
              <w:rPr>
                <w:i/>
                <w:iCs/>
                <w:sz w:val="16"/>
                <w:szCs w:val="16"/>
              </w:rPr>
              <w:t>Базовая величина платы за выбросы загрязняющих веществ в атмосферный воздух, руб. (</w:t>
            </w:r>
            <w:r w:rsidRPr="00EA0675">
              <w:rPr>
                <w:b/>
                <w:bCs/>
                <w:i/>
                <w:iCs/>
                <w:sz w:val="16"/>
                <w:szCs w:val="16"/>
              </w:rPr>
              <w:t>ПВ</w:t>
            </w:r>
            <w:r w:rsidRPr="00EA0675">
              <w:rPr>
                <w:b/>
                <w:bCs/>
                <w:i/>
                <w:iCs/>
                <w:sz w:val="16"/>
                <w:szCs w:val="16"/>
                <w:vertAlign w:val="subscript"/>
              </w:rPr>
              <w:t>б</w:t>
            </w:r>
            <w:r w:rsidRPr="00EA0675">
              <w:rPr>
                <w:i/>
                <w:iCs/>
                <w:sz w:val="16"/>
                <w:szCs w:val="16"/>
              </w:rPr>
              <w:t>)</w:t>
            </w:r>
          </w:p>
        </w:tc>
        <w:tc>
          <w:tcPr>
            <w:tcW w:w="1326" w:type="dxa"/>
            <w:shd w:val="clear" w:color="auto" w:fill="auto"/>
            <w:hideMark/>
          </w:tcPr>
          <w:p w14:paraId="6FCDCF11" w14:textId="77777777" w:rsidR="00BC03D3" w:rsidRPr="00EA0675" w:rsidRDefault="00BC03D3" w:rsidP="004F02B7">
            <w:pPr>
              <w:jc w:val="center"/>
              <w:rPr>
                <w:sz w:val="16"/>
                <w:szCs w:val="16"/>
              </w:rPr>
            </w:pPr>
            <w:r w:rsidRPr="00EA0675">
              <w:rPr>
                <w:sz w:val="16"/>
                <w:szCs w:val="16"/>
              </w:rPr>
              <w:t>14 319,90</w:t>
            </w:r>
          </w:p>
        </w:tc>
        <w:tc>
          <w:tcPr>
            <w:tcW w:w="3508" w:type="dxa"/>
            <w:shd w:val="clear" w:color="auto" w:fill="auto"/>
            <w:hideMark/>
          </w:tcPr>
          <w:p w14:paraId="458DB57D" w14:textId="77777777" w:rsidR="00BC03D3" w:rsidRPr="00EA0675" w:rsidRDefault="00BC03D3" w:rsidP="004F02B7">
            <w:pPr>
              <w:jc w:val="center"/>
              <w:rPr>
                <w:sz w:val="16"/>
                <w:szCs w:val="16"/>
              </w:rPr>
            </w:pPr>
            <w:r w:rsidRPr="00EA0675">
              <w:rPr>
                <w:sz w:val="16"/>
                <w:szCs w:val="16"/>
              </w:rPr>
              <w:t>Таблица ТЭП (XIV)</w:t>
            </w:r>
          </w:p>
        </w:tc>
      </w:tr>
      <w:tr w:rsidR="00BC03D3" w:rsidRPr="00EA0675" w14:paraId="2D41B73D" w14:textId="77777777" w:rsidTr="004F02B7">
        <w:trPr>
          <w:trHeight w:val="570"/>
        </w:trPr>
        <w:tc>
          <w:tcPr>
            <w:tcW w:w="737" w:type="dxa"/>
            <w:shd w:val="clear" w:color="auto" w:fill="auto"/>
            <w:noWrap/>
            <w:hideMark/>
          </w:tcPr>
          <w:p w14:paraId="6A7DB356" w14:textId="77777777" w:rsidR="00BC03D3" w:rsidRPr="00EA0675" w:rsidRDefault="00BC03D3" w:rsidP="004F02B7">
            <w:pPr>
              <w:jc w:val="center"/>
              <w:rPr>
                <w:sz w:val="16"/>
                <w:szCs w:val="16"/>
              </w:rPr>
            </w:pPr>
            <w:r w:rsidRPr="00EA0675">
              <w:rPr>
                <w:sz w:val="16"/>
                <w:szCs w:val="16"/>
              </w:rPr>
              <w:t>4.5.1.1.2</w:t>
            </w:r>
          </w:p>
        </w:tc>
        <w:tc>
          <w:tcPr>
            <w:tcW w:w="4991" w:type="dxa"/>
            <w:shd w:val="clear" w:color="auto" w:fill="auto"/>
            <w:hideMark/>
          </w:tcPr>
          <w:p w14:paraId="7355CF9E" w14:textId="77777777" w:rsidR="00BC03D3" w:rsidRPr="00EA0675" w:rsidRDefault="00BC03D3" w:rsidP="004F02B7">
            <w:pPr>
              <w:jc w:val="center"/>
              <w:rPr>
                <w:sz w:val="16"/>
                <w:szCs w:val="16"/>
              </w:rPr>
            </w:pPr>
            <w:r w:rsidRPr="00EA0675">
              <w:rPr>
                <w:sz w:val="16"/>
                <w:szCs w:val="16"/>
              </w:rPr>
              <w:t>Коэффициент, применяемый к базовой величине платы за выбросы загрязняющих веществ в атмосферный воздух (</w:t>
            </w:r>
            <w:r w:rsidRPr="00EA0675">
              <w:rPr>
                <w:b/>
                <w:bCs/>
                <w:sz w:val="16"/>
                <w:szCs w:val="16"/>
              </w:rPr>
              <w:t>К</w:t>
            </w:r>
            <w:r w:rsidRPr="00EA0675">
              <w:rPr>
                <w:b/>
                <w:bCs/>
                <w:sz w:val="16"/>
                <w:szCs w:val="16"/>
                <w:vertAlign w:val="subscript"/>
              </w:rPr>
              <w:t>i</w:t>
            </w:r>
            <w:r w:rsidRPr="00EA0675">
              <w:rPr>
                <w:b/>
                <w:bCs/>
                <w:sz w:val="16"/>
                <w:szCs w:val="16"/>
                <w:vertAlign w:val="superscript"/>
              </w:rPr>
              <w:t>ОС</w:t>
            </w:r>
            <w:r w:rsidRPr="00EA0675">
              <w:rPr>
                <w:sz w:val="16"/>
                <w:szCs w:val="16"/>
              </w:rPr>
              <w:t>)</w:t>
            </w:r>
          </w:p>
        </w:tc>
        <w:tc>
          <w:tcPr>
            <w:tcW w:w="1326" w:type="dxa"/>
            <w:shd w:val="clear" w:color="auto" w:fill="auto"/>
            <w:hideMark/>
          </w:tcPr>
          <w:p w14:paraId="3E0AD763" w14:textId="77777777" w:rsidR="00BC03D3" w:rsidRPr="00EA0675" w:rsidRDefault="00BC03D3" w:rsidP="004F02B7">
            <w:pPr>
              <w:jc w:val="center"/>
              <w:rPr>
                <w:sz w:val="16"/>
                <w:szCs w:val="16"/>
              </w:rPr>
            </w:pPr>
            <w:r w:rsidRPr="00EA0675">
              <w:rPr>
                <w:sz w:val="16"/>
                <w:szCs w:val="16"/>
              </w:rPr>
              <w:t>1,19</w:t>
            </w:r>
          </w:p>
        </w:tc>
        <w:tc>
          <w:tcPr>
            <w:tcW w:w="3508" w:type="dxa"/>
            <w:shd w:val="clear" w:color="auto" w:fill="auto"/>
            <w:hideMark/>
          </w:tcPr>
          <w:p w14:paraId="40F5B586" w14:textId="77777777" w:rsidR="00BC03D3" w:rsidRPr="00EA0675" w:rsidRDefault="00BC03D3" w:rsidP="004F02B7">
            <w:pPr>
              <w:jc w:val="center"/>
              <w:rPr>
                <w:sz w:val="16"/>
                <w:szCs w:val="16"/>
              </w:rPr>
            </w:pPr>
            <w:r w:rsidRPr="00EA0675">
              <w:rPr>
                <w:sz w:val="16"/>
                <w:szCs w:val="16"/>
              </w:rPr>
              <w:t>ПП №274 от 01.03.2022</w:t>
            </w:r>
          </w:p>
        </w:tc>
      </w:tr>
      <w:tr w:rsidR="00BC03D3" w:rsidRPr="00EA0675" w14:paraId="329C0A80" w14:textId="77777777" w:rsidTr="004F02B7">
        <w:trPr>
          <w:trHeight w:val="270"/>
        </w:trPr>
        <w:tc>
          <w:tcPr>
            <w:tcW w:w="737" w:type="dxa"/>
            <w:shd w:val="clear" w:color="auto" w:fill="auto"/>
            <w:hideMark/>
          </w:tcPr>
          <w:p w14:paraId="4D1F65AB"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488C280A"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hideMark/>
          </w:tcPr>
          <w:p w14:paraId="43E8D615"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5669C449" w14:textId="77777777" w:rsidR="00BC03D3" w:rsidRPr="00EA0675" w:rsidRDefault="00BC03D3" w:rsidP="004F02B7">
            <w:pPr>
              <w:jc w:val="center"/>
              <w:rPr>
                <w:sz w:val="16"/>
                <w:szCs w:val="16"/>
              </w:rPr>
            </w:pPr>
            <w:r w:rsidRPr="00EA0675">
              <w:rPr>
                <w:sz w:val="16"/>
                <w:szCs w:val="16"/>
              </w:rPr>
              <w:t> </w:t>
            </w:r>
          </w:p>
        </w:tc>
      </w:tr>
      <w:tr w:rsidR="00BC03D3" w:rsidRPr="00EA0675" w14:paraId="3E0FD43F" w14:textId="77777777" w:rsidTr="004F02B7">
        <w:trPr>
          <w:trHeight w:val="600"/>
        </w:trPr>
        <w:tc>
          <w:tcPr>
            <w:tcW w:w="737" w:type="dxa"/>
            <w:shd w:val="clear" w:color="auto" w:fill="auto"/>
            <w:noWrap/>
            <w:hideMark/>
          </w:tcPr>
          <w:p w14:paraId="274B8C25" w14:textId="77777777" w:rsidR="00BC03D3" w:rsidRPr="00EA0675" w:rsidRDefault="00BC03D3" w:rsidP="004F02B7">
            <w:pPr>
              <w:jc w:val="center"/>
              <w:rPr>
                <w:sz w:val="16"/>
                <w:szCs w:val="16"/>
              </w:rPr>
            </w:pPr>
            <w:r w:rsidRPr="00EA0675">
              <w:rPr>
                <w:sz w:val="16"/>
                <w:szCs w:val="16"/>
              </w:rPr>
              <w:t>5</w:t>
            </w:r>
          </w:p>
        </w:tc>
        <w:tc>
          <w:tcPr>
            <w:tcW w:w="9825" w:type="dxa"/>
            <w:gridSpan w:val="3"/>
            <w:shd w:val="clear" w:color="auto" w:fill="auto"/>
            <w:hideMark/>
          </w:tcPr>
          <w:p w14:paraId="184C3166"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03D3" w:rsidRPr="00EA0675" w14:paraId="5FB0AEB3" w14:textId="77777777" w:rsidTr="004F02B7">
        <w:trPr>
          <w:trHeight w:val="330"/>
        </w:trPr>
        <w:tc>
          <w:tcPr>
            <w:tcW w:w="737" w:type="dxa"/>
            <w:shd w:val="clear" w:color="auto" w:fill="auto"/>
            <w:hideMark/>
          </w:tcPr>
          <w:p w14:paraId="004E4597" w14:textId="77777777" w:rsidR="00BC03D3" w:rsidRPr="00EA0675" w:rsidRDefault="00BC03D3" w:rsidP="004F02B7">
            <w:pPr>
              <w:jc w:val="center"/>
              <w:rPr>
                <w:sz w:val="16"/>
                <w:szCs w:val="16"/>
              </w:rPr>
            </w:pPr>
            <w:r w:rsidRPr="00EA0675">
              <w:rPr>
                <w:sz w:val="16"/>
                <w:szCs w:val="16"/>
              </w:rPr>
              <w:t>5.1</w:t>
            </w:r>
          </w:p>
        </w:tc>
        <w:tc>
          <w:tcPr>
            <w:tcW w:w="4991" w:type="dxa"/>
            <w:shd w:val="clear" w:color="auto" w:fill="auto"/>
            <w:hideMark/>
          </w:tcPr>
          <w:p w14:paraId="55D05705" w14:textId="77777777" w:rsidR="00BC03D3" w:rsidRPr="00EA0675" w:rsidRDefault="00BC03D3" w:rsidP="004F02B7">
            <w:pPr>
              <w:jc w:val="center"/>
              <w:rPr>
                <w:sz w:val="16"/>
                <w:szCs w:val="16"/>
              </w:rPr>
            </w:pPr>
            <w:r w:rsidRPr="00EA0675">
              <w:rPr>
                <w:sz w:val="16"/>
                <w:szCs w:val="16"/>
              </w:rPr>
              <w:t>Коэффициент, отражающий размер резерва по сомнительным долгам (</w:t>
            </w:r>
            <w:r w:rsidRPr="00EA0675">
              <w:rPr>
                <w:b/>
                <w:bCs/>
                <w:sz w:val="16"/>
                <w:szCs w:val="16"/>
              </w:rPr>
              <w:t>k</w:t>
            </w:r>
            <w:r w:rsidRPr="00EA0675">
              <w:rPr>
                <w:b/>
                <w:bCs/>
                <w:sz w:val="16"/>
                <w:szCs w:val="16"/>
                <w:vertAlign w:val="superscript"/>
              </w:rPr>
              <w:t>РД</w:t>
            </w:r>
            <w:r w:rsidRPr="00EA0675">
              <w:rPr>
                <w:sz w:val="16"/>
                <w:szCs w:val="16"/>
              </w:rPr>
              <w:t>)</w:t>
            </w:r>
          </w:p>
        </w:tc>
        <w:tc>
          <w:tcPr>
            <w:tcW w:w="1326" w:type="dxa"/>
            <w:shd w:val="clear" w:color="auto" w:fill="auto"/>
            <w:hideMark/>
          </w:tcPr>
          <w:p w14:paraId="34A73841" w14:textId="77777777" w:rsidR="00BC03D3" w:rsidRPr="00EA0675" w:rsidRDefault="00BC03D3" w:rsidP="004F02B7">
            <w:pPr>
              <w:jc w:val="center"/>
              <w:rPr>
                <w:sz w:val="16"/>
                <w:szCs w:val="16"/>
              </w:rPr>
            </w:pPr>
            <w:r w:rsidRPr="00EA0675">
              <w:rPr>
                <w:sz w:val="16"/>
                <w:szCs w:val="16"/>
              </w:rPr>
              <w:t>0,02</w:t>
            </w:r>
          </w:p>
        </w:tc>
        <w:tc>
          <w:tcPr>
            <w:tcW w:w="3508" w:type="dxa"/>
            <w:shd w:val="clear" w:color="auto" w:fill="auto"/>
            <w:hideMark/>
          </w:tcPr>
          <w:p w14:paraId="0E25EAE3"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6367E126" w14:textId="77777777" w:rsidTr="004F02B7">
        <w:trPr>
          <w:trHeight w:val="270"/>
        </w:trPr>
        <w:tc>
          <w:tcPr>
            <w:tcW w:w="737" w:type="dxa"/>
            <w:shd w:val="clear" w:color="auto" w:fill="auto"/>
            <w:hideMark/>
          </w:tcPr>
          <w:p w14:paraId="182AF7A0"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436A6C7F"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hideMark/>
          </w:tcPr>
          <w:p w14:paraId="64D126E4"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46CDE21A" w14:textId="77777777" w:rsidR="00BC03D3" w:rsidRPr="00EA0675" w:rsidRDefault="00BC03D3" w:rsidP="004F02B7">
            <w:pPr>
              <w:jc w:val="center"/>
              <w:rPr>
                <w:sz w:val="16"/>
                <w:szCs w:val="16"/>
              </w:rPr>
            </w:pPr>
            <w:r w:rsidRPr="00EA0675">
              <w:rPr>
                <w:sz w:val="16"/>
                <w:szCs w:val="16"/>
              </w:rPr>
              <w:t> </w:t>
            </w:r>
          </w:p>
        </w:tc>
      </w:tr>
      <w:tr w:rsidR="00BC03D3" w:rsidRPr="00EA0675" w14:paraId="466D6751" w14:textId="77777777" w:rsidTr="004F02B7">
        <w:trPr>
          <w:trHeight w:val="855"/>
        </w:trPr>
        <w:tc>
          <w:tcPr>
            <w:tcW w:w="737" w:type="dxa"/>
            <w:shd w:val="clear" w:color="auto" w:fill="auto"/>
            <w:noWrap/>
            <w:hideMark/>
          </w:tcPr>
          <w:p w14:paraId="2335699D" w14:textId="77777777" w:rsidR="00BC03D3" w:rsidRPr="00EA0675" w:rsidRDefault="00BC03D3" w:rsidP="004F02B7">
            <w:pPr>
              <w:jc w:val="center"/>
              <w:rPr>
                <w:sz w:val="16"/>
                <w:szCs w:val="16"/>
              </w:rPr>
            </w:pPr>
            <w:r w:rsidRPr="00EA0675">
              <w:rPr>
                <w:sz w:val="16"/>
                <w:szCs w:val="16"/>
              </w:rPr>
              <w:t>6</w:t>
            </w:r>
          </w:p>
        </w:tc>
        <w:tc>
          <w:tcPr>
            <w:tcW w:w="9825" w:type="dxa"/>
            <w:gridSpan w:val="3"/>
            <w:shd w:val="clear" w:color="auto" w:fill="auto"/>
            <w:hideMark/>
          </w:tcPr>
          <w:p w14:paraId="53217AB6"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03D3" w:rsidRPr="00EA0675" w14:paraId="5F71ADFF" w14:textId="77777777" w:rsidTr="004F02B7">
        <w:trPr>
          <w:trHeight w:val="1365"/>
        </w:trPr>
        <w:tc>
          <w:tcPr>
            <w:tcW w:w="737" w:type="dxa"/>
            <w:shd w:val="clear" w:color="auto" w:fill="auto"/>
            <w:noWrap/>
            <w:hideMark/>
          </w:tcPr>
          <w:p w14:paraId="6E21680A" w14:textId="77777777" w:rsidR="00BC03D3" w:rsidRPr="00EA0675" w:rsidRDefault="00BC03D3" w:rsidP="004F02B7">
            <w:pPr>
              <w:jc w:val="center"/>
              <w:rPr>
                <w:sz w:val="16"/>
                <w:szCs w:val="16"/>
              </w:rPr>
            </w:pPr>
            <w:r w:rsidRPr="00EA0675">
              <w:rPr>
                <w:sz w:val="16"/>
                <w:szCs w:val="16"/>
              </w:rPr>
              <w:t>6.1</w:t>
            </w:r>
          </w:p>
        </w:tc>
        <w:tc>
          <w:tcPr>
            <w:tcW w:w="4991" w:type="dxa"/>
            <w:shd w:val="clear" w:color="auto" w:fill="auto"/>
            <w:hideMark/>
          </w:tcPr>
          <w:p w14:paraId="12A12AC4"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EA0675">
              <w:rPr>
                <w:b/>
                <w:bCs/>
                <w:sz w:val="16"/>
                <w:szCs w:val="16"/>
              </w:rPr>
              <w:t>ΔPT</w:t>
            </w:r>
            <w:r w:rsidRPr="00EA0675">
              <w:rPr>
                <w:b/>
                <w:bCs/>
                <w:sz w:val="16"/>
                <w:szCs w:val="16"/>
                <w:vertAlign w:val="subscript"/>
              </w:rPr>
              <w:t>i-2</w:t>
            </w:r>
            <w:r w:rsidRPr="00EA0675">
              <w:rPr>
                <w:sz w:val="16"/>
                <w:szCs w:val="16"/>
              </w:rPr>
              <w:t>)</w:t>
            </w:r>
          </w:p>
        </w:tc>
        <w:tc>
          <w:tcPr>
            <w:tcW w:w="1326" w:type="dxa"/>
            <w:shd w:val="clear" w:color="auto" w:fill="auto"/>
            <w:hideMark/>
          </w:tcPr>
          <w:p w14:paraId="4BF260AB" w14:textId="77777777" w:rsidR="00BC03D3" w:rsidRPr="00EA0675" w:rsidRDefault="00BC03D3" w:rsidP="004F02B7">
            <w:pPr>
              <w:jc w:val="center"/>
              <w:rPr>
                <w:sz w:val="16"/>
                <w:szCs w:val="16"/>
              </w:rPr>
            </w:pPr>
            <w:r w:rsidRPr="00EA0675">
              <w:rPr>
                <w:sz w:val="16"/>
                <w:szCs w:val="16"/>
              </w:rPr>
              <w:t>-</w:t>
            </w:r>
          </w:p>
        </w:tc>
        <w:tc>
          <w:tcPr>
            <w:tcW w:w="3508" w:type="dxa"/>
            <w:shd w:val="clear" w:color="auto" w:fill="auto"/>
            <w:noWrap/>
            <w:hideMark/>
          </w:tcPr>
          <w:p w14:paraId="2C735431"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7BBEFC60" w14:textId="77777777" w:rsidTr="004F02B7">
        <w:trPr>
          <w:trHeight w:val="1380"/>
        </w:trPr>
        <w:tc>
          <w:tcPr>
            <w:tcW w:w="737" w:type="dxa"/>
            <w:shd w:val="clear" w:color="auto" w:fill="auto"/>
            <w:noWrap/>
            <w:hideMark/>
          </w:tcPr>
          <w:p w14:paraId="272CF371" w14:textId="77777777" w:rsidR="00BC03D3" w:rsidRPr="00EA0675" w:rsidRDefault="00BC03D3" w:rsidP="004F02B7">
            <w:pPr>
              <w:jc w:val="center"/>
              <w:rPr>
                <w:sz w:val="16"/>
                <w:szCs w:val="16"/>
              </w:rPr>
            </w:pPr>
            <w:r w:rsidRPr="00EA0675">
              <w:rPr>
                <w:sz w:val="16"/>
                <w:szCs w:val="16"/>
              </w:rPr>
              <w:t>6.2</w:t>
            </w:r>
          </w:p>
        </w:tc>
        <w:tc>
          <w:tcPr>
            <w:tcW w:w="4991" w:type="dxa"/>
            <w:shd w:val="clear" w:color="auto" w:fill="auto"/>
            <w:hideMark/>
          </w:tcPr>
          <w:p w14:paraId="02840DCC"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EA0675">
              <w:rPr>
                <w:b/>
                <w:bCs/>
                <w:sz w:val="16"/>
                <w:szCs w:val="16"/>
              </w:rPr>
              <w:t>ΔH</w:t>
            </w:r>
            <w:r w:rsidRPr="00EA0675">
              <w:rPr>
                <w:b/>
                <w:bCs/>
                <w:sz w:val="16"/>
                <w:szCs w:val="16"/>
                <w:vertAlign w:val="subscript"/>
              </w:rPr>
              <w:t>i-2</w:t>
            </w:r>
            <w:r w:rsidRPr="00EA0675">
              <w:rPr>
                <w:sz w:val="16"/>
                <w:szCs w:val="16"/>
              </w:rPr>
              <w:t>)</w:t>
            </w:r>
          </w:p>
        </w:tc>
        <w:tc>
          <w:tcPr>
            <w:tcW w:w="1326" w:type="dxa"/>
            <w:shd w:val="clear" w:color="auto" w:fill="auto"/>
            <w:hideMark/>
          </w:tcPr>
          <w:p w14:paraId="1F11F320" w14:textId="77777777" w:rsidR="00BC03D3" w:rsidRPr="00EA0675" w:rsidRDefault="00BC03D3" w:rsidP="004F02B7">
            <w:pPr>
              <w:jc w:val="center"/>
              <w:rPr>
                <w:sz w:val="16"/>
                <w:szCs w:val="16"/>
              </w:rPr>
            </w:pPr>
            <w:r w:rsidRPr="00EA0675">
              <w:rPr>
                <w:sz w:val="16"/>
                <w:szCs w:val="16"/>
              </w:rPr>
              <w:t>-</w:t>
            </w:r>
          </w:p>
        </w:tc>
        <w:tc>
          <w:tcPr>
            <w:tcW w:w="3508" w:type="dxa"/>
            <w:shd w:val="clear" w:color="auto" w:fill="auto"/>
            <w:noWrap/>
            <w:hideMark/>
          </w:tcPr>
          <w:p w14:paraId="0EA8C5F5"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41D6DD29" w14:textId="77777777" w:rsidTr="004F02B7">
        <w:trPr>
          <w:trHeight w:val="270"/>
        </w:trPr>
        <w:tc>
          <w:tcPr>
            <w:tcW w:w="737" w:type="dxa"/>
            <w:shd w:val="clear" w:color="auto" w:fill="auto"/>
            <w:hideMark/>
          </w:tcPr>
          <w:p w14:paraId="68E4EDCD"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3183C649"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hideMark/>
          </w:tcPr>
          <w:p w14:paraId="275ABF2E"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5F650753" w14:textId="77777777" w:rsidR="00BC03D3" w:rsidRPr="00EA0675" w:rsidRDefault="00BC03D3" w:rsidP="004F02B7">
            <w:pPr>
              <w:jc w:val="center"/>
              <w:rPr>
                <w:sz w:val="16"/>
                <w:szCs w:val="16"/>
              </w:rPr>
            </w:pPr>
            <w:r w:rsidRPr="00EA0675">
              <w:rPr>
                <w:sz w:val="16"/>
                <w:szCs w:val="16"/>
              </w:rPr>
              <w:t> </w:t>
            </w:r>
          </w:p>
        </w:tc>
      </w:tr>
      <w:tr w:rsidR="00BC03D3" w:rsidRPr="00EA0675" w14:paraId="0867DC9C" w14:textId="77777777" w:rsidTr="004F02B7">
        <w:trPr>
          <w:trHeight w:val="525"/>
        </w:trPr>
        <w:tc>
          <w:tcPr>
            <w:tcW w:w="737" w:type="dxa"/>
            <w:shd w:val="clear" w:color="auto" w:fill="auto"/>
            <w:noWrap/>
            <w:hideMark/>
          </w:tcPr>
          <w:p w14:paraId="6AEF37D9" w14:textId="77777777" w:rsidR="00BC03D3" w:rsidRPr="00EA0675" w:rsidRDefault="00BC03D3" w:rsidP="004F02B7">
            <w:pPr>
              <w:jc w:val="center"/>
              <w:rPr>
                <w:sz w:val="16"/>
                <w:szCs w:val="16"/>
              </w:rPr>
            </w:pPr>
            <w:r w:rsidRPr="00EA0675">
              <w:rPr>
                <w:sz w:val="16"/>
                <w:szCs w:val="16"/>
              </w:rPr>
              <w:t>7</w:t>
            </w:r>
          </w:p>
        </w:tc>
        <w:tc>
          <w:tcPr>
            <w:tcW w:w="4991" w:type="dxa"/>
            <w:shd w:val="clear" w:color="auto" w:fill="auto"/>
            <w:hideMark/>
          </w:tcPr>
          <w:p w14:paraId="763E6462" w14:textId="77777777" w:rsidR="00BC03D3" w:rsidRPr="00EA0675" w:rsidRDefault="00BC03D3" w:rsidP="004F02B7">
            <w:pPr>
              <w:jc w:val="center"/>
              <w:rPr>
                <w:b/>
                <w:bCs/>
                <w:sz w:val="16"/>
                <w:szCs w:val="16"/>
              </w:rPr>
            </w:pPr>
            <w:r w:rsidRPr="00EA0675">
              <w:rPr>
                <w:b/>
                <w:bCs/>
                <w:sz w:val="16"/>
                <w:szCs w:val="16"/>
              </w:rPr>
              <w:t xml:space="preserve">Объем полезного отпуска тепловой энергии </w:t>
            </w:r>
            <w:proofErr w:type="gramStart"/>
            <w:r w:rsidRPr="00EA0675">
              <w:rPr>
                <w:b/>
                <w:bCs/>
                <w:sz w:val="16"/>
                <w:szCs w:val="16"/>
              </w:rPr>
              <w:t>котельной,  тыс.</w:t>
            </w:r>
            <w:proofErr w:type="gramEnd"/>
            <w:r w:rsidRPr="00EA0675">
              <w:rPr>
                <w:b/>
                <w:bCs/>
                <w:sz w:val="16"/>
                <w:szCs w:val="16"/>
              </w:rPr>
              <w:t xml:space="preserve"> Гкал (Q</w:t>
            </w:r>
            <w:r w:rsidRPr="00EA0675">
              <w:rPr>
                <w:b/>
                <w:bCs/>
                <w:sz w:val="16"/>
                <w:szCs w:val="16"/>
                <w:vertAlign w:val="superscript"/>
              </w:rPr>
              <w:t>ПО</w:t>
            </w:r>
            <w:r w:rsidRPr="00EA0675">
              <w:rPr>
                <w:b/>
                <w:bCs/>
                <w:sz w:val="16"/>
                <w:szCs w:val="16"/>
              </w:rPr>
              <w:t>)</w:t>
            </w:r>
          </w:p>
        </w:tc>
        <w:tc>
          <w:tcPr>
            <w:tcW w:w="1326" w:type="dxa"/>
            <w:shd w:val="clear" w:color="auto" w:fill="auto"/>
            <w:hideMark/>
          </w:tcPr>
          <w:p w14:paraId="529DFAD0" w14:textId="77777777" w:rsidR="00BC03D3" w:rsidRPr="00EA0675" w:rsidRDefault="00BC03D3" w:rsidP="004F02B7">
            <w:pPr>
              <w:jc w:val="center"/>
              <w:rPr>
                <w:sz w:val="16"/>
                <w:szCs w:val="16"/>
              </w:rPr>
            </w:pPr>
            <w:r w:rsidRPr="00EA0675">
              <w:rPr>
                <w:sz w:val="16"/>
                <w:szCs w:val="16"/>
              </w:rPr>
              <w:t>21,65</w:t>
            </w:r>
          </w:p>
        </w:tc>
        <w:tc>
          <w:tcPr>
            <w:tcW w:w="3508" w:type="dxa"/>
            <w:shd w:val="clear" w:color="auto" w:fill="auto"/>
            <w:hideMark/>
          </w:tcPr>
          <w:p w14:paraId="11ABD71B" w14:textId="77777777" w:rsidR="00BC03D3" w:rsidRPr="00EA0675" w:rsidRDefault="00BC03D3" w:rsidP="004F02B7">
            <w:pPr>
              <w:jc w:val="center"/>
              <w:rPr>
                <w:sz w:val="16"/>
                <w:szCs w:val="16"/>
              </w:rPr>
            </w:pPr>
            <w:r w:rsidRPr="00EA0675">
              <w:rPr>
                <w:sz w:val="16"/>
                <w:szCs w:val="16"/>
              </w:rPr>
              <w:t> </w:t>
            </w:r>
          </w:p>
        </w:tc>
      </w:tr>
      <w:tr w:rsidR="00BC03D3" w:rsidRPr="00EA0675" w14:paraId="14CEC0B0" w14:textId="77777777" w:rsidTr="004F02B7">
        <w:trPr>
          <w:trHeight w:val="285"/>
        </w:trPr>
        <w:tc>
          <w:tcPr>
            <w:tcW w:w="737" w:type="dxa"/>
            <w:shd w:val="clear" w:color="auto" w:fill="auto"/>
            <w:noWrap/>
            <w:hideMark/>
          </w:tcPr>
          <w:p w14:paraId="1387102F" w14:textId="77777777" w:rsidR="00BC03D3" w:rsidRPr="00EA0675" w:rsidRDefault="00BC03D3" w:rsidP="004F02B7">
            <w:pPr>
              <w:jc w:val="center"/>
              <w:rPr>
                <w:sz w:val="16"/>
                <w:szCs w:val="16"/>
              </w:rPr>
            </w:pPr>
            <w:r w:rsidRPr="00EA0675">
              <w:rPr>
                <w:sz w:val="16"/>
                <w:szCs w:val="16"/>
              </w:rPr>
              <w:t>7.1</w:t>
            </w:r>
          </w:p>
        </w:tc>
        <w:tc>
          <w:tcPr>
            <w:tcW w:w="4991" w:type="dxa"/>
            <w:shd w:val="clear" w:color="auto" w:fill="auto"/>
            <w:hideMark/>
          </w:tcPr>
          <w:p w14:paraId="3F84A7CD" w14:textId="77777777" w:rsidR="00BC03D3" w:rsidRPr="00EA0675" w:rsidRDefault="00BC03D3" w:rsidP="004F02B7">
            <w:pPr>
              <w:jc w:val="center"/>
              <w:rPr>
                <w:i/>
                <w:iCs/>
                <w:sz w:val="16"/>
                <w:szCs w:val="16"/>
              </w:rPr>
            </w:pPr>
            <w:r w:rsidRPr="00EA0675">
              <w:rPr>
                <w:i/>
                <w:iCs/>
                <w:sz w:val="16"/>
                <w:szCs w:val="16"/>
              </w:rPr>
              <w:t>Установленная тепловая мощность котельной, Гкал/ч (</w:t>
            </w:r>
            <w:r w:rsidRPr="00EA0675">
              <w:rPr>
                <w:b/>
                <w:bCs/>
                <w:i/>
                <w:iCs/>
                <w:sz w:val="16"/>
                <w:szCs w:val="16"/>
              </w:rPr>
              <w:t>p</w:t>
            </w:r>
            <w:r w:rsidRPr="00EA0675">
              <w:rPr>
                <w:i/>
                <w:iCs/>
                <w:sz w:val="16"/>
                <w:szCs w:val="16"/>
              </w:rPr>
              <w:t>)</w:t>
            </w:r>
          </w:p>
        </w:tc>
        <w:tc>
          <w:tcPr>
            <w:tcW w:w="1326" w:type="dxa"/>
            <w:shd w:val="clear" w:color="auto" w:fill="auto"/>
            <w:hideMark/>
          </w:tcPr>
          <w:p w14:paraId="5F263D4F" w14:textId="77777777" w:rsidR="00BC03D3" w:rsidRPr="00EA0675" w:rsidRDefault="00BC03D3" w:rsidP="004F02B7">
            <w:pPr>
              <w:jc w:val="center"/>
              <w:rPr>
                <w:sz w:val="16"/>
                <w:szCs w:val="16"/>
              </w:rPr>
            </w:pPr>
            <w:r w:rsidRPr="00EA0675">
              <w:rPr>
                <w:sz w:val="16"/>
                <w:szCs w:val="16"/>
              </w:rPr>
              <w:t>7,00</w:t>
            </w:r>
          </w:p>
        </w:tc>
        <w:tc>
          <w:tcPr>
            <w:tcW w:w="3508" w:type="dxa"/>
            <w:shd w:val="clear" w:color="auto" w:fill="auto"/>
            <w:hideMark/>
          </w:tcPr>
          <w:p w14:paraId="590AF7BC"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CFEFBF6" w14:textId="77777777" w:rsidTr="004F02B7">
        <w:trPr>
          <w:trHeight w:val="345"/>
        </w:trPr>
        <w:tc>
          <w:tcPr>
            <w:tcW w:w="737" w:type="dxa"/>
            <w:shd w:val="clear" w:color="auto" w:fill="auto"/>
            <w:noWrap/>
            <w:hideMark/>
          </w:tcPr>
          <w:p w14:paraId="5AC2EE29" w14:textId="77777777" w:rsidR="00BC03D3" w:rsidRPr="00EA0675" w:rsidRDefault="00BC03D3" w:rsidP="004F02B7">
            <w:pPr>
              <w:jc w:val="center"/>
              <w:rPr>
                <w:sz w:val="16"/>
                <w:szCs w:val="16"/>
              </w:rPr>
            </w:pPr>
            <w:r w:rsidRPr="00EA0675">
              <w:rPr>
                <w:sz w:val="16"/>
                <w:szCs w:val="16"/>
              </w:rPr>
              <w:t>7.2</w:t>
            </w:r>
          </w:p>
        </w:tc>
        <w:tc>
          <w:tcPr>
            <w:tcW w:w="4991" w:type="dxa"/>
            <w:shd w:val="clear" w:color="auto" w:fill="auto"/>
            <w:hideMark/>
          </w:tcPr>
          <w:p w14:paraId="03378D04" w14:textId="77777777" w:rsidR="00BC03D3" w:rsidRPr="00EA0675" w:rsidRDefault="00BC03D3" w:rsidP="004F02B7">
            <w:pPr>
              <w:jc w:val="center"/>
              <w:rPr>
                <w:i/>
                <w:iCs/>
                <w:sz w:val="16"/>
                <w:szCs w:val="16"/>
              </w:rPr>
            </w:pPr>
            <w:r w:rsidRPr="00EA0675">
              <w:rPr>
                <w:i/>
                <w:iCs/>
                <w:sz w:val="16"/>
                <w:szCs w:val="16"/>
              </w:rPr>
              <w:t>Коэффициент готовности, учитывающий продолжительность годовой работы оборудования (</w:t>
            </w:r>
            <w:r w:rsidRPr="00EA0675">
              <w:rPr>
                <w:b/>
                <w:bCs/>
                <w:i/>
                <w:iCs/>
                <w:sz w:val="16"/>
                <w:szCs w:val="16"/>
              </w:rPr>
              <w:t>К</w:t>
            </w:r>
            <w:r w:rsidRPr="00EA0675">
              <w:rPr>
                <w:b/>
                <w:bCs/>
                <w:i/>
                <w:iCs/>
                <w:sz w:val="16"/>
                <w:szCs w:val="16"/>
                <w:vertAlign w:val="subscript"/>
              </w:rPr>
              <w:t>r</w:t>
            </w:r>
            <w:r w:rsidRPr="00EA0675">
              <w:rPr>
                <w:i/>
                <w:iCs/>
                <w:sz w:val="16"/>
                <w:szCs w:val="16"/>
              </w:rPr>
              <w:t>)</w:t>
            </w:r>
          </w:p>
        </w:tc>
        <w:tc>
          <w:tcPr>
            <w:tcW w:w="1326" w:type="dxa"/>
            <w:shd w:val="clear" w:color="auto" w:fill="auto"/>
            <w:hideMark/>
          </w:tcPr>
          <w:p w14:paraId="05297812" w14:textId="77777777" w:rsidR="00BC03D3" w:rsidRPr="00EA0675" w:rsidRDefault="00BC03D3" w:rsidP="004F02B7">
            <w:pPr>
              <w:jc w:val="center"/>
              <w:rPr>
                <w:sz w:val="16"/>
                <w:szCs w:val="16"/>
              </w:rPr>
            </w:pPr>
            <w:r w:rsidRPr="00EA0675">
              <w:rPr>
                <w:sz w:val="16"/>
                <w:szCs w:val="16"/>
              </w:rPr>
              <w:t>0,97</w:t>
            </w:r>
          </w:p>
        </w:tc>
        <w:tc>
          <w:tcPr>
            <w:tcW w:w="3508" w:type="dxa"/>
            <w:shd w:val="clear" w:color="auto" w:fill="auto"/>
            <w:hideMark/>
          </w:tcPr>
          <w:p w14:paraId="22F00510"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3CB4AC5F" w14:textId="77777777" w:rsidTr="004F02B7">
        <w:trPr>
          <w:trHeight w:val="300"/>
        </w:trPr>
        <w:tc>
          <w:tcPr>
            <w:tcW w:w="737" w:type="dxa"/>
            <w:shd w:val="clear" w:color="auto" w:fill="auto"/>
            <w:noWrap/>
            <w:hideMark/>
          </w:tcPr>
          <w:p w14:paraId="0D14F010" w14:textId="77777777" w:rsidR="00BC03D3" w:rsidRPr="00EA0675" w:rsidRDefault="00BC03D3" w:rsidP="004F02B7">
            <w:pPr>
              <w:jc w:val="center"/>
              <w:rPr>
                <w:sz w:val="16"/>
                <w:szCs w:val="16"/>
              </w:rPr>
            </w:pPr>
            <w:r w:rsidRPr="00EA0675">
              <w:rPr>
                <w:sz w:val="16"/>
                <w:szCs w:val="16"/>
              </w:rPr>
              <w:t>7.3</w:t>
            </w:r>
          </w:p>
        </w:tc>
        <w:tc>
          <w:tcPr>
            <w:tcW w:w="4991" w:type="dxa"/>
            <w:shd w:val="clear" w:color="auto" w:fill="auto"/>
            <w:hideMark/>
          </w:tcPr>
          <w:p w14:paraId="774A5007"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326" w:type="dxa"/>
            <w:shd w:val="clear" w:color="auto" w:fill="auto"/>
            <w:hideMark/>
          </w:tcPr>
          <w:p w14:paraId="78ED21EA" w14:textId="77777777" w:rsidR="00BC03D3" w:rsidRPr="00EA0675" w:rsidRDefault="00BC03D3" w:rsidP="004F02B7">
            <w:pPr>
              <w:jc w:val="center"/>
              <w:rPr>
                <w:sz w:val="16"/>
                <w:szCs w:val="16"/>
              </w:rPr>
            </w:pPr>
            <w:r w:rsidRPr="00EA0675">
              <w:rPr>
                <w:sz w:val="16"/>
                <w:szCs w:val="16"/>
              </w:rPr>
              <w:t>0,364</w:t>
            </w:r>
          </w:p>
        </w:tc>
        <w:tc>
          <w:tcPr>
            <w:tcW w:w="3508" w:type="dxa"/>
            <w:shd w:val="clear" w:color="auto" w:fill="auto"/>
            <w:hideMark/>
          </w:tcPr>
          <w:p w14:paraId="3C3AF423"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59A8C291" w14:textId="77777777" w:rsidTr="004F02B7">
        <w:trPr>
          <w:trHeight w:val="270"/>
        </w:trPr>
        <w:tc>
          <w:tcPr>
            <w:tcW w:w="737" w:type="dxa"/>
            <w:shd w:val="clear" w:color="auto" w:fill="auto"/>
            <w:hideMark/>
          </w:tcPr>
          <w:p w14:paraId="7A458130"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577A15FB" w14:textId="77777777" w:rsidR="00BC03D3" w:rsidRPr="00EA0675" w:rsidRDefault="00BC03D3" w:rsidP="004F02B7">
            <w:pPr>
              <w:jc w:val="center"/>
              <w:rPr>
                <w:sz w:val="16"/>
                <w:szCs w:val="16"/>
              </w:rPr>
            </w:pPr>
            <w:r w:rsidRPr="00EA0675">
              <w:rPr>
                <w:sz w:val="16"/>
                <w:szCs w:val="16"/>
              </w:rPr>
              <w:t> </w:t>
            </w:r>
          </w:p>
        </w:tc>
        <w:tc>
          <w:tcPr>
            <w:tcW w:w="1326" w:type="dxa"/>
            <w:shd w:val="clear" w:color="auto" w:fill="auto"/>
            <w:hideMark/>
          </w:tcPr>
          <w:p w14:paraId="01AA2EA8"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78CC88CB" w14:textId="77777777" w:rsidR="00BC03D3" w:rsidRPr="00EA0675" w:rsidRDefault="00BC03D3" w:rsidP="004F02B7">
            <w:pPr>
              <w:jc w:val="center"/>
              <w:rPr>
                <w:sz w:val="16"/>
                <w:szCs w:val="16"/>
              </w:rPr>
            </w:pPr>
            <w:r w:rsidRPr="00EA0675">
              <w:rPr>
                <w:sz w:val="16"/>
                <w:szCs w:val="16"/>
              </w:rPr>
              <w:t> </w:t>
            </w:r>
          </w:p>
        </w:tc>
      </w:tr>
      <w:tr w:rsidR="00BC03D3" w:rsidRPr="00EA0675" w14:paraId="032E64E0" w14:textId="77777777" w:rsidTr="004F02B7">
        <w:trPr>
          <w:trHeight w:val="3777"/>
        </w:trPr>
        <w:tc>
          <w:tcPr>
            <w:tcW w:w="737" w:type="dxa"/>
            <w:shd w:val="clear" w:color="auto" w:fill="auto"/>
            <w:noWrap/>
            <w:hideMark/>
          </w:tcPr>
          <w:p w14:paraId="3A3D0C91" w14:textId="77777777" w:rsidR="00BC03D3" w:rsidRPr="00EA0675" w:rsidRDefault="00BC03D3" w:rsidP="004F02B7">
            <w:pPr>
              <w:jc w:val="center"/>
              <w:rPr>
                <w:sz w:val="16"/>
                <w:szCs w:val="16"/>
              </w:rPr>
            </w:pPr>
            <w:r w:rsidRPr="00EA0675">
              <w:rPr>
                <w:sz w:val="16"/>
                <w:szCs w:val="16"/>
              </w:rPr>
              <w:t>8</w:t>
            </w:r>
          </w:p>
        </w:tc>
        <w:tc>
          <w:tcPr>
            <w:tcW w:w="4991" w:type="dxa"/>
            <w:shd w:val="clear" w:color="auto" w:fill="auto"/>
            <w:hideMark/>
          </w:tcPr>
          <w:p w14:paraId="5317F2FD" w14:textId="77777777" w:rsidR="00BC03D3" w:rsidRPr="00EA0675" w:rsidRDefault="00BC03D3" w:rsidP="004F02B7">
            <w:pPr>
              <w:jc w:val="center"/>
              <w:rPr>
                <w:b/>
                <w:bCs/>
                <w:sz w:val="16"/>
                <w:szCs w:val="16"/>
              </w:rPr>
            </w:pPr>
            <w:r w:rsidRPr="00EA0675">
              <w:rPr>
                <w:b/>
                <w:bCs/>
                <w:sz w:val="16"/>
                <w:szCs w:val="16"/>
              </w:rPr>
              <w:t>Прогнозный индекс цен производителей промышленной продукции (накопленным итогом), % (ИЦП</w:t>
            </w:r>
            <w:r w:rsidRPr="00EA0675">
              <w:rPr>
                <w:b/>
                <w:bCs/>
                <w:sz w:val="16"/>
                <w:szCs w:val="16"/>
                <w:vertAlign w:val="subscript"/>
              </w:rPr>
              <w:t>i</w:t>
            </w:r>
            <w:r w:rsidRPr="00EA0675">
              <w:rPr>
                <w:b/>
                <w:bCs/>
                <w:sz w:val="16"/>
                <w:szCs w:val="16"/>
              </w:rPr>
              <w:t>)</w:t>
            </w:r>
          </w:p>
        </w:tc>
        <w:tc>
          <w:tcPr>
            <w:tcW w:w="1326" w:type="dxa"/>
            <w:shd w:val="clear" w:color="auto" w:fill="auto"/>
            <w:hideMark/>
          </w:tcPr>
          <w:p w14:paraId="58D1A55B" w14:textId="77777777" w:rsidR="00BC03D3" w:rsidRPr="00EA0675" w:rsidRDefault="00BC03D3" w:rsidP="004F02B7">
            <w:pPr>
              <w:jc w:val="center"/>
              <w:rPr>
                <w:sz w:val="16"/>
                <w:szCs w:val="16"/>
              </w:rPr>
            </w:pPr>
            <w:r w:rsidRPr="00EA0675">
              <w:rPr>
                <w:sz w:val="16"/>
                <w:szCs w:val="16"/>
              </w:rPr>
              <w:t>138,23%</w:t>
            </w:r>
          </w:p>
        </w:tc>
        <w:tc>
          <w:tcPr>
            <w:tcW w:w="3508" w:type="dxa"/>
            <w:shd w:val="clear" w:color="auto" w:fill="auto"/>
            <w:hideMark/>
          </w:tcPr>
          <w:p w14:paraId="7DC17EE7" w14:textId="77777777" w:rsidR="00BC03D3" w:rsidRPr="00EA0675" w:rsidRDefault="00BC03D3" w:rsidP="004F02B7">
            <w:pPr>
              <w:jc w:val="center"/>
              <w:rPr>
                <w:sz w:val="16"/>
                <w:szCs w:val="16"/>
              </w:rPr>
            </w:pPr>
            <w:r w:rsidRPr="00EA0675">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EA0675">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03D3" w:rsidRPr="00EA0675" w14:paraId="2D1C0B21" w14:textId="77777777" w:rsidTr="004F02B7">
        <w:trPr>
          <w:trHeight w:val="454"/>
        </w:trPr>
        <w:tc>
          <w:tcPr>
            <w:tcW w:w="737" w:type="dxa"/>
            <w:shd w:val="clear" w:color="auto" w:fill="auto"/>
            <w:noWrap/>
            <w:hideMark/>
          </w:tcPr>
          <w:p w14:paraId="25E089B8" w14:textId="77777777" w:rsidR="00BC03D3" w:rsidRPr="00EA0675" w:rsidRDefault="00BC03D3" w:rsidP="004F02B7">
            <w:pPr>
              <w:jc w:val="center"/>
              <w:rPr>
                <w:sz w:val="16"/>
                <w:szCs w:val="16"/>
              </w:rPr>
            </w:pPr>
            <w:r w:rsidRPr="00EA0675">
              <w:rPr>
                <w:sz w:val="16"/>
                <w:szCs w:val="16"/>
              </w:rPr>
              <w:t>8.1</w:t>
            </w:r>
          </w:p>
        </w:tc>
        <w:tc>
          <w:tcPr>
            <w:tcW w:w="9825" w:type="dxa"/>
            <w:gridSpan w:val="3"/>
            <w:shd w:val="clear" w:color="auto" w:fill="auto"/>
            <w:hideMark/>
          </w:tcPr>
          <w:p w14:paraId="32100EFF" w14:textId="77777777" w:rsidR="00BC03D3" w:rsidRPr="00EA0675" w:rsidRDefault="00BC03D3" w:rsidP="004F02B7">
            <w:pPr>
              <w:jc w:val="center"/>
              <w:rPr>
                <w:sz w:val="16"/>
                <w:szCs w:val="16"/>
              </w:rPr>
            </w:pPr>
            <w:r w:rsidRPr="00EA0675">
              <w:rPr>
                <w:sz w:val="16"/>
                <w:szCs w:val="16"/>
              </w:rPr>
              <w:t>Индекс цен производителей промышленной продукции (в среднем за год к предыдущему году), % г/г (</w:t>
            </w:r>
            <w:r w:rsidRPr="00EA0675">
              <w:rPr>
                <w:b/>
                <w:bCs/>
                <w:sz w:val="16"/>
                <w:szCs w:val="16"/>
              </w:rPr>
              <w:t>ИЦП</w:t>
            </w:r>
            <w:r w:rsidRPr="00EA0675">
              <w:rPr>
                <w:b/>
                <w:bCs/>
                <w:sz w:val="16"/>
                <w:szCs w:val="16"/>
                <w:vertAlign w:val="superscript"/>
              </w:rPr>
              <w:t>п</w:t>
            </w:r>
            <w:r w:rsidRPr="00EA0675">
              <w:rPr>
                <w:b/>
                <w:bCs/>
                <w:sz w:val="16"/>
                <w:szCs w:val="16"/>
                <w:vertAlign w:val="subscript"/>
              </w:rPr>
              <w:t>б+1</w:t>
            </w:r>
            <w:r w:rsidRPr="00EA0675">
              <w:rPr>
                <w:b/>
                <w:bCs/>
                <w:sz w:val="16"/>
                <w:szCs w:val="16"/>
              </w:rPr>
              <w:t>, ИЦП</w:t>
            </w:r>
            <w:r w:rsidRPr="00EA0675">
              <w:rPr>
                <w:b/>
                <w:bCs/>
                <w:sz w:val="16"/>
                <w:szCs w:val="16"/>
                <w:vertAlign w:val="superscript"/>
              </w:rPr>
              <w:t>п</w:t>
            </w:r>
            <w:r w:rsidRPr="00EA0675">
              <w:rPr>
                <w:b/>
                <w:bCs/>
                <w:sz w:val="16"/>
                <w:szCs w:val="16"/>
                <w:vertAlign w:val="subscript"/>
              </w:rPr>
              <w:t>б+</w:t>
            </w:r>
            <w:proofErr w:type="gramStart"/>
            <w:r w:rsidRPr="00EA0675">
              <w:rPr>
                <w:b/>
                <w:bCs/>
                <w:sz w:val="16"/>
                <w:szCs w:val="16"/>
                <w:vertAlign w:val="subscript"/>
              </w:rPr>
              <w:t>2</w:t>
            </w:r>
            <w:r w:rsidRPr="00EA0675">
              <w:rPr>
                <w:b/>
                <w:bCs/>
                <w:sz w:val="16"/>
                <w:szCs w:val="16"/>
              </w:rPr>
              <w:t>,…</w:t>
            </w:r>
            <w:proofErr w:type="gramEnd"/>
            <w:r w:rsidRPr="00EA0675">
              <w:rPr>
                <w:b/>
                <w:bCs/>
                <w:sz w:val="16"/>
                <w:szCs w:val="16"/>
              </w:rPr>
              <w:t>,ИЦП</w:t>
            </w:r>
            <w:r w:rsidRPr="00EA0675">
              <w:rPr>
                <w:b/>
                <w:bCs/>
                <w:sz w:val="16"/>
                <w:szCs w:val="16"/>
                <w:vertAlign w:val="superscript"/>
              </w:rPr>
              <w:t>п</w:t>
            </w:r>
            <w:r w:rsidRPr="00EA0675">
              <w:rPr>
                <w:b/>
                <w:bCs/>
                <w:sz w:val="16"/>
                <w:szCs w:val="16"/>
                <w:vertAlign w:val="subscript"/>
              </w:rPr>
              <w:t>i</w:t>
            </w:r>
            <w:r w:rsidRPr="00EA0675">
              <w:rPr>
                <w:sz w:val="16"/>
                <w:szCs w:val="16"/>
              </w:rPr>
              <w:t>)</w:t>
            </w:r>
          </w:p>
        </w:tc>
      </w:tr>
      <w:tr w:rsidR="00BC03D3" w:rsidRPr="00EA0675" w14:paraId="33CBC740" w14:textId="77777777" w:rsidTr="004F02B7">
        <w:trPr>
          <w:trHeight w:val="270"/>
        </w:trPr>
        <w:tc>
          <w:tcPr>
            <w:tcW w:w="737" w:type="dxa"/>
            <w:shd w:val="clear" w:color="auto" w:fill="auto"/>
            <w:noWrap/>
            <w:hideMark/>
          </w:tcPr>
          <w:p w14:paraId="27E3B733"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hideMark/>
          </w:tcPr>
          <w:p w14:paraId="65F7DA92" w14:textId="77777777" w:rsidR="00BC03D3" w:rsidRPr="00EA0675" w:rsidRDefault="00BC03D3" w:rsidP="004F02B7">
            <w:pPr>
              <w:jc w:val="center"/>
              <w:rPr>
                <w:sz w:val="16"/>
                <w:szCs w:val="16"/>
              </w:rPr>
            </w:pPr>
            <w:r w:rsidRPr="00EA0675">
              <w:rPr>
                <w:sz w:val="16"/>
                <w:szCs w:val="16"/>
              </w:rPr>
              <w:t>Год</w:t>
            </w:r>
          </w:p>
        </w:tc>
        <w:tc>
          <w:tcPr>
            <w:tcW w:w="1326" w:type="dxa"/>
            <w:shd w:val="clear" w:color="auto" w:fill="auto"/>
            <w:hideMark/>
          </w:tcPr>
          <w:p w14:paraId="7088F1F8" w14:textId="77777777" w:rsidR="00BC03D3" w:rsidRPr="00EA0675" w:rsidRDefault="00BC03D3" w:rsidP="004F02B7">
            <w:pPr>
              <w:jc w:val="center"/>
              <w:rPr>
                <w:sz w:val="16"/>
                <w:szCs w:val="16"/>
              </w:rPr>
            </w:pPr>
            <w:r w:rsidRPr="00EA0675">
              <w:rPr>
                <w:sz w:val="16"/>
                <w:szCs w:val="16"/>
              </w:rPr>
              <w:t> </w:t>
            </w:r>
          </w:p>
        </w:tc>
        <w:tc>
          <w:tcPr>
            <w:tcW w:w="3508" w:type="dxa"/>
            <w:shd w:val="clear" w:color="auto" w:fill="auto"/>
            <w:noWrap/>
            <w:hideMark/>
          </w:tcPr>
          <w:p w14:paraId="50B7BC9E" w14:textId="77777777" w:rsidR="00BC03D3" w:rsidRPr="00EA0675" w:rsidRDefault="00BC03D3" w:rsidP="004F02B7">
            <w:pPr>
              <w:jc w:val="center"/>
              <w:rPr>
                <w:sz w:val="16"/>
                <w:szCs w:val="16"/>
              </w:rPr>
            </w:pPr>
            <w:r w:rsidRPr="00EA0675">
              <w:rPr>
                <w:sz w:val="16"/>
                <w:szCs w:val="16"/>
              </w:rPr>
              <w:t> </w:t>
            </w:r>
          </w:p>
        </w:tc>
      </w:tr>
      <w:tr w:rsidR="00BC03D3" w:rsidRPr="00EA0675" w14:paraId="50BB7F85" w14:textId="77777777" w:rsidTr="004F02B7">
        <w:trPr>
          <w:trHeight w:val="255"/>
        </w:trPr>
        <w:tc>
          <w:tcPr>
            <w:tcW w:w="737" w:type="dxa"/>
            <w:shd w:val="clear" w:color="auto" w:fill="auto"/>
            <w:noWrap/>
            <w:hideMark/>
          </w:tcPr>
          <w:p w14:paraId="2BA7B187"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noWrap/>
            <w:hideMark/>
          </w:tcPr>
          <w:p w14:paraId="5B524243" w14:textId="77777777" w:rsidR="00BC03D3" w:rsidRPr="00EA0675" w:rsidRDefault="00BC03D3" w:rsidP="004F02B7">
            <w:pPr>
              <w:jc w:val="center"/>
              <w:rPr>
                <w:sz w:val="16"/>
                <w:szCs w:val="16"/>
              </w:rPr>
            </w:pPr>
            <w:r w:rsidRPr="00EA0675">
              <w:rPr>
                <w:sz w:val="16"/>
                <w:szCs w:val="16"/>
              </w:rPr>
              <w:t>2020</w:t>
            </w:r>
          </w:p>
        </w:tc>
        <w:tc>
          <w:tcPr>
            <w:tcW w:w="1326" w:type="dxa"/>
            <w:shd w:val="clear" w:color="auto" w:fill="auto"/>
            <w:noWrap/>
            <w:hideMark/>
          </w:tcPr>
          <w:p w14:paraId="7DC4E358" w14:textId="77777777" w:rsidR="00BC03D3" w:rsidRPr="00EA0675" w:rsidRDefault="00BC03D3" w:rsidP="004F02B7">
            <w:pPr>
              <w:jc w:val="center"/>
              <w:rPr>
                <w:sz w:val="16"/>
                <w:szCs w:val="16"/>
              </w:rPr>
            </w:pPr>
            <w:r w:rsidRPr="00EA0675">
              <w:rPr>
                <w:sz w:val="16"/>
                <w:szCs w:val="16"/>
              </w:rPr>
              <w:t>-2,90%</w:t>
            </w:r>
          </w:p>
        </w:tc>
        <w:tc>
          <w:tcPr>
            <w:tcW w:w="3508" w:type="dxa"/>
            <w:shd w:val="clear" w:color="auto" w:fill="auto"/>
            <w:noWrap/>
            <w:hideMark/>
          </w:tcPr>
          <w:p w14:paraId="0552B377" w14:textId="77777777" w:rsidR="00BC03D3" w:rsidRPr="00EA0675" w:rsidRDefault="00BC03D3" w:rsidP="004F02B7">
            <w:pPr>
              <w:jc w:val="center"/>
              <w:rPr>
                <w:sz w:val="16"/>
                <w:szCs w:val="16"/>
              </w:rPr>
            </w:pPr>
            <w:r w:rsidRPr="00EA0675">
              <w:rPr>
                <w:sz w:val="16"/>
                <w:szCs w:val="16"/>
              </w:rPr>
              <w:t> </w:t>
            </w:r>
          </w:p>
        </w:tc>
      </w:tr>
      <w:tr w:rsidR="00BC03D3" w:rsidRPr="00EA0675" w14:paraId="644677C7" w14:textId="77777777" w:rsidTr="004F02B7">
        <w:trPr>
          <w:trHeight w:val="255"/>
        </w:trPr>
        <w:tc>
          <w:tcPr>
            <w:tcW w:w="737" w:type="dxa"/>
            <w:shd w:val="clear" w:color="auto" w:fill="auto"/>
            <w:noWrap/>
            <w:hideMark/>
          </w:tcPr>
          <w:p w14:paraId="4418005C"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noWrap/>
            <w:hideMark/>
          </w:tcPr>
          <w:p w14:paraId="67D2AA9A" w14:textId="77777777" w:rsidR="00BC03D3" w:rsidRPr="00EA0675" w:rsidRDefault="00BC03D3" w:rsidP="004F02B7">
            <w:pPr>
              <w:jc w:val="center"/>
              <w:rPr>
                <w:sz w:val="16"/>
                <w:szCs w:val="16"/>
              </w:rPr>
            </w:pPr>
            <w:r w:rsidRPr="00EA0675">
              <w:rPr>
                <w:sz w:val="16"/>
                <w:szCs w:val="16"/>
              </w:rPr>
              <w:t>2021</w:t>
            </w:r>
          </w:p>
        </w:tc>
        <w:tc>
          <w:tcPr>
            <w:tcW w:w="1326" w:type="dxa"/>
            <w:shd w:val="clear" w:color="auto" w:fill="auto"/>
            <w:noWrap/>
            <w:hideMark/>
          </w:tcPr>
          <w:p w14:paraId="17E7C657" w14:textId="77777777" w:rsidR="00BC03D3" w:rsidRPr="00EA0675" w:rsidRDefault="00BC03D3" w:rsidP="004F02B7">
            <w:pPr>
              <w:jc w:val="center"/>
              <w:rPr>
                <w:sz w:val="16"/>
                <w:szCs w:val="16"/>
              </w:rPr>
            </w:pPr>
            <w:r w:rsidRPr="00EA0675">
              <w:rPr>
                <w:sz w:val="16"/>
                <w:szCs w:val="16"/>
              </w:rPr>
              <w:t>24,50%</w:t>
            </w:r>
          </w:p>
        </w:tc>
        <w:tc>
          <w:tcPr>
            <w:tcW w:w="3508" w:type="dxa"/>
            <w:shd w:val="clear" w:color="auto" w:fill="auto"/>
            <w:noWrap/>
            <w:hideMark/>
          </w:tcPr>
          <w:p w14:paraId="31B0BCC4" w14:textId="77777777" w:rsidR="00BC03D3" w:rsidRPr="00EA0675" w:rsidRDefault="00BC03D3" w:rsidP="004F02B7">
            <w:pPr>
              <w:jc w:val="center"/>
              <w:rPr>
                <w:sz w:val="16"/>
                <w:szCs w:val="16"/>
              </w:rPr>
            </w:pPr>
            <w:r w:rsidRPr="00EA0675">
              <w:rPr>
                <w:sz w:val="16"/>
                <w:szCs w:val="16"/>
              </w:rPr>
              <w:t> </w:t>
            </w:r>
          </w:p>
        </w:tc>
      </w:tr>
      <w:tr w:rsidR="00BC03D3" w:rsidRPr="00EA0675" w14:paraId="261EF1C0" w14:textId="77777777" w:rsidTr="004F02B7">
        <w:trPr>
          <w:trHeight w:val="255"/>
        </w:trPr>
        <w:tc>
          <w:tcPr>
            <w:tcW w:w="737" w:type="dxa"/>
            <w:shd w:val="clear" w:color="auto" w:fill="auto"/>
            <w:noWrap/>
            <w:hideMark/>
          </w:tcPr>
          <w:p w14:paraId="7E6DFF8E"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noWrap/>
            <w:hideMark/>
          </w:tcPr>
          <w:p w14:paraId="5CF1EADD" w14:textId="77777777" w:rsidR="00BC03D3" w:rsidRPr="00EA0675" w:rsidRDefault="00BC03D3" w:rsidP="004F02B7">
            <w:pPr>
              <w:jc w:val="center"/>
              <w:rPr>
                <w:sz w:val="16"/>
                <w:szCs w:val="16"/>
              </w:rPr>
            </w:pPr>
            <w:r w:rsidRPr="00EA0675">
              <w:rPr>
                <w:sz w:val="16"/>
                <w:szCs w:val="16"/>
              </w:rPr>
              <w:t>2022</w:t>
            </w:r>
          </w:p>
        </w:tc>
        <w:tc>
          <w:tcPr>
            <w:tcW w:w="1326" w:type="dxa"/>
            <w:shd w:val="clear" w:color="auto" w:fill="auto"/>
            <w:noWrap/>
            <w:hideMark/>
          </w:tcPr>
          <w:p w14:paraId="47CBF8ED" w14:textId="77777777" w:rsidR="00BC03D3" w:rsidRPr="00EA0675" w:rsidRDefault="00BC03D3" w:rsidP="004F02B7">
            <w:pPr>
              <w:jc w:val="center"/>
              <w:rPr>
                <w:sz w:val="16"/>
                <w:szCs w:val="16"/>
              </w:rPr>
            </w:pPr>
            <w:r w:rsidRPr="00EA0675">
              <w:rPr>
                <w:sz w:val="16"/>
                <w:szCs w:val="16"/>
              </w:rPr>
              <w:t>12,10%</w:t>
            </w:r>
          </w:p>
        </w:tc>
        <w:tc>
          <w:tcPr>
            <w:tcW w:w="3508" w:type="dxa"/>
            <w:shd w:val="clear" w:color="auto" w:fill="auto"/>
            <w:noWrap/>
            <w:hideMark/>
          </w:tcPr>
          <w:p w14:paraId="7719715D" w14:textId="77777777" w:rsidR="00BC03D3" w:rsidRPr="00EA0675" w:rsidRDefault="00BC03D3" w:rsidP="004F02B7">
            <w:pPr>
              <w:jc w:val="center"/>
              <w:rPr>
                <w:sz w:val="16"/>
                <w:szCs w:val="16"/>
              </w:rPr>
            </w:pPr>
            <w:r w:rsidRPr="00EA0675">
              <w:rPr>
                <w:sz w:val="16"/>
                <w:szCs w:val="16"/>
              </w:rPr>
              <w:t> </w:t>
            </w:r>
          </w:p>
        </w:tc>
      </w:tr>
      <w:tr w:rsidR="00BC03D3" w:rsidRPr="00EA0675" w14:paraId="35819AA2" w14:textId="77777777" w:rsidTr="004F02B7">
        <w:trPr>
          <w:trHeight w:val="270"/>
        </w:trPr>
        <w:tc>
          <w:tcPr>
            <w:tcW w:w="737" w:type="dxa"/>
            <w:shd w:val="clear" w:color="auto" w:fill="auto"/>
            <w:noWrap/>
            <w:hideMark/>
          </w:tcPr>
          <w:p w14:paraId="0C2D1B0F" w14:textId="77777777" w:rsidR="00BC03D3" w:rsidRPr="00EA0675" w:rsidRDefault="00BC03D3" w:rsidP="004F02B7">
            <w:pPr>
              <w:jc w:val="center"/>
              <w:rPr>
                <w:sz w:val="16"/>
                <w:szCs w:val="16"/>
              </w:rPr>
            </w:pPr>
            <w:r w:rsidRPr="00EA0675">
              <w:rPr>
                <w:sz w:val="16"/>
                <w:szCs w:val="16"/>
              </w:rPr>
              <w:t> </w:t>
            </w:r>
          </w:p>
        </w:tc>
        <w:tc>
          <w:tcPr>
            <w:tcW w:w="4991" w:type="dxa"/>
            <w:shd w:val="clear" w:color="auto" w:fill="auto"/>
            <w:noWrap/>
            <w:hideMark/>
          </w:tcPr>
          <w:p w14:paraId="3973CCCA" w14:textId="77777777" w:rsidR="00BC03D3" w:rsidRPr="00EA0675" w:rsidRDefault="00BC03D3" w:rsidP="004F02B7">
            <w:pPr>
              <w:jc w:val="center"/>
              <w:rPr>
                <w:sz w:val="16"/>
                <w:szCs w:val="16"/>
              </w:rPr>
            </w:pPr>
            <w:r w:rsidRPr="00EA0675">
              <w:rPr>
                <w:sz w:val="16"/>
                <w:szCs w:val="16"/>
              </w:rPr>
              <w:t>2023</w:t>
            </w:r>
          </w:p>
        </w:tc>
        <w:tc>
          <w:tcPr>
            <w:tcW w:w="1326" w:type="dxa"/>
            <w:shd w:val="clear" w:color="auto" w:fill="auto"/>
            <w:noWrap/>
            <w:hideMark/>
          </w:tcPr>
          <w:p w14:paraId="2A844005" w14:textId="77777777" w:rsidR="00BC03D3" w:rsidRPr="00EA0675" w:rsidRDefault="00BC03D3" w:rsidP="004F02B7">
            <w:pPr>
              <w:jc w:val="center"/>
              <w:rPr>
                <w:sz w:val="16"/>
                <w:szCs w:val="16"/>
              </w:rPr>
            </w:pPr>
            <w:r w:rsidRPr="00EA0675">
              <w:rPr>
                <w:sz w:val="16"/>
                <w:szCs w:val="16"/>
              </w:rPr>
              <w:t>2,00%</w:t>
            </w:r>
          </w:p>
        </w:tc>
        <w:tc>
          <w:tcPr>
            <w:tcW w:w="3508" w:type="dxa"/>
            <w:shd w:val="clear" w:color="auto" w:fill="auto"/>
            <w:noWrap/>
            <w:hideMark/>
          </w:tcPr>
          <w:p w14:paraId="2E98C31A" w14:textId="77777777" w:rsidR="00BC03D3" w:rsidRPr="00EA0675" w:rsidRDefault="00BC03D3" w:rsidP="004F02B7">
            <w:pPr>
              <w:jc w:val="center"/>
              <w:rPr>
                <w:sz w:val="16"/>
                <w:szCs w:val="16"/>
              </w:rPr>
            </w:pPr>
            <w:r w:rsidRPr="00EA0675">
              <w:rPr>
                <w:sz w:val="16"/>
                <w:szCs w:val="16"/>
              </w:rPr>
              <w:t> </w:t>
            </w:r>
          </w:p>
        </w:tc>
      </w:tr>
    </w:tbl>
    <w:p w14:paraId="4815F8B1" w14:textId="77777777" w:rsidR="00BC03D3" w:rsidRDefault="00BC03D3" w:rsidP="00BC03D3">
      <w:pPr>
        <w:jc w:val="center"/>
      </w:pPr>
    </w:p>
    <w:p w14:paraId="0DF26EDA" w14:textId="77777777" w:rsidR="00BC03D3" w:rsidRDefault="00BC03D3" w:rsidP="00BC03D3">
      <w:pPr>
        <w:jc w:val="center"/>
        <w:sectPr w:rsidR="00BC03D3" w:rsidSect="004F02B7">
          <w:pgSz w:w="11906" w:h="16838"/>
          <w:pgMar w:top="851" w:right="709" w:bottom="851" w:left="851" w:header="680" w:footer="397" w:gutter="0"/>
          <w:cols w:space="708"/>
          <w:titlePg/>
          <w:docGrid w:linePitch="381"/>
        </w:sectPr>
      </w:pPr>
    </w:p>
    <w:p w14:paraId="28935ECA" w14:textId="77777777" w:rsidR="00BC03D3" w:rsidRPr="00BF58B7" w:rsidRDefault="00BC03D3" w:rsidP="00BC03D3">
      <w:pPr>
        <w:ind w:left="4956" w:firstLine="708"/>
        <w:jc w:val="center"/>
      </w:pPr>
      <w:r w:rsidRPr="00BF58B7">
        <w:t xml:space="preserve">Приложение </w:t>
      </w:r>
      <w:r>
        <w:t>3</w:t>
      </w:r>
    </w:p>
    <w:p w14:paraId="38A82AB3" w14:textId="77777777" w:rsidR="00BC03D3" w:rsidRPr="00BF58B7" w:rsidRDefault="00BC03D3" w:rsidP="00BC03D3">
      <w:pPr>
        <w:jc w:val="center"/>
      </w:pPr>
    </w:p>
    <w:p w14:paraId="267ADB2A" w14:textId="350A65BC" w:rsidR="00BC03D3" w:rsidRPr="00BF58B7" w:rsidRDefault="00BC03D3" w:rsidP="00BC03D3">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ООО «Теплоэнерго»</w:t>
      </w:r>
      <w:r w:rsidRPr="00BF58B7">
        <w:t xml:space="preserve"> в соответствии с частью 1 статьи 23.6 Федерального закона от 27.07.2010 </w:t>
      </w:r>
      <w:r w:rsidR="003F63F0">
        <w:t xml:space="preserve">                      </w:t>
      </w:r>
      <w:r w:rsidRPr="00BF58B7">
        <w:t xml:space="preserve">№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p w14:paraId="52368E55" w14:textId="77777777" w:rsidR="00BC03D3" w:rsidRDefault="00BC03D3" w:rsidP="00BC03D3">
      <w:pPr>
        <w:ind w:right="990"/>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782"/>
        <w:gridCol w:w="1643"/>
        <w:gridCol w:w="2255"/>
      </w:tblGrid>
      <w:tr w:rsidR="00BC03D3" w:rsidRPr="00EA0675" w14:paraId="5EED534D" w14:textId="77777777" w:rsidTr="004F02B7">
        <w:trPr>
          <w:trHeight w:val="255"/>
        </w:trPr>
        <w:tc>
          <w:tcPr>
            <w:tcW w:w="621" w:type="dxa"/>
            <w:shd w:val="clear" w:color="auto" w:fill="auto"/>
            <w:hideMark/>
          </w:tcPr>
          <w:p w14:paraId="11FF35F0"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noWrap/>
            <w:hideMark/>
          </w:tcPr>
          <w:p w14:paraId="06C4F09D" w14:textId="77777777" w:rsidR="00BC03D3" w:rsidRPr="00EA0675" w:rsidRDefault="00BC03D3" w:rsidP="004F02B7">
            <w:pPr>
              <w:jc w:val="center"/>
              <w:rPr>
                <w:b/>
                <w:bCs/>
                <w:sz w:val="16"/>
                <w:szCs w:val="16"/>
              </w:rPr>
            </w:pPr>
            <w:r w:rsidRPr="00EA0675">
              <w:rPr>
                <w:b/>
                <w:bCs/>
                <w:sz w:val="16"/>
                <w:szCs w:val="16"/>
              </w:rPr>
              <w:t>Информация о системе теплоснабжения, в отношении которой выполняется расчет:</w:t>
            </w:r>
          </w:p>
        </w:tc>
        <w:tc>
          <w:tcPr>
            <w:tcW w:w="1643" w:type="dxa"/>
            <w:shd w:val="clear" w:color="auto" w:fill="auto"/>
            <w:noWrap/>
            <w:hideMark/>
          </w:tcPr>
          <w:p w14:paraId="4C4F61E5"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1C6B6423" w14:textId="77777777" w:rsidR="00BC03D3" w:rsidRPr="00EA0675" w:rsidRDefault="00BC03D3" w:rsidP="004F02B7">
            <w:pPr>
              <w:jc w:val="center"/>
              <w:rPr>
                <w:sz w:val="16"/>
                <w:szCs w:val="16"/>
              </w:rPr>
            </w:pPr>
            <w:r w:rsidRPr="00EA0675">
              <w:rPr>
                <w:sz w:val="16"/>
                <w:szCs w:val="16"/>
              </w:rPr>
              <w:t> </w:t>
            </w:r>
          </w:p>
        </w:tc>
      </w:tr>
      <w:tr w:rsidR="00BC03D3" w:rsidRPr="00EA0675" w14:paraId="22C7A926" w14:textId="77777777" w:rsidTr="004F02B7">
        <w:trPr>
          <w:trHeight w:val="255"/>
        </w:trPr>
        <w:tc>
          <w:tcPr>
            <w:tcW w:w="621" w:type="dxa"/>
            <w:shd w:val="clear" w:color="auto" w:fill="auto"/>
            <w:hideMark/>
          </w:tcPr>
          <w:p w14:paraId="51A1A0D7"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40A43936" w14:textId="77777777" w:rsidR="00BC03D3" w:rsidRPr="00EA0675" w:rsidRDefault="00BC03D3" w:rsidP="004F02B7">
            <w:pPr>
              <w:jc w:val="center"/>
              <w:rPr>
                <w:sz w:val="16"/>
                <w:szCs w:val="16"/>
              </w:rPr>
            </w:pPr>
            <w:r w:rsidRPr="00EA0675">
              <w:rPr>
                <w:sz w:val="16"/>
                <w:szCs w:val="16"/>
              </w:rPr>
              <w:t>Субъект Российской Федерации</w:t>
            </w:r>
          </w:p>
        </w:tc>
        <w:tc>
          <w:tcPr>
            <w:tcW w:w="1643" w:type="dxa"/>
            <w:shd w:val="clear" w:color="auto" w:fill="auto"/>
            <w:hideMark/>
          </w:tcPr>
          <w:p w14:paraId="7733B60A" w14:textId="77777777" w:rsidR="00BC03D3" w:rsidRPr="00EA0675" w:rsidRDefault="00BC03D3" w:rsidP="004F02B7">
            <w:pPr>
              <w:jc w:val="center"/>
              <w:rPr>
                <w:sz w:val="16"/>
                <w:szCs w:val="16"/>
              </w:rPr>
            </w:pPr>
            <w:r w:rsidRPr="00EA0675">
              <w:rPr>
                <w:sz w:val="16"/>
                <w:szCs w:val="16"/>
              </w:rPr>
              <w:t>Кемеровская область</w:t>
            </w:r>
          </w:p>
        </w:tc>
        <w:tc>
          <w:tcPr>
            <w:tcW w:w="2516" w:type="dxa"/>
            <w:shd w:val="clear" w:color="auto" w:fill="auto"/>
            <w:hideMark/>
          </w:tcPr>
          <w:p w14:paraId="15DB8D47" w14:textId="77777777" w:rsidR="00BC03D3" w:rsidRPr="00EA0675" w:rsidRDefault="00BC03D3" w:rsidP="004F02B7">
            <w:pPr>
              <w:jc w:val="center"/>
              <w:rPr>
                <w:sz w:val="16"/>
                <w:szCs w:val="16"/>
              </w:rPr>
            </w:pPr>
            <w:r w:rsidRPr="00EA0675">
              <w:rPr>
                <w:sz w:val="16"/>
                <w:szCs w:val="16"/>
              </w:rPr>
              <w:t> </w:t>
            </w:r>
          </w:p>
        </w:tc>
      </w:tr>
      <w:tr w:rsidR="00BC03D3" w:rsidRPr="00EA0675" w14:paraId="1693F5D3" w14:textId="77777777" w:rsidTr="004F02B7">
        <w:trPr>
          <w:trHeight w:val="319"/>
        </w:trPr>
        <w:tc>
          <w:tcPr>
            <w:tcW w:w="621" w:type="dxa"/>
            <w:shd w:val="clear" w:color="auto" w:fill="auto"/>
            <w:hideMark/>
          </w:tcPr>
          <w:p w14:paraId="60B0CDCD"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79D417BF" w14:textId="77777777" w:rsidR="00BC03D3" w:rsidRPr="00EA0675" w:rsidRDefault="00BC03D3" w:rsidP="004F02B7">
            <w:pPr>
              <w:jc w:val="center"/>
              <w:rPr>
                <w:sz w:val="16"/>
                <w:szCs w:val="16"/>
              </w:rPr>
            </w:pPr>
            <w:r w:rsidRPr="00EA0675">
              <w:rPr>
                <w:sz w:val="16"/>
                <w:szCs w:val="16"/>
              </w:rPr>
              <w:t>Городской округ</w:t>
            </w:r>
          </w:p>
        </w:tc>
        <w:tc>
          <w:tcPr>
            <w:tcW w:w="1643" w:type="dxa"/>
            <w:shd w:val="clear" w:color="auto" w:fill="auto"/>
            <w:hideMark/>
          </w:tcPr>
          <w:p w14:paraId="589FF844" w14:textId="77777777" w:rsidR="00BC03D3" w:rsidRPr="00EA0675" w:rsidRDefault="00BC03D3" w:rsidP="004F02B7">
            <w:pPr>
              <w:jc w:val="center"/>
              <w:rPr>
                <w:sz w:val="16"/>
                <w:szCs w:val="16"/>
              </w:rPr>
            </w:pPr>
            <w:r w:rsidRPr="00EA0675">
              <w:rPr>
                <w:sz w:val="16"/>
                <w:szCs w:val="16"/>
              </w:rPr>
              <w:t>0</w:t>
            </w:r>
          </w:p>
        </w:tc>
        <w:tc>
          <w:tcPr>
            <w:tcW w:w="2516" w:type="dxa"/>
            <w:shd w:val="clear" w:color="auto" w:fill="auto"/>
            <w:hideMark/>
          </w:tcPr>
          <w:p w14:paraId="0C04288A" w14:textId="77777777" w:rsidR="00BC03D3" w:rsidRPr="00EA0675" w:rsidRDefault="00BC03D3" w:rsidP="004F02B7">
            <w:pPr>
              <w:jc w:val="center"/>
              <w:rPr>
                <w:sz w:val="16"/>
                <w:szCs w:val="16"/>
              </w:rPr>
            </w:pPr>
            <w:r w:rsidRPr="00EA0675">
              <w:rPr>
                <w:sz w:val="16"/>
                <w:szCs w:val="16"/>
              </w:rPr>
              <w:t> </w:t>
            </w:r>
          </w:p>
        </w:tc>
      </w:tr>
      <w:tr w:rsidR="00BC03D3" w:rsidRPr="00EA0675" w14:paraId="60FE642D" w14:textId="77777777" w:rsidTr="004F02B7">
        <w:trPr>
          <w:trHeight w:val="255"/>
        </w:trPr>
        <w:tc>
          <w:tcPr>
            <w:tcW w:w="621" w:type="dxa"/>
            <w:shd w:val="clear" w:color="auto" w:fill="auto"/>
            <w:hideMark/>
          </w:tcPr>
          <w:p w14:paraId="454A6243"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51A89089"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noWrap/>
            <w:hideMark/>
          </w:tcPr>
          <w:p w14:paraId="4ABDBCB3"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6BFCEC33" w14:textId="77777777" w:rsidR="00BC03D3" w:rsidRPr="00EA0675" w:rsidRDefault="00BC03D3" w:rsidP="004F02B7">
            <w:pPr>
              <w:jc w:val="center"/>
              <w:rPr>
                <w:sz w:val="16"/>
                <w:szCs w:val="16"/>
              </w:rPr>
            </w:pPr>
            <w:r w:rsidRPr="00EA0675">
              <w:rPr>
                <w:sz w:val="16"/>
                <w:szCs w:val="16"/>
              </w:rPr>
              <w:t> </w:t>
            </w:r>
          </w:p>
        </w:tc>
      </w:tr>
      <w:tr w:rsidR="00BC03D3" w:rsidRPr="00EA0675" w14:paraId="3B029323" w14:textId="77777777" w:rsidTr="004F02B7">
        <w:trPr>
          <w:trHeight w:val="255"/>
        </w:trPr>
        <w:tc>
          <w:tcPr>
            <w:tcW w:w="621" w:type="dxa"/>
            <w:shd w:val="clear" w:color="auto" w:fill="auto"/>
            <w:hideMark/>
          </w:tcPr>
          <w:p w14:paraId="1A55F1BC"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6E277589" w14:textId="77777777" w:rsidR="00BC03D3" w:rsidRPr="00EA0675" w:rsidRDefault="00BC03D3" w:rsidP="004F02B7">
            <w:pPr>
              <w:jc w:val="center"/>
              <w:rPr>
                <w:sz w:val="16"/>
                <w:szCs w:val="16"/>
              </w:rPr>
            </w:pPr>
            <w:r w:rsidRPr="00EA0675">
              <w:rPr>
                <w:sz w:val="16"/>
                <w:szCs w:val="16"/>
              </w:rPr>
              <w:t>Код ОКТМО</w:t>
            </w:r>
          </w:p>
        </w:tc>
        <w:tc>
          <w:tcPr>
            <w:tcW w:w="1643" w:type="dxa"/>
            <w:shd w:val="clear" w:color="auto" w:fill="auto"/>
            <w:hideMark/>
          </w:tcPr>
          <w:p w14:paraId="7AD50A78" w14:textId="77777777" w:rsidR="00BC03D3" w:rsidRPr="00EA0675" w:rsidRDefault="00BC03D3" w:rsidP="004F02B7">
            <w:pPr>
              <w:jc w:val="center"/>
              <w:rPr>
                <w:sz w:val="16"/>
                <w:szCs w:val="16"/>
              </w:rPr>
            </w:pPr>
            <w:r w:rsidRPr="00EA0675">
              <w:rPr>
                <w:sz w:val="16"/>
                <w:szCs w:val="16"/>
              </w:rPr>
              <w:t>32701000001</w:t>
            </w:r>
          </w:p>
        </w:tc>
        <w:tc>
          <w:tcPr>
            <w:tcW w:w="2516" w:type="dxa"/>
            <w:shd w:val="clear" w:color="auto" w:fill="auto"/>
            <w:hideMark/>
          </w:tcPr>
          <w:p w14:paraId="59FF879E" w14:textId="77777777" w:rsidR="00BC03D3" w:rsidRPr="00EA0675" w:rsidRDefault="00BC03D3" w:rsidP="004F02B7">
            <w:pPr>
              <w:jc w:val="center"/>
              <w:rPr>
                <w:sz w:val="16"/>
                <w:szCs w:val="16"/>
              </w:rPr>
            </w:pPr>
            <w:r w:rsidRPr="00EA0675">
              <w:rPr>
                <w:sz w:val="16"/>
                <w:szCs w:val="16"/>
              </w:rPr>
              <w:t> </w:t>
            </w:r>
          </w:p>
        </w:tc>
      </w:tr>
      <w:tr w:rsidR="00BC03D3" w:rsidRPr="00EA0675" w14:paraId="17A9B03F" w14:textId="77777777" w:rsidTr="004F02B7">
        <w:trPr>
          <w:trHeight w:val="255"/>
        </w:trPr>
        <w:tc>
          <w:tcPr>
            <w:tcW w:w="621" w:type="dxa"/>
            <w:shd w:val="clear" w:color="auto" w:fill="auto"/>
            <w:hideMark/>
          </w:tcPr>
          <w:p w14:paraId="6CD37E47"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08A05E76" w14:textId="77777777" w:rsidR="00BC03D3" w:rsidRPr="00EA0675" w:rsidRDefault="00BC03D3" w:rsidP="004F02B7">
            <w:pPr>
              <w:jc w:val="center"/>
              <w:rPr>
                <w:sz w:val="16"/>
                <w:szCs w:val="16"/>
              </w:rPr>
            </w:pPr>
            <w:r w:rsidRPr="00EA0675">
              <w:rPr>
                <w:sz w:val="16"/>
                <w:szCs w:val="16"/>
              </w:rPr>
              <w:t>Система теплоснабжения</w:t>
            </w:r>
          </w:p>
        </w:tc>
        <w:tc>
          <w:tcPr>
            <w:tcW w:w="1643" w:type="dxa"/>
            <w:shd w:val="clear" w:color="auto" w:fill="auto"/>
            <w:hideMark/>
          </w:tcPr>
          <w:p w14:paraId="0B54814E" w14:textId="77777777" w:rsidR="00BC03D3" w:rsidRPr="00EA0675" w:rsidRDefault="00BC03D3" w:rsidP="004F02B7">
            <w:pPr>
              <w:jc w:val="center"/>
              <w:rPr>
                <w:sz w:val="16"/>
                <w:szCs w:val="16"/>
              </w:rPr>
            </w:pPr>
            <w:r w:rsidRPr="00EA0675">
              <w:rPr>
                <w:sz w:val="16"/>
                <w:szCs w:val="16"/>
              </w:rPr>
              <w:t>АО "Теплоэнерго"</w:t>
            </w:r>
          </w:p>
        </w:tc>
        <w:tc>
          <w:tcPr>
            <w:tcW w:w="2516" w:type="dxa"/>
            <w:shd w:val="clear" w:color="auto" w:fill="auto"/>
            <w:hideMark/>
          </w:tcPr>
          <w:p w14:paraId="43F135CC" w14:textId="77777777" w:rsidR="00BC03D3" w:rsidRPr="00EA0675" w:rsidRDefault="00BC03D3" w:rsidP="004F02B7">
            <w:pPr>
              <w:jc w:val="center"/>
              <w:rPr>
                <w:sz w:val="16"/>
                <w:szCs w:val="16"/>
              </w:rPr>
            </w:pPr>
            <w:r w:rsidRPr="00EA0675">
              <w:rPr>
                <w:sz w:val="16"/>
                <w:szCs w:val="16"/>
              </w:rPr>
              <w:t> </w:t>
            </w:r>
          </w:p>
        </w:tc>
      </w:tr>
      <w:tr w:rsidR="00BC03D3" w:rsidRPr="00EA0675" w14:paraId="123105DB" w14:textId="77777777" w:rsidTr="004F02B7">
        <w:trPr>
          <w:trHeight w:val="255"/>
        </w:trPr>
        <w:tc>
          <w:tcPr>
            <w:tcW w:w="621" w:type="dxa"/>
            <w:shd w:val="clear" w:color="auto" w:fill="auto"/>
            <w:hideMark/>
          </w:tcPr>
          <w:p w14:paraId="63DB3242"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6B23F1DB" w14:textId="77777777" w:rsidR="00BC03D3" w:rsidRPr="00EA0675" w:rsidRDefault="00BC03D3" w:rsidP="004F02B7">
            <w:pPr>
              <w:jc w:val="center"/>
              <w:rPr>
                <w:sz w:val="16"/>
                <w:szCs w:val="16"/>
              </w:rPr>
            </w:pPr>
            <w:r w:rsidRPr="00EA0675">
              <w:rPr>
                <w:sz w:val="16"/>
                <w:szCs w:val="16"/>
              </w:rPr>
              <w:t>Период регулирования (i)-й</w:t>
            </w:r>
          </w:p>
        </w:tc>
        <w:tc>
          <w:tcPr>
            <w:tcW w:w="1643" w:type="dxa"/>
            <w:shd w:val="clear" w:color="auto" w:fill="auto"/>
            <w:hideMark/>
          </w:tcPr>
          <w:p w14:paraId="5D023D44" w14:textId="77777777" w:rsidR="00BC03D3" w:rsidRPr="00EA0675" w:rsidRDefault="00BC03D3" w:rsidP="004F02B7">
            <w:pPr>
              <w:jc w:val="center"/>
              <w:rPr>
                <w:sz w:val="16"/>
                <w:szCs w:val="16"/>
              </w:rPr>
            </w:pPr>
            <w:r w:rsidRPr="00EA0675">
              <w:rPr>
                <w:sz w:val="16"/>
                <w:szCs w:val="16"/>
              </w:rPr>
              <w:t>2023</w:t>
            </w:r>
          </w:p>
        </w:tc>
        <w:tc>
          <w:tcPr>
            <w:tcW w:w="2516" w:type="dxa"/>
            <w:shd w:val="clear" w:color="auto" w:fill="auto"/>
            <w:hideMark/>
          </w:tcPr>
          <w:p w14:paraId="39F54A52" w14:textId="77777777" w:rsidR="00BC03D3" w:rsidRPr="00EA0675" w:rsidRDefault="00BC03D3" w:rsidP="004F02B7">
            <w:pPr>
              <w:jc w:val="center"/>
              <w:rPr>
                <w:sz w:val="16"/>
                <w:szCs w:val="16"/>
              </w:rPr>
            </w:pPr>
            <w:r w:rsidRPr="00EA0675">
              <w:rPr>
                <w:sz w:val="16"/>
                <w:szCs w:val="16"/>
              </w:rPr>
              <w:t> </w:t>
            </w:r>
          </w:p>
        </w:tc>
      </w:tr>
      <w:tr w:rsidR="00BC03D3" w:rsidRPr="00EA0675" w14:paraId="42840FA5" w14:textId="77777777" w:rsidTr="004F02B7">
        <w:trPr>
          <w:trHeight w:val="255"/>
        </w:trPr>
        <w:tc>
          <w:tcPr>
            <w:tcW w:w="621" w:type="dxa"/>
            <w:shd w:val="clear" w:color="auto" w:fill="auto"/>
            <w:hideMark/>
          </w:tcPr>
          <w:p w14:paraId="7DBA62C5"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726C12F4" w14:textId="77777777" w:rsidR="00BC03D3" w:rsidRPr="00EA0675" w:rsidRDefault="00BC03D3" w:rsidP="004F02B7">
            <w:pPr>
              <w:jc w:val="center"/>
              <w:rPr>
                <w:sz w:val="16"/>
                <w:szCs w:val="16"/>
              </w:rPr>
            </w:pPr>
            <w:r w:rsidRPr="00EA0675">
              <w:rPr>
                <w:sz w:val="16"/>
                <w:szCs w:val="16"/>
              </w:rPr>
              <w:t>Период регулирования (i-1)-й</w:t>
            </w:r>
          </w:p>
        </w:tc>
        <w:tc>
          <w:tcPr>
            <w:tcW w:w="1643" w:type="dxa"/>
            <w:shd w:val="clear" w:color="auto" w:fill="auto"/>
            <w:hideMark/>
          </w:tcPr>
          <w:p w14:paraId="3720105B" w14:textId="77777777" w:rsidR="00BC03D3" w:rsidRPr="00EA0675" w:rsidRDefault="00BC03D3" w:rsidP="004F02B7">
            <w:pPr>
              <w:jc w:val="center"/>
              <w:rPr>
                <w:sz w:val="16"/>
                <w:szCs w:val="16"/>
              </w:rPr>
            </w:pPr>
            <w:r w:rsidRPr="00EA0675">
              <w:rPr>
                <w:sz w:val="16"/>
                <w:szCs w:val="16"/>
              </w:rPr>
              <w:t>2022</w:t>
            </w:r>
          </w:p>
        </w:tc>
        <w:tc>
          <w:tcPr>
            <w:tcW w:w="2516" w:type="dxa"/>
            <w:shd w:val="clear" w:color="auto" w:fill="auto"/>
            <w:hideMark/>
          </w:tcPr>
          <w:p w14:paraId="64203452" w14:textId="77777777" w:rsidR="00BC03D3" w:rsidRPr="00EA0675" w:rsidRDefault="00BC03D3" w:rsidP="004F02B7">
            <w:pPr>
              <w:jc w:val="center"/>
              <w:rPr>
                <w:sz w:val="16"/>
                <w:szCs w:val="16"/>
              </w:rPr>
            </w:pPr>
            <w:r w:rsidRPr="00EA0675">
              <w:rPr>
                <w:sz w:val="16"/>
                <w:szCs w:val="16"/>
              </w:rPr>
              <w:t> </w:t>
            </w:r>
          </w:p>
        </w:tc>
      </w:tr>
      <w:tr w:rsidR="00BC03D3" w:rsidRPr="00EA0675" w14:paraId="3A6017FE" w14:textId="77777777" w:rsidTr="004F02B7">
        <w:trPr>
          <w:trHeight w:val="255"/>
        </w:trPr>
        <w:tc>
          <w:tcPr>
            <w:tcW w:w="621" w:type="dxa"/>
            <w:shd w:val="clear" w:color="auto" w:fill="auto"/>
            <w:hideMark/>
          </w:tcPr>
          <w:p w14:paraId="5F590F52"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76ADA995" w14:textId="77777777" w:rsidR="00BC03D3" w:rsidRPr="00EA0675" w:rsidRDefault="00BC03D3" w:rsidP="004F02B7">
            <w:pPr>
              <w:jc w:val="center"/>
              <w:rPr>
                <w:sz w:val="16"/>
                <w:szCs w:val="16"/>
              </w:rPr>
            </w:pPr>
            <w:r w:rsidRPr="00EA0675">
              <w:rPr>
                <w:sz w:val="16"/>
                <w:szCs w:val="16"/>
              </w:rPr>
              <w:t>Период регулирования (i-2)-й</w:t>
            </w:r>
          </w:p>
        </w:tc>
        <w:tc>
          <w:tcPr>
            <w:tcW w:w="1643" w:type="dxa"/>
            <w:shd w:val="clear" w:color="auto" w:fill="auto"/>
            <w:hideMark/>
          </w:tcPr>
          <w:p w14:paraId="7F4FAF70" w14:textId="77777777" w:rsidR="00BC03D3" w:rsidRPr="00EA0675" w:rsidRDefault="00BC03D3" w:rsidP="004F02B7">
            <w:pPr>
              <w:jc w:val="center"/>
              <w:rPr>
                <w:sz w:val="16"/>
                <w:szCs w:val="16"/>
              </w:rPr>
            </w:pPr>
            <w:r w:rsidRPr="00EA0675">
              <w:rPr>
                <w:sz w:val="16"/>
                <w:szCs w:val="16"/>
              </w:rPr>
              <w:t>2021</w:t>
            </w:r>
          </w:p>
        </w:tc>
        <w:tc>
          <w:tcPr>
            <w:tcW w:w="2516" w:type="dxa"/>
            <w:shd w:val="clear" w:color="auto" w:fill="auto"/>
            <w:hideMark/>
          </w:tcPr>
          <w:p w14:paraId="2F0A54B3" w14:textId="77777777" w:rsidR="00BC03D3" w:rsidRPr="00EA0675" w:rsidRDefault="00BC03D3" w:rsidP="004F02B7">
            <w:pPr>
              <w:jc w:val="center"/>
              <w:rPr>
                <w:sz w:val="16"/>
                <w:szCs w:val="16"/>
              </w:rPr>
            </w:pPr>
            <w:r w:rsidRPr="00EA0675">
              <w:rPr>
                <w:sz w:val="16"/>
                <w:szCs w:val="16"/>
              </w:rPr>
              <w:t> </w:t>
            </w:r>
          </w:p>
        </w:tc>
      </w:tr>
      <w:tr w:rsidR="00BC03D3" w:rsidRPr="00EA0675" w14:paraId="3C917597" w14:textId="77777777" w:rsidTr="004F02B7">
        <w:trPr>
          <w:trHeight w:val="255"/>
        </w:trPr>
        <w:tc>
          <w:tcPr>
            <w:tcW w:w="621" w:type="dxa"/>
            <w:shd w:val="clear" w:color="auto" w:fill="auto"/>
            <w:hideMark/>
          </w:tcPr>
          <w:p w14:paraId="13853142"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77BF7D7A" w14:textId="77777777" w:rsidR="00BC03D3" w:rsidRPr="00EA0675" w:rsidRDefault="00BC03D3" w:rsidP="004F02B7">
            <w:pPr>
              <w:jc w:val="center"/>
              <w:rPr>
                <w:sz w:val="16"/>
                <w:szCs w:val="16"/>
              </w:rPr>
            </w:pPr>
            <w:r w:rsidRPr="00EA0675">
              <w:rPr>
                <w:sz w:val="16"/>
                <w:szCs w:val="16"/>
              </w:rPr>
              <w:t>Базовый год (б)</w:t>
            </w:r>
          </w:p>
        </w:tc>
        <w:tc>
          <w:tcPr>
            <w:tcW w:w="1643" w:type="dxa"/>
            <w:shd w:val="clear" w:color="auto" w:fill="auto"/>
            <w:hideMark/>
          </w:tcPr>
          <w:p w14:paraId="083D9C9F" w14:textId="77777777" w:rsidR="00BC03D3" w:rsidRPr="00EA0675" w:rsidRDefault="00BC03D3" w:rsidP="004F02B7">
            <w:pPr>
              <w:jc w:val="center"/>
              <w:rPr>
                <w:sz w:val="16"/>
                <w:szCs w:val="16"/>
              </w:rPr>
            </w:pPr>
            <w:r w:rsidRPr="00EA0675">
              <w:rPr>
                <w:sz w:val="16"/>
                <w:szCs w:val="16"/>
              </w:rPr>
              <w:t>2019</w:t>
            </w:r>
          </w:p>
        </w:tc>
        <w:tc>
          <w:tcPr>
            <w:tcW w:w="2516" w:type="dxa"/>
            <w:shd w:val="clear" w:color="auto" w:fill="auto"/>
            <w:hideMark/>
          </w:tcPr>
          <w:p w14:paraId="3EAE376F" w14:textId="77777777" w:rsidR="00BC03D3" w:rsidRPr="00EA0675" w:rsidRDefault="00BC03D3" w:rsidP="004F02B7">
            <w:pPr>
              <w:jc w:val="center"/>
              <w:rPr>
                <w:sz w:val="16"/>
                <w:szCs w:val="16"/>
              </w:rPr>
            </w:pPr>
            <w:r w:rsidRPr="00EA0675">
              <w:rPr>
                <w:sz w:val="16"/>
                <w:szCs w:val="16"/>
              </w:rPr>
              <w:t> </w:t>
            </w:r>
          </w:p>
        </w:tc>
      </w:tr>
      <w:tr w:rsidR="00BC03D3" w:rsidRPr="00EA0675" w14:paraId="7BB581B8" w14:textId="77777777" w:rsidTr="004F02B7">
        <w:trPr>
          <w:trHeight w:val="255"/>
        </w:trPr>
        <w:tc>
          <w:tcPr>
            <w:tcW w:w="621" w:type="dxa"/>
            <w:shd w:val="clear" w:color="auto" w:fill="auto"/>
            <w:hideMark/>
          </w:tcPr>
          <w:p w14:paraId="3358FAA6"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77946F25" w14:textId="77777777" w:rsidR="00BC03D3" w:rsidRPr="00EA0675" w:rsidRDefault="00BC03D3" w:rsidP="004F02B7">
            <w:pPr>
              <w:jc w:val="center"/>
              <w:rPr>
                <w:sz w:val="16"/>
                <w:szCs w:val="16"/>
              </w:rPr>
            </w:pPr>
            <w:r w:rsidRPr="00EA0675">
              <w:rPr>
                <w:sz w:val="16"/>
                <w:szCs w:val="16"/>
              </w:rPr>
              <w:t>Вид топлива, использование которого преобладает в системе теплоснабжения</w:t>
            </w:r>
          </w:p>
        </w:tc>
        <w:tc>
          <w:tcPr>
            <w:tcW w:w="1643" w:type="dxa"/>
            <w:shd w:val="clear" w:color="auto" w:fill="auto"/>
            <w:hideMark/>
          </w:tcPr>
          <w:p w14:paraId="1478CB2A" w14:textId="77777777" w:rsidR="00BC03D3" w:rsidRPr="00EA0675" w:rsidRDefault="00BC03D3" w:rsidP="004F02B7">
            <w:pPr>
              <w:jc w:val="center"/>
              <w:rPr>
                <w:sz w:val="16"/>
                <w:szCs w:val="16"/>
              </w:rPr>
            </w:pPr>
            <w:r w:rsidRPr="00EA0675">
              <w:rPr>
                <w:sz w:val="16"/>
                <w:szCs w:val="16"/>
              </w:rPr>
              <w:t>Газ</w:t>
            </w:r>
          </w:p>
        </w:tc>
        <w:tc>
          <w:tcPr>
            <w:tcW w:w="2516" w:type="dxa"/>
            <w:shd w:val="clear" w:color="auto" w:fill="auto"/>
            <w:hideMark/>
          </w:tcPr>
          <w:p w14:paraId="7916D34F" w14:textId="77777777" w:rsidR="00BC03D3" w:rsidRPr="00EA0675" w:rsidRDefault="00BC03D3" w:rsidP="004F02B7">
            <w:pPr>
              <w:jc w:val="center"/>
              <w:rPr>
                <w:sz w:val="16"/>
                <w:szCs w:val="16"/>
              </w:rPr>
            </w:pPr>
            <w:r w:rsidRPr="00EA0675">
              <w:rPr>
                <w:sz w:val="16"/>
                <w:szCs w:val="16"/>
              </w:rPr>
              <w:t> </w:t>
            </w:r>
          </w:p>
        </w:tc>
      </w:tr>
      <w:tr w:rsidR="00BC03D3" w:rsidRPr="00EA0675" w14:paraId="293DD72E" w14:textId="77777777" w:rsidTr="004F02B7">
        <w:trPr>
          <w:trHeight w:val="525"/>
        </w:trPr>
        <w:tc>
          <w:tcPr>
            <w:tcW w:w="8046" w:type="dxa"/>
            <w:gridSpan w:val="3"/>
            <w:shd w:val="clear" w:color="auto" w:fill="auto"/>
            <w:hideMark/>
          </w:tcPr>
          <w:p w14:paraId="7D3E7224" w14:textId="77777777" w:rsidR="00BC03D3" w:rsidRPr="00EA0675" w:rsidRDefault="00BC03D3" w:rsidP="004F02B7">
            <w:pPr>
              <w:jc w:val="center"/>
              <w:rPr>
                <w:b/>
                <w:bCs/>
                <w:sz w:val="16"/>
                <w:szCs w:val="16"/>
              </w:rPr>
            </w:pPr>
            <w:r w:rsidRPr="00EA0675">
              <w:rPr>
                <w:b/>
                <w:bCs/>
                <w:sz w:val="16"/>
                <w:szCs w:val="16"/>
              </w:rPr>
              <w:t>Предельный уровень цены на тепловую энергию (мощность) и его составляющие, обеспечивающие компенсацию расходов:</w:t>
            </w:r>
          </w:p>
        </w:tc>
        <w:tc>
          <w:tcPr>
            <w:tcW w:w="2516" w:type="dxa"/>
            <w:shd w:val="clear" w:color="auto" w:fill="auto"/>
            <w:hideMark/>
          </w:tcPr>
          <w:p w14:paraId="5FADCA7C" w14:textId="77777777" w:rsidR="00BC03D3" w:rsidRPr="00EA0675" w:rsidRDefault="00BC03D3" w:rsidP="004F02B7">
            <w:pPr>
              <w:jc w:val="center"/>
              <w:rPr>
                <w:sz w:val="16"/>
                <w:szCs w:val="16"/>
              </w:rPr>
            </w:pPr>
            <w:r w:rsidRPr="00EA0675">
              <w:rPr>
                <w:sz w:val="16"/>
                <w:szCs w:val="16"/>
              </w:rPr>
              <w:t> </w:t>
            </w:r>
          </w:p>
        </w:tc>
      </w:tr>
      <w:tr w:rsidR="00BC03D3" w:rsidRPr="00EA0675" w14:paraId="4FD4FF4C" w14:textId="77777777" w:rsidTr="004F02B7">
        <w:trPr>
          <w:trHeight w:val="255"/>
        </w:trPr>
        <w:tc>
          <w:tcPr>
            <w:tcW w:w="621" w:type="dxa"/>
            <w:shd w:val="clear" w:color="auto" w:fill="auto"/>
            <w:hideMark/>
          </w:tcPr>
          <w:p w14:paraId="4474DB46" w14:textId="77777777" w:rsidR="00BC03D3" w:rsidRPr="00EA0675" w:rsidRDefault="00BC03D3" w:rsidP="004F02B7">
            <w:pPr>
              <w:jc w:val="center"/>
              <w:rPr>
                <w:b/>
                <w:bCs/>
                <w:sz w:val="16"/>
                <w:szCs w:val="16"/>
              </w:rPr>
            </w:pPr>
            <w:r w:rsidRPr="00EA0675">
              <w:rPr>
                <w:b/>
                <w:bCs/>
                <w:sz w:val="16"/>
                <w:szCs w:val="16"/>
              </w:rPr>
              <w:t>№пп</w:t>
            </w:r>
          </w:p>
        </w:tc>
        <w:tc>
          <w:tcPr>
            <w:tcW w:w="5782" w:type="dxa"/>
            <w:shd w:val="clear" w:color="auto" w:fill="auto"/>
            <w:hideMark/>
          </w:tcPr>
          <w:p w14:paraId="520CE4EB" w14:textId="77777777" w:rsidR="00BC03D3" w:rsidRPr="00EA0675" w:rsidRDefault="00BC03D3" w:rsidP="004F02B7">
            <w:pPr>
              <w:jc w:val="center"/>
              <w:rPr>
                <w:b/>
                <w:bCs/>
                <w:sz w:val="16"/>
                <w:szCs w:val="16"/>
              </w:rPr>
            </w:pPr>
            <w:r w:rsidRPr="00EA0675">
              <w:rPr>
                <w:b/>
                <w:bCs/>
                <w:sz w:val="16"/>
                <w:szCs w:val="16"/>
              </w:rPr>
              <w:t>Наименование</w:t>
            </w:r>
          </w:p>
        </w:tc>
        <w:tc>
          <w:tcPr>
            <w:tcW w:w="1643" w:type="dxa"/>
            <w:shd w:val="clear" w:color="auto" w:fill="auto"/>
            <w:hideMark/>
          </w:tcPr>
          <w:p w14:paraId="53B6F911" w14:textId="77777777" w:rsidR="00BC03D3" w:rsidRPr="00EA0675" w:rsidRDefault="00BC03D3" w:rsidP="004F02B7">
            <w:pPr>
              <w:jc w:val="center"/>
              <w:rPr>
                <w:b/>
                <w:bCs/>
                <w:sz w:val="16"/>
                <w:szCs w:val="16"/>
              </w:rPr>
            </w:pPr>
            <w:r w:rsidRPr="00EA0675">
              <w:rPr>
                <w:b/>
                <w:bCs/>
                <w:sz w:val="16"/>
                <w:szCs w:val="16"/>
              </w:rPr>
              <w:t>Значения</w:t>
            </w:r>
          </w:p>
        </w:tc>
        <w:tc>
          <w:tcPr>
            <w:tcW w:w="2516" w:type="dxa"/>
            <w:shd w:val="clear" w:color="auto" w:fill="auto"/>
            <w:hideMark/>
          </w:tcPr>
          <w:p w14:paraId="2D7DD805" w14:textId="77777777" w:rsidR="00BC03D3" w:rsidRPr="00EA0675" w:rsidRDefault="00BC03D3" w:rsidP="004F02B7">
            <w:pPr>
              <w:jc w:val="center"/>
              <w:rPr>
                <w:sz w:val="16"/>
                <w:szCs w:val="16"/>
              </w:rPr>
            </w:pPr>
            <w:r w:rsidRPr="00EA0675">
              <w:rPr>
                <w:sz w:val="16"/>
                <w:szCs w:val="16"/>
              </w:rPr>
              <w:t> </w:t>
            </w:r>
          </w:p>
        </w:tc>
      </w:tr>
      <w:tr w:rsidR="00BC03D3" w:rsidRPr="00EA0675" w14:paraId="1CE6A576" w14:textId="77777777" w:rsidTr="004F02B7">
        <w:trPr>
          <w:trHeight w:val="255"/>
        </w:trPr>
        <w:tc>
          <w:tcPr>
            <w:tcW w:w="621" w:type="dxa"/>
            <w:shd w:val="clear" w:color="auto" w:fill="auto"/>
            <w:hideMark/>
          </w:tcPr>
          <w:p w14:paraId="3952EB63" w14:textId="77777777" w:rsidR="00BC03D3" w:rsidRPr="00EA0675" w:rsidRDefault="00BC03D3" w:rsidP="004F02B7">
            <w:pPr>
              <w:jc w:val="center"/>
              <w:rPr>
                <w:b/>
                <w:bCs/>
                <w:sz w:val="16"/>
                <w:szCs w:val="16"/>
              </w:rPr>
            </w:pPr>
            <w:r w:rsidRPr="00EA0675">
              <w:rPr>
                <w:b/>
                <w:bCs/>
                <w:sz w:val="16"/>
                <w:szCs w:val="16"/>
              </w:rPr>
              <w:t>1</w:t>
            </w:r>
          </w:p>
        </w:tc>
        <w:tc>
          <w:tcPr>
            <w:tcW w:w="5782" w:type="dxa"/>
            <w:shd w:val="clear" w:color="auto" w:fill="auto"/>
            <w:hideMark/>
          </w:tcPr>
          <w:p w14:paraId="3D1D1A91" w14:textId="77777777" w:rsidR="00BC03D3" w:rsidRPr="00EA0675" w:rsidRDefault="00BC03D3" w:rsidP="004F02B7">
            <w:pPr>
              <w:jc w:val="center"/>
              <w:rPr>
                <w:b/>
                <w:bCs/>
                <w:sz w:val="16"/>
                <w:szCs w:val="16"/>
              </w:rPr>
            </w:pPr>
            <w:r w:rsidRPr="00EA0675">
              <w:rPr>
                <w:b/>
                <w:bCs/>
                <w:sz w:val="16"/>
                <w:szCs w:val="16"/>
              </w:rPr>
              <w:t>2</w:t>
            </w:r>
          </w:p>
        </w:tc>
        <w:tc>
          <w:tcPr>
            <w:tcW w:w="1643" w:type="dxa"/>
            <w:shd w:val="clear" w:color="auto" w:fill="auto"/>
            <w:hideMark/>
          </w:tcPr>
          <w:p w14:paraId="20911235" w14:textId="77777777" w:rsidR="00BC03D3" w:rsidRPr="00EA0675" w:rsidRDefault="00BC03D3" w:rsidP="004F02B7">
            <w:pPr>
              <w:jc w:val="center"/>
              <w:rPr>
                <w:b/>
                <w:bCs/>
                <w:sz w:val="16"/>
                <w:szCs w:val="16"/>
              </w:rPr>
            </w:pPr>
            <w:r w:rsidRPr="00EA0675">
              <w:rPr>
                <w:b/>
                <w:bCs/>
                <w:sz w:val="16"/>
                <w:szCs w:val="16"/>
              </w:rPr>
              <w:t>3</w:t>
            </w:r>
          </w:p>
        </w:tc>
        <w:tc>
          <w:tcPr>
            <w:tcW w:w="2516" w:type="dxa"/>
            <w:shd w:val="clear" w:color="auto" w:fill="auto"/>
            <w:hideMark/>
          </w:tcPr>
          <w:p w14:paraId="78743372" w14:textId="77777777" w:rsidR="00BC03D3" w:rsidRPr="00EA0675" w:rsidRDefault="00BC03D3" w:rsidP="004F02B7">
            <w:pPr>
              <w:jc w:val="center"/>
              <w:rPr>
                <w:sz w:val="16"/>
                <w:szCs w:val="16"/>
              </w:rPr>
            </w:pPr>
            <w:r w:rsidRPr="00EA0675">
              <w:rPr>
                <w:sz w:val="16"/>
                <w:szCs w:val="16"/>
              </w:rPr>
              <w:t> </w:t>
            </w:r>
          </w:p>
        </w:tc>
      </w:tr>
      <w:tr w:rsidR="00BC03D3" w:rsidRPr="00EA0675" w14:paraId="7106A99B" w14:textId="77777777" w:rsidTr="004F02B7">
        <w:trPr>
          <w:trHeight w:val="255"/>
        </w:trPr>
        <w:tc>
          <w:tcPr>
            <w:tcW w:w="621" w:type="dxa"/>
            <w:shd w:val="clear" w:color="auto" w:fill="auto"/>
            <w:hideMark/>
          </w:tcPr>
          <w:p w14:paraId="57665BE2" w14:textId="77777777" w:rsidR="00BC03D3" w:rsidRPr="00EA0675" w:rsidRDefault="00BC03D3" w:rsidP="004F02B7">
            <w:pPr>
              <w:jc w:val="center"/>
              <w:rPr>
                <w:sz w:val="16"/>
                <w:szCs w:val="16"/>
              </w:rPr>
            </w:pPr>
            <w:r w:rsidRPr="00EA0675">
              <w:rPr>
                <w:sz w:val="16"/>
                <w:szCs w:val="16"/>
              </w:rPr>
              <w:t>1</w:t>
            </w:r>
          </w:p>
        </w:tc>
        <w:tc>
          <w:tcPr>
            <w:tcW w:w="5782" w:type="dxa"/>
            <w:shd w:val="clear" w:color="auto" w:fill="auto"/>
            <w:hideMark/>
          </w:tcPr>
          <w:p w14:paraId="0CDFD9E7" w14:textId="77777777" w:rsidR="00BC03D3" w:rsidRPr="00EA0675" w:rsidRDefault="00BC03D3" w:rsidP="004F02B7">
            <w:pPr>
              <w:jc w:val="center"/>
              <w:rPr>
                <w:b/>
                <w:bCs/>
                <w:sz w:val="16"/>
                <w:szCs w:val="16"/>
              </w:rPr>
            </w:pPr>
            <w:r w:rsidRPr="00EA0675">
              <w:rPr>
                <w:b/>
                <w:bCs/>
                <w:sz w:val="16"/>
                <w:szCs w:val="16"/>
              </w:rPr>
              <w:t>Уровень цены на тепловую энергию (мощность) без НДС, руб./Гкал</w:t>
            </w:r>
          </w:p>
        </w:tc>
        <w:tc>
          <w:tcPr>
            <w:tcW w:w="1643" w:type="dxa"/>
            <w:shd w:val="clear" w:color="auto" w:fill="auto"/>
            <w:hideMark/>
          </w:tcPr>
          <w:p w14:paraId="02B71C82" w14:textId="77777777" w:rsidR="00BC03D3" w:rsidRPr="00EA0675" w:rsidRDefault="00BC03D3" w:rsidP="004F02B7">
            <w:pPr>
              <w:jc w:val="center"/>
              <w:rPr>
                <w:b/>
                <w:bCs/>
                <w:sz w:val="16"/>
                <w:szCs w:val="16"/>
              </w:rPr>
            </w:pPr>
            <w:r w:rsidRPr="00EA0675">
              <w:rPr>
                <w:b/>
                <w:bCs/>
                <w:sz w:val="16"/>
                <w:szCs w:val="16"/>
              </w:rPr>
              <w:t>2 795,51</w:t>
            </w:r>
          </w:p>
        </w:tc>
        <w:tc>
          <w:tcPr>
            <w:tcW w:w="2516" w:type="dxa"/>
            <w:shd w:val="clear" w:color="auto" w:fill="auto"/>
            <w:hideMark/>
          </w:tcPr>
          <w:p w14:paraId="45CD536F" w14:textId="77777777" w:rsidR="00BC03D3" w:rsidRPr="00EA0675" w:rsidRDefault="00BC03D3" w:rsidP="004F02B7">
            <w:pPr>
              <w:jc w:val="center"/>
              <w:rPr>
                <w:sz w:val="16"/>
                <w:szCs w:val="16"/>
              </w:rPr>
            </w:pPr>
            <w:r w:rsidRPr="00EA0675">
              <w:rPr>
                <w:sz w:val="16"/>
                <w:szCs w:val="16"/>
              </w:rPr>
              <w:t> </w:t>
            </w:r>
          </w:p>
        </w:tc>
      </w:tr>
      <w:tr w:rsidR="00BC03D3" w:rsidRPr="00EA0675" w14:paraId="3968EB54" w14:textId="77777777" w:rsidTr="004F02B7">
        <w:trPr>
          <w:trHeight w:val="855"/>
        </w:trPr>
        <w:tc>
          <w:tcPr>
            <w:tcW w:w="621" w:type="dxa"/>
            <w:shd w:val="clear" w:color="auto" w:fill="auto"/>
            <w:hideMark/>
          </w:tcPr>
          <w:p w14:paraId="27A59FD0" w14:textId="77777777" w:rsidR="00BC03D3" w:rsidRPr="00EA0675" w:rsidRDefault="00BC03D3" w:rsidP="004F02B7">
            <w:pPr>
              <w:jc w:val="center"/>
              <w:rPr>
                <w:sz w:val="16"/>
                <w:szCs w:val="16"/>
              </w:rPr>
            </w:pPr>
            <w:r w:rsidRPr="00EA0675">
              <w:rPr>
                <w:sz w:val="16"/>
                <w:szCs w:val="16"/>
              </w:rPr>
              <w:t>1.1</w:t>
            </w:r>
          </w:p>
        </w:tc>
        <w:tc>
          <w:tcPr>
            <w:tcW w:w="5782" w:type="dxa"/>
            <w:shd w:val="clear" w:color="auto" w:fill="auto"/>
            <w:hideMark/>
          </w:tcPr>
          <w:p w14:paraId="17F0B5D2"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EA0675">
              <w:rPr>
                <w:b/>
                <w:bCs/>
                <w:sz w:val="16"/>
                <w:szCs w:val="16"/>
              </w:rPr>
              <w:t>РТ</w:t>
            </w:r>
            <w:r w:rsidRPr="00EA0675">
              <w:rPr>
                <w:b/>
                <w:bCs/>
                <w:sz w:val="16"/>
                <w:szCs w:val="16"/>
                <w:vertAlign w:val="subscript"/>
              </w:rPr>
              <w:t>i</w:t>
            </w:r>
            <w:r w:rsidRPr="00EA0675">
              <w:rPr>
                <w:sz w:val="16"/>
                <w:szCs w:val="16"/>
              </w:rPr>
              <w:t>)</w:t>
            </w:r>
          </w:p>
        </w:tc>
        <w:tc>
          <w:tcPr>
            <w:tcW w:w="1643" w:type="dxa"/>
            <w:shd w:val="clear" w:color="auto" w:fill="auto"/>
            <w:hideMark/>
          </w:tcPr>
          <w:p w14:paraId="087C092B" w14:textId="77777777" w:rsidR="00BC03D3" w:rsidRPr="00EA0675" w:rsidRDefault="00BC03D3" w:rsidP="004F02B7">
            <w:pPr>
              <w:jc w:val="center"/>
              <w:rPr>
                <w:sz w:val="16"/>
                <w:szCs w:val="16"/>
              </w:rPr>
            </w:pPr>
            <w:r w:rsidRPr="00EA0675">
              <w:rPr>
                <w:sz w:val="16"/>
                <w:szCs w:val="16"/>
              </w:rPr>
              <w:t>821,73</w:t>
            </w:r>
          </w:p>
        </w:tc>
        <w:tc>
          <w:tcPr>
            <w:tcW w:w="2516" w:type="dxa"/>
            <w:shd w:val="clear" w:color="auto" w:fill="auto"/>
            <w:hideMark/>
          </w:tcPr>
          <w:p w14:paraId="19785BDD" w14:textId="77777777" w:rsidR="00BC03D3" w:rsidRPr="00EA0675" w:rsidRDefault="00BC03D3" w:rsidP="004F02B7">
            <w:pPr>
              <w:jc w:val="center"/>
              <w:rPr>
                <w:sz w:val="16"/>
                <w:szCs w:val="16"/>
              </w:rPr>
            </w:pPr>
            <w:r w:rsidRPr="00EA0675">
              <w:rPr>
                <w:sz w:val="16"/>
                <w:szCs w:val="16"/>
              </w:rPr>
              <w:t> </w:t>
            </w:r>
          </w:p>
        </w:tc>
      </w:tr>
      <w:tr w:rsidR="00BC03D3" w:rsidRPr="00EA0675" w14:paraId="30601757" w14:textId="77777777" w:rsidTr="004F02B7">
        <w:trPr>
          <w:trHeight w:val="855"/>
        </w:trPr>
        <w:tc>
          <w:tcPr>
            <w:tcW w:w="621" w:type="dxa"/>
            <w:shd w:val="clear" w:color="auto" w:fill="auto"/>
            <w:hideMark/>
          </w:tcPr>
          <w:p w14:paraId="0918B848" w14:textId="77777777" w:rsidR="00BC03D3" w:rsidRPr="00EA0675" w:rsidRDefault="00BC03D3" w:rsidP="004F02B7">
            <w:pPr>
              <w:jc w:val="center"/>
              <w:rPr>
                <w:sz w:val="16"/>
                <w:szCs w:val="16"/>
              </w:rPr>
            </w:pPr>
            <w:r w:rsidRPr="00EA0675">
              <w:rPr>
                <w:sz w:val="16"/>
                <w:szCs w:val="16"/>
              </w:rPr>
              <w:t>1.2</w:t>
            </w:r>
          </w:p>
        </w:tc>
        <w:tc>
          <w:tcPr>
            <w:tcW w:w="5782" w:type="dxa"/>
            <w:shd w:val="clear" w:color="auto" w:fill="auto"/>
            <w:hideMark/>
          </w:tcPr>
          <w:p w14:paraId="14624F91"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EA0675">
              <w:rPr>
                <w:b/>
                <w:bCs/>
                <w:sz w:val="16"/>
                <w:szCs w:val="16"/>
              </w:rPr>
              <w:t>КР</w:t>
            </w:r>
            <w:r w:rsidRPr="00EA0675">
              <w:rPr>
                <w:b/>
                <w:bCs/>
                <w:sz w:val="16"/>
                <w:szCs w:val="16"/>
                <w:vertAlign w:val="subscript"/>
              </w:rPr>
              <w:t>i</w:t>
            </w:r>
            <w:r w:rsidRPr="00EA0675">
              <w:rPr>
                <w:sz w:val="16"/>
                <w:szCs w:val="16"/>
              </w:rPr>
              <w:t>)</w:t>
            </w:r>
          </w:p>
        </w:tc>
        <w:tc>
          <w:tcPr>
            <w:tcW w:w="1643" w:type="dxa"/>
            <w:shd w:val="clear" w:color="auto" w:fill="auto"/>
            <w:hideMark/>
          </w:tcPr>
          <w:p w14:paraId="1A932400" w14:textId="77777777" w:rsidR="00BC03D3" w:rsidRPr="00EA0675" w:rsidRDefault="00BC03D3" w:rsidP="004F02B7">
            <w:pPr>
              <w:jc w:val="center"/>
              <w:rPr>
                <w:sz w:val="16"/>
                <w:szCs w:val="16"/>
              </w:rPr>
            </w:pPr>
            <w:r w:rsidRPr="00EA0675">
              <w:rPr>
                <w:sz w:val="16"/>
                <w:szCs w:val="16"/>
              </w:rPr>
              <w:t>1 291,13</w:t>
            </w:r>
          </w:p>
        </w:tc>
        <w:tc>
          <w:tcPr>
            <w:tcW w:w="2516" w:type="dxa"/>
            <w:shd w:val="clear" w:color="auto" w:fill="auto"/>
            <w:hideMark/>
          </w:tcPr>
          <w:p w14:paraId="19D8E1EE" w14:textId="77777777" w:rsidR="00BC03D3" w:rsidRPr="00EA0675" w:rsidRDefault="00BC03D3" w:rsidP="004F02B7">
            <w:pPr>
              <w:jc w:val="center"/>
              <w:rPr>
                <w:sz w:val="16"/>
                <w:szCs w:val="16"/>
              </w:rPr>
            </w:pPr>
            <w:r w:rsidRPr="00EA0675">
              <w:rPr>
                <w:sz w:val="16"/>
                <w:szCs w:val="16"/>
              </w:rPr>
              <w:t> </w:t>
            </w:r>
          </w:p>
        </w:tc>
      </w:tr>
      <w:tr w:rsidR="00BC03D3" w:rsidRPr="00EA0675" w14:paraId="54570393" w14:textId="77777777" w:rsidTr="004F02B7">
        <w:trPr>
          <w:trHeight w:val="600"/>
        </w:trPr>
        <w:tc>
          <w:tcPr>
            <w:tcW w:w="621" w:type="dxa"/>
            <w:shd w:val="clear" w:color="auto" w:fill="auto"/>
            <w:hideMark/>
          </w:tcPr>
          <w:p w14:paraId="716C4110" w14:textId="77777777" w:rsidR="00BC03D3" w:rsidRPr="00EA0675" w:rsidRDefault="00BC03D3" w:rsidP="004F02B7">
            <w:pPr>
              <w:jc w:val="center"/>
              <w:rPr>
                <w:sz w:val="16"/>
                <w:szCs w:val="16"/>
              </w:rPr>
            </w:pPr>
            <w:r w:rsidRPr="00EA0675">
              <w:rPr>
                <w:sz w:val="16"/>
                <w:szCs w:val="16"/>
              </w:rPr>
              <w:t>1.3</w:t>
            </w:r>
          </w:p>
        </w:tc>
        <w:tc>
          <w:tcPr>
            <w:tcW w:w="5782" w:type="dxa"/>
            <w:shd w:val="clear" w:color="auto" w:fill="auto"/>
            <w:hideMark/>
          </w:tcPr>
          <w:p w14:paraId="6109088F"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EA0675">
              <w:rPr>
                <w:b/>
                <w:bCs/>
                <w:sz w:val="16"/>
                <w:szCs w:val="16"/>
              </w:rPr>
              <w:t>Н</w:t>
            </w:r>
            <w:r w:rsidRPr="00EA0675">
              <w:rPr>
                <w:b/>
                <w:bCs/>
                <w:sz w:val="16"/>
                <w:szCs w:val="16"/>
                <w:vertAlign w:val="subscript"/>
              </w:rPr>
              <w:t>i</w:t>
            </w:r>
            <w:r w:rsidRPr="00EA0675">
              <w:rPr>
                <w:sz w:val="16"/>
                <w:szCs w:val="16"/>
              </w:rPr>
              <w:t>)</w:t>
            </w:r>
          </w:p>
        </w:tc>
        <w:tc>
          <w:tcPr>
            <w:tcW w:w="1643" w:type="dxa"/>
            <w:shd w:val="clear" w:color="auto" w:fill="auto"/>
            <w:hideMark/>
          </w:tcPr>
          <w:p w14:paraId="329A38A2" w14:textId="77777777" w:rsidR="00BC03D3" w:rsidRPr="00EA0675" w:rsidRDefault="00BC03D3" w:rsidP="004F02B7">
            <w:pPr>
              <w:jc w:val="center"/>
              <w:rPr>
                <w:sz w:val="16"/>
                <w:szCs w:val="16"/>
              </w:rPr>
            </w:pPr>
            <w:r w:rsidRPr="00EA0675">
              <w:rPr>
                <w:sz w:val="16"/>
                <w:szCs w:val="16"/>
              </w:rPr>
              <w:t>309,19</w:t>
            </w:r>
          </w:p>
        </w:tc>
        <w:tc>
          <w:tcPr>
            <w:tcW w:w="2516" w:type="dxa"/>
            <w:shd w:val="clear" w:color="auto" w:fill="auto"/>
            <w:hideMark/>
          </w:tcPr>
          <w:p w14:paraId="617B5ACB" w14:textId="77777777" w:rsidR="00BC03D3" w:rsidRPr="00EA0675" w:rsidRDefault="00BC03D3" w:rsidP="004F02B7">
            <w:pPr>
              <w:jc w:val="center"/>
              <w:rPr>
                <w:sz w:val="16"/>
                <w:szCs w:val="16"/>
              </w:rPr>
            </w:pPr>
            <w:r w:rsidRPr="00EA0675">
              <w:rPr>
                <w:sz w:val="16"/>
                <w:szCs w:val="16"/>
              </w:rPr>
              <w:t> </w:t>
            </w:r>
          </w:p>
        </w:tc>
      </w:tr>
      <w:tr w:rsidR="00BC03D3" w:rsidRPr="00EA0675" w14:paraId="6D8F23E6" w14:textId="77777777" w:rsidTr="004F02B7">
        <w:trPr>
          <w:trHeight w:val="855"/>
        </w:trPr>
        <w:tc>
          <w:tcPr>
            <w:tcW w:w="621" w:type="dxa"/>
            <w:shd w:val="clear" w:color="auto" w:fill="auto"/>
            <w:hideMark/>
          </w:tcPr>
          <w:p w14:paraId="2930F279" w14:textId="77777777" w:rsidR="00BC03D3" w:rsidRPr="00EA0675" w:rsidRDefault="00BC03D3" w:rsidP="004F02B7">
            <w:pPr>
              <w:jc w:val="center"/>
              <w:rPr>
                <w:sz w:val="16"/>
                <w:szCs w:val="16"/>
              </w:rPr>
            </w:pPr>
            <w:r w:rsidRPr="00EA0675">
              <w:rPr>
                <w:sz w:val="16"/>
                <w:szCs w:val="16"/>
              </w:rPr>
              <w:t>1.4</w:t>
            </w:r>
          </w:p>
        </w:tc>
        <w:tc>
          <w:tcPr>
            <w:tcW w:w="5782" w:type="dxa"/>
            <w:shd w:val="clear" w:color="auto" w:fill="auto"/>
            <w:hideMark/>
          </w:tcPr>
          <w:p w14:paraId="55D2DE27"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EA0675">
              <w:rPr>
                <w:b/>
                <w:bCs/>
                <w:sz w:val="16"/>
                <w:szCs w:val="16"/>
              </w:rPr>
              <w:t>ПР</w:t>
            </w:r>
            <w:r w:rsidRPr="00EA0675">
              <w:rPr>
                <w:b/>
                <w:bCs/>
                <w:sz w:val="16"/>
                <w:szCs w:val="16"/>
                <w:vertAlign w:val="subscript"/>
              </w:rPr>
              <w:t>i</w:t>
            </w:r>
            <w:r w:rsidRPr="00EA0675">
              <w:rPr>
                <w:sz w:val="16"/>
                <w:szCs w:val="16"/>
              </w:rPr>
              <w:t>)</w:t>
            </w:r>
          </w:p>
        </w:tc>
        <w:tc>
          <w:tcPr>
            <w:tcW w:w="1643" w:type="dxa"/>
            <w:shd w:val="clear" w:color="auto" w:fill="auto"/>
            <w:hideMark/>
          </w:tcPr>
          <w:p w14:paraId="15A161FA" w14:textId="77777777" w:rsidR="00BC03D3" w:rsidRPr="00EA0675" w:rsidRDefault="00BC03D3" w:rsidP="004F02B7">
            <w:pPr>
              <w:jc w:val="center"/>
              <w:rPr>
                <w:sz w:val="16"/>
                <w:szCs w:val="16"/>
              </w:rPr>
            </w:pPr>
            <w:r w:rsidRPr="00EA0675">
              <w:rPr>
                <w:sz w:val="16"/>
                <w:szCs w:val="16"/>
              </w:rPr>
              <w:t>318,65</w:t>
            </w:r>
          </w:p>
        </w:tc>
        <w:tc>
          <w:tcPr>
            <w:tcW w:w="2516" w:type="dxa"/>
            <w:shd w:val="clear" w:color="auto" w:fill="auto"/>
            <w:hideMark/>
          </w:tcPr>
          <w:p w14:paraId="6B386532" w14:textId="77777777" w:rsidR="00BC03D3" w:rsidRPr="00EA0675" w:rsidRDefault="00BC03D3" w:rsidP="004F02B7">
            <w:pPr>
              <w:jc w:val="center"/>
              <w:rPr>
                <w:sz w:val="16"/>
                <w:szCs w:val="16"/>
              </w:rPr>
            </w:pPr>
            <w:r w:rsidRPr="00EA0675">
              <w:rPr>
                <w:sz w:val="16"/>
                <w:szCs w:val="16"/>
              </w:rPr>
              <w:t> </w:t>
            </w:r>
          </w:p>
        </w:tc>
      </w:tr>
      <w:tr w:rsidR="00BC03D3" w:rsidRPr="00EA0675" w14:paraId="4D07D948" w14:textId="77777777" w:rsidTr="004F02B7">
        <w:trPr>
          <w:trHeight w:val="660"/>
        </w:trPr>
        <w:tc>
          <w:tcPr>
            <w:tcW w:w="621" w:type="dxa"/>
            <w:shd w:val="clear" w:color="auto" w:fill="auto"/>
            <w:hideMark/>
          </w:tcPr>
          <w:p w14:paraId="27612EC2" w14:textId="77777777" w:rsidR="00BC03D3" w:rsidRPr="00EA0675" w:rsidRDefault="00BC03D3" w:rsidP="004F02B7">
            <w:pPr>
              <w:jc w:val="center"/>
              <w:rPr>
                <w:sz w:val="16"/>
                <w:szCs w:val="16"/>
              </w:rPr>
            </w:pPr>
            <w:r w:rsidRPr="00EA0675">
              <w:rPr>
                <w:sz w:val="16"/>
                <w:szCs w:val="16"/>
              </w:rPr>
              <w:t>1.5</w:t>
            </w:r>
          </w:p>
        </w:tc>
        <w:tc>
          <w:tcPr>
            <w:tcW w:w="5782" w:type="dxa"/>
            <w:shd w:val="clear" w:color="auto" w:fill="auto"/>
            <w:hideMark/>
          </w:tcPr>
          <w:p w14:paraId="564B9A39"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EA0675">
              <w:rPr>
                <w:b/>
                <w:bCs/>
                <w:sz w:val="16"/>
                <w:szCs w:val="16"/>
              </w:rPr>
              <w:t>РД</w:t>
            </w:r>
            <w:r w:rsidRPr="00EA0675">
              <w:rPr>
                <w:b/>
                <w:bCs/>
                <w:sz w:val="16"/>
                <w:szCs w:val="16"/>
                <w:vertAlign w:val="subscript"/>
              </w:rPr>
              <w:t>i</w:t>
            </w:r>
            <w:r w:rsidRPr="00EA0675">
              <w:rPr>
                <w:sz w:val="16"/>
                <w:szCs w:val="16"/>
              </w:rPr>
              <w:t>)</w:t>
            </w:r>
          </w:p>
        </w:tc>
        <w:tc>
          <w:tcPr>
            <w:tcW w:w="1643" w:type="dxa"/>
            <w:shd w:val="clear" w:color="auto" w:fill="auto"/>
            <w:hideMark/>
          </w:tcPr>
          <w:p w14:paraId="2D685D11" w14:textId="77777777" w:rsidR="00BC03D3" w:rsidRPr="00EA0675" w:rsidRDefault="00BC03D3" w:rsidP="004F02B7">
            <w:pPr>
              <w:jc w:val="center"/>
              <w:rPr>
                <w:sz w:val="16"/>
                <w:szCs w:val="16"/>
              </w:rPr>
            </w:pPr>
            <w:r w:rsidRPr="00EA0675">
              <w:rPr>
                <w:sz w:val="16"/>
                <w:szCs w:val="16"/>
              </w:rPr>
              <w:t>54,81</w:t>
            </w:r>
          </w:p>
        </w:tc>
        <w:tc>
          <w:tcPr>
            <w:tcW w:w="2516" w:type="dxa"/>
            <w:shd w:val="clear" w:color="auto" w:fill="auto"/>
            <w:hideMark/>
          </w:tcPr>
          <w:p w14:paraId="17C71F48" w14:textId="77777777" w:rsidR="00BC03D3" w:rsidRPr="00EA0675" w:rsidRDefault="00BC03D3" w:rsidP="004F02B7">
            <w:pPr>
              <w:jc w:val="center"/>
              <w:rPr>
                <w:sz w:val="16"/>
                <w:szCs w:val="16"/>
              </w:rPr>
            </w:pPr>
            <w:r w:rsidRPr="00EA0675">
              <w:rPr>
                <w:sz w:val="16"/>
                <w:szCs w:val="16"/>
              </w:rPr>
              <w:t> </w:t>
            </w:r>
          </w:p>
        </w:tc>
      </w:tr>
      <w:tr w:rsidR="00BC03D3" w:rsidRPr="00EA0675" w14:paraId="7A883F33" w14:textId="77777777" w:rsidTr="004F02B7">
        <w:trPr>
          <w:trHeight w:val="915"/>
        </w:trPr>
        <w:tc>
          <w:tcPr>
            <w:tcW w:w="621" w:type="dxa"/>
            <w:shd w:val="clear" w:color="auto" w:fill="auto"/>
            <w:hideMark/>
          </w:tcPr>
          <w:p w14:paraId="41278DFA" w14:textId="77777777" w:rsidR="00BC03D3" w:rsidRPr="00EA0675" w:rsidRDefault="00BC03D3" w:rsidP="004F02B7">
            <w:pPr>
              <w:jc w:val="center"/>
              <w:rPr>
                <w:sz w:val="16"/>
                <w:szCs w:val="16"/>
              </w:rPr>
            </w:pPr>
            <w:r w:rsidRPr="00EA0675">
              <w:rPr>
                <w:sz w:val="16"/>
                <w:szCs w:val="16"/>
              </w:rPr>
              <w:t>1.6</w:t>
            </w:r>
          </w:p>
        </w:tc>
        <w:tc>
          <w:tcPr>
            <w:tcW w:w="5782" w:type="dxa"/>
            <w:shd w:val="clear" w:color="auto" w:fill="auto"/>
            <w:hideMark/>
          </w:tcPr>
          <w:p w14:paraId="257E7C19"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EA0675">
              <w:rPr>
                <w:b/>
                <w:bCs/>
                <w:sz w:val="16"/>
                <w:szCs w:val="16"/>
              </w:rPr>
              <w:t>ΔB</w:t>
            </w:r>
            <w:r w:rsidRPr="00EA0675">
              <w:rPr>
                <w:b/>
                <w:bCs/>
                <w:sz w:val="16"/>
                <w:szCs w:val="16"/>
                <w:vertAlign w:val="subscript"/>
              </w:rPr>
              <w:t>i</w:t>
            </w:r>
            <w:r w:rsidRPr="00EA0675">
              <w:rPr>
                <w:sz w:val="16"/>
                <w:szCs w:val="16"/>
              </w:rPr>
              <w:t>)</w:t>
            </w:r>
          </w:p>
        </w:tc>
        <w:tc>
          <w:tcPr>
            <w:tcW w:w="1643" w:type="dxa"/>
            <w:shd w:val="clear" w:color="auto" w:fill="auto"/>
            <w:hideMark/>
          </w:tcPr>
          <w:p w14:paraId="006BA17B" w14:textId="77777777" w:rsidR="00BC03D3" w:rsidRPr="00EA0675" w:rsidRDefault="00BC03D3" w:rsidP="004F02B7">
            <w:pPr>
              <w:jc w:val="center"/>
              <w:rPr>
                <w:sz w:val="16"/>
                <w:szCs w:val="16"/>
              </w:rPr>
            </w:pPr>
            <w:r w:rsidRPr="00EA0675">
              <w:rPr>
                <w:sz w:val="16"/>
                <w:szCs w:val="16"/>
              </w:rPr>
              <w:t>0,00</w:t>
            </w:r>
          </w:p>
        </w:tc>
        <w:tc>
          <w:tcPr>
            <w:tcW w:w="2516" w:type="dxa"/>
            <w:shd w:val="clear" w:color="auto" w:fill="auto"/>
            <w:hideMark/>
          </w:tcPr>
          <w:p w14:paraId="3C1E895B" w14:textId="77777777" w:rsidR="00BC03D3" w:rsidRPr="00EA0675" w:rsidRDefault="00BC03D3" w:rsidP="004F02B7">
            <w:pPr>
              <w:jc w:val="center"/>
              <w:rPr>
                <w:sz w:val="16"/>
                <w:szCs w:val="16"/>
              </w:rPr>
            </w:pPr>
            <w:r w:rsidRPr="00EA0675">
              <w:rPr>
                <w:sz w:val="16"/>
                <w:szCs w:val="16"/>
              </w:rPr>
              <w:t> </w:t>
            </w:r>
          </w:p>
        </w:tc>
      </w:tr>
      <w:tr w:rsidR="00BC03D3" w:rsidRPr="00EA0675" w14:paraId="59457DF6" w14:textId="77777777" w:rsidTr="004F02B7">
        <w:trPr>
          <w:trHeight w:val="270"/>
        </w:trPr>
        <w:tc>
          <w:tcPr>
            <w:tcW w:w="621" w:type="dxa"/>
            <w:shd w:val="clear" w:color="auto" w:fill="auto"/>
            <w:hideMark/>
          </w:tcPr>
          <w:p w14:paraId="57ED7658"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noWrap/>
            <w:hideMark/>
          </w:tcPr>
          <w:p w14:paraId="4BE200AF"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noWrap/>
            <w:hideMark/>
          </w:tcPr>
          <w:p w14:paraId="384116F0"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3419B51A" w14:textId="77777777" w:rsidR="00BC03D3" w:rsidRPr="00EA0675" w:rsidRDefault="00BC03D3" w:rsidP="004F02B7">
            <w:pPr>
              <w:jc w:val="center"/>
              <w:rPr>
                <w:sz w:val="16"/>
                <w:szCs w:val="16"/>
              </w:rPr>
            </w:pPr>
            <w:r w:rsidRPr="00EA0675">
              <w:rPr>
                <w:sz w:val="16"/>
                <w:szCs w:val="16"/>
              </w:rPr>
              <w:t> </w:t>
            </w:r>
          </w:p>
        </w:tc>
      </w:tr>
      <w:tr w:rsidR="00BC03D3" w:rsidRPr="00EA0675" w14:paraId="03253A7E" w14:textId="77777777" w:rsidTr="004F02B7">
        <w:trPr>
          <w:trHeight w:val="255"/>
        </w:trPr>
        <w:tc>
          <w:tcPr>
            <w:tcW w:w="621" w:type="dxa"/>
            <w:shd w:val="clear" w:color="auto" w:fill="auto"/>
            <w:hideMark/>
          </w:tcPr>
          <w:p w14:paraId="59FE2633" w14:textId="77777777" w:rsidR="00BC03D3" w:rsidRPr="00EA0675" w:rsidRDefault="00BC03D3" w:rsidP="004F02B7">
            <w:pPr>
              <w:jc w:val="center"/>
              <w:rPr>
                <w:b/>
                <w:bCs/>
                <w:sz w:val="16"/>
                <w:szCs w:val="16"/>
              </w:rPr>
            </w:pPr>
            <w:r w:rsidRPr="00EA0675">
              <w:rPr>
                <w:b/>
                <w:bCs/>
                <w:sz w:val="16"/>
                <w:szCs w:val="16"/>
              </w:rPr>
              <w:t>№пп</w:t>
            </w:r>
          </w:p>
        </w:tc>
        <w:tc>
          <w:tcPr>
            <w:tcW w:w="5782" w:type="dxa"/>
            <w:shd w:val="clear" w:color="auto" w:fill="auto"/>
            <w:hideMark/>
          </w:tcPr>
          <w:p w14:paraId="060C5895" w14:textId="77777777" w:rsidR="00BC03D3" w:rsidRPr="00EA0675" w:rsidRDefault="00BC03D3" w:rsidP="004F02B7">
            <w:pPr>
              <w:jc w:val="center"/>
              <w:rPr>
                <w:b/>
                <w:bCs/>
                <w:sz w:val="16"/>
                <w:szCs w:val="16"/>
              </w:rPr>
            </w:pPr>
            <w:r w:rsidRPr="00EA0675">
              <w:rPr>
                <w:b/>
                <w:bCs/>
                <w:sz w:val="16"/>
                <w:szCs w:val="16"/>
              </w:rPr>
              <w:t>Наименование</w:t>
            </w:r>
          </w:p>
        </w:tc>
        <w:tc>
          <w:tcPr>
            <w:tcW w:w="1643" w:type="dxa"/>
            <w:shd w:val="clear" w:color="auto" w:fill="auto"/>
            <w:hideMark/>
          </w:tcPr>
          <w:p w14:paraId="22AF0EBE" w14:textId="77777777" w:rsidR="00BC03D3" w:rsidRPr="00EA0675" w:rsidRDefault="00BC03D3" w:rsidP="004F02B7">
            <w:pPr>
              <w:jc w:val="center"/>
              <w:rPr>
                <w:b/>
                <w:bCs/>
                <w:sz w:val="16"/>
                <w:szCs w:val="16"/>
              </w:rPr>
            </w:pPr>
            <w:r w:rsidRPr="00EA0675">
              <w:rPr>
                <w:b/>
                <w:bCs/>
                <w:sz w:val="16"/>
                <w:szCs w:val="16"/>
              </w:rPr>
              <w:t>Значения</w:t>
            </w:r>
          </w:p>
        </w:tc>
        <w:tc>
          <w:tcPr>
            <w:tcW w:w="2516" w:type="dxa"/>
            <w:shd w:val="clear" w:color="auto" w:fill="auto"/>
            <w:hideMark/>
          </w:tcPr>
          <w:p w14:paraId="30D554DC" w14:textId="77777777" w:rsidR="00BC03D3" w:rsidRPr="00EA0675" w:rsidRDefault="00BC03D3" w:rsidP="004F02B7">
            <w:pPr>
              <w:jc w:val="center"/>
              <w:rPr>
                <w:b/>
                <w:bCs/>
                <w:sz w:val="16"/>
                <w:szCs w:val="16"/>
              </w:rPr>
            </w:pPr>
            <w:r w:rsidRPr="00EA0675">
              <w:rPr>
                <w:b/>
                <w:bCs/>
                <w:sz w:val="16"/>
                <w:szCs w:val="16"/>
              </w:rPr>
              <w:t>Источник информации</w:t>
            </w:r>
          </w:p>
        </w:tc>
      </w:tr>
      <w:tr w:rsidR="00BC03D3" w:rsidRPr="00EA0675" w14:paraId="4C7B6905" w14:textId="77777777" w:rsidTr="004F02B7">
        <w:trPr>
          <w:trHeight w:val="255"/>
        </w:trPr>
        <w:tc>
          <w:tcPr>
            <w:tcW w:w="621" w:type="dxa"/>
            <w:shd w:val="clear" w:color="auto" w:fill="auto"/>
            <w:hideMark/>
          </w:tcPr>
          <w:p w14:paraId="46419A96" w14:textId="77777777" w:rsidR="00BC03D3" w:rsidRPr="00EA0675" w:rsidRDefault="00BC03D3" w:rsidP="004F02B7">
            <w:pPr>
              <w:jc w:val="center"/>
              <w:rPr>
                <w:b/>
                <w:bCs/>
                <w:sz w:val="16"/>
                <w:szCs w:val="16"/>
              </w:rPr>
            </w:pPr>
            <w:r w:rsidRPr="00EA0675">
              <w:rPr>
                <w:b/>
                <w:bCs/>
                <w:sz w:val="16"/>
                <w:szCs w:val="16"/>
              </w:rPr>
              <w:t>1</w:t>
            </w:r>
          </w:p>
        </w:tc>
        <w:tc>
          <w:tcPr>
            <w:tcW w:w="5782" w:type="dxa"/>
            <w:shd w:val="clear" w:color="auto" w:fill="auto"/>
            <w:hideMark/>
          </w:tcPr>
          <w:p w14:paraId="5DD449C7" w14:textId="77777777" w:rsidR="00BC03D3" w:rsidRPr="00EA0675" w:rsidRDefault="00BC03D3" w:rsidP="004F02B7">
            <w:pPr>
              <w:jc w:val="center"/>
              <w:rPr>
                <w:b/>
                <w:bCs/>
                <w:sz w:val="16"/>
                <w:szCs w:val="16"/>
              </w:rPr>
            </w:pPr>
            <w:r w:rsidRPr="00EA0675">
              <w:rPr>
                <w:b/>
                <w:bCs/>
                <w:sz w:val="16"/>
                <w:szCs w:val="16"/>
              </w:rPr>
              <w:t>2</w:t>
            </w:r>
          </w:p>
        </w:tc>
        <w:tc>
          <w:tcPr>
            <w:tcW w:w="1643" w:type="dxa"/>
            <w:shd w:val="clear" w:color="auto" w:fill="auto"/>
            <w:hideMark/>
          </w:tcPr>
          <w:p w14:paraId="341F4D9B" w14:textId="77777777" w:rsidR="00BC03D3" w:rsidRPr="00EA0675" w:rsidRDefault="00BC03D3" w:rsidP="004F02B7">
            <w:pPr>
              <w:jc w:val="center"/>
              <w:rPr>
                <w:b/>
                <w:bCs/>
                <w:sz w:val="16"/>
                <w:szCs w:val="16"/>
              </w:rPr>
            </w:pPr>
            <w:r w:rsidRPr="00EA0675">
              <w:rPr>
                <w:b/>
                <w:bCs/>
                <w:sz w:val="16"/>
                <w:szCs w:val="16"/>
              </w:rPr>
              <w:t>3</w:t>
            </w:r>
          </w:p>
        </w:tc>
        <w:tc>
          <w:tcPr>
            <w:tcW w:w="2516" w:type="dxa"/>
            <w:shd w:val="clear" w:color="auto" w:fill="auto"/>
            <w:hideMark/>
          </w:tcPr>
          <w:p w14:paraId="2FF105E2" w14:textId="77777777" w:rsidR="00BC03D3" w:rsidRPr="00EA0675" w:rsidRDefault="00BC03D3" w:rsidP="004F02B7">
            <w:pPr>
              <w:jc w:val="center"/>
              <w:rPr>
                <w:b/>
                <w:bCs/>
                <w:sz w:val="16"/>
                <w:szCs w:val="16"/>
              </w:rPr>
            </w:pPr>
            <w:r w:rsidRPr="00EA0675">
              <w:rPr>
                <w:b/>
                <w:bCs/>
                <w:sz w:val="16"/>
                <w:szCs w:val="16"/>
              </w:rPr>
              <w:t>4</w:t>
            </w:r>
          </w:p>
        </w:tc>
      </w:tr>
      <w:tr w:rsidR="00BC03D3" w:rsidRPr="00EA0675" w14:paraId="0538B9EF" w14:textId="77777777" w:rsidTr="004F02B7">
        <w:trPr>
          <w:trHeight w:val="600"/>
        </w:trPr>
        <w:tc>
          <w:tcPr>
            <w:tcW w:w="621" w:type="dxa"/>
            <w:shd w:val="clear" w:color="auto" w:fill="auto"/>
            <w:hideMark/>
          </w:tcPr>
          <w:p w14:paraId="3578CE51" w14:textId="77777777" w:rsidR="00BC03D3" w:rsidRPr="00EA0675" w:rsidRDefault="00BC03D3" w:rsidP="004F02B7">
            <w:pPr>
              <w:jc w:val="center"/>
              <w:rPr>
                <w:sz w:val="16"/>
                <w:szCs w:val="16"/>
              </w:rPr>
            </w:pPr>
            <w:r w:rsidRPr="00EA0675">
              <w:rPr>
                <w:sz w:val="16"/>
                <w:szCs w:val="16"/>
              </w:rPr>
              <w:t>1</w:t>
            </w:r>
          </w:p>
        </w:tc>
        <w:tc>
          <w:tcPr>
            <w:tcW w:w="9941" w:type="dxa"/>
            <w:gridSpan w:val="3"/>
            <w:shd w:val="clear" w:color="auto" w:fill="auto"/>
            <w:hideMark/>
          </w:tcPr>
          <w:p w14:paraId="768FC9AC"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03D3" w:rsidRPr="00EA0675" w14:paraId="6D4858A2" w14:textId="77777777" w:rsidTr="004F02B7">
        <w:trPr>
          <w:trHeight w:val="1785"/>
        </w:trPr>
        <w:tc>
          <w:tcPr>
            <w:tcW w:w="621" w:type="dxa"/>
            <w:shd w:val="clear" w:color="auto" w:fill="auto"/>
            <w:hideMark/>
          </w:tcPr>
          <w:p w14:paraId="6C41AF68" w14:textId="77777777" w:rsidR="00BC03D3" w:rsidRPr="00EA0675" w:rsidRDefault="00BC03D3" w:rsidP="004F02B7">
            <w:pPr>
              <w:jc w:val="center"/>
              <w:rPr>
                <w:sz w:val="16"/>
                <w:szCs w:val="16"/>
              </w:rPr>
            </w:pPr>
            <w:r w:rsidRPr="00EA0675">
              <w:rPr>
                <w:sz w:val="16"/>
                <w:szCs w:val="16"/>
              </w:rPr>
              <w:t>1.1</w:t>
            </w:r>
          </w:p>
        </w:tc>
        <w:tc>
          <w:tcPr>
            <w:tcW w:w="5782" w:type="dxa"/>
            <w:shd w:val="clear" w:color="auto" w:fill="auto"/>
            <w:hideMark/>
          </w:tcPr>
          <w:p w14:paraId="2EF321B8" w14:textId="77777777" w:rsidR="00BC03D3" w:rsidRPr="00EA0675" w:rsidRDefault="00BC03D3" w:rsidP="004F02B7">
            <w:pPr>
              <w:jc w:val="center"/>
              <w:rPr>
                <w:sz w:val="16"/>
                <w:szCs w:val="16"/>
              </w:rPr>
            </w:pPr>
            <w:r w:rsidRPr="00EA0675">
              <w:rPr>
                <w:sz w:val="16"/>
                <w:szCs w:val="16"/>
              </w:rPr>
              <w:t>Низшая теплота сгорания натурального топлива (газа), ккал/кг</w:t>
            </w:r>
          </w:p>
        </w:tc>
        <w:tc>
          <w:tcPr>
            <w:tcW w:w="1643" w:type="dxa"/>
            <w:shd w:val="clear" w:color="auto" w:fill="auto"/>
            <w:hideMark/>
          </w:tcPr>
          <w:p w14:paraId="406149EA" w14:textId="77777777" w:rsidR="00BC03D3" w:rsidRPr="00EA0675" w:rsidRDefault="00BC03D3" w:rsidP="004F02B7">
            <w:pPr>
              <w:jc w:val="center"/>
              <w:rPr>
                <w:sz w:val="16"/>
                <w:szCs w:val="16"/>
              </w:rPr>
            </w:pPr>
            <w:r w:rsidRPr="00EA0675">
              <w:rPr>
                <w:sz w:val="16"/>
                <w:szCs w:val="16"/>
              </w:rPr>
              <w:t>8 340,00</w:t>
            </w:r>
          </w:p>
        </w:tc>
        <w:tc>
          <w:tcPr>
            <w:tcW w:w="2516" w:type="dxa"/>
            <w:shd w:val="clear" w:color="auto" w:fill="auto"/>
            <w:hideMark/>
          </w:tcPr>
          <w:p w14:paraId="6F5D6714" w14:textId="77777777" w:rsidR="00BC03D3" w:rsidRPr="00EA0675" w:rsidRDefault="00BC03D3" w:rsidP="004F02B7">
            <w:pPr>
              <w:jc w:val="center"/>
              <w:rPr>
                <w:sz w:val="16"/>
                <w:szCs w:val="16"/>
              </w:rPr>
            </w:pPr>
            <w:r w:rsidRPr="00EA0675">
              <w:rPr>
                <w:sz w:val="16"/>
                <w:szCs w:val="16"/>
              </w:rPr>
              <w:t>Схема теплоснабжения города Кемерово на период до 2033 года (актуализация на 2023 год), утвержденная Приказом Минэнерго от 22.07.2022 № 696</w:t>
            </w:r>
          </w:p>
        </w:tc>
      </w:tr>
      <w:tr w:rsidR="00BC03D3" w:rsidRPr="00EA0675" w14:paraId="480199F0" w14:textId="77777777" w:rsidTr="004F02B7">
        <w:trPr>
          <w:trHeight w:val="935"/>
        </w:trPr>
        <w:tc>
          <w:tcPr>
            <w:tcW w:w="621" w:type="dxa"/>
            <w:shd w:val="clear" w:color="auto" w:fill="auto"/>
            <w:hideMark/>
          </w:tcPr>
          <w:p w14:paraId="0B7D2E20" w14:textId="77777777" w:rsidR="00BC03D3" w:rsidRPr="00EA0675" w:rsidRDefault="00BC03D3" w:rsidP="004F02B7">
            <w:pPr>
              <w:jc w:val="center"/>
              <w:rPr>
                <w:sz w:val="16"/>
                <w:szCs w:val="16"/>
              </w:rPr>
            </w:pPr>
            <w:r w:rsidRPr="00EA0675">
              <w:rPr>
                <w:sz w:val="16"/>
                <w:szCs w:val="16"/>
              </w:rPr>
              <w:t>1.2</w:t>
            </w:r>
          </w:p>
        </w:tc>
        <w:tc>
          <w:tcPr>
            <w:tcW w:w="5782" w:type="dxa"/>
            <w:shd w:val="clear" w:color="auto" w:fill="auto"/>
            <w:hideMark/>
          </w:tcPr>
          <w:p w14:paraId="5C5F2B0F" w14:textId="77777777" w:rsidR="00BC03D3" w:rsidRPr="00EA0675" w:rsidRDefault="00BC03D3" w:rsidP="004F02B7">
            <w:pPr>
              <w:jc w:val="center"/>
              <w:rPr>
                <w:sz w:val="16"/>
                <w:szCs w:val="16"/>
              </w:rPr>
            </w:pPr>
            <w:r w:rsidRPr="00EA0675">
              <w:rPr>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1643" w:type="dxa"/>
            <w:shd w:val="clear" w:color="auto" w:fill="auto"/>
            <w:hideMark/>
          </w:tcPr>
          <w:p w14:paraId="4A03C972" w14:textId="77777777" w:rsidR="00BC03D3" w:rsidRPr="00EA0675" w:rsidRDefault="00BC03D3" w:rsidP="004F02B7">
            <w:pPr>
              <w:jc w:val="center"/>
              <w:rPr>
                <w:sz w:val="16"/>
                <w:szCs w:val="16"/>
              </w:rPr>
            </w:pPr>
            <w:r w:rsidRPr="00EA0675">
              <w:rPr>
                <w:sz w:val="16"/>
                <w:szCs w:val="16"/>
              </w:rPr>
              <w:t>5 334,55</w:t>
            </w:r>
          </w:p>
        </w:tc>
        <w:tc>
          <w:tcPr>
            <w:tcW w:w="2516" w:type="dxa"/>
            <w:shd w:val="clear" w:color="auto" w:fill="auto"/>
            <w:hideMark/>
          </w:tcPr>
          <w:p w14:paraId="0E5402F1" w14:textId="77777777" w:rsidR="00BC03D3" w:rsidRPr="00EA0675" w:rsidRDefault="00BC03D3" w:rsidP="004F02B7">
            <w:pPr>
              <w:jc w:val="center"/>
              <w:rPr>
                <w:sz w:val="16"/>
                <w:szCs w:val="16"/>
              </w:rPr>
            </w:pPr>
            <w:r w:rsidRPr="00EA0675">
              <w:rPr>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BC03D3" w:rsidRPr="00EA0675" w14:paraId="37DC0D0E" w14:textId="77777777" w:rsidTr="004F02B7">
        <w:trPr>
          <w:trHeight w:val="510"/>
        </w:trPr>
        <w:tc>
          <w:tcPr>
            <w:tcW w:w="621" w:type="dxa"/>
            <w:shd w:val="clear" w:color="auto" w:fill="auto"/>
            <w:hideMark/>
          </w:tcPr>
          <w:p w14:paraId="007B637C" w14:textId="77777777" w:rsidR="00BC03D3" w:rsidRPr="00EA0675" w:rsidRDefault="00BC03D3" w:rsidP="004F02B7">
            <w:pPr>
              <w:jc w:val="center"/>
              <w:rPr>
                <w:sz w:val="16"/>
                <w:szCs w:val="16"/>
              </w:rPr>
            </w:pPr>
            <w:r w:rsidRPr="00EA0675">
              <w:rPr>
                <w:sz w:val="16"/>
                <w:szCs w:val="16"/>
              </w:rPr>
              <w:t>1.2.1</w:t>
            </w:r>
          </w:p>
        </w:tc>
        <w:tc>
          <w:tcPr>
            <w:tcW w:w="5782" w:type="dxa"/>
            <w:shd w:val="clear" w:color="auto" w:fill="auto"/>
            <w:hideMark/>
          </w:tcPr>
          <w:p w14:paraId="18A4309D" w14:textId="77777777" w:rsidR="00BC03D3" w:rsidRPr="00EA0675" w:rsidRDefault="00BC03D3" w:rsidP="004F02B7">
            <w:pPr>
              <w:jc w:val="center"/>
              <w:rPr>
                <w:sz w:val="16"/>
                <w:szCs w:val="16"/>
              </w:rPr>
            </w:pPr>
            <w:r w:rsidRPr="00EA0675">
              <w:rPr>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1643" w:type="dxa"/>
            <w:shd w:val="clear" w:color="auto" w:fill="auto"/>
            <w:hideMark/>
          </w:tcPr>
          <w:p w14:paraId="6DE9C316" w14:textId="77777777" w:rsidR="00BC03D3" w:rsidRPr="00EA0675" w:rsidRDefault="00BC03D3" w:rsidP="004F02B7">
            <w:pPr>
              <w:jc w:val="center"/>
              <w:rPr>
                <w:sz w:val="16"/>
                <w:szCs w:val="16"/>
              </w:rPr>
            </w:pPr>
            <w:r w:rsidRPr="00EA0675">
              <w:rPr>
                <w:sz w:val="16"/>
                <w:szCs w:val="16"/>
              </w:rPr>
              <w:t>0</w:t>
            </w:r>
          </w:p>
        </w:tc>
        <w:tc>
          <w:tcPr>
            <w:tcW w:w="2516" w:type="dxa"/>
            <w:shd w:val="clear" w:color="auto" w:fill="auto"/>
            <w:hideMark/>
          </w:tcPr>
          <w:p w14:paraId="3BEE1658" w14:textId="77777777" w:rsidR="00BC03D3" w:rsidRPr="00EA0675" w:rsidRDefault="00BC03D3" w:rsidP="004F02B7">
            <w:pPr>
              <w:jc w:val="center"/>
              <w:rPr>
                <w:sz w:val="16"/>
                <w:szCs w:val="16"/>
              </w:rPr>
            </w:pPr>
            <w:r w:rsidRPr="00EA0675">
              <w:rPr>
                <w:sz w:val="16"/>
                <w:szCs w:val="16"/>
              </w:rPr>
              <w:t>0</w:t>
            </w:r>
          </w:p>
        </w:tc>
      </w:tr>
      <w:tr w:rsidR="00BC03D3" w:rsidRPr="00EA0675" w14:paraId="53737F17" w14:textId="77777777" w:rsidTr="004F02B7">
        <w:trPr>
          <w:trHeight w:val="765"/>
        </w:trPr>
        <w:tc>
          <w:tcPr>
            <w:tcW w:w="621" w:type="dxa"/>
            <w:shd w:val="clear" w:color="auto" w:fill="auto"/>
            <w:hideMark/>
          </w:tcPr>
          <w:p w14:paraId="0FED98D2" w14:textId="77777777" w:rsidR="00BC03D3" w:rsidRPr="00EA0675" w:rsidRDefault="00BC03D3" w:rsidP="004F02B7">
            <w:pPr>
              <w:jc w:val="center"/>
              <w:rPr>
                <w:sz w:val="16"/>
                <w:szCs w:val="16"/>
              </w:rPr>
            </w:pPr>
            <w:r w:rsidRPr="00EA0675">
              <w:rPr>
                <w:sz w:val="16"/>
                <w:szCs w:val="16"/>
              </w:rPr>
              <w:t>1.2.2</w:t>
            </w:r>
          </w:p>
        </w:tc>
        <w:tc>
          <w:tcPr>
            <w:tcW w:w="5782" w:type="dxa"/>
            <w:shd w:val="clear" w:color="auto" w:fill="auto"/>
            <w:hideMark/>
          </w:tcPr>
          <w:p w14:paraId="290C75C0" w14:textId="77777777" w:rsidR="00BC03D3" w:rsidRPr="00EA0675" w:rsidRDefault="00BC03D3" w:rsidP="004F02B7">
            <w:pPr>
              <w:jc w:val="center"/>
              <w:rPr>
                <w:sz w:val="16"/>
                <w:szCs w:val="16"/>
              </w:rPr>
            </w:pPr>
            <w:r w:rsidRPr="00EA0675">
              <w:rPr>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1643" w:type="dxa"/>
            <w:shd w:val="clear" w:color="auto" w:fill="auto"/>
            <w:hideMark/>
          </w:tcPr>
          <w:p w14:paraId="5E0E08D6" w14:textId="77777777" w:rsidR="00BC03D3" w:rsidRPr="00EA0675" w:rsidRDefault="00BC03D3" w:rsidP="004F02B7">
            <w:pPr>
              <w:jc w:val="center"/>
              <w:rPr>
                <w:sz w:val="16"/>
                <w:szCs w:val="16"/>
              </w:rPr>
            </w:pPr>
            <w:r w:rsidRPr="00EA0675">
              <w:rPr>
                <w:sz w:val="16"/>
                <w:szCs w:val="16"/>
              </w:rPr>
              <w:t>4 728,00</w:t>
            </w:r>
          </w:p>
        </w:tc>
        <w:tc>
          <w:tcPr>
            <w:tcW w:w="2516" w:type="dxa"/>
            <w:shd w:val="clear" w:color="auto" w:fill="auto"/>
            <w:hideMark/>
          </w:tcPr>
          <w:p w14:paraId="5B75DB86" w14:textId="77777777" w:rsidR="00BC03D3" w:rsidRPr="00EA0675" w:rsidRDefault="00BC03D3" w:rsidP="004F02B7">
            <w:pPr>
              <w:jc w:val="center"/>
              <w:rPr>
                <w:sz w:val="16"/>
                <w:szCs w:val="16"/>
              </w:rPr>
            </w:pPr>
            <w:r w:rsidRPr="00EA0675">
              <w:rPr>
                <w:sz w:val="16"/>
                <w:szCs w:val="16"/>
              </w:rPr>
              <w:t>Приказ ФАС России от 02.06.2021 N 545/21</w:t>
            </w:r>
          </w:p>
        </w:tc>
      </w:tr>
      <w:tr w:rsidR="00BC03D3" w:rsidRPr="00EA0675" w14:paraId="753E522A" w14:textId="77777777" w:rsidTr="004F02B7">
        <w:trPr>
          <w:trHeight w:val="510"/>
        </w:trPr>
        <w:tc>
          <w:tcPr>
            <w:tcW w:w="621" w:type="dxa"/>
            <w:shd w:val="clear" w:color="auto" w:fill="auto"/>
            <w:hideMark/>
          </w:tcPr>
          <w:p w14:paraId="10DF8647" w14:textId="77777777" w:rsidR="00BC03D3" w:rsidRPr="00EA0675" w:rsidRDefault="00BC03D3" w:rsidP="004F02B7">
            <w:pPr>
              <w:jc w:val="center"/>
              <w:rPr>
                <w:sz w:val="16"/>
                <w:szCs w:val="16"/>
              </w:rPr>
            </w:pPr>
            <w:r w:rsidRPr="00EA0675">
              <w:rPr>
                <w:sz w:val="16"/>
                <w:szCs w:val="16"/>
              </w:rPr>
              <w:t>1.2.3</w:t>
            </w:r>
          </w:p>
        </w:tc>
        <w:tc>
          <w:tcPr>
            <w:tcW w:w="5782" w:type="dxa"/>
            <w:shd w:val="clear" w:color="auto" w:fill="auto"/>
            <w:hideMark/>
          </w:tcPr>
          <w:p w14:paraId="6A2EFB00" w14:textId="77777777" w:rsidR="00BC03D3" w:rsidRPr="00EA0675" w:rsidRDefault="00BC03D3" w:rsidP="004F02B7">
            <w:pPr>
              <w:jc w:val="center"/>
              <w:rPr>
                <w:sz w:val="16"/>
                <w:szCs w:val="16"/>
              </w:rPr>
            </w:pPr>
            <w:r w:rsidRPr="00EA0675">
              <w:rPr>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1643" w:type="dxa"/>
            <w:shd w:val="clear" w:color="auto" w:fill="auto"/>
            <w:hideMark/>
          </w:tcPr>
          <w:p w14:paraId="27602B75" w14:textId="77777777" w:rsidR="00BC03D3" w:rsidRPr="00EA0675" w:rsidRDefault="00BC03D3" w:rsidP="004F02B7">
            <w:pPr>
              <w:jc w:val="center"/>
              <w:rPr>
                <w:sz w:val="16"/>
                <w:szCs w:val="16"/>
              </w:rPr>
            </w:pPr>
            <w:r w:rsidRPr="00EA0675">
              <w:rPr>
                <w:sz w:val="16"/>
                <w:szCs w:val="16"/>
              </w:rPr>
              <w:t>518,22</w:t>
            </w:r>
          </w:p>
        </w:tc>
        <w:tc>
          <w:tcPr>
            <w:tcW w:w="2516" w:type="dxa"/>
            <w:shd w:val="clear" w:color="auto" w:fill="auto"/>
            <w:hideMark/>
          </w:tcPr>
          <w:p w14:paraId="2F6FF608" w14:textId="77777777" w:rsidR="00BC03D3" w:rsidRPr="00EA0675" w:rsidRDefault="00BC03D3" w:rsidP="004F02B7">
            <w:pPr>
              <w:jc w:val="center"/>
              <w:rPr>
                <w:sz w:val="16"/>
                <w:szCs w:val="16"/>
              </w:rPr>
            </w:pPr>
            <w:r w:rsidRPr="00EA0675">
              <w:rPr>
                <w:sz w:val="16"/>
                <w:szCs w:val="16"/>
              </w:rPr>
              <w:t>Приказ ФАС России от 13.01.2020 N 15/20</w:t>
            </w:r>
          </w:p>
        </w:tc>
      </w:tr>
      <w:tr w:rsidR="00BC03D3" w:rsidRPr="00EA0675" w14:paraId="7D345CCF" w14:textId="77777777" w:rsidTr="004F02B7">
        <w:trPr>
          <w:trHeight w:val="510"/>
        </w:trPr>
        <w:tc>
          <w:tcPr>
            <w:tcW w:w="621" w:type="dxa"/>
            <w:shd w:val="clear" w:color="auto" w:fill="auto"/>
            <w:hideMark/>
          </w:tcPr>
          <w:p w14:paraId="72E31D7A" w14:textId="77777777" w:rsidR="00BC03D3" w:rsidRPr="00EA0675" w:rsidRDefault="00BC03D3" w:rsidP="004F02B7">
            <w:pPr>
              <w:jc w:val="center"/>
              <w:rPr>
                <w:sz w:val="16"/>
                <w:szCs w:val="16"/>
              </w:rPr>
            </w:pPr>
            <w:r w:rsidRPr="00EA0675">
              <w:rPr>
                <w:sz w:val="16"/>
                <w:szCs w:val="16"/>
              </w:rPr>
              <w:t>1.2.4</w:t>
            </w:r>
          </w:p>
        </w:tc>
        <w:tc>
          <w:tcPr>
            <w:tcW w:w="5782" w:type="dxa"/>
            <w:shd w:val="clear" w:color="auto" w:fill="auto"/>
            <w:hideMark/>
          </w:tcPr>
          <w:p w14:paraId="0DEEB3DB" w14:textId="77777777" w:rsidR="00BC03D3" w:rsidRPr="00EA0675" w:rsidRDefault="00BC03D3" w:rsidP="004F02B7">
            <w:pPr>
              <w:jc w:val="center"/>
              <w:rPr>
                <w:sz w:val="16"/>
                <w:szCs w:val="16"/>
              </w:rPr>
            </w:pPr>
            <w:r w:rsidRPr="00EA0675">
              <w:rPr>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1643" w:type="dxa"/>
            <w:shd w:val="clear" w:color="auto" w:fill="auto"/>
            <w:hideMark/>
          </w:tcPr>
          <w:p w14:paraId="197686A4" w14:textId="77777777" w:rsidR="00BC03D3" w:rsidRPr="00EA0675" w:rsidRDefault="00BC03D3" w:rsidP="004F02B7">
            <w:pPr>
              <w:jc w:val="center"/>
              <w:rPr>
                <w:sz w:val="16"/>
                <w:szCs w:val="16"/>
              </w:rPr>
            </w:pPr>
            <w:r w:rsidRPr="00EA0675">
              <w:rPr>
                <w:sz w:val="16"/>
                <w:szCs w:val="16"/>
              </w:rPr>
              <w:t>48,98</w:t>
            </w:r>
          </w:p>
        </w:tc>
        <w:tc>
          <w:tcPr>
            <w:tcW w:w="2516" w:type="dxa"/>
            <w:shd w:val="clear" w:color="auto" w:fill="auto"/>
            <w:hideMark/>
          </w:tcPr>
          <w:p w14:paraId="73181040" w14:textId="77777777" w:rsidR="00BC03D3" w:rsidRPr="00EA0675" w:rsidRDefault="00BC03D3" w:rsidP="004F02B7">
            <w:pPr>
              <w:jc w:val="center"/>
              <w:rPr>
                <w:sz w:val="16"/>
                <w:szCs w:val="16"/>
              </w:rPr>
            </w:pPr>
            <w:r w:rsidRPr="00EA0675">
              <w:rPr>
                <w:sz w:val="16"/>
                <w:szCs w:val="16"/>
              </w:rPr>
              <w:t>Приказ ФАС России от 09.10.2017 N 1328/17</w:t>
            </w:r>
          </w:p>
        </w:tc>
      </w:tr>
      <w:tr w:rsidR="00BC03D3" w:rsidRPr="00EA0675" w14:paraId="68E4F640" w14:textId="77777777" w:rsidTr="004F02B7">
        <w:trPr>
          <w:trHeight w:val="765"/>
        </w:trPr>
        <w:tc>
          <w:tcPr>
            <w:tcW w:w="621" w:type="dxa"/>
            <w:shd w:val="clear" w:color="auto" w:fill="auto"/>
            <w:hideMark/>
          </w:tcPr>
          <w:p w14:paraId="5CD97140" w14:textId="77777777" w:rsidR="00BC03D3" w:rsidRPr="00EA0675" w:rsidRDefault="00BC03D3" w:rsidP="004F02B7">
            <w:pPr>
              <w:jc w:val="center"/>
              <w:rPr>
                <w:sz w:val="16"/>
                <w:szCs w:val="16"/>
              </w:rPr>
            </w:pPr>
            <w:r w:rsidRPr="00EA0675">
              <w:rPr>
                <w:sz w:val="16"/>
                <w:szCs w:val="16"/>
              </w:rPr>
              <w:t>1.2.5</w:t>
            </w:r>
          </w:p>
        </w:tc>
        <w:tc>
          <w:tcPr>
            <w:tcW w:w="5782" w:type="dxa"/>
            <w:shd w:val="clear" w:color="auto" w:fill="auto"/>
            <w:hideMark/>
          </w:tcPr>
          <w:p w14:paraId="1CDA8E6D" w14:textId="77777777" w:rsidR="00BC03D3" w:rsidRPr="00EA0675" w:rsidRDefault="00BC03D3" w:rsidP="004F02B7">
            <w:pPr>
              <w:jc w:val="center"/>
              <w:rPr>
                <w:sz w:val="16"/>
                <w:szCs w:val="16"/>
              </w:rPr>
            </w:pPr>
            <w:r w:rsidRPr="00EA0675">
              <w:rPr>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1643" w:type="dxa"/>
            <w:shd w:val="clear" w:color="auto" w:fill="auto"/>
            <w:hideMark/>
          </w:tcPr>
          <w:p w14:paraId="0796ADD7" w14:textId="77777777" w:rsidR="00BC03D3" w:rsidRPr="00EA0675" w:rsidRDefault="00BC03D3" w:rsidP="004F02B7">
            <w:pPr>
              <w:jc w:val="center"/>
              <w:rPr>
                <w:sz w:val="16"/>
                <w:szCs w:val="16"/>
              </w:rPr>
            </w:pPr>
            <w:r w:rsidRPr="00EA0675">
              <w:rPr>
                <w:sz w:val="16"/>
                <w:szCs w:val="16"/>
              </w:rPr>
              <w:t>39,35</w:t>
            </w:r>
          </w:p>
        </w:tc>
        <w:tc>
          <w:tcPr>
            <w:tcW w:w="2516" w:type="dxa"/>
            <w:shd w:val="clear" w:color="auto" w:fill="auto"/>
            <w:hideMark/>
          </w:tcPr>
          <w:p w14:paraId="3A97B419" w14:textId="77777777" w:rsidR="00BC03D3" w:rsidRPr="00EA0675" w:rsidRDefault="00BC03D3" w:rsidP="004F02B7">
            <w:pPr>
              <w:jc w:val="center"/>
              <w:rPr>
                <w:sz w:val="16"/>
                <w:szCs w:val="16"/>
              </w:rPr>
            </w:pPr>
            <w:r w:rsidRPr="00EA0675">
              <w:rPr>
                <w:sz w:val="16"/>
                <w:szCs w:val="16"/>
              </w:rPr>
              <w:t>Постановление РЭК Кузбасса от 28.01.2021 N 24</w:t>
            </w:r>
          </w:p>
        </w:tc>
      </w:tr>
      <w:tr w:rsidR="00BC03D3" w:rsidRPr="00EA0675" w14:paraId="4BF228D1" w14:textId="77777777" w:rsidTr="004F02B7">
        <w:trPr>
          <w:trHeight w:val="3575"/>
        </w:trPr>
        <w:tc>
          <w:tcPr>
            <w:tcW w:w="621" w:type="dxa"/>
            <w:shd w:val="clear" w:color="auto" w:fill="auto"/>
            <w:hideMark/>
          </w:tcPr>
          <w:p w14:paraId="32C7E6EB" w14:textId="77777777" w:rsidR="00BC03D3" w:rsidRPr="00EA0675" w:rsidRDefault="00BC03D3" w:rsidP="004F02B7">
            <w:pPr>
              <w:jc w:val="center"/>
              <w:rPr>
                <w:sz w:val="16"/>
                <w:szCs w:val="16"/>
              </w:rPr>
            </w:pPr>
            <w:r w:rsidRPr="00EA0675">
              <w:rPr>
                <w:sz w:val="16"/>
                <w:szCs w:val="16"/>
              </w:rPr>
              <w:t>1.3</w:t>
            </w:r>
          </w:p>
        </w:tc>
        <w:tc>
          <w:tcPr>
            <w:tcW w:w="5782" w:type="dxa"/>
            <w:shd w:val="clear" w:color="auto" w:fill="auto"/>
            <w:hideMark/>
          </w:tcPr>
          <w:p w14:paraId="39F28DE7"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(i-1)-м расчетном периоде регулирования, % (</w:t>
            </w:r>
            <w:r w:rsidRPr="00EA0675">
              <w:rPr>
                <w:b/>
                <w:bCs/>
                <w:sz w:val="16"/>
                <w:szCs w:val="16"/>
              </w:rPr>
              <w:t>I</w:t>
            </w:r>
            <w:r w:rsidRPr="00EA0675">
              <w:rPr>
                <w:b/>
                <w:bCs/>
                <w:sz w:val="16"/>
                <w:szCs w:val="16"/>
                <w:vertAlign w:val="subscript"/>
              </w:rPr>
              <w:t>i-</w:t>
            </w:r>
            <w:proofErr w:type="gramStart"/>
            <w:r w:rsidRPr="00EA0675">
              <w:rPr>
                <w:b/>
                <w:bCs/>
                <w:sz w:val="16"/>
                <w:szCs w:val="16"/>
                <w:vertAlign w:val="subscript"/>
              </w:rPr>
              <w:t>1,k</w:t>
            </w:r>
            <w:proofErr w:type="gramEnd"/>
            <w:r w:rsidRPr="00EA0675">
              <w:rPr>
                <w:b/>
                <w:bCs/>
                <w:sz w:val="16"/>
                <w:szCs w:val="16"/>
                <w:vertAlign w:val="superscript"/>
              </w:rPr>
              <w:t>П</w:t>
            </w:r>
            <w:r w:rsidRPr="00EA0675">
              <w:rPr>
                <w:sz w:val="16"/>
                <w:szCs w:val="16"/>
              </w:rPr>
              <w:t>)</w:t>
            </w:r>
          </w:p>
        </w:tc>
        <w:tc>
          <w:tcPr>
            <w:tcW w:w="1643" w:type="dxa"/>
            <w:shd w:val="clear" w:color="auto" w:fill="auto"/>
            <w:hideMark/>
          </w:tcPr>
          <w:p w14:paraId="293AAA2A" w14:textId="77777777" w:rsidR="00BC03D3" w:rsidRPr="00EA0675" w:rsidRDefault="00BC03D3" w:rsidP="004F02B7">
            <w:pPr>
              <w:jc w:val="center"/>
              <w:rPr>
                <w:sz w:val="16"/>
                <w:szCs w:val="16"/>
              </w:rPr>
            </w:pPr>
            <w:r w:rsidRPr="00EA0675">
              <w:rPr>
                <w:sz w:val="16"/>
                <w:szCs w:val="16"/>
              </w:rPr>
              <w:t>13,93%</w:t>
            </w:r>
          </w:p>
        </w:tc>
        <w:tc>
          <w:tcPr>
            <w:tcW w:w="2516" w:type="dxa"/>
            <w:shd w:val="clear" w:color="auto" w:fill="auto"/>
            <w:hideMark/>
          </w:tcPr>
          <w:p w14:paraId="4A9EDF87" w14:textId="77777777" w:rsidR="00BC03D3" w:rsidRPr="00EA0675" w:rsidRDefault="00BC03D3" w:rsidP="004F02B7">
            <w:pPr>
              <w:jc w:val="center"/>
              <w:rPr>
                <w:sz w:val="16"/>
                <w:szCs w:val="16"/>
              </w:rPr>
            </w:pPr>
            <w:r w:rsidRPr="00EA0675">
              <w:rPr>
                <w:sz w:val="16"/>
                <w:szCs w:val="16"/>
              </w:rPr>
              <w:t xml:space="preserve"> 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PDF, таблица «Прогнозируемые изменения цен (тарифов) на продукцию (услуги) компаний инфраструктурного сектора на 2023-2025 гг.,%, показатель «Газ – индексация оптовых цен для всех категорий потребителей, исключая население»</w:t>
            </w:r>
            <w:r w:rsidRPr="00EA0675">
              <w:rPr>
                <w:sz w:val="16"/>
                <w:szCs w:val="16"/>
              </w:rPr>
              <w:br/>
              <w:t xml:space="preserve">с 1 июля 2022 - 5%, </w:t>
            </w:r>
            <w:r w:rsidRPr="00EA0675">
              <w:rPr>
                <w:sz w:val="16"/>
                <w:szCs w:val="16"/>
              </w:rPr>
              <w:br/>
              <w:t>с 1 декабря 2022 - 8,5%</w:t>
            </w:r>
          </w:p>
        </w:tc>
      </w:tr>
      <w:tr w:rsidR="00BC03D3" w:rsidRPr="00EA0675" w14:paraId="7DE91A15" w14:textId="77777777" w:rsidTr="004F02B7">
        <w:trPr>
          <w:trHeight w:val="2778"/>
        </w:trPr>
        <w:tc>
          <w:tcPr>
            <w:tcW w:w="621" w:type="dxa"/>
            <w:shd w:val="clear" w:color="auto" w:fill="auto"/>
            <w:hideMark/>
          </w:tcPr>
          <w:p w14:paraId="2414AD8C" w14:textId="77777777" w:rsidR="00BC03D3" w:rsidRPr="00EA0675" w:rsidRDefault="00BC03D3" w:rsidP="004F02B7">
            <w:pPr>
              <w:jc w:val="center"/>
              <w:rPr>
                <w:sz w:val="16"/>
                <w:szCs w:val="16"/>
              </w:rPr>
            </w:pPr>
            <w:r w:rsidRPr="00EA0675">
              <w:rPr>
                <w:sz w:val="16"/>
                <w:szCs w:val="16"/>
              </w:rPr>
              <w:t>1.4</w:t>
            </w:r>
          </w:p>
        </w:tc>
        <w:tc>
          <w:tcPr>
            <w:tcW w:w="5782" w:type="dxa"/>
            <w:shd w:val="clear" w:color="auto" w:fill="auto"/>
            <w:hideMark/>
          </w:tcPr>
          <w:p w14:paraId="4852A29C"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i-м расчетном периоде регулирования, % (</w:t>
            </w:r>
            <w:proofErr w:type="gramStart"/>
            <w:r w:rsidRPr="00EA0675">
              <w:rPr>
                <w:b/>
                <w:bCs/>
                <w:sz w:val="16"/>
                <w:szCs w:val="16"/>
              </w:rPr>
              <w:t>I</w:t>
            </w:r>
            <w:r w:rsidRPr="00EA0675">
              <w:rPr>
                <w:b/>
                <w:bCs/>
                <w:sz w:val="16"/>
                <w:szCs w:val="16"/>
                <w:vertAlign w:val="subscript"/>
              </w:rPr>
              <w:t>i,k</w:t>
            </w:r>
            <w:proofErr w:type="gramEnd"/>
            <w:r w:rsidRPr="00EA0675">
              <w:rPr>
                <w:b/>
                <w:bCs/>
                <w:sz w:val="16"/>
                <w:szCs w:val="16"/>
                <w:vertAlign w:val="superscript"/>
              </w:rPr>
              <w:t>П</w:t>
            </w:r>
            <w:r w:rsidRPr="00EA0675">
              <w:rPr>
                <w:sz w:val="16"/>
                <w:szCs w:val="16"/>
              </w:rPr>
              <w:t>)</w:t>
            </w:r>
          </w:p>
        </w:tc>
        <w:tc>
          <w:tcPr>
            <w:tcW w:w="1643" w:type="dxa"/>
            <w:shd w:val="clear" w:color="auto" w:fill="auto"/>
            <w:hideMark/>
          </w:tcPr>
          <w:p w14:paraId="253510D7" w14:textId="77777777" w:rsidR="00BC03D3" w:rsidRPr="00EA0675" w:rsidRDefault="00BC03D3" w:rsidP="004F02B7">
            <w:pPr>
              <w:jc w:val="center"/>
              <w:rPr>
                <w:sz w:val="16"/>
                <w:szCs w:val="16"/>
              </w:rPr>
            </w:pPr>
            <w:r w:rsidRPr="00EA0675">
              <w:rPr>
                <w:sz w:val="16"/>
                <w:szCs w:val="16"/>
              </w:rPr>
              <w:t>0,00%</w:t>
            </w:r>
          </w:p>
        </w:tc>
        <w:tc>
          <w:tcPr>
            <w:tcW w:w="2516" w:type="dxa"/>
            <w:shd w:val="clear" w:color="auto" w:fill="auto"/>
            <w:hideMark/>
          </w:tcPr>
          <w:p w14:paraId="7FD3DD98" w14:textId="77777777" w:rsidR="00BC03D3" w:rsidRPr="00EA0675" w:rsidRDefault="00BC03D3" w:rsidP="004F02B7">
            <w:pPr>
              <w:jc w:val="center"/>
              <w:rPr>
                <w:sz w:val="16"/>
                <w:szCs w:val="16"/>
              </w:rPr>
            </w:pPr>
            <w:r w:rsidRPr="00EA0675">
              <w:rPr>
                <w:sz w:val="16"/>
                <w:szCs w:val="16"/>
              </w:rPr>
              <w:t xml:space="preserve">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PDF, таблица «Прогнозируемые изменения цен (тарифов) на продукцию (услуги) компаний инфраструктурного сектора на 2023-2025 гг.,%, показатель «Газ – индексация оптовых цен для всех категорий потребителей, исключая население»</w:t>
            </w:r>
          </w:p>
        </w:tc>
      </w:tr>
      <w:tr w:rsidR="00BC03D3" w:rsidRPr="00EA0675" w14:paraId="18B1EA04" w14:textId="77777777" w:rsidTr="004F02B7">
        <w:trPr>
          <w:trHeight w:val="600"/>
        </w:trPr>
        <w:tc>
          <w:tcPr>
            <w:tcW w:w="621" w:type="dxa"/>
            <w:shd w:val="clear" w:color="auto" w:fill="auto"/>
            <w:hideMark/>
          </w:tcPr>
          <w:p w14:paraId="729AA038" w14:textId="77777777" w:rsidR="00BC03D3" w:rsidRPr="00EA0675" w:rsidRDefault="00BC03D3" w:rsidP="004F02B7">
            <w:pPr>
              <w:jc w:val="center"/>
              <w:rPr>
                <w:sz w:val="16"/>
                <w:szCs w:val="16"/>
              </w:rPr>
            </w:pPr>
            <w:r w:rsidRPr="00EA0675">
              <w:rPr>
                <w:sz w:val="16"/>
                <w:szCs w:val="16"/>
              </w:rPr>
              <w:t>1.5</w:t>
            </w:r>
          </w:p>
        </w:tc>
        <w:tc>
          <w:tcPr>
            <w:tcW w:w="5782" w:type="dxa"/>
            <w:shd w:val="clear" w:color="auto" w:fill="auto"/>
            <w:hideMark/>
          </w:tcPr>
          <w:p w14:paraId="310189A4" w14:textId="77777777" w:rsidR="00BC03D3" w:rsidRPr="00EA0675" w:rsidRDefault="00BC03D3" w:rsidP="004F02B7">
            <w:pPr>
              <w:jc w:val="center"/>
              <w:rPr>
                <w:i/>
                <w:iCs/>
                <w:sz w:val="16"/>
                <w:szCs w:val="16"/>
              </w:rPr>
            </w:pPr>
            <w:r w:rsidRPr="00EA0675">
              <w:rPr>
                <w:i/>
                <w:iCs/>
                <w:sz w:val="16"/>
                <w:szCs w:val="16"/>
              </w:rPr>
              <w:t>Удельный расход условного топлива при производстве тепловой энергии котельной с использованием газа в i-м расчетном периоде регулирования, кг у.т./Гкал (</w:t>
            </w:r>
            <w:proofErr w:type="gramStart"/>
            <w:r w:rsidRPr="00EA0675">
              <w:rPr>
                <w:b/>
                <w:bCs/>
                <w:i/>
                <w:iCs/>
                <w:sz w:val="16"/>
                <w:szCs w:val="16"/>
              </w:rPr>
              <w:t>b</w:t>
            </w:r>
            <w:r w:rsidRPr="00EA0675">
              <w:rPr>
                <w:b/>
                <w:bCs/>
                <w:i/>
                <w:iCs/>
                <w:sz w:val="16"/>
                <w:szCs w:val="16"/>
                <w:vertAlign w:val="subscript"/>
              </w:rPr>
              <w:t>i,k</w:t>
            </w:r>
            <w:proofErr w:type="gramEnd"/>
            <w:r w:rsidRPr="00EA0675">
              <w:rPr>
                <w:i/>
                <w:iCs/>
                <w:sz w:val="16"/>
                <w:szCs w:val="16"/>
              </w:rPr>
              <w:t>)</w:t>
            </w:r>
          </w:p>
        </w:tc>
        <w:tc>
          <w:tcPr>
            <w:tcW w:w="1643" w:type="dxa"/>
            <w:shd w:val="clear" w:color="auto" w:fill="auto"/>
            <w:noWrap/>
            <w:hideMark/>
          </w:tcPr>
          <w:p w14:paraId="230A37D0" w14:textId="77777777" w:rsidR="00BC03D3" w:rsidRPr="00EA0675" w:rsidRDefault="00BC03D3" w:rsidP="004F02B7">
            <w:pPr>
              <w:jc w:val="center"/>
              <w:rPr>
                <w:sz w:val="16"/>
                <w:szCs w:val="16"/>
              </w:rPr>
            </w:pPr>
            <w:r w:rsidRPr="00EA0675">
              <w:rPr>
                <w:sz w:val="16"/>
                <w:szCs w:val="16"/>
              </w:rPr>
              <w:t>156,1</w:t>
            </w:r>
          </w:p>
        </w:tc>
        <w:tc>
          <w:tcPr>
            <w:tcW w:w="2516" w:type="dxa"/>
            <w:shd w:val="clear" w:color="auto" w:fill="auto"/>
            <w:hideMark/>
          </w:tcPr>
          <w:p w14:paraId="5A0BFB3B"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284618A" w14:textId="77777777" w:rsidTr="004F02B7">
        <w:trPr>
          <w:trHeight w:val="255"/>
        </w:trPr>
        <w:tc>
          <w:tcPr>
            <w:tcW w:w="621" w:type="dxa"/>
            <w:shd w:val="clear" w:color="auto" w:fill="auto"/>
            <w:hideMark/>
          </w:tcPr>
          <w:p w14:paraId="7C6B5E49" w14:textId="77777777" w:rsidR="00BC03D3" w:rsidRPr="00EA0675" w:rsidRDefault="00BC03D3" w:rsidP="004F02B7">
            <w:pPr>
              <w:jc w:val="center"/>
              <w:rPr>
                <w:sz w:val="16"/>
                <w:szCs w:val="16"/>
              </w:rPr>
            </w:pPr>
            <w:r w:rsidRPr="00EA0675">
              <w:rPr>
                <w:sz w:val="16"/>
                <w:szCs w:val="16"/>
              </w:rPr>
              <w:t>1.6</w:t>
            </w:r>
          </w:p>
        </w:tc>
        <w:tc>
          <w:tcPr>
            <w:tcW w:w="5782" w:type="dxa"/>
            <w:shd w:val="clear" w:color="auto" w:fill="auto"/>
            <w:hideMark/>
          </w:tcPr>
          <w:p w14:paraId="3E0D179F" w14:textId="77777777" w:rsidR="00BC03D3" w:rsidRPr="00EA0675" w:rsidRDefault="00BC03D3" w:rsidP="004F02B7">
            <w:pPr>
              <w:jc w:val="center"/>
              <w:rPr>
                <w:i/>
                <w:iCs/>
                <w:sz w:val="16"/>
                <w:szCs w:val="16"/>
              </w:rPr>
            </w:pPr>
            <w:r w:rsidRPr="00EA0675">
              <w:rPr>
                <w:i/>
                <w:iCs/>
                <w:sz w:val="16"/>
                <w:szCs w:val="16"/>
              </w:rPr>
              <w:t>Низшая теплота сгорания 1 кг условного топлива</w:t>
            </w:r>
          </w:p>
        </w:tc>
        <w:tc>
          <w:tcPr>
            <w:tcW w:w="1643" w:type="dxa"/>
            <w:shd w:val="clear" w:color="auto" w:fill="auto"/>
            <w:noWrap/>
            <w:hideMark/>
          </w:tcPr>
          <w:p w14:paraId="17500768" w14:textId="77777777" w:rsidR="00BC03D3" w:rsidRPr="00EA0675" w:rsidRDefault="00BC03D3" w:rsidP="004F02B7">
            <w:pPr>
              <w:jc w:val="center"/>
              <w:rPr>
                <w:sz w:val="16"/>
                <w:szCs w:val="16"/>
              </w:rPr>
            </w:pPr>
            <w:r w:rsidRPr="00EA0675">
              <w:rPr>
                <w:sz w:val="16"/>
                <w:szCs w:val="16"/>
              </w:rPr>
              <w:t>7 000</w:t>
            </w:r>
          </w:p>
        </w:tc>
        <w:tc>
          <w:tcPr>
            <w:tcW w:w="2516" w:type="dxa"/>
            <w:shd w:val="clear" w:color="auto" w:fill="auto"/>
            <w:hideMark/>
          </w:tcPr>
          <w:p w14:paraId="7438CFAF"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42CE70A3" w14:textId="77777777" w:rsidTr="004F02B7">
        <w:trPr>
          <w:trHeight w:val="285"/>
        </w:trPr>
        <w:tc>
          <w:tcPr>
            <w:tcW w:w="621" w:type="dxa"/>
            <w:shd w:val="clear" w:color="auto" w:fill="auto"/>
            <w:hideMark/>
          </w:tcPr>
          <w:p w14:paraId="6B9EB370" w14:textId="77777777" w:rsidR="00BC03D3" w:rsidRPr="00EA0675" w:rsidRDefault="00BC03D3" w:rsidP="004F02B7">
            <w:pPr>
              <w:jc w:val="center"/>
              <w:rPr>
                <w:sz w:val="16"/>
                <w:szCs w:val="16"/>
              </w:rPr>
            </w:pPr>
            <w:r w:rsidRPr="00EA0675">
              <w:rPr>
                <w:sz w:val="16"/>
                <w:szCs w:val="16"/>
              </w:rPr>
              <w:t>1.7</w:t>
            </w:r>
          </w:p>
        </w:tc>
        <w:tc>
          <w:tcPr>
            <w:tcW w:w="5782" w:type="dxa"/>
            <w:shd w:val="clear" w:color="auto" w:fill="auto"/>
            <w:hideMark/>
          </w:tcPr>
          <w:p w14:paraId="4256B464" w14:textId="77777777" w:rsidR="00BC03D3" w:rsidRPr="00EA0675" w:rsidRDefault="00BC03D3" w:rsidP="004F02B7">
            <w:pPr>
              <w:jc w:val="center"/>
              <w:rPr>
                <w:sz w:val="16"/>
                <w:szCs w:val="16"/>
              </w:rPr>
            </w:pPr>
            <w:r w:rsidRPr="00EA0675">
              <w:rPr>
                <w:sz w:val="16"/>
                <w:szCs w:val="16"/>
              </w:rPr>
              <w:t>Коэффициент перевода натурального топлива в условное топливо, кг у.т./куб. м (</w:t>
            </w:r>
            <w:r w:rsidRPr="00EA0675">
              <w:rPr>
                <w:b/>
                <w:bCs/>
                <w:sz w:val="16"/>
                <w:szCs w:val="16"/>
              </w:rPr>
              <w:t>К</w:t>
            </w:r>
            <w:r w:rsidRPr="00EA0675">
              <w:rPr>
                <w:sz w:val="16"/>
                <w:szCs w:val="16"/>
              </w:rPr>
              <w:t>)</w:t>
            </w:r>
          </w:p>
        </w:tc>
        <w:tc>
          <w:tcPr>
            <w:tcW w:w="1643" w:type="dxa"/>
            <w:shd w:val="clear" w:color="auto" w:fill="auto"/>
            <w:hideMark/>
          </w:tcPr>
          <w:p w14:paraId="13533EF7" w14:textId="77777777" w:rsidR="00BC03D3" w:rsidRPr="00EA0675" w:rsidRDefault="00BC03D3" w:rsidP="004F02B7">
            <w:pPr>
              <w:jc w:val="center"/>
              <w:rPr>
                <w:sz w:val="16"/>
                <w:szCs w:val="16"/>
              </w:rPr>
            </w:pPr>
            <w:r w:rsidRPr="00EA0675">
              <w:rPr>
                <w:sz w:val="16"/>
                <w:szCs w:val="16"/>
              </w:rPr>
              <w:t>1,191</w:t>
            </w:r>
          </w:p>
        </w:tc>
        <w:tc>
          <w:tcPr>
            <w:tcW w:w="2516" w:type="dxa"/>
            <w:shd w:val="clear" w:color="auto" w:fill="auto"/>
            <w:hideMark/>
          </w:tcPr>
          <w:p w14:paraId="7BA34D03" w14:textId="77777777" w:rsidR="00BC03D3" w:rsidRPr="00EA0675" w:rsidRDefault="00BC03D3" w:rsidP="004F02B7">
            <w:pPr>
              <w:jc w:val="center"/>
              <w:rPr>
                <w:sz w:val="16"/>
                <w:szCs w:val="16"/>
              </w:rPr>
            </w:pPr>
            <w:r w:rsidRPr="00EA0675">
              <w:rPr>
                <w:sz w:val="16"/>
                <w:szCs w:val="16"/>
              </w:rPr>
              <w:t> </w:t>
            </w:r>
          </w:p>
        </w:tc>
      </w:tr>
      <w:tr w:rsidR="00BC03D3" w:rsidRPr="00EA0675" w14:paraId="61C62A40" w14:textId="77777777" w:rsidTr="004F02B7">
        <w:trPr>
          <w:trHeight w:val="315"/>
        </w:trPr>
        <w:tc>
          <w:tcPr>
            <w:tcW w:w="621" w:type="dxa"/>
            <w:shd w:val="clear" w:color="auto" w:fill="auto"/>
            <w:noWrap/>
            <w:hideMark/>
          </w:tcPr>
          <w:p w14:paraId="04C4037F" w14:textId="77777777" w:rsidR="00BC03D3" w:rsidRPr="00EA0675" w:rsidRDefault="00BC03D3" w:rsidP="004F02B7">
            <w:pPr>
              <w:jc w:val="center"/>
              <w:rPr>
                <w:sz w:val="16"/>
                <w:szCs w:val="16"/>
              </w:rPr>
            </w:pPr>
            <w:r w:rsidRPr="00EA0675">
              <w:rPr>
                <w:sz w:val="16"/>
                <w:szCs w:val="16"/>
              </w:rPr>
              <w:t>1.8</w:t>
            </w:r>
          </w:p>
        </w:tc>
        <w:tc>
          <w:tcPr>
            <w:tcW w:w="5782" w:type="dxa"/>
            <w:shd w:val="clear" w:color="auto" w:fill="auto"/>
            <w:hideMark/>
          </w:tcPr>
          <w:p w14:paraId="6EC6D04A" w14:textId="77777777" w:rsidR="00BC03D3" w:rsidRPr="00EA0675" w:rsidRDefault="00BC03D3" w:rsidP="004F02B7">
            <w:pPr>
              <w:jc w:val="center"/>
              <w:rPr>
                <w:sz w:val="16"/>
                <w:szCs w:val="16"/>
              </w:rPr>
            </w:pPr>
            <w:r w:rsidRPr="00EA0675">
              <w:rPr>
                <w:sz w:val="16"/>
                <w:szCs w:val="16"/>
              </w:rPr>
              <w:t>Объем отпуска тепловой энергии с коллекторов котельной (</w:t>
            </w:r>
            <w:r w:rsidRPr="00EA0675">
              <w:rPr>
                <w:b/>
                <w:bCs/>
                <w:sz w:val="16"/>
                <w:szCs w:val="16"/>
              </w:rPr>
              <w:t>Q</w:t>
            </w:r>
            <w:r w:rsidRPr="00EA0675">
              <w:rPr>
                <w:b/>
                <w:bCs/>
                <w:sz w:val="16"/>
                <w:szCs w:val="16"/>
                <w:vertAlign w:val="superscript"/>
              </w:rPr>
              <w:t>ОТП</w:t>
            </w:r>
            <w:r w:rsidRPr="00EA0675">
              <w:rPr>
                <w:sz w:val="16"/>
                <w:szCs w:val="16"/>
              </w:rPr>
              <w:t>)</w:t>
            </w:r>
          </w:p>
        </w:tc>
        <w:tc>
          <w:tcPr>
            <w:tcW w:w="1643" w:type="dxa"/>
            <w:shd w:val="clear" w:color="auto" w:fill="auto"/>
            <w:hideMark/>
          </w:tcPr>
          <w:p w14:paraId="5C3186B7" w14:textId="77777777" w:rsidR="00BC03D3" w:rsidRPr="00EA0675" w:rsidRDefault="00BC03D3" w:rsidP="004F02B7">
            <w:pPr>
              <w:jc w:val="center"/>
              <w:rPr>
                <w:sz w:val="16"/>
                <w:szCs w:val="16"/>
              </w:rPr>
            </w:pPr>
            <w:r w:rsidRPr="00EA0675">
              <w:rPr>
                <w:sz w:val="16"/>
                <w:szCs w:val="16"/>
              </w:rPr>
              <w:t>23,080</w:t>
            </w:r>
          </w:p>
        </w:tc>
        <w:tc>
          <w:tcPr>
            <w:tcW w:w="2516" w:type="dxa"/>
            <w:shd w:val="clear" w:color="auto" w:fill="auto"/>
            <w:hideMark/>
          </w:tcPr>
          <w:p w14:paraId="730A009B" w14:textId="77777777" w:rsidR="00BC03D3" w:rsidRPr="00EA0675" w:rsidRDefault="00BC03D3" w:rsidP="004F02B7">
            <w:pPr>
              <w:jc w:val="center"/>
              <w:rPr>
                <w:sz w:val="16"/>
                <w:szCs w:val="16"/>
              </w:rPr>
            </w:pPr>
            <w:r w:rsidRPr="00EA0675">
              <w:rPr>
                <w:sz w:val="16"/>
                <w:szCs w:val="16"/>
              </w:rPr>
              <w:t> </w:t>
            </w:r>
          </w:p>
        </w:tc>
      </w:tr>
      <w:tr w:rsidR="00BC03D3" w:rsidRPr="00EA0675" w14:paraId="2B754C53" w14:textId="77777777" w:rsidTr="004F02B7">
        <w:trPr>
          <w:trHeight w:val="315"/>
        </w:trPr>
        <w:tc>
          <w:tcPr>
            <w:tcW w:w="621" w:type="dxa"/>
            <w:shd w:val="clear" w:color="auto" w:fill="auto"/>
            <w:noWrap/>
            <w:hideMark/>
          </w:tcPr>
          <w:p w14:paraId="0A4FC17B" w14:textId="77777777" w:rsidR="00BC03D3" w:rsidRPr="00EA0675" w:rsidRDefault="00BC03D3" w:rsidP="004F02B7">
            <w:pPr>
              <w:jc w:val="center"/>
              <w:rPr>
                <w:sz w:val="16"/>
                <w:szCs w:val="16"/>
              </w:rPr>
            </w:pPr>
            <w:r w:rsidRPr="00EA0675">
              <w:rPr>
                <w:sz w:val="16"/>
                <w:szCs w:val="16"/>
              </w:rPr>
              <w:t>1.8.1</w:t>
            </w:r>
          </w:p>
        </w:tc>
        <w:tc>
          <w:tcPr>
            <w:tcW w:w="5782" w:type="dxa"/>
            <w:shd w:val="clear" w:color="auto" w:fill="auto"/>
            <w:hideMark/>
          </w:tcPr>
          <w:p w14:paraId="30BE3233" w14:textId="77777777" w:rsidR="00BC03D3" w:rsidRPr="00EA0675" w:rsidRDefault="00BC03D3" w:rsidP="004F02B7">
            <w:pPr>
              <w:jc w:val="center"/>
              <w:rPr>
                <w:sz w:val="16"/>
                <w:szCs w:val="16"/>
              </w:rPr>
            </w:pPr>
            <w:r w:rsidRPr="00EA0675">
              <w:rPr>
                <w:sz w:val="16"/>
                <w:szCs w:val="16"/>
              </w:rPr>
              <w:t>Объем полезного отпуска тепловой энергии котельной (</w:t>
            </w:r>
            <w:r w:rsidRPr="00EA0675">
              <w:rPr>
                <w:b/>
                <w:bCs/>
                <w:sz w:val="16"/>
                <w:szCs w:val="16"/>
              </w:rPr>
              <w:t>Q</w:t>
            </w:r>
            <w:r w:rsidRPr="00EA0675">
              <w:rPr>
                <w:b/>
                <w:bCs/>
                <w:sz w:val="16"/>
                <w:szCs w:val="16"/>
                <w:vertAlign w:val="superscript"/>
              </w:rPr>
              <w:t>ПО</w:t>
            </w:r>
            <w:r w:rsidRPr="00EA0675">
              <w:rPr>
                <w:sz w:val="16"/>
                <w:szCs w:val="16"/>
              </w:rPr>
              <w:t>)</w:t>
            </w:r>
          </w:p>
        </w:tc>
        <w:tc>
          <w:tcPr>
            <w:tcW w:w="1643" w:type="dxa"/>
            <w:shd w:val="clear" w:color="auto" w:fill="auto"/>
            <w:hideMark/>
          </w:tcPr>
          <w:p w14:paraId="0B988FF1" w14:textId="77777777" w:rsidR="00BC03D3" w:rsidRPr="00EA0675" w:rsidRDefault="00BC03D3" w:rsidP="004F02B7">
            <w:pPr>
              <w:jc w:val="center"/>
              <w:rPr>
                <w:sz w:val="16"/>
                <w:szCs w:val="16"/>
              </w:rPr>
            </w:pPr>
            <w:r w:rsidRPr="00EA0675">
              <w:rPr>
                <w:sz w:val="16"/>
                <w:szCs w:val="16"/>
              </w:rPr>
              <w:t>22,365</w:t>
            </w:r>
          </w:p>
        </w:tc>
        <w:tc>
          <w:tcPr>
            <w:tcW w:w="2516" w:type="dxa"/>
            <w:shd w:val="clear" w:color="auto" w:fill="auto"/>
            <w:hideMark/>
          </w:tcPr>
          <w:p w14:paraId="76D6D9FA" w14:textId="77777777" w:rsidR="00BC03D3" w:rsidRPr="00EA0675" w:rsidRDefault="00BC03D3" w:rsidP="004F02B7">
            <w:pPr>
              <w:jc w:val="center"/>
              <w:rPr>
                <w:sz w:val="16"/>
                <w:szCs w:val="16"/>
              </w:rPr>
            </w:pPr>
            <w:r w:rsidRPr="00EA0675">
              <w:rPr>
                <w:sz w:val="16"/>
                <w:szCs w:val="16"/>
              </w:rPr>
              <w:t> </w:t>
            </w:r>
          </w:p>
        </w:tc>
      </w:tr>
      <w:tr w:rsidR="00BC03D3" w:rsidRPr="00EA0675" w14:paraId="1715A18F" w14:textId="77777777" w:rsidTr="004F02B7">
        <w:trPr>
          <w:trHeight w:val="285"/>
        </w:trPr>
        <w:tc>
          <w:tcPr>
            <w:tcW w:w="621" w:type="dxa"/>
            <w:shd w:val="clear" w:color="auto" w:fill="auto"/>
            <w:noWrap/>
            <w:hideMark/>
          </w:tcPr>
          <w:p w14:paraId="4DFDD369" w14:textId="77777777" w:rsidR="00BC03D3" w:rsidRPr="00EA0675" w:rsidRDefault="00BC03D3" w:rsidP="004F02B7">
            <w:pPr>
              <w:jc w:val="center"/>
              <w:rPr>
                <w:sz w:val="16"/>
                <w:szCs w:val="16"/>
              </w:rPr>
            </w:pPr>
            <w:r w:rsidRPr="00EA0675">
              <w:rPr>
                <w:sz w:val="16"/>
                <w:szCs w:val="16"/>
              </w:rPr>
              <w:t>1.8.2</w:t>
            </w:r>
          </w:p>
        </w:tc>
        <w:tc>
          <w:tcPr>
            <w:tcW w:w="5782" w:type="dxa"/>
            <w:shd w:val="clear" w:color="auto" w:fill="auto"/>
            <w:hideMark/>
          </w:tcPr>
          <w:p w14:paraId="1DA43305" w14:textId="77777777" w:rsidR="00BC03D3" w:rsidRPr="00EA0675" w:rsidRDefault="00BC03D3" w:rsidP="004F02B7">
            <w:pPr>
              <w:jc w:val="center"/>
              <w:rPr>
                <w:i/>
                <w:iCs/>
                <w:sz w:val="16"/>
                <w:szCs w:val="16"/>
              </w:rPr>
            </w:pPr>
            <w:r w:rsidRPr="00EA0675">
              <w:rPr>
                <w:i/>
                <w:iCs/>
                <w:sz w:val="16"/>
                <w:szCs w:val="16"/>
              </w:rPr>
              <w:t xml:space="preserve">Коэффициент учета потерь тепловой энергии в тепловых </w:t>
            </w:r>
            <w:proofErr w:type="gramStart"/>
            <w:r w:rsidRPr="00EA0675">
              <w:rPr>
                <w:i/>
                <w:iCs/>
                <w:sz w:val="16"/>
                <w:szCs w:val="16"/>
              </w:rPr>
              <w:t>сетях(</w:t>
            </w:r>
            <w:proofErr w:type="gramEnd"/>
            <w:r w:rsidRPr="00EA0675">
              <w:rPr>
                <w:b/>
                <w:bCs/>
                <w:i/>
                <w:iCs/>
                <w:sz w:val="16"/>
                <w:szCs w:val="16"/>
              </w:rPr>
              <w:t>К</w:t>
            </w:r>
            <w:r w:rsidRPr="00EA0675">
              <w:rPr>
                <w:b/>
                <w:bCs/>
                <w:i/>
                <w:iCs/>
                <w:sz w:val="16"/>
                <w:szCs w:val="16"/>
                <w:vertAlign w:val="superscript"/>
              </w:rPr>
              <w:t>П</w:t>
            </w:r>
            <w:r w:rsidRPr="00EA0675">
              <w:rPr>
                <w:i/>
                <w:iCs/>
                <w:sz w:val="16"/>
                <w:szCs w:val="16"/>
              </w:rPr>
              <w:t>)</w:t>
            </w:r>
          </w:p>
        </w:tc>
        <w:tc>
          <w:tcPr>
            <w:tcW w:w="1643" w:type="dxa"/>
            <w:shd w:val="clear" w:color="auto" w:fill="auto"/>
            <w:hideMark/>
          </w:tcPr>
          <w:p w14:paraId="3F46126B" w14:textId="77777777" w:rsidR="00BC03D3" w:rsidRPr="00EA0675" w:rsidRDefault="00BC03D3" w:rsidP="004F02B7">
            <w:pPr>
              <w:jc w:val="center"/>
              <w:rPr>
                <w:sz w:val="16"/>
                <w:szCs w:val="16"/>
              </w:rPr>
            </w:pPr>
            <w:r w:rsidRPr="00EA0675">
              <w:rPr>
                <w:sz w:val="16"/>
                <w:szCs w:val="16"/>
              </w:rPr>
              <w:t>1,032</w:t>
            </w:r>
          </w:p>
        </w:tc>
        <w:tc>
          <w:tcPr>
            <w:tcW w:w="2516" w:type="dxa"/>
            <w:shd w:val="clear" w:color="auto" w:fill="auto"/>
            <w:hideMark/>
          </w:tcPr>
          <w:p w14:paraId="7E3D7746" w14:textId="77777777" w:rsidR="00BC03D3" w:rsidRPr="00EA0675" w:rsidRDefault="00BC03D3" w:rsidP="004F02B7">
            <w:pPr>
              <w:jc w:val="center"/>
              <w:rPr>
                <w:sz w:val="16"/>
                <w:szCs w:val="16"/>
              </w:rPr>
            </w:pPr>
            <w:r w:rsidRPr="00EA0675">
              <w:rPr>
                <w:sz w:val="16"/>
                <w:szCs w:val="16"/>
              </w:rPr>
              <w:t>Таблица ТЭП (II.1.)</w:t>
            </w:r>
          </w:p>
        </w:tc>
      </w:tr>
      <w:tr w:rsidR="00BC03D3" w:rsidRPr="00EA0675" w14:paraId="3BC3332B" w14:textId="77777777" w:rsidTr="004F02B7">
        <w:trPr>
          <w:trHeight w:val="1065"/>
        </w:trPr>
        <w:tc>
          <w:tcPr>
            <w:tcW w:w="621" w:type="dxa"/>
            <w:shd w:val="clear" w:color="auto" w:fill="auto"/>
            <w:hideMark/>
          </w:tcPr>
          <w:p w14:paraId="33E3986F" w14:textId="77777777" w:rsidR="00BC03D3" w:rsidRPr="00EA0675" w:rsidRDefault="00BC03D3" w:rsidP="004F02B7">
            <w:pPr>
              <w:jc w:val="center"/>
              <w:rPr>
                <w:sz w:val="16"/>
                <w:szCs w:val="16"/>
              </w:rPr>
            </w:pPr>
            <w:r w:rsidRPr="00EA0675">
              <w:rPr>
                <w:sz w:val="16"/>
                <w:szCs w:val="16"/>
              </w:rPr>
              <w:t>1.9</w:t>
            </w:r>
          </w:p>
        </w:tc>
        <w:tc>
          <w:tcPr>
            <w:tcW w:w="5782" w:type="dxa"/>
            <w:shd w:val="clear" w:color="auto" w:fill="auto"/>
            <w:hideMark/>
          </w:tcPr>
          <w:p w14:paraId="3D5B979E" w14:textId="77777777" w:rsidR="00BC03D3" w:rsidRPr="00EA0675" w:rsidRDefault="00BC03D3" w:rsidP="004F02B7">
            <w:pPr>
              <w:jc w:val="center"/>
              <w:rPr>
                <w:i/>
                <w:iCs/>
                <w:sz w:val="16"/>
                <w:szCs w:val="16"/>
              </w:rPr>
            </w:pPr>
            <w:r w:rsidRPr="00EA0675">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EA0675">
              <w:rPr>
                <w:b/>
                <w:bCs/>
                <w:i/>
                <w:iCs/>
                <w:sz w:val="16"/>
                <w:szCs w:val="16"/>
              </w:rPr>
              <w:t>К</w:t>
            </w:r>
            <w:r w:rsidRPr="00EA0675">
              <w:rPr>
                <w:b/>
                <w:bCs/>
                <w:i/>
                <w:iCs/>
                <w:sz w:val="16"/>
                <w:szCs w:val="16"/>
                <w:vertAlign w:val="superscript"/>
              </w:rPr>
              <w:t>ппжт</w:t>
            </w:r>
            <w:r w:rsidRPr="00EA0675">
              <w:rPr>
                <w:i/>
                <w:iCs/>
                <w:sz w:val="16"/>
                <w:szCs w:val="16"/>
              </w:rPr>
              <w:t xml:space="preserve">) </w:t>
            </w:r>
          </w:p>
        </w:tc>
        <w:tc>
          <w:tcPr>
            <w:tcW w:w="1643" w:type="dxa"/>
            <w:shd w:val="clear" w:color="auto" w:fill="auto"/>
            <w:hideMark/>
          </w:tcPr>
          <w:p w14:paraId="7DD45233" w14:textId="77777777" w:rsidR="00BC03D3" w:rsidRPr="00EA0675" w:rsidRDefault="00BC03D3" w:rsidP="004F02B7">
            <w:pPr>
              <w:jc w:val="center"/>
              <w:rPr>
                <w:sz w:val="16"/>
                <w:szCs w:val="16"/>
              </w:rPr>
            </w:pPr>
            <w:r w:rsidRPr="00EA0675">
              <w:rPr>
                <w:sz w:val="16"/>
                <w:szCs w:val="16"/>
              </w:rPr>
              <w:t>-</w:t>
            </w:r>
          </w:p>
        </w:tc>
        <w:tc>
          <w:tcPr>
            <w:tcW w:w="2516" w:type="dxa"/>
            <w:shd w:val="clear" w:color="auto" w:fill="auto"/>
            <w:hideMark/>
          </w:tcPr>
          <w:p w14:paraId="55626B82" w14:textId="77777777" w:rsidR="00BC03D3" w:rsidRPr="00EA0675" w:rsidRDefault="00BC03D3" w:rsidP="004F02B7">
            <w:pPr>
              <w:jc w:val="center"/>
              <w:rPr>
                <w:sz w:val="16"/>
                <w:szCs w:val="16"/>
              </w:rPr>
            </w:pPr>
            <w:r w:rsidRPr="00EA0675">
              <w:rPr>
                <w:sz w:val="16"/>
                <w:szCs w:val="16"/>
              </w:rPr>
              <w:t>Таблица ТЭП (II.2.)</w:t>
            </w:r>
          </w:p>
        </w:tc>
      </w:tr>
      <w:tr w:rsidR="00BC03D3" w:rsidRPr="00EA0675" w14:paraId="5B1281DD" w14:textId="77777777" w:rsidTr="004F02B7">
        <w:trPr>
          <w:trHeight w:val="270"/>
        </w:trPr>
        <w:tc>
          <w:tcPr>
            <w:tcW w:w="621" w:type="dxa"/>
            <w:shd w:val="clear" w:color="auto" w:fill="auto"/>
            <w:hideMark/>
          </w:tcPr>
          <w:p w14:paraId="4A8EC366"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61EB0488"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hideMark/>
          </w:tcPr>
          <w:p w14:paraId="1019C581"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47BA8F26" w14:textId="77777777" w:rsidR="00BC03D3" w:rsidRPr="00EA0675" w:rsidRDefault="00BC03D3" w:rsidP="004F02B7">
            <w:pPr>
              <w:jc w:val="center"/>
              <w:rPr>
                <w:sz w:val="16"/>
                <w:szCs w:val="16"/>
              </w:rPr>
            </w:pPr>
            <w:r w:rsidRPr="00EA0675">
              <w:rPr>
                <w:sz w:val="16"/>
                <w:szCs w:val="16"/>
              </w:rPr>
              <w:t> </w:t>
            </w:r>
          </w:p>
        </w:tc>
      </w:tr>
      <w:tr w:rsidR="00BC03D3" w:rsidRPr="00EA0675" w14:paraId="3C4B158B" w14:textId="77777777" w:rsidTr="004F02B7">
        <w:trPr>
          <w:trHeight w:val="600"/>
        </w:trPr>
        <w:tc>
          <w:tcPr>
            <w:tcW w:w="621" w:type="dxa"/>
            <w:shd w:val="clear" w:color="auto" w:fill="auto"/>
            <w:hideMark/>
          </w:tcPr>
          <w:p w14:paraId="700CEC0D" w14:textId="77777777" w:rsidR="00BC03D3" w:rsidRPr="00EA0675" w:rsidRDefault="00BC03D3" w:rsidP="004F02B7">
            <w:pPr>
              <w:jc w:val="center"/>
              <w:rPr>
                <w:sz w:val="16"/>
                <w:szCs w:val="16"/>
              </w:rPr>
            </w:pPr>
            <w:r w:rsidRPr="00EA0675">
              <w:rPr>
                <w:sz w:val="16"/>
                <w:szCs w:val="16"/>
              </w:rPr>
              <w:t>2</w:t>
            </w:r>
          </w:p>
        </w:tc>
        <w:tc>
          <w:tcPr>
            <w:tcW w:w="9941" w:type="dxa"/>
            <w:gridSpan w:val="3"/>
            <w:shd w:val="clear" w:color="auto" w:fill="auto"/>
            <w:hideMark/>
          </w:tcPr>
          <w:p w14:paraId="3AC896B9"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03D3" w:rsidRPr="00EA0675" w14:paraId="697F3B80" w14:textId="77777777" w:rsidTr="004F02B7">
        <w:trPr>
          <w:trHeight w:val="510"/>
        </w:trPr>
        <w:tc>
          <w:tcPr>
            <w:tcW w:w="621" w:type="dxa"/>
            <w:shd w:val="clear" w:color="auto" w:fill="auto"/>
            <w:hideMark/>
          </w:tcPr>
          <w:p w14:paraId="27864346" w14:textId="77777777" w:rsidR="00BC03D3" w:rsidRPr="00EA0675" w:rsidRDefault="00BC03D3" w:rsidP="004F02B7">
            <w:pPr>
              <w:jc w:val="center"/>
              <w:rPr>
                <w:sz w:val="16"/>
                <w:szCs w:val="16"/>
              </w:rPr>
            </w:pPr>
            <w:r w:rsidRPr="00EA0675">
              <w:rPr>
                <w:sz w:val="16"/>
                <w:szCs w:val="16"/>
              </w:rPr>
              <w:t>2.1</w:t>
            </w:r>
          </w:p>
        </w:tc>
        <w:tc>
          <w:tcPr>
            <w:tcW w:w="5782" w:type="dxa"/>
            <w:shd w:val="clear" w:color="auto" w:fill="auto"/>
            <w:hideMark/>
          </w:tcPr>
          <w:p w14:paraId="64CF9CBC" w14:textId="77777777" w:rsidR="00BC03D3" w:rsidRPr="00EA0675" w:rsidRDefault="00BC03D3" w:rsidP="004F02B7">
            <w:pPr>
              <w:jc w:val="center"/>
              <w:rPr>
                <w:i/>
                <w:iCs/>
                <w:sz w:val="16"/>
                <w:szCs w:val="16"/>
              </w:rPr>
            </w:pPr>
            <w:r w:rsidRPr="00EA0675">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643" w:type="dxa"/>
            <w:shd w:val="clear" w:color="auto" w:fill="auto"/>
            <w:hideMark/>
          </w:tcPr>
          <w:p w14:paraId="0BBCBD01" w14:textId="77777777" w:rsidR="00BC03D3" w:rsidRPr="00EA0675" w:rsidRDefault="00BC03D3" w:rsidP="004F02B7">
            <w:pPr>
              <w:jc w:val="center"/>
              <w:rPr>
                <w:sz w:val="16"/>
                <w:szCs w:val="16"/>
              </w:rPr>
            </w:pPr>
            <w:r w:rsidRPr="00EA0675">
              <w:rPr>
                <w:sz w:val="16"/>
                <w:szCs w:val="16"/>
              </w:rPr>
              <w:t>V</w:t>
            </w:r>
          </w:p>
        </w:tc>
        <w:tc>
          <w:tcPr>
            <w:tcW w:w="2516" w:type="dxa"/>
            <w:shd w:val="clear" w:color="auto" w:fill="auto"/>
            <w:hideMark/>
          </w:tcPr>
          <w:p w14:paraId="62AB87A2" w14:textId="77777777" w:rsidR="00BC03D3" w:rsidRPr="00EA0675" w:rsidRDefault="00BC03D3" w:rsidP="004F02B7">
            <w:pPr>
              <w:jc w:val="center"/>
              <w:rPr>
                <w:sz w:val="16"/>
                <w:szCs w:val="16"/>
              </w:rPr>
            </w:pPr>
            <w:r w:rsidRPr="00EA0675">
              <w:rPr>
                <w:sz w:val="16"/>
                <w:szCs w:val="16"/>
              </w:rPr>
              <w:t>Таблица ТЭП (IX)</w:t>
            </w:r>
          </w:p>
        </w:tc>
      </w:tr>
      <w:tr w:rsidR="00BC03D3" w:rsidRPr="00EA0675" w14:paraId="3BC496C4" w14:textId="77777777" w:rsidTr="004F02B7">
        <w:trPr>
          <w:trHeight w:val="2352"/>
        </w:trPr>
        <w:tc>
          <w:tcPr>
            <w:tcW w:w="621" w:type="dxa"/>
            <w:shd w:val="clear" w:color="auto" w:fill="auto"/>
            <w:hideMark/>
          </w:tcPr>
          <w:p w14:paraId="511A7BAF" w14:textId="77777777" w:rsidR="00BC03D3" w:rsidRPr="00EA0675" w:rsidRDefault="00BC03D3" w:rsidP="004F02B7">
            <w:pPr>
              <w:jc w:val="center"/>
              <w:rPr>
                <w:sz w:val="16"/>
                <w:szCs w:val="16"/>
              </w:rPr>
            </w:pPr>
            <w:r w:rsidRPr="00EA0675">
              <w:rPr>
                <w:sz w:val="16"/>
                <w:szCs w:val="16"/>
              </w:rPr>
              <w:t>2.2</w:t>
            </w:r>
          </w:p>
        </w:tc>
        <w:tc>
          <w:tcPr>
            <w:tcW w:w="5782" w:type="dxa"/>
            <w:shd w:val="clear" w:color="auto" w:fill="auto"/>
            <w:hideMark/>
          </w:tcPr>
          <w:p w14:paraId="0007CEC8" w14:textId="77777777" w:rsidR="00BC03D3" w:rsidRPr="00EA0675" w:rsidRDefault="00BC03D3" w:rsidP="004F02B7">
            <w:pPr>
              <w:jc w:val="center"/>
              <w:rPr>
                <w:sz w:val="16"/>
                <w:szCs w:val="16"/>
              </w:rPr>
            </w:pPr>
            <w:r w:rsidRPr="00EA0675">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643" w:type="dxa"/>
            <w:shd w:val="clear" w:color="auto" w:fill="auto"/>
            <w:hideMark/>
          </w:tcPr>
          <w:p w14:paraId="469478D7" w14:textId="77777777" w:rsidR="00BC03D3" w:rsidRPr="00EA0675" w:rsidRDefault="00BC03D3" w:rsidP="004F02B7">
            <w:pPr>
              <w:jc w:val="center"/>
              <w:rPr>
                <w:sz w:val="16"/>
                <w:szCs w:val="16"/>
              </w:rPr>
            </w:pPr>
            <w:r w:rsidRPr="00EA0675">
              <w:rPr>
                <w:sz w:val="16"/>
                <w:szCs w:val="16"/>
              </w:rPr>
              <w:t>6 и менее баллов</w:t>
            </w:r>
          </w:p>
        </w:tc>
        <w:tc>
          <w:tcPr>
            <w:tcW w:w="2516" w:type="dxa"/>
            <w:shd w:val="clear" w:color="auto" w:fill="auto"/>
            <w:hideMark/>
          </w:tcPr>
          <w:p w14:paraId="48ECB410" w14:textId="77777777" w:rsidR="00BC03D3" w:rsidRPr="00EA0675" w:rsidRDefault="00BC03D3" w:rsidP="004F02B7">
            <w:pPr>
              <w:jc w:val="center"/>
              <w:rPr>
                <w:sz w:val="16"/>
                <w:szCs w:val="16"/>
              </w:rPr>
            </w:pPr>
            <w:r w:rsidRPr="00EA0675">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BC03D3" w:rsidRPr="00EA0675" w14:paraId="06A99099" w14:textId="77777777" w:rsidTr="004F02B7">
        <w:trPr>
          <w:trHeight w:val="2211"/>
        </w:trPr>
        <w:tc>
          <w:tcPr>
            <w:tcW w:w="621" w:type="dxa"/>
            <w:shd w:val="clear" w:color="auto" w:fill="auto"/>
            <w:hideMark/>
          </w:tcPr>
          <w:p w14:paraId="7FD8A595" w14:textId="77777777" w:rsidR="00BC03D3" w:rsidRPr="00EA0675" w:rsidRDefault="00BC03D3" w:rsidP="004F02B7">
            <w:pPr>
              <w:jc w:val="center"/>
              <w:rPr>
                <w:sz w:val="16"/>
                <w:szCs w:val="16"/>
              </w:rPr>
            </w:pPr>
            <w:r w:rsidRPr="00EA0675">
              <w:rPr>
                <w:sz w:val="16"/>
                <w:szCs w:val="16"/>
              </w:rPr>
              <w:t>2.3</w:t>
            </w:r>
          </w:p>
        </w:tc>
        <w:tc>
          <w:tcPr>
            <w:tcW w:w="5782" w:type="dxa"/>
            <w:shd w:val="clear" w:color="auto" w:fill="auto"/>
            <w:hideMark/>
          </w:tcPr>
          <w:p w14:paraId="355530CD" w14:textId="77777777" w:rsidR="00BC03D3" w:rsidRPr="00EA0675" w:rsidRDefault="00BC03D3" w:rsidP="004F02B7">
            <w:pPr>
              <w:jc w:val="center"/>
              <w:rPr>
                <w:sz w:val="16"/>
                <w:szCs w:val="16"/>
              </w:rPr>
            </w:pPr>
            <w:r w:rsidRPr="00EA0675">
              <w:rPr>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1643" w:type="dxa"/>
            <w:shd w:val="clear" w:color="auto" w:fill="auto"/>
            <w:hideMark/>
          </w:tcPr>
          <w:p w14:paraId="203E0310" w14:textId="77777777" w:rsidR="00BC03D3" w:rsidRPr="00EA0675" w:rsidRDefault="00BC03D3" w:rsidP="004F02B7">
            <w:pPr>
              <w:jc w:val="center"/>
              <w:rPr>
                <w:sz w:val="16"/>
                <w:szCs w:val="16"/>
              </w:rPr>
            </w:pPr>
            <w:r w:rsidRPr="00EA0675">
              <w:rPr>
                <w:sz w:val="16"/>
                <w:szCs w:val="16"/>
              </w:rPr>
              <w:t>до 200</w:t>
            </w:r>
          </w:p>
        </w:tc>
        <w:tc>
          <w:tcPr>
            <w:tcW w:w="2516" w:type="dxa"/>
            <w:shd w:val="clear" w:color="auto" w:fill="auto"/>
            <w:hideMark/>
          </w:tcPr>
          <w:p w14:paraId="06084772" w14:textId="77777777" w:rsidR="00BC03D3" w:rsidRPr="00EA0675" w:rsidRDefault="00BC03D3" w:rsidP="004F02B7">
            <w:pPr>
              <w:jc w:val="center"/>
              <w:rPr>
                <w:sz w:val="16"/>
                <w:szCs w:val="16"/>
              </w:rPr>
            </w:pPr>
            <w:r w:rsidRPr="00EA0675">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03D3" w:rsidRPr="00EA0675" w14:paraId="0859CF47" w14:textId="77777777" w:rsidTr="004F02B7">
        <w:trPr>
          <w:trHeight w:val="510"/>
        </w:trPr>
        <w:tc>
          <w:tcPr>
            <w:tcW w:w="621" w:type="dxa"/>
            <w:shd w:val="clear" w:color="auto" w:fill="auto"/>
            <w:hideMark/>
          </w:tcPr>
          <w:p w14:paraId="321CE931" w14:textId="77777777" w:rsidR="00BC03D3" w:rsidRPr="00EA0675" w:rsidRDefault="00BC03D3" w:rsidP="004F02B7">
            <w:pPr>
              <w:jc w:val="center"/>
              <w:rPr>
                <w:sz w:val="16"/>
                <w:szCs w:val="16"/>
              </w:rPr>
            </w:pPr>
            <w:r w:rsidRPr="00EA0675">
              <w:rPr>
                <w:sz w:val="16"/>
                <w:szCs w:val="16"/>
              </w:rPr>
              <w:t>2.4</w:t>
            </w:r>
          </w:p>
        </w:tc>
        <w:tc>
          <w:tcPr>
            <w:tcW w:w="5782" w:type="dxa"/>
            <w:shd w:val="clear" w:color="auto" w:fill="auto"/>
            <w:hideMark/>
          </w:tcPr>
          <w:p w14:paraId="1A2ACBB4" w14:textId="77777777" w:rsidR="00BC03D3" w:rsidRPr="00EA0675" w:rsidRDefault="00BC03D3" w:rsidP="004F02B7">
            <w:pPr>
              <w:jc w:val="center"/>
              <w:rPr>
                <w:sz w:val="16"/>
                <w:szCs w:val="16"/>
              </w:rPr>
            </w:pPr>
            <w:r w:rsidRPr="00EA0675">
              <w:rPr>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1643" w:type="dxa"/>
            <w:shd w:val="clear" w:color="auto" w:fill="auto"/>
            <w:hideMark/>
          </w:tcPr>
          <w:p w14:paraId="76D57621" w14:textId="77777777" w:rsidR="00BC03D3" w:rsidRPr="00EA0675" w:rsidRDefault="00BC03D3" w:rsidP="004F02B7">
            <w:pPr>
              <w:jc w:val="center"/>
              <w:rPr>
                <w:sz w:val="16"/>
                <w:szCs w:val="16"/>
              </w:rPr>
            </w:pPr>
            <w:r w:rsidRPr="00EA0675">
              <w:rPr>
                <w:sz w:val="16"/>
                <w:szCs w:val="16"/>
              </w:rPr>
              <w:t>нет</w:t>
            </w:r>
          </w:p>
        </w:tc>
        <w:tc>
          <w:tcPr>
            <w:tcW w:w="2516" w:type="dxa"/>
            <w:shd w:val="clear" w:color="auto" w:fill="auto"/>
            <w:hideMark/>
          </w:tcPr>
          <w:p w14:paraId="7621C39A" w14:textId="77777777" w:rsidR="00BC03D3" w:rsidRPr="00EA0675" w:rsidRDefault="00BC03D3" w:rsidP="004F02B7">
            <w:pPr>
              <w:jc w:val="center"/>
              <w:rPr>
                <w:sz w:val="16"/>
                <w:szCs w:val="16"/>
              </w:rPr>
            </w:pPr>
            <w:r w:rsidRPr="00EA0675">
              <w:rPr>
                <w:sz w:val="16"/>
                <w:szCs w:val="16"/>
              </w:rPr>
              <w:t>0</w:t>
            </w:r>
          </w:p>
        </w:tc>
      </w:tr>
      <w:tr w:rsidR="00BC03D3" w:rsidRPr="00EA0675" w14:paraId="49B3014A" w14:textId="77777777" w:rsidTr="004F02B7">
        <w:trPr>
          <w:trHeight w:val="600"/>
        </w:trPr>
        <w:tc>
          <w:tcPr>
            <w:tcW w:w="621" w:type="dxa"/>
            <w:shd w:val="clear" w:color="auto" w:fill="auto"/>
            <w:hideMark/>
          </w:tcPr>
          <w:p w14:paraId="787192A8" w14:textId="77777777" w:rsidR="00BC03D3" w:rsidRPr="00EA0675" w:rsidRDefault="00BC03D3" w:rsidP="004F02B7">
            <w:pPr>
              <w:jc w:val="center"/>
              <w:rPr>
                <w:sz w:val="16"/>
                <w:szCs w:val="16"/>
              </w:rPr>
            </w:pPr>
            <w:r w:rsidRPr="00EA0675">
              <w:rPr>
                <w:sz w:val="16"/>
                <w:szCs w:val="16"/>
              </w:rPr>
              <w:t>2.5</w:t>
            </w:r>
          </w:p>
        </w:tc>
        <w:tc>
          <w:tcPr>
            <w:tcW w:w="5782" w:type="dxa"/>
            <w:shd w:val="clear" w:color="auto" w:fill="auto"/>
            <w:hideMark/>
          </w:tcPr>
          <w:p w14:paraId="38143C41"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тепловых сетей в i-м расчетном периоде регулирования, тыс. руб. (</w:t>
            </w:r>
            <w:r w:rsidRPr="00EA0675">
              <w:rPr>
                <w:b/>
                <w:bCs/>
                <w:sz w:val="16"/>
                <w:szCs w:val="16"/>
              </w:rPr>
              <w:t>КЗ</w:t>
            </w:r>
            <w:r w:rsidRPr="00EA0675">
              <w:rPr>
                <w:b/>
                <w:bCs/>
                <w:sz w:val="16"/>
                <w:szCs w:val="16"/>
                <w:vertAlign w:val="subscript"/>
              </w:rPr>
              <w:t>i</w:t>
            </w:r>
            <w:r w:rsidRPr="00EA0675">
              <w:rPr>
                <w:b/>
                <w:bCs/>
                <w:sz w:val="16"/>
                <w:szCs w:val="16"/>
                <w:vertAlign w:val="superscript"/>
              </w:rPr>
              <w:t>сети</w:t>
            </w:r>
            <w:r w:rsidRPr="00EA0675">
              <w:rPr>
                <w:sz w:val="16"/>
                <w:szCs w:val="16"/>
              </w:rPr>
              <w:t>)</w:t>
            </w:r>
          </w:p>
        </w:tc>
        <w:tc>
          <w:tcPr>
            <w:tcW w:w="1643" w:type="dxa"/>
            <w:shd w:val="clear" w:color="auto" w:fill="auto"/>
            <w:hideMark/>
          </w:tcPr>
          <w:p w14:paraId="7B5861F3" w14:textId="77777777" w:rsidR="00BC03D3" w:rsidRPr="00EA0675" w:rsidRDefault="00BC03D3" w:rsidP="004F02B7">
            <w:pPr>
              <w:jc w:val="center"/>
              <w:rPr>
                <w:sz w:val="16"/>
                <w:szCs w:val="16"/>
              </w:rPr>
            </w:pPr>
            <w:r w:rsidRPr="00EA0675">
              <w:rPr>
                <w:sz w:val="16"/>
                <w:szCs w:val="16"/>
              </w:rPr>
              <w:t>41 962,54</w:t>
            </w:r>
          </w:p>
        </w:tc>
        <w:tc>
          <w:tcPr>
            <w:tcW w:w="2516" w:type="dxa"/>
            <w:shd w:val="clear" w:color="auto" w:fill="auto"/>
            <w:hideMark/>
          </w:tcPr>
          <w:p w14:paraId="08B2AD67" w14:textId="77777777" w:rsidR="00BC03D3" w:rsidRPr="00EA0675" w:rsidRDefault="00BC03D3" w:rsidP="004F02B7">
            <w:pPr>
              <w:jc w:val="center"/>
              <w:rPr>
                <w:sz w:val="16"/>
                <w:szCs w:val="16"/>
              </w:rPr>
            </w:pPr>
            <w:r w:rsidRPr="00EA0675">
              <w:rPr>
                <w:sz w:val="16"/>
                <w:szCs w:val="16"/>
              </w:rPr>
              <w:t> </w:t>
            </w:r>
          </w:p>
        </w:tc>
      </w:tr>
      <w:tr w:rsidR="00BC03D3" w:rsidRPr="00EA0675" w14:paraId="2EBA8F2A" w14:textId="77777777" w:rsidTr="004F02B7">
        <w:trPr>
          <w:trHeight w:val="600"/>
        </w:trPr>
        <w:tc>
          <w:tcPr>
            <w:tcW w:w="621" w:type="dxa"/>
            <w:shd w:val="clear" w:color="auto" w:fill="auto"/>
            <w:hideMark/>
          </w:tcPr>
          <w:p w14:paraId="7345488D" w14:textId="77777777" w:rsidR="00BC03D3" w:rsidRPr="00EA0675" w:rsidRDefault="00BC03D3" w:rsidP="004F02B7">
            <w:pPr>
              <w:jc w:val="center"/>
              <w:rPr>
                <w:sz w:val="16"/>
                <w:szCs w:val="16"/>
              </w:rPr>
            </w:pPr>
            <w:r w:rsidRPr="00EA0675">
              <w:rPr>
                <w:sz w:val="16"/>
                <w:szCs w:val="16"/>
              </w:rPr>
              <w:t>2.5.1</w:t>
            </w:r>
          </w:p>
        </w:tc>
        <w:tc>
          <w:tcPr>
            <w:tcW w:w="5782" w:type="dxa"/>
            <w:shd w:val="clear" w:color="auto" w:fill="auto"/>
            <w:hideMark/>
          </w:tcPr>
          <w:p w14:paraId="43FD2CCD" w14:textId="77777777" w:rsidR="00BC03D3" w:rsidRPr="00EA0675" w:rsidRDefault="00BC03D3" w:rsidP="004F02B7">
            <w:pPr>
              <w:jc w:val="center"/>
              <w:rPr>
                <w:sz w:val="16"/>
                <w:szCs w:val="16"/>
              </w:rPr>
            </w:pPr>
            <w:r w:rsidRPr="00EA0675">
              <w:rPr>
                <w:sz w:val="16"/>
                <w:szCs w:val="16"/>
              </w:rPr>
              <w:t>Базовая величина капитальных затрат на строительство тепловых сетей в базовом (2019) году, тыс. руб. (</w:t>
            </w:r>
            <w:r w:rsidRPr="00EA0675">
              <w:rPr>
                <w:b/>
                <w:bCs/>
                <w:sz w:val="16"/>
                <w:szCs w:val="16"/>
              </w:rPr>
              <w:t>КЗ</w:t>
            </w:r>
            <w:r w:rsidRPr="00EA0675">
              <w:rPr>
                <w:b/>
                <w:bCs/>
                <w:sz w:val="16"/>
                <w:szCs w:val="16"/>
                <w:vertAlign w:val="subscript"/>
              </w:rPr>
              <w:t>б</w:t>
            </w:r>
            <w:r w:rsidRPr="00EA0675">
              <w:rPr>
                <w:b/>
                <w:bCs/>
                <w:sz w:val="16"/>
                <w:szCs w:val="16"/>
                <w:vertAlign w:val="superscript"/>
              </w:rPr>
              <w:t>сети(б)</w:t>
            </w:r>
            <w:r w:rsidRPr="00EA0675">
              <w:rPr>
                <w:sz w:val="16"/>
                <w:szCs w:val="16"/>
              </w:rPr>
              <w:t>)</w:t>
            </w:r>
          </w:p>
        </w:tc>
        <w:tc>
          <w:tcPr>
            <w:tcW w:w="1643" w:type="dxa"/>
            <w:shd w:val="clear" w:color="auto" w:fill="auto"/>
            <w:hideMark/>
          </w:tcPr>
          <w:p w14:paraId="62AC9DBF" w14:textId="77777777" w:rsidR="00BC03D3" w:rsidRPr="00EA0675" w:rsidRDefault="00BC03D3" w:rsidP="004F02B7">
            <w:pPr>
              <w:jc w:val="center"/>
              <w:rPr>
                <w:sz w:val="16"/>
                <w:szCs w:val="16"/>
              </w:rPr>
            </w:pPr>
            <w:r w:rsidRPr="00EA0675">
              <w:rPr>
                <w:sz w:val="16"/>
                <w:szCs w:val="16"/>
              </w:rPr>
              <w:t>30 357,60</w:t>
            </w:r>
          </w:p>
        </w:tc>
        <w:tc>
          <w:tcPr>
            <w:tcW w:w="2516" w:type="dxa"/>
            <w:shd w:val="clear" w:color="auto" w:fill="auto"/>
            <w:hideMark/>
          </w:tcPr>
          <w:p w14:paraId="132C8A19" w14:textId="77777777" w:rsidR="00BC03D3" w:rsidRPr="00EA0675" w:rsidRDefault="00BC03D3" w:rsidP="004F02B7">
            <w:pPr>
              <w:jc w:val="center"/>
              <w:rPr>
                <w:sz w:val="16"/>
                <w:szCs w:val="16"/>
              </w:rPr>
            </w:pPr>
            <w:r w:rsidRPr="00EA0675">
              <w:rPr>
                <w:sz w:val="16"/>
                <w:szCs w:val="16"/>
              </w:rPr>
              <w:t> </w:t>
            </w:r>
          </w:p>
        </w:tc>
      </w:tr>
      <w:tr w:rsidR="00BC03D3" w:rsidRPr="00EA0675" w14:paraId="109FB021" w14:textId="77777777" w:rsidTr="004F02B7">
        <w:trPr>
          <w:trHeight w:val="623"/>
        </w:trPr>
        <w:tc>
          <w:tcPr>
            <w:tcW w:w="621" w:type="dxa"/>
            <w:shd w:val="clear" w:color="auto" w:fill="auto"/>
            <w:hideMark/>
          </w:tcPr>
          <w:p w14:paraId="46130CEF" w14:textId="77777777" w:rsidR="00BC03D3" w:rsidRPr="00EA0675" w:rsidRDefault="00BC03D3" w:rsidP="004F02B7">
            <w:pPr>
              <w:jc w:val="center"/>
              <w:rPr>
                <w:sz w:val="16"/>
                <w:szCs w:val="16"/>
              </w:rPr>
            </w:pPr>
            <w:r w:rsidRPr="00EA0675">
              <w:rPr>
                <w:sz w:val="16"/>
                <w:szCs w:val="16"/>
              </w:rPr>
              <w:t>2.5.1.1</w:t>
            </w:r>
          </w:p>
        </w:tc>
        <w:tc>
          <w:tcPr>
            <w:tcW w:w="5782" w:type="dxa"/>
            <w:shd w:val="clear" w:color="auto" w:fill="auto"/>
            <w:hideMark/>
          </w:tcPr>
          <w:p w14:paraId="63E3FC06" w14:textId="77777777" w:rsidR="00BC03D3" w:rsidRPr="00EA0675" w:rsidRDefault="00BC03D3" w:rsidP="004F02B7">
            <w:pPr>
              <w:jc w:val="center"/>
              <w:rPr>
                <w:sz w:val="16"/>
                <w:szCs w:val="16"/>
              </w:rPr>
            </w:pPr>
            <w:r w:rsidRPr="00EA0675">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EA0675">
              <w:rPr>
                <w:sz w:val="16"/>
                <w:szCs w:val="16"/>
              </w:rPr>
              <w:t>округе,°</w:t>
            </w:r>
            <w:proofErr w:type="gramEnd"/>
            <w:r w:rsidRPr="00EA0675">
              <w:rPr>
                <w:sz w:val="16"/>
                <w:szCs w:val="16"/>
              </w:rPr>
              <w:t>C</w:t>
            </w:r>
          </w:p>
        </w:tc>
        <w:tc>
          <w:tcPr>
            <w:tcW w:w="1643" w:type="dxa"/>
            <w:shd w:val="clear" w:color="auto" w:fill="auto"/>
            <w:hideMark/>
          </w:tcPr>
          <w:p w14:paraId="3C484BCB" w14:textId="77777777" w:rsidR="00BC03D3" w:rsidRPr="00EA0675" w:rsidRDefault="00BC03D3" w:rsidP="004F02B7">
            <w:pPr>
              <w:jc w:val="center"/>
              <w:rPr>
                <w:sz w:val="16"/>
                <w:szCs w:val="16"/>
              </w:rPr>
            </w:pPr>
            <w:r w:rsidRPr="00EA0675">
              <w:rPr>
                <w:sz w:val="16"/>
                <w:szCs w:val="16"/>
              </w:rPr>
              <w:t>-39,00</w:t>
            </w:r>
          </w:p>
        </w:tc>
        <w:tc>
          <w:tcPr>
            <w:tcW w:w="2516" w:type="dxa"/>
            <w:shd w:val="clear" w:color="auto" w:fill="auto"/>
            <w:hideMark/>
          </w:tcPr>
          <w:p w14:paraId="3C908DE0" w14:textId="77777777" w:rsidR="00BC03D3" w:rsidRPr="00EA0675" w:rsidRDefault="00BC03D3" w:rsidP="004F02B7">
            <w:pPr>
              <w:jc w:val="center"/>
              <w:rPr>
                <w:sz w:val="16"/>
                <w:szCs w:val="16"/>
              </w:rPr>
            </w:pPr>
            <w:r w:rsidRPr="00EA0675">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BC03D3" w:rsidRPr="00EA0675" w14:paraId="09A4EE0D" w14:textId="77777777" w:rsidTr="004F02B7">
        <w:trPr>
          <w:trHeight w:val="510"/>
        </w:trPr>
        <w:tc>
          <w:tcPr>
            <w:tcW w:w="621" w:type="dxa"/>
            <w:shd w:val="clear" w:color="auto" w:fill="auto"/>
            <w:hideMark/>
          </w:tcPr>
          <w:p w14:paraId="5934AF17" w14:textId="77777777" w:rsidR="00BC03D3" w:rsidRPr="00EA0675" w:rsidRDefault="00BC03D3" w:rsidP="004F02B7">
            <w:pPr>
              <w:jc w:val="center"/>
              <w:rPr>
                <w:sz w:val="16"/>
                <w:szCs w:val="16"/>
              </w:rPr>
            </w:pPr>
            <w:r w:rsidRPr="00EA0675">
              <w:rPr>
                <w:sz w:val="16"/>
                <w:szCs w:val="16"/>
              </w:rPr>
              <w:t>2.5.1.2</w:t>
            </w:r>
          </w:p>
        </w:tc>
        <w:tc>
          <w:tcPr>
            <w:tcW w:w="5782" w:type="dxa"/>
            <w:shd w:val="clear" w:color="auto" w:fill="auto"/>
            <w:hideMark/>
          </w:tcPr>
          <w:p w14:paraId="552DDBAC" w14:textId="77777777" w:rsidR="00BC03D3" w:rsidRPr="00EA0675" w:rsidRDefault="00BC03D3" w:rsidP="004F02B7">
            <w:pPr>
              <w:jc w:val="center"/>
              <w:rPr>
                <w:sz w:val="16"/>
                <w:szCs w:val="16"/>
              </w:rPr>
            </w:pPr>
            <w:r w:rsidRPr="00EA0675">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643" w:type="dxa"/>
            <w:shd w:val="clear" w:color="auto" w:fill="auto"/>
            <w:hideMark/>
          </w:tcPr>
          <w:p w14:paraId="5B5138EA" w14:textId="77777777" w:rsidR="00BC03D3" w:rsidRPr="00EA0675" w:rsidRDefault="00BC03D3" w:rsidP="004F02B7">
            <w:pPr>
              <w:jc w:val="center"/>
              <w:rPr>
                <w:sz w:val="16"/>
                <w:szCs w:val="16"/>
              </w:rPr>
            </w:pPr>
            <w:r w:rsidRPr="00EA0675">
              <w:rPr>
                <w:sz w:val="16"/>
                <w:szCs w:val="16"/>
              </w:rPr>
              <w:t>нет</w:t>
            </w:r>
          </w:p>
        </w:tc>
        <w:tc>
          <w:tcPr>
            <w:tcW w:w="2516" w:type="dxa"/>
            <w:shd w:val="clear" w:color="auto" w:fill="auto"/>
            <w:hideMark/>
          </w:tcPr>
          <w:p w14:paraId="56014445" w14:textId="77777777" w:rsidR="00BC03D3" w:rsidRPr="00EA0675" w:rsidRDefault="00BC03D3" w:rsidP="004F02B7">
            <w:pPr>
              <w:jc w:val="center"/>
              <w:rPr>
                <w:sz w:val="16"/>
                <w:szCs w:val="16"/>
              </w:rPr>
            </w:pPr>
            <w:r w:rsidRPr="00EA0675">
              <w:rPr>
                <w:sz w:val="16"/>
                <w:szCs w:val="16"/>
              </w:rPr>
              <w:t> </w:t>
            </w:r>
          </w:p>
        </w:tc>
      </w:tr>
      <w:tr w:rsidR="00BC03D3" w:rsidRPr="00EA0675" w14:paraId="618A2272" w14:textId="77777777" w:rsidTr="004F02B7">
        <w:trPr>
          <w:trHeight w:val="765"/>
        </w:trPr>
        <w:tc>
          <w:tcPr>
            <w:tcW w:w="621" w:type="dxa"/>
            <w:shd w:val="clear" w:color="auto" w:fill="auto"/>
            <w:hideMark/>
          </w:tcPr>
          <w:p w14:paraId="174D1A2E" w14:textId="77777777" w:rsidR="00BC03D3" w:rsidRPr="00EA0675" w:rsidRDefault="00BC03D3" w:rsidP="004F02B7">
            <w:pPr>
              <w:jc w:val="center"/>
              <w:rPr>
                <w:sz w:val="16"/>
                <w:szCs w:val="16"/>
              </w:rPr>
            </w:pPr>
            <w:r w:rsidRPr="00EA0675">
              <w:rPr>
                <w:sz w:val="16"/>
                <w:szCs w:val="16"/>
              </w:rPr>
              <w:t>2.5.1.3</w:t>
            </w:r>
          </w:p>
        </w:tc>
        <w:tc>
          <w:tcPr>
            <w:tcW w:w="5782" w:type="dxa"/>
            <w:shd w:val="clear" w:color="auto" w:fill="auto"/>
            <w:hideMark/>
          </w:tcPr>
          <w:p w14:paraId="03F205B2" w14:textId="77777777" w:rsidR="00BC03D3" w:rsidRPr="00EA0675" w:rsidRDefault="00BC03D3" w:rsidP="004F02B7">
            <w:pPr>
              <w:jc w:val="center"/>
              <w:rPr>
                <w:i/>
                <w:iCs/>
                <w:sz w:val="16"/>
                <w:szCs w:val="16"/>
              </w:rPr>
            </w:pPr>
            <w:r w:rsidRPr="00EA0675">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EA0675">
              <w:rPr>
                <w:i/>
                <w:iCs/>
                <w:sz w:val="16"/>
                <w:szCs w:val="16"/>
              </w:rPr>
              <w:t>года,тыс.</w:t>
            </w:r>
            <w:proofErr w:type="gramEnd"/>
            <w:r w:rsidRPr="00EA0675">
              <w:rPr>
                <w:i/>
                <w:iCs/>
                <w:sz w:val="16"/>
                <w:szCs w:val="16"/>
              </w:rPr>
              <w:t xml:space="preserve"> рублей (</w:t>
            </w:r>
            <w:r w:rsidRPr="00EA0675">
              <w:rPr>
                <w:b/>
                <w:bCs/>
                <w:i/>
                <w:iCs/>
                <w:sz w:val="16"/>
                <w:szCs w:val="16"/>
              </w:rPr>
              <w:t>Р</w:t>
            </w:r>
            <w:r w:rsidRPr="00EA0675">
              <w:rPr>
                <w:i/>
                <w:iCs/>
                <w:sz w:val="16"/>
                <w:szCs w:val="16"/>
              </w:rPr>
              <w:t>)</w:t>
            </w:r>
          </w:p>
        </w:tc>
        <w:tc>
          <w:tcPr>
            <w:tcW w:w="1643" w:type="dxa"/>
            <w:shd w:val="clear" w:color="auto" w:fill="auto"/>
            <w:hideMark/>
          </w:tcPr>
          <w:p w14:paraId="76D12CDE" w14:textId="77777777" w:rsidR="00BC03D3" w:rsidRPr="00EA0675" w:rsidRDefault="00BC03D3" w:rsidP="004F02B7">
            <w:pPr>
              <w:jc w:val="center"/>
              <w:rPr>
                <w:sz w:val="16"/>
                <w:szCs w:val="16"/>
              </w:rPr>
            </w:pPr>
            <w:r w:rsidRPr="00EA0675">
              <w:rPr>
                <w:sz w:val="16"/>
                <w:szCs w:val="16"/>
              </w:rPr>
              <w:t>1 391,00</w:t>
            </w:r>
          </w:p>
        </w:tc>
        <w:tc>
          <w:tcPr>
            <w:tcW w:w="2516" w:type="dxa"/>
            <w:shd w:val="clear" w:color="auto" w:fill="auto"/>
            <w:hideMark/>
          </w:tcPr>
          <w:p w14:paraId="51B32B1F"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0F2C13BA" w14:textId="77777777" w:rsidTr="004F02B7">
        <w:trPr>
          <w:trHeight w:val="510"/>
        </w:trPr>
        <w:tc>
          <w:tcPr>
            <w:tcW w:w="621" w:type="dxa"/>
            <w:shd w:val="clear" w:color="auto" w:fill="auto"/>
            <w:hideMark/>
          </w:tcPr>
          <w:p w14:paraId="0B58559F" w14:textId="77777777" w:rsidR="00BC03D3" w:rsidRPr="00EA0675" w:rsidRDefault="00BC03D3" w:rsidP="004F02B7">
            <w:pPr>
              <w:jc w:val="center"/>
              <w:rPr>
                <w:sz w:val="16"/>
                <w:szCs w:val="16"/>
              </w:rPr>
            </w:pPr>
            <w:r w:rsidRPr="00EA0675">
              <w:rPr>
                <w:sz w:val="16"/>
                <w:szCs w:val="16"/>
              </w:rPr>
              <w:t>2.5.1.4</w:t>
            </w:r>
          </w:p>
        </w:tc>
        <w:tc>
          <w:tcPr>
            <w:tcW w:w="5782" w:type="dxa"/>
            <w:shd w:val="clear" w:color="auto" w:fill="auto"/>
            <w:hideMark/>
          </w:tcPr>
          <w:p w14:paraId="56D95EF2" w14:textId="77777777" w:rsidR="00BC03D3" w:rsidRPr="00EA0675" w:rsidRDefault="00BC03D3" w:rsidP="004F02B7">
            <w:pPr>
              <w:jc w:val="center"/>
              <w:rPr>
                <w:i/>
                <w:iCs/>
                <w:sz w:val="16"/>
                <w:szCs w:val="16"/>
              </w:rPr>
            </w:pPr>
            <w:r w:rsidRPr="00EA0675">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EA0675">
              <w:rPr>
                <w:b/>
                <w:bCs/>
                <w:i/>
                <w:iCs/>
                <w:sz w:val="16"/>
                <w:szCs w:val="16"/>
              </w:rPr>
              <w:t>И</w:t>
            </w:r>
            <w:r w:rsidRPr="00EA0675">
              <w:rPr>
                <w:i/>
                <w:iCs/>
                <w:sz w:val="16"/>
                <w:szCs w:val="16"/>
              </w:rPr>
              <w:t>)</w:t>
            </w:r>
          </w:p>
        </w:tc>
        <w:tc>
          <w:tcPr>
            <w:tcW w:w="1643" w:type="dxa"/>
            <w:shd w:val="clear" w:color="auto" w:fill="auto"/>
            <w:hideMark/>
          </w:tcPr>
          <w:p w14:paraId="6C1C4DDE" w14:textId="77777777" w:rsidR="00BC03D3" w:rsidRPr="00EA0675" w:rsidRDefault="00BC03D3" w:rsidP="004F02B7">
            <w:pPr>
              <w:jc w:val="center"/>
              <w:rPr>
                <w:sz w:val="16"/>
                <w:szCs w:val="16"/>
              </w:rPr>
            </w:pPr>
            <w:r w:rsidRPr="00EA0675">
              <w:rPr>
                <w:sz w:val="16"/>
                <w:szCs w:val="16"/>
              </w:rPr>
              <w:t>7,90</w:t>
            </w:r>
          </w:p>
        </w:tc>
        <w:tc>
          <w:tcPr>
            <w:tcW w:w="2516" w:type="dxa"/>
            <w:shd w:val="clear" w:color="auto" w:fill="auto"/>
            <w:hideMark/>
          </w:tcPr>
          <w:p w14:paraId="14E42354" w14:textId="77777777" w:rsidR="00BC03D3" w:rsidRPr="00EA0675" w:rsidRDefault="00BC03D3" w:rsidP="004F02B7">
            <w:pPr>
              <w:jc w:val="center"/>
              <w:rPr>
                <w:sz w:val="16"/>
                <w:szCs w:val="16"/>
              </w:rPr>
            </w:pPr>
            <w:r w:rsidRPr="00EA0675">
              <w:rPr>
                <w:sz w:val="16"/>
                <w:szCs w:val="16"/>
              </w:rPr>
              <w:t>Таблица ТЭП (II) Таблица 3</w:t>
            </w:r>
          </w:p>
        </w:tc>
      </w:tr>
      <w:tr w:rsidR="00BC03D3" w:rsidRPr="00EA0675" w14:paraId="1854BED7" w14:textId="77777777" w:rsidTr="004F02B7">
        <w:trPr>
          <w:trHeight w:val="1050"/>
        </w:trPr>
        <w:tc>
          <w:tcPr>
            <w:tcW w:w="621" w:type="dxa"/>
            <w:shd w:val="clear" w:color="auto" w:fill="auto"/>
            <w:hideMark/>
          </w:tcPr>
          <w:p w14:paraId="28FD819E" w14:textId="77777777" w:rsidR="00BC03D3" w:rsidRPr="00EA0675" w:rsidRDefault="00BC03D3" w:rsidP="004F02B7">
            <w:pPr>
              <w:jc w:val="center"/>
              <w:rPr>
                <w:sz w:val="16"/>
                <w:szCs w:val="16"/>
              </w:rPr>
            </w:pPr>
            <w:r w:rsidRPr="00EA0675">
              <w:rPr>
                <w:sz w:val="16"/>
                <w:szCs w:val="16"/>
              </w:rPr>
              <w:t>2.5.1.5</w:t>
            </w:r>
          </w:p>
        </w:tc>
        <w:tc>
          <w:tcPr>
            <w:tcW w:w="5782" w:type="dxa"/>
            <w:shd w:val="clear" w:color="auto" w:fill="auto"/>
            <w:hideMark/>
          </w:tcPr>
          <w:p w14:paraId="206242F9" w14:textId="77777777" w:rsidR="00BC03D3" w:rsidRPr="00EA0675" w:rsidRDefault="00BC03D3" w:rsidP="004F02B7">
            <w:pPr>
              <w:jc w:val="center"/>
              <w:rPr>
                <w:sz w:val="16"/>
                <w:szCs w:val="16"/>
              </w:rPr>
            </w:pPr>
            <w:r w:rsidRPr="00EA0675">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EA0675">
              <w:rPr>
                <w:b/>
                <w:bCs/>
                <w:sz w:val="16"/>
                <w:szCs w:val="16"/>
              </w:rPr>
              <w:t>К</w:t>
            </w:r>
            <w:r w:rsidRPr="00EA0675">
              <w:rPr>
                <w:b/>
                <w:bCs/>
                <w:sz w:val="16"/>
                <w:szCs w:val="16"/>
                <w:vertAlign w:val="superscript"/>
              </w:rPr>
              <w:t>кс</w:t>
            </w:r>
            <w:r w:rsidRPr="00EA0675">
              <w:rPr>
                <w:sz w:val="16"/>
                <w:szCs w:val="16"/>
              </w:rPr>
              <w:t>)</w:t>
            </w:r>
          </w:p>
        </w:tc>
        <w:tc>
          <w:tcPr>
            <w:tcW w:w="1643" w:type="dxa"/>
            <w:shd w:val="clear" w:color="auto" w:fill="auto"/>
            <w:hideMark/>
          </w:tcPr>
          <w:p w14:paraId="74B00340" w14:textId="77777777" w:rsidR="00BC03D3" w:rsidRPr="00EA0675" w:rsidRDefault="00BC03D3" w:rsidP="004F02B7">
            <w:pPr>
              <w:jc w:val="center"/>
              <w:rPr>
                <w:sz w:val="16"/>
                <w:szCs w:val="16"/>
              </w:rPr>
            </w:pPr>
            <w:r w:rsidRPr="00EA0675">
              <w:rPr>
                <w:sz w:val="16"/>
                <w:szCs w:val="16"/>
              </w:rPr>
              <w:t>1,00</w:t>
            </w:r>
          </w:p>
        </w:tc>
        <w:tc>
          <w:tcPr>
            <w:tcW w:w="2516" w:type="dxa"/>
            <w:shd w:val="clear" w:color="auto" w:fill="auto"/>
            <w:hideMark/>
          </w:tcPr>
          <w:p w14:paraId="1F79A251"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13FBFB77" w14:textId="77777777" w:rsidTr="004F02B7">
        <w:trPr>
          <w:trHeight w:val="555"/>
        </w:trPr>
        <w:tc>
          <w:tcPr>
            <w:tcW w:w="621" w:type="dxa"/>
            <w:shd w:val="clear" w:color="auto" w:fill="auto"/>
            <w:hideMark/>
          </w:tcPr>
          <w:p w14:paraId="062A078A" w14:textId="77777777" w:rsidR="00BC03D3" w:rsidRPr="00EA0675" w:rsidRDefault="00BC03D3" w:rsidP="004F02B7">
            <w:pPr>
              <w:jc w:val="center"/>
              <w:rPr>
                <w:sz w:val="16"/>
                <w:szCs w:val="16"/>
              </w:rPr>
            </w:pPr>
            <w:r w:rsidRPr="00EA0675">
              <w:rPr>
                <w:sz w:val="16"/>
                <w:szCs w:val="16"/>
              </w:rPr>
              <w:t>2.5.1.6</w:t>
            </w:r>
          </w:p>
        </w:tc>
        <w:tc>
          <w:tcPr>
            <w:tcW w:w="5782" w:type="dxa"/>
            <w:shd w:val="clear" w:color="auto" w:fill="auto"/>
            <w:hideMark/>
          </w:tcPr>
          <w:p w14:paraId="156FECE9" w14:textId="77777777" w:rsidR="00BC03D3" w:rsidRPr="00EA0675" w:rsidRDefault="00BC03D3" w:rsidP="004F02B7">
            <w:pPr>
              <w:jc w:val="center"/>
              <w:rPr>
                <w:i/>
                <w:iCs/>
                <w:sz w:val="16"/>
                <w:szCs w:val="16"/>
              </w:rPr>
            </w:pPr>
            <w:r w:rsidRPr="00EA0675">
              <w:rPr>
                <w:i/>
                <w:iCs/>
                <w:sz w:val="16"/>
                <w:szCs w:val="16"/>
              </w:rPr>
              <w:t xml:space="preserve">Базовая величина капитальных затрат на основные средства тепловых сетей в базовом году, </w:t>
            </w:r>
            <w:proofErr w:type="gramStart"/>
            <w:r w:rsidRPr="00EA0675">
              <w:rPr>
                <w:i/>
                <w:iCs/>
                <w:sz w:val="16"/>
                <w:szCs w:val="16"/>
              </w:rPr>
              <w:t>тыс.рублей</w:t>
            </w:r>
            <w:proofErr w:type="gramEnd"/>
            <w:r w:rsidRPr="00EA0675">
              <w:rPr>
                <w:i/>
                <w:iCs/>
                <w:sz w:val="16"/>
                <w:szCs w:val="16"/>
              </w:rPr>
              <w:t xml:space="preserve">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643" w:type="dxa"/>
            <w:shd w:val="clear" w:color="auto" w:fill="auto"/>
            <w:hideMark/>
          </w:tcPr>
          <w:p w14:paraId="01E06DD5" w14:textId="77777777" w:rsidR="00BC03D3" w:rsidRPr="00EA0675" w:rsidRDefault="00BC03D3" w:rsidP="004F02B7">
            <w:pPr>
              <w:jc w:val="center"/>
              <w:rPr>
                <w:sz w:val="16"/>
                <w:szCs w:val="16"/>
              </w:rPr>
            </w:pPr>
            <w:r w:rsidRPr="00EA0675">
              <w:rPr>
                <w:sz w:val="16"/>
                <w:szCs w:val="16"/>
              </w:rPr>
              <w:t>14 747,00</w:t>
            </w:r>
          </w:p>
        </w:tc>
        <w:tc>
          <w:tcPr>
            <w:tcW w:w="2516" w:type="dxa"/>
            <w:shd w:val="clear" w:color="auto" w:fill="auto"/>
            <w:hideMark/>
          </w:tcPr>
          <w:p w14:paraId="19E226EC"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53A41001" w14:textId="77777777" w:rsidTr="004F02B7">
        <w:trPr>
          <w:trHeight w:val="1785"/>
        </w:trPr>
        <w:tc>
          <w:tcPr>
            <w:tcW w:w="621" w:type="dxa"/>
            <w:shd w:val="clear" w:color="auto" w:fill="auto"/>
            <w:hideMark/>
          </w:tcPr>
          <w:p w14:paraId="44EAB289" w14:textId="77777777" w:rsidR="00BC03D3" w:rsidRPr="00EA0675" w:rsidRDefault="00BC03D3" w:rsidP="004F02B7">
            <w:pPr>
              <w:jc w:val="center"/>
              <w:rPr>
                <w:sz w:val="16"/>
                <w:szCs w:val="16"/>
              </w:rPr>
            </w:pPr>
            <w:r w:rsidRPr="00EA0675">
              <w:rPr>
                <w:sz w:val="16"/>
                <w:szCs w:val="16"/>
              </w:rPr>
              <w:t>2.5.1.7</w:t>
            </w:r>
          </w:p>
        </w:tc>
        <w:tc>
          <w:tcPr>
            <w:tcW w:w="5782" w:type="dxa"/>
            <w:shd w:val="clear" w:color="auto" w:fill="auto"/>
            <w:hideMark/>
          </w:tcPr>
          <w:p w14:paraId="7AD01559" w14:textId="77777777" w:rsidR="00BC03D3" w:rsidRPr="00EA0675" w:rsidRDefault="00BC03D3" w:rsidP="004F02B7">
            <w:pPr>
              <w:jc w:val="center"/>
              <w:rPr>
                <w:sz w:val="16"/>
                <w:szCs w:val="16"/>
              </w:rPr>
            </w:pPr>
            <w:r w:rsidRPr="00EA0675">
              <w:rPr>
                <w:sz w:val="16"/>
                <w:szCs w:val="16"/>
              </w:rPr>
              <w:t>Сметная норма дополнительных затрат по виду строительства "Энергетическое строительство. Тепловые сети</w:t>
            </w:r>
            <w:proofErr w:type="gramStart"/>
            <w:r w:rsidRPr="00EA0675">
              <w:rPr>
                <w:sz w:val="16"/>
                <w:szCs w:val="16"/>
              </w:rPr>
              <w:t>",%</w:t>
            </w:r>
            <w:proofErr w:type="gramEnd"/>
            <w:r w:rsidRPr="00EA0675">
              <w:rPr>
                <w:sz w:val="16"/>
                <w:szCs w:val="16"/>
              </w:rPr>
              <w:t xml:space="preserve"> (</w:t>
            </w:r>
            <w:r w:rsidRPr="00EA0675">
              <w:rPr>
                <w:b/>
                <w:bCs/>
                <w:sz w:val="16"/>
                <w:szCs w:val="16"/>
              </w:rPr>
              <w:t>z</w:t>
            </w:r>
            <w:r w:rsidRPr="00EA0675">
              <w:rPr>
                <w:sz w:val="16"/>
                <w:szCs w:val="16"/>
              </w:rPr>
              <w:t>)</w:t>
            </w:r>
          </w:p>
        </w:tc>
        <w:tc>
          <w:tcPr>
            <w:tcW w:w="1643" w:type="dxa"/>
            <w:shd w:val="clear" w:color="auto" w:fill="auto"/>
            <w:hideMark/>
          </w:tcPr>
          <w:p w14:paraId="1BCFE089" w14:textId="77777777" w:rsidR="00BC03D3" w:rsidRPr="00EA0675" w:rsidRDefault="00BC03D3" w:rsidP="004F02B7">
            <w:pPr>
              <w:jc w:val="center"/>
              <w:rPr>
                <w:sz w:val="16"/>
                <w:szCs w:val="16"/>
              </w:rPr>
            </w:pPr>
            <w:r w:rsidRPr="00EA0675">
              <w:rPr>
                <w:sz w:val="16"/>
                <w:szCs w:val="16"/>
              </w:rPr>
              <w:t>4,80%</w:t>
            </w:r>
          </w:p>
        </w:tc>
        <w:tc>
          <w:tcPr>
            <w:tcW w:w="2516" w:type="dxa"/>
            <w:shd w:val="clear" w:color="auto" w:fill="auto"/>
            <w:hideMark/>
          </w:tcPr>
          <w:p w14:paraId="10E59C26" w14:textId="77777777" w:rsidR="00BC03D3" w:rsidRPr="00EA0675" w:rsidRDefault="00BC03D3" w:rsidP="004F02B7">
            <w:pPr>
              <w:jc w:val="center"/>
              <w:rPr>
                <w:sz w:val="16"/>
                <w:szCs w:val="16"/>
              </w:rPr>
            </w:pPr>
            <w:r w:rsidRPr="00EA0675">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BC03D3" w:rsidRPr="00EA0675" w14:paraId="01166341" w14:textId="77777777" w:rsidTr="004F02B7">
        <w:trPr>
          <w:trHeight w:val="1785"/>
        </w:trPr>
        <w:tc>
          <w:tcPr>
            <w:tcW w:w="621" w:type="dxa"/>
            <w:shd w:val="clear" w:color="auto" w:fill="auto"/>
            <w:hideMark/>
          </w:tcPr>
          <w:p w14:paraId="5806EB07" w14:textId="77777777" w:rsidR="00BC03D3" w:rsidRPr="00EA0675" w:rsidRDefault="00BC03D3" w:rsidP="004F02B7">
            <w:pPr>
              <w:jc w:val="center"/>
              <w:rPr>
                <w:sz w:val="16"/>
                <w:szCs w:val="16"/>
              </w:rPr>
            </w:pPr>
            <w:r w:rsidRPr="00EA0675">
              <w:rPr>
                <w:sz w:val="16"/>
                <w:szCs w:val="16"/>
              </w:rPr>
              <w:t>2.5.1.8</w:t>
            </w:r>
          </w:p>
        </w:tc>
        <w:tc>
          <w:tcPr>
            <w:tcW w:w="5782" w:type="dxa"/>
            <w:shd w:val="clear" w:color="auto" w:fill="auto"/>
            <w:hideMark/>
          </w:tcPr>
          <w:p w14:paraId="1C733E44" w14:textId="77777777" w:rsidR="00BC03D3" w:rsidRPr="00EA0675" w:rsidRDefault="00BC03D3" w:rsidP="004F02B7">
            <w:pPr>
              <w:jc w:val="center"/>
              <w:rPr>
                <w:sz w:val="16"/>
                <w:szCs w:val="16"/>
              </w:rPr>
            </w:pPr>
            <w:r w:rsidRPr="00EA0675">
              <w:rPr>
                <w:sz w:val="16"/>
                <w:szCs w:val="16"/>
              </w:rPr>
              <w:t>Коэффициент к сметным нормам по видам строительства (</w:t>
            </w:r>
            <w:r w:rsidRPr="00EA0675">
              <w:rPr>
                <w:b/>
                <w:bCs/>
                <w:sz w:val="16"/>
                <w:szCs w:val="16"/>
              </w:rPr>
              <w:t>h</w:t>
            </w:r>
            <w:r w:rsidRPr="00EA0675">
              <w:rPr>
                <w:sz w:val="16"/>
                <w:szCs w:val="16"/>
              </w:rPr>
              <w:t>)</w:t>
            </w:r>
          </w:p>
        </w:tc>
        <w:tc>
          <w:tcPr>
            <w:tcW w:w="1643" w:type="dxa"/>
            <w:shd w:val="clear" w:color="auto" w:fill="auto"/>
            <w:hideMark/>
          </w:tcPr>
          <w:p w14:paraId="0C287E90" w14:textId="77777777" w:rsidR="00BC03D3" w:rsidRPr="00EA0675" w:rsidRDefault="00BC03D3" w:rsidP="004F02B7">
            <w:pPr>
              <w:jc w:val="center"/>
              <w:rPr>
                <w:sz w:val="16"/>
                <w:szCs w:val="16"/>
              </w:rPr>
            </w:pPr>
            <w:r w:rsidRPr="00EA0675">
              <w:rPr>
                <w:sz w:val="16"/>
                <w:szCs w:val="16"/>
              </w:rPr>
              <w:t>0,900</w:t>
            </w:r>
          </w:p>
        </w:tc>
        <w:tc>
          <w:tcPr>
            <w:tcW w:w="2516" w:type="dxa"/>
            <w:shd w:val="clear" w:color="auto" w:fill="auto"/>
            <w:hideMark/>
          </w:tcPr>
          <w:p w14:paraId="088C1536" w14:textId="77777777" w:rsidR="00BC03D3" w:rsidRPr="00EA0675" w:rsidRDefault="00BC03D3" w:rsidP="004F02B7">
            <w:pPr>
              <w:jc w:val="center"/>
              <w:rPr>
                <w:sz w:val="16"/>
                <w:szCs w:val="16"/>
              </w:rPr>
            </w:pPr>
            <w:r w:rsidRPr="00EA0675">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EA0675">
              <w:rPr>
                <w:sz w:val="16"/>
                <w:szCs w:val="16"/>
              </w:rPr>
              <w:br/>
              <w:t>(ГСН 81-05-02-2007).</w:t>
            </w:r>
          </w:p>
        </w:tc>
      </w:tr>
      <w:tr w:rsidR="00BC03D3" w:rsidRPr="00EA0675" w14:paraId="6FC21988" w14:textId="77777777" w:rsidTr="004F02B7">
        <w:trPr>
          <w:trHeight w:val="315"/>
        </w:trPr>
        <w:tc>
          <w:tcPr>
            <w:tcW w:w="621" w:type="dxa"/>
            <w:shd w:val="clear" w:color="auto" w:fill="auto"/>
            <w:hideMark/>
          </w:tcPr>
          <w:p w14:paraId="52EA75A6" w14:textId="77777777" w:rsidR="00BC03D3" w:rsidRPr="00EA0675" w:rsidRDefault="00BC03D3" w:rsidP="004F02B7">
            <w:pPr>
              <w:jc w:val="center"/>
              <w:rPr>
                <w:sz w:val="16"/>
                <w:szCs w:val="16"/>
              </w:rPr>
            </w:pPr>
            <w:r w:rsidRPr="00EA0675">
              <w:rPr>
                <w:sz w:val="16"/>
                <w:szCs w:val="16"/>
              </w:rPr>
              <w:t>2.5.2</w:t>
            </w:r>
          </w:p>
        </w:tc>
        <w:tc>
          <w:tcPr>
            <w:tcW w:w="5782" w:type="dxa"/>
            <w:shd w:val="clear" w:color="auto" w:fill="auto"/>
            <w:hideMark/>
          </w:tcPr>
          <w:p w14:paraId="07B054A0" w14:textId="77777777" w:rsidR="00BC03D3" w:rsidRPr="00EA0675" w:rsidRDefault="00BC03D3" w:rsidP="004F02B7">
            <w:pPr>
              <w:jc w:val="center"/>
              <w:rPr>
                <w:i/>
                <w:iCs/>
                <w:sz w:val="16"/>
                <w:szCs w:val="16"/>
              </w:rPr>
            </w:pPr>
            <w:r w:rsidRPr="00EA0675">
              <w:rPr>
                <w:i/>
                <w:iCs/>
                <w:sz w:val="16"/>
                <w:szCs w:val="16"/>
              </w:rPr>
              <w:t>Коэффициент сейсмического влияния для тепловых сетей (</w:t>
            </w:r>
            <w:proofErr w:type="gramStart"/>
            <w:r w:rsidRPr="00EA0675">
              <w:rPr>
                <w:b/>
                <w:bCs/>
                <w:i/>
                <w:iCs/>
                <w:sz w:val="16"/>
                <w:szCs w:val="16"/>
              </w:rPr>
              <w:t>К</w:t>
            </w:r>
            <w:r w:rsidRPr="00EA0675">
              <w:rPr>
                <w:b/>
                <w:bCs/>
                <w:i/>
                <w:iCs/>
                <w:sz w:val="16"/>
                <w:szCs w:val="16"/>
                <w:vertAlign w:val="superscript"/>
              </w:rPr>
              <w:t>сети,с</w:t>
            </w:r>
            <w:proofErr w:type="gramEnd"/>
            <w:r w:rsidRPr="00EA0675">
              <w:rPr>
                <w:i/>
                <w:iCs/>
                <w:sz w:val="16"/>
                <w:szCs w:val="16"/>
              </w:rPr>
              <w:t>)</w:t>
            </w:r>
          </w:p>
        </w:tc>
        <w:tc>
          <w:tcPr>
            <w:tcW w:w="1643" w:type="dxa"/>
            <w:shd w:val="clear" w:color="auto" w:fill="auto"/>
            <w:hideMark/>
          </w:tcPr>
          <w:p w14:paraId="12AB2B9C" w14:textId="77777777" w:rsidR="00BC03D3" w:rsidRPr="00EA0675" w:rsidRDefault="00BC03D3" w:rsidP="004F02B7">
            <w:pPr>
              <w:jc w:val="center"/>
              <w:rPr>
                <w:sz w:val="16"/>
                <w:szCs w:val="16"/>
              </w:rPr>
            </w:pPr>
            <w:r w:rsidRPr="00EA0675">
              <w:rPr>
                <w:sz w:val="16"/>
                <w:szCs w:val="16"/>
              </w:rPr>
              <w:t>1,00</w:t>
            </w:r>
          </w:p>
        </w:tc>
        <w:tc>
          <w:tcPr>
            <w:tcW w:w="2516" w:type="dxa"/>
            <w:shd w:val="clear" w:color="auto" w:fill="auto"/>
            <w:hideMark/>
          </w:tcPr>
          <w:p w14:paraId="4BB4BCF6"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3863BB31" w14:textId="77777777" w:rsidTr="004F02B7">
        <w:trPr>
          <w:trHeight w:val="600"/>
        </w:trPr>
        <w:tc>
          <w:tcPr>
            <w:tcW w:w="621" w:type="dxa"/>
            <w:shd w:val="clear" w:color="auto" w:fill="auto"/>
            <w:noWrap/>
            <w:hideMark/>
          </w:tcPr>
          <w:p w14:paraId="045A7364" w14:textId="77777777" w:rsidR="00BC03D3" w:rsidRPr="00EA0675" w:rsidRDefault="00BC03D3" w:rsidP="004F02B7">
            <w:pPr>
              <w:jc w:val="center"/>
              <w:rPr>
                <w:sz w:val="16"/>
                <w:szCs w:val="16"/>
              </w:rPr>
            </w:pPr>
            <w:r w:rsidRPr="00EA0675">
              <w:rPr>
                <w:sz w:val="16"/>
                <w:szCs w:val="16"/>
              </w:rPr>
              <w:t>2.6</w:t>
            </w:r>
          </w:p>
        </w:tc>
        <w:tc>
          <w:tcPr>
            <w:tcW w:w="5782" w:type="dxa"/>
            <w:shd w:val="clear" w:color="auto" w:fill="auto"/>
            <w:hideMark/>
          </w:tcPr>
          <w:p w14:paraId="1D0975E8"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котельной с использованием газа в i-м расчетном периоде регулирования, тыс. руб. (</w:t>
            </w:r>
            <w:r w:rsidRPr="00EA0675">
              <w:rPr>
                <w:b/>
                <w:bCs/>
                <w:sz w:val="16"/>
                <w:szCs w:val="16"/>
              </w:rPr>
              <w:t>КЗ</w:t>
            </w:r>
            <w:proofErr w:type="gramStart"/>
            <w:r w:rsidRPr="00EA0675">
              <w:rPr>
                <w:b/>
                <w:bCs/>
                <w:sz w:val="16"/>
                <w:szCs w:val="16"/>
                <w:vertAlign w:val="subscript"/>
              </w:rPr>
              <w:t>i,k</w:t>
            </w:r>
            <w:proofErr w:type="gramEnd"/>
            <w:r w:rsidRPr="00EA0675">
              <w:rPr>
                <w:b/>
                <w:bCs/>
                <w:sz w:val="16"/>
                <w:szCs w:val="16"/>
                <w:vertAlign w:val="superscript"/>
              </w:rPr>
              <w:t>кот</w:t>
            </w:r>
            <w:r w:rsidRPr="00EA0675">
              <w:rPr>
                <w:sz w:val="16"/>
                <w:szCs w:val="16"/>
              </w:rPr>
              <w:t>)</w:t>
            </w:r>
          </w:p>
        </w:tc>
        <w:tc>
          <w:tcPr>
            <w:tcW w:w="1643" w:type="dxa"/>
            <w:shd w:val="clear" w:color="auto" w:fill="auto"/>
            <w:hideMark/>
          </w:tcPr>
          <w:p w14:paraId="0EFD1010" w14:textId="77777777" w:rsidR="00BC03D3" w:rsidRPr="00EA0675" w:rsidRDefault="00BC03D3" w:rsidP="004F02B7">
            <w:pPr>
              <w:jc w:val="center"/>
              <w:rPr>
                <w:sz w:val="16"/>
                <w:szCs w:val="16"/>
              </w:rPr>
            </w:pPr>
            <w:r w:rsidRPr="00EA0675">
              <w:rPr>
                <w:sz w:val="16"/>
                <w:szCs w:val="16"/>
              </w:rPr>
              <w:t>100 181,25</w:t>
            </w:r>
          </w:p>
        </w:tc>
        <w:tc>
          <w:tcPr>
            <w:tcW w:w="2516" w:type="dxa"/>
            <w:shd w:val="clear" w:color="auto" w:fill="auto"/>
            <w:hideMark/>
          </w:tcPr>
          <w:p w14:paraId="1D5DF3EE" w14:textId="77777777" w:rsidR="00BC03D3" w:rsidRPr="00EA0675" w:rsidRDefault="00BC03D3" w:rsidP="004F02B7">
            <w:pPr>
              <w:jc w:val="center"/>
              <w:rPr>
                <w:sz w:val="16"/>
                <w:szCs w:val="16"/>
              </w:rPr>
            </w:pPr>
            <w:r w:rsidRPr="00EA0675">
              <w:rPr>
                <w:sz w:val="16"/>
                <w:szCs w:val="16"/>
              </w:rPr>
              <w:t> </w:t>
            </w:r>
          </w:p>
        </w:tc>
      </w:tr>
      <w:tr w:rsidR="00BC03D3" w:rsidRPr="00EA0675" w14:paraId="487F8668" w14:textId="77777777" w:rsidTr="004F02B7">
        <w:trPr>
          <w:trHeight w:val="600"/>
        </w:trPr>
        <w:tc>
          <w:tcPr>
            <w:tcW w:w="621" w:type="dxa"/>
            <w:shd w:val="clear" w:color="auto" w:fill="auto"/>
            <w:noWrap/>
            <w:hideMark/>
          </w:tcPr>
          <w:p w14:paraId="65111673" w14:textId="77777777" w:rsidR="00BC03D3" w:rsidRPr="00EA0675" w:rsidRDefault="00BC03D3" w:rsidP="004F02B7">
            <w:pPr>
              <w:jc w:val="center"/>
              <w:rPr>
                <w:sz w:val="16"/>
                <w:szCs w:val="16"/>
              </w:rPr>
            </w:pPr>
            <w:r w:rsidRPr="00EA0675">
              <w:rPr>
                <w:sz w:val="16"/>
                <w:szCs w:val="16"/>
              </w:rPr>
              <w:t>2.6.1</w:t>
            </w:r>
          </w:p>
        </w:tc>
        <w:tc>
          <w:tcPr>
            <w:tcW w:w="5782" w:type="dxa"/>
            <w:shd w:val="clear" w:color="auto" w:fill="auto"/>
            <w:hideMark/>
          </w:tcPr>
          <w:p w14:paraId="5B9716D6"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строительство котельной с использованием газа в базовом (2019) году (</w:t>
            </w:r>
            <w:proofErr w:type="gramStart"/>
            <w:r w:rsidRPr="00EA0675">
              <w:rPr>
                <w:b/>
                <w:bCs/>
                <w:i/>
                <w:iCs/>
                <w:sz w:val="16"/>
                <w:szCs w:val="16"/>
              </w:rPr>
              <w:t>КЗ</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643" w:type="dxa"/>
            <w:shd w:val="clear" w:color="auto" w:fill="auto"/>
            <w:hideMark/>
          </w:tcPr>
          <w:p w14:paraId="4E540082" w14:textId="77777777" w:rsidR="00BC03D3" w:rsidRPr="00EA0675" w:rsidRDefault="00BC03D3" w:rsidP="004F02B7">
            <w:pPr>
              <w:jc w:val="center"/>
              <w:rPr>
                <w:sz w:val="16"/>
                <w:szCs w:val="16"/>
              </w:rPr>
            </w:pPr>
            <w:r w:rsidRPr="00EA0675">
              <w:rPr>
                <w:sz w:val="16"/>
                <w:szCs w:val="16"/>
              </w:rPr>
              <w:t>67 671,00</w:t>
            </w:r>
          </w:p>
        </w:tc>
        <w:tc>
          <w:tcPr>
            <w:tcW w:w="2516" w:type="dxa"/>
            <w:shd w:val="clear" w:color="auto" w:fill="auto"/>
            <w:hideMark/>
          </w:tcPr>
          <w:p w14:paraId="07A4633B"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C24041A" w14:textId="77777777" w:rsidTr="004F02B7">
        <w:trPr>
          <w:trHeight w:val="315"/>
        </w:trPr>
        <w:tc>
          <w:tcPr>
            <w:tcW w:w="621" w:type="dxa"/>
            <w:shd w:val="clear" w:color="auto" w:fill="auto"/>
            <w:noWrap/>
            <w:hideMark/>
          </w:tcPr>
          <w:p w14:paraId="5F54118E" w14:textId="77777777" w:rsidR="00BC03D3" w:rsidRPr="00EA0675" w:rsidRDefault="00BC03D3" w:rsidP="004F02B7">
            <w:pPr>
              <w:jc w:val="center"/>
              <w:rPr>
                <w:sz w:val="16"/>
                <w:szCs w:val="16"/>
              </w:rPr>
            </w:pPr>
            <w:r w:rsidRPr="00EA0675">
              <w:rPr>
                <w:sz w:val="16"/>
                <w:szCs w:val="16"/>
              </w:rPr>
              <w:t>2.6.2</w:t>
            </w:r>
          </w:p>
        </w:tc>
        <w:tc>
          <w:tcPr>
            <w:tcW w:w="5782" w:type="dxa"/>
            <w:shd w:val="clear" w:color="auto" w:fill="auto"/>
            <w:hideMark/>
          </w:tcPr>
          <w:p w14:paraId="37326342" w14:textId="77777777" w:rsidR="00BC03D3" w:rsidRPr="00EA0675" w:rsidRDefault="00BC03D3" w:rsidP="004F02B7">
            <w:pPr>
              <w:jc w:val="center"/>
              <w:rPr>
                <w:i/>
                <w:iCs/>
                <w:sz w:val="16"/>
                <w:szCs w:val="16"/>
              </w:rPr>
            </w:pPr>
            <w:r w:rsidRPr="00EA0675">
              <w:rPr>
                <w:i/>
                <w:iCs/>
                <w:sz w:val="16"/>
                <w:szCs w:val="16"/>
              </w:rPr>
              <w:t>Коэффициент температурной зоны для котельной (</w:t>
            </w:r>
            <w:proofErr w:type="gramStart"/>
            <w:r w:rsidRPr="00EA0675">
              <w:rPr>
                <w:b/>
                <w:bCs/>
                <w:i/>
                <w:iCs/>
                <w:sz w:val="16"/>
                <w:szCs w:val="16"/>
              </w:rPr>
              <w:t>К</w:t>
            </w:r>
            <w:r w:rsidRPr="00EA0675">
              <w:rPr>
                <w:b/>
                <w:bCs/>
                <w:i/>
                <w:iCs/>
                <w:sz w:val="16"/>
                <w:szCs w:val="16"/>
                <w:vertAlign w:val="superscript"/>
              </w:rPr>
              <w:t>кот,т</w:t>
            </w:r>
            <w:proofErr w:type="gramEnd"/>
            <w:r w:rsidRPr="00EA0675">
              <w:rPr>
                <w:i/>
                <w:iCs/>
                <w:sz w:val="16"/>
                <w:szCs w:val="16"/>
              </w:rPr>
              <w:t>)</w:t>
            </w:r>
          </w:p>
        </w:tc>
        <w:tc>
          <w:tcPr>
            <w:tcW w:w="1643" w:type="dxa"/>
            <w:shd w:val="clear" w:color="auto" w:fill="auto"/>
            <w:hideMark/>
          </w:tcPr>
          <w:p w14:paraId="23169952" w14:textId="77777777" w:rsidR="00BC03D3" w:rsidRPr="00EA0675" w:rsidRDefault="00BC03D3" w:rsidP="004F02B7">
            <w:pPr>
              <w:jc w:val="center"/>
              <w:rPr>
                <w:sz w:val="16"/>
                <w:szCs w:val="16"/>
              </w:rPr>
            </w:pPr>
            <w:r w:rsidRPr="00EA0675">
              <w:rPr>
                <w:sz w:val="16"/>
                <w:szCs w:val="16"/>
              </w:rPr>
              <w:t>1,071</w:t>
            </w:r>
          </w:p>
        </w:tc>
        <w:tc>
          <w:tcPr>
            <w:tcW w:w="2516" w:type="dxa"/>
            <w:shd w:val="clear" w:color="auto" w:fill="auto"/>
            <w:hideMark/>
          </w:tcPr>
          <w:p w14:paraId="35049710" w14:textId="77777777" w:rsidR="00BC03D3" w:rsidRPr="00EA0675" w:rsidRDefault="00BC03D3" w:rsidP="004F02B7">
            <w:pPr>
              <w:jc w:val="center"/>
              <w:rPr>
                <w:sz w:val="16"/>
                <w:szCs w:val="16"/>
              </w:rPr>
            </w:pPr>
            <w:r w:rsidRPr="00EA0675">
              <w:rPr>
                <w:sz w:val="16"/>
                <w:szCs w:val="16"/>
              </w:rPr>
              <w:t>Таблица ТЭП (VII)</w:t>
            </w:r>
          </w:p>
        </w:tc>
      </w:tr>
      <w:tr w:rsidR="00BC03D3" w:rsidRPr="00EA0675" w14:paraId="02A0B1C7" w14:textId="77777777" w:rsidTr="004F02B7">
        <w:trPr>
          <w:trHeight w:val="315"/>
        </w:trPr>
        <w:tc>
          <w:tcPr>
            <w:tcW w:w="621" w:type="dxa"/>
            <w:shd w:val="clear" w:color="auto" w:fill="auto"/>
            <w:noWrap/>
            <w:hideMark/>
          </w:tcPr>
          <w:p w14:paraId="5CBE1144" w14:textId="77777777" w:rsidR="00BC03D3" w:rsidRPr="00EA0675" w:rsidRDefault="00BC03D3" w:rsidP="004F02B7">
            <w:pPr>
              <w:jc w:val="center"/>
              <w:rPr>
                <w:sz w:val="16"/>
                <w:szCs w:val="16"/>
              </w:rPr>
            </w:pPr>
            <w:r w:rsidRPr="00EA0675">
              <w:rPr>
                <w:sz w:val="16"/>
                <w:szCs w:val="16"/>
              </w:rPr>
              <w:t>2.6.3</w:t>
            </w:r>
          </w:p>
        </w:tc>
        <w:tc>
          <w:tcPr>
            <w:tcW w:w="5782" w:type="dxa"/>
            <w:shd w:val="clear" w:color="auto" w:fill="auto"/>
            <w:hideMark/>
          </w:tcPr>
          <w:p w14:paraId="02A943E9" w14:textId="77777777" w:rsidR="00BC03D3" w:rsidRPr="00EA0675" w:rsidRDefault="00BC03D3" w:rsidP="004F02B7">
            <w:pPr>
              <w:jc w:val="center"/>
              <w:rPr>
                <w:i/>
                <w:iCs/>
                <w:sz w:val="16"/>
                <w:szCs w:val="16"/>
              </w:rPr>
            </w:pPr>
            <w:r w:rsidRPr="00EA0675">
              <w:rPr>
                <w:i/>
                <w:iCs/>
                <w:sz w:val="16"/>
                <w:szCs w:val="16"/>
              </w:rPr>
              <w:t xml:space="preserve">Коэффициент сейсмического влияния для </w:t>
            </w:r>
            <w:proofErr w:type="gramStart"/>
            <w:r w:rsidRPr="00EA0675">
              <w:rPr>
                <w:i/>
                <w:iCs/>
                <w:sz w:val="16"/>
                <w:szCs w:val="16"/>
              </w:rPr>
              <w:t>котельной(</w:t>
            </w:r>
            <w:proofErr w:type="gramEnd"/>
            <w:r w:rsidRPr="00EA0675">
              <w:rPr>
                <w:b/>
                <w:bCs/>
                <w:i/>
                <w:iCs/>
                <w:sz w:val="16"/>
                <w:szCs w:val="16"/>
              </w:rPr>
              <w:t>К</w:t>
            </w:r>
            <w:r w:rsidRPr="00EA0675">
              <w:rPr>
                <w:b/>
                <w:bCs/>
                <w:i/>
                <w:iCs/>
                <w:sz w:val="16"/>
                <w:szCs w:val="16"/>
                <w:vertAlign w:val="superscript"/>
              </w:rPr>
              <w:t>кот,с</w:t>
            </w:r>
            <w:r w:rsidRPr="00EA0675">
              <w:rPr>
                <w:i/>
                <w:iCs/>
                <w:sz w:val="16"/>
                <w:szCs w:val="16"/>
              </w:rPr>
              <w:t>)</w:t>
            </w:r>
          </w:p>
        </w:tc>
        <w:tc>
          <w:tcPr>
            <w:tcW w:w="1643" w:type="dxa"/>
            <w:shd w:val="clear" w:color="auto" w:fill="auto"/>
            <w:hideMark/>
          </w:tcPr>
          <w:p w14:paraId="329EEBD5" w14:textId="77777777" w:rsidR="00BC03D3" w:rsidRPr="00EA0675" w:rsidRDefault="00BC03D3" w:rsidP="004F02B7">
            <w:pPr>
              <w:jc w:val="center"/>
              <w:rPr>
                <w:sz w:val="16"/>
                <w:szCs w:val="16"/>
              </w:rPr>
            </w:pPr>
            <w:r w:rsidRPr="00EA0675">
              <w:rPr>
                <w:sz w:val="16"/>
                <w:szCs w:val="16"/>
              </w:rPr>
              <w:t>1,000</w:t>
            </w:r>
          </w:p>
        </w:tc>
        <w:tc>
          <w:tcPr>
            <w:tcW w:w="2516" w:type="dxa"/>
            <w:shd w:val="clear" w:color="auto" w:fill="auto"/>
            <w:hideMark/>
          </w:tcPr>
          <w:p w14:paraId="15CA07FA"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4A9A5032" w14:textId="77777777" w:rsidTr="004F02B7">
        <w:trPr>
          <w:trHeight w:val="345"/>
        </w:trPr>
        <w:tc>
          <w:tcPr>
            <w:tcW w:w="621" w:type="dxa"/>
            <w:shd w:val="clear" w:color="auto" w:fill="auto"/>
            <w:noWrap/>
            <w:hideMark/>
          </w:tcPr>
          <w:p w14:paraId="69D0DC5B" w14:textId="77777777" w:rsidR="00BC03D3" w:rsidRPr="00EA0675" w:rsidRDefault="00BC03D3" w:rsidP="004F02B7">
            <w:pPr>
              <w:jc w:val="center"/>
              <w:rPr>
                <w:sz w:val="16"/>
                <w:szCs w:val="16"/>
              </w:rPr>
            </w:pPr>
            <w:r w:rsidRPr="00EA0675">
              <w:rPr>
                <w:sz w:val="16"/>
                <w:szCs w:val="16"/>
              </w:rPr>
              <w:t>2.6.4</w:t>
            </w:r>
          </w:p>
        </w:tc>
        <w:tc>
          <w:tcPr>
            <w:tcW w:w="5782" w:type="dxa"/>
            <w:shd w:val="clear" w:color="auto" w:fill="auto"/>
            <w:hideMark/>
          </w:tcPr>
          <w:p w14:paraId="0CA290B1" w14:textId="77777777" w:rsidR="00BC03D3" w:rsidRPr="00EA0675" w:rsidRDefault="00BC03D3" w:rsidP="004F02B7">
            <w:pPr>
              <w:jc w:val="center"/>
              <w:rPr>
                <w:i/>
                <w:iCs/>
                <w:sz w:val="16"/>
                <w:szCs w:val="16"/>
              </w:rPr>
            </w:pPr>
            <w:r w:rsidRPr="00EA0675">
              <w:rPr>
                <w:i/>
                <w:iCs/>
                <w:sz w:val="16"/>
                <w:szCs w:val="16"/>
              </w:rPr>
              <w:t>Коэффициент влияния расстояния на транспортировку основных средств котельной (</w:t>
            </w:r>
            <w:r w:rsidRPr="00EA0675">
              <w:rPr>
                <w:b/>
                <w:bCs/>
                <w:i/>
                <w:iCs/>
                <w:sz w:val="16"/>
                <w:szCs w:val="16"/>
              </w:rPr>
              <w:t>К</w:t>
            </w:r>
            <w:r w:rsidRPr="00EA0675">
              <w:rPr>
                <w:b/>
                <w:bCs/>
                <w:i/>
                <w:iCs/>
                <w:sz w:val="16"/>
                <w:szCs w:val="16"/>
                <w:vertAlign w:val="subscript"/>
              </w:rPr>
              <w:t>тр</w:t>
            </w:r>
            <w:r w:rsidRPr="00EA0675">
              <w:rPr>
                <w:i/>
                <w:iCs/>
                <w:sz w:val="16"/>
                <w:szCs w:val="16"/>
              </w:rPr>
              <w:t>)</w:t>
            </w:r>
          </w:p>
        </w:tc>
        <w:tc>
          <w:tcPr>
            <w:tcW w:w="1643" w:type="dxa"/>
            <w:shd w:val="clear" w:color="auto" w:fill="auto"/>
            <w:hideMark/>
          </w:tcPr>
          <w:p w14:paraId="5395838E" w14:textId="77777777" w:rsidR="00BC03D3" w:rsidRPr="00EA0675" w:rsidRDefault="00BC03D3" w:rsidP="004F02B7">
            <w:pPr>
              <w:jc w:val="center"/>
              <w:rPr>
                <w:sz w:val="16"/>
                <w:szCs w:val="16"/>
              </w:rPr>
            </w:pPr>
            <w:r w:rsidRPr="00EA0675">
              <w:rPr>
                <w:sz w:val="16"/>
                <w:szCs w:val="16"/>
              </w:rPr>
              <w:t>1,00</w:t>
            </w:r>
          </w:p>
        </w:tc>
        <w:tc>
          <w:tcPr>
            <w:tcW w:w="2516" w:type="dxa"/>
            <w:shd w:val="clear" w:color="auto" w:fill="auto"/>
            <w:hideMark/>
          </w:tcPr>
          <w:p w14:paraId="29E4D3B3" w14:textId="77777777" w:rsidR="00BC03D3" w:rsidRPr="00EA0675" w:rsidRDefault="00BC03D3" w:rsidP="004F02B7">
            <w:pPr>
              <w:jc w:val="center"/>
              <w:rPr>
                <w:sz w:val="16"/>
                <w:szCs w:val="16"/>
              </w:rPr>
            </w:pPr>
            <w:r w:rsidRPr="00EA0675">
              <w:rPr>
                <w:sz w:val="16"/>
                <w:szCs w:val="16"/>
              </w:rPr>
              <w:t>Таблица ТЭП (X)</w:t>
            </w:r>
          </w:p>
        </w:tc>
      </w:tr>
      <w:tr w:rsidR="00BC03D3" w:rsidRPr="00EA0675" w14:paraId="4723D31D" w14:textId="77777777" w:rsidTr="004F02B7">
        <w:trPr>
          <w:trHeight w:val="285"/>
        </w:trPr>
        <w:tc>
          <w:tcPr>
            <w:tcW w:w="621" w:type="dxa"/>
            <w:shd w:val="clear" w:color="auto" w:fill="auto"/>
            <w:noWrap/>
            <w:hideMark/>
          </w:tcPr>
          <w:p w14:paraId="1D0363A9" w14:textId="77777777" w:rsidR="00BC03D3" w:rsidRPr="00EA0675" w:rsidRDefault="00BC03D3" w:rsidP="004F02B7">
            <w:pPr>
              <w:jc w:val="center"/>
              <w:rPr>
                <w:sz w:val="16"/>
                <w:szCs w:val="16"/>
              </w:rPr>
            </w:pPr>
            <w:r w:rsidRPr="00EA0675">
              <w:rPr>
                <w:sz w:val="16"/>
                <w:szCs w:val="16"/>
              </w:rPr>
              <w:t>2.6.5</w:t>
            </w:r>
          </w:p>
        </w:tc>
        <w:tc>
          <w:tcPr>
            <w:tcW w:w="5782" w:type="dxa"/>
            <w:shd w:val="clear" w:color="auto" w:fill="auto"/>
            <w:hideMark/>
          </w:tcPr>
          <w:p w14:paraId="2613078A"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643" w:type="dxa"/>
            <w:shd w:val="clear" w:color="auto" w:fill="auto"/>
            <w:hideMark/>
          </w:tcPr>
          <w:p w14:paraId="4314F500" w14:textId="77777777" w:rsidR="00BC03D3" w:rsidRPr="00EA0675" w:rsidRDefault="00BC03D3" w:rsidP="004F02B7">
            <w:pPr>
              <w:jc w:val="center"/>
              <w:rPr>
                <w:sz w:val="16"/>
                <w:szCs w:val="16"/>
              </w:rPr>
            </w:pPr>
            <w:r w:rsidRPr="00EA0675">
              <w:rPr>
                <w:sz w:val="16"/>
                <w:szCs w:val="16"/>
              </w:rPr>
              <w:t>10</w:t>
            </w:r>
          </w:p>
        </w:tc>
        <w:tc>
          <w:tcPr>
            <w:tcW w:w="2516" w:type="dxa"/>
            <w:shd w:val="clear" w:color="auto" w:fill="auto"/>
            <w:hideMark/>
          </w:tcPr>
          <w:p w14:paraId="1607DFDD"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708761AA" w14:textId="77777777" w:rsidTr="004F02B7">
        <w:trPr>
          <w:trHeight w:val="600"/>
        </w:trPr>
        <w:tc>
          <w:tcPr>
            <w:tcW w:w="621" w:type="dxa"/>
            <w:shd w:val="clear" w:color="auto" w:fill="auto"/>
            <w:noWrap/>
            <w:hideMark/>
          </w:tcPr>
          <w:p w14:paraId="4466D15B" w14:textId="77777777" w:rsidR="00BC03D3" w:rsidRPr="00EA0675" w:rsidRDefault="00BC03D3" w:rsidP="004F02B7">
            <w:pPr>
              <w:jc w:val="center"/>
              <w:rPr>
                <w:sz w:val="16"/>
                <w:szCs w:val="16"/>
              </w:rPr>
            </w:pPr>
            <w:r w:rsidRPr="00EA0675">
              <w:rPr>
                <w:sz w:val="16"/>
                <w:szCs w:val="16"/>
              </w:rPr>
              <w:t>2.7</w:t>
            </w:r>
          </w:p>
        </w:tc>
        <w:tc>
          <w:tcPr>
            <w:tcW w:w="5782" w:type="dxa"/>
            <w:shd w:val="clear" w:color="auto" w:fill="auto"/>
            <w:hideMark/>
          </w:tcPr>
          <w:p w14:paraId="377A7763"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643" w:type="dxa"/>
            <w:shd w:val="clear" w:color="auto" w:fill="auto"/>
            <w:hideMark/>
          </w:tcPr>
          <w:p w14:paraId="7042D6F2" w14:textId="77777777" w:rsidR="00BC03D3" w:rsidRPr="00EA0675" w:rsidRDefault="00BC03D3" w:rsidP="004F02B7">
            <w:pPr>
              <w:jc w:val="center"/>
              <w:rPr>
                <w:sz w:val="16"/>
                <w:szCs w:val="16"/>
              </w:rPr>
            </w:pPr>
            <w:r w:rsidRPr="00EA0675">
              <w:rPr>
                <w:sz w:val="16"/>
                <w:szCs w:val="16"/>
              </w:rPr>
              <w:t>2 129,11</w:t>
            </w:r>
          </w:p>
        </w:tc>
        <w:tc>
          <w:tcPr>
            <w:tcW w:w="2516" w:type="dxa"/>
            <w:shd w:val="clear" w:color="auto" w:fill="auto"/>
            <w:hideMark/>
          </w:tcPr>
          <w:p w14:paraId="4F3CF4C7" w14:textId="77777777" w:rsidR="00BC03D3" w:rsidRPr="00EA0675" w:rsidRDefault="00BC03D3" w:rsidP="004F02B7">
            <w:pPr>
              <w:jc w:val="center"/>
              <w:rPr>
                <w:sz w:val="16"/>
                <w:szCs w:val="16"/>
              </w:rPr>
            </w:pPr>
            <w:r w:rsidRPr="00EA0675">
              <w:rPr>
                <w:sz w:val="16"/>
                <w:szCs w:val="16"/>
              </w:rPr>
              <w:t> </w:t>
            </w:r>
          </w:p>
        </w:tc>
      </w:tr>
      <w:tr w:rsidR="00BC03D3" w:rsidRPr="00EA0675" w14:paraId="300F4497" w14:textId="77777777" w:rsidTr="004F02B7">
        <w:trPr>
          <w:trHeight w:val="1672"/>
        </w:trPr>
        <w:tc>
          <w:tcPr>
            <w:tcW w:w="621" w:type="dxa"/>
            <w:shd w:val="clear" w:color="auto" w:fill="auto"/>
            <w:noWrap/>
            <w:hideMark/>
          </w:tcPr>
          <w:p w14:paraId="14BA9BC4" w14:textId="77777777" w:rsidR="00BC03D3" w:rsidRPr="00EA0675" w:rsidRDefault="00BC03D3" w:rsidP="004F02B7">
            <w:pPr>
              <w:jc w:val="center"/>
              <w:rPr>
                <w:sz w:val="16"/>
                <w:szCs w:val="16"/>
              </w:rPr>
            </w:pPr>
            <w:r w:rsidRPr="00EA0675">
              <w:rPr>
                <w:sz w:val="16"/>
                <w:szCs w:val="16"/>
              </w:rPr>
              <w:t>2.7.1</w:t>
            </w:r>
          </w:p>
        </w:tc>
        <w:tc>
          <w:tcPr>
            <w:tcW w:w="5782" w:type="dxa"/>
            <w:shd w:val="clear" w:color="auto" w:fill="auto"/>
            <w:hideMark/>
          </w:tcPr>
          <w:p w14:paraId="55F65BFC" w14:textId="77777777" w:rsidR="00BC03D3" w:rsidRPr="00EA0675" w:rsidRDefault="00BC03D3" w:rsidP="004F02B7">
            <w:pPr>
              <w:jc w:val="center"/>
              <w:rPr>
                <w:sz w:val="16"/>
                <w:szCs w:val="16"/>
              </w:rPr>
            </w:pPr>
            <w:r w:rsidRPr="00EA0675">
              <w:rPr>
                <w:sz w:val="16"/>
                <w:szCs w:val="16"/>
              </w:rPr>
              <w:t>Удельная базовая стоимость земельного участка, тыс. руб./ кв. м (</w:t>
            </w:r>
            <w:r w:rsidRPr="00EA0675">
              <w:rPr>
                <w:b/>
                <w:bCs/>
                <w:sz w:val="16"/>
                <w:szCs w:val="16"/>
              </w:rPr>
              <w:t>Р</w:t>
            </w:r>
            <w:proofErr w:type="gramStart"/>
            <w:r w:rsidRPr="00EA0675">
              <w:rPr>
                <w:b/>
                <w:bCs/>
                <w:sz w:val="16"/>
                <w:szCs w:val="16"/>
                <w:vertAlign w:val="subscript"/>
              </w:rPr>
              <w:t>k,б</w:t>
            </w:r>
            <w:proofErr w:type="gramEnd"/>
            <w:r w:rsidRPr="00EA0675">
              <w:rPr>
                <w:sz w:val="16"/>
                <w:szCs w:val="16"/>
              </w:rPr>
              <w:t>)</w:t>
            </w:r>
          </w:p>
        </w:tc>
        <w:tc>
          <w:tcPr>
            <w:tcW w:w="1643" w:type="dxa"/>
            <w:shd w:val="clear" w:color="auto" w:fill="auto"/>
            <w:hideMark/>
          </w:tcPr>
          <w:p w14:paraId="6733ABB6" w14:textId="77777777" w:rsidR="00BC03D3" w:rsidRPr="00EA0675" w:rsidRDefault="00BC03D3" w:rsidP="004F02B7">
            <w:pPr>
              <w:jc w:val="center"/>
              <w:rPr>
                <w:sz w:val="16"/>
                <w:szCs w:val="16"/>
              </w:rPr>
            </w:pPr>
            <w:r w:rsidRPr="00EA0675">
              <w:rPr>
                <w:sz w:val="16"/>
                <w:szCs w:val="16"/>
              </w:rPr>
              <w:t>3,081</w:t>
            </w:r>
          </w:p>
        </w:tc>
        <w:tc>
          <w:tcPr>
            <w:tcW w:w="2516" w:type="dxa"/>
            <w:shd w:val="clear" w:color="auto" w:fill="auto"/>
            <w:hideMark/>
          </w:tcPr>
          <w:p w14:paraId="444F44CD" w14:textId="77777777" w:rsidR="00BC03D3" w:rsidRPr="00EA0675" w:rsidRDefault="00BC03D3" w:rsidP="004F02B7">
            <w:pPr>
              <w:jc w:val="center"/>
              <w:rPr>
                <w:sz w:val="16"/>
                <w:szCs w:val="16"/>
              </w:rPr>
            </w:pPr>
            <w:r w:rsidRPr="00EA0675">
              <w:rPr>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03D3" w:rsidRPr="00EA0675" w14:paraId="2C55AA17" w14:textId="77777777" w:rsidTr="004F02B7">
        <w:trPr>
          <w:trHeight w:val="345"/>
        </w:trPr>
        <w:tc>
          <w:tcPr>
            <w:tcW w:w="621" w:type="dxa"/>
            <w:shd w:val="clear" w:color="auto" w:fill="auto"/>
            <w:noWrap/>
            <w:hideMark/>
          </w:tcPr>
          <w:p w14:paraId="54C71FB5" w14:textId="77777777" w:rsidR="00BC03D3" w:rsidRPr="00EA0675" w:rsidRDefault="00BC03D3" w:rsidP="004F02B7">
            <w:pPr>
              <w:jc w:val="center"/>
              <w:rPr>
                <w:sz w:val="16"/>
                <w:szCs w:val="16"/>
              </w:rPr>
            </w:pPr>
            <w:r w:rsidRPr="00EA0675">
              <w:rPr>
                <w:sz w:val="16"/>
                <w:szCs w:val="16"/>
              </w:rPr>
              <w:t>2.7.2</w:t>
            </w:r>
          </w:p>
        </w:tc>
        <w:tc>
          <w:tcPr>
            <w:tcW w:w="5782" w:type="dxa"/>
            <w:shd w:val="clear" w:color="auto" w:fill="auto"/>
            <w:hideMark/>
          </w:tcPr>
          <w:p w14:paraId="76184E33" w14:textId="77777777" w:rsidR="00BC03D3" w:rsidRPr="00EA0675" w:rsidRDefault="00BC03D3" w:rsidP="004F02B7">
            <w:pPr>
              <w:jc w:val="center"/>
              <w:rPr>
                <w:i/>
                <w:iCs/>
                <w:sz w:val="16"/>
                <w:szCs w:val="16"/>
              </w:rPr>
            </w:pPr>
            <w:r w:rsidRPr="00EA0675">
              <w:rPr>
                <w:i/>
                <w:iCs/>
                <w:sz w:val="16"/>
                <w:szCs w:val="16"/>
              </w:rPr>
              <w:t>Площадь земельного участка для размещения котельной с использованием газа, кв. м (</w:t>
            </w:r>
            <w:r w:rsidRPr="00EA0675">
              <w:rPr>
                <w:b/>
                <w:bCs/>
                <w:i/>
                <w:iCs/>
                <w:sz w:val="16"/>
                <w:szCs w:val="16"/>
              </w:rPr>
              <w:t>S</w:t>
            </w:r>
            <w:r w:rsidRPr="00EA0675">
              <w:rPr>
                <w:b/>
                <w:bCs/>
                <w:i/>
                <w:iCs/>
                <w:sz w:val="16"/>
                <w:szCs w:val="16"/>
                <w:vertAlign w:val="subscript"/>
              </w:rPr>
              <w:t>k</w:t>
            </w:r>
            <w:r w:rsidRPr="00EA0675">
              <w:rPr>
                <w:i/>
                <w:iCs/>
                <w:sz w:val="16"/>
                <w:szCs w:val="16"/>
              </w:rPr>
              <w:t>)</w:t>
            </w:r>
          </w:p>
        </w:tc>
        <w:tc>
          <w:tcPr>
            <w:tcW w:w="1643" w:type="dxa"/>
            <w:shd w:val="clear" w:color="auto" w:fill="auto"/>
            <w:hideMark/>
          </w:tcPr>
          <w:p w14:paraId="1D7CE680" w14:textId="77777777" w:rsidR="00BC03D3" w:rsidRPr="00EA0675" w:rsidRDefault="00BC03D3" w:rsidP="004F02B7">
            <w:pPr>
              <w:jc w:val="center"/>
              <w:rPr>
                <w:sz w:val="16"/>
                <w:szCs w:val="16"/>
              </w:rPr>
            </w:pPr>
            <w:r w:rsidRPr="00EA0675">
              <w:rPr>
                <w:sz w:val="16"/>
                <w:szCs w:val="16"/>
              </w:rPr>
              <w:t>500</w:t>
            </w:r>
          </w:p>
        </w:tc>
        <w:tc>
          <w:tcPr>
            <w:tcW w:w="2516" w:type="dxa"/>
            <w:shd w:val="clear" w:color="auto" w:fill="auto"/>
            <w:hideMark/>
          </w:tcPr>
          <w:p w14:paraId="5BA38C99"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429A672" w14:textId="77777777" w:rsidTr="004F02B7">
        <w:trPr>
          <w:trHeight w:val="855"/>
        </w:trPr>
        <w:tc>
          <w:tcPr>
            <w:tcW w:w="621" w:type="dxa"/>
            <w:shd w:val="clear" w:color="auto" w:fill="auto"/>
            <w:noWrap/>
            <w:hideMark/>
          </w:tcPr>
          <w:p w14:paraId="6D6B0C65" w14:textId="77777777" w:rsidR="00BC03D3" w:rsidRPr="00EA0675" w:rsidRDefault="00BC03D3" w:rsidP="004F02B7">
            <w:pPr>
              <w:jc w:val="center"/>
              <w:rPr>
                <w:sz w:val="16"/>
                <w:szCs w:val="16"/>
              </w:rPr>
            </w:pPr>
            <w:r w:rsidRPr="00EA0675">
              <w:rPr>
                <w:sz w:val="16"/>
                <w:szCs w:val="16"/>
              </w:rPr>
              <w:t>2.8</w:t>
            </w:r>
          </w:p>
        </w:tc>
        <w:tc>
          <w:tcPr>
            <w:tcW w:w="5782" w:type="dxa"/>
            <w:shd w:val="clear" w:color="auto" w:fill="auto"/>
            <w:hideMark/>
          </w:tcPr>
          <w:p w14:paraId="3EC768F1"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r w:rsidRPr="00EA0675">
              <w:rPr>
                <w:b/>
                <w:bCs/>
                <w:sz w:val="16"/>
                <w:szCs w:val="16"/>
              </w:rPr>
              <w:t>ТП</w:t>
            </w:r>
            <w:proofErr w:type="gramStart"/>
            <w:r w:rsidRPr="00EA0675">
              <w:rPr>
                <w:b/>
                <w:bCs/>
                <w:sz w:val="16"/>
                <w:szCs w:val="16"/>
                <w:vertAlign w:val="subscript"/>
              </w:rPr>
              <w:t>i,k</w:t>
            </w:r>
            <w:proofErr w:type="gramEnd"/>
            <w:r w:rsidRPr="00EA0675">
              <w:rPr>
                <w:sz w:val="16"/>
                <w:szCs w:val="16"/>
              </w:rPr>
              <w:t>)</w:t>
            </w:r>
          </w:p>
        </w:tc>
        <w:tc>
          <w:tcPr>
            <w:tcW w:w="1643" w:type="dxa"/>
            <w:shd w:val="clear" w:color="auto" w:fill="auto"/>
            <w:hideMark/>
          </w:tcPr>
          <w:p w14:paraId="0311AEE9" w14:textId="77777777" w:rsidR="00BC03D3" w:rsidRPr="00EA0675" w:rsidRDefault="00BC03D3" w:rsidP="004F02B7">
            <w:pPr>
              <w:jc w:val="center"/>
              <w:rPr>
                <w:sz w:val="16"/>
                <w:szCs w:val="16"/>
              </w:rPr>
            </w:pPr>
            <w:r w:rsidRPr="00EA0675">
              <w:rPr>
                <w:sz w:val="16"/>
                <w:szCs w:val="16"/>
              </w:rPr>
              <w:t>13 055,46</w:t>
            </w:r>
          </w:p>
        </w:tc>
        <w:tc>
          <w:tcPr>
            <w:tcW w:w="2516" w:type="dxa"/>
            <w:shd w:val="clear" w:color="auto" w:fill="auto"/>
            <w:hideMark/>
          </w:tcPr>
          <w:p w14:paraId="586FCD73" w14:textId="77777777" w:rsidR="00BC03D3" w:rsidRPr="00EA0675" w:rsidRDefault="00BC03D3" w:rsidP="004F02B7">
            <w:pPr>
              <w:jc w:val="center"/>
              <w:rPr>
                <w:sz w:val="16"/>
                <w:szCs w:val="16"/>
              </w:rPr>
            </w:pPr>
            <w:r w:rsidRPr="00EA0675">
              <w:rPr>
                <w:sz w:val="16"/>
                <w:szCs w:val="16"/>
              </w:rPr>
              <w:t> </w:t>
            </w:r>
          </w:p>
        </w:tc>
      </w:tr>
      <w:tr w:rsidR="00BC03D3" w:rsidRPr="00EA0675" w14:paraId="3BDE67CF" w14:textId="77777777" w:rsidTr="004F02B7">
        <w:trPr>
          <w:trHeight w:val="600"/>
        </w:trPr>
        <w:tc>
          <w:tcPr>
            <w:tcW w:w="621" w:type="dxa"/>
            <w:shd w:val="clear" w:color="auto" w:fill="auto"/>
            <w:noWrap/>
            <w:hideMark/>
          </w:tcPr>
          <w:p w14:paraId="5CE342F2" w14:textId="77777777" w:rsidR="00BC03D3" w:rsidRPr="00EA0675" w:rsidRDefault="00BC03D3" w:rsidP="004F02B7">
            <w:pPr>
              <w:jc w:val="center"/>
              <w:rPr>
                <w:sz w:val="16"/>
                <w:szCs w:val="16"/>
              </w:rPr>
            </w:pPr>
            <w:r w:rsidRPr="00EA0675">
              <w:rPr>
                <w:sz w:val="16"/>
                <w:szCs w:val="16"/>
              </w:rPr>
              <w:t>2.8.1</w:t>
            </w:r>
          </w:p>
        </w:tc>
        <w:tc>
          <w:tcPr>
            <w:tcW w:w="5782" w:type="dxa"/>
            <w:shd w:val="clear" w:color="auto" w:fill="auto"/>
            <w:hideMark/>
          </w:tcPr>
          <w:p w14:paraId="158C2E76"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gramStart"/>
            <w:r w:rsidRPr="00EA0675">
              <w:rPr>
                <w:b/>
                <w:bCs/>
                <w:i/>
                <w:iCs/>
                <w:sz w:val="16"/>
                <w:szCs w:val="16"/>
              </w:rPr>
              <w:t>ТП</w:t>
            </w:r>
            <w:r w:rsidRPr="00EA0675">
              <w:rPr>
                <w:b/>
                <w:bCs/>
                <w:i/>
                <w:iCs/>
                <w:sz w:val="16"/>
                <w:szCs w:val="16"/>
                <w:vertAlign w:val="subscript"/>
              </w:rPr>
              <w:t>б,k</w:t>
            </w:r>
            <w:proofErr w:type="gramEnd"/>
            <w:r w:rsidRPr="00EA0675">
              <w:rPr>
                <w:b/>
                <w:bCs/>
                <w:i/>
                <w:iCs/>
                <w:sz w:val="16"/>
                <w:szCs w:val="16"/>
                <w:vertAlign w:val="superscript"/>
              </w:rPr>
              <w:t>эс</w:t>
            </w:r>
            <w:r w:rsidRPr="00EA0675">
              <w:rPr>
                <w:i/>
                <w:iCs/>
                <w:sz w:val="16"/>
                <w:szCs w:val="16"/>
              </w:rPr>
              <w:t>)</w:t>
            </w:r>
          </w:p>
        </w:tc>
        <w:tc>
          <w:tcPr>
            <w:tcW w:w="1643" w:type="dxa"/>
            <w:shd w:val="clear" w:color="auto" w:fill="auto"/>
            <w:hideMark/>
          </w:tcPr>
          <w:p w14:paraId="3DDF119A" w14:textId="77777777" w:rsidR="00BC03D3" w:rsidRPr="00EA0675" w:rsidRDefault="00BC03D3" w:rsidP="004F02B7">
            <w:pPr>
              <w:jc w:val="center"/>
              <w:rPr>
                <w:sz w:val="16"/>
                <w:szCs w:val="16"/>
              </w:rPr>
            </w:pPr>
            <w:r w:rsidRPr="00EA0675">
              <w:rPr>
                <w:sz w:val="16"/>
                <w:szCs w:val="16"/>
              </w:rPr>
              <w:t>21,00</w:t>
            </w:r>
          </w:p>
        </w:tc>
        <w:tc>
          <w:tcPr>
            <w:tcW w:w="2516" w:type="dxa"/>
            <w:shd w:val="clear" w:color="auto" w:fill="auto"/>
            <w:hideMark/>
          </w:tcPr>
          <w:p w14:paraId="31B30548"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263D898C" w14:textId="77777777" w:rsidTr="004F02B7">
        <w:trPr>
          <w:trHeight w:val="600"/>
        </w:trPr>
        <w:tc>
          <w:tcPr>
            <w:tcW w:w="621" w:type="dxa"/>
            <w:shd w:val="clear" w:color="auto" w:fill="auto"/>
            <w:noWrap/>
            <w:hideMark/>
          </w:tcPr>
          <w:p w14:paraId="5E414312" w14:textId="77777777" w:rsidR="00BC03D3" w:rsidRPr="00EA0675" w:rsidRDefault="00BC03D3" w:rsidP="004F02B7">
            <w:pPr>
              <w:jc w:val="center"/>
              <w:rPr>
                <w:sz w:val="16"/>
                <w:szCs w:val="16"/>
              </w:rPr>
            </w:pPr>
            <w:r w:rsidRPr="00EA0675">
              <w:rPr>
                <w:sz w:val="16"/>
                <w:szCs w:val="16"/>
              </w:rPr>
              <w:t>2.8.2</w:t>
            </w:r>
          </w:p>
        </w:tc>
        <w:tc>
          <w:tcPr>
            <w:tcW w:w="5782" w:type="dxa"/>
            <w:shd w:val="clear" w:color="auto" w:fill="auto"/>
            <w:hideMark/>
          </w:tcPr>
          <w:p w14:paraId="08B6DF56"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вс</w:t>
            </w:r>
            <w:r w:rsidRPr="00EA0675">
              <w:rPr>
                <w:sz w:val="16"/>
                <w:szCs w:val="16"/>
              </w:rPr>
              <w:t>)</w:t>
            </w:r>
          </w:p>
        </w:tc>
        <w:tc>
          <w:tcPr>
            <w:tcW w:w="1643" w:type="dxa"/>
            <w:shd w:val="clear" w:color="auto" w:fill="auto"/>
            <w:hideMark/>
          </w:tcPr>
          <w:p w14:paraId="6AA298E4" w14:textId="77777777" w:rsidR="00BC03D3" w:rsidRPr="00EA0675" w:rsidRDefault="00BC03D3" w:rsidP="004F02B7">
            <w:pPr>
              <w:jc w:val="center"/>
              <w:rPr>
                <w:sz w:val="16"/>
                <w:szCs w:val="16"/>
              </w:rPr>
            </w:pPr>
            <w:r w:rsidRPr="00EA0675">
              <w:rPr>
                <w:sz w:val="16"/>
                <w:szCs w:val="16"/>
              </w:rPr>
              <w:t>3 430,55</w:t>
            </w:r>
          </w:p>
        </w:tc>
        <w:tc>
          <w:tcPr>
            <w:tcW w:w="2516" w:type="dxa"/>
            <w:shd w:val="clear" w:color="auto" w:fill="auto"/>
            <w:hideMark/>
          </w:tcPr>
          <w:p w14:paraId="7AD05AEF" w14:textId="77777777" w:rsidR="00BC03D3" w:rsidRPr="00EA0675" w:rsidRDefault="00BC03D3" w:rsidP="004F02B7">
            <w:pPr>
              <w:jc w:val="center"/>
              <w:rPr>
                <w:sz w:val="16"/>
                <w:szCs w:val="16"/>
              </w:rPr>
            </w:pPr>
            <w:r w:rsidRPr="00EA0675">
              <w:rPr>
                <w:sz w:val="16"/>
                <w:szCs w:val="16"/>
              </w:rPr>
              <w:t> </w:t>
            </w:r>
          </w:p>
        </w:tc>
      </w:tr>
      <w:tr w:rsidR="00BC03D3" w:rsidRPr="00EA0675" w14:paraId="6E4BD215" w14:textId="77777777" w:rsidTr="004F02B7">
        <w:trPr>
          <w:trHeight w:val="769"/>
        </w:trPr>
        <w:tc>
          <w:tcPr>
            <w:tcW w:w="621" w:type="dxa"/>
            <w:shd w:val="clear" w:color="auto" w:fill="auto"/>
            <w:noWrap/>
            <w:hideMark/>
          </w:tcPr>
          <w:p w14:paraId="21D28A1E" w14:textId="77777777" w:rsidR="00BC03D3" w:rsidRPr="00EA0675" w:rsidRDefault="00BC03D3" w:rsidP="004F02B7">
            <w:pPr>
              <w:jc w:val="center"/>
              <w:rPr>
                <w:sz w:val="16"/>
                <w:szCs w:val="16"/>
              </w:rPr>
            </w:pPr>
            <w:r w:rsidRPr="00EA0675">
              <w:rPr>
                <w:sz w:val="16"/>
                <w:szCs w:val="16"/>
              </w:rPr>
              <w:t>2.8.2.1</w:t>
            </w:r>
          </w:p>
        </w:tc>
        <w:tc>
          <w:tcPr>
            <w:tcW w:w="5782" w:type="dxa"/>
            <w:shd w:val="clear" w:color="auto" w:fill="auto"/>
            <w:hideMark/>
          </w:tcPr>
          <w:p w14:paraId="2509549A"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643" w:type="dxa"/>
            <w:shd w:val="clear" w:color="auto" w:fill="auto"/>
            <w:hideMark/>
          </w:tcPr>
          <w:p w14:paraId="71FF5828" w14:textId="77777777" w:rsidR="00BC03D3" w:rsidRPr="00EA0675" w:rsidRDefault="00BC03D3" w:rsidP="004F02B7">
            <w:pPr>
              <w:jc w:val="center"/>
              <w:rPr>
                <w:sz w:val="16"/>
                <w:szCs w:val="16"/>
              </w:rPr>
            </w:pPr>
            <w:r w:rsidRPr="00EA0675">
              <w:rPr>
                <w:sz w:val="16"/>
                <w:szCs w:val="16"/>
              </w:rPr>
              <w:t>ОАО СКЭК</w:t>
            </w:r>
          </w:p>
        </w:tc>
        <w:tc>
          <w:tcPr>
            <w:tcW w:w="2516" w:type="dxa"/>
            <w:shd w:val="clear" w:color="auto" w:fill="auto"/>
            <w:hideMark/>
          </w:tcPr>
          <w:p w14:paraId="6BE5E9EB"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4EC417A8" w14:textId="77777777" w:rsidTr="004F02B7">
        <w:trPr>
          <w:trHeight w:val="510"/>
        </w:trPr>
        <w:tc>
          <w:tcPr>
            <w:tcW w:w="621" w:type="dxa"/>
            <w:shd w:val="clear" w:color="auto" w:fill="auto"/>
            <w:noWrap/>
            <w:hideMark/>
          </w:tcPr>
          <w:p w14:paraId="6DC75741" w14:textId="77777777" w:rsidR="00BC03D3" w:rsidRPr="00EA0675" w:rsidRDefault="00BC03D3" w:rsidP="004F02B7">
            <w:pPr>
              <w:jc w:val="center"/>
              <w:rPr>
                <w:sz w:val="16"/>
                <w:szCs w:val="16"/>
              </w:rPr>
            </w:pPr>
            <w:r w:rsidRPr="00EA0675">
              <w:rPr>
                <w:sz w:val="16"/>
                <w:szCs w:val="16"/>
              </w:rPr>
              <w:t>2.8.2.2</w:t>
            </w:r>
          </w:p>
        </w:tc>
        <w:tc>
          <w:tcPr>
            <w:tcW w:w="5782" w:type="dxa"/>
            <w:shd w:val="clear" w:color="auto" w:fill="auto"/>
            <w:hideMark/>
          </w:tcPr>
          <w:p w14:paraId="136B3A8C"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1643" w:type="dxa"/>
            <w:shd w:val="clear" w:color="auto" w:fill="auto"/>
            <w:hideMark/>
          </w:tcPr>
          <w:p w14:paraId="13B1CFEC" w14:textId="77777777" w:rsidR="00BC03D3" w:rsidRPr="00EA0675" w:rsidRDefault="00BC03D3" w:rsidP="004F02B7">
            <w:pPr>
              <w:jc w:val="center"/>
              <w:rPr>
                <w:sz w:val="16"/>
                <w:szCs w:val="16"/>
              </w:rPr>
            </w:pPr>
            <w:r w:rsidRPr="00EA0675">
              <w:rPr>
                <w:sz w:val="16"/>
                <w:szCs w:val="16"/>
              </w:rPr>
              <w:t>5,5</w:t>
            </w:r>
          </w:p>
        </w:tc>
        <w:tc>
          <w:tcPr>
            <w:tcW w:w="2516" w:type="dxa"/>
            <w:shd w:val="clear" w:color="auto" w:fill="auto"/>
            <w:hideMark/>
          </w:tcPr>
          <w:p w14:paraId="27825A04"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3F9BFE77" w14:textId="77777777" w:rsidTr="004F02B7">
        <w:trPr>
          <w:trHeight w:val="510"/>
        </w:trPr>
        <w:tc>
          <w:tcPr>
            <w:tcW w:w="621" w:type="dxa"/>
            <w:shd w:val="clear" w:color="auto" w:fill="auto"/>
            <w:noWrap/>
            <w:hideMark/>
          </w:tcPr>
          <w:p w14:paraId="53CC5774" w14:textId="77777777" w:rsidR="00BC03D3" w:rsidRPr="00EA0675" w:rsidRDefault="00BC03D3" w:rsidP="004F02B7">
            <w:pPr>
              <w:jc w:val="center"/>
              <w:rPr>
                <w:sz w:val="16"/>
                <w:szCs w:val="16"/>
              </w:rPr>
            </w:pPr>
            <w:r w:rsidRPr="00EA0675">
              <w:rPr>
                <w:sz w:val="16"/>
                <w:szCs w:val="16"/>
              </w:rPr>
              <w:t>2.8.2.3</w:t>
            </w:r>
          </w:p>
        </w:tc>
        <w:tc>
          <w:tcPr>
            <w:tcW w:w="5782" w:type="dxa"/>
            <w:shd w:val="clear" w:color="auto" w:fill="auto"/>
            <w:hideMark/>
          </w:tcPr>
          <w:p w14:paraId="6143EBA8"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643" w:type="dxa"/>
            <w:shd w:val="clear" w:color="auto" w:fill="auto"/>
            <w:hideMark/>
          </w:tcPr>
          <w:p w14:paraId="05B4892A" w14:textId="77777777" w:rsidR="00BC03D3" w:rsidRPr="00EA0675" w:rsidRDefault="00BC03D3" w:rsidP="004F02B7">
            <w:pPr>
              <w:jc w:val="center"/>
              <w:rPr>
                <w:sz w:val="16"/>
                <w:szCs w:val="16"/>
              </w:rPr>
            </w:pPr>
            <w:r w:rsidRPr="00EA0675">
              <w:rPr>
                <w:sz w:val="16"/>
                <w:szCs w:val="16"/>
              </w:rPr>
              <w:t>300</w:t>
            </w:r>
          </w:p>
        </w:tc>
        <w:tc>
          <w:tcPr>
            <w:tcW w:w="2516" w:type="dxa"/>
            <w:shd w:val="clear" w:color="auto" w:fill="auto"/>
            <w:hideMark/>
          </w:tcPr>
          <w:p w14:paraId="79FED0C5"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3D83807B" w14:textId="77777777" w:rsidTr="004F02B7">
        <w:trPr>
          <w:trHeight w:val="2069"/>
        </w:trPr>
        <w:tc>
          <w:tcPr>
            <w:tcW w:w="621" w:type="dxa"/>
            <w:shd w:val="clear" w:color="auto" w:fill="auto"/>
            <w:noWrap/>
            <w:hideMark/>
          </w:tcPr>
          <w:p w14:paraId="5E7E0075" w14:textId="77777777" w:rsidR="00BC03D3" w:rsidRPr="00EA0675" w:rsidRDefault="00BC03D3" w:rsidP="004F02B7">
            <w:pPr>
              <w:jc w:val="center"/>
              <w:rPr>
                <w:sz w:val="16"/>
                <w:szCs w:val="16"/>
              </w:rPr>
            </w:pPr>
            <w:r w:rsidRPr="00EA0675">
              <w:rPr>
                <w:sz w:val="16"/>
                <w:szCs w:val="16"/>
              </w:rPr>
              <w:t>2.8.2.4</w:t>
            </w:r>
          </w:p>
        </w:tc>
        <w:tc>
          <w:tcPr>
            <w:tcW w:w="5782" w:type="dxa"/>
            <w:shd w:val="clear" w:color="auto" w:fill="auto"/>
            <w:hideMark/>
          </w:tcPr>
          <w:p w14:paraId="22E4718E"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1643" w:type="dxa"/>
            <w:shd w:val="clear" w:color="auto" w:fill="auto"/>
            <w:noWrap/>
            <w:hideMark/>
          </w:tcPr>
          <w:p w14:paraId="30E52164" w14:textId="77777777" w:rsidR="00BC03D3" w:rsidRPr="00EA0675" w:rsidRDefault="00BC03D3" w:rsidP="004F02B7">
            <w:pPr>
              <w:jc w:val="center"/>
              <w:rPr>
                <w:sz w:val="16"/>
                <w:szCs w:val="16"/>
              </w:rPr>
            </w:pPr>
            <w:r w:rsidRPr="00EA0675">
              <w:rPr>
                <w:sz w:val="16"/>
                <w:szCs w:val="16"/>
              </w:rPr>
              <w:t>527,00</w:t>
            </w:r>
          </w:p>
        </w:tc>
        <w:tc>
          <w:tcPr>
            <w:tcW w:w="2516" w:type="dxa"/>
            <w:shd w:val="clear" w:color="auto" w:fill="auto"/>
            <w:hideMark/>
          </w:tcPr>
          <w:p w14:paraId="613EB3C5"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2B326091" w14:textId="77777777" w:rsidTr="004F02B7">
        <w:trPr>
          <w:trHeight w:val="1687"/>
        </w:trPr>
        <w:tc>
          <w:tcPr>
            <w:tcW w:w="621" w:type="dxa"/>
            <w:shd w:val="clear" w:color="auto" w:fill="auto"/>
            <w:noWrap/>
            <w:hideMark/>
          </w:tcPr>
          <w:p w14:paraId="78E4C872" w14:textId="77777777" w:rsidR="00BC03D3" w:rsidRPr="00EA0675" w:rsidRDefault="00BC03D3" w:rsidP="004F02B7">
            <w:pPr>
              <w:jc w:val="center"/>
              <w:rPr>
                <w:sz w:val="16"/>
                <w:szCs w:val="16"/>
              </w:rPr>
            </w:pPr>
            <w:r w:rsidRPr="00EA0675">
              <w:rPr>
                <w:sz w:val="16"/>
                <w:szCs w:val="16"/>
              </w:rPr>
              <w:t>2.8.2.5</w:t>
            </w:r>
          </w:p>
        </w:tc>
        <w:tc>
          <w:tcPr>
            <w:tcW w:w="5782" w:type="dxa"/>
            <w:shd w:val="clear" w:color="auto" w:fill="auto"/>
            <w:hideMark/>
          </w:tcPr>
          <w:p w14:paraId="7BEAAE7A"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643" w:type="dxa"/>
            <w:shd w:val="clear" w:color="auto" w:fill="auto"/>
            <w:noWrap/>
            <w:hideMark/>
          </w:tcPr>
          <w:p w14:paraId="75348244" w14:textId="77777777" w:rsidR="00BC03D3" w:rsidRPr="00EA0675" w:rsidRDefault="00BC03D3" w:rsidP="004F02B7">
            <w:pPr>
              <w:jc w:val="center"/>
              <w:rPr>
                <w:sz w:val="16"/>
                <w:szCs w:val="16"/>
              </w:rPr>
            </w:pPr>
            <w:r w:rsidRPr="00EA0675">
              <w:rPr>
                <w:sz w:val="16"/>
                <w:szCs w:val="16"/>
              </w:rPr>
              <w:t>11 425,60</w:t>
            </w:r>
          </w:p>
        </w:tc>
        <w:tc>
          <w:tcPr>
            <w:tcW w:w="2516" w:type="dxa"/>
            <w:shd w:val="clear" w:color="auto" w:fill="auto"/>
            <w:hideMark/>
          </w:tcPr>
          <w:p w14:paraId="7A7665F5"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567588FB" w14:textId="77777777" w:rsidTr="004F02B7">
        <w:trPr>
          <w:trHeight w:val="600"/>
        </w:trPr>
        <w:tc>
          <w:tcPr>
            <w:tcW w:w="621" w:type="dxa"/>
            <w:shd w:val="clear" w:color="auto" w:fill="auto"/>
            <w:noWrap/>
            <w:hideMark/>
          </w:tcPr>
          <w:p w14:paraId="46AF5831" w14:textId="77777777" w:rsidR="00BC03D3" w:rsidRPr="00EA0675" w:rsidRDefault="00BC03D3" w:rsidP="004F02B7">
            <w:pPr>
              <w:jc w:val="center"/>
              <w:rPr>
                <w:sz w:val="16"/>
                <w:szCs w:val="16"/>
              </w:rPr>
            </w:pPr>
            <w:r w:rsidRPr="00EA0675">
              <w:rPr>
                <w:sz w:val="16"/>
                <w:szCs w:val="16"/>
              </w:rPr>
              <w:t>2.8.3</w:t>
            </w:r>
          </w:p>
        </w:tc>
        <w:tc>
          <w:tcPr>
            <w:tcW w:w="5782" w:type="dxa"/>
            <w:shd w:val="clear" w:color="auto" w:fill="auto"/>
            <w:hideMark/>
          </w:tcPr>
          <w:p w14:paraId="4FD72E82"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во</w:t>
            </w:r>
            <w:r w:rsidRPr="00EA0675">
              <w:rPr>
                <w:sz w:val="16"/>
                <w:szCs w:val="16"/>
              </w:rPr>
              <w:t>)</w:t>
            </w:r>
          </w:p>
        </w:tc>
        <w:tc>
          <w:tcPr>
            <w:tcW w:w="1643" w:type="dxa"/>
            <w:shd w:val="clear" w:color="auto" w:fill="auto"/>
            <w:hideMark/>
          </w:tcPr>
          <w:p w14:paraId="0D2021D9" w14:textId="77777777" w:rsidR="00BC03D3" w:rsidRPr="00EA0675" w:rsidRDefault="00BC03D3" w:rsidP="004F02B7">
            <w:pPr>
              <w:jc w:val="center"/>
              <w:rPr>
                <w:sz w:val="16"/>
                <w:szCs w:val="16"/>
              </w:rPr>
            </w:pPr>
            <w:r w:rsidRPr="00EA0675">
              <w:rPr>
                <w:sz w:val="16"/>
                <w:szCs w:val="16"/>
              </w:rPr>
              <w:t>3 101,36</w:t>
            </w:r>
          </w:p>
        </w:tc>
        <w:tc>
          <w:tcPr>
            <w:tcW w:w="2516" w:type="dxa"/>
            <w:shd w:val="clear" w:color="auto" w:fill="auto"/>
            <w:hideMark/>
          </w:tcPr>
          <w:p w14:paraId="24BF3589" w14:textId="77777777" w:rsidR="00BC03D3" w:rsidRPr="00EA0675" w:rsidRDefault="00BC03D3" w:rsidP="004F02B7">
            <w:pPr>
              <w:jc w:val="center"/>
              <w:rPr>
                <w:sz w:val="16"/>
                <w:szCs w:val="16"/>
              </w:rPr>
            </w:pPr>
            <w:r w:rsidRPr="00EA0675">
              <w:rPr>
                <w:sz w:val="16"/>
                <w:szCs w:val="16"/>
              </w:rPr>
              <w:t> </w:t>
            </w:r>
          </w:p>
        </w:tc>
      </w:tr>
      <w:tr w:rsidR="00BC03D3" w:rsidRPr="00EA0675" w14:paraId="235F1751" w14:textId="77777777" w:rsidTr="004F02B7">
        <w:trPr>
          <w:trHeight w:val="746"/>
        </w:trPr>
        <w:tc>
          <w:tcPr>
            <w:tcW w:w="621" w:type="dxa"/>
            <w:shd w:val="clear" w:color="auto" w:fill="auto"/>
            <w:noWrap/>
            <w:hideMark/>
          </w:tcPr>
          <w:p w14:paraId="7614F892" w14:textId="77777777" w:rsidR="00BC03D3" w:rsidRPr="00EA0675" w:rsidRDefault="00BC03D3" w:rsidP="004F02B7">
            <w:pPr>
              <w:jc w:val="center"/>
              <w:rPr>
                <w:sz w:val="16"/>
                <w:szCs w:val="16"/>
              </w:rPr>
            </w:pPr>
            <w:r w:rsidRPr="00EA0675">
              <w:rPr>
                <w:sz w:val="16"/>
                <w:szCs w:val="16"/>
              </w:rPr>
              <w:t>2.8.3.1</w:t>
            </w:r>
          </w:p>
        </w:tc>
        <w:tc>
          <w:tcPr>
            <w:tcW w:w="5782" w:type="dxa"/>
            <w:shd w:val="clear" w:color="auto" w:fill="auto"/>
            <w:hideMark/>
          </w:tcPr>
          <w:p w14:paraId="1D90EEC1"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643" w:type="dxa"/>
            <w:shd w:val="clear" w:color="auto" w:fill="auto"/>
            <w:hideMark/>
          </w:tcPr>
          <w:p w14:paraId="5C242360" w14:textId="77777777" w:rsidR="00BC03D3" w:rsidRPr="00EA0675" w:rsidRDefault="00BC03D3" w:rsidP="004F02B7">
            <w:pPr>
              <w:jc w:val="center"/>
              <w:rPr>
                <w:sz w:val="16"/>
                <w:szCs w:val="16"/>
              </w:rPr>
            </w:pPr>
            <w:r w:rsidRPr="00EA0675">
              <w:rPr>
                <w:sz w:val="16"/>
                <w:szCs w:val="16"/>
              </w:rPr>
              <w:t>ОАО СКЭК</w:t>
            </w:r>
          </w:p>
        </w:tc>
        <w:tc>
          <w:tcPr>
            <w:tcW w:w="2516" w:type="dxa"/>
            <w:shd w:val="clear" w:color="auto" w:fill="auto"/>
            <w:hideMark/>
          </w:tcPr>
          <w:p w14:paraId="716DFBBB"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7FF4AD02" w14:textId="77777777" w:rsidTr="004F02B7">
        <w:trPr>
          <w:trHeight w:val="510"/>
        </w:trPr>
        <w:tc>
          <w:tcPr>
            <w:tcW w:w="621" w:type="dxa"/>
            <w:shd w:val="clear" w:color="auto" w:fill="auto"/>
            <w:noWrap/>
            <w:hideMark/>
          </w:tcPr>
          <w:p w14:paraId="120E44F0" w14:textId="77777777" w:rsidR="00BC03D3" w:rsidRPr="00EA0675" w:rsidRDefault="00BC03D3" w:rsidP="004F02B7">
            <w:pPr>
              <w:jc w:val="center"/>
              <w:rPr>
                <w:sz w:val="16"/>
                <w:szCs w:val="16"/>
              </w:rPr>
            </w:pPr>
            <w:r w:rsidRPr="00EA0675">
              <w:rPr>
                <w:sz w:val="16"/>
                <w:szCs w:val="16"/>
              </w:rPr>
              <w:t>2.8.3.2</w:t>
            </w:r>
          </w:p>
        </w:tc>
        <w:tc>
          <w:tcPr>
            <w:tcW w:w="5782" w:type="dxa"/>
            <w:shd w:val="clear" w:color="auto" w:fill="auto"/>
            <w:hideMark/>
          </w:tcPr>
          <w:p w14:paraId="48775BBE"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1643" w:type="dxa"/>
            <w:shd w:val="clear" w:color="auto" w:fill="auto"/>
            <w:hideMark/>
          </w:tcPr>
          <w:p w14:paraId="2607567A" w14:textId="77777777" w:rsidR="00BC03D3" w:rsidRPr="00EA0675" w:rsidRDefault="00BC03D3" w:rsidP="004F02B7">
            <w:pPr>
              <w:jc w:val="center"/>
              <w:rPr>
                <w:sz w:val="16"/>
                <w:szCs w:val="16"/>
              </w:rPr>
            </w:pPr>
            <w:r w:rsidRPr="00EA0675">
              <w:rPr>
                <w:sz w:val="16"/>
                <w:szCs w:val="16"/>
              </w:rPr>
              <w:t>0,2</w:t>
            </w:r>
          </w:p>
        </w:tc>
        <w:tc>
          <w:tcPr>
            <w:tcW w:w="2516" w:type="dxa"/>
            <w:shd w:val="clear" w:color="auto" w:fill="auto"/>
            <w:hideMark/>
          </w:tcPr>
          <w:p w14:paraId="028D409E"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79C039AC" w14:textId="77777777" w:rsidTr="004F02B7">
        <w:trPr>
          <w:trHeight w:val="510"/>
        </w:trPr>
        <w:tc>
          <w:tcPr>
            <w:tcW w:w="621" w:type="dxa"/>
            <w:shd w:val="clear" w:color="auto" w:fill="auto"/>
            <w:noWrap/>
            <w:hideMark/>
          </w:tcPr>
          <w:p w14:paraId="689E2E19" w14:textId="77777777" w:rsidR="00BC03D3" w:rsidRPr="00EA0675" w:rsidRDefault="00BC03D3" w:rsidP="004F02B7">
            <w:pPr>
              <w:jc w:val="center"/>
              <w:rPr>
                <w:sz w:val="16"/>
                <w:szCs w:val="16"/>
              </w:rPr>
            </w:pPr>
            <w:r w:rsidRPr="00EA0675">
              <w:rPr>
                <w:sz w:val="16"/>
                <w:szCs w:val="16"/>
              </w:rPr>
              <w:t>2.8.3.3</w:t>
            </w:r>
          </w:p>
        </w:tc>
        <w:tc>
          <w:tcPr>
            <w:tcW w:w="5782" w:type="dxa"/>
            <w:shd w:val="clear" w:color="auto" w:fill="auto"/>
            <w:hideMark/>
          </w:tcPr>
          <w:p w14:paraId="175B561E"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643" w:type="dxa"/>
            <w:shd w:val="clear" w:color="auto" w:fill="auto"/>
            <w:hideMark/>
          </w:tcPr>
          <w:p w14:paraId="260378FE" w14:textId="77777777" w:rsidR="00BC03D3" w:rsidRPr="00EA0675" w:rsidRDefault="00BC03D3" w:rsidP="004F02B7">
            <w:pPr>
              <w:jc w:val="center"/>
              <w:rPr>
                <w:sz w:val="16"/>
                <w:szCs w:val="16"/>
              </w:rPr>
            </w:pPr>
            <w:r w:rsidRPr="00EA0675">
              <w:rPr>
                <w:sz w:val="16"/>
                <w:szCs w:val="16"/>
              </w:rPr>
              <w:t>300</w:t>
            </w:r>
          </w:p>
        </w:tc>
        <w:tc>
          <w:tcPr>
            <w:tcW w:w="2516" w:type="dxa"/>
            <w:shd w:val="clear" w:color="auto" w:fill="auto"/>
            <w:hideMark/>
          </w:tcPr>
          <w:p w14:paraId="6E4575AC"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533D03A4" w14:textId="77777777" w:rsidTr="004F02B7">
        <w:trPr>
          <w:trHeight w:val="2381"/>
        </w:trPr>
        <w:tc>
          <w:tcPr>
            <w:tcW w:w="621" w:type="dxa"/>
            <w:shd w:val="clear" w:color="auto" w:fill="auto"/>
            <w:noWrap/>
            <w:hideMark/>
          </w:tcPr>
          <w:p w14:paraId="5E7174CB" w14:textId="77777777" w:rsidR="00BC03D3" w:rsidRPr="00EA0675" w:rsidRDefault="00BC03D3" w:rsidP="004F02B7">
            <w:pPr>
              <w:jc w:val="center"/>
              <w:rPr>
                <w:sz w:val="16"/>
                <w:szCs w:val="16"/>
              </w:rPr>
            </w:pPr>
            <w:r w:rsidRPr="00EA0675">
              <w:rPr>
                <w:sz w:val="16"/>
                <w:szCs w:val="16"/>
              </w:rPr>
              <w:t>2.8.3.4</w:t>
            </w:r>
          </w:p>
        </w:tc>
        <w:tc>
          <w:tcPr>
            <w:tcW w:w="5782" w:type="dxa"/>
            <w:shd w:val="clear" w:color="auto" w:fill="auto"/>
            <w:hideMark/>
          </w:tcPr>
          <w:p w14:paraId="419A6C95"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1643" w:type="dxa"/>
            <w:shd w:val="clear" w:color="auto" w:fill="auto"/>
            <w:noWrap/>
            <w:hideMark/>
          </w:tcPr>
          <w:p w14:paraId="5C446BFD" w14:textId="77777777" w:rsidR="00BC03D3" w:rsidRPr="00EA0675" w:rsidRDefault="00BC03D3" w:rsidP="004F02B7">
            <w:pPr>
              <w:jc w:val="center"/>
              <w:rPr>
                <w:sz w:val="16"/>
                <w:szCs w:val="16"/>
              </w:rPr>
            </w:pPr>
            <w:r w:rsidRPr="00EA0675">
              <w:rPr>
                <w:sz w:val="16"/>
                <w:szCs w:val="16"/>
              </w:rPr>
              <w:t>527,00</w:t>
            </w:r>
          </w:p>
        </w:tc>
        <w:tc>
          <w:tcPr>
            <w:tcW w:w="2516" w:type="dxa"/>
            <w:shd w:val="clear" w:color="auto" w:fill="auto"/>
            <w:hideMark/>
          </w:tcPr>
          <w:p w14:paraId="47EFBD46"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26E7A3AD" w14:textId="77777777" w:rsidTr="004F02B7">
        <w:trPr>
          <w:trHeight w:val="1975"/>
        </w:trPr>
        <w:tc>
          <w:tcPr>
            <w:tcW w:w="621" w:type="dxa"/>
            <w:shd w:val="clear" w:color="auto" w:fill="auto"/>
            <w:noWrap/>
            <w:hideMark/>
          </w:tcPr>
          <w:p w14:paraId="66C182EB" w14:textId="77777777" w:rsidR="00BC03D3" w:rsidRPr="00EA0675" w:rsidRDefault="00BC03D3" w:rsidP="004F02B7">
            <w:pPr>
              <w:jc w:val="center"/>
              <w:rPr>
                <w:sz w:val="16"/>
                <w:szCs w:val="16"/>
              </w:rPr>
            </w:pPr>
            <w:r w:rsidRPr="00EA0675">
              <w:rPr>
                <w:sz w:val="16"/>
                <w:szCs w:val="16"/>
              </w:rPr>
              <w:t>2.8.3.5</w:t>
            </w:r>
          </w:p>
        </w:tc>
        <w:tc>
          <w:tcPr>
            <w:tcW w:w="5782" w:type="dxa"/>
            <w:shd w:val="clear" w:color="auto" w:fill="auto"/>
            <w:hideMark/>
          </w:tcPr>
          <w:p w14:paraId="28C85122"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643" w:type="dxa"/>
            <w:shd w:val="clear" w:color="auto" w:fill="auto"/>
            <w:noWrap/>
            <w:hideMark/>
          </w:tcPr>
          <w:p w14:paraId="27DD3E13" w14:textId="77777777" w:rsidR="00BC03D3" w:rsidRPr="00EA0675" w:rsidRDefault="00BC03D3" w:rsidP="004F02B7">
            <w:pPr>
              <w:jc w:val="center"/>
              <w:rPr>
                <w:sz w:val="16"/>
                <w:szCs w:val="16"/>
              </w:rPr>
            </w:pPr>
            <w:r w:rsidRPr="00EA0675">
              <w:rPr>
                <w:sz w:val="16"/>
                <w:szCs w:val="16"/>
              </w:rPr>
              <w:t>10 337,50</w:t>
            </w:r>
          </w:p>
        </w:tc>
        <w:tc>
          <w:tcPr>
            <w:tcW w:w="2516" w:type="dxa"/>
            <w:shd w:val="clear" w:color="auto" w:fill="auto"/>
            <w:hideMark/>
          </w:tcPr>
          <w:p w14:paraId="6DA325A2"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4E8962C8" w14:textId="77777777" w:rsidTr="004F02B7">
        <w:trPr>
          <w:trHeight w:val="600"/>
        </w:trPr>
        <w:tc>
          <w:tcPr>
            <w:tcW w:w="621" w:type="dxa"/>
            <w:shd w:val="clear" w:color="auto" w:fill="auto"/>
            <w:noWrap/>
            <w:hideMark/>
          </w:tcPr>
          <w:p w14:paraId="1F7EE603" w14:textId="77777777" w:rsidR="00BC03D3" w:rsidRPr="00EA0675" w:rsidRDefault="00BC03D3" w:rsidP="004F02B7">
            <w:pPr>
              <w:jc w:val="center"/>
              <w:rPr>
                <w:sz w:val="16"/>
                <w:szCs w:val="16"/>
              </w:rPr>
            </w:pPr>
            <w:r w:rsidRPr="00EA0675">
              <w:rPr>
                <w:sz w:val="16"/>
                <w:szCs w:val="16"/>
              </w:rPr>
              <w:t>2.8.4</w:t>
            </w:r>
          </w:p>
        </w:tc>
        <w:tc>
          <w:tcPr>
            <w:tcW w:w="5782" w:type="dxa"/>
            <w:shd w:val="clear" w:color="auto" w:fill="auto"/>
            <w:hideMark/>
          </w:tcPr>
          <w:p w14:paraId="624AC379"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 газораспределительным сетям, тыс. руб. (</w:t>
            </w:r>
            <w:r w:rsidRPr="00EA0675">
              <w:rPr>
                <w:b/>
                <w:bCs/>
                <w:i/>
                <w:iCs/>
                <w:sz w:val="16"/>
                <w:szCs w:val="16"/>
              </w:rPr>
              <w:t>ТП</w:t>
            </w:r>
            <w:r w:rsidRPr="00EA0675">
              <w:rPr>
                <w:b/>
                <w:bCs/>
                <w:i/>
                <w:iCs/>
                <w:sz w:val="16"/>
                <w:szCs w:val="16"/>
                <w:vertAlign w:val="subscript"/>
              </w:rPr>
              <w:t>б</w:t>
            </w:r>
            <w:r w:rsidRPr="00EA0675">
              <w:rPr>
                <w:b/>
                <w:bCs/>
                <w:i/>
                <w:iCs/>
                <w:sz w:val="16"/>
                <w:szCs w:val="16"/>
                <w:vertAlign w:val="superscript"/>
              </w:rPr>
              <w:t>гс</w:t>
            </w:r>
            <w:r w:rsidRPr="00EA0675">
              <w:rPr>
                <w:i/>
                <w:iCs/>
                <w:sz w:val="16"/>
                <w:szCs w:val="16"/>
              </w:rPr>
              <w:t>)</w:t>
            </w:r>
          </w:p>
        </w:tc>
        <w:tc>
          <w:tcPr>
            <w:tcW w:w="1643" w:type="dxa"/>
            <w:shd w:val="clear" w:color="auto" w:fill="auto"/>
            <w:noWrap/>
            <w:hideMark/>
          </w:tcPr>
          <w:p w14:paraId="6939F69C" w14:textId="77777777" w:rsidR="00BC03D3" w:rsidRPr="00EA0675" w:rsidRDefault="00BC03D3" w:rsidP="004F02B7">
            <w:pPr>
              <w:jc w:val="center"/>
              <w:rPr>
                <w:sz w:val="16"/>
                <w:szCs w:val="16"/>
              </w:rPr>
            </w:pPr>
            <w:r w:rsidRPr="00EA0675">
              <w:rPr>
                <w:sz w:val="16"/>
                <w:szCs w:val="16"/>
              </w:rPr>
              <w:t>2 892,00</w:t>
            </w:r>
          </w:p>
        </w:tc>
        <w:tc>
          <w:tcPr>
            <w:tcW w:w="2516" w:type="dxa"/>
            <w:shd w:val="clear" w:color="auto" w:fill="auto"/>
            <w:hideMark/>
          </w:tcPr>
          <w:p w14:paraId="6FB6AFF6" w14:textId="77777777" w:rsidR="00BC03D3" w:rsidRPr="00EA0675" w:rsidRDefault="00BC03D3" w:rsidP="004F02B7">
            <w:pPr>
              <w:jc w:val="center"/>
              <w:rPr>
                <w:sz w:val="16"/>
                <w:szCs w:val="16"/>
              </w:rPr>
            </w:pPr>
            <w:r w:rsidRPr="00EA0675">
              <w:rPr>
                <w:sz w:val="16"/>
                <w:szCs w:val="16"/>
              </w:rPr>
              <w:t>Таблица ТЭП (V)</w:t>
            </w:r>
          </w:p>
        </w:tc>
      </w:tr>
      <w:tr w:rsidR="00BC03D3" w:rsidRPr="00EA0675" w14:paraId="13A124C1" w14:textId="77777777" w:rsidTr="004F02B7">
        <w:trPr>
          <w:trHeight w:val="345"/>
        </w:trPr>
        <w:tc>
          <w:tcPr>
            <w:tcW w:w="621" w:type="dxa"/>
            <w:shd w:val="clear" w:color="auto" w:fill="auto"/>
            <w:noWrap/>
            <w:hideMark/>
          </w:tcPr>
          <w:p w14:paraId="079F7A96" w14:textId="77777777" w:rsidR="00BC03D3" w:rsidRPr="00EA0675" w:rsidRDefault="00BC03D3" w:rsidP="004F02B7">
            <w:pPr>
              <w:jc w:val="center"/>
              <w:rPr>
                <w:sz w:val="16"/>
                <w:szCs w:val="16"/>
              </w:rPr>
            </w:pPr>
            <w:r w:rsidRPr="00EA0675">
              <w:rPr>
                <w:sz w:val="16"/>
                <w:szCs w:val="16"/>
              </w:rPr>
              <w:t>2.9</w:t>
            </w:r>
          </w:p>
        </w:tc>
        <w:tc>
          <w:tcPr>
            <w:tcW w:w="5782" w:type="dxa"/>
            <w:shd w:val="clear" w:color="auto" w:fill="auto"/>
            <w:hideMark/>
          </w:tcPr>
          <w:p w14:paraId="0C2E7D80" w14:textId="77777777" w:rsidR="00BC03D3" w:rsidRPr="00EA0675" w:rsidRDefault="00BC03D3" w:rsidP="004F02B7">
            <w:pPr>
              <w:jc w:val="center"/>
              <w:rPr>
                <w:sz w:val="16"/>
                <w:szCs w:val="16"/>
              </w:rPr>
            </w:pPr>
            <w:r w:rsidRPr="00EA0675">
              <w:rPr>
                <w:sz w:val="16"/>
                <w:szCs w:val="16"/>
              </w:rPr>
              <w:t>Норма доходности инвестированного капитала в i-м расчетном периоде регулирования, % (</w:t>
            </w:r>
            <w:r w:rsidRPr="00EA0675">
              <w:rPr>
                <w:b/>
                <w:bCs/>
                <w:sz w:val="16"/>
                <w:szCs w:val="16"/>
              </w:rPr>
              <w:t>НД</w:t>
            </w:r>
            <w:r w:rsidRPr="00EA0675">
              <w:rPr>
                <w:b/>
                <w:bCs/>
                <w:sz w:val="16"/>
                <w:szCs w:val="16"/>
                <w:vertAlign w:val="subscript"/>
              </w:rPr>
              <w:t>i</w:t>
            </w:r>
            <w:r w:rsidRPr="00EA0675">
              <w:rPr>
                <w:sz w:val="16"/>
                <w:szCs w:val="16"/>
              </w:rPr>
              <w:t>)</w:t>
            </w:r>
          </w:p>
        </w:tc>
        <w:tc>
          <w:tcPr>
            <w:tcW w:w="1643" w:type="dxa"/>
            <w:shd w:val="clear" w:color="auto" w:fill="auto"/>
            <w:hideMark/>
          </w:tcPr>
          <w:p w14:paraId="6E914308" w14:textId="77777777" w:rsidR="00BC03D3" w:rsidRPr="00EA0675" w:rsidRDefault="00BC03D3" w:rsidP="004F02B7">
            <w:pPr>
              <w:jc w:val="center"/>
              <w:rPr>
                <w:sz w:val="16"/>
                <w:szCs w:val="16"/>
              </w:rPr>
            </w:pPr>
            <w:r w:rsidRPr="00EA0675">
              <w:rPr>
                <w:sz w:val="16"/>
                <w:szCs w:val="16"/>
              </w:rPr>
              <w:t>12,90%</w:t>
            </w:r>
          </w:p>
        </w:tc>
        <w:tc>
          <w:tcPr>
            <w:tcW w:w="2516" w:type="dxa"/>
            <w:shd w:val="clear" w:color="auto" w:fill="auto"/>
            <w:hideMark/>
          </w:tcPr>
          <w:p w14:paraId="55C57833" w14:textId="77777777" w:rsidR="00BC03D3" w:rsidRPr="00EA0675" w:rsidRDefault="00BC03D3" w:rsidP="004F02B7">
            <w:pPr>
              <w:jc w:val="center"/>
              <w:rPr>
                <w:sz w:val="16"/>
                <w:szCs w:val="16"/>
              </w:rPr>
            </w:pPr>
            <w:r w:rsidRPr="00EA0675">
              <w:rPr>
                <w:sz w:val="16"/>
                <w:szCs w:val="16"/>
              </w:rPr>
              <w:t> </w:t>
            </w:r>
          </w:p>
        </w:tc>
      </w:tr>
      <w:tr w:rsidR="00BC03D3" w:rsidRPr="00EA0675" w14:paraId="3480E011" w14:textId="77777777" w:rsidTr="004F02B7">
        <w:trPr>
          <w:trHeight w:val="765"/>
        </w:trPr>
        <w:tc>
          <w:tcPr>
            <w:tcW w:w="621" w:type="dxa"/>
            <w:shd w:val="clear" w:color="auto" w:fill="auto"/>
            <w:noWrap/>
            <w:hideMark/>
          </w:tcPr>
          <w:p w14:paraId="280BCCFE" w14:textId="77777777" w:rsidR="00BC03D3" w:rsidRPr="00EA0675" w:rsidRDefault="00BC03D3" w:rsidP="004F02B7">
            <w:pPr>
              <w:jc w:val="center"/>
              <w:rPr>
                <w:sz w:val="16"/>
                <w:szCs w:val="16"/>
              </w:rPr>
            </w:pPr>
            <w:r w:rsidRPr="00EA0675">
              <w:rPr>
                <w:sz w:val="16"/>
                <w:szCs w:val="16"/>
              </w:rPr>
              <w:t>2.9.1</w:t>
            </w:r>
          </w:p>
        </w:tc>
        <w:tc>
          <w:tcPr>
            <w:tcW w:w="5782" w:type="dxa"/>
            <w:shd w:val="clear" w:color="auto" w:fill="auto"/>
            <w:hideMark/>
          </w:tcPr>
          <w:p w14:paraId="67C3EDAF" w14:textId="77777777" w:rsidR="00BC03D3" w:rsidRPr="00EA0675" w:rsidRDefault="00BC03D3" w:rsidP="004F02B7">
            <w:pPr>
              <w:jc w:val="center"/>
              <w:rPr>
                <w:sz w:val="16"/>
                <w:szCs w:val="16"/>
              </w:rPr>
            </w:pPr>
            <w:r w:rsidRPr="00EA0675">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EA0675">
              <w:rPr>
                <w:b/>
                <w:bCs/>
                <w:sz w:val="16"/>
                <w:szCs w:val="16"/>
              </w:rPr>
              <w:t>КС</w:t>
            </w:r>
            <w:r w:rsidRPr="00EA0675">
              <w:rPr>
                <w:b/>
                <w:bCs/>
                <w:sz w:val="16"/>
                <w:szCs w:val="16"/>
                <w:vertAlign w:val="subscript"/>
              </w:rPr>
              <w:t>i-1</w:t>
            </w:r>
            <w:r w:rsidRPr="00EA0675">
              <w:rPr>
                <w:sz w:val="16"/>
                <w:szCs w:val="16"/>
              </w:rPr>
              <w:t>)</w:t>
            </w:r>
          </w:p>
        </w:tc>
        <w:tc>
          <w:tcPr>
            <w:tcW w:w="1643" w:type="dxa"/>
            <w:shd w:val="clear" w:color="auto" w:fill="auto"/>
            <w:noWrap/>
            <w:hideMark/>
          </w:tcPr>
          <w:p w14:paraId="6282425E" w14:textId="77777777" w:rsidR="00BC03D3" w:rsidRPr="00EA0675" w:rsidRDefault="00BC03D3" w:rsidP="004F02B7">
            <w:pPr>
              <w:jc w:val="center"/>
              <w:rPr>
                <w:sz w:val="16"/>
                <w:szCs w:val="16"/>
              </w:rPr>
            </w:pPr>
            <w:r w:rsidRPr="00EA0675">
              <w:rPr>
                <w:sz w:val="16"/>
                <w:szCs w:val="16"/>
              </w:rPr>
              <w:t>11,67%</w:t>
            </w:r>
          </w:p>
        </w:tc>
        <w:tc>
          <w:tcPr>
            <w:tcW w:w="2516" w:type="dxa"/>
            <w:shd w:val="clear" w:color="auto" w:fill="auto"/>
            <w:hideMark/>
          </w:tcPr>
          <w:p w14:paraId="3A38EA4A" w14:textId="77777777" w:rsidR="00BC03D3" w:rsidRPr="00EA0675" w:rsidRDefault="00BC03D3" w:rsidP="004F02B7">
            <w:pPr>
              <w:jc w:val="center"/>
              <w:rPr>
                <w:sz w:val="16"/>
                <w:szCs w:val="16"/>
              </w:rPr>
            </w:pPr>
            <w:r w:rsidRPr="00EA0675">
              <w:rPr>
                <w:sz w:val="16"/>
                <w:szCs w:val="16"/>
              </w:rPr>
              <w:t>Информация с официального сайта Банка России</w:t>
            </w:r>
          </w:p>
        </w:tc>
      </w:tr>
      <w:tr w:rsidR="00BC03D3" w:rsidRPr="00EA0675" w14:paraId="32437292" w14:textId="77777777" w:rsidTr="004F02B7">
        <w:trPr>
          <w:trHeight w:val="345"/>
        </w:trPr>
        <w:tc>
          <w:tcPr>
            <w:tcW w:w="621" w:type="dxa"/>
            <w:shd w:val="clear" w:color="auto" w:fill="auto"/>
            <w:noWrap/>
            <w:hideMark/>
          </w:tcPr>
          <w:p w14:paraId="4F20B515" w14:textId="77777777" w:rsidR="00BC03D3" w:rsidRPr="00EA0675" w:rsidRDefault="00BC03D3" w:rsidP="004F02B7">
            <w:pPr>
              <w:jc w:val="center"/>
              <w:rPr>
                <w:sz w:val="16"/>
                <w:szCs w:val="16"/>
              </w:rPr>
            </w:pPr>
            <w:r w:rsidRPr="00EA0675">
              <w:rPr>
                <w:sz w:val="16"/>
                <w:szCs w:val="16"/>
              </w:rPr>
              <w:t>2.9.2</w:t>
            </w:r>
          </w:p>
        </w:tc>
        <w:tc>
          <w:tcPr>
            <w:tcW w:w="5782" w:type="dxa"/>
            <w:shd w:val="clear" w:color="auto" w:fill="auto"/>
            <w:hideMark/>
          </w:tcPr>
          <w:p w14:paraId="34CFB65B" w14:textId="77777777" w:rsidR="00BC03D3" w:rsidRPr="00EA0675" w:rsidRDefault="00BC03D3" w:rsidP="004F02B7">
            <w:pPr>
              <w:jc w:val="center"/>
              <w:rPr>
                <w:i/>
                <w:iCs/>
                <w:sz w:val="16"/>
                <w:szCs w:val="16"/>
              </w:rPr>
            </w:pPr>
            <w:r w:rsidRPr="00EA0675">
              <w:rPr>
                <w:i/>
                <w:iCs/>
                <w:sz w:val="16"/>
                <w:szCs w:val="16"/>
              </w:rPr>
              <w:t xml:space="preserve">Базовый уровень нормы доходности инвестированного </w:t>
            </w:r>
            <w:proofErr w:type="gramStart"/>
            <w:r w:rsidRPr="00EA0675">
              <w:rPr>
                <w:i/>
                <w:iCs/>
                <w:sz w:val="16"/>
                <w:szCs w:val="16"/>
              </w:rPr>
              <w:t>капитала,%</w:t>
            </w:r>
            <w:proofErr w:type="gramEnd"/>
            <w:r w:rsidRPr="00EA0675">
              <w:rPr>
                <w:i/>
                <w:iCs/>
                <w:sz w:val="16"/>
                <w:szCs w:val="16"/>
              </w:rPr>
              <w:t xml:space="preserve"> (</w:t>
            </w:r>
            <w:r w:rsidRPr="00EA0675">
              <w:rPr>
                <w:b/>
                <w:bCs/>
                <w:i/>
                <w:iCs/>
                <w:sz w:val="16"/>
                <w:szCs w:val="16"/>
              </w:rPr>
              <w:t>НД</w:t>
            </w:r>
            <w:r w:rsidRPr="00EA0675">
              <w:rPr>
                <w:b/>
                <w:bCs/>
                <w:i/>
                <w:iCs/>
                <w:sz w:val="16"/>
                <w:szCs w:val="16"/>
                <w:vertAlign w:val="subscript"/>
              </w:rPr>
              <w:t>б</w:t>
            </w:r>
            <w:r w:rsidRPr="00EA0675">
              <w:rPr>
                <w:i/>
                <w:iCs/>
                <w:sz w:val="16"/>
                <w:szCs w:val="16"/>
              </w:rPr>
              <w:t>)</w:t>
            </w:r>
          </w:p>
        </w:tc>
        <w:tc>
          <w:tcPr>
            <w:tcW w:w="1643" w:type="dxa"/>
            <w:shd w:val="clear" w:color="auto" w:fill="auto"/>
            <w:hideMark/>
          </w:tcPr>
          <w:p w14:paraId="1F937EBA" w14:textId="77777777" w:rsidR="00BC03D3" w:rsidRPr="00EA0675" w:rsidRDefault="00BC03D3" w:rsidP="004F02B7">
            <w:pPr>
              <w:jc w:val="center"/>
              <w:rPr>
                <w:sz w:val="16"/>
                <w:szCs w:val="16"/>
              </w:rPr>
            </w:pPr>
            <w:r w:rsidRPr="00EA0675">
              <w:rPr>
                <w:sz w:val="16"/>
                <w:szCs w:val="16"/>
              </w:rPr>
              <w:t>13,88%</w:t>
            </w:r>
          </w:p>
        </w:tc>
        <w:tc>
          <w:tcPr>
            <w:tcW w:w="2516" w:type="dxa"/>
            <w:shd w:val="clear" w:color="auto" w:fill="auto"/>
            <w:hideMark/>
          </w:tcPr>
          <w:p w14:paraId="78716BDA"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0E76986E" w14:textId="77777777" w:rsidTr="004F02B7">
        <w:trPr>
          <w:trHeight w:val="360"/>
        </w:trPr>
        <w:tc>
          <w:tcPr>
            <w:tcW w:w="621" w:type="dxa"/>
            <w:shd w:val="clear" w:color="auto" w:fill="auto"/>
            <w:noWrap/>
            <w:hideMark/>
          </w:tcPr>
          <w:p w14:paraId="608F25ED" w14:textId="77777777" w:rsidR="00BC03D3" w:rsidRPr="00EA0675" w:rsidRDefault="00BC03D3" w:rsidP="004F02B7">
            <w:pPr>
              <w:jc w:val="center"/>
              <w:rPr>
                <w:sz w:val="16"/>
                <w:szCs w:val="16"/>
              </w:rPr>
            </w:pPr>
            <w:r w:rsidRPr="00EA0675">
              <w:rPr>
                <w:sz w:val="16"/>
                <w:szCs w:val="16"/>
              </w:rPr>
              <w:t>2.9.3</w:t>
            </w:r>
          </w:p>
        </w:tc>
        <w:tc>
          <w:tcPr>
            <w:tcW w:w="5782" w:type="dxa"/>
            <w:shd w:val="clear" w:color="auto" w:fill="auto"/>
            <w:hideMark/>
          </w:tcPr>
          <w:p w14:paraId="6EAEDB99" w14:textId="77777777" w:rsidR="00BC03D3" w:rsidRPr="00EA0675" w:rsidRDefault="00BC03D3" w:rsidP="004F02B7">
            <w:pPr>
              <w:jc w:val="center"/>
              <w:rPr>
                <w:i/>
                <w:iCs/>
                <w:sz w:val="16"/>
                <w:szCs w:val="16"/>
              </w:rPr>
            </w:pPr>
            <w:r w:rsidRPr="00EA0675">
              <w:rPr>
                <w:i/>
                <w:iCs/>
                <w:sz w:val="16"/>
                <w:szCs w:val="16"/>
              </w:rPr>
              <w:t>Базовый уровень ключевой ставки Центрального банка Российской Федерации, % (</w:t>
            </w:r>
            <w:r w:rsidRPr="00EA0675">
              <w:rPr>
                <w:b/>
                <w:bCs/>
                <w:i/>
                <w:iCs/>
                <w:sz w:val="16"/>
                <w:szCs w:val="16"/>
              </w:rPr>
              <w:t>КС</w:t>
            </w:r>
            <w:r w:rsidRPr="00EA0675">
              <w:rPr>
                <w:b/>
                <w:bCs/>
                <w:i/>
                <w:iCs/>
                <w:sz w:val="16"/>
                <w:szCs w:val="16"/>
                <w:vertAlign w:val="subscript"/>
              </w:rPr>
              <w:t>б</w:t>
            </w:r>
            <w:r w:rsidRPr="00EA0675">
              <w:rPr>
                <w:i/>
                <w:iCs/>
                <w:sz w:val="16"/>
                <w:szCs w:val="16"/>
              </w:rPr>
              <w:t>)</w:t>
            </w:r>
          </w:p>
        </w:tc>
        <w:tc>
          <w:tcPr>
            <w:tcW w:w="1643" w:type="dxa"/>
            <w:shd w:val="clear" w:color="auto" w:fill="auto"/>
            <w:hideMark/>
          </w:tcPr>
          <w:p w14:paraId="452B6901" w14:textId="77777777" w:rsidR="00BC03D3" w:rsidRPr="00EA0675" w:rsidRDefault="00BC03D3" w:rsidP="004F02B7">
            <w:pPr>
              <w:jc w:val="center"/>
              <w:rPr>
                <w:sz w:val="16"/>
                <w:szCs w:val="16"/>
              </w:rPr>
            </w:pPr>
            <w:r w:rsidRPr="00EA0675">
              <w:rPr>
                <w:sz w:val="16"/>
                <w:szCs w:val="16"/>
              </w:rPr>
              <w:t>12,64%</w:t>
            </w:r>
          </w:p>
        </w:tc>
        <w:tc>
          <w:tcPr>
            <w:tcW w:w="2516" w:type="dxa"/>
            <w:shd w:val="clear" w:color="auto" w:fill="auto"/>
            <w:hideMark/>
          </w:tcPr>
          <w:p w14:paraId="2D681EE9"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1A6DDD5A" w14:textId="77777777" w:rsidTr="004F02B7">
        <w:trPr>
          <w:trHeight w:val="270"/>
        </w:trPr>
        <w:tc>
          <w:tcPr>
            <w:tcW w:w="621" w:type="dxa"/>
            <w:shd w:val="clear" w:color="auto" w:fill="auto"/>
            <w:hideMark/>
          </w:tcPr>
          <w:p w14:paraId="76C267E2"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1B184496"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hideMark/>
          </w:tcPr>
          <w:p w14:paraId="0D0BEF29"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1DE2A202" w14:textId="77777777" w:rsidR="00BC03D3" w:rsidRPr="00EA0675" w:rsidRDefault="00BC03D3" w:rsidP="004F02B7">
            <w:pPr>
              <w:jc w:val="center"/>
              <w:rPr>
                <w:sz w:val="16"/>
                <w:szCs w:val="16"/>
              </w:rPr>
            </w:pPr>
            <w:r w:rsidRPr="00EA0675">
              <w:rPr>
                <w:sz w:val="16"/>
                <w:szCs w:val="16"/>
              </w:rPr>
              <w:t> </w:t>
            </w:r>
          </w:p>
        </w:tc>
      </w:tr>
      <w:tr w:rsidR="00BC03D3" w:rsidRPr="00EA0675" w14:paraId="002C4723" w14:textId="77777777" w:rsidTr="004F02B7">
        <w:trPr>
          <w:trHeight w:val="600"/>
        </w:trPr>
        <w:tc>
          <w:tcPr>
            <w:tcW w:w="621" w:type="dxa"/>
            <w:shd w:val="clear" w:color="auto" w:fill="auto"/>
            <w:noWrap/>
            <w:hideMark/>
          </w:tcPr>
          <w:p w14:paraId="03D18923" w14:textId="77777777" w:rsidR="00BC03D3" w:rsidRPr="00EA0675" w:rsidRDefault="00BC03D3" w:rsidP="004F02B7">
            <w:pPr>
              <w:jc w:val="center"/>
              <w:rPr>
                <w:sz w:val="16"/>
                <w:szCs w:val="16"/>
              </w:rPr>
            </w:pPr>
            <w:r w:rsidRPr="00EA0675">
              <w:rPr>
                <w:sz w:val="16"/>
                <w:szCs w:val="16"/>
              </w:rPr>
              <w:t>3</w:t>
            </w:r>
          </w:p>
        </w:tc>
        <w:tc>
          <w:tcPr>
            <w:tcW w:w="9941" w:type="dxa"/>
            <w:gridSpan w:val="3"/>
            <w:shd w:val="clear" w:color="auto" w:fill="auto"/>
            <w:hideMark/>
          </w:tcPr>
          <w:p w14:paraId="1886A31D"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03D3" w:rsidRPr="00EA0675" w14:paraId="195DFDA6" w14:textId="77777777" w:rsidTr="004F02B7">
        <w:trPr>
          <w:trHeight w:val="600"/>
        </w:trPr>
        <w:tc>
          <w:tcPr>
            <w:tcW w:w="621" w:type="dxa"/>
            <w:shd w:val="clear" w:color="auto" w:fill="auto"/>
            <w:noWrap/>
            <w:hideMark/>
          </w:tcPr>
          <w:p w14:paraId="3DB1B4A6" w14:textId="77777777" w:rsidR="00BC03D3" w:rsidRPr="00EA0675" w:rsidRDefault="00BC03D3" w:rsidP="004F02B7">
            <w:pPr>
              <w:jc w:val="center"/>
              <w:rPr>
                <w:sz w:val="16"/>
                <w:szCs w:val="16"/>
              </w:rPr>
            </w:pPr>
            <w:r w:rsidRPr="00EA0675">
              <w:rPr>
                <w:sz w:val="16"/>
                <w:szCs w:val="16"/>
              </w:rPr>
              <w:t>3.1</w:t>
            </w:r>
          </w:p>
        </w:tc>
        <w:tc>
          <w:tcPr>
            <w:tcW w:w="5782" w:type="dxa"/>
            <w:shd w:val="clear" w:color="auto" w:fill="auto"/>
            <w:hideMark/>
          </w:tcPr>
          <w:p w14:paraId="656C2137" w14:textId="77777777" w:rsidR="00BC03D3" w:rsidRPr="00EA0675" w:rsidRDefault="00BC03D3" w:rsidP="004F02B7">
            <w:pPr>
              <w:jc w:val="center"/>
              <w:rPr>
                <w:sz w:val="16"/>
                <w:szCs w:val="16"/>
              </w:rPr>
            </w:pPr>
            <w:r w:rsidRPr="00EA0675">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643" w:type="dxa"/>
            <w:shd w:val="clear" w:color="auto" w:fill="auto"/>
            <w:hideMark/>
          </w:tcPr>
          <w:p w14:paraId="00432C34" w14:textId="77777777" w:rsidR="00BC03D3" w:rsidRPr="00EA0675" w:rsidRDefault="00BC03D3" w:rsidP="004F02B7">
            <w:pPr>
              <w:jc w:val="center"/>
              <w:rPr>
                <w:sz w:val="16"/>
                <w:szCs w:val="16"/>
              </w:rPr>
            </w:pPr>
            <w:r w:rsidRPr="00EA0675">
              <w:rPr>
                <w:sz w:val="16"/>
                <w:szCs w:val="16"/>
              </w:rPr>
              <w:t>4 632,26</w:t>
            </w:r>
          </w:p>
        </w:tc>
        <w:tc>
          <w:tcPr>
            <w:tcW w:w="2516" w:type="dxa"/>
            <w:shd w:val="clear" w:color="auto" w:fill="auto"/>
            <w:hideMark/>
          </w:tcPr>
          <w:p w14:paraId="2C03659D" w14:textId="77777777" w:rsidR="00BC03D3" w:rsidRPr="00EA0675" w:rsidRDefault="00BC03D3" w:rsidP="004F02B7">
            <w:pPr>
              <w:jc w:val="center"/>
              <w:rPr>
                <w:sz w:val="16"/>
                <w:szCs w:val="16"/>
              </w:rPr>
            </w:pPr>
            <w:r w:rsidRPr="00EA0675">
              <w:rPr>
                <w:sz w:val="16"/>
                <w:szCs w:val="16"/>
              </w:rPr>
              <w:t> </w:t>
            </w:r>
          </w:p>
        </w:tc>
      </w:tr>
      <w:tr w:rsidR="00BC03D3" w:rsidRPr="00EA0675" w14:paraId="1199F77E" w14:textId="77777777" w:rsidTr="004F02B7">
        <w:trPr>
          <w:trHeight w:val="855"/>
        </w:trPr>
        <w:tc>
          <w:tcPr>
            <w:tcW w:w="621" w:type="dxa"/>
            <w:shd w:val="clear" w:color="auto" w:fill="auto"/>
            <w:noWrap/>
            <w:hideMark/>
          </w:tcPr>
          <w:p w14:paraId="45D8815A" w14:textId="77777777" w:rsidR="00BC03D3" w:rsidRPr="00EA0675" w:rsidRDefault="00BC03D3" w:rsidP="004F02B7">
            <w:pPr>
              <w:jc w:val="center"/>
              <w:rPr>
                <w:sz w:val="16"/>
                <w:szCs w:val="16"/>
              </w:rPr>
            </w:pPr>
            <w:r w:rsidRPr="00EA0675">
              <w:rPr>
                <w:sz w:val="16"/>
                <w:szCs w:val="16"/>
              </w:rPr>
              <w:t>3.1.1</w:t>
            </w:r>
          </w:p>
        </w:tc>
        <w:tc>
          <w:tcPr>
            <w:tcW w:w="5782" w:type="dxa"/>
            <w:shd w:val="clear" w:color="auto" w:fill="auto"/>
            <w:hideMark/>
          </w:tcPr>
          <w:p w14:paraId="1DE72E71" w14:textId="77777777" w:rsidR="00BC03D3" w:rsidRPr="00EA0675" w:rsidRDefault="00BC03D3" w:rsidP="004F02B7">
            <w:pPr>
              <w:jc w:val="center"/>
              <w:rPr>
                <w:sz w:val="16"/>
                <w:szCs w:val="16"/>
              </w:rPr>
            </w:pPr>
            <w:r w:rsidRPr="00EA0675">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643" w:type="dxa"/>
            <w:shd w:val="clear" w:color="auto" w:fill="auto"/>
            <w:hideMark/>
          </w:tcPr>
          <w:p w14:paraId="48ED693C" w14:textId="77777777" w:rsidR="00BC03D3" w:rsidRPr="00EA0675" w:rsidRDefault="00BC03D3" w:rsidP="004F02B7">
            <w:pPr>
              <w:jc w:val="center"/>
              <w:rPr>
                <w:sz w:val="16"/>
                <w:szCs w:val="16"/>
              </w:rPr>
            </w:pPr>
            <w:r w:rsidRPr="00EA0675">
              <w:rPr>
                <w:sz w:val="16"/>
                <w:szCs w:val="16"/>
              </w:rPr>
              <w:t>20%</w:t>
            </w:r>
          </w:p>
        </w:tc>
        <w:tc>
          <w:tcPr>
            <w:tcW w:w="2516" w:type="dxa"/>
            <w:shd w:val="clear" w:color="auto" w:fill="auto"/>
            <w:hideMark/>
          </w:tcPr>
          <w:p w14:paraId="56EB07E0" w14:textId="77777777" w:rsidR="00BC03D3" w:rsidRPr="00EA0675" w:rsidRDefault="00BC03D3" w:rsidP="004F02B7">
            <w:pPr>
              <w:jc w:val="center"/>
              <w:rPr>
                <w:sz w:val="16"/>
                <w:szCs w:val="16"/>
              </w:rPr>
            </w:pPr>
            <w:r w:rsidRPr="00EA0675">
              <w:rPr>
                <w:sz w:val="16"/>
                <w:szCs w:val="16"/>
              </w:rPr>
              <w:t>0</w:t>
            </w:r>
          </w:p>
        </w:tc>
      </w:tr>
      <w:tr w:rsidR="00BC03D3" w:rsidRPr="00EA0675" w14:paraId="58E49B34" w14:textId="77777777" w:rsidTr="004F02B7">
        <w:trPr>
          <w:trHeight w:val="285"/>
        </w:trPr>
        <w:tc>
          <w:tcPr>
            <w:tcW w:w="621" w:type="dxa"/>
            <w:shd w:val="clear" w:color="auto" w:fill="auto"/>
            <w:noWrap/>
            <w:hideMark/>
          </w:tcPr>
          <w:p w14:paraId="5AB84B74" w14:textId="77777777" w:rsidR="00BC03D3" w:rsidRPr="00EA0675" w:rsidRDefault="00BC03D3" w:rsidP="004F02B7">
            <w:pPr>
              <w:jc w:val="center"/>
              <w:rPr>
                <w:sz w:val="16"/>
                <w:szCs w:val="16"/>
              </w:rPr>
            </w:pPr>
            <w:r w:rsidRPr="00EA0675">
              <w:rPr>
                <w:sz w:val="16"/>
                <w:szCs w:val="16"/>
              </w:rPr>
              <w:t>3.1.2</w:t>
            </w:r>
          </w:p>
        </w:tc>
        <w:tc>
          <w:tcPr>
            <w:tcW w:w="5782" w:type="dxa"/>
            <w:shd w:val="clear" w:color="auto" w:fill="auto"/>
            <w:hideMark/>
          </w:tcPr>
          <w:p w14:paraId="6B338132" w14:textId="77777777" w:rsidR="00BC03D3" w:rsidRPr="00EA0675" w:rsidRDefault="00BC03D3" w:rsidP="004F02B7">
            <w:pPr>
              <w:jc w:val="center"/>
              <w:rPr>
                <w:i/>
                <w:iCs/>
                <w:sz w:val="16"/>
                <w:szCs w:val="16"/>
              </w:rPr>
            </w:pPr>
            <w:r w:rsidRPr="00EA0675">
              <w:rPr>
                <w:i/>
                <w:iCs/>
                <w:sz w:val="16"/>
                <w:szCs w:val="16"/>
              </w:rPr>
              <w:t>Период амортизации котельной и тепловых сетей, лет (</w:t>
            </w:r>
            <w:r w:rsidRPr="00EA0675">
              <w:rPr>
                <w:b/>
                <w:bCs/>
                <w:i/>
                <w:iCs/>
                <w:sz w:val="16"/>
                <w:szCs w:val="16"/>
              </w:rPr>
              <w:t>ПА</w:t>
            </w:r>
            <w:r w:rsidRPr="00EA0675">
              <w:rPr>
                <w:i/>
                <w:iCs/>
                <w:sz w:val="16"/>
                <w:szCs w:val="16"/>
              </w:rPr>
              <w:t>)</w:t>
            </w:r>
          </w:p>
        </w:tc>
        <w:tc>
          <w:tcPr>
            <w:tcW w:w="1643" w:type="dxa"/>
            <w:shd w:val="clear" w:color="auto" w:fill="auto"/>
            <w:hideMark/>
          </w:tcPr>
          <w:p w14:paraId="31F0561F" w14:textId="77777777" w:rsidR="00BC03D3" w:rsidRPr="00EA0675" w:rsidRDefault="00BC03D3" w:rsidP="004F02B7">
            <w:pPr>
              <w:jc w:val="center"/>
              <w:rPr>
                <w:sz w:val="16"/>
                <w:szCs w:val="16"/>
              </w:rPr>
            </w:pPr>
            <w:r w:rsidRPr="00EA0675">
              <w:rPr>
                <w:sz w:val="16"/>
                <w:szCs w:val="16"/>
              </w:rPr>
              <w:t>15</w:t>
            </w:r>
          </w:p>
        </w:tc>
        <w:tc>
          <w:tcPr>
            <w:tcW w:w="2516" w:type="dxa"/>
            <w:shd w:val="clear" w:color="auto" w:fill="auto"/>
            <w:hideMark/>
          </w:tcPr>
          <w:p w14:paraId="6C24BFF2"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50A525A7" w14:textId="77777777" w:rsidTr="004F02B7">
        <w:trPr>
          <w:trHeight w:val="345"/>
        </w:trPr>
        <w:tc>
          <w:tcPr>
            <w:tcW w:w="621" w:type="dxa"/>
            <w:shd w:val="clear" w:color="auto" w:fill="auto"/>
            <w:noWrap/>
            <w:hideMark/>
          </w:tcPr>
          <w:p w14:paraId="5522F022" w14:textId="77777777" w:rsidR="00BC03D3" w:rsidRPr="00EA0675" w:rsidRDefault="00BC03D3" w:rsidP="004F02B7">
            <w:pPr>
              <w:jc w:val="center"/>
              <w:rPr>
                <w:sz w:val="16"/>
                <w:szCs w:val="16"/>
              </w:rPr>
            </w:pPr>
            <w:r w:rsidRPr="00EA0675">
              <w:rPr>
                <w:sz w:val="16"/>
                <w:szCs w:val="16"/>
              </w:rPr>
              <w:t>3.2</w:t>
            </w:r>
          </w:p>
        </w:tc>
        <w:tc>
          <w:tcPr>
            <w:tcW w:w="5782" w:type="dxa"/>
            <w:shd w:val="clear" w:color="auto" w:fill="auto"/>
            <w:hideMark/>
          </w:tcPr>
          <w:p w14:paraId="386324D0" w14:textId="77777777" w:rsidR="00BC03D3" w:rsidRPr="00EA0675" w:rsidRDefault="00BC03D3" w:rsidP="004F02B7">
            <w:pPr>
              <w:jc w:val="center"/>
              <w:rPr>
                <w:sz w:val="16"/>
                <w:szCs w:val="16"/>
              </w:rPr>
            </w:pPr>
            <w:r w:rsidRPr="00EA0675">
              <w:rPr>
                <w:sz w:val="16"/>
                <w:szCs w:val="16"/>
              </w:rPr>
              <w:t>Расходы на уплату налога на имущество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643" w:type="dxa"/>
            <w:shd w:val="clear" w:color="auto" w:fill="auto"/>
            <w:hideMark/>
          </w:tcPr>
          <w:p w14:paraId="4E881EF2" w14:textId="77777777" w:rsidR="00BC03D3" w:rsidRPr="00EA0675" w:rsidRDefault="00BC03D3" w:rsidP="004F02B7">
            <w:pPr>
              <w:jc w:val="center"/>
              <w:rPr>
                <w:sz w:val="16"/>
                <w:szCs w:val="16"/>
              </w:rPr>
            </w:pPr>
            <w:r w:rsidRPr="00EA0675">
              <w:rPr>
                <w:sz w:val="16"/>
                <w:szCs w:val="16"/>
              </w:rPr>
              <w:t>2 276,26</w:t>
            </w:r>
          </w:p>
        </w:tc>
        <w:tc>
          <w:tcPr>
            <w:tcW w:w="2516" w:type="dxa"/>
            <w:shd w:val="clear" w:color="auto" w:fill="auto"/>
            <w:hideMark/>
          </w:tcPr>
          <w:p w14:paraId="57180C85" w14:textId="77777777" w:rsidR="00BC03D3" w:rsidRPr="00EA0675" w:rsidRDefault="00BC03D3" w:rsidP="004F02B7">
            <w:pPr>
              <w:jc w:val="center"/>
              <w:rPr>
                <w:sz w:val="16"/>
                <w:szCs w:val="16"/>
              </w:rPr>
            </w:pPr>
            <w:r w:rsidRPr="00EA0675">
              <w:rPr>
                <w:sz w:val="16"/>
                <w:szCs w:val="16"/>
              </w:rPr>
              <w:t> </w:t>
            </w:r>
          </w:p>
        </w:tc>
      </w:tr>
      <w:tr w:rsidR="00BC03D3" w:rsidRPr="00EA0675" w14:paraId="2FF9082A" w14:textId="77777777" w:rsidTr="004F02B7">
        <w:trPr>
          <w:trHeight w:val="1110"/>
        </w:trPr>
        <w:tc>
          <w:tcPr>
            <w:tcW w:w="621" w:type="dxa"/>
            <w:shd w:val="clear" w:color="auto" w:fill="auto"/>
            <w:noWrap/>
            <w:hideMark/>
          </w:tcPr>
          <w:p w14:paraId="6AA2619D" w14:textId="77777777" w:rsidR="00BC03D3" w:rsidRPr="00EA0675" w:rsidRDefault="00BC03D3" w:rsidP="004F02B7">
            <w:pPr>
              <w:jc w:val="center"/>
              <w:rPr>
                <w:sz w:val="16"/>
                <w:szCs w:val="16"/>
              </w:rPr>
            </w:pPr>
            <w:r w:rsidRPr="00EA0675">
              <w:rPr>
                <w:sz w:val="16"/>
                <w:szCs w:val="16"/>
              </w:rPr>
              <w:t>3.2.1</w:t>
            </w:r>
          </w:p>
        </w:tc>
        <w:tc>
          <w:tcPr>
            <w:tcW w:w="5782" w:type="dxa"/>
            <w:shd w:val="clear" w:color="auto" w:fill="auto"/>
            <w:hideMark/>
          </w:tcPr>
          <w:p w14:paraId="7287BE17" w14:textId="77777777" w:rsidR="00BC03D3" w:rsidRPr="00EA0675" w:rsidRDefault="00BC03D3" w:rsidP="004F02B7">
            <w:pPr>
              <w:jc w:val="center"/>
              <w:rPr>
                <w:sz w:val="16"/>
                <w:szCs w:val="16"/>
              </w:rPr>
            </w:pPr>
            <w:r w:rsidRPr="00EA0675">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643" w:type="dxa"/>
            <w:shd w:val="clear" w:color="auto" w:fill="auto"/>
            <w:hideMark/>
          </w:tcPr>
          <w:p w14:paraId="5C94746F" w14:textId="77777777" w:rsidR="00BC03D3" w:rsidRPr="00EA0675" w:rsidRDefault="00BC03D3" w:rsidP="004F02B7">
            <w:pPr>
              <w:jc w:val="center"/>
              <w:rPr>
                <w:sz w:val="16"/>
                <w:szCs w:val="16"/>
              </w:rPr>
            </w:pPr>
            <w:r w:rsidRPr="00EA0675">
              <w:rPr>
                <w:sz w:val="16"/>
                <w:szCs w:val="16"/>
              </w:rPr>
              <w:t>2,2%</w:t>
            </w:r>
          </w:p>
        </w:tc>
        <w:tc>
          <w:tcPr>
            <w:tcW w:w="2516" w:type="dxa"/>
            <w:shd w:val="clear" w:color="auto" w:fill="auto"/>
            <w:hideMark/>
          </w:tcPr>
          <w:p w14:paraId="4643BEBC" w14:textId="77777777" w:rsidR="00BC03D3" w:rsidRPr="00EA0675" w:rsidRDefault="00BC03D3" w:rsidP="004F02B7">
            <w:pPr>
              <w:jc w:val="center"/>
              <w:rPr>
                <w:sz w:val="16"/>
                <w:szCs w:val="16"/>
              </w:rPr>
            </w:pPr>
            <w:r w:rsidRPr="00EA0675">
              <w:rPr>
                <w:sz w:val="16"/>
                <w:szCs w:val="16"/>
              </w:rPr>
              <w:t>0</w:t>
            </w:r>
          </w:p>
        </w:tc>
      </w:tr>
      <w:tr w:rsidR="00BC03D3" w:rsidRPr="00EA0675" w14:paraId="51740B5D" w14:textId="77777777" w:rsidTr="004F02B7">
        <w:trPr>
          <w:trHeight w:val="285"/>
        </w:trPr>
        <w:tc>
          <w:tcPr>
            <w:tcW w:w="621" w:type="dxa"/>
            <w:shd w:val="clear" w:color="auto" w:fill="auto"/>
            <w:noWrap/>
            <w:hideMark/>
          </w:tcPr>
          <w:p w14:paraId="7FBB133D" w14:textId="77777777" w:rsidR="00BC03D3" w:rsidRPr="00EA0675" w:rsidRDefault="00BC03D3" w:rsidP="004F02B7">
            <w:pPr>
              <w:jc w:val="center"/>
              <w:rPr>
                <w:sz w:val="16"/>
                <w:szCs w:val="16"/>
              </w:rPr>
            </w:pPr>
            <w:r w:rsidRPr="00EA0675">
              <w:rPr>
                <w:sz w:val="16"/>
                <w:szCs w:val="16"/>
              </w:rPr>
              <w:t>3.2.2</w:t>
            </w:r>
          </w:p>
        </w:tc>
        <w:tc>
          <w:tcPr>
            <w:tcW w:w="5782" w:type="dxa"/>
            <w:shd w:val="clear" w:color="auto" w:fill="auto"/>
            <w:hideMark/>
          </w:tcPr>
          <w:p w14:paraId="46DDFF26"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643" w:type="dxa"/>
            <w:shd w:val="clear" w:color="auto" w:fill="auto"/>
            <w:hideMark/>
          </w:tcPr>
          <w:p w14:paraId="4D923589" w14:textId="77777777" w:rsidR="00BC03D3" w:rsidRPr="00EA0675" w:rsidRDefault="00BC03D3" w:rsidP="004F02B7">
            <w:pPr>
              <w:jc w:val="center"/>
              <w:rPr>
                <w:sz w:val="16"/>
                <w:szCs w:val="16"/>
              </w:rPr>
            </w:pPr>
            <w:r w:rsidRPr="00EA0675">
              <w:rPr>
                <w:sz w:val="16"/>
                <w:szCs w:val="16"/>
              </w:rPr>
              <w:t>10</w:t>
            </w:r>
          </w:p>
        </w:tc>
        <w:tc>
          <w:tcPr>
            <w:tcW w:w="2516" w:type="dxa"/>
            <w:shd w:val="clear" w:color="auto" w:fill="auto"/>
            <w:hideMark/>
          </w:tcPr>
          <w:p w14:paraId="7D1CB5B6"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1315E83D" w14:textId="77777777" w:rsidTr="004F02B7">
        <w:trPr>
          <w:trHeight w:val="345"/>
        </w:trPr>
        <w:tc>
          <w:tcPr>
            <w:tcW w:w="621" w:type="dxa"/>
            <w:shd w:val="clear" w:color="auto" w:fill="auto"/>
            <w:noWrap/>
            <w:hideMark/>
          </w:tcPr>
          <w:p w14:paraId="6BE4DF8D" w14:textId="77777777" w:rsidR="00BC03D3" w:rsidRPr="00EA0675" w:rsidRDefault="00BC03D3" w:rsidP="004F02B7">
            <w:pPr>
              <w:jc w:val="center"/>
              <w:rPr>
                <w:sz w:val="16"/>
                <w:szCs w:val="16"/>
              </w:rPr>
            </w:pPr>
            <w:r w:rsidRPr="00EA0675">
              <w:rPr>
                <w:sz w:val="16"/>
                <w:szCs w:val="16"/>
              </w:rPr>
              <w:t>3.3</w:t>
            </w:r>
          </w:p>
        </w:tc>
        <w:tc>
          <w:tcPr>
            <w:tcW w:w="5782" w:type="dxa"/>
            <w:shd w:val="clear" w:color="auto" w:fill="auto"/>
            <w:hideMark/>
          </w:tcPr>
          <w:p w14:paraId="46610C39" w14:textId="77777777" w:rsidR="00BC03D3" w:rsidRPr="00EA0675" w:rsidRDefault="00BC03D3" w:rsidP="004F02B7">
            <w:pPr>
              <w:jc w:val="center"/>
              <w:rPr>
                <w:sz w:val="16"/>
                <w:szCs w:val="16"/>
              </w:rPr>
            </w:pPr>
            <w:r w:rsidRPr="00EA0675">
              <w:rPr>
                <w:sz w:val="16"/>
                <w:szCs w:val="16"/>
              </w:rPr>
              <w:t>Расходы на уплату земельного налога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643" w:type="dxa"/>
            <w:shd w:val="clear" w:color="auto" w:fill="auto"/>
            <w:hideMark/>
          </w:tcPr>
          <w:p w14:paraId="141EC50B" w14:textId="77777777" w:rsidR="00BC03D3" w:rsidRPr="00EA0675" w:rsidRDefault="00BC03D3" w:rsidP="004F02B7">
            <w:pPr>
              <w:jc w:val="center"/>
              <w:rPr>
                <w:sz w:val="16"/>
                <w:szCs w:val="16"/>
              </w:rPr>
            </w:pPr>
            <w:r w:rsidRPr="00EA0675">
              <w:rPr>
                <w:sz w:val="16"/>
                <w:szCs w:val="16"/>
              </w:rPr>
              <w:t>6,39</w:t>
            </w:r>
          </w:p>
        </w:tc>
        <w:tc>
          <w:tcPr>
            <w:tcW w:w="2516" w:type="dxa"/>
            <w:shd w:val="clear" w:color="auto" w:fill="auto"/>
            <w:hideMark/>
          </w:tcPr>
          <w:p w14:paraId="7B7A04C5" w14:textId="77777777" w:rsidR="00BC03D3" w:rsidRPr="00EA0675" w:rsidRDefault="00BC03D3" w:rsidP="004F02B7">
            <w:pPr>
              <w:jc w:val="center"/>
              <w:rPr>
                <w:sz w:val="16"/>
                <w:szCs w:val="16"/>
              </w:rPr>
            </w:pPr>
            <w:r w:rsidRPr="00EA0675">
              <w:rPr>
                <w:sz w:val="16"/>
                <w:szCs w:val="16"/>
              </w:rPr>
              <w:t> </w:t>
            </w:r>
          </w:p>
        </w:tc>
      </w:tr>
      <w:tr w:rsidR="00BC03D3" w:rsidRPr="00EA0675" w14:paraId="4E316B84" w14:textId="77777777" w:rsidTr="004F02B7">
        <w:trPr>
          <w:trHeight w:val="1275"/>
        </w:trPr>
        <w:tc>
          <w:tcPr>
            <w:tcW w:w="621" w:type="dxa"/>
            <w:shd w:val="clear" w:color="auto" w:fill="auto"/>
            <w:noWrap/>
            <w:hideMark/>
          </w:tcPr>
          <w:p w14:paraId="4A7B2A93" w14:textId="77777777" w:rsidR="00BC03D3" w:rsidRPr="00EA0675" w:rsidRDefault="00BC03D3" w:rsidP="004F02B7">
            <w:pPr>
              <w:jc w:val="center"/>
              <w:rPr>
                <w:sz w:val="16"/>
                <w:szCs w:val="16"/>
              </w:rPr>
            </w:pPr>
            <w:r w:rsidRPr="00EA0675">
              <w:rPr>
                <w:sz w:val="16"/>
                <w:szCs w:val="16"/>
              </w:rPr>
              <w:t>3.3.1</w:t>
            </w:r>
          </w:p>
        </w:tc>
        <w:tc>
          <w:tcPr>
            <w:tcW w:w="5782" w:type="dxa"/>
            <w:shd w:val="clear" w:color="auto" w:fill="auto"/>
            <w:hideMark/>
          </w:tcPr>
          <w:p w14:paraId="721D2F01" w14:textId="77777777" w:rsidR="00BC03D3" w:rsidRPr="00EA0675" w:rsidRDefault="00BC03D3" w:rsidP="004F02B7">
            <w:pPr>
              <w:jc w:val="center"/>
              <w:rPr>
                <w:sz w:val="16"/>
                <w:szCs w:val="16"/>
              </w:rPr>
            </w:pPr>
            <w:r w:rsidRPr="00EA0675">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643" w:type="dxa"/>
            <w:shd w:val="clear" w:color="auto" w:fill="auto"/>
            <w:hideMark/>
          </w:tcPr>
          <w:p w14:paraId="64A11EE4" w14:textId="77777777" w:rsidR="00BC03D3" w:rsidRPr="00EA0675" w:rsidRDefault="00BC03D3" w:rsidP="004F02B7">
            <w:pPr>
              <w:jc w:val="center"/>
              <w:rPr>
                <w:sz w:val="16"/>
                <w:szCs w:val="16"/>
              </w:rPr>
            </w:pPr>
            <w:r w:rsidRPr="00EA0675">
              <w:rPr>
                <w:sz w:val="16"/>
                <w:szCs w:val="16"/>
              </w:rPr>
              <w:t>0,3%</w:t>
            </w:r>
          </w:p>
        </w:tc>
        <w:tc>
          <w:tcPr>
            <w:tcW w:w="2516" w:type="dxa"/>
            <w:shd w:val="clear" w:color="auto" w:fill="auto"/>
            <w:hideMark/>
          </w:tcPr>
          <w:p w14:paraId="142AEF77" w14:textId="77777777" w:rsidR="00BC03D3" w:rsidRPr="00EA0675" w:rsidRDefault="00BC03D3" w:rsidP="004F02B7">
            <w:pPr>
              <w:jc w:val="center"/>
              <w:rPr>
                <w:sz w:val="16"/>
                <w:szCs w:val="16"/>
              </w:rPr>
            </w:pPr>
            <w:r w:rsidRPr="00EA0675">
              <w:rPr>
                <w:sz w:val="16"/>
                <w:szCs w:val="16"/>
              </w:rPr>
              <w:t>п.2 Постановления Кемеровского городского Совета народных депутатов от 30.09.2005 № 263</w:t>
            </w:r>
          </w:p>
        </w:tc>
      </w:tr>
      <w:tr w:rsidR="00BC03D3" w:rsidRPr="00EA0675" w14:paraId="76B5ECD4" w14:textId="77777777" w:rsidTr="004F02B7">
        <w:trPr>
          <w:trHeight w:val="615"/>
        </w:trPr>
        <w:tc>
          <w:tcPr>
            <w:tcW w:w="621" w:type="dxa"/>
            <w:shd w:val="clear" w:color="auto" w:fill="auto"/>
            <w:noWrap/>
            <w:hideMark/>
          </w:tcPr>
          <w:p w14:paraId="58F68523" w14:textId="77777777" w:rsidR="00BC03D3" w:rsidRPr="00EA0675" w:rsidRDefault="00BC03D3" w:rsidP="004F02B7">
            <w:pPr>
              <w:jc w:val="center"/>
              <w:rPr>
                <w:sz w:val="16"/>
                <w:szCs w:val="16"/>
              </w:rPr>
            </w:pPr>
            <w:r w:rsidRPr="00EA0675">
              <w:rPr>
                <w:sz w:val="16"/>
                <w:szCs w:val="16"/>
              </w:rPr>
              <w:t>3.3.2</w:t>
            </w:r>
          </w:p>
        </w:tc>
        <w:tc>
          <w:tcPr>
            <w:tcW w:w="5782" w:type="dxa"/>
            <w:shd w:val="clear" w:color="auto" w:fill="auto"/>
            <w:hideMark/>
          </w:tcPr>
          <w:p w14:paraId="045E75EC"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643" w:type="dxa"/>
            <w:shd w:val="clear" w:color="auto" w:fill="auto"/>
            <w:hideMark/>
          </w:tcPr>
          <w:p w14:paraId="36DE88EB" w14:textId="77777777" w:rsidR="00BC03D3" w:rsidRPr="00EA0675" w:rsidRDefault="00BC03D3" w:rsidP="004F02B7">
            <w:pPr>
              <w:jc w:val="center"/>
              <w:rPr>
                <w:sz w:val="16"/>
                <w:szCs w:val="16"/>
              </w:rPr>
            </w:pPr>
            <w:r w:rsidRPr="00EA0675">
              <w:rPr>
                <w:sz w:val="16"/>
                <w:szCs w:val="16"/>
              </w:rPr>
              <w:t>2 129,11</w:t>
            </w:r>
          </w:p>
        </w:tc>
        <w:tc>
          <w:tcPr>
            <w:tcW w:w="2516" w:type="dxa"/>
            <w:shd w:val="clear" w:color="auto" w:fill="auto"/>
            <w:hideMark/>
          </w:tcPr>
          <w:p w14:paraId="12378354" w14:textId="77777777" w:rsidR="00BC03D3" w:rsidRPr="00EA0675" w:rsidRDefault="00BC03D3" w:rsidP="004F02B7">
            <w:pPr>
              <w:jc w:val="center"/>
              <w:rPr>
                <w:sz w:val="16"/>
                <w:szCs w:val="16"/>
              </w:rPr>
            </w:pPr>
            <w:r w:rsidRPr="00EA0675">
              <w:rPr>
                <w:sz w:val="16"/>
                <w:szCs w:val="16"/>
              </w:rPr>
              <w:t> </w:t>
            </w:r>
          </w:p>
        </w:tc>
      </w:tr>
      <w:tr w:rsidR="00BC03D3" w:rsidRPr="00EA0675" w14:paraId="6EB9135E" w14:textId="77777777" w:rsidTr="004F02B7">
        <w:trPr>
          <w:trHeight w:val="270"/>
        </w:trPr>
        <w:tc>
          <w:tcPr>
            <w:tcW w:w="621" w:type="dxa"/>
            <w:shd w:val="clear" w:color="auto" w:fill="auto"/>
            <w:hideMark/>
          </w:tcPr>
          <w:p w14:paraId="3C4B6D83"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34B51508"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hideMark/>
          </w:tcPr>
          <w:p w14:paraId="21F4909A"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3E5C1C5E" w14:textId="77777777" w:rsidR="00BC03D3" w:rsidRPr="00EA0675" w:rsidRDefault="00BC03D3" w:rsidP="004F02B7">
            <w:pPr>
              <w:jc w:val="center"/>
              <w:rPr>
                <w:sz w:val="16"/>
                <w:szCs w:val="16"/>
              </w:rPr>
            </w:pPr>
            <w:r w:rsidRPr="00EA0675">
              <w:rPr>
                <w:sz w:val="16"/>
                <w:szCs w:val="16"/>
              </w:rPr>
              <w:t> </w:t>
            </w:r>
          </w:p>
        </w:tc>
      </w:tr>
      <w:tr w:rsidR="00BC03D3" w:rsidRPr="00EA0675" w14:paraId="0FEA4819" w14:textId="77777777" w:rsidTr="004F02B7">
        <w:trPr>
          <w:trHeight w:val="600"/>
        </w:trPr>
        <w:tc>
          <w:tcPr>
            <w:tcW w:w="621" w:type="dxa"/>
            <w:shd w:val="clear" w:color="auto" w:fill="auto"/>
            <w:noWrap/>
            <w:hideMark/>
          </w:tcPr>
          <w:p w14:paraId="4D28F974" w14:textId="77777777" w:rsidR="00BC03D3" w:rsidRPr="00EA0675" w:rsidRDefault="00BC03D3" w:rsidP="004F02B7">
            <w:pPr>
              <w:jc w:val="center"/>
              <w:rPr>
                <w:sz w:val="16"/>
                <w:szCs w:val="16"/>
              </w:rPr>
            </w:pPr>
            <w:r w:rsidRPr="00EA0675">
              <w:rPr>
                <w:sz w:val="16"/>
                <w:szCs w:val="16"/>
              </w:rPr>
              <w:t>4</w:t>
            </w:r>
          </w:p>
        </w:tc>
        <w:tc>
          <w:tcPr>
            <w:tcW w:w="9941" w:type="dxa"/>
            <w:gridSpan w:val="3"/>
            <w:shd w:val="clear" w:color="auto" w:fill="auto"/>
            <w:hideMark/>
          </w:tcPr>
          <w:p w14:paraId="37F6BE2B"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03D3" w:rsidRPr="00EA0675" w14:paraId="27615BF2" w14:textId="77777777" w:rsidTr="004F02B7">
        <w:trPr>
          <w:trHeight w:val="600"/>
        </w:trPr>
        <w:tc>
          <w:tcPr>
            <w:tcW w:w="621" w:type="dxa"/>
            <w:shd w:val="clear" w:color="auto" w:fill="auto"/>
            <w:noWrap/>
            <w:hideMark/>
          </w:tcPr>
          <w:p w14:paraId="29DC9DB5" w14:textId="77777777" w:rsidR="00BC03D3" w:rsidRPr="00EA0675" w:rsidRDefault="00BC03D3" w:rsidP="004F02B7">
            <w:pPr>
              <w:jc w:val="center"/>
              <w:rPr>
                <w:sz w:val="16"/>
                <w:szCs w:val="16"/>
              </w:rPr>
            </w:pPr>
            <w:r w:rsidRPr="00EA0675">
              <w:rPr>
                <w:sz w:val="16"/>
                <w:szCs w:val="16"/>
              </w:rPr>
              <w:t>4.1</w:t>
            </w:r>
          </w:p>
        </w:tc>
        <w:tc>
          <w:tcPr>
            <w:tcW w:w="5782" w:type="dxa"/>
            <w:shd w:val="clear" w:color="auto" w:fill="auto"/>
            <w:hideMark/>
          </w:tcPr>
          <w:p w14:paraId="0F9AEC31" w14:textId="77777777" w:rsidR="00BC03D3" w:rsidRPr="00EA0675" w:rsidRDefault="00BC03D3" w:rsidP="004F02B7">
            <w:pPr>
              <w:jc w:val="center"/>
              <w:rPr>
                <w:sz w:val="16"/>
                <w:szCs w:val="16"/>
              </w:rPr>
            </w:pPr>
            <w:r w:rsidRPr="00EA0675">
              <w:rPr>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gramStart"/>
            <w:r w:rsidRPr="00EA0675">
              <w:rPr>
                <w:b/>
                <w:bCs/>
                <w:sz w:val="16"/>
                <w:szCs w:val="16"/>
              </w:rPr>
              <w:t>ТО</w:t>
            </w:r>
            <w:r w:rsidRPr="00EA0675">
              <w:rPr>
                <w:b/>
                <w:bCs/>
                <w:sz w:val="16"/>
                <w:szCs w:val="16"/>
                <w:vertAlign w:val="subscript"/>
              </w:rPr>
              <w:t>б,k</w:t>
            </w:r>
            <w:proofErr w:type="gramEnd"/>
            <w:r w:rsidRPr="00EA0675">
              <w:rPr>
                <w:sz w:val="16"/>
                <w:szCs w:val="16"/>
              </w:rPr>
              <w:t>)</w:t>
            </w:r>
          </w:p>
        </w:tc>
        <w:tc>
          <w:tcPr>
            <w:tcW w:w="1643" w:type="dxa"/>
            <w:shd w:val="clear" w:color="auto" w:fill="auto"/>
            <w:hideMark/>
          </w:tcPr>
          <w:p w14:paraId="4563D98F" w14:textId="77777777" w:rsidR="00BC03D3" w:rsidRPr="00EA0675" w:rsidRDefault="00BC03D3" w:rsidP="004F02B7">
            <w:pPr>
              <w:jc w:val="center"/>
              <w:rPr>
                <w:sz w:val="16"/>
                <w:szCs w:val="16"/>
              </w:rPr>
            </w:pPr>
            <w:r w:rsidRPr="00EA0675">
              <w:rPr>
                <w:sz w:val="16"/>
                <w:szCs w:val="16"/>
              </w:rPr>
              <w:t>871,98</w:t>
            </w:r>
          </w:p>
        </w:tc>
        <w:tc>
          <w:tcPr>
            <w:tcW w:w="2516" w:type="dxa"/>
            <w:shd w:val="clear" w:color="auto" w:fill="auto"/>
            <w:hideMark/>
          </w:tcPr>
          <w:p w14:paraId="229E20E9" w14:textId="77777777" w:rsidR="00BC03D3" w:rsidRPr="00EA0675" w:rsidRDefault="00BC03D3" w:rsidP="004F02B7">
            <w:pPr>
              <w:jc w:val="center"/>
              <w:rPr>
                <w:sz w:val="16"/>
                <w:szCs w:val="16"/>
              </w:rPr>
            </w:pPr>
            <w:r w:rsidRPr="00EA0675">
              <w:rPr>
                <w:sz w:val="16"/>
                <w:szCs w:val="16"/>
              </w:rPr>
              <w:t> </w:t>
            </w:r>
          </w:p>
        </w:tc>
      </w:tr>
      <w:tr w:rsidR="00BC03D3" w:rsidRPr="00EA0675" w14:paraId="63150035" w14:textId="77777777" w:rsidTr="004F02B7">
        <w:trPr>
          <w:trHeight w:val="600"/>
        </w:trPr>
        <w:tc>
          <w:tcPr>
            <w:tcW w:w="621" w:type="dxa"/>
            <w:shd w:val="clear" w:color="auto" w:fill="auto"/>
            <w:noWrap/>
            <w:hideMark/>
          </w:tcPr>
          <w:p w14:paraId="5D110976" w14:textId="77777777" w:rsidR="00BC03D3" w:rsidRPr="00EA0675" w:rsidRDefault="00BC03D3" w:rsidP="004F02B7">
            <w:pPr>
              <w:jc w:val="center"/>
              <w:rPr>
                <w:sz w:val="16"/>
                <w:szCs w:val="16"/>
              </w:rPr>
            </w:pPr>
            <w:r w:rsidRPr="00EA0675">
              <w:rPr>
                <w:sz w:val="16"/>
                <w:szCs w:val="16"/>
              </w:rPr>
              <w:t>4.1.1</w:t>
            </w:r>
          </w:p>
        </w:tc>
        <w:tc>
          <w:tcPr>
            <w:tcW w:w="5782" w:type="dxa"/>
            <w:shd w:val="clear" w:color="auto" w:fill="auto"/>
            <w:hideMark/>
          </w:tcPr>
          <w:p w14:paraId="71A4D6B2"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котельной с использованием газа в базовом году, тыс. руб. (</w:t>
            </w:r>
            <w:proofErr w:type="gramStart"/>
            <w:r w:rsidRPr="00EA0675">
              <w:rPr>
                <w:b/>
                <w:bCs/>
                <w:i/>
                <w:iCs/>
                <w:sz w:val="16"/>
                <w:szCs w:val="16"/>
              </w:rPr>
              <w:t>КЗО</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643" w:type="dxa"/>
            <w:shd w:val="clear" w:color="auto" w:fill="auto"/>
            <w:hideMark/>
          </w:tcPr>
          <w:p w14:paraId="5BCD5AE8" w14:textId="77777777" w:rsidR="00BC03D3" w:rsidRPr="00EA0675" w:rsidRDefault="00BC03D3" w:rsidP="004F02B7">
            <w:pPr>
              <w:jc w:val="center"/>
              <w:rPr>
                <w:sz w:val="16"/>
                <w:szCs w:val="16"/>
              </w:rPr>
            </w:pPr>
            <w:r w:rsidRPr="00EA0675">
              <w:rPr>
                <w:sz w:val="16"/>
                <w:szCs w:val="16"/>
              </w:rPr>
              <w:t>43 385,00</w:t>
            </w:r>
          </w:p>
        </w:tc>
        <w:tc>
          <w:tcPr>
            <w:tcW w:w="2516" w:type="dxa"/>
            <w:shd w:val="clear" w:color="auto" w:fill="auto"/>
            <w:hideMark/>
          </w:tcPr>
          <w:p w14:paraId="70255404"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224C20B" w14:textId="77777777" w:rsidTr="004F02B7">
        <w:trPr>
          <w:trHeight w:val="345"/>
        </w:trPr>
        <w:tc>
          <w:tcPr>
            <w:tcW w:w="621" w:type="dxa"/>
            <w:shd w:val="clear" w:color="auto" w:fill="auto"/>
            <w:noWrap/>
            <w:hideMark/>
          </w:tcPr>
          <w:p w14:paraId="37B5DAAE" w14:textId="77777777" w:rsidR="00BC03D3" w:rsidRPr="00EA0675" w:rsidRDefault="00BC03D3" w:rsidP="004F02B7">
            <w:pPr>
              <w:jc w:val="center"/>
              <w:rPr>
                <w:sz w:val="16"/>
                <w:szCs w:val="16"/>
              </w:rPr>
            </w:pPr>
            <w:r w:rsidRPr="00EA0675">
              <w:rPr>
                <w:sz w:val="16"/>
                <w:szCs w:val="16"/>
              </w:rPr>
              <w:t>4.1.2</w:t>
            </w:r>
          </w:p>
        </w:tc>
        <w:tc>
          <w:tcPr>
            <w:tcW w:w="5782" w:type="dxa"/>
            <w:shd w:val="clear" w:color="auto" w:fill="auto"/>
            <w:hideMark/>
          </w:tcPr>
          <w:p w14:paraId="56930E7D"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котельной (</w:t>
            </w:r>
            <w:r w:rsidRPr="00EA0675">
              <w:rPr>
                <w:b/>
                <w:bCs/>
                <w:i/>
                <w:iCs/>
                <w:sz w:val="16"/>
                <w:szCs w:val="16"/>
              </w:rPr>
              <w:t>К</w:t>
            </w:r>
            <w:r w:rsidRPr="00EA0675">
              <w:rPr>
                <w:b/>
                <w:bCs/>
                <w:i/>
                <w:iCs/>
                <w:sz w:val="16"/>
                <w:szCs w:val="16"/>
                <w:vertAlign w:val="subscript"/>
              </w:rPr>
              <w:t>k</w:t>
            </w:r>
            <w:r w:rsidRPr="00EA0675">
              <w:rPr>
                <w:b/>
                <w:bCs/>
                <w:i/>
                <w:iCs/>
                <w:sz w:val="16"/>
                <w:szCs w:val="16"/>
                <w:vertAlign w:val="superscript"/>
              </w:rPr>
              <w:t>кот, ТО</w:t>
            </w:r>
            <w:r w:rsidRPr="00EA0675">
              <w:rPr>
                <w:i/>
                <w:iCs/>
                <w:sz w:val="16"/>
                <w:szCs w:val="16"/>
              </w:rPr>
              <w:t>)</w:t>
            </w:r>
          </w:p>
        </w:tc>
        <w:tc>
          <w:tcPr>
            <w:tcW w:w="1643" w:type="dxa"/>
            <w:shd w:val="clear" w:color="auto" w:fill="auto"/>
            <w:hideMark/>
          </w:tcPr>
          <w:p w14:paraId="629FC3F9" w14:textId="77777777" w:rsidR="00BC03D3" w:rsidRPr="00EA0675" w:rsidRDefault="00BC03D3" w:rsidP="004F02B7">
            <w:pPr>
              <w:jc w:val="center"/>
              <w:rPr>
                <w:sz w:val="16"/>
                <w:szCs w:val="16"/>
              </w:rPr>
            </w:pPr>
            <w:r w:rsidRPr="00EA0675">
              <w:rPr>
                <w:sz w:val="16"/>
                <w:szCs w:val="16"/>
              </w:rPr>
              <w:t>0,015</w:t>
            </w:r>
          </w:p>
        </w:tc>
        <w:tc>
          <w:tcPr>
            <w:tcW w:w="2516" w:type="dxa"/>
            <w:shd w:val="clear" w:color="auto" w:fill="auto"/>
            <w:hideMark/>
          </w:tcPr>
          <w:p w14:paraId="262E1D3F"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916E247" w14:textId="77777777" w:rsidTr="004F02B7">
        <w:trPr>
          <w:trHeight w:val="600"/>
        </w:trPr>
        <w:tc>
          <w:tcPr>
            <w:tcW w:w="621" w:type="dxa"/>
            <w:shd w:val="clear" w:color="auto" w:fill="auto"/>
            <w:noWrap/>
            <w:hideMark/>
          </w:tcPr>
          <w:p w14:paraId="6734F6C3" w14:textId="77777777" w:rsidR="00BC03D3" w:rsidRPr="00EA0675" w:rsidRDefault="00BC03D3" w:rsidP="004F02B7">
            <w:pPr>
              <w:jc w:val="center"/>
              <w:rPr>
                <w:sz w:val="16"/>
                <w:szCs w:val="16"/>
              </w:rPr>
            </w:pPr>
            <w:r w:rsidRPr="00EA0675">
              <w:rPr>
                <w:sz w:val="16"/>
                <w:szCs w:val="16"/>
              </w:rPr>
              <w:t>4.1.3</w:t>
            </w:r>
          </w:p>
        </w:tc>
        <w:tc>
          <w:tcPr>
            <w:tcW w:w="5782" w:type="dxa"/>
            <w:shd w:val="clear" w:color="auto" w:fill="auto"/>
            <w:hideMark/>
          </w:tcPr>
          <w:p w14:paraId="75EB7DB7"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тепловых сетей в базовом году, тыс. руб.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643" w:type="dxa"/>
            <w:shd w:val="clear" w:color="auto" w:fill="auto"/>
            <w:hideMark/>
          </w:tcPr>
          <w:p w14:paraId="6642BE61" w14:textId="77777777" w:rsidR="00BC03D3" w:rsidRPr="00EA0675" w:rsidRDefault="00BC03D3" w:rsidP="004F02B7">
            <w:pPr>
              <w:jc w:val="center"/>
              <w:rPr>
                <w:sz w:val="16"/>
                <w:szCs w:val="16"/>
              </w:rPr>
            </w:pPr>
            <w:r w:rsidRPr="00EA0675">
              <w:rPr>
                <w:sz w:val="16"/>
                <w:szCs w:val="16"/>
              </w:rPr>
              <w:t>14 747,00</w:t>
            </w:r>
          </w:p>
        </w:tc>
        <w:tc>
          <w:tcPr>
            <w:tcW w:w="2516" w:type="dxa"/>
            <w:shd w:val="clear" w:color="auto" w:fill="auto"/>
            <w:hideMark/>
          </w:tcPr>
          <w:p w14:paraId="298E7478"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0BD1A2AE" w14:textId="77777777" w:rsidTr="004F02B7">
        <w:trPr>
          <w:trHeight w:val="630"/>
        </w:trPr>
        <w:tc>
          <w:tcPr>
            <w:tcW w:w="621" w:type="dxa"/>
            <w:shd w:val="clear" w:color="auto" w:fill="auto"/>
            <w:noWrap/>
            <w:hideMark/>
          </w:tcPr>
          <w:p w14:paraId="5DF3B0F5" w14:textId="77777777" w:rsidR="00BC03D3" w:rsidRPr="00EA0675" w:rsidRDefault="00BC03D3" w:rsidP="004F02B7">
            <w:pPr>
              <w:jc w:val="center"/>
              <w:rPr>
                <w:sz w:val="16"/>
                <w:szCs w:val="16"/>
              </w:rPr>
            </w:pPr>
            <w:r w:rsidRPr="00EA0675">
              <w:rPr>
                <w:sz w:val="16"/>
                <w:szCs w:val="16"/>
              </w:rPr>
              <w:t>4.1.4</w:t>
            </w:r>
          </w:p>
        </w:tc>
        <w:tc>
          <w:tcPr>
            <w:tcW w:w="5782" w:type="dxa"/>
            <w:shd w:val="clear" w:color="auto" w:fill="auto"/>
            <w:hideMark/>
          </w:tcPr>
          <w:p w14:paraId="68D887CF"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тепловых сетей (</w:t>
            </w:r>
            <w:r w:rsidRPr="00EA0675">
              <w:rPr>
                <w:b/>
                <w:bCs/>
                <w:i/>
                <w:iCs/>
                <w:sz w:val="16"/>
                <w:szCs w:val="16"/>
              </w:rPr>
              <w:t>К</w:t>
            </w:r>
            <w:r w:rsidRPr="00EA0675">
              <w:rPr>
                <w:b/>
                <w:bCs/>
                <w:i/>
                <w:iCs/>
                <w:sz w:val="16"/>
                <w:szCs w:val="16"/>
                <w:vertAlign w:val="superscript"/>
              </w:rPr>
              <w:t>сети, ТО</w:t>
            </w:r>
            <w:r w:rsidRPr="00EA0675">
              <w:rPr>
                <w:i/>
                <w:iCs/>
                <w:sz w:val="16"/>
                <w:szCs w:val="16"/>
              </w:rPr>
              <w:t>)</w:t>
            </w:r>
          </w:p>
        </w:tc>
        <w:tc>
          <w:tcPr>
            <w:tcW w:w="1643" w:type="dxa"/>
            <w:shd w:val="clear" w:color="auto" w:fill="auto"/>
            <w:hideMark/>
          </w:tcPr>
          <w:p w14:paraId="55DF041D" w14:textId="77777777" w:rsidR="00BC03D3" w:rsidRPr="00EA0675" w:rsidRDefault="00BC03D3" w:rsidP="004F02B7">
            <w:pPr>
              <w:jc w:val="center"/>
              <w:rPr>
                <w:sz w:val="16"/>
                <w:szCs w:val="16"/>
              </w:rPr>
            </w:pPr>
            <w:r w:rsidRPr="00EA0675">
              <w:rPr>
                <w:sz w:val="16"/>
                <w:szCs w:val="16"/>
              </w:rPr>
              <w:t>0,015</w:t>
            </w:r>
          </w:p>
        </w:tc>
        <w:tc>
          <w:tcPr>
            <w:tcW w:w="2516" w:type="dxa"/>
            <w:shd w:val="clear" w:color="auto" w:fill="auto"/>
            <w:hideMark/>
          </w:tcPr>
          <w:p w14:paraId="67ADA64C"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57C18777" w14:textId="77777777" w:rsidTr="004F02B7">
        <w:trPr>
          <w:trHeight w:val="600"/>
        </w:trPr>
        <w:tc>
          <w:tcPr>
            <w:tcW w:w="621" w:type="dxa"/>
            <w:shd w:val="clear" w:color="auto" w:fill="auto"/>
            <w:noWrap/>
            <w:hideMark/>
          </w:tcPr>
          <w:p w14:paraId="045AA45D" w14:textId="77777777" w:rsidR="00BC03D3" w:rsidRPr="00EA0675" w:rsidRDefault="00BC03D3" w:rsidP="004F02B7">
            <w:pPr>
              <w:jc w:val="center"/>
              <w:rPr>
                <w:sz w:val="16"/>
                <w:szCs w:val="16"/>
              </w:rPr>
            </w:pPr>
            <w:r w:rsidRPr="00EA0675">
              <w:rPr>
                <w:sz w:val="16"/>
                <w:szCs w:val="16"/>
              </w:rPr>
              <w:t>4.2</w:t>
            </w:r>
          </w:p>
        </w:tc>
        <w:tc>
          <w:tcPr>
            <w:tcW w:w="5782" w:type="dxa"/>
            <w:shd w:val="clear" w:color="auto" w:fill="auto"/>
            <w:hideMark/>
          </w:tcPr>
          <w:p w14:paraId="24602B46" w14:textId="77777777" w:rsidR="00BC03D3" w:rsidRPr="00EA0675" w:rsidRDefault="00BC03D3" w:rsidP="004F02B7">
            <w:pPr>
              <w:jc w:val="center"/>
              <w:rPr>
                <w:sz w:val="16"/>
                <w:szCs w:val="16"/>
              </w:rPr>
            </w:pPr>
            <w:r w:rsidRPr="00EA0675">
              <w:rPr>
                <w:sz w:val="16"/>
                <w:szCs w:val="16"/>
              </w:rPr>
              <w:t>Расходы на электрическую энергию на собственные нужды котельной с использованием газа в базовом (2019) году, тыс. руб. (</w:t>
            </w:r>
            <w:proofErr w:type="gramStart"/>
            <w:r w:rsidRPr="00EA0675">
              <w:rPr>
                <w:b/>
                <w:bCs/>
                <w:sz w:val="16"/>
                <w:szCs w:val="16"/>
              </w:rPr>
              <w:t>РЭ</w:t>
            </w:r>
            <w:r w:rsidRPr="00EA0675">
              <w:rPr>
                <w:b/>
                <w:bCs/>
                <w:sz w:val="16"/>
                <w:szCs w:val="16"/>
                <w:vertAlign w:val="subscript"/>
              </w:rPr>
              <w:t>б,k</w:t>
            </w:r>
            <w:proofErr w:type="gramEnd"/>
            <w:r w:rsidRPr="00EA0675">
              <w:rPr>
                <w:sz w:val="16"/>
                <w:szCs w:val="16"/>
              </w:rPr>
              <w:t>)</w:t>
            </w:r>
          </w:p>
        </w:tc>
        <w:tc>
          <w:tcPr>
            <w:tcW w:w="1643" w:type="dxa"/>
            <w:shd w:val="clear" w:color="auto" w:fill="auto"/>
            <w:hideMark/>
          </w:tcPr>
          <w:p w14:paraId="1868EBB5" w14:textId="77777777" w:rsidR="00BC03D3" w:rsidRPr="00EA0675" w:rsidRDefault="00BC03D3" w:rsidP="004F02B7">
            <w:pPr>
              <w:jc w:val="center"/>
              <w:rPr>
                <w:sz w:val="16"/>
                <w:szCs w:val="16"/>
              </w:rPr>
            </w:pPr>
            <w:r w:rsidRPr="00EA0675">
              <w:rPr>
                <w:sz w:val="16"/>
                <w:szCs w:val="16"/>
              </w:rPr>
              <w:t>1 472,11</w:t>
            </w:r>
          </w:p>
        </w:tc>
        <w:tc>
          <w:tcPr>
            <w:tcW w:w="2516" w:type="dxa"/>
            <w:shd w:val="clear" w:color="auto" w:fill="auto"/>
            <w:hideMark/>
          </w:tcPr>
          <w:p w14:paraId="0C2738FA" w14:textId="77777777" w:rsidR="00BC03D3" w:rsidRPr="00EA0675" w:rsidRDefault="00BC03D3" w:rsidP="004F02B7">
            <w:pPr>
              <w:jc w:val="center"/>
              <w:rPr>
                <w:sz w:val="16"/>
                <w:szCs w:val="16"/>
              </w:rPr>
            </w:pPr>
            <w:r w:rsidRPr="00EA0675">
              <w:rPr>
                <w:sz w:val="16"/>
                <w:szCs w:val="16"/>
              </w:rPr>
              <w:t> </w:t>
            </w:r>
          </w:p>
        </w:tc>
      </w:tr>
      <w:tr w:rsidR="00BC03D3" w:rsidRPr="00EA0675" w14:paraId="16696DE9" w14:textId="77777777" w:rsidTr="004F02B7">
        <w:trPr>
          <w:trHeight w:val="255"/>
        </w:trPr>
        <w:tc>
          <w:tcPr>
            <w:tcW w:w="621" w:type="dxa"/>
            <w:shd w:val="clear" w:color="auto" w:fill="auto"/>
            <w:noWrap/>
            <w:hideMark/>
          </w:tcPr>
          <w:p w14:paraId="3676C65C" w14:textId="77777777" w:rsidR="00BC03D3" w:rsidRPr="00EA0675" w:rsidRDefault="00BC03D3" w:rsidP="004F02B7">
            <w:pPr>
              <w:jc w:val="center"/>
              <w:rPr>
                <w:sz w:val="16"/>
                <w:szCs w:val="16"/>
              </w:rPr>
            </w:pPr>
            <w:r w:rsidRPr="00EA0675">
              <w:rPr>
                <w:sz w:val="16"/>
                <w:szCs w:val="16"/>
              </w:rPr>
              <w:t>4.2.1</w:t>
            </w:r>
          </w:p>
        </w:tc>
        <w:tc>
          <w:tcPr>
            <w:tcW w:w="5782" w:type="dxa"/>
            <w:shd w:val="clear" w:color="auto" w:fill="auto"/>
            <w:hideMark/>
          </w:tcPr>
          <w:p w14:paraId="05A48101" w14:textId="77777777" w:rsidR="00BC03D3" w:rsidRPr="00EA0675" w:rsidRDefault="00BC03D3" w:rsidP="004F02B7">
            <w:pPr>
              <w:jc w:val="center"/>
              <w:rPr>
                <w:sz w:val="16"/>
                <w:szCs w:val="16"/>
              </w:rPr>
            </w:pPr>
            <w:r w:rsidRPr="00EA0675">
              <w:rPr>
                <w:sz w:val="16"/>
                <w:szCs w:val="16"/>
              </w:rPr>
              <w:t>Наименование гарантирующего поставщика</w:t>
            </w:r>
          </w:p>
        </w:tc>
        <w:tc>
          <w:tcPr>
            <w:tcW w:w="1643" w:type="dxa"/>
            <w:shd w:val="clear" w:color="auto" w:fill="auto"/>
            <w:hideMark/>
          </w:tcPr>
          <w:p w14:paraId="12F5C514" w14:textId="77777777" w:rsidR="00BC03D3" w:rsidRPr="00EA0675" w:rsidRDefault="00BC03D3" w:rsidP="004F02B7">
            <w:pPr>
              <w:jc w:val="center"/>
              <w:rPr>
                <w:sz w:val="16"/>
                <w:szCs w:val="16"/>
              </w:rPr>
            </w:pPr>
            <w:r w:rsidRPr="00EA0675">
              <w:rPr>
                <w:sz w:val="16"/>
                <w:szCs w:val="16"/>
              </w:rPr>
              <w:t>0</w:t>
            </w:r>
          </w:p>
        </w:tc>
        <w:tc>
          <w:tcPr>
            <w:tcW w:w="2516" w:type="dxa"/>
            <w:shd w:val="clear" w:color="auto" w:fill="auto"/>
            <w:hideMark/>
          </w:tcPr>
          <w:p w14:paraId="79964F34" w14:textId="77777777" w:rsidR="00BC03D3" w:rsidRPr="00EA0675" w:rsidRDefault="00BC03D3" w:rsidP="004F02B7">
            <w:pPr>
              <w:jc w:val="center"/>
              <w:rPr>
                <w:sz w:val="16"/>
                <w:szCs w:val="16"/>
              </w:rPr>
            </w:pPr>
            <w:r w:rsidRPr="00EA0675">
              <w:rPr>
                <w:sz w:val="16"/>
                <w:szCs w:val="16"/>
              </w:rPr>
              <w:t> </w:t>
            </w:r>
          </w:p>
        </w:tc>
      </w:tr>
      <w:tr w:rsidR="00BC03D3" w:rsidRPr="00EA0675" w14:paraId="5247B4CD" w14:textId="77777777" w:rsidTr="004F02B7">
        <w:trPr>
          <w:trHeight w:val="1365"/>
        </w:trPr>
        <w:tc>
          <w:tcPr>
            <w:tcW w:w="621" w:type="dxa"/>
            <w:shd w:val="clear" w:color="auto" w:fill="auto"/>
            <w:noWrap/>
            <w:hideMark/>
          </w:tcPr>
          <w:p w14:paraId="65AA4C66" w14:textId="77777777" w:rsidR="00BC03D3" w:rsidRPr="00EA0675" w:rsidRDefault="00BC03D3" w:rsidP="004F02B7">
            <w:pPr>
              <w:jc w:val="center"/>
              <w:rPr>
                <w:sz w:val="16"/>
                <w:szCs w:val="16"/>
              </w:rPr>
            </w:pPr>
            <w:r w:rsidRPr="00EA0675">
              <w:rPr>
                <w:sz w:val="16"/>
                <w:szCs w:val="16"/>
              </w:rPr>
              <w:t>4.2.2</w:t>
            </w:r>
          </w:p>
        </w:tc>
        <w:tc>
          <w:tcPr>
            <w:tcW w:w="5782" w:type="dxa"/>
            <w:shd w:val="clear" w:color="auto" w:fill="auto"/>
            <w:hideMark/>
          </w:tcPr>
          <w:p w14:paraId="5141CD34" w14:textId="77777777" w:rsidR="00BC03D3" w:rsidRPr="00EA0675" w:rsidRDefault="00BC03D3" w:rsidP="004F02B7">
            <w:pPr>
              <w:jc w:val="center"/>
              <w:rPr>
                <w:sz w:val="16"/>
                <w:szCs w:val="16"/>
              </w:rPr>
            </w:pPr>
            <w:r w:rsidRPr="00EA0675">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EA0675">
              <w:rPr>
                <w:b/>
                <w:bCs/>
                <w:sz w:val="16"/>
                <w:szCs w:val="16"/>
              </w:rPr>
              <w:t>ЦЭ</w:t>
            </w:r>
            <w:r w:rsidRPr="00EA0675">
              <w:rPr>
                <w:b/>
                <w:bCs/>
                <w:sz w:val="16"/>
                <w:szCs w:val="16"/>
                <w:vertAlign w:val="subscript"/>
              </w:rPr>
              <w:t>б</w:t>
            </w:r>
            <w:r w:rsidRPr="00EA0675">
              <w:rPr>
                <w:sz w:val="16"/>
                <w:szCs w:val="16"/>
              </w:rPr>
              <w:t>)</w:t>
            </w:r>
          </w:p>
        </w:tc>
        <w:tc>
          <w:tcPr>
            <w:tcW w:w="1643" w:type="dxa"/>
            <w:shd w:val="clear" w:color="auto" w:fill="auto"/>
            <w:hideMark/>
          </w:tcPr>
          <w:p w14:paraId="646A3029" w14:textId="77777777" w:rsidR="00BC03D3" w:rsidRPr="00EA0675" w:rsidRDefault="00BC03D3" w:rsidP="004F02B7">
            <w:pPr>
              <w:jc w:val="center"/>
              <w:rPr>
                <w:sz w:val="16"/>
                <w:szCs w:val="16"/>
              </w:rPr>
            </w:pPr>
            <w:r w:rsidRPr="00EA0675">
              <w:rPr>
                <w:sz w:val="16"/>
                <w:szCs w:val="16"/>
              </w:rPr>
              <w:t>4,19</w:t>
            </w:r>
          </w:p>
        </w:tc>
        <w:tc>
          <w:tcPr>
            <w:tcW w:w="2516" w:type="dxa"/>
            <w:shd w:val="clear" w:color="auto" w:fill="auto"/>
            <w:hideMark/>
          </w:tcPr>
          <w:p w14:paraId="58C680CA" w14:textId="77777777" w:rsidR="00BC03D3" w:rsidRPr="00EA0675" w:rsidRDefault="00BC03D3" w:rsidP="004F02B7">
            <w:pPr>
              <w:jc w:val="center"/>
              <w:rPr>
                <w:sz w:val="16"/>
                <w:szCs w:val="16"/>
              </w:rPr>
            </w:pPr>
            <w:r w:rsidRPr="00EA0675">
              <w:rPr>
                <w:sz w:val="16"/>
                <w:szCs w:val="16"/>
              </w:rPr>
              <w:t>https://www.kuzesc.ru/tariffs-and-prices/nereguliruemyie-czenyi</w:t>
            </w:r>
          </w:p>
        </w:tc>
      </w:tr>
      <w:tr w:rsidR="00BC03D3" w:rsidRPr="00EA0675" w14:paraId="47617DD4" w14:textId="77777777" w:rsidTr="004F02B7">
        <w:trPr>
          <w:trHeight w:val="600"/>
        </w:trPr>
        <w:tc>
          <w:tcPr>
            <w:tcW w:w="621" w:type="dxa"/>
            <w:shd w:val="clear" w:color="auto" w:fill="auto"/>
            <w:noWrap/>
            <w:hideMark/>
          </w:tcPr>
          <w:p w14:paraId="23EFFA23" w14:textId="77777777" w:rsidR="00BC03D3" w:rsidRPr="00EA0675" w:rsidRDefault="00BC03D3" w:rsidP="004F02B7">
            <w:pPr>
              <w:jc w:val="center"/>
              <w:rPr>
                <w:sz w:val="16"/>
                <w:szCs w:val="16"/>
              </w:rPr>
            </w:pPr>
            <w:r w:rsidRPr="00EA0675">
              <w:rPr>
                <w:sz w:val="16"/>
                <w:szCs w:val="16"/>
              </w:rPr>
              <w:t>4.2.3</w:t>
            </w:r>
          </w:p>
        </w:tc>
        <w:tc>
          <w:tcPr>
            <w:tcW w:w="5782" w:type="dxa"/>
            <w:shd w:val="clear" w:color="auto" w:fill="auto"/>
            <w:hideMark/>
          </w:tcPr>
          <w:p w14:paraId="485BC623" w14:textId="77777777" w:rsidR="00BC03D3" w:rsidRPr="00EA0675" w:rsidRDefault="00BC03D3" w:rsidP="004F02B7">
            <w:pPr>
              <w:jc w:val="center"/>
              <w:rPr>
                <w:i/>
                <w:iCs/>
                <w:sz w:val="16"/>
                <w:szCs w:val="16"/>
              </w:rPr>
            </w:pPr>
            <w:r w:rsidRPr="00EA0675">
              <w:rPr>
                <w:i/>
                <w:iCs/>
                <w:sz w:val="16"/>
                <w:szCs w:val="16"/>
              </w:rPr>
              <w:t>Общая максимальная мощность энергопринимающих устройств котельной с использованием газа, кВт (</w:t>
            </w:r>
            <w:r w:rsidRPr="00EA0675">
              <w:rPr>
                <w:b/>
                <w:bCs/>
                <w:i/>
                <w:iCs/>
                <w:sz w:val="16"/>
                <w:szCs w:val="16"/>
              </w:rPr>
              <w:t>Э</w:t>
            </w:r>
            <w:r w:rsidRPr="00EA0675">
              <w:rPr>
                <w:b/>
                <w:bCs/>
                <w:i/>
                <w:iCs/>
                <w:sz w:val="16"/>
                <w:szCs w:val="16"/>
                <w:vertAlign w:val="subscript"/>
              </w:rPr>
              <w:t>k</w:t>
            </w:r>
            <w:r w:rsidRPr="00EA0675">
              <w:rPr>
                <w:i/>
                <w:iCs/>
                <w:sz w:val="16"/>
                <w:szCs w:val="16"/>
              </w:rPr>
              <w:t>)</w:t>
            </w:r>
          </w:p>
        </w:tc>
        <w:tc>
          <w:tcPr>
            <w:tcW w:w="1643" w:type="dxa"/>
            <w:shd w:val="clear" w:color="auto" w:fill="auto"/>
            <w:hideMark/>
          </w:tcPr>
          <w:p w14:paraId="03CD1A1D" w14:textId="77777777" w:rsidR="00BC03D3" w:rsidRPr="00EA0675" w:rsidRDefault="00BC03D3" w:rsidP="004F02B7">
            <w:pPr>
              <w:jc w:val="center"/>
              <w:rPr>
                <w:sz w:val="16"/>
                <w:szCs w:val="16"/>
              </w:rPr>
            </w:pPr>
            <w:r w:rsidRPr="00EA0675">
              <w:rPr>
                <w:sz w:val="16"/>
                <w:szCs w:val="16"/>
              </w:rPr>
              <w:t>110</w:t>
            </w:r>
          </w:p>
        </w:tc>
        <w:tc>
          <w:tcPr>
            <w:tcW w:w="2516" w:type="dxa"/>
            <w:shd w:val="clear" w:color="auto" w:fill="auto"/>
            <w:hideMark/>
          </w:tcPr>
          <w:p w14:paraId="6E6F8580"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0B76FD06" w14:textId="77777777" w:rsidTr="004F02B7">
        <w:trPr>
          <w:trHeight w:val="285"/>
        </w:trPr>
        <w:tc>
          <w:tcPr>
            <w:tcW w:w="621" w:type="dxa"/>
            <w:shd w:val="clear" w:color="auto" w:fill="auto"/>
            <w:noWrap/>
            <w:hideMark/>
          </w:tcPr>
          <w:p w14:paraId="02251173" w14:textId="77777777" w:rsidR="00BC03D3" w:rsidRPr="00EA0675" w:rsidRDefault="00BC03D3" w:rsidP="004F02B7">
            <w:pPr>
              <w:jc w:val="center"/>
              <w:rPr>
                <w:sz w:val="16"/>
                <w:szCs w:val="16"/>
              </w:rPr>
            </w:pPr>
            <w:r w:rsidRPr="00EA0675">
              <w:rPr>
                <w:sz w:val="16"/>
                <w:szCs w:val="16"/>
              </w:rPr>
              <w:t>4.2.4</w:t>
            </w:r>
          </w:p>
        </w:tc>
        <w:tc>
          <w:tcPr>
            <w:tcW w:w="5782" w:type="dxa"/>
            <w:shd w:val="clear" w:color="auto" w:fill="auto"/>
            <w:hideMark/>
          </w:tcPr>
          <w:p w14:paraId="631B1DAD" w14:textId="77777777" w:rsidR="00BC03D3" w:rsidRPr="00EA0675" w:rsidRDefault="00BC03D3" w:rsidP="004F02B7">
            <w:pPr>
              <w:jc w:val="center"/>
              <w:rPr>
                <w:sz w:val="16"/>
                <w:szCs w:val="16"/>
              </w:rPr>
            </w:pPr>
            <w:r w:rsidRPr="00EA0675">
              <w:rPr>
                <w:sz w:val="16"/>
                <w:szCs w:val="16"/>
              </w:rPr>
              <w:t>Продолжительность годовой работы оборудования котельной с учетом коэффициента готовности, ч (</w:t>
            </w:r>
            <w:r w:rsidRPr="00EA0675">
              <w:rPr>
                <w:b/>
                <w:bCs/>
                <w:sz w:val="16"/>
                <w:szCs w:val="16"/>
              </w:rPr>
              <w:t>ГР</w:t>
            </w:r>
            <w:r w:rsidRPr="00EA0675">
              <w:rPr>
                <w:sz w:val="16"/>
                <w:szCs w:val="16"/>
              </w:rPr>
              <w:t>)</w:t>
            </w:r>
          </w:p>
        </w:tc>
        <w:tc>
          <w:tcPr>
            <w:tcW w:w="1643" w:type="dxa"/>
            <w:shd w:val="clear" w:color="auto" w:fill="auto"/>
            <w:hideMark/>
          </w:tcPr>
          <w:p w14:paraId="224E58D5" w14:textId="77777777" w:rsidR="00BC03D3" w:rsidRPr="00EA0675" w:rsidRDefault="00BC03D3" w:rsidP="004F02B7">
            <w:pPr>
              <w:jc w:val="center"/>
              <w:rPr>
                <w:sz w:val="16"/>
                <w:szCs w:val="16"/>
              </w:rPr>
            </w:pPr>
            <w:r w:rsidRPr="00EA0675">
              <w:rPr>
                <w:sz w:val="16"/>
                <w:szCs w:val="16"/>
              </w:rPr>
              <w:t>8 497,20</w:t>
            </w:r>
          </w:p>
        </w:tc>
        <w:tc>
          <w:tcPr>
            <w:tcW w:w="2516" w:type="dxa"/>
            <w:shd w:val="clear" w:color="auto" w:fill="auto"/>
            <w:hideMark/>
          </w:tcPr>
          <w:p w14:paraId="32B2ABD6"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3C4EDF08" w14:textId="77777777" w:rsidTr="004F02B7">
        <w:trPr>
          <w:trHeight w:val="285"/>
        </w:trPr>
        <w:tc>
          <w:tcPr>
            <w:tcW w:w="621" w:type="dxa"/>
            <w:shd w:val="clear" w:color="auto" w:fill="auto"/>
            <w:noWrap/>
            <w:hideMark/>
          </w:tcPr>
          <w:p w14:paraId="6ED57F35" w14:textId="77777777" w:rsidR="00BC03D3" w:rsidRPr="00EA0675" w:rsidRDefault="00BC03D3" w:rsidP="004F02B7">
            <w:pPr>
              <w:jc w:val="center"/>
              <w:rPr>
                <w:sz w:val="16"/>
                <w:szCs w:val="16"/>
              </w:rPr>
            </w:pPr>
            <w:r w:rsidRPr="00EA0675">
              <w:rPr>
                <w:sz w:val="16"/>
                <w:szCs w:val="16"/>
              </w:rPr>
              <w:t>4.2.5</w:t>
            </w:r>
          </w:p>
        </w:tc>
        <w:tc>
          <w:tcPr>
            <w:tcW w:w="5782" w:type="dxa"/>
            <w:shd w:val="clear" w:color="auto" w:fill="auto"/>
            <w:hideMark/>
          </w:tcPr>
          <w:p w14:paraId="0F7DFEA8"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643" w:type="dxa"/>
            <w:shd w:val="clear" w:color="auto" w:fill="auto"/>
            <w:hideMark/>
          </w:tcPr>
          <w:p w14:paraId="6F9F23CF" w14:textId="77777777" w:rsidR="00BC03D3" w:rsidRPr="00EA0675" w:rsidRDefault="00BC03D3" w:rsidP="004F02B7">
            <w:pPr>
              <w:jc w:val="center"/>
              <w:rPr>
                <w:sz w:val="16"/>
                <w:szCs w:val="16"/>
              </w:rPr>
            </w:pPr>
            <w:r w:rsidRPr="00EA0675">
              <w:rPr>
                <w:sz w:val="16"/>
                <w:szCs w:val="16"/>
              </w:rPr>
              <w:t>0,376</w:t>
            </w:r>
          </w:p>
        </w:tc>
        <w:tc>
          <w:tcPr>
            <w:tcW w:w="2516" w:type="dxa"/>
            <w:shd w:val="clear" w:color="auto" w:fill="auto"/>
            <w:hideMark/>
          </w:tcPr>
          <w:p w14:paraId="472D9F8E"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3478A8A7" w14:textId="77777777" w:rsidTr="004F02B7">
        <w:trPr>
          <w:trHeight w:val="345"/>
        </w:trPr>
        <w:tc>
          <w:tcPr>
            <w:tcW w:w="621" w:type="dxa"/>
            <w:shd w:val="clear" w:color="auto" w:fill="auto"/>
            <w:noWrap/>
            <w:hideMark/>
          </w:tcPr>
          <w:p w14:paraId="38CF0495" w14:textId="77777777" w:rsidR="00BC03D3" w:rsidRPr="00EA0675" w:rsidRDefault="00BC03D3" w:rsidP="004F02B7">
            <w:pPr>
              <w:jc w:val="center"/>
              <w:rPr>
                <w:sz w:val="16"/>
                <w:szCs w:val="16"/>
              </w:rPr>
            </w:pPr>
            <w:r w:rsidRPr="00EA0675">
              <w:rPr>
                <w:sz w:val="16"/>
                <w:szCs w:val="16"/>
              </w:rPr>
              <w:t>4.3</w:t>
            </w:r>
          </w:p>
        </w:tc>
        <w:tc>
          <w:tcPr>
            <w:tcW w:w="5782" w:type="dxa"/>
            <w:shd w:val="clear" w:color="auto" w:fill="auto"/>
            <w:hideMark/>
          </w:tcPr>
          <w:p w14:paraId="78EF9753" w14:textId="77777777" w:rsidR="00BC03D3" w:rsidRPr="00EA0675" w:rsidRDefault="00BC03D3" w:rsidP="004F02B7">
            <w:pPr>
              <w:jc w:val="center"/>
              <w:rPr>
                <w:sz w:val="16"/>
                <w:szCs w:val="16"/>
              </w:rPr>
            </w:pPr>
            <w:r w:rsidRPr="00EA0675">
              <w:rPr>
                <w:sz w:val="16"/>
                <w:szCs w:val="16"/>
              </w:rPr>
              <w:t>Расходы на водоподготовку и водоотведение котельной в базовом (2019) году, тыс. руб. (</w:t>
            </w:r>
            <w:r w:rsidRPr="00EA0675">
              <w:rPr>
                <w:b/>
                <w:bCs/>
                <w:sz w:val="16"/>
                <w:szCs w:val="16"/>
              </w:rPr>
              <w:t>РВ</w:t>
            </w:r>
            <w:r w:rsidRPr="00EA0675">
              <w:rPr>
                <w:b/>
                <w:bCs/>
                <w:sz w:val="16"/>
                <w:szCs w:val="16"/>
                <w:vertAlign w:val="subscript"/>
              </w:rPr>
              <w:t>б</w:t>
            </w:r>
            <w:r w:rsidRPr="00EA0675">
              <w:rPr>
                <w:sz w:val="16"/>
                <w:szCs w:val="16"/>
              </w:rPr>
              <w:t>)</w:t>
            </w:r>
          </w:p>
        </w:tc>
        <w:tc>
          <w:tcPr>
            <w:tcW w:w="1643" w:type="dxa"/>
            <w:shd w:val="clear" w:color="auto" w:fill="auto"/>
            <w:hideMark/>
          </w:tcPr>
          <w:p w14:paraId="1A8D4B22" w14:textId="77777777" w:rsidR="00BC03D3" w:rsidRPr="00EA0675" w:rsidRDefault="00BC03D3" w:rsidP="004F02B7">
            <w:pPr>
              <w:jc w:val="center"/>
              <w:rPr>
                <w:sz w:val="16"/>
                <w:szCs w:val="16"/>
              </w:rPr>
            </w:pPr>
            <w:r w:rsidRPr="00EA0675">
              <w:rPr>
                <w:sz w:val="16"/>
                <w:szCs w:val="16"/>
              </w:rPr>
              <w:t>68,90</w:t>
            </w:r>
          </w:p>
        </w:tc>
        <w:tc>
          <w:tcPr>
            <w:tcW w:w="2516" w:type="dxa"/>
            <w:shd w:val="clear" w:color="auto" w:fill="auto"/>
            <w:hideMark/>
          </w:tcPr>
          <w:p w14:paraId="3988141E" w14:textId="77777777" w:rsidR="00BC03D3" w:rsidRPr="00EA0675" w:rsidRDefault="00BC03D3" w:rsidP="004F02B7">
            <w:pPr>
              <w:jc w:val="center"/>
              <w:rPr>
                <w:sz w:val="16"/>
                <w:szCs w:val="16"/>
              </w:rPr>
            </w:pPr>
            <w:r w:rsidRPr="00EA0675">
              <w:rPr>
                <w:sz w:val="16"/>
                <w:szCs w:val="16"/>
              </w:rPr>
              <w:t> </w:t>
            </w:r>
          </w:p>
        </w:tc>
      </w:tr>
      <w:tr w:rsidR="00BC03D3" w:rsidRPr="00EA0675" w14:paraId="01196A1B" w14:textId="77777777" w:rsidTr="004F02B7">
        <w:trPr>
          <w:trHeight w:val="2295"/>
        </w:trPr>
        <w:tc>
          <w:tcPr>
            <w:tcW w:w="621" w:type="dxa"/>
            <w:shd w:val="clear" w:color="auto" w:fill="auto"/>
            <w:noWrap/>
            <w:hideMark/>
          </w:tcPr>
          <w:p w14:paraId="13EADBC6" w14:textId="77777777" w:rsidR="00BC03D3" w:rsidRPr="00EA0675" w:rsidRDefault="00BC03D3" w:rsidP="004F02B7">
            <w:pPr>
              <w:jc w:val="center"/>
              <w:rPr>
                <w:sz w:val="16"/>
                <w:szCs w:val="16"/>
              </w:rPr>
            </w:pPr>
            <w:r w:rsidRPr="00EA0675">
              <w:rPr>
                <w:sz w:val="16"/>
                <w:szCs w:val="16"/>
              </w:rPr>
              <w:t>4.3.1</w:t>
            </w:r>
          </w:p>
        </w:tc>
        <w:tc>
          <w:tcPr>
            <w:tcW w:w="5782" w:type="dxa"/>
            <w:shd w:val="clear" w:color="auto" w:fill="auto"/>
            <w:hideMark/>
          </w:tcPr>
          <w:p w14:paraId="33FDEAE3"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643" w:type="dxa"/>
            <w:shd w:val="clear" w:color="auto" w:fill="auto"/>
            <w:hideMark/>
          </w:tcPr>
          <w:p w14:paraId="2F28C388" w14:textId="77777777" w:rsidR="00BC03D3" w:rsidRPr="00EA0675" w:rsidRDefault="00BC03D3" w:rsidP="004F02B7">
            <w:pPr>
              <w:jc w:val="center"/>
              <w:rPr>
                <w:sz w:val="16"/>
                <w:szCs w:val="16"/>
              </w:rPr>
            </w:pPr>
            <w:r w:rsidRPr="00EA0675">
              <w:rPr>
                <w:sz w:val="16"/>
                <w:szCs w:val="16"/>
              </w:rPr>
              <w:t>ОАО СКЭК</w:t>
            </w:r>
          </w:p>
        </w:tc>
        <w:tc>
          <w:tcPr>
            <w:tcW w:w="2516" w:type="dxa"/>
            <w:shd w:val="clear" w:color="auto" w:fill="auto"/>
            <w:hideMark/>
          </w:tcPr>
          <w:p w14:paraId="49E213AB"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4B148C9B" w14:textId="77777777" w:rsidTr="004F02B7">
        <w:trPr>
          <w:trHeight w:val="2739"/>
        </w:trPr>
        <w:tc>
          <w:tcPr>
            <w:tcW w:w="621" w:type="dxa"/>
            <w:shd w:val="clear" w:color="auto" w:fill="auto"/>
            <w:noWrap/>
            <w:hideMark/>
          </w:tcPr>
          <w:p w14:paraId="47083F43" w14:textId="77777777" w:rsidR="00BC03D3" w:rsidRPr="00EA0675" w:rsidRDefault="00BC03D3" w:rsidP="004F02B7">
            <w:pPr>
              <w:jc w:val="center"/>
              <w:rPr>
                <w:sz w:val="16"/>
                <w:szCs w:val="16"/>
              </w:rPr>
            </w:pPr>
            <w:r w:rsidRPr="00EA0675">
              <w:rPr>
                <w:sz w:val="16"/>
                <w:szCs w:val="16"/>
              </w:rPr>
              <w:t>4.3.2</w:t>
            </w:r>
          </w:p>
        </w:tc>
        <w:tc>
          <w:tcPr>
            <w:tcW w:w="5782" w:type="dxa"/>
            <w:shd w:val="clear" w:color="auto" w:fill="auto"/>
            <w:hideMark/>
          </w:tcPr>
          <w:p w14:paraId="226FC2B0" w14:textId="77777777" w:rsidR="00BC03D3" w:rsidRPr="00EA0675" w:rsidRDefault="00BC03D3" w:rsidP="004F02B7">
            <w:pPr>
              <w:jc w:val="center"/>
              <w:rPr>
                <w:sz w:val="16"/>
                <w:szCs w:val="16"/>
              </w:rPr>
            </w:pPr>
            <w:r w:rsidRPr="00EA0675">
              <w:rPr>
                <w:sz w:val="16"/>
                <w:szCs w:val="16"/>
              </w:rPr>
              <w:t>Тариф на питьевую воду (питьевое водоснабжение), действующий на день окончания базового (2019) года, без НДС, руб./куб. м</w:t>
            </w:r>
          </w:p>
        </w:tc>
        <w:tc>
          <w:tcPr>
            <w:tcW w:w="1643" w:type="dxa"/>
            <w:shd w:val="clear" w:color="auto" w:fill="auto"/>
            <w:hideMark/>
          </w:tcPr>
          <w:p w14:paraId="348C949B" w14:textId="77777777" w:rsidR="00BC03D3" w:rsidRPr="00EA0675" w:rsidRDefault="00BC03D3" w:rsidP="004F02B7">
            <w:pPr>
              <w:jc w:val="center"/>
              <w:rPr>
                <w:sz w:val="16"/>
                <w:szCs w:val="16"/>
              </w:rPr>
            </w:pPr>
            <w:r w:rsidRPr="00EA0675">
              <w:rPr>
                <w:sz w:val="16"/>
                <w:szCs w:val="16"/>
              </w:rPr>
              <w:t>34,78</w:t>
            </w:r>
          </w:p>
        </w:tc>
        <w:tc>
          <w:tcPr>
            <w:tcW w:w="2516" w:type="dxa"/>
            <w:shd w:val="clear" w:color="auto" w:fill="auto"/>
            <w:hideMark/>
          </w:tcPr>
          <w:p w14:paraId="102DE0C5"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4C42BF9C" w14:textId="77777777" w:rsidTr="004F02B7">
        <w:trPr>
          <w:trHeight w:val="1417"/>
        </w:trPr>
        <w:tc>
          <w:tcPr>
            <w:tcW w:w="621" w:type="dxa"/>
            <w:shd w:val="clear" w:color="auto" w:fill="auto"/>
            <w:noWrap/>
            <w:hideMark/>
          </w:tcPr>
          <w:p w14:paraId="6E62E222" w14:textId="77777777" w:rsidR="00BC03D3" w:rsidRPr="00EA0675" w:rsidRDefault="00BC03D3" w:rsidP="004F02B7">
            <w:pPr>
              <w:jc w:val="center"/>
              <w:rPr>
                <w:sz w:val="16"/>
                <w:szCs w:val="16"/>
              </w:rPr>
            </w:pPr>
            <w:r w:rsidRPr="00EA0675">
              <w:rPr>
                <w:sz w:val="16"/>
                <w:szCs w:val="16"/>
              </w:rPr>
              <w:t>4.3.3</w:t>
            </w:r>
          </w:p>
        </w:tc>
        <w:tc>
          <w:tcPr>
            <w:tcW w:w="5782" w:type="dxa"/>
            <w:shd w:val="clear" w:color="auto" w:fill="auto"/>
            <w:hideMark/>
          </w:tcPr>
          <w:p w14:paraId="628A2BA9"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643" w:type="dxa"/>
            <w:shd w:val="clear" w:color="auto" w:fill="auto"/>
            <w:hideMark/>
          </w:tcPr>
          <w:p w14:paraId="69B9CF3A" w14:textId="77777777" w:rsidR="00BC03D3" w:rsidRPr="00EA0675" w:rsidRDefault="00BC03D3" w:rsidP="004F02B7">
            <w:pPr>
              <w:jc w:val="center"/>
              <w:rPr>
                <w:sz w:val="16"/>
                <w:szCs w:val="16"/>
              </w:rPr>
            </w:pPr>
            <w:r w:rsidRPr="00EA0675">
              <w:rPr>
                <w:sz w:val="16"/>
                <w:szCs w:val="16"/>
              </w:rPr>
              <w:t>ОАО СКЭК</w:t>
            </w:r>
          </w:p>
        </w:tc>
        <w:tc>
          <w:tcPr>
            <w:tcW w:w="2516" w:type="dxa"/>
            <w:shd w:val="clear" w:color="auto" w:fill="auto"/>
            <w:hideMark/>
          </w:tcPr>
          <w:p w14:paraId="184FE64C"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50A782C1" w14:textId="77777777" w:rsidTr="004F02B7">
        <w:trPr>
          <w:trHeight w:val="2543"/>
        </w:trPr>
        <w:tc>
          <w:tcPr>
            <w:tcW w:w="621" w:type="dxa"/>
            <w:shd w:val="clear" w:color="auto" w:fill="auto"/>
            <w:noWrap/>
            <w:hideMark/>
          </w:tcPr>
          <w:p w14:paraId="37BDA0E2" w14:textId="77777777" w:rsidR="00BC03D3" w:rsidRPr="00EA0675" w:rsidRDefault="00BC03D3" w:rsidP="004F02B7">
            <w:pPr>
              <w:jc w:val="center"/>
              <w:rPr>
                <w:sz w:val="16"/>
                <w:szCs w:val="16"/>
              </w:rPr>
            </w:pPr>
            <w:r w:rsidRPr="00EA0675">
              <w:rPr>
                <w:sz w:val="16"/>
                <w:szCs w:val="16"/>
              </w:rPr>
              <w:t>4.3.4</w:t>
            </w:r>
          </w:p>
        </w:tc>
        <w:tc>
          <w:tcPr>
            <w:tcW w:w="5782" w:type="dxa"/>
            <w:shd w:val="clear" w:color="auto" w:fill="auto"/>
            <w:hideMark/>
          </w:tcPr>
          <w:p w14:paraId="00D1D672" w14:textId="77777777" w:rsidR="00BC03D3" w:rsidRPr="00EA0675" w:rsidRDefault="00BC03D3" w:rsidP="004F02B7">
            <w:pPr>
              <w:jc w:val="center"/>
              <w:rPr>
                <w:sz w:val="16"/>
                <w:szCs w:val="16"/>
              </w:rPr>
            </w:pPr>
            <w:r w:rsidRPr="00EA0675">
              <w:rPr>
                <w:sz w:val="16"/>
                <w:szCs w:val="16"/>
              </w:rPr>
              <w:t>Тариф на водоотведение, действующий на день окончания базового (2019) года, без НДС, руб./куб. м</w:t>
            </w:r>
          </w:p>
        </w:tc>
        <w:tc>
          <w:tcPr>
            <w:tcW w:w="1643" w:type="dxa"/>
            <w:shd w:val="clear" w:color="auto" w:fill="auto"/>
            <w:hideMark/>
          </w:tcPr>
          <w:p w14:paraId="0D1C8CD0" w14:textId="77777777" w:rsidR="00BC03D3" w:rsidRPr="00EA0675" w:rsidRDefault="00BC03D3" w:rsidP="004F02B7">
            <w:pPr>
              <w:jc w:val="center"/>
              <w:rPr>
                <w:sz w:val="16"/>
                <w:szCs w:val="16"/>
              </w:rPr>
            </w:pPr>
            <w:r w:rsidRPr="00EA0675">
              <w:rPr>
                <w:sz w:val="16"/>
                <w:szCs w:val="16"/>
              </w:rPr>
              <w:t>23,33</w:t>
            </w:r>
          </w:p>
        </w:tc>
        <w:tc>
          <w:tcPr>
            <w:tcW w:w="2516" w:type="dxa"/>
            <w:shd w:val="clear" w:color="auto" w:fill="auto"/>
            <w:hideMark/>
          </w:tcPr>
          <w:p w14:paraId="1B52C049"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05B53D47" w14:textId="77777777" w:rsidTr="004F02B7">
        <w:trPr>
          <w:trHeight w:val="255"/>
        </w:trPr>
        <w:tc>
          <w:tcPr>
            <w:tcW w:w="621" w:type="dxa"/>
            <w:shd w:val="clear" w:color="auto" w:fill="auto"/>
            <w:noWrap/>
            <w:hideMark/>
          </w:tcPr>
          <w:p w14:paraId="454FFA38" w14:textId="77777777" w:rsidR="00BC03D3" w:rsidRPr="00EA0675" w:rsidRDefault="00BC03D3" w:rsidP="004F02B7">
            <w:pPr>
              <w:jc w:val="center"/>
              <w:rPr>
                <w:sz w:val="16"/>
                <w:szCs w:val="16"/>
              </w:rPr>
            </w:pPr>
            <w:r w:rsidRPr="00EA0675">
              <w:rPr>
                <w:sz w:val="16"/>
                <w:szCs w:val="16"/>
              </w:rPr>
              <w:t>4.3.5</w:t>
            </w:r>
          </w:p>
        </w:tc>
        <w:tc>
          <w:tcPr>
            <w:tcW w:w="5782" w:type="dxa"/>
            <w:shd w:val="clear" w:color="auto" w:fill="auto"/>
            <w:hideMark/>
          </w:tcPr>
          <w:p w14:paraId="283F1F3F" w14:textId="77777777" w:rsidR="00BC03D3" w:rsidRPr="00EA0675" w:rsidRDefault="00BC03D3" w:rsidP="004F02B7">
            <w:pPr>
              <w:jc w:val="center"/>
              <w:rPr>
                <w:i/>
                <w:iCs/>
                <w:sz w:val="16"/>
                <w:szCs w:val="16"/>
              </w:rPr>
            </w:pPr>
            <w:r w:rsidRPr="00EA0675">
              <w:rPr>
                <w:i/>
                <w:iCs/>
                <w:sz w:val="16"/>
                <w:szCs w:val="16"/>
              </w:rPr>
              <w:t xml:space="preserve">Расход воды на водоподготовку, </w:t>
            </w:r>
            <w:proofErr w:type="gramStart"/>
            <w:r w:rsidRPr="00EA0675">
              <w:rPr>
                <w:i/>
                <w:iCs/>
                <w:sz w:val="16"/>
                <w:szCs w:val="16"/>
              </w:rPr>
              <w:t>куб.м</w:t>
            </w:r>
            <w:proofErr w:type="gramEnd"/>
            <w:r w:rsidRPr="00EA0675">
              <w:rPr>
                <w:i/>
                <w:iCs/>
                <w:sz w:val="16"/>
                <w:szCs w:val="16"/>
              </w:rPr>
              <w:t>/год</w:t>
            </w:r>
          </w:p>
        </w:tc>
        <w:tc>
          <w:tcPr>
            <w:tcW w:w="1643" w:type="dxa"/>
            <w:shd w:val="clear" w:color="auto" w:fill="auto"/>
            <w:hideMark/>
          </w:tcPr>
          <w:p w14:paraId="189E72C1" w14:textId="77777777" w:rsidR="00BC03D3" w:rsidRPr="00EA0675" w:rsidRDefault="00BC03D3" w:rsidP="004F02B7">
            <w:pPr>
              <w:jc w:val="center"/>
              <w:rPr>
                <w:sz w:val="16"/>
                <w:szCs w:val="16"/>
              </w:rPr>
            </w:pPr>
            <w:r w:rsidRPr="00EA0675">
              <w:rPr>
                <w:sz w:val="16"/>
                <w:szCs w:val="16"/>
              </w:rPr>
              <w:t>1 871</w:t>
            </w:r>
          </w:p>
        </w:tc>
        <w:tc>
          <w:tcPr>
            <w:tcW w:w="2516" w:type="dxa"/>
            <w:shd w:val="clear" w:color="auto" w:fill="auto"/>
            <w:hideMark/>
          </w:tcPr>
          <w:p w14:paraId="11A518CD"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5A30758" w14:textId="77777777" w:rsidTr="004F02B7">
        <w:trPr>
          <w:trHeight w:val="255"/>
        </w:trPr>
        <w:tc>
          <w:tcPr>
            <w:tcW w:w="621" w:type="dxa"/>
            <w:shd w:val="clear" w:color="auto" w:fill="auto"/>
            <w:noWrap/>
            <w:hideMark/>
          </w:tcPr>
          <w:p w14:paraId="14FC873D" w14:textId="77777777" w:rsidR="00BC03D3" w:rsidRPr="00EA0675" w:rsidRDefault="00BC03D3" w:rsidP="004F02B7">
            <w:pPr>
              <w:jc w:val="center"/>
              <w:rPr>
                <w:sz w:val="16"/>
                <w:szCs w:val="16"/>
              </w:rPr>
            </w:pPr>
            <w:r w:rsidRPr="00EA0675">
              <w:rPr>
                <w:sz w:val="16"/>
                <w:szCs w:val="16"/>
              </w:rPr>
              <w:t>4.3.6</w:t>
            </w:r>
          </w:p>
        </w:tc>
        <w:tc>
          <w:tcPr>
            <w:tcW w:w="5782" w:type="dxa"/>
            <w:shd w:val="clear" w:color="auto" w:fill="auto"/>
            <w:hideMark/>
          </w:tcPr>
          <w:p w14:paraId="36DCFCB6" w14:textId="77777777" w:rsidR="00BC03D3" w:rsidRPr="00EA0675" w:rsidRDefault="00BC03D3" w:rsidP="004F02B7">
            <w:pPr>
              <w:jc w:val="center"/>
              <w:rPr>
                <w:i/>
                <w:iCs/>
                <w:sz w:val="16"/>
                <w:szCs w:val="16"/>
              </w:rPr>
            </w:pPr>
            <w:r w:rsidRPr="00EA0675">
              <w:rPr>
                <w:i/>
                <w:iCs/>
                <w:sz w:val="16"/>
                <w:szCs w:val="16"/>
              </w:rPr>
              <w:t xml:space="preserve">Расход воды на собственные нужды котельной, </w:t>
            </w:r>
            <w:proofErr w:type="gramStart"/>
            <w:r w:rsidRPr="00EA0675">
              <w:rPr>
                <w:i/>
                <w:iCs/>
                <w:sz w:val="16"/>
                <w:szCs w:val="16"/>
              </w:rPr>
              <w:t>куб.м</w:t>
            </w:r>
            <w:proofErr w:type="gramEnd"/>
            <w:r w:rsidRPr="00EA0675">
              <w:rPr>
                <w:i/>
                <w:iCs/>
                <w:sz w:val="16"/>
                <w:szCs w:val="16"/>
              </w:rPr>
              <w:t>/год</w:t>
            </w:r>
          </w:p>
        </w:tc>
        <w:tc>
          <w:tcPr>
            <w:tcW w:w="1643" w:type="dxa"/>
            <w:shd w:val="clear" w:color="auto" w:fill="auto"/>
            <w:hideMark/>
          </w:tcPr>
          <w:p w14:paraId="56D7ABE1" w14:textId="77777777" w:rsidR="00BC03D3" w:rsidRPr="00EA0675" w:rsidRDefault="00BC03D3" w:rsidP="004F02B7">
            <w:pPr>
              <w:jc w:val="center"/>
              <w:rPr>
                <w:sz w:val="16"/>
                <w:szCs w:val="16"/>
              </w:rPr>
            </w:pPr>
            <w:r w:rsidRPr="00EA0675">
              <w:rPr>
                <w:sz w:val="16"/>
                <w:szCs w:val="16"/>
              </w:rPr>
              <w:t>61</w:t>
            </w:r>
          </w:p>
        </w:tc>
        <w:tc>
          <w:tcPr>
            <w:tcW w:w="2516" w:type="dxa"/>
            <w:shd w:val="clear" w:color="auto" w:fill="auto"/>
            <w:hideMark/>
          </w:tcPr>
          <w:p w14:paraId="2AE9C7CF"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74223694" w14:textId="77777777" w:rsidTr="004F02B7">
        <w:trPr>
          <w:trHeight w:val="255"/>
        </w:trPr>
        <w:tc>
          <w:tcPr>
            <w:tcW w:w="621" w:type="dxa"/>
            <w:shd w:val="clear" w:color="auto" w:fill="auto"/>
            <w:noWrap/>
            <w:hideMark/>
          </w:tcPr>
          <w:p w14:paraId="3A5DAF2F" w14:textId="77777777" w:rsidR="00BC03D3" w:rsidRPr="00EA0675" w:rsidRDefault="00BC03D3" w:rsidP="004F02B7">
            <w:pPr>
              <w:jc w:val="center"/>
              <w:rPr>
                <w:sz w:val="16"/>
                <w:szCs w:val="16"/>
              </w:rPr>
            </w:pPr>
            <w:r w:rsidRPr="00EA0675">
              <w:rPr>
                <w:sz w:val="16"/>
                <w:szCs w:val="16"/>
              </w:rPr>
              <w:t>4.3.7</w:t>
            </w:r>
          </w:p>
        </w:tc>
        <w:tc>
          <w:tcPr>
            <w:tcW w:w="5782" w:type="dxa"/>
            <w:shd w:val="clear" w:color="auto" w:fill="auto"/>
            <w:hideMark/>
          </w:tcPr>
          <w:p w14:paraId="37166D59" w14:textId="77777777" w:rsidR="00BC03D3" w:rsidRPr="00EA0675" w:rsidRDefault="00BC03D3" w:rsidP="004F02B7">
            <w:pPr>
              <w:jc w:val="center"/>
              <w:rPr>
                <w:i/>
                <w:iCs/>
                <w:sz w:val="16"/>
                <w:szCs w:val="16"/>
              </w:rPr>
            </w:pPr>
            <w:r w:rsidRPr="00EA0675">
              <w:rPr>
                <w:i/>
                <w:iCs/>
                <w:sz w:val="16"/>
                <w:szCs w:val="16"/>
              </w:rPr>
              <w:t xml:space="preserve">Объем водоотведения, </w:t>
            </w:r>
            <w:proofErr w:type="gramStart"/>
            <w:r w:rsidRPr="00EA0675">
              <w:rPr>
                <w:i/>
                <w:iCs/>
                <w:sz w:val="16"/>
                <w:szCs w:val="16"/>
              </w:rPr>
              <w:t>куб.м</w:t>
            </w:r>
            <w:proofErr w:type="gramEnd"/>
            <w:r w:rsidRPr="00EA0675">
              <w:rPr>
                <w:i/>
                <w:iCs/>
                <w:sz w:val="16"/>
                <w:szCs w:val="16"/>
              </w:rPr>
              <w:t>/год</w:t>
            </w:r>
          </w:p>
        </w:tc>
        <w:tc>
          <w:tcPr>
            <w:tcW w:w="1643" w:type="dxa"/>
            <w:shd w:val="clear" w:color="auto" w:fill="auto"/>
            <w:hideMark/>
          </w:tcPr>
          <w:p w14:paraId="726DCFE9" w14:textId="77777777" w:rsidR="00BC03D3" w:rsidRPr="00EA0675" w:rsidRDefault="00BC03D3" w:rsidP="004F02B7">
            <w:pPr>
              <w:jc w:val="center"/>
              <w:rPr>
                <w:sz w:val="16"/>
                <w:szCs w:val="16"/>
              </w:rPr>
            </w:pPr>
            <w:r w:rsidRPr="00EA0675">
              <w:rPr>
                <w:sz w:val="16"/>
                <w:szCs w:val="16"/>
              </w:rPr>
              <w:t>73</w:t>
            </w:r>
          </w:p>
        </w:tc>
        <w:tc>
          <w:tcPr>
            <w:tcW w:w="2516" w:type="dxa"/>
            <w:shd w:val="clear" w:color="auto" w:fill="auto"/>
            <w:hideMark/>
          </w:tcPr>
          <w:p w14:paraId="79CE2304"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2D7634AB" w14:textId="77777777" w:rsidTr="004F02B7">
        <w:trPr>
          <w:trHeight w:val="600"/>
        </w:trPr>
        <w:tc>
          <w:tcPr>
            <w:tcW w:w="621" w:type="dxa"/>
            <w:shd w:val="clear" w:color="auto" w:fill="auto"/>
            <w:noWrap/>
            <w:hideMark/>
          </w:tcPr>
          <w:p w14:paraId="5F94BBC8" w14:textId="77777777" w:rsidR="00BC03D3" w:rsidRPr="00EA0675" w:rsidRDefault="00BC03D3" w:rsidP="004F02B7">
            <w:pPr>
              <w:jc w:val="center"/>
              <w:rPr>
                <w:sz w:val="16"/>
                <w:szCs w:val="16"/>
              </w:rPr>
            </w:pPr>
            <w:r w:rsidRPr="00EA0675">
              <w:rPr>
                <w:sz w:val="16"/>
                <w:szCs w:val="16"/>
              </w:rPr>
              <w:t>4.4</w:t>
            </w:r>
          </w:p>
        </w:tc>
        <w:tc>
          <w:tcPr>
            <w:tcW w:w="5782" w:type="dxa"/>
            <w:shd w:val="clear" w:color="auto" w:fill="auto"/>
            <w:hideMark/>
          </w:tcPr>
          <w:p w14:paraId="67F4D6C6" w14:textId="77777777" w:rsidR="00BC03D3" w:rsidRPr="00EA0675" w:rsidRDefault="00BC03D3" w:rsidP="004F02B7">
            <w:pPr>
              <w:jc w:val="center"/>
              <w:rPr>
                <w:sz w:val="16"/>
                <w:szCs w:val="16"/>
              </w:rPr>
            </w:pPr>
            <w:r w:rsidRPr="00EA0675">
              <w:rPr>
                <w:sz w:val="16"/>
                <w:szCs w:val="16"/>
              </w:rPr>
              <w:t>Расходы на оплату труда персонала котельной с использованием газа в базовом (2019) году, тыс. руб. (</w:t>
            </w:r>
            <w:proofErr w:type="gramStart"/>
            <w:r w:rsidRPr="00EA0675">
              <w:rPr>
                <w:b/>
                <w:bCs/>
                <w:sz w:val="16"/>
                <w:szCs w:val="16"/>
              </w:rPr>
              <w:t>РП</w:t>
            </w:r>
            <w:r w:rsidRPr="00EA0675">
              <w:rPr>
                <w:b/>
                <w:bCs/>
                <w:sz w:val="16"/>
                <w:szCs w:val="16"/>
                <w:vertAlign w:val="subscript"/>
              </w:rPr>
              <w:t>б,k</w:t>
            </w:r>
            <w:proofErr w:type="gramEnd"/>
            <w:r w:rsidRPr="00EA0675">
              <w:rPr>
                <w:sz w:val="16"/>
                <w:szCs w:val="16"/>
              </w:rPr>
              <w:t>)</w:t>
            </w:r>
          </w:p>
        </w:tc>
        <w:tc>
          <w:tcPr>
            <w:tcW w:w="1643" w:type="dxa"/>
            <w:shd w:val="clear" w:color="auto" w:fill="auto"/>
            <w:hideMark/>
          </w:tcPr>
          <w:p w14:paraId="36E05215" w14:textId="77777777" w:rsidR="00BC03D3" w:rsidRPr="00EA0675" w:rsidRDefault="00BC03D3" w:rsidP="004F02B7">
            <w:pPr>
              <w:jc w:val="center"/>
              <w:rPr>
                <w:sz w:val="16"/>
                <w:szCs w:val="16"/>
              </w:rPr>
            </w:pPr>
            <w:r w:rsidRPr="00EA0675">
              <w:rPr>
                <w:sz w:val="16"/>
                <w:szCs w:val="16"/>
              </w:rPr>
              <w:t>2 328,97</w:t>
            </w:r>
          </w:p>
        </w:tc>
        <w:tc>
          <w:tcPr>
            <w:tcW w:w="2516" w:type="dxa"/>
            <w:shd w:val="clear" w:color="auto" w:fill="auto"/>
            <w:hideMark/>
          </w:tcPr>
          <w:p w14:paraId="56B9B589" w14:textId="77777777" w:rsidR="00BC03D3" w:rsidRPr="00EA0675" w:rsidRDefault="00BC03D3" w:rsidP="004F02B7">
            <w:pPr>
              <w:jc w:val="center"/>
              <w:rPr>
                <w:sz w:val="16"/>
                <w:szCs w:val="16"/>
              </w:rPr>
            </w:pPr>
            <w:r w:rsidRPr="00EA0675">
              <w:rPr>
                <w:sz w:val="16"/>
                <w:szCs w:val="16"/>
              </w:rPr>
              <w:t> </w:t>
            </w:r>
          </w:p>
        </w:tc>
      </w:tr>
      <w:tr w:rsidR="00BC03D3" w:rsidRPr="00EA0675" w14:paraId="7F746BD2" w14:textId="77777777" w:rsidTr="004F02B7">
        <w:trPr>
          <w:trHeight w:val="510"/>
        </w:trPr>
        <w:tc>
          <w:tcPr>
            <w:tcW w:w="621" w:type="dxa"/>
            <w:shd w:val="clear" w:color="auto" w:fill="auto"/>
            <w:noWrap/>
            <w:hideMark/>
          </w:tcPr>
          <w:p w14:paraId="2ACF4D2E" w14:textId="77777777" w:rsidR="00BC03D3" w:rsidRPr="00EA0675" w:rsidRDefault="00BC03D3" w:rsidP="004F02B7">
            <w:pPr>
              <w:jc w:val="center"/>
              <w:rPr>
                <w:sz w:val="16"/>
                <w:szCs w:val="16"/>
              </w:rPr>
            </w:pPr>
            <w:r w:rsidRPr="00EA0675">
              <w:rPr>
                <w:sz w:val="16"/>
                <w:szCs w:val="16"/>
              </w:rPr>
              <w:t>4.4.1</w:t>
            </w:r>
          </w:p>
        </w:tc>
        <w:tc>
          <w:tcPr>
            <w:tcW w:w="5782" w:type="dxa"/>
            <w:shd w:val="clear" w:color="auto" w:fill="auto"/>
            <w:hideMark/>
          </w:tcPr>
          <w:p w14:paraId="6DD09501" w14:textId="77777777" w:rsidR="00BC03D3" w:rsidRPr="00EA0675" w:rsidRDefault="00BC03D3" w:rsidP="004F02B7">
            <w:pPr>
              <w:jc w:val="center"/>
              <w:rPr>
                <w:sz w:val="16"/>
                <w:szCs w:val="16"/>
              </w:rPr>
            </w:pPr>
            <w:r w:rsidRPr="00EA0675">
              <w:rPr>
                <w:sz w:val="16"/>
                <w:szCs w:val="16"/>
              </w:rPr>
              <w:t>Заработная плата сотрудников котельной, производящей тепловую энергию с использованием газа, в базовом (2019) году, тыс. руб.</w:t>
            </w:r>
          </w:p>
        </w:tc>
        <w:tc>
          <w:tcPr>
            <w:tcW w:w="1643" w:type="dxa"/>
            <w:shd w:val="clear" w:color="auto" w:fill="auto"/>
            <w:hideMark/>
          </w:tcPr>
          <w:p w14:paraId="75F14983" w14:textId="77777777" w:rsidR="00BC03D3" w:rsidRPr="00EA0675" w:rsidRDefault="00BC03D3" w:rsidP="004F02B7">
            <w:pPr>
              <w:jc w:val="center"/>
              <w:rPr>
                <w:sz w:val="16"/>
                <w:szCs w:val="16"/>
              </w:rPr>
            </w:pPr>
            <w:r w:rsidRPr="00EA0675">
              <w:rPr>
                <w:sz w:val="16"/>
                <w:szCs w:val="16"/>
              </w:rPr>
              <w:t>1 788,76</w:t>
            </w:r>
          </w:p>
        </w:tc>
        <w:tc>
          <w:tcPr>
            <w:tcW w:w="2516" w:type="dxa"/>
            <w:shd w:val="clear" w:color="auto" w:fill="auto"/>
            <w:hideMark/>
          </w:tcPr>
          <w:p w14:paraId="449E140F" w14:textId="77777777" w:rsidR="00BC03D3" w:rsidRPr="00EA0675" w:rsidRDefault="00BC03D3" w:rsidP="004F02B7">
            <w:pPr>
              <w:jc w:val="center"/>
              <w:rPr>
                <w:sz w:val="16"/>
                <w:szCs w:val="16"/>
              </w:rPr>
            </w:pPr>
            <w:r w:rsidRPr="00EA0675">
              <w:rPr>
                <w:sz w:val="16"/>
                <w:szCs w:val="16"/>
              </w:rPr>
              <w:t> </w:t>
            </w:r>
          </w:p>
        </w:tc>
      </w:tr>
      <w:tr w:rsidR="00BC03D3" w:rsidRPr="00EA0675" w14:paraId="60691E1A" w14:textId="77777777" w:rsidTr="004F02B7">
        <w:trPr>
          <w:trHeight w:val="855"/>
        </w:trPr>
        <w:tc>
          <w:tcPr>
            <w:tcW w:w="621" w:type="dxa"/>
            <w:shd w:val="clear" w:color="auto" w:fill="auto"/>
            <w:noWrap/>
            <w:hideMark/>
          </w:tcPr>
          <w:p w14:paraId="30595877" w14:textId="77777777" w:rsidR="00BC03D3" w:rsidRPr="00EA0675" w:rsidRDefault="00BC03D3" w:rsidP="004F02B7">
            <w:pPr>
              <w:jc w:val="center"/>
              <w:rPr>
                <w:sz w:val="16"/>
                <w:szCs w:val="16"/>
              </w:rPr>
            </w:pPr>
            <w:r w:rsidRPr="00EA0675">
              <w:rPr>
                <w:sz w:val="16"/>
                <w:szCs w:val="16"/>
              </w:rPr>
              <w:t>4.4.2</w:t>
            </w:r>
          </w:p>
        </w:tc>
        <w:tc>
          <w:tcPr>
            <w:tcW w:w="5782" w:type="dxa"/>
            <w:shd w:val="clear" w:color="auto" w:fill="auto"/>
            <w:hideMark/>
          </w:tcPr>
          <w:p w14:paraId="6EA3ACC3" w14:textId="77777777" w:rsidR="00BC03D3" w:rsidRPr="00EA0675" w:rsidRDefault="00BC03D3" w:rsidP="004F02B7">
            <w:pPr>
              <w:jc w:val="center"/>
              <w:rPr>
                <w:sz w:val="16"/>
                <w:szCs w:val="16"/>
              </w:rPr>
            </w:pPr>
            <w:r w:rsidRPr="00EA0675">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EA0675">
              <w:rPr>
                <w:b/>
                <w:bCs/>
                <w:sz w:val="16"/>
                <w:szCs w:val="16"/>
              </w:rPr>
              <w:t>Р</w:t>
            </w:r>
            <w:r w:rsidRPr="00EA0675">
              <w:rPr>
                <w:b/>
                <w:bCs/>
                <w:sz w:val="16"/>
                <w:szCs w:val="16"/>
                <w:vertAlign w:val="subscript"/>
              </w:rPr>
              <w:t>б,k</w:t>
            </w:r>
            <w:proofErr w:type="gramEnd"/>
            <w:r w:rsidRPr="00EA0675">
              <w:rPr>
                <w:b/>
                <w:bCs/>
                <w:sz w:val="16"/>
                <w:szCs w:val="16"/>
                <w:vertAlign w:val="superscript"/>
              </w:rPr>
              <w:t>СВ</w:t>
            </w:r>
            <w:r w:rsidRPr="00EA0675">
              <w:rPr>
                <w:sz w:val="16"/>
                <w:szCs w:val="16"/>
              </w:rPr>
              <w:t>)</w:t>
            </w:r>
          </w:p>
        </w:tc>
        <w:tc>
          <w:tcPr>
            <w:tcW w:w="1643" w:type="dxa"/>
            <w:shd w:val="clear" w:color="auto" w:fill="auto"/>
            <w:hideMark/>
          </w:tcPr>
          <w:p w14:paraId="1827A563" w14:textId="77777777" w:rsidR="00BC03D3" w:rsidRPr="00EA0675" w:rsidRDefault="00BC03D3" w:rsidP="004F02B7">
            <w:pPr>
              <w:jc w:val="center"/>
              <w:rPr>
                <w:sz w:val="16"/>
                <w:szCs w:val="16"/>
              </w:rPr>
            </w:pPr>
            <w:r w:rsidRPr="00EA0675">
              <w:rPr>
                <w:sz w:val="16"/>
                <w:szCs w:val="16"/>
              </w:rPr>
              <w:t>540,21</w:t>
            </w:r>
          </w:p>
        </w:tc>
        <w:tc>
          <w:tcPr>
            <w:tcW w:w="2516" w:type="dxa"/>
            <w:shd w:val="clear" w:color="auto" w:fill="auto"/>
            <w:hideMark/>
          </w:tcPr>
          <w:p w14:paraId="440073D9" w14:textId="77777777" w:rsidR="00BC03D3" w:rsidRPr="00EA0675" w:rsidRDefault="00BC03D3" w:rsidP="004F02B7">
            <w:pPr>
              <w:jc w:val="center"/>
              <w:rPr>
                <w:sz w:val="16"/>
                <w:szCs w:val="16"/>
              </w:rPr>
            </w:pPr>
            <w:r w:rsidRPr="00EA0675">
              <w:rPr>
                <w:sz w:val="16"/>
                <w:szCs w:val="16"/>
              </w:rPr>
              <w:t> </w:t>
            </w:r>
          </w:p>
        </w:tc>
      </w:tr>
      <w:tr w:rsidR="00BC03D3" w:rsidRPr="00EA0675" w14:paraId="0CEDBFB1" w14:textId="77777777" w:rsidTr="004F02B7">
        <w:trPr>
          <w:trHeight w:val="615"/>
        </w:trPr>
        <w:tc>
          <w:tcPr>
            <w:tcW w:w="621" w:type="dxa"/>
            <w:shd w:val="clear" w:color="auto" w:fill="auto"/>
            <w:noWrap/>
            <w:hideMark/>
          </w:tcPr>
          <w:p w14:paraId="3BB4B638" w14:textId="77777777" w:rsidR="00BC03D3" w:rsidRPr="00EA0675" w:rsidRDefault="00BC03D3" w:rsidP="004F02B7">
            <w:pPr>
              <w:jc w:val="center"/>
              <w:rPr>
                <w:sz w:val="16"/>
                <w:szCs w:val="16"/>
              </w:rPr>
            </w:pPr>
            <w:r w:rsidRPr="00EA0675">
              <w:rPr>
                <w:sz w:val="16"/>
                <w:szCs w:val="16"/>
              </w:rPr>
              <w:t>4.5</w:t>
            </w:r>
          </w:p>
        </w:tc>
        <w:tc>
          <w:tcPr>
            <w:tcW w:w="5782" w:type="dxa"/>
            <w:shd w:val="clear" w:color="auto" w:fill="auto"/>
            <w:hideMark/>
          </w:tcPr>
          <w:p w14:paraId="1EBF55F7" w14:textId="77777777" w:rsidR="00BC03D3" w:rsidRPr="00EA0675" w:rsidRDefault="00BC03D3" w:rsidP="004F02B7">
            <w:pPr>
              <w:jc w:val="center"/>
              <w:rPr>
                <w:sz w:val="16"/>
                <w:szCs w:val="16"/>
              </w:rPr>
            </w:pPr>
            <w:r w:rsidRPr="00EA0675">
              <w:rPr>
                <w:sz w:val="16"/>
                <w:szCs w:val="16"/>
              </w:rPr>
              <w:t>Иные прочие расходы при производстве тепловой энергии котельной в i-м расчетном периоде регулирования, тыс. руб. (</w:t>
            </w:r>
            <w:r w:rsidRPr="00EA0675">
              <w:rPr>
                <w:b/>
                <w:bCs/>
                <w:sz w:val="16"/>
                <w:szCs w:val="16"/>
              </w:rPr>
              <w:t>ПР</w:t>
            </w:r>
            <w:r w:rsidRPr="00EA0675">
              <w:rPr>
                <w:b/>
                <w:bCs/>
                <w:sz w:val="16"/>
                <w:szCs w:val="16"/>
                <w:vertAlign w:val="subscript"/>
              </w:rPr>
              <w:t>i</w:t>
            </w:r>
            <w:r w:rsidRPr="00EA0675">
              <w:rPr>
                <w:b/>
                <w:bCs/>
                <w:sz w:val="16"/>
                <w:szCs w:val="16"/>
                <w:vertAlign w:val="superscript"/>
              </w:rPr>
              <w:t>иные</w:t>
            </w:r>
            <w:r w:rsidRPr="00EA0675">
              <w:rPr>
                <w:sz w:val="16"/>
                <w:szCs w:val="16"/>
              </w:rPr>
              <w:t>)</w:t>
            </w:r>
          </w:p>
        </w:tc>
        <w:tc>
          <w:tcPr>
            <w:tcW w:w="1643" w:type="dxa"/>
            <w:shd w:val="clear" w:color="auto" w:fill="auto"/>
            <w:hideMark/>
          </w:tcPr>
          <w:p w14:paraId="2D51B37B" w14:textId="77777777" w:rsidR="00BC03D3" w:rsidRPr="00EA0675" w:rsidRDefault="00BC03D3" w:rsidP="004F02B7">
            <w:pPr>
              <w:jc w:val="center"/>
              <w:rPr>
                <w:sz w:val="16"/>
                <w:szCs w:val="16"/>
              </w:rPr>
            </w:pPr>
            <w:r w:rsidRPr="00EA0675">
              <w:rPr>
                <w:sz w:val="16"/>
                <w:szCs w:val="16"/>
              </w:rPr>
              <w:t>571,74</w:t>
            </w:r>
          </w:p>
        </w:tc>
        <w:tc>
          <w:tcPr>
            <w:tcW w:w="2516" w:type="dxa"/>
            <w:shd w:val="clear" w:color="auto" w:fill="auto"/>
            <w:hideMark/>
          </w:tcPr>
          <w:p w14:paraId="325F4BDA" w14:textId="77777777" w:rsidR="00BC03D3" w:rsidRPr="00EA0675" w:rsidRDefault="00BC03D3" w:rsidP="004F02B7">
            <w:pPr>
              <w:jc w:val="center"/>
              <w:rPr>
                <w:sz w:val="16"/>
                <w:szCs w:val="16"/>
              </w:rPr>
            </w:pPr>
            <w:r w:rsidRPr="00EA0675">
              <w:rPr>
                <w:sz w:val="16"/>
                <w:szCs w:val="16"/>
              </w:rPr>
              <w:t> </w:t>
            </w:r>
          </w:p>
        </w:tc>
      </w:tr>
      <w:tr w:rsidR="00BC03D3" w:rsidRPr="00EA0675" w14:paraId="1169A482" w14:textId="77777777" w:rsidTr="004F02B7">
        <w:trPr>
          <w:trHeight w:val="270"/>
        </w:trPr>
        <w:tc>
          <w:tcPr>
            <w:tcW w:w="621" w:type="dxa"/>
            <w:shd w:val="clear" w:color="auto" w:fill="auto"/>
            <w:hideMark/>
          </w:tcPr>
          <w:p w14:paraId="17DFA672"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7A011F47"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hideMark/>
          </w:tcPr>
          <w:p w14:paraId="1819EC05"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35802DCB" w14:textId="77777777" w:rsidR="00BC03D3" w:rsidRPr="00EA0675" w:rsidRDefault="00BC03D3" w:rsidP="004F02B7">
            <w:pPr>
              <w:jc w:val="center"/>
              <w:rPr>
                <w:sz w:val="16"/>
                <w:szCs w:val="16"/>
              </w:rPr>
            </w:pPr>
            <w:r w:rsidRPr="00EA0675">
              <w:rPr>
                <w:sz w:val="16"/>
                <w:szCs w:val="16"/>
              </w:rPr>
              <w:t> </w:t>
            </w:r>
          </w:p>
        </w:tc>
      </w:tr>
      <w:tr w:rsidR="00BC03D3" w:rsidRPr="00EA0675" w14:paraId="7351448C" w14:textId="77777777" w:rsidTr="004F02B7">
        <w:trPr>
          <w:trHeight w:val="600"/>
        </w:trPr>
        <w:tc>
          <w:tcPr>
            <w:tcW w:w="621" w:type="dxa"/>
            <w:shd w:val="clear" w:color="auto" w:fill="auto"/>
            <w:noWrap/>
            <w:hideMark/>
          </w:tcPr>
          <w:p w14:paraId="1CD8C7F3" w14:textId="77777777" w:rsidR="00BC03D3" w:rsidRPr="00EA0675" w:rsidRDefault="00BC03D3" w:rsidP="004F02B7">
            <w:pPr>
              <w:jc w:val="center"/>
              <w:rPr>
                <w:sz w:val="16"/>
                <w:szCs w:val="16"/>
              </w:rPr>
            </w:pPr>
            <w:r w:rsidRPr="00EA0675">
              <w:rPr>
                <w:sz w:val="16"/>
                <w:szCs w:val="16"/>
              </w:rPr>
              <w:t>5</w:t>
            </w:r>
          </w:p>
        </w:tc>
        <w:tc>
          <w:tcPr>
            <w:tcW w:w="9941" w:type="dxa"/>
            <w:gridSpan w:val="3"/>
            <w:shd w:val="clear" w:color="auto" w:fill="auto"/>
            <w:hideMark/>
          </w:tcPr>
          <w:p w14:paraId="437B7C03"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03D3" w:rsidRPr="00EA0675" w14:paraId="56AF9B31" w14:textId="77777777" w:rsidTr="004F02B7">
        <w:trPr>
          <w:trHeight w:val="330"/>
        </w:trPr>
        <w:tc>
          <w:tcPr>
            <w:tcW w:w="621" w:type="dxa"/>
            <w:shd w:val="clear" w:color="auto" w:fill="auto"/>
            <w:hideMark/>
          </w:tcPr>
          <w:p w14:paraId="0FBF9750" w14:textId="77777777" w:rsidR="00BC03D3" w:rsidRPr="00EA0675" w:rsidRDefault="00BC03D3" w:rsidP="004F02B7">
            <w:pPr>
              <w:jc w:val="center"/>
              <w:rPr>
                <w:sz w:val="16"/>
                <w:szCs w:val="16"/>
              </w:rPr>
            </w:pPr>
            <w:r w:rsidRPr="00EA0675">
              <w:rPr>
                <w:sz w:val="16"/>
                <w:szCs w:val="16"/>
              </w:rPr>
              <w:t>5.1</w:t>
            </w:r>
          </w:p>
        </w:tc>
        <w:tc>
          <w:tcPr>
            <w:tcW w:w="5782" w:type="dxa"/>
            <w:shd w:val="clear" w:color="auto" w:fill="auto"/>
            <w:hideMark/>
          </w:tcPr>
          <w:p w14:paraId="441C93A1" w14:textId="77777777" w:rsidR="00BC03D3" w:rsidRPr="00EA0675" w:rsidRDefault="00BC03D3" w:rsidP="004F02B7">
            <w:pPr>
              <w:jc w:val="center"/>
              <w:rPr>
                <w:sz w:val="16"/>
                <w:szCs w:val="16"/>
              </w:rPr>
            </w:pPr>
            <w:r w:rsidRPr="00EA0675">
              <w:rPr>
                <w:sz w:val="16"/>
                <w:szCs w:val="16"/>
              </w:rPr>
              <w:t>Коэффициент, отражающий размер резерва по сомнительным долгам (</w:t>
            </w:r>
            <w:r w:rsidRPr="00EA0675">
              <w:rPr>
                <w:b/>
                <w:bCs/>
                <w:sz w:val="16"/>
                <w:szCs w:val="16"/>
              </w:rPr>
              <w:t>k</w:t>
            </w:r>
            <w:r w:rsidRPr="00EA0675">
              <w:rPr>
                <w:b/>
                <w:bCs/>
                <w:sz w:val="16"/>
                <w:szCs w:val="16"/>
                <w:vertAlign w:val="superscript"/>
              </w:rPr>
              <w:t>РД</w:t>
            </w:r>
            <w:r w:rsidRPr="00EA0675">
              <w:rPr>
                <w:sz w:val="16"/>
                <w:szCs w:val="16"/>
              </w:rPr>
              <w:t>)</w:t>
            </w:r>
          </w:p>
        </w:tc>
        <w:tc>
          <w:tcPr>
            <w:tcW w:w="1643" w:type="dxa"/>
            <w:shd w:val="clear" w:color="auto" w:fill="auto"/>
            <w:hideMark/>
          </w:tcPr>
          <w:p w14:paraId="175870D7" w14:textId="77777777" w:rsidR="00BC03D3" w:rsidRPr="00EA0675" w:rsidRDefault="00BC03D3" w:rsidP="004F02B7">
            <w:pPr>
              <w:jc w:val="center"/>
              <w:rPr>
                <w:sz w:val="16"/>
                <w:szCs w:val="16"/>
              </w:rPr>
            </w:pPr>
            <w:r w:rsidRPr="00EA0675">
              <w:rPr>
                <w:sz w:val="16"/>
                <w:szCs w:val="16"/>
              </w:rPr>
              <w:t>0,02</w:t>
            </w:r>
          </w:p>
        </w:tc>
        <w:tc>
          <w:tcPr>
            <w:tcW w:w="2516" w:type="dxa"/>
            <w:shd w:val="clear" w:color="auto" w:fill="auto"/>
            <w:hideMark/>
          </w:tcPr>
          <w:p w14:paraId="36EDAA6B"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59E5E861" w14:textId="77777777" w:rsidTr="004F02B7">
        <w:trPr>
          <w:trHeight w:val="270"/>
        </w:trPr>
        <w:tc>
          <w:tcPr>
            <w:tcW w:w="621" w:type="dxa"/>
            <w:shd w:val="clear" w:color="auto" w:fill="auto"/>
            <w:hideMark/>
          </w:tcPr>
          <w:p w14:paraId="29E19C37"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4F32B5A8"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hideMark/>
          </w:tcPr>
          <w:p w14:paraId="676FD967"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48F4296C" w14:textId="77777777" w:rsidR="00BC03D3" w:rsidRPr="00EA0675" w:rsidRDefault="00BC03D3" w:rsidP="004F02B7">
            <w:pPr>
              <w:jc w:val="center"/>
              <w:rPr>
                <w:sz w:val="16"/>
                <w:szCs w:val="16"/>
              </w:rPr>
            </w:pPr>
            <w:r w:rsidRPr="00EA0675">
              <w:rPr>
                <w:sz w:val="16"/>
                <w:szCs w:val="16"/>
              </w:rPr>
              <w:t> </w:t>
            </w:r>
          </w:p>
        </w:tc>
      </w:tr>
      <w:tr w:rsidR="00BC03D3" w:rsidRPr="00EA0675" w14:paraId="5CAAEA8F" w14:textId="77777777" w:rsidTr="004F02B7">
        <w:trPr>
          <w:trHeight w:val="855"/>
        </w:trPr>
        <w:tc>
          <w:tcPr>
            <w:tcW w:w="621" w:type="dxa"/>
            <w:shd w:val="clear" w:color="auto" w:fill="auto"/>
            <w:noWrap/>
            <w:hideMark/>
          </w:tcPr>
          <w:p w14:paraId="6410AA67" w14:textId="77777777" w:rsidR="00BC03D3" w:rsidRPr="00EA0675" w:rsidRDefault="00BC03D3" w:rsidP="004F02B7">
            <w:pPr>
              <w:jc w:val="center"/>
              <w:rPr>
                <w:sz w:val="16"/>
                <w:szCs w:val="16"/>
              </w:rPr>
            </w:pPr>
            <w:r w:rsidRPr="00EA0675">
              <w:rPr>
                <w:sz w:val="16"/>
                <w:szCs w:val="16"/>
              </w:rPr>
              <w:t>6</w:t>
            </w:r>
          </w:p>
        </w:tc>
        <w:tc>
          <w:tcPr>
            <w:tcW w:w="9941" w:type="dxa"/>
            <w:gridSpan w:val="3"/>
            <w:shd w:val="clear" w:color="auto" w:fill="auto"/>
            <w:hideMark/>
          </w:tcPr>
          <w:p w14:paraId="6E661119"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03D3" w:rsidRPr="00EA0675" w14:paraId="4E8C4DBD" w14:textId="77777777" w:rsidTr="004F02B7">
        <w:trPr>
          <w:trHeight w:val="1365"/>
        </w:trPr>
        <w:tc>
          <w:tcPr>
            <w:tcW w:w="621" w:type="dxa"/>
            <w:shd w:val="clear" w:color="auto" w:fill="auto"/>
            <w:noWrap/>
            <w:hideMark/>
          </w:tcPr>
          <w:p w14:paraId="23F5612B" w14:textId="77777777" w:rsidR="00BC03D3" w:rsidRPr="00EA0675" w:rsidRDefault="00BC03D3" w:rsidP="004F02B7">
            <w:pPr>
              <w:jc w:val="center"/>
              <w:rPr>
                <w:sz w:val="16"/>
                <w:szCs w:val="16"/>
              </w:rPr>
            </w:pPr>
            <w:r w:rsidRPr="00EA0675">
              <w:rPr>
                <w:sz w:val="16"/>
                <w:szCs w:val="16"/>
              </w:rPr>
              <w:t>6.1</w:t>
            </w:r>
          </w:p>
        </w:tc>
        <w:tc>
          <w:tcPr>
            <w:tcW w:w="5782" w:type="dxa"/>
            <w:shd w:val="clear" w:color="auto" w:fill="auto"/>
            <w:hideMark/>
          </w:tcPr>
          <w:p w14:paraId="179D73B5"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EA0675">
              <w:rPr>
                <w:b/>
                <w:bCs/>
                <w:sz w:val="16"/>
                <w:szCs w:val="16"/>
              </w:rPr>
              <w:t>ΔPT</w:t>
            </w:r>
            <w:r w:rsidRPr="00EA0675">
              <w:rPr>
                <w:b/>
                <w:bCs/>
                <w:sz w:val="16"/>
                <w:szCs w:val="16"/>
                <w:vertAlign w:val="subscript"/>
              </w:rPr>
              <w:t>i-2</w:t>
            </w:r>
            <w:r w:rsidRPr="00EA0675">
              <w:rPr>
                <w:sz w:val="16"/>
                <w:szCs w:val="16"/>
              </w:rPr>
              <w:t>)</w:t>
            </w:r>
          </w:p>
        </w:tc>
        <w:tc>
          <w:tcPr>
            <w:tcW w:w="1643" w:type="dxa"/>
            <w:shd w:val="clear" w:color="auto" w:fill="auto"/>
            <w:hideMark/>
          </w:tcPr>
          <w:p w14:paraId="0E6CAC5E"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7A1D3BCE" w14:textId="77777777" w:rsidR="00BC03D3" w:rsidRPr="00EA0675" w:rsidRDefault="00BC03D3" w:rsidP="004F02B7">
            <w:pPr>
              <w:jc w:val="center"/>
              <w:rPr>
                <w:sz w:val="16"/>
                <w:szCs w:val="16"/>
              </w:rPr>
            </w:pPr>
            <w:r w:rsidRPr="00EA0675">
              <w:rPr>
                <w:sz w:val="16"/>
                <w:szCs w:val="16"/>
              </w:rPr>
              <w:t> </w:t>
            </w:r>
          </w:p>
        </w:tc>
      </w:tr>
      <w:tr w:rsidR="00BC03D3" w:rsidRPr="00EA0675" w14:paraId="74F02BC9" w14:textId="77777777" w:rsidTr="004F02B7">
        <w:trPr>
          <w:trHeight w:val="855"/>
        </w:trPr>
        <w:tc>
          <w:tcPr>
            <w:tcW w:w="621" w:type="dxa"/>
            <w:shd w:val="clear" w:color="auto" w:fill="auto"/>
            <w:noWrap/>
            <w:hideMark/>
          </w:tcPr>
          <w:p w14:paraId="778F27E5" w14:textId="77777777" w:rsidR="00BC03D3" w:rsidRPr="00EA0675" w:rsidRDefault="00BC03D3" w:rsidP="004F02B7">
            <w:pPr>
              <w:jc w:val="center"/>
              <w:rPr>
                <w:sz w:val="16"/>
                <w:szCs w:val="16"/>
              </w:rPr>
            </w:pPr>
            <w:r w:rsidRPr="00EA0675">
              <w:rPr>
                <w:sz w:val="16"/>
                <w:szCs w:val="16"/>
              </w:rPr>
              <w:t>6.1.1</w:t>
            </w:r>
          </w:p>
        </w:tc>
        <w:tc>
          <w:tcPr>
            <w:tcW w:w="5782" w:type="dxa"/>
            <w:shd w:val="clear" w:color="auto" w:fill="auto"/>
            <w:hideMark/>
          </w:tcPr>
          <w:p w14:paraId="49FA6D08" w14:textId="77777777" w:rsidR="00BC03D3" w:rsidRPr="00EA0675" w:rsidRDefault="00BC03D3" w:rsidP="004F02B7">
            <w:pPr>
              <w:jc w:val="center"/>
              <w:rPr>
                <w:sz w:val="16"/>
                <w:szCs w:val="16"/>
              </w:rPr>
            </w:pPr>
            <w:r w:rsidRPr="00EA0675">
              <w:rPr>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1643" w:type="dxa"/>
            <w:shd w:val="clear" w:color="auto" w:fill="auto"/>
            <w:hideMark/>
          </w:tcPr>
          <w:p w14:paraId="2735BB07"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5354BD54" w14:textId="77777777" w:rsidR="00BC03D3" w:rsidRPr="00EA0675" w:rsidRDefault="00BC03D3" w:rsidP="004F02B7">
            <w:pPr>
              <w:jc w:val="center"/>
              <w:rPr>
                <w:sz w:val="16"/>
                <w:szCs w:val="16"/>
              </w:rPr>
            </w:pPr>
            <w:r w:rsidRPr="00EA0675">
              <w:rPr>
                <w:sz w:val="16"/>
                <w:szCs w:val="16"/>
              </w:rPr>
              <w:t> </w:t>
            </w:r>
          </w:p>
        </w:tc>
      </w:tr>
      <w:tr w:rsidR="00BC03D3" w:rsidRPr="00EA0675" w14:paraId="5B608D3C" w14:textId="77777777" w:rsidTr="004F02B7">
        <w:trPr>
          <w:trHeight w:val="1365"/>
        </w:trPr>
        <w:tc>
          <w:tcPr>
            <w:tcW w:w="621" w:type="dxa"/>
            <w:shd w:val="clear" w:color="auto" w:fill="auto"/>
            <w:noWrap/>
            <w:hideMark/>
          </w:tcPr>
          <w:p w14:paraId="3CCCA9EB" w14:textId="77777777" w:rsidR="00BC03D3" w:rsidRPr="00EA0675" w:rsidRDefault="00BC03D3" w:rsidP="004F02B7">
            <w:pPr>
              <w:jc w:val="center"/>
              <w:rPr>
                <w:sz w:val="16"/>
                <w:szCs w:val="16"/>
              </w:rPr>
            </w:pPr>
            <w:r w:rsidRPr="00EA0675">
              <w:rPr>
                <w:sz w:val="16"/>
                <w:szCs w:val="16"/>
              </w:rPr>
              <w:t>6.2</w:t>
            </w:r>
          </w:p>
        </w:tc>
        <w:tc>
          <w:tcPr>
            <w:tcW w:w="5782" w:type="dxa"/>
            <w:shd w:val="clear" w:color="auto" w:fill="auto"/>
            <w:hideMark/>
          </w:tcPr>
          <w:p w14:paraId="129F656E"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EA0675">
              <w:rPr>
                <w:b/>
                <w:bCs/>
                <w:sz w:val="16"/>
                <w:szCs w:val="16"/>
              </w:rPr>
              <w:t>ΔH</w:t>
            </w:r>
            <w:r w:rsidRPr="00EA0675">
              <w:rPr>
                <w:b/>
                <w:bCs/>
                <w:sz w:val="16"/>
                <w:szCs w:val="16"/>
                <w:vertAlign w:val="subscript"/>
              </w:rPr>
              <w:t>i-2</w:t>
            </w:r>
            <w:r w:rsidRPr="00EA0675">
              <w:rPr>
                <w:sz w:val="16"/>
                <w:szCs w:val="16"/>
              </w:rPr>
              <w:t>)</w:t>
            </w:r>
          </w:p>
        </w:tc>
        <w:tc>
          <w:tcPr>
            <w:tcW w:w="1643" w:type="dxa"/>
            <w:shd w:val="clear" w:color="auto" w:fill="auto"/>
            <w:hideMark/>
          </w:tcPr>
          <w:p w14:paraId="0802E443"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71FB93C3" w14:textId="77777777" w:rsidR="00BC03D3" w:rsidRPr="00EA0675" w:rsidRDefault="00BC03D3" w:rsidP="004F02B7">
            <w:pPr>
              <w:jc w:val="center"/>
              <w:rPr>
                <w:sz w:val="16"/>
                <w:szCs w:val="16"/>
              </w:rPr>
            </w:pPr>
            <w:r w:rsidRPr="00EA0675">
              <w:rPr>
                <w:sz w:val="16"/>
                <w:szCs w:val="16"/>
              </w:rPr>
              <w:t> </w:t>
            </w:r>
          </w:p>
        </w:tc>
      </w:tr>
      <w:tr w:rsidR="00BC03D3" w:rsidRPr="00EA0675" w14:paraId="0191798C" w14:textId="77777777" w:rsidTr="004F02B7">
        <w:trPr>
          <w:trHeight w:val="1110"/>
        </w:trPr>
        <w:tc>
          <w:tcPr>
            <w:tcW w:w="621" w:type="dxa"/>
            <w:shd w:val="clear" w:color="auto" w:fill="auto"/>
            <w:noWrap/>
            <w:hideMark/>
          </w:tcPr>
          <w:p w14:paraId="22171822" w14:textId="77777777" w:rsidR="00BC03D3" w:rsidRPr="00EA0675" w:rsidRDefault="00BC03D3" w:rsidP="004F02B7">
            <w:pPr>
              <w:jc w:val="center"/>
              <w:rPr>
                <w:sz w:val="16"/>
                <w:szCs w:val="16"/>
              </w:rPr>
            </w:pPr>
            <w:r w:rsidRPr="00EA0675">
              <w:rPr>
                <w:sz w:val="16"/>
                <w:szCs w:val="16"/>
              </w:rPr>
              <w:t>6.2.1</w:t>
            </w:r>
          </w:p>
        </w:tc>
        <w:tc>
          <w:tcPr>
            <w:tcW w:w="5782" w:type="dxa"/>
            <w:shd w:val="clear" w:color="auto" w:fill="auto"/>
            <w:hideMark/>
          </w:tcPr>
          <w:p w14:paraId="6B0581F4" w14:textId="77777777" w:rsidR="00BC03D3" w:rsidRPr="00EA0675" w:rsidRDefault="00BC03D3" w:rsidP="004F02B7">
            <w:pPr>
              <w:jc w:val="center"/>
              <w:rPr>
                <w:sz w:val="16"/>
                <w:szCs w:val="16"/>
              </w:rPr>
            </w:pPr>
            <w:r w:rsidRPr="00EA0675">
              <w:rPr>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EA0675">
              <w:rPr>
                <w:sz w:val="16"/>
                <w:szCs w:val="16"/>
              </w:rPr>
              <w:br/>
              <w:t>(</w:t>
            </w:r>
            <w:r w:rsidRPr="00EA0675">
              <w:rPr>
                <w:b/>
                <w:bCs/>
                <w:sz w:val="16"/>
                <w:szCs w:val="16"/>
              </w:rPr>
              <w:t>t</w:t>
            </w:r>
            <w:r w:rsidRPr="00EA0675">
              <w:rPr>
                <w:b/>
                <w:bCs/>
                <w:sz w:val="16"/>
                <w:szCs w:val="16"/>
                <w:vertAlign w:val="subscript"/>
              </w:rPr>
              <w:t>i-2</w:t>
            </w:r>
            <w:r w:rsidRPr="00EA0675">
              <w:rPr>
                <w:b/>
                <w:bCs/>
                <w:sz w:val="16"/>
                <w:szCs w:val="16"/>
                <w:vertAlign w:val="superscript"/>
              </w:rPr>
              <w:t>п</w:t>
            </w:r>
            <w:r w:rsidRPr="00EA0675">
              <w:rPr>
                <w:sz w:val="16"/>
                <w:szCs w:val="16"/>
              </w:rPr>
              <w:t>)</w:t>
            </w:r>
          </w:p>
        </w:tc>
        <w:tc>
          <w:tcPr>
            <w:tcW w:w="1643" w:type="dxa"/>
            <w:shd w:val="clear" w:color="auto" w:fill="auto"/>
            <w:hideMark/>
          </w:tcPr>
          <w:p w14:paraId="4D5750EC"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29C83B23" w14:textId="77777777" w:rsidR="00BC03D3" w:rsidRPr="00EA0675" w:rsidRDefault="00BC03D3" w:rsidP="004F02B7">
            <w:pPr>
              <w:jc w:val="center"/>
              <w:rPr>
                <w:sz w:val="16"/>
                <w:szCs w:val="16"/>
              </w:rPr>
            </w:pPr>
            <w:r w:rsidRPr="00EA0675">
              <w:rPr>
                <w:sz w:val="16"/>
                <w:szCs w:val="16"/>
              </w:rPr>
              <w:t> </w:t>
            </w:r>
          </w:p>
        </w:tc>
      </w:tr>
      <w:tr w:rsidR="00BC03D3" w:rsidRPr="00EA0675" w14:paraId="6689253B" w14:textId="77777777" w:rsidTr="004F02B7">
        <w:trPr>
          <w:trHeight w:val="1230"/>
        </w:trPr>
        <w:tc>
          <w:tcPr>
            <w:tcW w:w="621" w:type="dxa"/>
            <w:shd w:val="clear" w:color="auto" w:fill="auto"/>
            <w:noWrap/>
            <w:hideMark/>
          </w:tcPr>
          <w:p w14:paraId="44F09C71" w14:textId="77777777" w:rsidR="00BC03D3" w:rsidRPr="00EA0675" w:rsidRDefault="00BC03D3" w:rsidP="004F02B7">
            <w:pPr>
              <w:jc w:val="center"/>
              <w:rPr>
                <w:sz w:val="16"/>
                <w:szCs w:val="16"/>
              </w:rPr>
            </w:pPr>
            <w:r w:rsidRPr="00EA0675">
              <w:rPr>
                <w:sz w:val="16"/>
                <w:szCs w:val="16"/>
              </w:rPr>
              <w:t>6.2.2</w:t>
            </w:r>
          </w:p>
        </w:tc>
        <w:tc>
          <w:tcPr>
            <w:tcW w:w="5782" w:type="dxa"/>
            <w:shd w:val="clear" w:color="auto" w:fill="auto"/>
            <w:hideMark/>
          </w:tcPr>
          <w:p w14:paraId="5DAE77D0" w14:textId="77777777" w:rsidR="00BC03D3" w:rsidRPr="00EA0675" w:rsidRDefault="00BC03D3" w:rsidP="004F02B7">
            <w:pPr>
              <w:jc w:val="center"/>
              <w:rPr>
                <w:sz w:val="16"/>
                <w:szCs w:val="16"/>
              </w:rPr>
            </w:pPr>
            <w:r w:rsidRPr="00EA0675">
              <w:rPr>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EA0675">
              <w:rPr>
                <w:b/>
                <w:bCs/>
                <w:sz w:val="16"/>
                <w:szCs w:val="16"/>
              </w:rPr>
              <w:t>t</w:t>
            </w:r>
            <w:r w:rsidRPr="00EA0675">
              <w:rPr>
                <w:b/>
                <w:bCs/>
                <w:sz w:val="16"/>
                <w:szCs w:val="16"/>
                <w:vertAlign w:val="subscript"/>
              </w:rPr>
              <w:t>i-2</w:t>
            </w:r>
            <w:r w:rsidRPr="00EA0675">
              <w:rPr>
                <w:b/>
                <w:bCs/>
                <w:sz w:val="16"/>
                <w:szCs w:val="16"/>
                <w:vertAlign w:val="superscript"/>
              </w:rPr>
              <w:t>им</w:t>
            </w:r>
            <w:r w:rsidRPr="00EA0675">
              <w:rPr>
                <w:sz w:val="16"/>
                <w:szCs w:val="16"/>
              </w:rPr>
              <w:t>)</w:t>
            </w:r>
          </w:p>
        </w:tc>
        <w:tc>
          <w:tcPr>
            <w:tcW w:w="1643" w:type="dxa"/>
            <w:shd w:val="clear" w:color="auto" w:fill="auto"/>
            <w:hideMark/>
          </w:tcPr>
          <w:p w14:paraId="093746ED"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28A895D7" w14:textId="77777777" w:rsidR="00BC03D3" w:rsidRPr="00EA0675" w:rsidRDefault="00BC03D3" w:rsidP="004F02B7">
            <w:pPr>
              <w:jc w:val="center"/>
              <w:rPr>
                <w:sz w:val="16"/>
                <w:szCs w:val="16"/>
              </w:rPr>
            </w:pPr>
            <w:r w:rsidRPr="00EA0675">
              <w:rPr>
                <w:sz w:val="16"/>
                <w:szCs w:val="16"/>
              </w:rPr>
              <w:t> </w:t>
            </w:r>
          </w:p>
        </w:tc>
      </w:tr>
      <w:tr w:rsidR="00BC03D3" w:rsidRPr="00EA0675" w14:paraId="5D2C032A" w14:textId="77777777" w:rsidTr="004F02B7">
        <w:trPr>
          <w:trHeight w:val="1380"/>
        </w:trPr>
        <w:tc>
          <w:tcPr>
            <w:tcW w:w="621" w:type="dxa"/>
            <w:shd w:val="clear" w:color="auto" w:fill="auto"/>
            <w:noWrap/>
            <w:hideMark/>
          </w:tcPr>
          <w:p w14:paraId="36663741" w14:textId="77777777" w:rsidR="00BC03D3" w:rsidRPr="00EA0675" w:rsidRDefault="00BC03D3" w:rsidP="004F02B7">
            <w:pPr>
              <w:jc w:val="center"/>
              <w:rPr>
                <w:sz w:val="16"/>
                <w:szCs w:val="16"/>
              </w:rPr>
            </w:pPr>
            <w:r w:rsidRPr="00EA0675">
              <w:rPr>
                <w:sz w:val="16"/>
                <w:szCs w:val="16"/>
              </w:rPr>
              <w:t>6.2.3</w:t>
            </w:r>
          </w:p>
        </w:tc>
        <w:tc>
          <w:tcPr>
            <w:tcW w:w="5782" w:type="dxa"/>
            <w:shd w:val="clear" w:color="auto" w:fill="auto"/>
            <w:hideMark/>
          </w:tcPr>
          <w:p w14:paraId="0A6284E5" w14:textId="77777777" w:rsidR="00BC03D3" w:rsidRPr="00EA0675" w:rsidRDefault="00BC03D3" w:rsidP="004F02B7">
            <w:pPr>
              <w:jc w:val="center"/>
              <w:rPr>
                <w:sz w:val="16"/>
                <w:szCs w:val="16"/>
              </w:rPr>
            </w:pPr>
            <w:r w:rsidRPr="00EA0675">
              <w:rPr>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EA0675">
              <w:rPr>
                <w:sz w:val="16"/>
                <w:szCs w:val="16"/>
              </w:rPr>
              <w:br/>
              <w:t>(</w:t>
            </w:r>
            <w:r w:rsidRPr="00EA0675">
              <w:rPr>
                <w:b/>
                <w:bCs/>
                <w:sz w:val="16"/>
                <w:szCs w:val="16"/>
              </w:rPr>
              <w:t>t</w:t>
            </w:r>
            <w:r w:rsidRPr="00EA0675">
              <w:rPr>
                <w:b/>
                <w:bCs/>
                <w:sz w:val="16"/>
                <w:szCs w:val="16"/>
                <w:vertAlign w:val="subscript"/>
              </w:rPr>
              <w:t>i-2</w:t>
            </w:r>
            <w:r w:rsidRPr="00EA0675">
              <w:rPr>
                <w:b/>
                <w:bCs/>
                <w:sz w:val="16"/>
                <w:szCs w:val="16"/>
                <w:vertAlign w:val="superscript"/>
              </w:rPr>
              <w:t>з</w:t>
            </w:r>
            <w:r w:rsidRPr="00EA0675">
              <w:rPr>
                <w:sz w:val="16"/>
                <w:szCs w:val="16"/>
              </w:rPr>
              <w:t>)</w:t>
            </w:r>
          </w:p>
        </w:tc>
        <w:tc>
          <w:tcPr>
            <w:tcW w:w="1643" w:type="dxa"/>
            <w:shd w:val="clear" w:color="auto" w:fill="auto"/>
            <w:hideMark/>
          </w:tcPr>
          <w:p w14:paraId="0090F53A"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541C4FBE" w14:textId="77777777" w:rsidR="00BC03D3" w:rsidRPr="00EA0675" w:rsidRDefault="00BC03D3" w:rsidP="004F02B7">
            <w:pPr>
              <w:jc w:val="center"/>
              <w:rPr>
                <w:sz w:val="16"/>
                <w:szCs w:val="16"/>
              </w:rPr>
            </w:pPr>
            <w:r w:rsidRPr="00EA0675">
              <w:rPr>
                <w:sz w:val="16"/>
                <w:szCs w:val="16"/>
              </w:rPr>
              <w:t> </w:t>
            </w:r>
          </w:p>
        </w:tc>
      </w:tr>
      <w:tr w:rsidR="00BC03D3" w:rsidRPr="00EA0675" w14:paraId="30EDD136" w14:textId="77777777" w:rsidTr="004F02B7">
        <w:trPr>
          <w:trHeight w:val="270"/>
        </w:trPr>
        <w:tc>
          <w:tcPr>
            <w:tcW w:w="621" w:type="dxa"/>
            <w:shd w:val="clear" w:color="auto" w:fill="auto"/>
            <w:hideMark/>
          </w:tcPr>
          <w:p w14:paraId="7C825113"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2E6D388B"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hideMark/>
          </w:tcPr>
          <w:p w14:paraId="2F1F030A"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53C4689A" w14:textId="77777777" w:rsidR="00BC03D3" w:rsidRPr="00EA0675" w:rsidRDefault="00BC03D3" w:rsidP="004F02B7">
            <w:pPr>
              <w:jc w:val="center"/>
              <w:rPr>
                <w:sz w:val="16"/>
                <w:szCs w:val="16"/>
              </w:rPr>
            </w:pPr>
            <w:r w:rsidRPr="00EA0675">
              <w:rPr>
                <w:sz w:val="16"/>
                <w:szCs w:val="16"/>
              </w:rPr>
              <w:t> </w:t>
            </w:r>
          </w:p>
        </w:tc>
      </w:tr>
      <w:tr w:rsidR="00BC03D3" w:rsidRPr="00EA0675" w14:paraId="54C443A9" w14:textId="77777777" w:rsidTr="004F02B7">
        <w:trPr>
          <w:trHeight w:val="315"/>
        </w:trPr>
        <w:tc>
          <w:tcPr>
            <w:tcW w:w="621" w:type="dxa"/>
            <w:shd w:val="clear" w:color="auto" w:fill="auto"/>
            <w:noWrap/>
            <w:hideMark/>
          </w:tcPr>
          <w:p w14:paraId="2E7FC25C" w14:textId="77777777" w:rsidR="00BC03D3" w:rsidRPr="00EA0675" w:rsidRDefault="00BC03D3" w:rsidP="004F02B7">
            <w:pPr>
              <w:jc w:val="center"/>
              <w:rPr>
                <w:sz w:val="16"/>
                <w:szCs w:val="16"/>
              </w:rPr>
            </w:pPr>
            <w:r w:rsidRPr="00EA0675">
              <w:rPr>
                <w:sz w:val="16"/>
                <w:szCs w:val="16"/>
              </w:rPr>
              <w:t>7</w:t>
            </w:r>
          </w:p>
        </w:tc>
        <w:tc>
          <w:tcPr>
            <w:tcW w:w="5782" w:type="dxa"/>
            <w:shd w:val="clear" w:color="auto" w:fill="auto"/>
            <w:hideMark/>
          </w:tcPr>
          <w:p w14:paraId="765010AC" w14:textId="77777777" w:rsidR="00BC03D3" w:rsidRPr="00EA0675" w:rsidRDefault="00BC03D3" w:rsidP="004F02B7">
            <w:pPr>
              <w:jc w:val="center"/>
              <w:rPr>
                <w:b/>
                <w:bCs/>
                <w:sz w:val="16"/>
                <w:szCs w:val="16"/>
              </w:rPr>
            </w:pPr>
            <w:r w:rsidRPr="00EA0675">
              <w:rPr>
                <w:b/>
                <w:bCs/>
                <w:sz w:val="16"/>
                <w:szCs w:val="16"/>
              </w:rPr>
              <w:t xml:space="preserve">Объем полезного отпуска тепловой энергии </w:t>
            </w:r>
            <w:proofErr w:type="gramStart"/>
            <w:r w:rsidRPr="00EA0675">
              <w:rPr>
                <w:b/>
                <w:bCs/>
                <w:sz w:val="16"/>
                <w:szCs w:val="16"/>
              </w:rPr>
              <w:t>котельной,  тыс.</w:t>
            </w:r>
            <w:proofErr w:type="gramEnd"/>
            <w:r w:rsidRPr="00EA0675">
              <w:rPr>
                <w:b/>
                <w:bCs/>
                <w:sz w:val="16"/>
                <w:szCs w:val="16"/>
              </w:rPr>
              <w:t xml:space="preserve"> Гкал (Q</w:t>
            </w:r>
            <w:r w:rsidRPr="00EA0675">
              <w:rPr>
                <w:b/>
                <w:bCs/>
                <w:sz w:val="16"/>
                <w:szCs w:val="16"/>
                <w:vertAlign w:val="superscript"/>
              </w:rPr>
              <w:t>ПО</w:t>
            </w:r>
            <w:r w:rsidRPr="00EA0675">
              <w:rPr>
                <w:b/>
                <w:bCs/>
                <w:sz w:val="16"/>
                <w:szCs w:val="16"/>
              </w:rPr>
              <w:t>)</w:t>
            </w:r>
          </w:p>
        </w:tc>
        <w:tc>
          <w:tcPr>
            <w:tcW w:w="1643" w:type="dxa"/>
            <w:shd w:val="clear" w:color="auto" w:fill="auto"/>
            <w:hideMark/>
          </w:tcPr>
          <w:p w14:paraId="789C7ABC" w14:textId="77777777" w:rsidR="00BC03D3" w:rsidRPr="00EA0675" w:rsidRDefault="00BC03D3" w:rsidP="004F02B7">
            <w:pPr>
              <w:jc w:val="center"/>
              <w:rPr>
                <w:sz w:val="16"/>
                <w:szCs w:val="16"/>
              </w:rPr>
            </w:pPr>
            <w:r w:rsidRPr="00EA0675">
              <w:rPr>
                <w:sz w:val="16"/>
                <w:szCs w:val="16"/>
              </w:rPr>
              <w:t>22,36</w:t>
            </w:r>
          </w:p>
        </w:tc>
        <w:tc>
          <w:tcPr>
            <w:tcW w:w="2516" w:type="dxa"/>
            <w:shd w:val="clear" w:color="auto" w:fill="auto"/>
            <w:hideMark/>
          </w:tcPr>
          <w:p w14:paraId="261D8000" w14:textId="77777777" w:rsidR="00BC03D3" w:rsidRPr="00EA0675" w:rsidRDefault="00BC03D3" w:rsidP="004F02B7">
            <w:pPr>
              <w:jc w:val="center"/>
              <w:rPr>
                <w:sz w:val="16"/>
                <w:szCs w:val="16"/>
              </w:rPr>
            </w:pPr>
            <w:r w:rsidRPr="00EA0675">
              <w:rPr>
                <w:sz w:val="16"/>
                <w:szCs w:val="16"/>
              </w:rPr>
              <w:t> </w:t>
            </w:r>
          </w:p>
        </w:tc>
      </w:tr>
      <w:tr w:rsidR="00BC03D3" w:rsidRPr="00EA0675" w14:paraId="7A01A8BD" w14:textId="77777777" w:rsidTr="004F02B7">
        <w:trPr>
          <w:trHeight w:val="285"/>
        </w:trPr>
        <w:tc>
          <w:tcPr>
            <w:tcW w:w="621" w:type="dxa"/>
            <w:shd w:val="clear" w:color="auto" w:fill="auto"/>
            <w:noWrap/>
            <w:hideMark/>
          </w:tcPr>
          <w:p w14:paraId="08648510" w14:textId="77777777" w:rsidR="00BC03D3" w:rsidRPr="00EA0675" w:rsidRDefault="00BC03D3" w:rsidP="004F02B7">
            <w:pPr>
              <w:jc w:val="center"/>
              <w:rPr>
                <w:sz w:val="16"/>
                <w:szCs w:val="16"/>
              </w:rPr>
            </w:pPr>
            <w:r w:rsidRPr="00EA0675">
              <w:rPr>
                <w:sz w:val="16"/>
                <w:szCs w:val="16"/>
              </w:rPr>
              <w:t>7.1</w:t>
            </w:r>
          </w:p>
        </w:tc>
        <w:tc>
          <w:tcPr>
            <w:tcW w:w="5782" w:type="dxa"/>
            <w:shd w:val="clear" w:color="auto" w:fill="auto"/>
            <w:hideMark/>
          </w:tcPr>
          <w:p w14:paraId="1351620D" w14:textId="77777777" w:rsidR="00BC03D3" w:rsidRPr="00EA0675" w:rsidRDefault="00BC03D3" w:rsidP="004F02B7">
            <w:pPr>
              <w:jc w:val="center"/>
              <w:rPr>
                <w:i/>
                <w:iCs/>
                <w:sz w:val="16"/>
                <w:szCs w:val="16"/>
              </w:rPr>
            </w:pPr>
            <w:r w:rsidRPr="00EA0675">
              <w:rPr>
                <w:i/>
                <w:iCs/>
                <w:sz w:val="16"/>
                <w:szCs w:val="16"/>
              </w:rPr>
              <w:t>Установленная тепловая мощность котельной, Гкал/ч (</w:t>
            </w:r>
            <w:r w:rsidRPr="00EA0675">
              <w:rPr>
                <w:b/>
                <w:bCs/>
                <w:i/>
                <w:iCs/>
                <w:sz w:val="16"/>
                <w:szCs w:val="16"/>
              </w:rPr>
              <w:t>p</w:t>
            </w:r>
            <w:r w:rsidRPr="00EA0675">
              <w:rPr>
                <w:i/>
                <w:iCs/>
                <w:sz w:val="16"/>
                <w:szCs w:val="16"/>
              </w:rPr>
              <w:t>)</w:t>
            </w:r>
          </w:p>
        </w:tc>
        <w:tc>
          <w:tcPr>
            <w:tcW w:w="1643" w:type="dxa"/>
            <w:shd w:val="clear" w:color="auto" w:fill="auto"/>
            <w:hideMark/>
          </w:tcPr>
          <w:p w14:paraId="342B38C8" w14:textId="77777777" w:rsidR="00BC03D3" w:rsidRPr="00EA0675" w:rsidRDefault="00BC03D3" w:rsidP="004F02B7">
            <w:pPr>
              <w:jc w:val="center"/>
              <w:rPr>
                <w:sz w:val="16"/>
                <w:szCs w:val="16"/>
              </w:rPr>
            </w:pPr>
            <w:r w:rsidRPr="00EA0675">
              <w:rPr>
                <w:sz w:val="16"/>
                <w:szCs w:val="16"/>
              </w:rPr>
              <w:t>7,00</w:t>
            </w:r>
          </w:p>
        </w:tc>
        <w:tc>
          <w:tcPr>
            <w:tcW w:w="2516" w:type="dxa"/>
            <w:shd w:val="clear" w:color="auto" w:fill="auto"/>
            <w:hideMark/>
          </w:tcPr>
          <w:p w14:paraId="792E2300"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8500DE2" w14:textId="77777777" w:rsidTr="004F02B7">
        <w:trPr>
          <w:trHeight w:val="345"/>
        </w:trPr>
        <w:tc>
          <w:tcPr>
            <w:tcW w:w="621" w:type="dxa"/>
            <w:shd w:val="clear" w:color="auto" w:fill="auto"/>
            <w:noWrap/>
            <w:hideMark/>
          </w:tcPr>
          <w:p w14:paraId="2CB350AC" w14:textId="77777777" w:rsidR="00BC03D3" w:rsidRPr="00EA0675" w:rsidRDefault="00BC03D3" w:rsidP="004F02B7">
            <w:pPr>
              <w:jc w:val="center"/>
              <w:rPr>
                <w:sz w:val="16"/>
                <w:szCs w:val="16"/>
              </w:rPr>
            </w:pPr>
            <w:r w:rsidRPr="00EA0675">
              <w:rPr>
                <w:sz w:val="16"/>
                <w:szCs w:val="16"/>
              </w:rPr>
              <w:t>7.2</w:t>
            </w:r>
          </w:p>
        </w:tc>
        <w:tc>
          <w:tcPr>
            <w:tcW w:w="5782" w:type="dxa"/>
            <w:shd w:val="clear" w:color="auto" w:fill="auto"/>
            <w:hideMark/>
          </w:tcPr>
          <w:p w14:paraId="762AB39E" w14:textId="77777777" w:rsidR="00BC03D3" w:rsidRPr="00EA0675" w:rsidRDefault="00BC03D3" w:rsidP="004F02B7">
            <w:pPr>
              <w:jc w:val="center"/>
              <w:rPr>
                <w:i/>
                <w:iCs/>
                <w:sz w:val="16"/>
                <w:szCs w:val="16"/>
              </w:rPr>
            </w:pPr>
            <w:r w:rsidRPr="00EA0675">
              <w:rPr>
                <w:i/>
                <w:iCs/>
                <w:sz w:val="16"/>
                <w:szCs w:val="16"/>
              </w:rPr>
              <w:t>Коэффициент готовности, учитывающий продолжительность годовой работы оборудования (</w:t>
            </w:r>
            <w:r w:rsidRPr="00EA0675">
              <w:rPr>
                <w:b/>
                <w:bCs/>
                <w:i/>
                <w:iCs/>
                <w:sz w:val="16"/>
                <w:szCs w:val="16"/>
              </w:rPr>
              <w:t>К</w:t>
            </w:r>
            <w:r w:rsidRPr="00EA0675">
              <w:rPr>
                <w:b/>
                <w:bCs/>
                <w:i/>
                <w:iCs/>
                <w:sz w:val="16"/>
                <w:szCs w:val="16"/>
                <w:vertAlign w:val="subscript"/>
              </w:rPr>
              <w:t>r</w:t>
            </w:r>
            <w:r w:rsidRPr="00EA0675">
              <w:rPr>
                <w:i/>
                <w:iCs/>
                <w:sz w:val="16"/>
                <w:szCs w:val="16"/>
              </w:rPr>
              <w:t>)</w:t>
            </w:r>
          </w:p>
        </w:tc>
        <w:tc>
          <w:tcPr>
            <w:tcW w:w="1643" w:type="dxa"/>
            <w:shd w:val="clear" w:color="auto" w:fill="auto"/>
            <w:hideMark/>
          </w:tcPr>
          <w:p w14:paraId="5F39AC22" w14:textId="77777777" w:rsidR="00BC03D3" w:rsidRPr="00EA0675" w:rsidRDefault="00BC03D3" w:rsidP="004F02B7">
            <w:pPr>
              <w:jc w:val="center"/>
              <w:rPr>
                <w:sz w:val="16"/>
                <w:szCs w:val="16"/>
              </w:rPr>
            </w:pPr>
            <w:r w:rsidRPr="00EA0675">
              <w:rPr>
                <w:sz w:val="16"/>
                <w:szCs w:val="16"/>
              </w:rPr>
              <w:t>0,97</w:t>
            </w:r>
          </w:p>
        </w:tc>
        <w:tc>
          <w:tcPr>
            <w:tcW w:w="2516" w:type="dxa"/>
            <w:shd w:val="clear" w:color="auto" w:fill="auto"/>
            <w:hideMark/>
          </w:tcPr>
          <w:p w14:paraId="428D7862"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3A88FE8" w14:textId="77777777" w:rsidTr="004F02B7">
        <w:trPr>
          <w:trHeight w:val="300"/>
        </w:trPr>
        <w:tc>
          <w:tcPr>
            <w:tcW w:w="621" w:type="dxa"/>
            <w:shd w:val="clear" w:color="auto" w:fill="auto"/>
            <w:noWrap/>
            <w:hideMark/>
          </w:tcPr>
          <w:p w14:paraId="42317F7A" w14:textId="77777777" w:rsidR="00BC03D3" w:rsidRPr="00EA0675" w:rsidRDefault="00BC03D3" w:rsidP="004F02B7">
            <w:pPr>
              <w:jc w:val="center"/>
              <w:rPr>
                <w:sz w:val="16"/>
                <w:szCs w:val="16"/>
              </w:rPr>
            </w:pPr>
            <w:r w:rsidRPr="00EA0675">
              <w:rPr>
                <w:sz w:val="16"/>
                <w:szCs w:val="16"/>
              </w:rPr>
              <w:t>7.3</w:t>
            </w:r>
          </w:p>
        </w:tc>
        <w:tc>
          <w:tcPr>
            <w:tcW w:w="5782" w:type="dxa"/>
            <w:shd w:val="clear" w:color="auto" w:fill="auto"/>
            <w:hideMark/>
          </w:tcPr>
          <w:p w14:paraId="7FF44621"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643" w:type="dxa"/>
            <w:shd w:val="clear" w:color="auto" w:fill="auto"/>
            <w:hideMark/>
          </w:tcPr>
          <w:p w14:paraId="593365E2" w14:textId="77777777" w:rsidR="00BC03D3" w:rsidRPr="00EA0675" w:rsidRDefault="00BC03D3" w:rsidP="004F02B7">
            <w:pPr>
              <w:jc w:val="center"/>
              <w:rPr>
                <w:sz w:val="16"/>
                <w:szCs w:val="16"/>
              </w:rPr>
            </w:pPr>
            <w:r w:rsidRPr="00EA0675">
              <w:rPr>
                <w:sz w:val="16"/>
                <w:szCs w:val="16"/>
              </w:rPr>
              <w:t>0,376</w:t>
            </w:r>
          </w:p>
        </w:tc>
        <w:tc>
          <w:tcPr>
            <w:tcW w:w="2516" w:type="dxa"/>
            <w:shd w:val="clear" w:color="auto" w:fill="auto"/>
            <w:hideMark/>
          </w:tcPr>
          <w:p w14:paraId="23D87FB9"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3B1246BC" w14:textId="77777777" w:rsidTr="004F02B7">
        <w:trPr>
          <w:trHeight w:val="270"/>
        </w:trPr>
        <w:tc>
          <w:tcPr>
            <w:tcW w:w="621" w:type="dxa"/>
            <w:shd w:val="clear" w:color="auto" w:fill="auto"/>
            <w:hideMark/>
          </w:tcPr>
          <w:p w14:paraId="34A59DDC"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50A5CDF3" w14:textId="77777777" w:rsidR="00BC03D3" w:rsidRPr="00EA0675" w:rsidRDefault="00BC03D3" w:rsidP="004F02B7">
            <w:pPr>
              <w:jc w:val="center"/>
              <w:rPr>
                <w:sz w:val="16"/>
                <w:szCs w:val="16"/>
              </w:rPr>
            </w:pPr>
            <w:r w:rsidRPr="00EA0675">
              <w:rPr>
                <w:sz w:val="16"/>
                <w:szCs w:val="16"/>
              </w:rPr>
              <w:t> </w:t>
            </w:r>
          </w:p>
        </w:tc>
        <w:tc>
          <w:tcPr>
            <w:tcW w:w="1643" w:type="dxa"/>
            <w:shd w:val="clear" w:color="auto" w:fill="auto"/>
            <w:hideMark/>
          </w:tcPr>
          <w:p w14:paraId="03DAB2A1"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78038BAC" w14:textId="77777777" w:rsidR="00BC03D3" w:rsidRPr="00EA0675" w:rsidRDefault="00BC03D3" w:rsidP="004F02B7">
            <w:pPr>
              <w:jc w:val="center"/>
              <w:rPr>
                <w:sz w:val="16"/>
                <w:szCs w:val="16"/>
              </w:rPr>
            </w:pPr>
            <w:r w:rsidRPr="00EA0675">
              <w:rPr>
                <w:sz w:val="16"/>
                <w:szCs w:val="16"/>
              </w:rPr>
              <w:t> </w:t>
            </w:r>
          </w:p>
        </w:tc>
      </w:tr>
      <w:tr w:rsidR="00BC03D3" w:rsidRPr="00EA0675" w14:paraId="024C3901" w14:textId="77777777" w:rsidTr="004F02B7">
        <w:trPr>
          <w:trHeight w:val="6325"/>
        </w:trPr>
        <w:tc>
          <w:tcPr>
            <w:tcW w:w="621" w:type="dxa"/>
            <w:shd w:val="clear" w:color="auto" w:fill="auto"/>
            <w:noWrap/>
            <w:hideMark/>
          </w:tcPr>
          <w:p w14:paraId="473080E0" w14:textId="77777777" w:rsidR="00BC03D3" w:rsidRPr="00EA0675" w:rsidRDefault="00BC03D3" w:rsidP="004F02B7">
            <w:pPr>
              <w:jc w:val="center"/>
              <w:rPr>
                <w:sz w:val="16"/>
                <w:szCs w:val="16"/>
              </w:rPr>
            </w:pPr>
            <w:r w:rsidRPr="00EA0675">
              <w:rPr>
                <w:sz w:val="16"/>
                <w:szCs w:val="16"/>
              </w:rPr>
              <w:t>8</w:t>
            </w:r>
          </w:p>
        </w:tc>
        <w:tc>
          <w:tcPr>
            <w:tcW w:w="5782" w:type="dxa"/>
            <w:shd w:val="clear" w:color="auto" w:fill="auto"/>
            <w:hideMark/>
          </w:tcPr>
          <w:p w14:paraId="2ACCDE67" w14:textId="77777777" w:rsidR="00BC03D3" w:rsidRPr="00EA0675" w:rsidRDefault="00BC03D3" w:rsidP="004F02B7">
            <w:pPr>
              <w:jc w:val="center"/>
              <w:rPr>
                <w:b/>
                <w:bCs/>
                <w:sz w:val="16"/>
                <w:szCs w:val="16"/>
              </w:rPr>
            </w:pPr>
            <w:r w:rsidRPr="00EA0675">
              <w:rPr>
                <w:b/>
                <w:bCs/>
                <w:sz w:val="16"/>
                <w:szCs w:val="16"/>
              </w:rPr>
              <w:t>Индекс цен производителей промышленной продукции (накопленным итогом), % (ИЦП</w:t>
            </w:r>
            <w:r w:rsidRPr="00EA0675">
              <w:rPr>
                <w:b/>
                <w:bCs/>
                <w:sz w:val="16"/>
                <w:szCs w:val="16"/>
                <w:vertAlign w:val="subscript"/>
              </w:rPr>
              <w:t>i</w:t>
            </w:r>
            <w:r w:rsidRPr="00EA0675">
              <w:rPr>
                <w:b/>
                <w:bCs/>
                <w:sz w:val="16"/>
                <w:szCs w:val="16"/>
              </w:rPr>
              <w:t>)</w:t>
            </w:r>
          </w:p>
        </w:tc>
        <w:tc>
          <w:tcPr>
            <w:tcW w:w="1643" w:type="dxa"/>
            <w:shd w:val="clear" w:color="auto" w:fill="auto"/>
            <w:hideMark/>
          </w:tcPr>
          <w:p w14:paraId="107CE4C5" w14:textId="77777777" w:rsidR="00BC03D3" w:rsidRPr="00EA0675" w:rsidRDefault="00BC03D3" w:rsidP="004F02B7">
            <w:pPr>
              <w:jc w:val="center"/>
              <w:rPr>
                <w:sz w:val="16"/>
                <w:szCs w:val="16"/>
              </w:rPr>
            </w:pPr>
            <w:r w:rsidRPr="00EA0675">
              <w:rPr>
                <w:sz w:val="16"/>
                <w:szCs w:val="16"/>
              </w:rPr>
              <w:t>138,23%</w:t>
            </w:r>
          </w:p>
        </w:tc>
        <w:tc>
          <w:tcPr>
            <w:tcW w:w="2516" w:type="dxa"/>
            <w:shd w:val="clear" w:color="auto" w:fill="auto"/>
            <w:hideMark/>
          </w:tcPr>
          <w:p w14:paraId="22611AC2" w14:textId="77777777" w:rsidR="00BC03D3" w:rsidRPr="00EA0675" w:rsidRDefault="00BC03D3" w:rsidP="004F02B7">
            <w:pPr>
              <w:jc w:val="center"/>
              <w:rPr>
                <w:sz w:val="16"/>
                <w:szCs w:val="16"/>
              </w:rPr>
            </w:pPr>
            <w:r w:rsidRPr="00EA0675">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EA0675">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03D3" w:rsidRPr="00EA0675" w14:paraId="29A96D36" w14:textId="77777777" w:rsidTr="004F02B7">
        <w:trPr>
          <w:trHeight w:val="345"/>
        </w:trPr>
        <w:tc>
          <w:tcPr>
            <w:tcW w:w="621" w:type="dxa"/>
            <w:shd w:val="clear" w:color="auto" w:fill="auto"/>
            <w:noWrap/>
            <w:hideMark/>
          </w:tcPr>
          <w:p w14:paraId="41339B81" w14:textId="77777777" w:rsidR="00BC03D3" w:rsidRPr="00EA0675" w:rsidRDefault="00BC03D3" w:rsidP="004F02B7">
            <w:pPr>
              <w:jc w:val="center"/>
              <w:rPr>
                <w:sz w:val="16"/>
                <w:szCs w:val="16"/>
              </w:rPr>
            </w:pPr>
            <w:r w:rsidRPr="00EA0675">
              <w:rPr>
                <w:sz w:val="16"/>
                <w:szCs w:val="16"/>
              </w:rPr>
              <w:t>8.1</w:t>
            </w:r>
          </w:p>
        </w:tc>
        <w:tc>
          <w:tcPr>
            <w:tcW w:w="9941" w:type="dxa"/>
            <w:gridSpan w:val="3"/>
            <w:shd w:val="clear" w:color="auto" w:fill="auto"/>
            <w:hideMark/>
          </w:tcPr>
          <w:p w14:paraId="73E169EC" w14:textId="77777777" w:rsidR="00BC03D3" w:rsidRPr="00EA0675" w:rsidRDefault="00BC03D3" w:rsidP="004F02B7">
            <w:pPr>
              <w:jc w:val="center"/>
              <w:rPr>
                <w:sz w:val="16"/>
                <w:szCs w:val="16"/>
              </w:rPr>
            </w:pPr>
            <w:r w:rsidRPr="00EA0675">
              <w:rPr>
                <w:sz w:val="16"/>
                <w:szCs w:val="16"/>
              </w:rPr>
              <w:t>Индекс цен производителей промышленной продукции (в среднем за год к предыдущему году), % г/г (</w:t>
            </w:r>
            <w:r w:rsidRPr="00EA0675">
              <w:rPr>
                <w:b/>
                <w:bCs/>
                <w:sz w:val="16"/>
                <w:szCs w:val="16"/>
              </w:rPr>
              <w:t>ИЦП</w:t>
            </w:r>
            <w:r w:rsidRPr="00EA0675">
              <w:rPr>
                <w:b/>
                <w:bCs/>
                <w:sz w:val="16"/>
                <w:szCs w:val="16"/>
                <w:vertAlign w:val="superscript"/>
              </w:rPr>
              <w:t>п</w:t>
            </w:r>
            <w:r w:rsidRPr="00EA0675">
              <w:rPr>
                <w:b/>
                <w:bCs/>
                <w:sz w:val="16"/>
                <w:szCs w:val="16"/>
                <w:vertAlign w:val="subscript"/>
              </w:rPr>
              <w:t>б+1</w:t>
            </w:r>
            <w:r w:rsidRPr="00EA0675">
              <w:rPr>
                <w:b/>
                <w:bCs/>
                <w:sz w:val="16"/>
                <w:szCs w:val="16"/>
              </w:rPr>
              <w:t>, ИЦП</w:t>
            </w:r>
            <w:r w:rsidRPr="00EA0675">
              <w:rPr>
                <w:b/>
                <w:bCs/>
                <w:sz w:val="16"/>
                <w:szCs w:val="16"/>
                <w:vertAlign w:val="superscript"/>
              </w:rPr>
              <w:t>п</w:t>
            </w:r>
            <w:r w:rsidRPr="00EA0675">
              <w:rPr>
                <w:b/>
                <w:bCs/>
                <w:sz w:val="16"/>
                <w:szCs w:val="16"/>
                <w:vertAlign w:val="subscript"/>
              </w:rPr>
              <w:t>б+</w:t>
            </w:r>
            <w:proofErr w:type="gramStart"/>
            <w:r w:rsidRPr="00EA0675">
              <w:rPr>
                <w:b/>
                <w:bCs/>
                <w:sz w:val="16"/>
                <w:szCs w:val="16"/>
                <w:vertAlign w:val="subscript"/>
              </w:rPr>
              <w:t>2</w:t>
            </w:r>
            <w:r w:rsidRPr="00EA0675">
              <w:rPr>
                <w:b/>
                <w:bCs/>
                <w:sz w:val="16"/>
                <w:szCs w:val="16"/>
              </w:rPr>
              <w:t>,…</w:t>
            </w:r>
            <w:proofErr w:type="gramEnd"/>
            <w:r w:rsidRPr="00EA0675">
              <w:rPr>
                <w:b/>
                <w:bCs/>
                <w:sz w:val="16"/>
                <w:szCs w:val="16"/>
              </w:rPr>
              <w:t>,ИЦП</w:t>
            </w:r>
            <w:r w:rsidRPr="00EA0675">
              <w:rPr>
                <w:b/>
                <w:bCs/>
                <w:sz w:val="16"/>
                <w:szCs w:val="16"/>
                <w:vertAlign w:val="superscript"/>
              </w:rPr>
              <w:t>п</w:t>
            </w:r>
            <w:r w:rsidRPr="00EA0675">
              <w:rPr>
                <w:b/>
                <w:bCs/>
                <w:sz w:val="16"/>
                <w:szCs w:val="16"/>
                <w:vertAlign w:val="subscript"/>
              </w:rPr>
              <w:t>i</w:t>
            </w:r>
            <w:r w:rsidRPr="00EA0675">
              <w:rPr>
                <w:sz w:val="16"/>
                <w:szCs w:val="16"/>
              </w:rPr>
              <w:t>)</w:t>
            </w:r>
          </w:p>
        </w:tc>
      </w:tr>
      <w:tr w:rsidR="00BC03D3" w:rsidRPr="00EA0675" w14:paraId="5D5B79D7" w14:textId="77777777" w:rsidTr="004F02B7">
        <w:trPr>
          <w:trHeight w:val="255"/>
        </w:trPr>
        <w:tc>
          <w:tcPr>
            <w:tcW w:w="621" w:type="dxa"/>
            <w:shd w:val="clear" w:color="auto" w:fill="auto"/>
            <w:noWrap/>
            <w:hideMark/>
          </w:tcPr>
          <w:p w14:paraId="63CF6870"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hideMark/>
          </w:tcPr>
          <w:p w14:paraId="26E676E4" w14:textId="77777777" w:rsidR="00BC03D3" w:rsidRPr="00EA0675" w:rsidRDefault="00BC03D3" w:rsidP="004F02B7">
            <w:pPr>
              <w:jc w:val="center"/>
              <w:rPr>
                <w:sz w:val="16"/>
                <w:szCs w:val="16"/>
              </w:rPr>
            </w:pPr>
            <w:r w:rsidRPr="00EA0675">
              <w:rPr>
                <w:sz w:val="16"/>
                <w:szCs w:val="16"/>
              </w:rPr>
              <w:t>Год</w:t>
            </w:r>
          </w:p>
        </w:tc>
        <w:tc>
          <w:tcPr>
            <w:tcW w:w="1643" w:type="dxa"/>
            <w:shd w:val="clear" w:color="auto" w:fill="auto"/>
            <w:hideMark/>
          </w:tcPr>
          <w:p w14:paraId="726BD960" w14:textId="77777777" w:rsidR="00BC03D3" w:rsidRPr="00EA0675" w:rsidRDefault="00BC03D3" w:rsidP="004F02B7">
            <w:pPr>
              <w:jc w:val="center"/>
              <w:rPr>
                <w:sz w:val="16"/>
                <w:szCs w:val="16"/>
              </w:rPr>
            </w:pPr>
            <w:r w:rsidRPr="00EA0675">
              <w:rPr>
                <w:sz w:val="16"/>
                <w:szCs w:val="16"/>
              </w:rPr>
              <w:t> </w:t>
            </w:r>
          </w:p>
        </w:tc>
        <w:tc>
          <w:tcPr>
            <w:tcW w:w="2516" w:type="dxa"/>
            <w:shd w:val="clear" w:color="auto" w:fill="auto"/>
            <w:hideMark/>
          </w:tcPr>
          <w:p w14:paraId="2E7F1BD5" w14:textId="77777777" w:rsidR="00BC03D3" w:rsidRPr="00EA0675" w:rsidRDefault="00BC03D3" w:rsidP="004F02B7">
            <w:pPr>
              <w:jc w:val="center"/>
              <w:rPr>
                <w:sz w:val="16"/>
                <w:szCs w:val="16"/>
              </w:rPr>
            </w:pPr>
            <w:r w:rsidRPr="00EA0675">
              <w:rPr>
                <w:sz w:val="16"/>
                <w:szCs w:val="16"/>
              </w:rPr>
              <w:t> </w:t>
            </w:r>
          </w:p>
        </w:tc>
      </w:tr>
      <w:tr w:rsidR="00BC03D3" w:rsidRPr="00EA0675" w14:paraId="75714DDA" w14:textId="77777777" w:rsidTr="004F02B7">
        <w:trPr>
          <w:trHeight w:val="255"/>
        </w:trPr>
        <w:tc>
          <w:tcPr>
            <w:tcW w:w="621" w:type="dxa"/>
            <w:shd w:val="clear" w:color="auto" w:fill="auto"/>
            <w:noWrap/>
            <w:hideMark/>
          </w:tcPr>
          <w:p w14:paraId="195E278A"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noWrap/>
            <w:hideMark/>
          </w:tcPr>
          <w:p w14:paraId="4C1FAB54" w14:textId="77777777" w:rsidR="00BC03D3" w:rsidRPr="00EA0675" w:rsidRDefault="00BC03D3" w:rsidP="004F02B7">
            <w:pPr>
              <w:jc w:val="center"/>
              <w:rPr>
                <w:sz w:val="16"/>
                <w:szCs w:val="16"/>
              </w:rPr>
            </w:pPr>
            <w:r w:rsidRPr="00EA0675">
              <w:rPr>
                <w:sz w:val="16"/>
                <w:szCs w:val="16"/>
              </w:rPr>
              <w:t>2020</w:t>
            </w:r>
          </w:p>
        </w:tc>
        <w:tc>
          <w:tcPr>
            <w:tcW w:w="1643" w:type="dxa"/>
            <w:shd w:val="clear" w:color="auto" w:fill="auto"/>
            <w:noWrap/>
            <w:hideMark/>
          </w:tcPr>
          <w:p w14:paraId="75FC9951" w14:textId="77777777" w:rsidR="00BC03D3" w:rsidRPr="00EA0675" w:rsidRDefault="00BC03D3" w:rsidP="004F02B7">
            <w:pPr>
              <w:jc w:val="center"/>
              <w:rPr>
                <w:sz w:val="16"/>
                <w:szCs w:val="16"/>
              </w:rPr>
            </w:pPr>
            <w:r w:rsidRPr="00EA0675">
              <w:rPr>
                <w:sz w:val="16"/>
                <w:szCs w:val="16"/>
              </w:rPr>
              <w:t>-2,90%</w:t>
            </w:r>
          </w:p>
        </w:tc>
        <w:tc>
          <w:tcPr>
            <w:tcW w:w="2516" w:type="dxa"/>
            <w:shd w:val="clear" w:color="auto" w:fill="auto"/>
            <w:hideMark/>
          </w:tcPr>
          <w:p w14:paraId="7692B687" w14:textId="77777777" w:rsidR="00BC03D3" w:rsidRPr="00EA0675" w:rsidRDefault="00BC03D3" w:rsidP="004F02B7">
            <w:pPr>
              <w:jc w:val="center"/>
              <w:rPr>
                <w:sz w:val="16"/>
                <w:szCs w:val="16"/>
              </w:rPr>
            </w:pPr>
            <w:r w:rsidRPr="00EA0675">
              <w:rPr>
                <w:sz w:val="16"/>
                <w:szCs w:val="16"/>
              </w:rPr>
              <w:t> </w:t>
            </w:r>
          </w:p>
        </w:tc>
      </w:tr>
      <w:tr w:rsidR="00BC03D3" w:rsidRPr="00EA0675" w14:paraId="09DD4620" w14:textId="77777777" w:rsidTr="004F02B7">
        <w:trPr>
          <w:trHeight w:val="255"/>
        </w:trPr>
        <w:tc>
          <w:tcPr>
            <w:tcW w:w="621" w:type="dxa"/>
            <w:shd w:val="clear" w:color="auto" w:fill="auto"/>
            <w:noWrap/>
            <w:hideMark/>
          </w:tcPr>
          <w:p w14:paraId="16C4AB4B"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noWrap/>
            <w:hideMark/>
          </w:tcPr>
          <w:p w14:paraId="11EC22E8" w14:textId="77777777" w:rsidR="00BC03D3" w:rsidRPr="00EA0675" w:rsidRDefault="00BC03D3" w:rsidP="004F02B7">
            <w:pPr>
              <w:jc w:val="center"/>
              <w:rPr>
                <w:sz w:val="16"/>
                <w:szCs w:val="16"/>
              </w:rPr>
            </w:pPr>
            <w:r w:rsidRPr="00EA0675">
              <w:rPr>
                <w:sz w:val="16"/>
                <w:szCs w:val="16"/>
              </w:rPr>
              <w:t>2021</w:t>
            </w:r>
          </w:p>
        </w:tc>
        <w:tc>
          <w:tcPr>
            <w:tcW w:w="1643" w:type="dxa"/>
            <w:shd w:val="clear" w:color="auto" w:fill="auto"/>
            <w:noWrap/>
            <w:hideMark/>
          </w:tcPr>
          <w:p w14:paraId="2B03DCC6" w14:textId="77777777" w:rsidR="00BC03D3" w:rsidRPr="00EA0675" w:rsidRDefault="00BC03D3" w:rsidP="004F02B7">
            <w:pPr>
              <w:jc w:val="center"/>
              <w:rPr>
                <w:sz w:val="16"/>
                <w:szCs w:val="16"/>
              </w:rPr>
            </w:pPr>
            <w:r w:rsidRPr="00EA0675">
              <w:rPr>
                <w:sz w:val="16"/>
                <w:szCs w:val="16"/>
              </w:rPr>
              <w:t>24,50%</w:t>
            </w:r>
          </w:p>
        </w:tc>
        <w:tc>
          <w:tcPr>
            <w:tcW w:w="2516" w:type="dxa"/>
            <w:shd w:val="clear" w:color="auto" w:fill="auto"/>
            <w:hideMark/>
          </w:tcPr>
          <w:p w14:paraId="4E395E23" w14:textId="77777777" w:rsidR="00BC03D3" w:rsidRPr="00EA0675" w:rsidRDefault="00BC03D3" w:rsidP="004F02B7">
            <w:pPr>
              <w:jc w:val="center"/>
              <w:rPr>
                <w:sz w:val="16"/>
                <w:szCs w:val="16"/>
              </w:rPr>
            </w:pPr>
            <w:r w:rsidRPr="00EA0675">
              <w:rPr>
                <w:sz w:val="16"/>
                <w:szCs w:val="16"/>
              </w:rPr>
              <w:t> </w:t>
            </w:r>
          </w:p>
        </w:tc>
      </w:tr>
      <w:tr w:rsidR="00BC03D3" w:rsidRPr="00EA0675" w14:paraId="1BFB8C05" w14:textId="77777777" w:rsidTr="004F02B7">
        <w:trPr>
          <w:trHeight w:val="255"/>
        </w:trPr>
        <w:tc>
          <w:tcPr>
            <w:tcW w:w="621" w:type="dxa"/>
            <w:shd w:val="clear" w:color="auto" w:fill="auto"/>
            <w:noWrap/>
            <w:hideMark/>
          </w:tcPr>
          <w:p w14:paraId="08D7F233"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noWrap/>
            <w:hideMark/>
          </w:tcPr>
          <w:p w14:paraId="5F734752" w14:textId="77777777" w:rsidR="00BC03D3" w:rsidRPr="00EA0675" w:rsidRDefault="00BC03D3" w:rsidP="004F02B7">
            <w:pPr>
              <w:jc w:val="center"/>
              <w:rPr>
                <w:sz w:val="16"/>
                <w:szCs w:val="16"/>
              </w:rPr>
            </w:pPr>
            <w:r w:rsidRPr="00EA0675">
              <w:rPr>
                <w:sz w:val="16"/>
                <w:szCs w:val="16"/>
              </w:rPr>
              <w:t>2022</w:t>
            </w:r>
          </w:p>
        </w:tc>
        <w:tc>
          <w:tcPr>
            <w:tcW w:w="1643" w:type="dxa"/>
            <w:shd w:val="clear" w:color="auto" w:fill="auto"/>
            <w:noWrap/>
            <w:hideMark/>
          </w:tcPr>
          <w:p w14:paraId="648408DA" w14:textId="77777777" w:rsidR="00BC03D3" w:rsidRPr="00EA0675" w:rsidRDefault="00BC03D3" w:rsidP="004F02B7">
            <w:pPr>
              <w:jc w:val="center"/>
              <w:rPr>
                <w:sz w:val="16"/>
                <w:szCs w:val="16"/>
              </w:rPr>
            </w:pPr>
            <w:r w:rsidRPr="00EA0675">
              <w:rPr>
                <w:sz w:val="16"/>
                <w:szCs w:val="16"/>
              </w:rPr>
              <w:t>12,10%</w:t>
            </w:r>
          </w:p>
        </w:tc>
        <w:tc>
          <w:tcPr>
            <w:tcW w:w="2516" w:type="dxa"/>
            <w:shd w:val="clear" w:color="auto" w:fill="auto"/>
            <w:hideMark/>
          </w:tcPr>
          <w:p w14:paraId="38547AE6" w14:textId="77777777" w:rsidR="00BC03D3" w:rsidRPr="00EA0675" w:rsidRDefault="00BC03D3" w:rsidP="004F02B7">
            <w:pPr>
              <w:jc w:val="center"/>
              <w:rPr>
                <w:sz w:val="16"/>
                <w:szCs w:val="16"/>
              </w:rPr>
            </w:pPr>
            <w:r w:rsidRPr="00EA0675">
              <w:rPr>
                <w:sz w:val="16"/>
                <w:szCs w:val="16"/>
              </w:rPr>
              <w:t> </w:t>
            </w:r>
          </w:p>
        </w:tc>
      </w:tr>
      <w:tr w:rsidR="00BC03D3" w:rsidRPr="00EA0675" w14:paraId="0854DAB4" w14:textId="77777777" w:rsidTr="004F02B7">
        <w:trPr>
          <w:trHeight w:val="270"/>
        </w:trPr>
        <w:tc>
          <w:tcPr>
            <w:tcW w:w="621" w:type="dxa"/>
            <w:shd w:val="clear" w:color="auto" w:fill="auto"/>
            <w:noWrap/>
            <w:hideMark/>
          </w:tcPr>
          <w:p w14:paraId="1C3753B7" w14:textId="77777777" w:rsidR="00BC03D3" w:rsidRPr="00EA0675" w:rsidRDefault="00BC03D3" w:rsidP="004F02B7">
            <w:pPr>
              <w:jc w:val="center"/>
              <w:rPr>
                <w:sz w:val="16"/>
                <w:szCs w:val="16"/>
              </w:rPr>
            </w:pPr>
            <w:r w:rsidRPr="00EA0675">
              <w:rPr>
                <w:sz w:val="16"/>
                <w:szCs w:val="16"/>
              </w:rPr>
              <w:t> </w:t>
            </w:r>
          </w:p>
        </w:tc>
        <w:tc>
          <w:tcPr>
            <w:tcW w:w="5782" w:type="dxa"/>
            <w:shd w:val="clear" w:color="auto" w:fill="auto"/>
            <w:noWrap/>
            <w:hideMark/>
          </w:tcPr>
          <w:p w14:paraId="11935A4A" w14:textId="77777777" w:rsidR="00BC03D3" w:rsidRPr="00EA0675" w:rsidRDefault="00BC03D3" w:rsidP="004F02B7">
            <w:pPr>
              <w:jc w:val="center"/>
              <w:rPr>
                <w:sz w:val="16"/>
                <w:szCs w:val="16"/>
              </w:rPr>
            </w:pPr>
            <w:r w:rsidRPr="00EA0675">
              <w:rPr>
                <w:sz w:val="16"/>
                <w:szCs w:val="16"/>
              </w:rPr>
              <w:t>2023</w:t>
            </w:r>
          </w:p>
        </w:tc>
        <w:tc>
          <w:tcPr>
            <w:tcW w:w="1643" w:type="dxa"/>
            <w:shd w:val="clear" w:color="auto" w:fill="auto"/>
            <w:noWrap/>
            <w:hideMark/>
          </w:tcPr>
          <w:p w14:paraId="5CFB954F" w14:textId="77777777" w:rsidR="00BC03D3" w:rsidRPr="00EA0675" w:rsidRDefault="00BC03D3" w:rsidP="004F02B7">
            <w:pPr>
              <w:jc w:val="center"/>
              <w:rPr>
                <w:sz w:val="16"/>
                <w:szCs w:val="16"/>
              </w:rPr>
            </w:pPr>
            <w:r w:rsidRPr="00EA0675">
              <w:rPr>
                <w:sz w:val="16"/>
                <w:szCs w:val="16"/>
              </w:rPr>
              <w:t>2,00%</w:t>
            </w:r>
          </w:p>
        </w:tc>
        <w:tc>
          <w:tcPr>
            <w:tcW w:w="2516" w:type="dxa"/>
            <w:shd w:val="clear" w:color="auto" w:fill="auto"/>
            <w:hideMark/>
          </w:tcPr>
          <w:p w14:paraId="3A9BDC07" w14:textId="77777777" w:rsidR="00BC03D3" w:rsidRPr="00EA0675" w:rsidRDefault="00BC03D3" w:rsidP="004F02B7">
            <w:pPr>
              <w:jc w:val="center"/>
              <w:rPr>
                <w:sz w:val="16"/>
                <w:szCs w:val="16"/>
              </w:rPr>
            </w:pPr>
            <w:r w:rsidRPr="00EA0675">
              <w:rPr>
                <w:sz w:val="16"/>
                <w:szCs w:val="16"/>
              </w:rPr>
              <w:t> </w:t>
            </w:r>
          </w:p>
        </w:tc>
      </w:tr>
    </w:tbl>
    <w:p w14:paraId="3A56DCEB" w14:textId="77777777" w:rsidR="00BC03D3" w:rsidRDefault="00BC03D3" w:rsidP="00BC03D3">
      <w:pPr>
        <w:jc w:val="center"/>
      </w:pPr>
    </w:p>
    <w:p w14:paraId="3165FFAF" w14:textId="77777777" w:rsidR="00BC03D3" w:rsidRDefault="00BC03D3" w:rsidP="00BC03D3">
      <w:pPr>
        <w:jc w:val="center"/>
        <w:sectPr w:rsidR="00BC03D3" w:rsidSect="004F02B7">
          <w:pgSz w:w="11906" w:h="16838"/>
          <w:pgMar w:top="851" w:right="709" w:bottom="851" w:left="851" w:header="680" w:footer="397" w:gutter="0"/>
          <w:cols w:space="708"/>
          <w:titlePg/>
          <w:docGrid w:linePitch="381"/>
        </w:sectPr>
      </w:pPr>
    </w:p>
    <w:p w14:paraId="310EAE06" w14:textId="77777777" w:rsidR="00BC03D3" w:rsidRDefault="00BC03D3" w:rsidP="00BC03D3">
      <w:pPr>
        <w:jc w:val="center"/>
      </w:pPr>
    </w:p>
    <w:p w14:paraId="1B36E0AB" w14:textId="77777777" w:rsidR="00BC03D3" w:rsidRPr="00BF58B7" w:rsidRDefault="00BC03D3" w:rsidP="00BC03D3">
      <w:pPr>
        <w:ind w:left="4956" w:firstLine="708"/>
        <w:jc w:val="center"/>
      </w:pPr>
      <w:r w:rsidRPr="00BF58B7">
        <w:t xml:space="preserve">Приложение </w:t>
      </w:r>
      <w:r>
        <w:t>4</w:t>
      </w:r>
    </w:p>
    <w:p w14:paraId="2355B459" w14:textId="77777777" w:rsidR="00BC03D3" w:rsidRPr="00BF58B7" w:rsidRDefault="00BC03D3" w:rsidP="00BC03D3">
      <w:pPr>
        <w:jc w:val="center"/>
      </w:pPr>
    </w:p>
    <w:p w14:paraId="29F484F6" w14:textId="77777777" w:rsidR="00BC03D3" w:rsidRPr="00BF58B7" w:rsidRDefault="00BC03D3" w:rsidP="00BC03D3">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ООО «Лесная Поляна - Плюс»</w:t>
      </w:r>
      <w:r w:rsidRPr="00BF58B7">
        <w:t xml:space="preserve"> в соответствии с частью 1 статьи 23.6 Федерального закона от 27.07.2010 №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p w14:paraId="249DA7E9" w14:textId="77777777" w:rsidR="00BC03D3" w:rsidRDefault="00BC03D3" w:rsidP="00BC03D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5390"/>
        <w:gridCol w:w="1610"/>
        <w:gridCol w:w="2680"/>
      </w:tblGrid>
      <w:tr w:rsidR="00BC03D3" w:rsidRPr="00EA0675" w14:paraId="6E80E12F" w14:textId="77777777" w:rsidTr="004F02B7">
        <w:trPr>
          <w:trHeight w:val="255"/>
        </w:trPr>
        <w:tc>
          <w:tcPr>
            <w:tcW w:w="621" w:type="dxa"/>
            <w:shd w:val="clear" w:color="auto" w:fill="auto"/>
            <w:hideMark/>
          </w:tcPr>
          <w:p w14:paraId="4F3F679E"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noWrap/>
            <w:hideMark/>
          </w:tcPr>
          <w:p w14:paraId="4E76E74C" w14:textId="77777777" w:rsidR="00BC03D3" w:rsidRPr="00EA0675" w:rsidRDefault="00BC03D3" w:rsidP="004F02B7">
            <w:pPr>
              <w:jc w:val="center"/>
              <w:rPr>
                <w:b/>
                <w:bCs/>
                <w:sz w:val="16"/>
                <w:szCs w:val="16"/>
              </w:rPr>
            </w:pPr>
            <w:r w:rsidRPr="00EA0675">
              <w:rPr>
                <w:b/>
                <w:bCs/>
                <w:sz w:val="16"/>
                <w:szCs w:val="16"/>
              </w:rPr>
              <w:t>Информация о системе теплоснабжения, в отношении которой выполняется расчет:</w:t>
            </w:r>
          </w:p>
        </w:tc>
        <w:tc>
          <w:tcPr>
            <w:tcW w:w="1610" w:type="dxa"/>
            <w:shd w:val="clear" w:color="auto" w:fill="auto"/>
            <w:noWrap/>
            <w:hideMark/>
          </w:tcPr>
          <w:p w14:paraId="429432B7"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4A6A63BB" w14:textId="77777777" w:rsidR="00BC03D3" w:rsidRPr="00EA0675" w:rsidRDefault="00BC03D3" w:rsidP="004F02B7">
            <w:pPr>
              <w:jc w:val="center"/>
              <w:rPr>
                <w:sz w:val="16"/>
                <w:szCs w:val="16"/>
              </w:rPr>
            </w:pPr>
            <w:r w:rsidRPr="00EA0675">
              <w:rPr>
                <w:sz w:val="16"/>
                <w:szCs w:val="16"/>
              </w:rPr>
              <w:t> </w:t>
            </w:r>
          </w:p>
        </w:tc>
      </w:tr>
      <w:tr w:rsidR="00BC03D3" w:rsidRPr="00EA0675" w14:paraId="5BC2D682" w14:textId="77777777" w:rsidTr="004F02B7">
        <w:trPr>
          <w:trHeight w:val="255"/>
        </w:trPr>
        <w:tc>
          <w:tcPr>
            <w:tcW w:w="621" w:type="dxa"/>
            <w:shd w:val="clear" w:color="auto" w:fill="auto"/>
            <w:hideMark/>
          </w:tcPr>
          <w:p w14:paraId="614BC9A0"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3382DB37" w14:textId="77777777" w:rsidR="00BC03D3" w:rsidRPr="00EA0675" w:rsidRDefault="00BC03D3" w:rsidP="004F02B7">
            <w:pPr>
              <w:jc w:val="center"/>
              <w:rPr>
                <w:sz w:val="16"/>
                <w:szCs w:val="16"/>
              </w:rPr>
            </w:pPr>
            <w:r w:rsidRPr="00EA0675">
              <w:rPr>
                <w:sz w:val="16"/>
                <w:szCs w:val="16"/>
              </w:rPr>
              <w:t>Субъект Российской Федерации</w:t>
            </w:r>
          </w:p>
        </w:tc>
        <w:tc>
          <w:tcPr>
            <w:tcW w:w="1610" w:type="dxa"/>
            <w:shd w:val="clear" w:color="auto" w:fill="auto"/>
            <w:hideMark/>
          </w:tcPr>
          <w:p w14:paraId="3E208986" w14:textId="77777777" w:rsidR="00BC03D3" w:rsidRPr="00EA0675" w:rsidRDefault="00BC03D3" w:rsidP="004F02B7">
            <w:pPr>
              <w:jc w:val="center"/>
              <w:rPr>
                <w:sz w:val="16"/>
                <w:szCs w:val="16"/>
              </w:rPr>
            </w:pPr>
            <w:r w:rsidRPr="00EA0675">
              <w:rPr>
                <w:sz w:val="16"/>
                <w:szCs w:val="16"/>
              </w:rPr>
              <w:t>Кемеровская область</w:t>
            </w:r>
          </w:p>
        </w:tc>
        <w:tc>
          <w:tcPr>
            <w:tcW w:w="2941" w:type="dxa"/>
            <w:shd w:val="clear" w:color="auto" w:fill="auto"/>
            <w:hideMark/>
          </w:tcPr>
          <w:p w14:paraId="0148AA88" w14:textId="77777777" w:rsidR="00BC03D3" w:rsidRPr="00EA0675" w:rsidRDefault="00BC03D3" w:rsidP="004F02B7">
            <w:pPr>
              <w:jc w:val="center"/>
              <w:rPr>
                <w:sz w:val="16"/>
                <w:szCs w:val="16"/>
              </w:rPr>
            </w:pPr>
            <w:r w:rsidRPr="00EA0675">
              <w:rPr>
                <w:sz w:val="16"/>
                <w:szCs w:val="16"/>
              </w:rPr>
              <w:t> </w:t>
            </w:r>
          </w:p>
        </w:tc>
      </w:tr>
      <w:tr w:rsidR="00BC03D3" w:rsidRPr="00EA0675" w14:paraId="64C37CCC" w14:textId="77777777" w:rsidTr="004F02B7">
        <w:trPr>
          <w:trHeight w:val="319"/>
        </w:trPr>
        <w:tc>
          <w:tcPr>
            <w:tcW w:w="621" w:type="dxa"/>
            <w:shd w:val="clear" w:color="auto" w:fill="auto"/>
            <w:hideMark/>
          </w:tcPr>
          <w:p w14:paraId="5CAC0E6B"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4FB21854" w14:textId="77777777" w:rsidR="00BC03D3" w:rsidRPr="00EA0675" w:rsidRDefault="00BC03D3" w:rsidP="004F02B7">
            <w:pPr>
              <w:jc w:val="center"/>
              <w:rPr>
                <w:sz w:val="16"/>
                <w:szCs w:val="16"/>
              </w:rPr>
            </w:pPr>
            <w:r w:rsidRPr="00EA0675">
              <w:rPr>
                <w:sz w:val="16"/>
                <w:szCs w:val="16"/>
              </w:rPr>
              <w:t>Городской округ</w:t>
            </w:r>
          </w:p>
        </w:tc>
        <w:tc>
          <w:tcPr>
            <w:tcW w:w="1610" w:type="dxa"/>
            <w:shd w:val="clear" w:color="auto" w:fill="auto"/>
            <w:hideMark/>
          </w:tcPr>
          <w:p w14:paraId="7E5C3936" w14:textId="77777777" w:rsidR="00BC03D3" w:rsidRPr="00EA0675" w:rsidRDefault="00BC03D3" w:rsidP="004F02B7">
            <w:pPr>
              <w:jc w:val="center"/>
              <w:rPr>
                <w:sz w:val="16"/>
                <w:szCs w:val="16"/>
              </w:rPr>
            </w:pPr>
            <w:r w:rsidRPr="00EA0675">
              <w:rPr>
                <w:sz w:val="16"/>
                <w:szCs w:val="16"/>
              </w:rPr>
              <w:t>ООО "Лесная Поляна - Плюс"</w:t>
            </w:r>
          </w:p>
        </w:tc>
        <w:tc>
          <w:tcPr>
            <w:tcW w:w="2941" w:type="dxa"/>
            <w:shd w:val="clear" w:color="auto" w:fill="auto"/>
            <w:hideMark/>
          </w:tcPr>
          <w:p w14:paraId="330BBFA2" w14:textId="77777777" w:rsidR="00BC03D3" w:rsidRPr="00EA0675" w:rsidRDefault="00BC03D3" w:rsidP="004F02B7">
            <w:pPr>
              <w:jc w:val="center"/>
              <w:rPr>
                <w:sz w:val="16"/>
                <w:szCs w:val="16"/>
              </w:rPr>
            </w:pPr>
            <w:r w:rsidRPr="00EA0675">
              <w:rPr>
                <w:sz w:val="16"/>
                <w:szCs w:val="16"/>
              </w:rPr>
              <w:t> </w:t>
            </w:r>
          </w:p>
        </w:tc>
      </w:tr>
      <w:tr w:rsidR="00BC03D3" w:rsidRPr="00EA0675" w14:paraId="29A0D07A" w14:textId="77777777" w:rsidTr="004F02B7">
        <w:trPr>
          <w:trHeight w:val="255"/>
        </w:trPr>
        <w:tc>
          <w:tcPr>
            <w:tcW w:w="621" w:type="dxa"/>
            <w:shd w:val="clear" w:color="auto" w:fill="auto"/>
            <w:hideMark/>
          </w:tcPr>
          <w:p w14:paraId="3A977ADF"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605191E7"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noWrap/>
            <w:hideMark/>
          </w:tcPr>
          <w:p w14:paraId="34574367"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12C1A342" w14:textId="77777777" w:rsidR="00BC03D3" w:rsidRPr="00EA0675" w:rsidRDefault="00BC03D3" w:rsidP="004F02B7">
            <w:pPr>
              <w:jc w:val="center"/>
              <w:rPr>
                <w:sz w:val="16"/>
                <w:szCs w:val="16"/>
              </w:rPr>
            </w:pPr>
            <w:r w:rsidRPr="00EA0675">
              <w:rPr>
                <w:sz w:val="16"/>
                <w:szCs w:val="16"/>
              </w:rPr>
              <w:t> </w:t>
            </w:r>
          </w:p>
        </w:tc>
      </w:tr>
      <w:tr w:rsidR="00BC03D3" w:rsidRPr="00EA0675" w14:paraId="687954DE" w14:textId="77777777" w:rsidTr="004F02B7">
        <w:trPr>
          <w:trHeight w:val="255"/>
        </w:trPr>
        <w:tc>
          <w:tcPr>
            <w:tcW w:w="621" w:type="dxa"/>
            <w:shd w:val="clear" w:color="auto" w:fill="auto"/>
            <w:hideMark/>
          </w:tcPr>
          <w:p w14:paraId="196AA653"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2B7B7500" w14:textId="77777777" w:rsidR="00BC03D3" w:rsidRPr="00EA0675" w:rsidRDefault="00BC03D3" w:rsidP="004F02B7">
            <w:pPr>
              <w:jc w:val="center"/>
              <w:rPr>
                <w:sz w:val="16"/>
                <w:szCs w:val="16"/>
              </w:rPr>
            </w:pPr>
            <w:r w:rsidRPr="00EA0675">
              <w:rPr>
                <w:sz w:val="16"/>
                <w:szCs w:val="16"/>
              </w:rPr>
              <w:t>Код ОКТМО</w:t>
            </w:r>
          </w:p>
        </w:tc>
        <w:tc>
          <w:tcPr>
            <w:tcW w:w="1610" w:type="dxa"/>
            <w:shd w:val="clear" w:color="auto" w:fill="auto"/>
            <w:hideMark/>
          </w:tcPr>
          <w:p w14:paraId="3A445957" w14:textId="77777777" w:rsidR="00BC03D3" w:rsidRPr="00EA0675" w:rsidRDefault="00BC03D3" w:rsidP="004F02B7">
            <w:pPr>
              <w:jc w:val="center"/>
              <w:rPr>
                <w:sz w:val="16"/>
                <w:szCs w:val="16"/>
              </w:rPr>
            </w:pPr>
            <w:r w:rsidRPr="00EA0675">
              <w:rPr>
                <w:sz w:val="16"/>
                <w:szCs w:val="16"/>
              </w:rPr>
              <w:t>32701000001</w:t>
            </w:r>
          </w:p>
        </w:tc>
        <w:tc>
          <w:tcPr>
            <w:tcW w:w="2941" w:type="dxa"/>
            <w:shd w:val="clear" w:color="auto" w:fill="auto"/>
            <w:hideMark/>
          </w:tcPr>
          <w:p w14:paraId="6B243E5D" w14:textId="77777777" w:rsidR="00BC03D3" w:rsidRPr="00EA0675" w:rsidRDefault="00BC03D3" w:rsidP="004F02B7">
            <w:pPr>
              <w:jc w:val="center"/>
              <w:rPr>
                <w:sz w:val="16"/>
                <w:szCs w:val="16"/>
              </w:rPr>
            </w:pPr>
            <w:r w:rsidRPr="00EA0675">
              <w:rPr>
                <w:sz w:val="16"/>
                <w:szCs w:val="16"/>
              </w:rPr>
              <w:t> </w:t>
            </w:r>
          </w:p>
        </w:tc>
      </w:tr>
      <w:tr w:rsidR="00BC03D3" w:rsidRPr="00EA0675" w14:paraId="3D7B4EF3" w14:textId="77777777" w:rsidTr="004F02B7">
        <w:trPr>
          <w:trHeight w:val="255"/>
        </w:trPr>
        <w:tc>
          <w:tcPr>
            <w:tcW w:w="621" w:type="dxa"/>
            <w:shd w:val="clear" w:color="auto" w:fill="auto"/>
            <w:hideMark/>
          </w:tcPr>
          <w:p w14:paraId="11B9B5D2"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1C8105B8" w14:textId="77777777" w:rsidR="00BC03D3" w:rsidRPr="00EA0675" w:rsidRDefault="00BC03D3" w:rsidP="004F02B7">
            <w:pPr>
              <w:jc w:val="center"/>
              <w:rPr>
                <w:sz w:val="16"/>
                <w:szCs w:val="16"/>
              </w:rPr>
            </w:pPr>
            <w:r w:rsidRPr="00EA0675">
              <w:rPr>
                <w:sz w:val="16"/>
                <w:szCs w:val="16"/>
              </w:rPr>
              <w:t>Система теплоснабжения</w:t>
            </w:r>
          </w:p>
        </w:tc>
        <w:tc>
          <w:tcPr>
            <w:tcW w:w="1610" w:type="dxa"/>
            <w:shd w:val="clear" w:color="auto" w:fill="auto"/>
            <w:hideMark/>
          </w:tcPr>
          <w:p w14:paraId="1CC521D0" w14:textId="77777777" w:rsidR="00BC03D3" w:rsidRPr="00EA0675" w:rsidRDefault="00BC03D3" w:rsidP="004F02B7">
            <w:pPr>
              <w:jc w:val="center"/>
              <w:rPr>
                <w:sz w:val="16"/>
                <w:szCs w:val="16"/>
              </w:rPr>
            </w:pPr>
            <w:r w:rsidRPr="00EA0675">
              <w:rPr>
                <w:sz w:val="16"/>
                <w:szCs w:val="16"/>
              </w:rPr>
              <w:t>0</w:t>
            </w:r>
          </w:p>
        </w:tc>
        <w:tc>
          <w:tcPr>
            <w:tcW w:w="2941" w:type="dxa"/>
            <w:shd w:val="clear" w:color="auto" w:fill="auto"/>
            <w:hideMark/>
          </w:tcPr>
          <w:p w14:paraId="51AEE45B" w14:textId="77777777" w:rsidR="00BC03D3" w:rsidRPr="00EA0675" w:rsidRDefault="00BC03D3" w:rsidP="004F02B7">
            <w:pPr>
              <w:jc w:val="center"/>
              <w:rPr>
                <w:sz w:val="16"/>
                <w:szCs w:val="16"/>
              </w:rPr>
            </w:pPr>
            <w:r w:rsidRPr="00EA0675">
              <w:rPr>
                <w:sz w:val="16"/>
                <w:szCs w:val="16"/>
              </w:rPr>
              <w:t> </w:t>
            </w:r>
          </w:p>
        </w:tc>
      </w:tr>
      <w:tr w:rsidR="00BC03D3" w:rsidRPr="00EA0675" w14:paraId="5FDFF65E" w14:textId="77777777" w:rsidTr="004F02B7">
        <w:trPr>
          <w:trHeight w:val="255"/>
        </w:trPr>
        <w:tc>
          <w:tcPr>
            <w:tcW w:w="621" w:type="dxa"/>
            <w:shd w:val="clear" w:color="auto" w:fill="auto"/>
            <w:hideMark/>
          </w:tcPr>
          <w:p w14:paraId="3E909C97"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4CD41E4D" w14:textId="77777777" w:rsidR="00BC03D3" w:rsidRPr="00EA0675" w:rsidRDefault="00BC03D3" w:rsidP="004F02B7">
            <w:pPr>
              <w:jc w:val="center"/>
              <w:rPr>
                <w:sz w:val="16"/>
                <w:szCs w:val="16"/>
              </w:rPr>
            </w:pPr>
            <w:r w:rsidRPr="00EA0675">
              <w:rPr>
                <w:sz w:val="16"/>
                <w:szCs w:val="16"/>
              </w:rPr>
              <w:t>Период регулирования (i)-й</w:t>
            </w:r>
          </w:p>
        </w:tc>
        <w:tc>
          <w:tcPr>
            <w:tcW w:w="1610" w:type="dxa"/>
            <w:shd w:val="clear" w:color="auto" w:fill="auto"/>
            <w:hideMark/>
          </w:tcPr>
          <w:p w14:paraId="009B5AD3" w14:textId="77777777" w:rsidR="00BC03D3" w:rsidRPr="00EA0675" w:rsidRDefault="00BC03D3" w:rsidP="004F02B7">
            <w:pPr>
              <w:jc w:val="center"/>
              <w:rPr>
                <w:sz w:val="16"/>
                <w:szCs w:val="16"/>
              </w:rPr>
            </w:pPr>
            <w:r w:rsidRPr="00EA0675">
              <w:rPr>
                <w:sz w:val="16"/>
                <w:szCs w:val="16"/>
              </w:rPr>
              <w:t>2023</w:t>
            </w:r>
          </w:p>
        </w:tc>
        <w:tc>
          <w:tcPr>
            <w:tcW w:w="2941" w:type="dxa"/>
            <w:shd w:val="clear" w:color="auto" w:fill="auto"/>
            <w:hideMark/>
          </w:tcPr>
          <w:p w14:paraId="62F804E0" w14:textId="77777777" w:rsidR="00BC03D3" w:rsidRPr="00EA0675" w:rsidRDefault="00BC03D3" w:rsidP="004F02B7">
            <w:pPr>
              <w:jc w:val="center"/>
              <w:rPr>
                <w:sz w:val="16"/>
                <w:szCs w:val="16"/>
              </w:rPr>
            </w:pPr>
            <w:r w:rsidRPr="00EA0675">
              <w:rPr>
                <w:sz w:val="16"/>
                <w:szCs w:val="16"/>
              </w:rPr>
              <w:t> </w:t>
            </w:r>
          </w:p>
        </w:tc>
      </w:tr>
      <w:tr w:rsidR="00BC03D3" w:rsidRPr="00EA0675" w14:paraId="0F7B7879" w14:textId="77777777" w:rsidTr="004F02B7">
        <w:trPr>
          <w:trHeight w:val="255"/>
        </w:trPr>
        <w:tc>
          <w:tcPr>
            <w:tcW w:w="621" w:type="dxa"/>
            <w:shd w:val="clear" w:color="auto" w:fill="auto"/>
            <w:hideMark/>
          </w:tcPr>
          <w:p w14:paraId="2DFB5628"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1E25067D" w14:textId="77777777" w:rsidR="00BC03D3" w:rsidRPr="00EA0675" w:rsidRDefault="00BC03D3" w:rsidP="004F02B7">
            <w:pPr>
              <w:jc w:val="center"/>
              <w:rPr>
                <w:sz w:val="16"/>
                <w:szCs w:val="16"/>
              </w:rPr>
            </w:pPr>
            <w:r w:rsidRPr="00EA0675">
              <w:rPr>
                <w:sz w:val="16"/>
                <w:szCs w:val="16"/>
              </w:rPr>
              <w:t>Период регулирования (i-1)-й</w:t>
            </w:r>
          </w:p>
        </w:tc>
        <w:tc>
          <w:tcPr>
            <w:tcW w:w="1610" w:type="dxa"/>
            <w:shd w:val="clear" w:color="auto" w:fill="auto"/>
            <w:hideMark/>
          </w:tcPr>
          <w:p w14:paraId="0D76A79B" w14:textId="77777777" w:rsidR="00BC03D3" w:rsidRPr="00EA0675" w:rsidRDefault="00BC03D3" w:rsidP="004F02B7">
            <w:pPr>
              <w:jc w:val="center"/>
              <w:rPr>
                <w:sz w:val="16"/>
                <w:szCs w:val="16"/>
              </w:rPr>
            </w:pPr>
            <w:r w:rsidRPr="00EA0675">
              <w:rPr>
                <w:sz w:val="16"/>
                <w:szCs w:val="16"/>
              </w:rPr>
              <w:t>2022</w:t>
            </w:r>
          </w:p>
        </w:tc>
        <w:tc>
          <w:tcPr>
            <w:tcW w:w="2941" w:type="dxa"/>
            <w:shd w:val="clear" w:color="auto" w:fill="auto"/>
            <w:hideMark/>
          </w:tcPr>
          <w:p w14:paraId="1C088FA5" w14:textId="77777777" w:rsidR="00BC03D3" w:rsidRPr="00EA0675" w:rsidRDefault="00BC03D3" w:rsidP="004F02B7">
            <w:pPr>
              <w:jc w:val="center"/>
              <w:rPr>
                <w:sz w:val="16"/>
                <w:szCs w:val="16"/>
              </w:rPr>
            </w:pPr>
            <w:r w:rsidRPr="00EA0675">
              <w:rPr>
                <w:sz w:val="16"/>
                <w:szCs w:val="16"/>
              </w:rPr>
              <w:t> </w:t>
            </w:r>
          </w:p>
        </w:tc>
      </w:tr>
      <w:tr w:rsidR="00BC03D3" w:rsidRPr="00EA0675" w14:paraId="4956B108" w14:textId="77777777" w:rsidTr="004F02B7">
        <w:trPr>
          <w:trHeight w:val="255"/>
        </w:trPr>
        <w:tc>
          <w:tcPr>
            <w:tcW w:w="621" w:type="dxa"/>
            <w:shd w:val="clear" w:color="auto" w:fill="auto"/>
            <w:hideMark/>
          </w:tcPr>
          <w:p w14:paraId="0EC97108"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610206C9" w14:textId="77777777" w:rsidR="00BC03D3" w:rsidRPr="00EA0675" w:rsidRDefault="00BC03D3" w:rsidP="004F02B7">
            <w:pPr>
              <w:jc w:val="center"/>
              <w:rPr>
                <w:sz w:val="16"/>
                <w:szCs w:val="16"/>
              </w:rPr>
            </w:pPr>
            <w:r w:rsidRPr="00EA0675">
              <w:rPr>
                <w:sz w:val="16"/>
                <w:szCs w:val="16"/>
              </w:rPr>
              <w:t>Период регулирования (i-2)-й</w:t>
            </w:r>
          </w:p>
        </w:tc>
        <w:tc>
          <w:tcPr>
            <w:tcW w:w="1610" w:type="dxa"/>
            <w:shd w:val="clear" w:color="auto" w:fill="auto"/>
            <w:hideMark/>
          </w:tcPr>
          <w:p w14:paraId="25CB46C8" w14:textId="77777777" w:rsidR="00BC03D3" w:rsidRPr="00EA0675" w:rsidRDefault="00BC03D3" w:rsidP="004F02B7">
            <w:pPr>
              <w:jc w:val="center"/>
              <w:rPr>
                <w:sz w:val="16"/>
                <w:szCs w:val="16"/>
              </w:rPr>
            </w:pPr>
            <w:r w:rsidRPr="00EA0675">
              <w:rPr>
                <w:sz w:val="16"/>
                <w:szCs w:val="16"/>
              </w:rPr>
              <w:t>2021</w:t>
            </w:r>
          </w:p>
        </w:tc>
        <w:tc>
          <w:tcPr>
            <w:tcW w:w="2941" w:type="dxa"/>
            <w:shd w:val="clear" w:color="auto" w:fill="auto"/>
            <w:hideMark/>
          </w:tcPr>
          <w:p w14:paraId="02672081" w14:textId="77777777" w:rsidR="00BC03D3" w:rsidRPr="00EA0675" w:rsidRDefault="00BC03D3" w:rsidP="004F02B7">
            <w:pPr>
              <w:jc w:val="center"/>
              <w:rPr>
                <w:sz w:val="16"/>
                <w:szCs w:val="16"/>
              </w:rPr>
            </w:pPr>
            <w:r w:rsidRPr="00EA0675">
              <w:rPr>
                <w:sz w:val="16"/>
                <w:szCs w:val="16"/>
              </w:rPr>
              <w:t> </w:t>
            </w:r>
          </w:p>
        </w:tc>
      </w:tr>
      <w:tr w:rsidR="00BC03D3" w:rsidRPr="00EA0675" w14:paraId="2B3230F2" w14:textId="77777777" w:rsidTr="004F02B7">
        <w:trPr>
          <w:trHeight w:val="255"/>
        </w:trPr>
        <w:tc>
          <w:tcPr>
            <w:tcW w:w="621" w:type="dxa"/>
            <w:shd w:val="clear" w:color="auto" w:fill="auto"/>
            <w:hideMark/>
          </w:tcPr>
          <w:p w14:paraId="1DD25448"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28F80681" w14:textId="77777777" w:rsidR="00BC03D3" w:rsidRPr="00EA0675" w:rsidRDefault="00BC03D3" w:rsidP="004F02B7">
            <w:pPr>
              <w:jc w:val="center"/>
              <w:rPr>
                <w:sz w:val="16"/>
                <w:szCs w:val="16"/>
              </w:rPr>
            </w:pPr>
            <w:r w:rsidRPr="00EA0675">
              <w:rPr>
                <w:sz w:val="16"/>
                <w:szCs w:val="16"/>
              </w:rPr>
              <w:t>Базовый год (б)</w:t>
            </w:r>
          </w:p>
        </w:tc>
        <w:tc>
          <w:tcPr>
            <w:tcW w:w="1610" w:type="dxa"/>
            <w:shd w:val="clear" w:color="auto" w:fill="auto"/>
            <w:hideMark/>
          </w:tcPr>
          <w:p w14:paraId="4E1E4D1E" w14:textId="77777777" w:rsidR="00BC03D3" w:rsidRPr="00EA0675" w:rsidRDefault="00BC03D3" w:rsidP="004F02B7">
            <w:pPr>
              <w:jc w:val="center"/>
              <w:rPr>
                <w:sz w:val="16"/>
                <w:szCs w:val="16"/>
              </w:rPr>
            </w:pPr>
            <w:r w:rsidRPr="00EA0675">
              <w:rPr>
                <w:sz w:val="16"/>
                <w:szCs w:val="16"/>
              </w:rPr>
              <w:t>2019</w:t>
            </w:r>
          </w:p>
        </w:tc>
        <w:tc>
          <w:tcPr>
            <w:tcW w:w="2941" w:type="dxa"/>
            <w:shd w:val="clear" w:color="auto" w:fill="auto"/>
            <w:hideMark/>
          </w:tcPr>
          <w:p w14:paraId="7B8151F5" w14:textId="77777777" w:rsidR="00BC03D3" w:rsidRPr="00EA0675" w:rsidRDefault="00BC03D3" w:rsidP="004F02B7">
            <w:pPr>
              <w:jc w:val="center"/>
              <w:rPr>
                <w:sz w:val="16"/>
                <w:szCs w:val="16"/>
              </w:rPr>
            </w:pPr>
            <w:r w:rsidRPr="00EA0675">
              <w:rPr>
                <w:sz w:val="16"/>
                <w:szCs w:val="16"/>
              </w:rPr>
              <w:t> </w:t>
            </w:r>
          </w:p>
        </w:tc>
      </w:tr>
      <w:tr w:rsidR="00BC03D3" w:rsidRPr="00EA0675" w14:paraId="58EDAB89" w14:textId="77777777" w:rsidTr="004F02B7">
        <w:trPr>
          <w:trHeight w:val="255"/>
        </w:trPr>
        <w:tc>
          <w:tcPr>
            <w:tcW w:w="621" w:type="dxa"/>
            <w:shd w:val="clear" w:color="auto" w:fill="auto"/>
            <w:hideMark/>
          </w:tcPr>
          <w:p w14:paraId="3F8C8104"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0C3E4CC6" w14:textId="77777777" w:rsidR="00BC03D3" w:rsidRPr="00EA0675" w:rsidRDefault="00BC03D3" w:rsidP="004F02B7">
            <w:pPr>
              <w:jc w:val="center"/>
              <w:rPr>
                <w:sz w:val="16"/>
                <w:szCs w:val="16"/>
              </w:rPr>
            </w:pPr>
            <w:r w:rsidRPr="00EA0675">
              <w:rPr>
                <w:sz w:val="16"/>
                <w:szCs w:val="16"/>
              </w:rPr>
              <w:t>Вид топлива, использование которого преобладает в системе теплоснабжения</w:t>
            </w:r>
          </w:p>
        </w:tc>
        <w:tc>
          <w:tcPr>
            <w:tcW w:w="1610" w:type="dxa"/>
            <w:shd w:val="clear" w:color="auto" w:fill="auto"/>
            <w:hideMark/>
          </w:tcPr>
          <w:p w14:paraId="4D1404FF" w14:textId="77777777" w:rsidR="00BC03D3" w:rsidRPr="00EA0675" w:rsidRDefault="00BC03D3" w:rsidP="004F02B7">
            <w:pPr>
              <w:jc w:val="center"/>
              <w:rPr>
                <w:sz w:val="16"/>
                <w:szCs w:val="16"/>
              </w:rPr>
            </w:pPr>
            <w:r w:rsidRPr="00EA0675">
              <w:rPr>
                <w:sz w:val="16"/>
                <w:szCs w:val="16"/>
              </w:rPr>
              <w:t>Газ</w:t>
            </w:r>
          </w:p>
        </w:tc>
        <w:tc>
          <w:tcPr>
            <w:tcW w:w="2941" w:type="dxa"/>
            <w:shd w:val="clear" w:color="auto" w:fill="auto"/>
            <w:hideMark/>
          </w:tcPr>
          <w:p w14:paraId="141085E7" w14:textId="77777777" w:rsidR="00BC03D3" w:rsidRPr="00EA0675" w:rsidRDefault="00BC03D3" w:rsidP="004F02B7">
            <w:pPr>
              <w:jc w:val="center"/>
              <w:rPr>
                <w:sz w:val="16"/>
                <w:szCs w:val="16"/>
              </w:rPr>
            </w:pPr>
            <w:r w:rsidRPr="00EA0675">
              <w:rPr>
                <w:sz w:val="16"/>
                <w:szCs w:val="16"/>
              </w:rPr>
              <w:t> </w:t>
            </w:r>
          </w:p>
        </w:tc>
      </w:tr>
      <w:tr w:rsidR="00BC03D3" w:rsidRPr="00EA0675" w14:paraId="614D884F" w14:textId="77777777" w:rsidTr="004F02B7">
        <w:trPr>
          <w:trHeight w:val="525"/>
        </w:trPr>
        <w:tc>
          <w:tcPr>
            <w:tcW w:w="7621" w:type="dxa"/>
            <w:gridSpan w:val="3"/>
            <w:shd w:val="clear" w:color="auto" w:fill="auto"/>
            <w:hideMark/>
          </w:tcPr>
          <w:p w14:paraId="30DA7E96" w14:textId="77777777" w:rsidR="00BC03D3" w:rsidRPr="00EA0675" w:rsidRDefault="00BC03D3" w:rsidP="004F02B7">
            <w:pPr>
              <w:jc w:val="center"/>
              <w:rPr>
                <w:b/>
                <w:bCs/>
                <w:sz w:val="16"/>
                <w:szCs w:val="16"/>
              </w:rPr>
            </w:pPr>
            <w:r w:rsidRPr="00EA0675">
              <w:rPr>
                <w:b/>
                <w:bCs/>
                <w:sz w:val="16"/>
                <w:szCs w:val="16"/>
              </w:rPr>
              <w:t>Предельный уровень цены на тепловую энергию (мощность) и его составляющие, обеспечивающие компенсацию расходов:</w:t>
            </w:r>
          </w:p>
        </w:tc>
        <w:tc>
          <w:tcPr>
            <w:tcW w:w="2941" w:type="dxa"/>
            <w:shd w:val="clear" w:color="auto" w:fill="auto"/>
            <w:hideMark/>
          </w:tcPr>
          <w:p w14:paraId="493715D6" w14:textId="77777777" w:rsidR="00BC03D3" w:rsidRPr="00EA0675" w:rsidRDefault="00BC03D3" w:rsidP="004F02B7">
            <w:pPr>
              <w:jc w:val="center"/>
              <w:rPr>
                <w:sz w:val="16"/>
                <w:szCs w:val="16"/>
              </w:rPr>
            </w:pPr>
            <w:r w:rsidRPr="00EA0675">
              <w:rPr>
                <w:sz w:val="16"/>
                <w:szCs w:val="16"/>
              </w:rPr>
              <w:t> </w:t>
            </w:r>
          </w:p>
        </w:tc>
      </w:tr>
      <w:tr w:rsidR="00BC03D3" w:rsidRPr="00EA0675" w14:paraId="28E5A16E" w14:textId="77777777" w:rsidTr="004F02B7">
        <w:trPr>
          <w:trHeight w:val="255"/>
        </w:trPr>
        <w:tc>
          <w:tcPr>
            <w:tcW w:w="621" w:type="dxa"/>
            <w:shd w:val="clear" w:color="auto" w:fill="auto"/>
            <w:hideMark/>
          </w:tcPr>
          <w:p w14:paraId="7673292B" w14:textId="77777777" w:rsidR="00BC03D3" w:rsidRPr="00EA0675" w:rsidRDefault="00BC03D3" w:rsidP="004F02B7">
            <w:pPr>
              <w:jc w:val="center"/>
              <w:rPr>
                <w:b/>
                <w:bCs/>
                <w:sz w:val="16"/>
                <w:szCs w:val="16"/>
              </w:rPr>
            </w:pPr>
            <w:r w:rsidRPr="00EA0675">
              <w:rPr>
                <w:b/>
                <w:bCs/>
                <w:sz w:val="16"/>
                <w:szCs w:val="16"/>
              </w:rPr>
              <w:t>№пп</w:t>
            </w:r>
          </w:p>
        </w:tc>
        <w:tc>
          <w:tcPr>
            <w:tcW w:w="5390" w:type="dxa"/>
            <w:shd w:val="clear" w:color="auto" w:fill="auto"/>
            <w:hideMark/>
          </w:tcPr>
          <w:p w14:paraId="3AFF5B18" w14:textId="77777777" w:rsidR="00BC03D3" w:rsidRPr="00EA0675" w:rsidRDefault="00BC03D3" w:rsidP="004F02B7">
            <w:pPr>
              <w:jc w:val="center"/>
              <w:rPr>
                <w:b/>
                <w:bCs/>
                <w:sz w:val="16"/>
                <w:szCs w:val="16"/>
              </w:rPr>
            </w:pPr>
            <w:r w:rsidRPr="00EA0675">
              <w:rPr>
                <w:b/>
                <w:bCs/>
                <w:sz w:val="16"/>
                <w:szCs w:val="16"/>
              </w:rPr>
              <w:t>Наименование</w:t>
            </w:r>
          </w:p>
        </w:tc>
        <w:tc>
          <w:tcPr>
            <w:tcW w:w="1610" w:type="dxa"/>
            <w:shd w:val="clear" w:color="auto" w:fill="auto"/>
            <w:hideMark/>
          </w:tcPr>
          <w:p w14:paraId="715686F3" w14:textId="77777777" w:rsidR="00BC03D3" w:rsidRPr="00EA0675" w:rsidRDefault="00BC03D3" w:rsidP="004F02B7">
            <w:pPr>
              <w:jc w:val="center"/>
              <w:rPr>
                <w:b/>
                <w:bCs/>
                <w:sz w:val="16"/>
                <w:szCs w:val="16"/>
              </w:rPr>
            </w:pPr>
            <w:r w:rsidRPr="00EA0675">
              <w:rPr>
                <w:b/>
                <w:bCs/>
                <w:sz w:val="16"/>
                <w:szCs w:val="16"/>
              </w:rPr>
              <w:t>Значения</w:t>
            </w:r>
          </w:p>
        </w:tc>
        <w:tc>
          <w:tcPr>
            <w:tcW w:w="2941" w:type="dxa"/>
            <w:shd w:val="clear" w:color="auto" w:fill="auto"/>
            <w:hideMark/>
          </w:tcPr>
          <w:p w14:paraId="1F841350" w14:textId="77777777" w:rsidR="00BC03D3" w:rsidRPr="00EA0675" w:rsidRDefault="00BC03D3" w:rsidP="004F02B7">
            <w:pPr>
              <w:jc w:val="center"/>
              <w:rPr>
                <w:sz w:val="16"/>
                <w:szCs w:val="16"/>
              </w:rPr>
            </w:pPr>
            <w:r w:rsidRPr="00EA0675">
              <w:rPr>
                <w:sz w:val="16"/>
                <w:szCs w:val="16"/>
              </w:rPr>
              <w:t> </w:t>
            </w:r>
          </w:p>
        </w:tc>
      </w:tr>
      <w:tr w:rsidR="00BC03D3" w:rsidRPr="00EA0675" w14:paraId="33B9176A" w14:textId="77777777" w:rsidTr="004F02B7">
        <w:trPr>
          <w:trHeight w:val="255"/>
        </w:trPr>
        <w:tc>
          <w:tcPr>
            <w:tcW w:w="621" w:type="dxa"/>
            <w:shd w:val="clear" w:color="auto" w:fill="auto"/>
            <w:hideMark/>
          </w:tcPr>
          <w:p w14:paraId="0C6EC9BD" w14:textId="77777777" w:rsidR="00BC03D3" w:rsidRPr="00EA0675" w:rsidRDefault="00BC03D3" w:rsidP="004F02B7">
            <w:pPr>
              <w:jc w:val="center"/>
              <w:rPr>
                <w:b/>
                <w:bCs/>
                <w:sz w:val="16"/>
                <w:szCs w:val="16"/>
              </w:rPr>
            </w:pPr>
            <w:r w:rsidRPr="00EA0675">
              <w:rPr>
                <w:b/>
                <w:bCs/>
                <w:sz w:val="16"/>
                <w:szCs w:val="16"/>
              </w:rPr>
              <w:t>1</w:t>
            </w:r>
          </w:p>
        </w:tc>
        <w:tc>
          <w:tcPr>
            <w:tcW w:w="5390" w:type="dxa"/>
            <w:shd w:val="clear" w:color="auto" w:fill="auto"/>
            <w:hideMark/>
          </w:tcPr>
          <w:p w14:paraId="113E03CC" w14:textId="77777777" w:rsidR="00BC03D3" w:rsidRPr="00EA0675" w:rsidRDefault="00BC03D3" w:rsidP="004F02B7">
            <w:pPr>
              <w:jc w:val="center"/>
              <w:rPr>
                <w:b/>
                <w:bCs/>
                <w:sz w:val="16"/>
                <w:szCs w:val="16"/>
              </w:rPr>
            </w:pPr>
            <w:r w:rsidRPr="00EA0675">
              <w:rPr>
                <w:b/>
                <w:bCs/>
                <w:sz w:val="16"/>
                <w:szCs w:val="16"/>
              </w:rPr>
              <w:t>2</w:t>
            </w:r>
          </w:p>
        </w:tc>
        <w:tc>
          <w:tcPr>
            <w:tcW w:w="1610" w:type="dxa"/>
            <w:shd w:val="clear" w:color="auto" w:fill="auto"/>
            <w:hideMark/>
          </w:tcPr>
          <w:p w14:paraId="13245C10" w14:textId="77777777" w:rsidR="00BC03D3" w:rsidRPr="00EA0675" w:rsidRDefault="00BC03D3" w:rsidP="004F02B7">
            <w:pPr>
              <w:jc w:val="center"/>
              <w:rPr>
                <w:b/>
                <w:bCs/>
                <w:sz w:val="16"/>
                <w:szCs w:val="16"/>
              </w:rPr>
            </w:pPr>
            <w:r w:rsidRPr="00EA0675">
              <w:rPr>
                <w:b/>
                <w:bCs/>
                <w:sz w:val="16"/>
                <w:szCs w:val="16"/>
              </w:rPr>
              <w:t>3</w:t>
            </w:r>
          </w:p>
        </w:tc>
        <w:tc>
          <w:tcPr>
            <w:tcW w:w="2941" w:type="dxa"/>
            <w:shd w:val="clear" w:color="auto" w:fill="auto"/>
            <w:hideMark/>
          </w:tcPr>
          <w:p w14:paraId="74EC9911" w14:textId="77777777" w:rsidR="00BC03D3" w:rsidRPr="00EA0675" w:rsidRDefault="00BC03D3" w:rsidP="004F02B7">
            <w:pPr>
              <w:jc w:val="center"/>
              <w:rPr>
                <w:sz w:val="16"/>
                <w:szCs w:val="16"/>
              </w:rPr>
            </w:pPr>
            <w:r w:rsidRPr="00EA0675">
              <w:rPr>
                <w:sz w:val="16"/>
                <w:szCs w:val="16"/>
              </w:rPr>
              <w:t> </w:t>
            </w:r>
          </w:p>
        </w:tc>
      </w:tr>
      <w:tr w:rsidR="00BC03D3" w:rsidRPr="00EA0675" w14:paraId="755203FC" w14:textId="77777777" w:rsidTr="004F02B7">
        <w:trPr>
          <w:trHeight w:val="255"/>
        </w:trPr>
        <w:tc>
          <w:tcPr>
            <w:tcW w:w="621" w:type="dxa"/>
            <w:shd w:val="clear" w:color="auto" w:fill="auto"/>
            <w:hideMark/>
          </w:tcPr>
          <w:p w14:paraId="5EC40942" w14:textId="77777777" w:rsidR="00BC03D3" w:rsidRPr="00EA0675" w:rsidRDefault="00BC03D3" w:rsidP="004F02B7">
            <w:pPr>
              <w:jc w:val="center"/>
              <w:rPr>
                <w:sz w:val="16"/>
                <w:szCs w:val="16"/>
              </w:rPr>
            </w:pPr>
            <w:r w:rsidRPr="00EA0675">
              <w:rPr>
                <w:sz w:val="16"/>
                <w:szCs w:val="16"/>
              </w:rPr>
              <w:t>1</w:t>
            </w:r>
          </w:p>
        </w:tc>
        <w:tc>
          <w:tcPr>
            <w:tcW w:w="5390" w:type="dxa"/>
            <w:shd w:val="clear" w:color="auto" w:fill="auto"/>
            <w:hideMark/>
          </w:tcPr>
          <w:p w14:paraId="21A41B52" w14:textId="77777777" w:rsidR="00BC03D3" w:rsidRPr="00EA0675" w:rsidRDefault="00BC03D3" w:rsidP="004F02B7">
            <w:pPr>
              <w:jc w:val="center"/>
              <w:rPr>
                <w:b/>
                <w:bCs/>
                <w:sz w:val="16"/>
                <w:szCs w:val="16"/>
              </w:rPr>
            </w:pPr>
            <w:r w:rsidRPr="00EA0675">
              <w:rPr>
                <w:b/>
                <w:bCs/>
                <w:sz w:val="16"/>
                <w:szCs w:val="16"/>
              </w:rPr>
              <w:t>Уровень цены на тепловую энергию (мощность) без НДС, руб./Гкал</w:t>
            </w:r>
          </w:p>
        </w:tc>
        <w:tc>
          <w:tcPr>
            <w:tcW w:w="1610" w:type="dxa"/>
            <w:shd w:val="clear" w:color="auto" w:fill="auto"/>
            <w:hideMark/>
          </w:tcPr>
          <w:p w14:paraId="2FB8D34F" w14:textId="77777777" w:rsidR="00BC03D3" w:rsidRPr="00EA0675" w:rsidRDefault="00BC03D3" w:rsidP="004F02B7">
            <w:pPr>
              <w:jc w:val="center"/>
              <w:rPr>
                <w:b/>
                <w:bCs/>
                <w:sz w:val="16"/>
                <w:szCs w:val="16"/>
              </w:rPr>
            </w:pPr>
            <w:r w:rsidRPr="00EA0675">
              <w:rPr>
                <w:b/>
                <w:bCs/>
                <w:sz w:val="16"/>
                <w:szCs w:val="16"/>
              </w:rPr>
              <w:t>2 737,23</w:t>
            </w:r>
          </w:p>
        </w:tc>
        <w:tc>
          <w:tcPr>
            <w:tcW w:w="2941" w:type="dxa"/>
            <w:shd w:val="clear" w:color="auto" w:fill="auto"/>
            <w:hideMark/>
          </w:tcPr>
          <w:p w14:paraId="608F5237" w14:textId="77777777" w:rsidR="00BC03D3" w:rsidRPr="00EA0675" w:rsidRDefault="00BC03D3" w:rsidP="004F02B7">
            <w:pPr>
              <w:jc w:val="center"/>
              <w:rPr>
                <w:sz w:val="16"/>
                <w:szCs w:val="16"/>
              </w:rPr>
            </w:pPr>
            <w:r w:rsidRPr="00EA0675">
              <w:rPr>
                <w:sz w:val="16"/>
                <w:szCs w:val="16"/>
              </w:rPr>
              <w:t> </w:t>
            </w:r>
          </w:p>
        </w:tc>
      </w:tr>
      <w:tr w:rsidR="00BC03D3" w:rsidRPr="00EA0675" w14:paraId="677C0A3C" w14:textId="77777777" w:rsidTr="004F02B7">
        <w:trPr>
          <w:trHeight w:val="855"/>
        </w:trPr>
        <w:tc>
          <w:tcPr>
            <w:tcW w:w="621" w:type="dxa"/>
            <w:shd w:val="clear" w:color="auto" w:fill="auto"/>
            <w:hideMark/>
          </w:tcPr>
          <w:p w14:paraId="666FCBFC" w14:textId="77777777" w:rsidR="00BC03D3" w:rsidRPr="00EA0675" w:rsidRDefault="00BC03D3" w:rsidP="004F02B7">
            <w:pPr>
              <w:jc w:val="center"/>
              <w:rPr>
                <w:sz w:val="16"/>
                <w:szCs w:val="16"/>
              </w:rPr>
            </w:pPr>
            <w:r w:rsidRPr="00EA0675">
              <w:rPr>
                <w:sz w:val="16"/>
                <w:szCs w:val="16"/>
              </w:rPr>
              <w:t>1.1</w:t>
            </w:r>
          </w:p>
        </w:tc>
        <w:tc>
          <w:tcPr>
            <w:tcW w:w="5390" w:type="dxa"/>
            <w:shd w:val="clear" w:color="auto" w:fill="auto"/>
            <w:hideMark/>
          </w:tcPr>
          <w:p w14:paraId="69F1830C"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EA0675">
              <w:rPr>
                <w:b/>
                <w:bCs/>
                <w:sz w:val="16"/>
                <w:szCs w:val="16"/>
              </w:rPr>
              <w:t>РТ</w:t>
            </w:r>
            <w:r w:rsidRPr="00EA0675">
              <w:rPr>
                <w:b/>
                <w:bCs/>
                <w:sz w:val="16"/>
                <w:szCs w:val="16"/>
                <w:vertAlign w:val="subscript"/>
              </w:rPr>
              <w:t>i</w:t>
            </w:r>
            <w:r w:rsidRPr="00EA0675">
              <w:rPr>
                <w:sz w:val="16"/>
                <w:szCs w:val="16"/>
              </w:rPr>
              <w:t>)</w:t>
            </w:r>
          </w:p>
        </w:tc>
        <w:tc>
          <w:tcPr>
            <w:tcW w:w="1610" w:type="dxa"/>
            <w:shd w:val="clear" w:color="auto" w:fill="auto"/>
            <w:hideMark/>
          </w:tcPr>
          <w:p w14:paraId="713D50E7" w14:textId="77777777" w:rsidR="00BC03D3" w:rsidRPr="00EA0675" w:rsidRDefault="00BC03D3" w:rsidP="004F02B7">
            <w:pPr>
              <w:jc w:val="center"/>
              <w:rPr>
                <w:sz w:val="16"/>
                <w:szCs w:val="16"/>
              </w:rPr>
            </w:pPr>
            <w:r w:rsidRPr="00EA0675">
              <w:rPr>
                <w:sz w:val="16"/>
                <w:szCs w:val="16"/>
              </w:rPr>
              <w:t>818,59</w:t>
            </w:r>
          </w:p>
        </w:tc>
        <w:tc>
          <w:tcPr>
            <w:tcW w:w="2941" w:type="dxa"/>
            <w:shd w:val="clear" w:color="auto" w:fill="auto"/>
            <w:hideMark/>
          </w:tcPr>
          <w:p w14:paraId="58559D2F" w14:textId="77777777" w:rsidR="00BC03D3" w:rsidRPr="00EA0675" w:rsidRDefault="00BC03D3" w:rsidP="004F02B7">
            <w:pPr>
              <w:jc w:val="center"/>
              <w:rPr>
                <w:sz w:val="16"/>
                <w:szCs w:val="16"/>
              </w:rPr>
            </w:pPr>
            <w:r w:rsidRPr="00EA0675">
              <w:rPr>
                <w:sz w:val="16"/>
                <w:szCs w:val="16"/>
              </w:rPr>
              <w:t> </w:t>
            </w:r>
          </w:p>
        </w:tc>
      </w:tr>
      <w:tr w:rsidR="00BC03D3" w:rsidRPr="00EA0675" w14:paraId="33DF9904" w14:textId="77777777" w:rsidTr="004F02B7">
        <w:trPr>
          <w:trHeight w:val="855"/>
        </w:trPr>
        <w:tc>
          <w:tcPr>
            <w:tcW w:w="621" w:type="dxa"/>
            <w:shd w:val="clear" w:color="auto" w:fill="auto"/>
            <w:hideMark/>
          </w:tcPr>
          <w:p w14:paraId="1CA18ACC" w14:textId="77777777" w:rsidR="00BC03D3" w:rsidRPr="00EA0675" w:rsidRDefault="00BC03D3" w:rsidP="004F02B7">
            <w:pPr>
              <w:jc w:val="center"/>
              <w:rPr>
                <w:sz w:val="16"/>
                <w:szCs w:val="16"/>
              </w:rPr>
            </w:pPr>
            <w:r w:rsidRPr="00EA0675">
              <w:rPr>
                <w:sz w:val="16"/>
                <w:szCs w:val="16"/>
              </w:rPr>
              <w:t>1.2</w:t>
            </w:r>
          </w:p>
        </w:tc>
        <w:tc>
          <w:tcPr>
            <w:tcW w:w="5390" w:type="dxa"/>
            <w:shd w:val="clear" w:color="auto" w:fill="auto"/>
            <w:hideMark/>
          </w:tcPr>
          <w:p w14:paraId="7C567645"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EA0675">
              <w:rPr>
                <w:b/>
                <w:bCs/>
                <w:sz w:val="16"/>
                <w:szCs w:val="16"/>
              </w:rPr>
              <w:t>КР</w:t>
            </w:r>
            <w:r w:rsidRPr="00EA0675">
              <w:rPr>
                <w:b/>
                <w:bCs/>
                <w:sz w:val="16"/>
                <w:szCs w:val="16"/>
                <w:vertAlign w:val="subscript"/>
              </w:rPr>
              <w:t>i</w:t>
            </w:r>
            <w:r w:rsidRPr="00EA0675">
              <w:rPr>
                <w:sz w:val="16"/>
                <w:szCs w:val="16"/>
              </w:rPr>
              <w:t>)</w:t>
            </w:r>
          </w:p>
        </w:tc>
        <w:tc>
          <w:tcPr>
            <w:tcW w:w="1610" w:type="dxa"/>
            <w:shd w:val="clear" w:color="auto" w:fill="auto"/>
            <w:hideMark/>
          </w:tcPr>
          <w:p w14:paraId="1C041DD2" w14:textId="77777777" w:rsidR="00BC03D3" w:rsidRPr="00EA0675" w:rsidRDefault="00BC03D3" w:rsidP="004F02B7">
            <w:pPr>
              <w:jc w:val="center"/>
              <w:rPr>
                <w:sz w:val="16"/>
                <w:szCs w:val="16"/>
              </w:rPr>
            </w:pPr>
            <w:r w:rsidRPr="00EA0675">
              <w:rPr>
                <w:sz w:val="16"/>
                <w:szCs w:val="16"/>
              </w:rPr>
              <w:t>1 291,13</w:t>
            </w:r>
          </w:p>
        </w:tc>
        <w:tc>
          <w:tcPr>
            <w:tcW w:w="2941" w:type="dxa"/>
            <w:shd w:val="clear" w:color="auto" w:fill="auto"/>
            <w:hideMark/>
          </w:tcPr>
          <w:p w14:paraId="64F8B25D" w14:textId="77777777" w:rsidR="00BC03D3" w:rsidRPr="00EA0675" w:rsidRDefault="00BC03D3" w:rsidP="004F02B7">
            <w:pPr>
              <w:jc w:val="center"/>
              <w:rPr>
                <w:sz w:val="16"/>
                <w:szCs w:val="16"/>
              </w:rPr>
            </w:pPr>
            <w:r w:rsidRPr="00EA0675">
              <w:rPr>
                <w:sz w:val="16"/>
                <w:szCs w:val="16"/>
              </w:rPr>
              <w:t> </w:t>
            </w:r>
          </w:p>
        </w:tc>
      </w:tr>
      <w:tr w:rsidR="00BC03D3" w:rsidRPr="00EA0675" w14:paraId="5237EA71" w14:textId="77777777" w:rsidTr="004F02B7">
        <w:trPr>
          <w:trHeight w:val="600"/>
        </w:trPr>
        <w:tc>
          <w:tcPr>
            <w:tcW w:w="621" w:type="dxa"/>
            <w:shd w:val="clear" w:color="auto" w:fill="auto"/>
            <w:hideMark/>
          </w:tcPr>
          <w:p w14:paraId="23FDF244" w14:textId="77777777" w:rsidR="00BC03D3" w:rsidRPr="00EA0675" w:rsidRDefault="00BC03D3" w:rsidP="004F02B7">
            <w:pPr>
              <w:jc w:val="center"/>
              <w:rPr>
                <w:sz w:val="16"/>
                <w:szCs w:val="16"/>
              </w:rPr>
            </w:pPr>
            <w:r w:rsidRPr="00EA0675">
              <w:rPr>
                <w:sz w:val="16"/>
                <w:szCs w:val="16"/>
              </w:rPr>
              <w:t>1.3</w:t>
            </w:r>
          </w:p>
        </w:tc>
        <w:tc>
          <w:tcPr>
            <w:tcW w:w="5390" w:type="dxa"/>
            <w:shd w:val="clear" w:color="auto" w:fill="auto"/>
            <w:hideMark/>
          </w:tcPr>
          <w:p w14:paraId="6043DCF0"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EA0675">
              <w:rPr>
                <w:b/>
                <w:bCs/>
                <w:sz w:val="16"/>
                <w:szCs w:val="16"/>
              </w:rPr>
              <w:t>Н</w:t>
            </w:r>
            <w:r w:rsidRPr="00EA0675">
              <w:rPr>
                <w:b/>
                <w:bCs/>
                <w:sz w:val="16"/>
                <w:szCs w:val="16"/>
                <w:vertAlign w:val="subscript"/>
              </w:rPr>
              <w:t>i</w:t>
            </w:r>
            <w:r w:rsidRPr="00EA0675">
              <w:rPr>
                <w:sz w:val="16"/>
                <w:szCs w:val="16"/>
              </w:rPr>
              <w:t>)</w:t>
            </w:r>
          </w:p>
        </w:tc>
        <w:tc>
          <w:tcPr>
            <w:tcW w:w="1610" w:type="dxa"/>
            <w:shd w:val="clear" w:color="auto" w:fill="auto"/>
            <w:hideMark/>
          </w:tcPr>
          <w:p w14:paraId="267FD2E8" w14:textId="77777777" w:rsidR="00BC03D3" w:rsidRPr="00EA0675" w:rsidRDefault="00BC03D3" w:rsidP="004F02B7">
            <w:pPr>
              <w:jc w:val="center"/>
              <w:rPr>
                <w:sz w:val="16"/>
                <w:szCs w:val="16"/>
              </w:rPr>
            </w:pPr>
            <w:r w:rsidRPr="00EA0675">
              <w:rPr>
                <w:sz w:val="16"/>
                <w:szCs w:val="16"/>
              </w:rPr>
              <w:t>309,19</w:t>
            </w:r>
          </w:p>
        </w:tc>
        <w:tc>
          <w:tcPr>
            <w:tcW w:w="2941" w:type="dxa"/>
            <w:shd w:val="clear" w:color="auto" w:fill="auto"/>
            <w:hideMark/>
          </w:tcPr>
          <w:p w14:paraId="10CAE174" w14:textId="77777777" w:rsidR="00BC03D3" w:rsidRPr="00EA0675" w:rsidRDefault="00BC03D3" w:rsidP="004F02B7">
            <w:pPr>
              <w:jc w:val="center"/>
              <w:rPr>
                <w:sz w:val="16"/>
                <w:szCs w:val="16"/>
              </w:rPr>
            </w:pPr>
            <w:r w:rsidRPr="00EA0675">
              <w:rPr>
                <w:sz w:val="16"/>
                <w:szCs w:val="16"/>
              </w:rPr>
              <w:t> </w:t>
            </w:r>
          </w:p>
        </w:tc>
      </w:tr>
      <w:tr w:rsidR="00BC03D3" w:rsidRPr="00EA0675" w14:paraId="2E211587" w14:textId="77777777" w:rsidTr="004F02B7">
        <w:trPr>
          <w:trHeight w:val="855"/>
        </w:trPr>
        <w:tc>
          <w:tcPr>
            <w:tcW w:w="621" w:type="dxa"/>
            <w:shd w:val="clear" w:color="auto" w:fill="auto"/>
            <w:hideMark/>
          </w:tcPr>
          <w:p w14:paraId="4629DFF2" w14:textId="77777777" w:rsidR="00BC03D3" w:rsidRPr="00EA0675" w:rsidRDefault="00BC03D3" w:rsidP="004F02B7">
            <w:pPr>
              <w:jc w:val="center"/>
              <w:rPr>
                <w:sz w:val="16"/>
                <w:szCs w:val="16"/>
              </w:rPr>
            </w:pPr>
            <w:r w:rsidRPr="00EA0675">
              <w:rPr>
                <w:sz w:val="16"/>
                <w:szCs w:val="16"/>
              </w:rPr>
              <w:t>1.4</w:t>
            </w:r>
          </w:p>
        </w:tc>
        <w:tc>
          <w:tcPr>
            <w:tcW w:w="5390" w:type="dxa"/>
            <w:shd w:val="clear" w:color="auto" w:fill="auto"/>
            <w:hideMark/>
          </w:tcPr>
          <w:p w14:paraId="4F811A29"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EA0675">
              <w:rPr>
                <w:b/>
                <w:bCs/>
                <w:sz w:val="16"/>
                <w:szCs w:val="16"/>
              </w:rPr>
              <w:t>ПР</w:t>
            </w:r>
            <w:r w:rsidRPr="00EA0675">
              <w:rPr>
                <w:b/>
                <w:bCs/>
                <w:sz w:val="16"/>
                <w:szCs w:val="16"/>
                <w:vertAlign w:val="subscript"/>
              </w:rPr>
              <w:t>i</w:t>
            </w:r>
            <w:r w:rsidRPr="00EA0675">
              <w:rPr>
                <w:sz w:val="16"/>
                <w:szCs w:val="16"/>
              </w:rPr>
              <w:t>)</w:t>
            </w:r>
          </w:p>
        </w:tc>
        <w:tc>
          <w:tcPr>
            <w:tcW w:w="1610" w:type="dxa"/>
            <w:shd w:val="clear" w:color="auto" w:fill="auto"/>
            <w:hideMark/>
          </w:tcPr>
          <w:p w14:paraId="26D5692B" w14:textId="77777777" w:rsidR="00BC03D3" w:rsidRPr="00EA0675" w:rsidRDefault="00BC03D3" w:rsidP="004F02B7">
            <w:pPr>
              <w:jc w:val="center"/>
              <w:rPr>
                <w:sz w:val="16"/>
                <w:szCs w:val="16"/>
              </w:rPr>
            </w:pPr>
            <w:r w:rsidRPr="00EA0675">
              <w:rPr>
                <w:sz w:val="16"/>
                <w:szCs w:val="16"/>
              </w:rPr>
              <w:t>264,64</w:t>
            </w:r>
          </w:p>
        </w:tc>
        <w:tc>
          <w:tcPr>
            <w:tcW w:w="2941" w:type="dxa"/>
            <w:shd w:val="clear" w:color="auto" w:fill="auto"/>
            <w:hideMark/>
          </w:tcPr>
          <w:p w14:paraId="64305B07" w14:textId="77777777" w:rsidR="00BC03D3" w:rsidRPr="00EA0675" w:rsidRDefault="00BC03D3" w:rsidP="004F02B7">
            <w:pPr>
              <w:jc w:val="center"/>
              <w:rPr>
                <w:sz w:val="16"/>
                <w:szCs w:val="16"/>
              </w:rPr>
            </w:pPr>
            <w:r w:rsidRPr="00EA0675">
              <w:rPr>
                <w:sz w:val="16"/>
                <w:szCs w:val="16"/>
              </w:rPr>
              <w:t> </w:t>
            </w:r>
          </w:p>
        </w:tc>
      </w:tr>
      <w:tr w:rsidR="00BC03D3" w:rsidRPr="00EA0675" w14:paraId="440D3798" w14:textId="77777777" w:rsidTr="004F02B7">
        <w:trPr>
          <w:trHeight w:val="660"/>
        </w:trPr>
        <w:tc>
          <w:tcPr>
            <w:tcW w:w="621" w:type="dxa"/>
            <w:shd w:val="clear" w:color="auto" w:fill="auto"/>
            <w:hideMark/>
          </w:tcPr>
          <w:p w14:paraId="4643AACB" w14:textId="77777777" w:rsidR="00BC03D3" w:rsidRPr="00EA0675" w:rsidRDefault="00BC03D3" w:rsidP="004F02B7">
            <w:pPr>
              <w:jc w:val="center"/>
              <w:rPr>
                <w:sz w:val="16"/>
                <w:szCs w:val="16"/>
              </w:rPr>
            </w:pPr>
            <w:r w:rsidRPr="00EA0675">
              <w:rPr>
                <w:sz w:val="16"/>
                <w:szCs w:val="16"/>
              </w:rPr>
              <w:t>1.5</w:t>
            </w:r>
          </w:p>
        </w:tc>
        <w:tc>
          <w:tcPr>
            <w:tcW w:w="5390" w:type="dxa"/>
            <w:shd w:val="clear" w:color="auto" w:fill="auto"/>
            <w:hideMark/>
          </w:tcPr>
          <w:p w14:paraId="2CFC03EA"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EA0675">
              <w:rPr>
                <w:b/>
                <w:bCs/>
                <w:sz w:val="16"/>
                <w:szCs w:val="16"/>
              </w:rPr>
              <w:t>РД</w:t>
            </w:r>
            <w:r w:rsidRPr="00EA0675">
              <w:rPr>
                <w:b/>
                <w:bCs/>
                <w:sz w:val="16"/>
                <w:szCs w:val="16"/>
                <w:vertAlign w:val="subscript"/>
              </w:rPr>
              <w:t>i</w:t>
            </w:r>
            <w:r w:rsidRPr="00EA0675">
              <w:rPr>
                <w:sz w:val="16"/>
                <w:szCs w:val="16"/>
              </w:rPr>
              <w:t>)</w:t>
            </w:r>
          </w:p>
        </w:tc>
        <w:tc>
          <w:tcPr>
            <w:tcW w:w="1610" w:type="dxa"/>
            <w:shd w:val="clear" w:color="auto" w:fill="auto"/>
            <w:hideMark/>
          </w:tcPr>
          <w:p w14:paraId="5B2EFD80" w14:textId="77777777" w:rsidR="00BC03D3" w:rsidRPr="00EA0675" w:rsidRDefault="00BC03D3" w:rsidP="004F02B7">
            <w:pPr>
              <w:jc w:val="center"/>
              <w:rPr>
                <w:sz w:val="16"/>
                <w:szCs w:val="16"/>
              </w:rPr>
            </w:pPr>
            <w:r w:rsidRPr="00EA0675">
              <w:rPr>
                <w:sz w:val="16"/>
                <w:szCs w:val="16"/>
              </w:rPr>
              <w:t>53,67</w:t>
            </w:r>
          </w:p>
        </w:tc>
        <w:tc>
          <w:tcPr>
            <w:tcW w:w="2941" w:type="dxa"/>
            <w:shd w:val="clear" w:color="auto" w:fill="auto"/>
            <w:hideMark/>
          </w:tcPr>
          <w:p w14:paraId="34BFFB01" w14:textId="77777777" w:rsidR="00BC03D3" w:rsidRPr="00EA0675" w:rsidRDefault="00BC03D3" w:rsidP="004F02B7">
            <w:pPr>
              <w:jc w:val="center"/>
              <w:rPr>
                <w:sz w:val="16"/>
                <w:szCs w:val="16"/>
              </w:rPr>
            </w:pPr>
            <w:r w:rsidRPr="00EA0675">
              <w:rPr>
                <w:sz w:val="16"/>
                <w:szCs w:val="16"/>
              </w:rPr>
              <w:t> </w:t>
            </w:r>
          </w:p>
        </w:tc>
      </w:tr>
      <w:tr w:rsidR="00BC03D3" w:rsidRPr="00EA0675" w14:paraId="02501DAC" w14:textId="77777777" w:rsidTr="004F02B7">
        <w:trPr>
          <w:trHeight w:val="915"/>
        </w:trPr>
        <w:tc>
          <w:tcPr>
            <w:tcW w:w="621" w:type="dxa"/>
            <w:shd w:val="clear" w:color="auto" w:fill="auto"/>
            <w:hideMark/>
          </w:tcPr>
          <w:p w14:paraId="4A1AA114" w14:textId="77777777" w:rsidR="00BC03D3" w:rsidRPr="00EA0675" w:rsidRDefault="00BC03D3" w:rsidP="004F02B7">
            <w:pPr>
              <w:jc w:val="center"/>
              <w:rPr>
                <w:sz w:val="16"/>
                <w:szCs w:val="16"/>
              </w:rPr>
            </w:pPr>
            <w:r w:rsidRPr="00EA0675">
              <w:rPr>
                <w:sz w:val="16"/>
                <w:szCs w:val="16"/>
              </w:rPr>
              <w:t>1.6</w:t>
            </w:r>
          </w:p>
        </w:tc>
        <w:tc>
          <w:tcPr>
            <w:tcW w:w="5390" w:type="dxa"/>
            <w:shd w:val="clear" w:color="auto" w:fill="auto"/>
            <w:hideMark/>
          </w:tcPr>
          <w:p w14:paraId="7AA25474"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EA0675">
              <w:rPr>
                <w:b/>
                <w:bCs/>
                <w:sz w:val="16"/>
                <w:szCs w:val="16"/>
              </w:rPr>
              <w:t>ΔB</w:t>
            </w:r>
            <w:r w:rsidRPr="00EA0675">
              <w:rPr>
                <w:b/>
                <w:bCs/>
                <w:sz w:val="16"/>
                <w:szCs w:val="16"/>
                <w:vertAlign w:val="subscript"/>
              </w:rPr>
              <w:t>i</w:t>
            </w:r>
            <w:r w:rsidRPr="00EA0675">
              <w:rPr>
                <w:sz w:val="16"/>
                <w:szCs w:val="16"/>
              </w:rPr>
              <w:t>)</w:t>
            </w:r>
          </w:p>
        </w:tc>
        <w:tc>
          <w:tcPr>
            <w:tcW w:w="1610" w:type="dxa"/>
            <w:shd w:val="clear" w:color="auto" w:fill="auto"/>
            <w:hideMark/>
          </w:tcPr>
          <w:p w14:paraId="408EDE53" w14:textId="77777777" w:rsidR="00BC03D3" w:rsidRPr="00EA0675" w:rsidRDefault="00BC03D3" w:rsidP="004F02B7">
            <w:pPr>
              <w:jc w:val="center"/>
              <w:rPr>
                <w:sz w:val="16"/>
                <w:szCs w:val="16"/>
              </w:rPr>
            </w:pPr>
            <w:r w:rsidRPr="00EA0675">
              <w:rPr>
                <w:sz w:val="16"/>
                <w:szCs w:val="16"/>
              </w:rPr>
              <w:t>0,00</w:t>
            </w:r>
          </w:p>
        </w:tc>
        <w:tc>
          <w:tcPr>
            <w:tcW w:w="2941" w:type="dxa"/>
            <w:shd w:val="clear" w:color="auto" w:fill="auto"/>
            <w:hideMark/>
          </w:tcPr>
          <w:p w14:paraId="43F3FD7B" w14:textId="77777777" w:rsidR="00BC03D3" w:rsidRPr="00EA0675" w:rsidRDefault="00BC03D3" w:rsidP="004F02B7">
            <w:pPr>
              <w:jc w:val="center"/>
              <w:rPr>
                <w:sz w:val="16"/>
                <w:szCs w:val="16"/>
              </w:rPr>
            </w:pPr>
            <w:r w:rsidRPr="00EA0675">
              <w:rPr>
                <w:sz w:val="16"/>
                <w:szCs w:val="16"/>
              </w:rPr>
              <w:t> </w:t>
            </w:r>
          </w:p>
        </w:tc>
      </w:tr>
      <w:tr w:rsidR="00BC03D3" w:rsidRPr="00EA0675" w14:paraId="61A1F049" w14:textId="77777777" w:rsidTr="004F02B7">
        <w:trPr>
          <w:trHeight w:val="270"/>
        </w:trPr>
        <w:tc>
          <w:tcPr>
            <w:tcW w:w="621" w:type="dxa"/>
            <w:shd w:val="clear" w:color="auto" w:fill="auto"/>
            <w:hideMark/>
          </w:tcPr>
          <w:p w14:paraId="568EF59F"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noWrap/>
            <w:hideMark/>
          </w:tcPr>
          <w:p w14:paraId="4571C010"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noWrap/>
            <w:hideMark/>
          </w:tcPr>
          <w:p w14:paraId="37E1F47D"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726D2E9B" w14:textId="77777777" w:rsidR="00BC03D3" w:rsidRPr="00EA0675" w:rsidRDefault="00BC03D3" w:rsidP="004F02B7">
            <w:pPr>
              <w:jc w:val="center"/>
              <w:rPr>
                <w:sz w:val="16"/>
                <w:szCs w:val="16"/>
              </w:rPr>
            </w:pPr>
            <w:r w:rsidRPr="00EA0675">
              <w:rPr>
                <w:sz w:val="16"/>
                <w:szCs w:val="16"/>
              </w:rPr>
              <w:t> </w:t>
            </w:r>
          </w:p>
        </w:tc>
      </w:tr>
      <w:tr w:rsidR="00BC03D3" w:rsidRPr="00EA0675" w14:paraId="0FBF0991" w14:textId="77777777" w:rsidTr="004F02B7">
        <w:trPr>
          <w:trHeight w:val="255"/>
        </w:trPr>
        <w:tc>
          <w:tcPr>
            <w:tcW w:w="621" w:type="dxa"/>
            <w:shd w:val="clear" w:color="auto" w:fill="auto"/>
            <w:hideMark/>
          </w:tcPr>
          <w:p w14:paraId="1C8C03A7" w14:textId="77777777" w:rsidR="00BC03D3" w:rsidRPr="00EA0675" w:rsidRDefault="00BC03D3" w:rsidP="004F02B7">
            <w:pPr>
              <w:jc w:val="center"/>
              <w:rPr>
                <w:b/>
                <w:bCs/>
                <w:sz w:val="16"/>
                <w:szCs w:val="16"/>
              </w:rPr>
            </w:pPr>
            <w:r w:rsidRPr="00EA0675">
              <w:rPr>
                <w:b/>
                <w:bCs/>
                <w:sz w:val="16"/>
                <w:szCs w:val="16"/>
              </w:rPr>
              <w:t>№пп</w:t>
            </w:r>
          </w:p>
        </w:tc>
        <w:tc>
          <w:tcPr>
            <w:tcW w:w="5390" w:type="dxa"/>
            <w:shd w:val="clear" w:color="auto" w:fill="auto"/>
            <w:hideMark/>
          </w:tcPr>
          <w:p w14:paraId="4274DD0F" w14:textId="77777777" w:rsidR="00BC03D3" w:rsidRPr="00EA0675" w:rsidRDefault="00BC03D3" w:rsidP="004F02B7">
            <w:pPr>
              <w:jc w:val="center"/>
              <w:rPr>
                <w:b/>
                <w:bCs/>
                <w:sz w:val="16"/>
                <w:szCs w:val="16"/>
              </w:rPr>
            </w:pPr>
            <w:r w:rsidRPr="00EA0675">
              <w:rPr>
                <w:b/>
                <w:bCs/>
                <w:sz w:val="16"/>
                <w:szCs w:val="16"/>
              </w:rPr>
              <w:t>Наименование</w:t>
            </w:r>
          </w:p>
        </w:tc>
        <w:tc>
          <w:tcPr>
            <w:tcW w:w="1610" w:type="dxa"/>
            <w:shd w:val="clear" w:color="auto" w:fill="auto"/>
            <w:hideMark/>
          </w:tcPr>
          <w:p w14:paraId="1851558E" w14:textId="77777777" w:rsidR="00BC03D3" w:rsidRPr="00EA0675" w:rsidRDefault="00BC03D3" w:rsidP="004F02B7">
            <w:pPr>
              <w:jc w:val="center"/>
              <w:rPr>
                <w:b/>
                <w:bCs/>
                <w:sz w:val="16"/>
                <w:szCs w:val="16"/>
              </w:rPr>
            </w:pPr>
            <w:r w:rsidRPr="00EA0675">
              <w:rPr>
                <w:b/>
                <w:bCs/>
                <w:sz w:val="16"/>
                <w:szCs w:val="16"/>
              </w:rPr>
              <w:t>Значения</w:t>
            </w:r>
          </w:p>
        </w:tc>
        <w:tc>
          <w:tcPr>
            <w:tcW w:w="2941" w:type="dxa"/>
            <w:shd w:val="clear" w:color="auto" w:fill="auto"/>
            <w:hideMark/>
          </w:tcPr>
          <w:p w14:paraId="034BD88B" w14:textId="77777777" w:rsidR="00BC03D3" w:rsidRPr="00EA0675" w:rsidRDefault="00BC03D3" w:rsidP="004F02B7">
            <w:pPr>
              <w:jc w:val="center"/>
              <w:rPr>
                <w:b/>
                <w:bCs/>
                <w:sz w:val="16"/>
                <w:szCs w:val="16"/>
              </w:rPr>
            </w:pPr>
            <w:r w:rsidRPr="00EA0675">
              <w:rPr>
                <w:b/>
                <w:bCs/>
                <w:sz w:val="16"/>
                <w:szCs w:val="16"/>
              </w:rPr>
              <w:t>Источник информации</w:t>
            </w:r>
          </w:p>
        </w:tc>
      </w:tr>
      <w:tr w:rsidR="00BC03D3" w:rsidRPr="00EA0675" w14:paraId="110D6CCD" w14:textId="77777777" w:rsidTr="004F02B7">
        <w:trPr>
          <w:trHeight w:val="255"/>
        </w:trPr>
        <w:tc>
          <w:tcPr>
            <w:tcW w:w="621" w:type="dxa"/>
            <w:shd w:val="clear" w:color="auto" w:fill="auto"/>
            <w:hideMark/>
          </w:tcPr>
          <w:p w14:paraId="2EDEB494" w14:textId="77777777" w:rsidR="00BC03D3" w:rsidRPr="00EA0675" w:rsidRDefault="00BC03D3" w:rsidP="004F02B7">
            <w:pPr>
              <w:jc w:val="center"/>
              <w:rPr>
                <w:b/>
                <w:bCs/>
                <w:sz w:val="16"/>
                <w:szCs w:val="16"/>
              </w:rPr>
            </w:pPr>
            <w:r w:rsidRPr="00EA0675">
              <w:rPr>
                <w:b/>
                <w:bCs/>
                <w:sz w:val="16"/>
                <w:szCs w:val="16"/>
              </w:rPr>
              <w:t>1</w:t>
            </w:r>
          </w:p>
        </w:tc>
        <w:tc>
          <w:tcPr>
            <w:tcW w:w="5390" w:type="dxa"/>
            <w:shd w:val="clear" w:color="auto" w:fill="auto"/>
            <w:hideMark/>
          </w:tcPr>
          <w:p w14:paraId="30C26563" w14:textId="77777777" w:rsidR="00BC03D3" w:rsidRPr="00EA0675" w:rsidRDefault="00BC03D3" w:rsidP="004F02B7">
            <w:pPr>
              <w:jc w:val="center"/>
              <w:rPr>
                <w:b/>
                <w:bCs/>
                <w:sz w:val="16"/>
                <w:szCs w:val="16"/>
              </w:rPr>
            </w:pPr>
            <w:r w:rsidRPr="00EA0675">
              <w:rPr>
                <w:b/>
                <w:bCs/>
                <w:sz w:val="16"/>
                <w:szCs w:val="16"/>
              </w:rPr>
              <w:t>2</w:t>
            </w:r>
          </w:p>
        </w:tc>
        <w:tc>
          <w:tcPr>
            <w:tcW w:w="1610" w:type="dxa"/>
            <w:shd w:val="clear" w:color="auto" w:fill="auto"/>
            <w:hideMark/>
          </w:tcPr>
          <w:p w14:paraId="2CB855B7" w14:textId="77777777" w:rsidR="00BC03D3" w:rsidRPr="00EA0675" w:rsidRDefault="00BC03D3" w:rsidP="004F02B7">
            <w:pPr>
              <w:jc w:val="center"/>
              <w:rPr>
                <w:b/>
                <w:bCs/>
                <w:sz w:val="16"/>
                <w:szCs w:val="16"/>
              </w:rPr>
            </w:pPr>
            <w:r w:rsidRPr="00EA0675">
              <w:rPr>
                <w:b/>
                <w:bCs/>
                <w:sz w:val="16"/>
                <w:szCs w:val="16"/>
              </w:rPr>
              <w:t>3</w:t>
            </w:r>
          </w:p>
        </w:tc>
        <w:tc>
          <w:tcPr>
            <w:tcW w:w="2941" w:type="dxa"/>
            <w:shd w:val="clear" w:color="auto" w:fill="auto"/>
            <w:hideMark/>
          </w:tcPr>
          <w:p w14:paraId="36BD23A6" w14:textId="77777777" w:rsidR="00BC03D3" w:rsidRPr="00EA0675" w:rsidRDefault="00BC03D3" w:rsidP="004F02B7">
            <w:pPr>
              <w:jc w:val="center"/>
              <w:rPr>
                <w:b/>
                <w:bCs/>
                <w:sz w:val="16"/>
                <w:szCs w:val="16"/>
              </w:rPr>
            </w:pPr>
            <w:r w:rsidRPr="00EA0675">
              <w:rPr>
                <w:b/>
                <w:bCs/>
                <w:sz w:val="16"/>
                <w:szCs w:val="16"/>
              </w:rPr>
              <w:t>4</w:t>
            </w:r>
          </w:p>
        </w:tc>
      </w:tr>
      <w:tr w:rsidR="00BC03D3" w:rsidRPr="00EA0675" w14:paraId="6A0A2D8F" w14:textId="77777777" w:rsidTr="004F02B7">
        <w:trPr>
          <w:trHeight w:val="600"/>
        </w:trPr>
        <w:tc>
          <w:tcPr>
            <w:tcW w:w="621" w:type="dxa"/>
            <w:shd w:val="clear" w:color="auto" w:fill="auto"/>
            <w:hideMark/>
          </w:tcPr>
          <w:p w14:paraId="4B13B19D" w14:textId="77777777" w:rsidR="00BC03D3" w:rsidRPr="00EA0675" w:rsidRDefault="00BC03D3" w:rsidP="004F02B7">
            <w:pPr>
              <w:jc w:val="center"/>
              <w:rPr>
                <w:sz w:val="16"/>
                <w:szCs w:val="16"/>
              </w:rPr>
            </w:pPr>
            <w:r w:rsidRPr="00EA0675">
              <w:rPr>
                <w:sz w:val="16"/>
                <w:szCs w:val="16"/>
              </w:rPr>
              <w:t>1</w:t>
            </w:r>
          </w:p>
        </w:tc>
        <w:tc>
          <w:tcPr>
            <w:tcW w:w="9941" w:type="dxa"/>
            <w:gridSpan w:val="3"/>
            <w:shd w:val="clear" w:color="auto" w:fill="auto"/>
            <w:hideMark/>
          </w:tcPr>
          <w:p w14:paraId="4D91B644"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03D3" w:rsidRPr="00EA0675" w14:paraId="4AC9F44A" w14:textId="77777777" w:rsidTr="004F02B7">
        <w:trPr>
          <w:trHeight w:val="1785"/>
        </w:trPr>
        <w:tc>
          <w:tcPr>
            <w:tcW w:w="621" w:type="dxa"/>
            <w:shd w:val="clear" w:color="auto" w:fill="auto"/>
            <w:hideMark/>
          </w:tcPr>
          <w:p w14:paraId="2382C581" w14:textId="77777777" w:rsidR="00BC03D3" w:rsidRPr="00EA0675" w:rsidRDefault="00BC03D3" w:rsidP="004F02B7">
            <w:pPr>
              <w:jc w:val="center"/>
              <w:rPr>
                <w:sz w:val="16"/>
                <w:szCs w:val="16"/>
              </w:rPr>
            </w:pPr>
            <w:r w:rsidRPr="00EA0675">
              <w:rPr>
                <w:sz w:val="16"/>
                <w:szCs w:val="16"/>
              </w:rPr>
              <w:t>1.1</w:t>
            </w:r>
          </w:p>
        </w:tc>
        <w:tc>
          <w:tcPr>
            <w:tcW w:w="5390" w:type="dxa"/>
            <w:shd w:val="clear" w:color="auto" w:fill="auto"/>
            <w:hideMark/>
          </w:tcPr>
          <w:p w14:paraId="6ADFB7AF" w14:textId="77777777" w:rsidR="00BC03D3" w:rsidRPr="00EA0675" w:rsidRDefault="00BC03D3" w:rsidP="004F02B7">
            <w:pPr>
              <w:jc w:val="center"/>
              <w:rPr>
                <w:sz w:val="16"/>
                <w:szCs w:val="16"/>
              </w:rPr>
            </w:pPr>
            <w:r w:rsidRPr="00EA0675">
              <w:rPr>
                <w:sz w:val="16"/>
                <w:szCs w:val="16"/>
              </w:rPr>
              <w:t>Низшая теплота сгорания натурального топлива (газа), ккал/кг</w:t>
            </w:r>
          </w:p>
        </w:tc>
        <w:tc>
          <w:tcPr>
            <w:tcW w:w="1610" w:type="dxa"/>
            <w:shd w:val="clear" w:color="auto" w:fill="auto"/>
            <w:hideMark/>
          </w:tcPr>
          <w:p w14:paraId="23969BE7" w14:textId="77777777" w:rsidR="00BC03D3" w:rsidRPr="00EA0675" w:rsidRDefault="00BC03D3" w:rsidP="004F02B7">
            <w:pPr>
              <w:jc w:val="center"/>
              <w:rPr>
                <w:sz w:val="16"/>
                <w:szCs w:val="16"/>
              </w:rPr>
            </w:pPr>
            <w:r w:rsidRPr="00EA0675">
              <w:rPr>
                <w:sz w:val="16"/>
                <w:szCs w:val="16"/>
              </w:rPr>
              <w:t>8 372,00</w:t>
            </w:r>
          </w:p>
        </w:tc>
        <w:tc>
          <w:tcPr>
            <w:tcW w:w="2941" w:type="dxa"/>
            <w:shd w:val="clear" w:color="auto" w:fill="auto"/>
            <w:hideMark/>
          </w:tcPr>
          <w:p w14:paraId="63E7B2F9" w14:textId="77777777" w:rsidR="00BC03D3" w:rsidRPr="00EA0675" w:rsidRDefault="00BC03D3" w:rsidP="004F02B7">
            <w:pPr>
              <w:jc w:val="center"/>
              <w:rPr>
                <w:sz w:val="16"/>
                <w:szCs w:val="16"/>
              </w:rPr>
            </w:pPr>
            <w:r w:rsidRPr="00EA0675">
              <w:rPr>
                <w:sz w:val="16"/>
                <w:szCs w:val="16"/>
              </w:rPr>
              <w:t>Схема теплоснабжения города Кемерово на период до 2033 года (актуализация на 2023 год), утвержденная Приказом Минэнерго от 22.07.2022 № 696</w:t>
            </w:r>
          </w:p>
        </w:tc>
      </w:tr>
      <w:tr w:rsidR="00BC03D3" w:rsidRPr="00EA0675" w14:paraId="2C56E86A" w14:textId="77777777" w:rsidTr="004F02B7">
        <w:trPr>
          <w:trHeight w:val="988"/>
        </w:trPr>
        <w:tc>
          <w:tcPr>
            <w:tcW w:w="621" w:type="dxa"/>
            <w:shd w:val="clear" w:color="auto" w:fill="auto"/>
            <w:hideMark/>
          </w:tcPr>
          <w:p w14:paraId="40ADA20F" w14:textId="77777777" w:rsidR="00BC03D3" w:rsidRPr="00EA0675" w:rsidRDefault="00BC03D3" w:rsidP="004F02B7">
            <w:pPr>
              <w:jc w:val="center"/>
              <w:rPr>
                <w:sz w:val="16"/>
                <w:szCs w:val="16"/>
              </w:rPr>
            </w:pPr>
            <w:r w:rsidRPr="00EA0675">
              <w:rPr>
                <w:sz w:val="16"/>
                <w:szCs w:val="16"/>
              </w:rPr>
              <w:t>1.2</w:t>
            </w:r>
          </w:p>
        </w:tc>
        <w:tc>
          <w:tcPr>
            <w:tcW w:w="5390" w:type="dxa"/>
            <w:shd w:val="clear" w:color="auto" w:fill="auto"/>
            <w:hideMark/>
          </w:tcPr>
          <w:p w14:paraId="602EF7DB" w14:textId="77777777" w:rsidR="00BC03D3" w:rsidRPr="00EA0675" w:rsidRDefault="00BC03D3" w:rsidP="004F02B7">
            <w:pPr>
              <w:jc w:val="center"/>
              <w:rPr>
                <w:sz w:val="16"/>
                <w:szCs w:val="16"/>
              </w:rPr>
            </w:pPr>
            <w:r w:rsidRPr="00EA0675">
              <w:rPr>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1610" w:type="dxa"/>
            <w:shd w:val="clear" w:color="auto" w:fill="auto"/>
            <w:hideMark/>
          </w:tcPr>
          <w:p w14:paraId="04E787AB" w14:textId="77777777" w:rsidR="00BC03D3" w:rsidRPr="00EA0675" w:rsidRDefault="00BC03D3" w:rsidP="004F02B7">
            <w:pPr>
              <w:jc w:val="center"/>
              <w:rPr>
                <w:sz w:val="16"/>
                <w:szCs w:val="16"/>
              </w:rPr>
            </w:pPr>
            <w:r w:rsidRPr="00EA0675">
              <w:rPr>
                <w:sz w:val="16"/>
                <w:szCs w:val="16"/>
              </w:rPr>
              <w:t>5 334,55</w:t>
            </w:r>
          </w:p>
        </w:tc>
        <w:tc>
          <w:tcPr>
            <w:tcW w:w="2941" w:type="dxa"/>
            <w:shd w:val="clear" w:color="auto" w:fill="auto"/>
            <w:hideMark/>
          </w:tcPr>
          <w:p w14:paraId="414C6F4E" w14:textId="77777777" w:rsidR="00BC03D3" w:rsidRPr="00EA0675" w:rsidRDefault="00BC03D3" w:rsidP="004F02B7">
            <w:pPr>
              <w:jc w:val="center"/>
              <w:rPr>
                <w:sz w:val="16"/>
                <w:szCs w:val="16"/>
              </w:rPr>
            </w:pPr>
            <w:r w:rsidRPr="00EA0675">
              <w:rPr>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BC03D3" w:rsidRPr="00EA0675" w14:paraId="61B4F7A1" w14:textId="77777777" w:rsidTr="004F02B7">
        <w:trPr>
          <w:trHeight w:val="510"/>
        </w:trPr>
        <w:tc>
          <w:tcPr>
            <w:tcW w:w="621" w:type="dxa"/>
            <w:shd w:val="clear" w:color="auto" w:fill="auto"/>
            <w:hideMark/>
          </w:tcPr>
          <w:p w14:paraId="1D1F05A0" w14:textId="77777777" w:rsidR="00BC03D3" w:rsidRPr="00EA0675" w:rsidRDefault="00BC03D3" w:rsidP="004F02B7">
            <w:pPr>
              <w:jc w:val="center"/>
              <w:rPr>
                <w:sz w:val="16"/>
                <w:szCs w:val="16"/>
              </w:rPr>
            </w:pPr>
            <w:r w:rsidRPr="00EA0675">
              <w:rPr>
                <w:sz w:val="16"/>
                <w:szCs w:val="16"/>
              </w:rPr>
              <w:t>1.2.1</w:t>
            </w:r>
          </w:p>
        </w:tc>
        <w:tc>
          <w:tcPr>
            <w:tcW w:w="5390" w:type="dxa"/>
            <w:shd w:val="clear" w:color="auto" w:fill="auto"/>
            <w:hideMark/>
          </w:tcPr>
          <w:p w14:paraId="4A2779CE" w14:textId="77777777" w:rsidR="00BC03D3" w:rsidRPr="00EA0675" w:rsidRDefault="00BC03D3" w:rsidP="004F02B7">
            <w:pPr>
              <w:jc w:val="center"/>
              <w:rPr>
                <w:sz w:val="16"/>
                <w:szCs w:val="16"/>
              </w:rPr>
            </w:pPr>
            <w:r w:rsidRPr="00EA0675">
              <w:rPr>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1610" w:type="dxa"/>
            <w:shd w:val="clear" w:color="auto" w:fill="auto"/>
            <w:hideMark/>
          </w:tcPr>
          <w:p w14:paraId="6778B3E4" w14:textId="77777777" w:rsidR="00BC03D3" w:rsidRPr="00EA0675" w:rsidRDefault="00BC03D3" w:rsidP="004F02B7">
            <w:pPr>
              <w:jc w:val="center"/>
              <w:rPr>
                <w:sz w:val="16"/>
                <w:szCs w:val="16"/>
              </w:rPr>
            </w:pPr>
            <w:r w:rsidRPr="00EA0675">
              <w:rPr>
                <w:sz w:val="16"/>
                <w:szCs w:val="16"/>
              </w:rPr>
              <w:t>0</w:t>
            </w:r>
          </w:p>
        </w:tc>
        <w:tc>
          <w:tcPr>
            <w:tcW w:w="2941" w:type="dxa"/>
            <w:shd w:val="clear" w:color="auto" w:fill="auto"/>
            <w:hideMark/>
          </w:tcPr>
          <w:p w14:paraId="1C9A2CCA" w14:textId="77777777" w:rsidR="00BC03D3" w:rsidRPr="00EA0675" w:rsidRDefault="00BC03D3" w:rsidP="004F02B7">
            <w:pPr>
              <w:jc w:val="center"/>
              <w:rPr>
                <w:sz w:val="16"/>
                <w:szCs w:val="16"/>
              </w:rPr>
            </w:pPr>
            <w:r w:rsidRPr="00EA0675">
              <w:rPr>
                <w:sz w:val="16"/>
                <w:szCs w:val="16"/>
              </w:rPr>
              <w:t>0</w:t>
            </w:r>
          </w:p>
        </w:tc>
      </w:tr>
      <w:tr w:rsidR="00BC03D3" w:rsidRPr="00EA0675" w14:paraId="5290B3FF" w14:textId="77777777" w:rsidTr="004F02B7">
        <w:trPr>
          <w:trHeight w:val="765"/>
        </w:trPr>
        <w:tc>
          <w:tcPr>
            <w:tcW w:w="621" w:type="dxa"/>
            <w:shd w:val="clear" w:color="auto" w:fill="auto"/>
            <w:hideMark/>
          </w:tcPr>
          <w:p w14:paraId="768CC8CE" w14:textId="77777777" w:rsidR="00BC03D3" w:rsidRPr="00EA0675" w:rsidRDefault="00BC03D3" w:rsidP="004F02B7">
            <w:pPr>
              <w:jc w:val="center"/>
              <w:rPr>
                <w:sz w:val="16"/>
                <w:szCs w:val="16"/>
              </w:rPr>
            </w:pPr>
            <w:r w:rsidRPr="00EA0675">
              <w:rPr>
                <w:sz w:val="16"/>
                <w:szCs w:val="16"/>
              </w:rPr>
              <w:t>1.2.2</w:t>
            </w:r>
          </w:p>
        </w:tc>
        <w:tc>
          <w:tcPr>
            <w:tcW w:w="5390" w:type="dxa"/>
            <w:shd w:val="clear" w:color="auto" w:fill="auto"/>
            <w:hideMark/>
          </w:tcPr>
          <w:p w14:paraId="12008791" w14:textId="77777777" w:rsidR="00BC03D3" w:rsidRPr="00EA0675" w:rsidRDefault="00BC03D3" w:rsidP="004F02B7">
            <w:pPr>
              <w:jc w:val="center"/>
              <w:rPr>
                <w:sz w:val="16"/>
                <w:szCs w:val="16"/>
              </w:rPr>
            </w:pPr>
            <w:r w:rsidRPr="00EA0675">
              <w:rPr>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1610" w:type="dxa"/>
            <w:shd w:val="clear" w:color="auto" w:fill="auto"/>
            <w:hideMark/>
          </w:tcPr>
          <w:p w14:paraId="395D7B8D" w14:textId="77777777" w:rsidR="00BC03D3" w:rsidRPr="00EA0675" w:rsidRDefault="00BC03D3" w:rsidP="004F02B7">
            <w:pPr>
              <w:jc w:val="center"/>
              <w:rPr>
                <w:sz w:val="16"/>
                <w:szCs w:val="16"/>
              </w:rPr>
            </w:pPr>
            <w:r w:rsidRPr="00EA0675">
              <w:rPr>
                <w:sz w:val="16"/>
                <w:szCs w:val="16"/>
              </w:rPr>
              <w:t>4 728,00</w:t>
            </w:r>
          </w:p>
        </w:tc>
        <w:tc>
          <w:tcPr>
            <w:tcW w:w="2941" w:type="dxa"/>
            <w:shd w:val="clear" w:color="auto" w:fill="auto"/>
            <w:hideMark/>
          </w:tcPr>
          <w:p w14:paraId="52599AB3" w14:textId="77777777" w:rsidR="00BC03D3" w:rsidRPr="00EA0675" w:rsidRDefault="00BC03D3" w:rsidP="004F02B7">
            <w:pPr>
              <w:jc w:val="center"/>
              <w:rPr>
                <w:sz w:val="16"/>
                <w:szCs w:val="16"/>
              </w:rPr>
            </w:pPr>
            <w:r w:rsidRPr="00EA0675">
              <w:rPr>
                <w:sz w:val="16"/>
                <w:szCs w:val="16"/>
              </w:rPr>
              <w:t>Приказ ФАС России от 02.06.2021 N 545/21</w:t>
            </w:r>
          </w:p>
        </w:tc>
      </w:tr>
      <w:tr w:rsidR="00BC03D3" w:rsidRPr="00EA0675" w14:paraId="1B73C426" w14:textId="77777777" w:rsidTr="004F02B7">
        <w:trPr>
          <w:trHeight w:val="510"/>
        </w:trPr>
        <w:tc>
          <w:tcPr>
            <w:tcW w:w="621" w:type="dxa"/>
            <w:shd w:val="clear" w:color="auto" w:fill="auto"/>
            <w:hideMark/>
          </w:tcPr>
          <w:p w14:paraId="145617DA" w14:textId="77777777" w:rsidR="00BC03D3" w:rsidRPr="00EA0675" w:rsidRDefault="00BC03D3" w:rsidP="004F02B7">
            <w:pPr>
              <w:jc w:val="center"/>
              <w:rPr>
                <w:sz w:val="16"/>
                <w:szCs w:val="16"/>
              </w:rPr>
            </w:pPr>
            <w:r w:rsidRPr="00EA0675">
              <w:rPr>
                <w:sz w:val="16"/>
                <w:szCs w:val="16"/>
              </w:rPr>
              <w:t>1.2.3</w:t>
            </w:r>
          </w:p>
        </w:tc>
        <w:tc>
          <w:tcPr>
            <w:tcW w:w="5390" w:type="dxa"/>
            <w:shd w:val="clear" w:color="auto" w:fill="auto"/>
            <w:hideMark/>
          </w:tcPr>
          <w:p w14:paraId="45DDD458" w14:textId="77777777" w:rsidR="00BC03D3" w:rsidRPr="00EA0675" w:rsidRDefault="00BC03D3" w:rsidP="004F02B7">
            <w:pPr>
              <w:jc w:val="center"/>
              <w:rPr>
                <w:sz w:val="16"/>
                <w:szCs w:val="16"/>
              </w:rPr>
            </w:pPr>
            <w:r w:rsidRPr="00EA0675">
              <w:rPr>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1610" w:type="dxa"/>
            <w:shd w:val="clear" w:color="auto" w:fill="auto"/>
            <w:hideMark/>
          </w:tcPr>
          <w:p w14:paraId="6A281F1D" w14:textId="77777777" w:rsidR="00BC03D3" w:rsidRPr="00EA0675" w:rsidRDefault="00BC03D3" w:rsidP="004F02B7">
            <w:pPr>
              <w:jc w:val="center"/>
              <w:rPr>
                <w:sz w:val="16"/>
                <w:szCs w:val="16"/>
              </w:rPr>
            </w:pPr>
            <w:r w:rsidRPr="00EA0675">
              <w:rPr>
                <w:sz w:val="16"/>
                <w:szCs w:val="16"/>
              </w:rPr>
              <w:t>518,22</w:t>
            </w:r>
          </w:p>
        </w:tc>
        <w:tc>
          <w:tcPr>
            <w:tcW w:w="2941" w:type="dxa"/>
            <w:shd w:val="clear" w:color="auto" w:fill="auto"/>
            <w:hideMark/>
          </w:tcPr>
          <w:p w14:paraId="203E9200" w14:textId="77777777" w:rsidR="00BC03D3" w:rsidRPr="00EA0675" w:rsidRDefault="00BC03D3" w:rsidP="004F02B7">
            <w:pPr>
              <w:jc w:val="center"/>
              <w:rPr>
                <w:sz w:val="16"/>
                <w:szCs w:val="16"/>
              </w:rPr>
            </w:pPr>
            <w:r w:rsidRPr="00EA0675">
              <w:rPr>
                <w:sz w:val="16"/>
                <w:szCs w:val="16"/>
              </w:rPr>
              <w:t>Приказ ФАС России от 13.01.2020 N 15/20</w:t>
            </w:r>
          </w:p>
        </w:tc>
      </w:tr>
      <w:tr w:rsidR="00BC03D3" w:rsidRPr="00EA0675" w14:paraId="3524197F" w14:textId="77777777" w:rsidTr="004F02B7">
        <w:trPr>
          <w:trHeight w:val="510"/>
        </w:trPr>
        <w:tc>
          <w:tcPr>
            <w:tcW w:w="621" w:type="dxa"/>
            <w:shd w:val="clear" w:color="auto" w:fill="auto"/>
            <w:hideMark/>
          </w:tcPr>
          <w:p w14:paraId="4338977B" w14:textId="77777777" w:rsidR="00BC03D3" w:rsidRPr="00EA0675" w:rsidRDefault="00BC03D3" w:rsidP="004F02B7">
            <w:pPr>
              <w:jc w:val="center"/>
              <w:rPr>
                <w:sz w:val="16"/>
                <w:szCs w:val="16"/>
              </w:rPr>
            </w:pPr>
            <w:r w:rsidRPr="00EA0675">
              <w:rPr>
                <w:sz w:val="16"/>
                <w:szCs w:val="16"/>
              </w:rPr>
              <w:t>1.2.4</w:t>
            </w:r>
          </w:p>
        </w:tc>
        <w:tc>
          <w:tcPr>
            <w:tcW w:w="5390" w:type="dxa"/>
            <w:shd w:val="clear" w:color="auto" w:fill="auto"/>
            <w:hideMark/>
          </w:tcPr>
          <w:p w14:paraId="6D1833EE" w14:textId="77777777" w:rsidR="00BC03D3" w:rsidRPr="00EA0675" w:rsidRDefault="00BC03D3" w:rsidP="004F02B7">
            <w:pPr>
              <w:jc w:val="center"/>
              <w:rPr>
                <w:sz w:val="16"/>
                <w:szCs w:val="16"/>
              </w:rPr>
            </w:pPr>
            <w:r w:rsidRPr="00EA0675">
              <w:rPr>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1610" w:type="dxa"/>
            <w:shd w:val="clear" w:color="auto" w:fill="auto"/>
            <w:hideMark/>
          </w:tcPr>
          <w:p w14:paraId="548D2107" w14:textId="77777777" w:rsidR="00BC03D3" w:rsidRPr="00EA0675" w:rsidRDefault="00BC03D3" w:rsidP="004F02B7">
            <w:pPr>
              <w:jc w:val="center"/>
              <w:rPr>
                <w:sz w:val="16"/>
                <w:szCs w:val="16"/>
              </w:rPr>
            </w:pPr>
            <w:r w:rsidRPr="00EA0675">
              <w:rPr>
                <w:sz w:val="16"/>
                <w:szCs w:val="16"/>
              </w:rPr>
              <w:t>48,98</w:t>
            </w:r>
          </w:p>
        </w:tc>
        <w:tc>
          <w:tcPr>
            <w:tcW w:w="2941" w:type="dxa"/>
            <w:shd w:val="clear" w:color="auto" w:fill="auto"/>
            <w:hideMark/>
          </w:tcPr>
          <w:p w14:paraId="4538F537" w14:textId="77777777" w:rsidR="00BC03D3" w:rsidRPr="00EA0675" w:rsidRDefault="00BC03D3" w:rsidP="004F02B7">
            <w:pPr>
              <w:jc w:val="center"/>
              <w:rPr>
                <w:sz w:val="16"/>
                <w:szCs w:val="16"/>
              </w:rPr>
            </w:pPr>
            <w:r w:rsidRPr="00EA0675">
              <w:rPr>
                <w:sz w:val="16"/>
                <w:szCs w:val="16"/>
              </w:rPr>
              <w:t>Приказ ФАС России от 09.10.2017 N 1328/17</w:t>
            </w:r>
          </w:p>
        </w:tc>
      </w:tr>
      <w:tr w:rsidR="00BC03D3" w:rsidRPr="00EA0675" w14:paraId="4E558193" w14:textId="77777777" w:rsidTr="004F02B7">
        <w:trPr>
          <w:trHeight w:val="765"/>
        </w:trPr>
        <w:tc>
          <w:tcPr>
            <w:tcW w:w="621" w:type="dxa"/>
            <w:shd w:val="clear" w:color="auto" w:fill="auto"/>
            <w:hideMark/>
          </w:tcPr>
          <w:p w14:paraId="44F2E0CC" w14:textId="77777777" w:rsidR="00BC03D3" w:rsidRPr="00EA0675" w:rsidRDefault="00BC03D3" w:rsidP="004F02B7">
            <w:pPr>
              <w:jc w:val="center"/>
              <w:rPr>
                <w:sz w:val="16"/>
                <w:szCs w:val="16"/>
              </w:rPr>
            </w:pPr>
            <w:r w:rsidRPr="00EA0675">
              <w:rPr>
                <w:sz w:val="16"/>
                <w:szCs w:val="16"/>
              </w:rPr>
              <w:t>1.2.5</w:t>
            </w:r>
          </w:p>
        </w:tc>
        <w:tc>
          <w:tcPr>
            <w:tcW w:w="5390" w:type="dxa"/>
            <w:shd w:val="clear" w:color="auto" w:fill="auto"/>
            <w:hideMark/>
          </w:tcPr>
          <w:p w14:paraId="34A6CCC6" w14:textId="77777777" w:rsidR="00BC03D3" w:rsidRPr="00EA0675" w:rsidRDefault="00BC03D3" w:rsidP="004F02B7">
            <w:pPr>
              <w:jc w:val="center"/>
              <w:rPr>
                <w:sz w:val="16"/>
                <w:szCs w:val="16"/>
              </w:rPr>
            </w:pPr>
            <w:r w:rsidRPr="00EA0675">
              <w:rPr>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1610" w:type="dxa"/>
            <w:shd w:val="clear" w:color="auto" w:fill="auto"/>
            <w:hideMark/>
          </w:tcPr>
          <w:p w14:paraId="7E0A9986" w14:textId="77777777" w:rsidR="00BC03D3" w:rsidRPr="00EA0675" w:rsidRDefault="00BC03D3" w:rsidP="004F02B7">
            <w:pPr>
              <w:jc w:val="center"/>
              <w:rPr>
                <w:sz w:val="16"/>
                <w:szCs w:val="16"/>
              </w:rPr>
            </w:pPr>
            <w:r w:rsidRPr="00EA0675">
              <w:rPr>
                <w:sz w:val="16"/>
                <w:szCs w:val="16"/>
              </w:rPr>
              <w:t>39,35</w:t>
            </w:r>
          </w:p>
        </w:tc>
        <w:tc>
          <w:tcPr>
            <w:tcW w:w="2941" w:type="dxa"/>
            <w:shd w:val="clear" w:color="auto" w:fill="auto"/>
            <w:hideMark/>
          </w:tcPr>
          <w:p w14:paraId="77B0A276" w14:textId="77777777" w:rsidR="00BC03D3" w:rsidRPr="00EA0675" w:rsidRDefault="00BC03D3" w:rsidP="004F02B7">
            <w:pPr>
              <w:jc w:val="center"/>
              <w:rPr>
                <w:sz w:val="16"/>
                <w:szCs w:val="16"/>
              </w:rPr>
            </w:pPr>
            <w:r w:rsidRPr="00EA0675">
              <w:rPr>
                <w:sz w:val="16"/>
                <w:szCs w:val="16"/>
              </w:rPr>
              <w:t>Постановление РЭК Кузбасса от 28.01.2021 N 24</w:t>
            </w:r>
          </w:p>
        </w:tc>
      </w:tr>
      <w:tr w:rsidR="00BC03D3" w:rsidRPr="00EA0675" w14:paraId="2E1FC765" w14:textId="77777777" w:rsidTr="004F02B7">
        <w:trPr>
          <w:trHeight w:val="7395"/>
        </w:trPr>
        <w:tc>
          <w:tcPr>
            <w:tcW w:w="621" w:type="dxa"/>
            <w:shd w:val="clear" w:color="auto" w:fill="auto"/>
            <w:hideMark/>
          </w:tcPr>
          <w:p w14:paraId="4158D638" w14:textId="77777777" w:rsidR="00BC03D3" w:rsidRPr="00EA0675" w:rsidRDefault="00BC03D3" w:rsidP="004F02B7">
            <w:pPr>
              <w:jc w:val="center"/>
              <w:rPr>
                <w:sz w:val="16"/>
                <w:szCs w:val="16"/>
              </w:rPr>
            </w:pPr>
            <w:r w:rsidRPr="00EA0675">
              <w:rPr>
                <w:sz w:val="16"/>
                <w:szCs w:val="16"/>
              </w:rPr>
              <w:t>1.3</w:t>
            </w:r>
          </w:p>
        </w:tc>
        <w:tc>
          <w:tcPr>
            <w:tcW w:w="5390" w:type="dxa"/>
            <w:shd w:val="clear" w:color="auto" w:fill="auto"/>
            <w:hideMark/>
          </w:tcPr>
          <w:p w14:paraId="081EF8D1"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(i-1)-м расчетном периоде регулирования, % (</w:t>
            </w:r>
            <w:r w:rsidRPr="00EA0675">
              <w:rPr>
                <w:b/>
                <w:bCs/>
                <w:sz w:val="16"/>
                <w:szCs w:val="16"/>
              </w:rPr>
              <w:t>I</w:t>
            </w:r>
            <w:r w:rsidRPr="00EA0675">
              <w:rPr>
                <w:b/>
                <w:bCs/>
                <w:sz w:val="16"/>
                <w:szCs w:val="16"/>
                <w:vertAlign w:val="subscript"/>
              </w:rPr>
              <w:t>i-</w:t>
            </w:r>
            <w:proofErr w:type="gramStart"/>
            <w:r w:rsidRPr="00EA0675">
              <w:rPr>
                <w:b/>
                <w:bCs/>
                <w:sz w:val="16"/>
                <w:szCs w:val="16"/>
                <w:vertAlign w:val="subscript"/>
              </w:rPr>
              <w:t>1,k</w:t>
            </w:r>
            <w:proofErr w:type="gramEnd"/>
            <w:r w:rsidRPr="00EA0675">
              <w:rPr>
                <w:b/>
                <w:bCs/>
                <w:sz w:val="16"/>
                <w:szCs w:val="16"/>
                <w:vertAlign w:val="superscript"/>
              </w:rPr>
              <w:t>П</w:t>
            </w:r>
            <w:r w:rsidRPr="00EA0675">
              <w:rPr>
                <w:sz w:val="16"/>
                <w:szCs w:val="16"/>
              </w:rPr>
              <w:t>)</w:t>
            </w:r>
          </w:p>
        </w:tc>
        <w:tc>
          <w:tcPr>
            <w:tcW w:w="1610" w:type="dxa"/>
            <w:shd w:val="clear" w:color="auto" w:fill="auto"/>
            <w:hideMark/>
          </w:tcPr>
          <w:p w14:paraId="273C0E91" w14:textId="77777777" w:rsidR="00BC03D3" w:rsidRPr="00EA0675" w:rsidRDefault="00BC03D3" w:rsidP="004F02B7">
            <w:pPr>
              <w:jc w:val="center"/>
              <w:rPr>
                <w:sz w:val="16"/>
                <w:szCs w:val="16"/>
              </w:rPr>
            </w:pPr>
            <w:r w:rsidRPr="00EA0675">
              <w:rPr>
                <w:sz w:val="16"/>
                <w:szCs w:val="16"/>
              </w:rPr>
              <w:t>13,93%</w:t>
            </w:r>
          </w:p>
        </w:tc>
        <w:tc>
          <w:tcPr>
            <w:tcW w:w="2941" w:type="dxa"/>
            <w:shd w:val="clear" w:color="auto" w:fill="auto"/>
            <w:hideMark/>
          </w:tcPr>
          <w:p w14:paraId="4607A3B2" w14:textId="77777777" w:rsidR="00BC03D3" w:rsidRPr="00EA0675" w:rsidRDefault="00BC03D3" w:rsidP="004F02B7">
            <w:pPr>
              <w:jc w:val="center"/>
              <w:rPr>
                <w:sz w:val="16"/>
                <w:szCs w:val="16"/>
              </w:rPr>
            </w:pPr>
            <w:r w:rsidRPr="00EA0675">
              <w:rPr>
                <w:sz w:val="16"/>
                <w:szCs w:val="16"/>
              </w:rPr>
              <w:t xml:space="preserve"> 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PDF, таблица «Прогнозируемые изменения цен (тарифов) на продукцию (услуги) компаний инфраструктурного сектора на 2023-2025 гг.,%, показатель «Газ – индексация оптовых цен для всех категорий потребителей, исключая население»</w:t>
            </w:r>
            <w:r w:rsidRPr="00EA0675">
              <w:rPr>
                <w:sz w:val="16"/>
                <w:szCs w:val="16"/>
              </w:rPr>
              <w:br/>
              <w:t xml:space="preserve">с 1 июля 2022 - 5%, </w:t>
            </w:r>
            <w:r w:rsidRPr="00EA0675">
              <w:rPr>
                <w:sz w:val="16"/>
                <w:szCs w:val="16"/>
              </w:rPr>
              <w:br/>
              <w:t>с 1 декабря 2022 - 8,5%</w:t>
            </w:r>
          </w:p>
        </w:tc>
      </w:tr>
      <w:tr w:rsidR="00BC03D3" w:rsidRPr="00EA0675" w14:paraId="4351A128" w14:textId="77777777" w:rsidTr="004F02B7">
        <w:trPr>
          <w:trHeight w:val="1927"/>
        </w:trPr>
        <w:tc>
          <w:tcPr>
            <w:tcW w:w="621" w:type="dxa"/>
            <w:shd w:val="clear" w:color="auto" w:fill="auto"/>
            <w:hideMark/>
          </w:tcPr>
          <w:p w14:paraId="14313E78" w14:textId="77777777" w:rsidR="00BC03D3" w:rsidRPr="00EA0675" w:rsidRDefault="00BC03D3" w:rsidP="004F02B7">
            <w:pPr>
              <w:jc w:val="center"/>
              <w:rPr>
                <w:sz w:val="16"/>
                <w:szCs w:val="16"/>
              </w:rPr>
            </w:pPr>
            <w:r w:rsidRPr="00EA0675">
              <w:rPr>
                <w:sz w:val="16"/>
                <w:szCs w:val="16"/>
              </w:rPr>
              <w:t>1.4</w:t>
            </w:r>
          </w:p>
        </w:tc>
        <w:tc>
          <w:tcPr>
            <w:tcW w:w="5390" w:type="dxa"/>
            <w:shd w:val="clear" w:color="auto" w:fill="auto"/>
            <w:hideMark/>
          </w:tcPr>
          <w:p w14:paraId="40362DBA"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i-м расчетном периоде регулирования, % (</w:t>
            </w:r>
            <w:proofErr w:type="gramStart"/>
            <w:r w:rsidRPr="00EA0675">
              <w:rPr>
                <w:b/>
                <w:bCs/>
                <w:sz w:val="16"/>
                <w:szCs w:val="16"/>
              </w:rPr>
              <w:t>I</w:t>
            </w:r>
            <w:r w:rsidRPr="00EA0675">
              <w:rPr>
                <w:b/>
                <w:bCs/>
                <w:sz w:val="16"/>
                <w:szCs w:val="16"/>
                <w:vertAlign w:val="subscript"/>
              </w:rPr>
              <w:t>i,k</w:t>
            </w:r>
            <w:proofErr w:type="gramEnd"/>
            <w:r w:rsidRPr="00EA0675">
              <w:rPr>
                <w:b/>
                <w:bCs/>
                <w:sz w:val="16"/>
                <w:szCs w:val="16"/>
                <w:vertAlign w:val="superscript"/>
              </w:rPr>
              <w:t>П</w:t>
            </w:r>
            <w:r w:rsidRPr="00EA0675">
              <w:rPr>
                <w:sz w:val="16"/>
                <w:szCs w:val="16"/>
              </w:rPr>
              <w:t>)</w:t>
            </w:r>
          </w:p>
        </w:tc>
        <w:tc>
          <w:tcPr>
            <w:tcW w:w="1610" w:type="dxa"/>
            <w:shd w:val="clear" w:color="auto" w:fill="auto"/>
            <w:hideMark/>
          </w:tcPr>
          <w:p w14:paraId="798511E2" w14:textId="77777777" w:rsidR="00BC03D3" w:rsidRPr="00EA0675" w:rsidRDefault="00BC03D3" w:rsidP="004F02B7">
            <w:pPr>
              <w:jc w:val="center"/>
              <w:rPr>
                <w:sz w:val="16"/>
                <w:szCs w:val="16"/>
              </w:rPr>
            </w:pPr>
            <w:r w:rsidRPr="00EA0675">
              <w:rPr>
                <w:sz w:val="16"/>
                <w:szCs w:val="16"/>
              </w:rPr>
              <w:t>0,00%</w:t>
            </w:r>
          </w:p>
        </w:tc>
        <w:tc>
          <w:tcPr>
            <w:tcW w:w="2941" w:type="dxa"/>
            <w:shd w:val="clear" w:color="auto" w:fill="auto"/>
            <w:hideMark/>
          </w:tcPr>
          <w:p w14:paraId="010BF8BA" w14:textId="77777777" w:rsidR="00BC03D3" w:rsidRPr="00EA0675" w:rsidRDefault="00BC03D3" w:rsidP="004F02B7">
            <w:pPr>
              <w:jc w:val="center"/>
              <w:rPr>
                <w:sz w:val="16"/>
                <w:szCs w:val="16"/>
              </w:rPr>
            </w:pPr>
            <w:r w:rsidRPr="00EA0675">
              <w:rPr>
                <w:sz w:val="16"/>
                <w:szCs w:val="16"/>
              </w:rPr>
              <w:t xml:space="preserve">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PDF, таблица «Прогнозируемые изменения цен (тарифов) на продукцию (услуги) компаний инфраструктурного сектора на 2023-2025 гг.,%, показатель «Газ – индексация оптовых цен для всех категорий потребителей, исключая население»</w:t>
            </w:r>
          </w:p>
        </w:tc>
      </w:tr>
      <w:tr w:rsidR="00BC03D3" w:rsidRPr="00EA0675" w14:paraId="1BA06E5C" w14:textId="77777777" w:rsidTr="004F02B7">
        <w:trPr>
          <w:trHeight w:val="600"/>
        </w:trPr>
        <w:tc>
          <w:tcPr>
            <w:tcW w:w="621" w:type="dxa"/>
            <w:shd w:val="clear" w:color="auto" w:fill="auto"/>
            <w:hideMark/>
          </w:tcPr>
          <w:p w14:paraId="2DA04E1B" w14:textId="77777777" w:rsidR="00BC03D3" w:rsidRPr="00EA0675" w:rsidRDefault="00BC03D3" w:rsidP="004F02B7">
            <w:pPr>
              <w:jc w:val="center"/>
              <w:rPr>
                <w:sz w:val="16"/>
                <w:szCs w:val="16"/>
              </w:rPr>
            </w:pPr>
            <w:r w:rsidRPr="00EA0675">
              <w:rPr>
                <w:sz w:val="16"/>
                <w:szCs w:val="16"/>
              </w:rPr>
              <w:t>1.5</w:t>
            </w:r>
          </w:p>
        </w:tc>
        <w:tc>
          <w:tcPr>
            <w:tcW w:w="5390" w:type="dxa"/>
            <w:shd w:val="clear" w:color="auto" w:fill="auto"/>
            <w:hideMark/>
          </w:tcPr>
          <w:p w14:paraId="79E12730" w14:textId="77777777" w:rsidR="00BC03D3" w:rsidRPr="00EA0675" w:rsidRDefault="00BC03D3" w:rsidP="004F02B7">
            <w:pPr>
              <w:jc w:val="center"/>
              <w:rPr>
                <w:i/>
                <w:iCs/>
                <w:sz w:val="16"/>
                <w:szCs w:val="16"/>
              </w:rPr>
            </w:pPr>
            <w:r w:rsidRPr="00EA0675">
              <w:rPr>
                <w:i/>
                <w:iCs/>
                <w:sz w:val="16"/>
                <w:szCs w:val="16"/>
              </w:rPr>
              <w:t>Удельный расход условного топлива при производстве тепловой энергии котельной с использованием газа в i-м расчетном периоде регулирования, кг у.т./Гкал (</w:t>
            </w:r>
            <w:proofErr w:type="gramStart"/>
            <w:r w:rsidRPr="00EA0675">
              <w:rPr>
                <w:b/>
                <w:bCs/>
                <w:i/>
                <w:iCs/>
                <w:sz w:val="16"/>
                <w:szCs w:val="16"/>
              </w:rPr>
              <w:t>b</w:t>
            </w:r>
            <w:r w:rsidRPr="00EA0675">
              <w:rPr>
                <w:b/>
                <w:bCs/>
                <w:i/>
                <w:iCs/>
                <w:sz w:val="16"/>
                <w:szCs w:val="16"/>
                <w:vertAlign w:val="subscript"/>
              </w:rPr>
              <w:t>i,k</w:t>
            </w:r>
            <w:proofErr w:type="gramEnd"/>
            <w:r w:rsidRPr="00EA0675">
              <w:rPr>
                <w:i/>
                <w:iCs/>
                <w:sz w:val="16"/>
                <w:szCs w:val="16"/>
              </w:rPr>
              <w:t>)</w:t>
            </w:r>
          </w:p>
        </w:tc>
        <w:tc>
          <w:tcPr>
            <w:tcW w:w="1610" w:type="dxa"/>
            <w:shd w:val="clear" w:color="auto" w:fill="auto"/>
            <w:noWrap/>
            <w:hideMark/>
          </w:tcPr>
          <w:p w14:paraId="4DA96448" w14:textId="77777777" w:rsidR="00BC03D3" w:rsidRPr="00EA0675" w:rsidRDefault="00BC03D3" w:rsidP="004F02B7">
            <w:pPr>
              <w:jc w:val="center"/>
              <w:rPr>
                <w:sz w:val="16"/>
                <w:szCs w:val="16"/>
              </w:rPr>
            </w:pPr>
            <w:r w:rsidRPr="00EA0675">
              <w:rPr>
                <w:sz w:val="16"/>
                <w:szCs w:val="16"/>
              </w:rPr>
              <w:t>156,1</w:t>
            </w:r>
          </w:p>
        </w:tc>
        <w:tc>
          <w:tcPr>
            <w:tcW w:w="2941" w:type="dxa"/>
            <w:shd w:val="clear" w:color="auto" w:fill="auto"/>
            <w:hideMark/>
          </w:tcPr>
          <w:p w14:paraId="76790421"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24BDCF3" w14:textId="77777777" w:rsidTr="004F02B7">
        <w:trPr>
          <w:trHeight w:val="255"/>
        </w:trPr>
        <w:tc>
          <w:tcPr>
            <w:tcW w:w="621" w:type="dxa"/>
            <w:shd w:val="clear" w:color="auto" w:fill="auto"/>
            <w:hideMark/>
          </w:tcPr>
          <w:p w14:paraId="74B68960" w14:textId="77777777" w:rsidR="00BC03D3" w:rsidRPr="00EA0675" w:rsidRDefault="00BC03D3" w:rsidP="004F02B7">
            <w:pPr>
              <w:jc w:val="center"/>
              <w:rPr>
                <w:sz w:val="16"/>
                <w:szCs w:val="16"/>
              </w:rPr>
            </w:pPr>
            <w:r w:rsidRPr="00EA0675">
              <w:rPr>
                <w:sz w:val="16"/>
                <w:szCs w:val="16"/>
              </w:rPr>
              <w:t>1.6</w:t>
            </w:r>
          </w:p>
        </w:tc>
        <w:tc>
          <w:tcPr>
            <w:tcW w:w="5390" w:type="dxa"/>
            <w:shd w:val="clear" w:color="auto" w:fill="auto"/>
            <w:hideMark/>
          </w:tcPr>
          <w:p w14:paraId="19C10C6E" w14:textId="77777777" w:rsidR="00BC03D3" w:rsidRPr="00EA0675" w:rsidRDefault="00BC03D3" w:rsidP="004F02B7">
            <w:pPr>
              <w:jc w:val="center"/>
              <w:rPr>
                <w:i/>
                <w:iCs/>
                <w:sz w:val="16"/>
                <w:szCs w:val="16"/>
              </w:rPr>
            </w:pPr>
            <w:r w:rsidRPr="00EA0675">
              <w:rPr>
                <w:i/>
                <w:iCs/>
                <w:sz w:val="16"/>
                <w:szCs w:val="16"/>
              </w:rPr>
              <w:t>Низшая теплота сгорания 1 кг условного топлива</w:t>
            </w:r>
          </w:p>
        </w:tc>
        <w:tc>
          <w:tcPr>
            <w:tcW w:w="1610" w:type="dxa"/>
            <w:shd w:val="clear" w:color="auto" w:fill="auto"/>
            <w:noWrap/>
            <w:hideMark/>
          </w:tcPr>
          <w:p w14:paraId="1E06A8D0" w14:textId="77777777" w:rsidR="00BC03D3" w:rsidRPr="00EA0675" w:rsidRDefault="00BC03D3" w:rsidP="004F02B7">
            <w:pPr>
              <w:jc w:val="center"/>
              <w:rPr>
                <w:sz w:val="16"/>
                <w:szCs w:val="16"/>
              </w:rPr>
            </w:pPr>
            <w:r w:rsidRPr="00EA0675">
              <w:rPr>
                <w:sz w:val="16"/>
                <w:szCs w:val="16"/>
              </w:rPr>
              <w:t>7 000</w:t>
            </w:r>
          </w:p>
        </w:tc>
        <w:tc>
          <w:tcPr>
            <w:tcW w:w="2941" w:type="dxa"/>
            <w:shd w:val="clear" w:color="auto" w:fill="auto"/>
            <w:hideMark/>
          </w:tcPr>
          <w:p w14:paraId="0086E6AB"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661DE679" w14:textId="77777777" w:rsidTr="004F02B7">
        <w:trPr>
          <w:trHeight w:val="285"/>
        </w:trPr>
        <w:tc>
          <w:tcPr>
            <w:tcW w:w="621" w:type="dxa"/>
            <w:shd w:val="clear" w:color="auto" w:fill="auto"/>
            <w:hideMark/>
          </w:tcPr>
          <w:p w14:paraId="43684446" w14:textId="77777777" w:rsidR="00BC03D3" w:rsidRPr="00EA0675" w:rsidRDefault="00BC03D3" w:rsidP="004F02B7">
            <w:pPr>
              <w:jc w:val="center"/>
              <w:rPr>
                <w:sz w:val="16"/>
                <w:szCs w:val="16"/>
              </w:rPr>
            </w:pPr>
            <w:r w:rsidRPr="00EA0675">
              <w:rPr>
                <w:sz w:val="16"/>
                <w:szCs w:val="16"/>
              </w:rPr>
              <w:t>1.7</w:t>
            </w:r>
          </w:p>
        </w:tc>
        <w:tc>
          <w:tcPr>
            <w:tcW w:w="5390" w:type="dxa"/>
            <w:shd w:val="clear" w:color="auto" w:fill="auto"/>
            <w:hideMark/>
          </w:tcPr>
          <w:p w14:paraId="12100940" w14:textId="77777777" w:rsidR="00BC03D3" w:rsidRPr="00EA0675" w:rsidRDefault="00BC03D3" w:rsidP="004F02B7">
            <w:pPr>
              <w:jc w:val="center"/>
              <w:rPr>
                <w:sz w:val="16"/>
                <w:szCs w:val="16"/>
              </w:rPr>
            </w:pPr>
            <w:r w:rsidRPr="00EA0675">
              <w:rPr>
                <w:sz w:val="16"/>
                <w:szCs w:val="16"/>
              </w:rPr>
              <w:t>Коэффициент перевода натурального топлива в условное топливо, кг у.т./куб. м (</w:t>
            </w:r>
            <w:r w:rsidRPr="00EA0675">
              <w:rPr>
                <w:b/>
                <w:bCs/>
                <w:sz w:val="16"/>
                <w:szCs w:val="16"/>
              </w:rPr>
              <w:t>К</w:t>
            </w:r>
            <w:r w:rsidRPr="00EA0675">
              <w:rPr>
                <w:sz w:val="16"/>
                <w:szCs w:val="16"/>
              </w:rPr>
              <w:t>)</w:t>
            </w:r>
          </w:p>
        </w:tc>
        <w:tc>
          <w:tcPr>
            <w:tcW w:w="1610" w:type="dxa"/>
            <w:shd w:val="clear" w:color="auto" w:fill="auto"/>
            <w:hideMark/>
          </w:tcPr>
          <w:p w14:paraId="0C3F8B3C" w14:textId="77777777" w:rsidR="00BC03D3" w:rsidRPr="00EA0675" w:rsidRDefault="00BC03D3" w:rsidP="004F02B7">
            <w:pPr>
              <w:jc w:val="center"/>
              <w:rPr>
                <w:sz w:val="16"/>
                <w:szCs w:val="16"/>
              </w:rPr>
            </w:pPr>
            <w:r w:rsidRPr="00EA0675">
              <w:rPr>
                <w:sz w:val="16"/>
                <w:szCs w:val="16"/>
              </w:rPr>
              <w:t>1,196</w:t>
            </w:r>
          </w:p>
        </w:tc>
        <w:tc>
          <w:tcPr>
            <w:tcW w:w="2941" w:type="dxa"/>
            <w:shd w:val="clear" w:color="auto" w:fill="auto"/>
            <w:hideMark/>
          </w:tcPr>
          <w:p w14:paraId="7CCD2C00" w14:textId="77777777" w:rsidR="00BC03D3" w:rsidRPr="00EA0675" w:rsidRDefault="00BC03D3" w:rsidP="004F02B7">
            <w:pPr>
              <w:jc w:val="center"/>
              <w:rPr>
                <w:sz w:val="16"/>
                <w:szCs w:val="16"/>
              </w:rPr>
            </w:pPr>
            <w:r w:rsidRPr="00EA0675">
              <w:rPr>
                <w:sz w:val="16"/>
                <w:szCs w:val="16"/>
              </w:rPr>
              <w:t> </w:t>
            </w:r>
          </w:p>
        </w:tc>
      </w:tr>
      <w:tr w:rsidR="00BC03D3" w:rsidRPr="00EA0675" w14:paraId="0E75ADA6" w14:textId="77777777" w:rsidTr="004F02B7">
        <w:trPr>
          <w:trHeight w:val="315"/>
        </w:trPr>
        <w:tc>
          <w:tcPr>
            <w:tcW w:w="621" w:type="dxa"/>
            <w:shd w:val="clear" w:color="auto" w:fill="auto"/>
            <w:noWrap/>
            <w:hideMark/>
          </w:tcPr>
          <w:p w14:paraId="241F8E25" w14:textId="77777777" w:rsidR="00BC03D3" w:rsidRPr="00EA0675" w:rsidRDefault="00BC03D3" w:rsidP="004F02B7">
            <w:pPr>
              <w:jc w:val="center"/>
              <w:rPr>
                <w:sz w:val="16"/>
                <w:szCs w:val="16"/>
              </w:rPr>
            </w:pPr>
            <w:r w:rsidRPr="00EA0675">
              <w:rPr>
                <w:sz w:val="16"/>
                <w:szCs w:val="16"/>
              </w:rPr>
              <w:t>1.8</w:t>
            </w:r>
          </w:p>
        </w:tc>
        <w:tc>
          <w:tcPr>
            <w:tcW w:w="5390" w:type="dxa"/>
            <w:shd w:val="clear" w:color="auto" w:fill="auto"/>
            <w:hideMark/>
          </w:tcPr>
          <w:p w14:paraId="699CE147" w14:textId="77777777" w:rsidR="00BC03D3" w:rsidRPr="00EA0675" w:rsidRDefault="00BC03D3" w:rsidP="004F02B7">
            <w:pPr>
              <w:jc w:val="center"/>
              <w:rPr>
                <w:sz w:val="16"/>
                <w:szCs w:val="16"/>
              </w:rPr>
            </w:pPr>
            <w:r w:rsidRPr="00EA0675">
              <w:rPr>
                <w:sz w:val="16"/>
                <w:szCs w:val="16"/>
              </w:rPr>
              <w:t>Объем отпуска тепловой энергии с коллекторов котельной (</w:t>
            </w:r>
            <w:r w:rsidRPr="00EA0675">
              <w:rPr>
                <w:b/>
                <w:bCs/>
                <w:sz w:val="16"/>
                <w:szCs w:val="16"/>
              </w:rPr>
              <w:t>Q</w:t>
            </w:r>
            <w:r w:rsidRPr="00EA0675">
              <w:rPr>
                <w:b/>
                <w:bCs/>
                <w:sz w:val="16"/>
                <w:szCs w:val="16"/>
                <w:vertAlign w:val="superscript"/>
              </w:rPr>
              <w:t>ОТП</w:t>
            </w:r>
            <w:r w:rsidRPr="00EA0675">
              <w:rPr>
                <w:sz w:val="16"/>
                <w:szCs w:val="16"/>
              </w:rPr>
              <w:t>)</w:t>
            </w:r>
          </w:p>
        </w:tc>
        <w:tc>
          <w:tcPr>
            <w:tcW w:w="1610" w:type="dxa"/>
            <w:shd w:val="clear" w:color="auto" w:fill="auto"/>
            <w:hideMark/>
          </w:tcPr>
          <w:p w14:paraId="427B57B4" w14:textId="77777777" w:rsidR="00BC03D3" w:rsidRPr="00EA0675" w:rsidRDefault="00BC03D3" w:rsidP="004F02B7">
            <w:pPr>
              <w:jc w:val="center"/>
              <w:rPr>
                <w:sz w:val="16"/>
                <w:szCs w:val="16"/>
              </w:rPr>
            </w:pPr>
            <w:r w:rsidRPr="00EA0675">
              <w:rPr>
                <w:sz w:val="16"/>
                <w:szCs w:val="16"/>
              </w:rPr>
              <w:t>23,080</w:t>
            </w:r>
          </w:p>
        </w:tc>
        <w:tc>
          <w:tcPr>
            <w:tcW w:w="2941" w:type="dxa"/>
            <w:shd w:val="clear" w:color="auto" w:fill="auto"/>
            <w:hideMark/>
          </w:tcPr>
          <w:p w14:paraId="10E07859" w14:textId="77777777" w:rsidR="00BC03D3" w:rsidRPr="00EA0675" w:rsidRDefault="00BC03D3" w:rsidP="004F02B7">
            <w:pPr>
              <w:jc w:val="center"/>
              <w:rPr>
                <w:sz w:val="16"/>
                <w:szCs w:val="16"/>
              </w:rPr>
            </w:pPr>
            <w:r w:rsidRPr="00EA0675">
              <w:rPr>
                <w:sz w:val="16"/>
                <w:szCs w:val="16"/>
              </w:rPr>
              <w:t> </w:t>
            </w:r>
          </w:p>
        </w:tc>
      </w:tr>
      <w:tr w:rsidR="00BC03D3" w:rsidRPr="00EA0675" w14:paraId="5BE610DC" w14:textId="77777777" w:rsidTr="004F02B7">
        <w:trPr>
          <w:trHeight w:val="315"/>
        </w:trPr>
        <w:tc>
          <w:tcPr>
            <w:tcW w:w="621" w:type="dxa"/>
            <w:shd w:val="clear" w:color="auto" w:fill="auto"/>
            <w:noWrap/>
            <w:hideMark/>
          </w:tcPr>
          <w:p w14:paraId="53937F70" w14:textId="77777777" w:rsidR="00BC03D3" w:rsidRPr="00EA0675" w:rsidRDefault="00BC03D3" w:rsidP="004F02B7">
            <w:pPr>
              <w:jc w:val="center"/>
              <w:rPr>
                <w:sz w:val="16"/>
                <w:szCs w:val="16"/>
              </w:rPr>
            </w:pPr>
            <w:r w:rsidRPr="00EA0675">
              <w:rPr>
                <w:sz w:val="16"/>
                <w:szCs w:val="16"/>
              </w:rPr>
              <w:t>1.8.1</w:t>
            </w:r>
          </w:p>
        </w:tc>
        <w:tc>
          <w:tcPr>
            <w:tcW w:w="5390" w:type="dxa"/>
            <w:shd w:val="clear" w:color="auto" w:fill="auto"/>
            <w:hideMark/>
          </w:tcPr>
          <w:p w14:paraId="5C8CC620" w14:textId="77777777" w:rsidR="00BC03D3" w:rsidRPr="00EA0675" w:rsidRDefault="00BC03D3" w:rsidP="004F02B7">
            <w:pPr>
              <w:jc w:val="center"/>
              <w:rPr>
                <w:sz w:val="16"/>
                <w:szCs w:val="16"/>
              </w:rPr>
            </w:pPr>
            <w:r w:rsidRPr="00EA0675">
              <w:rPr>
                <w:sz w:val="16"/>
                <w:szCs w:val="16"/>
              </w:rPr>
              <w:t>Объем полезного отпуска тепловой энергии котельной (</w:t>
            </w:r>
            <w:r w:rsidRPr="00EA0675">
              <w:rPr>
                <w:b/>
                <w:bCs/>
                <w:sz w:val="16"/>
                <w:szCs w:val="16"/>
              </w:rPr>
              <w:t>Q</w:t>
            </w:r>
            <w:r w:rsidRPr="00EA0675">
              <w:rPr>
                <w:b/>
                <w:bCs/>
                <w:sz w:val="16"/>
                <w:szCs w:val="16"/>
                <w:vertAlign w:val="superscript"/>
              </w:rPr>
              <w:t>ПО</w:t>
            </w:r>
            <w:r w:rsidRPr="00EA0675">
              <w:rPr>
                <w:sz w:val="16"/>
                <w:szCs w:val="16"/>
              </w:rPr>
              <w:t>)</w:t>
            </w:r>
          </w:p>
        </w:tc>
        <w:tc>
          <w:tcPr>
            <w:tcW w:w="1610" w:type="dxa"/>
            <w:shd w:val="clear" w:color="auto" w:fill="auto"/>
            <w:hideMark/>
          </w:tcPr>
          <w:p w14:paraId="1F999CAF" w14:textId="77777777" w:rsidR="00BC03D3" w:rsidRPr="00EA0675" w:rsidRDefault="00BC03D3" w:rsidP="004F02B7">
            <w:pPr>
              <w:jc w:val="center"/>
              <w:rPr>
                <w:sz w:val="16"/>
                <w:szCs w:val="16"/>
              </w:rPr>
            </w:pPr>
            <w:r w:rsidRPr="00EA0675">
              <w:rPr>
                <w:sz w:val="16"/>
                <w:szCs w:val="16"/>
              </w:rPr>
              <w:t>22,365</w:t>
            </w:r>
          </w:p>
        </w:tc>
        <w:tc>
          <w:tcPr>
            <w:tcW w:w="2941" w:type="dxa"/>
            <w:shd w:val="clear" w:color="auto" w:fill="auto"/>
            <w:hideMark/>
          </w:tcPr>
          <w:p w14:paraId="631C9DFE" w14:textId="77777777" w:rsidR="00BC03D3" w:rsidRPr="00EA0675" w:rsidRDefault="00BC03D3" w:rsidP="004F02B7">
            <w:pPr>
              <w:jc w:val="center"/>
              <w:rPr>
                <w:sz w:val="16"/>
                <w:szCs w:val="16"/>
              </w:rPr>
            </w:pPr>
            <w:r w:rsidRPr="00EA0675">
              <w:rPr>
                <w:sz w:val="16"/>
                <w:szCs w:val="16"/>
              </w:rPr>
              <w:t> </w:t>
            </w:r>
          </w:p>
        </w:tc>
      </w:tr>
      <w:tr w:rsidR="00BC03D3" w:rsidRPr="00EA0675" w14:paraId="311314B6" w14:textId="77777777" w:rsidTr="004F02B7">
        <w:trPr>
          <w:trHeight w:val="285"/>
        </w:trPr>
        <w:tc>
          <w:tcPr>
            <w:tcW w:w="621" w:type="dxa"/>
            <w:shd w:val="clear" w:color="auto" w:fill="auto"/>
            <w:noWrap/>
            <w:hideMark/>
          </w:tcPr>
          <w:p w14:paraId="24219DDE" w14:textId="77777777" w:rsidR="00BC03D3" w:rsidRPr="00EA0675" w:rsidRDefault="00BC03D3" w:rsidP="004F02B7">
            <w:pPr>
              <w:jc w:val="center"/>
              <w:rPr>
                <w:sz w:val="16"/>
                <w:szCs w:val="16"/>
              </w:rPr>
            </w:pPr>
            <w:r w:rsidRPr="00EA0675">
              <w:rPr>
                <w:sz w:val="16"/>
                <w:szCs w:val="16"/>
              </w:rPr>
              <w:t>1.8.2</w:t>
            </w:r>
          </w:p>
        </w:tc>
        <w:tc>
          <w:tcPr>
            <w:tcW w:w="5390" w:type="dxa"/>
            <w:shd w:val="clear" w:color="auto" w:fill="auto"/>
            <w:hideMark/>
          </w:tcPr>
          <w:p w14:paraId="38B20E3D" w14:textId="77777777" w:rsidR="00BC03D3" w:rsidRPr="00EA0675" w:rsidRDefault="00BC03D3" w:rsidP="004F02B7">
            <w:pPr>
              <w:jc w:val="center"/>
              <w:rPr>
                <w:i/>
                <w:iCs/>
                <w:sz w:val="16"/>
                <w:szCs w:val="16"/>
              </w:rPr>
            </w:pPr>
            <w:r w:rsidRPr="00EA0675">
              <w:rPr>
                <w:i/>
                <w:iCs/>
                <w:sz w:val="16"/>
                <w:szCs w:val="16"/>
              </w:rPr>
              <w:t xml:space="preserve">Коэффициент учета потерь тепловой энергии в тепловых </w:t>
            </w:r>
            <w:proofErr w:type="gramStart"/>
            <w:r w:rsidRPr="00EA0675">
              <w:rPr>
                <w:i/>
                <w:iCs/>
                <w:sz w:val="16"/>
                <w:szCs w:val="16"/>
              </w:rPr>
              <w:t>сетях(</w:t>
            </w:r>
            <w:proofErr w:type="gramEnd"/>
            <w:r w:rsidRPr="00EA0675">
              <w:rPr>
                <w:b/>
                <w:bCs/>
                <w:i/>
                <w:iCs/>
                <w:sz w:val="16"/>
                <w:szCs w:val="16"/>
              </w:rPr>
              <w:t>К</w:t>
            </w:r>
            <w:r w:rsidRPr="00EA0675">
              <w:rPr>
                <w:b/>
                <w:bCs/>
                <w:i/>
                <w:iCs/>
                <w:sz w:val="16"/>
                <w:szCs w:val="16"/>
                <w:vertAlign w:val="superscript"/>
              </w:rPr>
              <w:t>П</w:t>
            </w:r>
            <w:r w:rsidRPr="00EA0675">
              <w:rPr>
                <w:i/>
                <w:iCs/>
                <w:sz w:val="16"/>
                <w:szCs w:val="16"/>
              </w:rPr>
              <w:t>)</w:t>
            </w:r>
          </w:p>
        </w:tc>
        <w:tc>
          <w:tcPr>
            <w:tcW w:w="1610" w:type="dxa"/>
            <w:shd w:val="clear" w:color="auto" w:fill="auto"/>
            <w:hideMark/>
          </w:tcPr>
          <w:p w14:paraId="21D903AB" w14:textId="77777777" w:rsidR="00BC03D3" w:rsidRPr="00EA0675" w:rsidRDefault="00BC03D3" w:rsidP="004F02B7">
            <w:pPr>
              <w:jc w:val="center"/>
              <w:rPr>
                <w:sz w:val="16"/>
                <w:szCs w:val="16"/>
              </w:rPr>
            </w:pPr>
            <w:r w:rsidRPr="00EA0675">
              <w:rPr>
                <w:sz w:val="16"/>
                <w:szCs w:val="16"/>
              </w:rPr>
              <w:t>1,032</w:t>
            </w:r>
          </w:p>
        </w:tc>
        <w:tc>
          <w:tcPr>
            <w:tcW w:w="2941" w:type="dxa"/>
            <w:shd w:val="clear" w:color="auto" w:fill="auto"/>
            <w:hideMark/>
          </w:tcPr>
          <w:p w14:paraId="1D6E71DE" w14:textId="77777777" w:rsidR="00BC03D3" w:rsidRPr="00EA0675" w:rsidRDefault="00BC03D3" w:rsidP="004F02B7">
            <w:pPr>
              <w:jc w:val="center"/>
              <w:rPr>
                <w:sz w:val="16"/>
                <w:szCs w:val="16"/>
              </w:rPr>
            </w:pPr>
            <w:r w:rsidRPr="00EA0675">
              <w:rPr>
                <w:sz w:val="16"/>
                <w:szCs w:val="16"/>
              </w:rPr>
              <w:t>Таблица ТЭП (II.1.)</w:t>
            </w:r>
          </w:p>
        </w:tc>
      </w:tr>
      <w:tr w:rsidR="00BC03D3" w:rsidRPr="00EA0675" w14:paraId="3291902C" w14:textId="77777777" w:rsidTr="004F02B7">
        <w:trPr>
          <w:trHeight w:val="1065"/>
        </w:trPr>
        <w:tc>
          <w:tcPr>
            <w:tcW w:w="621" w:type="dxa"/>
            <w:shd w:val="clear" w:color="auto" w:fill="auto"/>
            <w:hideMark/>
          </w:tcPr>
          <w:p w14:paraId="440E5366" w14:textId="77777777" w:rsidR="00BC03D3" w:rsidRPr="00EA0675" w:rsidRDefault="00BC03D3" w:rsidP="004F02B7">
            <w:pPr>
              <w:jc w:val="center"/>
              <w:rPr>
                <w:sz w:val="16"/>
                <w:szCs w:val="16"/>
              </w:rPr>
            </w:pPr>
            <w:r w:rsidRPr="00EA0675">
              <w:rPr>
                <w:sz w:val="16"/>
                <w:szCs w:val="16"/>
              </w:rPr>
              <w:t>1.9</w:t>
            </w:r>
          </w:p>
        </w:tc>
        <w:tc>
          <w:tcPr>
            <w:tcW w:w="5390" w:type="dxa"/>
            <w:shd w:val="clear" w:color="auto" w:fill="auto"/>
            <w:hideMark/>
          </w:tcPr>
          <w:p w14:paraId="74A23C41" w14:textId="77777777" w:rsidR="00BC03D3" w:rsidRPr="00EA0675" w:rsidRDefault="00BC03D3" w:rsidP="004F02B7">
            <w:pPr>
              <w:jc w:val="center"/>
              <w:rPr>
                <w:i/>
                <w:iCs/>
                <w:sz w:val="16"/>
                <w:szCs w:val="16"/>
              </w:rPr>
            </w:pPr>
            <w:r w:rsidRPr="00EA0675">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EA0675">
              <w:rPr>
                <w:b/>
                <w:bCs/>
                <w:i/>
                <w:iCs/>
                <w:sz w:val="16"/>
                <w:szCs w:val="16"/>
              </w:rPr>
              <w:t>К</w:t>
            </w:r>
            <w:r w:rsidRPr="00EA0675">
              <w:rPr>
                <w:b/>
                <w:bCs/>
                <w:i/>
                <w:iCs/>
                <w:sz w:val="16"/>
                <w:szCs w:val="16"/>
                <w:vertAlign w:val="superscript"/>
              </w:rPr>
              <w:t>ппжт</w:t>
            </w:r>
            <w:r w:rsidRPr="00EA0675">
              <w:rPr>
                <w:i/>
                <w:iCs/>
                <w:sz w:val="16"/>
                <w:szCs w:val="16"/>
              </w:rPr>
              <w:t xml:space="preserve">) </w:t>
            </w:r>
          </w:p>
        </w:tc>
        <w:tc>
          <w:tcPr>
            <w:tcW w:w="1610" w:type="dxa"/>
            <w:shd w:val="clear" w:color="auto" w:fill="auto"/>
            <w:hideMark/>
          </w:tcPr>
          <w:p w14:paraId="0EEE7F67" w14:textId="77777777" w:rsidR="00BC03D3" w:rsidRPr="00EA0675" w:rsidRDefault="00BC03D3" w:rsidP="004F02B7">
            <w:pPr>
              <w:jc w:val="center"/>
              <w:rPr>
                <w:sz w:val="16"/>
                <w:szCs w:val="16"/>
              </w:rPr>
            </w:pPr>
            <w:r w:rsidRPr="00EA0675">
              <w:rPr>
                <w:sz w:val="16"/>
                <w:szCs w:val="16"/>
              </w:rPr>
              <w:t>-</w:t>
            </w:r>
          </w:p>
        </w:tc>
        <w:tc>
          <w:tcPr>
            <w:tcW w:w="2941" w:type="dxa"/>
            <w:shd w:val="clear" w:color="auto" w:fill="auto"/>
            <w:hideMark/>
          </w:tcPr>
          <w:p w14:paraId="6E9A5A92" w14:textId="77777777" w:rsidR="00BC03D3" w:rsidRPr="00EA0675" w:rsidRDefault="00BC03D3" w:rsidP="004F02B7">
            <w:pPr>
              <w:jc w:val="center"/>
              <w:rPr>
                <w:sz w:val="16"/>
                <w:szCs w:val="16"/>
              </w:rPr>
            </w:pPr>
            <w:r w:rsidRPr="00EA0675">
              <w:rPr>
                <w:sz w:val="16"/>
                <w:szCs w:val="16"/>
              </w:rPr>
              <w:t>Таблица ТЭП (II.2.)</w:t>
            </w:r>
          </w:p>
        </w:tc>
      </w:tr>
      <w:tr w:rsidR="00BC03D3" w:rsidRPr="00EA0675" w14:paraId="5D4AA4D9" w14:textId="77777777" w:rsidTr="004F02B7">
        <w:trPr>
          <w:trHeight w:val="270"/>
        </w:trPr>
        <w:tc>
          <w:tcPr>
            <w:tcW w:w="621" w:type="dxa"/>
            <w:shd w:val="clear" w:color="auto" w:fill="auto"/>
            <w:hideMark/>
          </w:tcPr>
          <w:p w14:paraId="1554A8A7"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6BD6B8C6"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hideMark/>
          </w:tcPr>
          <w:p w14:paraId="277B8748"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490198AB" w14:textId="77777777" w:rsidR="00BC03D3" w:rsidRPr="00EA0675" w:rsidRDefault="00BC03D3" w:rsidP="004F02B7">
            <w:pPr>
              <w:jc w:val="center"/>
              <w:rPr>
                <w:sz w:val="16"/>
                <w:szCs w:val="16"/>
              </w:rPr>
            </w:pPr>
            <w:r w:rsidRPr="00EA0675">
              <w:rPr>
                <w:sz w:val="16"/>
                <w:szCs w:val="16"/>
              </w:rPr>
              <w:t> </w:t>
            </w:r>
          </w:p>
        </w:tc>
      </w:tr>
      <w:tr w:rsidR="00BC03D3" w:rsidRPr="00EA0675" w14:paraId="784211EB" w14:textId="77777777" w:rsidTr="004F02B7">
        <w:trPr>
          <w:trHeight w:val="600"/>
        </w:trPr>
        <w:tc>
          <w:tcPr>
            <w:tcW w:w="621" w:type="dxa"/>
            <w:shd w:val="clear" w:color="auto" w:fill="auto"/>
            <w:hideMark/>
          </w:tcPr>
          <w:p w14:paraId="13A2F2AD" w14:textId="77777777" w:rsidR="00BC03D3" w:rsidRPr="00EA0675" w:rsidRDefault="00BC03D3" w:rsidP="004F02B7">
            <w:pPr>
              <w:jc w:val="center"/>
              <w:rPr>
                <w:sz w:val="16"/>
                <w:szCs w:val="16"/>
              </w:rPr>
            </w:pPr>
            <w:r w:rsidRPr="00EA0675">
              <w:rPr>
                <w:sz w:val="16"/>
                <w:szCs w:val="16"/>
              </w:rPr>
              <w:t>2</w:t>
            </w:r>
          </w:p>
        </w:tc>
        <w:tc>
          <w:tcPr>
            <w:tcW w:w="9941" w:type="dxa"/>
            <w:gridSpan w:val="3"/>
            <w:shd w:val="clear" w:color="auto" w:fill="auto"/>
            <w:hideMark/>
          </w:tcPr>
          <w:p w14:paraId="6D448227"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03D3" w:rsidRPr="00EA0675" w14:paraId="2B1E5117" w14:textId="77777777" w:rsidTr="004F02B7">
        <w:trPr>
          <w:trHeight w:val="510"/>
        </w:trPr>
        <w:tc>
          <w:tcPr>
            <w:tcW w:w="621" w:type="dxa"/>
            <w:shd w:val="clear" w:color="auto" w:fill="auto"/>
            <w:hideMark/>
          </w:tcPr>
          <w:p w14:paraId="19B6590A" w14:textId="77777777" w:rsidR="00BC03D3" w:rsidRPr="00EA0675" w:rsidRDefault="00BC03D3" w:rsidP="004F02B7">
            <w:pPr>
              <w:jc w:val="center"/>
              <w:rPr>
                <w:sz w:val="16"/>
                <w:szCs w:val="16"/>
              </w:rPr>
            </w:pPr>
            <w:r w:rsidRPr="00EA0675">
              <w:rPr>
                <w:sz w:val="16"/>
                <w:szCs w:val="16"/>
              </w:rPr>
              <w:t>2.1</w:t>
            </w:r>
          </w:p>
        </w:tc>
        <w:tc>
          <w:tcPr>
            <w:tcW w:w="5390" w:type="dxa"/>
            <w:shd w:val="clear" w:color="auto" w:fill="auto"/>
            <w:hideMark/>
          </w:tcPr>
          <w:p w14:paraId="03828112" w14:textId="77777777" w:rsidR="00BC03D3" w:rsidRPr="00EA0675" w:rsidRDefault="00BC03D3" w:rsidP="004F02B7">
            <w:pPr>
              <w:jc w:val="center"/>
              <w:rPr>
                <w:i/>
                <w:iCs/>
                <w:sz w:val="16"/>
                <w:szCs w:val="16"/>
              </w:rPr>
            </w:pPr>
            <w:r w:rsidRPr="00EA0675">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610" w:type="dxa"/>
            <w:shd w:val="clear" w:color="auto" w:fill="auto"/>
            <w:hideMark/>
          </w:tcPr>
          <w:p w14:paraId="409E3800" w14:textId="77777777" w:rsidR="00BC03D3" w:rsidRPr="00EA0675" w:rsidRDefault="00BC03D3" w:rsidP="004F02B7">
            <w:pPr>
              <w:jc w:val="center"/>
              <w:rPr>
                <w:sz w:val="16"/>
                <w:szCs w:val="16"/>
              </w:rPr>
            </w:pPr>
            <w:r w:rsidRPr="00EA0675">
              <w:rPr>
                <w:sz w:val="16"/>
                <w:szCs w:val="16"/>
              </w:rPr>
              <w:t>V</w:t>
            </w:r>
          </w:p>
        </w:tc>
        <w:tc>
          <w:tcPr>
            <w:tcW w:w="2941" w:type="dxa"/>
            <w:shd w:val="clear" w:color="auto" w:fill="auto"/>
            <w:hideMark/>
          </w:tcPr>
          <w:p w14:paraId="10D73524" w14:textId="77777777" w:rsidR="00BC03D3" w:rsidRPr="00EA0675" w:rsidRDefault="00BC03D3" w:rsidP="004F02B7">
            <w:pPr>
              <w:jc w:val="center"/>
              <w:rPr>
                <w:sz w:val="16"/>
                <w:szCs w:val="16"/>
              </w:rPr>
            </w:pPr>
            <w:r w:rsidRPr="00EA0675">
              <w:rPr>
                <w:sz w:val="16"/>
                <w:szCs w:val="16"/>
              </w:rPr>
              <w:t>Таблица ТЭП (IX)</w:t>
            </w:r>
          </w:p>
        </w:tc>
      </w:tr>
      <w:tr w:rsidR="00BC03D3" w:rsidRPr="00EA0675" w14:paraId="0999B40B" w14:textId="77777777" w:rsidTr="004F02B7">
        <w:trPr>
          <w:trHeight w:val="3061"/>
        </w:trPr>
        <w:tc>
          <w:tcPr>
            <w:tcW w:w="621" w:type="dxa"/>
            <w:shd w:val="clear" w:color="auto" w:fill="auto"/>
            <w:hideMark/>
          </w:tcPr>
          <w:p w14:paraId="45199CDF" w14:textId="77777777" w:rsidR="00BC03D3" w:rsidRPr="00EA0675" w:rsidRDefault="00BC03D3" w:rsidP="004F02B7">
            <w:pPr>
              <w:jc w:val="center"/>
              <w:rPr>
                <w:sz w:val="16"/>
                <w:szCs w:val="16"/>
              </w:rPr>
            </w:pPr>
            <w:r w:rsidRPr="00EA0675">
              <w:rPr>
                <w:sz w:val="16"/>
                <w:szCs w:val="16"/>
              </w:rPr>
              <w:t>2.2</w:t>
            </w:r>
          </w:p>
        </w:tc>
        <w:tc>
          <w:tcPr>
            <w:tcW w:w="5390" w:type="dxa"/>
            <w:shd w:val="clear" w:color="auto" w:fill="auto"/>
            <w:hideMark/>
          </w:tcPr>
          <w:p w14:paraId="02A3F5BA" w14:textId="77777777" w:rsidR="00BC03D3" w:rsidRPr="00EA0675" w:rsidRDefault="00BC03D3" w:rsidP="004F02B7">
            <w:pPr>
              <w:jc w:val="center"/>
              <w:rPr>
                <w:sz w:val="16"/>
                <w:szCs w:val="16"/>
              </w:rPr>
            </w:pPr>
            <w:r w:rsidRPr="00EA0675">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610" w:type="dxa"/>
            <w:shd w:val="clear" w:color="auto" w:fill="auto"/>
            <w:hideMark/>
          </w:tcPr>
          <w:p w14:paraId="67168475" w14:textId="77777777" w:rsidR="00BC03D3" w:rsidRPr="00EA0675" w:rsidRDefault="00BC03D3" w:rsidP="004F02B7">
            <w:pPr>
              <w:jc w:val="center"/>
              <w:rPr>
                <w:sz w:val="16"/>
                <w:szCs w:val="16"/>
              </w:rPr>
            </w:pPr>
            <w:r w:rsidRPr="00EA0675">
              <w:rPr>
                <w:sz w:val="16"/>
                <w:szCs w:val="16"/>
              </w:rPr>
              <w:t>6 и менее баллов</w:t>
            </w:r>
          </w:p>
        </w:tc>
        <w:tc>
          <w:tcPr>
            <w:tcW w:w="2941" w:type="dxa"/>
            <w:shd w:val="clear" w:color="auto" w:fill="auto"/>
            <w:hideMark/>
          </w:tcPr>
          <w:p w14:paraId="65E47CEE" w14:textId="77777777" w:rsidR="00BC03D3" w:rsidRPr="00EA0675" w:rsidRDefault="00BC03D3" w:rsidP="004F02B7">
            <w:pPr>
              <w:jc w:val="center"/>
              <w:rPr>
                <w:sz w:val="16"/>
                <w:szCs w:val="16"/>
              </w:rPr>
            </w:pPr>
            <w:r w:rsidRPr="00EA0675">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BC03D3" w:rsidRPr="00EA0675" w14:paraId="0E5FC2AA" w14:textId="77777777" w:rsidTr="004F02B7">
        <w:trPr>
          <w:trHeight w:val="1644"/>
        </w:trPr>
        <w:tc>
          <w:tcPr>
            <w:tcW w:w="621" w:type="dxa"/>
            <w:shd w:val="clear" w:color="auto" w:fill="auto"/>
            <w:hideMark/>
          </w:tcPr>
          <w:p w14:paraId="689CCDF4" w14:textId="77777777" w:rsidR="00BC03D3" w:rsidRPr="00EA0675" w:rsidRDefault="00BC03D3" w:rsidP="004F02B7">
            <w:pPr>
              <w:jc w:val="center"/>
              <w:rPr>
                <w:sz w:val="16"/>
                <w:szCs w:val="16"/>
              </w:rPr>
            </w:pPr>
            <w:r w:rsidRPr="00EA0675">
              <w:rPr>
                <w:sz w:val="16"/>
                <w:szCs w:val="16"/>
              </w:rPr>
              <w:t>2.3</w:t>
            </w:r>
          </w:p>
        </w:tc>
        <w:tc>
          <w:tcPr>
            <w:tcW w:w="5390" w:type="dxa"/>
            <w:shd w:val="clear" w:color="auto" w:fill="auto"/>
            <w:hideMark/>
          </w:tcPr>
          <w:p w14:paraId="6296002D" w14:textId="77777777" w:rsidR="00BC03D3" w:rsidRPr="00EA0675" w:rsidRDefault="00BC03D3" w:rsidP="004F02B7">
            <w:pPr>
              <w:jc w:val="center"/>
              <w:rPr>
                <w:sz w:val="16"/>
                <w:szCs w:val="16"/>
              </w:rPr>
            </w:pPr>
            <w:r w:rsidRPr="00EA0675">
              <w:rPr>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1610" w:type="dxa"/>
            <w:shd w:val="clear" w:color="auto" w:fill="auto"/>
            <w:hideMark/>
          </w:tcPr>
          <w:p w14:paraId="2F91A5D3" w14:textId="77777777" w:rsidR="00BC03D3" w:rsidRPr="00EA0675" w:rsidRDefault="00BC03D3" w:rsidP="004F02B7">
            <w:pPr>
              <w:jc w:val="center"/>
              <w:rPr>
                <w:sz w:val="16"/>
                <w:szCs w:val="16"/>
              </w:rPr>
            </w:pPr>
            <w:r w:rsidRPr="00EA0675">
              <w:rPr>
                <w:sz w:val="16"/>
                <w:szCs w:val="16"/>
              </w:rPr>
              <w:t>до 200</w:t>
            </w:r>
          </w:p>
        </w:tc>
        <w:tc>
          <w:tcPr>
            <w:tcW w:w="2941" w:type="dxa"/>
            <w:shd w:val="clear" w:color="auto" w:fill="auto"/>
            <w:hideMark/>
          </w:tcPr>
          <w:p w14:paraId="01936393" w14:textId="77777777" w:rsidR="00BC03D3" w:rsidRPr="00EA0675" w:rsidRDefault="00BC03D3" w:rsidP="004F02B7">
            <w:pPr>
              <w:jc w:val="center"/>
              <w:rPr>
                <w:sz w:val="16"/>
                <w:szCs w:val="16"/>
              </w:rPr>
            </w:pPr>
            <w:r w:rsidRPr="00EA0675">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03D3" w:rsidRPr="00EA0675" w14:paraId="0E3E108A" w14:textId="77777777" w:rsidTr="004F02B7">
        <w:trPr>
          <w:trHeight w:val="510"/>
        </w:trPr>
        <w:tc>
          <w:tcPr>
            <w:tcW w:w="621" w:type="dxa"/>
            <w:shd w:val="clear" w:color="auto" w:fill="auto"/>
            <w:hideMark/>
          </w:tcPr>
          <w:p w14:paraId="0ABBB972" w14:textId="77777777" w:rsidR="00BC03D3" w:rsidRPr="00EA0675" w:rsidRDefault="00BC03D3" w:rsidP="004F02B7">
            <w:pPr>
              <w:jc w:val="center"/>
              <w:rPr>
                <w:sz w:val="16"/>
                <w:szCs w:val="16"/>
              </w:rPr>
            </w:pPr>
            <w:r w:rsidRPr="00EA0675">
              <w:rPr>
                <w:sz w:val="16"/>
                <w:szCs w:val="16"/>
              </w:rPr>
              <w:t>2.4</w:t>
            </w:r>
          </w:p>
        </w:tc>
        <w:tc>
          <w:tcPr>
            <w:tcW w:w="5390" w:type="dxa"/>
            <w:shd w:val="clear" w:color="auto" w:fill="auto"/>
            <w:hideMark/>
          </w:tcPr>
          <w:p w14:paraId="5EC6068B" w14:textId="77777777" w:rsidR="00BC03D3" w:rsidRPr="00EA0675" w:rsidRDefault="00BC03D3" w:rsidP="004F02B7">
            <w:pPr>
              <w:jc w:val="center"/>
              <w:rPr>
                <w:sz w:val="16"/>
                <w:szCs w:val="16"/>
              </w:rPr>
            </w:pPr>
            <w:r w:rsidRPr="00EA0675">
              <w:rPr>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1610" w:type="dxa"/>
            <w:shd w:val="clear" w:color="auto" w:fill="auto"/>
            <w:hideMark/>
          </w:tcPr>
          <w:p w14:paraId="6DF5E68F" w14:textId="77777777" w:rsidR="00BC03D3" w:rsidRPr="00EA0675" w:rsidRDefault="00BC03D3" w:rsidP="004F02B7">
            <w:pPr>
              <w:jc w:val="center"/>
              <w:rPr>
                <w:sz w:val="16"/>
                <w:szCs w:val="16"/>
              </w:rPr>
            </w:pPr>
            <w:r w:rsidRPr="00EA0675">
              <w:rPr>
                <w:sz w:val="16"/>
                <w:szCs w:val="16"/>
              </w:rPr>
              <w:t>нет</w:t>
            </w:r>
          </w:p>
        </w:tc>
        <w:tc>
          <w:tcPr>
            <w:tcW w:w="2941" w:type="dxa"/>
            <w:shd w:val="clear" w:color="auto" w:fill="auto"/>
            <w:hideMark/>
          </w:tcPr>
          <w:p w14:paraId="0D9AFF3A" w14:textId="77777777" w:rsidR="00BC03D3" w:rsidRPr="00EA0675" w:rsidRDefault="00BC03D3" w:rsidP="004F02B7">
            <w:pPr>
              <w:jc w:val="center"/>
              <w:rPr>
                <w:sz w:val="16"/>
                <w:szCs w:val="16"/>
              </w:rPr>
            </w:pPr>
            <w:r w:rsidRPr="00EA0675">
              <w:rPr>
                <w:sz w:val="16"/>
                <w:szCs w:val="16"/>
              </w:rPr>
              <w:t>0</w:t>
            </w:r>
          </w:p>
        </w:tc>
      </w:tr>
      <w:tr w:rsidR="00BC03D3" w:rsidRPr="00EA0675" w14:paraId="25B18848" w14:textId="77777777" w:rsidTr="004F02B7">
        <w:trPr>
          <w:trHeight w:val="600"/>
        </w:trPr>
        <w:tc>
          <w:tcPr>
            <w:tcW w:w="621" w:type="dxa"/>
            <w:shd w:val="clear" w:color="auto" w:fill="auto"/>
            <w:hideMark/>
          </w:tcPr>
          <w:p w14:paraId="7E0D4802" w14:textId="77777777" w:rsidR="00BC03D3" w:rsidRPr="00EA0675" w:rsidRDefault="00BC03D3" w:rsidP="004F02B7">
            <w:pPr>
              <w:jc w:val="center"/>
              <w:rPr>
                <w:sz w:val="16"/>
                <w:szCs w:val="16"/>
              </w:rPr>
            </w:pPr>
            <w:r w:rsidRPr="00EA0675">
              <w:rPr>
                <w:sz w:val="16"/>
                <w:szCs w:val="16"/>
              </w:rPr>
              <w:t>2.5</w:t>
            </w:r>
          </w:p>
        </w:tc>
        <w:tc>
          <w:tcPr>
            <w:tcW w:w="5390" w:type="dxa"/>
            <w:shd w:val="clear" w:color="auto" w:fill="auto"/>
            <w:hideMark/>
          </w:tcPr>
          <w:p w14:paraId="5E9078AC"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тепловых сетей в i-м расчетном периоде регулирования, тыс. руб. (</w:t>
            </w:r>
            <w:r w:rsidRPr="00EA0675">
              <w:rPr>
                <w:b/>
                <w:bCs/>
                <w:sz w:val="16"/>
                <w:szCs w:val="16"/>
              </w:rPr>
              <w:t>КЗ</w:t>
            </w:r>
            <w:r w:rsidRPr="00EA0675">
              <w:rPr>
                <w:b/>
                <w:bCs/>
                <w:sz w:val="16"/>
                <w:szCs w:val="16"/>
                <w:vertAlign w:val="subscript"/>
              </w:rPr>
              <w:t>i</w:t>
            </w:r>
            <w:r w:rsidRPr="00EA0675">
              <w:rPr>
                <w:b/>
                <w:bCs/>
                <w:sz w:val="16"/>
                <w:szCs w:val="16"/>
                <w:vertAlign w:val="superscript"/>
              </w:rPr>
              <w:t>сети</w:t>
            </w:r>
            <w:r w:rsidRPr="00EA0675">
              <w:rPr>
                <w:sz w:val="16"/>
                <w:szCs w:val="16"/>
              </w:rPr>
              <w:t>)</w:t>
            </w:r>
          </w:p>
        </w:tc>
        <w:tc>
          <w:tcPr>
            <w:tcW w:w="1610" w:type="dxa"/>
            <w:shd w:val="clear" w:color="auto" w:fill="auto"/>
            <w:hideMark/>
          </w:tcPr>
          <w:p w14:paraId="677259BD" w14:textId="77777777" w:rsidR="00BC03D3" w:rsidRPr="00EA0675" w:rsidRDefault="00BC03D3" w:rsidP="004F02B7">
            <w:pPr>
              <w:jc w:val="center"/>
              <w:rPr>
                <w:sz w:val="16"/>
                <w:szCs w:val="16"/>
              </w:rPr>
            </w:pPr>
            <w:r w:rsidRPr="00EA0675">
              <w:rPr>
                <w:sz w:val="16"/>
                <w:szCs w:val="16"/>
              </w:rPr>
              <w:t>41 962,54</w:t>
            </w:r>
          </w:p>
        </w:tc>
        <w:tc>
          <w:tcPr>
            <w:tcW w:w="2941" w:type="dxa"/>
            <w:shd w:val="clear" w:color="auto" w:fill="auto"/>
            <w:hideMark/>
          </w:tcPr>
          <w:p w14:paraId="28E9A026" w14:textId="77777777" w:rsidR="00BC03D3" w:rsidRPr="00EA0675" w:rsidRDefault="00BC03D3" w:rsidP="004F02B7">
            <w:pPr>
              <w:jc w:val="center"/>
              <w:rPr>
                <w:sz w:val="16"/>
                <w:szCs w:val="16"/>
              </w:rPr>
            </w:pPr>
            <w:r w:rsidRPr="00EA0675">
              <w:rPr>
                <w:sz w:val="16"/>
                <w:szCs w:val="16"/>
              </w:rPr>
              <w:t> </w:t>
            </w:r>
          </w:p>
        </w:tc>
      </w:tr>
      <w:tr w:rsidR="00BC03D3" w:rsidRPr="00EA0675" w14:paraId="4F7FACEB" w14:textId="77777777" w:rsidTr="004F02B7">
        <w:trPr>
          <w:trHeight w:val="600"/>
        </w:trPr>
        <w:tc>
          <w:tcPr>
            <w:tcW w:w="621" w:type="dxa"/>
            <w:shd w:val="clear" w:color="auto" w:fill="auto"/>
            <w:hideMark/>
          </w:tcPr>
          <w:p w14:paraId="26C5E7A8" w14:textId="77777777" w:rsidR="00BC03D3" w:rsidRPr="00EA0675" w:rsidRDefault="00BC03D3" w:rsidP="004F02B7">
            <w:pPr>
              <w:jc w:val="center"/>
              <w:rPr>
                <w:sz w:val="16"/>
                <w:szCs w:val="16"/>
              </w:rPr>
            </w:pPr>
            <w:r w:rsidRPr="00EA0675">
              <w:rPr>
                <w:sz w:val="16"/>
                <w:szCs w:val="16"/>
              </w:rPr>
              <w:t>2.5.1</w:t>
            </w:r>
          </w:p>
        </w:tc>
        <w:tc>
          <w:tcPr>
            <w:tcW w:w="5390" w:type="dxa"/>
            <w:shd w:val="clear" w:color="auto" w:fill="auto"/>
            <w:hideMark/>
          </w:tcPr>
          <w:p w14:paraId="1154E609" w14:textId="77777777" w:rsidR="00BC03D3" w:rsidRPr="00EA0675" w:rsidRDefault="00BC03D3" w:rsidP="004F02B7">
            <w:pPr>
              <w:jc w:val="center"/>
              <w:rPr>
                <w:sz w:val="16"/>
                <w:szCs w:val="16"/>
              </w:rPr>
            </w:pPr>
            <w:r w:rsidRPr="00EA0675">
              <w:rPr>
                <w:sz w:val="16"/>
                <w:szCs w:val="16"/>
              </w:rPr>
              <w:t>Базовая величина капитальных затрат на строительство тепловых сетей в базовом (2019) году, тыс. руб. (</w:t>
            </w:r>
            <w:r w:rsidRPr="00EA0675">
              <w:rPr>
                <w:b/>
                <w:bCs/>
                <w:sz w:val="16"/>
                <w:szCs w:val="16"/>
              </w:rPr>
              <w:t>КЗ</w:t>
            </w:r>
            <w:r w:rsidRPr="00EA0675">
              <w:rPr>
                <w:b/>
                <w:bCs/>
                <w:sz w:val="16"/>
                <w:szCs w:val="16"/>
                <w:vertAlign w:val="subscript"/>
              </w:rPr>
              <w:t>б</w:t>
            </w:r>
            <w:r w:rsidRPr="00EA0675">
              <w:rPr>
                <w:b/>
                <w:bCs/>
                <w:sz w:val="16"/>
                <w:szCs w:val="16"/>
                <w:vertAlign w:val="superscript"/>
              </w:rPr>
              <w:t>сети(б)</w:t>
            </w:r>
            <w:r w:rsidRPr="00EA0675">
              <w:rPr>
                <w:sz w:val="16"/>
                <w:szCs w:val="16"/>
              </w:rPr>
              <w:t>)</w:t>
            </w:r>
          </w:p>
        </w:tc>
        <w:tc>
          <w:tcPr>
            <w:tcW w:w="1610" w:type="dxa"/>
            <w:shd w:val="clear" w:color="auto" w:fill="auto"/>
            <w:hideMark/>
          </w:tcPr>
          <w:p w14:paraId="01099E1F" w14:textId="77777777" w:rsidR="00BC03D3" w:rsidRPr="00EA0675" w:rsidRDefault="00BC03D3" w:rsidP="004F02B7">
            <w:pPr>
              <w:jc w:val="center"/>
              <w:rPr>
                <w:sz w:val="16"/>
                <w:szCs w:val="16"/>
              </w:rPr>
            </w:pPr>
            <w:r w:rsidRPr="00EA0675">
              <w:rPr>
                <w:sz w:val="16"/>
                <w:szCs w:val="16"/>
              </w:rPr>
              <w:t>30 357,60</w:t>
            </w:r>
          </w:p>
        </w:tc>
        <w:tc>
          <w:tcPr>
            <w:tcW w:w="2941" w:type="dxa"/>
            <w:shd w:val="clear" w:color="auto" w:fill="auto"/>
            <w:hideMark/>
          </w:tcPr>
          <w:p w14:paraId="6903BD3D" w14:textId="77777777" w:rsidR="00BC03D3" w:rsidRPr="00EA0675" w:rsidRDefault="00BC03D3" w:rsidP="004F02B7">
            <w:pPr>
              <w:jc w:val="center"/>
              <w:rPr>
                <w:sz w:val="16"/>
                <w:szCs w:val="16"/>
              </w:rPr>
            </w:pPr>
            <w:r w:rsidRPr="00EA0675">
              <w:rPr>
                <w:sz w:val="16"/>
                <w:szCs w:val="16"/>
              </w:rPr>
              <w:t> </w:t>
            </w:r>
          </w:p>
        </w:tc>
      </w:tr>
      <w:tr w:rsidR="00BC03D3" w:rsidRPr="00EA0675" w14:paraId="732356F5" w14:textId="77777777" w:rsidTr="004F02B7">
        <w:trPr>
          <w:trHeight w:val="742"/>
        </w:trPr>
        <w:tc>
          <w:tcPr>
            <w:tcW w:w="621" w:type="dxa"/>
            <w:shd w:val="clear" w:color="auto" w:fill="auto"/>
            <w:hideMark/>
          </w:tcPr>
          <w:p w14:paraId="70199DEB" w14:textId="77777777" w:rsidR="00BC03D3" w:rsidRPr="00EA0675" w:rsidRDefault="00BC03D3" w:rsidP="004F02B7">
            <w:pPr>
              <w:jc w:val="center"/>
              <w:rPr>
                <w:sz w:val="16"/>
                <w:szCs w:val="16"/>
              </w:rPr>
            </w:pPr>
            <w:r w:rsidRPr="00EA0675">
              <w:rPr>
                <w:sz w:val="16"/>
                <w:szCs w:val="16"/>
              </w:rPr>
              <w:t>2.5.1.1</w:t>
            </w:r>
          </w:p>
        </w:tc>
        <w:tc>
          <w:tcPr>
            <w:tcW w:w="5390" w:type="dxa"/>
            <w:shd w:val="clear" w:color="auto" w:fill="auto"/>
            <w:hideMark/>
          </w:tcPr>
          <w:p w14:paraId="21CC2574" w14:textId="77777777" w:rsidR="00BC03D3" w:rsidRPr="00EA0675" w:rsidRDefault="00BC03D3" w:rsidP="004F02B7">
            <w:pPr>
              <w:jc w:val="center"/>
              <w:rPr>
                <w:sz w:val="16"/>
                <w:szCs w:val="16"/>
              </w:rPr>
            </w:pPr>
            <w:r w:rsidRPr="00EA0675">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EA0675">
              <w:rPr>
                <w:sz w:val="16"/>
                <w:szCs w:val="16"/>
              </w:rPr>
              <w:t>округе,°</w:t>
            </w:r>
            <w:proofErr w:type="gramEnd"/>
            <w:r w:rsidRPr="00EA0675">
              <w:rPr>
                <w:sz w:val="16"/>
                <w:szCs w:val="16"/>
              </w:rPr>
              <w:t>C</w:t>
            </w:r>
          </w:p>
        </w:tc>
        <w:tc>
          <w:tcPr>
            <w:tcW w:w="1610" w:type="dxa"/>
            <w:shd w:val="clear" w:color="auto" w:fill="auto"/>
            <w:hideMark/>
          </w:tcPr>
          <w:p w14:paraId="2FC587F7" w14:textId="77777777" w:rsidR="00BC03D3" w:rsidRPr="00EA0675" w:rsidRDefault="00BC03D3" w:rsidP="004F02B7">
            <w:pPr>
              <w:jc w:val="center"/>
              <w:rPr>
                <w:sz w:val="16"/>
                <w:szCs w:val="16"/>
              </w:rPr>
            </w:pPr>
            <w:r w:rsidRPr="00EA0675">
              <w:rPr>
                <w:sz w:val="16"/>
                <w:szCs w:val="16"/>
              </w:rPr>
              <w:t>-39,00</w:t>
            </w:r>
          </w:p>
        </w:tc>
        <w:tc>
          <w:tcPr>
            <w:tcW w:w="2941" w:type="dxa"/>
            <w:shd w:val="clear" w:color="auto" w:fill="auto"/>
            <w:hideMark/>
          </w:tcPr>
          <w:p w14:paraId="47FDEABE" w14:textId="77777777" w:rsidR="00BC03D3" w:rsidRPr="00EA0675" w:rsidRDefault="00BC03D3" w:rsidP="004F02B7">
            <w:pPr>
              <w:jc w:val="center"/>
              <w:rPr>
                <w:sz w:val="16"/>
                <w:szCs w:val="16"/>
              </w:rPr>
            </w:pPr>
            <w:r w:rsidRPr="00EA0675">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BC03D3" w:rsidRPr="00EA0675" w14:paraId="2461C364" w14:textId="77777777" w:rsidTr="004F02B7">
        <w:trPr>
          <w:trHeight w:val="510"/>
        </w:trPr>
        <w:tc>
          <w:tcPr>
            <w:tcW w:w="621" w:type="dxa"/>
            <w:shd w:val="clear" w:color="auto" w:fill="auto"/>
            <w:hideMark/>
          </w:tcPr>
          <w:p w14:paraId="2DCBF056" w14:textId="77777777" w:rsidR="00BC03D3" w:rsidRPr="00EA0675" w:rsidRDefault="00BC03D3" w:rsidP="004F02B7">
            <w:pPr>
              <w:jc w:val="center"/>
              <w:rPr>
                <w:sz w:val="16"/>
                <w:szCs w:val="16"/>
              </w:rPr>
            </w:pPr>
            <w:r w:rsidRPr="00EA0675">
              <w:rPr>
                <w:sz w:val="16"/>
                <w:szCs w:val="16"/>
              </w:rPr>
              <w:t>2.5.1.2</w:t>
            </w:r>
          </w:p>
        </w:tc>
        <w:tc>
          <w:tcPr>
            <w:tcW w:w="5390" w:type="dxa"/>
            <w:shd w:val="clear" w:color="auto" w:fill="auto"/>
            <w:hideMark/>
          </w:tcPr>
          <w:p w14:paraId="03CFEC7C" w14:textId="77777777" w:rsidR="00BC03D3" w:rsidRPr="00EA0675" w:rsidRDefault="00BC03D3" w:rsidP="004F02B7">
            <w:pPr>
              <w:jc w:val="center"/>
              <w:rPr>
                <w:sz w:val="16"/>
                <w:szCs w:val="16"/>
              </w:rPr>
            </w:pPr>
            <w:r w:rsidRPr="00EA0675">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610" w:type="dxa"/>
            <w:shd w:val="clear" w:color="auto" w:fill="auto"/>
            <w:hideMark/>
          </w:tcPr>
          <w:p w14:paraId="5AB01156" w14:textId="77777777" w:rsidR="00BC03D3" w:rsidRPr="00EA0675" w:rsidRDefault="00BC03D3" w:rsidP="004F02B7">
            <w:pPr>
              <w:jc w:val="center"/>
              <w:rPr>
                <w:sz w:val="16"/>
                <w:szCs w:val="16"/>
              </w:rPr>
            </w:pPr>
            <w:r w:rsidRPr="00EA0675">
              <w:rPr>
                <w:sz w:val="16"/>
                <w:szCs w:val="16"/>
              </w:rPr>
              <w:t>нет</w:t>
            </w:r>
          </w:p>
        </w:tc>
        <w:tc>
          <w:tcPr>
            <w:tcW w:w="2941" w:type="dxa"/>
            <w:shd w:val="clear" w:color="auto" w:fill="auto"/>
            <w:hideMark/>
          </w:tcPr>
          <w:p w14:paraId="2F95E43D" w14:textId="77777777" w:rsidR="00BC03D3" w:rsidRPr="00EA0675" w:rsidRDefault="00BC03D3" w:rsidP="004F02B7">
            <w:pPr>
              <w:jc w:val="center"/>
              <w:rPr>
                <w:sz w:val="16"/>
                <w:szCs w:val="16"/>
              </w:rPr>
            </w:pPr>
            <w:r w:rsidRPr="00EA0675">
              <w:rPr>
                <w:sz w:val="16"/>
                <w:szCs w:val="16"/>
              </w:rPr>
              <w:t> </w:t>
            </w:r>
          </w:p>
        </w:tc>
      </w:tr>
      <w:tr w:rsidR="00BC03D3" w:rsidRPr="00EA0675" w14:paraId="783E683F" w14:textId="77777777" w:rsidTr="004F02B7">
        <w:trPr>
          <w:trHeight w:val="765"/>
        </w:trPr>
        <w:tc>
          <w:tcPr>
            <w:tcW w:w="621" w:type="dxa"/>
            <w:shd w:val="clear" w:color="auto" w:fill="auto"/>
            <w:hideMark/>
          </w:tcPr>
          <w:p w14:paraId="559194E4" w14:textId="77777777" w:rsidR="00BC03D3" w:rsidRPr="00EA0675" w:rsidRDefault="00BC03D3" w:rsidP="004F02B7">
            <w:pPr>
              <w:jc w:val="center"/>
              <w:rPr>
                <w:sz w:val="16"/>
                <w:szCs w:val="16"/>
              </w:rPr>
            </w:pPr>
            <w:r w:rsidRPr="00EA0675">
              <w:rPr>
                <w:sz w:val="16"/>
                <w:szCs w:val="16"/>
              </w:rPr>
              <w:t>2.5.1.3</w:t>
            </w:r>
          </w:p>
        </w:tc>
        <w:tc>
          <w:tcPr>
            <w:tcW w:w="5390" w:type="dxa"/>
            <w:shd w:val="clear" w:color="auto" w:fill="auto"/>
            <w:hideMark/>
          </w:tcPr>
          <w:p w14:paraId="4D09C632" w14:textId="77777777" w:rsidR="00BC03D3" w:rsidRPr="00EA0675" w:rsidRDefault="00BC03D3" w:rsidP="004F02B7">
            <w:pPr>
              <w:jc w:val="center"/>
              <w:rPr>
                <w:i/>
                <w:iCs/>
                <w:sz w:val="16"/>
                <w:szCs w:val="16"/>
              </w:rPr>
            </w:pPr>
            <w:r w:rsidRPr="00EA0675">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EA0675">
              <w:rPr>
                <w:i/>
                <w:iCs/>
                <w:sz w:val="16"/>
                <w:szCs w:val="16"/>
              </w:rPr>
              <w:t>года,тыс.</w:t>
            </w:r>
            <w:proofErr w:type="gramEnd"/>
            <w:r w:rsidRPr="00EA0675">
              <w:rPr>
                <w:i/>
                <w:iCs/>
                <w:sz w:val="16"/>
                <w:szCs w:val="16"/>
              </w:rPr>
              <w:t xml:space="preserve"> рублей (</w:t>
            </w:r>
            <w:r w:rsidRPr="00EA0675">
              <w:rPr>
                <w:b/>
                <w:bCs/>
                <w:i/>
                <w:iCs/>
                <w:sz w:val="16"/>
                <w:szCs w:val="16"/>
              </w:rPr>
              <w:t>Р</w:t>
            </w:r>
            <w:r w:rsidRPr="00EA0675">
              <w:rPr>
                <w:i/>
                <w:iCs/>
                <w:sz w:val="16"/>
                <w:szCs w:val="16"/>
              </w:rPr>
              <w:t>)</w:t>
            </w:r>
          </w:p>
        </w:tc>
        <w:tc>
          <w:tcPr>
            <w:tcW w:w="1610" w:type="dxa"/>
            <w:shd w:val="clear" w:color="auto" w:fill="auto"/>
            <w:hideMark/>
          </w:tcPr>
          <w:p w14:paraId="0B053E10" w14:textId="77777777" w:rsidR="00BC03D3" w:rsidRPr="00EA0675" w:rsidRDefault="00BC03D3" w:rsidP="004F02B7">
            <w:pPr>
              <w:jc w:val="center"/>
              <w:rPr>
                <w:sz w:val="16"/>
                <w:szCs w:val="16"/>
              </w:rPr>
            </w:pPr>
            <w:r w:rsidRPr="00EA0675">
              <w:rPr>
                <w:sz w:val="16"/>
                <w:szCs w:val="16"/>
              </w:rPr>
              <w:t>1 391,00</w:t>
            </w:r>
          </w:p>
        </w:tc>
        <w:tc>
          <w:tcPr>
            <w:tcW w:w="2941" w:type="dxa"/>
            <w:shd w:val="clear" w:color="auto" w:fill="auto"/>
            <w:hideMark/>
          </w:tcPr>
          <w:p w14:paraId="632AB3BE"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7D94410A" w14:textId="77777777" w:rsidTr="004F02B7">
        <w:trPr>
          <w:trHeight w:val="510"/>
        </w:trPr>
        <w:tc>
          <w:tcPr>
            <w:tcW w:w="621" w:type="dxa"/>
            <w:shd w:val="clear" w:color="auto" w:fill="auto"/>
            <w:hideMark/>
          </w:tcPr>
          <w:p w14:paraId="0D322C21" w14:textId="77777777" w:rsidR="00BC03D3" w:rsidRPr="00EA0675" w:rsidRDefault="00BC03D3" w:rsidP="004F02B7">
            <w:pPr>
              <w:jc w:val="center"/>
              <w:rPr>
                <w:sz w:val="16"/>
                <w:szCs w:val="16"/>
              </w:rPr>
            </w:pPr>
            <w:r w:rsidRPr="00EA0675">
              <w:rPr>
                <w:sz w:val="16"/>
                <w:szCs w:val="16"/>
              </w:rPr>
              <w:t>2.5.1.4</w:t>
            </w:r>
          </w:p>
        </w:tc>
        <w:tc>
          <w:tcPr>
            <w:tcW w:w="5390" w:type="dxa"/>
            <w:shd w:val="clear" w:color="auto" w:fill="auto"/>
            <w:hideMark/>
          </w:tcPr>
          <w:p w14:paraId="58D3AF8D" w14:textId="77777777" w:rsidR="00BC03D3" w:rsidRPr="00EA0675" w:rsidRDefault="00BC03D3" w:rsidP="004F02B7">
            <w:pPr>
              <w:jc w:val="center"/>
              <w:rPr>
                <w:i/>
                <w:iCs/>
                <w:sz w:val="16"/>
                <w:szCs w:val="16"/>
              </w:rPr>
            </w:pPr>
            <w:r w:rsidRPr="00EA0675">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EA0675">
              <w:rPr>
                <w:b/>
                <w:bCs/>
                <w:i/>
                <w:iCs/>
                <w:sz w:val="16"/>
                <w:szCs w:val="16"/>
              </w:rPr>
              <w:t>И</w:t>
            </w:r>
            <w:r w:rsidRPr="00EA0675">
              <w:rPr>
                <w:i/>
                <w:iCs/>
                <w:sz w:val="16"/>
                <w:szCs w:val="16"/>
              </w:rPr>
              <w:t>)</w:t>
            </w:r>
          </w:p>
        </w:tc>
        <w:tc>
          <w:tcPr>
            <w:tcW w:w="1610" w:type="dxa"/>
            <w:shd w:val="clear" w:color="auto" w:fill="auto"/>
            <w:hideMark/>
          </w:tcPr>
          <w:p w14:paraId="4C028B97" w14:textId="77777777" w:rsidR="00BC03D3" w:rsidRPr="00EA0675" w:rsidRDefault="00BC03D3" w:rsidP="004F02B7">
            <w:pPr>
              <w:jc w:val="center"/>
              <w:rPr>
                <w:sz w:val="16"/>
                <w:szCs w:val="16"/>
              </w:rPr>
            </w:pPr>
            <w:r w:rsidRPr="00EA0675">
              <w:rPr>
                <w:sz w:val="16"/>
                <w:szCs w:val="16"/>
              </w:rPr>
              <w:t>7,90</w:t>
            </w:r>
          </w:p>
        </w:tc>
        <w:tc>
          <w:tcPr>
            <w:tcW w:w="2941" w:type="dxa"/>
            <w:shd w:val="clear" w:color="auto" w:fill="auto"/>
            <w:hideMark/>
          </w:tcPr>
          <w:p w14:paraId="18B1F1C1" w14:textId="77777777" w:rsidR="00BC03D3" w:rsidRPr="00EA0675" w:rsidRDefault="00BC03D3" w:rsidP="004F02B7">
            <w:pPr>
              <w:jc w:val="center"/>
              <w:rPr>
                <w:sz w:val="16"/>
                <w:szCs w:val="16"/>
              </w:rPr>
            </w:pPr>
            <w:r w:rsidRPr="00EA0675">
              <w:rPr>
                <w:sz w:val="16"/>
                <w:szCs w:val="16"/>
              </w:rPr>
              <w:t>Таблица ТЭП (II) Таблица 3</w:t>
            </w:r>
          </w:p>
        </w:tc>
      </w:tr>
      <w:tr w:rsidR="00BC03D3" w:rsidRPr="00EA0675" w14:paraId="4E43CA75" w14:textId="77777777" w:rsidTr="004F02B7">
        <w:trPr>
          <w:trHeight w:val="1050"/>
        </w:trPr>
        <w:tc>
          <w:tcPr>
            <w:tcW w:w="621" w:type="dxa"/>
            <w:shd w:val="clear" w:color="auto" w:fill="auto"/>
            <w:hideMark/>
          </w:tcPr>
          <w:p w14:paraId="3B902B39" w14:textId="77777777" w:rsidR="00BC03D3" w:rsidRPr="00EA0675" w:rsidRDefault="00BC03D3" w:rsidP="004F02B7">
            <w:pPr>
              <w:jc w:val="center"/>
              <w:rPr>
                <w:sz w:val="16"/>
                <w:szCs w:val="16"/>
              </w:rPr>
            </w:pPr>
            <w:r w:rsidRPr="00EA0675">
              <w:rPr>
                <w:sz w:val="16"/>
                <w:szCs w:val="16"/>
              </w:rPr>
              <w:t>2.5.1.5</w:t>
            </w:r>
          </w:p>
        </w:tc>
        <w:tc>
          <w:tcPr>
            <w:tcW w:w="5390" w:type="dxa"/>
            <w:shd w:val="clear" w:color="auto" w:fill="auto"/>
            <w:hideMark/>
          </w:tcPr>
          <w:p w14:paraId="24D6F6A9" w14:textId="77777777" w:rsidR="00BC03D3" w:rsidRPr="00EA0675" w:rsidRDefault="00BC03D3" w:rsidP="004F02B7">
            <w:pPr>
              <w:jc w:val="center"/>
              <w:rPr>
                <w:sz w:val="16"/>
                <w:szCs w:val="16"/>
              </w:rPr>
            </w:pPr>
            <w:r w:rsidRPr="00EA0675">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EA0675">
              <w:rPr>
                <w:b/>
                <w:bCs/>
                <w:sz w:val="16"/>
                <w:szCs w:val="16"/>
              </w:rPr>
              <w:t>К</w:t>
            </w:r>
            <w:r w:rsidRPr="00EA0675">
              <w:rPr>
                <w:b/>
                <w:bCs/>
                <w:sz w:val="16"/>
                <w:szCs w:val="16"/>
                <w:vertAlign w:val="superscript"/>
              </w:rPr>
              <w:t>кс</w:t>
            </w:r>
            <w:r w:rsidRPr="00EA0675">
              <w:rPr>
                <w:sz w:val="16"/>
                <w:szCs w:val="16"/>
              </w:rPr>
              <w:t>)</w:t>
            </w:r>
          </w:p>
        </w:tc>
        <w:tc>
          <w:tcPr>
            <w:tcW w:w="1610" w:type="dxa"/>
            <w:shd w:val="clear" w:color="auto" w:fill="auto"/>
            <w:hideMark/>
          </w:tcPr>
          <w:p w14:paraId="65C179C6" w14:textId="77777777" w:rsidR="00BC03D3" w:rsidRPr="00EA0675" w:rsidRDefault="00BC03D3" w:rsidP="004F02B7">
            <w:pPr>
              <w:jc w:val="center"/>
              <w:rPr>
                <w:sz w:val="16"/>
                <w:szCs w:val="16"/>
              </w:rPr>
            </w:pPr>
            <w:r w:rsidRPr="00EA0675">
              <w:rPr>
                <w:sz w:val="16"/>
                <w:szCs w:val="16"/>
              </w:rPr>
              <w:t>1,00</w:t>
            </w:r>
          </w:p>
        </w:tc>
        <w:tc>
          <w:tcPr>
            <w:tcW w:w="2941" w:type="dxa"/>
            <w:shd w:val="clear" w:color="auto" w:fill="auto"/>
            <w:hideMark/>
          </w:tcPr>
          <w:p w14:paraId="4A698C9A"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5583BA3E" w14:textId="77777777" w:rsidTr="004F02B7">
        <w:trPr>
          <w:trHeight w:val="555"/>
        </w:trPr>
        <w:tc>
          <w:tcPr>
            <w:tcW w:w="621" w:type="dxa"/>
            <w:shd w:val="clear" w:color="auto" w:fill="auto"/>
            <w:hideMark/>
          </w:tcPr>
          <w:p w14:paraId="19BAD488" w14:textId="77777777" w:rsidR="00BC03D3" w:rsidRPr="00EA0675" w:rsidRDefault="00BC03D3" w:rsidP="004F02B7">
            <w:pPr>
              <w:jc w:val="center"/>
              <w:rPr>
                <w:sz w:val="16"/>
                <w:szCs w:val="16"/>
              </w:rPr>
            </w:pPr>
            <w:r w:rsidRPr="00EA0675">
              <w:rPr>
                <w:sz w:val="16"/>
                <w:szCs w:val="16"/>
              </w:rPr>
              <w:t>2.5.1.6</w:t>
            </w:r>
          </w:p>
        </w:tc>
        <w:tc>
          <w:tcPr>
            <w:tcW w:w="5390" w:type="dxa"/>
            <w:shd w:val="clear" w:color="auto" w:fill="auto"/>
            <w:hideMark/>
          </w:tcPr>
          <w:p w14:paraId="2F7819B5" w14:textId="77777777" w:rsidR="00BC03D3" w:rsidRPr="00EA0675" w:rsidRDefault="00BC03D3" w:rsidP="004F02B7">
            <w:pPr>
              <w:jc w:val="center"/>
              <w:rPr>
                <w:i/>
                <w:iCs/>
                <w:sz w:val="16"/>
                <w:szCs w:val="16"/>
              </w:rPr>
            </w:pPr>
            <w:r w:rsidRPr="00EA0675">
              <w:rPr>
                <w:i/>
                <w:iCs/>
                <w:sz w:val="16"/>
                <w:szCs w:val="16"/>
              </w:rPr>
              <w:t xml:space="preserve">Базовая величина капитальных затрат на основные средства тепловых сетей в базовом году, </w:t>
            </w:r>
            <w:proofErr w:type="gramStart"/>
            <w:r w:rsidRPr="00EA0675">
              <w:rPr>
                <w:i/>
                <w:iCs/>
                <w:sz w:val="16"/>
                <w:szCs w:val="16"/>
              </w:rPr>
              <w:t>тыс.рублей</w:t>
            </w:r>
            <w:proofErr w:type="gramEnd"/>
            <w:r w:rsidRPr="00EA0675">
              <w:rPr>
                <w:i/>
                <w:iCs/>
                <w:sz w:val="16"/>
                <w:szCs w:val="16"/>
              </w:rPr>
              <w:t xml:space="preserve">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610" w:type="dxa"/>
            <w:shd w:val="clear" w:color="auto" w:fill="auto"/>
            <w:hideMark/>
          </w:tcPr>
          <w:p w14:paraId="2D7F065A" w14:textId="77777777" w:rsidR="00BC03D3" w:rsidRPr="00EA0675" w:rsidRDefault="00BC03D3" w:rsidP="004F02B7">
            <w:pPr>
              <w:jc w:val="center"/>
              <w:rPr>
                <w:sz w:val="16"/>
                <w:szCs w:val="16"/>
              </w:rPr>
            </w:pPr>
            <w:r w:rsidRPr="00EA0675">
              <w:rPr>
                <w:sz w:val="16"/>
                <w:szCs w:val="16"/>
              </w:rPr>
              <w:t>14 747,00</w:t>
            </w:r>
          </w:p>
        </w:tc>
        <w:tc>
          <w:tcPr>
            <w:tcW w:w="2941" w:type="dxa"/>
            <w:shd w:val="clear" w:color="auto" w:fill="auto"/>
            <w:hideMark/>
          </w:tcPr>
          <w:p w14:paraId="7D237D1D"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34C1D1B4" w14:textId="77777777" w:rsidTr="004F02B7">
        <w:trPr>
          <w:trHeight w:val="409"/>
        </w:trPr>
        <w:tc>
          <w:tcPr>
            <w:tcW w:w="621" w:type="dxa"/>
            <w:shd w:val="clear" w:color="auto" w:fill="auto"/>
            <w:hideMark/>
          </w:tcPr>
          <w:p w14:paraId="398CCE57" w14:textId="77777777" w:rsidR="00BC03D3" w:rsidRPr="00EA0675" w:rsidRDefault="00BC03D3" w:rsidP="004F02B7">
            <w:pPr>
              <w:jc w:val="center"/>
              <w:rPr>
                <w:sz w:val="16"/>
                <w:szCs w:val="16"/>
              </w:rPr>
            </w:pPr>
            <w:r w:rsidRPr="00EA0675">
              <w:rPr>
                <w:sz w:val="16"/>
                <w:szCs w:val="16"/>
              </w:rPr>
              <w:t>2.5.1.7</w:t>
            </w:r>
          </w:p>
        </w:tc>
        <w:tc>
          <w:tcPr>
            <w:tcW w:w="5390" w:type="dxa"/>
            <w:shd w:val="clear" w:color="auto" w:fill="auto"/>
            <w:hideMark/>
          </w:tcPr>
          <w:p w14:paraId="69D4B612" w14:textId="77777777" w:rsidR="00BC03D3" w:rsidRPr="00EA0675" w:rsidRDefault="00BC03D3" w:rsidP="004F02B7">
            <w:pPr>
              <w:jc w:val="center"/>
              <w:rPr>
                <w:sz w:val="16"/>
                <w:szCs w:val="16"/>
              </w:rPr>
            </w:pPr>
            <w:r w:rsidRPr="00EA0675">
              <w:rPr>
                <w:sz w:val="16"/>
                <w:szCs w:val="16"/>
              </w:rPr>
              <w:t>Сметная норма дополнительных затрат по виду строительства "Энергетическое строительство. Тепловые сети</w:t>
            </w:r>
            <w:proofErr w:type="gramStart"/>
            <w:r w:rsidRPr="00EA0675">
              <w:rPr>
                <w:sz w:val="16"/>
                <w:szCs w:val="16"/>
              </w:rPr>
              <w:t>",%</w:t>
            </w:r>
            <w:proofErr w:type="gramEnd"/>
            <w:r w:rsidRPr="00EA0675">
              <w:rPr>
                <w:sz w:val="16"/>
                <w:szCs w:val="16"/>
              </w:rPr>
              <w:t xml:space="preserve"> (</w:t>
            </w:r>
            <w:r w:rsidRPr="00EA0675">
              <w:rPr>
                <w:b/>
                <w:bCs/>
                <w:sz w:val="16"/>
                <w:szCs w:val="16"/>
              </w:rPr>
              <w:t>z</w:t>
            </w:r>
            <w:r w:rsidRPr="00EA0675">
              <w:rPr>
                <w:sz w:val="16"/>
                <w:szCs w:val="16"/>
              </w:rPr>
              <w:t>)</w:t>
            </w:r>
          </w:p>
        </w:tc>
        <w:tc>
          <w:tcPr>
            <w:tcW w:w="1610" w:type="dxa"/>
            <w:shd w:val="clear" w:color="auto" w:fill="auto"/>
            <w:hideMark/>
          </w:tcPr>
          <w:p w14:paraId="2059C1E8" w14:textId="77777777" w:rsidR="00BC03D3" w:rsidRPr="00EA0675" w:rsidRDefault="00BC03D3" w:rsidP="004F02B7">
            <w:pPr>
              <w:jc w:val="center"/>
              <w:rPr>
                <w:sz w:val="16"/>
                <w:szCs w:val="16"/>
              </w:rPr>
            </w:pPr>
            <w:r w:rsidRPr="00EA0675">
              <w:rPr>
                <w:sz w:val="16"/>
                <w:szCs w:val="16"/>
              </w:rPr>
              <w:t>4,80%</w:t>
            </w:r>
          </w:p>
        </w:tc>
        <w:tc>
          <w:tcPr>
            <w:tcW w:w="2941" w:type="dxa"/>
            <w:shd w:val="clear" w:color="auto" w:fill="auto"/>
            <w:hideMark/>
          </w:tcPr>
          <w:p w14:paraId="2E70B44E" w14:textId="77777777" w:rsidR="00BC03D3" w:rsidRPr="00EA0675" w:rsidRDefault="00BC03D3" w:rsidP="004F02B7">
            <w:pPr>
              <w:jc w:val="center"/>
              <w:rPr>
                <w:sz w:val="16"/>
                <w:szCs w:val="16"/>
              </w:rPr>
            </w:pPr>
            <w:r w:rsidRPr="00EA0675">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BC03D3" w:rsidRPr="00EA0675" w14:paraId="77993037" w14:textId="77777777" w:rsidTr="004F02B7">
        <w:trPr>
          <w:trHeight w:val="606"/>
        </w:trPr>
        <w:tc>
          <w:tcPr>
            <w:tcW w:w="621" w:type="dxa"/>
            <w:shd w:val="clear" w:color="auto" w:fill="auto"/>
            <w:hideMark/>
          </w:tcPr>
          <w:p w14:paraId="0A96B72B" w14:textId="77777777" w:rsidR="00BC03D3" w:rsidRPr="00EA0675" w:rsidRDefault="00BC03D3" w:rsidP="004F02B7">
            <w:pPr>
              <w:jc w:val="center"/>
              <w:rPr>
                <w:sz w:val="16"/>
                <w:szCs w:val="16"/>
              </w:rPr>
            </w:pPr>
            <w:r w:rsidRPr="00EA0675">
              <w:rPr>
                <w:sz w:val="16"/>
                <w:szCs w:val="16"/>
              </w:rPr>
              <w:t>2.5.1.8</w:t>
            </w:r>
          </w:p>
        </w:tc>
        <w:tc>
          <w:tcPr>
            <w:tcW w:w="5390" w:type="dxa"/>
            <w:shd w:val="clear" w:color="auto" w:fill="auto"/>
            <w:hideMark/>
          </w:tcPr>
          <w:p w14:paraId="52FD98C1" w14:textId="77777777" w:rsidR="00BC03D3" w:rsidRPr="00EA0675" w:rsidRDefault="00BC03D3" w:rsidP="004F02B7">
            <w:pPr>
              <w:jc w:val="center"/>
              <w:rPr>
                <w:sz w:val="16"/>
                <w:szCs w:val="16"/>
              </w:rPr>
            </w:pPr>
            <w:r w:rsidRPr="00EA0675">
              <w:rPr>
                <w:sz w:val="16"/>
                <w:szCs w:val="16"/>
              </w:rPr>
              <w:t>Коэффициент к сметным нормам по видам строительства (</w:t>
            </w:r>
            <w:r w:rsidRPr="00EA0675">
              <w:rPr>
                <w:b/>
                <w:bCs/>
                <w:sz w:val="16"/>
                <w:szCs w:val="16"/>
              </w:rPr>
              <w:t>h</w:t>
            </w:r>
            <w:r w:rsidRPr="00EA0675">
              <w:rPr>
                <w:sz w:val="16"/>
                <w:szCs w:val="16"/>
              </w:rPr>
              <w:t>)</w:t>
            </w:r>
          </w:p>
        </w:tc>
        <w:tc>
          <w:tcPr>
            <w:tcW w:w="1610" w:type="dxa"/>
            <w:shd w:val="clear" w:color="auto" w:fill="auto"/>
            <w:hideMark/>
          </w:tcPr>
          <w:p w14:paraId="65D9FD6D" w14:textId="77777777" w:rsidR="00BC03D3" w:rsidRPr="00EA0675" w:rsidRDefault="00BC03D3" w:rsidP="004F02B7">
            <w:pPr>
              <w:jc w:val="center"/>
              <w:rPr>
                <w:sz w:val="16"/>
                <w:szCs w:val="16"/>
              </w:rPr>
            </w:pPr>
            <w:r w:rsidRPr="00EA0675">
              <w:rPr>
                <w:sz w:val="16"/>
                <w:szCs w:val="16"/>
              </w:rPr>
              <w:t>0,900</w:t>
            </w:r>
          </w:p>
        </w:tc>
        <w:tc>
          <w:tcPr>
            <w:tcW w:w="2941" w:type="dxa"/>
            <w:shd w:val="clear" w:color="auto" w:fill="auto"/>
            <w:hideMark/>
          </w:tcPr>
          <w:p w14:paraId="76DC2C37" w14:textId="77777777" w:rsidR="00BC03D3" w:rsidRPr="00EA0675" w:rsidRDefault="00BC03D3" w:rsidP="004F02B7">
            <w:pPr>
              <w:jc w:val="center"/>
              <w:rPr>
                <w:sz w:val="16"/>
                <w:szCs w:val="16"/>
              </w:rPr>
            </w:pPr>
            <w:r w:rsidRPr="00EA0675">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EA0675">
              <w:rPr>
                <w:sz w:val="16"/>
                <w:szCs w:val="16"/>
              </w:rPr>
              <w:br/>
              <w:t>(ГСН 81-05-02-2007).</w:t>
            </w:r>
          </w:p>
        </w:tc>
      </w:tr>
      <w:tr w:rsidR="00BC03D3" w:rsidRPr="00EA0675" w14:paraId="0B5092E7" w14:textId="77777777" w:rsidTr="004F02B7">
        <w:trPr>
          <w:trHeight w:val="315"/>
        </w:trPr>
        <w:tc>
          <w:tcPr>
            <w:tcW w:w="621" w:type="dxa"/>
            <w:shd w:val="clear" w:color="auto" w:fill="auto"/>
            <w:hideMark/>
          </w:tcPr>
          <w:p w14:paraId="4ADBA019" w14:textId="77777777" w:rsidR="00BC03D3" w:rsidRPr="00EA0675" w:rsidRDefault="00BC03D3" w:rsidP="004F02B7">
            <w:pPr>
              <w:jc w:val="center"/>
              <w:rPr>
                <w:sz w:val="16"/>
                <w:szCs w:val="16"/>
              </w:rPr>
            </w:pPr>
            <w:r w:rsidRPr="00EA0675">
              <w:rPr>
                <w:sz w:val="16"/>
                <w:szCs w:val="16"/>
              </w:rPr>
              <w:t>2.5.2</w:t>
            </w:r>
          </w:p>
        </w:tc>
        <w:tc>
          <w:tcPr>
            <w:tcW w:w="5390" w:type="dxa"/>
            <w:shd w:val="clear" w:color="auto" w:fill="auto"/>
            <w:hideMark/>
          </w:tcPr>
          <w:p w14:paraId="6699AB22" w14:textId="77777777" w:rsidR="00BC03D3" w:rsidRPr="00EA0675" w:rsidRDefault="00BC03D3" w:rsidP="004F02B7">
            <w:pPr>
              <w:jc w:val="center"/>
              <w:rPr>
                <w:i/>
                <w:iCs/>
                <w:sz w:val="16"/>
                <w:szCs w:val="16"/>
              </w:rPr>
            </w:pPr>
            <w:r w:rsidRPr="00EA0675">
              <w:rPr>
                <w:i/>
                <w:iCs/>
                <w:sz w:val="16"/>
                <w:szCs w:val="16"/>
              </w:rPr>
              <w:t>Коэффициент сейсмического влияния для тепловых сетей (</w:t>
            </w:r>
            <w:proofErr w:type="gramStart"/>
            <w:r w:rsidRPr="00EA0675">
              <w:rPr>
                <w:b/>
                <w:bCs/>
                <w:i/>
                <w:iCs/>
                <w:sz w:val="16"/>
                <w:szCs w:val="16"/>
              </w:rPr>
              <w:t>К</w:t>
            </w:r>
            <w:r w:rsidRPr="00EA0675">
              <w:rPr>
                <w:b/>
                <w:bCs/>
                <w:i/>
                <w:iCs/>
                <w:sz w:val="16"/>
                <w:szCs w:val="16"/>
                <w:vertAlign w:val="superscript"/>
              </w:rPr>
              <w:t>сети,с</w:t>
            </w:r>
            <w:proofErr w:type="gramEnd"/>
            <w:r w:rsidRPr="00EA0675">
              <w:rPr>
                <w:i/>
                <w:iCs/>
                <w:sz w:val="16"/>
                <w:szCs w:val="16"/>
              </w:rPr>
              <w:t>)</w:t>
            </w:r>
          </w:p>
        </w:tc>
        <w:tc>
          <w:tcPr>
            <w:tcW w:w="1610" w:type="dxa"/>
            <w:shd w:val="clear" w:color="auto" w:fill="auto"/>
            <w:hideMark/>
          </w:tcPr>
          <w:p w14:paraId="30471F34" w14:textId="77777777" w:rsidR="00BC03D3" w:rsidRPr="00EA0675" w:rsidRDefault="00BC03D3" w:rsidP="004F02B7">
            <w:pPr>
              <w:jc w:val="center"/>
              <w:rPr>
                <w:sz w:val="16"/>
                <w:szCs w:val="16"/>
              </w:rPr>
            </w:pPr>
            <w:r w:rsidRPr="00EA0675">
              <w:rPr>
                <w:sz w:val="16"/>
                <w:szCs w:val="16"/>
              </w:rPr>
              <w:t>1,00</w:t>
            </w:r>
          </w:p>
        </w:tc>
        <w:tc>
          <w:tcPr>
            <w:tcW w:w="2941" w:type="dxa"/>
            <w:shd w:val="clear" w:color="auto" w:fill="auto"/>
            <w:hideMark/>
          </w:tcPr>
          <w:p w14:paraId="3384DE4A"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0406060D" w14:textId="77777777" w:rsidTr="004F02B7">
        <w:trPr>
          <w:trHeight w:val="600"/>
        </w:trPr>
        <w:tc>
          <w:tcPr>
            <w:tcW w:w="621" w:type="dxa"/>
            <w:shd w:val="clear" w:color="auto" w:fill="auto"/>
            <w:noWrap/>
            <w:hideMark/>
          </w:tcPr>
          <w:p w14:paraId="2D206F7A" w14:textId="77777777" w:rsidR="00BC03D3" w:rsidRPr="00EA0675" w:rsidRDefault="00BC03D3" w:rsidP="004F02B7">
            <w:pPr>
              <w:jc w:val="center"/>
              <w:rPr>
                <w:sz w:val="16"/>
                <w:szCs w:val="16"/>
              </w:rPr>
            </w:pPr>
            <w:r w:rsidRPr="00EA0675">
              <w:rPr>
                <w:sz w:val="16"/>
                <w:szCs w:val="16"/>
              </w:rPr>
              <w:t>2.6</w:t>
            </w:r>
          </w:p>
        </w:tc>
        <w:tc>
          <w:tcPr>
            <w:tcW w:w="5390" w:type="dxa"/>
            <w:shd w:val="clear" w:color="auto" w:fill="auto"/>
            <w:hideMark/>
          </w:tcPr>
          <w:p w14:paraId="506160B4"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котельной с использованием газа в i-м расчетном периоде регулирования, тыс. руб. (</w:t>
            </w:r>
            <w:r w:rsidRPr="00EA0675">
              <w:rPr>
                <w:b/>
                <w:bCs/>
                <w:sz w:val="16"/>
                <w:szCs w:val="16"/>
              </w:rPr>
              <w:t>КЗ</w:t>
            </w:r>
            <w:proofErr w:type="gramStart"/>
            <w:r w:rsidRPr="00EA0675">
              <w:rPr>
                <w:b/>
                <w:bCs/>
                <w:sz w:val="16"/>
                <w:szCs w:val="16"/>
                <w:vertAlign w:val="subscript"/>
              </w:rPr>
              <w:t>i,k</w:t>
            </w:r>
            <w:proofErr w:type="gramEnd"/>
            <w:r w:rsidRPr="00EA0675">
              <w:rPr>
                <w:b/>
                <w:bCs/>
                <w:sz w:val="16"/>
                <w:szCs w:val="16"/>
                <w:vertAlign w:val="superscript"/>
              </w:rPr>
              <w:t>кот</w:t>
            </w:r>
            <w:r w:rsidRPr="00EA0675">
              <w:rPr>
                <w:sz w:val="16"/>
                <w:szCs w:val="16"/>
              </w:rPr>
              <w:t>)</w:t>
            </w:r>
          </w:p>
        </w:tc>
        <w:tc>
          <w:tcPr>
            <w:tcW w:w="1610" w:type="dxa"/>
            <w:shd w:val="clear" w:color="auto" w:fill="auto"/>
            <w:hideMark/>
          </w:tcPr>
          <w:p w14:paraId="42C7BADF" w14:textId="77777777" w:rsidR="00BC03D3" w:rsidRPr="00EA0675" w:rsidRDefault="00BC03D3" w:rsidP="004F02B7">
            <w:pPr>
              <w:jc w:val="center"/>
              <w:rPr>
                <w:sz w:val="16"/>
                <w:szCs w:val="16"/>
              </w:rPr>
            </w:pPr>
            <w:r w:rsidRPr="00EA0675">
              <w:rPr>
                <w:sz w:val="16"/>
                <w:szCs w:val="16"/>
              </w:rPr>
              <w:t>100 181,25</w:t>
            </w:r>
          </w:p>
        </w:tc>
        <w:tc>
          <w:tcPr>
            <w:tcW w:w="2941" w:type="dxa"/>
            <w:shd w:val="clear" w:color="auto" w:fill="auto"/>
            <w:hideMark/>
          </w:tcPr>
          <w:p w14:paraId="0358E2EB" w14:textId="77777777" w:rsidR="00BC03D3" w:rsidRPr="00EA0675" w:rsidRDefault="00BC03D3" w:rsidP="004F02B7">
            <w:pPr>
              <w:jc w:val="center"/>
              <w:rPr>
                <w:sz w:val="16"/>
                <w:szCs w:val="16"/>
              </w:rPr>
            </w:pPr>
            <w:r w:rsidRPr="00EA0675">
              <w:rPr>
                <w:sz w:val="16"/>
                <w:szCs w:val="16"/>
              </w:rPr>
              <w:t> </w:t>
            </w:r>
          </w:p>
        </w:tc>
      </w:tr>
      <w:tr w:rsidR="00BC03D3" w:rsidRPr="00EA0675" w14:paraId="5BA6664B" w14:textId="77777777" w:rsidTr="004F02B7">
        <w:trPr>
          <w:trHeight w:val="600"/>
        </w:trPr>
        <w:tc>
          <w:tcPr>
            <w:tcW w:w="621" w:type="dxa"/>
            <w:shd w:val="clear" w:color="auto" w:fill="auto"/>
            <w:noWrap/>
            <w:hideMark/>
          </w:tcPr>
          <w:p w14:paraId="7622C86F" w14:textId="77777777" w:rsidR="00BC03D3" w:rsidRPr="00EA0675" w:rsidRDefault="00BC03D3" w:rsidP="004F02B7">
            <w:pPr>
              <w:jc w:val="center"/>
              <w:rPr>
                <w:sz w:val="16"/>
                <w:szCs w:val="16"/>
              </w:rPr>
            </w:pPr>
            <w:r w:rsidRPr="00EA0675">
              <w:rPr>
                <w:sz w:val="16"/>
                <w:szCs w:val="16"/>
              </w:rPr>
              <w:t>2.6.1</w:t>
            </w:r>
          </w:p>
        </w:tc>
        <w:tc>
          <w:tcPr>
            <w:tcW w:w="5390" w:type="dxa"/>
            <w:shd w:val="clear" w:color="auto" w:fill="auto"/>
            <w:hideMark/>
          </w:tcPr>
          <w:p w14:paraId="2F702E81"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строительство котельной с использованием газа в базовом (2019) году (</w:t>
            </w:r>
            <w:proofErr w:type="gramStart"/>
            <w:r w:rsidRPr="00EA0675">
              <w:rPr>
                <w:b/>
                <w:bCs/>
                <w:i/>
                <w:iCs/>
                <w:sz w:val="16"/>
                <w:szCs w:val="16"/>
              </w:rPr>
              <w:t>КЗ</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610" w:type="dxa"/>
            <w:shd w:val="clear" w:color="auto" w:fill="auto"/>
            <w:hideMark/>
          </w:tcPr>
          <w:p w14:paraId="7DB4DF27" w14:textId="77777777" w:rsidR="00BC03D3" w:rsidRPr="00EA0675" w:rsidRDefault="00BC03D3" w:rsidP="004F02B7">
            <w:pPr>
              <w:jc w:val="center"/>
              <w:rPr>
                <w:sz w:val="16"/>
                <w:szCs w:val="16"/>
              </w:rPr>
            </w:pPr>
            <w:r w:rsidRPr="00EA0675">
              <w:rPr>
                <w:sz w:val="16"/>
                <w:szCs w:val="16"/>
              </w:rPr>
              <w:t>67 671,00</w:t>
            </w:r>
          </w:p>
        </w:tc>
        <w:tc>
          <w:tcPr>
            <w:tcW w:w="2941" w:type="dxa"/>
            <w:shd w:val="clear" w:color="auto" w:fill="auto"/>
            <w:hideMark/>
          </w:tcPr>
          <w:p w14:paraId="1EE1E8A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77D27FDC" w14:textId="77777777" w:rsidTr="004F02B7">
        <w:trPr>
          <w:trHeight w:val="315"/>
        </w:trPr>
        <w:tc>
          <w:tcPr>
            <w:tcW w:w="621" w:type="dxa"/>
            <w:shd w:val="clear" w:color="auto" w:fill="auto"/>
            <w:noWrap/>
            <w:hideMark/>
          </w:tcPr>
          <w:p w14:paraId="19AF241D" w14:textId="77777777" w:rsidR="00BC03D3" w:rsidRPr="00EA0675" w:rsidRDefault="00BC03D3" w:rsidP="004F02B7">
            <w:pPr>
              <w:jc w:val="center"/>
              <w:rPr>
                <w:sz w:val="16"/>
                <w:szCs w:val="16"/>
              </w:rPr>
            </w:pPr>
            <w:r w:rsidRPr="00EA0675">
              <w:rPr>
                <w:sz w:val="16"/>
                <w:szCs w:val="16"/>
              </w:rPr>
              <w:t>2.6.2</w:t>
            </w:r>
          </w:p>
        </w:tc>
        <w:tc>
          <w:tcPr>
            <w:tcW w:w="5390" w:type="dxa"/>
            <w:shd w:val="clear" w:color="auto" w:fill="auto"/>
            <w:hideMark/>
          </w:tcPr>
          <w:p w14:paraId="6F093058" w14:textId="77777777" w:rsidR="00BC03D3" w:rsidRPr="00EA0675" w:rsidRDefault="00BC03D3" w:rsidP="004F02B7">
            <w:pPr>
              <w:jc w:val="center"/>
              <w:rPr>
                <w:i/>
                <w:iCs/>
                <w:sz w:val="16"/>
                <w:szCs w:val="16"/>
              </w:rPr>
            </w:pPr>
            <w:r w:rsidRPr="00EA0675">
              <w:rPr>
                <w:i/>
                <w:iCs/>
                <w:sz w:val="16"/>
                <w:szCs w:val="16"/>
              </w:rPr>
              <w:t>Коэффициент температурной зоны для котельной (</w:t>
            </w:r>
            <w:proofErr w:type="gramStart"/>
            <w:r w:rsidRPr="00EA0675">
              <w:rPr>
                <w:b/>
                <w:bCs/>
                <w:i/>
                <w:iCs/>
                <w:sz w:val="16"/>
                <w:szCs w:val="16"/>
              </w:rPr>
              <w:t>К</w:t>
            </w:r>
            <w:r w:rsidRPr="00EA0675">
              <w:rPr>
                <w:b/>
                <w:bCs/>
                <w:i/>
                <w:iCs/>
                <w:sz w:val="16"/>
                <w:szCs w:val="16"/>
                <w:vertAlign w:val="superscript"/>
              </w:rPr>
              <w:t>кот,т</w:t>
            </w:r>
            <w:proofErr w:type="gramEnd"/>
            <w:r w:rsidRPr="00EA0675">
              <w:rPr>
                <w:i/>
                <w:iCs/>
                <w:sz w:val="16"/>
                <w:szCs w:val="16"/>
              </w:rPr>
              <w:t>)</w:t>
            </w:r>
          </w:p>
        </w:tc>
        <w:tc>
          <w:tcPr>
            <w:tcW w:w="1610" w:type="dxa"/>
            <w:shd w:val="clear" w:color="auto" w:fill="auto"/>
            <w:hideMark/>
          </w:tcPr>
          <w:p w14:paraId="4E908891" w14:textId="77777777" w:rsidR="00BC03D3" w:rsidRPr="00EA0675" w:rsidRDefault="00BC03D3" w:rsidP="004F02B7">
            <w:pPr>
              <w:jc w:val="center"/>
              <w:rPr>
                <w:sz w:val="16"/>
                <w:szCs w:val="16"/>
              </w:rPr>
            </w:pPr>
            <w:r w:rsidRPr="00EA0675">
              <w:rPr>
                <w:sz w:val="16"/>
                <w:szCs w:val="16"/>
              </w:rPr>
              <w:t>1,071</w:t>
            </w:r>
          </w:p>
        </w:tc>
        <w:tc>
          <w:tcPr>
            <w:tcW w:w="2941" w:type="dxa"/>
            <w:shd w:val="clear" w:color="auto" w:fill="auto"/>
            <w:hideMark/>
          </w:tcPr>
          <w:p w14:paraId="19D41266" w14:textId="77777777" w:rsidR="00BC03D3" w:rsidRPr="00EA0675" w:rsidRDefault="00BC03D3" w:rsidP="004F02B7">
            <w:pPr>
              <w:jc w:val="center"/>
              <w:rPr>
                <w:sz w:val="16"/>
                <w:szCs w:val="16"/>
              </w:rPr>
            </w:pPr>
            <w:r w:rsidRPr="00EA0675">
              <w:rPr>
                <w:sz w:val="16"/>
                <w:szCs w:val="16"/>
              </w:rPr>
              <w:t>Таблица ТЭП (VII)</w:t>
            </w:r>
          </w:p>
        </w:tc>
      </w:tr>
      <w:tr w:rsidR="00BC03D3" w:rsidRPr="00EA0675" w14:paraId="363D6E71" w14:textId="77777777" w:rsidTr="004F02B7">
        <w:trPr>
          <w:trHeight w:val="315"/>
        </w:trPr>
        <w:tc>
          <w:tcPr>
            <w:tcW w:w="621" w:type="dxa"/>
            <w:shd w:val="clear" w:color="auto" w:fill="auto"/>
            <w:noWrap/>
            <w:hideMark/>
          </w:tcPr>
          <w:p w14:paraId="61800C96" w14:textId="77777777" w:rsidR="00BC03D3" w:rsidRPr="00EA0675" w:rsidRDefault="00BC03D3" w:rsidP="004F02B7">
            <w:pPr>
              <w:jc w:val="center"/>
              <w:rPr>
                <w:sz w:val="16"/>
                <w:szCs w:val="16"/>
              </w:rPr>
            </w:pPr>
            <w:r w:rsidRPr="00EA0675">
              <w:rPr>
                <w:sz w:val="16"/>
                <w:szCs w:val="16"/>
              </w:rPr>
              <w:t>2.6.3</w:t>
            </w:r>
          </w:p>
        </w:tc>
        <w:tc>
          <w:tcPr>
            <w:tcW w:w="5390" w:type="dxa"/>
            <w:shd w:val="clear" w:color="auto" w:fill="auto"/>
            <w:hideMark/>
          </w:tcPr>
          <w:p w14:paraId="086FC577" w14:textId="77777777" w:rsidR="00BC03D3" w:rsidRPr="00EA0675" w:rsidRDefault="00BC03D3" w:rsidP="004F02B7">
            <w:pPr>
              <w:jc w:val="center"/>
              <w:rPr>
                <w:i/>
                <w:iCs/>
                <w:sz w:val="16"/>
                <w:szCs w:val="16"/>
              </w:rPr>
            </w:pPr>
            <w:r w:rsidRPr="00EA0675">
              <w:rPr>
                <w:i/>
                <w:iCs/>
                <w:sz w:val="16"/>
                <w:szCs w:val="16"/>
              </w:rPr>
              <w:t xml:space="preserve">Коэффициент сейсмического влияния для </w:t>
            </w:r>
            <w:proofErr w:type="gramStart"/>
            <w:r w:rsidRPr="00EA0675">
              <w:rPr>
                <w:i/>
                <w:iCs/>
                <w:sz w:val="16"/>
                <w:szCs w:val="16"/>
              </w:rPr>
              <w:t>котельной(</w:t>
            </w:r>
            <w:proofErr w:type="gramEnd"/>
            <w:r w:rsidRPr="00EA0675">
              <w:rPr>
                <w:b/>
                <w:bCs/>
                <w:i/>
                <w:iCs/>
                <w:sz w:val="16"/>
                <w:szCs w:val="16"/>
              </w:rPr>
              <w:t>К</w:t>
            </w:r>
            <w:r w:rsidRPr="00EA0675">
              <w:rPr>
                <w:b/>
                <w:bCs/>
                <w:i/>
                <w:iCs/>
                <w:sz w:val="16"/>
                <w:szCs w:val="16"/>
                <w:vertAlign w:val="superscript"/>
              </w:rPr>
              <w:t>кот,с</w:t>
            </w:r>
            <w:r w:rsidRPr="00EA0675">
              <w:rPr>
                <w:i/>
                <w:iCs/>
                <w:sz w:val="16"/>
                <w:szCs w:val="16"/>
              </w:rPr>
              <w:t>)</w:t>
            </w:r>
          </w:p>
        </w:tc>
        <w:tc>
          <w:tcPr>
            <w:tcW w:w="1610" w:type="dxa"/>
            <w:shd w:val="clear" w:color="auto" w:fill="auto"/>
            <w:hideMark/>
          </w:tcPr>
          <w:p w14:paraId="42F71A15" w14:textId="77777777" w:rsidR="00BC03D3" w:rsidRPr="00EA0675" w:rsidRDefault="00BC03D3" w:rsidP="004F02B7">
            <w:pPr>
              <w:jc w:val="center"/>
              <w:rPr>
                <w:sz w:val="16"/>
                <w:szCs w:val="16"/>
              </w:rPr>
            </w:pPr>
            <w:r w:rsidRPr="00EA0675">
              <w:rPr>
                <w:sz w:val="16"/>
                <w:szCs w:val="16"/>
              </w:rPr>
              <w:t>1,000</w:t>
            </w:r>
          </w:p>
        </w:tc>
        <w:tc>
          <w:tcPr>
            <w:tcW w:w="2941" w:type="dxa"/>
            <w:shd w:val="clear" w:color="auto" w:fill="auto"/>
            <w:hideMark/>
          </w:tcPr>
          <w:p w14:paraId="1CB065C8"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67F284DE" w14:textId="77777777" w:rsidTr="004F02B7">
        <w:trPr>
          <w:trHeight w:val="345"/>
        </w:trPr>
        <w:tc>
          <w:tcPr>
            <w:tcW w:w="621" w:type="dxa"/>
            <w:shd w:val="clear" w:color="auto" w:fill="auto"/>
            <w:noWrap/>
            <w:hideMark/>
          </w:tcPr>
          <w:p w14:paraId="6DC2B526" w14:textId="77777777" w:rsidR="00BC03D3" w:rsidRPr="00EA0675" w:rsidRDefault="00BC03D3" w:rsidP="004F02B7">
            <w:pPr>
              <w:jc w:val="center"/>
              <w:rPr>
                <w:sz w:val="16"/>
                <w:szCs w:val="16"/>
              </w:rPr>
            </w:pPr>
            <w:r w:rsidRPr="00EA0675">
              <w:rPr>
                <w:sz w:val="16"/>
                <w:szCs w:val="16"/>
              </w:rPr>
              <w:t>2.6.4</w:t>
            </w:r>
          </w:p>
        </w:tc>
        <w:tc>
          <w:tcPr>
            <w:tcW w:w="5390" w:type="dxa"/>
            <w:shd w:val="clear" w:color="auto" w:fill="auto"/>
            <w:hideMark/>
          </w:tcPr>
          <w:p w14:paraId="61AC5350" w14:textId="77777777" w:rsidR="00BC03D3" w:rsidRPr="00EA0675" w:rsidRDefault="00BC03D3" w:rsidP="004F02B7">
            <w:pPr>
              <w:jc w:val="center"/>
              <w:rPr>
                <w:i/>
                <w:iCs/>
                <w:sz w:val="16"/>
                <w:szCs w:val="16"/>
              </w:rPr>
            </w:pPr>
            <w:r w:rsidRPr="00EA0675">
              <w:rPr>
                <w:i/>
                <w:iCs/>
                <w:sz w:val="16"/>
                <w:szCs w:val="16"/>
              </w:rPr>
              <w:t>Коэффициент влияния расстояния на транспортировку основных средств котельной (</w:t>
            </w:r>
            <w:r w:rsidRPr="00EA0675">
              <w:rPr>
                <w:b/>
                <w:bCs/>
                <w:i/>
                <w:iCs/>
                <w:sz w:val="16"/>
                <w:szCs w:val="16"/>
              </w:rPr>
              <w:t>К</w:t>
            </w:r>
            <w:r w:rsidRPr="00EA0675">
              <w:rPr>
                <w:b/>
                <w:bCs/>
                <w:i/>
                <w:iCs/>
                <w:sz w:val="16"/>
                <w:szCs w:val="16"/>
                <w:vertAlign w:val="subscript"/>
              </w:rPr>
              <w:t>тр</w:t>
            </w:r>
            <w:r w:rsidRPr="00EA0675">
              <w:rPr>
                <w:i/>
                <w:iCs/>
                <w:sz w:val="16"/>
                <w:szCs w:val="16"/>
              </w:rPr>
              <w:t>)</w:t>
            </w:r>
          </w:p>
        </w:tc>
        <w:tc>
          <w:tcPr>
            <w:tcW w:w="1610" w:type="dxa"/>
            <w:shd w:val="clear" w:color="auto" w:fill="auto"/>
            <w:hideMark/>
          </w:tcPr>
          <w:p w14:paraId="2B04FC1B" w14:textId="77777777" w:rsidR="00BC03D3" w:rsidRPr="00EA0675" w:rsidRDefault="00BC03D3" w:rsidP="004F02B7">
            <w:pPr>
              <w:jc w:val="center"/>
              <w:rPr>
                <w:sz w:val="16"/>
                <w:szCs w:val="16"/>
              </w:rPr>
            </w:pPr>
            <w:r w:rsidRPr="00EA0675">
              <w:rPr>
                <w:sz w:val="16"/>
                <w:szCs w:val="16"/>
              </w:rPr>
              <w:t>1,00</w:t>
            </w:r>
          </w:p>
        </w:tc>
        <w:tc>
          <w:tcPr>
            <w:tcW w:w="2941" w:type="dxa"/>
            <w:shd w:val="clear" w:color="auto" w:fill="auto"/>
            <w:hideMark/>
          </w:tcPr>
          <w:p w14:paraId="79485BB1" w14:textId="77777777" w:rsidR="00BC03D3" w:rsidRPr="00EA0675" w:rsidRDefault="00BC03D3" w:rsidP="004F02B7">
            <w:pPr>
              <w:jc w:val="center"/>
              <w:rPr>
                <w:sz w:val="16"/>
                <w:szCs w:val="16"/>
              </w:rPr>
            </w:pPr>
            <w:r w:rsidRPr="00EA0675">
              <w:rPr>
                <w:sz w:val="16"/>
                <w:szCs w:val="16"/>
              </w:rPr>
              <w:t>Таблица ТЭП (X)</w:t>
            </w:r>
          </w:p>
        </w:tc>
      </w:tr>
      <w:tr w:rsidR="00BC03D3" w:rsidRPr="00EA0675" w14:paraId="5B5ECB70" w14:textId="77777777" w:rsidTr="004F02B7">
        <w:trPr>
          <w:trHeight w:val="285"/>
        </w:trPr>
        <w:tc>
          <w:tcPr>
            <w:tcW w:w="621" w:type="dxa"/>
            <w:shd w:val="clear" w:color="auto" w:fill="auto"/>
            <w:noWrap/>
            <w:hideMark/>
          </w:tcPr>
          <w:p w14:paraId="5DE02452" w14:textId="77777777" w:rsidR="00BC03D3" w:rsidRPr="00EA0675" w:rsidRDefault="00BC03D3" w:rsidP="004F02B7">
            <w:pPr>
              <w:jc w:val="center"/>
              <w:rPr>
                <w:sz w:val="16"/>
                <w:szCs w:val="16"/>
              </w:rPr>
            </w:pPr>
            <w:r w:rsidRPr="00EA0675">
              <w:rPr>
                <w:sz w:val="16"/>
                <w:szCs w:val="16"/>
              </w:rPr>
              <w:t>2.6.5</w:t>
            </w:r>
          </w:p>
        </w:tc>
        <w:tc>
          <w:tcPr>
            <w:tcW w:w="5390" w:type="dxa"/>
            <w:shd w:val="clear" w:color="auto" w:fill="auto"/>
            <w:hideMark/>
          </w:tcPr>
          <w:p w14:paraId="7ADE384D"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610" w:type="dxa"/>
            <w:shd w:val="clear" w:color="auto" w:fill="auto"/>
            <w:hideMark/>
          </w:tcPr>
          <w:p w14:paraId="3A22CBFF" w14:textId="77777777" w:rsidR="00BC03D3" w:rsidRPr="00EA0675" w:rsidRDefault="00BC03D3" w:rsidP="004F02B7">
            <w:pPr>
              <w:jc w:val="center"/>
              <w:rPr>
                <w:sz w:val="16"/>
                <w:szCs w:val="16"/>
              </w:rPr>
            </w:pPr>
            <w:r w:rsidRPr="00EA0675">
              <w:rPr>
                <w:sz w:val="16"/>
                <w:szCs w:val="16"/>
              </w:rPr>
              <w:t>10</w:t>
            </w:r>
          </w:p>
        </w:tc>
        <w:tc>
          <w:tcPr>
            <w:tcW w:w="2941" w:type="dxa"/>
            <w:shd w:val="clear" w:color="auto" w:fill="auto"/>
            <w:hideMark/>
          </w:tcPr>
          <w:p w14:paraId="63F8D05F"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5F0D6D03" w14:textId="77777777" w:rsidTr="004F02B7">
        <w:trPr>
          <w:trHeight w:val="600"/>
        </w:trPr>
        <w:tc>
          <w:tcPr>
            <w:tcW w:w="621" w:type="dxa"/>
            <w:shd w:val="clear" w:color="auto" w:fill="auto"/>
            <w:noWrap/>
            <w:hideMark/>
          </w:tcPr>
          <w:p w14:paraId="5EAF7C59" w14:textId="77777777" w:rsidR="00BC03D3" w:rsidRPr="00EA0675" w:rsidRDefault="00BC03D3" w:rsidP="004F02B7">
            <w:pPr>
              <w:jc w:val="center"/>
              <w:rPr>
                <w:sz w:val="16"/>
                <w:szCs w:val="16"/>
              </w:rPr>
            </w:pPr>
            <w:r w:rsidRPr="00EA0675">
              <w:rPr>
                <w:sz w:val="16"/>
                <w:szCs w:val="16"/>
              </w:rPr>
              <w:t>2.7</w:t>
            </w:r>
          </w:p>
        </w:tc>
        <w:tc>
          <w:tcPr>
            <w:tcW w:w="5390" w:type="dxa"/>
            <w:shd w:val="clear" w:color="auto" w:fill="auto"/>
            <w:hideMark/>
          </w:tcPr>
          <w:p w14:paraId="0D425B6B"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610" w:type="dxa"/>
            <w:shd w:val="clear" w:color="auto" w:fill="auto"/>
            <w:hideMark/>
          </w:tcPr>
          <w:p w14:paraId="45B9DFBA" w14:textId="77777777" w:rsidR="00BC03D3" w:rsidRPr="00EA0675" w:rsidRDefault="00BC03D3" w:rsidP="004F02B7">
            <w:pPr>
              <w:jc w:val="center"/>
              <w:rPr>
                <w:sz w:val="16"/>
                <w:szCs w:val="16"/>
              </w:rPr>
            </w:pPr>
            <w:r w:rsidRPr="00EA0675">
              <w:rPr>
                <w:sz w:val="16"/>
                <w:szCs w:val="16"/>
              </w:rPr>
              <w:t>2 129,11</w:t>
            </w:r>
          </w:p>
        </w:tc>
        <w:tc>
          <w:tcPr>
            <w:tcW w:w="2941" w:type="dxa"/>
            <w:shd w:val="clear" w:color="auto" w:fill="auto"/>
            <w:hideMark/>
          </w:tcPr>
          <w:p w14:paraId="06C8C3D5" w14:textId="77777777" w:rsidR="00BC03D3" w:rsidRPr="00EA0675" w:rsidRDefault="00BC03D3" w:rsidP="004F02B7">
            <w:pPr>
              <w:jc w:val="center"/>
              <w:rPr>
                <w:sz w:val="16"/>
                <w:szCs w:val="16"/>
              </w:rPr>
            </w:pPr>
            <w:r w:rsidRPr="00EA0675">
              <w:rPr>
                <w:sz w:val="16"/>
                <w:szCs w:val="16"/>
              </w:rPr>
              <w:t> </w:t>
            </w:r>
          </w:p>
        </w:tc>
      </w:tr>
      <w:tr w:rsidR="00BC03D3" w:rsidRPr="00EA0675" w14:paraId="16160DCB" w14:textId="77777777" w:rsidTr="004F02B7">
        <w:trPr>
          <w:trHeight w:val="1644"/>
        </w:trPr>
        <w:tc>
          <w:tcPr>
            <w:tcW w:w="621" w:type="dxa"/>
            <w:shd w:val="clear" w:color="auto" w:fill="auto"/>
            <w:noWrap/>
            <w:hideMark/>
          </w:tcPr>
          <w:p w14:paraId="211BF37E" w14:textId="77777777" w:rsidR="00BC03D3" w:rsidRPr="00EA0675" w:rsidRDefault="00BC03D3" w:rsidP="004F02B7">
            <w:pPr>
              <w:jc w:val="center"/>
              <w:rPr>
                <w:sz w:val="16"/>
                <w:szCs w:val="16"/>
              </w:rPr>
            </w:pPr>
            <w:r w:rsidRPr="00EA0675">
              <w:rPr>
                <w:sz w:val="16"/>
                <w:szCs w:val="16"/>
              </w:rPr>
              <w:t>2.7.1</w:t>
            </w:r>
          </w:p>
        </w:tc>
        <w:tc>
          <w:tcPr>
            <w:tcW w:w="5390" w:type="dxa"/>
            <w:shd w:val="clear" w:color="auto" w:fill="auto"/>
            <w:hideMark/>
          </w:tcPr>
          <w:p w14:paraId="4858F5BA" w14:textId="77777777" w:rsidR="00BC03D3" w:rsidRPr="00EA0675" w:rsidRDefault="00BC03D3" w:rsidP="004F02B7">
            <w:pPr>
              <w:jc w:val="center"/>
              <w:rPr>
                <w:sz w:val="16"/>
                <w:szCs w:val="16"/>
              </w:rPr>
            </w:pPr>
            <w:r w:rsidRPr="00EA0675">
              <w:rPr>
                <w:sz w:val="16"/>
                <w:szCs w:val="16"/>
              </w:rPr>
              <w:t>Удельная базовая стоимость земельного участка, тыс. руб./ кв. м (</w:t>
            </w:r>
            <w:r w:rsidRPr="00EA0675">
              <w:rPr>
                <w:b/>
                <w:bCs/>
                <w:sz w:val="16"/>
                <w:szCs w:val="16"/>
              </w:rPr>
              <w:t>Р</w:t>
            </w:r>
            <w:proofErr w:type="gramStart"/>
            <w:r w:rsidRPr="00EA0675">
              <w:rPr>
                <w:b/>
                <w:bCs/>
                <w:sz w:val="16"/>
                <w:szCs w:val="16"/>
                <w:vertAlign w:val="subscript"/>
              </w:rPr>
              <w:t>k,б</w:t>
            </w:r>
            <w:proofErr w:type="gramEnd"/>
            <w:r w:rsidRPr="00EA0675">
              <w:rPr>
                <w:sz w:val="16"/>
                <w:szCs w:val="16"/>
              </w:rPr>
              <w:t>)</w:t>
            </w:r>
          </w:p>
        </w:tc>
        <w:tc>
          <w:tcPr>
            <w:tcW w:w="1610" w:type="dxa"/>
            <w:shd w:val="clear" w:color="auto" w:fill="auto"/>
            <w:hideMark/>
          </w:tcPr>
          <w:p w14:paraId="17D7A8F4" w14:textId="77777777" w:rsidR="00BC03D3" w:rsidRPr="00EA0675" w:rsidRDefault="00BC03D3" w:rsidP="004F02B7">
            <w:pPr>
              <w:jc w:val="center"/>
              <w:rPr>
                <w:sz w:val="16"/>
                <w:szCs w:val="16"/>
              </w:rPr>
            </w:pPr>
            <w:r w:rsidRPr="00EA0675">
              <w:rPr>
                <w:sz w:val="16"/>
                <w:szCs w:val="16"/>
              </w:rPr>
              <w:t>3,081</w:t>
            </w:r>
          </w:p>
        </w:tc>
        <w:tc>
          <w:tcPr>
            <w:tcW w:w="2941" w:type="dxa"/>
            <w:shd w:val="clear" w:color="auto" w:fill="auto"/>
            <w:hideMark/>
          </w:tcPr>
          <w:p w14:paraId="47795DF3" w14:textId="77777777" w:rsidR="00BC03D3" w:rsidRPr="00EA0675" w:rsidRDefault="00BC03D3" w:rsidP="004F02B7">
            <w:pPr>
              <w:jc w:val="center"/>
              <w:rPr>
                <w:sz w:val="16"/>
                <w:szCs w:val="16"/>
              </w:rPr>
            </w:pPr>
            <w:r w:rsidRPr="00EA0675">
              <w:rPr>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03D3" w:rsidRPr="00EA0675" w14:paraId="15647BF0" w14:textId="77777777" w:rsidTr="004F02B7">
        <w:trPr>
          <w:trHeight w:val="345"/>
        </w:trPr>
        <w:tc>
          <w:tcPr>
            <w:tcW w:w="621" w:type="dxa"/>
            <w:shd w:val="clear" w:color="auto" w:fill="auto"/>
            <w:noWrap/>
            <w:hideMark/>
          </w:tcPr>
          <w:p w14:paraId="671BE867" w14:textId="77777777" w:rsidR="00BC03D3" w:rsidRPr="00EA0675" w:rsidRDefault="00BC03D3" w:rsidP="004F02B7">
            <w:pPr>
              <w:jc w:val="center"/>
              <w:rPr>
                <w:sz w:val="16"/>
                <w:szCs w:val="16"/>
              </w:rPr>
            </w:pPr>
            <w:r w:rsidRPr="00EA0675">
              <w:rPr>
                <w:sz w:val="16"/>
                <w:szCs w:val="16"/>
              </w:rPr>
              <w:t>2.7.2</w:t>
            </w:r>
          </w:p>
        </w:tc>
        <w:tc>
          <w:tcPr>
            <w:tcW w:w="5390" w:type="dxa"/>
            <w:shd w:val="clear" w:color="auto" w:fill="auto"/>
            <w:hideMark/>
          </w:tcPr>
          <w:p w14:paraId="34AFB872" w14:textId="77777777" w:rsidR="00BC03D3" w:rsidRPr="00EA0675" w:rsidRDefault="00BC03D3" w:rsidP="004F02B7">
            <w:pPr>
              <w:jc w:val="center"/>
              <w:rPr>
                <w:i/>
                <w:iCs/>
                <w:sz w:val="16"/>
                <w:szCs w:val="16"/>
              </w:rPr>
            </w:pPr>
            <w:r w:rsidRPr="00EA0675">
              <w:rPr>
                <w:i/>
                <w:iCs/>
                <w:sz w:val="16"/>
                <w:szCs w:val="16"/>
              </w:rPr>
              <w:t>Площадь земельного участка для размещения котельной с использованием газа, кв. м (</w:t>
            </w:r>
            <w:r w:rsidRPr="00EA0675">
              <w:rPr>
                <w:b/>
                <w:bCs/>
                <w:i/>
                <w:iCs/>
                <w:sz w:val="16"/>
                <w:szCs w:val="16"/>
              </w:rPr>
              <w:t>S</w:t>
            </w:r>
            <w:r w:rsidRPr="00EA0675">
              <w:rPr>
                <w:b/>
                <w:bCs/>
                <w:i/>
                <w:iCs/>
                <w:sz w:val="16"/>
                <w:szCs w:val="16"/>
                <w:vertAlign w:val="subscript"/>
              </w:rPr>
              <w:t>k</w:t>
            </w:r>
            <w:r w:rsidRPr="00EA0675">
              <w:rPr>
                <w:i/>
                <w:iCs/>
                <w:sz w:val="16"/>
                <w:szCs w:val="16"/>
              </w:rPr>
              <w:t>)</w:t>
            </w:r>
          </w:p>
        </w:tc>
        <w:tc>
          <w:tcPr>
            <w:tcW w:w="1610" w:type="dxa"/>
            <w:shd w:val="clear" w:color="auto" w:fill="auto"/>
            <w:hideMark/>
          </w:tcPr>
          <w:p w14:paraId="5443BF03" w14:textId="77777777" w:rsidR="00BC03D3" w:rsidRPr="00EA0675" w:rsidRDefault="00BC03D3" w:rsidP="004F02B7">
            <w:pPr>
              <w:jc w:val="center"/>
              <w:rPr>
                <w:sz w:val="16"/>
                <w:szCs w:val="16"/>
              </w:rPr>
            </w:pPr>
            <w:r w:rsidRPr="00EA0675">
              <w:rPr>
                <w:sz w:val="16"/>
                <w:szCs w:val="16"/>
              </w:rPr>
              <w:t>500</w:t>
            </w:r>
          </w:p>
        </w:tc>
        <w:tc>
          <w:tcPr>
            <w:tcW w:w="2941" w:type="dxa"/>
            <w:shd w:val="clear" w:color="auto" w:fill="auto"/>
            <w:hideMark/>
          </w:tcPr>
          <w:p w14:paraId="4603A88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76C04745" w14:textId="77777777" w:rsidTr="004F02B7">
        <w:trPr>
          <w:trHeight w:val="855"/>
        </w:trPr>
        <w:tc>
          <w:tcPr>
            <w:tcW w:w="621" w:type="dxa"/>
            <w:shd w:val="clear" w:color="auto" w:fill="auto"/>
            <w:noWrap/>
            <w:hideMark/>
          </w:tcPr>
          <w:p w14:paraId="4AF37191" w14:textId="77777777" w:rsidR="00BC03D3" w:rsidRPr="00EA0675" w:rsidRDefault="00BC03D3" w:rsidP="004F02B7">
            <w:pPr>
              <w:jc w:val="center"/>
              <w:rPr>
                <w:sz w:val="16"/>
                <w:szCs w:val="16"/>
              </w:rPr>
            </w:pPr>
            <w:r w:rsidRPr="00EA0675">
              <w:rPr>
                <w:sz w:val="16"/>
                <w:szCs w:val="16"/>
              </w:rPr>
              <w:t>2.8</w:t>
            </w:r>
          </w:p>
        </w:tc>
        <w:tc>
          <w:tcPr>
            <w:tcW w:w="5390" w:type="dxa"/>
            <w:shd w:val="clear" w:color="auto" w:fill="auto"/>
            <w:hideMark/>
          </w:tcPr>
          <w:p w14:paraId="7858972C"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r w:rsidRPr="00EA0675">
              <w:rPr>
                <w:b/>
                <w:bCs/>
                <w:sz w:val="16"/>
                <w:szCs w:val="16"/>
              </w:rPr>
              <w:t>ТП</w:t>
            </w:r>
            <w:proofErr w:type="gramStart"/>
            <w:r w:rsidRPr="00EA0675">
              <w:rPr>
                <w:b/>
                <w:bCs/>
                <w:sz w:val="16"/>
                <w:szCs w:val="16"/>
                <w:vertAlign w:val="subscript"/>
              </w:rPr>
              <w:t>i,k</w:t>
            </w:r>
            <w:proofErr w:type="gramEnd"/>
            <w:r w:rsidRPr="00EA0675">
              <w:rPr>
                <w:sz w:val="16"/>
                <w:szCs w:val="16"/>
              </w:rPr>
              <w:t>)</w:t>
            </w:r>
          </w:p>
        </w:tc>
        <w:tc>
          <w:tcPr>
            <w:tcW w:w="1610" w:type="dxa"/>
            <w:shd w:val="clear" w:color="auto" w:fill="auto"/>
            <w:hideMark/>
          </w:tcPr>
          <w:p w14:paraId="79AC6878" w14:textId="77777777" w:rsidR="00BC03D3" w:rsidRPr="00EA0675" w:rsidRDefault="00BC03D3" w:rsidP="004F02B7">
            <w:pPr>
              <w:jc w:val="center"/>
              <w:rPr>
                <w:sz w:val="16"/>
                <w:szCs w:val="16"/>
              </w:rPr>
            </w:pPr>
            <w:r w:rsidRPr="00EA0675">
              <w:rPr>
                <w:sz w:val="16"/>
                <w:szCs w:val="16"/>
              </w:rPr>
              <w:t>13 055,46</w:t>
            </w:r>
          </w:p>
        </w:tc>
        <w:tc>
          <w:tcPr>
            <w:tcW w:w="2941" w:type="dxa"/>
            <w:shd w:val="clear" w:color="auto" w:fill="auto"/>
            <w:hideMark/>
          </w:tcPr>
          <w:p w14:paraId="6630BC9A" w14:textId="77777777" w:rsidR="00BC03D3" w:rsidRPr="00EA0675" w:rsidRDefault="00BC03D3" w:rsidP="004F02B7">
            <w:pPr>
              <w:jc w:val="center"/>
              <w:rPr>
                <w:sz w:val="16"/>
                <w:szCs w:val="16"/>
              </w:rPr>
            </w:pPr>
            <w:r w:rsidRPr="00EA0675">
              <w:rPr>
                <w:sz w:val="16"/>
                <w:szCs w:val="16"/>
              </w:rPr>
              <w:t> </w:t>
            </w:r>
          </w:p>
        </w:tc>
      </w:tr>
      <w:tr w:rsidR="00BC03D3" w:rsidRPr="00EA0675" w14:paraId="35DEBBA7" w14:textId="77777777" w:rsidTr="004F02B7">
        <w:trPr>
          <w:trHeight w:val="600"/>
        </w:trPr>
        <w:tc>
          <w:tcPr>
            <w:tcW w:w="621" w:type="dxa"/>
            <w:shd w:val="clear" w:color="auto" w:fill="auto"/>
            <w:noWrap/>
            <w:hideMark/>
          </w:tcPr>
          <w:p w14:paraId="497B0E6A" w14:textId="77777777" w:rsidR="00BC03D3" w:rsidRPr="00EA0675" w:rsidRDefault="00BC03D3" w:rsidP="004F02B7">
            <w:pPr>
              <w:jc w:val="center"/>
              <w:rPr>
                <w:sz w:val="16"/>
                <w:szCs w:val="16"/>
              </w:rPr>
            </w:pPr>
            <w:r w:rsidRPr="00EA0675">
              <w:rPr>
                <w:sz w:val="16"/>
                <w:szCs w:val="16"/>
              </w:rPr>
              <w:t>2.8.1</w:t>
            </w:r>
          </w:p>
        </w:tc>
        <w:tc>
          <w:tcPr>
            <w:tcW w:w="5390" w:type="dxa"/>
            <w:shd w:val="clear" w:color="auto" w:fill="auto"/>
            <w:hideMark/>
          </w:tcPr>
          <w:p w14:paraId="10E4C52A"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gramStart"/>
            <w:r w:rsidRPr="00EA0675">
              <w:rPr>
                <w:b/>
                <w:bCs/>
                <w:i/>
                <w:iCs/>
                <w:sz w:val="16"/>
                <w:szCs w:val="16"/>
              </w:rPr>
              <w:t>ТП</w:t>
            </w:r>
            <w:r w:rsidRPr="00EA0675">
              <w:rPr>
                <w:b/>
                <w:bCs/>
                <w:i/>
                <w:iCs/>
                <w:sz w:val="16"/>
                <w:szCs w:val="16"/>
                <w:vertAlign w:val="subscript"/>
              </w:rPr>
              <w:t>б,k</w:t>
            </w:r>
            <w:proofErr w:type="gramEnd"/>
            <w:r w:rsidRPr="00EA0675">
              <w:rPr>
                <w:b/>
                <w:bCs/>
                <w:i/>
                <w:iCs/>
                <w:sz w:val="16"/>
                <w:szCs w:val="16"/>
                <w:vertAlign w:val="superscript"/>
              </w:rPr>
              <w:t>эс</w:t>
            </w:r>
            <w:r w:rsidRPr="00EA0675">
              <w:rPr>
                <w:i/>
                <w:iCs/>
                <w:sz w:val="16"/>
                <w:szCs w:val="16"/>
              </w:rPr>
              <w:t>)</w:t>
            </w:r>
          </w:p>
        </w:tc>
        <w:tc>
          <w:tcPr>
            <w:tcW w:w="1610" w:type="dxa"/>
            <w:shd w:val="clear" w:color="auto" w:fill="auto"/>
            <w:hideMark/>
          </w:tcPr>
          <w:p w14:paraId="336C88C4" w14:textId="77777777" w:rsidR="00BC03D3" w:rsidRPr="00EA0675" w:rsidRDefault="00BC03D3" w:rsidP="004F02B7">
            <w:pPr>
              <w:jc w:val="center"/>
              <w:rPr>
                <w:sz w:val="16"/>
                <w:szCs w:val="16"/>
              </w:rPr>
            </w:pPr>
            <w:r w:rsidRPr="00EA0675">
              <w:rPr>
                <w:sz w:val="16"/>
                <w:szCs w:val="16"/>
              </w:rPr>
              <w:t>21,00</w:t>
            </w:r>
          </w:p>
        </w:tc>
        <w:tc>
          <w:tcPr>
            <w:tcW w:w="2941" w:type="dxa"/>
            <w:shd w:val="clear" w:color="auto" w:fill="auto"/>
            <w:hideMark/>
          </w:tcPr>
          <w:p w14:paraId="65C79CFE"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478129FB" w14:textId="77777777" w:rsidTr="004F02B7">
        <w:trPr>
          <w:trHeight w:val="600"/>
        </w:trPr>
        <w:tc>
          <w:tcPr>
            <w:tcW w:w="621" w:type="dxa"/>
            <w:shd w:val="clear" w:color="auto" w:fill="auto"/>
            <w:noWrap/>
            <w:hideMark/>
          </w:tcPr>
          <w:p w14:paraId="3CD1C76A" w14:textId="77777777" w:rsidR="00BC03D3" w:rsidRPr="00EA0675" w:rsidRDefault="00BC03D3" w:rsidP="004F02B7">
            <w:pPr>
              <w:jc w:val="center"/>
              <w:rPr>
                <w:sz w:val="16"/>
                <w:szCs w:val="16"/>
              </w:rPr>
            </w:pPr>
            <w:r w:rsidRPr="00EA0675">
              <w:rPr>
                <w:sz w:val="16"/>
                <w:szCs w:val="16"/>
              </w:rPr>
              <w:t>2.8.2</w:t>
            </w:r>
          </w:p>
        </w:tc>
        <w:tc>
          <w:tcPr>
            <w:tcW w:w="5390" w:type="dxa"/>
            <w:shd w:val="clear" w:color="auto" w:fill="auto"/>
            <w:hideMark/>
          </w:tcPr>
          <w:p w14:paraId="56DC0DDD"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вс</w:t>
            </w:r>
            <w:r w:rsidRPr="00EA0675">
              <w:rPr>
                <w:sz w:val="16"/>
                <w:szCs w:val="16"/>
              </w:rPr>
              <w:t>)</w:t>
            </w:r>
          </w:p>
        </w:tc>
        <w:tc>
          <w:tcPr>
            <w:tcW w:w="1610" w:type="dxa"/>
            <w:shd w:val="clear" w:color="auto" w:fill="auto"/>
            <w:hideMark/>
          </w:tcPr>
          <w:p w14:paraId="530CC7C0" w14:textId="77777777" w:rsidR="00BC03D3" w:rsidRPr="00EA0675" w:rsidRDefault="00BC03D3" w:rsidP="004F02B7">
            <w:pPr>
              <w:jc w:val="center"/>
              <w:rPr>
                <w:sz w:val="16"/>
                <w:szCs w:val="16"/>
              </w:rPr>
            </w:pPr>
            <w:r w:rsidRPr="00EA0675">
              <w:rPr>
                <w:sz w:val="16"/>
                <w:szCs w:val="16"/>
              </w:rPr>
              <w:t>3 430,55</w:t>
            </w:r>
          </w:p>
        </w:tc>
        <w:tc>
          <w:tcPr>
            <w:tcW w:w="2941" w:type="dxa"/>
            <w:shd w:val="clear" w:color="auto" w:fill="auto"/>
            <w:hideMark/>
          </w:tcPr>
          <w:p w14:paraId="2C58033E" w14:textId="77777777" w:rsidR="00BC03D3" w:rsidRPr="00EA0675" w:rsidRDefault="00BC03D3" w:rsidP="004F02B7">
            <w:pPr>
              <w:jc w:val="center"/>
              <w:rPr>
                <w:sz w:val="16"/>
                <w:szCs w:val="16"/>
              </w:rPr>
            </w:pPr>
            <w:r w:rsidRPr="00EA0675">
              <w:rPr>
                <w:sz w:val="16"/>
                <w:szCs w:val="16"/>
              </w:rPr>
              <w:t> </w:t>
            </w:r>
          </w:p>
        </w:tc>
      </w:tr>
      <w:tr w:rsidR="00BC03D3" w:rsidRPr="00EA0675" w14:paraId="512193E2" w14:textId="77777777" w:rsidTr="004F02B7">
        <w:trPr>
          <w:trHeight w:val="794"/>
        </w:trPr>
        <w:tc>
          <w:tcPr>
            <w:tcW w:w="621" w:type="dxa"/>
            <w:shd w:val="clear" w:color="auto" w:fill="auto"/>
            <w:noWrap/>
            <w:hideMark/>
          </w:tcPr>
          <w:p w14:paraId="41344E76" w14:textId="77777777" w:rsidR="00BC03D3" w:rsidRPr="00EA0675" w:rsidRDefault="00BC03D3" w:rsidP="004F02B7">
            <w:pPr>
              <w:jc w:val="center"/>
              <w:rPr>
                <w:sz w:val="16"/>
                <w:szCs w:val="16"/>
              </w:rPr>
            </w:pPr>
            <w:r w:rsidRPr="00EA0675">
              <w:rPr>
                <w:sz w:val="16"/>
                <w:szCs w:val="16"/>
              </w:rPr>
              <w:t>2.8.2.1</w:t>
            </w:r>
          </w:p>
        </w:tc>
        <w:tc>
          <w:tcPr>
            <w:tcW w:w="5390" w:type="dxa"/>
            <w:shd w:val="clear" w:color="auto" w:fill="auto"/>
            <w:hideMark/>
          </w:tcPr>
          <w:p w14:paraId="0EB2DB43"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610" w:type="dxa"/>
            <w:shd w:val="clear" w:color="auto" w:fill="auto"/>
            <w:hideMark/>
          </w:tcPr>
          <w:p w14:paraId="7E925D5F" w14:textId="77777777" w:rsidR="00BC03D3" w:rsidRPr="00EA0675" w:rsidRDefault="00BC03D3" w:rsidP="004F02B7">
            <w:pPr>
              <w:jc w:val="center"/>
              <w:rPr>
                <w:sz w:val="16"/>
                <w:szCs w:val="16"/>
              </w:rPr>
            </w:pPr>
            <w:r w:rsidRPr="00EA0675">
              <w:rPr>
                <w:sz w:val="16"/>
                <w:szCs w:val="16"/>
              </w:rPr>
              <w:t>ОАО СКЭК</w:t>
            </w:r>
          </w:p>
        </w:tc>
        <w:tc>
          <w:tcPr>
            <w:tcW w:w="2941" w:type="dxa"/>
            <w:shd w:val="clear" w:color="auto" w:fill="auto"/>
            <w:hideMark/>
          </w:tcPr>
          <w:p w14:paraId="50150304"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58138476" w14:textId="77777777" w:rsidTr="004F02B7">
        <w:trPr>
          <w:trHeight w:val="510"/>
        </w:trPr>
        <w:tc>
          <w:tcPr>
            <w:tcW w:w="621" w:type="dxa"/>
            <w:shd w:val="clear" w:color="auto" w:fill="auto"/>
            <w:noWrap/>
            <w:hideMark/>
          </w:tcPr>
          <w:p w14:paraId="1033205E" w14:textId="77777777" w:rsidR="00BC03D3" w:rsidRPr="00EA0675" w:rsidRDefault="00BC03D3" w:rsidP="004F02B7">
            <w:pPr>
              <w:jc w:val="center"/>
              <w:rPr>
                <w:sz w:val="16"/>
                <w:szCs w:val="16"/>
              </w:rPr>
            </w:pPr>
            <w:r w:rsidRPr="00EA0675">
              <w:rPr>
                <w:sz w:val="16"/>
                <w:szCs w:val="16"/>
              </w:rPr>
              <w:t>2.8.2.2</w:t>
            </w:r>
          </w:p>
        </w:tc>
        <w:tc>
          <w:tcPr>
            <w:tcW w:w="5390" w:type="dxa"/>
            <w:shd w:val="clear" w:color="auto" w:fill="auto"/>
            <w:hideMark/>
          </w:tcPr>
          <w:p w14:paraId="146D72C5"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1610" w:type="dxa"/>
            <w:shd w:val="clear" w:color="auto" w:fill="auto"/>
            <w:hideMark/>
          </w:tcPr>
          <w:p w14:paraId="45D8A105" w14:textId="77777777" w:rsidR="00BC03D3" w:rsidRPr="00EA0675" w:rsidRDefault="00BC03D3" w:rsidP="004F02B7">
            <w:pPr>
              <w:jc w:val="center"/>
              <w:rPr>
                <w:sz w:val="16"/>
                <w:szCs w:val="16"/>
              </w:rPr>
            </w:pPr>
            <w:r w:rsidRPr="00EA0675">
              <w:rPr>
                <w:sz w:val="16"/>
                <w:szCs w:val="16"/>
              </w:rPr>
              <w:t>5,5</w:t>
            </w:r>
          </w:p>
        </w:tc>
        <w:tc>
          <w:tcPr>
            <w:tcW w:w="2941" w:type="dxa"/>
            <w:shd w:val="clear" w:color="auto" w:fill="auto"/>
            <w:hideMark/>
          </w:tcPr>
          <w:p w14:paraId="22A61229"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4CDEB562" w14:textId="77777777" w:rsidTr="004F02B7">
        <w:trPr>
          <w:trHeight w:val="510"/>
        </w:trPr>
        <w:tc>
          <w:tcPr>
            <w:tcW w:w="621" w:type="dxa"/>
            <w:shd w:val="clear" w:color="auto" w:fill="auto"/>
            <w:noWrap/>
            <w:hideMark/>
          </w:tcPr>
          <w:p w14:paraId="7FCD8D56" w14:textId="77777777" w:rsidR="00BC03D3" w:rsidRPr="00EA0675" w:rsidRDefault="00BC03D3" w:rsidP="004F02B7">
            <w:pPr>
              <w:jc w:val="center"/>
              <w:rPr>
                <w:sz w:val="16"/>
                <w:szCs w:val="16"/>
              </w:rPr>
            </w:pPr>
            <w:r w:rsidRPr="00EA0675">
              <w:rPr>
                <w:sz w:val="16"/>
                <w:szCs w:val="16"/>
              </w:rPr>
              <w:t>2.8.2.3</w:t>
            </w:r>
          </w:p>
        </w:tc>
        <w:tc>
          <w:tcPr>
            <w:tcW w:w="5390" w:type="dxa"/>
            <w:shd w:val="clear" w:color="auto" w:fill="auto"/>
            <w:hideMark/>
          </w:tcPr>
          <w:p w14:paraId="0BB420B8"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610" w:type="dxa"/>
            <w:shd w:val="clear" w:color="auto" w:fill="auto"/>
            <w:hideMark/>
          </w:tcPr>
          <w:p w14:paraId="1857EBB8" w14:textId="77777777" w:rsidR="00BC03D3" w:rsidRPr="00EA0675" w:rsidRDefault="00BC03D3" w:rsidP="004F02B7">
            <w:pPr>
              <w:jc w:val="center"/>
              <w:rPr>
                <w:sz w:val="16"/>
                <w:szCs w:val="16"/>
              </w:rPr>
            </w:pPr>
            <w:r w:rsidRPr="00EA0675">
              <w:rPr>
                <w:sz w:val="16"/>
                <w:szCs w:val="16"/>
              </w:rPr>
              <w:t>300</w:t>
            </w:r>
          </w:p>
        </w:tc>
        <w:tc>
          <w:tcPr>
            <w:tcW w:w="2941" w:type="dxa"/>
            <w:shd w:val="clear" w:color="auto" w:fill="auto"/>
            <w:hideMark/>
          </w:tcPr>
          <w:p w14:paraId="7FFAA025"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6742D9F6" w14:textId="77777777" w:rsidTr="004F02B7">
        <w:trPr>
          <w:trHeight w:val="1517"/>
        </w:trPr>
        <w:tc>
          <w:tcPr>
            <w:tcW w:w="621" w:type="dxa"/>
            <w:shd w:val="clear" w:color="auto" w:fill="auto"/>
            <w:noWrap/>
            <w:hideMark/>
          </w:tcPr>
          <w:p w14:paraId="16E159E1" w14:textId="77777777" w:rsidR="00BC03D3" w:rsidRPr="00EA0675" w:rsidRDefault="00BC03D3" w:rsidP="004F02B7">
            <w:pPr>
              <w:jc w:val="center"/>
              <w:rPr>
                <w:sz w:val="16"/>
                <w:szCs w:val="16"/>
              </w:rPr>
            </w:pPr>
            <w:r w:rsidRPr="00EA0675">
              <w:rPr>
                <w:sz w:val="16"/>
                <w:szCs w:val="16"/>
              </w:rPr>
              <w:t>2.8.2.4</w:t>
            </w:r>
          </w:p>
        </w:tc>
        <w:tc>
          <w:tcPr>
            <w:tcW w:w="5390" w:type="dxa"/>
            <w:shd w:val="clear" w:color="auto" w:fill="auto"/>
            <w:hideMark/>
          </w:tcPr>
          <w:p w14:paraId="5E41C814"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1610" w:type="dxa"/>
            <w:shd w:val="clear" w:color="auto" w:fill="auto"/>
            <w:noWrap/>
            <w:hideMark/>
          </w:tcPr>
          <w:p w14:paraId="1CA5A213" w14:textId="77777777" w:rsidR="00BC03D3" w:rsidRPr="00EA0675" w:rsidRDefault="00BC03D3" w:rsidP="004F02B7">
            <w:pPr>
              <w:jc w:val="center"/>
              <w:rPr>
                <w:sz w:val="16"/>
                <w:szCs w:val="16"/>
              </w:rPr>
            </w:pPr>
            <w:r w:rsidRPr="00EA0675">
              <w:rPr>
                <w:sz w:val="16"/>
                <w:szCs w:val="16"/>
              </w:rPr>
              <w:t>527,00</w:t>
            </w:r>
          </w:p>
        </w:tc>
        <w:tc>
          <w:tcPr>
            <w:tcW w:w="2941" w:type="dxa"/>
            <w:shd w:val="clear" w:color="auto" w:fill="auto"/>
            <w:hideMark/>
          </w:tcPr>
          <w:p w14:paraId="19478194"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29CC4FDD" w14:textId="77777777" w:rsidTr="004F02B7">
        <w:trPr>
          <w:trHeight w:val="1397"/>
        </w:trPr>
        <w:tc>
          <w:tcPr>
            <w:tcW w:w="621" w:type="dxa"/>
            <w:shd w:val="clear" w:color="auto" w:fill="auto"/>
            <w:noWrap/>
            <w:hideMark/>
          </w:tcPr>
          <w:p w14:paraId="0AB0B259" w14:textId="77777777" w:rsidR="00BC03D3" w:rsidRPr="00EA0675" w:rsidRDefault="00BC03D3" w:rsidP="004F02B7">
            <w:pPr>
              <w:jc w:val="center"/>
              <w:rPr>
                <w:sz w:val="16"/>
                <w:szCs w:val="16"/>
              </w:rPr>
            </w:pPr>
            <w:r w:rsidRPr="00EA0675">
              <w:rPr>
                <w:sz w:val="16"/>
                <w:szCs w:val="16"/>
              </w:rPr>
              <w:t>2.8.2.5</w:t>
            </w:r>
          </w:p>
        </w:tc>
        <w:tc>
          <w:tcPr>
            <w:tcW w:w="5390" w:type="dxa"/>
            <w:shd w:val="clear" w:color="auto" w:fill="auto"/>
            <w:hideMark/>
          </w:tcPr>
          <w:p w14:paraId="37B6BD1A"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610" w:type="dxa"/>
            <w:shd w:val="clear" w:color="auto" w:fill="auto"/>
            <w:noWrap/>
            <w:hideMark/>
          </w:tcPr>
          <w:p w14:paraId="78814DD5" w14:textId="77777777" w:rsidR="00BC03D3" w:rsidRPr="00EA0675" w:rsidRDefault="00BC03D3" w:rsidP="004F02B7">
            <w:pPr>
              <w:jc w:val="center"/>
              <w:rPr>
                <w:sz w:val="16"/>
                <w:szCs w:val="16"/>
              </w:rPr>
            </w:pPr>
            <w:r w:rsidRPr="00EA0675">
              <w:rPr>
                <w:sz w:val="16"/>
                <w:szCs w:val="16"/>
              </w:rPr>
              <w:t>11 425,60</w:t>
            </w:r>
          </w:p>
        </w:tc>
        <w:tc>
          <w:tcPr>
            <w:tcW w:w="2941" w:type="dxa"/>
            <w:shd w:val="clear" w:color="auto" w:fill="auto"/>
            <w:hideMark/>
          </w:tcPr>
          <w:p w14:paraId="1393D7D9"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49051372" w14:textId="77777777" w:rsidTr="004F02B7">
        <w:trPr>
          <w:trHeight w:val="600"/>
        </w:trPr>
        <w:tc>
          <w:tcPr>
            <w:tcW w:w="621" w:type="dxa"/>
            <w:shd w:val="clear" w:color="auto" w:fill="auto"/>
            <w:noWrap/>
            <w:hideMark/>
          </w:tcPr>
          <w:p w14:paraId="1E209553" w14:textId="77777777" w:rsidR="00BC03D3" w:rsidRPr="00EA0675" w:rsidRDefault="00BC03D3" w:rsidP="004F02B7">
            <w:pPr>
              <w:jc w:val="center"/>
              <w:rPr>
                <w:sz w:val="16"/>
                <w:szCs w:val="16"/>
              </w:rPr>
            </w:pPr>
            <w:r w:rsidRPr="00EA0675">
              <w:rPr>
                <w:sz w:val="16"/>
                <w:szCs w:val="16"/>
              </w:rPr>
              <w:t>2.8.3</w:t>
            </w:r>
          </w:p>
        </w:tc>
        <w:tc>
          <w:tcPr>
            <w:tcW w:w="5390" w:type="dxa"/>
            <w:shd w:val="clear" w:color="auto" w:fill="auto"/>
            <w:hideMark/>
          </w:tcPr>
          <w:p w14:paraId="630D41EE"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во</w:t>
            </w:r>
            <w:r w:rsidRPr="00EA0675">
              <w:rPr>
                <w:sz w:val="16"/>
                <w:szCs w:val="16"/>
              </w:rPr>
              <w:t>)</w:t>
            </w:r>
          </w:p>
        </w:tc>
        <w:tc>
          <w:tcPr>
            <w:tcW w:w="1610" w:type="dxa"/>
            <w:shd w:val="clear" w:color="auto" w:fill="auto"/>
            <w:hideMark/>
          </w:tcPr>
          <w:p w14:paraId="0EA72AD2" w14:textId="77777777" w:rsidR="00BC03D3" w:rsidRPr="00EA0675" w:rsidRDefault="00BC03D3" w:rsidP="004F02B7">
            <w:pPr>
              <w:jc w:val="center"/>
              <w:rPr>
                <w:sz w:val="16"/>
                <w:szCs w:val="16"/>
              </w:rPr>
            </w:pPr>
            <w:r w:rsidRPr="00EA0675">
              <w:rPr>
                <w:sz w:val="16"/>
                <w:szCs w:val="16"/>
              </w:rPr>
              <w:t>3 101,36</w:t>
            </w:r>
          </w:p>
        </w:tc>
        <w:tc>
          <w:tcPr>
            <w:tcW w:w="2941" w:type="dxa"/>
            <w:shd w:val="clear" w:color="auto" w:fill="auto"/>
            <w:hideMark/>
          </w:tcPr>
          <w:p w14:paraId="3E226838" w14:textId="77777777" w:rsidR="00BC03D3" w:rsidRPr="00EA0675" w:rsidRDefault="00BC03D3" w:rsidP="004F02B7">
            <w:pPr>
              <w:jc w:val="center"/>
              <w:rPr>
                <w:sz w:val="16"/>
                <w:szCs w:val="16"/>
              </w:rPr>
            </w:pPr>
            <w:r w:rsidRPr="00EA0675">
              <w:rPr>
                <w:sz w:val="16"/>
                <w:szCs w:val="16"/>
              </w:rPr>
              <w:t> </w:t>
            </w:r>
          </w:p>
        </w:tc>
      </w:tr>
      <w:tr w:rsidR="00BC03D3" w:rsidRPr="00EA0675" w14:paraId="593374F5" w14:textId="77777777" w:rsidTr="004F02B7">
        <w:trPr>
          <w:trHeight w:val="1016"/>
        </w:trPr>
        <w:tc>
          <w:tcPr>
            <w:tcW w:w="621" w:type="dxa"/>
            <w:shd w:val="clear" w:color="auto" w:fill="auto"/>
            <w:noWrap/>
            <w:hideMark/>
          </w:tcPr>
          <w:p w14:paraId="62C7D3DB" w14:textId="77777777" w:rsidR="00BC03D3" w:rsidRPr="00EA0675" w:rsidRDefault="00BC03D3" w:rsidP="004F02B7">
            <w:pPr>
              <w:jc w:val="center"/>
              <w:rPr>
                <w:sz w:val="16"/>
                <w:szCs w:val="16"/>
              </w:rPr>
            </w:pPr>
            <w:r w:rsidRPr="00EA0675">
              <w:rPr>
                <w:sz w:val="16"/>
                <w:szCs w:val="16"/>
              </w:rPr>
              <w:t>2.8.3.1</w:t>
            </w:r>
          </w:p>
        </w:tc>
        <w:tc>
          <w:tcPr>
            <w:tcW w:w="5390" w:type="dxa"/>
            <w:shd w:val="clear" w:color="auto" w:fill="auto"/>
            <w:hideMark/>
          </w:tcPr>
          <w:p w14:paraId="2717516D"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610" w:type="dxa"/>
            <w:shd w:val="clear" w:color="auto" w:fill="auto"/>
            <w:hideMark/>
          </w:tcPr>
          <w:p w14:paraId="449B8668" w14:textId="77777777" w:rsidR="00BC03D3" w:rsidRPr="00EA0675" w:rsidRDefault="00BC03D3" w:rsidP="004F02B7">
            <w:pPr>
              <w:jc w:val="center"/>
              <w:rPr>
                <w:sz w:val="16"/>
                <w:szCs w:val="16"/>
              </w:rPr>
            </w:pPr>
            <w:r w:rsidRPr="00EA0675">
              <w:rPr>
                <w:sz w:val="16"/>
                <w:szCs w:val="16"/>
              </w:rPr>
              <w:t>ОАО СКЭК</w:t>
            </w:r>
          </w:p>
        </w:tc>
        <w:tc>
          <w:tcPr>
            <w:tcW w:w="2941" w:type="dxa"/>
            <w:shd w:val="clear" w:color="auto" w:fill="auto"/>
            <w:hideMark/>
          </w:tcPr>
          <w:p w14:paraId="1D802C62"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73F9FB33" w14:textId="77777777" w:rsidTr="004F02B7">
        <w:trPr>
          <w:trHeight w:val="510"/>
        </w:trPr>
        <w:tc>
          <w:tcPr>
            <w:tcW w:w="621" w:type="dxa"/>
            <w:shd w:val="clear" w:color="auto" w:fill="auto"/>
            <w:noWrap/>
            <w:hideMark/>
          </w:tcPr>
          <w:p w14:paraId="261AAE2D" w14:textId="77777777" w:rsidR="00BC03D3" w:rsidRPr="00EA0675" w:rsidRDefault="00BC03D3" w:rsidP="004F02B7">
            <w:pPr>
              <w:jc w:val="center"/>
              <w:rPr>
                <w:sz w:val="16"/>
                <w:szCs w:val="16"/>
              </w:rPr>
            </w:pPr>
            <w:r w:rsidRPr="00EA0675">
              <w:rPr>
                <w:sz w:val="16"/>
                <w:szCs w:val="16"/>
              </w:rPr>
              <w:t>2.8.3.2</w:t>
            </w:r>
          </w:p>
        </w:tc>
        <w:tc>
          <w:tcPr>
            <w:tcW w:w="5390" w:type="dxa"/>
            <w:shd w:val="clear" w:color="auto" w:fill="auto"/>
            <w:hideMark/>
          </w:tcPr>
          <w:p w14:paraId="6898BFA6"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1610" w:type="dxa"/>
            <w:shd w:val="clear" w:color="auto" w:fill="auto"/>
            <w:hideMark/>
          </w:tcPr>
          <w:p w14:paraId="46FD3233" w14:textId="77777777" w:rsidR="00BC03D3" w:rsidRPr="00EA0675" w:rsidRDefault="00BC03D3" w:rsidP="004F02B7">
            <w:pPr>
              <w:jc w:val="center"/>
              <w:rPr>
                <w:sz w:val="16"/>
                <w:szCs w:val="16"/>
              </w:rPr>
            </w:pPr>
            <w:r w:rsidRPr="00EA0675">
              <w:rPr>
                <w:sz w:val="16"/>
                <w:szCs w:val="16"/>
              </w:rPr>
              <w:t>0,2</w:t>
            </w:r>
          </w:p>
        </w:tc>
        <w:tc>
          <w:tcPr>
            <w:tcW w:w="2941" w:type="dxa"/>
            <w:shd w:val="clear" w:color="auto" w:fill="auto"/>
            <w:hideMark/>
          </w:tcPr>
          <w:p w14:paraId="7A7BA1C5"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3CF4CAC7" w14:textId="77777777" w:rsidTr="004F02B7">
        <w:trPr>
          <w:trHeight w:val="510"/>
        </w:trPr>
        <w:tc>
          <w:tcPr>
            <w:tcW w:w="621" w:type="dxa"/>
            <w:shd w:val="clear" w:color="auto" w:fill="auto"/>
            <w:noWrap/>
            <w:hideMark/>
          </w:tcPr>
          <w:p w14:paraId="5826BE73" w14:textId="77777777" w:rsidR="00BC03D3" w:rsidRPr="00EA0675" w:rsidRDefault="00BC03D3" w:rsidP="004F02B7">
            <w:pPr>
              <w:jc w:val="center"/>
              <w:rPr>
                <w:sz w:val="16"/>
                <w:szCs w:val="16"/>
              </w:rPr>
            </w:pPr>
            <w:r w:rsidRPr="00EA0675">
              <w:rPr>
                <w:sz w:val="16"/>
                <w:szCs w:val="16"/>
              </w:rPr>
              <w:t>2.8.3.3</w:t>
            </w:r>
          </w:p>
        </w:tc>
        <w:tc>
          <w:tcPr>
            <w:tcW w:w="5390" w:type="dxa"/>
            <w:shd w:val="clear" w:color="auto" w:fill="auto"/>
            <w:hideMark/>
          </w:tcPr>
          <w:p w14:paraId="61652368"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610" w:type="dxa"/>
            <w:shd w:val="clear" w:color="auto" w:fill="auto"/>
            <w:hideMark/>
          </w:tcPr>
          <w:p w14:paraId="000C40A0" w14:textId="77777777" w:rsidR="00BC03D3" w:rsidRPr="00EA0675" w:rsidRDefault="00BC03D3" w:rsidP="004F02B7">
            <w:pPr>
              <w:jc w:val="center"/>
              <w:rPr>
                <w:sz w:val="16"/>
                <w:szCs w:val="16"/>
              </w:rPr>
            </w:pPr>
            <w:r w:rsidRPr="00EA0675">
              <w:rPr>
                <w:sz w:val="16"/>
                <w:szCs w:val="16"/>
              </w:rPr>
              <w:t>300</w:t>
            </w:r>
          </w:p>
        </w:tc>
        <w:tc>
          <w:tcPr>
            <w:tcW w:w="2941" w:type="dxa"/>
            <w:shd w:val="clear" w:color="auto" w:fill="auto"/>
            <w:hideMark/>
          </w:tcPr>
          <w:p w14:paraId="7117E68E"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633499A9" w14:textId="77777777" w:rsidTr="004F02B7">
        <w:trPr>
          <w:trHeight w:val="1786"/>
        </w:trPr>
        <w:tc>
          <w:tcPr>
            <w:tcW w:w="621" w:type="dxa"/>
            <w:shd w:val="clear" w:color="auto" w:fill="auto"/>
            <w:noWrap/>
            <w:hideMark/>
          </w:tcPr>
          <w:p w14:paraId="1613F8DB" w14:textId="77777777" w:rsidR="00BC03D3" w:rsidRPr="00EA0675" w:rsidRDefault="00BC03D3" w:rsidP="004F02B7">
            <w:pPr>
              <w:jc w:val="center"/>
              <w:rPr>
                <w:sz w:val="16"/>
                <w:szCs w:val="16"/>
              </w:rPr>
            </w:pPr>
            <w:r w:rsidRPr="00EA0675">
              <w:rPr>
                <w:sz w:val="16"/>
                <w:szCs w:val="16"/>
              </w:rPr>
              <w:t>2.8.3.4</w:t>
            </w:r>
          </w:p>
        </w:tc>
        <w:tc>
          <w:tcPr>
            <w:tcW w:w="5390" w:type="dxa"/>
            <w:shd w:val="clear" w:color="auto" w:fill="auto"/>
            <w:hideMark/>
          </w:tcPr>
          <w:p w14:paraId="173EA4C1"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1610" w:type="dxa"/>
            <w:shd w:val="clear" w:color="auto" w:fill="auto"/>
            <w:noWrap/>
            <w:hideMark/>
          </w:tcPr>
          <w:p w14:paraId="5943469F" w14:textId="77777777" w:rsidR="00BC03D3" w:rsidRPr="00EA0675" w:rsidRDefault="00BC03D3" w:rsidP="004F02B7">
            <w:pPr>
              <w:jc w:val="center"/>
              <w:rPr>
                <w:sz w:val="16"/>
                <w:szCs w:val="16"/>
              </w:rPr>
            </w:pPr>
            <w:r w:rsidRPr="00EA0675">
              <w:rPr>
                <w:sz w:val="16"/>
                <w:szCs w:val="16"/>
              </w:rPr>
              <w:t>527,00</w:t>
            </w:r>
          </w:p>
        </w:tc>
        <w:tc>
          <w:tcPr>
            <w:tcW w:w="2941" w:type="dxa"/>
            <w:shd w:val="clear" w:color="auto" w:fill="auto"/>
            <w:hideMark/>
          </w:tcPr>
          <w:p w14:paraId="04F918AF"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4BB2FE27" w14:textId="77777777" w:rsidTr="004F02B7">
        <w:trPr>
          <w:trHeight w:val="1219"/>
        </w:trPr>
        <w:tc>
          <w:tcPr>
            <w:tcW w:w="621" w:type="dxa"/>
            <w:shd w:val="clear" w:color="auto" w:fill="auto"/>
            <w:noWrap/>
            <w:hideMark/>
          </w:tcPr>
          <w:p w14:paraId="73F7C90D" w14:textId="77777777" w:rsidR="00BC03D3" w:rsidRPr="00EA0675" w:rsidRDefault="00BC03D3" w:rsidP="004F02B7">
            <w:pPr>
              <w:jc w:val="center"/>
              <w:rPr>
                <w:sz w:val="16"/>
                <w:szCs w:val="16"/>
              </w:rPr>
            </w:pPr>
            <w:r w:rsidRPr="00EA0675">
              <w:rPr>
                <w:sz w:val="16"/>
                <w:szCs w:val="16"/>
              </w:rPr>
              <w:t>2.8.3.5</w:t>
            </w:r>
          </w:p>
        </w:tc>
        <w:tc>
          <w:tcPr>
            <w:tcW w:w="5390" w:type="dxa"/>
            <w:shd w:val="clear" w:color="auto" w:fill="auto"/>
            <w:hideMark/>
          </w:tcPr>
          <w:p w14:paraId="03E8DDB4"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610" w:type="dxa"/>
            <w:shd w:val="clear" w:color="auto" w:fill="auto"/>
            <w:noWrap/>
            <w:hideMark/>
          </w:tcPr>
          <w:p w14:paraId="178DFE1C" w14:textId="77777777" w:rsidR="00BC03D3" w:rsidRPr="00EA0675" w:rsidRDefault="00BC03D3" w:rsidP="004F02B7">
            <w:pPr>
              <w:jc w:val="center"/>
              <w:rPr>
                <w:sz w:val="16"/>
                <w:szCs w:val="16"/>
              </w:rPr>
            </w:pPr>
            <w:r w:rsidRPr="00EA0675">
              <w:rPr>
                <w:sz w:val="16"/>
                <w:szCs w:val="16"/>
              </w:rPr>
              <w:t>10 337,50</w:t>
            </w:r>
          </w:p>
        </w:tc>
        <w:tc>
          <w:tcPr>
            <w:tcW w:w="2941" w:type="dxa"/>
            <w:shd w:val="clear" w:color="auto" w:fill="auto"/>
            <w:hideMark/>
          </w:tcPr>
          <w:p w14:paraId="3D5A4918"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55312829" w14:textId="77777777" w:rsidTr="004F02B7">
        <w:trPr>
          <w:trHeight w:val="600"/>
        </w:trPr>
        <w:tc>
          <w:tcPr>
            <w:tcW w:w="621" w:type="dxa"/>
            <w:shd w:val="clear" w:color="auto" w:fill="auto"/>
            <w:noWrap/>
            <w:hideMark/>
          </w:tcPr>
          <w:p w14:paraId="2CCCEF3E" w14:textId="77777777" w:rsidR="00BC03D3" w:rsidRPr="00EA0675" w:rsidRDefault="00BC03D3" w:rsidP="004F02B7">
            <w:pPr>
              <w:jc w:val="center"/>
              <w:rPr>
                <w:sz w:val="16"/>
                <w:szCs w:val="16"/>
              </w:rPr>
            </w:pPr>
            <w:r w:rsidRPr="00EA0675">
              <w:rPr>
                <w:sz w:val="16"/>
                <w:szCs w:val="16"/>
              </w:rPr>
              <w:t>2.8.4</w:t>
            </w:r>
          </w:p>
        </w:tc>
        <w:tc>
          <w:tcPr>
            <w:tcW w:w="5390" w:type="dxa"/>
            <w:shd w:val="clear" w:color="auto" w:fill="auto"/>
            <w:hideMark/>
          </w:tcPr>
          <w:p w14:paraId="4D02E587"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 газораспределительным сетям, тыс. руб. (</w:t>
            </w:r>
            <w:r w:rsidRPr="00EA0675">
              <w:rPr>
                <w:b/>
                <w:bCs/>
                <w:i/>
                <w:iCs/>
                <w:sz w:val="16"/>
                <w:szCs w:val="16"/>
              </w:rPr>
              <w:t>ТП</w:t>
            </w:r>
            <w:r w:rsidRPr="00EA0675">
              <w:rPr>
                <w:b/>
                <w:bCs/>
                <w:i/>
                <w:iCs/>
                <w:sz w:val="16"/>
                <w:szCs w:val="16"/>
                <w:vertAlign w:val="subscript"/>
              </w:rPr>
              <w:t>б</w:t>
            </w:r>
            <w:r w:rsidRPr="00EA0675">
              <w:rPr>
                <w:b/>
                <w:bCs/>
                <w:i/>
                <w:iCs/>
                <w:sz w:val="16"/>
                <w:szCs w:val="16"/>
                <w:vertAlign w:val="superscript"/>
              </w:rPr>
              <w:t>гс</w:t>
            </w:r>
            <w:r w:rsidRPr="00EA0675">
              <w:rPr>
                <w:i/>
                <w:iCs/>
                <w:sz w:val="16"/>
                <w:szCs w:val="16"/>
              </w:rPr>
              <w:t>)</w:t>
            </w:r>
          </w:p>
        </w:tc>
        <w:tc>
          <w:tcPr>
            <w:tcW w:w="1610" w:type="dxa"/>
            <w:shd w:val="clear" w:color="auto" w:fill="auto"/>
            <w:noWrap/>
            <w:hideMark/>
          </w:tcPr>
          <w:p w14:paraId="032C5B3E" w14:textId="77777777" w:rsidR="00BC03D3" w:rsidRPr="00EA0675" w:rsidRDefault="00BC03D3" w:rsidP="004F02B7">
            <w:pPr>
              <w:jc w:val="center"/>
              <w:rPr>
                <w:sz w:val="16"/>
                <w:szCs w:val="16"/>
              </w:rPr>
            </w:pPr>
            <w:r w:rsidRPr="00EA0675">
              <w:rPr>
                <w:sz w:val="16"/>
                <w:szCs w:val="16"/>
              </w:rPr>
              <w:t>2 892,00</w:t>
            </w:r>
          </w:p>
        </w:tc>
        <w:tc>
          <w:tcPr>
            <w:tcW w:w="2941" w:type="dxa"/>
            <w:shd w:val="clear" w:color="auto" w:fill="auto"/>
            <w:hideMark/>
          </w:tcPr>
          <w:p w14:paraId="57B4FBEA" w14:textId="77777777" w:rsidR="00BC03D3" w:rsidRPr="00EA0675" w:rsidRDefault="00BC03D3" w:rsidP="004F02B7">
            <w:pPr>
              <w:jc w:val="center"/>
              <w:rPr>
                <w:sz w:val="16"/>
                <w:szCs w:val="16"/>
              </w:rPr>
            </w:pPr>
            <w:r w:rsidRPr="00EA0675">
              <w:rPr>
                <w:sz w:val="16"/>
                <w:szCs w:val="16"/>
              </w:rPr>
              <w:t>Таблица ТЭП (V)</w:t>
            </w:r>
          </w:p>
        </w:tc>
      </w:tr>
      <w:tr w:rsidR="00BC03D3" w:rsidRPr="00EA0675" w14:paraId="6C78704F" w14:textId="77777777" w:rsidTr="004F02B7">
        <w:trPr>
          <w:trHeight w:val="345"/>
        </w:trPr>
        <w:tc>
          <w:tcPr>
            <w:tcW w:w="621" w:type="dxa"/>
            <w:shd w:val="clear" w:color="auto" w:fill="auto"/>
            <w:noWrap/>
            <w:hideMark/>
          </w:tcPr>
          <w:p w14:paraId="59DE89CE" w14:textId="77777777" w:rsidR="00BC03D3" w:rsidRPr="00EA0675" w:rsidRDefault="00BC03D3" w:rsidP="004F02B7">
            <w:pPr>
              <w:jc w:val="center"/>
              <w:rPr>
                <w:sz w:val="16"/>
                <w:szCs w:val="16"/>
              </w:rPr>
            </w:pPr>
            <w:r w:rsidRPr="00EA0675">
              <w:rPr>
                <w:sz w:val="16"/>
                <w:szCs w:val="16"/>
              </w:rPr>
              <w:t>2.9</w:t>
            </w:r>
          </w:p>
        </w:tc>
        <w:tc>
          <w:tcPr>
            <w:tcW w:w="5390" w:type="dxa"/>
            <w:shd w:val="clear" w:color="auto" w:fill="auto"/>
            <w:hideMark/>
          </w:tcPr>
          <w:p w14:paraId="495986AB" w14:textId="77777777" w:rsidR="00BC03D3" w:rsidRPr="00EA0675" w:rsidRDefault="00BC03D3" w:rsidP="004F02B7">
            <w:pPr>
              <w:jc w:val="center"/>
              <w:rPr>
                <w:sz w:val="16"/>
                <w:szCs w:val="16"/>
              </w:rPr>
            </w:pPr>
            <w:r w:rsidRPr="00EA0675">
              <w:rPr>
                <w:sz w:val="16"/>
                <w:szCs w:val="16"/>
              </w:rPr>
              <w:t>Норма доходности инвестированного капитала в i-м расчетном периоде регулирования, % (</w:t>
            </w:r>
            <w:r w:rsidRPr="00EA0675">
              <w:rPr>
                <w:b/>
                <w:bCs/>
                <w:sz w:val="16"/>
                <w:szCs w:val="16"/>
              </w:rPr>
              <w:t>НД</w:t>
            </w:r>
            <w:r w:rsidRPr="00EA0675">
              <w:rPr>
                <w:b/>
                <w:bCs/>
                <w:sz w:val="16"/>
                <w:szCs w:val="16"/>
                <w:vertAlign w:val="subscript"/>
              </w:rPr>
              <w:t>i</w:t>
            </w:r>
            <w:r w:rsidRPr="00EA0675">
              <w:rPr>
                <w:sz w:val="16"/>
                <w:szCs w:val="16"/>
              </w:rPr>
              <w:t>)</w:t>
            </w:r>
          </w:p>
        </w:tc>
        <w:tc>
          <w:tcPr>
            <w:tcW w:w="1610" w:type="dxa"/>
            <w:shd w:val="clear" w:color="auto" w:fill="auto"/>
            <w:hideMark/>
          </w:tcPr>
          <w:p w14:paraId="0A901801" w14:textId="77777777" w:rsidR="00BC03D3" w:rsidRPr="00EA0675" w:rsidRDefault="00BC03D3" w:rsidP="004F02B7">
            <w:pPr>
              <w:jc w:val="center"/>
              <w:rPr>
                <w:sz w:val="16"/>
                <w:szCs w:val="16"/>
              </w:rPr>
            </w:pPr>
            <w:r w:rsidRPr="00EA0675">
              <w:rPr>
                <w:sz w:val="16"/>
                <w:szCs w:val="16"/>
              </w:rPr>
              <w:t>12,90%</w:t>
            </w:r>
          </w:p>
        </w:tc>
        <w:tc>
          <w:tcPr>
            <w:tcW w:w="2941" w:type="dxa"/>
            <w:shd w:val="clear" w:color="auto" w:fill="auto"/>
            <w:hideMark/>
          </w:tcPr>
          <w:p w14:paraId="54F59596" w14:textId="77777777" w:rsidR="00BC03D3" w:rsidRPr="00EA0675" w:rsidRDefault="00BC03D3" w:rsidP="004F02B7">
            <w:pPr>
              <w:jc w:val="center"/>
              <w:rPr>
                <w:sz w:val="16"/>
                <w:szCs w:val="16"/>
              </w:rPr>
            </w:pPr>
            <w:r w:rsidRPr="00EA0675">
              <w:rPr>
                <w:sz w:val="16"/>
                <w:szCs w:val="16"/>
              </w:rPr>
              <w:t> </w:t>
            </w:r>
          </w:p>
        </w:tc>
      </w:tr>
      <w:tr w:rsidR="00BC03D3" w:rsidRPr="00EA0675" w14:paraId="2459CE2B" w14:textId="77777777" w:rsidTr="004F02B7">
        <w:trPr>
          <w:trHeight w:val="765"/>
        </w:trPr>
        <w:tc>
          <w:tcPr>
            <w:tcW w:w="621" w:type="dxa"/>
            <w:shd w:val="clear" w:color="auto" w:fill="auto"/>
            <w:noWrap/>
            <w:hideMark/>
          </w:tcPr>
          <w:p w14:paraId="63797837" w14:textId="77777777" w:rsidR="00BC03D3" w:rsidRPr="00EA0675" w:rsidRDefault="00BC03D3" w:rsidP="004F02B7">
            <w:pPr>
              <w:jc w:val="center"/>
              <w:rPr>
                <w:sz w:val="16"/>
                <w:szCs w:val="16"/>
              </w:rPr>
            </w:pPr>
            <w:r w:rsidRPr="00EA0675">
              <w:rPr>
                <w:sz w:val="16"/>
                <w:szCs w:val="16"/>
              </w:rPr>
              <w:t>2.9.1</w:t>
            </w:r>
          </w:p>
        </w:tc>
        <w:tc>
          <w:tcPr>
            <w:tcW w:w="5390" w:type="dxa"/>
            <w:shd w:val="clear" w:color="auto" w:fill="auto"/>
            <w:hideMark/>
          </w:tcPr>
          <w:p w14:paraId="4605B703" w14:textId="77777777" w:rsidR="00BC03D3" w:rsidRPr="00EA0675" w:rsidRDefault="00BC03D3" w:rsidP="004F02B7">
            <w:pPr>
              <w:jc w:val="center"/>
              <w:rPr>
                <w:sz w:val="16"/>
                <w:szCs w:val="16"/>
              </w:rPr>
            </w:pPr>
            <w:r w:rsidRPr="00EA0675">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EA0675">
              <w:rPr>
                <w:b/>
                <w:bCs/>
                <w:sz w:val="16"/>
                <w:szCs w:val="16"/>
              </w:rPr>
              <w:t>КС</w:t>
            </w:r>
            <w:r w:rsidRPr="00EA0675">
              <w:rPr>
                <w:b/>
                <w:bCs/>
                <w:sz w:val="16"/>
                <w:szCs w:val="16"/>
                <w:vertAlign w:val="subscript"/>
              </w:rPr>
              <w:t>i-1</w:t>
            </w:r>
            <w:r w:rsidRPr="00EA0675">
              <w:rPr>
                <w:sz w:val="16"/>
                <w:szCs w:val="16"/>
              </w:rPr>
              <w:t>)</w:t>
            </w:r>
          </w:p>
        </w:tc>
        <w:tc>
          <w:tcPr>
            <w:tcW w:w="1610" w:type="dxa"/>
            <w:shd w:val="clear" w:color="auto" w:fill="auto"/>
            <w:noWrap/>
            <w:hideMark/>
          </w:tcPr>
          <w:p w14:paraId="644AD08B" w14:textId="77777777" w:rsidR="00BC03D3" w:rsidRPr="00EA0675" w:rsidRDefault="00BC03D3" w:rsidP="004F02B7">
            <w:pPr>
              <w:jc w:val="center"/>
              <w:rPr>
                <w:sz w:val="16"/>
                <w:szCs w:val="16"/>
              </w:rPr>
            </w:pPr>
            <w:r w:rsidRPr="00EA0675">
              <w:rPr>
                <w:sz w:val="16"/>
                <w:szCs w:val="16"/>
              </w:rPr>
              <w:t>11,67%</w:t>
            </w:r>
          </w:p>
        </w:tc>
        <w:tc>
          <w:tcPr>
            <w:tcW w:w="2941" w:type="dxa"/>
            <w:shd w:val="clear" w:color="auto" w:fill="auto"/>
            <w:hideMark/>
          </w:tcPr>
          <w:p w14:paraId="252F5843" w14:textId="77777777" w:rsidR="00BC03D3" w:rsidRPr="00EA0675" w:rsidRDefault="00BC03D3" w:rsidP="004F02B7">
            <w:pPr>
              <w:jc w:val="center"/>
              <w:rPr>
                <w:sz w:val="16"/>
                <w:szCs w:val="16"/>
              </w:rPr>
            </w:pPr>
            <w:r w:rsidRPr="00EA0675">
              <w:rPr>
                <w:sz w:val="16"/>
                <w:szCs w:val="16"/>
              </w:rPr>
              <w:t>Информация с официального сайта Банка России</w:t>
            </w:r>
          </w:p>
        </w:tc>
      </w:tr>
      <w:tr w:rsidR="00BC03D3" w:rsidRPr="00EA0675" w14:paraId="74CFB415" w14:textId="77777777" w:rsidTr="004F02B7">
        <w:trPr>
          <w:trHeight w:val="345"/>
        </w:trPr>
        <w:tc>
          <w:tcPr>
            <w:tcW w:w="621" w:type="dxa"/>
            <w:shd w:val="clear" w:color="auto" w:fill="auto"/>
            <w:noWrap/>
            <w:hideMark/>
          </w:tcPr>
          <w:p w14:paraId="24471A92" w14:textId="77777777" w:rsidR="00BC03D3" w:rsidRPr="00EA0675" w:rsidRDefault="00BC03D3" w:rsidP="004F02B7">
            <w:pPr>
              <w:jc w:val="center"/>
              <w:rPr>
                <w:sz w:val="16"/>
                <w:szCs w:val="16"/>
              </w:rPr>
            </w:pPr>
            <w:r w:rsidRPr="00EA0675">
              <w:rPr>
                <w:sz w:val="16"/>
                <w:szCs w:val="16"/>
              </w:rPr>
              <w:t>2.9.2</w:t>
            </w:r>
          </w:p>
        </w:tc>
        <w:tc>
          <w:tcPr>
            <w:tcW w:w="5390" w:type="dxa"/>
            <w:shd w:val="clear" w:color="auto" w:fill="auto"/>
            <w:hideMark/>
          </w:tcPr>
          <w:p w14:paraId="56D30970" w14:textId="77777777" w:rsidR="00BC03D3" w:rsidRPr="00EA0675" w:rsidRDefault="00BC03D3" w:rsidP="004F02B7">
            <w:pPr>
              <w:jc w:val="center"/>
              <w:rPr>
                <w:i/>
                <w:iCs/>
                <w:sz w:val="16"/>
                <w:szCs w:val="16"/>
              </w:rPr>
            </w:pPr>
            <w:r w:rsidRPr="00EA0675">
              <w:rPr>
                <w:i/>
                <w:iCs/>
                <w:sz w:val="16"/>
                <w:szCs w:val="16"/>
              </w:rPr>
              <w:t xml:space="preserve">Базовый уровень нормы доходности инвестированного </w:t>
            </w:r>
            <w:proofErr w:type="gramStart"/>
            <w:r w:rsidRPr="00EA0675">
              <w:rPr>
                <w:i/>
                <w:iCs/>
                <w:sz w:val="16"/>
                <w:szCs w:val="16"/>
              </w:rPr>
              <w:t>капитала,%</w:t>
            </w:r>
            <w:proofErr w:type="gramEnd"/>
            <w:r w:rsidRPr="00EA0675">
              <w:rPr>
                <w:i/>
                <w:iCs/>
                <w:sz w:val="16"/>
                <w:szCs w:val="16"/>
              </w:rPr>
              <w:t xml:space="preserve"> (</w:t>
            </w:r>
            <w:r w:rsidRPr="00EA0675">
              <w:rPr>
                <w:b/>
                <w:bCs/>
                <w:i/>
                <w:iCs/>
                <w:sz w:val="16"/>
                <w:szCs w:val="16"/>
              </w:rPr>
              <w:t>НД</w:t>
            </w:r>
            <w:r w:rsidRPr="00EA0675">
              <w:rPr>
                <w:b/>
                <w:bCs/>
                <w:i/>
                <w:iCs/>
                <w:sz w:val="16"/>
                <w:szCs w:val="16"/>
                <w:vertAlign w:val="subscript"/>
              </w:rPr>
              <w:t>б</w:t>
            </w:r>
            <w:r w:rsidRPr="00EA0675">
              <w:rPr>
                <w:i/>
                <w:iCs/>
                <w:sz w:val="16"/>
                <w:szCs w:val="16"/>
              </w:rPr>
              <w:t>)</w:t>
            </w:r>
          </w:p>
        </w:tc>
        <w:tc>
          <w:tcPr>
            <w:tcW w:w="1610" w:type="dxa"/>
            <w:shd w:val="clear" w:color="auto" w:fill="auto"/>
            <w:hideMark/>
          </w:tcPr>
          <w:p w14:paraId="791DE294" w14:textId="77777777" w:rsidR="00BC03D3" w:rsidRPr="00EA0675" w:rsidRDefault="00BC03D3" w:rsidP="004F02B7">
            <w:pPr>
              <w:jc w:val="center"/>
              <w:rPr>
                <w:sz w:val="16"/>
                <w:szCs w:val="16"/>
              </w:rPr>
            </w:pPr>
            <w:r w:rsidRPr="00EA0675">
              <w:rPr>
                <w:sz w:val="16"/>
                <w:szCs w:val="16"/>
              </w:rPr>
              <w:t>13,88%</w:t>
            </w:r>
          </w:p>
        </w:tc>
        <w:tc>
          <w:tcPr>
            <w:tcW w:w="2941" w:type="dxa"/>
            <w:shd w:val="clear" w:color="auto" w:fill="auto"/>
            <w:hideMark/>
          </w:tcPr>
          <w:p w14:paraId="0A8A4041"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12E4E00A" w14:textId="77777777" w:rsidTr="004F02B7">
        <w:trPr>
          <w:trHeight w:val="360"/>
        </w:trPr>
        <w:tc>
          <w:tcPr>
            <w:tcW w:w="621" w:type="dxa"/>
            <w:shd w:val="clear" w:color="auto" w:fill="auto"/>
            <w:noWrap/>
            <w:hideMark/>
          </w:tcPr>
          <w:p w14:paraId="5F3C8BDA" w14:textId="77777777" w:rsidR="00BC03D3" w:rsidRPr="00EA0675" w:rsidRDefault="00BC03D3" w:rsidP="004F02B7">
            <w:pPr>
              <w:jc w:val="center"/>
              <w:rPr>
                <w:sz w:val="16"/>
                <w:szCs w:val="16"/>
              </w:rPr>
            </w:pPr>
            <w:r w:rsidRPr="00EA0675">
              <w:rPr>
                <w:sz w:val="16"/>
                <w:szCs w:val="16"/>
              </w:rPr>
              <w:t>2.9.3</w:t>
            </w:r>
          </w:p>
        </w:tc>
        <w:tc>
          <w:tcPr>
            <w:tcW w:w="5390" w:type="dxa"/>
            <w:shd w:val="clear" w:color="auto" w:fill="auto"/>
            <w:hideMark/>
          </w:tcPr>
          <w:p w14:paraId="30CE1EB6" w14:textId="77777777" w:rsidR="00BC03D3" w:rsidRPr="00EA0675" w:rsidRDefault="00BC03D3" w:rsidP="004F02B7">
            <w:pPr>
              <w:jc w:val="center"/>
              <w:rPr>
                <w:i/>
                <w:iCs/>
                <w:sz w:val="16"/>
                <w:szCs w:val="16"/>
              </w:rPr>
            </w:pPr>
            <w:r w:rsidRPr="00EA0675">
              <w:rPr>
                <w:i/>
                <w:iCs/>
                <w:sz w:val="16"/>
                <w:szCs w:val="16"/>
              </w:rPr>
              <w:t>Базовый уровень ключевой ставки Центрального банка Российской Федерации, % (</w:t>
            </w:r>
            <w:r w:rsidRPr="00EA0675">
              <w:rPr>
                <w:b/>
                <w:bCs/>
                <w:i/>
                <w:iCs/>
                <w:sz w:val="16"/>
                <w:szCs w:val="16"/>
              </w:rPr>
              <w:t>КС</w:t>
            </w:r>
            <w:r w:rsidRPr="00EA0675">
              <w:rPr>
                <w:b/>
                <w:bCs/>
                <w:i/>
                <w:iCs/>
                <w:sz w:val="16"/>
                <w:szCs w:val="16"/>
                <w:vertAlign w:val="subscript"/>
              </w:rPr>
              <w:t>б</w:t>
            </w:r>
            <w:r w:rsidRPr="00EA0675">
              <w:rPr>
                <w:i/>
                <w:iCs/>
                <w:sz w:val="16"/>
                <w:szCs w:val="16"/>
              </w:rPr>
              <w:t>)</w:t>
            </w:r>
          </w:p>
        </w:tc>
        <w:tc>
          <w:tcPr>
            <w:tcW w:w="1610" w:type="dxa"/>
            <w:shd w:val="clear" w:color="auto" w:fill="auto"/>
            <w:hideMark/>
          </w:tcPr>
          <w:p w14:paraId="6E7CF0E6" w14:textId="77777777" w:rsidR="00BC03D3" w:rsidRPr="00EA0675" w:rsidRDefault="00BC03D3" w:rsidP="004F02B7">
            <w:pPr>
              <w:jc w:val="center"/>
              <w:rPr>
                <w:sz w:val="16"/>
                <w:szCs w:val="16"/>
              </w:rPr>
            </w:pPr>
            <w:r w:rsidRPr="00EA0675">
              <w:rPr>
                <w:sz w:val="16"/>
                <w:szCs w:val="16"/>
              </w:rPr>
              <w:t>12,64%</w:t>
            </w:r>
          </w:p>
        </w:tc>
        <w:tc>
          <w:tcPr>
            <w:tcW w:w="2941" w:type="dxa"/>
            <w:shd w:val="clear" w:color="auto" w:fill="auto"/>
            <w:hideMark/>
          </w:tcPr>
          <w:p w14:paraId="4A329E04"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090302C8" w14:textId="77777777" w:rsidTr="004F02B7">
        <w:trPr>
          <w:trHeight w:val="270"/>
        </w:trPr>
        <w:tc>
          <w:tcPr>
            <w:tcW w:w="621" w:type="dxa"/>
            <w:shd w:val="clear" w:color="auto" w:fill="auto"/>
            <w:hideMark/>
          </w:tcPr>
          <w:p w14:paraId="71739847"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7AA5C1EB"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hideMark/>
          </w:tcPr>
          <w:p w14:paraId="440D4464"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4C057915" w14:textId="77777777" w:rsidR="00BC03D3" w:rsidRPr="00EA0675" w:rsidRDefault="00BC03D3" w:rsidP="004F02B7">
            <w:pPr>
              <w:jc w:val="center"/>
              <w:rPr>
                <w:sz w:val="16"/>
                <w:szCs w:val="16"/>
              </w:rPr>
            </w:pPr>
            <w:r w:rsidRPr="00EA0675">
              <w:rPr>
                <w:sz w:val="16"/>
                <w:szCs w:val="16"/>
              </w:rPr>
              <w:t> </w:t>
            </w:r>
          </w:p>
        </w:tc>
      </w:tr>
      <w:tr w:rsidR="00BC03D3" w:rsidRPr="00EA0675" w14:paraId="671198AC" w14:textId="77777777" w:rsidTr="004F02B7">
        <w:trPr>
          <w:trHeight w:val="600"/>
        </w:trPr>
        <w:tc>
          <w:tcPr>
            <w:tcW w:w="621" w:type="dxa"/>
            <w:shd w:val="clear" w:color="auto" w:fill="auto"/>
            <w:noWrap/>
            <w:hideMark/>
          </w:tcPr>
          <w:p w14:paraId="538E7890" w14:textId="77777777" w:rsidR="00BC03D3" w:rsidRPr="00EA0675" w:rsidRDefault="00BC03D3" w:rsidP="004F02B7">
            <w:pPr>
              <w:jc w:val="center"/>
              <w:rPr>
                <w:sz w:val="16"/>
                <w:szCs w:val="16"/>
              </w:rPr>
            </w:pPr>
            <w:r w:rsidRPr="00EA0675">
              <w:rPr>
                <w:sz w:val="16"/>
                <w:szCs w:val="16"/>
              </w:rPr>
              <w:t>3</w:t>
            </w:r>
          </w:p>
        </w:tc>
        <w:tc>
          <w:tcPr>
            <w:tcW w:w="9941" w:type="dxa"/>
            <w:gridSpan w:val="3"/>
            <w:shd w:val="clear" w:color="auto" w:fill="auto"/>
            <w:hideMark/>
          </w:tcPr>
          <w:p w14:paraId="1BB41836"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03D3" w:rsidRPr="00EA0675" w14:paraId="4A333747" w14:textId="77777777" w:rsidTr="004F02B7">
        <w:trPr>
          <w:trHeight w:val="600"/>
        </w:trPr>
        <w:tc>
          <w:tcPr>
            <w:tcW w:w="621" w:type="dxa"/>
            <w:shd w:val="clear" w:color="auto" w:fill="auto"/>
            <w:noWrap/>
            <w:hideMark/>
          </w:tcPr>
          <w:p w14:paraId="291ADC25" w14:textId="77777777" w:rsidR="00BC03D3" w:rsidRPr="00EA0675" w:rsidRDefault="00BC03D3" w:rsidP="004F02B7">
            <w:pPr>
              <w:jc w:val="center"/>
              <w:rPr>
                <w:sz w:val="16"/>
                <w:szCs w:val="16"/>
              </w:rPr>
            </w:pPr>
            <w:r w:rsidRPr="00EA0675">
              <w:rPr>
                <w:sz w:val="16"/>
                <w:szCs w:val="16"/>
              </w:rPr>
              <w:t>3.1</w:t>
            </w:r>
          </w:p>
        </w:tc>
        <w:tc>
          <w:tcPr>
            <w:tcW w:w="5390" w:type="dxa"/>
            <w:shd w:val="clear" w:color="auto" w:fill="auto"/>
            <w:hideMark/>
          </w:tcPr>
          <w:p w14:paraId="067C533B" w14:textId="77777777" w:rsidR="00BC03D3" w:rsidRPr="00EA0675" w:rsidRDefault="00BC03D3" w:rsidP="004F02B7">
            <w:pPr>
              <w:jc w:val="center"/>
              <w:rPr>
                <w:sz w:val="16"/>
                <w:szCs w:val="16"/>
              </w:rPr>
            </w:pPr>
            <w:r w:rsidRPr="00EA0675">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610" w:type="dxa"/>
            <w:shd w:val="clear" w:color="auto" w:fill="auto"/>
            <w:hideMark/>
          </w:tcPr>
          <w:p w14:paraId="6A91C577" w14:textId="77777777" w:rsidR="00BC03D3" w:rsidRPr="00EA0675" w:rsidRDefault="00BC03D3" w:rsidP="004F02B7">
            <w:pPr>
              <w:jc w:val="center"/>
              <w:rPr>
                <w:sz w:val="16"/>
                <w:szCs w:val="16"/>
              </w:rPr>
            </w:pPr>
            <w:r w:rsidRPr="00EA0675">
              <w:rPr>
                <w:sz w:val="16"/>
                <w:szCs w:val="16"/>
              </w:rPr>
              <w:t>4 632,26</w:t>
            </w:r>
          </w:p>
        </w:tc>
        <w:tc>
          <w:tcPr>
            <w:tcW w:w="2941" w:type="dxa"/>
            <w:shd w:val="clear" w:color="auto" w:fill="auto"/>
            <w:hideMark/>
          </w:tcPr>
          <w:p w14:paraId="7551478F" w14:textId="77777777" w:rsidR="00BC03D3" w:rsidRPr="00EA0675" w:rsidRDefault="00BC03D3" w:rsidP="004F02B7">
            <w:pPr>
              <w:jc w:val="center"/>
              <w:rPr>
                <w:sz w:val="16"/>
                <w:szCs w:val="16"/>
              </w:rPr>
            </w:pPr>
            <w:r w:rsidRPr="00EA0675">
              <w:rPr>
                <w:sz w:val="16"/>
                <w:szCs w:val="16"/>
              </w:rPr>
              <w:t> </w:t>
            </w:r>
          </w:p>
        </w:tc>
      </w:tr>
      <w:tr w:rsidR="00BC03D3" w:rsidRPr="00EA0675" w14:paraId="6787A82F" w14:textId="77777777" w:rsidTr="004F02B7">
        <w:trPr>
          <w:trHeight w:val="855"/>
        </w:trPr>
        <w:tc>
          <w:tcPr>
            <w:tcW w:w="621" w:type="dxa"/>
            <w:shd w:val="clear" w:color="auto" w:fill="auto"/>
            <w:noWrap/>
            <w:hideMark/>
          </w:tcPr>
          <w:p w14:paraId="29DC8239" w14:textId="77777777" w:rsidR="00BC03D3" w:rsidRPr="00EA0675" w:rsidRDefault="00BC03D3" w:rsidP="004F02B7">
            <w:pPr>
              <w:jc w:val="center"/>
              <w:rPr>
                <w:sz w:val="16"/>
                <w:szCs w:val="16"/>
              </w:rPr>
            </w:pPr>
            <w:r w:rsidRPr="00EA0675">
              <w:rPr>
                <w:sz w:val="16"/>
                <w:szCs w:val="16"/>
              </w:rPr>
              <w:t>3.1.1</w:t>
            </w:r>
          </w:p>
        </w:tc>
        <w:tc>
          <w:tcPr>
            <w:tcW w:w="5390" w:type="dxa"/>
            <w:shd w:val="clear" w:color="auto" w:fill="auto"/>
            <w:hideMark/>
          </w:tcPr>
          <w:p w14:paraId="0B7C9FF9" w14:textId="77777777" w:rsidR="00BC03D3" w:rsidRPr="00EA0675" w:rsidRDefault="00BC03D3" w:rsidP="004F02B7">
            <w:pPr>
              <w:jc w:val="center"/>
              <w:rPr>
                <w:sz w:val="16"/>
                <w:szCs w:val="16"/>
              </w:rPr>
            </w:pPr>
            <w:r w:rsidRPr="00EA0675">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610" w:type="dxa"/>
            <w:shd w:val="clear" w:color="auto" w:fill="auto"/>
            <w:hideMark/>
          </w:tcPr>
          <w:p w14:paraId="4711D013" w14:textId="77777777" w:rsidR="00BC03D3" w:rsidRPr="00EA0675" w:rsidRDefault="00BC03D3" w:rsidP="004F02B7">
            <w:pPr>
              <w:jc w:val="center"/>
              <w:rPr>
                <w:sz w:val="16"/>
                <w:szCs w:val="16"/>
              </w:rPr>
            </w:pPr>
            <w:r w:rsidRPr="00EA0675">
              <w:rPr>
                <w:sz w:val="16"/>
                <w:szCs w:val="16"/>
              </w:rPr>
              <w:t>20%</w:t>
            </w:r>
          </w:p>
        </w:tc>
        <w:tc>
          <w:tcPr>
            <w:tcW w:w="2941" w:type="dxa"/>
            <w:shd w:val="clear" w:color="auto" w:fill="auto"/>
            <w:hideMark/>
          </w:tcPr>
          <w:p w14:paraId="116840B9" w14:textId="77777777" w:rsidR="00BC03D3" w:rsidRPr="00EA0675" w:rsidRDefault="00BC03D3" w:rsidP="004F02B7">
            <w:pPr>
              <w:jc w:val="center"/>
              <w:rPr>
                <w:sz w:val="16"/>
                <w:szCs w:val="16"/>
              </w:rPr>
            </w:pPr>
            <w:r w:rsidRPr="00EA0675">
              <w:rPr>
                <w:sz w:val="16"/>
                <w:szCs w:val="16"/>
              </w:rPr>
              <w:t>0</w:t>
            </w:r>
          </w:p>
        </w:tc>
      </w:tr>
      <w:tr w:rsidR="00BC03D3" w:rsidRPr="00EA0675" w14:paraId="2EC1A8A2" w14:textId="77777777" w:rsidTr="004F02B7">
        <w:trPr>
          <w:trHeight w:val="285"/>
        </w:trPr>
        <w:tc>
          <w:tcPr>
            <w:tcW w:w="621" w:type="dxa"/>
            <w:shd w:val="clear" w:color="auto" w:fill="auto"/>
            <w:noWrap/>
            <w:hideMark/>
          </w:tcPr>
          <w:p w14:paraId="5A4C0F01" w14:textId="77777777" w:rsidR="00BC03D3" w:rsidRPr="00EA0675" w:rsidRDefault="00BC03D3" w:rsidP="004F02B7">
            <w:pPr>
              <w:jc w:val="center"/>
              <w:rPr>
                <w:sz w:val="16"/>
                <w:szCs w:val="16"/>
              </w:rPr>
            </w:pPr>
            <w:r w:rsidRPr="00EA0675">
              <w:rPr>
                <w:sz w:val="16"/>
                <w:szCs w:val="16"/>
              </w:rPr>
              <w:t>3.1.2</w:t>
            </w:r>
          </w:p>
        </w:tc>
        <w:tc>
          <w:tcPr>
            <w:tcW w:w="5390" w:type="dxa"/>
            <w:shd w:val="clear" w:color="auto" w:fill="auto"/>
            <w:hideMark/>
          </w:tcPr>
          <w:p w14:paraId="32E883D6" w14:textId="77777777" w:rsidR="00BC03D3" w:rsidRPr="00EA0675" w:rsidRDefault="00BC03D3" w:rsidP="004F02B7">
            <w:pPr>
              <w:jc w:val="center"/>
              <w:rPr>
                <w:i/>
                <w:iCs/>
                <w:sz w:val="16"/>
                <w:szCs w:val="16"/>
              </w:rPr>
            </w:pPr>
            <w:r w:rsidRPr="00EA0675">
              <w:rPr>
                <w:i/>
                <w:iCs/>
                <w:sz w:val="16"/>
                <w:szCs w:val="16"/>
              </w:rPr>
              <w:t>Период амортизации котельной и тепловых сетей, лет (</w:t>
            </w:r>
            <w:r w:rsidRPr="00EA0675">
              <w:rPr>
                <w:b/>
                <w:bCs/>
                <w:i/>
                <w:iCs/>
                <w:sz w:val="16"/>
                <w:szCs w:val="16"/>
              </w:rPr>
              <w:t>ПА</w:t>
            </w:r>
            <w:r w:rsidRPr="00EA0675">
              <w:rPr>
                <w:i/>
                <w:iCs/>
                <w:sz w:val="16"/>
                <w:szCs w:val="16"/>
              </w:rPr>
              <w:t>)</w:t>
            </w:r>
          </w:p>
        </w:tc>
        <w:tc>
          <w:tcPr>
            <w:tcW w:w="1610" w:type="dxa"/>
            <w:shd w:val="clear" w:color="auto" w:fill="auto"/>
            <w:hideMark/>
          </w:tcPr>
          <w:p w14:paraId="1D1686DB" w14:textId="77777777" w:rsidR="00BC03D3" w:rsidRPr="00EA0675" w:rsidRDefault="00BC03D3" w:rsidP="004F02B7">
            <w:pPr>
              <w:jc w:val="center"/>
              <w:rPr>
                <w:sz w:val="16"/>
                <w:szCs w:val="16"/>
              </w:rPr>
            </w:pPr>
            <w:r w:rsidRPr="00EA0675">
              <w:rPr>
                <w:sz w:val="16"/>
                <w:szCs w:val="16"/>
              </w:rPr>
              <w:t>15</w:t>
            </w:r>
          </w:p>
        </w:tc>
        <w:tc>
          <w:tcPr>
            <w:tcW w:w="2941" w:type="dxa"/>
            <w:shd w:val="clear" w:color="auto" w:fill="auto"/>
            <w:hideMark/>
          </w:tcPr>
          <w:p w14:paraId="0440386F"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0D153F1F" w14:textId="77777777" w:rsidTr="004F02B7">
        <w:trPr>
          <w:trHeight w:val="345"/>
        </w:trPr>
        <w:tc>
          <w:tcPr>
            <w:tcW w:w="621" w:type="dxa"/>
            <w:shd w:val="clear" w:color="auto" w:fill="auto"/>
            <w:noWrap/>
            <w:hideMark/>
          </w:tcPr>
          <w:p w14:paraId="566F0C11" w14:textId="77777777" w:rsidR="00BC03D3" w:rsidRPr="00EA0675" w:rsidRDefault="00BC03D3" w:rsidP="004F02B7">
            <w:pPr>
              <w:jc w:val="center"/>
              <w:rPr>
                <w:sz w:val="16"/>
                <w:szCs w:val="16"/>
              </w:rPr>
            </w:pPr>
            <w:r w:rsidRPr="00EA0675">
              <w:rPr>
                <w:sz w:val="16"/>
                <w:szCs w:val="16"/>
              </w:rPr>
              <w:t>3.2</w:t>
            </w:r>
          </w:p>
        </w:tc>
        <w:tc>
          <w:tcPr>
            <w:tcW w:w="5390" w:type="dxa"/>
            <w:shd w:val="clear" w:color="auto" w:fill="auto"/>
            <w:hideMark/>
          </w:tcPr>
          <w:p w14:paraId="7D2ED15F" w14:textId="77777777" w:rsidR="00BC03D3" w:rsidRPr="00EA0675" w:rsidRDefault="00BC03D3" w:rsidP="004F02B7">
            <w:pPr>
              <w:jc w:val="center"/>
              <w:rPr>
                <w:sz w:val="16"/>
                <w:szCs w:val="16"/>
              </w:rPr>
            </w:pPr>
            <w:r w:rsidRPr="00EA0675">
              <w:rPr>
                <w:sz w:val="16"/>
                <w:szCs w:val="16"/>
              </w:rPr>
              <w:t>Расходы на уплату налога на имущество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610" w:type="dxa"/>
            <w:shd w:val="clear" w:color="auto" w:fill="auto"/>
            <w:hideMark/>
          </w:tcPr>
          <w:p w14:paraId="08232A9E" w14:textId="77777777" w:rsidR="00BC03D3" w:rsidRPr="00EA0675" w:rsidRDefault="00BC03D3" w:rsidP="004F02B7">
            <w:pPr>
              <w:jc w:val="center"/>
              <w:rPr>
                <w:sz w:val="16"/>
                <w:szCs w:val="16"/>
              </w:rPr>
            </w:pPr>
            <w:r w:rsidRPr="00EA0675">
              <w:rPr>
                <w:sz w:val="16"/>
                <w:szCs w:val="16"/>
              </w:rPr>
              <w:t>2 276,26</w:t>
            </w:r>
          </w:p>
        </w:tc>
        <w:tc>
          <w:tcPr>
            <w:tcW w:w="2941" w:type="dxa"/>
            <w:shd w:val="clear" w:color="auto" w:fill="auto"/>
            <w:hideMark/>
          </w:tcPr>
          <w:p w14:paraId="4826A1AD" w14:textId="77777777" w:rsidR="00BC03D3" w:rsidRPr="00EA0675" w:rsidRDefault="00BC03D3" w:rsidP="004F02B7">
            <w:pPr>
              <w:jc w:val="center"/>
              <w:rPr>
                <w:sz w:val="16"/>
                <w:szCs w:val="16"/>
              </w:rPr>
            </w:pPr>
            <w:r w:rsidRPr="00EA0675">
              <w:rPr>
                <w:sz w:val="16"/>
                <w:szCs w:val="16"/>
              </w:rPr>
              <w:t> </w:t>
            </w:r>
          </w:p>
        </w:tc>
      </w:tr>
      <w:tr w:rsidR="00BC03D3" w:rsidRPr="00EA0675" w14:paraId="0C756606" w14:textId="77777777" w:rsidTr="004F02B7">
        <w:trPr>
          <w:trHeight w:val="1110"/>
        </w:trPr>
        <w:tc>
          <w:tcPr>
            <w:tcW w:w="621" w:type="dxa"/>
            <w:shd w:val="clear" w:color="auto" w:fill="auto"/>
            <w:noWrap/>
            <w:hideMark/>
          </w:tcPr>
          <w:p w14:paraId="03233081" w14:textId="77777777" w:rsidR="00BC03D3" w:rsidRPr="00EA0675" w:rsidRDefault="00BC03D3" w:rsidP="004F02B7">
            <w:pPr>
              <w:jc w:val="center"/>
              <w:rPr>
                <w:sz w:val="16"/>
                <w:szCs w:val="16"/>
              </w:rPr>
            </w:pPr>
            <w:r w:rsidRPr="00EA0675">
              <w:rPr>
                <w:sz w:val="16"/>
                <w:szCs w:val="16"/>
              </w:rPr>
              <w:t>3.2.1</w:t>
            </w:r>
          </w:p>
        </w:tc>
        <w:tc>
          <w:tcPr>
            <w:tcW w:w="5390" w:type="dxa"/>
            <w:shd w:val="clear" w:color="auto" w:fill="auto"/>
            <w:hideMark/>
          </w:tcPr>
          <w:p w14:paraId="780866BA" w14:textId="77777777" w:rsidR="00BC03D3" w:rsidRPr="00EA0675" w:rsidRDefault="00BC03D3" w:rsidP="004F02B7">
            <w:pPr>
              <w:jc w:val="center"/>
              <w:rPr>
                <w:sz w:val="16"/>
                <w:szCs w:val="16"/>
              </w:rPr>
            </w:pPr>
            <w:r w:rsidRPr="00EA0675">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610" w:type="dxa"/>
            <w:shd w:val="clear" w:color="auto" w:fill="auto"/>
            <w:hideMark/>
          </w:tcPr>
          <w:p w14:paraId="7559F1AB" w14:textId="77777777" w:rsidR="00BC03D3" w:rsidRPr="00EA0675" w:rsidRDefault="00BC03D3" w:rsidP="004F02B7">
            <w:pPr>
              <w:jc w:val="center"/>
              <w:rPr>
                <w:sz w:val="16"/>
                <w:szCs w:val="16"/>
              </w:rPr>
            </w:pPr>
            <w:r w:rsidRPr="00EA0675">
              <w:rPr>
                <w:sz w:val="16"/>
                <w:szCs w:val="16"/>
              </w:rPr>
              <w:t>2,2%</w:t>
            </w:r>
          </w:p>
        </w:tc>
        <w:tc>
          <w:tcPr>
            <w:tcW w:w="2941" w:type="dxa"/>
            <w:shd w:val="clear" w:color="auto" w:fill="auto"/>
            <w:hideMark/>
          </w:tcPr>
          <w:p w14:paraId="169926E2" w14:textId="77777777" w:rsidR="00BC03D3" w:rsidRPr="00EA0675" w:rsidRDefault="00BC03D3" w:rsidP="004F02B7">
            <w:pPr>
              <w:jc w:val="center"/>
              <w:rPr>
                <w:sz w:val="16"/>
                <w:szCs w:val="16"/>
              </w:rPr>
            </w:pPr>
            <w:r w:rsidRPr="00EA0675">
              <w:rPr>
                <w:sz w:val="16"/>
                <w:szCs w:val="16"/>
              </w:rPr>
              <w:t>0</w:t>
            </w:r>
          </w:p>
        </w:tc>
      </w:tr>
      <w:tr w:rsidR="00BC03D3" w:rsidRPr="00EA0675" w14:paraId="75289AF9" w14:textId="77777777" w:rsidTr="004F02B7">
        <w:trPr>
          <w:trHeight w:val="285"/>
        </w:trPr>
        <w:tc>
          <w:tcPr>
            <w:tcW w:w="621" w:type="dxa"/>
            <w:shd w:val="clear" w:color="auto" w:fill="auto"/>
            <w:noWrap/>
            <w:hideMark/>
          </w:tcPr>
          <w:p w14:paraId="0ED7B752" w14:textId="77777777" w:rsidR="00BC03D3" w:rsidRPr="00EA0675" w:rsidRDefault="00BC03D3" w:rsidP="004F02B7">
            <w:pPr>
              <w:jc w:val="center"/>
              <w:rPr>
                <w:sz w:val="16"/>
                <w:szCs w:val="16"/>
              </w:rPr>
            </w:pPr>
            <w:r w:rsidRPr="00EA0675">
              <w:rPr>
                <w:sz w:val="16"/>
                <w:szCs w:val="16"/>
              </w:rPr>
              <w:t>3.2.2</w:t>
            </w:r>
          </w:p>
        </w:tc>
        <w:tc>
          <w:tcPr>
            <w:tcW w:w="5390" w:type="dxa"/>
            <w:shd w:val="clear" w:color="auto" w:fill="auto"/>
            <w:hideMark/>
          </w:tcPr>
          <w:p w14:paraId="04A06EAE"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610" w:type="dxa"/>
            <w:shd w:val="clear" w:color="auto" w:fill="auto"/>
            <w:hideMark/>
          </w:tcPr>
          <w:p w14:paraId="19C2AAEE" w14:textId="77777777" w:rsidR="00BC03D3" w:rsidRPr="00EA0675" w:rsidRDefault="00BC03D3" w:rsidP="004F02B7">
            <w:pPr>
              <w:jc w:val="center"/>
              <w:rPr>
                <w:sz w:val="16"/>
                <w:szCs w:val="16"/>
              </w:rPr>
            </w:pPr>
            <w:r w:rsidRPr="00EA0675">
              <w:rPr>
                <w:sz w:val="16"/>
                <w:szCs w:val="16"/>
              </w:rPr>
              <w:t>10</w:t>
            </w:r>
          </w:p>
        </w:tc>
        <w:tc>
          <w:tcPr>
            <w:tcW w:w="2941" w:type="dxa"/>
            <w:shd w:val="clear" w:color="auto" w:fill="auto"/>
            <w:hideMark/>
          </w:tcPr>
          <w:p w14:paraId="5C243C42"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1CED3146" w14:textId="77777777" w:rsidTr="004F02B7">
        <w:trPr>
          <w:trHeight w:val="345"/>
        </w:trPr>
        <w:tc>
          <w:tcPr>
            <w:tcW w:w="621" w:type="dxa"/>
            <w:shd w:val="clear" w:color="auto" w:fill="auto"/>
            <w:noWrap/>
            <w:hideMark/>
          </w:tcPr>
          <w:p w14:paraId="31CE2AFC" w14:textId="77777777" w:rsidR="00BC03D3" w:rsidRPr="00EA0675" w:rsidRDefault="00BC03D3" w:rsidP="004F02B7">
            <w:pPr>
              <w:jc w:val="center"/>
              <w:rPr>
                <w:sz w:val="16"/>
                <w:szCs w:val="16"/>
              </w:rPr>
            </w:pPr>
            <w:r w:rsidRPr="00EA0675">
              <w:rPr>
                <w:sz w:val="16"/>
                <w:szCs w:val="16"/>
              </w:rPr>
              <w:t>3.3</w:t>
            </w:r>
          </w:p>
        </w:tc>
        <w:tc>
          <w:tcPr>
            <w:tcW w:w="5390" w:type="dxa"/>
            <w:shd w:val="clear" w:color="auto" w:fill="auto"/>
            <w:hideMark/>
          </w:tcPr>
          <w:p w14:paraId="4D53C802" w14:textId="77777777" w:rsidR="00BC03D3" w:rsidRPr="00EA0675" w:rsidRDefault="00BC03D3" w:rsidP="004F02B7">
            <w:pPr>
              <w:jc w:val="center"/>
              <w:rPr>
                <w:sz w:val="16"/>
                <w:szCs w:val="16"/>
              </w:rPr>
            </w:pPr>
            <w:r w:rsidRPr="00EA0675">
              <w:rPr>
                <w:sz w:val="16"/>
                <w:szCs w:val="16"/>
              </w:rPr>
              <w:t>Расходы на уплату земельного налога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610" w:type="dxa"/>
            <w:shd w:val="clear" w:color="auto" w:fill="auto"/>
            <w:hideMark/>
          </w:tcPr>
          <w:p w14:paraId="222CD2FD" w14:textId="77777777" w:rsidR="00BC03D3" w:rsidRPr="00EA0675" w:rsidRDefault="00BC03D3" w:rsidP="004F02B7">
            <w:pPr>
              <w:jc w:val="center"/>
              <w:rPr>
                <w:sz w:val="16"/>
                <w:szCs w:val="16"/>
              </w:rPr>
            </w:pPr>
            <w:r w:rsidRPr="00EA0675">
              <w:rPr>
                <w:sz w:val="16"/>
                <w:szCs w:val="16"/>
              </w:rPr>
              <w:t>6,39</w:t>
            </w:r>
          </w:p>
        </w:tc>
        <w:tc>
          <w:tcPr>
            <w:tcW w:w="2941" w:type="dxa"/>
            <w:shd w:val="clear" w:color="auto" w:fill="auto"/>
            <w:hideMark/>
          </w:tcPr>
          <w:p w14:paraId="2CA6FAB8" w14:textId="77777777" w:rsidR="00BC03D3" w:rsidRPr="00EA0675" w:rsidRDefault="00BC03D3" w:rsidP="004F02B7">
            <w:pPr>
              <w:jc w:val="center"/>
              <w:rPr>
                <w:sz w:val="16"/>
                <w:szCs w:val="16"/>
              </w:rPr>
            </w:pPr>
            <w:r w:rsidRPr="00EA0675">
              <w:rPr>
                <w:sz w:val="16"/>
                <w:szCs w:val="16"/>
              </w:rPr>
              <w:t> </w:t>
            </w:r>
          </w:p>
        </w:tc>
      </w:tr>
      <w:tr w:rsidR="00BC03D3" w:rsidRPr="00EA0675" w14:paraId="4978B8C3" w14:textId="77777777" w:rsidTr="004F02B7">
        <w:trPr>
          <w:trHeight w:val="1275"/>
        </w:trPr>
        <w:tc>
          <w:tcPr>
            <w:tcW w:w="621" w:type="dxa"/>
            <w:shd w:val="clear" w:color="auto" w:fill="auto"/>
            <w:noWrap/>
            <w:hideMark/>
          </w:tcPr>
          <w:p w14:paraId="52880865" w14:textId="77777777" w:rsidR="00BC03D3" w:rsidRPr="00EA0675" w:rsidRDefault="00BC03D3" w:rsidP="004F02B7">
            <w:pPr>
              <w:jc w:val="center"/>
              <w:rPr>
                <w:sz w:val="16"/>
                <w:szCs w:val="16"/>
              </w:rPr>
            </w:pPr>
            <w:r w:rsidRPr="00EA0675">
              <w:rPr>
                <w:sz w:val="16"/>
                <w:szCs w:val="16"/>
              </w:rPr>
              <w:t>3.3.1</w:t>
            </w:r>
          </w:p>
        </w:tc>
        <w:tc>
          <w:tcPr>
            <w:tcW w:w="5390" w:type="dxa"/>
            <w:shd w:val="clear" w:color="auto" w:fill="auto"/>
            <w:hideMark/>
          </w:tcPr>
          <w:p w14:paraId="47B6ECD9" w14:textId="77777777" w:rsidR="00BC03D3" w:rsidRPr="00EA0675" w:rsidRDefault="00BC03D3" w:rsidP="004F02B7">
            <w:pPr>
              <w:jc w:val="center"/>
              <w:rPr>
                <w:sz w:val="16"/>
                <w:szCs w:val="16"/>
              </w:rPr>
            </w:pPr>
            <w:r w:rsidRPr="00EA0675">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610" w:type="dxa"/>
            <w:shd w:val="clear" w:color="auto" w:fill="auto"/>
            <w:hideMark/>
          </w:tcPr>
          <w:p w14:paraId="4FA918B9" w14:textId="77777777" w:rsidR="00BC03D3" w:rsidRPr="00EA0675" w:rsidRDefault="00BC03D3" w:rsidP="004F02B7">
            <w:pPr>
              <w:jc w:val="center"/>
              <w:rPr>
                <w:sz w:val="16"/>
                <w:szCs w:val="16"/>
              </w:rPr>
            </w:pPr>
            <w:r w:rsidRPr="00EA0675">
              <w:rPr>
                <w:sz w:val="16"/>
                <w:szCs w:val="16"/>
              </w:rPr>
              <w:t>0,3%</w:t>
            </w:r>
          </w:p>
        </w:tc>
        <w:tc>
          <w:tcPr>
            <w:tcW w:w="2941" w:type="dxa"/>
            <w:shd w:val="clear" w:color="auto" w:fill="auto"/>
            <w:hideMark/>
          </w:tcPr>
          <w:p w14:paraId="25264D85" w14:textId="77777777" w:rsidR="00BC03D3" w:rsidRPr="00EA0675" w:rsidRDefault="00BC03D3" w:rsidP="004F02B7">
            <w:pPr>
              <w:jc w:val="center"/>
              <w:rPr>
                <w:sz w:val="16"/>
                <w:szCs w:val="16"/>
              </w:rPr>
            </w:pPr>
            <w:r w:rsidRPr="00EA0675">
              <w:rPr>
                <w:sz w:val="16"/>
                <w:szCs w:val="16"/>
              </w:rPr>
              <w:t>п.2 Постановления Кемеровского городского Совета народных депутатов от 30.09.2005 № 263</w:t>
            </w:r>
          </w:p>
        </w:tc>
      </w:tr>
      <w:tr w:rsidR="00BC03D3" w:rsidRPr="00EA0675" w14:paraId="5472E183" w14:textId="77777777" w:rsidTr="004F02B7">
        <w:trPr>
          <w:trHeight w:val="615"/>
        </w:trPr>
        <w:tc>
          <w:tcPr>
            <w:tcW w:w="621" w:type="dxa"/>
            <w:shd w:val="clear" w:color="auto" w:fill="auto"/>
            <w:noWrap/>
            <w:hideMark/>
          </w:tcPr>
          <w:p w14:paraId="3754FBB0" w14:textId="77777777" w:rsidR="00BC03D3" w:rsidRPr="00EA0675" w:rsidRDefault="00BC03D3" w:rsidP="004F02B7">
            <w:pPr>
              <w:jc w:val="center"/>
              <w:rPr>
                <w:sz w:val="16"/>
                <w:szCs w:val="16"/>
              </w:rPr>
            </w:pPr>
            <w:r w:rsidRPr="00EA0675">
              <w:rPr>
                <w:sz w:val="16"/>
                <w:szCs w:val="16"/>
              </w:rPr>
              <w:t>3.3.2</w:t>
            </w:r>
          </w:p>
        </w:tc>
        <w:tc>
          <w:tcPr>
            <w:tcW w:w="5390" w:type="dxa"/>
            <w:shd w:val="clear" w:color="auto" w:fill="auto"/>
            <w:hideMark/>
          </w:tcPr>
          <w:p w14:paraId="52486986"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610" w:type="dxa"/>
            <w:shd w:val="clear" w:color="auto" w:fill="auto"/>
            <w:hideMark/>
          </w:tcPr>
          <w:p w14:paraId="3F052AAC" w14:textId="77777777" w:rsidR="00BC03D3" w:rsidRPr="00EA0675" w:rsidRDefault="00BC03D3" w:rsidP="004F02B7">
            <w:pPr>
              <w:jc w:val="center"/>
              <w:rPr>
                <w:sz w:val="16"/>
                <w:szCs w:val="16"/>
              </w:rPr>
            </w:pPr>
            <w:r w:rsidRPr="00EA0675">
              <w:rPr>
                <w:sz w:val="16"/>
                <w:szCs w:val="16"/>
              </w:rPr>
              <w:t>2 129,11</w:t>
            </w:r>
          </w:p>
        </w:tc>
        <w:tc>
          <w:tcPr>
            <w:tcW w:w="2941" w:type="dxa"/>
            <w:shd w:val="clear" w:color="auto" w:fill="auto"/>
            <w:hideMark/>
          </w:tcPr>
          <w:p w14:paraId="4442DF07" w14:textId="77777777" w:rsidR="00BC03D3" w:rsidRPr="00EA0675" w:rsidRDefault="00BC03D3" w:rsidP="004F02B7">
            <w:pPr>
              <w:jc w:val="center"/>
              <w:rPr>
                <w:sz w:val="16"/>
                <w:szCs w:val="16"/>
              </w:rPr>
            </w:pPr>
            <w:r w:rsidRPr="00EA0675">
              <w:rPr>
                <w:sz w:val="16"/>
                <w:szCs w:val="16"/>
              </w:rPr>
              <w:t> </w:t>
            </w:r>
          </w:p>
        </w:tc>
      </w:tr>
      <w:tr w:rsidR="00BC03D3" w:rsidRPr="00EA0675" w14:paraId="3FCC8B8E" w14:textId="77777777" w:rsidTr="004F02B7">
        <w:trPr>
          <w:trHeight w:val="270"/>
        </w:trPr>
        <w:tc>
          <w:tcPr>
            <w:tcW w:w="621" w:type="dxa"/>
            <w:shd w:val="clear" w:color="auto" w:fill="auto"/>
            <w:hideMark/>
          </w:tcPr>
          <w:p w14:paraId="564253DA"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4997B64D"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hideMark/>
          </w:tcPr>
          <w:p w14:paraId="5C397539"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2352EFF7" w14:textId="77777777" w:rsidR="00BC03D3" w:rsidRPr="00EA0675" w:rsidRDefault="00BC03D3" w:rsidP="004F02B7">
            <w:pPr>
              <w:jc w:val="center"/>
              <w:rPr>
                <w:sz w:val="16"/>
                <w:szCs w:val="16"/>
              </w:rPr>
            </w:pPr>
            <w:r w:rsidRPr="00EA0675">
              <w:rPr>
                <w:sz w:val="16"/>
                <w:szCs w:val="16"/>
              </w:rPr>
              <w:t> </w:t>
            </w:r>
          </w:p>
        </w:tc>
      </w:tr>
      <w:tr w:rsidR="00BC03D3" w:rsidRPr="00EA0675" w14:paraId="0231FA4A" w14:textId="77777777" w:rsidTr="004F02B7">
        <w:trPr>
          <w:trHeight w:val="600"/>
        </w:trPr>
        <w:tc>
          <w:tcPr>
            <w:tcW w:w="621" w:type="dxa"/>
            <w:shd w:val="clear" w:color="auto" w:fill="auto"/>
            <w:noWrap/>
            <w:hideMark/>
          </w:tcPr>
          <w:p w14:paraId="2512A29A" w14:textId="77777777" w:rsidR="00BC03D3" w:rsidRPr="00EA0675" w:rsidRDefault="00BC03D3" w:rsidP="004F02B7">
            <w:pPr>
              <w:jc w:val="center"/>
              <w:rPr>
                <w:sz w:val="16"/>
                <w:szCs w:val="16"/>
              </w:rPr>
            </w:pPr>
            <w:r w:rsidRPr="00EA0675">
              <w:rPr>
                <w:sz w:val="16"/>
                <w:szCs w:val="16"/>
              </w:rPr>
              <w:t>4</w:t>
            </w:r>
          </w:p>
        </w:tc>
        <w:tc>
          <w:tcPr>
            <w:tcW w:w="9941" w:type="dxa"/>
            <w:gridSpan w:val="3"/>
            <w:shd w:val="clear" w:color="auto" w:fill="auto"/>
            <w:hideMark/>
          </w:tcPr>
          <w:p w14:paraId="56F4A385"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03D3" w:rsidRPr="00EA0675" w14:paraId="0EB08C8E" w14:textId="77777777" w:rsidTr="004F02B7">
        <w:trPr>
          <w:trHeight w:val="600"/>
        </w:trPr>
        <w:tc>
          <w:tcPr>
            <w:tcW w:w="621" w:type="dxa"/>
            <w:shd w:val="clear" w:color="auto" w:fill="auto"/>
            <w:noWrap/>
            <w:hideMark/>
          </w:tcPr>
          <w:p w14:paraId="525B9B9C" w14:textId="77777777" w:rsidR="00BC03D3" w:rsidRPr="00EA0675" w:rsidRDefault="00BC03D3" w:rsidP="004F02B7">
            <w:pPr>
              <w:jc w:val="center"/>
              <w:rPr>
                <w:sz w:val="16"/>
                <w:szCs w:val="16"/>
              </w:rPr>
            </w:pPr>
            <w:r w:rsidRPr="00EA0675">
              <w:rPr>
                <w:sz w:val="16"/>
                <w:szCs w:val="16"/>
              </w:rPr>
              <w:t>4.1</w:t>
            </w:r>
          </w:p>
        </w:tc>
        <w:tc>
          <w:tcPr>
            <w:tcW w:w="5390" w:type="dxa"/>
            <w:shd w:val="clear" w:color="auto" w:fill="auto"/>
            <w:hideMark/>
          </w:tcPr>
          <w:p w14:paraId="1F6D8864" w14:textId="77777777" w:rsidR="00BC03D3" w:rsidRPr="00EA0675" w:rsidRDefault="00BC03D3" w:rsidP="004F02B7">
            <w:pPr>
              <w:jc w:val="center"/>
              <w:rPr>
                <w:sz w:val="16"/>
                <w:szCs w:val="16"/>
              </w:rPr>
            </w:pPr>
            <w:r w:rsidRPr="00EA0675">
              <w:rPr>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gramStart"/>
            <w:r w:rsidRPr="00EA0675">
              <w:rPr>
                <w:b/>
                <w:bCs/>
                <w:sz w:val="16"/>
                <w:szCs w:val="16"/>
              </w:rPr>
              <w:t>ТО</w:t>
            </w:r>
            <w:r w:rsidRPr="00EA0675">
              <w:rPr>
                <w:b/>
                <w:bCs/>
                <w:sz w:val="16"/>
                <w:szCs w:val="16"/>
                <w:vertAlign w:val="subscript"/>
              </w:rPr>
              <w:t>б,k</w:t>
            </w:r>
            <w:proofErr w:type="gramEnd"/>
            <w:r w:rsidRPr="00EA0675">
              <w:rPr>
                <w:sz w:val="16"/>
                <w:szCs w:val="16"/>
              </w:rPr>
              <w:t>)</w:t>
            </w:r>
          </w:p>
        </w:tc>
        <w:tc>
          <w:tcPr>
            <w:tcW w:w="1610" w:type="dxa"/>
            <w:shd w:val="clear" w:color="auto" w:fill="auto"/>
            <w:hideMark/>
          </w:tcPr>
          <w:p w14:paraId="48163134" w14:textId="77777777" w:rsidR="00BC03D3" w:rsidRPr="00EA0675" w:rsidRDefault="00BC03D3" w:rsidP="004F02B7">
            <w:pPr>
              <w:jc w:val="center"/>
              <w:rPr>
                <w:sz w:val="16"/>
                <w:szCs w:val="16"/>
              </w:rPr>
            </w:pPr>
            <w:r w:rsidRPr="00EA0675">
              <w:rPr>
                <w:sz w:val="16"/>
                <w:szCs w:val="16"/>
              </w:rPr>
              <w:t>871,98</w:t>
            </w:r>
          </w:p>
        </w:tc>
        <w:tc>
          <w:tcPr>
            <w:tcW w:w="2941" w:type="dxa"/>
            <w:shd w:val="clear" w:color="auto" w:fill="auto"/>
            <w:hideMark/>
          </w:tcPr>
          <w:p w14:paraId="166A7FAB" w14:textId="77777777" w:rsidR="00BC03D3" w:rsidRPr="00EA0675" w:rsidRDefault="00BC03D3" w:rsidP="004F02B7">
            <w:pPr>
              <w:jc w:val="center"/>
              <w:rPr>
                <w:sz w:val="16"/>
                <w:szCs w:val="16"/>
              </w:rPr>
            </w:pPr>
            <w:r w:rsidRPr="00EA0675">
              <w:rPr>
                <w:sz w:val="16"/>
                <w:szCs w:val="16"/>
              </w:rPr>
              <w:t> </w:t>
            </w:r>
          </w:p>
        </w:tc>
      </w:tr>
      <w:tr w:rsidR="00BC03D3" w:rsidRPr="00EA0675" w14:paraId="5FDAB03C" w14:textId="77777777" w:rsidTr="004F02B7">
        <w:trPr>
          <w:trHeight w:val="600"/>
        </w:trPr>
        <w:tc>
          <w:tcPr>
            <w:tcW w:w="621" w:type="dxa"/>
            <w:shd w:val="clear" w:color="auto" w:fill="auto"/>
            <w:noWrap/>
            <w:hideMark/>
          </w:tcPr>
          <w:p w14:paraId="260CD75D" w14:textId="77777777" w:rsidR="00BC03D3" w:rsidRPr="00EA0675" w:rsidRDefault="00BC03D3" w:rsidP="004F02B7">
            <w:pPr>
              <w:jc w:val="center"/>
              <w:rPr>
                <w:sz w:val="16"/>
                <w:szCs w:val="16"/>
              </w:rPr>
            </w:pPr>
            <w:r w:rsidRPr="00EA0675">
              <w:rPr>
                <w:sz w:val="16"/>
                <w:szCs w:val="16"/>
              </w:rPr>
              <w:t>4.1.1</w:t>
            </w:r>
          </w:p>
        </w:tc>
        <w:tc>
          <w:tcPr>
            <w:tcW w:w="5390" w:type="dxa"/>
            <w:shd w:val="clear" w:color="auto" w:fill="auto"/>
            <w:hideMark/>
          </w:tcPr>
          <w:p w14:paraId="55AED1F7"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котельной с использованием газа в базовом году, тыс. руб. (</w:t>
            </w:r>
            <w:proofErr w:type="gramStart"/>
            <w:r w:rsidRPr="00EA0675">
              <w:rPr>
                <w:b/>
                <w:bCs/>
                <w:i/>
                <w:iCs/>
                <w:sz w:val="16"/>
                <w:szCs w:val="16"/>
              </w:rPr>
              <w:t>КЗО</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610" w:type="dxa"/>
            <w:shd w:val="clear" w:color="auto" w:fill="auto"/>
            <w:hideMark/>
          </w:tcPr>
          <w:p w14:paraId="2EB9E000" w14:textId="77777777" w:rsidR="00BC03D3" w:rsidRPr="00EA0675" w:rsidRDefault="00BC03D3" w:rsidP="004F02B7">
            <w:pPr>
              <w:jc w:val="center"/>
              <w:rPr>
                <w:sz w:val="16"/>
                <w:szCs w:val="16"/>
              </w:rPr>
            </w:pPr>
            <w:r w:rsidRPr="00EA0675">
              <w:rPr>
                <w:sz w:val="16"/>
                <w:szCs w:val="16"/>
              </w:rPr>
              <w:t>43 385,00</w:t>
            </w:r>
          </w:p>
        </w:tc>
        <w:tc>
          <w:tcPr>
            <w:tcW w:w="2941" w:type="dxa"/>
            <w:shd w:val="clear" w:color="auto" w:fill="auto"/>
            <w:hideMark/>
          </w:tcPr>
          <w:p w14:paraId="2BD32FBA"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B340965" w14:textId="77777777" w:rsidTr="004F02B7">
        <w:trPr>
          <w:trHeight w:val="345"/>
        </w:trPr>
        <w:tc>
          <w:tcPr>
            <w:tcW w:w="621" w:type="dxa"/>
            <w:shd w:val="clear" w:color="auto" w:fill="auto"/>
            <w:noWrap/>
            <w:hideMark/>
          </w:tcPr>
          <w:p w14:paraId="63A7DA71" w14:textId="77777777" w:rsidR="00BC03D3" w:rsidRPr="00EA0675" w:rsidRDefault="00BC03D3" w:rsidP="004F02B7">
            <w:pPr>
              <w:jc w:val="center"/>
              <w:rPr>
                <w:sz w:val="16"/>
                <w:szCs w:val="16"/>
              </w:rPr>
            </w:pPr>
            <w:r w:rsidRPr="00EA0675">
              <w:rPr>
                <w:sz w:val="16"/>
                <w:szCs w:val="16"/>
              </w:rPr>
              <w:t>4.1.2</w:t>
            </w:r>
          </w:p>
        </w:tc>
        <w:tc>
          <w:tcPr>
            <w:tcW w:w="5390" w:type="dxa"/>
            <w:shd w:val="clear" w:color="auto" w:fill="auto"/>
            <w:hideMark/>
          </w:tcPr>
          <w:p w14:paraId="3974096D"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котельной (</w:t>
            </w:r>
            <w:r w:rsidRPr="00EA0675">
              <w:rPr>
                <w:b/>
                <w:bCs/>
                <w:i/>
                <w:iCs/>
                <w:sz w:val="16"/>
                <w:szCs w:val="16"/>
              </w:rPr>
              <w:t>К</w:t>
            </w:r>
            <w:r w:rsidRPr="00EA0675">
              <w:rPr>
                <w:b/>
                <w:bCs/>
                <w:i/>
                <w:iCs/>
                <w:sz w:val="16"/>
                <w:szCs w:val="16"/>
                <w:vertAlign w:val="subscript"/>
              </w:rPr>
              <w:t>k</w:t>
            </w:r>
            <w:r w:rsidRPr="00EA0675">
              <w:rPr>
                <w:b/>
                <w:bCs/>
                <w:i/>
                <w:iCs/>
                <w:sz w:val="16"/>
                <w:szCs w:val="16"/>
                <w:vertAlign w:val="superscript"/>
              </w:rPr>
              <w:t>кот, ТО</w:t>
            </w:r>
            <w:r w:rsidRPr="00EA0675">
              <w:rPr>
                <w:i/>
                <w:iCs/>
                <w:sz w:val="16"/>
                <w:szCs w:val="16"/>
              </w:rPr>
              <w:t>)</w:t>
            </w:r>
          </w:p>
        </w:tc>
        <w:tc>
          <w:tcPr>
            <w:tcW w:w="1610" w:type="dxa"/>
            <w:shd w:val="clear" w:color="auto" w:fill="auto"/>
            <w:hideMark/>
          </w:tcPr>
          <w:p w14:paraId="339A7569" w14:textId="77777777" w:rsidR="00BC03D3" w:rsidRPr="00EA0675" w:rsidRDefault="00BC03D3" w:rsidP="004F02B7">
            <w:pPr>
              <w:jc w:val="center"/>
              <w:rPr>
                <w:sz w:val="16"/>
                <w:szCs w:val="16"/>
              </w:rPr>
            </w:pPr>
            <w:r w:rsidRPr="00EA0675">
              <w:rPr>
                <w:sz w:val="16"/>
                <w:szCs w:val="16"/>
              </w:rPr>
              <w:t>0,015</w:t>
            </w:r>
          </w:p>
        </w:tc>
        <w:tc>
          <w:tcPr>
            <w:tcW w:w="2941" w:type="dxa"/>
            <w:shd w:val="clear" w:color="auto" w:fill="auto"/>
            <w:hideMark/>
          </w:tcPr>
          <w:p w14:paraId="47971CAE"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37562999" w14:textId="77777777" w:rsidTr="004F02B7">
        <w:trPr>
          <w:trHeight w:val="600"/>
        </w:trPr>
        <w:tc>
          <w:tcPr>
            <w:tcW w:w="621" w:type="dxa"/>
            <w:shd w:val="clear" w:color="auto" w:fill="auto"/>
            <w:noWrap/>
            <w:hideMark/>
          </w:tcPr>
          <w:p w14:paraId="6659146C" w14:textId="77777777" w:rsidR="00BC03D3" w:rsidRPr="00EA0675" w:rsidRDefault="00BC03D3" w:rsidP="004F02B7">
            <w:pPr>
              <w:jc w:val="center"/>
              <w:rPr>
                <w:sz w:val="16"/>
                <w:szCs w:val="16"/>
              </w:rPr>
            </w:pPr>
            <w:r w:rsidRPr="00EA0675">
              <w:rPr>
                <w:sz w:val="16"/>
                <w:szCs w:val="16"/>
              </w:rPr>
              <w:t>4.1.3</w:t>
            </w:r>
          </w:p>
        </w:tc>
        <w:tc>
          <w:tcPr>
            <w:tcW w:w="5390" w:type="dxa"/>
            <w:shd w:val="clear" w:color="auto" w:fill="auto"/>
            <w:hideMark/>
          </w:tcPr>
          <w:p w14:paraId="02715DF0"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тепловых сетей в базовом году, тыс. руб.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610" w:type="dxa"/>
            <w:shd w:val="clear" w:color="auto" w:fill="auto"/>
            <w:hideMark/>
          </w:tcPr>
          <w:p w14:paraId="522D667A" w14:textId="77777777" w:rsidR="00BC03D3" w:rsidRPr="00EA0675" w:rsidRDefault="00BC03D3" w:rsidP="004F02B7">
            <w:pPr>
              <w:jc w:val="center"/>
              <w:rPr>
                <w:sz w:val="16"/>
                <w:szCs w:val="16"/>
              </w:rPr>
            </w:pPr>
            <w:r w:rsidRPr="00EA0675">
              <w:rPr>
                <w:sz w:val="16"/>
                <w:szCs w:val="16"/>
              </w:rPr>
              <w:t>14 747,00</w:t>
            </w:r>
          </w:p>
        </w:tc>
        <w:tc>
          <w:tcPr>
            <w:tcW w:w="2941" w:type="dxa"/>
            <w:shd w:val="clear" w:color="auto" w:fill="auto"/>
            <w:hideMark/>
          </w:tcPr>
          <w:p w14:paraId="32C12932"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41C72DD1" w14:textId="77777777" w:rsidTr="004F02B7">
        <w:trPr>
          <w:trHeight w:val="630"/>
        </w:trPr>
        <w:tc>
          <w:tcPr>
            <w:tcW w:w="621" w:type="dxa"/>
            <w:shd w:val="clear" w:color="auto" w:fill="auto"/>
            <w:noWrap/>
            <w:hideMark/>
          </w:tcPr>
          <w:p w14:paraId="7F86A287" w14:textId="77777777" w:rsidR="00BC03D3" w:rsidRPr="00EA0675" w:rsidRDefault="00BC03D3" w:rsidP="004F02B7">
            <w:pPr>
              <w:jc w:val="center"/>
              <w:rPr>
                <w:sz w:val="16"/>
                <w:szCs w:val="16"/>
              </w:rPr>
            </w:pPr>
            <w:r w:rsidRPr="00EA0675">
              <w:rPr>
                <w:sz w:val="16"/>
                <w:szCs w:val="16"/>
              </w:rPr>
              <w:t>4.1.4</w:t>
            </w:r>
          </w:p>
        </w:tc>
        <w:tc>
          <w:tcPr>
            <w:tcW w:w="5390" w:type="dxa"/>
            <w:shd w:val="clear" w:color="auto" w:fill="auto"/>
            <w:hideMark/>
          </w:tcPr>
          <w:p w14:paraId="6B160DFA"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тепловых сетей (</w:t>
            </w:r>
            <w:r w:rsidRPr="00EA0675">
              <w:rPr>
                <w:b/>
                <w:bCs/>
                <w:i/>
                <w:iCs/>
                <w:sz w:val="16"/>
                <w:szCs w:val="16"/>
              </w:rPr>
              <w:t>К</w:t>
            </w:r>
            <w:r w:rsidRPr="00EA0675">
              <w:rPr>
                <w:b/>
                <w:bCs/>
                <w:i/>
                <w:iCs/>
                <w:sz w:val="16"/>
                <w:szCs w:val="16"/>
                <w:vertAlign w:val="superscript"/>
              </w:rPr>
              <w:t>сети, ТО</w:t>
            </w:r>
            <w:r w:rsidRPr="00EA0675">
              <w:rPr>
                <w:i/>
                <w:iCs/>
                <w:sz w:val="16"/>
                <w:szCs w:val="16"/>
              </w:rPr>
              <w:t>)</w:t>
            </w:r>
          </w:p>
        </w:tc>
        <w:tc>
          <w:tcPr>
            <w:tcW w:w="1610" w:type="dxa"/>
            <w:shd w:val="clear" w:color="auto" w:fill="auto"/>
            <w:hideMark/>
          </w:tcPr>
          <w:p w14:paraId="48231041" w14:textId="77777777" w:rsidR="00BC03D3" w:rsidRPr="00EA0675" w:rsidRDefault="00BC03D3" w:rsidP="004F02B7">
            <w:pPr>
              <w:jc w:val="center"/>
              <w:rPr>
                <w:sz w:val="16"/>
                <w:szCs w:val="16"/>
              </w:rPr>
            </w:pPr>
            <w:r w:rsidRPr="00EA0675">
              <w:rPr>
                <w:sz w:val="16"/>
                <w:szCs w:val="16"/>
              </w:rPr>
              <w:t>0,015</w:t>
            </w:r>
          </w:p>
        </w:tc>
        <w:tc>
          <w:tcPr>
            <w:tcW w:w="2941" w:type="dxa"/>
            <w:shd w:val="clear" w:color="auto" w:fill="auto"/>
            <w:hideMark/>
          </w:tcPr>
          <w:p w14:paraId="04335EC4"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42C350A8" w14:textId="77777777" w:rsidTr="004F02B7">
        <w:trPr>
          <w:trHeight w:val="600"/>
        </w:trPr>
        <w:tc>
          <w:tcPr>
            <w:tcW w:w="621" w:type="dxa"/>
            <w:shd w:val="clear" w:color="auto" w:fill="auto"/>
            <w:noWrap/>
            <w:hideMark/>
          </w:tcPr>
          <w:p w14:paraId="11356FA3" w14:textId="77777777" w:rsidR="00BC03D3" w:rsidRPr="00EA0675" w:rsidRDefault="00BC03D3" w:rsidP="004F02B7">
            <w:pPr>
              <w:jc w:val="center"/>
              <w:rPr>
                <w:sz w:val="16"/>
                <w:szCs w:val="16"/>
              </w:rPr>
            </w:pPr>
            <w:r w:rsidRPr="00EA0675">
              <w:rPr>
                <w:sz w:val="16"/>
                <w:szCs w:val="16"/>
              </w:rPr>
              <w:t>4.2</w:t>
            </w:r>
          </w:p>
        </w:tc>
        <w:tc>
          <w:tcPr>
            <w:tcW w:w="5390" w:type="dxa"/>
            <w:shd w:val="clear" w:color="auto" w:fill="auto"/>
            <w:hideMark/>
          </w:tcPr>
          <w:p w14:paraId="4A088958" w14:textId="77777777" w:rsidR="00BC03D3" w:rsidRPr="00EA0675" w:rsidRDefault="00BC03D3" w:rsidP="004F02B7">
            <w:pPr>
              <w:jc w:val="center"/>
              <w:rPr>
                <w:sz w:val="16"/>
                <w:szCs w:val="16"/>
              </w:rPr>
            </w:pPr>
            <w:r w:rsidRPr="00EA0675">
              <w:rPr>
                <w:sz w:val="16"/>
                <w:szCs w:val="16"/>
              </w:rPr>
              <w:t>Расходы на электрическую энергию на собственные нужды котельной с использованием газа в базовом (2019) году, тыс. руб. (</w:t>
            </w:r>
            <w:proofErr w:type="gramStart"/>
            <w:r w:rsidRPr="00EA0675">
              <w:rPr>
                <w:b/>
                <w:bCs/>
                <w:sz w:val="16"/>
                <w:szCs w:val="16"/>
              </w:rPr>
              <w:t>РЭ</w:t>
            </w:r>
            <w:r w:rsidRPr="00EA0675">
              <w:rPr>
                <w:b/>
                <w:bCs/>
                <w:sz w:val="16"/>
                <w:szCs w:val="16"/>
                <w:vertAlign w:val="subscript"/>
              </w:rPr>
              <w:t>б,k</w:t>
            </w:r>
            <w:proofErr w:type="gramEnd"/>
            <w:r w:rsidRPr="00EA0675">
              <w:rPr>
                <w:sz w:val="16"/>
                <w:szCs w:val="16"/>
              </w:rPr>
              <w:t>)</w:t>
            </w:r>
          </w:p>
        </w:tc>
        <w:tc>
          <w:tcPr>
            <w:tcW w:w="1610" w:type="dxa"/>
            <w:shd w:val="clear" w:color="auto" w:fill="auto"/>
            <w:hideMark/>
          </w:tcPr>
          <w:p w14:paraId="4489D999" w14:textId="77777777" w:rsidR="00BC03D3" w:rsidRPr="00EA0675" w:rsidRDefault="00BC03D3" w:rsidP="004F02B7">
            <w:pPr>
              <w:jc w:val="center"/>
              <w:rPr>
                <w:sz w:val="16"/>
                <w:szCs w:val="16"/>
              </w:rPr>
            </w:pPr>
            <w:r w:rsidRPr="00EA0675">
              <w:rPr>
                <w:sz w:val="16"/>
                <w:szCs w:val="16"/>
              </w:rPr>
              <w:t>1 472,11</w:t>
            </w:r>
          </w:p>
        </w:tc>
        <w:tc>
          <w:tcPr>
            <w:tcW w:w="2941" w:type="dxa"/>
            <w:shd w:val="clear" w:color="auto" w:fill="auto"/>
            <w:hideMark/>
          </w:tcPr>
          <w:p w14:paraId="776D9A3F" w14:textId="77777777" w:rsidR="00BC03D3" w:rsidRPr="00EA0675" w:rsidRDefault="00BC03D3" w:rsidP="004F02B7">
            <w:pPr>
              <w:jc w:val="center"/>
              <w:rPr>
                <w:sz w:val="16"/>
                <w:szCs w:val="16"/>
              </w:rPr>
            </w:pPr>
            <w:r w:rsidRPr="00EA0675">
              <w:rPr>
                <w:sz w:val="16"/>
                <w:szCs w:val="16"/>
              </w:rPr>
              <w:t> </w:t>
            </w:r>
          </w:p>
        </w:tc>
      </w:tr>
      <w:tr w:rsidR="00BC03D3" w:rsidRPr="00EA0675" w14:paraId="4E05018D" w14:textId="77777777" w:rsidTr="004F02B7">
        <w:trPr>
          <w:trHeight w:val="255"/>
        </w:trPr>
        <w:tc>
          <w:tcPr>
            <w:tcW w:w="621" w:type="dxa"/>
            <w:shd w:val="clear" w:color="auto" w:fill="auto"/>
            <w:noWrap/>
            <w:hideMark/>
          </w:tcPr>
          <w:p w14:paraId="59FA1AEA" w14:textId="77777777" w:rsidR="00BC03D3" w:rsidRPr="00EA0675" w:rsidRDefault="00BC03D3" w:rsidP="004F02B7">
            <w:pPr>
              <w:jc w:val="center"/>
              <w:rPr>
                <w:sz w:val="16"/>
                <w:szCs w:val="16"/>
              </w:rPr>
            </w:pPr>
            <w:r w:rsidRPr="00EA0675">
              <w:rPr>
                <w:sz w:val="16"/>
                <w:szCs w:val="16"/>
              </w:rPr>
              <w:t>4.2.1</w:t>
            </w:r>
          </w:p>
        </w:tc>
        <w:tc>
          <w:tcPr>
            <w:tcW w:w="5390" w:type="dxa"/>
            <w:shd w:val="clear" w:color="auto" w:fill="auto"/>
            <w:hideMark/>
          </w:tcPr>
          <w:p w14:paraId="6AE773B3" w14:textId="77777777" w:rsidR="00BC03D3" w:rsidRPr="00EA0675" w:rsidRDefault="00BC03D3" w:rsidP="004F02B7">
            <w:pPr>
              <w:jc w:val="center"/>
              <w:rPr>
                <w:sz w:val="16"/>
                <w:szCs w:val="16"/>
              </w:rPr>
            </w:pPr>
            <w:r w:rsidRPr="00EA0675">
              <w:rPr>
                <w:sz w:val="16"/>
                <w:szCs w:val="16"/>
              </w:rPr>
              <w:t>Наименование гарантирующего поставщика</w:t>
            </w:r>
          </w:p>
        </w:tc>
        <w:tc>
          <w:tcPr>
            <w:tcW w:w="1610" w:type="dxa"/>
            <w:shd w:val="clear" w:color="auto" w:fill="auto"/>
            <w:hideMark/>
          </w:tcPr>
          <w:p w14:paraId="4C4E7B0F" w14:textId="77777777" w:rsidR="00BC03D3" w:rsidRPr="00EA0675" w:rsidRDefault="00BC03D3" w:rsidP="004F02B7">
            <w:pPr>
              <w:jc w:val="center"/>
              <w:rPr>
                <w:sz w:val="16"/>
                <w:szCs w:val="16"/>
              </w:rPr>
            </w:pPr>
            <w:r w:rsidRPr="00EA0675">
              <w:rPr>
                <w:sz w:val="16"/>
                <w:szCs w:val="16"/>
              </w:rPr>
              <w:t>0</w:t>
            </w:r>
          </w:p>
        </w:tc>
        <w:tc>
          <w:tcPr>
            <w:tcW w:w="2941" w:type="dxa"/>
            <w:shd w:val="clear" w:color="auto" w:fill="auto"/>
            <w:hideMark/>
          </w:tcPr>
          <w:p w14:paraId="79D3D0FA" w14:textId="77777777" w:rsidR="00BC03D3" w:rsidRPr="00EA0675" w:rsidRDefault="00BC03D3" w:rsidP="004F02B7">
            <w:pPr>
              <w:jc w:val="center"/>
              <w:rPr>
                <w:sz w:val="16"/>
                <w:szCs w:val="16"/>
              </w:rPr>
            </w:pPr>
            <w:r w:rsidRPr="00EA0675">
              <w:rPr>
                <w:sz w:val="16"/>
                <w:szCs w:val="16"/>
              </w:rPr>
              <w:t> </w:t>
            </w:r>
          </w:p>
        </w:tc>
      </w:tr>
      <w:tr w:rsidR="00BC03D3" w:rsidRPr="00EA0675" w14:paraId="7D587820" w14:textId="77777777" w:rsidTr="004F02B7">
        <w:trPr>
          <w:trHeight w:val="1365"/>
        </w:trPr>
        <w:tc>
          <w:tcPr>
            <w:tcW w:w="621" w:type="dxa"/>
            <w:shd w:val="clear" w:color="auto" w:fill="auto"/>
            <w:noWrap/>
            <w:hideMark/>
          </w:tcPr>
          <w:p w14:paraId="31196C72" w14:textId="77777777" w:rsidR="00BC03D3" w:rsidRPr="00EA0675" w:rsidRDefault="00BC03D3" w:rsidP="004F02B7">
            <w:pPr>
              <w:jc w:val="center"/>
              <w:rPr>
                <w:sz w:val="16"/>
                <w:szCs w:val="16"/>
              </w:rPr>
            </w:pPr>
            <w:r w:rsidRPr="00EA0675">
              <w:rPr>
                <w:sz w:val="16"/>
                <w:szCs w:val="16"/>
              </w:rPr>
              <w:t>4.2.2</w:t>
            </w:r>
          </w:p>
        </w:tc>
        <w:tc>
          <w:tcPr>
            <w:tcW w:w="5390" w:type="dxa"/>
            <w:shd w:val="clear" w:color="auto" w:fill="auto"/>
            <w:hideMark/>
          </w:tcPr>
          <w:p w14:paraId="37620C4F" w14:textId="77777777" w:rsidR="00BC03D3" w:rsidRPr="00EA0675" w:rsidRDefault="00BC03D3" w:rsidP="004F02B7">
            <w:pPr>
              <w:jc w:val="center"/>
              <w:rPr>
                <w:sz w:val="16"/>
                <w:szCs w:val="16"/>
              </w:rPr>
            </w:pPr>
            <w:r w:rsidRPr="00EA0675">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EA0675">
              <w:rPr>
                <w:b/>
                <w:bCs/>
                <w:sz w:val="16"/>
                <w:szCs w:val="16"/>
              </w:rPr>
              <w:t>ЦЭ</w:t>
            </w:r>
            <w:r w:rsidRPr="00EA0675">
              <w:rPr>
                <w:b/>
                <w:bCs/>
                <w:sz w:val="16"/>
                <w:szCs w:val="16"/>
                <w:vertAlign w:val="subscript"/>
              </w:rPr>
              <w:t>б</w:t>
            </w:r>
            <w:r w:rsidRPr="00EA0675">
              <w:rPr>
                <w:sz w:val="16"/>
                <w:szCs w:val="16"/>
              </w:rPr>
              <w:t>)</w:t>
            </w:r>
          </w:p>
        </w:tc>
        <w:tc>
          <w:tcPr>
            <w:tcW w:w="1610" w:type="dxa"/>
            <w:shd w:val="clear" w:color="auto" w:fill="auto"/>
            <w:hideMark/>
          </w:tcPr>
          <w:p w14:paraId="477F03B2" w14:textId="77777777" w:rsidR="00BC03D3" w:rsidRPr="00EA0675" w:rsidRDefault="00BC03D3" w:rsidP="004F02B7">
            <w:pPr>
              <w:jc w:val="center"/>
              <w:rPr>
                <w:sz w:val="16"/>
                <w:szCs w:val="16"/>
              </w:rPr>
            </w:pPr>
            <w:r w:rsidRPr="00EA0675">
              <w:rPr>
                <w:sz w:val="16"/>
                <w:szCs w:val="16"/>
              </w:rPr>
              <w:t>4,19</w:t>
            </w:r>
          </w:p>
        </w:tc>
        <w:tc>
          <w:tcPr>
            <w:tcW w:w="2941" w:type="dxa"/>
            <w:shd w:val="clear" w:color="auto" w:fill="auto"/>
            <w:hideMark/>
          </w:tcPr>
          <w:p w14:paraId="6EBDAB10" w14:textId="77777777" w:rsidR="00BC03D3" w:rsidRPr="00EA0675" w:rsidRDefault="00BC03D3" w:rsidP="004F02B7">
            <w:pPr>
              <w:jc w:val="center"/>
              <w:rPr>
                <w:sz w:val="16"/>
                <w:szCs w:val="16"/>
              </w:rPr>
            </w:pPr>
            <w:r w:rsidRPr="00EA0675">
              <w:rPr>
                <w:sz w:val="16"/>
                <w:szCs w:val="16"/>
              </w:rPr>
              <w:t>https://www.kuzesc.ru/tariffs-and-prices/nereguliruemyie-czenyi</w:t>
            </w:r>
          </w:p>
        </w:tc>
      </w:tr>
      <w:tr w:rsidR="00BC03D3" w:rsidRPr="00EA0675" w14:paraId="3BEE3D72" w14:textId="77777777" w:rsidTr="004F02B7">
        <w:trPr>
          <w:trHeight w:val="600"/>
        </w:trPr>
        <w:tc>
          <w:tcPr>
            <w:tcW w:w="621" w:type="dxa"/>
            <w:shd w:val="clear" w:color="auto" w:fill="auto"/>
            <w:noWrap/>
            <w:hideMark/>
          </w:tcPr>
          <w:p w14:paraId="46055272" w14:textId="77777777" w:rsidR="00BC03D3" w:rsidRPr="00EA0675" w:rsidRDefault="00BC03D3" w:rsidP="004F02B7">
            <w:pPr>
              <w:jc w:val="center"/>
              <w:rPr>
                <w:sz w:val="16"/>
                <w:szCs w:val="16"/>
              </w:rPr>
            </w:pPr>
            <w:r w:rsidRPr="00EA0675">
              <w:rPr>
                <w:sz w:val="16"/>
                <w:szCs w:val="16"/>
              </w:rPr>
              <w:t>4.2.3</w:t>
            </w:r>
          </w:p>
        </w:tc>
        <w:tc>
          <w:tcPr>
            <w:tcW w:w="5390" w:type="dxa"/>
            <w:shd w:val="clear" w:color="auto" w:fill="auto"/>
            <w:hideMark/>
          </w:tcPr>
          <w:p w14:paraId="5538ABC4" w14:textId="77777777" w:rsidR="00BC03D3" w:rsidRPr="00EA0675" w:rsidRDefault="00BC03D3" w:rsidP="004F02B7">
            <w:pPr>
              <w:jc w:val="center"/>
              <w:rPr>
                <w:i/>
                <w:iCs/>
                <w:sz w:val="16"/>
                <w:szCs w:val="16"/>
              </w:rPr>
            </w:pPr>
            <w:r w:rsidRPr="00EA0675">
              <w:rPr>
                <w:i/>
                <w:iCs/>
                <w:sz w:val="16"/>
                <w:szCs w:val="16"/>
              </w:rPr>
              <w:t>Общая максимальная мощность энергопринимающих устройств котельной с использованием газа, кВт (</w:t>
            </w:r>
            <w:r w:rsidRPr="00EA0675">
              <w:rPr>
                <w:b/>
                <w:bCs/>
                <w:i/>
                <w:iCs/>
                <w:sz w:val="16"/>
                <w:szCs w:val="16"/>
              </w:rPr>
              <w:t>Э</w:t>
            </w:r>
            <w:r w:rsidRPr="00EA0675">
              <w:rPr>
                <w:b/>
                <w:bCs/>
                <w:i/>
                <w:iCs/>
                <w:sz w:val="16"/>
                <w:szCs w:val="16"/>
                <w:vertAlign w:val="subscript"/>
              </w:rPr>
              <w:t>k</w:t>
            </w:r>
            <w:r w:rsidRPr="00EA0675">
              <w:rPr>
                <w:i/>
                <w:iCs/>
                <w:sz w:val="16"/>
                <w:szCs w:val="16"/>
              </w:rPr>
              <w:t>)</w:t>
            </w:r>
          </w:p>
        </w:tc>
        <w:tc>
          <w:tcPr>
            <w:tcW w:w="1610" w:type="dxa"/>
            <w:shd w:val="clear" w:color="auto" w:fill="auto"/>
            <w:hideMark/>
          </w:tcPr>
          <w:p w14:paraId="7A225B90" w14:textId="77777777" w:rsidR="00BC03D3" w:rsidRPr="00EA0675" w:rsidRDefault="00BC03D3" w:rsidP="004F02B7">
            <w:pPr>
              <w:jc w:val="center"/>
              <w:rPr>
                <w:sz w:val="16"/>
                <w:szCs w:val="16"/>
              </w:rPr>
            </w:pPr>
            <w:r w:rsidRPr="00EA0675">
              <w:rPr>
                <w:sz w:val="16"/>
                <w:szCs w:val="16"/>
              </w:rPr>
              <w:t>110</w:t>
            </w:r>
          </w:p>
        </w:tc>
        <w:tc>
          <w:tcPr>
            <w:tcW w:w="2941" w:type="dxa"/>
            <w:shd w:val="clear" w:color="auto" w:fill="auto"/>
            <w:hideMark/>
          </w:tcPr>
          <w:p w14:paraId="131F8998"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50B3CD9A" w14:textId="77777777" w:rsidTr="004F02B7">
        <w:trPr>
          <w:trHeight w:val="285"/>
        </w:trPr>
        <w:tc>
          <w:tcPr>
            <w:tcW w:w="621" w:type="dxa"/>
            <w:shd w:val="clear" w:color="auto" w:fill="auto"/>
            <w:noWrap/>
            <w:hideMark/>
          </w:tcPr>
          <w:p w14:paraId="3DB82537" w14:textId="77777777" w:rsidR="00BC03D3" w:rsidRPr="00EA0675" w:rsidRDefault="00BC03D3" w:rsidP="004F02B7">
            <w:pPr>
              <w:jc w:val="center"/>
              <w:rPr>
                <w:sz w:val="16"/>
                <w:szCs w:val="16"/>
              </w:rPr>
            </w:pPr>
            <w:r w:rsidRPr="00EA0675">
              <w:rPr>
                <w:sz w:val="16"/>
                <w:szCs w:val="16"/>
              </w:rPr>
              <w:t>4.2.4</w:t>
            </w:r>
          </w:p>
        </w:tc>
        <w:tc>
          <w:tcPr>
            <w:tcW w:w="5390" w:type="dxa"/>
            <w:shd w:val="clear" w:color="auto" w:fill="auto"/>
            <w:hideMark/>
          </w:tcPr>
          <w:p w14:paraId="5C7890E9" w14:textId="77777777" w:rsidR="00BC03D3" w:rsidRPr="00EA0675" w:rsidRDefault="00BC03D3" w:rsidP="004F02B7">
            <w:pPr>
              <w:jc w:val="center"/>
              <w:rPr>
                <w:sz w:val="16"/>
                <w:szCs w:val="16"/>
              </w:rPr>
            </w:pPr>
            <w:r w:rsidRPr="00EA0675">
              <w:rPr>
                <w:sz w:val="16"/>
                <w:szCs w:val="16"/>
              </w:rPr>
              <w:t>Продолжительность годовой работы оборудования котельной с учетом коэффициента готовности, ч (</w:t>
            </w:r>
            <w:r w:rsidRPr="00EA0675">
              <w:rPr>
                <w:b/>
                <w:bCs/>
                <w:sz w:val="16"/>
                <w:szCs w:val="16"/>
              </w:rPr>
              <w:t>ГР</w:t>
            </w:r>
            <w:r w:rsidRPr="00EA0675">
              <w:rPr>
                <w:sz w:val="16"/>
                <w:szCs w:val="16"/>
              </w:rPr>
              <w:t>)</w:t>
            </w:r>
          </w:p>
        </w:tc>
        <w:tc>
          <w:tcPr>
            <w:tcW w:w="1610" w:type="dxa"/>
            <w:shd w:val="clear" w:color="auto" w:fill="auto"/>
            <w:hideMark/>
          </w:tcPr>
          <w:p w14:paraId="185C23FF" w14:textId="77777777" w:rsidR="00BC03D3" w:rsidRPr="00EA0675" w:rsidRDefault="00BC03D3" w:rsidP="004F02B7">
            <w:pPr>
              <w:jc w:val="center"/>
              <w:rPr>
                <w:sz w:val="16"/>
                <w:szCs w:val="16"/>
              </w:rPr>
            </w:pPr>
            <w:r w:rsidRPr="00EA0675">
              <w:rPr>
                <w:sz w:val="16"/>
                <w:szCs w:val="16"/>
              </w:rPr>
              <w:t>8 497,20</w:t>
            </w:r>
          </w:p>
        </w:tc>
        <w:tc>
          <w:tcPr>
            <w:tcW w:w="2941" w:type="dxa"/>
            <w:shd w:val="clear" w:color="auto" w:fill="auto"/>
            <w:hideMark/>
          </w:tcPr>
          <w:p w14:paraId="21DDAFF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F7CF2AA" w14:textId="77777777" w:rsidTr="004F02B7">
        <w:trPr>
          <w:trHeight w:val="285"/>
        </w:trPr>
        <w:tc>
          <w:tcPr>
            <w:tcW w:w="621" w:type="dxa"/>
            <w:shd w:val="clear" w:color="auto" w:fill="auto"/>
            <w:noWrap/>
            <w:hideMark/>
          </w:tcPr>
          <w:p w14:paraId="1CE35BFF" w14:textId="77777777" w:rsidR="00BC03D3" w:rsidRPr="00EA0675" w:rsidRDefault="00BC03D3" w:rsidP="004F02B7">
            <w:pPr>
              <w:jc w:val="center"/>
              <w:rPr>
                <w:sz w:val="16"/>
                <w:szCs w:val="16"/>
              </w:rPr>
            </w:pPr>
            <w:r w:rsidRPr="00EA0675">
              <w:rPr>
                <w:sz w:val="16"/>
                <w:szCs w:val="16"/>
              </w:rPr>
              <w:t>4.2.5</w:t>
            </w:r>
          </w:p>
        </w:tc>
        <w:tc>
          <w:tcPr>
            <w:tcW w:w="5390" w:type="dxa"/>
            <w:shd w:val="clear" w:color="auto" w:fill="auto"/>
            <w:hideMark/>
          </w:tcPr>
          <w:p w14:paraId="594D1150"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610" w:type="dxa"/>
            <w:shd w:val="clear" w:color="auto" w:fill="auto"/>
            <w:hideMark/>
          </w:tcPr>
          <w:p w14:paraId="7C9E156E" w14:textId="77777777" w:rsidR="00BC03D3" w:rsidRPr="00EA0675" w:rsidRDefault="00BC03D3" w:rsidP="004F02B7">
            <w:pPr>
              <w:jc w:val="center"/>
              <w:rPr>
                <w:sz w:val="16"/>
                <w:szCs w:val="16"/>
              </w:rPr>
            </w:pPr>
            <w:r w:rsidRPr="00EA0675">
              <w:rPr>
                <w:sz w:val="16"/>
                <w:szCs w:val="16"/>
              </w:rPr>
              <w:t>0,376</w:t>
            </w:r>
          </w:p>
        </w:tc>
        <w:tc>
          <w:tcPr>
            <w:tcW w:w="2941" w:type="dxa"/>
            <w:shd w:val="clear" w:color="auto" w:fill="auto"/>
            <w:hideMark/>
          </w:tcPr>
          <w:p w14:paraId="57A92854"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64EED85C" w14:textId="77777777" w:rsidTr="004F02B7">
        <w:trPr>
          <w:trHeight w:val="345"/>
        </w:trPr>
        <w:tc>
          <w:tcPr>
            <w:tcW w:w="621" w:type="dxa"/>
            <w:shd w:val="clear" w:color="auto" w:fill="auto"/>
            <w:noWrap/>
            <w:hideMark/>
          </w:tcPr>
          <w:p w14:paraId="4776168F" w14:textId="77777777" w:rsidR="00BC03D3" w:rsidRPr="00EA0675" w:rsidRDefault="00BC03D3" w:rsidP="004F02B7">
            <w:pPr>
              <w:jc w:val="center"/>
              <w:rPr>
                <w:sz w:val="16"/>
                <w:szCs w:val="16"/>
              </w:rPr>
            </w:pPr>
            <w:r w:rsidRPr="00EA0675">
              <w:rPr>
                <w:sz w:val="16"/>
                <w:szCs w:val="16"/>
              </w:rPr>
              <w:t>4.3</w:t>
            </w:r>
          </w:p>
        </w:tc>
        <w:tc>
          <w:tcPr>
            <w:tcW w:w="5390" w:type="dxa"/>
            <w:shd w:val="clear" w:color="auto" w:fill="auto"/>
            <w:hideMark/>
          </w:tcPr>
          <w:p w14:paraId="184C4BA3" w14:textId="77777777" w:rsidR="00BC03D3" w:rsidRPr="00EA0675" w:rsidRDefault="00BC03D3" w:rsidP="004F02B7">
            <w:pPr>
              <w:jc w:val="center"/>
              <w:rPr>
                <w:sz w:val="16"/>
                <w:szCs w:val="16"/>
              </w:rPr>
            </w:pPr>
            <w:r w:rsidRPr="00EA0675">
              <w:rPr>
                <w:sz w:val="16"/>
                <w:szCs w:val="16"/>
              </w:rPr>
              <w:t>Расходы на водоподготовку и водоотведение котельной в базовом (2019) году, тыс. руб. (</w:t>
            </w:r>
            <w:r w:rsidRPr="00EA0675">
              <w:rPr>
                <w:b/>
                <w:bCs/>
                <w:sz w:val="16"/>
                <w:szCs w:val="16"/>
              </w:rPr>
              <w:t>РВ</w:t>
            </w:r>
            <w:r w:rsidRPr="00EA0675">
              <w:rPr>
                <w:b/>
                <w:bCs/>
                <w:sz w:val="16"/>
                <w:szCs w:val="16"/>
                <w:vertAlign w:val="subscript"/>
              </w:rPr>
              <w:t>б</w:t>
            </w:r>
            <w:r w:rsidRPr="00EA0675">
              <w:rPr>
                <w:sz w:val="16"/>
                <w:szCs w:val="16"/>
              </w:rPr>
              <w:t>)</w:t>
            </w:r>
          </w:p>
        </w:tc>
        <w:tc>
          <w:tcPr>
            <w:tcW w:w="1610" w:type="dxa"/>
            <w:shd w:val="clear" w:color="auto" w:fill="auto"/>
            <w:hideMark/>
          </w:tcPr>
          <w:p w14:paraId="41FE5DF8" w14:textId="77777777" w:rsidR="00BC03D3" w:rsidRPr="00EA0675" w:rsidRDefault="00BC03D3" w:rsidP="004F02B7">
            <w:pPr>
              <w:jc w:val="center"/>
              <w:rPr>
                <w:sz w:val="16"/>
                <w:szCs w:val="16"/>
              </w:rPr>
            </w:pPr>
            <w:r w:rsidRPr="00EA0675">
              <w:rPr>
                <w:sz w:val="16"/>
                <w:szCs w:val="16"/>
              </w:rPr>
              <w:t>68,90</w:t>
            </w:r>
          </w:p>
        </w:tc>
        <w:tc>
          <w:tcPr>
            <w:tcW w:w="2941" w:type="dxa"/>
            <w:shd w:val="clear" w:color="auto" w:fill="auto"/>
            <w:hideMark/>
          </w:tcPr>
          <w:p w14:paraId="5667BDF2" w14:textId="77777777" w:rsidR="00BC03D3" w:rsidRPr="00EA0675" w:rsidRDefault="00BC03D3" w:rsidP="004F02B7">
            <w:pPr>
              <w:jc w:val="center"/>
              <w:rPr>
                <w:sz w:val="16"/>
                <w:szCs w:val="16"/>
              </w:rPr>
            </w:pPr>
            <w:r w:rsidRPr="00EA0675">
              <w:rPr>
                <w:sz w:val="16"/>
                <w:szCs w:val="16"/>
              </w:rPr>
              <w:t> </w:t>
            </w:r>
          </w:p>
        </w:tc>
      </w:tr>
      <w:tr w:rsidR="00BC03D3" w:rsidRPr="00EA0675" w14:paraId="366D1CB2" w14:textId="77777777" w:rsidTr="004F02B7">
        <w:trPr>
          <w:trHeight w:val="920"/>
        </w:trPr>
        <w:tc>
          <w:tcPr>
            <w:tcW w:w="621" w:type="dxa"/>
            <w:shd w:val="clear" w:color="auto" w:fill="auto"/>
            <w:noWrap/>
            <w:hideMark/>
          </w:tcPr>
          <w:p w14:paraId="39EF2D65" w14:textId="77777777" w:rsidR="00BC03D3" w:rsidRPr="00EA0675" w:rsidRDefault="00BC03D3" w:rsidP="004F02B7">
            <w:pPr>
              <w:jc w:val="center"/>
              <w:rPr>
                <w:sz w:val="16"/>
                <w:szCs w:val="16"/>
              </w:rPr>
            </w:pPr>
            <w:r w:rsidRPr="00EA0675">
              <w:rPr>
                <w:sz w:val="16"/>
                <w:szCs w:val="16"/>
              </w:rPr>
              <w:t>4.3.1</w:t>
            </w:r>
          </w:p>
        </w:tc>
        <w:tc>
          <w:tcPr>
            <w:tcW w:w="5390" w:type="dxa"/>
            <w:shd w:val="clear" w:color="auto" w:fill="auto"/>
            <w:hideMark/>
          </w:tcPr>
          <w:p w14:paraId="27AD4BB7"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610" w:type="dxa"/>
            <w:shd w:val="clear" w:color="auto" w:fill="auto"/>
            <w:hideMark/>
          </w:tcPr>
          <w:p w14:paraId="3E3E8505" w14:textId="77777777" w:rsidR="00BC03D3" w:rsidRPr="00EA0675" w:rsidRDefault="00BC03D3" w:rsidP="004F02B7">
            <w:pPr>
              <w:jc w:val="center"/>
              <w:rPr>
                <w:sz w:val="16"/>
                <w:szCs w:val="16"/>
              </w:rPr>
            </w:pPr>
            <w:r w:rsidRPr="00EA0675">
              <w:rPr>
                <w:sz w:val="16"/>
                <w:szCs w:val="16"/>
              </w:rPr>
              <w:t>ОАО СКЭК</w:t>
            </w:r>
          </w:p>
        </w:tc>
        <w:tc>
          <w:tcPr>
            <w:tcW w:w="2941" w:type="dxa"/>
            <w:shd w:val="clear" w:color="auto" w:fill="auto"/>
            <w:hideMark/>
          </w:tcPr>
          <w:p w14:paraId="7F81ECFA"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6597A5CF" w14:textId="77777777" w:rsidTr="004F02B7">
        <w:trPr>
          <w:trHeight w:val="2110"/>
        </w:trPr>
        <w:tc>
          <w:tcPr>
            <w:tcW w:w="621" w:type="dxa"/>
            <w:shd w:val="clear" w:color="auto" w:fill="auto"/>
            <w:noWrap/>
            <w:hideMark/>
          </w:tcPr>
          <w:p w14:paraId="12F2A578" w14:textId="77777777" w:rsidR="00BC03D3" w:rsidRPr="00EA0675" w:rsidRDefault="00BC03D3" w:rsidP="004F02B7">
            <w:pPr>
              <w:jc w:val="center"/>
              <w:rPr>
                <w:sz w:val="16"/>
                <w:szCs w:val="16"/>
              </w:rPr>
            </w:pPr>
            <w:r w:rsidRPr="00EA0675">
              <w:rPr>
                <w:sz w:val="16"/>
                <w:szCs w:val="16"/>
              </w:rPr>
              <w:t>4.3.2</w:t>
            </w:r>
          </w:p>
        </w:tc>
        <w:tc>
          <w:tcPr>
            <w:tcW w:w="5390" w:type="dxa"/>
            <w:shd w:val="clear" w:color="auto" w:fill="auto"/>
            <w:hideMark/>
          </w:tcPr>
          <w:p w14:paraId="01C2A70B" w14:textId="77777777" w:rsidR="00BC03D3" w:rsidRPr="00EA0675" w:rsidRDefault="00BC03D3" w:rsidP="004F02B7">
            <w:pPr>
              <w:jc w:val="center"/>
              <w:rPr>
                <w:sz w:val="16"/>
                <w:szCs w:val="16"/>
              </w:rPr>
            </w:pPr>
            <w:r w:rsidRPr="00EA0675">
              <w:rPr>
                <w:sz w:val="16"/>
                <w:szCs w:val="16"/>
              </w:rPr>
              <w:t>Тариф на питьевую воду (питьевое водоснабжение), действующий на день окончания базового (2019) года, без НДС, руб./куб. м</w:t>
            </w:r>
          </w:p>
        </w:tc>
        <w:tc>
          <w:tcPr>
            <w:tcW w:w="1610" w:type="dxa"/>
            <w:shd w:val="clear" w:color="auto" w:fill="auto"/>
            <w:hideMark/>
          </w:tcPr>
          <w:p w14:paraId="238EF830" w14:textId="77777777" w:rsidR="00BC03D3" w:rsidRPr="00EA0675" w:rsidRDefault="00BC03D3" w:rsidP="004F02B7">
            <w:pPr>
              <w:jc w:val="center"/>
              <w:rPr>
                <w:sz w:val="16"/>
                <w:szCs w:val="16"/>
              </w:rPr>
            </w:pPr>
            <w:r w:rsidRPr="00EA0675">
              <w:rPr>
                <w:sz w:val="16"/>
                <w:szCs w:val="16"/>
              </w:rPr>
              <w:t>34,78</w:t>
            </w:r>
          </w:p>
        </w:tc>
        <w:tc>
          <w:tcPr>
            <w:tcW w:w="2941" w:type="dxa"/>
            <w:shd w:val="clear" w:color="auto" w:fill="auto"/>
            <w:hideMark/>
          </w:tcPr>
          <w:p w14:paraId="3ED3FCD7"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41245738" w14:textId="77777777" w:rsidTr="004F02B7">
        <w:trPr>
          <w:trHeight w:val="836"/>
        </w:trPr>
        <w:tc>
          <w:tcPr>
            <w:tcW w:w="621" w:type="dxa"/>
            <w:shd w:val="clear" w:color="auto" w:fill="auto"/>
            <w:noWrap/>
            <w:hideMark/>
          </w:tcPr>
          <w:p w14:paraId="05C0F103" w14:textId="77777777" w:rsidR="00BC03D3" w:rsidRPr="00EA0675" w:rsidRDefault="00BC03D3" w:rsidP="004F02B7">
            <w:pPr>
              <w:jc w:val="center"/>
              <w:rPr>
                <w:sz w:val="16"/>
                <w:szCs w:val="16"/>
              </w:rPr>
            </w:pPr>
            <w:r w:rsidRPr="00EA0675">
              <w:rPr>
                <w:sz w:val="16"/>
                <w:szCs w:val="16"/>
              </w:rPr>
              <w:t>4.3.3</w:t>
            </w:r>
          </w:p>
        </w:tc>
        <w:tc>
          <w:tcPr>
            <w:tcW w:w="5390" w:type="dxa"/>
            <w:shd w:val="clear" w:color="auto" w:fill="auto"/>
            <w:hideMark/>
          </w:tcPr>
          <w:p w14:paraId="55EAA866"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610" w:type="dxa"/>
            <w:shd w:val="clear" w:color="auto" w:fill="auto"/>
            <w:hideMark/>
          </w:tcPr>
          <w:p w14:paraId="264B469E" w14:textId="77777777" w:rsidR="00BC03D3" w:rsidRPr="00EA0675" w:rsidRDefault="00BC03D3" w:rsidP="004F02B7">
            <w:pPr>
              <w:jc w:val="center"/>
              <w:rPr>
                <w:sz w:val="16"/>
                <w:szCs w:val="16"/>
              </w:rPr>
            </w:pPr>
            <w:r w:rsidRPr="00EA0675">
              <w:rPr>
                <w:sz w:val="16"/>
                <w:szCs w:val="16"/>
              </w:rPr>
              <w:t>ОАО СКЭК</w:t>
            </w:r>
          </w:p>
        </w:tc>
        <w:tc>
          <w:tcPr>
            <w:tcW w:w="2941" w:type="dxa"/>
            <w:shd w:val="clear" w:color="auto" w:fill="auto"/>
            <w:hideMark/>
          </w:tcPr>
          <w:p w14:paraId="30E0F504"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4C7F4AD0" w14:textId="77777777" w:rsidTr="004F02B7">
        <w:trPr>
          <w:trHeight w:val="2026"/>
        </w:trPr>
        <w:tc>
          <w:tcPr>
            <w:tcW w:w="621" w:type="dxa"/>
            <w:shd w:val="clear" w:color="auto" w:fill="auto"/>
            <w:noWrap/>
            <w:hideMark/>
          </w:tcPr>
          <w:p w14:paraId="2A32E519" w14:textId="77777777" w:rsidR="00BC03D3" w:rsidRPr="00EA0675" w:rsidRDefault="00BC03D3" w:rsidP="004F02B7">
            <w:pPr>
              <w:jc w:val="center"/>
              <w:rPr>
                <w:sz w:val="16"/>
                <w:szCs w:val="16"/>
              </w:rPr>
            </w:pPr>
            <w:r w:rsidRPr="00EA0675">
              <w:rPr>
                <w:sz w:val="16"/>
                <w:szCs w:val="16"/>
              </w:rPr>
              <w:t>4.3.4</w:t>
            </w:r>
          </w:p>
        </w:tc>
        <w:tc>
          <w:tcPr>
            <w:tcW w:w="5390" w:type="dxa"/>
            <w:shd w:val="clear" w:color="auto" w:fill="auto"/>
            <w:hideMark/>
          </w:tcPr>
          <w:p w14:paraId="7D8BBD2E" w14:textId="77777777" w:rsidR="00BC03D3" w:rsidRPr="00EA0675" w:rsidRDefault="00BC03D3" w:rsidP="004F02B7">
            <w:pPr>
              <w:jc w:val="center"/>
              <w:rPr>
                <w:sz w:val="16"/>
                <w:szCs w:val="16"/>
              </w:rPr>
            </w:pPr>
            <w:r w:rsidRPr="00EA0675">
              <w:rPr>
                <w:sz w:val="16"/>
                <w:szCs w:val="16"/>
              </w:rPr>
              <w:t>Тариф на водоотведение, действующий на день окончания базового (2019) года, без НДС, руб./куб. м</w:t>
            </w:r>
          </w:p>
        </w:tc>
        <w:tc>
          <w:tcPr>
            <w:tcW w:w="1610" w:type="dxa"/>
            <w:shd w:val="clear" w:color="auto" w:fill="auto"/>
            <w:hideMark/>
          </w:tcPr>
          <w:p w14:paraId="74E58A64" w14:textId="77777777" w:rsidR="00BC03D3" w:rsidRPr="00EA0675" w:rsidRDefault="00BC03D3" w:rsidP="004F02B7">
            <w:pPr>
              <w:jc w:val="center"/>
              <w:rPr>
                <w:sz w:val="16"/>
                <w:szCs w:val="16"/>
              </w:rPr>
            </w:pPr>
            <w:r w:rsidRPr="00EA0675">
              <w:rPr>
                <w:sz w:val="16"/>
                <w:szCs w:val="16"/>
              </w:rPr>
              <w:t>23,33</w:t>
            </w:r>
          </w:p>
        </w:tc>
        <w:tc>
          <w:tcPr>
            <w:tcW w:w="2941" w:type="dxa"/>
            <w:shd w:val="clear" w:color="auto" w:fill="auto"/>
            <w:hideMark/>
          </w:tcPr>
          <w:p w14:paraId="24FB01C3"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37158B1F" w14:textId="77777777" w:rsidTr="004F02B7">
        <w:trPr>
          <w:trHeight w:val="255"/>
        </w:trPr>
        <w:tc>
          <w:tcPr>
            <w:tcW w:w="621" w:type="dxa"/>
            <w:shd w:val="clear" w:color="auto" w:fill="auto"/>
            <w:noWrap/>
            <w:hideMark/>
          </w:tcPr>
          <w:p w14:paraId="4A65F783" w14:textId="77777777" w:rsidR="00BC03D3" w:rsidRPr="00EA0675" w:rsidRDefault="00BC03D3" w:rsidP="004F02B7">
            <w:pPr>
              <w:jc w:val="center"/>
              <w:rPr>
                <w:sz w:val="16"/>
                <w:szCs w:val="16"/>
              </w:rPr>
            </w:pPr>
            <w:r w:rsidRPr="00EA0675">
              <w:rPr>
                <w:sz w:val="16"/>
                <w:szCs w:val="16"/>
              </w:rPr>
              <w:t>4.3.5</w:t>
            </w:r>
          </w:p>
        </w:tc>
        <w:tc>
          <w:tcPr>
            <w:tcW w:w="5390" w:type="dxa"/>
            <w:shd w:val="clear" w:color="auto" w:fill="auto"/>
            <w:hideMark/>
          </w:tcPr>
          <w:p w14:paraId="44D53049" w14:textId="77777777" w:rsidR="00BC03D3" w:rsidRPr="00EA0675" w:rsidRDefault="00BC03D3" w:rsidP="004F02B7">
            <w:pPr>
              <w:jc w:val="center"/>
              <w:rPr>
                <w:i/>
                <w:iCs/>
                <w:sz w:val="16"/>
                <w:szCs w:val="16"/>
              </w:rPr>
            </w:pPr>
            <w:r w:rsidRPr="00EA0675">
              <w:rPr>
                <w:i/>
                <w:iCs/>
                <w:sz w:val="16"/>
                <w:szCs w:val="16"/>
              </w:rPr>
              <w:t xml:space="preserve">Расход воды на водоподготовку, </w:t>
            </w:r>
            <w:proofErr w:type="gramStart"/>
            <w:r w:rsidRPr="00EA0675">
              <w:rPr>
                <w:i/>
                <w:iCs/>
                <w:sz w:val="16"/>
                <w:szCs w:val="16"/>
              </w:rPr>
              <w:t>куб.м</w:t>
            </w:r>
            <w:proofErr w:type="gramEnd"/>
            <w:r w:rsidRPr="00EA0675">
              <w:rPr>
                <w:i/>
                <w:iCs/>
                <w:sz w:val="16"/>
                <w:szCs w:val="16"/>
              </w:rPr>
              <w:t>/год</w:t>
            </w:r>
          </w:p>
        </w:tc>
        <w:tc>
          <w:tcPr>
            <w:tcW w:w="1610" w:type="dxa"/>
            <w:shd w:val="clear" w:color="auto" w:fill="auto"/>
            <w:hideMark/>
          </w:tcPr>
          <w:p w14:paraId="41AA363D" w14:textId="77777777" w:rsidR="00BC03D3" w:rsidRPr="00EA0675" w:rsidRDefault="00BC03D3" w:rsidP="004F02B7">
            <w:pPr>
              <w:jc w:val="center"/>
              <w:rPr>
                <w:sz w:val="16"/>
                <w:szCs w:val="16"/>
              </w:rPr>
            </w:pPr>
            <w:r w:rsidRPr="00EA0675">
              <w:rPr>
                <w:sz w:val="16"/>
                <w:szCs w:val="16"/>
              </w:rPr>
              <w:t>1 871</w:t>
            </w:r>
          </w:p>
        </w:tc>
        <w:tc>
          <w:tcPr>
            <w:tcW w:w="2941" w:type="dxa"/>
            <w:shd w:val="clear" w:color="auto" w:fill="auto"/>
            <w:hideMark/>
          </w:tcPr>
          <w:p w14:paraId="39EF9435"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E8B342F" w14:textId="77777777" w:rsidTr="004F02B7">
        <w:trPr>
          <w:trHeight w:val="255"/>
        </w:trPr>
        <w:tc>
          <w:tcPr>
            <w:tcW w:w="621" w:type="dxa"/>
            <w:shd w:val="clear" w:color="auto" w:fill="auto"/>
            <w:noWrap/>
            <w:hideMark/>
          </w:tcPr>
          <w:p w14:paraId="5087043F" w14:textId="77777777" w:rsidR="00BC03D3" w:rsidRPr="00EA0675" w:rsidRDefault="00BC03D3" w:rsidP="004F02B7">
            <w:pPr>
              <w:jc w:val="center"/>
              <w:rPr>
                <w:sz w:val="16"/>
                <w:szCs w:val="16"/>
              </w:rPr>
            </w:pPr>
            <w:r w:rsidRPr="00EA0675">
              <w:rPr>
                <w:sz w:val="16"/>
                <w:szCs w:val="16"/>
              </w:rPr>
              <w:t>4.3.6</w:t>
            </w:r>
          </w:p>
        </w:tc>
        <w:tc>
          <w:tcPr>
            <w:tcW w:w="5390" w:type="dxa"/>
            <w:shd w:val="clear" w:color="auto" w:fill="auto"/>
            <w:hideMark/>
          </w:tcPr>
          <w:p w14:paraId="66BAB283" w14:textId="77777777" w:rsidR="00BC03D3" w:rsidRPr="00EA0675" w:rsidRDefault="00BC03D3" w:rsidP="004F02B7">
            <w:pPr>
              <w:jc w:val="center"/>
              <w:rPr>
                <w:i/>
                <w:iCs/>
                <w:sz w:val="16"/>
                <w:szCs w:val="16"/>
              </w:rPr>
            </w:pPr>
            <w:r w:rsidRPr="00EA0675">
              <w:rPr>
                <w:i/>
                <w:iCs/>
                <w:sz w:val="16"/>
                <w:szCs w:val="16"/>
              </w:rPr>
              <w:t xml:space="preserve">Расход воды на собственные нужды котельной, </w:t>
            </w:r>
            <w:proofErr w:type="gramStart"/>
            <w:r w:rsidRPr="00EA0675">
              <w:rPr>
                <w:i/>
                <w:iCs/>
                <w:sz w:val="16"/>
                <w:szCs w:val="16"/>
              </w:rPr>
              <w:t>куб.м</w:t>
            </w:r>
            <w:proofErr w:type="gramEnd"/>
            <w:r w:rsidRPr="00EA0675">
              <w:rPr>
                <w:i/>
                <w:iCs/>
                <w:sz w:val="16"/>
                <w:szCs w:val="16"/>
              </w:rPr>
              <w:t>/год</w:t>
            </w:r>
          </w:p>
        </w:tc>
        <w:tc>
          <w:tcPr>
            <w:tcW w:w="1610" w:type="dxa"/>
            <w:shd w:val="clear" w:color="auto" w:fill="auto"/>
            <w:hideMark/>
          </w:tcPr>
          <w:p w14:paraId="235F2C53" w14:textId="77777777" w:rsidR="00BC03D3" w:rsidRPr="00EA0675" w:rsidRDefault="00BC03D3" w:rsidP="004F02B7">
            <w:pPr>
              <w:jc w:val="center"/>
              <w:rPr>
                <w:sz w:val="16"/>
                <w:szCs w:val="16"/>
              </w:rPr>
            </w:pPr>
            <w:r w:rsidRPr="00EA0675">
              <w:rPr>
                <w:sz w:val="16"/>
                <w:szCs w:val="16"/>
              </w:rPr>
              <w:t>61</w:t>
            </w:r>
          </w:p>
        </w:tc>
        <w:tc>
          <w:tcPr>
            <w:tcW w:w="2941" w:type="dxa"/>
            <w:shd w:val="clear" w:color="auto" w:fill="auto"/>
            <w:hideMark/>
          </w:tcPr>
          <w:p w14:paraId="153432BD"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BED565A" w14:textId="77777777" w:rsidTr="004F02B7">
        <w:trPr>
          <w:trHeight w:val="255"/>
        </w:trPr>
        <w:tc>
          <w:tcPr>
            <w:tcW w:w="621" w:type="dxa"/>
            <w:shd w:val="clear" w:color="auto" w:fill="auto"/>
            <w:noWrap/>
            <w:hideMark/>
          </w:tcPr>
          <w:p w14:paraId="0D5DB968" w14:textId="77777777" w:rsidR="00BC03D3" w:rsidRPr="00EA0675" w:rsidRDefault="00BC03D3" w:rsidP="004F02B7">
            <w:pPr>
              <w:jc w:val="center"/>
              <w:rPr>
                <w:sz w:val="16"/>
                <w:szCs w:val="16"/>
              </w:rPr>
            </w:pPr>
            <w:r w:rsidRPr="00EA0675">
              <w:rPr>
                <w:sz w:val="16"/>
                <w:szCs w:val="16"/>
              </w:rPr>
              <w:t>4.3.7</w:t>
            </w:r>
          </w:p>
        </w:tc>
        <w:tc>
          <w:tcPr>
            <w:tcW w:w="5390" w:type="dxa"/>
            <w:shd w:val="clear" w:color="auto" w:fill="auto"/>
            <w:hideMark/>
          </w:tcPr>
          <w:p w14:paraId="5F9E8573" w14:textId="77777777" w:rsidR="00BC03D3" w:rsidRPr="00EA0675" w:rsidRDefault="00BC03D3" w:rsidP="004F02B7">
            <w:pPr>
              <w:jc w:val="center"/>
              <w:rPr>
                <w:i/>
                <w:iCs/>
                <w:sz w:val="16"/>
                <w:szCs w:val="16"/>
              </w:rPr>
            </w:pPr>
            <w:r w:rsidRPr="00EA0675">
              <w:rPr>
                <w:i/>
                <w:iCs/>
                <w:sz w:val="16"/>
                <w:szCs w:val="16"/>
              </w:rPr>
              <w:t xml:space="preserve">Объем водоотведения, </w:t>
            </w:r>
            <w:proofErr w:type="gramStart"/>
            <w:r w:rsidRPr="00EA0675">
              <w:rPr>
                <w:i/>
                <w:iCs/>
                <w:sz w:val="16"/>
                <w:szCs w:val="16"/>
              </w:rPr>
              <w:t>куб.м</w:t>
            </w:r>
            <w:proofErr w:type="gramEnd"/>
            <w:r w:rsidRPr="00EA0675">
              <w:rPr>
                <w:i/>
                <w:iCs/>
                <w:sz w:val="16"/>
                <w:szCs w:val="16"/>
              </w:rPr>
              <w:t>/год</w:t>
            </w:r>
          </w:p>
        </w:tc>
        <w:tc>
          <w:tcPr>
            <w:tcW w:w="1610" w:type="dxa"/>
            <w:shd w:val="clear" w:color="auto" w:fill="auto"/>
            <w:hideMark/>
          </w:tcPr>
          <w:p w14:paraId="5F726F3B" w14:textId="77777777" w:rsidR="00BC03D3" w:rsidRPr="00EA0675" w:rsidRDefault="00BC03D3" w:rsidP="004F02B7">
            <w:pPr>
              <w:jc w:val="center"/>
              <w:rPr>
                <w:sz w:val="16"/>
                <w:szCs w:val="16"/>
              </w:rPr>
            </w:pPr>
            <w:r w:rsidRPr="00EA0675">
              <w:rPr>
                <w:sz w:val="16"/>
                <w:szCs w:val="16"/>
              </w:rPr>
              <w:t>73</w:t>
            </w:r>
          </w:p>
        </w:tc>
        <w:tc>
          <w:tcPr>
            <w:tcW w:w="2941" w:type="dxa"/>
            <w:shd w:val="clear" w:color="auto" w:fill="auto"/>
            <w:hideMark/>
          </w:tcPr>
          <w:p w14:paraId="44221E3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454643A" w14:textId="77777777" w:rsidTr="004F02B7">
        <w:trPr>
          <w:trHeight w:val="600"/>
        </w:trPr>
        <w:tc>
          <w:tcPr>
            <w:tcW w:w="621" w:type="dxa"/>
            <w:shd w:val="clear" w:color="auto" w:fill="auto"/>
            <w:noWrap/>
            <w:hideMark/>
          </w:tcPr>
          <w:p w14:paraId="0B16B402" w14:textId="77777777" w:rsidR="00BC03D3" w:rsidRPr="00EA0675" w:rsidRDefault="00BC03D3" w:rsidP="004F02B7">
            <w:pPr>
              <w:jc w:val="center"/>
              <w:rPr>
                <w:sz w:val="16"/>
                <w:szCs w:val="16"/>
              </w:rPr>
            </w:pPr>
            <w:r w:rsidRPr="00EA0675">
              <w:rPr>
                <w:sz w:val="16"/>
                <w:szCs w:val="16"/>
              </w:rPr>
              <w:t>4.4</w:t>
            </w:r>
          </w:p>
        </w:tc>
        <w:tc>
          <w:tcPr>
            <w:tcW w:w="5390" w:type="dxa"/>
            <w:shd w:val="clear" w:color="auto" w:fill="auto"/>
            <w:hideMark/>
          </w:tcPr>
          <w:p w14:paraId="01046734" w14:textId="77777777" w:rsidR="00BC03D3" w:rsidRPr="00EA0675" w:rsidRDefault="00BC03D3" w:rsidP="004F02B7">
            <w:pPr>
              <w:jc w:val="center"/>
              <w:rPr>
                <w:sz w:val="16"/>
                <w:szCs w:val="16"/>
              </w:rPr>
            </w:pPr>
            <w:r w:rsidRPr="00EA0675">
              <w:rPr>
                <w:sz w:val="16"/>
                <w:szCs w:val="16"/>
              </w:rPr>
              <w:t>Расходы на оплату труда персонала котельной с использованием газа в базовом (2019) году, тыс. руб. (</w:t>
            </w:r>
            <w:proofErr w:type="gramStart"/>
            <w:r w:rsidRPr="00EA0675">
              <w:rPr>
                <w:b/>
                <w:bCs/>
                <w:sz w:val="16"/>
                <w:szCs w:val="16"/>
              </w:rPr>
              <w:t>РП</w:t>
            </w:r>
            <w:r w:rsidRPr="00EA0675">
              <w:rPr>
                <w:b/>
                <w:bCs/>
                <w:sz w:val="16"/>
                <w:szCs w:val="16"/>
                <w:vertAlign w:val="subscript"/>
              </w:rPr>
              <w:t>б,k</w:t>
            </w:r>
            <w:proofErr w:type="gramEnd"/>
            <w:r w:rsidRPr="00EA0675">
              <w:rPr>
                <w:sz w:val="16"/>
                <w:szCs w:val="16"/>
              </w:rPr>
              <w:t>)</w:t>
            </w:r>
          </w:p>
        </w:tc>
        <w:tc>
          <w:tcPr>
            <w:tcW w:w="1610" w:type="dxa"/>
            <w:shd w:val="clear" w:color="auto" w:fill="auto"/>
            <w:hideMark/>
          </w:tcPr>
          <w:p w14:paraId="20F7EB64" w14:textId="77777777" w:rsidR="00BC03D3" w:rsidRPr="00EA0675" w:rsidRDefault="00BC03D3" w:rsidP="004F02B7">
            <w:pPr>
              <w:jc w:val="center"/>
              <w:rPr>
                <w:sz w:val="16"/>
                <w:szCs w:val="16"/>
              </w:rPr>
            </w:pPr>
            <w:r w:rsidRPr="00EA0675">
              <w:rPr>
                <w:sz w:val="16"/>
                <w:szCs w:val="16"/>
              </w:rPr>
              <w:t>1 496,79</w:t>
            </w:r>
          </w:p>
        </w:tc>
        <w:tc>
          <w:tcPr>
            <w:tcW w:w="2941" w:type="dxa"/>
            <w:shd w:val="clear" w:color="auto" w:fill="auto"/>
            <w:hideMark/>
          </w:tcPr>
          <w:p w14:paraId="620E2954" w14:textId="77777777" w:rsidR="00BC03D3" w:rsidRPr="00EA0675" w:rsidRDefault="00BC03D3" w:rsidP="004F02B7">
            <w:pPr>
              <w:jc w:val="center"/>
              <w:rPr>
                <w:sz w:val="16"/>
                <w:szCs w:val="16"/>
              </w:rPr>
            </w:pPr>
            <w:r w:rsidRPr="00EA0675">
              <w:rPr>
                <w:sz w:val="16"/>
                <w:szCs w:val="16"/>
              </w:rPr>
              <w:t> </w:t>
            </w:r>
          </w:p>
        </w:tc>
      </w:tr>
      <w:tr w:rsidR="00BC03D3" w:rsidRPr="00EA0675" w14:paraId="1CF2437F" w14:textId="77777777" w:rsidTr="004F02B7">
        <w:trPr>
          <w:trHeight w:val="510"/>
        </w:trPr>
        <w:tc>
          <w:tcPr>
            <w:tcW w:w="621" w:type="dxa"/>
            <w:shd w:val="clear" w:color="auto" w:fill="auto"/>
            <w:noWrap/>
            <w:hideMark/>
          </w:tcPr>
          <w:p w14:paraId="4495EC06" w14:textId="77777777" w:rsidR="00BC03D3" w:rsidRPr="00EA0675" w:rsidRDefault="00BC03D3" w:rsidP="004F02B7">
            <w:pPr>
              <w:jc w:val="center"/>
              <w:rPr>
                <w:sz w:val="16"/>
                <w:szCs w:val="16"/>
              </w:rPr>
            </w:pPr>
            <w:r w:rsidRPr="00EA0675">
              <w:rPr>
                <w:sz w:val="16"/>
                <w:szCs w:val="16"/>
              </w:rPr>
              <w:t>4.4.1</w:t>
            </w:r>
          </w:p>
        </w:tc>
        <w:tc>
          <w:tcPr>
            <w:tcW w:w="5390" w:type="dxa"/>
            <w:shd w:val="clear" w:color="auto" w:fill="auto"/>
            <w:hideMark/>
          </w:tcPr>
          <w:p w14:paraId="468C6BAF" w14:textId="77777777" w:rsidR="00BC03D3" w:rsidRPr="00EA0675" w:rsidRDefault="00BC03D3" w:rsidP="004F02B7">
            <w:pPr>
              <w:jc w:val="center"/>
              <w:rPr>
                <w:sz w:val="16"/>
                <w:szCs w:val="16"/>
              </w:rPr>
            </w:pPr>
            <w:r w:rsidRPr="00EA0675">
              <w:rPr>
                <w:sz w:val="16"/>
                <w:szCs w:val="16"/>
              </w:rPr>
              <w:t>Заработная плата сотрудников котельной, производящей тепловую энергию с использованием газа, в базовом (2019) году, тыс. руб.</w:t>
            </w:r>
          </w:p>
        </w:tc>
        <w:tc>
          <w:tcPr>
            <w:tcW w:w="1610" w:type="dxa"/>
            <w:shd w:val="clear" w:color="auto" w:fill="auto"/>
            <w:hideMark/>
          </w:tcPr>
          <w:p w14:paraId="140BF9AF" w14:textId="77777777" w:rsidR="00BC03D3" w:rsidRPr="00EA0675" w:rsidRDefault="00BC03D3" w:rsidP="004F02B7">
            <w:pPr>
              <w:jc w:val="center"/>
              <w:rPr>
                <w:sz w:val="16"/>
                <w:szCs w:val="16"/>
              </w:rPr>
            </w:pPr>
            <w:r w:rsidRPr="00EA0675">
              <w:rPr>
                <w:sz w:val="16"/>
                <w:szCs w:val="16"/>
              </w:rPr>
              <w:t>1 149,61</w:t>
            </w:r>
          </w:p>
        </w:tc>
        <w:tc>
          <w:tcPr>
            <w:tcW w:w="2941" w:type="dxa"/>
            <w:shd w:val="clear" w:color="auto" w:fill="auto"/>
            <w:hideMark/>
          </w:tcPr>
          <w:p w14:paraId="2A7671A3" w14:textId="77777777" w:rsidR="00BC03D3" w:rsidRPr="00EA0675" w:rsidRDefault="00BC03D3" w:rsidP="004F02B7">
            <w:pPr>
              <w:jc w:val="center"/>
              <w:rPr>
                <w:sz w:val="16"/>
                <w:szCs w:val="16"/>
              </w:rPr>
            </w:pPr>
            <w:r w:rsidRPr="00EA0675">
              <w:rPr>
                <w:sz w:val="16"/>
                <w:szCs w:val="16"/>
              </w:rPr>
              <w:t> </w:t>
            </w:r>
          </w:p>
        </w:tc>
      </w:tr>
      <w:tr w:rsidR="00BC03D3" w:rsidRPr="00EA0675" w14:paraId="4EAA4BA4" w14:textId="77777777" w:rsidTr="004F02B7">
        <w:trPr>
          <w:trHeight w:val="855"/>
        </w:trPr>
        <w:tc>
          <w:tcPr>
            <w:tcW w:w="621" w:type="dxa"/>
            <w:shd w:val="clear" w:color="auto" w:fill="auto"/>
            <w:noWrap/>
            <w:hideMark/>
          </w:tcPr>
          <w:p w14:paraId="15142B57" w14:textId="77777777" w:rsidR="00BC03D3" w:rsidRPr="00EA0675" w:rsidRDefault="00BC03D3" w:rsidP="004F02B7">
            <w:pPr>
              <w:jc w:val="center"/>
              <w:rPr>
                <w:sz w:val="16"/>
                <w:szCs w:val="16"/>
              </w:rPr>
            </w:pPr>
            <w:r w:rsidRPr="00EA0675">
              <w:rPr>
                <w:sz w:val="16"/>
                <w:szCs w:val="16"/>
              </w:rPr>
              <w:t>4.4.2</w:t>
            </w:r>
          </w:p>
        </w:tc>
        <w:tc>
          <w:tcPr>
            <w:tcW w:w="5390" w:type="dxa"/>
            <w:shd w:val="clear" w:color="auto" w:fill="auto"/>
            <w:hideMark/>
          </w:tcPr>
          <w:p w14:paraId="41CF7808" w14:textId="77777777" w:rsidR="00BC03D3" w:rsidRPr="00EA0675" w:rsidRDefault="00BC03D3" w:rsidP="004F02B7">
            <w:pPr>
              <w:jc w:val="center"/>
              <w:rPr>
                <w:sz w:val="16"/>
                <w:szCs w:val="16"/>
              </w:rPr>
            </w:pPr>
            <w:r w:rsidRPr="00EA0675">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EA0675">
              <w:rPr>
                <w:b/>
                <w:bCs/>
                <w:sz w:val="16"/>
                <w:szCs w:val="16"/>
              </w:rPr>
              <w:t>Р</w:t>
            </w:r>
            <w:r w:rsidRPr="00EA0675">
              <w:rPr>
                <w:b/>
                <w:bCs/>
                <w:sz w:val="16"/>
                <w:szCs w:val="16"/>
                <w:vertAlign w:val="subscript"/>
              </w:rPr>
              <w:t>б,k</w:t>
            </w:r>
            <w:proofErr w:type="gramEnd"/>
            <w:r w:rsidRPr="00EA0675">
              <w:rPr>
                <w:b/>
                <w:bCs/>
                <w:sz w:val="16"/>
                <w:szCs w:val="16"/>
                <w:vertAlign w:val="superscript"/>
              </w:rPr>
              <w:t>СВ</w:t>
            </w:r>
            <w:r w:rsidRPr="00EA0675">
              <w:rPr>
                <w:sz w:val="16"/>
                <w:szCs w:val="16"/>
              </w:rPr>
              <w:t>)</w:t>
            </w:r>
          </w:p>
        </w:tc>
        <w:tc>
          <w:tcPr>
            <w:tcW w:w="1610" w:type="dxa"/>
            <w:shd w:val="clear" w:color="auto" w:fill="auto"/>
            <w:hideMark/>
          </w:tcPr>
          <w:p w14:paraId="4F3C9310" w14:textId="77777777" w:rsidR="00BC03D3" w:rsidRPr="00EA0675" w:rsidRDefault="00BC03D3" w:rsidP="004F02B7">
            <w:pPr>
              <w:jc w:val="center"/>
              <w:rPr>
                <w:sz w:val="16"/>
                <w:szCs w:val="16"/>
              </w:rPr>
            </w:pPr>
            <w:r w:rsidRPr="00EA0675">
              <w:rPr>
                <w:sz w:val="16"/>
                <w:szCs w:val="16"/>
              </w:rPr>
              <w:t>347,18</w:t>
            </w:r>
          </w:p>
        </w:tc>
        <w:tc>
          <w:tcPr>
            <w:tcW w:w="2941" w:type="dxa"/>
            <w:shd w:val="clear" w:color="auto" w:fill="auto"/>
            <w:hideMark/>
          </w:tcPr>
          <w:p w14:paraId="61E2A394" w14:textId="77777777" w:rsidR="00BC03D3" w:rsidRPr="00EA0675" w:rsidRDefault="00BC03D3" w:rsidP="004F02B7">
            <w:pPr>
              <w:jc w:val="center"/>
              <w:rPr>
                <w:sz w:val="16"/>
                <w:szCs w:val="16"/>
              </w:rPr>
            </w:pPr>
            <w:r w:rsidRPr="00EA0675">
              <w:rPr>
                <w:sz w:val="16"/>
                <w:szCs w:val="16"/>
              </w:rPr>
              <w:t> </w:t>
            </w:r>
          </w:p>
        </w:tc>
      </w:tr>
      <w:tr w:rsidR="00BC03D3" w:rsidRPr="00EA0675" w14:paraId="4316820F" w14:textId="77777777" w:rsidTr="004F02B7">
        <w:trPr>
          <w:trHeight w:val="615"/>
        </w:trPr>
        <w:tc>
          <w:tcPr>
            <w:tcW w:w="621" w:type="dxa"/>
            <w:shd w:val="clear" w:color="auto" w:fill="auto"/>
            <w:noWrap/>
            <w:hideMark/>
          </w:tcPr>
          <w:p w14:paraId="7624BB7A" w14:textId="77777777" w:rsidR="00BC03D3" w:rsidRPr="00EA0675" w:rsidRDefault="00BC03D3" w:rsidP="004F02B7">
            <w:pPr>
              <w:jc w:val="center"/>
              <w:rPr>
                <w:sz w:val="16"/>
                <w:szCs w:val="16"/>
              </w:rPr>
            </w:pPr>
            <w:r w:rsidRPr="00EA0675">
              <w:rPr>
                <w:sz w:val="16"/>
                <w:szCs w:val="16"/>
              </w:rPr>
              <w:t>4.5</w:t>
            </w:r>
          </w:p>
        </w:tc>
        <w:tc>
          <w:tcPr>
            <w:tcW w:w="5390" w:type="dxa"/>
            <w:shd w:val="clear" w:color="auto" w:fill="auto"/>
            <w:hideMark/>
          </w:tcPr>
          <w:p w14:paraId="7A391C8C" w14:textId="77777777" w:rsidR="00BC03D3" w:rsidRPr="00EA0675" w:rsidRDefault="00BC03D3" w:rsidP="004F02B7">
            <w:pPr>
              <w:jc w:val="center"/>
              <w:rPr>
                <w:sz w:val="16"/>
                <w:szCs w:val="16"/>
              </w:rPr>
            </w:pPr>
            <w:r w:rsidRPr="00EA0675">
              <w:rPr>
                <w:sz w:val="16"/>
                <w:szCs w:val="16"/>
              </w:rPr>
              <w:t>Иные прочие расходы при производстве тепловой энергии котельной в i-м расчетном периоде регулирования, тыс. руб. (</w:t>
            </w:r>
            <w:r w:rsidRPr="00EA0675">
              <w:rPr>
                <w:b/>
                <w:bCs/>
                <w:sz w:val="16"/>
                <w:szCs w:val="16"/>
              </w:rPr>
              <w:t>ПР</w:t>
            </w:r>
            <w:r w:rsidRPr="00EA0675">
              <w:rPr>
                <w:b/>
                <w:bCs/>
                <w:sz w:val="16"/>
                <w:szCs w:val="16"/>
                <w:vertAlign w:val="subscript"/>
              </w:rPr>
              <w:t>i</w:t>
            </w:r>
            <w:r w:rsidRPr="00EA0675">
              <w:rPr>
                <w:b/>
                <w:bCs/>
                <w:sz w:val="16"/>
                <w:szCs w:val="16"/>
                <w:vertAlign w:val="superscript"/>
              </w:rPr>
              <w:t>иные</w:t>
            </w:r>
            <w:r w:rsidRPr="00EA0675">
              <w:rPr>
                <w:sz w:val="16"/>
                <w:szCs w:val="16"/>
              </w:rPr>
              <w:t>)</w:t>
            </w:r>
          </w:p>
        </w:tc>
        <w:tc>
          <w:tcPr>
            <w:tcW w:w="1610" w:type="dxa"/>
            <w:shd w:val="clear" w:color="auto" w:fill="auto"/>
            <w:hideMark/>
          </w:tcPr>
          <w:p w14:paraId="7C090FFB" w14:textId="77777777" w:rsidR="00BC03D3" w:rsidRPr="00EA0675" w:rsidRDefault="00BC03D3" w:rsidP="004F02B7">
            <w:pPr>
              <w:jc w:val="center"/>
              <w:rPr>
                <w:sz w:val="16"/>
                <w:szCs w:val="16"/>
              </w:rPr>
            </w:pPr>
            <w:r w:rsidRPr="00EA0675">
              <w:rPr>
                <w:sz w:val="16"/>
                <w:szCs w:val="16"/>
              </w:rPr>
              <w:t>514,22</w:t>
            </w:r>
          </w:p>
        </w:tc>
        <w:tc>
          <w:tcPr>
            <w:tcW w:w="2941" w:type="dxa"/>
            <w:shd w:val="clear" w:color="auto" w:fill="auto"/>
            <w:hideMark/>
          </w:tcPr>
          <w:p w14:paraId="02B70A65" w14:textId="77777777" w:rsidR="00BC03D3" w:rsidRPr="00EA0675" w:rsidRDefault="00BC03D3" w:rsidP="004F02B7">
            <w:pPr>
              <w:jc w:val="center"/>
              <w:rPr>
                <w:sz w:val="16"/>
                <w:szCs w:val="16"/>
              </w:rPr>
            </w:pPr>
            <w:r w:rsidRPr="00EA0675">
              <w:rPr>
                <w:sz w:val="16"/>
                <w:szCs w:val="16"/>
              </w:rPr>
              <w:t> </w:t>
            </w:r>
          </w:p>
        </w:tc>
      </w:tr>
      <w:tr w:rsidR="00BC03D3" w:rsidRPr="00EA0675" w14:paraId="5AE456A8" w14:textId="77777777" w:rsidTr="004F02B7">
        <w:trPr>
          <w:trHeight w:val="270"/>
        </w:trPr>
        <w:tc>
          <w:tcPr>
            <w:tcW w:w="621" w:type="dxa"/>
            <w:shd w:val="clear" w:color="auto" w:fill="auto"/>
            <w:hideMark/>
          </w:tcPr>
          <w:p w14:paraId="51884A39"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74945634"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hideMark/>
          </w:tcPr>
          <w:p w14:paraId="79BBFF80"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3C45C005" w14:textId="77777777" w:rsidR="00BC03D3" w:rsidRPr="00EA0675" w:rsidRDefault="00BC03D3" w:rsidP="004F02B7">
            <w:pPr>
              <w:jc w:val="center"/>
              <w:rPr>
                <w:sz w:val="16"/>
                <w:szCs w:val="16"/>
              </w:rPr>
            </w:pPr>
            <w:r w:rsidRPr="00EA0675">
              <w:rPr>
                <w:sz w:val="16"/>
                <w:szCs w:val="16"/>
              </w:rPr>
              <w:t> </w:t>
            </w:r>
          </w:p>
        </w:tc>
      </w:tr>
      <w:tr w:rsidR="00BC03D3" w:rsidRPr="00EA0675" w14:paraId="4439B3C5" w14:textId="77777777" w:rsidTr="004F02B7">
        <w:trPr>
          <w:trHeight w:val="600"/>
        </w:trPr>
        <w:tc>
          <w:tcPr>
            <w:tcW w:w="621" w:type="dxa"/>
            <w:shd w:val="clear" w:color="auto" w:fill="auto"/>
            <w:noWrap/>
            <w:hideMark/>
          </w:tcPr>
          <w:p w14:paraId="04DD58E1" w14:textId="77777777" w:rsidR="00BC03D3" w:rsidRPr="00EA0675" w:rsidRDefault="00BC03D3" w:rsidP="004F02B7">
            <w:pPr>
              <w:jc w:val="center"/>
              <w:rPr>
                <w:sz w:val="16"/>
                <w:szCs w:val="16"/>
              </w:rPr>
            </w:pPr>
            <w:r w:rsidRPr="00EA0675">
              <w:rPr>
                <w:sz w:val="16"/>
                <w:szCs w:val="16"/>
              </w:rPr>
              <w:t>5</w:t>
            </w:r>
          </w:p>
        </w:tc>
        <w:tc>
          <w:tcPr>
            <w:tcW w:w="9941" w:type="dxa"/>
            <w:gridSpan w:val="3"/>
            <w:shd w:val="clear" w:color="auto" w:fill="auto"/>
            <w:hideMark/>
          </w:tcPr>
          <w:p w14:paraId="3AA76E27"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03D3" w:rsidRPr="00EA0675" w14:paraId="54C0B2D2" w14:textId="77777777" w:rsidTr="004F02B7">
        <w:trPr>
          <w:trHeight w:val="330"/>
        </w:trPr>
        <w:tc>
          <w:tcPr>
            <w:tcW w:w="621" w:type="dxa"/>
            <w:shd w:val="clear" w:color="auto" w:fill="auto"/>
            <w:hideMark/>
          </w:tcPr>
          <w:p w14:paraId="74B27217" w14:textId="77777777" w:rsidR="00BC03D3" w:rsidRPr="00EA0675" w:rsidRDefault="00BC03D3" w:rsidP="004F02B7">
            <w:pPr>
              <w:jc w:val="center"/>
              <w:rPr>
                <w:sz w:val="16"/>
                <w:szCs w:val="16"/>
              </w:rPr>
            </w:pPr>
            <w:r w:rsidRPr="00EA0675">
              <w:rPr>
                <w:sz w:val="16"/>
                <w:szCs w:val="16"/>
              </w:rPr>
              <w:t>5.1</w:t>
            </w:r>
          </w:p>
        </w:tc>
        <w:tc>
          <w:tcPr>
            <w:tcW w:w="5390" w:type="dxa"/>
            <w:shd w:val="clear" w:color="auto" w:fill="auto"/>
            <w:hideMark/>
          </w:tcPr>
          <w:p w14:paraId="7CCFE146" w14:textId="77777777" w:rsidR="00BC03D3" w:rsidRPr="00EA0675" w:rsidRDefault="00BC03D3" w:rsidP="004F02B7">
            <w:pPr>
              <w:jc w:val="center"/>
              <w:rPr>
                <w:sz w:val="16"/>
                <w:szCs w:val="16"/>
              </w:rPr>
            </w:pPr>
            <w:r w:rsidRPr="00EA0675">
              <w:rPr>
                <w:sz w:val="16"/>
                <w:szCs w:val="16"/>
              </w:rPr>
              <w:t>Коэффициент, отражающий размер резерва по сомнительным долгам (</w:t>
            </w:r>
            <w:r w:rsidRPr="00EA0675">
              <w:rPr>
                <w:b/>
                <w:bCs/>
                <w:sz w:val="16"/>
                <w:szCs w:val="16"/>
              </w:rPr>
              <w:t>k</w:t>
            </w:r>
            <w:r w:rsidRPr="00EA0675">
              <w:rPr>
                <w:b/>
                <w:bCs/>
                <w:sz w:val="16"/>
                <w:szCs w:val="16"/>
                <w:vertAlign w:val="superscript"/>
              </w:rPr>
              <w:t>РД</w:t>
            </w:r>
            <w:r w:rsidRPr="00EA0675">
              <w:rPr>
                <w:sz w:val="16"/>
                <w:szCs w:val="16"/>
              </w:rPr>
              <w:t>)</w:t>
            </w:r>
          </w:p>
        </w:tc>
        <w:tc>
          <w:tcPr>
            <w:tcW w:w="1610" w:type="dxa"/>
            <w:shd w:val="clear" w:color="auto" w:fill="auto"/>
            <w:hideMark/>
          </w:tcPr>
          <w:p w14:paraId="4E02439F" w14:textId="77777777" w:rsidR="00BC03D3" w:rsidRPr="00EA0675" w:rsidRDefault="00BC03D3" w:rsidP="004F02B7">
            <w:pPr>
              <w:jc w:val="center"/>
              <w:rPr>
                <w:sz w:val="16"/>
                <w:szCs w:val="16"/>
              </w:rPr>
            </w:pPr>
            <w:r w:rsidRPr="00EA0675">
              <w:rPr>
                <w:sz w:val="16"/>
                <w:szCs w:val="16"/>
              </w:rPr>
              <w:t>0,02</w:t>
            </w:r>
          </w:p>
        </w:tc>
        <w:tc>
          <w:tcPr>
            <w:tcW w:w="2941" w:type="dxa"/>
            <w:shd w:val="clear" w:color="auto" w:fill="auto"/>
            <w:hideMark/>
          </w:tcPr>
          <w:p w14:paraId="47E91B14"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5DA4C99F" w14:textId="77777777" w:rsidTr="004F02B7">
        <w:trPr>
          <w:trHeight w:val="270"/>
        </w:trPr>
        <w:tc>
          <w:tcPr>
            <w:tcW w:w="621" w:type="dxa"/>
            <w:shd w:val="clear" w:color="auto" w:fill="auto"/>
            <w:hideMark/>
          </w:tcPr>
          <w:p w14:paraId="7F98F2FC"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29AE9F71"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hideMark/>
          </w:tcPr>
          <w:p w14:paraId="2B276920"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21F8B782" w14:textId="77777777" w:rsidR="00BC03D3" w:rsidRPr="00EA0675" w:rsidRDefault="00BC03D3" w:rsidP="004F02B7">
            <w:pPr>
              <w:jc w:val="center"/>
              <w:rPr>
                <w:sz w:val="16"/>
                <w:szCs w:val="16"/>
              </w:rPr>
            </w:pPr>
            <w:r w:rsidRPr="00EA0675">
              <w:rPr>
                <w:sz w:val="16"/>
                <w:szCs w:val="16"/>
              </w:rPr>
              <w:t> </w:t>
            </w:r>
          </w:p>
        </w:tc>
      </w:tr>
      <w:tr w:rsidR="00BC03D3" w:rsidRPr="00EA0675" w14:paraId="1B52A27F" w14:textId="77777777" w:rsidTr="004F02B7">
        <w:trPr>
          <w:trHeight w:val="855"/>
        </w:trPr>
        <w:tc>
          <w:tcPr>
            <w:tcW w:w="621" w:type="dxa"/>
            <w:shd w:val="clear" w:color="auto" w:fill="auto"/>
            <w:noWrap/>
            <w:hideMark/>
          </w:tcPr>
          <w:p w14:paraId="15D7B8F9" w14:textId="77777777" w:rsidR="00BC03D3" w:rsidRPr="00EA0675" w:rsidRDefault="00BC03D3" w:rsidP="004F02B7">
            <w:pPr>
              <w:jc w:val="center"/>
              <w:rPr>
                <w:sz w:val="16"/>
                <w:szCs w:val="16"/>
              </w:rPr>
            </w:pPr>
            <w:r w:rsidRPr="00EA0675">
              <w:rPr>
                <w:sz w:val="16"/>
                <w:szCs w:val="16"/>
              </w:rPr>
              <w:t>6</w:t>
            </w:r>
          </w:p>
        </w:tc>
        <w:tc>
          <w:tcPr>
            <w:tcW w:w="9941" w:type="dxa"/>
            <w:gridSpan w:val="3"/>
            <w:shd w:val="clear" w:color="auto" w:fill="auto"/>
            <w:hideMark/>
          </w:tcPr>
          <w:p w14:paraId="0FDFE4A1"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03D3" w:rsidRPr="00EA0675" w14:paraId="17F3DB80" w14:textId="77777777" w:rsidTr="004F02B7">
        <w:trPr>
          <w:trHeight w:val="1365"/>
        </w:trPr>
        <w:tc>
          <w:tcPr>
            <w:tcW w:w="621" w:type="dxa"/>
            <w:shd w:val="clear" w:color="auto" w:fill="auto"/>
            <w:noWrap/>
            <w:hideMark/>
          </w:tcPr>
          <w:p w14:paraId="4C30A9D8" w14:textId="77777777" w:rsidR="00BC03D3" w:rsidRPr="00EA0675" w:rsidRDefault="00BC03D3" w:rsidP="004F02B7">
            <w:pPr>
              <w:jc w:val="center"/>
              <w:rPr>
                <w:sz w:val="16"/>
                <w:szCs w:val="16"/>
              </w:rPr>
            </w:pPr>
            <w:r w:rsidRPr="00EA0675">
              <w:rPr>
                <w:sz w:val="16"/>
                <w:szCs w:val="16"/>
              </w:rPr>
              <w:t>6.1</w:t>
            </w:r>
          </w:p>
        </w:tc>
        <w:tc>
          <w:tcPr>
            <w:tcW w:w="5390" w:type="dxa"/>
            <w:shd w:val="clear" w:color="auto" w:fill="auto"/>
            <w:hideMark/>
          </w:tcPr>
          <w:p w14:paraId="01F096CB"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EA0675">
              <w:rPr>
                <w:b/>
                <w:bCs/>
                <w:sz w:val="16"/>
                <w:szCs w:val="16"/>
              </w:rPr>
              <w:t>ΔPT</w:t>
            </w:r>
            <w:r w:rsidRPr="00EA0675">
              <w:rPr>
                <w:b/>
                <w:bCs/>
                <w:sz w:val="16"/>
                <w:szCs w:val="16"/>
                <w:vertAlign w:val="subscript"/>
              </w:rPr>
              <w:t>i-2</w:t>
            </w:r>
            <w:r w:rsidRPr="00EA0675">
              <w:rPr>
                <w:sz w:val="16"/>
                <w:szCs w:val="16"/>
              </w:rPr>
              <w:t>)</w:t>
            </w:r>
          </w:p>
        </w:tc>
        <w:tc>
          <w:tcPr>
            <w:tcW w:w="1610" w:type="dxa"/>
            <w:shd w:val="clear" w:color="auto" w:fill="auto"/>
            <w:hideMark/>
          </w:tcPr>
          <w:p w14:paraId="05D59CA0"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6EE6666A" w14:textId="77777777" w:rsidR="00BC03D3" w:rsidRPr="00EA0675" w:rsidRDefault="00BC03D3" w:rsidP="004F02B7">
            <w:pPr>
              <w:jc w:val="center"/>
              <w:rPr>
                <w:sz w:val="16"/>
                <w:szCs w:val="16"/>
              </w:rPr>
            </w:pPr>
            <w:r w:rsidRPr="00EA0675">
              <w:rPr>
                <w:sz w:val="16"/>
                <w:szCs w:val="16"/>
              </w:rPr>
              <w:t> </w:t>
            </w:r>
          </w:p>
        </w:tc>
      </w:tr>
      <w:tr w:rsidR="00BC03D3" w:rsidRPr="00EA0675" w14:paraId="3B15A08A" w14:textId="77777777" w:rsidTr="004F02B7">
        <w:trPr>
          <w:trHeight w:val="855"/>
        </w:trPr>
        <w:tc>
          <w:tcPr>
            <w:tcW w:w="621" w:type="dxa"/>
            <w:shd w:val="clear" w:color="auto" w:fill="auto"/>
            <w:noWrap/>
            <w:hideMark/>
          </w:tcPr>
          <w:p w14:paraId="01387088" w14:textId="77777777" w:rsidR="00BC03D3" w:rsidRPr="00EA0675" w:rsidRDefault="00BC03D3" w:rsidP="004F02B7">
            <w:pPr>
              <w:jc w:val="center"/>
              <w:rPr>
                <w:sz w:val="16"/>
                <w:szCs w:val="16"/>
              </w:rPr>
            </w:pPr>
            <w:r w:rsidRPr="00EA0675">
              <w:rPr>
                <w:sz w:val="16"/>
                <w:szCs w:val="16"/>
              </w:rPr>
              <w:t>6.1.1</w:t>
            </w:r>
          </w:p>
        </w:tc>
        <w:tc>
          <w:tcPr>
            <w:tcW w:w="5390" w:type="dxa"/>
            <w:shd w:val="clear" w:color="auto" w:fill="auto"/>
            <w:hideMark/>
          </w:tcPr>
          <w:p w14:paraId="6D41B944" w14:textId="77777777" w:rsidR="00BC03D3" w:rsidRPr="00EA0675" w:rsidRDefault="00BC03D3" w:rsidP="004F02B7">
            <w:pPr>
              <w:jc w:val="center"/>
              <w:rPr>
                <w:sz w:val="16"/>
                <w:szCs w:val="16"/>
              </w:rPr>
            </w:pPr>
            <w:r w:rsidRPr="00EA0675">
              <w:rPr>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1610" w:type="dxa"/>
            <w:shd w:val="clear" w:color="auto" w:fill="auto"/>
            <w:hideMark/>
          </w:tcPr>
          <w:p w14:paraId="0D6D57D3"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36CEEAE2" w14:textId="77777777" w:rsidR="00BC03D3" w:rsidRPr="00EA0675" w:rsidRDefault="00BC03D3" w:rsidP="004F02B7">
            <w:pPr>
              <w:jc w:val="center"/>
              <w:rPr>
                <w:sz w:val="16"/>
                <w:szCs w:val="16"/>
              </w:rPr>
            </w:pPr>
            <w:r w:rsidRPr="00EA0675">
              <w:rPr>
                <w:sz w:val="16"/>
                <w:szCs w:val="16"/>
              </w:rPr>
              <w:t> </w:t>
            </w:r>
          </w:p>
        </w:tc>
      </w:tr>
      <w:tr w:rsidR="00BC03D3" w:rsidRPr="00EA0675" w14:paraId="38697BD6" w14:textId="77777777" w:rsidTr="004F02B7">
        <w:trPr>
          <w:trHeight w:val="1365"/>
        </w:trPr>
        <w:tc>
          <w:tcPr>
            <w:tcW w:w="621" w:type="dxa"/>
            <w:shd w:val="clear" w:color="auto" w:fill="auto"/>
            <w:noWrap/>
            <w:hideMark/>
          </w:tcPr>
          <w:p w14:paraId="47BCB010" w14:textId="77777777" w:rsidR="00BC03D3" w:rsidRPr="00EA0675" w:rsidRDefault="00BC03D3" w:rsidP="004F02B7">
            <w:pPr>
              <w:jc w:val="center"/>
              <w:rPr>
                <w:sz w:val="16"/>
                <w:szCs w:val="16"/>
              </w:rPr>
            </w:pPr>
            <w:r w:rsidRPr="00EA0675">
              <w:rPr>
                <w:sz w:val="16"/>
                <w:szCs w:val="16"/>
              </w:rPr>
              <w:t>6.2</w:t>
            </w:r>
          </w:p>
        </w:tc>
        <w:tc>
          <w:tcPr>
            <w:tcW w:w="5390" w:type="dxa"/>
            <w:shd w:val="clear" w:color="auto" w:fill="auto"/>
            <w:hideMark/>
          </w:tcPr>
          <w:p w14:paraId="2CBB3F2A"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EA0675">
              <w:rPr>
                <w:b/>
                <w:bCs/>
                <w:sz w:val="16"/>
                <w:szCs w:val="16"/>
              </w:rPr>
              <w:t>ΔH</w:t>
            </w:r>
            <w:r w:rsidRPr="00EA0675">
              <w:rPr>
                <w:b/>
                <w:bCs/>
                <w:sz w:val="16"/>
                <w:szCs w:val="16"/>
                <w:vertAlign w:val="subscript"/>
              </w:rPr>
              <w:t>i-2</w:t>
            </w:r>
            <w:r w:rsidRPr="00EA0675">
              <w:rPr>
                <w:sz w:val="16"/>
                <w:szCs w:val="16"/>
              </w:rPr>
              <w:t>)</w:t>
            </w:r>
          </w:p>
        </w:tc>
        <w:tc>
          <w:tcPr>
            <w:tcW w:w="1610" w:type="dxa"/>
            <w:shd w:val="clear" w:color="auto" w:fill="auto"/>
            <w:hideMark/>
          </w:tcPr>
          <w:p w14:paraId="2672F092"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2283E15D" w14:textId="77777777" w:rsidR="00BC03D3" w:rsidRPr="00EA0675" w:rsidRDefault="00BC03D3" w:rsidP="004F02B7">
            <w:pPr>
              <w:jc w:val="center"/>
              <w:rPr>
                <w:sz w:val="16"/>
                <w:szCs w:val="16"/>
              </w:rPr>
            </w:pPr>
            <w:r w:rsidRPr="00EA0675">
              <w:rPr>
                <w:sz w:val="16"/>
                <w:szCs w:val="16"/>
              </w:rPr>
              <w:t> </w:t>
            </w:r>
          </w:p>
        </w:tc>
      </w:tr>
      <w:tr w:rsidR="00BC03D3" w:rsidRPr="00EA0675" w14:paraId="7D2574AC" w14:textId="77777777" w:rsidTr="004F02B7">
        <w:trPr>
          <w:trHeight w:val="1110"/>
        </w:trPr>
        <w:tc>
          <w:tcPr>
            <w:tcW w:w="621" w:type="dxa"/>
            <w:shd w:val="clear" w:color="auto" w:fill="auto"/>
            <w:noWrap/>
            <w:hideMark/>
          </w:tcPr>
          <w:p w14:paraId="41C08C6C" w14:textId="77777777" w:rsidR="00BC03D3" w:rsidRPr="00EA0675" w:rsidRDefault="00BC03D3" w:rsidP="004F02B7">
            <w:pPr>
              <w:jc w:val="center"/>
              <w:rPr>
                <w:sz w:val="16"/>
                <w:szCs w:val="16"/>
              </w:rPr>
            </w:pPr>
            <w:r w:rsidRPr="00EA0675">
              <w:rPr>
                <w:sz w:val="16"/>
                <w:szCs w:val="16"/>
              </w:rPr>
              <w:t>6.2.1</w:t>
            </w:r>
          </w:p>
        </w:tc>
        <w:tc>
          <w:tcPr>
            <w:tcW w:w="5390" w:type="dxa"/>
            <w:shd w:val="clear" w:color="auto" w:fill="auto"/>
            <w:hideMark/>
          </w:tcPr>
          <w:p w14:paraId="12D7D03F" w14:textId="77777777" w:rsidR="00BC03D3" w:rsidRPr="00EA0675" w:rsidRDefault="00BC03D3" w:rsidP="004F02B7">
            <w:pPr>
              <w:jc w:val="center"/>
              <w:rPr>
                <w:sz w:val="16"/>
                <w:szCs w:val="16"/>
              </w:rPr>
            </w:pPr>
            <w:r w:rsidRPr="00EA0675">
              <w:rPr>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EA0675">
              <w:rPr>
                <w:sz w:val="16"/>
                <w:szCs w:val="16"/>
              </w:rPr>
              <w:br/>
              <w:t>(</w:t>
            </w:r>
            <w:r w:rsidRPr="00EA0675">
              <w:rPr>
                <w:b/>
                <w:bCs/>
                <w:sz w:val="16"/>
                <w:szCs w:val="16"/>
              </w:rPr>
              <w:t>t</w:t>
            </w:r>
            <w:r w:rsidRPr="00EA0675">
              <w:rPr>
                <w:b/>
                <w:bCs/>
                <w:sz w:val="16"/>
                <w:szCs w:val="16"/>
                <w:vertAlign w:val="subscript"/>
              </w:rPr>
              <w:t>i-2</w:t>
            </w:r>
            <w:r w:rsidRPr="00EA0675">
              <w:rPr>
                <w:b/>
                <w:bCs/>
                <w:sz w:val="16"/>
                <w:szCs w:val="16"/>
                <w:vertAlign w:val="superscript"/>
              </w:rPr>
              <w:t>п</w:t>
            </w:r>
            <w:r w:rsidRPr="00EA0675">
              <w:rPr>
                <w:sz w:val="16"/>
                <w:szCs w:val="16"/>
              </w:rPr>
              <w:t>)</w:t>
            </w:r>
          </w:p>
        </w:tc>
        <w:tc>
          <w:tcPr>
            <w:tcW w:w="1610" w:type="dxa"/>
            <w:shd w:val="clear" w:color="auto" w:fill="auto"/>
            <w:hideMark/>
          </w:tcPr>
          <w:p w14:paraId="7C5CBF86"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0D2C7231" w14:textId="77777777" w:rsidR="00BC03D3" w:rsidRPr="00EA0675" w:rsidRDefault="00BC03D3" w:rsidP="004F02B7">
            <w:pPr>
              <w:jc w:val="center"/>
              <w:rPr>
                <w:sz w:val="16"/>
                <w:szCs w:val="16"/>
              </w:rPr>
            </w:pPr>
            <w:r w:rsidRPr="00EA0675">
              <w:rPr>
                <w:sz w:val="16"/>
                <w:szCs w:val="16"/>
              </w:rPr>
              <w:t> </w:t>
            </w:r>
          </w:p>
        </w:tc>
      </w:tr>
      <w:tr w:rsidR="00BC03D3" w:rsidRPr="00EA0675" w14:paraId="3BD234F7" w14:textId="77777777" w:rsidTr="004F02B7">
        <w:trPr>
          <w:trHeight w:val="1230"/>
        </w:trPr>
        <w:tc>
          <w:tcPr>
            <w:tcW w:w="621" w:type="dxa"/>
            <w:shd w:val="clear" w:color="auto" w:fill="auto"/>
            <w:noWrap/>
            <w:hideMark/>
          </w:tcPr>
          <w:p w14:paraId="20F9F780" w14:textId="77777777" w:rsidR="00BC03D3" w:rsidRPr="00EA0675" w:rsidRDefault="00BC03D3" w:rsidP="004F02B7">
            <w:pPr>
              <w:jc w:val="center"/>
              <w:rPr>
                <w:sz w:val="16"/>
                <w:szCs w:val="16"/>
              </w:rPr>
            </w:pPr>
            <w:r w:rsidRPr="00EA0675">
              <w:rPr>
                <w:sz w:val="16"/>
                <w:szCs w:val="16"/>
              </w:rPr>
              <w:t>6.2.2</w:t>
            </w:r>
          </w:p>
        </w:tc>
        <w:tc>
          <w:tcPr>
            <w:tcW w:w="5390" w:type="dxa"/>
            <w:shd w:val="clear" w:color="auto" w:fill="auto"/>
            <w:hideMark/>
          </w:tcPr>
          <w:p w14:paraId="3098BDA5" w14:textId="77777777" w:rsidR="00BC03D3" w:rsidRPr="00EA0675" w:rsidRDefault="00BC03D3" w:rsidP="004F02B7">
            <w:pPr>
              <w:jc w:val="center"/>
              <w:rPr>
                <w:sz w:val="16"/>
                <w:szCs w:val="16"/>
              </w:rPr>
            </w:pPr>
            <w:r w:rsidRPr="00EA0675">
              <w:rPr>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EA0675">
              <w:rPr>
                <w:b/>
                <w:bCs/>
                <w:sz w:val="16"/>
                <w:szCs w:val="16"/>
              </w:rPr>
              <w:t>t</w:t>
            </w:r>
            <w:r w:rsidRPr="00EA0675">
              <w:rPr>
                <w:b/>
                <w:bCs/>
                <w:sz w:val="16"/>
                <w:szCs w:val="16"/>
                <w:vertAlign w:val="subscript"/>
              </w:rPr>
              <w:t>i-2</w:t>
            </w:r>
            <w:r w:rsidRPr="00EA0675">
              <w:rPr>
                <w:b/>
                <w:bCs/>
                <w:sz w:val="16"/>
                <w:szCs w:val="16"/>
                <w:vertAlign w:val="superscript"/>
              </w:rPr>
              <w:t>им</w:t>
            </w:r>
            <w:r w:rsidRPr="00EA0675">
              <w:rPr>
                <w:sz w:val="16"/>
                <w:szCs w:val="16"/>
              </w:rPr>
              <w:t>)</w:t>
            </w:r>
          </w:p>
        </w:tc>
        <w:tc>
          <w:tcPr>
            <w:tcW w:w="1610" w:type="dxa"/>
            <w:shd w:val="clear" w:color="auto" w:fill="auto"/>
            <w:hideMark/>
          </w:tcPr>
          <w:p w14:paraId="6EB03C1B"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79FEB77D" w14:textId="77777777" w:rsidR="00BC03D3" w:rsidRPr="00EA0675" w:rsidRDefault="00BC03D3" w:rsidP="004F02B7">
            <w:pPr>
              <w:jc w:val="center"/>
              <w:rPr>
                <w:sz w:val="16"/>
                <w:szCs w:val="16"/>
              </w:rPr>
            </w:pPr>
            <w:r w:rsidRPr="00EA0675">
              <w:rPr>
                <w:sz w:val="16"/>
                <w:szCs w:val="16"/>
              </w:rPr>
              <w:t> </w:t>
            </w:r>
          </w:p>
        </w:tc>
      </w:tr>
      <w:tr w:rsidR="00BC03D3" w:rsidRPr="00EA0675" w14:paraId="68A0E7C7" w14:textId="77777777" w:rsidTr="004F02B7">
        <w:trPr>
          <w:trHeight w:val="1380"/>
        </w:trPr>
        <w:tc>
          <w:tcPr>
            <w:tcW w:w="621" w:type="dxa"/>
            <w:shd w:val="clear" w:color="auto" w:fill="auto"/>
            <w:noWrap/>
            <w:hideMark/>
          </w:tcPr>
          <w:p w14:paraId="0A46B9A1" w14:textId="77777777" w:rsidR="00BC03D3" w:rsidRPr="00EA0675" w:rsidRDefault="00BC03D3" w:rsidP="004F02B7">
            <w:pPr>
              <w:jc w:val="center"/>
              <w:rPr>
                <w:sz w:val="16"/>
                <w:szCs w:val="16"/>
              </w:rPr>
            </w:pPr>
            <w:r w:rsidRPr="00EA0675">
              <w:rPr>
                <w:sz w:val="16"/>
                <w:szCs w:val="16"/>
              </w:rPr>
              <w:t>6.2.3</w:t>
            </w:r>
          </w:p>
        </w:tc>
        <w:tc>
          <w:tcPr>
            <w:tcW w:w="5390" w:type="dxa"/>
            <w:shd w:val="clear" w:color="auto" w:fill="auto"/>
            <w:hideMark/>
          </w:tcPr>
          <w:p w14:paraId="564C1D6B" w14:textId="77777777" w:rsidR="00BC03D3" w:rsidRPr="00EA0675" w:rsidRDefault="00BC03D3" w:rsidP="004F02B7">
            <w:pPr>
              <w:jc w:val="center"/>
              <w:rPr>
                <w:sz w:val="16"/>
                <w:szCs w:val="16"/>
              </w:rPr>
            </w:pPr>
            <w:r w:rsidRPr="00EA0675">
              <w:rPr>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EA0675">
              <w:rPr>
                <w:sz w:val="16"/>
                <w:szCs w:val="16"/>
              </w:rPr>
              <w:br/>
              <w:t>(</w:t>
            </w:r>
            <w:r w:rsidRPr="00EA0675">
              <w:rPr>
                <w:b/>
                <w:bCs/>
                <w:sz w:val="16"/>
                <w:szCs w:val="16"/>
              </w:rPr>
              <w:t>t</w:t>
            </w:r>
            <w:r w:rsidRPr="00EA0675">
              <w:rPr>
                <w:b/>
                <w:bCs/>
                <w:sz w:val="16"/>
                <w:szCs w:val="16"/>
                <w:vertAlign w:val="subscript"/>
              </w:rPr>
              <w:t>i-2</w:t>
            </w:r>
            <w:r w:rsidRPr="00EA0675">
              <w:rPr>
                <w:b/>
                <w:bCs/>
                <w:sz w:val="16"/>
                <w:szCs w:val="16"/>
                <w:vertAlign w:val="superscript"/>
              </w:rPr>
              <w:t>з</w:t>
            </w:r>
            <w:r w:rsidRPr="00EA0675">
              <w:rPr>
                <w:sz w:val="16"/>
                <w:szCs w:val="16"/>
              </w:rPr>
              <w:t>)</w:t>
            </w:r>
          </w:p>
        </w:tc>
        <w:tc>
          <w:tcPr>
            <w:tcW w:w="1610" w:type="dxa"/>
            <w:shd w:val="clear" w:color="auto" w:fill="auto"/>
            <w:hideMark/>
          </w:tcPr>
          <w:p w14:paraId="41117A19"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5685DDF5" w14:textId="77777777" w:rsidR="00BC03D3" w:rsidRPr="00EA0675" w:rsidRDefault="00BC03D3" w:rsidP="004F02B7">
            <w:pPr>
              <w:jc w:val="center"/>
              <w:rPr>
                <w:sz w:val="16"/>
                <w:szCs w:val="16"/>
              </w:rPr>
            </w:pPr>
            <w:r w:rsidRPr="00EA0675">
              <w:rPr>
                <w:sz w:val="16"/>
                <w:szCs w:val="16"/>
              </w:rPr>
              <w:t> </w:t>
            </w:r>
          </w:p>
        </w:tc>
      </w:tr>
      <w:tr w:rsidR="00BC03D3" w:rsidRPr="00EA0675" w14:paraId="4BA34876" w14:textId="77777777" w:rsidTr="004F02B7">
        <w:trPr>
          <w:trHeight w:val="270"/>
        </w:trPr>
        <w:tc>
          <w:tcPr>
            <w:tcW w:w="621" w:type="dxa"/>
            <w:shd w:val="clear" w:color="auto" w:fill="auto"/>
            <w:hideMark/>
          </w:tcPr>
          <w:p w14:paraId="7FE8AD15"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1C44FF22"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hideMark/>
          </w:tcPr>
          <w:p w14:paraId="1DFC829C"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7B2B6A8B" w14:textId="77777777" w:rsidR="00BC03D3" w:rsidRPr="00EA0675" w:rsidRDefault="00BC03D3" w:rsidP="004F02B7">
            <w:pPr>
              <w:jc w:val="center"/>
              <w:rPr>
                <w:sz w:val="16"/>
                <w:szCs w:val="16"/>
              </w:rPr>
            </w:pPr>
            <w:r w:rsidRPr="00EA0675">
              <w:rPr>
                <w:sz w:val="16"/>
                <w:szCs w:val="16"/>
              </w:rPr>
              <w:t> </w:t>
            </w:r>
          </w:p>
        </w:tc>
      </w:tr>
      <w:tr w:rsidR="00BC03D3" w:rsidRPr="00EA0675" w14:paraId="02A3DBDE" w14:textId="77777777" w:rsidTr="004F02B7">
        <w:trPr>
          <w:trHeight w:val="315"/>
        </w:trPr>
        <w:tc>
          <w:tcPr>
            <w:tcW w:w="621" w:type="dxa"/>
            <w:shd w:val="clear" w:color="auto" w:fill="auto"/>
            <w:noWrap/>
            <w:hideMark/>
          </w:tcPr>
          <w:p w14:paraId="521FBB58" w14:textId="77777777" w:rsidR="00BC03D3" w:rsidRPr="00EA0675" w:rsidRDefault="00BC03D3" w:rsidP="004F02B7">
            <w:pPr>
              <w:jc w:val="center"/>
              <w:rPr>
                <w:sz w:val="16"/>
                <w:szCs w:val="16"/>
              </w:rPr>
            </w:pPr>
            <w:r w:rsidRPr="00EA0675">
              <w:rPr>
                <w:sz w:val="16"/>
                <w:szCs w:val="16"/>
              </w:rPr>
              <w:t>7</w:t>
            </w:r>
          </w:p>
        </w:tc>
        <w:tc>
          <w:tcPr>
            <w:tcW w:w="5390" w:type="dxa"/>
            <w:shd w:val="clear" w:color="auto" w:fill="auto"/>
            <w:hideMark/>
          </w:tcPr>
          <w:p w14:paraId="26630F10" w14:textId="77777777" w:rsidR="00BC03D3" w:rsidRPr="00EA0675" w:rsidRDefault="00BC03D3" w:rsidP="004F02B7">
            <w:pPr>
              <w:jc w:val="center"/>
              <w:rPr>
                <w:b/>
                <w:bCs/>
                <w:sz w:val="16"/>
                <w:szCs w:val="16"/>
              </w:rPr>
            </w:pPr>
            <w:r w:rsidRPr="00EA0675">
              <w:rPr>
                <w:b/>
                <w:bCs/>
                <w:sz w:val="16"/>
                <w:szCs w:val="16"/>
              </w:rPr>
              <w:t xml:space="preserve">Объем полезного отпуска тепловой энергии </w:t>
            </w:r>
            <w:proofErr w:type="gramStart"/>
            <w:r w:rsidRPr="00EA0675">
              <w:rPr>
                <w:b/>
                <w:bCs/>
                <w:sz w:val="16"/>
                <w:szCs w:val="16"/>
              </w:rPr>
              <w:t>котельной,  тыс.</w:t>
            </w:r>
            <w:proofErr w:type="gramEnd"/>
            <w:r w:rsidRPr="00EA0675">
              <w:rPr>
                <w:b/>
                <w:bCs/>
                <w:sz w:val="16"/>
                <w:szCs w:val="16"/>
              </w:rPr>
              <w:t xml:space="preserve"> Гкал (Q</w:t>
            </w:r>
            <w:r w:rsidRPr="00EA0675">
              <w:rPr>
                <w:b/>
                <w:bCs/>
                <w:sz w:val="16"/>
                <w:szCs w:val="16"/>
                <w:vertAlign w:val="superscript"/>
              </w:rPr>
              <w:t>ПО</w:t>
            </w:r>
            <w:r w:rsidRPr="00EA0675">
              <w:rPr>
                <w:b/>
                <w:bCs/>
                <w:sz w:val="16"/>
                <w:szCs w:val="16"/>
              </w:rPr>
              <w:t>)</w:t>
            </w:r>
          </w:p>
        </w:tc>
        <w:tc>
          <w:tcPr>
            <w:tcW w:w="1610" w:type="dxa"/>
            <w:shd w:val="clear" w:color="auto" w:fill="auto"/>
            <w:hideMark/>
          </w:tcPr>
          <w:p w14:paraId="4145A876" w14:textId="77777777" w:rsidR="00BC03D3" w:rsidRPr="00EA0675" w:rsidRDefault="00BC03D3" w:rsidP="004F02B7">
            <w:pPr>
              <w:jc w:val="center"/>
              <w:rPr>
                <w:sz w:val="16"/>
                <w:szCs w:val="16"/>
              </w:rPr>
            </w:pPr>
            <w:r w:rsidRPr="00EA0675">
              <w:rPr>
                <w:sz w:val="16"/>
                <w:szCs w:val="16"/>
              </w:rPr>
              <w:t>22,36</w:t>
            </w:r>
          </w:p>
        </w:tc>
        <w:tc>
          <w:tcPr>
            <w:tcW w:w="2941" w:type="dxa"/>
            <w:shd w:val="clear" w:color="auto" w:fill="auto"/>
            <w:hideMark/>
          </w:tcPr>
          <w:p w14:paraId="285C93EE" w14:textId="77777777" w:rsidR="00BC03D3" w:rsidRPr="00EA0675" w:rsidRDefault="00BC03D3" w:rsidP="004F02B7">
            <w:pPr>
              <w:jc w:val="center"/>
              <w:rPr>
                <w:sz w:val="16"/>
                <w:szCs w:val="16"/>
              </w:rPr>
            </w:pPr>
            <w:r w:rsidRPr="00EA0675">
              <w:rPr>
                <w:sz w:val="16"/>
                <w:szCs w:val="16"/>
              </w:rPr>
              <w:t> </w:t>
            </w:r>
          </w:p>
        </w:tc>
      </w:tr>
      <w:tr w:rsidR="00BC03D3" w:rsidRPr="00EA0675" w14:paraId="27667D00" w14:textId="77777777" w:rsidTr="004F02B7">
        <w:trPr>
          <w:trHeight w:val="285"/>
        </w:trPr>
        <w:tc>
          <w:tcPr>
            <w:tcW w:w="621" w:type="dxa"/>
            <w:shd w:val="clear" w:color="auto" w:fill="auto"/>
            <w:noWrap/>
            <w:hideMark/>
          </w:tcPr>
          <w:p w14:paraId="63369549" w14:textId="77777777" w:rsidR="00BC03D3" w:rsidRPr="00EA0675" w:rsidRDefault="00BC03D3" w:rsidP="004F02B7">
            <w:pPr>
              <w:jc w:val="center"/>
              <w:rPr>
                <w:sz w:val="16"/>
                <w:szCs w:val="16"/>
              </w:rPr>
            </w:pPr>
            <w:r w:rsidRPr="00EA0675">
              <w:rPr>
                <w:sz w:val="16"/>
                <w:szCs w:val="16"/>
              </w:rPr>
              <w:t>7.1</w:t>
            </w:r>
          </w:p>
        </w:tc>
        <w:tc>
          <w:tcPr>
            <w:tcW w:w="5390" w:type="dxa"/>
            <w:shd w:val="clear" w:color="auto" w:fill="auto"/>
            <w:hideMark/>
          </w:tcPr>
          <w:p w14:paraId="4009EFDB" w14:textId="77777777" w:rsidR="00BC03D3" w:rsidRPr="00EA0675" w:rsidRDefault="00BC03D3" w:rsidP="004F02B7">
            <w:pPr>
              <w:jc w:val="center"/>
              <w:rPr>
                <w:i/>
                <w:iCs/>
                <w:sz w:val="16"/>
                <w:szCs w:val="16"/>
              </w:rPr>
            </w:pPr>
            <w:r w:rsidRPr="00EA0675">
              <w:rPr>
                <w:i/>
                <w:iCs/>
                <w:sz w:val="16"/>
                <w:szCs w:val="16"/>
              </w:rPr>
              <w:t>Установленная тепловая мощность котельной, Гкал/ч (</w:t>
            </w:r>
            <w:r w:rsidRPr="00EA0675">
              <w:rPr>
                <w:b/>
                <w:bCs/>
                <w:i/>
                <w:iCs/>
                <w:sz w:val="16"/>
                <w:szCs w:val="16"/>
              </w:rPr>
              <w:t>p</w:t>
            </w:r>
            <w:r w:rsidRPr="00EA0675">
              <w:rPr>
                <w:i/>
                <w:iCs/>
                <w:sz w:val="16"/>
                <w:szCs w:val="16"/>
              </w:rPr>
              <w:t>)</w:t>
            </w:r>
          </w:p>
        </w:tc>
        <w:tc>
          <w:tcPr>
            <w:tcW w:w="1610" w:type="dxa"/>
            <w:shd w:val="clear" w:color="auto" w:fill="auto"/>
            <w:hideMark/>
          </w:tcPr>
          <w:p w14:paraId="58438956" w14:textId="77777777" w:rsidR="00BC03D3" w:rsidRPr="00EA0675" w:rsidRDefault="00BC03D3" w:rsidP="004F02B7">
            <w:pPr>
              <w:jc w:val="center"/>
              <w:rPr>
                <w:sz w:val="16"/>
                <w:szCs w:val="16"/>
              </w:rPr>
            </w:pPr>
            <w:r w:rsidRPr="00EA0675">
              <w:rPr>
                <w:sz w:val="16"/>
                <w:szCs w:val="16"/>
              </w:rPr>
              <w:t>7,00</w:t>
            </w:r>
          </w:p>
        </w:tc>
        <w:tc>
          <w:tcPr>
            <w:tcW w:w="2941" w:type="dxa"/>
            <w:shd w:val="clear" w:color="auto" w:fill="auto"/>
            <w:hideMark/>
          </w:tcPr>
          <w:p w14:paraId="31F88DD9"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36BA48C" w14:textId="77777777" w:rsidTr="004F02B7">
        <w:trPr>
          <w:trHeight w:val="345"/>
        </w:trPr>
        <w:tc>
          <w:tcPr>
            <w:tcW w:w="621" w:type="dxa"/>
            <w:shd w:val="clear" w:color="auto" w:fill="auto"/>
            <w:noWrap/>
            <w:hideMark/>
          </w:tcPr>
          <w:p w14:paraId="21D62133" w14:textId="77777777" w:rsidR="00BC03D3" w:rsidRPr="00EA0675" w:rsidRDefault="00BC03D3" w:rsidP="004F02B7">
            <w:pPr>
              <w:jc w:val="center"/>
              <w:rPr>
                <w:sz w:val="16"/>
                <w:szCs w:val="16"/>
              </w:rPr>
            </w:pPr>
            <w:r w:rsidRPr="00EA0675">
              <w:rPr>
                <w:sz w:val="16"/>
                <w:szCs w:val="16"/>
              </w:rPr>
              <w:t>7.2</w:t>
            </w:r>
          </w:p>
        </w:tc>
        <w:tc>
          <w:tcPr>
            <w:tcW w:w="5390" w:type="dxa"/>
            <w:shd w:val="clear" w:color="auto" w:fill="auto"/>
            <w:hideMark/>
          </w:tcPr>
          <w:p w14:paraId="2EC45DD9" w14:textId="77777777" w:rsidR="00BC03D3" w:rsidRPr="00EA0675" w:rsidRDefault="00BC03D3" w:rsidP="004F02B7">
            <w:pPr>
              <w:jc w:val="center"/>
              <w:rPr>
                <w:i/>
                <w:iCs/>
                <w:sz w:val="16"/>
                <w:szCs w:val="16"/>
              </w:rPr>
            </w:pPr>
            <w:r w:rsidRPr="00EA0675">
              <w:rPr>
                <w:i/>
                <w:iCs/>
                <w:sz w:val="16"/>
                <w:szCs w:val="16"/>
              </w:rPr>
              <w:t>Коэффициент готовности, учитывающий продолжительность годовой работы оборудования (</w:t>
            </w:r>
            <w:r w:rsidRPr="00EA0675">
              <w:rPr>
                <w:b/>
                <w:bCs/>
                <w:i/>
                <w:iCs/>
                <w:sz w:val="16"/>
                <w:szCs w:val="16"/>
              </w:rPr>
              <w:t>К</w:t>
            </w:r>
            <w:r w:rsidRPr="00EA0675">
              <w:rPr>
                <w:b/>
                <w:bCs/>
                <w:i/>
                <w:iCs/>
                <w:sz w:val="16"/>
                <w:szCs w:val="16"/>
                <w:vertAlign w:val="subscript"/>
              </w:rPr>
              <w:t>r</w:t>
            </w:r>
            <w:r w:rsidRPr="00EA0675">
              <w:rPr>
                <w:i/>
                <w:iCs/>
                <w:sz w:val="16"/>
                <w:szCs w:val="16"/>
              </w:rPr>
              <w:t>)</w:t>
            </w:r>
          </w:p>
        </w:tc>
        <w:tc>
          <w:tcPr>
            <w:tcW w:w="1610" w:type="dxa"/>
            <w:shd w:val="clear" w:color="auto" w:fill="auto"/>
            <w:hideMark/>
          </w:tcPr>
          <w:p w14:paraId="3E5109C6" w14:textId="77777777" w:rsidR="00BC03D3" w:rsidRPr="00EA0675" w:rsidRDefault="00BC03D3" w:rsidP="004F02B7">
            <w:pPr>
              <w:jc w:val="center"/>
              <w:rPr>
                <w:sz w:val="16"/>
                <w:szCs w:val="16"/>
              </w:rPr>
            </w:pPr>
            <w:r w:rsidRPr="00EA0675">
              <w:rPr>
                <w:sz w:val="16"/>
                <w:szCs w:val="16"/>
              </w:rPr>
              <w:t>0,97</w:t>
            </w:r>
          </w:p>
        </w:tc>
        <w:tc>
          <w:tcPr>
            <w:tcW w:w="2941" w:type="dxa"/>
            <w:shd w:val="clear" w:color="auto" w:fill="auto"/>
            <w:hideMark/>
          </w:tcPr>
          <w:p w14:paraId="45F0D6C2"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667FE58" w14:textId="77777777" w:rsidTr="004F02B7">
        <w:trPr>
          <w:trHeight w:val="300"/>
        </w:trPr>
        <w:tc>
          <w:tcPr>
            <w:tcW w:w="621" w:type="dxa"/>
            <w:shd w:val="clear" w:color="auto" w:fill="auto"/>
            <w:noWrap/>
            <w:hideMark/>
          </w:tcPr>
          <w:p w14:paraId="1394610F" w14:textId="77777777" w:rsidR="00BC03D3" w:rsidRPr="00EA0675" w:rsidRDefault="00BC03D3" w:rsidP="004F02B7">
            <w:pPr>
              <w:jc w:val="center"/>
              <w:rPr>
                <w:sz w:val="16"/>
                <w:szCs w:val="16"/>
              </w:rPr>
            </w:pPr>
            <w:r w:rsidRPr="00EA0675">
              <w:rPr>
                <w:sz w:val="16"/>
                <w:szCs w:val="16"/>
              </w:rPr>
              <w:t>7.3</w:t>
            </w:r>
          </w:p>
        </w:tc>
        <w:tc>
          <w:tcPr>
            <w:tcW w:w="5390" w:type="dxa"/>
            <w:shd w:val="clear" w:color="auto" w:fill="auto"/>
            <w:hideMark/>
          </w:tcPr>
          <w:p w14:paraId="3E5C39E4"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610" w:type="dxa"/>
            <w:shd w:val="clear" w:color="auto" w:fill="auto"/>
            <w:hideMark/>
          </w:tcPr>
          <w:p w14:paraId="7325B791" w14:textId="77777777" w:rsidR="00BC03D3" w:rsidRPr="00EA0675" w:rsidRDefault="00BC03D3" w:rsidP="004F02B7">
            <w:pPr>
              <w:jc w:val="center"/>
              <w:rPr>
                <w:sz w:val="16"/>
                <w:szCs w:val="16"/>
              </w:rPr>
            </w:pPr>
            <w:r w:rsidRPr="00EA0675">
              <w:rPr>
                <w:sz w:val="16"/>
                <w:szCs w:val="16"/>
              </w:rPr>
              <w:t>0,376</w:t>
            </w:r>
          </w:p>
        </w:tc>
        <w:tc>
          <w:tcPr>
            <w:tcW w:w="2941" w:type="dxa"/>
            <w:shd w:val="clear" w:color="auto" w:fill="auto"/>
            <w:hideMark/>
          </w:tcPr>
          <w:p w14:paraId="09002A6B"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03E9C967" w14:textId="77777777" w:rsidTr="004F02B7">
        <w:trPr>
          <w:trHeight w:val="270"/>
        </w:trPr>
        <w:tc>
          <w:tcPr>
            <w:tcW w:w="621" w:type="dxa"/>
            <w:shd w:val="clear" w:color="auto" w:fill="auto"/>
            <w:hideMark/>
          </w:tcPr>
          <w:p w14:paraId="3E956E01"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05A9F5C2" w14:textId="77777777" w:rsidR="00BC03D3" w:rsidRPr="00EA0675" w:rsidRDefault="00BC03D3" w:rsidP="004F02B7">
            <w:pPr>
              <w:jc w:val="center"/>
              <w:rPr>
                <w:sz w:val="16"/>
                <w:szCs w:val="16"/>
              </w:rPr>
            </w:pPr>
            <w:r w:rsidRPr="00EA0675">
              <w:rPr>
                <w:sz w:val="16"/>
                <w:szCs w:val="16"/>
              </w:rPr>
              <w:t> </w:t>
            </w:r>
          </w:p>
        </w:tc>
        <w:tc>
          <w:tcPr>
            <w:tcW w:w="1610" w:type="dxa"/>
            <w:shd w:val="clear" w:color="auto" w:fill="auto"/>
            <w:hideMark/>
          </w:tcPr>
          <w:p w14:paraId="6445BB56"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6230C45B" w14:textId="77777777" w:rsidR="00BC03D3" w:rsidRPr="00EA0675" w:rsidRDefault="00BC03D3" w:rsidP="004F02B7">
            <w:pPr>
              <w:jc w:val="center"/>
              <w:rPr>
                <w:sz w:val="16"/>
                <w:szCs w:val="16"/>
              </w:rPr>
            </w:pPr>
            <w:r w:rsidRPr="00EA0675">
              <w:rPr>
                <w:sz w:val="16"/>
                <w:szCs w:val="16"/>
              </w:rPr>
              <w:t> </w:t>
            </w:r>
          </w:p>
        </w:tc>
      </w:tr>
      <w:tr w:rsidR="00BC03D3" w:rsidRPr="00EA0675" w14:paraId="37911857" w14:textId="77777777" w:rsidTr="004F02B7">
        <w:trPr>
          <w:trHeight w:val="5329"/>
        </w:trPr>
        <w:tc>
          <w:tcPr>
            <w:tcW w:w="621" w:type="dxa"/>
            <w:shd w:val="clear" w:color="auto" w:fill="auto"/>
            <w:noWrap/>
            <w:hideMark/>
          </w:tcPr>
          <w:p w14:paraId="3AE02EF0" w14:textId="77777777" w:rsidR="00BC03D3" w:rsidRPr="00EA0675" w:rsidRDefault="00BC03D3" w:rsidP="004F02B7">
            <w:pPr>
              <w:jc w:val="center"/>
              <w:rPr>
                <w:sz w:val="16"/>
                <w:szCs w:val="16"/>
              </w:rPr>
            </w:pPr>
            <w:r w:rsidRPr="00EA0675">
              <w:rPr>
                <w:sz w:val="16"/>
                <w:szCs w:val="16"/>
              </w:rPr>
              <w:t>8</w:t>
            </w:r>
          </w:p>
        </w:tc>
        <w:tc>
          <w:tcPr>
            <w:tcW w:w="5390" w:type="dxa"/>
            <w:shd w:val="clear" w:color="auto" w:fill="auto"/>
            <w:hideMark/>
          </w:tcPr>
          <w:p w14:paraId="457581B5" w14:textId="77777777" w:rsidR="00BC03D3" w:rsidRPr="00EA0675" w:rsidRDefault="00BC03D3" w:rsidP="004F02B7">
            <w:pPr>
              <w:jc w:val="center"/>
              <w:rPr>
                <w:b/>
                <w:bCs/>
                <w:sz w:val="16"/>
                <w:szCs w:val="16"/>
              </w:rPr>
            </w:pPr>
            <w:r w:rsidRPr="00EA0675">
              <w:rPr>
                <w:b/>
                <w:bCs/>
                <w:sz w:val="16"/>
                <w:szCs w:val="16"/>
              </w:rPr>
              <w:t>Индекс цен производителей промышленной продукции (накопленным итогом), % (ИЦП</w:t>
            </w:r>
            <w:r w:rsidRPr="00EA0675">
              <w:rPr>
                <w:b/>
                <w:bCs/>
                <w:sz w:val="16"/>
                <w:szCs w:val="16"/>
                <w:vertAlign w:val="subscript"/>
              </w:rPr>
              <w:t>i</w:t>
            </w:r>
            <w:r w:rsidRPr="00EA0675">
              <w:rPr>
                <w:b/>
                <w:bCs/>
                <w:sz w:val="16"/>
                <w:szCs w:val="16"/>
              </w:rPr>
              <w:t>)</w:t>
            </w:r>
          </w:p>
        </w:tc>
        <w:tc>
          <w:tcPr>
            <w:tcW w:w="1610" w:type="dxa"/>
            <w:shd w:val="clear" w:color="auto" w:fill="auto"/>
            <w:hideMark/>
          </w:tcPr>
          <w:p w14:paraId="47FDD266" w14:textId="77777777" w:rsidR="00BC03D3" w:rsidRPr="00EA0675" w:rsidRDefault="00BC03D3" w:rsidP="004F02B7">
            <w:pPr>
              <w:jc w:val="center"/>
              <w:rPr>
                <w:sz w:val="16"/>
                <w:szCs w:val="16"/>
              </w:rPr>
            </w:pPr>
            <w:r w:rsidRPr="00EA0675">
              <w:rPr>
                <w:sz w:val="16"/>
                <w:szCs w:val="16"/>
              </w:rPr>
              <w:t>138,23%</w:t>
            </w:r>
          </w:p>
        </w:tc>
        <w:tc>
          <w:tcPr>
            <w:tcW w:w="2941" w:type="dxa"/>
            <w:shd w:val="clear" w:color="auto" w:fill="auto"/>
            <w:hideMark/>
          </w:tcPr>
          <w:p w14:paraId="6F7D5E21" w14:textId="77777777" w:rsidR="00BC03D3" w:rsidRPr="00EA0675" w:rsidRDefault="00BC03D3" w:rsidP="004F02B7">
            <w:pPr>
              <w:jc w:val="center"/>
              <w:rPr>
                <w:sz w:val="16"/>
                <w:szCs w:val="16"/>
              </w:rPr>
            </w:pPr>
            <w:r w:rsidRPr="00EA0675">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EA0675">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03D3" w:rsidRPr="00EA0675" w14:paraId="782B06DA" w14:textId="77777777" w:rsidTr="004F02B7">
        <w:trPr>
          <w:trHeight w:val="345"/>
        </w:trPr>
        <w:tc>
          <w:tcPr>
            <w:tcW w:w="621" w:type="dxa"/>
            <w:shd w:val="clear" w:color="auto" w:fill="auto"/>
            <w:noWrap/>
            <w:hideMark/>
          </w:tcPr>
          <w:p w14:paraId="545FA14A" w14:textId="77777777" w:rsidR="00BC03D3" w:rsidRPr="00EA0675" w:rsidRDefault="00BC03D3" w:rsidP="004F02B7">
            <w:pPr>
              <w:jc w:val="center"/>
              <w:rPr>
                <w:sz w:val="16"/>
                <w:szCs w:val="16"/>
              </w:rPr>
            </w:pPr>
            <w:r w:rsidRPr="00EA0675">
              <w:rPr>
                <w:sz w:val="16"/>
                <w:szCs w:val="16"/>
              </w:rPr>
              <w:t>8.1</w:t>
            </w:r>
          </w:p>
        </w:tc>
        <w:tc>
          <w:tcPr>
            <w:tcW w:w="9941" w:type="dxa"/>
            <w:gridSpan w:val="3"/>
            <w:shd w:val="clear" w:color="auto" w:fill="auto"/>
            <w:hideMark/>
          </w:tcPr>
          <w:p w14:paraId="73BB6BFF" w14:textId="77777777" w:rsidR="00BC03D3" w:rsidRPr="00EA0675" w:rsidRDefault="00BC03D3" w:rsidP="004F02B7">
            <w:pPr>
              <w:jc w:val="center"/>
              <w:rPr>
                <w:sz w:val="16"/>
                <w:szCs w:val="16"/>
              </w:rPr>
            </w:pPr>
            <w:r w:rsidRPr="00EA0675">
              <w:rPr>
                <w:sz w:val="16"/>
                <w:szCs w:val="16"/>
              </w:rPr>
              <w:t>Индекс цен производителей промышленной продукции (в среднем за год к предыдущему году), % г/г (</w:t>
            </w:r>
            <w:r w:rsidRPr="00EA0675">
              <w:rPr>
                <w:b/>
                <w:bCs/>
                <w:sz w:val="16"/>
                <w:szCs w:val="16"/>
              </w:rPr>
              <w:t>ИЦП</w:t>
            </w:r>
            <w:r w:rsidRPr="00EA0675">
              <w:rPr>
                <w:b/>
                <w:bCs/>
                <w:sz w:val="16"/>
                <w:szCs w:val="16"/>
                <w:vertAlign w:val="superscript"/>
              </w:rPr>
              <w:t>п</w:t>
            </w:r>
            <w:r w:rsidRPr="00EA0675">
              <w:rPr>
                <w:b/>
                <w:bCs/>
                <w:sz w:val="16"/>
                <w:szCs w:val="16"/>
                <w:vertAlign w:val="subscript"/>
              </w:rPr>
              <w:t>б+1</w:t>
            </w:r>
            <w:r w:rsidRPr="00EA0675">
              <w:rPr>
                <w:b/>
                <w:bCs/>
                <w:sz w:val="16"/>
                <w:szCs w:val="16"/>
              </w:rPr>
              <w:t>, ИЦП</w:t>
            </w:r>
            <w:r w:rsidRPr="00EA0675">
              <w:rPr>
                <w:b/>
                <w:bCs/>
                <w:sz w:val="16"/>
                <w:szCs w:val="16"/>
                <w:vertAlign w:val="superscript"/>
              </w:rPr>
              <w:t>п</w:t>
            </w:r>
            <w:r w:rsidRPr="00EA0675">
              <w:rPr>
                <w:b/>
                <w:bCs/>
                <w:sz w:val="16"/>
                <w:szCs w:val="16"/>
                <w:vertAlign w:val="subscript"/>
              </w:rPr>
              <w:t>б+</w:t>
            </w:r>
            <w:proofErr w:type="gramStart"/>
            <w:r w:rsidRPr="00EA0675">
              <w:rPr>
                <w:b/>
                <w:bCs/>
                <w:sz w:val="16"/>
                <w:szCs w:val="16"/>
                <w:vertAlign w:val="subscript"/>
              </w:rPr>
              <w:t>2</w:t>
            </w:r>
            <w:r w:rsidRPr="00EA0675">
              <w:rPr>
                <w:b/>
                <w:bCs/>
                <w:sz w:val="16"/>
                <w:szCs w:val="16"/>
              </w:rPr>
              <w:t>,…</w:t>
            </w:r>
            <w:proofErr w:type="gramEnd"/>
            <w:r w:rsidRPr="00EA0675">
              <w:rPr>
                <w:b/>
                <w:bCs/>
                <w:sz w:val="16"/>
                <w:szCs w:val="16"/>
              </w:rPr>
              <w:t>,ИЦП</w:t>
            </w:r>
            <w:r w:rsidRPr="00EA0675">
              <w:rPr>
                <w:b/>
                <w:bCs/>
                <w:sz w:val="16"/>
                <w:szCs w:val="16"/>
                <w:vertAlign w:val="superscript"/>
              </w:rPr>
              <w:t>п</w:t>
            </w:r>
            <w:r w:rsidRPr="00EA0675">
              <w:rPr>
                <w:b/>
                <w:bCs/>
                <w:sz w:val="16"/>
                <w:szCs w:val="16"/>
                <w:vertAlign w:val="subscript"/>
              </w:rPr>
              <w:t>i</w:t>
            </w:r>
            <w:r w:rsidRPr="00EA0675">
              <w:rPr>
                <w:sz w:val="16"/>
                <w:szCs w:val="16"/>
              </w:rPr>
              <w:t>)</w:t>
            </w:r>
          </w:p>
        </w:tc>
      </w:tr>
      <w:tr w:rsidR="00BC03D3" w:rsidRPr="00EA0675" w14:paraId="2A73F355" w14:textId="77777777" w:rsidTr="004F02B7">
        <w:trPr>
          <w:trHeight w:val="255"/>
        </w:trPr>
        <w:tc>
          <w:tcPr>
            <w:tcW w:w="621" w:type="dxa"/>
            <w:shd w:val="clear" w:color="auto" w:fill="auto"/>
            <w:noWrap/>
            <w:hideMark/>
          </w:tcPr>
          <w:p w14:paraId="25B2C4B8"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hideMark/>
          </w:tcPr>
          <w:p w14:paraId="5631937F" w14:textId="77777777" w:rsidR="00BC03D3" w:rsidRPr="00EA0675" w:rsidRDefault="00BC03D3" w:rsidP="004F02B7">
            <w:pPr>
              <w:jc w:val="center"/>
              <w:rPr>
                <w:sz w:val="16"/>
                <w:szCs w:val="16"/>
              </w:rPr>
            </w:pPr>
            <w:r w:rsidRPr="00EA0675">
              <w:rPr>
                <w:sz w:val="16"/>
                <w:szCs w:val="16"/>
              </w:rPr>
              <w:t>Год</w:t>
            </w:r>
          </w:p>
        </w:tc>
        <w:tc>
          <w:tcPr>
            <w:tcW w:w="1610" w:type="dxa"/>
            <w:shd w:val="clear" w:color="auto" w:fill="auto"/>
            <w:hideMark/>
          </w:tcPr>
          <w:p w14:paraId="46F44202" w14:textId="77777777" w:rsidR="00BC03D3" w:rsidRPr="00EA0675" w:rsidRDefault="00BC03D3" w:rsidP="004F02B7">
            <w:pPr>
              <w:jc w:val="center"/>
              <w:rPr>
                <w:sz w:val="16"/>
                <w:szCs w:val="16"/>
              </w:rPr>
            </w:pPr>
            <w:r w:rsidRPr="00EA0675">
              <w:rPr>
                <w:sz w:val="16"/>
                <w:szCs w:val="16"/>
              </w:rPr>
              <w:t> </w:t>
            </w:r>
          </w:p>
        </w:tc>
        <w:tc>
          <w:tcPr>
            <w:tcW w:w="2941" w:type="dxa"/>
            <w:shd w:val="clear" w:color="auto" w:fill="auto"/>
            <w:hideMark/>
          </w:tcPr>
          <w:p w14:paraId="23951C86" w14:textId="77777777" w:rsidR="00BC03D3" w:rsidRPr="00EA0675" w:rsidRDefault="00BC03D3" w:rsidP="004F02B7">
            <w:pPr>
              <w:jc w:val="center"/>
              <w:rPr>
                <w:sz w:val="16"/>
                <w:szCs w:val="16"/>
              </w:rPr>
            </w:pPr>
            <w:r w:rsidRPr="00EA0675">
              <w:rPr>
                <w:sz w:val="16"/>
                <w:szCs w:val="16"/>
              </w:rPr>
              <w:t> </w:t>
            </w:r>
          </w:p>
        </w:tc>
      </w:tr>
      <w:tr w:rsidR="00BC03D3" w:rsidRPr="00EA0675" w14:paraId="50D05DEF" w14:textId="77777777" w:rsidTr="004F02B7">
        <w:trPr>
          <w:trHeight w:val="255"/>
        </w:trPr>
        <w:tc>
          <w:tcPr>
            <w:tcW w:w="621" w:type="dxa"/>
            <w:shd w:val="clear" w:color="auto" w:fill="auto"/>
            <w:noWrap/>
            <w:hideMark/>
          </w:tcPr>
          <w:p w14:paraId="3D4AD5A0"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noWrap/>
            <w:hideMark/>
          </w:tcPr>
          <w:p w14:paraId="7AF23B7B" w14:textId="77777777" w:rsidR="00BC03D3" w:rsidRPr="00EA0675" w:rsidRDefault="00BC03D3" w:rsidP="004F02B7">
            <w:pPr>
              <w:jc w:val="center"/>
              <w:rPr>
                <w:sz w:val="16"/>
                <w:szCs w:val="16"/>
              </w:rPr>
            </w:pPr>
            <w:r w:rsidRPr="00EA0675">
              <w:rPr>
                <w:sz w:val="16"/>
                <w:szCs w:val="16"/>
              </w:rPr>
              <w:t>2020</w:t>
            </w:r>
          </w:p>
        </w:tc>
        <w:tc>
          <w:tcPr>
            <w:tcW w:w="1610" w:type="dxa"/>
            <w:shd w:val="clear" w:color="auto" w:fill="auto"/>
            <w:noWrap/>
            <w:hideMark/>
          </w:tcPr>
          <w:p w14:paraId="39E0CE27" w14:textId="77777777" w:rsidR="00BC03D3" w:rsidRPr="00EA0675" w:rsidRDefault="00BC03D3" w:rsidP="004F02B7">
            <w:pPr>
              <w:jc w:val="center"/>
              <w:rPr>
                <w:sz w:val="16"/>
                <w:szCs w:val="16"/>
              </w:rPr>
            </w:pPr>
            <w:r w:rsidRPr="00EA0675">
              <w:rPr>
                <w:sz w:val="16"/>
                <w:szCs w:val="16"/>
              </w:rPr>
              <w:t>-2,90%</w:t>
            </w:r>
          </w:p>
        </w:tc>
        <w:tc>
          <w:tcPr>
            <w:tcW w:w="2941" w:type="dxa"/>
            <w:shd w:val="clear" w:color="auto" w:fill="auto"/>
            <w:hideMark/>
          </w:tcPr>
          <w:p w14:paraId="00517A60" w14:textId="77777777" w:rsidR="00BC03D3" w:rsidRPr="00EA0675" w:rsidRDefault="00BC03D3" w:rsidP="004F02B7">
            <w:pPr>
              <w:jc w:val="center"/>
              <w:rPr>
                <w:sz w:val="16"/>
                <w:szCs w:val="16"/>
              </w:rPr>
            </w:pPr>
            <w:r w:rsidRPr="00EA0675">
              <w:rPr>
                <w:sz w:val="16"/>
                <w:szCs w:val="16"/>
              </w:rPr>
              <w:t> </w:t>
            </w:r>
          </w:p>
        </w:tc>
      </w:tr>
      <w:tr w:rsidR="00BC03D3" w:rsidRPr="00EA0675" w14:paraId="2BD07B43" w14:textId="77777777" w:rsidTr="004F02B7">
        <w:trPr>
          <w:trHeight w:val="255"/>
        </w:trPr>
        <w:tc>
          <w:tcPr>
            <w:tcW w:w="621" w:type="dxa"/>
            <w:shd w:val="clear" w:color="auto" w:fill="auto"/>
            <w:noWrap/>
            <w:hideMark/>
          </w:tcPr>
          <w:p w14:paraId="64B08858"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noWrap/>
            <w:hideMark/>
          </w:tcPr>
          <w:p w14:paraId="636B7D1F" w14:textId="77777777" w:rsidR="00BC03D3" w:rsidRPr="00EA0675" w:rsidRDefault="00BC03D3" w:rsidP="004F02B7">
            <w:pPr>
              <w:jc w:val="center"/>
              <w:rPr>
                <w:sz w:val="16"/>
                <w:szCs w:val="16"/>
              </w:rPr>
            </w:pPr>
            <w:r w:rsidRPr="00EA0675">
              <w:rPr>
                <w:sz w:val="16"/>
                <w:szCs w:val="16"/>
              </w:rPr>
              <w:t>2021</w:t>
            </w:r>
          </w:p>
        </w:tc>
        <w:tc>
          <w:tcPr>
            <w:tcW w:w="1610" w:type="dxa"/>
            <w:shd w:val="clear" w:color="auto" w:fill="auto"/>
            <w:noWrap/>
            <w:hideMark/>
          </w:tcPr>
          <w:p w14:paraId="2DABF058" w14:textId="77777777" w:rsidR="00BC03D3" w:rsidRPr="00EA0675" w:rsidRDefault="00BC03D3" w:rsidP="004F02B7">
            <w:pPr>
              <w:jc w:val="center"/>
              <w:rPr>
                <w:sz w:val="16"/>
                <w:szCs w:val="16"/>
              </w:rPr>
            </w:pPr>
            <w:r w:rsidRPr="00EA0675">
              <w:rPr>
                <w:sz w:val="16"/>
                <w:szCs w:val="16"/>
              </w:rPr>
              <w:t>24,50%</w:t>
            </w:r>
          </w:p>
        </w:tc>
        <w:tc>
          <w:tcPr>
            <w:tcW w:w="2941" w:type="dxa"/>
            <w:shd w:val="clear" w:color="auto" w:fill="auto"/>
            <w:hideMark/>
          </w:tcPr>
          <w:p w14:paraId="383030E4" w14:textId="77777777" w:rsidR="00BC03D3" w:rsidRPr="00EA0675" w:rsidRDefault="00BC03D3" w:rsidP="004F02B7">
            <w:pPr>
              <w:jc w:val="center"/>
              <w:rPr>
                <w:sz w:val="16"/>
                <w:szCs w:val="16"/>
              </w:rPr>
            </w:pPr>
            <w:r w:rsidRPr="00EA0675">
              <w:rPr>
                <w:sz w:val="16"/>
                <w:szCs w:val="16"/>
              </w:rPr>
              <w:t> </w:t>
            </w:r>
          </w:p>
        </w:tc>
      </w:tr>
      <w:tr w:rsidR="00BC03D3" w:rsidRPr="00EA0675" w14:paraId="0BAFD4D8" w14:textId="77777777" w:rsidTr="004F02B7">
        <w:trPr>
          <w:trHeight w:val="255"/>
        </w:trPr>
        <w:tc>
          <w:tcPr>
            <w:tcW w:w="621" w:type="dxa"/>
            <w:shd w:val="clear" w:color="auto" w:fill="auto"/>
            <w:noWrap/>
            <w:hideMark/>
          </w:tcPr>
          <w:p w14:paraId="78158A69"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noWrap/>
            <w:hideMark/>
          </w:tcPr>
          <w:p w14:paraId="6D6BCC83" w14:textId="77777777" w:rsidR="00BC03D3" w:rsidRPr="00EA0675" w:rsidRDefault="00BC03D3" w:rsidP="004F02B7">
            <w:pPr>
              <w:jc w:val="center"/>
              <w:rPr>
                <w:sz w:val="16"/>
                <w:szCs w:val="16"/>
              </w:rPr>
            </w:pPr>
            <w:r w:rsidRPr="00EA0675">
              <w:rPr>
                <w:sz w:val="16"/>
                <w:szCs w:val="16"/>
              </w:rPr>
              <w:t>2022</w:t>
            </w:r>
          </w:p>
        </w:tc>
        <w:tc>
          <w:tcPr>
            <w:tcW w:w="1610" w:type="dxa"/>
            <w:shd w:val="clear" w:color="auto" w:fill="auto"/>
            <w:noWrap/>
            <w:hideMark/>
          </w:tcPr>
          <w:p w14:paraId="5B91ACDB" w14:textId="77777777" w:rsidR="00BC03D3" w:rsidRPr="00EA0675" w:rsidRDefault="00BC03D3" w:rsidP="004F02B7">
            <w:pPr>
              <w:jc w:val="center"/>
              <w:rPr>
                <w:sz w:val="16"/>
                <w:szCs w:val="16"/>
              </w:rPr>
            </w:pPr>
            <w:r w:rsidRPr="00EA0675">
              <w:rPr>
                <w:sz w:val="16"/>
                <w:szCs w:val="16"/>
              </w:rPr>
              <w:t>12,10%</w:t>
            </w:r>
          </w:p>
        </w:tc>
        <w:tc>
          <w:tcPr>
            <w:tcW w:w="2941" w:type="dxa"/>
            <w:shd w:val="clear" w:color="auto" w:fill="auto"/>
            <w:hideMark/>
          </w:tcPr>
          <w:p w14:paraId="7EA143B8" w14:textId="77777777" w:rsidR="00BC03D3" w:rsidRPr="00EA0675" w:rsidRDefault="00BC03D3" w:rsidP="004F02B7">
            <w:pPr>
              <w:jc w:val="center"/>
              <w:rPr>
                <w:sz w:val="16"/>
                <w:szCs w:val="16"/>
              </w:rPr>
            </w:pPr>
            <w:r w:rsidRPr="00EA0675">
              <w:rPr>
                <w:sz w:val="16"/>
                <w:szCs w:val="16"/>
              </w:rPr>
              <w:t> </w:t>
            </w:r>
          </w:p>
        </w:tc>
      </w:tr>
      <w:tr w:rsidR="00BC03D3" w:rsidRPr="00EA0675" w14:paraId="52C14F5F" w14:textId="77777777" w:rsidTr="004F02B7">
        <w:trPr>
          <w:trHeight w:val="270"/>
        </w:trPr>
        <w:tc>
          <w:tcPr>
            <w:tcW w:w="621" w:type="dxa"/>
            <w:shd w:val="clear" w:color="auto" w:fill="auto"/>
            <w:noWrap/>
            <w:hideMark/>
          </w:tcPr>
          <w:p w14:paraId="738524A1" w14:textId="77777777" w:rsidR="00BC03D3" w:rsidRPr="00EA0675" w:rsidRDefault="00BC03D3" w:rsidP="004F02B7">
            <w:pPr>
              <w:jc w:val="center"/>
              <w:rPr>
                <w:sz w:val="16"/>
                <w:szCs w:val="16"/>
              </w:rPr>
            </w:pPr>
            <w:r w:rsidRPr="00EA0675">
              <w:rPr>
                <w:sz w:val="16"/>
                <w:szCs w:val="16"/>
              </w:rPr>
              <w:t> </w:t>
            </w:r>
          </w:p>
        </w:tc>
        <w:tc>
          <w:tcPr>
            <w:tcW w:w="5390" w:type="dxa"/>
            <w:shd w:val="clear" w:color="auto" w:fill="auto"/>
            <w:noWrap/>
            <w:hideMark/>
          </w:tcPr>
          <w:p w14:paraId="55DB1D3D" w14:textId="77777777" w:rsidR="00BC03D3" w:rsidRPr="00EA0675" w:rsidRDefault="00BC03D3" w:rsidP="004F02B7">
            <w:pPr>
              <w:jc w:val="center"/>
              <w:rPr>
                <w:sz w:val="16"/>
                <w:szCs w:val="16"/>
              </w:rPr>
            </w:pPr>
            <w:r w:rsidRPr="00EA0675">
              <w:rPr>
                <w:sz w:val="16"/>
                <w:szCs w:val="16"/>
              </w:rPr>
              <w:t>2023</w:t>
            </w:r>
          </w:p>
        </w:tc>
        <w:tc>
          <w:tcPr>
            <w:tcW w:w="1610" w:type="dxa"/>
            <w:shd w:val="clear" w:color="auto" w:fill="auto"/>
            <w:noWrap/>
            <w:hideMark/>
          </w:tcPr>
          <w:p w14:paraId="51FD849A" w14:textId="77777777" w:rsidR="00BC03D3" w:rsidRPr="00EA0675" w:rsidRDefault="00BC03D3" w:rsidP="004F02B7">
            <w:pPr>
              <w:jc w:val="center"/>
              <w:rPr>
                <w:sz w:val="16"/>
                <w:szCs w:val="16"/>
              </w:rPr>
            </w:pPr>
            <w:r w:rsidRPr="00EA0675">
              <w:rPr>
                <w:sz w:val="16"/>
                <w:szCs w:val="16"/>
              </w:rPr>
              <w:t>2,00%</w:t>
            </w:r>
          </w:p>
        </w:tc>
        <w:tc>
          <w:tcPr>
            <w:tcW w:w="2941" w:type="dxa"/>
            <w:shd w:val="clear" w:color="auto" w:fill="auto"/>
            <w:hideMark/>
          </w:tcPr>
          <w:p w14:paraId="05D4E0D0" w14:textId="77777777" w:rsidR="00BC03D3" w:rsidRPr="00EA0675" w:rsidRDefault="00BC03D3" w:rsidP="004F02B7">
            <w:pPr>
              <w:jc w:val="center"/>
              <w:rPr>
                <w:sz w:val="16"/>
                <w:szCs w:val="16"/>
              </w:rPr>
            </w:pPr>
            <w:r w:rsidRPr="00EA0675">
              <w:rPr>
                <w:sz w:val="16"/>
                <w:szCs w:val="16"/>
              </w:rPr>
              <w:t> </w:t>
            </w:r>
          </w:p>
        </w:tc>
      </w:tr>
    </w:tbl>
    <w:p w14:paraId="5D0ED81C" w14:textId="77777777" w:rsidR="00BC03D3" w:rsidRDefault="00BC03D3" w:rsidP="00BC03D3">
      <w:pPr>
        <w:jc w:val="center"/>
      </w:pPr>
    </w:p>
    <w:p w14:paraId="1D8599E4" w14:textId="77777777" w:rsidR="00BC03D3" w:rsidRDefault="00BC03D3" w:rsidP="00BC03D3">
      <w:pPr>
        <w:jc w:val="center"/>
      </w:pPr>
    </w:p>
    <w:p w14:paraId="6BAD324D" w14:textId="77777777" w:rsidR="00BC03D3" w:rsidRDefault="00BC03D3" w:rsidP="00BC03D3">
      <w:pPr>
        <w:ind w:right="-2"/>
        <w:jc w:val="right"/>
      </w:pPr>
      <w:r>
        <w:t>Приложение 5</w:t>
      </w:r>
    </w:p>
    <w:p w14:paraId="6E6FA2DD" w14:textId="77777777" w:rsidR="00BC03D3" w:rsidRDefault="00BC03D3" w:rsidP="00BC03D3">
      <w:pPr>
        <w:ind w:right="-2"/>
        <w:jc w:val="center"/>
      </w:pPr>
    </w:p>
    <w:p w14:paraId="4BC7F1E5" w14:textId="77777777" w:rsidR="00BC03D3" w:rsidRPr="00BF58B7" w:rsidRDefault="00BC03D3" w:rsidP="00BC03D3">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ОАО «СКЭК»</w:t>
      </w:r>
      <w:r w:rsidRPr="00BF58B7">
        <w:t xml:space="preserve"> в соответствии с частью 1 статьи 23.6 Федерального закона от 27.07.2010 №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p w14:paraId="5097B089" w14:textId="77777777" w:rsidR="00BC03D3" w:rsidRDefault="00BC03D3" w:rsidP="00BC03D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5073"/>
        <w:gridCol w:w="1355"/>
        <w:gridCol w:w="3147"/>
      </w:tblGrid>
      <w:tr w:rsidR="00BC03D3" w:rsidRPr="00EA0675" w14:paraId="3A7528C5" w14:textId="77777777" w:rsidTr="004F02B7">
        <w:trPr>
          <w:trHeight w:val="255"/>
        </w:trPr>
        <w:tc>
          <w:tcPr>
            <w:tcW w:w="752" w:type="dxa"/>
            <w:shd w:val="clear" w:color="auto" w:fill="auto"/>
            <w:hideMark/>
          </w:tcPr>
          <w:p w14:paraId="665C6982"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noWrap/>
            <w:hideMark/>
          </w:tcPr>
          <w:p w14:paraId="02489618" w14:textId="77777777" w:rsidR="00BC03D3" w:rsidRPr="00EA0675" w:rsidRDefault="00BC03D3" w:rsidP="004F02B7">
            <w:pPr>
              <w:jc w:val="center"/>
              <w:rPr>
                <w:b/>
                <w:bCs/>
                <w:sz w:val="16"/>
                <w:szCs w:val="16"/>
              </w:rPr>
            </w:pPr>
            <w:r w:rsidRPr="00EA0675">
              <w:rPr>
                <w:b/>
                <w:bCs/>
                <w:sz w:val="16"/>
                <w:szCs w:val="16"/>
              </w:rPr>
              <w:t>Информация о системе теплоснабжения, в отношении которой выполняется расчет:</w:t>
            </w:r>
          </w:p>
        </w:tc>
        <w:tc>
          <w:tcPr>
            <w:tcW w:w="1385" w:type="dxa"/>
            <w:shd w:val="clear" w:color="auto" w:fill="auto"/>
            <w:noWrap/>
            <w:hideMark/>
          </w:tcPr>
          <w:p w14:paraId="35B2BF7B"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2568A455" w14:textId="77777777" w:rsidR="00BC03D3" w:rsidRPr="00EA0675" w:rsidRDefault="00BC03D3" w:rsidP="004F02B7">
            <w:pPr>
              <w:jc w:val="center"/>
              <w:rPr>
                <w:sz w:val="16"/>
                <w:szCs w:val="16"/>
              </w:rPr>
            </w:pPr>
            <w:r w:rsidRPr="00EA0675">
              <w:rPr>
                <w:sz w:val="16"/>
                <w:szCs w:val="16"/>
              </w:rPr>
              <w:t> </w:t>
            </w:r>
          </w:p>
        </w:tc>
      </w:tr>
      <w:tr w:rsidR="00BC03D3" w:rsidRPr="00EA0675" w14:paraId="6DE0E146" w14:textId="77777777" w:rsidTr="004F02B7">
        <w:trPr>
          <w:trHeight w:val="255"/>
        </w:trPr>
        <w:tc>
          <w:tcPr>
            <w:tcW w:w="752" w:type="dxa"/>
            <w:shd w:val="clear" w:color="auto" w:fill="auto"/>
            <w:hideMark/>
          </w:tcPr>
          <w:p w14:paraId="3BA9E9E1"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007E2E31" w14:textId="77777777" w:rsidR="00BC03D3" w:rsidRPr="00EA0675" w:rsidRDefault="00BC03D3" w:rsidP="004F02B7">
            <w:pPr>
              <w:jc w:val="center"/>
              <w:rPr>
                <w:sz w:val="16"/>
                <w:szCs w:val="16"/>
              </w:rPr>
            </w:pPr>
            <w:r w:rsidRPr="00EA0675">
              <w:rPr>
                <w:sz w:val="16"/>
                <w:szCs w:val="16"/>
              </w:rPr>
              <w:t>Субъект Российской Федерации</w:t>
            </w:r>
          </w:p>
        </w:tc>
        <w:tc>
          <w:tcPr>
            <w:tcW w:w="1385" w:type="dxa"/>
            <w:shd w:val="clear" w:color="auto" w:fill="auto"/>
            <w:hideMark/>
          </w:tcPr>
          <w:p w14:paraId="03BEABED" w14:textId="77777777" w:rsidR="00BC03D3" w:rsidRPr="00EA0675" w:rsidRDefault="00BC03D3" w:rsidP="004F02B7">
            <w:pPr>
              <w:jc w:val="center"/>
              <w:rPr>
                <w:sz w:val="16"/>
                <w:szCs w:val="16"/>
              </w:rPr>
            </w:pPr>
            <w:r w:rsidRPr="00EA0675">
              <w:rPr>
                <w:sz w:val="16"/>
                <w:szCs w:val="16"/>
              </w:rPr>
              <w:t>Кемеровская область</w:t>
            </w:r>
          </w:p>
        </w:tc>
        <w:tc>
          <w:tcPr>
            <w:tcW w:w="3224" w:type="dxa"/>
            <w:shd w:val="clear" w:color="auto" w:fill="auto"/>
            <w:noWrap/>
            <w:hideMark/>
          </w:tcPr>
          <w:p w14:paraId="44D65753" w14:textId="77777777" w:rsidR="00BC03D3" w:rsidRPr="00EA0675" w:rsidRDefault="00BC03D3" w:rsidP="004F02B7">
            <w:pPr>
              <w:jc w:val="center"/>
              <w:rPr>
                <w:sz w:val="16"/>
                <w:szCs w:val="16"/>
              </w:rPr>
            </w:pPr>
            <w:r w:rsidRPr="00EA0675">
              <w:rPr>
                <w:sz w:val="16"/>
                <w:szCs w:val="16"/>
              </w:rPr>
              <w:t> </w:t>
            </w:r>
          </w:p>
        </w:tc>
      </w:tr>
      <w:tr w:rsidR="00BC03D3" w:rsidRPr="00EA0675" w14:paraId="0270BB9D" w14:textId="77777777" w:rsidTr="004F02B7">
        <w:trPr>
          <w:trHeight w:val="255"/>
        </w:trPr>
        <w:tc>
          <w:tcPr>
            <w:tcW w:w="752" w:type="dxa"/>
            <w:shd w:val="clear" w:color="auto" w:fill="auto"/>
            <w:hideMark/>
          </w:tcPr>
          <w:p w14:paraId="672F3E60"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1A78E422" w14:textId="77777777" w:rsidR="00BC03D3" w:rsidRPr="00EA0675" w:rsidRDefault="00BC03D3" w:rsidP="004F02B7">
            <w:pPr>
              <w:jc w:val="center"/>
              <w:rPr>
                <w:sz w:val="16"/>
                <w:szCs w:val="16"/>
              </w:rPr>
            </w:pPr>
            <w:r w:rsidRPr="00EA0675">
              <w:rPr>
                <w:sz w:val="16"/>
                <w:szCs w:val="16"/>
              </w:rPr>
              <w:t>Городской округ</w:t>
            </w:r>
          </w:p>
        </w:tc>
        <w:tc>
          <w:tcPr>
            <w:tcW w:w="1385" w:type="dxa"/>
            <w:shd w:val="clear" w:color="auto" w:fill="auto"/>
            <w:hideMark/>
          </w:tcPr>
          <w:p w14:paraId="2AD4BE79" w14:textId="77777777" w:rsidR="00BC03D3" w:rsidRPr="00EA0675" w:rsidRDefault="00BC03D3" w:rsidP="004F02B7">
            <w:pPr>
              <w:jc w:val="center"/>
              <w:rPr>
                <w:sz w:val="16"/>
                <w:szCs w:val="16"/>
              </w:rPr>
            </w:pPr>
            <w:r w:rsidRPr="00EA0675">
              <w:rPr>
                <w:sz w:val="16"/>
                <w:szCs w:val="16"/>
              </w:rPr>
              <w:t>0</w:t>
            </w:r>
          </w:p>
        </w:tc>
        <w:tc>
          <w:tcPr>
            <w:tcW w:w="3224" w:type="dxa"/>
            <w:shd w:val="clear" w:color="auto" w:fill="auto"/>
            <w:noWrap/>
            <w:hideMark/>
          </w:tcPr>
          <w:p w14:paraId="3E9C04CB" w14:textId="77777777" w:rsidR="00BC03D3" w:rsidRPr="00EA0675" w:rsidRDefault="00BC03D3" w:rsidP="004F02B7">
            <w:pPr>
              <w:jc w:val="center"/>
              <w:rPr>
                <w:sz w:val="16"/>
                <w:szCs w:val="16"/>
              </w:rPr>
            </w:pPr>
            <w:r w:rsidRPr="00EA0675">
              <w:rPr>
                <w:sz w:val="16"/>
                <w:szCs w:val="16"/>
              </w:rPr>
              <w:t> </w:t>
            </w:r>
          </w:p>
        </w:tc>
      </w:tr>
      <w:tr w:rsidR="00BC03D3" w:rsidRPr="00EA0675" w14:paraId="0335B786" w14:textId="77777777" w:rsidTr="004F02B7">
        <w:trPr>
          <w:trHeight w:val="255"/>
        </w:trPr>
        <w:tc>
          <w:tcPr>
            <w:tcW w:w="752" w:type="dxa"/>
            <w:shd w:val="clear" w:color="auto" w:fill="auto"/>
            <w:hideMark/>
          </w:tcPr>
          <w:p w14:paraId="39DA1DAC"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7FB12CB2"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hideMark/>
          </w:tcPr>
          <w:p w14:paraId="4B0C9802"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3D305B92" w14:textId="77777777" w:rsidR="00BC03D3" w:rsidRPr="00EA0675" w:rsidRDefault="00BC03D3" w:rsidP="004F02B7">
            <w:pPr>
              <w:jc w:val="center"/>
              <w:rPr>
                <w:sz w:val="16"/>
                <w:szCs w:val="16"/>
              </w:rPr>
            </w:pPr>
            <w:r w:rsidRPr="00EA0675">
              <w:rPr>
                <w:sz w:val="16"/>
                <w:szCs w:val="16"/>
              </w:rPr>
              <w:t> </w:t>
            </w:r>
          </w:p>
        </w:tc>
      </w:tr>
      <w:tr w:rsidR="00BC03D3" w:rsidRPr="00EA0675" w14:paraId="22EA0AAA" w14:textId="77777777" w:rsidTr="004F02B7">
        <w:trPr>
          <w:trHeight w:val="255"/>
        </w:trPr>
        <w:tc>
          <w:tcPr>
            <w:tcW w:w="752" w:type="dxa"/>
            <w:shd w:val="clear" w:color="auto" w:fill="auto"/>
            <w:hideMark/>
          </w:tcPr>
          <w:p w14:paraId="3ECE4E18"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0B96D454" w14:textId="77777777" w:rsidR="00BC03D3" w:rsidRPr="00EA0675" w:rsidRDefault="00BC03D3" w:rsidP="004F02B7">
            <w:pPr>
              <w:jc w:val="center"/>
              <w:rPr>
                <w:sz w:val="16"/>
                <w:szCs w:val="16"/>
              </w:rPr>
            </w:pPr>
            <w:r w:rsidRPr="00EA0675">
              <w:rPr>
                <w:sz w:val="16"/>
                <w:szCs w:val="16"/>
              </w:rPr>
              <w:t>Код ОКТМО</w:t>
            </w:r>
          </w:p>
        </w:tc>
        <w:tc>
          <w:tcPr>
            <w:tcW w:w="1385" w:type="dxa"/>
            <w:shd w:val="clear" w:color="auto" w:fill="auto"/>
            <w:hideMark/>
          </w:tcPr>
          <w:p w14:paraId="345C4A52" w14:textId="77777777" w:rsidR="00BC03D3" w:rsidRPr="00EA0675" w:rsidRDefault="00BC03D3" w:rsidP="004F02B7">
            <w:pPr>
              <w:jc w:val="center"/>
              <w:rPr>
                <w:sz w:val="16"/>
                <w:szCs w:val="16"/>
              </w:rPr>
            </w:pPr>
            <w:r w:rsidRPr="00EA0675">
              <w:rPr>
                <w:sz w:val="16"/>
                <w:szCs w:val="16"/>
              </w:rPr>
              <w:t>32701000001</w:t>
            </w:r>
          </w:p>
        </w:tc>
        <w:tc>
          <w:tcPr>
            <w:tcW w:w="3224" w:type="dxa"/>
            <w:shd w:val="clear" w:color="auto" w:fill="auto"/>
            <w:noWrap/>
            <w:hideMark/>
          </w:tcPr>
          <w:p w14:paraId="539C0148" w14:textId="77777777" w:rsidR="00BC03D3" w:rsidRPr="00EA0675" w:rsidRDefault="00BC03D3" w:rsidP="004F02B7">
            <w:pPr>
              <w:jc w:val="center"/>
              <w:rPr>
                <w:sz w:val="16"/>
                <w:szCs w:val="16"/>
              </w:rPr>
            </w:pPr>
            <w:r w:rsidRPr="00EA0675">
              <w:rPr>
                <w:sz w:val="16"/>
                <w:szCs w:val="16"/>
              </w:rPr>
              <w:t> </w:t>
            </w:r>
          </w:p>
        </w:tc>
      </w:tr>
      <w:tr w:rsidR="00BC03D3" w:rsidRPr="00EA0675" w14:paraId="7093DC02" w14:textId="77777777" w:rsidTr="004F02B7">
        <w:trPr>
          <w:trHeight w:val="255"/>
        </w:trPr>
        <w:tc>
          <w:tcPr>
            <w:tcW w:w="752" w:type="dxa"/>
            <w:shd w:val="clear" w:color="auto" w:fill="auto"/>
            <w:hideMark/>
          </w:tcPr>
          <w:p w14:paraId="07A7D7A1"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4D07F3FC" w14:textId="77777777" w:rsidR="00BC03D3" w:rsidRPr="00EA0675" w:rsidRDefault="00BC03D3" w:rsidP="004F02B7">
            <w:pPr>
              <w:jc w:val="center"/>
              <w:rPr>
                <w:sz w:val="16"/>
                <w:szCs w:val="16"/>
              </w:rPr>
            </w:pPr>
            <w:r w:rsidRPr="00EA0675">
              <w:rPr>
                <w:sz w:val="16"/>
                <w:szCs w:val="16"/>
              </w:rPr>
              <w:t>Система теплоснабжения</w:t>
            </w:r>
          </w:p>
        </w:tc>
        <w:tc>
          <w:tcPr>
            <w:tcW w:w="1385" w:type="dxa"/>
            <w:shd w:val="clear" w:color="auto" w:fill="auto"/>
            <w:hideMark/>
          </w:tcPr>
          <w:p w14:paraId="4527E2BD" w14:textId="77777777" w:rsidR="00BC03D3" w:rsidRPr="00EA0675" w:rsidRDefault="00BC03D3" w:rsidP="004F02B7">
            <w:pPr>
              <w:jc w:val="center"/>
              <w:rPr>
                <w:sz w:val="16"/>
                <w:szCs w:val="16"/>
              </w:rPr>
            </w:pPr>
            <w:r w:rsidRPr="00EA0675">
              <w:rPr>
                <w:sz w:val="16"/>
                <w:szCs w:val="16"/>
              </w:rPr>
              <w:t>ОАО "СКЭК"</w:t>
            </w:r>
          </w:p>
        </w:tc>
        <w:tc>
          <w:tcPr>
            <w:tcW w:w="3224" w:type="dxa"/>
            <w:shd w:val="clear" w:color="auto" w:fill="auto"/>
            <w:noWrap/>
            <w:hideMark/>
          </w:tcPr>
          <w:p w14:paraId="26323E7C" w14:textId="77777777" w:rsidR="00BC03D3" w:rsidRPr="00EA0675" w:rsidRDefault="00BC03D3" w:rsidP="004F02B7">
            <w:pPr>
              <w:jc w:val="center"/>
              <w:rPr>
                <w:sz w:val="16"/>
                <w:szCs w:val="16"/>
              </w:rPr>
            </w:pPr>
            <w:r w:rsidRPr="00EA0675">
              <w:rPr>
                <w:sz w:val="16"/>
                <w:szCs w:val="16"/>
              </w:rPr>
              <w:t> </w:t>
            </w:r>
          </w:p>
        </w:tc>
      </w:tr>
      <w:tr w:rsidR="00BC03D3" w:rsidRPr="00EA0675" w14:paraId="63B6A483" w14:textId="77777777" w:rsidTr="004F02B7">
        <w:trPr>
          <w:trHeight w:val="255"/>
        </w:trPr>
        <w:tc>
          <w:tcPr>
            <w:tcW w:w="752" w:type="dxa"/>
            <w:shd w:val="clear" w:color="auto" w:fill="auto"/>
            <w:hideMark/>
          </w:tcPr>
          <w:p w14:paraId="736C2512"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16D7168F" w14:textId="77777777" w:rsidR="00BC03D3" w:rsidRPr="00EA0675" w:rsidRDefault="00BC03D3" w:rsidP="004F02B7">
            <w:pPr>
              <w:jc w:val="center"/>
              <w:rPr>
                <w:sz w:val="16"/>
                <w:szCs w:val="16"/>
              </w:rPr>
            </w:pPr>
            <w:r w:rsidRPr="00EA0675">
              <w:rPr>
                <w:sz w:val="16"/>
                <w:szCs w:val="16"/>
              </w:rPr>
              <w:t>Период регулирования (i)-й</w:t>
            </w:r>
          </w:p>
        </w:tc>
        <w:tc>
          <w:tcPr>
            <w:tcW w:w="1385" w:type="dxa"/>
            <w:shd w:val="clear" w:color="auto" w:fill="auto"/>
            <w:hideMark/>
          </w:tcPr>
          <w:p w14:paraId="54891888" w14:textId="77777777" w:rsidR="00BC03D3" w:rsidRPr="00EA0675" w:rsidRDefault="00BC03D3" w:rsidP="004F02B7">
            <w:pPr>
              <w:jc w:val="center"/>
              <w:rPr>
                <w:sz w:val="16"/>
                <w:szCs w:val="16"/>
              </w:rPr>
            </w:pPr>
            <w:r w:rsidRPr="00EA0675">
              <w:rPr>
                <w:sz w:val="16"/>
                <w:szCs w:val="16"/>
              </w:rPr>
              <w:t>2023</w:t>
            </w:r>
          </w:p>
        </w:tc>
        <w:tc>
          <w:tcPr>
            <w:tcW w:w="3224" w:type="dxa"/>
            <w:shd w:val="clear" w:color="auto" w:fill="auto"/>
            <w:noWrap/>
            <w:hideMark/>
          </w:tcPr>
          <w:p w14:paraId="2A7EF62B" w14:textId="77777777" w:rsidR="00BC03D3" w:rsidRPr="00EA0675" w:rsidRDefault="00BC03D3" w:rsidP="004F02B7">
            <w:pPr>
              <w:jc w:val="center"/>
              <w:rPr>
                <w:sz w:val="16"/>
                <w:szCs w:val="16"/>
              </w:rPr>
            </w:pPr>
            <w:r w:rsidRPr="00EA0675">
              <w:rPr>
                <w:sz w:val="16"/>
                <w:szCs w:val="16"/>
              </w:rPr>
              <w:t> </w:t>
            </w:r>
          </w:p>
        </w:tc>
      </w:tr>
      <w:tr w:rsidR="00BC03D3" w:rsidRPr="00EA0675" w14:paraId="3A06A950" w14:textId="77777777" w:rsidTr="004F02B7">
        <w:trPr>
          <w:trHeight w:val="255"/>
        </w:trPr>
        <w:tc>
          <w:tcPr>
            <w:tcW w:w="752" w:type="dxa"/>
            <w:shd w:val="clear" w:color="auto" w:fill="auto"/>
            <w:hideMark/>
          </w:tcPr>
          <w:p w14:paraId="70D22E12"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4A3E6BBD" w14:textId="77777777" w:rsidR="00BC03D3" w:rsidRPr="00EA0675" w:rsidRDefault="00BC03D3" w:rsidP="004F02B7">
            <w:pPr>
              <w:jc w:val="center"/>
              <w:rPr>
                <w:sz w:val="16"/>
                <w:szCs w:val="16"/>
              </w:rPr>
            </w:pPr>
            <w:r w:rsidRPr="00EA0675">
              <w:rPr>
                <w:sz w:val="16"/>
                <w:szCs w:val="16"/>
              </w:rPr>
              <w:t>Период регулирования (i-1)-й</w:t>
            </w:r>
          </w:p>
        </w:tc>
        <w:tc>
          <w:tcPr>
            <w:tcW w:w="1385" w:type="dxa"/>
            <w:shd w:val="clear" w:color="auto" w:fill="auto"/>
            <w:hideMark/>
          </w:tcPr>
          <w:p w14:paraId="57B80D99" w14:textId="77777777" w:rsidR="00BC03D3" w:rsidRPr="00EA0675" w:rsidRDefault="00BC03D3" w:rsidP="004F02B7">
            <w:pPr>
              <w:jc w:val="center"/>
              <w:rPr>
                <w:sz w:val="16"/>
                <w:szCs w:val="16"/>
              </w:rPr>
            </w:pPr>
            <w:r w:rsidRPr="00EA0675">
              <w:rPr>
                <w:sz w:val="16"/>
                <w:szCs w:val="16"/>
              </w:rPr>
              <w:t>2022</w:t>
            </w:r>
          </w:p>
        </w:tc>
        <w:tc>
          <w:tcPr>
            <w:tcW w:w="3224" w:type="dxa"/>
            <w:shd w:val="clear" w:color="auto" w:fill="auto"/>
            <w:noWrap/>
            <w:hideMark/>
          </w:tcPr>
          <w:p w14:paraId="4AEE7B8D" w14:textId="77777777" w:rsidR="00BC03D3" w:rsidRPr="00EA0675" w:rsidRDefault="00BC03D3" w:rsidP="004F02B7">
            <w:pPr>
              <w:jc w:val="center"/>
              <w:rPr>
                <w:sz w:val="16"/>
                <w:szCs w:val="16"/>
              </w:rPr>
            </w:pPr>
            <w:r w:rsidRPr="00EA0675">
              <w:rPr>
                <w:sz w:val="16"/>
                <w:szCs w:val="16"/>
              </w:rPr>
              <w:t> </w:t>
            </w:r>
          </w:p>
        </w:tc>
      </w:tr>
      <w:tr w:rsidR="00BC03D3" w:rsidRPr="00EA0675" w14:paraId="4D4C88D4" w14:textId="77777777" w:rsidTr="004F02B7">
        <w:trPr>
          <w:trHeight w:val="255"/>
        </w:trPr>
        <w:tc>
          <w:tcPr>
            <w:tcW w:w="752" w:type="dxa"/>
            <w:shd w:val="clear" w:color="auto" w:fill="auto"/>
            <w:hideMark/>
          </w:tcPr>
          <w:p w14:paraId="2C9A3AC7"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33CDC088" w14:textId="77777777" w:rsidR="00BC03D3" w:rsidRPr="00EA0675" w:rsidRDefault="00BC03D3" w:rsidP="004F02B7">
            <w:pPr>
              <w:jc w:val="center"/>
              <w:rPr>
                <w:sz w:val="16"/>
                <w:szCs w:val="16"/>
              </w:rPr>
            </w:pPr>
            <w:r w:rsidRPr="00EA0675">
              <w:rPr>
                <w:sz w:val="16"/>
                <w:szCs w:val="16"/>
              </w:rPr>
              <w:t>Период регулирования (i-2)-й</w:t>
            </w:r>
          </w:p>
        </w:tc>
        <w:tc>
          <w:tcPr>
            <w:tcW w:w="1385" w:type="dxa"/>
            <w:shd w:val="clear" w:color="auto" w:fill="auto"/>
            <w:hideMark/>
          </w:tcPr>
          <w:p w14:paraId="775FEBE2" w14:textId="77777777" w:rsidR="00BC03D3" w:rsidRPr="00EA0675" w:rsidRDefault="00BC03D3" w:rsidP="004F02B7">
            <w:pPr>
              <w:jc w:val="center"/>
              <w:rPr>
                <w:sz w:val="16"/>
                <w:szCs w:val="16"/>
              </w:rPr>
            </w:pPr>
            <w:r w:rsidRPr="00EA0675">
              <w:rPr>
                <w:sz w:val="16"/>
                <w:szCs w:val="16"/>
              </w:rPr>
              <w:t>2021</w:t>
            </w:r>
          </w:p>
        </w:tc>
        <w:tc>
          <w:tcPr>
            <w:tcW w:w="3224" w:type="dxa"/>
            <w:shd w:val="clear" w:color="auto" w:fill="auto"/>
            <w:noWrap/>
            <w:hideMark/>
          </w:tcPr>
          <w:p w14:paraId="35E92C12" w14:textId="77777777" w:rsidR="00BC03D3" w:rsidRPr="00EA0675" w:rsidRDefault="00BC03D3" w:rsidP="004F02B7">
            <w:pPr>
              <w:jc w:val="center"/>
              <w:rPr>
                <w:sz w:val="16"/>
                <w:szCs w:val="16"/>
              </w:rPr>
            </w:pPr>
            <w:r w:rsidRPr="00EA0675">
              <w:rPr>
                <w:sz w:val="16"/>
                <w:szCs w:val="16"/>
              </w:rPr>
              <w:t> </w:t>
            </w:r>
          </w:p>
        </w:tc>
      </w:tr>
      <w:tr w:rsidR="00BC03D3" w:rsidRPr="00EA0675" w14:paraId="26B1043F" w14:textId="77777777" w:rsidTr="004F02B7">
        <w:trPr>
          <w:trHeight w:val="255"/>
        </w:trPr>
        <w:tc>
          <w:tcPr>
            <w:tcW w:w="752" w:type="dxa"/>
            <w:shd w:val="clear" w:color="auto" w:fill="auto"/>
            <w:hideMark/>
          </w:tcPr>
          <w:p w14:paraId="0C2A0223"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42A0B961" w14:textId="77777777" w:rsidR="00BC03D3" w:rsidRPr="00EA0675" w:rsidRDefault="00BC03D3" w:rsidP="004F02B7">
            <w:pPr>
              <w:jc w:val="center"/>
              <w:rPr>
                <w:sz w:val="16"/>
                <w:szCs w:val="16"/>
              </w:rPr>
            </w:pPr>
            <w:r w:rsidRPr="00EA0675">
              <w:rPr>
                <w:sz w:val="16"/>
                <w:szCs w:val="16"/>
              </w:rPr>
              <w:t>Базовый год (б)</w:t>
            </w:r>
          </w:p>
        </w:tc>
        <w:tc>
          <w:tcPr>
            <w:tcW w:w="1385" w:type="dxa"/>
            <w:shd w:val="clear" w:color="auto" w:fill="auto"/>
            <w:hideMark/>
          </w:tcPr>
          <w:p w14:paraId="2AF48EB6" w14:textId="77777777" w:rsidR="00BC03D3" w:rsidRPr="00EA0675" w:rsidRDefault="00BC03D3" w:rsidP="004F02B7">
            <w:pPr>
              <w:jc w:val="center"/>
              <w:rPr>
                <w:sz w:val="16"/>
                <w:szCs w:val="16"/>
              </w:rPr>
            </w:pPr>
            <w:r w:rsidRPr="00EA0675">
              <w:rPr>
                <w:sz w:val="16"/>
                <w:szCs w:val="16"/>
              </w:rPr>
              <w:t>2019</w:t>
            </w:r>
          </w:p>
        </w:tc>
        <w:tc>
          <w:tcPr>
            <w:tcW w:w="3224" w:type="dxa"/>
            <w:shd w:val="clear" w:color="auto" w:fill="auto"/>
            <w:noWrap/>
            <w:hideMark/>
          </w:tcPr>
          <w:p w14:paraId="0313B91B" w14:textId="77777777" w:rsidR="00BC03D3" w:rsidRPr="00EA0675" w:rsidRDefault="00BC03D3" w:rsidP="004F02B7">
            <w:pPr>
              <w:jc w:val="center"/>
              <w:rPr>
                <w:sz w:val="16"/>
                <w:szCs w:val="16"/>
              </w:rPr>
            </w:pPr>
            <w:r w:rsidRPr="00EA0675">
              <w:rPr>
                <w:sz w:val="16"/>
                <w:szCs w:val="16"/>
              </w:rPr>
              <w:t> </w:t>
            </w:r>
          </w:p>
        </w:tc>
      </w:tr>
      <w:tr w:rsidR="00BC03D3" w:rsidRPr="00EA0675" w14:paraId="5511FBCC" w14:textId="77777777" w:rsidTr="004F02B7">
        <w:trPr>
          <w:trHeight w:val="255"/>
        </w:trPr>
        <w:tc>
          <w:tcPr>
            <w:tcW w:w="752" w:type="dxa"/>
            <w:shd w:val="clear" w:color="auto" w:fill="auto"/>
            <w:hideMark/>
          </w:tcPr>
          <w:p w14:paraId="6FFCAAA5"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4B2B70E7" w14:textId="77777777" w:rsidR="00BC03D3" w:rsidRPr="00EA0675" w:rsidRDefault="00BC03D3" w:rsidP="004F02B7">
            <w:pPr>
              <w:jc w:val="center"/>
              <w:rPr>
                <w:sz w:val="16"/>
                <w:szCs w:val="16"/>
              </w:rPr>
            </w:pPr>
            <w:r w:rsidRPr="00EA0675">
              <w:rPr>
                <w:sz w:val="16"/>
                <w:szCs w:val="16"/>
              </w:rPr>
              <w:t>Вид топлива, использование которого преобладает в системе теплоснабжения</w:t>
            </w:r>
          </w:p>
        </w:tc>
        <w:tc>
          <w:tcPr>
            <w:tcW w:w="1385" w:type="dxa"/>
            <w:shd w:val="clear" w:color="auto" w:fill="auto"/>
            <w:hideMark/>
          </w:tcPr>
          <w:p w14:paraId="5C973C96" w14:textId="77777777" w:rsidR="00BC03D3" w:rsidRPr="00EA0675" w:rsidRDefault="00BC03D3" w:rsidP="004F02B7">
            <w:pPr>
              <w:jc w:val="center"/>
              <w:rPr>
                <w:sz w:val="16"/>
                <w:szCs w:val="16"/>
              </w:rPr>
            </w:pPr>
            <w:r w:rsidRPr="00EA0675">
              <w:rPr>
                <w:sz w:val="16"/>
                <w:szCs w:val="16"/>
              </w:rPr>
              <w:t>каменный уголь</w:t>
            </w:r>
          </w:p>
        </w:tc>
        <w:tc>
          <w:tcPr>
            <w:tcW w:w="3224" w:type="dxa"/>
            <w:shd w:val="clear" w:color="auto" w:fill="auto"/>
            <w:noWrap/>
            <w:hideMark/>
          </w:tcPr>
          <w:p w14:paraId="30FC2B32" w14:textId="77777777" w:rsidR="00BC03D3" w:rsidRPr="00EA0675" w:rsidRDefault="00BC03D3" w:rsidP="004F02B7">
            <w:pPr>
              <w:jc w:val="center"/>
              <w:rPr>
                <w:sz w:val="16"/>
                <w:szCs w:val="16"/>
              </w:rPr>
            </w:pPr>
            <w:r w:rsidRPr="00EA0675">
              <w:rPr>
                <w:sz w:val="16"/>
                <w:szCs w:val="16"/>
              </w:rPr>
              <w:t> </w:t>
            </w:r>
          </w:p>
        </w:tc>
      </w:tr>
      <w:tr w:rsidR="00BC03D3" w:rsidRPr="00EA0675" w14:paraId="7D66E398" w14:textId="77777777" w:rsidTr="004F02B7">
        <w:trPr>
          <w:trHeight w:val="634"/>
        </w:trPr>
        <w:tc>
          <w:tcPr>
            <w:tcW w:w="7338" w:type="dxa"/>
            <w:gridSpan w:val="3"/>
            <w:shd w:val="clear" w:color="auto" w:fill="auto"/>
            <w:hideMark/>
          </w:tcPr>
          <w:p w14:paraId="2DF5AAC2" w14:textId="77777777" w:rsidR="00BC03D3" w:rsidRPr="00EA0675" w:rsidRDefault="00BC03D3" w:rsidP="004F02B7">
            <w:pPr>
              <w:jc w:val="center"/>
              <w:rPr>
                <w:b/>
                <w:bCs/>
                <w:sz w:val="16"/>
                <w:szCs w:val="16"/>
              </w:rPr>
            </w:pPr>
            <w:r w:rsidRPr="00EA0675">
              <w:rPr>
                <w:b/>
                <w:bCs/>
                <w:sz w:val="16"/>
                <w:szCs w:val="16"/>
              </w:rPr>
              <w:t>Предельный уровень цены на тепловую энергию (мощность) и его составляющие, обеспечивающие компенсацию расходов:</w:t>
            </w:r>
          </w:p>
        </w:tc>
        <w:tc>
          <w:tcPr>
            <w:tcW w:w="3224" w:type="dxa"/>
            <w:shd w:val="clear" w:color="auto" w:fill="auto"/>
            <w:noWrap/>
            <w:hideMark/>
          </w:tcPr>
          <w:p w14:paraId="44A4B2A9" w14:textId="77777777" w:rsidR="00BC03D3" w:rsidRPr="00EA0675" w:rsidRDefault="00BC03D3" w:rsidP="004F02B7">
            <w:pPr>
              <w:jc w:val="center"/>
              <w:rPr>
                <w:sz w:val="16"/>
                <w:szCs w:val="16"/>
              </w:rPr>
            </w:pPr>
            <w:r w:rsidRPr="00EA0675">
              <w:rPr>
                <w:sz w:val="16"/>
                <w:szCs w:val="16"/>
              </w:rPr>
              <w:t> </w:t>
            </w:r>
          </w:p>
        </w:tc>
      </w:tr>
      <w:tr w:rsidR="00BC03D3" w:rsidRPr="00EA0675" w14:paraId="1DE5215C" w14:textId="77777777" w:rsidTr="004F02B7">
        <w:trPr>
          <w:trHeight w:val="255"/>
        </w:trPr>
        <w:tc>
          <w:tcPr>
            <w:tcW w:w="752" w:type="dxa"/>
            <w:shd w:val="clear" w:color="auto" w:fill="auto"/>
            <w:hideMark/>
          </w:tcPr>
          <w:p w14:paraId="6F363521" w14:textId="77777777" w:rsidR="00BC03D3" w:rsidRPr="00EA0675" w:rsidRDefault="00BC03D3" w:rsidP="004F02B7">
            <w:pPr>
              <w:jc w:val="center"/>
              <w:rPr>
                <w:b/>
                <w:bCs/>
                <w:sz w:val="16"/>
                <w:szCs w:val="16"/>
              </w:rPr>
            </w:pPr>
            <w:r w:rsidRPr="00EA0675">
              <w:rPr>
                <w:b/>
                <w:bCs/>
                <w:sz w:val="16"/>
                <w:szCs w:val="16"/>
              </w:rPr>
              <w:t>№пп</w:t>
            </w:r>
          </w:p>
        </w:tc>
        <w:tc>
          <w:tcPr>
            <w:tcW w:w="5201" w:type="dxa"/>
            <w:shd w:val="clear" w:color="auto" w:fill="auto"/>
            <w:hideMark/>
          </w:tcPr>
          <w:p w14:paraId="0DA11705" w14:textId="77777777" w:rsidR="00BC03D3" w:rsidRPr="00EA0675" w:rsidRDefault="00BC03D3" w:rsidP="004F02B7">
            <w:pPr>
              <w:jc w:val="center"/>
              <w:rPr>
                <w:b/>
                <w:bCs/>
                <w:sz w:val="16"/>
                <w:szCs w:val="16"/>
              </w:rPr>
            </w:pPr>
            <w:r w:rsidRPr="00EA0675">
              <w:rPr>
                <w:b/>
                <w:bCs/>
                <w:sz w:val="16"/>
                <w:szCs w:val="16"/>
              </w:rPr>
              <w:t>Наименование</w:t>
            </w:r>
          </w:p>
        </w:tc>
        <w:tc>
          <w:tcPr>
            <w:tcW w:w="1385" w:type="dxa"/>
            <w:shd w:val="clear" w:color="auto" w:fill="auto"/>
            <w:hideMark/>
          </w:tcPr>
          <w:p w14:paraId="77FCE12C" w14:textId="77777777" w:rsidR="00BC03D3" w:rsidRPr="00EA0675" w:rsidRDefault="00BC03D3" w:rsidP="004F02B7">
            <w:pPr>
              <w:jc w:val="center"/>
              <w:rPr>
                <w:b/>
                <w:bCs/>
                <w:sz w:val="16"/>
                <w:szCs w:val="16"/>
              </w:rPr>
            </w:pPr>
            <w:r w:rsidRPr="00EA0675">
              <w:rPr>
                <w:b/>
                <w:bCs/>
                <w:sz w:val="16"/>
                <w:szCs w:val="16"/>
              </w:rPr>
              <w:t>Значения</w:t>
            </w:r>
          </w:p>
        </w:tc>
        <w:tc>
          <w:tcPr>
            <w:tcW w:w="3224" w:type="dxa"/>
            <w:shd w:val="clear" w:color="auto" w:fill="auto"/>
            <w:noWrap/>
            <w:hideMark/>
          </w:tcPr>
          <w:p w14:paraId="3B574454" w14:textId="77777777" w:rsidR="00BC03D3" w:rsidRPr="00EA0675" w:rsidRDefault="00BC03D3" w:rsidP="004F02B7">
            <w:pPr>
              <w:jc w:val="center"/>
              <w:rPr>
                <w:sz w:val="16"/>
                <w:szCs w:val="16"/>
              </w:rPr>
            </w:pPr>
            <w:r w:rsidRPr="00EA0675">
              <w:rPr>
                <w:sz w:val="16"/>
                <w:szCs w:val="16"/>
              </w:rPr>
              <w:t> </w:t>
            </w:r>
          </w:p>
        </w:tc>
      </w:tr>
      <w:tr w:rsidR="00BC03D3" w:rsidRPr="00EA0675" w14:paraId="405766E2" w14:textId="77777777" w:rsidTr="004F02B7">
        <w:trPr>
          <w:trHeight w:val="255"/>
        </w:trPr>
        <w:tc>
          <w:tcPr>
            <w:tcW w:w="752" w:type="dxa"/>
            <w:shd w:val="clear" w:color="auto" w:fill="auto"/>
            <w:hideMark/>
          </w:tcPr>
          <w:p w14:paraId="7A3D8DE6" w14:textId="77777777" w:rsidR="00BC03D3" w:rsidRPr="00EA0675" w:rsidRDefault="00BC03D3" w:rsidP="004F02B7">
            <w:pPr>
              <w:jc w:val="center"/>
              <w:rPr>
                <w:b/>
                <w:bCs/>
                <w:sz w:val="16"/>
                <w:szCs w:val="16"/>
              </w:rPr>
            </w:pPr>
            <w:r w:rsidRPr="00EA0675">
              <w:rPr>
                <w:b/>
                <w:bCs/>
                <w:sz w:val="16"/>
                <w:szCs w:val="16"/>
              </w:rPr>
              <w:t>1</w:t>
            </w:r>
          </w:p>
        </w:tc>
        <w:tc>
          <w:tcPr>
            <w:tcW w:w="5201" w:type="dxa"/>
            <w:shd w:val="clear" w:color="auto" w:fill="auto"/>
            <w:hideMark/>
          </w:tcPr>
          <w:p w14:paraId="2679BBB3" w14:textId="77777777" w:rsidR="00BC03D3" w:rsidRPr="00EA0675" w:rsidRDefault="00BC03D3" w:rsidP="004F02B7">
            <w:pPr>
              <w:jc w:val="center"/>
              <w:rPr>
                <w:b/>
                <w:bCs/>
                <w:sz w:val="16"/>
                <w:szCs w:val="16"/>
              </w:rPr>
            </w:pPr>
            <w:r w:rsidRPr="00EA0675">
              <w:rPr>
                <w:b/>
                <w:bCs/>
                <w:sz w:val="16"/>
                <w:szCs w:val="16"/>
              </w:rPr>
              <w:t>2</w:t>
            </w:r>
          </w:p>
        </w:tc>
        <w:tc>
          <w:tcPr>
            <w:tcW w:w="1385" w:type="dxa"/>
            <w:shd w:val="clear" w:color="auto" w:fill="auto"/>
            <w:hideMark/>
          </w:tcPr>
          <w:p w14:paraId="27228158" w14:textId="77777777" w:rsidR="00BC03D3" w:rsidRPr="00EA0675" w:rsidRDefault="00BC03D3" w:rsidP="004F02B7">
            <w:pPr>
              <w:jc w:val="center"/>
              <w:rPr>
                <w:b/>
                <w:bCs/>
                <w:sz w:val="16"/>
                <w:szCs w:val="16"/>
              </w:rPr>
            </w:pPr>
            <w:r w:rsidRPr="00EA0675">
              <w:rPr>
                <w:b/>
                <w:bCs/>
                <w:sz w:val="16"/>
                <w:szCs w:val="16"/>
              </w:rPr>
              <w:t>3</w:t>
            </w:r>
          </w:p>
        </w:tc>
        <w:tc>
          <w:tcPr>
            <w:tcW w:w="3224" w:type="dxa"/>
            <w:shd w:val="clear" w:color="auto" w:fill="auto"/>
            <w:noWrap/>
            <w:hideMark/>
          </w:tcPr>
          <w:p w14:paraId="71C8D319" w14:textId="77777777" w:rsidR="00BC03D3" w:rsidRPr="00EA0675" w:rsidRDefault="00BC03D3" w:rsidP="004F02B7">
            <w:pPr>
              <w:jc w:val="center"/>
              <w:rPr>
                <w:sz w:val="16"/>
                <w:szCs w:val="16"/>
              </w:rPr>
            </w:pPr>
            <w:r w:rsidRPr="00EA0675">
              <w:rPr>
                <w:sz w:val="16"/>
                <w:szCs w:val="16"/>
              </w:rPr>
              <w:t> </w:t>
            </w:r>
          </w:p>
        </w:tc>
      </w:tr>
      <w:tr w:rsidR="00BC03D3" w:rsidRPr="00EA0675" w14:paraId="526104FD" w14:textId="77777777" w:rsidTr="004F02B7">
        <w:trPr>
          <w:trHeight w:val="255"/>
        </w:trPr>
        <w:tc>
          <w:tcPr>
            <w:tcW w:w="752" w:type="dxa"/>
            <w:shd w:val="clear" w:color="auto" w:fill="auto"/>
            <w:hideMark/>
          </w:tcPr>
          <w:p w14:paraId="7412CF3B" w14:textId="77777777" w:rsidR="00BC03D3" w:rsidRPr="00EA0675" w:rsidRDefault="00BC03D3" w:rsidP="004F02B7">
            <w:pPr>
              <w:jc w:val="center"/>
              <w:rPr>
                <w:sz w:val="16"/>
                <w:szCs w:val="16"/>
              </w:rPr>
            </w:pPr>
            <w:r w:rsidRPr="00EA0675">
              <w:rPr>
                <w:sz w:val="16"/>
                <w:szCs w:val="16"/>
              </w:rPr>
              <w:t>1</w:t>
            </w:r>
          </w:p>
        </w:tc>
        <w:tc>
          <w:tcPr>
            <w:tcW w:w="5201" w:type="dxa"/>
            <w:shd w:val="clear" w:color="auto" w:fill="auto"/>
            <w:hideMark/>
          </w:tcPr>
          <w:p w14:paraId="10A4F030" w14:textId="77777777" w:rsidR="00BC03D3" w:rsidRPr="00EA0675" w:rsidRDefault="00BC03D3" w:rsidP="004F02B7">
            <w:pPr>
              <w:jc w:val="center"/>
              <w:rPr>
                <w:b/>
                <w:bCs/>
                <w:sz w:val="16"/>
                <w:szCs w:val="16"/>
              </w:rPr>
            </w:pPr>
            <w:r w:rsidRPr="00EA0675">
              <w:rPr>
                <w:b/>
                <w:bCs/>
                <w:sz w:val="16"/>
                <w:szCs w:val="16"/>
              </w:rPr>
              <w:t>Уровень цены на тепловую энергию (мощность) без НДС, руб./Гкал</w:t>
            </w:r>
          </w:p>
        </w:tc>
        <w:tc>
          <w:tcPr>
            <w:tcW w:w="1385" w:type="dxa"/>
            <w:shd w:val="clear" w:color="auto" w:fill="auto"/>
            <w:hideMark/>
          </w:tcPr>
          <w:p w14:paraId="229F2EB1" w14:textId="77777777" w:rsidR="00BC03D3" w:rsidRPr="00EA0675" w:rsidRDefault="00BC03D3" w:rsidP="004F02B7">
            <w:pPr>
              <w:jc w:val="center"/>
              <w:rPr>
                <w:b/>
                <w:bCs/>
                <w:sz w:val="16"/>
                <w:szCs w:val="16"/>
              </w:rPr>
            </w:pPr>
            <w:r w:rsidRPr="00EA0675">
              <w:rPr>
                <w:b/>
                <w:bCs/>
                <w:sz w:val="16"/>
                <w:szCs w:val="16"/>
              </w:rPr>
              <w:t>3 733,59</w:t>
            </w:r>
          </w:p>
        </w:tc>
        <w:tc>
          <w:tcPr>
            <w:tcW w:w="3224" w:type="dxa"/>
            <w:shd w:val="clear" w:color="auto" w:fill="auto"/>
            <w:noWrap/>
            <w:hideMark/>
          </w:tcPr>
          <w:p w14:paraId="4FCEFA31" w14:textId="77777777" w:rsidR="00BC03D3" w:rsidRPr="00EA0675" w:rsidRDefault="00BC03D3" w:rsidP="004F02B7">
            <w:pPr>
              <w:jc w:val="center"/>
              <w:rPr>
                <w:sz w:val="16"/>
                <w:szCs w:val="16"/>
              </w:rPr>
            </w:pPr>
            <w:r w:rsidRPr="00EA0675">
              <w:rPr>
                <w:sz w:val="16"/>
                <w:szCs w:val="16"/>
              </w:rPr>
              <w:t> </w:t>
            </w:r>
          </w:p>
        </w:tc>
      </w:tr>
      <w:tr w:rsidR="00BC03D3" w:rsidRPr="00EA0675" w14:paraId="02C7E20B" w14:textId="77777777" w:rsidTr="004F02B7">
        <w:trPr>
          <w:trHeight w:val="855"/>
        </w:trPr>
        <w:tc>
          <w:tcPr>
            <w:tcW w:w="752" w:type="dxa"/>
            <w:shd w:val="clear" w:color="auto" w:fill="auto"/>
            <w:hideMark/>
          </w:tcPr>
          <w:p w14:paraId="6F0939EB" w14:textId="77777777" w:rsidR="00BC03D3" w:rsidRPr="00EA0675" w:rsidRDefault="00BC03D3" w:rsidP="004F02B7">
            <w:pPr>
              <w:jc w:val="center"/>
              <w:rPr>
                <w:sz w:val="16"/>
                <w:szCs w:val="16"/>
              </w:rPr>
            </w:pPr>
            <w:r w:rsidRPr="00EA0675">
              <w:rPr>
                <w:sz w:val="16"/>
                <w:szCs w:val="16"/>
              </w:rPr>
              <w:t>1.1</w:t>
            </w:r>
          </w:p>
        </w:tc>
        <w:tc>
          <w:tcPr>
            <w:tcW w:w="5201" w:type="dxa"/>
            <w:shd w:val="clear" w:color="auto" w:fill="auto"/>
            <w:hideMark/>
          </w:tcPr>
          <w:p w14:paraId="4FFFEEAC"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EA0675">
              <w:rPr>
                <w:b/>
                <w:bCs/>
                <w:sz w:val="16"/>
                <w:szCs w:val="16"/>
              </w:rPr>
              <w:t>РТ</w:t>
            </w:r>
            <w:r w:rsidRPr="00EA0675">
              <w:rPr>
                <w:b/>
                <w:bCs/>
                <w:sz w:val="16"/>
                <w:szCs w:val="16"/>
                <w:vertAlign w:val="subscript"/>
              </w:rPr>
              <w:t>i</w:t>
            </w:r>
            <w:r w:rsidRPr="00EA0675">
              <w:rPr>
                <w:sz w:val="16"/>
                <w:szCs w:val="16"/>
              </w:rPr>
              <w:t>)</w:t>
            </w:r>
          </w:p>
        </w:tc>
        <w:tc>
          <w:tcPr>
            <w:tcW w:w="1385" w:type="dxa"/>
            <w:shd w:val="clear" w:color="auto" w:fill="auto"/>
            <w:hideMark/>
          </w:tcPr>
          <w:p w14:paraId="28741188" w14:textId="77777777" w:rsidR="00BC03D3" w:rsidRPr="00EA0675" w:rsidRDefault="00BC03D3" w:rsidP="004F02B7">
            <w:pPr>
              <w:jc w:val="center"/>
              <w:rPr>
                <w:sz w:val="16"/>
                <w:szCs w:val="16"/>
              </w:rPr>
            </w:pPr>
            <w:r w:rsidRPr="00EA0675">
              <w:rPr>
                <w:sz w:val="16"/>
                <w:szCs w:val="16"/>
              </w:rPr>
              <w:t>513,01</w:t>
            </w:r>
          </w:p>
        </w:tc>
        <w:tc>
          <w:tcPr>
            <w:tcW w:w="3224" w:type="dxa"/>
            <w:shd w:val="clear" w:color="auto" w:fill="auto"/>
            <w:noWrap/>
            <w:hideMark/>
          </w:tcPr>
          <w:p w14:paraId="07D1481B" w14:textId="77777777" w:rsidR="00BC03D3" w:rsidRPr="00EA0675" w:rsidRDefault="00BC03D3" w:rsidP="004F02B7">
            <w:pPr>
              <w:jc w:val="center"/>
              <w:rPr>
                <w:sz w:val="16"/>
                <w:szCs w:val="16"/>
              </w:rPr>
            </w:pPr>
            <w:r w:rsidRPr="00EA0675">
              <w:rPr>
                <w:sz w:val="16"/>
                <w:szCs w:val="16"/>
              </w:rPr>
              <w:t> </w:t>
            </w:r>
          </w:p>
        </w:tc>
      </w:tr>
      <w:tr w:rsidR="00BC03D3" w:rsidRPr="00EA0675" w14:paraId="6D624070" w14:textId="77777777" w:rsidTr="004F02B7">
        <w:trPr>
          <w:trHeight w:val="855"/>
        </w:trPr>
        <w:tc>
          <w:tcPr>
            <w:tcW w:w="752" w:type="dxa"/>
            <w:shd w:val="clear" w:color="auto" w:fill="auto"/>
            <w:hideMark/>
          </w:tcPr>
          <w:p w14:paraId="4937763E" w14:textId="77777777" w:rsidR="00BC03D3" w:rsidRPr="00EA0675" w:rsidRDefault="00BC03D3" w:rsidP="004F02B7">
            <w:pPr>
              <w:jc w:val="center"/>
              <w:rPr>
                <w:sz w:val="16"/>
                <w:szCs w:val="16"/>
              </w:rPr>
            </w:pPr>
            <w:r w:rsidRPr="00EA0675">
              <w:rPr>
                <w:sz w:val="16"/>
                <w:szCs w:val="16"/>
              </w:rPr>
              <w:t>1.2</w:t>
            </w:r>
          </w:p>
        </w:tc>
        <w:tc>
          <w:tcPr>
            <w:tcW w:w="5201" w:type="dxa"/>
            <w:shd w:val="clear" w:color="auto" w:fill="auto"/>
            <w:hideMark/>
          </w:tcPr>
          <w:p w14:paraId="6FC015D8"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EA0675">
              <w:rPr>
                <w:b/>
                <w:bCs/>
                <w:sz w:val="16"/>
                <w:szCs w:val="16"/>
              </w:rPr>
              <w:t>КР</w:t>
            </w:r>
            <w:r w:rsidRPr="00EA0675">
              <w:rPr>
                <w:b/>
                <w:bCs/>
                <w:sz w:val="16"/>
                <w:szCs w:val="16"/>
                <w:vertAlign w:val="subscript"/>
              </w:rPr>
              <w:t>i</w:t>
            </w:r>
            <w:r w:rsidRPr="00EA0675">
              <w:rPr>
                <w:sz w:val="16"/>
                <w:szCs w:val="16"/>
              </w:rPr>
              <w:t>)</w:t>
            </w:r>
          </w:p>
        </w:tc>
        <w:tc>
          <w:tcPr>
            <w:tcW w:w="1385" w:type="dxa"/>
            <w:shd w:val="clear" w:color="auto" w:fill="auto"/>
            <w:hideMark/>
          </w:tcPr>
          <w:p w14:paraId="3712F0D6" w14:textId="77777777" w:rsidR="00BC03D3" w:rsidRPr="00EA0675" w:rsidRDefault="00BC03D3" w:rsidP="004F02B7">
            <w:pPr>
              <w:jc w:val="center"/>
              <w:rPr>
                <w:sz w:val="16"/>
                <w:szCs w:val="16"/>
              </w:rPr>
            </w:pPr>
            <w:r w:rsidRPr="00EA0675">
              <w:rPr>
                <w:sz w:val="16"/>
                <w:szCs w:val="16"/>
              </w:rPr>
              <w:t>2 084,67</w:t>
            </w:r>
          </w:p>
        </w:tc>
        <w:tc>
          <w:tcPr>
            <w:tcW w:w="3224" w:type="dxa"/>
            <w:shd w:val="clear" w:color="auto" w:fill="auto"/>
            <w:noWrap/>
            <w:hideMark/>
          </w:tcPr>
          <w:p w14:paraId="6CAE14D6" w14:textId="77777777" w:rsidR="00BC03D3" w:rsidRPr="00EA0675" w:rsidRDefault="00BC03D3" w:rsidP="004F02B7">
            <w:pPr>
              <w:jc w:val="center"/>
              <w:rPr>
                <w:sz w:val="16"/>
                <w:szCs w:val="16"/>
              </w:rPr>
            </w:pPr>
            <w:r w:rsidRPr="00EA0675">
              <w:rPr>
                <w:sz w:val="16"/>
                <w:szCs w:val="16"/>
              </w:rPr>
              <w:t> </w:t>
            </w:r>
          </w:p>
        </w:tc>
      </w:tr>
      <w:tr w:rsidR="00BC03D3" w:rsidRPr="00EA0675" w14:paraId="7BECF5FC" w14:textId="77777777" w:rsidTr="004F02B7">
        <w:trPr>
          <w:trHeight w:val="600"/>
        </w:trPr>
        <w:tc>
          <w:tcPr>
            <w:tcW w:w="752" w:type="dxa"/>
            <w:shd w:val="clear" w:color="auto" w:fill="auto"/>
            <w:hideMark/>
          </w:tcPr>
          <w:p w14:paraId="6D4EFBB3" w14:textId="77777777" w:rsidR="00BC03D3" w:rsidRPr="00EA0675" w:rsidRDefault="00BC03D3" w:rsidP="004F02B7">
            <w:pPr>
              <w:jc w:val="center"/>
              <w:rPr>
                <w:sz w:val="16"/>
                <w:szCs w:val="16"/>
              </w:rPr>
            </w:pPr>
            <w:r w:rsidRPr="00EA0675">
              <w:rPr>
                <w:sz w:val="16"/>
                <w:szCs w:val="16"/>
              </w:rPr>
              <w:t>1.3</w:t>
            </w:r>
          </w:p>
        </w:tc>
        <w:tc>
          <w:tcPr>
            <w:tcW w:w="5201" w:type="dxa"/>
            <w:shd w:val="clear" w:color="auto" w:fill="auto"/>
            <w:hideMark/>
          </w:tcPr>
          <w:p w14:paraId="0A1AFB57"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EA0675">
              <w:rPr>
                <w:b/>
                <w:bCs/>
                <w:sz w:val="16"/>
                <w:szCs w:val="16"/>
              </w:rPr>
              <w:t>Н</w:t>
            </w:r>
            <w:r w:rsidRPr="00EA0675">
              <w:rPr>
                <w:b/>
                <w:bCs/>
                <w:sz w:val="16"/>
                <w:szCs w:val="16"/>
                <w:vertAlign w:val="subscript"/>
              </w:rPr>
              <w:t>i</w:t>
            </w:r>
            <w:r w:rsidRPr="00EA0675">
              <w:rPr>
                <w:sz w:val="16"/>
                <w:szCs w:val="16"/>
              </w:rPr>
              <w:t>)</w:t>
            </w:r>
          </w:p>
        </w:tc>
        <w:tc>
          <w:tcPr>
            <w:tcW w:w="1385" w:type="dxa"/>
            <w:shd w:val="clear" w:color="auto" w:fill="auto"/>
            <w:hideMark/>
          </w:tcPr>
          <w:p w14:paraId="4828EF14" w14:textId="77777777" w:rsidR="00BC03D3" w:rsidRPr="00EA0675" w:rsidRDefault="00BC03D3" w:rsidP="004F02B7">
            <w:pPr>
              <w:jc w:val="center"/>
              <w:rPr>
                <w:sz w:val="16"/>
                <w:szCs w:val="16"/>
              </w:rPr>
            </w:pPr>
            <w:r w:rsidRPr="00EA0675">
              <w:rPr>
                <w:sz w:val="16"/>
                <w:szCs w:val="16"/>
              </w:rPr>
              <w:t>502,58</w:t>
            </w:r>
          </w:p>
        </w:tc>
        <w:tc>
          <w:tcPr>
            <w:tcW w:w="3224" w:type="dxa"/>
            <w:shd w:val="clear" w:color="auto" w:fill="auto"/>
            <w:noWrap/>
            <w:hideMark/>
          </w:tcPr>
          <w:p w14:paraId="6568AE20" w14:textId="77777777" w:rsidR="00BC03D3" w:rsidRPr="00EA0675" w:rsidRDefault="00BC03D3" w:rsidP="004F02B7">
            <w:pPr>
              <w:jc w:val="center"/>
              <w:rPr>
                <w:sz w:val="16"/>
                <w:szCs w:val="16"/>
              </w:rPr>
            </w:pPr>
            <w:r w:rsidRPr="00EA0675">
              <w:rPr>
                <w:sz w:val="16"/>
                <w:szCs w:val="16"/>
              </w:rPr>
              <w:t> </w:t>
            </w:r>
          </w:p>
        </w:tc>
      </w:tr>
      <w:tr w:rsidR="00BC03D3" w:rsidRPr="00EA0675" w14:paraId="08190B0E" w14:textId="77777777" w:rsidTr="004F02B7">
        <w:trPr>
          <w:trHeight w:val="855"/>
        </w:trPr>
        <w:tc>
          <w:tcPr>
            <w:tcW w:w="752" w:type="dxa"/>
            <w:shd w:val="clear" w:color="auto" w:fill="auto"/>
            <w:hideMark/>
          </w:tcPr>
          <w:p w14:paraId="4CA5C81F" w14:textId="77777777" w:rsidR="00BC03D3" w:rsidRPr="00EA0675" w:rsidRDefault="00BC03D3" w:rsidP="004F02B7">
            <w:pPr>
              <w:jc w:val="center"/>
              <w:rPr>
                <w:sz w:val="16"/>
                <w:szCs w:val="16"/>
              </w:rPr>
            </w:pPr>
            <w:r w:rsidRPr="00EA0675">
              <w:rPr>
                <w:sz w:val="16"/>
                <w:szCs w:val="16"/>
              </w:rPr>
              <w:t>1.4</w:t>
            </w:r>
          </w:p>
        </w:tc>
        <w:tc>
          <w:tcPr>
            <w:tcW w:w="5201" w:type="dxa"/>
            <w:shd w:val="clear" w:color="auto" w:fill="auto"/>
            <w:hideMark/>
          </w:tcPr>
          <w:p w14:paraId="0EFB259B"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EA0675">
              <w:rPr>
                <w:b/>
                <w:bCs/>
                <w:sz w:val="16"/>
                <w:szCs w:val="16"/>
              </w:rPr>
              <w:t>ПР</w:t>
            </w:r>
            <w:r w:rsidRPr="00EA0675">
              <w:rPr>
                <w:b/>
                <w:bCs/>
                <w:sz w:val="16"/>
                <w:szCs w:val="16"/>
                <w:vertAlign w:val="subscript"/>
              </w:rPr>
              <w:t>i</w:t>
            </w:r>
            <w:r w:rsidRPr="00EA0675">
              <w:rPr>
                <w:sz w:val="16"/>
                <w:szCs w:val="16"/>
              </w:rPr>
              <w:t>)</w:t>
            </w:r>
          </w:p>
        </w:tc>
        <w:tc>
          <w:tcPr>
            <w:tcW w:w="1385" w:type="dxa"/>
            <w:shd w:val="clear" w:color="auto" w:fill="auto"/>
            <w:hideMark/>
          </w:tcPr>
          <w:p w14:paraId="53DE64B4" w14:textId="77777777" w:rsidR="00BC03D3" w:rsidRPr="00EA0675" w:rsidRDefault="00BC03D3" w:rsidP="004F02B7">
            <w:pPr>
              <w:jc w:val="center"/>
              <w:rPr>
                <w:sz w:val="16"/>
                <w:szCs w:val="16"/>
              </w:rPr>
            </w:pPr>
            <w:r w:rsidRPr="00EA0675">
              <w:rPr>
                <w:sz w:val="16"/>
                <w:szCs w:val="16"/>
              </w:rPr>
              <w:t>560,11</w:t>
            </w:r>
          </w:p>
        </w:tc>
        <w:tc>
          <w:tcPr>
            <w:tcW w:w="3224" w:type="dxa"/>
            <w:shd w:val="clear" w:color="auto" w:fill="auto"/>
            <w:noWrap/>
            <w:hideMark/>
          </w:tcPr>
          <w:p w14:paraId="15CA2C7A" w14:textId="77777777" w:rsidR="00BC03D3" w:rsidRPr="00EA0675" w:rsidRDefault="00BC03D3" w:rsidP="004F02B7">
            <w:pPr>
              <w:jc w:val="center"/>
              <w:rPr>
                <w:sz w:val="16"/>
                <w:szCs w:val="16"/>
              </w:rPr>
            </w:pPr>
            <w:r w:rsidRPr="00EA0675">
              <w:rPr>
                <w:sz w:val="16"/>
                <w:szCs w:val="16"/>
              </w:rPr>
              <w:t> </w:t>
            </w:r>
          </w:p>
        </w:tc>
      </w:tr>
      <w:tr w:rsidR="00BC03D3" w:rsidRPr="00EA0675" w14:paraId="19C457D2" w14:textId="77777777" w:rsidTr="004F02B7">
        <w:trPr>
          <w:trHeight w:val="600"/>
        </w:trPr>
        <w:tc>
          <w:tcPr>
            <w:tcW w:w="752" w:type="dxa"/>
            <w:shd w:val="clear" w:color="auto" w:fill="auto"/>
            <w:hideMark/>
          </w:tcPr>
          <w:p w14:paraId="43C9DD8B" w14:textId="77777777" w:rsidR="00BC03D3" w:rsidRPr="00EA0675" w:rsidRDefault="00BC03D3" w:rsidP="004F02B7">
            <w:pPr>
              <w:jc w:val="center"/>
              <w:rPr>
                <w:sz w:val="16"/>
                <w:szCs w:val="16"/>
              </w:rPr>
            </w:pPr>
            <w:r w:rsidRPr="00EA0675">
              <w:rPr>
                <w:sz w:val="16"/>
                <w:szCs w:val="16"/>
              </w:rPr>
              <w:t>1.5</w:t>
            </w:r>
          </w:p>
        </w:tc>
        <w:tc>
          <w:tcPr>
            <w:tcW w:w="5201" w:type="dxa"/>
            <w:shd w:val="clear" w:color="auto" w:fill="auto"/>
            <w:hideMark/>
          </w:tcPr>
          <w:p w14:paraId="324505F3"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EA0675">
              <w:rPr>
                <w:b/>
                <w:bCs/>
                <w:sz w:val="16"/>
                <w:szCs w:val="16"/>
              </w:rPr>
              <w:t>РД</w:t>
            </w:r>
            <w:r w:rsidRPr="00EA0675">
              <w:rPr>
                <w:b/>
                <w:bCs/>
                <w:sz w:val="16"/>
                <w:szCs w:val="16"/>
                <w:vertAlign w:val="subscript"/>
              </w:rPr>
              <w:t>i</w:t>
            </w:r>
            <w:r w:rsidRPr="00EA0675">
              <w:rPr>
                <w:sz w:val="16"/>
                <w:szCs w:val="16"/>
              </w:rPr>
              <w:t>)</w:t>
            </w:r>
          </w:p>
        </w:tc>
        <w:tc>
          <w:tcPr>
            <w:tcW w:w="1385" w:type="dxa"/>
            <w:shd w:val="clear" w:color="auto" w:fill="auto"/>
            <w:hideMark/>
          </w:tcPr>
          <w:p w14:paraId="1D01F6B3" w14:textId="77777777" w:rsidR="00BC03D3" w:rsidRPr="00EA0675" w:rsidRDefault="00BC03D3" w:rsidP="004F02B7">
            <w:pPr>
              <w:jc w:val="center"/>
              <w:rPr>
                <w:sz w:val="16"/>
                <w:szCs w:val="16"/>
              </w:rPr>
            </w:pPr>
            <w:r w:rsidRPr="00EA0675">
              <w:rPr>
                <w:sz w:val="16"/>
                <w:szCs w:val="16"/>
              </w:rPr>
              <w:t>73,21</w:t>
            </w:r>
          </w:p>
        </w:tc>
        <w:tc>
          <w:tcPr>
            <w:tcW w:w="3224" w:type="dxa"/>
            <w:shd w:val="clear" w:color="auto" w:fill="auto"/>
            <w:noWrap/>
            <w:hideMark/>
          </w:tcPr>
          <w:p w14:paraId="6F61E613" w14:textId="77777777" w:rsidR="00BC03D3" w:rsidRPr="00EA0675" w:rsidRDefault="00BC03D3" w:rsidP="004F02B7">
            <w:pPr>
              <w:jc w:val="center"/>
              <w:rPr>
                <w:sz w:val="16"/>
                <w:szCs w:val="16"/>
              </w:rPr>
            </w:pPr>
            <w:r w:rsidRPr="00EA0675">
              <w:rPr>
                <w:sz w:val="16"/>
                <w:szCs w:val="16"/>
              </w:rPr>
              <w:t> </w:t>
            </w:r>
          </w:p>
        </w:tc>
      </w:tr>
      <w:tr w:rsidR="00BC03D3" w:rsidRPr="00EA0675" w14:paraId="3864C375" w14:textId="77777777" w:rsidTr="004F02B7">
        <w:trPr>
          <w:trHeight w:val="870"/>
        </w:trPr>
        <w:tc>
          <w:tcPr>
            <w:tcW w:w="752" w:type="dxa"/>
            <w:shd w:val="clear" w:color="auto" w:fill="auto"/>
            <w:hideMark/>
          </w:tcPr>
          <w:p w14:paraId="1C69E2F1" w14:textId="77777777" w:rsidR="00BC03D3" w:rsidRPr="00EA0675" w:rsidRDefault="00BC03D3" w:rsidP="004F02B7">
            <w:pPr>
              <w:jc w:val="center"/>
              <w:rPr>
                <w:sz w:val="16"/>
                <w:szCs w:val="16"/>
              </w:rPr>
            </w:pPr>
            <w:r w:rsidRPr="00EA0675">
              <w:rPr>
                <w:sz w:val="16"/>
                <w:szCs w:val="16"/>
              </w:rPr>
              <w:t>1.6</w:t>
            </w:r>
          </w:p>
        </w:tc>
        <w:tc>
          <w:tcPr>
            <w:tcW w:w="5201" w:type="dxa"/>
            <w:shd w:val="clear" w:color="auto" w:fill="auto"/>
            <w:hideMark/>
          </w:tcPr>
          <w:p w14:paraId="2533EE40"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EA0675">
              <w:rPr>
                <w:b/>
                <w:bCs/>
                <w:sz w:val="16"/>
                <w:szCs w:val="16"/>
              </w:rPr>
              <w:t>ΔB</w:t>
            </w:r>
            <w:r w:rsidRPr="00EA0675">
              <w:rPr>
                <w:b/>
                <w:bCs/>
                <w:sz w:val="16"/>
                <w:szCs w:val="16"/>
                <w:vertAlign w:val="subscript"/>
              </w:rPr>
              <w:t>i</w:t>
            </w:r>
            <w:r w:rsidRPr="00EA0675">
              <w:rPr>
                <w:sz w:val="16"/>
                <w:szCs w:val="16"/>
              </w:rPr>
              <w:t>)</w:t>
            </w:r>
          </w:p>
        </w:tc>
        <w:tc>
          <w:tcPr>
            <w:tcW w:w="1385" w:type="dxa"/>
            <w:shd w:val="clear" w:color="auto" w:fill="auto"/>
            <w:hideMark/>
          </w:tcPr>
          <w:p w14:paraId="5447D7A7" w14:textId="77777777" w:rsidR="00BC03D3" w:rsidRPr="00EA0675" w:rsidRDefault="00BC03D3" w:rsidP="004F02B7">
            <w:pPr>
              <w:jc w:val="center"/>
              <w:rPr>
                <w:sz w:val="16"/>
                <w:szCs w:val="16"/>
              </w:rPr>
            </w:pPr>
            <w:r w:rsidRPr="00EA0675">
              <w:rPr>
                <w:sz w:val="16"/>
                <w:szCs w:val="16"/>
              </w:rPr>
              <w:t>-</w:t>
            </w:r>
          </w:p>
        </w:tc>
        <w:tc>
          <w:tcPr>
            <w:tcW w:w="3224" w:type="dxa"/>
            <w:shd w:val="clear" w:color="auto" w:fill="auto"/>
            <w:noWrap/>
            <w:hideMark/>
          </w:tcPr>
          <w:p w14:paraId="632909AB" w14:textId="77777777" w:rsidR="00BC03D3" w:rsidRPr="00EA0675" w:rsidRDefault="00BC03D3" w:rsidP="004F02B7">
            <w:pPr>
              <w:jc w:val="center"/>
              <w:rPr>
                <w:sz w:val="16"/>
                <w:szCs w:val="16"/>
              </w:rPr>
            </w:pPr>
            <w:r w:rsidRPr="00EA0675">
              <w:rPr>
                <w:sz w:val="16"/>
                <w:szCs w:val="16"/>
              </w:rPr>
              <w:t> </w:t>
            </w:r>
          </w:p>
        </w:tc>
      </w:tr>
      <w:tr w:rsidR="00BC03D3" w:rsidRPr="00EA0675" w14:paraId="48091522" w14:textId="77777777" w:rsidTr="004F02B7">
        <w:trPr>
          <w:trHeight w:val="270"/>
        </w:trPr>
        <w:tc>
          <w:tcPr>
            <w:tcW w:w="752" w:type="dxa"/>
            <w:shd w:val="clear" w:color="auto" w:fill="auto"/>
            <w:hideMark/>
          </w:tcPr>
          <w:p w14:paraId="0CAB2D48"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noWrap/>
            <w:hideMark/>
          </w:tcPr>
          <w:p w14:paraId="1DF4EB77"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noWrap/>
            <w:hideMark/>
          </w:tcPr>
          <w:p w14:paraId="57F9F292"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2ADBA9AD" w14:textId="77777777" w:rsidR="00BC03D3" w:rsidRPr="00EA0675" w:rsidRDefault="00BC03D3" w:rsidP="004F02B7">
            <w:pPr>
              <w:jc w:val="center"/>
              <w:rPr>
                <w:sz w:val="16"/>
                <w:szCs w:val="16"/>
              </w:rPr>
            </w:pPr>
            <w:r w:rsidRPr="00EA0675">
              <w:rPr>
                <w:sz w:val="16"/>
                <w:szCs w:val="16"/>
              </w:rPr>
              <w:t> </w:t>
            </w:r>
          </w:p>
        </w:tc>
      </w:tr>
      <w:tr w:rsidR="00BC03D3" w:rsidRPr="00EA0675" w14:paraId="0B51FC1B" w14:textId="77777777" w:rsidTr="004F02B7">
        <w:trPr>
          <w:trHeight w:val="255"/>
        </w:trPr>
        <w:tc>
          <w:tcPr>
            <w:tcW w:w="752" w:type="dxa"/>
            <w:shd w:val="clear" w:color="auto" w:fill="auto"/>
            <w:hideMark/>
          </w:tcPr>
          <w:p w14:paraId="1F7C978A" w14:textId="77777777" w:rsidR="00BC03D3" w:rsidRPr="00EA0675" w:rsidRDefault="00BC03D3" w:rsidP="004F02B7">
            <w:pPr>
              <w:jc w:val="center"/>
              <w:rPr>
                <w:b/>
                <w:bCs/>
                <w:sz w:val="16"/>
                <w:szCs w:val="16"/>
              </w:rPr>
            </w:pPr>
            <w:r w:rsidRPr="00EA0675">
              <w:rPr>
                <w:b/>
                <w:bCs/>
                <w:sz w:val="16"/>
                <w:szCs w:val="16"/>
              </w:rPr>
              <w:t>№пп</w:t>
            </w:r>
          </w:p>
        </w:tc>
        <w:tc>
          <w:tcPr>
            <w:tcW w:w="5201" w:type="dxa"/>
            <w:shd w:val="clear" w:color="auto" w:fill="auto"/>
            <w:hideMark/>
          </w:tcPr>
          <w:p w14:paraId="09CE48FA" w14:textId="77777777" w:rsidR="00BC03D3" w:rsidRPr="00EA0675" w:rsidRDefault="00BC03D3" w:rsidP="004F02B7">
            <w:pPr>
              <w:jc w:val="center"/>
              <w:rPr>
                <w:b/>
                <w:bCs/>
                <w:sz w:val="16"/>
                <w:szCs w:val="16"/>
              </w:rPr>
            </w:pPr>
            <w:r w:rsidRPr="00EA0675">
              <w:rPr>
                <w:b/>
                <w:bCs/>
                <w:sz w:val="16"/>
                <w:szCs w:val="16"/>
              </w:rPr>
              <w:t>Наименование</w:t>
            </w:r>
          </w:p>
        </w:tc>
        <w:tc>
          <w:tcPr>
            <w:tcW w:w="1385" w:type="dxa"/>
            <w:shd w:val="clear" w:color="auto" w:fill="auto"/>
            <w:hideMark/>
          </w:tcPr>
          <w:p w14:paraId="49D24901" w14:textId="77777777" w:rsidR="00BC03D3" w:rsidRPr="00EA0675" w:rsidRDefault="00BC03D3" w:rsidP="004F02B7">
            <w:pPr>
              <w:jc w:val="center"/>
              <w:rPr>
                <w:b/>
                <w:bCs/>
                <w:sz w:val="16"/>
                <w:szCs w:val="16"/>
              </w:rPr>
            </w:pPr>
            <w:r w:rsidRPr="00EA0675">
              <w:rPr>
                <w:b/>
                <w:bCs/>
                <w:sz w:val="16"/>
                <w:szCs w:val="16"/>
              </w:rPr>
              <w:t>Значения</w:t>
            </w:r>
          </w:p>
        </w:tc>
        <w:tc>
          <w:tcPr>
            <w:tcW w:w="3224" w:type="dxa"/>
            <w:shd w:val="clear" w:color="auto" w:fill="auto"/>
            <w:hideMark/>
          </w:tcPr>
          <w:p w14:paraId="23478F52" w14:textId="77777777" w:rsidR="00BC03D3" w:rsidRPr="00EA0675" w:rsidRDefault="00BC03D3" w:rsidP="004F02B7">
            <w:pPr>
              <w:jc w:val="center"/>
              <w:rPr>
                <w:b/>
                <w:bCs/>
                <w:sz w:val="16"/>
                <w:szCs w:val="16"/>
              </w:rPr>
            </w:pPr>
            <w:r w:rsidRPr="00EA0675">
              <w:rPr>
                <w:b/>
                <w:bCs/>
                <w:sz w:val="16"/>
                <w:szCs w:val="16"/>
              </w:rPr>
              <w:t>Источник информации</w:t>
            </w:r>
          </w:p>
        </w:tc>
      </w:tr>
      <w:tr w:rsidR="00BC03D3" w:rsidRPr="00EA0675" w14:paraId="45FE9F2D" w14:textId="77777777" w:rsidTr="004F02B7">
        <w:trPr>
          <w:trHeight w:val="255"/>
        </w:trPr>
        <w:tc>
          <w:tcPr>
            <w:tcW w:w="752" w:type="dxa"/>
            <w:shd w:val="clear" w:color="auto" w:fill="auto"/>
            <w:hideMark/>
          </w:tcPr>
          <w:p w14:paraId="63415DF1" w14:textId="77777777" w:rsidR="00BC03D3" w:rsidRPr="00EA0675" w:rsidRDefault="00BC03D3" w:rsidP="004F02B7">
            <w:pPr>
              <w:jc w:val="center"/>
              <w:rPr>
                <w:b/>
                <w:bCs/>
                <w:sz w:val="16"/>
                <w:szCs w:val="16"/>
              </w:rPr>
            </w:pPr>
            <w:r w:rsidRPr="00EA0675">
              <w:rPr>
                <w:b/>
                <w:bCs/>
                <w:sz w:val="16"/>
                <w:szCs w:val="16"/>
              </w:rPr>
              <w:t>1</w:t>
            </w:r>
          </w:p>
        </w:tc>
        <w:tc>
          <w:tcPr>
            <w:tcW w:w="5201" w:type="dxa"/>
            <w:shd w:val="clear" w:color="auto" w:fill="auto"/>
            <w:hideMark/>
          </w:tcPr>
          <w:p w14:paraId="5DBDC0FD" w14:textId="77777777" w:rsidR="00BC03D3" w:rsidRPr="00EA0675" w:rsidRDefault="00BC03D3" w:rsidP="004F02B7">
            <w:pPr>
              <w:jc w:val="center"/>
              <w:rPr>
                <w:b/>
                <w:bCs/>
                <w:sz w:val="16"/>
                <w:szCs w:val="16"/>
              </w:rPr>
            </w:pPr>
            <w:r w:rsidRPr="00EA0675">
              <w:rPr>
                <w:b/>
                <w:bCs/>
                <w:sz w:val="16"/>
                <w:szCs w:val="16"/>
              </w:rPr>
              <w:t>2</w:t>
            </w:r>
          </w:p>
        </w:tc>
        <w:tc>
          <w:tcPr>
            <w:tcW w:w="1385" w:type="dxa"/>
            <w:shd w:val="clear" w:color="auto" w:fill="auto"/>
            <w:hideMark/>
          </w:tcPr>
          <w:p w14:paraId="53A18CF7" w14:textId="77777777" w:rsidR="00BC03D3" w:rsidRPr="00EA0675" w:rsidRDefault="00BC03D3" w:rsidP="004F02B7">
            <w:pPr>
              <w:jc w:val="center"/>
              <w:rPr>
                <w:b/>
                <w:bCs/>
                <w:sz w:val="16"/>
                <w:szCs w:val="16"/>
              </w:rPr>
            </w:pPr>
            <w:r w:rsidRPr="00EA0675">
              <w:rPr>
                <w:b/>
                <w:bCs/>
                <w:sz w:val="16"/>
                <w:szCs w:val="16"/>
              </w:rPr>
              <w:t>3</w:t>
            </w:r>
          </w:p>
        </w:tc>
        <w:tc>
          <w:tcPr>
            <w:tcW w:w="3224" w:type="dxa"/>
            <w:shd w:val="clear" w:color="auto" w:fill="auto"/>
            <w:hideMark/>
          </w:tcPr>
          <w:p w14:paraId="77A9BE83" w14:textId="77777777" w:rsidR="00BC03D3" w:rsidRPr="00EA0675" w:rsidRDefault="00BC03D3" w:rsidP="004F02B7">
            <w:pPr>
              <w:jc w:val="center"/>
              <w:rPr>
                <w:b/>
                <w:bCs/>
                <w:sz w:val="16"/>
                <w:szCs w:val="16"/>
              </w:rPr>
            </w:pPr>
            <w:r w:rsidRPr="00EA0675">
              <w:rPr>
                <w:b/>
                <w:bCs/>
                <w:sz w:val="16"/>
                <w:szCs w:val="16"/>
              </w:rPr>
              <w:t>4</w:t>
            </w:r>
          </w:p>
        </w:tc>
      </w:tr>
      <w:tr w:rsidR="00BC03D3" w:rsidRPr="00EA0675" w14:paraId="7C46133E" w14:textId="77777777" w:rsidTr="004F02B7">
        <w:trPr>
          <w:trHeight w:val="600"/>
        </w:trPr>
        <w:tc>
          <w:tcPr>
            <w:tcW w:w="752" w:type="dxa"/>
            <w:shd w:val="clear" w:color="auto" w:fill="auto"/>
            <w:hideMark/>
          </w:tcPr>
          <w:p w14:paraId="542D574A" w14:textId="77777777" w:rsidR="00BC03D3" w:rsidRPr="00EA0675" w:rsidRDefault="00BC03D3" w:rsidP="004F02B7">
            <w:pPr>
              <w:jc w:val="center"/>
              <w:rPr>
                <w:sz w:val="16"/>
                <w:szCs w:val="16"/>
              </w:rPr>
            </w:pPr>
            <w:r w:rsidRPr="00EA0675">
              <w:rPr>
                <w:sz w:val="16"/>
                <w:szCs w:val="16"/>
              </w:rPr>
              <w:t>1</w:t>
            </w:r>
          </w:p>
        </w:tc>
        <w:tc>
          <w:tcPr>
            <w:tcW w:w="9810" w:type="dxa"/>
            <w:gridSpan w:val="3"/>
            <w:shd w:val="clear" w:color="auto" w:fill="auto"/>
            <w:hideMark/>
          </w:tcPr>
          <w:p w14:paraId="6A7A98D5"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03D3" w:rsidRPr="00EA0675" w14:paraId="499D5857" w14:textId="77777777" w:rsidTr="004F02B7">
        <w:trPr>
          <w:trHeight w:val="1785"/>
        </w:trPr>
        <w:tc>
          <w:tcPr>
            <w:tcW w:w="752" w:type="dxa"/>
            <w:shd w:val="clear" w:color="auto" w:fill="auto"/>
            <w:hideMark/>
          </w:tcPr>
          <w:p w14:paraId="275D38FF" w14:textId="77777777" w:rsidR="00BC03D3" w:rsidRPr="00EA0675" w:rsidRDefault="00BC03D3" w:rsidP="004F02B7">
            <w:pPr>
              <w:jc w:val="center"/>
              <w:rPr>
                <w:sz w:val="16"/>
                <w:szCs w:val="16"/>
              </w:rPr>
            </w:pPr>
            <w:r w:rsidRPr="00EA0675">
              <w:rPr>
                <w:sz w:val="16"/>
                <w:szCs w:val="16"/>
              </w:rPr>
              <w:t>1.1</w:t>
            </w:r>
          </w:p>
        </w:tc>
        <w:tc>
          <w:tcPr>
            <w:tcW w:w="5201" w:type="dxa"/>
            <w:shd w:val="clear" w:color="auto" w:fill="auto"/>
            <w:hideMark/>
          </w:tcPr>
          <w:p w14:paraId="3E6051B3" w14:textId="77777777" w:rsidR="00BC03D3" w:rsidRPr="00EA0675" w:rsidRDefault="00BC03D3" w:rsidP="004F02B7">
            <w:pPr>
              <w:jc w:val="center"/>
              <w:rPr>
                <w:sz w:val="16"/>
                <w:szCs w:val="16"/>
              </w:rPr>
            </w:pPr>
            <w:r w:rsidRPr="00EA0675">
              <w:rPr>
                <w:sz w:val="16"/>
                <w:szCs w:val="16"/>
              </w:rPr>
              <w:t>Низшая теплота сгорания натурального топлива (угля), ккал/кг</w:t>
            </w:r>
          </w:p>
        </w:tc>
        <w:tc>
          <w:tcPr>
            <w:tcW w:w="1385" w:type="dxa"/>
            <w:shd w:val="clear" w:color="auto" w:fill="auto"/>
            <w:hideMark/>
          </w:tcPr>
          <w:p w14:paraId="102B094F" w14:textId="77777777" w:rsidR="00BC03D3" w:rsidRPr="00EA0675" w:rsidRDefault="00BC03D3" w:rsidP="004F02B7">
            <w:pPr>
              <w:jc w:val="center"/>
              <w:rPr>
                <w:sz w:val="16"/>
                <w:szCs w:val="16"/>
              </w:rPr>
            </w:pPr>
            <w:r w:rsidRPr="00EA0675">
              <w:rPr>
                <w:sz w:val="16"/>
                <w:szCs w:val="16"/>
              </w:rPr>
              <w:t>5 880,00</w:t>
            </w:r>
          </w:p>
        </w:tc>
        <w:tc>
          <w:tcPr>
            <w:tcW w:w="3224" w:type="dxa"/>
            <w:shd w:val="clear" w:color="auto" w:fill="auto"/>
            <w:hideMark/>
          </w:tcPr>
          <w:p w14:paraId="5E10E7E6" w14:textId="77777777" w:rsidR="00BC03D3" w:rsidRPr="00EA0675" w:rsidRDefault="00BC03D3" w:rsidP="004F02B7">
            <w:pPr>
              <w:jc w:val="center"/>
              <w:rPr>
                <w:sz w:val="16"/>
                <w:szCs w:val="16"/>
              </w:rPr>
            </w:pPr>
            <w:r w:rsidRPr="00EA0675">
              <w:rPr>
                <w:sz w:val="16"/>
                <w:szCs w:val="16"/>
              </w:rPr>
              <w:t>Приказ Минэнерго России от 22.07.2022 №696 "Об утверждении схемы теплоснабжения города Кемерово на период до 2033 года (актуализация на 2023 год)</w:t>
            </w:r>
          </w:p>
        </w:tc>
      </w:tr>
      <w:tr w:rsidR="00BC03D3" w:rsidRPr="00EA0675" w14:paraId="2AEF668F" w14:textId="77777777" w:rsidTr="004F02B7">
        <w:trPr>
          <w:trHeight w:val="855"/>
        </w:trPr>
        <w:tc>
          <w:tcPr>
            <w:tcW w:w="752" w:type="dxa"/>
            <w:shd w:val="clear" w:color="auto" w:fill="auto"/>
            <w:hideMark/>
          </w:tcPr>
          <w:p w14:paraId="3452F020" w14:textId="77777777" w:rsidR="00BC03D3" w:rsidRPr="00EA0675" w:rsidRDefault="00BC03D3" w:rsidP="004F02B7">
            <w:pPr>
              <w:jc w:val="center"/>
              <w:rPr>
                <w:sz w:val="16"/>
                <w:szCs w:val="16"/>
              </w:rPr>
            </w:pPr>
            <w:r w:rsidRPr="00EA0675">
              <w:rPr>
                <w:sz w:val="16"/>
                <w:szCs w:val="16"/>
              </w:rPr>
              <w:t>1.2</w:t>
            </w:r>
          </w:p>
        </w:tc>
        <w:tc>
          <w:tcPr>
            <w:tcW w:w="5201" w:type="dxa"/>
            <w:shd w:val="clear" w:color="auto" w:fill="auto"/>
            <w:hideMark/>
          </w:tcPr>
          <w:p w14:paraId="6CD2D264" w14:textId="77777777" w:rsidR="00BC03D3" w:rsidRPr="00EA0675" w:rsidRDefault="00BC03D3" w:rsidP="004F02B7">
            <w:pPr>
              <w:jc w:val="center"/>
              <w:rPr>
                <w:sz w:val="16"/>
                <w:szCs w:val="16"/>
              </w:rPr>
            </w:pPr>
            <w:r w:rsidRPr="00EA0675">
              <w:rPr>
                <w:sz w:val="16"/>
                <w:szCs w:val="16"/>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1385" w:type="dxa"/>
            <w:shd w:val="clear" w:color="auto" w:fill="auto"/>
            <w:hideMark/>
          </w:tcPr>
          <w:p w14:paraId="6EDE2D34" w14:textId="77777777" w:rsidR="00BC03D3" w:rsidRPr="00EA0675" w:rsidRDefault="00BC03D3" w:rsidP="004F02B7">
            <w:pPr>
              <w:jc w:val="center"/>
              <w:rPr>
                <w:sz w:val="16"/>
                <w:szCs w:val="16"/>
              </w:rPr>
            </w:pPr>
            <w:r w:rsidRPr="00EA0675">
              <w:rPr>
                <w:sz w:val="16"/>
                <w:szCs w:val="16"/>
              </w:rPr>
              <w:t>1 594,99</w:t>
            </w:r>
          </w:p>
        </w:tc>
        <w:tc>
          <w:tcPr>
            <w:tcW w:w="3224" w:type="dxa"/>
            <w:shd w:val="clear" w:color="auto" w:fill="auto"/>
            <w:hideMark/>
          </w:tcPr>
          <w:p w14:paraId="5C790CDD" w14:textId="77777777" w:rsidR="00BC03D3" w:rsidRPr="00EA0675" w:rsidRDefault="00BC03D3" w:rsidP="004F02B7">
            <w:pPr>
              <w:jc w:val="center"/>
              <w:rPr>
                <w:sz w:val="16"/>
                <w:szCs w:val="16"/>
              </w:rPr>
            </w:pPr>
            <w:r w:rsidRPr="00EA0675">
              <w:rPr>
                <w:sz w:val="16"/>
                <w:szCs w:val="16"/>
              </w:rPr>
              <w:t>информация с официального сайта единой информационной системы в сфере закупок</w:t>
            </w:r>
          </w:p>
        </w:tc>
      </w:tr>
      <w:tr w:rsidR="00BC03D3" w:rsidRPr="00EA0675" w14:paraId="3EB8A19D" w14:textId="77777777" w:rsidTr="004F02B7">
        <w:trPr>
          <w:trHeight w:val="2335"/>
        </w:trPr>
        <w:tc>
          <w:tcPr>
            <w:tcW w:w="752" w:type="dxa"/>
            <w:shd w:val="clear" w:color="auto" w:fill="auto"/>
            <w:hideMark/>
          </w:tcPr>
          <w:p w14:paraId="3D3E417C" w14:textId="77777777" w:rsidR="00BC03D3" w:rsidRPr="00EA0675" w:rsidRDefault="00BC03D3" w:rsidP="004F02B7">
            <w:pPr>
              <w:jc w:val="center"/>
              <w:rPr>
                <w:sz w:val="16"/>
                <w:szCs w:val="16"/>
              </w:rPr>
            </w:pPr>
            <w:r w:rsidRPr="00EA0675">
              <w:rPr>
                <w:sz w:val="16"/>
                <w:szCs w:val="16"/>
              </w:rPr>
              <w:t>1.3</w:t>
            </w:r>
          </w:p>
        </w:tc>
        <w:tc>
          <w:tcPr>
            <w:tcW w:w="5201" w:type="dxa"/>
            <w:shd w:val="clear" w:color="auto" w:fill="auto"/>
            <w:hideMark/>
          </w:tcPr>
          <w:p w14:paraId="1862FB1B"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(i-1)-м расчетном периоде регулирования, % (</w:t>
            </w:r>
            <w:r w:rsidRPr="00EA0675">
              <w:rPr>
                <w:b/>
                <w:bCs/>
                <w:sz w:val="16"/>
                <w:szCs w:val="16"/>
              </w:rPr>
              <w:t>I</w:t>
            </w:r>
            <w:r w:rsidRPr="00EA0675">
              <w:rPr>
                <w:b/>
                <w:bCs/>
                <w:sz w:val="16"/>
                <w:szCs w:val="16"/>
                <w:vertAlign w:val="subscript"/>
              </w:rPr>
              <w:t>i-</w:t>
            </w:r>
            <w:proofErr w:type="gramStart"/>
            <w:r w:rsidRPr="00EA0675">
              <w:rPr>
                <w:b/>
                <w:bCs/>
                <w:sz w:val="16"/>
                <w:szCs w:val="16"/>
                <w:vertAlign w:val="subscript"/>
              </w:rPr>
              <w:t>1,k</w:t>
            </w:r>
            <w:proofErr w:type="gramEnd"/>
            <w:r w:rsidRPr="00EA0675">
              <w:rPr>
                <w:b/>
                <w:bCs/>
                <w:sz w:val="16"/>
                <w:szCs w:val="16"/>
                <w:vertAlign w:val="superscript"/>
              </w:rPr>
              <w:t>П</w:t>
            </w:r>
            <w:r w:rsidRPr="00EA0675">
              <w:rPr>
                <w:sz w:val="16"/>
                <w:szCs w:val="16"/>
              </w:rPr>
              <w:t>)</w:t>
            </w:r>
          </w:p>
        </w:tc>
        <w:tc>
          <w:tcPr>
            <w:tcW w:w="1385" w:type="dxa"/>
            <w:shd w:val="clear" w:color="auto" w:fill="auto"/>
            <w:hideMark/>
          </w:tcPr>
          <w:p w14:paraId="2847F21C" w14:textId="77777777" w:rsidR="00BC03D3" w:rsidRPr="00EA0675" w:rsidRDefault="00BC03D3" w:rsidP="004F02B7">
            <w:pPr>
              <w:jc w:val="center"/>
              <w:rPr>
                <w:sz w:val="16"/>
                <w:szCs w:val="16"/>
              </w:rPr>
            </w:pPr>
            <w:r w:rsidRPr="00EA0675">
              <w:rPr>
                <w:sz w:val="16"/>
                <w:szCs w:val="16"/>
              </w:rPr>
              <w:t>59,50%</w:t>
            </w:r>
          </w:p>
        </w:tc>
        <w:tc>
          <w:tcPr>
            <w:tcW w:w="3224" w:type="dxa"/>
            <w:shd w:val="clear" w:color="auto" w:fill="auto"/>
            <w:hideMark/>
          </w:tcPr>
          <w:p w14:paraId="6B1FD198" w14:textId="77777777" w:rsidR="00BC03D3" w:rsidRPr="00EA0675" w:rsidRDefault="00BC03D3" w:rsidP="004F02B7">
            <w:pPr>
              <w:jc w:val="center"/>
              <w:rPr>
                <w:sz w:val="16"/>
                <w:szCs w:val="16"/>
              </w:rPr>
            </w:pPr>
            <w:r w:rsidRPr="00EA0675">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03D3" w:rsidRPr="00EA0675" w14:paraId="23FEB379" w14:textId="77777777" w:rsidTr="004F02B7">
        <w:trPr>
          <w:trHeight w:val="1734"/>
        </w:trPr>
        <w:tc>
          <w:tcPr>
            <w:tcW w:w="752" w:type="dxa"/>
            <w:shd w:val="clear" w:color="auto" w:fill="auto"/>
            <w:hideMark/>
          </w:tcPr>
          <w:p w14:paraId="4C1CE55E" w14:textId="77777777" w:rsidR="00BC03D3" w:rsidRPr="00EA0675" w:rsidRDefault="00BC03D3" w:rsidP="004F02B7">
            <w:pPr>
              <w:jc w:val="center"/>
              <w:rPr>
                <w:sz w:val="16"/>
                <w:szCs w:val="16"/>
              </w:rPr>
            </w:pPr>
            <w:r w:rsidRPr="00EA0675">
              <w:rPr>
                <w:sz w:val="16"/>
                <w:szCs w:val="16"/>
              </w:rPr>
              <w:t>1.4</w:t>
            </w:r>
          </w:p>
        </w:tc>
        <w:tc>
          <w:tcPr>
            <w:tcW w:w="5201" w:type="dxa"/>
            <w:shd w:val="clear" w:color="auto" w:fill="auto"/>
            <w:hideMark/>
          </w:tcPr>
          <w:p w14:paraId="0B981F1E"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i-м расчетном периоде регулирования, % (</w:t>
            </w:r>
            <w:proofErr w:type="gramStart"/>
            <w:r w:rsidRPr="00EA0675">
              <w:rPr>
                <w:b/>
                <w:bCs/>
                <w:sz w:val="16"/>
                <w:szCs w:val="16"/>
              </w:rPr>
              <w:t>I</w:t>
            </w:r>
            <w:r w:rsidRPr="00EA0675">
              <w:rPr>
                <w:b/>
                <w:bCs/>
                <w:sz w:val="16"/>
                <w:szCs w:val="16"/>
                <w:vertAlign w:val="subscript"/>
              </w:rPr>
              <w:t>i,k</w:t>
            </w:r>
            <w:proofErr w:type="gramEnd"/>
            <w:r w:rsidRPr="00EA0675">
              <w:rPr>
                <w:b/>
                <w:bCs/>
                <w:sz w:val="16"/>
                <w:szCs w:val="16"/>
                <w:vertAlign w:val="superscript"/>
              </w:rPr>
              <w:t>П</w:t>
            </w:r>
            <w:r w:rsidRPr="00EA0675">
              <w:rPr>
                <w:sz w:val="16"/>
                <w:szCs w:val="16"/>
              </w:rPr>
              <w:t>)</w:t>
            </w:r>
          </w:p>
        </w:tc>
        <w:tc>
          <w:tcPr>
            <w:tcW w:w="1385" w:type="dxa"/>
            <w:shd w:val="clear" w:color="auto" w:fill="auto"/>
            <w:hideMark/>
          </w:tcPr>
          <w:p w14:paraId="65EE7ED0" w14:textId="77777777" w:rsidR="00BC03D3" w:rsidRPr="00EA0675" w:rsidRDefault="00BC03D3" w:rsidP="004F02B7">
            <w:pPr>
              <w:jc w:val="center"/>
              <w:rPr>
                <w:sz w:val="16"/>
                <w:szCs w:val="16"/>
              </w:rPr>
            </w:pPr>
            <w:r w:rsidRPr="00EA0675">
              <w:rPr>
                <w:sz w:val="16"/>
                <w:szCs w:val="16"/>
              </w:rPr>
              <w:t>-11,30%</w:t>
            </w:r>
          </w:p>
        </w:tc>
        <w:tc>
          <w:tcPr>
            <w:tcW w:w="3224" w:type="dxa"/>
            <w:shd w:val="clear" w:color="auto" w:fill="auto"/>
            <w:hideMark/>
          </w:tcPr>
          <w:p w14:paraId="0983E541" w14:textId="77777777" w:rsidR="00BC03D3" w:rsidRPr="00EA0675" w:rsidRDefault="00BC03D3" w:rsidP="004F02B7">
            <w:pPr>
              <w:jc w:val="center"/>
              <w:rPr>
                <w:sz w:val="16"/>
                <w:szCs w:val="16"/>
              </w:rPr>
            </w:pPr>
            <w:r w:rsidRPr="00EA0675">
              <w:rPr>
                <w:sz w:val="16"/>
                <w:szCs w:val="16"/>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BC03D3" w:rsidRPr="00EA0675" w14:paraId="3CB5F47C" w14:textId="77777777" w:rsidTr="004F02B7">
        <w:trPr>
          <w:trHeight w:val="600"/>
        </w:trPr>
        <w:tc>
          <w:tcPr>
            <w:tcW w:w="752" w:type="dxa"/>
            <w:shd w:val="clear" w:color="auto" w:fill="auto"/>
            <w:hideMark/>
          </w:tcPr>
          <w:p w14:paraId="7D380005" w14:textId="77777777" w:rsidR="00BC03D3" w:rsidRPr="00EA0675" w:rsidRDefault="00BC03D3" w:rsidP="004F02B7">
            <w:pPr>
              <w:jc w:val="center"/>
              <w:rPr>
                <w:sz w:val="16"/>
                <w:szCs w:val="16"/>
              </w:rPr>
            </w:pPr>
            <w:r w:rsidRPr="00EA0675">
              <w:rPr>
                <w:sz w:val="16"/>
                <w:szCs w:val="16"/>
              </w:rPr>
              <w:t>1.5</w:t>
            </w:r>
          </w:p>
        </w:tc>
        <w:tc>
          <w:tcPr>
            <w:tcW w:w="5201" w:type="dxa"/>
            <w:shd w:val="clear" w:color="auto" w:fill="auto"/>
            <w:hideMark/>
          </w:tcPr>
          <w:p w14:paraId="6865C290" w14:textId="77777777" w:rsidR="00BC03D3" w:rsidRPr="00EA0675" w:rsidRDefault="00BC03D3" w:rsidP="004F02B7">
            <w:pPr>
              <w:jc w:val="center"/>
              <w:rPr>
                <w:i/>
                <w:iCs/>
                <w:sz w:val="16"/>
                <w:szCs w:val="16"/>
              </w:rPr>
            </w:pPr>
            <w:r w:rsidRPr="00EA0675">
              <w:rPr>
                <w:i/>
                <w:iCs/>
                <w:sz w:val="16"/>
                <w:szCs w:val="16"/>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EA0675">
              <w:rPr>
                <w:b/>
                <w:bCs/>
                <w:i/>
                <w:iCs/>
                <w:sz w:val="16"/>
                <w:szCs w:val="16"/>
              </w:rPr>
              <w:t>b</w:t>
            </w:r>
            <w:r w:rsidRPr="00EA0675">
              <w:rPr>
                <w:b/>
                <w:bCs/>
                <w:i/>
                <w:iCs/>
                <w:sz w:val="16"/>
                <w:szCs w:val="16"/>
                <w:vertAlign w:val="subscript"/>
              </w:rPr>
              <w:t>i,k</w:t>
            </w:r>
            <w:proofErr w:type="gramEnd"/>
            <w:r w:rsidRPr="00EA0675">
              <w:rPr>
                <w:i/>
                <w:iCs/>
                <w:sz w:val="16"/>
                <w:szCs w:val="16"/>
              </w:rPr>
              <w:t>)</w:t>
            </w:r>
          </w:p>
        </w:tc>
        <w:tc>
          <w:tcPr>
            <w:tcW w:w="1385" w:type="dxa"/>
            <w:shd w:val="clear" w:color="auto" w:fill="auto"/>
            <w:noWrap/>
            <w:hideMark/>
          </w:tcPr>
          <w:p w14:paraId="22E60D2B" w14:textId="77777777" w:rsidR="00BC03D3" w:rsidRPr="00EA0675" w:rsidRDefault="00BC03D3" w:rsidP="004F02B7">
            <w:pPr>
              <w:jc w:val="center"/>
              <w:rPr>
                <w:sz w:val="16"/>
                <w:szCs w:val="16"/>
              </w:rPr>
            </w:pPr>
            <w:r w:rsidRPr="00EA0675">
              <w:rPr>
                <w:sz w:val="16"/>
                <w:szCs w:val="16"/>
              </w:rPr>
              <w:t>176,40</w:t>
            </w:r>
          </w:p>
        </w:tc>
        <w:tc>
          <w:tcPr>
            <w:tcW w:w="3224" w:type="dxa"/>
            <w:shd w:val="clear" w:color="auto" w:fill="auto"/>
            <w:noWrap/>
            <w:hideMark/>
          </w:tcPr>
          <w:p w14:paraId="6E93F1F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AD0C8FC" w14:textId="77777777" w:rsidTr="004F02B7">
        <w:trPr>
          <w:trHeight w:val="255"/>
        </w:trPr>
        <w:tc>
          <w:tcPr>
            <w:tcW w:w="752" w:type="dxa"/>
            <w:shd w:val="clear" w:color="auto" w:fill="auto"/>
            <w:hideMark/>
          </w:tcPr>
          <w:p w14:paraId="2B71009B" w14:textId="77777777" w:rsidR="00BC03D3" w:rsidRPr="00EA0675" w:rsidRDefault="00BC03D3" w:rsidP="004F02B7">
            <w:pPr>
              <w:jc w:val="center"/>
              <w:rPr>
                <w:sz w:val="16"/>
                <w:szCs w:val="16"/>
              </w:rPr>
            </w:pPr>
            <w:r w:rsidRPr="00EA0675">
              <w:rPr>
                <w:sz w:val="16"/>
                <w:szCs w:val="16"/>
              </w:rPr>
              <w:t>1.6</w:t>
            </w:r>
          </w:p>
        </w:tc>
        <w:tc>
          <w:tcPr>
            <w:tcW w:w="5201" w:type="dxa"/>
            <w:shd w:val="clear" w:color="auto" w:fill="auto"/>
            <w:hideMark/>
          </w:tcPr>
          <w:p w14:paraId="2930FFB2" w14:textId="77777777" w:rsidR="00BC03D3" w:rsidRPr="00EA0675" w:rsidRDefault="00BC03D3" w:rsidP="004F02B7">
            <w:pPr>
              <w:jc w:val="center"/>
              <w:rPr>
                <w:i/>
                <w:iCs/>
                <w:sz w:val="16"/>
                <w:szCs w:val="16"/>
              </w:rPr>
            </w:pPr>
            <w:r w:rsidRPr="00EA0675">
              <w:rPr>
                <w:i/>
                <w:iCs/>
                <w:sz w:val="16"/>
                <w:szCs w:val="16"/>
              </w:rPr>
              <w:t>Низшая теплота сгорания 1 кг условного топлива</w:t>
            </w:r>
          </w:p>
        </w:tc>
        <w:tc>
          <w:tcPr>
            <w:tcW w:w="1385" w:type="dxa"/>
            <w:shd w:val="clear" w:color="auto" w:fill="auto"/>
            <w:noWrap/>
            <w:hideMark/>
          </w:tcPr>
          <w:p w14:paraId="57CE0AC8" w14:textId="77777777" w:rsidR="00BC03D3" w:rsidRPr="00EA0675" w:rsidRDefault="00BC03D3" w:rsidP="004F02B7">
            <w:pPr>
              <w:jc w:val="center"/>
              <w:rPr>
                <w:sz w:val="16"/>
                <w:szCs w:val="16"/>
              </w:rPr>
            </w:pPr>
            <w:r w:rsidRPr="00EA0675">
              <w:rPr>
                <w:sz w:val="16"/>
                <w:szCs w:val="16"/>
              </w:rPr>
              <w:t>7 000</w:t>
            </w:r>
          </w:p>
        </w:tc>
        <w:tc>
          <w:tcPr>
            <w:tcW w:w="3224" w:type="dxa"/>
            <w:shd w:val="clear" w:color="auto" w:fill="auto"/>
            <w:hideMark/>
          </w:tcPr>
          <w:p w14:paraId="16808090"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5F0D7184" w14:textId="77777777" w:rsidTr="004F02B7">
        <w:trPr>
          <w:trHeight w:val="285"/>
        </w:trPr>
        <w:tc>
          <w:tcPr>
            <w:tcW w:w="752" w:type="dxa"/>
            <w:shd w:val="clear" w:color="auto" w:fill="auto"/>
            <w:hideMark/>
          </w:tcPr>
          <w:p w14:paraId="16BB5FFD" w14:textId="77777777" w:rsidR="00BC03D3" w:rsidRPr="00EA0675" w:rsidRDefault="00BC03D3" w:rsidP="004F02B7">
            <w:pPr>
              <w:jc w:val="center"/>
              <w:rPr>
                <w:sz w:val="16"/>
                <w:szCs w:val="16"/>
              </w:rPr>
            </w:pPr>
            <w:r w:rsidRPr="00EA0675">
              <w:rPr>
                <w:sz w:val="16"/>
                <w:szCs w:val="16"/>
              </w:rPr>
              <w:t>1.7</w:t>
            </w:r>
          </w:p>
        </w:tc>
        <w:tc>
          <w:tcPr>
            <w:tcW w:w="5201" w:type="dxa"/>
            <w:shd w:val="clear" w:color="auto" w:fill="auto"/>
            <w:hideMark/>
          </w:tcPr>
          <w:p w14:paraId="2D5E2ABA" w14:textId="77777777" w:rsidR="00BC03D3" w:rsidRPr="00EA0675" w:rsidRDefault="00BC03D3" w:rsidP="004F02B7">
            <w:pPr>
              <w:jc w:val="center"/>
              <w:rPr>
                <w:sz w:val="16"/>
                <w:szCs w:val="16"/>
              </w:rPr>
            </w:pPr>
            <w:r w:rsidRPr="00EA0675">
              <w:rPr>
                <w:sz w:val="16"/>
                <w:szCs w:val="16"/>
              </w:rPr>
              <w:t>Коэффициент перевода натурального топлива в условное топливо, кг у.т./кг (</w:t>
            </w:r>
            <w:r w:rsidRPr="00EA0675">
              <w:rPr>
                <w:b/>
                <w:bCs/>
                <w:sz w:val="16"/>
                <w:szCs w:val="16"/>
              </w:rPr>
              <w:t>К</w:t>
            </w:r>
            <w:r w:rsidRPr="00EA0675">
              <w:rPr>
                <w:sz w:val="16"/>
                <w:szCs w:val="16"/>
              </w:rPr>
              <w:t>)</w:t>
            </w:r>
          </w:p>
        </w:tc>
        <w:tc>
          <w:tcPr>
            <w:tcW w:w="1385" w:type="dxa"/>
            <w:shd w:val="clear" w:color="auto" w:fill="auto"/>
            <w:hideMark/>
          </w:tcPr>
          <w:p w14:paraId="1099F5CB" w14:textId="77777777" w:rsidR="00BC03D3" w:rsidRPr="00EA0675" w:rsidRDefault="00BC03D3" w:rsidP="004F02B7">
            <w:pPr>
              <w:jc w:val="center"/>
              <w:rPr>
                <w:sz w:val="16"/>
                <w:szCs w:val="16"/>
              </w:rPr>
            </w:pPr>
            <w:r w:rsidRPr="00EA0675">
              <w:rPr>
                <w:sz w:val="16"/>
                <w:szCs w:val="16"/>
              </w:rPr>
              <w:t>0,840</w:t>
            </w:r>
          </w:p>
        </w:tc>
        <w:tc>
          <w:tcPr>
            <w:tcW w:w="3224" w:type="dxa"/>
            <w:shd w:val="clear" w:color="auto" w:fill="auto"/>
            <w:hideMark/>
          </w:tcPr>
          <w:p w14:paraId="7D772683" w14:textId="77777777" w:rsidR="00BC03D3" w:rsidRPr="00EA0675" w:rsidRDefault="00BC03D3" w:rsidP="004F02B7">
            <w:pPr>
              <w:jc w:val="center"/>
              <w:rPr>
                <w:sz w:val="16"/>
                <w:szCs w:val="16"/>
              </w:rPr>
            </w:pPr>
            <w:r w:rsidRPr="00EA0675">
              <w:rPr>
                <w:sz w:val="16"/>
                <w:szCs w:val="16"/>
              </w:rPr>
              <w:t> </w:t>
            </w:r>
          </w:p>
        </w:tc>
      </w:tr>
      <w:tr w:rsidR="00BC03D3" w:rsidRPr="00EA0675" w14:paraId="50513986" w14:textId="77777777" w:rsidTr="004F02B7">
        <w:trPr>
          <w:trHeight w:val="315"/>
        </w:trPr>
        <w:tc>
          <w:tcPr>
            <w:tcW w:w="752" w:type="dxa"/>
            <w:shd w:val="clear" w:color="auto" w:fill="auto"/>
            <w:noWrap/>
            <w:hideMark/>
          </w:tcPr>
          <w:p w14:paraId="21C8AD98" w14:textId="77777777" w:rsidR="00BC03D3" w:rsidRPr="00EA0675" w:rsidRDefault="00BC03D3" w:rsidP="004F02B7">
            <w:pPr>
              <w:jc w:val="center"/>
              <w:rPr>
                <w:sz w:val="16"/>
                <w:szCs w:val="16"/>
              </w:rPr>
            </w:pPr>
            <w:r w:rsidRPr="00EA0675">
              <w:rPr>
                <w:sz w:val="16"/>
                <w:szCs w:val="16"/>
              </w:rPr>
              <w:t>1.8</w:t>
            </w:r>
          </w:p>
        </w:tc>
        <w:tc>
          <w:tcPr>
            <w:tcW w:w="5201" w:type="dxa"/>
            <w:shd w:val="clear" w:color="auto" w:fill="auto"/>
            <w:hideMark/>
          </w:tcPr>
          <w:p w14:paraId="2AB8757D" w14:textId="77777777" w:rsidR="00BC03D3" w:rsidRPr="00EA0675" w:rsidRDefault="00BC03D3" w:rsidP="004F02B7">
            <w:pPr>
              <w:jc w:val="center"/>
              <w:rPr>
                <w:sz w:val="16"/>
                <w:szCs w:val="16"/>
              </w:rPr>
            </w:pPr>
            <w:r w:rsidRPr="00EA0675">
              <w:rPr>
                <w:sz w:val="16"/>
                <w:szCs w:val="16"/>
              </w:rPr>
              <w:t>Объем отпуска тепловой энергии с коллекторов котельной (</w:t>
            </w:r>
            <w:r w:rsidRPr="00EA0675">
              <w:rPr>
                <w:b/>
                <w:bCs/>
                <w:sz w:val="16"/>
                <w:szCs w:val="16"/>
              </w:rPr>
              <w:t>Q</w:t>
            </w:r>
            <w:r w:rsidRPr="00EA0675">
              <w:rPr>
                <w:b/>
                <w:bCs/>
                <w:sz w:val="16"/>
                <w:szCs w:val="16"/>
                <w:vertAlign w:val="superscript"/>
              </w:rPr>
              <w:t>ОТП</w:t>
            </w:r>
            <w:r w:rsidRPr="00EA0675">
              <w:rPr>
                <w:sz w:val="16"/>
                <w:szCs w:val="16"/>
              </w:rPr>
              <w:t>)</w:t>
            </w:r>
          </w:p>
        </w:tc>
        <w:tc>
          <w:tcPr>
            <w:tcW w:w="1385" w:type="dxa"/>
            <w:shd w:val="clear" w:color="auto" w:fill="auto"/>
            <w:hideMark/>
          </w:tcPr>
          <w:p w14:paraId="01800B04" w14:textId="77777777" w:rsidR="00BC03D3" w:rsidRPr="00EA0675" w:rsidRDefault="00BC03D3" w:rsidP="004F02B7">
            <w:pPr>
              <w:jc w:val="center"/>
              <w:rPr>
                <w:sz w:val="16"/>
                <w:szCs w:val="16"/>
              </w:rPr>
            </w:pPr>
            <w:r w:rsidRPr="00EA0675">
              <w:rPr>
                <w:sz w:val="16"/>
                <w:szCs w:val="16"/>
              </w:rPr>
              <w:t>22,387</w:t>
            </w:r>
          </w:p>
        </w:tc>
        <w:tc>
          <w:tcPr>
            <w:tcW w:w="3224" w:type="dxa"/>
            <w:shd w:val="clear" w:color="auto" w:fill="auto"/>
            <w:hideMark/>
          </w:tcPr>
          <w:p w14:paraId="28333A53" w14:textId="77777777" w:rsidR="00BC03D3" w:rsidRPr="00EA0675" w:rsidRDefault="00BC03D3" w:rsidP="004F02B7">
            <w:pPr>
              <w:jc w:val="center"/>
              <w:rPr>
                <w:sz w:val="16"/>
                <w:szCs w:val="16"/>
              </w:rPr>
            </w:pPr>
            <w:r w:rsidRPr="00EA0675">
              <w:rPr>
                <w:sz w:val="16"/>
                <w:szCs w:val="16"/>
              </w:rPr>
              <w:t> </w:t>
            </w:r>
          </w:p>
        </w:tc>
      </w:tr>
      <w:tr w:rsidR="00BC03D3" w:rsidRPr="00EA0675" w14:paraId="1CEB693B" w14:textId="77777777" w:rsidTr="004F02B7">
        <w:trPr>
          <w:trHeight w:val="315"/>
        </w:trPr>
        <w:tc>
          <w:tcPr>
            <w:tcW w:w="752" w:type="dxa"/>
            <w:shd w:val="clear" w:color="auto" w:fill="auto"/>
            <w:noWrap/>
            <w:hideMark/>
          </w:tcPr>
          <w:p w14:paraId="5718B7F0" w14:textId="77777777" w:rsidR="00BC03D3" w:rsidRPr="00EA0675" w:rsidRDefault="00BC03D3" w:rsidP="004F02B7">
            <w:pPr>
              <w:jc w:val="center"/>
              <w:rPr>
                <w:sz w:val="16"/>
                <w:szCs w:val="16"/>
              </w:rPr>
            </w:pPr>
            <w:r w:rsidRPr="00EA0675">
              <w:rPr>
                <w:sz w:val="16"/>
                <w:szCs w:val="16"/>
              </w:rPr>
              <w:t>1.8.1</w:t>
            </w:r>
          </w:p>
        </w:tc>
        <w:tc>
          <w:tcPr>
            <w:tcW w:w="5201" w:type="dxa"/>
            <w:shd w:val="clear" w:color="auto" w:fill="auto"/>
            <w:hideMark/>
          </w:tcPr>
          <w:p w14:paraId="6A5543B5" w14:textId="77777777" w:rsidR="00BC03D3" w:rsidRPr="00EA0675" w:rsidRDefault="00BC03D3" w:rsidP="004F02B7">
            <w:pPr>
              <w:jc w:val="center"/>
              <w:rPr>
                <w:sz w:val="16"/>
                <w:szCs w:val="16"/>
              </w:rPr>
            </w:pPr>
            <w:r w:rsidRPr="00EA0675">
              <w:rPr>
                <w:sz w:val="16"/>
                <w:szCs w:val="16"/>
              </w:rPr>
              <w:t>Объем полезного отпуска тепловой энергии котельной (</w:t>
            </w:r>
            <w:r w:rsidRPr="00EA0675">
              <w:rPr>
                <w:b/>
                <w:bCs/>
                <w:sz w:val="16"/>
                <w:szCs w:val="16"/>
              </w:rPr>
              <w:t>Q</w:t>
            </w:r>
            <w:r w:rsidRPr="00EA0675">
              <w:rPr>
                <w:b/>
                <w:bCs/>
                <w:sz w:val="16"/>
                <w:szCs w:val="16"/>
                <w:vertAlign w:val="superscript"/>
              </w:rPr>
              <w:t>ПО</w:t>
            </w:r>
            <w:r w:rsidRPr="00EA0675">
              <w:rPr>
                <w:sz w:val="16"/>
                <w:szCs w:val="16"/>
              </w:rPr>
              <w:t>)</w:t>
            </w:r>
          </w:p>
        </w:tc>
        <w:tc>
          <w:tcPr>
            <w:tcW w:w="1385" w:type="dxa"/>
            <w:shd w:val="clear" w:color="auto" w:fill="auto"/>
            <w:hideMark/>
          </w:tcPr>
          <w:p w14:paraId="64136891" w14:textId="77777777" w:rsidR="00BC03D3" w:rsidRPr="00EA0675" w:rsidRDefault="00BC03D3" w:rsidP="004F02B7">
            <w:pPr>
              <w:jc w:val="center"/>
              <w:rPr>
                <w:sz w:val="16"/>
                <w:szCs w:val="16"/>
              </w:rPr>
            </w:pPr>
            <w:r w:rsidRPr="00EA0675">
              <w:rPr>
                <w:sz w:val="16"/>
                <w:szCs w:val="16"/>
              </w:rPr>
              <w:t>21,651</w:t>
            </w:r>
          </w:p>
        </w:tc>
        <w:tc>
          <w:tcPr>
            <w:tcW w:w="3224" w:type="dxa"/>
            <w:shd w:val="clear" w:color="auto" w:fill="auto"/>
            <w:hideMark/>
          </w:tcPr>
          <w:p w14:paraId="579F7F81" w14:textId="77777777" w:rsidR="00BC03D3" w:rsidRPr="00EA0675" w:rsidRDefault="00BC03D3" w:rsidP="004F02B7">
            <w:pPr>
              <w:jc w:val="center"/>
              <w:rPr>
                <w:sz w:val="16"/>
                <w:szCs w:val="16"/>
              </w:rPr>
            </w:pPr>
            <w:r w:rsidRPr="00EA0675">
              <w:rPr>
                <w:sz w:val="16"/>
                <w:szCs w:val="16"/>
              </w:rPr>
              <w:t> </w:t>
            </w:r>
          </w:p>
        </w:tc>
      </w:tr>
      <w:tr w:rsidR="00BC03D3" w:rsidRPr="00EA0675" w14:paraId="7CFCE4C4" w14:textId="77777777" w:rsidTr="004F02B7">
        <w:trPr>
          <w:trHeight w:val="285"/>
        </w:trPr>
        <w:tc>
          <w:tcPr>
            <w:tcW w:w="752" w:type="dxa"/>
            <w:shd w:val="clear" w:color="auto" w:fill="auto"/>
            <w:noWrap/>
            <w:hideMark/>
          </w:tcPr>
          <w:p w14:paraId="0E30CF75" w14:textId="77777777" w:rsidR="00BC03D3" w:rsidRPr="00EA0675" w:rsidRDefault="00BC03D3" w:rsidP="004F02B7">
            <w:pPr>
              <w:jc w:val="center"/>
              <w:rPr>
                <w:sz w:val="16"/>
                <w:szCs w:val="16"/>
              </w:rPr>
            </w:pPr>
            <w:r w:rsidRPr="00EA0675">
              <w:rPr>
                <w:sz w:val="16"/>
                <w:szCs w:val="16"/>
              </w:rPr>
              <w:t>1.8.2</w:t>
            </w:r>
          </w:p>
        </w:tc>
        <w:tc>
          <w:tcPr>
            <w:tcW w:w="5201" w:type="dxa"/>
            <w:shd w:val="clear" w:color="auto" w:fill="auto"/>
            <w:hideMark/>
          </w:tcPr>
          <w:p w14:paraId="019378E0" w14:textId="77777777" w:rsidR="00BC03D3" w:rsidRPr="00EA0675" w:rsidRDefault="00BC03D3" w:rsidP="004F02B7">
            <w:pPr>
              <w:jc w:val="center"/>
              <w:rPr>
                <w:i/>
                <w:iCs/>
                <w:sz w:val="16"/>
                <w:szCs w:val="16"/>
              </w:rPr>
            </w:pPr>
            <w:r w:rsidRPr="00EA0675">
              <w:rPr>
                <w:i/>
                <w:iCs/>
                <w:sz w:val="16"/>
                <w:szCs w:val="16"/>
              </w:rPr>
              <w:t xml:space="preserve">Коэффициент учета потерь тепловой энергии в тепловых </w:t>
            </w:r>
            <w:proofErr w:type="gramStart"/>
            <w:r w:rsidRPr="00EA0675">
              <w:rPr>
                <w:i/>
                <w:iCs/>
                <w:sz w:val="16"/>
                <w:szCs w:val="16"/>
              </w:rPr>
              <w:t>сетях(</w:t>
            </w:r>
            <w:proofErr w:type="gramEnd"/>
            <w:r w:rsidRPr="00EA0675">
              <w:rPr>
                <w:b/>
                <w:bCs/>
                <w:i/>
                <w:iCs/>
                <w:sz w:val="16"/>
                <w:szCs w:val="16"/>
              </w:rPr>
              <w:t>К</w:t>
            </w:r>
            <w:r w:rsidRPr="00EA0675">
              <w:rPr>
                <w:b/>
                <w:bCs/>
                <w:i/>
                <w:iCs/>
                <w:sz w:val="16"/>
                <w:szCs w:val="16"/>
                <w:vertAlign w:val="superscript"/>
              </w:rPr>
              <w:t>П</w:t>
            </w:r>
            <w:r w:rsidRPr="00EA0675">
              <w:rPr>
                <w:i/>
                <w:iCs/>
                <w:sz w:val="16"/>
                <w:szCs w:val="16"/>
              </w:rPr>
              <w:t>)</w:t>
            </w:r>
          </w:p>
        </w:tc>
        <w:tc>
          <w:tcPr>
            <w:tcW w:w="1385" w:type="dxa"/>
            <w:shd w:val="clear" w:color="auto" w:fill="auto"/>
            <w:hideMark/>
          </w:tcPr>
          <w:p w14:paraId="1190D3CA" w14:textId="77777777" w:rsidR="00BC03D3" w:rsidRPr="00EA0675" w:rsidRDefault="00BC03D3" w:rsidP="004F02B7">
            <w:pPr>
              <w:jc w:val="center"/>
              <w:rPr>
                <w:sz w:val="16"/>
                <w:szCs w:val="16"/>
              </w:rPr>
            </w:pPr>
            <w:r w:rsidRPr="00EA0675">
              <w:rPr>
                <w:sz w:val="16"/>
                <w:szCs w:val="16"/>
              </w:rPr>
              <w:t>1,034</w:t>
            </w:r>
          </w:p>
        </w:tc>
        <w:tc>
          <w:tcPr>
            <w:tcW w:w="3224" w:type="dxa"/>
            <w:shd w:val="clear" w:color="auto" w:fill="auto"/>
            <w:hideMark/>
          </w:tcPr>
          <w:p w14:paraId="7C199883" w14:textId="77777777" w:rsidR="00BC03D3" w:rsidRPr="00EA0675" w:rsidRDefault="00BC03D3" w:rsidP="004F02B7">
            <w:pPr>
              <w:jc w:val="center"/>
              <w:rPr>
                <w:sz w:val="16"/>
                <w:szCs w:val="16"/>
              </w:rPr>
            </w:pPr>
            <w:r w:rsidRPr="00EA0675">
              <w:rPr>
                <w:sz w:val="16"/>
                <w:szCs w:val="16"/>
              </w:rPr>
              <w:t>Таблица ТЭП (II.1.)</w:t>
            </w:r>
          </w:p>
        </w:tc>
      </w:tr>
      <w:tr w:rsidR="00BC03D3" w:rsidRPr="00EA0675" w14:paraId="4B7EAF9E" w14:textId="77777777" w:rsidTr="004F02B7">
        <w:trPr>
          <w:trHeight w:val="1065"/>
        </w:trPr>
        <w:tc>
          <w:tcPr>
            <w:tcW w:w="752" w:type="dxa"/>
            <w:shd w:val="clear" w:color="auto" w:fill="auto"/>
            <w:hideMark/>
          </w:tcPr>
          <w:p w14:paraId="0CE12F83" w14:textId="77777777" w:rsidR="00BC03D3" w:rsidRPr="00EA0675" w:rsidRDefault="00BC03D3" w:rsidP="004F02B7">
            <w:pPr>
              <w:jc w:val="center"/>
              <w:rPr>
                <w:sz w:val="16"/>
                <w:szCs w:val="16"/>
              </w:rPr>
            </w:pPr>
            <w:r w:rsidRPr="00EA0675">
              <w:rPr>
                <w:sz w:val="16"/>
                <w:szCs w:val="16"/>
              </w:rPr>
              <w:t>1.9</w:t>
            </w:r>
          </w:p>
        </w:tc>
        <w:tc>
          <w:tcPr>
            <w:tcW w:w="5201" w:type="dxa"/>
            <w:shd w:val="clear" w:color="auto" w:fill="auto"/>
            <w:hideMark/>
          </w:tcPr>
          <w:p w14:paraId="35E87541" w14:textId="77777777" w:rsidR="00BC03D3" w:rsidRPr="00EA0675" w:rsidRDefault="00BC03D3" w:rsidP="004F02B7">
            <w:pPr>
              <w:jc w:val="center"/>
              <w:rPr>
                <w:i/>
                <w:iCs/>
                <w:sz w:val="16"/>
                <w:szCs w:val="16"/>
              </w:rPr>
            </w:pPr>
            <w:r w:rsidRPr="00EA0675">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EA0675">
              <w:rPr>
                <w:b/>
                <w:bCs/>
                <w:i/>
                <w:iCs/>
                <w:sz w:val="16"/>
                <w:szCs w:val="16"/>
              </w:rPr>
              <w:t>К</w:t>
            </w:r>
            <w:r w:rsidRPr="00EA0675">
              <w:rPr>
                <w:b/>
                <w:bCs/>
                <w:i/>
                <w:iCs/>
                <w:sz w:val="16"/>
                <w:szCs w:val="16"/>
                <w:vertAlign w:val="superscript"/>
              </w:rPr>
              <w:t>ппжт</w:t>
            </w:r>
            <w:r w:rsidRPr="00EA0675">
              <w:rPr>
                <w:i/>
                <w:iCs/>
                <w:sz w:val="16"/>
                <w:szCs w:val="16"/>
              </w:rPr>
              <w:t xml:space="preserve">) </w:t>
            </w:r>
          </w:p>
        </w:tc>
        <w:tc>
          <w:tcPr>
            <w:tcW w:w="1385" w:type="dxa"/>
            <w:shd w:val="clear" w:color="auto" w:fill="auto"/>
            <w:hideMark/>
          </w:tcPr>
          <w:p w14:paraId="31E70F16" w14:textId="77777777" w:rsidR="00BC03D3" w:rsidRPr="00EA0675" w:rsidRDefault="00BC03D3" w:rsidP="004F02B7">
            <w:pPr>
              <w:jc w:val="center"/>
              <w:rPr>
                <w:sz w:val="16"/>
                <w:szCs w:val="16"/>
              </w:rPr>
            </w:pPr>
            <w:r w:rsidRPr="00EA0675">
              <w:rPr>
                <w:sz w:val="16"/>
                <w:szCs w:val="16"/>
              </w:rPr>
              <w:t>1,047</w:t>
            </w:r>
          </w:p>
        </w:tc>
        <w:tc>
          <w:tcPr>
            <w:tcW w:w="3224" w:type="dxa"/>
            <w:shd w:val="clear" w:color="auto" w:fill="auto"/>
            <w:hideMark/>
          </w:tcPr>
          <w:p w14:paraId="083A9BFB" w14:textId="77777777" w:rsidR="00BC03D3" w:rsidRPr="00EA0675" w:rsidRDefault="00BC03D3" w:rsidP="004F02B7">
            <w:pPr>
              <w:jc w:val="center"/>
              <w:rPr>
                <w:sz w:val="16"/>
                <w:szCs w:val="16"/>
              </w:rPr>
            </w:pPr>
            <w:r w:rsidRPr="00EA0675">
              <w:rPr>
                <w:sz w:val="16"/>
                <w:szCs w:val="16"/>
              </w:rPr>
              <w:t>Таблица ТЭП (II.2.)</w:t>
            </w:r>
          </w:p>
        </w:tc>
      </w:tr>
      <w:tr w:rsidR="00BC03D3" w:rsidRPr="00EA0675" w14:paraId="69C98B88" w14:textId="77777777" w:rsidTr="004F02B7">
        <w:trPr>
          <w:trHeight w:val="270"/>
        </w:trPr>
        <w:tc>
          <w:tcPr>
            <w:tcW w:w="752" w:type="dxa"/>
            <w:shd w:val="clear" w:color="auto" w:fill="auto"/>
            <w:hideMark/>
          </w:tcPr>
          <w:p w14:paraId="56242C85"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44CCC847" w14:textId="77777777" w:rsidR="00BC03D3" w:rsidRPr="00EA0675" w:rsidRDefault="00BC03D3" w:rsidP="004F02B7">
            <w:pPr>
              <w:jc w:val="center"/>
              <w:rPr>
                <w:sz w:val="16"/>
                <w:szCs w:val="16"/>
              </w:rPr>
            </w:pPr>
          </w:p>
        </w:tc>
        <w:tc>
          <w:tcPr>
            <w:tcW w:w="1385" w:type="dxa"/>
            <w:shd w:val="clear" w:color="auto" w:fill="auto"/>
            <w:hideMark/>
          </w:tcPr>
          <w:p w14:paraId="7F2C1D16" w14:textId="77777777" w:rsidR="00BC03D3" w:rsidRPr="00EA0675" w:rsidRDefault="00BC03D3" w:rsidP="004F02B7">
            <w:pPr>
              <w:jc w:val="center"/>
              <w:rPr>
                <w:sz w:val="16"/>
                <w:szCs w:val="16"/>
              </w:rPr>
            </w:pPr>
          </w:p>
        </w:tc>
        <w:tc>
          <w:tcPr>
            <w:tcW w:w="3224" w:type="dxa"/>
            <w:shd w:val="clear" w:color="auto" w:fill="auto"/>
            <w:noWrap/>
            <w:hideMark/>
          </w:tcPr>
          <w:p w14:paraId="5A64D844" w14:textId="77777777" w:rsidR="00BC03D3" w:rsidRPr="00EA0675" w:rsidRDefault="00BC03D3" w:rsidP="004F02B7">
            <w:pPr>
              <w:jc w:val="center"/>
              <w:rPr>
                <w:sz w:val="16"/>
                <w:szCs w:val="16"/>
              </w:rPr>
            </w:pPr>
            <w:r w:rsidRPr="00EA0675">
              <w:rPr>
                <w:sz w:val="16"/>
                <w:szCs w:val="16"/>
              </w:rPr>
              <w:t> </w:t>
            </w:r>
          </w:p>
        </w:tc>
      </w:tr>
      <w:tr w:rsidR="00BC03D3" w:rsidRPr="00EA0675" w14:paraId="7D6FF8B8" w14:textId="77777777" w:rsidTr="004F02B7">
        <w:trPr>
          <w:trHeight w:val="600"/>
        </w:trPr>
        <w:tc>
          <w:tcPr>
            <w:tcW w:w="752" w:type="dxa"/>
            <w:shd w:val="clear" w:color="auto" w:fill="auto"/>
            <w:hideMark/>
          </w:tcPr>
          <w:p w14:paraId="73FAD0A5" w14:textId="77777777" w:rsidR="00BC03D3" w:rsidRPr="00EA0675" w:rsidRDefault="00BC03D3" w:rsidP="004F02B7">
            <w:pPr>
              <w:jc w:val="center"/>
              <w:rPr>
                <w:sz w:val="16"/>
                <w:szCs w:val="16"/>
              </w:rPr>
            </w:pPr>
            <w:r w:rsidRPr="00EA0675">
              <w:rPr>
                <w:sz w:val="16"/>
                <w:szCs w:val="16"/>
              </w:rPr>
              <w:t>2</w:t>
            </w:r>
          </w:p>
        </w:tc>
        <w:tc>
          <w:tcPr>
            <w:tcW w:w="9810" w:type="dxa"/>
            <w:gridSpan w:val="3"/>
            <w:shd w:val="clear" w:color="auto" w:fill="auto"/>
            <w:hideMark/>
          </w:tcPr>
          <w:p w14:paraId="78234DE3"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03D3" w:rsidRPr="00EA0675" w14:paraId="711D4822" w14:textId="77777777" w:rsidTr="004F02B7">
        <w:trPr>
          <w:trHeight w:val="510"/>
        </w:trPr>
        <w:tc>
          <w:tcPr>
            <w:tcW w:w="752" w:type="dxa"/>
            <w:shd w:val="clear" w:color="auto" w:fill="auto"/>
            <w:hideMark/>
          </w:tcPr>
          <w:p w14:paraId="4BA5A367" w14:textId="77777777" w:rsidR="00BC03D3" w:rsidRPr="00EA0675" w:rsidRDefault="00BC03D3" w:rsidP="004F02B7">
            <w:pPr>
              <w:jc w:val="center"/>
              <w:rPr>
                <w:sz w:val="16"/>
                <w:szCs w:val="16"/>
              </w:rPr>
            </w:pPr>
            <w:r w:rsidRPr="00EA0675">
              <w:rPr>
                <w:sz w:val="16"/>
                <w:szCs w:val="16"/>
              </w:rPr>
              <w:t>2.1</w:t>
            </w:r>
          </w:p>
        </w:tc>
        <w:tc>
          <w:tcPr>
            <w:tcW w:w="5201" w:type="dxa"/>
            <w:shd w:val="clear" w:color="auto" w:fill="auto"/>
            <w:hideMark/>
          </w:tcPr>
          <w:p w14:paraId="2C7A8A4D" w14:textId="77777777" w:rsidR="00BC03D3" w:rsidRPr="00EA0675" w:rsidRDefault="00BC03D3" w:rsidP="004F02B7">
            <w:pPr>
              <w:jc w:val="center"/>
              <w:rPr>
                <w:i/>
                <w:iCs/>
                <w:sz w:val="16"/>
                <w:szCs w:val="16"/>
              </w:rPr>
            </w:pPr>
            <w:r w:rsidRPr="00EA0675">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1385" w:type="dxa"/>
            <w:shd w:val="clear" w:color="auto" w:fill="auto"/>
            <w:hideMark/>
          </w:tcPr>
          <w:p w14:paraId="74186451" w14:textId="77777777" w:rsidR="00BC03D3" w:rsidRPr="00EA0675" w:rsidRDefault="00BC03D3" w:rsidP="004F02B7">
            <w:pPr>
              <w:jc w:val="center"/>
              <w:rPr>
                <w:sz w:val="16"/>
                <w:szCs w:val="16"/>
              </w:rPr>
            </w:pPr>
            <w:r w:rsidRPr="00EA0675">
              <w:rPr>
                <w:sz w:val="16"/>
                <w:szCs w:val="16"/>
              </w:rPr>
              <w:t>V</w:t>
            </w:r>
          </w:p>
        </w:tc>
        <w:tc>
          <w:tcPr>
            <w:tcW w:w="3224" w:type="dxa"/>
            <w:shd w:val="clear" w:color="auto" w:fill="auto"/>
            <w:hideMark/>
          </w:tcPr>
          <w:p w14:paraId="66CD680A" w14:textId="77777777" w:rsidR="00BC03D3" w:rsidRPr="00EA0675" w:rsidRDefault="00BC03D3" w:rsidP="004F02B7">
            <w:pPr>
              <w:jc w:val="center"/>
              <w:rPr>
                <w:sz w:val="16"/>
                <w:szCs w:val="16"/>
              </w:rPr>
            </w:pPr>
            <w:r w:rsidRPr="00EA0675">
              <w:rPr>
                <w:sz w:val="16"/>
                <w:szCs w:val="16"/>
              </w:rPr>
              <w:t>Таблица ТЭП (IX)</w:t>
            </w:r>
          </w:p>
        </w:tc>
      </w:tr>
      <w:tr w:rsidR="00BC03D3" w:rsidRPr="00EA0675" w14:paraId="67DE4A27" w14:textId="77777777" w:rsidTr="004F02B7">
        <w:trPr>
          <w:trHeight w:val="1360"/>
        </w:trPr>
        <w:tc>
          <w:tcPr>
            <w:tcW w:w="752" w:type="dxa"/>
            <w:shd w:val="clear" w:color="auto" w:fill="auto"/>
            <w:hideMark/>
          </w:tcPr>
          <w:p w14:paraId="0B652DE6" w14:textId="77777777" w:rsidR="00BC03D3" w:rsidRPr="00EA0675" w:rsidRDefault="00BC03D3" w:rsidP="004F02B7">
            <w:pPr>
              <w:jc w:val="center"/>
              <w:rPr>
                <w:sz w:val="16"/>
                <w:szCs w:val="16"/>
              </w:rPr>
            </w:pPr>
            <w:r w:rsidRPr="00EA0675">
              <w:rPr>
                <w:sz w:val="16"/>
                <w:szCs w:val="16"/>
              </w:rPr>
              <w:t>2.2</w:t>
            </w:r>
          </w:p>
        </w:tc>
        <w:tc>
          <w:tcPr>
            <w:tcW w:w="5201" w:type="dxa"/>
            <w:shd w:val="clear" w:color="auto" w:fill="auto"/>
            <w:hideMark/>
          </w:tcPr>
          <w:p w14:paraId="439E999C" w14:textId="77777777" w:rsidR="00BC03D3" w:rsidRPr="00EA0675" w:rsidRDefault="00BC03D3" w:rsidP="004F02B7">
            <w:pPr>
              <w:jc w:val="center"/>
              <w:rPr>
                <w:sz w:val="16"/>
                <w:szCs w:val="16"/>
              </w:rPr>
            </w:pPr>
            <w:r w:rsidRPr="00EA0675">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1385" w:type="dxa"/>
            <w:shd w:val="clear" w:color="auto" w:fill="auto"/>
            <w:hideMark/>
          </w:tcPr>
          <w:p w14:paraId="3677D355" w14:textId="77777777" w:rsidR="00BC03D3" w:rsidRPr="00EA0675" w:rsidRDefault="00BC03D3" w:rsidP="004F02B7">
            <w:pPr>
              <w:jc w:val="center"/>
              <w:rPr>
                <w:sz w:val="16"/>
                <w:szCs w:val="16"/>
              </w:rPr>
            </w:pPr>
            <w:r w:rsidRPr="00EA0675">
              <w:rPr>
                <w:sz w:val="16"/>
                <w:szCs w:val="16"/>
              </w:rPr>
              <w:t>6 и менее баллов</w:t>
            </w:r>
          </w:p>
        </w:tc>
        <w:tc>
          <w:tcPr>
            <w:tcW w:w="3224" w:type="dxa"/>
            <w:shd w:val="clear" w:color="auto" w:fill="auto"/>
            <w:hideMark/>
          </w:tcPr>
          <w:p w14:paraId="2DF33FAB" w14:textId="77777777" w:rsidR="00BC03D3" w:rsidRPr="00EA0675" w:rsidRDefault="00BC03D3" w:rsidP="004F02B7">
            <w:pPr>
              <w:jc w:val="center"/>
              <w:rPr>
                <w:sz w:val="16"/>
                <w:szCs w:val="16"/>
              </w:rPr>
            </w:pPr>
            <w:r w:rsidRPr="00EA0675">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BC03D3" w:rsidRPr="00EA0675" w14:paraId="7B6D133A" w14:textId="77777777" w:rsidTr="004F02B7">
        <w:trPr>
          <w:trHeight w:val="1077"/>
        </w:trPr>
        <w:tc>
          <w:tcPr>
            <w:tcW w:w="752" w:type="dxa"/>
            <w:shd w:val="clear" w:color="auto" w:fill="auto"/>
            <w:hideMark/>
          </w:tcPr>
          <w:p w14:paraId="55CF9B80" w14:textId="77777777" w:rsidR="00BC03D3" w:rsidRPr="00EA0675" w:rsidRDefault="00BC03D3" w:rsidP="004F02B7">
            <w:pPr>
              <w:jc w:val="center"/>
              <w:rPr>
                <w:sz w:val="16"/>
                <w:szCs w:val="16"/>
              </w:rPr>
            </w:pPr>
            <w:r w:rsidRPr="00EA0675">
              <w:rPr>
                <w:sz w:val="16"/>
                <w:szCs w:val="16"/>
              </w:rPr>
              <w:t>2.3</w:t>
            </w:r>
          </w:p>
        </w:tc>
        <w:tc>
          <w:tcPr>
            <w:tcW w:w="5201" w:type="dxa"/>
            <w:shd w:val="clear" w:color="auto" w:fill="auto"/>
            <w:hideMark/>
          </w:tcPr>
          <w:p w14:paraId="188D5578" w14:textId="77777777" w:rsidR="00BC03D3" w:rsidRPr="00EA0675" w:rsidRDefault="00BC03D3" w:rsidP="004F02B7">
            <w:pPr>
              <w:jc w:val="center"/>
              <w:rPr>
                <w:sz w:val="16"/>
                <w:szCs w:val="16"/>
              </w:rPr>
            </w:pPr>
            <w:r w:rsidRPr="00EA0675">
              <w:rPr>
                <w:sz w:val="16"/>
                <w:szCs w:val="16"/>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1385" w:type="dxa"/>
            <w:shd w:val="clear" w:color="auto" w:fill="auto"/>
            <w:hideMark/>
          </w:tcPr>
          <w:p w14:paraId="01149984" w14:textId="77777777" w:rsidR="00BC03D3" w:rsidRPr="00EA0675" w:rsidRDefault="00BC03D3" w:rsidP="004F02B7">
            <w:pPr>
              <w:jc w:val="center"/>
              <w:rPr>
                <w:sz w:val="16"/>
                <w:szCs w:val="16"/>
              </w:rPr>
            </w:pPr>
            <w:r w:rsidRPr="00EA0675">
              <w:rPr>
                <w:sz w:val="16"/>
                <w:szCs w:val="16"/>
              </w:rPr>
              <w:t>до 200</w:t>
            </w:r>
          </w:p>
        </w:tc>
        <w:tc>
          <w:tcPr>
            <w:tcW w:w="3224" w:type="dxa"/>
            <w:shd w:val="clear" w:color="auto" w:fill="auto"/>
            <w:hideMark/>
          </w:tcPr>
          <w:p w14:paraId="0E5203EB" w14:textId="77777777" w:rsidR="00BC03D3" w:rsidRPr="00EA0675" w:rsidRDefault="00BC03D3" w:rsidP="004F02B7">
            <w:pPr>
              <w:jc w:val="center"/>
              <w:rPr>
                <w:sz w:val="16"/>
                <w:szCs w:val="16"/>
              </w:rPr>
            </w:pPr>
            <w:r w:rsidRPr="00EA0675">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03D3" w:rsidRPr="00EA0675" w14:paraId="60E3F46F" w14:textId="77777777" w:rsidTr="004F02B7">
        <w:trPr>
          <w:trHeight w:val="510"/>
        </w:trPr>
        <w:tc>
          <w:tcPr>
            <w:tcW w:w="752" w:type="dxa"/>
            <w:shd w:val="clear" w:color="auto" w:fill="auto"/>
            <w:hideMark/>
          </w:tcPr>
          <w:p w14:paraId="2287A101" w14:textId="77777777" w:rsidR="00BC03D3" w:rsidRPr="00EA0675" w:rsidRDefault="00BC03D3" w:rsidP="004F02B7">
            <w:pPr>
              <w:jc w:val="center"/>
              <w:rPr>
                <w:sz w:val="16"/>
                <w:szCs w:val="16"/>
              </w:rPr>
            </w:pPr>
            <w:r w:rsidRPr="00EA0675">
              <w:rPr>
                <w:sz w:val="16"/>
                <w:szCs w:val="16"/>
              </w:rPr>
              <w:t>2.4</w:t>
            </w:r>
          </w:p>
        </w:tc>
        <w:tc>
          <w:tcPr>
            <w:tcW w:w="5201" w:type="dxa"/>
            <w:shd w:val="clear" w:color="auto" w:fill="auto"/>
            <w:hideMark/>
          </w:tcPr>
          <w:p w14:paraId="48386813" w14:textId="77777777" w:rsidR="00BC03D3" w:rsidRPr="00EA0675" w:rsidRDefault="00BC03D3" w:rsidP="004F02B7">
            <w:pPr>
              <w:jc w:val="center"/>
              <w:rPr>
                <w:sz w:val="16"/>
                <w:szCs w:val="16"/>
              </w:rPr>
            </w:pPr>
            <w:r w:rsidRPr="00EA0675">
              <w:rPr>
                <w:sz w:val="16"/>
                <w:szCs w:val="16"/>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1385" w:type="dxa"/>
            <w:shd w:val="clear" w:color="auto" w:fill="auto"/>
            <w:hideMark/>
          </w:tcPr>
          <w:p w14:paraId="36FD6A09" w14:textId="77777777" w:rsidR="00BC03D3" w:rsidRPr="00EA0675" w:rsidRDefault="00BC03D3" w:rsidP="004F02B7">
            <w:pPr>
              <w:jc w:val="center"/>
              <w:rPr>
                <w:sz w:val="16"/>
                <w:szCs w:val="16"/>
              </w:rPr>
            </w:pPr>
            <w:r w:rsidRPr="00EA0675">
              <w:rPr>
                <w:sz w:val="16"/>
                <w:szCs w:val="16"/>
              </w:rPr>
              <w:t>нет</w:t>
            </w:r>
          </w:p>
        </w:tc>
        <w:tc>
          <w:tcPr>
            <w:tcW w:w="3224" w:type="dxa"/>
            <w:shd w:val="clear" w:color="auto" w:fill="auto"/>
            <w:hideMark/>
          </w:tcPr>
          <w:p w14:paraId="32D99989" w14:textId="77777777" w:rsidR="00BC03D3" w:rsidRPr="00EA0675" w:rsidRDefault="00BC03D3" w:rsidP="004F02B7">
            <w:pPr>
              <w:jc w:val="center"/>
              <w:rPr>
                <w:sz w:val="16"/>
                <w:szCs w:val="16"/>
              </w:rPr>
            </w:pPr>
            <w:r w:rsidRPr="00EA0675">
              <w:rPr>
                <w:sz w:val="16"/>
                <w:szCs w:val="16"/>
              </w:rPr>
              <w:t>0</w:t>
            </w:r>
          </w:p>
        </w:tc>
      </w:tr>
      <w:tr w:rsidR="00BC03D3" w:rsidRPr="00EA0675" w14:paraId="7FF43F23" w14:textId="77777777" w:rsidTr="004F02B7">
        <w:trPr>
          <w:trHeight w:val="600"/>
        </w:trPr>
        <w:tc>
          <w:tcPr>
            <w:tcW w:w="752" w:type="dxa"/>
            <w:shd w:val="clear" w:color="auto" w:fill="auto"/>
            <w:hideMark/>
          </w:tcPr>
          <w:p w14:paraId="24253419" w14:textId="77777777" w:rsidR="00BC03D3" w:rsidRPr="00EA0675" w:rsidRDefault="00BC03D3" w:rsidP="004F02B7">
            <w:pPr>
              <w:jc w:val="center"/>
              <w:rPr>
                <w:sz w:val="16"/>
                <w:szCs w:val="16"/>
              </w:rPr>
            </w:pPr>
            <w:r w:rsidRPr="00EA0675">
              <w:rPr>
                <w:sz w:val="16"/>
                <w:szCs w:val="16"/>
              </w:rPr>
              <w:t>2.5</w:t>
            </w:r>
          </w:p>
        </w:tc>
        <w:tc>
          <w:tcPr>
            <w:tcW w:w="5201" w:type="dxa"/>
            <w:shd w:val="clear" w:color="auto" w:fill="auto"/>
            <w:hideMark/>
          </w:tcPr>
          <w:p w14:paraId="424C5A87"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тепловых сетей в i-м расчетном периоде регулирования, тыс. руб. (</w:t>
            </w:r>
            <w:r w:rsidRPr="00EA0675">
              <w:rPr>
                <w:b/>
                <w:bCs/>
                <w:sz w:val="16"/>
                <w:szCs w:val="16"/>
              </w:rPr>
              <w:t>КЗ</w:t>
            </w:r>
            <w:r w:rsidRPr="00EA0675">
              <w:rPr>
                <w:b/>
                <w:bCs/>
                <w:sz w:val="16"/>
                <w:szCs w:val="16"/>
                <w:vertAlign w:val="subscript"/>
              </w:rPr>
              <w:t>i</w:t>
            </w:r>
            <w:r w:rsidRPr="00EA0675">
              <w:rPr>
                <w:b/>
                <w:bCs/>
                <w:sz w:val="16"/>
                <w:szCs w:val="16"/>
                <w:vertAlign w:val="superscript"/>
              </w:rPr>
              <w:t>сети</w:t>
            </w:r>
            <w:r w:rsidRPr="00EA0675">
              <w:rPr>
                <w:sz w:val="16"/>
                <w:szCs w:val="16"/>
              </w:rPr>
              <w:t>)</w:t>
            </w:r>
          </w:p>
        </w:tc>
        <w:tc>
          <w:tcPr>
            <w:tcW w:w="1385" w:type="dxa"/>
            <w:shd w:val="clear" w:color="auto" w:fill="auto"/>
            <w:hideMark/>
          </w:tcPr>
          <w:p w14:paraId="0639D6C5" w14:textId="77777777" w:rsidR="00BC03D3" w:rsidRPr="00EA0675" w:rsidRDefault="00BC03D3" w:rsidP="004F02B7">
            <w:pPr>
              <w:jc w:val="center"/>
              <w:rPr>
                <w:sz w:val="16"/>
                <w:szCs w:val="16"/>
              </w:rPr>
            </w:pPr>
            <w:r w:rsidRPr="00EA0675">
              <w:rPr>
                <w:sz w:val="16"/>
                <w:szCs w:val="16"/>
              </w:rPr>
              <w:t>41 962,54</w:t>
            </w:r>
          </w:p>
        </w:tc>
        <w:tc>
          <w:tcPr>
            <w:tcW w:w="3224" w:type="dxa"/>
            <w:shd w:val="clear" w:color="auto" w:fill="auto"/>
            <w:noWrap/>
            <w:hideMark/>
          </w:tcPr>
          <w:p w14:paraId="73F1025A" w14:textId="77777777" w:rsidR="00BC03D3" w:rsidRPr="00EA0675" w:rsidRDefault="00BC03D3" w:rsidP="004F02B7">
            <w:pPr>
              <w:jc w:val="center"/>
              <w:rPr>
                <w:sz w:val="16"/>
                <w:szCs w:val="16"/>
              </w:rPr>
            </w:pPr>
            <w:r w:rsidRPr="00EA0675">
              <w:rPr>
                <w:sz w:val="16"/>
                <w:szCs w:val="16"/>
              </w:rPr>
              <w:t> </w:t>
            </w:r>
          </w:p>
        </w:tc>
      </w:tr>
      <w:tr w:rsidR="00BC03D3" w:rsidRPr="00EA0675" w14:paraId="06F59738" w14:textId="77777777" w:rsidTr="004F02B7">
        <w:trPr>
          <w:trHeight w:val="600"/>
        </w:trPr>
        <w:tc>
          <w:tcPr>
            <w:tcW w:w="752" w:type="dxa"/>
            <w:shd w:val="clear" w:color="auto" w:fill="auto"/>
            <w:hideMark/>
          </w:tcPr>
          <w:p w14:paraId="58271913" w14:textId="77777777" w:rsidR="00BC03D3" w:rsidRPr="00EA0675" w:rsidRDefault="00BC03D3" w:rsidP="004F02B7">
            <w:pPr>
              <w:jc w:val="center"/>
              <w:rPr>
                <w:sz w:val="16"/>
                <w:szCs w:val="16"/>
              </w:rPr>
            </w:pPr>
            <w:r w:rsidRPr="00EA0675">
              <w:rPr>
                <w:sz w:val="16"/>
                <w:szCs w:val="16"/>
              </w:rPr>
              <w:t>2.5.1</w:t>
            </w:r>
          </w:p>
        </w:tc>
        <w:tc>
          <w:tcPr>
            <w:tcW w:w="5201" w:type="dxa"/>
            <w:shd w:val="clear" w:color="auto" w:fill="auto"/>
            <w:hideMark/>
          </w:tcPr>
          <w:p w14:paraId="6EF9D560" w14:textId="77777777" w:rsidR="00BC03D3" w:rsidRPr="00EA0675" w:rsidRDefault="00BC03D3" w:rsidP="004F02B7">
            <w:pPr>
              <w:jc w:val="center"/>
              <w:rPr>
                <w:sz w:val="16"/>
                <w:szCs w:val="16"/>
              </w:rPr>
            </w:pPr>
            <w:r w:rsidRPr="00EA0675">
              <w:rPr>
                <w:sz w:val="16"/>
                <w:szCs w:val="16"/>
              </w:rPr>
              <w:t>Базовая величина капитальных затрат на строительство тепловых сетей в базовом (2019) году, тыс. руб. (</w:t>
            </w:r>
            <w:r w:rsidRPr="00EA0675">
              <w:rPr>
                <w:b/>
                <w:bCs/>
                <w:sz w:val="16"/>
                <w:szCs w:val="16"/>
              </w:rPr>
              <w:t>КЗ</w:t>
            </w:r>
            <w:r w:rsidRPr="00EA0675">
              <w:rPr>
                <w:b/>
                <w:bCs/>
                <w:sz w:val="16"/>
                <w:szCs w:val="16"/>
                <w:vertAlign w:val="subscript"/>
              </w:rPr>
              <w:t>б</w:t>
            </w:r>
            <w:r w:rsidRPr="00EA0675">
              <w:rPr>
                <w:b/>
                <w:bCs/>
                <w:sz w:val="16"/>
                <w:szCs w:val="16"/>
                <w:vertAlign w:val="superscript"/>
              </w:rPr>
              <w:t>сети(б)</w:t>
            </w:r>
            <w:r w:rsidRPr="00EA0675">
              <w:rPr>
                <w:sz w:val="16"/>
                <w:szCs w:val="16"/>
              </w:rPr>
              <w:t>)</w:t>
            </w:r>
          </w:p>
        </w:tc>
        <w:tc>
          <w:tcPr>
            <w:tcW w:w="1385" w:type="dxa"/>
            <w:shd w:val="clear" w:color="auto" w:fill="auto"/>
            <w:hideMark/>
          </w:tcPr>
          <w:p w14:paraId="017BBE2A" w14:textId="77777777" w:rsidR="00BC03D3" w:rsidRPr="00EA0675" w:rsidRDefault="00BC03D3" w:rsidP="004F02B7">
            <w:pPr>
              <w:jc w:val="center"/>
              <w:rPr>
                <w:sz w:val="16"/>
                <w:szCs w:val="16"/>
              </w:rPr>
            </w:pPr>
            <w:r w:rsidRPr="00EA0675">
              <w:rPr>
                <w:sz w:val="16"/>
                <w:szCs w:val="16"/>
              </w:rPr>
              <w:t>30 357,60</w:t>
            </w:r>
          </w:p>
        </w:tc>
        <w:tc>
          <w:tcPr>
            <w:tcW w:w="3224" w:type="dxa"/>
            <w:shd w:val="clear" w:color="auto" w:fill="auto"/>
            <w:hideMark/>
          </w:tcPr>
          <w:p w14:paraId="033AEF29" w14:textId="77777777" w:rsidR="00BC03D3" w:rsidRPr="00EA0675" w:rsidRDefault="00BC03D3" w:rsidP="004F02B7">
            <w:pPr>
              <w:jc w:val="center"/>
              <w:rPr>
                <w:sz w:val="16"/>
                <w:szCs w:val="16"/>
              </w:rPr>
            </w:pPr>
            <w:r w:rsidRPr="00EA0675">
              <w:rPr>
                <w:sz w:val="16"/>
                <w:szCs w:val="16"/>
              </w:rPr>
              <w:t> </w:t>
            </w:r>
          </w:p>
        </w:tc>
      </w:tr>
      <w:tr w:rsidR="00BC03D3" w:rsidRPr="00EA0675" w14:paraId="0650C3CE" w14:textId="77777777" w:rsidTr="004F02B7">
        <w:trPr>
          <w:trHeight w:val="151"/>
        </w:trPr>
        <w:tc>
          <w:tcPr>
            <w:tcW w:w="752" w:type="dxa"/>
            <w:shd w:val="clear" w:color="auto" w:fill="auto"/>
            <w:hideMark/>
          </w:tcPr>
          <w:p w14:paraId="16B6FB79" w14:textId="77777777" w:rsidR="00BC03D3" w:rsidRPr="00EA0675" w:rsidRDefault="00BC03D3" w:rsidP="004F02B7">
            <w:pPr>
              <w:jc w:val="center"/>
              <w:rPr>
                <w:sz w:val="16"/>
                <w:szCs w:val="16"/>
              </w:rPr>
            </w:pPr>
            <w:r w:rsidRPr="00EA0675">
              <w:rPr>
                <w:sz w:val="16"/>
                <w:szCs w:val="16"/>
              </w:rPr>
              <w:t>2.5.1.1</w:t>
            </w:r>
          </w:p>
        </w:tc>
        <w:tc>
          <w:tcPr>
            <w:tcW w:w="5201" w:type="dxa"/>
            <w:shd w:val="clear" w:color="auto" w:fill="auto"/>
            <w:hideMark/>
          </w:tcPr>
          <w:p w14:paraId="04DA1E09" w14:textId="77777777" w:rsidR="00BC03D3" w:rsidRPr="00EA0675" w:rsidRDefault="00BC03D3" w:rsidP="004F02B7">
            <w:pPr>
              <w:jc w:val="center"/>
              <w:rPr>
                <w:sz w:val="16"/>
                <w:szCs w:val="16"/>
              </w:rPr>
            </w:pPr>
            <w:r w:rsidRPr="00EA0675">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EA0675">
              <w:rPr>
                <w:sz w:val="16"/>
                <w:szCs w:val="16"/>
              </w:rPr>
              <w:t>округе,°</w:t>
            </w:r>
            <w:proofErr w:type="gramEnd"/>
            <w:r w:rsidRPr="00EA0675">
              <w:rPr>
                <w:sz w:val="16"/>
                <w:szCs w:val="16"/>
              </w:rPr>
              <w:t>C</w:t>
            </w:r>
          </w:p>
        </w:tc>
        <w:tc>
          <w:tcPr>
            <w:tcW w:w="1385" w:type="dxa"/>
            <w:shd w:val="clear" w:color="auto" w:fill="auto"/>
            <w:hideMark/>
          </w:tcPr>
          <w:p w14:paraId="3EBEE7CE" w14:textId="77777777" w:rsidR="00BC03D3" w:rsidRPr="00EA0675" w:rsidRDefault="00BC03D3" w:rsidP="004F02B7">
            <w:pPr>
              <w:jc w:val="center"/>
              <w:rPr>
                <w:sz w:val="16"/>
                <w:szCs w:val="16"/>
              </w:rPr>
            </w:pPr>
            <w:r w:rsidRPr="00EA0675">
              <w:rPr>
                <w:sz w:val="16"/>
                <w:szCs w:val="16"/>
              </w:rPr>
              <w:t>-39,00</w:t>
            </w:r>
          </w:p>
        </w:tc>
        <w:tc>
          <w:tcPr>
            <w:tcW w:w="3224" w:type="dxa"/>
            <w:shd w:val="clear" w:color="auto" w:fill="auto"/>
            <w:hideMark/>
          </w:tcPr>
          <w:p w14:paraId="3CCFADF1" w14:textId="77777777" w:rsidR="00BC03D3" w:rsidRPr="00EA0675" w:rsidRDefault="00BC03D3" w:rsidP="004F02B7">
            <w:pPr>
              <w:jc w:val="center"/>
              <w:rPr>
                <w:sz w:val="16"/>
                <w:szCs w:val="16"/>
              </w:rPr>
            </w:pPr>
            <w:r w:rsidRPr="00EA0675">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BC03D3" w:rsidRPr="00EA0675" w14:paraId="1412694E" w14:textId="77777777" w:rsidTr="004F02B7">
        <w:trPr>
          <w:trHeight w:val="510"/>
        </w:trPr>
        <w:tc>
          <w:tcPr>
            <w:tcW w:w="752" w:type="dxa"/>
            <w:shd w:val="clear" w:color="auto" w:fill="auto"/>
            <w:hideMark/>
          </w:tcPr>
          <w:p w14:paraId="637473BA" w14:textId="77777777" w:rsidR="00BC03D3" w:rsidRPr="00EA0675" w:rsidRDefault="00BC03D3" w:rsidP="004F02B7">
            <w:pPr>
              <w:jc w:val="center"/>
              <w:rPr>
                <w:sz w:val="16"/>
                <w:szCs w:val="16"/>
              </w:rPr>
            </w:pPr>
            <w:r w:rsidRPr="00EA0675">
              <w:rPr>
                <w:sz w:val="16"/>
                <w:szCs w:val="16"/>
              </w:rPr>
              <w:t>2.5.1.2</w:t>
            </w:r>
          </w:p>
        </w:tc>
        <w:tc>
          <w:tcPr>
            <w:tcW w:w="5201" w:type="dxa"/>
            <w:shd w:val="clear" w:color="auto" w:fill="auto"/>
            <w:hideMark/>
          </w:tcPr>
          <w:p w14:paraId="058881C3" w14:textId="77777777" w:rsidR="00BC03D3" w:rsidRPr="00EA0675" w:rsidRDefault="00BC03D3" w:rsidP="004F02B7">
            <w:pPr>
              <w:jc w:val="center"/>
              <w:rPr>
                <w:sz w:val="16"/>
                <w:szCs w:val="16"/>
              </w:rPr>
            </w:pPr>
            <w:r w:rsidRPr="00EA0675">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1385" w:type="dxa"/>
            <w:shd w:val="clear" w:color="auto" w:fill="auto"/>
            <w:hideMark/>
          </w:tcPr>
          <w:p w14:paraId="60E6CB7D" w14:textId="77777777" w:rsidR="00BC03D3" w:rsidRPr="00EA0675" w:rsidRDefault="00BC03D3" w:rsidP="004F02B7">
            <w:pPr>
              <w:jc w:val="center"/>
              <w:rPr>
                <w:sz w:val="16"/>
                <w:szCs w:val="16"/>
              </w:rPr>
            </w:pPr>
            <w:r w:rsidRPr="00EA0675">
              <w:rPr>
                <w:sz w:val="16"/>
                <w:szCs w:val="16"/>
              </w:rPr>
              <w:t>нет</w:t>
            </w:r>
          </w:p>
        </w:tc>
        <w:tc>
          <w:tcPr>
            <w:tcW w:w="3224" w:type="dxa"/>
            <w:shd w:val="clear" w:color="auto" w:fill="auto"/>
            <w:hideMark/>
          </w:tcPr>
          <w:p w14:paraId="1119565A" w14:textId="77777777" w:rsidR="00BC03D3" w:rsidRPr="00EA0675" w:rsidRDefault="00BC03D3" w:rsidP="004F02B7">
            <w:pPr>
              <w:jc w:val="center"/>
              <w:rPr>
                <w:sz w:val="16"/>
                <w:szCs w:val="16"/>
              </w:rPr>
            </w:pPr>
            <w:r w:rsidRPr="00EA0675">
              <w:rPr>
                <w:sz w:val="16"/>
                <w:szCs w:val="16"/>
              </w:rPr>
              <w:t>0</w:t>
            </w:r>
          </w:p>
        </w:tc>
      </w:tr>
      <w:tr w:rsidR="00BC03D3" w:rsidRPr="00EA0675" w14:paraId="274546D2" w14:textId="77777777" w:rsidTr="004F02B7">
        <w:trPr>
          <w:trHeight w:val="765"/>
        </w:trPr>
        <w:tc>
          <w:tcPr>
            <w:tcW w:w="752" w:type="dxa"/>
            <w:shd w:val="clear" w:color="auto" w:fill="auto"/>
            <w:hideMark/>
          </w:tcPr>
          <w:p w14:paraId="215E8811" w14:textId="77777777" w:rsidR="00BC03D3" w:rsidRPr="00EA0675" w:rsidRDefault="00BC03D3" w:rsidP="004F02B7">
            <w:pPr>
              <w:jc w:val="center"/>
              <w:rPr>
                <w:sz w:val="16"/>
                <w:szCs w:val="16"/>
              </w:rPr>
            </w:pPr>
            <w:r w:rsidRPr="00EA0675">
              <w:rPr>
                <w:sz w:val="16"/>
                <w:szCs w:val="16"/>
              </w:rPr>
              <w:t>2.5.1.3</w:t>
            </w:r>
          </w:p>
        </w:tc>
        <w:tc>
          <w:tcPr>
            <w:tcW w:w="5201" w:type="dxa"/>
            <w:shd w:val="clear" w:color="auto" w:fill="auto"/>
            <w:hideMark/>
          </w:tcPr>
          <w:p w14:paraId="4296A687" w14:textId="77777777" w:rsidR="00BC03D3" w:rsidRPr="00EA0675" w:rsidRDefault="00BC03D3" w:rsidP="004F02B7">
            <w:pPr>
              <w:jc w:val="center"/>
              <w:rPr>
                <w:i/>
                <w:iCs/>
                <w:sz w:val="16"/>
                <w:szCs w:val="16"/>
              </w:rPr>
            </w:pPr>
            <w:r w:rsidRPr="00EA0675">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EA0675">
              <w:rPr>
                <w:i/>
                <w:iCs/>
                <w:sz w:val="16"/>
                <w:szCs w:val="16"/>
              </w:rPr>
              <w:t>года,тыс.</w:t>
            </w:r>
            <w:proofErr w:type="gramEnd"/>
            <w:r w:rsidRPr="00EA0675">
              <w:rPr>
                <w:i/>
                <w:iCs/>
                <w:sz w:val="16"/>
                <w:szCs w:val="16"/>
              </w:rPr>
              <w:t xml:space="preserve"> рублей (</w:t>
            </w:r>
            <w:r w:rsidRPr="00EA0675">
              <w:rPr>
                <w:b/>
                <w:bCs/>
                <w:i/>
                <w:iCs/>
                <w:sz w:val="16"/>
                <w:szCs w:val="16"/>
              </w:rPr>
              <w:t>Р</w:t>
            </w:r>
            <w:r w:rsidRPr="00EA0675">
              <w:rPr>
                <w:i/>
                <w:iCs/>
                <w:sz w:val="16"/>
                <w:szCs w:val="16"/>
              </w:rPr>
              <w:t>)</w:t>
            </w:r>
          </w:p>
        </w:tc>
        <w:tc>
          <w:tcPr>
            <w:tcW w:w="1385" w:type="dxa"/>
            <w:shd w:val="clear" w:color="auto" w:fill="auto"/>
            <w:hideMark/>
          </w:tcPr>
          <w:p w14:paraId="287F6548" w14:textId="77777777" w:rsidR="00BC03D3" w:rsidRPr="00EA0675" w:rsidRDefault="00BC03D3" w:rsidP="004F02B7">
            <w:pPr>
              <w:jc w:val="center"/>
              <w:rPr>
                <w:sz w:val="16"/>
                <w:szCs w:val="16"/>
              </w:rPr>
            </w:pPr>
            <w:r w:rsidRPr="00EA0675">
              <w:rPr>
                <w:sz w:val="16"/>
                <w:szCs w:val="16"/>
              </w:rPr>
              <w:t>1 391,00</w:t>
            </w:r>
          </w:p>
        </w:tc>
        <w:tc>
          <w:tcPr>
            <w:tcW w:w="3224" w:type="dxa"/>
            <w:shd w:val="clear" w:color="auto" w:fill="auto"/>
            <w:hideMark/>
          </w:tcPr>
          <w:p w14:paraId="3A5D45A3"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00DCA57D" w14:textId="77777777" w:rsidTr="004F02B7">
        <w:trPr>
          <w:trHeight w:val="510"/>
        </w:trPr>
        <w:tc>
          <w:tcPr>
            <w:tcW w:w="752" w:type="dxa"/>
            <w:shd w:val="clear" w:color="auto" w:fill="auto"/>
            <w:hideMark/>
          </w:tcPr>
          <w:p w14:paraId="27BAC081" w14:textId="77777777" w:rsidR="00BC03D3" w:rsidRPr="00EA0675" w:rsidRDefault="00BC03D3" w:rsidP="004F02B7">
            <w:pPr>
              <w:jc w:val="center"/>
              <w:rPr>
                <w:sz w:val="16"/>
                <w:szCs w:val="16"/>
              </w:rPr>
            </w:pPr>
            <w:r w:rsidRPr="00EA0675">
              <w:rPr>
                <w:sz w:val="16"/>
                <w:szCs w:val="16"/>
              </w:rPr>
              <w:t>2.5.1.4</w:t>
            </w:r>
          </w:p>
        </w:tc>
        <w:tc>
          <w:tcPr>
            <w:tcW w:w="5201" w:type="dxa"/>
            <w:shd w:val="clear" w:color="auto" w:fill="auto"/>
            <w:hideMark/>
          </w:tcPr>
          <w:p w14:paraId="4277E303" w14:textId="77777777" w:rsidR="00BC03D3" w:rsidRPr="00EA0675" w:rsidRDefault="00BC03D3" w:rsidP="004F02B7">
            <w:pPr>
              <w:jc w:val="center"/>
              <w:rPr>
                <w:i/>
                <w:iCs/>
                <w:sz w:val="16"/>
                <w:szCs w:val="16"/>
              </w:rPr>
            </w:pPr>
            <w:r w:rsidRPr="00EA0675">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EA0675">
              <w:rPr>
                <w:b/>
                <w:bCs/>
                <w:i/>
                <w:iCs/>
                <w:sz w:val="16"/>
                <w:szCs w:val="16"/>
              </w:rPr>
              <w:t>И</w:t>
            </w:r>
            <w:r w:rsidRPr="00EA0675">
              <w:rPr>
                <w:i/>
                <w:iCs/>
                <w:sz w:val="16"/>
                <w:szCs w:val="16"/>
              </w:rPr>
              <w:t>)</w:t>
            </w:r>
          </w:p>
        </w:tc>
        <w:tc>
          <w:tcPr>
            <w:tcW w:w="1385" w:type="dxa"/>
            <w:shd w:val="clear" w:color="auto" w:fill="auto"/>
            <w:hideMark/>
          </w:tcPr>
          <w:p w14:paraId="0C4CD53E" w14:textId="77777777" w:rsidR="00BC03D3" w:rsidRPr="00EA0675" w:rsidRDefault="00BC03D3" w:rsidP="004F02B7">
            <w:pPr>
              <w:jc w:val="center"/>
              <w:rPr>
                <w:sz w:val="16"/>
                <w:szCs w:val="16"/>
              </w:rPr>
            </w:pPr>
            <w:r w:rsidRPr="00EA0675">
              <w:rPr>
                <w:sz w:val="16"/>
                <w:szCs w:val="16"/>
              </w:rPr>
              <w:t>7,90</w:t>
            </w:r>
          </w:p>
        </w:tc>
        <w:tc>
          <w:tcPr>
            <w:tcW w:w="3224" w:type="dxa"/>
            <w:shd w:val="clear" w:color="auto" w:fill="auto"/>
            <w:hideMark/>
          </w:tcPr>
          <w:p w14:paraId="7A9D5541" w14:textId="77777777" w:rsidR="00BC03D3" w:rsidRPr="00EA0675" w:rsidRDefault="00BC03D3" w:rsidP="004F02B7">
            <w:pPr>
              <w:jc w:val="center"/>
              <w:rPr>
                <w:sz w:val="16"/>
                <w:szCs w:val="16"/>
              </w:rPr>
            </w:pPr>
            <w:r w:rsidRPr="00EA0675">
              <w:rPr>
                <w:sz w:val="16"/>
                <w:szCs w:val="16"/>
              </w:rPr>
              <w:t>Таблица ТЭП (II) Таблица 3</w:t>
            </w:r>
          </w:p>
        </w:tc>
      </w:tr>
      <w:tr w:rsidR="00BC03D3" w:rsidRPr="00EA0675" w14:paraId="7C11A951" w14:textId="77777777" w:rsidTr="004F02B7">
        <w:trPr>
          <w:trHeight w:val="1050"/>
        </w:trPr>
        <w:tc>
          <w:tcPr>
            <w:tcW w:w="752" w:type="dxa"/>
            <w:shd w:val="clear" w:color="auto" w:fill="auto"/>
            <w:hideMark/>
          </w:tcPr>
          <w:p w14:paraId="2BC55E17" w14:textId="77777777" w:rsidR="00BC03D3" w:rsidRPr="00EA0675" w:rsidRDefault="00BC03D3" w:rsidP="004F02B7">
            <w:pPr>
              <w:jc w:val="center"/>
              <w:rPr>
                <w:sz w:val="16"/>
                <w:szCs w:val="16"/>
              </w:rPr>
            </w:pPr>
            <w:r w:rsidRPr="00EA0675">
              <w:rPr>
                <w:sz w:val="16"/>
                <w:szCs w:val="16"/>
              </w:rPr>
              <w:t>2.5.1.5</w:t>
            </w:r>
          </w:p>
        </w:tc>
        <w:tc>
          <w:tcPr>
            <w:tcW w:w="5201" w:type="dxa"/>
            <w:shd w:val="clear" w:color="auto" w:fill="auto"/>
            <w:hideMark/>
          </w:tcPr>
          <w:p w14:paraId="4DB75C3E" w14:textId="77777777" w:rsidR="00BC03D3" w:rsidRPr="00EA0675" w:rsidRDefault="00BC03D3" w:rsidP="004F02B7">
            <w:pPr>
              <w:jc w:val="center"/>
              <w:rPr>
                <w:sz w:val="16"/>
                <w:szCs w:val="16"/>
              </w:rPr>
            </w:pPr>
            <w:r w:rsidRPr="00EA0675">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EA0675">
              <w:rPr>
                <w:b/>
                <w:bCs/>
                <w:sz w:val="16"/>
                <w:szCs w:val="16"/>
              </w:rPr>
              <w:t>К</w:t>
            </w:r>
            <w:r w:rsidRPr="00EA0675">
              <w:rPr>
                <w:b/>
                <w:bCs/>
                <w:sz w:val="16"/>
                <w:szCs w:val="16"/>
                <w:vertAlign w:val="superscript"/>
              </w:rPr>
              <w:t>кс</w:t>
            </w:r>
            <w:r w:rsidRPr="00EA0675">
              <w:rPr>
                <w:sz w:val="16"/>
                <w:szCs w:val="16"/>
              </w:rPr>
              <w:t>)</w:t>
            </w:r>
          </w:p>
        </w:tc>
        <w:tc>
          <w:tcPr>
            <w:tcW w:w="1385" w:type="dxa"/>
            <w:shd w:val="clear" w:color="auto" w:fill="auto"/>
            <w:hideMark/>
          </w:tcPr>
          <w:p w14:paraId="0E5A8B3C" w14:textId="77777777" w:rsidR="00BC03D3" w:rsidRPr="00EA0675" w:rsidRDefault="00BC03D3" w:rsidP="004F02B7">
            <w:pPr>
              <w:jc w:val="center"/>
              <w:rPr>
                <w:sz w:val="16"/>
                <w:szCs w:val="16"/>
              </w:rPr>
            </w:pPr>
            <w:r w:rsidRPr="00EA0675">
              <w:rPr>
                <w:sz w:val="16"/>
                <w:szCs w:val="16"/>
              </w:rPr>
              <w:t>1,00</w:t>
            </w:r>
          </w:p>
        </w:tc>
        <w:tc>
          <w:tcPr>
            <w:tcW w:w="3224" w:type="dxa"/>
            <w:shd w:val="clear" w:color="auto" w:fill="auto"/>
            <w:hideMark/>
          </w:tcPr>
          <w:p w14:paraId="429C2A5A"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7BDBF348" w14:textId="77777777" w:rsidTr="004F02B7">
        <w:trPr>
          <w:trHeight w:val="555"/>
        </w:trPr>
        <w:tc>
          <w:tcPr>
            <w:tcW w:w="752" w:type="dxa"/>
            <w:shd w:val="clear" w:color="auto" w:fill="auto"/>
            <w:hideMark/>
          </w:tcPr>
          <w:p w14:paraId="4C997479" w14:textId="77777777" w:rsidR="00BC03D3" w:rsidRPr="00EA0675" w:rsidRDefault="00BC03D3" w:rsidP="004F02B7">
            <w:pPr>
              <w:jc w:val="center"/>
              <w:rPr>
                <w:sz w:val="16"/>
                <w:szCs w:val="16"/>
              </w:rPr>
            </w:pPr>
            <w:r w:rsidRPr="00EA0675">
              <w:rPr>
                <w:sz w:val="16"/>
                <w:szCs w:val="16"/>
              </w:rPr>
              <w:t>2.5.1.6</w:t>
            </w:r>
          </w:p>
        </w:tc>
        <w:tc>
          <w:tcPr>
            <w:tcW w:w="5201" w:type="dxa"/>
            <w:shd w:val="clear" w:color="auto" w:fill="auto"/>
            <w:hideMark/>
          </w:tcPr>
          <w:p w14:paraId="36161D19" w14:textId="77777777" w:rsidR="00BC03D3" w:rsidRPr="00EA0675" w:rsidRDefault="00BC03D3" w:rsidP="004F02B7">
            <w:pPr>
              <w:jc w:val="center"/>
              <w:rPr>
                <w:i/>
                <w:iCs/>
                <w:sz w:val="16"/>
                <w:szCs w:val="16"/>
              </w:rPr>
            </w:pPr>
            <w:r w:rsidRPr="00EA0675">
              <w:rPr>
                <w:i/>
                <w:iCs/>
                <w:sz w:val="16"/>
                <w:szCs w:val="16"/>
              </w:rPr>
              <w:t xml:space="preserve">Базовая величина капитальных затрат на основные средства тепловых сетей в базовом году, </w:t>
            </w:r>
            <w:proofErr w:type="gramStart"/>
            <w:r w:rsidRPr="00EA0675">
              <w:rPr>
                <w:i/>
                <w:iCs/>
                <w:sz w:val="16"/>
                <w:szCs w:val="16"/>
              </w:rPr>
              <w:t>тыс.рублей</w:t>
            </w:r>
            <w:proofErr w:type="gramEnd"/>
            <w:r w:rsidRPr="00EA0675">
              <w:rPr>
                <w:i/>
                <w:iCs/>
                <w:sz w:val="16"/>
                <w:szCs w:val="16"/>
              </w:rPr>
              <w:t xml:space="preserve">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385" w:type="dxa"/>
            <w:shd w:val="clear" w:color="auto" w:fill="auto"/>
            <w:hideMark/>
          </w:tcPr>
          <w:p w14:paraId="09672B71" w14:textId="77777777" w:rsidR="00BC03D3" w:rsidRPr="00EA0675" w:rsidRDefault="00BC03D3" w:rsidP="004F02B7">
            <w:pPr>
              <w:jc w:val="center"/>
              <w:rPr>
                <w:sz w:val="16"/>
                <w:szCs w:val="16"/>
              </w:rPr>
            </w:pPr>
            <w:r w:rsidRPr="00EA0675">
              <w:rPr>
                <w:sz w:val="16"/>
                <w:szCs w:val="16"/>
              </w:rPr>
              <w:t>14 747,00</w:t>
            </w:r>
          </w:p>
        </w:tc>
        <w:tc>
          <w:tcPr>
            <w:tcW w:w="3224" w:type="dxa"/>
            <w:shd w:val="clear" w:color="auto" w:fill="auto"/>
            <w:hideMark/>
          </w:tcPr>
          <w:p w14:paraId="55FA3BFB"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74F0E333" w14:textId="77777777" w:rsidTr="004F02B7">
        <w:trPr>
          <w:trHeight w:val="141"/>
        </w:trPr>
        <w:tc>
          <w:tcPr>
            <w:tcW w:w="752" w:type="dxa"/>
            <w:shd w:val="clear" w:color="auto" w:fill="auto"/>
            <w:hideMark/>
          </w:tcPr>
          <w:p w14:paraId="40110EF6" w14:textId="77777777" w:rsidR="00BC03D3" w:rsidRPr="00EA0675" w:rsidRDefault="00BC03D3" w:rsidP="004F02B7">
            <w:pPr>
              <w:jc w:val="center"/>
              <w:rPr>
                <w:sz w:val="16"/>
                <w:szCs w:val="16"/>
              </w:rPr>
            </w:pPr>
            <w:r w:rsidRPr="00EA0675">
              <w:rPr>
                <w:sz w:val="16"/>
                <w:szCs w:val="16"/>
              </w:rPr>
              <w:t>2.5.1.7</w:t>
            </w:r>
          </w:p>
        </w:tc>
        <w:tc>
          <w:tcPr>
            <w:tcW w:w="5201" w:type="dxa"/>
            <w:shd w:val="clear" w:color="auto" w:fill="auto"/>
            <w:hideMark/>
          </w:tcPr>
          <w:p w14:paraId="6977CC4E" w14:textId="77777777" w:rsidR="00BC03D3" w:rsidRPr="00EA0675" w:rsidRDefault="00BC03D3" w:rsidP="004F02B7">
            <w:pPr>
              <w:jc w:val="center"/>
              <w:rPr>
                <w:sz w:val="16"/>
                <w:szCs w:val="16"/>
              </w:rPr>
            </w:pPr>
            <w:r w:rsidRPr="00EA0675">
              <w:rPr>
                <w:sz w:val="16"/>
                <w:szCs w:val="16"/>
              </w:rPr>
              <w:t>Сметная норма дополнительных затрат по виду строительства "Энергетическое строительство. Тепловые сети</w:t>
            </w:r>
            <w:proofErr w:type="gramStart"/>
            <w:r w:rsidRPr="00EA0675">
              <w:rPr>
                <w:sz w:val="16"/>
                <w:szCs w:val="16"/>
              </w:rPr>
              <w:t>",%</w:t>
            </w:r>
            <w:proofErr w:type="gramEnd"/>
            <w:r w:rsidRPr="00EA0675">
              <w:rPr>
                <w:sz w:val="16"/>
                <w:szCs w:val="16"/>
              </w:rPr>
              <w:t xml:space="preserve"> (</w:t>
            </w:r>
            <w:r w:rsidRPr="00EA0675">
              <w:rPr>
                <w:b/>
                <w:bCs/>
                <w:sz w:val="16"/>
                <w:szCs w:val="16"/>
              </w:rPr>
              <w:t>z</w:t>
            </w:r>
            <w:r w:rsidRPr="00EA0675">
              <w:rPr>
                <w:sz w:val="16"/>
                <w:szCs w:val="16"/>
              </w:rPr>
              <w:t>)</w:t>
            </w:r>
          </w:p>
        </w:tc>
        <w:tc>
          <w:tcPr>
            <w:tcW w:w="1385" w:type="dxa"/>
            <w:shd w:val="clear" w:color="auto" w:fill="auto"/>
            <w:hideMark/>
          </w:tcPr>
          <w:p w14:paraId="33E5BD7B" w14:textId="77777777" w:rsidR="00BC03D3" w:rsidRPr="00EA0675" w:rsidRDefault="00BC03D3" w:rsidP="004F02B7">
            <w:pPr>
              <w:jc w:val="center"/>
              <w:rPr>
                <w:sz w:val="16"/>
                <w:szCs w:val="16"/>
              </w:rPr>
            </w:pPr>
            <w:r w:rsidRPr="00EA0675">
              <w:rPr>
                <w:sz w:val="16"/>
                <w:szCs w:val="16"/>
              </w:rPr>
              <w:t>4,80%</w:t>
            </w:r>
          </w:p>
        </w:tc>
        <w:tc>
          <w:tcPr>
            <w:tcW w:w="3224" w:type="dxa"/>
            <w:shd w:val="clear" w:color="auto" w:fill="auto"/>
            <w:hideMark/>
          </w:tcPr>
          <w:p w14:paraId="0FA2D5CD" w14:textId="77777777" w:rsidR="00BC03D3" w:rsidRPr="00EA0675" w:rsidRDefault="00BC03D3" w:rsidP="004F02B7">
            <w:pPr>
              <w:jc w:val="center"/>
              <w:rPr>
                <w:sz w:val="16"/>
                <w:szCs w:val="16"/>
              </w:rPr>
            </w:pPr>
            <w:r w:rsidRPr="00EA0675">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BC03D3" w:rsidRPr="00EA0675" w14:paraId="78E61562" w14:textId="77777777" w:rsidTr="004F02B7">
        <w:trPr>
          <w:trHeight w:val="118"/>
        </w:trPr>
        <w:tc>
          <w:tcPr>
            <w:tcW w:w="752" w:type="dxa"/>
            <w:shd w:val="clear" w:color="auto" w:fill="auto"/>
            <w:hideMark/>
          </w:tcPr>
          <w:p w14:paraId="5849118A" w14:textId="77777777" w:rsidR="00BC03D3" w:rsidRPr="00EA0675" w:rsidRDefault="00BC03D3" w:rsidP="004F02B7">
            <w:pPr>
              <w:jc w:val="center"/>
              <w:rPr>
                <w:sz w:val="16"/>
                <w:szCs w:val="16"/>
              </w:rPr>
            </w:pPr>
            <w:r w:rsidRPr="00EA0675">
              <w:rPr>
                <w:sz w:val="16"/>
                <w:szCs w:val="16"/>
              </w:rPr>
              <w:t>2.5.1.8</w:t>
            </w:r>
          </w:p>
        </w:tc>
        <w:tc>
          <w:tcPr>
            <w:tcW w:w="5201" w:type="dxa"/>
            <w:shd w:val="clear" w:color="auto" w:fill="auto"/>
            <w:hideMark/>
          </w:tcPr>
          <w:p w14:paraId="0632B846" w14:textId="77777777" w:rsidR="00BC03D3" w:rsidRPr="00EA0675" w:rsidRDefault="00BC03D3" w:rsidP="004F02B7">
            <w:pPr>
              <w:jc w:val="center"/>
              <w:rPr>
                <w:sz w:val="16"/>
                <w:szCs w:val="16"/>
              </w:rPr>
            </w:pPr>
            <w:r w:rsidRPr="00EA0675">
              <w:rPr>
                <w:sz w:val="16"/>
                <w:szCs w:val="16"/>
              </w:rPr>
              <w:t>Коэффициент к сметным нормам по видам строительства (</w:t>
            </w:r>
            <w:r w:rsidRPr="00EA0675">
              <w:rPr>
                <w:b/>
                <w:bCs/>
                <w:sz w:val="16"/>
                <w:szCs w:val="16"/>
              </w:rPr>
              <w:t>h</w:t>
            </w:r>
            <w:r w:rsidRPr="00EA0675">
              <w:rPr>
                <w:sz w:val="16"/>
                <w:szCs w:val="16"/>
              </w:rPr>
              <w:t>)</w:t>
            </w:r>
          </w:p>
        </w:tc>
        <w:tc>
          <w:tcPr>
            <w:tcW w:w="1385" w:type="dxa"/>
            <w:shd w:val="clear" w:color="auto" w:fill="auto"/>
            <w:hideMark/>
          </w:tcPr>
          <w:p w14:paraId="62D40070" w14:textId="77777777" w:rsidR="00BC03D3" w:rsidRPr="00EA0675" w:rsidRDefault="00BC03D3" w:rsidP="004F02B7">
            <w:pPr>
              <w:jc w:val="center"/>
              <w:rPr>
                <w:sz w:val="16"/>
                <w:szCs w:val="16"/>
              </w:rPr>
            </w:pPr>
            <w:r w:rsidRPr="00EA0675">
              <w:rPr>
                <w:sz w:val="16"/>
                <w:szCs w:val="16"/>
              </w:rPr>
              <w:t>0,90</w:t>
            </w:r>
          </w:p>
        </w:tc>
        <w:tc>
          <w:tcPr>
            <w:tcW w:w="3224" w:type="dxa"/>
            <w:shd w:val="clear" w:color="auto" w:fill="auto"/>
            <w:hideMark/>
          </w:tcPr>
          <w:p w14:paraId="7A21AC90" w14:textId="77777777" w:rsidR="00BC03D3" w:rsidRPr="00EA0675" w:rsidRDefault="00BC03D3" w:rsidP="004F02B7">
            <w:pPr>
              <w:jc w:val="center"/>
              <w:rPr>
                <w:sz w:val="16"/>
                <w:szCs w:val="16"/>
              </w:rPr>
            </w:pPr>
            <w:r w:rsidRPr="00EA0675">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EA0675">
              <w:rPr>
                <w:sz w:val="16"/>
                <w:szCs w:val="16"/>
              </w:rPr>
              <w:br/>
              <w:t>(ГСН 81-05-02-2007).</w:t>
            </w:r>
          </w:p>
        </w:tc>
      </w:tr>
      <w:tr w:rsidR="00BC03D3" w:rsidRPr="00EA0675" w14:paraId="61759355" w14:textId="77777777" w:rsidTr="004F02B7">
        <w:trPr>
          <w:trHeight w:val="315"/>
        </w:trPr>
        <w:tc>
          <w:tcPr>
            <w:tcW w:w="752" w:type="dxa"/>
            <w:shd w:val="clear" w:color="auto" w:fill="auto"/>
            <w:hideMark/>
          </w:tcPr>
          <w:p w14:paraId="2DCF4138" w14:textId="77777777" w:rsidR="00BC03D3" w:rsidRPr="00EA0675" w:rsidRDefault="00BC03D3" w:rsidP="004F02B7">
            <w:pPr>
              <w:jc w:val="center"/>
              <w:rPr>
                <w:sz w:val="16"/>
                <w:szCs w:val="16"/>
              </w:rPr>
            </w:pPr>
            <w:r w:rsidRPr="00EA0675">
              <w:rPr>
                <w:sz w:val="16"/>
                <w:szCs w:val="16"/>
              </w:rPr>
              <w:t>2.5.2</w:t>
            </w:r>
          </w:p>
        </w:tc>
        <w:tc>
          <w:tcPr>
            <w:tcW w:w="5201" w:type="dxa"/>
            <w:shd w:val="clear" w:color="auto" w:fill="auto"/>
            <w:hideMark/>
          </w:tcPr>
          <w:p w14:paraId="0305DB7D" w14:textId="77777777" w:rsidR="00BC03D3" w:rsidRPr="00EA0675" w:rsidRDefault="00BC03D3" w:rsidP="004F02B7">
            <w:pPr>
              <w:jc w:val="center"/>
              <w:rPr>
                <w:i/>
                <w:iCs/>
                <w:sz w:val="16"/>
                <w:szCs w:val="16"/>
              </w:rPr>
            </w:pPr>
            <w:r w:rsidRPr="00EA0675">
              <w:rPr>
                <w:i/>
                <w:iCs/>
                <w:sz w:val="16"/>
                <w:szCs w:val="16"/>
              </w:rPr>
              <w:t>Коэффициент сейсмического влияния для тепловых сетей (</w:t>
            </w:r>
            <w:proofErr w:type="gramStart"/>
            <w:r w:rsidRPr="00EA0675">
              <w:rPr>
                <w:b/>
                <w:bCs/>
                <w:i/>
                <w:iCs/>
                <w:sz w:val="16"/>
                <w:szCs w:val="16"/>
              </w:rPr>
              <w:t>К</w:t>
            </w:r>
            <w:r w:rsidRPr="00EA0675">
              <w:rPr>
                <w:b/>
                <w:bCs/>
                <w:i/>
                <w:iCs/>
                <w:sz w:val="16"/>
                <w:szCs w:val="16"/>
                <w:vertAlign w:val="superscript"/>
              </w:rPr>
              <w:t>сети,с</w:t>
            </w:r>
            <w:proofErr w:type="gramEnd"/>
            <w:r w:rsidRPr="00EA0675">
              <w:rPr>
                <w:i/>
                <w:iCs/>
                <w:sz w:val="16"/>
                <w:szCs w:val="16"/>
              </w:rPr>
              <w:t>)</w:t>
            </w:r>
          </w:p>
        </w:tc>
        <w:tc>
          <w:tcPr>
            <w:tcW w:w="1385" w:type="dxa"/>
            <w:shd w:val="clear" w:color="auto" w:fill="auto"/>
            <w:hideMark/>
          </w:tcPr>
          <w:p w14:paraId="12C1EB3B" w14:textId="77777777" w:rsidR="00BC03D3" w:rsidRPr="00EA0675" w:rsidRDefault="00BC03D3" w:rsidP="004F02B7">
            <w:pPr>
              <w:jc w:val="center"/>
              <w:rPr>
                <w:sz w:val="16"/>
                <w:szCs w:val="16"/>
              </w:rPr>
            </w:pPr>
            <w:r w:rsidRPr="00EA0675">
              <w:rPr>
                <w:sz w:val="16"/>
                <w:szCs w:val="16"/>
              </w:rPr>
              <w:t>1,00</w:t>
            </w:r>
          </w:p>
        </w:tc>
        <w:tc>
          <w:tcPr>
            <w:tcW w:w="3224" w:type="dxa"/>
            <w:shd w:val="clear" w:color="auto" w:fill="auto"/>
            <w:noWrap/>
            <w:hideMark/>
          </w:tcPr>
          <w:p w14:paraId="3469FF58"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4C5C8257" w14:textId="77777777" w:rsidTr="004F02B7">
        <w:trPr>
          <w:trHeight w:val="600"/>
        </w:trPr>
        <w:tc>
          <w:tcPr>
            <w:tcW w:w="752" w:type="dxa"/>
            <w:shd w:val="clear" w:color="auto" w:fill="auto"/>
            <w:noWrap/>
            <w:hideMark/>
          </w:tcPr>
          <w:p w14:paraId="76A1FED7" w14:textId="77777777" w:rsidR="00BC03D3" w:rsidRPr="00EA0675" w:rsidRDefault="00BC03D3" w:rsidP="004F02B7">
            <w:pPr>
              <w:jc w:val="center"/>
              <w:rPr>
                <w:sz w:val="16"/>
                <w:szCs w:val="16"/>
              </w:rPr>
            </w:pPr>
            <w:r w:rsidRPr="00EA0675">
              <w:rPr>
                <w:sz w:val="16"/>
                <w:szCs w:val="16"/>
              </w:rPr>
              <w:t>2.6</w:t>
            </w:r>
          </w:p>
        </w:tc>
        <w:tc>
          <w:tcPr>
            <w:tcW w:w="5201" w:type="dxa"/>
            <w:shd w:val="clear" w:color="auto" w:fill="auto"/>
            <w:hideMark/>
          </w:tcPr>
          <w:p w14:paraId="3FBA6B93"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котельной с использованием угля в i-м расчетном периоде регулирования, тыс. руб. (</w:t>
            </w:r>
            <w:r w:rsidRPr="00EA0675">
              <w:rPr>
                <w:b/>
                <w:bCs/>
                <w:sz w:val="16"/>
                <w:szCs w:val="16"/>
              </w:rPr>
              <w:t>КЗ</w:t>
            </w:r>
            <w:proofErr w:type="gramStart"/>
            <w:r w:rsidRPr="00EA0675">
              <w:rPr>
                <w:b/>
                <w:bCs/>
                <w:sz w:val="16"/>
                <w:szCs w:val="16"/>
                <w:vertAlign w:val="subscript"/>
              </w:rPr>
              <w:t>i,k</w:t>
            </w:r>
            <w:proofErr w:type="gramEnd"/>
            <w:r w:rsidRPr="00EA0675">
              <w:rPr>
                <w:b/>
                <w:bCs/>
                <w:sz w:val="16"/>
                <w:szCs w:val="16"/>
                <w:vertAlign w:val="superscript"/>
              </w:rPr>
              <w:t>кот</w:t>
            </w:r>
            <w:r w:rsidRPr="00EA0675">
              <w:rPr>
                <w:sz w:val="16"/>
                <w:szCs w:val="16"/>
              </w:rPr>
              <w:t>)</w:t>
            </w:r>
          </w:p>
        </w:tc>
        <w:tc>
          <w:tcPr>
            <w:tcW w:w="1385" w:type="dxa"/>
            <w:shd w:val="clear" w:color="auto" w:fill="auto"/>
            <w:hideMark/>
          </w:tcPr>
          <w:p w14:paraId="6DBDCEC6" w14:textId="77777777" w:rsidR="00BC03D3" w:rsidRPr="00EA0675" w:rsidRDefault="00BC03D3" w:rsidP="004F02B7">
            <w:pPr>
              <w:jc w:val="center"/>
              <w:rPr>
                <w:sz w:val="16"/>
                <w:szCs w:val="16"/>
              </w:rPr>
            </w:pPr>
            <w:r w:rsidRPr="00EA0675">
              <w:rPr>
                <w:sz w:val="16"/>
                <w:szCs w:val="16"/>
              </w:rPr>
              <w:t>171 991,80</w:t>
            </w:r>
          </w:p>
        </w:tc>
        <w:tc>
          <w:tcPr>
            <w:tcW w:w="3224" w:type="dxa"/>
            <w:shd w:val="clear" w:color="auto" w:fill="auto"/>
            <w:noWrap/>
            <w:hideMark/>
          </w:tcPr>
          <w:p w14:paraId="25B2831C" w14:textId="77777777" w:rsidR="00BC03D3" w:rsidRPr="00EA0675" w:rsidRDefault="00BC03D3" w:rsidP="004F02B7">
            <w:pPr>
              <w:jc w:val="center"/>
              <w:rPr>
                <w:sz w:val="16"/>
                <w:szCs w:val="16"/>
              </w:rPr>
            </w:pPr>
            <w:r w:rsidRPr="00EA0675">
              <w:rPr>
                <w:sz w:val="16"/>
                <w:szCs w:val="16"/>
              </w:rPr>
              <w:t> </w:t>
            </w:r>
          </w:p>
        </w:tc>
      </w:tr>
      <w:tr w:rsidR="00BC03D3" w:rsidRPr="00EA0675" w14:paraId="57B51F93" w14:textId="77777777" w:rsidTr="004F02B7">
        <w:trPr>
          <w:trHeight w:val="600"/>
        </w:trPr>
        <w:tc>
          <w:tcPr>
            <w:tcW w:w="752" w:type="dxa"/>
            <w:shd w:val="clear" w:color="auto" w:fill="auto"/>
            <w:noWrap/>
            <w:hideMark/>
          </w:tcPr>
          <w:p w14:paraId="14013427" w14:textId="77777777" w:rsidR="00BC03D3" w:rsidRPr="00EA0675" w:rsidRDefault="00BC03D3" w:rsidP="004F02B7">
            <w:pPr>
              <w:jc w:val="center"/>
              <w:rPr>
                <w:sz w:val="16"/>
                <w:szCs w:val="16"/>
              </w:rPr>
            </w:pPr>
            <w:r w:rsidRPr="00EA0675">
              <w:rPr>
                <w:sz w:val="16"/>
                <w:szCs w:val="16"/>
              </w:rPr>
              <w:t>2.6.1</w:t>
            </w:r>
          </w:p>
        </w:tc>
        <w:tc>
          <w:tcPr>
            <w:tcW w:w="5201" w:type="dxa"/>
            <w:shd w:val="clear" w:color="auto" w:fill="auto"/>
            <w:hideMark/>
          </w:tcPr>
          <w:p w14:paraId="0D3A68E7"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строительство котельной с использованием угля в базовом (2019) году (</w:t>
            </w:r>
            <w:proofErr w:type="gramStart"/>
            <w:r w:rsidRPr="00EA0675">
              <w:rPr>
                <w:b/>
                <w:bCs/>
                <w:i/>
                <w:iCs/>
                <w:sz w:val="16"/>
                <w:szCs w:val="16"/>
              </w:rPr>
              <w:t>КЗ</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385" w:type="dxa"/>
            <w:shd w:val="clear" w:color="auto" w:fill="auto"/>
            <w:hideMark/>
          </w:tcPr>
          <w:p w14:paraId="14D72A41" w14:textId="77777777" w:rsidR="00BC03D3" w:rsidRPr="00EA0675" w:rsidRDefault="00BC03D3" w:rsidP="004F02B7">
            <w:pPr>
              <w:jc w:val="center"/>
              <w:rPr>
                <w:sz w:val="16"/>
                <w:szCs w:val="16"/>
              </w:rPr>
            </w:pPr>
            <w:r w:rsidRPr="00EA0675">
              <w:rPr>
                <w:sz w:val="16"/>
                <w:szCs w:val="16"/>
              </w:rPr>
              <w:t>116 178,00</w:t>
            </w:r>
          </w:p>
        </w:tc>
        <w:tc>
          <w:tcPr>
            <w:tcW w:w="3224" w:type="dxa"/>
            <w:shd w:val="clear" w:color="auto" w:fill="auto"/>
            <w:noWrap/>
            <w:hideMark/>
          </w:tcPr>
          <w:p w14:paraId="1D7CCC44"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8B26964" w14:textId="77777777" w:rsidTr="004F02B7">
        <w:trPr>
          <w:trHeight w:val="315"/>
        </w:trPr>
        <w:tc>
          <w:tcPr>
            <w:tcW w:w="752" w:type="dxa"/>
            <w:shd w:val="clear" w:color="auto" w:fill="auto"/>
            <w:noWrap/>
            <w:hideMark/>
          </w:tcPr>
          <w:p w14:paraId="5A892032" w14:textId="77777777" w:rsidR="00BC03D3" w:rsidRPr="00EA0675" w:rsidRDefault="00BC03D3" w:rsidP="004F02B7">
            <w:pPr>
              <w:jc w:val="center"/>
              <w:rPr>
                <w:sz w:val="16"/>
                <w:szCs w:val="16"/>
              </w:rPr>
            </w:pPr>
            <w:r w:rsidRPr="00EA0675">
              <w:rPr>
                <w:sz w:val="16"/>
                <w:szCs w:val="16"/>
              </w:rPr>
              <w:t>2.6.2</w:t>
            </w:r>
          </w:p>
        </w:tc>
        <w:tc>
          <w:tcPr>
            <w:tcW w:w="5201" w:type="dxa"/>
            <w:shd w:val="clear" w:color="auto" w:fill="auto"/>
            <w:hideMark/>
          </w:tcPr>
          <w:p w14:paraId="59A4F72D" w14:textId="77777777" w:rsidR="00BC03D3" w:rsidRPr="00EA0675" w:rsidRDefault="00BC03D3" w:rsidP="004F02B7">
            <w:pPr>
              <w:jc w:val="center"/>
              <w:rPr>
                <w:i/>
                <w:iCs/>
                <w:sz w:val="16"/>
                <w:szCs w:val="16"/>
              </w:rPr>
            </w:pPr>
            <w:r w:rsidRPr="00EA0675">
              <w:rPr>
                <w:i/>
                <w:iCs/>
                <w:sz w:val="16"/>
                <w:szCs w:val="16"/>
              </w:rPr>
              <w:t>Коэффициент температурной зоны для котельной (</w:t>
            </w:r>
            <w:proofErr w:type="gramStart"/>
            <w:r w:rsidRPr="00EA0675">
              <w:rPr>
                <w:b/>
                <w:bCs/>
                <w:i/>
                <w:iCs/>
                <w:sz w:val="16"/>
                <w:szCs w:val="16"/>
              </w:rPr>
              <w:t>К</w:t>
            </w:r>
            <w:r w:rsidRPr="00EA0675">
              <w:rPr>
                <w:b/>
                <w:bCs/>
                <w:i/>
                <w:iCs/>
                <w:sz w:val="16"/>
                <w:szCs w:val="16"/>
                <w:vertAlign w:val="superscript"/>
              </w:rPr>
              <w:t>кот,т</w:t>
            </w:r>
            <w:proofErr w:type="gramEnd"/>
            <w:r w:rsidRPr="00EA0675">
              <w:rPr>
                <w:i/>
                <w:iCs/>
                <w:sz w:val="16"/>
                <w:szCs w:val="16"/>
              </w:rPr>
              <w:t>)</w:t>
            </w:r>
          </w:p>
        </w:tc>
        <w:tc>
          <w:tcPr>
            <w:tcW w:w="1385" w:type="dxa"/>
            <w:shd w:val="clear" w:color="auto" w:fill="auto"/>
            <w:hideMark/>
          </w:tcPr>
          <w:p w14:paraId="28AB7176" w14:textId="77777777" w:rsidR="00BC03D3" w:rsidRPr="00EA0675" w:rsidRDefault="00BC03D3" w:rsidP="004F02B7">
            <w:pPr>
              <w:jc w:val="center"/>
              <w:rPr>
                <w:sz w:val="16"/>
                <w:szCs w:val="16"/>
              </w:rPr>
            </w:pPr>
            <w:r w:rsidRPr="00EA0675">
              <w:rPr>
                <w:sz w:val="16"/>
                <w:szCs w:val="16"/>
              </w:rPr>
              <w:t>1,071</w:t>
            </w:r>
          </w:p>
        </w:tc>
        <w:tc>
          <w:tcPr>
            <w:tcW w:w="3224" w:type="dxa"/>
            <w:shd w:val="clear" w:color="auto" w:fill="auto"/>
            <w:noWrap/>
            <w:hideMark/>
          </w:tcPr>
          <w:p w14:paraId="542C75DC" w14:textId="77777777" w:rsidR="00BC03D3" w:rsidRPr="00EA0675" w:rsidRDefault="00BC03D3" w:rsidP="004F02B7">
            <w:pPr>
              <w:jc w:val="center"/>
              <w:rPr>
                <w:sz w:val="16"/>
                <w:szCs w:val="16"/>
              </w:rPr>
            </w:pPr>
            <w:r w:rsidRPr="00EA0675">
              <w:rPr>
                <w:sz w:val="16"/>
                <w:szCs w:val="16"/>
              </w:rPr>
              <w:t>Таблица ТЭП (VII)</w:t>
            </w:r>
          </w:p>
        </w:tc>
      </w:tr>
      <w:tr w:rsidR="00BC03D3" w:rsidRPr="00EA0675" w14:paraId="39AD1F2B" w14:textId="77777777" w:rsidTr="004F02B7">
        <w:trPr>
          <w:trHeight w:val="315"/>
        </w:trPr>
        <w:tc>
          <w:tcPr>
            <w:tcW w:w="752" w:type="dxa"/>
            <w:shd w:val="clear" w:color="auto" w:fill="auto"/>
            <w:noWrap/>
            <w:hideMark/>
          </w:tcPr>
          <w:p w14:paraId="7F81ED74" w14:textId="77777777" w:rsidR="00BC03D3" w:rsidRPr="00EA0675" w:rsidRDefault="00BC03D3" w:rsidP="004F02B7">
            <w:pPr>
              <w:jc w:val="center"/>
              <w:rPr>
                <w:sz w:val="16"/>
                <w:szCs w:val="16"/>
              </w:rPr>
            </w:pPr>
            <w:r w:rsidRPr="00EA0675">
              <w:rPr>
                <w:sz w:val="16"/>
                <w:szCs w:val="16"/>
              </w:rPr>
              <w:t>2.6.3</w:t>
            </w:r>
          </w:p>
        </w:tc>
        <w:tc>
          <w:tcPr>
            <w:tcW w:w="5201" w:type="dxa"/>
            <w:shd w:val="clear" w:color="auto" w:fill="auto"/>
            <w:hideMark/>
          </w:tcPr>
          <w:p w14:paraId="367F69F6" w14:textId="77777777" w:rsidR="00BC03D3" w:rsidRPr="00EA0675" w:rsidRDefault="00BC03D3" w:rsidP="004F02B7">
            <w:pPr>
              <w:jc w:val="center"/>
              <w:rPr>
                <w:i/>
                <w:iCs/>
                <w:sz w:val="16"/>
                <w:szCs w:val="16"/>
              </w:rPr>
            </w:pPr>
            <w:r w:rsidRPr="00EA0675">
              <w:rPr>
                <w:i/>
                <w:iCs/>
                <w:sz w:val="16"/>
                <w:szCs w:val="16"/>
              </w:rPr>
              <w:t xml:space="preserve">Коэффициент сейсмического влияния для </w:t>
            </w:r>
            <w:proofErr w:type="gramStart"/>
            <w:r w:rsidRPr="00EA0675">
              <w:rPr>
                <w:i/>
                <w:iCs/>
                <w:sz w:val="16"/>
                <w:szCs w:val="16"/>
              </w:rPr>
              <w:t>котельной(</w:t>
            </w:r>
            <w:proofErr w:type="gramEnd"/>
            <w:r w:rsidRPr="00EA0675">
              <w:rPr>
                <w:b/>
                <w:bCs/>
                <w:i/>
                <w:iCs/>
                <w:sz w:val="16"/>
                <w:szCs w:val="16"/>
              </w:rPr>
              <w:t>К</w:t>
            </w:r>
            <w:r w:rsidRPr="00EA0675">
              <w:rPr>
                <w:b/>
                <w:bCs/>
                <w:i/>
                <w:iCs/>
                <w:sz w:val="16"/>
                <w:szCs w:val="16"/>
                <w:vertAlign w:val="superscript"/>
              </w:rPr>
              <w:t>кот,с</w:t>
            </w:r>
            <w:r w:rsidRPr="00EA0675">
              <w:rPr>
                <w:i/>
                <w:iCs/>
                <w:sz w:val="16"/>
                <w:szCs w:val="16"/>
              </w:rPr>
              <w:t>)</w:t>
            </w:r>
          </w:p>
        </w:tc>
        <w:tc>
          <w:tcPr>
            <w:tcW w:w="1385" w:type="dxa"/>
            <w:shd w:val="clear" w:color="auto" w:fill="auto"/>
            <w:hideMark/>
          </w:tcPr>
          <w:p w14:paraId="5110CEB8" w14:textId="77777777" w:rsidR="00BC03D3" w:rsidRPr="00EA0675" w:rsidRDefault="00BC03D3" w:rsidP="004F02B7">
            <w:pPr>
              <w:jc w:val="center"/>
              <w:rPr>
                <w:sz w:val="16"/>
                <w:szCs w:val="16"/>
              </w:rPr>
            </w:pPr>
            <w:r w:rsidRPr="00EA0675">
              <w:rPr>
                <w:sz w:val="16"/>
                <w:szCs w:val="16"/>
              </w:rPr>
              <w:t>1,000</w:t>
            </w:r>
          </w:p>
        </w:tc>
        <w:tc>
          <w:tcPr>
            <w:tcW w:w="3224" w:type="dxa"/>
            <w:shd w:val="clear" w:color="auto" w:fill="auto"/>
            <w:noWrap/>
            <w:hideMark/>
          </w:tcPr>
          <w:p w14:paraId="0CD74635"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04C10299" w14:textId="77777777" w:rsidTr="004F02B7">
        <w:trPr>
          <w:trHeight w:val="345"/>
        </w:trPr>
        <w:tc>
          <w:tcPr>
            <w:tcW w:w="752" w:type="dxa"/>
            <w:shd w:val="clear" w:color="auto" w:fill="auto"/>
            <w:noWrap/>
            <w:hideMark/>
          </w:tcPr>
          <w:p w14:paraId="41918C23" w14:textId="77777777" w:rsidR="00BC03D3" w:rsidRPr="00EA0675" w:rsidRDefault="00BC03D3" w:rsidP="004F02B7">
            <w:pPr>
              <w:jc w:val="center"/>
              <w:rPr>
                <w:sz w:val="16"/>
                <w:szCs w:val="16"/>
              </w:rPr>
            </w:pPr>
            <w:r w:rsidRPr="00EA0675">
              <w:rPr>
                <w:sz w:val="16"/>
                <w:szCs w:val="16"/>
              </w:rPr>
              <w:t>2.6.4</w:t>
            </w:r>
          </w:p>
        </w:tc>
        <w:tc>
          <w:tcPr>
            <w:tcW w:w="5201" w:type="dxa"/>
            <w:shd w:val="clear" w:color="auto" w:fill="auto"/>
            <w:hideMark/>
          </w:tcPr>
          <w:p w14:paraId="07B9FA8D" w14:textId="77777777" w:rsidR="00BC03D3" w:rsidRPr="00EA0675" w:rsidRDefault="00BC03D3" w:rsidP="004F02B7">
            <w:pPr>
              <w:jc w:val="center"/>
              <w:rPr>
                <w:i/>
                <w:iCs/>
                <w:sz w:val="16"/>
                <w:szCs w:val="16"/>
              </w:rPr>
            </w:pPr>
            <w:r w:rsidRPr="00EA0675">
              <w:rPr>
                <w:i/>
                <w:iCs/>
                <w:sz w:val="16"/>
                <w:szCs w:val="16"/>
              </w:rPr>
              <w:t>Коэффициент влияния расстояния на транспортировку основных средств котельной (</w:t>
            </w:r>
            <w:r w:rsidRPr="00EA0675">
              <w:rPr>
                <w:b/>
                <w:bCs/>
                <w:i/>
                <w:iCs/>
                <w:sz w:val="16"/>
                <w:szCs w:val="16"/>
              </w:rPr>
              <w:t>К</w:t>
            </w:r>
            <w:r w:rsidRPr="00EA0675">
              <w:rPr>
                <w:b/>
                <w:bCs/>
                <w:i/>
                <w:iCs/>
                <w:sz w:val="16"/>
                <w:szCs w:val="16"/>
                <w:vertAlign w:val="subscript"/>
              </w:rPr>
              <w:t>тр</w:t>
            </w:r>
            <w:r w:rsidRPr="00EA0675">
              <w:rPr>
                <w:i/>
                <w:iCs/>
                <w:sz w:val="16"/>
                <w:szCs w:val="16"/>
              </w:rPr>
              <w:t>)</w:t>
            </w:r>
          </w:p>
        </w:tc>
        <w:tc>
          <w:tcPr>
            <w:tcW w:w="1385" w:type="dxa"/>
            <w:shd w:val="clear" w:color="auto" w:fill="auto"/>
            <w:hideMark/>
          </w:tcPr>
          <w:p w14:paraId="04CDB2EA" w14:textId="77777777" w:rsidR="00BC03D3" w:rsidRPr="00EA0675" w:rsidRDefault="00BC03D3" w:rsidP="004F02B7">
            <w:pPr>
              <w:jc w:val="center"/>
              <w:rPr>
                <w:sz w:val="16"/>
                <w:szCs w:val="16"/>
              </w:rPr>
            </w:pPr>
            <w:r w:rsidRPr="00EA0675">
              <w:rPr>
                <w:sz w:val="16"/>
                <w:szCs w:val="16"/>
              </w:rPr>
              <w:t>1,00</w:t>
            </w:r>
          </w:p>
        </w:tc>
        <w:tc>
          <w:tcPr>
            <w:tcW w:w="3224" w:type="dxa"/>
            <w:shd w:val="clear" w:color="auto" w:fill="auto"/>
            <w:noWrap/>
            <w:hideMark/>
          </w:tcPr>
          <w:p w14:paraId="62557D9E" w14:textId="77777777" w:rsidR="00BC03D3" w:rsidRPr="00EA0675" w:rsidRDefault="00BC03D3" w:rsidP="004F02B7">
            <w:pPr>
              <w:jc w:val="center"/>
              <w:rPr>
                <w:sz w:val="16"/>
                <w:szCs w:val="16"/>
              </w:rPr>
            </w:pPr>
            <w:r w:rsidRPr="00EA0675">
              <w:rPr>
                <w:sz w:val="16"/>
                <w:szCs w:val="16"/>
              </w:rPr>
              <w:t>Таблица ТЭП (X)</w:t>
            </w:r>
          </w:p>
        </w:tc>
      </w:tr>
      <w:tr w:rsidR="00BC03D3" w:rsidRPr="00EA0675" w14:paraId="614AE535" w14:textId="77777777" w:rsidTr="004F02B7">
        <w:trPr>
          <w:trHeight w:val="285"/>
        </w:trPr>
        <w:tc>
          <w:tcPr>
            <w:tcW w:w="752" w:type="dxa"/>
            <w:shd w:val="clear" w:color="auto" w:fill="auto"/>
            <w:noWrap/>
            <w:hideMark/>
          </w:tcPr>
          <w:p w14:paraId="7B8D6625" w14:textId="77777777" w:rsidR="00BC03D3" w:rsidRPr="00EA0675" w:rsidRDefault="00BC03D3" w:rsidP="004F02B7">
            <w:pPr>
              <w:jc w:val="center"/>
              <w:rPr>
                <w:sz w:val="16"/>
                <w:szCs w:val="16"/>
              </w:rPr>
            </w:pPr>
            <w:r w:rsidRPr="00EA0675">
              <w:rPr>
                <w:sz w:val="16"/>
                <w:szCs w:val="16"/>
              </w:rPr>
              <w:t>2.6.5</w:t>
            </w:r>
          </w:p>
        </w:tc>
        <w:tc>
          <w:tcPr>
            <w:tcW w:w="5201" w:type="dxa"/>
            <w:shd w:val="clear" w:color="auto" w:fill="auto"/>
            <w:hideMark/>
          </w:tcPr>
          <w:p w14:paraId="7A948CFA"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385" w:type="dxa"/>
            <w:shd w:val="clear" w:color="auto" w:fill="auto"/>
            <w:hideMark/>
          </w:tcPr>
          <w:p w14:paraId="2FF1569F" w14:textId="77777777" w:rsidR="00BC03D3" w:rsidRPr="00EA0675" w:rsidRDefault="00BC03D3" w:rsidP="004F02B7">
            <w:pPr>
              <w:jc w:val="center"/>
              <w:rPr>
                <w:sz w:val="16"/>
                <w:szCs w:val="16"/>
              </w:rPr>
            </w:pPr>
            <w:r w:rsidRPr="00EA0675">
              <w:rPr>
                <w:sz w:val="16"/>
                <w:szCs w:val="16"/>
              </w:rPr>
              <w:t>10</w:t>
            </w:r>
          </w:p>
        </w:tc>
        <w:tc>
          <w:tcPr>
            <w:tcW w:w="3224" w:type="dxa"/>
            <w:shd w:val="clear" w:color="auto" w:fill="auto"/>
            <w:noWrap/>
            <w:hideMark/>
          </w:tcPr>
          <w:p w14:paraId="5894D8B8"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4860035C" w14:textId="77777777" w:rsidTr="004F02B7">
        <w:trPr>
          <w:trHeight w:val="600"/>
        </w:trPr>
        <w:tc>
          <w:tcPr>
            <w:tcW w:w="752" w:type="dxa"/>
            <w:shd w:val="clear" w:color="auto" w:fill="auto"/>
            <w:noWrap/>
            <w:hideMark/>
          </w:tcPr>
          <w:p w14:paraId="1147FE58" w14:textId="77777777" w:rsidR="00BC03D3" w:rsidRPr="00EA0675" w:rsidRDefault="00BC03D3" w:rsidP="004F02B7">
            <w:pPr>
              <w:jc w:val="center"/>
              <w:rPr>
                <w:sz w:val="16"/>
                <w:szCs w:val="16"/>
              </w:rPr>
            </w:pPr>
            <w:r w:rsidRPr="00EA0675">
              <w:rPr>
                <w:sz w:val="16"/>
                <w:szCs w:val="16"/>
              </w:rPr>
              <w:t>2.7</w:t>
            </w:r>
          </w:p>
        </w:tc>
        <w:tc>
          <w:tcPr>
            <w:tcW w:w="5201" w:type="dxa"/>
            <w:shd w:val="clear" w:color="auto" w:fill="auto"/>
            <w:hideMark/>
          </w:tcPr>
          <w:p w14:paraId="11F53284"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385" w:type="dxa"/>
            <w:shd w:val="clear" w:color="auto" w:fill="auto"/>
            <w:hideMark/>
          </w:tcPr>
          <w:p w14:paraId="069F9C71" w14:textId="77777777" w:rsidR="00BC03D3" w:rsidRPr="00EA0675" w:rsidRDefault="00BC03D3" w:rsidP="004F02B7">
            <w:pPr>
              <w:jc w:val="center"/>
              <w:rPr>
                <w:sz w:val="16"/>
                <w:szCs w:val="16"/>
              </w:rPr>
            </w:pPr>
            <w:r w:rsidRPr="00EA0675">
              <w:rPr>
                <w:sz w:val="16"/>
                <w:szCs w:val="16"/>
              </w:rPr>
              <w:t>17 884,55</w:t>
            </w:r>
          </w:p>
        </w:tc>
        <w:tc>
          <w:tcPr>
            <w:tcW w:w="3224" w:type="dxa"/>
            <w:shd w:val="clear" w:color="auto" w:fill="auto"/>
            <w:noWrap/>
            <w:hideMark/>
          </w:tcPr>
          <w:p w14:paraId="34414E27" w14:textId="77777777" w:rsidR="00BC03D3" w:rsidRPr="00EA0675" w:rsidRDefault="00BC03D3" w:rsidP="004F02B7">
            <w:pPr>
              <w:jc w:val="center"/>
              <w:rPr>
                <w:sz w:val="16"/>
                <w:szCs w:val="16"/>
              </w:rPr>
            </w:pPr>
            <w:r w:rsidRPr="00EA0675">
              <w:rPr>
                <w:sz w:val="16"/>
                <w:szCs w:val="16"/>
              </w:rPr>
              <w:t> </w:t>
            </w:r>
          </w:p>
        </w:tc>
      </w:tr>
      <w:tr w:rsidR="00BC03D3" w:rsidRPr="00EA0675" w14:paraId="4EBCA2A8" w14:textId="77777777" w:rsidTr="004F02B7">
        <w:trPr>
          <w:trHeight w:val="1080"/>
        </w:trPr>
        <w:tc>
          <w:tcPr>
            <w:tcW w:w="752" w:type="dxa"/>
            <w:shd w:val="clear" w:color="auto" w:fill="auto"/>
            <w:noWrap/>
            <w:hideMark/>
          </w:tcPr>
          <w:p w14:paraId="266DCE6B" w14:textId="77777777" w:rsidR="00BC03D3" w:rsidRPr="00EA0675" w:rsidRDefault="00BC03D3" w:rsidP="004F02B7">
            <w:pPr>
              <w:jc w:val="center"/>
              <w:rPr>
                <w:sz w:val="16"/>
                <w:szCs w:val="16"/>
              </w:rPr>
            </w:pPr>
            <w:r w:rsidRPr="00EA0675">
              <w:rPr>
                <w:sz w:val="16"/>
                <w:szCs w:val="16"/>
              </w:rPr>
              <w:t>2.7.1</w:t>
            </w:r>
          </w:p>
        </w:tc>
        <w:tc>
          <w:tcPr>
            <w:tcW w:w="5201" w:type="dxa"/>
            <w:shd w:val="clear" w:color="auto" w:fill="auto"/>
            <w:hideMark/>
          </w:tcPr>
          <w:p w14:paraId="5D94AB39" w14:textId="77777777" w:rsidR="00BC03D3" w:rsidRPr="00EA0675" w:rsidRDefault="00BC03D3" w:rsidP="004F02B7">
            <w:pPr>
              <w:jc w:val="center"/>
              <w:rPr>
                <w:sz w:val="16"/>
                <w:szCs w:val="16"/>
              </w:rPr>
            </w:pPr>
            <w:r w:rsidRPr="00EA0675">
              <w:rPr>
                <w:sz w:val="16"/>
                <w:szCs w:val="16"/>
              </w:rPr>
              <w:t xml:space="preserve">Удельная базовая стоимость земельного </w:t>
            </w:r>
            <w:proofErr w:type="gramStart"/>
            <w:r w:rsidRPr="00EA0675">
              <w:rPr>
                <w:sz w:val="16"/>
                <w:szCs w:val="16"/>
              </w:rPr>
              <w:t>участка,тыс.</w:t>
            </w:r>
            <w:proofErr w:type="gramEnd"/>
            <w:r w:rsidRPr="00EA0675">
              <w:rPr>
                <w:sz w:val="16"/>
                <w:szCs w:val="16"/>
              </w:rPr>
              <w:t xml:space="preserve"> руб./ кв. м (</w:t>
            </w:r>
            <w:r w:rsidRPr="00EA0675">
              <w:rPr>
                <w:b/>
                <w:bCs/>
                <w:sz w:val="16"/>
                <w:szCs w:val="16"/>
              </w:rPr>
              <w:t>Р</w:t>
            </w:r>
            <w:r w:rsidRPr="00EA0675">
              <w:rPr>
                <w:b/>
                <w:bCs/>
                <w:sz w:val="16"/>
                <w:szCs w:val="16"/>
                <w:vertAlign w:val="subscript"/>
              </w:rPr>
              <w:t>k,б</w:t>
            </w:r>
            <w:r w:rsidRPr="00EA0675">
              <w:rPr>
                <w:sz w:val="16"/>
                <w:szCs w:val="16"/>
              </w:rPr>
              <w:t>)</w:t>
            </w:r>
          </w:p>
        </w:tc>
        <w:tc>
          <w:tcPr>
            <w:tcW w:w="1385" w:type="dxa"/>
            <w:shd w:val="clear" w:color="auto" w:fill="auto"/>
            <w:hideMark/>
          </w:tcPr>
          <w:p w14:paraId="2B798712" w14:textId="77777777" w:rsidR="00BC03D3" w:rsidRPr="00EA0675" w:rsidRDefault="00BC03D3" w:rsidP="004F02B7">
            <w:pPr>
              <w:jc w:val="center"/>
              <w:rPr>
                <w:sz w:val="16"/>
                <w:szCs w:val="16"/>
              </w:rPr>
            </w:pPr>
            <w:r w:rsidRPr="00EA0675">
              <w:rPr>
                <w:sz w:val="16"/>
                <w:szCs w:val="16"/>
              </w:rPr>
              <w:t>3,08</w:t>
            </w:r>
          </w:p>
        </w:tc>
        <w:tc>
          <w:tcPr>
            <w:tcW w:w="3224" w:type="dxa"/>
            <w:shd w:val="clear" w:color="auto" w:fill="auto"/>
            <w:hideMark/>
          </w:tcPr>
          <w:p w14:paraId="703F7D73" w14:textId="77777777" w:rsidR="00BC03D3" w:rsidRPr="00EA0675" w:rsidRDefault="00BC03D3" w:rsidP="004F02B7">
            <w:pPr>
              <w:jc w:val="center"/>
              <w:rPr>
                <w:sz w:val="16"/>
                <w:szCs w:val="16"/>
              </w:rPr>
            </w:pPr>
            <w:r w:rsidRPr="00EA0675">
              <w:rPr>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03D3" w:rsidRPr="00EA0675" w14:paraId="6460EB46" w14:textId="77777777" w:rsidTr="004F02B7">
        <w:trPr>
          <w:trHeight w:val="345"/>
        </w:trPr>
        <w:tc>
          <w:tcPr>
            <w:tcW w:w="752" w:type="dxa"/>
            <w:shd w:val="clear" w:color="auto" w:fill="auto"/>
            <w:noWrap/>
            <w:hideMark/>
          </w:tcPr>
          <w:p w14:paraId="35B8E6DE" w14:textId="77777777" w:rsidR="00BC03D3" w:rsidRPr="00EA0675" w:rsidRDefault="00BC03D3" w:rsidP="004F02B7">
            <w:pPr>
              <w:jc w:val="center"/>
              <w:rPr>
                <w:sz w:val="16"/>
                <w:szCs w:val="16"/>
              </w:rPr>
            </w:pPr>
            <w:r w:rsidRPr="00EA0675">
              <w:rPr>
                <w:sz w:val="16"/>
                <w:szCs w:val="16"/>
              </w:rPr>
              <w:t>2.7.2</w:t>
            </w:r>
          </w:p>
        </w:tc>
        <w:tc>
          <w:tcPr>
            <w:tcW w:w="5201" w:type="dxa"/>
            <w:shd w:val="clear" w:color="auto" w:fill="auto"/>
            <w:hideMark/>
          </w:tcPr>
          <w:p w14:paraId="117D9257" w14:textId="77777777" w:rsidR="00BC03D3" w:rsidRPr="00EA0675" w:rsidRDefault="00BC03D3" w:rsidP="004F02B7">
            <w:pPr>
              <w:jc w:val="center"/>
              <w:rPr>
                <w:i/>
                <w:iCs/>
                <w:sz w:val="16"/>
                <w:szCs w:val="16"/>
              </w:rPr>
            </w:pPr>
            <w:r w:rsidRPr="00EA0675">
              <w:rPr>
                <w:i/>
                <w:iCs/>
                <w:sz w:val="16"/>
                <w:szCs w:val="16"/>
              </w:rPr>
              <w:t>Площадь земельного участка для размещения котельной с использованием угля, кв. м (</w:t>
            </w:r>
            <w:r w:rsidRPr="00EA0675">
              <w:rPr>
                <w:b/>
                <w:bCs/>
                <w:i/>
                <w:iCs/>
                <w:sz w:val="16"/>
                <w:szCs w:val="16"/>
              </w:rPr>
              <w:t>S</w:t>
            </w:r>
            <w:r w:rsidRPr="00EA0675">
              <w:rPr>
                <w:b/>
                <w:bCs/>
                <w:i/>
                <w:iCs/>
                <w:sz w:val="16"/>
                <w:szCs w:val="16"/>
                <w:vertAlign w:val="subscript"/>
              </w:rPr>
              <w:t>k</w:t>
            </w:r>
            <w:r w:rsidRPr="00EA0675">
              <w:rPr>
                <w:i/>
                <w:iCs/>
                <w:sz w:val="16"/>
                <w:szCs w:val="16"/>
              </w:rPr>
              <w:t>)</w:t>
            </w:r>
          </w:p>
        </w:tc>
        <w:tc>
          <w:tcPr>
            <w:tcW w:w="1385" w:type="dxa"/>
            <w:shd w:val="clear" w:color="auto" w:fill="auto"/>
            <w:hideMark/>
          </w:tcPr>
          <w:p w14:paraId="1963D638" w14:textId="77777777" w:rsidR="00BC03D3" w:rsidRPr="00EA0675" w:rsidRDefault="00BC03D3" w:rsidP="004F02B7">
            <w:pPr>
              <w:jc w:val="center"/>
              <w:rPr>
                <w:sz w:val="16"/>
                <w:szCs w:val="16"/>
              </w:rPr>
            </w:pPr>
            <w:r w:rsidRPr="00EA0675">
              <w:rPr>
                <w:sz w:val="16"/>
                <w:szCs w:val="16"/>
              </w:rPr>
              <w:t>4 200</w:t>
            </w:r>
          </w:p>
        </w:tc>
        <w:tc>
          <w:tcPr>
            <w:tcW w:w="3224" w:type="dxa"/>
            <w:shd w:val="clear" w:color="auto" w:fill="auto"/>
            <w:noWrap/>
            <w:hideMark/>
          </w:tcPr>
          <w:p w14:paraId="261DE82E"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9B3D97C" w14:textId="77777777" w:rsidTr="004F02B7">
        <w:trPr>
          <w:trHeight w:val="855"/>
        </w:trPr>
        <w:tc>
          <w:tcPr>
            <w:tcW w:w="752" w:type="dxa"/>
            <w:shd w:val="clear" w:color="auto" w:fill="auto"/>
            <w:noWrap/>
            <w:hideMark/>
          </w:tcPr>
          <w:p w14:paraId="752ECFF7" w14:textId="77777777" w:rsidR="00BC03D3" w:rsidRPr="00EA0675" w:rsidRDefault="00BC03D3" w:rsidP="004F02B7">
            <w:pPr>
              <w:jc w:val="center"/>
              <w:rPr>
                <w:sz w:val="16"/>
                <w:szCs w:val="16"/>
              </w:rPr>
            </w:pPr>
            <w:r w:rsidRPr="00EA0675">
              <w:rPr>
                <w:sz w:val="16"/>
                <w:szCs w:val="16"/>
              </w:rPr>
              <w:t>2.8</w:t>
            </w:r>
          </w:p>
        </w:tc>
        <w:tc>
          <w:tcPr>
            <w:tcW w:w="5201" w:type="dxa"/>
            <w:shd w:val="clear" w:color="auto" w:fill="auto"/>
            <w:hideMark/>
          </w:tcPr>
          <w:p w14:paraId="1FED3A62"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EA0675">
              <w:rPr>
                <w:b/>
                <w:bCs/>
                <w:sz w:val="16"/>
                <w:szCs w:val="16"/>
              </w:rPr>
              <w:t>ТП</w:t>
            </w:r>
            <w:proofErr w:type="gramStart"/>
            <w:r w:rsidRPr="00EA0675">
              <w:rPr>
                <w:b/>
                <w:bCs/>
                <w:sz w:val="16"/>
                <w:szCs w:val="16"/>
                <w:vertAlign w:val="subscript"/>
              </w:rPr>
              <w:t>i,k</w:t>
            </w:r>
            <w:proofErr w:type="gramEnd"/>
            <w:r w:rsidRPr="00EA0675">
              <w:rPr>
                <w:sz w:val="16"/>
                <w:szCs w:val="16"/>
              </w:rPr>
              <w:t>)</w:t>
            </w:r>
          </w:p>
        </w:tc>
        <w:tc>
          <w:tcPr>
            <w:tcW w:w="1385" w:type="dxa"/>
            <w:shd w:val="clear" w:color="auto" w:fill="auto"/>
            <w:hideMark/>
          </w:tcPr>
          <w:p w14:paraId="6AE57A9F" w14:textId="77777777" w:rsidR="00BC03D3" w:rsidRPr="00EA0675" w:rsidRDefault="00BC03D3" w:rsidP="004F02B7">
            <w:pPr>
              <w:jc w:val="center"/>
              <w:rPr>
                <w:sz w:val="16"/>
                <w:szCs w:val="16"/>
              </w:rPr>
            </w:pPr>
            <w:r w:rsidRPr="00EA0675">
              <w:rPr>
                <w:sz w:val="16"/>
                <w:szCs w:val="16"/>
              </w:rPr>
              <w:t>14 077,68</w:t>
            </w:r>
          </w:p>
        </w:tc>
        <w:tc>
          <w:tcPr>
            <w:tcW w:w="3224" w:type="dxa"/>
            <w:shd w:val="clear" w:color="auto" w:fill="auto"/>
            <w:noWrap/>
            <w:hideMark/>
          </w:tcPr>
          <w:p w14:paraId="009E085F" w14:textId="77777777" w:rsidR="00BC03D3" w:rsidRPr="00EA0675" w:rsidRDefault="00BC03D3" w:rsidP="004F02B7">
            <w:pPr>
              <w:jc w:val="center"/>
              <w:rPr>
                <w:sz w:val="16"/>
                <w:szCs w:val="16"/>
              </w:rPr>
            </w:pPr>
            <w:r w:rsidRPr="00EA0675">
              <w:rPr>
                <w:sz w:val="16"/>
                <w:szCs w:val="16"/>
              </w:rPr>
              <w:t> </w:t>
            </w:r>
          </w:p>
        </w:tc>
      </w:tr>
      <w:tr w:rsidR="00BC03D3" w:rsidRPr="00EA0675" w14:paraId="5707DF61" w14:textId="77777777" w:rsidTr="004F02B7">
        <w:trPr>
          <w:trHeight w:val="600"/>
        </w:trPr>
        <w:tc>
          <w:tcPr>
            <w:tcW w:w="752" w:type="dxa"/>
            <w:shd w:val="clear" w:color="auto" w:fill="auto"/>
            <w:noWrap/>
            <w:hideMark/>
          </w:tcPr>
          <w:p w14:paraId="13AB5400" w14:textId="77777777" w:rsidR="00BC03D3" w:rsidRPr="00EA0675" w:rsidRDefault="00BC03D3" w:rsidP="004F02B7">
            <w:pPr>
              <w:jc w:val="center"/>
              <w:rPr>
                <w:sz w:val="16"/>
                <w:szCs w:val="16"/>
              </w:rPr>
            </w:pPr>
            <w:r w:rsidRPr="00EA0675">
              <w:rPr>
                <w:sz w:val="16"/>
                <w:szCs w:val="16"/>
              </w:rPr>
              <w:t>2.8.1</w:t>
            </w:r>
          </w:p>
        </w:tc>
        <w:tc>
          <w:tcPr>
            <w:tcW w:w="5201" w:type="dxa"/>
            <w:shd w:val="clear" w:color="auto" w:fill="auto"/>
            <w:hideMark/>
          </w:tcPr>
          <w:p w14:paraId="2EC23CCC"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EA0675">
              <w:rPr>
                <w:b/>
                <w:bCs/>
                <w:i/>
                <w:iCs/>
                <w:sz w:val="16"/>
                <w:szCs w:val="16"/>
              </w:rPr>
              <w:t>ТП</w:t>
            </w:r>
            <w:r w:rsidRPr="00EA0675">
              <w:rPr>
                <w:b/>
                <w:bCs/>
                <w:i/>
                <w:iCs/>
                <w:sz w:val="16"/>
                <w:szCs w:val="16"/>
                <w:vertAlign w:val="subscript"/>
              </w:rPr>
              <w:t>б,k</w:t>
            </w:r>
            <w:proofErr w:type="gramEnd"/>
            <w:r w:rsidRPr="00EA0675">
              <w:rPr>
                <w:b/>
                <w:bCs/>
                <w:i/>
                <w:iCs/>
                <w:sz w:val="16"/>
                <w:szCs w:val="16"/>
                <w:vertAlign w:val="superscript"/>
              </w:rPr>
              <w:t>эс</w:t>
            </w:r>
            <w:r w:rsidRPr="00EA0675">
              <w:rPr>
                <w:i/>
                <w:iCs/>
                <w:sz w:val="16"/>
                <w:szCs w:val="16"/>
              </w:rPr>
              <w:t>)</w:t>
            </w:r>
          </w:p>
        </w:tc>
        <w:tc>
          <w:tcPr>
            <w:tcW w:w="1385" w:type="dxa"/>
            <w:shd w:val="clear" w:color="auto" w:fill="auto"/>
            <w:hideMark/>
          </w:tcPr>
          <w:p w14:paraId="6CA32BCF" w14:textId="77777777" w:rsidR="00BC03D3" w:rsidRPr="00EA0675" w:rsidRDefault="00BC03D3" w:rsidP="004F02B7">
            <w:pPr>
              <w:jc w:val="center"/>
              <w:rPr>
                <w:sz w:val="16"/>
                <w:szCs w:val="16"/>
              </w:rPr>
            </w:pPr>
            <w:r w:rsidRPr="00EA0675">
              <w:rPr>
                <w:sz w:val="16"/>
                <w:szCs w:val="16"/>
              </w:rPr>
              <w:t>1 990,00</w:t>
            </w:r>
          </w:p>
        </w:tc>
        <w:tc>
          <w:tcPr>
            <w:tcW w:w="3224" w:type="dxa"/>
            <w:shd w:val="clear" w:color="auto" w:fill="auto"/>
            <w:hideMark/>
          </w:tcPr>
          <w:p w14:paraId="4AD48BE6"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062C53CD" w14:textId="77777777" w:rsidTr="004F02B7">
        <w:trPr>
          <w:trHeight w:val="600"/>
        </w:trPr>
        <w:tc>
          <w:tcPr>
            <w:tcW w:w="752" w:type="dxa"/>
            <w:shd w:val="clear" w:color="auto" w:fill="auto"/>
            <w:noWrap/>
            <w:hideMark/>
          </w:tcPr>
          <w:p w14:paraId="64116A7F" w14:textId="77777777" w:rsidR="00BC03D3" w:rsidRPr="00EA0675" w:rsidRDefault="00BC03D3" w:rsidP="004F02B7">
            <w:pPr>
              <w:jc w:val="center"/>
              <w:rPr>
                <w:sz w:val="16"/>
                <w:szCs w:val="16"/>
              </w:rPr>
            </w:pPr>
            <w:r w:rsidRPr="00EA0675">
              <w:rPr>
                <w:sz w:val="16"/>
                <w:szCs w:val="16"/>
              </w:rPr>
              <w:t>2.8.2</w:t>
            </w:r>
          </w:p>
        </w:tc>
        <w:tc>
          <w:tcPr>
            <w:tcW w:w="5201" w:type="dxa"/>
            <w:shd w:val="clear" w:color="auto" w:fill="auto"/>
            <w:hideMark/>
          </w:tcPr>
          <w:p w14:paraId="0B2F7750"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вс</w:t>
            </w:r>
            <w:r w:rsidRPr="00EA0675">
              <w:rPr>
                <w:sz w:val="16"/>
                <w:szCs w:val="16"/>
              </w:rPr>
              <w:t>)</w:t>
            </w:r>
          </w:p>
        </w:tc>
        <w:tc>
          <w:tcPr>
            <w:tcW w:w="1385" w:type="dxa"/>
            <w:shd w:val="clear" w:color="auto" w:fill="auto"/>
            <w:hideMark/>
          </w:tcPr>
          <w:p w14:paraId="3700DE20" w14:textId="77777777" w:rsidR="00BC03D3" w:rsidRPr="00EA0675" w:rsidRDefault="00BC03D3" w:rsidP="004F02B7">
            <w:pPr>
              <w:jc w:val="center"/>
              <w:rPr>
                <w:sz w:val="16"/>
                <w:szCs w:val="16"/>
              </w:rPr>
            </w:pPr>
            <w:r w:rsidRPr="00EA0675">
              <w:rPr>
                <w:sz w:val="16"/>
                <w:szCs w:val="16"/>
              </w:rPr>
              <w:t>4 604,30</w:t>
            </w:r>
          </w:p>
        </w:tc>
        <w:tc>
          <w:tcPr>
            <w:tcW w:w="3224" w:type="dxa"/>
            <w:shd w:val="clear" w:color="auto" w:fill="auto"/>
            <w:noWrap/>
            <w:hideMark/>
          </w:tcPr>
          <w:p w14:paraId="375655F4" w14:textId="77777777" w:rsidR="00BC03D3" w:rsidRPr="00EA0675" w:rsidRDefault="00BC03D3" w:rsidP="004F02B7">
            <w:pPr>
              <w:jc w:val="center"/>
              <w:rPr>
                <w:sz w:val="16"/>
                <w:szCs w:val="16"/>
              </w:rPr>
            </w:pPr>
            <w:r w:rsidRPr="00EA0675">
              <w:rPr>
                <w:sz w:val="16"/>
                <w:szCs w:val="16"/>
              </w:rPr>
              <w:t> </w:t>
            </w:r>
          </w:p>
        </w:tc>
      </w:tr>
      <w:tr w:rsidR="00BC03D3" w:rsidRPr="00EA0675" w14:paraId="08BD2CA5" w14:textId="77777777" w:rsidTr="004F02B7">
        <w:trPr>
          <w:trHeight w:val="603"/>
        </w:trPr>
        <w:tc>
          <w:tcPr>
            <w:tcW w:w="752" w:type="dxa"/>
            <w:shd w:val="clear" w:color="auto" w:fill="auto"/>
            <w:noWrap/>
            <w:hideMark/>
          </w:tcPr>
          <w:p w14:paraId="6D9790FF" w14:textId="77777777" w:rsidR="00BC03D3" w:rsidRPr="00EA0675" w:rsidRDefault="00BC03D3" w:rsidP="004F02B7">
            <w:pPr>
              <w:jc w:val="center"/>
              <w:rPr>
                <w:sz w:val="16"/>
                <w:szCs w:val="16"/>
              </w:rPr>
            </w:pPr>
            <w:r w:rsidRPr="00EA0675">
              <w:rPr>
                <w:sz w:val="16"/>
                <w:szCs w:val="16"/>
              </w:rPr>
              <w:t>2.8.2.1</w:t>
            </w:r>
          </w:p>
        </w:tc>
        <w:tc>
          <w:tcPr>
            <w:tcW w:w="5201" w:type="dxa"/>
            <w:shd w:val="clear" w:color="auto" w:fill="auto"/>
            <w:hideMark/>
          </w:tcPr>
          <w:p w14:paraId="6AA2894F"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385" w:type="dxa"/>
            <w:shd w:val="clear" w:color="auto" w:fill="auto"/>
            <w:hideMark/>
          </w:tcPr>
          <w:p w14:paraId="787A9382" w14:textId="77777777" w:rsidR="00BC03D3" w:rsidRPr="00EA0675" w:rsidRDefault="00BC03D3" w:rsidP="004F02B7">
            <w:pPr>
              <w:jc w:val="center"/>
              <w:rPr>
                <w:sz w:val="16"/>
                <w:szCs w:val="16"/>
              </w:rPr>
            </w:pPr>
            <w:r w:rsidRPr="00EA0675">
              <w:rPr>
                <w:sz w:val="16"/>
                <w:szCs w:val="16"/>
              </w:rPr>
              <w:t>ОАО СКЭК</w:t>
            </w:r>
          </w:p>
        </w:tc>
        <w:tc>
          <w:tcPr>
            <w:tcW w:w="3224" w:type="dxa"/>
            <w:shd w:val="clear" w:color="auto" w:fill="auto"/>
            <w:hideMark/>
          </w:tcPr>
          <w:p w14:paraId="1179CD14"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3E8C1EC8" w14:textId="77777777" w:rsidTr="004F02B7">
        <w:trPr>
          <w:trHeight w:val="510"/>
        </w:trPr>
        <w:tc>
          <w:tcPr>
            <w:tcW w:w="752" w:type="dxa"/>
            <w:shd w:val="clear" w:color="auto" w:fill="auto"/>
            <w:noWrap/>
            <w:hideMark/>
          </w:tcPr>
          <w:p w14:paraId="5C666824" w14:textId="77777777" w:rsidR="00BC03D3" w:rsidRPr="00EA0675" w:rsidRDefault="00BC03D3" w:rsidP="004F02B7">
            <w:pPr>
              <w:jc w:val="center"/>
              <w:rPr>
                <w:sz w:val="16"/>
                <w:szCs w:val="16"/>
              </w:rPr>
            </w:pPr>
            <w:r w:rsidRPr="00EA0675">
              <w:rPr>
                <w:sz w:val="16"/>
                <w:szCs w:val="16"/>
              </w:rPr>
              <w:t>2.8.2.2</w:t>
            </w:r>
          </w:p>
        </w:tc>
        <w:tc>
          <w:tcPr>
            <w:tcW w:w="5201" w:type="dxa"/>
            <w:shd w:val="clear" w:color="auto" w:fill="auto"/>
            <w:hideMark/>
          </w:tcPr>
          <w:p w14:paraId="5FB621BD"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1385" w:type="dxa"/>
            <w:shd w:val="clear" w:color="auto" w:fill="auto"/>
            <w:hideMark/>
          </w:tcPr>
          <w:p w14:paraId="693948BE" w14:textId="77777777" w:rsidR="00BC03D3" w:rsidRPr="00EA0675" w:rsidRDefault="00BC03D3" w:rsidP="004F02B7">
            <w:pPr>
              <w:jc w:val="center"/>
              <w:rPr>
                <w:sz w:val="16"/>
                <w:szCs w:val="16"/>
              </w:rPr>
            </w:pPr>
            <w:r w:rsidRPr="00EA0675">
              <w:rPr>
                <w:sz w:val="16"/>
                <w:szCs w:val="16"/>
              </w:rPr>
              <w:t>9,9</w:t>
            </w:r>
          </w:p>
        </w:tc>
        <w:tc>
          <w:tcPr>
            <w:tcW w:w="3224" w:type="dxa"/>
            <w:shd w:val="clear" w:color="auto" w:fill="auto"/>
            <w:noWrap/>
            <w:hideMark/>
          </w:tcPr>
          <w:p w14:paraId="55A88F3E"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23F7C1D8" w14:textId="77777777" w:rsidTr="004F02B7">
        <w:trPr>
          <w:trHeight w:val="510"/>
        </w:trPr>
        <w:tc>
          <w:tcPr>
            <w:tcW w:w="752" w:type="dxa"/>
            <w:shd w:val="clear" w:color="auto" w:fill="auto"/>
            <w:noWrap/>
            <w:hideMark/>
          </w:tcPr>
          <w:p w14:paraId="2085AFA8" w14:textId="77777777" w:rsidR="00BC03D3" w:rsidRPr="00EA0675" w:rsidRDefault="00BC03D3" w:rsidP="004F02B7">
            <w:pPr>
              <w:jc w:val="center"/>
              <w:rPr>
                <w:sz w:val="16"/>
                <w:szCs w:val="16"/>
              </w:rPr>
            </w:pPr>
            <w:r w:rsidRPr="00EA0675">
              <w:rPr>
                <w:sz w:val="16"/>
                <w:szCs w:val="16"/>
              </w:rPr>
              <w:t>2.8.2.3</w:t>
            </w:r>
          </w:p>
        </w:tc>
        <w:tc>
          <w:tcPr>
            <w:tcW w:w="5201" w:type="dxa"/>
            <w:shd w:val="clear" w:color="auto" w:fill="auto"/>
            <w:hideMark/>
          </w:tcPr>
          <w:p w14:paraId="43B08112"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385" w:type="dxa"/>
            <w:shd w:val="clear" w:color="auto" w:fill="auto"/>
            <w:hideMark/>
          </w:tcPr>
          <w:p w14:paraId="65545C7D" w14:textId="77777777" w:rsidR="00BC03D3" w:rsidRPr="00EA0675" w:rsidRDefault="00BC03D3" w:rsidP="004F02B7">
            <w:pPr>
              <w:jc w:val="center"/>
              <w:rPr>
                <w:sz w:val="16"/>
                <w:szCs w:val="16"/>
              </w:rPr>
            </w:pPr>
            <w:r w:rsidRPr="00EA0675">
              <w:rPr>
                <w:sz w:val="16"/>
                <w:szCs w:val="16"/>
              </w:rPr>
              <w:t>300</w:t>
            </w:r>
          </w:p>
        </w:tc>
        <w:tc>
          <w:tcPr>
            <w:tcW w:w="3224" w:type="dxa"/>
            <w:shd w:val="clear" w:color="auto" w:fill="auto"/>
            <w:noWrap/>
            <w:hideMark/>
          </w:tcPr>
          <w:p w14:paraId="706D1627"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07FA69F6" w14:textId="77777777" w:rsidTr="004F02B7">
        <w:trPr>
          <w:trHeight w:val="913"/>
        </w:trPr>
        <w:tc>
          <w:tcPr>
            <w:tcW w:w="752" w:type="dxa"/>
            <w:shd w:val="clear" w:color="auto" w:fill="auto"/>
            <w:noWrap/>
            <w:hideMark/>
          </w:tcPr>
          <w:p w14:paraId="72D42FB1" w14:textId="77777777" w:rsidR="00BC03D3" w:rsidRPr="00EA0675" w:rsidRDefault="00BC03D3" w:rsidP="004F02B7">
            <w:pPr>
              <w:jc w:val="center"/>
              <w:rPr>
                <w:sz w:val="16"/>
                <w:szCs w:val="16"/>
              </w:rPr>
            </w:pPr>
            <w:r w:rsidRPr="00EA0675">
              <w:rPr>
                <w:sz w:val="16"/>
                <w:szCs w:val="16"/>
              </w:rPr>
              <w:t>2.8.2.4</w:t>
            </w:r>
          </w:p>
        </w:tc>
        <w:tc>
          <w:tcPr>
            <w:tcW w:w="5201" w:type="dxa"/>
            <w:shd w:val="clear" w:color="auto" w:fill="auto"/>
            <w:hideMark/>
          </w:tcPr>
          <w:p w14:paraId="51368A4B"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1385" w:type="dxa"/>
            <w:shd w:val="clear" w:color="auto" w:fill="auto"/>
            <w:noWrap/>
            <w:hideMark/>
          </w:tcPr>
          <w:p w14:paraId="346435CA" w14:textId="77777777" w:rsidR="00BC03D3" w:rsidRPr="00EA0675" w:rsidRDefault="00BC03D3" w:rsidP="004F02B7">
            <w:pPr>
              <w:jc w:val="center"/>
              <w:rPr>
                <w:sz w:val="16"/>
                <w:szCs w:val="16"/>
              </w:rPr>
            </w:pPr>
            <w:r w:rsidRPr="00EA0675">
              <w:rPr>
                <w:sz w:val="16"/>
                <w:szCs w:val="16"/>
              </w:rPr>
              <w:t>527,00</w:t>
            </w:r>
          </w:p>
        </w:tc>
        <w:tc>
          <w:tcPr>
            <w:tcW w:w="3224" w:type="dxa"/>
            <w:shd w:val="clear" w:color="auto" w:fill="auto"/>
            <w:hideMark/>
          </w:tcPr>
          <w:p w14:paraId="0370585C"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3E14ED98" w14:textId="77777777" w:rsidTr="004F02B7">
        <w:trPr>
          <w:trHeight w:val="1261"/>
        </w:trPr>
        <w:tc>
          <w:tcPr>
            <w:tcW w:w="752" w:type="dxa"/>
            <w:shd w:val="clear" w:color="auto" w:fill="auto"/>
            <w:noWrap/>
            <w:hideMark/>
          </w:tcPr>
          <w:p w14:paraId="2CBFC01C" w14:textId="77777777" w:rsidR="00BC03D3" w:rsidRPr="00EA0675" w:rsidRDefault="00BC03D3" w:rsidP="004F02B7">
            <w:pPr>
              <w:jc w:val="center"/>
              <w:rPr>
                <w:sz w:val="16"/>
                <w:szCs w:val="16"/>
              </w:rPr>
            </w:pPr>
            <w:r w:rsidRPr="00EA0675">
              <w:rPr>
                <w:sz w:val="16"/>
                <w:szCs w:val="16"/>
              </w:rPr>
              <w:t>2.8.2.5</w:t>
            </w:r>
          </w:p>
        </w:tc>
        <w:tc>
          <w:tcPr>
            <w:tcW w:w="5201" w:type="dxa"/>
            <w:shd w:val="clear" w:color="auto" w:fill="auto"/>
            <w:hideMark/>
          </w:tcPr>
          <w:p w14:paraId="5339BF6C"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1385" w:type="dxa"/>
            <w:shd w:val="clear" w:color="auto" w:fill="auto"/>
            <w:noWrap/>
            <w:hideMark/>
          </w:tcPr>
          <w:p w14:paraId="6971767C" w14:textId="77777777" w:rsidR="00BC03D3" w:rsidRPr="00EA0675" w:rsidRDefault="00BC03D3" w:rsidP="004F02B7">
            <w:pPr>
              <w:jc w:val="center"/>
              <w:rPr>
                <w:sz w:val="16"/>
                <w:szCs w:val="16"/>
              </w:rPr>
            </w:pPr>
            <w:r w:rsidRPr="00EA0675">
              <w:rPr>
                <w:sz w:val="16"/>
                <w:szCs w:val="16"/>
              </w:rPr>
              <w:t>15 330,30</w:t>
            </w:r>
          </w:p>
        </w:tc>
        <w:tc>
          <w:tcPr>
            <w:tcW w:w="3224" w:type="dxa"/>
            <w:shd w:val="clear" w:color="auto" w:fill="auto"/>
            <w:hideMark/>
          </w:tcPr>
          <w:p w14:paraId="40DB7499"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569ACC46" w14:textId="77777777" w:rsidTr="004F02B7">
        <w:trPr>
          <w:trHeight w:val="600"/>
        </w:trPr>
        <w:tc>
          <w:tcPr>
            <w:tcW w:w="752" w:type="dxa"/>
            <w:shd w:val="clear" w:color="auto" w:fill="auto"/>
            <w:noWrap/>
            <w:hideMark/>
          </w:tcPr>
          <w:p w14:paraId="43EBBC28" w14:textId="77777777" w:rsidR="00BC03D3" w:rsidRPr="00EA0675" w:rsidRDefault="00BC03D3" w:rsidP="004F02B7">
            <w:pPr>
              <w:jc w:val="center"/>
              <w:rPr>
                <w:sz w:val="16"/>
                <w:szCs w:val="16"/>
              </w:rPr>
            </w:pPr>
            <w:r w:rsidRPr="00EA0675">
              <w:rPr>
                <w:sz w:val="16"/>
                <w:szCs w:val="16"/>
              </w:rPr>
              <w:t>2.8.3</w:t>
            </w:r>
          </w:p>
        </w:tc>
        <w:tc>
          <w:tcPr>
            <w:tcW w:w="5201" w:type="dxa"/>
            <w:shd w:val="clear" w:color="auto" w:fill="auto"/>
            <w:hideMark/>
          </w:tcPr>
          <w:p w14:paraId="459E1F80"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во</w:t>
            </w:r>
            <w:r w:rsidRPr="00EA0675">
              <w:rPr>
                <w:sz w:val="16"/>
                <w:szCs w:val="16"/>
              </w:rPr>
              <w:t>)</w:t>
            </w:r>
          </w:p>
        </w:tc>
        <w:tc>
          <w:tcPr>
            <w:tcW w:w="1385" w:type="dxa"/>
            <w:shd w:val="clear" w:color="auto" w:fill="auto"/>
            <w:hideMark/>
          </w:tcPr>
          <w:p w14:paraId="5E2B4A97" w14:textId="77777777" w:rsidR="00BC03D3" w:rsidRPr="00EA0675" w:rsidRDefault="00BC03D3" w:rsidP="004F02B7">
            <w:pPr>
              <w:jc w:val="center"/>
              <w:rPr>
                <w:sz w:val="16"/>
                <w:szCs w:val="16"/>
              </w:rPr>
            </w:pPr>
            <w:r w:rsidRPr="00EA0675">
              <w:rPr>
                <w:sz w:val="16"/>
                <w:szCs w:val="16"/>
              </w:rPr>
              <w:t>3 590,13</w:t>
            </w:r>
          </w:p>
        </w:tc>
        <w:tc>
          <w:tcPr>
            <w:tcW w:w="3224" w:type="dxa"/>
            <w:shd w:val="clear" w:color="auto" w:fill="auto"/>
            <w:noWrap/>
            <w:hideMark/>
          </w:tcPr>
          <w:p w14:paraId="3DD95B92" w14:textId="77777777" w:rsidR="00BC03D3" w:rsidRPr="00EA0675" w:rsidRDefault="00BC03D3" w:rsidP="004F02B7">
            <w:pPr>
              <w:jc w:val="center"/>
              <w:rPr>
                <w:sz w:val="16"/>
                <w:szCs w:val="16"/>
              </w:rPr>
            </w:pPr>
            <w:r w:rsidRPr="00EA0675">
              <w:rPr>
                <w:sz w:val="16"/>
                <w:szCs w:val="16"/>
              </w:rPr>
              <w:t> </w:t>
            </w:r>
          </w:p>
        </w:tc>
      </w:tr>
      <w:tr w:rsidR="00BC03D3" w:rsidRPr="00EA0675" w14:paraId="1BA07350" w14:textId="77777777" w:rsidTr="004F02B7">
        <w:trPr>
          <w:trHeight w:val="739"/>
        </w:trPr>
        <w:tc>
          <w:tcPr>
            <w:tcW w:w="752" w:type="dxa"/>
            <w:shd w:val="clear" w:color="auto" w:fill="auto"/>
            <w:noWrap/>
            <w:hideMark/>
          </w:tcPr>
          <w:p w14:paraId="0B9B8A46" w14:textId="77777777" w:rsidR="00BC03D3" w:rsidRPr="00EA0675" w:rsidRDefault="00BC03D3" w:rsidP="004F02B7">
            <w:pPr>
              <w:jc w:val="center"/>
              <w:rPr>
                <w:sz w:val="16"/>
                <w:szCs w:val="16"/>
              </w:rPr>
            </w:pPr>
            <w:r w:rsidRPr="00EA0675">
              <w:rPr>
                <w:sz w:val="16"/>
                <w:szCs w:val="16"/>
              </w:rPr>
              <w:t>2.8.3.1</w:t>
            </w:r>
          </w:p>
        </w:tc>
        <w:tc>
          <w:tcPr>
            <w:tcW w:w="5201" w:type="dxa"/>
            <w:shd w:val="clear" w:color="auto" w:fill="auto"/>
            <w:hideMark/>
          </w:tcPr>
          <w:p w14:paraId="69146808"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385" w:type="dxa"/>
            <w:shd w:val="clear" w:color="auto" w:fill="auto"/>
            <w:hideMark/>
          </w:tcPr>
          <w:p w14:paraId="4EE7FB7C" w14:textId="77777777" w:rsidR="00BC03D3" w:rsidRPr="00EA0675" w:rsidRDefault="00BC03D3" w:rsidP="004F02B7">
            <w:pPr>
              <w:jc w:val="center"/>
              <w:rPr>
                <w:sz w:val="16"/>
                <w:szCs w:val="16"/>
              </w:rPr>
            </w:pPr>
            <w:r w:rsidRPr="00EA0675">
              <w:rPr>
                <w:sz w:val="16"/>
                <w:szCs w:val="16"/>
              </w:rPr>
              <w:t>ОАО СКЭК</w:t>
            </w:r>
          </w:p>
        </w:tc>
        <w:tc>
          <w:tcPr>
            <w:tcW w:w="3224" w:type="dxa"/>
            <w:shd w:val="clear" w:color="auto" w:fill="auto"/>
            <w:hideMark/>
          </w:tcPr>
          <w:p w14:paraId="34A79233"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6AC3CB77" w14:textId="77777777" w:rsidTr="004F02B7">
        <w:trPr>
          <w:trHeight w:val="510"/>
        </w:trPr>
        <w:tc>
          <w:tcPr>
            <w:tcW w:w="752" w:type="dxa"/>
            <w:shd w:val="clear" w:color="auto" w:fill="auto"/>
            <w:noWrap/>
            <w:hideMark/>
          </w:tcPr>
          <w:p w14:paraId="75749428" w14:textId="77777777" w:rsidR="00BC03D3" w:rsidRPr="00EA0675" w:rsidRDefault="00BC03D3" w:rsidP="004F02B7">
            <w:pPr>
              <w:jc w:val="center"/>
              <w:rPr>
                <w:sz w:val="16"/>
                <w:szCs w:val="16"/>
              </w:rPr>
            </w:pPr>
            <w:r w:rsidRPr="00EA0675">
              <w:rPr>
                <w:sz w:val="16"/>
                <w:szCs w:val="16"/>
              </w:rPr>
              <w:t>2.8.3.2</w:t>
            </w:r>
          </w:p>
        </w:tc>
        <w:tc>
          <w:tcPr>
            <w:tcW w:w="5201" w:type="dxa"/>
            <w:shd w:val="clear" w:color="auto" w:fill="auto"/>
            <w:hideMark/>
          </w:tcPr>
          <w:p w14:paraId="1464C968"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1385" w:type="dxa"/>
            <w:shd w:val="clear" w:color="auto" w:fill="auto"/>
            <w:hideMark/>
          </w:tcPr>
          <w:p w14:paraId="798F4C75" w14:textId="77777777" w:rsidR="00BC03D3" w:rsidRPr="00EA0675" w:rsidRDefault="00BC03D3" w:rsidP="004F02B7">
            <w:pPr>
              <w:jc w:val="center"/>
              <w:rPr>
                <w:sz w:val="16"/>
                <w:szCs w:val="16"/>
              </w:rPr>
            </w:pPr>
            <w:r w:rsidRPr="00EA0675">
              <w:rPr>
                <w:sz w:val="16"/>
                <w:szCs w:val="16"/>
              </w:rPr>
              <w:t>0,6</w:t>
            </w:r>
          </w:p>
        </w:tc>
        <w:tc>
          <w:tcPr>
            <w:tcW w:w="3224" w:type="dxa"/>
            <w:shd w:val="clear" w:color="auto" w:fill="auto"/>
            <w:noWrap/>
            <w:hideMark/>
          </w:tcPr>
          <w:p w14:paraId="09750EC2"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3472B05F" w14:textId="77777777" w:rsidTr="004F02B7">
        <w:trPr>
          <w:trHeight w:val="510"/>
        </w:trPr>
        <w:tc>
          <w:tcPr>
            <w:tcW w:w="752" w:type="dxa"/>
            <w:shd w:val="clear" w:color="auto" w:fill="auto"/>
            <w:noWrap/>
            <w:hideMark/>
          </w:tcPr>
          <w:p w14:paraId="74618DC3" w14:textId="77777777" w:rsidR="00BC03D3" w:rsidRPr="00EA0675" w:rsidRDefault="00BC03D3" w:rsidP="004F02B7">
            <w:pPr>
              <w:jc w:val="center"/>
              <w:rPr>
                <w:sz w:val="16"/>
                <w:szCs w:val="16"/>
              </w:rPr>
            </w:pPr>
            <w:r w:rsidRPr="00EA0675">
              <w:rPr>
                <w:sz w:val="16"/>
                <w:szCs w:val="16"/>
              </w:rPr>
              <w:t>2.8.3.3</w:t>
            </w:r>
          </w:p>
        </w:tc>
        <w:tc>
          <w:tcPr>
            <w:tcW w:w="5201" w:type="dxa"/>
            <w:shd w:val="clear" w:color="auto" w:fill="auto"/>
            <w:hideMark/>
          </w:tcPr>
          <w:p w14:paraId="5D886381"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1385" w:type="dxa"/>
            <w:shd w:val="clear" w:color="auto" w:fill="auto"/>
            <w:hideMark/>
          </w:tcPr>
          <w:p w14:paraId="545E3AD5" w14:textId="77777777" w:rsidR="00BC03D3" w:rsidRPr="00EA0675" w:rsidRDefault="00BC03D3" w:rsidP="004F02B7">
            <w:pPr>
              <w:jc w:val="center"/>
              <w:rPr>
                <w:sz w:val="16"/>
                <w:szCs w:val="16"/>
              </w:rPr>
            </w:pPr>
            <w:r w:rsidRPr="00EA0675">
              <w:rPr>
                <w:sz w:val="16"/>
                <w:szCs w:val="16"/>
              </w:rPr>
              <w:t>300</w:t>
            </w:r>
          </w:p>
        </w:tc>
        <w:tc>
          <w:tcPr>
            <w:tcW w:w="3224" w:type="dxa"/>
            <w:shd w:val="clear" w:color="auto" w:fill="auto"/>
            <w:noWrap/>
            <w:hideMark/>
          </w:tcPr>
          <w:p w14:paraId="3E03D798"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30904D7D" w14:textId="77777777" w:rsidTr="004F02B7">
        <w:trPr>
          <w:trHeight w:val="1036"/>
        </w:trPr>
        <w:tc>
          <w:tcPr>
            <w:tcW w:w="752" w:type="dxa"/>
            <w:shd w:val="clear" w:color="auto" w:fill="auto"/>
            <w:noWrap/>
            <w:hideMark/>
          </w:tcPr>
          <w:p w14:paraId="2EE4F14C" w14:textId="77777777" w:rsidR="00BC03D3" w:rsidRPr="00EA0675" w:rsidRDefault="00BC03D3" w:rsidP="004F02B7">
            <w:pPr>
              <w:jc w:val="center"/>
              <w:rPr>
                <w:sz w:val="16"/>
                <w:szCs w:val="16"/>
              </w:rPr>
            </w:pPr>
            <w:r w:rsidRPr="00EA0675">
              <w:rPr>
                <w:sz w:val="16"/>
                <w:szCs w:val="16"/>
              </w:rPr>
              <w:t>2.8.3.4</w:t>
            </w:r>
          </w:p>
        </w:tc>
        <w:tc>
          <w:tcPr>
            <w:tcW w:w="5201" w:type="dxa"/>
            <w:shd w:val="clear" w:color="auto" w:fill="auto"/>
            <w:hideMark/>
          </w:tcPr>
          <w:p w14:paraId="2009C0B6"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1385" w:type="dxa"/>
            <w:shd w:val="clear" w:color="auto" w:fill="auto"/>
            <w:noWrap/>
            <w:hideMark/>
          </w:tcPr>
          <w:p w14:paraId="3132C043" w14:textId="77777777" w:rsidR="00BC03D3" w:rsidRPr="00EA0675" w:rsidRDefault="00BC03D3" w:rsidP="004F02B7">
            <w:pPr>
              <w:jc w:val="center"/>
              <w:rPr>
                <w:sz w:val="16"/>
                <w:szCs w:val="16"/>
              </w:rPr>
            </w:pPr>
            <w:r w:rsidRPr="00EA0675">
              <w:rPr>
                <w:sz w:val="16"/>
                <w:szCs w:val="16"/>
              </w:rPr>
              <w:t>527,00</w:t>
            </w:r>
          </w:p>
        </w:tc>
        <w:tc>
          <w:tcPr>
            <w:tcW w:w="3224" w:type="dxa"/>
            <w:shd w:val="clear" w:color="auto" w:fill="auto"/>
            <w:hideMark/>
          </w:tcPr>
          <w:p w14:paraId="0306A262"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3B569B48" w14:textId="77777777" w:rsidTr="004F02B7">
        <w:trPr>
          <w:trHeight w:val="1114"/>
        </w:trPr>
        <w:tc>
          <w:tcPr>
            <w:tcW w:w="752" w:type="dxa"/>
            <w:shd w:val="clear" w:color="auto" w:fill="auto"/>
            <w:noWrap/>
            <w:hideMark/>
          </w:tcPr>
          <w:p w14:paraId="2AF97D9E" w14:textId="77777777" w:rsidR="00BC03D3" w:rsidRPr="00EA0675" w:rsidRDefault="00BC03D3" w:rsidP="004F02B7">
            <w:pPr>
              <w:jc w:val="center"/>
              <w:rPr>
                <w:sz w:val="16"/>
                <w:szCs w:val="16"/>
              </w:rPr>
            </w:pPr>
            <w:r w:rsidRPr="00EA0675">
              <w:rPr>
                <w:sz w:val="16"/>
                <w:szCs w:val="16"/>
              </w:rPr>
              <w:t>2.8.3.5</w:t>
            </w:r>
          </w:p>
        </w:tc>
        <w:tc>
          <w:tcPr>
            <w:tcW w:w="5201" w:type="dxa"/>
            <w:shd w:val="clear" w:color="auto" w:fill="auto"/>
            <w:hideMark/>
          </w:tcPr>
          <w:p w14:paraId="4054F2A3"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1385" w:type="dxa"/>
            <w:shd w:val="clear" w:color="auto" w:fill="auto"/>
            <w:noWrap/>
            <w:hideMark/>
          </w:tcPr>
          <w:p w14:paraId="15ED21B2" w14:textId="77777777" w:rsidR="00BC03D3" w:rsidRPr="00EA0675" w:rsidRDefault="00BC03D3" w:rsidP="004F02B7">
            <w:pPr>
              <w:jc w:val="center"/>
              <w:rPr>
                <w:sz w:val="16"/>
                <w:szCs w:val="16"/>
              </w:rPr>
            </w:pPr>
            <w:r w:rsidRPr="00EA0675">
              <w:rPr>
                <w:sz w:val="16"/>
                <w:szCs w:val="16"/>
              </w:rPr>
              <w:t>11 966,10</w:t>
            </w:r>
          </w:p>
        </w:tc>
        <w:tc>
          <w:tcPr>
            <w:tcW w:w="3224" w:type="dxa"/>
            <w:shd w:val="clear" w:color="auto" w:fill="auto"/>
            <w:hideMark/>
          </w:tcPr>
          <w:p w14:paraId="45327245"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01FB0C52" w14:textId="77777777" w:rsidTr="004F02B7">
        <w:trPr>
          <w:trHeight w:val="345"/>
        </w:trPr>
        <w:tc>
          <w:tcPr>
            <w:tcW w:w="752" w:type="dxa"/>
            <w:shd w:val="clear" w:color="auto" w:fill="auto"/>
            <w:noWrap/>
            <w:hideMark/>
          </w:tcPr>
          <w:p w14:paraId="048FE74F" w14:textId="77777777" w:rsidR="00BC03D3" w:rsidRPr="00EA0675" w:rsidRDefault="00BC03D3" w:rsidP="004F02B7">
            <w:pPr>
              <w:jc w:val="center"/>
              <w:rPr>
                <w:sz w:val="16"/>
                <w:szCs w:val="16"/>
              </w:rPr>
            </w:pPr>
            <w:r w:rsidRPr="00EA0675">
              <w:rPr>
                <w:sz w:val="16"/>
                <w:szCs w:val="16"/>
              </w:rPr>
              <w:t>2.9</w:t>
            </w:r>
          </w:p>
        </w:tc>
        <w:tc>
          <w:tcPr>
            <w:tcW w:w="5201" w:type="dxa"/>
            <w:shd w:val="clear" w:color="auto" w:fill="auto"/>
            <w:hideMark/>
          </w:tcPr>
          <w:p w14:paraId="1FA9867C" w14:textId="77777777" w:rsidR="00BC03D3" w:rsidRPr="00EA0675" w:rsidRDefault="00BC03D3" w:rsidP="004F02B7">
            <w:pPr>
              <w:jc w:val="center"/>
              <w:rPr>
                <w:sz w:val="16"/>
                <w:szCs w:val="16"/>
              </w:rPr>
            </w:pPr>
            <w:r w:rsidRPr="00EA0675">
              <w:rPr>
                <w:sz w:val="16"/>
                <w:szCs w:val="16"/>
              </w:rPr>
              <w:t>Норма доходности инвестированного капитала в i-м расчетном периоде регулирования, % (</w:t>
            </w:r>
            <w:r w:rsidRPr="00EA0675">
              <w:rPr>
                <w:b/>
                <w:bCs/>
                <w:sz w:val="16"/>
                <w:szCs w:val="16"/>
              </w:rPr>
              <w:t>НД</w:t>
            </w:r>
            <w:r w:rsidRPr="00EA0675">
              <w:rPr>
                <w:b/>
                <w:bCs/>
                <w:sz w:val="16"/>
                <w:szCs w:val="16"/>
                <w:vertAlign w:val="subscript"/>
              </w:rPr>
              <w:t>i</w:t>
            </w:r>
            <w:r w:rsidRPr="00EA0675">
              <w:rPr>
                <w:sz w:val="16"/>
                <w:szCs w:val="16"/>
              </w:rPr>
              <w:t>)</w:t>
            </w:r>
          </w:p>
        </w:tc>
        <w:tc>
          <w:tcPr>
            <w:tcW w:w="1385" w:type="dxa"/>
            <w:shd w:val="clear" w:color="auto" w:fill="auto"/>
            <w:hideMark/>
          </w:tcPr>
          <w:p w14:paraId="45991325" w14:textId="77777777" w:rsidR="00BC03D3" w:rsidRPr="00EA0675" w:rsidRDefault="00BC03D3" w:rsidP="004F02B7">
            <w:pPr>
              <w:jc w:val="center"/>
              <w:rPr>
                <w:sz w:val="16"/>
                <w:szCs w:val="16"/>
              </w:rPr>
            </w:pPr>
            <w:r w:rsidRPr="00EA0675">
              <w:rPr>
                <w:sz w:val="16"/>
                <w:szCs w:val="16"/>
              </w:rPr>
              <w:t>12,90%</w:t>
            </w:r>
          </w:p>
        </w:tc>
        <w:tc>
          <w:tcPr>
            <w:tcW w:w="3224" w:type="dxa"/>
            <w:shd w:val="clear" w:color="auto" w:fill="auto"/>
            <w:hideMark/>
          </w:tcPr>
          <w:p w14:paraId="1C8052F4" w14:textId="77777777" w:rsidR="00BC03D3" w:rsidRPr="00EA0675" w:rsidRDefault="00BC03D3" w:rsidP="004F02B7">
            <w:pPr>
              <w:jc w:val="center"/>
              <w:rPr>
                <w:sz w:val="16"/>
                <w:szCs w:val="16"/>
              </w:rPr>
            </w:pPr>
            <w:r w:rsidRPr="00EA0675">
              <w:rPr>
                <w:sz w:val="16"/>
                <w:szCs w:val="16"/>
              </w:rPr>
              <w:t> </w:t>
            </w:r>
          </w:p>
        </w:tc>
      </w:tr>
      <w:tr w:rsidR="00BC03D3" w:rsidRPr="00EA0675" w14:paraId="3C64C575" w14:textId="77777777" w:rsidTr="004F02B7">
        <w:trPr>
          <w:trHeight w:val="600"/>
        </w:trPr>
        <w:tc>
          <w:tcPr>
            <w:tcW w:w="752" w:type="dxa"/>
            <w:shd w:val="clear" w:color="auto" w:fill="auto"/>
            <w:noWrap/>
            <w:hideMark/>
          </w:tcPr>
          <w:p w14:paraId="171469AD" w14:textId="77777777" w:rsidR="00BC03D3" w:rsidRPr="00EA0675" w:rsidRDefault="00BC03D3" w:rsidP="004F02B7">
            <w:pPr>
              <w:jc w:val="center"/>
              <w:rPr>
                <w:sz w:val="16"/>
                <w:szCs w:val="16"/>
              </w:rPr>
            </w:pPr>
            <w:r w:rsidRPr="00EA0675">
              <w:rPr>
                <w:sz w:val="16"/>
                <w:szCs w:val="16"/>
              </w:rPr>
              <w:t>2.9.1</w:t>
            </w:r>
          </w:p>
        </w:tc>
        <w:tc>
          <w:tcPr>
            <w:tcW w:w="5201" w:type="dxa"/>
            <w:shd w:val="clear" w:color="auto" w:fill="auto"/>
            <w:hideMark/>
          </w:tcPr>
          <w:p w14:paraId="0526DB0F" w14:textId="77777777" w:rsidR="00BC03D3" w:rsidRPr="00EA0675" w:rsidRDefault="00BC03D3" w:rsidP="004F02B7">
            <w:pPr>
              <w:jc w:val="center"/>
              <w:rPr>
                <w:sz w:val="16"/>
                <w:szCs w:val="16"/>
              </w:rPr>
            </w:pPr>
            <w:r w:rsidRPr="00EA0675">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EA0675">
              <w:rPr>
                <w:b/>
                <w:bCs/>
                <w:sz w:val="16"/>
                <w:szCs w:val="16"/>
              </w:rPr>
              <w:t>КС</w:t>
            </w:r>
            <w:r w:rsidRPr="00EA0675">
              <w:rPr>
                <w:b/>
                <w:bCs/>
                <w:sz w:val="16"/>
                <w:szCs w:val="16"/>
                <w:vertAlign w:val="subscript"/>
              </w:rPr>
              <w:t>i-1</w:t>
            </w:r>
            <w:r w:rsidRPr="00EA0675">
              <w:rPr>
                <w:sz w:val="16"/>
                <w:szCs w:val="16"/>
              </w:rPr>
              <w:t>)</w:t>
            </w:r>
          </w:p>
        </w:tc>
        <w:tc>
          <w:tcPr>
            <w:tcW w:w="1385" w:type="dxa"/>
            <w:shd w:val="clear" w:color="auto" w:fill="auto"/>
            <w:noWrap/>
            <w:hideMark/>
          </w:tcPr>
          <w:p w14:paraId="3EAE8453" w14:textId="77777777" w:rsidR="00BC03D3" w:rsidRPr="00EA0675" w:rsidRDefault="00BC03D3" w:rsidP="004F02B7">
            <w:pPr>
              <w:jc w:val="center"/>
              <w:rPr>
                <w:sz w:val="16"/>
                <w:szCs w:val="16"/>
              </w:rPr>
            </w:pPr>
            <w:r w:rsidRPr="00EA0675">
              <w:rPr>
                <w:sz w:val="16"/>
                <w:szCs w:val="16"/>
              </w:rPr>
              <w:t>11,67%</w:t>
            </w:r>
          </w:p>
        </w:tc>
        <w:tc>
          <w:tcPr>
            <w:tcW w:w="3224" w:type="dxa"/>
            <w:shd w:val="clear" w:color="auto" w:fill="auto"/>
            <w:hideMark/>
          </w:tcPr>
          <w:p w14:paraId="48172EA2" w14:textId="77777777" w:rsidR="00BC03D3" w:rsidRPr="00EA0675" w:rsidRDefault="00BC03D3" w:rsidP="004F02B7">
            <w:pPr>
              <w:jc w:val="center"/>
              <w:rPr>
                <w:sz w:val="16"/>
                <w:szCs w:val="16"/>
              </w:rPr>
            </w:pPr>
            <w:r w:rsidRPr="00EA0675">
              <w:rPr>
                <w:sz w:val="16"/>
                <w:szCs w:val="16"/>
              </w:rPr>
              <w:t>Информация с официального сайта Банка России</w:t>
            </w:r>
          </w:p>
        </w:tc>
      </w:tr>
      <w:tr w:rsidR="00BC03D3" w:rsidRPr="00EA0675" w14:paraId="2786629A" w14:textId="77777777" w:rsidTr="004F02B7">
        <w:trPr>
          <w:trHeight w:val="345"/>
        </w:trPr>
        <w:tc>
          <w:tcPr>
            <w:tcW w:w="752" w:type="dxa"/>
            <w:shd w:val="clear" w:color="auto" w:fill="auto"/>
            <w:noWrap/>
            <w:hideMark/>
          </w:tcPr>
          <w:p w14:paraId="00F7F3B9" w14:textId="77777777" w:rsidR="00BC03D3" w:rsidRPr="00EA0675" w:rsidRDefault="00BC03D3" w:rsidP="004F02B7">
            <w:pPr>
              <w:jc w:val="center"/>
              <w:rPr>
                <w:sz w:val="16"/>
                <w:szCs w:val="16"/>
              </w:rPr>
            </w:pPr>
            <w:r w:rsidRPr="00EA0675">
              <w:rPr>
                <w:sz w:val="16"/>
                <w:szCs w:val="16"/>
              </w:rPr>
              <w:t>2.9.2</w:t>
            </w:r>
          </w:p>
        </w:tc>
        <w:tc>
          <w:tcPr>
            <w:tcW w:w="5201" w:type="dxa"/>
            <w:shd w:val="clear" w:color="auto" w:fill="auto"/>
            <w:hideMark/>
          </w:tcPr>
          <w:p w14:paraId="434DA7FE" w14:textId="77777777" w:rsidR="00BC03D3" w:rsidRPr="00EA0675" w:rsidRDefault="00BC03D3" w:rsidP="004F02B7">
            <w:pPr>
              <w:jc w:val="center"/>
              <w:rPr>
                <w:i/>
                <w:iCs/>
                <w:sz w:val="16"/>
                <w:szCs w:val="16"/>
              </w:rPr>
            </w:pPr>
            <w:r w:rsidRPr="00EA0675">
              <w:rPr>
                <w:i/>
                <w:iCs/>
                <w:sz w:val="16"/>
                <w:szCs w:val="16"/>
              </w:rPr>
              <w:t xml:space="preserve">Базовый уровень нормы доходности инвестированного </w:t>
            </w:r>
            <w:proofErr w:type="gramStart"/>
            <w:r w:rsidRPr="00EA0675">
              <w:rPr>
                <w:i/>
                <w:iCs/>
                <w:sz w:val="16"/>
                <w:szCs w:val="16"/>
              </w:rPr>
              <w:t>капитала,%</w:t>
            </w:r>
            <w:proofErr w:type="gramEnd"/>
            <w:r w:rsidRPr="00EA0675">
              <w:rPr>
                <w:i/>
                <w:iCs/>
                <w:sz w:val="16"/>
                <w:szCs w:val="16"/>
              </w:rPr>
              <w:t xml:space="preserve"> (</w:t>
            </w:r>
            <w:r w:rsidRPr="00EA0675">
              <w:rPr>
                <w:b/>
                <w:bCs/>
                <w:i/>
                <w:iCs/>
                <w:sz w:val="16"/>
                <w:szCs w:val="16"/>
              </w:rPr>
              <w:t>НД</w:t>
            </w:r>
            <w:r w:rsidRPr="00EA0675">
              <w:rPr>
                <w:b/>
                <w:bCs/>
                <w:i/>
                <w:iCs/>
                <w:sz w:val="16"/>
                <w:szCs w:val="16"/>
                <w:vertAlign w:val="subscript"/>
              </w:rPr>
              <w:t>б</w:t>
            </w:r>
            <w:r w:rsidRPr="00EA0675">
              <w:rPr>
                <w:i/>
                <w:iCs/>
                <w:sz w:val="16"/>
                <w:szCs w:val="16"/>
              </w:rPr>
              <w:t>)</w:t>
            </w:r>
          </w:p>
        </w:tc>
        <w:tc>
          <w:tcPr>
            <w:tcW w:w="1385" w:type="dxa"/>
            <w:shd w:val="clear" w:color="auto" w:fill="auto"/>
            <w:hideMark/>
          </w:tcPr>
          <w:p w14:paraId="1532A66D" w14:textId="77777777" w:rsidR="00BC03D3" w:rsidRPr="00EA0675" w:rsidRDefault="00BC03D3" w:rsidP="004F02B7">
            <w:pPr>
              <w:jc w:val="center"/>
              <w:rPr>
                <w:sz w:val="16"/>
                <w:szCs w:val="16"/>
              </w:rPr>
            </w:pPr>
            <w:r w:rsidRPr="00EA0675">
              <w:rPr>
                <w:sz w:val="16"/>
                <w:szCs w:val="16"/>
              </w:rPr>
              <w:t>13,88%</w:t>
            </w:r>
          </w:p>
        </w:tc>
        <w:tc>
          <w:tcPr>
            <w:tcW w:w="3224" w:type="dxa"/>
            <w:shd w:val="clear" w:color="auto" w:fill="auto"/>
            <w:noWrap/>
            <w:hideMark/>
          </w:tcPr>
          <w:p w14:paraId="532758CC"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31263CA8" w14:textId="77777777" w:rsidTr="004F02B7">
        <w:trPr>
          <w:trHeight w:val="360"/>
        </w:trPr>
        <w:tc>
          <w:tcPr>
            <w:tcW w:w="752" w:type="dxa"/>
            <w:shd w:val="clear" w:color="auto" w:fill="auto"/>
            <w:noWrap/>
            <w:hideMark/>
          </w:tcPr>
          <w:p w14:paraId="69817546" w14:textId="77777777" w:rsidR="00BC03D3" w:rsidRPr="00EA0675" w:rsidRDefault="00BC03D3" w:rsidP="004F02B7">
            <w:pPr>
              <w:jc w:val="center"/>
              <w:rPr>
                <w:sz w:val="16"/>
                <w:szCs w:val="16"/>
              </w:rPr>
            </w:pPr>
            <w:r w:rsidRPr="00EA0675">
              <w:rPr>
                <w:sz w:val="16"/>
                <w:szCs w:val="16"/>
              </w:rPr>
              <w:t>2.9.3</w:t>
            </w:r>
          </w:p>
        </w:tc>
        <w:tc>
          <w:tcPr>
            <w:tcW w:w="5201" w:type="dxa"/>
            <w:shd w:val="clear" w:color="auto" w:fill="auto"/>
            <w:hideMark/>
          </w:tcPr>
          <w:p w14:paraId="267CFBA3" w14:textId="77777777" w:rsidR="00BC03D3" w:rsidRPr="00EA0675" w:rsidRDefault="00BC03D3" w:rsidP="004F02B7">
            <w:pPr>
              <w:jc w:val="center"/>
              <w:rPr>
                <w:i/>
                <w:iCs/>
                <w:sz w:val="16"/>
                <w:szCs w:val="16"/>
              </w:rPr>
            </w:pPr>
            <w:r w:rsidRPr="00EA0675">
              <w:rPr>
                <w:i/>
                <w:iCs/>
                <w:sz w:val="16"/>
                <w:szCs w:val="16"/>
              </w:rPr>
              <w:t>Базовый уровень ключевой ставки Центрального банка Российской Федерации, % (</w:t>
            </w:r>
            <w:r w:rsidRPr="00EA0675">
              <w:rPr>
                <w:b/>
                <w:bCs/>
                <w:i/>
                <w:iCs/>
                <w:sz w:val="16"/>
                <w:szCs w:val="16"/>
              </w:rPr>
              <w:t>КС</w:t>
            </w:r>
            <w:r w:rsidRPr="00EA0675">
              <w:rPr>
                <w:b/>
                <w:bCs/>
                <w:i/>
                <w:iCs/>
                <w:sz w:val="16"/>
                <w:szCs w:val="16"/>
                <w:vertAlign w:val="subscript"/>
              </w:rPr>
              <w:t>б</w:t>
            </w:r>
            <w:r w:rsidRPr="00EA0675">
              <w:rPr>
                <w:i/>
                <w:iCs/>
                <w:sz w:val="16"/>
                <w:szCs w:val="16"/>
              </w:rPr>
              <w:t>)</w:t>
            </w:r>
          </w:p>
        </w:tc>
        <w:tc>
          <w:tcPr>
            <w:tcW w:w="1385" w:type="dxa"/>
            <w:shd w:val="clear" w:color="auto" w:fill="auto"/>
            <w:hideMark/>
          </w:tcPr>
          <w:p w14:paraId="23CE63B3" w14:textId="77777777" w:rsidR="00BC03D3" w:rsidRPr="00EA0675" w:rsidRDefault="00BC03D3" w:rsidP="004F02B7">
            <w:pPr>
              <w:jc w:val="center"/>
              <w:rPr>
                <w:sz w:val="16"/>
                <w:szCs w:val="16"/>
              </w:rPr>
            </w:pPr>
            <w:r w:rsidRPr="00EA0675">
              <w:rPr>
                <w:sz w:val="16"/>
                <w:szCs w:val="16"/>
              </w:rPr>
              <w:t>12,64%</w:t>
            </w:r>
          </w:p>
        </w:tc>
        <w:tc>
          <w:tcPr>
            <w:tcW w:w="3224" w:type="dxa"/>
            <w:shd w:val="clear" w:color="auto" w:fill="auto"/>
            <w:noWrap/>
            <w:hideMark/>
          </w:tcPr>
          <w:p w14:paraId="3FD38871"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6F4DB064" w14:textId="77777777" w:rsidTr="004F02B7">
        <w:trPr>
          <w:trHeight w:val="270"/>
        </w:trPr>
        <w:tc>
          <w:tcPr>
            <w:tcW w:w="752" w:type="dxa"/>
            <w:shd w:val="clear" w:color="auto" w:fill="auto"/>
            <w:hideMark/>
          </w:tcPr>
          <w:p w14:paraId="22F1B833"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2E3434BA"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hideMark/>
          </w:tcPr>
          <w:p w14:paraId="23D77FE4"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1D5209C6" w14:textId="77777777" w:rsidR="00BC03D3" w:rsidRPr="00EA0675" w:rsidRDefault="00BC03D3" w:rsidP="004F02B7">
            <w:pPr>
              <w:jc w:val="center"/>
              <w:rPr>
                <w:sz w:val="16"/>
                <w:szCs w:val="16"/>
              </w:rPr>
            </w:pPr>
            <w:r w:rsidRPr="00EA0675">
              <w:rPr>
                <w:sz w:val="16"/>
                <w:szCs w:val="16"/>
              </w:rPr>
              <w:t> </w:t>
            </w:r>
          </w:p>
        </w:tc>
      </w:tr>
      <w:tr w:rsidR="00BC03D3" w:rsidRPr="00EA0675" w14:paraId="1C9291D1" w14:textId="77777777" w:rsidTr="004F02B7">
        <w:trPr>
          <w:trHeight w:val="600"/>
        </w:trPr>
        <w:tc>
          <w:tcPr>
            <w:tcW w:w="752" w:type="dxa"/>
            <w:shd w:val="clear" w:color="auto" w:fill="auto"/>
            <w:noWrap/>
            <w:hideMark/>
          </w:tcPr>
          <w:p w14:paraId="1274E6C4" w14:textId="77777777" w:rsidR="00BC03D3" w:rsidRPr="00EA0675" w:rsidRDefault="00BC03D3" w:rsidP="004F02B7">
            <w:pPr>
              <w:jc w:val="center"/>
              <w:rPr>
                <w:sz w:val="16"/>
                <w:szCs w:val="16"/>
              </w:rPr>
            </w:pPr>
            <w:r w:rsidRPr="00EA0675">
              <w:rPr>
                <w:sz w:val="16"/>
                <w:szCs w:val="16"/>
              </w:rPr>
              <w:t>3</w:t>
            </w:r>
          </w:p>
        </w:tc>
        <w:tc>
          <w:tcPr>
            <w:tcW w:w="9810" w:type="dxa"/>
            <w:gridSpan w:val="3"/>
            <w:shd w:val="clear" w:color="auto" w:fill="auto"/>
            <w:hideMark/>
          </w:tcPr>
          <w:p w14:paraId="29C59930"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03D3" w:rsidRPr="00EA0675" w14:paraId="60F809CA" w14:textId="77777777" w:rsidTr="004F02B7">
        <w:trPr>
          <w:trHeight w:val="600"/>
        </w:trPr>
        <w:tc>
          <w:tcPr>
            <w:tcW w:w="752" w:type="dxa"/>
            <w:shd w:val="clear" w:color="auto" w:fill="auto"/>
            <w:noWrap/>
            <w:hideMark/>
          </w:tcPr>
          <w:p w14:paraId="3DF0CE6D" w14:textId="77777777" w:rsidR="00BC03D3" w:rsidRPr="00EA0675" w:rsidRDefault="00BC03D3" w:rsidP="004F02B7">
            <w:pPr>
              <w:jc w:val="center"/>
              <w:rPr>
                <w:sz w:val="16"/>
                <w:szCs w:val="16"/>
              </w:rPr>
            </w:pPr>
            <w:r w:rsidRPr="00EA0675">
              <w:rPr>
                <w:sz w:val="16"/>
                <w:szCs w:val="16"/>
              </w:rPr>
              <w:t>3.1</w:t>
            </w:r>
          </w:p>
        </w:tc>
        <w:tc>
          <w:tcPr>
            <w:tcW w:w="5201" w:type="dxa"/>
            <w:shd w:val="clear" w:color="auto" w:fill="auto"/>
            <w:hideMark/>
          </w:tcPr>
          <w:p w14:paraId="5A2BFAB8" w14:textId="77777777" w:rsidR="00BC03D3" w:rsidRPr="00EA0675" w:rsidRDefault="00BC03D3" w:rsidP="004F02B7">
            <w:pPr>
              <w:jc w:val="center"/>
              <w:rPr>
                <w:sz w:val="16"/>
                <w:szCs w:val="16"/>
              </w:rPr>
            </w:pPr>
            <w:r w:rsidRPr="00EA0675">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385" w:type="dxa"/>
            <w:shd w:val="clear" w:color="auto" w:fill="auto"/>
            <w:hideMark/>
          </w:tcPr>
          <w:p w14:paraId="643E5DDA" w14:textId="77777777" w:rsidR="00BC03D3" w:rsidRPr="00EA0675" w:rsidRDefault="00BC03D3" w:rsidP="004F02B7">
            <w:pPr>
              <w:jc w:val="center"/>
              <w:rPr>
                <w:sz w:val="16"/>
                <w:szCs w:val="16"/>
              </w:rPr>
            </w:pPr>
            <w:r w:rsidRPr="00EA0675">
              <w:rPr>
                <w:sz w:val="16"/>
                <w:szCs w:val="16"/>
              </w:rPr>
              <w:t>7 483,19</w:t>
            </w:r>
          </w:p>
        </w:tc>
        <w:tc>
          <w:tcPr>
            <w:tcW w:w="3224" w:type="dxa"/>
            <w:shd w:val="clear" w:color="auto" w:fill="auto"/>
            <w:hideMark/>
          </w:tcPr>
          <w:p w14:paraId="47A35B72" w14:textId="77777777" w:rsidR="00BC03D3" w:rsidRPr="00EA0675" w:rsidRDefault="00BC03D3" w:rsidP="004F02B7">
            <w:pPr>
              <w:jc w:val="center"/>
              <w:rPr>
                <w:sz w:val="16"/>
                <w:szCs w:val="16"/>
              </w:rPr>
            </w:pPr>
            <w:r w:rsidRPr="00EA0675">
              <w:rPr>
                <w:sz w:val="16"/>
                <w:szCs w:val="16"/>
              </w:rPr>
              <w:t> </w:t>
            </w:r>
          </w:p>
        </w:tc>
      </w:tr>
      <w:tr w:rsidR="00BC03D3" w:rsidRPr="00EA0675" w14:paraId="205C52C6" w14:textId="77777777" w:rsidTr="004F02B7">
        <w:trPr>
          <w:trHeight w:val="855"/>
        </w:trPr>
        <w:tc>
          <w:tcPr>
            <w:tcW w:w="752" w:type="dxa"/>
            <w:shd w:val="clear" w:color="auto" w:fill="auto"/>
            <w:noWrap/>
            <w:hideMark/>
          </w:tcPr>
          <w:p w14:paraId="269C815F" w14:textId="77777777" w:rsidR="00BC03D3" w:rsidRPr="00EA0675" w:rsidRDefault="00BC03D3" w:rsidP="004F02B7">
            <w:pPr>
              <w:jc w:val="center"/>
              <w:rPr>
                <w:sz w:val="16"/>
                <w:szCs w:val="16"/>
              </w:rPr>
            </w:pPr>
            <w:r w:rsidRPr="00EA0675">
              <w:rPr>
                <w:sz w:val="16"/>
                <w:szCs w:val="16"/>
              </w:rPr>
              <w:t>3.1.1</w:t>
            </w:r>
          </w:p>
        </w:tc>
        <w:tc>
          <w:tcPr>
            <w:tcW w:w="5201" w:type="dxa"/>
            <w:shd w:val="clear" w:color="auto" w:fill="auto"/>
            <w:hideMark/>
          </w:tcPr>
          <w:p w14:paraId="5D1BDE12" w14:textId="77777777" w:rsidR="00BC03D3" w:rsidRPr="00EA0675" w:rsidRDefault="00BC03D3" w:rsidP="004F02B7">
            <w:pPr>
              <w:jc w:val="center"/>
              <w:rPr>
                <w:sz w:val="16"/>
                <w:szCs w:val="16"/>
              </w:rPr>
            </w:pPr>
            <w:r w:rsidRPr="00EA0675">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1385" w:type="dxa"/>
            <w:shd w:val="clear" w:color="auto" w:fill="auto"/>
            <w:hideMark/>
          </w:tcPr>
          <w:p w14:paraId="11233A19" w14:textId="77777777" w:rsidR="00BC03D3" w:rsidRPr="00EA0675" w:rsidRDefault="00BC03D3" w:rsidP="004F02B7">
            <w:pPr>
              <w:jc w:val="center"/>
              <w:rPr>
                <w:sz w:val="16"/>
                <w:szCs w:val="16"/>
              </w:rPr>
            </w:pPr>
            <w:r w:rsidRPr="00EA0675">
              <w:rPr>
                <w:sz w:val="16"/>
                <w:szCs w:val="16"/>
              </w:rPr>
              <w:t>20%</w:t>
            </w:r>
          </w:p>
        </w:tc>
        <w:tc>
          <w:tcPr>
            <w:tcW w:w="3224" w:type="dxa"/>
            <w:shd w:val="clear" w:color="auto" w:fill="auto"/>
            <w:hideMark/>
          </w:tcPr>
          <w:p w14:paraId="0F789798" w14:textId="77777777" w:rsidR="00BC03D3" w:rsidRPr="00EA0675" w:rsidRDefault="00BC03D3" w:rsidP="004F02B7">
            <w:pPr>
              <w:jc w:val="center"/>
              <w:rPr>
                <w:sz w:val="16"/>
                <w:szCs w:val="16"/>
              </w:rPr>
            </w:pPr>
            <w:r w:rsidRPr="00EA0675">
              <w:rPr>
                <w:sz w:val="16"/>
                <w:szCs w:val="16"/>
              </w:rPr>
              <w:t>0</w:t>
            </w:r>
          </w:p>
        </w:tc>
      </w:tr>
      <w:tr w:rsidR="00BC03D3" w:rsidRPr="00EA0675" w14:paraId="0B2DD172" w14:textId="77777777" w:rsidTr="004F02B7">
        <w:trPr>
          <w:trHeight w:val="285"/>
        </w:trPr>
        <w:tc>
          <w:tcPr>
            <w:tcW w:w="752" w:type="dxa"/>
            <w:shd w:val="clear" w:color="auto" w:fill="auto"/>
            <w:noWrap/>
            <w:hideMark/>
          </w:tcPr>
          <w:p w14:paraId="10E04462" w14:textId="77777777" w:rsidR="00BC03D3" w:rsidRPr="00EA0675" w:rsidRDefault="00BC03D3" w:rsidP="004F02B7">
            <w:pPr>
              <w:jc w:val="center"/>
              <w:rPr>
                <w:sz w:val="16"/>
                <w:szCs w:val="16"/>
              </w:rPr>
            </w:pPr>
            <w:r w:rsidRPr="00EA0675">
              <w:rPr>
                <w:sz w:val="16"/>
                <w:szCs w:val="16"/>
              </w:rPr>
              <w:t>3.1.2</w:t>
            </w:r>
          </w:p>
        </w:tc>
        <w:tc>
          <w:tcPr>
            <w:tcW w:w="5201" w:type="dxa"/>
            <w:shd w:val="clear" w:color="auto" w:fill="auto"/>
            <w:hideMark/>
          </w:tcPr>
          <w:p w14:paraId="06AC1DE6" w14:textId="77777777" w:rsidR="00BC03D3" w:rsidRPr="00EA0675" w:rsidRDefault="00BC03D3" w:rsidP="004F02B7">
            <w:pPr>
              <w:jc w:val="center"/>
              <w:rPr>
                <w:i/>
                <w:iCs/>
                <w:sz w:val="16"/>
                <w:szCs w:val="16"/>
              </w:rPr>
            </w:pPr>
            <w:r w:rsidRPr="00EA0675">
              <w:rPr>
                <w:i/>
                <w:iCs/>
                <w:sz w:val="16"/>
                <w:szCs w:val="16"/>
              </w:rPr>
              <w:t>Период амортизации котельной и тепловых сетей, лет (</w:t>
            </w:r>
            <w:r w:rsidRPr="00EA0675">
              <w:rPr>
                <w:b/>
                <w:bCs/>
                <w:i/>
                <w:iCs/>
                <w:sz w:val="16"/>
                <w:szCs w:val="16"/>
              </w:rPr>
              <w:t>ПА</w:t>
            </w:r>
            <w:r w:rsidRPr="00EA0675">
              <w:rPr>
                <w:i/>
                <w:iCs/>
                <w:sz w:val="16"/>
                <w:szCs w:val="16"/>
              </w:rPr>
              <w:t>)</w:t>
            </w:r>
          </w:p>
        </w:tc>
        <w:tc>
          <w:tcPr>
            <w:tcW w:w="1385" w:type="dxa"/>
            <w:shd w:val="clear" w:color="auto" w:fill="auto"/>
            <w:hideMark/>
          </w:tcPr>
          <w:p w14:paraId="1403C02C" w14:textId="77777777" w:rsidR="00BC03D3" w:rsidRPr="00EA0675" w:rsidRDefault="00BC03D3" w:rsidP="004F02B7">
            <w:pPr>
              <w:jc w:val="center"/>
              <w:rPr>
                <w:sz w:val="16"/>
                <w:szCs w:val="16"/>
              </w:rPr>
            </w:pPr>
            <w:r w:rsidRPr="00EA0675">
              <w:rPr>
                <w:sz w:val="16"/>
                <w:szCs w:val="16"/>
              </w:rPr>
              <w:t>15</w:t>
            </w:r>
          </w:p>
        </w:tc>
        <w:tc>
          <w:tcPr>
            <w:tcW w:w="3224" w:type="dxa"/>
            <w:shd w:val="clear" w:color="auto" w:fill="auto"/>
            <w:hideMark/>
          </w:tcPr>
          <w:p w14:paraId="6EF013A0"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51E862A0" w14:textId="77777777" w:rsidTr="004F02B7">
        <w:trPr>
          <w:trHeight w:val="345"/>
        </w:trPr>
        <w:tc>
          <w:tcPr>
            <w:tcW w:w="752" w:type="dxa"/>
            <w:shd w:val="clear" w:color="auto" w:fill="auto"/>
            <w:noWrap/>
            <w:hideMark/>
          </w:tcPr>
          <w:p w14:paraId="77C8C0AD" w14:textId="77777777" w:rsidR="00BC03D3" w:rsidRPr="00EA0675" w:rsidRDefault="00BC03D3" w:rsidP="004F02B7">
            <w:pPr>
              <w:jc w:val="center"/>
              <w:rPr>
                <w:sz w:val="16"/>
                <w:szCs w:val="16"/>
              </w:rPr>
            </w:pPr>
            <w:r w:rsidRPr="00EA0675">
              <w:rPr>
                <w:sz w:val="16"/>
                <w:szCs w:val="16"/>
              </w:rPr>
              <w:t>3.2</w:t>
            </w:r>
          </w:p>
        </w:tc>
        <w:tc>
          <w:tcPr>
            <w:tcW w:w="5201" w:type="dxa"/>
            <w:shd w:val="clear" w:color="auto" w:fill="auto"/>
            <w:hideMark/>
          </w:tcPr>
          <w:p w14:paraId="6B94AAE0" w14:textId="77777777" w:rsidR="00BC03D3" w:rsidRPr="00EA0675" w:rsidRDefault="00BC03D3" w:rsidP="004F02B7">
            <w:pPr>
              <w:jc w:val="center"/>
              <w:rPr>
                <w:sz w:val="16"/>
                <w:szCs w:val="16"/>
              </w:rPr>
            </w:pPr>
            <w:r w:rsidRPr="00EA0675">
              <w:rPr>
                <w:sz w:val="16"/>
                <w:szCs w:val="16"/>
              </w:rPr>
              <w:t>Расходы на уплату налога на имущество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385" w:type="dxa"/>
            <w:shd w:val="clear" w:color="auto" w:fill="auto"/>
            <w:hideMark/>
          </w:tcPr>
          <w:p w14:paraId="416C414C" w14:textId="77777777" w:rsidR="00BC03D3" w:rsidRPr="00EA0675" w:rsidRDefault="00BC03D3" w:rsidP="004F02B7">
            <w:pPr>
              <w:jc w:val="center"/>
              <w:rPr>
                <w:sz w:val="16"/>
                <w:szCs w:val="16"/>
              </w:rPr>
            </w:pPr>
            <w:r w:rsidRPr="00EA0675">
              <w:rPr>
                <w:sz w:val="16"/>
                <w:szCs w:val="16"/>
              </w:rPr>
              <w:t>3 344,47</w:t>
            </w:r>
          </w:p>
        </w:tc>
        <w:tc>
          <w:tcPr>
            <w:tcW w:w="3224" w:type="dxa"/>
            <w:shd w:val="clear" w:color="auto" w:fill="auto"/>
            <w:hideMark/>
          </w:tcPr>
          <w:p w14:paraId="7111C611" w14:textId="77777777" w:rsidR="00BC03D3" w:rsidRPr="00EA0675" w:rsidRDefault="00BC03D3" w:rsidP="004F02B7">
            <w:pPr>
              <w:jc w:val="center"/>
              <w:rPr>
                <w:sz w:val="16"/>
                <w:szCs w:val="16"/>
              </w:rPr>
            </w:pPr>
            <w:r w:rsidRPr="00EA0675">
              <w:rPr>
                <w:sz w:val="16"/>
                <w:szCs w:val="16"/>
              </w:rPr>
              <w:t> </w:t>
            </w:r>
          </w:p>
        </w:tc>
      </w:tr>
      <w:tr w:rsidR="00BC03D3" w:rsidRPr="00EA0675" w14:paraId="21063213" w14:textId="77777777" w:rsidTr="004F02B7">
        <w:trPr>
          <w:trHeight w:val="1110"/>
        </w:trPr>
        <w:tc>
          <w:tcPr>
            <w:tcW w:w="752" w:type="dxa"/>
            <w:shd w:val="clear" w:color="auto" w:fill="auto"/>
            <w:noWrap/>
            <w:hideMark/>
          </w:tcPr>
          <w:p w14:paraId="5B1C760E" w14:textId="77777777" w:rsidR="00BC03D3" w:rsidRPr="00EA0675" w:rsidRDefault="00BC03D3" w:rsidP="004F02B7">
            <w:pPr>
              <w:jc w:val="center"/>
              <w:rPr>
                <w:sz w:val="16"/>
                <w:szCs w:val="16"/>
              </w:rPr>
            </w:pPr>
            <w:r w:rsidRPr="00EA0675">
              <w:rPr>
                <w:sz w:val="16"/>
                <w:szCs w:val="16"/>
              </w:rPr>
              <w:t>3.2.1</w:t>
            </w:r>
          </w:p>
        </w:tc>
        <w:tc>
          <w:tcPr>
            <w:tcW w:w="5201" w:type="dxa"/>
            <w:shd w:val="clear" w:color="auto" w:fill="auto"/>
            <w:hideMark/>
          </w:tcPr>
          <w:p w14:paraId="6DE9E06F" w14:textId="77777777" w:rsidR="00BC03D3" w:rsidRPr="00EA0675" w:rsidRDefault="00BC03D3" w:rsidP="004F02B7">
            <w:pPr>
              <w:jc w:val="center"/>
              <w:rPr>
                <w:sz w:val="16"/>
                <w:szCs w:val="16"/>
              </w:rPr>
            </w:pPr>
            <w:r w:rsidRPr="00EA0675">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1385" w:type="dxa"/>
            <w:shd w:val="clear" w:color="auto" w:fill="auto"/>
            <w:hideMark/>
          </w:tcPr>
          <w:p w14:paraId="4053EB00" w14:textId="77777777" w:rsidR="00BC03D3" w:rsidRPr="00EA0675" w:rsidRDefault="00BC03D3" w:rsidP="004F02B7">
            <w:pPr>
              <w:jc w:val="center"/>
              <w:rPr>
                <w:sz w:val="16"/>
                <w:szCs w:val="16"/>
              </w:rPr>
            </w:pPr>
            <w:r w:rsidRPr="00EA0675">
              <w:rPr>
                <w:sz w:val="16"/>
                <w:szCs w:val="16"/>
              </w:rPr>
              <w:t>2,2%</w:t>
            </w:r>
          </w:p>
        </w:tc>
        <w:tc>
          <w:tcPr>
            <w:tcW w:w="3224" w:type="dxa"/>
            <w:shd w:val="clear" w:color="auto" w:fill="auto"/>
            <w:hideMark/>
          </w:tcPr>
          <w:p w14:paraId="6E6B2F65" w14:textId="77777777" w:rsidR="00BC03D3" w:rsidRPr="00EA0675" w:rsidRDefault="00BC03D3" w:rsidP="004F02B7">
            <w:pPr>
              <w:jc w:val="center"/>
              <w:rPr>
                <w:sz w:val="16"/>
                <w:szCs w:val="16"/>
              </w:rPr>
            </w:pPr>
            <w:r w:rsidRPr="00EA0675">
              <w:rPr>
                <w:sz w:val="16"/>
                <w:szCs w:val="16"/>
              </w:rPr>
              <w:t>0</w:t>
            </w:r>
          </w:p>
        </w:tc>
      </w:tr>
      <w:tr w:rsidR="00BC03D3" w:rsidRPr="00EA0675" w14:paraId="59F6B1C7" w14:textId="77777777" w:rsidTr="004F02B7">
        <w:trPr>
          <w:trHeight w:val="285"/>
        </w:trPr>
        <w:tc>
          <w:tcPr>
            <w:tcW w:w="752" w:type="dxa"/>
            <w:shd w:val="clear" w:color="auto" w:fill="auto"/>
            <w:noWrap/>
            <w:hideMark/>
          </w:tcPr>
          <w:p w14:paraId="05BBCA76" w14:textId="77777777" w:rsidR="00BC03D3" w:rsidRPr="00EA0675" w:rsidRDefault="00BC03D3" w:rsidP="004F02B7">
            <w:pPr>
              <w:jc w:val="center"/>
              <w:rPr>
                <w:sz w:val="16"/>
                <w:szCs w:val="16"/>
              </w:rPr>
            </w:pPr>
            <w:r w:rsidRPr="00EA0675">
              <w:rPr>
                <w:sz w:val="16"/>
                <w:szCs w:val="16"/>
              </w:rPr>
              <w:t>3.2.2</w:t>
            </w:r>
          </w:p>
        </w:tc>
        <w:tc>
          <w:tcPr>
            <w:tcW w:w="5201" w:type="dxa"/>
            <w:shd w:val="clear" w:color="auto" w:fill="auto"/>
            <w:hideMark/>
          </w:tcPr>
          <w:p w14:paraId="1052D641"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1385" w:type="dxa"/>
            <w:shd w:val="clear" w:color="auto" w:fill="auto"/>
            <w:hideMark/>
          </w:tcPr>
          <w:p w14:paraId="54F236BB" w14:textId="77777777" w:rsidR="00BC03D3" w:rsidRPr="00EA0675" w:rsidRDefault="00BC03D3" w:rsidP="004F02B7">
            <w:pPr>
              <w:jc w:val="center"/>
              <w:rPr>
                <w:sz w:val="16"/>
                <w:szCs w:val="16"/>
              </w:rPr>
            </w:pPr>
            <w:r w:rsidRPr="00EA0675">
              <w:rPr>
                <w:sz w:val="16"/>
                <w:szCs w:val="16"/>
              </w:rPr>
              <w:t>10</w:t>
            </w:r>
          </w:p>
        </w:tc>
        <w:tc>
          <w:tcPr>
            <w:tcW w:w="3224" w:type="dxa"/>
            <w:shd w:val="clear" w:color="auto" w:fill="auto"/>
            <w:hideMark/>
          </w:tcPr>
          <w:p w14:paraId="6B2A89D5"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37B5E0D2" w14:textId="77777777" w:rsidTr="004F02B7">
        <w:trPr>
          <w:trHeight w:val="345"/>
        </w:trPr>
        <w:tc>
          <w:tcPr>
            <w:tcW w:w="752" w:type="dxa"/>
            <w:shd w:val="clear" w:color="auto" w:fill="auto"/>
            <w:noWrap/>
            <w:hideMark/>
          </w:tcPr>
          <w:p w14:paraId="680F13CE" w14:textId="77777777" w:rsidR="00BC03D3" w:rsidRPr="00EA0675" w:rsidRDefault="00BC03D3" w:rsidP="004F02B7">
            <w:pPr>
              <w:jc w:val="center"/>
              <w:rPr>
                <w:sz w:val="16"/>
                <w:szCs w:val="16"/>
              </w:rPr>
            </w:pPr>
            <w:r w:rsidRPr="00EA0675">
              <w:rPr>
                <w:sz w:val="16"/>
                <w:szCs w:val="16"/>
              </w:rPr>
              <w:t>3.3</w:t>
            </w:r>
          </w:p>
        </w:tc>
        <w:tc>
          <w:tcPr>
            <w:tcW w:w="5201" w:type="dxa"/>
            <w:shd w:val="clear" w:color="auto" w:fill="auto"/>
            <w:hideMark/>
          </w:tcPr>
          <w:p w14:paraId="2577B0FC" w14:textId="77777777" w:rsidR="00BC03D3" w:rsidRPr="00EA0675" w:rsidRDefault="00BC03D3" w:rsidP="004F02B7">
            <w:pPr>
              <w:jc w:val="center"/>
              <w:rPr>
                <w:sz w:val="16"/>
                <w:szCs w:val="16"/>
              </w:rPr>
            </w:pPr>
            <w:r w:rsidRPr="00EA0675">
              <w:rPr>
                <w:sz w:val="16"/>
                <w:szCs w:val="16"/>
              </w:rPr>
              <w:t>Расходы на уплату земельного налога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385" w:type="dxa"/>
            <w:shd w:val="clear" w:color="auto" w:fill="auto"/>
            <w:hideMark/>
          </w:tcPr>
          <w:p w14:paraId="7BCD83A4" w14:textId="77777777" w:rsidR="00BC03D3" w:rsidRPr="00EA0675" w:rsidRDefault="00BC03D3" w:rsidP="004F02B7">
            <w:pPr>
              <w:jc w:val="center"/>
              <w:rPr>
                <w:sz w:val="16"/>
                <w:szCs w:val="16"/>
              </w:rPr>
            </w:pPr>
            <w:r w:rsidRPr="00EA0675">
              <w:rPr>
                <w:sz w:val="16"/>
                <w:szCs w:val="16"/>
              </w:rPr>
              <w:t>53,65</w:t>
            </w:r>
          </w:p>
        </w:tc>
        <w:tc>
          <w:tcPr>
            <w:tcW w:w="3224" w:type="dxa"/>
            <w:shd w:val="clear" w:color="auto" w:fill="auto"/>
            <w:hideMark/>
          </w:tcPr>
          <w:p w14:paraId="16403174" w14:textId="77777777" w:rsidR="00BC03D3" w:rsidRPr="00EA0675" w:rsidRDefault="00BC03D3" w:rsidP="004F02B7">
            <w:pPr>
              <w:jc w:val="center"/>
              <w:rPr>
                <w:sz w:val="16"/>
                <w:szCs w:val="16"/>
              </w:rPr>
            </w:pPr>
            <w:r w:rsidRPr="00EA0675">
              <w:rPr>
                <w:sz w:val="16"/>
                <w:szCs w:val="16"/>
              </w:rPr>
              <w:t> </w:t>
            </w:r>
          </w:p>
        </w:tc>
      </w:tr>
      <w:tr w:rsidR="00BC03D3" w:rsidRPr="00EA0675" w14:paraId="5EF88386" w14:textId="77777777" w:rsidTr="004F02B7">
        <w:trPr>
          <w:trHeight w:val="1110"/>
        </w:trPr>
        <w:tc>
          <w:tcPr>
            <w:tcW w:w="752" w:type="dxa"/>
            <w:shd w:val="clear" w:color="auto" w:fill="auto"/>
            <w:noWrap/>
            <w:hideMark/>
          </w:tcPr>
          <w:p w14:paraId="577E9C2C" w14:textId="77777777" w:rsidR="00BC03D3" w:rsidRPr="00EA0675" w:rsidRDefault="00BC03D3" w:rsidP="004F02B7">
            <w:pPr>
              <w:jc w:val="center"/>
              <w:rPr>
                <w:sz w:val="16"/>
                <w:szCs w:val="16"/>
              </w:rPr>
            </w:pPr>
            <w:r w:rsidRPr="00EA0675">
              <w:rPr>
                <w:sz w:val="16"/>
                <w:szCs w:val="16"/>
              </w:rPr>
              <w:t>3.3.1</w:t>
            </w:r>
          </w:p>
        </w:tc>
        <w:tc>
          <w:tcPr>
            <w:tcW w:w="5201" w:type="dxa"/>
            <w:shd w:val="clear" w:color="auto" w:fill="auto"/>
            <w:hideMark/>
          </w:tcPr>
          <w:p w14:paraId="2F3A338E" w14:textId="77777777" w:rsidR="00BC03D3" w:rsidRPr="00EA0675" w:rsidRDefault="00BC03D3" w:rsidP="004F02B7">
            <w:pPr>
              <w:jc w:val="center"/>
              <w:rPr>
                <w:sz w:val="16"/>
                <w:szCs w:val="16"/>
              </w:rPr>
            </w:pPr>
            <w:r w:rsidRPr="00EA0675">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1385" w:type="dxa"/>
            <w:shd w:val="clear" w:color="auto" w:fill="auto"/>
            <w:hideMark/>
          </w:tcPr>
          <w:p w14:paraId="66D893D1" w14:textId="77777777" w:rsidR="00BC03D3" w:rsidRPr="00EA0675" w:rsidRDefault="00BC03D3" w:rsidP="004F02B7">
            <w:pPr>
              <w:jc w:val="center"/>
              <w:rPr>
                <w:sz w:val="16"/>
                <w:szCs w:val="16"/>
              </w:rPr>
            </w:pPr>
            <w:r w:rsidRPr="00EA0675">
              <w:rPr>
                <w:sz w:val="16"/>
                <w:szCs w:val="16"/>
              </w:rPr>
              <w:t>0,3%</w:t>
            </w:r>
          </w:p>
        </w:tc>
        <w:tc>
          <w:tcPr>
            <w:tcW w:w="3224" w:type="dxa"/>
            <w:shd w:val="clear" w:color="auto" w:fill="auto"/>
            <w:hideMark/>
          </w:tcPr>
          <w:p w14:paraId="1DABB2D6" w14:textId="77777777" w:rsidR="00BC03D3" w:rsidRPr="00EA0675" w:rsidRDefault="00BC03D3" w:rsidP="004F02B7">
            <w:pPr>
              <w:jc w:val="center"/>
              <w:rPr>
                <w:sz w:val="16"/>
                <w:szCs w:val="16"/>
              </w:rPr>
            </w:pPr>
            <w:r w:rsidRPr="00EA0675">
              <w:rPr>
                <w:sz w:val="16"/>
                <w:szCs w:val="16"/>
              </w:rPr>
              <w:t>п.2 Постановления Кемеровского городского Совета народных депутатов от 30.09.2005 № 263</w:t>
            </w:r>
          </w:p>
        </w:tc>
      </w:tr>
      <w:tr w:rsidR="00BC03D3" w:rsidRPr="00EA0675" w14:paraId="2F58DF7F" w14:textId="77777777" w:rsidTr="004F02B7">
        <w:trPr>
          <w:trHeight w:val="555"/>
        </w:trPr>
        <w:tc>
          <w:tcPr>
            <w:tcW w:w="752" w:type="dxa"/>
            <w:shd w:val="clear" w:color="auto" w:fill="auto"/>
            <w:noWrap/>
            <w:hideMark/>
          </w:tcPr>
          <w:p w14:paraId="7EDA85F7" w14:textId="77777777" w:rsidR="00BC03D3" w:rsidRPr="00EA0675" w:rsidRDefault="00BC03D3" w:rsidP="004F02B7">
            <w:pPr>
              <w:jc w:val="center"/>
              <w:rPr>
                <w:sz w:val="16"/>
                <w:szCs w:val="16"/>
              </w:rPr>
            </w:pPr>
            <w:r w:rsidRPr="00EA0675">
              <w:rPr>
                <w:sz w:val="16"/>
                <w:szCs w:val="16"/>
              </w:rPr>
              <w:t>3.3.2</w:t>
            </w:r>
          </w:p>
        </w:tc>
        <w:tc>
          <w:tcPr>
            <w:tcW w:w="5201" w:type="dxa"/>
            <w:shd w:val="clear" w:color="auto" w:fill="auto"/>
            <w:hideMark/>
          </w:tcPr>
          <w:p w14:paraId="20525037"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1385" w:type="dxa"/>
            <w:shd w:val="clear" w:color="auto" w:fill="auto"/>
            <w:hideMark/>
          </w:tcPr>
          <w:p w14:paraId="10DC0EA6" w14:textId="77777777" w:rsidR="00BC03D3" w:rsidRPr="00EA0675" w:rsidRDefault="00BC03D3" w:rsidP="004F02B7">
            <w:pPr>
              <w:jc w:val="center"/>
              <w:rPr>
                <w:sz w:val="16"/>
                <w:szCs w:val="16"/>
              </w:rPr>
            </w:pPr>
            <w:r w:rsidRPr="00EA0675">
              <w:rPr>
                <w:sz w:val="16"/>
                <w:szCs w:val="16"/>
              </w:rPr>
              <w:t>17 884,55</w:t>
            </w:r>
          </w:p>
        </w:tc>
        <w:tc>
          <w:tcPr>
            <w:tcW w:w="3224" w:type="dxa"/>
            <w:shd w:val="clear" w:color="auto" w:fill="auto"/>
            <w:hideMark/>
          </w:tcPr>
          <w:p w14:paraId="652AA06A" w14:textId="77777777" w:rsidR="00BC03D3" w:rsidRPr="00EA0675" w:rsidRDefault="00BC03D3" w:rsidP="004F02B7">
            <w:pPr>
              <w:jc w:val="center"/>
              <w:rPr>
                <w:sz w:val="16"/>
                <w:szCs w:val="16"/>
              </w:rPr>
            </w:pPr>
            <w:r w:rsidRPr="00EA0675">
              <w:rPr>
                <w:sz w:val="16"/>
                <w:szCs w:val="16"/>
              </w:rPr>
              <w:t> </w:t>
            </w:r>
          </w:p>
        </w:tc>
      </w:tr>
      <w:tr w:rsidR="00BC03D3" w:rsidRPr="00EA0675" w14:paraId="20FCB35D" w14:textId="77777777" w:rsidTr="004F02B7">
        <w:trPr>
          <w:trHeight w:val="270"/>
        </w:trPr>
        <w:tc>
          <w:tcPr>
            <w:tcW w:w="752" w:type="dxa"/>
            <w:shd w:val="clear" w:color="auto" w:fill="auto"/>
            <w:hideMark/>
          </w:tcPr>
          <w:p w14:paraId="7F82CE92"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583BA329"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hideMark/>
          </w:tcPr>
          <w:p w14:paraId="02EF39EF"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2E8E37BA" w14:textId="77777777" w:rsidR="00BC03D3" w:rsidRPr="00EA0675" w:rsidRDefault="00BC03D3" w:rsidP="004F02B7">
            <w:pPr>
              <w:jc w:val="center"/>
              <w:rPr>
                <w:sz w:val="16"/>
                <w:szCs w:val="16"/>
              </w:rPr>
            </w:pPr>
            <w:r w:rsidRPr="00EA0675">
              <w:rPr>
                <w:sz w:val="16"/>
                <w:szCs w:val="16"/>
              </w:rPr>
              <w:t> </w:t>
            </w:r>
          </w:p>
        </w:tc>
      </w:tr>
      <w:tr w:rsidR="00BC03D3" w:rsidRPr="00EA0675" w14:paraId="16DE6340" w14:textId="77777777" w:rsidTr="004F02B7">
        <w:trPr>
          <w:trHeight w:val="600"/>
        </w:trPr>
        <w:tc>
          <w:tcPr>
            <w:tcW w:w="752" w:type="dxa"/>
            <w:shd w:val="clear" w:color="auto" w:fill="auto"/>
            <w:noWrap/>
            <w:hideMark/>
          </w:tcPr>
          <w:p w14:paraId="1979CAA2" w14:textId="77777777" w:rsidR="00BC03D3" w:rsidRPr="00EA0675" w:rsidRDefault="00BC03D3" w:rsidP="004F02B7">
            <w:pPr>
              <w:jc w:val="center"/>
              <w:rPr>
                <w:sz w:val="16"/>
                <w:szCs w:val="16"/>
              </w:rPr>
            </w:pPr>
            <w:r w:rsidRPr="00EA0675">
              <w:rPr>
                <w:sz w:val="16"/>
                <w:szCs w:val="16"/>
              </w:rPr>
              <w:t>4</w:t>
            </w:r>
          </w:p>
        </w:tc>
        <w:tc>
          <w:tcPr>
            <w:tcW w:w="9810" w:type="dxa"/>
            <w:gridSpan w:val="3"/>
            <w:shd w:val="clear" w:color="auto" w:fill="auto"/>
            <w:hideMark/>
          </w:tcPr>
          <w:p w14:paraId="705F6624"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03D3" w:rsidRPr="00EA0675" w14:paraId="0A0A780E" w14:textId="77777777" w:rsidTr="004F02B7">
        <w:trPr>
          <w:trHeight w:val="600"/>
        </w:trPr>
        <w:tc>
          <w:tcPr>
            <w:tcW w:w="752" w:type="dxa"/>
            <w:shd w:val="clear" w:color="auto" w:fill="auto"/>
            <w:noWrap/>
            <w:hideMark/>
          </w:tcPr>
          <w:p w14:paraId="6C923E94" w14:textId="77777777" w:rsidR="00BC03D3" w:rsidRPr="00EA0675" w:rsidRDefault="00BC03D3" w:rsidP="004F02B7">
            <w:pPr>
              <w:jc w:val="center"/>
              <w:rPr>
                <w:sz w:val="16"/>
                <w:szCs w:val="16"/>
              </w:rPr>
            </w:pPr>
            <w:r w:rsidRPr="00EA0675">
              <w:rPr>
                <w:sz w:val="16"/>
                <w:szCs w:val="16"/>
              </w:rPr>
              <w:t>4.1</w:t>
            </w:r>
          </w:p>
        </w:tc>
        <w:tc>
          <w:tcPr>
            <w:tcW w:w="5201" w:type="dxa"/>
            <w:shd w:val="clear" w:color="auto" w:fill="auto"/>
            <w:hideMark/>
          </w:tcPr>
          <w:p w14:paraId="417793AD" w14:textId="77777777" w:rsidR="00BC03D3" w:rsidRPr="00EA0675" w:rsidRDefault="00BC03D3" w:rsidP="004F02B7">
            <w:pPr>
              <w:jc w:val="center"/>
              <w:rPr>
                <w:sz w:val="16"/>
                <w:szCs w:val="16"/>
              </w:rPr>
            </w:pPr>
            <w:r w:rsidRPr="00EA0675">
              <w:rPr>
                <w:sz w:val="16"/>
                <w:szCs w:val="16"/>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EA0675">
              <w:rPr>
                <w:b/>
                <w:bCs/>
                <w:sz w:val="16"/>
                <w:szCs w:val="16"/>
              </w:rPr>
              <w:t>ТО</w:t>
            </w:r>
            <w:r w:rsidRPr="00EA0675">
              <w:rPr>
                <w:b/>
                <w:bCs/>
                <w:sz w:val="16"/>
                <w:szCs w:val="16"/>
                <w:vertAlign w:val="subscript"/>
              </w:rPr>
              <w:t>б,k</w:t>
            </w:r>
            <w:proofErr w:type="gramEnd"/>
            <w:r w:rsidRPr="00EA0675">
              <w:rPr>
                <w:sz w:val="16"/>
                <w:szCs w:val="16"/>
              </w:rPr>
              <w:t>)</w:t>
            </w:r>
          </w:p>
        </w:tc>
        <w:tc>
          <w:tcPr>
            <w:tcW w:w="1385" w:type="dxa"/>
            <w:shd w:val="clear" w:color="auto" w:fill="auto"/>
            <w:hideMark/>
          </w:tcPr>
          <w:p w14:paraId="23691A82" w14:textId="77777777" w:rsidR="00BC03D3" w:rsidRPr="00EA0675" w:rsidRDefault="00BC03D3" w:rsidP="004F02B7">
            <w:pPr>
              <w:jc w:val="center"/>
              <w:rPr>
                <w:sz w:val="16"/>
                <w:szCs w:val="16"/>
              </w:rPr>
            </w:pPr>
            <w:r w:rsidRPr="00EA0675">
              <w:rPr>
                <w:sz w:val="16"/>
                <w:szCs w:val="16"/>
              </w:rPr>
              <w:t>1 692,15</w:t>
            </w:r>
          </w:p>
        </w:tc>
        <w:tc>
          <w:tcPr>
            <w:tcW w:w="3224" w:type="dxa"/>
            <w:shd w:val="clear" w:color="auto" w:fill="auto"/>
            <w:hideMark/>
          </w:tcPr>
          <w:p w14:paraId="122AABB8" w14:textId="77777777" w:rsidR="00BC03D3" w:rsidRPr="00EA0675" w:rsidRDefault="00BC03D3" w:rsidP="004F02B7">
            <w:pPr>
              <w:jc w:val="center"/>
              <w:rPr>
                <w:sz w:val="16"/>
                <w:szCs w:val="16"/>
              </w:rPr>
            </w:pPr>
            <w:r w:rsidRPr="00EA0675">
              <w:rPr>
                <w:sz w:val="16"/>
                <w:szCs w:val="16"/>
              </w:rPr>
              <w:t> </w:t>
            </w:r>
          </w:p>
        </w:tc>
      </w:tr>
      <w:tr w:rsidR="00BC03D3" w:rsidRPr="00EA0675" w14:paraId="2EFD5088" w14:textId="77777777" w:rsidTr="004F02B7">
        <w:trPr>
          <w:trHeight w:val="600"/>
        </w:trPr>
        <w:tc>
          <w:tcPr>
            <w:tcW w:w="752" w:type="dxa"/>
            <w:shd w:val="clear" w:color="auto" w:fill="auto"/>
            <w:noWrap/>
            <w:hideMark/>
          </w:tcPr>
          <w:p w14:paraId="4EAC6C21" w14:textId="77777777" w:rsidR="00BC03D3" w:rsidRPr="00EA0675" w:rsidRDefault="00BC03D3" w:rsidP="004F02B7">
            <w:pPr>
              <w:jc w:val="center"/>
              <w:rPr>
                <w:sz w:val="16"/>
                <w:szCs w:val="16"/>
              </w:rPr>
            </w:pPr>
            <w:r w:rsidRPr="00EA0675">
              <w:rPr>
                <w:sz w:val="16"/>
                <w:szCs w:val="16"/>
              </w:rPr>
              <w:t>4.1.1</w:t>
            </w:r>
          </w:p>
        </w:tc>
        <w:tc>
          <w:tcPr>
            <w:tcW w:w="5201" w:type="dxa"/>
            <w:shd w:val="clear" w:color="auto" w:fill="auto"/>
            <w:hideMark/>
          </w:tcPr>
          <w:p w14:paraId="47BD0CEC"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котельной с использованием угля в базовом году, тыс. руб. (</w:t>
            </w:r>
            <w:proofErr w:type="gramStart"/>
            <w:r w:rsidRPr="00EA0675">
              <w:rPr>
                <w:b/>
                <w:bCs/>
                <w:i/>
                <w:iCs/>
                <w:sz w:val="16"/>
                <w:szCs w:val="16"/>
              </w:rPr>
              <w:t>КЗО</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1385" w:type="dxa"/>
            <w:shd w:val="clear" w:color="auto" w:fill="auto"/>
            <w:hideMark/>
          </w:tcPr>
          <w:p w14:paraId="3AA598E5" w14:textId="77777777" w:rsidR="00BC03D3" w:rsidRPr="00EA0675" w:rsidRDefault="00BC03D3" w:rsidP="004F02B7">
            <w:pPr>
              <w:jc w:val="center"/>
              <w:rPr>
                <w:sz w:val="16"/>
                <w:szCs w:val="16"/>
              </w:rPr>
            </w:pPr>
            <w:r w:rsidRPr="00EA0675">
              <w:rPr>
                <w:sz w:val="16"/>
                <w:szCs w:val="16"/>
              </w:rPr>
              <w:t>73 547,00</w:t>
            </w:r>
          </w:p>
        </w:tc>
        <w:tc>
          <w:tcPr>
            <w:tcW w:w="3224" w:type="dxa"/>
            <w:shd w:val="clear" w:color="auto" w:fill="auto"/>
            <w:hideMark/>
          </w:tcPr>
          <w:p w14:paraId="7DE756E3"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7EB7AF3" w14:textId="77777777" w:rsidTr="004F02B7">
        <w:trPr>
          <w:trHeight w:val="345"/>
        </w:trPr>
        <w:tc>
          <w:tcPr>
            <w:tcW w:w="752" w:type="dxa"/>
            <w:shd w:val="clear" w:color="auto" w:fill="auto"/>
            <w:noWrap/>
            <w:hideMark/>
          </w:tcPr>
          <w:p w14:paraId="470733DE" w14:textId="77777777" w:rsidR="00BC03D3" w:rsidRPr="00EA0675" w:rsidRDefault="00BC03D3" w:rsidP="004F02B7">
            <w:pPr>
              <w:jc w:val="center"/>
              <w:rPr>
                <w:sz w:val="16"/>
                <w:szCs w:val="16"/>
              </w:rPr>
            </w:pPr>
            <w:r w:rsidRPr="00EA0675">
              <w:rPr>
                <w:sz w:val="16"/>
                <w:szCs w:val="16"/>
              </w:rPr>
              <w:t>4.1.2</w:t>
            </w:r>
          </w:p>
        </w:tc>
        <w:tc>
          <w:tcPr>
            <w:tcW w:w="5201" w:type="dxa"/>
            <w:shd w:val="clear" w:color="auto" w:fill="auto"/>
            <w:hideMark/>
          </w:tcPr>
          <w:p w14:paraId="7A5DA9E8"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котельной (</w:t>
            </w:r>
            <w:r w:rsidRPr="00EA0675">
              <w:rPr>
                <w:b/>
                <w:bCs/>
                <w:i/>
                <w:iCs/>
                <w:sz w:val="16"/>
                <w:szCs w:val="16"/>
              </w:rPr>
              <w:t>К</w:t>
            </w:r>
            <w:r w:rsidRPr="00EA0675">
              <w:rPr>
                <w:b/>
                <w:bCs/>
                <w:i/>
                <w:iCs/>
                <w:sz w:val="16"/>
                <w:szCs w:val="16"/>
                <w:vertAlign w:val="subscript"/>
              </w:rPr>
              <w:t>k</w:t>
            </w:r>
            <w:r w:rsidRPr="00EA0675">
              <w:rPr>
                <w:b/>
                <w:bCs/>
                <w:i/>
                <w:iCs/>
                <w:sz w:val="16"/>
                <w:szCs w:val="16"/>
                <w:vertAlign w:val="superscript"/>
              </w:rPr>
              <w:t>кот, ТО</w:t>
            </w:r>
            <w:r w:rsidRPr="00EA0675">
              <w:rPr>
                <w:i/>
                <w:iCs/>
                <w:sz w:val="16"/>
                <w:szCs w:val="16"/>
              </w:rPr>
              <w:t>)</w:t>
            </w:r>
          </w:p>
        </w:tc>
        <w:tc>
          <w:tcPr>
            <w:tcW w:w="1385" w:type="dxa"/>
            <w:shd w:val="clear" w:color="auto" w:fill="auto"/>
            <w:hideMark/>
          </w:tcPr>
          <w:p w14:paraId="764C1673" w14:textId="77777777" w:rsidR="00BC03D3" w:rsidRPr="00EA0675" w:rsidRDefault="00BC03D3" w:rsidP="004F02B7">
            <w:pPr>
              <w:jc w:val="center"/>
              <w:rPr>
                <w:sz w:val="16"/>
                <w:szCs w:val="16"/>
              </w:rPr>
            </w:pPr>
            <w:r w:rsidRPr="00EA0675">
              <w:rPr>
                <w:sz w:val="16"/>
                <w:szCs w:val="16"/>
              </w:rPr>
              <w:t>0,020</w:t>
            </w:r>
          </w:p>
        </w:tc>
        <w:tc>
          <w:tcPr>
            <w:tcW w:w="3224" w:type="dxa"/>
            <w:shd w:val="clear" w:color="auto" w:fill="auto"/>
            <w:hideMark/>
          </w:tcPr>
          <w:p w14:paraId="60062CA4"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72EA492B" w14:textId="77777777" w:rsidTr="004F02B7">
        <w:trPr>
          <w:trHeight w:val="600"/>
        </w:trPr>
        <w:tc>
          <w:tcPr>
            <w:tcW w:w="752" w:type="dxa"/>
            <w:shd w:val="clear" w:color="auto" w:fill="auto"/>
            <w:noWrap/>
            <w:hideMark/>
          </w:tcPr>
          <w:p w14:paraId="4FD8A148" w14:textId="77777777" w:rsidR="00BC03D3" w:rsidRPr="00EA0675" w:rsidRDefault="00BC03D3" w:rsidP="004F02B7">
            <w:pPr>
              <w:jc w:val="center"/>
              <w:rPr>
                <w:sz w:val="16"/>
                <w:szCs w:val="16"/>
              </w:rPr>
            </w:pPr>
            <w:r w:rsidRPr="00EA0675">
              <w:rPr>
                <w:sz w:val="16"/>
                <w:szCs w:val="16"/>
              </w:rPr>
              <w:t>4.1.3</w:t>
            </w:r>
          </w:p>
        </w:tc>
        <w:tc>
          <w:tcPr>
            <w:tcW w:w="5201" w:type="dxa"/>
            <w:shd w:val="clear" w:color="auto" w:fill="auto"/>
            <w:hideMark/>
          </w:tcPr>
          <w:p w14:paraId="44B01B4D"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тепловых сетей в базовом году, тыс. руб.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1385" w:type="dxa"/>
            <w:shd w:val="clear" w:color="auto" w:fill="auto"/>
            <w:hideMark/>
          </w:tcPr>
          <w:p w14:paraId="33143223" w14:textId="77777777" w:rsidR="00BC03D3" w:rsidRPr="00EA0675" w:rsidRDefault="00BC03D3" w:rsidP="004F02B7">
            <w:pPr>
              <w:jc w:val="center"/>
              <w:rPr>
                <w:sz w:val="16"/>
                <w:szCs w:val="16"/>
              </w:rPr>
            </w:pPr>
            <w:r w:rsidRPr="00EA0675">
              <w:rPr>
                <w:sz w:val="16"/>
                <w:szCs w:val="16"/>
              </w:rPr>
              <w:t>14 747,00</w:t>
            </w:r>
          </w:p>
        </w:tc>
        <w:tc>
          <w:tcPr>
            <w:tcW w:w="3224" w:type="dxa"/>
            <w:shd w:val="clear" w:color="auto" w:fill="auto"/>
            <w:hideMark/>
          </w:tcPr>
          <w:p w14:paraId="28D44866"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5E0B841A" w14:textId="77777777" w:rsidTr="004F02B7">
        <w:trPr>
          <w:trHeight w:val="630"/>
        </w:trPr>
        <w:tc>
          <w:tcPr>
            <w:tcW w:w="752" w:type="dxa"/>
            <w:shd w:val="clear" w:color="auto" w:fill="auto"/>
            <w:noWrap/>
            <w:hideMark/>
          </w:tcPr>
          <w:p w14:paraId="2105E7D7" w14:textId="77777777" w:rsidR="00BC03D3" w:rsidRPr="00EA0675" w:rsidRDefault="00BC03D3" w:rsidP="004F02B7">
            <w:pPr>
              <w:jc w:val="center"/>
              <w:rPr>
                <w:sz w:val="16"/>
                <w:szCs w:val="16"/>
              </w:rPr>
            </w:pPr>
            <w:r w:rsidRPr="00EA0675">
              <w:rPr>
                <w:sz w:val="16"/>
                <w:szCs w:val="16"/>
              </w:rPr>
              <w:t>4.1.4</w:t>
            </w:r>
          </w:p>
        </w:tc>
        <w:tc>
          <w:tcPr>
            <w:tcW w:w="5201" w:type="dxa"/>
            <w:shd w:val="clear" w:color="auto" w:fill="auto"/>
            <w:hideMark/>
          </w:tcPr>
          <w:p w14:paraId="7A9BE843"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тепловых сетей (</w:t>
            </w:r>
            <w:r w:rsidRPr="00EA0675">
              <w:rPr>
                <w:b/>
                <w:bCs/>
                <w:i/>
                <w:iCs/>
                <w:sz w:val="16"/>
                <w:szCs w:val="16"/>
              </w:rPr>
              <w:t>К</w:t>
            </w:r>
            <w:r w:rsidRPr="00EA0675">
              <w:rPr>
                <w:b/>
                <w:bCs/>
                <w:i/>
                <w:iCs/>
                <w:sz w:val="16"/>
                <w:szCs w:val="16"/>
                <w:vertAlign w:val="superscript"/>
              </w:rPr>
              <w:t>сети, ТО</w:t>
            </w:r>
            <w:r w:rsidRPr="00EA0675">
              <w:rPr>
                <w:i/>
                <w:iCs/>
                <w:sz w:val="16"/>
                <w:szCs w:val="16"/>
              </w:rPr>
              <w:t>)</w:t>
            </w:r>
          </w:p>
        </w:tc>
        <w:tc>
          <w:tcPr>
            <w:tcW w:w="1385" w:type="dxa"/>
            <w:shd w:val="clear" w:color="auto" w:fill="auto"/>
            <w:hideMark/>
          </w:tcPr>
          <w:p w14:paraId="4A2A4548" w14:textId="77777777" w:rsidR="00BC03D3" w:rsidRPr="00EA0675" w:rsidRDefault="00BC03D3" w:rsidP="004F02B7">
            <w:pPr>
              <w:jc w:val="center"/>
              <w:rPr>
                <w:sz w:val="16"/>
                <w:szCs w:val="16"/>
              </w:rPr>
            </w:pPr>
            <w:r w:rsidRPr="00EA0675">
              <w:rPr>
                <w:sz w:val="16"/>
                <w:szCs w:val="16"/>
              </w:rPr>
              <w:t>0,015</w:t>
            </w:r>
          </w:p>
        </w:tc>
        <w:tc>
          <w:tcPr>
            <w:tcW w:w="3224" w:type="dxa"/>
            <w:shd w:val="clear" w:color="auto" w:fill="auto"/>
            <w:hideMark/>
          </w:tcPr>
          <w:p w14:paraId="52B0A735"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17B4C8E1" w14:textId="77777777" w:rsidTr="004F02B7">
        <w:trPr>
          <w:trHeight w:val="600"/>
        </w:trPr>
        <w:tc>
          <w:tcPr>
            <w:tcW w:w="752" w:type="dxa"/>
            <w:shd w:val="clear" w:color="auto" w:fill="auto"/>
            <w:noWrap/>
            <w:hideMark/>
          </w:tcPr>
          <w:p w14:paraId="7AD7D034" w14:textId="77777777" w:rsidR="00BC03D3" w:rsidRPr="00EA0675" w:rsidRDefault="00BC03D3" w:rsidP="004F02B7">
            <w:pPr>
              <w:jc w:val="center"/>
              <w:rPr>
                <w:sz w:val="16"/>
                <w:szCs w:val="16"/>
              </w:rPr>
            </w:pPr>
            <w:r w:rsidRPr="00EA0675">
              <w:rPr>
                <w:sz w:val="16"/>
                <w:szCs w:val="16"/>
              </w:rPr>
              <w:t>4.2</w:t>
            </w:r>
          </w:p>
        </w:tc>
        <w:tc>
          <w:tcPr>
            <w:tcW w:w="5201" w:type="dxa"/>
            <w:shd w:val="clear" w:color="auto" w:fill="auto"/>
            <w:hideMark/>
          </w:tcPr>
          <w:p w14:paraId="445B5746" w14:textId="77777777" w:rsidR="00BC03D3" w:rsidRPr="00EA0675" w:rsidRDefault="00BC03D3" w:rsidP="004F02B7">
            <w:pPr>
              <w:jc w:val="center"/>
              <w:rPr>
                <w:sz w:val="16"/>
                <w:szCs w:val="16"/>
              </w:rPr>
            </w:pPr>
            <w:r w:rsidRPr="00EA0675">
              <w:rPr>
                <w:sz w:val="16"/>
                <w:szCs w:val="16"/>
              </w:rPr>
              <w:t>Расходы на электрическую энергию на собственные нужды котельной с использованием угля в базовом (2019) году, тыс. руб. (</w:t>
            </w:r>
            <w:proofErr w:type="gramStart"/>
            <w:r w:rsidRPr="00EA0675">
              <w:rPr>
                <w:b/>
                <w:bCs/>
                <w:sz w:val="16"/>
                <w:szCs w:val="16"/>
              </w:rPr>
              <w:t>РЭ</w:t>
            </w:r>
            <w:r w:rsidRPr="00EA0675">
              <w:rPr>
                <w:b/>
                <w:bCs/>
                <w:sz w:val="16"/>
                <w:szCs w:val="16"/>
                <w:vertAlign w:val="subscript"/>
              </w:rPr>
              <w:t>б,k</w:t>
            </w:r>
            <w:proofErr w:type="gramEnd"/>
            <w:r w:rsidRPr="00EA0675">
              <w:rPr>
                <w:sz w:val="16"/>
                <w:szCs w:val="16"/>
              </w:rPr>
              <w:t>)</w:t>
            </w:r>
          </w:p>
        </w:tc>
        <w:tc>
          <w:tcPr>
            <w:tcW w:w="1385" w:type="dxa"/>
            <w:shd w:val="clear" w:color="auto" w:fill="auto"/>
            <w:hideMark/>
          </w:tcPr>
          <w:p w14:paraId="7F2FDFFC" w14:textId="77777777" w:rsidR="00BC03D3" w:rsidRPr="00EA0675" w:rsidRDefault="00BC03D3" w:rsidP="004F02B7">
            <w:pPr>
              <w:jc w:val="center"/>
              <w:rPr>
                <w:sz w:val="16"/>
                <w:szCs w:val="16"/>
              </w:rPr>
            </w:pPr>
            <w:r w:rsidRPr="00EA0675">
              <w:rPr>
                <w:sz w:val="16"/>
                <w:szCs w:val="16"/>
              </w:rPr>
              <w:t>2 332,03</w:t>
            </w:r>
          </w:p>
        </w:tc>
        <w:tc>
          <w:tcPr>
            <w:tcW w:w="3224" w:type="dxa"/>
            <w:shd w:val="clear" w:color="auto" w:fill="auto"/>
            <w:hideMark/>
          </w:tcPr>
          <w:p w14:paraId="6AB0B24B" w14:textId="77777777" w:rsidR="00BC03D3" w:rsidRPr="00EA0675" w:rsidRDefault="00BC03D3" w:rsidP="004F02B7">
            <w:pPr>
              <w:jc w:val="center"/>
              <w:rPr>
                <w:sz w:val="16"/>
                <w:szCs w:val="16"/>
              </w:rPr>
            </w:pPr>
            <w:r w:rsidRPr="00EA0675">
              <w:rPr>
                <w:sz w:val="16"/>
                <w:szCs w:val="16"/>
              </w:rPr>
              <w:t> </w:t>
            </w:r>
          </w:p>
        </w:tc>
      </w:tr>
      <w:tr w:rsidR="00BC03D3" w:rsidRPr="00EA0675" w14:paraId="49FE0CA4" w14:textId="77777777" w:rsidTr="004F02B7">
        <w:trPr>
          <w:trHeight w:val="480"/>
        </w:trPr>
        <w:tc>
          <w:tcPr>
            <w:tcW w:w="752" w:type="dxa"/>
            <w:shd w:val="clear" w:color="auto" w:fill="auto"/>
            <w:noWrap/>
            <w:hideMark/>
          </w:tcPr>
          <w:p w14:paraId="0D8B2D38" w14:textId="77777777" w:rsidR="00BC03D3" w:rsidRPr="00EA0675" w:rsidRDefault="00BC03D3" w:rsidP="004F02B7">
            <w:pPr>
              <w:jc w:val="center"/>
              <w:rPr>
                <w:sz w:val="16"/>
                <w:szCs w:val="16"/>
              </w:rPr>
            </w:pPr>
            <w:r w:rsidRPr="00EA0675">
              <w:rPr>
                <w:sz w:val="16"/>
                <w:szCs w:val="16"/>
              </w:rPr>
              <w:t>4.2.1</w:t>
            </w:r>
          </w:p>
        </w:tc>
        <w:tc>
          <w:tcPr>
            <w:tcW w:w="5201" w:type="dxa"/>
            <w:shd w:val="clear" w:color="auto" w:fill="auto"/>
            <w:hideMark/>
          </w:tcPr>
          <w:p w14:paraId="2F5269C7" w14:textId="77777777" w:rsidR="00BC03D3" w:rsidRPr="00EA0675" w:rsidRDefault="00BC03D3" w:rsidP="004F02B7">
            <w:pPr>
              <w:jc w:val="center"/>
              <w:rPr>
                <w:sz w:val="16"/>
                <w:szCs w:val="16"/>
              </w:rPr>
            </w:pPr>
            <w:r w:rsidRPr="00EA0675">
              <w:rPr>
                <w:sz w:val="16"/>
                <w:szCs w:val="16"/>
              </w:rPr>
              <w:t>Наименование гарантирующего поставщика</w:t>
            </w:r>
          </w:p>
        </w:tc>
        <w:tc>
          <w:tcPr>
            <w:tcW w:w="1385" w:type="dxa"/>
            <w:shd w:val="clear" w:color="auto" w:fill="auto"/>
            <w:hideMark/>
          </w:tcPr>
          <w:p w14:paraId="07B0C61F" w14:textId="77777777" w:rsidR="00BC03D3" w:rsidRPr="00EA0675" w:rsidRDefault="00BC03D3" w:rsidP="004F02B7">
            <w:pPr>
              <w:jc w:val="center"/>
              <w:rPr>
                <w:sz w:val="16"/>
                <w:szCs w:val="16"/>
              </w:rPr>
            </w:pPr>
            <w:r w:rsidRPr="00EA0675">
              <w:rPr>
                <w:sz w:val="16"/>
                <w:szCs w:val="16"/>
              </w:rPr>
              <w:t>0</w:t>
            </w:r>
          </w:p>
        </w:tc>
        <w:tc>
          <w:tcPr>
            <w:tcW w:w="3224" w:type="dxa"/>
            <w:shd w:val="clear" w:color="auto" w:fill="auto"/>
            <w:hideMark/>
          </w:tcPr>
          <w:p w14:paraId="23AD4A09" w14:textId="77777777" w:rsidR="00BC03D3" w:rsidRPr="00EA0675" w:rsidRDefault="00BC03D3" w:rsidP="004F02B7">
            <w:pPr>
              <w:jc w:val="center"/>
              <w:rPr>
                <w:sz w:val="16"/>
                <w:szCs w:val="16"/>
              </w:rPr>
            </w:pPr>
            <w:r w:rsidRPr="00EA0675">
              <w:rPr>
                <w:sz w:val="16"/>
                <w:szCs w:val="16"/>
              </w:rPr>
              <w:t> </w:t>
            </w:r>
          </w:p>
        </w:tc>
      </w:tr>
      <w:tr w:rsidR="00BC03D3" w:rsidRPr="00EA0675" w14:paraId="74FA877F" w14:textId="77777777" w:rsidTr="004F02B7">
        <w:trPr>
          <w:trHeight w:val="1365"/>
        </w:trPr>
        <w:tc>
          <w:tcPr>
            <w:tcW w:w="752" w:type="dxa"/>
            <w:shd w:val="clear" w:color="auto" w:fill="auto"/>
            <w:noWrap/>
            <w:hideMark/>
          </w:tcPr>
          <w:p w14:paraId="3237D375" w14:textId="77777777" w:rsidR="00BC03D3" w:rsidRPr="00EA0675" w:rsidRDefault="00BC03D3" w:rsidP="004F02B7">
            <w:pPr>
              <w:jc w:val="center"/>
              <w:rPr>
                <w:sz w:val="16"/>
                <w:szCs w:val="16"/>
              </w:rPr>
            </w:pPr>
            <w:r w:rsidRPr="00EA0675">
              <w:rPr>
                <w:sz w:val="16"/>
                <w:szCs w:val="16"/>
              </w:rPr>
              <w:t>4.2.2</w:t>
            </w:r>
          </w:p>
        </w:tc>
        <w:tc>
          <w:tcPr>
            <w:tcW w:w="5201" w:type="dxa"/>
            <w:shd w:val="clear" w:color="auto" w:fill="auto"/>
            <w:hideMark/>
          </w:tcPr>
          <w:p w14:paraId="22B80E37" w14:textId="77777777" w:rsidR="00BC03D3" w:rsidRPr="00EA0675" w:rsidRDefault="00BC03D3" w:rsidP="004F02B7">
            <w:pPr>
              <w:jc w:val="center"/>
              <w:rPr>
                <w:sz w:val="16"/>
                <w:szCs w:val="16"/>
              </w:rPr>
            </w:pPr>
            <w:r w:rsidRPr="00EA0675">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EA0675">
              <w:rPr>
                <w:b/>
                <w:bCs/>
                <w:sz w:val="16"/>
                <w:szCs w:val="16"/>
              </w:rPr>
              <w:t>ЦЭ</w:t>
            </w:r>
            <w:r w:rsidRPr="00EA0675">
              <w:rPr>
                <w:b/>
                <w:bCs/>
                <w:sz w:val="16"/>
                <w:szCs w:val="16"/>
                <w:vertAlign w:val="subscript"/>
              </w:rPr>
              <w:t>б</w:t>
            </w:r>
            <w:r w:rsidRPr="00EA0675">
              <w:rPr>
                <w:sz w:val="16"/>
                <w:szCs w:val="16"/>
              </w:rPr>
              <w:t>)</w:t>
            </w:r>
          </w:p>
        </w:tc>
        <w:tc>
          <w:tcPr>
            <w:tcW w:w="1385" w:type="dxa"/>
            <w:shd w:val="clear" w:color="auto" w:fill="auto"/>
            <w:hideMark/>
          </w:tcPr>
          <w:p w14:paraId="0A061E3D" w14:textId="77777777" w:rsidR="00BC03D3" w:rsidRPr="00EA0675" w:rsidRDefault="00BC03D3" w:rsidP="004F02B7">
            <w:pPr>
              <w:jc w:val="center"/>
              <w:rPr>
                <w:sz w:val="16"/>
                <w:szCs w:val="16"/>
              </w:rPr>
            </w:pPr>
            <w:r w:rsidRPr="00EA0675">
              <w:rPr>
                <w:sz w:val="16"/>
                <w:szCs w:val="16"/>
              </w:rPr>
              <w:t>4,19</w:t>
            </w:r>
          </w:p>
        </w:tc>
        <w:tc>
          <w:tcPr>
            <w:tcW w:w="3224" w:type="dxa"/>
            <w:shd w:val="clear" w:color="auto" w:fill="auto"/>
            <w:hideMark/>
          </w:tcPr>
          <w:p w14:paraId="27C2BDDD" w14:textId="77777777" w:rsidR="00BC03D3" w:rsidRPr="00EA0675" w:rsidRDefault="00BC03D3" w:rsidP="004F02B7">
            <w:pPr>
              <w:jc w:val="center"/>
              <w:rPr>
                <w:sz w:val="16"/>
                <w:szCs w:val="16"/>
              </w:rPr>
            </w:pPr>
            <w:r w:rsidRPr="00EA0675">
              <w:rPr>
                <w:sz w:val="16"/>
                <w:szCs w:val="16"/>
              </w:rPr>
              <w:t>https://www.kuzesc.ru/tariffs-and-prices/nereguliruemyie-czenyi</w:t>
            </w:r>
          </w:p>
        </w:tc>
      </w:tr>
      <w:tr w:rsidR="00BC03D3" w:rsidRPr="00EA0675" w14:paraId="22D93DA1" w14:textId="77777777" w:rsidTr="004F02B7">
        <w:trPr>
          <w:trHeight w:val="600"/>
        </w:trPr>
        <w:tc>
          <w:tcPr>
            <w:tcW w:w="752" w:type="dxa"/>
            <w:shd w:val="clear" w:color="auto" w:fill="auto"/>
            <w:noWrap/>
            <w:hideMark/>
          </w:tcPr>
          <w:p w14:paraId="4A2D0687" w14:textId="77777777" w:rsidR="00BC03D3" w:rsidRPr="00EA0675" w:rsidRDefault="00BC03D3" w:rsidP="004F02B7">
            <w:pPr>
              <w:jc w:val="center"/>
              <w:rPr>
                <w:sz w:val="16"/>
                <w:szCs w:val="16"/>
              </w:rPr>
            </w:pPr>
            <w:r w:rsidRPr="00EA0675">
              <w:rPr>
                <w:sz w:val="16"/>
                <w:szCs w:val="16"/>
              </w:rPr>
              <w:t>4.2.3</w:t>
            </w:r>
          </w:p>
        </w:tc>
        <w:tc>
          <w:tcPr>
            <w:tcW w:w="5201" w:type="dxa"/>
            <w:shd w:val="clear" w:color="auto" w:fill="auto"/>
            <w:hideMark/>
          </w:tcPr>
          <w:p w14:paraId="3C603864" w14:textId="77777777" w:rsidR="00BC03D3" w:rsidRPr="00EA0675" w:rsidRDefault="00BC03D3" w:rsidP="004F02B7">
            <w:pPr>
              <w:jc w:val="center"/>
              <w:rPr>
                <w:i/>
                <w:iCs/>
                <w:sz w:val="16"/>
                <w:szCs w:val="16"/>
              </w:rPr>
            </w:pPr>
            <w:r w:rsidRPr="00EA0675">
              <w:rPr>
                <w:i/>
                <w:iCs/>
                <w:sz w:val="16"/>
                <w:szCs w:val="16"/>
              </w:rPr>
              <w:t>Общая максимальная мощность энергопринимающих устройств котельной с использованием угля, кВт (</w:t>
            </w:r>
            <w:r w:rsidRPr="00EA0675">
              <w:rPr>
                <w:b/>
                <w:bCs/>
                <w:i/>
                <w:iCs/>
                <w:sz w:val="16"/>
                <w:szCs w:val="16"/>
              </w:rPr>
              <w:t>Э</w:t>
            </w:r>
            <w:r w:rsidRPr="00EA0675">
              <w:rPr>
                <w:b/>
                <w:bCs/>
                <w:i/>
                <w:iCs/>
                <w:sz w:val="16"/>
                <w:szCs w:val="16"/>
                <w:vertAlign w:val="subscript"/>
              </w:rPr>
              <w:t>k</w:t>
            </w:r>
            <w:r w:rsidRPr="00EA0675">
              <w:rPr>
                <w:i/>
                <w:iCs/>
                <w:sz w:val="16"/>
                <w:szCs w:val="16"/>
              </w:rPr>
              <w:t>)</w:t>
            </w:r>
          </w:p>
        </w:tc>
        <w:tc>
          <w:tcPr>
            <w:tcW w:w="1385" w:type="dxa"/>
            <w:shd w:val="clear" w:color="auto" w:fill="auto"/>
            <w:hideMark/>
          </w:tcPr>
          <w:p w14:paraId="52603BE1" w14:textId="77777777" w:rsidR="00BC03D3" w:rsidRPr="00EA0675" w:rsidRDefault="00BC03D3" w:rsidP="004F02B7">
            <w:pPr>
              <w:jc w:val="center"/>
              <w:rPr>
                <w:sz w:val="16"/>
                <w:szCs w:val="16"/>
              </w:rPr>
            </w:pPr>
            <w:r w:rsidRPr="00EA0675">
              <w:rPr>
                <w:sz w:val="16"/>
                <w:szCs w:val="16"/>
              </w:rPr>
              <w:t>180,00</w:t>
            </w:r>
          </w:p>
        </w:tc>
        <w:tc>
          <w:tcPr>
            <w:tcW w:w="3224" w:type="dxa"/>
            <w:shd w:val="clear" w:color="auto" w:fill="auto"/>
            <w:hideMark/>
          </w:tcPr>
          <w:p w14:paraId="50E601A0"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6E3A5128" w14:textId="77777777" w:rsidTr="004F02B7">
        <w:trPr>
          <w:trHeight w:val="285"/>
        </w:trPr>
        <w:tc>
          <w:tcPr>
            <w:tcW w:w="752" w:type="dxa"/>
            <w:shd w:val="clear" w:color="auto" w:fill="auto"/>
            <w:noWrap/>
            <w:hideMark/>
          </w:tcPr>
          <w:p w14:paraId="031E0F8D" w14:textId="77777777" w:rsidR="00BC03D3" w:rsidRPr="00EA0675" w:rsidRDefault="00BC03D3" w:rsidP="004F02B7">
            <w:pPr>
              <w:jc w:val="center"/>
              <w:rPr>
                <w:sz w:val="16"/>
                <w:szCs w:val="16"/>
              </w:rPr>
            </w:pPr>
            <w:r w:rsidRPr="00EA0675">
              <w:rPr>
                <w:sz w:val="16"/>
                <w:szCs w:val="16"/>
              </w:rPr>
              <w:t>4.2.4</w:t>
            </w:r>
          </w:p>
        </w:tc>
        <w:tc>
          <w:tcPr>
            <w:tcW w:w="5201" w:type="dxa"/>
            <w:shd w:val="clear" w:color="auto" w:fill="auto"/>
            <w:hideMark/>
          </w:tcPr>
          <w:p w14:paraId="33474155" w14:textId="77777777" w:rsidR="00BC03D3" w:rsidRPr="00EA0675" w:rsidRDefault="00BC03D3" w:rsidP="004F02B7">
            <w:pPr>
              <w:jc w:val="center"/>
              <w:rPr>
                <w:sz w:val="16"/>
                <w:szCs w:val="16"/>
              </w:rPr>
            </w:pPr>
            <w:r w:rsidRPr="00EA0675">
              <w:rPr>
                <w:sz w:val="16"/>
                <w:szCs w:val="16"/>
              </w:rPr>
              <w:t>Продолжительность годовой работы оборудования котельной с учетом коэффициента готовности, ч (</w:t>
            </w:r>
            <w:r w:rsidRPr="00EA0675">
              <w:rPr>
                <w:b/>
                <w:bCs/>
                <w:sz w:val="16"/>
                <w:szCs w:val="16"/>
              </w:rPr>
              <w:t>ГР</w:t>
            </w:r>
            <w:r w:rsidRPr="00EA0675">
              <w:rPr>
                <w:sz w:val="16"/>
                <w:szCs w:val="16"/>
              </w:rPr>
              <w:t>)</w:t>
            </w:r>
          </w:p>
        </w:tc>
        <w:tc>
          <w:tcPr>
            <w:tcW w:w="1385" w:type="dxa"/>
            <w:shd w:val="clear" w:color="auto" w:fill="auto"/>
            <w:hideMark/>
          </w:tcPr>
          <w:p w14:paraId="4FA21AB2" w14:textId="77777777" w:rsidR="00BC03D3" w:rsidRPr="00EA0675" w:rsidRDefault="00BC03D3" w:rsidP="004F02B7">
            <w:pPr>
              <w:jc w:val="center"/>
              <w:rPr>
                <w:sz w:val="16"/>
                <w:szCs w:val="16"/>
              </w:rPr>
            </w:pPr>
            <w:r w:rsidRPr="00EA0675">
              <w:rPr>
                <w:sz w:val="16"/>
                <w:szCs w:val="16"/>
              </w:rPr>
              <w:t>8 497,20</w:t>
            </w:r>
          </w:p>
        </w:tc>
        <w:tc>
          <w:tcPr>
            <w:tcW w:w="3224" w:type="dxa"/>
            <w:shd w:val="clear" w:color="auto" w:fill="auto"/>
            <w:hideMark/>
          </w:tcPr>
          <w:p w14:paraId="18E6EDB7"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72EF56CD" w14:textId="77777777" w:rsidTr="004F02B7">
        <w:trPr>
          <w:trHeight w:val="285"/>
        </w:trPr>
        <w:tc>
          <w:tcPr>
            <w:tcW w:w="752" w:type="dxa"/>
            <w:shd w:val="clear" w:color="auto" w:fill="auto"/>
            <w:noWrap/>
            <w:hideMark/>
          </w:tcPr>
          <w:p w14:paraId="4E4856E7" w14:textId="77777777" w:rsidR="00BC03D3" w:rsidRPr="00EA0675" w:rsidRDefault="00BC03D3" w:rsidP="004F02B7">
            <w:pPr>
              <w:jc w:val="center"/>
              <w:rPr>
                <w:sz w:val="16"/>
                <w:szCs w:val="16"/>
              </w:rPr>
            </w:pPr>
            <w:r w:rsidRPr="00EA0675">
              <w:rPr>
                <w:sz w:val="16"/>
                <w:szCs w:val="16"/>
              </w:rPr>
              <w:t>4.2.5</w:t>
            </w:r>
          </w:p>
        </w:tc>
        <w:tc>
          <w:tcPr>
            <w:tcW w:w="5201" w:type="dxa"/>
            <w:shd w:val="clear" w:color="auto" w:fill="auto"/>
            <w:hideMark/>
          </w:tcPr>
          <w:p w14:paraId="483AC0FF"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385" w:type="dxa"/>
            <w:shd w:val="clear" w:color="auto" w:fill="auto"/>
            <w:hideMark/>
          </w:tcPr>
          <w:p w14:paraId="110AD1C1" w14:textId="77777777" w:rsidR="00BC03D3" w:rsidRPr="00EA0675" w:rsidRDefault="00BC03D3" w:rsidP="004F02B7">
            <w:pPr>
              <w:jc w:val="center"/>
              <w:rPr>
                <w:sz w:val="16"/>
                <w:szCs w:val="16"/>
              </w:rPr>
            </w:pPr>
            <w:r w:rsidRPr="00EA0675">
              <w:rPr>
                <w:sz w:val="16"/>
                <w:szCs w:val="16"/>
              </w:rPr>
              <w:t>0,364</w:t>
            </w:r>
          </w:p>
        </w:tc>
        <w:tc>
          <w:tcPr>
            <w:tcW w:w="3224" w:type="dxa"/>
            <w:shd w:val="clear" w:color="auto" w:fill="auto"/>
            <w:hideMark/>
          </w:tcPr>
          <w:p w14:paraId="671D87CB"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5C7FB94F" w14:textId="77777777" w:rsidTr="004F02B7">
        <w:trPr>
          <w:trHeight w:val="345"/>
        </w:trPr>
        <w:tc>
          <w:tcPr>
            <w:tcW w:w="752" w:type="dxa"/>
            <w:shd w:val="clear" w:color="auto" w:fill="auto"/>
            <w:noWrap/>
            <w:hideMark/>
          </w:tcPr>
          <w:p w14:paraId="62E1F16E" w14:textId="77777777" w:rsidR="00BC03D3" w:rsidRPr="00EA0675" w:rsidRDefault="00BC03D3" w:rsidP="004F02B7">
            <w:pPr>
              <w:jc w:val="center"/>
              <w:rPr>
                <w:sz w:val="16"/>
                <w:szCs w:val="16"/>
              </w:rPr>
            </w:pPr>
            <w:r w:rsidRPr="00EA0675">
              <w:rPr>
                <w:sz w:val="16"/>
                <w:szCs w:val="16"/>
              </w:rPr>
              <w:t>4.3</w:t>
            </w:r>
          </w:p>
        </w:tc>
        <w:tc>
          <w:tcPr>
            <w:tcW w:w="5201" w:type="dxa"/>
            <w:shd w:val="clear" w:color="auto" w:fill="auto"/>
            <w:hideMark/>
          </w:tcPr>
          <w:p w14:paraId="10F7E5A7" w14:textId="77777777" w:rsidR="00BC03D3" w:rsidRPr="00EA0675" w:rsidRDefault="00BC03D3" w:rsidP="004F02B7">
            <w:pPr>
              <w:jc w:val="center"/>
              <w:rPr>
                <w:sz w:val="16"/>
                <w:szCs w:val="16"/>
              </w:rPr>
            </w:pPr>
            <w:r w:rsidRPr="00EA0675">
              <w:rPr>
                <w:sz w:val="16"/>
                <w:szCs w:val="16"/>
              </w:rPr>
              <w:t>Расходы на водоподготовку и водоотведение котельной в базовом (2019) году, тыс. руб. (</w:t>
            </w:r>
            <w:r w:rsidRPr="00EA0675">
              <w:rPr>
                <w:b/>
                <w:bCs/>
                <w:sz w:val="16"/>
                <w:szCs w:val="16"/>
              </w:rPr>
              <w:t>РВ</w:t>
            </w:r>
            <w:r w:rsidRPr="00EA0675">
              <w:rPr>
                <w:b/>
                <w:bCs/>
                <w:sz w:val="16"/>
                <w:szCs w:val="16"/>
                <w:vertAlign w:val="subscript"/>
              </w:rPr>
              <w:t>б</w:t>
            </w:r>
            <w:r w:rsidRPr="00EA0675">
              <w:rPr>
                <w:sz w:val="16"/>
                <w:szCs w:val="16"/>
              </w:rPr>
              <w:t>)</w:t>
            </w:r>
          </w:p>
        </w:tc>
        <w:tc>
          <w:tcPr>
            <w:tcW w:w="1385" w:type="dxa"/>
            <w:shd w:val="clear" w:color="auto" w:fill="auto"/>
            <w:hideMark/>
          </w:tcPr>
          <w:p w14:paraId="1131DF3C" w14:textId="77777777" w:rsidR="00BC03D3" w:rsidRPr="00EA0675" w:rsidRDefault="00BC03D3" w:rsidP="004F02B7">
            <w:pPr>
              <w:jc w:val="center"/>
              <w:rPr>
                <w:sz w:val="16"/>
                <w:szCs w:val="16"/>
              </w:rPr>
            </w:pPr>
            <w:r w:rsidRPr="00EA0675">
              <w:rPr>
                <w:sz w:val="16"/>
                <w:szCs w:val="16"/>
              </w:rPr>
              <w:t>126,73</w:t>
            </w:r>
          </w:p>
        </w:tc>
        <w:tc>
          <w:tcPr>
            <w:tcW w:w="3224" w:type="dxa"/>
            <w:shd w:val="clear" w:color="auto" w:fill="auto"/>
            <w:hideMark/>
          </w:tcPr>
          <w:p w14:paraId="414DB0AD" w14:textId="77777777" w:rsidR="00BC03D3" w:rsidRPr="00EA0675" w:rsidRDefault="00BC03D3" w:rsidP="004F02B7">
            <w:pPr>
              <w:jc w:val="center"/>
              <w:rPr>
                <w:sz w:val="16"/>
                <w:szCs w:val="16"/>
              </w:rPr>
            </w:pPr>
            <w:r w:rsidRPr="00EA0675">
              <w:rPr>
                <w:sz w:val="16"/>
                <w:szCs w:val="16"/>
              </w:rPr>
              <w:t> </w:t>
            </w:r>
          </w:p>
        </w:tc>
      </w:tr>
      <w:tr w:rsidR="00BC03D3" w:rsidRPr="00EA0675" w14:paraId="0B5C7BAC" w14:textId="77777777" w:rsidTr="004F02B7">
        <w:trPr>
          <w:trHeight w:val="651"/>
        </w:trPr>
        <w:tc>
          <w:tcPr>
            <w:tcW w:w="752" w:type="dxa"/>
            <w:shd w:val="clear" w:color="auto" w:fill="auto"/>
            <w:noWrap/>
            <w:hideMark/>
          </w:tcPr>
          <w:p w14:paraId="2AF4EB16" w14:textId="77777777" w:rsidR="00BC03D3" w:rsidRPr="00EA0675" w:rsidRDefault="00BC03D3" w:rsidP="004F02B7">
            <w:pPr>
              <w:jc w:val="center"/>
              <w:rPr>
                <w:sz w:val="16"/>
                <w:szCs w:val="16"/>
              </w:rPr>
            </w:pPr>
            <w:r w:rsidRPr="00EA0675">
              <w:rPr>
                <w:sz w:val="16"/>
                <w:szCs w:val="16"/>
              </w:rPr>
              <w:t>4.3.1</w:t>
            </w:r>
          </w:p>
        </w:tc>
        <w:tc>
          <w:tcPr>
            <w:tcW w:w="5201" w:type="dxa"/>
            <w:shd w:val="clear" w:color="auto" w:fill="auto"/>
            <w:hideMark/>
          </w:tcPr>
          <w:p w14:paraId="10EB673D"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1385" w:type="dxa"/>
            <w:shd w:val="clear" w:color="auto" w:fill="auto"/>
            <w:hideMark/>
          </w:tcPr>
          <w:p w14:paraId="31E44423" w14:textId="77777777" w:rsidR="00BC03D3" w:rsidRPr="00EA0675" w:rsidRDefault="00BC03D3" w:rsidP="004F02B7">
            <w:pPr>
              <w:jc w:val="center"/>
              <w:rPr>
                <w:sz w:val="16"/>
                <w:szCs w:val="16"/>
              </w:rPr>
            </w:pPr>
            <w:r w:rsidRPr="00EA0675">
              <w:rPr>
                <w:sz w:val="16"/>
                <w:szCs w:val="16"/>
              </w:rPr>
              <w:t>ОАО СКЭК</w:t>
            </w:r>
          </w:p>
        </w:tc>
        <w:tc>
          <w:tcPr>
            <w:tcW w:w="3224" w:type="dxa"/>
            <w:shd w:val="clear" w:color="auto" w:fill="auto"/>
            <w:hideMark/>
          </w:tcPr>
          <w:p w14:paraId="1D16B64D"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1A39DE22" w14:textId="77777777" w:rsidTr="004F02B7">
        <w:trPr>
          <w:trHeight w:val="1502"/>
        </w:trPr>
        <w:tc>
          <w:tcPr>
            <w:tcW w:w="752" w:type="dxa"/>
            <w:shd w:val="clear" w:color="auto" w:fill="auto"/>
            <w:noWrap/>
            <w:hideMark/>
          </w:tcPr>
          <w:p w14:paraId="760124D6" w14:textId="77777777" w:rsidR="00BC03D3" w:rsidRPr="00EA0675" w:rsidRDefault="00BC03D3" w:rsidP="004F02B7">
            <w:pPr>
              <w:jc w:val="center"/>
              <w:rPr>
                <w:sz w:val="16"/>
                <w:szCs w:val="16"/>
              </w:rPr>
            </w:pPr>
            <w:r w:rsidRPr="00EA0675">
              <w:rPr>
                <w:sz w:val="16"/>
                <w:szCs w:val="16"/>
              </w:rPr>
              <w:t>4.3.2</w:t>
            </w:r>
          </w:p>
        </w:tc>
        <w:tc>
          <w:tcPr>
            <w:tcW w:w="5201" w:type="dxa"/>
            <w:shd w:val="clear" w:color="auto" w:fill="auto"/>
            <w:hideMark/>
          </w:tcPr>
          <w:p w14:paraId="24EF1E27" w14:textId="77777777" w:rsidR="00BC03D3" w:rsidRPr="00EA0675" w:rsidRDefault="00BC03D3" w:rsidP="004F02B7">
            <w:pPr>
              <w:jc w:val="center"/>
              <w:rPr>
                <w:sz w:val="16"/>
                <w:szCs w:val="16"/>
              </w:rPr>
            </w:pPr>
            <w:r w:rsidRPr="00EA0675">
              <w:rPr>
                <w:sz w:val="16"/>
                <w:szCs w:val="16"/>
              </w:rPr>
              <w:t>Тариф на питьевую воду (питьевое водоснабжение), действующий на день окончания базового (2019) года, без НДС, руб./куб. м</w:t>
            </w:r>
          </w:p>
        </w:tc>
        <w:tc>
          <w:tcPr>
            <w:tcW w:w="1385" w:type="dxa"/>
            <w:shd w:val="clear" w:color="auto" w:fill="auto"/>
            <w:hideMark/>
          </w:tcPr>
          <w:p w14:paraId="0464941D" w14:textId="77777777" w:rsidR="00BC03D3" w:rsidRPr="00EA0675" w:rsidRDefault="00BC03D3" w:rsidP="004F02B7">
            <w:pPr>
              <w:jc w:val="center"/>
              <w:rPr>
                <w:sz w:val="16"/>
                <w:szCs w:val="16"/>
              </w:rPr>
            </w:pPr>
            <w:r w:rsidRPr="00EA0675">
              <w:rPr>
                <w:sz w:val="16"/>
                <w:szCs w:val="16"/>
              </w:rPr>
              <w:t>34,78</w:t>
            </w:r>
          </w:p>
        </w:tc>
        <w:tc>
          <w:tcPr>
            <w:tcW w:w="3224" w:type="dxa"/>
            <w:shd w:val="clear" w:color="auto" w:fill="auto"/>
            <w:hideMark/>
          </w:tcPr>
          <w:p w14:paraId="2192DD20"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54EA23A4" w14:textId="77777777" w:rsidTr="004F02B7">
        <w:trPr>
          <w:trHeight w:val="506"/>
        </w:trPr>
        <w:tc>
          <w:tcPr>
            <w:tcW w:w="752" w:type="dxa"/>
            <w:shd w:val="clear" w:color="auto" w:fill="auto"/>
            <w:noWrap/>
            <w:hideMark/>
          </w:tcPr>
          <w:p w14:paraId="390B7919" w14:textId="77777777" w:rsidR="00BC03D3" w:rsidRPr="00EA0675" w:rsidRDefault="00BC03D3" w:rsidP="004F02B7">
            <w:pPr>
              <w:jc w:val="center"/>
              <w:rPr>
                <w:sz w:val="16"/>
                <w:szCs w:val="16"/>
              </w:rPr>
            </w:pPr>
            <w:r w:rsidRPr="00EA0675">
              <w:rPr>
                <w:sz w:val="16"/>
                <w:szCs w:val="16"/>
              </w:rPr>
              <w:t>4.3.3</w:t>
            </w:r>
          </w:p>
        </w:tc>
        <w:tc>
          <w:tcPr>
            <w:tcW w:w="5201" w:type="dxa"/>
            <w:shd w:val="clear" w:color="auto" w:fill="auto"/>
            <w:hideMark/>
          </w:tcPr>
          <w:p w14:paraId="08317726"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1385" w:type="dxa"/>
            <w:shd w:val="clear" w:color="auto" w:fill="auto"/>
            <w:hideMark/>
          </w:tcPr>
          <w:p w14:paraId="6CB48FB8" w14:textId="77777777" w:rsidR="00BC03D3" w:rsidRPr="00EA0675" w:rsidRDefault="00BC03D3" w:rsidP="004F02B7">
            <w:pPr>
              <w:jc w:val="center"/>
              <w:rPr>
                <w:sz w:val="16"/>
                <w:szCs w:val="16"/>
              </w:rPr>
            </w:pPr>
            <w:r w:rsidRPr="00EA0675">
              <w:rPr>
                <w:sz w:val="16"/>
                <w:szCs w:val="16"/>
              </w:rPr>
              <w:t>ОАО СКЭК</w:t>
            </w:r>
          </w:p>
        </w:tc>
        <w:tc>
          <w:tcPr>
            <w:tcW w:w="3224" w:type="dxa"/>
            <w:shd w:val="clear" w:color="auto" w:fill="auto"/>
            <w:hideMark/>
          </w:tcPr>
          <w:p w14:paraId="65FA7868"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2A158637" w14:textId="77777777" w:rsidTr="004F02B7">
        <w:trPr>
          <w:trHeight w:val="860"/>
        </w:trPr>
        <w:tc>
          <w:tcPr>
            <w:tcW w:w="752" w:type="dxa"/>
            <w:shd w:val="clear" w:color="auto" w:fill="auto"/>
            <w:noWrap/>
            <w:hideMark/>
          </w:tcPr>
          <w:p w14:paraId="35664011" w14:textId="77777777" w:rsidR="00BC03D3" w:rsidRPr="00EA0675" w:rsidRDefault="00BC03D3" w:rsidP="004F02B7">
            <w:pPr>
              <w:jc w:val="center"/>
              <w:rPr>
                <w:sz w:val="16"/>
                <w:szCs w:val="16"/>
              </w:rPr>
            </w:pPr>
            <w:r w:rsidRPr="00EA0675">
              <w:rPr>
                <w:sz w:val="16"/>
                <w:szCs w:val="16"/>
              </w:rPr>
              <w:t>4.3.4</w:t>
            </w:r>
          </w:p>
        </w:tc>
        <w:tc>
          <w:tcPr>
            <w:tcW w:w="5201" w:type="dxa"/>
            <w:shd w:val="clear" w:color="auto" w:fill="auto"/>
            <w:hideMark/>
          </w:tcPr>
          <w:p w14:paraId="2EB49ED3" w14:textId="77777777" w:rsidR="00BC03D3" w:rsidRPr="00EA0675" w:rsidRDefault="00BC03D3" w:rsidP="004F02B7">
            <w:pPr>
              <w:jc w:val="center"/>
              <w:rPr>
                <w:sz w:val="16"/>
                <w:szCs w:val="16"/>
              </w:rPr>
            </w:pPr>
            <w:r w:rsidRPr="00EA0675">
              <w:rPr>
                <w:sz w:val="16"/>
                <w:szCs w:val="16"/>
              </w:rPr>
              <w:t>Тариф на водоотведение, действующий на день окончания базового (2019) года, без НДС, руб./куб. м</w:t>
            </w:r>
          </w:p>
        </w:tc>
        <w:tc>
          <w:tcPr>
            <w:tcW w:w="1385" w:type="dxa"/>
            <w:shd w:val="clear" w:color="auto" w:fill="auto"/>
            <w:hideMark/>
          </w:tcPr>
          <w:p w14:paraId="623DC58A" w14:textId="77777777" w:rsidR="00BC03D3" w:rsidRPr="00EA0675" w:rsidRDefault="00BC03D3" w:rsidP="004F02B7">
            <w:pPr>
              <w:jc w:val="center"/>
              <w:rPr>
                <w:sz w:val="16"/>
                <w:szCs w:val="16"/>
              </w:rPr>
            </w:pPr>
            <w:r w:rsidRPr="00EA0675">
              <w:rPr>
                <w:sz w:val="16"/>
                <w:szCs w:val="16"/>
              </w:rPr>
              <w:t>23,33</w:t>
            </w:r>
          </w:p>
        </w:tc>
        <w:tc>
          <w:tcPr>
            <w:tcW w:w="3224" w:type="dxa"/>
            <w:shd w:val="clear" w:color="auto" w:fill="auto"/>
            <w:hideMark/>
          </w:tcPr>
          <w:p w14:paraId="76D02482"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4A4B4038" w14:textId="77777777" w:rsidTr="004F02B7">
        <w:trPr>
          <w:trHeight w:val="255"/>
        </w:trPr>
        <w:tc>
          <w:tcPr>
            <w:tcW w:w="752" w:type="dxa"/>
            <w:shd w:val="clear" w:color="auto" w:fill="auto"/>
            <w:noWrap/>
            <w:hideMark/>
          </w:tcPr>
          <w:p w14:paraId="16CAB08B" w14:textId="77777777" w:rsidR="00BC03D3" w:rsidRPr="00EA0675" w:rsidRDefault="00BC03D3" w:rsidP="004F02B7">
            <w:pPr>
              <w:jc w:val="center"/>
              <w:rPr>
                <w:sz w:val="16"/>
                <w:szCs w:val="16"/>
              </w:rPr>
            </w:pPr>
            <w:r w:rsidRPr="00EA0675">
              <w:rPr>
                <w:sz w:val="16"/>
                <w:szCs w:val="16"/>
              </w:rPr>
              <w:t>4.3.5</w:t>
            </w:r>
          </w:p>
        </w:tc>
        <w:tc>
          <w:tcPr>
            <w:tcW w:w="5201" w:type="dxa"/>
            <w:shd w:val="clear" w:color="auto" w:fill="auto"/>
            <w:hideMark/>
          </w:tcPr>
          <w:p w14:paraId="78E37FB0" w14:textId="77777777" w:rsidR="00BC03D3" w:rsidRPr="00EA0675" w:rsidRDefault="00BC03D3" w:rsidP="004F02B7">
            <w:pPr>
              <w:jc w:val="center"/>
              <w:rPr>
                <w:i/>
                <w:iCs/>
                <w:sz w:val="16"/>
                <w:szCs w:val="16"/>
              </w:rPr>
            </w:pPr>
            <w:r w:rsidRPr="00EA0675">
              <w:rPr>
                <w:i/>
                <w:iCs/>
                <w:sz w:val="16"/>
                <w:szCs w:val="16"/>
              </w:rPr>
              <w:t xml:space="preserve">Расход воды на водоподготовку, </w:t>
            </w:r>
            <w:proofErr w:type="gramStart"/>
            <w:r w:rsidRPr="00EA0675">
              <w:rPr>
                <w:i/>
                <w:iCs/>
                <w:sz w:val="16"/>
                <w:szCs w:val="16"/>
              </w:rPr>
              <w:t>куб.м</w:t>
            </w:r>
            <w:proofErr w:type="gramEnd"/>
            <w:r w:rsidRPr="00EA0675">
              <w:rPr>
                <w:i/>
                <w:iCs/>
                <w:sz w:val="16"/>
                <w:szCs w:val="16"/>
              </w:rPr>
              <w:t>/год</w:t>
            </w:r>
          </w:p>
        </w:tc>
        <w:tc>
          <w:tcPr>
            <w:tcW w:w="1385" w:type="dxa"/>
            <w:shd w:val="clear" w:color="auto" w:fill="auto"/>
            <w:hideMark/>
          </w:tcPr>
          <w:p w14:paraId="4AA66FCF" w14:textId="77777777" w:rsidR="00BC03D3" w:rsidRPr="00EA0675" w:rsidRDefault="00BC03D3" w:rsidP="004F02B7">
            <w:pPr>
              <w:jc w:val="center"/>
              <w:rPr>
                <w:sz w:val="16"/>
                <w:szCs w:val="16"/>
              </w:rPr>
            </w:pPr>
            <w:r w:rsidRPr="00EA0675">
              <w:rPr>
                <w:sz w:val="16"/>
                <w:szCs w:val="16"/>
              </w:rPr>
              <w:t>1 871,00</w:t>
            </w:r>
          </w:p>
        </w:tc>
        <w:tc>
          <w:tcPr>
            <w:tcW w:w="3224" w:type="dxa"/>
            <w:shd w:val="clear" w:color="auto" w:fill="auto"/>
            <w:hideMark/>
          </w:tcPr>
          <w:p w14:paraId="6E1C2F30"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759855B" w14:textId="77777777" w:rsidTr="004F02B7">
        <w:trPr>
          <w:trHeight w:val="255"/>
        </w:trPr>
        <w:tc>
          <w:tcPr>
            <w:tcW w:w="752" w:type="dxa"/>
            <w:shd w:val="clear" w:color="auto" w:fill="auto"/>
            <w:noWrap/>
            <w:hideMark/>
          </w:tcPr>
          <w:p w14:paraId="43EB80E1" w14:textId="77777777" w:rsidR="00BC03D3" w:rsidRPr="00EA0675" w:rsidRDefault="00BC03D3" w:rsidP="004F02B7">
            <w:pPr>
              <w:jc w:val="center"/>
              <w:rPr>
                <w:sz w:val="16"/>
                <w:szCs w:val="16"/>
              </w:rPr>
            </w:pPr>
            <w:r w:rsidRPr="00EA0675">
              <w:rPr>
                <w:sz w:val="16"/>
                <w:szCs w:val="16"/>
              </w:rPr>
              <w:t>4.3.6</w:t>
            </w:r>
          </w:p>
        </w:tc>
        <w:tc>
          <w:tcPr>
            <w:tcW w:w="5201" w:type="dxa"/>
            <w:shd w:val="clear" w:color="auto" w:fill="auto"/>
            <w:hideMark/>
          </w:tcPr>
          <w:p w14:paraId="3CBC1E17" w14:textId="77777777" w:rsidR="00BC03D3" w:rsidRPr="00EA0675" w:rsidRDefault="00BC03D3" w:rsidP="004F02B7">
            <w:pPr>
              <w:jc w:val="center"/>
              <w:rPr>
                <w:i/>
                <w:iCs/>
                <w:sz w:val="16"/>
                <w:szCs w:val="16"/>
              </w:rPr>
            </w:pPr>
            <w:r w:rsidRPr="00EA0675">
              <w:rPr>
                <w:i/>
                <w:iCs/>
                <w:sz w:val="16"/>
                <w:szCs w:val="16"/>
              </w:rPr>
              <w:t xml:space="preserve">Расход воды на собственные нужды котельной, </w:t>
            </w:r>
            <w:proofErr w:type="gramStart"/>
            <w:r w:rsidRPr="00EA0675">
              <w:rPr>
                <w:i/>
                <w:iCs/>
                <w:sz w:val="16"/>
                <w:szCs w:val="16"/>
              </w:rPr>
              <w:t>куб.м</w:t>
            </w:r>
            <w:proofErr w:type="gramEnd"/>
            <w:r w:rsidRPr="00EA0675">
              <w:rPr>
                <w:i/>
                <w:iCs/>
                <w:sz w:val="16"/>
                <w:szCs w:val="16"/>
              </w:rPr>
              <w:t>/год</w:t>
            </w:r>
          </w:p>
        </w:tc>
        <w:tc>
          <w:tcPr>
            <w:tcW w:w="1385" w:type="dxa"/>
            <w:shd w:val="clear" w:color="auto" w:fill="auto"/>
            <w:hideMark/>
          </w:tcPr>
          <w:p w14:paraId="17DB36D8" w14:textId="77777777" w:rsidR="00BC03D3" w:rsidRPr="00EA0675" w:rsidRDefault="00BC03D3" w:rsidP="004F02B7">
            <w:pPr>
              <w:jc w:val="center"/>
              <w:rPr>
                <w:sz w:val="16"/>
                <w:szCs w:val="16"/>
              </w:rPr>
            </w:pPr>
            <w:r w:rsidRPr="00EA0675">
              <w:rPr>
                <w:sz w:val="16"/>
                <w:szCs w:val="16"/>
              </w:rPr>
              <w:t>1636</w:t>
            </w:r>
          </w:p>
        </w:tc>
        <w:tc>
          <w:tcPr>
            <w:tcW w:w="3224" w:type="dxa"/>
            <w:shd w:val="clear" w:color="auto" w:fill="auto"/>
            <w:hideMark/>
          </w:tcPr>
          <w:p w14:paraId="4FD3B1D1"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3C349ABE" w14:textId="77777777" w:rsidTr="004F02B7">
        <w:trPr>
          <w:trHeight w:val="255"/>
        </w:trPr>
        <w:tc>
          <w:tcPr>
            <w:tcW w:w="752" w:type="dxa"/>
            <w:shd w:val="clear" w:color="auto" w:fill="auto"/>
            <w:noWrap/>
            <w:hideMark/>
          </w:tcPr>
          <w:p w14:paraId="105DB327" w14:textId="77777777" w:rsidR="00BC03D3" w:rsidRPr="00EA0675" w:rsidRDefault="00BC03D3" w:rsidP="004F02B7">
            <w:pPr>
              <w:jc w:val="center"/>
              <w:rPr>
                <w:sz w:val="16"/>
                <w:szCs w:val="16"/>
              </w:rPr>
            </w:pPr>
            <w:r w:rsidRPr="00EA0675">
              <w:rPr>
                <w:sz w:val="16"/>
                <w:szCs w:val="16"/>
              </w:rPr>
              <w:t>4.3.7</w:t>
            </w:r>
          </w:p>
        </w:tc>
        <w:tc>
          <w:tcPr>
            <w:tcW w:w="5201" w:type="dxa"/>
            <w:shd w:val="clear" w:color="auto" w:fill="auto"/>
            <w:hideMark/>
          </w:tcPr>
          <w:p w14:paraId="75AE9065" w14:textId="77777777" w:rsidR="00BC03D3" w:rsidRPr="00EA0675" w:rsidRDefault="00BC03D3" w:rsidP="004F02B7">
            <w:pPr>
              <w:jc w:val="center"/>
              <w:rPr>
                <w:i/>
                <w:iCs/>
                <w:sz w:val="16"/>
                <w:szCs w:val="16"/>
              </w:rPr>
            </w:pPr>
            <w:r w:rsidRPr="00EA0675">
              <w:rPr>
                <w:i/>
                <w:iCs/>
                <w:sz w:val="16"/>
                <w:szCs w:val="16"/>
              </w:rPr>
              <w:t xml:space="preserve">Объем водоотведения, </w:t>
            </w:r>
            <w:proofErr w:type="gramStart"/>
            <w:r w:rsidRPr="00EA0675">
              <w:rPr>
                <w:i/>
                <w:iCs/>
                <w:sz w:val="16"/>
                <w:szCs w:val="16"/>
              </w:rPr>
              <w:t>куб.м</w:t>
            </w:r>
            <w:proofErr w:type="gramEnd"/>
            <w:r w:rsidRPr="00EA0675">
              <w:rPr>
                <w:i/>
                <w:iCs/>
                <w:sz w:val="16"/>
                <w:szCs w:val="16"/>
              </w:rPr>
              <w:t>/год</w:t>
            </w:r>
          </w:p>
        </w:tc>
        <w:tc>
          <w:tcPr>
            <w:tcW w:w="1385" w:type="dxa"/>
            <w:shd w:val="clear" w:color="auto" w:fill="auto"/>
            <w:hideMark/>
          </w:tcPr>
          <w:p w14:paraId="44E6597E" w14:textId="77777777" w:rsidR="00BC03D3" w:rsidRPr="00EA0675" w:rsidRDefault="00BC03D3" w:rsidP="004F02B7">
            <w:pPr>
              <w:jc w:val="center"/>
              <w:rPr>
                <w:sz w:val="16"/>
                <w:szCs w:val="16"/>
              </w:rPr>
            </w:pPr>
            <w:r w:rsidRPr="00EA0675">
              <w:rPr>
                <w:sz w:val="16"/>
                <w:szCs w:val="16"/>
              </w:rPr>
              <w:t>204</w:t>
            </w:r>
          </w:p>
        </w:tc>
        <w:tc>
          <w:tcPr>
            <w:tcW w:w="3224" w:type="dxa"/>
            <w:shd w:val="clear" w:color="auto" w:fill="auto"/>
            <w:hideMark/>
          </w:tcPr>
          <w:p w14:paraId="540418B4"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80A4842" w14:textId="77777777" w:rsidTr="004F02B7">
        <w:trPr>
          <w:trHeight w:val="600"/>
        </w:trPr>
        <w:tc>
          <w:tcPr>
            <w:tcW w:w="752" w:type="dxa"/>
            <w:shd w:val="clear" w:color="auto" w:fill="auto"/>
            <w:noWrap/>
            <w:hideMark/>
          </w:tcPr>
          <w:p w14:paraId="49212D56" w14:textId="77777777" w:rsidR="00BC03D3" w:rsidRPr="00EA0675" w:rsidRDefault="00BC03D3" w:rsidP="004F02B7">
            <w:pPr>
              <w:jc w:val="center"/>
              <w:rPr>
                <w:sz w:val="16"/>
                <w:szCs w:val="16"/>
              </w:rPr>
            </w:pPr>
            <w:r w:rsidRPr="00EA0675">
              <w:rPr>
                <w:sz w:val="16"/>
                <w:szCs w:val="16"/>
              </w:rPr>
              <w:t>4.4</w:t>
            </w:r>
          </w:p>
        </w:tc>
        <w:tc>
          <w:tcPr>
            <w:tcW w:w="5201" w:type="dxa"/>
            <w:shd w:val="clear" w:color="auto" w:fill="auto"/>
            <w:hideMark/>
          </w:tcPr>
          <w:p w14:paraId="18D50C91" w14:textId="77777777" w:rsidR="00BC03D3" w:rsidRPr="00EA0675" w:rsidRDefault="00BC03D3" w:rsidP="004F02B7">
            <w:pPr>
              <w:jc w:val="center"/>
              <w:rPr>
                <w:sz w:val="16"/>
                <w:szCs w:val="16"/>
              </w:rPr>
            </w:pPr>
            <w:r w:rsidRPr="00EA0675">
              <w:rPr>
                <w:sz w:val="16"/>
                <w:szCs w:val="16"/>
              </w:rPr>
              <w:t>Расходы на оплату труда персонала котельной с использованием угля в базовом (2019) году, тыс. руб. (</w:t>
            </w:r>
            <w:proofErr w:type="gramStart"/>
            <w:r w:rsidRPr="00EA0675">
              <w:rPr>
                <w:b/>
                <w:bCs/>
                <w:sz w:val="16"/>
                <w:szCs w:val="16"/>
              </w:rPr>
              <w:t>РП</w:t>
            </w:r>
            <w:r w:rsidRPr="00EA0675">
              <w:rPr>
                <w:b/>
                <w:bCs/>
                <w:sz w:val="16"/>
                <w:szCs w:val="16"/>
                <w:vertAlign w:val="subscript"/>
              </w:rPr>
              <w:t>б,k</w:t>
            </w:r>
            <w:proofErr w:type="gramEnd"/>
            <w:r w:rsidRPr="00EA0675">
              <w:rPr>
                <w:sz w:val="16"/>
                <w:szCs w:val="16"/>
              </w:rPr>
              <w:t>)</w:t>
            </w:r>
          </w:p>
        </w:tc>
        <w:tc>
          <w:tcPr>
            <w:tcW w:w="1385" w:type="dxa"/>
            <w:shd w:val="clear" w:color="auto" w:fill="auto"/>
            <w:hideMark/>
          </w:tcPr>
          <w:p w14:paraId="404FE5BA" w14:textId="77777777" w:rsidR="00BC03D3" w:rsidRPr="00EA0675" w:rsidRDefault="00BC03D3" w:rsidP="004F02B7">
            <w:pPr>
              <w:jc w:val="center"/>
              <w:rPr>
                <w:sz w:val="16"/>
                <w:szCs w:val="16"/>
              </w:rPr>
            </w:pPr>
            <w:r w:rsidRPr="00EA0675">
              <w:rPr>
                <w:sz w:val="16"/>
                <w:szCs w:val="16"/>
              </w:rPr>
              <w:t>3 393,24</w:t>
            </w:r>
          </w:p>
        </w:tc>
        <w:tc>
          <w:tcPr>
            <w:tcW w:w="3224" w:type="dxa"/>
            <w:shd w:val="clear" w:color="auto" w:fill="auto"/>
            <w:hideMark/>
          </w:tcPr>
          <w:p w14:paraId="542CDC3F" w14:textId="77777777" w:rsidR="00BC03D3" w:rsidRPr="00EA0675" w:rsidRDefault="00BC03D3" w:rsidP="004F02B7">
            <w:pPr>
              <w:jc w:val="center"/>
              <w:rPr>
                <w:sz w:val="16"/>
                <w:szCs w:val="16"/>
              </w:rPr>
            </w:pPr>
            <w:r w:rsidRPr="00EA0675">
              <w:rPr>
                <w:sz w:val="16"/>
                <w:szCs w:val="16"/>
              </w:rPr>
              <w:t> </w:t>
            </w:r>
          </w:p>
        </w:tc>
      </w:tr>
      <w:tr w:rsidR="00BC03D3" w:rsidRPr="00EA0675" w14:paraId="78E65F4E" w14:textId="77777777" w:rsidTr="004F02B7">
        <w:trPr>
          <w:trHeight w:val="510"/>
        </w:trPr>
        <w:tc>
          <w:tcPr>
            <w:tcW w:w="752" w:type="dxa"/>
            <w:shd w:val="clear" w:color="auto" w:fill="auto"/>
            <w:noWrap/>
            <w:hideMark/>
          </w:tcPr>
          <w:p w14:paraId="1D82F0FB" w14:textId="77777777" w:rsidR="00BC03D3" w:rsidRPr="00EA0675" w:rsidRDefault="00BC03D3" w:rsidP="004F02B7">
            <w:pPr>
              <w:jc w:val="center"/>
              <w:rPr>
                <w:sz w:val="16"/>
                <w:szCs w:val="16"/>
              </w:rPr>
            </w:pPr>
            <w:r w:rsidRPr="00EA0675">
              <w:rPr>
                <w:sz w:val="16"/>
                <w:szCs w:val="16"/>
              </w:rPr>
              <w:t>4.4.1</w:t>
            </w:r>
          </w:p>
        </w:tc>
        <w:tc>
          <w:tcPr>
            <w:tcW w:w="5201" w:type="dxa"/>
            <w:shd w:val="clear" w:color="auto" w:fill="auto"/>
            <w:hideMark/>
          </w:tcPr>
          <w:p w14:paraId="4363A154" w14:textId="77777777" w:rsidR="00BC03D3" w:rsidRPr="00EA0675" w:rsidRDefault="00BC03D3" w:rsidP="004F02B7">
            <w:pPr>
              <w:jc w:val="center"/>
              <w:rPr>
                <w:sz w:val="16"/>
                <w:szCs w:val="16"/>
              </w:rPr>
            </w:pPr>
            <w:r w:rsidRPr="00EA0675">
              <w:rPr>
                <w:sz w:val="16"/>
                <w:szCs w:val="16"/>
              </w:rPr>
              <w:t>Заработная плата сотрудников котельной, производящей тепловую энергию с использованием угля, в базовом (2019) году, тыс. руб.</w:t>
            </w:r>
          </w:p>
        </w:tc>
        <w:tc>
          <w:tcPr>
            <w:tcW w:w="1385" w:type="dxa"/>
            <w:shd w:val="clear" w:color="auto" w:fill="auto"/>
            <w:hideMark/>
          </w:tcPr>
          <w:p w14:paraId="6030ECAE" w14:textId="77777777" w:rsidR="00BC03D3" w:rsidRPr="00EA0675" w:rsidRDefault="00BC03D3" w:rsidP="004F02B7">
            <w:pPr>
              <w:jc w:val="center"/>
              <w:rPr>
                <w:sz w:val="16"/>
                <w:szCs w:val="16"/>
              </w:rPr>
            </w:pPr>
            <w:r w:rsidRPr="00EA0675">
              <w:rPr>
                <w:sz w:val="16"/>
                <w:szCs w:val="16"/>
              </w:rPr>
              <w:t>2 553,33</w:t>
            </w:r>
          </w:p>
        </w:tc>
        <w:tc>
          <w:tcPr>
            <w:tcW w:w="3224" w:type="dxa"/>
            <w:shd w:val="clear" w:color="auto" w:fill="auto"/>
            <w:hideMark/>
          </w:tcPr>
          <w:p w14:paraId="4FF4AEE5" w14:textId="77777777" w:rsidR="00BC03D3" w:rsidRPr="00EA0675" w:rsidRDefault="00BC03D3" w:rsidP="004F02B7">
            <w:pPr>
              <w:jc w:val="center"/>
              <w:rPr>
                <w:sz w:val="16"/>
                <w:szCs w:val="16"/>
              </w:rPr>
            </w:pPr>
            <w:r w:rsidRPr="00EA0675">
              <w:rPr>
                <w:sz w:val="16"/>
                <w:szCs w:val="16"/>
              </w:rPr>
              <w:t> </w:t>
            </w:r>
          </w:p>
        </w:tc>
      </w:tr>
      <w:tr w:rsidR="00BC03D3" w:rsidRPr="00EA0675" w14:paraId="7777B681" w14:textId="77777777" w:rsidTr="004F02B7">
        <w:trPr>
          <w:trHeight w:val="855"/>
        </w:trPr>
        <w:tc>
          <w:tcPr>
            <w:tcW w:w="752" w:type="dxa"/>
            <w:shd w:val="clear" w:color="auto" w:fill="auto"/>
            <w:noWrap/>
            <w:hideMark/>
          </w:tcPr>
          <w:p w14:paraId="38E3248E" w14:textId="77777777" w:rsidR="00BC03D3" w:rsidRPr="00EA0675" w:rsidRDefault="00BC03D3" w:rsidP="004F02B7">
            <w:pPr>
              <w:jc w:val="center"/>
              <w:rPr>
                <w:sz w:val="16"/>
                <w:szCs w:val="16"/>
              </w:rPr>
            </w:pPr>
            <w:r w:rsidRPr="00EA0675">
              <w:rPr>
                <w:sz w:val="16"/>
                <w:szCs w:val="16"/>
              </w:rPr>
              <w:t>4.4.2</w:t>
            </w:r>
          </w:p>
        </w:tc>
        <w:tc>
          <w:tcPr>
            <w:tcW w:w="5201" w:type="dxa"/>
            <w:shd w:val="clear" w:color="auto" w:fill="auto"/>
            <w:hideMark/>
          </w:tcPr>
          <w:p w14:paraId="7CFE20BE" w14:textId="77777777" w:rsidR="00BC03D3" w:rsidRPr="00EA0675" w:rsidRDefault="00BC03D3" w:rsidP="004F02B7">
            <w:pPr>
              <w:jc w:val="center"/>
              <w:rPr>
                <w:sz w:val="16"/>
                <w:szCs w:val="16"/>
              </w:rPr>
            </w:pPr>
            <w:r w:rsidRPr="00EA0675">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EA0675">
              <w:rPr>
                <w:b/>
                <w:bCs/>
                <w:sz w:val="16"/>
                <w:szCs w:val="16"/>
              </w:rPr>
              <w:t>Р</w:t>
            </w:r>
            <w:r w:rsidRPr="00EA0675">
              <w:rPr>
                <w:b/>
                <w:bCs/>
                <w:sz w:val="16"/>
                <w:szCs w:val="16"/>
                <w:vertAlign w:val="subscript"/>
              </w:rPr>
              <w:t>б,k</w:t>
            </w:r>
            <w:proofErr w:type="gramEnd"/>
            <w:r w:rsidRPr="00EA0675">
              <w:rPr>
                <w:b/>
                <w:bCs/>
                <w:sz w:val="16"/>
                <w:szCs w:val="16"/>
                <w:vertAlign w:val="superscript"/>
              </w:rPr>
              <w:t>СВ</w:t>
            </w:r>
            <w:r w:rsidRPr="00EA0675">
              <w:rPr>
                <w:sz w:val="16"/>
                <w:szCs w:val="16"/>
              </w:rPr>
              <w:t>)</w:t>
            </w:r>
          </w:p>
        </w:tc>
        <w:tc>
          <w:tcPr>
            <w:tcW w:w="1385" w:type="dxa"/>
            <w:shd w:val="clear" w:color="auto" w:fill="auto"/>
            <w:hideMark/>
          </w:tcPr>
          <w:p w14:paraId="3C3B0BF7" w14:textId="77777777" w:rsidR="00BC03D3" w:rsidRPr="00EA0675" w:rsidRDefault="00BC03D3" w:rsidP="004F02B7">
            <w:pPr>
              <w:jc w:val="center"/>
              <w:rPr>
                <w:sz w:val="16"/>
                <w:szCs w:val="16"/>
              </w:rPr>
            </w:pPr>
            <w:r w:rsidRPr="00EA0675">
              <w:rPr>
                <w:sz w:val="16"/>
                <w:szCs w:val="16"/>
              </w:rPr>
              <w:t>839,92</w:t>
            </w:r>
          </w:p>
        </w:tc>
        <w:tc>
          <w:tcPr>
            <w:tcW w:w="3224" w:type="dxa"/>
            <w:shd w:val="clear" w:color="auto" w:fill="auto"/>
            <w:hideMark/>
          </w:tcPr>
          <w:p w14:paraId="4046CEC8" w14:textId="77777777" w:rsidR="00BC03D3" w:rsidRPr="00EA0675" w:rsidRDefault="00BC03D3" w:rsidP="004F02B7">
            <w:pPr>
              <w:jc w:val="center"/>
              <w:rPr>
                <w:sz w:val="16"/>
                <w:szCs w:val="16"/>
              </w:rPr>
            </w:pPr>
            <w:r w:rsidRPr="00EA0675">
              <w:rPr>
                <w:sz w:val="16"/>
                <w:szCs w:val="16"/>
              </w:rPr>
              <w:t> </w:t>
            </w:r>
          </w:p>
        </w:tc>
      </w:tr>
      <w:tr w:rsidR="00BC03D3" w:rsidRPr="00EA0675" w14:paraId="0231664A" w14:textId="77777777" w:rsidTr="004F02B7">
        <w:trPr>
          <w:trHeight w:val="600"/>
        </w:trPr>
        <w:tc>
          <w:tcPr>
            <w:tcW w:w="752" w:type="dxa"/>
            <w:shd w:val="clear" w:color="auto" w:fill="auto"/>
            <w:noWrap/>
            <w:hideMark/>
          </w:tcPr>
          <w:p w14:paraId="46A169A0" w14:textId="77777777" w:rsidR="00BC03D3" w:rsidRPr="00EA0675" w:rsidRDefault="00BC03D3" w:rsidP="004F02B7">
            <w:pPr>
              <w:jc w:val="center"/>
              <w:rPr>
                <w:sz w:val="16"/>
                <w:szCs w:val="16"/>
              </w:rPr>
            </w:pPr>
            <w:r w:rsidRPr="00EA0675">
              <w:rPr>
                <w:sz w:val="16"/>
                <w:szCs w:val="16"/>
              </w:rPr>
              <w:t>4.5</w:t>
            </w:r>
          </w:p>
        </w:tc>
        <w:tc>
          <w:tcPr>
            <w:tcW w:w="5201" w:type="dxa"/>
            <w:shd w:val="clear" w:color="auto" w:fill="auto"/>
            <w:hideMark/>
          </w:tcPr>
          <w:p w14:paraId="395DF538" w14:textId="77777777" w:rsidR="00BC03D3" w:rsidRPr="00EA0675" w:rsidRDefault="00BC03D3" w:rsidP="004F02B7">
            <w:pPr>
              <w:jc w:val="center"/>
              <w:rPr>
                <w:sz w:val="16"/>
                <w:szCs w:val="16"/>
              </w:rPr>
            </w:pPr>
            <w:r w:rsidRPr="00EA0675">
              <w:rPr>
                <w:sz w:val="16"/>
                <w:szCs w:val="16"/>
              </w:rPr>
              <w:t>Иные прочие расходы при производстве тепловой энергии котельной в i-м расчетном периоде регулирования, тыс. руб. (</w:t>
            </w:r>
            <w:r w:rsidRPr="00EA0675">
              <w:rPr>
                <w:b/>
                <w:bCs/>
                <w:sz w:val="16"/>
                <w:szCs w:val="16"/>
              </w:rPr>
              <w:t>ПР</w:t>
            </w:r>
            <w:r w:rsidRPr="00EA0675">
              <w:rPr>
                <w:b/>
                <w:bCs/>
                <w:sz w:val="16"/>
                <w:szCs w:val="16"/>
                <w:vertAlign w:val="subscript"/>
              </w:rPr>
              <w:t>i</w:t>
            </w:r>
            <w:r w:rsidRPr="00EA0675">
              <w:rPr>
                <w:b/>
                <w:bCs/>
                <w:sz w:val="16"/>
                <w:szCs w:val="16"/>
                <w:vertAlign w:val="superscript"/>
              </w:rPr>
              <w:t>иные</w:t>
            </w:r>
            <w:r w:rsidRPr="00EA0675">
              <w:rPr>
                <w:sz w:val="16"/>
                <w:szCs w:val="16"/>
              </w:rPr>
              <w:t>)</w:t>
            </w:r>
          </w:p>
        </w:tc>
        <w:tc>
          <w:tcPr>
            <w:tcW w:w="1385" w:type="dxa"/>
            <w:shd w:val="clear" w:color="auto" w:fill="auto"/>
            <w:hideMark/>
          </w:tcPr>
          <w:p w14:paraId="649533DE" w14:textId="77777777" w:rsidR="00BC03D3" w:rsidRPr="00EA0675" w:rsidRDefault="00BC03D3" w:rsidP="004F02B7">
            <w:pPr>
              <w:jc w:val="center"/>
              <w:rPr>
                <w:sz w:val="16"/>
                <w:szCs w:val="16"/>
              </w:rPr>
            </w:pPr>
            <w:r w:rsidRPr="00EA0675">
              <w:rPr>
                <w:sz w:val="16"/>
                <w:szCs w:val="16"/>
              </w:rPr>
              <w:t>1 698,84</w:t>
            </w:r>
          </w:p>
        </w:tc>
        <w:tc>
          <w:tcPr>
            <w:tcW w:w="3224" w:type="dxa"/>
            <w:shd w:val="clear" w:color="auto" w:fill="auto"/>
            <w:hideMark/>
          </w:tcPr>
          <w:p w14:paraId="4AF3B346" w14:textId="77777777" w:rsidR="00BC03D3" w:rsidRPr="00EA0675" w:rsidRDefault="00BC03D3" w:rsidP="004F02B7">
            <w:pPr>
              <w:jc w:val="center"/>
              <w:rPr>
                <w:sz w:val="16"/>
                <w:szCs w:val="16"/>
              </w:rPr>
            </w:pPr>
            <w:r w:rsidRPr="00EA0675">
              <w:rPr>
                <w:sz w:val="16"/>
                <w:szCs w:val="16"/>
              </w:rPr>
              <w:t> </w:t>
            </w:r>
          </w:p>
        </w:tc>
      </w:tr>
      <w:tr w:rsidR="00BC03D3" w:rsidRPr="00EA0675" w14:paraId="3F5FDA4F" w14:textId="77777777" w:rsidTr="004F02B7">
        <w:trPr>
          <w:trHeight w:val="855"/>
        </w:trPr>
        <w:tc>
          <w:tcPr>
            <w:tcW w:w="752" w:type="dxa"/>
            <w:shd w:val="clear" w:color="auto" w:fill="auto"/>
            <w:noWrap/>
            <w:hideMark/>
          </w:tcPr>
          <w:p w14:paraId="3C2DE0E7" w14:textId="77777777" w:rsidR="00BC03D3" w:rsidRPr="00EA0675" w:rsidRDefault="00BC03D3" w:rsidP="004F02B7">
            <w:pPr>
              <w:jc w:val="center"/>
              <w:rPr>
                <w:sz w:val="16"/>
                <w:szCs w:val="16"/>
              </w:rPr>
            </w:pPr>
            <w:r w:rsidRPr="00EA0675">
              <w:rPr>
                <w:sz w:val="16"/>
                <w:szCs w:val="16"/>
              </w:rPr>
              <w:t>4.5.1</w:t>
            </w:r>
          </w:p>
        </w:tc>
        <w:tc>
          <w:tcPr>
            <w:tcW w:w="5201" w:type="dxa"/>
            <w:shd w:val="clear" w:color="auto" w:fill="auto"/>
            <w:hideMark/>
          </w:tcPr>
          <w:p w14:paraId="4719C45A" w14:textId="77777777" w:rsidR="00BC03D3" w:rsidRPr="00EA0675" w:rsidRDefault="00BC03D3" w:rsidP="004F02B7">
            <w:pPr>
              <w:jc w:val="center"/>
              <w:rPr>
                <w:sz w:val="16"/>
                <w:szCs w:val="16"/>
              </w:rPr>
            </w:pPr>
            <w:r w:rsidRPr="00EA0675">
              <w:rPr>
                <w:sz w:val="16"/>
                <w:szCs w:val="16"/>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EA0675">
              <w:rPr>
                <w:b/>
                <w:bCs/>
                <w:sz w:val="16"/>
                <w:szCs w:val="16"/>
              </w:rPr>
              <w:t>ЗВ</w:t>
            </w:r>
            <w:r w:rsidRPr="00EA0675">
              <w:rPr>
                <w:b/>
                <w:bCs/>
                <w:sz w:val="16"/>
                <w:szCs w:val="16"/>
                <w:vertAlign w:val="subscript"/>
              </w:rPr>
              <w:t>i</w:t>
            </w:r>
            <w:r w:rsidRPr="00EA0675">
              <w:rPr>
                <w:b/>
                <w:bCs/>
                <w:sz w:val="16"/>
                <w:szCs w:val="16"/>
                <w:vertAlign w:val="superscript"/>
              </w:rPr>
              <w:t>уголь</w:t>
            </w:r>
            <w:r w:rsidRPr="00EA0675">
              <w:rPr>
                <w:sz w:val="16"/>
                <w:szCs w:val="16"/>
              </w:rPr>
              <w:t>)</w:t>
            </w:r>
          </w:p>
        </w:tc>
        <w:tc>
          <w:tcPr>
            <w:tcW w:w="1385" w:type="dxa"/>
            <w:shd w:val="clear" w:color="auto" w:fill="auto"/>
            <w:hideMark/>
          </w:tcPr>
          <w:p w14:paraId="428E97A6" w14:textId="77777777" w:rsidR="00BC03D3" w:rsidRPr="00EA0675" w:rsidRDefault="00BC03D3" w:rsidP="004F02B7">
            <w:pPr>
              <w:jc w:val="center"/>
              <w:rPr>
                <w:sz w:val="16"/>
                <w:szCs w:val="16"/>
              </w:rPr>
            </w:pPr>
            <w:r w:rsidRPr="00EA0675">
              <w:rPr>
                <w:sz w:val="16"/>
                <w:szCs w:val="16"/>
              </w:rPr>
              <w:t>794,54</w:t>
            </w:r>
          </w:p>
        </w:tc>
        <w:tc>
          <w:tcPr>
            <w:tcW w:w="3224" w:type="dxa"/>
            <w:shd w:val="clear" w:color="auto" w:fill="auto"/>
            <w:hideMark/>
          </w:tcPr>
          <w:p w14:paraId="735C84CE" w14:textId="77777777" w:rsidR="00BC03D3" w:rsidRPr="00EA0675" w:rsidRDefault="00BC03D3" w:rsidP="004F02B7">
            <w:pPr>
              <w:jc w:val="center"/>
              <w:rPr>
                <w:sz w:val="16"/>
                <w:szCs w:val="16"/>
              </w:rPr>
            </w:pPr>
            <w:r w:rsidRPr="00EA0675">
              <w:rPr>
                <w:sz w:val="16"/>
                <w:szCs w:val="16"/>
              </w:rPr>
              <w:t> </w:t>
            </w:r>
          </w:p>
        </w:tc>
      </w:tr>
      <w:tr w:rsidR="00BC03D3" w:rsidRPr="00EA0675" w14:paraId="51990730" w14:textId="77777777" w:rsidTr="004F02B7">
        <w:trPr>
          <w:trHeight w:val="600"/>
        </w:trPr>
        <w:tc>
          <w:tcPr>
            <w:tcW w:w="752" w:type="dxa"/>
            <w:shd w:val="clear" w:color="auto" w:fill="auto"/>
            <w:noWrap/>
            <w:hideMark/>
          </w:tcPr>
          <w:p w14:paraId="5B46CBC2" w14:textId="77777777" w:rsidR="00BC03D3" w:rsidRPr="00EA0675" w:rsidRDefault="00BC03D3" w:rsidP="004F02B7">
            <w:pPr>
              <w:jc w:val="center"/>
              <w:rPr>
                <w:sz w:val="16"/>
                <w:szCs w:val="16"/>
              </w:rPr>
            </w:pPr>
            <w:r w:rsidRPr="00EA0675">
              <w:rPr>
                <w:sz w:val="16"/>
                <w:szCs w:val="16"/>
              </w:rPr>
              <w:t>4.5.1.1</w:t>
            </w:r>
          </w:p>
        </w:tc>
        <w:tc>
          <w:tcPr>
            <w:tcW w:w="5201" w:type="dxa"/>
            <w:shd w:val="clear" w:color="auto" w:fill="auto"/>
            <w:hideMark/>
          </w:tcPr>
          <w:p w14:paraId="4603C11F" w14:textId="77777777" w:rsidR="00BC03D3" w:rsidRPr="00EA0675" w:rsidRDefault="00BC03D3" w:rsidP="004F02B7">
            <w:pPr>
              <w:jc w:val="center"/>
              <w:rPr>
                <w:sz w:val="16"/>
                <w:szCs w:val="16"/>
              </w:rPr>
            </w:pPr>
            <w:r w:rsidRPr="00EA0675">
              <w:rPr>
                <w:sz w:val="16"/>
                <w:szCs w:val="16"/>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EA0675">
              <w:rPr>
                <w:b/>
                <w:bCs/>
                <w:sz w:val="16"/>
                <w:szCs w:val="16"/>
              </w:rPr>
              <w:t>Y</w:t>
            </w:r>
            <w:r w:rsidRPr="00EA0675">
              <w:rPr>
                <w:b/>
                <w:bCs/>
                <w:sz w:val="16"/>
                <w:szCs w:val="16"/>
                <w:vertAlign w:val="subscript"/>
              </w:rPr>
              <w:t>i</w:t>
            </w:r>
            <w:r w:rsidRPr="00EA0675">
              <w:rPr>
                <w:b/>
                <w:bCs/>
                <w:sz w:val="16"/>
                <w:szCs w:val="16"/>
                <w:vertAlign w:val="superscript"/>
              </w:rPr>
              <w:t>уголь</w:t>
            </w:r>
            <w:r w:rsidRPr="00EA0675">
              <w:rPr>
                <w:sz w:val="16"/>
                <w:szCs w:val="16"/>
              </w:rPr>
              <w:t>)</w:t>
            </w:r>
          </w:p>
        </w:tc>
        <w:tc>
          <w:tcPr>
            <w:tcW w:w="1385" w:type="dxa"/>
            <w:shd w:val="clear" w:color="auto" w:fill="auto"/>
            <w:hideMark/>
          </w:tcPr>
          <w:p w14:paraId="19148E77" w14:textId="77777777" w:rsidR="00BC03D3" w:rsidRPr="00EA0675" w:rsidRDefault="00BC03D3" w:rsidP="004F02B7">
            <w:pPr>
              <w:jc w:val="center"/>
              <w:rPr>
                <w:sz w:val="16"/>
                <w:szCs w:val="16"/>
              </w:rPr>
            </w:pPr>
            <w:r w:rsidRPr="00EA0675">
              <w:rPr>
                <w:sz w:val="16"/>
                <w:szCs w:val="16"/>
              </w:rPr>
              <w:t>17,04</w:t>
            </w:r>
          </w:p>
        </w:tc>
        <w:tc>
          <w:tcPr>
            <w:tcW w:w="3224" w:type="dxa"/>
            <w:shd w:val="clear" w:color="auto" w:fill="auto"/>
            <w:hideMark/>
          </w:tcPr>
          <w:p w14:paraId="44AA3AA8" w14:textId="77777777" w:rsidR="00BC03D3" w:rsidRPr="00EA0675" w:rsidRDefault="00BC03D3" w:rsidP="004F02B7">
            <w:pPr>
              <w:jc w:val="center"/>
              <w:rPr>
                <w:sz w:val="16"/>
                <w:szCs w:val="16"/>
              </w:rPr>
            </w:pPr>
            <w:r w:rsidRPr="00EA0675">
              <w:rPr>
                <w:sz w:val="16"/>
                <w:szCs w:val="16"/>
              </w:rPr>
              <w:t> </w:t>
            </w:r>
          </w:p>
        </w:tc>
      </w:tr>
      <w:tr w:rsidR="00BC03D3" w:rsidRPr="00EA0675" w14:paraId="0CEE7B6E" w14:textId="77777777" w:rsidTr="004F02B7">
        <w:trPr>
          <w:trHeight w:val="285"/>
        </w:trPr>
        <w:tc>
          <w:tcPr>
            <w:tcW w:w="752" w:type="dxa"/>
            <w:shd w:val="clear" w:color="auto" w:fill="auto"/>
            <w:noWrap/>
            <w:hideMark/>
          </w:tcPr>
          <w:p w14:paraId="76B59334" w14:textId="77777777" w:rsidR="00BC03D3" w:rsidRPr="00EA0675" w:rsidRDefault="00BC03D3" w:rsidP="004F02B7">
            <w:pPr>
              <w:jc w:val="center"/>
              <w:rPr>
                <w:sz w:val="16"/>
                <w:szCs w:val="16"/>
              </w:rPr>
            </w:pPr>
            <w:r w:rsidRPr="00EA0675">
              <w:rPr>
                <w:sz w:val="16"/>
                <w:szCs w:val="16"/>
              </w:rPr>
              <w:t>4.5.1.1.1</w:t>
            </w:r>
          </w:p>
        </w:tc>
        <w:tc>
          <w:tcPr>
            <w:tcW w:w="5201" w:type="dxa"/>
            <w:shd w:val="clear" w:color="auto" w:fill="auto"/>
            <w:hideMark/>
          </w:tcPr>
          <w:p w14:paraId="2EDD18C5" w14:textId="77777777" w:rsidR="00BC03D3" w:rsidRPr="00EA0675" w:rsidRDefault="00BC03D3" w:rsidP="004F02B7">
            <w:pPr>
              <w:jc w:val="center"/>
              <w:rPr>
                <w:i/>
                <w:iCs/>
                <w:sz w:val="16"/>
                <w:szCs w:val="16"/>
              </w:rPr>
            </w:pPr>
            <w:r w:rsidRPr="00EA0675">
              <w:rPr>
                <w:i/>
                <w:iCs/>
                <w:sz w:val="16"/>
                <w:szCs w:val="16"/>
              </w:rPr>
              <w:t>Базовая величина платы за выбросы загрязняющих веществ в атмосферный воздух, руб. (</w:t>
            </w:r>
            <w:r w:rsidRPr="00EA0675">
              <w:rPr>
                <w:b/>
                <w:bCs/>
                <w:i/>
                <w:iCs/>
                <w:sz w:val="16"/>
                <w:szCs w:val="16"/>
              </w:rPr>
              <w:t>ПВ</w:t>
            </w:r>
            <w:r w:rsidRPr="00EA0675">
              <w:rPr>
                <w:b/>
                <w:bCs/>
                <w:i/>
                <w:iCs/>
                <w:sz w:val="16"/>
                <w:szCs w:val="16"/>
                <w:vertAlign w:val="subscript"/>
              </w:rPr>
              <w:t>б</w:t>
            </w:r>
            <w:r w:rsidRPr="00EA0675">
              <w:rPr>
                <w:i/>
                <w:iCs/>
                <w:sz w:val="16"/>
                <w:szCs w:val="16"/>
              </w:rPr>
              <w:t>)</w:t>
            </w:r>
          </w:p>
        </w:tc>
        <w:tc>
          <w:tcPr>
            <w:tcW w:w="1385" w:type="dxa"/>
            <w:shd w:val="clear" w:color="auto" w:fill="auto"/>
            <w:hideMark/>
          </w:tcPr>
          <w:p w14:paraId="730C002D" w14:textId="77777777" w:rsidR="00BC03D3" w:rsidRPr="00EA0675" w:rsidRDefault="00BC03D3" w:rsidP="004F02B7">
            <w:pPr>
              <w:jc w:val="center"/>
              <w:rPr>
                <w:sz w:val="16"/>
                <w:szCs w:val="16"/>
              </w:rPr>
            </w:pPr>
            <w:r w:rsidRPr="00EA0675">
              <w:rPr>
                <w:sz w:val="16"/>
                <w:szCs w:val="16"/>
              </w:rPr>
              <w:t>14 319,90</w:t>
            </w:r>
          </w:p>
        </w:tc>
        <w:tc>
          <w:tcPr>
            <w:tcW w:w="3224" w:type="dxa"/>
            <w:shd w:val="clear" w:color="auto" w:fill="auto"/>
            <w:hideMark/>
          </w:tcPr>
          <w:p w14:paraId="2E6FAA8C" w14:textId="77777777" w:rsidR="00BC03D3" w:rsidRPr="00EA0675" w:rsidRDefault="00BC03D3" w:rsidP="004F02B7">
            <w:pPr>
              <w:jc w:val="center"/>
              <w:rPr>
                <w:sz w:val="16"/>
                <w:szCs w:val="16"/>
              </w:rPr>
            </w:pPr>
            <w:r w:rsidRPr="00EA0675">
              <w:rPr>
                <w:sz w:val="16"/>
                <w:szCs w:val="16"/>
              </w:rPr>
              <w:t>Таблица ТЭП (XIV)</w:t>
            </w:r>
          </w:p>
        </w:tc>
      </w:tr>
      <w:tr w:rsidR="00BC03D3" w:rsidRPr="00EA0675" w14:paraId="7C2BCAC6" w14:textId="77777777" w:rsidTr="004F02B7">
        <w:trPr>
          <w:trHeight w:val="570"/>
        </w:trPr>
        <w:tc>
          <w:tcPr>
            <w:tcW w:w="752" w:type="dxa"/>
            <w:shd w:val="clear" w:color="auto" w:fill="auto"/>
            <w:noWrap/>
            <w:hideMark/>
          </w:tcPr>
          <w:p w14:paraId="3401D1C6" w14:textId="77777777" w:rsidR="00BC03D3" w:rsidRPr="00EA0675" w:rsidRDefault="00BC03D3" w:rsidP="004F02B7">
            <w:pPr>
              <w:jc w:val="center"/>
              <w:rPr>
                <w:sz w:val="16"/>
                <w:szCs w:val="16"/>
              </w:rPr>
            </w:pPr>
            <w:r w:rsidRPr="00EA0675">
              <w:rPr>
                <w:sz w:val="16"/>
                <w:szCs w:val="16"/>
              </w:rPr>
              <w:t>4.5.1.1.2</w:t>
            </w:r>
          </w:p>
        </w:tc>
        <w:tc>
          <w:tcPr>
            <w:tcW w:w="5201" w:type="dxa"/>
            <w:shd w:val="clear" w:color="auto" w:fill="auto"/>
            <w:hideMark/>
          </w:tcPr>
          <w:p w14:paraId="44D97637" w14:textId="77777777" w:rsidR="00BC03D3" w:rsidRPr="00EA0675" w:rsidRDefault="00BC03D3" w:rsidP="004F02B7">
            <w:pPr>
              <w:jc w:val="center"/>
              <w:rPr>
                <w:sz w:val="16"/>
                <w:szCs w:val="16"/>
              </w:rPr>
            </w:pPr>
            <w:r w:rsidRPr="00EA0675">
              <w:rPr>
                <w:sz w:val="16"/>
                <w:szCs w:val="16"/>
              </w:rPr>
              <w:t>Коэффициент, применяемый к базовой величине платы за выбросы загрязняющих веществ в атмосферный воздух (</w:t>
            </w:r>
            <w:r w:rsidRPr="00EA0675">
              <w:rPr>
                <w:b/>
                <w:bCs/>
                <w:sz w:val="16"/>
                <w:szCs w:val="16"/>
              </w:rPr>
              <w:t>К</w:t>
            </w:r>
            <w:r w:rsidRPr="00EA0675">
              <w:rPr>
                <w:b/>
                <w:bCs/>
                <w:sz w:val="16"/>
                <w:szCs w:val="16"/>
                <w:vertAlign w:val="subscript"/>
              </w:rPr>
              <w:t>i</w:t>
            </w:r>
            <w:r w:rsidRPr="00EA0675">
              <w:rPr>
                <w:b/>
                <w:bCs/>
                <w:sz w:val="16"/>
                <w:szCs w:val="16"/>
                <w:vertAlign w:val="superscript"/>
              </w:rPr>
              <w:t>ОС</w:t>
            </w:r>
            <w:r w:rsidRPr="00EA0675">
              <w:rPr>
                <w:sz w:val="16"/>
                <w:szCs w:val="16"/>
              </w:rPr>
              <w:t>)</w:t>
            </w:r>
          </w:p>
        </w:tc>
        <w:tc>
          <w:tcPr>
            <w:tcW w:w="1385" w:type="dxa"/>
            <w:shd w:val="clear" w:color="auto" w:fill="auto"/>
            <w:hideMark/>
          </w:tcPr>
          <w:p w14:paraId="6598FB4A" w14:textId="77777777" w:rsidR="00BC03D3" w:rsidRPr="00EA0675" w:rsidRDefault="00BC03D3" w:rsidP="004F02B7">
            <w:pPr>
              <w:jc w:val="center"/>
              <w:rPr>
                <w:sz w:val="16"/>
                <w:szCs w:val="16"/>
              </w:rPr>
            </w:pPr>
            <w:r w:rsidRPr="00EA0675">
              <w:rPr>
                <w:sz w:val="16"/>
                <w:szCs w:val="16"/>
              </w:rPr>
              <w:t>1,19</w:t>
            </w:r>
          </w:p>
        </w:tc>
        <w:tc>
          <w:tcPr>
            <w:tcW w:w="3224" w:type="dxa"/>
            <w:shd w:val="clear" w:color="auto" w:fill="auto"/>
            <w:hideMark/>
          </w:tcPr>
          <w:p w14:paraId="38ED2185" w14:textId="77777777" w:rsidR="00BC03D3" w:rsidRPr="00EA0675" w:rsidRDefault="00BC03D3" w:rsidP="004F02B7">
            <w:pPr>
              <w:jc w:val="center"/>
              <w:rPr>
                <w:sz w:val="16"/>
                <w:szCs w:val="16"/>
              </w:rPr>
            </w:pPr>
            <w:r w:rsidRPr="00EA0675">
              <w:rPr>
                <w:sz w:val="16"/>
                <w:szCs w:val="16"/>
              </w:rPr>
              <w:t>ПП №274 от 01.03.2022</w:t>
            </w:r>
          </w:p>
        </w:tc>
      </w:tr>
      <w:tr w:rsidR="00BC03D3" w:rsidRPr="00EA0675" w14:paraId="591CC538" w14:textId="77777777" w:rsidTr="004F02B7">
        <w:trPr>
          <w:trHeight w:val="270"/>
        </w:trPr>
        <w:tc>
          <w:tcPr>
            <w:tcW w:w="752" w:type="dxa"/>
            <w:shd w:val="clear" w:color="auto" w:fill="auto"/>
            <w:hideMark/>
          </w:tcPr>
          <w:p w14:paraId="370EF781"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5439E727"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hideMark/>
          </w:tcPr>
          <w:p w14:paraId="4C65B476"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74C8DEEB" w14:textId="77777777" w:rsidR="00BC03D3" w:rsidRPr="00EA0675" w:rsidRDefault="00BC03D3" w:rsidP="004F02B7">
            <w:pPr>
              <w:jc w:val="center"/>
              <w:rPr>
                <w:sz w:val="16"/>
                <w:szCs w:val="16"/>
              </w:rPr>
            </w:pPr>
            <w:r w:rsidRPr="00EA0675">
              <w:rPr>
                <w:sz w:val="16"/>
                <w:szCs w:val="16"/>
              </w:rPr>
              <w:t> </w:t>
            </w:r>
          </w:p>
        </w:tc>
      </w:tr>
      <w:tr w:rsidR="00BC03D3" w:rsidRPr="00EA0675" w14:paraId="51AC695A" w14:textId="77777777" w:rsidTr="004F02B7">
        <w:trPr>
          <w:trHeight w:val="600"/>
        </w:trPr>
        <w:tc>
          <w:tcPr>
            <w:tcW w:w="752" w:type="dxa"/>
            <w:shd w:val="clear" w:color="auto" w:fill="auto"/>
            <w:noWrap/>
            <w:hideMark/>
          </w:tcPr>
          <w:p w14:paraId="3FC6EC41" w14:textId="77777777" w:rsidR="00BC03D3" w:rsidRPr="00EA0675" w:rsidRDefault="00BC03D3" w:rsidP="004F02B7">
            <w:pPr>
              <w:jc w:val="center"/>
              <w:rPr>
                <w:sz w:val="16"/>
                <w:szCs w:val="16"/>
              </w:rPr>
            </w:pPr>
            <w:r w:rsidRPr="00EA0675">
              <w:rPr>
                <w:sz w:val="16"/>
                <w:szCs w:val="16"/>
              </w:rPr>
              <w:t>5</w:t>
            </w:r>
          </w:p>
        </w:tc>
        <w:tc>
          <w:tcPr>
            <w:tcW w:w="9810" w:type="dxa"/>
            <w:gridSpan w:val="3"/>
            <w:shd w:val="clear" w:color="auto" w:fill="auto"/>
            <w:hideMark/>
          </w:tcPr>
          <w:p w14:paraId="4D625D91"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03D3" w:rsidRPr="00EA0675" w14:paraId="5170C36D" w14:textId="77777777" w:rsidTr="004F02B7">
        <w:trPr>
          <w:trHeight w:val="330"/>
        </w:trPr>
        <w:tc>
          <w:tcPr>
            <w:tcW w:w="752" w:type="dxa"/>
            <w:shd w:val="clear" w:color="auto" w:fill="auto"/>
            <w:hideMark/>
          </w:tcPr>
          <w:p w14:paraId="5E528E31" w14:textId="77777777" w:rsidR="00BC03D3" w:rsidRPr="00EA0675" w:rsidRDefault="00BC03D3" w:rsidP="004F02B7">
            <w:pPr>
              <w:jc w:val="center"/>
              <w:rPr>
                <w:sz w:val="16"/>
                <w:szCs w:val="16"/>
              </w:rPr>
            </w:pPr>
            <w:r w:rsidRPr="00EA0675">
              <w:rPr>
                <w:sz w:val="16"/>
                <w:szCs w:val="16"/>
              </w:rPr>
              <w:t>5.1</w:t>
            </w:r>
          </w:p>
        </w:tc>
        <w:tc>
          <w:tcPr>
            <w:tcW w:w="5201" w:type="dxa"/>
            <w:shd w:val="clear" w:color="auto" w:fill="auto"/>
            <w:hideMark/>
          </w:tcPr>
          <w:p w14:paraId="2025C83E" w14:textId="77777777" w:rsidR="00BC03D3" w:rsidRPr="00EA0675" w:rsidRDefault="00BC03D3" w:rsidP="004F02B7">
            <w:pPr>
              <w:jc w:val="center"/>
              <w:rPr>
                <w:sz w:val="16"/>
                <w:szCs w:val="16"/>
              </w:rPr>
            </w:pPr>
            <w:r w:rsidRPr="00EA0675">
              <w:rPr>
                <w:sz w:val="16"/>
                <w:szCs w:val="16"/>
              </w:rPr>
              <w:t>Коэффициент, отражающий размер резерва по сомнительным долгам (</w:t>
            </w:r>
            <w:r w:rsidRPr="00EA0675">
              <w:rPr>
                <w:b/>
                <w:bCs/>
                <w:sz w:val="16"/>
                <w:szCs w:val="16"/>
              </w:rPr>
              <w:t>k</w:t>
            </w:r>
            <w:r w:rsidRPr="00EA0675">
              <w:rPr>
                <w:b/>
                <w:bCs/>
                <w:sz w:val="16"/>
                <w:szCs w:val="16"/>
                <w:vertAlign w:val="superscript"/>
              </w:rPr>
              <w:t>РД</w:t>
            </w:r>
            <w:r w:rsidRPr="00EA0675">
              <w:rPr>
                <w:sz w:val="16"/>
                <w:szCs w:val="16"/>
              </w:rPr>
              <w:t>)</w:t>
            </w:r>
          </w:p>
        </w:tc>
        <w:tc>
          <w:tcPr>
            <w:tcW w:w="1385" w:type="dxa"/>
            <w:shd w:val="clear" w:color="auto" w:fill="auto"/>
            <w:hideMark/>
          </w:tcPr>
          <w:p w14:paraId="647FAF37" w14:textId="77777777" w:rsidR="00BC03D3" w:rsidRPr="00EA0675" w:rsidRDefault="00BC03D3" w:rsidP="004F02B7">
            <w:pPr>
              <w:jc w:val="center"/>
              <w:rPr>
                <w:sz w:val="16"/>
                <w:szCs w:val="16"/>
              </w:rPr>
            </w:pPr>
            <w:r w:rsidRPr="00EA0675">
              <w:rPr>
                <w:sz w:val="16"/>
                <w:szCs w:val="16"/>
              </w:rPr>
              <w:t>0,02</w:t>
            </w:r>
          </w:p>
        </w:tc>
        <w:tc>
          <w:tcPr>
            <w:tcW w:w="3224" w:type="dxa"/>
            <w:shd w:val="clear" w:color="auto" w:fill="auto"/>
            <w:hideMark/>
          </w:tcPr>
          <w:p w14:paraId="1171AFC5"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69BA9499" w14:textId="77777777" w:rsidTr="004F02B7">
        <w:trPr>
          <w:trHeight w:val="270"/>
        </w:trPr>
        <w:tc>
          <w:tcPr>
            <w:tcW w:w="752" w:type="dxa"/>
            <w:shd w:val="clear" w:color="auto" w:fill="auto"/>
            <w:hideMark/>
          </w:tcPr>
          <w:p w14:paraId="6E06028A"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779C4F15"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hideMark/>
          </w:tcPr>
          <w:p w14:paraId="4292C8A6"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14285110" w14:textId="77777777" w:rsidR="00BC03D3" w:rsidRPr="00EA0675" w:rsidRDefault="00BC03D3" w:rsidP="004F02B7">
            <w:pPr>
              <w:jc w:val="center"/>
              <w:rPr>
                <w:sz w:val="16"/>
                <w:szCs w:val="16"/>
              </w:rPr>
            </w:pPr>
            <w:r w:rsidRPr="00EA0675">
              <w:rPr>
                <w:sz w:val="16"/>
                <w:szCs w:val="16"/>
              </w:rPr>
              <w:t> </w:t>
            </w:r>
          </w:p>
        </w:tc>
      </w:tr>
      <w:tr w:rsidR="00BC03D3" w:rsidRPr="00EA0675" w14:paraId="3CA981C6" w14:textId="77777777" w:rsidTr="004F02B7">
        <w:trPr>
          <w:trHeight w:val="855"/>
        </w:trPr>
        <w:tc>
          <w:tcPr>
            <w:tcW w:w="752" w:type="dxa"/>
            <w:shd w:val="clear" w:color="auto" w:fill="auto"/>
            <w:noWrap/>
            <w:hideMark/>
          </w:tcPr>
          <w:p w14:paraId="35E39DDB" w14:textId="77777777" w:rsidR="00BC03D3" w:rsidRPr="00EA0675" w:rsidRDefault="00BC03D3" w:rsidP="004F02B7">
            <w:pPr>
              <w:jc w:val="center"/>
              <w:rPr>
                <w:sz w:val="16"/>
                <w:szCs w:val="16"/>
              </w:rPr>
            </w:pPr>
            <w:r w:rsidRPr="00EA0675">
              <w:rPr>
                <w:sz w:val="16"/>
                <w:szCs w:val="16"/>
              </w:rPr>
              <w:t>6</w:t>
            </w:r>
          </w:p>
        </w:tc>
        <w:tc>
          <w:tcPr>
            <w:tcW w:w="9810" w:type="dxa"/>
            <w:gridSpan w:val="3"/>
            <w:shd w:val="clear" w:color="auto" w:fill="auto"/>
            <w:hideMark/>
          </w:tcPr>
          <w:p w14:paraId="782BA017"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03D3" w:rsidRPr="00EA0675" w14:paraId="2751F3B8" w14:textId="77777777" w:rsidTr="004F02B7">
        <w:trPr>
          <w:trHeight w:val="1365"/>
        </w:trPr>
        <w:tc>
          <w:tcPr>
            <w:tcW w:w="752" w:type="dxa"/>
            <w:shd w:val="clear" w:color="auto" w:fill="auto"/>
            <w:noWrap/>
            <w:hideMark/>
          </w:tcPr>
          <w:p w14:paraId="4DE466AA" w14:textId="77777777" w:rsidR="00BC03D3" w:rsidRPr="00EA0675" w:rsidRDefault="00BC03D3" w:rsidP="004F02B7">
            <w:pPr>
              <w:jc w:val="center"/>
              <w:rPr>
                <w:sz w:val="16"/>
                <w:szCs w:val="16"/>
              </w:rPr>
            </w:pPr>
            <w:r w:rsidRPr="00EA0675">
              <w:rPr>
                <w:sz w:val="16"/>
                <w:szCs w:val="16"/>
              </w:rPr>
              <w:t>6.1</w:t>
            </w:r>
          </w:p>
        </w:tc>
        <w:tc>
          <w:tcPr>
            <w:tcW w:w="5201" w:type="dxa"/>
            <w:shd w:val="clear" w:color="auto" w:fill="auto"/>
            <w:hideMark/>
          </w:tcPr>
          <w:p w14:paraId="4E436A83"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EA0675">
              <w:rPr>
                <w:b/>
                <w:bCs/>
                <w:sz w:val="16"/>
                <w:szCs w:val="16"/>
              </w:rPr>
              <w:t>ΔPT</w:t>
            </w:r>
            <w:r w:rsidRPr="00EA0675">
              <w:rPr>
                <w:b/>
                <w:bCs/>
                <w:sz w:val="16"/>
                <w:szCs w:val="16"/>
                <w:vertAlign w:val="subscript"/>
              </w:rPr>
              <w:t>i-2</w:t>
            </w:r>
            <w:r w:rsidRPr="00EA0675">
              <w:rPr>
                <w:sz w:val="16"/>
                <w:szCs w:val="16"/>
              </w:rPr>
              <w:t>)</w:t>
            </w:r>
          </w:p>
        </w:tc>
        <w:tc>
          <w:tcPr>
            <w:tcW w:w="1385" w:type="dxa"/>
            <w:shd w:val="clear" w:color="auto" w:fill="auto"/>
            <w:hideMark/>
          </w:tcPr>
          <w:p w14:paraId="0B5A0CDE" w14:textId="77777777" w:rsidR="00BC03D3" w:rsidRPr="00EA0675" w:rsidRDefault="00BC03D3" w:rsidP="004F02B7">
            <w:pPr>
              <w:jc w:val="center"/>
              <w:rPr>
                <w:sz w:val="16"/>
                <w:szCs w:val="16"/>
              </w:rPr>
            </w:pPr>
            <w:r w:rsidRPr="00EA0675">
              <w:rPr>
                <w:sz w:val="16"/>
                <w:szCs w:val="16"/>
              </w:rPr>
              <w:t>-</w:t>
            </w:r>
          </w:p>
        </w:tc>
        <w:tc>
          <w:tcPr>
            <w:tcW w:w="3224" w:type="dxa"/>
            <w:shd w:val="clear" w:color="auto" w:fill="auto"/>
            <w:noWrap/>
            <w:hideMark/>
          </w:tcPr>
          <w:p w14:paraId="18AC5BFF"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49240F97" w14:textId="77777777" w:rsidTr="004F02B7">
        <w:trPr>
          <w:trHeight w:val="1380"/>
        </w:trPr>
        <w:tc>
          <w:tcPr>
            <w:tcW w:w="752" w:type="dxa"/>
            <w:shd w:val="clear" w:color="auto" w:fill="auto"/>
            <w:noWrap/>
            <w:hideMark/>
          </w:tcPr>
          <w:p w14:paraId="0DFFA886" w14:textId="77777777" w:rsidR="00BC03D3" w:rsidRPr="00EA0675" w:rsidRDefault="00BC03D3" w:rsidP="004F02B7">
            <w:pPr>
              <w:jc w:val="center"/>
              <w:rPr>
                <w:sz w:val="16"/>
                <w:szCs w:val="16"/>
              </w:rPr>
            </w:pPr>
            <w:r w:rsidRPr="00EA0675">
              <w:rPr>
                <w:sz w:val="16"/>
                <w:szCs w:val="16"/>
              </w:rPr>
              <w:t>6.2</w:t>
            </w:r>
          </w:p>
        </w:tc>
        <w:tc>
          <w:tcPr>
            <w:tcW w:w="5201" w:type="dxa"/>
            <w:shd w:val="clear" w:color="auto" w:fill="auto"/>
            <w:hideMark/>
          </w:tcPr>
          <w:p w14:paraId="23F0C585"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EA0675">
              <w:rPr>
                <w:b/>
                <w:bCs/>
                <w:sz w:val="16"/>
                <w:szCs w:val="16"/>
              </w:rPr>
              <w:t>ΔH</w:t>
            </w:r>
            <w:r w:rsidRPr="00EA0675">
              <w:rPr>
                <w:b/>
                <w:bCs/>
                <w:sz w:val="16"/>
                <w:szCs w:val="16"/>
                <w:vertAlign w:val="subscript"/>
              </w:rPr>
              <w:t>i-2</w:t>
            </w:r>
            <w:r w:rsidRPr="00EA0675">
              <w:rPr>
                <w:sz w:val="16"/>
                <w:szCs w:val="16"/>
              </w:rPr>
              <w:t>)</w:t>
            </w:r>
          </w:p>
        </w:tc>
        <w:tc>
          <w:tcPr>
            <w:tcW w:w="1385" w:type="dxa"/>
            <w:shd w:val="clear" w:color="auto" w:fill="auto"/>
            <w:hideMark/>
          </w:tcPr>
          <w:p w14:paraId="66D63291" w14:textId="77777777" w:rsidR="00BC03D3" w:rsidRPr="00EA0675" w:rsidRDefault="00BC03D3" w:rsidP="004F02B7">
            <w:pPr>
              <w:jc w:val="center"/>
              <w:rPr>
                <w:sz w:val="16"/>
                <w:szCs w:val="16"/>
              </w:rPr>
            </w:pPr>
            <w:r w:rsidRPr="00EA0675">
              <w:rPr>
                <w:sz w:val="16"/>
                <w:szCs w:val="16"/>
              </w:rPr>
              <w:t>-</w:t>
            </w:r>
          </w:p>
        </w:tc>
        <w:tc>
          <w:tcPr>
            <w:tcW w:w="3224" w:type="dxa"/>
            <w:shd w:val="clear" w:color="auto" w:fill="auto"/>
            <w:noWrap/>
            <w:hideMark/>
          </w:tcPr>
          <w:p w14:paraId="425EC7CE"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6A82D628" w14:textId="77777777" w:rsidTr="004F02B7">
        <w:trPr>
          <w:trHeight w:val="270"/>
        </w:trPr>
        <w:tc>
          <w:tcPr>
            <w:tcW w:w="752" w:type="dxa"/>
            <w:shd w:val="clear" w:color="auto" w:fill="auto"/>
            <w:hideMark/>
          </w:tcPr>
          <w:p w14:paraId="0776E0F6"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76A0ED51"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hideMark/>
          </w:tcPr>
          <w:p w14:paraId="16BD4639"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763BADAE" w14:textId="77777777" w:rsidR="00BC03D3" w:rsidRPr="00EA0675" w:rsidRDefault="00BC03D3" w:rsidP="004F02B7">
            <w:pPr>
              <w:jc w:val="center"/>
              <w:rPr>
                <w:sz w:val="16"/>
                <w:szCs w:val="16"/>
              </w:rPr>
            </w:pPr>
            <w:r w:rsidRPr="00EA0675">
              <w:rPr>
                <w:sz w:val="16"/>
                <w:szCs w:val="16"/>
              </w:rPr>
              <w:t> </w:t>
            </w:r>
          </w:p>
        </w:tc>
      </w:tr>
      <w:tr w:rsidR="00BC03D3" w:rsidRPr="00EA0675" w14:paraId="46D8BAAA" w14:textId="77777777" w:rsidTr="004F02B7">
        <w:trPr>
          <w:trHeight w:val="525"/>
        </w:trPr>
        <w:tc>
          <w:tcPr>
            <w:tcW w:w="752" w:type="dxa"/>
            <w:shd w:val="clear" w:color="auto" w:fill="auto"/>
            <w:noWrap/>
            <w:hideMark/>
          </w:tcPr>
          <w:p w14:paraId="385EB6BD" w14:textId="77777777" w:rsidR="00BC03D3" w:rsidRPr="00EA0675" w:rsidRDefault="00BC03D3" w:rsidP="004F02B7">
            <w:pPr>
              <w:jc w:val="center"/>
              <w:rPr>
                <w:sz w:val="16"/>
                <w:szCs w:val="16"/>
              </w:rPr>
            </w:pPr>
            <w:r w:rsidRPr="00EA0675">
              <w:rPr>
                <w:sz w:val="16"/>
                <w:szCs w:val="16"/>
              </w:rPr>
              <w:t>7</w:t>
            </w:r>
          </w:p>
        </w:tc>
        <w:tc>
          <w:tcPr>
            <w:tcW w:w="5201" w:type="dxa"/>
            <w:shd w:val="clear" w:color="auto" w:fill="auto"/>
            <w:hideMark/>
          </w:tcPr>
          <w:p w14:paraId="24955451" w14:textId="77777777" w:rsidR="00BC03D3" w:rsidRPr="00EA0675" w:rsidRDefault="00BC03D3" w:rsidP="004F02B7">
            <w:pPr>
              <w:jc w:val="center"/>
              <w:rPr>
                <w:b/>
                <w:bCs/>
                <w:sz w:val="16"/>
                <w:szCs w:val="16"/>
              </w:rPr>
            </w:pPr>
            <w:r w:rsidRPr="00EA0675">
              <w:rPr>
                <w:b/>
                <w:bCs/>
                <w:sz w:val="16"/>
                <w:szCs w:val="16"/>
              </w:rPr>
              <w:t xml:space="preserve">Объем полезного отпуска тепловой энергии </w:t>
            </w:r>
            <w:proofErr w:type="gramStart"/>
            <w:r w:rsidRPr="00EA0675">
              <w:rPr>
                <w:b/>
                <w:bCs/>
                <w:sz w:val="16"/>
                <w:szCs w:val="16"/>
              </w:rPr>
              <w:t>котельной,  тыс.</w:t>
            </w:r>
            <w:proofErr w:type="gramEnd"/>
            <w:r w:rsidRPr="00EA0675">
              <w:rPr>
                <w:b/>
                <w:bCs/>
                <w:sz w:val="16"/>
                <w:szCs w:val="16"/>
              </w:rPr>
              <w:t xml:space="preserve"> Гкал (Q</w:t>
            </w:r>
            <w:r w:rsidRPr="00EA0675">
              <w:rPr>
                <w:b/>
                <w:bCs/>
                <w:sz w:val="16"/>
                <w:szCs w:val="16"/>
                <w:vertAlign w:val="superscript"/>
              </w:rPr>
              <w:t>ПО</w:t>
            </w:r>
            <w:r w:rsidRPr="00EA0675">
              <w:rPr>
                <w:b/>
                <w:bCs/>
                <w:sz w:val="16"/>
                <w:szCs w:val="16"/>
              </w:rPr>
              <w:t>)</w:t>
            </w:r>
          </w:p>
        </w:tc>
        <w:tc>
          <w:tcPr>
            <w:tcW w:w="1385" w:type="dxa"/>
            <w:shd w:val="clear" w:color="auto" w:fill="auto"/>
            <w:hideMark/>
          </w:tcPr>
          <w:p w14:paraId="0FD0713C" w14:textId="77777777" w:rsidR="00BC03D3" w:rsidRPr="00EA0675" w:rsidRDefault="00BC03D3" w:rsidP="004F02B7">
            <w:pPr>
              <w:jc w:val="center"/>
              <w:rPr>
                <w:sz w:val="16"/>
                <w:szCs w:val="16"/>
              </w:rPr>
            </w:pPr>
            <w:r w:rsidRPr="00EA0675">
              <w:rPr>
                <w:sz w:val="16"/>
                <w:szCs w:val="16"/>
              </w:rPr>
              <w:t>21,65</w:t>
            </w:r>
          </w:p>
        </w:tc>
        <w:tc>
          <w:tcPr>
            <w:tcW w:w="3224" w:type="dxa"/>
            <w:shd w:val="clear" w:color="auto" w:fill="auto"/>
            <w:hideMark/>
          </w:tcPr>
          <w:p w14:paraId="4A94BB0D" w14:textId="77777777" w:rsidR="00BC03D3" w:rsidRPr="00EA0675" w:rsidRDefault="00BC03D3" w:rsidP="004F02B7">
            <w:pPr>
              <w:jc w:val="center"/>
              <w:rPr>
                <w:sz w:val="16"/>
                <w:szCs w:val="16"/>
              </w:rPr>
            </w:pPr>
            <w:r w:rsidRPr="00EA0675">
              <w:rPr>
                <w:sz w:val="16"/>
                <w:szCs w:val="16"/>
              </w:rPr>
              <w:t> </w:t>
            </w:r>
          </w:p>
        </w:tc>
      </w:tr>
      <w:tr w:rsidR="00BC03D3" w:rsidRPr="00EA0675" w14:paraId="44D43671" w14:textId="77777777" w:rsidTr="004F02B7">
        <w:trPr>
          <w:trHeight w:val="285"/>
        </w:trPr>
        <w:tc>
          <w:tcPr>
            <w:tcW w:w="752" w:type="dxa"/>
            <w:shd w:val="clear" w:color="auto" w:fill="auto"/>
            <w:noWrap/>
            <w:hideMark/>
          </w:tcPr>
          <w:p w14:paraId="037DD68A" w14:textId="77777777" w:rsidR="00BC03D3" w:rsidRPr="00EA0675" w:rsidRDefault="00BC03D3" w:rsidP="004F02B7">
            <w:pPr>
              <w:jc w:val="center"/>
              <w:rPr>
                <w:sz w:val="16"/>
                <w:szCs w:val="16"/>
              </w:rPr>
            </w:pPr>
            <w:r w:rsidRPr="00EA0675">
              <w:rPr>
                <w:sz w:val="16"/>
                <w:szCs w:val="16"/>
              </w:rPr>
              <w:t>7.1</w:t>
            </w:r>
          </w:p>
        </w:tc>
        <w:tc>
          <w:tcPr>
            <w:tcW w:w="5201" w:type="dxa"/>
            <w:shd w:val="clear" w:color="auto" w:fill="auto"/>
            <w:hideMark/>
          </w:tcPr>
          <w:p w14:paraId="0D9C2A40" w14:textId="77777777" w:rsidR="00BC03D3" w:rsidRPr="00EA0675" w:rsidRDefault="00BC03D3" w:rsidP="004F02B7">
            <w:pPr>
              <w:jc w:val="center"/>
              <w:rPr>
                <w:i/>
                <w:iCs/>
                <w:sz w:val="16"/>
                <w:szCs w:val="16"/>
              </w:rPr>
            </w:pPr>
            <w:r w:rsidRPr="00EA0675">
              <w:rPr>
                <w:i/>
                <w:iCs/>
                <w:sz w:val="16"/>
                <w:szCs w:val="16"/>
              </w:rPr>
              <w:t>Установленная тепловая мощность котельной, Гкал/ч (</w:t>
            </w:r>
            <w:r w:rsidRPr="00EA0675">
              <w:rPr>
                <w:b/>
                <w:bCs/>
                <w:i/>
                <w:iCs/>
                <w:sz w:val="16"/>
                <w:szCs w:val="16"/>
              </w:rPr>
              <w:t>p</w:t>
            </w:r>
            <w:r w:rsidRPr="00EA0675">
              <w:rPr>
                <w:i/>
                <w:iCs/>
                <w:sz w:val="16"/>
                <w:szCs w:val="16"/>
              </w:rPr>
              <w:t>)</w:t>
            </w:r>
          </w:p>
        </w:tc>
        <w:tc>
          <w:tcPr>
            <w:tcW w:w="1385" w:type="dxa"/>
            <w:shd w:val="clear" w:color="auto" w:fill="auto"/>
            <w:hideMark/>
          </w:tcPr>
          <w:p w14:paraId="3B0DA2FB" w14:textId="77777777" w:rsidR="00BC03D3" w:rsidRPr="00EA0675" w:rsidRDefault="00BC03D3" w:rsidP="004F02B7">
            <w:pPr>
              <w:jc w:val="center"/>
              <w:rPr>
                <w:sz w:val="16"/>
                <w:szCs w:val="16"/>
              </w:rPr>
            </w:pPr>
            <w:r w:rsidRPr="00EA0675">
              <w:rPr>
                <w:sz w:val="16"/>
                <w:szCs w:val="16"/>
              </w:rPr>
              <w:t>7,00</w:t>
            </w:r>
          </w:p>
        </w:tc>
        <w:tc>
          <w:tcPr>
            <w:tcW w:w="3224" w:type="dxa"/>
            <w:shd w:val="clear" w:color="auto" w:fill="auto"/>
            <w:hideMark/>
          </w:tcPr>
          <w:p w14:paraId="153246D6"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1CA9BCD4" w14:textId="77777777" w:rsidTr="004F02B7">
        <w:trPr>
          <w:trHeight w:val="345"/>
        </w:trPr>
        <w:tc>
          <w:tcPr>
            <w:tcW w:w="752" w:type="dxa"/>
            <w:shd w:val="clear" w:color="auto" w:fill="auto"/>
            <w:noWrap/>
            <w:hideMark/>
          </w:tcPr>
          <w:p w14:paraId="1C395775" w14:textId="77777777" w:rsidR="00BC03D3" w:rsidRPr="00EA0675" w:rsidRDefault="00BC03D3" w:rsidP="004F02B7">
            <w:pPr>
              <w:jc w:val="center"/>
              <w:rPr>
                <w:sz w:val="16"/>
                <w:szCs w:val="16"/>
              </w:rPr>
            </w:pPr>
            <w:r w:rsidRPr="00EA0675">
              <w:rPr>
                <w:sz w:val="16"/>
                <w:szCs w:val="16"/>
              </w:rPr>
              <w:t>7.2</w:t>
            </w:r>
          </w:p>
        </w:tc>
        <w:tc>
          <w:tcPr>
            <w:tcW w:w="5201" w:type="dxa"/>
            <w:shd w:val="clear" w:color="auto" w:fill="auto"/>
            <w:hideMark/>
          </w:tcPr>
          <w:p w14:paraId="5EDCE524" w14:textId="77777777" w:rsidR="00BC03D3" w:rsidRPr="00EA0675" w:rsidRDefault="00BC03D3" w:rsidP="004F02B7">
            <w:pPr>
              <w:jc w:val="center"/>
              <w:rPr>
                <w:i/>
                <w:iCs/>
                <w:sz w:val="16"/>
                <w:szCs w:val="16"/>
              </w:rPr>
            </w:pPr>
            <w:r w:rsidRPr="00EA0675">
              <w:rPr>
                <w:i/>
                <w:iCs/>
                <w:sz w:val="16"/>
                <w:szCs w:val="16"/>
              </w:rPr>
              <w:t>Коэффициент готовности, учитывающий продолжительность годовой работы оборудования (</w:t>
            </w:r>
            <w:r w:rsidRPr="00EA0675">
              <w:rPr>
                <w:b/>
                <w:bCs/>
                <w:i/>
                <w:iCs/>
                <w:sz w:val="16"/>
                <w:szCs w:val="16"/>
              </w:rPr>
              <w:t>К</w:t>
            </w:r>
            <w:r w:rsidRPr="00EA0675">
              <w:rPr>
                <w:b/>
                <w:bCs/>
                <w:i/>
                <w:iCs/>
                <w:sz w:val="16"/>
                <w:szCs w:val="16"/>
                <w:vertAlign w:val="subscript"/>
              </w:rPr>
              <w:t>r</w:t>
            </w:r>
            <w:r w:rsidRPr="00EA0675">
              <w:rPr>
                <w:i/>
                <w:iCs/>
                <w:sz w:val="16"/>
                <w:szCs w:val="16"/>
              </w:rPr>
              <w:t>)</w:t>
            </w:r>
          </w:p>
        </w:tc>
        <w:tc>
          <w:tcPr>
            <w:tcW w:w="1385" w:type="dxa"/>
            <w:shd w:val="clear" w:color="auto" w:fill="auto"/>
            <w:hideMark/>
          </w:tcPr>
          <w:p w14:paraId="5B4F7469" w14:textId="77777777" w:rsidR="00BC03D3" w:rsidRPr="00EA0675" w:rsidRDefault="00BC03D3" w:rsidP="004F02B7">
            <w:pPr>
              <w:jc w:val="center"/>
              <w:rPr>
                <w:sz w:val="16"/>
                <w:szCs w:val="16"/>
              </w:rPr>
            </w:pPr>
            <w:r w:rsidRPr="00EA0675">
              <w:rPr>
                <w:sz w:val="16"/>
                <w:szCs w:val="16"/>
              </w:rPr>
              <w:t>0,97</w:t>
            </w:r>
          </w:p>
        </w:tc>
        <w:tc>
          <w:tcPr>
            <w:tcW w:w="3224" w:type="dxa"/>
            <w:shd w:val="clear" w:color="auto" w:fill="auto"/>
            <w:hideMark/>
          </w:tcPr>
          <w:p w14:paraId="1231D449"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B2A6826" w14:textId="77777777" w:rsidTr="004F02B7">
        <w:trPr>
          <w:trHeight w:val="300"/>
        </w:trPr>
        <w:tc>
          <w:tcPr>
            <w:tcW w:w="752" w:type="dxa"/>
            <w:shd w:val="clear" w:color="auto" w:fill="auto"/>
            <w:noWrap/>
            <w:hideMark/>
          </w:tcPr>
          <w:p w14:paraId="36BDCF5B" w14:textId="77777777" w:rsidR="00BC03D3" w:rsidRPr="00EA0675" w:rsidRDefault="00BC03D3" w:rsidP="004F02B7">
            <w:pPr>
              <w:jc w:val="center"/>
              <w:rPr>
                <w:sz w:val="16"/>
                <w:szCs w:val="16"/>
              </w:rPr>
            </w:pPr>
            <w:r w:rsidRPr="00EA0675">
              <w:rPr>
                <w:sz w:val="16"/>
                <w:szCs w:val="16"/>
              </w:rPr>
              <w:t>7.3</w:t>
            </w:r>
          </w:p>
        </w:tc>
        <w:tc>
          <w:tcPr>
            <w:tcW w:w="5201" w:type="dxa"/>
            <w:shd w:val="clear" w:color="auto" w:fill="auto"/>
            <w:hideMark/>
          </w:tcPr>
          <w:p w14:paraId="2AC8B4B2"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1385" w:type="dxa"/>
            <w:shd w:val="clear" w:color="auto" w:fill="auto"/>
            <w:hideMark/>
          </w:tcPr>
          <w:p w14:paraId="70C8D3F2" w14:textId="77777777" w:rsidR="00BC03D3" w:rsidRPr="00EA0675" w:rsidRDefault="00BC03D3" w:rsidP="004F02B7">
            <w:pPr>
              <w:jc w:val="center"/>
              <w:rPr>
                <w:sz w:val="16"/>
                <w:szCs w:val="16"/>
              </w:rPr>
            </w:pPr>
            <w:r w:rsidRPr="00EA0675">
              <w:rPr>
                <w:sz w:val="16"/>
                <w:szCs w:val="16"/>
              </w:rPr>
              <w:t>0,364</w:t>
            </w:r>
          </w:p>
        </w:tc>
        <w:tc>
          <w:tcPr>
            <w:tcW w:w="3224" w:type="dxa"/>
            <w:shd w:val="clear" w:color="auto" w:fill="auto"/>
            <w:hideMark/>
          </w:tcPr>
          <w:p w14:paraId="6377EF76"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798793ED" w14:textId="77777777" w:rsidTr="004F02B7">
        <w:trPr>
          <w:trHeight w:val="270"/>
        </w:trPr>
        <w:tc>
          <w:tcPr>
            <w:tcW w:w="752" w:type="dxa"/>
            <w:shd w:val="clear" w:color="auto" w:fill="auto"/>
            <w:hideMark/>
          </w:tcPr>
          <w:p w14:paraId="74EA2AF4"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567ED8D6" w14:textId="77777777" w:rsidR="00BC03D3" w:rsidRPr="00EA0675" w:rsidRDefault="00BC03D3" w:rsidP="004F02B7">
            <w:pPr>
              <w:jc w:val="center"/>
              <w:rPr>
                <w:sz w:val="16"/>
                <w:szCs w:val="16"/>
              </w:rPr>
            </w:pPr>
            <w:r w:rsidRPr="00EA0675">
              <w:rPr>
                <w:sz w:val="16"/>
                <w:szCs w:val="16"/>
              </w:rPr>
              <w:t> </w:t>
            </w:r>
          </w:p>
        </w:tc>
        <w:tc>
          <w:tcPr>
            <w:tcW w:w="1385" w:type="dxa"/>
            <w:shd w:val="clear" w:color="auto" w:fill="auto"/>
            <w:hideMark/>
          </w:tcPr>
          <w:p w14:paraId="5B516FDE"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5E3D8797" w14:textId="77777777" w:rsidR="00BC03D3" w:rsidRPr="00EA0675" w:rsidRDefault="00BC03D3" w:rsidP="004F02B7">
            <w:pPr>
              <w:jc w:val="center"/>
              <w:rPr>
                <w:sz w:val="16"/>
                <w:szCs w:val="16"/>
              </w:rPr>
            </w:pPr>
            <w:r w:rsidRPr="00EA0675">
              <w:rPr>
                <w:sz w:val="16"/>
                <w:szCs w:val="16"/>
              </w:rPr>
              <w:t> </w:t>
            </w:r>
          </w:p>
        </w:tc>
      </w:tr>
      <w:tr w:rsidR="00BC03D3" w:rsidRPr="00EA0675" w14:paraId="32E31B05" w14:textId="77777777" w:rsidTr="004F02B7">
        <w:trPr>
          <w:trHeight w:val="4627"/>
        </w:trPr>
        <w:tc>
          <w:tcPr>
            <w:tcW w:w="752" w:type="dxa"/>
            <w:shd w:val="clear" w:color="auto" w:fill="auto"/>
            <w:noWrap/>
            <w:hideMark/>
          </w:tcPr>
          <w:p w14:paraId="6142F6C3" w14:textId="77777777" w:rsidR="00BC03D3" w:rsidRPr="00EA0675" w:rsidRDefault="00BC03D3" w:rsidP="004F02B7">
            <w:pPr>
              <w:jc w:val="center"/>
              <w:rPr>
                <w:sz w:val="16"/>
                <w:szCs w:val="16"/>
              </w:rPr>
            </w:pPr>
            <w:r w:rsidRPr="00EA0675">
              <w:rPr>
                <w:sz w:val="16"/>
                <w:szCs w:val="16"/>
              </w:rPr>
              <w:t>8</w:t>
            </w:r>
          </w:p>
        </w:tc>
        <w:tc>
          <w:tcPr>
            <w:tcW w:w="5201" w:type="dxa"/>
            <w:shd w:val="clear" w:color="auto" w:fill="auto"/>
            <w:hideMark/>
          </w:tcPr>
          <w:p w14:paraId="610186DB" w14:textId="77777777" w:rsidR="00BC03D3" w:rsidRPr="00EA0675" w:rsidRDefault="00BC03D3" w:rsidP="004F02B7">
            <w:pPr>
              <w:jc w:val="center"/>
              <w:rPr>
                <w:b/>
                <w:bCs/>
                <w:sz w:val="16"/>
                <w:szCs w:val="16"/>
              </w:rPr>
            </w:pPr>
            <w:r w:rsidRPr="00EA0675">
              <w:rPr>
                <w:b/>
                <w:bCs/>
                <w:sz w:val="16"/>
                <w:szCs w:val="16"/>
              </w:rPr>
              <w:t>Прогнозный индекс цен производителей промышленной продукции (накопленным итогом), % (ИЦП</w:t>
            </w:r>
            <w:r w:rsidRPr="00EA0675">
              <w:rPr>
                <w:b/>
                <w:bCs/>
                <w:sz w:val="16"/>
                <w:szCs w:val="16"/>
                <w:vertAlign w:val="subscript"/>
              </w:rPr>
              <w:t>i</w:t>
            </w:r>
            <w:r w:rsidRPr="00EA0675">
              <w:rPr>
                <w:b/>
                <w:bCs/>
                <w:sz w:val="16"/>
                <w:szCs w:val="16"/>
              </w:rPr>
              <w:t>)</w:t>
            </w:r>
          </w:p>
        </w:tc>
        <w:tc>
          <w:tcPr>
            <w:tcW w:w="1385" w:type="dxa"/>
            <w:shd w:val="clear" w:color="auto" w:fill="auto"/>
            <w:hideMark/>
          </w:tcPr>
          <w:p w14:paraId="129F6E9B" w14:textId="77777777" w:rsidR="00BC03D3" w:rsidRPr="00EA0675" w:rsidRDefault="00BC03D3" w:rsidP="004F02B7">
            <w:pPr>
              <w:jc w:val="center"/>
              <w:rPr>
                <w:sz w:val="16"/>
                <w:szCs w:val="16"/>
              </w:rPr>
            </w:pPr>
            <w:r w:rsidRPr="00EA0675">
              <w:rPr>
                <w:sz w:val="16"/>
                <w:szCs w:val="16"/>
              </w:rPr>
              <w:t>138,23%</w:t>
            </w:r>
          </w:p>
        </w:tc>
        <w:tc>
          <w:tcPr>
            <w:tcW w:w="3224" w:type="dxa"/>
            <w:shd w:val="clear" w:color="auto" w:fill="auto"/>
            <w:hideMark/>
          </w:tcPr>
          <w:p w14:paraId="0962EB22" w14:textId="77777777" w:rsidR="00BC03D3" w:rsidRPr="00EA0675" w:rsidRDefault="00BC03D3" w:rsidP="004F02B7">
            <w:pPr>
              <w:jc w:val="center"/>
              <w:rPr>
                <w:sz w:val="16"/>
                <w:szCs w:val="16"/>
              </w:rPr>
            </w:pPr>
            <w:r w:rsidRPr="00EA0675">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EA0675">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03D3" w:rsidRPr="00EA0675" w14:paraId="52E896F5" w14:textId="77777777" w:rsidTr="004F02B7">
        <w:trPr>
          <w:trHeight w:val="454"/>
        </w:trPr>
        <w:tc>
          <w:tcPr>
            <w:tcW w:w="752" w:type="dxa"/>
            <w:shd w:val="clear" w:color="auto" w:fill="auto"/>
            <w:noWrap/>
            <w:hideMark/>
          </w:tcPr>
          <w:p w14:paraId="4D9053FA" w14:textId="77777777" w:rsidR="00BC03D3" w:rsidRPr="00EA0675" w:rsidRDefault="00BC03D3" w:rsidP="004F02B7">
            <w:pPr>
              <w:jc w:val="center"/>
              <w:rPr>
                <w:sz w:val="16"/>
                <w:szCs w:val="16"/>
              </w:rPr>
            </w:pPr>
            <w:r w:rsidRPr="00EA0675">
              <w:rPr>
                <w:sz w:val="16"/>
                <w:szCs w:val="16"/>
              </w:rPr>
              <w:t>8.1</w:t>
            </w:r>
          </w:p>
        </w:tc>
        <w:tc>
          <w:tcPr>
            <w:tcW w:w="9810" w:type="dxa"/>
            <w:gridSpan w:val="3"/>
            <w:shd w:val="clear" w:color="auto" w:fill="auto"/>
            <w:hideMark/>
          </w:tcPr>
          <w:p w14:paraId="34F26A66" w14:textId="77777777" w:rsidR="00BC03D3" w:rsidRPr="00EA0675" w:rsidRDefault="00BC03D3" w:rsidP="004F02B7">
            <w:pPr>
              <w:jc w:val="center"/>
              <w:rPr>
                <w:sz w:val="16"/>
                <w:szCs w:val="16"/>
              </w:rPr>
            </w:pPr>
            <w:r w:rsidRPr="00EA0675">
              <w:rPr>
                <w:sz w:val="16"/>
                <w:szCs w:val="16"/>
              </w:rPr>
              <w:t>Индекс цен производителей промышленной продукции (в среднем за год к предыдущему году), % г/г (</w:t>
            </w:r>
            <w:r w:rsidRPr="00EA0675">
              <w:rPr>
                <w:b/>
                <w:bCs/>
                <w:sz w:val="16"/>
                <w:szCs w:val="16"/>
              </w:rPr>
              <w:t>ИЦП</w:t>
            </w:r>
            <w:r w:rsidRPr="00EA0675">
              <w:rPr>
                <w:b/>
                <w:bCs/>
                <w:sz w:val="16"/>
                <w:szCs w:val="16"/>
                <w:vertAlign w:val="superscript"/>
              </w:rPr>
              <w:t>п</w:t>
            </w:r>
            <w:r w:rsidRPr="00EA0675">
              <w:rPr>
                <w:b/>
                <w:bCs/>
                <w:sz w:val="16"/>
                <w:szCs w:val="16"/>
                <w:vertAlign w:val="subscript"/>
              </w:rPr>
              <w:t>б+1</w:t>
            </w:r>
            <w:r w:rsidRPr="00EA0675">
              <w:rPr>
                <w:b/>
                <w:bCs/>
                <w:sz w:val="16"/>
                <w:szCs w:val="16"/>
              </w:rPr>
              <w:t>, ИЦП</w:t>
            </w:r>
            <w:r w:rsidRPr="00EA0675">
              <w:rPr>
                <w:b/>
                <w:bCs/>
                <w:sz w:val="16"/>
                <w:szCs w:val="16"/>
                <w:vertAlign w:val="superscript"/>
              </w:rPr>
              <w:t>п</w:t>
            </w:r>
            <w:r w:rsidRPr="00EA0675">
              <w:rPr>
                <w:b/>
                <w:bCs/>
                <w:sz w:val="16"/>
                <w:szCs w:val="16"/>
                <w:vertAlign w:val="subscript"/>
              </w:rPr>
              <w:t>б+</w:t>
            </w:r>
            <w:proofErr w:type="gramStart"/>
            <w:r w:rsidRPr="00EA0675">
              <w:rPr>
                <w:b/>
                <w:bCs/>
                <w:sz w:val="16"/>
                <w:szCs w:val="16"/>
                <w:vertAlign w:val="subscript"/>
              </w:rPr>
              <w:t>2</w:t>
            </w:r>
            <w:r w:rsidRPr="00EA0675">
              <w:rPr>
                <w:b/>
                <w:bCs/>
                <w:sz w:val="16"/>
                <w:szCs w:val="16"/>
              </w:rPr>
              <w:t>,…</w:t>
            </w:r>
            <w:proofErr w:type="gramEnd"/>
            <w:r w:rsidRPr="00EA0675">
              <w:rPr>
                <w:b/>
                <w:bCs/>
                <w:sz w:val="16"/>
                <w:szCs w:val="16"/>
              </w:rPr>
              <w:t>,ИЦП</w:t>
            </w:r>
            <w:r w:rsidRPr="00EA0675">
              <w:rPr>
                <w:b/>
                <w:bCs/>
                <w:sz w:val="16"/>
                <w:szCs w:val="16"/>
                <w:vertAlign w:val="superscript"/>
              </w:rPr>
              <w:t>п</w:t>
            </w:r>
            <w:r w:rsidRPr="00EA0675">
              <w:rPr>
                <w:b/>
                <w:bCs/>
                <w:sz w:val="16"/>
                <w:szCs w:val="16"/>
                <w:vertAlign w:val="subscript"/>
              </w:rPr>
              <w:t>i</w:t>
            </w:r>
            <w:r w:rsidRPr="00EA0675">
              <w:rPr>
                <w:sz w:val="16"/>
                <w:szCs w:val="16"/>
              </w:rPr>
              <w:t>)</w:t>
            </w:r>
          </w:p>
        </w:tc>
      </w:tr>
      <w:tr w:rsidR="00BC03D3" w:rsidRPr="00EA0675" w14:paraId="162E2C7D" w14:textId="77777777" w:rsidTr="004F02B7">
        <w:trPr>
          <w:trHeight w:val="270"/>
        </w:trPr>
        <w:tc>
          <w:tcPr>
            <w:tcW w:w="752" w:type="dxa"/>
            <w:shd w:val="clear" w:color="auto" w:fill="auto"/>
            <w:noWrap/>
            <w:hideMark/>
          </w:tcPr>
          <w:p w14:paraId="3FF40EEB"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hideMark/>
          </w:tcPr>
          <w:p w14:paraId="10ED2604" w14:textId="77777777" w:rsidR="00BC03D3" w:rsidRPr="00EA0675" w:rsidRDefault="00BC03D3" w:rsidP="004F02B7">
            <w:pPr>
              <w:jc w:val="center"/>
              <w:rPr>
                <w:sz w:val="16"/>
                <w:szCs w:val="16"/>
              </w:rPr>
            </w:pPr>
            <w:r w:rsidRPr="00EA0675">
              <w:rPr>
                <w:sz w:val="16"/>
                <w:szCs w:val="16"/>
              </w:rPr>
              <w:t>Год</w:t>
            </w:r>
          </w:p>
        </w:tc>
        <w:tc>
          <w:tcPr>
            <w:tcW w:w="1385" w:type="dxa"/>
            <w:shd w:val="clear" w:color="auto" w:fill="auto"/>
            <w:hideMark/>
          </w:tcPr>
          <w:p w14:paraId="74D8165B" w14:textId="77777777" w:rsidR="00BC03D3" w:rsidRPr="00EA0675" w:rsidRDefault="00BC03D3" w:rsidP="004F02B7">
            <w:pPr>
              <w:jc w:val="center"/>
              <w:rPr>
                <w:sz w:val="16"/>
                <w:szCs w:val="16"/>
              </w:rPr>
            </w:pPr>
            <w:r w:rsidRPr="00EA0675">
              <w:rPr>
                <w:sz w:val="16"/>
                <w:szCs w:val="16"/>
              </w:rPr>
              <w:t> </w:t>
            </w:r>
          </w:p>
        </w:tc>
        <w:tc>
          <w:tcPr>
            <w:tcW w:w="3224" w:type="dxa"/>
            <w:shd w:val="clear" w:color="auto" w:fill="auto"/>
            <w:noWrap/>
            <w:hideMark/>
          </w:tcPr>
          <w:p w14:paraId="20DE9606" w14:textId="77777777" w:rsidR="00BC03D3" w:rsidRPr="00EA0675" w:rsidRDefault="00BC03D3" w:rsidP="004F02B7">
            <w:pPr>
              <w:jc w:val="center"/>
              <w:rPr>
                <w:sz w:val="16"/>
                <w:szCs w:val="16"/>
              </w:rPr>
            </w:pPr>
            <w:r w:rsidRPr="00EA0675">
              <w:rPr>
                <w:sz w:val="16"/>
                <w:szCs w:val="16"/>
              </w:rPr>
              <w:t> </w:t>
            </w:r>
          </w:p>
        </w:tc>
      </w:tr>
      <w:tr w:rsidR="00BC03D3" w:rsidRPr="00EA0675" w14:paraId="1AA9A345" w14:textId="77777777" w:rsidTr="004F02B7">
        <w:trPr>
          <w:trHeight w:val="255"/>
        </w:trPr>
        <w:tc>
          <w:tcPr>
            <w:tcW w:w="752" w:type="dxa"/>
            <w:shd w:val="clear" w:color="auto" w:fill="auto"/>
            <w:noWrap/>
            <w:hideMark/>
          </w:tcPr>
          <w:p w14:paraId="046D75C1"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noWrap/>
            <w:hideMark/>
          </w:tcPr>
          <w:p w14:paraId="764B2562" w14:textId="77777777" w:rsidR="00BC03D3" w:rsidRPr="00EA0675" w:rsidRDefault="00BC03D3" w:rsidP="004F02B7">
            <w:pPr>
              <w:jc w:val="center"/>
              <w:rPr>
                <w:sz w:val="16"/>
                <w:szCs w:val="16"/>
              </w:rPr>
            </w:pPr>
            <w:r w:rsidRPr="00EA0675">
              <w:rPr>
                <w:sz w:val="16"/>
                <w:szCs w:val="16"/>
              </w:rPr>
              <w:t>2020</w:t>
            </w:r>
          </w:p>
        </w:tc>
        <w:tc>
          <w:tcPr>
            <w:tcW w:w="1385" w:type="dxa"/>
            <w:shd w:val="clear" w:color="auto" w:fill="auto"/>
            <w:noWrap/>
            <w:hideMark/>
          </w:tcPr>
          <w:p w14:paraId="3BE60A40" w14:textId="77777777" w:rsidR="00BC03D3" w:rsidRPr="00EA0675" w:rsidRDefault="00BC03D3" w:rsidP="004F02B7">
            <w:pPr>
              <w:jc w:val="center"/>
              <w:rPr>
                <w:sz w:val="16"/>
                <w:szCs w:val="16"/>
              </w:rPr>
            </w:pPr>
            <w:r w:rsidRPr="00EA0675">
              <w:rPr>
                <w:sz w:val="16"/>
                <w:szCs w:val="16"/>
              </w:rPr>
              <w:t>-2,90%</w:t>
            </w:r>
          </w:p>
        </w:tc>
        <w:tc>
          <w:tcPr>
            <w:tcW w:w="3224" w:type="dxa"/>
            <w:shd w:val="clear" w:color="auto" w:fill="auto"/>
            <w:noWrap/>
            <w:hideMark/>
          </w:tcPr>
          <w:p w14:paraId="03241797" w14:textId="77777777" w:rsidR="00BC03D3" w:rsidRPr="00EA0675" w:rsidRDefault="00BC03D3" w:rsidP="004F02B7">
            <w:pPr>
              <w:jc w:val="center"/>
              <w:rPr>
                <w:sz w:val="16"/>
                <w:szCs w:val="16"/>
              </w:rPr>
            </w:pPr>
            <w:r w:rsidRPr="00EA0675">
              <w:rPr>
                <w:sz w:val="16"/>
                <w:szCs w:val="16"/>
              </w:rPr>
              <w:t> </w:t>
            </w:r>
          </w:p>
        </w:tc>
      </w:tr>
      <w:tr w:rsidR="00BC03D3" w:rsidRPr="00EA0675" w14:paraId="447636E6" w14:textId="77777777" w:rsidTr="004F02B7">
        <w:trPr>
          <w:trHeight w:val="255"/>
        </w:trPr>
        <w:tc>
          <w:tcPr>
            <w:tcW w:w="752" w:type="dxa"/>
            <w:shd w:val="clear" w:color="auto" w:fill="auto"/>
            <w:noWrap/>
            <w:hideMark/>
          </w:tcPr>
          <w:p w14:paraId="78E9565F"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noWrap/>
            <w:hideMark/>
          </w:tcPr>
          <w:p w14:paraId="2AA37638" w14:textId="77777777" w:rsidR="00BC03D3" w:rsidRPr="00EA0675" w:rsidRDefault="00BC03D3" w:rsidP="004F02B7">
            <w:pPr>
              <w:jc w:val="center"/>
              <w:rPr>
                <w:sz w:val="16"/>
                <w:szCs w:val="16"/>
              </w:rPr>
            </w:pPr>
            <w:r w:rsidRPr="00EA0675">
              <w:rPr>
                <w:sz w:val="16"/>
                <w:szCs w:val="16"/>
              </w:rPr>
              <w:t>2021</w:t>
            </w:r>
          </w:p>
        </w:tc>
        <w:tc>
          <w:tcPr>
            <w:tcW w:w="1385" w:type="dxa"/>
            <w:shd w:val="clear" w:color="auto" w:fill="auto"/>
            <w:noWrap/>
            <w:hideMark/>
          </w:tcPr>
          <w:p w14:paraId="5BFB17FC" w14:textId="77777777" w:rsidR="00BC03D3" w:rsidRPr="00EA0675" w:rsidRDefault="00BC03D3" w:rsidP="004F02B7">
            <w:pPr>
              <w:jc w:val="center"/>
              <w:rPr>
                <w:sz w:val="16"/>
                <w:szCs w:val="16"/>
              </w:rPr>
            </w:pPr>
            <w:r w:rsidRPr="00EA0675">
              <w:rPr>
                <w:sz w:val="16"/>
                <w:szCs w:val="16"/>
              </w:rPr>
              <w:t>24,50%</w:t>
            </w:r>
          </w:p>
        </w:tc>
        <w:tc>
          <w:tcPr>
            <w:tcW w:w="3224" w:type="dxa"/>
            <w:shd w:val="clear" w:color="auto" w:fill="auto"/>
            <w:noWrap/>
            <w:hideMark/>
          </w:tcPr>
          <w:p w14:paraId="4AD40FFD" w14:textId="77777777" w:rsidR="00BC03D3" w:rsidRPr="00EA0675" w:rsidRDefault="00BC03D3" w:rsidP="004F02B7">
            <w:pPr>
              <w:jc w:val="center"/>
              <w:rPr>
                <w:sz w:val="16"/>
                <w:szCs w:val="16"/>
              </w:rPr>
            </w:pPr>
            <w:r w:rsidRPr="00EA0675">
              <w:rPr>
                <w:sz w:val="16"/>
                <w:szCs w:val="16"/>
              </w:rPr>
              <w:t> </w:t>
            </w:r>
          </w:p>
        </w:tc>
      </w:tr>
      <w:tr w:rsidR="00BC03D3" w:rsidRPr="00EA0675" w14:paraId="164E2A92" w14:textId="77777777" w:rsidTr="004F02B7">
        <w:trPr>
          <w:trHeight w:val="255"/>
        </w:trPr>
        <w:tc>
          <w:tcPr>
            <w:tcW w:w="752" w:type="dxa"/>
            <w:shd w:val="clear" w:color="auto" w:fill="auto"/>
            <w:noWrap/>
            <w:hideMark/>
          </w:tcPr>
          <w:p w14:paraId="0624F52B"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noWrap/>
            <w:hideMark/>
          </w:tcPr>
          <w:p w14:paraId="52DE1D68" w14:textId="77777777" w:rsidR="00BC03D3" w:rsidRPr="00EA0675" w:rsidRDefault="00BC03D3" w:rsidP="004F02B7">
            <w:pPr>
              <w:jc w:val="center"/>
              <w:rPr>
                <w:sz w:val="16"/>
                <w:szCs w:val="16"/>
              </w:rPr>
            </w:pPr>
            <w:r w:rsidRPr="00EA0675">
              <w:rPr>
                <w:sz w:val="16"/>
                <w:szCs w:val="16"/>
              </w:rPr>
              <w:t>2022</w:t>
            </w:r>
          </w:p>
        </w:tc>
        <w:tc>
          <w:tcPr>
            <w:tcW w:w="1385" w:type="dxa"/>
            <w:shd w:val="clear" w:color="auto" w:fill="auto"/>
            <w:noWrap/>
            <w:hideMark/>
          </w:tcPr>
          <w:p w14:paraId="2E1AEDC2" w14:textId="77777777" w:rsidR="00BC03D3" w:rsidRPr="00EA0675" w:rsidRDefault="00BC03D3" w:rsidP="004F02B7">
            <w:pPr>
              <w:jc w:val="center"/>
              <w:rPr>
                <w:sz w:val="16"/>
                <w:szCs w:val="16"/>
              </w:rPr>
            </w:pPr>
            <w:r w:rsidRPr="00EA0675">
              <w:rPr>
                <w:sz w:val="16"/>
                <w:szCs w:val="16"/>
              </w:rPr>
              <w:t>12,10%</w:t>
            </w:r>
          </w:p>
        </w:tc>
        <w:tc>
          <w:tcPr>
            <w:tcW w:w="3224" w:type="dxa"/>
            <w:shd w:val="clear" w:color="auto" w:fill="auto"/>
            <w:noWrap/>
            <w:hideMark/>
          </w:tcPr>
          <w:p w14:paraId="5A1FF02F" w14:textId="77777777" w:rsidR="00BC03D3" w:rsidRPr="00EA0675" w:rsidRDefault="00BC03D3" w:rsidP="004F02B7">
            <w:pPr>
              <w:jc w:val="center"/>
              <w:rPr>
                <w:sz w:val="16"/>
                <w:szCs w:val="16"/>
              </w:rPr>
            </w:pPr>
            <w:r w:rsidRPr="00EA0675">
              <w:rPr>
                <w:sz w:val="16"/>
                <w:szCs w:val="16"/>
              </w:rPr>
              <w:t> </w:t>
            </w:r>
          </w:p>
        </w:tc>
      </w:tr>
      <w:tr w:rsidR="00BC03D3" w:rsidRPr="00EA0675" w14:paraId="377EB19A" w14:textId="77777777" w:rsidTr="004F02B7">
        <w:trPr>
          <w:trHeight w:val="270"/>
        </w:trPr>
        <w:tc>
          <w:tcPr>
            <w:tcW w:w="752" w:type="dxa"/>
            <w:shd w:val="clear" w:color="auto" w:fill="auto"/>
            <w:noWrap/>
            <w:hideMark/>
          </w:tcPr>
          <w:p w14:paraId="4FC3E14E" w14:textId="77777777" w:rsidR="00BC03D3" w:rsidRPr="00EA0675" w:rsidRDefault="00BC03D3" w:rsidP="004F02B7">
            <w:pPr>
              <w:jc w:val="center"/>
              <w:rPr>
                <w:sz w:val="16"/>
                <w:szCs w:val="16"/>
              </w:rPr>
            </w:pPr>
            <w:r w:rsidRPr="00EA0675">
              <w:rPr>
                <w:sz w:val="16"/>
                <w:szCs w:val="16"/>
              </w:rPr>
              <w:t> </w:t>
            </w:r>
          </w:p>
        </w:tc>
        <w:tc>
          <w:tcPr>
            <w:tcW w:w="5201" w:type="dxa"/>
            <w:shd w:val="clear" w:color="auto" w:fill="auto"/>
            <w:noWrap/>
            <w:hideMark/>
          </w:tcPr>
          <w:p w14:paraId="28A74501" w14:textId="77777777" w:rsidR="00BC03D3" w:rsidRPr="00EA0675" w:rsidRDefault="00BC03D3" w:rsidP="004F02B7">
            <w:pPr>
              <w:jc w:val="center"/>
              <w:rPr>
                <w:sz w:val="16"/>
                <w:szCs w:val="16"/>
              </w:rPr>
            </w:pPr>
            <w:r w:rsidRPr="00EA0675">
              <w:rPr>
                <w:sz w:val="16"/>
                <w:szCs w:val="16"/>
              </w:rPr>
              <w:t>2023</w:t>
            </w:r>
          </w:p>
        </w:tc>
        <w:tc>
          <w:tcPr>
            <w:tcW w:w="1385" w:type="dxa"/>
            <w:shd w:val="clear" w:color="auto" w:fill="auto"/>
            <w:noWrap/>
            <w:hideMark/>
          </w:tcPr>
          <w:p w14:paraId="340EFEC5" w14:textId="77777777" w:rsidR="00BC03D3" w:rsidRPr="00EA0675" w:rsidRDefault="00BC03D3" w:rsidP="004F02B7">
            <w:pPr>
              <w:jc w:val="center"/>
              <w:rPr>
                <w:sz w:val="16"/>
                <w:szCs w:val="16"/>
              </w:rPr>
            </w:pPr>
            <w:r w:rsidRPr="00EA0675">
              <w:rPr>
                <w:sz w:val="16"/>
                <w:szCs w:val="16"/>
              </w:rPr>
              <w:t>2,00%</w:t>
            </w:r>
          </w:p>
        </w:tc>
        <w:tc>
          <w:tcPr>
            <w:tcW w:w="3224" w:type="dxa"/>
            <w:shd w:val="clear" w:color="auto" w:fill="auto"/>
            <w:noWrap/>
            <w:hideMark/>
          </w:tcPr>
          <w:p w14:paraId="3E50A961" w14:textId="77777777" w:rsidR="00BC03D3" w:rsidRPr="00EA0675" w:rsidRDefault="00BC03D3" w:rsidP="004F02B7">
            <w:pPr>
              <w:jc w:val="center"/>
              <w:rPr>
                <w:sz w:val="16"/>
                <w:szCs w:val="16"/>
              </w:rPr>
            </w:pPr>
            <w:r w:rsidRPr="00EA0675">
              <w:rPr>
                <w:sz w:val="16"/>
                <w:szCs w:val="16"/>
              </w:rPr>
              <w:t> </w:t>
            </w:r>
          </w:p>
        </w:tc>
      </w:tr>
    </w:tbl>
    <w:p w14:paraId="12701FBD" w14:textId="77777777" w:rsidR="00BC03D3" w:rsidRDefault="00BC03D3" w:rsidP="00BC03D3">
      <w:pPr>
        <w:jc w:val="center"/>
      </w:pPr>
    </w:p>
    <w:p w14:paraId="727E5160" w14:textId="77777777" w:rsidR="00BC03D3" w:rsidRDefault="00BC03D3" w:rsidP="00BC03D3">
      <w:pPr>
        <w:jc w:val="center"/>
      </w:pPr>
    </w:p>
    <w:p w14:paraId="7304C728" w14:textId="77777777" w:rsidR="00BC03D3" w:rsidRDefault="00BC03D3" w:rsidP="00BC03D3">
      <w:pPr>
        <w:jc w:val="center"/>
        <w:sectPr w:rsidR="00BC03D3" w:rsidSect="004F02B7">
          <w:pgSz w:w="11906" w:h="16838"/>
          <w:pgMar w:top="851" w:right="709" w:bottom="851" w:left="851" w:header="680" w:footer="397" w:gutter="0"/>
          <w:cols w:space="708"/>
          <w:titlePg/>
          <w:docGrid w:linePitch="381"/>
        </w:sectPr>
      </w:pPr>
    </w:p>
    <w:p w14:paraId="19595054" w14:textId="77777777" w:rsidR="00BC03D3" w:rsidRPr="00BF58B7" w:rsidRDefault="00BC03D3" w:rsidP="00623F05">
      <w:pPr>
        <w:ind w:left="4956" w:firstLine="708"/>
        <w:jc w:val="right"/>
      </w:pPr>
      <w:r w:rsidRPr="00BF58B7">
        <w:t xml:space="preserve">Приложение </w:t>
      </w:r>
      <w:r>
        <w:t>6</w:t>
      </w:r>
    </w:p>
    <w:p w14:paraId="126B77AB" w14:textId="77777777" w:rsidR="00BC03D3" w:rsidRPr="00BF58B7" w:rsidRDefault="00BC03D3" w:rsidP="00BC03D3">
      <w:pPr>
        <w:jc w:val="center"/>
      </w:pPr>
    </w:p>
    <w:p w14:paraId="3FDA83BC" w14:textId="77777777" w:rsidR="00BC03D3" w:rsidRPr="00BF58B7" w:rsidRDefault="00BC03D3" w:rsidP="00BC03D3">
      <w:pPr>
        <w:ind w:right="-2"/>
        <w:jc w:val="center"/>
      </w:pPr>
      <w:r>
        <w:t>Индикативный п</w:t>
      </w:r>
      <w:r w:rsidRPr="00BF58B7">
        <w:t xml:space="preserve">редельный уровень цены на тепловую энергию (мощность), рассчитанный для </w:t>
      </w:r>
      <w:r>
        <w:rPr>
          <w:color w:val="000000"/>
        </w:rPr>
        <w:t>ООО «Энерготеплосервис»</w:t>
      </w:r>
      <w:r w:rsidRPr="00BF58B7">
        <w:t xml:space="preserve"> в соответствии с частью 1 статьи 23.6 Федерального закона от 27.07.2010 № 190-ФЗ </w:t>
      </w:r>
      <w:r>
        <w:t>«</w:t>
      </w:r>
      <w:r w:rsidRPr="00BF58B7">
        <w:t>О теплоснабжении</w:t>
      </w:r>
      <w:r>
        <w:t>»</w:t>
      </w:r>
      <w:r w:rsidRPr="00BF58B7">
        <w:t xml:space="preserve"> и Постановлением № 1562,</w:t>
      </w:r>
      <w:r>
        <w:t xml:space="preserve"> </w:t>
      </w:r>
      <w:r w:rsidRPr="00BF58B7">
        <w:t>а также сведения о параметрах, использованных при расчете</w:t>
      </w:r>
    </w:p>
    <w:p w14:paraId="3CFC8802" w14:textId="77777777" w:rsidR="00BC03D3" w:rsidRDefault="00BC03D3" w:rsidP="00BC03D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816"/>
        <w:gridCol w:w="2729"/>
        <w:gridCol w:w="2221"/>
      </w:tblGrid>
      <w:tr w:rsidR="00BC03D3" w:rsidRPr="00EA0675" w14:paraId="46C36ECA" w14:textId="77777777" w:rsidTr="00623F05">
        <w:trPr>
          <w:trHeight w:val="255"/>
        </w:trPr>
        <w:tc>
          <w:tcPr>
            <w:tcW w:w="656" w:type="dxa"/>
            <w:shd w:val="clear" w:color="auto" w:fill="auto"/>
            <w:hideMark/>
          </w:tcPr>
          <w:p w14:paraId="3EFA7DDB"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noWrap/>
            <w:hideMark/>
          </w:tcPr>
          <w:p w14:paraId="2ABB1F30" w14:textId="77777777" w:rsidR="00BC03D3" w:rsidRPr="00EA0675" w:rsidRDefault="00BC03D3" w:rsidP="004F02B7">
            <w:pPr>
              <w:jc w:val="center"/>
              <w:rPr>
                <w:b/>
                <w:bCs/>
                <w:sz w:val="16"/>
                <w:szCs w:val="16"/>
              </w:rPr>
            </w:pPr>
            <w:r w:rsidRPr="00EA0675">
              <w:rPr>
                <w:b/>
                <w:bCs/>
                <w:sz w:val="16"/>
                <w:szCs w:val="16"/>
              </w:rPr>
              <w:t>Информация о системе теплоснабжения, в отношении которой выполняется расчет:</w:t>
            </w:r>
          </w:p>
        </w:tc>
        <w:tc>
          <w:tcPr>
            <w:tcW w:w="2729" w:type="dxa"/>
            <w:shd w:val="clear" w:color="auto" w:fill="auto"/>
            <w:noWrap/>
            <w:hideMark/>
          </w:tcPr>
          <w:p w14:paraId="67A84C1A"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3E7C6F37" w14:textId="77777777" w:rsidR="00BC03D3" w:rsidRPr="00EA0675" w:rsidRDefault="00BC03D3" w:rsidP="004F02B7">
            <w:pPr>
              <w:jc w:val="center"/>
              <w:rPr>
                <w:sz w:val="16"/>
                <w:szCs w:val="16"/>
              </w:rPr>
            </w:pPr>
            <w:r w:rsidRPr="00EA0675">
              <w:rPr>
                <w:sz w:val="16"/>
                <w:szCs w:val="16"/>
              </w:rPr>
              <w:t> </w:t>
            </w:r>
          </w:p>
        </w:tc>
      </w:tr>
      <w:tr w:rsidR="00BC03D3" w:rsidRPr="00EA0675" w14:paraId="4C9FEB76" w14:textId="77777777" w:rsidTr="00623F05">
        <w:trPr>
          <w:trHeight w:val="255"/>
        </w:trPr>
        <w:tc>
          <w:tcPr>
            <w:tcW w:w="656" w:type="dxa"/>
            <w:shd w:val="clear" w:color="auto" w:fill="auto"/>
            <w:hideMark/>
          </w:tcPr>
          <w:p w14:paraId="527E251B"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4C6261F6" w14:textId="77777777" w:rsidR="00BC03D3" w:rsidRPr="00EA0675" w:rsidRDefault="00BC03D3" w:rsidP="004F02B7">
            <w:pPr>
              <w:jc w:val="center"/>
              <w:rPr>
                <w:sz w:val="16"/>
                <w:szCs w:val="16"/>
              </w:rPr>
            </w:pPr>
            <w:r w:rsidRPr="00EA0675">
              <w:rPr>
                <w:sz w:val="16"/>
                <w:szCs w:val="16"/>
              </w:rPr>
              <w:t>Субъект Российской Федерации</w:t>
            </w:r>
          </w:p>
        </w:tc>
        <w:tc>
          <w:tcPr>
            <w:tcW w:w="2729" w:type="dxa"/>
            <w:shd w:val="clear" w:color="auto" w:fill="auto"/>
            <w:hideMark/>
          </w:tcPr>
          <w:p w14:paraId="7554FC72" w14:textId="77777777" w:rsidR="00BC03D3" w:rsidRPr="00EA0675" w:rsidRDefault="00BC03D3" w:rsidP="004F02B7">
            <w:pPr>
              <w:jc w:val="center"/>
              <w:rPr>
                <w:sz w:val="16"/>
                <w:szCs w:val="16"/>
              </w:rPr>
            </w:pPr>
            <w:r w:rsidRPr="00EA0675">
              <w:rPr>
                <w:sz w:val="16"/>
                <w:szCs w:val="16"/>
              </w:rPr>
              <w:t>Кемеровская область</w:t>
            </w:r>
          </w:p>
        </w:tc>
        <w:tc>
          <w:tcPr>
            <w:tcW w:w="1888" w:type="dxa"/>
            <w:shd w:val="clear" w:color="auto" w:fill="auto"/>
            <w:hideMark/>
          </w:tcPr>
          <w:p w14:paraId="586598B3" w14:textId="77777777" w:rsidR="00BC03D3" w:rsidRPr="00EA0675" w:rsidRDefault="00BC03D3" w:rsidP="004F02B7">
            <w:pPr>
              <w:jc w:val="center"/>
              <w:rPr>
                <w:sz w:val="16"/>
                <w:szCs w:val="16"/>
              </w:rPr>
            </w:pPr>
            <w:r w:rsidRPr="00EA0675">
              <w:rPr>
                <w:sz w:val="16"/>
                <w:szCs w:val="16"/>
              </w:rPr>
              <w:t> </w:t>
            </w:r>
          </w:p>
        </w:tc>
      </w:tr>
      <w:tr w:rsidR="00BC03D3" w:rsidRPr="00EA0675" w14:paraId="0980DE60" w14:textId="77777777" w:rsidTr="00623F05">
        <w:trPr>
          <w:trHeight w:val="319"/>
        </w:trPr>
        <w:tc>
          <w:tcPr>
            <w:tcW w:w="656" w:type="dxa"/>
            <w:shd w:val="clear" w:color="auto" w:fill="auto"/>
            <w:hideMark/>
          </w:tcPr>
          <w:p w14:paraId="2E18DEF1"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0B2D8B8F" w14:textId="77777777" w:rsidR="00BC03D3" w:rsidRPr="00EA0675" w:rsidRDefault="00BC03D3" w:rsidP="004F02B7">
            <w:pPr>
              <w:jc w:val="center"/>
              <w:rPr>
                <w:sz w:val="16"/>
                <w:szCs w:val="16"/>
              </w:rPr>
            </w:pPr>
            <w:r w:rsidRPr="00EA0675">
              <w:rPr>
                <w:sz w:val="16"/>
                <w:szCs w:val="16"/>
              </w:rPr>
              <w:t>Городской округ</w:t>
            </w:r>
          </w:p>
        </w:tc>
        <w:tc>
          <w:tcPr>
            <w:tcW w:w="2729" w:type="dxa"/>
            <w:shd w:val="clear" w:color="auto" w:fill="auto"/>
            <w:hideMark/>
          </w:tcPr>
          <w:p w14:paraId="6D4FB5C7" w14:textId="77777777" w:rsidR="00BC03D3" w:rsidRPr="00EA0675" w:rsidRDefault="00BC03D3" w:rsidP="004F02B7">
            <w:pPr>
              <w:jc w:val="center"/>
              <w:rPr>
                <w:sz w:val="16"/>
                <w:szCs w:val="16"/>
              </w:rPr>
            </w:pPr>
            <w:r w:rsidRPr="00EA0675">
              <w:rPr>
                <w:sz w:val="16"/>
                <w:szCs w:val="16"/>
              </w:rPr>
              <w:t>ООО "Энерготеплосервис"</w:t>
            </w:r>
          </w:p>
        </w:tc>
        <w:tc>
          <w:tcPr>
            <w:tcW w:w="1888" w:type="dxa"/>
            <w:shd w:val="clear" w:color="auto" w:fill="auto"/>
            <w:hideMark/>
          </w:tcPr>
          <w:p w14:paraId="25FD826A" w14:textId="77777777" w:rsidR="00BC03D3" w:rsidRPr="00EA0675" w:rsidRDefault="00BC03D3" w:rsidP="004F02B7">
            <w:pPr>
              <w:jc w:val="center"/>
              <w:rPr>
                <w:sz w:val="16"/>
                <w:szCs w:val="16"/>
              </w:rPr>
            </w:pPr>
            <w:r w:rsidRPr="00EA0675">
              <w:rPr>
                <w:sz w:val="16"/>
                <w:szCs w:val="16"/>
              </w:rPr>
              <w:t> </w:t>
            </w:r>
          </w:p>
        </w:tc>
      </w:tr>
      <w:tr w:rsidR="00BC03D3" w:rsidRPr="00EA0675" w14:paraId="6853BF56" w14:textId="77777777" w:rsidTr="00623F05">
        <w:trPr>
          <w:trHeight w:val="255"/>
        </w:trPr>
        <w:tc>
          <w:tcPr>
            <w:tcW w:w="656" w:type="dxa"/>
            <w:shd w:val="clear" w:color="auto" w:fill="auto"/>
            <w:hideMark/>
          </w:tcPr>
          <w:p w14:paraId="2FDFAF64"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335850BE"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noWrap/>
            <w:hideMark/>
          </w:tcPr>
          <w:p w14:paraId="5E1E5274"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4C4E0647" w14:textId="77777777" w:rsidR="00BC03D3" w:rsidRPr="00EA0675" w:rsidRDefault="00BC03D3" w:rsidP="004F02B7">
            <w:pPr>
              <w:jc w:val="center"/>
              <w:rPr>
                <w:sz w:val="16"/>
                <w:szCs w:val="16"/>
              </w:rPr>
            </w:pPr>
            <w:r w:rsidRPr="00EA0675">
              <w:rPr>
                <w:sz w:val="16"/>
                <w:szCs w:val="16"/>
              </w:rPr>
              <w:t> </w:t>
            </w:r>
          </w:p>
        </w:tc>
      </w:tr>
      <w:tr w:rsidR="00BC03D3" w:rsidRPr="00EA0675" w14:paraId="10078E61" w14:textId="77777777" w:rsidTr="00623F05">
        <w:trPr>
          <w:trHeight w:val="255"/>
        </w:trPr>
        <w:tc>
          <w:tcPr>
            <w:tcW w:w="656" w:type="dxa"/>
            <w:shd w:val="clear" w:color="auto" w:fill="auto"/>
            <w:hideMark/>
          </w:tcPr>
          <w:p w14:paraId="6FE03582"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0771B251" w14:textId="77777777" w:rsidR="00BC03D3" w:rsidRPr="00EA0675" w:rsidRDefault="00BC03D3" w:rsidP="004F02B7">
            <w:pPr>
              <w:jc w:val="center"/>
              <w:rPr>
                <w:sz w:val="16"/>
                <w:szCs w:val="16"/>
              </w:rPr>
            </w:pPr>
            <w:r w:rsidRPr="00EA0675">
              <w:rPr>
                <w:sz w:val="16"/>
                <w:szCs w:val="16"/>
              </w:rPr>
              <w:t>Код ОКТМО</w:t>
            </w:r>
          </w:p>
        </w:tc>
        <w:tc>
          <w:tcPr>
            <w:tcW w:w="2729" w:type="dxa"/>
            <w:shd w:val="clear" w:color="auto" w:fill="auto"/>
            <w:hideMark/>
          </w:tcPr>
          <w:p w14:paraId="2FD28B18" w14:textId="77777777" w:rsidR="00BC03D3" w:rsidRPr="00EA0675" w:rsidRDefault="00BC03D3" w:rsidP="004F02B7">
            <w:pPr>
              <w:jc w:val="center"/>
              <w:rPr>
                <w:sz w:val="16"/>
                <w:szCs w:val="16"/>
              </w:rPr>
            </w:pPr>
            <w:r w:rsidRPr="00EA0675">
              <w:rPr>
                <w:sz w:val="16"/>
                <w:szCs w:val="16"/>
              </w:rPr>
              <w:t>32701000001</w:t>
            </w:r>
          </w:p>
        </w:tc>
        <w:tc>
          <w:tcPr>
            <w:tcW w:w="1888" w:type="dxa"/>
            <w:shd w:val="clear" w:color="auto" w:fill="auto"/>
            <w:hideMark/>
          </w:tcPr>
          <w:p w14:paraId="3B2EDE01" w14:textId="77777777" w:rsidR="00BC03D3" w:rsidRPr="00EA0675" w:rsidRDefault="00BC03D3" w:rsidP="004F02B7">
            <w:pPr>
              <w:jc w:val="center"/>
              <w:rPr>
                <w:sz w:val="16"/>
                <w:szCs w:val="16"/>
              </w:rPr>
            </w:pPr>
            <w:r w:rsidRPr="00EA0675">
              <w:rPr>
                <w:sz w:val="16"/>
                <w:szCs w:val="16"/>
              </w:rPr>
              <w:t> </w:t>
            </w:r>
          </w:p>
        </w:tc>
      </w:tr>
      <w:tr w:rsidR="00BC03D3" w:rsidRPr="00EA0675" w14:paraId="0ECFE6FA" w14:textId="77777777" w:rsidTr="00623F05">
        <w:trPr>
          <w:trHeight w:val="255"/>
        </w:trPr>
        <w:tc>
          <w:tcPr>
            <w:tcW w:w="656" w:type="dxa"/>
            <w:shd w:val="clear" w:color="auto" w:fill="auto"/>
            <w:hideMark/>
          </w:tcPr>
          <w:p w14:paraId="0CEDD3B1"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1ADEE679" w14:textId="77777777" w:rsidR="00BC03D3" w:rsidRPr="00EA0675" w:rsidRDefault="00BC03D3" w:rsidP="004F02B7">
            <w:pPr>
              <w:jc w:val="center"/>
              <w:rPr>
                <w:sz w:val="16"/>
                <w:szCs w:val="16"/>
              </w:rPr>
            </w:pPr>
            <w:r w:rsidRPr="00EA0675">
              <w:rPr>
                <w:sz w:val="16"/>
                <w:szCs w:val="16"/>
              </w:rPr>
              <w:t>Система теплоснабжения</w:t>
            </w:r>
          </w:p>
        </w:tc>
        <w:tc>
          <w:tcPr>
            <w:tcW w:w="2729" w:type="dxa"/>
            <w:shd w:val="clear" w:color="auto" w:fill="auto"/>
            <w:hideMark/>
          </w:tcPr>
          <w:p w14:paraId="743C7A22" w14:textId="77777777" w:rsidR="00BC03D3" w:rsidRPr="00EA0675" w:rsidRDefault="00BC03D3" w:rsidP="004F02B7">
            <w:pPr>
              <w:jc w:val="center"/>
              <w:rPr>
                <w:sz w:val="16"/>
                <w:szCs w:val="16"/>
              </w:rPr>
            </w:pPr>
            <w:r w:rsidRPr="00EA0675">
              <w:rPr>
                <w:sz w:val="16"/>
                <w:szCs w:val="16"/>
              </w:rPr>
              <w:t>0</w:t>
            </w:r>
          </w:p>
        </w:tc>
        <w:tc>
          <w:tcPr>
            <w:tcW w:w="1888" w:type="dxa"/>
            <w:shd w:val="clear" w:color="auto" w:fill="auto"/>
            <w:hideMark/>
          </w:tcPr>
          <w:p w14:paraId="4F2663CF" w14:textId="77777777" w:rsidR="00BC03D3" w:rsidRPr="00EA0675" w:rsidRDefault="00BC03D3" w:rsidP="004F02B7">
            <w:pPr>
              <w:jc w:val="center"/>
              <w:rPr>
                <w:sz w:val="16"/>
                <w:szCs w:val="16"/>
              </w:rPr>
            </w:pPr>
            <w:r w:rsidRPr="00EA0675">
              <w:rPr>
                <w:sz w:val="16"/>
                <w:szCs w:val="16"/>
              </w:rPr>
              <w:t> </w:t>
            </w:r>
          </w:p>
        </w:tc>
      </w:tr>
      <w:tr w:rsidR="00BC03D3" w:rsidRPr="00EA0675" w14:paraId="2407851F" w14:textId="77777777" w:rsidTr="00623F05">
        <w:trPr>
          <w:trHeight w:val="255"/>
        </w:trPr>
        <w:tc>
          <w:tcPr>
            <w:tcW w:w="656" w:type="dxa"/>
            <w:shd w:val="clear" w:color="auto" w:fill="auto"/>
            <w:hideMark/>
          </w:tcPr>
          <w:p w14:paraId="58DCB213"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25A87804" w14:textId="77777777" w:rsidR="00BC03D3" w:rsidRPr="00EA0675" w:rsidRDefault="00BC03D3" w:rsidP="004F02B7">
            <w:pPr>
              <w:jc w:val="center"/>
              <w:rPr>
                <w:sz w:val="16"/>
                <w:szCs w:val="16"/>
              </w:rPr>
            </w:pPr>
            <w:r w:rsidRPr="00EA0675">
              <w:rPr>
                <w:sz w:val="16"/>
                <w:szCs w:val="16"/>
              </w:rPr>
              <w:t>Период регулирования (i)-й</w:t>
            </w:r>
          </w:p>
        </w:tc>
        <w:tc>
          <w:tcPr>
            <w:tcW w:w="2729" w:type="dxa"/>
            <w:shd w:val="clear" w:color="auto" w:fill="auto"/>
            <w:hideMark/>
          </w:tcPr>
          <w:p w14:paraId="4B11079F" w14:textId="77777777" w:rsidR="00BC03D3" w:rsidRPr="00EA0675" w:rsidRDefault="00BC03D3" w:rsidP="004F02B7">
            <w:pPr>
              <w:jc w:val="center"/>
              <w:rPr>
                <w:sz w:val="16"/>
                <w:szCs w:val="16"/>
              </w:rPr>
            </w:pPr>
            <w:r w:rsidRPr="00EA0675">
              <w:rPr>
                <w:sz w:val="16"/>
                <w:szCs w:val="16"/>
              </w:rPr>
              <w:t>2023</w:t>
            </w:r>
          </w:p>
        </w:tc>
        <w:tc>
          <w:tcPr>
            <w:tcW w:w="1888" w:type="dxa"/>
            <w:shd w:val="clear" w:color="auto" w:fill="auto"/>
            <w:hideMark/>
          </w:tcPr>
          <w:p w14:paraId="675E3441" w14:textId="77777777" w:rsidR="00BC03D3" w:rsidRPr="00EA0675" w:rsidRDefault="00BC03D3" w:rsidP="004F02B7">
            <w:pPr>
              <w:jc w:val="center"/>
              <w:rPr>
                <w:sz w:val="16"/>
                <w:szCs w:val="16"/>
              </w:rPr>
            </w:pPr>
            <w:r w:rsidRPr="00EA0675">
              <w:rPr>
                <w:sz w:val="16"/>
                <w:szCs w:val="16"/>
              </w:rPr>
              <w:t> </w:t>
            </w:r>
          </w:p>
        </w:tc>
      </w:tr>
      <w:tr w:rsidR="00BC03D3" w:rsidRPr="00EA0675" w14:paraId="0F522654" w14:textId="77777777" w:rsidTr="00623F05">
        <w:trPr>
          <w:trHeight w:val="255"/>
        </w:trPr>
        <w:tc>
          <w:tcPr>
            <w:tcW w:w="656" w:type="dxa"/>
            <w:shd w:val="clear" w:color="auto" w:fill="auto"/>
            <w:hideMark/>
          </w:tcPr>
          <w:p w14:paraId="4F8AB221"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16E07ADA" w14:textId="77777777" w:rsidR="00BC03D3" w:rsidRPr="00EA0675" w:rsidRDefault="00BC03D3" w:rsidP="004F02B7">
            <w:pPr>
              <w:jc w:val="center"/>
              <w:rPr>
                <w:sz w:val="16"/>
                <w:szCs w:val="16"/>
              </w:rPr>
            </w:pPr>
            <w:r w:rsidRPr="00EA0675">
              <w:rPr>
                <w:sz w:val="16"/>
                <w:szCs w:val="16"/>
              </w:rPr>
              <w:t>Период регулирования (i-1)-й</w:t>
            </w:r>
          </w:p>
        </w:tc>
        <w:tc>
          <w:tcPr>
            <w:tcW w:w="2729" w:type="dxa"/>
            <w:shd w:val="clear" w:color="auto" w:fill="auto"/>
            <w:hideMark/>
          </w:tcPr>
          <w:p w14:paraId="3CD5AF06" w14:textId="77777777" w:rsidR="00BC03D3" w:rsidRPr="00EA0675" w:rsidRDefault="00BC03D3" w:rsidP="004F02B7">
            <w:pPr>
              <w:jc w:val="center"/>
              <w:rPr>
                <w:sz w:val="16"/>
                <w:szCs w:val="16"/>
              </w:rPr>
            </w:pPr>
            <w:r w:rsidRPr="00EA0675">
              <w:rPr>
                <w:sz w:val="16"/>
                <w:szCs w:val="16"/>
              </w:rPr>
              <w:t>2022</w:t>
            </w:r>
          </w:p>
        </w:tc>
        <w:tc>
          <w:tcPr>
            <w:tcW w:w="1888" w:type="dxa"/>
            <w:shd w:val="clear" w:color="auto" w:fill="auto"/>
            <w:hideMark/>
          </w:tcPr>
          <w:p w14:paraId="6CA84B00" w14:textId="77777777" w:rsidR="00BC03D3" w:rsidRPr="00EA0675" w:rsidRDefault="00BC03D3" w:rsidP="004F02B7">
            <w:pPr>
              <w:jc w:val="center"/>
              <w:rPr>
                <w:sz w:val="16"/>
                <w:szCs w:val="16"/>
              </w:rPr>
            </w:pPr>
            <w:r w:rsidRPr="00EA0675">
              <w:rPr>
                <w:sz w:val="16"/>
                <w:szCs w:val="16"/>
              </w:rPr>
              <w:t> </w:t>
            </w:r>
          </w:p>
        </w:tc>
      </w:tr>
      <w:tr w:rsidR="00BC03D3" w:rsidRPr="00EA0675" w14:paraId="3E44BA94" w14:textId="77777777" w:rsidTr="00623F05">
        <w:trPr>
          <w:trHeight w:val="255"/>
        </w:trPr>
        <w:tc>
          <w:tcPr>
            <w:tcW w:w="656" w:type="dxa"/>
            <w:shd w:val="clear" w:color="auto" w:fill="auto"/>
            <w:hideMark/>
          </w:tcPr>
          <w:p w14:paraId="5D952A92"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3E8F1CDF" w14:textId="77777777" w:rsidR="00BC03D3" w:rsidRPr="00EA0675" w:rsidRDefault="00BC03D3" w:rsidP="004F02B7">
            <w:pPr>
              <w:jc w:val="center"/>
              <w:rPr>
                <w:sz w:val="16"/>
                <w:szCs w:val="16"/>
              </w:rPr>
            </w:pPr>
            <w:r w:rsidRPr="00EA0675">
              <w:rPr>
                <w:sz w:val="16"/>
                <w:szCs w:val="16"/>
              </w:rPr>
              <w:t>Период регулирования (i-2)-й</w:t>
            </w:r>
          </w:p>
        </w:tc>
        <w:tc>
          <w:tcPr>
            <w:tcW w:w="2729" w:type="dxa"/>
            <w:shd w:val="clear" w:color="auto" w:fill="auto"/>
            <w:hideMark/>
          </w:tcPr>
          <w:p w14:paraId="13537E31" w14:textId="77777777" w:rsidR="00BC03D3" w:rsidRPr="00EA0675" w:rsidRDefault="00BC03D3" w:rsidP="004F02B7">
            <w:pPr>
              <w:jc w:val="center"/>
              <w:rPr>
                <w:sz w:val="16"/>
                <w:szCs w:val="16"/>
              </w:rPr>
            </w:pPr>
            <w:r w:rsidRPr="00EA0675">
              <w:rPr>
                <w:sz w:val="16"/>
                <w:szCs w:val="16"/>
              </w:rPr>
              <w:t>2021</w:t>
            </w:r>
          </w:p>
        </w:tc>
        <w:tc>
          <w:tcPr>
            <w:tcW w:w="1888" w:type="dxa"/>
            <w:shd w:val="clear" w:color="auto" w:fill="auto"/>
            <w:hideMark/>
          </w:tcPr>
          <w:p w14:paraId="051CD5DA" w14:textId="77777777" w:rsidR="00BC03D3" w:rsidRPr="00EA0675" w:rsidRDefault="00BC03D3" w:rsidP="004F02B7">
            <w:pPr>
              <w:jc w:val="center"/>
              <w:rPr>
                <w:sz w:val="16"/>
                <w:szCs w:val="16"/>
              </w:rPr>
            </w:pPr>
            <w:r w:rsidRPr="00EA0675">
              <w:rPr>
                <w:sz w:val="16"/>
                <w:szCs w:val="16"/>
              </w:rPr>
              <w:t> </w:t>
            </w:r>
          </w:p>
        </w:tc>
      </w:tr>
      <w:tr w:rsidR="00BC03D3" w:rsidRPr="00EA0675" w14:paraId="25C85B7E" w14:textId="77777777" w:rsidTr="00623F05">
        <w:trPr>
          <w:trHeight w:val="255"/>
        </w:trPr>
        <w:tc>
          <w:tcPr>
            <w:tcW w:w="656" w:type="dxa"/>
            <w:shd w:val="clear" w:color="auto" w:fill="auto"/>
            <w:hideMark/>
          </w:tcPr>
          <w:p w14:paraId="6DB683F3"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0DF0E65C" w14:textId="77777777" w:rsidR="00BC03D3" w:rsidRPr="00EA0675" w:rsidRDefault="00BC03D3" w:rsidP="004F02B7">
            <w:pPr>
              <w:jc w:val="center"/>
              <w:rPr>
                <w:sz w:val="16"/>
                <w:szCs w:val="16"/>
              </w:rPr>
            </w:pPr>
            <w:r w:rsidRPr="00EA0675">
              <w:rPr>
                <w:sz w:val="16"/>
                <w:szCs w:val="16"/>
              </w:rPr>
              <w:t>Базовый год (б)</w:t>
            </w:r>
          </w:p>
        </w:tc>
        <w:tc>
          <w:tcPr>
            <w:tcW w:w="2729" w:type="dxa"/>
            <w:shd w:val="clear" w:color="auto" w:fill="auto"/>
            <w:hideMark/>
          </w:tcPr>
          <w:p w14:paraId="6DC20C3E" w14:textId="77777777" w:rsidR="00BC03D3" w:rsidRPr="00EA0675" w:rsidRDefault="00BC03D3" w:rsidP="004F02B7">
            <w:pPr>
              <w:jc w:val="center"/>
              <w:rPr>
                <w:sz w:val="16"/>
                <w:szCs w:val="16"/>
              </w:rPr>
            </w:pPr>
            <w:r w:rsidRPr="00EA0675">
              <w:rPr>
                <w:sz w:val="16"/>
                <w:szCs w:val="16"/>
              </w:rPr>
              <w:t>2019</w:t>
            </w:r>
          </w:p>
        </w:tc>
        <w:tc>
          <w:tcPr>
            <w:tcW w:w="1888" w:type="dxa"/>
            <w:shd w:val="clear" w:color="auto" w:fill="auto"/>
            <w:hideMark/>
          </w:tcPr>
          <w:p w14:paraId="485CA8E6" w14:textId="77777777" w:rsidR="00BC03D3" w:rsidRPr="00EA0675" w:rsidRDefault="00BC03D3" w:rsidP="004F02B7">
            <w:pPr>
              <w:jc w:val="center"/>
              <w:rPr>
                <w:sz w:val="16"/>
                <w:szCs w:val="16"/>
              </w:rPr>
            </w:pPr>
            <w:r w:rsidRPr="00EA0675">
              <w:rPr>
                <w:sz w:val="16"/>
                <w:szCs w:val="16"/>
              </w:rPr>
              <w:t> </w:t>
            </w:r>
          </w:p>
        </w:tc>
      </w:tr>
      <w:tr w:rsidR="00BC03D3" w:rsidRPr="00EA0675" w14:paraId="4C5234E3" w14:textId="77777777" w:rsidTr="00623F05">
        <w:trPr>
          <w:trHeight w:val="255"/>
        </w:trPr>
        <w:tc>
          <w:tcPr>
            <w:tcW w:w="656" w:type="dxa"/>
            <w:shd w:val="clear" w:color="auto" w:fill="auto"/>
            <w:hideMark/>
          </w:tcPr>
          <w:p w14:paraId="126AC5BF"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2530E31D" w14:textId="77777777" w:rsidR="00BC03D3" w:rsidRPr="00EA0675" w:rsidRDefault="00BC03D3" w:rsidP="004F02B7">
            <w:pPr>
              <w:jc w:val="center"/>
              <w:rPr>
                <w:sz w:val="16"/>
                <w:szCs w:val="16"/>
              </w:rPr>
            </w:pPr>
            <w:r w:rsidRPr="00EA0675">
              <w:rPr>
                <w:sz w:val="16"/>
                <w:szCs w:val="16"/>
              </w:rPr>
              <w:t>Вид топлива, использование которого преобладает в системе теплоснабжения</w:t>
            </w:r>
          </w:p>
        </w:tc>
        <w:tc>
          <w:tcPr>
            <w:tcW w:w="2729" w:type="dxa"/>
            <w:shd w:val="clear" w:color="auto" w:fill="auto"/>
            <w:hideMark/>
          </w:tcPr>
          <w:p w14:paraId="5F85A840" w14:textId="77777777" w:rsidR="00BC03D3" w:rsidRPr="00EA0675" w:rsidRDefault="00BC03D3" w:rsidP="004F02B7">
            <w:pPr>
              <w:jc w:val="center"/>
              <w:rPr>
                <w:sz w:val="16"/>
                <w:szCs w:val="16"/>
              </w:rPr>
            </w:pPr>
            <w:r w:rsidRPr="00EA0675">
              <w:rPr>
                <w:sz w:val="16"/>
                <w:szCs w:val="16"/>
              </w:rPr>
              <w:t>Газ</w:t>
            </w:r>
          </w:p>
        </w:tc>
        <w:tc>
          <w:tcPr>
            <w:tcW w:w="1888" w:type="dxa"/>
            <w:shd w:val="clear" w:color="auto" w:fill="auto"/>
            <w:hideMark/>
          </w:tcPr>
          <w:p w14:paraId="25947B7D" w14:textId="77777777" w:rsidR="00BC03D3" w:rsidRPr="00EA0675" w:rsidRDefault="00BC03D3" w:rsidP="004F02B7">
            <w:pPr>
              <w:jc w:val="center"/>
              <w:rPr>
                <w:sz w:val="16"/>
                <w:szCs w:val="16"/>
              </w:rPr>
            </w:pPr>
            <w:r w:rsidRPr="00EA0675">
              <w:rPr>
                <w:sz w:val="16"/>
                <w:szCs w:val="16"/>
              </w:rPr>
              <w:t> </w:t>
            </w:r>
          </w:p>
        </w:tc>
      </w:tr>
      <w:tr w:rsidR="00BC03D3" w:rsidRPr="00EA0675" w14:paraId="35BE5749" w14:textId="77777777" w:rsidTr="00623F05">
        <w:trPr>
          <w:trHeight w:val="525"/>
        </w:trPr>
        <w:tc>
          <w:tcPr>
            <w:tcW w:w="10201" w:type="dxa"/>
            <w:gridSpan w:val="3"/>
            <w:shd w:val="clear" w:color="auto" w:fill="auto"/>
            <w:hideMark/>
          </w:tcPr>
          <w:p w14:paraId="08C3D770" w14:textId="77777777" w:rsidR="00BC03D3" w:rsidRPr="00EA0675" w:rsidRDefault="00BC03D3" w:rsidP="004F02B7">
            <w:pPr>
              <w:jc w:val="center"/>
              <w:rPr>
                <w:b/>
                <w:bCs/>
                <w:sz w:val="16"/>
                <w:szCs w:val="16"/>
              </w:rPr>
            </w:pPr>
            <w:r w:rsidRPr="00EA0675">
              <w:rPr>
                <w:b/>
                <w:bCs/>
                <w:sz w:val="16"/>
                <w:szCs w:val="16"/>
              </w:rPr>
              <w:t>Предельный уровень цены на тепловую энергию (мощность) и его составляющие, обеспечивающие компенсацию расходов:</w:t>
            </w:r>
          </w:p>
        </w:tc>
        <w:tc>
          <w:tcPr>
            <w:tcW w:w="1888" w:type="dxa"/>
            <w:shd w:val="clear" w:color="auto" w:fill="auto"/>
            <w:hideMark/>
          </w:tcPr>
          <w:p w14:paraId="5C2C9789" w14:textId="77777777" w:rsidR="00BC03D3" w:rsidRPr="00EA0675" w:rsidRDefault="00BC03D3" w:rsidP="004F02B7">
            <w:pPr>
              <w:jc w:val="center"/>
              <w:rPr>
                <w:sz w:val="16"/>
                <w:szCs w:val="16"/>
              </w:rPr>
            </w:pPr>
            <w:r w:rsidRPr="00EA0675">
              <w:rPr>
                <w:sz w:val="16"/>
                <w:szCs w:val="16"/>
              </w:rPr>
              <w:t> </w:t>
            </w:r>
          </w:p>
        </w:tc>
      </w:tr>
      <w:tr w:rsidR="00BC03D3" w:rsidRPr="00EA0675" w14:paraId="4F39AC1E" w14:textId="77777777" w:rsidTr="00623F05">
        <w:trPr>
          <w:trHeight w:val="255"/>
        </w:trPr>
        <w:tc>
          <w:tcPr>
            <w:tcW w:w="656" w:type="dxa"/>
            <w:shd w:val="clear" w:color="auto" w:fill="auto"/>
            <w:hideMark/>
          </w:tcPr>
          <w:p w14:paraId="6227504D" w14:textId="77777777" w:rsidR="00BC03D3" w:rsidRPr="00EA0675" w:rsidRDefault="00BC03D3" w:rsidP="004F02B7">
            <w:pPr>
              <w:jc w:val="center"/>
              <w:rPr>
                <w:b/>
                <w:bCs/>
                <w:sz w:val="16"/>
                <w:szCs w:val="16"/>
              </w:rPr>
            </w:pPr>
            <w:r w:rsidRPr="00EA0675">
              <w:rPr>
                <w:b/>
                <w:bCs/>
                <w:sz w:val="16"/>
                <w:szCs w:val="16"/>
              </w:rPr>
              <w:t>№пп</w:t>
            </w:r>
          </w:p>
        </w:tc>
        <w:tc>
          <w:tcPr>
            <w:tcW w:w="6816" w:type="dxa"/>
            <w:shd w:val="clear" w:color="auto" w:fill="auto"/>
            <w:hideMark/>
          </w:tcPr>
          <w:p w14:paraId="19409070" w14:textId="77777777" w:rsidR="00BC03D3" w:rsidRPr="00EA0675" w:rsidRDefault="00BC03D3" w:rsidP="004F02B7">
            <w:pPr>
              <w:jc w:val="center"/>
              <w:rPr>
                <w:b/>
                <w:bCs/>
                <w:sz w:val="16"/>
                <w:szCs w:val="16"/>
              </w:rPr>
            </w:pPr>
            <w:r w:rsidRPr="00EA0675">
              <w:rPr>
                <w:b/>
                <w:bCs/>
                <w:sz w:val="16"/>
                <w:szCs w:val="16"/>
              </w:rPr>
              <w:t>Наименование</w:t>
            </w:r>
          </w:p>
        </w:tc>
        <w:tc>
          <w:tcPr>
            <w:tcW w:w="2729" w:type="dxa"/>
            <w:shd w:val="clear" w:color="auto" w:fill="auto"/>
            <w:hideMark/>
          </w:tcPr>
          <w:p w14:paraId="5CF1D2D5" w14:textId="77777777" w:rsidR="00BC03D3" w:rsidRPr="00EA0675" w:rsidRDefault="00BC03D3" w:rsidP="004F02B7">
            <w:pPr>
              <w:jc w:val="center"/>
              <w:rPr>
                <w:b/>
                <w:bCs/>
                <w:sz w:val="16"/>
                <w:szCs w:val="16"/>
              </w:rPr>
            </w:pPr>
            <w:r w:rsidRPr="00EA0675">
              <w:rPr>
                <w:b/>
                <w:bCs/>
                <w:sz w:val="16"/>
                <w:szCs w:val="16"/>
              </w:rPr>
              <w:t>Значения</w:t>
            </w:r>
          </w:p>
        </w:tc>
        <w:tc>
          <w:tcPr>
            <w:tcW w:w="1888" w:type="dxa"/>
            <w:shd w:val="clear" w:color="auto" w:fill="auto"/>
            <w:hideMark/>
          </w:tcPr>
          <w:p w14:paraId="44320D6B" w14:textId="77777777" w:rsidR="00BC03D3" w:rsidRPr="00EA0675" w:rsidRDefault="00BC03D3" w:rsidP="004F02B7">
            <w:pPr>
              <w:jc w:val="center"/>
              <w:rPr>
                <w:sz w:val="16"/>
                <w:szCs w:val="16"/>
              </w:rPr>
            </w:pPr>
            <w:r w:rsidRPr="00EA0675">
              <w:rPr>
                <w:sz w:val="16"/>
                <w:szCs w:val="16"/>
              </w:rPr>
              <w:t> </w:t>
            </w:r>
          </w:p>
        </w:tc>
      </w:tr>
      <w:tr w:rsidR="00BC03D3" w:rsidRPr="00EA0675" w14:paraId="7F3A0101" w14:textId="77777777" w:rsidTr="00623F05">
        <w:trPr>
          <w:trHeight w:val="255"/>
        </w:trPr>
        <w:tc>
          <w:tcPr>
            <w:tcW w:w="656" w:type="dxa"/>
            <w:shd w:val="clear" w:color="auto" w:fill="auto"/>
            <w:hideMark/>
          </w:tcPr>
          <w:p w14:paraId="728CEA77" w14:textId="77777777" w:rsidR="00BC03D3" w:rsidRPr="00EA0675" w:rsidRDefault="00BC03D3" w:rsidP="004F02B7">
            <w:pPr>
              <w:jc w:val="center"/>
              <w:rPr>
                <w:b/>
                <w:bCs/>
                <w:sz w:val="16"/>
                <w:szCs w:val="16"/>
              </w:rPr>
            </w:pPr>
            <w:r w:rsidRPr="00EA0675">
              <w:rPr>
                <w:b/>
                <w:bCs/>
                <w:sz w:val="16"/>
                <w:szCs w:val="16"/>
              </w:rPr>
              <w:t>1</w:t>
            </w:r>
          </w:p>
        </w:tc>
        <w:tc>
          <w:tcPr>
            <w:tcW w:w="6816" w:type="dxa"/>
            <w:shd w:val="clear" w:color="auto" w:fill="auto"/>
            <w:hideMark/>
          </w:tcPr>
          <w:p w14:paraId="230BC2D4" w14:textId="77777777" w:rsidR="00BC03D3" w:rsidRPr="00EA0675" w:rsidRDefault="00BC03D3" w:rsidP="004F02B7">
            <w:pPr>
              <w:jc w:val="center"/>
              <w:rPr>
                <w:b/>
                <w:bCs/>
                <w:sz w:val="16"/>
                <w:szCs w:val="16"/>
              </w:rPr>
            </w:pPr>
            <w:r w:rsidRPr="00EA0675">
              <w:rPr>
                <w:b/>
                <w:bCs/>
                <w:sz w:val="16"/>
                <w:szCs w:val="16"/>
              </w:rPr>
              <w:t>2</w:t>
            </w:r>
          </w:p>
        </w:tc>
        <w:tc>
          <w:tcPr>
            <w:tcW w:w="2729" w:type="dxa"/>
            <w:shd w:val="clear" w:color="auto" w:fill="auto"/>
            <w:hideMark/>
          </w:tcPr>
          <w:p w14:paraId="153E1290" w14:textId="77777777" w:rsidR="00BC03D3" w:rsidRPr="00EA0675" w:rsidRDefault="00BC03D3" w:rsidP="004F02B7">
            <w:pPr>
              <w:jc w:val="center"/>
              <w:rPr>
                <w:b/>
                <w:bCs/>
                <w:sz w:val="16"/>
                <w:szCs w:val="16"/>
              </w:rPr>
            </w:pPr>
            <w:r w:rsidRPr="00EA0675">
              <w:rPr>
                <w:b/>
                <w:bCs/>
                <w:sz w:val="16"/>
                <w:szCs w:val="16"/>
              </w:rPr>
              <w:t>3</w:t>
            </w:r>
          </w:p>
        </w:tc>
        <w:tc>
          <w:tcPr>
            <w:tcW w:w="1888" w:type="dxa"/>
            <w:shd w:val="clear" w:color="auto" w:fill="auto"/>
            <w:hideMark/>
          </w:tcPr>
          <w:p w14:paraId="095AE619" w14:textId="77777777" w:rsidR="00BC03D3" w:rsidRPr="00EA0675" w:rsidRDefault="00BC03D3" w:rsidP="004F02B7">
            <w:pPr>
              <w:jc w:val="center"/>
              <w:rPr>
                <w:sz w:val="16"/>
                <w:szCs w:val="16"/>
              </w:rPr>
            </w:pPr>
            <w:r w:rsidRPr="00EA0675">
              <w:rPr>
                <w:sz w:val="16"/>
                <w:szCs w:val="16"/>
              </w:rPr>
              <w:t> </w:t>
            </w:r>
          </w:p>
        </w:tc>
      </w:tr>
      <w:tr w:rsidR="00BC03D3" w:rsidRPr="00EA0675" w14:paraId="0F5578B9" w14:textId="77777777" w:rsidTr="00623F05">
        <w:trPr>
          <w:trHeight w:val="255"/>
        </w:trPr>
        <w:tc>
          <w:tcPr>
            <w:tcW w:w="656" w:type="dxa"/>
            <w:shd w:val="clear" w:color="auto" w:fill="auto"/>
            <w:hideMark/>
          </w:tcPr>
          <w:p w14:paraId="6F457ED8" w14:textId="77777777" w:rsidR="00BC03D3" w:rsidRPr="00EA0675" w:rsidRDefault="00BC03D3" w:rsidP="004F02B7">
            <w:pPr>
              <w:jc w:val="center"/>
              <w:rPr>
                <w:sz w:val="16"/>
                <w:szCs w:val="16"/>
              </w:rPr>
            </w:pPr>
            <w:r w:rsidRPr="00EA0675">
              <w:rPr>
                <w:sz w:val="16"/>
                <w:szCs w:val="16"/>
              </w:rPr>
              <w:t>1</w:t>
            </w:r>
          </w:p>
        </w:tc>
        <w:tc>
          <w:tcPr>
            <w:tcW w:w="6816" w:type="dxa"/>
            <w:shd w:val="clear" w:color="auto" w:fill="auto"/>
            <w:hideMark/>
          </w:tcPr>
          <w:p w14:paraId="58200B7E" w14:textId="77777777" w:rsidR="00BC03D3" w:rsidRPr="00EA0675" w:rsidRDefault="00BC03D3" w:rsidP="004F02B7">
            <w:pPr>
              <w:jc w:val="center"/>
              <w:rPr>
                <w:b/>
                <w:bCs/>
                <w:sz w:val="16"/>
                <w:szCs w:val="16"/>
              </w:rPr>
            </w:pPr>
            <w:r w:rsidRPr="00EA0675">
              <w:rPr>
                <w:b/>
                <w:bCs/>
                <w:sz w:val="16"/>
                <w:szCs w:val="16"/>
              </w:rPr>
              <w:t>Уровень цены на тепловую энергию (мощность) НДС не облагается, руб./Гкал</w:t>
            </w:r>
          </w:p>
        </w:tc>
        <w:tc>
          <w:tcPr>
            <w:tcW w:w="2729" w:type="dxa"/>
            <w:shd w:val="clear" w:color="auto" w:fill="auto"/>
            <w:hideMark/>
          </w:tcPr>
          <w:p w14:paraId="6065D7AF" w14:textId="77777777" w:rsidR="00BC03D3" w:rsidRPr="00EA0675" w:rsidRDefault="00BC03D3" w:rsidP="004F02B7">
            <w:pPr>
              <w:jc w:val="center"/>
              <w:rPr>
                <w:b/>
                <w:bCs/>
                <w:sz w:val="16"/>
                <w:szCs w:val="16"/>
              </w:rPr>
            </w:pPr>
            <w:r w:rsidRPr="00EA0675">
              <w:rPr>
                <w:b/>
                <w:bCs/>
                <w:sz w:val="16"/>
                <w:szCs w:val="16"/>
              </w:rPr>
              <w:t>3 092,37</w:t>
            </w:r>
          </w:p>
        </w:tc>
        <w:tc>
          <w:tcPr>
            <w:tcW w:w="1888" w:type="dxa"/>
            <w:shd w:val="clear" w:color="auto" w:fill="auto"/>
            <w:hideMark/>
          </w:tcPr>
          <w:p w14:paraId="3E103887" w14:textId="77777777" w:rsidR="00BC03D3" w:rsidRPr="00EA0675" w:rsidRDefault="00BC03D3" w:rsidP="004F02B7">
            <w:pPr>
              <w:jc w:val="center"/>
              <w:rPr>
                <w:sz w:val="16"/>
                <w:szCs w:val="16"/>
              </w:rPr>
            </w:pPr>
            <w:r w:rsidRPr="00EA0675">
              <w:rPr>
                <w:sz w:val="16"/>
                <w:szCs w:val="16"/>
              </w:rPr>
              <w:t> </w:t>
            </w:r>
          </w:p>
        </w:tc>
      </w:tr>
      <w:tr w:rsidR="00BC03D3" w:rsidRPr="00EA0675" w14:paraId="5E210573" w14:textId="77777777" w:rsidTr="00623F05">
        <w:trPr>
          <w:trHeight w:val="855"/>
        </w:trPr>
        <w:tc>
          <w:tcPr>
            <w:tcW w:w="656" w:type="dxa"/>
            <w:shd w:val="clear" w:color="auto" w:fill="auto"/>
            <w:hideMark/>
          </w:tcPr>
          <w:p w14:paraId="5D051757" w14:textId="77777777" w:rsidR="00BC03D3" w:rsidRPr="00EA0675" w:rsidRDefault="00BC03D3" w:rsidP="004F02B7">
            <w:pPr>
              <w:jc w:val="center"/>
              <w:rPr>
                <w:sz w:val="16"/>
                <w:szCs w:val="16"/>
              </w:rPr>
            </w:pPr>
            <w:r w:rsidRPr="00EA0675">
              <w:rPr>
                <w:sz w:val="16"/>
                <w:szCs w:val="16"/>
              </w:rPr>
              <w:t>1.1</w:t>
            </w:r>
          </w:p>
        </w:tc>
        <w:tc>
          <w:tcPr>
            <w:tcW w:w="6816" w:type="dxa"/>
            <w:shd w:val="clear" w:color="auto" w:fill="auto"/>
            <w:hideMark/>
          </w:tcPr>
          <w:p w14:paraId="275D3F0C"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EA0675">
              <w:rPr>
                <w:b/>
                <w:bCs/>
                <w:sz w:val="16"/>
                <w:szCs w:val="16"/>
              </w:rPr>
              <w:t>РТ</w:t>
            </w:r>
            <w:r w:rsidRPr="00EA0675">
              <w:rPr>
                <w:b/>
                <w:bCs/>
                <w:sz w:val="16"/>
                <w:szCs w:val="16"/>
                <w:vertAlign w:val="subscript"/>
              </w:rPr>
              <w:t>i</w:t>
            </w:r>
            <w:r w:rsidRPr="00EA0675">
              <w:rPr>
                <w:sz w:val="16"/>
                <w:szCs w:val="16"/>
              </w:rPr>
              <w:t>)</w:t>
            </w:r>
          </w:p>
        </w:tc>
        <w:tc>
          <w:tcPr>
            <w:tcW w:w="2729" w:type="dxa"/>
            <w:shd w:val="clear" w:color="auto" w:fill="auto"/>
            <w:hideMark/>
          </w:tcPr>
          <w:p w14:paraId="3F486C0D" w14:textId="77777777" w:rsidR="00BC03D3" w:rsidRPr="00EA0675" w:rsidRDefault="00BC03D3" w:rsidP="004F02B7">
            <w:pPr>
              <w:jc w:val="center"/>
              <w:rPr>
                <w:sz w:val="16"/>
                <w:szCs w:val="16"/>
              </w:rPr>
            </w:pPr>
            <w:r w:rsidRPr="00EA0675">
              <w:rPr>
                <w:sz w:val="16"/>
                <w:szCs w:val="16"/>
              </w:rPr>
              <w:t>818,59</w:t>
            </w:r>
          </w:p>
        </w:tc>
        <w:tc>
          <w:tcPr>
            <w:tcW w:w="1888" w:type="dxa"/>
            <w:shd w:val="clear" w:color="auto" w:fill="auto"/>
            <w:hideMark/>
          </w:tcPr>
          <w:p w14:paraId="58660D81" w14:textId="77777777" w:rsidR="00BC03D3" w:rsidRPr="00EA0675" w:rsidRDefault="00BC03D3" w:rsidP="004F02B7">
            <w:pPr>
              <w:jc w:val="center"/>
              <w:rPr>
                <w:sz w:val="16"/>
                <w:szCs w:val="16"/>
              </w:rPr>
            </w:pPr>
            <w:r w:rsidRPr="00EA0675">
              <w:rPr>
                <w:sz w:val="16"/>
                <w:szCs w:val="16"/>
              </w:rPr>
              <w:t> </w:t>
            </w:r>
          </w:p>
        </w:tc>
      </w:tr>
      <w:tr w:rsidR="00BC03D3" w:rsidRPr="00EA0675" w14:paraId="22EB4860" w14:textId="77777777" w:rsidTr="00623F05">
        <w:trPr>
          <w:trHeight w:val="855"/>
        </w:trPr>
        <w:tc>
          <w:tcPr>
            <w:tcW w:w="656" w:type="dxa"/>
            <w:shd w:val="clear" w:color="auto" w:fill="auto"/>
            <w:hideMark/>
          </w:tcPr>
          <w:p w14:paraId="33DAE2B9" w14:textId="77777777" w:rsidR="00BC03D3" w:rsidRPr="00EA0675" w:rsidRDefault="00BC03D3" w:rsidP="004F02B7">
            <w:pPr>
              <w:jc w:val="center"/>
              <w:rPr>
                <w:sz w:val="16"/>
                <w:szCs w:val="16"/>
              </w:rPr>
            </w:pPr>
            <w:r w:rsidRPr="00EA0675">
              <w:rPr>
                <w:sz w:val="16"/>
                <w:szCs w:val="16"/>
              </w:rPr>
              <w:t>1.2</w:t>
            </w:r>
          </w:p>
        </w:tc>
        <w:tc>
          <w:tcPr>
            <w:tcW w:w="6816" w:type="dxa"/>
            <w:shd w:val="clear" w:color="auto" w:fill="auto"/>
            <w:hideMark/>
          </w:tcPr>
          <w:p w14:paraId="6F3893CB"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EA0675">
              <w:rPr>
                <w:b/>
                <w:bCs/>
                <w:sz w:val="16"/>
                <w:szCs w:val="16"/>
              </w:rPr>
              <w:t>КР</w:t>
            </w:r>
            <w:r w:rsidRPr="00EA0675">
              <w:rPr>
                <w:b/>
                <w:bCs/>
                <w:sz w:val="16"/>
                <w:szCs w:val="16"/>
                <w:vertAlign w:val="subscript"/>
              </w:rPr>
              <w:t>i</w:t>
            </w:r>
            <w:r w:rsidRPr="00EA0675">
              <w:rPr>
                <w:sz w:val="16"/>
                <w:szCs w:val="16"/>
              </w:rPr>
              <w:t>)</w:t>
            </w:r>
          </w:p>
        </w:tc>
        <w:tc>
          <w:tcPr>
            <w:tcW w:w="2729" w:type="dxa"/>
            <w:shd w:val="clear" w:color="auto" w:fill="auto"/>
            <w:hideMark/>
          </w:tcPr>
          <w:p w14:paraId="688AC29D" w14:textId="77777777" w:rsidR="00BC03D3" w:rsidRPr="00EA0675" w:rsidRDefault="00BC03D3" w:rsidP="004F02B7">
            <w:pPr>
              <w:jc w:val="center"/>
              <w:rPr>
                <w:sz w:val="16"/>
                <w:szCs w:val="16"/>
              </w:rPr>
            </w:pPr>
            <w:r w:rsidRPr="00EA0675">
              <w:rPr>
                <w:sz w:val="16"/>
                <w:szCs w:val="16"/>
              </w:rPr>
              <w:t>1 291,13</w:t>
            </w:r>
          </w:p>
        </w:tc>
        <w:tc>
          <w:tcPr>
            <w:tcW w:w="1888" w:type="dxa"/>
            <w:shd w:val="clear" w:color="auto" w:fill="auto"/>
            <w:hideMark/>
          </w:tcPr>
          <w:p w14:paraId="2E58E238" w14:textId="77777777" w:rsidR="00BC03D3" w:rsidRPr="00EA0675" w:rsidRDefault="00BC03D3" w:rsidP="004F02B7">
            <w:pPr>
              <w:jc w:val="center"/>
              <w:rPr>
                <w:sz w:val="16"/>
                <w:szCs w:val="16"/>
              </w:rPr>
            </w:pPr>
            <w:r w:rsidRPr="00EA0675">
              <w:rPr>
                <w:sz w:val="16"/>
                <w:szCs w:val="16"/>
              </w:rPr>
              <w:t> </w:t>
            </w:r>
          </w:p>
        </w:tc>
      </w:tr>
      <w:tr w:rsidR="00BC03D3" w:rsidRPr="00EA0675" w14:paraId="38A7F742" w14:textId="77777777" w:rsidTr="00623F05">
        <w:trPr>
          <w:trHeight w:val="600"/>
        </w:trPr>
        <w:tc>
          <w:tcPr>
            <w:tcW w:w="656" w:type="dxa"/>
            <w:shd w:val="clear" w:color="auto" w:fill="auto"/>
            <w:hideMark/>
          </w:tcPr>
          <w:p w14:paraId="37445009" w14:textId="77777777" w:rsidR="00BC03D3" w:rsidRPr="00EA0675" w:rsidRDefault="00BC03D3" w:rsidP="004F02B7">
            <w:pPr>
              <w:jc w:val="center"/>
              <w:rPr>
                <w:sz w:val="16"/>
                <w:szCs w:val="16"/>
              </w:rPr>
            </w:pPr>
            <w:r w:rsidRPr="00EA0675">
              <w:rPr>
                <w:sz w:val="16"/>
                <w:szCs w:val="16"/>
              </w:rPr>
              <w:t>1.3</w:t>
            </w:r>
          </w:p>
        </w:tc>
        <w:tc>
          <w:tcPr>
            <w:tcW w:w="6816" w:type="dxa"/>
            <w:shd w:val="clear" w:color="auto" w:fill="auto"/>
            <w:hideMark/>
          </w:tcPr>
          <w:p w14:paraId="52BF35D8"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EA0675">
              <w:rPr>
                <w:b/>
                <w:bCs/>
                <w:sz w:val="16"/>
                <w:szCs w:val="16"/>
              </w:rPr>
              <w:t>Н</w:t>
            </w:r>
            <w:r w:rsidRPr="00EA0675">
              <w:rPr>
                <w:b/>
                <w:bCs/>
                <w:sz w:val="16"/>
                <w:szCs w:val="16"/>
                <w:vertAlign w:val="subscript"/>
              </w:rPr>
              <w:t>i</w:t>
            </w:r>
            <w:r w:rsidRPr="00EA0675">
              <w:rPr>
                <w:sz w:val="16"/>
                <w:szCs w:val="16"/>
              </w:rPr>
              <w:t>)</w:t>
            </w:r>
          </w:p>
        </w:tc>
        <w:tc>
          <w:tcPr>
            <w:tcW w:w="2729" w:type="dxa"/>
            <w:shd w:val="clear" w:color="auto" w:fill="auto"/>
            <w:hideMark/>
          </w:tcPr>
          <w:p w14:paraId="0C8191BD" w14:textId="77777777" w:rsidR="00BC03D3" w:rsidRPr="00EA0675" w:rsidRDefault="00BC03D3" w:rsidP="004F02B7">
            <w:pPr>
              <w:jc w:val="center"/>
              <w:rPr>
                <w:sz w:val="16"/>
                <w:szCs w:val="16"/>
              </w:rPr>
            </w:pPr>
            <w:r w:rsidRPr="00EA0675">
              <w:rPr>
                <w:sz w:val="16"/>
                <w:szCs w:val="16"/>
              </w:rPr>
              <w:t>309,19</w:t>
            </w:r>
          </w:p>
        </w:tc>
        <w:tc>
          <w:tcPr>
            <w:tcW w:w="1888" w:type="dxa"/>
            <w:shd w:val="clear" w:color="auto" w:fill="auto"/>
            <w:hideMark/>
          </w:tcPr>
          <w:p w14:paraId="61C0B336" w14:textId="77777777" w:rsidR="00BC03D3" w:rsidRPr="00EA0675" w:rsidRDefault="00BC03D3" w:rsidP="004F02B7">
            <w:pPr>
              <w:jc w:val="center"/>
              <w:rPr>
                <w:sz w:val="16"/>
                <w:szCs w:val="16"/>
              </w:rPr>
            </w:pPr>
            <w:r w:rsidRPr="00EA0675">
              <w:rPr>
                <w:sz w:val="16"/>
                <w:szCs w:val="16"/>
              </w:rPr>
              <w:t> </w:t>
            </w:r>
          </w:p>
        </w:tc>
      </w:tr>
      <w:tr w:rsidR="00BC03D3" w:rsidRPr="00EA0675" w14:paraId="3974B6D2" w14:textId="77777777" w:rsidTr="00623F05">
        <w:trPr>
          <w:trHeight w:val="855"/>
        </w:trPr>
        <w:tc>
          <w:tcPr>
            <w:tcW w:w="656" w:type="dxa"/>
            <w:shd w:val="clear" w:color="auto" w:fill="auto"/>
            <w:hideMark/>
          </w:tcPr>
          <w:p w14:paraId="1EC5743F" w14:textId="77777777" w:rsidR="00BC03D3" w:rsidRPr="00EA0675" w:rsidRDefault="00BC03D3" w:rsidP="004F02B7">
            <w:pPr>
              <w:jc w:val="center"/>
              <w:rPr>
                <w:sz w:val="16"/>
                <w:szCs w:val="16"/>
              </w:rPr>
            </w:pPr>
            <w:r w:rsidRPr="00EA0675">
              <w:rPr>
                <w:sz w:val="16"/>
                <w:szCs w:val="16"/>
              </w:rPr>
              <w:t>1.4</w:t>
            </w:r>
          </w:p>
        </w:tc>
        <w:tc>
          <w:tcPr>
            <w:tcW w:w="6816" w:type="dxa"/>
            <w:shd w:val="clear" w:color="auto" w:fill="auto"/>
            <w:hideMark/>
          </w:tcPr>
          <w:p w14:paraId="1809637D"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EA0675">
              <w:rPr>
                <w:b/>
                <w:bCs/>
                <w:sz w:val="16"/>
                <w:szCs w:val="16"/>
              </w:rPr>
              <w:t>ПР</w:t>
            </w:r>
            <w:r w:rsidRPr="00EA0675">
              <w:rPr>
                <w:b/>
                <w:bCs/>
                <w:sz w:val="16"/>
                <w:szCs w:val="16"/>
                <w:vertAlign w:val="subscript"/>
              </w:rPr>
              <w:t>i</w:t>
            </w:r>
            <w:r w:rsidRPr="00EA0675">
              <w:rPr>
                <w:sz w:val="16"/>
                <w:szCs w:val="16"/>
              </w:rPr>
              <w:t>)</w:t>
            </w:r>
          </w:p>
        </w:tc>
        <w:tc>
          <w:tcPr>
            <w:tcW w:w="2729" w:type="dxa"/>
            <w:shd w:val="clear" w:color="auto" w:fill="auto"/>
            <w:hideMark/>
          </w:tcPr>
          <w:p w14:paraId="3B3A7AA4" w14:textId="77777777" w:rsidR="00BC03D3" w:rsidRPr="00EA0675" w:rsidRDefault="00BC03D3" w:rsidP="004F02B7">
            <w:pPr>
              <w:jc w:val="center"/>
              <w:rPr>
                <w:sz w:val="16"/>
                <w:szCs w:val="16"/>
              </w:rPr>
            </w:pPr>
            <w:r w:rsidRPr="00EA0675">
              <w:rPr>
                <w:sz w:val="16"/>
                <w:szCs w:val="16"/>
              </w:rPr>
              <w:t>264,64</w:t>
            </w:r>
          </w:p>
        </w:tc>
        <w:tc>
          <w:tcPr>
            <w:tcW w:w="1888" w:type="dxa"/>
            <w:shd w:val="clear" w:color="auto" w:fill="auto"/>
            <w:hideMark/>
          </w:tcPr>
          <w:p w14:paraId="4D7FC350" w14:textId="77777777" w:rsidR="00BC03D3" w:rsidRPr="00EA0675" w:rsidRDefault="00BC03D3" w:rsidP="004F02B7">
            <w:pPr>
              <w:jc w:val="center"/>
              <w:rPr>
                <w:sz w:val="16"/>
                <w:szCs w:val="16"/>
              </w:rPr>
            </w:pPr>
            <w:r w:rsidRPr="00EA0675">
              <w:rPr>
                <w:sz w:val="16"/>
                <w:szCs w:val="16"/>
              </w:rPr>
              <w:t> </w:t>
            </w:r>
          </w:p>
        </w:tc>
      </w:tr>
      <w:tr w:rsidR="00BC03D3" w:rsidRPr="00EA0675" w14:paraId="3FA1B1BA" w14:textId="77777777" w:rsidTr="00623F05">
        <w:trPr>
          <w:trHeight w:val="660"/>
        </w:trPr>
        <w:tc>
          <w:tcPr>
            <w:tcW w:w="656" w:type="dxa"/>
            <w:shd w:val="clear" w:color="auto" w:fill="auto"/>
            <w:hideMark/>
          </w:tcPr>
          <w:p w14:paraId="4D965933" w14:textId="77777777" w:rsidR="00BC03D3" w:rsidRPr="00EA0675" w:rsidRDefault="00BC03D3" w:rsidP="004F02B7">
            <w:pPr>
              <w:jc w:val="center"/>
              <w:rPr>
                <w:sz w:val="16"/>
                <w:szCs w:val="16"/>
              </w:rPr>
            </w:pPr>
            <w:r w:rsidRPr="00EA0675">
              <w:rPr>
                <w:sz w:val="16"/>
                <w:szCs w:val="16"/>
              </w:rPr>
              <w:t>1.5</w:t>
            </w:r>
          </w:p>
        </w:tc>
        <w:tc>
          <w:tcPr>
            <w:tcW w:w="6816" w:type="dxa"/>
            <w:shd w:val="clear" w:color="auto" w:fill="auto"/>
            <w:hideMark/>
          </w:tcPr>
          <w:p w14:paraId="1BE8DB3D"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EA0675">
              <w:rPr>
                <w:b/>
                <w:bCs/>
                <w:sz w:val="16"/>
                <w:szCs w:val="16"/>
              </w:rPr>
              <w:t>РД</w:t>
            </w:r>
            <w:r w:rsidRPr="00EA0675">
              <w:rPr>
                <w:b/>
                <w:bCs/>
                <w:sz w:val="16"/>
                <w:szCs w:val="16"/>
                <w:vertAlign w:val="subscript"/>
              </w:rPr>
              <w:t>i</w:t>
            </w:r>
            <w:r w:rsidRPr="00EA0675">
              <w:rPr>
                <w:sz w:val="16"/>
                <w:szCs w:val="16"/>
              </w:rPr>
              <w:t>)</w:t>
            </w:r>
          </w:p>
        </w:tc>
        <w:tc>
          <w:tcPr>
            <w:tcW w:w="2729" w:type="dxa"/>
            <w:shd w:val="clear" w:color="auto" w:fill="auto"/>
            <w:hideMark/>
          </w:tcPr>
          <w:p w14:paraId="4F2F613E" w14:textId="77777777" w:rsidR="00BC03D3" w:rsidRPr="00EA0675" w:rsidRDefault="00BC03D3" w:rsidP="004F02B7">
            <w:pPr>
              <w:jc w:val="center"/>
              <w:rPr>
                <w:sz w:val="16"/>
                <w:szCs w:val="16"/>
              </w:rPr>
            </w:pPr>
            <w:r w:rsidRPr="00EA0675">
              <w:rPr>
                <w:sz w:val="16"/>
                <w:szCs w:val="16"/>
              </w:rPr>
              <w:t>53,67</w:t>
            </w:r>
          </w:p>
        </w:tc>
        <w:tc>
          <w:tcPr>
            <w:tcW w:w="1888" w:type="dxa"/>
            <w:shd w:val="clear" w:color="auto" w:fill="auto"/>
            <w:hideMark/>
          </w:tcPr>
          <w:p w14:paraId="67B25632" w14:textId="77777777" w:rsidR="00BC03D3" w:rsidRPr="00EA0675" w:rsidRDefault="00BC03D3" w:rsidP="004F02B7">
            <w:pPr>
              <w:jc w:val="center"/>
              <w:rPr>
                <w:sz w:val="16"/>
                <w:szCs w:val="16"/>
              </w:rPr>
            </w:pPr>
            <w:r w:rsidRPr="00EA0675">
              <w:rPr>
                <w:sz w:val="16"/>
                <w:szCs w:val="16"/>
              </w:rPr>
              <w:t> </w:t>
            </w:r>
          </w:p>
        </w:tc>
      </w:tr>
      <w:tr w:rsidR="00BC03D3" w:rsidRPr="00EA0675" w14:paraId="49974350" w14:textId="77777777" w:rsidTr="00623F05">
        <w:trPr>
          <w:trHeight w:val="915"/>
        </w:trPr>
        <w:tc>
          <w:tcPr>
            <w:tcW w:w="656" w:type="dxa"/>
            <w:shd w:val="clear" w:color="auto" w:fill="auto"/>
            <w:hideMark/>
          </w:tcPr>
          <w:p w14:paraId="392C062F" w14:textId="77777777" w:rsidR="00BC03D3" w:rsidRPr="00EA0675" w:rsidRDefault="00BC03D3" w:rsidP="004F02B7">
            <w:pPr>
              <w:jc w:val="center"/>
              <w:rPr>
                <w:sz w:val="16"/>
                <w:szCs w:val="16"/>
              </w:rPr>
            </w:pPr>
            <w:r w:rsidRPr="00EA0675">
              <w:rPr>
                <w:sz w:val="16"/>
                <w:szCs w:val="16"/>
              </w:rPr>
              <w:t>1.6</w:t>
            </w:r>
          </w:p>
        </w:tc>
        <w:tc>
          <w:tcPr>
            <w:tcW w:w="6816" w:type="dxa"/>
            <w:shd w:val="clear" w:color="auto" w:fill="auto"/>
            <w:hideMark/>
          </w:tcPr>
          <w:p w14:paraId="68F61C34"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EA0675">
              <w:rPr>
                <w:b/>
                <w:bCs/>
                <w:sz w:val="16"/>
                <w:szCs w:val="16"/>
              </w:rPr>
              <w:t>ΔB</w:t>
            </w:r>
            <w:r w:rsidRPr="00EA0675">
              <w:rPr>
                <w:b/>
                <w:bCs/>
                <w:sz w:val="16"/>
                <w:szCs w:val="16"/>
                <w:vertAlign w:val="subscript"/>
              </w:rPr>
              <w:t>i</w:t>
            </w:r>
            <w:r w:rsidRPr="00EA0675">
              <w:rPr>
                <w:sz w:val="16"/>
                <w:szCs w:val="16"/>
              </w:rPr>
              <w:t>)</w:t>
            </w:r>
          </w:p>
        </w:tc>
        <w:tc>
          <w:tcPr>
            <w:tcW w:w="2729" w:type="dxa"/>
            <w:shd w:val="clear" w:color="auto" w:fill="auto"/>
            <w:hideMark/>
          </w:tcPr>
          <w:p w14:paraId="44A4DCA5" w14:textId="77777777" w:rsidR="00BC03D3" w:rsidRPr="00EA0675" w:rsidRDefault="00BC03D3" w:rsidP="004F02B7">
            <w:pPr>
              <w:jc w:val="center"/>
              <w:rPr>
                <w:sz w:val="16"/>
                <w:szCs w:val="16"/>
              </w:rPr>
            </w:pPr>
            <w:r w:rsidRPr="00EA0675">
              <w:rPr>
                <w:sz w:val="16"/>
                <w:szCs w:val="16"/>
              </w:rPr>
              <w:t>0,00</w:t>
            </w:r>
          </w:p>
        </w:tc>
        <w:tc>
          <w:tcPr>
            <w:tcW w:w="1888" w:type="dxa"/>
            <w:shd w:val="clear" w:color="auto" w:fill="auto"/>
            <w:hideMark/>
          </w:tcPr>
          <w:p w14:paraId="03B1730C" w14:textId="77777777" w:rsidR="00BC03D3" w:rsidRPr="00EA0675" w:rsidRDefault="00BC03D3" w:rsidP="004F02B7">
            <w:pPr>
              <w:jc w:val="center"/>
              <w:rPr>
                <w:sz w:val="16"/>
                <w:szCs w:val="16"/>
              </w:rPr>
            </w:pPr>
            <w:r w:rsidRPr="00EA0675">
              <w:rPr>
                <w:sz w:val="16"/>
                <w:szCs w:val="16"/>
              </w:rPr>
              <w:t> </w:t>
            </w:r>
          </w:p>
        </w:tc>
      </w:tr>
      <w:tr w:rsidR="00BC03D3" w:rsidRPr="00EA0675" w14:paraId="471B6885" w14:textId="77777777" w:rsidTr="00623F05">
        <w:trPr>
          <w:trHeight w:val="270"/>
        </w:trPr>
        <w:tc>
          <w:tcPr>
            <w:tcW w:w="656" w:type="dxa"/>
            <w:shd w:val="clear" w:color="auto" w:fill="auto"/>
            <w:hideMark/>
          </w:tcPr>
          <w:p w14:paraId="4AFE377E"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noWrap/>
            <w:hideMark/>
          </w:tcPr>
          <w:p w14:paraId="15A3B80A"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noWrap/>
            <w:hideMark/>
          </w:tcPr>
          <w:p w14:paraId="44D81440"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308DB311" w14:textId="77777777" w:rsidR="00BC03D3" w:rsidRPr="00EA0675" w:rsidRDefault="00BC03D3" w:rsidP="004F02B7">
            <w:pPr>
              <w:jc w:val="center"/>
              <w:rPr>
                <w:sz w:val="16"/>
                <w:szCs w:val="16"/>
              </w:rPr>
            </w:pPr>
            <w:r w:rsidRPr="00EA0675">
              <w:rPr>
                <w:sz w:val="16"/>
                <w:szCs w:val="16"/>
              </w:rPr>
              <w:t> </w:t>
            </w:r>
          </w:p>
        </w:tc>
      </w:tr>
      <w:tr w:rsidR="00BC03D3" w:rsidRPr="00EA0675" w14:paraId="7C49CF7A" w14:textId="77777777" w:rsidTr="00623F05">
        <w:trPr>
          <w:trHeight w:val="255"/>
        </w:trPr>
        <w:tc>
          <w:tcPr>
            <w:tcW w:w="656" w:type="dxa"/>
            <w:shd w:val="clear" w:color="auto" w:fill="auto"/>
            <w:hideMark/>
          </w:tcPr>
          <w:p w14:paraId="01858BE3" w14:textId="77777777" w:rsidR="00BC03D3" w:rsidRPr="00EA0675" w:rsidRDefault="00BC03D3" w:rsidP="004F02B7">
            <w:pPr>
              <w:jc w:val="center"/>
              <w:rPr>
                <w:b/>
                <w:bCs/>
                <w:sz w:val="16"/>
                <w:szCs w:val="16"/>
              </w:rPr>
            </w:pPr>
            <w:r w:rsidRPr="00EA0675">
              <w:rPr>
                <w:b/>
                <w:bCs/>
                <w:sz w:val="16"/>
                <w:szCs w:val="16"/>
              </w:rPr>
              <w:t>№пп</w:t>
            </w:r>
          </w:p>
        </w:tc>
        <w:tc>
          <w:tcPr>
            <w:tcW w:w="6816" w:type="dxa"/>
            <w:shd w:val="clear" w:color="auto" w:fill="auto"/>
            <w:hideMark/>
          </w:tcPr>
          <w:p w14:paraId="7B544792" w14:textId="77777777" w:rsidR="00BC03D3" w:rsidRPr="00EA0675" w:rsidRDefault="00BC03D3" w:rsidP="004F02B7">
            <w:pPr>
              <w:jc w:val="center"/>
              <w:rPr>
                <w:b/>
                <w:bCs/>
                <w:sz w:val="16"/>
                <w:szCs w:val="16"/>
              </w:rPr>
            </w:pPr>
            <w:r w:rsidRPr="00EA0675">
              <w:rPr>
                <w:b/>
                <w:bCs/>
                <w:sz w:val="16"/>
                <w:szCs w:val="16"/>
              </w:rPr>
              <w:t>Наименование</w:t>
            </w:r>
          </w:p>
        </w:tc>
        <w:tc>
          <w:tcPr>
            <w:tcW w:w="2729" w:type="dxa"/>
            <w:shd w:val="clear" w:color="auto" w:fill="auto"/>
            <w:hideMark/>
          </w:tcPr>
          <w:p w14:paraId="6B4AB083" w14:textId="77777777" w:rsidR="00BC03D3" w:rsidRPr="00EA0675" w:rsidRDefault="00BC03D3" w:rsidP="004F02B7">
            <w:pPr>
              <w:jc w:val="center"/>
              <w:rPr>
                <w:b/>
                <w:bCs/>
                <w:sz w:val="16"/>
                <w:szCs w:val="16"/>
              </w:rPr>
            </w:pPr>
            <w:r w:rsidRPr="00EA0675">
              <w:rPr>
                <w:b/>
                <w:bCs/>
                <w:sz w:val="16"/>
                <w:szCs w:val="16"/>
              </w:rPr>
              <w:t>Значения</w:t>
            </w:r>
          </w:p>
        </w:tc>
        <w:tc>
          <w:tcPr>
            <w:tcW w:w="1888" w:type="dxa"/>
            <w:shd w:val="clear" w:color="auto" w:fill="auto"/>
            <w:hideMark/>
          </w:tcPr>
          <w:p w14:paraId="2B627C5D" w14:textId="77777777" w:rsidR="00BC03D3" w:rsidRPr="00EA0675" w:rsidRDefault="00BC03D3" w:rsidP="004F02B7">
            <w:pPr>
              <w:jc w:val="center"/>
              <w:rPr>
                <w:b/>
                <w:bCs/>
                <w:sz w:val="16"/>
                <w:szCs w:val="16"/>
              </w:rPr>
            </w:pPr>
            <w:r w:rsidRPr="00EA0675">
              <w:rPr>
                <w:b/>
                <w:bCs/>
                <w:sz w:val="16"/>
                <w:szCs w:val="16"/>
              </w:rPr>
              <w:t>Источник информации</w:t>
            </w:r>
          </w:p>
        </w:tc>
      </w:tr>
      <w:tr w:rsidR="00BC03D3" w:rsidRPr="00EA0675" w14:paraId="4896CBE0" w14:textId="77777777" w:rsidTr="00623F05">
        <w:trPr>
          <w:trHeight w:val="255"/>
        </w:trPr>
        <w:tc>
          <w:tcPr>
            <w:tcW w:w="656" w:type="dxa"/>
            <w:shd w:val="clear" w:color="auto" w:fill="auto"/>
            <w:hideMark/>
          </w:tcPr>
          <w:p w14:paraId="36A97767" w14:textId="77777777" w:rsidR="00BC03D3" w:rsidRPr="00EA0675" w:rsidRDefault="00BC03D3" w:rsidP="004F02B7">
            <w:pPr>
              <w:jc w:val="center"/>
              <w:rPr>
                <w:b/>
                <w:bCs/>
                <w:sz w:val="16"/>
                <w:szCs w:val="16"/>
              </w:rPr>
            </w:pPr>
            <w:r w:rsidRPr="00EA0675">
              <w:rPr>
                <w:b/>
                <w:bCs/>
                <w:sz w:val="16"/>
                <w:szCs w:val="16"/>
              </w:rPr>
              <w:t>1</w:t>
            </w:r>
          </w:p>
        </w:tc>
        <w:tc>
          <w:tcPr>
            <w:tcW w:w="6816" w:type="dxa"/>
            <w:shd w:val="clear" w:color="auto" w:fill="auto"/>
            <w:hideMark/>
          </w:tcPr>
          <w:p w14:paraId="1E567C78" w14:textId="77777777" w:rsidR="00BC03D3" w:rsidRPr="00EA0675" w:rsidRDefault="00BC03D3" w:rsidP="004F02B7">
            <w:pPr>
              <w:jc w:val="center"/>
              <w:rPr>
                <w:b/>
                <w:bCs/>
                <w:sz w:val="16"/>
                <w:szCs w:val="16"/>
              </w:rPr>
            </w:pPr>
            <w:r w:rsidRPr="00EA0675">
              <w:rPr>
                <w:b/>
                <w:bCs/>
                <w:sz w:val="16"/>
                <w:szCs w:val="16"/>
              </w:rPr>
              <w:t>2</w:t>
            </w:r>
          </w:p>
        </w:tc>
        <w:tc>
          <w:tcPr>
            <w:tcW w:w="2729" w:type="dxa"/>
            <w:shd w:val="clear" w:color="auto" w:fill="auto"/>
            <w:hideMark/>
          </w:tcPr>
          <w:p w14:paraId="76F1B718" w14:textId="77777777" w:rsidR="00BC03D3" w:rsidRPr="00EA0675" w:rsidRDefault="00BC03D3" w:rsidP="004F02B7">
            <w:pPr>
              <w:jc w:val="center"/>
              <w:rPr>
                <w:b/>
                <w:bCs/>
                <w:sz w:val="16"/>
                <w:szCs w:val="16"/>
              </w:rPr>
            </w:pPr>
            <w:r w:rsidRPr="00EA0675">
              <w:rPr>
                <w:b/>
                <w:bCs/>
                <w:sz w:val="16"/>
                <w:szCs w:val="16"/>
              </w:rPr>
              <w:t>3</w:t>
            </w:r>
          </w:p>
        </w:tc>
        <w:tc>
          <w:tcPr>
            <w:tcW w:w="1888" w:type="dxa"/>
            <w:shd w:val="clear" w:color="auto" w:fill="auto"/>
            <w:hideMark/>
          </w:tcPr>
          <w:p w14:paraId="320A1A11" w14:textId="77777777" w:rsidR="00BC03D3" w:rsidRPr="00EA0675" w:rsidRDefault="00BC03D3" w:rsidP="004F02B7">
            <w:pPr>
              <w:jc w:val="center"/>
              <w:rPr>
                <w:b/>
                <w:bCs/>
                <w:sz w:val="16"/>
                <w:szCs w:val="16"/>
              </w:rPr>
            </w:pPr>
            <w:r w:rsidRPr="00EA0675">
              <w:rPr>
                <w:b/>
                <w:bCs/>
                <w:sz w:val="16"/>
                <w:szCs w:val="16"/>
              </w:rPr>
              <w:t>4</w:t>
            </w:r>
          </w:p>
        </w:tc>
      </w:tr>
      <w:tr w:rsidR="00BC03D3" w:rsidRPr="00EA0675" w14:paraId="3EE3D2D5" w14:textId="77777777" w:rsidTr="00623F05">
        <w:trPr>
          <w:trHeight w:val="600"/>
        </w:trPr>
        <w:tc>
          <w:tcPr>
            <w:tcW w:w="656" w:type="dxa"/>
            <w:shd w:val="clear" w:color="auto" w:fill="auto"/>
            <w:hideMark/>
          </w:tcPr>
          <w:p w14:paraId="5C183813" w14:textId="77777777" w:rsidR="00BC03D3" w:rsidRPr="00EA0675" w:rsidRDefault="00BC03D3" w:rsidP="004F02B7">
            <w:pPr>
              <w:jc w:val="center"/>
              <w:rPr>
                <w:sz w:val="16"/>
                <w:szCs w:val="16"/>
              </w:rPr>
            </w:pPr>
            <w:r w:rsidRPr="00EA0675">
              <w:rPr>
                <w:sz w:val="16"/>
                <w:szCs w:val="16"/>
              </w:rPr>
              <w:t>1</w:t>
            </w:r>
          </w:p>
        </w:tc>
        <w:tc>
          <w:tcPr>
            <w:tcW w:w="11433" w:type="dxa"/>
            <w:gridSpan w:val="3"/>
            <w:shd w:val="clear" w:color="auto" w:fill="auto"/>
            <w:hideMark/>
          </w:tcPr>
          <w:p w14:paraId="282C19BB"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BC03D3" w:rsidRPr="00EA0675" w14:paraId="05C693B2" w14:textId="77777777" w:rsidTr="00623F05">
        <w:trPr>
          <w:trHeight w:val="1785"/>
        </w:trPr>
        <w:tc>
          <w:tcPr>
            <w:tcW w:w="656" w:type="dxa"/>
            <w:shd w:val="clear" w:color="auto" w:fill="auto"/>
            <w:hideMark/>
          </w:tcPr>
          <w:p w14:paraId="451BFC30" w14:textId="77777777" w:rsidR="00BC03D3" w:rsidRPr="00EA0675" w:rsidRDefault="00BC03D3" w:rsidP="004F02B7">
            <w:pPr>
              <w:jc w:val="center"/>
              <w:rPr>
                <w:sz w:val="16"/>
                <w:szCs w:val="16"/>
              </w:rPr>
            </w:pPr>
            <w:r w:rsidRPr="00EA0675">
              <w:rPr>
                <w:sz w:val="16"/>
                <w:szCs w:val="16"/>
              </w:rPr>
              <w:t>1.1</w:t>
            </w:r>
          </w:p>
        </w:tc>
        <w:tc>
          <w:tcPr>
            <w:tcW w:w="6816" w:type="dxa"/>
            <w:shd w:val="clear" w:color="auto" w:fill="auto"/>
            <w:hideMark/>
          </w:tcPr>
          <w:p w14:paraId="5DA689DD" w14:textId="77777777" w:rsidR="00BC03D3" w:rsidRPr="00EA0675" w:rsidRDefault="00BC03D3" w:rsidP="004F02B7">
            <w:pPr>
              <w:jc w:val="center"/>
              <w:rPr>
                <w:sz w:val="16"/>
                <w:szCs w:val="16"/>
              </w:rPr>
            </w:pPr>
            <w:r w:rsidRPr="00EA0675">
              <w:rPr>
                <w:sz w:val="16"/>
                <w:szCs w:val="16"/>
              </w:rPr>
              <w:t>Низшая теплота сгорания натурального топлива (газа), ккал/кг</w:t>
            </w:r>
          </w:p>
        </w:tc>
        <w:tc>
          <w:tcPr>
            <w:tcW w:w="2729" w:type="dxa"/>
            <w:shd w:val="clear" w:color="auto" w:fill="auto"/>
            <w:hideMark/>
          </w:tcPr>
          <w:p w14:paraId="5903C79D" w14:textId="77777777" w:rsidR="00BC03D3" w:rsidRPr="00EA0675" w:rsidRDefault="00BC03D3" w:rsidP="004F02B7">
            <w:pPr>
              <w:jc w:val="center"/>
              <w:rPr>
                <w:sz w:val="16"/>
                <w:szCs w:val="16"/>
              </w:rPr>
            </w:pPr>
            <w:r w:rsidRPr="00EA0675">
              <w:rPr>
                <w:sz w:val="16"/>
                <w:szCs w:val="16"/>
              </w:rPr>
              <w:t>8 372,00</w:t>
            </w:r>
          </w:p>
        </w:tc>
        <w:tc>
          <w:tcPr>
            <w:tcW w:w="1888" w:type="dxa"/>
            <w:shd w:val="clear" w:color="auto" w:fill="auto"/>
            <w:hideMark/>
          </w:tcPr>
          <w:p w14:paraId="010DB432" w14:textId="77777777" w:rsidR="00BC03D3" w:rsidRPr="00EA0675" w:rsidRDefault="00BC03D3" w:rsidP="004F02B7">
            <w:pPr>
              <w:jc w:val="center"/>
              <w:rPr>
                <w:sz w:val="16"/>
                <w:szCs w:val="16"/>
              </w:rPr>
            </w:pPr>
            <w:r w:rsidRPr="00EA0675">
              <w:rPr>
                <w:sz w:val="16"/>
                <w:szCs w:val="16"/>
              </w:rPr>
              <w:t>Схема теплоснабжения города Кемерово на период до 2033 года (актуализация на 2023 год), утвержденная Приказом Минэнерго от 22.07.2022 № 696</w:t>
            </w:r>
          </w:p>
        </w:tc>
      </w:tr>
      <w:tr w:rsidR="00BC03D3" w:rsidRPr="00EA0675" w14:paraId="488E408F" w14:textId="77777777" w:rsidTr="00623F05">
        <w:trPr>
          <w:trHeight w:val="988"/>
        </w:trPr>
        <w:tc>
          <w:tcPr>
            <w:tcW w:w="656" w:type="dxa"/>
            <w:shd w:val="clear" w:color="auto" w:fill="auto"/>
            <w:hideMark/>
          </w:tcPr>
          <w:p w14:paraId="2E1CC99D" w14:textId="77777777" w:rsidR="00BC03D3" w:rsidRPr="00EA0675" w:rsidRDefault="00BC03D3" w:rsidP="004F02B7">
            <w:pPr>
              <w:jc w:val="center"/>
              <w:rPr>
                <w:sz w:val="16"/>
                <w:szCs w:val="16"/>
              </w:rPr>
            </w:pPr>
            <w:r w:rsidRPr="00EA0675">
              <w:rPr>
                <w:sz w:val="16"/>
                <w:szCs w:val="16"/>
              </w:rPr>
              <w:t>1.2</w:t>
            </w:r>
          </w:p>
        </w:tc>
        <w:tc>
          <w:tcPr>
            <w:tcW w:w="6816" w:type="dxa"/>
            <w:shd w:val="clear" w:color="auto" w:fill="auto"/>
            <w:hideMark/>
          </w:tcPr>
          <w:p w14:paraId="216F68FB" w14:textId="77777777" w:rsidR="00BC03D3" w:rsidRPr="00EA0675" w:rsidRDefault="00BC03D3" w:rsidP="004F02B7">
            <w:pPr>
              <w:jc w:val="center"/>
              <w:rPr>
                <w:sz w:val="16"/>
                <w:szCs w:val="16"/>
              </w:rPr>
            </w:pPr>
            <w:r w:rsidRPr="00EA0675">
              <w:rPr>
                <w:sz w:val="16"/>
                <w:szCs w:val="16"/>
              </w:rPr>
              <w:t>Фактическая цена на топливо (газ),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руб./тыс. куб. м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2729" w:type="dxa"/>
            <w:shd w:val="clear" w:color="auto" w:fill="auto"/>
            <w:hideMark/>
          </w:tcPr>
          <w:p w14:paraId="4A1B30AC" w14:textId="77777777" w:rsidR="00BC03D3" w:rsidRPr="00EA0675" w:rsidRDefault="00BC03D3" w:rsidP="004F02B7">
            <w:pPr>
              <w:jc w:val="center"/>
              <w:rPr>
                <w:sz w:val="16"/>
                <w:szCs w:val="16"/>
              </w:rPr>
            </w:pPr>
            <w:r w:rsidRPr="00EA0675">
              <w:rPr>
                <w:sz w:val="16"/>
                <w:szCs w:val="16"/>
              </w:rPr>
              <w:t>5 334,55</w:t>
            </w:r>
          </w:p>
        </w:tc>
        <w:tc>
          <w:tcPr>
            <w:tcW w:w="1888" w:type="dxa"/>
            <w:shd w:val="clear" w:color="auto" w:fill="auto"/>
            <w:hideMark/>
          </w:tcPr>
          <w:p w14:paraId="1027239F" w14:textId="77777777" w:rsidR="00BC03D3" w:rsidRPr="00EA0675" w:rsidRDefault="00BC03D3" w:rsidP="004F02B7">
            <w:pPr>
              <w:jc w:val="center"/>
              <w:rPr>
                <w:sz w:val="16"/>
                <w:szCs w:val="16"/>
              </w:rPr>
            </w:pPr>
            <w:r w:rsidRPr="00EA0675">
              <w:rPr>
                <w:sz w:val="16"/>
                <w:szCs w:val="16"/>
              </w:rPr>
              <w:t>цены (тарифы), подлежащие государственному регулированию, действовавшие на день окончания (i-2)-го расчетного периода в системе теплоснабжения</w:t>
            </w:r>
          </w:p>
        </w:tc>
      </w:tr>
      <w:tr w:rsidR="00BC03D3" w:rsidRPr="00EA0675" w14:paraId="0D9879BB" w14:textId="77777777" w:rsidTr="00623F05">
        <w:trPr>
          <w:trHeight w:val="510"/>
        </w:trPr>
        <w:tc>
          <w:tcPr>
            <w:tcW w:w="656" w:type="dxa"/>
            <w:shd w:val="clear" w:color="auto" w:fill="auto"/>
            <w:hideMark/>
          </w:tcPr>
          <w:p w14:paraId="144F97D3" w14:textId="77777777" w:rsidR="00BC03D3" w:rsidRPr="00EA0675" w:rsidRDefault="00BC03D3" w:rsidP="004F02B7">
            <w:pPr>
              <w:jc w:val="center"/>
              <w:rPr>
                <w:sz w:val="16"/>
                <w:szCs w:val="16"/>
              </w:rPr>
            </w:pPr>
            <w:r w:rsidRPr="00EA0675">
              <w:rPr>
                <w:sz w:val="16"/>
                <w:szCs w:val="16"/>
              </w:rPr>
              <w:t>1.2.1</w:t>
            </w:r>
          </w:p>
        </w:tc>
        <w:tc>
          <w:tcPr>
            <w:tcW w:w="6816" w:type="dxa"/>
            <w:shd w:val="clear" w:color="auto" w:fill="auto"/>
            <w:hideMark/>
          </w:tcPr>
          <w:p w14:paraId="4C804661" w14:textId="77777777" w:rsidR="00BC03D3" w:rsidRPr="00EA0675" w:rsidRDefault="00BC03D3" w:rsidP="004F02B7">
            <w:pPr>
              <w:jc w:val="center"/>
              <w:rPr>
                <w:sz w:val="16"/>
                <w:szCs w:val="16"/>
              </w:rPr>
            </w:pPr>
            <w:r w:rsidRPr="00EA0675">
              <w:rPr>
                <w:sz w:val="16"/>
                <w:szCs w:val="16"/>
              </w:rPr>
              <w:t>Организация с наибольшим объемом поставляемого, транспортируемого газа, осуществляющая свою деятельность на территории системы теплоснабжения</w:t>
            </w:r>
          </w:p>
        </w:tc>
        <w:tc>
          <w:tcPr>
            <w:tcW w:w="2729" w:type="dxa"/>
            <w:shd w:val="clear" w:color="auto" w:fill="auto"/>
            <w:hideMark/>
          </w:tcPr>
          <w:p w14:paraId="7018D113" w14:textId="77777777" w:rsidR="00BC03D3" w:rsidRPr="00EA0675" w:rsidRDefault="00BC03D3" w:rsidP="004F02B7">
            <w:pPr>
              <w:jc w:val="center"/>
              <w:rPr>
                <w:sz w:val="16"/>
                <w:szCs w:val="16"/>
              </w:rPr>
            </w:pPr>
            <w:r w:rsidRPr="00EA0675">
              <w:rPr>
                <w:sz w:val="16"/>
                <w:szCs w:val="16"/>
              </w:rPr>
              <w:t>0</w:t>
            </w:r>
          </w:p>
        </w:tc>
        <w:tc>
          <w:tcPr>
            <w:tcW w:w="1888" w:type="dxa"/>
            <w:shd w:val="clear" w:color="auto" w:fill="auto"/>
            <w:hideMark/>
          </w:tcPr>
          <w:p w14:paraId="0319BDF1" w14:textId="77777777" w:rsidR="00BC03D3" w:rsidRPr="00EA0675" w:rsidRDefault="00BC03D3" w:rsidP="004F02B7">
            <w:pPr>
              <w:jc w:val="center"/>
              <w:rPr>
                <w:sz w:val="16"/>
                <w:szCs w:val="16"/>
              </w:rPr>
            </w:pPr>
            <w:r w:rsidRPr="00EA0675">
              <w:rPr>
                <w:sz w:val="16"/>
                <w:szCs w:val="16"/>
              </w:rPr>
              <w:t>0</w:t>
            </w:r>
          </w:p>
        </w:tc>
      </w:tr>
      <w:tr w:rsidR="00BC03D3" w:rsidRPr="00EA0675" w14:paraId="77CF341B" w14:textId="77777777" w:rsidTr="00623F05">
        <w:trPr>
          <w:trHeight w:val="765"/>
        </w:trPr>
        <w:tc>
          <w:tcPr>
            <w:tcW w:w="656" w:type="dxa"/>
            <w:shd w:val="clear" w:color="auto" w:fill="auto"/>
            <w:hideMark/>
          </w:tcPr>
          <w:p w14:paraId="2D82B0BC" w14:textId="77777777" w:rsidR="00BC03D3" w:rsidRPr="00EA0675" w:rsidRDefault="00BC03D3" w:rsidP="004F02B7">
            <w:pPr>
              <w:jc w:val="center"/>
              <w:rPr>
                <w:sz w:val="16"/>
                <w:szCs w:val="16"/>
              </w:rPr>
            </w:pPr>
            <w:r w:rsidRPr="00EA0675">
              <w:rPr>
                <w:sz w:val="16"/>
                <w:szCs w:val="16"/>
              </w:rPr>
              <w:t>1.2.2</w:t>
            </w:r>
          </w:p>
        </w:tc>
        <w:tc>
          <w:tcPr>
            <w:tcW w:w="6816" w:type="dxa"/>
            <w:shd w:val="clear" w:color="auto" w:fill="auto"/>
            <w:hideMark/>
          </w:tcPr>
          <w:p w14:paraId="09C2F6D0" w14:textId="77777777" w:rsidR="00BC03D3" w:rsidRPr="00EA0675" w:rsidRDefault="00BC03D3" w:rsidP="004F02B7">
            <w:pPr>
              <w:jc w:val="center"/>
              <w:rPr>
                <w:sz w:val="16"/>
                <w:szCs w:val="16"/>
              </w:rPr>
            </w:pPr>
            <w:r w:rsidRPr="00EA0675">
              <w:rPr>
                <w:sz w:val="16"/>
                <w:szCs w:val="16"/>
              </w:rPr>
              <w:t>Среднеарифметическое значение между установленными предельными максимальным и минимальным уровнями оптовых цен, действовавшими на день окончания (i-2)-го расчетного периода регулирования в системе теплоснабжения, без НДС, руб./тыс. куб. м</w:t>
            </w:r>
          </w:p>
        </w:tc>
        <w:tc>
          <w:tcPr>
            <w:tcW w:w="2729" w:type="dxa"/>
            <w:shd w:val="clear" w:color="auto" w:fill="auto"/>
            <w:hideMark/>
          </w:tcPr>
          <w:p w14:paraId="17834D3A" w14:textId="77777777" w:rsidR="00BC03D3" w:rsidRPr="00EA0675" w:rsidRDefault="00BC03D3" w:rsidP="004F02B7">
            <w:pPr>
              <w:jc w:val="center"/>
              <w:rPr>
                <w:sz w:val="16"/>
                <w:szCs w:val="16"/>
              </w:rPr>
            </w:pPr>
            <w:r w:rsidRPr="00EA0675">
              <w:rPr>
                <w:sz w:val="16"/>
                <w:szCs w:val="16"/>
              </w:rPr>
              <w:t>4 728,00</w:t>
            </w:r>
          </w:p>
        </w:tc>
        <w:tc>
          <w:tcPr>
            <w:tcW w:w="1888" w:type="dxa"/>
            <w:shd w:val="clear" w:color="auto" w:fill="auto"/>
            <w:hideMark/>
          </w:tcPr>
          <w:p w14:paraId="23365E5F" w14:textId="77777777" w:rsidR="00BC03D3" w:rsidRPr="00EA0675" w:rsidRDefault="00BC03D3" w:rsidP="004F02B7">
            <w:pPr>
              <w:jc w:val="center"/>
              <w:rPr>
                <w:sz w:val="16"/>
                <w:szCs w:val="16"/>
              </w:rPr>
            </w:pPr>
            <w:r w:rsidRPr="00EA0675">
              <w:rPr>
                <w:sz w:val="16"/>
                <w:szCs w:val="16"/>
              </w:rPr>
              <w:t>Приказ ФАС России от 02.06.2021 N 545/21</w:t>
            </w:r>
          </w:p>
        </w:tc>
      </w:tr>
      <w:tr w:rsidR="00BC03D3" w:rsidRPr="00EA0675" w14:paraId="3BC42C9E" w14:textId="77777777" w:rsidTr="00623F05">
        <w:trPr>
          <w:trHeight w:val="510"/>
        </w:trPr>
        <w:tc>
          <w:tcPr>
            <w:tcW w:w="656" w:type="dxa"/>
            <w:shd w:val="clear" w:color="auto" w:fill="auto"/>
            <w:hideMark/>
          </w:tcPr>
          <w:p w14:paraId="630EE897" w14:textId="77777777" w:rsidR="00BC03D3" w:rsidRPr="00EA0675" w:rsidRDefault="00BC03D3" w:rsidP="004F02B7">
            <w:pPr>
              <w:jc w:val="center"/>
              <w:rPr>
                <w:sz w:val="16"/>
                <w:szCs w:val="16"/>
              </w:rPr>
            </w:pPr>
            <w:r w:rsidRPr="00EA0675">
              <w:rPr>
                <w:sz w:val="16"/>
                <w:szCs w:val="16"/>
              </w:rPr>
              <w:t>1.2.3</w:t>
            </w:r>
          </w:p>
        </w:tc>
        <w:tc>
          <w:tcPr>
            <w:tcW w:w="6816" w:type="dxa"/>
            <w:shd w:val="clear" w:color="auto" w:fill="auto"/>
            <w:hideMark/>
          </w:tcPr>
          <w:p w14:paraId="4DFDE190" w14:textId="77777777" w:rsidR="00BC03D3" w:rsidRPr="00EA0675" w:rsidRDefault="00BC03D3" w:rsidP="004F02B7">
            <w:pPr>
              <w:jc w:val="center"/>
              <w:rPr>
                <w:sz w:val="16"/>
                <w:szCs w:val="16"/>
              </w:rPr>
            </w:pPr>
            <w:r w:rsidRPr="00EA0675">
              <w:rPr>
                <w:sz w:val="16"/>
                <w:szCs w:val="16"/>
              </w:rPr>
              <w:t>Тариф на услуги по транспортировке газа по газораспределительным сетям, действовавший на день окончания (i-2)-го расчетного периода регулирования в системе теплоснабжения, без НДС, руб./тыс. куб. м</w:t>
            </w:r>
          </w:p>
        </w:tc>
        <w:tc>
          <w:tcPr>
            <w:tcW w:w="2729" w:type="dxa"/>
            <w:shd w:val="clear" w:color="auto" w:fill="auto"/>
            <w:hideMark/>
          </w:tcPr>
          <w:p w14:paraId="1FC3430E" w14:textId="77777777" w:rsidR="00BC03D3" w:rsidRPr="00EA0675" w:rsidRDefault="00BC03D3" w:rsidP="004F02B7">
            <w:pPr>
              <w:jc w:val="center"/>
              <w:rPr>
                <w:sz w:val="16"/>
                <w:szCs w:val="16"/>
              </w:rPr>
            </w:pPr>
            <w:r w:rsidRPr="00EA0675">
              <w:rPr>
                <w:sz w:val="16"/>
                <w:szCs w:val="16"/>
              </w:rPr>
              <w:t>518,22</w:t>
            </w:r>
          </w:p>
        </w:tc>
        <w:tc>
          <w:tcPr>
            <w:tcW w:w="1888" w:type="dxa"/>
            <w:shd w:val="clear" w:color="auto" w:fill="auto"/>
            <w:hideMark/>
          </w:tcPr>
          <w:p w14:paraId="20F03F96" w14:textId="77777777" w:rsidR="00BC03D3" w:rsidRPr="00EA0675" w:rsidRDefault="00BC03D3" w:rsidP="004F02B7">
            <w:pPr>
              <w:jc w:val="center"/>
              <w:rPr>
                <w:sz w:val="16"/>
                <w:szCs w:val="16"/>
              </w:rPr>
            </w:pPr>
            <w:r w:rsidRPr="00EA0675">
              <w:rPr>
                <w:sz w:val="16"/>
                <w:szCs w:val="16"/>
              </w:rPr>
              <w:t>Приказ ФАС России от 13.01.2020 N 15/20</w:t>
            </w:r>
          </w:p>
        </w:tc>
      </w:tr>
      <w:tr w:rsidR="00BC03D3" w:rsidRPr="00EA0675" w14:paraId="66DBEEBA" w14:textId="77777777" w:rsidTr="00623F05">
        <w:trPr>
          <w:trHeight w:val="510"/>
        </w:trPr>
        <w:tc>
          <w:tcPr>
            <w:tcW w:w="656" w:type="dxa"/>
            <w:shd w:val="clear" w:color="auto" w:fill="auto"/>
            <w:hideMark/>
          </w:tcPr>
          <w:p w14:paraId="6FF07C0B" w14:textId="77777777" w:rsidR="00BC03D3" w:rsidRPr="00EA0675" w:rsidRDefault="00BC03D3" w:rsidP="004F02B7">
            <w:pPr>
              <w:jc w:val="center"/>
              <w:rPr>
                <w:sz w:val="16"/>
                <w:szCs w:val="16"/>
              </w:rPr>
            </w:pPr>
            <w:r w:rsidRPr="00EA0675">
              <w:rPr>
                <w:sz w:val="16"/>
                <w:szCs w:val="16"/>
              </w:rPr>
              <w:t>1.2.4</w:t>
            </w:r>
          </w:p>
        </w:tc>
        <w:tc>
          <w:tcPr>
            <w:tcW w:w="6816" w:type="dxa"/>
            <w:shd w:val="clear" w:color="auto" w:fill="auto"/>
            <w:hideMark/>
          </w:tcPr>
          <w:p w14:paraId="77D3993F" w14:textId="77777777" w:rsidR="00BC03D3" w:rsidRPr="00EA0675" w:rsidRDefault="00BC03D3" w:rsidP="004F02B7">
            <w:pPr>
              <w:jc w:val="center"/>
              <w:rPr>
                <w:sz w:val="16"/>
                <w:szCs w:val="16"/>
              </w:rPr>
            </w:pPr>
            <w:r w:rsidRPr="00EA0675">
              <w:rPr>
                <w:sz w:val="16"/>
                <w:szCs w:val="16"/>
              </w:rPr>
              <w:t>Размер платы за снабженческо-сбытовые услуги, действовавший на день окончания (i-2)-го расчетного периода регулирования в системе теплоснабжения, без НДС, руб./тыс. куб. м</w:t>
            </w:r>
          </w:p>
        </w:tc>
        <w:tc>
          <w:tcPr>
            <w:tcW w:w="2729" w:type="dxa"/>
            <w:shd w:val="clear" w:color="auto" w:fill="auto"/>
            <w:hideMark/>
          </w:tcPr>
          <w:p w14:paraId="0BAAEB6B" w14:textId="77777777" w:rsidR="00BC03D3" w:rsidRPr="00EA0675" w:rsidRDefault="00BC03D3" w:rsidP="004F02B7">
            <w:pPr>
              <w:jc w:val="center"/>
              <w:rPr>
                <w:sz w:val="16"/>
                <w:szCs w:val="16"/>
              </w:rPr>
            </w:pPr>
            <w:r w:rsidRPr="00EA0675">
              <w:rPr>
                <w:sz w:val="16"/>
                <w:szCs w:val="16"/>
              </w:rPr>
              <w:t>48,98</w:t>
            </w:r>
          </w:p>
        </w:tc>
        <w:tc>
          <w:tcPr>
            <w:tcW w:w="1888" w:type="dxa"/>
            <w:shd w:val="clear" w:color="auto" w:fill="auto"/>
            <w:hideMark/>
          </w:tcPr>
          <w:p w14:paraId="37162025" w14:textId="77777777" w:rsidR="00BC03D3" w:rsidRPr="00EA0675" w:rsidRDefault="00BC03D3" w:rsidP="004F02B7">
            <w:pPr>
              <w:jc w:val="center"/>
              <w:rPr>
                <w:sz w:val="16"/>
                <w:szCs w:val="16"/>
              </w:rPr>
            </w:pPr>
            <w:r w:rsidRPr="00EA0675">
              <w:rPr>
                <w:sz w:val="16"/>
                <w:szCs w:val="16"/>
              </w:rPr>
              <w:t>Приказ ФАС России от 09.10.2017 N 1328/17</w:t>
            </w:r>
          </w:p>
        </w:tc>
      </w:tr>
      <w:tr w:rsidR="00BC03D3" w:rsidRPr="00EA0675" w14:paraId="69A10DD2" w14:textId="77777777" w:rsidTr="00623F05">
        <w:trPr>
          <w:trHeight w:val="765"/>
        </w:trPr>
        <w:tc>
          <w:tcPr>
            <w:tcW w:w="656" w:type="dxa"/>
            <w:shd w:val="clear" w:color="auto" w:fill="auto"/>
            <w:hideMark/>
          </w:tcPr>
          <w:p w14:paraId="1E6233C2" w14:textId="77777777" w:rsidR="00BC03D3" w:rsidRPr="00EA0675" w:rsidRDefault="00BC03D3" w:rsidP="004F02B7">
            <w:pPr>
              <w:jc w:val="center"/>
              <w:rPr>
                <w:sz w:val="16"/>
                <w:szCs w:val="16"/>
              </w:rPr>
            </w:pPr>
            <w:r w:rsidRPr="00EA0675">
              <w:rPr>
                <w:sz w:val="16"/>
                <w:szCs w:val="16"/>
              </w:rPr>
              <w:t>1.2.5</w:t>
            </w:r>
          </w:p>
        </w:tc>
        <w:tc>
          <w:tcPr>
            <w:tcW w:w="6816" w:type="dxa"/>
            <w:shd w:val="clear" w:color="auto" w:fill="auto"/>
            <w:hideMark/>
          </w:tcPr>
          <w:p w14:paraId="38685951" w14:textId="77777777" w:rsidR="00BC03D3" w:rsidRPr="00EA0675" w:rsidRDefault="00BC03D3" w:rsidP="004F02B7">
            <w:pPr>
              <w:jc w:val="center"/>
              <w:rPr>
                <w:sz w:val="16"/>
                <w:szCs w:val="16"/>
              </w:rPr>
            </w:pPr>
            <w:r w:rsidRPr="00EA0675">
              <w:rPr>
                <w:sz w:val="16"/>
                <w:szCs w:val="16"/>
              </w:rPr>
              <w:t>Специальная надбавка к тарифам на услуги по транспортировке газа по газораспределительным сетям, действовавшая на день окончания (i-2)-го расчетного периода регулирования в системе теплоснабжения, без НДС, руб./тыс. куб. м</w:t>
            </w:r>
          </w:p>
        </w:tc>
        <w:tc>
          <w:tcPr>
            <w:tcW w:w="2729" w:type="dxa"/>
            <w:shd w:val="clear" w:color="auto" w:fill="auto"/>
            <w:hideMark/>
          </w:tcPr>
          <w:p w14:paraId="163748FA" w14:textId="77777777" w:rsidR="00BC03D3" w:rsidRPr="00EA0675" w:rsidRDefault="00BC03D3" w:rsidP="004F02B7">
            <w:pPr>
              <w:jc w:val="center"/>
              <w:rPr>
                <w:sz w:val="16"/>
                <w:szCs w:val="16"/>
              </w:rPr>
            </w:pPr>
            <w:r w:rsidRPr="00EA0675">
              <w:rPr>
                <w:sz w:val="16"/>
                <w:szCs w:val="16"/>
              </w:rPr>
              <w:t>39,35</w:t>
            </w:r>
          </w:p>
        </w:tc>
        <w:tc>
          <w:tcPr>
            <w:tcW w:w="1888" w:type="dxa"/>
            <w:shd w:val="clear" w:color="auto" w:fill="auto"/>
            <w:hideMark/>
          </w:tcPr>
          <w:p w14:paraId="61F75C69" w14:textId="77777777" w:rsidR="00BC03D3" w:rsidRPr="00EA0675" w:rsidRDefault="00BC03D3" w:rsidP="004F02B7">
            <w:pPr>
              <w:jc w:val="center"/>
              <w:rPr>
                <w:sz w:val="16"/>
                <w:szCs w:val="16"/>
              </w:rPr>
            </w:pPr>
            <w:r w:rsidRPr="00EA0675">
              <w:rPr>
                <w:sz w:val="16"/>
                <w:szCs w:val="16"/>
              </w:rPr>
              <w:t>Постановление РЭК Кузбасса от 28.01.2021 N 24</w:t>
            </w:r>
          </w:p>
        </w:tc>
      </w:tr>
      <w:tr w:rsidR="00BC03D3" w:rsidRPr="00EA0675" w14:paraId="69452684" w14:textId="77777777" w:rsidTr="00623F05">
        <w:trPr>
          <w:trHeight w:val="2808"/>
        </w:trPr>
        <w:tc>
          <w:tcPr>
            <w:tcW w:w="656" w:type="dxa"/>
            <w:shd w:val="clear" w:color="auto" w:fill="auto"/>
            <w:hideMark/>
          </w:tcPr>
          <w:p w14:paraId="629C1DC9" w14:textId="77777777" w:rsidR="00BC03D3" w:rsidRPr="00EA0675" w:rsidRDefault="00BC03D3" w:rsidP="004F02B7">
            <w:pPr>
              <w:jc w:val="center"/>
              <w:rPr>
                <w:sz w:val="16"/>
                <w:szCs w:val="16"/>
              </w:rPr>
            </w:pPr>
            <w:r w:rsidRPr="00EA0675">
              <w:rPr>
                <w:sz w:val="16"/>
                <w:szCs w:val="16"/>
              </w:rPr>
              <w:t>1.3</w:t>
            </w:r>
          </w:p>
        </w:tc>
        <w:tc>
          <w:tcPr>
            <w:tcW w:w="6816" w:type="dxa"/>
            <w:shd w:val="clear" w:color="auto" w:fill="auto"/>
            <w:hideMark/>
          </w:tcPr>
          <w:p w14:paraId="1A2F8276"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(i-1)-м расчетном периоде регулирования, % (</w:t>
            </w:r>
            <w:r w:rsidRPr="00EA0675">
              <w:rPr>
                <w:b/>
                <w:bCs/>
                <w:sz w:val="16"/>
                <w:szCs w:val="16"/>
              </w:rPr>
              <w:t>I</w:t>
            </w:r>
            <w:r w:rsidRPr="00EA0675">
              <w:rPr>
                <w:b/>
                <w:bCs/>
                <w:sz w:val="16"/>
                <w:szCs w:val="16"/>
                <w:vertAlign w:val="subscript"/>
              </w:rPr>
              <w:t>i-</w:t>
            </w:r>
            <w:proofErr w:type="gramStart"/>
            <w:r w:rsidRPr="00EA0675">
              <w:rPr>
                <w:b/>
                <w:bCs/>
                <w:sz w:val="16"/>
                <w:szCs w:val="16"/>
                <w:vertAlign w:val="subscript"/>
              </w:rPr>
              <w:t>1,k</w:t>
            </w:r>
            <w:proofErr w:type="gramEnd"/>
            <w:r w:rsidRPr="00EA0675">
              <w:rPr>
                <w:b/>
                <w:bCs/>
                <w:sz w:val="16"/>
                <w:szCs w:val="16"/>
                <w:vertAlign w:val="superscript"/>
              </w:rPr>
              <w:t>П</w:t>
            </w:r>
            <w:r w:rsidRPr="00EA0675">
              <w:rPr>
                <w:sz w:val="16"/>
                <w:szCs w:val="16"/>
              </w:rPr>
              <w:t>)</w:t>
            </w:r>
          </w:p>
        </w:tc>
        <w:tc>
          <w:tcPr>
            <w:tcW w:w="2729" w:type="dxa"/>
            <w:shd w:val="clear" w:color="auto" w:fill="auto"/>
            <w:hideMark/>
          </w:tcPr>
          <w:p w14:paraId="2BACA590" w14:textId="77777777" w:rsidR="00BC03D3" w:rsidRPr="00EA0675" w:rsidRDefault="00BC03D3" w:rsidP="004F02B7">
            <w:pPr>
              <w:jc w:val="center"/>
              <w:rPr>
                <w:sz w:val="16"/>
                <w:szCs w:val="16"/>
              </w:rPr>
            </w:pPr>
            <w:r w:rsidRPr="00EA0675">
              <w:rPr>
                <w:sz w:val="16"/>
                <w:szCs w:val="16"/>
              </w:rPr>
              <w:t>13,93%</w:t>
            </w:r>
          </w:p>
        </w:tc>
        <w:tc>
          <w:tcPr>
            <w:tcW w:w="1888" w:type="dxa"/>
            <w:shd w:val="clear" w:color="auto" w:fill="auto"/>
            <w:hideMark/>
          </w:tcPr>
          <w:p w14:paraId="19583DBC" w14:textId="77777777" w:rsidR="00BC03D3" w:rsidRPr="00EA0675" w:rsidRDefault="00BC03D3" w:rsidP="004F02B7">
            <w:pPr>
              <w:jc w:val="center"/>
              <w:rPr>
                <w:sz w:val="16"/>
                <w:szCs w:val="16"/>
              </w:rPr>
            </w:pPr>
            <w:r w:rsidRPr="00EA0675">
              <w:rPr>
                <w:sz w:val="16"/>
                <w:szCs w:val="16"/>
              </w:rPr>
              <w:t xml:space="preserve"> 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PDF, таблица «Прогнозируемые изменения цен (тарифов) на продукцию (услуги) компаний инфраструктурного сектора на 2023-2025 гг.,%, показатель «Газ – индексация оптовых цен для всех категорий потребителей, исключая население»</w:t>
            </w:r>
            <w:r w:rsidRPr="00EA0675">
              <w:rPr>
                <w:sz w:val="16"/>
                <w:szCs w:val="16"/>
              </w:rPr>
              <w:br/>
              <w:t xml:space="preserve">с 1 июля 2022 - 5%, </w:t>
            </w:r>
            <w:r w:rsidRPr="00EA0675">
              <w:rPr>
                <w:sz w:val="16"/>
                <w:szCs w:val="16"/>
              </w:rPr>
              <w:br/>
              <w:t>с 1 декабря 2022 - 8,5%</w:t>
            </w:r>
          </w:p>
        </w:tc>
      </w:tr>
      <w:tr w:rsidR="00BC03D3" w:rsidRPr="00EA0675" w14:paraId="07E03E2C" w14:textId="77777777" w:rsidTr="00623F05">
        <w:trPr>
          <w:trHeight w:val="2352"/>
        </w:trPr>
        <w:tc>
          <w:tcPr>
            <w:tcW w:w="656" w:type="dxa"/>
            <w:shd w:val="clear" w:color="auto" w:fill="auto"/>
            <w:hideMark/>
          </w:tcPr>
          <w:p w14:paraId="1CE39243" w14:textId="77777777" w:rsidR="00BC03D3" w:rsidRPr="00EA0675" w:rsidRDefault="00BC03D3" w:rsidP="004F02B7">
            <w:pPr>
              <w:jc w:val="center"/>
              <w:rPr>
                <w:sz w:val="16"/>
                <w:szCs w:val="16"/>
              </w:rPr>
            </w:pPr>
            <w:r w:rsidRPr="00EA0675">
              <w:rPr>
                <w:sz w:val="16"/>
                <w:szCs w:val="16"/>
              </w:rPr>
              <w:t>1.4</w:t>
            </w:r>
          </w:p>
        </w:tc>
        <w:tc>
          <w:tcPr>
            <w:tcW w:w="6816" w:type="dxa"/>
            <w:shd w:val="clear" w:color="auto" w:fill="auto"/>
            <w:hideMark/>
          </w:tcPr>
          <w:p w14:paraId="616ED4ED" w14:textId="77777777" w:rsidR="00BC03D3" w:rsidRPr="00EA0675" w:rsidRDefault="00BC03D3" w:rsidP="004F02B7">
            <w:pPr>
              <w:jc w:val="center"/>
              <w:rPr>
                <w:sz w:val="16"/>
                <w:szCs w:val="16"/>
              </w:rPr>
            </w:pPr>
            <w:r w:rsidRPr="00EA0675">
              <w:rPr>
                <w:sz w:val="16"/>
                <w:szCs w:val="16"/>
              </w:rPr>
              <w:t>Прогнозный индекс роста цены на топливо в i-м расчетном периоде регулирования, % (</w:t>
            </w:r>
            <w:proofErr w:type="gramStart"/>
            <w:r w:rsidRPr="00EA0675">
              <w:rPr>
                <w:b/>
                <w:bCs/>
                <w:sz w:val="16"/>
                <w:szCs w:val="16"/>
              </w:rPr>
              <w:t>I</w:t>
            </w:r>
            <w:r w:rsidRPr="00EA0675">
              <w:rPr>
                <w:b/>
                <w:bCs/>
                <w:sz w:val="16"/>
                <w:szCs w:val="16"/>
                <w:vertAlign w:val="subscript"/>
              </w:rPr>
              <w:t>i,k</w:t>
            </w:r>
            <w:proofErr w:type="gramEnd"/>
            <w:r w:rsidRPr="00EA0675">
              <w:rPr>
                <w:b/>
                <w:bCs/>
                <w:sz w:val="16"/>
                <w:szCs w:val="16"/>
                <w:vertAlign w:val="superscript"/>
              </w:rPr>
              <w:t>П</w:t>
            </w:r>
            <w:r w:rsidRPr="00EA0675">
              <w:rPr>
                <w:sz w:val="16"/>
                <w:szCs w:val="16"/>
              </w:rPr>
              <w:t>)</w:t>
            </w:r>
          </w:p>
        </w:tc>
        <w:tc>
          <w:tcPr>
            <w:tcW w:w="2729" w:type="dxa"/>
            <w:shd w:val="clear" w:color="auto" w:fill="auto"/>
            <w:hideMark/>
          </w:tcPr>
          <w:p w14:paraId="73EB77F6" w14:textId="77777777" w:rsidR="00BC03D3" w:rsidRPr="00EA0675" w:rsidRDefault="00BC03D3" w:rsidP="004F02B7">
            <w:pPr>
              <w:jc w:val="center"/>
              <w:rPr>
                <w:sz w:val="16"/>
                <w:szCs w:val="16"/>
              </w:rPr>
            </w:pPr>
            <w:r w:rsidRPr="00EA0675">
              <w:rPr>
                <w:sz w:val="16"/>
                <w:szCs w:val="16"/>
              </w:rPr>
              <w:t>0,00%</w:t>
            </w:r>
          </w:p>
        </w:tc>
        <w:tc>
          <w:tcPr>
            <w:tcW w:w="1888" w:type="dxa"/>
            <w:shd w:val="clear" w:color="auto" w:fill="auto"/>
            <w:hideMark/>
          </w:tcPr>
          <w:p w14:paraId="2B661FD7" w14:textId="77777777" w:rsidR="00BC03D3" w:rsidRPr="00EA0675" w:rsidRDefault="00BC03D3" w:rsidP="004F02B7">
            <w:pPr>
              <w:jc w:val="center"/>
              <w:rPr>
                <w:sz w:val="16"/>
                <w:szCs w:val="16"/>
              </w:rPr>
            </w:pPr>
            <w:r w:rsidRPr="00EA0675">
              <w:rPr>
                <w:sz w:val="16"/>
                <w:szCs w:val="16"/>
              </w:rPr>
              <w:t xml:space="preserve">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PDF, таблица «Прогнозируемые изменения цен (тарифов) на продукцию (услуги) компаний инфраструктурного сектора на 2023-2025 гг.,%, показатель «Газ – индексация оптовых цен для всех категорий потребителей, исключая население»</w:t>
            </w:r>
          </w:p>
        </w:tc>
      </w:tr>
      <w:tr w:rsidR="00BC03D3" w:rsidRPr="00EA0675" w14:paraId="1B78DD7D" w14:textId="77777777" w:rsidTr="00623F05">
        <w:trPr>
          <w:trHeight w:val="600"/>
        </w:trPr>
        <w:tc>
          <w:tcPr>
            <w:tcW w:w="656" w:type="dxa"/>
            <w:shd w:val="clear" w:color="auto" w:fill="auto"/>
            <w:hideMark/>
          </w:tcPr>
          <w:p w14:paraId="40BDC0E7" w14:textId="77777777" w:rsidR="00BC03D3" w:rsidRPr="00EA0675" w:rsidRDefault="00BC03D3" w:rsidP="004F02B7">
            <w:pPr>
              <w:jc w:val="center"/>
              <w:rPr>
                <w:sz w:val="16"/>
                <w:szCs w:val="16"/>
              </w:rPr>
            </w:pPr>
            <w:r w:rsidRPr="00EA0675">
              <w:rPr>
                <w:sz w:val="16"/>
                <w:szCs w:val="16"/>
              </w:rPr>
              <w:t>1.5</w:t>
            </w:r>
          </w:p>
        </w:tc>
        <w:tc>
          <w:tcPr>
            <w:tcW w:w="6816" w:type="dxa"/>
            <w:shd w:val="clear" w:color="auto" w:fill="auto"/>
            <w:hideMark/>
          </w:tcPr>
          <w:p w14:paraId="4A9E2A1F" w14:textId="77777777" w:rsidR="00BC03D3" w:rsidRPr="00EA0675" w:rsidRDefault="00BC03D3" w:rsidP="004F02B7">
            <w:pPr>
              <w:jc w:val="center"/>
              <w:rPr>
                <w:i/>
                <w:iCs/>
                <w:sz w:val="16"/>
                <w:szCs w:val="16"/>
              </w:rPr>
            </w:pPr>
            <w:r w:rsidRPr="00EA0675">
              <w:rPr>
                <w:i/>
                <w:iCs/>
                <w:sz w:val="16"/>
                <w:szCs w:val="16"/>
              </w:rPr>
              <w:t>Удельный расход условного топлива при производстве тепловой энергии котельной с использованием газа в i-м расчетном периоде регулирования, кг у.т./Гкал (</w:t>
            </w:r>
            <w:proofErr w:type="gramStart"/>
            <w:r w:rsidRPr="00EA0675">
              <w:rPr>
                <w:b/>
                <w:bCs/>
                <w:i/>
                <w:iCs/>
                <w:sz w:val="16"/>
                <w:szCs w:val="16"/>
              </w:rPr>
              <w:t>b</w:t>
            </w:r>
            <w:r w:rsidRPr="00EA0675">
              <w:rPr>
                <w:b/>
                <w:bCs/>
                <w:i/>
                <w:iCs/>
                <w:sz w:val="16"/>
                <w:szCs w:val="16"/>
                <w:vertAlign w:val="subscript"/>
              </w:rPr>
              <w:t>i,k</w:t>
            </w:r>
            <w:proofErr w:type="gramEnd"/>
            <w:r w:rsidRPr="00EA0675">
              <w:rPr>
                <w:i/>
                <w:iCs/>
                <w:sz w:val="16"/>
                <w:szCs w:val="16"/>
              </w:rPr>
              <w:t>)</w:t>
            </w:r>
          </w:p>
        </w:tc>
        <w:tc>
          <w:tcPr>
            <w:tcW w:w="2729" w:type="dxa"/>
            <w:shd w:val="clear" w:color="auto" w:fill="auto"/>
            <w:noWrap/>
            <w:hideMark/>
          </w:tcPr>
          <w:p w14:paraId="30C2B6B0" w14:textId="77777777" w:rsidR="00BC03D3" w:rsidRPr="00EA0675" w:rsidRDefault="00BC03D3" w:rsidP="004F02B7">
            <w:pPr>
              <w:jc w:val="center"/>
              <w:rPr>
                <w:sz w:val="16"/>
                <w:szCs w:val="16"/>
              </w:rPr>
            </w:pPr>
            <w:r w:rsidRPr="00EA0675">
              <w:rPr>
                <w:sz w:val="16"/>
                <w:szCs w:val="16"/>
              </w:rPr>
              <w:t>156,1</w:t>
            </w:r>
          </w:p>
        </w:tc>
        <w:tc>
          <w:tcPr>
            <w:tcW w:w="1888" w:type="dxa"/>
            <w:shd w:val="clear" w:color="auto" w:fill="auto"/>
            <w:hideMark/>
          </w:tcPr>
          <w:p w14:paraId="38E74618"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8FE263A" w14:textId="77777777" w:rsidTr="00623F05">
        <w:trPr>
          <w:trHeight w:val="255"/>
        </w:trPr>
        <w:tc>
          <w:tcPr>
            <w:tcW w:w="656" w:type="dxa"/>
            <w:shd w:val="clear" w:color="auto" w:fill="auto"/>
            <w:hideMark/>
          </w:tcPr>
          <w:p w14:paraId="06D5C4ED" w14:textId="77777777" w:rsidR="00BC03D3" w:rsidRPr="00EA0675" w:rsidRDefault="00BC03D3" w:rsidP="004F02B7">
            <w:pPr>
              <w:jc w:val="center"/>
              <w:rPr>
                <w:sz w:val="16"/>
                <w:szCs w:val="16"/>
              </w:rPr>
            </w:pPr>
            <w:r w:rsidRPr="00EA0675">
              <w:rPr>
                <w:sz w:val="16"/>
                <w:szCs w:val="16"/>
              </w:rPr>
              <w:t>1.6</w:t>
            </w:r>
          </w:p>
        </w:tc>
        <w:tc>
          <w:tcPr>
            <w:tcW w:w="6816" w:type="dxa"/>
            <w:shd w:val="clear" w:color="auto" w:fill="auto"/>
            <w:hideMark/>
          </w:tcPr>
          <w:p w14:paraId="51F07AA2" w14:textId="77777777" w:rsidR="00BC03D3" w:rsidRPr="00EA0675" w:rsidRDefault="00BC03D3" w:rsidP="004F02B7">
            <w:pPr>
              <w:jc w:val="center"/>
              <w:rPr>
                <w:i/>
                <w:iCs/>
                <w:sz w:val="16"/>
                <w:szCs w:val="16"/>
              </w:rPr>
            </w:pPr>
            <w:r w:rsidRPr="00EA0675">
              <w:rPr>
                <w:i/>
                <w:iCs/>
                <w:sz w:val="16"/>
                <w:szCs w:val="16"/>
              </w:rPr>
              <w:t>Низшая теплота сгорания 1 кг условного топлива</w:t>
            </w:r>
          </w:p>
        </w:tc>
        <w:tc>
          <w:tcPr>
            <w:tcW w:w="2729" w:type="dxa"/>
            <w:shd w:val="clear" w:color="auto" w:fill="auto"/>
            <w:noWrap/>
            <w:hideMark/>
          </w:tcPr>
          <w:p w14:paraId="119D7E15" w14:textId="77777777" w:rsidR="00BC03D3" w:rsidRPr="00EA0675" w:rsidRDefault="00BC03D3" w:rsidP="004F02B7">
            <w:pPr>
              <w:jc w:val="center"/>
              <w:rPr>
                <w:sz w:val="16"/>
                <w:szCs w:val="16"/>
              </w:rPr>
            </w:pPr>
            <w:r w:rsidRPr="00EA0675">
              <w:rPr>
                <w:sz w:val="16"/>
                <w:szCs w:val="16"/>
              </w:rPr>
              <w:t>7 000</w:t>
            </w:r>
          </w:p>
        </w:tc>
        <w:tc>
          <w:tcPr>
            <w:tcW w:w="1888" w:type="dxa"/>
            <w:shd w:val="clear" w:color="auto" w:fill="auto"/>
            <w:hideMark/>
          </w:tcPr>
          <w:p w14:paraId="61FAAE50"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13544B21" w14:textId="77777777" w:rsidTr="00623F05">
        <w:trPr>
          <w:trHeight w:val="285"/>
        </w:trPr>
        <w:tc>
          <w:tcPr>
            <w:tcW w:w="656" w:type="dxa"/>
            <w:shd w:val="clear" w:color="auto" w:fill="auto"/>
            <w:hideMark/>
          </w:tcPr>
          <w:p w14:paraId="790D5FE0" w14:textId="77777777" w:rsidR="00BC03D3" w:rsidRPr="00EA0675" w:rsidRDefault="00BC03D3" w:rsidP="004F02B7">
            <w:pPr>
              <w:jc w:val="center"/>
              <w:rPr>
                <w:sz w:val="16"/>
                <w:szCs w:val="16"/>
              </w:rPr>
            </w:pPr>
            <w:r w:rsidRPr="00EA0675">
              <w:rPr>
                <w:sz w:val="16"/>
                <w:szCs w:val="16"/>
              </w:rPr>
              <w:t>1.7</w:t>
            </w:r>
          </w:p>
        </w:tc>
        <w:tc>
          <w:tcPr>
            <w:tcW w:w="6816" w:type="dxa"/>
            <w:shd w:val="clear" w:color="auto" w:fill="auto"/>
            <w:hideMark/>
          </w:tcPr>
          <w:p w14:paraId="1124084B" w14:textId="77777777" w:rsidR="00BC03D3" w:rsidRPr="00EA0675" w:rsidRDefault="00BC03D3" w:rsidP="004F02B7">
            <w:pPr>
              <w:jc w:val="center"/>
              <w:rPr>
                <w:sz w:val="16"/>
                <w:szCs w:val="16"/>
              </w:rPr>
            </w:pPr>
            <w:r w:rsidRPr="00EA0675">
              <w:rPr>
                <w:sz w:val="16"/>
                <w:szCs w:val="16"/>
              </w:rPr>
              <w:t>Коэффициент перевода натурального топлива в условное топливо, кг у.т./куб. м (</w:t>
            </w:r>
            <w:r w:rsidRPr="00EA0675">
              <w:rPr>
                <w:b/>
                <w:bCs/>
                <w:sz w:val="16"/>
                <w:szCs w:val="16"/>
              </w:rPr>
              <w:t>К</w:t>
            </w:r>
            <w:r w:rsidRPr="00EA0675">
              <w:rPr>
                <w:sz w:val="16"/>
                <w:szCs w:val="16"/>
              </w:rPr>
              <w:t>)</w:t>
            </w:r>
          </w:p>
        </w:tc>
        <w:tc>
          <w:tcPr>
            <w:tcW w:w="2729" w:type="dxa"/>
            <w:shd w:val="clear" w:color="auto" w:fill="auto"/>
            <w:hideMark/>
          </w:tcPr>
          <w:p w14:paraId="2E5ED8B9" w14:textId="77777777" w:rsidR="00BC03D3" w:rsidRPr="00EA0675" w:rsidRDefault="00BC03D3" w:rsidP="004F02B7">
            <w:pPr>
              <w:jc w:val="center"/>
              <w:rPr>
                <w:sz w:val="16"/>
                <w:szCs w:val="16"/>
              </w:rPr>
            </w:pPr>
            <w:r w:rsidRPr="00EA0675">
              <w:rPr>
                <w:sz w:val="16"/>
                <w:szCs w:val="16"/>
              </w:rPr>
              <w:t>1,196</w:t>
            </w:r>
          </w:p>
        </w:tc>
        <w:tc>
          <w:tcPr>
            <w:tcW w:w="1888" w:type="dxa"/>
            <w:shd w:val="clear" w:color="auto" w:fill="auto"/>
            <w:hideMark/>
          </w:tcPr>
          <w:p w14:paraId="07AD02E2" w14:textId="77777777" w:rsidR="00BC03D3" w:rsidRPr="00EA0675" w:rsidRDefault="00BC03D3" w:rsidP="004F02B7">
            <w:pPr>
              <w:jc w:val="center"/>
              <w:rPr>
                <w:sz w:val="16"/>
                <w:szCs w:val="16"/>
              </w:rPr>
            </w:pPr>
            <w:r w:rsidRPr="00EA0675">
              <w:rPr>
                <w:sz w:val="16"/>
                <w:szCs w:val="16"/>
              </w:rPr>
              <w:t> </w:t>
            </w:r>
          </w:p>
        </w:tc>
      </w:tr>
      <w:tr w:rsidR="00BC03D3" w:rsidRPr="00EA0675" w14:paraId="6A1ECB52" w14:textId="77777777" w:rsidTr="00623F05">
        <w:trPr>
          <w:trHeight w:val="315"/>
        </w:trPr>
        <w:tc>
          <w:tcPr>
            <w:tcW w:w="656" w:type="dxa"/>
            <w:shd w:val="clear" w:color="auto" w:fill="auto"/>
            <w:noWrap/>
            <w:hideMark/>
          </w:tcPr>
          <w:p w14:paraId="23D2FF37" w14:textId="77777777" w:rsidR="00BC03D3" w:rsidRPr="00EA0675" w:rsidRDefault="00BC03D3" w:rsidP="004F02B7">
            <w:pPr>
              <w:jc w:val="center"/>
              <w:rPr>
                <w:sz w:val="16"/>
                <w:szCs w:val="16"/>
              </w:rPr>
            </w:pPr>
            <w:r w:rsidRPr="00EA0675">
              <w:rPr>
                <w:sz w:val="16"/>
                <w:szCs w:val="16"/>
              </w:rPr>
              <w:t>1.8</w:t>
            </w:r>
          </w:p>
        </w:tc>
        <w:tc>
          <w:tcPr>
            <w:tcW w:w="6816" w:type="dxa"/>
            <w:shd w:val="clear" w:color="auto" w:fill="auto"/>
            <w:hideMark/>
          </w:tcPr>
          <w:p w14:paraId="7095ACBB" w14:textId="77777777" w:rsidR="00BC03D3" w:rsidRPr="00EA0675" w:rsidRDefault="00BC03D3" w:rsidP="004F02B7">
            <w:pPr>
              <w:jc w:val="center"/>
              <w:rPr>
                <w:sz w:val="16"/>
                <w:szCs w:val="16"/>
              </w:rPr>
            </w:pPr>
            <w:r w:rsidRPr="00EA0675">
              <w:rPr>
                <w:sz w:val="16"/>
                <w:szCs w:val="16"/>
              </w:rPr>
              <w:t>Объем отпуска тепловой энергии с коллекторов котельной (</w:t>
            </w:r>
            <w:r w:rsidRPr="00EA0675">
              <w:rPr>
                <w:b/>
                <w:bCs/>
                <w:sz w:val="16"/>
                <w:szCs w:val="16"/>
              </w:rPr>
              <w:t>Q</w:t>
            </w:r>
            <w:r w:rsidRPr="00EA0675">
              <w:rPr>
                <w:b/>
                <w:bCs/>
                <w:sz w:val="16"/>
                <w:szCs w:val="16"/>
                <w:vertAlign w:val="superscript"/>
              </w:rPr>
              <w:t>ОТП</w:t>
            </w:r>
            <w:r w:rsidRPr="00EA0675">
              <w:rPr>
                <w:sz w:val="16"/>
                <w:szCs w:val="16"/>
              </w:rPr>
              <w:t>)</w:t>
            </w:r>
          </w:p>
        </w:tc>
        <w:tc>
          <w:tcPr>
            <w:tcW w:w="2729" w:type="dxa"/>
            <w:shd w:val="clear" w:color="auto" w:fill="auto"/>
            <w:hideMark/>
          </w:tcPr>
          <w:p w14:paraId="39107446" w14:textId="77777777" w:rsidR="00BC03D3" w:rsidRPr="00EA0675" w:rsidRDefault="00BC03D3" w:rsidP="004F02B7">
            <w:pPr>
              <w:jc w:val="center"/>
              <w:rPr>
                <w:sz w:val="16"/>
                <w:szCs w:val="16"/>
              </w:rPr>
            </w:pPr>
            <w:r w:rsidRPr="00EA0675">
              <w:rPr>
                <w:sz w:val="16"/>
                <w:szCs w:val="16"/>
              </w:rPr>
              <w:t>23,080</w:t>
            </w:r>
          </w:p>
        </w:tc>
        <w:tc>
          <w:tcPr>
            <w:tcW w:w="1888" w:type="dxa"/>
            <w:shd w:val="clear" w:color="auto" w:fill="auto"/>
            <w:hideMark/>
          </w:tcPr>
          <w:p w14:paraId="47498276" w14:textId="77777777" w:rsidR="00BC03D3" w:rsidRPr="00EA0675" w:rsidRDefault="00BC03D3" w:rsidP="004F02B7">
            <w:pPr>
              <w:jc w:val="center"/>
              <w:rPr>
                <w:sz w:val="16"/>
                <w:szCs w:val="16"/>
              </w:rPr>
            </w:pPr>
            <w:r w:rsidRPr="00EA0675">
              <w:rPr>
                <w:sz w:val="16"/>
                <w:szCs w:val="16"/>
              </w:rPr>
              <w:t> </w:t>
            </w:r>
          </w:p>
        </w:tc>
      </w:tr>
      <w:tr w:rsidR="00BC03D3" w:rsidRPr="00EA0675" w14:paraId="04C930D1" w14:textId="77777777" w:rsidTr="00623F05">
        <w:trPr>
          <w:trHeight w:val="315"/>
        </w:trPr>
        <w:tc>
          <w:tcPr>
            <w:tcW w:w="656" w:type="dxa"/>
            <w:shd w:val="clear" w:color="auto" w:fill="auto"/>
            <w:noWrap/>
            <w:hideMark/>
          </w:tcPr>
          <w:p w14:paraId="3A6AFC8E" w14:textId="77777777" w:rsidR="00BC03D3" w:rsidRPr="00EA0675" w:rsidRDefault="00BC03D3" w:rsidP="004F02B7">
            <w:pPr>
              <w:jc w:val="center"/>
              <w:rPr>
                <w:sz w:val="16"/>
                <w:szCs w:val="16"/>
              </w:rPr>
            </w:pPr>
            <w:r w:rsidRPr="00EA0675">
              <w:rPr>
                <w:sz w:val="16"/>
                <w:szCs w:val="16"/>
              </w:rPr>
              <w:t>1.8.1</w:t>
            </w:r>
          </w:p>
        </w:tc>
        <w:tc>
          <w:tcPr>
            <w:tcW w:w="6816" w:type="dxa"/>
            <w:shd w:val="clear" w:color="auto" w:fill="auto"/>
            <w:hideMark/>
          </w:tcPr>
          <w:p w14:paraId="35679F6A" w14:textId="77777777" w:rsidR="00BC03D3" w:rsidRPr="00EA0675" w:rsidRDefault="00BC03D3" w:rsidP="004F02B7">
            <w:pPr>
              <w:jc w:val="center"/>
              <w:rPr>
                <w:sz w:val="16"/>
                <w:szCs w:val="16"/>
              </w:rPr>
            </w:pPr>
            <w:r w:rsidRPr="00EA0675">
              <w:rPr>
                <w:sz w:val="16"/>
                <w:szCs w:val="16"/>
              </w:rPr>
              <w:t>Объем полезного отпуска тепловой энергии котельной (</w:t>
            </w:r>
            <w:r w:rsidRPr="00EA0675">
              <w:rPr>
                <w:b/>
                <w:bCs/>
                <w:sz w:val="16"/>
                <w:szCs w:val="16"/>
              </w:rPr>
              <w:t>Q</w:t>
            </w:r>
            <w:r w:rsidRPr="00EA0675">
              <w:rPr>
                <w:b/>
                <w:bCs/>
                <w:sz w:val="16"/>
                <w:szCs w:val="16"/>
                <w:vertAlign w:val="superscript"/>
              </w:rPr>
              <w:t>ПО</w:t>
            </w:r>
            <w:r w:rsidRPr="00EA0675">
              <w:rPr>
                <w:sz w:val="16"/>
                <w:szCs w:val="16"/>
              </w:rPr>
              <w:t>)</w:t>
            </w:r>
          </w:p>
        </w:tc>
        <w:tc>
          <w:tcPr>
            <w:tcW w:w="2729" w:type="dxa"/>
            <w:shd w:val="clear" w:color="auto" w:fill="auto"/>
            <w:hideMark/>
          </w:tcPr>
          <w:p w14:paraId="635B7874" w14:textId="77777777" w:rsidR="00BC03D3" w:rsidRPr="00EA0675" w:rsidRDefault="00BC03D3" w:rsidP="004F02B7">
            <w:pPr>
              <w:jc w:val="center"/>
              <w:rPr>
                <w:sz w:val="16"/>
                <w:szCs w:val="16"/>
              </w:rPr>
            </w:pPr>
            <w:r w:rsidRPr="00EA0675">
              <w:rPr>
                <w:sz w:val="16"/>
                <w:szCs w:val="16"/>
              </w:rPr>
              <w:t>22,365</w:t>
            </w:r>
          </w:p>
        </w:tc>
        <w:tc>
          <w:tcPr>
            <w:tcW w:w="1888" w:type="dxa"/>
            <w:shd w:val="clear" w:color="auto" w:fill="auto"/>
            <w:hideMark/>
          </w:tcPr>
          <w:p w14:paraId="4728D6E7" w14:textId="77777777" w:rsidR="00BC03D3" w:rsidRPr="00EA0675" w:rsidRDefault="00BC03D3" w:rsidP="004F02B7">
            <w:pPr>
              <w:jc w:val="center"/>
              <w:rPr>
                <w:sz w:val="16"/>
                <w:szCs w:val="16"/>
              </w:rPr>
            </w:pPr>
            <w:r w:rsidRPr="00EA0675">
              <w:rPr>
                <w:sz w:val="16"/>
                <w:szCs w:val="16"/>
              </w:rPr>
              <w:t> </w:t>
            </w:r>
          </w:p>
        </w:tc>
      </w:tr>
      <w:tr w:rsidR="00BC03D3" w:rsidRPr="00EA0675" w14:paraId="309BF1C8" w14:textId="77777777" w:rsidTr="00623F05">
        <w:trPr>
          <w:trHeight w:val="285"/>
        </w:trPr>
        <w:tc>
          <w:tcPr>
            <w:tcW w:w="656" w:type="dxa"/>
            <w:shd w:val="clear" w:color="auto" w:fill="auto"/>
            <w:noWrap/>
            <w:hideMark/>
          </w:tcPr>
          <w:p w14:paraId="35626DAF" w14:textId="77777777" w:rsidR="00BC03D3" w:rsidRPr="00EA0675" w:rsidRDefault="00BC03D3" w:rsidP="004F02B7">
            <w:pPr>
              <w:jc w:val="center"/>
              <w:rPr>
                <w:sz w:val="16"/>
                <w:szCs w:val="16"/>
              </w:rPr>
            </w:pPr>
            <w:r w:rsidRPr="00EA0675">
              <w:rPr>
                <w:sz w:val="16"/>
                <w:szCs w:val="16"/>
              </w:rPr>
              <w:t>1.8.2</w:t>
            </w:r>
          </w:p>
        </w:tc>
        <w:tc>
          <w:tcPr>
            <w:tcW w:w="6816" w:type="dxa"/>
            <w:shd w:val="clear" w:color="auto" w:fill="auto"/>
            <w:hideMark/>
          </w:tcPr>
          <w:p w14:paraId="1C16AF6A" w14:textId="77777777" w:rsidR="00BC03D3" w:rsidRPr="00EA0675" w:rsidRDefault="00BC03D3" w:rsidP="004F02B7">
            <w:pPr>
              <w:jc w:val="center"/>
              <w:rPr>
                <w:i/>
                <w:iCs/>
                <w:sz w:val="16"/>
                <w:szCs w:val="16"/>
              </w:rPr>
            </w:pPr>
            <w:r w:rsidRPr="00EA0675">
              <w:rPr>
                <w:i/>
                <w:iCs/>
                <w:sz w:val="16"/>
                <w:szCs w:val="16"/>
              </w:rPr>
              <w:t xml:space="preserve">Коэффициент учета потерь тепловой энергии в тепловых </w:t>
            </w:r>
            <w:proofErr w:type="gramStart"/>
            <w:r w:rsidRPr="00EA0675">
              <w:rPr>
                <w:i/>
                <w:iCs/>
                <w:sz w:val="16"/>
                <w:szCs w:val="16"/>
              </w:rPr>
              <w:t>сетях(</w:t>
            </w:r>
            <w:proofErr w:type="gramEnd"/>
            <w:r w:rsidRPr="00EA0675">
              <w:rPr>
                <w:b/>
                <w:bCs/>
                <w:i/>
                <w:iCs/>
                <w:sz w:val="16"/>
                <w:szCs w:val="16"/>
              </w:rPr>
              <w:t>К</w:t>
            </w:r>
            <w:r w:rsidRPr="00EA0675">
              <w:rPr>
                <w:b/>
                <w:bCs/>
                <w:i/>
                <w:iCs/>
                <w:sz w:val="16"/>
                <w:szCs w:val="16"/>
                <w:vertAlign w:val="superscript"/>
              </w:rPr>
              <w:t>П</w:t>
            </w:r>
            <w:r w:rsidRPr="00EA0675">
              <w:rPr>
                <w:i/>
                <w:iCs/>
                <w:sz w:val="16"/>
                <w:szCs w:val="16"/>
              </w:rPr>
              <w:t>)</w:t>
            </w:r>
          </w:p>
        </w:tc>
        <w:tc>
          <w:tcPr>
            <w:tcW w:w="2729" w:type="dxa"/>
            <w:shd w:val="clear" w:color="auto" w:fill="auto"/>
            <w:hideMark/>
          </w:tcPr>
          <w:p w14:paraId="2D542B02" w14:textId="77777777" w:rsidR="00BC03D3" w:rsidRPr="00EA0675" w:rsidRDefault="00BC03D3" w:rsidP="004F02B7">
            <w:pPr>
              <w:jc w:val="center"/>
              <w:rPr>
                <w:sz w:val="16"/>
                <w:szCs w:val="16"/>
              </w:rPr>
            </w:pPr>
            <w:r w:rsidRPr="00EA0675">
              <w:rPr>
                <w:sz w:val="16"/>
                <w:szCs w:val="16"/>
              </w:rPr>
              <w:t>1,032</w:t>
            </w:r>
          </w:p>
        </w:tc>
        <w:tc>
          <w:tcPr>
            <w:tcW w:w="1888" w:type="dxa"/>
            <w:shd w:val="clear" w:color="auto" w:fill="auto"/>
            <w:hideMark/>
          </w:tcPr>
          <w:p w14:paraId="1102B9BB" w14:textId="77777777" w:rsidR="00BC03D3" w:rsidRPr="00EA0675" w:rsidRDefault="00BC03D3" w:rsidP="004F02B7">
            <w:pPr>
              <w:jc w:val="center"/>
              <w:rPr>
                <w:sz w:val="16"/>
                <w:szCs w:val="16"/>
              </w:rPr>
            </w:pPr>
            <w:r w:rsidRPr="00EA0675">
              <w:rPr>
                <w:sz w:val="16"/>
                <w:szCs w:val="16"/>
              </w:rPr>
              <w:t>Таблица ТЭП (II.1.)</w:t>
            </w:r>
          </w:p>
        </w:tc>
      </w:tr>
      <w:tr w:rsidR="00BC03D3" w:rsidRPr="00EA0675" w14:paraId="4F276ADF" w14:textId="77777777" w:rsidTr="00623F05">
        <w:trPr>
          <w:trHeight w:val="1065"/>
        </w:trPr>
        <w:tc>
          <w:tcPr>
            <w:tcW w:w="656" w:type="dxa"/>
            <w:shd w:val="clear" w:color="auto" w:fill="auto"/>
            <w:hideMark/>
          </w:tcPr>
          <w:p w14:paraId="69975DFF" w14:textId="77777777" w:rsidR="00BC03D3" w:rsidRPr="00EA0675" w:rsidRDefault="00BC03D3" w:rsidP="004F02B7">
            <w:pPr>
              <w:jc w:val="center"/>
              <w:rPr>
                <w:sz w:val="16"/>
                <w:szCs w:val="16"/>
              </w:rPr>
            </w:pPr>
            <w:r w:rsidRPr="00EA0675">
              <w:rPr>
                <w:sz w:val="16"/>
                <w:szCs w:val="16"/>
              </w:rPr>
              <w:t>1.9</w:t>
            </w:r>
          </w:p>
        </w:tc>
        <w:tc>
          <w:tcPr>
            <w:tcW w:w="6816" w:type="dxa"/>
            <w:shd w:val="clear" w:color="auto" w:fill="auto"/>
            <w:hideMark/>
          </w:tcPr>
          <w:p w14:paraId="6EFDDF64" w14:textId="77777777" w:rsidR="00BC03D3" w:rsidRPr="00EA0675" w:rsidRDefault="00BC03D3" w:rsidP="004F02B7">
            <w:pPr>
              <w:jc w:val="center"/>
              <w:rPr>
                <w:i/>
                <w:iCs/>
                <w:sz w:val="16"/>
                <w:szCs w:val="16"/>
              </w:rPr>
            </w:pPr>
            <w:r w:rsidRPr="00EA0675">
              <w:rPr>
                <w:i/>
                <w:iCs/>
                <w:sz w:val="16"/>
                <w:szCs w:val="16"/>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EA0675">
              <w:rPr>
                <w:b/>
                <w:bCs/>
                <w:i/>
                <w:iCs/>
                <w:sz w:val="16"/>
                <w:szCs w:val="16"/>
              </w:rPr>
              <w:t>К</w:t>
            </w:r>
            <w:r w:rsidRPr="00EA0675">
              <w:rPr>
                <w:b/>
                <w:bCs/>
                <w:i/>
                <w:iCs/>
                <w:sz w:val="16"/>
                <w:szCs w:val="16"/>
                <w:vertAlign w:val="superscript"/>
              </w:rPr>
              <w:t>ппжт</w:t>
            </w:r>
            <w:r w:rsidRPr="00EA0675">
              <w:rPr>
                <w:i/>
                <w:iCs/>
                <w:sz w:val="16"/>
                <w:szCs w:val="16"/>
              </w:rPr>
              <w:t xml:space="preserve">) </w:t>
            </w:r>
          </w:p>
        </w:tc>
        <w:tc>
          <w:tcPr>
            <w:tcW w:w="2729" w:type="dxa"/>
            <w:shd w:val="clear" w:color="auto" w:fill="auto"/>
            <w:hideMark/>
          </w:tcPr>
          <w:p w14:paraId="1C7004C7" w14:textId="77777777" w:rsidR="00BC03D3" w:rsidRPr="00EA0675" w:rsidRDefault="00BC03D3" w:rsidP="004F02B7">
            <w:pPr>
              <w:jc w:val="center"/>
              <w:rPr>
                <w:sz w:val="16"/>
                <w:szCs w:val="16"/>
              </w:rPr>
            </w:pPr>
            <w:r w:rsidRPr="00EA0675">
              <w:rPr>
                <w:sz w:val="16"/>
                <w:szCs w:val="16"/>
              </w:rPr>
              <w:t>-</w:t>
            </w:r>
          </w:p>
        </w:tc>
        <w:tc>
          <w:tcPr>
            <w:tcW w:w="1888" w:type="dxa"/>
            <w:shd w:val="clear" w:color="auto" w:fill="auto"/>
            <w:hideMark/>
          </w:tcPr>
          <w:p w14:paraId="10740D1A" w14:textId="77777777" w:rsidR="00BC03D3" w:rsidRPr="00EA0675" w:rsidRDefault="00BC03D3" w:rsidP="004F02B7">
            <w:pPr>
              <w:jc w:val="center"/>
              <w:rPr>
                <w:sz w:val="16"/>
                <w:szCs w:val="16"/>
              </w:rPr>
            </w:pPr>
            <w:r w:rsidRPr="00EA0675">
              <w:rPr>
                <w:sz w:val="16"/>
                <w:szCs w:val="16"/>
              </w:rPr>
              <w:t>Таблица ТЭП (II.2.)</w:t>
            </w:r>
          </w:p>
        </w:tc>
      </w:tr>
      <w:tr w:rsidR="00BC03D3" w:rsidRPr="00EA0675" w14:paraId="4C592455" w14:textId="77777777" w:rsidTr="00623F05">
        <w:trPr>
          <w:trHeight w:val="270"/>
        </w:trPr>
        <w:tc>
          <w:tcPr>
            <w:tcW w:w="656" w:type="dxa"/>
            <w:shd w:val="clear" w:color="auto" w:fill="auto"/>
            <w:hideMark/>
          </w:tcPr>
          <w:p w14:paraId="363BD157"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2FDAD8C3"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hideMark/>
          </w:tcPr>
          <w:p w14:paraId="79BA88BA"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041C4A40" w14:textId="77777777" w:rsidR="00BC03D3" w:rsidRPr="00EA0675" w:rsidRDefault="00BC03D3" w:rsidP="004F02B7">
            <w:pPr>
              <w:jc w:val="center"/>
              <w:rPr>
                <w:sz w:val="16"/>
                <w:szCs w:val="16"/>
              </w:rPr>
            </w:pPr>
            <w:r w:rsidRPr="00EA0675">
              <w:rPr>
                <w:sz w:val="16"/>
                <w:szCs w:val="16"/>
              </w:rPr>
              <w:t> </w:t>
            </w:r>
          </w:p>
        </w:tc>
      </w:tr>
      <w:tr w:rsidR="00BC03D3" w:rsidRPr="00EA0675" w14:paraId="22C75486" w14:textId="77777777" w:rsidTr="00623F05">
        <w:trPr>
          <w:trHeight w:val="600"/>
        </w:trPr>
        <w:tc>
          <w:tcPr>
            <w:tcW w:w="656" w:type="dxa"/>
            <w:shd w:val="clear" w:color="auto" w:fill="auto"/>
            <w:hideMark/>
          </w:tcPr>
          <w:p w14:paraId="12D3BBBB" w14:textId="77777777" w:rsidR="00BC03D3" w:rsidRPr="00EA0675" w:rsidRDefault="00BC03D3" w:rsidP="004F02B7">
            <w:pPr>
              <w:jc w:val="center"/>
              <w:rPr>
                <w:sz w:val="16"/>
                <w:szCs w:val="16"/>
              </w:rPr>
            </w:pPr>
            <w:r w:rsidRPr="00EA0675">
              <w:rPr>
                <w:sz w:val="16"/>
                <w:szCs w:val="16"/>
              </w:rPr>
              <w:t>2</w:t>
            </w:r>
          </w:p>
        </w:tc>
        <w:tc>
          <w:tcPr>
            <w:tcW w:w="11433" w:type="dxa"/>
            <w:gridSpan w:val="3"/>
            <w:shd w:val="clear" w:color="auto" w:fill="auto"/>
            <w:hideMark/>
          </w:tcPr>
          <w:p w14:paraId="5FD5A928"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BC03D3" w:rsidRPr="00EA0675" w14:paraId="19E52BEB" w14:textId="77777777" w:rsidTr="00623F05">
        <w:trPr>
          <w:trHeight w:val="510"/>
        </w:trPr>
        <w:tc>
          <w:tcPr>
            <w:tcW w:w="656" w:type="dxa"/>
            <w:shd w:val="clear" w:color="auto" w:fill="auto"/>
            <w:hideMark/>
          </w:tcPr>
          <w:p w14:paraId="54026F39" w14:textId="77777777" w:rsidR="00BC03D3" w:rsidRPr="00EA0675" w:rsidRDefault="00BC03D3" w:rsidP="004F02B7">
            <w:pPr>
              <w:jc w:val="center"/>
              <w:rPr>
                <w:sz w:val="16"/>
                <w:szCs w:val="16"/>
              </w:rPr>
            </w:pPr>
            <w:r w:rsidRPr="00EA0675">
              <w:rPr>
                <w:sz w:val="16"/>
                <w:szCs w:val="16"/>
              </w:rPr>
              <w:t>2.1</w:t>
            </w:r>
          </w:p>
        </w:tc>
        <w:tc>
          <w:tcPr>
            <w:tcW w:w="6816" w:type="dxa"/>
            <w:shd w:val="clear" w:color="auto" w:fill="auto"/>
            <w:hideMark/>
          </w:tcPr>
          <w:p w14:paraId="7C71AFAD" w14:textId="77777777" w:rsidR="00BC03D3" w:rsidRPr="00EA0675" w:rsidRDefault="00BC03D3" w:rsidP="004F02B7">
            <w:pPr>
              <w:jc w:val="center"/>
              <w:rPr>
                <w:i/>
                <w:iCs/>
                <w:sz w:val="16"/>
                <w:szCs w:val="16"/>
              </w:rPr>
            </w:pPr>
            <w:r w:rsidRPr="00EA0675">
              <w:rPr>
                <w:i/>
                <w:iCs/>
                <w:sz w:val="16"/>
                <w:szCs w:val="16"/>
              </w:rPr>
              <w:t>Температурная зона, к которой относится поселение или городской округ, на территории которого находится система теплоснабжения</w:t>
            </w:r>
          </w:p>
        </w:tc>
        <w:tc>
          <w:tcPr>
            <w:tcW w:w="2729" w:type="dxa"/>
            <w:shd w:val="clear" w:color="auto" w:fill="auto"/>
            <w:hideMark/>
          </w:tcPr>
          <w:p w14:paraId="306D751D" w14:textId="77777777" w:rsidR="00BC03D3" w:rsidRPr="00EA0675" w:rsidRDefault="00BC03D3" w:rsidP="004F02B7">
            <w:pPr>
              <w:jc w:val="center"/>
              <w:rPr>
                <w:sz w:val="16"/>
                <w:szCs w:val="16"/>
              </w:rPr>
            </w:pPr>
            <w:r w:rsidRPr="00EA0675">
              <w:rPr>
                <w:sz w:val="16"/>
                <w:szCs w:val="16"/>
              </w:rPr>
              <w:t>V</w:t>
            </w:r>
          </w:p>
        </w:tc>
        <w:tc>
          <w:tcPr>
            <w:tcW w:w="1888" w:type="dxa"/>
            <w:shd w:val="clear" w:color="auto" w:fill="auto"/>
            <w:hideMark/>
          </w:tcPr>
          <w:p w14:paraId="72329759" w14:textId="77777777" w:rsidR="00BC03D3" w:rsidRPr="00EA0675" w:rsidRDefault="00BC03D3" w:rsidP="004F02B7">
            <w:pPr>
              <w:jc w:val="center"/>
              <w:rPr>
                <w:sz w:val="16"/>
                <w:szCs w:val="16"/>
              </w:rPr>
            </w:pPr>
            <w:r w:rsidRPr="00EA0675">
              <w:rPr>
                <w:sz w:val="16"/>
                <w:szCs w:val="16"/>
              </w:rPr>
              <w:t>Таблица ТЭП (IX)</w:t>
            </w:r>
          </w:p>
        </w:tc>
      </w:tr>
      <w:tr w:rsidR="00BC03D3" w:rsidRPr="00EA0675" w14:paraId="6513D2DA" w14:textId="77777777" w:rsidTr="00623F05">
        <w:trPr>
          <w:trHeight w:val="3061"/>
        </w:trPr>
        <w:tc>
          <w:tcPr>
            <w:tcW w:w="656" w:type="dxa"/>
            <w:shd w:val="clear" w:color="auto" w:fill="auto"/>
            <w:hideMark/>
          </w:tcPr>
          <w:p w14:paraId="07D29025" w14:textId="77777777" w:rsidR="00BC03D3" w:rsidRPr="00EA0675" w:rsidRDefault="00BC03D3" w:rsidP="004F02B7">
            <w:pPr>
              <w:jc w:val="center"/>
              <w:rPr>
                <w:sz w:val="16"/>
                <w:szCs w:val="16"/>
              </w:rPr>
            </w:pPr>
            <w:r w:rsidRPr="00EA0675">
              <w:rPr>
                <w:sz w:val="16"/>
                <w:szCs w:val="16"/>
              </w:rPr>
              <w:t>2.2</w:t>
            </w:r>
          </w:p>
        </w:tc>
        <w:tc>
          <w:tcPr>
            <w:tcW w:w="6816" w:type="dxa"/>
            <w:shd w:val="clear" w:color="auto" w:fill="auto"/>
            <w:hideMark/>
          </w:tcPr>
          <w:p w14:paraId="33F090A4" w14:textId="77777777" w:rsidR="00BC03D3" w:rsidRPr="00EA0675" w:rsidRDefault="00BC03D3" w:rsidP="004F02B7">
            <w:pPr>
              <w:jc w:val="center"/>
              <w:rPr>
                <w:sz w:val="16"/>
                <w:szCs w:val="16"/>
              </w:rPr>
            </w:pPr>
            <w:r w:rsidRPr="00EA0675">
              <w:rPr>
                <w:sz w:val="16"/>
                <w:szCs w:val="16"/>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729" w:type="dxa"/>
            <w:shd w:val="clear" w:color="auto" w:fill="auto"/>
            <w:hideMark/>
          </w:tcPr>
          <w:p w14:paraId="2EE9BC12" w14:textId="77777777" w:rsidR="00BC03D3" w:rsidRPr="00EA0675" w:rsidRDefault="00BC03D3" w:rsidP="004F02B7">
            <w:pPr>
              <w:jc w:val="center"/>
              <w:rPr>
                <w:sz w:val="16"/>
                <w:szCs w:val="16"/>
              </w:rPr>
            </w:pPr>
            <w:r w:rsidRPr="00EA0675">
              <w:rPr>
                <w:sz w:val="16"/>
                <w:szCs w:val="16"/>
              </w:rPr>
              <w:t>6 и менее баллов</w:t>
            </w:r>
          </w:p>
        </w:tc>
        <w:tc>
          <w:tcPr>
            <w:tcW w:w="1888" w:type="dxa"/>
            <w:shd w:val="clear" w:color="auto" w:fill="auto"/>
            <w:hideMark/>
          </w:tcPr>
          <w:p w14:paraId="57E0C5DF" w14:textId="77777777" w:rsidR="00BC03D3" w:rsidRPr="00EA0675" w:rsidRDefault="00BC03D3" w:rsidP="004F02B7">
            <w:pPr>
              <w:jc w:val="center"/>
              <w:rPr>
                <w:sz w:val="16"/>
                <w:szCs w:val="16"/>
              </w:rPr>
            </w:pPr>
            <w:r w:rsidRPr="00EA0675">
              <w:rPr>
                <w:sz w:val="16"/>
                <w:szCs w:val="16"/>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BC03D3" w:rsidRPr="00EA0675" w14:paraId="65F69391" w14:textId="77777777" w:rsidTr="00623F05">
        <w:trPr>
          <w:trHeight w:val="1644"/>
        </w:trPr>
        <w:tc>
          <w:tcPr>
            <w:tcW w:w="656" w:type="dxa"/>
            <w:shd w:val="clear" w:color="auto" w:fill="auto"/>
            <w:hideMark/>
          </w:tcPr>
          <w:p w14:paraId="448CE30A" w14:textId="77777777" w:rsidR="00BC03D3" w:rsidRPr="00EA0675" w:rsidRDefault="00BC03D3" w:rsidP="004F02B7">
            <w:pPr>
              <w:jc w:val="center"/>
              <w:rPr>
                <w:sz w:val="16"/>
                <w:szCs w:val="16"/>
              </w:rPr>
            </w:pPr>
            <w:r w:rsidRPr="00EA0675">
              <w:rPr>
                <w:sz w:val="16"/>
                <w:szCs w:val="16"/>
              </w:rPr>
              <w:t>2.3</w:t>
            </w:r>
          </w:p>
        </w:tc>
        <w:tc>
          <w:tcPr>
            <w:tcW w:w="6816" w:type="dxa"/>
            <w:shd w:val="clear" w:color="auto" w:fill="auto"/>
            <w:hideMark/>
          </w:tcPr>
          <w:p w14:paraId="6BEEDB69" w14:textId="77777777" w:rsidR="00BC03D3" w:rsidRPr="00EA0675" w:rsidRDefault="00BC03D3" w:rsidP="004F02B7">
            <w:pPr>
              <w:jc w:val="center"/>
              <w:rPr>
                <w:sz w:val="16"/>
                <w:szCs w:val="16"/>
              </w:rPr>
            </w:pPr>
            <w:r w:rsidRPr="00EA0675">
              <w:rPr>
                <w:sz w:val="16"/>
                <w:szCs w:val="16"/>
              </w:rPr>
              <w:t>Расстояние от границы системы теплоснабжения до границы ближайшего административного центра субъекта РФ с железнодорожным сообщением, км</w:t>
            </w:r>
          </w:p>
        </w:tc>
        <w:tc>
          <w:tcPr>
            <w:tcW w:w="2729" w:type="dxa"/>
            <w:shd w:val="clear" w:color="auto" w:fill="auto"/>
            <w:hideMark/>
          </w:tcPr>
          <w:p w14:paraId="456430BF" w14:textId="77777777" w:rsidR="00BC03D3" w:rsidRPr="00EA0675" w:rsidRDefault="00BC03D3" w:rsidP="004F02B7">
            <w:pPr>
              <w:jc w:val="center"/>
              <w:rPr>
                <w:sz w:val="16"/>
                <w:szCs w:val="16"/>
              </w:rPr>
            </w:pPr>
            <w:r w:rsidRPr="00EA0675">
              <w:rPr>
                <w:sz w:val="16"/>
                <w:szCs w:val="16"/>
              </w:rPr>
              <w:t>до 200</w:t>
            </w:r>
          </w:p>
        </w:tc>
        <w:tc>
          <w:tcPr>
            <w:tcW w:w="1888" w:type="dxa"/>
            <w:shd w:val="clear" w:color="auto" w:fill="auto"/>
            <w:hideMark/>
          </w:tcPr>
          <w:p w14:paraId="2FAEF4EA" w14:textId="77777777" w:rsidR="00BC03D3" w:rsidRPr="00EA0675" w:rsidRDefault="00BC03D3" w:rsidP="004F02B7">
            <w:pPr>
              <w:jc w:val="center"/>
              <w:rPr>
                <w:sz w:val="16"/>
                <w:szCs w:val="16"/>
              </w:rPr>
            </w:pPr>
            <w:r w:rsidRPr="00EA0675">
              <w:rPr>
                <w:sz w:val="16"/>
                <w:szCs w:val="16"/>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BC03D3" w:rsidRPr="00EA0675" w14:paraId="552E0701" w14:textId="77777777" w:rsidTr="00623F05">
        <w:trPr>
          <w:trHeight w:val="510"/>
        </w:trPr>
        <w:tc>
          <w:tcPr>
            <w:tcW w:w="656" w:type="dxa"/>
            <w:shd w:val="clear" w:color="auto" w:fill="auto"/>
            <w:hideMark/>
          </w:tcPr>
          <w:p w14:paraId="3F88045B" w14:textId="77777777" w:rsidR="00BC03D3" w:rsidRPr="00EA0675" w:rsidRDefault="00BC03D3" w:rsidP="004F02B7">
            <w:pPr>
              <w:jc w:val="center"/>
              <w:rPr>
                <w:sz w:val="16"/>
                <w:szCs w:val="16"/>
              </w:rPr>
            </w:pPr>
            <w:r w:rsidRPr="00EA0675">
              <w:rPr>
                <w:sz w:val="16"/>
                <w:szCs w:val="16"/>
              </w:rPr>
              <w:t>2.4</w:t>
            </w:r>
          </w:p>
        </w:tc>
        <w:tc>
          <w:tcPr>
            <w:tcW w:w="6816" w:type="dxa"/>
            <w:shd w:val="clear" w:color="auto" w:fill="auto"/>
            <w:hideMark/>
          </w:tcPr>
          <w:p w14:paraId="601BF95D" w14:textId="77777777" w:rsidR="00BC03D3" w:rsidRPr="00EA0675" w:rsidRDefault="00BC03D3" w:rsidP="004F02B7">
            <w:pPr>
              <w:jc w:val="center"/>
              <w:rPr>
                <w:sz w:val="16"/>
                <w:szCs w:val="16"/>
              </w:rPr>
            </w:pPr>
            <w:r w:rsidRPr="00EA0675">
              <w:rPr>
                <w:sz w:val="16"/>
                <w:szCs w:val="16"/>
              </w:rPr>
              <w:t xml:space="preserve">Поселение, городской округ, на территории которого находится система теплоснабжения, отнесено к территории распространения вечномерзлых грунтов? </w:t>
            </w:r>
          </w:p>
        </w:tc>
        <w:tc>
          <w:tcPr>
            <w:tcW w:w="2729" w:type="dxa"/>
            <w:shd w:val="clear" w:color="auto" w:fill="auto"/>
            <w:hideMark/>
          </w:tcPr>
          <w:p w14:paraId="2C3A4A9D" w14:textId="77777777" w:rsidR="00BC03D3" w:rsidRPr="00EA0675" w:rsidRDefault="00BC03D3" w:rsidP="004F02B7">
            <w:pPr>
              <w:jc w:val="center"/>
              <w:rPr>
                <w:sz w:val="16"/>
                <w:szCs w:val="16"/>
              </w:rPr>
            </w:pPr>
            <w:r w:rsidRPr="00EA0675">
              <w:rPr>
                <w:sz w:val="16"/>
                <w:szCs w:val="16"/>
              </w:rPr>
              <w:t>нет</w:t>
            </w:r>
          </w:p>
        </w:tc>
        <w:tc>
          <w:tcPr>
            <w:tcW w:w="1888" w:type="dxa"/>
            <w:shd w:val="clear" w:color="auto" w:fill="auto"/>
            <w:hideMark/>
          </w:tcPr>
          <w:p w14:paraId="534D3D1B" w14:textId="77777777" w:rsidR="00BC03D3" w:rsidRPr="00EA0675" w:rsidRDefault="00BC03D3" w:rsidP="004F02B7">
            <w:pPr>
              <w:jc w:val="center"/>
              <w:rPr>
                <w:sz w:val="16"/>
                <w:szCs w:val="16"/>
              </w:rPr>
            </w:pPr>
            <w:r w:rsidRPr="00EA0675">
              <w:rPr>
                <w:sz w:val="16"/>
                <w:szCs w:val="16"/>
              </w:rPr>
              <w:t>0</w:t>
            </w:r>
          </w:p>
        </w:tc>
      </w:tr>
      <w:tr w:rsidR="00BC03D3" w:rsidRPr="00EA0675" w14:paraId="4DDC83F8" w14:textId="77777777" w:rsidTr="00623F05">
        <w:trPr>
          <w:trHeight w:val="600"/>
        </w:trPr>
        <w:tc>
          <w:tcPr>
            <w:tcW w:w="656" w:type="dxa"/>
            <w:shd w:val="clear" w:color="auto" w:fill="auto"/>
            <w:hideMark/>
          </w:tcPr>
          <w:p w14:paraId="61CF952B" w14:textId="77777777" w:rsidR="00BC03D3" w:rsidRPr="00EA0675" w:rsidRDefault="00BC03D3" w:rsidP="004F02B7">
            <w:pPr>
              <w:jc w:val="center"/>
              <w:rPr>
                <w:sz w:val="16"/>
                <w:szCs w:val="16"/>
              </w:rPr>
            </w:pPr>
            <w:r w:rsidRPr="00EA0675">
              <w:rPr>
                <w:sz w:val="16"/>
                <w:szCs w:val="16"/>
              </w:rPr>
              <w:t>2.5</w:t>
            </w:r>
          </w:p>
        </w:tc>
        <w:tc>
          <w:tcPr>
            <w:tcW w:w="6816" w:type="dxa"/>
            <w:shd w:val="clear" w:color="auto" w:fill="auto"/>
            <w:hideMark/>
          </w:tcPr>
          <w:p w14:paraId="739A6A5C"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тепловых сетей в i-м расчетном периоде регулирования, тыс. руб. (</w:t>
            </w:r>
            <w:r w:rsidRPr="00EA0675">
              <w:rPr>
                <w:b/>
                <w:bCs/>
                <w:sz w:val="16"/>
                <w:szCs w:val="16"/>
              </w:rPr>
              <w:t>КЗ</w:t>
            </w:r>
            <w:r w:rsidRPr="00EA0675">
              <w:rPr>
                <w:b/>
                <w:bCs/>
                <w:sz w:val="16"/>
                <w:szCs w:val="16"/>
                <w:vertAlign w:val="subscript"/>
              </w:rPr>
              <w:t>i</w:t>
            </w:r>
            <w:r w:rsidRPr="00EA0675">
              <w:rPr>
                <w:b/>
                <w:bCs/>
                <w:sz w:val="16"/>
                <w:szCs w:val="16"/>
                <w:vertAlign w:val="superscript"/>
              </w:rPr>
              <w:t>сети</w:t>
            </w:r>
            <w:r w:rsidRPr="00EA0675">
              <w:rPr>
                <w:sz w:val="16"/>
                <w:szCs w:val="16"/>
              </w:rPr>
              <w:t>)</w:t>
            </w:r>
          </w:p>
        </w:tc>
        <w:tc>
          <w:tcPr>
            <w:tcW w:w="2729" w:type="dxa"/>
            <w:shd w:val="clear" w:color="auto" w:fill="auto"/>
            <w:hideMark/>
          </w:tcPr>
          <w:p w14:paraId="05EF402A" w14:textId="77777777" w:rsidR="00BC03D3" w:rsidRPr="00EA0675" w:rsidRDefault="00BC03D3" w:rsidP="004F02B7">
            <w:pPr>
              <w:jc w:val="center"/>
              <w:rPr>
                <w:sz w:val="16"/>
                <w:szCs w:val="16"/>
              </w:rPr>
            </w:pPr>
            <w:r w:rsidRPr="00EA0675">
              <w:rPr>
                <w:sz w:val="16"/>
                <w:szCs w:val="16"/>
              </w:rPr>
              <w:t>41 962,54</w:t>
            </w:r>
          </w:p>
        </w:tc>
        <w:tc>
          <w:tcPr>
            <w:tcW w:w="1888" w:type="dxa"/>
            <w:shd w:val="clear" w:color="auto" w:fill="auto"/>
            <w:hideMark/>
          </w:tcPr>
          <w:p w14:paraId="467D3EBC" w14:textId="77777777" w:rsidR="00BC03D3" w:rsidRPr="00EA0675" w:rsidRDefault="00BC03D3" w:rsidP="004F02B7">
            <w:pPr>
              <w:jc w:val="center"/>
              <w:rPr>
                <w:sz w:val="16"/>
                <w:szCs w:val="16"/>
              </w:rPr>
            </w:pPr>
            <w:r w:rsidRPr="00EA0675">
              <w:rPr>
                <w:sz w:val="16"/>
                <w:szCs w:val="16"/>
              </w:rPr>
              <w:t> </w:t>
            </w:r>
          </w:p>
        </w:tc>
      </w:tr>
      <w:tr w:rsidR="00BC03D3" w:rsidRPr="00EA0675" w14:paraId="38B2E89B" w14:textId="77777777" w:rsidTr="00623F05">
        <w:trPr>
          <w:trHeight w:val="600"/>
        </w:trPr>
        <w:tc>
          <w:tcPr>
            <w:tcW w:w="656" w:type="dxa"/>
            <w:shd w:val="clear" w:color="auto" w:fill="auto"/>
            <w:hideMark/>
          </w:tcPr>
          <w:p w14:paraId="1FBF9A7C" w14:textId="77777777" w:rsidR="00BC03D3" w:rsidRPr="00EA0675" w:rsidRDefault="00BC03D3" w:rsidP="004F02B7">
            <w:pPr>
              <w:jc w:val="center"/>
              <w:rPr>
                <w:sz w:val="16"/>
                <w:szCs w:val="16"/>
              </w:rPr>
            </w:pPr>
            <w:r w:rsidRPr="00EA0675">
              <w:rPr>
                <w:sz w:val="16"/>
                <w:szCs w:val="16"/>
              </w:rPr>
              <w:t>2.5.1</w:t>
            </w:r>
          </w:p>
        </w:tc>
        <w:tc>
          <w:tcPr>
            <w:tcW w:w="6816" w:type="dxa"/>
            <w:shd w:val="clear" w:color="auto" w:fill="auto"/>
            <w:hideMark/>
          </w:tcPr>
          <w:p w14:paraId="14965546" w14:textId="77777777" w:rsidR="00BC03D3" w:rsidRPr="00EA0675" w:rsidRDefault="00BC03D3" w:rsidP="004F02B7">
            <w:pPr>
              <w:jc w:val="center"/>
              <w:rPr>
                <w:sz w:val="16"/>
                <w:szCs w:val="16"/>
              </w:rPr>
            </w:pPr>
            <w:r w:rsidRPr="00EA0675">
              <w:rPr>
                <w:sz w:val="16"/>
                <w:szCs w:val="16"/>
              </w:rPr>
              <w:t>Базовая величина капитальных затрат на строительство тепловых сетей в базовом (2019) году, тыс. руб. (</w:t>
            </w:r>
            <w:r w:rsidRPr="00EA0675">
              <w:rPr>
                <w:b/>
                <w:bCs/>
                <w:sz w:val="16"/>
                <w:szCs w:val="16"/>
              </w:rPr>
              <w:t>КЗ</w:t>
            </w:r>
            <w:r w:rsidRPr="00EA0675">
              <w:rPr>
                <w:b/>
                <w:bCs/>
                <w:sz w:val="16"/>
                <w:szCs w:val="16"/>
                <w:vertAlign w:val="subscript"/>
              </w:rPr>
              <w:t>б</w:t>
            </w:r>
            <w:r w:rsidRPr="00EA0675">
              <w:rPr>
                <w:b/>
                <w:bCs/>
                <w:sz w:val="16"/>
                <w:szCs w:val="16"/>
                <w:vertAlign w:val="superscript"/>
              </w:rPr>
              <w:t>сети(б)</w:t>
            </w:r>
            <w:r w:rsidRPr="00EA0675">
              <w:rPr>
                <w:sz w:val="16"/>
                <w:szCs w:val="16"/>
              </w:rPr>
              <w:t>)</w:t>
            </w:r>
          </w:p>
        </w:tc>
        <w:tc>
          <w:tcPr>
            <w:tcW w:w="2729" w:type="dxa"/>
            <w:shd w:val="clear" w:color="auto" w:fill="auto"/>
            <w:hideMark/>
          </w:tcPr>
          <w:p w14:paraId="66522A2E" w14:textId="77777777" w:rsidR="00BC03D3" w:rsidRPr="00EA0675" w:rsidRDefault="00BC03D3" w:rsidP="004F02B7">
            <w:pPr>
              <w:jc w:val="center"/>
              <w:rPr>
                <w:sz w:val="16"/>
                <w:szCs w:val="16"/>
              </w:rPr>
            </w:pPr>
            <w:r w:rsidRPr="00EA0675">
              <w:rPr>
                <w:sz w:val="16"/>
                <w:szCs w:val="16"/>
              </w:rPr>
              <w:t>30 357,60</w:t>
            </w:r>
          </w:p>
        </w:tc>
        <w:tc>
          <w:tcPr>
            <w:tcW w:w="1888" w:type="dxa"/>
            <w:shd w:val="clear" w:color="auto" w:fill="auto"/>
            <w:hideMark/>
          </w:tcPr>
          <w:p w14:paraId="7929190C" w14:textId="77777777" w:rsidR="00BC03D3" w:rsidRPr="00EA0675" w:rsidRDefault="00BC03D3" w:rsidP="004F02B7">
            <w:pPr>
              <w:jc w:val="center"/>
              <w:rPr>
                <w:sz w:val="16"/>
                <w:szCs w:val="16"/>
              </w:rPr>
            </w:pPr>
            <w:r w:rsidRPr="00EA0675">
              <w:rPr>
                <w:sz w:val="16"/>
                <w:szCs w:val="16"/>
              </w:rPr>
              <w:t> </w:t>
            </w:r>
          </w:p>
        </w:tc>
      </w:tr>
      <w:tr w:rsidR="00BC03D3" w:rsidRPr="00EA0675" w14:paraId="34AA06F8" w14:textId="77777777" w:rsidTr="00623F05">
        <w:trPr>
          <w:trHeight w:val="742"/>
        </w:trPr>
        <w:tc>
          <w:tcPr>
            <w:tcW w:w="656" w:type="dxa"/>
            <w:shd w:val="clear" w:color="auto" w:fill="auto"/>
            <w:hideMark/>
          </w:tcPr>
          <w:p w14:paraId="429256E7" w14:textId="77777777" w:rsidR="00BC03D3" w:rsidRPr="00EA0675" w:rsidRDefault="00BC03D3" w:rsidP="004F02B7">
            <w:pPr>
              <w:jc w:val="center"/>
              <w:rPr>
                <w:sz w:val="16"/>
                <w:szCs w:val="16"/>
              </w:rPr>
            </w:pPr>
            <w:r w:rsidRPr="00EA0675">
              <w:rPr>
                <w:sz w:val="16"/>
                <w:szCs w:val="16"/>
              </w:rPr>
              <w:t>2.5.1.1</w:t>
            </w:r>
          </w:p>
        </w:tc>
        <w:tc>
          <w:tcPr>
            <w:tcW w:w="6816" w:type="dxa"/>
            <w:shd w:val="clear" w:color="auto" w:fill="auto"/>
            <w:hideMark/>
          </w:tcPr>
          <w:p w14:paraId="031CB889" w14:textId="77777777" w:rsidR="00BC03D3" w:rsidRPr="00EA0675" w:rsidRDefault="00BC03D3" w:rsidP="004F02B7">
            <w:pPr>
              <w:jc w:val="center"/>
              <w:rPr>
                <w:sz w:val="16"/>
                <w:szCs w:val="16"/>
              </w:rPr>
            </w:pPr>
            <w:r w:rsidRPr="00EA0675">
              <w:rPr>
                <w:sz w:val="16"/>
                <w:szCs w:val="16"/>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EA0675">
              <w:rPr>
                <w:sz w:val="16"/>
                <w:szCs w:val="16"/>
              </w:rPr>
              <w:t>округе,°</w:t>
            </w:r>
            <w:proofErr w:type="gramEnd"/>
            <w:r w:rsidRPr="00EA0675">
              <w:rPr>
                <w:sz w:val="16"/>
                <w:szCs w:val="16"/>
              </w:rPr>
              <w:t>C</w:t>
            </w:r>
          </w:p>
        </w:tc>
        <w:tc>
          <w:tcPr>
            <w:tcW w:w="2729" w:type="dxa"/>
            <w:shd w:val="clear" w:color="auto" w:fill="auto"/>
            <w:hideMark/>
          </w:tcPr>
          <w:p w14:paraId="7FE0005C" w14:textId="77777777" w:rsidR="00BC03D3" w:rsidRPr="00EA0675" w:rsidRDefault="00BC03D3" w:rsidP="004F02B7">
            <w:pPr>
              <w:jc w:val="center"/>
              <w:rPr>
                <w:sz w:val="16"/>
                <w:szCs w:val="16"/>
              </w:rPr>
            </w:pPr>
            <w:r w:rsidRPr="00EA0675">
              <w:rPr>
                <w:sz w:val="16"/>
                <w:szCs w:val="16"/>
              </w:rPr>
              <w:t>-39,00</w:t>
            </w:r>
          </w:p>
        </w:tc>
        <w:tc>
          <w:tcPr>
            <w:tcW w:w="1888" w:type="dxa"/>
            <w:shd w:val="clear" w:color="auto" w:fill="auto"/>
            <w:hideMark/>
          </w:tcPr>
          <w:p w14:paraId="4F7ACA27" w14:textId="77777777" w:rsidR="00BC03D3" w:rsidRPr="00EA0675" w:rsidRDefault="00BC03D3" w:rsidP="004F02B7">
            <w:pPr>
              <w:jc w:val="center"/>
              <w:rPr>
                <w:sz w:val="16"/>
                <w:szCs w:val="16"/>
              </w:rPr>
            </w:pPr>
            <w:r w:rsidRPr="00EA0675">
              <w:rPr>
                <w:sz w:val="16"/>
                <w:szCs w:val="16"/>
              </w:rPr>
              <w:t xml:space="preserve">Свод правил СП 131.13330.2020 "СНиП 23-01-99* Строительная климатология" "Температура воздуха наиболее холодной пятидневки с обеспеченностью 0,92"  </w:t>
            </w:r>
          </w:p>
        </w:tc>
      </w:tr>
      <w:tr w:rsidR="00BC03D3" w:rsidRPr="00EA0675" w14:paraId="59A2E306" w14:textId="77777777" w:rsidTr="00623F05">
        <w:trPr>
          <w:trHeight w:val="510"/>
        </w:trPr>
        <w:tc>
          <w:tcPr>
            <w:tcW w:w="656" w:type="dxa"/>
            <w:shd w:val="clear" w:color="auto" w:fill="auto"/>
            <w:hideMark/>
          </w:tcPr>
          <w:p w14:paraId="79DA38E6" w14:textId="77777777" w:rsidR="00BC03D3" w:rsidRPr="00EA0675" w:rsidRDefault="00BC03D3" w:rsidP="004F02B7">
            <w:pPr>
              <w:jc w:val="center"/>
              <w:rPr>
                <w:sz w:val="16"/>
                <w:szCs w:val="16"/>
              </w:rPr>
            </w:pPr>
            <w:r w:rsidRPr="00EA0675">
              <w:rPr>
                <w:sz w:val="16"/>
                <w:szCs w:val="16"/>
              </w:rPr>
              <w:t>2.5.1.2</w:t>
            </w:r>
          </w:p>
        </w:tc>
        <w:tc>
          <w:tcPr>
            <w:tcW w:w="6816" w:type="dxa"/>
            <w:shd w:val="clear" w:color="auto" w:fill="auto"/>
            <w:hideMark/>
          </w:tcPr>
          <w:p w14:paraId="43C5C378" w14:textId="77777777" w:rsidR="00BC03D3" w:rsidRPr="00EA0675" w:rsidRDefault="00BC03D3" w:rsidP="004F02B7">
            <w:pPr>
              <w:jc w:val="center"/>
              <w:rPr>
                <w:sz w:val="16"/>
                <w:szCs w:val="16"/>
              </w:rPr>
            </w:pPr>
            <w:r w:rsidRPr="00EA0675">
              <w:rPr>
                <w:sz w:val="16"/>
                <w:szCs w:val="16"/>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729" w:type="dxa"/>
            <w:shd w:val="clear" w:color="auto" w:fill="auto"/>
            <w:hideMark/>
          </w:tcPr>
          <w:p w14:paraId="14E8AC70" w14:textId="77777777" w:rsidR="00BC03D3" w:rsidRPr="00EA0675" w:rsidRDefault="00BC03D3" w:rsidP="004F02B7">
            <w:pPr>
              <w:jc w:val="center"/>
              <w:rPr>
                <w:sz w:val="16"/>
                <w:szCs w:val="16"/>
              </w:rPr>
            </w:pPr>
            <w:r w:rsidRPr="00EA0675">
              <w:rPr>
                <w:sz w:val="16"/>
                <w:szCs w:val="16"/>
              </w:rPr>
              <w:t>нет</w:t>
            </w:r>
          </w:p>
        </w:tc>
        <w:tc>
          <w:tcPr>
            <w:tcW w:w="1888" w:type="dxa"/>
            <w:shd w:val="clear" w:color="auto" w:fill="auto"/>
            <w:hideMark/>
          </w:tcPr>
          <w:p w14:paraId="3D2BEFFF" w14:textId="77777777" w:rsidR="00BC03D3" w:rsidRPr="00EA0675" w:rsidRDefault="00BC03D3" w:rsidP="004F02B7">
            <w:pPr>
              <w:jc w:val="center"/>
              <w:rPr>
                <w:sz w:val="16"/>
                <w:szCs w:val="16"/>
              </w:rPr>
            </w:pPr>
            <w:r w:rsidRPr="00EA0675">
              <w:rPr>
                <w:sz w:val="16"/>
                <w:szCs w:val="16"/>
              </w:rPr>
              <w:t> </w:t>
            </w:r>
          </w:p>
        </w:tc>
      </w:tr>
      <w:tr w:rsidR="00BC03D3" w:rsidRPr="00EA0675" w14:paraId="5CC25353" w14:textId="77777777" w:rsidTr="00623F05">
        <w:trPr>
          <w:trHeight w:val="765"/>
        </w:trPr>
        <w:tc>
          <w:tcPr>
            <w:tcW w:w="656" w:type="dxa"/>
            <w:shd w:val="clear" w:color="auto" w:fill="auto"/>
            <w:hideMark/>
          </w:tcPr>
          <w:p w14:paraId="58EC51C4" w14:textId="77777777" w:rsidR="00BC03D3" w:rsidRPr="00EA0675" w:rsidRDefault="00BC03D3" w:rsidP="004F02B7">
            <w:pPr>
              <w:jc w:val="center"/>
              <w:rPr>
                <w:sz w:val="16"/>
                <w:szCs w:val="16"/>
              </w:rPr>
            </w:pPr>
            <w:r w:rsidRPr="00EA0675">
              <w:rPr>
                <w:sz w:val="16"/>
                <w:szCs w:val="16"/>
              </w:rPr>
              <w:t>2.5.1.3</w:t>
            </w:r>
          </w:p>
        </w:tc>
        <w:tc>
          <w:tcPr>
            <w:tcW w:w="6816" w:type="dxa"/>
            <w:shd w:val="clear" w:color="auto" w:fill="auto"/>
            <w:hideMark/>
          </w:tcPr>
          <w:p w14:paraId="7D09BE51" w14:textId="77777777" w:rsidR="00BC03D3" w:rsidRPr="00EA0675" w:rsidRDefault="00BC03D3" w:rsidP="004F02B7">
            <w:pPr>
              <w:jc w:val="center"/>
              <w:rPr>
                <w:i/>
                <w:iCs/>
                <w:sz w:val="16"/>
                <w:szCs w:val="16"/>
              </w:rPr>
            </w:pPr>
            <w:r w:rsidRPr="00EA0675">
              <w:rPr>
                <w:i/>
                <w:iCs/>
                <w:sz w:val="16"/>
                <w:szCs w:val="16"/>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EA0675">
              <w:rPr>
                <w:i/>
                <w:iCs/>
                <w:sz w:val="16"/>
                <w:szCs w:val="16"/>
              </w:rPr>
              <w:t>года,тыс.</w:t>
            </w:r>
            <w:proofErr w:type="gramEnd"/>
            <w:r w:rsidRPr="00EA0675">
              <w:rPr>
                <w:i/>
                <w:iCs/>
                <w:sz w:val="16"/>
                <w:szCs w:val="16"/>
              </w:rPr>
              <w:t xml:space="preserve"> рублей (</w:t>
            </w:r>
            <w:r w:rsidRPr="00EA0675">
              <w:rPr>
                <w:b/>
                <w:bCs/>
                <w:i/>
                <w:iCs/>
                <w:sz w:val="16"/>
                <w:szCs w:val="16"/>
              </w:rPr>
              <w:t>Р</w:t>
            </w:r>
            <w:r w:rsidRPr="00EA0675">
              <w:rPr>
                <w:i/>
                <w:iCs/>
                <w:sz w:val="16"/>
                <w:szCs w:val="16"/>
              </w:rPr>
              <w:t>)</w:t>
            </w:r>
          </w:p>
        </w:tc>
        <w:tc>
          <w:tcPr>
            <w:tcW w:w="2729" w:type="dxa"/>
            <w:shd w:val="clear" w:color="auto" w:fill="auto"/>
            <w:hideMark/>
          </w:tcPr>
          <w:p w14:paraId="79D71BC3" w14:textId="77777777" w:rsidR="00BC03D3" w:rsidRPr="00EA0675" w:rsidRDefault="00BC03D3" w:rsidP="004F02B7">
            <w:pPr>
              <w:jc w:val="center"/>
              <w:rPr>
                <w:sz w:val="16"/>
                <w:szCs w:val="16"/>
              </w:rPr>
            </w:pPr>
            <w:r w:rsidRPr="00EA0675">
              <w:rPr>
                <w:sz w:val="16"/>
                <w:szCs w:val="16"/>
              </w:rPr>
              <w:t>1 391,00</w:t>
            </w:r>
          </w:p>
        </w:tc>
        <w:tc>
          <w:tcPr>
            <w:tcW w:w="1888" w:type="dxa"/>
            <w:shd w:val="clear" w:color="auto" w:fill="auto"/>
            <w:hideMark/>
          </w:tcPr>
          <w:p w14:paraId="4C510F3C"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582B130E" w14:textId="77777777" w:rsidTr="00623F05">
        <w:trPr>
          <w:trHeight w:val="510"/>
        </w:trPr>
        <w:tc>
          <w:tcPr>
            <w:tcW w:w="656" w:type="dxa"/>
            <w:shd w:val="clear" w:color="auto" w:fill="auto"/>
            <w:hideMark/>
          </w:tcPr>
          <w:p w14:paraId="260391E3" w14:textId="77777777" w:rsidR="00BC03D3" w:rsidRPr="00EA0675" w:rsidRDefault="00BC03D3" w:rsidP="004F02B7">
            <w:pPr>
              <w:jc w:val="center"/>
              <w:rPr>
                <w:sz w:val="16"/>
                <w:szCs w:val="16"/>
              </w:rPr>
            </w:pPr>
            <w:r w:rsidRPr="00EA0675">
              <w:rPr>
                <w:sz w:val="16"/>
                <w:szCs w:val="16"/>
              </w:rPr>
              <w:t>2.5.1.4</w:t>
            </w:r>
          </w:p>
        </w:tc>
        <w:tc>
          <w:tcPr>
            <w:tcW w:w="6816" w:type="dxa"/>
            <w:shd w:val="clear" w:color="auto" w:fill="auto"/>
            <w:hideMark/>
          </w:tcPr>
          <w:p w14:paraId="7200792B" w14:textId="77777777" w:rsidR="00BC03D3" w:rsidRPr="00EA0675" w:rsidRDefault="00BC03D3" w:rsidP="004F02B7">
            <w:pPr>
              <w:jc w:val="center"/>
              <w:rPr>
                <w:i/>
                <w:iCs/>
                <w:sz w:val="16"/>
                <w:szCs w:val="16"/>
              </w:rPr>
            </w:pPr>
            <w:r w:rsidRPr="00EA0675">
              <w:rPr>
                <w:i/>
                <w:iCs/>
                <w:sz w:val="16"/>
                <w:szCs w:val="16"/>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EA0675">
              <w:rPr>
                <w:b/>
                <w:bCs/>
                <w:i/>
                <w:iCs/>
                <w:sz w:val="16"/>
                <w:szCs w:val="16"/>
              </w:rPr>
              <w:t>И</w:t>
            </w:r>
            <w:r w:rsidRPr="00EA0675">
              <w:rPr>
                <w:i/>
                <w:iCs/>
                <w:sz w:val="16"/>
                <w:szCs w:val="16"/>
              </w:rPr>
              <w:t>)</w:t>
            </w:r>
          </w:p>
        </w:tc>
        <w:tc>
          <w:tcPr>
            <w:tcW w:w="2729" w:type="dxa"/>
            <w:shd w:val="clear" w:color="auto" w:fill="auto"/>
            <w:hideMark/>
          </w:tcPr>
          <w:p w14:paraId="1735604F" w14:textId="77777777" w:rsidR="00BC03D3" w:rsidRPr="00EA0675" w:rsidRDefault="00BC03D3" w:rsidP="004F02B7">
            <w:pPr>
              <w:jc w:val="center"/>
              <w:rPr>
                <w:sz w:val="16"/>
                <w:szCs w:val="16"/>
              </w:rPr>
            </w:pPr>
            <w:r w:rsidRPr="00EA0675">
              <w:rPr>
                <w:sz w:val="16"/>
                <w:szCs w:val="16"/>
              </w:rPr>
              <w:t>7,90</w:t>
            </w:r>
          </w:p>
        </w:tc>
        <w:tc>
          <w:tcPr>
            <w:tcW w:w="1888" w:type="dxa"/>
            <w:shd w:val="clear" w:color="auto" w:fill="auto"/>
            <w:hideMark/>
          </w:tcPr>
          <w:p w14:paraId="75BC6993" w14:textId="77777777" w:rsidR="00BC03D3" w:rsidRPr="00EA0675" w:rsidRDefault="00BC03D3" w:rsidP="004F02B7">
            <w:pPr>
              <w:jc w:val="center"/>
              <w:rPr>
                <w:sz w:val="16"/>
                <w:szCs w:val="16"/>
              </w:rPr>
            </w:pPr>
            <w:r w:rsidRPr="00EA0675">
              <w:rPr>
                <w:sz w:val="16"/>
                <w:szCs w:val="16"/>
              </w:rPr>
              <w:t>Таблица ТЭП (II) Таблица 3</w:t>
            </w:r>
          </w:p>
        </w:tc>
      </w:tr>
      <w:tr w:rsidR="00BC03D3" w:rsidRPr="00EA0675" w14:paraId="7B7AA424" w14:textId="77777777" w:rsidTr="00623F05">
        <w:trPr>
          <w:trHeight w:val="1050"/>
        </w:trPr>
        <w:tc>
          <w:tcPr>
            <w:tcW w:w="656" w:type="dxa"/>
            <w:shd w:val="clear" w:color="auto" w:fill="auto"/>
            <w:hideMark/>
          </w:tcPr>
          <w:p w14:paraId="0786D43C" w14:textId="77777777" w:rsidR="00BC03D3" w:rsidRPr="00EA0675" w:rsidRDefault="00BC03D3" w:rsidP="004F02B7">
            <w:pPr>
              <w:jc w:val="center"/>
              <w:rPr>
                <w:sz w:val="16"/>
                <w:szCs w:val="16"/>
              </w:rPr>
            </w:pPr>
            <w:r w:rsidRPr="00EA0675">
              <w:rPr>
                <w:sz w:val="16"/>
                <w:szCs w:val="16"/>
              </w:rPr>
              <w:t>2.5.1.5</w:t>
            </w:r>
          </w:p>
        </w:tc>
        <w:tc>
          <w:tcPr>
            <w:tcW w:w="6816" w:type="dxa"/>
            <w:shd w:val="clear" w:color="auto" w:fill="auto"/>
            <w:hideMark/>
          </w:tcPr>
          <w:p w14:paraId="5A88B499" w14:textId="77777777" w:rsidR="00BC03D3" w:rsidRPr="00EA0675" w:rsidRDefault="00BC03D3" w:rsidP="004F02B7">
            <w:pPr>
              <w:jc w:val="center"/>
              <w:rPr>
                <w:sz w:val="16"/>
                <w:szCs w:val="16"/>
              </w:rPr>
            </w:pPr>
            <w:r w:rsidRPr="00EA0675">
              <w:rPr>
                <w:sz w:val="16"/>
                <w:szCs w:val="16"/>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EA0675">
              <w:rPr>
                <w:b/>
                <w:bCs/>
                <w:sz w:val="16"/>
                <w:szCs w:val="16"/>
              </w:rPr>
              <w:t>К</w:t>
            </w:r>
            <w:r w:rsidRPr="00EA0675">
              <w:rPr>
                <w:b/>
                <w:bCs/>
                <w:sz w:val="16"/>
                <w:szCs w:val="16"/>
                <w:vertAlign w:val="superscript"/>
              </w:rPr>
              <w:t>кс</w:t>
            </w:r>
            <w:r w:rsidRPr="00EA0675">
              <w:rPr>
                <w:sz w:val="16"/>
                <w:szCs w:val="16"/>
              </w:rPr>
              <w:t>)</w:t>
            </w:r>
          </w:p>
        </w:tc>
        <w:tc>
          <w:tcPr>
            <w:tcW w:w="2729" w:type="dxa"/>
            <w:shd w:val="clear" w:color="auto" w:fill="auto"/>
            <w:hideMark/>
          </w:tcPr>
          <w:p w14:paraId="49853144" w14:textId="77777777" w:rsidR="00BC03D3" w:rsidRPr="00EA0675" w:rsidRDefault="00BC03D3" w:rsidP="004F02B7">
            <w:pPr>
              <w:jc w:val="center"/>
              <w:rPr>
                <w:sz w:val="16"/>
                <w:szCs w:val="16"/>
              </w:rPr>
            </w:pPr>
            <w:r w:rsidRPr="00EA0675">
              <w:rPr>
                <w:sz w:val="16"/>
                <w:szCs w:val="16"/>
              </w:rPr>
              <w:t>1,00</w:t>
            </w:r>
          </w:p>
        </w:tc>
        <w:tc>
          <w:tcPr>
            <w:tcW w:w="1888" w:type="dxa"/>
            <w:shd w:val="clear" w:color="auto" w:fill="auto"/>
            <w:hideMark/>
          </w:tcPr>
          <w:p w14:paraId="15BFD5D2"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61A278AD" w14:textId="77777777" w:rsidTr="00623F05">
        <w:trPr>
          <w:trHeight w:val="555"/>
        </w:trPr>
        <w:tc>
          <w:tcPr>
            <w:tcW w:w="656" w:type="dxa"/>
            <w:shd w:val="clear" w:color="auto" w:fill="auto"/>
            <w:hideMark/>
          </w:tcPr>
          <w:p w14:paraId="2AF7E487" w14:textId="77777777" w:rsidR="00BC03D3" w:rsidRPr="00EA0675" w:rsidRDefault="00BC03D3" w:rsidP="004F02B7">
            <w:pPr>
              <w:jc w:val="center"/>
              <w:rPr>
                <w:sz w:val="16"/>
                <w:szCs w:val="16"/>
              </w:rPr>
            </w:pPr>
            <w:r w:rsidRPr="00EA0675">
              <w:rPr>
                <w:sz w:val="16"/>
                <w:szCs w:val="16"/>
              </w:rPr>
              <w:t>2.5.1.6</w:t>
            </w:r>
          </w:p>
        </w:tc>
        <w:tc>
          <w:tcPr>
            <w:tcW w:w="6816" w:type="dxa"/>
            <w:shd w:val="clear" w:color="auto" w:fill="auto"/>
            <w:hideMark/>
          </w:tcPr>
          <w:p w14:paraId="0306D4CE" w14:textId="77777777" w:rsidR="00BC03D3" w:rsidRPr="00EA0675" w:rsidRDefault="00BC03D3" w:rsidP="004F02B7">
            <w:pPr>
              <w:jc w:val="center"/>
              <w:rPr>
                <w:i/>
                <w:iCs/>
                <w:sz w:val="16"/>
                <w:szCs w:val="16"/>
              </w:rPr>
            </w:pPr>
            <w:r w:rsidRPr="00EA0675">
              <w:rPr>
                <w:i/>
                <w:iCs/>
                <w:sz w:val="16"/>
                <w:szCs w:val="16"/>
              </w:rPr>
              <w:t xml:space="preserve">Базовая величина капитальных затрат на основные средства тепловых сетей в базовом году, </w:t>
            </w:r>
            <w:proofErr w:type="gramStart"/>
            <w:r w:rsidRPr="00EA0675">
              <w:rPr>
                <w:i/>
                <w:iCs/>
                <w:sz w:val="16"/>
                <w:szCs w:val="16"/>
              </w:rPr>
              <w:t>тыс.рублей</w:t>
            </w:r>
            <w:proofErr w:type="gramEnd"/>
            <w:r w:rsidRPr="00EA0675">
              <w:rPr>
                <w:i/>
                <w:iCs/>
                <w:sz w:val="16"/>
                <w:szCs w:val="16"/>
              </w:rPr>
              <w:t xml:space="preserve">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2729" w:type="dxa"/>
            <w:shd w:val="clear" w:color="auto" w:fill="auto"/>
            <w:hideMark/>
          </w:tcPr>
          <w:p w14:paraId="381E9A6F" w14:textId="77777777" w:rsidR="00BC03D3" w:rsidRPr="00EA0675" w:rsidRDefault="00BC03D3" w:rsidP="004F02B7">
            <w:pPr>
              <w:jc w:val="center"/>
              <w:rPr>
                <w:sz w:val="16"/>
                <w:szCs w:val="16"/>
              </w:rPr>
            </w:pPr>
            <w:r w:rsidRPr="00EA0675">
              <w:rPr>
                <w:sz w:val="16"/>
                <w:szCs w:val="16"/>
              </w:rPr>
              <w:t>14 747,00</w:t>
            </w:r>
          </w:p>
        </w:tc>
        <w:tc>
          <w:tcPr>
            <w:tcW w:w="1888" w:type="dxa"/>
            <w:shd w:val="clear" w:color="auto" w:fill="auto"/>
            <w:hideMark/>
          </w:tcPr>
          <w:p w14:paraId="091765A1" w14:textId="77777777" w:rsidR="00BC03D3" w:rsidRPr="00EA0675" w:rsidRDefault="00BC03D3" w:rsidP="004F02B7">
            <w:pPr>
              <w:jc w:val="center"/>
              <w:rPr>
                <w:sz w:val="16"/>
                <w:szCs w:val="16"/>
              </w:rPr>
            </w:pPr>
            <w:r w:rsidRPr="00EA0675">
              <w:rPr>
                <w:sz w:val="16"/>
                <w:szCs w:val="16"/>
              </w:rPr>
              <w:t>Таблица ТЭП (II) Таблица 2</w:t>
            </w:r>
          </w:p>
        </w:tc>
      </w:tr>
      <w:tr w:rsidR="00BC03D3" w:rsidRPr="00EA0675" w14:paraId="4FD59504" w14:textId="77777777" w:rsidTr="00623F05">
        <w:trPr>
          <w:trHeight w:val="409"/>
        </w:trPr>
        <w:tc>
          <w:tcPr>
            <w:tcW w:w="656" w:type="dxa"/>
            <w:shd w:val="clear" w:color="auto" w:fill="auto"/>
            <w:hideMark/>
          </w:tcPr>
          <w:p w14:paraId="30FC5E9D" w14:textId="77777777" w:rsidR="00BC03D3" w:rsidRPr="00EA0675" w:rsidRDefault="00BC03D3" w:rsidP="004F02B7">
            <w:pPr>
              <w:jc w:val="center"/>
              <w:rPr>
                <w:sz w:val="16"/>
                <w:szCs w:val="16"/>
              </w:rPr>
            </w:pPr>
            <w:r w:rsidRPr="00EA0675">
              <w:rPr>
                <w:sz w:val="16"/>
                <w:szCs w:val="16"/>
              </w:rPr>
              <w:t>2.5.1.7</w:t>
            </w:r>
          </w:p>
        </w:tc>
        <w:tc>
          <w:tcPr>
            <w:tcW w:w="6816" w:type="dxa"/>
            <w:shd w:val="clear" w:color="auto" w:fill="auto"/>
            <w:hideMark/>
          </w:tcPr>
          <w:p w14:paraId="5CC677BD" w14:textId="77777777" w:rsidR="00BC03D3" w:rsidRPr="00EA0675" w:rsidRDefault="00BC03D3" w:rsidP="004F02B7">
            <w:pPr>
              <w:jc w:val="center"/>
              <w:rPr>
                <w:sz w:val="16"/>
                <w:szCs w:val="16"/>
              </w:rPr>
            </w:pPr>
            <w:r w:rsidRPr="00EA0675">
              <w:rPr>
                <w:sz w:val="16"/>
                <w:szCs w:val="16"/>
              </w:rPr>
              <w:t>Сметная норма дополнительных затрат по виду строительства "Энергетическое строительство. Тепловые сети</w:t>
            </w:r>
            <w:proofErr w:type="gramStart"/>
            <w:r w:rsidRPr="00EA0675">
              <w:rPr>
                <w:sz w:val="16"/>
                <w:szCs w:val="16"/>
              </w:rPr>
              <w:t>",%</w:t>
            </w:r>
            <w:proofErr w:type="gramEnd"/>
            <w:r w:rsidRPr="00EA0675">
              <w:rPr>
                <w:sz w:val="16"/>
                <w:szCs w:val="16"/>
              </w:rPr>
              <w:t xml:space="preserve"> (</w:t>
            </w:r>
            <w:r w:rsidRPr="00EA0675">
              <w:rPr>
                <w:b/>
                <w:bCs/>
                <w:sz w:val="16"/>
                <w:szCs w:val="16"/>
              </w:rPr>
              <w:t>z</w:t>
            </w:r>
            <w:r w:rsidRPr="00EA0675">
              <w:rPr>
                <w:sz w:val="16"/>
                <w:szCs w:val="16"/>
              </w:rPr>
              <w:t>)</w:t>
            </w:r>
          </w:p>
        </w:tc>
        <w:tc>
          <w:tcPr>
            <w:tcW w:w="2729" w:type="dxa"/>
            <w:shd w:val="clear" w:color="auto" w:fill="auto"/>
            <w:hideMark/>
          </w:tcPr>
          <w:p w14:paraId="44EC6B2C" w14:textId="77777777" w:rsidR="00BC03D3" w:rsidRPr="00EA0675" w:rsidRDefault="00BC03D3" w:rsidP="004F02B7">
            <w:pPr>
              <w:jc w:val="center"/>
              <w:rPr>
                <w:sz w:val="16"/>
                <w:szCs w:val="16"/>
              </w:rPr>
            </w:pPr>
            <w:r w:rsidRPr="00EA0675">
              <w:rPr>
                <w:sz w:val="16"/>
                <w:szCs w:val="16"/>
              </w:rPr>
              <w:t>4,80%</w:t>
            </w:r>
          </w:p>
        </w:tc>
        <w:tc>
          <w:tcPr>
            <w:tcW w:w="1888" w:type="dxa"/>
            <w:shd w:val="clear" w:color="auto" w:fill="auto"/>
            <w:hideMark/>
          </w:tcPr>
          <w:p w14:paraId="3CD844D6" w14:textId="77777777" w:rsidR="00BC03D3" w:rsidRPr="00EA0675" w:rsidRDefault="00BC03D3" w:rsidP="004F02B7">
            <w:pPr>
              <w:jc w:val="center"/>
              <w:rPr>
                <w:sz w:val="16"/>
                <w:szCs w:val="16"/>
              </w:rPr>
            </w:pPr>
            <w:r w:rsidRPr="00EA0675">
              <w:rPr>
                <w:sz w:val="16"/>
                <w:szCs w:val="16"/>
              </w:rPr>
              <w:t>таблица 4 Сборника сметных норм дополнительных затрат при производстве строительно-монтажных работ в зимнее время (ГСН 81-05-02-2007)</w:t>
            </w:r>
          </w:p>
        </w:tc>
      </w:tr>
      <w:tr w:rsidR="00BC03D3" w:rsidRPr="00EA0675" w14:paraId="13482416" w14:textId="77777777" w:rsidTr="00623F05">
        <w:trPr>
          <w:trHeight w:val="606"/>
        </w:trPr>
        <w:tc>
          <w:tcPr>
            <w:tcW w:w="656" w:type="dxa"/>
            <w:shd w:val="clear" w:color="auto" w:fill="auto"/>
            <w:hideMark/>
          </w:tcPr>
          <w:p w14:paraId="4FC29B09" w14:textId="77777777" w:rsidR="00BC03D3" w:rsidRPr="00EA0675" w:rsidRDefault="00BC03D3" w:rsidP="004F02B7">
            <w:pPr>
              <w:jc w:val="center"/>
              <w:rPr>
                <w:sz w:val="16"/>
                <w:szCs w:val="16"/>
              </w:rPr>
            </w:pPr>
            <w:r w:rsidRPr="00EA0675">
              <w:rPr>
                <w:sz w:val="16"/>
                <w:szCs w:val="16"/>
              </w:rPr>
              <w:t>2.5.1.8</w:t>
            </w:r>
          </w:p>
        </w:tc>
        <w:tc>
          <w:tcPr>
            <w:tcW w:w="6816" w:type="dxa"/>
            <w:shd w:val="clear" w:color="auto" w:fill="auto"/>
            <w:hideMark/>
          </w:tcPr>
          <w:p w14:paraId="77C28747" w14:textId="77777777" w:rsidR="00BC03D3" w:rsidRPr="00EA0675" w:rsidRDefault="00BC03D3" w:rsidP="004F02B7">
            <w:pPr>
              <w:jc w:val="center"/>
              <w:rPr>
                <w:sz w:val="16"/>
                <w:szCs w:val="16"/>
              </w:rPr>
            </w:pPr>
            <w:r w:rsidRPr="00EA0675">
              <w:rPr>
                <w:sz w:val="16"/>
                <w:szCs w:val="16"/>
              </w:rPr>
              <w:t>Коэффициент к сметным нормам по видам строительства (</w:t>
            </w:r>
            <w:r w:rsidRPr="00EA0675">
              <w:rPr>
                <w:b/>
                <w:bCs/>
                <w:sz w:val="16"/>
                <w:szCs w:val="16"/>
              </w:rPr>
              <w:t>h</w:t>
            </w:r>
            <w:r w:rsidRPr="00EA0675">
              <w:rPr>
                <w:sz w:val="16"/>
                <w:szCs w:val="16"/>
              </w:rPr>
              <w:t>)</w:t>
            </w:r>
          </w:p>
        </w:tc>
        <w:tc>
          <w:tcPr>
            <w:tcW w:w="2729" w:type="dxa"/>
            <w:shd w:val="clear" w:color="auto" w:fill="auto"/>
            <w:hideMark/>
          </w:tcPr>
          <w:p w14:paraId="7CCC94EB" w14:textId="77777777" w:rsidR="00BC03D3" w:rsidRPr="00EA0675" w:rsidRDefault="00BC03D3" w:rsidP="004F02B7">
            <w:pPr>
              <w:jc w:val="center"/>
              <w:rPr>
                <w:sz w:val="16"/>
                <w:szCs w:val="16"/>
              </w:rPr>
            </w:pPr>
            <w:r w:rsidRPr="00EA0675">
              <w:rPr>
                <w:sz w:val="16"/>
                <w:szCs w:val="16"/>
              </w:rPr>
              <w:t>0,900</w:t>
            </w:r>
          </w:p>
        </w:tc>
        <w:tc>
          <w:tcPr>
            <w:tcW w:w="1888" w:type="dxa"/>
            <w:shd w:val="clear" w:color="auto" w:fill="auto"/>
            <w:hideMark/>
          </w:tcPr>
          <w:p w14:paraId="4F79EB63" w14:textId="77777777" w:rsidR="00BC03D3" w:rsidRPr="00EA0675" w:rsidRDefault="00BC03D3" w:rsidP="004F02B7">
            <w:pPr>
              <w:jc w:val="center"/>
              <w:rPr>
                <w:sz w:val="16"/>
                <w:szCs w:val="16"/>
              </w:rPr>
            </w:pPr>
            <w:r w:rsidRPr="00EA0675">
              <w:rPr>
                <w:sz w:val="16"/>
                <w:szCs w:val="16"/>
              </w:rPr>
              <w:t xml:space="preserve">Приложение № 1 Сборника сметных норм дополнительных затрат при производстве строительно-монтажных работ в зимнее время </w:t>
            </w:r>
            <w:r w:rsidRPr="00EA0675">
              <w:rPr>
                <w:sz w:val="16"/>
                <w:szCs w:val="16"/>
              </w:rPr>
              <w:br/>
              <w:t>(ГСН 81-05-02-2007).</w:t>
            </w:r>
          </w:p>
        </w:tc>
      </w:tr>
      <w:tr w:rsidR="00BC03D3" w:rsidRPr="00EA0675" w14:paraId="51672B25" w14:textId="77777777" w:rsidTr="00623F05">
        <w:trPr>
          <w:trHeight w:val="315"/>
        </w:trPr>
        <w:tc>
          <w:tcPr>
            <w:tcW w:w="656" w:type="dxa"/>
            <w:shd w:val="clear" w:color="auto" w:fill="auto"/>
            <w:hideMark/>
          </w:tcPr>
          <w:p w14:paraId="519D21C7" w14:textId="77777777" w:rsidR="00BC03D3" w:rsidRPr="00EA0675" w:rsidRDefault="00BC03D3" w:rsidP="004F02B7">
            <w:pPr>
              <w:jc w:val="center"/>
              <w:rPr>
                <w:sz w:val="16"/>
                <w:szCs w:val="16"/>
              </w:rPr>
            </w:pPr>
            <w:r w:rsidRPr="00EA0675">
              <w:rPr>
                <w:sz w:val="16"/>
                <w:szCs w:val="16"/>
              </w:rPr>
              <w:t>2.5.2</w:t>
            </w:r>
          </w:p>
        </w:tc>
        <w:tc>
          <w:tcPr>
            <w:tcW w:w="6816" w:type="dxa"/>
            <w:shd w:val="clear" w:color="auto" w:fill="auto"/>
            <w:hideMark/>
          </w:tcPr>
          <w:p w14:paraId="1425BB91" w14:textId="77777777" w:rsidR="00BC03D3" w:rsidRPr="00EA0675" w:rsidRDefault="00BC03D3" w:rsidP="004F02B7">
            <w:pPr>
              <w:jc w:val="center"/>
              <w:rPr>
                <w:i/>
                <w:iCs/>
                <w:sz w:val="16"/>
                <w:szCs w:val="16"/>
              </w:rPr>
            </w:pPr>
            <w:r w:rsidRPr="00EA0675">
              <w:rPr>
                <w:i/>
                <w:iCs/>
                <w:sz w:val="16"/>
                <w:szCs w:val="16"/>
              </w:rPr>
              <w:t>Коэффициент сейсмического влияния для тепловых сетей (</w:t>
            </w:r>
            <w:proofErr w:type="gramStart"/>
            <w:r w:rsidRPr="00EA0675">
              <w:rPr>
                <w:b/>
                <w:bCs/>
                <w:i/>
                <w:iCs/>
                <w:sz w:val="16"/>
                <w:szCs w:val="16"/>
              </w:rPr>
              <w:t>К</w:t>
            </w:r>
            <w:r w:rsidRPr="00EA0675">
              <w:rPr>
                <w:b/>
                <w:bCs/>
                <w:i/>
                <w:iCs/>
                <w:sz w:val="16"/>
                <w:szCs w:val="16"/>
                <w:vertAlign w:val="superscript"/>
              </w:rPr>
              <w:t>сети,с</w:t>
            </w:r>
            <w:proofErr w:type="gramEnd"/>
            <w:r w:rsidRPr="00EA0675">
              <w:rPr>
                <w:i/>
                <w:iCs/>
                <w:sz w:val="16"/>
                <w:szCs w:val="16"/>
              </w:rPr>
              <w:t>)</w:t>
            </w:r>
          </w:p>
        </w:tc>
        <w:tc>
          <w:tcPr>
            <w:tcW w:w="2729" w:type="dxa"/>
            <w:shd w:val="clear" w:color="auto" w:fill="auto"/>
            <w:hideMark/>
          </w:tcPr>
          <w:p w14:paraId="06996F37" w14:textId="77777777" w:rsidR="00BC03D3" w:rsidRPr="00EA0675" w:rsidRDefault="00BC03D3" w:rsidP="004F02B7">
            <w:pPr>
              <w:jc w:val="center"/>
              <w:rPr>
                <w:sz w:val="16"/>
                <w:szCs w:val="16"/>
              </w:rPr>
            </w:pPr>
            <w:r w:rsidRPr="00EA0675">
              <w:rPr>
                <w:sz w:val="16"/>
                <w:szCs w:val="16"/>
              </w:rPr>
              <w:t>1,00</w:t>
            </w:r>
          </w:p>
        </w:tc>
        <w:tc>
          <w:tcPr>
            <w:tcW w:w="1888" w:type="dxa"/>
            <w:shd w:val="clear" w:color="auto" w:fill="auto"/>
            <w:hideMark/>
          </w:tcPr>
          <w:p w14:paraId="474C33AC"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3485A539" w14:textId="77777777" w:rsidTr="00623F05">
        <w:trPr>
          <w:trHeight w:val="600"/>
        </w:trPr>
        <w:tc>
          <w:tcPr>
            <w:tcW w:w="656" w:type="dxa"/>
            <w:shd w:val="clear" w:color="auto" w:fill="auto"/>
            <w:noWrap/>
            <w:hideMark/>
          </w:tcPr>
          <w:p w14:paraId="7DEF063A" w14:textId="77777777" w:rsidR="00BC03D3" w:rsidRPr="00EA0675" w:rsidRDefault="00BC03D3" w:rsidP="004F02B7">
            <w:pPr>
              <w:jc w:val="center"/>
              <w:rPr>
                <w:sz w:val="16"/>
                <w:szCs w:val="16"/>
              </w:rPr>
            </w:pPr>
            <w:r w:rsidRPr="00EA0675">
              <w:rPr>
                <w:sz w:val="16"/>
                <w:szCs w:val="16"/>
              </w:rPr>
              <w:t>2.6</w:t>
            </w:r>
          </w:p>
        </w:tc>
        <w:tc>
          <w:tcPr>
            <w:tcW w:w="6816" w:type="dxa"/>
            <w:shd w:val="clear" w:color="auto" w:fill="auto"/>
            <w:hideMark/>
          </w:tcPr>
          <w:p w14:paraId="55CECC77" w14:textId="77777777" w:rsidR="00BC03D3" w:rsidRPr="00EA0675" w:rsidRDefault="00BC03D3" w:rsidP="004F02B7">
            <w:pPr>
              <w:jc w:val="center"/>
              <w:rPr>
                <w:sz w:val="16"/>
                <w:szCs w:val="16"/>
              </w:rPr>
            </w:pPr>
            <w:r w:rsidRPr="00EA0675">
              <w:rPr>
                <w:sz w:val="16"/>
                <w:szCs w:val="16"/>
              </w:rPr>
              <w:t>Величина капитальных затрат на строительство котельной с использованием газа в i-м расчетном периоде регулирования, тыс. руб. (</w:t>
            </w:r>
            <w:r w:rsidRPr="00EA0675">
              <w:rPr>
                <w:b/>
                <w:bCs/>
                <w:sz w:val="16"/>
                <w:szCs w:val="16"/>
              </w:rPr>
              <w:t>КЗ</w:t>
            </w:r>
            <w:proofErr w:type="gramStart"/>
            <w:r w:rsidRPr="00EA0675">
              <w:rPr>
                <w:b/>
                <w:bCs/>
                <w:sz w:val="16"/>
                <w:szCs w:val="16"/>
                <w:vertAlign w:val="subscript"/>
              </w:rPr>
              <w:t>i,k</w:t>
            </w:r>
            <w:proofErr w:type="gramEnd"/>
            <w:r w:rsidRPr="00EA0675">
              <w:rPr>
                <w:b/>
                <w:bCs/>
                <w:sz w:val="16"/>
                <w:szCs w:val="16"/>
                <w:vertAlign w:val="superscript"/>
              </w:rPr>
              <w:t>кот</w:t>
            </w:r>
            <w:r w:rsidRPr="00EA0675">
              <w:rPr>
                <w:sz w:val="16"/>
                <w:szCs w:val="16"/>
              </w:rPr>
              <w:t>)</w:t>
            </w:r>
          </w:p>
        </w:tc>
        <w:tc>
          <w:tcPr>
            <w:tcW w:w="2729" w:type="dxa"/>
            <w:shd w:val="clear" w:color="auto" w:fill="auto"/>
            <w:hideMark/>
          </w:tcPr>
          <w:p w14:paraId="7986D28F" w14:textId="77777777" w:rsidR="00BC03D3" w:rsidRPr="00EA0675" w:rsidRDefault="00BC03D3" w:rsidP="004F02B7">
            <w:pPr>
              <w:jc w:val="center"/>
              <w:rPr>
                <w:sz w:val="16"/>
                <w:szCs w:val="16"/>
              </w:rPr>
            </w:pPr>
            <w:r w:rsidRPr="00EA0675">
              <w:rPr>
                <w:sz w:val="16"/>
                <w:szCs w:val="16"/>
              </w:rPr>
              <w:t>100 181,25</w:t>
            </w:r>
          </w:p>
        </w:tc>
        <w:tc>
          <w:tcPr>
            <w:tcW w:w="1888" w:type="dxa"/>
            <w:shd w:val="clear" w:color="auto" w:fill="auto"/>
            <w:hideMark/>
          </w:tcPr>
          <w:p w14:paraId="4448B647" w14:textId="77777777" w:rsidR="00BC03D3" w:rsidRPr="00EA0675" w:rsidRDefault="00BC03D3" w:rsidP="004F02B7">
            <w:pPr>
              <w:jc w:val="center"/>
              <w:rPr>
                <w:sz w:val="16"/>
                <w:szCs w:val="16"/>
              </w:rPr>
            </w:pPr>
            <w:r w:rsidRPr="00EA0675">
              <w:rPr>
                <w:sz w:val="16"/>
                <w:szCs w:val="16"/>
              </w:rPr>
              <w:t> </w:t>
            </w:r>
          </w:p>
        </w:tc>
      </w:tr>
      <w:tr w:rsidR="00BC03D3" w:rsidRPr="00EA0675" w14:paraId="38957602" w14:textId="77777777" w:rsidTr="00623F05">
        <w:trPr>
          <w:trHeight w:val="600"/>
        </w:trPr>
        <w:tc>
          <w:tcPr>
            <w:tcW w:w="656" w:type="dxa"/>
            <w:shd w:val="clear" w:color="auto" w:fill="auto"/>
            <w:noWrap/>
            <w:hideMark/>
          </w:tcPr>
          <w:p w14:paraId="062056F9" w14:textId="77777777" w:rsidR="00BC03D3" w:rsidRPr="00EA0675" w:rsidRDefault="00BC03D3" w:rsidP="004F02B7">
            <w:pPr>
              <w:jc w:val="center"/>
              <w:rPr>
                <w:sz w:val="16"/>
                <w:szCs w:val="16"/>
              </w:rPr>
            </w:pPr>
            <w:r w:rsidRPr="00EA0675">
              <w:rPr>
                <w:sz w:val="16"/>
                <w:szCs w:val="16"/>
              </w:rPr>
              <w:t>2.6.1</w:t>
            </w:r>
          </w:p>
        </w:tc>
        <w:tc>
          <w:tcPr>
            <w:tcW w:w="6816" w:type="dxa"/>
            <w:shd w:val="clear" w:color="auto" w:fill="auto"/>
            <w:hideMark/>
          </w:tcPr>
          <w:p w14:paraId="21B54B14"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строительство котельной с использованием газа в базовом (2019) году (</w:t>
            </w:r>
            <w:proofErr w:type="gramStart"/>
            <w:r w:rsidRPr="00EA0675">
              <w:rPr>
                <w:b/>
                <w:bCs/>
                <w:i/>
                <w:iCs/>
                <w:sz w:val="16"/>
                <w:szCs w:val="16"/>
              </w:rPr>
              <w:t>КЗ</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2729" w:type="dxa"/>
            <w:shd w:val="clear" w:color="auto" w:fill="auto"/>
            <w:hideMark/>
          </w:tcPr>
          <w:p w14:paraId="430DEFB8" w14:textId="77777777" w:rsidR="00BC03D3" w:rsidRPr="00EA0675" w:rsidRDefault="00BC03D3" w:rsidP="004F02B7">
            <w:pPr>
              <w:jc w:val="center"/>
              <w:rPr>
                <w:sz w:val="16"/>
                <w:szCs w:val="16"/>
              </w:rPr>
            </w:pPr>
            <w:r w:rsidRPr="00EA0675">
              <w:rPr>
                <w:sz w:val="16"/>
                <w:szCs w:val="16"/>
              </w:rPr>
              <w:t>67 671,00</w:t>
            </w:r>
          </w:p>
        </w:tc>
        <w:tc>
          <w:tcPr>
            <w:tcW w:w="1888" w:type="dxa"/>
            <w:shd w:val="clear" w:color="auto" w:fill="auto"/>
            <w:hideMark/>
          </w:tcPr>
          <w:p w14:paraId="08B23B31"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0A076712" w14:textId="77777777" w:rsidTr="00623F05">
        <w:trPr>
          <w:trHeight w:val="315"/>
        </w:trPr>
        <w:tc>
          <w:tcPr>
            <w:tcW w:w="656" w:type="dxa"/>
            <w:shd w:val="clear" w:color="auto" w:fill="auto"/>
            <w:noWrap/>
            <w:hideMark/>
          </w:tcPr>
          <w:p w14:paraId="58DCEED6" w14:textId="77777777" w:rsidR="00BC03D3" w:rsidRPr="00EA0675" w:rsidRDefault="00BC03D3" w:rsidP="004F02B7">
            <w:pPr>
              <w:jc w:val="center"/>
              <w:rPr>
                <w:sz w:val="16"/>
                <w:szCs w:val="16"/>
              </w:rPr>
            </w:pPr>
            <w:r w:rsidRPr="00EA0675">
              <w:rPr>
                <w:sz w:val="16"/>
                <w:szCs w:val="16"/>
              </w:rPr>
              <w:t>2.6.2</w:t>
            </w:r>
          </w:p>
        </w:tc>
        <w:tc>
          <w:tcPr>
            <w:tcW w:w="6816" w:type="dxa"/>
            <w:shd w:val="clear" w:color="auto" w:fill="auto"/>
            <w:hideMark/>
          </w:tcPr>
          <w:p w14:paraId="2EC365DA" w14:textId="77777777" w:rsidR="00BC03D3" w:rsidRPr="00EA0675" w:rsidRDefault="00BC03D3" w:rsidP="004F02B7">
            <w:pPr>
              <w:jc w:val="center"/>
              <w:rPr>
                <w:i/>
                <w:iCs/>
                <w:sz w:val="16"/>
                <w:szCs w:val="16"/>
              </w:rPr>
            </w:pPr>
            <w:r w:rsidRPr="00EA0675">
              <w:rPr>
                <w:i/>
                <w:iCs/>
                <w:sz w:val="16"/>
                <w:szCs w:val="16"/>
              </w:rPr>
              <w:t>Коэффициент температурной зоны для котельной (</w:t>
            </w:r>
            <w:proofErr w:type="gramStart"/>
            <w:r w:rsidRPr="00EA0675">
              <w:rPr>
                <w:b/>
                <w:bCs/>
                <w:i/>
                <w:iCs/>
                <w:sz w:val="16"/>
                <w:szCs w:val="16"/>
              </w:rPr>
              <w:t>К</w:t>
            </w:r>
            <w:r w:rsidRPr="00EA0675">
              <w:rPr>
                <w:b/>
                <w:bCs/>
                <w:i/>
                <w:iCs/>
                <w:sz w:val="16"/>
                <w:szCs w:val="16"/>
                <w:vertAlign w:val="superscript"/>
              </w:rPr>
              <w:t>кот,т</w:t>
            </w:r>
            <w:proofErr w:type="gramEnd"/>
            <w:r w:rsidRPr="00EA0675">
              <w:rPr>
                <w:i/>
                <w:iCs/>
                <w:sz w:val="16"/>
                <w:szCs w:val="16"/>
              </w:rPr>
              <w:t>)</w:t>
            </w:r>
          </w:p>
        </w:tc>
        <w:tc>
          <w:tcPr>
            <w:tcW w:w="2729" w:type="dxa"/>
            <w:shd w:val="clear" w:color="auto" w:fill="auto"/>
            <w:hideMark/>
          </w:tcPr>
          <w:p w14:paraId="19273B6F" w14:textId="77777777" w:rsidR="00BC03D3" w:rsidRPr="00EA0675" w:rsidRDefault="00BC03D3" w:rsidP="004F02B7">
            <w:pPr>
              <w:jc w:val="center"/>
              <w:rPr>
                <w:sz w:val="16"/>
                <w:szCs w:val="16"/>
              </w:rPr>
            </w:pPr>
            <w:r w:rsidRPr="00EA0675">
              <w:rPr>
                <w:sz w:val="16"/>
                <w:szCs w:val="16"/>
              </w:rPr>
              <w:t>1,071</w:t>
            </w:r>
          </w:p>
        </w:tc>
        <w:tc>
          <w:tcPr>
            <w:tcW w:w="1888" w:type="dxa"/>
            <w:shd w:val="clear" w:color="auto" w:fill="auto"/>
            <w:hideMark/>
          </w:tcPr>
          <w:p w14:paraId="111FBFA2" w14:textId="77777777" w:rsidR="00BC03D3" w:rsidRPr="00EA0675" w:rsidRDefault="00BC03D3" w:rsidP="004F02B7">
            <w:pPr>
              <w:jc w:val="center"/>
              <w:rPr>
                <w:sz w:val="16"/>
                <w:szCs w:val="16"/>
              </w:rPr>
            </w:pPr>
            <w:r w:rsidRPr="00EA0675">
              <w:rPr>
                <w:sz w:val="16"/>
                <w:szCs w:val="16"/>
              </w:rPr>
              <w:t>Таблица ТЭП (VII)</w:t>
            </w:r>
          </w:p>
        </w:tc>
      </w:tr>
      <w:tr w:rsidR="00BC03D3" w:rsidRPr="00EA0675" w14:paraId="15C2C55A" w14:textId="77777777" w:rsidTr="00623F05">
        <w:trPr>
          <w:trHeight w:val="315"/>
        </w:trPr>
        <w:tc>
          <w:tcPr>
            <w:tcW w:w="656" w:type="dxa"/>
            <w:shd w:val="clear" w:color="auto" w:fill="auto"/>
            <w:noWrap/>
            <w:hideMark/>
          </w:tcPr>
          <w:p w14:paraId="5909E060" w14:textId="77777777" w:rsidR="00BC03D3" w:rsidRPr="00EA0675" w:rsidRDefault="00BC03D3" w:rsidP="004F02B7">
            <w:pPr>
              <w:jc w:val="center"/>
              <w:rPr>
                <w:sz w:val="16"/>
                <w:szCs w:val="16"/>
              </w:rPr>
            </w:pPr>
            <w:r w:rsidRPr="00EA0675">
              <w:rPr>
                <w:sz w:val="16"/>
                <w:szCs w:val="16"/>
              </w:rPr>
              <w:t>2.6.3</w:t>
            </w:r>
          </w:p>
        </w:tc>
        <w:tc>
          <w:tcPr>
            <w:tcW w:w="6816" w:type="dxa"/>
            <w:shd w:val="clear" w:color="auto" w:fill="auto"/>
            <w:hideMark/>
          </w:tcPr>
          <w:p w14:paraId="6AF19D9C" w14:textId="77777777" w:rsidR="00BC03D3" w:rsidRPr="00EA0675" w:rsidRDefault="00BC03D3" w:rsidP="004F02B7">
            <w:pPr>
              <w:jc w:val="center"/>
              <w:rPr>
                <w:i/>
                <w:iCs/>
                <w:sz w:val="16"/>
                <w:szCs w:val="16"/>
              </w:rPr>
            </w:pPr>
            <w:r w:rsidRPr="00EA0675">
              <w:rPr>
                <w:i/>
                <w:iCs/>
                <w:sz w:val="16"/>
                <w:szCs w:val="16"/>
              </w:rPr>
              <w:t xml:space="preserve">Коэффициент сейсмического влияния для </w:t>
            </w:r>
            <w:proofErr w:type="gramStart"/>
            <w:r w:rsidRPr="00EA0675">
              <w:rPr>
                <w:i/>
                <w:iCs/>
                <w:sz w:val="16"/>
                <w:szCs w:val="16"/>
              </w:rPr>
              <w:t>котельной(</w:t>
            </w:r>
            <w:proofErr w:type="gramEnd"/>
            <w:r w:rsidRPr="00EA0675">
              <w:rPr>
                <w:b/>
                <w:bCs/>
                <w:i/>
                <w:iCs/>
                <w:sz w:val="16"/>
                <w:szCs w:val="16"/>
              </w:rPr>
              <w:t>К</w:t>
            </w:r>
            <w:r w:rsidRPr="00EA0675">
              <w:rPr>
                <w:b/>
                <w:bCs/>
                <w:i/>
                <w:iCs/>
                <w:sz w:val="16"/>
                <w:szCs w:val="16"/>
                <w:vertAlign w:val="superscript"/>
              </w:rPr>
              <w:t>кот,с</w:t>
            </w:r>
            <w:r w:rsidRPr="00EA0675">
              <w:rPr>
                <w:i/>
                <w:iCs/>
                <w:sz w:val="16"/>
                <w:szCs w:val="16"/>
              </w:rPr>
              <w:t>)</w:t>
            </w:r>
          </w:p>
        </w:tc>
        <w:tc>
          <w:tcPr>
            <w:tcW w:w="2729" w:type="dxa"/>
            <w:shd w:val="clear" w:color="auto" w:fill="auto"/>
            <w:hideMark/>
          </w:tcPr>
          <w:p w14:paraId="5238689A" w14:textId="77777777" w:rsidR="00BC03D3" w:rsidRPr="00EA0675" w:rsidRDefault="00BC03D3" w:rsidP="004F02B7">
            <w:pPr>
              <w:jc w:val="center"/>
              <w:rPr>
                <w:sz w:val="16"/>
                <w:szCs w:val="16"/>
              </w:rPr>
            </w:pPr>
            <w:r w:rsidRPr="00EA0675">
              <w:rPr>
                <w:sz w:val="16"/>
                <w:szCs w:val="16"/>
              </w:rPr>
              <w:t>1,000</w:t>
            </w:r>
          </w:p>
        </w:tc>
        <w:tc>
          <w:tcPr>
            <w:tcW w:w="1888" w:type="dxa"/>
            <w:shd w:val="clear" w:color="auto" w:fill="auto"/>
            <w:hideMark/>
          </w:tcPr>
          <w:p w14:paraId="5911AA65" w14:textId="77777777" w:rsidR="00BC03D3" w:rsidRPr="00EA0675" w:rsidRDefault="00BC03D3" w:rsidP="004F02B7">
            <w:pPr>
              <w:jc w:val="center"/>
              <w:rPr>
                <w:sz w:val="16"/>
                <w:szCs w:val="16"/>
              </w:rPr>
            </w:pPr>
            <w:r w:rsidRPr="00EA0675">
              <w:rPr>
                <w:sz w:val="16"/>
                <w:szCs w:val="16"/>
              </w:rPr>
              <w:t>Таблица ТЭП (VIII)</w:t>
            </w:r>
          </w:p>
        </w:tc>
      </w:tr>
      <w:tr w:rsidR="00BC03D3" w:rsidRPr="00EA0675" w14:paraId="4B5C018C" w14:textId="77777777" w:rsidTr="00623F05">
        <w:trPr>
          <w:trHeight w:val="345"/>
        </w:trPr>
        <w:tc>
          <w:tcPr>
            <w:tcW w:w="656" w:type="dxa"/>
            <w:shd w:val="clear" w:color="auto" w:fill="auto"/>
            <w:noWrap/>
            <w:hideMark/>
          </w:tcPr>
          <w:p w14:paraId="6C19CD4F" w14:textId="77777777" w:rsidR="00BC03D3" w:rsidRPr="00EA0675" w:rsidRDefault="00BC03D3" w:rsidP="004F02B7">
            <w:pPr>
              <w:jc w:val="center"/>
              <w:rPr>
                <w:sz w:val="16"/>
                <w:szCs w:val="16"/>
              </w:rPr>
            </w:pPr>
            <w:r w:rsidRPr="00EA0675">
              <w:rPr>
                <w:sz w:val="16"/>
                <w:szCs w:val="16"/>
              </w:rPr>
              <w:t>2.6.4</w:t>
            </w:r>
          </w:p>
        </w:tc>
        <w:tc>
          <w:tcPr>
            <w:tcW w:w="6816" w:type="dxa"/>
            <w:shd w:val="clear" w:color="auto" w:fill="auto"/>
            <w:hideMark/>
          </w:tcPr>
          <w:p w14:paraId="34E631B5" w14:textId="77777777" w:rsidR="00BC03D3" w:rsidRPr="00EA0675" w:rsidRDefault="00BC03D3" w:rsidP="004F02B7">
            <w:pPr>
              <w:jc w:val="center"/>
              <w:rPr>
                <w:i/>
                <w:iCs/>
                <w:sz w:val="16"/>
                <w:szCs w:val="16"/>
              </w:rPr>
            </w:pPr>
            <w:r w:rsidRPr="00EA0675">
              <w:rPr>
                <w:i/>
                <w:iCs/>
                <w:sz w:val="16"/>
                <w:szCs w:val="16"/>
              </w:rPr>
              <w:t>Коэффициент влияния расстояния на транспортировку основных средств котельной (</w:t>
            </w:r>
            <w:r w:rsidRPr="00EA0675">
              <w:rPr>
                <w:b/>
                <w:bCs/>
                <w:i/>
                <w:iCs/>
                <w:sz w:val="16"/>
                <w:szCs w:val="16"/>
              </w:rPr>
              <w:t>К</w:t>
            </w:r>
            <w:r w:rsidRPr="00EA0675">
              <w:rPr>
                <w:b/>
                <w:bCs/>
                <w:i/>
                <w:iCs/>
                <w:sz w:val="16"/>
                <w:szCs w:val="16"/>
                <w:vertAlign w:val="subscript"/>
              </w:rPr>
              <w:t>тр</w:t>
            </w:r>
            <w:r w:rsidRPr="00EA0675">
              <w:rPr>
                <w:i/>
                <w:iCs/>
                <w:sz w:val="16"/>
                <w:szCs w:val="16"/>
              </w:rPr>
              <w:t>)</w:t>
            </w:r>
          </w:p>
        </w:tc>
        <w:tc>
          <w:tcPr>
            <w:tcW w:w="2729" w:type="dxa"/>
            <w:shd w:val="clear" w:color="auto" w:fill="auto"/>
            <w:hideMark/>
          </w:tcPr>
          <w:p w14:paraId="7E0DB6B4" w14:textId="77777777" w:rsidR="00BC03D3" w:rsidRPr="00EA0675" w:rsidRDefault="00BC03D3" w:rsidP="004F02B7">
            <w:pPr>
              <w:jc w:val="center"/>
              <w:rPr>
                <w:sz w:val="16"/>
                <w:szCs w:val="16"/>
              </w:rPr>
            </w:pPr>
            <w:r w:rsidRPr="00EA0675">
              <w:rPr>
                <w:sz w:val="16"/>
                <w:szCs w:val="16"/>
              </w:rPr>
              <w:t>1,00</w:t>
            </w:r>
          </w:p>
        </w:tc>
        <w:tc>
          <w:tcPr>
            <w:tcW w:w="1888" w:type="dxa"/>
            <w:shd w:val="clear" w:color="auto" w:fill="auto"/>
            <w:hideMark/>
          </w:tcPr>
          <w:p w14:paraId="6F27224E" w14:textId="77777777" w:rsidR="00BC03D3" w:rsidRPr="00EA0675" w:rsidRDefault="00BC03D3" w:rsidP="004F02B7">
            <w:pPr>
              <w:jc w:val="center"/>
              <w:rPr>
                <w:sz w:val="16"/>
                <w:szCs w:val="16"/>
              </w:rPr>
            </w:pPr>
            <w:r w:rsidRPr="00EA0675">
              <w:rPr>
                <w:sz w:val="16"/>
                <w:szCs w:val="16"/>
              </w:rPr>
              <w:t>Таблица ТЭП (X)</w:t>
            </w:r>
          </w:p>
        </w:tc>
      </w:tr>
      <w:tr w:rsidR="00BC03D3" w:rsidRPr="00EA0675" w14:paraId="03CC895D" w14:textId="77777777" w:rsidTr="00623F05">
        <w:trPr>
          <w:trHeight w:val="285"/>
        </w:trPr>
        <w:tc>
          <w:tcPr>
            <w:tcW w:w="656" w:type="dxa"/>
            <w:shd w:val="clear" w:color="auto" w:fill="auto"/>
            <w:noWrap/>
            <w:hideMark/>
          </w:tcPr>
          <w:p w14:paraId="23B43167" w14:textId="77777777" w:rsidR="00BC03D3" w:rsidRPr="00EA0675" w:rsidRDefault="00BC03D3" w:rsidP="004F02B7">
            <w:pPr>
              <w:jc w:val="center"/>
              <w:rPr>
                <w:sz w:val="16"/>
                <w:szCs w:val="16"/>
              </w:rPr>
            </w:pPr>
            <w:r w:rsidRPr="00EA0675">
              <w:rPr>
                <w:sz w:val="16"/>
                <w:szCs w:val="16"/>
              </w:rPr>
              <w:t>2.6.5</w:t>
            </w:r>
          </w:p>
        </w:tc>
        <w:tc>
          <w:tcPr>
            <w:tcW w:w="6816" w:type="dxa"/>
            <w:shd w:val="clear" w:color="auto" w:fill="auto"/>
            <w:hideMark/>
          </w:tcPr>
          <w:p w14:paraId="52D7F237"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2729" w:type="dxa"/>
            <w:shd w:val="clear" w:color="auto" w:fill="auto"/>
            <w:hideMark/>
          </w:tcPr>
          <w:p w14:paraId="417411DB" w14:textId="77777777" w:rsidR="00BC03D3" w:rsidRPr="00EA0675" w:rsidRDefault="00BC03D3" w:rsidP="004F02B7">
            <w:pPr>
              <w:jc w:val="center"/>
              <w:rPr>
                <w:sz w:val="16"/>
                <w:szCs w:val="16"/>
              </w:rPr>
            </w:pPr>
            <w:r w:rsidRPr="00EA0675">
              <w:rPr>
                <w:sz w:val="16"/>
                <w:szCs w:val="16"/>
              </w:rPr>
              <w:t>10</w:t>
            </w:r>
          </w:p>
        </w:tc>
        <w:tc>
          <w:tcPr>
            <w:tcW w:w="1888" w:type="dxa"/>
            <w:shd w:val="clear" w:color="auto" w:fill="auto"/>
            <w:hideMark/>
          </w:tcPr>
          <w:p w14:paraId="1CDDCB4A"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4F1EAF2D" w14:textId="77777777" w:rsidTr="00623F05">
        <w:trPr>
          <w:trHeight w:val="600"/>
        </w:trPr>
        <w:tc>
          <w:tcPr>
            <w:tcW w:w="656" w:type="dxa"/>
            <w:shd w:val="clear" w:color="auto" w:fill="auto"/>
            <w:noWrap/>
            <w:hideMark/>
          </w:tcPr>
          <w:p w14:paraId="58BE6018" w14:textId="77777777" w:rsidR="00BC03D3" w:rsidRPr="00EA0675" w:rsidRDefault="00BC03D3" w:rsidP="004F02B7">
            <w:pPr>
              <w:jc w:val="center"/>
              <w:rPr>
                <w:sz w:val="16"/>
                <w:szCs w:val="16"/>
              </w:rPr>
            </w:pPr>
            <w:r w:rsidRPr="00EA0675">
              <w:rPr>
                <w:sz w:val="16"/>
                <w:szCs w:val="16"/>
              </w:rPr>
              <w:t>2.7</w:t>
            </w:r>
          </w:p>
        </w:tc>
        <w:tc>
          <w:tcPr>
            <w:tcW w:w="6816" w:type="dxa"/>
            <w:shd w:val="clear" w:color="auto" w:fill="auto"/>
            <w:hideMark/>
          </w:tcPr>
          <w:p w14:paraId="1A79521C"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2729" w:type="dxa"/>
            <w:shd w:val="clear" w:color="auto" w:fill="auto"/>
            <w:hideMark/>
          </w:tcPr>
          <w:p w14:paraId="3B4FCA66" w14:textId="77777777" w:rsidR="00BC03D3" w:rsidRPr="00EA0675" w:rsidRDefault="00BC03D3" w:rsidP="004F02B7">
            <w:pPr>
              <w:jc w:val="center"/>
              <w:rPr>
                <w:sz w:val="16"/>
                <w:szCs w:val="16"/>
              </w:rPr>
            </w:pPr>
            <w:r w:rsidRPr="00EA0675">
              <w:rPr>
                <w:sz w:val="16"/>
                <w:szCs w:val="16"/>
              </w:rPr>
              <w:t>2 129,11</w:t>
            </w:r>
          </w:p>
        </w:tc>
        <w:tc>
          <w:tcPr>
            <w:tcW w:w="1888" w:type="dxa"/>
            <w:shd w:val="clear" w:color="auto" w:fill="auto"/>
            <w:hideMark/>
          </w:tcPr>
          <w:p w14:paraId="7F1476CE" w14:textId="77777777" w:rsidR="00BC03D3" w:rsidRPr="00EA0675" w:rsidRDefault="00BC03D3" w:rsidP="004F02B7">
            <w:pPr>
              <w:jc w:val="center"/>
              <w:rPr>
                <w:sz w:val="16"/>
                <w:szCs w:val="16"/>
              </w:rPr>
            </w:pPr>
            <w:r w:rsidRPr="00EA0675">
              <w:rPr>
                <w:sz w:val="16"/>
                <w:szCs w:val="16"/>
              </w:rPr>
              <w:t> </w:t>
            </w:r>
          </w:p>
        </w:tc>
      </w:tr>
      <w:tr w:rsidR="00BC03D3" w:rsidRPr="00EA0675" w14:paraId="71CBA44E" w14:textId="77777777" w:rsidTr="00623F05">
        <w:trPr>
          <w:trHeight w:val="1644"/>
        </w:trPr>
        <w:tc>
          <w:tcPr>
            <w:tcW w:w="656" w:type="dxa"/>
            <w:shd w:val="clear" w:color="auto" w:fill="auto"/>
            <w:noWrap/>
            <w:hideMark/>
          </w:tcPr>
          <w:p w14:paraId="67333261" w14:textId="77777777" w:rsidR="00BC03D3" w:rsidRPr="00EA0675" w:rsidRDefault="00BC03D3" w:rsidP="004F02B7">
            <w:pPr>
              <w:jc w:val="center"/>
              <w:rPr>
                <w:sz w:val="16"/>
                <w:szCs w:val="16"/>
              </w:rPr>
            </w:pPr>
            <w:r w:rsidRPr="00EA0675">
              <w:rPr>
                <w:sz w:val="16"/>
                <w:szCs w:val="16"/>
              </w:rPr>
              <w:t>2.7.1</w:t>
            </w:r>
          </w:p>
        </w:tc>
        <w:tc>
          <w:tcPr>
            <w:tcW w:w="6816" w:type="dxa"/>
            <w:shd w:val="clear" w:color="auto" w:fill="auto"/>
            <w:hideMark/>
          </w:tcPr>
          <w:p w14:paraId="322095B2" w14:textId="77777777" w:rsidR="00BC03D3" w:rsidRPr="00EA0675" w:rsidRDefault="00BC03D3" w:rsidP="004F02B7">
            <w:pPr>
              <w:jc w:val="center"/>
              <w:rPr>
                <w:sz w:val="16"/>
                <w:szCs w:val="16"/>
              </w:rPr>
            </w:pPr>
            <w:r w:rsidRPr="00EA0675">
              <w:rPr>
                <w:sz w:val="16"/>
                <w:szCs w:val="16"/>
              </w:rPr>
              <w:t>Удельная базовая стоимость земельного участка, тыс. руб./ кв. м (</w:t>
            </w:r>
            <w:r w:rsidRPr="00EA0675">
              <w:rPr>
                <w:b/>
                <w:bCs/>
                <w:sz w:val="16"/>
                <w:szCs w:val="16"/>
              </w:rPr>
              <w:t>Р</w:t>
            </w:r>
            <w:proofErr w:type="gramStart"/>
            <w:r w:rsidRPr="00EA0675">
              <w:rPr>
                <w:b/>
                <w:bCs/>
                <w:sz w:val="16"/>
                <w:szCs w:val="16"/>
                <w:vertAlign w:val="subscript"/>
              </w:rPr>
              <w:t>k,б</w:t>
            </w:r>
            <w:proofErr w:type="gramEnd"/>
            <w:r w:rsidRPr="00EA0675">
              <w:rPr>
                <w:sz w:val="16"/>
                <w:szCs w:val="16"/>
              </w:rPr>
              <w:t>)</w:t>
            </w:r>
          </w:p>
        </w:tc>
        <w:tc>
          <w:tcPr>
            <w:tcW w:w="2729" w:type="dxa"/>
            <w:shd w:val="clear" w:color="auto" w:fill="auto"/>
            <w:hideMark/>
          </w:tcPr>
          <w:p w14:paraId="271B9B11" w14:textId="77777777" w:rsidR="00BC03D3" w:rsidRPr="00EA0675" w:rsidRDefault="00BC03D3" w:rsidP="004F02B7">
            <w:pPr>
              <w:jc w:val="center"/>
              <w:rPr>
                <w:sz w:val="16"/>
                <w:szCs w:val="16"/>
              </w:rPr>
            </w:pPr>
            <w:r w:rsidRPr="00EA0675">
              <w:rPr>
                <w:sz w:val="16"/>
                <w:szCs w:val="16"/>
              </w:rPr>
              <w:t>3,081</w:t>
            </w:r>
          </w:p>
        </w:tc>
        <w:tc>
          <w:tcPr>
            <w:tcW w:w="1888" w:type="dxa"/>
            <w:shd w:val="clear" w:color="auto" w:fill="auto"/>
            <w:hideMark/>
          </w:tcPr>
          <w:p w14:paraId="6918A700" w14:textId="77777777" w:rsidR="00BC03D3" w:rsidRPr="00EA0675" w:rsidRDefault="00BC03D3" w:rsidP="004F02B7">
            <w:pPr>
              <w:jc w:val="center"/>
              <w:rPr>
                <w:sz w:val="16"/>
                <w:szCs w:val="16"/>
              </w:rPr>
            </w:pPr>
            <w:r w:rsidRPr="00EA0675">
              <w:rPr>
                <w:sz w:val="16"/>
                <w:szCs w:val="16"/>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BC03D3" w:rsidRPr="00EA0675" w14:paraId="5BD43928" w14:textId="77777777" w:rsidTr="00623F05">
        <w:trPr>
          <w:trHeight w:val="345"/>
        </w:trPr>
        <w:tc>
          <w:tcPr>
            <w:tcW w:w="656" w:type="dxa"/>
            <w:shd w:val="clear" w:color="auto" w:fill="auto"/>
            <w:noWrap/>
            <w:hideMark/>
          </w:tcPr>
          <w:p w14:paraId="2C6B4776" w14:textId="77777777" w:rsidR="00BC03D3" w:rsidRPr="00EA0675" w:rsidRDefault="00BC03D3" w:rsidP="004F02B7">
            <w:pPr>
              <w:jc w:val="center"/>
              <w:rPr>
                <w:sz w:val="16"/>
                <w:szCs w:val="16"/>
              </w:rPr>
            </w:pPr>
            <w:r w:rsidRPr="00EA0675">
              <w:rPr>
                <w:sz w:val="16"/>
                <w:szCs w:val="16"/>
              </w:rPr>
              <w:t>2.7.2</w:t>
            </w:r>
          </w:p>
        </w:tc>
        <w:tc>
          <w:tcPr>
            <w:tcW w:w="6816" w:type="dxa"/>
            <w:shd w:val="clear" w:color="auto" w:fill="auto"/>
            <w:hideMark/>
          </w:tcPr>
          <w:p w14:paraId="2AA14EEA" w14:textId="77777777" w:rsidR="00BC03D3" w:rsidRPr="00EA0675" w:rsidRDefault="00BC03D3" w:rsidP="004F02B7">
            <w:pPr>
              <w:jc w:val="center"/>
              <w:rPr>
                <w:i/>
                <w:iCs/>
                <w:sz w:val="16"/>
                <w:szCs w:val="16"/>
              </w:rPr>
            </w:pPr>
            <w:r w:rsidRPr="00EA0675">
              <w:rPr>
                <w:i/>
                <w:iCs/>
                <w:sz w:val="16"/>
                <w:szCs w:val="16"/>
              </w:rPr>
              <w:t>Площадь земельного участка для размещения котельной с использованием газа, кв. м (</w:t>
            </w:r>
            <w:r w:rsidRPr="00EA0675">
              <w:rPr>
                <w:b/>
                <w:bCs/>
                <w:i/>
                <w:iCs/>
                <w:sz w:val="16"/>
                <w:szCs w:val="16"/>
              </w:rPr>
              <w:t>S</w:t>
            </w:r>
            <w:r w:rsidRPr="00EA0675">
              <w:rPr>
                <w:b/>
                <w:bCs/>
                <w:i/>
                <w:iCs/>
                <w:sz w:val="16"/>
                <w:szCs w:val="16"/>
                <w:vertAlign w:val="subscript"/>
              </w:rPr>
              <w:t>k</w:t>
            </w:r>
            <w:r w:rsidRPr="00EA0675">
              <w:rPr>
                <w:i/>
                <w:iCs/>
                <w:sz w:val="16"/>
                <w:szCs w:val="16"/>
              </w:rPr>
              <w:t>)</w:t>
            </w:r>
          </w:p>
        </w:tc>
        <w:tc>
          <w:tcPr>
            <w:tcW w:w="2729" w:type="dxa"/>
            <w:shd w:val="clear" w:color="auto" w:fill="auto"/>
            <w:hideMark/>
          </w:tcPr>
          <w:p w14:paraId="095D20B5" w14:textId="77777777" w:rsidR="00BC03D3" w:rsidRPr="00EA0675" w:rsidRDefault="00BC03D3" w:rsidP="004F02B7">
            <w:pPr>
              <w:jc w:val="center"/>
              <w:rPr>
                <w:sz w:val="16"/>
                <w:szCs w:val="16"/>
              </w:rPr>
            </w:pPr>
            <w:r w:rsidRPr="00EA0675">
              <w:rPr>
                <w:sz w:val="16"/>
                <w:szCs w:val="16"/>
              </w:rPr>
              <w:t>500</w:t>
            </w:r>
          </w:p>
        </w:tc>
        <w:tc>
          <w:tcPr>
            <w:tcW w:w="1888" w:type="dxa"/>
            <w:shd w:val="clear" w:color="auto" w:fill="auto"/>
            <w:hideMark/>
          </w:tcPr>
          <w:p w14:paraId="54BC6DFC"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266181FA" w14:textId="77777777" w:rsidTr="00623F05">
        <w:trPr>
          <w:trHeight w:val="855"/>
        </w:trPr>
        <w:tc>
          <w:tcPr>
            <w:tcW w:w="656" w:type="dxa"/>
            <w:shd w:val="clear" w:color="auto" w:fill="auto"/>
            <w:noWrap/>
            <w:hideMark/>
          </w:tcPr>
          <w:p w14:paraId="77A1A0D9" w14:textId="77777777" w:rsidR="00BC03D3" w:rsidRPr="00EA0675" w:rsidRDefault="00BC03D3" w:rsidP="004F02B7">
            <w:pPr>
              <w:jc w:val="center"/>
              <w:rPr>
                <w:sz w:val="16"/>
                <w:szCs w:val="16"/>
              </w:rPr>
            </w:pPr>
            <w:r w:rsidRPr="00EA0675">
              <w:rPr>
                <w:sz w:val="16"/>
                <w:szCs w:val="16"/>
              </w:rPr>
              <w:t>2.8</w:t>
            </w:r>
          </w:p>
        </w:tc>
        <w:tc>
          <w:tcPr>
            <w:tcW w:w="6816" w:type="dxa"/>
            <w:shd w:val="clear" w:color="auto" w:fill="auto"/>
            <w:hideMark/>
          </w:tcPr>
          <w:p w14:paraId="0EA4A590"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с использованием газа к электрическим сетям, к централизованной системе водоснабжения и водоотведения, к газораспределительным сетям в i-м расчетном периоде регулирования, тыс. руб. (</w:t>
            </w:r>
            <w:r w:rsidRPr="00EA0675">
              <w:rPr>
                <w:b/>
                <w:bCs/>
                <w:sz w:val="16"/>
                <w:szCs w:val="16"/>
              </w:rPr>
              <w:t>ТП</w:t>
            </w:r>
            <w:proofErr w:type="gramStart"/>
            <w:r w:rsidRPr="00EA0675">
              <w:rPr>
                <w:b/>
                <w:bCs/>
                <w:sz w:val="16"/>
                <w:szCs w:val="16"/>
                <w:vertAlign w:val="subscript"/>
              </w:rPr>
              <w:t>i,k</w:t>
            </w:r>
            <w:proofErr w:type="gramEnd"/>
            <w:r w:rsidRPr="00EA0675">
              <w:rPr>
                <w:sz w:val="16"/>
                <w:szCs w:val="16"/>
              </w:rPr>
              <w:t>)</w:t>
            </w:r>
          </w:p>
        </w:tc>
        <w:tc>
          <w:tcPr>
            <w:tcW w:w="2729" w:type="dxa"/>
            <w:shd w:val="clear" w:color="auto" w:fill="auto"/>
            <w:hideMark/>
          </w:tcPr>
          <w:p w14:paraId="5D703B2F" w14:textId="77777777" w:rsidR="00BC03D3" w:rsidRPr="00EA0675" w:rsidRDefault="00BC03D3" w:rsidP="004F02B7">
            <w:pPr>
              <w:jc w:val="center"/>
              <w:rPr>
                <w:sz w:val="16"/>
                <w:szCs w:val="16"/>
              </w:rPr>
            </w:pPr>
            <w:r w:rsidRPr="00EA0675">
              <w:rPr>
                <w:sz w:val="16"/>
                <w:szCs w:val="16"/>
              </w:rPr>
              <w:t>13 055,46</w:t>
            </w:r>
          </w:p>
        </w:tc>
        <w:tc>
          <w:tcPr>
            <w:tcW w:w="1888" w:type="dxa"/>
            <w:shd w:val="clear" w:color="auto" w:fill="auto"/>
            <w:hideMark/>
          </w:tcPr>
          <w:p w14:paraId="359B6AEB" w14:textId="77777777" w:rsidR="00BC03D3" w:rsidRPr="00EA0675" w:rsidRDefault="00BC03D3" w:rsidP="004F02B7">
            <w:pPr>
              <w:jc w:val="center"/>
              <w:rPr>
                <w:sz w:val="16"/>
                <w:szCs w:val="16"/>
              </w:rPr>
            </w:pPr>
            <w:r w:rsidRPr="00EA0675">
              <w:rPr>
                <w:sz w:val="16"/>
                <w:szCs w:val="16"/>
              </w:rPr>
              <w:t> </w:t>
            </w:r>
          </w:p>
        </w:tc>
      </w:tr>
      <w:tr w:rsidR="00BC03D3" w:rsidRPr="00EA0675" w14:paraId="46A0C984" w14:textId="77777777" w:rsidTr="00623F05">
        <w:trPr>
          <w:trHeight w:val="600"/>
        </w:trPr>
        <w:tc>
          <w:tcPr>
            <w:tcW w:w="656" w:type="dxa"/>
            <w:shd w:val="clear" w:color="auto" w:fill="auto"/>
            <w:noWrap/>
            <w:hideMark/>
          </w:tcPr>
          <w:p w14:paraId="05C42E0A" w14:textId="77777777" w:rsidR="00BC03D3" w:rsidRPr="00EA0675" w:rsidRDefault="00BC03D3" w:rsidP="004F02B7">
            <w:pPr>
              <w:jc w:val="center"/>
              <w:rPr>
                <w:sz w:val="16"/>
                <w:szCs w:val="16"/>
              </w:rPr>
            </w:pPr>
            <w:r w:rsidRPr="00EA0675">
              <w:rPr>
                <w:sz w:val="16"/>
                <w:szCs w:val="16"/>
              </w:rPr>
              <w:t>2.8.1</w:t>
            </w:r>
          </w:p>
        </w:tc>
        <w:tc>
          <w:tcPr>
            <w:tcW w:w="6816" w:type="dxa"/>
            <w:shd w:val="clear" w:color="auto" w:fill="auto"/>
            <w:hideMark/>
          </w:tcPr>
          <w:p w14:paraId="5226DD6B"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котельной с использованием газа к электрическим сетям (</w:t>
            </w:r>
            <w:proofErr w:type="gramStart"/>
            <w:r w:rsidRPr="00EA0675">
              <w:rPr>
                <w:b/>
                <w:bCs/>
                <w:i/>
                <w:iCs/>
                <w:sz w:val="16"/>
                <w:szCs w:val="16"/>
              </w:rPr>
              <w:t>ТП</w:t>
            </w:r>
            <w:r w:rsidRPr="00EA0675">
              <w:rPr>
                <w:b/>
                <w:bCs/>
                <w:i/>
                <w:iCs/>
                <w:sz w:val="16"/>
                <w:szCs w:val="16"/>
                <w:vertAlign w:val="subscript"/>
              </w:rPr>
              <w:t>б,k</w:t>
            </w:r>
            <w:proofErr w:type="gramEnd"/>
            <w:r w:rsidRPr="00EA0675">
              <w:rPr>
                <w:b/>
                <w:bCs/>
                <w:i/>
                <w:iCs/>
                <w:sz w:val="16"/>
                <w:szCs w:val="16"/>
                <w:vertAlign w:val="superscript"/>
              </w:rPr>
              <w:t>эс</w:t>
            </w:r>
            <w:r w:rsidRPr="00EA0675">
              <w:rPr>
                <w:i/>
                <w:iCs/>
                <w:sz w:val="16"/>
                <w:szCs w:val="16"/>
              </w:rPr>
              <w:t>)</w:t>
            </w:r>
          </w:p>
        </w:tc>
        <w:tc>
          <w:tcPr>
            <w:tcW w:w="2729" w:type="dxa"/>
            <w:shd w:val="clear" w:color="auto" w:fill="auto"/>
            <w:hideMark/>
          </w:tcPr>
          <w:p w14:paraId="38093D05" w14:textId="77777777" w:rsidR="00BC03D3" w:rsidRPr="00EA0675" w:rsidRDefault="00BC03D3" w:rsidP="004F02B7">
            <w:pPr>
              <w:jc w:val="center"/>
              <w:rPr>
                <w:sz w:val="16"/>
                <w:szCs w:val="16"/>
              </w:rPr>
            </w:pPr>
            <w:r w:rsidRPr="00EA0675">
              <w:rPr>
                <w:sz w:val="16"/>
                <w:szCs w:val="16"/>
              </w:rPr>
              <w:t>21,00</w:t>
            </w:r>
          </w:p>
        </w:tc>
        <w:tc>
          <w:tcPr>
            <w:tcW w:w="1888" w:type="dxa"/>
            <w:shd w:val="clear" w:color="auto" w:fill="auto"/>
            <w:hideMark/>
          </w:tcPr>
          <w:p w14:paraId="5576B8EA"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0355D672" w14:textId="77777777" w:rsidTr="00623F05">
        <w:trPr>
          <w:trHeight w:val="600"/>
        </w:trPr>
        <w:tc>
          <w:tcPr>
            <w:tcW w:w="656" w:type="dxa"/>
            <w:shd w:val="clear" w:color="auto" w:fill="auto"/>
            <w:noWrap/>
            <w:hideMark/>
          </w:tcPr>
          <w:p w14:paraId="215FA4FF" w14:textId="77777777" w:rsidR="00BC03D3" w:rsidRPr="00EA0675" w:rsidRDefault="00BC03D3" w:rsidP="004F02B7">
            <w:pPr>
              <w:jc w:val="center"/>
              <w:rPr>
                <w:sz w:val="16"/>
                <w:szCs w:val="16"/>
              </w:rPr>
            </w:pPr>
            <w:r w:rsidRPr="00EA0675">
              <w:rPr>
                <w:sz w:val="16"/>
                <w:szCs w:val="16"/>
              </w:rPr>
              <w:t>2.8.2</w:t>
            </w:r>
          </w:p>
        </w:tc>
        <w:tc>
          <w:tcPr>
            <w:tcW w:w="6816" w:type="dxa"/>
            <w:shd w:val="clear" w:color="auto" w:fill="auto"/>
            <w:hideMark/>
          </w:tcPr>
          <w:p w14:paraId="6D498E85"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водоснабжения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вс</w:t>
            </w:r>
            <w:r w:rsidRPr="00EA0675">
              <w:rPr>
                <w:sz w:val="16"/>
                <w:szCs w:val="16"/>
              </w:rPr>
              <w:t>)</w:t>
            </w:r>
          </w:p>
        </w:tc>
        <w:tc>
          <w:tcPr>
            <w:tcW w:w="2729" w:type="dxa"/>
            <w:shd w:val="clear" w:color="auto" w:fill="auto"/>
            <w:hideMark/>
          </w:tcPr>
          <w:p w14:paraId="39ED73E3" w14:textId="77777777" w:rsidR="00BC03D3" w:rsidRPr="00EA0675" w:rsidRDefault="00BC03D3" w:rsidP="004F02B7">
            <w:pPr>
              <w:jc w:val="center"/>
              <w:rPr>
                <w:sz w:val="16"/>
                <w:szCs w:val="16"/>
              </w:rPr>
            </w:pPr>
            <w:r w:rsidRPr="00EA0675">
              <w:rPr>
                <w:sz w:val="16"/>
                <w:szCs w:val="16"/>
              </w:rPr>
              <w:t>3 430,55</w:t>
            </w:r>
          </w:p>
        </w:tc>
        <w:tc>
          <w:tcPr>
            <w:tcW w:w="1888" w:type="dxa"/>
            <w:shd w:val="clear" w:color="auto" w:fill="auto"/>
            <w:hideMark/>
          </w:tcPr>
          <w:p w14:paraId="658390C6" w14:textId="77777777" w:rsidR="00BC03D3" w:rsidRPr="00EA0675" w:rsidRDefault="00BC03D3" w:rsidP="004F02B7">
            <w:pPr>
              <w:jc w:val="center"/>
              <w:rPr>
                <w:sz w:val="16"/>
                <w:szCs w:val="16"/>
              </w:rPr>
            </w:pPr>
            <w:r w:rsidRPr="00EA0675">
              <w:rPr>
                <w:sz w:val="16"/>
                <w:szCs w:val="16"/>
              </w:rPr>
              <w:t> </w:t>
            </w:r>
          </w:p>
        </w:tc>
      </w:tr>
      <w:tr w:rsidR="00BC03D3" w:rsidRPr="00EA0675" w14:paraId="594DE28B" w14:textId="77777777" w:rsidTr="00623F05">
        <w:trPr>
          <w:trHeight w:val="794"/>
        </w:trPr>
        <w:tc>
          <w:tcPr>
            <w:tcW w:w="656" w:type="dxa"/>
            <w:shd w:val="clear" w:color="auto" w:fill="auto"/>
            <w:noWrap/>
            <w:hideMark/>
          </w:tcPr>
          <w:p w14:paraId="0F109714" w14:textId="77777777" w:rsidR="00BC03D3" w:rsidRPr="00EA0675" w:rsidRDefault="00BC03D3" w:rsidP="004F02B7">
            <w:pPr>
              <w:jc w:val="center"/>
              <w:rPr>
                <w:sz w:val="16"/>
                <w:szCs w:val="16"/>
              </w:rPr>
            </w:pPr>
            <w:r w:rsidRPr="00EA0675">
              <w:rPr>
                <w:sz w:val="16"/>
                <w:szCs w:val="16"/>
              </w:rPr>
              <w:t>2.8.2.1</w:t>
            </w:r>
          </w:p>
        </w:tc>
        <w:tc>
          <w:tcPr>
            <w:tcW w:w="6816" w:type="dxa"/>
            <w:shd w:val="clear" w:color="auto" w:fill="auto"/>
            <w:hideMark/>
          </w:tcPr>
          <w:p w14:paraId="0A808E92"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729" w:type="dxa"/>
            <w:shd w:val="clear" w:color="auto" w:fill="auto"/>
            <w:hideMark/>
          </w:tcPr>
          <w:p w14:paraId="00EA2247" w14:textId="77777777" w:rsidR="00BC03D3" w:rsidRPr="00EA0675" w:rsidRDefault="00BC03D3" w:rsidP="004F02B7">
            <w:pPr>
              <w:jc w:val="center"/>
              <w:rPr>
                <w:sz w:val="16"/>
                <w:szCs w:val="16"/>
              </w:rPr>
            </w:pPr>
            <w:r w:rsidRPr="00EA0675">
              <w:rPr>
                <w:sz w:val="16"/>
                <w:szCs w:val="16"/>
              </w:rPr>
              <w:t>ОАО СКЭК</w:t>
            </w:r>
          </w:p>
        </w:tc>
        <w:tc>
          <w:tcPr>
            <w:tcW w:w="1888" w:type="dxa"/>
            <w:shd w:val="clear" w:color="auto" w:fill="auto"/>
            <w:hideMark/>
          </w:tcPr>
          <w:p w14:paraId="3131A9DA"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0D5313BC" w14:textId="77777777" w:rsidTr="00623F05">
        <w:trPr>
          <w:trHeight w:val="510"/>
        </w:trPr>
        <w:tc>
          <w:tcPr>
            <w:tcW w:w="656" w:type="dxa"/>
            <w:shd w:val="clear" w:color="auto" w:fill="auto"/>
            <w:noWrap/>
            <w:hideMark/>
          </w:tcPr>
          <w:p w14:paraId="1BF8C561" w14:textId="77777777" w:rsidR="00BC03D3" w:rsidRPr="00EA0675" w:rsidRDefault="00BC03D3" w:rsidP="004F02B7">
            <w:pPr>
              <w:jc w:val="center"/>
              <w:rPr>
                <w:sz w:val="16"/>
                <w:szCs w:val="16"/>
              </w:rPr>
            </w:pPr>
            <w:r w:rsidRPr="00EA0675">
              <w:rPr>
                <w:sz w:val="16"/>
                <w:szCs w:val="16"/>
              </w:rPr>
              <w:t>2.8.2.2</w:t>
            </w:r>
          </w:p>
        </w:tc>
        <w:tc>
          <w:tcPr>
            <w:tcW w:w="6816" w:type="dxa"/>
            <w:shd w:val="clear" w:color="auto" w:fill="auto"/>
            <w:hideMark/>
          </w:tcPr>
          <w:p w14:paraId="31B8D1FC"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водоснабжения, куб. м/сут</w:t>
            </w:r>
          </w:p>
        </w:tc>
        <w:tc>
          <w:tcPr>
            <w:tcW w:w="2729" w:type="dxa"/>
            <w:shd w:val="clear" w:color="auto" w:fill="auto"/>
            <w:hideMark/>
          </w:tcPr>
          <w:p w14:paraId="1A5C8FC9" w14:textId="77777777" w:rsidR="00BC03D3" w:rsidRPr="00EA0675" w:rsidRDefault="00BC03D3" w:rsidP="004F02B7">
            <w:pPr>
              <w:jc w:val="center"/>
              <w:rPr>
                <w:sz w:val="16"/>
                <w:szCs w:val="16"/>
              </w:rPr>
            </w:pPr>
            <w:r w:rsidRPr="00EA0675">
              <w:rPr>
                <w:sz w:val="16"/>
                <w:szCs w:val="16"/>
              </w:rPr>
              <w:t>5,5</w:t>
            </w:r>
          </w:p>
        </w:tc>
        <w:tc>
          <w:tcPr>
            <w:tcW w:w="1888" w:type="dxa"/>
            <w:shd w:val="clear" w:color="auto" w:fill="auto"/>
            <w:hideMark/>
          </w:tcPr>
          <w:p w14:paraId="6C04C053"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41C58E5C" w14:textId="77777777" w:rsidTr="00623F05">
        <w:trPr>
          <w:trHeight w:val="510"/>
        </w:trPr>
        <w:tc>
          <w:tcPr>
            <w:tcW w:w="656" w:type="dxa"/>
            <w:shd w:val="clear" w:color="auto" w:fill="auto"/>
            <w:noWrap/>
            <w:hideMark/>
          </w:tcPr>
          <w:p w14:paraId="4728D635" w14:textId="77777777" w:rsidR="00BC03D3" w:rsidRPr="00EA0675" w:rsidRDefault="00BC03D3" w:rsidP="004F02B7">
            <w:pPr>
              <w:jc w:val="center"/>
              <w:rPr>
                <w:sz w:val="16"/>
                <w:szCs w:val="16"/>
              </w:rPr>
            </w:pPr>
            <w:r w:rsidRPr="00EA0675">
              <w:rPr>
                <w:sz w:val="16"/>
                <w:szCs w:val="16"/>
              </w:rPr>
              <w:t>2.8.2.3</w:t>
            </w:r>
          </w:p>
        </w:tc>
        <w:tc>
          <w:tcPr>
            <w:tcW w:w="6816" w:type="dxa"/>
            <w:shd w:val="clear" w:color="auto" w:fill="auto"/>
            <w:hideMark/>
          </w:tcPr>
          <w:p w14:paraId="04AE90F7"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2729" w:type="dxa"/>
            <w:shd w:val="clear" w:color="auto" w:fill="auto"/>
            <w:hideMark/>
          </w:tcPr>
          <w:p w14:paraId="37FC01D0" w14:textId="77777777" w:rsidR="00BC03D3" w:rsidRPr="00EA0675" w:rsidRDefault="00BC03D3" w:rsidP="004F02B7">
            <w:pPr>
              <w:jc w:val="center"/>
              <w:rPr>
                <w:sz w:val="16"/>
                <w:szCs w:val="16"/>
              </w:rPr>
            </w:pPr>
            <w:r w:rsidRPr="00EA0675">
              <w:rPr>
                <w:sz w:val="16"/>
                <w:szCs w:val="16"/>
              </w:rPr>
              <w:t>300</w:t>
            </w:r>
          </w:p>
        </w:tc>
        <w:tc>
          <w:tcPr>
            <w:tcW w:w="1888" w:type="dxa"/>
            <w:shd w:val="clear" w:color="auto" w:fill="auto"/>
            <w:hideMark/>
          </w:tcPr>
          <w:p w14:paraId="59DE573C"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32ED7D4B" w14:textId="77777777" w:rsidTr="00623F05">
        <w:trPr>
          <w:trHeight w:val="1517"/>
        </w:trPr>
        <w:tc>
          <w:tcPr>
            <w:tcW w:w="656" w:type="dxa"/>
            <w:shd w:val="clear" w:color="auto" w:fill="auto"/>
            <w:noWrap/>
            <w:hideMark/>
          </w:tcPr>
          <w:p w14:paraId="52F33909" w14:textId="77777777" w:rsidR="00BC03D3" w:rsidRPr="00EA0675" w:rsidRDefault="00BC03D3" w:rsidP="004F02B7">
            <w:pPr>
              <w:jc w:val="center"/>
              <w:rPr>
                <w:sz w:val="16"/>
                <w:szCs w:val="16"/>
              </w:rPr>
            </w:pPr>
            <w:r w:rsidRPr="00EA0675">
              <w:rPr>
                <w:sz w:val="16"/>
                <w:szCs w:val="16"/>
              </w:rPr>
              <w:t>2.8.2.4</w:t>
            </w:r>
          </w:p>
        </w:tc>
        <w:tc>
          <w:tcPr>
            <w:tcW w:w="6816" w:type="dxa"/>
            <w:shd w:val="clear" w:color="auto" w:fill="auto"/>
            <w:hideMark/>
          </w:tcPr>
          <w:p w14:paraId="57DFF166"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2729" w:type="dxa"/>
            <w:shd w:val="clear" w:color="auto" w:fill="auto"/>
            <w:noWrap/>
            <w:hideMark/>
          </w:tcPr>
          <w:p w14:paraId="453CBBCF" w14:textId="77777777" w:rsidR="00BC03D3" w:rsidRPr="00EA0675" w:rsidRDefault="00BC03D3" w:rsidP="004F02B7">
            <w:pPr>
              <w:jc w:val="center"/>
              <w:rPr>
                <w:sz w:val="16"/>
                <w:szCs w:val="16"/>
              </w:rPr>
            </w:pPr>
            <w:r w:rsidRPr="00EA0675">
              <w:rPr>
                <w:sz w:val="16"/>
                <w:szCs w:val="16"/>
              </w:rPr>
              <w:t>527,00</w:t>
            </w:r>
          </w:p>
        </w:tc>
        <w:tc>
          <w:tcPr>
            <w:tcW w:w="1888" w:type="dxa"/>
            <w:shd w:val="clear" w:color="auto" w:fill="auto"/>
            <w:hideMark/>
          </w:tcPr>
          <w:p w14:paraId="45FDC14D"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006EACF8" w14:textId="77777777" w:rsidTr="00623F05">
        <w:trPr>
          <w:trHeight w:val="1397"/>
        </w:trPr>
        <w:tc>
          <w:tcPr>
            <w:tcW w:w="656" w:type="dxa"/>
            <w:shd w:val="clear" w:color="auto" w:fill="auto"/>
            <w:noWrap/>
            <w:hideMark/>
          </w:tcPr>
          <w:p w14:paraId="5BEC6350" w14:textId="77777777" w:rsidR="00BC03D3" w:rsidRPr="00EA0675" w:rsidRDefault="00BC03D3" w:rsidP="004F02B7">
            <w:pPr>
              <w:jc w:val="center"/>
              <w:rPr>
                <w:sz w:val="16"/>
                <w:szCs w:val="16"/>
              </w:rPr>
            </w:pPr>
            <w:r w:rsidRPr="00EA0675">
              <w:rPr>
                <w:sz w:val="16"/>
                <w:szCs w:val="16"/>
              </w:rPr>
              <w:t>2.8.2.5</w:t>
            </w:r>
          </w:p>
        </w:tc>
        <w:tc>
          <w:tcPr>
            <w:tcW w:w="6816" w:type="dxa"/>
            <w:shd w:val="clear" w:color="auto" w:fill="auto"/>
            <w:hideMark/>
          </w:tcPr>
          <w:p w14:paraId="16AACF54"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729" w:type="dxa"/>
            <w:shd w:val="clear" w:color="auto" w:fill="auto"/>
            <w:noWrap/>
            <w:hideMark/>
          </w:tcPr>
          <w:p w14:paraId="31E08622" w14:textId="77777777" w:rsidR="00BC03D3" w:rsidRPr="00EA0675" w:rsidRDefault="00BC03D3" w:rsidP="004F02B7">
            <w:pPr>
              <w:jc w:val="center"/>
              <w:rPr>
                <w:sz w:val="16"/>
                <w:szCs w:val="16"/>
              </w:rPr>
            </w:pPr>
            <w:r w:rsidRPr="00EA0675">
              <w:rPr>
                <w:sz w:val="16"/>
                <w:szCs w:val="16"/>
              </w:rPr>
              <w:t>11 425,60</w:t>
            </w:r>
          </w:p>
        </w:tc>
        <w:tc>
          <w:tcPr>
            <w:tcW w:w="1888" w:type="dxa"/>
            <w:shd w:val="clear" w:color="auto" w:fill="auto"/>
            <w:hideMark/>
          </w:tcPr>
          <w:p w14:paraId="0D869E2C"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499C4724" w14:textId="77777777" w:rsidTr="00623F05">
        <w:trPr>
          <w:trHeight w:val="600"/>
        </w:trPr>
        <w:tc>
          <w:tcPr>
            <w:tcW w:w="656" w:type="dxa"/>
            <w:shd w:val="clear" w:color="auto" w:fill="auto"/>
            <w:noWrap/>
            <w:hideMark/>
          </w:tcPr>
          <w:p w14:paraId="30EE554D" w14:textId="77777777" w:rsidR="00BC03D3" w:rsidRPr="00EA0675" w:rsidRDefault="00BC03D3" w:rsidP="004F02B7">
            <w:pPr>
              <w:jc w:val="center"/>
              <w:rPr>
                <w:sz w:val="16"/>
                <w:szCs w:val="16"/>
              </w:rPr>
            </w:pPr>
            <w:r w:rsidRPr="00EA0675">
              <w:rPr>
                <w:sz w:val="16"/>
                <w:szCs w:val="16"/>
              </w:rPr>
              <w:t>2.8.3</w:t>
            </w:r>
          </w:p>
        </w:tc>
        <w:tc>
          <w:tcPr>
            <w:tcW w:w="6816" w:type="dxa"/>
            <w:shd w:val="clear" w:color="auto" w:fill="auto"/>
            <w:hideMark/>
          </w:tcPr>
          <w:p w14:paraId="424B2F15" w14:textId="77777777" w:rsidR="00BC03D3" w:rsidRPr="00EA0675" w:rsidRDefault="00BC03D3" w:rsidP="004F02B7">
            <w:pPr>
              <w:jc w:val="center"/>
              <w:rPr>
                <w:sz w:val="16"/>
                <w:szCs w:val="16"/>
              </w:rPr>
            </w:pPr>
            <w:r w:rsidRPr="00EA0675">
              <w:rPr>
                <w:sz w:val="16"/>
                <w:szCs w:val="16"/>
              </w:rPr>
              <w:t>Затраты на подключение (технологическое присоединение) котельной к централизованной системе водоотведения в базовом (2019) году, тыс. руб. (</w:t>
            </w:r>
            <w:r w:rsidRPr="00EA0675">
              <w:rPr>
                <w:b/>
                <w:bCs/>
                <w:sz w:val="16"/>
                <w:szCs w:val="16"/>
              </w:rPr>
              <w:t>ТП</w:t>
            </w:r>
            <w:r w:rsidRPr="00EA0675">
              <w:rPr>
                <w:b/>
                <w:bCs/>
                <w:sz w:val="16"/>
                <w:szCs w:val="16"/>
                <w:vertAlign w:val="subscript"/>
              </w:rPr>
              <w:t>б</w:t>
            </w:r>
            <w:r w:rsidRPr="00EA0675">
              <w:rPr>
                <w:b/>
                <w:bCs/>
                <w:sz w:val="16"/>
                <w:szCs w:val="16"/>
                <w:vertAlign w:val="superscript"/>
              </w:rPr>
              <w:t>во</w:t>
            </w:r>
            <w:r w:rsidRPr="00EA0675">
              <w:rPr>
                <w:sz w:val="16"/>
                <w:szCs w:val="16"/>
              </w:rPr>
              <w:t>)</w:t>
            </w:r>
          </w:p>
        </w:tc>
        <w:tc>
          <w:tcPr>
            <w:tcW w:w="2729" w:type="dxa"/>
            <w:shd w:val="clear" w:color="auto" w:fill="auto"/>
            <w:hideMark/>
          </w:tcPr>
          <w:p w14:paraId="595A223D" w14:textId="77777777" w:rsidR="00BC03D3" w:rsidRPr="00EA0675" w:rsidRDefault="00BC03D3" w:rsidP="004F02B7">
            <w:pPr>
              <w:jc w:val="center"/>
              <w:rPr>
                <w:sz w:val="16"/>
                <w:szCs w:val="16"/>
              </w:rPr>
            </w:pPr>
            <w:r w:rsidRPr="00EA0675">
              <w:rPr>
                <w:sz w:val="16"/>
                <w:szCs w:val="16"/>
              </w:rPr>
              <w:t>3 101,36</w:t>
            </w:r>
          </w:p>
        </w:tc>
        <w:tc>
          <w:tcPr>
            <w:tcW w:w="1888" w:type="dxa"/>
            <w:shd w:val="clear" w:color="auto" w:fill="auto"/>
            <w:hideMark/>
          </w:tcPr>
          <w:p w14:paraId="71E06C01" w14:textId="77777777" w:rsidR="00BC03D3" w:rsidRPr="00EA0675" w:rsidRDefault="00BC03D3" w:rsidP="004F02B7">
            <w:pPr>
              <w:jc w:val="center"/>
              <w:rPr>
                <w:sz w:val="16"/>
                <w:szCs w:val="16"/>
              </w:rPr>
            </w:pPr>
            <w:r w:rsidRPr="00EA0675">
              <w:rPr>
                <w:sz w:val="16"/>
                <w:szCs w:val="16"/>
              </w:rPr>
              <w:t> </w:t>
            </w:r>
          </w:p>
        </w:tc>
      </w:tr>
      <w:tr w:rsidR="00BC03D3" w:rsidRPr="00EA0675" w14:paraId="2F80E0DB" w14:textId="77777777" w:rsidTr="00623F05">
        <w:trPr>
          <w:trHeight w:val="1016"/>
        </w:trPr>
        <w:tc>
          <w:tcPr>
            <w:tcW w:w="656" w:type="dxa"/>
            <w:shd w:val="clear" w:color="auto" w:fill="auto"/>
            <w:noWrap/>
            <w:hideMark/>
          </w:tcPr>
          <w:p w14:paraId="0B6215C2" w14:textId="77777777" w:rsidR="00BC03D3" w:rsidRPr="00EA0675" w:rsidRDefault="00BC03D3" w:rsidP="004F02B7">
            <w:pPr>
              <w:jc w:val="center"/>
              <w:rPr>
                <w:sz w:val="16"/>
                <w:szCs w:val="16"/>
              </w:rPr>
            </w:pPr>
            <w:r w:rsidRPr="00EA0675">
              <w:rPr>
                <w:sz w:val="16"/>
                <w:szCs w:val="16"/>
              </w:rPr>
              <w:t>2.8.3.1</w:t>
            </w:r>
          </w:p>
        </w:tc>
        <w:tc>
          <w:tcPr>
            <w:tcW w:w="6816" w:type="dxa"/>
            <w:shd w:val="clear" w:color="auto" w:fill="auto"/>
            <w:hideMark/>
          </w:tcPr>
          <w:p w14:paraId="4CE9799C"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729" w:type="dxa"/>
            <w:shd w:val="clear" w:color="auto" w:fill="auto"/>
            <w:hideMark/>
          </w:tcPr>
          <w:p w14:paraId="33EB301D" w14:textId="77777777" w:rsidR="00BC03D3" w:rsidRPr="00EA0675" w:rsidRDefault="00BC03D3" w:rsidP="004F02B7">
            <w:pPr>
              <w:jc w:val="center"/>
              <w:rPr>
                <w:sz w:val="16"/>
                <w:szCs w:val="16"/>
              </w:rPr>
            </w:pPr>
            <w:r w:rsidRPr="00EA0675">
              <w:rPr>
                <w:sz w:val="16"/>
                <w:szCs w:val="16"/>
              </w:rPr>
              <w:t>ОАО СКЭК</w:t>
            </w:r>
          </w:p>
        </w:tc>
        <w:tc>
          <w:tcPr>
            <w:tcW w:w="1888" w:type="dxa"/>
            <w:shd w:val="clear" w:color="auto" w:fill="auto"/>
            <w:hideMark/>
          </w:tcPr>
          <w:p w14:paraId="60A1853A"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33285194" w14:textId="77777777" w:rsidTr="00623F05">
        <w:trPr>
          <w:trHeight w:val="510"/>
        </w:trPr>
        <w:tc>
          <w:tcPr>
            <w:tcW w:w="656" w:type="dxa"/>
            <w:shd w:val="clear" w:color="auto" w:fill="auto"/>
            <w:noWrap/>
            <w:hideMark/>
          </w:tcPr>
          <w:p w14:paraId="7E3F02C7" w14:textId="77777777" w:rsidR="00BC03D3" w:rsidRPr="00EA0675" w:rsidRDefault="00BC03D3" w:rsidP="004F02B7">
            <w:pPr>
              <w:jc w:val="center"/>
              <w:rPr>
                <w:sz w:val="16"/>
                <w:szCs w:val="16"/>
              </w:rPr>
            </w:pPr>
            <w:r w:rsidRPr="00EA0675">
              <w:rPr>
                <w:sz w:val="16"/>
                <w:szCs w:val="16"/>
              </w:rPr>
              <w:t>2.8.3.2</w:t>
            </w:r>
          </w:p>
        </w:tc>
        <w:tc>
          <w:tcPr>
            <w:tcW w:w="6816" w:type="dxa"/>
            <w:shd w:val="clear" w:color="auto" w:fill="auto"/>
            <w:hideMark/>
          </w:tcPr>
          <w:p w14:paraId="525A8899" w14:textId="77777777" w:rsidR="00BC03D3" w:rsidRPr="00EA0675" w:rsidRDefault="00BC03D3" w:rsidP="004F02B7">
            <w:pPr>
              <w:jc w:val="center"/>
              <w:rPr>
                <w:i/>
                <w:iCs/>
                <w:sz w:val="16"/>
                <w:szCs w:val="16"/>
              </w:rPr>
            </w:pPr>
            <w:r w:rsidRPr="00EA0675">
              <w:rPr>
                <w:i/>
                <w:iCs/>
                <w:sz w:val="16"/>
                <w:szCs w:val="16"/>
              </w:rPr>
              <w:t>Величина подключаемой (технологически присоединяемой) нагрузки к централизованной системе водоотведения, куб. м/сут</w:t>
            </w:r>
          </w:p>
        </w:tc>
        <w:tc>
          <w:tcPr>
            <w:tcW w:w="2729" w:type="dxa"/>
            <w:shd w:val="clear" w:color="auto" w:fill="auto"/>
            <w:hideMark/>
          </w:tcPr>
          <w:p w14:paraId="76373C9B" w14:textId="77777777" w:rsidR="00BC03D3" w:rsidRPr="00EA0675" w:rsidRDefault="00BC03D3" w:rsidP="004F02B7">
            <w:pPr>
              <w:jc w:val="center"/>
              <w:rPr>
                <w:sz w:val="16"/>
                <w:szCs w:val="16"/>
              </w:rPr>
            </w:pPr>
            <w:r w:rsidRPr="00EA0675">
              <w:rPr>
                <w:sz w:val="16"/>
                <w:szCs w:val="16"/>
              </w:rPr>
              <w:t>0,2</w:t>
            </w:r>
          </w:p>
        </w:tc>
        <w:tc>
          <w:tcPr>
            <w:tcW w:w="1888" w:type="dxa"/>
            <w:shd w:val="clear" w:color="auto" w:fill="auto"/>
            <w:hideMark/>
          </w:tcPr>
          <w:p w14:paraId="401CFD25"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41ACCD8B" w14:textId="77777777" w:rsidTr="00623F05">
        <w:trPr>
          <w:trHeight w:val="510"/>
        </w:trPr>
        <w:tc>
          <w:tcPr>
            <w:tcW w:w="656" w:type="dxa"/>
            <w:shd w:val="clear" w:color="auto" w:fill="auto"/>
            <w:noWrap/>
            <w:hideMark/>
          </w:tcPr>
          <w:p w14:paraId="2CCE6C24" w14:textId="77777777" w:rsidR="00BC03D3" w:rsidRPr="00EA0675" w:rsidRDefault="00BC03D3" w:rsidP="004F02B7">
            <w:pPr>
              <w:jc w:val="center"/>
              <w:rPr>
                <w:sz w:val="16"/>
                <w:szCs w:val="16"/>
              </w:rPr>
            </w:pPr>
            <w:r w:rsidRPr="00EA0675">
              <w:rPr>
                <w:sz w:val="16"/>
                <w:szCs w:val="16"/>
              </w:rPr>
              <w:t>2.8.3.3</w:t>
            </w:r>
          </w:p>
        </w:tc>
        <w:tc>
          <w:tcPr>
            <w:tcW w:w="6816" w:type="dxa"/>
            <w:shd w:val="clear" w:color="auto" w:fill="auto"/>
            <w:hideMark/>
          </w:tcPr>
          <w:p w14:paraId="06175E99" w14:textId="77777777" w:rsidR="00BC03D3" w:rsidRPr="00EA0675" w:rsidRDefault="00BC03D3" w:rsidP="004F02B7">
            <w:pPr>
              <w:jc w:val="center"/>
              <w:rPr>
                <w:i/>
                <w:iCs/>
                <w:sz w:val="16"/>
                <w:szCs w:val="16"/>
              </w:rPr>
            </w:pPr>
            <w:r w:rsidRPr="00EA0675">
              <w:rPr>
                <w:i/>
                <w:iCs/>
                <w:sz w:val="16"/>
                <w:szCs w:val="16"/>
              </w:rPr>
              <w:t>Протяженность сетей от котельной до места подключения к централизованной системе водоснабжения и водоотведения, м</w:t>
            </w:r>
          </w:p>
        </w:tc>
        <w:tc>
          <w:tcPr>
            <w:tcW w:w="2729" w:type="dxa"/>
            <w:shd w:val="clear" w:color="auto" w:fill="auto"/>
            <w:hideMark/>
          </w:tcPr>
          <w:p w14:paraId="4994CBEE" w14:textId="77777777" w:rsidR="00BC03D3" w:rsidRPr="00EA0675" w:rsidRDefault="00BC03D3" w:rsidP="004F02B7">
            <w:pPr>
              <w:jc w:val="center"/>
              <w:rPr>
                <w:sz w:val="16"/>
                <w:szCs w:val="16"/>
              </w:rPr>
            </w:pPr>
            <w:r w:rsidRPr="00EA0675">
              <w:rPr>
                <w:sz w:val="16"/>
                <w:szCs w:val="16"/>
              </w:rPr>
              <w:t>300</w:t>
            </w:r>
          </w:p>
        </w:tc>
        <w:tc>
          <w:tcPr>
            <w:tcW w:w="1888" w:type="dxa"/>
            <w:shd w:val="clear" w:color="auto" w:fill="auto"/>
            <w:hideMark/>
          </w:tcPr>
          <w:p w14:paraId="6C6033B6" w14:textId="77777777" w:rsidR="00BC03D3" w:rsidRPr="00EA0675" w:rsidRDefault="00BC03D3" w:rsidP="004F02B7">
            <w:pPr>
              <w:jc w:val="center"/>
              <w:rPr>
                <w:sz w:val="16"/>
                <w:szCs w:val="16"/>
              </w:rPr>
            </w:pPr>
            <w:r w:rsidRPr="00EA0675">
              <w:rPr>
                <w:sz w:val="16"/>
                <w:szCs w:val="16"/>
              </w:rPr>
              <w:t>Таблица ТЭП (IV)</w:t>
            </w:r>
          </w:p>
        </w:tc>
      </w:tr>
      <w:tr w:rsidR="00BC03D3" w:rsidRPr="00EA0675" w14:paraId="574EB960" w14:textId="77777777" w:rsidTr="00623F05">
        <w:trPr>
          <w:trHeight w:val="1786"/>
        </w:trPr>
        <w:tc>
          <w:tcPr>
            <w:tcW w:w="656" w:type="dxa"/>
            <w:shd w:val="clear" w:color="auto" w:fill="auto"/>
            <w:noWrap/>
            <w:hideMark/>
          </w:tcPr>
          <w:p w14:paraId="1D56343A" w14:textId="77777777" w:rsidR="00BC03D3" w:rsidRPr="00EA0675" w:rsidRDefault="00BC03D3" w:rsidP="004F02B7">
            <w:pPr>
              <w:jc w:val="center"/>
              <w:rPr>
                <w:sz w:val="16"/>
                <w:szCs w:val="16"/>
              </w:rPr>
            </w:pPr>
            <w:r w:rsidRPr="00EA0675">
              <w:rPr>
                <w:sz w:val="16"/>
                <w:szCs w:val="16"/>
              </w:rPr>
              <w:t>2.8.3.4</w:t>
            </w:r>
          </w:p>
        </w:tc>
        <w:tc>
          <w:tcPr>
            <w:tcW w:w="6816" w:type="dxa"/>
            <w:shd w:val="clear" w:color="auto" w:fill="auto"/>
            <w:hideMark/>
          </w:tcPr>
          <w:p w14:paraId="0F1E49AC" w14:textId="77777777" w:rsidR="00BC03D3" w:rsidRPr="00EA0675" w:rsidRDefault="00BC03D3" w:rsidP="004F02B7">
            <w:pPr>
              <w:jc w:val="center"/>
              <w:rPr>
                <w:sz w:val="16"/>
                <w:szCs w:val="16"/>
              </w:rPr>
            </w:pPr>
            <w:r w:rsidRPr="00EA0675">
              <w:rPr>
                <w:sz w:val="16"/>
                <w:szCs w:val="16"/>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2729" w:type="dxa"/>
            <w:shd w:val="clear" w:color="auto" w:fill="auto"/>
            <w:noWrap/>
            <w:hideMark/>
          </w:tcPr>
          <w:p w14:paraId="17FD1298" w14:textId="77777777" w:rsidR="00BC03D3" w:rsidRPr="00EA0675" w:rsidRDefault="00BC03D3" w:rsidP="004F02B7">
            <w:pPr>
              <w:jc w:val="center"/>
              <w:rPr>
                <w:sz w:val="16"/>
                <w:szCs w:val="16"/>
              </w:rPr>
            </w:pPr>
            <w:r w:rsidRPr="00EA0675">
              <w:rPr>
                <w:sz w:val="16"/>
                <w:szCs w:val="16"/>
              </w:rPr>
              <w:t>527,00</w:t>
            </w:r>
          </w:p>
        </w:tc>
        <w:tc>
          <w:tcPr>
            <w:tcW w:w="1888" w:type="dxa"/>
            <w:shd w:val="clear" w:color="auto" w:fill="auto"/>
            <w:hideMark/>
          </w:tcPr>
          <w:p w14:paraId="62BF1327"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1ADC73BD" w14:textId="77777777" w:rsidTr="00623F05">
        <w:trPr>
          <w:trHeight w:val="1219"/>
        </w:trPr>
        <w:tc>
          <w:tcPr>
            <w:tcW w:w="656" w:type="dxa"/>
            <w:shd w:val="clear" w:color="auto" w:fill="auto"/>
            <w:noWrap/>
            <w:hideMark/>
          </w:tcPr>
          <w:p w14:paraId="022A7B89" w14:textId="77777777" w:rsidR="00BC03D3" w:rsidRPr="00EA0675" w:rsidRDefault="00BC03D3" w:rsidP="004F02B7">
            <w:pPr>
              <w:jc w:val="center"/>
              <w:rPr>
                <w:sz w:val="16"/>
                <w:szCs w:val="16"/>
              </w:rPr>
            </w:pPr>
            <w:r w:rsidRPr="00EA0675">
              <w:rPr>
                <w:sz w:val="16"/>
                <w:szCs w:val="16"/>
              </w:rPr>
              <w:t>2.8.3.5</w:t>
            </w:r>
          </w:p>
        </w:tc>
        <w:tc>
          <w:tcPr>
            <w:tcW w:w="6816" w:type="dxa"/>
            <w:shd w:val="clear" w:color="auto" w:fill="auto"/>
            <w:hideMark/>
          </w:tcPr>
          <w:p w14:paraId="32D1DA36" w14:textId="77777777" w:rsidR="00BC03D3" w:rsidRPr="00EA0675" w:rsidRDefault="00BC03D3" w:rsidP="004F02B7">
            <w:pPr>
              <w:jc w:val="center"/>
              <w:rPr>
                <w:sz w:val="16"/>
                <w:szCs w:val="16"/>
              </w:rPr>
            </w:pPr>
            <w:r w:rsidRPr="00EA0675">
              <w:rPr>
                <w:sz w:val="16"/>
                <w:szCs w:val="16"/>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729" w:type="dxa"/>
            <w:shd w:val="clear" w:color="auto" w:fill="auto"/>
            <w:noWrap/>
            <w:hideMark/>
          </w:tcPr>
          <w:p w14:paraId="37AD203D" w14:textId="77777777" w:rsidR="00BC03D3" w:rsidRPr="00EA0675" w:rsidRDefault="00BC03D3" w:rsidP="004F02B7">
            <w:pPr>
              <w:jc w:val="center"/>
              <w:rPr>
                <w:sz w:val="16"/>
                <w:szCs w:val="16"/>
              </w:rPr>
            </w:pPr>
            <w:r w:rsidRPr="00EA0675">
              <w:rPr>
                <w:sz w:val="16"/>
                <w:szCs w:val="16"/>
              </w:rPr>
              <w:t>10 337,50</w:t>
            </w:r>
          </w:p>
        </w:tc>
        <w:tc>
          <w:tcPr>
            <w:tcW w:w="1888" w:type="dxa"/>
            <w:shd w:val="clear" w:color="auto" w:fill="auto"/>
            <w:hideMark/>
          </w:tcPr>
          <w:p w14:paraId="07BA8DBE"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05.09.2019 N 241 (ред. от 17.09.2019) "Об установлении тарифов на подключение (технологическое присоединение) к централизованным системам холодного водоснабжения и водоотведения ОАО "СКЭК" на территории г. Кемерово"</w:t>
            </w:r>
          </w:p>
        </w:tc>
      </w:tr>
      <w:tr w:rsidR="00BC03D3" w:rsidRPr="00EA0675" w14:paraId="4ED594BA" w14:textId="77777777" w:rsidTr="00623F05">
        <w:trPr>
          <w:trHeight w:val="600"/>
        </w:trPr>
        <w:tc>
          <w:tcPr>
            <w:tcW w:w="656" w:type="dxa"/>
            <w:shd w:val="clear" w:color="auto" w:fill="auto"/>
            <w:noWrap/>
            <w:hideMark/>
          </w:tcPr>
          <w:p w14:paraId="1650D89A" w14:textId="77777777" w:rsidR="00BC03D3" w:rsidRPr="00EA0675" w:rsidRDefault="00BC03D3" w:rsidP="004F02B7">
            <w:pPr>
              <w:jc w:val="center"/>
              <w:rPr>
                <w:sz w:val="16"/>
                <w:szCs w:val="16"/>
              </w:rPr>
            </w:pPr>
            <w:r w:rsidRPr="00EA0675">
              <w:rPr>
                <w:sz w:val="16"/>
                <w:szCs w:val="16"/>
              </w:rPr>
              <w:t>2.8.4</w:t>
            </w:r>
          </w:p>
        </w:tc>
        <w:tc>
          <w:tcPr>
            <w:tcW w:w="6816" w:type="dxa"/>
            <w:shd w:val="clear" w:color="auto" w:fill="auto"/>
            <w:hideMark/>
          </w:tcPr>
          <w:p w14:paraId="3692559A" w14:textId="77777777" w:rsidR="00BC03D3" w:rsidRPr="00EA0675" w:rsidRDefault="00BC03D3" w:rsidP="004F02B7">
            <w:pPr>
              <w:jc w:val="center"/>
              <w:rPr>
                <w:i/>
                <w:iCs/>
                <w:sz w:val="16"/>
                <w:szCs w:val="16"/>
              </w:rPr>
            </w:pPr>
            <w:r w:rsidRPr="00EA0675">
              <w:rPr>
                <w:i/>
                <w:iCs/>
                <w:sz w:val="16"/>
                <w:szCs w:val="16"/>
              </w:rPr>
              <w:t>Базовая величина затрат на подключение (технологическое присоединение) к газораспределительным сетям, тыс. руб. (</w:t>
            </w:r>
            <w:r w:rsidRPr="00EA0675">
              <w:rPr>
                <w:b/>
                <w:bCs/>
                <w:i/>
                <w:iCs/>
                <w:sz w:val="16"/>
                <w:szCs w:val="16"/>
              </w:rPr>
              <w:t>ТП</w:t>
            </w:r>
            <w:r w:rsidRPr="00EA0675">
              <w:rPr>
                <w:b/>
                <w:bCs/>
                <w:i/>
                <w:iCs/>
                <w:sz w:val="16"/>
                <w:szCs w:val="16"/>
                <w:vertAlign w:val="subscript"/>
              </w:rPr>
              <w:t>б</w:t>
            </w:r>
            <w:r w:rsidRPr="00EA0675">
              <w:rPr>
                <w:b/>
                <w:bCs/>
                <w:i/>
                <w:iCs/>
                <w:sz w:val="16"/>
                <w:szCs w:val="16"/>
                <w:vertAlign w:val="superscript"/>
              </w:rPr>
              <w:t>гс</w:t>
            </w:r>
            <w:r w:rsidRPr="00EA0675">
              <w:rPr>
                <w:i/>
                <w:iCs/>
                <w:sz w:val="16"/>
                <w:szCs w:val="16"/>
              </w:rPr>
              <w:t>)</w:t>
            </w:r>
          </w:p>
        </w:tc>
        <w:tc>
          <w:tcPr>
            <w:tcW w:w="2729" w:type="dxa"/>
            <w:shd w:val="clear" w:color="auto" w:fill="auto"/>
            <w:noWrap/>
            <w:hideMark/>
          </w:tcPr>
          <w:p w14:paraId="26EABDA1" w14:textId="77777777" w:rsidR="00BC03D3" w:rsidRPr="00EA0675" w:rsidRDefault="00BC03D3" w:rsidP="004F02B7">
            <w:pPr>
              <w:jc w:val="center"/>
              <w:rPr>
                <w:sz w:val="16"/>
                <w:szCs w:val="16"/>
              </w:rPr>
            </w:pPr>
            <w:r w:rsidRPr="00EA0675">
              <w:rPr>
                <w:sz w:val="16"/>
                <w:szCs w:val="16"/>
              </w:rPr>
              <w:t>2 892,00</w:t>
            </w:r>
          </w:p>
        </w:tc>
        <w:tc>
          <w:tcPr>
            <w:tcW w:w="1888" w:type="dxa"/>
            <w:shd w:val="clear" w:color="auto" w:fill="auto"/>
            <w:hideMark/>
          </w:tcPr>
          <w:p w14:paraId="1679844F" w14:textId="77777777" w:rsidR="00BC03D3" w:rsidRPr="00EA0675" w:rsidRDefault="00BC03D3" w:rsidP="004F02B7">
            <w:pPr>
              <w:jc w:val="center"/>
              <w:rPr>
                <w:sz w:val="16"/>
                <w:szCs w:val="16"/>
              </w:rPr>
            </w:pPr>
            <w:r w:rsidRPr="00EA0675">
              <w:rPr>
                <w:sz w:val="16"/>
                <w:szCs w:val="16"/>
              </w:rPr>
              <w:t>Таблица ТЭП (V)</w:t>
            </w:r>
          </w:p>
        </w:tc>
      </w:tr>
      <w:tr w:rsidR="00BC03D3" w:rsidRPr="00EA0675" w14:paraId="4E0A4F49" w14:textId="77777777" w:rsidTr="00623F05">
        <w:trPr>
          <w:trHeight w:val="345"/>
        </w:trPr>
        <w:tc>
          <w:tcPr>
            <w:tcW w:w="656" w:type="dxa"/>
            <w:shd w:val="clear" w:color="auto" w:fill="auto"/>
            <w:noWrap/>
            <w:hideMark/>
          </w:tcPr>
          <w:p w14:paraId="72B78F17" w14:textId="77777777" w:rsidR="00BC03D3" w:rsidRPr="00EA0675" w:rsidRDefault="00BC03D3" w:rsidP="004F02B7">
            <w:pPr>
              <w:jc w:val="center"/>
              <w:rPr>
                <w:sz w:val="16"/>
                <w:szCs w:val="16"/>
              </w:rPr>
            </w:pPr>
            <w:r w:rsidRPr="00EA0675">
              <w:rPr>
                <w:sz w:val="16"/>
                <w:szCs w:val="16"/>
              </w:rPr>
              <w:t>2.9</w:t>
            </w:r>
          </w:p>
        </w:tc>
        <w:tc>
          <w:tcPr>
            <w:tcW w:w="6816" w:type="dxa"/>
            <w:shd w:val="clear" w:color="auto" w:fill="auto"/>
            <w:hideMark/>
          </w:tcPr>
          <w:p w14:paraId="06F9584D" w14:textId="77777777" w:rsidR="00BC03D3" w:rsidRPr="00EA0675" w:rsidRDefault="00BC03D3" w:rsidP="004F02B7">
            <w:pPr>
              <w:jc w:val="center"/>
              <w:rPr>
                <w:sz w:val="16"/>
                <w:szCs w:val="16"/>
              </w:rPr>
            </w:pPr>
            <w:r w:rsidRPr="00EA0675">
              <w:rPr>
                <w:sz w:val="16"/>
                <w:szCs w:val="16"/>
              </w:rPr>
              <w:t>Норма доходности инвестированного капитала в i-м расчетном периоде регулирования, % (</w:t>
            </w:r>
            <w:r w:rsidRPr="00EA0675">
              <w:rPr>
                <w:b/>
                <w:bCs/>
                <w:sz w:val="16"/>
                <w:szCs w:val="16"/>
              </w:rPr>
              <w:t>НД</w:t>
            </w:r>
            <w:r w:rsidRPr="00EA0675">
              <w:rPr>
                <w:b/>
                <w:bCs/>
                <w:sz w:val="16"/>
                <w:szCs w:val="16"/>
                <w:vertAlign w:val="subscript"/>
              </w:rPr>
              <w:t>i</w:t>
            </w:r>
            <w:r w:rsidRPr="00EA0675">
              <w:rPr>
                <w:sz w:val="16"/>
                <w:szCs w:val="16"/>
              </w:rPr>
              <w:t>)</w:t>
            </w:r>
          </w:p>
        </w:tc>
        <w:tc>
          <w:tcPr>
            <w:tcW w:w="2729" w:type="dxa"/>
            <w:shd w:val="clear" w:color="auto" w:fill="auto"/>
            <w:hideMark/>
          </w:tcPr>
          <w:p w14:paraId="26BD27AA" w14:textId="77777777" w:rsidR="00BC03D3" w:rsidRPr="00EA0675" w:rsidRDefault="00BC03D3" w:rsidP="004F02B7">
            <w:pPr>
              <w:jc w:val="center"/>
              <w:rPr>
                <w:sz w:val="16"/>
                <w:szCs w:val="16"/>
              </w:rPr>
            </w:pPr>
            <w:r w:rsidRPr="00EA0675">
              <w:rPr>
                <w:sz w:val="16"/>
                <w:szCs w:val="16"/>
              </w:rPr>
              <w:t>12,90%</w:t>
            </w:r>
          </w:p>
        </w:tc>
        <w:tc>
          <w:tcPr>
            <w:tcW w:w="1888" w:type="dxa"/>
            <w:shd w:val="clear" w:color="auto" w:fill="auto"/>
            <w:hideMark/>
          </w:tcPr>
          <w:p w14:paraId="41A7663F" w14:textId="77777777" w:rsidR="00BC03D3" w:rsidRPr="00EA0675" w:rsidRDefault="00BC03D3" w:rsidP="004F02B7">
            <w:pPr>
              <w:jc w:val="center"/>
              <w:rPr>
                <w:sz w:val="16"/>
                <w:szCs w:val="16"/>
              </w:rPr>
            </w:pPr>
            <w:r w:rsidRPr="00EA0675">
              <w:rPr>
                <w:sz w:val="16"/>
                <w:szCs w:val="16"/>
              </w:rPr>
              <w:t> </w:t>
            </w:r>
          </w:p>
        </w:tc>
      </w:tr>
      <w:tr w:rsidR="00BC03D3" w:rsidRPr="00EA0675" w14:paraId="0A762CE2" w14:textId="77777777" w:rsidTr="00623F05">
        <w:trPr>
          <w:trHeight w:val="765"/>
        </w:trPr>
        <w:tc>
          <w:tcPr>
            <w:tcW w:w="656" w:type="dxa"/>
            <w:shd w:val="clear" w:color="auto" w:fill="auto"/>
            <w:noWrap/>
            <w:hideMark/>
          </w:tcPr>
          <w:p w14:paraId="7C907989" w14:textId="77777777" w:rsidR="00BC03D3" w:rsidRPr="00EA0675" w:rsidRDefault="00BC03D3" w:rsidP="004F02B7">
            <w:pPr>
              <w:jc w:val="center"/>
              <w:rPr>
                <w:sz w:val="16"/>
                <w:szCs w:val="16"/>
              </w:rPr>
            </w:pPr>
            <w:r w:rsidRPr="00EA0675">
              <w:rPr>
                <w:sz w:val="16"/>
                <w:szCs w:val="16"/>
              </w:rPr>
              <w:t>2.9.1</w:t>
            </w:r>
          </w:p>
        </w:tc>
        <w:tc>
          <w:tcPr>
            <w:tcW w:w="6816" w:type="dxa"/>
            <w:shd w:val="clear" w:color="auto" w:fill="auto"/>
            <w:hideMark/>
          </w:tcPr>
          <w:p w14:paraId="4D936AB0" w14:textId="77777777" w:rsidR="00BC03D3" w:rsidRPr="00EA0675" w:rsidRDefault="00BC03D3" w:rsidP="004F02B7">
            <w:pPr>
              <w:jc w:val="center"/>
              <w:rPr>
                <w:sz w:val="16"/>
                <w:szCs w:val="16"/>
              </w:rPr>
            </w:pPr>
            <w:r w:rsidRPr="00EA0675">
              <w:rPr>
                <w:sz w:val="16"/>
                <w:szCs w:val="16"/>
              </w:rPr>
              <w:t>Средневзвешенная по дням 9 месяцев (i-1)-го расчетного периода регулирования ключевая ставка Центрального банка Российской Федерации, % (</w:t>
            </w:r>
            <w:r w:rsidRPr="00EA0675">
              <w:rPr>
                <w:b/>
                <w:bCs/>
                <w:sz w:val="16"/>
                <w:szCs w:val="16"/>
              </w:rPr>
              <w:t>КС</w:t>
            </w:r>
            <w:r w:rsidRPr="00EA0675">
              <w:rPr>
                <w:b/>
                <w:bCs/>
                <w:sz w:val="16"/>
                <w:szCs w:val="16"/>
                <w:vertAlign w:val="subscript"/>
              </w:rPr>
              <w:t>i-1</w:t>
            </w:r>
            <w:r w:rsidRPr="00EA0675">
              <w:rPr>
                <w:sz w:val="16"/>
                <w:szCs w:val="16"/>
              </w:rPr>
              <w:t>)</w:t>
            </w:r>
          </w:p>
        </w:tc>
        <w:tc>
          <w:tcPr>
            <w:tcW w:w="2729" w:type="dxa"/>
            <w:shd w:val="clear" w:color="auto" w:fill="auto"/>
            <w:noWrap/>
            <w:hideMark/>
          </w:tcPr>
          <w:p w14:paraId="2B70CDC3" w14:textId="77777777" w:rsidR="00BC03D3" w:rsidRPr="00EA0675" w:rsidRDefault="00BC03D3" w:rsidP="004F02B7">
            <w:pPr>
              <w:jc w:val="center"/>
              <w:rPr>
                <w:sz w:val="16"/>
                <w:szCs w:val="16"/>
              </w:rPr>
            </w:pPr>
            <w:r w:rsidRPr="00EA0675">
              <w:rPr>
                <w:sz w:val="16"/>
                <w:szCs w:val="16"/>
              </w:rPr>
              <w:t>11,67%</w:t>
            </w:r>
          </w:p>
        </w:tc>
        <w:tc>
          <w:tcPr>
            <w:tcW w:w="1888" w:type="dxa"/>
            <w:shd w:val="clear" w:color="auto" w:fill="auto"/>
            <w:hideMark/>
          </w:tcPr>
          <w:p w14:paraId="219273EE" w14:textId="77777777" w:rsidR="00BC03D3" w:rsidRPr="00EA0675" w:rsidRDefault="00BC03D3" w:rsidP="004F02B7">
            <w:pPr>
              <w:jc w:val="center"/>
              <w:rPr>
                <w:sz w:val="16"/>
                <w:szCs w:val="16"/>
              </w:rPr>
            </w:pPr>
            <w:r w:rsidRPr="00EA0675">
              <w:rPr>
                <w:sz w:val="16"/>
                <w:szCs w:val="16"/>
              </w:rPr>
              <w:t>Информация с официального сайта Банка России</w:t>
            </w:r>
          </w:p>
        </w:tc>
      </w:tr>
      <w:tr w:rsidR="00BC03D3" w:rsidRPr="00EA0675" w14:paraId="439A852A" w14:textId="77777777" w:rsidTr="00623F05">
        <w:trPr>
          <w:trHeight w:val="345"/>
        </w:trPr>
        <w:tc>
          <w:tcPr>
            <w:tcW w:w="656" w:type="dxa"/>
            <w:shd w:val="clear" w:color="auto" w:fill="auto"/>
            <w:noWrap/>
            <w:hideMark/>
          </w:tcPr>
          <w:p w14:paraId="72A48F26" w14:textId="77777777" w:rsidR="00BC03D3" w:rsidRPr="00EA0675" w:rsidRDefault="00BC03D3" w:rsidP="004F02B7">
            <w:pPr>
              <w:jc w:val="center"/>
              <w:rPr>
                <w:sz w:val="16"/>
                <w:szCs w:val="16"/>
              </w:rPr>
            </w:pPr>
            <w:r w:rsidRPr="00EA0675">
              <w:rPr>
                <w:sz w:val="16"/>
                <w:szCs w:val="16"/>
              </w:rPr>
              <w:t>2.9.2</w:t>
            </w:r>
          </w:p>
        </w:tc>
        <w:tc>
          <w:tcPr>
            <w:tcW w:w="6816" w:type="dxa"/>
            <w:shd w:val="clear" w:color="auto" w:fill="auto"/>
            <w:hideMark/>
          </w:tcPr>
          <w:p w14:paraId="2E1495B9" w14:textId="77777777" w:rsidR="00BC03D3" w:rsidRPr="00EA0675" w:rsidRDefault="00BC03D3" w:rsidP="004F02B7">
            <w:pPr>
              <w:jc w:val="center"/>
              <w:rPr>
                <w:i/>
                <w:iCs/>
                <w:sz w:val="16"/>
                <w:szCs w:val="16"/>
              </w:rPr>
            </w:pPr>
            <w:r w:rsidRPr="00EA0675">
              <w:rPr>
                <w:i/>
                <w:iCs/>
                <w:sz w:val="16"/>
                <w:szCs w:val="16"/>
              </w:rPr>
              <w:t xml:space="preserve">Базовый уровень нормы доходности инвестированного </w:t>
            </w:r>
            <w:proofErr w:type="gramStart"/>
            <w:r w:rsidRPr="00EA0675">
              <w:rPr>
                <w:i/>
                <w:iCs/>
                <w:sz w:val="16"/>
                <w:szCs w:val="16"/>
              </w:rPr>
              <w:t>капитала,%</w:t>
            </w:r>
            <w:proofErr w:type="gramEnd"/>
            <w:r w:rsidRPr="00EA0675">
              <w:rPr>
                <w:i/>
                <w:iCs/>
                <w:sz w:val="16"/>
                <w:szCs w:val="16"/>
              </w:rPr>
              <w:t xml:space="preserve"> (</w:t>
            </w:r>
            <w:r w:rsidRPr="00EA0675">
              <w:rPr>
                <w:b/>
                <w:bCs/>
                <w:i/>
                <w:iCs/>
                <w:sz w:val="16"/>
                <w:szCs w:val="16"/>
              </w:rPr>
              <w:t>НД</w:t>
            </w:r>
            <w:r w:rsidRPr="00EA0675">
              <w:rPr>
                <w:b/>
                <w:bCs/>
                <w:i/>
                <w:iCs/>
                <w:sz w:val="16"/>
                <w:szCs w:val="16"/>
                <w:vertAlign w:val="subscript"/>
              </w:rPr>
              <w:t>б</w:t>
            </w:r>
            <w:r w:rsidRPr="00EA0675">
              <w:rPr>
                <w:i/>
                <w:iCs/>
                <w:sz w:val="16"/>
                <w:szCs w:val="16"/>
              </w:rPr>
              <w:t>)</w:t>
            </w:r>
          </w:p>
        </w:tc>
        <w:tc>
          <w:tcPr>
            <w:tcW w:w="2729" w:type="dxa"/>
            <w:shd w:val="clear" w:color="auto" w:fill="auto"/>
            <w:hideMark/>
          </w:tcPr>
          <w:p w14:paraId="66C0A9DB" w14:textId="77777777" w:rsidR="00BC03D3" w:rsidRPr="00EA0675" w:rsidRDefault="00BC03D3" w:rsidP="004F02B7">
            <w:pPr>
              <w:jc w:val="center"/>
              <w:rPr>
                <w:sz w:val="16"/>
                <w:szCs w:val="16"/>
              </w:rPr>
            </w:pPr>
            <w:r w:rsidRPr="00EA0675">
              <w:rPr>
                <w:sz w:val="16"/>
                <w:szCs w:val="16"/>
              </w:rPr>
              <w:t>13,88%</w:t>
            </w:r>
          </w:p>
        </w:tc>
        <w:tc>
          <w:tcPr>
            <w:tcW w:w="1888" w:type="dxa"/>
            <w:shd w:val="clear" w:color="auto" w:fill="auto"/>
            <w:hideMark/>
          </w:tcPr>
          <w:p w14:paraId="084113A0"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50FAC8EC" w14:textId="77777777" w:rsidTr="00623F05">
        <w:trPr>
          <w:trHeight w:val="360"/>
        </w:trPr>
        <w:tc>
          <w:tcPr>
            <w:tcW w:w="656" w:type="dxa"/>
            <w:shd w:val="clear" w:color="auto" w:fill="auto"/>
            <w:noWrap/>
            <w:hideMark/>
          </w:tcPr>
          <w:p w14:paraId="19F38443" w14:textId="77777777" w:rsidR="00BC03D3" w:rsidRPr="00EA0675" w:rsidRDefault="00BC03D3" w:rsidP="004F02B7">
            <w:pPr>
              <w:jc w:val="center"/>
              <w:rPr>
                <w:sz w:val="16"/>
                <w:szCs w:val="16"/>
              </w:rPr>
            </w:pPr>
            <w:r w:rsidRPr="00EA0675">
              <w:rPr>
                <w:sz w:val="16"/>
                <w:szCs w:val="16"/>
              </w:rPr>
              <w:t>2.9.3</w:t>
            </w:r>
          </w:p>
        </w:tc>
        <w:tc>
          <w:tcPr>
            <w:tcW w:w="6816" w:type="dxa"/>
            <w:shd w:val="clear" w:color="auto" w:fill="auto"/>
            <w:hideMark/>
          </w:tcPr>
          <w:p w14:paraId="2E25B650" w14:textId="77777777" w:rsidR="00BC03D3" w:rsidRPr="00EA0675" w:rsidRDefault="00BC03D3" w:rsidP="004F02B7">
            <w:pPr>
              <w:jc w:val="center"/>
              <w:rPr>
                <w:i/>
                <w:iCs/>
                <w:sz w:val="16"/>
                <w:szCs w:val="16"/>
              </w:rPr>
            </w:pPr>
            <w:r w:rsidRPr="00EA0675">
              <w:rPr>
                <w:i/>
                <w:iCs/>
                <w:sz w:val="16"/>
                <w:szCs w:val="16"/>
              </w:rPr>
              <w:t>Базовый уровень ключевой ставки Центрального банка Российской Федерации, % (</w:t>
            </w:r>
            <w:r w:rsidRPr="00EA0675">
              <w:rPr>
                <w:b/>
                <w:bCs/>
                <w:i/>
                <w:iCs/>
                <w:sz w:val="16"/>
                <w:szCs w:val="16"/>
              </w:rPr>
              <w:t>КС</w:t>
            </w:r>
            <w:r w:rsidRPr="00EA0675">
              <w:rPr>
                <w:b/>
                <w:bCs/>
                <w:i/>
                <w:iCs/>
                <w:sz w:val="16"/>
                <w:szCs w:val="16"/>
                <w:vertAlign w:val="subscript"/>
              </w:rPr>
              <w:t>б</w:t>
            </w:r>
            <w:r w:rsidRPr="00EA0675">
              <w:rPr>
                <w:i/>
                <w:iCs/>
                <w:sz w:val="16"/>
                <w:szCs w:val="16"/>
              </w:rPr>
              <w:t>)</w:t>
            </w:r>
          </w:p>
        </w:tc>
        <w:tc>
          <w:tcPr>
            <w:tcW w:w="2729" w:type="dxa"/>
            <w:shd w:val="clear" w:color="auto" w:fill="auto"/>
            <w:hideMark/>
          </w:tcPr>
          <w:p w14:paraId="77CFE8D6" w14:textId="77777777" w:rsidR="00BC03D3" w:rsidRPr="00EA0675" w:rsidRDefault="00BC03D3" w:rsidP="004F02B7">
            <w:pPr>
              <w:jc w:val="center"/>
              <w:rPr>
                <w:sz w:val="16"/>
                <w:szCs w:val="16"/>
              </w:rPr>
            </w:pPr>
            <w:r w:rsidRPr="00EA0675">
              <w:rPr>
                <w:sz w:val="16"/>
                <w:szCs w:val="16"/>
              </w:rPr>
              <w:t>12,64%</w:t>
            </w:r>
          </w:p>
        </w:tc>
        <w:tc>
          <w:tcPr>
            <w:tcW w:w="1888" w:type="dxa"/>
            <w:shd w:val="clear" w:color="auto" w:fill="auto"/>
            <w:hideMark/>
          </w:tcPr>
          <w:p w14:paraId="7E244868"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673DE702" w14:textId="77777777" w:rsidTr="00623F05">
        <w:trPr>
          <w:trHeight w:val="270"/>
        </w:trPr>
        <w:tc>
          <w:tcPr>
            <w:tcW w:w="656" w:type="dxa"/>
            <w:shd w:val="clear" w:color="auto" w:fill="auto"/>
            <w:hideMark/>
          </w:tcPr>
          <w:p w14:paraId="3FFAEB6A"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182607A5"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hideMark/>
          </w:tcPr>
          <w:p w14:paraId="05FFF905"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4800F182" w14:textId="77777777" w:rsidR="00BC03D3" w:rsidRPr="00EA0675" w:rsidRDefault="00BC03D3" w:rsidP="004F02B7">
            <w:pPr>
              <w:jc w:val="center"/>
              <w:rPr>
                <w:sz w:val="16"/>
                <w:szCs w:val="16"/>
              </w:rPr>
            </w:pPr>
            <w:r w:rsidRPr="00EA0675">
              <w:rPr>
                <w:sz w:val="16"/>
                <w:szCs w:val="16"/>
              </w:rPr>
              <w:t> </w:t>
            </w:r>
          </w:p>
        </w:tc>
      </w:tr>
      <w:tr w:rsidR="00BC03D3" w:rsidRPr="00EA0675" w14:paraId="2CAF9B51" w14:textId="77777777" w:rsidTr="00623F05">
        <w:trPr>
          <w:trHeight w:val="600"/>
        </w:trPr>
        <w:tc>
          <w:tcPr>
            <w:tcW w:w="656" w:type="dxa"/>
            <w:shd w:val="clear" w:color="auto" w:fill="auto"/>
            <w:noWrap/>
            <w:hideMark/>
          </w:tcPr>
          <w:p w14:paraId="4CD42F50" w14:textId="77777777" w:rsidR="00BC03D3" w:rsidRPr="00EA0675" w:rsidRDefault="00BC03D3" w:rsidP="004F02B7">
            <w:pPr>
              <w:jc w:val="center"/>
              <w:rPr>
                <w:sz w:val="16"/>
                <w:szCs w:val="16"/>
              </w:rPr>
            </w:pPr>
            <w:r w:rsidRPr="00EA0675">
              <w:rPr>
                <w:sz w:val="16"/>
                <w:szCs w:val="16"/>
              </w:rPr>
              <w:t>3</w:t>
            </w:r>
          </w:p>
        </w:tc>
        <w:tc>
          <w:tcPr>
            <w:tcW w:w="11433" w:type="dxa"/>
            <w:gridSpan w:val="3"/>
            <w:shd w:val="clear" w:color="auto" w:fill="auto"/>
            <w:hideMark/>
          </w:tcPr>
          <w:p w14:paraId="0327E602"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BC03D3" w:rsidRPr="00EA0675" w14:paraId="7614B605" w14:textId="77777777" w:rsidTr="00623F05">
        <w:trPr>
          <w:trHeight w:val="600"/>
        </w:trPr>
        <w:tc>
          <w:tcPr>
            <w:tcW w:w="656" w:type="dxa"/>
            <w:shd w:val="clear" w:color="auto" w:fill="auto"/>
            <w:noWrap/>
            <w:hideMark/>
          </w:tcPr>
          <w:p w14:paraId="67E63BEE" w14:textId="77777777" w:rsidR="00BC03D3" w:rsidRPr="00EA0675" w:rsidRDefault="00BC03D3" w:rsidP="004F02B7">
            <w:pPr>
              <w:jc w:val="center"/>
              <w:rPr>
                <w:sz w:val="16"/>
                <w:szCs w:val="16"/>
              </w:rPr>
            </w:pPr>
            <w:r w:rsidRPr="00EA0675">
              <w:rPr>
                <w:sz w:val="16"/>
                <w:szCs w:val="16"/>
              </w:rPr>
              <w:t>3.1</w:t>
            </w:r>
          </w:p>
        </w:tc>
        <w:tc>
          <w:tcPr>
            <w:tcW w:w="6816" w:type="dxa"/>
            <w:shd w:val="clear" w:color="auto" w:fill="auto"/>
            <w:hideMark/>
          </w:tcPr>
          <w:p w14:paraId="06961193" w14:textId="77777777" w:rsidR="00BC03D3" w:rsidRPr="00EA0675" w:rsidRDefault="00BC03D3" w:rsidP="004F02B7">
            <w:pPr>
              <w:jc w:val="center"/>
              <w:rPr>
                <w:sz w:val="16"/>
                <w:szCs w:val="16"/>
              </w:rPr>
            </w:pPr>
            <w:r w:rsidRPr="00EA0675">
              <w:rPr>
                <w:sz w:val="16"/>
                <w:szCs w:val="16"/>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2729" w:type="dxa"/>
            <w:shd w:val="clear" w:color="auto" w:fill="auto"/>
            <w:hideMark/>
          </w:tcPr>
          <w:p w14:paraId="462CEE66" w14:textId="77777777" w:rsidR="00BC03D3" w:rsidRPr="00EA0675" w:rsidRDefault="00BC03D3" w:rsidP="004F02B7">
            <w:pPr>
              <w:jc w:val="center"/>
              <w:rPr>
                <w:sz w:val="16"/>
                <w:szCs w:val="16"/>
              </w:rPr>
            </w:pPr>
            <w:r w:rsidRPr="00EA0675">
              <w:rPr>
                <w:sz w:val="16"/>
                <w:szCs w:val="16"/>
              </w:rPr>
              <w:t>4 632,26</w:t>
            </w:r>
          </w:p>
        </w:tc>
        <w:tc>
          <w:tcPr>
            <w:tcW w:w="1888" w:type="dxa"/>
            <w:shd w:val="clear" w:color="auto" w:fill="auto"/>
            <w:hideMark/>
          </w:tcPr>
          <w:p w14:paraId="44C28929" w14:textId="77777777" w:rsidR="00BC03D3" w:rsidRPr="00EA0675" w:rsidRDefault="00BC03D3" w:rsidP="004F02B7">
            <w:pPr>
              <w:jc w:val="center"/>
              <w:rPr>
                <w:sz w:val="16"/>
                <w:szCs w:val="16"/>
              </w:rPr>
            </w:pPr>
            <w:r w:rsidRPr="00EA0675">
              <w:rPr>
                <w:sz w:val="16"/>
                <w:szCs w:val="16"/>
              </w:rPr>
              <w:t> </w:t>
            </w:r>
          </w:p>
        </w:tc>
      </w:tr>
      <w:tr w:rsidR="00BC03D3" w:rsidRPr="00EA0675" w14:paraId="764DB65F" w14:textId="77777777" w:rsidTr="00623F05">
        <w:trPr>
          <w:trHeight w:val="855"/>
        </w:trPr>
        <w:tc>
          <w:tcPr>
            <w:tcW w:w="656" w:type="dxa"/>
            <w:shd w:val="clear" w:color="auto" w:fill="auto"/>
            <w:noWrap/>
            <w:hideMark/>
          </w:tcPr>
          <w:p w14:paraId="1397CCA3" w14:textId="77777777" w:rsidR="00BC03D3" w:rsidRPr="00EA0675" w:rsidRDefault="00BC03D3" w:rsidP="004F02B7">
            <w:pPr>
              <w:jc w:val="center"/>
              <w:rPr>
                <w:sz w:val="16"/>
                <w:szCs w:val="16"/>
              </w:rPr>
            </w:pPr>
            <w:r w:rsidRPr="00EA0675">
              <w:rPr>
                <w:sz w:val="16"/>
                <w:szCs w:val="16"/>
              </w:rPr>
              <w:t>3.1.1</w:t>
            </w:r>
          </w:p>
        </w:tc>
        <w:tc>
          <w:tcPr>
            <w:tcW w:w="6816" w:type="dxa"/>
            <w:shd w:val="clear" w:color="auto" w:fill="auto"/>
            <w:hideMark/>
          </w:tcPr>
          <w:p w14:paraId="41925591" w14:textId="77777777" w:rsidR="00BC03D3" w:rsidRPr="00EA0675" w:rsidRDefault="00BC03D3" w:rsidP="004F02B7">
            <w:pPr>
              <w:jc w:val="center"/>
              <w:rPr>
                <w:sz w:val="16"/>
                <w:szCs w:val="16"/>
              </w:rPr>
            </w:pPr>
            <w:r w:rsidRPr="00EA0675">
              <w:rPr>
                <w:sz w:val="16"/>
                <w:szCs w:val="16"/>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п</w:t>
            </w:r>
            <w:r w:rsidRPr="00EA0675">
              <w:rPr>
                <w:sz w:val="16"/>
                <w:szCs w:val="16"/>
              </w:rPr>
              <w:t>)</w:t>
            </w:r>
          </w:p>
        </w:tc>
        <w:tc>
          <w:tcPr>
            <w:tcW w:w="2729" w:type="dxa"/>
            <w:shd w:val="clear" w:color="auto" w:fill="auto"/>
            <w:hideMark/>
          </w:tcPr>
          <w:p w14:paraId="25E9790A" w14:textId="77777777" w:rsidR="00BC03D3" w:rsidRPr="00EA0675" w:rsidRDefault="00BC03D3" w:rsidP="004F02B7">
            <w:pPr>
              <w:jc w:val="center"/>
              <w:rPr>
                <w:sz w:val="16"/>
                <w:szCs w:val="16"/>
              </w:rPr>
            </w:pPr>
            <w:r w:rsidRPr="00EA0675">
              <w:rPr>
                <w:sz w:val="16"/>
                <w:szCs w:val="16"/>
              </w:rPr>
              <w:t>20%</w:t>
            </w:r>
          </w:p>
        </w:tc>
        <w:tc>
          <w:tcPr>
            <w:tcW w:w="1888" w:type="dxa"/>
            <w:shd w:val="clear" w:color="auto" w:fill="auto"/>
            <w:hideMark/>
          </w:tcPr>
          <w:p w14:paraId="08D5348D" w14:textId="77777777" w:rsidR="00BC03D3" w:rsidRPr="00EA0675" w:rsidRDefault="00BC03D3" w:rsidP="004F02B7">
            <w:pPr>
              <w:jc w:val="center"/>
              <w:rPr>
                <w:sz w:val="16"/>
                <w:szCs w:val="16"/>
              </w:rPr>
            </w:pPr>
            <w:r w:rsidRPr="00EA0675">
              <w:rPr>
                <w:sz w:val="16"/>
                <w:szCs w:val="16"/>
              </w:rPr>
              <w:t>0</w:t>
            </w:r>
          </w:p>
        </w:tc>
      </w:tr>
      <w:tr w:rsidR="00BC03D3" w:rsidRPr="00EA0675" w14:paraId="32879CD3" w14:textId="77777777" w:rsidTr="00623F05">
        <w:trPr>
          <w:trHeight w:val="285"/>
        </w:trPr>
        <w:tc>
          <w:tcPr>
            <w:tcW w:w="656" w:type="dxa"/>
            <w:shd w:val="clear" w:color="auto" w:fill="auto"/>
            <w:noWrap/>
            <w:hideMark/>
          </w:tcPr>
          <w:p w14:paraId="1E5A60B6" w14:textId="77777777" w:rsidR="00BC03D3" w:rsidRPr="00EA0675" w:rsidRDefault="00BC03D3" w:rsidP="004F02B7">
            <w:pPr>
              <w:jc w:val="center"/>
              <w:rPr>
                <w:sz w:val="16"/>
                <w:szCs w:val="16"/>
              </w:rPr>
            </w:pPr>
            <w:r w:rsidRPr="00EA0675">
              <w:rPr>
                <w:sz w:val="16"/>
                <w:szCs w:val="16"/>
              </w:rPr>
              <w:t>3.1.2</w:t>
            </w:r>
          </w:p>
        </w:tc>
        <w:tc>
          <w:tcPr>
            <w:tcW w:w="6816" w:type="dxa"/>
            <w:shd w:val="clear" w:color="auto" w:fill="auto"/>
            <w:hideMark/>
          </w:tcPr>
          <w:p w14:paraId="0C3CE5E2" w14:textId="77777777" w:rsidR="00BC03D3" w:rsidRPr="00EA0675" w:rsidRDefault="00BC03D3" w:rsidP="004F02B7">
            <w:pPr>
              <w:jc w:val="center"/>
              <w:rPr>
                <w:i/>
                <w:iCs/>
                <w:sz w:val="16"/>
                <w:szCs w:val="16"/>
              </w:rPr>
            </w:pPr>
            <w:r w:rsidRPr="00EA0675">
              <w:rPr>
                <w:i/>
                <w:iCs/>
                <w:sz w:val="16"/>
                <w:szCs w:val="16"/>
              </w:rPr>
              <w:t>Период амортизации котельной и тепловых сетей, лет (</w:t>
            </w:r>
            <w:r w:rsidRPr="00EA0675">
              <w:rPr>
                <w:b/>
                <w:bCs/>
                <w:i/>
                <w:iCs/>
                <w:sz w:val="16"/>
                <w:szCs w:val="16"/>
              </w:rPr>
              <w:t>ПА</w:t>
            </w:r>
            <w:r w:rsidRPr="00EA0675">
              <w:rPr>
                <w:i/>
                <w:iCs/>
                <w:sz w:val="16"/>
                <w:szCs w:val="16"/>
              </w:rPr>
              <w:t>)</w:t>
            </w:r>
          </w:p>
        </w:tc>
        <w:tc>
          <w:tcPr>
            <w:tcW w:w="2729" w:type="dxa"/>
            <w:shd w:val="clear" w:color="auto" w:fill="auto"/>
            <w:hideMark/>
          </w:tcPr>
          <w:p w14:paraId="174BD8AF" w14:textId="77777777" w:rsidR="00BC03D3" w:rsidRPr="00EA0675" w:rsidRDefault="00BC03D3" w:rsidP="004F02B7">
            <w:pPr>
              <w:jc w:val="center"/>
              <w:rPr>
                <w:sz w:val="16"/>
                <w:szCs w:val="16"/>
              </w:rPr>
            </w:pPr>
            <w:r w:rsidRPr="00EA0675">
              <w:rPr>
                <w:sz w:val="16"/>
                <w:szCs w:val="16"/>
              </w:rPr>
              <w:t>15</w:t>
            </w:r>
          </w:p>
        </w:tc>
        <w:tc>
          <w:tcPr>
            <w:tcW w:w="1888" w:type="dxa"/>
            <w:shd w:val="clear" w:color="auto" w:fill="auto"/>
            <w:hideMark/>
          </w:tcPr>
          <w:p w14:paraId="53C47349"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214313DD" w14:textId="77777777" w:rsidTr="00623F05">
        <w:trPr>
          <w:trHeight w:val="345"/>
        </w:trPr>
        <w:tc>
          <w:tcPr>
            <w:tcW w:w="656" w:type="dxa"/>
            <w:shd w:val="clear" w:color="auto" w:fill="auto"/>
            <w:noWrap/>
            <w:hideMark/>
          </w:tcPr>
          <w:p w14:paraId="1798144F" w14:textId="77777777" w:rsidR="00BC03D3" w:rsidRPr="00EA0675" w:rsidRDefault="00BC03D3" w:rsidP="004F02B7">
            <w:pPr>
              <w:jc w:val="center"/>
              <w:rPr>
                <w:sz w:val="16"/>
                <w:szCs w:val="16"/>
              </w:rPr>
            </w:pPr>
            <w:r w:rsidRPr="00EA0675">
              <w:rPr>
                <w:sz w:val="16"/>
                <w:szCs w:val="16"/>
              </w:rPr>
              <w:t>3.2</w:t>
            </w:r>
          </w:p>
        </w:tc>
        <w:tc>
          <w:tcPr>
            <w:tcW w:w="6816" w:type="dxa"/>
            <w:shd w:val="clear" w:color="auto" w:fill="auto"/>
            <w:hideMark/>
          </w:tcPr>
          <w:p w14:paraId="404FE361" w14:textId="77777777" w:rsidR="00BC03D3" w:rsidRPr="00EA0675" w:rsidRDefault="00BC03D3" w:rsidP="004F02B7">
            <w:pPr>
              <w:jc w:val="center"/>
              <w:rPr>
                <w:sz w:val="16"/>
                <w:szCs w:val="16"/>
              </w:rPr>
            </w:pPr>
            <w:r w:rsidRPr="00EA0675">
              <w:rPr>
                <w:sz w:val="16"/>
                <w:szCs w:val="16"/>
              </w:rPr>
              <w:t>Расходы на уплату налога на имущество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2729" w:type="dxa"/>
            <w:shd w:val="clear" w:color="auto" w:fill="auto"/>
            <w:hideMark/>
          </w:tcPr>
          <w:p w14:paraId="53D2E16B" w14:textId="77777777" w:rsidR="00BC03D3" w:rsidRPr="00EA0675" w:rsidRDefault="00BC03D3" w:rsidP="004F02B7">
            <w:pPr>
              <w:jc w:val="center"/>
              <w:rPr>
                <w:sz w:val="16"/>
                <w:szCs w:val="16"/>
              </w:rPr>
            </w:pPr>
            <w:r w:rsidRPr="00EA0675">
              <w:rPr>
                <w:sz w:val="16"/>
                <w:szCs w:val="16"/>
              </w:rPr>
              <w:t>2 276,26</w:t>
            </w:r>
          </w:p>
        </w:tc>
        <w:tc>
          <w:tcPr>
            <w:tcW w:w="1888" w:type="dxa"/>
            <w:shd w:val="clear" w:color="auto" w:fill="auto"/>
            <w:hideMark/>
          </w:tcPr>
          <w:p w14:paraId="5C1EB643" w14:textId="77777777" w:rsidR="00BC03D3" w:rsidRPr="00EA0675" w:rsidRDefault="00BC03D3" w:rsidP="004F02B7">
            <w:pPr>
              <w:jc w:val="center"/>
              <w:rPr>
                <w:sz w:val="16"/>
                <w:szCs w:val="16"/>
              </w:rPr>
            </w:pPr>
            <w:r w:rsidRPr="00EA0675">
              <w:rPr>
                <w:sz w:val="16"/>
                <w:szCs w:val="16"/>
              </w:rPr>
              <w:t> </w:t>
            </w:r>
          </w:p>
        </w:tc>
      </w:tr>
      <w:tr w:rsidR="00BC03D3" w:rsidRPr="00EA0675" w14:paraId="45886F83" w14:textId="77777777" w:rsidTr="00623F05">
        <w:trPr>
          <w:trHeight w:val="1110"/>
        </w:trPr>
        <w:tc>
          <w:tcPr>
            <w:tcW w:w="656" w:type="dxa"/>
            <w:shd w:val="clear" w:color="auto" w:fill="auto"/>
            <w:noWrap/>
            <w:hideMark/>
          </w:tcPr>
          <w:p w14:paraId="255DD1DD" w14:textId="77777777" w:rsidR="00BC03D3" w:rsidRPr="00EA0675" w:rsidRDefault="00BC03D3" w:rsidP="004F02B7">
            <w:pPr>
              <w:jc w:val="center"/>
              <w:rPr>
                <w:sz w:val="16"/>
                <w:szCs w:val="16"/>
              </w:rPr>
            </w:pPr>
            <w:r w:rsidRPr="00EA0675">
              <w:rPr>
                <w:sz w:val="16"/>
                <w:szCs w:val="16"/>
              </w:rPr>
              <w:t>3.2.1</w:t>
            </w:r>
          </w:p>
        </w:tc>
        <w:tc>
          <w:tcPr>
            <w:tcW w:w="6816" w:type="dxa"/>
            <w:shd w:val="clear" w:color="auto" w:fill="auto"/>
            <w:hideMark/>
          </w:tcPr>
          <w:p w14:paraId="1B48D731" w14:textId="77777777" w:rsidR="00BC03D3" w:rsidRPr="00EA0675" w:rsidRDefault="00BC03D3" w:rsidP="004F02B7">
            <w:pPr>
              <w:jc w:val="center"/>
              <w:rPr>
                <w:sz w:val="16"/>
                <w:szCs w:val="16"/>
              </w:rPr>
            </w:pPr>
            <w:r w:rsidRPr="00EA0675">
              <w:rPr>
                <w:sz w:val="16"/>
                <w:szCs w:val="16"/>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им</w:t>
            </w:r>
            <w:r w:rsidRPr="00EA0675">
              <w:rPr>
                <w:sz w:val="16"/>
                <w:szCs w:val="16"/>
              </w:rPr>
              <w:t>)</w:t>
            </w:r>
          </w:p>
        </w:tc>
        <w:tc>
          <w:tcPr>
            <w:tcW w:w="2729" w:type="dxa"/>
            <w:shd w:val="clear" w:color="auto" w:fill="auto"/>
            <w:hideMark/>
          </w:tcPr>
          <w:p w14:paraId="5474265A" w14:textId="77777777" w:rsidR="00BC03D3" w:rsidRPr="00EA0675" w:rsidRDefault="00BC03D3" w:rsidP="004F02B7">
            <w:pPr>
              <w:jc w:val="center"/>
              <w:rPr>
                <w:sz w:val="16"/>
                <w:szCs w:val="16"/>
              </w:rPr>
            </w:pPr>
            <w:r w:rsidRPr="00EA0675">
              <w:rPr>
                <w:sz w:val="16"/>
                <w:szCs w:val="16"/>
              </w:rPr>
              <w:t>2,2%</w:t>
            </w:r>
          </w:p>
        </w:tc>
        <w:tc>
          <w:tcPr>
            <w:tcW w:w="1888" w:type="dxa"/>
            <w:shd w:val="clear" w:color="auto" w:fill="auto"/>
            <w:hideMark/>
          </w:tcPr>
          <w:p w14:paraId="06F02357" w14:textId="77777777" w:rsidR="00BC03D3" w:rsidRPr="00EA0675" w:rsidRDefault="00BC03D3" w:rsidP="004F02B7">
            <w:pPr>
              <w:jc w:val="center"/>
              <w:rPr>
                <w:sz w:val="16"/>
                <w:szCs w:val="16"/>
              </w:rPr>
            </w:pPr>
            <w:r w:rsidRPr="00EA0675">
              <w:rPr>
                <w:sz w:val="16"/>
                <w:szCs w:val="16"/>
              </w:rPr>
              <w:t>0</w:t>
            </w:r>
          </w:p>
        </w:tc>
      </w:tr>
      <w:tr w:rsidR="00BC03D3" w:rsidRPr="00EA0675" w14:paraId="6CD6E727" w14:textId="77777777" w:rsidTr="00623F05">
        <w:trPr>
          <w:trHeight w:val="285"/>
        </w:trPr>
        <w:tc>
          <w:tcPr>
            <w:tcW w:w="656" w:type="dxa"/>
            <w:shd w:val="clear" w:color="auto" w:fill="auto"/>
            <w:noWrap/>
            <w:hideMark/>
          </w:tcPr>
          <w:p w14:paraId="1E2AC331" w14:textId="77777777" w:rsidR="00BC03D3" w:rsidRPr="00EA0675" w:rsidRDefault="00BC03D3" w:rsidP="004F02B7">
            <w:pPr>
              <w:jc w:val="center"/>
              <w:rPr>
                <w:sz w:val="16"/>
                <w:szCs w:val="16"/>
              </w:rPr>
            </w:pPr>
            <w:r w:rsidRPr="00EA0675">
              <w:rPr>
                <w:sz w:val="16"/>
                <w:szCs w:val="16"/>
              </w:rPr>
              <w:t>3.2.2</w:t>
            </w:r>
          </w:p>
        </w:tc>
        <w:tc>
          <w:tcPr>
            <w:tcW w:w="6816" w:type="dxa"/>
            <w:shd w:val="clear" w:color="auto" w:fill="auto"/>
            <w:hideMark/>
          </w:tcPr>
          <w:p w14:paraId="698EF708" w14:textId="77777777" w:rsidR="00BC03D3" w:rsidRPr="00EA0675" w:rsidRDefault="00BC03D3" w:rsidP="004F02B7">
            <w:pPr>
              <w:jc w:val="center"/>
              <w:rPr>
                <w:i/>
                <w:iCs/>
                <w:sz w:val="16"/>
                <w:szCs w:val="16"/>
              </w:rPr>
            </w:pPr>
            <w:r w:rsidRPr="00EA0675">
              <w:rPr>
                <w:i/>
                <w:iCs/>
                <w:sz w:val="16"/>
                <w:szCs w:val="16"/>
              </w:rPr>
              <w:t>Срок возврата инвестированного капитала, лет (</w:t>
            </w:r>
            <w:r w:rsidRPr="00EA0675">
              <w:rPr>
                <w:b/>
                <w:bCs/>
                <w:i/>
                <w:iCs/>
                <w:sz w:val="16"/>
                <w:szCs w:val="16"/>
              </w:rPr>
              <w:t>СВК</w:t>
            </w:r>
            <w:r w:rsidRPr="00EA0675">
              <w:rPr>
                <w:i/>
                <w:iCs/>
                <w:sz w:val="16"/>
                <w:szCs w:val="16"/>
              </w:rPr>
              <w:t>)</w:t>
            </w:r>
          </w:p>
        </w:tc>
        <w:tc>
          <w:tcPr>
            <w:tcW w:w="2729" w:type="dxa"/>
            <w:shd w:val="clear" w:color="auto" w:fill="auto"/>
            <w:hideMark/>
          </w:tcPr>
          <w:p w14:paraId="2CA7CBA5" w14:textId="77777777" w:rsidR="00BC03D3" w:rsidRPr="00EA0675" w:rsidRDefault="00BC03D3" w:rsidP="004F02B7">
            <w:pPr>
              <w:jc w:val="center"/>
              <w:rPr>
                <w:sz w:val="16"/>
                <w:szCs w:val="16"/>
              </w:rPr>
            </w:pPr>
            <w:r w:rsidRPr="00EA0675">
              <w:rPr>
                <w:sz w:val="16"/>
                <w:szCs w:val="16"/>
              </w:rPr>
              <w:t>10</w:t>
            </w:r>
          </w:p>
        </w:tc>
        <w:tc>
          <w:tcPr>
            <w:tcW w:w="1888" w:type="dxa"/>
            <w:shd w:val="clear" w:color="auto" w:fill="auto"/>
            <w:hideMark/>
          </w:tcPr>
          <w:p w14:paraId="3C3C3556" w14:textId="77777777" w:rsidR="00BC03D3" w:rsidRPr="00EA0675" w:rsidRDefault="00BC03D3" w:rsidP="004F02B7">
            <w:pPr>
              <w:jc w:val="center"/>
              <w:rPr>
                <w:sz w:val="16"/>
                <w:szCs w:val="16"/>
              </w:rPr>
            </w:pPr>
            <w:r w:rsidRPr="00EA0675">
              <w:rPr>
                <w:sz w:val="16"/>
                <w:szCs w:val="16"/>
              </w:rPr>
              <w:t>Таблица ТЭП (XI)</w:t>
            </w:r>
          </w:p>
        </w:tc>
      </w:tr>
      <w:tr w:rsidR="00BC03D3" w:rsidRPr="00EA0675" w14:paraId="0006A114" w14:textId="77777777" w:rsidTr="00623F05">
        <w:trPr>
          <w:trHeight w:val="345"/>
        </w:trPr>
        <w:tc>
          <w:tcPr>
            <w:tcW w:w="656" w:type="dxa"/>
            <w:shd w:val="clear" w:color="auto" w:fill="auto"/>
            <w:noWrap/>
            <w:hideMark/>
          </w:tcPr>
          <w:p w14:paraId="0B6EA4E1" w14:textId="77777777" w:rsidR="00BC03D3" w:rsidRPr="00EA0675" w:rsidRDefault="00BC03D3" w:rsidP="004F02B7">
            <w:pPr>
              <w:jc w:val="center"/>
              <w:rPr>
                <w:sz w:val="16"/>
                <w:szCs w:val="16"/>
              </w:rPr>
            </w:pPr>
            <w:r w:rsidRPr="00EA0675">
              <w:rPr>
                <w:sz w:val="16"/>
                <w:szCs w:val="16"/>
              </w:rPr>
              <w:t>3.3</w:t>
            </w:r>
          </w:p>
        </w:tc>
        <w:tc>
          <w:tcPr>
            <w:tcW w:w="6816" w:type="dxa"/>
            <w:shd w:val="clear" w:color="auto" w:fill="auto"/>
            <w:hideMark/>
          </w:tcPr>
          <w:p w14:paraId="2EB7F9D2" w14:textId="77777777" w:rsidR="00BC03D3" w:rsidRPr="00EA0675" w:rsidRDefault="00BC03D3" w:rsidP="004F02B7">
            <w:pPr>
              <w:jc w:val="center"/>
              <w:rPr>
                <w:sz w:val="16"/>
                <w:szCs w:val="16"/>
              </w:rPr>
            </w:pPr>
            <w:r w:rsidRPr="00EA0675">
              <w:rPr>
                <w:sz w:val="16"/>
                <w:szCs w:val="16"/>
              </w:rPr>
              <w:t>Расходы на уплату земельного налога в i-м расчетном периоде регулирования, тыс. руб. (</w:t>
            </w:r>
            <w:r w:rsidRPr="00EA0675">
              <w:rPr>
                <w:b/>
                <w:bCs/>
                <w:sz w:val="16"/>
                <w:szCs w:val="16"/>
              </w:rPr>
              <w:t>Н</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2729" w:type="dxa"/>
            <w:shd w:val="clear" w:color="auto" w:fill="auto"/>
            <w:hideMark/>
          </w:tcPr>
          <w:p w14:paraId="62F7BBF6" w14:textId="77777777" w:rsidR="00BC03D3" w:rsidRPr="00EA0675" w:rsidRDefault="00BC03D3" w:rsidP="004F02B7">
            <w:pPr>
              <w:jc w:val="center"/>
              <w:rPr>
                <w:sz w:val="16"/>
                <w:szCs w:val="16"/>
              </w:rPr>
            </w:pPr>
            <w:r w:rsidRPr="00EA0675">
              <w:rPr>
                <w:sz w:val="16"/>
                <w:szCs w:val="16"/>
              </w:rPr>
              <w:t>6,39</w:t>
            </w:r>
          </w:p>
        </w:tc>
        <w:tc>
          <w:tcPr>
            <w:tcW w:w="1888" w:type="dxa"/>
            <w:shd w:val="clear" w:color="auto" w:fill="auto"/>
            <w:hideMark/>
          </w:tcPr>
          <w:p w14:paraId="54F2C1EE" w14:textId="77777777" w:rsidR="00BC03D3" w:rsidRPr="00EA0675" w:rsidRDefault="00BC03D3" w:rsidP="004F02B7">
            <w:pPr>
              <w:jc w:val="center"/>
              <w:rPr>
                <w:sz w:val="16"/>
                <w:szCs w:val="16"/>
              </w:rPr>
            </w:pPr>
            <w:r w:rsidRPr="00EA0675">
              <w:rPr>
                <w:sz w:val="16"/>
                <w:szCs w:val="16"/>
              </w:rPr>
              <w:t> </w:t>
            </w:r>
          </w:p>
        </w:tc>
      </w:tr>
      <w:tr w:rsidR="00BC03D3" w:rsidRPr="00EA0675" w14:paraId="19B7372E" w14:textId="77777777" w:rsidTr="00623F05">
        <w:trPr>
          <w:trHeight w:val="1275"/>
        </w:trPr>
        <w:tc>
          <w:tcPr>
            <w:tcW w:w="656" w:type="dxa"/>
            <w:shd w:val="clear" w:color="auto" w:fill="auto"/>
            <w:noWrap/>
            <w:hideMark/>
          </w:tcPr>
          <w:p w14:paraId="195E3909" w14:textId="77777777" w:rsidR="00BC03D3" w:rsidRPr="00EA0675" w:rsidRDefault="00BC03D3" w:rsidP="004F02B7">
            <w:pPr>
              <w:jc w:val="center"/>
              <w:rPr>
                <w:sz w:val="16"/>
                <w:szCs w:val="16"/>
              </w:rPr>
            </w:pPr>
            <w:r w:rsidRPr="00EA0675">
              <w:rPr>
                <w:sz w:val="16"/>
                <w:szCs w:val="16"/>
              </w:rPr>
              <w:t>3.3.1</w:t>
            </w:r>
          </w:p>
        </w:tc>
        <w:tc>
          <w:tcPr>
            <w:tcW w:w="6816" w:type="dxa"/>
            <w:shd w:val="clear" w:color="auto" w:fill="auto"/>
            <w:hideMark/>
          </w:tcPr>
          <w:p w14:paraId="4EBECDA9" w14:textId="77777777" w:rsidR="00BC03D3" w:rsidRPr="00EA0675" w:rsidRDefault="00BC03D3" w:rsidP="004F02B7">
            <w:pPr>
              <w:jc w:val="center"/>
              <w:rPr>
                <w:sz w:val="16"/>
                <w:szCs w:val="16"/>
              </w:rPr>
            </w:pPr>
            <w:r w:rsidRPr="00EA0675">
              <w:rPr>
                <w:sz w:val="16"/>
                <w:szCs w:val="16"/>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EA0675">
              <w:rPr>
                <w:b/>
                <w:bCs/>
                <w:sz w:val="16"/>
                <w:szCs w:val="16"/>
              </w:rPr>
              <w:t>t</w:t>
            </w:r>
            <w:r w:rsidRPr="00EA0675">
              <w:rPr>
                <w:b/>
                <w:bCs/>
                <w:sz w:val="16"/>
                <w:szCs w:val="16"/>
                <w:vertAlign w:val="subscript"/>
              </w:rPr>
              <w:t>i</w:t>
            </w:r>
            <w:r w:rsidRPr="00EA0675">
              <w:rPr>
                <w:b/>
                <w:bCs/>
                <w:sz w:val="16"/>
                <w:szCs w:val="16"/>
                <w:vertAlign w:val="superscript"/>
              </w:rPr>
              <w:t>з</w:t>
            </w:r>
            <w:r w:rsidRPr="00EA0675">
              <w:rPr>
                <w:sz w:val="16"/>
                <w:szCs w:val="16"/>
              </w:rPr>
              <w:t>)</w:t>
            </w:r>
          </w:p>
        </w:tc>
        <w:tc>
          <w:tcPr>
            <w:tcW w:w="2729" w:type="dxa"/>
            <w:shd w:val="clear" w:color="auto" w:fill="auto"/>
            <w:hideMark/>
          </w:tcPr>
          <w:p w14:paraId="08E4A728" w14:textId="77777777" w:rsidR="00BC03D3" w:rsidRPr="00EA0675" w:rsidRDefault="00BC03D3" w:rsidP="004F02B7">
            <w:pPr>
              <w:jc w:val="center"/>
              <w:rPr>
                <w:sz w:val="16"/>
                <w:szCs w:val="16"/>
              </w:rPr>
            </w:pPr>
            <w:r w:rsidRPr="00EA0675">
              <w:rPr>
                <w:sz w:val="16"/>
                <w:szCs w:val="16"/>
              </w:rPr>
              <w:t>0,3%</w:t>
            </w:r>
          </w:p>
        </w:tc>
        <w:tc>
          <w:tcPr>
            <w:tcW w:w="1888" w:type="dxa"/>
            <w:shd w:val="clear" w:color="auto" w:fill="auto"/>
            <w:hideMark/>
          </w:tcPr>
          <w:p w14:paraId="46ED53DE" w14:textId="77777777" w:rsidR="00BC03D3" w:rsidRPr="00EA0675" w:rsidRDefault="00BC03D3" w:rsidP="004F02B7">
            <w:pPr>
              <w:jc w:val="center"/>
              <w:rPr>
                <w:sz w:val="16"/>
                <w:szCs w:val="16"/>
              </w:rPr>
            </w:pPr>
            <w:r w:rsidRPr="00EA0675">
              <w:rPr>
                <w:sz w:val="16"/>
                <w:szCs w:val="16"/>
              </w:rPr>
              <w:t>п.2 Постановления Кемеровского городского Совета народных депутатов от 30.09.2005 № 263</w:t>
            </w:r>
          </w:p>
        </w:tc>
      </w:tr>
      <w:tr w:rsidR="00BC03D3" w:rsidRPr="00EA0675" w14:paraId="36B92A99" w14:textId="77777777" w:rsidTr="00623F05">
        <w:trPr>
          <w:trHeight w:val="615"/>
        </w:trPr>
        <w:tc>
          <w:tcPr>
            <w:tcW w:w="656" w:type="dxa"/>
            <w:shd w:val="clear" w:color="auto" w:fill="auto"/>
            <w:noWrap/>
            <w:hideMark/>
          </w:tcPr>
          <w:p w14:paraId="24CC96C9" w14:textId="77777777" w:rsidR="00BC03D3" w:rsidRPr="00EA0675" w:rsidRDefault="00BC03D3" w:rsidP="004F02B7">
            <w:pPr>
              <w:jc w:val="center"/>
              <w:rPr>
                <w:sz w:val="16"/>
                <w:szCs w:val="16"/>
              </w:rPr>
            </w:pPr>
            <w:r w:rsidRPr="00EA0675">
              <w:rPr>
                <w:sz w:val="16"/>
                <w:szCs w:val="16"/>
              </w:rPr>
              <w:t>3.3.2</w:t>
            </w:r>
          </w:p>
        </w:tc>
        <w:tc>
          <w:tcPr>
            <w:tcW w:w="6816" w:type="dxa"/>
            <w:shd w:val="clear" w:color="auto" w:fill="auto"/>
            <w:hideMark/>
          </w:tcPr>
          <w:p w14:paraId="57C163E7" w14:textId="77777777" w:rsidR="00BC03D3" w:rsidRPr="00EA0675" w:rsidRDefault="00BC03D3" w:rsidP="004F02B7">
            <w:pPr>
              <w:jc w:val="center"/>
              <w:rPr>
                <w:sz w:val="16"/>
                <w:szCs w:val="16"/>
              </w:rPr>
            </w:pPr>
            <w:r w:rsidRPr="00EA0675">
              <w:rPr>
                <w:sz w:val="16"/>
                <w:szCs w:val="16"/>
              </w:rPr>
              <w:t>Стоимость земельного участка для размещения котельной в i-м расчетном периоде регулирования, тыс.руб. (</w:t>
            </w:r>
            <w:r w:rsidRPr="00EA0675">
              <w:rPr>
                <w:b/>
                <w:bCs/>
                <w:sz w:val="16"/>
                <w:szCs w:val="16"/>
              </w:rPr>
              <w:t>З</w:t>
            </w:r>
            <w:proofErr w:type="gramStart"/>
            <w:r w:rsidRPr="00EA0675">
              <w:rPr>
                <w:b/>
                <w:bCs/>
                <w:sz w:val="16"/>
                <w:szCs w:val="16"/>
                <w:vertAlign w:val="subscript"/>
              </w:rPr>
              <w:t>i,k</w:t>
            </w:r>
            <w:proofErr w:type="gramEnd"/>
            <w:r w:rsidRPr="00EA0675">
              <w:rPr>
                <w:sz w:val="16"/>
                <w:szCs w:val="16"/>
              </w:rPr>
              <w:t>)</w:t>
            </w:r>
          </w:p>
        </w:tc>
        <w:tc>
          <w:tcPr>
            <w:tcW w:w="2729" w:type="dxa"/>
            <w:shd w:val="clear" w:color="auto" w:fill="auto"/>
            <w:hideMark/>
          </w:tcPr>
          <w:p w14:paraId="31226850" w14:textId="77777777" w:rsidR="00BC03D3" w:rsidRPr="00EA0675" w:rsidRDefault="00BC03D3" w:rsidP="004F02B7">
            <w:pPr>
              <w:jc w:val="center"/>
              <w:rPr>
                <w:sz w:val="16"/>
                <w:szCs w:val="16"/>
              </w:rPr>
            </w:pPr>
            <w:r w:rsidRPr="00EA0675">
              <w:rPr>
                <w:sz w:val="16"/>
                <w:szCs w:val="16"/>
              </w:rPr>
              <w:t>2 129,11</w:t>
            </w:r>
          </w:p>
        </w:tc>
        <w:tc>
          <w:tcPr>
            <w:tcW w:w="1888" w:type="dxa"/>
            <w:shd w:val="clear" w:color="auto" w:fill="auto"/>
            <w:hideMark/>
          </w:tcPr>
          <w:p w14:paraId="1008A546" w14:textId="77777777" w:rsidR="00BC03D3" w:rsidRPr="00EA0675" w:rsidRDefault="00BC03D3" w:rsidP="004F02B7">
            <w:pPr>
              <w:jc w:val="center"/>
              <w:rPr>
                <w:sz w:val="16"/>
                <w:szCs w:val="16"/>
              </w:rPr>
            </w:pPr>
            <w:r w:rsidRPr="00EA0675">
              <w:rPr>
                <w:sz w:val="16"/>
                <w:szCs w:val="16"/>
              </w:rPr>
              <w:t> </w:t>
            </w:r>
          </w:p>
        </w:tc>
      </w:tr>
      <w:tr w:rsidR="00BC03D3" w:rsidRPr="00EA0675" w14:paraId="2BF373D3" w14:textId="77777777" w:rsidTr="00623F05">
        <w:trPr>
          <w:trHeight w:val="270"/>
        </w:trPr>
        <w:tc>
          <w:tcPr>
            <w:tcW w:w="656" w:type="dxa"/>
            <w:shd w:val="clear" w:color="auto" w:fill="auto"/>
            <w:hideMark/>
          </w:tcPr>
          <w:p w14:paraId="78A403F3"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47386F59"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hideMark/>
          </w:tcPr>
          <w:p w14:paraId="5B147CBA"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3C01CBC7" w14:textId="77777777" w:rsidR="00BC03D3" w:rsidRPr="00EA0675" w:rsidRDefault="00BC03D3" w:rsidP="004F02B7">
            <w:pPr>
              <w:jc w:val="center"/>
              <w:rPr>
                <w:sz w:val="16"/>
                <w:szCs w:val="16"/>
              </w:rPr>
            </w:pPr>
            <w:r w:rsidRPr="00EA0675">
              <w:rPr>
                <w:sz w:val="16"/>
                <w:szCs w:val="16"/>
              </w:rPr>
              <w:t> </w:t>
            </w:r>
          </w:p>
        </w:tc>
      </w:tr>
      <w:tr w:rsidR="00BC03D3" w:rsidRPr="00EA0675" w14:paraId="413B3AC9" w14:textId="77777777" w:rsidTr="00623F05">
        <w:trPr>
          <w:trHeight w:val="600"/>
        </w:trPr>
        <w:tc>
          <w:tcPr>
            <w:tcW w:w="656" w:type="dxa"/>
            <w:shd w:val="clear" w:color="auto" w:fill="auto"/>
            <w:noWrap/>
            <w:hideMark/>
          </w:tcPr>
          <w:p w14:paraId="35AF3A06" w14:textId="77777777" w:rsidR="00BC03D3" w:rsidRPr="00EA0675" w:rsidRDefault="00BC03D3" w:rsidP="004F02B7">
            <w:pPr>
              <w:jc w:val="center"/>
              <w:rPr>
                <w:sz w:val="16"/>
                <w:szCs w:val="16"/>
              </w:rPr>
            </w:pPr>
            <w:r w:rsidRPr="00EA0675">
              <w:rPr>
                <w:sz w:val="16"/>
                <w:szCs w:val="16"/>
              </w:rPr>
              <w:t>4</w:t>
            </w:r>
          </w:p>
        </w:tc>
        <w:tc>
          <w:tcPr>
            <w:tcW w:w="11433" w:type="dxa"/>
            <w:gridSpan w:val="3"/>
            <w:shd w:val="clear" w:color="auto" w:fill="auto"/>
            <w:hideMark/>
          </w:tcPr>
          <w:p w14:paraId="1E51BFE3"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BC03D3" w:rsidRPr="00EA0675" w14:paraId="5B6FF55B" w14:textId="77777777" w:rsidTr="00623F05">
        <w:trPr>
          <w:trHeight w:val="600"/>
        </w:trPr>
        <w:tc>
          <w:tcPr>
            <w:tcW w:w="656" w:type="dxa"/>
            <w:shd w:val="clear" w:color="auto" w:fill="auto"/>
            <w:noWrap/>
            <w:hideMark/>
          </w:tcPr>
          <w:p w14:paraId="184B0A43" w14:textId="77777777" w:rsidR="00BC03D3" w:rsidRPr="00EA0675" w:rsidRDefault="00BC03D3" w:rsidP="004F02B7">
            <w:pPr>
              <w:jc w:val="center"/>
              <w:rPr>
                <w:sz w:val="16"/>
                <w:szCs w:val="16"/>
              </w:rPr>
            </w:pPr>
            <w:r w:rsidRPr="00EA0675">
              <w:rPr>
                <w:sz w:val="16"/>
                <w:szCs w:val="16"/>
              </w:rPr>
              <w:t>4.1</w:t>
            </w:r>
          </w:p>
        </w:tc>
        <w:tc>
          <w:tcPr>
            <w:tcW w:w="6816" w:type="dxa"/>
            <w:shd w:val="clear" w:color="auto" w:fill="auto"/>
            <w:hideMark/>
          </w:tcPr>
          <w:p w14:paraId="11D56CA2" w14:textId="77777777" w:rsidR="00BC03D3" w:rsidRPr="00EA0675" w:rsidRDefault="00BC03D3" w:rsidP="004F02B7">
            <w:pPr>
              <w:jc w:val="center"/>
              <w:rPr>
                <w:sz w:val="16"/>
                <w:szCs w:val="16"/>
              </w:rPr>
            </w:pPr>
            <w:r w:rsidRPr="00EA0675">
              <w:rPr>
                <w:sz w:val="16"/>
                <w:szCs w:val="16"/>
              </w:rPr>
              <w:t>Расходы на техническое обслуживание и ремонт основных средств котельной с использованием газа и тепловых сетей в базовом (2019) году, тыс. руб. (</w:t>
            </w:r>
            <w:proofErr w:type="gramStart"/>
            <w:r w:rsidRPr="00EA0675">
              <w:rPr>
                <w:b/>
                <w:bCs/>
                <w:sz w:val="16"/>
                <w:szCs w:val="16"/>
              </w:rPr>
              <w:t>ТО</w:t>
            </w:r>
            <w:r w:rsidRPr="00EA0675">
              <w:rPr>
                <w:b/>
                <w:bCs/>
                <w:sz w:val="16"/>
                <w:szCs w:val="16"/>
                <w:vertAlign w:val="subscript"/>
              </w:rPr>
              <w:t>б,k</w:t>
            </w:r>
            <w:proofErr w:type="gramEnd"/>
            <w:r w:rsidRPr="00EA0675">
              <w:rPr>
                <w:sz w:val="16"/>
                <w:szCs w:val="16"/>
              </w:rPr>
              <w:t>)</w:t>
            </w:r>
          </w:p>
        </w:tc>
        <w:tc>
          <w:tcPr>
            <w:tcW w:w="2729" w:type="dxa"/>
            <w:shd w:val="clear" w:color="auto" w:fill="auto"/>
            <w:hideMark/>
          </w:tcPr>
          <w:p w14:paraId="43B5307C" w14:textId="77777777" w:rsidR="00BC03D3" w:rsidRPr="00EA0675" w:rsidRDefault="00BC03D3" w:rsidP="004F02B7">
            <w:pPr>
              <w:jc w:val="center"/>
              <w:rPr>
                <w:sz w:val="16"/>
                <w:szCs w:val="16"/>
              </w:rPr>
            </w:pPr>
            <w:r w:rsidRPr="00EA0675">
              <w:rPr>
                <w:sz w:val="16"/>
                <w:szCs w:val="16"/>
              </w:rPr>
              <w:t>871,98</w:t>
            </w:r>
          </w:p>
        </w:tc>
        <w:tc>
          <w:tcPr>
            <w:tcW w:w="1888" w:type="dxa"/>
            <w:shd w:val="clear" w:color="auto" w:fill="auto"/>
            <w:hideMark/>
          </w:tcPr>
          <w:p w14:paraId="1911D047" w14:textId="77777777" w:rsidR="00BC03D3" w:rsidRPr="00EA0675" w:rsidRDefault="00BC03D3" w:rsidP="004F02B7">
            <w:pPr>
              <w:jc w:val="center"/>
              <w:rPr>
                <w:sz w:val="16"/>
                <w:szCs w:val="16"/>
              </w:rPr>
            </w:pPr>
            <w:r w:rsidRPr="00EA0675">
              <w:rPr>
                <w:sz w:val="16"/>
                <w:szCs w:val="16"/>
              </w:rPr>
              <w:t> </w:t>
            </w:r>
          </w:p>
        </w:tc>
      </w:tr>
      <w:tr w:rsidR="00BC03D3" w:rsidRPr="00EA0675" w14:paraId="01114830" w14:textId="77777777" w:rsidTr="00623F05">
        <w:trPr>
          <w:trHeight w:val="600"/>
        </w:trPr>
        <w:tc>
          <w:tcPr>
            <w:tcW w:w="656" w:type="dxa"/>
            <w:shd w:val="clear" w:color="auto" w:fill="auto"/>
            <w:noWrap/>
            <w:hideMark/>
          </w:tcPr>
          <w:p w14:paraId="71247B6C" w14:textId="77777777" w:rsidR="00BC03D3" w:rsidRPr="00EA0675" w:rsidRDefault="00BC03D3" w:rsidP="004F02B7">
            <w:pPr>
              <w:jc w:val="center"/>
              <w:rPr>
                <w:sz w:val="16"/>
                <w:szCs w:val="16"/>
              </w:rPr>
            </w:pPr>
            <w:r w:rsidRPr="00EA0675">
              <w:rPr>
                <w:sz w:val="16"/>
                <w:szCs w:val="16"/>
              </w:rPr>
              <w:t>4.1.1</w:t>
            </w:r>
          </w:p>
        </w:tc>
        <w:tc>
          <w:tcPr>
            <w:tcW w:w="6816" w:type="dxa"/>
            <w:shd w:val="clear" w:color="auto" w:fill="auto"/>
            <w:hideMark/>
          </w:tcPr>
          <w:p w14:paraId="1F9FD67F"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котельной с использованием газа в базовом году, тыс. руб. (</w:t>
            </w:r>
            <w:proofErr w:type="gramStart"/>
            <w:r w:rsidRPr="00EA0675">
              <w:rPr>
                <w:b/>
                <w:bCs/>
                <w:i/>
                <w:iCs/>
                <w:sz w:val="16"/>
                <w:szCs w:val="16"/>
              </w:rPr>
              <w:t>КЗО</w:t>
            </w:r>
            <w:r w:rsidRPr="00EA0675">
              <w:rPr>
                <w:b/>
                <w:bCs/>
                <w:i/>
                <w:iCs/>
                <w:sz w:val="16"/>
                <w:szCs w:val="16"/>
                <w:vertAlign w:val="subscript"/>
              </w:rPr>
              <w:t>б,k</w:t>
            </w:r>
            <w:proofErr w:type="gramEnd"/>
            <w:r w:rsidRPr="00EA0675">
              <w:rPr>
                <w:b/>
                <w:bCs/>
                <w:i/>
                <w:iCs/>
                <w:sz w:val="16"/>
                <w:szCs w:val="16"/>
                <w:vertAlign w:val="superscript"/>
              </w:rPr>
              <w:t>кот(б)</w:t>
            </w:r>
            <w:r w:rsidRPr="00EA0675">
              <w:rPr>
                <w:i/>
                <w:iCs/>
                <w:sz w:val="16"/>
                <w:szCs w:val="16"/>
              </w:rPr>
              <w:t>)</w:t>
            </w:r>
          </w:p>
        </w:tc>
        <w:tc>
          <w:tcPr>
            <w:tcW w:w="2729" w:type="dxa"/>
            <w:shd w:val="clear" w:color="auto" w:fill="auto"/>
            <w:hideMark/>
          </w:tcPr>
          <w:p w14:paraId="51F48E24" w14:textId="77777777" w:rsidR="00BC03D3" w:rsidRPr="00EA0675" w:rsidRDefault="00BC03D3" w:rsidP="004F02B7">
            <w:pPr>
              <w:jc w:val="center"/>
              <w:rPr>
                <w:sz w:val="16"/>
                <w:szCs w:val="16"/>
              </w:rPr>
            </w:pPr>
            <w:r w:rsidRPr="00EA0675">
              <w:rPr>
                <w:sz w:val="16"/>
                <w:szCs w:val="16"/>
              </w:rPr>
              <w:t>43 385,00</w:t>
            </w:r>
          </w:p>
        </w:tc>
        <w:tc>
          <w:tcPr>
            <w:tcW w:w="1888" w:type="dxa"/>
            <w:shd w:val="clear" w:color="auto" w:fill="auto"/>
            <w:hideMark/>
          </w:tcPr>
          <w:p w14:paraId="2DFDEA46"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E03BD7E" w14:textId="77777777" w:rsidTr="00623F05">
        <w:trPr>
          <w:trHeight w:val="345"/>
        </w:trPr>
        <w:tc>
          <w:tcPr>
            <w:tcW w:w="656" w:type="dxa"/>
            <w:shd w:val="clear" w:color="auto" w:fill="auto"/>
            <w:noWrap/>
            <w:hideMark/>
          </w:tcPr>
          <w:p w14:paraId="0F0B1B3A" w14:textId="77777777" w:rsidR="00BC03D3" w:rsidRPr="00EA0675" w:rsidRDefault="00BC03D3" w:rsidP="004F02B7">
            <w:pPr>
              <w:jc w:val="center"/>
              <w:rPr>
                <w:sz w:val="16"/>
                <w:szCs w:val="16"/>
              </w:rPr>
            </w:pPr>
            <w:r w:rsidRPr="00EA0675">
              <w:rPr>
                <w:sz w:val="16"/>
                <w:szCs w:val="16"/>
              </w:rPr>
              <w:t>4.1.2</w:t>
            </w:r>
          </w:p>
        </w:tc>
        <w:tc>
          <w:tcPr>
            <w:tcW w:w="6816" w:type="dxa"/>
            <w:shd w:val="clear" w:color="auto" w:fill="auto"/>
            <w:hideMark/>
          </w:tcPr>
          <w:p w14:paraId="382045FB"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котельной (</w:t>
            </w:r>
            <w:r w:rsidRPr="00EA0675">
              <w:rPr>
                <w:b/>
                <w:bCs/>
                <w:i/>
                <w:iCs/>
                <w:sz w:val="16"/>
                <w:szCs w:val="16"/>
              </w:rPr>
              <w:t>К</w:t>
            </w:r>
            <w:r w:rsidRPr="00EA0675">
              <w:rPr>
                <w:b/>
                <w:bCs/>
                <w:i/>
                <w:iCs/>
                <w:sz w:val="16"/>
                <w:szCs w:val="16"/>
                <w:vertAlign w:val="subscript"/>
              </w:rPr>
              <w:t>k</w:t>
            </w:r>
            <w:r w:rsidRPr="00EA0675">
              <w:rPr>
                <w:b/>
                <w:bCs/>
                <w:i/>
                <w:iCs/>
                <w:sz w:val="16"/>
                <w:szCs w:val="16"/>
                <w:vertAlign w:val="superscript"/>
              </w:rPr>
              <w:t>кот, ТО</w:t>
            </w:r>
            <w:r w:rsidRPr="00EA0675">
              <w:rPr>
                <w:i/>
                <w:iCs/>
                <w:sz w:val="16"/>
                <w:szCs w:val="16"/>
              </w:rPr>
              <w:t>)</w:t>
            </w:r>
          </w:p>
        </w:tc>
        <w:tc>
          <w:tcPr>
            <w:tcW w:w="2729" w:type="dxa"/>
            <w:shd w:val="clear" w:color="auto" w:fill="auto"/>
            <w:hideMark/>
          </w:tcPr>
          <w:p w14:paraId="49297F38" w14:textId="77777777" w:rsidR="00BC03D3" w:rsidRPr="00EA0675" w:rsidRDefault="00BC03D3" w:rsidP="004F02B7">
            <w:pPr>
              <w:jc w:val="center"/>
              <w:rPr>
                <w:sz w:val="16"/>
                <w:szCs w:val="16"/>
              </w:rPr>
            </w:pPr>
            <w:r w:rsidRPr="00EA0675">
              <w:rPr>
                <w:sz w:val="16"/>
                <w:szCs w:val="16"/>
              </w:rPr>
              <w:t>0,015</w:t>
            </w:r>
          </w:p>
        </w:tc>
        <w:tc>
          <w:tcPr>
            <w:tcW w:w="1888" w:type="dxa"/>
            <w:shd w:val="clear" w:color="auto" w:fill="auto"/>
            <w:hideMark/>
          </w:tcPr>
          <w:p w14:paraId="58025F02"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3315F15B" w14:textId="77777777" w:rsidTr="00623F05">
        <w:trPr>
          <w:trHeight w:val="600"/>
        </w:trPr>
        <w:tc>
          <w:tcPr>
            <w:tcW w:w="656" w:type="dxa"/>
            <w:shd w:val="clear" w:color="auto" w:fill="auto"/>
            <w:noWrap/>
            <w:hideMark/>
          </w:tcPr>
          <w:p w14:paraId="20898EF3" w14:textId="77777777" w:rsidR="00BC03D3" w:rsidRPr="00EA0675" w:rsidRDefault="00BC03D3" w:rsidP="004F02B7">
            <w:pPr>
              <w:jc w:val="center"/>
              <w:rPr>
                <w:sz w:val="16"/>
                <w:szCs w:val="16"/>
              </w:rPr>
            </w:pPr>
            <w:r w:rsidRPr="00EA0675">
              <w:rPr>
                <w:sz w:val="16"/>
                <w:szCs w:val="16"/>
              </w:rPr>
              <w:t>4.1.3</w:t>
            </w:r>
          </w:p>
        </w:tc>
        <w:tc>
          <w:tcPr>
            <w:tcW w:w="6816" w:type="dxa"/>
            <w:shd w:val="clear" w:color="auto" w:fill="auto"/>
            <w:hideMark/>
          </w:tcPr>
          <w:p w14:paraId="583DC3A3" w14:textId="77777777" w:rsidR="00BC03D3" w:rsidRPr="00EA0675" w:rsidRDefault="00BC03D3" w:rsidP="004F02B7">
            <w:pPr>
              <w:jc w:val="center"/>
              <w:rPr>
                <w:i/>
                <w:iCs/>
                <w:sz w:val="16"/>
                <w:szCs w:val="16"/>
              </w:rPr>
            </w:pPr>
            <w:r w:rsidRPr="00EA0675">
              <w:rPr>
                <w:i/>
                <w:iCs/>
                <w:sz w:val="16"/>
                <w:szCs w:val="16"/>
              </w:rPr>
              <w:t>Базовая величина капитальных затрат на основные средства тепловых сетей в базовом году, тыс. руб. (</w:t>
            </w:r>
            <w:r w:rsidRPr="00EA0675">
              <w:rPr>
                <w:b/>
                <w:bCs/>
                <w:i/>
                <w:iCs/>
                <w:sz w:val="16"/>
                <w:szCs w:val="16"/>
              </w:rPr>
              <w:t>КЗО</w:t>
            </w:r>
            <w:r w:rsidRPr="00EA0675">
              <w:rPr>
                <w:b/>
                <w:bCs/>
                <w:i/>
                <w:iCs/>
                <w:sz w:val="16"/>
                <w:szCs w:val="16"/>
                <w:vertAlign w:val="subscript"/>
              </w:rPr>
              <w:t>б</w:t>
            </w:r>
            <w:r w:rsidRPr="00EA0675">
              <w:rPr>
                <w:b/>
                <w:bCs/>
                <w:i/>
                <w:iCs/>
                <w:sz w:val="16"/>
                <w:szCs w:val="16"/>
                <w:vertAlign w:val="superscript"/>
              </w:rPr>
              <w:t>сети(б)</w:t>
            </w:r>
            <w:r w:rsidRPr="00EA0675">
              <w:rPr>
                <w:i/>
                <w:iCs/>
                <w:sz w:val="16"/>
                <w:szCs w:val="16"/>
              </w:rPr>
              <w:t>)</w:t>
            </w:r>
          </w:p>
        </w:tc>
        <w:tc>
          <w:tcPr>
            <w:tcW w:w="2729" w:type="dxa"/>
            <w:shd w:val="clear" w:color="auto" w:fill="auto"/>
            <w:hideMark/>
          </w:tcPr>
          <w:p w14:paraId="5487295E" w14:textId="77777777" w:rsidR="00BC03D3" w:rsidRPr="00EA0675" w:rsidRDefault="00BC03D3" w:rsidP="004F02B7">
            <w:pPr>
              <w:jc w:val="center"/>
              <w:rPr>
                <w:sz w:val="16"/>
                <w:szCs w:val="16"/>
              </w:rPr>
            </w:pPr>
            <w:r w:rsidRPr="00EA0675">
              <w:rPr>
                <w:sz w:val="16"/>
                <w:szCs w:val="16"/>
              </w:rPr>
              <w:t>14 747,00</w:t>
            </w:r>
          </w:p>
        </w:tc>
        <w:tc>
          <w:tcPr>
            <w:tcW w:w="1888" w:type="dxa"/>
            <w:shd w:val="clear" w:color="auto" w:fill="auto"/>
            <w:hideMark/>
          </w:tcPr>
          <w:p w14:paraId="604ADD3A"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6317D539" w14:textId="77777777" w:rsidTr="00623F05">
        <w:trPr>
          <w:trHeight w:val="630"/>
        </w:trPr>
        <w:tc>
          <w:tcPr>
            <w:tcW w:w="656" w:type="dxa"/>
            <w:shd w:val="clear" w:color="auto" w:fill="auto"/>
            <w:noWrap/>
            <w:hideMark/>
          </w:tcPr>
          <w:p w14:paraId="6BD9107D" w14:textId="77777777" w:rsidR="00BC03D3" w:rsidRPr="00EA0675" w:rsidRDefault="00BC03D3" w:rsidP="004F02B7">
            <w:pPr>
              <w:jc w:val="center"/>
              <w:rPr>
                <w:sz w:val="16"/>
                <w:szCs w:val="16"/>
              </w:rPr>
            </w:pPr>
            <w:r w:rsidRPr="00EA0675">
              <w:rPr>
                <w:sz w:val="16"/>
                <w:szCs w:val="16"/>
              </w:rPr>
              <w:t>4.1.4</w:t>
            </w:r>
          </w:p>
        </w:tc>
        <w:tc>
          <w:tcPr>
            <w:tcW w:w="6816" w:type="dxa"/>
            <w:shd w:val="clear" w:color="auto" w:fill="auto"/>
            <w:hideMark/>
          </w:tcPr>
          <w:p w14:paraId="015A82DA" w14:textId="77777777" w:rsidR="00BC03D3" w:rsidRPr="00EA0675" w:rsidRDefault="00BC03D3" w:rsidP="004F02B7">
            <w:pPr>
              <w:jc w:val="center"/>
              <w:rPr>
                <w:i/>
                <w:iCs/>
                <w:sz w:val="16"/>
                <w:szCs w:val="16"/>
              </w:rPr>
            </w:pPr>
            <w:r w:rsidRPr="00EA0675">
              <w:rPr>
                <w:i/>
                <w:iCs/>
                <w:sz w:val="16"/>
                <w:szCs w:val="16"/>
              </w:rPr>
              <w:t>Коэффициент расходов на техническое обслуживание и ремонт основных средств тепловых сетей (</w:t>
            </w:r>
            <w:r w:rsidRPr="00EA0675">
              <w:rPr>
                <w:b/>
                <w:bCs/>
                <w:i/>
                <w:iCs/>
                <w:sz w:val="16"/>
                <w:szCs w:val="16"/>
              </w:rPr>
              <w:t>К</w:t>
            </w:r>
            <w:r w:rsidRPr="00EA0675">
              <w:rPr>
                <w:b/>
                <w:bCs/>
                <w:i/>
                <w:iCs/>
                <w:sz w:val="16"/>
                <w:szCs w:val="16"/>
                <w:vertAlign w:val="superscript"/>
              </w:rPr>
              <w:t>сети, ТО</w:t>
            </w:r>
            <w:r w:rsidRPr="00EA0675">
              <w:rPr>
                <w:i/>
                <w:iCs/>
                <w:sz w:val="16"/>
                <w:szCs w:val="16"/>
              </w:rPr>
              <w:t>)</w:t>
            </w:r>
          </w:p>
        </w:tc>
        <w:tc>
          <w:tcPr>
            <w:tcW w:w="2729" w:type="dxa"/>
            <w:shd w:val="clear" w:color="auto" w:fill="auto"/>
            <w:hideMark/>
          </w:tcPr>
          <w:p w14:paraId="085A86FE" w14:textId="77777777" w:rsidR="00BC03D3" w:rsidRPr="00EA0675" w:rsidRDefault="00BC03D3" w:rsidP="004F02B7">
            <w:pPr>
              <w:jc w:val="center"/>
              <w:rPr>
                <w:sz w:val="16"/>
                <w:szCs w:val="16"/>
              </w:rPr>
            </w:pPr>
            <w:r w:rsidRPr="00EA0675">
              <w:rPr>
                <w:sz w:val="16"/>
                <w:szCs w:val="16"/>
              </w:rPr>
              <w:t>0,015</w:t>
            </w:r>
          </w:p>
        </w:tc>
        <w:tc>
          <w:tcPr>
            <w:tcW w:w="1888" w:type="dxa"/>
            <w:shd w:val="clear" w:color="auto" w:fill="auto"/>
            <w:hideMark/>
          </w:tcPr>
          <w:p w14:paraId="13F96EAE" w14:textId="77777777" w:rsidR="00BC03D3" w:rsidRPr="00EA0675" w:rsidRDefault="00BC03D3" w:rsidP="004F02B7">
            <w:pPr>
              <w:jc w:val="center"/>
              <w:rPr>
                <w:sz w:val="16"/>
                <w:szCs w:val="16"/>
              </w:rPr>
            </w:pPr>
            <w:r w:rsidRPr="00EA0675">
              <w:rPr>
                <w:sz w:val="16"/>
                <w:szCs w:val="16"/>
              </w:rPr>
              <w:t>Таблица ТЭП (II)</w:t>
            </w:r>
          </w:p>
        </w:tc>
      </w:tr>
      <w:tr w:rsidR="00BC03D3" w:rsidRPr="00EA0675" w14:paraId="55B63392" w14:textId="77777777" w:rsidTr="00623F05">
        <w:trPr>
          <w:trHeight w:val="600"/>
        </w:trPr>
        <w:tc>
          <w:tcPr>
            <w:tcW w:w="656" w:type="dxa"/>
            <w:shd w:val="clear" w:color="auto" w:fill="auto"/>
            <w:noWrap/>
            <w:hideMark/>
          </w:tcPr>
          <w:p w14:paraId="245BE342" w14:textId="77777777" w:rsidR="00BC03D3" w:rsidRPr="00EA0675" w:rsidRDefault="00BC03D3" w:rsidP="004F02B7">
            <w:pPr>
              <w:jc w:val="center"/>
              <w:rPr>
                <w:sz w:val="16"/>
                <w:szCs w:val="16"/>
              </w:rPr>
            </w:pPr>
            <w:r w:rsidRPr="00EA0675">
              <w:rPr>
                <w:sz w:val="16"/>
                <w:szCs w:val="16"/>
              </w:rPr>
              <w:t>4.2</w:t>
            </w:r>
          </w:p>
        </w:tc>
        <w:tc>
          <w:tcPr>
            <w:tcW w:w="6816" w:type="dxa"/>
            <w:shd w:val="clear" w:color="auto" w:fill="auto"/>
            <w:hideMark/>
          </w:tcPr>
          <w:p w14:paraId="742A1A37" w14:textId="77777777" w:rsidR="00BC03D3" w:rsidRPr="00EA0675" w:rsidRDefault="00BC03D3" w:rsidP="004F02B7">
            <w:pPr>
              <w:jc w:val="center"/>
              <w:rPr>
                <w:sz w:val="16"/>
                <w:szCs w:val="16"/>
              </w:rPr>
            </w:pPr>
            <w:r w:rsidRPr="00EA0675">
              <w:rPr>
                <w:sz w:val="16"/>
                <w:szCs w:val="16"/>
              </w:rPr>
              <w:t>Расходы на электрическую энергию на собственные нужды котельной с использованием газа в базовом (2019) году, тыс. руб. (</w:t>
            </w:r>
            <w:proofErr w:type="gramStart"/>
            <w:r w:rsidRPr="00EA0675">
              <w:rPr>
                <w:b/>
                <w:bCs/>
                <w:sz w:val="16"/>
                <w:szCs w:val="16"/>
              </w:rPr>
              <w:t>РЭ</w:t>
            </w:r>
            <w:r w:rsidRPr="00EA0675">
              <w:rPr>
                <w:b/>
                <w:bCs/>
                <w:sz w:val="16"/>
                <w:szCs w:val="16"/>
                <w:vertAlign w:val="subscript"/>
              </w:rPr>
              <w:t>б,k</w:t>
            </w:r>
            <w:proofErr w:type="gramEnd"/>
            <w:r w:rsidRPr="00EA0675">
              <w:rPr>
                <w:sz w:val="16"/>
                <w:szCs w:val="16"/>
              </w:rPr>
              <w:t>)</w:t>
            </w:r>
          </w:p>
        </w:tc>
        <w:tc>
          <w:tcPr>
            <w:tcW w:w="2729" w:type="dxa"/>
            <w:shd w:val="clear" w:color="auto" w:fill="auto"/>
            <w:hideMark/>
          </w:tcPr>
          <w:p w14:paraId="0E3C9583" w14:textId="77777777" w:rsidR="00BC03D3" w:rsidRPr="00EA0675" w:rsidRDefault="00BC03D3" w:rsidP="004F02B7">
            <w:pPr>
              <w:jc w:val="center"/>
              <w:rPr>
                <w:sz w:val="16"/>
                <w:szCs w:val="16"/>
              </w:rPr>
            </w:pPr>
            <w:r w:rsidRPr="00EA0675">
              <w:rPr>
                <w:sz w:val="16"/>
                <w:szCs w:val="16"/>
              </w:rPr>
              <w:t>1 472,11</w:t>
            </w:r>
          </w:p>
        </w:tc>
        <w:tc>
          <w:tcPr>
            <w:tcW w:w="1888" w:type="dxa"/>
            <w:shd w:val="clear" w:color="auto" w:fill="auto"/>
            <w:hideMark/>
          </w:tcPr>
          <w:p w14:paraId="45407ADC" w14:textId="77777777" w:rsidR="00BC03D3" w:rsidRPr="00EA0675" w:rsidRDefault="00BC03D3" w:rsidP="004F02B7">
            <w:pPr>
              <w:jc w:val="center"/>
              <w:rPr>
                <w:sz w:val="16"/>
                <w:szCs w:val="16"/>
              </w:rPr>
            </w:pPr>
            <w:r w:rsidRPr="00EA0675">
              <w:rPr>
                <w:sz w:val="16"/>
                <w:szCs w:val="16"/>
              </w:rPr>
              <w:t> </w:t>
            </w:r>
          </w:p>
        </w:tc>
      </w:tr>
      <w:tr w:rsidR="00BC03D3" w:rsidRPr="00EA0675" w14:paraId="771449A9" w14:textId="77777777" w:rsidTr="00623F05">
        <w:trPr>
          <w:trHeight w:val="255"/>
        </w:trPr>
        <w:tc>
          <w:tcPr>
            <w:tcW w:w="656" w:type="dxa"/>
            <w:shd w:val="clear" w:color="auto" w:fill="auto"/>
            <w:noWrap/>
            <w:hideMark/>
          </w:tcPr>
          <w:p w14:paraId="49E54639" w14:textId="77777777" w:rsidR="00BC03D3" w:rsidRPr="00EA0675" w:rsidRDefault="00BC03D3" w:rsidP="004F02B7">
            <w:pPr>
              <w:jc w:val="center"/>
              <w:rPr>
                <w:sz w:val="16"/>
                <w:szCs w:val="16"/>
              </w:rPr>
            </w:pPr>
            <w:r w:rsidRPr="00EA0675">
              <w:rPr>
                <w:sz w:val="16"/>
                <w:szCs w:val="16"/>
              </w:rPr>
              <w:t>4.2.1</w:t>
            </w:r>
          </w:p>
        </w:tc>
        <w:tc>
          <w:tcPr>
            <w:tcW w:w="6816" w:type="dxa"/>
            <w:shd w:val="clear" w:color="auto" w:fill="auto"/>
            <w:hideMark/>
          </w:tcPr>
          <w:p w14:paraId="7BC3DEE8" w14:textId="77777777" w:rsidR="00BC03D3" w:rsidRPr="00EA0675" w:rsidRDefault="00BC03D3" w:rsidP="004F02B7">
            <w:pPr>
              <w:jc w:val="center"/>
              <w:rPr>
                <w:sz w:val="16"/>
                <w:szCs w:val="16"/>
              </w:rPr>
            </w:pPr>
            <w:r w:rsidRPr="00EA0675">
              <w:rPr>
                <w:sz w:val="16"/>
                <w:szCs w:val="16"/>
              </w:rPr>
              <w:t>Наименование гарантирующего поставщика</w:t>
            </w:r>
          </w:p>
        </w:tc>
        <w:tc>
          <w:tcPr>
            <w:tcW w:w="2729" w:type="dxa"/>
            <w:shd w:val="clear" w:color="auto" w:fill="auto"/>
            <w:hideMark/>
          </w:tcPr>
          <w:p w14:paraId="244B6132" w14:textId="77777777" w:rsidR="00BC03D3" w:rsidRPr="00EA0675" w:rsidRDefault="00BC03D3" w:rsidP="004F02B7">
            <w:pPr>
              <w:jc w:val="center"/>
              <w:rPr>
                <w:sz w:val="16"/>
                <w:szCs w:val="16"/>
              </w:rPr>
            </w:pPr>
            <w:r w:rsidRPr="00EA0675">
              <w:rPr>
                <w:sz w:val="16"/>
                <w:szCs w:val="16"/>
              </w:rPr>
              <w:t>0</w:t>
            </w:r>
          </w:p>
        </w:tc>
        <w:tc>
          <w:tcPr>
            <w:tcW w:w="1888" w:type="dxa"/>
            <w:shd w:val="clear" w:color="auto" w:fill="auto"/>
            <w:hideMark/>
          </w:tcPr>
          <w:p w14:paraId="7ADC78D4" w14:textId="77777777" w:rsidR="00BC03D3" w:rsidRPr="00EA0675" w:rsidRDefault="00BC03D3" w:rsidP="004F02B7">
            <w:pPr>
              <w:jc w:val="center"/>
              <w:rPr>
                <w:sz w:val="16"/>
                <w:szCs w:val="16"/>
              </w:rPr>
            </w:pPr>
            <w:r w:rsidRPr="00EA0675">
              <w:rPr>
                <w:sz w:val="16"/>
                <w:szCs w:val="16"/>
              </w:rPr>
              <w:t> </w:t>
            </w:r>
          </w:p>
        </w:tc>
      </w:tr>
      <w:tr w:rsidR="00BC03D3" w:rsidRPr="00EA0675" w14:paraId="64072A35" w14:textId="77777777" w:rsidTr="00623F05">
        <w:trPr>
          <w:trHeight w:val="1365"/>
        </w:trPr>
        <w:tc>
          <w:tcPr>
            <w:tcW w:w="656" w:type="dxa"/>
            <w:shd w:val="clear" w:color="auto" w:fill="auto"/>
            <w:noWrap/>
            <w:hideMark/>
          </w:tcPr>
          <w:p w14:paraId="605AC0EB" w14:textId="77777777" w:rsidR="00BC03D3" w:rsidRPr="00EA0675" w:rsidRDefault="00BC03D3" w:rsidP="004F02B7">
            <w:pPr>
              <w:jc w:val="center"/>
              <w:rPr>
                <w:sz w:val="16"/>
                <w:szCs w:val="16"/>
              </w:rPr>
            </w:pPr>
            <w:r w:rsidRPr="00EA0675">
              <w:rPr>
                <w:sz w:val="16"/>
                <w:szCs w:val="16"/>
              </w:rPr>
              <w:t>4.2.2</w:t>
            </w:r>
          </w:p>
        </w:tc>
        <w:tc>
          <w:tcPr>
            <w:tcW w:w="6816" w:type="dxa"/>
            <w:shd w:val="clear" w:color="auto" w:fill="auto"/>
            <w:hideMark/>
          </w:tcPr>
          <w:p w14:paraId="14A7E033" w14:textId="77777777" w:rsidR="00BC03D3" w:rsidRPr="00EA0675" w:rsidRDefault="00BC03D3" w:rsidP="004F02B7">
            <w:pPr>
              <w:jc w:val="center"/>
              <w:rPr>
                <w:sz w:val="16"/>
                <w:szCs w:val="16"/>
              </w:rPr>
            </w:pPr>
            <w:r w:rsidRPr="00EA0675">
              <w:rPr>
                <w:sz w:val="16"/>
                <w:szCs w:val="16"/>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EA0675">
              <w:rPr>
                <w:b/>
                <w:bCs/>
                <w:sz w:val="16"/>
                <w:szCs w:val="16"/>
              </w:rPr>
              <w:t>ЦЭ</w:t>
            </w:r>
            <w:r w:rsidRPr="00EA0675">
              <w:rPr>
                <w:b/>
                <w:bCs/>
                <w:sz w:val="16"/>
                <w:szCs w:val="16"/>
                <w:vertAlign w:val="subscript"/>
              </w:rPr>
              <w:t>б</w:t>
            </w:r>
            <w:r w:rsidRPr="00EA0675">
              <w:rPr>
                <w:sz w:val="16"/>
                <w:szCs w:val="16"/>
              </w:rPr>
              <w:t>)</w:t>
            </w:r>
          </w:p>
        </w:tc>
        <w:tc>
          <w:tcPr>
            <w:tcW w:w="2729" w:type="dxa"/>
            <w:shd w:val="clear" w:color="auto" w:fill="auto"/>
            <w:hideMark/>
          </w:tcPr>
          <w:p w14:paraId="0750BC6D" w14:textId="77777777" w:rsidR="00BC03D3" w:rsidRPr="00EA0675" w:rsidRDefault="00BC03D3" w:rsidP="004F02B7">
            <w:pPr>
              <w:jc w:val="center"/>
              <w:rPr>
                <w:sz w:val="16"/>
                <w:szCs w:val="16"/>
              </w:rPr>
            </w:pPr>
            <w:r w:rsidRPr="00EA0675">
              <w:rPr>
                <w:sz w:val="16"/>
                <w:szCs w:val="16"/>
              </w:rPr>
              <w:t>4,19</w:t>
            </w:r>
          </w:p>
        </w:tc>
        <w:tc>
          <w:tcPr>
            <w:tcW w:w="1888" w:type="dxa"/>
            <w:shd w:val="clear" w:color="auto" w:fill="auto"/>
            <w:hideMark/>
          </w:tcPr>
          <w:p w14:paraId="3F596868" w14:textId="77777777" w:rsidR="00BC03D3" w:rsidRPr="00EA0675" w:rsidRDefault="00BC03D3" w:rsidP="004F02B7">
            <w:pPr>
              <w:jc w:val="center"/>
              <w:rPr>
                <w:sz w:val="16"/>
                <w:szCs w:val="16"/>
              </w:rPr>
            </w:pPr>
            <w:r w:rsidRPr="00EA0675">
              <w:rPr>
                <w:sz w:val="16"/>
                <w:szCs w:val="16"/>
              </w:rPr>
              <w:t>https://www.kuzesc.ru/tariffs-and-prices/nereguliruemyie-czenyi</w:t>
            </w:r>
          </w:p>
        </w:tc>
      </w:tr>
      <w:tr w:rsidR="00BC03D3" w:rsidRPr="00EA0675" w14:paraId="55E6E752" w14:textId="77777777" w:rsidTr="00623F05">
        <w:trPr>
          <w:trHeight w:val="600"/>
        </w:trPr>
        <w:tc>
          <w:tcPr>
            <w:tcW w:w="656" w:type="dxa"/>
            <w:shd w:val="clear" w:color="auto" w:fill="auto"/>
            <w:noWrap/>
            <w:hideMark/>
          </w:tcPr>
          <w:p w14:paraId="01EB1796" w14:textId="77777777" w:rsidR="00BC03D3" w:rsidRPr="00EA0675" w:rsidRDefault="00BC03D3" w:rsidP="004F02B7">
            <w:pPr>
              <w:jc w:val="center"/>
              <w:rPr>
                <w:sz w:val="16"/>
                <w:szCs w:val="16"/>
              </w:rPr>
            </w:pPr>
            <w:r w:rsidRPr="00EA0675">
              <w:rPr>
                <w:sz w:val="16"/>
                <w:szCs w:val="16"/>
              </w:rPr>
              <w:t>4.2.3</w:t>
            </w:r>
          </w:p>
        </w:tc>
        <w:tc>
          <w:tcPr>
            <w:tcW w:w="6816" w:type="dxa"/>
            <w:shd w:val="clear" w:color="auto" w:fill="auto"/>
            <w:hideMark/>
          </w:tcPr>
          <w:p w14:paraId="32F49149" w14:textId="77777777" w:rsidR="00BC03D3" w:rsidRPr="00EA0675" w:rsidRDefault="00BC03D3" w:rsidP="004F02B7">
            <w:pPr>
              <w:jc w:val="center"/>
              <w:rPr>
                <w:i/>
                <w:iCs/>
                <w:sz w:val="16"/>
                <w:szCs w:val="16"/>
              </w:rPr>
            </w:pPr>
            <w:r w:rsidRPr="00EA0675">
              <w:rPr>
                <w:i/>
                <w:iCs/>
                <w:sz w:val="16"/>
                <w:szCs w:val="16"/>
              </w:rPr>
              <w:t>Общая максимальная мощность энергопринимающих устройств котельной с использованием газа, кВт (</w:t>
            </w:r>
            <w:r w:rsidRPr="00EA0675">
              <w:rPr>
                <w:b/>
                <w:bCs/>
                <w:i/>
                <w:iCs/>
                <w:sz w:val="16"/>
                <w:szCs w:val="16"/>
              </w:rPr>
              <w:t>Э</w:t>
            </w:r>
            <w:r w:rsidRPr="00EA0675">
              <w:rPr>
                <w:b/>
                <w:bCs/>
                <w:i/>
                <w:iCs/>
                <w:sz w:val="16"/>
                <w:szCs w:val="16"/>
                <w:vertAlign w:val="subscript"/>
              </w:rPr>
              <w:t>k</w:t>
            </w:r>
            <w:r w:rsidRPr="00EA0675">
              <w:rPr>
                <w:i/>
                <w:iCs/>
                <w:sz w:val="16"/>
                <w:szCs w:val="16"/>
              </w:rPr>
              <w:t>)</w:t>
            </w:r>
          </w:p>
        </w:tc>
        <w:tc>
          <w:tcPr>
            <w:tcW w:w="2729" w:type="dxa"/>
            <w:shd w:val="clear" w:color="auto" w:fill="auto"/>
            <w:hideMark/>
          </w:tcPr>
          <w:p w14:paraId="6B767569" w14:textId="77777777" w:rsidR="00BC03D3" w:rsidRPr="00EA0675" w:rsidRDefault="00BC03D3" w:rsidP="004F02B7">
            <w:pPr>
              <w:jc w:val="center"/>
              <w:rPr>
                <w:sz w:val="16"/>
                <w:szCs w:val="16"/>
              </w:rPr>
            </w:pPr>
            <w:r w:rsidRPr="00EA0675">
              <w:rPr>
                <w:sz w:val="16"/>
                <w:szCs w:val="16"/>
              </w:rPr>
              <w:t>110</w:t>
            </w:r>
          </w:p>
        </w:tc>
        <w:tc>
          <w:tcPr>
            <w:tcW w:w="1888" w:type="dxa"/>
            <w:shd w:val="clear" w:color="auto" w:fill="auto"/>
            <w:hideMark/>
          </w:tcPr>
          <w:p w14:paraId="3A833076" w14:textId="77777777" w:rsidR="00BC03D3" w:rsidRPr="00EA0675" w:rsidRDefault="00BC03D3" w:rsidP="004F02B7">
            <w:pPr>
              <w:jc w:val="center"/>
              <w:rPr>
                <w:sz w:val="16"/>
                <w:szCs w:val="16"/>
              </w:rPr>
            </w:pPr>
            <w:r w:rsidRPr="00EA0675">
              <w:rPr>
                <w:sz w:val="16"/>
                <w:szCs w:val="16"/>
              </w:rPr>
              <w:t>Таблица ТЭП (III)</w:t>
            </w:r>
          </w:p>
        </w:tc>
      </w:tr>
      <w:tr w:rsidR="00BC03D3" w:rsidRPr="00EA0675" w14:paraId="662E7E5A" w14:textId="77777777" w:rsidTr="00623F05">
        <w:trPr>
          <w:trHeight w:val="285"/>
        </w:trPr>
        <w:tc>
          <w:tcPr>
            <w:tcW w:w="656" w:type="dxa"/>
            <w:shd w:val="clear" w:color="auto" w:fill="auto"/>
            <w:noWrap/>
            <w:hideMark/>
          </w:tcPr>
          <w:p w14:paraId="1645276F" w14:textId="77777777" w:rsidR="00BC03D3" w:rsidRPr="00EA0675" w:rsidRDefault="00BC03D3" w:rsidP="004F02B7">
            <w:pPr>
              <w:jc w:val="center"/>
              <w:rPr>
                <w:sz w:val="16"/>
                <w:szCs w:val="16"/>
              </w:rPr>
            </w:pPr>
            <w:r w:rsidRPr="00EA0675">
              <w:rPr>
                <w:sz w:val="16"/>
                <w:szCs w:val="16"/>
              </w:rPr>
              <w:t>4.2.4</w:t>
            </w:r>
          </w:p>
        </w:tc>
        <w:tc>
          <w:tcPr>
            <w:tcW w:w="6816" w:type="dxa"/>
            <w:shd w:val="clear" w:color="auto" w:fill="auto"/>
            <w:hideMark/>
          </w:tcPr>
          <w:p w14:paraId="76067D5A" w14:textId="77777777" w:rsidR="00BC03D3" w:rsidRPr="00EA0675" w:rsidRDefault="00BC03D3" w:rsidP="004F02B7">
            <w:pPr>
              <w:jc w:val="center"/>
              <w:rPr>
                <w:sz w:val="16"/>
                <w:szCs w:val="16"/>
              </w:rPr>
            </w:pPr>
            <w:r w:rsidRPr="00EA0675">
              <w:rPr>
                <w:sz w:val="16"/>
                <w:szCs w:val="16"/>
              </w:rPr>
              <w:t>Продолжительность годовой работы оборудования котельной с учетом коэффициента готовности, ч (</w:t>
            </w:r>
            <w:r w:rsidRPr="00EA0675">
              <w:rPr>
                <w:b/>
                <w:bCs/>
                <w:sz w:val="16"/>
                <w:szCs w:val="16"/>
              </w:rPr>
              <w:t>ГР</w:t>
            </w:r>
            <w:r w:rsidRPr="00EA0675">
              <w:rPr>
                <w:sz w:val="16"/>
                <w:szCs w:val="16"/>
              </w:rPr>
              <w:t>)</w:t>
            </w:r>
          </w:p>
        </w:tc>
        <w:tc>
          <w:tcPr>
            <w:tcW w:w="2729" w:type="dxa"/>
            <w:shd w:val="clear" w:color="auto" w:fill="auto"/>
            <w:hideMark/>
          </w:tcPr>
          <w:p w14:paraId="7203D017" w14:textId="77777777" w:rsidR="00BC03D3" w:rsidRPr="00EA0675" w:rsidRDefault="00BC03D3" w:rsidP="004F02B7">
            <w:pPr>
              <w:jc w:val="center"/>
              <w:rPr>
                <w:sz w:val="16"/>
                <w:szCs w:val="16"/>
              </w:rPr>
            </w:pPr>
            <w:r w:rsidRPr="00EA0675">
              <w:rPr>
                <w:sz w:val="16"/>
                <w:szCs w:val="16"/>
              </w:rPr>
              <w:t>8 497,20</w:t>
            </w:r>
          </w:p>
        </w:tc>
        <w:tc>
          <w:tcPr>
            <w:tcW w:w="1888" w:type="dxa"/>
            <w:shd w:val="clear" w:color="auto" w:fill="auto"/>
            <w:hideMark/>
          </w:tcPr>
          <w:p w14:paraId="1752FFDD"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26C8B58F" w14:textId="77777777" w:rsidTr="00623F05">
        <w:trPr>
          <w:trHeight w:val="285"/>
        </w:trPr>
        <w:tc>
          <w:tcPr>
            <w:tcW w:w="656" w:type="dxa"/>
            <w:shd w:val="clear" w:color="auto" w:fill="auto"/>
            <w:noWrap/>
            <w:hideMark/>
          </w:tcPr>
          <w:p w14:paraId="20B21DF6" w14:textId="77777777" w:rsidR="00BC03D3" w:rsidRPr="00EA0675" w:rsidRDefault="00BC03D3" w:rsidP="004F02B7">
            <w:pPr>
              <w:jc w:val="center"/>
              <w:rPr>
                <w:sz w:val="16"/>
                <w:szCs w:val="16"/>
              </w:rPr>
            </w:pPr>
            <w:r w:rsidRPr="00EA0675">
              <w:rPr>
                <w:sz w:val="16"/>
                <w:szCs w:val="16"/>
              </w:rPr>
              <w:t>4.2.5</w:t>
            </w:r>
          </w:p>
        </w:tc>
        <w:tc>
          <w:tcPr>
            <w:tcW w:w="6816" w:type="dxa"/>
            <w:shd w:val="clear" w:color="auto" w:fill="auto"/>
            <w:hideMark/>
          </w:tcPr>
          <w:p w14:paraId="6C3422FB"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2729" w:type="dxa"/>
            <w:shd w:val="clear" w:color="auto" w:fill="auto"/>
            <w:hideMark/>
          </w:tcPr>
          <w:p w14:paraId="272EF55D" w14:textId="77777777" w:rsidR="00BC03D3" w:rsidRPr="00EA0675" w:rsidRDefault="00BC03D3" w:rsidP="004F02B7">
            <w:pPr>
              <w:jc w:val="center"/>
              <w:rPr>
                <w:sz w:val="16"/>
                <w:szCs w:val="16"/>
              </w:rPr>
            </w:pPr>
            <w:r w:rsidRPr="00EA0675">
              <w:rPr>
                <w:sz w:val="16"/>
                <w:szCs w:val="16"/>
              </w:rPr>
              <w:t>0,376</w:t>
            </w:r>
          </w:p>
        </w:tc>
        <w:tc>
          <w:tcPr>
            <w:tcW w:w="1888" w:type="dxa"/>
            <w:shd w:val="clear" w:color="auto" w:fill="auto"/>
            <w:hideMark/>
          </w:tcPr>
          <w:p w14:paraId="4F87C621"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30FAC89B" w14:textId="77777777" w:rsidTr="00623F05">
        <w:trPr>
          <w:trHeight w:val="345"/>
        </w:trPr>
        <w:tc>
          <w:tcPr>
            <w:tcW w:w="656" w:type="dxa"/>
            <w:shd w:val="clear" w:color="auto" w:fill="auto"/>
            <w:noWrap/>
            <w:hideMark/>
          </w:tcPr>
          <w:p w14:paraId="7CE9F30E" w14:textId="77777777" w:rsidR="00BC03D3" w:rsidRPr="00EA0675" w:rsidRDefault="00BC03D3" w:rsidP="004F02B7">
            <w:pPr>
              <w:jc w:val="center"/>
              <w:rPr>
                <w:sz w:val="16"/>
                <w:szCs w:val="16"/>
              </w:rPr>
            </w:pPr>
            <w:r w:rsidRPr="00EA0675">
              <w:rPr>
                <w:sz w:val="16"/>
                <w:szCs w:val="16"/>
              </w:rPr>
              <w:t>4.3</w:t>
            </w:r>
          </w:p>
        </w:tc>
        <w:tc>
          <w:tcPr>
            <w:tcW w:w="6816" w:type="dxa"/>
            <w:shd w:val="clear" w:color="auto" w:fill="auto"/>
            <w:hideMark/>
          </w:tcPr>
          <w:p w14:paraId="361E648F" w14:textId="77777777" w:rsidR="00BC03D3" w:rsidRPr="00EA0675" w:rsidRDefault="00BC03D3" w:rsidP="004F02B7">
            <w:pPr>
              <w:jc w:val="center"/>
              <w:rPr>
                <w:sz w:val="16"/>
                <w:szCs w:val="16"/>
              </w:rPr>
            </w:pPr>
            <w:r w:rsidRPr="00EA0675">
              <w:rPr>
                <w:sz w:val="16"/>
                <w:szCs w:val="16"/>
              </w:rPr>
              <w:t>Расходы на водоподготовку и водоотведение котельной в базовом (2019) году, тыс. руб. (</w:t>
            </w:r>
            <w:r w:rsidRPr="00EA0675">
              <w:rPr>
                <w:b/>
                <w:bCs/>
                <w:sz w:val="16"/>
                <w:szCs w:val="16"/>
              </w:rPr>
              <w:t>РВ</w:t>
            </w:r>
            <w:r w:rsidRPr="00EA0675">
              <w:rPr>
                <w:b/>
                <w:bCs/>
                <w:sz w:val="16"/>
                <w:szCs w:val="16"/>
                <w:vertAlign w:val="subscript"/>
              </w:rPr>
              <w:t>б</w:t>
            </w:r>
            <w:r w:rsidRPr="00EA0675">
              <w:rPr>
                <w:sz w:val="16"/>
                <w:szCs w:val="16"/>
              </w:rPr>
              <w:t>)</w:t>
            </w:r>
          </w:p>
        </w:tc>
        <w:tc>
          <w:tcPr>
            <w:tcW w:w="2729" w:type="dxa"/>
            <w:shd w:val="clear" w:color="auto" w:fill="auto"/>
            <w:hideMark/>
          </w:tcPr>
          <w:p w14:paraId="4704A12F" w14:textId="77777777" w:rsidR="00BC03D3" w:rsidRPr="00EA0675" w:rsidRDefault="00BC03D3" w:rsidP="004F02B7">
            <w:pPr>
              <w:jc w:val="center"/>
              <w:rPr>
                <w:sz w:val="16"/>
                <w:szCs w:val="16"/>
              </w:rPr>
            </w:pPr>
            <w:r w:rsidRPr="00EA0675">
              <w:rPr>
                <w:sz w:val="16"/>
                <w:szCs w:val="16"/>
              </w:rPr>
              <w:t>68,90</w:t>
            </w:r>
          </w:p>
        </w:tc>
        <w:tc>
          <w:tcPr>
            <w:tcW w:w="1888" w:type="dxa"/>
            <w:shd w:val="clear" w:color="auto" w:fill="auto"/>
            <w:hideMark/>
          </w:tcPr>
          <w:p w14:paraId="17A85CBF" w14:textId="77777777" w:rsidR="00BC03D3" w:rsidRPr="00EA0675" w:rsidRDefault="00BC03D3" w:rsidP="004F02B7">
            <w:pPr>
              <w:jc w:val="center"/>
              <w:rPr>
                <w:sz w:val="16"/>
                <w:szCs w:val="16"/>
              </w:rPr>
            </w:pPr>
            <w:r w:rsidRPr="00EA0675">
              <w:rPr>
                <w:sz w:val="16"/>
                <w:szCs w:val="16"/>
              </w:rPr>
              <w:t> </w:t>
            </w:r>
          </w:p>
        </w:tc>
      </w:tr>
      <w:tr w:rsidR="00BC03D3" w:rsidRPr="00EA0675" w14:paraId="74CCED70" w14:textId="77777777" w:rsidTr="00623F05">
        <w:trPr>
          <w:trHeight w:val="920"/>
        </w:trPr>
        <w:tc>
          <w:tcPr>
            <w:tcW w:w="656" w:type="dxa"/>
            <w:shd w:val="clear" w:color="auto" w:fill="auto"/>
            <w:noWrap/>
            <w:hideMark/>
          </w:tcPr>
          <w:p w14:paraId="1FEEA526" w14:textId="77777777" w:rsidR="00BC03D3" w:rsidRPr="00EA0675" w:rsidRDefault="00BC03D3" w:rsidP="004F02B7">
            <w:pPr>
              <w:jc w:val="center"/>
              <w:rPr>
                <w:sz w:val="16"/>
                <w:szCs w:val="16"/>
              </w:rPr>
            </w:pPr>
            <w:r w:rsidRPr="00EA0675">
              <w:rPr>
                <w:sz w:val="16"/>
                <w:szCs w:val="16"/>
              </w:rPr>
              <w:t>4.3.1</w:t>
            </w:r>
          </w:p>
        </w:tc>
        <w:tc>
          <w:tcPr>
            <w:tcW w:w="6816" w:type="dxa"/>
            <w:shd w:val="clear" w:color="auto" w:fill="auto"/>
            <w:hideMark/>
          </w:tcPr>
          <w:p w14:paraId="2142572F"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729" w:type="dxa"/>
            <w:shd w:val="clear" w:color="auto" w:fill="auto"/>
            <w:hideMark/>
          </w:tcPr>
          <w:p w14:paraId="09175848" w14:textId="77777777" w:rsidR="00BC03D3" w:rsidRPr="00EA0675" w:rsidRDefault="00BC03D3" w:rsidP="004F02B7">
            <w:pPr>
              <w:jc w:val="center"/>
              <w:rPr>
                <w:sz w:val="16"/>
                <w:szCs w:val="16"/>
              </w:rPr>
            </w:pPr>
            <w:r w:rsidRPr="00EA0675">
              <w:rPr>
                <w:sz w:val="16"/>
                <w:szCs w:val="16"/>
              </w:rPr>
              <w:t>ОАО СКЭК</w:t>
            </w:r>
          </w:p>
        </w:tc>
        <w:tc>
          <w:tcPr>
            <w:tcW w:w="1888" w:type="dxa"/>
            <w:shd w:val="clear" w:color="auto" w:fill="auto"/>
            <w:hideMark/>
          </w:tcPr>
          <w:p w14:paraId="5FA26A17"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1E854760" w14:textId="77777777" w:rsidTr="00623F05">
        <w:trPr>
          <w:trHeight w:val="2110"/>
        </w:trPr>
        <w:tc>
          <w:tcPr>
            <w:tcW w:w="656" w:type="dxa"/>
            <w:shd w:val="clear" w:color="auto" w:fill="auto"/>
            <w:noWrap/>
            <w:hideMark/>
          </w:tcPr>
          <w:p w14:paraId="74BDCFE7" w14:textId="77777777" w:rsidR="00BC03D3" w:rsidRPr="00EA0675" w:rsidRDefault="00BC03D3" w:rsidP="004F02B7">
            <w:pPr>
              <w:jc w:val="center"/>
              <w:rPr>
                <w:sz w:val="16"/>
                <w:szCs w:val="16"/>
              </w:rPr>
            </w:pPr>
            <w:r w:rsidRPr="00EA0675">
              <w:rPr>
                <w:sz w:val="16"/>
                <w:szCs w:val="16"/>
              </w:rPr>
              <w:t>4.3.2</w:t>
            </w:r>
          </w:p>
        </w:tc>
        <w:tc>
          <w:tcPr>
            <w:tcW w:w="6816" w:type="dxa"/>
            <w:shd w:val="clear" w:color="auto" w:fill="auto"/>
            <w:hideMark/>
          </w:tcPr>
          <w:p w14:paraId="30DDD89D" w14:textId="77777777" w:rsidR="00BC03D3" w:rsidRPr="00EA0675" w:rsidRDefault="00BC03D3" w:rsidP="004F02B7">
            <w:pPr>
              <w:jc w:val="center"/>
              <w:rPr>
                <w:sz w:val="16"/>
                <w:szCs w:val="16"/>
              </w:rPr>
            </w:pPr>
            <w:r w:rsidRPr="00EA0675">
              <w:rPr>
                <w:sz w:val="16"/>
                <w:szCs w:val="16"/>
              </w:rPr>
              <w:t>Тариф на питьевую воду (питьевое водоснабжение), действующий на день окончания базового (2019) года, без НДС, руб./куб. м</w:t>
            </w:r>
          </w:p>
        </w:tc>
        <w:tc>
          <w:tcPr>
            <w:tcW w:w="2729" w:type="dxa"/>
            <w:shd w:val="clear" w:color="auto" w:fill="auto"/>
            <w:hideMark/>
          </w:tcPr>
          <w:p w14:paraId="49CBD713" w14:textId="77777777" w:rsidR="00BC03D3" w:rsidRPr="00EA0675" w:rsidRDefault="00BC03D3" w:rsidP="004F02B7">
            <w:pPr>
              <w:jc w:val="center"/>
              <w:rPr>
                <w:sz w:val="16"/>
                <w:szCs w:val="16"/>
              </w:rPr>
            </w:pPr>
            <w:r w:rsidRPr="00EA0675">
              <w:rPr>
                <w:sz w:val="16"/>
                <w:szCs w:val="16"/>
              </w:rPr>
              <w:t>34,78</w:t>
            </w:r>
          </w:p>
        </w:tc>
        <w:tc>
          <w:tcPr>
            <w:tcW w:w="1888" w:type="dxa"/>
            <w:shd w:val="clear" w:color="auto" w:fill="auto"/>
            <w:hideMark/>
          </w:tcPr>
          <w:p w14:paraId="2C06DE27"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04644B85" w14:textId="77777777" w:rsidTr="00623F05">
        <w:trPr>
          <w:trHeight w:val="836"/>
        </w:trPr>
        <w:tc>
          <w:tcPr>
            <w:tcW w:w="656" w:type="dxa"/>
            <w:shd w:val="clear" w:color="auto" w:fill="auto"/>
            <w:noWrap/>
            <w:hideMark/>
          </w:tcPr>
          <w:p w14:paraId="7A0FF31B" w14:textId="77777777" w:rsidR="00BC03D3" w:rsidRPr="00EA0675" w:rsidRDefault="00BC03D3" w:rsidP="004F02B7">
            <w:pPr>
              <w:jc w:val="center"/>
              <w:rPr>
                <w:sz w:val="16"/>
                <w:szCs w:val="16"/>
              </w:rPr>
            </w:pPr>
            <w:r w:rsidRPr="00EA0675">
              <w:rPr>
                <w:sz w:val="16"/>
                <w:szCs w:val="16"/>
              </w:rPr>
              <w:t>4.3.3</w:t>
            </w:r>
          </w:p>
        </w:tc>
        <w:tc>
          <w:tcPr>
            <w:tcW w:w="6816" w:type="dxa"/>
            <w:shd w:val="clear" w:color="auto" w:fill="auto"/>
            <w:hideMark/>
          </w:tcPr>
          <w:p w14:paraId="50EE4CB7" w14:textId="77777777" w:rsidR="00BC03D3" w:rsidRPr="00EA0675" w:rsidRDefault="00BC03D3" w:rsidP="004F02B7">
            <w:pPr>
              <w:jc w:val="center"/>
              <w:rPr>
                <w:sz w:val="16"/>
                <w:szCs w:val="16"/>
              </w:rPr>
            </w:pPr>
            <w:r w:rsidRPr="00EA0675">
              <w:rPr>
                <w:sz w:val="16"/>
                <w:szCs w:val="16"/>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729" w:type="dxa"/>
            <w:shd w:val="clear" w:color="auto" w:fill="auto"/>
            <w:hideMark/>
          </w:tcPr>
          <w:p w14:paraId="6101F6B3" w14:textId="77777777" w:rsidR="00BC03D3" w:rsidRPr="00EA0675" w:rsidRDefault="00BC03D3" w:rsidP="004F02B7">
            <w:pPr>
              <w:jc w:val="center"/>
              <w:rPr>
                <w:sz w:val="16"/>
                <w:szCs w:val="16"/>
              </w:rPr>
            </w:pPr>
            <w:r w:rsidRPr="00EA0675">
              <w:rPr>
                <w:sz w:val="16"/>
                <w:szCs w:val="16"/>
              </w:rPr>
              <w:t>ОАО СКЭК</w:t>
            </w:r>
          </w:p>
        </w:tc>
        <w:tc>
          <w:tcPr>
            <w:tcW w:w="1888" w:type="dxa"/>
            <w:shd w:val="clear" w:color="auto" w:fill="auto"/>
            <w:hideMark/>
          </w:tcPr>
          <w:p w14:paraId="23621249" w14:textId="77777777" w:rsidR="00BC03D3" w:rsidRPr="00EA0675" w:rsidRDefault="00BC03D3" w:rsidP="004F02B7">
            <w:pPr>
              <w:jc w:val="center"/>
              <w:rPr>
                <w:sz w:val="16"/>
                <w:szCs w:val="16"/>
              </w:rPr>
            </w:pPr>
            <w:r w:rsidRPr="00EA0675">
              <w:rPr>
                <w:sz w:val="16"/>
                <w:szCs w:val="16"/>
              </w:rPr>
              <w:t>Постановление администрации г. Кемерово от 10.06.2013 N 1752 "Об определении гарантирующей организации в сфере водоснабжения и водоотведения на территории</w:t>
            </w:r>
          </w:p>
        </w:tc>
      </w:tr>
      <w:tr w:rsidR="00BC03D3" w:rsidRPr="00EA0675" w14:paraId="6F96C737" w14:textId="77777777" w:rsidTr="00623F05">
        <w:trPr>
          <w:trHeight w:val="2026"/>
        </w:trPr>
        <w:tc>
          <w:tcPr>
            <w:tcW w:w="656" w:type="dxa"/>
            <w:shd w:val="clear" w:color="auto" w:fill="auto"/>
            <w:noWrap/>
            <w:hideMark/>
          </w:tcPr>
          <w:p w14:paraId="16B1EE5B" w14:textId="77777777" w:rsidR="00BC03D3" w:rsidRPr="00EA0675" w:rsidRDefault="00BC03D3" w:rsidP="004F02B7">
            <w:pPr>
              <w:jc w:val="center"/>
              <w:rPr>
                <w:sz w:val="16"/>
                <w:szCs w:val="16"/>
              </w:rPr>
            </w:pPr>
            <w:r w:rsidRPr="00EA0675">
              <w:rPr>
                <w:sz w:val="16"/>
                <w:szCs w:val="16"/>
              </w:rPr>
              <w:t>4.3.4</w:t>
            </w:r>
          </w:p>
        </w:tc>
        <w:tc>
          <w:tcPr>
            <w:tcW w:w="6816" w:type="dxa"/>
            <w:shd w:val="clear" w:color="auto" w:fill="auto"/>
            <w:hideMark/>
          </w:tcPr>
          <w:p w14:paraId="4311E603" w14:textId="77777777" w:rsidR="00BC03D3" w:rsidRPr="00EA0675" w:rsidRDefault="00BC03D3" w:rsidP="004F02B7">
            <w:pPr>
              <w:jc w:val="center"/>
              <w:rPr>
                <w:sz w:val="16"/>
                <w:szCs w:val="16"/>
              </w:rPr>
            </w:pPr>
            <w:r w:rsidRPr="00EA0675">
              <w:rPr>
                <w:sz w:val="16"/>
                <w:szCs w:val="16"/>
              </w:rPr>
              <w:t>Тариф на водоотведение, действующий на день окончания базового (2019) года, без НДС, руб./куб. м</w:t>
            </w:r>
          </w:p>
        </w:tc>
        <w:tc>
          <w:tcPr>
            <w:tcW w:w="2729" w:type="dxa"/>
            <w:shd w:val="clear" w:color="auto" w:fill="auto"/>
            <w:hideMark/>
          </w:tcPr>
          <w:p w14:paraId="20B1C979" w14:textId="77777777" w:rsidR="00BC03D3" w:rsidRPr="00EA0675" w:rsidRDefault="00BC03D3" w:rsidP="004F02B7">
            <w:pPr>
              <w:jc w:val="center"/>
              <w:rPr>
                <w:sz w:val="16"/>
                <w:szCs w:val="16"/>
              </w:rPr>
            </w:pPr>
            <w:r w:rsidRPr="00EA0675">
              <w:rPr>
                <w:sz w:val="16"/>
                <w:szCs w:val="16"/>
              </w:rPr>
              <w:t>23,33</w:t>
            </w:r>
          </w:p>
        </w:tc>
        <w:tc>
          <w:tcPr>
            <w:tcW w:w="1888" w:type="dxa"/>
            <w:shd w:val="clear" w:color="auto" w:fill="auto"/>
            <w:hideMark/>
          </w:tcPr>
          <w:p w14:paraId="5F8AEC44" w14:textId="77777777" w:rsidR="00BC03D3" w:rsidRPr="00EA0675" w:rsidRDefault="00BC03D3" w:rsidP="004F02B7">
            <w:pPr>
              <w:jc w:val="center"/>
              <w:rPr>
                <w:sz w:val="16"/>
                <w:szCs w:val="16"/>
              </w:rPr>
            </w:pPr>
            <w:r w:rsidRPr="00EA0675">
              <w:rPr>
                <w:sz w:val="16"/>
                <w:szCs w:val="16"/>
              </w:rPr>
              <w:t>Постановление РЭК Кемеровской области от 31.12.2018 N 777 (ред. от 29.12.2020) "Об утверждении производственной программы в сфере холодного водоснабжения, водоотведения и об установлении тарифов на питьевую воду, водоотведение ОАО "Северо-Кузбасская энергетическая компания" (Кемеровский городской округ, Кемеровский муниципальный округ)"</w:t>
            </w:r>
          </w:p>
        </w:tc>
      </w:tr>
      <w:tr w:rsidR="00BC03D3" w:rsidRPr="00EA0675" w14:paraId="322441CB" w14:textId="77777777" w:rsidTr="00623F05">
        <w:trPr>
          <w:trHeight w:val="255"/>
        </w:trPr>
        <w:tc>
          <w:tcPr>
            <w:tcW w:w="656" w:type="dxa"/>
            <w:shd w:val="clear" w:color="auto" w:fill="auto"/>
            <w:noWrap/>
            <w:hideMark/>
          </w:tcPr>
          <w:p w14:paraId="06657302" w14:textId="77777777" w:rsidR="00BC03D3" w:rsidRPr="00EA0675" w:rsidRDefault="00BC03D3" w:rsidP="004F02B7">
            <w:pPr>
              <w:jc w:val="center"/>
              <w:rPr>
                <w:sz w:val="16"/>
                <w:szCs w:val="16"/>
              </w:rPr>
            </w:pPr>
            <w:r w:rsidRPr="00EA0675">
              <w:rPr>
                <w:sz w:val="16"/>
                <w:szCs w:val="16"/>
              </w:rPr>
              <w:t>4.3.5</w:t>
            </w:r>
          </w:p>
        </w:tc>
        <w:tc>
          <w:tcPr>
            <w:tcW w:w="6816" w:type="dxa"/>
            <w:shd w:val="clear" w:color="auto" w:fill="auto"/>
            <w:hideMark/>
          </w:tcPr>
          <w:p w14:paraId="7CF9C819" w14:textId="77777777" w:rsidR="00BC03D3" w:rsidRPr="00EA0675" w:rsidRDefault="00BC03D3" w:rsidP="004F02B7">
            <w:pPr>
              <w:jc w:val="center"/>
              <w:rPr>
                <w:i/>
                <w:iCs/>
                <w:sz w:val="16"/>
                <w:szCs w:val="16"/>
              </w:rPr>
            </w:pPr>
            <w:r w:rsidRPr="00EA0675">
              <w:rPr>
                <w:i/>
                <w:iCs/>
                <w:sz w:val="16"/>
                <w:szCs w:val="16"/>
              </w:rPr>
              <w:t xml:space="preserve">Расход воды на водоподготовку, </w:t>
            </w:r>
            <w:proofErr w:type="gramStart"/>
            <w:r w:rsidRPr="00EA0675">
              <w:rPr>
                <w:i/>
                <w:iCs/>
                <w:sz w:val="16"/>
                <w:szCs w:val="16"/>
              </w:rPr>
              <w:t>куб.м</w:t>
            </w:r>
            <w:proofErr w:type="gramEnd"/>
            <w:r w:rsidRPr="00EA0675">
              <w:rPr>
                <w:i/>
                <w:iCs/>
                <w:sz w:val="16"/>
                <w:szCs w:val="16"/>
              </w:rPr>
              <w:t>/год</w:t>
            </w:r>
          </w:p>
        </w:tc>
        <w:tc>
          <w:tcPr>
            <w:tcW w:w="2729" w:type="dxa"/>
            <w:shd w:val="clear" w:color="auto" w:fill="auto"/>
            <w:hideMark/>
          </w:tcPr>
          <w:p w14:paraId="157E6603" w14:textId="77777777" w:rsidR="00BC03D3" w:rsidRPr="00EA0675" w:rsidRDefault="00BC03D3" w:rsidP="004F02B7">
            <w:pPr>
              <w:jc w:val="center"/>
              <w:rPr>
                <w:sz w:val="16"/>
                <w:szCs w:val="16"/>
              </w:rPr>
            </w:pPr>
            <w:r w:rsidRPr="00EA0675">
              <w:rPr>
                <w:sz w:val="16"/>
                <w:szCs w:val="16"/>
              </w:rPr>
              <w:t>1 871</w:t>
            </w:r>
          </w:p>
        </w:tc>
        <w:tc>
          <w:tcPr>
            <w:tcW w:w="1888" w:type="dxa"/>
            <w:shd w:val="clear" w:color="auto" w:fill="auto"/>
            <w:hideMark/>
          </w:tcPr>
          <w:p w14:paraId="2D1C4F8B"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ECD3202" w14:textId="77777777" w:rsidTr="00623F05">
        <w:trPr>
          <w:trHeight w:val="255"/>
        </w:trPr>
        <w:tc>
          <w:tcPr>
            <w:tcW w:w="656" w:type="dxa"/>
            <w:shd w:val="clear" w:color="auto" w:fill="auto"/>
            <w:noWrap/>
            <w:hideMark/>
          </w:tcPr>
          <w:p w14:paraId="33FCC85C" w14:textId="77777777" w:rsidR="00BC03D3" w:rsidRPr="00EA0675" w:rsidRDefault="00BC03D3" w:rsidP="004F02B7">
            <w:pPr>
              <w:jc w:val="center"/>
              <w:rPr>
                <w:sz w:val="16"/>
                <w:szCs w:val="16"/>
              </w:rPr>
            </w:pPr>
            <w:r w:rsidRPr="00EA0675">
              <w:rPr>
                <w:sz w:val="16"/>
                <w:szCs w:val="16"/>
              </w:rPr>
              <w:t>4.3.6</w:t>
            </w:r>
          </w:p>
        </w:tc>
        <w:tc>
          <w:tcPr>
            <w:tcW w:w="6816" w:type="dxa"/>
            <w:shd w:val="clear" w:color="auto" w:fill="auto"/>
            <w:hideMark/>
          </w:tcPr>
          <w:p w14:paraId="039F536F" w14:textId="77777777" w:rsidR="00BC03D3" w:rsidRPr="00EA0675" w:rsidRDefault="00BC03D3" w:rsidP="004F02B7">
            <w:pPr>
              <w:jc w:val="center"/>
              <w:rPr>
                <w:i/>
                <w:iCs/>
                <w:sz w:val="16"/>
                <w:szCs w:val="16"/>
              </w:rPr>
            </w:pPr>
            <w:r w:rsidRPr="00EA0675">
              <w:rPr>
                <w:i/>
                <w:iCs/>
                <w:sz w:val="16"/>
                <w:szCs w:val="16"/>
              </w:rPr>
              <w:t xml:space="preserve">Расход воды на собственные нужды котельной, </w:t>
            </w:r>
            <w:proofErr w:type="gramStart"/>
            <w:r w:rsidRPr="00EA0675">
              <w:rPr>
                <w:i/>
                <w:iCs/>
                <w:sz w:val="16"/>
                <w:szCs w:val="16"/>
              </w:rPr>
              <w:t>куб.м</w:t>
            </w:r>
            <w:proofErr w:type="gramEnd"/>
            <w:r w:rsidRPr="00EA0675">
              <w:rPr>
                <w:i/>
                <w:iCs/>
                <w:sz w:val="16"/>
                <w:szCs w:val="16"/>
              </w:rPr>
              <w:t>/год</w:t>
            </w:r>
          </w:p>
        </w:tc>
        <w:tc>
          <w:tcPr>
            <w:tcW w:w="2729" w:type="dxa"/>
            <w:shd w:val="clear" w:color="auto" w:fill="auto"/>
            <w:hideMark/>
          </w:tcPr>
          <w:p w14:paraId="12506CEB" w14:textId="77777777" w:rsidR="00BC03D3" w:rsidRPr="00EA0675" w:rsidRDefault="00BC03D3" w:rsidP="004F02B7">
            <w:pPr>
              <w:jc w:val="center"/>
              <w:rPr>
                <w:sz w:val="16"/>
                <w:szCs w:val="16"/>
              </w:rPr>
            </w:pPr>
            <w:r w:rsidRPr="00EA0675">
              <w:rPr>
                <w:sz w:val="16"/>
                <w:szCs w:val="16"/>
              </w:rPr>
              <w:t>61</w:t>
            </w:r>
          </w:p>
        </w:tc>
        <w:tc>
          <w:tcPr>
            <w:tcW w:w="1888" w:type="dxa"/>
            <w:shd w:val="clear" w:color="auto" w:fill="auto"/>
            <w:hideMark/>
          </w:tcPr>
          <w:p w14:paraId="326F3190"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43927986" w14:textId="77777777" w:rsidTr="00623F05">
        <w:trPr>
          <w:trHeight w:val="255"/>
        </w:trPr>
        <w:tc>
          <w:tcPr>
            <w:tcW w:w="656" w:type="dxa"/>
            <w:shd w:val="clear" w:color="auto" w:fill="auto"/>
            <w:noWrap/>
            <w:hideMark/>
          </w:tcPr>
          <w:p w14:paraId="5104689E" w14:textId="77777777" w:rsidR="00BC03D3" w:rsidRPr="00EA0675" w:rsidRDefault="00BC03D3" w:rsidP="004F02B7">
            <w:pPr>
              <w:jc w:val="center"/>
              <w:rPr>
                <w:sz w:val="16"/>
                <w:szCs w:val="16"/>
              </w:rPr>
            </w:pPr>
            <w:r w:rsidRPr="00EA0675">
              <w:rPr>
                <w:sz w:val="16"/>
                <w:szCs w:val="16"/>
              </w:rPr>
              <w:t>4.3.7</w:t>
            </w:r>
          </w:p>
        </w:tc>
        <w:tc>
          <w:tcPr>
            <w:tcW w:w="6816" w:type="dxa"/>
            <w:shd w:val="clear" w:color="auto" w:fill="auto"/>
            <w:hideMark/>
          </w:tcPr>
          <w:p w14:paraId="312E52D6" w14:textId="77777777" w:rsidR="00BC03D3" w:rsidRPr="00EA0675" w:rsidRDefault="00BC03D3" w:rsidP="004F02B7">
            <w:pPr>
              <w:jc w:val="center"/>
              <w:rPr>
                <w:i/>
                <w:iCs/>
                <w:sz w:val="16"/>
                <w:szCs w:val="16"/>
              </w:rPr>
            </w:pPr>
            <w:r w:rsidRPr="00EA0675">
              <w:rPr>
                <w:i/>
                <w:iCs/>
                <w:sz w:val="16"/>
                <w:szCs w:val="16"/>
              </w:rPr>
              <w:t xml:space="preserve">Объем водоотведения, </w:t>
            </w:r>
            <w:proofErr w:type="gramStart"/>
            <w:r w:rsidRPr="00EA0675">
              <w:rPr>
                <w:i/>
                <w:iCs/>
                <w:sz w:val="16"/>
                <w:szCs w:val="16"/>
              </w:rPr>
              <w:t>куб.м</w:t>
            </w:r>
            <w:proofErr w:type="gramEnd"/>
            <w:r w:rsidRPr="00EA0675">
              <w:rPr>
                <w:i/>
                <w:iCs/>
                <w:sz w:val="16"/>
                <w:szCs w:val="16"/>
              </w:rPr>
              <w:t>/год</w:t>
            </w:r>
          </w:p>
        </w:tc>
        <w:tc>
          <w:tcPr>
            <w:tcW w:w="2729" w:type="dxa"/>
            <w:shd w:val="clear" w:color="auto" w:fill="auto"/>
            <w:hideMark/>
          </w:tcPr>
          <w:p w14:paraId="592CA2A0" w14:textId="77777777" w:rsidR="00BC03D3" w:rsidRPr="00EA0675" w:rsidRDefault="00BC03D3" w:rsidP="004F02B7">
            <w:pPr>
              <w:jc w:val="center"/>
              <w:rPr>
                <w:sz w:val="16"/>
                <w:szCs w:val="16"/>
              </w:rPr>
            </w:pPr>
            <w:r w:rsidRPr="00EA0675">
              <w:rPr>
                <w:sz w:val="16"/>
                <w:szCs w:val="16"/>
              </w:rPr>
              <w:t>73</w:t>
            </w:r>
          </w:p>
        </w:tc>
        <w:tc>
          <w:tcPr>
            <w:tcW w:w="1888" w:type="dxa"/>
            <w:shd w:val="clear" w:color="auto" w:fill="auto"/>
            <w:hideMark/>
          </w:tcPr>
          <w:p w14:paraId="2067A786"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6FA62815" w14:textId="77777777" w:rsidTr="00623F05">
        <w:trPr>
          <w:trHeight w:val="600"/>
        </w:trPr>
        <w:tc>
          <w:tcPr>
            <w:tcW w:w="656" w:type="dxa"/>
            <w:shd w:val="clear" w:color="auto" w:fill="auto"/>
            <w:noWrap/>
            <w:hideMark/>
          </w:tcPr>
          <w:p w14:paraId="654CEC35" w14:textId="77777777" w:rsidR="00BC03D3" w:rsidRPr="00EA0675" w:rsidRDefault="00BC03D3" w:rsidP="004F02B7">
            <w:pPr>
              <w:jc w:val="center"/>
              <w:rPr>
                <w:sz w:val="16"/>
                <w:szCs w:val="16"/>
              </w:rPr>
            </w:pPr>
            <w:r w:rsidRPr="00EA0675">
              <w:rPr>
                <w:sz w:val="16"/>
                <w:szCs w:val="16"/>
              </w:rPr>
              <w:t>4.4</w:t>
            </w:r>
          </w:p>
        </w:tc>
        <w:tc>
          <w:tcPr>
            <w:tcW w:w="6816" w:type="dxa"/>
            <w:shd w:val="clear" w:color="auto" w:fill="auto"/>
            <w:hideMark/>
          </w:tcPr>
          <w:p w14:paraId="530EA7FC" w14:textId="77777777" w:rsidR="00BC03D3" w:rsidRPr="00EA0675" w:rsidRDefault="00BC03D3" w:rsidP="004F02B7">
            <w:pPr>
              <w:jc w:val="center"/>
              <w:rPr>
                <w:sz w:val="16"/>
                <w:szCs w:val="16"/>
              </w:rPr>
            </w:pPr>
            <w:r w:rsidRPr="00EA0675">
              <w:rPr>
                <w:sz w:val="16"/>
                <w:szCs w:val="16"/>
              </w:rPr>
              <w:t>Расходы на оплату труда персонала котельной с использованием газа в базовом (2019) году, тыс. руб. (</w:t>
            </w:r>
            <w:proofErr w:type="gramStart"/>
            <w:r w:rsidRPr="00EA0675">
              <w:rPr>
                <w:b/>
                <w:bCs/>
                <w:sz w:val="16"/>
                <w:szCs w:val="16"/>
              </w:rPr>
              <w:t>РП</w:t>
            </w:r>
            <w:r w:rsidRPr="00EA0675">
              <w:rPr>
                <w:b/>
                <w:bCs/>
                <w:sz w:val="16"/>
                <w:szCs w:val="16"/>
                <w:vertAlign w:val="subscript"/>
              </w:rPr>
              <w:t>б,k</w:t>
            </w:r>
            <w:proofErr w:type="gramEnd"/>
            <w:r w:rsidRPr="00EA0675">
              <w:rPr>
                <w:sz w:val="16"/>
                <w:szCs w:val="16"/>
              </w:rPr>
              <w:t>)</w:t>
            </w:r>
          </w:p>
        </w:tc>
        <w:tc>
          <w:tcPr>
            <w:tcW w:w="2729" w:type="dxa"/>
            <w:shd w:val="clear" w:color="auto" w:fill="auto"/>
            <w:hideMark/>
          </w:tcPr>
          <w:p w14:paraId="744F5C9D" w14:textId="77777777" w:rsidR="00BC03D3" w:rsidRPr="00EA0675" w:rsidRDefault="00BC03D3" w:rsidP="004F02B7">
            <w:pPr>
              <w:jc w:val="center"/>
              <w:rPr>
                <w:sz w:val="16"/>
                <w:szCs w:val="16"/>
              </w:rPr>
            </w:pPr>
            <w:r w:rsidRPr="00EA0675">
              <w:rPr>
                <w:sz w:val="16"/>
                <w:szCs w:val="16"/>
              </w:rPr>
              <w:t>1 496,79</w:t>
            </w:r>
          </w:p>
        </w:tc>
        <w:tc>
          <w:tcPr>
            <w:tcW w:w="1888" w:type="dxa"/>
            <w:shd w:val="clear" w:color="auto" w:fill="auto"/>
            <w:hideMark/>
          </w:tcPr>
          <w:p w14:paraId="23A0ECB9" w14:textId="77777777" w:rsidR="00BC03D3" w:rsidRPr="00EA0675" w:rsidRDefault="00BC03D3" w:rsidP="004F02B7">
            <w:pPr>
              <w:jc w:val="center"/>
              <w:rPr>
                <w:sz w:val="16"/>
                <w:szCs w:val="16"/>
              </w:rPr>
            </w:pPr>
            <w:r w:rsidRPr="00EA0675">
              <w:rPr>
                <w:sz w:val="16"/>
                <w:szCs w:val="16"/>
              </w:rPr>
              <w:t> </w:t>
            </w:r>
          </w:p>
        </w:tc>
      </w:tr>
      <w:tr w:rsidR="00BC03D3" w:rsidRPr="00EA0675" w14:paraId="196E6BFD" w14:textId="77777777" w:rsidTr="00623F05">
        <w:trPr>
          <w:trHeight w:val="510"/>
        </w:trPr>
        <w:tc>
          <w:tcPr>
            <w:tcW w:w="656" w:type="dxa"/>
            <w:shd w:val="clear" w:color="auto" w:fill="auto"/>
            <w:noWrap/>
            <w:hideMark/>
          </w:tcPr>
          <w:p w14:paraId="545C9448" w14:textId="77777777" w:rsidR="00BC03D3" w:rsidRPr="00EA0675" w:rsidRDefault="00BC03D3" w:rsidP="004F02B7">
            <w:pPr>
              <w:jc w:val="center"/>
              <w:rPr>
                <w:sz w:val="16"/>
                <w:szCs w:val="16"/>
              </w:rPr>
            </w:pPr>
            <w:r w:rsidRPr="00EA0675">
              <w:rPr>
                <w:sz w:val="16"/>
                <w:szCs w:val="16"/>
              </w:rPr>
              <w:t>4.4.1</w:t>
            </w:r>
          </w:p>
        </w:tc>
        <w:tc>
          <w:tcPr>
            <w:tcW w:w="6816" w:type="dxa"/>
            <w:shd w:val="clear" w:color="auto" w:fill="auto"/>
            <w:hideMark/>
          </w:tcPr>
          <w:p w14:paraId="7EB1624C" w14:textId="77777777" w:rsidR="00BC03D3" w:rsidRPr="00EA0675" w:rsidRDefault="00BC03D3" w:rsidP="004F02B7">
            <w:pPr>
              <w:jc w:val="center"/>
              <w:rPr>
                <w:sz w:val="16"/>
                <w:szCs w:val="16"/>
              </w:rPr>
            </w:pPr>
            <w:r w:rsidRPr="00EA0675">
              <w:rPr>
                <w:sz w:val="16"/>
                <w:szCs w:val="16"/>
              </w:rPr>
              <w:t>Заработная плата сотрудников котельной, производящей тепловую энергию с использованием газа, в базовом (2019) году, тыс. руб.</w:t>
            </w:r>
          </w:p>
        </w:tc>
        <w:tc>
          <w:tcPr>
            <w:tcW w:w="2729" w:type="dxa"/>
            <w:shd w:val="clear" w:color="auto" w:fill="auto"/>
            <w:hideMark/>
          </w:tcPr>
          <w:p w14:paraId="7614FD22" w14:textId="77777777" w:rsidR="00BC03D3" w:rsidRPr="00EA0675" w:rsidRDefault="00BC03D3" w:rsidP="004F02B7">
            <w:pPr>
              <w:jc w:val="center"/>
              <w:rPr>
                <w:sz w:val="16"/>
                <w:szCs w:val="16"/>
              </w:rPr>
            </w:pPr>
            <w:r w:rsidRPr="00EA0675">
              <w:rPr>
                <w:sz w:val="16"/>
                <w:szCs w:val="16"/>
              </w:rPr>
              <w:t>1 149,61</w:t>
            </w:r>
          </w:p>
        </w:tc>
        <w:tc>
          <w:tcPr>
            <w:tcW w:w="1888" w:type="dxa"/>
            <w:shd w:val="clear" w:color="auto" w:fill="auto"/>
            <w:hideMark/>
          </w:tcPr>
          <w:p w14:paraId="1E40078D" w14:textId="77777777" w:rsidR="00BC03D3" w:rsidRPr="00EA0675" w:rsidRDefault="00BC03D3" w:rsidP="004F02B7">
            <w:pPr>
              <w:jc w:val="center"/>
              <w:rPr>
                <w:sz w:val="16"/>
                <w:szCs w:val="16"/>
              </w:rPr>
            </w:pPr>
            <w:r w:rsidRPr="00EA0675">
              <w:rPr>
                <w:sz w:val="16"/>
                <w:szCs w:val="16"/>
              </w:rPr>
              <w:t> </w:t>
            </w:r>
          </w:p>
        </w:tc>
      </w:tr>
      <w:tr w:rsidR="00BC03D3" w:rsidRPr="00EA0675" w14:paraId="56FEDE73" w14:textId="77777777" w:rsidTr="00623F05">
        <w:trPr>
          <w:trHeight w:val="855"/>
        </w:trPr>
        <w:tc>
          <w:tcPr>
            <w:tcW w:w="656" w:type="dxa"/>
            <w:shd w:val="clear" w:color="auto" w:fill="auto"/>
            <w:noWrap/>
            <w:hideMark/>
          </w:tcPr>
          <w:p w14:paraId="3C31927E" w14:textId="77777777" w:rsidR="00BC03D3" w:rsidRPr="00EA0675" w:rsidRDefault="00BC03D3" w:rsidP="004F02B7">
            <w:pPr>
              <w:jc w:val="center"/>
              <w:rPr>
                <w:sz w:val="16"/>
                <w:szCs w:val="16"/>
              </w:rPr>
            </w:pPr>
            <w:r w:rsidRPr="00EA0675">
              <w:rPr>
                <w:sz w:val="16"/>
                <w:szCs w:val="16"/>
              </w:rPr>
              <w:t>4.4.2</w:t>
            </w:r>
          </w:p>
        </w:tc>
        <w:tc>
          <w:tcPr>
            <w:tcW w:w="6816" w:type="dxa"/>
            <w:shd w:val="clear" w:color="auto" w:fill="auto"/>
            <w:hideMark/>
          </w:tcPr>
          <w:p w14:paraId="54CDAD7C" w14:textId="77777777" w:rsidR="00BC03D3" w:rsidRPr="00EA0675" w:rsidRDefault="00BC03D3" w:rsidP="004F02B7">
            <w:pPr>
              <w:jc w:val="center"/>
              <w:rPr>
                <w:sz w:val="16"/>
                <w:szCs w:val="16"/>
              </w:rPr>
            </w:pPr>
            <w:r w:rsidRPr="00EA0675">
              <w:rPr>
                <w:sz w:val="16"/>
                <w:szCs w:val="16"/>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EA0675">
              <w:rPr>
                <w:b/>
                <w:bCs/>
                <w:sz w:val="16"/>
                <w:szCs w:val="16"/>
              </w:rPr>
              <w:t>Р</w:t>
            </w:r>
            <w:r w:rsidRPr="00EA0675">
              <w:rPr>
                <w:b/>
                <w:bCs/>
                <w:sz w:val="16"/>
                <w:szCs w:val="16"/>
                <w:vertAlign w:val="subscript"/>
              </w:rPr>
              <w:t>б,k</w:t>
            </w:r>
            <w:proofErr w:type="gramEnd"/>
            <w:r w:rsidRPr="00EA0675">
              <w:rPr>
                <w:b/>
                <w:bCs/>
                <w:sz w:val="16"/>
                <w:szCs w:val="16"/>
                <w:vertAlign w:val="superscript"/>
              </w:rPr>
              <w:t>СВ</w:t>
            </w:r>
            <w:r w:rsidRPr="00EA0675">
              <w:rPr>
                <w:sz w:val="16"/>
                <w:szCs w:val="16"/>
              </w:rPr>
              <w:t>)</w:t>
            </w:r>
          </w:p>
        </w:tc>
        <w:tc>
          <w:tcPr>
            <w:tcW w:w="2729" w:type="dxa"/>
            <w:shd w:val="clear" w:color="auto" w:fill="auto"/>
            <w:hideMark/>
          </w:tcPr>
          <w:p w14:paraId="71855359" w14:textId="77777777" w:rsidR="00BC03D3" w:rsidRPr="00EA0675" w:rsidRDefault="00BC03D3" w:rsidP="004F02B7">
            <w:pPr>
              <w:jc w:val="center"/>
              <w:rPr>
                <w:sz w:val="16"/>
                <w:szCs w:val="16"/>
              </w:rPr>
            </w:pPr>
            <w:r w:rsidRPr="00EA0675">
              <w:rPr>
                <w:sz w:val="16"/>
                <w:szCs w:val="16"/>
              </w:rPr>
              <w:t>347,18</w:t>
            </w:r>
          </w:p>
        </w:tc>
        <w:tc>
          <w:tcPr>
            <w:tcW w:w="1888" w:type="dxa"/>
            <w:shd w:val="clear" w:color="auto" w:fill="auto"/>
            <w:hideMark/>
          </w:tcPr>
          <w:p w14:paraId="22DB6D5A" w14:textId="77777777" w:rsidR="00BC03D3" w:rsidRPr="00EA0675" w:rsidRDefault="00BC03D3" w:rsidP="004F02B7">
            <w:pPr>
              <w:jc w:val="center"/>
              <w:rPr>
                <w:sz w:val="16"/>
                <w:szCs w:val="16"/>
              </w:rPr>
            </w:pPr>
            <w:r w:rsidRPr="00EA0675">
              <w:rPr>
                <w:sz w:val="16"/>
                <w:szCs w:val="16"/>
              </w:rPr>
              <w:t> </w:t>
            </w:r>
          </w:p>
        </w:tc>
      </w:tr>
      <w:tr w:rsidR="00BC03D3" w:rsidRPr="00EA0675" w14:paraId="3C52BC2B" w14:textId="77777777" w:rsidTr="00623F05">
        <w:trPr>
          <w:trHeight w:val="615"/>
        </w:trPr>
        <w:tc>
          <w:tcPr>
            <w:tcW w:w="656" w:type="dxa"/>
            <w:shd w:val="clear" w:color="auto" w:fill="auto"/>
            <w:noWrap/>
            <w:hideMark/>
          </w:tcPr>
          <w:p w14:paraId="0AA8C9EE" w14:textId="77777777" w:rsidR="00BC03D3" w:rsidRPr="00EA0675" w:rsidRDefault="00BC03D3" w:rsidP="004F02B7">
            <w:pPr>
              <w:jc w:val="center"/>
              <w:rPr>
                <w:sz w:val="16"/>
                <w:szCs w:val="16"/>
              </w:rPr>
            </w:pPr>
            <w:r w:rsidRPr="00EA0675">
              <w:rPr>
                <w:sz w:val="16"/>
                <w:szCs w:val="16"/>
              </w:rPr>
              <w:t>4.5</w:t>
            </w:r>
          </w:p>
        </w:tc>
        <w:tc>
          <w:tcPr>
            <w:tcW w:w="6816" w:type="dxa"/>
            <w:shd w:val="clear" w:color="auto" w:fill="auto"/>
            <w:hideMark/>
          </w:tcPr>
          <w:p w14:paraId="0857755F" w14:textId="77777777" w:rsidR="00BC03D3" w:rsidRPr="00EA0675" w:rsidRDefault="00BC03D3" w:rsidP="004F02B7">
            <w:pPr>
              <w:jc w:val="center"/>
              <w:rPr>
                <w:sz w:val="16"/>
                <w:szCs w:val="16"/>
              </w:rPr>
            </w:pPr>
            <w:r w:rsidRPr="00EA0675">
              <w:rPr>
                <w:sz w:val="16"/>
                <w:szCs w:val="16"/>
              </w:rPr>
              <w:t>Иные прочие расходы при производстве тепловой энергии котельной в i-м расчетном периоде регулирования, тыс. руб. (</w:t>
            </w:r>
            <w:r w:rsidRPr="00EA0675">
              <w:rPr>
                <w:b/>
                <w:bCs/>
                <w:sz w:val="16"/>
                <w:szCs w:val="16"/>
              </w:rPr>
              <w:t>ПР</w:t>
            </w:r>
            <w:r w:rsidRPr="00EA0675">
              <w:rPr>
                <w:b/>
                <w:bCs/>
                <w:sz w:val="16"/>
                <w:szCs w:val="16"/>
                <w:vertAlign w:val="subscript"/>
              </w:rPr>
              <w:t>i</w:t>
            </w:r>
            <w:r w:rsidRPr="00EA0675">
              <w:rPr>
                <w:b/>
                <w:bCs/>
                <w:sz w:val="16"/>
                <w:szCs w:val="16"/>
                <w:vertAlign w:val="superscript"/>
              </w:rPr>
              <w:t>иные</w:t>
            </w:r>
            <w:r w:rsidRPr="00EA0675">
              <w:rPr>
                <w:sz w:val="16"/>
                <w:szCs w:val="16"/>
              </w:rPr>
              <w:t>)</w:t>
            </w:r>
          </w:p>
        </w:tc>
        <w:tc>
          <w:tcPr>
            <w:tcW w:w="2729" w:type="dxa"/>
            <w:shd w:val="clear" w:color="auto" w:fill="auto"/>
            <w:hideMark/>
          </w:tcPr>
          <w:p w14:paraId="1E3E830C" w14:textId="77777777" w:rsidR="00BC03D3" w:rsidRPr="00EA0675" w:rsidRDefault="00BC03D3" w:rsidP="004F02B7">
            <w:pPr>
              <w:jc w:val="center"/>
              <w:rPr>
                <w:sz w:val="16"/>
                <w:szCs w:val="16"/>
              </w:rPr>
            </w:pPr>
            <w:r w:rsidRPr="00EA0675">
              <w:rPr>
                <w:sz w:val="16"/>
                <w:szCs w:val="16"/>
              </w:rPr>
              <w:t>514,22</w:t>
            </w:r>
          </w:p>
        </w:tc>
        <w:tc>
          <w:tcPr>
            <w:tcW w:w="1888" w:type="dxa"/>
            <w:shd w:val="clear" w:color="auto" w:fill="auto"/>
            <w:hideMark/>
          </w:tcPr>
          <w:p w14:paraId="5F362C6A" w14:textId="77777777" w:rsidR="00BC03D3" w:rsidRPr="00EA0675" w:rsidRDefault="00BC03D3" w:rsidP="004F02B7">
            <w:pPr>
              <w:jc w:val="center"/>
              <w:rPr>
                <w:sz w:val="16"/>
                <w:szCs w:val="16"/>
              </w:rPr>
            </w:pPr>
            <w:r w:rsidRPr="00EA0675">
              <w:rPr>
                <w:sz w:val="16"/>
                <w:szCs w:val="16"/>
              </w:rPr>
              <w:t> </w:t>
            </w:r>
          </w:p>
        </w:tc>
      </w:tr>
      <w:tr w:rsidR="00BC03D3" w:rsidRPr="00EA0675" w14:paraId="472F4FA1" w14:textId="77777777" w:rsidTr="00623F05">
        <w:trPr>
          <w:trHeight w:val="270"/>
        </w:trPr>
        <w:tc>
          <w:tcPr>
            <w:tcW w:w="656" w:type="dxa"/>
            <w:shd w:val="clear" w:color="auto" w:fill="auto"/>
            <w:hideMark/>
          </w:tcPr>
          <w:p w14:paraId="4D099968"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044F182E"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hideMark/>
          </w:tcPr>
          <w:p w14:paraId="695F57AD"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09B3862E" w14:textId="77777777" w:rsidR="00BC03D3" w:rsidRPr="00EA0675" w:rsidRDefault="00BC03D3" w:rsidP="004F02B7">
            <w:pPr>
              <w:jc w:val="center"/>
              <w:rPr>
                <w:sz w:val="16"/>
                <w:szCs w:val="16"/>
              </w:rPr>
            </w:pPr>
            <w:r w:rsidRPr="00EA0675">
              <w:rPr>
                <w:sz w:val="16"/>
                <w:szCs w:val="16"/>
              </w:rPr>
              <w:t> </w:t>
            </w:r>
          </w:p>
        </w:tc>
      </w:tr>
      <w:tr w:rsidR="00BC03D3" w:rsidRPr="00EA0675" w14:paraId="620E9429" w14:textId="77777777" w:rsidTr="00623F05">
        <w:trPr>
          <w:trHeight w:val="600"/>
        </w:trPr>
        <w:tc>
          <w:tcPr>
            <w:tcW w:w="656" w:type="dxa"/>
            <w:shd w:val="clear" w:color="auto" w:fill="auto"/>
            <w:noWrap/>
            <w:hideMark/>
          </w:tcPr>
          <w:p w14:paraId="7D0EA0D0" w14:textId="77777777" w:rsidR="00BC03D3" w:rsidRPr="00EA0675" w:rsidRDefault="00BC03D3" w:rsidP="004F02B7">
            <w:pPr>
              <w:jc w:val="center"/>
              <w:rPr>
                <w:sz w:val="16"/>
                <w:szCs w:val="16"/>
              </w:rPr>
            </w:pPr>
            <w:r w:rsidRPr="00EA0675">
              <w:rPr>
                <w:sz w:val="16"/>
                <w:szCs w:val="16"/>
              </w:rPr>
              <w:t>5</w:t>
            </w:r>
          </w:p>
        </w:tc>
        <w:tc>
          <w:tcPr>
            <w:tcW w:w="11433" w:type="dxa"/>
            <w:gridSpan w:val="3"/>
            <w:shd w:val="clear" w:color="auto" w:fill="auto"/>
            <w:hideMark/>
          </w:tcPr>
          <w:p w14:paraId="353C36C9"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BC03D3" w:rsidRPr="00EA0675" w14:paraId="12CDC60C" w14:textId="77777777" w:rsidTr="00623F05">
        <w:trPr>
          <w:trHeight w:val="330"/>
        </w:trPr>
        <w:tc>
          <w:tcPr>
            <w:tcW w:w="656" w:type="dxa"/>
            <w:shd w:val="clear" w:color="auto" w:fill="auto"/>
            <w:hideMark/>
          </w:tcPr>
          <w:p w14:paraId="6456CC3F" w14:textId="77777777" w:rsidR="00BC03D3" w:rsidRPr="00EA0675" w:rsidRDefault="00BC03D3" w:rsidP="004F02B7">
            <w:pPr>
              <w:jc w:val="center"/>
              <w:rPr>
                <w:sz w:val="16"/>
                <w:szCs w:val="16"/>
              </w:rPr>
            </w:pPr>
            <w:r w:rsidRPr="00EA0675">
              <w:rPr>
                <w:sz w:val="16"/>
                <w:szCs w:val="16"/>
              </w:rPr>
              <w:t>5.1</w:t>
            </w:r>
          </w:p>
        </w:tc>
        <w:tc>
          <w:tcPr>
            <w:tcW w:w="6816" w:type="dxa"/>
            <w:shd w:val="clear" w:color="auto" w:fill="auto"/>
            <w:hideMark/>
          </w:tcPr>
          <w:p w14:paraId="70E6878B" w14:textId="77777777" w:rsidR="00BC03D3" w:rsidRPr="00EA0675" w:rsidRDefault="00BC03D3" w:rsidP="004F02B7">
            <w:pPr>
              <w:jc w:val="center"/>
              <w:rPr>
                <w:sz w:val="16"/>
                <w:szCs w:val="16"/>
              </w:rPr>
            </w:pPr>
            <w:r w:rsidRPr="00EA0675">
              <w:rPr>
                <w:sz w:val="16"/>
                <w:szCs w:val="16"/>
              </w:rPr>
              <w:t>Коэффициент, отражающий размер резерва по сомнительным долгам (</w:t>
            </w:r>
            <w:r w:rsidRPr="00EA0675">
              <w:rPr>
                <w:b/>
                <w:bCs/>
                <w:sz w:val="16"/>
                <w:szCs w:val="16"/>
              </w:rPr>
              <w:t>k</w:t>
            </w:r>
            <w:r w:rsidRPr="00EA0675">
              <w:rPr>
                <w:b/>
                <w:bCs/>
                <w:sz w:val="16"/>
                <w:szCs w:val="16"/>
                <w:vertAlign w:val="superscript"/>
              </w:rPr>
              <w:t>РД</w:t>
            </w:r>
            <w:r w:rsidRPr="00EA0675">
              <w:rPr>
                <w:sz w:val="16"/>
                <w:szCs w:val="16"/>
              </w:rPr>
              <w:t>)</w:t>
            </w:r>
          </w:p>
        </w:tc>
        <w:tc>
          <w:tcPr>
            <w:tcW w:w="2729" w:type="dxa"/>
            <w:shd w:val="clear" w:color="auto" w:fill="auto"/>
            <w:hideMark/>
          </w:tcPr>
          <w:p w14:paraId="56EAC699" w14:textId="77777777" w:rsidR="00BC03D3" w:rsidRPr="00EA0675" w:rsidRDefault="00BC03D3" w:rsidP="004F02B7">
            <w:pPr>
              <w:jc w:val="center"/>
              <w:rPr>
                <w:sz w:val="16"/>
                <w:szCs w:val="16"/>
              </w:rPr>
            </w:pPr>
            <w:r w:rsidRPr="00EA0675">
              <w:rPr>
                <w:sz w:val="16"/>
                <w:szCs w:val="16"/>
              </w:rPr>
              <w:t>0,02</w:t>
            </w:r>
          </w:p>
        </w:tc>
        <w:tc>
          <w:tcPr>
            <w:tcW w:w="1888" w:type="dxa"/>
            <w:shd w:val="clear" w:color="auto" w:fill="auto"/>
            <w:hideMark/>
          </w:tcPr>
          <w:p w14:paraId="07D1B307" w14:textId="77777777" w:rsidR="00BC03D3" w:rsidRPr="00EA0675" w:rsidRDefault="00BC03D3" w:rsidP="004F02B7">
            <w:pPr>
              <w:jc w:val="center"/>
              <w:rPr>
                <w:sz w:val="16"/>
                <w:szCs w:val="16"/>
              </w:rPr>
            </w:pPr>
            <w:r w:rsidRPr="00EA0675">
              <w:rPr>
                <w:sz w:val="16"/>
                <w:szCs w:val="16"/>
              </w:rPr>
              <w:t>Постановление №1562</w:t>
            </w:r>
          </w:p>
        </w:tc>
      </w:tr>
      <w:tr w:rsidR="00BC03D3" w:rsidRPr="00EA0675" w14:paraId="4139865A" w14:textId="77777777" w:rsidTr="00623F05">
        <w:trPr>
          <w:trHeight w:val="270"/>
        </w:trPr>
        <w:tc>
          <w:tcPr>
            <w:tcW w:w="656" w:type="dxa"/>
            <w:shd w:val="clear" w:color="auto" w:fill="auto"/>
            <w:hideMark/>
          </w:tcPr>
          <w:p w14:paraId="7B337E2B"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017C203A"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hideMark/>
          </w:tcPr>
          <w:p w14:paraId="11ECF411"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4A5BDCFC" w14:textId="77777777" w:rsidR="00BC03D3" w:rsidRPr="00EA0675" w:rsidRDefault="00BC03D3" w:rsidP="004F02B7">
            <w:pPr>
              <w:jc w:val="center"/>
              <w:rPr>
                <w:sz w:val="16"/>
                <w:szCs w:val="16"/>
              </w:rPr>
            </w:pPr>
            <w:r w:rsidRPr="00EA0675">
              <w:rPr>
                <w:sz w:val="16"/>
                <w:szCs w:val="16"/>
              </w:rPr>
              <w:t> </w:t>
            </w:r>
          </w:p>
        </w:tc>
      </w:tr>
      <w:tr w:rsidR="00BC03D3" w:rsidRPr="00EA0675" w14:paraId="61CBC744" w14:textId="77777777" w:rsidTr="00623F05">
        <w:trPr>
          <w:trHeight w:val="855"/>
        </w:trPr>
        <w:tc>
          <w:tcPr>
            <w:tcW w:w="656" w:type="dxa"/>
            <w:shd w:val="clear" w:color="auto" w:fill="auto"/>
            <w:noWrap/>
            <w:hideMark/>
          </w:tcPr>
          <w:p w14:paraId="56E401E9" w14:textId="77777777" w:rsidR="00BC03D3" w:rsidRPr="00EA0675" w:rsidRDefault="00BC03D3" w:rsidP="004F02B7">
            <w:pPr>
              <w:jc w:val="center"/>
              <w:rPr>
                <w:sz w:val="16"/>
                <w:szCs w:val="16"/>
              </w:rPr>
            </w:pPr>
            <w:r w:rsidRPr="00EA0675">
              <w:rPr>
                <w:sz w:val="16"/>
                <w:szCs w:val="16"/>
              </w:rPr>
              <w:t>6</w:t>
            </w:r>
          </w:p>
        </w:tc>
        <w:tc>
          <w:tcPr>
            <w:tcW w:w="11433" w:type="dxa"/>
            <w:gridSpan w:val="3"/>
            <w:shd w:val="clear" w:color="auto" w:fill="auto"/>
            <w:hideMark/>
          </w:tcPr>
          <w:p w14:paraId="042A31F9" w14:textId="77777777" w:rsidR="00BC03D3" w:rsidRPr="00EA0675" w:rsidRDefault="00BC03D3" w:rsidP="004F02B7">
            <w:pPr>
              <w:jc w:val="center"/>
              <w:rPr>
                <w:b/>
                <w:bCs/>
                <w:sz w:val="16"/>
                <w:szCs w:val="16"/>
              </w:rPr>
            </w:pPr>
            <w:r w:rsidRPr="00EA0675">
              <w:rPr>
                <w:b/>
                <w:bCs/>
                <w:sz w:val="16"/>
                <w:szCs w:val="16"/>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BC03D3" w:rsidRPr="00EA0675" w14:paraId="4A662F56" w14:textId="77777777" w:rsidTr="00623F05">
        <w:trPr>
          <w:trHeight w:val="1365"/>
        </w:trPr>
        <w:tc>
          <w:tcPr>
            <w:tcW w:w="656" w:type="dxa"/>
            <w:shd w:val="clear" w:color="auto" w:fill="auto"/>
            <w:noWrap/>
            <w:hideMark/>
          </w:tcPr>
          <w:p w14:paraId="61A8632D" w14:textId="77777777" w:rsidR="00BC03D3" w:rsidRPr="00EA0675" w:rsidRDefault="00BC03D3" w:rsidP="004F02B7">
            <w:pPr>
              <w:jc w:val="center"/>
              <w:rPr>
                <w:sz w:val="16"/>
                <w:szCs w:val="16"/>
              </w:rPr>
            </w:pPr>
            <w:r w:rsidRPr="00EA0675">
              <w:rPr>
                <w:sz w:val="16"/>
                <w:szCs w:val="16"/>
              </w:rPr>
              <w:t>6.1</w:t>
            </w:r>
          </w:p>
        </w:tc>
        <w:tc>
          <w:tcPr>
            <w:tcW w:w="6816" w:type="dxa"/>
            <w:shd w:val="clear" w:color="auto" w:fill="auto"/>
            <w:hideMark/>
          </w:tcPr>
          <w:p w14:paraId="13F1AFA2"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EA0675">
              <w:rPr>
                <w:b/>
                <w:bCs/>
                <w:sz w:val="16"/>
                <w:szCs w:val="16"/>
              </w:rPr>
              <w:t>ΔPT</w:t>
            </w:r>
            <w:r w:rsidRPr="00EA0675">
              <w:rPr>
                <w:b/>
                <w:bCs/>
                <w:sz w:val="16"/>
                <w:szCs w:val="16"/>
                <w:vertAlign w:val="subscript"/>
              </w:rPr>
              <w:t>i-2</w:t>
            </w:r>
            <w:r w:rsidRPr="00EA0675">
              <w:rPr>
                <w:sz w:val="16"/>
                <w:szCs w:val="16"/>
              </w:rPr>
              <w:t>)</w:t>
            </w:r>
          </w:p>
        </w:tc>
        <w:tc>
          <w:tcPr>
            <w:tcW w:w="2729" w:type="dxa"/>
            <w:shd w:val="clear" w:color="auto" w:fill="auto"/>
            <w:hideMark/>
          </w:tcPr>
          <w:p w14:paraId="39EB9E1D"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1F1D8439" w14:textId="77777777" w:rsidR="00BC03D3" w:rsidRPr="00EA0675" w:rsidRDefault="00BC03D3" w:rsidP="004F02B7">
            <w:pPr>
              <w:jc w:val="center"/>
              <w:rPr>
                <w:sz w:val="16"/>
                <w:szCs w:val="16"/>
              </w:rPr>
            </w:pPr>
            <w:r w:rsidRPr="00EA0675">
              <w:rPr>
                <w:sz w:val="16"/>
                <w:szCs w:val="16"/>
              </w:rPr>
              <w:t> </w:t>
            </w:r>
          </w:p>
        </w:tc>
      </w:tr>
      <w:tr w:rsidR="00BC03D3" w:rsidRPr="00EA0675" w14:paraId="16970013" w14:textId="77777777" w:rsidTr="00623F05">
        <w:trPr>
          <w:trHeight w:val="855"/>
        </w:trPr>
        <w:tc>
          <w:tcPr>
            <w:tcW w:w="656" w:type="dxa"/>
            <w:shd w:val="clear" w:color="auto" w:fill="auto"/>
            <w:noWrap/>
            <w:hideMark/>
          </w:tcPr>
          <w:p w14:paraId="4D32CBA9" w14:textId="77777777" w:rsidR="00BC03D3" w:rsidRPr="00EA0675" w:rsidRDefault="00BC03D3" w:rsidP="004F02B7">
            <w:pPr>
              <w:jc w:val="center"/>
              <w:rPr>
                <w:sz w:val="16"/>
                <w:szCs w:val="16"/>
              </w:rPr>
            </w:pPr>
            <w:r w:rsidRPr="00EA0675">
              <w:rPr>
                <w:sz w:val="16"/>
                <w:szCs w:val="16"/>
              </w:rPr>
              <w:t>6.1.1</w:t>
            </w:r>
          </w:p>
        </w:tc>
        <w:tc>
          <w:tcPr>
            <w:tcW w:w="6816" w:type="dxa"/>
            <w:shd w:val="clear" w:color="auto" w:fill="auto"/>
            <w:hideMark/>
          </w:tcPr>
          <w:p w14:paraId="30BBEEEF" w14:textId="77777777" w:rsidR="00BC03D3" w:rsidRPr="00EA0675" w:rsidRDefault="00BC03D3" w:rsidP="004F02B7">
            <w:pPr>
              <w:jc w:val="center"/>
              <w:rPr>
                <w:sz w:val="16"/>
                <w:szCs w:val="16"/>
              </w:rPr>
            </w:pPr>
            <w:r w:rsidRPr="00EA0675">
              <w:rPr>
                <w:sz w:val="16"/>
                <w:szCs w:val="16"/>
              </w:rPr>
              <w:t>Фактическая цена на k-й вид топлива, используемый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руб./т н. т. (руб./тыс. куб. м) (</w:t>
            </w:r>
            <w:r w:rsidRPr="00EA0675">
              <w:rPr>
                <w:b/>
                <w:bCs/>
                <w:sz w:val="16"/>
                <w:szCs w:val="16"/>
              </w:rPr>
              <w:t>ЦТ</w:t>
            </w:r>
            <w:r w:rsidRPr="00EA0675">
              <w:rPr>
                <w:b/>
                <w:bCs/>
                <w:sz w:val="16"/>
                <w:szCs w:val="16"/>
                <w:vertAlign w:val="subscript"/>
              </w:rPr>
              <w:t>i-2,k</w:t>
            </w:r>
            <w:r w:rsidRPr="00EA0675">
              <w:rPr>
                <w:b/>
                <w:bCs/>
                <w:sz w:val="16"/>
                <w:szCs w:val="16"/>
                <w:vertAlign w:val="superscript"/>
              </w:rPr>
              <w:t>ф, нат.</w:t>
            </w:r>
            <w:r w:rsidRPr="00EA0675">
              <w:rPr>
                <w:sz w:val="16"/>
                <w:szCs w:val="16"/>
              </w:rPr>
              <w:t>)</w:t>
            </w:r>
          </w:p>
        </w:tc>
        <w:tc>
          <w:tcPr>
            <w:tcW w:w="2729" w:type="dxa"/>
            <w:shd w:val="clear" w:color="auto" w:fill="auto"/>
            <w:hideMark/>
          </w:tcPr>
          <w:p w14:paraId="34CA06D0"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4574380C" w14:textId="77777777" w:rsidR="00BC03D3" w:rsidRPr="00EA0675" w:rsidRDefault="00BC03D3" w:rsidP="004F02B7">
            <w:pPr>
              <w:jc w:val="center"/>
              <w:rPr>
                <w:sz w:val="16"/>
                <w:szCs w:val="16"/>
              </w:rPr>
            </w:pPr>
            <w:r w:rsidRPr="00EA0675">
              <w:rPr>
                <w:sz w:val="16"/>
                <w:szCs w:val="16"/>
              </w:rPr>
              <w:t> </w:t>
            </w:r>
          </w:p>
        </w:tc>
      </w:tr>
      <w:tr w:rsidR="00BC03D3" w:rsidRPr="00EA0675" w14:paraId="757C26D3" w14:textId="77777777" w:rsidTr="00623F05">
        <w:trPr>
          <w:trHeight w:val="1365"/>
        </w:trPr>
        <w:tc>
          <w:tcPr>
            <w:tcW w:w="656" w:type="dxa"/>
            <w:shd w:val="clear" w:color="auto" w:fill="auto"/>
            <w:noWrap/>
            <w:hideMark/>
          </w:tcPr>
          <w:p w14:paraId="39EA98F7" w14:textId="77777777" w:rsidR="00BC03D3" w:rsidRPr="00EA0675" w:rsidRDefault="00BC03D3" w:rsidP="004F02B7">
            <w:pPr>
              <w:jc w:val="center"/>
              <w:rPr>
                <w:sz w:val="16"/>
                <w:szCs w:val="16"/>
              </w:rPr>
            </w:pPr>
            <w:r w:rsidRPr="00EA0675">
              <w:rPr>
                <w:sz w:val="16"/>
                <w:szCs w:val="16"/>
              </w:rPr>
              <w:t>6.2</w:t>
            </w:r>
          </w:p>
        </w:tc>
        <w:tc>
          <w:tcPr>
            <w:tcW w:w="6816" w:type="dxa"/>
            <w:shd w:val="clear" w:color="auto" w:fill="auto"/>
            <w:hideMark/>
          </w:tcPr>
          <w:p w14:paraId="77FB212E" w14:textId="77777777" w:rsidR="00BC03D3" w:rsidRPr="00EA0675" w:rsidRDefault="00BC03D3" w:rsidP="004F02B7">
            <w:pPr>
              <w:jc w:val="center"/>
              <w:rPr>
                <w:sz w:val="16"/>
                <w:szCs w:val="16"/>
              </w:rPr>
            </w:pPr>
            <w:r w:rsidRPr="00EA0675">
              <w:rPr>
                <w:sz w:val="16"/>
                <w:szCs w:val="16"/>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EA0675">
              <w:rPr>
                <w:b/>
                <w:bCs/>
                <w:sz w:val="16"/>
                <w:szCs w:val="16"/>
              </w:rPr>
              <w:t>ΔH</w:t>
            </w:r>
            <w:r w:rsidRPr="00EA0675">
              <w:rPr>
                <w:b/>
                <w:bCs/>
                <w:sz w:val="16"/>
                <w:szCs w:val="16"/>
                <w:vertAlign w:val="subscript"/>
              </w:rPr>
              <w:t>i-2</w:t>
            </w:r>
            <w:r w:rsidRPr="00EA0675">
              <w:rPr>
                <w:sz w:val="16"/>
                <w:szCs w:val="16"/>
              </w:rPr>
              <w:t>)</w:t>
            </w:r>
          </w:p>
        </w:tc>
        <w:tc>
          <w:tcPr>
            <w:tcW w:w="2729" w:type="dxa"/>
            <w:shd w:val="clear" w:color="auto" w:fill="auto"/>
            <w:hideMark/>
          </w:tcPr>
          <w:p w14:paraId="7834DFAA"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1F7563A3" w14:textId="77777777" w:rsidR="00BC03D3" w:rsidRPr="00EA0675" w:rsidRDefault="00BC03D3" w:rsidP="004F02B7">
            <w:pPr>
              <w:jc w:val="center"/>
              <w:rPr>
                <w:sz w:val="16"/>
                <w:szCs w:val="16"/>
              </w:rPr>
            </w:pPr>
            <w:r w:rsidRPr="00EA0675">
              <w:rPr>
                <w:sz w:val="16"/>
                <w:szCs w:val="16"/>
              </w:rPr>
              <w:t> </w:t>
            </w:r>
          </w:p>
        </w:tc>
      </w:tr>
      <w:tr w:rsidR="00BC03D3" w:rsidRPr="00EA0675" w14:paraId="6EA2AAF8" w14:textId="77777777" w:rsidTr="00623F05">
        <w:trPr>
          <w:trHeight w:val="1110"/>
        </w:trPr>
        <w:tc>
          <w:tcPr>
            <w:tcW w:w="656" w:type="dxa"/>
            <w:shd w:val="clear" w:color="auto" w:fill="auto"/>
            <w:noWrap/>
            <w:hideMark/>
          </w:tcPr>
          <w:p w14:paraId="36EA58DA" w14:textId="77777777" w:rsidR="00BC03D3" w:rsidRPr="00EA0675" w:rsidRDefault="00BC03D3" w:rsidP="004F02B7">
            <w:pPr>
              <w:jc w:val="center"/>
              <w:rPr>
                <w:sz w:val="16"/>
                <w:szCs w:val="16"/>
              </w:rPr>
            </w:pPr>
            <w:r w:rsidRPr="00EA0675">
              <w:rPr>
                <w:sz w:val="16"/>
                <w:szCs w:val="16"/>
              </w:rPr>
              <w:t>6.2.1</w:t>
            </w:r>
          </w:p>
        </w:tc>
        <w:tc>
          <w:tcPr>
            <w:tcW w:w="6816" w:type="dxa"/>
            <w:shd w:val="clear" w:color="auto" w:fill="auto"/>
            <w:hideMark/>
          </w:tcPr>
          <w:p w14:paraId="575F61C2" w14:textId="77777777" w:rsidR="00BC03D3" w:rsidRPr="00EA0675" w:rsidRDefault="00BC03D3" w:rsidP="004F02B7">
            <w:pPr>
              <w:jc w:val="center"/>
              <w:rPr>
                <w:sz w:val="16"/>
                <w:szCs w:val="16"/>
              </w:rPr>
            </w:pPr>
            <w:r w:rsidRPr="00EA0675">
              <w:rPr>
                <w:sz w:val="16"/>
                <w:szCs w:val="16"/>
              </w:rPr>
              <w:t xml:space="preserve">Фактическая 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(i-2)-м расчетном периоде регулирования, % </w:t>
            </w:r>
            <w:r w:rsidRPr="00EA0675">
              <w:rPr>
                <w:sz w:val="16"/>
                <w:szCs w:val="16"/>
              </w:rPr>
              <w:br/>
              <w:t>(</w:t>
            </w:r>
            <w:r w:rsidRPr="00EA0675">
              <w:rPr>
                <w:b/>
                <w:bCs/>
                <w:sz w:val="16"/>
                <w:szCs w:val="16"/>
              </w:rPr>
              <w:t>t</w:t>
            </w:r>
            <w:r w:rsidRPr="00EA0675">
              <w:rPr>
                <w:b/>
                <w:bCs/>
                <w:sz w:val="16"/>
                <w:szCs w:val="16"/>
                <w:vertAlign w:val="subscript"/>
              </w:rPr>
              <w:t>i-2</w:t>
            </w:r>
            <w:r w:rsidRPr="00EA0675">
              <w:rPr>
                <w:b/>
                <w:bCs/>
                <w:sz w:val="16"/>
                <w:szCs w:val="16"/>
                <w:vertAlign w:val="superscript"/>
              </w:rPr>
              <w:t>п</w:t>
            </w:r>
            <w:r w:rsidRPr="00EA0675">
              <w:rPr>
                <w:sz w:val="16"/>
                <w:szCs w:val="16"/>
              </w:rPr>
              <w:t>)</w:t>
            </w:r>
          </w:p>
        </w:tc>
        <w:tc>
          <w:tcPr>
            <w:tcW w:w="2729" w:type="dxa"/>
            <w:shd w:val="clear" w:color="auto" w:fill="auto"/>
            <w:hideMark/>
          </w:tcPr>
          <w:p w14:paraId="01364305"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19B5CDBE" w14:textId="77777777" w:rsidR="00BC03D3" w:rsidRPr="00EA0675" w:rsidRDefault="00BC03D3" w:rsidP="004F02B7">
            <w:pPr>
              <w:jc w:val="center"/>
              <w:rPr>
                <w:sz w:val="16"/>
                <w:szCs w:val="16"/>
              </w:rPr>
            </w:pPr>
            <w:r w:rsidRPr="00EA0675">
              <w:rPr>
                <w:sz w:val="16"/>
                <w:szCs w:val="16"/>
              </w:rPr>
              <w:t> </w:t>
            </w:r>
          </w:p>
        </w:tc>
      </w:tr>
      <w:tr w:rsidR="00BC03D3" w:rsidRPr="00EA0675" w14:paraId="0A4C4604" w14:textId="77777777" w:rsidTr="00623F05">
        <w:trPr>
          <w:trHeight w:val="1230"/>
        </w:trPr>
        <w:tc>
          <w:tcPr>
            <w:tcW w:w="656" w:type="dxa"/>
            <w:shd w:val="clear" w:color="auto" w:fill="auto"/>
            <w:noWrap/>
            <w:hideMark/>
          </w:tcPr>
          <w:p w14:paraId="7185D33B" w14:textId="77777777" w:rsidR="00BC03D3" w:rsidRPr="00EA0675" w:rsidRDefault="00BC03D3" w:rsidP="004F02B7">
            <w:pPr>
              <w:jc w:val="center"/>
              <w:rPr>
                <w:sz w:val="16"/>
                <w:szCs w:val="16"/>
              </w:rPr>
            </w:pPr>
            <w:r w:rsidRPr="00EA0675">
              <w:rPr>
                <w:sz w:val="16"/>
                <w:szCs w:val="16"/>
              </w:rPr>
              <w:t>6.2.2</w:t>
            </w:r>
          </w:p>
        </w:tc>
        <w:tc>
          <w:tcPr>
            <w:tcW w:w="6816" w:type="dxa"/>
            <w:shd w:val="clear" w:color="auto" w:fill="auto"/>
            <w:hideMark/>
          </w:tcPr>
          <w:p w14:paraId="36056CA7" w14:textId="77777777" w:rsidR="00BC03D3" w:rsidRPr="00EA0675" w:rsidRDefault="00BC03D3" w:rsidP="004F02B7">
            <w:pPr>
              <w:jc w:val="center"/>
              <w:rPr>
                <w:sz w:val="16"/>
                <w:szCs w:val="16"/>
              </w:rPr>
            </w:pPr>
            <w:r w:rsidRPr="00EA0675">
              <w:rPr>
                <w:sz w:val="16"/>
                <w:szCs w:val="16"/>
              </w:rPr>
              <w:t>Фактическая 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(i-2)-м расчетном периоде регулирования, % (</w:t>
            </w:r>
            <w:r w:rsidRPr="00EA0675">
              <w:rPr>
                <w:b/>
                <w:bCs/>
                <w:sz w:val="16"/>
                <w:szCs w:val="16"/>
              </w:rPr>
              <w:t>t</w:t>
            </w:r>
            <w:r w:rsidRPr="00EA0675">
              <w:rPr>
                <w:b/>
                <w:bCs/>
                <w:sz w:val="16"/>
                <w:szCs w:val="16"/>
                <w:vertAlign w:val="subscript"/>
              </w:rPr>
              <w:t>i-2</w:t>
            </w:r>
            <w:r w:rsidRPr="00EA0675">
              <w:rPr>
                <w:b/>
                <w:bCs/>
                <w:sz w:val="16"/>
                <w:szCs w:val="16"/>
                <w:vertAlign w:val="superscript"/>
              </w:rPr>
              <w:t>им</w:t>
            </w:r>
            <w:r w:rsidRPr="00EA0675">
              <w:rPr>
                <w:sz w:val="16"/>
                <w:szCs w:val="16"/>
              </w:rPr>
              <w:t>)</w:t>
            </w:r>
          </w:p>
        </w:tc>
        <w:tc>
          <w:tcPr>
            <w:tcW w:w="2729" w:type="dxa"/>
            <w:shd w:val="clear" w:color="auto" w:fill="auto"/>
            <w:hideMark/>
          </w:tcPr>
          <w:p w14:paraId="09262401"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173FEBF8" w14:textId="77777777" w:rsidR="00BC03D3" w:rsidRPr="00EA0675" w:rsidRDefault="00BC03D3" w:rsidP="004F02B7">
            <w:pPr>
              <w:jc w:val="center"/>
              <w:rPr>
                <w:sz w:val="16"/>
                <w:szCs w:val="16"/>
              </w:rPr>
            </w:pPr>
            <w:r w:rsidRPr="00EA0675">
              <w:rPr>
                <w:sz w:val="16"/>
                <w:szCs w:val="16"/>
              </w:rPr>
              <w:t> </w:t>
            </w:r>
          </w:p>
        </w:tc>
      </w:tr>
      <w:tr w:rsidR="00BC03D3" w:rsidRPr="00EA0675" w14:paraId="41FC2E75" w14:textId="77777777" w:rsidTr="00623F05">
        <w:trPr>
          <w:trHeight w:val="1380"/>
        </w:trPr>
        <w:tc>
          <w:tcPr>
            <w:tcW w:w="656" w:type="dxa"/>
            <w:shd w:val="clear" w:color="auto" w:fill="auto"/>
            <w:noWrap/>
            <w:hideMark/>
          </w:tcPr>
          <w:p w14:paraId="2B26AE6B" w14:textId="77777777" w:rsidR="00BC03D3" w:rsidRPr="00EA0675" w:rsidRDefault="00BC03D3" w:rsidP="004F02B7">
            <w:pPr>
              <w:jc w:val="center"/>
              <w:rPr>
                <w:sz w:val="16"/>
                <w:szCs w:val="16"/>
              </w:rPr>
            </w:pPr>
            <w:r w:rsidRPr="00EA0675">
              <w:rPr>
                <w:sz w:val="16"/>
                <w:szCs w:val="16"/>
              </w:rPr>
              <w:t>6.2.3</w:t>
            </w:r>
          </w:p>
        </w:tc>
        <w:tc>
          <w:tcPr>
            <w:tcW w:w="6816" w:type="dxa"/>
            <w:shd w:val="clear" w:color="auto" w:fill="auto"/>
            <w:hideMark/>
          </w:tcPr>
          <w:p w14:paraId="05FE03BC" w14:textId="77777777" w:rsidR="00BC03D3" w:rsidRPr="00EA0675" w:rsidRDefault="00BC03D3" w:rsidP="004F02B7">
            <w:pPr>
              <w:jc w:val="center"/>
              <w:rPr>
                <w:sz w:val="16"/>
                <w:szCs w:val="16"/>
              </w:rPr>
            </w:pPr>
            <w:r w:rsidRPr="00EA0675">
              <w:rPr>
                <w:sz w:val="16"/>
                <w:szCs w:val="16"/>
              </w:rPr>
              <w:t xml:space="preserve">Фактическая 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(i-2)-м расчетном периоде регулирования, % </w:t>
            </w:r>
            <w:r w:rsidRPr="00EA0675">
              <w:rPr>
                <w:sz w:val="16"/>
                <w:szCs w:val="16"/>
              </w:rPr>
              <w:br/>
              <w:t>(</w:t>
            </w:r>
            <w:r w:rsidRPr="00EA0675">
              <w:rPr>
                <w:b/>
                <w:bCs/>
                <w:sz w:val="16"/>
                <w:szCs w:val="16"/>
              </w:rPr>
              <w:t>t</w:t>
            </w:r>
            <w:r w:rsidRPr="00EA0675">
              <w:rPr>
                <w:b/>
                <w:bCs/>
                <w:sz w:val="16"/>
                <w:szCs w:val="16"/>
                <w:vertAlign w:val="subscript"/>
              </w:rPr>
              <w:t>i-2</w:t>
            </w:r>
            <w:r w:rsidRPr="00EA0675">
              <w:rPr>
                <w:b/>
                <w:bCs/>
                <w:sz w:val="16"/>
                <w:szCs w:val="16"/>
                <w:vertAlign w:val="superscript"/>
              </w:rPr>
              <w:t>з</w:t>
            </w:r>
            <w:r w:rsidRPr="00EA0675">
              <w:rPr>
                <w:sz w:val="16"/>
                <w:szCs w:val="16"/>
              </w:rPr>
              <w:t>)</w:t>
            </w:r>
          </w:p>
        </w:tc>
        <w:tc>
          <w:tcPr>
            <w:tcW w:w="2729" w:type="dxa"/>
            <w:shd w:val="clear" w:color="auto" w:fill="auto"/>
            <w:hideMark/>
          </w:tcPr>
          <w:p w14:paraId="7CE1F3FF"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035A8064" w14:textId="77777777" w:rsidR="00BC03D3" w:rsidRPr="00EA0675" w:rsidRDefault="00BC03D3" w:rsidP="004F02B7">
            <w:pPr>
              <w:jc w:val="center"/>
              <w:rPr>
                <w:sz w:val="16"/>
                <w:szCs w:val="16"/>
              </w:rPr>
            </w:pPr>
            <w:r w:rsidRPr="00EA0675">
              <w:rPr>
                <w:sz w:val="16"/>
                <w:szCs w:val="16"/>
              </w:rPr>
              <w:t> </w:t>
            </w:r>
          </w:p>
        </w:tc>
      </w:tr>
      <w:tr w:rsidR="00BC03D3" w:rsidRPr="00EA0675" w14:paraId="5F3542B2" w14:textId="77777777" w:rsidTr="00623F05">
        <w:trPr>
          <w:trHeight w:val="270"/>
        </w:trPr>
        <w:tc>
          <w:tcPr>
            <w:tcW w:w="656" w:type="dxa"/>
            <w:shd w:val="clear" w:color="auto" w:fill="auto"/>
            <w:hideMark/>
          </w:tcPr>
          <w:p w14:paraId="028F05D7"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43DFB996"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hideMark/>
          </w:tcPr>
          <w:p w14:paraId="78DF76F9"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2FE42A3D" w14:textId="77777777" w:rsidR="00BC03D3" w:rsidRPr="00EA0675" w:rsidRDefault="00BC03D3" w:rsidP="004F02B7">
            <w:pPr>
              <w:jc w:val="center"/>
              <w:rPr>
                <w:sz w:val="16"/>
                <w:szCs w:val="16"/>
              </w:rPr>
            </w:pPr>
            <w:r w:rsidRPr="00EA0675">
              <w:rPr>
                <w:sz w:val="16"/>
                <w:szCs w:val="16"/>
              </w:rPr>
              <w:t> </w:t>
            </w:r>
          </w:p>
        </w:tc>
      </w:tr>
      <w:tr w:rsidR="00BC03D3" w:rsidRPr="00EA0675" w14:paraId="4B099DA3" w14:textId="77777777" w:rsidTr="00623F05">
        <w:trPr>
          <w:trHeight w:val="315"/>
        </w:trPr>
        <w:tc>
          <w:tcPr>
            <w:tcW w:w="656" w:type="dxa"/>
            <w:shd w:val="clear" w:color="auto" w:fill="auto"/>
            <w:noWrap/>
            <w:hideMark/>
          </w:tcPr>
          <w:p w14:paraId="194C8D05" w14:textId="77777777" w:rsidR="00BC03D3" w:rsidRPr="00EA0675" w:rsidRDefault="00BC03D3" w:rsidP="004F02B7">
            <w:pPr>
              <w:jc w:val="center"/>
              <w:rPr>
                <w:sz w:val="16"/>
                <w:szCs w:val="16"/>
              </w:rPr>
            </w:pPr>
            <w:r w:rsidRPr="00EA0675">
              <w:rPr>
                <w:sz w:val="16"/>
                <w:szCs w:val="16"/>
              </w:rPr>
              <w:t>7</w:t>
            </w:r>
          </w:p>
        </w:tc>
        <w:tc>
          <w:tcPr>
            <w:tcW w:w="6816" w:type="dxa"/>
            <w:shd w:val="clear" w:color="auto" w:fill="auto"/>
            <w:hideMark/>
          </w:tcPr>
          <w:p w14:paraId="28CAB0F0" w14:textId="77777777" w:rsidR="00BC03D3" w:rsidRPr="00EA0675" w:rsidRDefault="00BC03D3" w:rsidP="004F02B7">
            <w:pPr>
              <w:jc w:val="center"/>
              <w:rPr>
                <w:b/>
                <w:bCs/>
                <w:sz w:val="16"/>
                <w:szCs w:val="16"/>
              </w:rPr>
            </w:pPr>
            <w:r w:rsidRPr="00EA0675">
              <w:rPr>
                <w:b/>
                <w:bCs/>
                <w:sz w:val="16"/>
                <w:szCs w:val="16"/>
              </w:rPr>
              <w:t xml:space="preserve">Объем полезного отпуска тепловой энергии </w:t>
            </w:r>
            <w:proofErr w:type="gramStart"/>
            <w:r w:rsidRPr="00EA0675">
              <w:rPr>
                <w:b/>
                <w:bCs/>
                <w:sz w:val="16"/>
                <w:szCs w:val="16"/>
              </w:rPr>
              <w:t>котельной,  тыс.</w:t>
            </w:r>
            <w:proofErr w:type="gramEnd"/>
            <w:r w:rsidRPr="00EA0675">
              <w:rPr>
                <w:b/>
                <w:bCs/>
                <w:sz w:val="16"/>
                <w:szCs w:val="16"/>
              </w:rPr>
              <w:t xml:space="preserve"> Гкал (Q</w:t>
            </w:r>
            <w:r w:rsidRPr="00EA0675">
              <w:rPr>
                <w:b/>
                <w:bCs/>
                <w:sz w:val="16"/>
                <w:szCs w:val="16"/>
                <w:vertAlign w:val="superscript"/>
              </w:rPr>
              <w:t>ПО</w:t>
            </w:r>
            <w:r w:rsidRPr="00EA0675">
              <w:rPr>
                <w:b/>
                <w:bCs/>
                <w:sz w:val="16"/>
                <w:szCs w:val="16"/>
              </w:rPr>
              <w:t>)</w:t>
            </w:r>
          </w:p>
        </w:tc>
        <w:tc>
          <w:tcPr>
            <w:tcW w:w="2729" w:type="dxa"/>
            <w:shd w:val="clear" w:color="auto" w:fill="auto"/>
            <w:hideMark/>
          </w:tcPr>
          <w:p w14:paraId="02F2C2E7" w14:textId="77777777" w:rsidR="00BC03D3" w:rsidRPr="00EA0675" w:rsidRDefault="00BC03D3" w:rsidP="004F02B7">
            <w:pPr>
              <w:jc w:val="center"/>
              <w:rPr>
                <w:sz w:val="16"/>
                <w:szCs w:val="16"/>
              </w:rPr>
            </w:pPr>
            <w:r w:rsidRPr="00EA0675">
              <w:rPr>
                <w:sz w:val="16"/>
                <w:szCs w:val="16"/>
              </w:rPr>
              <w:t>22,36</w:t>
            </w:r>
          </w:p>
        </w:tc>
        <w:tc>
          <w:tcPr>
            <w:tcW w:w="1888" w:type="dxa"/>
            <w:shd w:val="clear" w:color="auto" w:fill="auto"/>
            <w:hideMark/>
          </w:tcPr>
          <w:p w14:paraId="362BD7FC" w14:textId="77777777" w:rsidR="00BC03D3" w:rsidRPr="00EA0675" w:rsidRDefault="00BC03D3" w:rsidP="004F02B7">
            <w:pPr>
              <w:jc w:val="center"/>
              <w:rPr>
                <w:sz w:val="16"/>
                <w:szCs w:val="16"/>
              </w:rPr>
            </w:pPr>
            <w:r w:rsidRPr="00EA0675">
              <w:rPr>
                <w:sz w:val="16"/>
                <w:szCs w:val="16"/>
              </w:rPr>
              <w:t> </w:t>
            </w:r>
          </w:p>
        </w:tc>
      </w:tr>
      <w:tr w:rsidR="00BC03D3" w:rsidRPr="00EA0675" w14:paraId="6B555556" w14:textId="77777777" w:rsidTr="00623F05">
        <w:trPr>
          <w:trHeight w:val="285"/>
        </w:trPr>
        <w:tc>
          <w:tcPr>
            <w:tcW w:w="656" w:type="dxa"/>
            <w:shd w:val="clear" w:color="auto" w:fill="auto"/>
            <w:noWrap/>
            <w:hideMark/>
          </w:tcPr>
          <w:p w14:paraId="4AF164CF" w14:textId="77777777" w:rsidR="00BC03D3" w:rsidRPr="00EA0675" w:rsidRDefault="00BC03D3" w:rsidP="004F02B7">
            <w:pPr>
              <w:jc w:val="center"/>
              <w:rPr>
                <w:sz w:val="16"/>
                <w:szCs w:val="16"/>
              </w:rPr>
            </w:pPr>
            <w:r w:rsidRPr="00EA0675">
              <w:rPr>
                <w:sz w:val="16"/>
                <w:szCs w:val="16"/>
              </w:rPr>
              <w:t>7.1</w:t>
            </w:r>
          </w:p>
        </w:tc>
        <w:tc>
          <w:tcPr>
            <w:tcW w:w="6816" w:type="dxa"/>
            <w:shd w:val="clear" w:color="auto" w:fill="auto"/>
            <w:hideMark/>
          </w:tcPr>
          <w:p w14:paraId="29B536F0" w14:textId="77777777" w:rsidR="00BC03D3" w:rsidRPr="00EA0675" w:rsidRDefault="00BC03D3" w:rsidP="004F02B7">
            <w:pPr>
              <w:jc w:val="center"/>
              <w:rPr>
                <w:i/>
                <w:iCs/>
                <w:sz w:val="16"/>
                <w:szCs w:val="16"/>
              </w:rPr>
            </w:pPr>
            <w:r w:rsidRPr="00EA0675">
              <w:rPr>
                <w:i/>
                <w:iCs/>
                <w:sz w:val="16"/>
                <w:szCs w:val="16"/>
              </w:rPr>
              <w:t>Установленная тепловая мощность котельной, Гкал/ч (</w:t>
            </w:r>
            <w:r w:rsidRPr="00EA0675">
              <w:rPr>
                <w:b/>
                <w:bCs/>
                <w:i/>
                <w:iCs/>
                <w:sz w:val="16"/>
                <w:szCs w:val="16"/>
              </w:rPr>
              <w:t>p</w:t>
            </w:r>
            <w:r w:rsidRPr="00EA0675">
              <w:rPr>
                <w:i/>
                <w:iCs/>
                <w:sz w:val="16"/>
                <w:szCs w:val="16"/>
              </w:rPr>
              <w:t>)</w:t>
            </w:r>
          </w:p>
        </w:tc>
        <w:tc>
          <w:tcPr>
            <w:tcW w:w="2729" w:type="dxa"/>
            <w:shd w:val="clear" w:color="auto" w:fill="auto"/>
            <w:hideMark/>
          </w:tcPr>
          <w:p w14:paraId="28095195" w14:textId="77777777" w:rsidR="00BC03D3" w:rsidRPr="00EA0675" w:rsidRDefault="00BC03D3" w:rsidP="004F02B7">
            <w:pPr>
              <w:jc w:val="center"/>
              <w:rPr>
                <w:sz w:val="16"/>
                <w:szCs w:val="16"/>
              </w:rPr>
            </w:pPr>
            <w:r w:rsidRPr="00EA0675">
              <w:rPr>
                <w:sz w:val="16"/>
                <w:szCs w:val="16"/>
              </w:rPr>
              <w:t>7,00</w:t>
            </w:r>
          </w:p>
        </w:tc>
        <w:tc>
          <w:tcPr>
            <w:tcW w:w="1888" w:type="dxa"/>
            <w:shd w:val="clear" w:color="auto" w:fill="auto"/>
            <w:hideMark/>
          </w:tcPr>
          <w:p w14:paraId="088B840B"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76BB0B37" w14:textId="77777777" w:rsidTr="00623F05">
        <w:trPr>
          <w:trHeight w:val="345"/>
        </w:trPr>
        <w:tc>
          <w:tcPr>
            <w:tcW w:w="656" w:type="dxa"/>
            <w:shd w:val="clear" w:color="auto" w:fill="auto"/>
            <w:noWrap/>
            <w:hideMark/>
          </w:tcPr>
          <w:p w14:paraId="43B7BF0D" w14:textId="77777777" w:rsidR="00BC03D3" w:rsidRPr="00EA0675" w:rsidRDefault="00BC03D3" w:rsidP="004F02B7">
            <w:pPr>
              <w:jc w:val="center"/>
              <w:rPr>
                <w:sz w:val="16"/>
                <w:szCs w:val="16"/>
              </w:rPr>
            </w:pPr>
            <w:r w:rsidRPr="00EA0675">
              <w:rPr>
                <w:sz w:val="16"/>
                <w:szCs w:val="16"/>
              </w:rPr>
              <w:t>7.2</w:t>
            </w:r>
          </w:p>
        </w:tc>
        <w:tc>
          <w:tcPr>
            <w:tcW w:w="6816" w:type="dxa"/>
            <w:shd w:val="clear" w:color="auto" w:fill="auto"/>
            <w:hideMark/>
          </w:tcPr>
          <w:p w14:paraId="7B292478" w14:textId="77777777" w:rsidR="00BC03D3" w:rsidRPr="00EA0675" w:rsidRDefault="00BC03D3" w:rsidP="004F02B7">
            <w:pPr>
              <w:jc w:val="center"/>
              <w:rPr>
                <w:i/>
                <w:iCs/>
                <w:sz w:val="16"/>
                <w:szCs w:val="16"/>
              </w:rPr>
            </w:pPr>
            <w:r w:rsidRPr="00EA0675">
              <w:rPr>
                <w:i/>
                <w:iCs/>
                <w:sz w:val="16"/>
                <w:szCs w:val="16"/>
              </w:rPr>
              <w:t>Коэффициент готовности, учитывающий продолжительность годовой работы оборудования (</w:t>
            </w:r>
            <w:r w:rsidRPr="00EA0675">
              <w:rPr>
                <w:b/>
                <w:bCs/>
                <w:i/>
                <w:iCs/>
                <w:sz w:val="16"/>
                <w:szCs w:val="16"/>
              </w:rPr>
              <w:t>К</w:t>
            </w:r>
            <w:r w:rsidRPr="00EA0675">
              <w:rPr>
                <w:b/>
                <w:bCs/>
                <w:i/>
                <w:iCs/>
                <w:sz w:val="16"/>
                <w:szCs w:val="16"/>
                <w:vertAlign w:val="subscript"/>
              </w:rPr>
              <w:t>r</w:t>
            </w:r>
            <w:r w:rsidRPr="00EA0675">
              <w:rPr>
                <w:i/>
                <w:iCs/>
                <w:sz w:val="16"/>
                <w:szCs w:val="16"/>
              </w:rPr>
              <w:t>)</w:t>
            </w:r>
          </w:p>
        </w:tc>
        <w:tc>
          <w:tcPr>
            <w:tcW w:w="2729" w:type="dxa"/>
            <w:shd w:val="clear" w:color="auto" w:fill="auto"/>
            <w:hideMark/>
          </w:tcPr>
          <w:p w14:paraId="74690C1F" w14:textId="77777777" w:rsidR="00BC03D3" w:rsidRPr="00EA0675" w:rsidRDefault="00BC03D3" w:rsidP="004F02B7">
            <w:pPr>
              <w:jc w:val="center"/>
              <w:rPr>
                <w:sz w:val="16"/>
                <w:szCs w:val="16"/>
              </w:rPr>
            </w:pPr>
            <w:r w:rsidRPr="00EA0675">
              <w:rPr>
                <w:sz w:val="16"/>
                <w:szCs w:val="16"/>
              </w:rPr>
              <w:t>0,97</w:t>
            </w:r>
          </w:p>
        </w:tc>
        <w:tc>
          <w:tcPr>
            <w:tcW w:w="1888" w:type="dxa"/>
            <w:shd w:val="clear" w:color="auto" w:fill="auto"/>
            <w:hideMark/>
          </w:tcPr>
          <w:p w14:paraId="7D02FD44" w14:textId="77777777" w:rsidR="00BC03D3" w:rsidRPr="00EA0675" w:rsidRDefault="00BC03D3" w:rsidP="004F02B7">
            <w:pPr>
              <w:jc w:val="center"/>
              <w:rPr>
                <w:sz w:val="16"/>
                <w:szCs w:val="16"/>
              </w:rPr>
            </w:pPr>
            <w:r w:rsidRPr="00EA0675">
              <w:rPr>
                <w:sz w:val="16"/>
                <w:szCs w:val="16"/>
              </w:rPr>
              <w:t>Таблица ТЭП (I)</w:t>
            </w:r>
          </w:p>
        </w:tc>
      </w:tr>
      <w:tr w:rsidR="00BC03D3" w:rsidRPr="00EA0675" w14:paraId="50A47AF5" w14:textId="77777777" w:rsidTr="00623F05">
        <w:trPr>
          <w:trHeight w:val="300"/>
        </w:trPr>
        <w:tc>
          <w:tcPr>
            <w:tcW w:w="656" w:type="dxa"/>
            <w:shd w:val="clear" w:color="auto" w:fill="auto"/>
            <w:noWrap/>
            <w:hideMark/>
          </w:tcPr>
          <w:p w14:paraId="00AA4461" w14:textId="77777777" w:rsidR="00BC03D3" w:rsidRPr="00EA0675" w:rsidRDefault="00BC03D3" w:rsidP="004F02B7">
            <w:pPr>
              <w:jc w:val="center"/>
              <w:rPr>
                <w:sz w:val="16"/>
                <w:szCs w:val="16"/>
              </w:rPr>
            </w:pPr>
            <w:r w:rsidRPr="00EA0675">
              <w:rPr>
                <w:sz w:val="16"/>
                <w:szCs w:val="16"/>
              </w:rPr>
              <w:t>7.3</w:t>
            </w:r>
          </w:p>
        </w:tc>
        <w:tc>
          <w:tcPr>
            <w:tcW w:w="6816" w:type="dxa"/>
            <w:shd w:val="clear" w:color="auto" w:fill="auto"/>
            <w:hideMark/>
          </w:tcPr>
          <w:p w14:paraId="1F0DF968" w14:textId="77777777" w:rsidR="00BC03D3" w:rsidRPr="00EA0675" w:rsidRDefault="00BC03D3" w:rsidP="004F02B7">
            <w:pPr>
              <w:jc w:val="center"/>
              <w:rPr>
                <w:i/>
                <w:iCs/>
                <w:sz w:val="16"/>
                <w:szCs w:val="16"/>
              </w:rPr>
            </w:pPr>
            <w:r w:rsidRPr="00EA0675">
              <w:rPr>
                <w:i/>
                <w:iCs/>
                <w:sz w:val="16"/>
                <w:szCs w:val="16"/>
              </w:rPr>
              <w:t>Коэффициент использования установленной тепловой мощности котельной (</w:t>
            </w:r>
            <w:r w:rsidRPr="00EA0675">
              <w:rPr>
                <w:b/>
                <w:bCs/>
                <w:i/>
                <w:iCs/>
                <w:sz w:val="16"/>
                <w:szCs w:val="16"/>
              </w:rPr>
              <w:t>КИУМ</w:t>
            </w:r>
            <w:r w:rsidRPr="00EA0675">
              <w:rPr>
                <w:i/>
                <w:iCs/>
                <w:sz w:val="16"/>
                <w:szCs w:val="16"/>
              </w:rPr>
              <w:t>)</w:t>
            </w:r>
          </w:p>
        </w:tc>
        <w:tc>
          <w:tcPr>
            <w:tcW w:w="2729" w:type="dxa"/>
            <w:shd w:val="clear" w:color="auto" w:fill="auto"/>
            <w:hideMark/>
          </w:tcPr>
          <w:p w14:paraId="7625DF26" w14:textId="77777777" w:rsidR="00BC03D3" w:rsidRPr="00EA0675" w:rsidRDefault="00BC03D3" w:rsidP="004F02B7">
            <w:pPr>
              <w:jc w:val="center"/>
              <w:rPr>
                <w:sz w:val="16"/>
                <w:szCs w:val="16"/>
              </w:rPr>
            </w:pPr>
            <w:r w:rsidRPr="00EA0675">
              <w:rPr>
                <w:sz w:val="16"/>
                <w:szCs w:val="16"/>
              </w:rPr>
              <w:t>0,376</w:t>
            </w:r>
          </w:p>
        </w:tc>
        <w:tc>
          <w:tcPr>
            <w:tcW w:w="1888" w:type="dxa"/>
            <w:shd w:val="clear" w:color="auto" w:fill="auto"/>
            <w:hideMark/>
          </w:tcPr>
          <w:p w14:paraId="25EEAE61" w14:textId="77777777" w:rsidR="00BC03D3" w:rsidRPr="00EA0675" w:rsidRDefault="00BC03D3" w:rsidP="004F02B7">
            <w:pPr>
              <w:jc w:val="center"/>
              <w:rPr>
                <w:sz w:val="16"/>
                <w:szCs w:val="16"/>
              </w:rPr>
            </w:pPr>
            <w:r w:rsidRPr="00EA0675">
              <w:rPr>
                <w:sz w:val="16"/>
                <w:szCs w:val="16"/>
              </w:rPr>
              <w:t>Таблица ТЭП (VI)</w:t>
            </w:r>
          </w:p>
        </w:tc>
      </w:tr>
      <w:tr w:rsidR="00BC03D3" w:rsidRPr="00EA0675" w14:paraId="552B4C34" w14:textId="77777777" w:rsidTr="00623F05">
        <w:trPr>
          <w:trHeight w:val="270"/>
        </w:trPr>
        <w:tc>
          <w:tcPr>
            <w:tcW w:w="656" w:type="dxa"/>
            <w:shd w:val="clear" w:color="auto" w:fill="auto"/>
            <w:hideMark/>
          </w:tcPr>
          <w:p w14:paraId="510DD9ED"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1B6E3988" w14:textId="77777777" w:rsidR="00BC03D3" w:rsidRPr="00EA0675" w:rsidRDefault="00BC03D3" w:rsidP="004F02B7">
            <w:pPr>
              <w:jc w:val="center"/>
              <w:rPr>
                <w:sz w:val="16"/>
                <w:szCs w:val="16"/>
              </w:rPr>
            </w:pPr>
            <w:r w:rsidRPr="00EA0675">
              <w:rPr>
                <w:sz w:val="16"/>
                <w:szCs w:val="16"/>
              </w:rPr>
              <w:t> </w:t>
            </w:r>
          </w:p>
        </w:tc>
        <w:tc>
          <w:tcPr>
            <w:tcW w:w="2729" w:type="dxa"/>
            <w:shd w:val="clear" w:color="auto" w:fill="auto"/>
            <w:hideMark/>
          </w:tcPr>
          <w:p w14:paraId="6EA1E77A"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543A21B0" w14:textId="77777777" w:rsidR="00BC03D3" w:rsidRPr="00EA0675" w:rsidRDefault="00BC03D3" w:rsidP="004F02B7">
            <w:pPr>
              <w:jc w:val="center"/>
              <w:rPr>
                <w:sz w:val="16"/>
                <w:szCs w:val="16"/>
              </w:rPr>
            </w:pPr>
            <w:r w:rsidRPr="00EA0675">
              <w:rPr>
                <w:sz w:val="16"/>
                <w:szCs w:val="16"/>
              </w:rPr>
              <w:t> </w:t>
            </w:r>
          </w:p>
        </w:tc>
      </w:tr>
      <w:tr w:rsidR="00BC03D3" w:rsidRPr="00EA0675" w14:paraId="055EF886" w14:textId="77777777" w:rsidTr="00623F05">
        <w:trPr>
          <w:trHeight w:val="5329"/>
        </w:trPr>
        <w:tc>
          <w:tcPr>
            <w:tcW w:w="656" w:type="dxa"/>
            <w:shd w:val="clear" w:color="auto" w:fill="auto"/>
            <w:noWrap/>
            <w:hideMark/>
          </w:tcPr>
          <w:p w14:paraId="79175CF9" w14:textId="77777777" w:rsidR="00BC03D3" w:rsidRPr="00EA0675" w:rsidRDefault="00BC03D3" w:rsidP="004F02B7">
            <w:pPr>
              <w:jc w:val="center"/>
              <w:rPr>
                <w:sz w:val="16"/>
                <w:szCs w:val="16"/>
              </w:rPr>
            </w:pPr>
            <w:r w:rsidRPr="00EA0675">
              <w:rPr>
                <w:sz w:val="16"/>
                <w:szCs w:val="16"/>
              </w:rPr>
              <w:t>8</w:t>
            </w:r>
          </w:p>
        </w:tc>
        <w:tc>
          <w:tcPr>
            <w:tcW w:w="6816" w:type="dxa"/>
            <w:shd w:val="clear" w:color="auto" w:fill="auto"/>
            <w:hideMark/>
          </w:tcPr>
          <w:p w14:paraId="1056C6DA" w14:textId="77777777" w:rsidR="00BC03D3" w:rsidRPr="00EA0675" w:rsidRDefault="00BC03D3" w:rsidP="004F02B7">
            <w:pPr>
              <w:jc w:val="center"/>
              <w:rPr>
                <w:b/>
                <w:bCs/>
                <w:sz w:val="16"/>
                <w:szCs w:val="16"/>
              </w:rPr>
            </w:pPr>
            <w:r w:rsidRPr="00EA0675">
              <w:rPr>
                <w:b/>
                <w:bCs/>
                <w:sz w:val="16"/>
                <w:szCs w:val="16"/>
              </w:rPr>
              <w:t>Индекс цен производителей промышленной продукции (накопленным итогом), % (ИЦП</w:t>
            </w:r>
            <w:r w:rsidRPr="00EA0675">
              <w:rPr>
                <w:b/>
                <w:bCs/>
                <w:sz w:val="16"/>
                <w:szCs w:val="16"/>
                <w:vertAlign w:val="subscript"/>
              </w:rPr>
              <w:t>i</w:t>
            </w:r>
            <w:r w:rsidRPr="00EA0675">
              <w:rPr>
                <w:b/>
                <w:bCs/>
                <w:sz w:val="16"/>
                <w:szCs w:val="16"/>
              </w:rPr>
              <w:t>)</w:t>
            </w:r>
          </w:p>
        </w:tc>
        <w:tc>
          <w:tcPr>
            <w:tcW w:w="2729" w:type="dxa"/>
            <w:shd w:val="clear" w:color="auto" w:fill="auto"/>
            <w:hideMark/>
          </w:tcPr>
          <w:p w14:paraId="6C175F8D" w14:textId="77777777" w:rsidR="00BC03D3" w:rsidRPr="00EA0675" w:rsidRDefault="00BC03D3" w:rsidP="004F02B7">
            <w:pPr>
              <w:jc w:val="center"/>
              <w:rPr>
                <w:sz w:val="16"/>
                <w:szCs w:val="16"/>
              </w:rPr>
            </w:pPr>
            <w:r w:rsidRPr="00EA0675">
              <w:rPr>
                <w:sz w:val="16"/>
                <w:szCs w:val="16"/>
              </w:rPr>
              <w:t>138,23%</w:t>
            </w:r>
          </w:p>
        </w:tc>
        <w:tc>
          <w:tcPr>
            <w:tcW w:w="1888" w:type="dxa"/>
            <w:shd w:val="clear" w:color="auto" w:fill="auto"/>
            <w:hideMark/>
          </w:tcPr>
          <w:p w14:paraId="57B99391" w14:textId="77777777" w:rsidR="00BC03D3" w:rsidRPr="00EA0675" w:rsidRDefault="00BC03D3" w:rsidP="004F02B7">
            <w:pPr>
              <w:jc w:val="center"/>
              <w:rPr>
                <w:sz w:val="16"/>
                <w:szCs w:val="16"/>
              </w:rPr>
            </w:pPr>
            <w:r w:rsidRPr="00EA0675">
              <w:rPr>
                <w:sz w:val="16"/>
                <w:szCs w:val="16"/>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EA0675">
              <w:rPr>
                <w:sz w:val="16"/>
                <w:szCs w:val="16"/>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BC03D3" w:rsidRPr="00EA0675" w14:paraId="1F66BD12" w14:textId="77777777" w:rsidTr="00623F05">
        <w:trPr>
          <w:trHeight w:val="345"/>
        </w:trPr>
        <w:tc>
          <w:tcPr>
            <w:tcW w:w="656" w:type="dxa"/>
            <w:shd w:val="clear" w:color="auto" w:fill="auto"/>
            <w:noWrap/>
            <w:hideMark/>
          </w:tcPr>
          <w:p w14:paraId="2770CDCD" w14:textId="77777777" w:rsidR="00BC03D3" w:rsidRPr="00EA0675" w:rsidRDefault="00BC03D3" w:rsidP="004F02B7">
            <w:pPr>
              <w:jc w:val="center"/>
              <w:rPr>
                <w:sz w:val="16"/>
                <w:szCs w:val="16"/>
              </w:rPr>
            </w:pPr>
            <w:r w:rsidRPr="00EA0675">
              <w:rPr>
                <w:sz w:val="16"/>
                <w:szCs w:val="16"/>
              </w:rPr>
              <w:t>8.1</w:t>
            </w:r>
          </w:p>
        </w:tc>
        <w:tc>
          <w:tcPr>
            <w:tcW w:w="11433" w:type="dxa"/>
            <w:gridSpan w:val="3"/>
            <w:shd w:val="clear" w:color="auto" w:fill="auto"/>
            <w:hideMark/>
          </w:tcPr>
          <w:p w14:paraId="2D93EFE4" w14:textId="77777777" w:rsidR="00BC03D3" w:rsidRPr="00EA0675" w:rsidRDefault="00BC03D3" w:rsidP="004F02B7">
            <w:pPr>
              <w:jc w:val="center"/>
              <w:rPr>
                <w:sz w:val="16"/>
                <w:szCs w:val="16"/>
              </w:rPr>
            </w:pPr>
            <w:r w:rsidRPr="00EA0675">
              <w:rPr>
                <w:sz w:val="16"/>
                <w:szCs w:val="16"/>
              </w:rPr>
              <w:t>Индекс цен производителей промышленной продукции (в среднем за год к предыдущему году), % г/г (</w:t>
            </w:r>
            <w:r w:rsidRPr="00EA0675">
              <w:rPr>
                <w:b/>
                <w:bCs/>
                <w:sz w:val="16"/>
                <w:szCs w:val="16"/>
              </w:rPr>
              <w:t>ИЦП</w:t>
            </w:r>
            <w:r w:rsidRPr="00EA0675">
              <w:rPr>
                <w:b/>
                <w:bCs/>
                <w:sz w:val="16"/>
                <w:szCs w:val="16"/>
                <w:vertAlign w:val="superscript"/>
              </w:rPr>
              <w:t>п</w:t>
            </w:r>
            <w:r w:rsidRPr="00EA0675">
              <w:rPr>
                <w:b/>
                <w:bCs/>
                <w:sz w:val="16"/>
                <w:szCs w:val="16"/>
                <w:vertAlign w:val="subscript"/>
              </w:rPr>
              <w:t>б+1</w:t>
            </w:r>
            <w:r w:rsidRPr="00EA0675">
              <w:rPr>
                <w:b/>
                <w:bCs/>
                <w:sz w:val="16"/>
                <w:szCs w:val="16"/>
              </w:rPr>
              <w:t>, ИЦП</w:t>
            </w:r>
            <w:r w:rsidRPr="00EA0675">
              <w:rPr>
                <w:b/>
                <w:bCs/>
                <w:sz w:val="16"/>
                <w:szCs w:val="16"/>
                <w:vertAlign w:val="superscript"/>
              </w:rPr>
              <w:t>п</w:t>
            </w:r>
            <w:r w:rsidRPr="00EA0675">
              <w:rPr>
                <w:b/>
                <w:bCs/>
                <w:sz w:val="16"/>
                <w:szCs w:val="16"/>
                <w:vertAlign w:val="subscript"/>
              </w:rPr>
              <w:t>б+</w:t>
            </w:r>
            <w:proofErr w:type="gramStart"/>
            <w:r w:rsidRPr="00EA0675">
              <w:rPr>
                <w:b/>
                <w:bCs/>
                <w:sz w:val="16"/>
                <w:szCs w:val="16"/>
                <w:vertAlign w:val="subscript"/>
              </w:rPr>
              <w:t>2</w:t>
            </w:r>
            <w:r w:rsidRPr="00EA0675">
              <w:rPr>
                <w:b/>
                <w:bCs/>
                <w:sz w:val="16"/>
                <w:szCs w:val="16"/>
              </w:rPr>
              <w:t>,…</w:t>
            </w:r>
            <w:proofErr w:type="gramEnd"/>
            <w:r w:rsidRPr="00EA0675">
              <w:rPr>
                <w:b/>
                <w:bCs/>
                <w:sz w:val="16"/>
                <w:szCs w:val="16"/>
              </w:rPr>
              <w:t>,ИЦП</w:t>
            </w:r>
            <w:r w:rsidRPr="00EA0675">
              <w:rPr>
                <w:b/>
                <w:bCs/>
                <w:sz w:val="16"/>
                <w:szCs w:val="16"/>
                <w:vertAlign w:val="superscript"/>
              </w:rPr>
              <w:t>п</w:t>
            </w:r>
            <w:r w:rsidRPr="00EA0675">
              <w:rPr>
                <w:b/>
                <w:bCs/>
                <w:sz w:val="16"/>
                <w:szCs w:val="16"/>
                <w:vertAlign w:val="subscript"/>
              </w:rPr>
              <w:t>i</w:t>
            </w:r>
            <w:r w:rsidRPr="00EA0675">
              <w:rPr>
                <w:sz w:val="16"/>
                <w:szCs w:val="16"/>
              </w:rPr>
              <w:t>)</w:t>
            </w:r>
          </w:p>
        </w:tc>
      </w:tr>
      <w:tr w:rsidR="00BC03D3" w:rsidRPr="00EA0675" w14:paraId="115E6A88" w14:textId="77777777" w:rsidTr="00623F05">
        <w:trPr>
          <w:trHeight w:val="255"/>
        </w:trPr>
        <w:tc>
          <w:tcPr>
            <w:tcW w:w="656" w:type="dxa"/>
            <w:shd w:val="clear" w:color="auto" w:fill="auto"/>
            <w:noWrap/>
            <w:hideMark/>
          </w:tcPr>
          <w:p w14:paraId="43701AB4"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hideMark/>
          </w:tcPr>
          <w:p w14:paraId="3EBD49F3" w14:textId="77777777" w:rsidR="00BC03D3" w:rsidRPr="00EA0675" w:rsidRDefault="00BC03D3" w:rsidP="004F02B7">
            <w:pPr>
              <w:jc w:val="center"/>
              <w:rPr>
                <w:sz w:val="16"/>
                <w:szCs w:val="16"/>
              </w:rPr>
            </w:pPr>
            <w:r w:rsidRPr="00EA0675">
              <w:rPr>
                <w:sz w:val="16"/>
                <w:szCs w:val="16"/>
              </w:rPr>
              <w:t>Год</w:t>
            </w:r>
          </w:p>
        </w:tc>
        <w:tc>
          <w:tcPr>
            <w:tcW w:w="2729" w:type="dxa"/>
            <w:shd w:val="clear" w:color="auto" w:fill="auto"/>
            <w:hideMark/>
          </w:tcPr>
          <w:p w14:paraId="7ECAD1F4" w14:textId="77777777" w:rsidR="00BC03D3" w:rsidRPr="00EA0675" w:rsidRDefault="00BC03D3" w:rsidP="004F02B7">
            <w:pPr>
              <w:jc w:val="center"/>
              <w:rPr>
                <w:sz w:val="16"/>
                <w:szCs w:val="16"/>
              </w:rPr>
            </w:pPr>
            <w:r w:rsidRPr="00EA0675">
              <w:rPr>
                <w:sz w:val="16"/>
                <w:szCs w:val="16"/>
              </w:rPr>
              <w:t> </w:t>
            </w:r>
          </w:p>
        </w:tc>
        <w:tc>
          <w:tcPr>
            <w:tcW w:w="1888" w:type="dxa"/>
            <w:shd w:val="clear" w:color="auto" w:fill="auto"/>
            <w:hideMark/>
          </w:tcPr>
          <w:p w14:paraId="45E5864F" w14:textId="77777777" w:rsidR="00BC03D3" w:rsidRPr="00EA0675" w:rsidRDefault="00BC03D3" w:rsidP="004F02B7">
            <w:pPr>
              <w:jc w:val="center"/>
              <w:rPr>
                <w:sz w:val="16"/>
                <w:szCs w:val="16"/>
              </w:rPr>
            </w:pPr>
            <w:r w:rsidRPr="00EA0675">
              <w:rPr>
                <w:sz w:val="16"/>
                <w:szCs w:val="16"/>
              </w:rPr>
              <w:t> </w:t>
            </w:r>
          </w:p>
        </w:tc>
      </w:tr>
      <w:tr w:rsidR="00BC03D3" w:rsidRPr="00EA0675" w14:paraId="39230DAF" w14:textId="77777777" w:rsidTr="00623F05">
        <w:trPr>
          <w:trHeight w:val="255"/>
        </w:trPr>
        <w:tc>
          <w:tcPr>
            <w:tcW w:w="656" w:type="dxa"/>
            <w:shd w:val="clear" w:color="auto" w:fill="auto"/>
            <w:noWrap/>
            <w:hideMark/>
          </w:tcPr>
          <w:p w14:paraId="6E29911C"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noWrap/>
            <w:hideMark/>
          </w:tcPr>
          <w:p w14:paraId="4BB0D7BB" w14:textId="77777777" w:rsidR="00BC03D3" w:rsidRPr="00EA0675" w:rsidRDefault="00BC03D3" w:rsidP="004F02B7">
            <w:pPr>
              <w:jc w:val="center"/>
              <w:rPr>
                <w:sz w:val="16"/>
                <w:szCs w:val="16"/>
              </w:rPr>
            </w:pPr>
            <w:r w:rsidRPr="00EA0675">
              <w:rPr>
                <w:sz w:val="16"/>
                <w:szCs w:val="16"/>
              </w:rPr>
              <w:t>2020</w:t>
            </w:r>
          </w:p>
        </w:tc>
        <w:tc>
          <w:tcPr>
            <w:tcW w:w="2729" w:type="dxa"/>
            <w:shd w:val="clear" w:color="auto" w:fill="auto"/>
            <w:noWrap/>
            <w:hideMark/>
          </w:tcPr>
          <w:p w14:paraId="5A5104D0" w14:textId="77777777" w:rsidR="00BC03D3" w:rsidRPr="00EA0675" w:rsidRDefault="00BC03D3" w:rsidP="004F02B7">
            <w:pPr>
              <w:jc w:val="center"/>
              <w:rPr>
                <w:sz w:val="16"/>
                <w:szCs w:val="16"/>
              </w:rPr>
            </w:pPr>
            <w:r w:rsidRPr="00EA0675">
              <w:rPr>
                <w:sz w:val="16"/>
                <w:szCs w:val="16"/>
              </w:rPr>
              <w:t>-2,90%</w:t>
            </w:r>
          </w:p>
        </w:tc>
        <w:tc>
          <w:tcPr>
            <w:tcW w:w="1888" w:type="dxa"/>
            <w:shd w:val="clear" w:color="auto" w:fill="auto"/>
            <w:hideMark/>
          </w:tcPr>
          <w:p w14:paraId="71327E45" w14:textId="77777777" w:rsidR="00BC03D3" w:rsidRPr="00EA0675" w:rsidRDefault="00BC03D3" w:rsidP="004F02B7">
            <w:pPr>
              <w:jc w:val="center"/>
              <w:rPr>
                <w:sz w:val="16"/>
                <w:szCs w:val="16"/>
              </w:rPr>
            </w:pPr>
            <w:r w:rsidRPr="00EA0675">
              <w:rPr>
                <w:sz w:val="16"/>
                <w:szCs w:val="16"/>
              </w:rPr>
              <w:t> </w:t>
            </w:r>
          </w:p>
        </w:tc>
      </w:tr>
      <w:tr w:rsidR="00BC03D3" w:rsidRPr="00EA0675" w14:paraId="29CD34B7" w14:textId="77777777" w:rsidTr="00623F05">
        <w:trPr>
          <w:trHeight w:val="255"/>
        </w:trPr>
        <w:tc>
          <w:tcPr>
            <w:tcW w:w="656" w:type="dxa"/>
            <w:shd w:val="clear" w:color="auto" w:fill="auto"/>
            <w:noWrap/>
            <w:hideMark/>
          </w:tcPr>
          <w:p w14:paraId="10D0CCB7"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noWrap/>
            <w:hideMark/>
          </w:tcPr>
          <w:p w14:paraId="354A4FAA" w14:textId="77777777" w:rsidR="00BC03D3" w:rsidRPr="00EA0675" w:rsidRDefault="00BC03D3" w:rsidP="004F02B7">
            <w:pPr>
              <w:jc w:val="center"/>
              <w:rPr>
                <w:sz w:val="16"/>
                <w:szCs w:val="16"/>
              </w:rPr>
            </w:pPr>
            <w:r w:rsidRPr="00EA0675">
              <w:rPr>
                <w:sz w:val="16"/>
                <w:szCs w:val="16"/>
              </w:rPr>
              <w:t>2021</w:t>
            </w:r>
          </w:p>
        </w:tc>
        <w:tc>
          <w:tcPr>
            <w:tcW w:w="2729" w:type="dxa"/>
            <w:shd w:val="clear" w:color="auto" w:fill="auto"/>
            <w:noWrap/>
            <w:hideMark/>
          </w:tcPr>
          <w:p w14:paraId="7EDEF5A9" w14:textId="77777777" w:rsidR="00BC03D3" w:rsidRPr="00EA0675" w:rsidRDefault="00BC03D3" w:rsidP="004F02B7">
            <w:pPr>
              <w:jc w:val="center"/>
              <w:rPr>
                <w:sz w:val="16"/>
                <w:szCs w:val="16"/>
              </w:rPr>
            </w:pPr>
            <w:r w:rsidRPr="00EA0675">
              <w:rPr>
                <w:sz w:val="16"/>
                <w:szCs w:val="16"/>
              </w:rPr>
              <w:t>24,50%</w:t>
            </w:r>
          </w:p>
        </w:tc>
        <w:tc>
          <w:tcPr>
            <w:tcW w:w="1888" w:type="dxa"/>
            <w:shd w:val="clear" w:color="auto" w:fill="auto"/>
            <w:hideMark/>
          </w:tcPr>
          <w:p w14:paraId="4A834A7B" w14:textId="77777777" w:rsidR="00BC03D3" w:rsidRPr="00EA0675" w:rsidRDefault="00BC03D3" w:rsidP="004F02B7">
            <w:pPr>
              <w:jc w:val="center"/>
              <w:rPr>
                <w:sz w:val="16"/>
                <w:szCs w:val="16"/>
              </w:rPr>
            </w:pPr>
            <w:r w:rsidRPr="00EA0675">
              <w:rPr>
                <w:sz w:val="16"/>
                <w:szCs w:val="16"/>
              </w:rPr>
              <w:t> </w:t>
            </w:r>
          </w:p>
        </w:tc>
      </w:tr>
      <w:tr w:rsidR="00BC03D3" w:rsidRPr="00EA0675" w14:paraId="1EEE4656" w14:textId="77777777" w:rsidTr="00623F05">
        <w:trPr>
          <w:trHeight w:val="255"/>
        </w:trPr>
        <w:tc>
          <w:tcPr>
            <w:tcW w:w="656" w:type="dxa"/>
            <w:shd w:val="clear" w:color="auto" w:fill="auto"/>
            <w:noWrap/>
            <w:hideMark/>
          </w:tcPr>
          <w:p w14:paraId="406C16C3"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noWrap/>
            <w:hideMark/>
          </w:tcPr>
          <w:p w14:paraId="0DB21F38" w14:textId="77777777" w:rsidR="00BC03D3" w:rsidRPr="00EA0675" w:rsidRDefault="00BC03D3" w:rsidP="004F02B7">
            <w:pPr>
              <w:jc w:val="center"/>
              <w:rPr>
                <w:sz w:val="16"/>
                <w:szCs w:val="16"/>
              </w:rPr>
            </w:pPr>
            <w:r w:rsidRPr="00EA0675">
              <w:rPr>
                <w:sz w:val="16"/>
                <w:szCs w:val="16"/>
              </w:rPr>
              <w:t>2022</w:t>
            </w:r>
          </w:p>
        </w:tc>
        <w:tc>
          <w:tcPr>
            <w:tcW w:w="2729" w:type="dxa"/>
            <w:shd w:val="clear" w:color="auto" w:fill="auto"/>
            <w:noWrap/>
            <w:hideMark/>
          </w:tcPr>
          <w:p w14:paraId="05645BCC" w14:textId="77777777" w:rsidR="00BC03D3" w:rsidRPr="00EA0675" w:rsidRDefault="00BC03D3" w:rsidP="004F02B7">
            <w:pPr>
              <w:jc w:val="center"/>
              <w:rPr>
                <w:sz w:val="16"/>
                <w:szCs w:val="16"/>
              </w:rPr>
            </w:pPr>
            <w:r w:rsidRPr="00EA0675">
              <w:rPr>
                <w:sz w:val="16"/>
                <w:szCs w:val="16"/>
              </w:rPr>
              <w:t>12,10%</w:t>
            </w:r>
          </w:p>
        </w:tc>
        <w:tc>
          <w:tcPr>
            <w:tcW w:w="1888" w:type="dxa"/>
            <w:shd w:val="clear" w:color="auto" w:fill="auto"/>
            <w:hideMark/>
          </w:tcPr>
          <w:p w14:paraId="76225A47" w14:textId="77777777" w:rsidR="00BC03D3" w:rsidRPr="00EA0675" w:rsidRDefault="00BC03D3" w:rsidP="004F02B7">
            <w:pPr>
              <w:jc w:val="center"/>
              <w:rPr>
                <w:sz w:val="16"/>
                <w:szCs w:val="16"/>
              </w:rPr>
            </w:pPr>
            <w:r w:rsidRPr="00EA0675">
              <w:rPr>
                <w:sz w:val="16"/>
                <w:szCs w:val="16"/>
              </w:rPr>
              <w:t> </w:t>
            </w:r>
          </w:p>
        </w:tc>
      </w:tr>
      <w:tr w:rsidR="00BC03D3" w:rsidRPr="00EA0675" w14:paraId="2B3FE55F" w14:textId="77777777" w:rsidTr="00623F05">
        <w:trPr>
          <w:trHeight w:val="270"/>
        </w:trPr>
        <w:tc>
          <w:tcPr>
            <w:tcW w:w="656" w:type="dxa"/>
            <w:shd w:val="clear" w:color="auto" w:fill="auto"/>
            <w:noWrap/>
            <w:hideMark/>
          </w:tcPr>
          <w:p w14:paraId="360D247D" w14:textId="77777777" w:rsidR="00BC03D3" w:rsidRPr="00EA0675" w:rsidRDefault="00BC03D3" w:rsidP="004F02B7">
            <w:pPr>
              <w:jc w:val="center"/>
              <w:rPr>
                <w:sz w:val="16"/>
                <w:szCs w:val="16"/>
              </w:rPr>
            </w:pPr>
            <w:r w:rsidRPr="00EA0675">
              <w:rPr>
                <w:sz w:val="16"/>
                <w:szCs w:val="16"/>
              </w:rPr>
              <w:t> </w:t>
            </w:r>
          </w:p>
        </w:tc>
        <w:tc>
          <w:tcPr>
            <w:tcW w:w="6816" w:type="dxa"/>
            <w:shd w:val="clear" w:color="auto" w:fill="auto"/>
            <w:noWrap/>
            <w:hideMark/>
          </w:tcPr>
          <w:p w14:paraId="313DA1AF" w14:textId="77777777" w:rsidR="00BC03D3" w:rsidRPr="00EA0675" w:rsidRDefault="00BC03D3" w:rsidP="004F02B7">
            <w:pPr>
              <w:jc w:val="center"/>
              <w:rPr>
                <w:sz w:val="16"/>
                <w:szCs w:val="16"/>
              </w:rPr>
            </w:pPr>
            <w:r w:rsidRPr="00EA0675">
              <w:rPr>
                <w:sz w:val="16"/>
                <w:szCs w:val="16"/>
              </w:rPr>
              <w:t>2023</w:t>
            </w:r>
          </w:p>
        </w:tc>
        <w:tc>
          <w:tcPr>
            <w:tcW w:w="2729" w:type="dxa"/>
            <w:shd w:val="clear" w:color="auto" w:fill="auto"/>
            <w:noWrap/>
            <w:hideMark/>
          </w:tcPr>
          <w:p w14:paraId="24707AFC" w14:textId="77777777" w:rsidR="00BC03D3" w:rsidRPr="00EA0675" w:rsidRDefault="00BC03D3" w:rsidP="004F02B7">
            <w:pPr>
              <w:jc w:val="center"/>
              <w:rPr>
                <w:sz w:val="16"/>
                <w:szCs w:val="16"/>
              </w:rPr>
            </w:pPr>
            <w:r w:rsidRPr="00EA0675">
              <w:rPr>
                <w:sz w:val="16"/>
                <w:szCs w:val="16"/>
              </w:rPr>
              <w:t>2,00%</w:t>
            </w:r>
          </w:p>
        </w:tc>
        <w:tc>
          <w:tcPr>
            <w:tcW w:w="1888" w:type="dxa"/>
            <w:shd w:val="clear" w:color="auto" w:fill="auto"/>
            <w:hideMark/>
          </w:tcPr>
          <w:p w14:paraId="0A2AE92C" w14:textId="77777777" w:rsidR="00BC03D3" w:rsidRPr="00EA0675" w:rsidRDefault="00BC03D3" w:rsidP="004F02B7">
            <w:pPr>
              <w:jc w:val="center"/>
              <w:rPr>
                <w:sz w:val="16"/>
                <w:szCs w:val="16"/>
              </w:rPr>
            </w:pPr>
            <w:r w:rsidRPr="00EA0675">
              <w:rPr>
                <w:sz w:val="16"/>
                <w:szCs w:val="16"/>
              </w:rPr>
              <w:t> </w:t>
            </w:r>
          </w:p>
        </w:tc>
      </w:tr>
    </w:tbl>
    <w:p w14:paraId="4D4F43AE" w14:textId="77777777" w:rsidR="00BC03D3" w:rsidRDefault="00BC03D3" w:rsidP="00BC03D3">
      <w:pPr>
        <w:jc w:val="center"/>
      </w:pPr>
    </w:p>
    <w:p w14:paraId="74E43FB4" w14:textId="77777777" w:rsidR="00BC03D3" w:rsidRDefault="00BC03D3" w:rsidP="00BC03D3">
      <w:pPr>
        <w:jc w:val="center"/>
      </w:pPr>
    </w:p>
    <w:p w14:paraId="4B4C9BC5" w14:textId="77777777" w:rsidR="00BC03D3" w:rsidRDefault="00BC03D3" w:rsidP="00BC03D3">
      <w:pPr>
        <w:tabs>
          <w:tab w:val="left" w:pos="5580"/>
          <w:tab w:val="left" w:pos="9498"/>
        </w:tabs>
        <w:ind w:left="-2884" w:right="-569" w:firstLine="8696"/>
      </w:pPr>
    </w:p>
    <w:p w14:paraId="09BED106" w14:textId="77777777" w:rsidR="00BC03D3" w:rsidRPr="007A6802" w:rsidRDefault="00BC03D3" w:rsidP="0095565A">
      <w:pPr>
        <w:ind w:firstLine="709"/>
        <w:rPr>
          <w:sz w:val="28"/>
          <w:szCs w:val="28"/>
        </w:rPr>
      </w:pPr>
    </w:p>
    <w:p w14:paraId="55845270" w14:textId="54C4EBBE" w:rsidR="0095565A" w:rsidRDefault="0095565A" w:rsidP="005F66AA">
      <w:pPr>
        <w:ind w:left="8212" w:right="-1" w:firstLine="284"/>
        <w:jc w:val="both"/>
        <w:rPr>
          <w:sz w:val="28"/>
          <w:szCs w:val="28"/>
        </w:rPr>
      </w:pPr>
    </w:p>
    <w:p w14:paraId="2194AC2C" w14:textId="5F9DC6C9" w:rsidR="00BC03D3" w:rsidRDefault="00BC03D3" w:rsidP="005F66AA">
      <w:pPr>
        <w:ind w:left="8212" w:right="-1" w:firstLine="284"/>
        <w:jc w:val="both"/>
        <w:rPr>
          <w:sz w:val="28"/>
          <w:szCs w:val="28"/>
        </w:rPr>
      </w:pPr>
    </w:p>
    <w:p w14:paraId="42DFECB4" w14:textId="23888D82" w:rsidR="00BC03D3" w:rsidRDefault="00BC03D3" w:rsidP="005F66AA">
      <w:pPr>
        <w:ind w:left="8212" w:right="-1" w:firstLine="284"/>
        <w:jc w:val="both"/>
        <w:rPr>
          <w:sz w:val="28"/>
          <w:szCs w:val="28"/>
        </w:rPr>
      </w:pPr>
    </w:p>
    <w:p w14:paraId="48A97F14" w14:textId="297D0DB7" w:rsidR="00BC03D3" w:rsidRDefault="00BC03D3" w:rsidP="005F66AA">
      <w:pPr>
        <w:ind w:left="8212" w:right="-1" w:firstLine="284"/>
        <w:jc w:val="both"/>
        <w:rPr>
          <w:sz w:val="28"/>
          <w:szCs w:val="28"/>
        </w:rPr>
      </w:pPr>
    </w:p>
    <w:p w14:paraId="3D83EB17" w14:textId="08DEA162" w:rsidR="00BC03D3" w:rsidRDefault="00BC03D3" w:rsidP="005F66AA">
      <w:pPr>
        <w:ind w:left="8212" w:right="-1" w:firstLine="284"/>
        <w:jc w:val="both"/>
        <w:rPr>
          <w:sz w:val="28"/>
          <w:szCs w:val="28"/>
        </w:rPr>
      </w:pPr>
    </w:p>
    <w:p w14:paraId="5FE1DFC7" w14:textId="7752B174" w:rsidR="00BC03D3" w:rsidRDefault="00BC03D3" w:rsidP="005F66AA">
      <w:pPr>
        <w:ind w:left="8212" w:right="-1" w:firstLine="284"/>
        <w:jc w:val="both"/>
        <w:rPr>
          <w:sz w:val="28"/>
          <w:szCs w:val="28"/>
        </w:rPr>
      </w:pPr>
    </w:p>
    <w:p w14:paraId="3A6E9904" w14:textId="3FF0FB41" w:rsidR="00BC03D3" w:rsidRDefault="00BC03D3" w:rsidP="005F66AA">
      <w:pPr>
        <w:ind w:left="8212" w:right="-1" w:firstLine="284"/>
        <w:jc w:val="both"/>
        <w:rPr>
          <w:sz w:val="28"/>
          <w:szCs w:val="28"/>
        </w:rPr>
      </w:pPr>
    </w:p>
    <w:p w14:paraId="1AE3CD6C" w14:textId="304C75C9" w:rsidR="00BC03D3" w:rsidRDefault="00BC03D3" w:rsidP="005F66AA">
      <w:pPr>
        <w:ind w:left="8212" w:right="-1" w:firstLine="284"/>
        <w:jc w:val="both"/>
        <w:rPr>
          <w:sz w:val="28"/>
          <w:szCs w:val="28"/>
        </w:rPr>
      </w:pPr>
    </w:p>
    <w:p w14:paraId="004F79CA" w14:textId="03FFDEBA" w:rsidR="00BC03D3" w:rsidRDefault="00BC03D3" w:rsidP="005F66AA">
      <w:pPr>
        <w:ind w:left="8212" w:right="-1" w:firstLine="284"/>
        <w:jc w:val="both"/>
        <w:rPr>
          <w:sz w:val="28"/>
          <w:szCs w:val="28"/>
        </w:rPr>
      </w:pPr>
    </w:p>
    <w:p w14:paraId="0A103CB9" w14:textId="2BF63B11" w:rsidR="00BC03D3" w:rsidRDefault="00BC03D3" w:rsidP="005F66AA">
      <w:pPr>
        <w:ind w:left="8212" w:right="-1" w:firstLine="284"/>
        <w:jc w:val="both"/>
        <w:rPr>
          <w:sz w:val="28"/>
          <w:szCs w:val="28"/>
        </w:rPr>
      </w:pPr>
    </w:p>
    <w:p w14:paraId="2044D521" w14:textId="0BB11BEF" w:rsidR="00BC03D3" w:rsidRDefault="00BC03D3" w:rsidP="005F66AA">
      <w:pPr>
        <w:ind w:left="8212" w:right="-1" w:firstLine="284"/>
        <w:jc w:val="both"/>
        <w:rPr>
          <w:sz w:val="28"/>
          <w:szCs w:val="28"/>
        </w:rPr>
      </w:pPr>
    </w:p>
    <w:p w14:paraId="24895FDA" w14:textId="452EFCFC" w:rsidR="00BC03D3" w:rsidRDefault="00BC03D3" w:rsidP="005F66AA">
      <w:pPr>
        <w:ind w:left="8212" w:right="-1" w:firstLine="284"/>
        <w:jc w:val="both"/>
        <w:rPr>
          <w:sz w:val="28"/>
          <w:szCs w:val="28"/>
        </w:rPr>
      </w:pPr>
    </w:p>
    <w:p w14:paraId="36AC1605" w14:textId="02D57E1C" w:rsidR="00BC03D3" w:rsidRDefault="00BC03D3" w:rsidP="005F66AA">
      <w:pPr>
        <w:ind w:left="8212" w:right="-1" w:firstLine="284"/>
        <w:jc w:val="both"/>
        <w:rPr>
          <w:sz w:val="28"/>
          <w:szCs w:val="28"/>
        </w:rPr>
      </w:pPr>
    </w:p>
    <w:p w14:paraId="5353A5CD" w14:textId="4B0C9B11" w:rsidR="00BC03D3" w:rsidRDefault="00BC03D3" w:rsidP="005F66AA">
      <w:pPr>
        <w:ind w:left="8212" w:right="-1" w:firstLine="284"/>
        <w:jc w:val="both"/>
        <w:rPr>
          <w:sz w:val="28"/>
          <w:szCs w:val="28"/>
        </w:rPr>
      </w:pPr>
    </w:p>
    <w:p w14:paraId="3DA5B3BE" w14:textId="18ED4E54" w:rsidR="00BC03D3" w:rsidRDefault="00BC03D3" w:rsidP="005F66AA">
      <w:pPr>
        <w:ind w:left="8212" w:right="-1" w:firstLine="284"/>
        <w:jc w:val="both"/>
        <w:rPr>
          <w:sz w:val="28"/>
          <w:szCs w:val="28"/>
        </w:rPr>
      </w:pPr>
    </w:p>
    <w:p w14:paraId="37AE1B4A" w14:textId="7CA01F59" w:rsidR="00BC03D3" w:rsidRDefault="00BC03D3" w:rsidP="00BC03D3">
      <w:pPr>
        <w:tabs>
          <w:tab w:val="left" w:pos="5580"/>
          <w:tab w:val="left" w:pos="9498"/>
        </w:tabs>
        <w:ind w:left="-2884" w:right="-569" w:firstLine="8696"/>
      </w:pPr>
    </w:p>
    <w:p w14:paraId="25DF8E12" w14:textId="0C5A2262" w:rsidR="00E557E5" w:rsidRDefault="00E557E5" w:rsidP="00BC03D3">
      <w:pPr>
        <w:tabs>
          <w:tab w:val="left" w:pos="5580"/>
          <w:tab w:val="left" w:pos="9498"/>
        </w:tabs>
        <w:ind w:left="-2884" w:right="-569" w:firstLine="8696"/>
      </w:pPr>
    </w:p>
    <w:p w14:paraId="78E5B4E8" w14:textId="1F5A2809" w:rsidR="00E557E5" w:rsidRDefault="00E557E5" w:rsidP="00BC03D3">
      <w:pPr>
        <w:tabs>
          <w:tab w:val="left" w:pos="5580"/>
          <w:tab w:val="left" w:pos="9498"/>
        </w:tabs>
        <w:ind w:left="-2884" w:right="-569" w:firstLine="8696"/>
      </w:pPr>
    </w:p>
    <w:p w14:paraId="60BEAF91" w14:textId="0E6246C3" w:rsidR="00E557E5" w:rsidRDefault="00E557E5" w:rsidP="00BC03D3">
      <w:pPr>
        <w:tabs>
          <w:tab w:val="left" w:pos="5580"/>
          <w:tab w:val="left" w:pos="9498"/>
        </w:tabs>
        <w:ind w:left="-2884" w:right="-569" w:firstLine="8696"/>
      </w:pPr>
    </w:p>
    <w:p w14:paraId="6B416EB2" w14:textId="484083EC" w:rsidR="00E557E5" w:rsidRDefault="00E557E5" w:rsidP="00BC03D3">
      <w:pPr>
        <w:tabs>
          <w:tab w:val="left" w:pos="5580"/>
          <w:tab w:val="left" w:pos="9498"/>
        </w:tabs>
        <w:ind w:left="-2884" w:right="-569" w:firstLine="8696"/>
      </w:pPr>
    </w:p>
    <w:p w14:paraId="6E11C5E1" w14:textId="77777777" w:rsidR="00E557E5" w:rsidRDefault="00E557E5" w:rsidP="00BC03D3">
      <w:pPr>
        <w:tabs>
          <w:tab w:val="left" w:pos="5580"/>
          <w:tab w:val="left" w:pos="9498"/>
        </w:tabs>
        <w:ind w:left="-2884" w:right="-569" w:firstLine="8696"/>
      </w:pPr>
    </w:p>
    <w:p w14:paraId="4A70DC15" w14:textId="77777777" w:rsidR="00B2559B" w:rsidRDefault="00B2559B" w:rsidP="00623F05">
      <w:pPr>
        <w:tabs>
          <w:tab w:val="left" w:pos="5580"/>
          <w:tab w:val="left" w:pos="9498"/>
        </w:tabs>
        <w:ind w:left="-2884" w:right="-569" w:firstLine="8696"/>
        <w:jc w:val="right"/>
      </w:pPr>
    </w:p>
    <w:p w14:paraId="67AD77E0" w14:textId="5C5AEDF0" w:rsidR="00BC03D3" w:rsidRPr="00D00103" w:rsidRDefault="00BC03D3" w:rsidP="00623F05">
      <w:pPr>
        <w:tabs>
          <w:tab w:val="left" w:pos="5580"/>
          <w:tab w:val="left" w:pos="9498"/>
        </w:tabs>
        <w:ind w:left="-2884" w:right="-569" w:firstLine="8696"/>
        <w:jc w:val="right"/>
      </w:pPr>
      <w:r w:rsidRPr="00D00103">
        <w:t xml:space="preserve">Приложение </w:t>
      </w:r>
      <w:r w:rsidRPr="008D1BB9">
        <w:rPr>
          <w:sz w:val="22"/>
          <w:szCs w:val="22"/>
        </w:rPr>
        <w:t>№ 1</w:t>
      </w:r>
      <w:r w:rsidR="008D1BB9">
        <w:rPr>
          <w:sz w:val="22"/>
          <w:szCs w:val="22"/>
        </w:rPr>
        <w:t>3</w:t>
      </w:r>
      <w:r>
        <w:t xml:space="preserve"> </w:t>
      </w:r>
      <w:r w:rsidRPr="00D00103">
        <w:t xml:space="preserve">к протоколу № </w:t>
      </w:r>
      <w:r>
        <w:t>79</w:t>
      </w:r>
    </w:p>
    <w:p w14:paraId="04DCBE1F" w14:textId="77777777" w:rsidR="00BC03D3" w:rsidRPr="00D00103" w:rsidRDefault="00BC03D3" w:rsidP="00623F05">
      <w:pPr>
        <w:tabs>
          <w:tab w:val="left" w:pos="5580"/>
          <w:tab w:val="left" w:pos="9498"/>
        </w:tabs>
        <w:ind w:left="-2884" w:right="-569" w:firstLine="8696"/>
        <w:jc w:val="right"/>
      </w:pPr>
      <w:r w:rsidRPr="00D00103">
        <w:t>заседания правления Региональной</w:t>
      </w:r>
    </w:p>
    <w:p w14:paraId="23765466" w14:textId="77777777" w:rsidR="00BC03D3" w:rsidRPr="00D00103" w:rsidRDefault="00BC03D3" w:rsidP="00623F05">
      <w:pPr>
        <w:tabs>
          <w:tab w:val="left" w:pos="5580"/>
          <w:tab w:val="left" w:pos="9498"/>
        </w:tabs>
        <w:ind w:left="-2884" w:right="-569" w:firstLine="8696"/>
        <w:jc w:val="right"/>
      </w:pPr>
      <w:r w:rsidRPr="00D00103">
        <w:t>энергетической комиссии</w:t>
      </w:r>
    </w:p>
    <w:p w14:paraId="15BCC3D8" w14:textId="686BCE96" w:rsidR="00623F05" w:rsidRDefault="00BC03D3" w:rsidP="00E557E5">
      <w:pPr>
        <w:tabs>
          <w:tab w:val="left" w:pos="5580"/>
          <w:tab w:val="left" w:pos="9498"/>
        </w:tabs>
        <w:ind w:left="-2884" w:right="-569" w:firstLine="8696"/>
        <w:jc w:val="right"/>
      </w:pPr>
      <w:r w:rsidRPr="00D00103">
        <w:t xml:space="preserve">Кузбасса от </w:t>
      </w:r>
      <w:r>
        <w:t>17.11</w:t>
      </w:r>
      <w:r w:rsidRPr="00D00103">
        <w:t>.2022</w:t>
      </w:r>
    </w:p>
    <w:p w14:paraId="05B1F742" w14:textId="77777777" w:rsidR="00623F05" w:rsidRDefault="00623F05" w:rsidP="00623F05"/>
    <w:p w14:paraId="176764E3" w14:textId="77777777" w:rsidR="00623F05" w:rsidRPr="00E557E5" w:rsidRDefault="00623F05" w:rsidP="00623F05">
      <w:pPr>
        <w:jc w:val="center"/>
        <w:rPr>
          <w:b/>
          <w:bCs/>
        </w:rPr>
      </w:pPr>
      <w:r w:rsidRPr="00E557E5">
        <w:rPr>
          <w:b/>
          <w:bCs/>
        </w:rPr>
        <w:t>Индикативные предельные уровни цен на тепловую энергию (мощность) для ценовой зоны теплоснабжения</w:t>
      </w:r>
    </w:p>
    <w:p w14:paraId="39FCA964" w14:textId="78C6300B" w:rsidR="003F63F0" w:rsidRPr="00E557E5" w:rsidRDefault="00623F05" w:rsidP="00E557E5">
      <w:pPr>
        <w:jc w:val="center"/>
        <w:rPr>
          <w:b/>
          <w:bCs/>
        </w:rPr>
      </w:pPr>
      <w:r w:rsidRPr="00E557E5">
        <w:rPr>
          <w:b/>
          <w:bCs/>
        </w:rPr>
        <w:t>муниципальное образование город Кемерово Кемеровской области – Кузбасса на период с 01.12.2022 по 31.12.2023</w:t>
      </w:r>
    </w:p>
    <w:p w14:paraId="148D89D3" w14:textId="77777777" w:rsidR="00623F05" w:rsidRDefault="00623F05" w:rsidP="00623F05"/>
    <w:tbl>
      <w:tblPr>
        <w:tblW w:w="14464" w:type="dxa"/>
        <w:jc w:val="center"/>
        <w:tblLook w:val="04A0" w:firstRow="1" w:lastRow="0" w:firstColumn="1" w:lastColumn="0" w:noHBand="0" w:noVBand="1"/>
      </w:tblPr>
      <w:tblGrid>
        <w:gridCol w:w="962"/>
        <w:gridCol w:w="3877"/>
        <w:gridCol w:w="2178"/>
        <w:gridCol w:w="4521"/>
        <w:gridCol w:w="1462"/>
        <w:gridCol w:w="1464"/>
      </w:tblGrid>
      <w:tr w:rsidR="00623F05" w14:paraId="1AD0944C" w14:textId="77777777" w:rsidTr="004F02B7">
        <w:trPr>
          <w:trHeight w:val="275"/>
          <w:jc w:val="center"/>
        </w:trPr>
        <w:tc>
          <w:tcPr>
            <w:tcW w:w="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D200C" w14:textId="77777777" w:rsidR="00623F05" w:rsidRDefault="00623F05" w:rsidP="004F02B7">
            <w:pPr>
              <w:jc w:val="center"/>
              <w:rPr>
                <w:color w:val="000000"/>
              </w:rPr>
            </w:pPr>
            <w:r>
              <w:rPr>
                <w:color w:val="000000"/>
              </w:rPr>
              <w:t>№</w:t>
            </w:r>
          </w:p>
        </w:tc>
        <w:tc>
          <w:tcPr>
            <w:tcW w:w="3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F32F45" w14:textId="77777777" w:rsidR="00623F05" w:rsidRDefault="00623F05" w:rsidP="004F02B7">
            <w:pPr>
              <w:jc w:val="center"/>
              <w:rPr>
                <w:color w:val="000000"/>
              </w:rPr>
            </w:pPr>
            <w:r>
              <w:rPr>
                <w:color w:val="000000"/>
              </w:rPr>
              <w:t>Наименование единой</w:t>
            </w:r>
            <w:r>
              <w:rPr>
                <w:color w:val="000000"/>
              </w:rPr>
              <w:br/>
              <w:t>теплоснабжающей организации</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94BC5" w14:textId="77777777" w:rsidR="00623F05" w:rsidRDefault="00623F05" w:rsidP="004F02B7">
            <w:pPr>
              <w:jc w:val="center"/>
              <w:rPr>
                <w:color w:val="000000"/>
              </w:rPr>
            </w:pPr>
            <w:r>
              <w:rPr>
                <w:color w:val="000000"/>
              </w:rPr>
              <w:t>Система теплоснабжения</w:t>
            </w:r>
          </w:p>
        </w:tc>
        <w:tc>
          <w:tcPr>
            <w:tcW w:w="4521" w:type="dxa"/>
            <w:vMerge w:val="restart"/>
            <w:tcBorders>
              <w:top w:val="single" w:sz="4" w:space="0" w:color="auto"/>
              <w:left w:val="nil"/>
              <w:right w:val="single" w:sz="4" w:space="0" w:color="auto"/>
            </w:tcBorders>
            <w:vAlign w:val="center"/>
          </w:tcPr>
          <w:p w14:paraId="1D8CBF60" w14:textId="77777777" w:rsidR="00623F05" w:rsidRPr="00673492" w:rsidRDefault="00623F05" w:rsidP="004F02B7">
            <w:pPr>
              <w:jc w:val="center"/>
              <w:rPr>
                <w:color w:val="000000"/>
                <w:lang w:val="en-US"/>
              </w:rPr>
            </w:pPr>
            <w:r>
              <w:rPr>
                <w:color w:val="000000"/>
              </w:rPr>
              <w:t>Источник тепловой энергии</w:t>
            </w: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B9694A0" w14:textId="77777777" w:rsidR="00623F05" w:rsidRDefault="00623F05" w:rsidP="004F02B7">
            <w:pPr>
              <w:jc w:val="center"/>
              <w:rPr>
                <w:color w:val="000000"/>
              </w:rPr>
            </w:pPr>
            <w:r>
              <w:rPr>
                <w:color w:val="000000"/>
              </w:rPr>
              <w:t>Индикативные предельные уровни цен на тепловую энергию (мощность)</w:t>
            </w:r>
          </w:p>
        </w:tc>
      </w:tr>
      <w:tr w:rsidR="00623F05" w14:paraId="6C4B31B0" w14:textId="77777777" w:rsidTr="004F02B7">
        <w:trPr>
          <w:trHeight w:val="275"/>
          <w:jc w:val="center"/>
        </w:trPr>
        <w:tc>
          <w:tcPr>
            <w:tcW w:w="962" w:type="dxa"/>
            <w:vMerge/>
            <w:tcBorders>
              <w:top w:val="single" w:sz="4" w:space="0" w:color="auto"/>
              <w:left w:val="single" w:sz="4" w:space="0" w:color="auto"/>
              <w:bottom w:val="single" w:sz="4" w:space="0" w:color="auto"/>
              <w:right w:val="single" w:sz="4" w:space="0" w:color="auto"/>
            </w:tcBorders>
            <w:vAlign w:val="center"/>
            <w:hideMark/>
          </w:tcPr>
          <w:p w14:paraId="4ED5D6BD" w14:textId="77777777" w:rsidR="00623F05" w:rsidRDefault="00623F05" w:rsidP="004F02B7">
            <w:pPr>
              <w:rPr>
                <w:color w:val="000000"/>
              </w:rPr>
            </w:pPr>
          </w:p>
        </w:tc>
        <w:tc>
          <w:tcPr>
            <w:tcW w:w="3877" w:type="dxa"/>
            <w:vMerge/>
            <w:tcBorders>
              <w:top w:val="single" w:sz="4" w:space="0" w:color="auto"/>
              <w:left w:val="single" w:sz="4" w:space="0" w:color="auto"/>
              <w:bottom w:val="single" w:sz="4" w:space="0" w:color="auto"/>
              <w:right w:val="single" w:sz="4" w:space="0" w:color="auto"/>
            </w:tcBorders>
            <w:vAlign w:val="center"/>
            <w:hideMark/>
          </w:tcPr>
          <w:p w14:paraId="7C9BF429" w14:textId="77777777" w:rsidR="00623F05" w:rsidRDefault="00623F05" w:rsidP="004F02B7">
            <w:pPr>
              <w:rPr>
                <w:color w:val="000000"/>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05F2D17E" w14:textId="77777777" w:rsidR="00623F05" w:rsidRDefault="00623F05" w:rsidP="004F02B7">
            <w:pPr>
              <w:rPr>
                <w:color w:val="000000"/>
              </w:rPr>
            </w:pPr>
          </w:p>
        </w:tc>
        <w:tc>
          <w:tcPr>
            <w:tcW w:w="4521" w:type="dxa"/>
            <w:vMerge/>
            <w:tcBorders>
              <w:left w:val="nil"/>
              <w:right w:val="single" w:sz="4" w:space="0" w:color="auto"/>
            </w:tcBorders>
            <w:vAlign w:val="center"/>
          </w:tcPr>
          <w:p w14:paraId="4F5B8758" w14:textId="77777777" w:rsidR="00623F05" w:rsidRDefault="00623F05" w:rsidP="004F02B7">
            <w:pPr>
              <w:jc w:val="center"/>
              <w:rPr>
                <w:color w:val="000000"/>
              </w:rPr>
            </w:pP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41A22" w14:textId="77777777" w:rsidR="00623F05" w:rsidRDefault="00623F05" w:rsidP="004F02B7">
            <w:pPr>
              <w:jc w:val="center"/>
              <w:rPr>
                <w:color w:val="000000"/>
              </w:rPr>
            </w:pPr>
            <w:r>
              <w:rPr>
                <w:color w:val="000000"/>
              </w:rPr>
              <w:t>с 01.12.2022 по 31.12.2023</w:t>
            </w:r>
          </w:p>
        </w:tc>
      </w:tr>
      <w:tr w:rsidR="00623F05" w14:paraId="52453E41" w14:textId="77777777" w:rsidTr="004F02B7">
        <w:trPr>
          <w:trHeight w:val="580"/>
          <w:jc w:val="center"/>
        </w:trPr>
        <w:tc>
          <w:tcPr>
            <w:tcW w:w="962" w:type="dxa"/>
            <w:vMerge/>
            <w:tcBorders>
              <w:top w:val="single" w:sz="4" w:space="0" w:color="auto"/>
              <w:left w:val="single" w:sz="4" w:space="0" w:color="auto"/>
              <w:bottom w:val="single" w:sz="4" w:space="0" w:color="auto"/>
              <w:right w:val="single" w:sz="4" w:space="0" w:color="auto"/>
            </w:tcBorders>
            <w:vAlign w:val="center"/>
            <w:hideMark/>
          </w:tcPr>
          <w:p w14:paraId="1BBE14A4" w14:textId="77777777" w:rsidR="00623F05" w:rsidRDefault="00623F05" w:rsidP="004F02B7">
            <w:pPr>
              <w:rPr>
                <w:color w:val="000000"/>
              </w:rPr>
            </w:pPr>
          </w:p>
        </w:tc>
        <w:tc>
          <w:tcPr>
            <w:tcW w:w="3877" w:type="dxa"/>
            <w:vMerge/>
            <w:tcBorders>
              <w:top w:val="single" w:sz="4" w:space="0" w:color="auto"/>
              <w:left w:val="single" w:sz="4" w:space="0" w:color="auto"/>
              <w:bottom w:val="single" w:sz="4" w:space="0" w:color="auto"/>
              <w:right w:val="single" w:sz="4" w:space="0" w:color="auto"/>
            </w:tcBorders>
            <w:vAlign w:val="center"/>
            <w:hideMark/>
          </w:tcPr>
          <w:p w14:paraId="662A9A0A" w14:textId="77777777" w:rsidR="00623F05" w:rsidRDefault="00623F05" w:rsidP="004F02B7">
            <w:pPr>
              <w:rPr>
                <w:color w:val="000000"/>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0B644FE5" w14:textId="77777777" w:rsidR="00623F05" w:rsidRDefault="00623F05" w:rsidP="004F02B7">
            <w:pPr>
              <w:rPr>
                <w:color w:val="000000"/>
              </w:rPr>
            </w:pPr>
          </w:p>
        </w:tc>
        <w:tc>
          <w:tcPr>
            <w:tcW w:w="4521" w:type="dxa"/>
            <w:vMerge/>
            <w:tcBorders>
              <w:left w:val="nil"/>
              <w:bottom w:val="single" w:sz="4" w:space="0" w:color="auto"/>
              <w:right w:val="single" w:sz="4" w:space="0" w:color="auto"/>
            </w:tcBorders>
            <w:vAlign w:val="center"/>
          </w:tcPr>
          <w:p w14:paraId="2259CB00" w14:textId="77777777" w:rsidR="00623F05" w:rsidRDefault="00623F05" w:rsidP="004F02B7">
            <w:pPr>
              <w:jc w:val="center"/>
              <w:rPr>
                <w:color w:val="000000"/>
              </w:rPr>
            </w:pPr>
          </w:p>
        </w:tc>
        <w:tc>
          <w:tcPr>
            <w:tcW w:w="1462" w:type="dxa"/>
            <w:tcBorders>
              <w:top w:val="nil"/>
              <w:left w:val="single" w:sz="4" w:space="0" w:color="auto"/>
              <w:bottom w:val="single" w:sz="4" w:space="0" w:color="auto"/>
              <w:right w:val="single" w:sz="4" w:space="0" w:color="auto"/>
            </w:tcBorders>
            <w:shd w:val="clear" w:color="auto" w:fill="auto"/>
            <w:vAlign w:val="center"/>
            <w:hideMark/>
          </w:tcPr>
          <w:p w14:paraId="69CD8B6D" w14:textId="77777777" w:rsidR="00623F05" w:rsidRDefault="00623F05" w:rsidP="004F02B7">
            <w:pPr>
              <w:jc w:val="center"/>
              <w:rPr>
                <w:color w:val="000000"/>
              </w:rPr>
            </w:pPr>
            <w:r>
              <w:rPr>
                <w:color w:val="000000"/>
              </w:rPr>
              <w:t xml:space="preserve">руб./Гкал </w:t>
            </w:r>
            <w:r>
              <w:rPr>
                <w:color w:val="000000"/>
              </w:rPr>
              <w:br/>
              <w:t>(без НДС)</w:t>
            </w:r>
          </w:p>
        </w:tc>
        <w:tc>
          <w:tcPr>
            <w:tcW w:w="1464" w:type="dxa"/>
            <w:tcBorders>
              <w:top w:val="nil"/>
              <w:left w:val="nil"/>
              <w:bottom w:val="single" w:sz="4" w:space="0" w:color="auto"/>
              <w:right w:val="single" w:sz="4" w:space="0" w:color="auto"/>
            </w:tcBorders>
            <w:shd w:val="clear" w:color="auto" w:fill="auto"/>
            <w:vAlign w:val="center"/>
            <w:hideMark/>
          </w:tcPr>
          <w:p w14:paraId="0D6AB8EE" w14:textId="77777777" w:rsidR="00623F05" w:rsidRDefault="00623F05" w:rsidP="004F02B7">
            <w:pPr>
              <w:jc w:val="center"/>
              <w:rPr>
                <w:color w:val="000000"/>
              </w:rPr>
            </w:pPr>
            <w:r>
              <w:rPr>
                <w:color w:val="000000"/>
              </w:rPr>
              <w:t xml:space="preserve">руб./Гкал </w:t>
            </w:r>
            <w:r>
              <w:rPr>
                <w:color w:val="000000"/>
              </w:rPr>
              <w:br/>
              <w:t xml:space="preserve">(с </w:t>
            </w:r>
            <w:proofErr w:type="gramStart"/>
            <w:r>
              <w:rPr>
                <w:color w:val="000000"/>
              </w:rPr>
              <w:t>НДС)*</w:t>
            </w:r>
            <w:proofErr w:type="gramEnd"/>
          </w:p>
        </w:tc>
      </w:tr>
      <w:tr w:rsidR="00623F05" w14:paraId="690EA48E" w14:textId="77777777" w:rsidTr="004F02B7">
        <w:trPr>
          <w:trHeight w:val="332"/>
          <w:jc w:val="center"/>
        </w:trPr>
        <w:tc>
          <w:tcPr>
            <w:tcW w:w="962" w:type="dxa"/>
            <w:tcBorders>
              <w:top w:val="single" w:sz="4" w:space="0" w:color="auto"/>
              <w:left w:val="single" w:sz="4" w:space="0" w:color="auto"/>
              <w:bottom w:val="single" w:sz="4" w:space="0" w:color="auto"/>
              <w:right w:val="single" w:sz="4" w:space="0" w:color="auto"/>
            </w:tcBorders>
            <w:vAlign w:val="center"/>
          </w:tcPr>
          <w:p w14:paraId="45721B81" w14:textId="77777777" w:rsidR="00623F05" w:rsidRDefault="00623F05" w:rsidP="004F02B7">
            <w:pPr>
              <w:jc w:val="center"/>
              <w:rPr>
                <w:color w:val="000000"/>
              </w:rPr>
            </w:pPr>
            <w:r>
              <w:rPr>
                <w:color w:val="000000"/>
              </w:rPr>
              <w:t>1</w:t>
            </w:r>
          </w:p>
        </w:tc>
        <w:tc>
          <w:tcPr>
            <w:tcW w:w="3877" w:type="dxa"/>
            <w:tcBorders>
              <w:top w:val="single" w:sz="4" w:space="0" w:color="auto"/>
              <w:left w:val="single" w:sz="4" w:space="0" w:color="auto"/>
              <w:bottom w:val="single" w:sz="4" w:space="0" w:color="auto"/>
              <w:right w:val="single" w:sz="4" w:space="0" w:color="auto"/>
            </w:tcBorders>
            <w:vAlign w:val="center"/>
          </w:tcPr>
          <w:p w14:paraId="4596002D" w14:textId="77777777" w:rsidR="00623F05" w:rsidRDefault="00623F05" w:rsidP="004F02B7">
            <w:pPr>
              <w:jc w:val="center"/>
              <w:rPr>
                <w:color w:val="000000"/>
              </w:rPr>
            </w:pPr>
            <w:r>
              <w:rPr>
                <w:color w:val="000000"/>
              </w:rPr>
              <w:t>2</w:t>
            </w:r>
          </w:p>
        </w:tc>
        <w:tc>
          <w:tcPr>
            <w:tcW w:w="2178" w:type="dxa"/>
            <w:tcBorders>
              <w:top w:val="single" w:sz="4" w:space="0" w:color="auto"/>
              <w:left w:val="single" w:sz="4" w:space="0" w:color="auto"/>
              <w:bottom w:val="single" w:sz="4" w:space="0" w:color="auto"/>
              <w:right w:val="single" w:sz="4" w:space="0" w:color="auto"/>
            </w:tcBorders>
            <w:vAlign w:val="center"/>
          </w:tcPr>
          <w:p w14:paraId="26918FCC" w14:textId="77777777" w:rsidR="00623F05" w:rsidRDefault="00623F05" w:rsidP="004F02B7">
            <w:pPr>
              <w:jc w:val="center"/>
              <w:rPr>
                <w:color w:val="000000"/>
              </w:rPr>
            </w:pPr>
            <w:r>
              <w:rPr>
                <w:color w:val="000000"/>
              </w:rPr>
              <w:t>3</w:t>
            </w:r>
          </w:p>
        </w:tc>
        <w:tc>
          <w:tcPr>
            <w:tcW w:w="4521" w:type="dxa"/>
            <w:tcBorders>
              <w:top w:val="single" w:sz="4" w:space="0" w:color="auto"/>
              <w:left w:val="nil"/>
              <w:bottom w:val="single" w:sz="4" w:space="0" w:color="auto"/>
              <w:right w:val="single" w:sz="4" w:space="0" w:color="auto"/>
            </w:tcBorders>
            <w:vAlign w:val="center"/>
          </w:tcPr>
          <w:p w14:paraId="39464998" w14:textId="77777777" w:rsidR="00623F05" w:rsidRDefault="00623F05" w:rsidP="004F02B7">
            <w:pPr>
              <w:jc w:val="center"/>
              <w:rPr>
                <w:color w:val="000000"/>
              </w:rPr>
            </w:pPr>
            <w:r>
              <w:rPr>
                <w:color w:val="000000"/>
              </w:rPr>
              <w:t>4</w:t>
            </w:r>
          </w:p>
        </w:tc>
        <w:tc>
          <w:tcPr>
            <w:tcW w:w="1462" w:type="dxa"/>
            <w:tcBorders>
              <w:top w:val="nil"/>
              <w:left w:val="single" w:sz="4" w:space="0" w:color="auto"/>
              <w:bottom w:val="single" w:sz="4" w:space="0" w:color="auto"/>
              <w:right w:val="single" w:sz="4" w:space="0" w:color="auto"/>
            </w:tcBorders>
            <w:shd w:val="clear" w:color="auto" w:fill="auto"/>
            <w:vAlign w:val="center"/>
          </w:tcPr>
          <w:p w14:paraId="588226CE" w14:textId="77777777" w:rsidR="00623F05" w:rsidRDefault="00623F05" w:rsidP="004F02B7">
            <w:pPr>
              <w:jc w:val="center"/>
              <w:rPr>
                <w:color w:val="000000"/>
              </w:rPr>
            </w:pPr>
            <w:r>
              <w:rPr>
                <w:color w:val="000000"/>
              </w:rPr>
              <w:t>5</w:t>
            </w:r>
          </w:p>
        </w:tc>
        <w:tc>
          <w:tcPr>
            <w:tcW w:w="1464" w:type="dxa"/>
            <w:tcBorders>
              <w:top w:val="nil"/>
              <w:left w:val="nil"/>
              <w:bottom w:val="single" w:sz="4" w:space="0" w:color="auto"/>
              <w:right w:val="single" w:sz="4" w:space="0" w:color="auto"/>
            </w:tcBorders>
            <w:shd w:val="clear" w:color="auto" w:fill="auto"/>
            <w:vAlign w:val="center"/>
          </w:tcPr>
          <w:p w14:paraId="14179DD5" w14:textId="77777777" w:rsidR="00623F05" w:rsidRDefault="00623F05" w:rsidP="004F02B7">
            <w:pPr>
              <w:jc w:val="center"/>
              <w:rPr>
                <w:color w:val="000000"/>
              </w:rPr>
            </w:pPr>
            <w:r>
              <w:rPr>
                <w:color w:val="000000"/>
              </w:rPr>
              <w:t>6</w:t>
            </w:r>
          </w:p>
        </w:tc>
      </w:tr>
      <w:tr w:rsidR="00623F05" w14:paraId="5674E108" w14:textId="77777777" w:rsidTr="004F02B7">
        <w:trPr>
          <w:trHeight w:val="1451"/>
          <w:jc w:val="center"/>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71CBD3EB" w14:textId="77777777" w:rsidR="00623F05" w:rsidRDefault="00623F05" w:rsidP="004F02B7">
            <w:pPr>
              <w:jc w:val="center"/>
              <w:rPr>
                <w:color w:val="000000"/>
              </w:rPr>
            </w:pPr>
            <w:r>
              <w:rPr>
                <w:color w:val="000000"/>
              </w:rPr>
              <w:t>1</w:t>
            </w:r>
          </w:p>
        </w:tc>
        <w:tc>
          <w:tcPr>
            <w:tcW w:w="3877" w:type="dxa"/>
            <w:tcBorders>
              <w:top w:val="nil"/>
              <w:left w:val="nil"/>
              <w:bottom w:val="single" w:sz="4" w:space="0" w:color="auto"/>
              <w:right w:val="single" w:sz="4" w:space="0" w:color="auto"/>
            </w:tcBorders>
            <w:shd w:val="clear" w:color="auto" w:fill="auto"/>
            <w:vAlign w:val="center"/>
            <w:hideMark/>
          </w:tcPr>
          <w:p w14:paraId="338DD3A3" w14:textId="77777777" w:rsidR="00623F05" w:rsidRDefault="00623F05" w:rsidP="004F02B7">
            <w:pPr>
              <w:rPr>
                <w:color w:val="000000"/>
              </w:rPr>
            </w:pPr>
            <w:r>
              <w:rPr>
                <w:color w:val="000000"/>
              </w:rPr>
              <w:t>АО «Кемеровская генерация»,</w:t>
            </w:r>
          </w:p>
          <w:p w14:paraId="62FCD207" w14:textId="77777777" w:rsidR="00623F05" w:rsidRDefault="00623F05" w:rsidP="004F02B7">
            <w:pPr>
              <w:rPr>
                <w:color w:val="000000"/>
              </w:rPr>
            </w:pPr>
            <w:r>
              <w:rPr>
                <w:color w:val="000000"/>
              </w:rPr>
              <w:t>ИНН </w:t>
            </w:r>
            <w:r w:rsidRPr="00EA6211">
              <w:rPr>
                <w:color w:val="000000"/>
              </w:rPr>
              <w:t>4205243192</w:t>
            </w:r>
          </w:p>
        </w:tc>
        <w:tc>
          <w:tcPr>
            <w:tcW w:w="2178" w:type="dxa"/>
            <w:vMerge w:val="restart"/>
            <w:tcBorders>
              <w:top w:val="nil"/>
              <w:left w:val="nil"/>
              <w:right w:val="single" w:sz="4" w:space="0" w:color="auto"/>
            </w:tcBorders>
            <w:shd w:val="clear" w:color="auto" w:fill="auto"/>
            <w:vAlign w:val="center"/>
            <w:hideMark/>
          </w:tcPr>
          <w:p w14:paraId="18125121" w14:textId="77777777" w:rsidR="00623F05" w:rsidRDefault="00623F05" w:rsidP="004F02B7">
            <w:pPr>
              <w:jc w:val="center"/>
              <w:rPr>
                <w:color w:val="000000"/>
              </w:rPr>
            </w:pPr>
            <w:r>
              <w:rPr>
                <w:color w:val="000000"/>
              </w:rPr>
              <w:t>№№ 1, 2</w:t>
            </w:r>
          </w:p>
        </w:tc>
        <w:tc>
          <w:tcPr>
            <w:tcW w:w="4521" w:type="dxa"/>
            <w:vMerge w:val="restart"/>
            <w:tcBorders>
              <w:top w:val="single" w:sz="4" w:space="0" w:color="auto"/>
              <w:left w:val="nil"/>
              <w:right w:val="single" w:sz="4" w:space="0" w:color="auto"/>
            </w:tcBorders>
            <w:vAlign w:val="center"/>
          </w:tcPr>
          <w:p w14:paraId="11BF18C3" w14:textId="77777777" w:rsidR="00623F05" w:rsidRDefault="00623F05" w:rsidP="004F02B7">
            <w:pPr>
              <w:jc w:val="center"/>
              <w:rPr>
                <w:color w:val="000000"/>
              </w:rPr>
            </w:pPr>
            <w:r>
              <w:rPr>
                <w:color w:val="000000"/>
              </w:rPr>
              <w:t xml:space="preserve">Кемеровская ГРЭС, </w:t>
            </w:r>
            <w:r>
              <w:rPr>
                <w:color w:val="000000"/>
              </w:rPr>
              <w:br/>
              <w:t>Ново-Кемеровская ТЭЦ, Кемеровская ТЭЦ</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6B25A609" w14:textId="77777777" w:rsidR="00623F05" w:rsidRDefault="00623F05" w:rsidP="004F02B7">
            <w:pPr>
              <w:jc w:val="center"/>
              <w:rPr>
                <w:color w:val="000000"/>
              </w:rPr>
            </w:pPr>
            <w:r w:rsidRPr="00392BF4">
              <w:t>3 831,72</w:t>
            </w:r>
          </w:p>
        </w:tc>
        <w:tc>
          <w:tcPr>
            <w:tcW w:w="1464" w:type="dxa"/>
            <w:tcBorders>
              <w:top w:val="nil"/>
              <w:left w:val="nil"/>
              <w:bottom w:val="single" w:sz="4" w:space="0" w:color="auto"/>
              <w:right w:val="single" w:sz="4" w:space="0" w:color="auto"/>
            </w:tcBorders>
            <w:shd w:val="clear" w:color="auto" w:fill="auto"/>
            <w:noWrap/>
            <w:vAlign w:val="center"/>
          </w:tcPr>
          <w:p w14:paraId="1E5FA620" w14:textId="77777777" w:rsidR="00623F05" w:rsidRDefault="00623F05" w:rsidP="004F02B7">
            <w:pPr>
              <w:jc w:val="center"/>
              <w:rPr>
                <w:color w:val="000000"/>
              </w:rPr>
            </w:pPr>
            <w:r w:rsidRPr="00392BF4">
              <w:t>4 598,06</w:t>
            </w:r>
          </w:p>
        </w:tc>
      </w:tr>
      <w:tr w:rsidR="00623F05" w14:paraId="226AC834" w14:textId="77777777" w:rsidTr="004F02B7">
        <w:trPr>
          <w:trHeight w:val="1451"/>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14:paraId="5CE9CDB7" w14:textId="77777777" w:rsidR="00623F05" w:rsidRDefault="00623F05" w:rsidP="004F02B7">
            <w:pPr>
              <w:jc w:val="center"/>
              <w:rPr>
                <w:color w:val="000000"/>
              </w:rPr>
            </w:pPr>
            <w:r>
              <w:rPr>
                <w:color w:val="000000"/>
              </w:rPr>
              <w:t>2</w:t>
            </w:r>
          </w:p>
        </w:tc>
        <w:tc>
          <w:tcPr>
            <w:tcW w:w="3877" w:type="dxa"/>
            <w:tcBorders>
              <w:top w:val="nil"/>
              <w:left w:val="nil"/>
              <w:bottom w:val="single" w:sz="4" w:space="0" w:color="auto"/>
              <w:right w:val="single" w:sz="4" w:space="0" w:color="auto"/>
            </w:tcBorders>
            <w:shd w:val="clear" w:color="auto" w:fill="auto"/>
            <w:vAlign w:val="center"/>
          </w:tcPr>
          <w:p w14:paraId="1085CF35"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АО</w:t>
            </w:r>
            <w:r>
              <w:rPr>
                <w:color w:val="000000"/>
              </w:rPr>
              <w:t> «</w:t>
            </w:r>
            <w:r w:rsidRPr="007279A4">
              <w:rPr>
                <w:color w:val="000000"/>
              </w:rPr>
              <w:t>Теплоэнерго</w:t>
            </w:r>
            <w:r>
              <w:rPr>
                <w:color w:val="000000"/>
              </w:rPr>
              <w:t>»</w:t>
            </w:r>
            <w:r w:rsidRPr="007279A4">
              <w:rPr>
                <w:color w:val="000000"/>
              </w:rPr>
              <w:t>)</w:t>
            </w:r>
          </w:p>
          <w:p w14:paraId="786AE30A" w14:textId="77777777" w:rsidR="00623F05" w:rsidRDefault="00623F05" w:rsidP="004F02B7">
            <w:pPr>
              <w:rPr>
                <w:color w:val="000000"/>
              </w:rPr>
            </w:pPr>
            <w:r>
              <w:rPr>
                <w:color w:val="000000"/>
              </w:rPr>
              <w:t>ИНН </w:t>
            </w:r>
            <w:r w:rsidRPr="00EA6211">
              <w:rPr>
                <w:color w:val="000000"/>
              </w:rPr>
              <w:t>4205243192</w:t>
            </w:r>
          </w:p>
        </w:tc>
        <w:tc>
          <w:tcPr>
            <w:tcW w:w="2178" w:type="dxa"/>
            <w:vMerge/>
            <w:tcBorders>
              <w:left w:val="nil"/>
              <w:bottom w:val="single" w:sz="4" w:space="0" w:color="auto"/>
              <w:right w:val="single" w:sz="4" w:space="0" w:color="auto"/>
            </w:tcBorders>
            <w:shd w:val="clear" w:color="auto" w:fill="auto"/>
            <w:vAlign w:val="center"/>
          </w:tcPr>
          <w:p w14:paraId="3794FF14" w14:textId="77777777" w:rsidR="00623F05" w:rsidRDefault="00623F05" w:rsidP="004F02B7">
            <w:pPr>
              <w:jc w:val="center"/>
              <w:rPr>
                <w:color w:val="000000"/>
              </w:rPr>
            </w:pPr>
          </w:p>
        </w:tc>
        <w:tc>
          <w:tcPr>
            <w:tcW w:w="4521" w:type="dxa"/>
            <w:vMerge/>
            <w:tcBorders>
              <w:left w:val="nil"/>
              <w:bottom w:val="single" w:sz="4" w:space="0" w:color="auto"/>
              <w:right w:val="single" w:sz="4" w:space="0" w:color="auto"/>
            </w:tcBorders>
            <w:vAlign w:val="center"/>
          </w:tcPr>
          <w:p w14:paraId="6A0A7343" w14:textId="77777777" w:rsidR="00623F05" w:rsidRPr="00116E9C" w:rsidRDefault="00623F05" w:rsidP="004F02B7">
            <w:pPr>
              <w:jc w:val="center"/>
              <w:rPr>
                <w:color w:val="000000"/>
              </w:rPr>
            </w:pP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2DF4B8BE" w14:textId="77777777" w:rsidR="00623F05" w:rsidRDefault="00623F05" w:rsidP="004F02B7">
            <w:pPr>
              <w:jc w:val="center"/>
              <w:rPr>
                <w:color w:val="000000"/>
              </w:rPr>
            </w:pPr>
            <w:r w:rsidRPr="00392BF4">
              <w:t>3 831,72</w:t>
            </w:r>
          </w:p>
        </w:tc>
        <w:tc>
          <w:tcPr>
            <w:tcW w:w="1464" w:type="dxa"/>
            <w:tcBorders>
              <w:top w:val="nil"/>
              <w:left w:val="nil"/>
              <w:bottom w:val="single" w:sz="4" w:space="0" w:color="auto"/>
              <w:right w:val="single" w:sz="4" w:space="0" w:color="auto"/>
            </w:tcBorders>
            <w:shd w:val="clear" w:color="auto" w:fill="auto"/>
            <w:noWrap/>
            <w:vAlign w:val="center"/>
          </w:tcPr>
          <w:p w14:paraId="20601DFA" w14:textId="77777777" w:rsidR="00623F05" w:rsidRDefault="00623F05" w:rsidP="004F02B7">
            <w:pPr>
              <w:jc w:val="center"/>
              <w:rPr>
                <w:color w:val="000000"/>
              </w:rPr>
            </w:pPr>
            <w:r w:rsidRPr="00392BF4">
              <w:t>4 598,06</w:t>
            </w:r>
          </w:p>
        </w:tc>
      </w:tr>
    </w:tbl>
    <w:p w14:paraId="758F3832" w14:textId="662E1539" w:rsidR="00623F05" w:rsidRDefault="00623F05" w:rsidP="00623F05"/>
    <w:p w14:paraId="10F11609" w14:textId="0BE70115" w:rsidR="00E557E5" w:rsidRDefault="00E557E5" w:rsidP="00623F05"/>
    <w:p w14:paraId="382143BE" w14:textId="6F30A3F1" w:rsidR="00E557E5" w:rsidRDefault="00E557E5" w:rsidP="00623F05"/>
    <w:p w14:paraId="380E3F2D" w14:textId="159A671C" w:rsidR="00E557E5" w:rsidRDefault="00E557E5" w:rsidP="00623F05"/>
    <w:p w14:paraId="5F7254C4" w14:textId="402ADADD" w:rsidR="00E557E5" w:rsidRDefault="00E557E5" w:rsidP="00623F05"/>
    <w:p w14:paraId="471B2D32" w14:textId="77777777" w:rsidR="00E557E5" w:rsidRDefault="00E557E5" w:rsidP="00623F05"/>
    <w:tbl>
      <w:tblPr>
        <w:tblW w:w="14731" w:type="dxa"/>
        <w:jc w:val="center"/>
        <w:tblLook w:val="04A0" w:firstRow="1" w:lastRow="0" w:firstColumn="1" w:lastColumn="0" w:noHBand="0" w:noVBand="1"/>
      </w:tblPr>
      <w:tblGrid>
        <w:gridCol w:w="981"/>
        <w:gridCol w:w="4001"/>
        <w:gridCol w:w="2243"/>
        <w:gridCol w:w="4526"/>
        <w:gridCol w:w="1489"/>
        <w:gridCol w:w="1491"/>
      </w:tblGrid>
      <w:tr w:rsidR="00623F05" w14:paraId="311818D1" w14:textId="77777777" w:rsidTr="004F02B7">
        <w:trPr>
          <w:trHeight w:val="401"/>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BD70B" w14:textId="77777777" w:rsidR="00623F05" w:rsidRDefault="00623F05" w:rsidP="004F02B7">
            <w:pPr>
              <w:jc w:val="center"/>
              <w:rPr>
                <w:color w:val="000000"/>
              </w:rPr>
            </w:pPr>
            <w:r>
              <w:rPr>
                <w:color w:val="000000"/>
              </w:rPr>
              <w:t>1</w:t>
            </w:r>
          </w:p>
        </w:tc>
        <w:tc>
          <w:tcPr>
            <w:tcW w:w="4001" w:type="dxa"/>
            <w:tcBorders>
              <w:top w:val="single" w:sz="4" w:space="0" w:color="auto"/>
              <w:left w:val="nil"/>
              <w:bottom w:val="single" w:sz="4" w:space="0" w:color="auto"/>
              <w:right w:val="single" w:sz="4" w:space="0" w:color="auto"/>
            </w:tcBorders>
            <w:shd w:val="clear" w:color="auto" w:fill="auto"/>
            <w:vAlign w:val="center"/>
          </w:tcPr>
          <w:p w14:paraId="4E2584A8" w14:textId="77777777" w:rsidR="00623F05" w:rsidRDefault="00623F05" w:rsidP="004F02B7">
            <w:pPr>
              <w:jc w:val="center"/>
              <w:rPr>
                <w:color w:val="000000"/>
              </w:rPr>
            </w:pPr>
            <w:r>
              <w:rPr>
                <w:color w:val="000000"/>
              </w:rPr>
              <w:t>2</w:t>
            </w:r>
          </w:p>
        </w:tc>
        <w:tc>
          <w:tcPr>
            <w:tcW w:w="2243" w:type="dxa"/>
            <w:tcBorders>
              <w:top w:val="single" w:sz="4" w:space="0" w:color="auto"/>
              <w:left w:val="nil"/>
              <w:bottom w:val="single" w:sz="4" w:space="0" w:color="auto"/>
              <w:right w:val="single" w:sz="4" w:space="0" w:color="auto"/>
            </w:tcBorders>
            <w:shd w:val="clear" w:color="auto" w:fill="auto"/>
            <w:vAlign w:val="center"/>
          </w:tcPr>
          <w:p w14:paraId="105EFBB3" w14:textId="77777777" w:rsidR="00623F05" w:rsidRDefault="00623F05" w:rsidP="004F02B7">
            <w:pPr>
              <w:jc w:val="center"/>
              <w:rPr>
                <w:color w:val="000000"/>
              </w:rPr>
            </w:pPr>
            <w:r>
              <w:rPr>
                <w:color w:val="000000"/>
              </w:rPr>
              <w:t>3</w:t>
            </w:r>
          </w:p>
        </w:tc>
        <w:tc>
          <w:tcPr>
            <w:tcW w:w="4526" w:type="dxa"/>
            <w:tcBorders>
              <w:top w:val="single" w:sz="4" w:space="0" w:color="auto"/>
              <w:left w:val="nil"/>
              <w:bottom w:val="single" w:sz="4" w:space="0" w:color="auto"/>
              <w:right w:val="single" w:sz="4" w:space="0" w:color="auto"/>
            </w:tcBorders>
            <w:vAlign w:val="center"/>
          </w:tcPr>
          <w:p w14:paraId="26EAAD43" w14:textId="77777777" w:rsidR="00623F05" w:rsidRDefault="00623F05" w:rsidP="004F02B7">
            <w:pPr>
              <w:jc w:val="center"/>
              <w:rPr>
                <w:color w:val="000000"/>
              </w:rPr>
            </w:pPr>
            <w:r>
              <w:rPr>
                <w:color w:val="000000"/>
              </w:rPr>
              <w:t>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5B5C4" w14:textId="77777777" w:rsidR="00623F05" w:rsidRDefault="00623F05" w:rsidP="004F02B7">
            <w:pPr>
              <w:jc w:val="center"/>
              <w:rPr>
                <w:color w:val="000000"/>
              </w:rPr>
            </w:pPr>
            <w:r>
              <w:rPr>
                <w:color w:val="000000"/>
              </w:rPr>
              <w:t>5</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3A1ACC30" w14:textId="77777777" w:rsidR="00623F05" w:rsidRDefault="00623F05" w:rsidP="004F02B7">
            <w:pPr>
              <w:jc w:val="center"/>
              <w:rPr>
                <w:color w:val="000000"/>
              </w:rPr>
            </w:pPr>
            <w:r>
              <w:rPr>
                <w:color w:val="000000"/>
              </w:rPr>
              <w:t>6</w:t>
            </w:r>
          </w:p>
        </w:tc>
      </w:tr>
      <w:tr w:rsidR="00623F05" w14:paraId="12052119"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CD96E" w14:textId="77777777" w:rsidR="00623F05" w:rsidRDefault="00623F05" w:rsidP="004F02B7">
            <w:pPr>
              <w:jc w:val="center"/>
              <w:rPr>
                <w:color w:val="000000"/>
              </w:rPr>
            </w:pPr>
            <w:r>
              <w:rPr>
                <w:color w:val="000000"/>
              </w:rPr>
              <w:t>3</w:t>
            </w:r>
          </w:p>
        </w:tc>
        <w:tc>
          <w:tcPr>
            <w:tcW w:w="4001" w:type="dxa"/>
            <w:tcBorders>
              <w:top w:val="single" w:sz="4" w:space="0" w:color="auto"/>
              <w:left w:val="nil"/>
              <w:bottom w:val="single" w:sz="4" w:space="0" w:color="auto"/>
              <w:right w:val="single" w:sz="4" w:space="0" w:color="auto"/>
            </w:tcBorders>
            <w:shd w:val="clear" w:color="auto" w:fill="auto"/>
            <w:vAlign w:val="center"/>
          </w:tcPr>
          <w:p w14:paraId="44ADF9B9"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Кемеровохиммаш - филиал АО</w:t>
            </w:r>
            <w:r>
              <w:rPr>
                <w:color w:val="000000"/>
              </w:rPr>
              <w:t> «</w:t>
            </w:r>
            <w:r w:rsidRPr="007279A4">
              <w:rPr>
                <w:color w:val="000000"/>
              </w:rPr>
              <w:t>Алтайвагон</w:t>
            </w:r>
            <w:r>
              <w:rPr>
                <w:color w:val="000000"/>
              </w:rPr>
              <w:t>»</w:t>
            </w:r>
            <w:r w:rsidRPr="007279A4">
              <w:rPr>
                <w:color w:val="000000"/>
              </w:rPr>
              <w:t>)</w:t>
            </w:r>
          </w:p>
          <w:p w14:paraId="615200DA" w14:textId="77777777" w:rsidR="00623F05" w:rsidRDefault="00623F05" w:rsidP="004F02B7">
            <w:pPr>
              <w:rPr>
                <w:color w:val="000000"/>
              </w:rPr>
            </w:pPr>
            <w:r>
              <w:rPr>
                <w:color w:val="000000"/>
              </w:rPr>
              <w:t>ИНН </w:t>
            </w:r>
            <w:r w:rsidRPr="00EA6211">
              <w:rPr>
                <w:color w:val="000000"/>
              </w:rPr>
              <w:t>4205243192</w:t>
            </w:r>
          </w:p>
        </w:tc>
        <w:tc>
          <w:tcPr>
            <w:tcW w:w="2243" w:type="dxa"/>
            <w:vMerge w:val="restart"/>
            <w:tcBorders>
              <w:top w:val="single" w:sz="4" w:space="0" w:color="auto"/>
              <w:left w:val="nil"/>
              <w:right w:val="single" w:sz="4" w:space="0" w:color="auto"/>
            </w:tcBorders>
            <w:shd w:val="clear" w:color="auto" w:fill="auto"/>
            <w:vAlign w:val="center"/>
          </w:tcPr>
          <w:p w14:paraId="21F79273" w14:textId="77777777" w:rsidR="00623F05" w:rsidRDefault="00623F05" w:rsidP="004F02B7">
            <w:pPr>
              <w:jc w:val="center"/>
              <w:rPr>
                <w:color w:val="000000"/>
              </w:rPr>
            </w:pPr>
          </w:p>
        </w:tc>
        <w:tc>
          <w:tcPr>
            <w:tcW w:w="4526" w:type="dxa"/>
            <w:vMerge w:val="restart"/>
            <w:tcBorders>
              <w:top w:val="single" w:sz="4" w:space="0" w:color="auto"/>
              <w:left w:val="nil"/>
              <w:right w:val="single" w:sz="4" w:space="0" w:color="auto"/>
            </w:tcBorders>
            <w:vAlign w:val="center"/>
          </w:tcPr>
          <w:p w14:paraId="31BA04CB"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6B05E" w14:textId="77777777" w:rsidR="00623F05" w:rsidRPr="00010D0A" w:rsidRDefault="00623F05" w:rsidP="004F02B7">
            <w:pPr>
              <w:jc w:val="center"/>
              <w:rPr>
                <w:color w:val="000000"/>
              </w:rPr>
            </w:pPr>
            <w:r w:rsidRPr="005C697E">
              <w:t>3 831,72</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40B8F112" w14:textId="77777777" w:rsidR="00623F05" w:rsidRPr="00010D0A" w:rsidRDefault="00623F05" w:rsidP="004F02B7">
            <w:pPr>
              <w:jc w:val="center"/>
              <w:rPr>
                <w:color w:val="000000"/>
              </w:rPr>
            </w:pPr>
            <w:r w:rsidRPr="005C697E">
              <w:t>4 598,06</w:t>
            </w:r>
          </w:p>
        </w:tc>
      </w:tr>
      <w:tr w:rsidR="00623F05" w14:paraId="7D22A779"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38296" w14:textId="77777777" w:rsidR="00623F05" w:rsidRDefault="00623F05" w:rsidP="004F02B7">
            <w:pPr>
              <w:jc w:val="center"/>
              <w:rPr>
                <w:color w:val="000000"/>
              </w:rPr>
            </w:pPr>
            <w:r>
              <w:rPr>
                <w:color w:val="000000"/>
              </w:rPr>
              <w:t>4</w:t>
            </w:r>
          </w:p>
        </w:tc>
        <w:tc>
          <w:tcPr>
            <w:tcW w:w="4001" w:type="dxa"/>
            <w:tcBorders>
              <w:top w:val="single" w:sz="4" w:space="0" w:color="auto"/>
              <w:left w:val="nil"/>
              <w:bottom w:val="single" w:sz="4" w:space="0" w:color="auto"/>
              <w:right w:val="single" w:sz="4" w:space="0" w:color="auto"/>
            </w:tcBorders>
            <w:shd w:val="clear" w:color="auto" w:fill="auto"/>
            <w:vAlign w:val="center"/>
          </w:tcPr>
          <w:p w14:paraId="7245B1C5"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ООО</w:t>
            </w:r>
            <w:r>
              <w:rPr>
                <w:color w:val="000000"/>
              </w:rPr>
              <w:t> «</w:t>
            </w:r>
            <w:r w:rsidRPr="007279A4">
              <w:rPr>
                <w:color w:val="000000"/>
              </w:rPr>
              <w:t>Электросибмонтаж</w:t>
            </w:r>
            <w:r>
              <w:rPr>
                <w:color w:val="000000"/>
              </w:rPr>
              <w:t>»</w:t>
            </w:r>
            <w:r w:rsidRPr="007279A4">
              <w:rPr>
                <w:color w:val="000000"/>
              </w:rPr>
              <w:t>)</w:t>
            </w:r>
          </w:p>
          <w:p w14:paraId="76C1C760"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right w:val="single" w:sz="4" w:space="0" w:color="auto"/>
            </w:tcBorders>
            <w:shd w:val="clear" w:color="auto" w:fill="auto"/>
            <w:vAlign w:val="center"/>
          </w:tcPr>
          <w:p w14:paraId="030AB4FA" w14:textId="77777777" w:rsidR="00623F05" w:rsidRDefault="00623F05" w:rsidP="004F02B7">
            <w:pPr>
              <w:jc w:val="center"/>
              <w:rPr>
                <w:color w:val="000000"/>
              </w:rPr>
            </w:pPr>
          </w:p>
        </w:tc>
        <w:tc>
          <w:tcPr>
            <w:tcW w:w="4526" w:type="dxa"/>
            <w:vMerge/>
            <w:tcBorders>
              <w:left w:val="nil"/>
              <w:right w:val="single" w:sz="4" w:space="0" w:color="auto"/>
            </w:tcBorders>
            <w:vAlign w:val="center"/>
          </w:tcPr>
          <w:p w14:paraId="4CCD7B1D"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8EC65" w14:textId="77777777" w:rsidR="00623F05" w:rsidRPr="00010D0A" w:rsidRDefault="00623F05" w:rsidP="004F02B7">
            <w:pPr>
              <w:jc w:val="center"/>
              <w:rPr>
                <w:color w:val="000000"/>
              </w:rPr>
            </w:pPr>
            <w:r w:rsidRPr="005C697E">
              <w:t>3 831,72</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4591958A" w14:textId="77777777" w:rsidR="00623F05" w:rsidRPr="00010D0A" w:rsidRDefault="00623F05" w:rsidP="004F02B7">
            <w:pPr>
              <w:jc w:val="center"/>
              <w:rPr>
                <w:color w:val="000000"/>
              </w:rPr>
            </w:pPr>
            <w:r w:rsidRPr="005C697E">
              <w:t>4 598,06</w:t>
            </w:r>
          </w:p>
        </w:tc>
      </w:tr>
      <w:tr w:rsidR="00623F05" w14:paraId="55353BA3"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FC3B8" w14:textId="77777777" w:rsidR="00623F05" w:rsidRDefault="00623F05" w:rsidP="004F02B7">
            <w:pPr>
              <w:jc w:val="center"/>
              <w:rPr>
                <w:color w:val="000000"/>
              </w:rPr>
            </w:pPr>
            <w:r>
              <w:rPr>
                <w:color w:val="000000"/>
              </w:rPr>
              <w:t>5</w:t>
            </w:r>
          </w:p>
        </w:tc>
        <w:tc>
          <w:tcPr>
            <w:tcW w:w="4001" w:type="dxa"/>
            <w:tcBorders>
              <w:top w:val="single" w:sz="4" w:space="0" w:color="auto"/>
              <w:left w:val="nil"/>
              <w:bottom w:val="single" w:sz="4" w:space="0" w:color="auto"/>
              <w:right w:val="single" w:sz="4" w:space="0" w:color="auto"/>
            </w:tcBorders>
            <w:shd w:val="clear" w:color="auto" w:fill="auto"/>
            <w:vAlign w:val="center"/>
          </w:tcPr>
          <w:p w14:paraId="01843FF1"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ИП</w:t>
            </w:r>
            <w:r>
              <w:rPr>
                <w:color w:val="000000"/>
              </w:rPr>
              <w:t> </w:t>
            </w:r>
            <w:r w:rsidRPr="007279A4">
              <w:rPr>
                <w:color w:val="000000"/>
              </w:rPr>
              <w:t>Зубарева</w:t>
            </w:r>
            <w:r>
              <w:rPr>
                <w:color w:val="000000"/>
              </w:rPr>
              <w:t> </w:t>
            </w:r>
            <w:r w:rsidRPr="007279A4">
              <w:rPr>
                <w:color w:val="000000"/>
              </w:rPr>
              <w:t>Е.А.)</w:t>
            </w:r>
          </w:p>
          <w:p w14:paraId="4995A8B6"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right w:val="single" w:sz="4" w:space="0" w:color="auto"/>
            </w:tcBorders>
            <w:shd w:val="clear" w:color="auto" w:fill="auto"/>
            <w:vAlign w:val="center"/>
          </w:tcPr>
          <w:p w14:paraId="0D7635BF" w14:textId="77777777" w:rsidR="00623F05" w:rsidRDefault="00623F05" w:rsidP="004F02B7">
            <w:pPr>
              <w:jc w:val="center"/>
              <w:rPr>
                <w:color w:val="000000"/>
              </w:rPr>
            </w:pPr>
          </w:p>
        </w:tc>
        <w:tc>
          <w:tcPr>
            <w:tcW w:w="4526" w:type="dxa"/>
            <w:vMerge/>
            <w:tcBorders>
              <w:left w:val="nil"/>
              <w:right w:val="single" w:sz="4" w:space="0" w:color="auto"/>
            </w:tcBorders>
            <w:vAlign w:val="center"/>
          </w:tcPr>
          <w:p w14:paraId="0AF8A759"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8B556" w14:textId="77777777" w:rsidR="00623F05" w:rsidRPr="00010D0A" w:rsidRDefault="00623F05" w:rsidP="004F02B7">
            <w:pPr>
              <w:jc w:val="center"/>
              <w:rPr>
                <w:color w:val="000000"/>
              </w:rPr>
            </w:pPr>
            <w:r w:rsidRPr="005C697E">
              <w:t>3 831,72</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1A9159F8" w14:textId="77777777" w:rsidR="00623F05" w:rsidRPr="00010D0A" w:rsidRDefault="00623F05" w:rsidP="004F02B7">
            <w:pPr>
              <w:jc w:val="center"/>
              <w:rPr>
                <w:color w:val="000000"/>
              </w:rPr>
            </w:pPr>
            <w:r w:rsidRPr="005C697E">
              <w:t>4 598,06</w:t>
            </w:r>
          </w:p>
        </w:tc>
      </w:tr>
      <w:tr w:rsidR="00623F05" w14:paraId="5C45029F"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3DBB6D" w14:textId="77777777" w:rsidR="00623F05" w:rsidRDefault="00623F05" w:rsidP="004F02B7">
            <w:pPr>
              <w:jc w:val="center"/>
              <w:rPr>
                <w:color w:val="000000"/>
              </w:rPr>
            </w:pPr>
            <w:r>
              <w:rPr>
                <w:color w:val="000000"/>
              </w:rPr>
              <w:t>6</w:t>
            </w:r>
          </w:p>
        </w:tc>
        <w:tc>
          <w:tcPr>
            <w:tcW w:w="4001" w:type="dxa"/>
            <w:tcBorders>
              <w:top w:val="single" w:sz="4" w:space="0" w:color="auto"/>
              <w:left w:val="nil"/>
              <w:bottom w:val="single" w:sz="4" w:space="0" w:color="auto"/>
              <w:right w:val="single" w:sz="4" w:space="0" w:color="auto"/>
            </w:tcBorders>
            <w:shd w:val="clear" w:color="auto" w:fill="auto"/>
            <w:vAlign w:val="center"/>
          </w:tcPr>
          <w:p w14:paraId="394C4780"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w:t>
            </w:r>
            <w:r>
              <w:rPr>
                <w:color w:val="000000"/>
              </w:rPr>
              <w:t>и</w:t>
            </w:r>
            <w:r w:rsidRPr="007279A4">
              <w:rPr>
                <w:color w:val="000000"/>
              </w:rPr>
              <w:t>н</w:t>
            </w:r>
            <w:r>
              <w:rPr>
                <w:color w:val="000000"/>
              </w:rPr>
              <w:t>енн</w:t>
            </w:r>
            <w:r w:rsidRPr="007279A4">
              <w:rPr>
                <w:color w:val="000000"/>
              </w:rPr>
              <w:t>ых к сетям ООО</w:t>
            </w:r>
            <w:r>
              <w:rPr>
                <w:color w:val="000000"/>
              </w:rPr>
              <w:t> «</w:t>
            </w:r>
            <w:r w:rsidRPr="007279A4">
              <w:rPr>
                <w:color w:val="000000"/>
              </w:rPr>
              <w:t>Теплоснаб</w:t>
            </w:r>
            <w:r>
              <w:rPr>
                <w:color w:val="000000"/>
              </w:rPr>
              <w:t>»</w:t>
            </w:r>
            <w:r w:rsidRPr="007279A4">
              <w:rPr>
                <w:color w:val="000000"/>
              </w:rPr>
              <w:t>)</w:t>
            </w:r>
          </w:p>
          <w:p w14:paraId="3E5FB990"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right w:val="single" w:sz="4" w:space="0" w:color="auto"/>
            </w:tcBorders>
            <w:shd w:val="clear" w:color="auto" w:fill="auto"/>
            <w:vAlign w:val="center"/>
          </w:tcPr>
          <w:p w14:paraId="795EAEC3" w14:textId="77777777" w:rsidR="00623F05" w:rsidRDefault="00623F05" w:rsidP="004F02B7">
            <w:pPr>
              <w:jc w:val="center"/>
              <w:rPr>
                <w:color w:val="000000"/>
              </w:rPr>
            </w:pPr>
          </w:p>
        </w:tc>
        <w:tc>
          <w:tcPr>
            <w:tcW w:w="4526" w:type="dxa"/>
            <w:vMerge/>
            <w:tcBorders>
              <w:left w:val="nil"/>
              <w:right w:val="single" w:sz="4" w:space="0" w:color="auto"/>
            </w:tcBorders>
            <w:vAlign w:val="center"/>
          </w:tcPr>
          <w:p w14:paraId="40636CCB"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18E9F" w14:textId="77777777" w:rsidR="00623F05" w:rsidRPr="00010D0A" w:rsidRDefault="00623F05" w:rsidP="004F02B7">
            <w:pPr>
              <w:jc w:val="center"/>
              <w:rPr>
                <w:color w:val="000000"/>
              </w:rPr>
            </w:pPr>
            <w:r w:rsidRPr="005C697E">
              <w:t>3 831,72</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70D952A9" w14:textId="77777777" w:rsidR="00623F05" w:rsidRPr="00010D0A" w:rsidRDefault="00623F05" w:rsidP="004F02B7">
            <w:pPr>
              <w:jc w:val="center"/>
              <w:rPr>
                <w:color w:val="000000"/>
              </w:rPr>
            </w:pPr>
            <w:r w:rsidRPr="005C697E">
              <w:t>4 598,06</w:t>
            </w:r>
          </w:p>
        </w:tc>
      </w:tr>
      <w:tr w:rsidR="00623F05" w14:paraId="2018FF5B"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276E2" w14:textId="77777777" w:rsidR="00623F05" w:rsidRDefault="00623F05" w:rsidP="004F02B7">
            <w:pPr>
              <w:jc w:val="center"/>
              <w:rPr>
                <w:color w:val="000000"/>
              </w:rPr>
            </w:pPr>
            <w:r>
              <w:rPr>
                <w:color w:val="000000"/>
              </w:rPr>
              <w:t>7</w:t>
            </w:r>
          </w:p>
        </w:tc>
        <w:tc>
          <w:tcPr>
            <w:tcW w:w="4001" w:type="dxa"/>
            <w:tcBorders>
              <w:top w:val="single" w:sz="4" w:space="0" w:color="auto"/>
              <w:left w:val="nil"/>
              <w:bottom w:val="single" w:sz="4" w:space="0" w:color="auto"/>
              <w:right w:val="single" w:sz="4" w:space="0" w:color="auto"/>
            </w:tcBorders>
            <w:shd w:val="clear" w:color="auto" w:fill="auto"/>
            <w:vAlign w:val="center"/>
          </w:tcPr>
          <w:p w14:paraId="4E17B63C"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ООО</w:t>
            </w:r>
            <w:r>
              <w:rPr>
                <w:color w:val="000000"/>
              </w:rPr>
              <w:t> «</w:t>
            </w:r>
            <w:r w:rsidRPr="007279A4">
              <w:rPr>
                <w:color w:val="000000"/>
              </w:rPr>
              <w:t>Спецтранспорт</w:t>
            </w:r>
            <w:r>
              <w:rPr>
                <w:color w:val="000000"/>
              </w:rPr>
              <w:t> </w:t>
            </w:r>
            <w:r w:rsidRPr="007279A4">
              <w:rPr>
                <w:color w:val="000000"/>
              </w:rPr>
              <w:t>42</w:t>
            </w:r>
            <w:r>
              <w:rPr>
                <w:color w:val="000000"/>
              </w:rPr>
              <w:t>»</w:t>
            </w:r>
            <w:r w:rsidRPr="007279A4">
              <w:rPr>
                <w:color w:val="000000"/>
              </w:rPr>
              <w:t>)</w:t>
            </w:r>
          </w:p>
          <w:p w14:paraId="7EB6F87B"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bottom w:val="single" w:sz="4" w:space="0" w:color="auto"/>
              <w:right w:val="single" w:sz="4" w:space="0" w:color="auto"/>
            </w:tcBorders>
            <w:shd w:val="clear" w:color="auto" w:fill="auto"/>
            <w:vAlign w:val="center"/>
          </w:tcPr>
          <w:p w14:paraId="4C677AF9" w14:textId="77777777" w:rsidR="00623F05" w:rsidRDefault="00623F05" w:rsidP="004F02B7">
            <w:pPr>
              <w:jc w:val="center"/>
              <w:rPr>
                <w:color w:val="000000"/>
              </w:rPr>
            </w:pPr>
          </w:p>
        </w:tc>
        <w:tc>
          <w:tcPr>
            <w:tcW w:w="4526" w:type="dxa"/>
            <w:vMerge/>
            <w:tcBorders>
              <w:left w:val="nil"/>
              <w:bottom w:val="single" w:sz="4" w:space="0" w:color="auto"/>
              <w:right w:val="single" w:sz="4" w:space="0" w:color="auto"/>
            </w:tcBorders>
            <w:vAlign w:val="center"/>
          </w:tcPr>
          <w:p w14:paraId="38E578B3"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54477D" w14:textId="77777777" w:rsidR="00623F05" w:rsidRPr="00010D0A" w:rsidRDefault="00623F05" w:rsidP="004F02B7">
            <w:pPr>
              <w:jc w:val="center"/>
              <w:rPr>
                <w:color w:val="000000"/>
              </w:rPr>
            </w:pPr>
            <w:r w:rsidRPr="005C697E">
              <w:t>3 831,72</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7A4765CA" w14:textId="77777777" w:rsidR="00623F05" w:rsidRPr="00010D0A" w:rsidRDefault="00623F05" w:rsidP="004F02B7">
            <w:pPr>
              <w:jc w:val="center"/>
              <w:rPr>
                <w:color w:val="000000"/>
              </w:rPr>
            </w:pPr>
            <w:r w:rsidRPr="005C697E">
              <w:t>4 598,06</w:t>
            </w:r>
          </w:p>
        </w:tc>
      </w:tr>
      <w:tr w:rsidR="00623F05" w14:paraId="4533F4EC" w14:textId="77777777" w:rsidTr="004F02B7">
        <w:trPr>
          <w:trHeight w:val="1854"/>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8FB08" w14:textId="77777777" w:rsidR="00623F05" w:rsidRDefault="00623F05" w:rsidP="004F02B7">
            <w:pPr>
              <w:jc w:val="center"/>
              <w:rPr>
                <w:color w:val="000000"/>
              </w:rPr>
            </w:pPr>
            <w:r>
              <w:rPr>
                <w:color w:val="000000"/>
              </w:rPr>
              <w:t>8</w:t>
            </w:r>
          </w:p>
        </w:tc>
        <w:tc>
          <w:tcPr>
            <w:tcW w:w="4001" w:type="dxa"/>
            <w:tcBorders>
              <w:top w:val="single" w:sz="4" w:space="0" w:color="auto"/>
              <w:left w:val="nil"/>
              <w:bottom w:val="single" w:sz="4" w:space="0" w:color="auto"/>
              <w:right w:val="single" w:sz="4" w:space="0" w:color="auto"/>
            </w:tcBorders>
            <w:shd w:val="clear" w:color="auto" w:fill="auto"/>
            <w:vAlign w:val="center"/>
          </w:tcPr>
          <w:p w14:paraId="45934BDB" w14:textId="77777777" w:rsidR="00623F05" w:rsidRDefault="00623F05" w:rsidP="004F02B7">
            <w:pPr>
              <w:rPr>
                <w:color w:val="000000"/>
              </w:rPr>
            </w:pPr>
            <w:r>
              <w:rPr>
                <w:color w:val="000000"/>
              </w:rPr>
              <w:t>ООО «НТСК»,</w:t>
            </w:r>
          </w:p>
          <w:p w14:paraId="3ED1E467" w14:textId="77777777" w:rsidR="00623F05" w:rsidRDefault="00623F05" w:rsidP="004F02B7">
            <w:pPr>
              <w:rPr>
                <w:color w:val="000000"/>
              </w:rPr>
            </w:pPr>
            <w:r>
              <w:rPr>
                <w:color w:val="000000"/>
              </w:rPr>
              <w:t>ИНН </w:t>
            </w:r>
            <w:r w:rsidRPr="000B22AE">
              <w:rPr>
                <w:color w:val="000000"/>
              </w:rPr>
              <w:t>5406993045</w:t>
            </w:r>
          </w:p>
        </w:tc>
        <w:tc>
          <w:tcPr>
            <w:tcW w:w="2243" w:type="dxa"/>
            <w:tcBorders>
              <w:top w:val="single" w:sz="4" w:space="0" w:color="auto"/>
              <w:left w:val="nil"/>
              <w:bottom w:val="single" w:sz="4" w:space="0" w:color="auto"/>
              <w:right w:val="single" w:sz="4" w:space="0" w:color="auto"/>
            </w:tcBorders>
            <w:shd w:val="clear" w:color="auto" w:fill="auto"/>
            <w:vAlign w:val="center"/>
          </w:tcPr>
          <w:p w14:paraId="15342713" w14:textId="77777777" w:rsidR="00623F05" w:rsidRPr="00036984" w:rsidRDefault="00623F05" w:rsidP="004F02B7">
            <w:pPr>
              <w:jc w:val="center"/>
              <w:rPr>
                <w:color w:val="000000"/>
              </w:rPr>
            </w:pPr>
            <w:r w:rsidRPr="00036984">
              <w:rPr>
                <w:color w:val="000000"/>
              </w:rPr>
              <w:t>№№ 12, 13, 16, 17, 19, 23, 34, 31, 36, 21, 22, 60</w:t>
            </w:r>
          </w:p>
        </w:tc>
        <w:tc>
          <w:tcPr>
            <w:tcW w:w="4526" w:type="dxa"/>
            <w:tcBorders>
              <w:top w:val="single" w:sz="4" w:space="0" w:color="auto"/>
              <w:left w:val="nil"/>
              <w:bottom w:val="single" w:sz="4" w:space="0" w:color="auto"/>
              <w:right w:val="single" w:sz="4" w:space="0" w:color="auto"/>
            </w:tcBorders>
            <w:vAlign w:val="center"/>
          </w:tcPr>
          <w:p w14:paraId="0CCBCDB6" w14:textId="77777777" w:rsidR="00623F05" w:rsidRPr="00036984" w:rsidRDefault="00623F05" w:rsidP="004F02B7">
            <w:pPr>
              <w:jc w:val="center"/>
              <w:rPr>
                <w:color w:val="000000"/>
              </w:rPr>
            </w:pPr>
            <w:r w:rsidRPr="00036984">
              <w:rPr>
                <w:color w:val="000000"/>
              </w:rPr>
              <w:t>Котельные №№ 15, 17, 31, 34, 38, 43, 47, 56, 60, 65, 66, Кузнецкий пр-т, 260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9F6F60" w14:textId="77777777" w:rsidR="00623F05" w:rsidRPr="00010D0A" w:rsidRDefault="00623F05" w:rsidP="004F02B7">
            <w:pPr>
              <w:jc w:val="center"/>
              <w:rPr>
                <w:color w:val="000000"/>
              </w:rPr>
            </w:pPr>
            <w:r w:rsidRPr="005C697E">
              <w:t>3 743,32</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5C806873" w14:textId="77777777" w:rsidR="00623F05" w:rsidRPr="00010D0A" w:rsidRDefault="00623F05" w:rsidP="004F02B7">
            <w:pPr>
              <w:jc w:val="center"/>
              <w:rPr>
                <w:color w:val="000000"/>
              </w:rPr>
            </w:pPr>
            <w:r w:rsidRPr="005C697E">
              <w:t>4 491,98</w:t>
            </w:r>
          </w:p>
        </w:tc>
      </w:tr>
      <w:tr w:rsidR="00623F05" w14:paraId="6BA7DF73" w14:textId="77777777" w:rsidTr="004F02B7">
        <w:trPr>
          <w:trHeight w:val="397"/>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47CB50" w14:textId="77777777" w:rsidR="00623F05" w:rsidRDefault="00623F05" w:rsidP="004F02B7">
            <w:pPr>
              <w:jc w:val="center"/>
              <w:rPr>
                <w:color w:val="000000"/>
              </w:rPr>
            </w:pPr>
            <w:r>
              <w:rPr>
                <w:color w:val="000000"/>
              </w:rPr>
              <w:t>1</w:t>
            </w:r>
          </w:p>
        </w:tc>
        <w:tc>
          <w:tcPr>
            <w:tcW w:w="4001" w:type="dxa"/>
            <w:tcBorders>
              <w:top w:val="single" w:sz="4" w:space="0" w:color="auto"/>
              <w:left w:val="nil"/>
              <w:bottom w:val="single" w:sz="4" w:space="0" w:color="auto"/>
              <w:right w:val="single" w:sz="4" w:space="0" w:color="auto"/>
            </w:tcBorders>
            <w:shd w:val="clear" w:color="auto" w:fill="auto"/>
            <w:vAlign w:val="center"/>
          </w:tcPr>
          <w:p w14:paraId="5E4FA423" w14:textId="77777777" w:rsidR="00623F05" w:rsidRDefault="00623F05" w:rsidP="004F02B7">
            <w:pPr>
              <w:jc w:val="center"/>
              <w:rPr>
                <w:color w:val="000000"/>
              </w:rPr>
            </w:pPr>
            <w:r>
              <w:rPr>
                <w:color w:val="000000"/>
              </w:rPr>
              <w:t>2</w:t>
            </w:r>
          </w:p>
        </w:tc>
        <w:tc>
          <w:tcPr>
            <w:tcW w:w="2243" w:type="dxa"/>
            <w:tcBorders>
              <w:top w:val="single" w:sz="4" w:space="0" w:color="auto"/>
              <w:left w:val="nil"/>
              <w:bottom w:val="single" w:sz="4" w:space="0" w:color="auto"/>
              <w:right w:val="single" w:sz="4" w:space="0" w:color="auto"/>
            </w:tcBorders>
            <w:shd w:val="clear" w:color="auto" w:fill="auto"/>
            <w:vAlign w:val="center"/>
          </w:tcPr>
          <w:p w14:paraId="3058B818" w14:textId="77777777" w:rsidR="00623F05" w:rsidRDefault="00623F05" w:rsidP="004F02B7">
            <w:pPr>
              <w:jc w:val="center"/>
              <w:rPr>
                <w:color w:val="000000"/>
              </w:rPr>
            </w:pPr>
            <w:r>
              <w:rPr>
                <w:color w:val="000000"/>
              </w:rPr>
              <w:t>3</w:t>
            </w:r>
          </w:p>
        </w:tc>
        <w:tc>
          <w:tcPr>
            <w:tcW w:w="4526" w:type="dxa"/>
            <w:tcBorders>
              <w:top w:val="single" w:sz="4" w:space="0" w:color="auto"/>
              <w:left w:val="nil"/>
              <w:bottom w:val="single" w:sz="4" w:space="0" w:color="auto"/>
              <w:right w:val="single" w:sz="4" w:space="0" w:color="auto"/>
            </w:tcBorders>
            <w:vAlign w:val="center"/>
          </w:tcPr>
          <w:p w14:paraId="569B4157" w14:textId="77777777" w:rsidR="00623F05" w:rsidRPr="00116E9C" w:rsidRDefault="00623F05" w:rsidP="004F02B7">
            <w:pPr>
              <w:jc w:val="center"/>
              <w:rPr>
                <w:color w:val="000000"/>
              </w:rPr>
            </w:pPr>
            <w:r>
              <w:rPr>
                <w:color w:val="000000"/>
              </w:rPr>
              <w:t>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69188" w14:textId="77777777" w:rsidR="00623F05" w:rsidRPr="00010D0A" w:rsidRDefault="00623F05" w:rsidP="004F02B7">
            <w:pPr>
              <w:jc w:val="center"/>
              <w:rPr>
                <w:color w:val="000000"/>
              </w:rPr>
            </w:pPr>
            <w:r>
              <w:rPr>
                <w:color w:val="000000"/>
              </w:rPr>
              <w:t>5</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6BA9C999" w14:textId="77777777" w:rsidR="00623F05" w:rsidRPr="00010D0A" w:rsidRDefault="00623F05" w:rsidP="004F02B7">
            <w:pPr>
              <w:jc w:val="center"/>
              <w:rPr>
                <w:color w:val="000000"/>
              </w:rPr>
            </w:pPr>
            <w:r>
              <w:rPr>
                <w:color w:val="000000"/>
              </w:rPr>
              <w:t>6</w:t>
            </w:r>
          </w:p>
        </w:tc>
      </w:tr>
      <w:tr w:rsidR="00623F05" w14:paraId="2B7995BA"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43C22" w14:textId="77777777" w:rsidR="00623F05" w:rsidRDefault="00623F05" w:rsidP="004F02B7">
            <w:pPr>
              <w:jc w:val="center"/>
              <w:rPr>
                <w:color w:val="000000"/>
              </w:rPr>
            </w:pPr>
            <w:r>
              <w:rPr>
                <w:color w:val="000000"/>
              </w:rPr>
              <w:t>9</w:t>
            </w:r>
          </w:p>
        </w:tc>
        <w:tc>
          <w:tcPr>
            <w:tcW w:w="4001" w:type="dxa"/>
            <w:tcBorders>
              <w:top w:val="single" w:sz="4" w:space="0" w:color="auto"/>
              <w:left w:val="nil"/>
              <w:bottom w:val="single" w:sz="4" w:space="0" w:color="auto"/>
              <w:right w:val="single" w:sz="4" w:space="0" w:color="auto"/>
            </w:tcBorders>
            <w:shd w:val="clear" w:color="auto" w:fill="auto"/>
            <w:vAlign w:val="center"/>
          </w:tcPr>
          <w:p w14:paraId="48F3B9D8" w14:textId="77777777" w:rsidR="00623F05" w:rsidRDefault="00623F05" w:rsidP="004F02B7">
            <w:pPr>
              <w:rPr>
                <w:color w:val="000000"/>
              </w:rPr>
            </w:pPr>
            <w:r>
              <w:rPr>
                <w:color w:val="000000"/>
              </w:rPr>
              <w:t>АО «Теплоэнерго»,</w:t>
            </w:r>
          </w:p>
          <w:p w14:paraId="492D76F9" w14:textId="77777777" w:rsidR="00623F05" w:rsidRDefault="00623F05" w:rsidP="004F02B7">
            <w:pPr>
              <w:rPr>
                <w:color w:val="000000"/>
              </w:rPr>
            </w:pPr>
            <w:r>
              <w:rPr>
                <w:color w:val="000000"/>
              </w:rPr>
              <w:t>ИНН </w:t>
            </w:r>
            <w:r w:rsidRPr="00F635DA">
              <w:rPr>
                <w:color w:val="000000"/>
              </w:rPr>
              <w:t>4205049011</w:t>
            </w:r>
          </w:p>
        </w:tc>
        <w:tc>
          <w:tcPr>
            <w:tcW w:w="2243" w:type="dxa"/>
            <w:tcBorders>
              <w:top w:val="single" w:sz="4" w:space="0" w:color="auto"/>
              <w:left w:val="nil"/>
              <w:bottom w:val="single" w:sz="4" w:space="0" w:color="auto"/>
              <w:right w:val="single" w:sz="4" w:space="0" w:color="auto"/>
            </w:tcBorders>
            <w:shd w:val="clear" w:color="auto" w:fill="auto"/>
            <w:vAlign w:val="center"/>
          </w:tcPr>
          <w:p w14:paraId="703A10AF" w14:textId="77777777" w:rsidR="00623F05" w:rsidRDefault="00623F05" w:rsidP="004F02B7">
            <w:pPr>
              <w:jc w:val="center"/>
              <w:rPr>
                <w:color w:val="000000"/>
              </w:rPr>
            </w:pPr>
            <w:r>
              <w:rPr>
                <w:color w:val="000000"/>
              </w:rPr>
              <w:t xml:space="preserve">№№ 24, 18, 33, 37, 30, 29, 35, 3, 4, 5, 10, 11, 25, 14, 26, 27, 32, 28 </w:t>
            </w:r>
          </w:p>
        </w:tc>
        <w:tc>
          <w:tcPr>
            <w:tcW w:w="4526" w:type="dxa"/>
            <w:tcBorders>
              <w:top w:val="single" w:sz="4" w:space="0" w:color="auto"/>
              <w:left w:val="nil"/>
              <w:bottom w:val="single" w:sz="4" w:space="0" w:color="auto"/>
              <w:right w:val="single" w:sz="4" w:space="0" w:color="auto"/>
            </w:tcBorders>
            <w:vAlign w:val="center"/>
          </w:tcPr>
          <w:p w14:paraId="7E9F0ECB" w14:textId="77777777" w:rsidR="00623F05" w:rsidRPr="00116E9C" w:rsidRDefault="00623F05" w:rsidP="004F02B7">
            <w:pPr>
              <w:jc w:val="center"/>
              <w:rPr>
                <w:color w:val="000000"/>
              </w:rPr>
            </w:pPr>
            <w:r>
              <w:rPr>
                <w:color w:val="000000"/>
              </w:rPr>
              <w:t>Котельные №№ 26, 35, 42, 91, 92, 96, 97, 101, 102, 103, 110, 112, 114, 118, 122, 123, 141, 163</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78073" w14:textId="77777777" w:rsidR="00623F05" w:rsidRPr="00010D0A" w:rsidRDefault="00623F05" w:rsidP="004F02B7">
            <w:pPr>
              <w:jc w:val="center"/>
              <w:rPr>
                <w:color w:val="000000"/>
              </w:rPr>
            </w:pPr>
            <w:r w:rsidRPr="00A91D9C">
              <w:t>2 795,51</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35D79B9D" w14:textId="77777777" w:rsidR="00623F05" w:rsidRPr="00010D0A" w:rsidRDefault="00623F05" w:rsidP="004F02B7">
            <w:pPr>
              <w:jc w:val="center"/>
              <w:rPr>
                <w:color w:val="000000"/>
              </w:rPr>
            </w:pPr>
            <w:r w:rsidRPr="00A91D9C">
              <w:t>3 354,61</w:t>
            </w:r>
          </w:p>
        </w:tc>
      </w:tr>
      <w:tr w:rsidR="00623F05" w14:paraId="5B814FAA"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1C32E" w14:textId="77777777" w:rsidR="00623F05" w:rsidRDefault="00623F05" w:rsidP="004F02B7">
            <w:pPr>
              <w:jc w:val="center"/>
              <w:rPr>
                <w:color w:val="000000"/>
              </w:rPr>
            </w:pPr>
            <w:r>
              <w:rPr>
                <w:color w:val="000000"/>
              </w:rPr>
              <w:t>10</w:t>
            </w:r>
          </w:p>
        </w:tc>
        <w:tc>
          <w:tcPr>
            <w:tcW w:w="4001" w:type="dxa"/>
            <w:tcBorders>
              <w:top w:val="single" w:sz="4" w:space="0" w:color="auto"/>
              <w:left w:val="nil"/>
              <w:bottom w:val="single" w:sz="4" w:space="0" w:color="auto"/>
              <w:right w:val="single" w:sz="4" w:space="0" w:color="auto"/>
            </w:tcBorders>
            <w:shd w:val="clear" w:color="auto" w:fill="auto"/>
            <w:vAlign w:val="center"/>
          </w:tcPr>
          <w:p w14:paraId="1159A7E9" w14:textId="77777777" w:rsidR="00623F05" w:rsidRDefault="00623F05" w:rsidP="004F02B7">
            <w:pPr>
              <w:rPr>
                <w:color w:val="000000"/>
              </w:rPr>
            </w:pPr>
            <w:r>
              <w:rPr>
                <w:color w:val="000000"/>
              </w:rPr>
              <w:t>ООО «Лесная Поляна – Плюс»,</w:t>
            </w:r>
          </w:p>
          <w:p w14:paraId="378B5436" w14:textId="77777777" w:rsidR="00623F05" w:rsidRDefault="00623F05" w:rsidP="004F02B7">
            <w:pPr>
              <w:rPr>
                <w:color w:val="000000"/>
              </w:rPr>
            </w:pPr>
            <w:r>
              <w:rPr>
                <w:color w:val="000000"/>
              </w:rPr>
              <w:t>ИНН </w:t>
            </w:r>
            <w:r w:rsidRPr="000B22AE">
              <w:rPr>
                <w:color w:val="000000"/>
              </w:rPr>
              <w:t>4205265799</w:t>
            </w:r>
          </w:p>
        </w:tc>
        <w:tc>
          <w:tcPr>
            <w:tcW w:w="2243" w:type="dxa"/>
            <w:tcBorders>
              <w:top w:val="single" w:sz="4" w:space="0" w:color="auto"/>
              <w:left w:val="nil"/>
              <w:bottom w:val="single" w:sz="4" w:space="0" w:color="auto"/>
              <w:right w:val="single" w:sz="4" w:space="0" w:color="auto"/>
            </w:tcBorders>
            <w:shd w:val="clear" w:color="auto" w:fill="auto"/>
            <w:vAlign w:val="center"/>
          </w:tcPr>
          <w:p w14:paraId="772A68CA" w14:textId="77777777" w:rsidR="00623F05" w:rsidRDefault="00623F05" w:rsidP="004F02B7">
            <w:pPr>
              <w:jc w:val="center"/>
              <w:rPr>
                <w:color w:val="000000"/>
              </w:rPr>
            </w:pPr>
            <w:r>
              <w:rPr>
                <w:color w:val="000000"/>
              </w:rPr>
              <w:t>№№ 58, 41, 40, 39, 64</w:t>
            </w:r>
          </w:p>
        </w:tc>
        <w:tc>
          <w:tcPr>
            <w:tcW w:w="4526" w:type="dxa"/>
            <w:tcBorders>
              <w:top w:val="single" w:sz="4" w:space="0" w:color="auto"/>
              <w:left w:val="nil"/>
              <w:bottom w:val="single" w:sz="4" w:space="0" w:color="auto"/>
              <w:right w:val="single" w:sz="4" w:space="0" w:color="auto"/>
            </w:tcBorders>
            <w:vAlign w:val="center"/>
          </w:tcPr>
          <w:p w14:paraId="31031108" w14:textId="77777777" w:rsidR="00623F05" w:rsidRDefault="00623F05" w:rsidP="004F02B7">
            <w:pPr>
              <w:jc w:val="center"/>
              <w:rPr>
                <w:color w:val="000000"/>
              </w:rPr>
            </w:pPr>
            <w:r>
              <w:rPr>
                <w:color w:val="000000"/>
              </w:rPr>
              <w:t>Котельная ООО «Лесная Поляна – Плюс» - юго-восточнее пересечения по Академическая ул./Уютная ул.;</w:t>
            </w:r>
          </w:p>
          <w:p w14:paraId="5DB13F4A" w14:textId="77777777" w:rsidR="00623F05" w:rsidRDefault="00623F05" w:rsidP="004F02B7">
            <w:pPr>
              <w:jc w:val="center"/>
              <w:rPr>
                <w:color w:val="000000"/>
              </w:rPr>
            </w:pPr>
            <w:r>
              <w:rPr>
                <w:color w:val="000000"/>
              </w:rPr>
              <w:t>Котельная мкр. № 1 ООО «Лесная Поляна – Плюс» - Весенний пр-т, 7А;</w:t>
            </w:r>
          </w:p>
          <w:p w14:paraId="73D5DC7C" w14:textId="77777777" w:rsidR="00623F05" w:rsidRDefault="00623F05" w:rsidP="004F02B7">
            <w:pPr>
              <w:jc w:val="center"/>
              <w:rPr>
                <w:color w:val="000000"/>
              </w:rPr>
            </w:pPr>
            <w:r>
              <w:rPr>
                <w:color w:val="000000"/>
              </w:rPr>
              <w:t>Котельная мкр. № 2 ООО «Лесная Поляна – Плюс» - Кедровый б-р, 2А;</w:t>
            </w:r>
          </w:p>
          <w:p w14:paraId="6E7882BF" w14:textId="77777777" w:rsidR="00623F05" w:rsidRPr="00116E9C" w:rsidRDefault="00623F05" w:rsidP="004F02B7">
            <w:pPr>
              <w:jc w:val="center"/>
              <w:rPr>
                <w:color w:val="000000"/>
              </w:rPr>
            </w:pPr>
            <w:r>
              <w:rPr>
                <w:color w:val="000000"/>
              </w:rPr>
              <w:t xml:space="preserve">Котельная мкр. № 3 ООО «Лесная Поляна – Плюс» - Лесная Поляна ж.р.; </w:t>
            </w:r>
            <w:r w:rsidRPr="00B155CD">
              <w:rPr>
                <w:color w:val="000000"/>
              </w:rPr>
              <w:t xml:space="preserve">Котельная ООО </w:t>
            </w:r>
            <w:r>
              <w:rPr>
                <w:color w:val="000000"/>
              </w:rPr>
              <w:t>«</w:t>
            </w:r>
            <w:r w:rsidRPr="00B155CD">
              <w:rPr>
                <w:color w:val="000000"/>
              </w:rPr>
              <w:t xml:space="preserve">Лесная Поляна </w:t>
            </w:r>
            <w:r>
              <w:rPr>
                <w:color w:val="000000"/>
              </w:rPr>
              <w:t>–</w:t>
            </w:r>
            <w:r w:rsidRPr="00B155CD">
              <w:rPr>
                <w:color w:val="000000"/>
              </w:rPr>
              <w:t xml:space="preserve"> Плюс</w:t>
            </w:r>
            <w:r>
              <w:rPr>
                <w:color w:val="000000"/>
              </w:rPr>
              <w:t>»</w:t>
            </w:r>
            <w:r w:rsidRPr="00B155CD">
              <w:rPr>
                <w:color w:val="000000"/>
              </w:rPr>
              <w:t xml:space="preserve"> Михайлова пр-т, 3/1</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CC36A" w14:textId="77777777" w:rsidR="00623F05" w:rsidRPr="00010D0A" w:rsidRDefault="00623F05" w:rsidP="004F02B7">
            <w:pPr>
              <w:jc w:val="center"/>
              <w:rPr>
                <w:color w:val="000000"/>
              </w:rPr>
            </w:pPr>
            <w:r w:rsidRPr="00A91D9C">
              <w:t>2 737,23</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56216DE2" w14:textId="77777777" w:rsidR="00623F05" w:rsidRPr="00010D0A" w:rsidRDefault="00623F05" w:rsidP="004F02B7">
            <w:pPr>
              <w:jc w:val="center"/>
              <w:rPr>
                <w:color w:val="000000"/>
              </w:rPr>
            </w:pPr>
            <w:r w:rsidRPr="00A91D9C">
              <w:t>3 284,68</w:t>
            </w:r>
          </w:p>
        </w:tc>
      </w:tr>
      <w:tr w:rsidR="00623F05" w14:paraId="553AA8BD" w14:textId="77777777" w:rsidTr="004F02B7">
        <w:trPr>
          <w:trHeight w:val="1505"/>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A216D" w14:textId="77777777" w:rsidR="00623F05" w:rsidRDefault="00623F05" w:rsidP="004F02B7">
            <w:pPr>
              <w:jc w:val="center"/>
              <w:rPr>
                <w:color w:val="000000"/>
              </w:rPr>
            </w:pPr>
            <w:r>
              <w:rPr>
                <w:color w:val="000000"/>
              </w:rPr>
              <w:t>11</w:t>
            </w:r>
          </w:p>
        </w:tc>
        <w:tc>
          <w:tcPr>
            <w:tcW w:w="4001" w:type="dxa"/>
            <w:tcBorders>
              <w:top w:val="single" w:sz="4" w:space="0" w:color="auto"/>
              <w:left w:val="nil"/>
              <w:bottom w:val="single" w:sz="4" w:space="0" w:color="auto"/>
              <w:right w:val="single" w:sz="4" w:space="0" w:color="auto"/>
            </w:tcBorders>
            <w:shd w:val="clear" w:color="auto" w:fill="auto"/>
            <w:vAlign w:val="center"/>
          </w:tcPr>
          <w:p w14:paraId="6D40FEF4" w14:textId="77777777" w:rsidR="00623F05" w:rsidRDefault="00623F05" w:rsidP="004F02B7">
            <w:pPr>
              <w:rPr>
                <w:color w:val="000000"/>
              </w:rPr>
            </w:pPr>
            <w:r>
              <w:rPr>
                <w:color w:val="000000"/>
              </w:rPr>
              <w:t>ОАО «СКЭК»,</w:t>
            </w:r>
          </w:p>
          <w:p w14:paraId="7181C4DC" w14:textId="77777777" w:rsidR="00623F05" w:rsidRDefault="00623F05" w:rsidP="004F02B7">
            <w:pPr>
              <w:rPr>
                <w:color w:val="000000"/>
              </w:rPr>
            </w:pPr>
            <w:r>
              <w:rPr>
                <w:color w:val="000000"/>
              </w:rPr>
              <w:t>ИНН </w:t>
            </w:r>
            <w:r w:rsidRPr="00F635DA">
              <w:rPr>
                <w:color w:val="000000"/>
              </w:rPr>
              <w:t>4205153492</w:t>
            </w:r>
          </w:p>
        </w:tc>
        <w:tc>
          <w:tcPr>
            <w:tcW w:w="2243" w:type="dxa"/>
            <w:tcBorders>
              <w:top w:val="single" w:sz="4" w:space="0" w:color="auto"/>
              <w:left w:val="nil"/>
              <w:bottom w:val="single" w:sz="4" w:space="0" w:color="auto"/>
              <w:right w:val="single" w:sz="4" w:space="0" w:color="auto"/>
            </w:tcBorders>
            <w:shd w:val="clear" w:color="auto" w:fill="auto"/>
            <w:vAlign w:val="center"/>
          </w:tcPr>
          <w:p w14:paraId="1A6A0D42" w14:textId="77777777" w:rsidR="00623F05" w:rsidRDefault="00623F05" w:rsidP="004F02B7">
            <w:pPr>
              <w:jc w:val="center"/>
              <w:rPr>
                <w:color w:val="000000"/>
              </w:rPr>
            </w:pPr>
            <w:r>
              <w:rPr>
                <w:color w:val="000000"/>
              </w:rPr>
              <w:t>№№ 44, 45, 46</w:t>
            </w:r>
          </w:p>
        </w:tc>
        <w:tc>
          <w:tcPr>
            <w:tcW w:w="4526" w:type="dxa"/>
            <w:tcBorders>
              <w:top w:val="single" w:sz="4" w:space="0" w:color="auto"/>
              <w:left w:val="nil"/>
              <w:bottom w:val="single" w:sz="4" w:space="0" w:color="auto"/>
              <w:right w:val="single" w:sz="4" w:space="0" w:color="auto"/>
            </w:tcBorders>
            <w:vAlign w:val="center"/>
          </w:tcPr>
          <w:p w14:paraId="718B4EA7" w14:textId="77777777" w:rsidR="00623F05" w:rsidRPr="00116E9C" w:rsidRDefault="00623F05" w:rsidP="004F02B7">
            <w:pPr>
              <w:jc w:val="center"/>
              <w:rPr>
                <w:color w:val="000000"/>
              </w:rPr>
            </w:pPr>
            <w:r>
              <w:rPr>
                <w:color w:val="000000"/>
              </w:rPr>
              <w:t>Котельные №№ 8, 9, 10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5546EC" w14:textId="77777777" w:rsidR="00623F05" w:rsidRPr="00010D0A" w:rsidRDefault="00623F05" w:rsidP="004F02B7">
            <w:pPr>
              <w:jc w:val="center"/>
              <w:rPr>
                <w:color w:val="000000"/>
              </w:rPr>
            </w:pPr>
            <w:r w:rsidRPr="00A91D9C">
              <w:t>3 733,59</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4A8E6EBA" w14:textId="77777777" w:rsidR="00623F05" w:rsidRPr="00010D0A" w:rsidRDefault="00623F05" w:rsidP="004F02B7">
            <w:pPr>
              <w:jc w:val="center"/>
              <w:rPr>
                <w:color w:val="000000"/>
              </w:rPr>
            </w:pPr>
            <w:r w:rsidRPr="00A91D9C">
              <w:t>4 480,31</w:t>
            </w:r>
          </w:p>
        </w:tc>
      </w:tr>
      <w:tr w:rsidR="00623F05" w14:paraId="60F1B9BB" w14:textId="77777777" w:rsidTr="004F02B7">
        <w:trPr>
          <w:trHeight w:val="1505"/>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84C54" w14:textId="77777777" w:rsidR="00623F05" w:rsidRDefault="00623F05" w:rsidP="004F02B7">
            <w:pPr>
              <w:jc w:val="center"/>
              <w:rPr>
                <w:color w:val="000000"/>
              </w:rPr>
            </w:pPr>
            <w:r>
              <w:rPr>
                <w:color w:val="000000"/>
              </w:rPr>
              <w:t>12</w:t>
            </w:r>
          </w:p>
        </w:tc>
        <w:tc>
          <w:tcPr>
            <w:tcW w:w="4001" w:type="dxa"/>
            <w:tcBorders>
              <w:top w:val="single" w:sz="4" w:space="0" w:color="auto"/>
              <w:left w:val="nil"/>
              <w:bottom w:val="single" w:sz="4" w:space="0" w:color="auto"/>
              <w:right w:val="single" w:sz="4" w:space="0" w:color="auto"/>
            </w:tcBorders>
            <w:shd w:val="clear" w:color="auto" w:fill="auto"/>
            <w:vAlign w:val="center"/>
          </w:tcPr>
          <w:p w14:paraId="2A44FB0C" w14:textId="77777777" w:rsidR="00623F05" w:rsidRDefault="00623F05" w:rsidP="004F02B7">
            <w:pPr>
              <w:rPr>
                <w:color w:val="000000"/>
              </w:rPr>
            </w:pPr>
            <w:r>
              <w:rPr>
                <w:color w:val="000000"/>
              </w:rPr>
              <w:t>ООО «</w:t>
            </w:r>
            <w:proofErr w:type="gramStart"/>
            <w:r>
              <w:rPr>
                <w:color w:val="000000"/>
              </w:rPr>
              <w:t>ЭнергоТеплоСервис»*</w:t>
            </w:r>
            <w:proofErr w:type="gramEnd"/>
            <w:r>
              <w:rPr>
                <w:color w:val="000000"/>
              </w:rPr>
              <w:t>*,</w:t>
            </w:r>
          </w:p>
          <w:p w14:paraId="335FCE9B" w14:textId="77777777" w:rsidR="00623F05" w:rsidRDefault="00623F05" w:rsidP="004F02B7">
            <w:pPr>
              <w:rPr>
                <w:color w:val="000000"/>
              </w:rPr>
            </w:pPr>
            <w:r>
              <w:rPr>
                <w:color w:val="000000"/>
              </w:rPr>
              <w:t>ИНН </w:t>
            </w:r>
            <w:r w:rsidRPr="000B22AE">
              <w:rPr>
                <w:color w:val="000000"/>
              </w:rPr>
              <w:t>4205316725</w:t>
            </w:r>
          </w:p>
        </w:tc>
        <w:tc>
          <w:tcPr>
            <w:tcW w:w="2243" w:type="dxa"/>
            <w:tcBorders>
              <w:top w:val="single" w:sz="4" w:space="0" w:color="auto"/>
              <w:left w:val="nil"/>
              <w:bottom w:val="single" w:sz="4" w:space="0" w:color="auto"/>
              <w:right w:val="single" w:sz="4" w:space="0" w:color="auto"/>
            </w:tcBorders>
            <w:shd w:val="clear" w:color="auto" w:fill="auto"/>
            <w:vAlign w:val="center"/>
          </w:tcPr>
          <w:p w14:paraId="7D85E294" w14:textId="77777777" w:rsidR="00623F05" w:rsidRDefault="00623F05" w:rsidP="004F02B7">
            <w:pPr>
              <w:jc w:val="center"/>
              <w:rPr>
                <w:color w:val="000000"/>
              </w:rPr>
            </w:pPr>
            <w:r>
              <w:rPr>
                <w:color w:val="000000"/>
              </w:rPr>
              <w:t>№ 42</w:t>
            </w:r>
          </w:p>
        </w:tc>
        <w:tc>
          <w:tcPr>
            <w:tcW w:w="4526" w:type="dxa"/>
            <w:tcBorders>
              <w:top w:val="single" w:sz="4" w:space="0" w:color="auto"/>
              <w:left w:val="nil"/>
              <w:bottom w:val="single" w:sz="4" w:space="0" w:color="auto"/>
              <w:right w:val="single" w:sz="4" w:space="0" w:color="auto"/>
            </w:tcBorders>
            <w:vAlign w:val="center"/>
          </w:tcPr>
          <w:p w14:paraId="1452328B" w14:textId="77777777" w:rsidR="00623F05" w:rsidRPr="00116E9C" w:rsidRDefault="00623F05" w:rsidP="004F02B7">
            <w:pPr>
              <w:jc w:val="center"/>
              <w:rPr>
                <w:color w:val="000000"/>
              </w:rPr>
            </w:pPr>
            <w:r>
              <w:rPr>
                <w:color w:val="000000"/>
              </w:rPr>
              <w:t>Котельная № 0717/001</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69ABD4" w14:textId="77777777" w:rsidR="00623F05" w:rsidRPr="00010D0A" w:rsidRDefault="00623F05" w:rsidP="004F02B7">
            <w:pPr>
              <w:jc w:val="center"/>
              <w:rPr>
                <w:color w:val="000000"/>
              </w:rPr>
            </w:pPr>
            <w:r w:rsidRPr="00F57290">
              <w:t>3 092,37</w:t>
            </w:r>
            <w:r>
              <w:t xml:space="preserve"> ***</w:t>
            </w:r>
          </w:p>
        </w:tc>
      </w:tr>
    </w:tbl>
    <w:p w14:paraId="346F3358" w14:textId="77777777" w:rsidR="00623F05" w:rsidRDefault="00623F05" w:rsidP="00623F05">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29118CD7" w14:textId="77777777" w:rsidR="00623F05" w:rsidRDefault="00623F05" w:rsidP="00623F05">
      <w:pPr>
        <w:ind w:firstLine="709"/>
        <w:rPr>
          <w:sz w:val="28"/>
          <w:szCs w:val="28"/>
        </w:rPr>
      </w:pPr>
      <w:r>
        <w:rPr>
          <w:sz w:val="28"/>
          <w:szCs w:val="28"/>
        </w:rPr>
        <w:t>** Организация применяет упрощенную систему налогообложения.</w:t>
      </w:r>
    </w:p>
    <w:p w14:paraId="4BADDFB4" w14:textId="25E3CD2F" w:rsidR="00E557E5" w:rsidRPr="00C97199" w:rsidRDefault="00623F05" w:rsidP="00E557E5">
      <w:pPr>
        <w:ind w:firstLine="709"/>
        <w:rPr>
          <w:sz w:val="28"/>
          <w:szCs w:val="28"/>
        </w:rPr>
      </w:pPr>
      <w:r w:rsidRPr="00C97199">
        <w:rPr>
          <w:sz w:val="28"/>
          <w:szCs w:val="28"/>
        </w:rPr>
        <w:t>*** НДС не облагается</w:t>
      </w:r>
      <w:r>
        <w:rPr>
          <w:sz w:val="28"/>
          <w:szCs w:val="28"/>
        </w:rPr>
        <w:t>.</w:t>
      </w:r>
    </w:p>
    <w:p w14:paraId="0E36FC70" w14:textId="110083F2" w:rsidR="00BC03D3" w:rsidRDefault="00BC03D3" w:rsidP="005F66AA">
      <w:pPr>
        <w:ind w:left="8212" w:right="-1" w:firstLine="284"/>
        <w:jc w:val="both"/>
        <w:rPr>
          <w:sz w:val="28"/>
          <w:szCs w:val="28"/>
        </w:rPr>
      </w:pPr>
    </w:p>
    <w:p w14:paraId="0A622063" w14:textId="1E1DB596" w:rsidR="00623F05" w:rsidRPr="00D00103" w:rsidRDefault="00623F05" w:rsidP="00623F05">
      <w:pPr>
        <w:tabs>
          <w:tab w:val="left" w:pos="5580"/>
          <w:tab w:val="left" w:pos="9498"/>
        </w:tabs>
        <w:ind w:right="-569"/>
        <w:jc w:val="right"/>
      </w:pPr>
      <w:r w:rsidRPr="00D00103">
        <w:t>Приложение №</w:t>
      </w:r>
      <w:r w:rsidR="008D1BB9">
        <w:t>14</w:t>
      </w:r>
      <w:r>
        <w:t xml:space="preserve"> </w:t>
      </w:r>
      <w:r w:rsidRPr="00D00103">
        <w:t xml:space="preserve">к протоколу № </w:t>
      </w:r>
      <w:r>
        <w:t>79</w:t>
      </w:r>
    </w:p>
    <w:p w14:paraId="71812D09" w14:textId="77777777" w:rsidR="00623F05" w:rsidRPr="00D00103" w:rsidRDefault="00623F05" w:rsidP="00623F05">
      <w:pPr>
        <w:tabs>
          <w:tab w:val="left" w:pos="5580"/>
          <w:tab w:val="left" w:pos="9498"/>
        </w:tabs>
        <w:ind w:left="-2884" w:right="-569" w:firstLine="8696"/>
        <w:jc w:val="right"/>
      </w:pPr>
      <w:r w:rsidRPr="00D00103">
        <w:t>заседания правления Региональной</w:t>
      </w:r>
    </w:p>
    <w:p w14:paraId="03A99F85" w14:textId="77777777" w:rsidR="00623F05" w:rsidRPr="00D00103" w:rsidRDefault="00623F05" w:rsidP="00623F05">
      <w:pPr>
        <w:tabs>
          <w:tab w:val="left" w:pos="5580"/>
          <w:tab w:val="left" w:pos="9498"/>
        </w:tabs>
        <w:ind w:left="-2884" w:right="-569" w:firstLine="8696"/>
        <w:jc w:val="right"/>
      </w:pPr>
      <w:r w:rsidRPr="00D00103">
        <w:t>энергетической комиссии</w:t>
      </w:r>
    </w:p>
    <w:p w14:paraId="34A23285" w14:textId="2F434843" w:rsidR="003F63F0" w:rsidRDefault="00623F05" w:rsidP="00E557E5">
      <w:pPr>
        <w:tabs>
          <w:tab w:val="left" w:pos="5580"/>
          <w:tab w:val="left" w:pos="9498"/>
        </w:tabs>
        <w:ind w:left="-2884" w:right="-569" w:firstLine="8696"/>
        <w:jc w:val="right"/>
      </w:pPr>
      <w:r w:rsidRPr="00D00103">
        <w:t xml:space="preserve">Кузбасса от </w:t>
      </w:r>
      <w:r>
        <w:t>17.11</w:t>
      </w:r>
      <w:r w:rsidRPr="00D00103">
        <w:t>.2022</w:t>
      </w:r>
    </w:p>
    <w:p w14:paraId="320BCFEE" w14:textId="77777777" w:rsidR="003F63F0" w:rsidRDefault="003F63F0" w:rsidP="00623F05">
      <w:pPr>
        <w:tabs>
          <w:tab w:val="left" w:pos="5580"/>
          <w:tab w:val="left" w:pos="9498"/>
        </w:tabs>
        <w:ind w:left="-2884" w:right="-569" w:firstLine="8696"/>
        <w:jc w:val="right"/>
      </w:pPr>
    </w:p>
    <w:p w14:paraId="3CA0C753" w14:textId="77777777" w:rsidR="00623F05" w:rsidRDefault="00623F05" w:rsidP="00623F05">
      <w:pPr>
        <w:jc w:val="center"/>
        <w:rPr>
          <w:b/>
          <w:bCs/>
          <w:sz w:val="28"/>
          <w:szCs w:val="28"/>
        </w:rPr>
      </w:pPr>
      <w:r>
        <w:rPr>
          <w:b/>
          <w:bCs/>
          <w:sz w:val="28"/>
          <w:szCs w:val="28"/>
        </w:rPr>
        <w:t>П</w:t>
      </w:r>
      <w:r w:rsidRPr="0078253F">
        <w:rPr>
          <w:b/>
          <w:bCs/>
          <w:sz w:val="28"/>
          <w:szCs w:val="28"/>
        </w:rPr>
        <w:t xml:space="preserve">редельные уровни цен на тепловую энергию (мощность) </w:t>
      </w:r>
      <w:r>
        <w:rPr>
          <w:b/>
          <w:bCs/>
          <w:sz w:val="28"/>
          <w:szCs w:val="28"/>
        </w:rPr>
        <w:t>для</w:t>
      </w:r>
      <w:r w:rsidRPr="0078253F">
        <w:rPr>
          <w:b/>
          <w:bCs/>
          <w:sz w:val="28"/>
          <w:szCs w:val="28"/>
        </w:rPr>
        <w:t xml:space="preserve"> ценовой зон</w:t>
      </w:r>
      <w:r>
        <w:rPr>
          <w:b/>
          <w:bCs/>
          <w:sz w:val="28"/>
          <w:szCs w:val="28"/>
        </w:rPr>
        <w:t>ы</w:t>
      </w:r>
      <w:r w:rsidRPr="0078253F">
        <w:rPr>
          <w:b/>
          <w:bCs/>
          <w:sz w:val="28"/>
          <w:szCs w:val="28"/>
        </w:rPr>
        <w:t xml:space="preserve"> теплоснабжения</w:t>
      </w:r>
    </w:p>
    <w:p w14:paraId="7F0B82C8" w14:textId="77777777" w:rsidR="00623F05" w:rsidRDefault="00623F05" w:rsidP="00623F05">
      <w:pPr>
        <w:jc w:val="center"/>
        <w:rPr>
          <w:b/>
          <w:bCs/>
          <w:sz w:val="28"/>
          <w:szCs w:val="28"/>
        </w:rPr>
      </w:pPr>
      <w:r>
        <w:rPr>
          <w:b/>
          <w:bCs/>
          <w:sz w:val="28"/>
          <w:szCs w:val="28"/>
        </w:rPr>
        <w:t>муниципальное образование город Кемерово</w:t>
      </w:r>
      <w:r w:rsidRPr="0078253F">
        <w:rPr>
          <w:b/>
          <w:bCs/>
          <w:sz w:val="28"/>
          <w:szCs w:val="28"/>
        </w:rPr>
        <w:t xml:space="preserve"> Кемеровской области – Кузбасса на </w:t>
      </w:r>
      <w:r>
        <w:rPr>
          <w:b/>
          <w:bCs/>
          <w:sz w:val="28"/>
          <w:szCs w:val="28"/>
        </w:rPr>
        <w:t>период с 01.12.2022 по 31.12.2023</w:t>
      </w:r>
    </w:p>
    <w:p w14:paraId="77A5255E" w14:textId="77777777" w:rsidR="00623F05" w:rsidRPr="0078253F" w:rsidRDefault="00623F05" w:rsidP="00623F05">
      <w:pPr>
        <w:jc w:val="center"/>
        <w:rPr>
          <w:b/>
          <w:bCs/>
          <w:sz w:val="28"/>
          <w:szCs w:val="28"/>
        </w:rPr>
      </w:pPr>
    </w:p>
    <w:p w14:paraId="15978AF3" w14:textId="77777777" w:rsidR="00623F05" w:rsidRDefault="00623F05" w:rsidP="00623F05"/>
    <w:tbl>
      <w:tblPr>
        <w:tblW w:w="14464" w:type="dxa"/>
        <w:jc w:val="center"/>
        <w:tblLook w:val="04A0" w:firstRow="1" w:lastRow="0" w:firstColumn="1" w:lastColumn="0" w:noHBand="0" w:noVBand="1"/>
      </w:tblPr>
      <w:tblGrid>
        <w:gridCol w:w="962"/>
        <w:gridCol w:w="3877"/>
        <w:gridCol w:w="2178"/>
        <w:gridCol w:w="4521"/>
        <w:gridCol w:w="1462"/>
        <w:gridCol w:w="1464"/>
      </w:tblGrid>
      <w:tr w:rsidR="00623F05" w14:paraId="52430A81" w14:textId="77777777" w:rsidTr="004F02B7">
        <w:trPr>
          <w:trHeight w:val="275"/>
          <w:jc w:val="center"/>
        </w:trPr>
        <w:tc>
          <w:tcPr>
            <w:tcW w:w="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A533B" w14:textId="77777777" w:rsidR="00623F05" w:rsidRDefault="00623F05" w:rsidP="004F02B7">
            <w:pPr>
              <w:jc w:val="center"/>
              <w:rPr>
                <w:color w:val="000000"/>
              </w:rPr>
            </w:pPr>
            <w:r>
              <w:rPr>
                <w:color w:val="000000"/>
              </w:rPr>
              <w:t>№</w:t>
            </w:r>
          </w:p>
        </w:tc>
        <w:tc>
          <w:tcPr>
            <w:tcW w:w="38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17FF2A" w14:textId="77777777" w:rsidR="00623F05" w:rsidRDefault="00623F05" w:rsidP="004F02B7">
            <w:pPr>
              <w:jc w:val="center"/>
              <w:rPr>
                <w:color w:val="000000"/>
              </w:rPr>
            </w:pPr>
            <w:r>
              <w:rPr>
                <w:color w:val="000000"/>
              </w:rPr>
              <w:t>Наименование единой</w:t>
            </w:r>
            <w:r>
              <w:rPr>
                <w:color w:val="000000"/>
              </w:rPr>
              <w:br/>
              <w:t>теплоснабжающей организации</w:t>
            </w:r>
          </w:p>
        </w:tc>
        <w:tc>
          <w:tcPr>
            <w:tcW w:w="21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4A421" w14:textId="77777777" w:rsidR="00623F05" w:rsidRDefault="00623F05" w:rsidP="004F02B7">
            <w:pPr>
              <w:jc w:val="center"/>
              <w:rPr>
                <w:color w:val="000000"/>
              </w:rPr>
            </w:pPr>
            <w:r>
              <w:rPr>
                <w:color w:val="000000"/>
              </w:rPr>
              <w:t>Система теплоснабжения</w:t>
            </w:r>
          </w:p>
        </w:tc>
        <w:tc>
          <w:tcPr>
            <w:tcW w:w="4521" w:type="dxa"/>
            <w:vMerge w:val="restart"/>
            <w:tcBorders>
              <w:top w:val="single" w:sz="4" w:space="0" w:color="auto"/>
              <w:left w:val="nil"/>
              <w:right w:val="single" w:sz="4" w:space="0" w:color="auto"/>
            </w:tcBorders>
            <w:vAlign w:val="center"/>
          </w:tcPr>
          <w:p w14:paraId="023976D6" w14:textId="77777777" w:rsidR="00623F05" w:rsidRPr="00673492" w:rsidRDefault="00623F05" w:rsidP="004F02B7">
            <w:pPr>
              <w:jc w:val="center"/>
              <w:rPr>
                <w:color w:val="000000"/>
                <w:lang w:val="en-US"/>
              </w:rPr>
            </w:pPr>
            <w:r>
              <w:rPr>
                <w:color w:val="000000"/>
              </w:rPr>
              <w:t>Источник тепловой энергии</w:t>
            </w: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909222" w14:textId="77777777" w:rsidR="00623F05" w:rsidRDefault="00623F05" w:rsidP="004F02B7">
            <w:pPr>
              <w:jc w:val="center"/>
              <w:rPr>
                <w:color w:val="000000"/>
              </w:rPr>
            </w:pPr>
            <w:r>
              <w:rPr>
                <w:color w:val="000000"/>
              </w:rPr>
              <w:t>Предельные уровни цен на тепловую энергию (мощность)</w:t>
            </w:r>
          </w:p>
        </w:tc>
      </w:tr>
      <w:tr w:rsidR="00623F05" w14:paraId="223E55B8" w14:textId="77777777" w:rsidTr="004F02B7">
        <w:trPr>
          <w:trHeight w:val="275"/>
          <w:jc w:val="center"/>
        </w:trPr>
        <w:tc>
          <w:tcPr>
            <w:tcW w:w="962" w:type="dxa"/>
            <w:vMerge/>
            <w:tcBorders>
              <w:top w:val="single" w:sz="4" w:space="0" w:color="auto"/>
              <w:left w:val="single" w:sz="4" w:space="0" w:color="auto"/>
              <w:bottom w:val="single" w:sz="4" w:space="0" w:color="auto"/>
              <w:right w:val="single" w:sz="4" w:space="0" w:color="auto"/>
            </w:tcBorders>
            <w:vAlign w:val="center"/>
            <w:hideMark/>
          </w:tcPr>
          <w:p w14:paraId="70F6D3D9" w14:textId="77777777" w:rsidR="00623F05" w:rsidRDefault="00623F05" w:rsidP="004F02B7">
            <w:pPr>
              <w:rPr>
                <w:color w:val="000000"/>
              </w:rPr>
            </w:pPr>
          </w:p>
        </w:tc>
        <w:tc>
          <w:tcPr>
            <w:tcW w:w="3877" w:type="dxa"/>
            <w:vMerge/>
            <w:tcBorders>
              <w:top w:val="single" w:sz="4" w:space="0" w:color="auto"/>
              <w:left w:val="single" w:sz="4" w:space="0" w:color="auto"/>
              <w:bottom w:val="single" w:sz="4" w:space="0" w:color="auto"/>
              <w:right w:val="single" w:sz="4" w:space="0" w:color="auto"/>
            </w:tcBorders>
            <w:vAlign w:val="center"/>
            <w:hideMark/>
          </w:tcPr>
          <w:p w14:paraId="482A15A1" w14:textId="77777777" w:rsidR="00623F05" w:rsidRDefault="00623F05" w:rsidP="004F02B7">
            <w:pPr>
              <w:rPr>
                <w:color w:val="000000"/>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118CAD9D" w14:textId="77777777" w:rsidR="00623F05" w:rsidRDefault="00623F05" w:rsidP="004F02B7">
            <w:pPr>
              <w:rPr>
                <w:color w:val="000000"/>
              </w:rPr>
            </w:pPr>
          </w:p>
        </w:tc>
        <w:tc>
          <w:tcPr>
            <w:tcW w:w="4521" w:type="dxa"/>
            <w:vMerge/>
            <w:tcBorders>
              <w:left w:val="nil"/>
              <w:right w:val="single" w:sz="4" w:space="0" w:color="auto"/>
            </w:tcBorders>
            <w:vAlign w:val="center"/>
          </w:tcPr>
          <w:p w14:paraId="5CED17A1" w14:textId="77777777" w:rsidR="00623F05" w:rsidRDefault="00623F05" w:rsidP="004F02B7">
            <w:pPr>
              <w:jc w:val="center"/>
              <w:rPr>
                <w:color w:val="000000"/>
              </w:rPr>
            </w:pPr>
          </w:p>
        </w:tc>
        <w:tc>
          <w:tcPr>
            <w:tcW w:w="29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07327" w14:textId="77777777" w:rsidR="00623F05" w:rsidRDefault="00623F05" w:rsidP="004F02B7">
            <w:pPr>
              <w:jc w:val="center"/>
              <w:rPr>
                <w:color w:val="000000"/>
              </w:rPr>
            </w:pPr>
            <w:r>
              <w:rPr>
                <w:color w:val="000000"/>
              </w:rPr>
              <w:t>с 01.12.2022 по 31.12.2023</w:t>
            </w:r>
          </w:p>
        </w:tc>
      </w:tr>
      <w:tr w:rsidR="00623F05" w14:paraId="299091F1" w14:textId="77777777" w:rsidTr="004F02B7">
        <w:trPr>
          <w:trHeight w:val="580"/>
          <w:jc w:val="center"/>
        </w:trPr>
        <w:tc>
          <w:tcPr>
            <w:tcW w:w="962" w:type="dxa"/>
            <w:vMerge/>
            <w:tcBorders>
              <w:top w:val="single" w:sz="4" w:space="0" w:color="auto"/>
              <w:left w:val="single" w:sz="4" w:space="0" w:color="auto"/>
              <w:bottom w:val="single" w:sz="4" w:space="0" w:color="auto"/>
              <w:right w:val="single" w:sz="4" w:space="0" w:color="auto"/>
            </w:tcBorders>
            <w:vAlign w:val="center"/>
            <w:hideMark/>
          </w:tcPr>
          <w:p w14:paraId="4C6B304F" w14:textId="77777777" w:rsidR="00623F05" w:rsidRDefault="00623F05" w:rsidP="004F02B7">
            <w:pPr>
              <w:rPr>
                <w:color w:val="000000"/>
              </w:rPr>
            </w:pPr>
          </w:p>
        </w:tc>
        <w:tc>
          <w:tcPr>
            <w:tcW w:w="3877" w:type="dxa"/>
            <w:vMerge/>
            <w:tcBorders>
              <w:top w:val="single" w:sz="4" w:space="0" w:color="auto"/>
              <w:left w:val="single" w:sz="4" w:space="0" w:color="auto"/>
              <w:bottom w:val="single" w:sz="4" w:space="0" w:color="auto"/>
              <w:right w:val="single" w:sz="4" w:space="0" w:color="auto"/>
            </w:tcBorders>
            <w:vAlign w:val="center"/>
            <w:hideMark/>
          </w:tcPr>
          <w:p w14:paraId="472936F1" w14:textId="77777777" w:rsidR="00623F05" w:rsidRDefault="00623F05" w:rsidP="004F02B7">
            <w:pPr>
              <w:rPr>
                <w:color w:val="000000"/>
              </w:rPr>
            </w:pPr>
          </w:p>
        </w:tc>
        <w:tc>
          <w:tcPr>
            <w:tcW w:w="2178" w:type="dxa"/>
            <w:vMerge/>
            <w:tcBorders>
              <w:top w:val="single" w:sz="4" w:space="0" w:color="auto"/>
              <w:left w:val="single" w:sz="4" w:space="0" w:color="auto"/>
              <w:bottom w:val="single" w:sz="4" w:space="0" w:color="auto"/>
              <w:right w:val="single" w:sz="4" w:space="0" w:color="auto"/>
            </w:tcBorders>
            <w:vAlign w:val="center"/>
            <w:hideMark/>
          </w:tcPr>
          <w:p w14:paraId="132D9924" w14:textId="77777777" w:rsidR="00623F05" w:rsidRDefault="00623F05" w:rsidP="004F02B7">
            <w:pPr>
              <w:rPr>
                <w:color w:val="000000"/>
              </w:rPr>
            </w:pPr>
          </w:p>
        </w:tc>
        <w:tc>
          <w:tcPr>
            <w:tcW w:w="4521" w:type="dxa"/>
            <w:vMerge/>
            <w:tcBorders>
              <w:left w:val="nil"/>
              <w:bottom w:val="single" w:sz="4" w:space="0" w:color="auto"/>
              <w:right w:val="single" w:sz="4" w:space="0" w:color="auto"/>
            </w:tcBorders>
            <w:vAlign w:val="center"/>
          </w:tcPr>
          <w:p w14:paraId="5758A888" w14:textId="77777777" w:rsidR="00623F05" w:rsidRDefault="00623F05" w:rsidP="004F02B7">
            <w:pPr>
              <w:jc w:val="center"/>
              <w:rPr>
                <w:color w:val="000000"/>
              </w:rPr>
            </w:pPr>
          </w:p>
        </w:tc>
        <w:tc>
          <w:tcPr>
            <w:tcW w:w="1462" w:type="dxa"/>
            <w:tcBorders>
              <w:top w:val="nil"/>
              <w:left w:val="single" w:sz="4" w:space="0" w:color="auto"/>
              <w:bottom w:val="single" w:sz="4" w:space="0" w:color="auto"/>
              <w:right w:val="single" w:sz="4" w:space="0" w:color="auto"/>
            </w:tcBorders>
            <w:shd w:val="clear" w:color="auto" w:fill="auto"/>
            <w:vAlign w:val="center"/>
            <w:hideMark/>
          </w:tcPr>
          <w:p w14:paraId="7F465AEB" w14:textId="77777777" w:rsidR="00623F05" w:rsidRDefault="00623F05" w:rsidP="004F02B7">
            <w:pPr>
              <w:jc w:val="center"/>
              <w:rPr>
                <w:color w:val="000000"/>
              </w:rPr>
            </w:pPr>
            <w:r>
              <w:rPr>
                <w:color w:val="000000"/>
              </w:rPr>
              <w:t xml:space="preserve">руб./Гкал </w:t>
            </w:r>
            <w:r>
              <w:rPr>
                <w:color w:val="000000"/>
              </w:rPr>
              <w:br/>
              <w:t>(без НДС)</w:t>
            </w:r>
          </w:p>
        </w:tc>
        <w:tc>
          <w:tcPr>
            <w:tcW w:w="1464" w:type="dxa"/>
            <w:tcBorders>
              <w:top w:val="nil"/>
              <w:left w:val="nil"/>
              <w:bottom w:val="single" w:sz="4" w:space="0" w:color="auto"/>
              <w:right w:val="single" w:sz="4" w:space="0" w:color="auto"/>
            </w:tcBorders>
            <w:shd w:val="clear" w:color="auto" w:fill="auto"/>
            <w:vAlign w:val="center"/>
            <w:hideMark/>
          </w:tcPr>
          <w:p w14:paraId="491AF0B1" w14:textId="77777777" w:rsidR="00623F05" w:rsidRDefault="00623F05" w:rsidP="004F02B7">
            <w:pPr>
              <w:jc w:val="center"/>
              <w:rPr>
                <w:color w:val="000000"/>
              </w:rPr>
            </w:pPr>
            <w:r>
              <w:rPr>
                <w:color w:val="000000"/>
              </w:rPr>
              <w:t xml:space="preserve">руб./Гкал </w:t>
            </w:r>
            <w:r>
              <w:rPr>
                <w:color w:val="000000"/>
              </w:rPr>
              <w:br/>
              <w:t xml:space="preserve">(с </w:t>
            </w:r>
            <w:proofErr w:type="gramStart"/>
            <w:r>
              <w:rPr>
                <w:color w:val="000000"/>
              </w:rPr>
              <w:t>НДС)*</w:t>
            </w:r>
            <w:proofErr w:type="gramEnd"/>
          </w:p>
        </w:tc>
      </w:tr>
      <w:tr w:rsidR="00623F05" w14:paraId="3EBF5284" w14:textId="77777777" w:rsidTr="004F02B7">
        <w:trPr>
          <w:trHeight w:val="332"/>
          <w:jc w:val="center"/>
        </w:trPr>
        <w:tc>
          <w:tcPr>
            <w:tcW w:w="962" w:type="dxa"/>
            <w:tcBorders>
              <w:top w:val="single" w:sz="4" w:space="0" w:color="auto"/>
              <w:left w:val="single" w:sz="4" w:space="0" w:color="auto"/>
              <w:bottom w:val="single" w:sz="4" w:space="0" w:color="auto"/>
              <w:right w:val="single" w:sz="4" w:space="0" w:color="auto"/>
            </w:tcBorders>
            <w:vAlign w:val="center"/>
          </w:tcPr>
          <w:p w14:paraId="2A3B83A6" w14:textId="77777777" w:rsidR="00623F05" w:rsidRDefault="00623F05" w:rsidP="004F02B7">
            <w:pPr>
              <w:jc w:val="center"/>
              <w:rPr>
                <w:color w:val="000000"/>
              </w:rPr>
            </w:pPr>
            <w:r>
              <w:rPr>
                <w:color w:val="000000"/>
              </w:rPr>
              <w:t>1</w:t>
            </w:r>
          </w:p>
        </w:tc>
        <w:tc>
          <w:tcPr>
            <w:tcW w:w="3877" w:type="dxa"/>
            <w:tcBorders>
              <w:top w:val="single" w:sz="4" w:space="0" w:color="auto"/>
              <w:left w:val="single" w:sz="4" w:space="0" w:color="auto"/>
              <w:bottom w:val="single" w:sz="4" w:space="0" w:color="auto"/>
              <w:right w:val="single" w:sz="4" w:space="0" w:color="auto"/>
            </w:tcBorders>
            <w:vAlign w:val="center"/>
          </w:tcPr>
          <w:p w14:paraId="48363A84" w14:textId="77777777" w:rsidR="00623F05" w:rsidRDefault="00623F05" w:rsidP="004F02B7">
            <w:pPr>
              <w:jc w:val="center"/>
              <w:rPr>
                <w:color w:val="000000"/>
              </w:rPr>
            </w:pPr>
            <w:r>
              <w:rPr>
                <w:color w:val="000000"/>
              </w:rPr>
              <w:t>2</w:t>
            </w:r>
          </w:p>
        </w:tc>
        <w:tc>
          <w:tcPr>
            <w:tcW w:w="2178" w:type="dxa"/>
            <w:tcBorders>
              <w:top w:val="single" w:sz="4" w:space="0" w:color="auto"/>
              <w:left w:val="single" w:sz="4" w:space="0" w:color="auto"/>
              <w:bottom w:val="single" w:sz="4" w:space="0" w:color="auto"/>
              <w:right w:val="single" w:sz="4" w:space="0" w:color="auto"/>
            </w:tcBorders>
            <w:vAlign w:val="center"/>
          </w:tcPr>
          <w:p w14:paraId="636FB12B" w14:textId="77777777" w:rsidR="00623F05" w:rsidRDefault="00623F05" w:rsidP="004F02B7">
            <w:pPr>
              <w:jc w:val="center"/>
              <w:rPr>
                <w:color w:val="000000"/>
              </w:rPr>
            </w:pPr>
            <w:r>
              <w:rPr>
                <w:color w:val="000000"/>
              </w:rPr>
              <w:t>3</w:t>
            </w:r>
          </w:p>
        </w:tc>
        <w:tc>
          <w:tcPr>
            <w:tcW w:w="4521" w:type="dxa"/>
            <w:tcBorders>
              <w:top w:val="single" w:sz="4" w:space="0" w:color="auto"/>
              <w:left w:val="nil"/>
              <w:bottom w:val="single" w:sz="4" w:space="0" w:color="auto"/>
              <w:right w:val="single" w:sz="4" w:space="0" w:color="auto"/>
            </w:tcBorders>
            <w:vAlign w:val="center"/>
          </w:tcPr>
          <w:p w14:paraId="4EECA8F2" w14:textId="77777777" w:rsidR="00623F05" w:rsidRDefault="00623F05" w:rsidP="004F02B7">
            <w:pPr>
              <w:jc w:val="center"/>
              <w:rPr>
                <w:color w:val="000000"/>
              </w:rPr>
            </w:pPr>
            <w:r>
              <w:rPr>
                <w:color w:val="000000"/>
              </w:rPr>
              <w:t>4</w:t>
            </w:r>
          </w:p>
        </w:tc>
        <w:tc>
          <w:tcPr>
            <w:tcW w:w="1462" w:type="dxa"/>
            <w:tcBorders>
              <w:top w:val="nil"/>
              <w:left w:val="single" w:sz="4" w:space="0" w:color="auto"/>
              <w:bottom w:val="single" w:sz="4" w:space="0" w:color="auto"/>
              <w:right w:val="single" w:sz="4" w:space="0" w:color="auto"/>
            </w:tcBorders>
            <w:shd w:val="clear" w:color="auto" w:fill="auto"/>
            <w:vAlign w:val="center"/>
          </w:tcPr>
          <w:p w14:paraId="681A1C16" w14:textId="77777777" w:rsidR="00623F05" w:rsidRDefault="00623F05" w:rsidP="004F02B7">
            <w:pPr>
              <w:jc w:val="center"/>
              <w:rPr>
                <w:color w:val="000000"/>
              </w:rPr>
            </w:pPr>
            <w:r>
              <w:rPr>
                <w:color w:val="000000"/>
              </w:rPr>
              <w:t>5</w:t>
            </w:r>
          </w:p>
        </w:tc>
        <w:tc>
          <w:tcPr>
            <w:tcW w:w="1464" w:type="dxa"/>
            <w:tcBorders>
              <w:top w:val="nil"/>
              <w:left w:val="nil"/>
              <w:bottom w:val="single" w:sz="4" w:space="0" w:color="auto"/>
              <w:right w:val="single" w:sz="4" w:space="0" w:color="auto"/>
            </w:tcBorders>
            <w:shd w:val="clear" w:color="auto" w:fill="auto"/>
            <w:vAlign w:val="center"/>
          </w:tcPr>
          <w:p w14:paraId="4CB45F78" w14:textId="77777777" w:rsidR="00623F05" w:rsidRDefault="00623F05" w:rsidP="004F02B7">
            <w:pPr>
              <w:jc w:val="center"/>
              <w:rPr>
                <w:color w:val="000000"/>
              </w:rPr>
            </w:pPr>
            <w:r>
              <w:rPr>
                <w:color w:val="000000"/>
              </w:rPr>
              <w:t>6</w:t>
            </w:r>
          </w:p>
        </w:tc>
      </w:tr>
      <w:tr w:rsidR="00623F05" w14:paraId="088ED773" w14:textId="77777777" w:rsidTr="004F02B7">
        <w:trPr>
          <w:trHeight w:val="1451"/>
          <w:jc w:val="center"/>
        </w:trPr>
        <w:tc>
          <w:tcPr>
            <w:tcW w:w="962" w:type="dxa"/>
            <w:tcBorders>
              <w:top w:val="nil"/>
              <w:left w:val="single" w:sz="4" w:space="0" w:color="auto"/>
              <w:bottom w:val="single" w:sz="4" w:space="0" w:color="auto"/>
              <w:right w:val="single" w:sz="4" w:space="0" w:color="auto"/>
            </w:tcBorders>
            <w:shd w:val="clear" w:color="auto" w:fill="auto"/>
            <w:noWrap/>
            <w:vAlign w:val="center"/>
            <w:hideMark/>
          </w:tcPr>
          <w:p w14:paraId="4CCD5636" w14:textId="77777777" w:rsidR="00623F05" w:rsidRDefault="00623F05" w:rsidP="004F02B7">
            <w:pPr>
              <w:jc w:val="center"/>
              <w:rPr>
                <w:color w:val="000000"/>
              </w:rPr>
            </w:pPr>
            <w:r>
              <w:rPr>
                <w:color w:val="000000"/>
              </w:rPr>
              <w:t>1</w:t>
            </w:r>
          </w:p>
        </w:tc>
        <w:tc>
          <w:tcPr>
            <w:tcW w:w="3877" w:type="dxa"/>
            <w:tcBorders>
              <w:top w:val="nil"/>
              <w:left w:val="nil"/>
              <w:bottom w:val="single" w:sz="4" w:space="0" w:color="auto"/>
              <w:right w:val="single" w:sz="4" w:space="0" w:color="auto"/>
            </w:tcBorders>
            <w:shd w:val="clear" w:color="auto" w:fill="auto"/>
            <w:vAlign w:val="center"/>
            <w:hideMark/>
          </w:tcPr>
          <w:p w14:paraId="7C7141A9" w14:textId="77777777" w:rsidR="00623F05" w:rsidRDefault="00623F05" w:rsidP="004F02B7">
            <w:pPr>
              <w:rPr>
                <w:color w:val="000000"/>
              </w:rPr>
            </w:pPr>
            <w:r>
              <w:rPr>
                <w:color w:val="000000"/>
              </w:rPr>
              <w:t>АО «Кемеровская генерация»,</w:t>
            </w:r>
          </w:p>
          <w:p w14:paraId="1FF0EDC0" w14:textId="77777777" w:rsidR="00623F05" w:rsidRDefault="00623F05" w:rsidP="004F02B7">
            <w:pPr>
              <w:rPr>
                <w:color w:val="000000"/>
              </w:rPr>
            </w:pPr>
            <w:r>
              <w:rPr>
                <w:color w:val="000000"/>
              </w:rPr>
              <w:t>ИНН </w:t>
            </w:r>
            <w:r w:rsidRPr="00EA6211">
              <w:rPr>
                <w:color w:val="000000"/>
              </w:rPr>
              <w:t>4205243192</w:t>
            </w:r>
          </w:p>
        </w:tc>
        <w:tc>
          <w:tcPr>
            <w:tcW w:w="2178" w:type="dxa"/>
            <w:vMerge w:val="restart"/>
            <w:tcBorders>
              <w:top w:val="nil"/>
              <w:left w:val="nil"/>
              <w:right w:val="single" w:sz="4" w:space="0" w:color="auto"/>
            </w:tcBorders>
            <w:shd w:val="clear" w:color="auto" w:fill="auto"/>
            <w:vAlign w:val="center"/>
            <w:hideMark/>
          </w:tcPr>
          <w:p w14:paraId="78DDB43D" w14:textId="77777777" w:rsidR="00623F05" w:rsidRDefault="00623F05" w:rsidP="004F02B7">
            <w:pPr>
              <w:jc w:val="center"/>
              <w:rPr>
                <w:color w:val="000000"/>
              </w:rPr>
            </w:pPr>
            <w:r>
              <w:rPr>
                <w:color w:val="000000"/>
              </w:rPr>
              <w:t>№№ 1, 2</w:t>
            </w:r>
          </w:p>
        </w:tc>
        <w:tc>
          <w:tcPr>
            <w:tcW w:w="4521" w:type="dxa"/>
            <w:vMerge w:val="restart"/>
            <w:tcBorders>
              <w:top w:val="single" w:sz="4" w:space="0" w:color="auto"/>
              <w:left w:val="nil"/>
              <w:right w:val="single" w:sz="4" w:space="0" w:color="auto"/>
            </w:tcBorders>
            <w:vAlign w:val="center"/>
          </w:tcPr>
          <w:p w14:paraId="6C589207" w14:textId="77777777" w:rsidR="00623F05" w:rsidRDefault="00623F05" w:rsidP="004F02B7">
            <w:pPr>
              <w:jc w:val="center"/>
              <w:rPr>
                <w:color w:val="000000"/>
              </w:rPr>
            </w:pPr>
            <w:r>
              <w:rPr>
                <w:color w:val="000000"/>
              </w:rPr>
              <w:t xml:space="preserve">Кемеровская ГРЭС, </w:t>
            </w:r>
            <w:r>
              <w:rPr>
                <w:color w:val="000000"/>
              </w:rPr>
              <w:br/>
              <w:t>Ново-Кемеровская ТЭЦ, Кемеровская ТЭЦ</w:t>
            </w: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1CE6F8C7" w14:textId="77777777" w:rsidR="00623F05" w:rsidRDefault="00623F05" w:rsidP="004F02B7">
            <w:pPr>
              <w:jc w:val="center"/>
              <w:rPr>
                <w:color w:val="000000"/>
              </w:rPr>
            </w:pPr>
            <w:r w:rsidRPr="00F90B7E">
              <w:t>2 478,74</w:t>
            </w:r>
          </w:p>
        </w:tc>
        <w:tc>
          <w:tcPr>
            <w:tcW w:w="1464" w:type="dxa"/>
            <w:tcBorders>
              <w:top w:val="nil"/>
              <w:left w:val="nil"/>
              <w:bottom w:val="single" w:sz="4" w:space="0" w:color="auto"/>
              <w:right w:val="single" w:sz="4" w:space="0" w:color="auto"/>
            </w:tcBorders>
            <w:shd w:val="clear" w:color="auto" w:fill="auto"/>
            <w:noWrap/>
            <w:vAlign w:val="center"/>
          </w:tcPr>
          <w:p w14:paraId="63E2A2DD" w14:textId="77777777" w:rsidR="00623F05" w:rsidRDefault="00623F05" w:rsidP="004F02B7">
            <w:pPr>
              <w:jc w:val="center"/>
              <w:rPr>
                <w:color w:val="000000"/>
              </w:rPr>
            </w:pPr>
            <w:r w:rsidRPr="00F90B7E">
              <w:t>2 974,49</w:t>
            </w:r>
          </w:p>
        </w:tc>
      </w:tr>
      <w:tr w:rsidR="00623F05" w14:paraId="06AC7D91" w14:textId="77777777" w:rsidTr="004F02B7">
        <w:trPr>
          <w:trHeight w:val="1451"/>
          <w:jc w:val="center"/>
        </w:trPr>
        <w:tc>
          <w:tcPr>
            <w:tcW w:w="962" w:type="dxa"/>
            <w:tcBorders>
              <w:top w:val="nil"/>
              <w:left w:val="single" w:sz="4" w:space="0" w:color="auto"/>
              <w:bottom w:val="single" w:sz="4" w:space="0" w:color="auto"/>
              <w:right w:val="single" w:sz="4" w:space="0" w:color="auto"/>
            </w:tcBorders>
            <w:shd w:val="clear" w:color="auto" w:fill="auto"/>
            <w:noWrap/>
            <w:vAlign w:val="center"/>
          </w:tcPr>
          <w:p w14:paraId="6AEBFE1D" w14:textId="77777777" w:rsidR="00623F05" w:rsidRDefault="00623F05" w:rsidP="004F02B7">
            <w:pPr>
              <w:jc w:val="center"/>
              <w:rPr>
                <w:color w:val="000000"/>
              </w:rPr>
            </w:pPr>
            <w:r>
              <w:rPr>
                <w:color w:val="000000"/>
              </w:rPr>
              <w:t>2</w:t>
            </w:r>
          </w:p>
        </w:tc>
        <w:tc>
          <w:tcPr>
            <w:tcW w:w="3877" w:type="dxa"/>
            <w:tcBorders>
              <w:top w:val="nil"/>
              <w:left w:val="nil"/>
              <w:bottom w:val="single" w:sz="4" w:space="0" w:color="auto"/>
              <w:right w:val="single" w:sz="4" w:space="0" w:color="auto"/>
            </w:tcBorders>
            <w:shd w:val="clear" w:color="auto" w:fill="auto"/>
            <w:vAlign w:val="center"/>
          </w:tcPr>
          <w:p w14:paraId="7A80863C"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АО</w:t>
            </w:r>
            <w:r>
              <w:rPr>
                <w:color w:val="000000"/>
              </w:rPr>
              <w:t> «</w:t>
            </w:r>
            <w:r w:rsidRPr="007279A4">
              <w:rPr>
                <w:color w:val="000000"/>
              </w:rPr>
              <w:t>Теплоэнерго</w:t>
            </w:r>
            <w:r>
              <w:rPr>
                <w:color w:val="000000"/>
              </w:rPr>
              <w:t>»</w:t>
            </w:r>
            <w:r w:rsidRPr="007279A4">
              <w:rPr>
                <w:color w:val="000000"/>
              </w:rPr>
              <w:t>)</w:t>
            </w:r>
          </w:p>
          <w:p w14:paraId="2FAA949F" w14:textId="77777777" w:rsidR="00623F05" w:rsidRDefault="00623F05" w:rsidP="004F02B7">
            <w:pPr>
              <w:rPr>
                <w:color w:val="000000"/>
              </w:rPr>
            </w:pPr>
            <w:r>
              <w:rPr>
                <w:color w:val="000000"/>
              </w:rPr>
              <w:t>ИНН </w:t>
            </w:r>
            <w:r w:rsidRPr="00EA6211">
              <w:rPr>
                <w:color w:val="000000"/>
              </w:rPr>
              <w:t>4205243192</w:t>
            </w:r>
          </w:p>
        </w:tc>
        <w:tc>
          <w:tcPr>
            <w:tcW w:w="2178" w:type="dxa"/>
            <w:vMerge/>
            <w:tcBorders>
              <w:left w:val="nil"/>
              <w:bottom w:val="single" w:sz="4" w:space="0" w:color="auto"/>
              <w:right w:val="single" w:sz="4" w:space="0" w:color="auto"/>
            </w:tcBorders>
            <w:shd w:val="clear" w:color="auto" w:fill="auto"/>
            <w:vAlign w:val="center"/>
          </w:tcPr>
          <w:p w14:paraId="3E147619" w14:textId="77777777" w:rsidR="00623F05" w:rsidRDefault="00623F05" w:rsidP="004F02B7">
            <w:pPr>
              <w:jc w:val="center"/>
              <w:rPr>
                <w:color w:val="000000"/>
              </w:rPr>
            </w:pPr>
          </w:p>
        </w:tc>
        <w:tc>
          <w:tcPr>
            <w:tcW w:w="4521" w:type="dxa"/>
            <w:vMerge/>
            <w:tcBorders>
              <w:left w:val="nil"/>
              <w:bottom w:val="single" w:sz="4" w:space="0" w:color="auto"/>
              <w:right w:val="single" w:sz="4" w:space="0" w:color="auto"/>
            </w:tcBorders>
            <w:vAlign w:val="center"/>
          </w:tcPr>
          <w:p w14:paraId="32036ADC" w14:textId="77777777" w:rsidR="00623F05" w:rsidRPr="00116E9C" w:rsidRDefault="00623F05" w:rsidP="004F02B7">
            <w:pPr>
              <w:jc w:val="center"/>
              <w:rPr>
                <w:color w:val="000000"/>
              </w:rPr>
            </w:pPr>
          </w:p>
        </w:tc>
        <w:tc>
          <w:tcPr>
            <w:tcW w:w="1462" w:type="dxa"/>
            <w:tcBorders>
              <w:top w:val="nil"/>
              <w:left w:val="single" w:sz="4" w:space="0" w:color="auto"/>
              <w:bottom w:val="single" w:sz="4" w:space="0" w:color="auto"/>
              <w:right w:val="single" w:sz="4" w:space="0" w:color="auto"/>
            </w:tcBorders>
            <w:shd w:val="clear" w:color="auto" w:fill="auto"/>
            <w:noWrap/>
            <w:vAlign w:val="center"/>
          </w:tcPr>
          <w:p w14:paraId="4827423A" w14:textId="77777777" w:rsidR="00623F05" w:rsidRDefault="00623F05" w:rsidP="004F02B7">
            <w:pPr>
              <w:jc w:val="center"/>
              <w:rPr>
                <w:color w:val="000000"/>
              </w:rPr>
            </w:pPr>
            <w:r w:rsidRPr="00F90B7E">
              <w:t>3 134,35</w:t>
            </w:r>
          </w:p>
        </w:tc>
        <w:tc>
          <w:tcPr>
            <w:tcW w:w="1464" w:type="dxa"/>
            <w:tcBorders>
              <w:top w:val="nil"/>
              <w:left w:val="nil"/>
              <w:bottom w:val="single" w:sz="4" w:space="0" w:color="auto"/>
              <w:right w:val="single" w:sz="4" w:space="0" w:color="auto"/>
            </w:tcBorders>
            <w:shd w:val="clear" w:color="auto" w:fill="auto"/>
            <w:noWrap/>
            <w:vAlign w:val="center"/>
          </w:tcPr>
          <w:p w14:paraId="25248FC7" w14:textId="77777777" w:rsidR="00623F05" w:rsidRDefault="00623F05" w:rsidP="004F02B7">
            <w:pPr>
              <w:jc w:val="center"/>
              <w:rPr>
                <w:color w:val="000000"/>
              </w:rPr>
            </w:pPr>
            <w:r w:rsidRPr="00F90B7E">
              <w:t>3 761,22</w:t>
            </w:r>
          </w:p>
        </w:tc>
      </w:tr>
    </w:tbl>
    <w:p w14:paraId="2259E6F7" w14:textId="77777777" w:rsidR="00623F05" w:rsidRDefault="00623F05" w:rsidP="00623F05"/>
    <w:p w14:paraId="6DFE498D" w14:textId="4337F10E" w:rsidR="00623F05" w:rsidRDefault="00623F05" w:rsidP="00623F05"/>
    <w:p w14:paraId="54278133" w14:textId="0A945693" w:rsidR="00E557E5" w:rsidRDefault="00E557E5" w:rsidP="00623F05"/>
    <w:p w14:paraId="77C9FF18" w14:textId="1B4C36AE" w:rsidR="00E557E5" w:rsidRDefault="00E557E5" w:rsidP="00623F05"/>
    <w:p w14:paraId="55DA6788" w14:textId="77777777" w:rsidR="00E557E5" w:rsidRDefault="00E557E5" w:rsidP="00623F05"/>
    <w:tbl>
      <w:tblPr>
        <w:tblW w:w="14731" w:type="dxa"/>
        <w:jc w:val="center"/>
        <w:tblLook w:val="04A0" w:firstRow="1" w:lastRow="0" w:firstColumn="1" w:lastColumn="0" w:noHBand="0" w:noVBand="1"/>
      </w:tblPr>
      <w:tblGrid>
        <w:gridCol w:w="981"/>
        <w:gridCol w:w="4001"/>
        <w:gridCol w:w="2243"/>
        <w:gridCol w:w="4526"/>
        <w:gridCol w:w="1489"/>
        <w:gridCol w:w="1491"/>
      </w:tblGrid>
      <w:tr w:rsidR="00623F05" w14:paraId="7034634A" w14:textId="77777777" w:rsidTr="004F02B7">
        <w:trPr>
          <w:trHeight w:val="401"/>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588C6D" w14:textId="77777777" w:rsidR="00623F05" w:rsidRDefault="00623F05" w:rsidP="004F02B7">
            <w:pPr>
              <w:jc w:val="center"/>
              <w:rPr>
                <w:color w:val="000000"/>
              </w:rPr>
            </w:pPr>
            <w:r>
              <w:rPr>
                <w:color w:val="000000"/>
              </w:rPr>
              <w:t>1</w:t>
            </w:r>
          </w:p>
        </w:tc>
        <w:tc>
          <w:tcPr>
            <w:tcW w:w="4001" w:type="dxa"/>
            <w:tcBorders>
              <w:top w:val="single" w:sz="4" w:space="0" w:color="auto"/>
              <w:left w:val="nil"/>
              <w:bottom w:val="single" w:sz="4" w:space="0" w:color="auto"/>
              <w:right w:val="single" w:sz="4" w:space="0" w:color="auto"/>
            </w:tcBorders>
            <w:shd w:val="clear" w:color="auto" w:fill="auto"/>
            <w:vAlign w:val="center"/>
          </w:tcPr>
          <w:p w14:paraId="13100226" w14:textId="77777777" w:rsidR="00623F05" w:rsidRDefault="00623F05" w:rsidP="004F02B7">
            <w:pPr>
              <w:jc w:val="center"/>
              <w:rPr>
                <w:color w:val="000000"/>
              </w:rPr>
            </w:pPr>
            <w:r>
              <w:rPr>
                <w:color w:val="000000"/>
              </w:rPr>
              <w:t>2</w:t>
            </w:r>
          </w:p>
        </w:tc>
        <w:tc>
          <w:tcPr>
            <w:tcW w:w="2243" w:type="dxa"/>
            <w:tcBorders>
              <w:top w:val="single" w:sz="4" w:space="0" w:color="auto"/>
              <w:left w:val="nil"/>
              <w:bottom w:val="single" w:sz="4" w:space="0" w:color="auto"/>
              <w:right w:val="single" w:sz="4" w:space="0" w:color="auto"/>
            </w:tcBorders>
            <w:shd w:val="clear" w:color="auto" w:fill="auto"/>
            <w:vAlign w:val="center"/>
          </w:tcPr>
          <w:p w14:paraId="682F2965" w14:textId="77777777" w:rsidR="00623F05" w:rsidRDefault="00623F05" w:rsidP="004F02B7">
            <w:pPr>
              <w:jc w:val="center"/>
              <w:rPr>
                <w:color w:val="000000"/>
              </w:rPr>
            </w:pPr>
            <w:r>
              <w:rPr>
                <w:color w:val="000000"/>
              </w:rPr>
              <w:t>3</w:t>
            </w:r>
          </w:p>
        </w:tc>
        <w:tc>
          <w:tcPr>
            <w:tcW w:w="4526" w:type="dxa"/>
            <w:tcBorders>
              <w:top w:val="single" w:sz="4" w:space="0" w:color="auto"/>
              <w:left w:val="nil"/>
              <w:bottom w:val="single" w:sz="4" w:space="0" w:color="auto"/>
              <w:right w:val="single" w:sz="4" w:space="0" w:color="auto"/>
            </w:tcBorders>
            <w:vAlign w:val="center"/>
          </w:tcPr>
          <w:p w14:paraId="7453ED5E" w14:textId="77777777" w:rsidR="00623F05" w:rsidRDefault="00623F05" w:rsidP="004F02B7">
            <w:pPr>
              <w:jc w:val="center"/>
              <w:rPr>
                <w:color w:val="000000"/>
              </w:rPr>
            </w:pPr>
            <w:r>
              <w:rPr>
                <w:color w:val="000000"/>
              </w:rPr>
              <w:t>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61BA5" w14:textId="77777777" w:rsidR="00623F05" w:rsidRDefault="00623F05" w:rsidP="004F02B7">
            <w:pPr>
              <w:jc w:val="center"/>
              <w:rPr>
                <w:color w:val="000000"/>
              </w:rPr>
            </w:pPr>
            <w:r>
              <w:rPr>
                <w:color w:val="000000"/>
              </w:rPr>
              <w:t>5</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151F6362" w14:textId="77777777" w:rsidR="00623F05" w:rsidRDefault="00623F05" w:rsidP="004F02B7">
            <w:pPr>
              <w:jc w:val="center"/>
              <w:rPr>
                <w:color w:val="000000"/>
              </w:rPr>
            </w:pPr>
            <w:r>
              <w:rPr>
                <w:color w:val="000000"/>
              </w:rPr>
              <w:t>6</w:t>
            </w:r>
          </w:p>
        </w:tc>
      </w:tr>
      <w:tr w:rsidR="00623F05" w14:paraId="17A3744B"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21308" w14:textId="77777777" w:rsidR="00623F05" w:rsidRDefault="00623F05" w:rsidP="004F02B7">
            <w:pPr>
              <w:jc w:val="center"/>
              <w:rPr>
                <w:color w:val="000000"/>
              </w:rPr>
            </w:pPr>
            <w:r>
              <w:rPr>
                <w:color w:val="000000"/>
              </w:rPr>
              <w:t>3</w:t>
            </w:r>
          </w:p>
        </w:tc>
        <w:tc>
          <w:tcPr>
            <w:tcW w:w="4001" w:type="dxa"/>
            <w:tcBorders>
              <w:top w:val="single" w:sz="4" w:space="0" w:color="auto"/>
              <w:left w:val="nil"/>
              <w:bottom w:val="single" w:sz="4" w:space="0" w:color="auto"/>
              <w:right w:val="single" w:sz="4" w:space="0" w:color="auto"/>
            </w:tcBorders>
            <w:shd w:val="clear" w:color="auto" w:fill="auto"/>
            <w:vAlign w:val="center"/>
          </w:tcPr>
          <w:p w14:paraId="2A30EB35"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Кемеровохиммаш - филиал АО</w:t>
            </w:r>
            <w:r>
              <w:rPr>
                <w:color w:val="000000"/>
              </w:rPr>
              <w:t> «</w:t>
            </w:r>
            <w:r w:rsidRPr="007279A4">
              <w:rPr>
                <w:color w:val="000000"/>
              </w:rPr>
              <w:t>Алтайвагон</w:t>
            </w:r>
            <w:r>
              <w:rPr>
                <w:color w:val="000000"/>
              </w:rPr>
              <w:t>»</w:t>
            </w:r>
            <w:r w:rsidRPr="007279A4">
              <w:rPr>
                <w:color w:val="000000"/>
              </w:rPr>
              <w:t>)</w:t>
            </w:r>
          </w:p>
          <w:p w14:paraId="31BC06CE" w14:textId="77777777" w:rsidR="00623F05" w:rsidRDefault="00623F05" w:rsidP="004F02B7">
            <w:pPr>
              <w:rPr>
                <w:color w:val="000000"/>
              </w:rPr>
            </w:pPr>
            <w:r>
              <w:rPr>
                <w:color w:val="000000"/>
              </w:rPr>
              <w:t>ИНН </w:t>
            </w:r>
            <w:r w:rsidRPr="00EA6211">
              <w:rPr>
                <w:color w:val="000000"/>
              </w:rPr>
              <w:t>4205243192</w:t>
            </w:r>
          </w:p>
        </w:tc>
        <w:tc>
          <w:tcPr>
            <w:tcW w:w="2243" w:type="dxa"/>
            <w:vMerge w:val="restart"/>
            <w:tcBorders>
              <w:top w:val="single" w:sz="4" w:space="0" w:color="auto"/>
              <w:left w:val="nil"/>
              <w:right w:val="single" w:sz="4" w:space="0" w:color="auto"/>
            </w:tcBorders>
            <w:shd w:val="clear" w:color="auto" w:fill="auto"/>
            <w:vAlign w:val="center"/>
          </w:tcPr>
          <w:p w14:paraId="155DC94E" w14:textId="77777777" w:rsidR="00623F05" w:rsidRDefault="00623F05" w:rsidP="004F02B7">
            <w:pPr>
              <w:jc w:val="center"/>
              <w:rPr>
                <w:color w:val="000000"/>
              </w:rPr>
            </w:pPr>
          </w:p>
        </w:tc>
        <w:tc>
          <w:tcPr>
            <w:tcW w:w="4526" w:type="dxa"/>
            <w:vMerge w:val="restart"/>
            <w:tcBorders>
              <w:top w:val="single" w:sz="4" w:space="0" w:color="auto"/>
              <w:left w:val="nil"/>
              <w:right w:val="single" w:sz="4" w:space="0" w:color="auto"/>
            </w:tcBorders>
            <w:vAlign w:val="center"/>
          </w:tcPr>
          <w:p w14:paraId="4A007F37"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D3E92" w14:textId="77777777" w:rsidR="00623F05" w:rsidRPr="00010D0A" w:rsidRDefault="00623F05" w:rsidP="004F02B7">
            <w:pPr>
              <w:jc w:val="center"/>
              <w:rPr>
                <w:color w:val="000000"/>
              </w:rPr>
            </w:pPr>
            <w:r w:rsidRPr="00D9394C">
              <w:t>2 677,61</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4CF6157F" w14:textId="77777777" w:rsidR="00623F05" w:rsidRPr="00010D0A" w:rsidRDefault="00623F05" w:rsidP="004F02B7">
            <w:pPr>
              <w:jc w:val="center"/>
              <w:rPr>
                <w:color w:val="000000"/>
              </w:rPr>
            </w:pPr>
            <w:r w:rsidRPr="00D9394C">
              <w:t>3 213,13</w:t>
            </w:r>
          </w:p>
        </w:tc>
      </w:tr>
      <w:tr w:rsidR="00623F05" w14:paraId="20D9D013"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11BD6" w14:textId="77777777" w:rsidR="00623F05" w:rsidRDefault="00623F05" w:rsidP="004F02B7">
            <w:pPr>
              <w:jc w:val="center"/>
              <w:rPr>
                <w:color w:val="000000"/>
              </w:rPr>
            </w:pPr>
            <w:r>
              <w:rPr>
                <w:color w:val="000000"/>
              </w:rPr>
              <w:t>4</w:t>
            </w:r>
          </w:p>
        </w:tc>
        <w:tc>
          <w:tcPr>
            <w:tcW w:w="4001" w:type="dxa"/>
            <w:tcBorders>
              <w:top w:val="single" w:sz="4" w:space="0" w:color="auto"/>
              <w:left w:val="nil"/>
              <w:bottom w:val="single" w:sz="4" w:space="0" w:color="auto"/>
              <w:right w:val="single" w:sz="4" w:space="0" w:color="auto"/>
            </w:tcBorders>
            <w:shd w:val="clear" w:color="auto" w:fill="auto"/>
            <w:vAlign w:val="center"/>
          </w:tcPr>
          <w:p w14:paraId="4985E298"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ООО</w:t>
            </w:r>
            <w:r>
              <w:rPr>
                <w:color w:val="000000"/>
              </w:rPr>
              <w:t> «</w:t>
            </w:r>
            <w:r w:rsidRPr="007279A4">
              <w:rPr>
                <w:color w:val="000000"/>
              </w:rPr>
              <w:t>Электросибмонтаж</w:t>
            </w:r>
            <w:r>
              <w:rPr>
                <w:color w:val="000000"/>
              </w:rPr>
              <w:t>»</w:t>
            </w:r>
            <w:r w:rsidRPr="007279A4">
              <w:rPr>
                <w:color w:val="000000"/>
              </w:rPr>
              <w:t>)</w:t>
            </w:r>
          </w:p>
          <w:p w14:paraId="3052B2D1"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right w:val="single" w:sz="4" w:space="0" w:color="auto"/>
            </w:tcBorders>
            <w:shd w:val="clear" w:color="auto" w:fill="auto"/>
            <w:vAlign w:val="center"/>
          </w:tcPr>
          <w:p w14:paraId="6FA2CE58" w14:textId="77777777" w:rsidR="00623F05" w:rsidRDefault="00623F05" w:rsidP="004F02B7">
            <w:pPr>
              <w:jc w:val="center"/>
              <w:rPr>
                <w:color w:val="000000"/>
              </w:rPr>
            </w:pPr>
          </w:p>
        </w:tc>
        <w:tc>
          <w:tcPr>
            <w:tcW w:w="4526" w:type="dxa"/>
            <w:vMerge/>
            <w:tcBorders>
              <w:left w:val="nil"/>
              <w:right w:val="single" w:sz="4" w:space="0" w:color="auto"/>
            </w:tcBorders>
            <w:vAlign w:val="center"/>
          </w:tcPr>
          <w:p w14:paraId="53D2FEAD"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124A9" w14:textId="77777777" w:rsidR="00623F05" w:rsidRPr="00010D0A" w:rsidRDefault="00623F05" w:rsidP="004F02B7">
            <w:pPr>
              <w:jc w:val="center"/>
              <w:rPr>
                <w:color w:val="000000"/>
              </w:rPr>
            </w:pPr>
            <w:r w:rsidRPr="00D9394C">
              <w:t>2 963,07</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55686439" w14:textId="77777777" w:rsidR="00623F05" w:rsidRPr="00010D0A" w:rsidRDefault="00623F05" w:rsidP="004F02B7">
            <w:pPr>
              <w:jc w:val="center"/>
              <w:rPr>
                <w:color w:val="000000"/>
              </w:rPr>
            </w:pPr>
            <w:r w:rsidRPr="00D9394C">
              <w:t>3 555,68</w:t>
            </w:r>
          </w:p>
        </w:tc>
      </w:tr>
      <w:tr w:rsidR="00623F05" w14:paraId="494EB0DC"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103BEC" w14:textId="77777777" w:rsidR="00623F05" w:rsidRDefault="00623F05" w:rsidP="004F02B7">
            <w:pPr>
              <w:jc w:val="center"/>
              <w:rPr>
                <w:color w:val="000000"/>
              </w:rPr>
            </w:pPr>
            <w:r>
              <w:rPr>
                <w:color w:val="000000"/>
              </w:rPr>
              <w:t>5</w:t>
            </w:r>
          </w:p>
        </w:tc>
        <w:tc>
          <w:tcPr>
            <w:tcW w:w="4001" w:type="dxa"/>
            <w:tcBorders>
              <w:top w:val="single" w:sz="4" w:space="0" w:color="auto"/>
              <w:left w:val="nil"/>
              <w:bottom w:val="single" w:sz="4" w:space="0" w:color="auto"/>
              <w:right w:val="single" w:sz="4" w:space="0" w:color="auto"/>
            </w:tcBorders>
            <w:shd w:val="clear" w:color="auto" w:fill="auto"/>
            <w:vAlign w:val="center"/>
          </w:tcPr>
          <w:p w14:paraId="0CD7B078"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ИП</w:t>
            </w:r>
            <w:r>
              <w:rPr>
                <w:color w:val="000000"/>
              </w:rPr>
              <w:t> </w:t>
            </w:r>
            <w:r w:rsidRPr="007279A4">
              <w:rPr>
                <w:color w:val="000000"/>
              </w:rPr>
              <w:t>Зубарева</w:t>
            </w:r>
            <w:r>
              <w:rPr>
                <w:color w:val="000000"/>
              </w:rPr>
              <w:t> </w:t>
            </w:r>
            <w:r w:rsidRPr="007279A4">
              <w:rPr>
                <w:color w:val="000000"/>
              </w:rPr>
              <w:t>Е.А.)</w:t>
            </w:r>
          </w:p>
          <w:p w14:paraId="49999601"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right w:val="single" w:sz="4" w:space="0" w:color="auto"/>
            </w:tcBorders>
            <w:shd w:val="clear" w:color="auto" w:fill="auto"/>
            <w:vAlign w:val="center"/>
          </w:tcPr>
          <w:p w14:paraId="241C76DD" w14:textId="77777777" w:rsidR="00623F05" w:rsidRDefault="00623F05" w:rsidP="004F02B7">
            <w:pPr>
              <w:jc w:val="center"/>
              <w:rPr>
                <w:color w:val="000000"/>
              </w:rPr>
            </w:pPr>
          </w:p>
        </w:tc>
        <w:tc>
          <w:tcPr>
            <w:tcW w:w="4526" w:type="dxa"/>
            <w:vMerge/>
            <w:tcBorders>
              <w:left w:val="nil"/>
              <w:right w:val="single" w:sz="4" w:space="0" w:color="auto"/>
            </w:tcBorders>
            <w:vAlign w:val="center"/>
          </w:tcPr>
          <w:p w14:paraId="7308AF3C"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77E6B" w14:textId="77777777" w:rsidR="00623F05" w:rsidRPr="00010D0A" w:rsidRDefault="00623F05" w:rsidP="004F02B7">
            <w:pPr>
              <w:jc w:val="center"/>
              <w:rPr>
                <w:color w:val="000000"/>
              </w:rPr>
            </w:pPr>
            <w:r w:rsidRPr="00D9394C">
              <w:t>2 752,71</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7EF99ED1" w14:textId="77777777" w:rsidR="00623F05" w:rsidRPr="00010D0A" w:rsidRDefault="00623F05" w:rsidP="004F02B7">
            <w:pPr>
              <w:jc w:val="center"/>
              <w:rPr>
                <w:color w:val="000000"/>
              </w:rPr>
            </w:pPr>
            <w:r w:rsidRPr="00D9394C">
              <w:t>3 303,25</w:t>
            </w:r>
          </w:p>
        </w:tc>
      </w:tr>
      <w:tr w:rsidR="00623F05" w14:paraId="621A3672"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3C85A" w14:textId="77777777" w:rsidR="00623F05" w:rsidRDefault="00623F05" w:rsidP="004F02B7">
            <w:pPr>
              <w:jc w:val="center"/>
              <w:rPr>
                <w:color w:val="000000"/>
              </w:rPr>
            </w:pPr>
            <w:r>
              <w:rPr>
                <w:color w:val="000000"/>
              </w:rPr>
              <w:t>6</w:t>
            </w:r>
          </w:p>
        </w:tc>
        <w:tc>
          <w:tcPr>
            <w:tcW w:w="4001" w:type="dxa"/>
            <w:tcBorders>
              <w:top w:val="single" w:sz="4" w:space="0" w:color="auto"/>
              <w:left w:val="nil"/>
              <w:bottom w:val="single" w:sz="4" w:space="0" w:color="auto"/>
              <w:right w:val="single" w:sz="4" w:space="0" w:color="auto"/>
            </w:tcBorders>
            <w:shd w:val="clear" w:color="auto" w:fill="auto"/>
            <w:vAlign w:val="center"/>
          </w:tcPr>
          <w:p w14:paraId="3F8A1C22"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w:t>
            </w:r>
            <w:r>
              <w:rPr>
                <w:color w:val="000000"/>
              </w:rPr>
              <w:t>и</w:t>
            </w:r>
            <w:r w:rsidRPr="007279A4">
              <w:rPr>
                <w:color w:val="000000"/>
              </w:rPr>
              <w:t>н</w:t>
            </w:r>
            <w:r>
              <w:rPr>
                <w:color w:val="000000"/>
              </w:rPr>
              <w:t>енн</w:t>
            </w:r>
            <w:r w:rsidRPr="007279A4">
              <w:rPr>
                <w:color w:val="000000"/>
              </w:rPr>
              <w:t>ых к сетям ООО</w:t>
            </w:r>
            <w:r>
              <w:rPr>
                <w:color w:val="000000"/>
              </w:rPr>
              <w:t> «</w:t>
            </w:r>
            <w:r w:rsidRPr="007279A4">
              <w:rPr>
                <w:color w:val="000000"/>
              </w:rPr>
              <w:t>Теплоснаб</w:t>
            </w:r>
            <w:r>
              <w:rPr>
                <w:color w:val="000000"/>
              </w:rPr>
              <w:t>»</w:t>
            </w:r>
            <w:r w:rsidRPr="007279A4">
              <w:rPr>
                <w:color w:val="000000"/>
              </w:rPr>
              <w:t>)</w:t>
            </w:r>
          </w:p>
          <w:p w14:paraId="30660C82"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right w:val="single" w:sz="4" w:space="0" w:color="auto"/>
            </w:tcBorders>
            <w:shd w:val="clear" w:color="auto" w:fill="auto"/>
            <w:vAlign w:val="center"/>
          </w:tcPr>
          <w:p w14:paraId="55FAADFE" w14:textId="77777777" w:rsidR="00623F05" w:rsidRDefault="00623F05" w:rsidP="004F02B7">
            <w:pPr>
              <w:jc w:val="center"/>
              <w:rPr>
                <w:color w:val="000000"/>
              </w:rPr>
            </w:pPr>
          </w:p>
        </w:tc>
        <w:tc>
          <w:tcPr>
            <w:tcW w:w="4526" w:type="dxa"/>
            <w:vMerge/>
            <w:tcBorders>
              <w:left w:val="nil"/>
              <w:right w:val="single" w:sz="4" w:space="0" w:color="auto"/>
            </w:tcBorders>
            <w:vAlign w:val="center"/>
          </w:tcPr>
          <w:p w14:paraId="0CF1D027"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B2AB5" w14:textId="77777777" w:rsidR="00623F05" w:rsidRPr="00010D0A" w:rsidRDefault="00623F05" w:rsidP="004F02B7">
            <w:pPr>
              <w:jc w:val="center"/>
              <w:rPr>
                <w:color w:val="000000"/>
              </w:rPr>
            </w:pPr>
            <w:r w:rsidRPr="00D9394C">
              <w:t>3 000,24</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1432209F" w14:textId="77777777" w:rsidR="00623F05" w:rsidRPr="00010D0A" w:rsidRDefault="00623F05" w:rsidP="004F02B7">
            <w:pPr>
              <w:jc w:val="center"/>
              <w:rPr>
                <w:color w:val="000000"/>
              </w:rPr>
            </w:pPr>
            <w:r w:rsidRPr="00D9394C">
              <w:t>3 600,29</w:t>
            </w:r>
          </w:p>
        </w:tc>
      </w:tr>
      <w:tr w:rsidR="00623F05" w14:paraId="3F478DC1"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7A695" w14:textId="77777777" w:rsidR="00623F05" w:rsidRDefault="00623F05" w:rsidP="004F02B7">
            <w:pPr>
              <w:jc w:val="center"/>
              <w:rPr>
                <w:color w:val="000000"/>
              </w:rPr>
            </w:pPr>
            <w:r>
              <w:rPr>
                <w:color w:val="000000"/>
              </w:rPr>
              <w:t>7</w:t>
            </w:r>
          </w:p>
        </w:tc>
        <w:tc>
          <w:tcPr>
            <w:tcW w:w="4001" w:type="dxa"/>
            <w:tcBorders>
              <w:top w:val="single" w:sz="4" w:space="0" w:color="auto"/>
              <w:left w:val="nil"/>
              <w:bottom w:val="single" w:sz="4" w:space="0" w:color="auto"/>
              <w:right w:val="single" w:sz="4" w:space="0" w:color="auto"/>
            </w:tcBorders>
            <w:shd w:val="clear" w:color="auto" w:fill="auto"/>
            <w:vAlign w:val="center"/>
          </w:tcPr>
          <w:p w14:paraId="14AE5C93" w14:textId="77777777" w:rsidR="00623F05" w:rsidRDefault="00623F05" w:rsidP="004F02B7">
            <w:pPr>
              <w:rPr>
                <w:color w:val="000000"/>
              </w:rPr>
            </w:pPr>
            <w:r>
              <w:rPr>
                <w:color w:val="000000"/>
              </w:rPr>
              <w:t xml:space="preserve">АО «Кемеровская генерация», </w:t>
            </w:r>
            <w:r w:rsidRPr="007279A4">
              <w:rPr>
                <w:color w:val="000000"/>
              </w:rPr>
              <w:t>(для потребителей, присоединенных к сетям ООО</w:t>
            </w:r>
            <w:r>
              <w:rPr>
                <w:color w:val="000000"/>
              </w:rPr>
              <w:t> «</w:t>
            </w:r>
            <w:r w:rsidRPr="007279A4">
              <w:rPr>
                <w:color w:val="000000"/>
              </w:rPr>
              <w:t>Спецтранспорт</w:t>
            </w:r>
            <w:r>
              <w:rPr>
                <w:color w:val="000000"/>
              </w:rPr>
              <w:t> </w:t>
            </w:r>
            <w:r w:rsidRPr="007279A4">
              <w:rPr>
                <w:color w:val="000000"/>
              </w:rPr>
              <w:t>42</w:t>
            </w:r>
            <w:r>
              <w:rPr>
                <w:color w:val="000000"/>
              </w:rPr>
              <w:t>»</w:t>
            </w:r>
            <w:r w:rsidRPr="007279A4">
              <w:rPr>
                <w:color w:val="000000"/>
              </w:rPr>
              <w:t>)</w:t>
            </w:r>
          </w:p>
          <w:p w14:paraId="002240F5" w14:textId="77777777" w:rsidR="00623F05" w:rsidRDefault="00623F05" w:rsidP="004F02B7">
            <w:pPr>
              <w:rPr>
                <w:color w:val="000000"/>
              </w:rPr>
            </w:pPr>
            <w:r>
              <w:rPr>
                <w:color w:val="000000"/>
              </w:rPr>
              <w:t>ИНН </w:t>
            </w:r>
            <w:r w:rsidRPr="00EA6211">
              <w:rPr>
                <w:color w:val="000000"/>
              </w:rPr>
              <w:t>4205243192</w:t>
            </w:r>
          </w:p>
        </w:tc>
        <w:tc>
          <w:tcPr>
            <w:tcW w:w="2243" w:type="dxa"/>
            <w:vMerge/>
            <w:tcBorders>
              <w:left w:val="nil"/>
              <w:bottom w:val="single" w:sz="4" w:space="0" w:color="auto"/>
              <w:right w:val="single" w:sz="4" w:space="0" w:color="auto"/>
            </w:tcBorders>
            <w:shd w:val="clear" w:color="auto" w:fill="auto"/>
            <w:vAlign w:val="center"/>
          </w:tcPr>
          <w:p w14:paraId="3D22AA68" w14:textId="77777777" w:rsidR="00623F05" w:rsidRDefault="00623F05" w:rsidP="004F02B7">
            <w:pPr>
              <w:jc w:val="center"/>
              <w:rPr>
                <w:color w:val="000000"/>
              </w:rPr>
            </w:pPr>
          </w:p>
        </w:tc>
        <w:tc>
          <w:tcPr>
            <w:tcW w:w="4526" w:type="dxa"/>
            <w:vMerge/>
            <w:tcBorders>
              <w:left w:val="nil"/>
              <w:bottom w:val="single" w:sz="4" w:space="0" w:color="auto"/>
              <w:right w:val="single" w:sz="4" w:space="0" w:color="auto"/>
            </w:tcBorders>
            <w:vAlign w:val="center"/>
          </w:tcPr>
          <w:p w14:paraId="75F0227C" w14:textId="77777777" w:rsidR="00623F05" w:rsidRPr="00116E9C" w:rsidRDefault="00623F05" w:rsidP="004F02B7">
            <w:pPr>
              <w:jc w:val="center"/>
              <w:rPr>
                <w:color w:val="000000"/>
              </w:rPr>
            </w:pP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7DAF2" w14:textId="77777777" w:rsidR="00623F05" w:rsidRPr="00010D0A" w:rsidRDefault="00623F05" w:rsidP="004F02B7">
            <w:pPr>
              <w:jc w:val="center"/>
              <w:rPr>
                <w:color w:val="000000"/>
              </w:rPr>
            </w:pPr>
            <w:r w:rsidRPr="00D9394C">
              <w:t>2 687,19</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63473EF8" w14:textId="77777777" w:rsidR="00623F05" w:rsidRPr="00010D0A" w:rsidRDefault="00623F05" w:rsidP="004F02B7">
            <w:pPr>
              <w:jc w:val="center"/>
              <w:rPr>
                <w:color w:val="000000"/>
              </w:rPr>
            </w:pPr>
            <w:r w:rsidRPr="00D9394C">
              <w:t>3 224,63</w:t>
            </w:r>
          </w:p>
        </w:tc>
      </w:tr>
      <w:tr w:rsidR="00623F05" w14:paraId="0BD7330D" w14:textId="77777777" w:rsidTr="004F02B7">
        <w:trPr>
          <w:trHeight w:val="1854"/>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600E7" w14:textId="77777777" w:rsidR="00623F05" w:rsidRDefault="00623F05" w:rsidP="004F02B7">
            <w:pPr>
              <w:jc w:val="center"/>
              <w:rPr>
                <w:color w:val="000000"/>
              </w:rPr>
            </w:pPr>
            <w:r>
              <w:rPr>
                <w:color w:val="000000"/>
              </w:rPr>
              <w:t>8</w:t>
            </w:r>
          </w:p>
        </w:tc>
        <w:tc>
          <w:tcPr>
            <w:tcW w:w="4001" w:type="dxa"/>
            <w:tcBorders>
              <w:top w:val="single" w:sz="4" w:space="0" w:color="auto"/>
              <w:left w:val="nil"/>
              <w:bottom w:val="single" w:sz="4" w:space="0" w:color="auto"/>
              <w:right w:val="single" w:sz="4" w:space="0" w:color="auto"/>
            </w:tcBorders>
            <w:shd w:val="clear" w:color="auto" w:fill="auto"/>
            <w:vAlign w:val="center"/>
          </w:tcPr>
          <w:p w14:paraId="622D64F3" w14:textId="77777777" w:rsidR="00623F05" w:rsidRDefault="00623F05" w:rsidP="004F02B7">
            <w:pPr>
              <w:rPr>
                <w:color w:val="000000"/>
              </w:rPr>
            </w:pPr>
            <w:r>
              <w:rPr>
                <w:color w:val="000000"/>
              </w:rPr>
              <w:t>ООО «НТСК»,</w:t>
            </w:r>
          </w:p>
          <w:p w14:paraId="02869F9D" w14:textId="77777777" w:rsidR="00623F05" w:rsidRDefault="00623F05" w:rsidP="004F02B7">
            <w:pPr>
              <w:rPr>
                <w:color w:val="000000"/>
              </w:rPr>
            </w:pPr>
            <w:r>
              <w:rPr>
                <w:color w:val="000000"/>
              </w:rPr>
              <w:t>ИНН </w:t>
            </w:r>
            <w:r w:rsidRPr="000B22AE">
              <w:rPr>
                <w:color w:val="000000"/>
              </w:rPr>
              <w:t>5406993045</w:t>
            </w:r>
          </w:p>
        </w:tc>
        <w:tc>
          <w:tcPr>
            <w:tcW w:w="2243" w:type="dxa"/>
            <w:tcBorders>
              <w:top w:val="single" w:sz="4" w:space="0" w:color="auto"/>
              <w:left w:val="nil"/>
              <w:bottom w:val="single" w:sz="4" w:space="0" w:color="auto"/>
              <w:right w:val="single" w:sz="4" w:space="0" w:color="auto"/>
            </w:tcBorders>
            <w:shd w:val="clear" w:color="auto" w:fill="auto"/>
            <w:vAlign w:val="center"/>
          </w:tcPr>
          <w:p w14:paraId="01A5FBA4" w14:textId="77777777" w:rsidR="00623F05" w:rsidRPr="00036984" w:rsidRDefault="00623F05" w:rsidP="004F02B7">
            <w:pPr>
              <w:jc w:val="center"/>
              <w:rPr>
                <w:color w:val="000000"/>
              </w:rPr>
            </w:pPr>
            <w:r w:rsidRPr="00036984">
              <w:rPr>
                <w:color w:val="000000"/>
              </w:rPr>
              <w:t>№№ 12, 13, 16, 17, 19, 23, 34, 31, 36, 21, 22, 60</w:t>
            </w:r>
          </w:p>
        </w:tc>
        <w:tc>
          <w:tcPr>
            <w:tcW w:w="4526" w:type="dxa"/>
            <w:tcBorders>
              <w:top w:val="single" w:sz="4" w:space="0" w:color="auto"/>
              <w:left w:val="nil"/>
              <w:bottom w:val="single" w:sz="4" w:space="0" w:color="auto"/>
              <w:right w:val="single" w:sz="4" w:space="0" w:color="auto"/>
            </w:tcBorders>
            <w:vAlign w:val="center"/>
          </w:tcPr>
          <w:p w14:paraId="57B37F7F" w14:textId="77777777" w:rsidR="00623F05" w:rsidRPr="00036984" w:rsidRDefault="00623F05" w:rsidP="004F02B7">
            <w:pPr>
              <w:jc w:val="center"/>
              <w:rPr>
                <w:color w:val="000000"/>
              </w:rPr>
            </w:pPr>
            <w:r w:rsidRPr="00036984">
              <w:rPr>
                <w:color w:val="000000"/>
              </w:rPr>
              <w:t>Котельные №№ 15, 17, 31, 34, 38, 43, 47, 56, 60, 65, 66, Кузнецкий пр-т, 260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F0F76" w14:textId="77777777" w:rsidR="00623F05" w:rsidRPr="00010D0A" w:rsidRDefault="00623F05" w:rsidP="004F02B7">
            <w:pPr>
              <w:jc w:val="center"/>
              <w:rPr>
                <w:color w:val="000000"/>
              </w:rPr>
            </w:pPr>
            <w:r w:rsidRPr="00D9394C">
              <w:t>3 743,32</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5470F0EA" w14:textId="77777777" w:rsidR="00623F05" w:rsidRPr="00010D0A" w:rsidRDefault="00623F05" w:rsidP="004F02B7">
            <w:pPr>
              <w:jc w:val="center"/>
              <w:rPr>
                <w:color w:val="000000"/>
              </w:rPr>
            </w:pPr>
            <w:r w:rsidRPr="00D9394C">
              <w:t>4 491,98</w:t>
            </w:r>
          </w:p>
        </w:tc>
      </w:tr>
      <w:tr w:rsidR="00623F05" w14:paraId="1625865F" w14:textId="77777777" w:rsidTr="004F02B7">
        <w:trPr>
          <w:trHeight w:val="397"/>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E3EBB" w14:textId="77777777" w:rsidR="00623F05" w:rsidRDefault="00623F05" w:rsidP="004F02B7">
            <w:pPr>
              <w:jc w:val="center"/>
              <w:rPr>
                <w:color w:val="000000"/>
              </w:rPr>
            </w:pPr>
            <w:r>
              <w:rPr>
                <w:color w:val="000000"/>
              </w:rPr>
              <w:t>1</w:t>
            </w:r>
          </w:p>
        </w:tc>
        <w:tc>
          <w:tcPr>
            <w:tcW w:w="4001" w:type="dxa"/>
            <w:tcBorders>
              <w:top w:val="single" w:sz="4" w:space="0" w:color="auto"/>
              <w:left w:val="nil"/>
              <w:bottom w:val="single" w:sz="4" w:space="0" w:color="auto"/>
              <w:right w:val="single" w:sz="4" w:space="0" w:color="auto"/>
            </w:tcBorders>
            <w:shd w:val="clear" w:color="auto" w:fill="auto"/>
            <w:vAlign w:val="center"/>
          </w:tcPr>
          <w:p w14:paraId="584970F0" w14:textId="77777777" w:rsidR="00623F05" w:rsidRDefault="00623F05" w:rsidP="004F02B7">
            <w:pPr>
              <w:jc w:val="center"/>
              <w:rPr>
                <w:color w:val="000000"/>
              </w:rPr>
            </w:pPr>
            <w:r>
              <w:rPr>
                <w:color w:val="000000"/>
              </w:rPr>
              <w:t>2</w:t>
            </w:r>
          </w:p>
        </w:tc>
        <w:tc>
          <w:tcPr>
            <w:tcW w:w="2243" w:type="dxa"/>
            <w:tcBorders>
              <w:top w:val="single" w:sz="4" w:space="0" w:color="auto"/>
              <w:left w:val="nil"/>
              <w:bottom w:val="single" w:sz="4" w:space="0" w:color="auto"/>
              <w:right w:val="single" w:sz="4" w:space="0" w:color="auto"/>
            </w:tcBorders>
            <w:shd w:val="clear" w:color="auto" w:fill="auto"/>
            <w:vAlign w:val="center"/>
          </w:tcPr>
          <w:p w14:paraId="147E7B56" w14:textId="77777777" w:rsidR="00623F05" w:rsidRDefault="00623F05" w:rsidP="004F02B7">
            <w:pPr>
              <w:jc w:val="center"/>
              <w:rPr>
                <w:color w:val="000000"/>
              </w:rPr>
            </w:pPr>
            <w:r>
              <w:rPr>
                <w:color w:val="000000"/>
              </w:rPr>
              <w:t>3</w:t>
            </w:r>
          </w:p>
        </w:tc>
        <w:tc>
          <w:tcPr>
            <w:tcW w:w="4526" w:type="dxa"/>
            <w:tcBorders>
              <w:top w:val="single" w:sz="4" w:space="0" w:color="auto"/>
              <w:left w:val="nil"/>
              <w:bottom w:val="single" w:sz="4" w:space="0" w:color="auto"/>
              <w:right w:val="single" w:sz="4" w:space="0" w:color="auto"/>
            </w:tcBorders>
            <w:vAlign w:val="center"/>
          </w:tcPr>
          <w:p w14:paraId="534E450B" w14:textId="77777777" w:rsidR="00623F05" w:rsidRPr="00116E9C" w:rsidRDefault="00623F05" w:rsidP="004F02B7">
            <w:pPr>
              <w:jc w:val="center"/>
              <w:rPr>
                <w:color w:val="000000"/>
              </w:rPr>
            </w:pPr>
            <w:r>
              <w:rPr>
                <w:color w:val="000000"/>
              </w:rPr>
              <w:t>4</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B96AD" w14:textId="77777777" w:rsidR="00623F05" w:rsidRPr="00010D0A" w:rsidRDefault="00623F05" w:rsidP="004F02B7">
            <w:pPr>
              <w:jc w:val="center"/>
              <w:rPr>
                <w:color w:val="000000"/>
              </w:rPr>
            </w:pPr>
            <w:r>
              <w:rPr>
                <w:color w:val="000000"/>
              </w:rPr>
              <w:t>5</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43906954" w14:textId="77777777" w:rsidR="00623F05" w:rsidRPr="00010D0A" w:rsidRDefault="00623F05" w:rsidP="004F02B7">
            <w:pPr>
              <w:jc w:val="center"/>
              <w:rPr>
                <w:color w:val="000000"/>
              </w:rPr>
            </w:pPr>
            <w:r>
              <w:rPr>
                <w:color w:val="000000"/>
              </w:rPr>
              <w:t>6</w:t>
            </w:r>
          </w:p>
        </w:tc>
      </w:tr>
      <w:tr w:rsidR="00623F05" w14:paraId="7E0E434A"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0AF99" w14:textId="77777777" w:rsidR="00623F05" w:rsidRDefault="00623F05" w:rsidP="004F02B7">
            <w:pPr>
              <w:jc w:val="center"/>
              <w:rPr>
                <w:color w:val="000000"/>
              </w:rPr>
            </w:pPr>
            <w:r>
              <w:rPr>
                <w:color w:val="000000"/>
              </w:rPr>
              <w:t>9</w:t>
            </w:r>
          </w:p>
        </w:tc>
        <w:tc>
          <w:tcPr>
            <w:tcW w:w="4001" w:type="dxa"/>
            <w:tcBorders>
              <w:top w:val="single" w:sz="4" w:space="0" w:color="auto"/>
              <w:left w:val="nil"/>
              <w:bottom w:val="single" w:sz="4" w:space="0" w:color="auto"/>
              <w:right w:val="single" w:sz="4" w:space="0" w:color="auto"/>
            </w:tcBorders>
            <w:shd w:val="clear" w:color="auto" w:fill="auto"/>
            <w:vAlign w:val="center"/>
          </w:tcPr>
          <w:p w14:paraId="077D4632" w14:textId="77777777" w:rsidR="00623F05" w:rsidRDefault="00623F05" w:rsidP="004F02B7">
            <w:pPr>
              <w:rPr>
                <w:color w:val="000000"/>
              </w:rPr>
            </w:pPr>
            <w:r>
              <w:rPr>
                <w:color w:val="000000"/>
              </w:rPr>
              <w:t>АО «Теплоэнерго»,</w:t>
            </w:r>
          </w:p>
          <w:p w14:paraId="6BFA95D2" w14:textId="77777777" w:rsidR="00623F05" w:rsidRDefault="00623F05" w:rsidP="004F02B7">
            <w:pPr>
              <w:rPr>
                <w:color w:val="000000"/>
              </w:rPr>
            </w:pPr>
            <w:r>
              <w:rPr>
                <w:color w:val="000000"/>
              </w:rPr>
              <w:t>ИНН </w:t>
            </w:r>
            <w:r w:rsidRPr="00F635DA">
              <w:rPr>
                <w:color w:val="000000"/>
              </w:rPr>
              <w:t>4205049011</w:t>
            </w:r>
          </w:p>
        </w:tc>
        <w:tc>
          <w:tcPr>
            <w:tcW w:w="2243" w:type="dxa"/>
            <w:tcBorders>
              <w:top w:val="single" w:sz="4" w:space="0" w:color="auto"/>
              <w:left w:val="nil"/>
              <w:bottom w:val="single" w:sz="4" w:space="0" w:color="auto"/>
              <w:right w:val="single" w:sz="4" w:space="0" w:color="auto"/>
            </w:tcBorders>
            <w:shd w:val="clear" w:color="auto" w:fill="auto"/>
            <w:vAlign w:val="center"/>
          </w:tcPr>
          <w:p w14:paraId="07529932" w14:textId="77777777" w:rsidR="00623F05" w:rsidRDefault="00623F05" w:rsidP="004F02B7">
            <w:pPr>
              <w:jc w:val="center"/>
              <w:rPr>
                <w:color w:val="000000"/>
              </w:rPr>
            </w:pPr>
            <w:r>
              <w:rPr>
                <w:color w:val="000000"/>
              </w:rPr>
              <w:t xml:space="preserve">№№ 24, 18, 33, 37, 30, 29, 35, 3, 4, 5, 10, 11, 25, 14, 26, 27, 32, 28 </w:t>
            </w:r>
          </w:p>
        </w:tc>
        <w:tc>
          <w:tcPr>
            <w:tcW w:w="4526" w:type="dxa"/>
            <w:tcBorders>
              <w:top w:val="single" w:sz="4" w:space="0" w:color="auto"/>
              <w:left w:val="nil"/>
              <w:bottom w:val="single" w:sz="4" w:space="0" w:color="auto"/>
              <w:right w:val="single" w:sz="4" w:space="0" w:color="auto"/>
            </w:tcBorders>
            <w:vAlign w:val="center"/>
          </w:tcPr>
          <w:p w14:paraId="06CBC90B" w14:textId="77777777" w:rsidR="00623F05" w:rsidRPr="00116E9C" w:rsidRDefault="00623F05" w:rsidP="004F02B7">
            <w:pPr>
              <w:jc w:val="center"/>
              <w:rPr>
                <w:color w:val="000000"/>
              </w:rPr>
            </w:pPr>
            <w:r>
              <w:rPr>
                <w:color w:val="000000"/>
              </w:rPr>
              <w:t>Котельные №№ 26, 35, 42, 91, 92, 96, 97, 101, 102, 103, 110, 112, 114, 118, 122, 123, 141, 163</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C4F1C" w14:textId="77777777" w:rsidR="00623F05" w:rsidRPr="00010D0A" w:rsidRDefault="00623F05" w:rsidP="004F02B7">
            <w:pPr>
              <w:jc w:val="center"/>
              <w:rPr>
                <w:color w:val="000000"/>
              </w:rPr>
            </w:pPr>
            <w:r w:rsidRPr="007E295F">
              <w:t>4 536,24</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4EA3D424" w14:textId="77777777" w:rsidR="00623F05" w:rsidRPr="00010D0A" w:rsidRDefault="00623F05" w:rsidP="004F02B7">
            <w:pPr>
              <w:jc w:val="center"/>
              <w:rPr>
                <w:color w:val="000000"/>
              </w:rPr>
            </w:pPr>
            <w:r w:rsidRPr="007E295F">
              <w:t>5 443,49</w:t>
            </w:r>
          </w:p>
        </w:tc>
      </w:tr>
      <w:tr w:rsidR="00623F05" w14:paraId="19CB52CC" w14:textId="77777777" w:rsidTr="004F02B7">
        <w:trPr>
          <w:trHeight w:val="1342"/>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86266" w14:textId="77777777" w:rsidR="00623F05" w:rsidRDefault="00623F05" w:rsidP="004F02B7">
            <w:pPr>
              <w:jc w:val="center"/>
              <w:rPr>
                <w:color w:val="000000"/>
              </w:rPr>
            </w:pPr>
            <w:r>
              <w:rPr>
                <w:color w:val="000000"/>
              </w:rPr>
              <w:t>10</w:t>
            </w:r>
          </w:p>
        </w:tc>
        <w:tc>
          <w:tcPr>
            <w:tcW w:w="4001" w:type="dxa"/>
            <w:tcBorders>
              <w:top w:val="single" w:sz="4" w:space="0" w:color="auto"/>
              <w:left w:val="nil"/>
              <w:bottom w:val="single" w:sz="4" w:space="0" w:color="auto"/>
              <w:right w:val="single" w:sz="4" w:space="0" w:color="auto"/>
            </w:tcBorders>
            <w:shd w:val="clear" w:color="auto" w:fill="auto"/>
            <w:vAlign w:val="center"/>
          </w:tcPr>
          <w:p w14:paraId="0223A7EB" w14:textId="77777777" w:rsidR="00623F05" w:rsidRDefault="00623F05" w:rsidP="004F02B7">
            <w:pPr>
              <w:rPr>
                <w:color w:val="000000"/>
              </w:rPr>
            </w:pPr>
            <w:r>
              <w:rPr>
                <w:color w:val="000000"/>
              </w:rPr>
              <w:t>ООО «Лесная Поляна – Плюс»,</w:t>
            </w:r>
          </w:p>
          <w:p w14:paraId="2CED9313" w14:textId="77777777" w:rsidR="00623F05" w:rsidRDefault="00623F05" w:rsidP="004F02B7">
            <w:pPr>
              <w:rPr>
                <w:color w:val="000000"/>
              </w:rPr>
            </w:pPr>
            <w:r>
              <w:rPr>
                <w:color w:val="000000"/>
              </w:rPr>
              <w:t>ИНН </w:t>
            </w:r>
            <w:r w:rsidRPr="000B22AE">
              <w:rPr>
                <w:color w:val="000000"/>
              </w:rPr>
              <w:t>4205265799</w:t>
            </w:r>
          </w:p>
        </w:tc>
        <w:tc>
          <w:tcPr>
            <w:tcW w:w="2243" w:type="dxa"/>
            <w:tcBorders>
              <w:top w:val="single" w:sz="4" w:space="0" w:color="auto"/>
              <w:left w:val="nil"/>
              <w:bottom w:val="single" w:sz="4" w:space="0" w:color="auto"/>
              <w:right w:val="single" w:sz="4" w:space="0" w:color="auto"/>
            </w:tcBorders>
            <w:shd w:val="clear" w:color="auto" w:fill="auto"/>
            <w:vAlign w:val="center"/>
          </w:tcPr>
          <w:p w14:paraId="31301C4B" w14:textId="77777777" w:rsidR="00623F05" w:rsidRDefault="00623F05" w:rsidP="004F02B7">
            <w:pPr>
              <w:jc w:val="center"/>
              <w:rPr>
                <w:color w:val="000000"/>
              </w:rPr>
            </w:pPr>
            <w:r>
              <w:rPr>
                <w:color w:val="000000"/>
              </w:rPr>
              <w:t>№№ 58, 41, 40, 39, 64</w:t>
            </w:r>
          </w:p>
        </w:tc>
        <w:tc>
          <w:tcPr>
            <w:tcW w:w="4526" w:type="dxa"/>
            <w:tcBorders>
              <w:top w:val="single" w:sz="4" w:space="0" w:color="auto"/>
              <w:left w:val="nil"/>
              <w:bottom w:val="single" w:sz="4" w:space="0" w:color="auto"/>
              <w:right w:val="single" w:sz="4" w:space="0" w:color="auto"/>
            </w:tcBorders>
            <w:vAlign w:val="center"/>
          </w:tcPr>
          <w:p w14:paraId="1DBA324E" w14:textId="77777777" w:rsidR="00623F05" w:rsidRDefault="00623F05" w:rsidP="004F02B7">
            <w:pPr>
              <w:jc w:val="center"/>
              <w:rPr>
                <w:color w:val="000000"/>
              </w:rPr>
            </w:pPr>
            <w:r>
              <w:rPr>
                <w:color w:val="000000"/>
              </w:rPr>
              <w:t>Котельная ООО «Лесная Поляна – Плюс» - юго-восточнее пересечения по Академическая ул./Уютная ул.;</w:t>
            </w:r>
          </w:p>
          <w:p w14:paraId="0B2891A3" w14:textId="77777777" w:rsidR="00623F05" w:rsidRDefault="00623F05" w:rsidP="004F02B7">
            <w:pPr>
              <w:jc w:val="center"/>
              <w:rPr>
                <w:color w:val="000000"/>
              </w:rPr>
            </w:pPr>
            <w:r>
              <w:rPr>
                <w:color w:val="000000"/>
              </w:rPr>
              <w:t>Котельная мкр. № 1 ООО «Лесная Поляна – Плюс» - Весенний пр-т, 7А;</w:t>
            </w:r>
          </w:p>
          <w:p w14:paraId="2E67CFA4" w14:textId="77777777" w:rsidR="00623F05" w:rsidRDefault="00623F05" w:rsidP="004F02B7">
            <w:pPr>
              <w:jc w:val="center"/>
              <w:rPr>
                <w:color w:val="000000"/>
              </w:rPr>
            </w:pPr>
            <w:r>
              <w:rPr>
                <w:color w:val="000000"/>
              </w:rPr>
              <w:t>Котельная мкр. № 2 ООО «Лесная Поляна – Плюс» - Кедровый б-р, 2А;</w:t>
            </w:r>
          </w:p>
          <w:p w14:paraId="5F958D9C" w14:textId="77777777" w:rsidR="00623F05" w:rsidRPr="00116E9C" w:rsidRDefault="00623F05" w:rsidP="004F02B7">
            <w:pPr>
              <w:jc w:val="center"/>
              <w:rPr>
                <w:color w:val="000000"/>
              </w:rPr>
            </w:pPr>
            <w:r>
              <w:rPr>
                <w:color w:val="000000"/>
              </w:rPr>
              <w:t xml:space="preserve">Котельная мкр. № 3 ООО «Лесная Поляна – Плюс» - Лесная Поляна ж.р.; </w:t>
            </w:r>
            <w:r w:rsidRPr="00B155CD">
              <w:rPr>
                <w:color w:val="000000"/>
              </w:rPr>
              <w:t xml:space="preserve">Котельная ООО </w:t>
            </w:r>
            <w:r>
              <w:rPr>
                <w:color w:val="000000"/>
              </w:rPr>
              <w:t>«</w:t>
            </w:r>
            <w:r w:rsidRPr="00B155CD">
              <w:rPr>
                <w:color w:val="000000"/>
              </w:rPr>
              <w:t xml:space="preserve">Лесная Поляна </w:t>
            </w:r>
            <w:r>
              <w:rPr>
                <w:color w:val="000000"/>
              </w:rPr>
              <w:t>–</w:t>
            </w:r>
            <w:r w:rsidRPr="00B155CD">
              <w:rPr>
                <w:color w:val="000000"/>
              </w:rPr>
              <w:t xml:space="preserve"> Плюс</w:t>
            </w:r>
            <w:r>
              <w:rPr>
                <w:color w:val="000000"/>
              </w:rPr>
              <w:t>»</w:t>
            </w:r>
            <w:r w:rsidRPr="00B155CD">
              <w:rPr>
                <w:color w:val="000000"/>
              </w:rPr>
              <w:t xml:space="preserve"> Михайлова пр-т, 3/1</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667B02" w14:textId="77777777" w:rsidR="00623F05" w:rsidRPr="00010D0A" w:rsidRDefault="00623F05" w:rsidP="004F02B7">
            <w:pPr>
              <w:jc w:val="center"/>
              <w:rPr>
                <w:color w:val="000000"/>
              </w:rPr>
            </w:pPr>
            <w:r w:rsidRPr="007E295F">
              <w:t>2 484,58</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0189AD55" w14:textId="77777777" w:rsidR="00623F05" w:rsidRPr="00010D0A" w:rsidRDefault="00623F05" w:rsidP="004F02B7">
            <w:pPr>
              <w:jc w:val="center"/>
              <w:rPr>
                <w:color w:val="000000"/>
              </w:rPr>
            </w:pPr>
            <w:r w:rsidRPr="007E295F">
              <w:t>2 981,50</w:t>
            </w:r>
          </w:p>
        </w:tc>
      </w:tr>
      <w:tr w:rsidR="00623F05" w14:paraId="00666C94" w14:textId="77777777" w:rsidTr="004F02B7">
        <w:trPr>
          <w:trHeight w:val="1505"/>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42970" w14:textId="77777777" w:rsidR="00623F05" w:rsidRDefault="00623F05" w:rsidP="004F02B7">
            <w:pPr>
              <w:jc w:val="center"/>
              <w:rPr>
                <w:color w:val="000000"/>
              </w:rPr>
            </w:pPr>
            <w:r>
              <w:rPr>
                <w:color w:val="000000"/>
              </w:rPr>
              <w:t>11</w:t>
            </w:r>
          </w:p>
        </w:tc>
        <w:tc>
          <w:tcPr>
            <w:tcW w:w="4001" w:type="dxa"/>
            <w:tcBorders>
              <w:top w:val="single" w:sz="4" w:space="0" w:color="auto"/>
              <w:left w:val="nil"/>
              <w:bottom w:val="single" w:sz="4" w:space="0" w:color="auto"/>
              <w:right w:val="single" w:sz="4" w:space="0" w:color="auto"/>
            </w:tcBorders>
            <w:shd w:val="clear" w:color="auto" w:fill="auto"/>
            <w:vAlign w:val="center"/>
          </w:tcPr>
          <w:p w14:paraId="74267E0C" w14:textId="77777777" w:rsidR="00623F05" w:rsidRDefault="00623F05" w:rsidP="004F02B7">
            <w:pPr>
              <w:rPr>
                <w:color w:val="000000"/>
              </w:rPr>
            </w:pPr>
            <w:r>
              <w:rPr>
                <w:color w:val="000000"/>
              </w:rPr>
              <w:t>ОАО «СКЭК»,</w:t>
            </w:r>
          </w:p>
          <w:p w14:paraId="03BE7814" w14:textId="77777777" w:rsidR="00623F05" w:rsidRDefault="00623F05" w:rsidP="004F02B7">
            <w:pPr>
              <w:rPr>
                <w:color w:val="000000"/>
              </w:rPr>
            </w:pPr>
            <w:r>
              <w:rPr>
                <w:color w:val="000000"/>
              </w:rPr>
              <w:t>ИНН </w:t>
            </w:r>
            <w:r w:rsidRPr="00F635DA">
              <w:rPr>
                <w:color w:val="000000"/>
              </w:rPr>
              <w:t>4205153492</w:t>
            </w:r>
          </w:p>
        </w:tc>
        <w:tc>
          <w:tcPr>
            <w:tcW w:w="2243" w:type="dxa"/>
            <w:tcBorders>
              <w:top w:val="single" w:sz="4" w:space="0" w:color="auto"/>
              <w:left w:val="nil"/>
              <w:bottom w:val="single" w:sz="4" w:space="0" w:color="auto"/>
              <w:right w:val="single" w:sz="4" w:space="0" w:color="auto"/>
            </w:tcBorders>
            <w:shd w:val="clear" w:color="auto" w:fill="auto"/>
            <w:vAlign w:val="center"/>
          </w:tcPr>
          <w:p w14:paraId="3D114DBD" w14:textId="77777777" w:rsidR="00623F05" w:rsidRDefault="00623F05" w:rsidP="004F02B7">
            <w:pPr>
              <w:jc w:val="center"/>
              <w:rPr>
                <w:color w:val="000000"/>
              </w:rPr>
            </w:pPr>
            <w:r>
              <w:rPr>
                <w:color w:val="000000"/>
              </w:rPr>
              <w:t>№№ 44, 45, 46</w:t>
            </w:r>
          </w:p>
        </w:tc>
        <w:tc>
          <w:tcPr>
            <w:tcW w:w="4526" w:type="dxa"/>
            <w:tcBorders>
              <w:top w:val="single" w:sz="4" w:space="0" w:color="auto"/>
              <w:left w:val="nil"/>
              <w:bottom w:val="single" w:sz="4" w:space="0" w:color="auto"/>
              <w:right w:val="single" w:sz="4" w:space="0" w:color="auto"/>
            </w:tcBorders>
            <w:vAlign w:val="center"/>
          </w:tcPr>
          <w:p w14:paraId="5BE02785" w14:textId="77777777" w:rsidR="00623F05" w:rsidRPr="00116E9C" w:rsidRDefault="00623F05" w:rsidP="004F02B7">
            <w:pPr>
              <w:jc w:val="center"/>
              <w:rPr>
                <w:color w:val="000000"/>
              </w:rPr>
            </w:pPr>
            <w:r>
              <w:rPr>
                <w:color w:val="000000"/>
              </w:rPr>
              <w:t>Котельные №№ 8, 9, 10</w:t>
            </w:r>
          </w:p>
        </w:tc>
        <w:tc>
          <w:tcPr>
            <w:tcW w:w="148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90DAE" w14:textId="77777777" w:rsidR="00623F05" w:rsidRPr="00010D0A" w:rsidRDefault="00623F05" w:rsidP="004F02B7">
            <w:pPr>
              <w:jc w:val="center"/>
              <w:rPr>
                <w:color w:val="000000"/>
              </w:rPr>
            </w:pPr>
            <w:r w:rsidRPr="007E295F">
              <w:t>3 733,59</w:t>
            </w:r>
          </w:p>
        </w:tc>
        <w:tc>
          <w:tcPr>
            <w:tcW w:w="1491" w:type="dxa"/>
            <w:tcBorders>
              <w:top w:val="single" w:sz="4" w:space="0" w:color="auto"/>
              <w:left w:val="nil"/>
              <w:bottom w:val="single" w:sz="4" w:space="0" w:color="auto"/>
              <w:right w:val="single" w:sz="4" w:space="0" w:color="auto"/>
            </w:tcBorders>
            <w:shd w:val="clear" w:color="auto" w:fill="auto"/>
            <w:noWrap/>
            <w:vAlign w:val="center"/>
          </w:tcPr>
          <w:p w14:paraId="106EA96D" w14:textId="77777777" w:rsidR="00623F05" w:rsidRPr="00010D0A" w:rsidRDefault="00623F05" w:rsidP="004F02B7">
            <w:pPr>
              <w:jc w:val="center"/>
              <w:rPr>
                <w:color w:val="000000"/>
              </w:rPr>
            </w:pPr>
            <w:r w:rsidRPr="007E295F">
              <w:t>4 480,31</w:t>
            </w:r>
          </w:p>
        </w:tc>
      </w:tr>
      <w:tr w:rsidR="00623F05" w14:paraId="34D7EDB8" w14:textId="77777777" w:rsidTr="004F02B7">
        <w:trPr>
          <w:trHeight w:val="1505"/>
          <w:jc w:val="center"/>
        </w:trPr>
        <w:tc>
          <w:tcPr>
            <w:tcW w:w="9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02328" w14:textId="77777777" w:rsidR="00623F05" w:rsidRDefault="00623F05" w:rsidP="004F02B7">
            <w:pPr>
              <w:jc w:val="center"/>
              <w:rPr>
                <w:color w:val="000000"/>
              </w:rPr>
            </w:pPr>
            <w:r>
              <w:rPr>
                <w:color w:val="000000"/>
              </w:rPr>
              <w:t>12</w:t>
            </w:r>
          </w:p>
        </w:tc>
        <w:tc>
          <w:tcPr>
            <w:tcW w:w="4001" w:type="dxa"/>
            <w:tcBorders>
              <w:top w:val="single" w:sz="4" w:space="0" w:color="auto"/>
              <w:left w:val="nil"/>
              <w:bottom w:val="single" w:sz="4" w:space="0" w:color="auto"/>
              <w:right w:val="single" w:sz="4" w:space="0" w:color="auto"/>
            </w:tcBorders>
            <w:shd w:val="clear" w:color="auto" w:fill="auto"/>
            <w:vAlign w:val="center"/>
          </w:tcPr>
          <w:p w14:paraId="2731BAFB" w14:textId="77777777" w:rsidR="00623F05" w:rsidRDefault="00623F05" w:rsidP="004F02B7">
            <w:pPr>
              <w:rPr>
                <w:color w:val="000000"/>
              </w:rPr>
            </w:pPr>
            <w:r>
              <w:rPr>
                <w:color w:val="000000"/>
              </w:rPr>
              <w:t>ООО «</w:t>
            </w:r>
            <w:proofErr w:type="gramStart"/>
            <w:r>
              <w:rPr>
                <w:color w:val="000000"/>
              </w:rPr>
              <w:t>ЭнергоТеплоСервис»*</w:t>
            </w:r>
            <w:proofErr w:type="gramEnd"/>
            <w:r>
              <w:rPr>
                <w:color w:val="000000"/>
              </w:rPr>
              <w:t>*,</w:t>
            </w:r>
          </w:p>
          <w:p w14:paraId="39DF0461" w14:textId="77777777" w:rsidR="00623F05" w:rsidRDefault="00623F05" w:rsidP="004F02B7">
            <w:pPr>
              <w:rPr>
                <w:color w:val="000000"/>
              </w:rPr>
            </w:pPr>
            <w:r>
              <w:rPr>
                <w:color w:val="000000"/>
              </w:rPr>
              <w:t>ИНН </w:t>
            </w:r>
            <w:r w:rsidRPr="000B22AE">
              <w:rPr>
                <w:color w:val="000000"/>
              </w:rPr>
              <w:t>4205316725</w:t>
            </w:r>
          </w:p>
        </w:tc>
        <w:tc>
          <w:tcPr>
            <w:tcW w:w="2243" w:type="dxa"/>
            <w:tcBorders>
              <w:top w:val="single" w:sz="4" w:space="0" w:color="auto"/>
              <w:left w:val="nil"/>
              <w:bottom w:val="single" w:sz="4" w:space="0" w:color="auto"/>
              <w:right w:val="single" w:sz="4" w:space="0" w:color="auto"/>
            </w:tcBorders>
            <w:shd w:val="clear" w:color="auto" w:fill="auto"/>
            <w:vAlign w:val="center"/>
          </w:tcPr>
          <w:p w14:paraId="3BB7C4DF" w14:textId="77777777" w:rsidR="00623F05" w:rsidRDefault="00623F05" w:rsidP="004F02B7">
            <w:pPr>
              <w:jc w:val="center"/>
              <w:rPr>
                <w:color w:val="000000"/>
              </w:rPr>
            </w:pPr>
            <w:r>
              <w:rPr>
                <w:color w:val="000000"/>
              </w:rPr>
              <w:t>№ 42</w:t>
            </w:r>
          </w:p>
        </w:tc>
        <w:tc>
          <w:tcPr>
            <w:tcW w:w="4526" w:type="dxa"/>
            <w:tcBorders>
              <w:top w:val="single" w:sz="4" w:space="0" w:color="auto"/>
              <w:left w:val="nil"/>
              <w:bottom w:val="single" w:sz="4" w:space="0" w:color="auto"/>
              <w:right w:val="single" w:sz="4" w:space="0" w:color="auto"/>
            </w:tcBorders>
            <w:vAlign w:val="center"/>
          </w:tcPr>
          <w:p w14:paraId="14086B5E" w14:textId="77777777" w:rsidR="00623F05" w:rsidRPr="00116E9C" w:rsidRDefault="00623F05" w:rsidP="004F02B7">
            <w:pPr>
              <w:jc w:val="center"/>
              <w:rPr>
                <w:color w:val="000000"/>
              </w:rPr>
            </w:pPr>
            <w:r>
              <w:rPr>
                <w:color w:val="000000"/>
              </w:rPr>
              <w:t>Котельная № 0717/001</w:t>
            </w:r>
          </w:p>
        </w:tc>
        <w:tc>
          <w:tcPr>
            <w:tcW w:w="29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0BAC26" w14:textId="77777777" w:rsidR="00623F05" w:rsidRPr="00010D0A" w:rsidRDefault="00623F05" w:rsidP="004F02B7">
            <w:pPr>
              <w:jc w:val="center"/>
              <w:rPr>
                <w:color w:val="000000"/>
              </w:rPr>
            </w:pPr>
            <w:r w:rsidRPr="00C44FEC">
              <w:t>2 931,87</w:t>
            </w:r>
            <w:r>
              <w:t xml:space="preserve"> ***</w:t>
            </w:r>
          </w:p>
        </w:tc>
      </w:tr>
    </w:tbl>
    <w:p w14:paraId="5AC7835C" w14:textId="77777777" w:rsidR="00623F05" w:rsidRDefault="00623F05" w:rsidP="00623F05">
      <w:pPr>
        <w:ind w:firstLine="709"/>
        <w:rPr>
          <w:sz w:val="28"/>
          <w:szCs w:val="28"/>
        </w:rPr>
      </w:pPr>
      <w:r w:rsidRPr="007A6802">
        <w:rPr>
          <w:sz w:val="28"/>
          <w:szCs w:val="28"/>
        </w:rPr>
        <w:t xml:space="preserve">* </w:t>
      </w:r>
      <w:r>
        <w:rPr>
          <w:sz w:val="28"/>
          <w:szCs w:val="28"/>
        </w:rPr>
        <w:t xml:space="preserve">Выделяется </w:t>
      </w:r>
      <w:r w:rsidRPr="007A6802">
        <w:rPr>
          <w:sz w:val="28"/>
          <w:szCs w:val="28"/>
        </w:rPr>
        <w:t>в целях реализации пункта 6 статьи 168 Налогового кодекса Российской Федерации</w:t>
      </w:r>
      <w:r>
        <w:rPr>
          <w:sz w:val="28"/>
          <w:szCs w:val="28"/>
        </w:rPr>
        <w:t>.</w:t>
      </w:r>
    </w:p>
    <w:p w14:paraId="33074042" w14:textId="77777777" w:rsidR="00623F05" w:rsidRDefault="00623F05" w:rsidP="00623F05">
      <w:pPr>
        <w:ind w:firstLine="709"/>
        <w:rPr>
          <w:sz w:val="28"/>
          <w:szCs w:val="28"/>
        </w:rPr>
      </w:pPr>
      <w:r>
        <w:rPr>
          <w:sz w:val="28"/>
          <w:szCs w:val="28"/>
        </w:rPr>
        <w:t>** Организация применяет упрощенную систему налогообложения.</w:t>
      </w:r>
    </w:p>
    <w:p w14:paraId="3838E3AB" w14:textId="0B1F56F4" w:rsidR="00623F05" w:rsidRDefault="00623F05" w:rsidP="00623F05">
      <w:pPr>
        <w:ind w:firstLine="709"/>
        <w:rPr>
          <w:sz w:val="28"/>
          <w:szCs w:val="28"/>
        </w:rPr>
      </w:pPr>
      <w:r w:rsidRPr="00C97199">
        <w:rPr>
          <w:sz w:val="28"/>
          <w:szCs w:val="28"/>
        </w:rPr>
        <w:t>*** НДС не облагается</w:t>
      </w:r>
      <w:r>
        <w:rPr>
          <w:sz w:val="28"/>
          <w:szCs w:val="28"/>
        </w:rPr>
        <w:t>.</w:t>
      </w:r>
    </w:p>
    <w:p w14:paraId="398D0E80" w14:textId="73722860" w:rsidR="00623F05" w:rsidRDefault="00623F05" w:rsidP="00623F05">
      <w:pPr>
        <w:ind w:firstLine="709"/>
        <w:rPr>
          <w:sz w:val="28"/>
          <w:szCs w:val="28"/>
        </w:rPr>
      </w:pPr>
    </w:p>
    <w:p w14:paraId="49990788" w14:textId="77777777" w:rsidR="00623F05" w:rsidRDefault="00623F05" w:rsidP="00623F05">
      <w:pPr>
        <w:ind w:firstLine="709"/>
        <w:rPr>
          <w:sz w:val="28"/>
          <w:szCs w:val="28"/>
        </w:rPr>
        <w:sectPr w:rsidR="00623F05" w:rsidSect="00BC03D3">
          <w:pgSz w:w="16838" w:h="11906" w:orient="landscape"/>
          <w:pgMar w:top="1701" w:right="993" w:bottom="850" w:left="1134" w:header="709" w:footer="709" w:gutter="0"/>
          <w:cols w:space="708"/>
          <w:docGrid w:linePitch="360"/>
        </w:sectPr>
      </w:pPr>
    </w:p>
    <w:p w14:paraId="7D83EFF2" w14:textId="77777777" w:rsidR="00623F05" w:rsidRPr="00C97199" w:rsidRDefault="00623F05" w:rsidP="00623F05">
      <w:pPr>
        <w:ind w:firstLine="709"/>
        <w:rPr>
          <w:sz w:val="28"/>
          <w:szCs w:val="28"/>
        </w:rPr>
      </w:pPr>
    </w:p>
    <w:p w14:paraId="1FDD061C" w14:textId="5C7E9ABE" w:rsidR="00F05191" w:rsidRPr="00D00103" w:rsidRDefault="00F05191" w:rsidP="00F05191">
      <w:pPr>
        <w:tabs>
          <w:tab w:val="left" w:pos="5580"/>
          <w:tab w:val="left" w:pos="9498"/>
        </w:tabs>
        <w:ind w:left="-2884" w:right="-569" w:firstLine="8696"/>
      </w:pPr>
      <w:r w:rsidRPr="00D00103">
        <w:t>Приложение №</w:t>
      </w:r>
      <w:r w:rsidRPr="00E557E5">
        <w:rPr>
          <w:color w:val="000000" w:themeColor="text1"/>
        </w:rPr>
        <w:t xml:space="preserve"> 1</w:t>
      </w:r>
      <w:r w:rsidR="00E557E5" w:rsidRPr="00E557E5">
        <w:rPr>
          <w:color w:val="000000" w:themeColor="text1"/>
        </w:rPr>
        <w:t>5</w:t>
      </w:r>
      <w:r w:rsidRPr="00E557E5">
        <w:rPr>
          <w:color w:val="000000" w:themeColor="text1"/>
        </w:rPr>
        <w:t xml:space="preserve">к </w:t>
      </w:r>
      <w:r w:rsidRPr="00D00103">
        <w:t xml:space="preserve">протоколу № </w:t>
      </w:r>
      <w:r>
        <w:t>79</w:t>
      </w:r>
    </w:p>
    <w:p w14:paraId="7D401AD6" w14:textId="77777777" w:rsidR="00F05191" w:rsidRPr="00D00103" w:rsidRDefault="00F05191" w:rsidP="00F05191">
      <w:pPr>
        <w:tabs>
          <w:tab w:val="left" w:pos="5580"/>
          <w:tab w:val="left" w:pos="9498"/>
        </w:tabs>
        <w:ind w:left="-2884" w:right="-569" w:firstLine="8696"/>
      </w:pPr>
      <w:r w:rsidRPr="00D00103">
        <w:t>заседания правления Региональной</w:t>
      </w:r>
    </w:p>
    <w:p w14:paraId="1F528C90" w14:textId="77777777" w:rsidR="00F05191" w:rsidRPr="00D00103" w:rsidRDefault="00F05191" w:rsidP="00F05191">
      <w:pPr>
        <w:tabs>
          <w:tab w:val="left" w:pos="5580"/>
          <w:tab w:val="left" w:pos="9498"/>
        </w:tabs>
        <w:ind w:left="-2884" w:right="-569" w:firstLine="8696"/>
      </w:pPr>
      <w:r w:rsidRPr="00D00103">
        <w:t>энергетической комиссии</w:t>
      </w:r>
    </w:p>
    <w:p w14:paraId="3CE73DDD" w14:textId="77777777" w:rsidR="00F05191" w:rsidRDefault="00F05191" w:rsidP="00F05191">
      <w:pPr>
        <w:tabs>
          <w:tab w:val="left" w:pos="5580"/>
          <w:tab w:val="left" w:pos="9498"/>
        </w:tabs>
        <w:ind w:left="-2884" w:right="-569" w:firstLine="8696"/>
      </w:pPr>
      <w:r w:rsidRPr="00D00103">
        <w:t xml:space="preserve">Кузбасса от </w:t>
      </w:r>
      <w:r>
        <w:t>17.11</w:t>
      </w:r>
      <w:r w:rsidRPr="00D00103">
        <w:t>.2022</w:t>
      </w:r>
    </w:p>
    <w:p w14:paraId="4C664497" w14:textId="77777777" w:rsidR="00623F05" w:rsidRDefault="00623F05" w:rsidP="005F66AA">
      <w:pPr>
        <w:ind w:left="8212" w:right="-1" w:firstLine="284"/>
        <w:jc w:val="both"/>
        <w:rPr>
          <w:sz w:val="28"/>
          <w:szCs w:val="28"/>
        </w:rPr>
      </w:pPr>
    </w:p>
    <w:p w14:paraId="4D7F510C" w14:textId="77777777" w:rsidR="00D968A9" w:rsidRPr="00D968A9" w:rsidRDefault="00D968A9" w:rsidP="00D968A9">
      <w:pPr>
        <w:jc w:val="center"/>
        <w:rPr>
          <w:b/>
          <w:bCs/>
          <w:color w:val="000000"/>
          <w:sz w:val="28"/>
          <w:szCs w:val="28"/>
        </w:rPr>
      </w:pPr>
      <w:r w:rsidRPr="00D968A9">
        <w:rPr>
          <w:b/>
          <w:bCs/>
          <w:color w:val="000000"/>
          <w:sz w:val="28"/>
          <w:szCs w:val="28"/>
        </w:rPr>
        <w:t>Экспертное заключение</w:t>
      </w:r>
    </w:p>
    <w:p w14:paraId="285504E4" w14:textId="77777777" w:rsidR="00D968A9" w:rsidRPr="00D968A9" w:rsidRDefault="00D968A9" w:rsidP="00D968A9">
      <w:pPr>
        <w:jc w:val="center"/>
        <w:rPr>
          <w:color w:val="000000"/>
          <w:sz w:val="28"/>
          <w:szCs w:val="28"/>
        </w:rPr>
      </w:pPr>
      <w:r w:rsidRPr="00D968A9">
        <w:rPr>
          <w:color w:val="000000"/>
          <w:sz w:val="28"/>
          <w:szCs w:val="28"/>
        </w:rPr>
        <w:t xml:space="preserve">Региональной энергетической комиссии Кузбасса для утверждения </w:t>
      </w:r>
    </w:p>
    <w:p w14:paraId="60A955E6" w14:textId="77777777" w:rsidR="00D968A9" w:rsidRPr="00D968A9" w:rsidRDefault="00D968A9" w:rsidP="00D968A9">
      <w:pPr>
        <w:jc w:val="center"/>
        <w:rPr>
          <w:color w:val="000000"/>
          <w:sz w:val="28"/>
          <w:szCs w:val="28"/>
        </w:rPr>
      </w:pPr>
      <w:r w:rsidRPr="00D968A9">
        <w:rPr>
          <w:color w:val="000000"/>
          <w:sz w:val="28"/>
          <w:szCs w:val="28"/>
        </w:rPr>
        <w:t xml:space="preserve">индикативных предельных уровней цен и предельных уровней цен на тепловую энергию (мощность) в ценовой зоне теплоснабжения Беловский городской округ Кемеровской области – Кузбасса </w:t>
      </w:r>
    </w:p>
    <w:p w14:paraId="1E61D0DC" w14:textId="392F90D5" w:rsidR="00D968A9" w:rsidRPr="00D968A9" w:rsidRDefault="00D968A9" w:rsidP="00D968A9">
      <w:pPr>
        <w:jc w:val="center"/>
        <w:rPr>
          <w:color w:val="000000"/>
          <w:kern w:val="32"/>
          <w:sz w:val="28"/>
          <w:szCs w:val="28"/>
        </w:rPr>
      </w:pPr>
      <w:r w:rsidRPr="00D968A9">
        <w:rPr>
          <w:color w:val="000000"/>
          <w:sz w:val="28"/>
          <w:szCs w:val="28"/>
        </w:rPr>
        <w:t>на период с 01.12.2022 по 31.12.2023 годы</w:t>
      </w:r>
      <w:r>
        <w:rPr>
          <w:color w:val="000000"/>
          <w:kern w:val="32"/>
          <w:sz w:val="28"/>
          <w:szCs w:val="28"/>
        </w:rPr>
        <w:t>.</w:t>
      </w:r>
    </w:p>
    <w:p w14:paraId="29964417" w14:textId="576C4F80" w:rsidR="00D968A9" w:rsidRPr="008937EC" w:rsidRDefault="00D968A9" w:rsidP="00D968A9">
      <w:pPr>
        <w:jc w:val="center"/>
        <w:rPr>
          <w:color w:val="000000"/>
        </w:rPr>
      </w:pPr>
    </w:p>
    <w:p w14:paraId="402A6C1D" w14:textId="77777777" w:rsidR="00D968A9" w:rsidRPr="00D968A9" w:rsidRDefault="00D968A9" w:rsidP="00D968A9">
      <w:pPr>
        <w:pStyle w:val="1"/>
        <w:keepLines w:val="0"/>
        <w:tabs>
          <w:tab w:val="left" w:pos="284"/>
        </w:tabs>
        <w:spacing w:before="0" w:line="240" w:lineRule="auto"/>
        <w:rPr>
          <w:rFonts w:ascii="Times New Roman" w:hAnsi="Times New Roman" w:cs="Times New Roman"/>
          <w:color w:val="000000"/>
          <w:sz w:val="28"/>
          <w:szCs w:val="28"/>
        </w:rPr>
      </w:pPr>
      <w:r w:rsidRPr="00D968A9">
        <w:rPr>
          <w:rFonts w:ascii="Times New Roman" w:hAnsi="Times New Roman" w:cs="Times New Roman"/>
          <w:color w:val="000000"/>
          <w:sz w:val="28"/>
          <w:szCs w:val="28"/>
        </w:rPr>
        <w:t>Системы теплоснабжения в ценовой зоне теплоснабжения Беловский городской округ Кемеровской области – Кузбасса</w:t>
      </w:r>
    </w:p>
    <w:p w14:paraId="36826DC7" w14:textId="77777777" w:rsidR="00D968A9" w:rsidRPr="008937EC" w:rsidRDefault="00D968A9" w:rsidP="00D968A9">
      <w:pPr>
        <w:ind w:firstLine="709"/>
        <w:jc w:val="center"/>
        <w:rPr>
          <w:b/>
          <w:color w:val="000000"/>
          <w:u w:val="single"/>
        </w:rPr>
      </w:pPr>
    </w:p>
    <w:p w14:paraId="44BA2B95" w14:textId="77777777" w:rsidR="00D968A9" w:rsidRPr="008937EC" w:rsidRDefault="00D968A9" w:rsidP="00D968A9">
      <w:pPr>
        <w:pStyle w:val="2f6"/>
        <w:ind w:firstLine="709"/>
        <w:jc w:val="both"/>
        <w:rPr>
          <w:b w:val="0"/>
          <w:color w:val="000000"/>
          <w:sz w:val="28"/>
          <w:szCs w:val="28"/>
        </w:rPr>
      </w:pPr>
      <w:r w:rsidRPr="008937EC">
        <w:rPr>
          <w:b w:val="0"/>
          <w:color w:val="000000"/>
          <w:sz w:val="28"/>
          <w:szCs w:val="28"/>
        </w:rPr>
        <w:t>Схема теплоснабжения Беловского городского округа утверждена Постановлением Администрации Беловского городского округа от 01.07.2022 № 1889-п «Об утверждении Схемы теплоснабжения Беловского городского округа до 2030 года Актуализация на 2023 год».</w:t>
      </w:r>
    </w:p>
    <w:p w14:paraId="3526C720" w14:textId="77777777" w:rsidR="00D968A9" w:rsidRPr="008937EC" w:rsidRDefault="00D968A9" w:rsidP="00D968A9">
      <w:pPr>
        <w:pStyle w:val="2f6"/>
        <w:ind w:firstLine="709"/>
        <w:jc w:val="both"/>
        <w:rPr>
          <w:b w:val="0"/>
          <w:color w:val="000000"/>
          <w:sz w:val="28"/>
          <w:szCs w:val="28"/>
        </w:rPr>
      </w:pPr>
      <w:r w:rsidRPr="008937EC">
        <w:rPr>
          <w:b w:val="0"/>
          <w:color w:val="000000"/>
          <w:sz w:val="28"/>
          <w:szCs w:val="28"/>
        </w:rPr>
        <w:t xml:space="preserve">В соответствии с главой 15 «Обосновывающие материалы к схеме теплоснабжения Беловского городского округа до 2030 года. Актуализация на 2023 год» в таблице 10.2.1 на странице 115 приведен перечень единых теплоснабжающих организаций Беловского городского округа. </w:t>
      </w:r>
    </w:p>
    <w:p w14:paraId="2BB1E1DB" w14:textId="77777777" w:rsidR="00D968A9" w:rsidRPr="008937EC" w:rsidRDefault="00D968A9" w:rsidP="00D968A9">
      <w:pPr>
        <w:ind w:firstLine="708"/>
        <w:jc w:val="both"/>
        <w:rPr>
          <w:b/>
          <w:color w:val="000000"/>
          <w:sz w:val="28"/>
          <w:szCs w:val="28"/>
        </w:rPr>
      </w:pPr>
      <w:r w:rsidRPr="008937EC">
        <w:rPr>
          <w:b/>
          <w:color w:val="000000"/>
          <w:sz w:val="28"/>
          <w:szCs w:val="28"/>
        </w:rPr>
        <w:t>Статус ЕТО присвоен четырем теплоснабжающим организациям, а именно: АО «Кузбассэнерго» ИНН 4200000333; ООО «Теплоэнергетик» ИНН 4202030492; ООО «ЭнергоКомпания» ИНН 4202044463; ООО «ТВК» ИНН 4202026697.</w:t>
      </w:r>
    </w:p>
    <w:p w14:paraId="6232501E" w14:textId="77777777" w:rsidR="00D968A9" w:rsidRPr="008937EC" w:rsidRDefault="00D968A9" w:rsidP="00D968A9">
      <w:pPr>
        <w:ind w:firstLine="708"/>
        <w:jc w:val="both"/>
        <w:rPr>
          <w:b/>
          <w:color w:val="000000"/>
          <w:sz w:val="28"/>
          <w:szCs w:val="28"/>
        </w:rPr>
      </w:pPr>
      <w:r w:rsidRPr="008937EC">
        <w:rPr>
          <w:b/>
          <w:color w:val="000000"/>
          <w:sz w:val="28"/>
          <w:szCs w:val="28"/>
        </w:rPr>
        <w:tab/>
      </w:r>
      <w:r w:rsidRPr="008937EC">
        <w:rPr>
          <w:b/>
          <w:color w:val="000000"/>
          <w:sz w:val="28"/>
          <w:szCs w:val="28"/>
        </w:rPr>
        <w:tab/>
      </w:r>
      <w:r w:rsidRPr="008937EC">
        <w:rPr>
          <w:b/>
          <w:color w:val="000000"/>
          <w:sz w:val="28"/>
          <w:szCs w:val="28"/>
        </w:rPr>
        <w:tab/>
      </w:r>
      <w:r w:rsidRPr="008937EC">
        <w:rPr>
          <w:b/>
          <w:color w:val="000000"/>
          <w:sz w:val="28"/>
          <w:szCs w:val="28"/>
        </w:rPr>
        <w:tab/>
      </w:r>
      <w:r w:rsidRPr="008937EC">
        <w:rPr>
          <w:b/>
          <w:color w:val="000000"/>
          <w:sz w:val="28"/>
          <w:szCs w:val="28"/>
        </w:rPr>
        <w:tab/>
      </w:r>
      <w:r w:rsidRPr="008937EC">
        <w:rPr>
          <w:b/>
          <w:color w:val="000000"/>
          <w:sz w:val="28"/>
          <w:szCs w:val="28"/>
        </w:rPr>
        <w:tab/>
      </w:r>
      <w:r w:rsidRPr="008937EC">
        <w:rPr>
          <w:b/>
          <w:color w:val="000000"/>
          <w:sz w:val="28"/>
          <w:szCs w:val="28"/>
        </w:rPr>
        <w:tab/>
      </w:r>
      <w:r w:rsidRPr="008937EC">
        <w:rPr>
          <w:b/>
          <w:color w:val="000000"/>
          <w:sz w:val="28"/>
          <w:szCs w:val="28"/>
        </w:rPr>
        <w:tab/>
      </w:r>
      <w:r w:rsidRPr="008937EC">
        <w:rPr>
          <w:b/>
          <w:color w:val="000000"/>
          <w:sz w:val="28"/>
          <w:szCs w:val="28"/>
        </w:rPr>
        <w:tab/>
      </w:r>
      <w:r w:rsidRPr="008937EC">
        <w:rPr>
          <w:b/>
          <w:color w:val="000000"/>
          <w:sz w:val="28"/>
          <w:szCs w:val="28"/>
        </w:rPr>
        <w:tab/>
        <w:t>Таблица 1</w:t>
      </w:r>
    </w:p>
    <w:p w14:paraId="3F388CA1" w14:textId="77777777" w:rsidR="00D968A9" w:rsidRPr="008937EC" w:rsidRDefault="00D968A9" w:rsidP="00D968A9">
      <w:pPr>
        <w:rPr>
          <w:b/>
          <w:color w:val="000000"/>
          <w:sz w:val="28"/>
          <w:szCs w:val="28"/>
        </w:rPr>
      </w:pPr>
      <w:r w:rsidRPr="008937EC">
        <w:rPr>
          <w:b/>
          <w:color w:val="000000"/>
          <w:sz w:val="28"/>
          <w:szCs w:val="28"/>
        </w:rPr>
        <w:t>Единые системы теплоснабжения на территории Беловского городского округа согласно актуализированной схеме теплоснабжения на 2023 год</w:t>
      </w:r>
    </w:p>
    <w:p w14:paraId="7777CE62" w14:textId="77777777" w:rsidR="00D968A9" w:rsidRPr="008937EC" w:rsidRDefault="00D968A9" w:rsidP="00D968A9">
      <w:pPr>
        <w:jc w:val="both"/>
        <w:rPr>
          <w:b/>
          <w:color w:val="000000"/>
          <w:sz w:val="28"/>
          <w:szCs w:val="28"/>
        </w:rPr>
      </w:pPr>
    </w:p>
    <w:tbl>
      <w:tblPr>
        <w:tblW w:w="9274" w:type="dxa"/>
        <w:tblInd w:w="118" w:type="dxa"/>
        <w:tblLayout w:type="fixed"/>
        <w:tblLook w:val="04A0" w:firstRow="1" w:lastRow="0" w:firstColumn="1" w:lastColumn="0" w:noHBand="0" w:noVBand="1"/>
      </w:tblPr>
      <w:tblGrid>
        <w:gridCol w:w="647"/>
        <w:gridCol w:w="2065"/>
        <w:gridCol w:w="2603"/>
        <w:gridCol w:w="3959"/>
      </w:tblGrid>
      <w:tr w:rsidR="00D968A9" w:rsidRPr="008937EC" w14:paraId="7F791C6D" w14:textId="77777777" w:rsidTr="004F02B7">
        <w:trPr>
          <w:trHeight w:val="377"/>
        </w:trPr>
        <w:tc>
          <w:tcPr>
            <w:tcW w:w="647"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A3573E5" w14:textId="77777777" w:rsidR="00D968A9" w:rsidRPr="008937EC" w:rsidRDefault="00D968A9" w:rsidP="004F02B7">
            <w:pPr>
              <w:jc w:val="center"/>
              <w:rPr>
                <w:b/>
                <w:bCs/>
                <w:color w:val="000000"/>
                <w:sz w:val="22"/>
                <w:szCs w:val="22"/>
              </w:rPr>
            </w:pPr>
            <w:r w:rsidRPr="008937EC">
              <w:rPr>
                <w:b/>
                <w:bCs/>
                <w:color w:val="000000"/>
                <w:sz w:val="22"/>
                <w:szCs w:val="22"/>
              </w:rPr>
              <w:t>№ п/п</w:t>
            </w:r>
          </w:p>
        </w:tc>
        <w:tc>
          <w:tcPr>
            <w:tcW w:w="2065"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7FAC006A" w14:textId="77777777" w:rsidR="00D968A9" w:rsidRPr="008937EC" w:rsidRDefault="00D968A9" w:rsidP="004F02B7">
            <w:pPr>
              <w:jc w:val="center"/>
              <w:rPr>
                <w:b/>
                <w:bCs/>
                <w:color w:val="000000"/>
                <w:sz w:val="22"/>
                <w:szCs w:val="22"/>
              </w:rPr>
            </w:pPr>
            <w:r w:rsidRPr="008937EC">
              <w:rPr>
                <w:b/>
                <w:bCs/>
                <w:color w:val="000000"/>
                <w:sz w:val="22"/>
                <w:szCs w:val="22"/>
              </w:rPr>
              <w:t>Наименование ЕТО</w:t>
            </w:r>
          </w:p>
        </w:tc>
        <w:tc>
          <w:tcPr>
            <w:tcW w:w="2603"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0498D5C0" w14:textId="77777777" w:rsidR="00D968A9" w:rsidRPr="008937EC" w:rsidRDefault="00D968A9" w:rsidP="004F02B7">
            <w:pPr>
              <w:jc w:val="center"/>
              <w:rPr>
                <w:b/>
                <w:bCs/>
                <w:color w:val="000000"/>
                <w:sz w:val="22"/>
                <w:szCs w:val="22"/>
              </w:rPr>
            </w:pPr>
            <w:r w:rsidRPr="008937EC">
              <w:rPr>
                <w:b/>
                <w:bCs/>
                <w:color w:val="000000"/>
                <w:sz w:val="22"/>
                <w:szCs w:val="22"/>
              </w:rPr>
              <w:t>Номер (код, индекс) системы теплоснабжения</w:t>
            </w:r>
          </w:p>
        </w:tc>
        <w:tc>
          <w:tcPr>
            <w:tcW w:w="3959" w:type="dxa"/>
            <w:tcBorders>
              <w:top w:val="single" w:sz="4" w:space="0" w:color="auto"/>
              <w:left w:val="single" w:sz="4" w:space="0" w:color="auto"/>
              <w:bottom w:val="single" w:sz="4" w:space="0" w:color="auto"/>
              <w:right w:val="single" w:sz="4" w:space="0" w:color="auto"/>
            </w:tcBorders>
            <w:vAlign w:val="center"/>
          </w:tcPr>
          <w:p w14:paraId="764CE84F" w14:textId="77777777" w:rsidR="00D968A9" w:rsidRPr="008937EC" w:rsidRDefault="00D968A9" w:rsidP="004F02B7">
            <w:pPr>
              <w:jc w:val="center"/>
              <w:rPr>
                <w:b/>
                <w:bCs/>
                <w:color w:val="000000"/>
                <w:sz w:val="22"/>
                <w:szCs w:val="22"/>
              </w:rPr>
            </w:pPr>
            <w:r w:rsidRPr="008937EC">
              <w:rPr>
                <w:b/>
                <w:bCs/>
                <w:color w:val="000000"/>
                <w:sz w:val="22"/>
                <w:szCs w:val="22"/>
              </w:rPr>
              <w:t>Источники тепловой энергии</w:t>
            </w:r>
          </w:p>
        </w:tc>
      </w:tr>
      <w:tr w:rsidR="00D968A9" w:rsidRPr="008937EC" w14:paraId="369093E4" w14:textId="77777777" w:rsidTr="004F02B7">
        <w:trPr>
          <w:trHeight w:val="281"/>
        </w:trPr>
        <w:tc>
          <w:tcPr>
            <w:tcW w:w="64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64447A01" w14:textId="77777777" w:rsidR="00D968A9" w:rsidRPr="008937EC" w:rsidRDefault="00D968A9" w:rsidP="004F02B7">
            <w:pPr>
              <w:jc w:val="center"/>
              <w:rPr>
                <w:color w:val="000000"/>
                <w:sz w:val="22"/>
                <w:szCs w:val="22"/>
              </w:rPr>
            </w:pPr>
            <w:r w:rsidRPr="008937EC">
              <w:rPr>
                <w:color w:val="000000"/>
                <w:sz w:val="22"/>
                <w:szCs w:val="22"/>
              </w:rPr>
              <w:t>1</w:t>
            </w:r>
          </w:p>
        </w:tc>
        <w:tc>
          <w:tcPr>
            <w:tcW w:w="2065" w:type="dxa"/>
            <w:tcBorders>
              <w:top w:val="single" w:sz="4" w:space="0" w:color="auto"/>
              <w:left w:val="nil"/>
              <w:bottom w:val="single" w:sz="4" w:space="0" w:color="auto"/>
              <w:right w:val="single" w:sz="4" w:space="0" w:color="auto"/>
            </w:tcBorders>
            <w:shd w:val="clear" w:color="auto" w:fill="auto"/>
            <w:vAlign w:val="center"/>
            <w:hideMark/>
          </w:tcPr>
          <w:p w14:paraId="320974AC" w14:textId="77777777" w:rsidR="00D968A9" w:rsidRPr="008937EC" w:rsidRDefault="00D968A9" w:rsidP="004F02B7">
            <w:pPr>
              <w:jc w:val="center"/>
              <w:rPr>
                <w:color w:val="000000"/>
                <w:sz w:val="22"/>
                <w:szCs w:val="22"/>
              </w:rPr>
            </w:pPr>
            <w:r w:rsidRPr="008937EC">
              <w:rPr>
                <w:color w:val="000000"/>
                <w:sz w:val="22"/>
                <w:szCs w:val="22"/>
              </w:rPr>
              <w:t>АО «Кузбассэнерго»</w:t>
            </w:r>
          </w:p>
        </w:tc>
        <w:tc>
          <w:tcPr>
            <w:tcW w:w="2603" w:type="dxa"/>
            <w:tcBorders>
              <w:top w:val="single" w:sz="4" w:space="0" w:color="auto"/>
              <w:left w:val="nil"/>
              <w:bottom w:val="single" w:sz="4" w:space="0" w:color="auto"/>
              <w:right w:val="single" w:sz="4" w:space="0" w:color="auto"/>
            </w:tcBorders>
            <w:shd w:val="clear" w:color="auto" w:fill="auto"/>
            <w:vAlign w:val="center"/>
            <w:hideMark/>
          </w:tcPr>
          <w:p w14:paraId="2FCDAB13" w14:textId="77777777" w:rsidR="00D968A9" w:rsidRPr="008937EC" w:rsidRDefault="00D968A9" w:rsidP="004F02B7">
            <w:pPr>
              <w:jc w:val="center"/>
              <w:rPr>
                <w:color w:val="000000"/>
                <w:sz w:val="22"/>
                <w:szCs w:val="22"/>
              </w:rPr>
            </w:pPr>
            <w:r w:rsidRPr="008937EC">
              <w:rPr>
                <w:color w:val="000000"/>
                <w:sz w:val="22"/>
                <w:szCs w:val="22"/>
              </w:rPr>
              <w:t>1</w:t>
            </w:r>
          </w:p>
        </w:tc>
        <w:tc>
          <w:tcPr>
            <w:tcW w:w="3959" w:type="dxa"/>
            <w:tcBorders>
              <w:top w:val="single" w:sz="4" w:space="0" w:color="auto"/>
              <w:left w:val="nil"/>
              <w:bottom w:val="single" w:sz="4" w:space="0" w:color="auto"/>
              <w:right w:val="single" w:sz="4" w:space="0" w:color="auto"/>
            </w:tcBorders>
            <w:vAlign w:val="center"/>
          </w:tcPr>
          <w:p w14:paraId="0028C169" w14:textId="77777777" w:rsidR="00D968A9" w:rsidRPr="008937EC" w:rsidRDefault="00D968A9" w:rsidP="004F02B7">
            <w:pPr>
              <w:jc w:val="center"/>
              <w:rPr>
                <w:color w:val="000000"/>
                <w:sz w:val="22"/>
                <w:szCs w:val="22"/>
              </w:rPr>
            </w:pPr>
            <w:r w:rsidRPr="008937EC">
              <w:rPr>
                <w:color w:val="000000"/>
                <w:sz w:val="22"/>
                <w:szCs w:val="22"/>
              </w:rPr>
              <w:t>Беловская ГРЭС</w:t>
            </w:r>
          </w:p>
        </w:tc>
      </w:tr>
      <w:tr w:rsidR="00D968A9" w:rsidRPr="008937EC" w14:paraId="6380690F" w14:textId="77777777" w:rsidTr="004F02B7">
        <w:trPr>
          <w:trHeight w:val="754"/>
        </w:trPr>
        <w:tc>
          <w:tcPr>
            <w:tcW w:w="647" w:type="dxa"/>
            <w:tcBorders>
              <w:top w:val="nil"/>
              <w:left w:val="single" w:sz="8" w:space="0" w:color="auto"/>
              <w:bottom w:val="single" w:sz="4" w:space="0" w:color="auto"/>
              <w:right w:val="single" w:sz="4" w:space="0" w:color="auto"/>
            </w:tcBorders>
            <w:shd w:val="clear" w:color="auto" w:fill="auto"/>
            <w:vAlign w:val="center"/>
            <w:hideMark/>
          </w:tcPr>
          <w:p w14:paraId="638654E3" w14:textId="77777777" w:rsidR="00D968A9" w:rsidRPr="008937EC" w:rsidRDefault="00D968A9" w:rsidP="004F02B7">
            <w:pPr>
              <w:jc w:val="center"/>
              <w:rPr>
                <w:color w:val="000000"/>
                <w:sz w:val="22"/>
                <w:szCs w:val="22"/>
              </w:rPr>
            </w:pPr>
            <w:r w:rsidRPr="008937EC">
              <w:rPr>
                <w:color w:val="000000"/>
                <w:sz w:val="22"/>
                <w:szCs w:val="22"/>
              </w:rPr>
              <w:t>2</w:t>
            </w:r>
          </w:p>
        </w:tc>
        <w:tc>
          <w:tcPr>
            <w:tcW w:w="2065" w:type="dxa"/>
            <w:tcBorders>
              <w:top w:val="nil"/>
              <w:left w:val="nil"/>
              <w:bottom w:val="single" w:sz="4" w:space="0" w:color="auto"/>
              <w:right w:val="single" w:sz="4" w:space="0" w:color="auto"/>
            </w:tcBorders>
            <w:shd w:val="clear" w:color="auto" w:fill="auto"/>
            <w:vAlign w:val="center"/>
            <w:hideMark/>
          </w:tcPr>
          <w:p w14:paraId="3373867F" w14:textId="77777777" w:rsidR="00D968A9" w:rsidRPr="008937EC" w:rsidRDefault="00D968A9" w:rsidP="004F02B7">
            <w:pPr>
              <w:jc w:val="center"/>
              <w:rPr>
                <w:color w:val="000000"/>
                <w:sz w:val="22"/>
                <w:szCs w:val="22"/>
              </w:rPr>
            </w:pPr>
            <w:r w:rsidRPr="008937EC">
              <w:rPr>
                <w:color w:val="000000"/>
                <w:sz w:val="22"/>
                <w:szCs w:val="22"/>
              </w:rPr>
              <w:t>ООО «Теплоэнергетик»</w:t>
            </w:r>
          </w:p>
        </w:tc>
        <w:tc>
          <w:tcPr>
            <w:tcW w:w="2603" w:type="dxa"/>
            <w:tcBorders>
              <w:top w:val="nil"/>
              <w:left w:val="nil"/>
              <w:bottom w:val="single" w:sz="4" w:space="0" w:color="auto"/>
              <w:right w:val="single" w:sz="4" w:space="0" w:color="auto"/>
            </w:tcBorders>
            <w:shd w:val="clear" w:color="auto" w:fill="auto"/>
            <w:vAlign w:val="center"/>
            <w:hideMark/>
          </w:tcPr>
          <w:p w14:paraId="71FB7D8A" w14:textId="77777777" w:rsidR="00D968A9" w:rsidRPr="008937EC" w:rsidRDefault="00D968A9" w:rsidP="004F02B7">
            <w:pPr>
              <w:jc w:val="center"/>
              <w:rPr>
                <w:color w:val="000000"/>
                <w:sz w:val="22"/>
                <w:szCs w:val="22"/>
              </w:rPr>
            </w:pPr>
            <w:r w:rsidRPr="008937EC">
              <w:rPr>
                <w:color w:val="000000"/>
                <w:sz w:val="22"/>
                <w:szCs w:val="22"/>
              </w:rPr>
              <w:t>2,3,4,5,6,7,8,9,10,11,12,13,14,16,17,13,14,15,16,17, 18,19</w:t>
            </w:r>
          </w:p>
        </w:tc>
        <w:tc>
          <w:tcPr>
            <w:tcW w:w="3959" w:type="dxa"/>
            <w:tcBorders>
              <w:top w:val="nil"/>
              <w:left w:val="nil"/>
              <w:bottom w:val="single" w:sz="4" w:space="0" w:color="auto"/>
              <w:right w:val="single" w:sz="4" w:space="0" w:color="auto"/>
            </w:tcBorders>
            <w:vAlign w:val="center"/>
          </w:tcPr>
          <w:p w14:paraId="580C1B4E" w14:textId="77777777" w:rsidR="00D968A9" w:rsidRPr="008937EC" w:rsidRDefault="00D968A9" w:rsidP="004F02B7">
            <w:pPr>
              <w:jc w:val="center"/>
              <w:rPr>
                <w:color w:val="000000"/>
                <w:sz w:val="22"/>
                <w:szCs w:val="22"/>
              </w:rPr>
            </w:pPr>
            <w:r w:rsidRPr="008937EC">
              <w:rPr>
                <w:color w:val="000000"/>
                <w:sz w:val="22"/>
                <w:szCs w:val="22"/>
              </w:rPr>
              <w:t>Котельные №№ 1, 2, 3, 5, 6, школы № 7, 8, 10 (Беловская ГРЭС), 11, школы № 21, 33 квартала, микрорайона «Ивушка», пос. Финский, МКУ «Сибирь-12,9», пос. «8 Марта», микрорайона «Сосновый», 30-го квартала, 34-го квартала</w:t>
            </w:r>
          </w:p>
        </w:tc>
      </w:tr>
      <w:tr w:rsidR="00D968A9" w:rsidRPr="008937EC" w14:paraId="3AF0F7D5" w14:textId="77777777" w:rsidTr="004F02B7">
        <w:trPr>
          <w:trHeight w:val="754"/>
        </w:trPr>
        <w:tc>
          <w:tcPr>
            <w:tcW w:w="647" w:type="dxa"/>
            <w:tcBorders>
              <w:top w:val="nil"/>
              <w:left w:val="single" w:sz="8" w:space="0" w:color="auto"/>
              <w:bottom w:val="single" w:sz="4" w:space="0" w:color="auto"/>
              <w:right w:val="single" w:sz="4" w:space="0" w:color="auto"/>
            </w:tcBorders>
            <w:shd w:val="clear" w:color="auto" w:fill="auto"/>
            <w:vAlign w:val="center"/>
            <w:hideMark/>
          </w:tcPr>
          <w:p w14:paraId="504B499A" w14:textId="77777777" w:rsidR="00D968A9" w:rsidRPr="008937EC" w:rsidRDefault="00D968A9" w:rsidP="004F02B7">
            <w:pPr>
              <w:jc w:val="center"/>
              <w:rPr>
                <w:color w:val="000000"/>
                <w:sz w:val="22"/>
                <w:szCs w:val="22"/>
              </w:rPr>
            </w:pPr>
            <w:r w:rsidRPr="008937EC">
              <w:rPr>
                <w:color w:val="000000"/>
                <w:sz w:val="22"/>
                <w:szCs w:val="22"/>
              </w:rPr>
              <w:t>3</w:t>
            </w:r>
          </w:p>
        </w:tc>
        <w:tc>
          <w:tcPr>
            <w:tcW w:w="2065" w:type="dxa"/>
            <w:tcBorders>
              <w:top w:val="nil"/>
              <w:left w:val="nil"/>
              <w:bottom w:val="single" w:sz="4" w:space="0" w:color="auto"/>
              <w:right w:val="single" w:sz="4" w:space="0" w:color="auto"/>
            </w:tcBorders>
            <w:shd w:val="clear" w:color="auto" w:fill="auto"/>
            <w:vAlign w:val="center"/>
            <w:hideMark/>
          </w:tcPr>
          <w:p w14:paraId="73537B06" w14:textId="77777777" w:rsidR="00D968A9" w:rsidRPr="008937EC" w:rsidRDefault="00D968A9" w:rsidP="004F02B7">
            <w:pPr>
              <w:jc w:val="center"/>
              <w:rPr>
                <w:color w:val="000000"/>
                <w:sz w:val="22"/>
                <w:szCs w:val="22"/>
              </w:rPr>
            </w:pPr>
            <w:r w:rsidRPr="008937EC">
              <w:rPr>
                <w:color w:val="000000"/>
                <w:sz w:val="22"/>
                <w:szCs w:val="22"/>
              </w:rPr>
              <w:t>ООО «Энергокомпания»</w:t>
            </w:r>
          </w:p>
        </w:tc>
        <w:tc>
          <w:tcPr>
            <w:tcW w:w="2603" w:type="dxa"/>
            <w:tcBorders>
              <w:top w:val="nil"/>
              <w:left w:val="nil"/>
              <w:bottom w:val="single" w:sz="4" w:space="0" w:color="auto"/>
              <w:right w:val="single" w:sz="4" w:space="0" w:color="auto"/>
            </w:tcBorders>
            <w:shd w:val="clear" w:color="auto" w:fill="auto"/>
            <w:vAlign w:val="center"/>
            <w:hideMark/>
          </w:tcPr>
          <w:p w14:paraId="64A38C77" w14:textId="77777777" w:rsidR="00D968A9" w:rsidRPr="008937EC" w:rsidRDefault="00D968A9" w:rsidP="004F02B7">
            <w:pPr>
              <w:jc w:val="center"/>
              <w:rPr>
                <w:color w:val="000000"/>
                <w:sz w:val="22"/>
                <w:szCs w:val="22"/>
              </w:rPr>
            </w:pPr>
            <w:r w:rsidRPr="008937EC">
              <w:rPr>
                <w:color w:val="000000"/>
                <w:sz w:val="22"/>
                <w:szCs w:val="22"/>
              </w:rPr>
              <w:t>20</w:t>
            </w:r>
          </w:p>
        </w:tc>
        <w:tc>
          <w:tcPr>
            <w:tcW w:w="3959" w:type="dxa"/>
            <w:tcBorders>
              <w:top w:val="nil"/>
              <w:left w:val="nil"/>
              <w:bottom w:val="single" w:sz="4" w:space="0" w:color="auto"/>
              <w:right w:val="single" w:sz="4" w:space="0" w:color="auto"/>
            </w:tcBorders>
            <w:vAlign w:val="center"/>
          </w:tcPr>
          <w:p w14:paraId="715091A9" w14:textId="77777777" w:rsidR="00D968A9" w:rsidRPr="008937EC" w:rsidRDefault="00D968A9" w:rsidP="004F02B7">
            <w:pPr>
              <w:jc w:val="center"/>
              <w:rPr>
                <w:color w:val="000000"/>
                <w:sz w:val="22"/>
                <w:szCs w:val="22"/>
              </w:rPr>
            </w:pPr>
            <w:r w:rsidRPr="008937EC">
              <w:rPr>
                <w:color w:val="000000"/>
                <w:sz w:val="22"/>
                <w:szCs w:val="22"/>
              </w:rPr>
              <w:t>Котельная ПСХ-2</w:t>
            </w:r>
          </w:p>
        </w:tc>
      </w:tr>
      <w:tr w:rsidR="00D968A9" w:rsidRPr="008937EC" w14:paraId="226CF956" w14:textId="77777777" w:rsidTr="004F02B7">
        <w:trPr>
          <w:trHeight w:val="754"/>
        </w:trPr>
        <w:tc>
          <w:tcPr>
            <w:tcW w:w="647" w:type="dxa"/>
            <w:tcBorders>
              <w:top w:val="nil"/>
              <w:left w:val="single" w:sz="8" w:space="0" w:color="auto"/>
              <w:bottom w:val="single" w:sz="8" w:space="0" w:color="auto"/>
              <w:right w:val="single" w:sz="4" w:space="0" w:color="auto"/>
            </w:tcBorders>
            <w:shd w:val="clear" w:color="auto" w:fill="auto"/>
            <w:vAlign w:val="center"/>
            <w:hideMark/>
          </w:tcPr>
          <w:p w14:paraId="49606E89" w14:textId="77777777" w:rsidR="00D968A9" w:rsidRPr="008937EC" w:rsidRDefault="00D968A9" w:rsidP="004F02B7">
            <w:pPr>
              <w:jc w:val="center"/>
              <w:rPr>
                <w:color w:val="000000"/>
                <w:sz w:val="22"/>
                <w:szCs w:val="22"/>
              </w:rPr>
            </w:pPr>
            <w:r w:rsidRPr="008937EC">
              <w:rPr>
                <w:color w:val="000000"/>
                <w:sz w:val="22"/>
                <w:szCs w:val="22"/>
              </w:rPr>
              <w:t>4</w:t>
            </w:r>
          </w:p>
        </w:tc>
        <w:tc>
          <w:tcPr>
            <w:tcW w:w="2065" w:type="dxa"/>
            <w:tcBorders>
              <w:top w:val="nil"/>
              <w:left w:val="nil"/>
              <w:bottom w:val="single" w:sz="8" w:space="0" w:color="auto"/>
              <w:right w:val="single" w:sz="4" w:space="0" w:color="auto"/>
            </w:tcBorders>
            <w:shd w:val="clear" w:color="auto" w:fill="auto"/>
            <w:vAlign w:val="center"/>
            <w:hideMark/>
          </w:tcPr>
          <w:p w14:paraId="137D548A" w14:textId="77777777" w:rsidR="00D968A9" w:rsidRPr="008937EC" w:rsidRDefault="00D968A9" w:rsidP="004F02B7">
            <w:pPr>
              <w:jc w:val="center"/>
              <w:rPr>
                <w:color w:val="000000"/>
                <w:sz w:val="22"/>
                <w:szCs w:val="22"/>
              </w:rPr>
            </w:pPr>
            <w:r w:rsidRPr="008937EC">
              <w:rPr>
                <w:color w:val="000000"/>
                <w:sz w:val="22"/>
                <w:szCs w:val="22"/>
              </w:rPr>
              <w:t>ООО «ТВК»</w:t>
            </w:r>
          </w:p>
        </w:tc>
        <w:tc>
          <w:tcPr>
            <w:tcW w:w="2603" w:type="dxa"/>
            <w:tcBorders>
              <w:top w:val="nil"/>
              <w:left w:val="nil"/>
              <w:bottom w:val="single" w:sz="8" w:space="0" w:color="auto"/>
              <w:right w:val="single" w:sz="4" w:space="0" w:color="auto"/>
            </w:tcBorders>
            <w:shd w:val="clear" w:color="auto" w:fill="auto"/>
            <w:vAlign w:val="center"/>
            <w:hideMark/>
          </w:tcPr>
          <w:p w14:paraId="4A20F2A5" w14:textId="77777777" w:rsidR="00D968A9" w:rsidRPr="008937EC" w:rsidRDefault="00D968A9" w:rsidP="004F02B7">
            <w:pPr>
              <w:jc w:val="center"/>
              <w:rPr>
                <w:color w:val="000000"/>
                <w:sz w:val="22"/>
                <w:szCs w:val="22"/>
              </w:rPr>
            </w:pPr>
            <w:r w:rsidRPr="008937EC">
              <w:rPr>
                <w:color w:val="000000"/>
                <w:sz w:val="22"/>
                <w:szCs w:val="22"/>
              </w:rPr>
              <w:t>21</w:t>
            </w:r>
          </w:p>
        </w:tc>
        <w:tc>
          <w:tcPr>
            <w:tcW w:w="3959" w:type="dxa"/>
            <w:tcBorders>
              <w:top w:val="nil"/>
              <w:left w:val="nil"/>
              <w:bottom w:val="single" w:sz="8" w:space="0" w:color="auto"/>
              <w:right w:val="single" w:sz="4" w:space="0" w:color="auto"/>
            </w:tcBorders>
            <w:vAlign w:val="center"/>
          </w:tcPr>
          <w:p w14:paraId="6D098CD7" w14:textId="77777777" w:rsidR="00D968A9" w:rsidRPr="008937EC" w:rsidRDefault="00D968A9" w:rsidP="004F02B7">
            <w:pPr>
              <w:jc w:val="center"/>
              <w:rPr>
                <w:color w:val="000000"/>
                <w:sz w:val="22"/>
                <w:szCs w:val="22"/>
              </w:rPr>
            </w:pPr>
            <w:r w:rsidRPr="008937EC">
              <w:rPr>
                <w:color w:val="000000"/>
                <w:sz w:val="22"/>
                <w:szCs w:val="22"/>
              </w:rPr>
              <w:t>Котельная ООО «ТВК»</w:t>
            </w:r>
          </w:p>
        </w:tc>
      </w:tr>
    </w:tbl>
    <w:p w14:paraId="49A61B01" w14:textId="48F2C35D" w:rsidR="00D968A9" w:rsidRPr="008937EC" w:rsidRDefault="003F63F0" w:rsidP="003F63F0">
      <w:pPr>
        <w:keepNext/>
        <w:tabs>
          <w:tab w:val="left" w:pos="284"/>
        </w:tabs>
        <w:ind w:left="7656" w:hanging="7656"/>
        <w:jc w:val="center"/>
        <w:outlineLvl w:val="0"/>
        <w:rPr>
          <w:b/>
          <w:bCs/>
          <w:color w:val="000000"/>
          <w:kern w:val="32"/>
          <w:szCs w:val="32"/>
          <w:lang w:eastAsia="en-US"/>
        </w:rPr>
      </w:pPr>
      <w:r>
        <w:rPr>
          <w:b/>
          <w:bCs/>
          <w:color w:val="000000"/>
          <w:kern w:val="32"/>
          <w:szCs w:val="32"/>
          <w:lang w:eastAsia="en-US"/>
        </w:rPr>
        <w:t xml:space="preserve">1. </w:t>
      </w:r>
      <w:r w:rsidR="00D968A9" w:rsidRPr="008937EC">
        <w:rPr>
          <w:b/>
          <w:bCs/>
          <w:color w:val="000000"/>
          <w:kern w:val="32"/>
          <w:szCs w:val="32"/>
          <w:lang w:eastAsia="en-US"/>
        </w:rPr>
        <w:t>Нормативно правовая база</w:t>
      </w:r>
    </w:p>
    <w:p w14:paraId="0466C923" w14:textId="77777777" w:rsidR="00D968A9" w:rsidRPr="008937EC" w:rsidRDefault="00D968A9" w:rsidP="00D968A9">
      <w:pPr>
        <w:ind w:firstLine="709"/>
        <w:rPr>
          <w:color w:val="000000"/>
          <w:lang w:eastAsia="en-US"/>
        </w:rPr>
      </w:pPr>
    </w:p>
    <w:p w14:paraId="763EFA09" w14:textId="77777777" w:rsidR="00D968A9" w:rsidRPr="008937EC" w:rsidRDefault="00D968A9" w:rsidP="00D968A9">
      <w:pPr>
        <w:tabs>
          <w:tab w:val="left" w:pos="1134"/>
          <w:tab w:val="left" w:pos="9900"/>
        </w:tabs>
        <w:ind w:left="709"/>
        <w:jc w:val="both"/>
        <w:rPr>
          <w:color w:val="000000"/>
        </w:rPr>
      </w:pPr>
      <w:r w:rsidRPr="008937EC">
        <w:rPr>
          <w:color w:val="000000"/>
        </w:rPr>
        <w:t>Гражданский кодекс Российской Федерации.</w:t>
      </w:r>
    </w:p>
    <w:p w14:paraId="690B1F8E" w14:textId="77777777" w:rsidR="00D968A9" w:rsidRPr="008937EC" w:rsidRDefault="00D968A9" w:rsidP="00D968A9">
      <w:pPr>
        <w:tabs>
          <w:tab w:val="left" w:pos="1134"/>
          <w:tab w:val="left" w:pos="9900"/>
        </w:tabs>
        <w:ind w:left="709"/>
        <w:jc w:val="both"/>
        <w:rPr>
          <w:color w:val="000000"/>
        </w:rPr>
      </w:pPr>
      <w:r w:rsidRPr="008937EC">
        <w:rPr>
          <w:color w:val="000000"/>
        </w:rPr>
        <w:t>Налоговый кодекс Российской Федерации.</w:t>
      </w:r>
    </w:p>
    <w:p w14:paraId="6AC68730" w14:textId="77777777" w:rsidR="00D968A9" w:rsidRPr="008937EC" w:rsidRDefault="00D968A9" w:rsidP="00D968A9">
      <w:pPr>
        <w:tabs>
          <w:tab w:val="left" w:pos="1134"/>
          <w:tab w:val="left" w:pos="9900"/>
        </w:tabs>
        <w:ind w:left="709"/>
        <w:jc w:val="both"/>
        <w:rPr>
          <w:color w:val="000000"/>
        </w:rPr>
      </w:pPr>
      <w:r w:rsidRPr="008937EC">
        <w:rPr>
          <w:color w:val="000000"/>
        </w:rPr>
        <w:t>Трудовой Кодекс Российской Федерации.</w:t>
      </w:r>
    </w:p>
    <w:p w14:paraId="5D3D3F43" w14:textId="77777777" w:rsidR="00D968A9" w:rsidRPr="008937EC" w:rsidRDefault="00D968A9" w:rsidP="00D968A9">
      <w:pPr>
        <w:tabs>
          <w:tab w:val="left" w:pos="1134"/>
          <w:tab w:val="left" w:pos="9900"/>
        </w:tabs>
        <w:ind w:firstLine="709"/>
        <w:jc w:val="both"/>
        <w:rPr>
          <w:color w:val="000000"/>
        </w:rPr>
      </w:pPr>
      <w:r w:rsidRPr="008937EC">
        <w:rPr>
          <w:color w:val="000000"/>
        </w:rPr>
        <w:t>Федеральный Закон от 17.08.1995 № 147-ФЗ «О естественных монополиях».</w:t>
      </w:r>
    </w:p>
    <w:p w14:paraId="11B0CCE0" w14:textId="77777777" w:rsidR="00D968A9" w:rsidRPr="008937EC" w:rsidRDefault="00D968A9" w:rsidP="00D968A9">
      <w:pPr>
        <w:tabs>
          <w:tab w:val="left" w:pos="1134"/>
          <w:tab w:val="left" w:pos="9900"/>
        </w:tabs>
        <w:ind w:left="709"/>
        <w:jc w:val="both"/>
        <w:rPr>
          <w:color w:val="000000"/>
        </w:rPr>
      </w:pPr>
      <w:r w:rsidRPr="008937EC">
        <w:rPr>
          <w:color w:val="000000"/>
        </w:rPr>
        <w:t>Федеральный закон от 27.07.2010 № 190-ФЗ «О теплоснабжении».</w:t>
      </w:r>
    </w:p>
    <w:p w14:paraId="46B0778E" w14:textId="77777777" w:rsidR="00D968A9" w:rsidRPr="008937EC" w:rsidRDefault="00D968A9" w:rsidP="00D968A9">
      <w:pPr>
        <w:tabs>
          <w:tab w:val="left" w:pos="1134"/>
          <w:tab w:val="left" w:pos="9900"/>
        </w:tabs>
        <w:jc w:val="both"/>
        <w:rPr>
          <w:color w:val="000000"/>
        </w:rPr>
      </w:pPr>
      <w:r w:rsidRPr="008937EC">
        <w:rPr>
          <w:color w:val="000000"/>
        </w:rPr>
        <w:t xml:space="preserve">          Постановление Правительства Российской Федерации от 22.10.2012 № 1075 «О ценообразовании в сфере теплоснабжения».</w:t>
      </w:r>
    </w:p>
    <w:p w14:paraId="7AE755AE" w14:textId="77777777" w:rsidR="00D968A9" w:rsidRPr="008937EC" w:rsidRDefault="00D968A9" w:rsidP="00D968A9">
      <w:pPr>
        <w:tabs>
          <w:tab w:val="left" w:pos="1134"/>
          <w:tab w:val="left" w:pos="9900"/>
        </w:tabs>
        <w:ind w:firstLine="709"/>
        <w:jc w:val="both"/>
        <w:rPr>
          <w:color w:val="000000"/>
        </w:rPr>
      </w:pPr>
      <w:r w:rsidRPr="008937EC">
        <w:rPr>
          <w:color w:val="000000"/>
        </w:rPr>
        <w:t>Постановление Правительства Российской Федерации от 15.12.2017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тепловых сетей, используемых для расчета предельного уровня цены на тепловую энергию (мощность)»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 1562)</w:t>
      </w:r>
      <w:r w:rsidRPr="008937EC">
        <w:rPr>
          <w:b/>
          <w:bCs/>
          <w:color w:val="000000"/>
        </w:rPr>
        <w:t xml:space="preserve"> </w:t>
      </w:r>
      <w:r w:rsidRPr="008937EC">
        <w:rPr>
          <w:bCs/>
          <w:color w:val="000000"/>
        </w:rPr>
        <w:t>(ред. от 03.11.2022)</w:t>
      </w:r>
      <w:r w:rsidRPr="008937EC">
        <w:rPr>
          <w:color w:val="000000"/>
        </w:rPr>
        <w:t>, (далее – Постановление № 1562 и Правила № 1562).</w:t>
      </w:r>
    </w:p>
    <w:p w14:paraId="17CEDEE9" w14:textId="77777777" w:rsidR="00D968A9" w:rsidRPr="008937EC" w:rsidRDefault="00D968A9" w:rsidP="00D968A9">
      <w:pPr>
        <w:tabs>
          <w:tab w:val="left" w:pos="1134"/>
          <w:tab w:val="left" w:pos="9900"/>
        </w:tabs>
        <w:ind w:firstLine="709"/>
        <w:jc w:val="both"/>
        <w:rPr>
          <w:color w:val="000000"/>
        </w:rPr>
      </w:pPr>
      <w:r w:rsidRPr="008937EC">
        <w:rPr>
          <w:color w:val="000000"/>
        </w:rPr>
        <w:t>Постановление Правительства Российской Федерации от 14.11.2022 № 2053 «Об особенностях индексации регулируемых цен (тарифов) с 01 декабря 2022 г. по 31 декабря 2023 г. и о внесении изменений в некоторые акты Правительства Российской Федерации».</w:t>
      </w:r>
    </w:p>
    <w:p w14:paraId="764A5D4B" w14:textId="77777777" w:rsidR="00D968A9" w:rsidRPr="008937EC" w:rsidRDefault="00D968A9" w:rsidP="00D968A9">
      <w:pPr>
        <w:tabs>
          <w:tab w:val="left" w:pos="1134"/>
          <w:tab w:val="left" w:pos="9900"/>
        </w:tabs>
        <w:ind w:firstLine="709"/>
        <w:jc w:val="both"/>
        <w:rPr>
          <w:color w:val="000000"/>
        </w:rPr>
      </w:pPr>
      <w:r w:rsidRPr="008937EC">
        <w:rPr>
          <w:color w:val="000000"/>
        </w:rPr>
        <w:t>Распоряжение Правительства Российской Федерации от 05.08.2021 № 2165-р «Об отнесении муниципального образования «Беловский городской округ Кемеровской области – Кузбасса» к ценовой зоне теплоснабжения».</w:t>
      </w:r>
    </w:p>
    <w:p w14:paraId="1DE9FF7C" w14:textId="77777777" w:rsidR="00D968A9" w:rsidRPr="008937EC" w:rsidRDefault="00D968A9" w:rsidP="00D968A9">
      <w:pPr>
        <w:tabs>
          <w:tab w:val="left" w:pos="1134"/>
        </w:tabs>
        <w:ind w:firstLine="709"/>
        <w:jc w:val="both"/>
        <w:rPr>
          <w:color w:val="000000"/>
        </w:rPr>
      </w:pPr>
      <w:r w:rsidRPr="008937EC">
        <w:rPr>
          <w:color w:val="000000"/>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34FAE7A1" w14:textId="77777777" w:rsidR="00D968A9" w:rsidRPr="008937EC" w:rsidRDefault="00D968A9" w:rsidP="00D968A9">
      <w:pPr>
        <w:tabs>
          <w:tab w:val="left" w:pos="1134"/>
        </w:tabs>
        <w:ind w:firstLine="709"/>
        <w:jc w:val="both"/>
        <w:rPr>
          <w:color w:val="000000"/>
        </w:rPr>
      </w:pPr>
      <w:r w:rsidRPr="008937EC">
        <w:rPr>
          <w:color w:val="000000"/>
        </w:rPr>
        <w:t>Постановление Региональной энергетической комиссии Кузбасса от 14.12.2021 № 671 «Об утверждении индикативных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2022 год».</w:t>
      </w:r>
    </w:p>
    <w:p w14:paraId="1894CC14" w14:textId="77777777" w:rsidR="00D968A9" w:rsidRPr="008937EC" w:rsidRDefault="00D968A9" w:rsidP="00D968A9">
      <w:pPr>
        <w:tabs>
          <w:tab w:val="left" w:pos="1134"/>
        </w:tabs>
        <w:ind w:firstLine="709"/>
        <w:jc w:val="both"/>
        <w:rPr>
          <w:color w:val="000000"/>
        </w:rPr>
      </w:pPr>
      <w:r w:rsidRPr="008937EC">
        <w:rPr>
          <w:color w:val="000000"/>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F65E4C6" w14:textId="77777777" w:rsidR="00D968A9" w:rsidRPr="008937EC" w:rsidRDefault="00D968A9" w:rsidP="00D968A9">
      <w:pPr>
        <w:tabs>
          <w:tab w:val="left" w:pos="851"/>
          <w:tab w:val="left" w:pos="1134"/>
        </w:tabs>
        <w:ind w:firstLine="709"/>
        <w:jc w:val="both"/>
        <w:rPr>
          <w:color w:val="000000"/>
        </w:rPr>
      </w:pPr>
      <w:r w:rsidRPr="008937EC">
        <w:rPr>
          <w:color w:val="000000"/>
        </w:rPr>
        <w:t>Вся нормативно – методическая основа используется в редакции, действующей на момент проведения экспертизы.</w:t>
      </w:r>
    </w:p>
    <w:p w14:paraId="23063AAD" w14:textId="77777777" w:rsidR="00D968A9" w:rsidRPr="008937EC" w:rsidRDefault="00D968A9" w:rsidP="00D968A9">
      <w:pPr>
        <w:ind w:firstLine="709"/>
        <w:jc w:val="center"/>
        <w:rPr>
          <w:b/>
          <w:color w:val="000000"/>
        </w:rPr>
      </w:pPr>
    </w:p>
    <w:p w14:paraId="4105C1E9" w14:textId="4EA732E8" w:rsidR="00D968A9" w:rsidRPr="003F63F0" w:rsidRDefault="003F63F0" w:rsidP="003F63F0">
      <w:pPr>
        <w:pStyle w:val="1"/>
        <w:keepLines w:val="0"/>
        <w:tabs>
          <w:tab w:val="left" w:pos="284"/>
        </w:tabs>
        <w:spacing w:before="0" w:line="240" w:lineRule="auto"/>
        <w:jc w:val="center"/>
        <w:rPr>
          <w:rFonts w:ascii="Times New Roman" w:hAnsi="Times New Roman" w:cs="Times New Roman"/>
          <w:color w:val="000000"/>
          <w:sz w:val="28"/>
          <w:szCs w:val="28"/>
        </w:rPr>
      </w:pPr>
      <w:r>
        <w:rPr>
          <w:color w:val="000000"/>
        </w:rPr>
        <w:t xml:space="preserve">2. </w:t>
      </w:r>
      <w:r w:rsidR="00D968A9" w:rsidRPr="003F63F0">
        <w:rPr>
          <w:rFonts w:ascii="Times New Roman" w:hAnsi="Times New Roman" w:cs="Times New Roman"/>
          <w:color w:val="000000"/>
          <w:sz w:val="28"/>
          <w:szCs w:val="28"/>
        </w:rPr>
        <w:t>Предельные уровни цен на тепловую энергию (мощность) в ценовой зоне теплоснабжения.</w:t>
      </w:r>
    </w:p>
    <w:p w14:paraId="14ECD0ED" w14:textId="77777777" w:rsidR="00D968A9" w:rsidRPr="008937EC" w:rsidRDefault="00D968A9" w:rsidP="00D968A9">
      <w:pPr>
        <w:ind w:firstLine="709"/>
        <w:jc w:val="both"/>
        <w:rPr>
          <w:color w:val="000000"/>
        </w:rPr>
      </w:pPr>
    </w:p>
    <w:p w14:paraId="5C17E04C" w14:textId="77777777" w:rsidR="00D968A9" w:rsidRPr="003F63F0" w:rsidRDefault="00D968A9" w:rsidP="00D968A9">
      <w:pPr>
        <w:pStyle w:val="2f6"/>
        <w:ind w:firstLine="851"/>
        <w:jc w:val="both"/>
        <w:rPr>
          <w:b w:val="0"/>
          <w:color w:val="000000"/>
          <w:szCs w:val="24"/>
        </w:rPr>
      </w:pPr>
      <w:r w:rsidRPr="003F63F0">
        <w:rPr>
          <w:b w:val="0"/>
          <w:color w:val="000000"/>
          <w:szCs w:val="24"/>
        </w:rPr>
        <w:t>Руководствуясь постановлением Правительства Российской Федерации от 14.11.2022 № 2053 «Об особенностях индексации регулируемых цен (тарифов) с 01 декабря 2022 г. по 31 декабря 2023 г. и о внесении изменений в некоторые акты Правительства Российской Федерации»</w:t>
      </w:r>
      <w:r w:rsidRPr="003F63F0">
        <w:rPr>
          <w:color w:val="000000"/>
          <w:szCs w:val="24"/>
        </w:rPr>
        <w:t xml:space="preserve"> </w:t>
      </w:r>
      <w:r w:rsidRPr="003F63F0">
        <w:rPr>
          <w:b w:val="0"/>
          <w:color w:val="000000"/>
          <w:szCs w:val="24"/>
        </w:rPr>
        <w:t>тарифы на 2023 год устанавливаются без календарной разбивки. Тарифы вводятся в действие с 1 декабря 2022.</w:t>
      </w:r>
    </w:p>
    <w:p w14:paraId="1B04B966" w14:textId="77777777" w:rsidR="00D968A9" w:rsidRPr="008937EC" w:rsidRDefault="00D968A9" w:rsidP="00D968A9">
      <w:pPr>
        <w:ind w:firstLine="709"/>
        <w:jc w:val="both"/>
        <w:rPr>
          <w:color w:val="000000"/>
        </w:rPr>
      </w:pPr>
      <w:r w:rsidRPr="008937EC">
        <w:rPr>
          <w:color w:val="000000"/>
        </w:rPr>
        <w:t xml:space="preserve">В соответствии с пунктом 1 статьи 23.6 Федерального закона </w:t>
      </w:r>
      <w:r w:rsidRPr="008937EC">
        <w:rPr>
          <w:color w:val="000000"/>
        </w:rPr>
        <w:br/>
        <w:t xml:space="preserve">от 27.07.2010 № 190-ФЗ «О теплоснабжении», пунктом 3 Правил определения в ценовых зонах теплоснабжения предельного уровня цены </w:t>
      </w:r>
      <w:r w:rsidRPr="008937EC">
        <w:rPr>
          <w:color w:val="000000"/>
        </w:rPr>
        <w:br/>
        <w:t>на тепловую энергию (мощность), утвержденных постановлением Правительства РФ от 15.12.2017 № 1562,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1F494637" w14:textId="77777777" w:rsidR="00D968A9" w:rsidRPr="008937EC" w:rsidRDefault="00D968A9" w:rsidP="00D968A9">
      <w:pPr>
        <w:pStyle w:val="2f6"/>
        <w:ind w:firstLine="851"/>
        <w:jc w:val="both"/>
        <w:rPr>
          <w:b w:val="0"/>
          <w:bCs/>
          <w:color w:val="000000"/>
          <w:sz w:val="28"/>
          <w:szCs w:val="28"/>
        </w:rPr>
      </w:pPr>
      <w:r>
        <w:rPr>
          <w:b w:val="0"/>
          <w:bCs/>
          <w:color w:val="000000"/>
          <w:sz w:val="28"/>
          <w:szCs w:val="28"/>
        </w:rPr>
        <w:t>Индикативный п</w:t>
      </w:r>
      <w:r w:rsidRPr="008937EC">
        <w:rPr>
          <w:b w:val="0"/>
          <w:bCs/>
          <w:color w:val="000000"/>
          <w:sz w:val="28"/>
          <w:szCs w:val="28"/>
        </w:rPr>
        <w:t>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(ред. от 03.11.2022), а также сведения о параметрах, использованных при расчете индикативного предельного уровня цены на тепловую энергию (мощность) (индикативная цена) в разрезе установленных предельных тарифов отражены в приложениях № № 1 - 4 к настоящему экспертному заключению.</w:t>
      </w:r>
    </w:p>
    <w:p w14:paraId="59175C62" w14:textId="77777777" w:rsidR="00D968A9" w:rsidRPr="008937EC" w:rsidRDefault="00D968A9" w:rsidP="00D968A9">
      <w:pPr>
        <w:ind w:firstLine="709"/>
        <w:jc w:val="both"/>
        <w:rPr>
          <w:color w:val="000000"/>
        </w:rPr>
      </w:pPr>
      <w:bookmarkStart w:id="41" w:name="_Hlk119567946"/>
      <w:r w:rsidRPr="008937EC">
        <w:rPr>
          <w:color w:val="000000"/>
        </w:rPr>
        <w:t>Индикативные предельные уровни цен на 2023 год в соответствии с расчетом на основании технико-экономических параметров составили:</w:t>
      </w:r>
    </w:p>
    <w:bookmarkEnd w:id="41"/>
    <w:p w14:paraId="7040027A" w14:textId="77777777" w:rsidR="00D968A9" w:rsidRPr="008937EC" w:rsidRDefault="00D968A9" w:rsidP="00D968A9">
      <w:pPr>
        <w:ind w:firstLine="709"/>
        <w:jc w:val="both"/>
        <w:rPr>
          <w:color w:val="000000"/>
        </w:rPr>
      </w:pPr>
      <w:r w:rsidRPr="008937EC">
        <w:rPr>
          <w:color w:val="000000"/>
        </w:rPr>
        <w:t>- для АО «Кузбассэнерго» - 3 960,62 руб./Гкал (без НДС);</w:t>
      </w:r>
    </w:p>
    <w:p w14:paraId="62ABEB38" w14:textId="77777777" w:rsidR="00D968A9" w:rsidRPr="008937EC" w:rsidRDefault="00D968A9" w:rsidP="00D968A9">
      <w:pPr>
        <w:ind w:firstLine="709"/>
        <w:jc w:val="both"/>
        <w:rPr>
          <w:color w:val="000000"/>
        </w:rPr>
      </w:pPr>
      <w:r w:rsidRPr="008937EC">
        <w:rPr>
          <w:color w:val="000000"/>
        </w:rPr>
        <w:t xml:space="preserve"> - для ООО «Теплоэнергетик, по всем четырем узлам теплоснабжения индикативные предельные уровни цен на 2023 год принимаются на едином уровне 3 978,48 руб./Гкал., а именно:</w:t>
      </w:r>
    </w:p>
    <w:p w14:paraId="786BA892" w14:textId="77777777" w:rsidR="00D968A9" w:rsidRPr="008937EC" w:rsidRDefault="00D968A9" w:rsidP="00D968A9">
      <w:pPr>
        <w:ind w:firstLine="709"/>
        <w:jc w:val="both"/>
        <w:rPr>
          <w:color w:val="000000"/>
          <w:highlight w:val="yellow"/>
        </w:rPr>
      </w:pPr>
      <w:bookmarkStart w:id="42" w:name="_Hlk90743747"/>
      <w:r w:rsidRPr="008937EC">
        <w:rPr>
          <w:color w:val="000000"/>
        </w:rPr>
        <w:t>для ООО «Теплоэнергетик» (котельные №№ 1, 2, 3, 5, 6, школы № 7, 8, 10, 11, школы № 21, 33 квартала, пос. Финский, пос. «8 Марта», микрорайона «Сосновый») – 3 978,48 руб./Гкал (без НДС);</w:t>
      </w:r>
      <w:bookmarkEnd w:id="42"/>
      <w:r w:rsidRPr="008937EC">
        <w:rPr>
          <w:color w:val="000000"/>
          <w:highlight w:val="yellow"/>
        </w:rPr>
        <w:t xml:space="preserve"> </w:t>
      </w:r>
    </w:p>
    <w:p w14:paraId="552ED216" w14:textId="77777777" w:rsidR="00D968A9" w:rsidRPr="008937EC" w:rsidRDefault="00D968A9" w:rsidP="00D968A9">
      <w:pPr>
        <w:ind w:firstLine="709"/>
        <w:jc w:val="both"/>
        <w:rPr>
          <w:color w:val="000000"/>
        </w:rPr>
      </w:pPr>
      <w:r w:rsidRPr="008937EC">
        <w:rPr>
          <w:color w:val="000000"/>
        </w:rPr>
        <w:t>для ООО «Теплоэнергетик» (котельные микрорайона «Ивушка», МКУ «Сибирь-12,9») – 3 978,48 руб./Гкал (без НДС);</w:t>
      </w:r>
    </w:p>
    <w:p w14:paraId="003E8950" w14:textId="77777777" w:rsidR="00D968A9" w:rsidRPr="008937EC" w:rsidRDefault="00D968A9" w:rsidP="00D968A9">
      <w:pPr>
        <w:ind w:firstLine="709"/>
        <w:jc w:val="both"/>
        <w:rPr>
          <w:color w:val="000000"/>
        </w:rPr>
      </w:pPr>
      <w:r w:rsidRPr="008937EC">
        <w:rPr>
          <w:color w:val="000000"/>
        </w:rPr>
        <w:t>для ООО «Теплоэнергетик» (котельная 30-го квартала) – 3 978,48 руб./Гкал (без НДС);</w:t>
      </w:r>
    </w:p>
    <w:p w14:paraId="7A266414" w14:textId="77777777" w:rsidR="00D968A9" w:rsidRPr="008937EC" w:rsidRDefault="00D968A9" w:rsidP="00D968A9">
      <w:pPr>
        <w:ind w:firstLine="709"/>
        <w:jc w:val="both"/>
        <w:rPr>
          <w:color w:val="000000"/>
          <w:highlight w:val="yellow"/>
        </w:rPr>
      </w:pPr>
      <w:r w:rsidRPr="008937EC">
        <w:rPr>
          <w:color w:val="000000"/>
        </w:rPr>
        <w:t>для ООО «Теплоэнергетик» (котельная 34-го квартала) – 3 978,48 руб./Гкал (без НДС).</w:t>
      </w:r>
    </w:p>
    <w:p w14:paraId="2DDA3EF1" w14:textId="77777777" w:rsidR="00D968A9" w:rsidRPr="008937EC" w:rsidRDefault="00D968A9" w:rsidP="00D968A9">
      <w:pPr>
        <w:ind w:firstLine="709"/>
        <w:jc w:val="both"/>
        <w:rPr>
          <w:color w:val="000000"/>
          <w:highlight w:val="yellow"/>
        </w:rPr>
      </w:pPr>
      <w:r w:rsidRPr="008937EC">
        <w:rPr>
          <w:color w:val="000000"/>
        </w:rPr>
        <w:t>- для ООО «Энергокомпания» - 3 923,27 руб./Гкал (без НДС);</w:t>
      </w:r>
    </w:p>
    <w:p w14:paraId="28AD662A" w14:textId="77777777" w:rsidR="00D968A9" w:rsidRPr="008937EC" w:rsidRDefault="00D968A9" w:rsidP="00D968A9">
      <w:pPr>
        <w:ind w:firstLine="709"/>
        <w:jc w:val="both"/>
        <w:rPr>
          <w:color w:val="000000"/>
        </w:rPr>
      </w:pPr>
      <w:r w:rsidRPr="008937EC">
        <w:rPr>
          <w:color w:val="000000"/>
        </w:rPr>
        <w:t>- для ООО «ТВК» - 3 932,12 руб./Гкал (без НДС).</w:t>
      </w:r>
    </w:p>
    <w:p w14:paraId="1F351F18" w14:textId="77777777" w:rsidR="00D968A9" w:rsidRPr="008937EC" w:rsidRDefault="00D968A9" w:rsidP="00D968A9">
      <w:pPr>
        <w:pStyle w:val="2f6"/>
        <w:ind w:firstLine="851"/>
        <w:jc w:val="both"/>
        <w:rPr>
          <w:b w:val="0"/>
          <w:color w:val="000000"/>
          <w:sz w:val="28"/>
          <w:szCs w:val="28"/>
        </w:rPr>
      </w:pPr>
      <w:bookmarkStart w:id="43" w:name="_Hlk119568203"/>
      <w:r w:rsidRPr="008937EC">
        <w:rPr>
          <w:b w:val="0"/>
          <w:color w:val="000000"/>
          <w:sz w:val="28"/>
          <w:szCs w:val="28"/>
        </w:rPr>
        <w:t>Индикативные предельные уровни цен на 2023 год сведены в таблицу.</w:t>
      </w:r>
    </w:p>
    <w:p w14:paraId="53F69A48" w14:textId="77777777" w:rsidR="00D968A9" w:rsidRPr="008937EC" w:rsidRDefault="00D968A9" w:rsidP="00D968A9">
      <w:pPr>
        <w:pStyle w:val="2f6"/>
        <w:ind w:firstLine="851"/>
        <w:jc w:val="both"/>
        <w:rPr>
          <w:b w:val="0"/>
          <w:color w:val="000000"/>
          <w:sz w:val="28"/>
          <w:szCs w:val="28"/>
        </w:rPr>
      </w:pPr>
    </w:p>
    <w:p w14:paraId="3689AFB2" w14:textId="77777777" w:rsidR="00D968A9" w:rsidRPr="008937EC" w:rsidRDefault="00D968A9" w:rsidP="00D968A9">
      <w:pPr>
        <w:pStyle w:val="2f6"/>
        <w:ind w:firstLine="851"/>
        <w:jc w:val="both"/>
        <w:rPr>
          <w:b w:val="0"/>
          <w:color w:val="000000"/>
          <w:sz w:val="28"/>
          <w:szCs w:val="28"/>
        </w:rPr>
      </w:pPr>
    </w:p>
    <w:p w14:paraId="5B261CF3" w14:textId="77777777" w:rsidR="00D968A9" w:rsidRPr="008937EC" w:rsidRDefault="00D968A9" w:rsidP="00D968A9">
      <w:pPr>
        <w:ind w:firstLine="709"/>
        <w:jc w:val="both"/>
        <w:rPr>
          <w:color w:val="000000"/>
        </w:rPr>
      </w:pPr>
      <w:r w:rsidRPr="008937EC">
        <w:rPr>
          <w:color w:val="000000"/>
        </w:rPr>
        <w:t>Индикативные предельные уровеиь цен на тепловую энергию (мощность) для ценовой зоны теплоснабжения муниципальное образование Беловский городской округ Кемеровской области – Кузбасса с 01.12.2022 по 31.12.2023, рассчитанные экспертами, отражены в столбце 5 таблицы 2.</w:t>
      </w:r>
    </w:p>
    <w:p w14:paraId="60317596" w14:textId="77777777" w:rsidR="00D968A9" w:rsidRPr="008937EC" w:rsidRDefault="00D968A9" w:rsidP="00D968A9">
      <w:pPr>
        <w:ind w:firstLine="709"/>
        <w:jc w:val="both"/>
        <w:rPr>
          <w:color w:val="000000"/>
        </w:rPr>
      </w:pPr>
    </w:p>
    <w:p w14:paraId="6478D721" w14:textId="71F8EDD7" w:rsidR="00D968A9" w:rsidRDefault="00D968A9" w:rsidP="00D968A9">
      <w:pPr>
        <w:jc w:val="center"/>
        <w:rPr>
          <w:bCs/>
          <w:color w:val="000000"/>
        </w:rPr>
      </w:pPr>
      <w:r w:rsidRPr="008937EC">
        <w:rPr>
          <w:b/>
          <w:bCs/>
          <w:color w:val="000000"/>
        </w:rPr>
        <w:tab/>
      </w:r>
      <w:r w:rsidRPr="008937EC">
        <w:rPr>
          <w:b/>
          <w:bCs/>
          <w:color w:val="000000"/>
        </w:rPr>
        <w:tab/>
      </w:r>
      <w:r w:rsidRPr="008937EC">
        <w:rPr>
          <w:b/>
          <w:bCs/>
          <w:color w:val="000000"/>
        </w:rPr>
        <w:tab/>
      </w:r>
      <w:r w:rsidRPr="008937EC">
        <w:rPr>
          <w:b/>
          <w:bCs/>
          <w:color w:val="000000"/>
        </w:rPr>
        <w:tab/>
      </w:r>
      <w:r w:rsidRPr="008937EC">
        <w:rPr>
          <w:b/>
          <w:bCs/>
          <w:color w:val="000000"/>
        </w:rPr>
        <w:tab/>
      </w:r>
      <w:r w:rsidRPr="008937EC">
        <w:rPr>
          <w:b/>
          <w:bCs/>
          <w:color w:val="000000"/>
        </w:rPr>
        <w:tab/>
      </w:r>
      <w:r w:rsidRPr="008937EC">
        <w:rPr>
          <w:b/>
          <w:bCs/>
          <w:color w:val="000000"/>
        </w:rPr>
        <w:tab/>
      </w:r>
      <w:r w:rsidRPr="008937EC">
        <w:rPr>
          <w:b/>
          <w:bCs/>
          <w:color w:val="000000"/>
        </w:rPr>
        <w:tab/>
      </w:r>
      <w:r w:rsidRPr="008937EC">
        <w:rPr>
          <w:b/>
          <w:bCs/>
          <w:color w:val="000000"/>
        </w:rPr>
        <w:tab/>
      </w:r>
      <w:r w:rsidRPr="008937EC">
        <w:rPr>
          <w:b/>
          <w:bCs/>
          <w:color w:val="000000"/>
        </w:rPr>
        <w:tab/>
      </w:r>
      <w:r w:rsidRPr="008937EC">
        <w:rPr>
          <w:bCs/>
          <w:color w:val="000000"/>
        </w:rPr>
        <w:t>Таблица 2</w:t>
      </w:r>
    </w:p>
    <w:p w14:paraId="75C93DE6" w14:textId="445896DE" w:rsidR="00312173" w:rsidRDefault="00312173" w:rsidP="00D968A9">
      <w:pPr>
        <w:jc w:val="center"/>
        <w:rPr>
          <w:bCs/>
          <w:color w:val="000000"/>
        </w:rPr>
      </w:pPr>
    </w:p>
    <w:p w14:paraId="15A0954C" w14:textId="77777777" w:rsidR="00312173" w:rsidRPr="008937EC" w:rsidRDefault="00312173" w:rsidP="00D968A9">
      <w:pPr>
        <w:jc w:val="center"/>
        <w:rPr>
          <w:bCs/>
          <w:color w:val="000000"/>
        </w:rPr>
      </w:pPr>
    </w:p>
    <w:p w14:paraId="0AE1EC73" w14:textId="77777777" w:rsidR="00D968A9" w:rsidRPr="008937EC" w:rsidRDefault="00D968A9" w:rsidP="00D968A9">
      <w:pPr>
        <w:rPr>
          <w:color w:val="000000"/>
          <w:lang w:eastAsia="en-US"/>
        </w:rPr>
      </w:pPr>
    </w:p>
    <w:tbl>
      <w:tblPr>
        <w:tblW w:w="9221" w:type="dxa"/>
        <w:jc w:val="center"/>
        <w:tblLook w:val="04A0" w:firstRow="1" w:lastRow="0" w:firstColumn="1" w:lastColumn="0" w:noHBand="0" w:noVBand="1"/>
      </w:tblPr>
      <w:tblGrid>
        <w:gridCol w:w="824"/>
        <w:gridCol w:w="2191"/>
        <w:gridCol w:w="1980"/>
        <w:gridCol w:w="1526"/>
        <w:gridCol w:w="2700"/>
      </w:tblGrid>
      <w:tr w:rsidR="00D968A9" w:rsidRPr="008937EC" w14:paraId="504E11E6" w14:textId="77777777" w:rsidTr="004F02B7">
        <w:trPr>
          <w:trHeight w:val="300"/>
          <w:jc w:val="center"/>
        </w:trPr>
        <w:tc>
          <w:tcPr>
            <w:tcW w:w="8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8BAFE" w14:textId="77777777" w:rsidR="00D968A9" w:rsidRPr="008937EC" w:rsidRDefault="00D968A9" w:rsidP="004F02B7">
            <w:pPr>
              <w:jc w:val="center"/>
              <w:rPr>
                <w:color w:val="000000"/>
              </w:rPr>
            </w:pPr>
            <w:bookmarkStart w:id="44" w:name="_Hlk119523640"/>
            <w:bookmarkEnd w:id="43"/>
            <w:r w:rsidRPr="008937EC">
              <w:rPr>
                <w:color w:val="000000"/>
                <w:lang w:eastAsia="en-US"/>
              </w:rPr>
              <w:t>№</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6A5320"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Наименование</w:t>
            </w:r>
          </w:p>
          <w:p w14:paraId="3103DCF3"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xml:space="preserve"> единой</w:t>
            </w:r>
            <w:r w:rsidRPr="008937EC">
              <w:rPr>
                <w:color w:val="000000"/>
                <w:sz w:val="20"/>
                <w:szCs w:val="20"/>
                <w:lang w:eastAsia="en-US"/>
              </w:rPr>
              <w:br/>
              <w:t>теплоснабжающей организации</w:t>
            </w:r>
          </w:p>
        </w:tc>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02672" w14:textId="77777777" w:rsidR="00D968A9" w:rsidRPr="008937EC" w:rsidRDefault="00D968A9" w:rsidP="004F02B7">
            <w:pPr>
              <w:jc w:val="center"/>
              <w:rPr>
                <w:color w:val="000000"/>
                <w:sz w:val="20"/>
                <w:szCs w:val="20"/>
                <w:lang w:eastAsia="en-US"/>
              </w:rPr>
            </w:pPr>
            <w:r w:rsidRPr="008937EC">
              <w:rPr>
                <w:color w:val="000000"/>
                <w:sz w:val="20"/>
                <w:szCs w:val="20"/>
                <w:lang w:eastAsia="en-US"/>
              </w:rPr>
              <w:t>Система теплоснабжения</w:t>
            </w:r>
          </w:p>
        </w:tc>
        <w:tc>
          <w:tcPr>
            <w:tcW w:w="1526" w:type="dxa"/>
            <w:vMerge w:val="restart"/>
            <w:tcBorders>
              <w:top w:val="single" w:sz="4" w:space="0" w:color="auto"/>
              <w:left w:val="nil"/>
              <w:bottom w:val="single" w:sz="4" w:space="0" w:color="auto"/>
              <w:right w:val="single" w:sz="4" w:space="0" w:color="auto"/>
            </w:tcBorders>
            <w:vAlign w:val="center"/>
          </w:tcPr>
          <w:p w14:paraId="440FF14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Источник тепловой энергии</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32A71E9C"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Индикативный предельный уровень цены на тепловую энергию (мощность) с 01.12.2022 по 31.12.2023 года, руб./Гкал</w:t>
            </w:r>
          </w:p>
        </w:tc>
      </w:tr>
      <w:tr w:rsidR="00D968A9" w:rsidRPr="008937EC" w14:paraId="051F46EC" w14:textId="77777777" w:rsidTr="004F02B7">
        <w:trPr>
          <w:trHeight w:val="630"/>
          <w:jc w:val="center"/>
        </w:trPr>
        <w:tc>
          <w:tcPr>
            <w:tcW w:w="824" w:type="dxa"/>
            <w:vMerge/>
            <w:tcBorders>
              <w:top w:val="single" w:sz="4" w:space="0" w:color="auto"/>
              <w:left w:val="single" w:sz="4" w:space="0" w:color="auto"/>
              <w:bottom w:val="single" w:sz="4" w:space="0" w:color="auto"/>
              <w:right w:val="single" w:sz="4" w:space="0" w:color="auto"/>
            </w:tcBorders>
            <w:vAlign w:val="center"/>
            <w:hideMark/>
          </w:tcPr>
          <w:p w14:paraId="5E118C7B" w14:textId="77777777" w:rsidR="00D968A9" w:rsidRPr="008937EC" w:rsidRDefault="00D968A9" w:rsidP="004F02B7">
            <w:pPr>
              <w:rPr>
                <w:color w:val="000000"/>
                <w:lang w:eastAsia="en-US"/>
              </w:rPr>
            </w:pPr>
          </w:p>
        </w:tc>
        <w:tc>
          <w:tcPr>
            <w:tcW w:w="2191" w:type="dxa"/>
            <w:vMerge/>
            <w:tcBorders>
              <w:top w:val="single" w:sz="4" w:space="0" w:color="auto"/>
              <w:left w:val="single" w:sz="4" w:space="0" w:color="auto"/>
              <w:bottom w:val="single" w:sz="4" w:space="0" w:color="auto"/>
              <w:right w:val="single" w:sz="4" w:space="0" w:color="auto"/>
            </w:tcBorders>
            <w:vAlign w:val="center"/>
            <w:hideMark/>
          </w:tcPr>
          <w:p w14:paraId="6247220C" w14:textId="77777777" w:rsidR="00D968A9" w:rsidRPr="008937EC" w:rsidRDefault="00D968A9" w:rsidP="004F02B7">
            <w:pPr>
              <w:rPr>
                <w:color w:val="000000"/>
                <w:sz w:val="20"/>
                <w:szCs w:val="20"/>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5DF21E9E" w14:textId="77777777" w:rsidR="00D968A9" w:rsidRPr="008937EC" w:rsidRDefault="00D968A9" w:rsidP="004F02B7">
            <w:pPr>
              <w:rPr>
                <w:color w:val="000000"/>
                <w:sz w:val="20"/>
                <w:szCs w:val="20"/>
                <w:lang w:eastAsia="en-US"/>
              </w:rPr>
            </w:pPr>
          </w:p>
        </w:tc>
        <w:tc>
          <w:tcPr>
            <w:tcW w:w="1526" w:type="dxa"/>
            <w:vMerge/>
            <w:tcBorders>
              <w:top w:val="single" w:sz="4" w:space="0" w:color="auto"/>
              <w:left w:val="nil"/>
              <w:bottom w:val="single" w:sz="4" w:space="0" w:color="auto"/>
              <w:right w:val="single" w:sz="4" w:space="0" w:color="auto"/>
            </w:tcBorders>
          </w:tcPr>
          <w:p w14:paraId="2C8D81B2" w14:textId="77777777" w:rsidR="00D968A9" w:rsidRPr="008937EC" w:rsidRDefault="00D968A9" w:rsidP="004F02B7">
            <w:pPr>
              <w:jc w:val="center"/>
              <w:rPr>
                <w:color w:val="000000"/>
                <w:sz w:val="20"/>
                <w:szCs w:val="20"/>
                <w:lang w:eastAsia="en-US"/>
              </w:rPr>
            </w:pPr>
          </w:p>
        </w:tc>
        <w:tc>
          <w:tcPr>
            <w:tcW w:w="2700" w:type="dxa"/>
            <w:tcBorders>
              <w:top w:val="nil"/>
              <w:left w:val="nil"/>
              <w:bottom w:val="single" w:sz="4" w:space="0" w:color="auto"/>
              <w:right w:val="single" w:sz="4" w:space="0" w:color="auto"/>
            </w:tcBorders>
            <w:shd w:val="clear" w:color="auto" w:fill="auto"/>
            <w:vAlign w:val="center"/>
            <w:hideMark/>
          </w:tcPr>
          <w:p w14:paraId="4BB54B8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xml:space="preserve">руб./Гкал </w:t>
            </w:r>
            <w:r w:rsidRPr="008937EC">
              <w:rPr>
                <w:color w:val="000000"/>
                <w:sz w:val="20"/>
                <w:szCs w:val="20"/>
                <w:lang w:eastAsia="en-US"/>
              </w:rPr>
              <w:br/>
              <w:t>(без НДС)</w:t>
            </w:r>
          </w:p>
        </w:tc>
      </w:tr>
      <w:tr w:rsidR="00D968A9" w:rsidRPr="008937EC" w14:paraId="0DB4687D" w14:textId="77777777" w:rsidTr="004F02B7">
        <w:trPr>
          <w:trHeight w:val="361"/>
          <w:jc w:val="center"/>
        </w:trPr>
        <w:tc>
          <w:tcPr>
            <w:tcW w:w="824" w:type="dxa"/>
            <w:tcBorders>
              <w:top w:val="single" w:sz="4" w:space="0" w:color="auto"/>
              <w:left w:val="single" w:sz="4" w:space="0" w:color="auto"/>
              <w:bottom w:val="single" w:sz="4" w:space="0" w:color="auto"/>
              <w:right w:val="single" w:sz="4" w:space="0" w:color="auto"/>
            </w:tcBorders>
            <w:vAlign w:val="center"/>
          </w:tcPr>
          <w:p w14:paraId="1BF08D26" w14:textId="77777777" w:rsidR="00D968A9" w:rsidRPr="008937EC" w:rsidRDefault="00D968A9" w:rsidP="004F02B7">
            <w:pPr>
              <w:jc w:val="center"/>
              <w:rPr>
                <w:color w:val="000000"/>
                <w:lang w:eastAsia="en-US"/>
              </w:rPr>
            </w:pPr>
            <w:r w:rsidRPr="008937EC">
              <w:rPr>
                <w:color w:val="000000"/>
                <w:lang w:eastAsia="en-US"/>
              </w:rPr>
              <w:t>1</w:t>
            </w:r>
          </w:p>
        </w:tc>
        <w:tc>
          <w:tcPr>
            <w:tcW w:w="2191" w:type="dxa"/>
            <w:tcBorders>
              <w:top w:val="single" w:sz="4" w:space="0" w:color="auto"/>
              <w:left w:val="single" w:sz="4" w:space="0" w:color="auto"/>
              <w:bottom w:val="single" w:sz="4" w:space="0" w:color="auto"/>
              <w:right w:val="single" w:sz="4" w:space="0" w:color="auto"/>
            </w:tcBorders>
            <w:vAlign w:val="center"/>
          </w:tcPr>
          <w:p w14:paraId="7663B43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2</w:t>
            </w:r>
          </w:p>
        </w:tc>
        <w:tc>
          <w:tcPr>
            <w:tcW w:w="1980" w:type="dxa"/>
            <w:tcBorders>
              <w:top w:val="single" w:sz="4" w:space="0" w:color="auto"/>
              <w:left w:val="single" w:sz="4" w:space="0" w:color="auto"/>
              <w:bottom w:val="single" w:sz="4" w:space="0" w:color="auto"/>
              <w:right w:val="single" w:sz="4" w:space="0" w:color="auto"/>
            </w:tcBorders>
            <w:vAlign w:val="center"/>
          </w:tcPr>
          <w:p w14:paraId="6A063BEF"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w:t>
            </w:r>
          </w:p>
        </w:tc>
        <w:tc>
          <w:tcPr>
            <w:tcW w:w="1526" w:type="dxa"/>
            <w:tcBorders>
              <w:top w:val="single" w:sz="4" w:space="0" w:color="auto"/>
              <w:left w:val="nil"/>
              <w:bottom w:val="single" w:sz="4" w:space="0" w:color="auto"/>
              <w:right w:val="single" w:sz="4" w:space="0" w:color="auto"/>
            </w:tcBorders>
            <w:vAlign w:val="center"/>
          </w:tcPr>
          <w:p w14:paraId="0C362D73" w14:textId="77777777" w:rsidR="00D968A9" w:rsidRPr="008937EC" w:rsidRDefault="00D968A9" w:rsidP="004F02B7">
            <w:pPr>
              <w:jc w:val="center"/>
              <w:rPr>
                <w:color w:val="000000"/>
                <w:sz w:val="20"/>
                <w:szCs w:val="20"/>
                <w:lang w:eastAsia="en-US"/>
              </w:rPr>
            </w:pPr>
            <w:r w:rsidRPr="008937EC">
              <w:rPr>
                <w:color w:val="000000"/>
                <w:sz w:val="20"/>
                <w:szCs w:val="20"/>
                <w:lang w:eastAsia="en-US"/>
              </w:rPr>
              <w:t>4</w:t>
            </w:r>
          </w:p>
        </w:tc>
        <w:tc>
          <w:tcPr>
            <w:tcW w:w="2700" w:type="dxa"/>
            <w:tcBorders>
              <w:top w:val="nil"/>
              <w:left w:val="nil"/>
              <w:bottom w:val="single" w:sz="4" w:space="0" w:color="auto"/>
              <w:right w:val="single" w:sz="4" w:space="0" w:color="auto"/>
            </w:tcBorders>
            <w:shd w:val="clear" w:color="auto" w:fill="auto"/>
            <w:vAlign w:val="center"/>
          </w:tcPr>
          <w:p w14:paraId="157A3E4A" w14:textId="77777777" w:rsidR="00D968A9" w:rsidRPr="008937EC" w:rsidRDefault="00D968A9" w:rsidP="004F02B7">
            <w:pPr>
              <w:jc w:val="center"/>
              <w:rPr>
                <w:color w:val="000000"/>
                <w:sz w:val="20"/>
                <w:szCs w:val="20"/>
                <w:lang w:eastAsia="en-US"/>
              </w:rPr>
            </w:pPr>
            <w:r w:rsidRPr="008937EC">
              <w:rPr>
                <w:color w:val="000000"/>
                <w:sz w:val="20"/>
                <w:szCs w:val="20"/>
                <w:lang w:eastAsia="en-US"/>
              </w:rPr>
              <w:t>5</w:t>
            </w:r>
          </w:p>
        </w:tc>
      </w:tr>
      <w:tr w:rsidR="00D968A9" w:rsidRPr="008937EC" w14:paraId="723EAA30" w14:textId="77777777" w:rsidTr="004F02B7">
        <w:trPr>
          <w:trHeight w:val="1134"/>
          <w:jc w:val="center"/>
        </w:trPr>
        <w:tc>
          <w:tcPr>
            <w:tcW w:w="824" w:type="dxa"/>
            <w:tcBorders>
              <w:top w:val="nil"/>
              <w:left w:val="single" w:sz="4" w:space="0" w:color="auto"/>
              <w:bottom w:val="single" w:sz="4" w:space="0" w:color="auto"/>
              <w:right w:val="single" w:sz="4" w:space="0" w:color="auto"/>
            </w:tcBorders>
            <w:shd w:val="clear" w:color="auto" w:fill="auto"/>
            <w:noWrap/>
            <w:vAlign w:val="center"/>
            <w:hideMark/>
          </w:tcPr>
          <w:p w14:paraId="5D194173" w14:textId="77777777" w:rsidR="00D968A9" w:rsidRPr="008937EC" w:rsidRDefault="00D968A9" w:rsidP="004F02B7">
            <w:pPr>
              <w:jc w:val="center"/>
              <w:rPr>
                <w:color w:val="000000"/>
                <w:lang w:eastAsia="en-US"/>
              </w:rPr>
            </w:pPr>
            <w:r w:rsidRPr="008937EC">
              <w:rPr>
                <w:color w:val="000000"/>
                <w:lang w:eastAsia="en-US"/>
              </w:rPr>
              <w:t>1</w:t>
            </w:r>
          </w:p>
        </w:tc>
        <w:tc>
          <w:tcPr>
            <w:tcW w:w="2191" w:type="dxa"/>
            <w:tcBorders>
              <w:top w:val="nil"/>
              <w:left w:val="nil"/>
              <w:bottom w:val="single" w:sz="4" w:space="0" w:color="auto"/>
              <w:right w:val="single" w:sz="4" w:space="0" w:color="auto"/>
            </w:tcBorders>
            <w:shd w:val="clear" w:color="auto" w:fill="auto"/>
            <w:vAlign w:val="center"/>
            <w:hideMark/>
          </w:tcPr>
          <w:p w14:paraId="2CF0C1E7" w14:textId="77777777" w:rsidR="00D968A9" w:rsidRPr="008937EC" w:rsidRDefault="00D968A9" w:rsidP="004F02B7">
            <w:pPr>
              <w:rPr>
                <w:color w:val="000000"/>
                <w:sz w:val="20"/>
                <w:szCs w:val="20"/>
                <w:lang w:eastAsia="en-US"/>
              </w:rPr>
            </w:pPr>
            <w:r w:rsidRPr="008937EC">
              <w:rPr>
                <w:color w:val="000000"/>
                <w:sz w:val="20"/>
                <w:szCs w:val="20"/>
                <w:lang w:eastAsia="en-US"/>
              </w:rPr>
              <w:t>АО «Кузбассэнерго»,</w:t>
            </w:r>
          </w:p>
          <w:p w14:paraId="2B4B8EB0" w14:textId="77777777" w:rsidR="00D968A9" w:rsidRPr="008937EC" w:rsidRDefault="00D968A9" w:rsidP="004F02B7">
            <w:pPr>
              <w:rPr>
                <w:color w:val="000000"/>
                <w:sz w:val="20"/>
                <w:szCs w:val="20"/>
                <w:lang w:eastAsia="en-US"/>
              </w:rPr>
            </w:pPr>
            <w:r w:rsidRPr="008937EC">
              <w:rPr>
                <w:color w:val="000000"/>
                <w:sz w:val="20"/>
                <w:szCs w:val="20"/>
                <w:lang w:eastAsia="en-US"/>
              </w:rPr>
              <w:t>ИНН 4200000333</w:t>
            </w:r>
          </w:p>
        </w:tc>
        <w:tc>
          <w:tcPr>
            <w:tcW w:w="1980" w:type="dxa"/>
            <w:tcBorders>
              <w:top w:val="nil"/>
              <w:left w:val="nil"/>
              <w:bottom w:val="single" w:sz="4" w:space="0" w:color="auto"/>
              <w:right w:val="single" w:sz="4" w:space="0" w:color="auto"/>
            </w:tcBorders>
            <w:shd w:val="clear" w:color="auto" w:fill="auto"/>
            <w:vAlign w:val="center"/>
          </w:tcPr>
          <w:p w14:paraId="0CADD2A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1</w:t>
            </w:r>
          </w:p>
        </w:tc>
        <w:tc>
          <w:tcPr>
            <w:tcW w:w="1526" w:type="dxa"/>
            <w:tcBorders>
              <w:top w:val="single" w:sz="4" w:space="0" w:color="auto"/>
              <w:left w:val="nil"/>
              <w:bottom w:val="single" w:sz="4" w:space="0" w:color="auto"/>
              <w:right w:val="single" w:sz="4" w:space="0" w:color="auto"/>
            </w:tcBorders>
            <w:vAlign w:val="center"/>
          </w:tcPr>
          <w:p w14:paraId="0376120E"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Беловская ГРЭС</w:t>
            </w:r>
          </w:p>
        </w:tc>
        <w:tc>
          <w:tcPr>
            <w:tcW w:w="2700" w:type="dxa"/>
            <w:tcBorders>
              <w:top w:val="nil"/>
              <w:left w:val="nil"/>
              <w:bottom w:val="single" w:sz="4" w:space="0" w:color="auto"/>
              <w:right w:val="single" w:sz="4" w:space="0" w:color="auto"/>
            </w:tcBorders>
            <w:shd w:val="clear" w:color="auto" w:fill="auto"/>
            <w:noWrap/>
            <w:vAlign w:val="center"/>
          </w:tcPr>
          <w:p w14:paraId="639F52F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3 960,62</w:t>
            </w:r>
          </w:p>
        </w:tc>
      </w:tr>
      <w:tr w:rsidR="00D968A9" w:rsidRPr="008937EC" w14:paraId="339B4B7D" w14:textId="77777777" w:rsidTr="00312173">
        <w:trPr>
          <w:trHeight w:val="1134"/>
          <w:jc w:val="center"/>
        </w:trPr>
        <w:tc>
          <w:tcPr>
            <w:tcW w:w="824" w:type="dxa"/>
            <w:vMerge w:val="restart"/>
            <w:tcBorders>
              <w:top w:val="single" w:sz="4" w:space="0" w:color="auto"/>
              <w:left w:val="single" w:sz="4" w:space="0" w:color="auto"/>
              <w:right w:val="single" w:sz="4" w:space="0" w:color="auto"/>
            </w:tcBorders>
            <w:shd w:val="clear" w:color="auto" w:fill="auto"/>
            <w:noWrap/>
            <w:vAlign w:val="center"/>
            <w:hideMark/>
          </w:tcPr>
          <w:p w14:paraId="6913F92F" w14:textId="77777777" w:rsidR="00D968A9" w:rsidRPr="008937EC" w:rsidRDefault="00D968A9" w:rsidP="004F02B7">
            <w:pPr>
              <w:jc w:val="center"/>
              <w:rPr>
                <w:color w:val="000000"/>
                <w:lang w:eastAsia="en-US"/>
              </w:rPr>
            </w:pPr>
            <w:r w:rsidRPr="008937EC">
              <w:rPr>
                <w:color w:val="000000"/>
                <w:lang w:eastAsia="en-US"/>
              </w:rPr>
              <w:t>2</w:t>
            </w:r>
          </w:p>
        </w:tc>
        <w:tc>
          <w:tcPr>
            <w:tcW w:w="2191" w:type="dxa"/>
            <w:vMerge w:val="restart"/>
            <w:tcBorders>
              <w:top w:val="single" w:sz="4" w:space="0" w:color="auto"/>
              <w:left w:val="nil"/>
              <w:right w:val="single" w:sz="4" w:space="0" w:color="auto"/>
            </w:tcBorders>
            <w:shd w:val="clear" w:color="auto" w:fill="auto"/>
            <w:vAlign w:val="center"/>
            <w:hideMark/>
          </w:tcPr>
          <w:p w14:paraId="3E4B62C1" w14:textId="77777777" w:rsidR="00D968A9" w:rsidRPr="008937EC" w:rsidRDefault="00D968A9" w:rsidP="004F02B7">
            <w:pPr>
              <w:rPr>
                <w:color w:val="000000"/>
                <w:sz w:val="20"/>
                <w:szCs w:val="20"/>
                <w:lang w:eastAsia="en-US"/>
              </w:rPr>
            </w:pPr>
            <w:r w:rsidRPr="008937EC">
              <w:rPr>
                <w:color w:val="000000"/>
                <w:sz w:val="20"/>
                <w:szCs w:val="20"/>
                <w:lang w:eastAsia="en-US"/>
              </w:rPr>
              <w:t>ООО «Теплоэнергетик»,</w:t>
            </w:r>
          </w:p>
          <w:p w14:paraId="6D18686B" w14:textId="77777777" w:rsidR="00D968A9" w:rsidRPr="008937EC" w:rsidRDefault="00D968A9" w:rsidP="004F02B7">
            <w:pPr>
              <w:rPr>
                <w:color w:val="000000"/>
                <w:sz w:val="20"/>
                <w:szCs w:val="20"/>
                <w:lang w:eastAsia="en-US"/>
              </w:rPr>
            </w:pPr>
            <w:r w:rsidRPr="008937EC">
              <w:rPr>
                <w:color w:val="000000"/>
                <w:sz w:val="20"/>
                <w:szCs w:val="20"/>
                <w:lang w:eastAsia="en-US"/>
              </w:rPr>
              <w:t>ИНН 4202030492</w:t>
            </w:r>
          </w:p>
        </w:tc>
        <w:tc>
          <w:tcPr>
            <w:tcW w:w="1980" w:type="dxa"/>
            <w:vMerge w:val="restart"/>
            <w:tcBorders>
              <w:top w:val="single" w:sz="4" w:space="0" w:color="auto"/>
              <w:left w:val="nil"/>
              <w:right w:val="single" w:sz="4" w:space="0" w:color="auto"/>
            </w:tcBorders>
            <w:shd w:val="clear" w:color="auto" w:fill="auto"/>
            <w:vAlign w:val="center"/>
          </w:tcPr>
          <w:p w14:paraId="5C6AB6B2"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2, 3, 4, 5, 6, 7, 8, 9, 10, 11, 12, 13, 14, 15, 16, 17, 18, 19</w:t>
            </w:r>
          </w:p>
        </w:tc>
        <w:tc>
          <w:tcPr>
            <w:tcW w:w="1526" w:type="dxa"/>
            <w:tcBorders>
              <w:top w:val="single" w:sz="4" w:space="0" w:color="auto"/>
              <w:left w:val="nil"/>
              <w:bottom w:val="single" w:sz="4" w:space="0" w:color="auto"/>
              <w:right w:val="single" w:sz="4" w:space="0" w:color="auto"/>
            </w:tcBorders>
            <w:vAlign w:val="center"/>
          </w:tcPr>
          <w:p w14:paraId="04EFC52D"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xml:space="preserve">Котельные №№ 1, 2, 3, 5, 6, школы № 7, 8, 10, 11, школы № 21, 33 квартала, пос. Финский, пос. «8 Марта», микрорайона «Сосновый» </w:t>
            </w:r>
          </w:p>
        </w:tc>
        <w:tc>
          <w:tcPr>
            <w:tcW w:w="2700" w:type="dxa"/>
            <w:vMerge w:val="restart"/>
            <w:tcBorders>
              <w:top w:val="single" w:sz="4" w:space="0" w:color="auto"/>
              <w:left w:val="nil"/>
              <w:right w:val="single" w:sz="4" w:space="0" w:color="auto"/>
            </w:tcBorders>
            <w:shd w:val="clear" w:color="auto" w:fill="auto"/>
            <w:noWrap/>
            <w:vAlign w:val="center"/>
          </w:tcPr>
          <w:p w14:paraId="7D6C0225"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3 978,48</w:t>
            </w:r>
          </w:p>
        </w:tc>
      </w:tr>
      <w:tr w:rsidR="00D968A9" w:rsidRPr="008937EC" w14:paraId="5204B450" w14:textId="77777777" w:rsidTr="004F02B7">
        <w:trPr>
          <w:trHeight w:val="637"/>
          <w:jc w:val="center"/>
        </w:trPr>
        <w:tc>
          <w:tcPr>
            <w:tcW w:w="824" w:type="dxa"/>
            <w:vMerge/>
            <w:tcBorders>
              <w:left w:val="single" w:sz="4" w:space="0" w:color="auto"/>
              <w:right w:val="single" w:sz="4" w:space="0" w:color="auto"/>
            </w:tcBorders>
            <w:shd w:val="clear" w:color="auto" w:fill="auto"/>
            <w:noWrap/>
            <w:vAlign w:val="center"/>
          </w:tcPr>
          <w:p w14:paraId="67ABD299" w14:textId="77777777" w:rsidR="00D968A9" w:rsidRPr="008937EC" w:rsidRDefault="00D968A9" w:rsidP="004F02B7">
            <w:pPr>
              <w:jc w:val="center"/>
              <w:rPr>
                <w:color w:val="000000"/>
                <w:lang w:eastAsia="en-US"/>
              </w:rPr>
            </w:pPr>
          </w:p>
        </w:tc>
        <w:tc>
          <w:tcPr>
            <w:tcW w:w="2191" w:type="dxa"/>
            <w:vMerge/>
            <w:tcBorders>
              <w:left w:val="nil"/>
              <w:right w:val="single" w:sz="4" w:space="0" w:color="auto"/>
            </w:tcBorders>
            <w:shd w:val="clear" w:color="auto" w:fill="auto"/>
            <w:vAlign w:val="center"/>
          </w:tcPr>
          <w:p w14:paraId="45BB2FC4" w14:textId="77777777" w:rsidR="00D968A9" w:rsidRPr="008937EC" w:rsidRDefault="00D968A9" w:rsidP="004F02B7">
            <w:pPr>
              <w:rPr>
                <w:color w:val="000000"/>
                <w:sz w:val="20"/>
                <w:szCs w:val="20"/>
                <w:lang w:eastAsia="en-US"/>
              </w:rPr>
            </w:pPr>
          </w:p>
        </w:tc>
        <w:tc>
          <w:tcPr>
            <w:tcW w:w="1980" w:type="dxa"/>
            <w:vMerge/>
            <w:tcBorders>
              <w:left w:val="nil"/>
              <w:right w:val="single" w:sz="4" w:space="0" w:color="auto"/>
            </w:tcBorders>
            <w:shd w:val="clear" w:color="auto" w:fill="auto"/>
            <w:vAlign w:val="center"/>
          </w:tcPr>
          <w:p w14:paraId="39245988" w14:textId="77777777" w:rsidR="00D968A9" w:rsidRPr="008937EC" w:rsidRDefault="00D968A9" w:rsidP="004F02B7">
            <w:pPr>
              <w:jc w:val="center"/>
              <w:rPr>
                <w:color w:val="000000"/>
                <w:sz w:val="20"/>
                <w:szCs w:val="20"/>
                <w:lang w:eastAsia="en-US"/>
              </w:rPr>
            </w:pPr>
          </w:p>
        </w:tc>
        <w:tc>
          <w:tcPr>
            <w:tcW w:w="1526" w:type="dxa"/>
            <w:tcBorders>
              <w:top w:val="single" w:sz="4" w:space="0" w:color="auto"/>
              <w:left w:val="nil"/>
              <w:bottom w:val="single" w:sz="4" w:space="0" w:color="auto"/>
              <w:right w:val="single" w:sz="4" w:space="0" w:color="auto"/>
            </w:tcBorders>
            <w:vAlign w:val="center"/>
          </w:tcPr>
          <w:p w14:paraId="428B7C64"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Котельные микрорайона «Ивушка», МКУ «Сибирь-12,9»</w:t>
            </w:r>
          </w:p>
        </w:tc>
        <w:tc>
          <w:tcPr>
            <w:tcW w:w="2700" w:type="dxa"/>
            <w:vMerge/>
            <w:tcBorders>
              <w:left w:val="nil"/>
              <w:right w:val="single" w:sz="4" w:space="0" w:color="auto"/>
            </w:tcBorders>
            <w:shd w:val="clear" w:color="auto" w:fill="auto"/>
            <w:noWrap/>
            <w:vAlign w:val="center"/>
          </w:tcPr>
          <w:p w14:paraId="7C2FD4D4" w14:textId="77777777" w:rsidR="00D968A9" w:rsidRPr="008937EC" w:rsidRDefault="00D968A9" w:rsidP="004F02B7">
            <w:pPr>
              <w:jc w:val="center"/>
              <w:rPr>
                <w:color w:val="000000"/>
                <w:sz w:val="20"/>
                <w:szCs w:val="20"/>
                <w:lang w:eastAsia="en-US"/>
              </w:rPr>
            </w:pPr>
          </w:p>
        </w:tc>
      </w:tr>
      <w:tr w:rsidR="00D968A9" w:rsidRPr="008937EC" w14:paraId="1842C3A0" w14:textId="77777777" w:rsidTr="004F02B7">
        <w:trPr>
          <w:trHeight w:val="510"/>
          <w:jc w:val="center"/>
        </w:trPr>
        <w:tc>
          <w:tcPr>
            <w:tcW w:w="824" w:type="dxa"/>
            <w:vMerge/>
            <w:tcBorders>
              <w:left w:val="single" w:sz="4" w:space="0" w:color="auto"/>
              <w:right w:val="single" w:sz="4" w:space="0" w:color="auto"/>
            </w:tcBorders>
            <w:shd w:val="clear" w:color="auto" w:fill="auto"/>
            <w:noWrap/>
            <w:vAlign w:val="center"/>
          </w:tcPr>
          <w:p w14:paraId="19863F1A" w14:textId="77777777" w:rsidR="00D968A9" w:rsidRPr="008937EC" w:rsidRDefault="00D968A9" w:rsidP="004F02B7">
            <w:pPr>
              <w:jc w:val="center"/>
              <w:rPr>
                <w:color w:val="000000"/>
                <w:lang w:eastAsia="en-US"/>
              </w:rPr>
            </w:pPr>
          </w:p>
        </w:tc>
        <w:tc>
          <w:tcPr>
            <w:tcW w:w="2191" w:type="dxa"/>
            <w:vMerge/>
            <w:tcBorders>
              <w:left w:val="nil"/>
              <w:right w:val="single" w:sz="4" w:space="0" w:color="auto"/>
            </w:tcBorders>
            <w:shd w:val="clear" w:color="auto" w:fill="auto"/>
            <w:vAlign w:val="center"/>
          </w:tcPr>
          <w:p w14:paraId="4E2F7A59" w14:textId="77777777" w:rsidR="00D968A9" w:rsidRPr="008937EC" w:rsidRDefault="00D968A9" w:rsidP="004F02B7">
            <w:pPr>
              <w:rPr>
                <w:color w:val="000000"/>
                <w:sz w:val="20"/>
                <w:szCs w:val="20"/>
                <w:lang w:eastAsia="en-US"/>
              </w:rPr>
            </w:pPr>
          </w:p>
        </w:tc>
        <w:tc>
          <w:tcPr>
            <w:tcW w:w="1980" w:type="dxa"/>
            <w:vMerge/>
            <w:tcBorders>
              <w:left w:val="nil"/>
              <w:right w:val="single" w:sz="4" w:space="0" w:color="auto"/>
            </w:tcBorders>
            <w:shd w:val="clear" w:color="auto" w:fill="auto"/>
            <w:vAlign w:val="center"/>
          </w:tcPr>
          <w:p w14:paraId="0E758120" w14:textId="77777777" w:rsidR="00D968A9" w:rsidRPr="008937EC" w:rsidRDefault="00D968A9" w:rsidP="004F02B7">
            <w:pPr>
              <w:jc w:val="center"/>
              <w:rPr>
                <w:color w:val="000000"/>
                <w:sz w:val="20"/>
                <w:szCs w:val="20"/>
                <w:lang w:eastAsia="en-US"/>
              </w:rPr>
            </w:pPr>
          </w:p>
        </w:tc>
        <w:tc>
          <w:tcPr>
            <w:tcW w:w="1526" w:type="dxa"/>
            <w:tcBorders>
              <w:top w:val="single" w:sz="4" w:space="0" w:color="auto"/>
              <w:left w:val="nil"/>
              <w:bottom w:val="single" w:sz="4" w:space="0" w:color="auto"/>
              <w:right w:val="single" w:sz="4" w:space="0" w:color="auto"/>
            </w:tcBorders>
            <w:vAlign w:val="center"/>
          </w:tcPr>
          <w:p w14:paraId="4CE7657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Котельная 30-го квартала</w:t>
            </w:r>
          </w:p>
        </w:tc>
        <w:tc>
          <w:tcPr>
            <w:tcW w:w="2700" w:type="dxa"/>
            <w:vMerge/>
            <w:tcBorders>
              <w:left w:val="nil"/>
              <w:right w:val="single" w:sz="4" w:space="0" w:color="auto"/>
            </w:tcBorders>
            <w:shd w:val="clear" w:color="auto" w:fill="auto"/>
            <w:noWrap/>
            <w:vAlign w:val="center"/>
          </w:tcPr>
          <w:p w14:paraId="642C72F3" w14:textId="77777777" w:rsidR="00D968A9" w:rsidRPr="008937EC" w:rsidRDefault="00D968A9" w:rsidP="004F02B7">
            <w:pPr>
              <w:jc w:val="center"/>
              <w:rPr>
                <w:color w:val="000000"/>
                <w:sz w:val="20"/>
                <w:szCs w:val="20"/>
                <w:lang w:eastAsia="en-US"/>
              </w:rPr>
            </w:pPr>
          </w:p>
        </w:tc>
      </w:tr>
      <w:tr w:rsidR="00D968A9" w:rsidRPr="008937EC" w14:paraId="11A7D582" w14:textId="77777777" w:rsidTr="004F02B7">
        <w:trPr>
          <w:trHeight w:val="510"/>
          <w:jc w:val="center"/>
        </w:trPr>
        <w:tc>
          <w:tcPr>
            <w:tcW w:w="824" w:type="dxa"/>
            <w:vMerge/>
            <w:tcBorders>
              <w:left w:val="single" w:sz="4" w:space="0" w:color="auto"/>
              <w:bottom w:val="single" w:sz="4" w:space="0" w:color="auto"/>
              <w:right w:val="single" w:sz="4" w:space="0" w:color="auto"/>
            </w:tcBorders>
            <w:shd w:val="clear" w:color="auto" w:fill="auto"/>
            <w:noWrap/>
            <w:vAlign w:val="center"/>
          </w:tcPr>
          <w:p w14:paraId="54578174" w14:textId="77777777" w:rsidR="00D968A9" w:rsidRPr="008937EC" w:rsidRDefault="00D968A9" w:rsidP="004F02B7">
            <w:pPr>
              <w:jc w:val="center"/>
              <w:rPr>
                <w:color w:val="000000"/>
                <w:lang w:eastAsia="en-US"/>
              </w:rPr>
            </w:pPr>
          </w:p>
        </w:tc>
        <w:tc>
          <w:tcPr>
            <w:tcW w:w="2191" w:type="dxa"/>
            <w:vMerge/>
            <w:tcBorders>
              <w:left w:val="nil"/>
              <w:bottom w:val="single" w:sz="4" w:space="0" w:color="auto"/>
              <w:right w:val="single" w:sz="4" w:space="0" w:color="auto"/>
            </w:tcBorders>
            <w:shd w:val="clear" w:color="auto" w:fill="auto"/>
            <w:vAlign w:val="center"/>
          </w:tcPr>
          <w:p w14:paraId="3C0E1F0D" w14:textId="77777777" w:rsidR="00D968A9" w:rsidRPr="008937EC" w:rsidRDefault="00D968A9" w:rsidP="004F02B7">
            <w:pPr>
              <w:rPr>
                <w:color w:val="000000"/>
                <w:sz w:val="20"/>
                <w:szCs w:val="20"/>
                <w:lang w:eastAsia="en-US"/>
              </w:rPr>
            </w:pPr>
          </w:p>
        </w:tc>
        <w:tc>
          <w:tcPr>
            <w:tcW w:w="1980" w:type="dxa"/>
            <w:vMerge/>
            <w:tcBorders>
              <w:left w:val="nil"/>
              <w:bottom w:val="single" w:sz="4" w:space="0" w:color="auto"/>
              <w:right w:val="single" w:sz="4" w:space="0" w:color="auto"/>
            </w:tcBorders>
            <w:shd w:val="clear" w:color="auto" w:fill="auto"/>
            <w:vAlign w:val="center"/>
          </w:tcPr>
          <w:p w14:paraId="04C9FC62" w14:textId="77777777" w:rsidR="00D968A9" w:rsidRPr="008937EC" w:rsidRDefault="00D968A9" w:rsidP="004F02B7">
            <w:pPr>
              <w:jc w:val="center"/>
              <w:rPr>
                <w:color w:val="000000"/>
                <w:sz w:val="20"/>
                <w:szCs w:val="20"/>
                <w:lang w:eastAsia="en-US"/>
              </w:rPr>
            </w:pPr>
          </w:p>
        </w:tc>
        <w:tc>
          <w:tcPr>
            <w:tcW w:w="1526" w:type="dxa"/>
            <w:tcBorders>
              <w:top w:val="single" w:sz="4" w:space="0" w:color="auto"/>
              <w:left w:val="nil"/>
              <w:bottom w:val="single" w:sz="4" w:space="0" w:color="auto"/>
              <w:right w:val="single" w:sz="4" w:space="0" w:color="auto"/>
            </w:tcBorders>
            <w:vAlign w:val="center"/>
          </w:tcPr>
          <w:p w14:paraId="53E3FA1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Котельная 34-го квартала</w:t>
            </w:r>
          </w:p>
        </w:tc>
        <w:tc>
          <w:tcPr>
            <w:tcW w:w="2700" w:type="dxa"/>
            <w:vMerge/>
            <w:tcBorders>
              <w:left w:val="nil"/>
              <w:bottom w:val="single" w:sz="4" w:space="0" w:color="auto"/>
              <w:right w:val="single" w:sz="4" w:space="0" w:color="auto"/>
            </w:tcBorders>
            <w:shd w:val="clear" w:color="auto" w:fill="auto"/>
            <w:noWrap/>
            <w:vAlign w:val="center"/>
          </w:tcPr>
          <w:p w14:paraId="6BFE30ED" w14:textId="77777777" w:rsidR="00D968A9" w:rsidRPr="008937EC" w:rsidRDefault="00D968A9" w:rsidP="004F02B7">
            <w:pPr>
              <w:jc w:val="center"/>
              <w:rPr>
                <w:color w:val="000000"/>
                <w:sz w:val="20"/>
                <w:szCs w:val="20"/>
                <w:lang w:eastAsia="en-US"/>
              </w:rPr>
            </w:pPr>
          </w:p>
        </w:tc>
      </w:tr>
      <w:tr w:rsidR="00D968A9" w:rsidRPr="008937EC" w14:paraId="2AFE5A45" w14:textId="77777777" w:rsidTr="004F02B7">
        <w:trPr>
          <w:trHeight w:val="1134"/>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694CB" w14:textId="77777777" w:rsidR="00D968A9" w:rsidRPr="008937EC" w:rsidRDefault="00D968A9" w:rsidP="004F02B7">
            <w:pPr>
              <w:jc w:val="center"/>
              <w:rPr>
                <w:color w:val="000000"/>
                <w:lang w:eastAsia="en-US"/>
              </w:rPr>
            </w:pPr>
            <w:r w:rsidRPr="008937EC">
              <w:rPr>
                <w:color w:val="000000"/>
                <w:lang w:eastAsia="en-US"/>
              </w:rPr>
              <w:t>3</w:t>
            </w:r>
          </w:p>
        </w:tc>
        <w:tc>
          <w:tcPr>
            <w:tcW w:w="2191" w:type="dxa"/>
            <w:tcBorders>
              <w:top w:val="single" w:sz="4" w:space="0" w:color="auto"/>
              <w:left w:val="nil"/>
              <w:bottom w:val="single" w:sz="4" w:space="0" w:color="auto"/>
              <w:right w:val="single" w:sz="4" w:space="0" w:color="auto"/>
            </w:tcBorders>
            <w:shd w:val="clear" w:color="auto" w:fill="auto"/>
            <w:vAlign w:val="center"/>
          </w:tcPr>
          <w:p w14:paraId="6D773544" w14:textId="77777777" w:rsidR="00D968A9" w:rsidRPr="008937EC" w:rsidRDefault="00D968A9" w:rsidP="004F02B7">
            <w:pPr>
              <w:rPr>
                <w:color w:val="000000"/>
                <w:sz w:val="20"/>
                <w:szCs w:val="20"/>
                <w:lang w:eastAsia="en-US"/>
              </w:rPr>
            </w:pPr>
            <w:r w:rsidRPr="008937EC">
              <w:rPr>
                <w:color w:val="000000"/>
                <w:sz w:val="20"/>
                <w:szCs w:val="20"/>
                <w:lang w:eastAsia="en-US"/>
              </w:rPr>
              <w:t>ООО «ЭнергоКомпания»,</w:t>
            </w:r>
          </w:p>
          <w:p w14:paraId="114365EC" w14:textId="77777777" w:rsidR="00D968A9" w:rsidRPr="008937EC" w:rsidRDefault="00D968A9" w:rsidP="004F02B7">
            <w:pPr>
              <w:rPr>
                <w:color w:val="000000"/>
                <w:sz w:val="20"/>
                <w:szCs w:val="20"/>
                <w:lang w:eastAsia="en-US"/>
              </w:rPr>
            </w:pPr>
            <w:r w:rsidRPr="008937EC">
              <w:rPr>
                <w:color w:val="000000"/>
                <w:sz w:val="20"/>
                <w:szCs w:val="20"/>
                <w:lang w:eastAsia="en-US"/>
              </w:rPr>
              <w:t>ИНН 4202044463</w:t>
            </w:r>
          </w:p>
        </w:tc>
        <w:tc>
          <w:tcPr>
            <w:tcW w:w="1980" w:type="dxa"/>
            <w:tcBorders>
              <w:top w:val="single" w:sz="4" w:space="0" w:color="auto"/>
              <w:left w:val="nil"/>
              <w:bottom w:val="single" w:sz="4" w:space="0" w:color="auto"/>
              <w:right w:val="single" w:sz="4" w:space="0" w:color="auto"/>
            </w:tcBorders>
            <w:shd w:val="clear" w:color="auto" w:fill="auto"/>
            <w:vAlign w:val="center"/>
          </w:tcPr>
          <w:p w14:paraId="61A9B7B8"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20</w:t>
            </w:r>
          </w:p>
        </w:tc>
        <w:tc>
          <w:tcPr>
            <w:tcW w:w="1526" w:type="dxa"/>
            <w:tcBorders>
              <w:top w:val="single" w:sz="4" w:space="0" w:color="auto"/>
              <w:left w:val="nil"/>
              <w:bottom w:val="single" w:sz="4" w:space="0" w:color="auto"/>
              <w:right w:val="single" w:sz="4" w:space="0" w:color="auto"/>
            </w:tcBorders>
            <w:vAlign w:val="center"/>
          </w:tcPr>
          <w:p w14:paraId="46F9F565"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ПСХ-2</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7E47FE93"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3 923,27</w:t>
            </w:r>
          </w:p>
        </w:tc>
      </w:tr>
      <w:tr w:rsidR="00D968A9" w:rsidRPr="008937EC" w14:paraId="15DD16BD" w14:textId="77777777" w:rsidTr="004F02B7">
        <w:trPr>
          <w:trHeight w:val="1134"/>
          <w:jc w:val="center"/>
        </w:trPr>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9CF1F" w14:textId="77777777" w:rsidR="00D968A9" w:rsidRPr="008937EC" w:rsidRDefault="00D968A9" w:rsidP="004F02B7">
            <w:pPr>
              <w:jc w:val="center"/>
              <w:rPr>
                <w:color w:val="000000"/>
                <w:lang w:eastAsia="en-US"/>
              </w:rPr>
            </w:pPr>
            <w:r w:rsidRPr="008937EC">
              <w:rPr>
                <w:color w:val="000000"/>
                <w:lang w:eastAsia="en-US"/>
              </w:rPr>
              <w:t>4</w:t>
            </w:r>
          </w:p>
        </w:tc>
        <w:tc>
          <w:tcPr>
            <w:tcW w:w="2191" w:type="dxa"/>
            <w:tcBorders>
              <w:top w:val="single" w:sz="4" w:space="0" w:color="auto"/>
              <w:left w:val="nil"/>
              <w:bottom w:val="single" w:sz="4" w:space="0" w:color="auto"/>
              <w:right w:val="single" w:sz="4" w:space="0" w:color="auto"/>
            </w:tcBorders>
            <w:shd w:val="clear" w:color="auto" w:fill="auto"/>
            <w:vAlign w:val="center"/>
          </w:tcPr>
          <w:p w14:paraId="10EBD219" w14:textId="77777777" w:rsidR="00D968A9" w:rsidRPr="008937EC" w:rsidRDefault="00D968A9" w:rsidP="004F02B7">
            <w:pPr>
              <w:rPr>
                <w:color w:val="000000"/>
                <w:sz w:val="20"/>
                <w:szCs w:val="20"/>
                <w:lang w:eastAsia="en-US"/>
              </w:rPr>
            </w:pPr>
            <w:r w:rsidRPr="008937EC">
              <w:rPr>
                <w:color w:val="000000"/>
                <w:sz w:val="20"/>
                <w:szCs w:val="20"/>
                <w:lang w:eastAsia="en-US"/>
              </w:rPr>
              <w:t>ООО «ТВК»,</w:t>
            </w:r>
          </w:p>
          <w:p w14:paraId="41E7CA0C" w14:textId="77777777" w:rsidR="00D968A9" w:rsidRPr="008937EC" w:rsidRDefault="00D968A9" w:rsidP="004F02B7">
            <w:pPr>
              <w:rPr>
                <w:color w:val="000000"/>
                <w:sz w:val="20"/>
                <w:szCs w:val="20"/>
                <w:lang w:eastAsia="en-US"/>
              </w:rPr>
            </w:pPr>
            <w:r w:rsidRPr="008937EC">
              <w:rPr>
                <w:color w:val="000000"/>
                <w:sz w:val="20"/>
                <w:szCs w:val="20"/>
                <w:lang w:eastAsia="en-US"/>
              </w:rPr>
              <w:t>ИНН 4202026697</w:t>
            </w:r>
          </w:p>
        </w:tc>
        <w:tc>
          <w:tcPr>
            <w:tcW w:w="1980" w:type="dxa"/>
            <w:tcBorders>
              <w:top w:val="single" w:sz="4" w:space="0" w:color="auto"/>
              <w:left w:val="nil"/>
              <w:bottom w:val="single" w:sz="4" w:space="0" w:color="auto"/>
              <w:right w:val="single" w:sz="4" w:space="0" w:color="auto"/>
            </w:tcBorders>
            <w:shd w:val="clear" w:color="auto" w:fill="auto"/>
            <w:vAlign w:val="center"/>
          </w:tcPr>
          <w:p w14:paraId="743EF45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21</w:t>
            </w:r>
          </w:p>
        </w:tc>
        <w:tc>
          <w:tcPr>
            <w:tcW w:w="1526" w:type="dxa"/>
            <w:tcBorders>
              <w:top w:val="single" w:sz="4" w:space="0" w:color="auto"/>
              <w:left w:val="nil"/>
              <w:bottom w:val="single" w:sz="4" w:space="0" w:color="auto"/>
              <w:right w:val="single" w:sz="4" w:space="0" w:color="auto"/>
            </w:tcBorders>
            <w:vAlign w:val="center"/>
          </w:tcPr>
          <w:p w14:paraId="2E30A079"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Котельная ООО «ТВК»</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1A8906F8"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3 932,12</w:t>
            </w:r>
          </w:p>
        </w:tc>
      </w:tr>
      <w:bookmarkEnd w:id="44"/>
    </w:tbl>
    <w:p w14:paraId="5DBDFE71" w14:textId="77777777" w:rsidR="00D968A9" w:rsidRPr="008937EC" w:rsidRDefault="00D968A9" w:rsidP="00D968A9">
      <w:pPr>
        <w:rPr>
          <w:color w:val="000000"/>
          <w:lang w:eastAsia="en-US"/>
        </w:rPr>
      </w:pPr>
    </w:p>
    <w:p w14:paraId="5CD70E37" w14:textId="77777777" w:rsidR="00D968A9" w:rsidRPr="008937EC" w:rsidRDefault="00D968A9" w:rsidP="00D968A9">
      <w:pPr>
        <w:ind w:firstLine="709"/>
        <w:jc w:val="both"/>
        <w:rPr>
          <w:color w:val="000000"/>
          <w:highlight w:val="yellow"/>
        </w:rPr>
      </w:pPr>
    </w:p>
    <w:p w14:paraId="414933AA" w14:textId="77777777" w:rsidR="00D968A9" w:rsidRPr="008937EC" w:rsidRDefault="00D968A9" w:rsidP="00D968A9">
      <w:pPr>
        <w:ind w:firstLine="709"/>
        <w:jc w:val="both"/>
        <w:rPr>
          <w:color w:val="000000"/>
        </w:rPr>
      </w:pPr>
      <w:r w:rsidRPr="008937EC">
        <w:rPr>
          <w:color w:val="000000"/>
        </w:rPr>
        <w:t xml:space="preserve">Согласно пункту 64 Правил № 1562, в случае если на территории поселения, городского округа существуют несколько систем теплоснабжения, в отношении которых определена одна единая теплоснабжающая организация, предельный уровень цены на тепловую энергию (мощность) рассчитывается единым для всех систем теплоснабжения в рамках одной зоны деятельности единой теплоснабжающей организации. Таким образом, при расчете предельных уровней цен на тепловую энергию (мощность) </w:t>
      </w:r>
      <w:r w:rsidRPr="008937EC">
        <w:rPr>
          <w:color w:val="000000"/>
        </w:rPr>
        <w:br/>
        <w:t xml:space="preserve">для зон деятельности единых теплоснабжающих организаций, использовались технико-экономические параметры работы котельных </w:t>
      </w:r>
      <w:r w:rsidRPr="008937EC">
        <w:rPr>
          <w:color w:val="000000"/>
        </w:rPr>
        <w:br/>
        <w:t>и тепловых сетей для систем теплоснабжения, входящих в указанные зоны.</w:t>
      </w:r>
    </w:p>
    <w:p w14:paraId="304FD8E0" w14:textId="77777777" w:rsidR="00D968A9" w:rsidRPr="008937EC" w:rsidRDefault="00D968A9" w:rsidP="00D968A9">
      <w:pPr>
        <w:ind w:firstLine="709"/>
        <w:jc w:val="both"/>
        <w:rPr>
          <w:color w:val="000000"/>
        </w:rPr>
      </w:pPr>
      <w:r w:rsidRPr="008937EC">
        <w:rPr>
          <w:color w:val="000000"/>
        </w:rPr>
        <w:t xml:space="preserve">Технико-экономические параметры, участвующие в расчетах предельных уровней цен, соответствуют пункту 48 Правил № 1562 </w:t>
      </w:r>
      <w:r w:rsidRPr="008937EC">
        <w:rPr>
          <w:bCs/>
          <w:color w:val="000000"/>
        </w:rPr>
        <w:t xml:space="preserve">(ред. от 03.11.2022) </w:t>
      </w:r>
      <w:r w:rsidRPr="008937EC">
        <w:rPr>
          <w:color w:val="000000"/>
        </w:rPr>
        <w:t>и представлены в приложениях № № 1-4 к настоящему экспертному заключению.</w:t>
      </w:r>
    </w:p>
    <w:p w14:paraId="023FD43C" w14:textId="77777777" w:rsidR="00D968A9" w:rsidRPr="008937EC" w:rsidRDefault="00D968A9" w:rsidP="00D968A9">
      <w:pPr>
        <w:ind w:firstLine="709"/>
        <w:jc w:val="both"/>
        <w:rPr>
          <w:color w:val="000000"/>
        </w:rPr>
      </w:pPr>
      <w:r w:rsidRPr="008937EC">
        <w:rPr>
          <w:color w:val="000000"/>
        </w:rPr>
        <w:t xml:space="preserve">В соответствии с пунктом 46 Правил № 1562, предельные уровни цен на тепловую энергию (мощность) в ценовой зоне теплоснабжения Беловский городской округ Кемеровской области – Кузбасса на 2023 год, рассчитаны с учетом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утвержденного </w:t>
      </w:r>
      <w:r>
        <w:rPr>
          <w:color w:val="000000"/>
        </w:rPr>
        <w:t xml:space="preserve">Постановлением </w:t>
      </w:r>
      <w:r w:rsidRPr="008937EC">
        <w:rPr>
          <w:color w:val="000000"/>
        </w:rPr>
        <w:t xml:space="preserve">Губернатора Кемеровской области – Кузбасса </w:t>
      </w:r>
      <w:r>
        <w:rPr>
          <w:color w:val="000000"/>
        </w:rPr>
        <w:t>от 20.12.2021 № 110-пг</w:t>
      </w:r>
      <w:r w:rsidRPr="008937EC">
        <w:rPr>
          <w:color w:val="000000"/>
        </w:rPr>
        <w:t>.</w:t>
      </w:r>
    </w:p>
    <w:p w14:paraId="65BDA084" w14:textId="77777777" w:rsidR="00D968A9" w:rsidRPr="008937EC" w:rsidRDefault="00D968A9" w:rsidP="00D968A9">
      <w:pPr>
        <w:ind w:firstLine="709"/>
        <w:jc w:val="both"/>
        <w:rPr>
          <w:color w:val="000000"/>
        </w:rPr>
      </w:pPr>
      <w:r w:rsidRPr="008937EC">
        <w:rPr>
          <w:color w:val="000000"/>
        </w:rPr>
        <w:t>Доли доведения индикативного предельного уровня цены на тепловую энергию (мощность), учитываемые при расчете предельного уровня цены на тепловую энергию, зафиксированные Графиком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отражены в столбце 6 таблицы 3.</w:t>
      </w:r>
    </w:p>
    <w:p w14:paraId="36C3D3EE" w14:textId="77777777" w:rsidR="00D968A9" w:rsidRPr="008937EC" w:rsidRDefault="00D968A9" w:rsidP="00D968A9">
      <w:pPr>
        <w:ind w:firstLine="709"/>
        <w:jc w:val="both"/>
        <w:rPr>
          <w:color w:val="000000"/>
        </w:rPr>
      </w:pPr>
      <w:r w:rsidRPr="008937EC">
        <w:rPr>
          <w:color w:val="000000"/>
        </w:rPr>
        <w:t>Предлагаемые предельные уровни цен на тепловую энергию (мощность) для ценовой зоны теплоснабжения муниципальное образование Беловский городской округ Кемеровской области – Кузбасса с 01.12.2022 по 31.12.2023, рассчитанные экспертами, отражены в столбце 7 таблицы 3.</w:t>
      </w:r>
    </w:p>
    <w:p w14:paraId="11A61221" w14:textId="77777777" w:rsidR="00D968A9" w:rsidRDefault="00D968A9" w:rsidP="00D968A9">
      <w:pPr>
        <w:ind w:firstLine="709"/>
        <w:jc w:val="both"/>
        <w:rPr>
          <w:color w:val="000000"/>
        </w:rPr>
      </w:pPr>
    </w:p>
    <w:p w14:paraId="2B122619" w14:textId="77777777" w:rsidR="00D968A9" w:rsidRDefault="00D968A9" w:rsidP="00D968A9">
      <w:pPr>
        <w:ind w:firstLine="709"/>
        <w:jc w:val="both"/>
        <w:rPr>
          <w:color w:val="000000"/>
        </w:rPr>
      </w:pPr>
    </w:p>
    <w:p w14:paraId="177DAED5" w14:textId="77777777" w:rsidR="00D968A9" w:rsidRPr="008937EC" w:rsidRDefault="00D968A9" w:rsidP="00D968A9">
      <w:pPr>
        <w:ind w:firstLine="709"/>
        <w:jc w:val="both"/>
        <w:rPr>
          <w:color w:val="000000"/>
        </w:rPr>
      </w:pP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t>Таблица 3</w:t>
      </w:r>
    </w:p>
    <w:p w14:paraId="4BA8DD3F" w14:textId="77777777" w:rsidR="00D968A9" w:rsidRPr="008937EC" w:rsidRDefault="00D968A9" w:rsidP="00D968A9">
      <w:pPr>
        <w:ind w:firstLine="709"/>
        <w:jc w:val="both"/>
        <w:rPr>
          <w:color w:val="000000"/>
          <w:highlight w:val="yellow"/>
        </w:rPr>
      </w:pPr>
    </w:p>
    <w:tbl>
      <w:tblPr>
        <w:tblW w:w="9971" w:type="dxa"/>
        <w:jc w:val="center"/>
        <w:tblLook w:val="04A0" w:firstRow="1" w:lastRow="0" w:firstColumn="1" w:lastColumn="0" w:noHBand="0" w:noVBand="1"/>
      </w:tblPr>
      <w:tblGrid>
        <w:gridCol w:w="528"/>
        <w:gridCol w:w="2047"/>
        <w:gridCol w:w="1862"/>
        <w:gridCol w:w="1425"/>
        <w:gridCol w:w="1652"/>
        <w:gridCol w:w="910"/>
        <w:gridCol w:w="1547"/>
      </w:tblGrid>
      <w:tr w:rsidR="00D968A9" w:rsidRPr="008937EC" w14:paraId="1AC2C0EF" w14:textId="77777777" w:rsidTr="004F02B7">
        <w:trPr>
          <w:trHeight w:val="310"/>
          <w:jc w:val="cent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3C98BF" w14:textId="77777777" w:rsidR="00D968A9" w:rsidRPr="008937EC" w:rsidRDefault="00D968A9" w:rsidP="004F02B7">
            <w:pPr>
              <w:jc w:val="center"/>
              <w:rPr>
                <w:color w:val="000000"/>
              </w:rPr>
            </w:pPr>
            <w:r w:rsidRPr="008937EC">
              <w:rPr>
                <w:color w:val="000000"/>
                <w:lang w:eastAsia="en-US"/>
              </w:rPr>
              <w:t>№</w:t>
            </w:r>
          </w:p>
        </w:tc>
        <w:tc>
          <w:tcPr>
            <w:tcW w:w="20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BCAF94"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Наименование</w:t>
            </w:r>
          </w:p>
          <w:p w14:paraId="5CA89296"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xml:space="preserve"> единой</w:t>
            </w:r>
            <w:r w:rsidRPr="008937EC">
              <w:rPr>
                <w:color w:val="000000"/>
                <w:sz w:val="20"/>
                <w:szCs w:val="20"/>
                <w:lang w:eastAsia="en-US"/>
              </w:rPr>
              <w:br/>
              <w:t>теплоснабжающей организации</w:t>
            </w:r>
          </w:p>
        </w:tc>
        <w:tc>
          <w:tcPr>
            <w:tcW w:w="18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C6BD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Система теплоснабжения</w:t>
            </w:r>
          </w:p>
        </w:tc>
        <w:tc>
          <w:tcPr>
            <w:tcW w:w="1435" w:type="dxa"/>
            <w:vMerge w:val="restart"/>
            <w:tcBorders>
              <w:top w:val="single" w:sz="4" w:space="0" w:color="auto"/>
              <w:left w:val="nil"/>
              <w:bottom w:val="single" w:sz="4" w:space="0" w:color="auto"/>
              <w:right w:val="single" w:sz="4" w:space="0" w:color="auto"/>
            </w:tcBorders>
            <w:vAlign w:val="center"/>
          </w:tcPr>
          <w:p w14:paraId="59911D45"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Источник тепловой энергии</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2F1CD2EF"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Индикативный предельный уровень цены на тепловую энергию (мощность) с 01.12.2022 по 31.12.2023 года, руб./Гкал</w:t>
            </w:r>
          </w:p>
        </w:tc>
        <w:tc>
          <w:tcPr>
            <w:tcW w:w="855" w:type="dxa"/>
            <w:tcBorders>
              <w:top w:val="single" w:sz="4" w:space="0" w:color="auto"/>
              <w:left w:val="single" w:sz="4" w:space="0" w:color="auto"/>
              <w:bottom w:val="single" w:sz="4" w:space="0" w:color="auto"/>
              <w:right w:val="single" w:sz="4" w:space="0" w:color="auto"/>
            </w:tcBorders>
          </w:tcPr>
          <w:p w14:paraId="7FD4DFC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Доля из графика</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2498F383"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Предельный уровень цены на тепловую энергию (мощность) с 01.12.2022 по 31.12.2023 года, руб./Гкал</w:t>
            </w:r>
          </w:p>
        </w:tc>
      </w:tr>
      <w:tr w:rsidR="00D968A9" w:rsidRPr="008937EC" w14:paraId="198FE7A6" w14:textId="77777777" w:rsidTr="004F02B7">
        <w:trPr>
          <w:trHeight w:val="651"/>
          <w:jc w:val="cent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3C704A38" w14:textId="77777777" w:rsidR="00D968A9" w:rsidRPr="008937EC" w:rsidRDefault="00D968A9" w:rsidP="004F02B7">
            <w:pPr>
              <w:rPr>
                <w:color w:val="000000"/>
                <w:lang w:eastAsia="en-US"/>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14:paraId="3ADC256E" w14:textId="77777777" w:rsidR="00D968A9" w:rsidRPr="008937EC" w:rsidRDefault="00D968A9" w:rsidP="004F02B7">
            <w:pPr>
              <w:rPr>
                <w:color w:val="000000"/>
                <w:sz w:val="20"/>
                <w:szCs w:val="20"/>
                <w:lang w:eastAsia="en-US"/>
              </w:rPr>
            </w:pPr>
          </w:p>
        </w:tc>
        <w:tc>
          <w:tcPr>
            <w:tcW w:w="1862" w:type="dxa"/>
            <w:vMerge/>
            <w:tcBorders>
              <w:top w:val="single" w:sz="4" w:space="0" w:color="auto"/>
              <w:left w:val="single" w:sz="4" w:space="0" w:color="auto"/>
              <w:bottom w:val="single" w:sz="4" w:space="0" w:color="auto"/>
              <w:right w:val="single" w:sz="4" w:space="0" w:color="auto"/>
            </w:tcBorders>
            <w:vAlign w:val="center"/>
            <w:hideMark/>
          </w:tcPr>
          <w:p w14:paraId="2A94B3B2" w14:textId="77777777" w:rsidR="00D968A9" w:rsidRPr="008937EC" w:rsidRDefault="00D968A9" w:rsidP="004F02B7">
            <w:pPr>
              <w:rPr>
                <w:color w:val="000000"/>
                <w:sz w:val="20"/>
                <w:szCs w:val="20"/>
                <w:lang w:eastAsia="en-US"/>
              </w:rPr>
            </w:pPr>
          </w:p>
        </w:tc>
        <w:tc>
          <w:tcPr>
            <w:tcW w:w="1435" w:type="dxa"/>
            <w:vMerge/>
            <w:tcBorders>
              <w:top w:val="single" w:sz="4" w:space="0" w:color="auto"/>
              <w:left w:val="nil"/>
              <w:bottom w:val="single" w:sz="4" w:space="0" w:color="auto"/>
              <w:right w:val="single" w:sz="4" w:space="0" w:color="auto"/>
            </w:tcBorders>
          </w:tcPr>
          <w:p w14:paraId="25BE7920" w14:textId="77777777" w:rsidR="00D968A9" w:rsidRPr="008937EC" w:rsidRDefault="00D968A9" w:rsidP="004F02B7">
            <w:pPr>
              <w:jc w:val="center"/>
              <w:rPr>
                <w:color w:val="000000"/>
                <w:sz w:val="20"/>
                <w:szCs w:val="20"/>
                <w:lang w:eastAsia="en-US"/>
              </w:rPr>
            </w:pPr>
          </w:p>
        </w:tc>
        <w:tc>
          <w:tcPr>
            <w:tcW w:w="1652" w:type="dxa"/>
            <w:tcBorders>
              <w:top w:val="nil"/>
              <w:left w:val="nil"/>
              <w:bottom w:val="single" w:sz="4" w:space="0" w:color="auto"/>
              <w:right w:val="single" w:sz="4" w:space="0" w:color="auto"/>
            </w:tcBorders>
            <w:shd w:val="clear" w:color="auto" w:fill="auto"/>
            <w:vAlign w:val="center"/>
            <w:hideMark/>
          </w:tcPr>
          <w:p w14:paraId="173982B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xml:space="preserve">руб./Гкал </w:t>
            </w:r>
            <w:r w:rsidRPr="008937EC">
              <w:rPr>
                <w:color w:val="000000"/>
                <w:sz w:val="20"/>
                <w:szCs w:val="20"/>
                <w:lang w:eastAsia="en-US"/>
              </w:rPr>
              <w:br/>
              <w:t>(без НДС)</w:t>
            </w:r>
          </w:p>
        </w:tc>
        <w:tc>
          <w:tcPr>
            <w:tcW w:w="855" w:type="dxa"/>
            <w:tcBorders>
              <w:top w:val="nil"/>
              <w:left w:val="single" w:sz="4" w:space="0" w:color="auto"/>
              <w:bottom w:val="single" w:sz="4" w:space="0" w:color="auto"/>
              <w:right w:val="single" w:sz="4" w:space="0" w:color="auto"/>
            </w:tcBorders>
            <w:vAlign w:val="center"/>
          </w:tcPr>
          <w:p w14:paraId="145861E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w:t>
            </w:r>
          </w:p>
        </w:tc>
        <w:tc>
          <w:tcPr>
            <w:tcW w:w="1579" w:type="dxa"/>
            <w:tcBorders>
              <w:top w:val="nil"/>
              <w:left w:val="single" w:sz="4" w:space="0" w:color="auto"/>
              <w:bottom w:val="single" w:sz="4" w:space="0" w:color="auto"/>
              <w:right w:val="single" w:sz="4" w:space="0" w:color="auto"/>
            </w:tcBorders>
            <w:shd w:val="clear" w:color="auto" w:fill="auto"/>
            <w:vAlign w:val="center"/>
          </w:tcPr>
          <w:p w14:paraId="1DB08FF8"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xml:space="preserve">руб./Гкал </w:t>
            </w:r>
            <w:r w:rsidRPr="008937EC">
              <w:rPr>
                <w:color w:val="000000"/>
                <w:sz w:val="20"/>
                <w:szCs w:val="20"/>
                <w:lang w:eastAsia="en-US"/>
              </w:rPr>
              <w:br/>
              <w:t>(без НДС)</w:t>
            </w:r>
          </w:p>
        </w:tc>
      </w:tr>
      <w:tr w:rsidR="00D968A9" w:rsidRPr="008937EC" w14:paraId="59FE99F9" w14:textId="77777777" w:rsidTr="004F02B7">
        <w:trPr>
          <w:trHeight w:val="373"/>
          <w:jc w:val="center"/>
        </w:trPr>
        <w:tc>
          <w:tcPr>
            <w:tcW w:w="528" w:type="dxa"/>
            <w:tcBorders>
              <w:top w:val="single" w:sz="4" w:space="0" w:color="auto"/>
              <w:left w:val="single" w:sz="4" w:space="0" w:color="auto"/>
              <w:bottom w:val="single" w:sz="4" w:space="0" w:color="auto"/>
              <w:right w:val="single" w:sz="4" w:space="0" w:color="auto"/>
            </w:tcBorders>
            <w:vAlign w:val="center"/>
          </w:tcPr>
          <w:p w14:paraId="40B69AE1" w14:textId="77777777" w:rsidR="00D968A9" w:rsidRPr="008937EC" w:rsidRDefault="00D968A9" w:rsidP="004F02B7">
            <w:pPr>
              <w:jc w:val="center"/>
              <w:rPr>
                <w:color w:val="000000"/>
                <w:lang w:eastAsia="en-US"/>
              </w:rPr>
            </w:pPr>
            <w:r w:rsidRPr="008937EC">
              <w:rPr>
                <w:color w:val="000000"/>
                <w:lang w:eastAsia="en-US"/>
              </w:rPr>
              <w:t>1</w:t>
            </w:r>
          </w:p>
        </w:tc>
        <w:tc>
          <w:tcPr>
            <w:tcW w:w="2060" w:type="dxa"/>
            <w:tcBorders>
              <w:top w:val="single" w:sz="4" w:space="0" w:color="auto"/>
              <w:left w:val="single" w:sz="4" w:space="0" w:color="auto"/>
              <w:bottom w:val="single" w:sz="4" w:space="0" w:color="auto"/>
              <w:right w:val="single" w:sz="4" w:space="0" w:color="auto"/>
            </w:tcBorders>
            <w:vAlign w:val="center"/>
          </w:tcPr>
          <w:p w14:paraId="38607FD5" w14:textId="77777777" w:rsidR="00D968A9" w:rsidRPr="008937EC" w:rsidRDefault="00D968A9" w:rsidP="004F02B7">
            <w:pPr>
              <w:jc w:val="center"/>
              <w:rPr>
                <w:color w:val="000000"/>
                <w:sz w:val="20"/>
                <w:szCs w:val="20"/>
                <w:lang w:eastAsia="en-US"/>
              </w:rPr>
            </w:pPr>
            <w:r w:rsidRPr="008937EC">
              <w:rPr>
                <w:color w:val="000000"/>
                <w:sz w:val="20"/>
                <w:szCs w:val="20"/>
                <w:lang w:eastAsia="en-US"/>
              </w:rPr>
              <w:t>2</w:t>
            </w:r>
          </w:p>
        </w:tc>
        <w:tc>
          <w:tcPr>
            <w:tcW w:w="1862" w:type="dxa"/>
            <w:tcBorders>
              <w:top w:val="single" w:sz="4" w:space="0" w:color="auto"/>
              <w:left w:val="single" w:sz="4" w:space="0" w:color="auto"/>
              <w:bottom w:val="single" w:sz="4" w:space="0" w:color="auto"/>
              <w:right w:val="single" w:sz="4" w:space="0" w:color="auto"/>
            </w:tcBorders>
            <w:vAlign w:val="center"/>
          </w:tcPr>
          <w:p w14:paraId="6914DCE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w:t>
            </w:r>
          </w:p>
        </w:tc>
        <w:tc>
          <w:tcPr>
            <w:tcW w:w="1435" w:type="dxa"/>
            <w:tcBorders>
              <w:top w:val="single" w:sz="4" w:space="0" w:color="auto"/>
              <w:left w:val="nil"/>
              <w:bottom w:val="single" w:sz="4" w:space="0" w:color="auto"/>
              <w:right w:val="single" w:sz="4" w:space="0" w:color="auto"/>
            </w:tcBorders>
            <w:vAlign w:val="center"/>
          </w:tcPr>
          <w:p w14:paraId="606B718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4</w:t>
            </w:r>
          </w:p>
        </w:tc>
        <w:tc>
          <w:tcPr>
            <w:tcW w:w="1652" w:type="dxa"/>
            <w:tcBorders>
              <w:top w:val="single" w:sz="4" w:space="0" w:color="auto"/>
              <w:left w:val="single" w:sz="4" w:space="0" w:color="auto"/>
              <w:bottom w:val="single" w:sz="4" w:space="0" w:color="auto"/>
              <w:right w:val="single" w:sz="4" w:space="0" w:color="auto"/>
            </w:tcBorders>
            <w:shd w:val="clear" w:color="auto" w:fill="auto"/>
            <w:vAlign w:val="center"/>
          </w:tcPr>
          <w:p w14:paraId="14EFC35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5</w:t>
            </w:r>
          </w:p>
        </w:tc>
        <w:tc>
          <w:tcPr>
            <w:tcW w:w="855" w:type="dxa"/>
            <w:tcBorders>
              <w:top w:val="single" w:sz="4" w:space="0" w:color="auto"/>
              <w:left w:val="single" w:sz="4" w:space="0" w:color="auto"/>
              <w:bottom w:val="single" w:sz="4" w:space="0" w:color="auto"/>
              <w:right w:val="single" w:sz="4" w:space="0" w:color="auto"/>
            </w:tcBorders>
          </w:tcPr>
          <w:p w14:paraId="4D263613" w14:textId="77777777" w:rsidR="00D968A9" w:rsidRPr="008937EC" w:rsidRDefault="00D968A9" w:rsidP="004F02B7">
            <w:pPr>
              <w:jc w:val="center"/>
              <w:rPr>
                <w:color w:val="000000"/>
                <w:sz w:val="20"/>
                <w:szCs w:val="20"/>
                <w:lang w:eastAsia="en-US"/>
              </w:rPr>
            </w:pPr>
            <w:r w:rsidRPr="008937EC">
              <w:rPr>
                <w:color w:val="000000"/>
                <w:sz w:val="20"/>
                <w:szCs w:val="20"/>
                <w:lang w:eastAsia="en-US"/>
              </w:rPr>
              <w:t>6</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4DF563B3" w14:textId="77777777" w:rsidR="00D968A9" w:rsidRPr="008937EC" w:rsidRDefault="00D968A9" w:rsidP="004F02B7">
            <w:pPr>
              <w:jc w:val="center"/>
              <w:rPr>
                <w:color w:val="000000"/>
                <w:sz w:val="20"/>
                <w:szCs w:val="20"/>
                <w:lang w:eastAsia="en-US"/>
              </w:rPr>
            </w:pPr>
            <w:r w:rsidRPr="008937EC">
              <w:rPr>
                <w:color w:val="000000"/>
                <w:sz w:val="20"/>
                <w:szCs w:val="20"/>
                <w:lang w:eastAsia="en-US"/>
              </w:rPr>
              <w:t>7</w:t>
            </w:r>
          </w:p>
        </w:tc>
      </w:tr>
      <w:tr w:rsidR="00D968A9" w:rsidRPr="008937EC" w14:paraId="3274B952" w14:textId="77777777" w:rsidTr="004F02B7">
        <w:trPr>
          <w:trHeight w:val="1172"/>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765DE65" w14:textId="77777777" w:rsidR="00D968A9" w:rsidRPr="008937EC" w:rsidRDefault="00D968A9" w:rsidP="004F02B7">
            <w:pPr>
              <w:jc w:val="center"/>
              <w:rPr>
                <w:color w:val="000000"/>
                <w:lang w:eastAsia="en-US"/>
              </w:rPr>
            </w:pPr>
            <w:r w:rsidRPr="008937EC">
              <w:rPr>
                <w:color w:val="000000"/>
                <w:lang w:eastAsia="en-US"/>
              </w:rPr>
              <w:t>1</w:t>
            </w:r>
          </w:p>
        </w:tc>
        <w:tc>
          <w:tcPr>
            <w:tcW w:w="2060" w:type="dxa"/>
            <w:tcBorders>
              <w:top w:val="nil"/>
              <w:left w:val="nil"/>
              <w:bottom w:val="single" w:sz="4" w:space="0" w:color="auto"/>
              <w:right w:val="single" w:sz="4" w:space="0" w:color="auto"/>
            </w:tcBorders>
            <w:shd w:val="clear" w:color="auto" w:fill="auto"/>
            <w:vAlign w:val="center"/>
            <w:hideMark/>
          </w:tcPr>
          <w:p w14:paraId="3A11829D" w14:textId="77777777" w:rsidR="00D968A9" w:rsidRPr="008937EC" w:rsidRDefault="00D968A9" w:rsidP="004F02B7">
            <w:pPr>
              <w:rPr>
                <w:color w:val="000000"/>
                <w:sz w:val="20"/>
                <w:szCs w:val="20"/>
                <w:lang w:eastAsia="en-US"/>
              </w:rPr>
            </w:pPr>
            <w:r w:rsidRPr="008937EC">
              <w:rPr>
                <w:color w:val="000000"/>
                <w:sz w:val="20"/>
                <w:szCs w:val="20"/>
                <w:lang w:eastAsia="en-US"/>
              </w:rPr>
              <w:t>АО «Кузбассэнерго»,</w:t>
            </w:r>
          </w:p>
          <w:p w14:paraId="4CCC842C" w14:textId="77777777" w:rsidR="00D968A9" w:rsidRPr="008937EC" w:rsidRDefault="00D968A9" w:rsidP="004F02B7">
            <w:pPr>
              <w:rPr>
                <w:color w:val="000000"/>
                <w:sz w:val="20"/>
                <w:szCs w:val="20"/>
                <w:lang w:eastAsia="en-US"/>
              </w:rPr>
            </w:pPr>
            <w:r w:rsidRPr="008937EC">
              <w:rPr>
                <w:color w:val="000000"/>
                <w:sz w:val="20"/>
                <w:szCs w:val="20"/>
                <w:lang w:eastAsia="en-US"/>
              </w:rPr>
              <w:t>ИНН 4200000333</w:t>
            </w:r>
          </w:p>
        </w:tc>
        <w:tc>
          <w:tcPr>
            <w:tcW w:w="1862" w:type="dxa"/>
            <w:tcBorders>
              <w:top w:val="nil"/>
              <w:left w:val="nil"/>
              <w:bottom w:val="single" w:sz="4" w:space="0" w:color="auto"/>
              <w:right w:val="single" w:sz="4" w:space="0" w:color="auto"/>
            </w:tcBorders>
            <w:shd w:val="clear" w:color="auto" w:fill="auto"/>
            <w:vAlign w:val="center"/>
          </w:tcPr>
          <w:p w14:paraId="5CF75C3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1</w:t>
            </w:r>
          </w:p>
        </w:tc>
        <w:tc>
          <w:tcPr>
            <w:tcW w:w="1435" w:type="dxa"/>
            <w:tcBorders>
              <w:top w:val="single" w:sz="4" w:space="0" w:color="auto"/>
              <w:left w:val="nil"/>
              <w:bottom w:val="single" w:sz="4" w:space="0" w:color="auto"/>
              <w:right w:val="single" w:sz="4" w:space="0" w:color="auto"/>
            </w:tcBorders>
            <w:vAlign w:val="center"/>
          </w:tcPr>
          <w:p w14:paraId="189A31E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Беловская ГРЭС</w:t>
            </w:r>
          </w:p>
        </w:tc>
        <w:tc>
          <w:tcPr>
            <w:tcW w:w="1652" w:type="dxa"/>
            <w:tcBorders>
              <w:top w:val="single" w:sz="4" w:space="0" w:color="auto"/>
              <w:left w:val="nil"/>
              <w:bottom w:val="single" w:sz="4" w:space="0" w:color="auto"/>
              <w:right w:val="single" w:sz="4" w:space="0" w:color="auto"/>
            </w:tcBorders>
            <w:shd w:val="clear" w:color="auto" w:fill="auto"/>
            <w:noWrap/>
            <w:vAlign w:val="center"/>
          </w:tcPr>
          <w:p w14:paraId="6E785489"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3 960,62</w:t>
            </w:r>
          </w:p>
        </w:tc>
        <w:tc>
          <w:tcPr>
            <w:tcW w:w="855" w:type="dxa"/>
            <w:tcBorders>
              <w:top w:val="single" w:sz="4" w:space="0" w:color="auto"/>
              <w:left w:val="single" w:sz="4" w:space="0" w:color="auto"/>
              <w:bottom w:val="single" w:sz="4" w:space="0" w:color="auto"/>
              <w:right w:val="single" w:sz="4" w:space="0" w:color="auto"/>
            </w:tcBorders>
            <w:vAlign w:val="center"/>
          </w:tcPr>
          <w:p w14:paraId="194FF6C5" w14:textId="77777777" w:rsidR="00D968A9" w:rsidRPr="008937EC" w:rsidRDefault="00D968A9" w:rsidP="004F02B7">
            <w:pPr>
              <w:jc w:val="center"/>
              <w:rPr>
                <w:color w:val="000000"/>
                <w:sz w:val="20"/>
                <w:szCs w:val="20"/>
                <w:lang w:eastAsia="en-US"/>
              </w:rPr>
            </w:pPr>
            <w:r w:rsidRPr="008937EC">
              <w:rPr>
                <w:color w:val="000000"/>
                <w:sz w:val="20"/>
                <w:szCs w:val="20"/>
                <w:lang w:eastAsia="en-US"/>
              </w:rPr>
              <w:t>57,12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2BBAA5B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2262,31</w:t>
            </w:r>
          </w:p>
        </w:tc>
      </w:tr>
      <w:tr w:rsidR="00D968A9" w:rsidRPr="008937EC" w14:paraId="40C91775" w14:textId="77777777" w:rsidTr="004F02B7">
        <w:trPr>
          <w:trHeight w:val="1172"/>
          <w:jc w:val="center"/>
        </w:trPr>
        <w:tc>
          <w:tcPr>
            <w:tcW w:w="528" w:type="dxa"/>
            <w:vMerge w:val="restart"/>
            <w:tcBorders>
              <w:top w:val="nil"/>
              <w:left w:val="single" w:sz="4" w:space="0" w:color="auto"/>
              <w:right w:val="single" w:sz="4" w:space="0" w:color="auto"/>
            </w:tcBorders>
            <w:shd w:val="clear" w:color="auto" w:fill="auto"/>
            <w:noWrap/>
            <w:vAlign w:val="center"/>
            <w:hideMark/>
          </w:tcPr>
          <w:p w14:paraId="42F65615" w14:textId="77777777" w:rsidR="00D968A9" w:rsidRPr="008937EC" w:rsidRDefault="00D968A9" w:rsidP="004F02B7">
            <w:pPr>
              <w:jc w:val="center"/>
              <w:rPr>
                <w:color w:val="000000"/>
                <w:lang w:eastAsia="en-US"/>
              </w:rPr>
            </w:pPr>
            <w:r w:rsidRPr="008937EC">
              <w:rPr>
                <w:color w:val="000000"/>
                <w:lang w:eastAsia="en-US"/>
              </w:rPr>
              <w:t>2</w:t>
            </w:r>
          </w:p>
        </w:tc>
        <w:tc>
          <w:tcPr>
            <w:tcW w:w="2060" w:type="dxa"/>
            <w:vMerge w:val="restart"/>
            <w:tcBorders>
              <w:top w:val="nil"/>
              <w:left w:val="nil"/>
              <w:right w:val="single" w:sz="4" w:space="0" w:color="auto"/>
            </w:tcBorders>
            <w:shd w:val="clear" w:color="auto" w:fill="auto"/>
            <w:vAlign w:val="center"/>
            <w:hideMark/>
          </w:tcPr>
          <w:p w14:paraId="7F512E8E" w14:textId="77777777" w:rsidR="00D968A9" w:rsidRPr="008937EC" w:rsidRDefault="00D968A9" w:rsidP="004F02B7">
            <w:pPr>
              <w:rPr>
                <w:color w:val="000000"/>
                <w:sz w:val="20"/>
                <w:szCs w:val="20"/>
                <w:lang w:eastAsia="en-US"/>
              </w:rPr>
            </w:pPr>
            <w:r w:rsidRPr="008937EC">
              <w:rPr>
                <w:color w:val="000000"/>
                <w:sz w:val="20"/>
                <w:szCs w:val="20"/>
                <w:lang w:eastAsia="en-US"/>
              </w:rPr>
              <w:t>ООО «Теплоэнергетик»,</w:t>
            </w:r>
          </w:p>
          <w:p w14:paraId="6873F000" w14:textId="77777777" w:rsidR="00D968A9" w:rsidRPr="008937EC" w:rsidRDefault="00D968A9" w:rsidP="004F02B7">
            <w:pPr>
              <w:rPr>
                <w:color w:val="000000"/>
                <w:sz w:val="20"/>
                <w:szCs w:val="20"/>
                <w:lang w:eastAsia="en-US"/>
              </w:rPr>
            </w:pPr>
            <w:r w:rsidRPr="008937EC">
              <w:rPr>
                <w:color w:val="000000"/>
                <w:sz w:val="20"/>
                <w:szCs w:val="20"/>
                <w:lang w:eastAsia="en-US"/>
              </w:rPr>
              <w:t>ИНН 4202030492</w:t>
            </w:r>
          </w:p>
        </w:tc>
        <w:tc>
          <w:tcPr>
            <w:tcW w:w="1862" w:type="dxa"/>
            <w:vMerge w:val="restart"/>
            <w:tcBorders>
              <w:top w:val="nil"/>
              <w:left w:val="nil"/>
              <w:right w:val="single" w:sz="4" w:space="0" w:color="auto"/>
            </w:tcBorders>
            <w:shd w:val="clear" w:color="auto" w:fill="auto"/>
            <w:vAlign w:val="center"/>
          </w:tcPr>
          <w:p w14:paraId="42CB17ED"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2, 3, 4, 5, 6, 7, 8, 9, 10, 11, 12, 13, 14, 15, 16, 17, 18, 19</w:t>
            </w:r>
          </w:p>
        </w:tc>
        <w:tc>
          <w:tcPr>
            <w:tcW w:w="1435" w:type="dxa"/>
            <w:tcBorders>
              <w:top w:val="single" w:sz="4" w:space="0" w:color="auto"/>
              <w:left w:val="nil"/>
              <w:bottom w:val="single" w:sz="4" w:space="0" w:color="auto"/>
              <w:right w:val="single" w:sz="4" w:space="0" w:color="auto"/>
            </w:tcBorders>
            <w:vAlign w:val="center"/>
          </w:tcPr>
          <w:p w14:paraId="0461B678"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xml:space="preserve">Котельные №№ 1, 2, 3, 5, 6, школы № 7, 8, 10, 11, школы № 21, 33 квартала, пос. Финский, пос. «8 Марта», микрорайона «Сосновый» </w:t>
            </w:r>
          </w:p>
        </w:tc>
        <w:tc>
          <w:tcPr>
            <w:tcW w:w="1652" w:type="dxa"/>
            <w:vMerge w:val="restart"/>
            <w:tcBorders>
              <w:top w:val="nil"/>
              <w:left w:val="nil"/>
              <w:right w:val="single" w:sz="4" w:space="0" w:color="auto"/>
            </w:tcBorders>
            <w:shd w:val="clear" w:color="auto" w:fill="auto"/>
            <w:noWrap/>
            <w:vAlign w:val="center"/>
          </w:tcPr>
          <w:p w14:paraId="33A1C52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3 978,48</w:t>
            </w:r>
          </w:p>
        </w:tc>
        <w:tc>
          <w:tcPr>
            <w:tcW w:w="855" w:type="dxa"/>
            <w:tcBorders>
              <w:top w:val="single" w:sz="4" w:space="0" w:color="auto"/>
              <w:left w:val="single" w:sz="4" w:space="0" w:color="auto"/>
              <w:bottom w:val="single" w:sz="4" w:space="0" w:color="auto"/>
              <w:right w:val="single" w:sz="4" w:space="0" w:color="auto"/>
            </w:tcBorders>
            <w:vAlign w:val="center"/>
          </w:tcPr>
          <w:p w14:paraId="60144AE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058B019A"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3978,48</w:t>
            </w:r>
          </w:p>
        </w:tc>
      </w:tr>
      <w:tr w:rsidR="00D968A9" w:rsidRPr="008937EC" w14:paraId="30AB58B1" w14:textId="77777777" w:rsidTr="004F02B7">
        <w:trPr>
          <w:trHeight w:val="658"/>
          <w:jc w:val="center"/>
        </w:trPr>
        <w:tc>
          <w:tcPr>
            <w:tcW w:w="528" w:type="dxa"/>
            <w:vMerge/>
            <w:tcBorders>
              <w:left w:val="single" w:sz="4" w:space="0" w:color="auto"/>
              <w:right w:val="single" w:sz="4" w:space="0" w:color="auto"/>
            </w:tcBorders>
            <w:shd w:val="clear" w:color="auto" w:fill="auto"/>
            <w:noWrap/>
            <w:vAlign w:val="center"/>
          </w:tcPr>
          <w:p w14:paraId="7D95CB47" w14:textId="77777777" w:rsidR="00D968A9" w:rsidRPr="008937EC" w:rsidRDefault="00D968A9" w:rsidP="004F02B7">
            <w:pPr>
              <w:jc w:val="center"/>
              <w:rPr>
                <w:color w:val="000000"/>
                <w:lang w:eastAsia="en-US"/>
              </w:rPr>
            </w:pPr>
          </w:p>
        </w:tc>
        <w:tc>
          <w:tcPr>
            <w:tcW w:w="2060" w:type="dxa"/>
            <w:vMerge/>
            <w:tcBorders>
              <w:left w:val="nil"/>
              <w:right w:val="single" w:sz="4" w:space="0" w:color="auto"/>
            </w:tcBorders>
            <w:shd w:val="clear" w:color="auto" w:fill="auto"/>
            <w:vAlign w:val="center"/>
          </w:tcPr>
          <w:p w14:paraId="76A45295" w14:textId="77777777" w:rsidR="00D968A9" w:rsidRPr="008937EC" w:rsidRDefault="00D968A9" w:rsidP="004F02B7">
            <w:pPr>
              <w:rPr>
                <w:color w:val="000000"/>
                <w:sz w:val="20"/>
                <w:szCs w:val="20"/>
                <w:lang w:eastAsia="en-US"/>
              </w:rPr>
            </w:pPr>
          </w:p>
        </w:tc>
        <w:tc>
          <w:tcPr>
            <w:tcW w:w="1862" w:type="dxa"/>
            <w:vMerge/>
            <w:tcBorders>
              <w:left w:val="nil"/>
              <w:right w:val="single" w:sz="4" w:space="0" w:color="auto"/>
            </w:tcBorders>
            <w:shd w:val="clear" w:color="auto" w:fill="auto"/>
            <w:vAlign w:val="center"/>
          </w:tcPr>
          <w:p w14:paraId="19011EA2" w14:textId="77777777" w:rsidR="00D968A9" w:rsidRPr="008937EC" w:rsidRDefault="00D968A9" w:rsidP="004F02B7">
            <w:pPr>
              <w:jc w:val="center"/>
              <w:rPr>
                <w:color w:val="000000"/>
                <w:sz w:val="20"/>
                <w:szCs w:val="20"/>
                <w:lang w:eastAsia="en-US"/>
              </w:rPr>
            </w:pPr>
          </w:p>
        </w:tc>
        <w:tc>
          <w:tcPr>
            <w:tcW w:w="1435" w:type="dxa"/>
            <w:tcBorders>
              <w:top w:val="single" w:sz="4" w:space="0" w:color="auto"/>
              <w:left w:val="nil"/>
              <w:bottom w:val="single" w:sz="4" w:space="0" w:color="auto"/>
              <w:right w:val="single" w:sz="4" w:space="0" w:color="auto"/>
            </w:tcBorders>
            <w:vAlign w:val="center"/>
          </w:tcPr>
          <w:p w14:paraId="5B00F41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Котельные микрорайона «Ивушка», МКУ «Сибирь-12,9»</w:t>
            </w:r>
          </w:p>
        </w:tc>
        <w:tc>
          <w:tcPr>
            <w:tcW w:w="1652" w:type="dxa"/>
            <w:vMerge/>
            <w:tcBorders>
              <w:left w:val="nil"/>
              <w:right w:val="single" w:sz="4" w:space="0" w:color="auto"/>
            </w:tcBorders>
            <w:shd w:val="clear" w:color="auto" w:fill="auto"/>
            <w:noWrap/>
            <w:vAlign w:val="center"/>
          </w:tcPr>
          <w:p w14:paraId="4EA1A60B" w14:textId="77777777" w:rsidR="00D968A9" w:rsidRPr="008937EC" w:rsidRDefault="00D968A9" w:rsidP="004F02B7">
            <w:pPr>
              <w:jc w:val="center"/>
              <w:rPr>
                <w:color w:val="000000"/>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vAlign w:val="center"/>
          </w:tcPr>
          <w:p w14:paraId="2A6BE5F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100</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0861F2C6"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3978,48</w:t>
            </w:r>
          </w:p>
        </w:tc>
      </w:tr>
      <w:tr w:rsidR="00D968A9" w:rsidRPr="008937EC" w14:paraId="16E2CD97" w14:textId="77777777" w:rsidTr="004F02B7">
        <w:trPr>
          <w:trHeight w:val="527"/>
          <w:jc w:val="center"/>
        </w:trPr>
        <w:tc>
          <w:tcPr>
            <w:tcW w:w="528" w:type="dxa"/>
            <w:vMerge/>
            <w:tcBorders>
              <w:left w:val="single" w:sz="4" w:space="0" w:color="auto"/>
              <w:right w:val="single" w:sz="4" w:space="0" w:color="auto"/>
            </w:tcBorders>
            <w:shd w:val="clear" w:color="auto" w:fill="auto"/>
            <w:noWrap/>
            <w:vAlign w:val="center"/>
          </w:tcPr>
          <w:p w14:paraId="38765212" w14:textId="77777777" w:rsidR="00D968A9" w:rsidRPr="008937EC" w:rsidRDefault="00D968A9" w:rsidP="004F02B7">
            <w:pPr>
              <w:jc w:val="center"/>
              <w:rPr>
                <w:color w:val="000000"/>
                <w:lang w:eastAsia="en-US"/>
              </w:rPr>
            </w:pPr>
          </w:p>
        </w:tc>
        <w:tc>
          <w:tcPr>
            <w:tcW w:w="2060" w:type="dxa"/>
            <w:vMerge/>
            <w:tcBorders>
              <w:left w:val="nil"/>
              <w:right w:val="single" w:sz="4" w:space="0" w:color="auto"/>
            </w:tcBorders>
            <w:shd w:val="clear" w:color="auto" w:fill="auto"/>
            <w:vAlign w:val="center"/>
          </w:tcPr>
          <w:p w14:paraId="2E37593A" w14:textId="77777777" w:rsidR="00D968A9" w:rsidRPr="008937EC" w:rsidRDefault="00D968A9" w:rsidP="004F02B7">
            <w:pPr>
              <w:rPr>
                <w:color w:val="000000"/>
                <w:sz w:val="20"/>
                <w:szCs w:val="20"/>
                <w:lang w:eastAsia="en-US"/>
              </w:rPr>
            </w:pPr>
          </w:p>
        </w:tc>
        <w:tc>
          <w:tcPr>
            <w:tcW w:w="1862" w:type="dxa"/>
            <w:vMerge/>
            <w:tcBorders>
              <w:left w:val="nil"/>
              <w:right w:val="single" w:sz="4" w:space="0" w:color="auto"/>
            </w:tcBorders>
            <w:shd w:val="clear" w:color="auto" w:fill="auto"/>
            <w:vAlign w:val="center"/>
          </w:tcPr>
          <w:p w14:paraId="1C66D400" w14:textId="77777777" w:rsidR="00D968A9" w:rsidRPr="008937EC" w:rsidRDefault="00D968A9" w:rsidP="004F02B7">
            <w:pPr>
              <w:jc w:val="center"/>
              <w:rPr>
                <w:color w:val="000000"/>
                <w:sz w:val="20"/>
                <w:szCs w:val="20"/>
                <w:lang w:eastAsia="en-US"/>
              </w:rPr>
            </w:pPr>
          </w:p>
        </w:tc>
        <w:tc>
          <w:tcPr>
            <w:tcW w:w="1435" w:type="dxa"/>
            <w:tcBorders>
              <w:top w:val="single" w:sz="4" w:space="0" w:color="auto"/>
              <w:left w:val="nil"/>
              <w:bottom w:val="single" w:sz="4" w:space="0" w:color="auto"/>
              <w:right w:val="single" w:sz="4" w:space="0" w:color="auto"/>
            </w:tcBorders>
            <w:vAlign w:val="center"/>
          </w:tcPr>
          <w:p w14:paraId="2FDFB3E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Котельная 30-го квартала</w:t>
            </w:r>
          </w:p>
        </w:tc>
        <w:tc>
          <w:tcPr>
            <w:tcW w:w="1652" w:type="dxa"/>
            <w:vMerge/>
            <w:tcBorders>
              <w:left w:val="nil"/>
              <w:right w:val="single" w:sz="4" w:space="0" w:color="auto"/>
            </w:tcBorders>
            <w:shd w:val="clear" w:color="auto" w:fill="auto"/>
            <w:noWrap/>
            <w:vAlign w:val="center"/>
          </w:tcPr>
          <w:p w14:paraId="34049B33" w14:textId="77777777" w:rsidR="00D968A9" w:rsidRPr="008937EC" w:rsidRDefault="00D968A9" w:rsidP="004F02B7">
            <w:pPr>
              <w:jc w:val="center"/>
              <w:rPr>
                <w:color w:val="000000"/>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vAlign w:val="center"/>
          </w:tcPr>
          <w:p w14:paraId="2FC2D2EA" w14:textId="77777777" w:rsidR="00D968A9" w:rsidRPr="008937EC" w:rsidRDefault="00D968A9" w:rsidP="004F02B7">
            <w:pPr>
              <w:jc w:val="center"/>
              <w:rPr>
                <w:color w:val="000000"/>
                <w:sz w:val="20"/>
                <w:szCs w:val="20"/>
                <w:lang w:eastAsia="en-US"/>
              </w:rPr>
            </w:pPr>
            <w:r w:rsidRPr="008937EC">
              <w:rPr>
                <w:color w:val="000000"/>
                <w:sz w:val="20"/>
                <w:szCs w:val="20"/>
                <w:lang w:eastAsia="en-US"/>
              </w:rPr>
              <w:t>86,11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60221740"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3425,87</w:t>
            </w:r>
          </w:p>
        </w:tc>
      </w:tr>
      <w:tr w:rsidR="00D968A9" w:rsidRPr="008937EC" w14:paraId="53217AD8" w14:textId="77777777" w:rsidTr="004F02B7">
        <w:trPr>
          <w:trHeight w:val="527"/>
          <w:jc w:val="center"/>
        </w:trPr>
        <w:tc>
          <w:tcPr>
            <w:tcW w:w="528" w:type="dxa"/>
            <w:vMerge/>
            <w:tcBorders>
              <w:left w:val="single" w:sz="4" w:space="0" w:color="auto"/>
              <w:bottom w:val="single" w:sz="4" w:space="0" w:color="auto"/>
              <w:right w:val="single" w:sz="4" w:space="0" w:color="auto"/>
            </w:tcBorders>
            <w:shd w:val="clear" w:color="auto" w:fill="auto"/>
            <w:noWrap/>
            <w:vAlign w:val="center"/>
          </w:tcPr>
          <w:p w14:paraId="15F5DD72" w14:textId="77777777" w:rsidR="00D968A9" w:rsidRPr="008937EC" w:rsidRDefault="00D968A9" w:rsidP="004F02B7">
            <w:pPr>
              <w:jc w:val="center"/>
              <w:rPr>
                <w:color w:val="000000"/>
                <w:lang w:eastAsia="en-US"/>
              </w:rPr>
            </w:pPr>
          </w:p>
        </w:tc>
        <w:tc>
          <w:tcPr>
            <w:tcW w:w="2060" w:type="dxa"/>
            <w:vMerge/>
            <w:tcBorders>
              <w:left w:val="nil"/>
              <w:bottom w:val="single" w:sz="4" w:space="0" w:color="auto"/>
              <w:right w:val="single" w:sz="4" w:space="0" w:color="auto"/>
            </w:tcBorders>
            <w:shd w:val="clear" w:color="auto" w:fill="auto"/>
            <w:vAlign w:val="center"/>
          </w:tcPr>
          <w:p w14:paraId="143D0BC0" w14:textId="77777777" w:rsidR="00D968A9" w:rsidRPr="008937EC" w:rsidRDefault="00D968A9" w:rsidP="004F02B7">
            <w:pPr>
              <w:rPr>
                <w:color w:val="000000"/>
                <w:sz w:val="20"/>
                <w:szCs w:val="20"/>
                <w:lang w:eastAsia="en-US"/>
              </w:rPr>
            </w:pPr>
          </w:p>
        </w:tc>
        <w:tc>
          <w:tcPr>
            <w:tcW w:w="1862" w:type="dxa"/>
            <w:vMerge/>
            <w:tcBorders>
              <w:left w:val="nil"/>
              <w:bottom w:val="single" w:sz="4" w:space="0" w:color="auto"/>
              <w:right w:val="single" w:sz="4" w:space="0" w:color="auto"/>
            </w:tcBorders>
            <w:shd w:val="clear" w:color="auto" w:fill="auto"/>
            <w:vAlign w:val="center"/>
          </w:tcPr>
          <w:p w14:paraId="04F8741C" w14:textId="77777777" w:rsidR="00D968A9" w:rsidRPr="008937EC" w:rsidRDefault="00D968A9" w:rsidP="004F02B7">
            <w:pPr>
              <w:jc w:val="center"/>
              <w:rPr>
                <w:color w:val="000000"/>
                <w:sz w:val="20"/>
                <w:szCs w:val="20"/>
                <w:lang w:eastAsia="en-US"/>
              </w:rPr>
            </w:pPr>
          </w:p>
        </w:tc>
        <w:tc>
          <w:tcPr>
            <w:tcW w:w="1435" w:type="dxa"/>
            <w:tcBorders>
              <w:top w:val="single" w:sz="4" w:space="0" w:color="auto"/>
              <w:left w:val="nil"/>
              <w:bottom w:val="single" w:sz="4" w:space="0" w:color="auto"/>
              <w:right w:val="single" w:sz="4" w:space="0" w:color="auto"/>
            </w:tcBorders>
            <w:vAlign w:val="center"/>
          </w:tcPr>
          <w:p w14:paraId="4A8B01DB"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Котельная 34-го квартала</w:t>
            </w:r>
          </w:p>
        </w:tc>
        <w:tc>
          <w:tcPr>
            <w:tcW w:w="1652" w:type="dxa"/>
            <w:vMerge/>
            <w:tcBorders>
              <w:left w:val="nil"/>
              <w:bottom w:val="single" w:sz="4" w:space="0" w:color="auto"/>
              <w:right w:val="single" w:sz="4" w:space="0" w:color="auto"/>
            </w:tcBorders>
            <w:shd w:val="clear" w:color="auto" w:fill="auto"/>
            <w:noWrap/>
            <w:vAlign w:val="center"/>
          </w:tcPr>
          <w:p w14:paraId="51D3046D" w14:textId="77777777" w:rsidR="00D968A9" w:rsidRPr="008937EC" w:rsidRDefault="00D968A9" w:rsidP="004F02B7">
            <w:pPr>
              <w:jc w:val="center"/>
              <w:rPr>
                <w:color w:val="000000"/>
                <w:sz w:val="20"/>
                <w:szCs w:val="20"/>
                <w:lang w:eastAsia="en-US"/>
              </w:rPr>
            </w:pPr>
          </w:p>
        </w:tc>
        <w:tc>
          <w:tcPr>
            <w:tcW w:w="855" w:type="dxa"/>
            <w:tcBorders>
              <w:top w:val="single" w:sz="4" w:space="0" w:color="auto"/>
              <w:left w:val="single" w:sz="4" w:space="0" w:color="auto"/>
              <w:bottom w:val="single" w:sz="4" w:space="0" w:color="auto"/>
              <w:right w:val="single" w:sz="4" w:space="0" w:color="auto"/>
            </w:tcBorders>
            <w:vAlign w:val="center"/>
          </w:tcPr>
          <w:p w14:paraId="275DA995" w14:textId="77777777" w:rsidR="00D968A9" w:rsidRPr="008937EC" w:rsidRDefault="00D968A9" w:rsidP="004F02B7">
            <w:pPr>
              <w:jc w:val="center"/>
              <w:rPr>
                <w:color w:val="000000"/>
                <w:sz w:val="20"/>
                <w:szCs w:val="20"/>
                <w:lang w:eastAsia="en-US"/>
              </w:rPr>
            </w:pPr>
            <w:r w:rsidRPr="008937EC">
              <w:rPr>
                <w:color w:val="000000"/>
                <w:sz w:val="20"/>
                <w:szCs w:val="20"/>
                <w:lang w:eastAsia="en-US"/>
              </w:rPr>
              <w:t>90,31</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4F3F86C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3592,97</w:t>
            </w:r>
          </w:p>
        </w:tc>
      </w:tr>
      <w:tr w:rsidR="00D968A9" w:rsidRPr="008937EC" w14:paraId="4BC64E8E" w14:textId="77777777" w:rsidTr="004F02B7">
        <w:trPr>
          <w:trHeight w:val="1172"/>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29D6A" w14:textId="77777777" w:rsidR="00D968A9" w:rsidRPr="008937EC" w:rsidRDefault="00D968A9" w:rsidP="004F02B7">
            <w:pPr>
              <w:jc w:val="center"/>
              <w:rPr>
                <w:color w:val="000000"/>
                <w:lang w:eastAsia="en-US"/>
              </w:rPr>
            </w:pPr>
            <w:r w:rsidRPr="008937EC">
              <w:rPr>
                <w:color w:val="000000"/>
                <w:lang w:eastAsia="en-US"/>
              </w:rPr>
              <w:t>3</w:t>
            </w:r>
          </w:p>
        </w:tc>
        <w:tc>
          <w:tcPr>
            <w:tcW w:w="2060" w:type="dxa"/>
            <w:tcBorders>
              <w:top w:val="single" w:sz="4" w:space="0" w:color="auto"/>
              <w:left w:val="nil"/>
              <w:bottom w:val="single" w:sz="4" w:space="0" w:color="auto"/>
              <w:right w:val="single" w:sz="4" w:space="0" w:color="auto"/>
            </w:tcBorders>
            <w:shd w:val="clear" w:color="auto" w:fill="auto"/>
            <w:vAlign w:val="center"/>
          </w:tcPr>
          <w:p w14:paraId="360DC965" w14:textId="77777777" w:rsidR="00D968A9" w:rsidRPr="008937EC" w:rsidRDefault="00D968A9" w:rsidP="004F02B7">
            <w:pPr>
              <w:rPr>
                <w:color w:val="000000"/>
                <w:sz w:val="20"/>
                <w:szCs w:val="20"/>
                <w:lang w:eastAsia="en-US"/>
              </w:rPr>
            </w:pPr>
            <w:r w:rsidRPr="008937EC">
              <w:rPr>
                <w:color w:val="000000"/>
                <w:sz w:val="20"/>
                <w:szCs w:val="20"/>
                <w:lang w:eastAsia="en-US"/>
              </w:rPr>
              <w:t>ООО «ЭнергоКомпания»,</w:t>
            </w:r>
          </w:p>
          <w:p w14:paraId="49F3F205" w14:textId="77777777" w:rsidR="00D968A9" w:rsidRPr="008937EC" w:rsidRDefault="00D968A9" w:rsidP="004F02B7">
            <w:pPr>
              <w:rPr>
                <w:color w:val="000000"/>
                <w:sz w:val="20"/>
                <w:szCs w:val="20"/>
                <w:lang w:eastAsia="en-US"/>
              </w:rPr>
            </w:pPr>
            <w:r w:rsidRPr="008937EC">
              <w:rPr>
                <w:color w:val="000000"/>
                <w:sz w:val="20"/>
                <w:szCs w:val="20"/>
                <w:lang w:eastAsia="en-US"/>
              </w:rPr>
              <w:t>ИНН 4202044463</w:t>
            </w:r>
          </w:p>
        </w:tc>
        <w:tc>
          <w:tcPr>
            <w:tcW w:w="1862" w:type="dxa"/>
            <w:tcBorders>
              <w:top w:val="single" w:sz="4" w:space="0" w:color="auto"/>
              <w:left w:val="nil"/>
              <w:bottom w:val="single" w:sz="4" w:space="0" w:color="auto"/>
              <w:right w:val="single" w:sz="4" w:space="0" w:color="auto"/>
            </w:tcBorders>
            <w:shd w:val="clear" w:color="auto" w:fill="auto"/>
            <w:vAlign w:val="center"/>
          </w:tcPr>
          <w:p w14:paraId="2E988ADA"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20</w:t>
            </w:r>
          </w:p>
        </w:tc>
        <w:tc>
          <w:tcPr>
            <w:tcW w:w="1435" w:type="dxa"/>
            <w:tcBorders>
              <w:top w:val="single" w:sz="4" w:space="0" w:color="auto"/>
              <w:left w:val="nil"/>
              <w:bottom w:val="single" w:sz="4" w:space="0" w:color="auto"/>
              <w:right w:val="single" w:sz="4" w:space="0" w:color="auto"/>
            </w:tcBorders>
            <w:vAlign w:val="center"/>
          </w:tcPr>
          <w:p w14:paraId="2D13894A"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ПСХ-2</w:t>
            </w:r>
          </w:p>
        </w:tc>
        <w:tc>
          <w:tcPr>
            <w:tcW w:w="1652" w:type="dxa"/>
            <w:tcBorders>
              <w:top w:val="single" w:sz="4" w:space="0" w:color="auto"/>
              <w:left w:val="nil"/>
              <w:bottom w:val="single" w:sz="4" w:space="0" w:color="auto"/>
              <w:right w:val="single" w:sz="4" w:space="0" w:color="auto"/>
            </w:tcBorders>
            <w:shd w:val="clear" w:color="auto" w:fill="auto"/>
            <w:noWrap/>
            <w:vAlign w:val="center"/>
          </w:tcPr>
          <w:p w14:paraId="6186A948"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3 923,27</w:t>
            </w:r>
          </w:p>
        </w:tc>
        <w:tc>
          <w:tcPr>
            <w:tcW w:w="855" w:type="dxa"/>
            <w:tcBorders>
              <w:top w:val="single" w:sz="4" w:space="0" w:color="auto"/>
              <w:left w:val="single" w:sz="4" w:space="0" w:color="auto"/>
              <w:bottom w:val="single" w:sz="4" w:space="0" w:color="auto"/>
              <w:right w:val="single" w:sz="4" w:space="0" w:color="auto"/>
            </w:tcBorders>
            <w:vAlign w:val="center"/>
          </w:tcPr>
          <w:p w14:paraId="0619215A" w14:textId="77777777" w:rsidR="00D968A9" w:rsidRPr="008937EC" w:rsidRDefault="00D968A9" w:rsidP="004F02B7">
            <w:pPr>
              <w:jc w:val="center"/>
              <w:rPr>
                <w:color w:val="000000"/>
                <w:sz w:val="20"/>
                <w:szCs w:val="20"/>
                <w:lang w:eastAsia="en-US"/>
              </w:rPr>
            </w:pPr>
            <w:r w:rsidRPr="008937EC">
              <w:rPr>
                <w:color w:val="000000"/>
                <w:sz w:val="20"/>
                <w:szCs w:val="20"/>
                <w:lang w:eastAsia="en-US"/>
              </w:rPr>
              <w:t>73,72</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0D212648" w14:textId="77777777" w:rsidR="00D968A9" w:rsidRPr="008937EC" w:rsidRDefault="00D968A9" w:rsidP="004F02B7">
            <w:pPr>
              <w:jc w:val="center"/>
              <w:rPr>
                <w:color w:val="000000"/>
                <w:sz w:val="20"/>
                <w:szCs w:val="20"/>
                <w:lang w:eastAsia="en-US"/>
              </w:rPr>
            </w:pPr>
            <w:r w:rsidRPr="008937EC">
              <w:rPr>
                <w:color w:val="000000"/>
                <w:sz w:val="20"/>
                <w:szCs w:val="20"/>
                <w:lang w:eastAsia="en-US"/>
              </w:rPr>
              <w:t>2892,23</w:t>
            </w:r>
          </w:p>
        </w:tc>
      </w:tr>
      <w:tr w:rsidR="00D968A9" w:rsidRPr="008937EC" w14:paraId="6CCB9977" w14:textId="77777777" w:rsidTr="004F02B7">
        <w:trPr>
          <w:trHeight w:val="1172"/>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C0727C" w14:textId="77777777" w:rsidR="00D968A9" w:rsidRPr="008937EC" w:rsidRDefault="00D968A9" w:rsidP="004F02B7">
            <w:pPr>
              <w:jc w:val="center"/>
              <w:rPr>
                <w:color w:val="000000"/>
                <w:lang w:eastAsia="en-US"/>
              </w:rPr>
            </w:pPr>
            <w:r w:rsidRPr="008937EC">
              <w:rPr>
                <w:color w:val="000000"/>
                <w:lang w:eastAsia="en-US"/>
              </w:rPr>
              <w:t>4</w:t>
            </w:r>
          </w:p>
        </w:tc>
        <w:tc>
          <w:tcPr>
            <w:tcW w:w="2060" w:type="dxa"/>
            <w:tcBorders>
              <w:top w:val="single" w:sz="4" w:space="0" w:color="auto"/>
              <w:left w:val="nil"/>
              <w:bottom w:val="single" w:sz="4" w:space="0" w:color="auto"/>
              <w:right w:val="single" w:sz="4" w:space="0" w:color="auto"/>
            </w:tcBorders>
            <w:shd w:val="clear" w:color="auto" w:fill="auto"/>
            <w:vAlign w:val="center"/>
          </w:tcPr>
          <w:p w14:paraId="1EF4AACF" w14:textId="77777777" w:rsidR="00D968A9" w:rsidRPr="008937EC" w:rsidRDefault="00D968A9" w:rsidP="004F02B7">
            <w:pPr>
              <w:rPr>
                <w:color w:val="000000"/>
                <w:sz w:val="20"/>
                <w:szCs w:val="20"/>
                <w:lang w:eastAsia="en-US"/>
              </w:rPr>
            </w:pPr>
            <w:r w:rsidRPr="008937EC">
              <w:rPr>
                <w:color w:val="000000"/>
                <w:sz w:val="20"/>
                <w:szCs w:val="20"/>
                <w:lang w:eastAsia="en-US"/>
              </w:rPr>
              <w:t>ООО «ТВК»,</w:t>
            </w:r>
          </w:p>
          <w:p w14:paraId="2B497DAC" w14:textId="77777777" w:rsidR="00D968A9" w:rsidRPr="008937EC" w:rsidRDefault="00D968A9" w:rsidP="004F02B7">
            <w:pPr>
              <w:rPr>
                <w:color w:val="000000"/>
                <w:sz w:val="20"/>
                <w:szCs w:val="20"/>
                <w:lang w:eastAsia="en-US"/>
              </w:rPr>
            </w:pPr>
            <w:r w:rsidRPr="008937EC">
              <w:rPr>
                <w:color w:val="000000"/>
                <w:sz w:val="20"/>
                <w:szCs w:val="20"/>
                <w:lang w:eastAsia="en-US"/>
              </w:rPr>
              <w:t>ИНН 4202026697</w:t>
            </w:r>
          </w:p>
        </w:tc>
        <w:tc>
          <w:tcPr>
            <w:tcW w:w="1862" w:type="dxa"/>
            <w:tcBorders>
              <w:top w:val="single" w:sz="4" w:space="0" w:color="auto"/>
              <w:left w:val="nil"/>
              <w:bottom w:val="single" w:sz="4" w:space="0" w:color="auto"/>
              <w:right w:val="single" w:sz="4" w:space="0" w:color="auto"/>
            </w:tcBorders>
            <w:shd w:val="clear" w:color="auto" w:fill="auto"/>
            <w:vAlign w:val="center"/>
          </w:tcPr>
          <w:p w14:paraId="3D670B59" w14:textId="77777777" w:rsidR="00D968A9" w:rsidRPr="008937EC" w:rsidRDefault="00D968A9" w:rsidP="004F02B7">
            <w:pPr>
              <w:jc w:val="center"/>
              <w:rPr>
                <w:color w:val="000000"/>
                <w:sz w:val="20"/>
                <w:szCs w:val="20"/>
                <w:lang w:eastAsia="en-US"/>
              </w:rPr>
            </w:pPr>
            <w:r w:rsidRPr="008937EC">
              <w:rPr>
                <w:color w:val="000000"/>
                <w:sz w:val="20"/>
                <w:szCs w:val="20"/>
                <w:lang w:eastAsia="en-US"/>
              </w:rPr>
              <w:t>№ 21</w:t>
            </w:r>
          </w:p>
        </w:tc>
        <w:tc>
          <w:tcPr>
            <w:tcW w:w="1435" w:type="dxa"/>
            <w:tcBorders>
              <w:top w:val="single" w:sz="4" w:space="0" w:color="auto"/>
              <w:left w:val="nil"/>
              <w:bottom w:val="single" w:sz="4" w:space="0" w:color="auto"/>
              <w:right w:val="single" w:sz="4" w:space="0" w:color="auto"/>
            </w:tcBorders>
            <w:vAlign w:val="center"/>
          </w:tcPr>
          <w:p w14:paraId="352B2355" w14:textId="77777777" w:rsidR="00D968A9" w:rsidRPr="008937EC" w:rsidRDefault="00D968A9" w:rsidP="004F02B7">
            <w:pPr>
              <w:jc w:val="center"/>
              <w:rPr>
                <w:color w:val="000000"/>
                <w:sz w:val="20"/>
                <w:szCs w:val="20"/>
                <w:lang w:eastAsia="en-US"/>
              </w:rPr>
            </w:pPr>
            <w:r w:rsidRPr="008937EC">
              <w:rPr>
                <w:color w:val="000000"/>
                <w:sz w:val="20"/>
                <w:szCs w:val="20"/>
                <w:lang w:eastAsia="en-US"/>
              </w:rPr>
              <w:t>Котельная ООО «ТВК»</w:t>
            </w:r>
          </w:p>
        </w:tc>
        <w:tc>
          <w:tcPr>
            <w:tcW w:w="1652" w:type="dxa"/>
            <w:tcBorders>
              <w:top w:val="single" w:sz="4" w:space="0" w:color="auto"/>
              <w:left w:val="nil"/>
              <w:bottom w:val="single" w:sz="4" w:space="0" w:color="auto"/>
              <w:right w:val="single" w:sz="4" w:space="0" w:color="auto"/>
            </w:tcBorders>
            <w:shd w:val="clear" w:color="auto" w:fill="auto"/>
            <w:noWrap/>
            <w:vAlign w:val="center"/>
          </w:tcPr>
          <w:p w14:paraId="52F75117" w14:textId="77777777" w:rsidR="00D968A9" w:rsidRPr="008937EC" w:rsidRDefault="00D968A9" w:rsidP="004F02B7">
            <w:pPr>
              <w:jc w:val="center"/>
              <w:rPr>
                <w:color w:val="000000"/>
                <w:sz w:val="20"/>
                <w:szCs w:val="20"/>
                <w:lang w:eastAsia="en-US"/>
              </w:rPr>
            </w:pPr>
            <w:r w:rsidRPr="008937EC">
              <w:rPr>
                <w:color w:val="000000"/>
                <w:sz w:val="20"/>
                <w:szCs w:val="20"/>
                <w:lang w:eastAsia="en-US"/>
              </w:rPr>
              <w:t>3 932,12</w:t>
            </w:r>
          </w:p>
        </w:tc>
        <w:tc>
          <w:tcPr>
            <w:tcW w:w="855" w:type="dxa"/>
            <w:tcBorders>
              <w:top w:val="single" w:sz="4" w:space="0" w:color="auto"/>
              <w:left w:val="single" w:sz="4" w:space="0" w:color="auto"/>
              <w:bottom w:val="single" w:sz="4" w:space="0" w:color="auto"/>
              <w:right w:val="single" w:sz="4" w:space="0" w:color="auto"/>
            </w:tcBorders>
            <w:vAlign w:val="center"/>
          </w:tcPr>
          <w:p w14:paraId="74EEB7B1" w14:textId="77777777" w:rsidR="00D968A9" w:rsidRPr="008937EC" w:rsidRDefault="00D968A9" w:rsidP="004F02B7">
            <w:pPr>
              <w:jc w:val="center"/>
              <w:rPr>
                <w:color w:val="000000"/>
                <w:sz w:val="20"/>
                <w:szCs w:val="20"/>
                <w:lang w:eastAsia="en-US"/>
              </w:rPr>
            </w:pPr>
            <w:r w:rsidRPr="008937EC">
              <w:rPr>
                <w:color w:val="000000"/>
                <w:sz w:val="20"/>
                <w:szCs w:val="20"/>
                <w:lang w:eastAsia="en-US"/>
              </w:rPr>
              <w:t>62,27</w:t>
            </w:r>
          </w:p>
        </w:tc>
        <w:tc>
          <w:tcPr>
            <w:tcW w:w="1579" w:type="dxa"/>
            <w:tcBorders>
              <w:top w:val="single" w:sz="4" w:space="0" w:color="auto"/>
              <w:left w:val="single" w:sz="4" w:space="0" w:color="auto"/>
              <w:bottom w:val="single" w:sz="4" w:space="0" w:color="auto"/>
              <w:right w:val="single" w:sz="4" w:space="0" w:color="auto"/>
            </w:tcBorders>
            <w:shd w:val="clear" w:color="auto" w:fill="auto"/>
            <w:vAlign w:val="center"/>
          </w:tcPr>
          <w:p w14:paraId="050A076D" w14:textId="77777777" w:rsidR="00D968A9" w:rsidRPr="008937EC" w:rsidRDefault="00D968A9" w:rsidP="004F02B7">
            <w:pPr>
              <w:jc w:val="center"/>
              <w:rPr>
                <w:color w:val="000000"/>
                <w:sz w:val="20"/>
                <w:szCs w:val="20"/>
                <w:lang w:eastAsia="en-US"/>
              </w:rPr>
            </w:pPr>
            <w:r w:rsidRPr="008937EC">
              <w:rPr>
                <w:color w:val="000000"/>
                <w:sz w:val="20"/>
                <w:szCs w:val="20"/>
                <w:lang w:eastAsia="en-US"/>
              </w:rPr>
              <w:t>2448,53</w:t>
            </w:r>
          </w:p>
        </w:tc>
      </w:tr>
    </w:tbl>
    <w:p w14:paraId="59CB6543" w14:textId="77777777" w:rsidR="00D968A9" w:rsidRPr="008937EC" w:rsidRDefault="00D968A9" w:rsidP="00D968A9">
      <w:pPr>
        <w:ind w:firstLine="709"/>
        <w:jc w:val="both"/>
        <w:rPr>
          <w:color w:val="000000"/>
          <w:highlight w:val="yellow"/>
        </w:rPr>
      </w:pPr>
    </w:p>
    <w:p w14:paraId="6AF89F11" w14:textId="77777777" w:rsidR="00D968A9" w:rsidRPr="008937EC" w:rsidRDefault="00D968A9" w:rsidP="00D968A9">
      <w:pPr>
        <w:ind w:firstLine="709"/>
        <w:jc w:val="both"/>
        <w:rPr>
          <w:color w:val="000000"/>
        </w:rPr>
      </w:pPr>
      <w:r w:rsidRPr="008937EC">
        <w:rPr>
          <w:color w:val="000000"/>
        </w:rPr>
        <w:t xml:space="preserve">В соответствии с пунктом 2 статьи 23.6 Федерального закона </w:t>
      </w:r>
      <w:r w:rsidRPr="008937EC">
        <w:rPr>
          <w:color w:val="000000"/>
        </w:rPr>
        <w:br/>
        <w:t>от 27.07.2010 № 190-ФЗ «О теплоснабжении», пунктом 57 Правил № 1562, если предельный уровень цены на тепловую энергию (мощность), определенный в соответствии с Правилами № 1562,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p w14:paraId="5EFB464F" w14:textId="77777777" w:rsidR="00D968A9" w:rsidRPr="008937EC" w:rsidRDefault="00D968A9" w:rsidP="00D968A9">
      <w:pPr>
        <w:autoSpaceDE w:val="0"/>
        <w:autoSpaceDN w:val="0"/>
        <w:adjustRightInd w:val="0"/>
        <w:jc w:val="both"/>
        <w:rPr>
          <w:color w:val="000000"/>
        </w:rPr>
      </w:pPr>
      <w:r w:rsidRPr="008937EC">
        <w:rPr>
          <w:color w:val="000000"/>
        </w:rPr>
        <w:tab/>
        <w:t xml:space="preserve">В соответствии с пунктом 68 Правил № 1562 </w:t>
      </w:r>
      <w:r w:rsidRPr="008937EC">
        <w:rPr>
          <w:bCs/>
          <w:color w:val="000000"/>
        </w:rPr>
        <w:t xml:space="preserve">(ред. от 03.11.2022) </w:t>
      </w:r>
      <w:r w:rsidRPr="008937EC">
        <w:rPr>
          <w:color w:val="000000"/>
        </w:rPr>
        <w:t>в целях определения предельного уровня цены на тепловую энергию (мощность) и индикативного предельного уровня цены на тепловую энергию (мощность), общественные обсуждения, не проводятся.</w:t>
      </w:r>
    </w:p>
    <w:p w14:paraId="68C53DB5" w14:textId="77777777" w:rsidR="00D968A9" w:rsidRPr="008937EC" w:rsidRDefault="00D968A9" w:rsidP="00D968A9">
      <w:pPr>
        <w:ind w:firstLine="709"/>
        <w:jc w:val="both"/>
        <w:rPr>
          <w:color w:val="000000"/>
        </w:rPr>
      </w:pPr>
      <w:r w:rsidRPr="008937EC">
        <w:rPr>
          <w:color w:val="000000"/>
        </w:rPr>
        <w:t>В соответствии с изменениями внесенными в постановление Правительства Российской Федерации от 15 декабря 2017 г. № 1562 постановлением Правительства Российской Федерации от 3.11.2022 № 1985  в пункт 46 Правил № 1562, в муниципальных образованиях, отнесенных до даты вступления в силу указанного постановления к ценовым зонам устанавливаются предельные уровни цен на тепловую энергию (мощность) включая правила индексации предельного уровня цены на тепловую энергию (мощность), в периоде с 01.12.2022 по 31.12.2023 без календарной разбивкой по полугодиям.</w:t>
      </w:r>
    </w:p>
    <w:p w14:paraId="71DD3001" w14:textId="77777777" w:rsidR="00D968A9" w:rsidRPr="008937EC" w:rsidRDefault="00D968A9" w:rsidP="00D968A9">
      <w:pPr>
        <w:ind w:firstLine="709"/>
        <w:jc w:val="both"/>
        <w:rPr>
          <w:color w:val="000000"/>
        </w:rPr>
      </w:pPr>
      <w:r w:rsidRPr="008937EC">
        <w:rPr>
          <w:color w:val="000000"/>
        </w:rPr>
        <w:t>В соответствии с пунктом 46 Правил № 1562, предельные уровни цен на тепловую энергию (мощность) в ценовой зоне теплоснабжения Беловский городской округ Кемеровской области – Кузбасса на 2023 год, согласно Распоряжению Губернатора Кемеровской области – Кузбасса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имеют следующий вид.</w:t>
      </w:r>
    </w:p>
    <w:p w14:paraId="4D877BBE" w14:textId="77777777" w:rsidR="00D968A9" w:rsidRPr="008937EC" w:rsidRDefault="00D968A9" w:rsidP="00D968A9">
      <w:pPr>
        <w:ind w:firstLine="709"/>
        <w:jc w:val="both"/>
        <w:rPr>
          <w:color w:val="000000"/>
        </w:rPr>
        <w:sectPr w:rsidR="00D968A9" w:rsidRPr="008937EC" w:rsidSect="004F02B7">
          <w:headerReference w:type="default" r:id="rId29"/>
          <w:footerReference w:type="even" r:id="rId30"/>
          <w:headerReference w:type="first" r:id="rId31"/>
          <w:pgSz w:w="11906" w:h="16838"/>
          <w:pgMar w:top="851" w:right="851" w:bottom="851" w:left="1701" w:header="709" w:footer="709" w:gutter="0"/>
          <w:cols w:space="708"/>
          <w:titlePg/>
          <w:docGrid w:linePitch="381"/>
        </w:sectPr>
      </w:pPr>
    </w:p>
    <w:p w14:paraId="61A2F8B8" w14:textId="77777777" w:rsidR="00D968A9" w:rsidRPr="008937EC" w:rsidRDefault="00D968A9" w:rsidP="00D968A9">
      <w:pPr>
        <w:rPr>
          <w:color w:val="000000"/>
        </w:rPr>
      </w:pPr>
    </w:p>
    <w:p w14:paraId="442C9CBC" w14:textId="77777777" w:rsidR="00D968A9" w:rsidRPr="008937EC" w:rsidRDefault="00D968A9" w:rsidP="00D968A9">
      <w:pPr>
        <w:jc w:val="center"/>
        <w:rPr>
          <w:b/>
          <w:bCs/>
          <w:color w:val="000000"/>
        </w:rPr>
      </w:pPr>
    </w:p>
    <w:p w14:paraId="7E85B5BB" w14:textId="77777777" w:rsidR="00D968A9" w:rsidRPr="00161E2A" w:rsidRDefault="00D968A9" w:rsidP="00D968A9">
      <w:pPr>
        <w:jc w:val="center"/>
        <w:rPr>
          <w:b/>
          <w:bCs/>
          <w:color w:val="000000"/>
        </w:rPr>
      </w:pPr>
      <w:r w:rsidRPr="00161E2A">
        <w:rPr>
          <w:b/>
          <w:bCs/>
          <w:color w:val="000000"/>
        </w:rPr>
        <w:t>Предельные уровни цен на тепловую энергию (мощность) для ценовой зоны теплоснабжения</w:t>
      </w:r>
    </w:p>
    <w:p w14:paraId="6A99B42D" w14:textId="77777777" w:rsidR="00D968A9" w:rsidRPr="00161E2A" w:rsidRDefault="00D968A9" w:rsidP="00D968A9">
      <w:pPr>
        <w:jc w:val="center"/>
        <w:rPr>
          <w:b/>
          <w:bCs/>
          <w:color w:val="000000"/>
        </w:rPr>
      </w:pPr>
      <w:r w:rsidRPr="00161E2A">
        <w:rPr>
          <w:b/>
          <w:bCs/>
          <w:color w:val="000000"/>
        </w:rPr>
        <w:t xml:space="preserve">муниципальное образование Беловский городской округ Кемеровской области – Кузбасса </w:t>
      </w:r>
    </w:p>
    <w:p w14:paraId="25A21C42" w14:textId="77777777" w:rsidR="00D968A9" w:rsidRPr="00161E2A" w:rsidRDefault="00D968A9" w:rsidP="00D968A9">
      <w:pPr>
        <w:jc w:val="center"/>
        <w:rPr>
          <w:b/>
          <w:bCs/>
          <w:color w:val="000000"/>
        </w:rPr>
      </w:pPr>
      <w:r w:rsidRPr="00161E2A">
        <w:rPr>
          <w:b/>
          <w:bCs/>
          <w:color w:val="000000"/>
        </w:rPr>
        <w:t>на период с 01.12.2022 по 31.12.2023</w:t>
      </w:r>
    </w:p>
    <w:p w14:paraId="5722D7C2" w14:textId="77777777" w:rsidR="00D968A9" w:rsidRPr="00161E2A" w:rsidRDefault="00D968A9" w:rsidP="00D968A9">
      <w:pPr>
        <w:jc w:val="center"/>
        <w:rPr>
          <w:b/>
          <w:bCs/>
          <w:color w:val="000000"/>
        </w:rPr>
      </w:pPr>
    </w:p>
    <w:p w14:paraId="6EBC07C3" w14:textId="77777777" w:rsidR="00D968A9" w:rsidRPr="00161E2A" w:rsidRDefault="00D968A9" w:rsidP="00D968A9">
      <w:pPr>
        <w:rPr>
          <w:color w:val="000000"/>
        </w:rPr>
      </w:pPr>
    </w:p>
    <w:tbl>
      <w:tblPr>
        <w:tblW w:w="13908" w:type="dxa"/>
        <w:tblInd w:w="404" w:type="dxa"/>
        <w:tblLook w:val="04A0" w:firstRow="1" w:lastRow="0" w:firstColumn="1" w:lastColumn="0" w:noHBand="0" w:noVBand="1"/>
      </w:tblPr>
      <w:tblGrid>
        <w:gridCol w:w="840"/>
        <w:gridCol w:w="2778"/>
        <w:gridCol w:w="1899"/>
        <w:gridCol w:w="3759"/>
        <w:gridCol w:w="2506"/>
        <w:gridCol w:w="2126"/>
      </w:tblGrid>
      <w:tr w:rsidR="00D968A9" w:rsidRPr="00161E2A" w14:paraId="7DB31015" w14:textId="77777777" w:rsidTr="004F02B7">
        <w:trPr>
          <w:trHeight w:val="30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2BF52" w14:textId="77777777" w:rsidR="00D968A9" w:rsidRPr="00161E2A" w:rsidRDefault="00D968A9" w:rsidP="004F02B7">
            <w:pPr>
              <w:jc w:val="center"/>
              <w:rPr>
                <w:color w:val="000000"/>
              </w:rPr>
            </w:pPr>
            <w:r w:rsidRPr="00161E2A">
              <w:rPr>
                <w:color w:val="000000"/>
              </w:rPr>
              <w:t>№</w:t>
            </w:r>
          </w:p>
        </w:tc>
        <w:tc>
          <w:tcPr>
            <w:tcW w:w="2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293D1" w14:textId="77777777" w:rsidR="00D968A9" w:rsidRPr="00161E2A" w:rsidRDefault="00D968A9" w:rsidP="004F02B7">
            <w:pPr>
              <w:jc w:val="center"/>
              <w:rPr>
                <w:color w:val="000000"/>
              </w:rPr>
            </w:pPr>
            <w:r w:rsidRPr="00161E2A">
              <w:rPr>
                <w:color w:val="000000"/>
              </w:rPr>
              <w:t>Наименование единой</w:t>
            </w:r>
            <w:r w:rsidRPr="00161E2A">
              <w:rPr>
                <w:color w:val="000000"/>
              </w:rPr>
              <w:br/>
              <w:t>теплоснабжающей организации</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D8966" w14:textId="77777777" w:rsidR="00D968A9" w:rsidRPr="00161E2A" w:rsidRDefault="00D968A9" w:rsidP="004F02B7">
            <w:pPr>
              <w:jc w:val="center"/>
              <w:rPr>
                <w:color w:val="000000"/>
              </w:rPr>
            </w:pPr>
            <w:r w:rsidRPr="00161E2A">
              <w:rPr>
                <w:color w:val="000000"/>
              </w:rPr>
              <w:t>Система теплоснабжения</w:t>
            </w:r>
          </w:p>
        </w:tc>
        <w:tc>
          <w:tcPr>
            <w:tcW w:w="3759" w:type="dxa"/>
            <w:vMerge w:val="restart"/>
            <w:tcBorders>
              <w:top w:val="single" w:sz="4" w:space="0" w:color="auto"/>
              <w:left w:val="nil"/>
              <w:right w:val="single" w:sz="4" w:space="0" w:color="auto"/>
            </w:tcBorders>
            <w:vAlign w:val="center"/>
          </w:tcPr>
          <w:p w14:paraId="012CEB0B" w14:textId="77777777" w:rsidR="00D968A9" w:rsidRPr="00161E2A" w:rsidRDefault="00D968A9" w:rsidP="004F02B7">
            <w:pPr>
              <w:jc w:val="center"/>
              <w:rPr>
                <w:color w:val="000000"/>
              </w:rPr>
            </w:pPr>
            <w:r w:rsidRPr="00161E2A">
              <w:rPr>
                <w:color w:val="000000"/>
              </w:rPr>
              <w:t>Источник тепловой энергии</w:t>
            </w:r>
          </w:p>
        </w:tc>
        <w:tc>
          <w:tcPr>
            <w:tcW w:w="4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41C86F" w14:textId="77777777" w:rsidR="00D968A9" w:rsidRPr="00161E2A" w:rsidRDefault="00D968A9" w:rsidP="004F02B7">
            <w:pPr>
              <w:jc w:val="center"/>
              <w:rPr>
                <w:color w:val="000000"/>
              </w:rPr>
            </w:pPr>
            <w:r w:rsidRPr="00161E2A">
              <w:rPr>
                <w:color w:val="000000"/>
              </w:rPr>
              <w:t>Предельные уровни цен на тепловую энергию (мощность)</w:t>
            </w:r>
          </w:p>
        </w:tc>
      </w:tr>
      <w:tr w:rsidR="00D968A9" w:rsidRPr="00161E2A" w14:paraId="546E10C6" w14:textId="77777777" w:rsidTr="004F02B7">
        <w:trPr>
          <w:trHeight w:val="300"/>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97CDF17" w14:textId="77777777" w:rsidR="00D968A9" w:rsidRPr="00161E2A" w:rsidRDefault="00D968A9" w:rsidP="004F02B7">
            <w:pPr>
              <w:rPr>
                <w:color w:val="000000"/>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14:paraId="26875557" w14:textId="77777777" w:rsidR="00D968A9" w:rsidRPr="00161E2A" w:rsidRDefault="00D968A9" w:rsidP="004F02B7">
            <w:pPr>
              <w:rPr>
                <w:color w:val="000000"/>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0E1B83C" w14:textId="77777777" w:rsidR="00D968A9" w:rsidRPr="00161E2A" w:rsidRDefault="00D968A9" w:rsidP="004F02B7">
            <w:pPr>
              <w:rPr>
                <w:color w:val="000000"/>
              </w:rPr>
            </w:pPr>
          </w:p>
        </w:tc>
        <w:tc>
          <w:tcPr>
            <w:tcW w:w="3759" w:type="dxa"/>
            <w:vMerge/>
            <w:tcBorders>
              <w:left w:val="nil"/>
              <w:right w:val="single" w:sz="4" w:space="0" w:color="auto"/>
            </w:tcBorders>
          </w:tcPr>
          <w:p w14:paraId="5E65902A" w14:textId="77777777" w:rsidR="00D968A9" w:rsidRPr="00161E2A" w:rsidRDefault="00D968A9" w:rsidP="004F02B7">
            <w:pPr>
              <w:jc w:val="center"/>
              <w:rPr>
                <w:color w:val="000000"/>
              </w:rPr>
            </w:pPr>
          </w:p>
        </w:tc>
        <w:tc>
          <w:tcPr>
            <w:tcW w:w="4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9588833" w14:textId="77777777" w:rsidR="00D968A9" w:rsidRPr="00161E2A" w:rsidRDefault="00D968A9" w:rsidP="004F02B7">
            <w:pPr>
              <w:jc w:val="center"/>
              <w:rPr>
                <w:color w:val="000000"/>
              </w:rPr>
            </w:pPr>
            <w:r w:rsidRPr="00161E2A">
              <w:rPr>
                <w:color w:val="000000"/>
              </w:rPr>
              <w:t>с 01.12.2022 по 31.12.2023</w:t>
            </w:r>
          </w:p>
        </w:tc>
      </w:tr>
      <w:tr w:rsidR="00D968A9" w:rsidRPr="00161E2A" w14:paraId="5DC827BF" w14:textId="77777777" w:rsidTr="004F02B7">
        <w:trPr>
          <w:trHeight w:val="630"/>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1D866CB3" w14:textId="77777777" w:rsidR="00D968A9" w:rsidRPr="00161E2A" w:rsidRDefault="00D968A9" w:rsidP="004F02B7">
            <w:pPr>
              <w:rPr>
                <w:color w:val="000000"/>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14:paraId="4904D0AA" w14:textId="77777777" w:rsidR="00D968A9" w:rsidRPr="00161E2A" w:rsidRDefault="00D968A9" w:rsidP="004F02B7">
            <w:pPr>
              <w:rPr>
                <w:color w:val="000000"/>
              </w:rPr>
            </w:pPr>
          </w:p>
        </w:tc>
        <w:tc>
          <w:tcPr>
            <w:tcW w:w="1899" w:type="dxa"/>
            <w:vMerge/>
            <w:tcBorders>
              <w:top w:val="single" w:sz="4" w:space="0" w:color="auto"/>
              <w:left w:val="single" w:sz="4" w:space="0" w:color="auto"/>
              <w:bottom w:val="single" w:sz="4" w:space="0" w:color="auto"/>
              <w:right w:val="single" w:sz="4" w:space="0" w:color="auto"/>
            </w:tcBorders>
            <w:vAlign w:val="center"/>
            <w:hideMark/>
          </w:tcPr>
          <w:p w14:paraId="58C5E817" w14:textId="77777777" w:rsidR="00D968A9" w:rsidRPr="00161E2A" w:rsidRDefault="00D968A9" w:rsidP="004F02B7">
            <w:pPr>
              <w:rPr>
                <w:color w:val="000000"/>
              </w:rPr>
            </w:pPr>
          </w:p>
        </w:tc>
        <w:tc>
          <w:tcPr>
            <w:tcW w:w="3759" w:type="dxa"/>
            <w:vMerge/>
            <w:tcBorders>
              <w:left w:val="nil"/>
              <w:bottom w:val="single" w:sz="4" w:space="0" w:color="auto"/>
              <w:right w:val="single" w:sz="4" w:space="0" w:color="auto"/>
            </w:tcBorders>
          </w:tcPr>
          <w:p w14:paraId="3B65AE7F" w14:textId="77777777" w:rsidR="00D968A9" w:rsidRPr="00161E2A" w:rsidRDefault="00D968A9" w:rsidP="004F02B7">
            <w:pPr>
              <w:jc w:val="center"/>
              <w:rPr>
                <w:color w:val="000000"/>
              </w:rPr>
            </w:pPr>
          </w:p>
        </w:tc>
        <w:tc>
          <w:tcPr>
            <w:tcW w:w="2506" w:type="dxa"/>
            <w:tcBorders>
              <w:top w:val="nil"/>
              <w:left w:val="nil"/>
              <w:bottom w:val="single" w:sz="4" w:space="0" w:color="auto"/>
              <w:right w:val="single" w:sz="4" w:space="0" w:color="auto"/>
            </w:tcBorders>
            <w:shd w:val="clear" w:color="auto" w:fill="auto"/>
            <w:vAlign w:val="center"/>
            <w:hideMark/>
          </w:tcPr>
          <w:p w14:paraId="46E40671" w14:textId="77777777" w:rsidR="00D968A9" w:rsidRPr="00161E2A" w:rsidRDefault="00D968A9" w:rsidP="004F02B7">
            <w:pPr>
              <w:jc w:val="center"/>
              <w:rPr>
                <w:color w:val="000000"/>
              </w:rPr>
            </w:pPr>
            <w:r w:rsidRPr="00161E2A">
              <w:rPr>
                <w:color w:val="000000"/>
              </w:rPr>
              <w:t xml:space="preserve">руб./Гкал </w:t>
            </w:r>
            <w:r w:rsidRPr="00161E2A">
              <w:rPr>
                <w:color w:val="000000"/>
              </w:rPr>
              <w:br/>
              <w:t>(без НДС)</w:t>
            </w:r>
          </w:p>
        </w:tc>
        <w:tc>
          <w:tcPr>
            <w:tcW w:w="2126" w:type="dxa"/>
            <w:tcBorders>
              <w:top w:val="nil"/>
              <w:left w:val="nil"/>
              <w:bottom w:val="single" w:sz="4" w:space="0" w:color="auto"/>
              <w:right w:val="single" w:sz="4" w:space="0" w:color="auto"/>
            </w:tcBorders>
            <w:shd w:val="clear" w:color="auto" w:fill="auto"/>
            <w:vAlign w:val="center"/>
            <w:hideMark/>
          </w:tcPr>
          <w:p w14:paraId="34D801C1" w14:textId="77777777" w:rsidR="00D968A9" w:rsidRPr="00161E2A" w:rsidRDefault="00D968A9" w:rsidP="004F02B7">
            <w:pPr>
              <w:jc w:val="center"/>
              <w:rPr>
                <w:color w:val="000000"/>
              </w:rPr>
            </w:pPr>
            <w:r w:rsidRPr="00161E2A">
              <w:rPr>
                <w:color w:val="000000"/>
              </w:rPr>
              <w:t xml:space="preserve">руб./Гкал </w:t>
            </w:r>
            <w:r w:rsidRPr="00161E2A">
              <w:rPr>
                <w:color w:val="000000"/>
              </w:rPr>
              <w:br/>
              <w:t xml:space="preserve">(с </w:t>
            </w:r>
            <w:proofErr w:type="gramStart"/>
            <w:r w:rsidRPr="00161E2A">
              <w:rPr>
                <w:color w:val="000000"/>
              </w:rPr>
              <w:t>НДС)*</w:t>
            </w:r>
            <w:proofErr w:type="gramEnd"/>
          </w:p>
        </w:tc>
      </w:tr>
      <w:tr w:rsidR="00D968A9" w:rsidRPr="00161E2A" w14:paraId="200F9294" w14:textId="77777777" w:rsidTr="004F02B7">
        <w:trPr>
          <w:trHeight w:val="361"/>
        </w:trPr>
        <w:tc>
          <w:tcPr>
            <w:tcW w:w="840" w:type="dxa"/>
            <w:tcBorders>
              <w:top w:val="single" w:sz="4" w:space="0" w:color="auto"/>
              <w:left w:val="single" w:sz="4" w:space="0" w:color="auto"/>
              <w:bottom w:val="single" w:sz="4" w:space="0" w:color="auto"/>
              <w:right w:val="single" w:sz="4" w:space="0" w:color="auto"/>
            </w:tcBorders>
            <w:vAlign w:val="center"/>
          </w:tcPr>
          <w:p w14:paraId="62A9B409" w14:textId="77777777" w:rsidR="00D968A9" w:rsidRPr="00161E2A" w:rsidRDefault="00D968A9" w:rsidP="004F02B7">
            <w:pPr>
              <w:jc w:val="center"/>
              <w:rPr>
                <w:color w:val="000000"/>
              </w:rPr>
            </w:pPr>
            <w:r w:rsidRPr="00161E2A">
              <w:rPr>
                <w:color w:val="000000"/>
              </w:rPr>
              <w:t>1</w:t>
            </w:r>
          </w:p>
        </w:tc>
        <w:tc>
          <w:tcPr>
            <w:tcW w:w="2778" w:type="dxa"/>
            <w:tcBorders>
              <w:top w:val="single" w:sz="4" w:space="0" w:color="auto"/>
              <w:left w:val="single" w:sz="4" w:space="0" w:color="auto"/>
              <w:bottom w:val="single" w:sz="4" w:space="0" w:color="auto"/>
              <w:right w:val="single" w:sz="4" w:space="0" w:color="auto"/>
            </w:tcBorders>
            <w:vAlign w:val="center"/>
          </w:tcPr>
          <w:p w14:paraId="236C9B75" w14:textId="77777777" w:rsidR="00D968A9" w:rsidRPr="00161E2A" w:rsidRDefault="00D968A9" w:rsidP="004F02B7">
            <w:pPr>
              <w:jc w:val="center"/>
              <w:rPr>
                <w:color w:val="000000"/>
              </w:rPr>
            </w:pPr>
            <w:r w:rsidRPr="00161E2A">
              <w:rPr>
                <w:color w:val="000000"/>
              </w:rPr>
              <w:t>2</w:t>
            </w:r>
          </w:p>
        </w:tc>
        <w:tc>
          <w:tcPr>
            <w:tcW w:w="1899" w:type="dxa"/>
            <w:tcBorders>
              <w:top w:val="single" w:sz="4" w:space="0" w:color="auto"/>
              <w:left w:val="single" w:sz="4" w:space="0" w:color="auto"/>
              <w:bottom w:val="single" w:sz="4" w:space="0" w:color="auto"/>
              <w:right w:val="single" w:sz="4" w:space="0" w:color="auto"/>
            </w:tcBorders>
            <w:vAlign w:val="center"/>
          </w:tcPr>
          <w:p w14:paraId="18949758" w14:textId="77777777" w:rsidR="00D968A9" w:rsidRPr="00161E2A" w:rsidRDefault="00D968A9" w:rsidP="004F02B7">
            <w:pPr>
              <w:jc w:val="center"/>
              <w:rPr>
                <w:color w:val="000000"/>
              </w:rPr>
            </w:pPr>
            <w:r w:rsidRPr="00161E2A">
              <w:rPr>
                <w:color w:val="000000"/>
              </w:rPr>
              <w:t>3</w:t>
            </w:r>
          </w:p>
        </w:tc>
        <w:tc>
          <w:tcPr>
            <w:tcW w:w="3759" w:type="dxa"/>
            <w:tcBorders>
              <w:top w:val="single" w:sz="4" w:space="0" w:color="auto"/>
              <w:left w:val="nil"/>
              <w:bottom w:val="single" w:sz="4" w:space="0" w:color="auto"/>
              <w:right w:val="single" w:sz="4" w:space="0" w:color="auto"/>
            </w:tcBorders>
            <w:vAlign w:val="center"/>
          </w:tcPr>
          <w:p w14:paraId="177EDB85" w14:textId="77777777" w:rsidR="00D968A9" w:rsidRPr="00161E2A" w:rsidRDefault="00D968A9" w:rsidP="004F02B7">
            <w:pPr>
              <w:jc w:val="center"/>
              <w:rPr>
                <w:color w:val="000000"/>
              </w:rPr>
            </w:pPr>
            <w:r w:rsidRPr="00161E2A">
              <w:rPr>
                <w:color w:val="000000"/>
              </w:rPr>
              <w:t>4</w:t>
            </w:r>
          </w:p>
        </w:tc>
        <w:tc>
          <w:tcPr>
            <w:tcW w:w="2506" w:type="dxa"/>
            <w:tcBorders>
              <w:top w:val="nil"/>
              <w:left w:val="nil"/>
              <w:bottom w:val="single" w:sz="4" w:space="0" w:color="auto"/>
              <w:right w:val="single" w:sz="4" w:space="0" w:color="auto"/>
            </w:tcBorders>
            <w:shd w:val="clear" w:color="auto" w:fill="auto"/>
            <w:vAlign w:val="center"/>
          </w:tcPr>
          <w:p w14:paraId="78B83AE8" w14:textId="77777777" w:rsidR="00D968A9" w:rsidRPr="00161E2A" w:rsidRDefault="00D968A9" w:rsidP="004F02B7">
            <w:pPr>
              <w:jc w:val="center"/>
              <w:rPr>
                <w:color w:val="000000"/>
              </w:rPr>
            </w:pPr>
            <w:r w:rsidRPr="00161E2A">
              <w:rPr>
                <w:color w:val="000000"/>
              </w:rPr>
              <w:t>5</w:t>
            </w:r>
          </w:p>
        </w:tc>
        <w:tc>
          <w:tcPr>
            <w:tcW w:w="2126" w:type="dxa"/>
            <w:tcBorders>
              <w:top w:val="nil"/>
              <w:left w:val="nil"/>
              <w:bottom w:val="single" w:sz="4" w:space="0" w:color="auto"/>
              <w:right w:val="single" w:sz="4" w:space="0" w:color="auto"/>
            </w:tcBorders>
            <w:shd w:val="clear" w:color="auto" w:fill="auto"/>
            <w:vAlign w:val="center"/>
          </w:tcPr>
          <w:p w14:paraId="4EB8BBF5" w14:textId="77777777" w:rsidR="00D968A9" w:rsidRPr="00161E2A" w:rsidRDefault="00D968A9" w:rsidP="004F02B7">
            <w:pPr>
              <w:jc w:val="center"/>
              <w:rPr>
                <w:color w:val="000000"/>
              </w:rPr>
            </w:pPr>
            <w:r w:rsidRPr="00161E2A">
              <w:rPr>
                <w:color w:val="000000"/>
              </w:rPr>
              <w:t>6</w:t>
            </w:r>
          </w:p>
        </w:tc>
      </w:tr>
      <w:tr w:rsidR="00D968A9" w:rsidRPr="00161E2A" w14:paraId="1078D4BA" w14:textId="77777777" w:rsidTr="004F02B7">
        <w:trPr>
          <w:trHeight w:val="15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076F2D0" w14:textId="77777777" w:rsidR="00D968A9" w:rsidRPr="00161E2A" w:rsidRDefault="00D968A9" w:rsidP="004F02B7">
            <w:pPr>
              <w:jc w:val="center"/>
              <w:rPr>
                <w:color w:val="000000"/>
              </w:rPr>
            </w:pPr>
            <w:r w:rsidRPr="00161E2A">
              <w:rPr>
                <w:color w:val="000000"/>
              </w:rPr>
              <w:t>1</w:t>
            </w:r>
          </w:p>
        </w:tc>
        <w:tc>
          <w:tcPr>
            <w:tcW w:w="2778" w:type="dxa"/>
            <w:tcBorders>
              <w:top w:val="nil"/>
              <w:left w:val="nil"/>
              <w:bottom w:val="single" w:sz="4" w:space="0" w:color="auto"/>
              <w:right w:val="single" w:sz="4" w:space="0" w:color="auto"/>
            </w:tcBorders>
            <w:shd w:val="clear" w:color="auto" w:fill="auto"/>
            <w:vAlign w:val="center"/>
            <w:hideMark/>
          </w:tcPr>
          <w:p w14:paraId="3E4DCE22" w14:textId="77777777" w:rsidR="00D968A9" w:rsidRPr="00161E2A" w:rsidRDefault="00D968A9" w:rsidP="004F02B7">
            <w:pPr>
              <w:rPr>
                <w:color w:val="000000"/>
              </w:rPr>
            </w:pPr>
            <w:r w:rsidRPr="00161E2A">
              <w:rPr>
                <w:color w:val="000000"/>
              </w:rPr>
              <w:t>АО «Кузбассэнерго»,</w:t>
            </w:r>
          </w:p>
          <w:p w14:paraId="49E9CD83" w14:textId="77777777" w:rsidR="00D968A9" w:rsidRPr="00161E2A" w:rsidRDefault="00D968A9" w:rsidP="004F02B7">
            <w:pPr>
              <w:rPr>
                <w:color w:val="000000"/>
              </w:rPr>
            </w:pPr>
            <w:r w:rsidRPr="00161E2A">
              <w:rPr>
                <w:color w:val="000000"/>
              </w:rPr>
              <w:t>ИНН 4200000333</w:t>
            </w:r>
          </w:p>
        </w:tc>
        <w:tc>
          <w:tcPr>
            <w:tcW w:w="1899" w:type="dxa"/>
            <w:tcBorders>
              <w:top w:val="nil"/>
              <w:left w:val="nil"/>
              <w:bottom w:val="single" w:sz="4" w:space="0" w:color="auto"/>
              <w:right w:val="single" w:sz="4" w:space="0" w:color="auto"/>
            </w:tcBorders>
            <w:shd w:val="clear" w:color="auto" w:fill="auto"/>
            <w:vAlign w:val="center"/>
          </w:tcPr>
          <w:p w14:paraId="297DE84B" w14:textId="77777777" w:rsidR="00D968A9" w:rsidRPr="00161E2A" w:rsidRDefault="00D968A9" w:rsidP="004F02B7">
            <w:pPr>
              <w:jc w:val="center"/>
              <w:rPr>
                <w:color w:val="000000"/>
              </w:rPr>
            </w:pPr>
            <w:r w:rsidRPr="00161E2A">
              <w:rPr>
                <w:color w:val="000000"/>
              </w:rPr>
              <w:t>№ 1</w:t>
            </w:r>
          </w:p>
        </w:tc>
        <w:tc>
          <w:tcPr>
            <w:tcW w:w="3759" w:type="dxa"/>
            <w:tcBorders>
              <w:top w:val="single" w:sz="4" w:space="0" w:color="auto"/>
              <w:left w:val="nil"/>
              <w:bottom w:val="single" w:sz="4" w:space="0" w:color="auto"/>
              <w:right w:val="single" w:sz="4" w:space="0" w:color="auto"/>
            </w:tcBorders>
            <w:vAlign w:val="center"/>
          </w:tcPr>
          <w:p w14:paraId="5E454695" w14:textId="77777777" w:rsidR="00D968A9" w:rsidRPr="00161E2A" w:rsidRDefault="00D968A9" w:rsidP="004F02B7">
            <w:pPr>
              <w:jc w:val="center"/>
              <w:rPr>
                <w:color w:val="000000"/>
              </w:rPr>
            </w:pPr>
            <w:r w:rsidRPr="00161E2A">
              <w:rPr>
                <w:color w:val="000000"/>
              </w:rPr>
              <w:t>Беловская ГРЭС</w:t>
            </w:r>
          </w:p>
        </w:tc>
        <w:tc>
          <w:tcPr>
            <w:tcW w:w="2506" w:type="dxa"/>
            <w:tcBorders>
              <w:top w:val="nil"/>
              <w:left w:val="nil"/>
              <w:bottom w:val="single" w:sz="4" w:space="0" w:color="auto"/>
              <w:right w:val="single" w:sz="4" w:space="0" w:color="auto"/>
            </w:tcBorders>
            <w:shd w:val="clear" w:color="auto" w:fill="auto"/>
            <w:noWrap/>
            <w:vAlign w:val="center"/>
          </w:tcPr>
          <w:p w14:paraId="22B1AAF5" w14:textId="77777777" w:rsidR="00D968A9" w:rsidRPr="00161E2A" w:rsidRDefault="00D968A9" w:rsidP="004F02B7">
            <w:pPr>
              <w:jc w:val="center"/>
              <w:rPr>
                <w:color w:val="000000"/>
              </w:rPr>
            </w:pPr>
            <w:r w:rsidRPr="00161E2A">
              <w:rPr>
                <w:color w:val="000000"/>
              </w:rPr>
              <w:t>2 262,31</w:t>
            </w:r>
          </w:p>
        </w:tc>
        <w:tc>
          <w:tcPr>
            <w:tcW w:w="2126" w:type="dxa"/>
            <w:tcBorders>
              <w:top w:val="nil"/>
              <w:left w:val="nil"/>
              <w:bottom w:val="single" w:sz="4" w:space="0" w:color="auto"/>
              <w:right w:val="single" w:sz="4" w:space="0" w:color="auto"/>
            </w:tcBorders>
            <w:shd w:val="clear" w:color="auto" w:fill="auto"/>
            <w:noWrap/>
            <w:vAlign w:val="center"/>
          </w:tcPr>
          <w:p w14:paraId="14F830E7" w14:textId="77777777" w:rsidR="00D968A9" w:rsidRPr="00161E2A" w:rsidRDefault="00D968A9" w:rsidP="004F02B7">
            <w:pPr>
              <w:jc w:val="center"/>
              <w:rPr>
                <w:color w:val="000000"/>
              </w:rPr>
            </w:pPr>
            <w:r w:rsidRPr="00161E2A">
              <w:rPr>
                <w:color w:val="000000"/>
              </w:rPr>
              <w:t>2 714,77</w:t>
            </w:r>
          </w:p>
        </w:tc>
      </w:tr>
      <w:tr w:rsidR="00D968A9" w:rsidRPr="00161E2A" w14:paraId="353284FD" w14:textId="77777777" w:rsidTr="004F02B7">
        <w:trPr>
          <w:trHeight w:val="15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685B000" w14:textId="77777777" w:rsidR="00D968A9" w:rsidRPr="00161E2A" w:rsidRDefault="00D968A9" w:rsidP="004F02B7">
            <w:pPr>
              <w:jc w:val="center"/>
              <w:rPr>
                <w:color w:val="000000"/>
              </w:rPr>
            </w:pPr>
            <w:r w:rsidRPr="00161E2A">
              <w:rPr>
                <w:color w:val="000000"/>
              </w:rPr>
              <w:t>2</w:t>
            </w:r>
          </w:p>
        </w:tc>
        <w:tc>
          <w:tcPr>
            <w:tcW w:w="2778" w:type="dxa"/>
            <w:tcBorders>
              <w:top w:val="nil"/>
              <w:left w:val="nil"/>
              <w:bottom w:val="single" w:sz="4" w:space="0" w:color="auto"/>
              <w:right w:val="single" w:sz="4" w:space="0" w:color="auto"/>
            </w:tcBorders>
            <w:shd w:val="clear" w:color="auto" w:fill="auto"/>
            <w:vAlign w:val="center"/>
            <w:hideMark/>
          </w:tcPr>
          <w:p w14:paraId="51BDADF7" w14:textId="77777777" w:rsidR="00D968A9" w:rsidRPr="00161E2A" w:rsidRDefault="00D968A9" w:rsidP="004F02B7">
            <w:pPr>
              <w:rPr>
                <w:color w:val="000000"/>
              </w:rPr>
            </w:pPr>
            <w:r w:rsidRPr="00161E2A">
              <w:rPr>
                <w:color w:val="000000"/>
              </w:rPr>
              <w:t>ООО «Теплоэнергетик»,</w:t>
            </w:r>
          </w:p>
          <w:p w14:paraId="74C7BEE2" w14:textId="77777777" w:rsidR="00D968A9" w:rsidRPr="00161E2A" w:rsidRDefault="00D968A9" w:rsidP="004F02B7">
            <w:pPr>
              <w:rPr>
                <w:color w:val="000000"/>
              </w:rPr>
            </w:pPr>
            <w:r w:rsidRPr="00161E2A">
              <w:rPr>
                <w:color w:val="000000"/>
              </w:rPr>
              <w:t>ИНН 4202030492</w:t>
            </w:r>
          </w:p>
        </w:tc>
        <w:tc>
          <w:tcPr>
            <w:tcW w:w="1899" w:type="dxa"/>
            <w:tcBorders>
              <w:top w:val="nil"/>
              <w:left w:val="nil"/>
              <w:bottom w:val="single" w:sz="4" w:space="0" w:color="auto"/>
              <w:right w:val="single" w:sz="4" w:space="0" w:color="auto"/>
            </w:tcBorders>
            <w:shd w:val="clear" w:color="auto" w:fill="auto"/>
            <w:vAlign w:val="center"/>
          </w:tcPr>
          <w:p w14:paraId="2DF2E25B" w14:textId="77777777" w:rsidR="00D968A9" w:rsidRPr="00161E2A" w:rsidRDefault="00D968A9" w:rsidP="004F02B7">
            <w:pPr>
              <w:jc w:val="center"/>
              <w:rPr>
                <w:color w:val="000000"/>
              </w:rPr>
            </w:pPr>
            <w:r w:rsidRPr="00161E2A">
              <w:rPr>
                <w:color w:val="000000"/>
              </w:rPr>
              <w:t>№№ 2, 3, 4, 5, 6, 7, 8, 9, 10, 11, 12, 14, 16, 17</w:t>
            </w:r>
          </w:p>
        </w:tc>
        <w:tc>
          <w:tcPr>
            <w:tcW w:w="3759" w:type="dxa"/>
            <w:tcBorders>
              <w:top w:val="single" w:sz="4" w:space="0" w:color="auto"/>
              <w:left w:val="nil"/>
              <w:bottom w:val="single" w:sz="4" w:space="0" w:color="auto"/>
              <w:right w:val="single" w:sz="4" w:space="0" w:color="auto"/>
            </w:tcBorders>
            <w:vAlign w:val="center"/>
          </w:tcPr>
          <w:p w14:paraId="59E29972" w14:textId="77777777" w:rsidR="00D968A9" w:rsidRPr="00161E2A" w:rsidRDefault="00D968A9" w:rsidP="004F02B7">
            <w:pPr>
              <w:jc w:val="center"/>
              <w:rPr>
                <w:color w:val="000000"/>
              </w:rPr>
            </w:pPr>
            <w:r w:rsidRPr="00161E2A">
              <w:rPr>
                <w:color w:val="000000"/>
              </w:rPr>
              <w:t>Котельные №№ 1, 2, 3, 5, 6, школы № 7, 8, 10 (Беловская ГРЭС), 11, школы № 21, 33 квартала (34-го квартала), пос. Финский, пос. «8 Марта», микрорайона «Сосновый»</w:t>
            </w:r>
          </w:p>
        </w:tc>
        <w:tc>
          <w:tcPr>
            <w:tcW w:w="2506" w:type="dxa"/>
            <w:tcBorders>
              <w:top w:val="nil"/>
              <w:left w:val="nil"/>
              <w:bottom w:val="single" w:sz="4" w:space="0" w:color="auto"/>
              <w:right w:val="single" w:sz="4" w:space="0" w:color="auto"/>
            </w:tcBorders>
            <w:shd w:val="clear" w:color="auto" w:fill="auto"/>
            <w:noWrap/>
            <w:vAlign w:val="center"/>
          </w:tcPr>
          <w:p w14:paraId="652582D4" w14:textId="77777777" w:rsidR="00D968A9" w:rsidRPr="00161E2A" w:rsidRDefault="00D968A9" w:rsidP="004F02B7">
            <w:pPr>
              <w:jc w:val="center"/>
              <w:rPr>
                <w:color w:val="000000"/>
              </w:rPr>
            </w:pPr>
            <w:r w:rsidRPr="00161E2A">
              <w:rPr>
                <w:color w:val="000000"/>
              </w:rPr>
              <w:t>3 978,48</w:t>
            </w:r>
          </w:p>
        </w:tc>
        <w:tc>
          <w:tcPr>
            <w:tcW w:w="2126" w:type="dxa"/>
            <w:tcBorders>
              <w:top w:val="nil"/>
              <w:left w:val="nil"/>
              <w:bottom w:val="single" w:sz="4" w:space="0" w:color="auto"/>
              <w:right w:val="single" w:sz="4" w:space="0" w:color="auto"/>
            </w:tcBorders>
            <w:shd w:val="clear" w:color="auto" w:fill="auto"/>
            <w:noWrap/>
            <w:vAlign w:val="center"/>
          </w:tcPr>
          <w:p w14:paraId="6B18E5BD" w14:textId="77777777" w:rsidR="00D968A9" w:rsidRPr="00161E2A" w:rsidRDefault="00D968A9" w:rsidP="004F02B7">
            <w:pPr>
              <w:jc w:val="center"/>
              <w:rPr>
                <w:color w:val="000000"/>
              </w:rPr>
            </w:pPr>
            <w:r w:rsidRPr="00161E2A">
              <w:rPr>
                <w:color w:val="000000"/>
              </w:rPr>
              <w:t>4 774,18</w:t>
            </w:r>
          </w:p>
        </w:tc>
      </w:tr>
    </w:tbl>
    <w:p w14:paraId="6E24A52A" w14:textId="77777777" w:rsidR="00D968A9" w:rsidRPr="00161E2A" w:rsidRDefault="00D968A9" w:rsidP="00D968A9">
      <w:pPr>
        <w:rPr>
          <w:color w:val="000000"/>
          <w:highlight w:val="cyan"/>
        </w:rPr>
      </w:pPr>
    </w:p>
    <w:p w14:paraId="0EE1327F" w14:textId="77777777" w:rsidR="00D968A9" w:rsidRPr="00161E2A" w:rsidRDefault="00D968A9" w:rsidP="00D968A9">
      <w:pPr>
        <w:rPr>
          <w:color w:val="000000"/>
          <w:highlight w:val="cyan"/>
        </w:rPr>
      </w:pPr>
    </w:p>
    <w:p w14:paraId="705AFDE3" w14:textId="00CDB847" w:rsidR="00D968A9" w:rsidRPr="00161E2A" w:rsidRDefault="00D968A9" w:rsidP="00D968A9">
      <w:pPr>
        <w:rPr>
          <w:color w:val="000000"/>
          <w:highlight w:val="cyan"/>
        </w:rPr>
      </w:pPr>
    </w:p>
    <w:p w14:paraId="6F232779" w14:textId="32AE4931" w:rsidR="00312173" w:rsidRPr="00161E2A" w:rsidRDefault="00312173" w:rsidP="00D968A9">
      <w:pPr>
        <w:rPr>
          <w:color w:val="000000"/>
          <w:highlight w:val="cyan"/>
        </w:rPr>
      </w:pPr>
    </w:p>
    <w:p w14:paraId="633AA1F5" w14:textId="5B6426F1" w:rsidR="00312173" w:rsidRPr="00161E2A" w:rsidRDefault="00312173" w:rsidP="00D968A9">
      <w:pPr>
        <w:rPr>
          <w:color w:val="000000"/>
          <w:highlight w:val="cyan"/>
        </w:rPr>
      </w:pPr>
    </w:p>
    <w:p w14:paraId="2C36DDD1" w14:textId="45FD4017" w:rsidR="00312173" w:rsidRPr="00161E2A" w:rsidRDefault="00312173" w:rsidP="00D968A9">
      <w:pPr>
        <w:rPr>
          <w:color w:val="000000"/>
          <w:highlight w:val="cyan"/>
        </w:rPr>
      </w:pPr>
    </w:p>
    <w:p w14:paraId="1F909351" w14:textId="77777777" w:rsidR="00161E2A" w:rsidRPr="00161E2A" w:rsidRDefault="00161E2A" w:rsidP="00D968A9">
      <w:pPr>
        <w:rPr>
          <w:color w:val="000000"/>
          <w:highlight w:val="cyan"/>
        </w:rPr>
      </w:pPr>
    </w:p>
    <w:p w14:paraId="23D734BF" w14:textId="77777777" w:rsidR="00312173" w:rsidRPr="00161E2A" w:rsidRDefault="00312173" w:rsidP="00D968A9">
      <w:pPr>
        <w:rPr>
          <w:color w:val="000000"/>
          <w:highlight w:val="cyan"/>
        </w:rPr>
      </w:pPr>
    </w:p>
    <w:p w14:paraId="6DCADFCE" w14:textId="77777777" w:rsidR="00D968A9" w:rsidRPr="00161E2A" w:rsidRDefault="00D968A9" w:rsidP="00D968A9">
      <w:pPr>
        <w:rPr>
          <w:color w:val="000000"/>
          <w:highlight w:val="cyan"/>
        </w:rPr>
      </w:pPr>
    </w:p>
    <w:tbl>
      <w:tblPr>
        <w:tblW w:w="13898" w:type="dxa"/>
        <w:jc w:val="center"/>
        <w:tblLook w:val="04A0" w:firstRow="1" w:lastRow="0" w:firstColumn="1" w:lastColumn="0" w:noHBand="0" w:noVBand="1"/>
      </w:tblPr>
      <w:tblGrid>
        <w:gridCol w:w="852"/>
        <w:gridCol w:w="2835"/>
        <w:gridCol w:w="1553"/>
        <w:gridCol w:w="3827"/>
        <w:gridCol w:w="2410"/>
        <w:gridCol w:w="2421"/>
      </w:tblGrid>
      <w:tr w:rsidR="00D968A9" w:rsidRPr="00161E2A" w14:paraId="33A93DE0" w14:textId="77777777" w:rsidTr="004F02B7">
        <w:trPr>
          <w:trHeight w:val="42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8C2DF" w14:textId="77777777" w:rsidR="00D968A9" w:rsidRPr="00161E2A" w:rsidRDefault="00D968A9" w:rsidP="004F02B7">
            <w:pPr>
              <w:jc w:val="center"/>
              <w:rPr>
                <w:color w:val="000000"/>
              </w:rPr>
            </w:pPr>
            <w:r w:rsidRPr="00161E2A">
              <w:rPr>
                <w:color w:val="000000"/>
              </w:rPr>
              <w:t>1</w:t>
            </w:r>
          </w:p>
        </w:tc>
        <w:tc>
          <w:tcPr>
            <w:tcW w:w="2835" w:type="dxa"/>
            <w:tcBorders>
              <w:top w:val="single" w:sz="4" w:space="0" w:color="auto"/>
              <w:left w:val="nil"/>
              <w:bottom w:val="single" w:sz="4" w:space="0" w:color="auto"/>
              <w:right w:val="single" w:sz="4" w:space="0" w:color="auto"/>
            </w:tcBorders>
            <w:shd w:val="clear" w:color="auto" w:fill="auto"/>
            <w:vAlign w:val="center"/>
          </w:tcPr>
          <w:p w14:paraId="5458A12E" w14:textId="77777777" w:rsidR="00D968A9" w:rsidRPr="00161E2A" w:rsidRDefault="00D968A9" w:rsidP="004F02B7">
            <w:pPr>
              <w:jc w:val="center"/>
              <w:rPr>
                <w:color w:val="000000"/>
              </w:rPr>
            </w:pPr>
            <w:r w:rsidRPr="00161E2A">
              <w:rPr>
                <w:color w:val="000000"/>
              </w:rPr>
              <w:t>2</w:t>
            </w:r>
          </w:p>
        </w:tc>
        <w:tc>
          <w:tcPr>
            <w:tcW w:w="1553" w:type="dxa"/>
            <w:tcBorders>
              <w:top w:val="single" w:sz="4" w:space="0" w:color="auto"/>
              <w:left w:val="nil"/>
              <w:bottom w:val="single" w:sz="4" w:space="0" w:color="auto"/>
              <w:right w:val="single" w:sz="4" w:space="0" w:color="auto"/>
            </w:tcBorders>
            <w:shd w:val="clear" w:color="auto" w:fill="auto"/>
            <w:vAlign w:val="center"/>
          </w:tcPr>
          <w:p w14:paraId="672C3614" w14:textId="77777777" w:rsidR="00D968A9" w:rsidRPr="00161E2A" w:rsidRDefault="00D968A9" w:rsidP="004F02B7">
            <w:pPr>
              <w:jc w:val="center"/>
              <w:rPr>
                <w:color w:val="000000"/>
              </w:rPr>
            </w:pPr>
            <w:r w:rsidRPr="00161E2A">
              <w:rPr>
                <w:color w:val="000000"/>
              </w:rPr>
              <w:t>3</w:t>
            </w:r>
          </w:p>
        </w:tc>
        <w:tc>
          <w:tcPr>
            <w:tcW w:w="3827" w:type="dxa"/>
            <w:tcBorders>
              <w:top w:val="single" w:sz="4" w:space="0" w:color="auto"/>
              <w:left w:val="nil"/>
              <w:bottom w:val="single" w:sz="4" w:space="0" w:color="auto"/>
              <w:right w:val="single" w:sz="4" w:space="0" w:color="auto"/>
            </w:tcBorders>
            <w:vAlign w:val="center"/>
          </w:tcPr>
          <w:p w14:paraId="26238B56" w14:textId="77777777" w:rsidR="00D968A9" w:rsidRPr="00161E2A" w:rsidRDefault="00D968A9" w:rsidP="004F02B7">
            <w:pPr>
              <w:jc w:val="center"/>
              <w:rPr>
                <w:color w:val="000000"/>
              </w:rPr>
            </w:pPr>
            <w:r w:rsidRPr="00161E2A">
              <w:rPr>
                <w:color w:val="000000"/>
              </w:rPr>
              <w:t>4</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CA53590" w14:textId="77777777" w:rsidR="00D968A9" w:rsidRPr="00161E2A" w:rsidRDefault="00D968A9" w:rsidP="004F02B7">
            <w:pPr>
              <w:jc w:val="center"/>
              <w:rPr>
                <w:color w:val="000000"/>
              </w:rPr>
            </w:pPr>
            <w:r w:rsidRPr="00161E2A">
              <w:rPr>
                <w:color w:val="000000"/>
              </w:rPr>
              <w:t>5</w:t>
            </w:r>
          </w:p>
        </w:tc>
        <w:tc>
          <w:tcPr>
            <w:tcW w:w="2421" w:type="dxa"/>
            <w:tcBorders>
              <w:top w:val="single" w:sz="4" w:space="0" w:color="auto"/>
              <w:left w:val="nil"/>
              <w:bottom w:val="single" w:sz="4" w:space="0" w:color="auto"/>
              <w:right w:val="single" w:sz="4" w:space="0" w:color="auto"/>
            </w:tcBorders>
            <w:shd w:val="clear" w:color="auto" w:fill="auto"/>
            <w:noWrap/>
            <w:vAlign w:val="center"/>
          </w:tcPr>
          <w:p w14:paraId="2904AE8E" w14:textId="77777777" w:rsidR="00D968A9" w:rsidRPr="00161E2A" w:rsidRDefault="00D968A9" w:rsidP="004F02B7">
            <w:pPr>
              <w:jc w:val="center"/>
              <w:rPr>
                <w:color w:val="000000"/>
              </w:rPr>
            </w:pPr>
            <w:r w:rsidRPr="00161E2A">
              <w:rPr>
                <w:color w:val="000000"/>
              </w:rPr>
              <w:t>6</w:t>
            </w:r>
          </w:p>
        </w:tc>
      </w:tr>
      <w:tr w:rsidR="00D968A9" w:rsidRPr="00161E2A" w14:paraId="64FD5938" w14:textId="77777777" w:rsidTr="004F02B7">
        <w:trPr>
          <w:trHeight w:val="1261"/>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78E5E" w14:textId="77777777" w:rsidR="00D968A9" w:rsidRPr="00161E2A" w:rsidRDefault="00D968A9" w:rsidP="004F02B7">
            <w:pPr>
              <w:jc w:val="center"/>
              <w:rPr>
                <w:color w:val="000000"/>
              </w:rPr>
            </w:pPr>
            <w:r w:rsidRPr="00161E2A">
              <w:rPr>
                <w:color w:val="000000"/>
              </w:rPr>
              <w:t>3</w:t>
            </w:r>
          </w:p>
        </w:tc>
        <w:tc>
          <w:tcPr>
            <w:tcW w:w="2835" w:type="dxa"/>
            <w:tcBorders>
              <w:top w:val="single" w:sz="4" w:space="0" w:color="auto"/>
              <w:left w:val="nil"/>
              <w:bottom w:val="single" w:sz="4" w:space="0" w:color="auto"/>
              <w:right w:val="single" w:sz="4" w:space="0" w:color="auto"/>
            </w:tcBorders>
            <w:shd w:val="clear" w:color="auto" w:fill="auto"/>
            <w:vAlign w:val="center"/>
          </w:tcPr>
          <w:p w14:paraId="62DD9DBD" w14:textId="77777777" w:rsidR="00D968A9" w:rsidRPr="00161E2A" w:rsidRDefault="00D968A9" w:rsidP="004F02B7">
            <w:pPr>
              <w:rPr>
                <w:color w:val="000000"/>
              </w:rPr>
            </w:pPr>
            <w:r w:rsidRPr="00161E2A">
              <w:rPr>
                <w:color w:val="000000"/>
              </w:rPr>
              <w:t>ООО «Теплоэнергетик», ИНН 4202030492</w:t>
            </w:r>
          </w:p>
        </w:tc>
        <w:tc>
          <w:tcPr>
            <w:tcW w:w="1553" w:type="dxa"/>
            <w:tcBorders>
              <w:top w:val="single" w:sz="4" w:space="0" w:color="auto"/>
              <w:left w:val="nil"/>
              <w:bottom w:val="single" w:sz="4" w:space="0" w:color="auto"/>
              <w:right w:val="single" w:sz="4" w:space="0" w:color="auto"/>
            </w:tcBorders>
            <w:shd w:val="clear" w:color="auto" w:fill="auto"/>
            <w:vAlign w:val="center"/>
          </w:tcPr>
          <w:p w14:paraId="6AF94395" w14:textId="77777777" w:rsidR="00D968A9" w:rsidRPr="00161E2A" w:rsidRDefault="00D968A9" w:rsidP="004F02B7">
            <w:pPr>
              <w:jc w:val="center"/>
              <w:rPr>
                <w:color w:val="000000"/>
              </w:rPr>
            </w:pPr>
            <w:r w:rsidRPr="00161E2A">
              <w:rPr>
                <w:color w:val="000000"/>
              </w:rPr>
              <w:t>№№ 13, 15</w:t>
            </w:r>
          </w:p>
        </w:tc>
        <w:tc>
          <w:tcPr>
            <w:tcW w:w="3827" w:type="dxa"/>
            <w:tcBorders>
              <w:top w:val="single" w:sz="4" w:space="0" w:color="auto"/>
              <w:left w:val="nil"/>
              <w:bottom w:val="single" w:sz="4" w:space="0" w:color="auto"/>
              <w:right w:val="single" w:sz="4" w:space="0" w:color="auto"/>
            </w:tcBorders>
            <w:vAlign w:val="center"/>
          </w:tcPr>
          <w:p w14:paraId="77A2A8DB" w14:textId="77777777" w:rsidR="00D968A9" w:rsidRPr="00161E2A" w:rsidRDefault="00D968A9" w:rsidP="004F02B7">
            <w:pPr>
              <w:jc w:val="center"/>
              <w:rPr>
                <w:color w:val="000000"/>
              </w:rPr>
            </w:pPr>
            <w:r w:rsidRPr="00161E2A">
              <w:rPr>
                <w:color w:val="000000"/>
              </w:rPr>
              <w:t>Котельные микрорайона «Ивушка», МКУ «Сибирь-12,9»</w:t>
            </w:r>
          </w:p>
        </w:tc>
        <w:tc>
          <w:tcPr>
            <w:tcW w:w="2410" w:type="dxa"/>
            <w:tcBorders>
              <w:top w:val="nil"/>
              <w:left w:val="nil"/>
              <w:bottom w:val="single" w:sz="4" w:space="0" w:color="auto"/>
              <w:right w:val="single" w:sz="4" w:space="0" w:color="auto"/>
            </w:tcBorders>
            <w:shd w:val="clear" w:color="auto" w:fill="auto"/>
            <w:noWrap/>
            <w:vAlign w:val="center"/>
          </w:tcPr>
          <w:p w14:paraId="3634D1F8" w14:textId="77777777" w:rsidR="00D968A9" w:rsidRPr="00161E2A" w:rsidRDefault="00D968A9" w:rsidP="004F02B7">
            <w:pPr>
              <w:jc w:val="center"/>
              <w:rPr>
                <w:color w:val="000000"/>
              </w:rPr>
            </w:pPr>
            <w:r w:rsidRPr="00161E2A">
              <w:rPr>
                <w:color w:val="000000"/>
              </w:rPr>
              <w:t>3 978,48</w:t>
            </w:r>
          </w:p>
        </w:tc>
        <w:tc>
          <w:tcPr>
            <w:tcW w:w="2421" w:type="dxa"/>
            <w:tcBorders>
              <w:top w:val="nil"/>
              <w:left w:val="nil"/>
              <w:bottom w:val="single" w:sz="4" w:space="0" w:color="auto"/>
              <w:right w:val="single" w:sz="4" w:space="0" w:color="auto"/>
            </w:tcBorders>
            <w:shd w:val="clear" w:color="auto" w:fill="auto"/>
            <w:noWrap/>
            <w:vAlign w:val="center"/>
          </w:tcPr>
          <w:p w14:paraId="2367ED0A" w14:textId="77777777" w:rsidR="00D968A9" w:rsidRPr="00161E2A" w:rsidRDefault="00D968A9" w:rsidP="004F02B7">
            <w:pPr>
              <w:jc w:val="center"/>
              <w:rPr>
                <w:color w:val="000000"/>
              </w:rPr>
            </w:pPr>
            <w:r w:rsidRPr="00161E2A">
              <w:rPr>
                <w:color w:val="000000"/>
              </w:rPr>
              <w:t>4 774,18</w:t>
            </w:r>
          </w:p>
        </w:tc>
      </w:tr>
      <w:tr w:rsidR="00D968A9" w:rsidRPr="00161E2A" w14:paraId="03781908" w14:textId="77777777" w:rsidTr="004F02B7">
        <w:trPr>
          <w:trHeight w:val="1261"/>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54A936" w14:textId="77777777" w:rsidR="00D968A9" w:rsidRPr="00161E2A" w:rsidRDefault="00D968A9" w:rsidP="004F02B7">
            <w:pPr>
              <w:jc w:val="center"/>
              <w:rPr>
                <w:color w:val="000000"/>
              </w:rPr>
            </w:pPr>
            <w:r w:rsidRPr="00161E2A">
              <w:rPr>
                <w:color w:val="000000"/>
              </w:rPr>
              <w:t>4</w:t>
            </w:r>
          </w:p>
        </w:tc>
        <w:tc>
          <w:tcPr>
            <w:tcW w:w="2835" w:type="dxa"/>
            <w:tcBorders>
              <w:top w:val="single" w:sz="4" w:space="0" w:color="auto"/>
              <w:left w:val="nil"/>
              <w:bottom w:val="single" w:sz="4" w:space="0" w:color="auto"/>
              <w:right w:val="single" w:sz="4" w:space="0" w:color="auto"/>
            </w:tcBorders>
            <w:shd w:val="clear" w:color="auto" w:fill="auto"/>
            <w:vAlign w:val="center"/>
          </w:tcPr>
          <w:p w14:paraId="58EC5DB9" w14:textId="77777777" w:rsidR="00D968A9" w:rsidRPr="00161E2A" w:rsidRDefault="00D968A9" w:rsidP="004F02B7">
            <w:pPr>
              <w:rPr>
                <w:color w:val="000000"/>
              </w:rPr>
            </w:pPr>
            <w:r w:rsidRPr="00161E2A">
              <w:rPr>
                <w:color w:val="000000"/>
              </w:rPr>
              <w:t>ООО «Теплоэнергетик», ИНН 4202030492</w:t>
            </w:r>
          </w:p>
        </w:tc>
        <w:tc>
          <w:tcPr>
            <w:tcW w:w="1553" w:type="dxa"/>
            <w:tcBorders>
              <w:top w:val="single" w:sz="4" w:space="0" w:color="auto"/>
              <w:left w:val="nil"/>
              <w:bottom w:val="single" w:sz="4" w:space="0" w:color="auto"/>
              <w:right w:val="single" w:sz="4" w:space="0" w:color="auto"/>
            </w:tcBorders>
            <w:shd w:val="clear" w:color="auto" w:fill="auto"/>
            <w:vAlign w:val="center"/>
          </w:tcPr>
          <w:p w14:paraId="7ED46BA1" w14:textId="77777777" w:rsidR="00D968A9" w:rsidRPr="00161E2A" w:rsidRDefault="00D968A9" w:rsidP="004F02B7">
            <w:pPr>
              <w:jc w:val="center"/>
              <w:rPr>
                <w:color w:val="000000"/>
              </w:rPr>
            </w:pPr>
            <w:r w:rsidRPr="00161E2A">
              <w:rPr>
                <w:color w:val="000000"/>
              </w:rPr>
              <w:t>№ 18</w:t>
            </w:r>
          </w:p>
        </w:tc>
        <w:tc>
          <w:tcPr>
            <w:tcW w:w="3827" w:type="dxa"/>
            <w:tcBorders>
              <w:top w:val="single" w:sz="4" w:space="0" w:color="auto"/>
              <w:left w:val="nil"/>
              <w:bottom w:val="single" w:sz="4" w:space="0" w:color="auto"/>
              <w:right w:val="single" w:sz="4" w:space="0" w:color="auto"/>
            </w:tcBorders>
            <w:vAlign w:val="center"/>
          </w:tcPr>
          <w:p w14:paraId="3631EF22" w14:textId="77777777" w:rsidR="00D968A9" w:rsidRPr="00161E2A" w:rsidRDefault="00D968A9" w:rsidP="004F02B7">
            <w:pPr>
              <w:jc w:val="center"/>
              <w:rPr>
                <w:color w:val="000000"/>
              </w:rPr>
            </w:pPr>
            <w:r w:rsidRPr="00161E2A">
              <w:rPr>
                <w:color w:val="000000"/>
              </w:rPr>
              <w:t>Котельная 30-го квартала</w:t>
            </w:r>
          </w:p>
        </w:tc>
        <w:tc>
          <w:tcPr>
            <w:tcW w:w="2410" w:type="dxa"/>
            <w:tcBorders>
              <w:top w:val="nil"/>
              <w:left w:val="nil"/>
              <w:bottom w:val="single" w:sz="4" w:space="0" w:color="auto"/>
              <w:right w:val="single" w:sz="4" w:space="0" w:color="auto"/>
            </w:tcBorders>
            <w:shd w:val="clear" w:color="auto" w:fill="auto"/>
            <w:noWrap/>
            <w:vAlign w:val="center"/>
          </w:tcPr>
          <w:p w14:paraId="34AFB7B4" w14:textId="77777777" w:rsidR="00D968A9" w:rsidRPr="00161E2A" w:rsidRDefault="00D968A9" w:rsidP="004F02B7">
            <w:pPr>
              <w:jc w:val="center"/>
              <w:rPr>
                <w:color w:val="000000"/>
              </w:rPr>
            </w:pPr>
            <w:r w:rsidRPr="00161E2A">
              <w:rPr>
                <w:color w:val="000000"/>
              </w:rPr>
              <w:t>3 425,87</w:t>
            </w:r>
          </w:p>
        </w:tc>
        <w:tc>
          <w:tcPr>
            <w:tcW w:w="2421" w:type="dxa"/>
            <w:tcBorders>
              <w:top w:val="nil"/>
              <w:left w:val="nil"/>
              <w:bottom w:val="single" w:sz="4" w:space="0" w:color="auto"/>
              <w:right w:val="single" w:sz="4" w:space="0" w:color="auto"/>
            </w:tcBorders>
            <w:shd w:val="clear" w:color="auto" w:fill="auto"/>
            <w:noWrap/>
            <w:vAlign w:val="center"/>
          </w:tcPr>
          <w:p w14:paraId="542751C0" w14:textId="77777777" w:rsidR="00D968A9" w:rsidRPr="00161E2A" w:rsidRDefault="00D968A9" w:rsidP="004F02B7">
            <w:pPr>
              <w:jc w:val="center"/>
              <w:rPr>
                <w:color w:val="000000"/>
              </w:rPr>
            </w:pPr>
            <w:r w:rsidRPr="00161E2A">
              <w:rPr>
                <w:color w:val="000000"/>
              </w:rPr>
              <w:t>4 111,04</w:t>
            </w:r>
          </w:p>
        </w:tc>
      </w:tr>
      <w:tr w:rsidR="00D968A9" w:rsidRPr="00161E2A" w14:paraId="5555F007" w14:textId="77777777" w:rsidTr="004F02B7">
        <w:trPr>
          <w:trHeight w:val="1261"/>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64F90F" w14:textId="77777777" w:rsidR="00D968A9" w:rsidRPr="00161E2A" w:rsidRDefault="00D968A9" w:rsidP="004F02B7">
            <w:pPr>
              <w:jc w:val="center"/>
              <w:rPr>
                <w:color w:val="000000"/>
              </w:rPr>
            </w:pPr>
            <w:r w:rsidRPr="00161E2A">
              <w:rPr>
                <w:color w:val="000000"/>
              </w:rPr>
              <w:t>5</w:t>
            </w:r>
          </w:p>
        </w:tc>
        <w:tc>
          <w:tcPr>
            <w:tcW w:w="2835" w:type="dxa"/>
            <w:tcBorders>
              <w:top w:val="single" w:sz="4" w:space="0" w:color="auto"/>
              <w:left w:val="nil"/>
              <w:bottom w:val="single" w:sz="4" w:space="0" w:color="auto"/>
              <w:right w:val="single" w:sz="4" w:space="0" w:color="auto"/>
            </w:tcBorders>
            <w:shd w:val="clear" w:color="auto" w:fill="auto"/>
            <w:vAlign w:val="center"/>
          </w:tcPr>
          <w:p w14:paraId="09B39449" w14:textId="77777777" w:rsidR="00D968A9" w:rsidRPr="00161E2A" w:rsidRDefault="00D968A9" w:rsidP="004F02B7">
            <w:pPr>
              <w:rPr>
                <w:color w:val="000000"/>
              </w:rPr>
            </w:pPr>
            <w:r w:rsidRPr="00161E2A">
              <w:rPr>
                <w:color w:val="000000"/>
              </w:rPr>
              <w:t>ООО «Теплоэнергетик», ИНН 4202030492</w:t>
            </w:r>
          </w:p>
        </w:tc>
        <w:tc>
          <w:tcPr>
            <w:tcW w:w="1553" w:type="dxa"/>
            <w:tcBorders>
              <w:top w:val="single" w:sz="4" w:space="0" w:color="auto"/>
              <w:left w:val="nil"/>
              <w:bottom w:val="single" w:sz="4" w:space="0" w:color="auto"/>
              <w:right w:val="single" w:sz="4" w:space="0" w:color="auto"/>
            </w:tcBorders>
            <w:shd w:val="clear" w:color="auto" w:fill="auto"/>
            <w:vAlign w:val="center"/>
          </w:tcPr>
          <w:p w14:paraId="494C7435" w14:textId="77777777" w:rsidR="00D968A9" w:rsidRPr="00161E2A" w:rsidRDefault="00D968A9" w:rsidP="004F02B7">
            <w:pPr>
              <w:jc w:val="center"/>
              <w:rPr>
                <w:color w:val="000000"/>
              </w:rPr>
            </w:pPr>
            <w:r w:rsidRPr="00161E2A">
              <w:rPr>
                <w:color w:val="000000"/>
              </w:rPr>
              <w:t>№ 19</w:t>
            </w:r>
          </w:p>
        </w:tc>
        <w:tc>
          <w:tcPr>
            <w:tcW w:w="3827" w:type="dxa"/>
            <w:tcBorders>
              <w:top w:val="single" w:sz="4" w:space="0" w:color="auto"/>
              <w:left w:val="nil"/>
              <w:bottom w:val="single" w:sz="4" w:space="0" w:color="auto"/>
              <w:right w:val="single" w:sz="4" w:space="0" w:color="auto"/>
            </w:tcBorders>
            <w:vAlign w:val="center"/>
          </w:tcPr>
          <w:p w14:paraId="1512FE3B" w14:textId="77777777" w:rsidR="00D968A9" w:rsidRPr="00161E2A" w:rsidRDefault="00D968A9" w:rsidP="004F02B7">
            <w:pPr>
              <w:jc w:val="center"/>
              <w:rPr>
                <w:color w:val="000000"/>
              </w:rPr>
            </w:pPr>
            <w:r w:rsidRPr="00161E2A">
              <w:rPr>
                <w:color w:val="000000"/>
              </w:rPr>
              <w:t>Котельная 34-го квартала</w:t>
            </w:r>
          </w:p>
        </w:tc>
        <w:tc>
          <w:tcPr>
            <w:tcW w:w="2410" w:type="dxa"/>
            <w:tcBorders>
              <w:top w:val="nil"/>
              <w:left w:val="nil"/>
              <w:bottom w:val="single" w:sz="4" w:space="0" w:color="auto"/>
              <w:right w:val="single" w:sz="4" w:space="0" w:color="auto"/>
            </w:tcBorders>
            <w:shd w:val="clear" w:color="auto" w:fill="auto"/>
            <w:noWrap/>
            <w:vAlign w:val="center"/>
          </w:tcPr>
          <w:p w14:paraId="14AFE345" w14:textId="77777777" w:rsidR="00D968A9" w:rsidRPr="00161E2A" w:rsidRDefault="00D968A9" w:rsidP="004F02B7">
            <w:pPr>
              <w:jc w:val="center"/>
              <w:rPr>
                <w:color w:val="000000"/>
              </w:rPr>
            </w:pPr>
            <w:r w:rsidRPr="00161E2A">
              <w:rPr>
                <w:color w:val="000000"/>
              </w:rPr>
              <w:t>3 592,97</w:t>
            </w:r>
          </w:p>
        </w:tc>
        <w:tc>
          <w:tcPr>
            <w:tcW w:w="2421" w:type="dxa"/>
            <w:tcBorders>
              <w:top w:val="nil"/>
              <w:left w:val="nil"/>
              <w:bottom w:val="single" w:sz="4" w:space="0" w:color="auto"/>
              <w:right w:val="single" w:sz="4" w:space="0" w:color="auto"/>
            </w:tcBorders>
            <w:shd w:val="clear" w:color="auto" w:fill="auto"/>
            <w:noWrap/>
            <w:vAlign w:val="center"/>
          </w:tcPr>
          <w:p w14:paraId="3AAE8CA2" w14:textId="77777777" w:rsidR="00D968A9" w:rsidRPr="00161E2A" w:rsidRDefault="00D968A9" w:rsidP="004F02B7">
            <w:pPr>
              <w:jc w:val="center"/>
              <w:rPr>
                <w:color w:val="000000"/>
              </w:rPr>
            </w:pPr>
            <w:r w:rsidRPr="00161E2A">
              <w:rPr>
                <w:color w:val="000000"/>
              </w:rPr>
              <w:t>4 311,56</w:t>
            </w:r>
          </w:p>
        </w:tc>
      </w:tr>
      <w:tr w:rsidR="00D968A9" w:rsidRPr="00161E2A" w14:paraId="4E0D824E" w14:textId="77777777" w:rsidTr="004F02B7">
        <w:trPr>
          <w:trHeight w:val="125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619D4" w14:textId="77777777" w:rsidR="00D968A9" w:rsidRPr="00161E2A" w:rsidRDefault="00D968A9" w:rsidP="004F02B7">
            <w:pPr>
              <w:jc w:val="center"/>
              <w:rPr>
                <w:color w:val="000000"/>
              </w:rPr>
            </w:pPr>
            <w:r w:rsidRPr="00161E2A">
              <w:rPr>
                <w:color w:val="000000"/>
              </w:rPr>
              <w:t>6</w:t>
            </w:r>
          </w:p>
        </w:tc>
        <w:tc>
          <w:tcPr>
            <w:tcW w:w="2835" w:type="dxa"/>
            <w:tcBorders>
              <w:top w:val="single" w:sz="4" w:space="0" w:color="auto"/>
              <w:left w:val="nil"/>
              <w:bottom w:val="single" w:sz="4" w:space="0" w:color="auto"/>
              <w:right w:val="single" w:sz="4" w:space="0" w:color="auto"/>
            </w:tcBorders>
            <w:shd w:val="clear" w:color="auto" w:fill="auto"/>
            <w:vAlign w:val="center"/>
          </w:tcPr>
          <w:p w14:paraId="0279B954" w14:textId="77777777" w:rsidR="00D968A9" w:rsidRPr="00161E2A" w:rsidRDefault="00D968A9" w:rsidP="004F02B7">
            <w:pPr>
              <w:rPr>
                <w:color w:val="000000"/>
              </w:rPr>
            </w:pPr>
            <w:r w:rsidRPr="00161E2A">
              <w:rPr>
                <w:color w:val="000000"/>
              </w:rPr>
              <w:t>ООО «ЭнергоКомпания»,</w:t>
            </w:r>
          </w:p>
          <w:p w14:paraId="12C780CB" w14:textId="77777777" w:rsidR="00D968A9" w:rsidRPr="00161E2A" w:rsidRDefault="00D968A9" w:rsidP="004F02B7">
            <w:pPr>
              <w:rPr>
                <w:color w:val="000000"/>
              </w:rPr>
            </w:pPr>
            <w:r w:rsidRPr="00161E2A">
              <w:rPr>
                <w:color w:val="000000"/>
              </w:rPr>
              <w:t>ИНН 4202044463</w:t>
            </w:r>
          </w:p>
        </w:tc>
        <w:tc>
          <w:tcPr>
            <w:tcW w:w="1553" w:type="dxa"/>
            <w:tcBorders>
              <w:top w:val="single" w:sz="4" w:space="0" w:color="auto"/>
              <w:left w:val="nil"/>
              <w:bottom w:val="single" w:sz="4" w:space="0" w:color="auto"/>
              <w:right w:val="single" w:sz="4" w:space="0" w:color="auto"/>
            </w:tcBorders>
            <w:shd w:val="clear" w:color="auto" w:fill="auto"/>
            <w:vAlign w:val="center"/>
          </w:tcPr>
          <w:p w14:paraId="0AA4A4D9" w14:textId="77777777" w:rsidR="00D968A9" w:rsidRPr="00161E2A" w:rsidRDefault="00D968A9" w:rsidP="004F02B7">
            <w:pPr>
              <w:jc w:val="center"/>
              <w:rPr>
                <w:color w:val="000000"/>
              </w:rPr>
            </w:pPr>
            <w:r w:rsidRPr="00161E2A">
              <w:rPr>
                <w:color w:val="000000"/>
              </w:rPr>
              <w:t>№ 20</w:t>
            </w:r>
          </w:p>
        </w:tc>
        <w:tc>
          <w:tcPr>
            <w:tcW w:w="3827" w:type="dxa"/>
            <w:tcBorders>
              <w:top w:val="single" w:sz="4" w:space="0" w:color="auto"/>
              <w:left w:val="nil"/>
              <w:bottom w:val="single" w:sz="4" w:space="0" w:color="auto"/>
              <w:right w:val="single" w:sz="4" w:space="0" w:color="auto"/>
            </w:tcBorders>
            <w:vAlign w:val="center"/>
          </w:tcPr>
          <w:p w14:paraId="6954CCAE" w14:textId="77777777" w:rsidR="00D968A9" w:rsidRPr="00161E2A" w:rsidRDefault="00D968A9" w:rsidP="004F02B7">
            <w:pPr>
              <w:jc w:val="center"/>
              <w:rPr>
                <w:color w:val="000000"/>
              </w:rPr>
            </w:pPr>
            <w:r w:rsidRPr="00161E2A">
              <w:rPr>
                <w:color w:val="000000"/>
              </w:rPr>
              <w:t>ПСХ-2</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53D23B9" w14:textId="77777777" w:rsidR="00D968A9" w:rsidRPr="00161E2A" w:rsidRDefault="00D968A9" w:rsidP="004F02B7">
            <w:pPr>
              <w:jc w:val="center"/>
              <w:rPr>
                <w:color w:val="000000"/>
              </w:rPr>
            </w:pPr>
            <w:r w:rsidRPr="00161E2A">
              <w:rPr>
                <w:color w:val="000000"/>
              </w:rPr>
              <w:t>2 892,23</w:t>
            </w:r>
          </w:p>
        </w:tc>
        <w:tc>
          <w:tcPr>
            <w:tcW w:w="2421" w:type="dxa"/>
            <w:tcBorders>
              <w:top w:val="single" w:sz="4" w:space="0" w:color="auto"/>
              <w:left w:val="nil"/>
              <w:bottom w:val="single" w:sz="4" w:space="0" w:color="auto"/>
              <w:right w:val="single" w:sz="4" w:space="0" w:color="auto"/>
            </w:tcBorders>
            <w:shd w:val="clear" w:color="auto" w:fill="auto"/>
            <w:noWrap/>
            <w:vAlign w:val="center"/>
          </w:tcPr>
          <w:p w14:paraId="45905B5B" w14:textId="77777777" w:rsidR="00D968A9" w:rsidRPr="00161E2A" w:rsidRDefault="00D968A9" w:rsidP="004F02B7">
            <w:pPr>
              <w:jc w:val="center"/>
              <w:rPr>
                <w:color w:val="000000"/>
              </w:rPr>
            </w:pPr>
            <w:r w:rsidRPr="00161E2A">
              <w:rPr>
                <w:color w:val="000000"/>
              </w:rPr>
              <w:t>3 470,68</w:t>
            </w:r>
          </w:p>
        </w:tc>
      </w:tr>
      <w:tr w:rsidR="00D968A9" w:rsidRPr="00161E2A" w14:paraId="77C996BF" w14:textId="77777777" w:rsidTr="004F02B7">
        <w:trPr>
          <w:trHeight w:val="1264"/>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CD8C7" w14:textId="77777777" w:rsidR="00D968A9" w:rsidRPr="00161E2A" w:rsidRDefault="00D968A9" w:rsidP="004F02B7">
            <w:pPr>
              <w:jc w:val="center"/>
              <w:rPr>
                <w:color w:val="000000"/>
              </w:rPr>
            </w:pPr>
            <w:r w:rsidRPr="00161E2A">
              <w:rPr>
                <w:color w:val="000000"/>
              </w:rPr>
              <w:t>7</w:t>
            </w:r>
          </w:p>
        </w:tc>
        <w:tc>
          <w:tcPr>
            <w:tcW w:w="2835" w:type="dxa"/>
            <w:tcBorders>
              <w:top w:val="single" w:sz="4" w:space="0" w:color="auto"/>
              <w:left w:val="nil"/>
              <w:bottom w:val="single" w:sz="4" w:space="0" w:color="auto"/>
              <w:right w:val="single" w:sz="4" w:space="0" w:color="auto"/>
            </w:tcBorders>
            <w:shd w:val="clear" w:color="auto" w:fill="auto"/>
            <w:vAlign w:val="center"/>
          </w:tcPr>
          <w:p w14:paraId="5A254074" w14:textId="77777777" w:rsidR="00D968A9" w:rsidRPr="00161E2A" w:rsidRDefault="00D968A9" w:rsidP="004F02B7">
            <w:pPr>
              <w:rPr>
                <w:color w:val="000000"/>
              </w:rPr>
            </w:pPr>
            <w:r w:rsidRPr="00161E2A">
              <w:rPr>
                <w:color w:val="000000"/>
              </w:rPr>
              <w:t>ООО «ТВК»,</w:t>
            </w:r>
          </w:p>
          <w:p w14:paraId="62268D36" w14:textId="77777777" w:rsidR="00D968A9" w:rsidRPr="00161E2A" w:rsidRDefault="00D968A9" w:rsidP="004F02B7">
            <w:pPr>
              <w:rPr>
                <w:color w:val="000000"/>
              </w:rPr>
            </w:pPr>
            <w:r w:rsidRPr="00161E2A">
              <w:rPr>
                <w:color w:val="000000"/>
              </w:rPr>
              <w:t>ИНН 4202026697</w:t>
            </w:r>
          </w:p>
        </w:tc>
        <w:tc>
          <w:tcPr>
            <w:tcW w:w="1553" w:type="dxa"/>
            <w:tcBorders>
              <w:top w:val="single" w:sz="4" w:space="0" w:color="auto"/>
              <w:left w:val="nil"/>
              <w:bottom w:val="single" w:sz="4" w:space="0" w:color="auto"/>
              <w:right w:val="single" w:sz="4" w:space="0" w:color="auto"/>
            </w:tcBorders>
            <w:shd w:val="clear" w:color="auto" w:fill="auto"/>
            <w:vAlign w:val="center"/>
          </w:tcPr>
          <w:p w14:paraId="7C04401B" w14:textId="77777777" w:rsidR="00D968A9" w:rsidRPr="00161E2A" w:rsidRDefault="00D968A9" w:rsidP="004F02B7">
            <w:pPr>
              <w:jc w:val="center"/>
              <w:rPr>
                <w:color w:val="000000"/>
              </w:rPr>
            </w:pPr>
            <w:r w:rsidRPr="00161E2A">
              <w:rPr>
                <w:color w:val="000000"/>
              </w:rPr>
              <w:t>№ 21</w:t>
            </w:r>
          </w:p>
        </w:tc>
        <w:tc>
          <w:tcPr>
            <w:tcW w:w="3827" w:type="dxa"/>
            <w:tcBorders>
              <w:top w:val="single" w:sz="4" w:space="0" w:color="auto"/>
              <w:left w:val="nil"/>
              <w:bottom w:val="single" w:sz="4" w:space="0" w:color="auto"/>
              <w:right w:val="single" w:sz="4" w:space="0" w:color="auto"/>
            </w:tcBorders>
            <w:vAlign w:val="center"/>
          </w:tcPr>
          <w:p w14:paraId="4A1C56CD" w14:textId="77777777" w:rsidR="00D968A9" w:rsidRPr="00161E2A" w:rsidRDefault="00D968A9" w:rsidP="004F02B7">
            <w:pPr>
              <w:jc w:val="center"/>
              <w:rPr>
                <w:color w:val="000000"/>
              </w:rPr>
            </w:pPr>
            <w:r w:rsidRPr="00161E2A">
              <w:rPr>
                <w:color w:val="000000"/>
              </w:rPr>
              <w:t>Котельная ООО «ТВК»</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C3ACE37" w14:textId="77777777" w:rsidR="00D968A9" w:rsidRPr="00161E2A" w:rsidRDefault="00D968A9" w:rsidP="004F02B7">
            <w:pPr>
              <w:jc w:val="center"/>
              <w:rPr>
                <w:color w:val="000000"/>
              </w:rPr>
            </w:pPr>
            <w:r w:rsidRPr="00161E2A">
              <w:rPr>
                <w:color w:val="000000"/>
              </w:rPr>
              <w:t>2 448,53</w:t>
            </w:r>
          </w:p>
        </w:tc>
        <w:tc>
          <w:tcPr>
            <w:tcW w:w="2421" w:type="dxa"/>
            <w:tcBorders>
              <w:top w:val="single" w:sz="4" w:space="0" w:color="auto"/>
              <w:left w:val="nil"/>
              <w:bottom w:val="single" w:sz="4" w:space="0" w:color="auto"/>
              <w:right w:val="single" w:sz="4" w:space="0" w:color="auto"/>
            </w:tcBorders>
            <w:shd w:val="clear" w:color="auto" w:fill="auto"/>
            <w:noWrap/>
            <w:vAlign w:val="center"/>
          </w:tcPr>
          <w:p w14:paraId="3705E25B" w14:textId="77777777" w:rsidR="00D968A9" w:rsidRPr="00161E2A" w:rsidRDefault="00D968A9" w:rsidP="004F02B7">
            <w:pPr>
              <w:jc w:val="center"/>
              <w:rPr>
                <w:color w:val="000000"/>
              </w:rPr>
            </w:pPr>
            <w:r w:rsidRPr="00161E2A">
              <w:rPr>
                <w:color w:val="000000"/>
              </w:rPr>
              <w:t>2 938,24</w:t>
            </w:r>
          </w:p>
        </w:tc>
      </w:tr>
    </w:tbl>
    <w:p w14:paraId="0BA9077D" w14:textId="77777777" w:rsidR="00D968A9" w:rsidRPr="00161E2A" w:rsidRDefault="00D968A9" w:rsidP="00D968A9">
      <w:pPr>
        <w:rPr>
          <w:color w:val="000000"/>
        </w:rPr>
      </w:pPr>
    </w:p>
    <w:p w14:paraId="6E9101AD" w14:textId="77777777" w:rsidR="00D968A9" w:rsidRPr="00161E2A" w:rsidRDefault="00D968A9" w:rsidP="00D968A9">
      <w:pPr>
        <w:ind w:firstLine="709"/>
        <w:rPr>
          <w:color w:val="000000"/>
        </w:rPr>
      </w:pPr>
      <w:r w:rsidRPr="00161E2A">
        <w:rPr>
          <w:color w:val="000000"/>
        </w:rPr>
        <w:t>* Выделяется в целях реализации пункта 6 статьи 168 Налогового кодекса Российской Федерации.</w:t>
      </w:r>
    </w:p>
    <w:p w14:paraId="4BFA3DB0" w14:textId="77777777" w:rsidR="00D968A9" w:rsidRPr="008937EC" w:rsidRDefault="00D968A9" w:rsidP="00D968A9">
      <w:pPr>
        <w:jc w:val="center"/>
        <w:rPr>
          <w:b/>
          <w:bCs/>
          <w:color w:val="000000"/>
        </w:rPr>
      </w:pPr>
    </w:p>
    <w:p w14:paraId="5A1D5BE2" w14:textId="77777777" w:rsidR="00D968A9" w:rsidRPr="008937EC" w:rsidRDefault="00D968A9" w:rsidP="00D968A9">
      <w:pPr>
        <w:ind w:firstLine="709"/>
        <w:jc w:val="both"/>
        <w:rPr>
          <w:color w:val="000000"/>
        </w:rPr>
      </w:pPr>
    </w:p>
    <w:p w14:paraId="049C7FD9" w14:textId="77777777" w:rsidR="00D968A9" w:rsidRPr="008937EC" w:rsidRDefault="00D968A9" w:rsidP="00D968A9">
      <w:pPr>
        <w:spacing w:line="360" w:lineRule="auto"/>
        <w:jc w:val="both"/>
        <w:rPr>
          <w:color w:val="000000"/>
        </w:rPr>
        <w:sectPr w:rsidR="00D968A9" w:rsidRPr="008937EC" w:rsidSect="004F02B7">
          <w:pgSz w:w="16838" w:h="11906" w:orient="landscape"/>
          <w:pgMar w:top="1701" w:right="851" w:bottom="709" w:left="851" w:header="680" w:footer="397" w:gutter="0"/>
          <w:cols w:space="708"/>
          <w:docGrid w:linePitch="381"/>
        </w:sectPr>
      </w:pPr>
    </w:p>
    <w:tbl>
      <w:tblPr>
        <w:tblW w:w="9498" w:type="dxa"/>
        <w:tblInd w:w="-6" w:type="dxa"/>
        <w:tblLayout w:type="fixed"/>
        <w:tblLook w:val="04A0" w:firstRow="1" w:lastRow="0" w:firstColumn="1" w:lastColumn="0" w:noHBand="0" w:noVBand="1"/>
      </w:tblPr>
      <w:tblGrid>
        <w:gridCol w:w="6"/>
        <w:gridCol w:w="10"/>
        <w:gridCol w:w="30"/>
        <w:gridCol w:w="51"/>
        <w:gridCol w:w="914"/>
        <w:gridCol w:w="4382"/>
        <w:gridCol w:w="2126"/>
        <w:gridCol w:w="1734"/>
        <w:gridCol w:w="46"/>
        <w:gridCol w:w="63"/>
        <w:gridCol w:w="126"/>
        <w:gridCol w:w="10"/>
      </w:tblGrid>
      <w:tr w:rsidR="00D968A9" w:rsidRPr="008937EC" w14:paraId="0B9A2F31" w14:textId="77777777" w:rsidTr="00AE2FCD">
        <w:trPr>
          <w:gridBefore w:val="1"/>
          <w:gridAfter w:val="2"/>
          <w:wBefore w:w="6" w:type="dxa"/>
          <w:wAfter w:w="136" w:type="dxa"/>
          <w:trHeight w:val="960"/>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2E14F79" w14:textId="77777777" w:rsidR="00D968A9" w:rsidRPr="008937EC" w:rsidRDefault="00D968A9" w:rsidP="004F02B7">
            <w:pPr>
              <w:rPr>
                <w:rFonts w:ascii="Tahoma" w:hAnsi="Tahoma" w:cs="Tahoma"/>
                <w:color w:val="000000"/>
                <w:sz w:val="20"/>
                <w:szCs w:val="20"/>
              </w:rPr>
            </w:pPr>
            <w:bookmarkStart w:id="45" w:name="RANGE!A1"/>
            <w:r w:rsidRPr="008937EC">
              <w:rPr>
                <w:rFonts w:ascii="Tahoma" w:hAnsi="Tahoma" w:cs="Tahoma"/>
                <w:color w:val="000000"/>
                <w:sz w:val="20"/>
                <w:szCs w:val="20"/>
              </w:rPr>
              <w:t> </w:t>
            </w:r>
            <w:bookmarkEnd w:id="45"/>
          </w:p>
        </w:tc>
        <w:tc>
          <w:tcPr>
            <w:tcW w:w="835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18B28BCF" w14:textId="77777777" w:rsidR="00D968A9" w:rsidRPr="008937EC" w:rsidRDefault="00D968A9" w:rsidP="004F02B7">
            <w:pPr>
              <w:rPr>
                <w:color w:val="000000"/>
              </w:rPr>
            </w:pP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t>Приложение 1</w:t>
            </w:r>
          </w:p>
          <w:p w14:paraId="14AA362F" w14:textId="77777777" w:rsidR="00D968A9" w:rsidRPr="008937EC" w:rsidRDefault="00D968A9" w:rsidP="004F02B7">
            <w:pPr>
              <w:jc w:val="center"/>
              <w:rPr>
                <w:rFonts w:ascii="Tahoma" w:hAnsi="Tahoma" w:cs="Tahoma"/>
                <w:b/>
                <w:bCs/>
                <w:color w:val="000000"/>
              </w:rPr>
            </w:pPr>
          </w:p>
          <w:p w14:paraId="60ED531B" w14:textId="77777777" w:rsidR="00D968A9" w:rsidRPr="008937EC" w:rsidRDefault="00D968A9" w:rsidP="004F02B7">
            <w:pPr>
              <w:jc w:val="center"/>
              <w:rPr>
                <w:rFonts w:ascii="Tahoma" w:hAnsi="Tahoma" w:cs="Tahoma"/>
                <w:b/>
                <w:bCs/>
                <w:color w:val="000000"/>
              </w:rPr>
            </w:pPr>
            <w:r>
              <w:rPr>
                <w:rFonts w:ascii="Tahoma" w:hAnsi="Tahoma" w:cs="Tahoma"/>
                <w:b/>
                <w:bCs/>
                <w:color w:val="000000"/>
              </w:rPr>
              <w:t>Индикативный п</w:t>
            </w:r>
            <w:r w:rsidRPr="008937EC">
              <w:rPr>
                <w:rFonts w:ascii="Tahoma" w:hAnsi="Tahoma" w:cs="Tahoma"/>
                <w:b/>
                <w:bCs/>
                <w:color w:val="000000"/>
              </w:rPr>
              <w:t>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D968A9" w:rsidRPr="008937EC" w14:paraId="5B40EE6C"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511325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nil"/>
            </w:tcBorders>
            <w:shd w:val="clear" w:color="000000" w:fill="FFFFFF"/>
            <w:noWrap/>
            <w:vAlign w:val="bottom"/>
            <w:hideMark/>
          </w:tcPr>
          <w:p w14:paraId="6FC5B8CE"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Дата:</w:t>
            </w:r>
          </w:p>
        </w:tc>
        <w:tc>
          <w:tcPr>
            <w:tcW w:w="2126" w:type="dxa"/>
            <w:tcBorders>
              <w:top w:val="single" w:sz="4" w:space="0" w:color="auto"/>
              <w:left w:val="nil"/>
              <w:bottom w:val="single" w:sz="4" w:space="0" w:color="auto"/>
              <w:right w:val="nil"/>
            </w:tcBorders>
            <w:shd w:val="clear" w:color="000000" w:fill="FFFFFF"/>
            <w:vAlign w:val="center"/>
            <w:hideMark/>
          </w:tcPr>
          <w:p w14:paraId="0F4F985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16.11.2022</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B93416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8B08BE1"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6507958D"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8351" w:type="dxa"/>
            <w:gridSpan w:val="5"/>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0126C6" w14:textId="77777777" w:rsidR="00D968A9" w:rsidRPr="008937EC" w:rsidRDefault="00D968A9" w:rsidP="004F02B7">
            <w:pPr>
              <w:ind w:right="4936"/>
              <w:rPr>
                <w:rFonts w:ascii="Tahoma" w:hAnsi="Tahoma" w:cs="Tahoma"/>
                <w:b/>
                <w:bCs/>
                <w:color w:val="000000"/>
                <w:sz w:val="20"/>
                <w:szCs w:val="20"/>
              </w:rPr>
            </w:pPr>
            <w:r w:rsidRPr="008937EC">
              <w:rPr>
                <w:rFonts w:ascii="Tahoma" w:hAnsi="Tahoma" w:cs="Tahoma"/>
                <w:b/>
                <w:bCs/>
                <w:color w:val="000000"/>
                <w:sz w:val="20"/>
                <w:szCs w:val="20"/>
              </w:rPr>
              <w:t>Иннформация о системе теплоснабжения, в отношении которой выполняется расчет:</w:t>
            </w:r>
          </w:p>
          <w:p w14:paraId="1A3970F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AD845A2"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7F2F4C8"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A55F6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Субъект Российской Федерации</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A5FA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Кемеровская область</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3F34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004CC59"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5F407B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D96D6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Городской округ</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469B3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BDCA3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0279716"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32036B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E0EAA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968AB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537E7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5733631"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9DC0A7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8B8C5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Код ОКТМО</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94D10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32707000</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2311E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33F11CA"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6FF2DD2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A00F8"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Система теплоснабжения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41D1C" w14:textId="77777777" w:rsidR="00D968A9" w:rsidRPr="008937EC" w:rsidRDefault="00D968A9" w:rsidP="004F02B7">
            <w:pPr>
              <w:jc w:val="center"/>
              <w:rPr>
                <w:rFonts w:ascii="Tahoma" w:hAnsi="Tahoma" w:cs="Tahoma"/>
                <w:b/>
                <w:color w:val="000000"/>
                <w:sz w:val="20"/>
                <w:szCs w:val="20"/>
              </w:rPr>
            </w:pPr>
            <w:r w:rsidRPr="008937EC">
              <w:rPr>
                <w:rFonts w:ascii="Tahoma" w:hAnsi="Tahoma" w:cs="Tahoma"/>
                <w:b/>
                <w:color w:val="000000"/>
                <w:sz w:val="20"/>
                <w:szCs w:val="20"/>
              </w:rPr>
              <w:t>Теплоэнергетик</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DFD8E0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AAE372C"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59A4B67"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4B59C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Период регулирования (i)-й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0EDD4"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2023</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0CE7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2C4EB8F"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88781C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8B883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Период регулирования (i-1)-й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F476C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2022</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7E566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6F864E5"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78D8D7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78D0C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Период регулирования (i-2)-й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EDD46F"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2021</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FB690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3EB9424" w14:textId="77777777" w:rsidTr="00AE2FCD">
        <w:trPr>
          <w:gridBefore w:val="1"/>
          <w:gridAfter w:val="2"/>
          <w:wBefore w:w="6" w:type="dxa"/>
          <w:wAfter w:w="136"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2435FB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B9DA4"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Базовый год (б)</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9B4BD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2019</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DBA01F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406299" w:rsidRPr="008937EC" w14:paraId="0A619A0C" w14:textId="77777777" w:rsidTr="00AE2FCD">
        <w:trPr>
          <w:gridBefore w:val="1"/>
          <w:gridAfter w:val="2"/>
          <w:wBefore w:w="6" w:type="dxa"/>
          <w:wAfter w:w="136" w:type="dxa"/>
          <w:trHeight w:val="92"/>
        </w:trPr>
        <w:tc>
          <w:tcPr>
            <w:tcW w:w="1005" w:type="dxa"/>
            <w:gridSpan w:val="4"/>
            <w:vMerge w:val="restart"/>
            <w:tcBorders>
              <w:top w:val="single" w:sz="4" w:space="0" w:color="auto"/>
              <w:left w:val="single" w:sz="4" w:space="0" w:color="auto"/>
              <w:right w:val="single" w:sz="4" w:space="0" w:color="auto"/>
            </w:tcBorders>
            <w:shd w:val="clear" w:color="000000" w:fill="FFFFFF"/>
            <w:vAlign w:val="bottom"/>
            <w:hideMark/>
          </w:tcPr>
          <w:p w14:paraId="4F9EF056" w14:textId="77777777" w:rsidR="00406299" w:rsidRPr="008937EC" w:rsidRDefault="0040629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6E31E" w14:textId="0F4A8A3E" w:rsidR="00406299" w:rsidRPr="008937EC" w:rsidRDefault="00406299" w:rsidP="004F02B7">
            <w:pPr>
              <w:rPr>
                <w:rFonts w:ascii="Tahoma" w:hAnsi="Tahoma" w:cs="Tahoma"/>
                <w:color w:val="000000"/>
                <w:sz w:val="20"/>
                <w:szCs w:val="20"/>
              </w:rPr>
            </w:pPr>
            <w:r w:rsidRPr="008937EC">
              <w:rPr>
                <w:rFonts w:ascii="Tahoma" w:hAnsi="Tahoma" w:cs="Tahoma"/>
                <w:color w:val="000000"/>
                <w:sz w:val="20"/>
                <w:szCs w:val="20"/>
              </w:rPr>
              <w:t xml:space="preserve">Вид топлива, использование которого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3C181" w14:textId="77777777" w:rsidR="00406299" w:rsidRPr="008937EC" w:rsidRDefault="00406299" w:rsidP="004F02B7">
            <w:pPr>
              <w:jc w:val="center"/>
              <w:rPr>
                <w:rFonts w:ascii="Tahoma" w:hAnsi="Tahoma" w:cs="Tahoma"/>
                <w:color w:val="000000"/>
                <w:sz w:val="20"/>
                <w:szCs w:val="20"/>
              </w:rPr>
            </w:pPr>
            <w:r w:rsidRPr="008937EC">
              <w:rPr>
                <w:rFonts w:ascii="Tahoma" w:hAnsi="Tahoma" w:cs="Tahoma"/>
                <w:color w:val="000000"/>
                <w:sz w:val="20"/>
                <w:szCs w:val="20"/>
              </w:rPr>
              <w:t>каменный уголь</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532FE7" w14:textId="77777777" w:rsidR="00406299" w:rsidRPr="008937EC" w:rsidRDefault="00406299" w:rsidP="004F02B7">
            <w:pPr>
              <w:rPr>
                <w:rFonts w:ascii="Tahoma" w:hAnsi="Tahoma" w:cs="Tahoma"/>
                <w:color w:val="000000"/>
                <w:sz w:val="20"/>
                <w:szCs w:val="20"/>
              </w:rPr>
            </w:pPr>
            <w:r w:rsidRPr="008937EC">
              <w:rPr>
                <w:rFonts w:ascii="Tahoma" w:hAnsi="Tahoma" w:cs="Tahoma"/>
                <w:color w:val="000000"/>
                <w:sz w:val="20"/>
                <w:szCs w:val="20"/>
              </w:rPr>
              <w:t> </w:t>
            </w:r>
          </w:p>
        </w:tc>
      </w:tr>
      <w:tr w:rsidR="00406299" w:rsidRPr="008937EC" w14:paraId="2A3B2A6E" w14:textId="77777777" w:rsidTr="00AE2FCD">
        <w:trPr>
          <w:gridBefore w:val="1"/>
          <w:gridAfter w:val="2"/>
          <w:wBefore w:w="6" w:type="dxa"/>
          <w:wAfter w:w="136" w:type="dxa"/>
          <w:trHeight w:val="383"/>
        </w:trPr>
        <w:tc>
          <w:tcPr>
            <w:tcW w:w="1005" w:type="dxa"/>
            <w:gridSpan w:val="4"/>
            <w:vMerge/>
            <w:tcBorders>
              <w:left w:val="single" w:sz="4" w:space="0" w:color="auto"/>
              <w:bottom w:val="single" w:sz="4" w:space="0" w:color="auto"/>
              <w:right w:val="single" w:sz="4" w:space="0" w:color="auto"/>
            </w:tcBorders>
            <w:shd w:val="clear" w:color="000000" w:fill="FFFFFF"/>
            <w:vAlign w:val="bottom"/>
          </w:tcPr>
          <w:p w14:paraId="67026FBC" w14:textId="77777777" w:rsidR="00406299" w:rsidRPr="008937EC" w:rsidRDefault="00406299" w:rsidP="004F02B7">
            <w:pPr>
              <w:rPr>
                <w:rFonts w:ascii="Tahoma" w:hAnsi="Tahoma" w:cs="Tahoma"/>
                <w:color w:val="000000"/>
                <w:sz w:val="20"/>
                <w:szCs w:val="20"/>
              </w:rPr>
            </w:pPr>
          </w:p>
        </w:tc>
        <w:tc>
          <w:tcPr>
            <w:tcW w:w="4382" w:type="dxa"/>
            <w:tcBorders>
              <w:top w:val="single" w:sz="4" w:space="0" w:color="auto"/>
              <w:left w:val="single" w:sz="4" w:space="0" w:color="auto"/>
              <w:bottom w:val="single" w:sz="4" w:space="0" w:color="auto"/>
              <w:right w:val="single" w:sz="4" w:space="0" w:color="auto"/>
            </w:tcBorders>
            <w:shd w:val="clear" w:color="000000" w:fill="FFFFFF"/>
            <w:vAlign w:val="center"/>
          </w:tcPr>
          <w:p w14:paraId="6385626D" w14:textId="77777777" w:rsidR="00406299" w:rsidRPr="008937EC" w:rsidRDefault="00406299" w:rsidP="004F02B7">
            <w:pPr>
              <w:rPr>
                <w:rFonts w:ascii="Tahoma" w:hAnsi="Tahoma" w:cs="Tahoma"/>
                <w:color w:val="000000"/>
                <w:sz w:val="20"/>
                <w:szCs w:val="20"/>
              </w:rPr>
            </w:pPr>
            <w:r w:rsidRPr="008937EC">
              <w:rPr>
                <w:rFonts w:ascii="Tahoma" w:hAnsi="Tahoma" w:cs="Tahoma"/>
                <w:color w:val="000000"/>
                <w:sz w:val="20"/>
                <w:szCs w:val="20"/>
              </w:rPr>
              <w:t>преобладает в системе теплоснабжения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0F1DD55B" w14:textId="77777777" w:rsidR="00406299" w:rsidRPr="008937EC" w:rsidRDefault="00406299" w:rsidP="004F02B7">
            <w:pPr>
              <w:jc w:val="center"/>
              <w:rPr>
                <w:rFonts w:ascii="Tahoma" w:hAnsi="Tahoma" w:cs="Tahoma"/>
                <w:color w:val="000000"/>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tcPr>
          <w:p w14:paraId="068EAACD" w14:textId="77777777" w:rsidR="00406299" w:rsidRPr="008937EC" w:rsidRDefault="00406299" w:rsidP="004F02B7">
            <w:pPr>
              <w:rPr>
                <w:rFonts w:ascii="Tahoma" w:hAnsi="Tahoma" w:cs="Tahoma"/>
                <w:color w:val="000000"/>
                <w:sz w:val="20"/>
                <w:szCs w:val="20"/>
              </w:rPr>
            </w:pPr>
          </w:p>
        </w:tc>
      </w:tr>
      <w:tr w:rsidR="00D968A9" w:rsidRPr="008937EC" w14:paraId="55326AC1" w14:textId="77777777" w:rsidTr="00AE2FCD">
        <w:trPr>
          <w:gridBefore w:val="1"/>
          <w:gridAfter w:val="2"/>
          <w:wBefore w:w="6" w:type="dxa"/>
          <w:wAfter w:w="136" w:type="dxa"/>
          <w:trHeight w:val="634"/>
        </w:trPr>
        <w:tc>
          <w:tcPr>
            <w:tcW w:w="7513" w:type="dxa"/>
            <w:gridSpan w:val="6"/>
            <w:tcBorders>
              <w:top w:val="single" w:sz="4" w:space="0" w:color="auto"/>
              <w:left w:val="single" w:sz="4" w:space="0" w:color="auto"/>
              <w:bottom w:val="single" w:sz="8" w:space="0" w:color="auto"/>
              <w:right w:val="single" w:sz="4" w:space="0" w:color="auto"/>
            </w:tcBorders>
            <w:shd w:val="clear" w:color="000000" w:fill="FFFFFF"/>
            <w:vAlign w:val="bottom"/>
            <w:hideMark/>
          </w:tcPr>
          <w:p w14:paraId="5D5F6BC4"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0B61AE4"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7EFD730" w14:textId="77777777" w:rsidTr="00AE2FCD">
        <w:trPr>
          <w:gridBefore w:val="1"/>
          <w:gridAfter w:val="2"/>
          <w:wBefore w:w="6" w:type="dxa"/>
          <w:wAfter w:w="136" w:type="dxa"/>
          <w:trHeight w:val="255"/>
        </w:trPr>
        <w:tc>
          <w:tcPr>
            <w:tcW w:w="1005" w:type="dxa"/>
            <w:gridSpan w:val="4"/>
            <w:tcBorders>
              <w:top w:val="nil"/>
              <w:left w:val="single" w:sz="4" w:space="0" w:color="auto"/>
              <w:bottom w:val="single" w:sz="4" w:space="0" w:color="auto"/>
              <w:right w:val="single" w:sz="4" w:space="0" w:color="auto"/>
            </w:tcBorders>
            <w:shd w:val="clear" w:color="000000" w:fill="FFFFFF"/>
            <w:vAlign w:val="center"/>
            <w:hideMark/>
          </w:tcPr>
          <w:p w14:paraId="0A36445C"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382" w:type="dxa"/>
            <w:tcBorders>
              <w:top w:val="nil"/>
              <w:left w:val="single" w:sz="4" w:space="0" w:color="auto"/>
              <w:bottom w:val="single" w:sz="4" w:space="0" w:color="auto"/>
              <w:right w:val="single" w:sz="4" w:space="0" w:color="auto"/>
            </w:tcBorders>
            <w:shd w:val="clear" w:color="auto" w:fill="auto"/>
            <w:vAlign w:val="center"/>
            <w:hideMark/>
          </w:tcPr>
          <w:p w14:paraId="5EE93385"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2126" w:type="dxa"/>
            <w:tcBorders>
              <w:top w:val="nil"/>
              <w:left w:val="nil"/>
              <w:bottom w:val="single" w:sz="4" w:space="0" w:color="auto"/>
              <w:right w:val="single" w:sz="4" w:space="0" w:color="auto"/>
            </w:tcBorders>
            <w:shd w:val="clear" w:color="auto" w:fill="auto"/>
            <w:vAlign w:val="center"/>
            <w:hideMark/>
          </w:tcPr>
          <w:p w14:paraId="336A54B4"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c>
          <w:tcPr>
            <w:tcW w:w="184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14039A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CE469E2" w14:textId="77777777" w:rsidTr="00AE2FCD">
        <w:trPr>
          <w:gridBefore w:val="1"/>
          <w:gridAfter w:val="2"/>
          <w:wBefore w:w="6" w:type="dxa"/>
          <w:wAfter w:w="136" w:type="dxa"/>
          <w:trHeight w:val="25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771F3662"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382" w:type="dxa"/>
            <w:tcBorders>
              <w:top w:val="nil"/>
              <w:left w:val="nil"/>
              <w:bottom w:val="single" w:sz="4" w:space="0" w:color="auto"/>
              <w:right w:val="single" w:sz="4" w:space="0" w:color="auto"/>
            </w:tcBorders>
            <w:shd w:val="clear" w:color="auto" w:fill="auto"/>
            <w:vAlign w:val="center"/>
            <w:hideMark/>
          </w:tcPr>
          <w:p w14:paraId="037647AA"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126" w:type="dxa"/>
            <w:tcBorders>
              <w:top w:val="nil"/>
              <w:left w:val="nil"/>
              <w:bottom w:val="single" w:sz="4" w:space="0" w:color="auto"/>
              <w:right w:val="single" w:sz="8" w:space="0" w:color="auto"/>
            </w:tcBorders>
            <w:shd w:val="clear" w:color="auto" w:fill="auto"/>
            <w:vAlign w:val="center"/>
            <w:hideMark/>
          </w:tcPr>
          <w:p w14:paraId="6BA7F42F"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4FAE74"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FA1F4A0" w14:textId="77777777" w:rsidTr="00AE2FCD">
        <w:trPr>
          <w:gridBefore w:val="1"/>
          <w:gridAfter w:val="2"/>
          <w:wBefore w:w="6" w:type="dxa"/>
          <w:wAfter w:w="136"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61BF09D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w:t>
            </w:r>
          </w:p>
        </w:tc>
        <w:tc>
          <w:tcPr>
            <w:tcW w:w="4382" w:type="dxa"/>
            <w:tcBorders>
              <w:top w:val="nil"/>
              <w:left w:val="nil"/>
              <w:bottom w:val="single" w:sz="4" w:space="0" w:color="auto"/>
              <w:right w:val="single" w:sz="4" w:space="0" w:color="auto"/>
            </w:tcBorders>
            <w:shd w:val="clear" w:color="000000" w:fill="FFFFFF"/>
            <w:vAlign w:val="center"/>
            <w:hideMark/>
          </w:tcPr>
          <w:p w14:paraId="78E8ADE7"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Уровень цены на тепловую энергию (мощность) без НДС, руб./Гкал</w:t>
            </w:r>
          </w:p>
        </w:tc>
        <w:tc>
          <w:tcPr>
            <w:tcW w:w="2126" w:type="dxa"/>
            <w:tcBorders>
              <w:top w:val="nil"/>
              <w:left w:val="nil"/>
              <w:bottom w:val="single" w:sz="4" w:space="0" w:color="auto"/>
              <w:right w:val="single" w:sz="8" w:space="0" w:color="auto"/>
            </w:tcBorders>
            <w:shd w:val="clear" w:color="000000" w:fill="FFFFFF"/>
            <w:vAlign w:val="center"/>
            <w:hideMark/>
          </w:tcPr>
          <w:p w14:paraId="11647759"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3 978,48</w:t>
            </w:r>
          </w:p>
        </w:tc>
        <w:tc>
          <w:tcPr>
            <w:tcW w:w="1843" w:type="dxa"/>
            <w:gridSpan w:val="3"/>
            <w:tcBorders>
              <w:top w:val="nil"/>
              <w:left w:val="nil"/>
              <w:bottom w:val="single" w:sz="4" w:space="0" w:color="auto"/>
              <w:right w:val="single" w:sz="4" w:space="0" w:color="auto"/>
            </w:tcBorders>
            <w:shd w:val="clear" w:color="000000" w:fill="FFFFFF"/>
            <w:noWrap/>
            <w:vAlign w:val="bottom"/>
            <w:hideMark/>
          </w:tcPr>
          <w:p w14:paraId="564351B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9155B4E" w14:textId="77777777" w:rsidTr="00AE2FCD">
        <w:trPr>
          <w:gridBefore w:val="1"/>
          <w:gridAfter w:val="2"/>
          <w:wBefore w:w="6" w:type="dxa"/>
          <w:wAfter w:w="136"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3328B99"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35222E98"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8937EC">
              <w:rPr>
                <w:rFonts w:ascii="Tahoma" w:hAnsi="Tahoma" w:cs="Tahoma"/>
                <w:b/>
                <w:bCs/>
                <w:color w:val="000000"/>
              </w:rPr>
              <w:t>РТ</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7B62580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580,88</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6D80A7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891148B" w14:textId="77777777" w:rsidTr="00AE2FCD">
        <w:trPr>
          <w:gridBefore w:val="1"/>
          <w:gridAfter w:val="2"/>
          <w:wBefore w:w="6" w:type="dxa"/>
          <w:wAfter w:w="136"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35C996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0275C4A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8937EC">
              <w:rPr>
                <w:rFonts w:ascii="Tahoma" w:hAnsi="Tahoma" w:cs="Tahoma"/>
                <w:b/>
                <w:bCs/>
                <w:color w:val="000000"/>
              </w:rPr>
              <w:t>КР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7B0547E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2 279,65</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14A35218"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72C7959"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50CE10AE"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1.3</w:t>
            </w:r>
          </w:p>
        </w:tc>
        <w:tc>
          <w:tcPr>
            <w:tcW w:w="4382" w:type="dxa"/>
            <w:tcBorders>
              <w:top w:val="nil"/>
              <w:left w:val="nil"/>
              <w:bottom w:val="single" w:sz="4" w:space="0" w:color="auto"/>
              <w:right w:val="single" w:sz="4" w:space="0" w:color="auto"/>
            </w:tcBorders>
            <w:shd w:val="clear" w:color="000000" w:fill="FFFFFF"/>
            <w:vAlign w:val="center"/>
            <w:hideMark/>
          </w:tcPr>
          <w:p w14:paraId="0C62CA8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4500D61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548,38</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C23096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406299" w:rsidRPr="008937EC" w14:paraId="7AF11091" w14:textId="77777777" w:rsidTr="00AE2FCD">
        <w:trPr>
          <w:gridBefore w:val="1"/>
          <w:gridAfter w:val="2"/>
          <w:wBefore w:w="6" w:type="dxa"/>
          <w:wAfter w:w="136" w:type="dxa"/>
          <w:trHeight w:val="1532"/>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00384FBC" w14:textId="77777777" w:rsidR="00406299" w:rsidRPr="008937EC" w:rsidRDefault="00406299" w:rsidP="004F02B7">
            <w:pPr>
              <w:jc w:val="right"/>
              <w:rPr>
                <w:rFonts w:ascii="Tahoma" w:hAnsi="Tahoma" w:cs="Tahoma"/>
                <w:color w:val="000000"/>
                <w:sz w:val="20"/>
                <w:szCs w:val="20"/>
              </w:rPr>
            </w:pPr>
            <w:r w:rsidRPr="008937EC">
              <w:rPr>
                <w:rFonts w:ascii="Tahoma" w:hAnsi="Tahoma" w:cs="Tahoma"/>
                <w:color w:val="000000"/>
                <w:sz w:val="20"/>
                <w:szCs w:val="20"/>
              </w:rPr>
              <w:t>1.4</w:t>
            </w:r>
          </w:p>
        </w:tc>
        <w:tc>
          <w:tcPr>
            <w:tcW w:w="4382" w:type="dxa"/>
            <w:tcBorders>
              <w:top w:val="nil"/>
              <w:left w:val="nil"/>
              <w:bottom w:val="single" w:sz="4" w:space="0" w:color="auto"/>
              <w:right w:val="single" w:sz="4" w:space="0" w:color="auto"/>
            </w:tcBorders>
            <w:shd w:val="clear" w:color="000000" w:fill="FFFFFF"/>
            <w:vAlign w:val="center"/>
            <w:hideMark/>
          </w:tcPr>
          <w:p w14:paraId="0B579147" w14:textId="77777777" w:rsidR="00406299" w:rsidRPr="008937EC" w:rsidRDefault="00406299" w:rsidP="004F02B7">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396D0A31" w14:textId="77777777" w:rsidR="00406299" w:rsidRPr="008937EC" w:rsidRDefault="00406299" w:rsidP="004F02B7">
            <w:pPr>
              <w:jc w:val="center"/>
              <w:rPr>
                <w:rFonts w:ascii="Tahoma" w:hAnsi="Tahoma" w:cs="Tahoma"/>
                <w:color w:val="000000"/>
                <w:sz w:val="20"/>
                <w:szCs w:val="20"/>
              </w:rPr>
            </w:pPr>
            <w:r w:rsidRPr="008937EC">
              <w:rPr>
                <w:rFonts w:ascii="Tahoma" w:hAnsi="Tahoma" w:cs="Tahoma"/>
                <w:color w:val="000000"/>
                <w:sz w:val="20"/>
                <w:szCs w:val="20"/>
              </w:rPr>
              <w:t>491,56</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72CC0E6" w14:textId="77777777" w:rsidR="00406299" w:rsidRPr="008937EC" w:rsidRDefault="00406299" w:rsidP="004F02B7">
            <w:pPr>
              <w:rPr>
                <w:rFonts w:ascii="Tahoma" w:hAnsi="Tahoma" w:cs="Tahoma"/>
                <w:color w:val="000000"/>
                <w:sz w:val="20"/>
                <w:szCs w:val="20"/>
              </w:rPr>
            </w:pPr>
            <w:r w:rsidRPr="008937EC">
              <w:rPr>
                <w:rFonts w:ascii="Tahoma" w:hAnsi="Tahoma" w:cs="Tahoma"/>
                <w:color w:val="000000"/>
                <w:sz w:val="20"/>
                <w:szCs w:val="20"/>
              </w:rPr>
              <w:t> </w:t>
            </w:r>
          </w:p>
        </w:tc>
      </w:tr>
      <w:tr w:rsidR="00406299" w:rsidRPr="008937EC" w14:paraId="27127F6F" w14:textId="77777777" w:rsidTr="00AE2FCD">
        <w:trPr>
          <w:gridBefore w:val="1"/>
          <w:gridAfter w:val="2"/>
          <w:wBefore w:w="6" w:type="dxa"/>
          <w:wAfter w:w="136" w:type="dxa"/>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tcPr>
          <w:p w14:paraId="4EEA4F7C" w14:textId="77777777" w:rsidR="00406299" w:rsidRPr="008937EC" w:rsidRDefault="00406299" w:rsidP="004F02B7">
            <w:pPr>
              <w:jc w:val="right"/>
              <w:rPr>
                <w:rFonts w:ascii="Tahoma" w:hAnsi="Tahoma" w:cs="Tahoma"/>
                <w:color w:val="000000"/>
                <w:sz w:val="20"/>
                <w:szCs w:val="20"/>
              </w:rPr>
            </w:pPr>
          </w:p>
        </w:tc>
        <w:tc>
          <w:tcPr>
            <w:tcW w:w="4382" w:type="dxa"/>
            <w:tcBorders>
              <w:top w:val="single" w:sz="4" w:space="0" w:color="auto"/>
              <w:left w:val="nil"/>
              <w:bottom w:val="single" w:sz="4" w:space="0" w:color="auto"/>
              <w:right w:val="single" w:sz="4" w:space="0" w:color="auto"/>
            </w:tcBorders>
            <w:shd w:val="clear" w:color="000000" w:fill="FFFFFF"/>
            <w:vAlign w:val="center"/>
          </w:tcPr>
          <w:p w14:paraId="0DF816F3" w14:textId="77777777" w:rsidR="00406299" w:rsidRPr="008937EC" w:rsidRDefault="00406299" w:rsidP="004F02B7">
            <w:pPr>
              <w:rPr>
                <w:rFonts w:ascii="Tahoma" w:hAnsi="Tahoma" w:cs="Tahoma"/>
                <w:color w:val="000000"/>
                <w:sz w:val="20"/>
                <w:szCs w:val="20"/>
              </w:rPr>
            </w:pPr>
          </w:p>
        </w:tc>
        <w:tc>
          <w:tcPr>
            <w:tcW w:w="2126" w:type="dxa"/>
            <w:tcBorders>
              <w:top w:val="single" w:sz="4" w:space="0" w:color="auto"/>
              <w:left w:val="nil"/>
              <w:bottom w:val="single" w:sz="4" w:space="0" w:color="auto"/>
              <w:right w:val="single" w:sz="8" w:space="0" w:color="auto"/>
            </w:tcBorders>
            <w:shd w:val="clear" w:color="000000" w:fill="FFFFFF"/>
            <w:vAlign w:val="center"/>
          </w:tcPr>
          <w:p w14:paraId="01952606" w14:textId="77777777" w:rsidR="00406299" w:rsidRPr="008937EC" w:rsidRDefault="00406299" w:rsidP="004F02B7">
            <w:pPr>
              <w:jc w:val="center"/>
              <w:rPr>
                <w:rFonts w:ascii="Tahoma" w:hAnsi="Tahoma" w:cs="Tahoma"/>
                <w:color w:val="000000"/>
                <w:sz w:val="20"/>
                <w:szCs w:val="20"/>
              </w:rPr>
            </w:pPr>
          </w:p>
        </w:tc>
        <w:tc>
          <w:tcPr>
            <w:tcW w:w="1843" w:type="dxa"/>
            <w:gridSpan w:val="3"/>
            <w:tcBorders>
              <w:top w:val="single" w:sz="4" w:space="0" w:color="auto"/>
              <w:left w:val="nil"/>
              <w:bottom w:val="nil"/>
              <w:right w:val="single" w:sz="4" w:space="0" w:color="auto"/>
            </w:tcBorders>
            <w:shd w:val="clear" w:color="000000" w:fill="FFFFFF"/>
            <w:noWrap/>
            <w:vAlign w:val="bottom"/>
          </w:tcPr>
          <w:p w14:paraId="51E05B11" w14:textId="77777777" w:rsidR="00406299" w:rsidRPr="008937EC" w:rsidRDefault="00406299" w:rsidP="004F02B7">
            <w:pPr>
              <w:rPr>
                <w:rFonts w:ascii="Tahoma" w:hAnsi="Tahoma" w:cs="Tahoma"/>
                <w:color w:val="000000"/>
                <w:sz w:val="20"/>
                <w:szCs w:val="20"/>
              </w:rPr>
            </w:pPr>
          </w:p>
        </w:tc>
      </w:tr>
      <w:tr w:rsidR="00D968A9" w:rsidRPr="008937EC" w14:paraId="15DCABBF" w14:textId="77777777" w:rsidTr="00AE2FCD">
        <w:trPr>
          <w:gridBefore w:val="1"/>
          <w:gridAfter w:val="2"/>
          <w:wBefore w:w="6" w:type="dxa"/>
          <w:wAfter w:w="136" w:type="dxa"/>
          <w:trHeight w:val="60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0D1582C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1.5</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0D47397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8937EC">
              <w:rPr>
                <w:rFonts w:ascii="Tahoma" w:hAnsi="Tahoma" w:cs="Tahoma"/>
                <w:b/>
                <w:bCs/>
                <w:color w:val="000000"/>
              </w:rPr>
              <w:t>РД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8" w:space="0" w:color="auto"/>
            </w:tcBorders>
            <w:shd w:val="clear" w:color="000000" w:fill="FFFFFF"/>
            <w:vAlign w:val="center"/>
            <w:hideMark/>
          </w:tcPr>
          <w:p w14:paraId="0073E838"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78,01</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9A04DF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9E7EDD2" w14:textId="77777777" w:rsidTr="00AE2FCD">
        <w:trPr>
          <w:gridBefore w:val="1"/>
          <w:gridAfter w:val="2"/>
          <w:wBefore w:w="6" w:type="dxa"/>
          <w:wAfter w:w="136" w:type="dxa"/>
          <w:trHeight w:val="870"/>
        </w:trPr>
        <w:tc>
          <w:tcPr>
            <w:tcW w:w="1005" w:type="dxa"/>
            <w:gridSpan w:val="4"/>
            <w:tcBorders>
              <w:top w:val="nil"/>
              <w:left w:val="single" w:sz="8" w:space="0" w:color="auto"/>
              <w:bottom w:val="single" w:sz="8" w:space="0" w:color="auto"/>
              <w:right w:val="single" w:sz="4" w:space="0" w:color="auto"/>
            </w:tcBorders>
            <w:shd w:val="clear" w:color="000000" w:fill="FFFFFF"/>
            <w:vAlign w:val="center"/>
            <w:hideMark/>
          </w:tcPr>
          <w:p w14:paraId="4DB56C5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1.6</w:t>
            </w:r>
          </w:p>
        </w:tc>
        <w:tc>
          <w:tcPr>
            <w:tcW w:w="4382" w:type="dxa"/>
            <w:tcBorders>
              <w:top w:val="nil"/>
              <w:left w:val="nil"/>
              <w:bottom w:val="single" w:sz="8" w:space="0" w:color="auto"/>
              <w:right w:val="single" w:sz="4" w:space="0" w:color="auto"/>
            </w:tcBorders>
            <w:shd w:val="clear" w:color="000000" w:fill="FFFFFF"/>
            <w:vAlign w:val="center"/>
            <w:hideMark/>
          </w:tcPr>
          <w:p w14:paraId="44094687"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8937EC">
              <w:rPr>
                <w:rFonts w:ascii="Calibri" w:hAnsi="Calibri" w:cs="Calibri"/>
                <w:b/>
                <w:bCs/>
                <w:color w:val="000000"/>
              </w:rPr>
              <w:t>Δ</w:t>
            </w:r>
            <w:r w:rsidRPr="008937EC">
              <w:rPr>
                <w:rFonts w:ascii="Tahoma" w:hAnsi="Tahoma" w:cs="Tahoma"/>
                <w:b/>
                <w:bCs/>
                <w:color w:val="000000"/>
              </w:rPr>
              <w:t>B</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32E3807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CC4EDE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D080A67" w14:textId="77777777" w:rsidTr="00AE2FCD">
        <w:trPr>
          <w:gridBefore w:val="1"/>
          <w:gridAfter w:val="2"/>
          <w:wBefore w:w="6" w:type="dxa"/>
          <w:wAfter w:w="136" w:type="dxa"/>
          <w:trHeight w:val="270"/>
        </w:trPr>
        <w:tc>
          <w:tcPr>
            <w:tcW w:w="1005" w:type="dxa"/>
            <w:gridSpan w:val="4"/>
            <w:tcBorders>
              <w:top w:val="nil"/>
              <w:left w:val="single" w:sz="4" w:space="0" w:color="auto"/>
              <w:bottom w:val="nil"/>
              <w:right w:val="single" w:sz="4" w:space="0" w:color="auto"/>
            </w:tcBorders>
            <w:shd w:val="clear" w:color="000000" w:fill="FFFFFF"/>
            <w:vAlign w:val="bottom"/>
            <w:hideMark/>
          </w:tcPr>
          <w:p w14:paraId="219B5387"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single" w:sz="4" w:space="0" w:color="auto"/>
              <w:bottom w:val="nil"/>
              <w:right w:val="nil"/>
            </w:tcBorders>
            <w:shd w:val="clear" w:color="000000" w:fill="FFFFFF"/>
            <w:noWrap/>
            <w:vAlign w:val="bottom"/>
            <w:hideMark/>
          </w:tcPr>
          <w:p w14:paraId="5EE02B6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noWrap/>
            <w:vAlign w:val="center"/>
            <w:hideMark/>
          </w:tcPr>
          <w:p w14:paraId="58EDBB39"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nil"/>
            </w:tcBorders>
            <w:shd w:val="clear" w:color="000000" w:fill="FFFFFF"/>
            <w:noWrap/>
            <w:vAlign w:val="bottom"/>
            <w:hideMark/>
          </w:tcPr>
          <w:p w14:paraId="33346B6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E9FF23E" w14:textId="77777777" w:rsidTr="00AE2FCD">
        <w:trPr>
          <w:gridBefore w:val="1"/>
          <w:gridAfter w:val="2"/>
          <w:wBefore w:w="6" w:type="dxa"/>
          <w:wAfter w:w="136" w:type="dxa"/>
          <w:trHeight w:val="255"/>
        </w:trPr>
        <w:tc>
          <w:tcPr>
            <w:tcW w:w="1005" w:type="dxa"/>
            <w:gridSpan w:val="4"/>
            <w:tcBorders>
              <w:top w:val="single" w:sz="8" w:space="0" w:color="auto"/>
              <w:left w:val="single" w:sz="4" w:space="0" w:color="auto"/>
              <w:bottom w:val="single" w:sz="4" w:space="0" w:color="auto"/>
              <w:right w:val="single" w:sz="4" w:space="0" w:color="auto"/>
            </w:tcBorders>
            <w:shd w:val="clear" w:color="000000" w:fill="FFFFFF"/>
            <w:vAlign w:val="center"/>
            <w:hideMark/>
          </w:tcPr>
          <w:p w14:paraId="38840B07"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382" w:type="dxa"/>
            <w:tcBorders>
              <w:top w:val="single" w:sz="8" w:space="0" w:color="auto"/>
              <w:left w:val="nil"/>
              <w:bottom w:val="single" w:sz="4" w:space="0" w:color="auto"/>
              <w:right w:val="single" w:sz="4" w:space="0" w:color="auto"/>
            </w:tcBorders>
            <w:shd w:val="clear" w:color="000000" w:fill="FFFFFF"/>
            <w:vAlign w:val="center"/>
            <w:hideMark/>
          </w:tcPr>
          <w:p w14:paraId="3CA7DDE4"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212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0EF83F36"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c>
          <w:tcPr>
            <w:tcW w:w="1843" w:type="dxa"/>
            <w:gridSpan w:val="3"/>
            <w:tcBorders>
              <w:top w:val="single" w:sz="8" w:space="0" w:color="auto"/>
              <w:left w:val="nil"/>
              <w:bottom w:val="single" w:sz="4" w:space="0" w:color="auto"/>
              <w:right w:val="single" w:sz="8" w:space="0" w:color="auto"/>
            </w:tcBorders>
            <w:shd w:val="clear" w:color="000000" w:fill="FFFFFF"/>
            <w:vAlign w:val="center"/>
            <w:hideMark/>
          </w:tcPr>
          <w:p w14:paraId="649DA3C0"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Источник информации</w:t>
            </w:r>
          </w:p>
        </w:tc>
      </w:tr>
      <w:tr w:rsidR="00D968A9" w:rsidRPr="008937EC" w14:paraId="55F4F346" w14:textId="77777777" w:rsidTr="00AE2FCD">
        <w:trPr>
          <w:gridBefore w:val="1"/>
          <w:gridAfter w:val="2"/>
          <w:wBefore w:w="6" w:type="dxa"/>
          <w:wAfter w:w="136" w:type="dxa"/>
          <w:trHeight w:val="25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291CE0CF"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53E92616"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126" w:type="dxa"/>
            <w:tcBorders>
              <w:top w:val="nil"/>
              <w:left w:val="nil"/>
              <w:bottom w:val="single" w:sz="4" w:space="0" w:color="auto"/>
              <w:right w:val="single" w:sz="4" w:space="0" w:color="auto"/>
            </w:tcBorders>
            <w:shd w:val="clear" w:color="000000" w:fill="FFFFFF"/>
            <w:vAlign w:val="center"/>
            <w:hideMark/>
          </w:tcPr>
          <w:p w14:paraId="3266FF5F"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45FB023" w14:textId="77777777" w:rsidR="00D968A9" w:rsidRPr="008937EC" w:rsidRDefault="00D968A9" w:rsidP="004F02B7">
            <w:pPr>
              <w:jc w:val="center"/>
              <w:rPr>
                <w:rFonts w:ascii="Tahoma" w:hAnsi="Tahoma" w:cs="Tahoma"/>
                <w:b/>
                <w:bCs/>
                <w:color w:val="000000"/>
                <w:sz w:val="20"/>
                <w:szCs w:val="20"/>
              </w:rPr>
            </w:pPr>
            <w:r w:rsidRPr="008937EC">
              <w:rPr>
                <w:rFonts w:ascii="Tahoma" w:hAnsi="Tahoma" w:cs="Tahoma"/>
                <w:b/>
                <w:bCs/>
                <w:color w:val="000000"/>
                <w:sz w:val="20"/>
                <w:szCs w:val="20"/>
              </w:rPr>
              <w:t>4</w:t>
            </w:r>
          </w:p>
        </w:tc>
      </w:tr>
      <w:tr w:rsidR="00D968A9" w:rsidRPr="008937EC" w14:paraId="7F065CC9"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125A5F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w:t>
            </w:r>
          </w:p>
        </w:tc>
        <w:tc>
          <w:tcPr>
            <w:tcW w:w="8351" w:type="dxa"/>
            <w:gridSpan w:val="5"/>
            <w:tcBorders>
              <w:top w:val="single" w:sz="4" w:space="0" w:color="auto"/>
              <w:left w:val="nil"/>
              <w:bottom w:val="single" w:sz="4" w:space="0" w:color="auto"/>
              <w:right w:val="single" w:sz="8" w:space="0" w:color="000000"/>
            </w:tcBorders>
            <w:shd w:val="clear" w:color="000000" w:fill="FFFFFF"/>
            <w:vAlign w:val="center"/>
            <w:hideMark/>
          </w:tcPr>
          <w:p w14:paraId="0C5DA16C"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968A9" w:rsidRPr="008937EC" w14:paraId="63FE1716"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2227FD5"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1.1</w:t>
            </w:r>
          </w:p>
        </w:tc>
        <w:tc>
          <w:tcPr>
            <w:tcW w:w="4382" w:type="dxa"/>
            <w:tcBorders>
              <w:top w:val="nil"/>
              <w:left w:val="nil"/>
              <w:bottom w:val="single" w:sz="4" w:space="0" w:color="auto"/>
              <w:right w:val="single" w:sz="4" w:space="0" w:color="auto"/>
            </w:tcBorders>
            <w:shd w:val="clear" w:color="000000" w:fill="FFFFFF"/>
            <w:vAlign w:val="center"/>
            <w:hideMark/>
          </w:tcPr>
          <w:p w14:paraId="708EEF1C"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Низшая теплота сгорания натурального топлива (угля), ккал/кг</w:t>
            </w:r>
          </w:p>
        </w:tc>
        <w:tc>
          <w:tcPr>
            <w:tcW w:w="2126" w:type="dxa"/>
            <w:tcBorders>
              <w:top w:val="nil"/>
              <w:left w:val="nil"/>
              <w:bottom w:val="single" w:sz="4" w:space="0" w:color="auto"/>
              <w:right w:val="single" w:sz="4" w:space="0" w:color="auto"/>
            </w:tcBorders>
            <w:shd w:val="clear" w:color="000000" w:fill="FFFFFF"/>
            <w:vAlign w:val="center"/>
            <w:hideMark/>
          </w:tcPr>
          <w:p w14:paraId="3677F21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4 900,00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29046E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стр. 95 утв. Часть Актуализация на 2023 год</w:t>
            </w:r>
          </w:p>
        </w:tc>
      </w:tr>
      <w:tr w:rsidR="00D968A9" w:rsidRPr="008937EC" w14:paraId="06DE255B" w14:textId="77777777" w:rsidTr="00AE2FCD">
        <w:trPr>
          <w:gridBefore w:val="1"/>
          <w:gridAfter w:val="2"/>
          <w:wBefore w:w="6" w:type="dxa"/>
          <w:wAfter w:w="136"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25C8A62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1.2</w:t>
            </w:r>
          </w:p>
        </w:tc>
        <w:tc>
          <w:tcPr>
            <w:tcW w:w="4382" w:type="dxa"/>
            <w:tcBorders>
              <w:top w:val="nil"/>
              <w:left w:val="nil"/>
              <w:bottom w:val="single" w:sz="4" w:space="0" w:color="auto"/>
              <w:right w:val="single" w:sz="4" w:space="0" w:color="auto"/>
            </w:tcBorders>
            <w:shd w:val="clear" w:color="000000" w:fill="FFFFFF"/>
            <w:vAlign w:val="center"/>
            <w:hideMark/>
          </w:tcPr>
          <w:p w14:paraId="1D9ABCA6"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8937EC">
              <w:rPr>
                <w:rFonts w:ascii="Tahoma" w:hAnsi="Tahoma" w:cs="Tahoma"/>
                <w:b/>
                <w:bCs/>
                <w:color w:val="000000"/>
              </w:rPr>
              <w:t>ЦТ</w:t>
            </w:r>
            <w:r w:rsidRPr="008937EC">
              <w:rPr>
                <w:rFonts w:ascii="Tahoma" w:hAnsi="Tahoma" w:cs="Tahoma"/>
                <w:b/>
                <w:bCs/>
                <w:color w:val="000000"/>
                <w:vertAlign w:val="subscript"/>
              </w:rPr>
              <w:t>i-2,k</w:t>
            </w:r>
            <w:r w:rsidRPr="008937EC">
              <w:rPr>
                <w:rFonts w:ascii="Tahoma" w:hAnsi="Tahoma" w:cs="Tahoma"/>
                <w:b/>
                <w:bCs/>
                <w:color w:val="000000"/>
                <w:vertAlign w:val="superscript"/>
              </w:rPr>
              <w:t>ф, нат.</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443F2A9"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1 505,00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4DC12CBD"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единой информационной системы в сфере закупок</w:t>
            </w:r>
          </w:p>
        </w:tc>
      </w:tr>
      <w:tr w:rsidR="00406299" w14:paraId="6A798ED7" w14:textId="77777777" w:rsidTr="00AE2FCD">
        <w:tblPrEx>
          <w:tblBorders>
            <w:top w:val="single" w:sz="4" w:space="0" w:color="auto"/>
          </w:tblBorders>
          <w:tblLook w:val="0000" w:firstRow="0" w:lastRow="0" w:firstColumn="0" w:lastColumn="0" w:noHBand="0" w:noVBand="0"/>
        </w:tblPrEx>
        <w:trPr>
          <w:gridBefore w:val="2"/>
          <w:gridAfter w:val="3"/>
          <w:wBefore w:w="16" w:type="dxa"/>
          <w:wAfter w:w="199" w:type="dxa"/>
          <w:trHeight w:val="100"/>
        </w:trPr>
        <w:tc>
          <w:tcPr>
            <w:tcW w:w="9283" w:type="dxa"/>
            <w:gridSpan w:val="7"/>
            <w:tcBorders>
              <w:left w:val="single" w:sz="4" w:space="0" w:color="auto"/>
            </w:tcBorders>
          </w:tcPr>
          <w:p w14:paraId="3A3A5271" w14:textId="77777777" w:rsidR="00406299" w:rsidRDefault="00406299" w:rsidP="004F02B7">
            <w:pPr>
              <w:jc w:val="right"/>
              <w:rPr>
                <w:rFonts w:ascii="Tahoma" w:hAnsi="Tahoma" w:cs="Tahoma"/>
                <w:color w:val="000000"/>
                <w:sz w:val="20"/>
                <w:szCs w:val="20"/>
              </w:rPr>
            </w:pPr>
          </w:p>
        </w:tc>
      </w:tr>
      <w:tr w:rsidR="00D968A9" w:rsidRPr="008937EC" w14:paraId="04FE7970" w14:textId="77777777" w:rsidTr="00AE2FCD">
        <w:trPr>
          <w:gridBefore w:val="1"/>
          <w:gridAfter w:val="2"/>
          <w:wBefore w:w="6" w:type="dxa"/>
          <w:wAfter w:w="136" w:type="dxa"/>
          <w:trHeight w:val="535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134BCD9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1.3</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5E1B79F7"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(i-1)-м расчетном периоде регулирования, % (</w:t>
            </w:r>
            <w:r w:rsidRPr="008937EC">
              <w:rPr>
                <w:rFonts w:ascii="Tahoma" w:hAnsi="Tahoma" w:cs="Tahoma"/>
                <w:b/>
                <w:bCs/>
                <w:color w:val="000000"/>
              </w:rPr>
              <w:t>I</w:t>
            </w:r>
            <w:r w:rsidRPr="008937EC">
              <w:rPr>
                <w:rFonts w:ascii="Tahoma" w:hAnsi="Tahoma" w:cs="Tahoma"/>
                <w:b/>
                <w:bCs/>
                <w:color w:val="000000"/>
                <w:vertAlign w:val="subscript"/>
              </w:rPr>
              <w:t>i-</w:t>
            </w:r>
            <w:proofErr w:type="gramStart"/>
            <w:r w:rsidRPr="008937EC">
              <w:rPr>
                <w:rFonts w:ascii="Tahoma" w:hAnsi="Tahoma" w:cs="Tahoma"/>
                <w:b/>
                <w:bCs/>
                <w:color w:val="000000"/>
                <w:vertAlign w:val="subscript"/>
              </w:rPr>
              <w:t>1,k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F22DD9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59,50%</w:t>
            </w:r>
          </w:p>
        </w:tc>
        <w:tc>
          <w:tcPr>
            <w:tcW w:w="1843" w:type="dxa"/>
            <w:gridSpan w:val="3"/>
            <w:tcBorders>
              <w:top w:val="single" w:sz="4" w:space="0" w:color="auto"/>
              <w:left w:val="nil"/>
              <w:bottom w:val="single" w:sz="4" w:space="0" w:color="auto"/>
              <w:right w:val="single" w:sz="8" w:space="0" w:color="auto"/>
            </w:tcBorders>
            <w:shd w:val="clear" w:color="000000" w:fill="FFFFFF"/>
            <w:vAlign w:val="center"/>
            <w:hideMark/>
          </w:tcPr>
          <w:p w14:paraId="579B89B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406299" w14:paraId="2D1F6F54" w14:textId="77777777" w:rsidTr="00AE2FCD">
        <w:tblPrEx>
          <w:tblBorders>
            <w:top w:val="single" w:sz="4" w:space="0" w:color="auto"/>
          </w:tblBorders>
          <w:tblLook w:val="0000" w:firstRow="0" w:lastRow="0" w:firstColumn="0" w:lastColumn="0" w:noHBand="0" w:noVBand="0"/>
        </w:tblPrEx>
        <w:trPr>
          <w:gridBefore w:val="4"/>
          <w:gridAfter w:val="1"/>
          <w:wBefore w:w="97" w:type="dxa"/>
          <w:wAfter w:w="10" w:type="dxa"/>
          <w:trHeight w:val="100"/>
        </w:trPr>
        <w:tc>
          <w:tcPr>
            <w:tcW w:w="9391" w:type="dxa"/>
            <w:gridSpan w:val="7"/>
          </w:tcPr>
          <w:p w14:paraId="3CB955DA" w14:textId="77777777" w:rsidR="00406299" w:rsidRDefault="00406299" w:rsidP="004F02B7">
            <w:pPr>
              <w:jc w:val="right"/>
              <w:rPr>
                <w:rFonts w:ascii="Tahoma" w:hAnsi="Tahoma" w:cs="Tahoma"/>
                <w:color w:val="000000"/>
                <w:sz w:val="20"/>
                <w:szCs w:val="20"/>
              </w:rPr>
            </w:pPr>
          </w:p>
        </w:tc>
      </w:tr>
      <w:tr w:rsidR="00D968A9" w:rsidRPr="008937EC" w14:paraId="2BC6CD15" w14:textId="77777777" w:rsidTr="00AE2FCD">
        <w:trPr>
          <w:gridBefore w:val="1"/>
          <w:gridAfter w:val="2"/>
          <w:wBefore w:w="6" w:type="dxa"/>
          <w:wAfter w:w="136" w:type="dxa"/>
          <w:trHeight w:val="459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3185764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1.4</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6816A122"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i-м расчетном периоде регулирования, % (</w:t>
            </w:r>
            <w:proofErr w:type="gramStart"/>
            <w:r w:rsidRPr="008937EC">
              <w:rPr>
                <w:rFonts w:ascii="Tahoma" w:hAnsi="Tahoma" w:cs="Tahoma"/>
                <w:b/>
                <w:bCs/>
                <w:color w:val="000000"/>
              </w:rPr>
              <w:t>I</w:t>
            </w:r>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730896A"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-11,30%</w:t>
            </w:r>
          </w:p>
        </w:tc>
        <w:tc>
          <w:tcPr>
            <w:tcW w:w="1843" w:type="dxa"/>
            <w:gridSpan w:val="3"/>
            <w:tcBorders>
              <w:top w:val="single" w:sz="4" w:space="0" w:color="auto"/>
              <w:left w:val="nil"/>
              <w:bottom w:val="single" w:sz="4" w:space="0" w:color="auto"/>
              <w:right w:val="single" w:sz="8" w:space="0" w:color="auto"/>
            </w:tcBorders>
            <w:shd w:val="clear" w:color="000000" w:fill="FFFFFF"/>
            <w:vAlign w:val="center"/>
            <w:hideMark/>
          </w:tcPr>
          <w:p w14:paraId="2C148F3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968A9" w:rsidRPr="008937EC" w14:paraId="3427D683"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04B6568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1.5</w:t>
            </w:r>
          </w:p>
        </w:tc>
        <w:tc>
          <w:tcPr>
            <w:tcW w:w="4382" w:type="dxa"/>
            <w:tcBorders>
              <w:top w:val="nil"/>
              <w:left w:val="nil"/>
              <w:bottom w:val="single" w:sz="4" w:space="0" w:color="auto"/>
              <w:right w:val="single" w:sz="4" w:space="0" w:color="auto"/>
            </w:tcBorders>
            <w:shd w:val="clear" w:color="000000" w:fill="FFFFFF"/>
            <w:vAlign w:val="center"/>
            <w:hideMark/>
          </w:tcPr>
          <w:p w14:paraId="62223FD9" w14:textId="77777777" w:rsidR="00D968A9" w:rsidRPr="008937EC" w:rsidRDefault="00D968A9" w:rsidP="004F02B7">
            <w:pPr>
              <w:ind w:firstLineChars="200" w:firstLine="400"/>
              <w:rPr>
                <w:rFonts w:ascii="Tahoma" w:hAnsi="Tahoma" w:cs="Tahoma"/>
                <w:i/>
                <w:iCs/>
                <w:color w:val="000000"/>
                <w:sz w:val="20"/>
                <w:szCs w:val="20"/>
              </w:rPr>
            </w:pPr>
            <w:r w:rsidRPr="008937EC">
              <w:rPr>
                <w:rFonts w:ascii="Tahoma" w:hAnsi="Tahoma" w:cs="Tahoma"/>
                <w:i/>
                <w:iCs/>
                <w:color w:val="000000"/>
                <w:sz w:val="20"/>
                <w:szCs w:val="20"/>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8937EC">
              <w:rPr>
                <w:rFonts w:ascii="Tahoma" w:hAnsi="Tahoma" w:cs="Tahoma"/>
                <w:b/>
                <w:bCs/>
                <w:i/>
                <w:iCs/>
                <w:color w:val="000000"/>
              </w:rPr>
              <w:t>b</w:t>
            </w:r>
            <w:r w:rsidRPr="008937EC">
              <w:rPr>
                <w:rFonts w:ascii="Tahoma" w:hAnsi="Tahoma" w:cs="Tahoma"/>
                <w:b/>
                <w:bCs/>
                <w:i/>
                <w:iCs/>
                <w:color w:val="000000"/>
                <w:vertAlign w:val="subscript"/>
              </w:rPr>
              <w:t>i,k</w:t>
            </w:r>
            <w:proofErr w:type="gramEnd"/>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56F85A9F"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176,40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10B96A18"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1DF593E9" w14:textId="77777777" w:rsidTr="00AE2FCD">
        <w:trPr>
          <w:gridBefore w:val="1"/>
          <w:gridAfter w:val="2"/>
          <w:wBefore w:w="6" w:type="dxa"/>
          <w:wAfter w:w="136"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775D377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1.6</w:t>
            </w:r>
          </w:p>
        </w:tc>
        <w:tc>
          <w:tcPr>
            <w:tcW w:w="4382" w:type="dxa"/>
            <w:tcBorders>
              <w:top w:val="nil"/>
              <w:left w:val="nil"/>
              <w:bottom w:val="single" w:sz="4" w:space="0" w:color="auto"/>
              <w:right w:val="single" w:sz="4" w:space="0" w:color="auto"/>
            </w:tcBorders>
            <w:shd w:val="clear" w:color="000000" w:fill="FFFFFF"/>
            <w:vAlign w:val="center"/>
            <w:hideMark/>
          </w:tcPr>
          <w:p w14:paraId="4E2645FF" w14:textId="77777777" w:rsidR="00D968A9" w:rsidRPr="008937EC" w:rsidRDefault="00D968A9" w:rsidP="004F02B7">
            <w:pPr>
              <w:ind w:firstLineChars="200" w:firstLine="400"/>
              <w:rPr>
                <w:rFonts w:ascii="Tahoma" w:hAnsi="Tahoma" w:cs="Tahoma"/>
                <w:i/>
                <w:iCs/>
                <w:color w:val="000000"/>
                <w:sz w:val="20"/>
                <w:szCs w:val="20"/>
              </w:rPr>
            </w:pPr>
            <w:r w:rsidRPr="008937EC">
              <w:rPr>
                <w:rFonts w:ascii="Tahoma" w:hAnsi="Tahoma" w:cs="Tahoma"/>
                <w:i/>
                <w:iCs/>
                <w:color w:val="000000"/>
                <w:sz w:val="20"/>
                <w:szCs w:val="20"/>
              </w:rPr>
              <w:t>Низшая теплота сгорания 1 кг условного топлива</w:t>
            </w:r>
          </w:p>
        </w:tc>
        <w:tc>
          <w:tcPr>
            <w:tcW w:w="2126" w:type="dxa"/>
            <w:tcBorders>
              <w:top w:val="nil"/>
              <w:left w:val="nil"/>
              <w:bottom w:val="single" w:sz="4" w:space="0" w:color="auto"/>
              <w:right w:val="single" w:sz="4" w:space="0" w:color="auto"/>
            </w:tcBorders>
            <w:shd w:val="clear" w:color="000000" w:fill="FFFFFF"/>
            <w:noWrap/>
            <w:vAlign w:val="center"/>
            <w:hideMark/>
          </w:tcPr>
          <w:p w14:paraId="2D581916"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7 000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7C7257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22EA54EB"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71381C45"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1.7</w:t>
            </w:r>
          </w:p>
        </w:tc>
        <w:tc>
          <w:tcPr>
            <w:tcW w:w="4382" w:type="dxa"/>
            <w:tcBorders>
              <w:top w:val="nil"/>
              <w:left w:val="nil"/>
              <w:bottom w:val="single" w:sz="4" w:space="0" w:color="auto"/>
              <w:right w:val="single" w:sz="4" w:space="0" w:color="auto"/>
            </w:tcBorders>
            <w:shd w:val="clear" w:color="000000" w:fill="FFFFFF"/>
            <w:vAlign w:val="center"/>
            <w:hideMark/>
          </w:tcPr>
          <w:p w14:paraId="10A17FFA"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Коэффициент перевода натурального топлива в условное топливо, кг у.т./кг (</w:t>
            </w:r>
            <w:r w:rsidRPr="008937EC">
              <w:rPr>
                <w:rFonts w:ascii="Tahoma" w:hAnsi="Tahoma" w:cs="Tahoma"/>
                <w:b/>
                <w:bCs/>
                <w:color w:val="000000"/>
              </w:rPr>
              <w:t>К</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EB7458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0,700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7F23BB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A169002" w14:textId="77777777" w:rsidTr="00AE2FCD">
        <w:trPr>
          <w:gridBefore w:val="1"/>
          <w:gridAfter w:val="2"/>
          <w:wBefore w:w="6" w:type="dxa"/>
          <w:wAfter w:w="136"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2C88913"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1.8</w:t>
            </w:r>
          </w:p>
        </w:tc>
        <w:tc>
          <w:tcPr>
            <w:tcW w:w="4382" w:type="dxa"/>
            <w:tcBorders>
              <w:top w:val="nil"/>
              <w:left w:val="nil"/>
              <w:bottom w:val="single" w:sz="4" w:space="0" w:color="auto"/>
              <w:right w:val="single" w:sz="4" w:space="0" w:color="auto"/>
            </w:tcBorders>
            <w:shd w:val="clear" w:color="auto" w:fill="auto"/>
            <w:vAlign w:val="center"/>
            <w:hideMark/>
          </w:tcPr>
          <w:p w14:paraId="323F5F3E" w14:textId="77777777" w:rsidR="00D968A9" w:rsidRPr="008937EC" w:rsidRDefault="00D968A9" w:rsidP="004F02B7">
            <w:pPr>
              <w:ind w:firstLineChars="300" w:firstLine="600"/>
              <w:rPr>
                <w:rFonts w:ascii="Tahoma" w:hAnsi="Tahoma" w:cs="Tahoma"/>
                <w:color w:val="000000"/>
                <w:sz w:val="20"/>
                <w:szCs w:val="20"/>
              </w:rPr>
            </w:pPr>
            <w:r w:rsidRPr="008937EC">
              <w:rPr>
                <w:rFonts w:ascii="Tahoma" w:hAnsi="Tahoma" w:cs="Tahoma"/>
                <w:color w:val="000000"/>
                <w:sz w:val="20"/>
                <w:szCs w:val="20"/>
              </w:rPr>
              <w:t>Объем отпуска тепловой энергии с коллекторов котельной (</w:t>
            </w:r>
            <w:r w:rsidRPr="008937EC">
              <w:rPr>
                <w:rFonts w:ascii="Tahoma" w:hAnsi="Tahoma" w:cs="Tahoma"/>
                <w:b/>
                <w:bCs/>
                <w:color w:val="000000"/>
              </w:rPr>
              <w:t>Q</w:t>
            </w:r>
            <w:r w:rsidRPr="008937EC">
              <w:rPr>
                <w:rFonts w:ascii="Tahoma" w:hAnsi="Tahoma" w:cs="Tahoma"/>
                <w:b/>
                <w:bCs/>
                <w:color w:val="000000"/>
                <w:vertAlign w:val="superscript"/>
              </w:rPr>
              <w:t>ОТП</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4358FF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22,079</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5E194C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961DB07" w14:textId="77777777" w:rsidTr="00AE2FCD">
        <w:trPr>
          <w:gridBefore w:val="1"/>
          <w:gridAfter w:val="2"/>
          <w:wBefore w:w="6" w:type="dxa"/>
          <w:wAfter w:w="136"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E9F692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1.8.1</w:t>
            </w:r>
          </w:p>
        </w:tc>
        <w:tc>
          <w:tcPr>
            <w:tcW w:w="4382" w:type="dxa"/>
            <w:tcBorders>
              <w:top w:val="nil"/>
              <w:left w:val="nil"/>
              <w:bottom w:val="single" w:sz="4" w:space="0" w:color="auto"/>
              <w:right w:val="single" w:sz="4" w:space="0" w:color="auto"/>
            </w:tcBorders>
            <w:shd w:val="clear" w:color="000000" w:fill="FFFFFF"/>
            <w:vAlign w:val="center"/>
            <w:hideMark/>
          </w:tcPr>
          <w:p w14:paraId="2491E180" w14:textId="77777777" w:rsidR="00D968A9" w:rsidRPr="008937EC" w:rsidRDefault="00D968A9" w:rsidP="004F02B7">
            <w:pPr>
              <w:ind w:firstLineChars="500" w:firstLine="1000"/>
              <w:rPr>
                <w:rFonts w:ascii="Tahoma" w:hAnsi="Tahoma" w:cs="Tahoma"/>
                <w:color w:val="000000"/>
                <w:sz w:val="20"/>
                <w:szCs w:val="20"/>
              </w:rPr>
            </w:pPr>
            <w:r w:rsidRPr="008937EC">
              <w:rPr>
                <w:rFonts w:ascii="Tahoma" w:hAnsi="Tahoma" w:cs="Tahoma"/>
                <w:color w:val="000000"/>
                <w:sz w:val="20"/>
                <w:szCs w:val="20"/>
              </w:rPr>
              <w:t>Объем полезного отпуска тепловой энергии котельной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B84A74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21,353</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B12C02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BAC5861"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A1C6CF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1.8.2</w:t>
            </w:r>
          </w:p>
        </w:tc>
        <w:tc>
          <w:tcPr>
            <w:tcW w:w="4382" w:type="dxa"/>
            <w:tcBorders>
              <w:top w:val="nil"/>
              <w:left w:val="nil"/>
              <w:bottom w:val="single" w:sz="4" w:space="0" w:color="auto"/>
              <w:right w:val="single" w:sz="4" w:space="0" w:color="auto"/>
            </w:tcBorders>
            <w:shd w:val="clear" w:color="000000" w:fill="FFFFFF"/>
            <w:vAlign w:val="center"/>
            <w:hideMark/>
          </w:tcPr>
          <w:p w14:paraId="0F8E10C3" w14:textId="77777777" w:rsidR="00D968A9" w:rsidRPr="008937EC" w:rsidRDefault="00D968A9" w:rsidP="004F02B7">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 xml:space="preserve">Коэффициент учета потерь тепловой энергии в тепловых </w:t>
            </w:r>
            <w:proofErr w:type="gramStart"/>
            <w:r w:rsidRPr="008937EC">
              <w:rPr>
                <w:rFonts w:ascii="Tahoma" w:hAnsi="Tahoma" w:cs="Tahoma"/>
                <w:i/>
                <w:iCs/>
                <w:color w:val="000000"/>
                <w:sz w:val="20"/>
                <w:szCs w:val="20"/>
              </w:rPr>
              <w:t>сетях(</w:t>
            </w:r>
            <w:proofErr w:type="gramEnd"/>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825BD1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1,034</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AD2FFC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(II.1.)</w:t>
            </w:r>
          </w:p>
        </w:tc>
      </w:tr>
      <w:tr w:rsidR="00D968A9" w:rsidRPr="008937EC" w14:paraId="4A426048" w14:textId="77777777" w:rsidTr="00AE2FCD">
        <w:trPr>
          <w:gridBefore w:val="1"/>
          <w:gridAfter w:val="2"/>
          <w:wBefore w:w="6" w:type="dxa"/>
          <w:wAfter w:w="136" w:type="dxa"/>
          <w:trHeight w:val="1065"/>
        </w:trPr>
        <w:tc>
          <w:tcPr>
            <w:tcW w:w="1005" w:type="dxa"/>
            <w:gridSpan w:val="4"/>
            <w:tcBorders>
              <w:top w:val="nil"/>
              <w:left w:val="single" w:sz="8" w:space="0" w:color="auto"/>
              <w:bottom w:val="single" w:sz="8" w:space="0" w:color="auto"/>
              <w:right w:val="single" w:sz="4" w:space="0" w:color="auto"/>
            </w:tcBorders>
            <w:shd w:val="clear" w:color="000000" w:fill="FFFFFF"/>
            <w:vAlign w:val="center"/>
            <w:hideMark/>
          </w:tcPr>
          <w:p w14:paraId="2DC7533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1.9</w:t>
            </w:r>
          </w:p>
        </w:tc>
        <w:tc>
          <w:tcPr>
            <w:tcW w:w="4382" w:type="dxa"/>
            <w:tcBorders>
              <w:top w:val="nil"/>
              <w:left w:val="nil"/>
              <w:bottom w:val="single" w:sz="8" w:space="0" w:color="auto"/>
              <w:right w:val="single" w:sz="4" w:space="0" w:color="auto"/>
            </w:tcBorders>
            <w:shd w:val="clear" w:color="000000" w:fill="FFFFFF"/>
            <w:vAlign w:val="center"/>
            <w:hideMark/>
          </w:tcPr>
          <w:p w14:paraId="52D00D84" w14:textId="77777777" w:rsidR="00D968A9" w:rsidRPr="008937EC" w:rsidRDefault="00D968A9" w:rsidP="004F02B7">
            <w:pPr>
              <w:ind w:firstLineChars="200" w:firstLine="400"/>
              <w:rPr>
                <w:rFonts w:ascii="Tahoma" w:hAnsi="Tahoma" w:cs="Tahoma"/>
                <w:i/>
                <w:iCs/>
                <w:color w:val="000000"/>
                <w:sz w:val="20"/>
                <w:szCs w:val="20"/>
              </w:rPr>
            </w:pPr>
            <w:r w:rsidRPr="008937EC">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ппжт</w:t>
            </w:r>
            <w:r w:rsidRPr="008937EC">
              <w:rPr>
                <w:rFonts w:ascii="Tahoma" w:hAnsi="Tahoma" w:cs="Tahoma"/>
                <w:i/>
                <w:iCs/>
                <w:color w:val="000000"/>
                <w:sz w:val="20"/>
                <w:szCs w:val="20"/>
              </w:rPr>
              <w:t xml:space="preserve">) </w:t>
            </w:r>
          </w:p>
        </w:tc>
        <w:tc>
          <w:tcPr>
            <w:tcW w:w="2126" w:type="dxa"/>
            <w:tcBorders>
              <w:top w:val="nil"/>
              <w:left w:val="nil"/>
              <w:bottom w:val="single" w:sz="8" w:space="0" w:color="auto"/>
              <w:right w:val="single" w:sz="4" w:space="0" w:color="auto"/>
            </w:tcBorders>
            <w:shd w:val="clear" w:color="000000" w:fill="FFFFFF"/>
            <w:vAlign w:val="center"/>
            <w:hideMark/>
          </w:tcPr>
          <w:p w14:paraId="12A3650F"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1,047</w:t>
            </w:r>
          </w:p>
        </w:tc>
        <w:tc>
          <w:tcPr>
            <w:tcW w:w="1843" w:type="dxa"/>
            <w:gridSpan w:val="3"/>
            <w:tcBorders>
              <w:top w:val="nil"/>
              <w:left w:val="nil"/>
              <w:bottom w:val="single" w:sz="8" w:space="0" w:color="auto"/>
              <w:right w:val="single" w:sz="8" w:space="0" w:color="auto"/>
            </w:tcBorders>
            <w:shd w:val="clear" w:color="000000" w:fill="FFFFFF"/>
            <w:vAlign w:val="center"/>
            <w:hideMark/>
          </w:tcPr>
          <w:p w14:paraId="2168BDB4"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(II.2.)</w:t>
            </w:r>
          </w:p>
        </w:tc>
      </w:tr>
      <w:tr w:rsidR="00D968A9" w:rsidRPr="008937EC" w14:paraId="5E3ECF86" w14:textId="77777777" w:rsidTr="00AE2FCD">
        <w:trPr>
          <w:gridBefore w:val="1"/>
          <w:gridAfter w:val="2"/>
          <w:wBefore w:w="6" w:type="dxa"/>
          <w:wAfter w:w="136" w:type="dxa"/>
          <w:trHeight w:val="270"/>
        </w:trPr>
        <w:tc>
          <w:tcPr>
            <w:tcW w:w="1005" w:type="dxa"/>
            <w:gridSpan w:val="4"/>
            <w:tcBorders>
              <w:top w:val="nil"/>
              <w:left w:val="single" w:sz="8" w:space="0" w:color="auto"/>
              <w:bottom w:val="nil"/>
              <w:right w:val="nil"/>
            </w:tcBorders>
            <w:shd w:val="clear" w:color="000000" w:fill="FFFFFF"/>
            <w:vAlign w:val="center"/>
            <w:hideMark/>
          </w:tcPr>
          <w:p w14:paraId="6F74855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nil"/>
              <w:bottom w:val="nil"/>
              <w:right w:val="nil"/>
            </w:tcBorders>
            <w:shd w:val="clear" w:color="auto" w:fill="auto"/>
            <w:vAlign w:val="center"/>
            <w:hideMark/>
          </w:tcPr>
          <w:p w14:paraId="642C5CFB" w14:textId="77777777" w:rsidR="00D968A9" w:rsidRPr="008937EC" w:rsidRDefault="00D968A9" w:rsidP="004F02B7">
            <w:pPr>
              <w:jc w:val="right"/>
              <w:rPr>
                <w:rFonts w:ascii="Tahoma" w:hAnsi="Tahoma" w:cs="Tahoma"/>
                <w:color w:val="000000"/>
                <w:sz w:val="20"/>
                <w:szCs w:val="20"/>
              </w:rPr>
            </w:pPr>
          </w:p>
        </w:tc>
        <w:tc>
          <w:tcPr>
            <w:tcW w:w="2126" w:type="dxa"/>
            <w:tcBorders>
              <w:top w:val="nil"/>
              <w:left w:val="nil"/>
              <w:bottom w:val="nil"/>
              <w:right w:val="nil"/>
            </w:tcBorders>
            <w:shd w:val="clear" w:color="auto" w:fill="auto"/>
            <w:vAlign w:val="center"/>
            <w:hideMark/>
          </w:tcPr>
          <w:p w14:paraId="14F7E520" w14:textId="77777777" w:rsidR="00D968A9" w:rsidRPr="008937EC" w:rsidRDefault="00D968A9" w:rsidP="004F02B7">
            <w:pPr>
              <w:ind w:firstLineChars="200" w:firstLine="400"/>
              <w:rPr>
                <w:color w:val="000000"/>
                <w:sz w:val="20"/>
                <w:szCs w:val="20"/>
              </w:rPr>
            </w:pPr>
          </w:p>
        </w:tc>
        <w:tc>
          <w:tcPr>
            <w:tcW w:w="1843" w:type="dxa"/>
            <w:gridSpan w:val="3"/>
            <w:tcBorders>
              <w:top w:val="nil"/>
              <w:left w:val="nil"/>
              <w:bottom w:val="nil"/>
              <w:right w:val="single" w:sz="8" w:space="0" w:color="auto"/>
            </w:tcBorders>
            <w:shd w:val="clear" w:color="auto" w:fill="auto"/>
            <w:noWrap/>
            <w:vAlign w:val="center"/>
            <w:hideMark/>
          </w:tcPr>
          <w:p w14:paraId="051DAB3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0D4DAF1" w14:textId="77777777" w:rsidTr="00AE2FCD">
        <w:trPr>
          <w:gridBefore w:val="1"/>
          <w:gridAfter w:val="2"/>
          <w:wBefore w:w="6" w:type="dxa"/>
          <w:wAfter w:w="136"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vAlign w:val="center"/>
            <w:hideMark/>
          </w:tcPr>
          <w:p w14:paraId="2AAC2065"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w:t>
            </w:r>
          </w:p>
        </w:tc>
        <w:tc>
          <w:tcPr>
            <w:tcW w:w="8351" w:type="dxa"/>
            <w:gridSpan w:val="5"/>
            <w:tcBorders>
              <w:top w:val="single" w:sz="8" w:space="0" w:color="auto"/>
              <w:left w:val="nil"/>
              <w:bottom w:val="single" w:sz="4" w:space="0" w:color="auto"/>
              <w:right w:val="single" w:sz="8" w:space="0" w:color="000000"/>
            </w:tcBorders>
            <w:shd w:val="clear" w:color="000000" w:fill="FFFFFF"/>
            <w:vAlign w:val="center"/>
            <w:hideMark/>
          </w:tcPr>
          <w:p w14:paraId="28639EEE"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968A9" w:rsidRPr="008937EC" w14:paraId="21FBD679" w14:textId="77777777" w:rsidTr="00AE2FCD">
        <w:trPr>
          <w:gridBefore w:val="1"/>
          <w:gridAfter w:val="2"/>
          <w:wBefore w:w="6" w:type="dxa"/>
          <w:wAfter w:w="136" w:type="dxa"/>
          <w:trHeight w:val="51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50E0182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2.1</w:t>
            </w:r>
          </w:p>
        </w:tc>
        <w:tc>
          <w:tcPr>
            <w:tcW w:w="4382" w:type="dxa"/>
            <w:tcBorders>
              <w:top w:val="nil"/>
              <w:left w:val="nil"/>
              <w:bottom w:val="single" w:sz="4" w:space="0" w:color="auto"/>
              <w:right w:val="single" w:sz="4" w:space="0" w:color="auto"/>
            </w:tcBorders>
            <w:shd w:val="clear" w:color="000000" w:fill="FFFFFF"/>
            <w:vAlign w:val="center"/>
            <w:hideMark/>
          </w:tcPr>
          <w:p w14:paraId="400B90BF" w14:textId="77777777" w:rsidR="00D968A9" w:rsidRPr="008937EC" w:rsidRDefault="00D968A9" w:rsidP="004F02B7">
            <w:pPr>
              <w:ind w:firstLineChars="200" w:firstLine="400"/>
              <w:rPr>
                <w:rFonts w:ascii="Tahoma" w:hAnsi="Tahoma" w:cs="Tahoma"/>
                <w:i/>
                <w:iCs/>
                <w:color w:val="000000"/>
                <w:sz w:val="20"/>
                <w:szCs w:val="20"/>
              </w:rPr>
            </w:pPr>
            <w:r w:rsidRPr="008937EC">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16BCBD8A"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V</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61C01BE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(IX)</w:t>
            </w:r>
          </w:p>
        </w:tc>
      </w:tr>
      <w:tr w:rsidR="00D968A9" w:rsidRPr="008937EC" w14:paraId="22F8353D" w14:textId="77777777" w:rsidTr="00AE2FCD">
        <w:trPr>
          <w:gridBefore w:val="1"/>
          <w:gridAfter w:val="2"/>
          <w:wBefore w:w="6" w:type="dxa"/>
          <w:wAfter w:w="136" w:type="dxa"/>
          <w:trHeight w:val="484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555F9A1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2.2</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4FA7AF7C"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6F04124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7 баллов</w:t>
            </w:r>
          </w:p>
        </w:tc>
        <w:tc>
          <w:tcPr>
            <w:tcW w:w="1843" w:type="dxa"/>
            <w:gridSpan w:val="3"/>
            <w:tcBorders>
              <w:top w:val="single" w:sz="4" w:space="0" w:color="auto"/>
              <w:left w:val="nil"/>
              <w:bottom w:val="single" w:sz="4" w:space="0" w:color="auto"/>
              <w:right w:val="single" w:sz="8" w:space="0" w:color="auto"/>
            </w:tcBorders>
            <w:shd w:val="clear" w:color="000000" w:fill="FFFFFF"/>
            <w:vAlign w:val="center"/>
            <w:hideMark/>
          </w:tcPr>
          <w:p w14:paraId="0A3EB6D1"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406299" w14:paraId="75224F1A" w14:textId="77777777" w:rsidTr="00AE2FCD">
        <w:tblPrEx>
          <w:tblBorders>
            <w:top w:val="single" w:sz="4" w:space="0" w:color="auto"/>
          </w:tblBorders>
          <w:tblLook w:val="0000" w:firstRow="0" w:lastRow="0" w:firstColumn="0" w:lastColumn="0" w:noHBand="0" w:noVBand="0"/>
        </w:tblPrEx>
        <w:trPr>
          <w:gridBefore w:val="3"/>
          <w:gridAfter w:val="4"/>
          <w:wBefore w:w="46" w:type="dxa"/>
          <w:wAfter w:w="245" w:type="dxa"/>
          <w:trHeight w:val="100"/>
        </w:trPr>
        <w:tc>
          <w:tcPr>
            <w:tcW w:w="9207" w:type="dxa"/>
            <w:gridSpan w:val="5"/>
          </w:tcPr>
          <w:p w14:paraId="79FCDFCA" w14:textId="77777777" w:rsidR="00406299" w:rsidRDefault="00406299" w:rsidP="004F02B7">
            <w:pPr>
              <w:jc w:val="right"/>
              <w:rPr>
                <w:rFonts w:ascii="Tahoma" w:hAnsi="Tahoma" w:cs="Tahoma"/>
                <w:color w:val="000000"/>
                <w:sz w:val="20"/>
                <w:szCs w:val="20"/>
              </w:rPr>
            </w:pPr>
          </w:p>
        </w:tc>
      </w:tr>
      <w:tr w:rsidR="00D968A9" w:rsidRPr="008937EC" w14:paraId="7D2E52E8" w14:textId="77777777" w:rsidTr="00AE2FCD">
        <w:trPr>
          <w:gridBefore w:val="1"/>
          <w:gridAfter w:val="2"/>
          <w:wBefore w:w="6" w:type="dxa"/>
          <w:wAfter w:w="136" w:type="dxa"/>
          <w:trHeight w:val="331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271F1950"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2.3</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6F1AD5B8"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385F4D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до 200</w:t>
            </w:r>
          </w:p>
        </w:tc>
        <w:tc>
          <w:tcPr>
            <w:tcW w:w="1843" w:type="dxa"/>
            <w:gridSpan w:val="3"/>
            <w:tcBorders>
              <w:top w:val="single" w:sz="4" w:space="0" w:color="auto"/>
              <w:left w:val="nil"/>
              <w:bottom w:val="single" w:sz="4" w:space="0" w:color="auto"/>
              <w:right w:val="single" w:sz="8" w:space="0" w:color="auto"/>
            </w:tcBorders>
            <w:shd w:val="clear" w:color="000000" w:fill="FFFFFF"/>
            <w:vAlign w:val="center"/>
            <w:hideMark/>
          </w:tcPr>
          <w:p w14:paraId="750FE0C1"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968A9" w:rsidRPr="008937EC" w14:paraId="0CACA93A"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752F85C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2.4</w:t>
            </w:r>
          </w:p>
        </w:tc>
        <w:tc>
          <w:tcPr>
            <w:tcW w:w="4382" w:type="dxa"/>
            <w:tcBorders>
              <w:top w:val="nil"/>
              <w:left w:val="nil"/>
              <w:bottom w:val="single" w:sz="4" w:space="0" w:color="auto"/>
              <w:right w:val="single" w:sz="4" w:space="0" w:color="auto"/>
            </w:tcBorders>
            <w:shd w:val="clear" w:color="000000" w:fill="FFFFFF"/>
            <w:vAlign w:val="center"/>
            <w:hideMark/>
          </w:tcPr>
          <w:p w14:paraId="3B2C8BCC"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126" w:type="dxa"/>
            <w:tcBorders>
              <w:top w:val="nil"/>
              <w:left w:val="nil"/>
              <w:bottom w:val="single" w:sz="4" w:space="0" w:color="auto"/>
              <w:right w:val="single" w:sz="4" w:space="0" w:color="auto"/>
            </w:tcBorders>
            <w:shd w:val="clear" w:color="000000" w:fill="FFFFFF"/>
            <w:vAlign w:val="center"/>
            <w:hideMark/>
          </w:tcPr>
          <w:p w14:paraId="36FBDCD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нет</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754D64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65B94A50"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56E4C44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w:t>
            </w:r>
          </w:p>
        </w:tc>
        <w:tc>
          <w:tcPr>
            <w:tcW w:w="4382" w:type="dxa"/>
            <w:tcBorders>
              <w:top w:val="nil"/>
              <w:left w:val="nil"/>
              <w:bottom w:val="single" w:sz="4" w:space="0" w:color="auto"/>
              <w:right w:val="single" w:sz="4" w:space="0" w:color="auto"/>
            </w:tcBorders>
            <w:shd w:val="clear" w:color="000000" w:fill="FFFFFF"/>
            <w:vAlign w:val="center"/>
            <w:hideMark/>
          </w:tcPr>
          <w:p w14:paraId="214B9A96"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r w:rsidRPr="008937EC">
              <w:rPr>
                <w:rFonts w:ascii="Tahoma" w:hAnsi="Tahoma" w:cs="Tahoma"/>
                <w:b/>
                <w:bCs/>
                <w:color w:val="000000"/>
              </w:rPr>
              <w:t>КЗ</w:t>
            </w:r>
            <w:r w:rsidRPr="008937EC">
              <w:rPr>
                <w:rFonts w:ascii="Tahoma" w:hAnsi="Tahoma" w:cs="Tahoma"/>
                <w:b/>
                <w:bCs/>
                <w:color w:val="000000"/>
                <w:vertAlign w:val="subscript"/>
              </w:rPr>
              <w:t>i</w:t>
            </w:r>
            <w:r w:rsidRPr="008937EC">
              <w:rPr>
                <w:rFonts w:ascii="Tahoma" w:hAnsi="Tahoma" w:cs="Tahoma"/>
                <w:b/>
                <w:bCs/>
                <w:color w:val="000000"/>
                <w:vertAlign w:val="superscript"/>
              </w:rPr>
              <w:t>сети</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C76337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42 522,78</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0DA09D2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4367A92"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1064CFE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w:t>
            </w:r>
          </w:p>
        </w:tc>
        <w:tc>
          <w:tcPr>
            <w:tcW w:w="4382" w:type="dxa"/>
            <w:tcBorders>
              <w:top w:val="nil"/>
              <w:left w:val="nil"/>
              <w:bottom w:val="single" w:sz="4" w:space="0" w:color="auto"/>
              <w:right w:val="single" w:sz="4" w:space="0" w:color="auto"/>
            </w:tcBorders>
            <w:shd w:val="clear" w:color="000000" w:fill="FFFFFF"/>
            <w:vAlign w:val="center"/>
            <w:hideMark/>
          </w:tcPr>
          <w:p w14:paraId="0688BFE4"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8937EC">
              <w:rPr>
                <w:rFonts w:ascii="Tahoma" w:hAnsi="Tahoma" w:cs="Tahoma"/>
                <w:color w:val="000000"/>
              </w:rPr>
              <w:t>(</w:t>
            </w:r>
            <w:r w:rsidRPr="008937EC">
              <w:rPr>
                <w:rFonts w:ascii="Tahoma" w:hAnsi="Tahoma" w:cs="Tahoma"/>
                <w:b/>
                <w:bCs/>
                <w:color w:val="000000"/>
              </w:rPr>
              <w:t>КЗ</w:t>
            </w:r>
            <w:r w:rsidRPr="008937EC">
              <w:rPr>
                <w:rFonts w:ascii="Tahoma" w:hAnsi="Tahoma" w:cs="Tahoma"/>
                <w:b/>
                <w:bCs/>
                <w:color w:val="000000"/>
                <w:vertAlign w:val="subscript"/>
              </w:rPr>
              <w:t>б</w:t>
            </w:r>
            <w:r w:rsidRPr="008937EC">
              <w:rPr>
                <w:rFonts w:ascii="Tahoma" w:hAnsi="Tahoma" w:cs="Tahoma"/>
                <w:b/>
                <w:bCs/>
                <w:color w:val="000000"/>
                <w:vertAlign w:val="superscript"/>
              </w:rPr>
              <w:t>сети(б)</w:t>
            </w:r>
            <w:r w:rsidRPr="008937EC">
              <w:rPr>
                <w:rFonts w:ascii="Tahoma" w:hAnsi="Tahoma" w:cs="Tahoma"/>
                <w:color w:val="000000"/>
              </w:rPr>
              <w:t>)</w:t>
            </w:r>
          </w:p>
        </w:tc>
        <w:tc>
          <w:tcPr>
            <w:tcW w:w="2126" w:type="dxa"/>
            <w:tcBorders>
              <w:top w:val="nil"/>
              <w:left w:val="nil"/>
              <w:bottom w:val="single" w:sz="4" w:space="0" w:color="auto"/>
              <w:right w:val="single" w:sz="4" w:space="0" w:color="auto"/>
            </w:tcBorders>
            <w:shd w:val="clear" w:color="000000" w:fill="FFFFFF"/>
            <w:vAlign w:val="center"/>
            <w:hideMark/>
          </w:tcPr>
          <w:p w14:paraId="473641A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30 762,90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07827E5D"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BD8FB6C"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29090324"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2.5.1.1</w:t>
            </w:r>
          </w:p>
        </w:tc>
        <w:tc>
          <w:tcPr>
            <w:tcW w:w="4382" w:type="dxa"/>
            <w:tcBorders>
              <w:top w:val="nil"/>
              <w:left w:val="nil"/>
              <w:bottom w:val="single" w:sz="4" w:space="0" w:color="auto"/>
              <w:right w:val="single" w:sz="4" w:space="0" w:color="auto"/>
            </w:tcBorders>
            <w:shd w:val="clear" w:color="000000" w:fill="FFFFFF"/>
            <w:vAlign w:val="center"/>
            <w:hideMark/>
          </w:tcPr>
          <w:p w14:paraId="59CA3639" w14:textId="77777777" w:rsidR="00D968A9" w:rsidRPr="008937EC" w:rsidRDefault="00D968A9" w:rsidP="004F02B7">
            <w:pPr>
              <w:ind w:firstLineChars="700" w:firstLine="1400"/>
              <w:rPr>
                <w:rFonts w:ascii="Tahoma" w:hAnsi="Tahoma" w:cs="Tahoma"/>
                <w:color w:val="000000"/>
                <w:sz w:val="20"/>
                <w:szCs w:val="20"/>
              </w:rPr>
            </w:pPr>
            <w:r w:rsidRPr="008937EC">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8937EC">
              <w:rPr>
                <w:rFonts w:ascii="Tahoma" w:hAnsi="Tahoma" w:cs="Tahoma"/>
                <w:color w:val="000000"/>
                <w:sz w:val="20"/>
                <w:szCs w:val="20"/>
              </w:rPr>
              <w:t>округе,°</w:t>
            </w:r>
            <w:proofErr w:type="gramEnd"/>
            <w:r w:rsidRPr="008937EC">
              <w:rPr>
                <w:rFonts w:ascii="Tahoma" w:hAnsi="Tahoma" w:cs="Tahoma"/>
                <w:color w:val="000000"/>
                <w:sz w:val="20"/>
                <w:szCs w:val="20"/>
              </w:rPr>
              <w:t>C</w:t>
            </w:r>
          </w:p>
        </w:tc>
        <w:tc>
          <w:tcPr>
            <w:tcW w:w="2126" w:type="dxa"/>
            <w:tcBorders>
              <w:top w:val="nil"/>
              <w:left w:val="nil"/>
              <w:bottom w:val="single" w:sz="4" w:space="0" w:color="auto"/>
              <w:right w:val="single" w:sz="4" w:space="0" w:color="auto"/>
            </w:tcBorders>
            <w:shd w:val="clear" w:color="000000" w:fill="FFFFFF"/>
            <w:vAlign w:val="center"/>
            <w:hideMark/>
          </w:tcPr>
          <w:p w14:paraId="3D8F00C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-35,00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21C89A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xml:space="preserve">&lt;выберите из списка&gt;  </w:t>
            </w:r>
          </w:p>
        </w:tc>
      </w:tr>
      <w:tr w:rsidR="00D968A9" w:rsidRPr="008937EC" w14:paraId="30FC60BD"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1E32237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2.5.1.2</w:t>
            </w:r>
          </w:p>
        </w:tc>
        <w:tc>
          <w:tcPr>
            <w:tcW w:w="4382" w:type="dxa"/>
            <w:tcBorders>
              <w:top w:val="nil"/>
              <w:left w:val="nil"/>
              <w:bottom w:val="single" w:sz="4" w:space="0" w:color="auto"/>
              <w:right w:val="single" w:sz="4" w:space="0" w:color="auto"/>
            </w:tcBorders>
            <w:shd w:val="clear" w:color="000000" w:fill="FFFFFF"/>
            <w:vAlign w:val="center"/>
            <w:hideMark/>
          </w:tcPr>
          <w:p w14:paraId="04878625" w14:textId="77777777" w:rsidR="00D968A9" w:rsidRPr="008937EC" w:rsidRDefault="00D968A9" w:rsidP="004F02B7">
            <w:pPr>
              <w:ind w:firstLineChars="700" w:firstLine="140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126" w:type="dxa"/>
            <w:tcBorders>
              <w:top w:val="nil"/>
              <w:left w:val="nil"/>
              <w:bottom w:val="single" w:sz="4" w:space="0" w:color="auto"/>
              <w:right w:val="single" w:sz="4" w:space="0" w:color="auto"/>
            </w:tcBorders>
            <w:shd w:val="clear" w:color="000000" w:fill="FFFFFF"/>
            <w:vAlign w:val="center"/>
            <w:hideMark/>
          </w:tcPr>
          <w:p w14:paraId="5E31DAD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нет</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9A6043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6AE63715" w14:textId="77777777" w:rsidTr="00AE2FCD">
        <w:trPr>
          <w:gridBefore w:val="1"/>
          <w:gridAfter w:val="2"/>
          <w:wBefore w:w="6" w:type="dxa"/>
          <w:wAfter w:w="136"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5D17F35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2.5.1.3</w:t>
            </w:r>
          </w:p>
        </w:tc>
        <w:tc>
          <w:tcPr>
            <w:tcW w:w="4382" w:type="dxa"/>
            <w:tcBorders>
              <w:top w:val="nil"/>
              <w:left w:val="nil"/>
              <w:bottom w:val="single" w:sz="4" w:space="0" w:color="auto"/>
              <w:right w:val="single" w:sz="4" w:space="0" w:color="auto"/>
            </w:tcBorders>
            <w:shd w:val="clear" w:color="000000" w:fill="FFFFFF"/>
            <w:vAlign w:val="center"/>
            <w:hideMark/>
          </w:tcPr>
          <w:p w14:paraId="7ADE879F" w14:textId="77777777" w:rsidR="00D968A9" w:rsidRPr="008937EC" w:rsidRDefault="00D968A9" w:rsidP="004F02B7">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8937EC">
              <w:rPr>
                <w:rFonts w:ascii="Tahoma" w:hAnsi="Tahoma" w:cs="Tahoma"/>
                <w:i/>
                <w:iCs/>
                <w:color w:val="000000"/>
                <w:sz w:val="20"/>
                <w:szCs w:val="20"/>
              </w:rPr>
              <w:t>года,тыс.</w:t>
            </w:r>
            <w:proofErr w:type="gramEnd"/>
            <w:r w:rsidRPr="008937EC">
              <w:rPr>
                <w:rFonts w:ascii="Tahoma" w:hAnsi="Tahoma" w:cs="Tahoma"/>
                <w:i/>
                <w:iCs/>
                <w:color w:val="000000"/>
                <w:sz w:val="20"/>
                <w:szCs w:val="20"/>
              </w:rPr>
              <w:t xml:space="preserve"> рублей (</w:t>
            </w:r>
            <w:r w:rsidRPr="008937EC">
              <w:rPr>
                <w:rFonts w:ascii="Tahoma" w:hAnsi="Tahoma" w:cs="Tahoma"/>
                <w:b/>
                <w:bCs/>
                <w:i/>
                <w:iCs/>
                <w:color w:val="000000"/>
                <w:sz w:val="20"/>
                <w:szCs w:val="20"/>
              </w:rPr>
              <w:t>Р</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605E21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1 385,00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6AC0360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41AD1FCC"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1CDC20D5"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2.5.1.4</w:t>
            </w:r>
          </w:p>
        </w:tc>
        <w:tc>
          <w:tcPr>
            <w:tcW w:w="4382" w:type="dxa"/>
            <w:tcBorders>
              <w:top w:val="nil"/>
              <w:left w:val="nil"/>
              <w:bottom w:val="single" w:sz="4" w:space="0" w:color="auto"/>
              <w:right w:val="single" w:sz="4" w:space="0" w:color="auto"/>
            </w:tcBorders>
            <w:shd w:val="clear" w:color="000000" w:fill="FFFFFF"/>
            <w:vAlign w:val="center"/>
            <w:hideMark/>
          </w:tcPr>
          <w:p w14:paraId="43E45D20" w14:textId="77777777" w:rsidR="00D968A9" w:rsidRPr="008937EC" w:rsidRDefault="00D968A9" w:rsidP="004F02B7">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8937EC">
              <w:rPr>
                <w:rFonts w:ascii="Tahoma" w:hAnsi="Tahoma" w:cs="Tahoma"/>
                <w:b/>
                <w:bCs/>
                <w:i/>
                <w:iCs/>
                <w:color w:val="000000"/>
                <w:sz w:val="20"/>
                <w:szCs w:val="20"/>
              </w:rPr>
              <w:t>И</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AD574F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7,90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9F5B1A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 Таблица 3</w:t>
            </w:r>
          </w:p>
        </w:tc>
      </w:tr>
      <w:tr w:rsidR="00D968A9" w:rsidRPr="008937EC" w14:paraId="075F9A5A" w14:textId="77777777" w:rsidTr="00AE2FCD">
        <w:trPr>
          <w:gridBefore w:val="1"/>
          <w:gridAfter w:val="2"/>
          <w:wBefore w:w="6" w:type="dxa"/>
          <w:wAfter w:w="136" w:type="dxa"/>
          <w:trHeight w:val="105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29A99D9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2.5.1.5</w:t>
            </w:r>
          </w:p>
        </w:tc>
        <w:tc>
          <w:tcPr>
            <w:tcW w:w="4382" w:type="dxa"/>
            <w:tcBorders>
              <w:top w:val="nil"/>
              <w:left w:val="nil"/>
              <w:bottom w:val="single" w:sz="4" w:space="0" w:color="auto"/>
              <w:right w:val="single" w:sz="4" w:space="0" w:color="auto"/>
            </w:tcBorders>
            <w:shd w:val="clear" w:color="000000" w:fill="FFFFFF"/>
            <w:vAlign w:val="center"/>
            <w:hideMark/>
          </w:tcPr>
          <w:p w14:paraId="6B0E8FF3" w14:textId="77777777" w:rsidR="00D968A9" w:rsidRPr="008937EC" w:rsidRDefault="00D968A9" w:rsidP="004F02B7">
            <w:pPr>
              <w:ind w:firstLineChars="700" w:firstLine="1400"/>
              <w:rPr>
                <w:rFonts w:ascii="Tahoma" w:hAnsi="Tahoma" w:cs="Tahoma"/>
                <w:color w:val="000000"/>
                <w:sz w:val="20"/>
                <w:szCs w:val="20"/>
              </w:rPr>
            </w:pPr>
            <w:r w:rsidRPr="008937EC">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8937EC">
              <w:rPr>
                <w:rFonts w:ascii="Tahoma" w:hAnsi="Tahoma" w:cs="Tahoma"/>
                <w:b/>
                <w:bCs/>
                <w:color w:val="000000"/>
                <w:sz w:val="20"/>
                <w:szCs w:val="20"/>
              </w:rPr>
              <w:t>К</w:t>
            </w:r>
            <w:r w:rsidRPr="008937EC">
              <w:rPr>
                <w:rFonts w:ascii="Tahoma" w:hAnsi="Tahoma" w:cs="Tahoma"/>
                <w:b/>
                <w:bCs/>
                <w:color w:val="000000"/>
                <w:sz w:val="20"/>
                <w:szCs w:val="20"/>
                <w:vertAlign w:val="superscript"/>
              </w:rPr>
              <w:t>кс</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8B55A09"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04BCF61"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AE2FCD" w14:paraId="538B405C" w14:textId="77777777" w:rsidTr="00AE2FCD">
        <w:tblPrEx>
          <w:tblBorders>
            <w:top w:val="single" w:sz="4" w:space="0" w:color="auto"/>
          </w:tblBorders>
          <w:tblLook w:val="0000" w:firstRow="0" w:lastRow="0" w:firstColumn="0" w:lastColumn="0" w:noHBand="0" w:noVBand="0"/>
        </w:tblPrEx>
        <w:trPr>
          <w:trHeight w:val="100"/>
        </w:trPr>
        <w:tc>
          <w:tcPr>
            <w:tcW w:w="9498" w:type="dxa"/>
            <w:gridSpan w:val="12"/>
          </w:tcPr>
          <w:p w14:paraId="241EFAE1" w14:textId="77777777" w:rsidR="00AE2FCD" w:rsidRDefault="00AE2FCD" w:rsidP="004F02B7">
            <w:pPr>
              <w:jc w:val="right"/>
              <w:rPr>
                <w:rFonts w:ascii="Tahoma" w:hAnsi="Tahoma" w:cs="Tahoma"/>
                <w:color w:val="000000"/>
                <w:sz w:val="20"/>
                <w:szCs w:val="20"/>
              </w:rPr>
            </w:pPr>
          </w:p>
        </w:tc>
      </w:tr>
      <w:tr w:rsidR="00D968A9" w:rsidRPr="008937EC" w14:paraId="73FA4EF7" w14:textId="77777777" w:rsidTr="00AE2FCD">
        <w:trPr>
          <w:gridBefore w:val="1"/>
          <w:gridAfter w:val="2"/>
          <w:wBefore w:w="6" w:type="dxa"/>
          <w:wAfter w:w="136" w:type="dxa"/>
          <w:trHeight w:val="55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79B12790"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2.5.1.6</w:t>
            </w:r>
          </w:p>
        </w:tc>
        <w:tc>
          <w:tcPr>
            <w:tcW w:w="4382" w:type="dxa"/>
            <w:tcBorders>
              <w:top w:val="single" w:sz="4" w:space="0" w:color="auto"/>
              <w:left w:val="nil"/>
              <w:bottom w:val="single" w:sz="4" w:space="0" w:color="auto"/>
              <w:right w:val="single" w:sz="4" w:space="0" w:color="auto"/>
            </w:tcBorders>
            <w:shd w:val="clear" w:color="000000" w:fill="FFFFFF"/>
            <w:vAlign w:val="center"/>
            <w:hideMark/>
          </w:tcPr>
          <w:p w14:paraId="1C47BA59" w14:textId="77777777" w:rsidR="00D968A9" w:rsidRPr="008937EC" w:rsidRDefault="00D968A9" w:rsidP="004F02B7">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gramStart"/>
            <w:r w:rsidRPr="008937EC">
              <w:rPr>
                <w:rFonts w:ascii="Tahoma" w:hAnsi="Tahoma" w:cs="Tahoma"/>
                <w:i/>
                <w:iCs/>
                <w:color w:val="000000"/>
                <w:sz w:val="20"/>
                <w:szCs w:val="20"/>
              </w:rPr>
              <w:t>тыс.рублей</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sz w:val="20"/>
                <w:szCs w:val="20"/>
              </w:rPr>
              <w:t>КЗО</w:t>
            </w:r>
            <w:r w:rsidRPr="008937EC">
              <w:rPr>
                <w:rFonts w:ascii="Tahoma" w:hAnsi="Tahoma" w:cs="Tahoma"/>
                <w:b/>
                <w:bCs/>
                <w:i/>
                <w:iCs/>
                <w:color w:val="000000"/>
                <w:sz w:val="20"/>
                <w:szCs w:val="20"/>
                <w:vertAlign w:val="subscript"/>
              </w:rPr>
              <w:t>б</w:t>
            </w:r>
            <w:r w:rsidRPr="008937EC">
              <w:rPr>
                <w:rFonts w:ascii="Tahoma" w:hAnsi="Tahoma" w:cs="Tahoma"/>
                <w:b/>
                <w:bCs/>
                <w:i/>
                <w:iCs/>
                <w:color w:val="000000"/>
                <w:sz w:val="20"/>
                <w:szCs w:val="20"/>
                <w:vertAlign w:val="superscript"/>
              </w:rPr>
              <w:t>сети(б)</w:t>
            </w:r>
            <w:r w:rsidRPr="008937EC">
              <w:rPr>
                <w:rFonts w:ascii="Tahoma" w:hAnsi="Tahoma" w:cs="Tahoma"/>
                <w:i/>
                <w:iCs/>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06C4A5B4"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15 138,00</w:t>
            </w:r>
          </w:p>
        </w:tc>
        <w:tc>
          <w:tcPr>
            <w:tcW w:w="1843" w:type="dxa"/>
            <w:gridSpan w:val="3"/>
            <w:tcBorders>
              <w:top w:val="single" w:sz="4" w:space="0" w:color="auto"/>
              <w:left w:val="nil"/>
              <w:bottom w:val="single" w:sz="4" w:space="0" w:color="auto"/>
              <w:right w:val="single" w:sz="8" w:space="0" w:color="auto"/>
            </w:tcBorders>
            <w:shd w:val="clear" w:color="000000" w:fill="FFFFFF"/>
            <w:vAlign w:val="center"/>
            <w:hideMark/>
          </w:tcPr>
          <w:p w14:paraId="411594CD"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56C0BFFA" w14:textId="77777777" w:rsidTr="00AE2FCD">
        <w:trPr>
          <w:gridBefore w:val="1"/>
          <w:gridAfter w:val="2"/>
          <w:wBefore w:w="6" w:type="dxa"/>
          <w:wAfter w:w="136" w:type="dxa"/>
          <w:trHeight w:val="127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64B4596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2.5.1.7</w:t>
            </w:r>
          </w:p>
        </w:tc>
        <w:tc>
          <w:tcPr>
            <w:tcW w:w="4382" w:type="dxa"/>
            <w:tcBorders>
              <w:top w:val="nil"/>
              <w:left w:val="nil"/>
              <w:bottom w:val="single" w:sz="4" w:space="0" w:color="auto"/>
              <w:right w:val="single" w:sz="4" w:space="0" w:color="auto"/>
            </w:tcBorders>
            <w:shd w:val="clear" w:color="000000" w:fill="FFFFFF"/>
            <w:vAlign w:val="center"/>
            <w:hideMark/>
          </w:tcPr>
          <w:p w14:paraId="75D6D866" w14:textId="77777777" w:rsidR="00D968A9" w:rsidRPr="008937EC" w:rsidRDefault="00D968A9" w:rsidP="004F02B7">
            <w:pPr>
              <w:ind w:firstLineChars="700" w:firstLine="1400"/>
              <w:rPr>
                <w:rFonts w:ascii="Tahoma" w:hAnsi="Tahoma" w:cs="Tahoma"/>
                <w:color w:val="000000"/>
                <w:sz w:val="20"/>
                <w:szCs w:val="20"/>
              </w:rPr>
            </w:pPr>
            <w:r w:rsidRPr="008937EC">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w:t>
            </w:r>
            <w:proofErr w:type="gramStart"/>
            <w:r w:rsidRPr="008937EC">
              <w:rPr>
                <w:rFonts w:ascii="Tahoma" w:hAnsi="Tahoma" w:cs="Tahoma"/>
                <w:color w:val="000000"/>
                <w:sz w:val="20"/>
                <w:szCs w:val="20"/>
              </w:rPr>
              <w:t>",%</w:t>
            </w:r>
            <w:proofErr w:type="gramEnd"/>
            <w:r w:rsidRPr="008937EC">
              <w:rPr>
                <w:rFonts w:ascii="Tahoma" w:hAnsi="Tahoma" w:cs="Tahoma"/>
                <w:color w:val="000000"/>
                <w:sz w:val="20"/>
                <w:szCs w:val="20"/>
              </w:rPr>
              <w:t xml:space="preserve"> (</w:t>
            </w:r>
            <w:r w:rsidRPr="008937EC">
              <w:rPr>
                <w:rFonts w:ascii="Tahoma" w:hAnsi="Tahoma" w:cs="Tahoma"/>
                <w:b/>
                <w:bCs/>
                <w:color w:val="000000"/>
                <w:sz w:val="20"/>
                <w:szCs w:val="20"/>
              </w:rPr>
              <w:t>z</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E38B74A"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4,80%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0DC83F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D968A9" w:rsidRPr="008937EC" w14:paraId="7F81BE17" w14:textId="77777777" w:rsidTr="00AE2FCD">
        <w:trPr>
          <w:gridBefore w:val="1"/>
          <w:gridAfter w:val="2"/>
          <w:wBefore w:w="6" w:type="dxa"/>
          <w:wAfter w:w="136" w:type="dxa"/>
          <w:trHeight w:val="153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B91BAD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2.5.1.8</w:t>
            </w:r>
          </w:p>
        </w:tc>
        <w:tc>
          <w:tcPr>
            <w:tcW w:w="4382" w:type="dxa"/>
            <w:tcBorders>
              <w:top w:val="nil"/>
              <w:left w:val="nil"/>
              <w:bottom w:val="single" w:sz="4" w:space="0" w:color="auto"/>
              <w:right w:val="single" w:sz="4" w:space="0" w:color="auto"/>
            </w:tcBorders>
            <w:shd w:val="clear" w:color="000000" w:fill="FFFFFF"/>
            <w:vAlign w:val="center"/>
            <w:hideMark/>
          </w:tcPr>
          <w:p w14:paraId="60BA1FA6" w14:textId="77777777" w:rsidR="00D968A9" w:rsidRPr="008937EC" w:rsidRDefault="00D968A9" w:rsidP="004F02B7">
            <w:pPr>
              <w:ind w:firstLineChars="700" w:firstLine="1400"/>
              <w:rPr>
                <w:rFonts w:ascii="Tahoma" w:hAnsi="Tahoma" w:cs="Tahoma"/>
                <w:color w:val="000000"/>
                <w:sz w:val="20"/>
                <w:szCs w:val="20"/>
              </w:rPr>
            </w:pPr>
            <w:r w:rsidRPr="008937EC">
              <w:rPr>
                <w:rFonts w:ascii="Tahoma" w:hAnsi="Tahoma" w:cs="Tahoma"/>
                <w:color w:val="000000"/>
                <w:sz w:val="20"/>
                <w:szCs w:val="20"/>
              </w:rPr>
              <w:t>Коэффициент к сметным нормам по видам строительства (</w:t>
            </w:r>
            <w:r w:rsidRPr="008937EC">
              <w:rPr>
                <w:rFonts w:ascii="Tahoma" w:hAnsi="Tahoma" w:cs="Tahoma"/>
                <w:b/>
                <w:bCs/>
                <w:color w:val="000000"/>
                <w:sz w:val="20"/>
                <w:szCs w:val="20"/>
              </w:rPr>
              <w:t>h</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F5D1711"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0,90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114AD95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8937EC">
              <w:rPr>
                <w:rFonts w:ascii="Tahoma" w:hAnsi="Tahoma" w:cs="Tahoma"/>
                <w:color w:val="000000"/>
                <w:sz w:val="20"/>
                <w:szCs w:val="20"/>
              </w:rPr>
              <w:br/>
              <w:t>(ГСН 81-05-02-2007).</w:t>
            </w:r>
          </w:p>
        </w:tc>
      </w:tr>
      <w:tr w:rsidR="00D968A9" w:rsidRPr="008937EC" w14:paraId="57F7B43D" w14:textId="77777777" w:rsidTr="00AE2FCD">
        <w:trPr>
          <w:gridBefore w:val="1"/>
          <w:gridAfter w:val="2"/>
          <w:wBefore w:w="6" w:type="dxa"/>
          <w:wAfter w:w="136"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2F667B7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2.5.2</w:t>
            </w:r>
          </w:p>
        </w:tc>
        <w:tc>
          <w:tcPr>
            <w:tcW w:w="4382" w:type="dxa"/>
            <w:tcBorders>
              <w:top w:val="nil"/>
              <w:left w:val="nil"/>
              <w:bottom w:val="single" w:sz="4" w:space="0" w:color="auto"/>
              <w:right w:val="single" w:sz="4" w:space="0" w:color="auto"/>
            </w:tcBorders>
            <w:shd w:val="clear" w:color="000000" w:fill="FFFFFF"/>
            <w:vAlign w:val="center"/>
            <w:hideMark/>
          </w:tcPr>
          <w:p w14:paraId="099BF2BB"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сейсмического влияния для тепловых сетей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сети,с</w:t>
            </w:r>
            <w:proofErr w:type="gramEnd"/>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EBBA9A1"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40675A1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4259EC95"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4CA757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2.6</w:t>
            </w:r>
          </w:p>
        </w:tc>
        <w:tc>
          <w:tcPr>
            <w:tcW w:w="4382" w:type="dxa"/>
            <w:tcBorders>
              <w:top w:val="nil"/>
              <w:left w:val="nil"/>
              <w:bottom w:val="single" w:sz="4" w:space="0" w:color="auto"/>
              <w:right w:val="single" w:sz="4" w:space="0" w:color="auto"/>
            </w:tcBorders>
            <w:shd w:val="clear" w:color="000000" w:fill="FFFFFF"/>
            <w:vAlign w:val="center"/>
            <w:hideMark/>
          </w:tcPr>
          <w:p w14:paraId="7609CA0B"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r w:rsidRPr="008937EC">
              <w:rPr>
                <w:rFonts w:ascii="Tahoma" w:hAnsi="Tahoma" w:cs="Tahoma"/>
                <w:b/>
                <w:bCs/>
                <w:color w:val="000000"/>
              </w:rPr>
              <w:t>КЗ</w:t>
            </w:r>
            <w:proofErr w:type="gramStart"/>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кот</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0990A7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172 851,76</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3A329A6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3D6DD58"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ED5EC7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2.6.1</w:t>
            </w:r>
          </w:p>
        </w:tc>
        <w:tc>
          <w:tcPr>
            <w:tcW w:w="4382" w:type="dxa"/>
            <w:tcBorders>
              <w:top w:val="nil"/>
              <w:left w:val="nil"/>
              <w:bottom w:val="single" w:sz="4" w:space="0" w:color="auto"/>
              <w:right w:val="single" w:sz="4" w:space="0" w:color="auto"/>
            </w:tcBorders>
            <w:shd w:val="clear" w:color="000000" w:fill="FFFFFF"/>
            <w:vAlign w:val="center"/>
            <w:hideMark/>
          </w:tcPr>
          <w:p w14:paraId="3FDC7C80"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gramStart"/>
            <w:r w:rsidRPr="008937EC">
              <w:rPr>
                <w:rFonts w:ascii="Tahoma" w:hAnsi="Tahoma" w:cs="Tahoma"/>
                <w:b/>
                <w:bCs/>
                <w:i/>
                <w:iCs/>
                <w:color w:val="000000"/>
              </w:rPr>
              <w:t>КЗ</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8A0FEF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116 178,00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2362E42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4E7D0E67" w14:textId="77777777" w:rsidTr="00AE2FCD">
        <w:trPr>
          <w:gridBefore w:val="1"/>
          <w:gridAfter w:val="2"/>
          <w:wBefore w:w="6" w:type="dxa"/>
          <w:wAfter w:w="136"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4F64F84"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2.6.2</w:t>
            </w:r>
          </w:p>
        </w:tc>
        <w:tc>
          <w:tcPr>
            <w:tcW w:w="4382" w:type="dxa"/>
            <w:tcBorders>
              <w:top w:val="nil"/>
              <w:left w:val="nil"/>
              <w:bottom w:val="single" w:sz="4" w:space="0" w:color="auto"/>
              <w:right w:val="single" w:sz="4" w:space="0" w:color="auto"/>
            </w:tcBorders>
            <w:shd w:val="clear" w:color="000000" w:fill="FFFFFF"/>
            <w:vAlign w:val="center"/>
            <w:hideMark/>
          </w:tcPr>
          <w:p w14:paraId="7855268F"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температурной зоны для котельной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кот,т</w:t>
            </w:r>
            <w:proofErr w:type="gramEnd"/>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5B53136"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1,071</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432DC8C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(VII)</w:t>
            </w:r>
          </w:p>
        </w:tc>
      </w:tr>
      <w:tr w:rsidR="00D968A9" w:rsidRPr="008937EC" w14:paraId="366889F8" w14:textId="77777777" w:rsidTr="00AE2FCD">
        <w:trPr>
          <w:gridBefore w:val="1"/>
          <w:gridAfter w:val="2"/>
          <w:wBefore w:w="6" w:type="dxa"/>
          <w:wAfter w:w="136"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E9E6C85"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2.6.3</w:t>
            </w:r>
          </w:p>
        </w:tc>
        <w:tc>
          <w:tcPr>
            <w:tcW w:w="4382" w:type="dxa"/>
            <w:tcBorders>
              <w:top w:val="nil"/>
              <w:left w:val="nil"/>
              <w:bottom w:val="single" w:sz="4" w:space="0" w:color="auto"/>
              <w:right w:val="single" w:sz="4" w:space="0" w:color="auto"/>
            </w:tcBorders>
            <w:shd w:val="clear" w:color="000000" w:fill="FFFFFF"/>
            <w:vAlign w:val="center"/>
            <w:hideMark/>
          </w:tcPr>
          <w:p w14:paraId="0EB601C3"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Коэффициент сейсмического влияния для </w:t>
            </w:r>
            <w:proofErr w:type="gramStart"/>
            <w:r w:rsidRPr="008937EC">
              <w:rPr>
                <w:rFonts w:ascii="Tahoma" w:hAnsi="Tahoma" w:cs="Tahoma"/>
                <w:i/>
                <w:iCs/>
                <w:color w:val="000000"/>
                <w:sz w:val="20"/>
                <w:szCs w:val="20"/>
              </w:rPr>
              <w:t>котельной(</w:t>
            </w:r>
            <w:proofErr w:type="gramEnd"/>
            <w:r w:rsidRPr="008937EC">
              <w:rPr>
                <w:rFonts w:ascii="Tahoma" w:hAnsi="Tahoma" w:cs="Tahoma"/>
                <w:b/>
                <w:bCs/>
                <w:i/>
                <w:iCs/>
                <w:color w:val="000000"/>
              </w:rPr>
              <w:t>К</w:t>
            </w:r>
            <w:r w:rsidRPr="008937EC">
              <w:rPr>
                <w:rFonts w:ascii="Tahoma" w:hAnsi="Tahoma" w:cs="Tahoma"/>
                <w:b/>
                <w:bCs/>
                <w:i/>
                <w:iCs/>
                <w:color w:val="000000"/>
                <w:vertAlign w:val="superscript"/>
              </w:rPr>
              <w:t>кот,с</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76E485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1,005</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5CDA1BC7"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48B6AAF5"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381BF6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2.6.4</w:t>
            </w:r>
          </w:p>
        </w:tc>
        <w:tc>
          <w:tcPr>
            <w:tcW w:w="4382" w:type="dxa"/>
            <w:tcBorders>
              <w:top w:val="nil"/>
              <w:left w:val="nil"/>
              <w:bottom w:val="single" w:sz="4" w:space="0" w:color="auto"/>
              <w:right w:val="single" w:sz="4" w:space="0" w:color="auto"/>
            </w:tcBorders>
            <w:shd w:val="clear" w:color="000000" w:fill="FFFFFF"/>
            <w:vAlign w:val="center"/>
            <w:hideMark/>
          </w:tcPr>
          <w:p w14:paraId="03993AED"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влияния расстояния на транспортировку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тр</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8763B6A"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5AD21684"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(X)</w:t>
            </w:r>
          </w:p>
        </w:tc>
      </w:tr>
      <w:tr w:rsidR="00D968A9" w:rsidRPr="008937EC" w14:paraId="1645E900"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2C94D2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2.6.5</w:t>
            </w:r>
          </w:p>
        </w:tc>
        <w:tc>
          <w:tcPr>
            <w:tcW w:w="4382" w:type="dxa"/>
            <w:tcBorders>
              <w:top w:val="nil"/>
              <w:left w:val="nil"/>
              <w:bottom w:val="single" w:sz="4" w:space="0" w:color="auto"/>
              <w:right w:val="single" w:sz="4" w:space="0" w:color="auto"/>
            </w:tcBorders>
            <w:shd w:val="clear" w:color="000000" w:fill="FFFFFF"/>
            <w:vAlign w:val="center"/>
            <w:hideMark/>
          </w:tcPr>
          <w:p w14:paraId="1FA183F9" w14:textId="77777777" w:rsidR="00D968A9" w:rsidRPr="008937EC" w:rsidRDefault="00D968A9" w:rsidP="004F02B7">
            <w:pPr>
              <w:ind w:firstLineChars="300" w:firstLine="60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250A0C8"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3A34CA6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57A35403"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3086A1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2.7</w:t>
            </w:r>
          </w:p>
        </w:tc>
        <w:tc>
          <w:tcPr>
            <w:tcW w:w="4382" w:type="dxa"/>
            <w:tcBorders>
              <w:top w:val="nil"/>
              <w:left w:val="nil"/>
              <w:bottom w:val="single" w:sz="4" w:space="0" w:color="auto"/>
              <w:right w:val="single" w:sz="4" w:space="0" w:color="auto"/>
            </w:tcBorders>
            <w:shd w:val="clear" w:color="000000" w:fill="FFFFFF"/>
            <w:vAlign w:val="center"/>
            <w:hideMark/>
          </w:tcPr>
          <w:p w14:paraId="44DA939A"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rPr>
              <w:t>З</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05D4AF9"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14 130,95</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6611E5A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B3F8BD7" w14:textId="77777777" w:rsidTr="00AE2FCD">
        <w:trPr>
          <w:gridBefore w:val="1"/>
          <w:gridAfter w:val="2"/>
          <w:wBefore w:w="6" w:type="dxa"/>
          <w:wAfter w:w="136" w:type="dxa"/>
          <w:trHeight w:val="229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FDAE0F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2.7.1</w:t>
            </w:r>
          </w:p>
        </w:tc>
        <w:tc>
          <w:tcPr>
            <w:tcW w:w="4382" w:type="dxa"/>
            <w:tcBorders>
              <w:top w:val="nil"/>
              <w:left w:val="nil"/>
              <w:bottom w:val="single" w:sz="4" w:space="0" w:color="auto"/>
              <w:right w:val="single" w:sz="4" w:space="0" w:color="auto"/>
            </w:tcBorders>
            <w:shd w:val="clear" w:color="000000" w:fill="FFFFFF"/>
            <w:vAlign w:val="center"/>
            <w:hideMark/>
          </w:tcPr>
          <w:p w14:paraId="7AF53074"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 xml:space="preserve">Удельная базовая стоимость земельного </w:t>
            </w:r>
            <w:proofErr w:type="gramStart"/>
            <w:r w:rsidRPr="008937EC">
              <w:rPr>
                <w:rFonts w:ascii="Tahoma" w:hAnsi="Tahoma" w:cs="Tahoma"/>
                <w:color w:val="000000"/>
                <w:sz w:val="20"/>
                <w:szCs w:val="20"/>
              </w:rPr>
              <w:t>участка,тыс.</w:t>
            </w:r>
            <w:proofErr w:type="gramEnd"/>
            <w:r w:rsidRPr="008937EC">
              <w:rPr>
                <w:rFonts w:ascii="Tahoma" w:hAnsi="Tahoma" w:cs="Tahoma"/>
                <w:color w:val="000000"/>
                <w:sz w:val="20"/>
                <w:szCs w:val="20"/>
              </w:rPr>
              <w:t xml:space="preserve"> руб./ кв. м (</w:t>
            </w:r>
            <w:r w:rsidRPr="008937EC">
              <w:rPr>
                <w:rFonts w:ascii="Tahoma" w:hAnsi="Tahoma" w:cs="Tahoma"/>
                <w:b/>
                <w:bCs/>
                <w:color w:val="000000"/>
              </w:rPr>
              <w:t>Р</w:t>
            </w:r>
            <w:r w:rsidRPr="008937EC">
              <w:rPr>
                <w:rFonts w:ascii="Tahoma" w:hAnsi="Tahoma" w:cs="Tahoma"/>
                <w:b/>
                <w:bCs/>
                <w:color w:val="000000"/>
                <w:vertAlign w:val="subscript"/>
              </w:rPr>
              <w:t>k,б</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B50D258"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2,43</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6A24BB7"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968A9" w:rsidRPr="008937EC" w14:paraId="178F56C8"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FE4813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2.7.2</w:t>
            </w:r>
          </w:p>
        </w:tc>
        <w:tc>
          <w:tcPr>
            <w:tcW w:w="4382" w:type="dxa"/>
            <w:tcBorders>
              <w:top w:val="nil"/>
              <w:left w:val="nil"/>
              <w:bottom w:val="single" w:sz="4" w:space="0" w:color="auto"/>
              <w:right w:val="single" w:sz="4" w:space="0" w:color="auto"/>
            </w:tcBorders>
            <w:shd w:val="clear" w:color="000000" w:fill="FFFFFF"/>
            <w:vAlign w:val="center"/>
            <w:hideMark/>
          </w:tcPr>
          <w:p w14:paraId="3C3DC0BF"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Площадь земельного участка для размещения котельной с использованием угля, кв. м (</w:t>
            </w:r>
            <w:r w:rsidRPr="008937EC">
              <w:rPr>
                <w:rFonts w:ascii="Tahoma" w:hAnsi="Tahoma" w:cs="Tahoma"/>
                <w:b/>
                <w:bCs/>
                <w:i/>
                <w:iCs/>
                <w:color w:val="000000"/>
              </w:rPr>
              <w:t>S</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81827D8"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4 200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41BD55B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6CA778E4" w14:textId="77777777" w:rsidTr="00AE2FCD">
        <w:trPr>
          <w:gridBefore w:val="1"/>
          <w:gridAfter w:val="2"/>
          <w:wBefore w:w="6" w:type="dxa"/>
          <w:wAfter w:w="136"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100FAB0"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w:t>
            </w:r>
          </w:p>
        </w:tc>
        <w:tc>
          <w:tcPr>
            <w:tcW w:w="4382" w:type="dxa"/>
            <w:tcBorders>
              <w:top w:val="nil"/>
              <w:left w:val="nil"/>
              <w:bottom w:val="single" w:sz="4" w:space="0" w:color="auto"/>
              <w:right w:val="single" w:sz="4" w:space="0" w:color="auto"/>
            </w:tcBorders>
            <w:shd w:val="clear" w:color="000000" w:fill="FFFFFF"/>
            <w:vAlign w:val="center"/>
            <w:hideMark/>
          </w:tcPr>
          <w:p w14:paraId="4D9E2F71"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8937EC">
              <w:rPr>
                <w:rFonts w:ascii="Tahoma" w:hAnsi="Tahoma" w:cs="Tahoma"/>
                <w:b/>
                <w:bCs/>
                <w:color w:val="000000"/>
              </w:rPr>
              <w:t>ТП</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88EE57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35 717,75</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2D067AF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FA3531A"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FD5C10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2.8.1</w:t>
            </w:r>
          </w:p>
        </w:tc>
        <w:tc>
          <w:tcPr>
            <w:tcW w:w="4382" w:type="dxa"/>
            <w:tcBorders>
              <w:top w:val="nil"/>
              <w:left w:val="nil"/>
              <w:bottom w:val="single" w:sz="4" w:space="0" w:color="auto"/>
              <w:right w:val="single" w:sz="4" w:space="0" w:color="auto"/>
            </w:tcBorders>
            <w:shd w:val="clear" w:color="000000" w:fill="FFFFFF"/>
            <w:vAlign w:val="center"/>
            <w:hideMark/>
          </w:tcPr>
          <w:p w14:paraId="765A3F11"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8937EC">
              <w:rPr>
                <w:rFonts w:ascii="Tahoma" w:hAnsi="Tahoma" w:cs="Tahoma"/>
                <w:b/>
                <w:bCs/>
                <w:i/>
                <w:iCs/>
                <w:color w:val="000000"/>
              </w:rPr>
              <w:t>ТП</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эс</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F326B2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1 990,00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4C46B53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6AFF6EBA"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7B7EEE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2.8.2</w:t>
            </w:r>
          </w:p>
        </w:tc>
        <w:tc>
          <w:tcPr>
            <w:tcW w:w="4382" w:type="dxa"/>
            <w:tcBorders>
              <w:top w:val="nil"/>
              <w:left w:val="nil"/>
              <w:bottom w:val="single" w:sz="4" w:space="0" w:color="auto"/>
              <w:right w:val="single" w:sz="4" w:space="0" w:color="auto"/>
            </w:tcBorders>
            <w:shd w:val="clear" w:color="000000" w:fill="FFFFFF"/>
            <w:vAlign w:val="center"/>
            <w:hideMark/>
          </w:tcPr>
          <w:p w14:paraId="7654E151"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вс</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154D29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14 307,88</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1E20CA5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F914932" w14:textId="77777777" w:rsidTr="00AE2FCD">
        <w:trPr>
          <w:gridBefore w:val="1"/>
          <w:gridAfter w:val="2"/>
          <w:wBefore w:w="6" w:type="dxa"/>
          <w:wAfter w:w="136"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447D0D3"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2.8.2.1</w:t>
            </w:r>
          </w:p>
        </w:tc>
        <w:tc>
          <w:tcPr>
            <w:tcW w:w="4382" w:type="dxa"/>
            <w:tcBorders>
              <w:top w:val="nil"/>
              <w:left w:val="nil"/>
              <w:bottom w:val="single" w:sz="4" w:space="0" w:color="auto"/>
              <w:right w:val="single" w:sz="4" w:space="0" w:color="auto"/>
            </w:tcBorders>
            <w:shd w:val="clear" w:color="000000" w:fill="FFFFFF"/>
            <w:vAlign w:val="center"/>
            <w:hideMark/>
          </w:tcPr>
          <w:p w14:paraId="32232737" w14:textId="77777777" w:rsidR="00D968A9" w:rsidRPr="008937EC" w:rsidRDefault="00D968A9" w:rsidP="004F02B7">
            <w:pPr>
              <w:ind w:firstLineChars="500" w:firstLine="10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09A4266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962D4F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4D152384"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3B1DD00"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2.8.2.2</w:t>
            </w:r>
          </w:p>
        </w:tc>
        <w:tc>
          <w:tcPr>
            <w:tcW w:w="4382" w:type="dxa"/>
            <w:tcBorders>
              <w:top w:val="nil"/>
              <w:left w:val="nil"/>
              <w:bottom w:val="single" w:sz="4" w:space="0" w:color="auto"/>
              <w:right w:val="single" w:sz="4" w:space="0" w:color="auto"/>
            </w:tcBorders>
            <w:shd w:val="clear" w:color="000000" w:fill="FFFFFF"/>
            <w:vAlign w:val="center"/>
            <w:hideMark/>
          </w:tcPr>
          <w:p w14:paraId="39784109" w14:textId="77777777" w:rsidR="00D968A9" w:rsidRPr="008937EC" w:rsidRDefault="00D968A9" w:rsidP="004F02B7">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м/сут</w:t>
            </w:r>
          </w:p>
        </w:tc>
        <w:tc>
          <w:tcPr>
            <w:tcW w:w="2126" w:type="dxa"/>
            <w:tcBorders>
              <w:top w:val="nil"/>
              <w:left w:val="nil"/>
              <w:bottom w:val="single" w:sz="4" w:space="0" w:color="auto"/>
              <w:right w:val="single" w:sz="4" w:space="0" w:color="auto"/>
            </w:tcBorders>
            <w:shd w:val="clear" w:color="000000" w:fill="FFFFFF"/>
            <w:vAlign w:val="center"/>
            <w:hideMark/>
          </w:tcPr>
          <w:p w14:paraId="5563CFA8"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9,9</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7122549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769BAD88"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F004B0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2.8.2.3</w:t>
            </w:r>
          </w:p>
        </w:tc>
        <w:tc>
          <w:tcPr>
            <w:tcW w:w="4382" w:type="dxa"/>
            <w:tcBorders>
              <w:top w:val="nil"/>
              <w:left w:val="nil"/>
              <w:bottom w:val="single" w:sz="4" w:space="0" w:color="auto"/>
              <w:right w:val="single" w:sz="4" w:space="0" w:color="auto"/>
            </w:tcBorders>
            <w:shd w:val="clear" w:color="000000" w:fill="FFFFFF"/>
            <w:vAlign w:val="center"/>
            <w:hideMark/>
          </w:tcPr>
          <w:p w14:paraId="094A4D38" w14:textId="77777777" w:rsidR="00D968A9" w:rsidRPr="008937EC" w:rsidRDefault="00D968A9" w:rsidP="004F02B7">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126" w:type="dxa"/>
            <w:tcBorders>
              <w:top w:val="nil"/>
              <w:left w:val="nil"/>
              <w:bottom w:val="single" w:sz="4" w:space="0" w:color="auto"/>
              <w:right w:val="single" w:sz="4" w:space="0" w:color="auto"/>
            </w:tcBorders>
            <w:shd w:val="clear" w:color="000000" w:fill="FFFFFF"/>
            <w:vAlign w:val="center"/>
            <w:hideMark/>
          </w:tcPr>
          <w:p w14:paraId="0281076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300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2B04EA4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722ED6CE"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D5D3D2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2.8.2.4</w:t>
            </w:r>
          </w:p>
        </w:tc>
        <w:tc>
          <w:tcPr>
            <w:tcW w:w="4382" w:type="dxa"/>
            <w:tcBorders>
              <w:top w:val="nil"/>
              <w:left w:val="nil"/>
              <w:bottom w:val="single" w:sz="4" w:space="0" w:color="auto"/>
              <w:right w:val="single" w:sz="4" w:space="0" w:color="auto"/>
            </w:tcBorders>
            <w:shd w:val="clear" w:color="000000" w:fill="FFFFFF"/>
            <w:vAlign w:val="center"/>
            <w:hideMark/>
          </w:tcPr>
          <w:p w14:paraId="0D000006" w14:textId="77777777" w:rsidR="00D968A9" w:rsidRPr="008937EC" w:rsidRDefault="00D968A9" w:rsidP="004F02B7">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2126" w:type="dxa"/>
            <w:tcBorders>
              <w:top w:val="nil"/>
              <w:left w:val="nil"/>
              <w:bottom w:val="single" w:sz="4" w:space="0" w:color="auto"/>
              <w:right w:val="single" w:sz="4" w:space="0" w:color="auto"/>
            </w:tcBorders>
            <w:shd w:val="clear" w:color="000000" w:fill="FFFFFF"/>
            <w:noWrap/>
            <w:vAlign w:val="center"/>
            <w:hideMark/>
          </w:tcPr>
          <w:p w14:paraId="540DAD8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61 211,00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BC6516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63FEF103" w14:textId="77777777" w:rsidTr="00AE2FCD">
        <w:trPr>
          <w:gridBefore w:val="1"/>
          <w:gridAfter w:val="2"/>
          <w:wBefore w:w="6" w:type="dxa"/>
          <w:wAfter w:w="136"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9F3819E"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2.8.2.5</w:t>
            </w:r>
          </w:p>
        </w:tc>
        <w:tc>
          <w:tcPr>
            <w:tcW w:w="4382" w:type="dxa"/>
            <w:tcBorders>
              <w:top w:val="nil"/>
              <w:left w:val="nil"/>
              <w:bottom w:val="single" w:sz="4" w:space="0" w:color="auto"/>
              <w:right w:val="single" w:sz="4" w:space="0" w:color="auto"/>
            </w:tcBorders>
            <w:shd w:val="clear" w:color="000000" w:fill="FFFFFF"/>
            <w:vAlign w:val="center"/>
            <w:hideMark/>
          </w:tcPr>
          <w:p w14:paraId="5DC049B6" w14:textId="77777777" w:rsidR="00D968A9" w:rsidRPr="008937EC" w:rsidRDefault="00D968A9" w:rsidP="004F02B7">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126" w:type="dxa"/>
            <w:tcBorders>
              <w:top w:val="nil"/>
              <w:left w:val="nil"/>
              <w:bottom w:val="single" w:sz="4" w:space="0" w:color="auto"/>
              <w:right w:val="single" w:sz="4" w:space="0" w:color="auto"/>
            </w:tcBorders>
            <w:shd w:val="clear" w:color="000000" w:fill="FFFFFF"/>
            <w:noWrap/>
            <w:vAlign w:val="center"/>
            <w:hideMark/>
          </w:tcPr>
          <w:p w14:paraId="34D8B79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45 675,00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908DC78"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51A1110A"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670DF0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2.8.3</w:t>
            </w:r>
          </w:p>
        </w:tc>
        <w:tc>
          <w:tcPr>
            <w:tcW w:w="4382" w:type="dxa"/>
            <w:tcBorders>
              <w:top w:val="nil"/>
              <w:left w:val="nil"/>
              <w:bottom w:val="single" w:sz="4" w:space="0" w:color="auto"/>
              <w:right w:val="single" w:sz="4" w:space="0" w:color="auto"/>
            </w:tcBorders>
            <w:shd w:val="clear" w:color="000000" w:fill="FFFFFF"/>
            <w:vAlign w:val="center"/>
            <w:hideMark/>
          </w:tcPr>
          <w:p w14:paraId="7328C856"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во</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E9A7F4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9 541,96</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0812BB1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C356147" w14:textId="77777777" w:rsidTr="00AE2FCD">
        <w:trPr>
          <w:gridBefore w:val="1"/>
          <w:gridAfter w:val="2"/>
          <w:wBefore w:w="6" w:type="dxa"/>
          <w:wAfter w:w="136"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B178DBE"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2.8.3.1</w:t>
            </w:r>
          </w:p>
        </w:tc>
        <w:tc>
          <w:tcPr>
            <w:tcW w:w="4382" w:type="dxa"/>
            <w:tcBorders>
              <w:top w:val="nil"/>
              <w:left w:val="nil"/>
              <w:bottom w:val="single" w:sz="4" w:space="0" w:color="auto"/>
              <w:right w:val="single" w:sz="4" w:space="0" w:color="auto"/>
            </w:tcBorders>
            <w:shd w:val="clear" w:color="000000" w:fill="FFFFFF"/>
            <w:vAlign w:val="center"/>
            <w:hideMark/>
          </w:tcPr>
          <w:p w14:paraId="41A57516" w14:textId="77777777" w:rsidR="00D968A9" w:rsidRPr="008937EC" w:rsidRDefault="00D968A9" w:rsidP="004F02B7">
            <w:pPr>
              <w:ind w:firstLineChars="500" w:firstLine="10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0389964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056C7A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59AE4FDF"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6E1A8F4"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2.8.3.2</w:t>
            </w:r>
          </w:p>
        </w:tc>
        <w:tc>
          <w:tcPr>
            <w:tcW w:w="4382" w:type="dxa"/>
            <w:tcBorders>
              <w:top w:val="nil"/>
              <w:left w:val="nil"/>
              <w:bottom w:val="single" w:sz="4" w:space="0" w:color="auto"/>
              <w:right w:val="single" w:sz="4" w:space="0" w:color="auto"/>
            </w:tcBorders>
            <w:shd w:val="clear" w:color="000000" w:fill="FFFFFF"/>
            <w:vAlign w:val="center"/>
            <w:hideMark/>
          </w:tcPr>
          <w:p w14:paraId="6A1B490B" w14:textId="77777777" w:rsidR="00D968A9" w:rsidRPr="008937EC" w:rsidRDefault="00D968A9" w:rsidP="004F02B7">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м/сут</w:t>
            </w:r>
          </w:p>
        </w:tc>
        <w:tc>
          <w:tcPr>
            <w:tcW w:w="2126" w:type="dxa"/>
            <w:tcBorders>
              <w:top w:val="nil"/>
              <w:left w:val="nil"/>
              <w:bottom w:val="single" w:sz="4" w:space="0" w:color="auto"/>
              <w:right w:val="single" w:sz="4" w:space="0" w:color="auto"/>
            </w:tcBorders>
            <w:shd w:val="clear" w:color="000000" w:fill="FFFFFF"/>
            <w:vAlign w:val="center"/>
            <w:hideMark/>
          </w:tcPr>
          <w:p w14:paraId="33CE11E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0,6</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039080E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62FC25A7"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F3B071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2.8.3.3</w:t>
            </w:r>
          </w:p>
        </w:tc>
        <w:tc>
          <w:tcPr>
            <w:tcW w:w="4382" w:type="dxa"/>
            <w:tcBorders>
              <w:top w:val="nil"/>
              <w:left w:val="nil"/>
              <w:bottom w:val="single" w:sz="4" w:space="0" w:color="auto"/>
              <w:right w:val="single" w:sz="4" w:space="0" w:color="auto"/>
            </w:tcBorders>
            <w:shd w:val="clear" w:color="000000" w:fill="FFFFFF"/>
            <w:vAlign w:val="center"/>
            <w:hideMark/>
          </w:tcPr>
          <w:p w14:paraId="668ABD9D" w14:textId="77777777" w:rsidR="00D968A9" w:rsidRPr="008937EC" w:rsidRDefault="00D968A9" w:rsidP="004F02B7">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126" w:type="dxa"/>
            <w:tcBorders>
              <w:top w:val="nil"/>
              <w:left w:val="nil"/>
              <w:bottom w:val="single" w:sz="4" w:space="0" w:color="auto"/>
              <w:right w:val="single" w:sz="4" w:space="0" w:color="auto"/>
            </w:tcBorders>
            <w:shd w:val="clear" w:color="000000" w:fill="FFFFFF"/>
            <w:vAlign w:val="center"/>
            <w:hideMark/>
          </w:tcPr>
          <w:p w14:paraId="739910D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300</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5227FC0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5AE89B6D"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E3D6FB3"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2.8.3.4</w:t>
            </w:r>
          </w:p>
        </w:tc>
        <w:tc>
          <w:tcPr>
            <w:tcW w:w="4382" w:type="dxa"/>
            <w:tcBorders>
              <w:top w:val="nil"/>
              <w:left w:val="nil"/>
              <w:bottom w:val="single" w:sz="4" w:space="0" w:color="auto"/>
              <w:right w:val="single" w:sz="4" w:space="0" w:color="auto"/>
            </w:tcBorders>
            <w:shd w:val="clear" w:color="000000" w:fill="FFFFFF"/>
            <w:vAlign w:val="bottom"/>
            <w:hideMark/>
          </w:tcPr>
          <w:p w14:paraId="15F325C8" w14:textId="77777777" w:rsidR="00D968A9" w:rsidRPr="008937EC" w:rsidRDefault="00D968A9" w:rsidP="004F02B7">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2126" w:type="dxa"/>
            <w:tcBorders>
              <w:top w:val="nil"/>
              <w:left w:val="nil"/>
              <w:bottom w:val="single" w:sz="4" w:space="0" w:color="auto"/>
              <w:right w:val="single" w:sz="4" w:space="0" w:color="auto"/>
            </w:tcBorders>
            <w:shd w:val="clear" w:color="000000" w:fill="FFFFFF"/>
            <w:noWrap/>
            <w:vAlign w:val="center"/>
            <w:hideMark/>
          </w:tcPr>
          <w:p w14:paraId="2BFD37F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65 637,00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C5884B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0C9CE1AB" w14:textId="77777777" w:rsidTr="00AE2FCD">
        <w:trPr>
          <w:gridBefore w:val="1"/>
          <w:gridAfter w:val="2"/>
          <w:wBefore w:w="6" w:type="dxa"/>
          <w:wAfter w:w="136"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89F85D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2.8.3.5</w:t>
            </w:r>
          </w:p>
        </w:tc>
        <w:tc>
          <w:tcPr>
            <w:tcW w:w="4382" w:type="dxa"/>
            <w:tcBorders>
              <w:top w:val="nil"/>
              <w:left w:val="nil"/>
              <w:bottom w:val="single" w:sz="4" w:space="0" w:color="auto"/>
              <w:right w:val="single" w:sz="4" w:space="0" w:color="auto"/>
            </w:tcBorders>
            <w:shd w:val="clear" w:color="000000" w:fill="FFFFFF"/>
            <w:vAlign w:val="bottom"/>
            <w:hideMark/>
          </w:tcPr>
          <w:p w14:paraId="0ADEF38F" w14:textId="77777777" w:rsidR="00D968A9" w:rsidRPr="008937EC" w:rsidRDefault="00D968A9" w:rsidP="004F02B7">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126" w:type="dxa"/>
            <w:tcBorders>
              <w:top w:val="nil"/>
              <w:left w:val="nil"/>
              <w:bottom w:val="single" w:sz="4" w:space="0" w:color="auto"/>
              <w:right w:val="single" w:sz="4" w:space="0" w:color="auto"/>
            </w:tcBorders>
            <w:shd w:val="clear" w:color="000000" w:fill="FFFFFF"/>
            <w:noWrap/>
            <w:vAlign w:val="center"/>
            <w:hideMark/>
          </w:tcPr>
          <w:p w14:paraId="263275F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31 684,00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8E537D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31B02719"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98A2294"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2.9</w:t>
            </w:r>
          </w:p>
        </w:tc>
        <w:tc>
          <w:tcPr>
            <w:tcW w:w="4382" w:type="dxa"/>
            <w:tcBorders>
              <w:top w:val="nil"/>
              <w:left w:val="nil"/>
              <w:bottom w:val="single" w:sz="4" w:space="0" w:color="auto"/>
              <w:right w:val="single" w:sz="4" w:space="0" w:color="auto"/>
            </w:tcBorders>
            <w:shd w:val="clear" w:color="000000" w:fill="FFFFFF"/>
            <w:vAlign w:val="center"/>
            <w:hideMark/>
          </w:tcPr>
          <w:p w14:paraId="435D7037"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Норма доходности инвестированного капитала в i-м расчетном периоде регулирования, % (</w:t>
            </w:r>
            <w:r w:rsidRPr="008937EC">
              <w:rPr>
                <w:rFonts w:ascii="Tahoma" w:hAnsi="Tahoma" w:cs="Tahoma"/>
                <w:b/>
                <w:bCs/>
                <w:color w:val="000000"/>
              </w:rPr>
              <w:t>НД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2A6CFE9"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12,90%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048306F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FB1D923"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DD8C85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2.9.1</w:t>
            </w:r>
          </w:p>
        </w:tc>
        <w:tc>
          <w:tcPr>
            <w:tcW w:w="4382" w:type="dxa"/>
            <w:tcBorders>
              <w:top w:val="nil"/>
              <w:left w:val="nil"/>
              <w:bottom w:val="single" w:sz="4" w:space="0" w:color="auto"/>
              <w:right w:val="single" w:sz="4" w:space="0" w:color="auto"/>
            </w:tcBorders>
            <w:shd w:val="clear" w:color="000000" w:fill="FFFFFF"/>
            <w:vAlign w:val="center"/>
            <w:hideMark/>
          </w:tcPr>
          <w:p w14:paraId="108A9EC7"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8937EC">
              <w:rPr>
                <w:rFonts w:ascii="Tahoma" w:hAnsi="Tahoma" w:cs="Tahoma"/>
                <w:b/>
                <w:bCs/>
                <w:color w:val="000000"/>
              </w:rPr>
              <w:t>КС</w:t>
            </w:r>
            <w:r w:rsidRPr="008937EC">
              <w:rPr>
                <w:rFonts w:ascii="Tahoma" w:hAnsi="Tahoma" w:cs="Tahoma"/>
                <w:b/>
                <w:bCs/>
                <w:color w:val="000000"/>
                <w:vertAlign w:val="subscript"/>
              </w:rPr>
              <w:t>i-1</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30FA04B9"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11,67%</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0293EB2D"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Банка России</w:t>
            </w:r>
          </w:p>
        </w:tc>
      </w:tr>
      <w:tr w:rsidR="00D968A9" w:rsidRPr="008937EC" w14:paraId="059A6D36"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4E411F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2.9.2</w:t>
            </w:r>
          </w:p>
        </w:tc>
        <w:tc>
          <w:tcPr>
            <w:tcW w:w="4382" w:type="dxa"/>
            <w:tcBorders>
              <w:top w:val="nil"/>
              <w:left w:val="nil"/>
              <w:bottom w:val="single" w:sz="4" w:space="0" w:color="auto"/>
              <w:right w:val="single" w:sz="4" w:space="0" w:color="auto"/>
            </w:tcBorders>
            <w:shd w:val="clear" w:color="000000" w:fill="FFFFFF"/>
            <w:vAlign w:val="center"/>
            <w:hideMark/>
          </w:tcPr>
          <w:p w14:paraId="1C924A69"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Базовый уровень нормы доходности инвестированного </w:t>
            </w:r>
            <w:proofErr w:type="gramStart"/>
            <w:r w:rsidRPr="008937EC">
              <w:rPr>
                <w:rFonts w:ascii="Tahoma" w:hAnsi="Tahoma" w:cs="Tahoma"/>
                <w:i/>
                <w:iCs/>
                <w:color w:val="000000"/>
                <w:sz w:val="20"/>
                <w:szCs w:val="20"/>
              </w:rPr>
              <w:t>капитала,%</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rPr>
              <w:t>НД</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33D668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13,88%</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55930E5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0EBD65FF" w14:textId="77777777" w:rsidTr="00AE2FCD">
        <w:trPr>
          <w:gridBefore w:val="1"/>
          <w:gridAfter w:val="2"/>
          <w:wBefore w:w="6" w:type="dxa"/>
          <w:wAfter w:w="136" w:type="dxa"/>
          <w:trHeight w:val="36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105C744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2.9.3</w:t>
            </w:r>
          </w:p>
        </w:tc>
        <w:tc>
          <w:tcPr>
            <w:tcW w:w="4382" w:type="dxa"/>
            <w:tcBorders>
              <w:top w:val="nil"/>
              <w:left w:val="nil"/>
              <w:bottom w:val="single" w:sz="8" w:space="0" w:color="auto"/>
              <w:right w:val="single" w:sz="4" w:space="0" w:color="auto"/>
            </w:tcBorders>
            <w:shd w:val="clear" w:color="000000" w:fill="FFFFFF"/>
            <w:vAlign w:val="center"/>
            <w:hideMark/>
          </w:tcPr>
          <w:p w14:paraId="45E5A275"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Базовый уровень ключевой ставки Центрального банка Российской Федерации, % (</w:t>
            </w:r>
            <w:r w:rsidRPr="008937EC">
              <w:rPr>
                <w:rFonts w:ascii="Tahoma" w:hAnsi="Tahoma" w:cs="Tahoma"/>
                <w:b/>
                <w:bCs/>
                <w:i/>
                <w:iCs/>
                <w:color w:val="000000"/>
              </w:rPr>
              <w:t>КС</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1596341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12,64%</w:t>
            </w:r>
          </w:p>
        </w:tc>
        <w:tc>
          <w:tcPr>
            <w:tcW w:w="1843" w:type="dxa"/>
            <w:gridSpan w:val="3"/>
            <w:tcBorders>
              <w:top w:val="nil"/>
              <w:left w:val="nil"/>
              <w:bottom w:val="single" w:sz="8" w:space="0" w:color="auto"/>
              <w:right w:val="single" w:sz="8" w:space="0" w:color="auto"/>
            </w:tcBorders>
            <w:shd w:val="clear" w:color="000000" w:fill="FFFFFF"/>
            <w:noWrap/>
            <w:vAlign w:val="center"/>
            <w:hideMark/>
          </w:tcPr>
          <w:p w14:paraId="3E599BD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7F25FB28" w14:textId="77777777" w:rsidTr="00AE2FCD">
        <w:trPr>
          <w:gridBefore w:val="1"/>
          <w:gridAfter w:val="2"/>
          <w:wBefore w:w="6" w:type="dxa"/>
          <w:wAfter w:w="136" w:type="dxa"/>
          <w:trHeight w:val="270"/>
        </w:trPr>
        <w:tc>
          <w:tcPr>
            <w:tcW w:w="1005" w:type="dxa"/>
            <w:gridSpan w:val="4"/>
            <w:tcBorders>
              <w:top w:val="nil"/>
              <w:left w:val="single" w:sz="8" w:space="0" w:color="auto"/>
              <w:bottom w:val="nil"/>
              <w:right w:val="nil"/>
            </w:tcBorders>
            <w:shd w:val="clear" w:color="000000" w:fill="FFFFFF"/>
            <w:vAlign w:val="center"/>
            <w:hideMark/>
          </w:tcPr>
          <w:p w14:paraId="12FEB305"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nil"/>
              <w:bottom w:val="nil"/>
              <w:right w:val="nil"/>
            </w:tcBorders>
            <w:shd w:val="clear" w:color="000000" w:fill="FFFFFF"/>
            <w:vAlign w:val="center"/>
            <w:hideMark/>
          </w:tcPr>
          <w:p w14:paraId="50266FF4"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6DA1B2C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single" w:sz="8" w:space="0" w:color="auto"/>
            </w:tcBorders>
            <w:shd w:val="clear" w:color="000000" w:fill="FFFFFF"/>
            <w:noWrap/>
            <w:vAlign w:val="center"/>
            <w:hideMark/>
          </w:tcPr>
          <w:p w14:paraId="6F53DBD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84EEE4C" w14:textId="77777777" w:rsidTr="00AE2FCD">
        <w:trPr>
          <w:gridBefore w:val="1"/>
          <w:gridAfter w:val="2"/>
          <w:wBefore w:w="6" w:type="dxa"/>
          <w:wAfter w:w="136"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F2119F3"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w:t>
            </w:r>
          </w:p>
        </w:tc>
        <w:tc>
          <w:tcPr>
            <w:tcW w:w="8351" w:type="dxa"/>
            <w:gridSpan w:val="5"/>
            <w:tcBorders>
              <w:top w:val="single" w:sz="8" w:space="0" w:color="auto"/>
              <w:left w:val="nil"/>
              <w:bottom w:val="single" w:sz="4" w:space="0" w:color="auto"/>
              <w:right w:val="single" w:sz="8" w:space="0" w:color="000000"/>
            </w:tcBorders>
            <w:shd w:val="clear" w:color="000000" w:fill="FFFFFF"/>
            <w:vAlign w:val="center"/>
            <w:hideMark/>
          </w:tcPr>
          <w:p w14:paraId="63ED792F"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968A9" w:rsidRPr="008937EC" w14:paraId="785D0B14" w14:textId="77777777" w:rsidTr="00AE2FCD">
        <w:trPr>
          <w:gridBefore w:val="1"/>
          <w:gridAfter w:val="2"/>
          <w:wBefore w:w="6" w:type="dxa"/>
          <w:wAfter w:w="136" w:type="dxa"/>
          <w:trHeight w:val="60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7189480"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3.1</w:t>
            </w:r>
          </w:p>
        </w:tc>
        <w:tc>
          <w:tcPr>
            <w:tcW w:w="4382" w:type="dxa"/>
            <w:tcBorders>
              <w:top w:val="nil"/>
              <w:left w:val="nil"/>
              <w:bottom w:val="single" w:sz="4" w:space="0" w:color="auto"/>
              <w:right w:val="single" w:sz="4" w:space="0" w:color="auto"/>
            </w:tcBorders>
            <w:shd w:val="clear" w:color="000000" w:fill="FFFFFF"/>
            <w:vAlign w:val="center"/>
            <w:hideMark/>
          </w:tcPr>
          <w:p w14:paraId="0505E9DD"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EE98466"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7 984,73</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6F8910F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24F2FFA" w14:textId="77777777" w:rsidTr="00AE2FCD">
        <w:trPr>
          <w:gridBefore w:val="1"/>
          <w:gridAfter w:val="2"/>
          <w:wBefore w:w="6" w:type="dxa"/>
          <w:wAfter w:w="136"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47EEA64"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3.1.1</w:t>
            </w:r>
          </w:p>
        </w:tc>
        <w:tc>
          <w:tcPr>
            <w:tcW w:w="4382" w:type="dxa"/>
            <w:tcBorders>
              <w:top w:val="nil"/>
              <w:left w:val="nil"/>
              <w:bottom w:val="single" w:sz="4" w:space="0" w:color="auto"/>
              <w:right w:val="single" w:sz="4" w:space="0" w:color="auto"/>
            </w:tcBorders>
            <w:shd w:val="clear" w:color="000000" w:fill="FFFFFF"/>
            <w:vAlign w:val="center"/>
            <w:hideMark/>
          </w:tcPr>
          <w:p w14:paraId="33F2B600"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13CF64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1AC0677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31B9F6E7"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2F0820C"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3.1.2</w:t>
            </w:r>
          </w:p>
        </w:tc>
        <w:tc>
          <w:tcPr>
            <w:tcW w:w="4382" w:type="dxa"/>
            <w:tcBorders>
              <w:top w:val="nil"/>
              <w:left w:val="nil"/>
              <w:bottom w:val="single" w:sz="4" w:space="0" w:color="auto"/>
              <w:right w:val="single" w:sz="4" w:space="0" w:color="auto"/>
            </w:tcBorders>
            <w:shd w:val="clear" w:color="auto" w:fill="auto"/>
            <w:vAlign w:val="center"/>
            <w:hideMark/>
          </w:tcPr>
          <w:p w14:paraId="2FB9B7AA"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Период амортизации котельной и тепловых сетей, лет (</w:t>
            </w:r>
            <w:r w:rsidRPr="008937EC">
              <w:rPr>
                <w:rFonts w:ascii="Tahoma" w:hAnsi="Tahoma" w:cs="Tahoma"/>
                <w:b/>
                <w:bCs/>
                <w:i/>
                <w:iCs/>
                <w:color w:val="000000"/>
              </w:rPr>
              <w:t>ПА</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2C7BC2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15</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438A7511"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5C677227"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641D1B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3.2</w:t>
            </w:r>
          </w:p>
        </w:tc>
        <w:tc>
          <w:tcPr>
            <w:tcW w:w="4382" w:type="dxa"/>
            <w:tcBorders>
              <w:top w:val="nil"/>
              <w:left w:val="nil"/>
              <w:bottom w:val="single" w:sz="4" w:space="0" w:color="auto"/>
              <w:right w:val="single" w:sz="4" w:space="0" w:color="auto"/>
            </w:tcBorders>
            <w:shd w:val="clear" w:color="000000" w:fill="FFFFFF"/>
            <w:vAlign w:val="center"/>
            <w:hideMark/>
          </w:tcPr>
          <w:p w14:paraId="66170C21"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уплату налога на имущество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D39461A"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3 682,69</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9430D71"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5A7C2BB" w14:textId="77777777" w:rsidTr="00AE2FCD">
        <w:trPr>
          <w:gridBefore w:val="1"/>
          <w:gridAfter w:val="2"/>
          <w:wBefore w:w="6" w:type="dxa"/>
          <w:wAfter w:w="136" w:type="dxa"/>
          <w:trHeight w:val="11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79334A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3.2.1</w:t>
            </w:r>
          </w:p>
        </w:tc>
        <w:tc>
          <w:tcPr>
            <w:tcW w:w="4382" w:type="dxa"/>
            <w:tcBorders>
              <w:top w:val="nil"/>
              <w:left w:val="nil"/>
              <w:bottom w:val="single" w:sz="4" w:space="0" w:color="auto"/>
              <w:right w:val="single" w:sz="4" w:space="0" w:color="auto"/>
            </w:tcBorders>
            <w:shd w:val="clear" w:color="000000" w:fill="FFFFFF"/>
            <w:vAlign w:val="center"/>
            <w:hideMark/>
          </w:tcPr>
          <w:p w14:paraId="3557FFDA"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BFF1A7A"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2,2%</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4A76A5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5330CDD8"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FE6571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3.2.2</w:t>
            </w:r>
          </w:p>
        </w:tc>
        <w:tc>
          <w:tcPr>
            <w:tcW w:w="4382" w:type="dxa"/>
            <w:tcBorders>
              <w:top w:val="nil"/>
              <w:left w:val="nil"/>
              <w:bottom w:val="single" w:sz="4" w:space="0" w:color="auto"/>
              <w:right w:val="single" w:sz="4" w:space="0" w:color="auto"/>
            </w:tcBorders>
            <w:shd w:val="clear" w:color="000000" w:fill="FFFFFF"/>
            <w:vAlign w:val="center"/>
            <w:hideMark/>
          </w:tcPr>
          <w:p w14:paraId="42A75742"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8CB536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1B4C24E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382412D4"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255B11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3.3</w:t>
            </w:r>
          </w:p>
        </w:tc>
        <w:tc>
          <w:tcPr>
            <w:tcW w:w="4382" w:type="dxa"/>
            <w:tcBorders>
              <w:top w:val="nil"/>
              <w:left w:val="nil"/>
              <w:bottom w:val="single" w:sz="4" w:space="0" w:color="auto"/>
              <w:right w:val="single" w:sz="4" w:space="0" w:color="auto"/>
            </w:tcBorders>
            <w:shd w:val="clear" w:color="000000" w:fill="FFFFFF"/>
            <w:vAlign w:val="center"/>
            <w:hideMark/>
          </w:tcPr>
          <w:p w14:paraId="7C7755C1"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уплату земельного налога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921D93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42,39</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29779A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BB999DF" w14:textId="77777777" w:rsidTr="00AE2FCD">
        <w:trPr>
          <w:gridBefore w:val="1"/>
          <w:gridAfter w:val="2"/>
          <w:wBefore w:w="6" w:type="dxa"/>
          <w:wAfter w:w="136" w:type="dxa"/>
          <w:trHeight w:val="17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AF32A5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3.3.1</w:t>
            </w:r>
          </w:p>
        </w:tc>
        <w:tc>
          <w:tcPr>
            <w:tcW w:w="4382" w:type="dxa"/>
            <w:tcBorders>
              <w:top w:val="nil"/>
              <w:left w:val="nil"/>
              <w:bottom w:val="single" w:sz="4" w:space="0" w:color="auto"/>
              <w:right w:val="single" w:sz="4" w:space="0" w:color="auto"/>
            </w:tcBorders>
            <w:shd w:val="clear" w:color="000000" w:fill="FFFFFF"/>
            <w:vAlign w:val="center"/>
            <w:hideMark/>
          </w:tcPr>
          <w:p w14:paraId="3DACA8A5"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3CE95A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0,3%</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474F63E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D968A9" w:rsidRPr="008937EC" w14:paraId="6CF0491D" w14:textId="77777777" w:rsidTr="00AE2FCD">
        <w:trPr>
          <w:gridBefore w:val="1"/>
          <w:gridAfter w:val="2"/>
          <w:wBefore w:w="6" w:type="dxa"/>
          <w:wAfter w:w="136" w:type="dxa"/>
          <w:trHeight w:val="555"/>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2A50D5E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3.3.2</w:t>
            </w:r>
          </w:p>
        </w:tc>
        <w:tc>
          <w:tcPr>
            <w:tcW w:w="4382" w:type="dxa"/>
            <w:tcBorders>
              <w:top w:val="nil"/>
              <w:left w:val="nil"/>
              <w:bottom w:val="single" w:sz="8" w:space="0" w:color="auto"/>
              <w:right w:val="single" w:sz="4" w:space="0" w:color="auto"/>
            </w:tcBorders>
            <w:shd w:val="clear" w:color="000000" w:fill="FFFFFF"/>
            <w:vAlign w:val="center"/>
            <w:hideMark/>
          </w:tcPr>
          <w:p w14:paraId="7A29F8B8"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sz w:val="20"/>
                <w:szCs w:val="20"/>
              </w:rPr>
              <w:t>З</w:t>
            </w:r>
            <w:proofErr w:type="gramStart"/>
            <w:r w:rsidRPr="008937EC">
              <w:rPr>
                <w:rFonts w:ascii="Tahoma" w:hAnsi="Tahoma" w:cs="Tahoma"/>
                <w:b/>
                <w:bCs/>
                <w:color w:val="000000"/>
                <w:sz w:val="20"/>
                <w:szCs w:val="20"/>
                <w:vertAlign w:val="subscript"/>
              </w:rPr>
              <w:t>i,k</w:t>
            </w:r>
            <w:proofErr w:type="gramEnd"/>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37379ED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14 130,95</w:t>
            </w:r>
          </w:p>
        </w:tc>
        <w:tc>
          <w:tcPr>
            <w:tcW w:w="1843" w:type="dxa"/>
            <w:gridSpan w:val="3"/>
            <w:tcBorders>
              <w:top w:val="nil"/>
              <w:left w:val="nil"/>
              <w:bottom w:val="single" w:sz="8" w:space="0" w:color="auto"/>
              <w:right w:val="single" w:sz="8" w:space="0" w:color="auto"/>
            </w:tcBorders>
            <w:shd w:val="clear" w:color="000000" w:fill="FFFFFF"/>
            <w:vAlign w:val="center"/>
            <w:hideMark/>
          </w:tcPr>
          <w:p w14:paraId="6BD5321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6DCCDF1" w14:textId="77777777" w:rsidTr="00AE2FCD">
        <w:trPr>
          <w:gridBefore w:val="1"/>
          <w:gridAfter w:val="2"/>
          <w:wBefore w:w="6" w:type="dxa"/>
          <w:wAfter w:w="136" w:type="dxa"/>
          <w:trHeight w:val="270"/>
        </w:trPr>
        <w:tc>
          <w:tcPr>
            <w:tcW w:w="1005" w:type="dxa"/>
            <w:gridSpan w:val="4"/>
            <w:tcBorders>
              <w:top w:val="nil"/>
              <w:left w:val="single" w:sz="8" w:space="0" w:color="auto"/>
              <w:bottom w:val="nil"/>
              <w:right w:val="nil"/>
            </w:tcBorders>
            <w:shd w:val="clear" w:color="000000" w:fill="FFFFFF"/>
            <w:vAlign w:val="center"/>
            <w:hideMark/>
          </w:tcPr>
          <w:p w14:paraId="5931E1EF"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nil"/>
              <w:bottom w:val="nil"/>
              <w:right w:val="nil"/>
            </w:tcBorders>
            <w:shd w:val="clear" w:color="000000" w:fill="FFFFFF"/>
            <w:vAlign w:val="center"/>
            <w:hideMark/>
          </w:tcPr>
          <w:p w14:paraId="69B5662A"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6F1D390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single" w:sz="8" w:space="0" w:color="auto"/>
            </w:tcBorders>
            <w:shd w:val="clear" w:color="000000" w:fill="FFFFFF"/>
            <w:noWrap/>
            <w:vAlign w:val="center"/>
            <w:hideMark/>
          </w:tcPr>
          <w:p w14:paraId="4F212D8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BC394F7" w14:textId="77777777" w:rsidTr="00AE2FCD">
        <w:trPr>
          <w:gridBefore w:val="1"/>
          <w:gridAfter w:val="2"/>
          <w:wBefore w:w="6" w:type="dxa"/>
          <w:wAfter w:w="136"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FD562F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w:t>
            </w:r>
          </w:p>
        </w:tc>
        <w:tc>
          <w:tcPr>
            <w:tcW w:w="8351" w:type="dxa"/>
            <w:gridSpan w:val="5"/>
            <w:tcBorders>
              <w:top w:val="single" w:sz="8" w:space="0" w:color="auto"/>
              <w:left w:val="nil"/>
              <w:bottom w:val="single" w:sz="4" w:space="0" w:color="auto"/>
              <w:right w:val="single" w:sz="8" w:space="0" w:color="000000"/>
            </w:tcBorders>
            <w:shd w:val="clear" w:color="000000" w:fill="FFFFFF"/>
            <w:vAlign w:val="center"/>
            <w:hideMark/>
          </w:tcPr>
          <w:p w14:paraId="5842F526"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968A9" w:rsidRPr="008937EC" w14:paraId="0E2E383F" w14:textId="77777777" w:rsidTr="00AE2FCD">
        <w:trPr>
          <w:gridBefore w:val="1"/>
          <w:gridAfter w:val="2"/>
          <w:wBefore w:w="6" w:type="dxa"/>
          <w:wAfter w:w="136" w:type="dxa"/>
          <w:trHeight w:val="60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936794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4.1</w:t>
            </w:r>
          </w:p>
        </w:tc>
        <w:tc>
          <w:tcPr>
            <w:tcW w:w="4382" w:type="dxa"/>
            <w:tcBorders>
              <w:top w:val="nil"/>
              <w:left w:val="nil"/>
              <w:bottom w:val="single" w:sz="4" w:space="0" w:color="auto"/>
              <w:right w:val="single" w:sz="4" w:space="0" w:color="auto"/>
            </w:tcBorders>
            <w:shd w:val="clear" w:color="000000" w:fill="FFFFFF"/>
            <w:vAlign w:val="center"/>
            <w:hideMark/>
          </w:tcPr>
          <w:p w14:paraId="79D6B549"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8937EC">
              <w:rPr>
                <w:rFonts w:ascii="Tahoma" w:hAnsi="Tahoma" w:cs="Tahoma"/>
                <w:b/>
                <w:bCs/>
                <w:color w:val="000000"/>
              </w:rPr>
              <w:t>ТО</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CF5A95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1 698,01</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76DE67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DA8F159"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E308F6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4.1.1</w:t>
            </w:r>
          </w:p>
        </w:tc>
        <w:tc>
          <w:tcPr>
            <w:tcW w:w="4382" w:type="dxa"/>
            <w:tcBorders>
              <w:top w:val="nil"/>
              <w:left w:val="nil"/>
              <w:bottom w:val="single" w:sz="4" w:space="0" w:color="auto"/>
              <w:right w:val="single" w:sz="4" w:space="0" w:color="auto"/>
            </w:tcBorders>
            <w:shd w:val="clear" w:color="000000" w:fill="FFFFFF"/>
            <w:vAlign w:val="center"/>
            <w:hideMark/>
          </w:tcPr>
          <w:p w14:paraId="47F9EC9C"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gramStart"/>
            <w:r w:rsidRPr="008937EC">
              <w:rPr>
                <w:rFonts w:ascii="Tahoma" w:hAnsi="Tahoma" w:cs="Tahoma"/>
                <w:b/>
                <w:bCs/>
                <w:i/>
                <w:iCs/>
                <w:color w:val="000000"/>
              </w:rPr>
              <w:t>КЗО</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9F6EB1F"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73 547,00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0A6E4E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316FE36"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53FC569"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4.1.2</w:t>
            </w:r>
          </w:p>
        </w:tc>
        <w:tc>
          <w:tcPr>
            <w:tcW w:w="4382" w:type="dxa"/>
            <w:tcBorders>
              <w:top w:val="nil"/>
              <w:left w:val="nil"/>
              <w:bottom w:val="single" w:sz="4" w:space="0" w:color="auto"/>
              <w:right w:val="single" w:sz="4" w:space="0" w:color="auto"/>
            </w:tcBorders>
            <w:shd w:val="clear" w:color="000000" w:fill="FFFFFF"/>
            <w:vAlign w:val="center"/>
            <w:hideMark/>
          </w:tcPr>
          <w:p w14:paraId="5A85446E"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k</w:t>
            </w:r>
            <w:r w:rsidRPr="008937EC">
              <w:rPr>
                <w:rFonts w:ascii="Tahoma" w:hAnsi="Tahoma" w:cs="Tahoma"/>
                <w:b/>
                <w:bCs/>
                <w:i/>
                <w:iCs/>
                <w:color w:val="000000"/>
                <w:vertAlign w:val="superscript"/>
              </w:rPr>
              <w:t>кот, ТО</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59F106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0,020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0244C3C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169DDB5"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4232673"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4.1.3</w:t>
            </w:r>
          </w:p>
        </w:tc>
        <w:tc>
          <w:tcPr>
            <w:tcW w:w="4382" w:type="dxa"/>
            <w:tcBorders>
              <w:top w:val="nil"/>
              <w:left w:val="nil"/>
              <w:bottom w:val="single" w:sz="4" w:space="0" w:color="auto"/>
              <w:right w:val="single" w:sz="4" w:space="0" w:color="auto"/>
            </w:tcBorders>
            <w:shd w:val="clear" w:color="000000" w:fill="FFFFFF"/>
            <w:vAlign w:val="center"/>
            <w:hideMark/>
          </w:tcPr>
          <w:p w14:paraId="1386E98A"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r w:rsidRPr="008937EC">
              <w:rPr>
                <w:rFonts w:ascii="Tahoma" w:hAnsi="Tahoma" w:cs="Tahoma"/>
                <w:b/>
                <w:bCs/>
                <w:i/>
                <w:iCs/>
                <w:color w:val="000000"/>
              </w:rPr>
              <w:t>КЗО</w:t>
            </w:r>
            <w:r w:rsidRPr="008937EC">
              <w:rPr>
                <w:rFonts w:ascii="Tahoma" w:hAnsi="Tahoma" w:cs="Tahoma"/>
                <w:b/>
                <w:bCs/>
                <w:i/>
                <w:iCs/>
                <w:color w:val="000000"/>
                <w:vertAlign w:val="subscript"/>
              </w:rPr>
              <w:t>б</w:t>
            </w:r>
            <w:r w:rsidRPr="008937EC">
              <w:rPr>
                <w:rFonts w:ascii="Tahoma" w:hAnsi="Tahoma" w:cs="Tahoma"/>
                <w:b/>
                <w:bCs/>
                <w:i/>
                <w:iCs/>
                <w:color w:val="000000"/>
                <w:vertAlign w:val="superscript"/>
              </w:rPr>
              <w:t>сети(б)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9BA0BD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15 138,00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165974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3CCC8EB6" w14:textId="77777777" w:rsidTr="00AE2FCD">
        <w:trPr>
          <w:gridBefore w:val="1"/>
          <w:gridAfter w:val="2"/>
          <w:wBefore w:w="6" w:type="dxa"/>
          <w:wAfter w:w="136" w:type="dxa"/>
          <w:trHeight w:val="63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56B2AD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4.1.4</w:t>
            </w:r>
          </w:p>
        </w:tc>
        <w:tc>
          <w:tcPr>
            <w:tcW w:w="4382" w:type="dxa"/>
            <w:tcBorders>
              <w:top w:val="nil"/>
              <w:left w:val="nil"/>
              <w:bottom w:val="single" w:sz="4" w:space="0" w:color="auto"/>
              <w:right w:val="single" w:sz="4" w:space="0" w:color="auto"/>
            </w:tcBorders>
            <w:shd w:val="clear" w:color="000000" w:fill="FFFFFF"/>
            <w:vAlign w:val="center"/>
            <w:hideMark/>
          </w:tcPr>
          <w:p w14:paraId="2B575BE3"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r w:rsidRPr="008937EC">
              <w:rPr>
                <w:rFonts w:ascii="Tahoma" w:hAnsi="Tahoma" w:cs="Tahoma"/>
                <w:b/>
                <w:bCs/>
                <w:i/>
                <w:iCs/>
                <w:color w:val="000000"/>
              </w:rPr>
              <w:t>К</w:t>
            </w:r>
            <w:r w:rsidRPr="008937EC">
              <w:rPr>
                <w:rFonts w:ascii="Tahoma" w:hAnsi="Tahoma" w:cs="Tahoma"/>
                <w:b/>
                <w:bCs/>
                <w:i/>
                <w:iCs/>
                <w:color w:val="000000"/>
                <w:vertAlign w:val="superscript"/>
              </w:rPr>
              <w:t>сети, ТО</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16CEEF4"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0,015</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B17D82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3D73931D"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E8BB29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4.2</w:t>
            </w:r>
          </w:p>
        </w:tc>
        <w:tc>
          <w:tcPr>
            <w:tcW w:w="4382" w:type="dxa"/>
            <w:tcBorders>
              <w:top w:val="nil"/>
              <w:left w:val="nil"/>
              <w:bottom w:val="single" w:sz="4" w:space="0" w:color="auto"/>
              <w:right w:val="single" w:sz="4" w:space="0" w:color="auto"/>
            </w:tcBorders>
            <w:shd w:val="clear" w:color="000000" w:fill="FFFFFF"/>
            <w:vAlign w:val="center"/>
            <w:hideMark/>
          </w:tcPr>
          <w:p w14:paraId="204EEF7F"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gramStart"/>
            <w:r w:rsidRPr="008937EC">
              <w:rPr>
                <w:rFonts w:ascii="Tahoma" w:hAnsi="Tahoma" w:cs="Tahoma"/>
                <w:b/>
                <w:bCs/>
                <w:color w:val="000000"/>
              </w:rPr>
              <w:t>РЭ</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F46AE29"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2 300,00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594184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503B3E9" w14:textId="77777777" w:rsidTr="00AE2FCD">
        <w:trPr>
          <w:gridBefore w:val="1"/>
          <w:gridAfter w:val="2"/>
          <w:wBefore w:w="6" w:type="dxa"/>
          <w:wAfter w:w="136" w:type="dxa"/>
          <w:trHeight w:val="48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5DF9209"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4.2.1</w:t>
            </w:r>
          </w:p>
        </w:tc>
        <w:tc>
          <w:tcPr>
            <w:tcW w:w="4382" w:type="dxa"/>
            <w:tcBorders>
              <w:top w:val="nil"/>
              <w:left w:val="nil"/>
              <w:bottom w:val="single" w:sz="4" w:space="0" w:color="auto"/>
              <w:right w:val="single" w:sz="4" w:space="0" w:color="auto"/>
            </w:tcBorders>
            <w:shd w:val="clear" w:color="000000" w:fill="FFFFFF"/>
            <w:vAlign w:val="center"/>
            <w:hideMark/>
          </w:tcPr>
          <w:p w14:paraId="3CF21639"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Наименование гарантирующего поставщика</w:t>
            </w:r>
          </w:p>
        </w:tc>
        <w:tc>
          <w:tcPr>
            <w:tcW w:w="2126" w:type="dxa"/>
            <w:tcBorders>
              <w:top w:val="nil"/>
              <w:left w:val="nil"/>
              <w:bottom w:val="single" w:sz="4" w:space="0" w:color="auto"/>
              <w:right w:val="single" w:sz="4" w:space="0" w:color="auto"/>
            </w:tcBorders>
            <w:shd w:val="clear" w:color="000000" w:fill="FFFFFF"/>
            <w:vAlign w:val="center"/>
            <w:hideMark/>
          </w:tcPr>
          <w:p w14:paraId="2E4B4FF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1A47869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458F209" w14:textId="77777777" w:rsidTr="00AE2FCD">
        <w:trPr>
          <w:gridBefore w:val="1"/>
          <w:gridAfter w:val="2"/>
          <w:wBefore w:w="6" w:type="dxa"/>
          <w:wAfter w:w="136" w:type="dxa"/>
          <w:trHeight w:val="13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A19D60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4.2.2</w:t>
            </w:r>
          </w:p>
        </w:tc>
        <w:tc>
          <w:tcPr>
            <w:tcW w:w="4382" w:type="dxa"/>
            <w:tcBorders>
              <w:top w:val="nil"/>
              <w:left w:val="nil"/>
              <w:bottom w:val="single" w:sz="4" w:space="0" w:color="auto"/>
              <w:right w:val="single" w:sz="4" w:space="0" w:color="auto"/>
            </w:tcBorders>
            <w:shd w:val="clear" w:color="000000" w:fill="FFFFFF"/>
            <w:vAlign w:val="center"/>
            <w:hideMark/>
          </w:tcPr>
          <w:p w14:paraId="0C35737D"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8937EC">
              <w:rPr>
                <w:rFonts w:ascii="Tahoma" w:hAnsi="Tahoma" w:cs="Tahoma"/>
                <w:b/>
                <w:bCs/>
                <w:color w:val="000000"/>
              </w:rPr>
              <w:t>ЦЭ</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99C2FD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4,19</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7E3419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https://www.kuzesc.ru/tariffs-and-prices/nereguliruemyie-czenyi</w:t>
            </w:r>
          </w:p>
        </w:tc>
      </w:tr>
      <w:tr w:rsidR="00D968A9" w:rsidRPr="008937EC" w14:paraId="63F309AE"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34A208E"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4.2.3</w:t>
            </w:r>
          </w:p>
        </w:tc>
        <w:tc>
          <w:tcPr>
            <w:tcW w:w="4382" w:type="dxa"/>
            <w:tcBorders>
              <w:top w:val="nil"/>
              <w:left w:val="nil"/>
              <w:bottom w:val="single" w:sz="4" w:space="0" w:color="auto"/>
              <w:right w:val="single" w:sz="4" w:space="0" w:color="auto"/>
            </w:tcBorders>
            <w:shd w:val="clear" w:color="000000" w:fill="FFFFFF"/>
            <w:vAlign w:val="center"/>
            <w:hideMark/>
          </w:tcPr>
          <w:p w14:paraId="0DCFC6E6"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r w:rsidRPr="008937EC">
              <w:rPr>
                <w:rFonts w:ascii="Tahoma" w:hAnsi="Tahoma" w:cs="Tahoma"/>
                <w:b/>
                <w:bCs/>
                <w:i/>
                <w:iCs/>
                <w:color w:val="000000"/>
              </w:rPr>
              <w:t>Э</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70E1AD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180,00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7328167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41441A2E"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DC73D70"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4.2.4</w:t>
            </w:r>
          </w:p>
        </w:tc>
        <w:tc>
          <w:tcPr>
            <w:tcW w:w="4382" w:type="dxa"/>
            <w:tcBorders>
              <w:top w:val="nil"/>
              <w:left w:val="nil"/>
              <w:bottom w:val="single" w:sz="4" w:space="0" w:color="auto"/>
              <w:right w:val="single" w:sz="4" w:space="0" w:color="auto"/>
            </w:tcBorders>
            <w:shd w:val="clear" w:color="000000" w:fill="FFFFFF"/>
            <w:vAlign w:val="center"/>
            <w:hideMark/>
          </w:tcPr>
          <w:p w14:paraId="5F8CDABC"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8937EC">
              <w:rPr>
                <w:rFonts w:ascii="Tahoma" w:hAnsi="Tahoma" w:cs="Tahoma"/>
                <w:b/>
                <w:bCs/>
                <w:color w:val="000000"/>
              </w:rPr>
              <w:t>ГР</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9B0519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8 497,20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C37BC6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424FA906"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CAD3139"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4.2.5</w:t>
            </w:r>
          </w:p>
        </w:tc>
        <w:tc>
          <w:tcPr>
            <w:tcW w:w="4382" w:type="dxa"/>
            <w:tcBorders>
              <w:top w:val="nil"/>
              <w:left w:val="nil"/>
              <w:bottom w:val="single" w:sz="4" w:space="0" w:color="auto"/>
              <w:right w:val="single" w:sz="4" w:space="0" w:color="auto"/>
            </w:tcBorders>
            <w:shd w:val="clear" w:color="000000" w:fill="FFFFFF"/>
            <w:vAlign w:val="center"/>
            <w:hideMark/>
          </w:tcPr>
          <w:p w14:paraId="4B4641BB"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1547DA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0,359</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0166080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7EBA6DB1"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5141DE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w:t>
            </w:r>
          </w:p>
        </w:tc>
        <w:tc>
          <w:tcPr>
            <w:tcW w:w="4382" w:type="dxa"/>
            <w:tcBorders>
              <w:top w:val="nil"/>
              <w:left w:val="nil"/>
              <w:bottom w:val="single" w:sz="4" w:space="0" w:color="auto"/>
              <w:right w:val="single" w:sz="4" w:space="0" w:color="auto"/>
            </w:tcBorders>
            <w:shd w:val="clear" w:color="000000" w:fill="FFFFFF"/>
            <w:vAlign w:val="center"/>
            <w:hideMark/>
          </w:tcPr>
          <w:p w14:paraId="6FCBFA3C"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водоподготовку и водоотведение котельной в базовом (2019) году, тыс. руб. (</w:t>
            </w:r>
            <w:r w:rsidRPr="008937EC">
              <w:rPr>
                <w:rFonts w:ascii="Tahoma" w:hAnsi="Tahoma" w:cs="Tahoma"/>
                <w:b/>
                <w:bCs/>
                <w:color w:val="000000"/>
              </w:rPr>
              <w:t>РВ</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F4BCF6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124,04</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1A6062C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1EE797D"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10F13B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4.3.1</w:t>
            </w:r>
          </w:p>
        </w:tc>
        <w:tc>
          <w:tcPr>
            <w:tcW w:w="4382" w:type="dxa"/>
            <w:tcBorders>
              <w:top w:val="nil"/>
              <w:left w:val="nil"/>
              <w:bottom w:val="single" w:sz="4" w:space="0" w:color="auto"/>
              <w:right w:val="single" w:sz="4" w:space="0" w:color="auto"/>
            </w:tcBorders>
            <w:shd w:val="clear" w:color="000000" w:fill="FFFFFF"/>
            <w:vAlign w:val="center"/>
            <w:hideMark/>
          </w:tcPr>
          <w:p w14:paraId="4A751DFD"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0A0C551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1628451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246DB3A0" w14:textId="77777777" w:rsidTr="00AE2FCD">
        <w:trPr>
          <w:gridBefore w:val="1"/>
          <w:gridAfter w:val="2"/>
          <w:wBefore w:w="6" w:type="dxa"/>
          <w:wAfter w:w="136" w:type="dxa"/>
          <w:trHeight w:val="408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4B781D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4.3.2</w:t>
            </w:r>
          </w:p>
        </w:tc>
        <w:tc>
          <w:tcPr>
            <w:tcW w:w="4382" w:type="dxa"/>
            <w:tcBorders>
              <w:top w:val="nil"/>
              <w:left w:val="nil"/>
              <w:bottom w:val="single" w:sz="4" w:space="0" w:color="auto"/>
              <w:right w:val="single" w:sz="4" w:space="0" w:color="auto"/>
            </w:tcBorders>
            <w:shd w:val="clear" w:color="000000" w:fill="FFFFFF"/>
            <w:vAlign w:val="center"/>
            <w:hideMark/>
          </w:tcPr>
          <w:p w14:paraId="1EFD9969"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2126" w:type="dxa"/>
            <w:tcBorders>
              <w:top w:val="nil"/>
              <w:left w:val="nil"/>
              <w:bottom w:val="single" w:sz="4" w:space="0" w:color="auto"/>
              <w:right w:val="single" w:sz="4" w:space="0" w:color="auto"/>
            </w:tcBorders>
            <w:shd w:val="clear" w:color="000000" w:fill="FFFFFF"/>
            <w:vAlign w:val="center"/>
            <w:hideMark/>
          </w:tcPr>
          <w:p w14:paraId="01F3056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34,27</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6321D82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D968A9" w:rsidRPr="008937EC" w14:paraId="294BA6F7" w14:textId="77777777" w:rsidTr="00AE2FCD">
        <w:trPr>
          <w:gridBefore w:val="1"/>
          <w:gridAfter w:val="2"/>
          <w:wBefore w:w="6" w:type="dxa"/>
          <w:wAfter w:w="136"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F90C3B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4.3.3</w:t>
            </w:r>
          </w:p>
        </w:tc>
        <w:tc>
          <w:tcPr>
            <w:tcW w:w="4382" w:type="dxa"/>
            <w:tcBorders>
              <w:top w:val="nil"/>
              <w:left w:val="nil"/>
              <w:bottom w:val="single" w:sz="4" w:space="0" w:color="auto"/>
              <w:right w:val="single" w:sz="4" w:space="0" w:color="auto"/>
            </w:tcBorders>
            <w:shd w:val="clear" w:color="000000" w:fill="FFFFFF"/>
            <w:vAlign w:val="center"/>
            <w:hideMark/>
          </w:tcPr>
          <w:p w14:paraId="0FB1EF7F"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383D99B4"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E3E5B91"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4E950BA5" w14:textId="77777777" w:rsidTr="00AE2FCD">
        <w:trPr>
          <w:gridBefore w:val="1"/>
          <w:gridAfter w:val="2"/>
          <w:wBefore w:w="6" w:type="dxa"/>
          <w:wAfter w:w="136" w:type="dxa"/>
          <w:trHeight w:val="408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6510AA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4.3.4</w:t>
            </w:r>
          </w:p>
        </w:tc>
        <w:tc>
          <w:tcPr>
            <w:tcW w:w="4382" w:type="dxa"/>
            <w:tcBorders>
              <w:top w:val="nil"/>
              <w:left w:val="nil"/>
              <w:bottom w:val="single" w:sz="4" w:space="0" w:color="auto"/>
              <w:right w:val="single" w:sz="4" w:space="0" w:color="auto"/>
            </w:tcBorders>
            <w:shd w:val="clear" w:color="000000" w:fill="FFFFFF"/>
            <w:vAlign w:val="center"/>
            <w:hideMark/>
          </w:tcPr>
          <w:p w14:paraId="7E136A7B"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2126" w:type="dxa"/>
            <w:tcBorders>
              <w:top w:val="nil"/>
              <w:left w:val="nil"/>
              <w:bottom w:val="single" w:sz="4" w:space="0" w:color="auto"/>
              <w:right w:val="single" w:sz="4" w:space="0" w:color="auto"/>
            </w:tcBorders>
            <w:shd w:val="clear" w:color="000000" w:fill="FFFFFF"/>
            <w:vAlign w:val="center"/>
            <w:hideMark/>
          </w:tcPr>
          <w:p w14:paraId="49E8F681"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18,92</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09459C97"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D968A9" w:rsidRPr="008937EC" w14:paraId="0CA60685" w14:textId="77777777" w:rsidTr="00AE2FCD">
        <w:trPr>
          <w:gridBefore w:val="1"/>
          <w:gridAfter w:val="2"/>
          <w:wBefore w:w="6" w:type="dxa"/>
          <w:wAfter w:w="136"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6EC9B0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4.3.5</w:t>
            </w:r>
          </w:p>
        </w:tc>
        <w:tc>
          <w:tcPr>
            <w:tcW w:w="4382" w:type="dxa"/>
            <w:tcBorders>
              <w:top w:val="nil"/>
              <w:left w:val="nil"/>
              <w:bottom w:val="single" w:sz="4" w:space="0" w:color="auto"/>
              <w:right w:val="single" w:sz="4" w:space="0" w:color="auto"/>
            </w:tcBorders>
            <w:shd w:val="clear" w:color="000000" w:fill="FFFFFF"/>
            <w:vAlign w:val="center"/>
            <w:hideMark/>
          </w:tcPr>
          <w:p w14:paraId="7E040619"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водоподготовку,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7B6AF3E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1 871,00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11ACFE3"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F4D9FB0" w14:textId="77777777" w:rsidTr="00AE2FCD">
        <w:trPr>
          <w:gridBefore w:val="1"/>
          <w:gridAfter w:val="2"/>
          <w:wBefore w:w="6" w:type="dxa"/>
          <w:wAfter w:w="136"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854C1A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4.3.6</w:t>
            </w:r>
          </w:p>
        </w:tc>
        <w:tc>
          <w:tcPr>
            <w:tcW w:w="4382" w:type="dxa"/>
            <w:tcBorders>
              <w:top w:val="nil"/>
              <w:left w:val="nil"/>
              <w:bottom w:val="single" w:sz="4" w:space="0" w:color="auto"/>
              <w:right w:val="single" w:sz="4" w:space="0" w:color="auto"/>
            </w:tcBorders>
            <w:shd w:val="clear" w:color="000000" w:fill="FFFFFF"/>
            <w:vAlign w:val="center"/>
            <w:hideMark/>
          </w:tcPr>
          <w:p w14:paraId="469528DC"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собственные нужды котельной,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634D64E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1636</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B25AC3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A9B5CF2" w14:textId="77777777" w:rsidTr="00AE2FCD">
        <w:trPr>
          <w:gridBefore w:val="1"/>
          <w:gridAfter w:val="2"/>
          <w:wBefore w:w="6" w:type="dxa"/>
          <w:wAfter w:w="136"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FF4029F"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4.3.7</w:t>
            </w:r>
          </w:p>
        </w:tc>
        <w:tc>
          <w:tcPr>
            <w:tcW w:w="4382" w:type="dxa"/>
            <w:tcBorders>
              <w:top w:val="nil"/>
              <w:left w:val="nil"/>
              <w:bottom w:val="single" w:sz="4" w:space="0" w:color="auto"/>
              <w:right w:val="single" w:sz="4" w:space="0" w:color="auto"/>
            </w:tcBorders>
            <w:shd w:val="clear" w:color="000000" w:fill="FFFFFF"/>
            <w:vAlign w:val="center"/>
            <w:hideMark/>
          </w:tcPr>
          <w:p w14:paraId="0F1565E1"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Объем водоотведения,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42F2339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204</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60B2134D"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741C36EC"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5497FF0"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4.4</w:t>
            </w:r>
          </w:p>
        </w:tc>
        <w:tc>
          <w:tcPr>
            <w:tcW w:w="4382" w:type="dxa"/>
            <w:tcBorders>
              <w:top w:val="nil"/>
              <w:left w:val="nil"/>
              <w:bottom w:val="single" w:sz="4" w:space="0" w:color="auto"/>
              <w:right w:val="single" w:sz="4" w:space="0" w:color="auto"/>
            </w:tcBorders>
            <w:shd w:val="clear" w:color="000000" w:fill="FFFFFF"/>
            <w:vAlign w:val="center"/>
            <w:hideMark/>
          </w:tcPr>
          <w:p w14:paraId="0FBDF3BB"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gramStart"/>
            <w:r w:rsidRPr="008937EC">
              <w:rPr>
                <w:rFonts w:ascii="Tahoma" w:hAnsi="Tahoma" w:cs="Tahoma"/>
                <w:b/>
                <w:bCs/>
                <w:color w:val="000000"/>
              </w:rPr>
              <w:t>РП</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53C02BC"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2 206,11</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6A41A9C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9F827AC" w14:textId="77777777" w:rsidTr="00AE2FCD">
        <w:trPr>
          <w:gridBefore w:val="1"/>
          <w:gridAfter w:val="2"/>
          <w:wBefore w:w="6" w:type="dxa"/>
          <w:wAfter w:w="136"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973FBEF"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4.4.1</w:t>
            </w:r>
          </w:p>
        </w:tc>
        <w:tc>
          <w:tcPr>
            <w:tcW w:w="4382" w:type="dxa"/>
            <w:tcBorders>
              <w:top w:val="nil"/>
              <w:left w:val="nil"/>
              <w:bottom w:val="single" w:sz="4" w:space="0" w:color="auto"/>
              <w:right w:val="single" w:sz="4" w:space="0" w:color="auto"/>
            </w:tcBorders>
            <w:shd w:val="clear" w:color="000000" w:fill="FFFFFF"/>
            <w:vAlign w:val="center"/>
            <w:hideMark/>
          </w:tcPr>
          <w:p w14:paraId="7194F7EE"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2126" w:type="dxa"/>
            <w:tcBorders>
              <w:top w:val="nil"/>
              <w:left w:val="nil"/>
              <w:bottom w:val="single" w:sz="4" w:space="0" w:color="auto"/>
              <w:right w:val="single" w:sz="4" w:space="0" w:color="auto"/>
            </w:tcBorders>
            <w:shd w:val="clear" w:color="000000" w:fill="FFFFFF"/>
            <w:vAlign w:val="center"/>
            <w:hideMark/>
          </w:tcPr>
          <w:p w14:paraId="7AF86C41"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1 660,04</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75DF12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78E6EA5" w14:textId="77777777" w:rsidTr="00AE2FCD">
        <w:trPr>
          <w:gridBefore w:val="1"/>
          <w:gridAfter w:val="2"/>
          <w:wBefore w:w="6" w:type="dxa"/>
          <w:wAfter w:w="136"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016E38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4.4.2</w:t>
            </w:r>
          </w:p>
        </w:tc>
        <w:tc>
          <w:tcPr>
            <w:tcW w:w="4382" w:type="dxa"/>
            <w:tcBorders>
              <w:top w:val="nil"/>
              <w:left w:val="nil"/>
              <w:bottom w:val="single" w:sz="4" w:space="0" w:color="auto"/>
              <w:right w:val="single" w:sz="4" w:space="0" w:color="auto"/>
            </w:tcBorders>
            <w:shd w:val="clear" w:color="000000" w:fill="FFFFFF"/>
            <w:vAlign w:val="center"/>
            <w:hideMark/>
          </w:tcPr>
          <w:p w14:paraId="2923770E"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8937EC">
              <w:rPr>
                <w:rFonts w:ascii="Tahoma" w:hAnsi="Tahoma" w:cs="Tahoma"/>
                <w:b/>
                <w:bCs/>
                <w:color w:val="000000"/>
              </w:rPr>
              <w:t>Р</w:t>
            </w:r>
            <w:r w:rsidRPr="008937EC">
              <w:rPr>
                <w:rFonts w:ascii="Tahoma" w:hAnsi="Tahoma" w:cs="Tahoma"/>
                <w:b/>
                <w:bCs/>
                <w:color w:val="000000"/>
                <w:vertAlign w:val="subscript"/>
              </w:rPr>
              <w:t>б,k</w:t>
            </w:r>
            <w:proofErr w:type="gramEnd"/>
            <w:r w:rsidRPr="008937EC">
              <w:rPr>
                <w:rFonts w:ascii="Tahoma" w:hAnsi="Tahoma" w:cs="Tahoma"/>
                <w:b/>
                <w:bCs/>
                <w:color w:val="000000"/>
                <w:vertAlign w:val="superscript"/>
              </w:rPr>
              <w:t>СВ</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09B12BA"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546,07</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682A3DB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61CE1C2"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E378F9F"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4.5</w:t>
            </w:r>
          </w:p>
        </w:tc>
        <w:tc>
          <w:tcPr>
            <w:tcW w:w="4382" w:type="dxa"/>
            <w:tcBorders>
              <w:top w:val="nil"/>
              <w:left w:val="nil"/>
              <w:bottom w:val="single" w:sz="4" w:space="0" w:color="auto"/>
              <w:right w:val="single" w:sz="4" w:space="0" w:color="auto"/>
            </w:tcBorders>
            <w:shd w:val="clear" w:color="000000" w:fill="FFFFFF"/>
            <w:vAlign w:val="center"/>
            <w:hideMark/>
          </w:tcPr>
          <w:p w14:paraId="648DC53D"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b/>
                <w:bCs/>
                <w:color w:val="000000"/>
                <w:vertAlign w:val="superscript"/>
              </w:rPr>
              <w:t>иные</w:t>
            </w:r>
            <w:r w:rsidRPr="008937EC">
              <w:rPr>
                <w:rFonts w:ascii="Tahoma" w:hAnsi="Tahoma" w:cs="Tahoma"/>
                <w:color w:val="000000"/>
              </w:rPr>
              <w:t>)</w:t>
            </w:r>
          </w:p>
        </w:tc>
        <w:tc>
          <w:tcPr>
            <w:tcW w:w="2126" w:type="dxa"/>
            <w:tcBorders>
              <w:top w:val="nil"/>
              <w:left w:val="nil"/>
              <w:bottom w:val="single" w:sz="4" w:space="0" w:color="auto"/>
              <w:right w:val="single" w:sz="4" w:space="0" w:color="auto"/>
            </w:tcBorders>
            <w:shd w:val="clear" w:color="000000" w:fill="FFFFFF"/>
            <w:vAlign w:val="center"/>
            <w:hideMark/>
          </w:tcPr>
          <w:p w14:paraId="2DD4A661"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1 749,20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51FF9C52"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F9BA86A" w14:textId="77777777" w:rsidTr="00AE2FCD">
        <w:trPr>
          <w:gridBefore w:val="1"/>
          <w:gridAfter w:val="2"/>
          <w:wBefore w:w="6" w:type="dxa"/>
          <w:wAfter w:w="136"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D0DC5DD"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4.5.1</w:t>
            </w:r>
          </w:p>
        </w:tc>
        <w:tc>
          <w:tcPr>
            <w:tcW w:w="4382" w:type="dxa"/>
            <w:tcBorders>
              <w:top w:val="nil"/>
              <w:left w:val="nil"/>
              <w:bottom w:val="single" w:sz="4" w:space="0" w:color="auto"/>
              <w:right w:val="single" w:sz="4" w:space="0" w:color="auto"/>
            </w:tcBorders>
            <w:shd w:val="clear" w:color="000000" w:fill="FFFFFF"/>
            <w:vAlign w:val="center"/>
            <w:hideMark/>
          </w:tcPr>
          <w:p w14:paraId="046C88D4" w14:textId="77777777" w:rsidR="00D968A9" w:rsidRPr="008937EC" w:rsidRDefault="00D968A9" w:rsidP="004F02B7">
            <w:pPr>
              <w:ind w:firstLineChars="400" w:firstLine="800"/>
              <w:rPr>
                <w:rFonts w:ascii="Tahoma" w:hAnsi="Tahoma" w:cs="Tahoma"/>
                <w:color w:val="000000"/>
                <w:sz w:val="20"/>
                <w:szCs w:val="20"/>
              </w:rPr>
            </w:pPr>
            <w:r w:rsidRPr="008937EC">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8937EC">
              <w:rPr>
                <w:rFonts w:ascii="Tahoma" w:hAnsi="Tahoma" w:cs="Tahoma"/>
                <w:b/>
                <w:bCs/>
                <w:color w:val="000000"/>
              </w:rPr>
              <w:t>ЗВ</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2C9E2D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885,31</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260F2F7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6643691" w14:textId="77777777" w:rsidTr="00AE2FCD">
        <w:trPr>
          <w:gridBefore w:val="1"/>
          <w:gridAfter w:val="2"/>
          <w:wBefore w:w="6" w:type="dxa"/>
          <w:wAfter w:w="136"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198C45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4.5.1.1</w:t>
            </w:r>
          </w:p>
        </w:tc>
        <w:tc>
          <w:tcPr>
            <w:tcW w:w="4382" w:type="dxa"/>
            <w:tcBorders>
              <w:top w:val="nil"/>
              <w:left w:val="nil"/>
              <w:bottom w:val="single" w:sz="4" w:space="0" w:color="auto"/>
              <w:right w:val="single" w:sz="4" w:space="0" w:color="auto"/>
            </w:tcBorders>
            <w:shd w:val="clear" w:color="000000" w:fill="FFFFFF"/>
            <w:vAlign w:val="center"/>
            <w:hideMark/>
          </w:tcPr>
          <w:p w14:paraId="5CB15C01" w14:textId="77777777" w:rsidR="00D968A9" w:rsidRPr="008937EC" w:rsidRDefault="00D968A9" w:rsidP="004F02B7">
            <w:pPr>
              <w:ind w:firstLineChars="600" w:firstLine="1200"/>
              <w:rPr>
                <w:rFonts w:ascii="Tahoma" w:hAnsi="Tahoma" w:cs="Tahoma"/>
                <w:color w:val="000000"/>
                <w:sz w:val="20"/>
                <w:szCs w:val="20"/>
              </w:rPr>
            </w:pPr>
            <w:r w:rsidRPr="008937EC">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8937EC">
              <w:rPr>
                <w:rFonts w:ascii="Tahoma" w:hAnsi="Tahoma" w:cs="Tahoma"/>
                <w:b/>
                <w:bCs/>
                <w:color w:val="000000"/>
              </w:rPr>
              <w:t>Y</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B236BC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17,04</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38E9A4C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ED79DDC" w14:textId="77777777" w:rsidTr="00AE2FCD">
        <w:trPr>
          <w:gridBefore w:val="1"/>
          <w:gridAfter w:val="2"/>
          <w:wBefore w:w="6" w:type="dxa"/>
          <w:wAfter w:w="136"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D8E60A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4.5.1.1.1</w:t>
            </w:r>
          </w:p>
        </w:tc>
        <w:tc>
          <w:tcPr>
            <w:tcW w:w="4382" w:type="dxa"/>
            <w:tcBorders>
              <w:top w:val="nil"/>
              <w:left w:val="nil"/>
              <w:bottom w:val="single" w:sz="4" w:space="0" w:color="auto"/>
              <w:right w:val="single" w:sz="4" w:space="0" w:color="auto"/>
            </w:tcBorders>
            <w:shd w:val="clear" w:color="000000" w:fill="FFFFFF"/>
            <w:vAlign w:val="center"/>
            <w:hideMark/>
          </w:tcPr>
          <w:p w14:paraId="5A1F7409" w14:textId="77777777" w:rsidR="00D968A9" w:rsidRPr="008937EC" w:rsidRDefault="00D968A9" w:rsidP="004F02B7">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Базовая величина платы за выбросы загрязняющих веществ в атмосферный воздух, руб. (</w:t>
            </w:r>
            <w:r w:rsidRPr="008937EC">
              <w:rPr>
                <w:rFonts w:ascii="Tahoma" w:hAnsi="Tahoma" w:cs="Tahoma"/>
                <w:b/>
                <w:bCs/>
                <w:i/>
                <w:iCs/>
                <w:color w:val="000000"/>
                <w:sz w:val="20"/>
                <w:szCs w:val="20"/>
              </w:rPr>
              <w:t>ПВ</w:t>
            </w:r>
            <w:r w:rsidRPr="008937EC">
              <w:rPr>
                <w:rFonts w:ascii="Tahoma" w:hAnsi="Tahoma" w:cs="Tahoma"/>
                <w:b/>
                <w:bCs/>
                <w:i/>
                <w:iCs/>
                <w:color w:val="000000"/>
                <w:sz w:val="20"/>
                <w:szCs w:val="20"/>
                <w:vertAlign w:val="subscript"/>
              </w:rPr>
              <w:t>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3B3571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14 319,90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12219ED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(XIV)</w:t>
            </w:r>
          </w:p>
        </w:tc>
      </w:tr>
      <w:tr w:rsidR="00D968A9" w:rsidRPr="008937EC" w14:paraId="0987F6B5" w14:textId="77777777" w:rsidTr="00AE2FCD">
        <w:trPr>
          <w:gridBefore w:val="1"/>
          <w:gridAfter w:val="2"/>
          <w:wBefore w:w="6" w:type="dxa"/>
          <w:wAfter w:w="136" w:type="dxa"/>
          <w:trHeight w:val="57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20CFCF26"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4.5.1.1.2</w:t>
            </w:r>
          </w:p>
        </w:tc>
        <w:tc>
          <w:tcPr>
            <w:tcW w:w="4382" w:type="dxa"/>
            <w:tcBorders>
              <w:top w:val="nil"/>
              <w:left w:val="nil"/>
              <w:bottom w:val="single" w:sz="8" w:space="0" w:color="auto"/>
              <w:right w:val="single" w:sz="4" w:space="0" w:color="auto"/>
            </w:tcBorders>
            <w:shd w:val="clear" w:color="000000" w:fill="FFFFFF"/>
            <w:vAlign w:val="center"/>
            <w:hideMark/>
          </w:tcPr>
          <w:p w14:paraId="5F4AB08E" w14:textId="77777777" w:rsidR="00D968A9" w:rsidRPr="008937EC" w:rsidRDefault="00D968A9" w:rsidP="004F02B7">
            <w:pPr>
              <w:ind w:firstLineChars="700" w:firstLine="1400"/>
              <w:rPr>
                <w:rFonts w:ascii="Tahoma" w:hAnsi="Tahoma" w:cs="Tahoma"/>
                <w:color w:val="000000"/>
                <w:sz w:val="20"/>
                <w:szCs w:val="20"/>
              </w:rPr>
            </w:pPr>
            <w:r w:rsidRPr="008937EC">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r w:rsidRPr="008937EC">
              <w:rPr>
                <w:rFonts w:ascii="Tahoma" w:hAnsi="Tahoma" w:cs="Tahoma"/>
                <w:b/>
                <w:bCs/>
                <w:color w:val="000000"/>
                <w:sz w:val="20"/>
                <w:szCs w:val="20"/>
              </w:rPr>
              <w:t>К</w:t>
            </w:r>
            <w:r w:rsidRPr="008937EC">
              <w:rPr>
                <w:rFonts w:ascii="Tahoma" w:hAnsi="Tahoma" w:cs="Tahoma"/>
                <w:b/>
                <w:bCs/>
                <w:color w:val="000000"/>
                <w:sz w:val="20"/>
                <w:szCs w:val="20"/>
                <w:vertAlign w:val="subscript"/>
              </w:rPr>
              <w:t>i</w:t>
            </w:r>
            <w:r w:rsidRPr="008937EC">
              <w:rPr>
                <w:rFonts w:ascii="Tahoma" w:hAnsi="Tahoma" w:cs="Tahoma"/>
                <w:b/>
                <w:bCs/>
                <w:color w:val="000000"/>
                <w:sz w:val="20"/>
                <w:szCs w:val="20"/>
                <w:vertAlign w:val="superscript"/>
              </w:rPr>
              <w:t>ОС</w:t>
            </w:r>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4F6429E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1,19</w:t>
            </w:r>
          </w:p>
        </w:tc>
        <w:tc>
          <w:tcPr>
            <w:tcW w:w="1843" w:type="dxa"/>
            <w:gridSpan w:val="3"/>
            <w:tcBorders>
              <w:top w:val="nil"/>
              <w:left w:val="nil"/>
              <w:bottom w:val="single" w:sz="8" w:space="0" w:color="auto"/>
              <w:right w:val="single" w:sz="8" w:space="0" w:color="auto"/>
            </w:tcBorders>
            <w:shd w:val="clear" w:color="000000" w:fill="FFFFFF"/>
            <w:vAlign w:val="center"/>
            <w:hideMark/>
          </w:tcPr>
          <w:p w14:paraId="50A949FB"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ПП №274 от 01.03.2022</w:t>
            </w:r>
          </w:p>
        </w:tc>
      </w:tr>
      <w:tr w:rsidR="00D968A9" w:rsidRPr="008937EC" w14:paraId="4B0C2034" w14:textId="77777777" w:rsidTr="00AE2FCD">
        <w:trPr>
          <w:gridBefore w:val="1"/>
          <w:gridAfter w:val="2"/>
          <w:wBefore w:w="6" w:type="dxa"/>
          <w:wAfter w:w="136" w:type="dxa"/>
          <w:trHeight w:val="270"/>
        </w:trPr>
        <w:tc>
          <w:tcPr>
            <w:tcW w:w="1005" w:type="dxa"/>
            <w:gridSpan w:val="4"/>
            <w:tcBorders>
              <w:top w:val="nil"/>
              <w:left w:val="single" w:sz="8" w:space="0" w:color="auto"/>
              <w:bottom w:val="nil"/>
              <w:right w:val="nil"/>
            </w:tcBorders>
            <w:shd w:val="clear" w:color="000000" w:fill="FFFFFF"/>
            <w:vAlign w:val="center"/>
            <w:hideMark/>
          </w:tcPr>
          <w:p w14:paraId="40102D09"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nil"/>
              <w:bottom w:val="nil"/>
              <w:right w:val="nil"/>
            </w:tcBorders>
            <w:shd w:val="clear" w:color="000000" w:fill="FFFFFF"/>
            <w:vAlign w:val="center"/>
            <w:hideMark/>
          </w:tcPr>
          <w:p w14:paraId="479C7D59"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59819952"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single" w:sz="8" w:space="0" w:color="auto"/>
            </w:tcBorders>
            <w:shd w:val="clear" w:color="000000" w:fill="FFFFFF"/>
            <w:noWrap/>
            <w:vAlign w:val="center"/>
            <w:hideMark/>
          </w:tcPr>
          <w:p w14:paraId="5BE3BE6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F87988D" w14:textId="77777777" w:rsidTr="00AE2FCD">
        <w:trPr>
          <w:gridBefore w:val="1"/>
          <w:gridAfter w:val="2"/>
          <w:wBefore w:w="6" w:type="dxa"/>
          <w:wAfter w:w="136"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B3C39DE"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5</w:t>
            </w:r>
          </w:p>
        </w:tc>
        <w:tc>
          <w:tcPr>
            <w:tcW w:w="8351" w:type="dxa"/>
            <w:gridSpan w:val="5"/>
            <w:tcBorders>
              <w:top w:val="single" w:sz="8" w:space="0" w:color="auto"/>
              <w:left w:val="nil"/>
              <w:bottom w:val="single" w:sz="4" w:space="0" w:color="auto"/>
              <w:right w:val="single" w:sz="8" w:space="0" w:color="000000"/>
            </w:tcBorders>
            <w:shd w:val="clear" w:color="000000" w:fill="FFFFFF"/>
            <w:vAlign w:val="center"/>
            <w:hideMark/>
          </w:tcPr>
          <w:p w14:paraId="4084BE5C"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968A9" w:rsidRPr="008937EC" w14:paraId="4BB693E5" w14:textId="77777777" w:rsidTr="00AE2FCD">
        <w:trPr>
          <w:gridBefore w:val="1"/>
          <w:gridAfter w:val="2"/>
          <w:wBefore w:w="6" w:type="dxa"/>
          <w:wAfter w:w="136" w:type="dxa"/>
          <w:trHeight w:val="330"/>
        </w:trPr>
        <w:tc>
          <w:tcPr>
            <w:tcW w:w="1005" w:type="dxa"/>
            <w:gridSpan w:val="4"/>
            <w:tcBorders>
              <w:top w:val="single" w:sz="4" w:space="0" w:color="auto"/>
              <w:left w:val="single" w:sz="8" w:space="0" w:color="auto"/>
              <w:bottom w:val="single" w:sz="8" w:space="0" w:color="auto"/>
              <w:right w:val="single" w:sz="4" w:space="0" w:color="auto"/>
            </w:tcBorders>
            <w:shd w:val="clear" w:color="000000" w:fill="FFFFFF"/>
            <w:vAlign w:val="center"/>
            <w:hideMark/>
          </w:tcPr>
          <w:p w14:paraId="4FF43DD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5.1</w:t>
            </w:r>
          </w:p>
        </w:tc>
        <w:tc>
          <w:tcPr>
            <w:tcW w:w="4382" w:type="dxa"/>
            <w:tcBorders>
              <w:top w:val="nil"/>
              <w:left w:val="nil"/>
              <w:bottom w:val="single" w:sz="8" w:space="0" w:color="auto"/>
              <w:right w:val="single" w:sz="4" w:space="0" w:color="auto"/>
            </w:tcBorders>
            <w:shd w:val="clear" w:color="000000" w:fill="FFFFFF"/>
            <w:vAlign w:val="center"/>
            <w:hideMark/>
          </w:tcPr>
          <w:p w14:paraId="67F5ABDC"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Коэффициент, отражающий размер резерва по сомнительным долгам (</w:t>
            </w:r>
            <w:r w:rsidRPr="008937EC">
              <w:rPr>
                <w:rFonts w:ascii="Tahoma" w:hAnsi="Tahoma" w:cs="Tahoma"/>
                <w:b/>
                <w:bCs/>
                <w:color w:val="000000"/>
              </w:rPr>
              <w:t>k</w:t>
            </w:r>
            <w:r w:rsidRPr="008937EC">
              <w:rPr>
                <w:rFonts w:ascii="Tahoma" w:hAnsi="Tahoma" w:cs="Tahoma"/>
                <w:b/>
                <w:bCs/>
                <w:color w:val="000000"/>
                <w:vertAlign w:val="superscript"/>
              </w:rPr>
              <w:t>РД</w:t>
            </w:r>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56CF04B1"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0,02</w:t>
            </w:r>
          </w:p>
        </w:tc>
        <w:tc>
          <w:tcPr>
            <w:tcW w:w="1843" w:type="dxa"/>
            <w:gridSpan w:val="3"/>
            <w:tcBorders>
              <w:top w:val="nil"/>
              <w:left w:val="nil"/>
              <w:bottom w:val="single" w:sz="8" w:space="0" w:color="auto"/>
              <w:right w:val="single" w:sz="8" w:space="0" w:color="auto"/>
            </w:tcBorders>
            <w:shd w:val="clear" w:color="000000" w:fill="FFFFFF"/>
            <w:vAlign w:val="center"/>
            <w:hideMark/>
          </w:tcPr>
          <w:p w14:paraId="5EF3D81C"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6FFFC7F2" w14:textId="77777777" w:rsidTr="00AE2FCD">
        <w:trPr>
          <w:gridBefore w:val="1"/>
          <w:gridAfter w:val="2"/>
          <w:wBefore w:w="6" w:type="dxa"/>
          <w:wAfter w:w="136" w:type="dxa"/>
          <w:trHeight w:val="270"/>
        </w:trPr>
        <w:tc>
          <w:tcPr>
            <w:tcW w:w="1005" w:type="dxa"/>
            <w:gridSpan w:val="4"/>
            <w:tcBorders>
              <w:top w:val="nil"/>
              <w:left w:val="single" w:sz="8" w:space="0" w:color="auto"/>
              <w:bottom w:val="nil"/>
              <w:right w:val="nil"/>
            </w:tcBorders>
            <w:shd w:val="clear" w:color="000000" w:fill="FFFFFF"/>
            <w:vAlign w:val="center"/>
            <w:hideMark/>
          </w:tcPr>
          <w:p w14:paraId="36549D58"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nil"/>
              <w:bottom w:val="nil"/>
              <w:right w:val="nil"/>
            </w:tcBorders>
            <w:shd w:val="clear" w:color="000000" w:fill="FFFFFF"/>
            <w:vAlign w:val="center"/>
            <w:hideMark/>
          </w:tcPr>
          <w:p w14:paraId="67251B0C"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158B92A6"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single" w:sz="8" w:space="0" w:color="auto"/>
            </w:tcBorders>
            <w:shd w:val="clear" w:color="000000" w:fill="FFFFFF"/>
            <w:noWrap/>
            <w:vAlign w:val="center"/>
            <w:hideMark/>
          </w:tcPr>
          <w:p w14:paraId="2685A46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A327F51" w14:textId="77777777" w:rsidTr="00AE2FCD">
        <w:trPr>
          <w:gridBefore w:val="1"/>
          <w:gridAfter w:val="2"/>
          <w:wBefore w:w="6" w:type="dxa"/>
          <w:wAfter w:w="136" w:type="dxa"/>
          <w:trHeight w:val="855"/>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2A67D49"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6</w:t>
            </w:r>
          </w:p>
        </w:tc>
        <w:tc>
          <w:tcPr>
            <w:tcW w:w="8351" w:type="dxa"/>
            <w:gridSpan w:val="5"/>
            <w:tcBorders>
              <w:top w:val="single" w:sz="8" w:space="0" w:color="auto"/>
              <w:left w:val="single" w:sz="4" w:space="0" w:color="auto"/>
              <w:bottom w:val="single" w:sz="4" w:space="0" w:color="auto"/>
              <w:right w:val="single" w:sz="8" w:space="0" w:color="000000"/>
            </w:tcBorders>
            <w:shd w:val="clear" w:color="000000" w:fill="FFFFFF"/>
            <w:vAlign w:val="center"/>
            <w:hideMark/>
          </w:tcPr>
          <w:p w14:paraId="0821226E"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968A9" w:rsidRPr="008937EC" w14:paraId="38D8E391" w14:textId="77777777" w:rsidTr="00AE2FCD">
        <w:trPr>
          <w:gridBefore w:val="1"/>
          <w:gridAfter w:val="2"/>
          <w:wBefore w:w="6" w:type="dxa"/>
          <w:wAfter w:w="136" w:type="dxa"/>
          <w:trHeight w:val="136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7E4B50D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6.1</w:t>
            </w:r>
          </w:p>
        </w:tc>
        <w:tc>
          <w:tcPr>
            <w:tcW w:w="4382" w:type="dxa"/>
            <w:tcBorders>
              <w:top w:val="nil"/>
              <w:left w:val="nil"/>
              <w:bottom w:val="single" w:sz="4" w:space="0" w:color="auto"/>
              <w:right w:val="single" w:sz="4" w:space="0" w:color="auto"/>
            </w:tcBorders>
            <w:shd w:val="clear" w:color="000000" w:fill="FFFFFF"/>
            <w:vAlign w:val="center"/>
            <w:hideMark/>
          </w:tcPr>
          <w:p w14:paraId="2A684EA6"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8937EC">
              <w:rPr>
                <w:rFonts w:ascii="Tahoma" w:hAnsi="Tahoma" w:cs="Tahoma"/>
                <w:color w:val="000000"/>
              </w:rPr>
              <w:t>(</w:t>
            </w:r>
            <w:r w:rsidRPr="008937EC">
              <w:rPr>
                <w:rFonts w:ascii="Tahoma" w:hAnsi="Tahoma" w:cs="Tahoma"/>
                <w:b/>
                <w:bCs/>
                <w:color w:val="000000"/>
              </w:rPr>
              <w:t>ΔPT</w:t>
            </w:r>
            <w:r w:rsidRPr="008937EC">
              <w:rPr>
                <w:rFonts w:ascii="Tahoma" w:hAnsi="Tahoma" w:cs="Tahoma"/>
                <w:b/>
                <w:bCs/>
                <w:color w:val="000000"/>
                <w:vertAlign w:val="subscript"/>
              </w:rPr>
              <w:t>i-2</w:t>
            </w:r>
            <w:r w:rsidRPr="008937EC">
              <w:rPr>
                <w:rFonts w:ascii="Tahoma" w:hAnsi="Tahoma" w:cs="Tahoma"/>
                <w:color w:val="000000"/>
              </w:rPr>
              <w:t>)</w:t>
            </w:r>
          </w:p>
        </w:tc>
        <w:tc>
          <w:tcPr>
            <w:tcW w:w="2126" w:type="dxa"/>
            <w:tcBorders>
              <w:top w:val="nil"/>
              <w:left w:val="nil"/>
              <w:bottom w:val="single" w:sz="4" w:space="0" w:color="auto"/>
              <w:right w:val="single" w:sz="4" w:space="0" w:color="auto"/>
            </w:tcBorders>
            <w:shd w:val="clear" w:color="000000" w:fill="FFFFFF"/>
            <w:vAlign w:val="center"/>
            <w:hideMark/>
          </w:tcPr>
          <w:p w14:paraId="7E9DFF5B"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w:t>
            </w:r>
          </w:p>
        </w:tc>
        <w:tc>
          <w:tcPr>
            <w:tcW w:w="1843" w:type="dxa"/>
            <w:gridSpan w:val="3"/>
            <w:tcBorders>
              <w:top w:val="nil"/>
              <w:left w:val="nil"/>
              <w:bottom w:val="single" w:sz="4" w:space="0" w:color="auto"/>
              <w:right w:val="single" w:sz="8" w:space="0" w:color="auto"/>
            </w:tcBorders>
            <w:shd w:val="clear" w:color="000000" w:fill="FFFFFF"/>
            <w:noWrap/>
            <w:vAlign w:val="center"/>
            <w:hideMark/>
          </w:tcPr>
          <w:p w14:paraId="0E5A4A1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54BE8C5E" w14:textId="77777777" w:rsidTr="00AE2FCD">
        <w:trPr>
          <w:gridBefore w:val="1"/>
          <w:gridAfter w:val="2"/>
          <w:wBefore w:w="6" w:type="dxa"/>
          <w:wAfter w:w="136" w:type="dxa"/>
          <w:trHeight w:val="138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739F06A4"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6.2</w:t>
            </w:r>
          </w:p>
        </w:tc>
        <w:tc>
          <w:tcPr>
            <w:tcW w:w="4382" w:type="dxa"/>
            <w:tcBorders>
              <w:top w:val="nil"/>
              <w:left w:val="nil"/>
              <w:bottom w:val="single" w:sz="8" w:space="0" w:color="auto"/>
              <w:right w:val="single" w:sz="4" w:space="0" w:color="auto"/>
            </w:tcBorders>
            <w:shd w:val="clear" w:color="000000" w:fill="FFFFFF"/>
            <w:vAlign w:val="center"/>
            <w:hideMark/>
          </w:tcPr>
          <w:p w14:paraId="36CEC108"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8937EC">
              <w:rPr>
                <w:rFonts w:ascii="Tahoma" w:hAnsi="Tahoma" w:cs="Tahoma"/>
                <w:b/>
                <w:bCs/>
                <w:color w:val="000000"/>
              </w:rPr>
              <w:t>ΔH</w:t>
            </w:r>
            <w:r w:rsidRPr="008937EC">
              <w:rPr>
                <w:rFonts w:ascii="Tahoma" w:hAnsi="Tahoma" w:cs="Tahoma"/>
                <w:b/>
                <w:bCs/>
                <w:color w:val="000000"/>
                <w:vertAlign w:val="subscript"/>
              </w:rPr>
              <w:t>i-2</w:t>
            </w:r>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34D028B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w:t>
            </w:r>
          </w:p>
        </w:tc>
        <w:tc>
          <w:tcPr>
            <w:tcW w:w="1843" w:type="dxa"/>
            <w:gridSpan w:val="3"/>
            <w:tcBorders>
              <w:top w:val="nil"/>
              <w:left w:val="nil"/>
              <w:bottom w:val="single" w:sz="8" w:space="0" w:color="auto"/>
              <w:right w:val="single" w:sz="8" w:space="0" w:color="auto"/>
            </w:tcBorders>
            <w:shd w:val="clear" w:color="000000" w:fill="FFFFFF"/>
            <w:noWrap/>
            <w:vAlign w:val="center"/>
            <w:hideMark/>
          </w:tcPr>
          <w:p w14:paraId="30B617D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478A1626" w14:textId="77777777" w:rsidTr="00AE2FCD">
        <w:trPr>
          <w:gridBefore w:val="1"/>
          <w:gridAfter w:val="2"/>
          <w:wBefore w:w="6" w:type="dxa"/>
          <w:wAfter w:w="136" w:type="dxa"/>
          <w:trHeight w:val="270"/>
        </w:trPr>
        <w:tc>
          <w:tcPr>
            <w:tcW w:w="1005" w:type="dxa"/>
            <w:gridSpan w:val="4"/>
            <w:tcBorders>
              <w:top w:val="nil"/>
              <w:left w:val="single" w:sz="8" w:space="0" w:color="auto"/>
              <w:bottom w:val="nil"/>
              <w:right w:val="nil"/>
            </w:tcBorders>
            <w:shd w:val="clear" w:color="000000" w:fill="FFFFFF"/>
            <w:vAlign w:val="center"/>
            <w:hideMark/>
          </w:tcPr>
          <w:p w14:paraId="2D1BE17E"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nil"/>
              <w:bottom w:val="nil"/>
              <w:right w:val="nil"/>
            </w:tcBorders>
            <w:shd w:val="clear" w:color="000000" w:fill="FFFFFF"/>
            <w:vAlign w:val="center"/>
            <w:hideMark/>
          </w:tcPr>
          <w:p w14:paraId="21A67578"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09F53624"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single" w:sz="8" w:space="0" w:color="auto"/>
            </w:tcBorders>
            <w:shd w:val="clear" w:color="000000" w:fill="FFFFFF"/>
            <w:noWrap/>
            <w:vAlign w:val="center"/>
            <w:hideMark/>
          </w:tcPr>
          <w:p w14:paraId="1F2AC9BD"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FD863A6" w14:textId="77777777" w:rsidTr="00AE2FCD">
        <w:trPr>
          <w:gridBefore w:val="1"/>
          <w:gridAfter w:val="2"/>
          <w:wBefore w:w="6" w:type="dxa"/>
          <w:wAfter w:w="136" w:type="dxa"/>
          <w:trHeight w:val="525"/>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7809C6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7</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3BFBF048"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Объем полезного отпуска тепловой энергии котельной, тыс. Гкал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b/>
                <w:bCs/>
                <w:color w:val="000000"/>
                <w:sz w:val="20"/>
                <w:szCs w:val="20"/>
              </w:rPr>
              <w:t>)</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14:paraId="4B3DD91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21,35</w:t>
            </w:r>
          </w:p>
        </w:tc>
        <w:tc>
          <w:tcPr>
            <w:tcW w:w="1843" w:type="dxa"/>
            <w:gridSpan w:val="3"/>
            <w:tcBorders>
              <w:top w:val="single" w:sz="8" w:space="0" w:color="auto"/>
              <w:left w:val="nil"/>
              <w:bottom w:val="single" w:sz="4" w:space="0" w:color="auto"/>
              <w:right w:val="single" w:sz="8" w:space="0" w:color="auto"/>
            </w:tcBorders>
            <w:shd w:val="clear" w:color="000000" w:fill="FFFFFF"/>
            <w:vAlign w:val="center"/>
            <w:hideMark/>
          </w:tcPr>
          <w:p w14:paraId="1EBE2684"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118312B" w14:textId="77777777" w:rsidTr="00AE2FCD">
        <w:trPr>
          <w:gridBefore w:val="1"/>
          <w:gridAfter w:val="2"/>
          <w:wBefore w:w="6" w:type="dxa"/>
          <w:wAfter w:w="136" w:type="dxa"/>
          <w:trHeight w:val="28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B73E55F"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7.1</w:t>
            </w:r>
          </w:p>
        </w:tc>
        <w:tc>
          <w:tcPr>
            <w:tcW w:w="4382" w:type="dxa"/>
            <w:tcBorders>
              <w:top w:val="nil"/>
              <w:left w:val="nil"/>
              <w:bottom w:val="single" w:sz="4" w:space="0" w:color="auto"/>
              <w:right w:val="single" w:sz="4" w:space="0" w:color="auto"/>
            </w:tcBorders>
            <w:shd w:val="clear" w:color="000000" w:fill="FFFFFF"/>
            <w:vAlign w:val="center"/>
            <w:hideMark/>
          </w:tcPr>
          <w:p w14:paraId="18332FFA"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Установленная тепловая мощность котельной, Гкал/ч (</w:t>
            </w:r>
            <w:r w:rsidRPr="008937EC">
              <w:rPr>
                <w:rFonts w:ascii="Tahoma" w:hAnsi="Tahoma" w:cs="Tahoma"/>
                <w:b/>
                <w:bCs/>
                <w:i/>
                <w:iCs/>
                <w:color w:val="000000"/>
              </w:rPr>
              <w:t>p</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EC441B7"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7,00</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4A19F6A7"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4400FD9" w14:textId="77777777" w:rsidTr="00AE2FCD">
        <w:trPr>
          <w:gridBefore w:val="1"/>
          <w:gridAfter w:val="2"/>
          <w:wBefore w:w="6" w:type="dxa"/>
          <w:wAfter w:w="136"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82329E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7.2</w:t>
            </w:r>
          </w:p>
        </w:tc>
        <w:tc>
          <w:tcPr>
            <w:tcW w:w="4382" w:type="dxa"/>
            <w:tcBorders>
              <w:top w:val="nil"/>
              <w:left w:val="nil"/>
              <w:bottom w:val="single" w:sz="4" w:space="0" w:color="auto"/>
              <w:right w:val="single" w:sz="4" w:space="0" w:color="auto"/>
            </w:tcBorders>
            <w:shd w:val="clear" w:color="000000" w:fill="FFFFFF"/>
            <w:vAlign w:val="center"/>
            <w:hideMark/>
          </w:tcPr>
          <w:p w14:paraId="780BFA67"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готовности, учитывающий продолжительность годовой работы оборудования (</w:t>
            </w:r>
            <w:r w:rsidRPr="008937EC">
              <w:rPr>
                <w:rFonts w:ascii="Tahoma" w:hAnsi="Tahoma" w:cs="Tahoma"/>
                <w:b/>
                <w:bCs/>
                <w:i/>
                <w:iCs/>
                <w:color w:val="000000"/>
              </w:rPr>
              <w:t>К</w:t>
            </w:r>
            <w:r w:rsidRPr="008937EC">
              <w:rPr>
                <w:rFonts w:ascii="Tahoma" w:hAnsi="Tahoma" w:cs="Tahoma"/>
                <w:b/>
                <w:bCs/>
                <w:i/>
                <w:iCs/>
                <w:color w:val="000000"/>
                <w:vertAlign w:val="subscript"/>
              </w:rPr>
              <w:t>r</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E92401E"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0,97</w:t>
            </w:r>
          </w:p>
        </w:tc>
        <w:tc>
          <w:tcPr>
            <w:tcW w:w="1843" w:type="dxa"/>
            <w:gridSpan w:val="3"/>
            <w:tcBorders>
              <w:top w:val="nil"/>
              <w:left w:val="nil"/>
              <w:bottom w:val="single" w:sz="4" w:space="0" w:color="auto"/>
              <w:right w:val="single" w:sz="8" w:space="0" w:color="auto"/>
            </w:tcBorders>
            <w:shd w:val="clear" w:color="000000" w:fill="FFFFFF"/>
            <w:vAlign w:val="center"/>
            <w:hideMark/>
          </w:tcPr>
          <w:p w14:paraId="4BB2C518"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0AF1210D" w14:textId="77777777" w:rsidTr="00AE2FCD">
        <w:trPr>
          <w:gridBefore w:val="1"/>
          <w:gridAfter w:val="2"/>
          <w:wBefore w:w="6" w:type="dxa"/>
          <w:wAfter w:w="136" w:type="dxa"/>
          <w:trHeight w:val="30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48ACC169"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7.3</w:t>
            </w:r>
          </w:p>
        </w:tc>
        <w:tc>
          <w:tcPr>
            <w:tcW w:w="4382" w:type="dxa"/>
            <w:tcBorders>
              <w:top w:val="nil"/>
              <w:left w:val="nil"/>
              <w:bottom w:val="single" w:sz="8" w:space="0" w:color="auto"/>
              <w:right w:val="single" w:sz="4" w:space="0" w:color="auto"/>
            </w:tcBorders>
            <w:shd w:val="clear" w:color="000000" w:fill="FFFFFF"/>
            <w:vAlign w:val="center"/>
            <w:hideMark/>
          </w:tcPr>
          <w:p w14:paraId="2684C139" w14:textId="77777777" w:rsidR="00D968A9" w:rsidRPr="008937EC" w:rsidRDefault="00D968A9" w:rsidP="004F02B7">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4DF566A5"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0,359</w:t>
            </w:r>
          </w:p>
        </w:tc>
        <w:tc>
          <w:tcPr>
            <w:tcW w:w="1843" w:type="dxa"/>
            <w:gridSpan w:val="3"/>
            <w:tcBorders>
              <w:top w:val="nil"/>
              <w:left w:val="nil"/>
              <w:bottom w:val="single" w:sz="8" w:space="0" w:color="auto"/>
              <w:right w:val="single" w:sz="8" w:space="0" w:color="auto"/>
            </w:tcBorders>
            <w:shd w:val="clear" w:color="000000" w:fill="FFFFFF"/>
            <w:vAlign w:val="center"/>
            <w:hideMark/>
          </w:tcPr>
          <w:p w14:paraId="5A6FB7F5"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7112827E" w14:textId="77777777" w:rsidTr="00AE2FCD">
        <w:trPr>
          <w:gridBefore w:val="1"/>
          <w:gridAfter w:val="2"/>
          <w:wBefore w:w="6" w:type="dxa"/>
          <w:wAfter w:w="136" w:type="dxa"/>
          <w:trHeight w:val="270"/>
        </w:trPr>
        <w:tc>
          <w:tcPr>
            <w:tcW w:w="1005" w:type="dxa"/>
            <w:gridSpan w:val="4"/>
            <w:tcBorders>
              <w:top w:val="nil"/>
              <w:left w:val="single" w:sz="8" w:space="0" w:color="auto"/>
              <w:bottom w:val="nil"/>
              <w:right w:val="nil"/>
            </w:tcBorders>
            <w:shd w:val="clear" w:color="000000" w:fill="FFFFFF"/>
            <w:vAlign w:val="center"/>
            <w:hideMark/>
          </w:tcPr>
          <w:p w14:paraId="5F8DAA8A"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nil"/>
              <w:bottom w:val="nil"/>
              <w:right w:val="nil"/>
            </w:tcBorders>
            <w:shd w:val="clear" w:color="000000" w:fill="FFFFFF"/>
            <w:vAlign w:val="center"/>
            <w:hideMark/>
          </w:tcPr>
          <w:p w14:paraId="58D46086" w14:textId="77777777" w:rsidR="00D968A9" w:rsidRPr="008937EC" w:rsidRDefault="00D968A9" w:rsidP="004F02B7">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6687E033"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single" w:sz="8" w:space="0" w:color="auto"/>
            </w:tcBorders>
            <w:shd w:val="clear" w:color="000000" w:fill="FFFFFF"/>
            <w:noWrap/>
            <w:vAlign w:val="center"/>
            <w:hideMark/>
          </w:tcPr>
          <w:p w14:paraId="05B0F779"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C08FD0F" w14:textId="77777777" w:rsidTr="00AE2FCD">
        <w:trPr>
          <w:gridBefore w:val="1"/>
          <w:gridAfter w:val="2"/>
          <w:wBefore w:w="6" w:type="dxa"/>
          <w:wAfter w:w="136" w:type="dxa"/>
          <w:trHeight w:val="819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E251C0C"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8</w:t>
            </w:r>
          </w:p>
        </w:tc>
        <w:tc>
          <w:tcPr>
            <w:tcW w:w="4382"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20B1F75D" w14:textId="77777777" w:rsidR="00D968A9" w:rsidRPr="008937EC" w:rsidRDefault="00D968A9" w:rsidP="004F02B7">
            <w:pPr>
              <w:rPr>
                <w:rFonts w:ascii="Tahoma" w:hAnsi="Tahoma" w:cs="Tahoma"/>
                <w:b/>
                <w:bCs/>
                <w:color w:val="000000"/>
                <w:sz w:val="20"/>
                <w:szCs w:val="20"/>
              </w:rPr>
            </w:pPr>
            <w:r w:rsidRPr="008937EC">
              <w:rPr>
                <w:rFonts w:ascii="Tahoma" w:hAnsi="Tahoma" w:cs="Tahoma"/>
                <w:b/>
                <w:bCs/>
                <w:color w:val="000000"/>
                <w:sz w:val="20"/>
                <w:szCs w:val="20"/>
              </w:rPr>
              <w:t>Прогнозный индекс цен производителей промышленной продукции (накопленным итогом), % (</w:t>
            </w:r>
            <w:r w:rsidRPr="008937EC">
              <w:rPr>
                <w:rFonts w:ascii="Tahoma" w:hAnsi="Tahoma" w:cs="Tahoma"/>
                <w:b/>
                <w:bCs/>
                <w:color w:val="000000"/>
              </w:rPr>
              <w:t>ИЦП</w:t>
            </w:r>
            <w:r w:rsidRPr="008937EC">
              <w:rPr>
                <w:rFonts w:ascii="Tahoma" w:hAnsi="Tahoma" w:cs="Tahoma"/>
                <w:b/>
                <w:bCs/>
                <w:color w:val="000000"/>
                <w:vertAlign w:val="subscript"/>
              </w:rPr>
              <w:t>i</w:t>
            </w:r>
            <w:r w:rsidRPr="008937EC">
              <w:rPr>
                <w:rFonts w:ascii="Tahoma" w:hAnsi="Tahoma" w:cs="Tahoma"/>
                <w:b/>
                <w:bCs/>
                <w:color w:val="000000"/>
                <w:sz w:val="20"/>
                <w:szCs w:val="20"/>
              </w:rPr>
              <w:t>)</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14:paraId="666B8020"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138,23%</w:t>
            </w:r>
          </w:p>
        </w:tc>
        <w:tc>
          <w:tcPr>
            <w:tcW w:w="1843" w:type="dxa"/>
            <w:gridSpan w:val="3"/>
            <w:tcBorders>
              <w:top w:val="single" w:sz="8" w:space="0" w:color="auto"/>
              <w:left w:val="nil"/>
              <w:bottom w:val="single" w:sz="4" w:space="0" w:color="auto"/>
              <w:right w:val="single" w:sz="8" w:space="0" w:color="auto"/>
            </w:tcBorders>
            <w:shd w:val="clear" w:color="000000" w:fill="FFFFFF"/>
            <w:hideMark/>
          </w:tcPr>
          <w:p w14:paraId="451F478E"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8937EC">
              <w:rPr>
                <w:rFonts w:ascii="Tahoma" w:hAnsi="Tahoma" w:cs="Tahoma"/>
                <w:color w:val="000000"/>
                <w:sz w:val="20"/>
                <w:szCs w:val="20"/>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968A9" w:rsidRPr="008937EC" w14:paraId="71138EBE" w14:textId="77777777" w:rsidTr="00AE2FCD">
        <w:trPr>
          <w:gridBefore w:val="1"/>
          <w:gridAfter w:val="2"/>
          <w:wBefore w:w="6" w:type="dxa"/>
          <w:wAfter w:w="136" w:type="dxa"/>
          <w:trHeight w:val="454"/>
        </w:trPr>
        <w:tc>
          <w:tcPr>
            <w:tcW w:w="1005" w:type="dxa"/>
            <w:gridSpan w:val="4"/>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5FE1068F"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8.1</w:t>
            </w:r>
          </w:p>
        </w:tc>
        <w:tc>
          <w:tcPr>
            <w:tcW w:w="8351" w:type="dxa"/>
            <w:gridSpan w:val="5"/>
            <w:tcBorders>
              <w:top w:val="single" w:sz="4" w:space="0" w:color="auto"/>
              <w:left w:val="nil"/>
              <w:bottom w:val="single" w:sz="8" w:space="0" w:color="auto"/>
              <w:right w:val="single" w:sz="8" w:space="0" w:color="000000"/>
            </w:tcBorders>
            <w:shd w:val="clear" w:color="000000" w:fill="FFFFFF"/>
            <w:vAlign w:val="center"/>
            <w:hideMark/>
          </w:tcPr>
          <w:p w14:paraId="56C57B2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б+1</w:t>
            </w:r>
            <w:r w:rsidRPr="008937EC">
              <w:rPr>
                <w:rFonts w:ascii="Tahoma" w:hAnsi="Tahoma" w:cs="Tahoma"/>
                <w:b/>
                <w:bCs/>
                <w:color w:val="000000"/>
              </w:rPr>
              <w:t>, ИЦП</w:t>
            </w:r>
            <w:r w:rsidRPr="008937EC">
              <w:rPr>
                <w:rFonts w:ascii="Tahoma" w:hAnsi="Tahoma" w:cs="Tahoma"/>
                <w:b/>
                <w:bCs/>
                <w:color w:val="000000"/>
                <w:vertAlign w:val="superscript"/>
              </w:rPr>
              <w:t>п</w:t>
            </w:r>
            <w:r w:rsidRPr="008937EC">
              <w:rPr>
                <w:rFonts w:ascii="Tahoma" w:hAnsi="Tahoma" w:cs="Tahoma"/>
                <w:b/>
                <w:bCs/>
                <w:color w:val="000000"/>
                <w:vertAlign w:val="subscript"/>
              </w:rPr>
              <w:t>б+</w:t>
            </w:r>
            <w:proofErr w:type="gramStart"/>
            <w:r w:rsidRPr="008937EC">
              <w:rPr>
                <w:rFonts w:ascii="Tahoma" w:hAnsi="Tahoma" w:cs="Tahoma"/>
                <w:b/>
                <w:bCs/>
                <w:color w:val="000000"/>
                <w:vertAlign w:val="subscript"/>
              </w:rPr>
              <w:t>2</w:t>
            </w:r>
            <w:r w:rsidRPr="008937EC">
              <w:rPr>
                <w:rFonts w:ascii="Tahoma" w:hAnsi="Tahoma" w:cs="Tahoma"/>
                <w:b/>
                <w:bCs/>
                <w:color w:val="000000"/>
              </w:rPr>
              <w:t>,…</w:t>
            </w:r>
            <w:proofErr w:type="gramEnd"/>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i</w:t>
            </w:r>
            <w:r w:rsidRPr="008937EC">
              <w:rPr>
                <w:rFonts w:ascii="Tahoma" w:hAnsi="Tahoma" w:cs="Tahoma"/>
                <w:color w:val="000000"/>
                <w:sz w:val="20"/>
                <w:szCs w:val="20"/>
              </w:rPr>
              <w:t>)</w:t>
            </w:r>
          </w:p>
        </w:tc>
      </w:tr>
      <w:tr w:rsidR="00D968A9" w:rsidRPr="008937EC" w14:paraId="5FE4044B" w14:textId="77777777" w:rsidTr="00AE2FCD">
        <w:trPr>
          <w:gridBefore w:val="1"/>
          <w:gridAfter w:val="2"/>
          <w:wBefore w:w="6" w:type="dxa"/>
          <w:wAfter w:w="136" w:type="dxa"/>
          <w:trHeight w:val="270"/>
        </w:trPr>
        <w:tc>
          <w:tcPr>
            <w:tcW w:w="1005" w:type="dxa"/>
            <w:gridSpan w:val="4"/>
            <w:tcBorders>
              <w:top w:val="nil"/>
              <w:left w:val="nil"/>
              <w:bottom w:val="nil"/>
              <w:right w:val="nil"/>
            </w:tcBorders>
            <w:shd w:val="clear" w:color="000000" w:fill="FFFFFF"/>
            <w:noWrap/>
            <w:vAlign w:val="center"/>
            <w:hideMark/>
          </w:tcPr>
          <w:p w14:paraId="1657F29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single" w:sz="8" w:space="0" w:color="auto"/>
              <w:bottom w:val="nil"/>
              <w:right w:val="single" w:sz="4" w:space="0" w:color="auto"/>
            </w:tcBorders>
            <w:shd w:val="clear" w:color="000000" w:fill="FFFFFF"/>
            <w:vAlign w:val="bottom"/>
            <w:hideMark/>
          </w:tcPr>
          <w:p w14:paraId="4702E738" w14:textId="77777777" w:rsidR="00D968A9" w:rsidRPr="008937EC" w:rsidRDefault="00D968A9" w:rsidP="004F02B7">
            <w:pPr>
              <w:ind w:firstLineChars="100" w:firstLine="200"/>
              <w:jc w:val="right"/>
              <w:rPr>
                <w:rFonts w:ascii="Tahoma" w:hAnsi="Tahoma" w:cs="Tahoma"/>
                <w:color w:val="000000"/>
                <w:sz w:val="20"/>
                <w:szCs w:val="20"/>
              </w:rPr>
            </w:pPr>
            <w:r w:rsidRPr="008937EC">
              <w:rPr>
                <w:rFonts w:ascii="Tahoma" w:hAnsi="Tahoma" w:cs="Tahoma"/>
                <w:color w:val="000000"/>
                <w:sz w:val="20"/>
                <w:szCs w:val="20"/>
              </w:rPr>
              <w:t>Год</w:t>
            </w:r>
          </w:p>
        </w:tc>
        <w:tc>
          <w:tcPr>
            <w:tcW w:w="2126" w:type="dxa"/>
            <w:tcBorders>
              <w:top w:val="nil"/>
              <w:left w:val="single" w:sz="4" w:space="0" w:color="auto"/>
              <w:bottom w:val="nil"/>
              <w:right w:val="single" w:sz="8" w:space="0" w:color="auto"/>
            </w:tcBorders>
            <w:shd w:val="clear" w:color="000000" w:fill="FFFFFF"/>
            <w:vAlign w:val="center"/>
            <w:hideMark/>
          </w:tcPr>
          <w:p w14:paraId="556D310D" w14:textId="77777777" w:rsidR="00D968A9" w:rsidRPr="008937EC" w:rsidRDefault="00D968A9" w:rsidP="004F02B7">
            <w:pPr>
              <w:jc w:val="center"/>
              <w:rPr>
                <w:rFonts w:ascii="Tahoma" w:hAnsi="Tahoma" w:cs="Tahoma"/>
                <w:color w:val="000000"/>
                <w:sz w:val="20"/>
                <w:szCs w:val="20"/>
              </w:rPr>
            </w:pPr>
            <w:r w:rsidRPr="008937EC">
              <w:rPr>
                <w:rFonts w:ascii="Tahoma" w:hAnsi="Tahoma" w:cs="Tahoma"/>
                <w:color w:val="000000"/>
                <w:sz w:val="20"/>
                <w:szCs w:val="20"/>
              </w:rPr>
              <w:t> </w:t>
            </w:r>
          </w:p>
        </w:tc>
        <w:tc>
          <w:tcPr>
            <w:tcW w:w="1843" w:type="dxa"/>
            <w:gridSpan w:val="3"/>
            <w:tcBorders>
              <w:top w:val="nil"/>
              <w:left w:val="nil"/>
              <w:bottom w:val="nil"/>
              <w:right w:val="nil"/>
            </w:tcBorders>
            <w:shd w:val="clear" w:color="000000" w:fill="FFFFFF"/>
            <w:noWrap/>
            <w:vAlign w:val="bottom"/>
            <w:hideMark/>
          </w:tcPr>
          <w:p w14:paraId="58FF942A"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387FC2F" w14:textId="77777777" w:rsidTr="00AE2FCD">
        <w:trPr>
          <w:gridBefore w:val="1"/>
          <w:gridAfter w:val="2"/>
          <w:wBefore w:w="6" w:type="dxa"/>
          <w:wAfter w:w="136" w:type="dxa"/>
          <w:trHeight w:val="255"/>
        </w:trPr>
        <w:tc>
          <w:tcPr>
            <w:tcW w:w="1005" w:type="dxa"/>
            <w:gridSpan w:val="4"/>
            <w:tcBorders>
              <w:top w:val="nil"/>
              <w:left w:val="nil"/>
              <w:bottom w:val="nil"/>
              <w:right w:val="nil"/>
            </w:tcBorders>
            <w:shd w:val="clear" w:color="000000" w:fill="FFFFFF"/>
            <w:noWrap/>
            <w:vAlign w:val="center"/>
            <w:hideMark/>
          </w:tcPr>
          <w:p w14:paraId="4985A6CF"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275D2CD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2020</w:t>
            </w:r>
          </w:p>
        </w:tc>
        <w:tc>
          <w:tcPr>
            <w:tcW w:w="2126"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3C8D0AB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-2,90%</w:t>
            </w:r>
          </w:p>
        </w:tc>
        <w:tc>
          <w:tcPr>
            <w:tcW w:w="1843" w:type="dxa"/>
            <w:gridSpan w:val="3"/>
            <w:tcBorders>
              <w:top w:val="nil"/>
              <w:left w:val="nil"/>
              <w:bottom w:val="nil"/>
              <w:right w:val="nil"/>
            </w:tcBorders>
            <w:shd w:val="clear" w:color="000000" w:fill="FFFFFF"/>
            <w:noWrap/>
            <w:vAlign w:val="bottom"/>
            <w:hideMark/>
          </w:tcPr>
          <w:p w14:paraId="09E00E0F"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307D651" w14:textId="77777777" w:rsidTr="00AE2FCD">
        <w:trPr>
          <w:gridBefore w:val="1"/>
          <w:gridAfter w:val="2"/>
          <w:wBefore w:w="6" w:type="dxa"/>
          <w:wAfter w:w="136" w:type="dxa"/>
          <w:trHeight w:val="255"/>
        </w:trPr>
        <w:tc>
          <w:tcPr>
            <w:tcW w:w="1005" w:type="dxa"/>
            <w:gridSpan w:val="4"/>
            <w:tcBorders>
              <w:top w:val="nil"/>
              <w:left w:val="nil"/>
              <w:bottom w:val="nil"/>
              <w:right w:val="nil"/>
            </w:tcBorders>
            <w:shd w:val="clear" w:color="000000" w:fill="FFFFFF"/>
            <w:noWrap/>
            <w:vAlign w:val="center"/>
            <w:hideMark/>
          </w:tcPr>
          <w:p w14:paraId="42E293C1"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94B368C"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2021</w:t>
            </w:r>
          </w:p>
        </w:tc>
        <w:tc>
          <w:tcPr>
            <w:tcW w:w="2126" w:type="dxa"/>
            <w:tcBorders>
              <w:top w:val="nil"/>
              <w:left w:val="nil"/>
              <w:bottom w:val="single" w:sz="4" w:space="0" w:color="auto"/>
              <w:right w:val="single" w:sz="8" w:space="0" w:color="auto"/>
            </w:tcBorders>
            <w:shd w:val="clear" w:color="000000" w:fill="FFFFFF"/>
            <w:noWrap/>
            <w:vAlign w:val="center"/>
            <w:hideMark/>
          </w:tcPr>
          <w:p w14:paraId="25784DC3"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24,50%</w:t>
            </w:r>
          </w:p>
        </w:tc>
        <w:tc>
          <w:tcPr>
            <w:tcW w:w="1843" w:type="dxa"/>
            <w:gridSpan w:val="3"/>
            <w:tcBorders>
              <w:top w:val="nil"/>
              <w:left w:val="nil"/>
              <w:bottom w:val="nil"/>
              <w:right w:val="nil"/>
            </w:tcBorders>
            <w:shd w:val="clear" w:color="000000" w:fill="FFFFFF"/>
            <w:noWrap/>
            <w:vAlign w:val="bottom"/>
            <w:hideMark/>
          </w:tcPr>
          <w:p w14:paraId="134BEE76"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F86D001" w14:textId="77777777" w:rsidTr="00AE2FCD">
        <w:trPr>
          <w:gridBefore w:val="1"/>
          <w:gridAfter w:val="2"/>
          <w:wBefore w:w="6" w:type="dxa"/>
          <w:wAfter w:w="136" w:type="dxa"/>
          <w:trHeight w:val="255"/>
        </w:trPr>
        <w:tc>
          <w:tcPr>
            <w:tcW w:w="1005" w:type="dxa"/>
            <w:gridSpan w:val="4"/>
            <w:tcBorders>
              <w:top w:val="nil"/>
              <w:left w:val="nil"/>
              <w:bottom w:val="nil"/>
              <w:right w:val="nil"/>
            </w:tcBorders>
            <w:shd w:val="clear" w:color="000000" w:fill="FFFFFF"/>
            <w:noWrap/>
            <w:vAlign w:val="center"/>
            <w:hideMark/>
          </w:tcPr>
          <w:p w14:paraId="3EB5DD22"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single" w:sz="8" w:space="0" w:color="auto"/>
              <w:bottom w:val="single" w:sz="4" w:space="0" w:color="auto"/>
              <w:right w:val="single" w:sz="4" w:space="0" w:color="auto"/>
            </w:tcBorders>
            <w:shd w:val="clear" w:color="000000" w:fill="FFFFFF"/>
            <w:noWrap/>
            <w:vAlign w:val="bottom"/>
            <w:hideMark/>
          </w:tcPr>
          <w:p w14:paraId="61F136E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2022</w:t>
            </w:r>
          </w:p>
        </w:tc>
        <w:tc>
          <w:tcPr>
            <w:tcW w:w="2126" w:type="dxa"/>
            <w:tcBorders>
              <w:top w:val="nil"/>
              <w:left w:val="nil"/>
              <w:bottom w:val="single" w:sz="4" w:space="0" w:color="auto"/>
              <w:right w:val="single" w:sz="8" w:space="0" w:color="auto"/>
            </w:tcBorders>
            <w:shd w:val="clear" w:color="000000" w:fill="FFFFFF"/>
            <w:noWrap/>
            <w:vAlign w:val="center"/>
            <w:hideMark/>
          </w:tcPr>
          <w:p w14:paraId="7DD4BFD7"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12,10%</w:t>
            </w:r>
          </w:p>
        </w:tc>
        <w:tc>
          <w:tcPr>
            <w:tcW w:w="1843" w:type="dxa"/>
            <w:gridSpan w:val="3"/>
            <w:tcBorders>
              <w:top w:val="nil"/>
              <w:left w:val="nil"/>
              <w:bottom w:val="nil"/>
              <w:right w:val="nil"/>
            </w:tcBorders>
            <w:shd w:val="clear" w:color="000000" w:fill="FFFFFF"/>
            <w:noWrap/>
            <w:vAlign w:val="bottom"/>
            <w:hideMark/>
          </w:tcPr>
          <w:p w14:paraId="65D09F94"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70C2BC4" w14:textId="77777777" w:rsidTr="00AE2FCD">
        <w:trPr>
          <w:gridBefore w:val="1"/>
          <w:gridAfter w:val="2"/>
          <w:wBefore w:w="6" w:type="dxa"/>
          <w:wAfter w:w="136" w:type="dxa"/>
          <w:trHeight w:val="270"/>
        </w:trPr>
        <w:tc>
          <w:tcPr>
            <w:tcW w:w="1005" w:type="dxa"/>
            <w:gridSpan w:val="4"/>
            <w:tcBorders>
              <w:top w:val="nil"/>
              <w:left w:val="nil"/>
              <w:bottom w:val="nil"/>
              <w:right w:val="nil"/>
            </w:tcBorders>
            <w:shd w:val="clear" w:color="000000" w:fill="FFFFFF"/>
            <w:noWrap/>
            <w:vAlign w:val="center"/>
            <w:hideMark/>
          </w:tcPr>
          <w:p w14:paraId="41E664A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 </w:t>
            </w:r>
          </w:p>
        </w:tc>
        <w:tc>
          <w:tcPr>
            <w:tcW w:w="4382" w:type="dxa"/>
            <w:tcBorders>
              <w:top w:val="nil"/>
              <w:left w:val="single" w:sz="8" w:space="0" w:color="auto"/>
              <w:bottom w:val="single" w:sz="8" w:space="0" w:color="auto"/>
              <w:right w:val="single" w:sz="4" w:space="0" w:color="auto"/>
            </w:tcBorders>
            <w:shd w:val="clear" w:color="000000" w:fill="FFFFFF"/>
            <w:noWrap/>
            <w:vAlign w:val="bottom"/>
            <w:hideMark/>
          </w:tcPr>
          <w:p w14:paraId="3EB0D7B4"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2023</w:t>
            </w:r>
          </w:p>
        </w:tc>
        <w:tc>
          <w:tcPr>
            <w:tcW w:w="2126" w:type="dxa"/>
            <w:tcBorders>
              <w:top w:val="nil"/>
              <w:left w:val="nil"/>
              <w:bottom w:val="single" w:sz="8" w:space="0" w:color="auto"/>
              <w:right w:val="single" w:sz="8" w:space="0" w:color="auto"/>
            </w:tcBorders>
            <w:shd w:val="clear" w:color="000000" w:fill="FFFFFF"/>
            <w:noWrap/>
            <w:vAlign w:val="center"/>
            <w:hideMark/>
          </w:tcPr>
          <w:p w14:paraId="214FD73B" w14:textId="77777777" w:rsidR="00D968A9" w:rsidRPr="008937EC" w:rsidRDefault="00D968A9" w:rsidP="004F02B7">
            <w:pPr>
              <w:jc w:val="right"/>
              <w:rPr>
                <w:rFonts w:ascii="Tahoma" w:hAnsi="Tahoma" w:cs="Tahoma"/>
                <w:color w:val="000000"/>
                <w:sz w:val="20"/>
                <w:szCs w:val="20"/>
              </w:rPr>
            </w:pPr>
            <w:r w:rsidRPr="008937EC">
              <w:rPr>
                <w:rFonts w:ascii="Tahoma" w:hAnsi="Tahoma" w:cs="Tahoma"/>
                <w:color w:val="000000"/>
                <w:sz w:val="20"/>
                <w:szCs w:val="20"/>
              </w:rPr>
              <w:t>2,00%</w:t>
            </w:r>
          </w:p>
        </w:tc>
        <w:tc>
          <w:tcPr>
            <w:tcW w:w="1843" w:type="dxa"/>
            <w:gridSpan w:val="3"/>
            <w:tcBorders>
              <w:top w:val="nil"/>
              <w:left w:val="nil"/>
              <w:bottom w:val="nil"/>
              <w:right w:val="nil"/>
            </w:tcBorders>
            <w:shd w:val="clear" w:color="000000" w:fill="FFFFFF"/>
            <w:noWrap/>
            <w:vAlign w:val="bottom"/>
            <w:hideMark/>
          </w:tcPr>
          <w:p w14:paraId="0F00A6D0" w14:textId="77777777" w:rsidR="00D968A9" w:rsidRPr="008937EC" w:rsidRDefault="00D968A9" w:rsidP="004F02B7">
            <w:pPr>
              <w:rPr>
                <w:rFonts w:ascii="Tahoma" w:hAnsi="Tahoma" w:cs="Tahoma"/>
                <w:color w:val="000000"/>
                <w:sz w:val="20"/>
                <w:szCs w:val="20"/>
              </w:rPr>
            </w:pPr>
            <w:r w:rsidRPr="008937EC">
              <w:rPr>
                <w:rFonts w:ascii="Tahoma" w:hAnsi="Tahoma" w:cs="Tahoma"/>
                <w:color w:val="000000"/>
                <w:sz w:val="20"/>
                <w:szCs w:val="20"/>
              </w:rPr>
              <w:t> </w:t>
            </w:r>
          </w:p>
        </w:tc>
      </w:tr>
    </w:tbl>
    <w:p w14:paraId="10EF9778" w14:textId="77777777" w:rsidR="00AE2FCD" w:rsidRDefault="00AE2FCD" w:rsidP="00D968A9">
      <w:pPr>
        <w:rPr>
          <w:color w:val="000000"/>
        </w:rPr>
      </w:pPr>
    </w:p>
    <w:tbl>
      <w:tblPr>
        <w:tblW w:w="0" w:type="auto"/>
        <w:tblInd w:w="30" w:type="dxa"/>
        <w:tblBorders>
          <w:top w:val="single" w:sz="4" w:space="0" w:color="auto"/>
        </w:tblBorders>
        <w:tblLook w:val="0000" w:firstRow="0" w:lastRow="0" w:firstColumn="0" w:lastColumn="0" w:noHBand="0" w:noVBand="0"/>
      </w:tblPr>
      <w:tblGrid>
        <w:gridCol w:w="9253"/>
      </w:tblGrid>
      <w:tr w:rsidR="00AE2FCD" w14:paraId="6960FEFE" w14:textId="77777777" w:rsidTr="00AE2FCD">
        <w:trPr>
          <w:trHeight w:val="100"/>
        </w:trPr>
        <w:tc>
          <w:tcPr>
            <w:tcW w:w="9253" w:type="dxa"/>
          </w:tcPr>
          <w:p w14:paraId="5B65BF19" w14:textId="77777777" w:rsidR="00AE2FCD" w:rsidRDefault="00AE2FCD" w:rsidP="00D968A9">
            <w:pPr>
              <w:rPr>
                <w:color w:val="000000"/>
              </w:rPr>
            </w:pPr>
          </w:p>
        </w:tc>
      </w:tr>
    </w:tbl>
    <w:p w14:paraId="18F7CC82" w14:textId="2030F339" w:rsidR="00D968A9" w:rsidRPr="008937EC" w:rsidRDefault="00D968A9" w:rsidP="00D968A9">
      <w:pPr>
        <w:rPr>
          <w:color w:val="000000"/>
        </w:rPr>
      </w:pPr>
    </w:p>
    <w:p w14:paraId="756D4395" w14:textId="77777777" w:rsidR="00D968A9" w:rsidRPr="008937EC" w:rsidRDefault="00D968A9" w:rsidP="00D968A9">
      <w:pPr>
        <w:rPr>
          <w:color w:val="000000"/>
        </w:rPr>
      </w:pPr>
    </w:p>
    <w:p w14:paraId="7BC69958" w14:textId="77777777" w:rsidR="00D968A9" w:rsidRPr="008937EC" w:rsidRDefault="00D968A9" w:rsidP="00D968A9">
      <w:pPr>
        <w:rPr>
          <w:color w:val="000000"/>
        </w:rPr>
      </w:pPr>
    </w:p>
    <w:p w14:paraId="0CF5CCAB" w14:textId="77777777" w:rsidR="00D968A9" w:rsidRPr="008937EC" w:rsidRDefault="00D968A9" w:rsidP="00D968A9">
      <w:pPr>
        <w:rPr>
          <w:color w:val="000000"/>
        </w:rPr>
      </w:pPr>
    </w:p>
    <w:p w14:paraId="4CB96DCC" w14:textId="77777777" w:rsidR="00D968A9" w:rsidRPr="008937EC" w:rsidRDefault="00D968A9" w:rsidP="00D968A9">
      <w:pPr>
        <w:rPr>
          <w:color w:val="000000"/>
        </w:rPr>
      </w:pPr>
    </w:p>
    <w:p w14:paraId="00B6155D" w14:textId="77777777" w:rsidR="00D968A9" w:rsidRPr="008937EC" w:rsidRDefault="00D968A9" w:rsidP="00D968A9">
      <w:pPr>
        <w:rPr>
          <w:color w:val="000000"/>
        </w:rPr>
      </w:pPr>
    </w:p>
    <w:p w14:paraId="645E33A0" w14:textId="77777777" w:rsidR="00D968A9" w:rsidRPr="008937EC" w:rsidRDefault="00D968A9" w:rsidP="00D968A9">
      <w:pPr>
        <w:rPr>
          <w:color w:val="000000"/>
        </w:rPr>
      </w:pPr>
    </w:p>
    <w:p w14:paraId="0CEF6CBA" w14:textId="77777777" w:rsidR="00D968A9" w:rsidRPr="008937EC" w:rsidRDefault="00D968A9" w:rsidP="00D968A9">
      <w:pPr>
        <w:rPr>
          <w:color w:val="000000"/>
        </w:rPr>
      </w:pPr>
    </w:p>
    <w:p w14:paraId="582AD437" w14:textId="77777777" w:rsidR="00D968A9" w:rsidRPr="008937EC" w:rsidRDefault="00D968A9" w:rsidP="00D968A9">
      <w:pPr>
        <w:rPr>
          <w:color w:val="000000"/>
        </w:rPr>
      </w:pPr>
    </w:p>
    <w:p w14:paraId="7E1C281B" w14:textId="77777777" w:rsidR="00D968A9" w:rsidRPr="008937EC" w:rsidRDefault="00D968A9" w:rsidP="00D968A9">
      <w:pPr>
        <w:rPr>
          <w:color w:val="000000"/>
        </w:rPr>
      </w:pPr>
    </w:p>
    <w:p w14:paraId="193B83C1" w14:textId="77777777" w:rsidR="00D968A9" w:rsidRPr="008937EC" w:rsidRDefault="00D968A9" w:rsidP="00D968A9">
      <w:pPr>
        <w:rPr>
          <w:color w:val="000000"/>
        </w:rPr>
      </w:pPr>
    </w:p>
    <w:p w14:paraId="1B3A44FA" w14:textId="25AF2A99" w:rsidR="00D968A9" w:rsidRDefault="00D968A9" w:rsidP="00D968A9">
      <w:pPr>
        <w:rPr>
          <w:color w:val="000000"/>
        </w:rPr>
      </w:pPr>
    </w:p>
    <w:p w14:paraId="4C01F843" w14:textId="029E0387" w:rsidR="003F63F0" w:rsidRDefault="003F63F0" w:rsidP="00D968A9">
      <w:pPr>
        <w:rPr>
          <w:color w:val="000000"/>
        </w:rPr>
      </w:pPr>
    </w:p>
    <w:p w14:paraId="02F9F5B7" w14:textId="77777777" w:rsidR="003F63F0" w:rsidRPr="008937EC" w:rsidRDefault="003F63F0" w:rsidP="00D968A9">
      <w:pPr>
        <w:rPr>
          <w:color w:val="000000"/>
        </w:rPr>
      </w:pPr>
    </w:p>
    <w:p w14:paraId="2574F7B3" w14:textId="77777777" w:rsidR="00D968A9" w:rsidRPr="008937EC" w:rsidRDefault="00D968A9" w:rsidP="00D968A9">
      <w:pPr>
        <w:rPr>
          <w:color w:val="000000"/>
        </w:rPr>
      </w:pPr>
    </w:p>
    <w:p w14:paraId="134F4F71" w14:textId="77777777" w:rsidR="00D968A9" w:rsidRPr="008937EC" w:rsidRDefault="00D968A9" w:rsidP="00D968A9">
      <w:pPr>
        <w:rPr>
          <w:color w:val="000000"/>
        </w:rPr>
      </w:pP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t>Приложение 2</w:t>
      </w:r>
    </w:p>
    <w:p w14:paraId="64A76B7B" w14:textId="77777777" w:rsidR="00D968A9" w:rsidRPr="008937EC" w:rsidRDefault="00D968A9" w:rsidP="00D968A9">
      <w:pPr>
        <w:rPr>
          <w:color w:val="000000"/>
        </w:rPr>
      </w:pPr>
    </w:p>
    <w:tbl>
      <w:tblPr>
        <w:tblW w:w="9676" w:type="dxa"/>
        <w:tblLayout w:type="fixed"/>
        <w:tblLook w:val="04A0" w:firstRow="1" w:lastRow="0" w:firstColumn="1" w:lastColumn="0" w:noHBand="0" w:noVBand="1"/>
      </w:tblPr>
      <w:tblGrid>
        <w:gridCol w:w="10"/>
        <w:gridCol w:w="15"/>
        <w:gridCol w:w="46"/>
        <w:gridCol w:w="934"/>
        <w:gridCol w:w="4524"/>
        <w:gridCol w:w="2126"/>
        <w:gridCol w:w="1715"/>
        <w:gridCol w:w="122"/>
        <w:gridCol w:w="16"/>
        <w:gridCol w:w="30"/>
        <w:gridCol w:w="31"/>
        <w:gridCol w:w="70"/>
        <w:gridCol w:w="37"/>
      </w:tblGrid>
      <w:tr w:rsidR="00D968A9" w:rsidRPr="008937EC" w14:paraId="20E02AA6" w14:textId="77777777" w:rsidTr="00AE2FCD">
        <w:trPr>
          <w:gridAfter w:val="1"/>
          <w:wAfter w:w="37" w:type="dxa"/>
          <w:trHeight w:val="1394"/>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05D327D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863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10AB90D6" w14:textId="77777777" w:rsidR="00D968A9" w:rsidRPr="008937EC" w:rsidRDefault="00D968A9" w:rsidP="00AE2FCD">
            <w:pPr>
              <w:jc w:val="center"/>
              <w:rPr>
                <w:rFonts w:ascii="Tahoma" w:hAnsi="Tahoma" w:cs="Tahoma"/>
                <w:b/>
                <w:bCs/>
                <w:color w:val="000000"/>
              </w:rPr>
            </w:pPr>
            <w:r>
              <w:rPr>
                <w:rFonts w:ascii="Tahoma" w:hAnsi="Tahoma" w:cs="Tahoma"/>
                <w:b/>
                <w:bCs/>
                <w:color w:val="000000"/>
              </w:rPr>
              <w:t>Индикативный п</w:t>
            </w:r>
            <w:r w:rsidRPr="008937EC">
              <w:rPr>
                <w:rFonts w:ascii="Tahoma" w:hAnsi="Tahoma" w:cs="Tahoma"/>
                <w:b/>
                <w:bCs/>
                <w:color w:val="000000"/>
              </w:rPr>
              <w:t>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AE2FCD" w:rsidRPr="008937EC" w14:paraId="3FE5C00E" w14:textId="77777777" w:rsidTr="00AE2FCD">
        <w:trPr>
          <w:gridAfter w:val="1"/>
          <w:wAfter w:w="37" w:type="dxa"/>
          <w:trHeight w:val="39"/>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14:paraId="5942D5E1" w14:textId="77777777" w:rsidR="00AE2FCD" w:rsidRPr="008937EC" w:rsidRDefault="00AE2FCD" w:rsidP="00AE2FCD">
            <w:pPr>
              <w:rPr>
                <w:rFonts w:ascii="Tahoma" w:hAnsi="Tahoma" w:cs="Tahoma"/>
                <w:color w:val="000000"/>
                <w:sz w:val="20"/>
                <w:szCs w:val="20"/>
              </w:rPr>
            </w:pPr>
          </w:p>
        </w:tc>
        <w:tc>
          <w:tcPr>
            <w:tcW w:w="8634"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74140A8D" w14:textId="77777777" w:rsidR="00AE2FCD" w:rsidRDefault="00AE2FCD" w:rsidP="00AE2FCD">
            <w:pPr>
              <w:jc w:val="center"/>
              <w:rPr>
                <w:rFonts w:ascii="Tahoma" w:hAnsi="Tahoma" w:cs="Tahoma"/>
                <w:b/>
                <w:bCs/>
                <w:color w:val="000000"/>
              </w:rPr>
            </w:pPr>
          </w:p>
        </w:tc>
      </w:tr>
      <w:tr w:rsidR="00D968A9" w:rsidRPr="008937EC" w14:paraId="62B37917"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52D0F20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nil"/>
            </w:tcBorders>
            <w:shd w:val="clear" w:color="000000" w:fill="FFFFFF"/>
            <w:noWrap/>
            <w:vAlign w:val="bottom"/>
            <w:hideMark/>
          </w:tcPr>
          <w:p w14:paraId="34E1DA9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Дата:</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78AFFA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16.11.2022</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FC4F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94D968F" w14:textId="77777777" w:rsidTr="00AE2FCD">
        <w:trPr>
          <w:gridAfter w:val="1"/>
          <w:wAfter w:w="37" w:type="dxa"/>
          <w:trHeight w:val="255"/>
        </w:trPr>
        <w:tc>
          <w:tcPr>
            <w:tcW w:w="1005" w:type="dxa"/>
            <w:gridSpan w:val="4"/>
            <w:tcBorders>
              <w:top w:val="single" w:sz="4" w:space="0" w:color="auto"/>
              <w:left w:val="single" w:sz="4" w:space="0" w:color="auto"/>
              <w:bottom w:val="nil"/>
              <w:right w:val="single" w:sz="4" w:space="0" w:color="auto"/>
            </w:tcBorders>
            <w:shd w:val="clear" w:color="000000" w:fill="FFFFFF"/>
            <w:vAlign w:val="bottom"/>
            <w:hideMark/>
          </w:tcPr>
          <w:p w14:paraId="1A3946E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nil"/>
              <w:right w:val="single" w:sz="4" w:space="0" w:color="auto"/>
            </w:tcBorders>
            <w:shd w:val="clear" w:color="000000" w:fill="FFFFFF"/>
            <w:noWrap/>
            <w:vAlign w:val="bottom"/>
            <w:hideMark/>
          </w:tcPr>
          <w:p w14:paraId="22616302"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Информация о системе теплоснабжения, в отношении которой выполняется расчет:</w:t>
            </w:r>
          </w:p>
        </w:tc>
        <w:tc>
          <w:tcPr>
            <w:tcW w:w="2126" w:type="dxa"/>
            <w:tcBorders>
              <w:top w:val="single" w:sz="4" w:space="0" w:color="auto"/>
              <w:left w:val="single" w:sz="4" w:space="0" w:color="auto"/>
              <w:bottom w:val="nil"/>
              <w:right w:val="single" w:sz="4" w:space="0" w:color="auto"/>
            </w:tcBorders>
            <w:shd w:val="clear" w:color="000000" w:fill="FFFFFF"/>
            <w:noWrap/>
            <w:vAlign w:val="center"/>
            <w:hideMark/>
          </w:tcPr>
          <w:p w14:paraId="0D2016D3"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single" w:sz="4" w:space="0" w:color="auto"/>
              <w:left w:val="single" w:sz="4" w:space="0" w:color="auto"/>
              <w:bottom w:val="nil"/>
              <w:right w:val="single" w:sz="4" w:space="0" w:color="auto"/>
            </w:tcBorders>
            <w:shd w:val="clear" w:color="000000" w:fill="FFFFFF"/>
            <w:noWrap/>
            <w:vAlign w:val="bottom"/>
            <w:hideMark/>
          </w:tcPr>
          <w:p w14:paraId="231860F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B483A20"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3095E52F"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6120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Субъект Российской Федерации</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6E0A68"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Кемеровская область</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92014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59AE58C" w14:textId="77777777" w:rsidTr="00AE2FCD">
        <w:trPr>
          <w:gridAfter w:val="1"/>
          <w:wAfter w:w="37" w:type="dxa"/>
          <w:trHeight w:val="255"/>
        </w:trPr>
        <w:tc>
          <w:tcPr>
            <w:tcW w:w="1005" w:type="dxa"/>
            <w:gridSpan w:val="4"/>
            <w:tcBorders>
              <w:top w:val="single" w:sz="4" w:space="0" w:color="auto"/>
              <w:left w:val="single" w:sz="4" w:space="0" w:color="auto"/>
              <w:bottom w:val="nil"/>
              <w:right w:val="single" w:sz="4" w:space="0" w:color="auto"/>
            </w:tcBorders>
            <w:shd w:val="clear" w:color="000000" w:fill="FFFFFF"/>
            <w:vAlign w:val="bottom"/>
            <w:hideMark/>
          </w:tcPr>
          <w:p w14:paraId="1CEAD5B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nil"/>
              <w:right w:val="single" w:sz="4" w:space="0" w:color="auto"/>
            </w:tcBorders>
            <w:shd w:val="clear" w:color="000000" w:fill="FFFFFF"/>
            <w:vAlign w:val="center"/>
            <w:hideMark/>
          </w:tcPr>
          <w:p w14:paraId="7814FDD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Городской округ</w:t>
            </w:r>
          </w:p>
        </w:tc>
        <w:tc>
          <w:tcPr>
            <w:tcW w:w="2126" w:type="dxa"/>
            <w:tcBorders>
              <w:top w:val="single" w:sz="4" w:space="0" w:color="auto"/>
              <w:left w:val="single" w:sz="4" w:space="0" w:color="auto"/>
              <w:bottom w:val="nil"/>
              <w:right w:val="single" w:sz="4" w:space="0" w:color="auto"/>
            </w:tcBorders>
            <w:shd w:val="clear" w:color="000000" w:fill="FFFFFF"/>
            <w:vAlign w:val="center"/>
            <w:hideMark/>
          </w:tcPr>
          <w:p w14:paraId="585AAAF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w:t>
            </w:r>
          </w:p>
        </w:tc>
        <w:tc>
          <w:tcPr>
            <w:tcW w:w="1984" w:type="dxa"/>
            <w:gridSpan w:val="6"/>
            <w:tcBorders>
              <w:top w:val="single" w:sz="4" w:space="0" w:color="auto"/>
              <w:left w:val="single" w:sz="4" w:space="0" w:color="auto"/>
              <w:bottom w:val="nil"/>
              <w:right w:val="single" w:sz="4" w:space="0" w:color="auto"/>
            </w:tcBorders>
            <w:shd w:val="clear" w:color="000000" w:fill="FFFFFF"/>
            <w:noWrap/>
            <w:vAlign w:val="bottom"/>
            <w:hideMark/>
          </w:tcPr>
          <w:p w14:paraId="295ED19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D81B44F"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1264E9F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0E58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2321D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7451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7B8B4B2"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3EEFC6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562D7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Код ОКТМО</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1A5E6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32707000</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A5910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7D0A0CA"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3F8E8A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014BC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Система теплоснабжения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C491E5" w14:textId="77777777" w:rsidR="00D968A9" w:rsidRPr="008937EC" w:rsidRDefault="00D968A9" w:rsidP="00AE2FCD">
            <w:pPr>
              <w:jc w:val="center"/>
              <w:rPr>
                <w:rFonts w:ascii="Tahoma" w:hAnsi="Tahoma" w:cs="Tahoma"/>
                <w:b/>
                <w:color w:val="000000"/>
                <w:sz w:val="20"/>
                <w:szCs w:val="20"/>
              </w:rPr>
            </w:pPr>
            <w:r w:rsidRPr="008937EC">
              <w:rPr>
                <w:rFonts w:ascii="Tahoma" w:hAnsi="Tahoma" w:cs="Tahoma"/>
                <w:b/>
                <w:color w:val="000000"/>
                <w:sz w:val="20"/>
                <w:szCs w:val="20"/>
              </w:rPr>
              <w:t>Беловская ГРЭС</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1DC30D" w14:textId="77777777" w:rsidR="00D968A9" w:rsidRPr="008937EC" w:rsidRDefault="00D968A9" w:rsidP="00AE2FCD">
            <w:pPr>
              <w:rPr>
                <w:rFonts w:ascii="Tahoma" w:hAnsi="Tahoma" w:cs="Tahoma"/>
                <w:b/>
                <w:color w:val="000000"/>
                <w:sz w:val="20"/>
                <w:szCs w:val="20"/>
              </w:rPr>
            </w:pPr>
            <w:r w:rsidRPr="008937EC">
              <w:rPr>
                <w:rFonts w:ascii="Tahoma" w:hAnsi="Tahoma" w:cs="Tahoma"/>
                <w:b/>
                <w:color w:val="000000"/>
                <w:sz w:val="20"/>
                <w:szCs w:val="20"/>
              </w:rPr>
              <w:t> </w:t>
            </w:r>
          </w:p>
        </w:tc>
      </w:tr>
      <w:tr w:rsidR="00D968A9" w:rsidRPr="008937EC" w14:paraId="56B975C7"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9B541C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A8FAF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Период регулирования (i)-й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B155E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2023</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39A69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62D0B0A"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23E83BA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45E9F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Период регулирования (i-1)-й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2C555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2022</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7D3749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9CF8282"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90D695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EAE88"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Период регулирования (i-2)-й</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A6A4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2021</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E5BFB9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34C16B9"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48CE86F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1CDED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Базовый год (б)</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CC20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2019</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CC7908"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DDAAFC8" w14:textId="77777777" w:rsidTr="00AE2FCD">
        <w:trPr>
          <w:gridAfter w:val="1"/>
          <w:wAfter w:w="37" w:type="dxa"/>
          <w:trHeight w:val="255"/>
        </w:trPr>
        <w:tc>
          <w:tcPr>
            <w:tcW w:w="1005" w:type="dxa"/>
            <w:gridSpan w:val="4"/>
            <w:tcBorders>
              <w:top w:val="single" w:sz="4" w:space="0" w:color="auto"/>
              <w:left w:val="single" w:sz="4" w:space="0" w:color="auto"/>
              <w:bottom w:val="single" w:sz="4" w:space="0" w:color="auto"/>
              <w:right w:val="single" w:sz="4" w:space="0" w:color="auto"/>
            </w:tcBorders>
            <w:shd w:val="clear" w:color="000000" w:fill="FFFFFF"/>
            <w:vAlign w:val="bottom"/>
            <w:hideMark/>
          </w:tcPr>
          <w:p w14:paraId="7910A9E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53A01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Вид топлива, использование которого преобладает в системе теплоснабжения</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19F2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каменный уголь</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B333E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02F8FAC" w14:textId="77777777" w:rsidTr="00AE2FCD">
        <w:trPr>
          <w:gridAfter w:val="1"/>
          <w:wAfter w:w="37" w:type="dxa"/>
          <w:trHeight w:val="634"/>
        </w:trPr>
        <w:tc>
          <w:tcPr>
            <w:tcW w:w="7655" w:type="dxa"/>
            <w:gridSpan w:val="6"/>
            <w:tcBorders>
              <w:top w:val="single" w:sz="4" w:space="0" w:color="auto"/>
              <w:left w:val="single" w:sz="4" w:space="0" w:color="auto"/>
              <w:bottom w:val="single" w:sz="4" w:space="0" w:color="auto"/>
              <w:right w:val="single" w:sz="4" w:space="0" w:color="auto"/>
            </w:tcBorders>
            <w:shd w:val="clear" w:color="000000" w:fill="FFFFFF"/>
            <w:vAlign w:val="bottom"/>
            <w:hideMark/>
          </w:tcPr>
          <w:p w14:paraId="29967276"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c>
          <w:tcPr>
            <w:tcW w:w="1984"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BB1D47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AE2FCD" w:rsidRPr="008937EC" w14:paraId="7CB08DAB" w14:textId="77777777" w:rsidTr="00AE2FCD">
        <w:trPr>
          <w:gridAfter w:val="1"/>
          <w:wAfter w:w="37" w:type="dxa"/>
          <w:trHeight w:val="184"/>
        </w:trPr>
        <w:tc>
          <w:tcPr>
            <w:tcW w:w="1005" w:type="dxa"/>
            <w:gridSpan w:val="4"/>
            <w:vMerge w:val="restart"/>
            <w:tcBorders>
              <w:top w:val="nil"/>
              <w:left w:val="single" w:sz="8" w:space="0" w:color="auto"/>
              <w:right w:val="single" w:sz="4" w:space="0" w:color="auto"/>
            </w:tcBorders>
            <w:shd w:val="clear" w:color="000000" w:fill="FFFFFF"/>
            <w:vAlign w:val="center"/>
            <w:hideMark/>
          </w:tcPr>
          <w:p w14:paraId="7BA7A228" w14:textId="77777777" w:rsidR="00AE2FCD" w:rsidRPr="008937EC" w:rsidRDefault="00AE2FCD" w:rsidP="00AE2FCD">
            <w:pPr>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524" w:type="dxa"/>
            <w:vMerge w:val="restart"/>
            <w:tcBorders>
              <w:top w:val="nil"/>
              <w:left w:val="single" w:sz="4" w:space="0" w:color="auto"/>
              <w:right w:val="single" w:sz="4" w:space="0" w:color="auto"/>
            </w:tcBorders>
            <w:shd w:val="clear" w:color="auto" w:fill="auto"/>
            <w:vAlign w:val="center"/>
            <w:hideMark/>
          </w:tcPr>
          <w:p w14:paraId="6904CF37" w14:textId="77777777" w:rsidR="00AE2FCD" w:rsidRPr="008937EC" w:rsidRDefault="00AE2FCD" w:rsidP="00AE2FCD">
            <w:pPr>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2126" w:type="dxa"/>
            <w:vMerge w:val="restart"/>
            <w:tcBorders>
              <w:top w:val="nil"/>
              <w:left w:val="nil"/>
              <w:right w:val="single" w:sz="8" w:space="0" w:color="auto"/>
            </w:tcBorders>
            <w:shd w:val="clear" w:color="auto" w:fill="auto"/>
            <w:vAlign w:val="center"/>
            <w:hideMark/>
          </w:tcPr>
          <w:p w14:paraId="788E6664" w14:textId="77777777" w:rsidR="00AE2FCD" w:rsidRPr="008937EC" w:rsidRDefault="00AE2FCD" w:rsidP="00AE2FCD">
            <w:pPr>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c>
          <w:tcPr>
            <w:tcW w:w="1984" w:type="dxa"/>
            <w:gridSpan w:val="6"/>
            <w:tcBorders>
              <w:top w:val="nil"/>
              <w:left w:val="nil"/>
              <w:bottom w:val="single" w:sz="4" w:space="0" w:color="auto"/>
              <w:right w:val="single" w:sz="4" w:space="0" w:color="auto"/>
            </w:tcBorders>
            <w:shd w:val="clear" w:color="000000" w:fill="FFFFFF"/>
            <w:noWrap/>
            <w:vAlign w:val="bottom"/>
            <w:hideMark/>
          </w:tcPr>
          <w:p w14:paraId="09FAFC5F" w14:textId="77777777" w:rsidR="00AE2FCD" w:rsidRPr="008937EC" w:rsidRDefault="00AE2FCD" w:rsidP="00AE2FCD">
            <w:pPr>
              <w:rPr>
                <w:rFonts w:ascii="Tahoma" w:hAnsi="Tahoma" w:cs="Tahoma"/>
                <w:color w:val="000000"/>
                <w:sz w:val="20"/>
                <w:szCs w:val="20"/>
              </w:rPr>
            </w:pPr>
            <w:r w:rsidRPr="008937EC">
              <w:rPr>
                <w:rFonts w:ascii="Tahoma" w:hAnsi="Tahoma" w:cs="Tahoma"/>
                <w:color w:val="000000"/>
                <w:sz w:val="20"/>
                <w:szCs w:val="20"/>
              </w:rPr>
              <w:t> </w:t>
            </w:r>
          </w:p>
        </w:tc>
      </w:tr>
      <w:tr w:rsidR="00AE2FCD" w:rsidRPr="008937EC" w14:paraId="549C6D73" w14:textId="77777777" w:rsidTr="00AE2FCD">
        <w:trPr>
          <w:gridAfter w:val="1"/>
          <w:wAfter w:w="37" w:type="dxa"/>
          <w:trHeight w:val="56"/>
        </w:trPr>
        <w:tc>
          <w:tcPr>
            <w:tcW w:w="1005" w:type="dxa"/>
            <w:gridSpan w:val="4"/>
            <w:vMerge/>
            <w:tcBorders>
              <w:left w:val="single" w:sz="8" w:space="0" w:color="auto"/>
              <w:bottom w:val="single" w:sz="4" w:space="0" w:color="auto"/>
              <w:right w:val="single" w:sz="4" w:space="0" w:color="auto"/>
            </w:tcBorders>
            <w:shd w:val="clear" w:color="000000" w:fill="FFFFFF"/>
            <w:vAlign w:val="center"/>
          </w:tcPr>
          <w:p w14:paraId="7180ACA4" w14:textId="77777777" w:rsidR="00AE2FCD" w:rsidRPr="008937EC" w:rsidRDefault="00AE2FCD" w:rsidP="00AE2FCD">
            <w:pPr>
              <w:jc w:val="center"/>
              <w:rPr>
                <w:rFonts w:ascii="Tahoma" w:hAnsi="Tahoma" w:cs="Tahoma"/>
                <w:b/>
                <w:bCs/>
                <w:color w:val="000000"/>
                <w:sz w:val="20"/>
                <w:szCs w:val="20"/>
              </w:rPr>
            </w:pPr>
          </w:p>
        </w:tc>
        <w:tc>
          <w:tcPr>
            <w:tcW w:w="4524" w:type="dxa"/>
            <w:vMerge/>
            <w:tcBorders>
              <w:left w:val="single" w:sz="4" w:space="0" w:color="auto"/>
              <w:bottom w:val="single" w:sz="4" w:space="0" w:color="auto"/>
              <w:right w:val="single" w:sz="4" w:space="0" w:color="auto"/>
            </w:tcBorders>
            <w:shd w:val="clear" w:color="auto" w:fill="auto"/>
            <w:vAlign w:val="center"/>
          </w:tcPr>
          <w:p w14:paraId="706C0D3B" w14:textId="77777777" w:rsidR="00AE2FCD" w:rsidRPr="008937EC" w:rsidRDefault="00AE2FCD" w:rsidP="00AE2FCD">
            <w:pPr>
              <w:jc w:val="center"/>
              <w:rPr>
                <w:rFonts w:ascii="Tahoma" w:hAnsi="Tahoma" w:cs="Tahoma"/>
                <w:b/>
                <w:bCs/>
                <w:color w:val="000000"/>
                <w:sz w:val="20"/>
                <w:szCs w:val="20"/>
              </w:rPr>
            </w:pPr>
          </w:p>
        </w:tc>
        <w:tc>
          <w:tcPr>
            <w:tcW w:w="2126" w:type="dxa"/>
            <w:vMerge/>
            <w:tcBorders>
              <w:left w:val="nil"/>
              <w:bottom w:val="single" w:sz="4" w:space="0" w:color="auto"/>
              <w:right w:val="single" w:sz="8" w:space="0" w:color="auto"/>
            </w:tcBorders>
            <w:shd w:val="clear" w:color="auto" w:fill="auto"/>
            <w:vAlign w:val="center"/>
          </w:tcPr>
          <w:p w14:paraId="7C4481CC" w14:textId="77777777" w:rsidR="00AE2FCD" w:rsidRPr="008937EC" w:rsidRDefault="00AE2FCD" w:rsidP="00AE2FCD">
            <w:pPr>
              <w:jc w:val="center"/>
              <w:rPr>
                <w:rFonts w:ascii="Tahoma" w:hAnsi="Tahoma" w:cs="Tahoma"/>
                <w:b/>
                <w:bCs/>
                <w:color w:val="000000"/>
                <w:sz w:val="20"/>
                <w:szCs w:val="20"/>
              </w:rPr>
            </w:pPr>
          </w:p>
        </w:tc>
        <w:tc>
          <w:tcPr>
            <w:tcW w:w="1984" w:type="dxa"/>
            <w:gridSpan w:val="6"/>
            <w:tcBorders>
              <w:top w:val="single" w:sz="4" w:space="0" w:color="auto"/>
              <w:left w:val="nil"/>
              <w:bottom w:val="single" w:sz="4" w:space="0" w:color="auto"/>
              <w:right w:val="single" w:sz="4" w:space="0" w:color="auto"/>
            </w:tcBorders>
            <w:shd w:val="clear" w:color="000000" w:fill="FFFFFF"/>
            <w:noWrap/>
            <w:vAlign w:val="bottom"/>
          </w:tcPr>
          <w:p w14:paraId="6B346891" w14:textId="77777777" w:rsidR="00AE2FCD" w:rsidRPr="008937EC" w:rsidRDefault="00AE2FCD" w:rsidP="00AE2FCD">
            <w:pPr>
              <w:rPr>
                <w:rFonts w:ascii="Tahoma" w:hAnsi="Tahoma" w:cs="Tahoma"/>
                <w:color w:val="000000"/>
                <w:sz w:val="20"/>
                <w:szCs w:val="20"/>
              </w:rPr>
            </w:pPr>
          </w:p>
        </w:tc>
      </w:tr>
      <w:tr w:rsidR="00D968A9" w:rsidRPr="008937EC" w14:paraId="2FA0D88E" w14:textId="77777777" w:rsidTr="00AE2FCD">
        <w:trPr>
          <w:gridAfter w:val="1"/>
          <w:wAfter w:w="37" w:type="dxa"/>
          <w:trHeight w:val="25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1C37CC10"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524" w:type="dxa"/>
            <w:tcBorders>
              <w:top w:val="nil"/>
              <w:left w:val="nil"/>
              <w:bottom w:val="single" w:sz="4" w:space="0" w:color="auto"/>
              <w:right w:val="single" w:sz="4" w:space="0" w:color="auto"/>
            </w:tcBorders>
            <w:shd w:val="clear" w:color="auto" w:fill="auto"/>
            <w:vAlign w:val="center"/>
            <w:hideMark/>
          </w:tcPr>
          <w:p w14:paraId="239C4DDE"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126" w:type="dxa"/>
            <w:tcBorders>
              <w:top w:val="nil"/>
              <w:left w:val="nil"/>
              <w:bottom w:val="single" w:sz="4" w:space="0" w:color="auto"/>
              <w:right w:val="single" w:sz="8" w:space="0" w:color="auto"/>
            </w:tcBorders>
            <w:shd w:val="clear" w:color="auto" w:fill="auto"/>
            <w:vAlign w:val="center"/>
            <w:hideMark/>
          </w:tcPr>
          <w:p w14:paraId="3E63FF23"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984"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1D3FB21E"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3FF25A6" w14:textId="77777777" w:rsidTr="00AE2FCD">
        <w:trPr>
          <w:gridAfter w:val="1"/>
          <w:wAfter w:w="37"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48A0872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w:t>
            </w:r>
          </w:p>
        </w:tc>
        <w:tc>
          <w:tcPr>
            <w:tcW w:w="4524" w:type="dxa"/>
            <w:tcBorders>
              <w:top w:val="nil"/>
              <w:left w:val="nil"/>
              <w:bottom w:val="single" w:sz="4" w:space="0" w:color="auto"/>
              <w:right w:val="single" w:sz="4" w:space="0" w:color="auto"/>
            </w:tcBorders>
            <w:shd w:val="clear" w:color="000000" w:fill="FFFFFF"/>
            <w:vAlign w:val="center"/>
            <w:hideMark/>
          </w:tcPr>
          <w:p w14:paraId="516D5BD3"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Уровень цены на тепловую энергию (мощность) без НДС, руб./Гкал</w:t>
            </w:r>
          </w:p>
        </w:tc>
        <w:tc>
          <w:tcPr>
            <w:tcW w:w="2126" w:type="dxa"/>
            <w:tcBorders>
              <w:top w:val="nil"/>
              <w:left w:val="nil"/>
              <w:bottom w:val="single" w:sz="4" w:space="0" w:color="auto"/>
              <w:right w:val="single" w:sz="8" w:space="0" w:color="auto"/>
            </w:tcBorders>
            <w:shd w:val="clear" w:color="000000" w:fill="FFFFFF"/>
            <w:vAlign w:val="center"/>
            <w:hideMark/>
          </w:tcPr>
          <w:p w14:paraId="6B688F22"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3 960,62</w:t>
            </w:r>
          </w:p>
        </w:tc>
        <w:tc>
          <w:tcPr>
            <w:tcW w:w="1984" w:type="dxa"/>
            <w:gridSpan w:val="6"/>
            <w:tcBorders>
              <w:top w:val="nil"/>
              <w:left w:val="nil"/>
              <w:bottom w:val="single" w:sz="4" w:space="0" w:color="auto"/>
              <w:right w:val="single" w:sz="4" w:space="0" w:color="auto"/>
            </w:tcBorders>
            <w:shd w:val="clear" w:color="000000" w:fill="FFFFFF"/>
            <w:noWrap/>
            <w:vAlign w:val="bottom"/>
            <w:hideMark/>
          </w:tcPr>
          <w:p w14:paraId="2547F14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ED893DE" w14:textId="77777777" w:rsidTr="00AE2FCD">
        <w:trPr>
          <w:gridAfter w:val="1"/>
          <w:wAfter w:w="37"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7E5445B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1.1</w:t>
            </w:r>
          </w:p>
        </w:tc>
        <w:tc>
          <w:tcPr>
            <w:tcW w:w="4524" w:type="dxa"/>
            <w:tcBorders>
              <w:top w:val="nil"/>
              <w:left w:val="nil"/>
              <w:bottom w:val="single" w:sz="4" w:space="0" w:color="auto"/>
              <w:right w:val="single" w:sz="4" w:space="0" w:color="auto"/>
            </w:tcBorders>
            <w:shd w:val="clear" w:color="000000" w:fill="FFFFFF"/>
            <w:vAlign w:val="center"/>
            <w:hideMark/>
          </w:tcPr>
          <w:p w14:paraId="02046E3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8937EC">
              <w:rPr>
                <w:rFonts w:ascii="Tahoma" w:hAnsi="Tahoma" w:cs="Tahoma"/>
                <w:b/>
                <w:bCs/>
                <w:color w:val="000000"/>
              </w:rPr>
              <w:t>РТ</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7F04952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564,52</w:t>
            </w:r>
          </w:p>
        </w:tc>
        <w:tc>
          <w:tcPr>
            <w:tcW w:w="1984" w:type="dxa"/>
            <w:gridSpan w:val="6"/>
            <w:tcBorders>
              <w:top w:val="nil"/>
              <w:left w:val="nil"/>
              <w:bottom w:val="single" w:sz="4" w:space="0" w:color="auto"/>
              <w:right w:val="single" w:sz="4" w:space="0" w:color="auto"/>
            </w:tcBorders>
            <w:shd w:val="clear" w:color="000000" w:fill="FFFFFF"/>
            <w:noWrap/>
            <w:vAlign w:val="bottom"/>
            <w:hideMark/>
          </w:tcPr>
          <w:p w14:paraId="6DDC132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0B1EDFC" w14:textId="77777777" w:rsidTr="00AE2FCD">
        <w:trPr>
          <w:gridAfter w:val="1"/>
          <w:wAfter w:w="37"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45AD827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1.2</w:t>
            </w:r>
          </w:p>
        </w:tc>
        <w:tc>
          <w:tcPr>
            <w:tcW w:w="4524" w:type="dxa"/>
            <w:tcBorders>
              <w:top w:val="nil"/>
              <w:left w:val="nil"/>
              <w:bottom w:val="single" w:sz="4" w:space="0" w:color="auto"/>
              <w:right w:val="single" w:sz="4" w:space="0" w:color="auto"/>
            </w:tcBorders>
            <w:shd w:val="clear" w:color="000000" w:fill="FFFFFF"/>
            <w:vAlign w:val="center"/>
            <w:hideMark/>
          </w:tcPr>
          <w:p w14:paraId="2C73E34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8937EC">
              <w:rPr>
                <w:rFonts w:ascii="Tahoma" w:hAnsi="Tahoma" w:cs="Tahoma"/>
                <w:b/>
                <w:bCs/>
                <w:color w:val="000000"/>
              </w:rPr>
              <w:t>КР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74E21964"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2 279,65</w:t>
            </w:r>
          </w:p>
        </w:tc>
        <w:tc>
          <w:tcPr>
            <w:tcW w:w="1984"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0F4F6EF"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4C0D1FE"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7503E17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1.3</w:t>
            </w:r>
          </w:p>
        </w:tc>
        <w:tc>
          <w:tcPr>
            <w:tcW w:w="4524" w:type="dxa"/>
            <w:tcBorders>
              <w:top w:val="nil"/>
              <w:left w:val="nil"/>
              <w:bottom w:val="single" w:sz="4" w:space="0" w:color="auto"/>
              <w:right w:val="single" w:sz="4" w:space="0" w:color="auto"/>
            </w:tcBorders>
            <w:shd w:val="clear" w:color="000000" w:fill="FFFFFF"/>
            <w:vAlign w:val="center"/>
            <w:hideMark/>
          </w:tcPr>
          <w:p w14:paraId="30ED9B6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8" w:space="0" w:color="auto"/>
            </w:tcBorders>
            <w:shd w:val="clear" w:color="000000" w:fill="FFFFFF"/>
            <w:vAlign w:val="center"/>
            <w:hideMark/>
          </w:tcPr>
          <w:p w14:paraId="26706E8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548,38</w:t>
            </w:r>
          </w:p>
        </w:tc>
        <w:tc>
          <w:tcPr>
            <w:tcW w:w="1984" w:type="dxa"/>
            <w:gridSpan w:val="6"/>
            <w:tcBorders>
              <w:top w:val="nil"/>
              <w:left w:val="nil"/>
              <w:bottom w:val="single" w:sz="4" w:space="0" w:color="auto"/>
              <w:right w:val="single" w:sz="4" w:space="0" w:color="auto"/>
            </w:tcBorders>
            <w:shd w:val="clear" w:color="000000" w:fill="FFFFFF"/>
            <w:noWrap/>
            <w:vAlign w:val="bottom"/>
            <w:hideMark/>
          </w:tcPr>
          <w:p w14:paraId="424DFBC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AE2FCD" w:rsidRPr="008937EC" w14:paraId="3733E8F9" w14:textId="77777777" w:rsidTr="00AE2FCD">
        <w:trPr>
          <w:gridAfter w:val="1"/>
          <w:wAfter w:w="37" w:type="dxa"/>
          <w:trHeight w:val="1088"/>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444C8CD" w14:textId="77777777" w:rsidR="00AE2FCD" w:rsidRPr="008937EC" w:rsidRDefault="00AE2FCD" w:rsidP="00AE2FCD">
            <w:pPr>
              <w:jc w:val="right"/>
              <w:rPr>
                <w:rFonts w:ascii="Tahoma" w:hAnsi="Tahoma" w:cs="Tahoma"/>
                <w:color w:val="000000"/>
                <w:sz w:val="20"/>
                <w:szCs w:val="20"/>
              </w:rPr>
            </w:pPr>
            <w:r w:rsidRPr="008937EC">
              <w:rPr>
                <w:rFonts w:ascii="Tahoma" w:hAnsi="Tahoma" w:cs="Tahoma"/>
                <w:color w:val="000000"/>
                <w:sz w:val="20"/>
                <w:szCs w:val="20"/>
              </w:rPr>
              <w:t>1.4</w:t>
            </w:r>
          </w:p>
        </w:tc>
        <w:tc>
          <w:tcPr>
            <w:tcW w:w="4524" w:type="dxa"/>
            <w:tcBorders>
              <w:top w:val="nil"/>
              <w:left w:val="nil"/>
              <w:bottom w:val="single" w:sz="4" w:space="0" w:color="auto"/>
              <w:right w:val="single" w:sz="4" w:space="0" w:color="auto"/>
            </w:tcBorders>
            <w:shd w:val="clear" w:color="000000" w:fill="FFFFFF"/>
            <w:vAlign w:val="center"/>
            <w:hideMark/>
          </w:tcPr>
          <w:p w14:paraId="4DD83DE8" w14:textId="70136827" w:rsidR="00AE2FCD" w:rsidRPr="008937EC" w:rsidRDefault="00AE2FCD" w:rsidP="00AE2FCD">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w:t>
            </w:r>
          </w:p>
        </w:tc>
        <w:tc>
          <w:tcPr>
            <w:tcW w:w="2126" w:type="dxa"/>
            <w:tcBorders>
              <w:top w:val="nil"/>
              <w:left w:val="nil"/>
              <w:bottom w:val="single" w:sz="4" w:space="0" w:color="auto"/>
              <w:right w:val="single" w:sz="8" w:space="0" w:color="auto"/>
            </w:tcBorders>
            <w:shd w:val="clear" w:color="000000" w:fill="FFFFFF"/>
            <w:vAlign w:val="center"/>
            <w:hideMark/>
          </w:tcPr>
          <w:p w14:paraId="7BCBDA86" w14:textId="77777777" w:rsidR="00AE2FCD" w:rsidRPr="008937EC" w:rsidRDefault="00AE2FCD" w:rsidP="00AE2FCD">
            <w:pPr>
              <w:jc w:val="center"/>
              <w:rPr>
                <w:rFonts w:ascii="Tahoma" w:hAnsi="Tahoma" w:cs="Tahoma"/>
                <w:color w:val="000000"/>
                <w:sz w:val="20"/>
                <w:szCs w:val="20"/>
              </w:rPr>
            </w:pPr>
            <w:r w:rsidRPr="008937EC">
              <w:rPr>
                <w:rFonts w:ascii="Tahoma" w:hAnsi="Tahoma" w:cs="Tahoma"/>
                <w:color w:val="000000"/>
                <w:sz w:val="20"/>
                <w:szCs w:val="20"/>
              </w:rPr>
              <w:t>490,41</w:t>
            </w:r>
          </w:p>
        </w:tc>
        <w:tc>
          <w:tcPr>
            <w:tcW w:w="1984"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568B4070" w14:textId="77777777" w:rsidR="00AE2FCD" w:rsidRPr="008937EC" w:rsidRDefault="00AE2FCD" w:rsidP="00AE2FCD">
            <w:pPr>
              <w:rPr>
                <w:rFonts w:ascii="Tahoma" w:hAnsi="Tahoma" w:cs="Tahoma"/>
                <w:color w:val="000000"/>
                <w:sz w:val="20"/>
                <w:szCs w:val="20"/>
              </w:rPr>
            </w:pPr>
            <w:r w:rsidRPr="008937EC">
              <w:rPr>
                <w:rFonts w:ascii="Tahoma" w:hAnsi="Tahoma" w:cs="Tahoma"/>
                <w:color w:val="000000"/>
                <w:sz w:val="20"/>
                <w:szCs w:val="20"/>
              </w:rPr>
              <w:t> </w:t>
            </w:r>
          </w:p>
        </w:tc>
      </w:tr>
      <w:tr w:rsidR="00AE2FCD" w:rsidRPr="008937EC" w14:paraId="31396F0E" w14:textId="77777777" w:rsidTr="00AE2FCD">
        <w:trPr>
          <w:gridAfter w:val="1"/>
          <w:wAfter w:w="37" w:type="dxa"/>
          <w:trHeight w:val="532"/>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tcPr>
          <w:p w14:paraId="0739317F" w14:textId="77777777" w:rsidR="00AE2FCD" w:rsidRPr="008937EC" w:rsidRDefault="00AE2FCD" w:rsidP="00AE2FCD">
            <w:pPr>
              <w:jc w:val="right"/>
              <w:rPr>
                <w:rFonts w:ascii="Tahoma" w:hAnsi="Tahoma" w:cs="Tahoma"/>
                <w:color w:val="000000"/>
                <w:sz w:val="20"/>
                <w:szCs w:val="20"/>
              </w:rPr>
            </w:pPr>
          </w:p>
        </w:tc>
        <w:tc>
          <w:tcPr>
            <w:tcW w:w="4524" w:type="dxa"/>
            <w:tcBorders>
              <w:top w:val="single" w:sz="4" w:space="0" w:color="auto"/>
              <w:left w:val="nil"/>
              <w:bottom w:val="single" w:sz="4" w:space="0" w:color="auto"/>
              <w:right w:val="single" w:sz="4" w:space="0" w:color="auto"/>
            </w:tcBorders>
            <w:shd w:val="clear" w:color="000000" w:fill="FFFFFF"/>
            <w:vAlign w:val="center"/>
          </w:tcPr>
          <w:p w14:paraId="382C82D8" w14:textId="77777777" w:rsidR="00AE2FCD" w:rsidRPr="008937EC" w:rsidRDefault="00AE2FCD" w:rsidP="00AE2FCD">
            <w:pPr>
              <w:rPr>
                <w:rFonts w:ascii="Tahoma" w:hAnsi="Tahoma" w:cs="Tahoma"/>
                <w:color w:val="000000"/>
                <w:sz w:val="20"/>
                <w:szCs w:val="20"/>
              </w:rPr>
            </w:pPr>
            <w:r w:rsidRPr="008937EC">
              <w:rPr>
                <w:rFonts w:ascii="Tahoma" w:hAnsi="Tahoma" w:cs="Tahoma"/>
                <w:color w:val="000000"/>
                <w:sz w:val="20"/>
                <w:szCs w:val="20"/>
              </w:rPr>
              <w:t xml:space="preserve"> котельной в i-м расчетном периоде регулирования, руб./Гкал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8" w:space="0" w:color="auto"/>
            </w:tcBorders>
            <w:shd w:val="clear" w:color="000000" w:fill="FFFFFF"/>
            <w:vAlign w:val="center"/>
          </w:tcPr>
          <w:p w14:paraId="1EA46AAB" w14:textId="77777777" w:rsidR="00AE2FCD" w:rsidRPr="008937EC" w:rsidRDefault="00AE2FCD" w:rsidP="00AE2FCD">
            <w:pPr>
              <w:jc w:val="center"/>
              <w:rPr>
                <w:rFonts w:ascii="Tahoma" w:hAnsi="Tahoma" w:cs="Tahoma"/>
                <w:color w:val="000000"/>
                <w:sz w:val="20"/>
                <w:szCs w:val="20"/>
              </w:rPr>
            </w:pPr>
          </w:p>
        </w:tc>
        <w:tc>
          <w:tcPr>
            <w:tcW w:w="1984" w:type="dxa"/>
            <w:gridSpan w:val="6"/>
            <w:tcBorders>
              <w:top w:val="single" w:sz="4" w:space="0" w:color="auto"/>
              <w:left w:val="nil"/>
              <w:bottom w:val="nil"/>
              <w:right w:val="single" w:sz="4" w:space="0" w:color="auto"/>
            </w:tcBorders>
            <w:shd w:val="clear" w:color="000000" w:fill="FFFFFF"/>
            <w:noWrap/>
            <w:vAlign w:val="bottom"/>
          </w:tcPr>
          <w:p w14:paraId="249CDF90" w14:textId="77777777" w:rsidR="00AE2FCD" w:rsidRPr="008937EC" w:rsidRDefault="00AE2FCD" w:rsidP="00AE2FCD">
            <w:pPr>
              <w:rPr>
                <w:rFonts w:ascii="Tahoma" w:hAnsi="Tahoma" w:cs="Tahoma"/>
                <w:color w:val="000000"/>
                <w:sz w:val="20"/>
                <w:szCs w:val="20"/>
              </w:rPr>
            </w:pPr>
          </w:p>
        </w:tc>
      </w:tr>
      <w:tr w:rsidR="00D968A9" w:rsidRPr="008937EC" w14:paraId="23DC49F1" w14:textId="77777777" w:rsidTr="00AE2FCD">
        <w:trPr>
          <w:gridAfter w:val="1"/>
          <w:wAfter w:w="37" w:type="dxa"/>
          <w:trHeight w:val="60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5D7D5B9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1.5</w:t>
            </w:r>
          </w:p>
        </w:tc>
        <w:tc>
          <w:tcPr>
            <w:tcW w:w="4524" w:type="dxa"/>
            <w:tcBorders>
              <w:top w:val="single" w:sz="4" w:space="0" w:color="auto"/>
              <w:left w:val="nil"/>
              <w:bottom w:val="single" w:sz="4" w:space="0" w:color="auto"/>
              <w:right w:val="single" w:sz="4" w:space="0" w:color="auto"/>
            </w:tcBorders>
            <w:shd w:val="clear" w:color="000000" w:fill="FFFFFF"/>
            <w:vAlign w:val="center"/>
            <w:hideMark/>
          </w:tcPr>
          <w:p w14:paraId="2D2FA678"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8937EC">
              <w:rPr>
                <w:rFonts w:ascii="Tahoma" w:hAnsi="Tahoma" w:cs="Tahoma"/>
                <w:b/>
                <w:bCs/>
                <w:color w:val="000000"/>
              </w:rPr>
              <w:t>РД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8" w:space="0" w:color="auto"/>
            </w:tcBorders>
            <w:shd w:val="clear" w:color="000000" w:fill="FFFFFF"/>
            <w:vAlign w:val="center"/>
            <w:hideMark/>
          </w:tcPr>
          <w:p w14:paraId="181211AD"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77,66</w:t>
            </w:r>
          </w:p>
        </w:tc>
        <w:tc>
          <w:tcPr>
            <w:tcW w:w="1984"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83CE9A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D5C1F9B" w14:textId="77777777" w:rsidTr="00AE2FCD">
        <w:trPr>
          <w:gridAfter w:val="1"/>
          <w:wAfter w:w="37" w:type="dxa"/>
          <w:trHeight w:val="870"/>
        </w:trPr>
        <w:tc>
          <w:tcPr>
            <w:tcW w:w="1005" w:type="dxa"/>
            <w:gridSpan w:val="4"/>
            <w:tcBorders>
              <w:top w:val="nil"/>
              <w:left w:val="single" w:sz="8" w:space="0" w:color="auto"/>
              <w:bottom w:val="single" w:sz="8" w:space="0" w:color="auto"/>
              <w:right w:val="single" w:sz="4" w:space="0" w:color="auto"/>
            </w:tcBorders>
            <w:shd w:val="clear" w:color="000000" w:fill="FFFFFF"/>
            <w:vAlign w:val="center"/>
            <w:hideMark/>
          </w:tcPr>
          <w:p w14:paraId="550D64B6"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1.6</w:t>
            </w:r>
          </w:p>
        </w:tc>
        <w:tc>
          <w:tcPr>
            <w:tcW w:w="4524" w:type="dxa"/>
            <w:tcBorders>
              <w:top w:val="nil"/>
              <w:left w:val="nil"/>
              <w:bottom w:val="single" w:sz="8" w:space="0" w:color="auto"/>
              <w:right w:val="single" w:sz="4" w:space="0" w:color="auto"/>
            </w:tcBorders>
            <w:shd w:val="clear" w:color="000000" w:fill="FFFFFF"/>
            <w:vAlign w:val="center"/>
            <w:hideMark/>
          </w:tcPr>
          <w:p w14:paraId="7DDD82D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8937EC">
              <w:rPr>
                <w:rFonts w:ascii="Calibri" w:hAnsi="Calibri" w:cs="Calibri"/>
                <w:b/>
                <w:bCs/>
                <w:color w:val="000000"/>
              </w:rPr>
              <w:t>Δ</w:t>
            </w:r>
            <w:r w:rsidRPr="008937EC">
              <w:rPr>
                <w:rFonts w:ascii="Tahoma" w:hAnsi="Tahoma" w:cs="Tahoma"/>
                <w:b/>
                <w:bCs/>
                <w:color w:val="000000"/>
              </w:rPr>
              <w:t>B</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8" w:space="0" w:color="auto"/>
              <w:right w:val="single" w:sz="8" w:space="0" w:color="auto"/>
            </w:tcBorders>
            <w:shd w:val="clear" w:color="000000" w:fill="FFFFFF"/>
            <w:vAlign w:val="center"/>
            <w:hideMark/>
          </w:tcPr>
          <w:p w14:paraId="35F255F1"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w:t>
            </w:r>
          </w:p>
        </w:tc>
        <w:tc>
          <w:tcPr>
            <w:tcW w:w="1984"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CD7C98E"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D5E93ED" w14:textId="77777777" w:rsidTr="00AE2FCD">
        <w:trPr>
          <w:gridAfter w:val="1"/>
          <w:wAfter w:w="37" w:type="dxa"/>
          <w:trHeight w:val="270"/>
        </w:trPr>
        <w:tc>
          <w:tcPr>
            <w:tcW w:w="1005" w:type="dxa"/>
            <w:gridSpan w:val="4"/>
            <w:tcBorders>
              <w:top w:val="nil"/>
              <w:left w:val="nil"/>
              <w:bottom w:val="nil"/>
              <w:right w:val="nil"/>
            </w:tcBorders>
            <w:shd w:val="clear" w:color="000000" w:fill="FFFFFF"/>
            <w:vAlign w:val="bottom"/>
            <w:hideMark/>
          </w:tcPr>
          <w:p w14:paraId="0235610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nil"/>
              <w:bottom w:val="nil"/>
              <w:right w:val="nil"/>
            </w:tcBorders>
            <w:shd w:val="clear" w:color="000000" w:fill="FFFFFF"/>
            <w:noWrap/>
            <w:vAlign w:val="bottom"/>
            <w:hideMark/>
          </w:tcPr>
          <w:p w14:paraId="54D88D7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noWrap/>
            <w:vAlign w:val="center"/>
            <w:hideMark/>
          </w:tcPr>
          <w:p w14:paraId="12B8812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single" w:sz="4" w:space="0" w:color="auto"/>
              <w:left w:val="nil"/>
              <w:bottom w:val="nil"/>
              <w:right w:val="single" w:sz="4" w:space="0" w:color="auto"/>
            </w:tcBorders>
            <w:shd w:val="clear" w:color="000000" w:fill="FFFFFF"/>
            <w:noWrap/>
            <w:vAlign w:val="bottom"/>
            <w:hideMark/>
          </w:tcPr>
          <w:p w14:paraId="4B3F7B0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E9F3634" w14:textId="77777777" w:rsidTr="00AE2FCD">
        <w:trPr>
          <w:gridAfter w:val="1"/>
          <w:wAfter w:w="37" w:type="dxa"/>
          <w:trHeight w:val="255"/>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vAlign w:val="center"/>
            <w:hideMark/>
          </w:tcPr>
          <w:p w14:paraId="105DDEA4"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524" w:type="dxa"/>
            <w:tcBorders>
              <w:top w:val="single" w:sz="8" w:space="0" w:color="auto"/>
              <w:left w:val="nil"/>
              <w:bottom w:val="single" w:sz="4" w:space="0" w:color="auto"/>
              <w:right w:val="single" w:sz="4" w:space="0" w:color="auto"/>
            </w:tcBorders>
            <w:shd w:val="clear" w:color="000000" w:fill="FFFFFF"/>
            <w:vAlign w:val="center"/>
            <w:hideMark/>
          </w:tcPr>
          <w:p w14:paraId="7C32F07F"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2126"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49413DCF"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c>
          <w:tcPr>
            <w:tcW w:w="1984" w:type="dxa"/>
            <w:gridSpan w:val="6"/>
            <w:tcBorders>
              <w:top w:val="single" w:sz="8" w:space="0" w:color="auto"/>
              <w:left w:val="nil"/>
              <w:bottom w:val="single" w:sz="4" w:space="0" w:color="auto"/>
              <w:right w:val="single" w:sz="8" w:space="0" w:color="auto"/>
            </w:tcBorders>
            <w:shd w:val="clear" w:color="000000" w:fill="FFFFFF"/>
            <w:vAlign w:val="center"/>
            <w:hideMark/>
          </w:tcPr>
          <w:p w14:paraId="66ED09D6"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Источник информации</w:t>
            </w:r>
          </w:p>
        </w:tc>
      </w:tr>
      <w:tr w:rsidR="00D968A9" w:rsidRPr="008937EC" w14:paraId="7EA7D4CC" w14:textId="77777777" w:rsidTr="00AE2FCD">
        <w:trPr>
          <w:gridAfter w:val="1"/>
          <w:wAfter w:w="37" w:type="dxa"/>
          <w:trHeight w:val="25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2CEF2C1A"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524" w:type="dxa"/>
            <w:tcBorders>
              <w:top w:val="single" w:sz="4" w:space="0" w:color="auto"/>
              <w:left w:val="nil"/>
              <w:bottom w:val="single" w:sz="4" w:space="0" w:color="auto"/>
              <w:right w:val="single" w:sz="4" w:space="0" w:color="auto"/>
            </w:tcBorders>
            <w:shd w:val="clear" w:color="000000" w:fill="FFFFFF"/>
            <w:vAlign w:val="center"/>
            <w:hideMark/>
          </w:tcPr>
          <w:p w14:paraId="6E7BB8A9"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126" w:type="dxa"/>
            <w:tcBorders>
              <w:top w:val="nil"/>
              <w:left w:val="nil"/>
              <w:bottom w:val="single" w:sz="4" w:space="0" w:color="auto"/>
              <w:right w:val="single" w:sz="4" w:space="0" w:color="auto"/>
            </w:tcBorders>
            <w:shd w:val="clear" w:color="000000" w:fill="FFFFFF"/>
            <w:vAlign w:val="center"/>
            <w:hideMark/>
          </w:tcPr>
          <w:p w14:paraId="1B6815B8"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3160419" w14:textId="77777777" w:rsidR="00D968A9" w:rsidRPr="008937EC" w:rsidRDefault="00D968A9" w:rsidP="00AE2FCD">
            <w:pPr>
              <w:jc w:val="center"/>
              <w:rPr>
                <w:rFonts w:ascii="Tahoma" w:hAnsi="Tahoma" w:cs="Tahoma"/>
                <w:b/>
                <w:bCs/>
                <w:color w:val="000000"/>
                <w:sz w:val="20"/>
                <w:szCs w:val="20"/>
              </w:rPr>
            </w:pPr>
            <w:r w:rsidRPr="008937EC">
              <w:rPr>
                <w:rFonts w:ascii="Tahoma" w:hAnsi="Tahoma" w:cs="Tahoma"/>
                <w:b/>
                <w:bCs/>
                <w:color w:val="000000"/>
                <w:sz w:val="20"/>
                <w:szCs w:val="20"/>
              </w:rPr>
              <w:t>4</w:t>
            </w:r>
          </w:p>
        </w:tc>
      </w:tr>
      <w:tr w:rsidR="00D968A9" w:rsidRPr="008937EC" w14:paraId="2D3DACA3"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079B8C4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w:t>
            </w:r>
          </w:p>
        </w:tc>
        <w:tc>
          <w:tcPr>
            <w:tcW w:w="8634" w:type="dxa"/>
            <w:gridSpan w:val="8"/>
            <w:tcBorders>
              <w:top w:val="single" w:sz="4" w:space="0" w:color="auto"/>
              <w:left w:val="nil"/>
              <w:bottom w:val="single" w:sz="4" w:space="0" w:color="auto"/>
              <w:right w:val="single" w:sz="8" w:space="0" w:color="000000"/>
            </w:tcBorders>
            <w:shd w:val="clear" w:color="000000" w:fill="FFFFFF"/>
            <w:vAlign w:val="center"/>
            <w:hideMark/>
          </w:tcPr>
          <w:p w14:paraId="75613510"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968A9" w:rsidRPr="008937EC" w14:paraId="5205CC6E"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214AC9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1.1</w:t>
            </w:r>
          </w:p>
        </w:tc>
        <w:tc>
          <w:tcPr>
            <w:tcW w:w="4524" w:type="dxa"/>
            <w:tcBorders>
              <w:top w:val="nil"/>
              <w:left w:val="nil"/>
              <w:bottom w:val="single" w:sz="4" w:space="0" w:color="auto"/>
              <w:right w:val="single" w:sz="4" w:space="0" w:color="auto"/>
            </w:tcBorders>
            <w:shd w:val="clear" w:color="000000" w:fill="FFFFFF"/>
            <w:vAlign w:val="center"/>
            <w:hideMark/>
          </w:tcPr>
          <w:p w14:paraId="5E2D688E"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Низшая теплота сгорания натурального топлива (угля), ккал/кг</w:t>
            </w:r>
          </w:p>
        </w:tc>
        <w:tc>
          <w:tcPr>
            <w:tcW w:w="2126" w:type="dxa"/>
            <w:tcBorders>
              <w:top w:val="nil"/>
              <w:left w:val="nil"/>
              <w:bottom w:val="single" w:sz="4" w:space="0" w:color="auto"/>
              <w:right w:val="single" w:sz="4" w:space="0" w:color="auto"/>
            </w:tcBorders>
            <w:shd w:val="clear" w:color="000000" w:fill="FFFFFF"/>
            <w:vAlign w:val="center"/>
            <w:hideMark/>
          </w:tcPr>
          <w:p w14:paraId="0F10F1AC"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4 683,00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813FE0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стр. 95 утв. Часть Актуализация на 2023 год</w:t>
            </w:r>
          </w:p>
        </w:tc>
      </w:tr>
      <w:tr w:rsidR="00D968A9" w:rsidRPr="008937EC" w14:paraId="3A9843E4" w14:textId="77777777" w:rsidTr="00AE2FCD">
        <w:trPr>
          <w:gridAfter w:val="1"/>
          <w:wAfter w:w="37"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43806909"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1.2</w:t>
            </w:r>
          </w:p>
        </w:tc>
        <w:tc>
          <w:tcPr>
            <w:tcW w:w="4524" w:type="dxa"/>
            <w:tcBorders>
              <w:top w:val="nil"/>
              <w:left w:val="nil"/>
              <w:bottom w:val="single" w:sz="4" w:space="0" w:color="auto"/>
              <w:right w:val="single" w:sz="4" w:space="0" w:color="auto"/>
            </w:tcBorders>
            <w:shd w:val="clear" w:color="000000" w:fill="FFFFFF"/>
            <w:vAlign w:val="center"/>
            <w:hideMark/>
          </w:tcPr>
          <w:p w14:paraId="304A4647"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8937EC">
              <w:rPr>
                <w:rFonts w:ascii="Tahoma" w:hAnsi="Tahoma" w:cs="Tahoma"/>
                <w:b/>
                <w:bCs/>
                <w:color w:val="000000"/>
              </w:rPr>
              <w:t>ЦТ</w:t>
            </w:r>
            <w:r w:rsidRPr="008937EC">
              <w:rPr>
                <w:rFonts w:ascii="Tahoma" w:hAnsi="Tahoma" w:cs="Tahoma"/>
                <w:b/>
                <w:bCs/>
                <w:color w:val="000000"/>
                <w:vertAlign w:val="subscript"/>
              </w:rPr>
              <w:t>i-2,k</w:t>
            </w:r>
            <w:r w:rsidRPr="008937EC">
              <w:rPr>
                <w:rFonts w:ascii="Tahoma" w:hAnsi="Tahoma" w:cs="Tahoma"/>
                <w:b/>
                <w:bCs/>
                <w:color w:val="000000"/>
                <w:vertAlign w:val="superscript"/>
              </w:rPr>
              <w:t>ф, нат.</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C76DAA0"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1 397,83</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6ADF4E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единой информационной системы в сфере закупок</w:t>
            </w:r>
          </w:p>
        </w:tc>
      </w:tr>
      <w:tr w:rsidR="00AE2FCD" w14:paraId="177C8A3D" w14:textId="77777777" w:rsidTr="00AE2FCD">
        <w:tblPrEx>
          <w:tblBorders>
            <w:top w:val="single" w:sz="4" w:space="0" w:color="auto"/>
          </w:tblBorders>
          <w:tblLook w:val="0000" w:firstRow="0" w:lastRow="0" w:firstColumn="0" w:lastColumn="0" w:noHBand="0" w:noVBand="0"/>
        </w:tblPrEx>
        <w:trPr>
          <w:gridBefore w:val="1"/>
          <w:gridAfter w:val="6"/>
          <w:wBefore w:w="10" w:type="dxa"/>
          <w:wAfter w:w="306" w:type="dxa"/>
          <w:trHeight w:val="100"/>
        </w:trPr>
        <w:tc>
          <w:tcPr>
            <w:tcW w:w="9360" w:type="dxa"/>
            <w:gridSpan w:val="6"/>
          </w:tcPr>
          <w:p w14:paraId="429CE150" w14:textId="77777777" w:rsidR="00AE2FCD" w:rsidRDefault="00AE2FCD" w:rsidP="00AE2FCD">
            <w:pPr>
              <w:jc w:val="right"/>
              <w:rPr>
                <w:rFonts w:ascii="Tahoma" w:hAnsi="Tahoma" w:cs="Tahoma"/>
                <w:color w:val="000000"/>
                <w:sz w:val="20"/>
                <w:szCs w:val="20"/>
              </w:rPr>
            </w:pPr>
          </w:p>
        </w:tc>
      </w:tr>
      <w:tr w:rsidR="00AE2FCD" w14:paraId="31192CF5" w14:textId="77777777" w:rsidTr="00AE2FCD">
        <w:tblPrEx>
          <w:tblBorders>
            <w:top w:val="single" w:sz="4" w:space="0" w:color="auto"/>
          </w:tblBorders>
          <w:tblLook w:val="0000" w:firstRow="0" w:lastRow="0" w:firstColumn="0" w:lastColumn="0" w:noHBand="0" w:noVBand="0"/>
        </w:tblPrEx>
        <w:trPr>
          <w:gridBefore w:val="3"/>
          <w:gridAfter w:val="4"/>
          <w:wBefore w:w="71" w:type="dxa"/>
          <w:wAfter w:w="168" w:type="dxa"/>
          <w:trHeight w:val="100"/>
        </w:trPr>
        <w:tc>
          <w:tcPr>
            <w:tcW w:w="9437" w:type="dxa"/>
            <w:gridSpan w:val="6"/>
          </w:tcPr>
          <w:p w14:paraId="0AB3DC5A" w14:textId="77777777" w:rsidR="00AE2FCD" w:rsidRDefault="00AE2FCD" w:rsidP="00AE2FCD">
            <w:pPr>
              <w:jc w:val="right"/>
              <w:rPr>
                <w:rFonts w:ascii="Tahoma" w:hAnsi="Tahoma" w:cs="Tahoma"/>
                <w:color w:val="000000"/>
                <w:sz w:val="20"/>
                <w:szCs w:val="20"/>
              </w:rPr>
            </w:pPr>
          </w:p>
        </w:tc>
      </w:tr>
      <w:tr w:rsidR="00AE2FCD" w14:paraId="6E491752" w14:textId="77777777" w:rsidTr="00AE2FCD">
        <w:tblPrEx>
          <w:tblBorders>
            <w:top w:val="single" w:sz="4" w:space="0" w:color="auto"/>
          </w:tblBorders>
          <w:tblLook w:val="0000" w:firstRow="0" w:lastRow="0" w:firstColumn="0" w:lastColumn="0" w:noHBand="0" w:noVBand="0"/>
        </w:tblPrEx>
        <w:trPr>
          <w:gridBefore w:val="2"/>
          <w:wBefore w:w="25" w:type="dxa"/>
          <w:trHeight w:val="100"/>
        </w:trPr>
        <w:tc>
          <w:tcPr>
            <w:tcW w:w="9651" w:type="dxa"/>
            <w:gridSpan w:val="11"/>
          </w:tcPr>
          <w:p w14:paraId="0689C4A1" w14:textId="77777777" w:rsidR="00AE2FCD" w:rsidRDefault="00AE2FCD" w:rsidP="00AE2FCD">
            <w:pPr>
              <w:jc w:val="right"/>
              <w:rPr>
                <w:rFonts w:ascii="Tahoma" w:hAnsi="Tahoma" w:cs="Tahoma"/>
                <w:color w:val="000000"/>
                <w:sz w:val="20"/>
                <w:szCs w:val="20"/>
              </w:rPr>
            </w:pPr>
          </w:p>
        </w:tc>
      </w:tr>
      <w:tr w:rsidR="00D968A9" w:rsidRPr="008937EC" w14:paraId="66822A4C" w14:textId="77777777" w:rsidTr="00AE2FCD">
        <w:trPr>
          <w:gridAfter w:val="1"/>
          <w:wAfter w:w="37" w:type="dxa"/>
          <w:trHeight w:val="535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7E7147BC"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1.3</w:t>
            </w:r>
          </w:p>
        </w:tc>
        <w:tc>
          <w:tcPr>
            <w:tcW w:w="4524" w:type="dxa"/>
            <w:tcBorders>
              <w:top w:val="single" w:sz="4" w:space="0" w:color="auto"/>
              <w:left w:val="nil"/>
              <w:bottom w:val="single" w:sz="4" w:space="0" w:color="auto"/>
              <w:right w:val="single" w:sz="4" w:space="0" w:color="auto"/>
            </w:tcBorders>
            <w:shd w:val="clear" w:color="000000" w:fill="FFFFFF"/>
            <w:vAlign w:val="center"/>
            <w:hideMark/>
          </w:tcPr>
          <w:p w14:paraId="5AD9E331"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(i-1)-м расчетном периоде регулирования, % (</w:t>
            </w:r>
            <w:r w:rsidRPr="008937EC">
              <w:rPr>
                <w:rFonts w:ascii="Tahoma" w:hAnsi="Tahoma" w:cs="Tahoma"/>
                <w:b/>
                <w:bCs/>
                <w:color w:val="000000"/>
              </w:rPr>
              <w:t>I</w:t>
            </w:r>
            <w:r w:rsidRPr="008937EC">
              <w:rPr>
                <w:rFonts w:ascii="Tahoma" w:hAnsi="Tahoma" w:cs="Tahoma"/>
                <w:b/>
                <w:bCs/>
                <w:color w:val="000000"/>
                <w:vertAlign w:val="subscript"/>
              </w:rPr>
              <w:t>i-</w:t>
            </w:r>
            <w:proofErr w:type="gramStart"/>
            <w:r w:rsidRPr="008937EC">
              <w:rPr>
                <w:rFonts w:ascii="Tahoma" w:hAnsi="Tahoma" w:cs="Tahoma"/>
                <w:b/>
                <w:bCs/>
                <w:color w:val="000000"/>
                <w:vertAlign w:val="subscript"/>
              </w:rPr>
              <w:t>1,k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3EDBE3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59,50%</w:t>
            </w:r>
          </w:p>
        </w:tc>
        <w:tc>
          <w:tcPr>
            <w:tcW w:w="1984" w:type="dxa"/>
            <w:gridSpan w:val="6"/>
            <w:tcBorders>
              <w:top w:val="single" w:sz="4" w:space="0" w:color="auto"/>
              <w:left w:val="nil"/>
              <w:bottom w:val="single" w:sz="4" w:space="0" w:color="auto"/>
              <w:right w:val="single" w:sz="8" w:space="0" w:color="auto"/>
            </w:tcBorders>
            <w:shd w:val="clear" w:color="000000" w:fill="FFFFFF"/>
            <w:vAlign w:val="center"/>
            <w:hideMark/>
          </w:tcPr>
          <w:p w14:paraId="02A7480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968A9" w:rsidRPr="008937EC" w14:paraId="406FBCB9" w14:textId="77777777" w:rsidTr="00AE2FCD">
        <w:trPr>
          <w:gridAfter w:val="1"/>
          <w:wAfter w:w="37" w:type="dxa"/>
          <w:trHeight w:val="459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2A9DA0F2"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1.4</w:t>
            </w:r>
          </w:p>
        </w:tc>
        <w:tc>
          <w:tcPr>
            <w:tcW w:w="4524" w:type="dxa"/>
            <w:tcBorders>
              <w:top w:val="single" w:sz="4" w:space="0" w:color="auto"/>
              <w:left w:val="nil"/>
              <w:bottom w:val="single" w:sz="4" w:space="0" w:color="auto"/>
              <w:right w:val="single" w:sz="4" w:space="0" w:color="auto"/>
            </w:tcBorders>
            <w:shd w:val="clear" w:color="000000" w:fill="FFFFFF"/>
            <w:vAlign w:val="center"/>
            <w:hideMark/>
          </w:tcPr>
          <w:p w14:paraId="7C342DA4"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i-м расчетном периоде регулирования, % (</w:t>
            </w:r>
            <w:proofErr w:type="gramStart"/>
            <w:r w:rsidRPr="008937EC">
              <w:rPr>
                <w:rFonts w:ascii="Tahoma" w:hAnsi="Tahoma" w:cs="Tahoma"/>
                <w:b/>
                <w:bCs/>
                <w:color w:val="000000"/>
              </w:rPr>
              <w:t>I</w:t>
            </w:r>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78C7E29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-11,30%</w:t>
            </w:r>
          </w:p>
        </w:tc>
        <w:tc>
          <w:tcPr>
            <w:tcW w:w="1984" w:type="dxa"/>
            <w:gridSpan w:val="6"/>
            <w:tcBorders>
              <w:top w:val="single" w:sz="4" w:space="0" w:color="auto"/>
              <w:left w:val="nil"/>
              <w:bottom w:val="single" w:sz="4" w:space="0" w:color="auto"/>
              <w:right w:val="single" w:sz="8" w:space="0" w:color="auto"/>
            </w:tcBorders>
            <w:shd w:val="clear" w:color="000000" w:fill="FFFFFF"/>
            <w:vAlign w:val="center"/>
            <w:hideMark/>
          </w:tcPr>
          <w:p w14:paraId="274C97FE"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968A9" w:rsidRPr="008937EC" w14:paraId="438F7755"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19A7C9B2"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1.5</w:t>
            </w:r>
          </w:p>
        </w:tc>
        <w:tc>
          <w:tcPr>
            <w:tcW w:w="4524" w:type="dxa"/>
            <w:tcBorders>
              <w:top w:val="nil"/>
              <w:left w:val="nil"/>
              <w:bottom w:val="single" w:sz="4" w:space="0" w:color="auto"/>
              <w:right w:val="single" w:sz="4" w:space="0" w:color="auto"/>
            </w:tcBorders>
            <w:shd w:val="clear" w:color="000000" w:fill="FFFFFF"/>
            <w:vAlign w:val="center"/>
            <w:hideMark/>
          </w:tcPr>
          <w:p w14:paraId="54F165E3" w14:textId="77777777" w:rsidR="00D968A9" w:rsidRPr="008937EC" w:rsidRDefault="00D968A9" w:rsidP="00AE2FCD">
            <w:pPr>
              <w:ind w:firstLineChars="200" w:firstLine="400"/>
              <w:rPr>
                <w:rFonts w:ascii="Tahoma" w:hAnsi="Tahoma" w:cs="Tahoma"/>
                <w:i/>
                <w:iCs/>
                <w:color w:val="000000"/>
                <w:sz w:val="20"/>
                <w:szCs w:val="20"/>
              </w:rPr>
            </w:pPr>
            <w:r w:rsidRPr="008937EC">
              <w:rPr>
                <w:rFonts w:ascii="Tahoma" w:hAnsi="Tahoma" w:cs="Tahoma"/>
                <w:i/>
                <w:iCs/>
                <w:color w:val="000000"/>
                <w:sz w:val="20"/>
                <w:szCs w:val="20"/>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8937EC">
              <w:rPr>
                <w:rFonts w:ascii="Tahoma" w:hAnsi="Tahoma" w:cs="Tahoma"/>
                <w:b/>
                <w:bCs/>
                <w:i/>
                <w:iCs/>
                <w:color w:val="000000"/>
              </w:rPr>
              <w:t>b</w:t>
            </w:r>
            <w:r w:rsidRPr="008937EC">
              <w:rPr>
                <w:rFonts w:ascii="Tahoma" w:hAnsi="Tahoma" w:cs="Tahoma"/>
                <w:b/>
                <w:bCs/>
                <w:i/>
                <w:iCs/>
                <w:color w:val="000000"/>
                <w:vertAlign w:val="subscript"/>
              </w:rPr>
              <w:t>i,k</w:t>
            </w:r>
            <w:proofErr w:type="gramEnd"/>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4BDEA675"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176,40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37A4AD0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005999EB" w14:textId="77777777" w:rsidTr="00AE2FCD">
        <w:trPr>
          <w:gridAfter w:val="1"/>
          <w:wAfter w:w="37"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71E1C6C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1.6</w:t>
            </w:r>
          </w:p>
        </w:tc>
        <w:tc>
          <w:tcPr>
            <w:tcW w:w="4524" w:type="dxa"/>
            <w:tcBorders>
              <w:top w:val="nil"/>
              <w:left w:val="nil"/>
              <w:bottom w:val="single" w:sz="4" w:space="0" w:color="auto"/>
              <w:right w:val="single" w:sz="4" w:space="0" w:color="auto"/>
            </w:tcBorders>
            <w:shd w:val="clear" w:color="000000" w:fill="FFFFFF"/>
            <w:vAlign w:val="center"/>
            <w:hideMark/>
          </w:tcPr>
          <w:p w14:paraId="7D93A465" w14:textId="77777777" w:rsidR="00D968A9" w:rsidRPr="008937EC" w:rsidRDefault="00D968A9" w:rsidP="00AE2FCD">
            <w:pPr>
              <w:ind w:firstLineChars="200" w:firstLine="400"/>
              <w:rPr>
                <w:rFonts w:ascii="Tahoma" w:hAnsi="Tahoma" w:cs="Tahoma"/>
                <w:i/>
                <w:iCs/>
                <w:color w:val="000000"/>
                <w:sz w:val="20"/>
                <w:szCs w:val="20"/>
              </w:rPr>
            </w:pPr>
            <w:r w:rsidRPr="008937EC">
              <w:rPr>
                <w:rFonts w:ascii="Tahoma" w:hAnsi="Tahoma" w:cs="Tahoma"/>
                <w:i/>
                <w:iCs/>
                <w:color w:val="000000"/>
                <w:sz w:val="20"/>
                <w:szCs w:val="20"/>
              </w:rPr>
              <w:t>Низшая теплота сгорания 1 кг условного топлива</w:t>
            </w:r>
          </w:p>
        </w:tc>
        <w:tc>
          <w:tcPr>
            <w:tcW w:w="2126" w:type="dxa"/>
            <w:tcBorders>
              <w:top w:val="nil"/>
              <w:left w:val="nil"/>
              <w:bottom w:val="single" w:sz="4" w:space="0" w:color="auto"/>
              <w:right w:val="single" w:sz="4" w:space="0" w:color="auto"/>
            </w:tcBorders>
            <w:shd w:val="clear" w:color="000000" w:fill="FFFFFF"/>
            <w:noWrap/>
            <w:vAlign w:val="center"/>
            <w:hideMark/>
          </w:tcPr>
          <w:p w14:paraId="2416AA4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7 000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49056A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51901821"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08727DE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1.7</w:t>
            </w:r>
          </w:p>
        </w:tc>
        <w:tc>
          <w:tcPr>
            <w:tcW w:w="4524" w:type="dxa"/>
            <w:tcBorders>
              <w:top w:val="nil"/>
              <w:left w:val="nil"/>
              <w:bottom w:val="single" w:sz="4" w:space="0" w:color="auto"/>
              <w:right w:val="single" w:sz="4" w:space="0" w:color="auto"/>
            </w:tcBorders>
            <w:shd w:val="clear" w:color="000000" w:fill="FFFFFF"/>
            <w:vAlign w:val="center"/>
            <w:hideMark/>
          </w:tcPr>
          <w:p w14:paraId="2B54BCDF"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Коэффициент перевода натурального топлива в условное топливо, кг у.т./кг (</w:t>
            </w:r>
            <w:r w:rsidRPr="008937EC">
              <w:rPr>
                <w:rFonts w:ascii="Tahoma" w:hAnsi="Tahoma" w:cs="Tahoma"/>
                <w:b/>
                <w:bCs/>
                <w:color w:val="000000"/>
              </w:rPr>
              <w:t>К</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CDE7078"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0,669</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C8DA8C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6114D03" w14:textId="77777777" w:rsidTr="00AE2FCD">
        <w:trPr>
          <w:gridAfter w:val="1"/>
          <w:wAfter w:w="37"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FFA9B48"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1.8</w:t>
            </w:r>
          </w:p>
        </w:tc>
        <w:tc>
          <w:tcPr>
            <w:tcW w:w="4524" w:type="dxa"/>
            <w:tcBorders>
              <w:top w:val="nil"/>
              <w:left w:val="nil"/>
              <w:bottom w:val="single" w:sz="4" w:space="0" w:color="auto"/>
              <w:right w:val="single" w:sz="4" w:space="0" w:color="auto"/>
            </w:tcBorders>
            <w:shd w:val="clear" w:color="auto" w:fill="auto"/>
            <w:vAlign w:val="center"/>
            <w:hideMark/>
          </w:tcPr>
          <w:p w14:paraId="6C23E535" w14:textId="77777777" w:rsidR="00D968A9" w:rsidRPr="008937EC" w:rsidRDefault="00D968A9" w:rsidP="00AE2FCD">
            <w:pPr>
              <w:ind w:firstLineChars="300" w:firstLine="600"/>
              <w:rPr>
                <w:rFonts w:ascii="Tahoma" w:hAnsi="Tahoma" w:cs="Tahoma"/>
                <w:color w:val="000000"/>
                <w:sz w:val="20"/>
                <w:szCs w:val="20"/>
              </w:rPr>
            </w:pPr>
            <w:r w:rsidRPr="008937EC">
              <w:rPr>
                <w:rFonts w:ascii="Tahoma" w:hAnsi="Tahoma" w:cs="Tahoma"/>
                <w:color w:val="000000"/>
                <w:sz w:val="20"/>
                <w:szCs w:val="20"/>
              </w:rPr>
              <w:t>Объем отпуска тепловой энергии с коллекторов котельной (</w:t>
            </w:r>
            <w:r w:rsidRPr="008937EC">
              <w:rPr>
                <w:rFonts w:ascii="Tahoma" w:hAnsi="Tahoma" w:cs="Tahoma"/>
                <w:b/>
                <w:bCs/>
                <w:color w:val="000000"/>
              </w:rPr>
              <w:t>Q</w:t>
            </w:r>
            <w:r w:rsidRPr="008937EC">
              <w:rPr>
                <w:rFonts w:ascii="Tahoma" w:hAnsi="Tahoma" w:cs="Tahoma"/>
                <w:b/>
                <w:bCs/>
                <w:color w:val="000000"/>
                <w:vertAlign w:val="superscript"/>
              </w:rPr>
              <w:t>ОТП</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81D0A1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22,079</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D197E5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4B91475" w14:textId="77777777" w:rsidTr="00AE2FCD">
        <w:trPr>
          <w:gridAfter w:val="1"/>
          <w:wAfter w:w="37"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0C451C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1.8.1</w:t>
            </w:r>
          </w:p>
        </w:tc>
        <w:tc>
          <w:tcPr>
            <w:tcW w:w="4524" w:type="dxa"/>
            <w:tcBorders>
              <w:top w:val="nil"/>
              <w:left w:val="nil"/>
              <w:bottom w:val="single" w:sz="4" w:space="0" w:color="auto"/>
              <w:right w:val="single" w:sz="4" w:space="0" w:color="auto"/>
            </w:tcBorders>
            <w:shd w:val="clear" w:color="000000" w:fill="FFFFFF"/>
            <w:vAlign w:val="center"/>
            <w:hideMark/>
          </w:tcPr>
          <w:p w14:paraId="4681B8B3" w14:textId="77777777" w:rsidR="00D968A9" w:rsidRPr="008937EC" w:rsidRDefault="00D968A9" w:rsidP="00AE2FCD">
            <w:pPr>
              <w:ind w:firstLineChars="500" w:firstLine="1000"/>
              <w:rPr>
                <w:rFonts w:ascii="Tahoma" w:hAnsi="Tahoma" w:cs="Tahoma"/>
                <w:color w:val="000000"/>
                <w:sz w:val="20"/>
                <w:szCs w:val="20"/>
              </w:rPr>
            </w:pPr>
            <w:r w:rsidRPr="008937EC">
              <w:rPr>
                <w:rFonts w:ascii="Tahoma" w:hAnsi="Tahoma" w:cs="Tahoma"/>
                <w:color w:val="000000"/>
                <w:sz w:val="20"/>
                <w:szCs w:val="20"/>
              </w:rPr>
              <w:t>Объем полезного отпуска тепловой энергии котельной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997857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21,353</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4E8094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BA882D0"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B52854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1.8.2</w:t>
            </w:r>
          </w:p>
        </w:tc>
        <w:tc>
          <w:tcPr>
            <w:tcW w:w="4524" w:type="dxa"/>
            <w:tcBorders>
              <w:top w:val="nil"/>
              <w:left w:val="nil"/>
              <w:bottom w:val="single" w:sz="4" w:space="0" w:color="auto"/>
              <w:right w:val="single" w:sz="4" w:space="0" w:color="auto"/>
            </w:tcBorders>
            <w:shd w:val="clear" w:color="000000" w:fill="FFFFFF"/>
            <w:vAlign w:val="center"/>
            <w:hideMark/>
          </w:tcPr>
          <w:p w14:paraId="47D0A8AC" w14:textId="77777777" w:rsidR="00D968A9" w:rsidRPr="008937EC" w:rsidRDefault="00D968A9" w:rsidP="00AE2FCD">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 xml:space="preserve">Коэффициент учета потерь тепловой энергии в тепловых </w:t>
            </w:r>
            <w:proofErr w:type="gramStart"/>
            <w:r w:rsidRPr="008937EC">
              <w:rPr>
                <w:rFonts w:ascii="Tahoma" w:hAnsi="Tahoma" w:cs="Tahoma"/>
                <w:i/>
                <w:iCs/>
                <w:color w:val="000000"/>
                <w:sz w:val="20"/>
                <w:szCs w:val="20"/>
              </w:rPr>
              <w:t>сетях(</w:t>
            </w:r>
            <w:proofErr w:type="gramEnd"/>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AE3B630"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1,034</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CD111E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(II.1.)</w:t>
            </w:r>
          </w:p>
        </w:tc>
      </w:tr>
      <w:tr w:rsidR="00D968A9" w:rsidRPr="008937EC" w14:paraId="62F0A5EE" w14:textId="77777777" w:rsidTr="00AE2FCD">
        <w:trPr>
          <w:gridAfter w:val="1"/>
          <w:wAfter w:w="37" w:type="dxa"/>
          <w:trHeight w:val="1065"/>
        </w:trPr>
        <w:tc>
          <w:tcPr>
            <w:tcW w:w="1005" w:type="dxa"/>
            <w:gridSpan w:val="4"/>
            <w:tcBorders>
              <w:top w:val="nil"/>
              <w:left w:val="single" w:sz="8" w:space="0" w:color="auto"/>
              <w:bottom w:val="single" w:sz="8" w:space="0" w:color="auto"/>
              <w:right w:val="single" w:sz="4" w:space="0" w:color="auto"/>
            </w:tcBorders>
            <w:shd w:val="clear" w:color="000000" w:fill="FFFFFF"/>
            <w:vAlign w:val="center"/>
            <w:hideMark/>
          </w:tcPr>
          <w:p w14:paraId="0AAF52E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1.9</w:t>
            </w:r>
          </w:p>
        </w:tc>
        <w:tc>
          <w:tcPr>
            <w:tcW w:w="4524" w:type="dxa"/>
            <w:tcBorders>
              <w:top w:val="nil"/>
              <w:left w:val="nil"/>
              <w:bottom w:val="single" w:sz="8" w:space="0" w:color="auto"/>
              <w:right w:val="single" w:sz="4" w:space="0" w:color="auto"/>
            </w:tcBorders>
            <w:shd w:val="clear" w:color="000000" w:fill="FFFFFF"/>
            <w:vAlign w:val="center"/>
            <w:hideMark/>
          </w:tcPr>
          <w:p w14:paraId="030B828B" w14:textId="77777777" w:rsidR="00D968A9" w:rsidRPr="008937EC" w:rsidRDefault="00D968A9" w:rsidP="00AE2FCD">
            <w:pPr>
              <w:ind w:firstLineChars="200" w:firstLine="400"/>
              <w:rPr>
                <w:rFonts w:ascii="Tahoma" w:hAnsi="Tahoma" w:cs="Tahoma"/>
                <w:i/>
                <w:iCs/>
                <w:color w:val="000000"/>
                <w:sz w:val="20"/>
                <w:szCs w:val="20"/>
              </w:rPr>
            </w:pPr>
            <w:r w:rsidRPr="008937EC">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ппжт</w:t>
            </w:r>
            <w:r w:rsidRPr="008937EC">
              <w:rPr>
                <w:rFonts w:ascii="Tahoma" w:hAnsi="Tahoma" w:cs="Tahoma"/>
                <w:i/>
                <w:iCs/>
                <w:color w:val="000000"/>
                <w:sz w:val="20"/>
                <w:szCs w:val="20"/>
              </w:rPr>
              <w:t xml:space="preserve">) </w:t>
            </w:r>
          </w:p>
        </w:tc>
        <w:tc>
          <w:tcPr>
            <w:tcW w:w="2126" w:type="dxa"/>
            <w:tcBorders>
              <w:top w:val="nil"/>
              <w:left w:val="nil"/>
              <w:bottom w:val="single" w:sz="8" w:space="0" w:color="auto"/>
              <w:right w:val="single" w:sz="4" w:space="0" w:color="auto"/>
            </w:tcBorders>
            <w:shd w:val="clear" w:color="000000" w:fill="FFFFFF"/>
            <w:vAlign w:val="center"/>
            <w:hideMark/>
          </w:tcPr>
          <w:p w14:paraId="6B9BCB30"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1,047</w:t>
            </w:r>
          </w:p>
        </w:tc>
        <w:tc>
          <w:tcPr>
            <w:tcW w:w="1984" w:type="dxa"/>
            <w:gridSpan w:val="6"/>
            <w:tcBorders>
              <w:top w:val="nil"/>
              <w:left w:val="nil"/>
              <w:bottom w:val="single" w:sz="8" w:space="0" w:color="auto"/>
              <w:right w:val="single" w:sz="8" w:space="0" w:color="auto"/>
            </w:tcBorders>
            <w:shd w:val="clear" w:color="000000" w:fill="FFFFFF"/>
            <w:vAlign w:val="center"/>
            <w:hideMark/>
          </w:tcPr>
          <w:p w14:paraId="52CECF3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(II.2.)</w:t>
            </w:r>
          </w:p>
        </w:tc>
      </w:tr>
      <w:tr w:rsidR="00D968A9" w:rsidRPr="008937EC" w14:paraId="7F3D3FA6" w14:textId="77777777" w:rsidTr="00AE2FCD">
        <w:trPr>
          <w:gridAfter w:val="1"/>
          <w:wAfter w:w="37" w:type="dxa"/>
          <w:trHeight w:val="270"/>
        </w:trPr>
        <w:tc>
          <w:tcPr>
            <w:tcW w:w="1005" w:type="dxa"/>
            <w:gridSpan w:val="4"/>
            <w:tcBorders>
              <w:top w:val="single" w:sz="4" w:space="0" w:color="auto"/>
              <w:left w:val="single" w:sz="8" w:space="0" w:color="auto"/>
              <w:bottom w:val="nil"/>
              <w:right w:val="nil"/>
            </w:tcBorders>
            <w:shd w:val="clear" w:color="000000" w:fill="FFFFFF"/>
            <w:vAlign w:val="center"/>
            <w:hideMark/>
          </w:tcPr>
          <w:p w14:paraId="451A8EB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nil"/>
              <w:bottom w:val="nil"/>
              <w:right w:val="nil"/>
            </w:tcBorders>
            <w:shd w:val="clear" w:color="auto" w:fill="auto"/>
            <w:vAlign w:val="center"/>
            <w:hideMark/>
          </w:tcPr>
          <w:p w14:paraId="26E150CE" w14:textId="77777777" w:rsidR="00D968A9" w:rsidRPr="008937EC" w:rsidRDefault="00D968A9" w:rsidP="00AE2FCD">
            <w:pPr>
              <w:jc w:val="right"/>
              <w:rPr>
                <w:rFonts w:ascii="Tahoma" w:hAnsi="Tahoma" w:cs="Tahoma"/>
                <w:color w:val="000000"/>
                <w:sz w:val="20"/>
                <w:szCs w:val="20"/>
              </w:rPr>
            </w:pPr>
          </w:p>
        </w:tc>
        <w:tc>
          <w:tcPr>
            <w:tcW w:w="2126" w:type="dxa"/>
            <w:tcBorders>
              <w:top w:val="single" w:sz="4" w:space="0" w:color="auto"/>
              <w:left w:val="nil"/>
              <w:bottom w:val="nil"/>
              <w:right w:val="nil"/>
            </w:tcBorders>
            <w:shd w:val="clear" w:color="auto" w:fill="auto"/>
            <w:vAlign w:val="center"/>
            <w:hideMark/>
          </w:tcPr>
          <w:p w14:paraId="2CE5B844" w14:textId="77777777" w:rsidR="00D968A9" w:rsidRPr="008937EC" w:rsidRDefault="00D968A9" w:rsidP="00AE2FCD">
            <w:pPr>
              <w:ind w:firstLineChars="200" w:firstLine="400"/>
              <w:rPr>
                <w:color w:val="000000"/>
                <w:sz w:val="20"/>
                <w:szCs w:val="20"/>
              </w:rPr>
            </w:pPr>
          </w:p>
        </w:tc>
        <w:tc>
          <w:tcPr>
            <w:tcW w:w="1984" w:type="dxa"/>
            <w:gridSpan w:val="6"/>
            <w:tcBorders>
              <w:top w:val="single" w:sz="4" w:space="0" w:color="auto"/>
              <w:left w:val="nil"/>
              <w:bottom w:val="nil"/>
              <w:right w:val="single" w:sz="8" w:space="0" w:color="auto"/>
            </w:tcBorders>
            <w:shd w:val="clear" w:color="auto" w:fill="auto"/>
            <w:noWrap/>
            <w:vAlign w:val="center"/>
            <w:hideMark/>
          </w:tcPr>
          <w:p w14:paraId="03DAE2D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0936C9A" w14:textId="77777777" w:rsidTr="00AE2FCD">
        <w:trPr>
          <w:gridAfter w:val="1"/>
          <w:wAfter w:w="37"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vAlign w:val="center"/>
            <w:hideMark/>
          </w:tcPr>
          <w:p w14:paraId="6BBFB292"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w:t>
            </w:r>
          </w:p>
        </w:tc>
        <w:tc>
          <w:tcPr>
            <w:tcW w:w="8634" w:type="dxa"/>
            <w:gridSpan w:val="8"/>
            <w:tcBorders>
              <w:top w:val="single" w:sz="8" w:space="0" w:color="auto"/>
              <w:left w:val="nil"/>
              <w:bottom w:val="single" w:sz="4" w:space="0" w:color="auto"/>
              <w:right w:val="single" w:sz="8" w:space="0" w:color="000000"/>
            </w:tcBorders>
            <w:shd w:val="clear" w:color="000000" w:fill="FFFFFF"/>
            <w:vAlign w:val="center"/>
            <w:hideMark/>
          </w:tcPr>
          <w:p w14:paraId="34328134"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968A9" w:rsidRPr="008937EC" w14:paraId="741727CE" w14:textId="77777777" w:rsidTr="00AE2FCD">
        <w:trPr>
          <w:gridAfter w:val="1"/>
          <w:wAfter w:w="37" w:type="dxa"/>
          <w:trHeight w:val="51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02BA191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2.1</w:t>
            </w:r>
          </w:p>
        </w:tc>
        <w:tc>
          <w:tcPr>
            <w:tcW w:w="4524" w:type="dxa"/>
            <w:tcBorders>
              <w:top w:val="nil"/>
              <w:left w:val="nil"/>
              <w:bottom w:val="single" w:sz="4" w:space="0" w:color="auto"/>
              <w:right w:val="single" w:sz="4" w:space="0" w:color="auto"/>
            </w:tcBorders>
            <w:shd w:val="clear" w:color="000000" w:fill="FFFFFF"/>
            <w:vAlign w:val="center"/>
            <w:hideMark/>
          </w:tcPr>
          <w:p w14:paraId="3860D288" w14:textId="77777777" w:rsidR="00D968A9" w:rsidRPr="008937EC" w:rsidRDefault="00D968A9" w:rsidP="00AE2FCD">
            <w:pPr>
              <w:ind w:firstLineChars="200" w:firstLine="400"/>
              <w:rPr>
                <w:rFonts w:ascii="Tahoma" w:hAnsi="Tahoma" w:cs="Tahoma"/>
                <w:i/>
                <w:iCs/>
                <w:color w:val="000000"/>
                <w:sz w:val="20"/>
                <w:szCs w:val="20"/>
              </w:rPr>
            </w:pPr>
            <w:r w:rsidRPr="008937EC">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75798312"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V</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51A64E5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(IX)</w:t>
            </w:r>
          </w:p>
        </w:tc>
      </w:tr>
      <w:tr w:rsidR="00D968A9" w:rsidRPr="008937EC" w14:paraId="533B05A0" w14:textId="77777777" w:rsidTr="00AE2FCD">
        <w:trPr>
          <w:gridAfter w:val="1"/>
          <w:wAfter w:w="37" w:type="dxa"/>
          <w:trHeight w:val="484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375EF46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2.2</w:t>
            </w:r>
          </w:p>
        </w:tc>
        <w:tc>
          <w:tcPr>
            <w:tcW w:w="4524" w:type="dxa"/>
            <w:tcBorders>
              <w:top w:val="nil"/>
              <w:left w:val="nil"/>
              <w:bottom w:val="single" w:sz="4" w:space="0" w:color="auto"/>
              <w:right w:val="single" w:sz="4" w:space="0" w:color="auto"/>
            </w:tcBorders>
            <w:shd w:val="clear" w:color="000000" w:fill="FFFFFF"/>
            <w:vAlign w:val="center"/>
            <w:hideMark/>
          </w:tcPr>
          <w:p w14:paraId="50D238D4"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2BDB0611"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7 баллов</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C8486F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D968A9" w:rsidRPr="008937EC" w14:paraId="0B0221C4" w14:textId="77777777" w:rsidTr="00AE2FCD">
        <w:trPr>
          <w:gridAfter w:val="1"/>
          <w:wAfter w:w="37" w:type="dxa"/>
          <w:trHeight w:val="331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1A53BF0B"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2.3</w:t>
            </w:r>
          </w:p>
        </w:tc>
        <w:tc>
          <w:tcPr>
            <w:tcW w:w="4524" w:type="dxa"/>
            <w:tcBorders>
              <w:top w:val="single" w:sz="4" w:space="0" w:color="auto"/>
              <w:left w:val="nil"/>
              <w:bottom w:val="single" w:sz="4" w:space="0" w:color="auto"/>
              <w:right w:val="single" w:sz="4" w:space="0" w:color="auto"/>
            </w:tcBorders>
            <w:shd w:val="clear" w:color="000000" w:fill="FFFFFF"/>
            <w:vAlign w:val="center"/>
            <w:hideMark/>
          </w:tcPr>
          <w:p w14:paraId="19D4BC66"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14C5FC3"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до 200</w:t>
            </w:r>
          </w:p>
        </w:tc>
        <w:tc>
          <w:tcPr>
            <w:tcW w:w="1984" w:type="dxa"/>
            <w:gridSpan w:val="6"/>
            <w:tcBorders>
              <w:top w:val="single" w:sz="4" w:space="0" w:color="auto"/>
              <w:left w:val="nil"/>
              <w:bottom w:val="single" w:sz="4" w:space="0" w:color="auto"/>
              <w:right w:val="single" w:sz="8" w:space="0" w:color="auto"/>
            </w:tcBorders>
            <w:shd w:val="clear" w:color="000000" w:fill="FFFFFF"/>
            <w:vAlign w:val="center"/>
            <w:hideMark/>
          </w:tcPr>
          <w:p w14:paraId="3A0272F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968A9" w:rsidRPr="008937EC" w14:paraId="2ED5E89E"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6BD6051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2.4</w:t>
            </w:r>
          </w:p>
        </w:tc>
        <w:tc>
          <w:tcPr>
            <w:tcW w:w="4524" w:type="dxa"/>
            <w:tcBorders>
              <w:top w:val="nil"/>
              <w:left w:val="nil"/>
              <w:bottom w:val="single" w:sz="4" w:space="0" w:color="auto"/>
              <w:right w:val="single" w:sz="4" w:space="0" w:color="auto"/>
            </w:tcBorders>
            <w:shd w:val="clear" w:color="000000" w:fill="FFFFFF"/>
            <w:vAlign w:val="center"/>
            <w:hideMark/>
          </w:tcPr>
          <w:p w14:paraId="0C8F0A1F"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126" w:type="dxa"/>
            <w:tcBorders>
              <w:top w:val="nil"/>
              <w:left w:val="nil"/>
              <w:bottom w:val="single" w:sz="4" w:space="0" w:color="auto"/>
              <w:right w:val="single" w:sz="4" w:space="0" w:color="auto"/>
            </w:tcBorders>
            <w:shd w:val="clear" w:color="000000" w:fill="FFFFFF"/>
            <w:vAlign w:val="center"/>
            <w:hideMark/>
          </w:tcPr>
          <w:p w14:paraId="6683FFF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нет</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1002D4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2D8E31E6"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5F49B78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w:t>
            </w:r>
          </w:p>
        </w:tc>
        <w:tc>
          <w:tcPr>
            <w:tcW w:w="4524" w:type="dxa"/>
            <w:tcBorders>
              <w:top w:val="nil"/>
              <w:left w:val="nil"/>
              <w:bottom w:val="single" w:sz="4" w:space="0" w:color="auto"/>
              <w:right w:val="single" w:sz="4" w:space="0" w:color="auto"/>
            </w:tcBorders>
            <w:shd w:val="clear" w:color="000000" w:fill="FFFFFF"/>
            <w:vAlign w:val="center"/>
            <w:hideMark/>
          </w:tcPr>
          <w:p w14:paraId="2A13D1B3"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r w:rsidRPr="008937EC">
              <w:rPr>
                <w:rFonts w:ascii="Tahoma" w:hAnsi="Tahoma" w:cs="Tahoma"/>
                <w:b/>
                <w:bCs/>
                <w:color w:val="000000"/>
              </w:rPr>
              <w:t>КЗ</w:t>
            </w:r>
            <w:r w:rsidRPr="008937EC">
              <w:rPr>
                <w:rFonts w:ascii="Tahoma" w:hAnsi="Tahoma" w:cs="Tahoma"/>
                <w:b/>
                <w:bCs/>
                <w:color w:val="000000"/>
                <w:vertAlign w:val="subscript"/>
              </w:rPr>
              <w:t>i</w:t>
            </w:r>
            <w:r w:rsidRPr="008937EC">
              <w:rPr>
                <w:rFonts w:ascii="Tahoma" w:hAnsi="Tahoma" w:cs="Tahoma"/>
                <w:b/>
                <w:bCs/>
                <w:color w:val="000000"/>
                <w:vertAlign w:val="superscript"/>
              </w:rPr>
              <w:t>сети</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5609751"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42 522,78</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7599EFB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5E42E9A"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431D061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w:t>
            </w:r>
          </w:p>
        </w:tc>
        <w:tc>
          <w:tcPr>
            <w:tcW w:w="4524" w:type="dxa"/>
            <w:tcBorders>
              <w:top w:val="nil"/>
              <w:left w:val="nil"/>
              <w:bottom w:val="single" w:sz="4" w:space="0" w:color="auto"/>
              <w:right w:val="single" w:sz="4" w:space="0" w:color="auto"/>
            </w:tcBorders>
            <w:shd w:val="clear" w:color="000000" w:fill="FFFFFF"/>
            <w:vAlign w:val="center"/>
            <w:hideMark/>
          </w:tcPr>
          <w:p w14:paraId="4B808444"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8937EC">
              <w:rPr>
                <w:rFonts w:ascii="Tahoma" w:hAnsi="Tahoma" w:cs="Tahoma"/>
                <w:color w:val="000000"/>
              </w:rPr>
              <w:t>(</w:t>
            </w:r>
            <w:r w:rsidRPr="008937EC">
              <w:rPr>
                <w:rFonts w:ascii="Tahoma" w:hAnsi="Tahoma" w:cs="Tahoma"/>
                <w:b/>
                <w:bCs/>
                <w:color w:val="000000"/>
              </w:rPr>
              <w:t>КЗ</w:t>
            </w:r>
            <w:r w:rsidRPr="008937EC">
              <w:rPr>
                <w:rFonts w:ascii="Tahoma" w:hAnsi="Tahoma" w:cs="Tahoma"/>
                <w:b/>
                <w:bCs/>
                <w:color w:val="000000"/>
                <w:vertAlign w:val="subscript"/>
              </w:rPr>
              <w:t>б</w:t>
            </w:r>
            <w:r w:rsidRPr="008937EC">
              <w:rPr>
                <w:rFonts w:ascii="Tahoma" w:hAnsi="Tahoma" w:cs="Tahoma"/>
                <w:b/>
                <w:bCs/>
                <w:color w:val="000000"/>
                <w:vertAlign w:val="superscript"/>
              </w:rPr>
              <w:t>сети(б)</w:t>
            </w:r>
            <w:r w:rsidRPr="008937EC">
              <w:rPr>
                <w:rFonts w:ascii="Tahoma" w:hAnsi="Tahoma" w:cs="Tahoma"/>
                <w:color w:val="000000"/>
              </w:rPr>
              <w:t>)</w:t>
            </w:r>
          </w:p>
        </w:tc>
        <w:tc>
          <w:tcPr>
            <w:tcW w:w="2126" w:type="dxa"/>
            <w:tcBorders>
              <w:top w:val="nil"/>
              <w:left w:val="nil"/>
              <w:bottom w:val="single" w:sz="4" w:space="0" w:color="auto"/>
              <w:right w:val="single" w:sz="4" w:space="0" w:color="auto"/>
            </w:tcBorders>
            <w:shd w:val="clear" w:color="000000" w:fill="FFFFFF"/>
            <w:vAlign w:val="center"/>
            <w:hideMark/>
          </w:tcPr>
          <w:p w14:paraId="1C5EF69A"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30 762,90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22739E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6CE8835"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0DDC96D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2.5.1.1</w:t>
            </w:r>
          </w:p>
        </w:tc>
        <w:tc>
          <w:tcPr>
            <w:tcW w:w="4524" w:type="dxa"/>
            <w:tcBorders>
              <w:top w:val="nil"/>
              <w:left w:val="nil"/>
              <w:bottom w:val="single" w:sz="4" w:space="0" w:color="auto"/>
              <w:right w:val="single" w:sz="4" w:space="0" w:color="auto"/>
            </w:tcBorders>
            <w:shd w:val="clear" w:color="000000" w:fill="FFFFFF"/>
            <w:vAlign w:val="center"/>
            <w:hideMark/>
          </w:tcPr>
          <w:p w14:paraId="6292F511" w14:textId="77777777" w:rsidR="00D968A9" w:rsidRPr="008937EC" w:rsidRDefault="00D968A9" w:rsidP="00AE2FCD">
            <w:pPr>
              <w:ind w:firstLineChars="700" w:firstLine="1400"/>
              <w:rPr>
                <w:rFonts w:ascii="Tahoma" w:hAnsi="Tahoma" w:cs="Tahoma"/>
                <w:color w:val="000000"/>
                <w:sz w:val="20"/>
                <w:szCs w:val="20"/>
              </w:rPr>
            </w:pPr>
            <w:r w:rsidRPr="008937EC">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8937EC">
              <w:rPr>
                <w:rFonts w:ascii="Tahoma" w:hAnsi="Tahoma" w:cs="Tahoma"/>
                <w:color w:val="000000"/>
                <w:sz w:val="20"/>
                <w:szCs w:val="20"/>
              </w:rPr>
              <w:t>округе,°</w:t>
            </w:r>
            <w:proofErr w:type="gramEnd"/>
            <w:r w:rsidRPr="008937EC">
              <w:rPr>
                <w:rFonts w:ascii="Tahoma" w:hAnsi="Tahoma" w:cs="Tahoma"/>
                <w:color w:val="000000"/>
                <w:sz w:val="20"/>
                <w:szCs w:val="20"/>
              </w:rPr>
              <w:t>C</w:t>
            </w:r>
          </w:p>
        </w:tc>
        <w:tc>
          <w:tcPr>
            <w:tcW w:w="2126" w:type="dxa"/>
            <w:tcBorders>
              <w:top w:val="nil"/>
              <w:left w:val="nil"/>
              <w:bottom w:val="single" w:sz="4" w:space="0" w:color="auto"/>
              <w:right w:val="single" w:sz="4" w:space="0" w:color="auto"/>
            </w:tcBorders>
            <w:shd w:val="clear" w:color="000000" w:fill="FFFFFF"/>
            <w:vAlign w:val="center"/>
            <w:hideMark/>
          </w:tcPr>
          <w:p w14:paraId="3AD073E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-35,00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9FB3FE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xml:space="preserve">&lt;выберите из списка&gt;  </w:t>
            </w:r>
          </w:p>
        </w:tc>
      </w:tr>
      <w:tr w:rsidR="00AE2FCD" w14:paraId="4A8B4805" w14:textId="77777777" w:rsidTr="00AE2FCD">
        <w:tblPrEx>
          <w:tblBorders>
            <w:top w:val="single" w:sz="4" w:space="0" w:color="auto"/>
          </w:tblBorders>
          <w:tblLook w:val="0000" w:firstRow="0" w:lastRow="0" w:firstColumn="0" w:lastColumn="0" w:noHBand="0" w:noVBand="0"/>
        </w:tblPrEx>
        <w:trPr>
          <w:gridBefore w:val="3"/>
          <w:gridAfter w:val="2"/>
          <w:wBefore w:w="71" w:type="dxa"/>
          <w:wAfter w:w="107" w:type="dxa"/>
          <w:trHeight w:val="100"/>
        </w:trPr>
        <w:tc>
          <w:tcPr>
            <w:tcW w:w="9498" w:type="dxa"/>
            <w:gridSpan w:val="8"/>
          </w:tcPr>
          <w:p w14:paraId="5407CE89" w14:textId="77777777" w:rsidR="00AE2FCD" w:rsidRDefault="00AE2FCD" w:rsidP="00AE2FCD">
            <w:pPr>
              <w:jc w:val="right"/>
              <w:rPr>
                <w:rFonts w:ascii="Tahoma" w:hAnsi="Tahoma" w:cs="Tahoma"/>
                <w:color w:val="000000"/>
                <w:sz w:val="20"/>
                <w:szCs w:val="20"/>
              </w:rPr>
            </w:pPr>
          </w:p>
        </w:tc>
      </w:tr>
      <w:tr w:rsidR="00D968A9" w:rsidRPr="008937EC" w14:paraId="115B0B83"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1C4C418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2.5.1.2</w:t>
            </w:r>
          </w:p>
        </w:tc>
        <w:tc>
          <w:tcPr>
            <w:tcW w:w="4524" w:type="dxa"/>
            <w:tcBorders>
              <w:top w:val="nil"/>
              <w:left w:val="nil"/>
              <w:bottom w:val="single" w:sz="4" w:space="0" w:color="auto"/>
              <w:right w:val="single" w:sz="4" w:space="0" w:color="auto"/>
            </w:tcBorders>
            <w:shd w:val="clear" w:color="000000" w:fill="FFFFFF"/>
            <w:vAlign w:val="center"/>
            <w:hideMark/>
          </w:tcPr>
          <w:p w14:paraId="347BB86F" w14:textId="77777777" w:rsidR="00D968A9" w:rsidRPr="008937EC" w:rsidRDefault="00D968A9" w:rsidP="00AE2FCD">
            <w:pPr>
              <w:ind w:firstLineChars="700" w:firstLine="140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126" w:type="dxa"/>
            <w:tcBorders>
              <w:top w:val="nil"/>
              <w:left w:val="nil"/>
              <w:bottom w:val="single" w:sz="4" w:space="0" w:color="auto"/>
              <w:right w:val="single" w:sz="4" w:space="0" w:color="auto"/>
            </w:tcBorders>
            <w:shd w:val="clear" w:color="000000" w:fill="FFFFFF"/>
            <w:vAlign w:val="center"/>
            <w:hideMark/>
          </w:tcPr>
          <w:p w14:paraId="095F379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нет</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4E5723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7EF382ED" w14:textId="77777777" w:rsidTr="00AE2FCD">
        <w:trPr>
          <w:gridAfter w:val="1"/>
          <w:wAfter w:w="37"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6CD5532A"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2.5.1.3</w:t>
            </w:r>
          </w:p>
        </w:tc>
        <w:tc>
          <w:tcPr>
            <w:tcW w:w="4524" w:type="dxa"/>
            <w:tcBorders>
              <w:top w:val="nil"/>
              <w:left w:val="nil"/>
              <w:bottom w:val="single" w:sz="4" w:space="0" w:color="auto"/>
              <w:right w:val="single" w:sz="4" w:space="0" w:color="auto"/>
            </w:tcBorders>
            <w:shd w:val="clear" w:color="000000" w:fill="FFFFFF"/>
            <w:vAlign w:val="center"/>
            <w:hideMark/>
          </w:tcPr>
          <w:p w14:paraId="4EE46366" w14:textId="77777777" w:rsidR="00D968A9" w:rsidRPr="008937EC" w:rsidRDefault="00D968A9" w:rsidP="00AE2FCD">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8937EC">
              <w:rPr>
                <w:rFonts w:ascii="Tahoma" w:hAnsi="Tahoma" w:cs="Tahoma"/>
                <w:i/>
                <w:iCs/>
                <w:color w:val="000000"/>
                <w:sz w:val="20"/>
                <w:szCs w:val="20"/>
              </w:rPr>
              <w:t>года,тыс.</w:t>
            </w:r>
            <w:proofErr w:type="gramEnd"/>
            <w:r w:rsidRPr="008937EC">
              <w:rPr>
                <w:rFonts w:ascii="Tahoma" w:hAnsi="Tahoma" w:cs="Tahoma"/>
                <w:i/>
                <w:iCs/>
                <w:color w:val="000000"/>
                <w:sz w:val="20"/>
                <w:szCs w:val="20"/>
              </w:rPr>
              <w:t xml:space="preserve"> рублей (</w:t>
            </w:r>
            <w:r w:rsidRPr="008937EC">
              <w:rPr>
                <w:rFonts w:ascii="Tahoma" w:hAnsi="Tahoma" w:cs="Tahoma"/>
                <w:b/>
                <w:bCs/>
                <w:i/>
                <w:iCs/>
                <w:color w:val="000000"/>
                <w:sz w:val="20"/>
                <w:szCs w:val="20"/>
              </w:rPr>
              <w:t>Р</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AC624A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1 385,00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E7A253E"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567F3D1E"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5EF2C24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2.5.1.4</w:t>
            </w:r>
          </w:p>
        </w:tc>
        <w:tc>
          <w:tcPr>
            <w:tcW w:w="4524" w:type="dxa"/>
            <w:tcBorders>
              <w:top w:val="nil"/>
              <w:left w:val="nil"/>
              <w:bottom w:val="single" w:sz="4" w:space="0" w:color="auto"/>
              <w:right w:val="single" w:sz="4" w:space="0" w:color="auto"/>
            </w:tcBorders>
            <w:shd w:val="clear" w:color="000000" w:fill="FFFFFF"/>
            <w:vAlign w:val="center"/>
            <w:hideMark/>
          </w:tcPr>
          <w:p w14:paraId="2213BACB" w14:textId="77777777" w:rsidR="00D968A9" w:rsidRPr="008937EC" w:rsidRDefault="00D968A9" w:rsidP="00AE2FCD">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8937EC">
              <w:rPr>
                <w:rFonts w:ascii="Tahoma" w:hAnsi="Tahoma" w:cs="Tahoma"/>
                <w:b/>
                <w:bCs/>
                <w:i/>
                <w:iCs/>
                <w:color w:val="000000"/>
                <w:sz w:val="20"/>
                <w:szCs w:val="20"/>
              </w:rPr>
              <w:t>И</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9F1BC8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7,90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9DAB5D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 Таблица 3</w:t>
            </w:r>
          </w:p>
        </w:tc>
      </w:tr>
      <w:tr w:rsidR="00AE2FCD" w14:paraId="548774DC" w14:textId="77777777">
        <w:tblPrEx>
          <w:tblBorders>
            <w:top w:val="single" w:sz="4" w:space="0" w:color="auto"/>
          </w:tblBorders>
          <w:tblLook w:val="0000" w:firstRow="0" w:lastRow="0" w:firstColumn="0" w:lastColumn="0" w:noHBand="0" w:noVBand="0"/>
        </w:tblPrEx>
        <w:trPr>
          <w:gridBefore w:val="3"/>
          <w:gridAfter w:val="5"/>
          <w:wBefore w:w="71" w:type="dxa"/>
          <w:wAfter w:w="184" w:type="dxa"/>
          <w:trHeight w:val="100"/>
        </w:trPr>
        <w:tc>
          <w:tcPr>
            <w:tcW w:w="9421" w:type="dxa"/>
            <w:gridSpan w:val="5"/>
          </w:tcPr>
          <w:p w14:paraId="6AB8F477" w14:textId="77777777" w:rsidR="00AE2FCD" w:rsidRDefault="00AE2FCD" w:rsidP="00AE2FCD">
            <w:pPr>
              <w:jc w:val="right"/>
              <w:rPr>
                <w:rFonts w:ascii="Tahoma" w:hAnsi="Tahoma" w:cs="Tahoma"/>
                <w:color w:val="000000"/>
                <w:sz w:val="20"/>
                <w:szCs w:val="20"/>
              </w:rPr>
            </w:pPr>
          </w:p>
        </w:tc>
      </w:tr>
      <w:tr w:rsidR="00D968A9" w:rsidRPr="008937EC" w14:paraId="24334D79" w14:textId="77777777" w:rsidTr="00AE2FCD">
        <w:trPr>
          <w:gridAfter w:val="1"/>
          <w:wAfter w:w="37" w:type="dxa"/>
          <w:trHeight w:val="105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vAlign w:val="center"/>
            <w:hideMark/>
          </w:tcPr>
          <w:p w14:paraId="6A58885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2.5.1.5</w:t>
            </w:r>
          </w:p>
        </w:tc>
        <w:tc>
          <w:tcPr>
            <w:tcW w:w="4524" w:type="dxa"/>
            <w:tcBorders>
              <w:top w:val="single" w:sz="4" w:space="0" w:color="auto"/>
              <w:left w:val="nil"/>
              <w:bottom w:val="single" w:sz="4" w:space="0" w:color="auto"/>
              <w:right w:val="single" w:sz="4" w:space="0" w:color="auto"/>
            </w:tcBorders>
            <w:shd w:val="clear" w:color="000000" w:fill="FFFFFF"/>
            <w:vAlign w:val="center"/>
            <w:hideMark/>
          </w:tcPr>
          <w:p w14:paraId="6172F5F3" w14:textId="77777777" w:rsidR="00D968A9" w:rsidRPr="008937EC" w:rsidRDefault="00D968A9" w:rsidP="00AE2FCD">
            <w:pPr>
              <w:ind w:firstLineChars="700" w:firstLine="1400"/>
              <w:rPr>
                <w:rFonts w:ascii="Tahoma" w:hAnsi="Tahoma" w:cs="Tahoma"/>
                <w:color w:val="000000"/>
                <w:sz w:val="20"/>
                <w:szCs w:val="20"/>
              </w:rPr>
            </w:pPr>
            <w:r w:rsidRPr="008937EC">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8937EC">
              <w:rPr>
                <w:rFonts w:ascii="Tahoma" w:hAnsi="Tahoma" w:cs="Tahoma"/>
                <w:b/>
                <w:bCs/>
                <w:color w:val="000000"/>
                <w:sz w:val="20"/>
                <w:szCs w:val="20"/>
              </w:rPr>
              <w:t>К</w:t>
            </w:r>
            <w:r w:rsidRPr="008937EC">
              <w:rPr>
                <w:rFonts w:ascii="Tahoma" w:hAnsi="Tahoma" w:cs="Tahoma"/>
                <w:b/>
                <w:bCs/>
                <w:color w:val="000000"/>
                <w:sz w:val="20"/>
                <w:szCs w:val="20"/>
                <w:vertAlign w:val="superscript"/>
              </w:rPr>
              <w:t>кс</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25259A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1,00</w:t>
            </w:r>
          </w:p>
        </w:tc>
        <w:tc>
          <w:tcPr>
            <w:tcW w:w="1984" w:type="dxa"/>
            <w:gridSpan w:val="6"/>
            <w:tcBorders>
              <w:top w:val="single" w:sz="4" w:space="0" w:color="auto"/>
              <w:left w:val="nil"/>
              <w:bottom w:val="single" w:sz="4" w:space="0" w:color="auto"/>
              <w:right w:val="single" w:sz="8" w:space="0" w:color="auto"/>
            </w:tcBorders>
            <w:shd w:val="clear" w:color="000000" w:fill="FFFFFF"/>
            <w:vAlign w:val="center"/>
            <w:hideMark/>
          </w:tcPr>
          <w:p w14:paraId="7C45FE2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786C072A" w14:textId="77777777" w:rsidTr="00AE2FCD">
        <w:trPr>
          <w:gridAfter w:val="1"/>
          <w:wAfter w:w="37" w:type="dxa"/>
          <w:trHeight w:val="55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5F2FDCD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2.5.1.6</w:t>
            </w:r>
          </w:p>
        </w:tc>
        <w:tc>
          <w:tcPr>
            <w:tcW w:w="4524" w:type="dxa"/>
            <w:tcBorders>
              <w:top w:val="nil"/>
              <w:left w:val="nil"/>
              <w:bottom w:val="single" w:sz="4" w:space="0" w:color="auto"/>
              <w:right w:val="single" w:sz="4" w:space="0" w:color="auto"/>
            </w:tcBorders>
            <w:shd w:val="clear" w:color="000000" w:fill="FFFFFF"/>
            <w:vAlign w:val="center"/>
            <w:hideMark/>
          </w:tcPr>
          <w:p w14:paraId="4A37312A" w14:textId="77777777" w:rsidR="00D968A9" w:rsidRPr="008937EC" w:rsidRDefault="00D968A9" w:rsidP="00AE2FCD">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gramStart"/>
            <w:r w:rsidRPr="008937EC">
              <w:rPr>
                <w:rFonts w:ascii="Tahoma" w:hAnsi="Tahoma" w:cs="Tahoma"/>
                <w:i/>
                <w:iCs/>
                <w:color w:val="000000"/>
                <w:sz w:val="20"/>
                <w:szCs w:val="20"/>
              </w:rPr>
              <w:t>тыс.рублей</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sz w:val="20"/>
                <w:szCs w:val="20"/>
              </w:rPr>
              <w:t>КЗО</w:t>
            </w:r>
            <w:r w:rsidRPr="008937EC">
              <w:rPr>
                <w:rFonts w:ascii="Tahoma" w:hAnsi="Tahoma" w:cs="Tahoma"/>
                <w:b/>
                <w:bCs/>
                <w:i/>
                <w:iCs/>
                <w:color w:val="000000"/>
                <w:sz w:val="20"/>
                <w:szCs w:val="20"/>
                <w:vertAlign w:val="subscript"/>
              </w:rPr>
              <w:t>б</w:t>
            </w:r>
            <w:r w:rsidRPr="008937EC">
              <w:rPr>
                <w:rFonts w:ascii="Tahoma" w:hAnsi="Tahoma" w:cs="Tahoma"/>
                <w:b/>
                <w:bCs/>
                <w:i/>
                <w:iCs/>
                <w:color w:val="000000"/>
                <w:sz w:val="20"/>
                <w:szCs w:val="20"/>
                <w:vertAlign w:val="superscript"/>
              </w:rPr>
              <w:t>сети(б)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266000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15 138,00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5E1C22B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5F7F048F" w14:textId="77777777" w:rsidTr="00AE2FCD">
        <w:trPr>
          <w:gridAfter w:val="1"/>
          <w:wAfter w:w="37" w:type="dxa"/>
          <w:trHeight w:val="127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635BC3C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2.5.1.7</w:t>
            </w:r>
          </w:p>
        </w:tc>
        <w:tc>
          <w:tcPr>
            <w:tcW w:w="4524" w:type="dxa"/>
            <w:tcBorders>
              <w:top w:val="nil"/>
              <w:left w:val="nil"/>
              <w:bottom w:val="single" w:sz="4" w:space="0" w:color="auto"/>
              <w:right w:val="single" w:sz="4" w:space="0" w:color="auto"/>
            </w:tcBorders>
            <w:shd w:val="clear" w:color="000000" w:fill="FFFFFF"/>
            <w:vAlign w:val="center"/>
            <w:hideMark/>
          </w:tcPr>
          <w:p w14:paraId="52737EE4" w14:textId="77777777" w:rsidR="00D968A9" w:rsidRPr="008937EC" w:rsidRDefault="00D968A9" w:rsidP="00AE2FCD">
            <w:pPr>
              <w:ind w:firstLineChars="700" w:firstLine="1400"/>
              <w:rPr>
                <w:rFonts w:ascii="Tahoma" w:hAnsi="Tahoma" w:cs="Tahoma"/>
                <w:color w:val="000000"/>
                <w:sz w:val="20"/>
                <w:szCs w:val="20"/>
              </w:rPr>
            </w:pPr>
            <w:r w:rsidRPr="008937EC">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w:t>
            </w:r>
            <w:proofErr w:type="gramStart"/>
            <w:r w:rsidRPr="008937EC">
              <w:rPr>
                <w:rFonts w:ascii="Tahoma" w:hAnsi="Tahoma" w:cs="Tahoma"/>
                <w:color w:val="000000"/>
                <w:sz w:val="20"/>
                <w:szCs w:val="20"/>
              </w:rPr>
              <w:t>",%</w:t>
            </w:r>
            <w:proofErr w:type="gramEnd"/>
            <w:r w:rsidRPr="008937EC">
              <w:rPr>
                <w:rFonts w:ascii="Tahoma" w:hAnsi="Tahoma" w:cs="Tahoma"/>
                <w:color w:val="000000"/>
                <w:sz w:val="20"/>
                <w:szCs w:val="20"/>
              </w:rPr>
              <w:t xml:space="preserve"> (</w:t>
            </w:r>
            <w:r w:rsidRPr="008937EC">
              <w:rPr>
                <w:rFonts w:ascii="Tahoma" w:hAnsi="Tahoma" w:cs="Tahoma"/>
                <w:b/>
                <w:bCs/>
                <w:color w:val="000000"/>
                <w:sz w:val="20"/>
                <w:szCs w:val="20"/>
              </w:rPr>
              <w:t>z</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3D7CE7D"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4,80%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9196D3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D968A9" w:rsidRPr="008937EC" w14:paraId="5ECE0583" w14:textId="77777777" w:rsidTr="00AE2FCD">
        <w:trPr>
          <w:gridAfter w:val="1"/>
          <w:wAfter w:w="37" w:type="dxa"/>
          <w:trHeight w:val="1530"/>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26DEC348"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2.5.1.8</w:t>
            </w:r>
          </w:p>
        </w:tc>
        <w:tc>
          <w:tcPr>
            <w:tcW w:w="4524" w:type="dxa"/>
            <w:tcBorders>
              <w:top w:val="nil"/>
              <w:left w:val="nil"/>
              <w:bottom w:val="single" w:sz="4" w:space="0" w:color="auto"/>
              <w:right w:val="single" w:sz="4" w:space="0" w:color="auto"/>
            </w:tcBorders>
            <w:shd w:val="clear" w:color="000000" w:fill="FFFFFF"/>
            <w:vAlign w:val="center"/>
            <w:hideMark/>
          </w:tcPr>
          <w:p w14:paraId="4AF6791F" w14:textId="77777777" w:rsidR="00D968A9" w:rsidRPr="008937EC" w:rsidRDefault="00D968A9" w:rsidP="00AE2FCD">
            <w:pPr>
              <w:ind w:firstLineChars="700" w:firstLine="1400"/>
              <w:rPr>
                <w:rFonts w:ascii="Tahoma" w:hAnsi="Tahoma" w:cs="Tahoma"/>
                <w:color w:val="000000"/>
                <w:sz w:val="20"/>
                <w:szCs w:val="20"/>
              </w:rPr>
            </w:pPr>
            <w:r w:rsidRPr="008937EC">
              <w:rPr>
                <w:rFonts w:ascii="Tahoma" w:hAnsi="Tahoma" w:cs="Tahoma"/>
                <w:color w:val="000000"/>
                <w:sz w:val="20"/>
                <w:szCs w:val="20"/>
              </w:rPr>
              <w:t>Коэффициент к сметным нормам по видам строительства (</w:t>
            </w:r>
            <w:r w:rsidRPr="008937EC">
              <w:rPr>
                <w:rFonts w:ascii="Tahoma" w:hAnsi="Tahoma" w:cs="Tahoma"/>
                <w:b/>
                <w:bCs/>
                <w:color w:val="000000"/>
                <w:sz w:val="20"/>
                <w:szCs w:val="20"/>
              </w:rPr>
              <w:t>h</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C917D8A"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0,90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48A0AD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r w:rsidRPr="008937EC">
              <w:rPr>
                <w:rFonts w:ascii="Tahoma" w:hAnsi="Tahoma" w:cs="Tahoma"/>
                <w:color w:val="000000"/>
                <w:sz w:val="20"/>
                <w:szCs w:val="20"/>
              </w:rPr>
              <w:br/>
              <w:t>(ГСН 81-05-02-2007).</w:t>
            </w:r>
          </w:p>
        </w:tc>
      </w:tr>
      <w:tr w:rsidR="00D968A9" w:rsidRPr="008937EC" w14:paraId="4D69D5D9" w14:textId="77777777" w:rsidTr="00AE2FCD">
        <w:trPr>
          <w:gridAfter w:val="1"/>
          <w:wAfter w:w="37"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vAlign w:val="center"/>
            <w:hideMark/>
          </w:tcPr>
          <w:p w14:paraId="20B649A9"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2.5.2</w:t>
            </w:r>
          </w:p>
        </w:tc>
        <w:tc>
          <w:tcPr>
            <w:tcW w:w="4524" w:type="dxa"/>
            <w:tcBorders>
              <w:top w:val="nil"/>
              <w:left w:val="nil"/>
              <w:bottom w:val="single" w:sz="4" w:space="0" w:color="auto"/>
              <w:right w:val="single" w:sz="4" w:space="0" w:color="auto"/>
            </w:tcBorders>
            <w:shd w:val="clear" w:color="000000" w:fill="FFFFFF"/>
            <w:vAlign w:val="center"/>
            <w:hideMark/>
          </w:tcPr>
          <w:p w14:paraId="0C348E6C"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сейсмического влияния для тепловых сетей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сети,с</w:t>
            </w:r>
            <w:proofErr w:type="gramEnd"/>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748774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1215124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4EF868CC"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03DD34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2.6</w:t>
            </w:r>
          </w:p>
        </w:tc>
        <w:tc>
          <w:tcPr>
            <w:tcW w:w="4524" w:type="dxa"/>
            <w:tcBorders>
              <w:top w:val="nil"/>
              <w:left w:val="nil"/>
              <w:bottom w:val="single" w:sz="4" w:space="0" w:color="auto"/>
              <w:right w:val="single" w:sz="4" w:space="0" w:color="auto"/>
            </w:tcBorders>
            <w:shd w:val="clear" w:color="000000" w:fill="FFFFFF"/>
            <w:vAlign w:val="center"/>
            <w:hideMark/>
          </w:tcPr>
          <w:p w14:paraId="0EE01947"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r w:rsidRPr="008937EC">
              <w:rPr>
                <w:rFonts w:ascii="Tahoma" w:hAnsi="Tahoma" w:cs="Tahoma"/>
                <w:b/>
                <w:bCs/>
                <w:color w:val="000000"/>
              </w:rPr>
              <w:t>КЗ</w:t>
            </w:r>
            <w:proofErr w:type="gramStart"/>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кот</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636664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172 851,76</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2FFE6F1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26A5038"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AD930BA"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2.6.1</w:t>
            </w:r>
          </w:p>
        </w:tc>
        <w:tc>
          <w:tcPr>
            <w:tcW w:w="4524" w:type="dxa"/>
            <w:tcBorders>
              <w:top w:val="nil"/>
              <w:left w:val="nil"/>
              <w:bottom w:val="single" w:sz="4" w:space="0" w:color="auto"/>
              <w:right w:val="single" w:sz="4" w:space="0" w:color="auto"/>
            </w:tcBorders>
            <w:shd w:val="clear" w:color="000000" w:fill="FFFFFF"/>
            <w:vAlign w:val="center"/>
            <w:hideMark/>
          </w:tcPr>
          <w:p w14:paraId="692F2882"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gramStart"/>
            <w:r w:rsidRPr="008937EC">
              <w:rPr>
                <w:rFonts w:ascii="Tahoma" w:hAnsi="Tahoma" w:cs="Tahoma"/>
                <w:b/>
                <w:bCs/>
                <w:i/>
                <w:iCs/>
                <w:color w:val="000000"/>
              </w:rPr>
              <w:t>КЗ</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131F45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116 178,00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04789EA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7CAA1E2" w14:textId="77777777" w:rsidTr="00AE2FCD">
        <w:trPr>
          <w:gridAfter w:val="1"/>
          <w:wAfter w:w="37"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39443F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2.6.2</w:t>
            </w:r>
          </w:p>
        </w:tc>
        <w:tc>
          <w:tcPr>
            <w:tcW w:w="4524" w:type="dxa"/>
            <w:tcBorders>
              <w:top w:val="nil"/>
              <w:left w:val="nil"/>
              <w:bottom w:val="single" w:sz="4" w:space="0" w:color="auto"/>
              <w:right w:val="single" w:sz="4" w:space="0" w:color="auto"/>
            </w:tcBorders>
            <w:shd w:val="clear" w:color="000000" w:fill="FFFFFF"/>
            <w:vAlign w:val="center"/>
            <w:hideMark/>
          </w:tcPr>
          <w:p w14:paraId="4A014456"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температурной зоны для котельной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кот,т</w:t>
            </w:r>
            <w:proofErr w:type="gramEnd"/>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DA761A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1,071</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0959DEF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(VII)</w:t>
            </w:r>
          </w:p>
        </w:tc>
      </w:tr>
      <w:tr w:rsidR="00D968A9" w:rsidRPr="008937EC" w14:paraId="4574C8F8" w14:textId="77777777" w:rsidTr="00AE2FCD">
        <w:trPr>
          <w:gridAfter w:val="1"/>
          <w:wAfter w:w="37" w:type="dxa"/>
          <w:trHeight w:val="31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3B14F3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2.6.3</w:t>
            </w:r>
          </w:p>
        </w:tc>
        <w:tc>
          <w:tcPr>
            <w:tcW w:w="4524" w:type="dxa"/>
            <w:tcBorders>
              <w:top w:val="nil"/>
              <w:left w:val="nil"/>
              <w:bottom w:val="single" w:sz="4" w:space="0" w:color="auto"/>
              <w:right w:val="single" w:sz="4" w:space="0" w:color="auto"/>
            </w:tcBorders>
            <w:shd w:val="clear" w:color="000000" w:fill="FFFFFF"/>
            <w:vAlign w:val="center"/>
            <w:hideMark/>
          </w:tcPr>
          <w:p w14:paraId="1439C5D5"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Коэффициент сейсмического влияния для </w:t>
            </w:r>
            <w:proofErr w:type="gramStart"/>
            <w:r w:rsidRPr="008937EC">
              <w:rPr>
                <w:rFonts w:ascii="Tahoma" w:hAnsi="Tahoma" w:cs="Tahoma"/>
                <w:i/>
                <w:iCs/>
                <w:color w:val="000000"/>
                <w:sz w:val="20"/>
                <w:szCs w:val="20"/>
              </w:rPr>
              <w:t>котельной(</w:t>
            </w:r>
            <w:proofErr w:type="gramEnd"/>
            <w:r w:rsidRPr="008937EC">
              <w:rPr>
                <w:rFonts w:ascii="Tahoma" w:hAnsi="Tahoma" w:cs="Tahoma"/>
                <w:b/>
                <w:bCs/>
                <w:i/>
                <w:iCs/>
                <w:color w:val="000000"/>
              </w:rPr>
              <w:t>К</w:t>
            </w:r>
            <w:r w:rsidRPr="008937EC">
              <w:rPr>
                <w:rFonts w:ascii="Tahoma" w:hAnsi="Tahoma" w:cs="Tahoma"/>
                <w:b/>
                <w:bCs/>
                <w:i/>
                <w:iCs/>
                <w:color w:val="000000"/>
                <w:vertAlign w:val="superscript"/>
              </w:rPr>
              <w:t>кот,с</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7673AB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1,005</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1E44837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518CA138"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C4EB048"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2.6.4</w:t>
            </w:r>
          </w:p>
        </w:tc>
        <w:tc>
          <w:tcPr>
            <w:tcW w:w="4524" w:type="dxa"/>
            <w:tcBorders>
              <w:top w:val="nil"/>
              <w:left w:val="nil"/>
              <w:bottom w:val="single" w:sz="4" w:space="0" w:color="auto"/>
              <w:right w:val="single" w:sz="4" w:space="0" w:color="auto"/>
            </w:tcBorders>
            <w:shd w:val="clear" w:color="000000" w:fill="FFFFFF"/>
            <w:vAlign w:val="center"/>
            <w:hideMark/>
          </w:tcPr>
          <w:p w14:paraId="61CD79FE"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влияния расстояния на транспортировку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тр</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2CDFC30"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53507B0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(X)</w:t>
            </w:r>
          </w:p>
        </w:tc>
      </w:tr>
      <w:tr w:rsidR="00D968A9" w:rsidRPr="008937EC" w14:paraId="33EF83F3"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B11CDD8"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2.6.5</w:t>
            </w:r>
          </w:p>
        </w:tc>
        <w:tc>
          <w:tcPr>
            <w:tcW w:w="4524" w:type="dxa"/>
            <w:tcBorders>
              <w:top w:val="nil"/>
              <w:left w:val="nil"/>
              <w:bottom w:val="single" w:sz="4" w:space="0" w:color="auto"/>
              <w:right w:val="single" w:sz="4" w:space="0" w:color="auto"/>
            </w:tcBorders>
            <w:shd w:val="clear" w:color="000000" w:fill="FFFFFF"/>
            <w:vAlign w:val="center"/>
            <w:hideMark/>
          </w:tcPr>
          <w:p w14:paraId="15128B8C" w14:textId="77777777" w:rsidR="00D968A9" w:rsidRPr="008937EC" w:rsidRDefault="00D968A9" w:rsidP="00AE2FCD">
            <w:pPr>
              <w:ind w:firstLineChars="300" w:firstLine="60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380368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68B99E0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32F98501"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6A5D739"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2.7</w:t>
            </w:r>
          </w:p>
        </w:tc>
        <w:tc>
          <w:tcPr>
            <w:tcW w:w="4524" w:type="dxa"/>
            <w:tcBorders>
              <w:top w:val="nil"/>
              <w:left w:val="nil"/>
              <w:bottom w:val="single" w:sz="4" w:space="0" w:color="auto"/>
              <w:right w:val="single" w:sz="4" w:space="0" w:color="auto"/>
            </w:tcBorders>
            <w:shd w:val="clear" w:color="000000" w:fill="FFFFFF"/>
            <w:vAlign w:val="center"/>
            <w:hideMark/>
          </w:tcPr>
          <w:p w14:paraId="233E664C"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rPr>
              <w:t>З</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BE73B1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14 130,95</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60D3A8A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D58999B" w14:textId="77777777" w:rsidTr="00AE2FCD">
        <w:trPr>
          <w:gridAfter w:val="1"/>
          <w:wAfter w:w="37" w:type="dxa"/>
          <w:trHeight w:val="229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97040A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2.7.1</w:t>
            </w:r>
          </w:p>
        </w:tc>
        <w:tc>
          <w:tcPr>
            <w:tcW w:w="4524" w:type="dxa"/>
            <w:tcBorders>
              <w:top w:val="single" w:sz="4" w:space="0" w:color="auto"/>
              <w:left w:val="nil"/>
              <w:bottom w:val="single" w:sz="4" w:space="0" w:color="auto"/>
              <w:right w:val="single" w:sz="4" w:space="0" w:color="auto"/>
            </w:tcBorders>
            <w:shd w:val="clear" w:color="000000" w:fill="FFFFFF"/>
            <w:vAlign w:val="center"/>
            <w:hideMark/>
          </w:tcPr>
          <w:p w14:paraId="526CC625"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 xml:space="preserve">Удельная базовая стоимость земельного </w:t>
            </w:r>
            <w:proofErr w:type="gramStart"/>
            <w:r w:rsidRPr="008937EC">
              <w:rPr>
                <w:rFonts w:ascii="Tahoma" w:hAnsi="Tahoma" w:cs="Tahoma"/>
                <w:color w:val="000000"/>
                <w:sz w:val="20"/>
                <w:szCs w:val="20"/>
              </w:rPr>
              <w:t>участка,тыс.</w:t>
            </w:r>
            <w:proofErr w:type="gramEnd"/>
            <w:r w:rsidRPr="008937EC">
              <w:rPr>
                <w:rFonts w:ascii="Tahoma" w:hAnsi="Tahoma" w:cs="Tahoma"/>
                <w:color w:val="000000"/>
                <w:sz w:val="20"/>
                <w:szCs w:val="20"/>
              </w:rPr>
              <w:t xml:space="preserve"> руб./ кв. м (</w:t>
            </w:r>
            <w:r w:rsidRPr="008937EC">
              <w:rPr>
                <w:rFonts w:ascii="Tahoma" w:hAnsi="Tahoma" w:cs="Tahoma"/>
                <w:b/>
                <w:bCs/>
                <w:color w:val="000000"/>
              </w:rPr>
              <w:t>Р</w:t>
            </w:r>
            <w:r w:rsidRPr="008937EC">
              <w:rPr>
                <w:rFonts w:ascii="Tahoma" w:hAnsi="Tahoma" w:cs="Tahoma"/>
                <w:b/>
                <w:bCs/>
                <w:color w:val="000000"/>
                <w:vertAlign w:val="subscript"/>
              </w:rPr>
              <w:t>k,б</w:t>
            </w:r>
            <w:r w:rsidRPr="008937EC">
              <w:rPr>
                <w:rFonts w:ascii="Tahoma" w:hAnsi="Tahoma" w:cs="Tahoma"/>
                <w:color w:val="000000"/>
                <w:sz w:val="20"/>
                <w:szCs w:val="20"/>
              </w:rPr>
              <w:t>)</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31FA48D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2,43</w:t>
            </w:r>
          </w:p>
        </w:tc>
        <w:tc>
          <w:tcPr>
            <w:tcW w:w="1984" w:type="dxa"/>
            <w:gridSpan w:val="6"/>
            <w:tcBorders>
              <w:top w:val="single" w:sz="4" w:space="0" w:color="auto"/>
              <w:left w:val="nil"/>
              <w:bottom w:val="single" w:sz="4" w:space="0" w:color="auto"/>
              <w:right w:val="single" w:sz="8" w:space="0" w:color="auto"/>
            </w:tcBorders>
            <w:shd w:val="clear" w:color="000000" w:fill="FFFFFF"/>
            <w:vAlign w:val="center"/>
            <w:hideMark/>
          </w:tcPr>
          <w:p w14:paraId="69CA34C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968A9" w:rsidRPr="008937EC" w14:paraId="1DA95601"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B098FD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2.7.2</w:t>
            </w:r>
          </w:p>
        </w:tc>
        <w:tc>
          <w:tcPr>
            <w:tcW w:w="4524" w:type="dxa"/>
            <w:tcBorders>
              <w:top w:val="nil"/>
              <w:left w:val="nil"/>
              <w:bottom w:val="single" w:sz="4" w:space="0" w:color="auto"/>
              <w:right w:val="single" w:sz="4" w:space="0" w:color="auto"/>
            </w:tcBorders>
            <w:shd w:val="clear" w:color="000000" w:fill="FFFFFF"/>
            <w:vAlign w:val="center"/>
            <w:hideMark/>
          </w:tcPr>
          <w:p w14:paraId="58DF5430"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Площадь земельного участка для размещения котельной с использованием угля, кв. м (</w:t>
            </w:r>
            <w:r w:rsidRPr="008937EC">
              <w:rPr>
                <w:rFonts w:ascii="Tahoma" w:hAnsi="Tahoma" w:cs="Tahoma"/>
                <w:b/>
                <w:bCs/>
                <w:i/>
                <w:iCs/>
                <w:color w:val="000000"/>
              </w:rPr>
              <w:t>S</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AAD9AA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4 200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411354CF"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D32838A" w14:textId="77777777" w:rsidTr="00AE2FCD">
        <w:trPr>
          <w:gridAfter w:val="1"/>
          <w:wAfter w:w="37"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4551ED0"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w:t>
            </w:r>
          </w:p>
        </w:tc>
        <w:tc>
          <w:tcPr>
            <w:tcW w:w="4524" w:type="dxa"/>
            <w:tcBorders>
              <w:top w:val="nil"/>
              <w:left w:val="nil"/>
              <w:bottom w:val="single" w:sz="4" w:space="0" w:color="auto"/>
              <w:right w:val="single" w:sz="4" w:space="0" w:color="auto"/>
            </w:tcBorders>
            <w:shd w:val="clear" w:color="000000" w:fill="FFFFFF"/>
            <w:vAlign w:val="center"/>
            <w:hideMark/>
          </w:tcPr>
          <w:p w14:paraId="508BB8C0"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8937EC">
              <w:rPr>
                <w:rFonts w:ascii="Tahoma" w:hAnsi="Tahoma" w:cs="Tahoma"/>
                <w:b/>
                <w:bCs/>
                <w:color w:val="000000"/>
              </w:rPr>
              <w:t>ТП</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B3B7784"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35 717,75</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5364CDA8"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7BB5BCA6"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5ED3958"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2.8.1</w:t>
            </w:r>
          </w:p>
        </w:tc>
        <w:tc>
          <w:tcPr>
            <w:tcW w:w="4524" w:type="dxa"/>
            <w:tcBorders>
              <w:top w:val="nil"/>
              <w:left w:val="nil"/>
              <w:bottom w:val="single" w:sz="4" w:space="0" w:color="auto"/>
              <w:right w:val="single" w:sz="4" w:space="0" w:color="auto"/>
            </w:tcBorders>
            <w:shd w:val="clear" w:color="000000" w:fill="FFFFFF"/>
            <w:vAlign w:val="center"/>
            <w:hideMark/>
          </w:tcPr>
          <w:p w14:paraId="28BDDA9C"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8937EC">
              <w:rPr>
                <w:rFonts w:ascii="Tahoma" w:hAnsi="Tahoma" w:cs="Tahoma"/>
                <w:b/>
                <w:bCs/>
                <w:i/>
                <w:iCs/>
                <w:color w:val="000000"/>
              </w:rPr>
              <w:t>ТП</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эс</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6784D0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1 990,00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030659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7215CD72"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6131D00"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2.8.2</w:t>
            </w:r>
          </w:p>
        </w:tc>
        <w:tc>
          <w:tcPr>
            <w:tcW w:w="4524" w:type="dxa"/>
            <w:tcBorders>
              <w:top w:val="nil"/>
              <w:left w:val="nil"/>
              <w:bottom w:val="single" w:sz="4" w:space="0" w:color="auto"/>
              <w:right w:val="single" w:sz="4" w:space="0" w:color="auto"/>
            </w:tcBorders>
            <w:shd w:val="clear" w:color="000000" w:fill="FFFFFF"/>
            <w:vAlign w:val="center"/>
            <w:hideMark/>
          </w:tcPr>
          <w:p w14:paraId="264C43AC"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вс</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6CCD993"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14 307,88</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0BC3D02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99039F2" w14:textId="77777777" w:rsidTr="00AE2FCD">
        <w:trPr>
          <w:gridAfter w:val="1"/>
          <w:wAfter w:w="37"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97787B9"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2.8.2.1</w:t>
            </w:r>
          </w:p>
        </w:tc>
        <w:tc>
          <w:tcPr>
            <w:tcW w:w="4524" w:type="dxa"/>
            <w:tcBorders>
              <w:top w:val="nil"/>
              <w:left w:val="nil"/>
              <w:bottom w:val="single" w:sz="4" w:space="0" w:color="auto"/>
              <w:right w:val="single" w:sz="4" w:space="0" w:color="auto"/>
            </w:tcBorders>
            <w:shd w:val="clear" w:color="000000" w:fill="FFFFFF"/>
            <w:vAlign w:val="center"/>
            <w:hideMark/>
          </w:tcPr>
          <w:p w14:paraId="099EA10C" w14:textId="77777777" w:rsidR="00D968A9" w:rsidRPr="008937EC" w:rsidRDefault="00D968A9" w:rsidP="00AE2FCD">
            <w:pPr>
              <w:ind w:firstLineChars="500" w:firstLine="10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2594FEDC"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0020BE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04D631E3"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D0BD14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2.8.2.2</w:t>
            </w:r>
          </w:p>
        </w:tc>
        <w:tc>
          <w:tcPr>
            <w:tcW w:w="4524" w:type="dxa"/>
            <w:tcBorders>
              <w:top w:val="nil"/>
              <w:left w:val="nil"/>
              <w:bottom w:val="single" w:sz="4" w:space="0" w:color="auto"/>
              <w:right w:val="single" w:sz="4" w:space="0" w:color="auto"/>
            </w:tcBorders>
            <w:shd w:val="clear" w:color="000000" w:fill="FFFFFF"/>
            <w:vAlign w:val="center"/>
            <w:hideMark/>
          </w:tcPr>
          <w:p w14:paraId="09678A60" w14:textId="77777777" w:rsidR="00D968A9" w:rsidRPr="008937EC" w:rsidRDefault="00D968A9" w:rsidP="00AE2FCD">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м/сут</w:t>
            </w:r>
          </w:p>
        </w:tc>
        <w:tc>
          <w:tcPr>
            <w:tcW w:w="2126" w:type="dxa"/>
            <w:tcBorders>
              <w:top w:val="nil"/>
              <w:left w:val="nil"/>
              <w:bottom w:val="single" w:sz="4" w:space="0" w:color="auto"/>
              <w:right w:val="single" w:sz="4" w:space="0" w:color="auto"/>
            </w:tcBorders>
            <w:shd w:val="clear" w:color="000000" w:fill="FFFFFF"/>
            <w:vAlign w:val="center"/>
            <w:hideMark/>
          </w:tcPr>
          <w:p w14:paraId="64343D98"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9,9</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432BDD5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4CE5DB7B"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844938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2.8.2.3</w:t>
            </w:r>
          </w:p>
        </w:tc>
        <w:tc>
          <w:tcPr>
            <w:tcW w:w="4524" w:type="dxa"/>
            <w:tcBorders>
              <w:top w:val="nil"/>
              <w:left w:val="nil"/>
              <w:bottom w:val="single" w:sz="4" w:space="0" w:color="auto"/>
              <w:right w:val="single" w:sz="4" w:space="0" w:color="auto"/>
            </w:tcBorders>
            <w:shd w:val="clear" w:color="000000" w:fill="FFFFFF"/>
            <w:vAlign w:val="center"/>
            <w:hideMark/>
          </w:tcPr>
          <w:p w14:paraId="69DD6A00" w14:textId="77777777" w:rsidR="00D968A9" w:rsidRPr="008937EC" w:rsidRDefault="00D968A9" w:rsidP="00AE2FCD">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126" w:type="dxa"/>
            <w:tcBorders>
              <w:top w:val="nil"/>
              <w:left w:val="nil"/>
              <w:bottom w:val="single" w:sz="4" w:space="0" w:color="auto"/>
              <w:right w:val="single" w:sz="4" w:space="0" w:color="auto"/>
            </w:tcBorders>
            <w:shd w:val="clear" w:color="000000" w:fill="FFFFFF"/>
            <w:vAlign w:val="center"/>
            <w:hideMark/>
          </w:tcPr>
          <w:p w14:paraId="6E3883C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300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092433D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337059F7"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921DAB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2.8.2.4</w:t>
            </w:r>
          </w:p>
        </w:tc>
        <w:tc>
          <w:tcPr>
            <w:tcW w:w="4524" w:type="dxa"/>
            <w:tcBorders>
              <w:top w:val="nil"/>
              <w:left w:val="nil"/>
              <w:bottom w:val="single" w:sz="4" w:space="0" w:color="auto"/>
              <w:right w:val="single" w:sz="4" w:space="0" w:color="auto"/>
            </w:tcBorders>
            <w:shd w:val="clear" w:color="000000" w:fill="FFFFFF"/>
            <w:vAlign w:val="center"/>
            <w:hideMark/>
          </w:tcPr>
          <w:p w14:paraId="12D19BCB" w14:textId="77777777" w:rsidR="00D968A9" w:rsidRPr="008937EC" w:rsidRDefault="00D968A9" w:rsidP="00AE2FCD">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2126" w:type="dxa"/>
            <w:tcBorders>
              <w:top w:val="nil"/>
              <w:left w:val="nil"/>
              <w:bottom w:val="single" w:sz="4" w:space="0" w:color="auto"/>
              <w:right w:val="single" w:sz="4" w:space="0" w:color="auto"/>
            </w:tcBorders>
            <w:shd w:val="clear" w:color="000000" w:fill="FFFFFF"/>
            <w:noWrap/>
            <w:vAlign w:val="center"/>
            <w:hideMark/>
          </w:tcPr>
          <w:p w14:paraId="0E527C63"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61 211,00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D7A99F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AE2FCD" w14:paraId="1408F37A" w14:textId="77777777">
        <w:tblPrEx>
          <w:tblBorders>
            <w:top w:val="single" w:sz="4" w:space="0" w:color="auto"/>
          </w:tblBorders>
          <w:tblLook w:val="0000" w:firstRow="0" w:lastRow="0" w:firstColumn="0" w:lastColumn="0" w:noHBand="0" w:noVBand="0"/>
        </w:tblPrEx>
        <w:trPr>
          <w:gridBefore w:val="2"/>
          <w:gridAfter w:val="2"/>
          <w:wBefore w:w="25" w:type="dxa"/>
          <w:wAfter w:w="107" w:type="dxa"/>
          <w:trHeight w:val="100"/>
        </w:trPr>
        <w:tc>
          <w:tcPr>
            <w:tcW w:w="9544" w:type="dxa"/>
            <w:gridSpan w:val="9"/>
          </w:tcPr>
          <w:p w14:paraId="5DD6C9CF" w14:textId="77777777" w:rsidR="00AE2FCD" w:rsidRDefault="00AE2FCD" w:rsidP="00AE2FCD">
            <w:pPr>
              <w:jc w:val="right"/>
              <w:rPr>
                <w:rFonts w:ascii="Tahoma" w:hAnsi="Tahoma" w:cs="Tahoma"/>
                <w:color w:val="000000"/>
                <w:sz w:val="20"/>
                <w:szCs w:val="20"/>
              </w:rPr>
            </w:pPr>
          </w:p>
        </w:tc>
      </w:tr>
      <w:tr w:rsidR="00C157D7" w14:paraId="08DEA9AD" w14:textId="77777777">
        <w:tblPrEx>
          <w:tblBorders>
            <w:top w:val="single" w:sz="4" w:space="0" w:color="auto"/>
          </w:tblBorders>
          <w:tblLook w:val="0000" w:firstRow="0" w:lastRow="0" w:firstColumn="0" w:lastColumn="0" w:noHBand="0" w:noVBand="0"/>
        </w:tblPrEx>
        <w:trPr>
          <w:gridBefore w:val="3"/>
          <w:gridAfter w:val="3"/>
          <w:wBefore w:w="71" w:type="dxa"/>
          <w:wAfter w:w="138" w:type="dxa"/>
          <w:trHeight w:val="100"/>
        </w:trPr>
        <w:tc>
          <w:tcPr>
            <w:tcW w:w="9467" w:type="dxa"/>
            <w:gridSpan w:val="7"/>
          </w:tcPr>
          <w:p w14:paraId="7D2ED642" w14:textId="77777777" w:rsidR="00C157D7" w:rsidRDefault="00C157D7" w:rsidP="00AE2FCD">
            <w:pPr>
              <w:jc w:val="right"/>
              <w:rPr>
                <w:rFonts w:ascii="Tahoma" w:hAnsi="Tahoma" w:cs="Tahoma"/>
                <w:color w:val="000000"/>
                <w:sz w:val="20"/>
                <w:szCs w:val="20"/>
              </w:rPr>
            </w:pPr>
          </w:p>
        </w:tc>
      </w:tr>
      <w:tr w:rsidR="00D968A9" w:rsidRPr="008937EC" w14:paraId="1EC979B3" w14:textId="77777777" w:rsidTr="00AE2FCD">
        <w:trPr>
          <w:gridAfter w:val="1"/>
          <w:wAfter w:w="37"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8382108"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2.8.2.5</w:t>
            </w:r>
          </w:p>
        </w:tc>
        <w:tc>
          <w:tcPr>
            <w:tcW w:w="4524" w:type="dxa"/>
            <w:tcBorders>
              <w:top w:val="nil"/>
              <w:left w:val="nil"/>
              <w:bottom w:val="single" w:sz="4" w:space="0" w:color="auto"/>
              <w:right w:val="single" w:sz="4" w:space="0" w:color="auto"/>
            </w:tcBorders>
            <w:shd w:val="clear" w:color="000000" w:fill="FFFFFF"/>
            <w:vAlign w:val="center"/>
            <w:hideMark/>
          </w:tcPr>
          <w:p w14:paraId="1C583AFA" w14:textId="77777777" w:rsidR="00D968A9" w:rsidRPr="008937EC" w:rsidRDefault="00D968A9" w:rsidP="00AE2FCD">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126" w:type="dxa"/>
            <w:tcBorders>
              <w:top w:val="nil"/>
              <w:left w:val="nil"/>
              <w:bottom w:val="single" w:sz="4" w:space="0" w:color="auto"/>
              <w:right w:val="single" w:sz="4" w:space="0" w:color="auto"/>
            </w:tcBorders>
            <w:shd w:val="clear" w:color="000000" w:fill="FFFFFF"/>
            <w:noWrap/>
            <w:vAlign w:val="center"/>
            <w:hideMark/>
          </w:tcPr>
          <w:p w14:paraId="7FDB411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45 675,00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95CF90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253F5489"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24E95C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2.8.3</w:t>
            </w:r>
          </w:p>
        </w:tc>
        <w:tc>
          <w:tcPr>
            <w:tcW w:w="4524" w:type="dxa"/>
            <w:tcBorders>
              <w:top w:val="nil"/>
              <w:left w:val="nil"/>
              <w:bottom w:val="single" w:sz="4" w:space="0" w:color="auto"/>
              <w:right w:val="single" w:sz="4" w:space="0" w:color="auto"/>
            </w:tcBorders>
            <w:shd w:val="clear" w:color="000000" w:fill="FFFFFF"/>
            <w:vAlign w:val="center"/>
            <w:hideMark/>
          </w:tcPr>
          <w:p w14:paraId="0BD5C825"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во</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36BF1C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9 541,96</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7F27644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7AF4446" w14:textId="77777777" w:rsidTr="00AE2FCD">
        <w:trPr>
          <w:gridAfter w:val="1"/>
          <w:wAfter w:w="37"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99AC3B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2.8.3.1</w:t>
            </w:r>
          </w:p>
        </w:tc>
        <w:tc>
          <w:tcPr>
            <w:tcW w:w="4524" w:type="dxa"/>
            <w:tcBorders>
              <w:top w:val="nil"/>
              <w:left w:val="nil"/>
              <w:bottom w:val="single" w:sz="4" w:space="0" w:color="auto"/>
              <w:right w:val="single" w:sz="4" w:space="0" w:color="auto"/>
            </w:tcBorders>
            <w:shd w:val="clear" w:color="000000" w:fill="FFFFFF"/>
            <w:vAlign w:val="center"/>
            <w:hideMark/>
          </w:tcPr>
          <w:p w14:paraId="11541DCD" w14:textId="77777777" w:rsidR="00D968A9" w:rsidRPr="008937EC" w:rsidRDefault="00D968A9" w:rsidP="00AE2FCD">
            <w:pPr>
              <w:ind w:firstLineChars="500" w:firstLine="10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630809C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66BFBFF"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55B40AF6"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9DAF4B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2.8.3.2</w:t>
            </w:r>
          </w:p>
        </w:tc>
        <w:tc>
          <w:tcPr>
            <w:tcW w:w="4524" w:type="dxa"/>
            <w:tcBorders>
              <w:top w:val="nil"/>
              <w:left w:val="nil"/>
              <w:bottom w:val="single" w:sz="4" w:space="0" w:color="auto"/>
              <w:right w:val="single" w:sz="4" w:space="0" w:color="auto"/>
            </w:tcBorders>
            <w:shd w:val="clear" w:color="000000" w:fill="FFFFFF"/>
            <w:vAlign w:val="center"/>
            <w:hideMark/>
          </w:tcPr>
          <w:p w14:paraId="3FEAEEAA" w14:textId="77777777" w:rsidR="00D968A9" w:rsidRPr="008937EC" w:rsidRDefault="00D968A9" w:rsidP="00AE2FCD">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м/сут</w:t>
            </w:r>
          </w:p>
        </w:tc>
        <w:tc>
          <w:tcPr>
            <w:tcW w:w="2126" w:type="dxa"/>
            <w:tcBorders>
              <w:top w:val="nil"/>
              <w:left w:val="nil"/>
              <w:bottom w:val="single" w:sz="4" w:space="0" w:color="auto"/>
              <w:right w:val="single" w:sz="4" w:space="0" w:color="auto"/>
            </w:tcBorders>
            <w:shd w:val="clear" w:color="000000" w:fill="FFFFFF"/>
            <w:vAlign w:val="center"/>
            <w:hideMark/>
          </w:tcPr>
          <w:p w14:paraId="32D2D5F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0,6</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5D670EE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400B6245"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715650B"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2.8.3.3</w:t>
            </w:r>
          </w:p>
        </w:tc>
        <w:tc>
          <w:tcPr>
            <w:tcW w:w="4524" w:type="dxa"/>
            <w:tcBorders>
              <w:top w:val="nil"/>
              <w:left w:val="nil"/>
              <w:bottom w:val="single" w:sz="4" w:space="0" w:color="auto"/>
              <w:right w:val="single" w:sz="4" w:space="0" w:color="auto"/>
            </w:tcBorders>
            <w:shd w:val="clear" w:color="000000" w:fill="FFFFFF"/>
            <w:vAlign w:val="center"/>
            <w:hideMark/>
          </w:tcPr>
          <w:p w14:paraId="0AD2437F" w14:textId="77777777" w:rsidR="00D968A9" w:rsidRPr="008937EC" w:rsidRDefault="00D968A9" w:rsidP="00AE2FCD">
            <w:pPr>
              <w:ind w:firstLineChars="500" w:firstLine="100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126" w:type="dxa"/>
            <w:tcBorders>
              <w:top w:val="nil"/>
              <w:left w:val="nil"/>
              <w:bottom w:val="single" w:sz="4" w:space="0" w:color="auto"/>
              <w:right w:val="single" w:sz="4" w:space="0" w:color="auto"/>
            </w:tcBorders>
            <w:shd w:val="clear" w:color="000000" w:fill="FFFFFF"/>
            <w:vAlign w:val="center"/>
            <w:hideMark/>
          </w:tcPr>
          <w:p w14:paraId="3F74133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300</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6311E1A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2C318EAC"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FC5C24B"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2.8.3.4</w:t>
            </w:r>
          </w:p>
        </w:tc>
        <w:tc>
          <w:tcPr>
            <w:tcW w:w="4524" w:type="dxa"/>
            <w:tcBorders>
              <w:top w:val="nil"/>
              <w:left w:val="nil"/>
              <w:bottom w:val="single" w:sz="4" w:space="0" w:color="auto"/>
              <w:right w:val="single" w:sz="4" w:space="0" w:color="auto"/>
            </w:tcBorders>
            <w:shd w:val="clear" w:color="000000" w:fill="FFFFFF"/>
            <w:vAlign w:val="bottom"/>
            <w:hideMark/>
          </w:tcPr>
          <w:p w14:paraId="30BB66D4" w14:textId="77777777" w:rsidR="00D968A9" w:rsidRPr="008937EC" w:rsidRDefault="00D968A9" w:rsidP="00AE2FCD">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2126" w:type="dxa"/>
            <w:tcBorders>
              <w:top w:val="nil"/>
              <w:left w:val="nil"/>
              <w:bottom w:val="single" w:sz="4" w:space="0" w:color="auto"/>
              <w:right w:val="single" w:sz="4" w:space="0" w:color="auto"/>
            </w:tcBorders>
            <w:shd w:val="clear" w:color="000000" w:fill="FFFFFF"/>
            <w:noWrap/>
            <w:vAlign w:val="center"/>
            <w:hideMark/>
          </w:tcPr>
          <w:p w14:paraId="2064939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65 637,00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D7F6AD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446A2D28" w14:textId="77777777" w:rsidTr="00AE2FCD">
        <w:trPr>
          <w:gridAfter w:val="1"/>
          <w:wAfter w:w="37"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43B1F8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2.8.3.5</w:t>
            </w:r>
          </w:p>
        </w:tc>
        <w:tc>
          <w:tcPr>
            <w:tcW w:w="4524" w:type="dxa"/>
            <w:tcBorders>
              <w:top w:val="nil"/>
              <w:left w:val="nil"/>
              <w:bottom w:val="single" w:sz="4" w:space="0" w:color="auto"/>
              <w:right w:val="single" w:sz="4" w:space="0" w:color="auto"/>
            </w:tcBorders>
            <w:shd w:val="clear" w:color="000000" w:fill="FFFFFF"/>
            <w:vAlign w:val="bottom"/>
            <w:hideMark/>
          </w:tcPr>
          <w:p w14:paraId="6B360723" w14:textId="77777777" w:rsidR="00D968A9" w:rsidRPr="008937EC" w:rsidRDefault="00D968A9" w:rsidP="00AE2FCD">
            <w:pPr>
              <w:ind w:firstLineChars="500" w:firstLine="100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126" w:type="dxa"/>
            <w:tcBorders>
              <w:top w:val="nil"/>
              <w:left w:val="nil"/>
              <w:bottom w:val="single" w:sz="4" w:space="0" w:color="auto"/>
              <w:right w:val="single" w:sz="4" w:space="0" w:color="auto"/>
            </w:tcBorders>
            <w:shd w:val="clear" w:color="000000" w:fill="FFFFFF"/>
            <w:noWrap/>
            <w:vAlign w:val="center"/>
            <w:hideMark/>
          </w:tcPr>
          <w:p w14:paraId="12BCBC4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31 684,00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D8FE5A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5C2C12D5"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8532A2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2.9</w:t>
            </w:r>
          </w:p>
        </w:tc>
        <w:tc>
          <w:tcPr>
            <w:tcW w:w="4524" w:type="dxa"/>
            <w:tcBorders>
              <w:top w:val="nil"/>
              <w:left w:val="nil"/>
              <w:bottom w:val="single" w:sz="4" w:space="0" w:color="auto"/>
              <w:right w:val="single" w:sz="4" w:space="0" w:color="auto"/>
            </w:tcBorders>
            <w:shd w:val="clear" w:color="000000" w:fill="FFFFFF"/>
            <w:vAlign w:val="center"/>
            <w:hideMark/>
          </w:tcPr>
          <w:p w14:paraId="6985E799"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Норма доходности инвестированного капитала в i-м расчетном периоде регулирования, % (</w:t>
            </w:r>
            <w:r w:rsidRPr="008937EC">
              <w:rPr>
                <w:rFonts w:ascii="Tahoma" w:hAnsi="Tahoma" w:cs="Tahoma"/>
                <w:b/>
                <w:bCs/>
                <w:color w:val="000000"/>
              </w:rPr>
              <w:t>НД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112BDF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12,90%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570E56F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EF62A6C"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1DB56F0"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2.9.1</w:t>
            </w:r>
          </w:p>
        </w:tc>
        <w:tc>
          <w:tcPr>
            <w:tcW w:w="4524" w:type="dxa"/>
            <w:tcBorders>
              <w:top w:val="nil"/>
              <w:left w:val="nil"/>
              <w:bottom w:val="single" w:sz="4" w:space="0" w:color="auto"/>
              <w:right w:val="single" w:sz="4" w:space="0" w:color="auto"/>
            </w:tcBorders>
            <w:shd w:val="clear" w:color="000000" w:fill="FFFFFF"/>
            <w:vAlign w:val="center"/>
            <w:hideMark/>
          </w:tcPr>
          <w:p w14:paraId="76A2FBB1"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8937EC">
              <w:rPr>
                <w:rFonts w:ascii="Tahoma" w:hAnsi="Tahoma" w:cs="Tahoma"/>
                <w:b/>
                <w:bCs/>
                <w:color w:val="000000"/>
              </w:rPr>
              <w:t>КС</w:t>
            </w:r>
            <w:r w:rsidRPr="008937EC">
              <w:rPr>
                <w:rFonts w:ascii="Tahoma" w:hAnsi="Tahoma" w:cs="Tahoma"/>
                <w:b/>
                <w:bCs/>
                <w:color w:val="000000"/>
                <w:vertAlign w:val="subscript"/>
              </w:rPr>
              <w:t>i-1</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noWrap/>
            <w:vAlign w:val="center"/>
            <w:hideMark/>
          </w:tcPr>
          <w:p w14:paraId="659EB294"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11,67%</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435CC9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Банка России</w:t>
            </w:r>
          </w:p>
        </w:tc>
      </w:tr>
      <w:tr w:rsidR="00D968A9" w:rsidRPr="008937EC" w14:paraId="15AA21F4"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4C6573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2.9.2</w:t>
            </w:r>
          </w:p>
        </w:tc>
        <w:tc>
          <w:tcPr>
            <w:tcW w:w="4524" w:type="dxa"/>
            <w:tcBorders>
              <w:top w:val="nil"/>
              <w:left w:val="nil"/>
              <w:bottom w:val="single" w:sz="4" w:space="0" w:color="auto"/>
              <w:right w:val="single" w:sz="4" w:space="0" w:color="auto"/>
            </w:tcBorders>
            <w:shd w:val="clear" w:color="000000" w:fill="FFFFFF"/>
            <w:vAlign w:val="center"/>
            <w:hideMark/>
          </w:tcPr>
          <w:p w14:paraId="780C94B2"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Базовый уровень нормы доходности инвестированного </w:t>
            </w:r>
            <w:proofErr w:type="gramStart"/>
            <w:r w:rsidRPr="008937EC">
              <w:rPr>
                <w:rFonts w:ascii="Tahoma" w:hAnsi="Tahoma" w:cs="Tahoma"/>
                <w:i/>
                <w:iCs/>
                <w:color w:val="000000"/>
                <w:sz w:val="20"/>
                <w:szCs w:val="20"/>
              </w:rPr>
              <w:t>капитала,%</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rPr>
              <w:t>НД</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5B1680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13,88%</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51F095A8"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422DFCD8" w14:textId="77777777" w:rsidTr="00AE2FCD">
        <w:trPr>
          <w:gridAfter w:val="1"/>
          <w:wAfter w:w="37" w:type="dxa"/>
          <w:trHeight w:val="36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3AE551E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2.9.3</w:t>
            </w:r>
          </w:p>
        </w:tc>
        <w:tc>
          <w:tcPr>
            <w:tcW w:w="4524" w:type="dxa"/>
            <w:tcBorders>
              <w:top w:val="nil"/>
              <w:left w:val="nil"/>
              <w:bottom w:val="single" w:sz="8" w:space="0" w:color="auto"/>
              <w:right w:val="single" w:sz="4" w:space="0" w:color="auto"/>
            </w:tcBorders>
            <w:shd w:val="clear" w:color="000000" w:fill="FFFFFF"/>
            <w:vAlign w:val="center"/>
            <w:hideMark/>
          </w:tcPr>
          <w:p w14:paraId="0A83D09B"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Базовый уровень ключевой ставки Центрального банка Российской Федерации, % (</w:t>
            </w:r>
            <w:r w:rsidRPr="008937EC">
              <w:rPr>
                <w:rFonts w:ascii="Tahoma" w:hAnsi="Tahoma" w:cs="Tahoma"/>
                <w:b/>
                <w:bCs/>
                <w:i/>
                <w:iCs/>
                <w:color w:val="000000"/>
              </w:rPr>
              <w:t>КС</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7DE67AE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12,64%</w:t>
            </w:r>
          </w:p>
        </w:tc>
        <w:tc>
          <w:tcPr>
            <w:tcW w:w="1984" w:type="dxa"/>
            <w:gridSpan w:val="6"/>
            <w:tcBorders>
              <w:top w:val="nil"/>
              <w:left w:val="nil"/>
              <w:bottom w:val="single" w:sz="8" w:space="0" w:color="auto"/>
              <w:right w:val="single" w:sz="8" w:space="0" w:color="auto"/>
            </w:tcBorders>
            <w:shd w:val="clear" w:color="000000" w:fill="FFFFFF"/>
            <w:noWrap/>
            <w:vAlign w:val="center"/>
            <w:hideMark/>
          </w:tcPr>
          <w:p w14:paraId="0E071E9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2E1C44B5" w14:textId="77777777" w:rsidTr="00AE2FCD">
        <w:trPr>
          <w:gridAfter w:val="1"/>
          <w:wAfter w:w="37" w:type="dxa"/>
          <w:trHeight w:val="270"/>
        </w:trPr>
        <w:tc>
          <w:tcPr>
            <w:tcW w:w="1005" w:type="dxa"/>
            <w:gridSpan w:val="4"/>
            <w:tcBorders>
              <w:top w:val="nil"/>
              <w:left w:val="single" w:sz="8" w:space="0" w:color="auto"/>
              <w:bottom w:val="nil"/>
              <w:right w:val="nil"/>
            </w:tcBorders>
            <w:shd w:val="clear" w:color="000000" w:fill="FFFFFF"/>
            <w:vAlign w:val="center"/>
            <w:hideMark/>
          </w:tcPr>
          <w:p w14:paraId="7949D0D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nil"/>
              <w:bottom w:val="nil"/>
              <w:right w:val="nil"/>
            </w:tcBorders>
            <w:shd w:val="clear" w:color="000000" w:fill="FFFFFF"/>
            <w:vAlign w:val="center"/>
            <w:hideMark/>
          </w:tcPr>
          <w:p w14:paraId="1FDCE6C7"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788E15B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nil"/>
              <w:left w:val="nil"/>
              <w:bottom w:val="nil"/>
              <w:right w:val="single" w:sz="8" w:space="0" w:color="auto"/>
            </w:tcBorders>
            <w:shd w:val="clear" w:color="000000" w:fill="FFFFFF"/>
            <w:noWrap/>
            <w:vAlign w:val="center"/>
            <w:hideMark/>
          </w:tcPr>
          <w:p w14:paraId="7DE3FADF"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CF823D8" w14:textId="77777777" w:rsidTr="00AE2FCD">
        <w:trPr>
          <w:gridAfter w:val="1"/>
          <w:wAfter w:w="37"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D84ABCC"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w:t>
            </w:r>
          </w:p>
        </w:tc>
        <w:tc>
          <w:tcPr>
            <w:tcW w:w="8634" w:type="dxa"/>
            <w:gridSpan w:val="8"/>
            <w:tcBorders>
              <w:top w:val="single" w:sz="8" w:space="0" w:color="auto"/>
              <w:left w:val="nil"/>
              <w:bottom w:val="single" w:sz="4" w:space="0" w:color="auto"/>
              <w:right w:val="single" w:sz="8" w:space="0" w:color="000000"/>
            </w:tcBorders>
            <w:shd w:val="clear" w:color="000000" w:fill="FFFFFF"/>
            <w:vAlign w:val="center"/>
            <w:hideMark/>
          </w:tcPr>
          <w:p w14:paraId="35BF74FF"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968A9" w:rsidRPr="008937EC" w14:paraId="01EC1CB9" w14:textId="77777777" w:rsidTr="00AE2FCD">
        <w:trPr>
          <w:gridAfter w:val="1"/>
          <w:wAfter w:w="37" w:type="dxa"/>
          <w:trHeight w:val="60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683DAB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3.1</w:t>
            </w:r>
          </w:p>
        </w:tc>
        <w:tc>
          <w:tcPr>
            <w:tcW w:w="4524" w:type="dxa"/>
            <w:tcBorders>
              <w:top w:val="nil"/>
              <w:left w:val="nil"/>
              <w:bottom w:val="single" w:sz="4" w:space="0" w:color="auto"/>
              <w:right w:val="single" w:sz="4" w:space="0" w:color="auto"/>
            </w:tcBorders>
            <w:shd w:val="clear" w:color="000000" w:fill="FFFFFF"/>
            <w:vAlign w:val="center"/>
            <w:hideMark/>
          </w:tcPr>
          <w:p w14:paraId="2B69FEF0"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C6604F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7 984,73</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0D9786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69A6BF2" w14:textId="77777777" w:rsidTr="00AE2FCD">
        <w:trPr>
          <w:gridAfter w:val="1"/>
          <w:wAfter w:w="37"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A16A5D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3.1.1</w:t>
            </w:r>
          </w:p>
        </w:tc>
        <w:tc>
          <w:tcPr>
            <w:tcW w:w="4524" w:type="dxa"/>
            <w:tcBorders>
              <w:top w:val="nil"/>
              <w:left w:val="nil"/>
              <w:bottom w:val="single" w:sz="4" w:space="0" w:color="auto"/>
              <w:right w:val="single" w:sz="4" w:space="0" w:color="auto"/>
            </w:tcBorders>
            <w:shd w:val="clear" w:color="000000" w:fill="FFFFFF"/>
            <w:vAlign w:val="center"/>
            <w:hideMark/>
          </w:tcPr>
          <w:p w14:paraId="31E62C7D"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645850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40D8B0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4A7CBD31"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D2C00CC"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3.1.2</w:t>
            </w:r>
          </w:p>
        </w:tc>
        <w:tc>
          <w:tcPr>
            <w:tcW w:w="4524" w:type="dxa"/>
            <w:tcBorders>
              <w:top w:val="nil"/>
              <w:left w:val="nil"/>
              <w:bottom w:val="single" w:sz="4" w:space="0" w:color="auto"/>
              <w:right w:val="single" w:sz="4" w:space="0" w:color="auto"/>
            </w:tcBorders>
            <w:shd w:val="clear" w:color="auto" w:fill="auto"/>
            <w:vAlign w:val="center"/>
            <w:hideMark/>
          </w:tcPr>
          <w:p w14:paraId="2C2782CE"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Период амортизации котельной и тепловых сетей, лет (</w:t>
            </w:r>
            <w:r w:rsidRPr="008937EC">
              <w:rPr>
                <w:rFonts w:ascii="Tahoma" w:hAnsi="Tahoma" w:cs="Tahoma"/>
                <w:b/>
                <w:bCs/>
                <w:i/>
                <w:iCs/>
                <w:color w:val="000000"/>
              </w:rPr>
              <w:t>ПА</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2D1D382"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15</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6ABDE5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63F5BEDE"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E72E3A2"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3.2</w:t>
            </w:r>
          </w:p>
        </w:tc>
        <w:tc>
          <w:tcPr>
            <w:tcW w:w="4524" w:type="dxa"/>
            <w:tcBorders>
              <w:top w:val="nil"/>
              <w:left w:val="nil"/>
              <w:bottom w:val="single" w:sz="4" w:space="0" w:color="auto"/>
              <w:right w:val="single" w:sz="4" w:space="0" w:color="auto"/>
            </w:tcBorders>
            <w:shd w:val="clear" w:color="000000" w:fill="FFFFFF"/>
            <w:vAlign w:val="center"/>
            <w:hideMark/>
          </w:tcPr>
          <w:p w14:paraId="089387BC"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уплату налога на имущество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ECAEE85"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3 682,69</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A2D392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1184FCE" w14:textId="77777777" w:rsidTr="00AE2FCD">
        <w:trPr>
          <w:gridAfter w:val="1"/>
          <w:wAfter w:w="37" w:type="dxa"/>
          <w:trHeight w:val="11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5A82B9B"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3.2.1</w:t>
            </w:r>
          </w:p>
        </w:tc>
        <w:tc>
          <w:tcPr>
            <w:tcW w:w="4524" w:type="dxa"/>
            <w:tcBorders>
              <w:top w:val="nil"/>
              <w:left w:val="nil"/>
              <w:bottom w:val="single" w:sz="4" w:space="0" w:color="auto"/>
              <w:right w:val="single" w:sz="4" w:space="0" w:color="auto"/>
            </w:tcBorders>
            <w:shd w:val="clear" w:color="000000" w:fill="FFFFFF"/>
            <w:vAlign w:val="center"/>
            <w:hideMark/>
          </w:tcPr>
          <w:p w14:paraId="7F9DB4CB"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602DC7A1"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2,2%</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57505D4E"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39951EBF"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CBA5CD6"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3.2.2</w:t>
            </w:r>
          </w:p>
        </w:tc>
        <w:tc>
          <w:tcPr>
            <w:tcW w:w="4524" w:type="dxa"/>
            <w:tcBorders>
              <w:top w:val="nil"/>
              <w:left w:val="nil"/>
              <w:bottom w:val="single" w:sz="4" w:space="0" w:color="auto"/>
              <w:right w:val="single" w:sz="4" w:space="0" w:color="auto"/>
            </w:tcBorders>
            <w:shd w:val="clear" w:color="000000" w:fill="FFFFFF"/>
            <w:vAlign w:val="center"/>
            <w:hideMark/>
          </w:tcPr>
          <w:p w14:paraId="74887720"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24EEA5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88175E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4B573A2C"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8C95A9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3.3</w:t>
            </w:r>
          </w:p>
        </w:tc>
        <w:tc>
          <w:tcPr>
            <w:tcW w:w="4524" w:type="dxa"/>
            <w:tcBorders>
              <w:top w:val="nil"/>
              <w:left w:val="nil"/>
              <w:bottom w:val="single" w:sz="4" w:space="0" w:color="auto"/>
              <w:right w:val="single" w:sz="4" w:space="0" w:color="auto"/>
            </w:tcBorders>
            <w:shd w:val="clear" w:color="000000" w:fill="FFFFFF"/>
            <w:vAlign w:val="center"/>
            <w:hideMark/>
          </w:tcPr>
          <w:p w14:paraId="4FA4CDC2"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уплату земельного налога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0767E32"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42,39</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5CD3FB2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CDF7620" w14:textId="77777777" w:rsidTr="00AE2FCD">
        <w:trPr>
          <w:gridAfter w:val="1"/>
          <w:wAfter w:w="37" w:type="dxa"/>
          <w:trHeight w:val="17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C5F8CF6"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3.3.1</w:t>
            </w:r>
          </w:p>
        </w:tc>
        <w:tc>
          <w:tcPr>
            <w:tcW w:w="4524" w:type="dxa"/>
            <w:tcBorders>
              <w:top w:val="nil"/>
              <w:left w:val="nil"/>
              <w:bottom w:val="single" w:sz="4" w:space="0" w:color="auto"/>
              <w:right w:val="single" w:sz="4" w:space="0" w:color="auto"/>
            </w:tcBorders>
            <w:shd w:val="clear" w:color="000000" w:fill="FFFFFF"/>
            <w:vAlign w:val="center"/>
            <w:hideMark/>
          </w:tcPr>
          <w:p w14:paraId="28AFB78C"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8214B33"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0,3%</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304EDF7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D968A9" w:rsidRPr="008937EC" w14:paraId="79E3FDFA" w14:textId="77777777" w:rsidTr="00AE2FCD">
        <w:trPr>
          <w:gridAfter w:val="1"/>
          <w:wAfter w:w="37" w:type="dxa"/>
          <w:trHeight w:val="555"/>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03C395A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3.3.2</w:t>
            </w:r>
          </w:p>
        </w:tc>
        <w:tc>
          <w:tcPr>
            <w:tcW w:w="4524" w:type="dxa"/>
            <w:tcBorders>
              <w:top w:val="nil"/>
              <w:left w:val="nil"/>
              <w:bottom w:val="single" w:sz="8" w:space="0" w:color="auto"/>
              <w:right w:val="single" w:sz="4" w:space="0" w:color="auto"/>
            </w:tcBorders>
            <w:shd w:val="clear" w:color="000000" w:fill="FFFFFF"/>
            <w:vAlign w:val="center"/>
            <w:hideMark/>
          </w:tcPr>
          <w:p w14:paraId="0151BE7B"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sz w:val="20"/>
                <w:szCs w:val="20"/>
              </w:rPr>
              <w:t>З</w:t>
            </w:r>
            <w:proofErr w:type="gramStart"/>
            <w:r w:rsidRPr="008937EC">
              <w:rPr>
                <w:rFonts w:ascii="Tahoma" w:hAnsi="Tahoma" w:cs="Tahoma"/>
                <w:b/>
                <w:bCs/>
                <w:color w:val="000000"/>
                <w:sz w:val="20"/>
                <w:szCs w:val="20"/>
                <w:vertAlign w:val="subscript"/>
              </w:rPr>
              <w:t>i,k</w:t>
            </w:r>
            <w:proofErr w:type="gramEnd"/>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380523BD"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14 130,95</w:t>
            </w:r>
          </w:p>
        </w:tc>
        <w:tc>
          <w:tcPr>
            <w:tcW w:w="1984" w:type="dxa"/>
            <w:gridSpan w:val="6"/>
            <w:tcBorders>
              <w:top w:val="nil"/>
              <w:left w:val="nil"/>
              <w:bottom w:val="single" w:sz="8" w:space="0" w:color="auto"/>
              <w:right w:val="single" w:sz="8" w:space="0" w:color="auto"/>
            </w:tcBorders>
            <w:shd w:val="clear" w:color="000000" w:fill="FFFFFF"/>
            <w:vAlign w:val="center"/>
            <w:hideMark/>
          </w:tcPr>
          <w:p w14:paraId="3838E63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E5AE266" w14:textId="77777777" w:rsidTr="00AE2FCD">
        <w:trPr>
          <w:gridAfter w:val="1"/>
          <w:wAfter w:w="37" w:type="dxa"/>
          <w:trHeight w:val="270"/>
        </w:trPr>
        <w:tc>
          <w:tcPr>
            <w:tcW w:w="1005" w:type="dxa"/>
            <w:gridSpan w:val="4"/>
            <w:tcBorders>
              <w:top w:val="nil"/>
              <w:left w:val="single" w:sz="8" w:space="0" w:color="auto"/>
              <w:bottom w:val="nil"/>
              <w:right w:val="nil"/>
            </w:tcBorders>
            <w:shd w:val="clear" w:color="000000" w:fill="FFFFFF"/>
            <w:vAlign w:val="center"/>
            <w:hideMark/>
          </w:tcPr>
          <w:p w14:paraId="3A935CA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nil"/>
              <w:bottom w:val="nil"/>
              <w:right w:val="nil"/>
            </w:tcBorders>
            <w:shd w:val="clear" w:color="000000" w:fill="FFFFFF"/>
            <w:vAlign w:val="center"/>
            <w:hideMark/>
          </w:tcPr>
          <w:p w14:paraId="42563DD2"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018E8240"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nil"/>
              <w:left w:val="nil"/>
              <w:bottom w:val="nil"/>
              <w:right w:val="single" w:sz="8" w:space="0" w:color="auto"/>
            </w:tcBorders>
            <w:shd w:val="clear" w:color="000000" w:fill="FFFFFF"/>
            <w:noWrap/>
            <w:vAlign w:val="center"/>
            <w:hideMark/>
          </w:tcPr>
          <w:p w14:paraId="5327866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8264C03" w14:textId="77777777" w:rsidTr="00AE2FCD">
        <w:trPr>
          <w:gridAfter w:val="1"/>
          <w:wAfter w:w="37"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FAC39F8"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w:t>
            </w:r>
          </w:p>
        </w:tc>
        <w:tc>
          <w:tcPr>
            <w:tcW w:w="8634" w:type="dxa"/>
            <w:gridSpan w:val="8"/>
            <w:tcBorders>
              <w:top w:val="single" w:sz="8" w:space="0" w:color="auto"/>
              <w:left w:val="nil"/>
              <w:bottom w:val="single" w:sz="4" w:space="0" w:color="auto"/>
              <w:right w:val="single" w:sz="8" w:space="0" w:color="000000"/>
            </w:tcBorders>
            <w:shd w:val="clear" w:color="000000" w:fill="FFFFFF"/>
            <w:vAlign w:val="center"/>
            <w:hideMark/>
          </w:tcPr>
          <w:p w14:paraId="3D38D3E8"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968A9" w:rsidRPr="008937EC" w14:paraId="24864D42" w14:textId="77777777" w:rsidTr="00AE2FCD">
        <w:trPr>
          <w:gridAfter w:val="1"/>
          <w:wAfter w:w="37" w:type="dxa"/>
          <w:trHeight w:val="600"/>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03EFC0A"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4.1</w:t>
            </w:r>
          </w:p>
        </w:tc>
        <w:tc>
          <w:tcPr>
            <w:tcW w:w="4524" w:type="dxa"/>
            <w:tcBorders>
              <w:top w:val="nil"/>
              <w:left w:val="nil"/>
              <w:bottom w:val="single" w:sz="4" w:space="0" w:color="auto"/>
              <w:right w:val="single" w:sz="4" w:space="0" w:color="auto"/>
            </w:tcBorders>
            <w:shd w:val="clear" w:color="000000" w:fill="FFFFFF"/>
            <w:vAlign w:val="center"/>
            <w:hideMark/>
          </w:tcPr>
          <w:p w14:paraId="0B57C329"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8937EC">
              <w:rPr>
                <w:rFonts w:ascii="Tahoma" w:hAnsi="Tahoma" w:cs="Tahoma"/>
                <w:b/>
                <w:bCs/>
                <w:color w:val="000000"/>
              </w:rPr>
              <w:t>ТО</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0E69FDD"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1 698,01</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A8FAA5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6D53AAA"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F4E904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4.1.1</w:t>
            </w:r>
          </w:p>
        </w:tc>
        <w:tc>
          <w:tcPr>
            <w:tcW w:w="4524" w:type="dxa"/>
            <w:tcBorders>
              <w:top w:val="nil"/>
              <w:left w:val="nil"/>
              <w:bottom w:val="single" w:sz="4" w:space="0" w:color="auto"/>
              <w:right w:val="single" w:sz="4" w:space="0" w:color="auto"/>
            </w:tcBorders>
            <w:shd w:val="clear" w:color="000000" w:fill="FFFFFF"/>
            <w:vAlign w:val="center"/>
            <w:hideMark/>
          </w:tcPr>
          <w:p w14:paraId="1402C413"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gramStart"/>
            <w:r w:rsidRPr="008937EC">
              <w:rPr>
                <w:rFonts w:ascii="Tahoma" w:hAnsi="Tahoma" w:cs="Tahoma"/>
                <w:b/>
                <w:bCs/>
                <w:i/>
                <w:iCs/>
                <w:color w:val="000000"/>
              </w:rPr>
              <w:t>КЗО</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928C82C"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73 547,00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3C940D7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584245E"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D385A96"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4.1.2</w:t>
            </w:r>
          </w:p>
        </w:tc>
        <w:tc>
          <w:tcPr>
            <w:tcW w:w="4524" w:type="dxa"/>
            <w:tcBorders>
              <w:top w:val="nil"/>
              <w:left w:val="nil"/>
              <w:bottom w:val="single" w:sz="4" w:space="0" w:color="auto"/>
              <w:right w:val="single" w:sz="4" w:space="0" w:color="auto"/>
            </w:tcBorders>
            <w:shd w:val="clear" w:color="000000" w:fill="FFFFFF"/>
            <w:vAlign w:val="center"/>
            <w:hideMark/>
          </w:tcPr>
          <w:p w14:paraId="45F7E344"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k</w:t>
            </w:r>
            <w:r w:rsidRPr="008937EC">
              <w:rPr>
                <w:rFonts w:ascii="Tahoma" w:hAnsi="Tahoma" w:cs="Tahoma"/>
                <w:b/>
                <w:bCs/>
                <w:i/>
                <w:iCs/>
                <w:color w:val="000000"/>
                <w:vertAlign w:val="superscript"/>
              </w:rPr>
              <w:t>кот, ТО</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51D67913"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0,020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BEFB1C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9175E80"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973F46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4.1.3</w:t>
            </w:r>
          </w:p>
        </w:tc>
        <w:tc>
          <w:tcPr>
            <w:tcW w:w="4524" w:type="dxa"/>
            <w:tcBorders>
              <w:top w:val="nil"/>
              <w:left w:val="nil"/>
              <w:bottom w:val="single" w:sz="4" w:space="0" w:color="auto"/>
              <w:right w:val="single" w:sz="4" w:space="0" w:color="auto"/>
            </w:tcBorders>
            <w:shd w:val="clear" w:color="000000" w:fill="FFFFFF"/>
            <w:vAlign w:val="center"/>
            <w:hideMark/>
          </w:tcPr>
          <w:p w14:paraId="5073ED7B"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r w:rsidRPr="008937EC">
              <w:rPr>
                <w:rFonts w:ascii="Tahoma" w:hAnsi="Tahoma" w:cs="Tahoma"/>
                <w:b/>
                <w:bCs/>
                <w:i/>
                <w:iCs/>
                <w:color w:val="000000"/>
              </w:rPr>
              <w:t>КЗО</w:t>
            </w:r>
            <w:r w:rsidRPr="008937EC">
              <w:rPr>
                <w:rFonts w:ascii="Tahoma" w:hAnsi="Tahoma" w:cs="Tahoma"/>
                <w:b/>
                <w:bCs/>
                <w:i/>
                <w:iCs/>
                <w:color w:val="000000"/>
                <w:vertAlign w:val="subscript"/>
              </w:rPr>
              <w:t>б</w:t>
            </w:r>
            <w:r w:rsidRPr="008937EC">
              <w:rPr>
                <w:rFonts w:ascii="Tahoma" w:hAnsi="Tahoma" w:cs="Tahoma"/>
                <w:b/>
                <w:bCs/>
                <w:i/>
                <w:iCs/>
                <w:color w:val="000000"/>
                <w:vertAlign w:val="superscript"/>
              </w:rPr>
              <w:t>сети(б)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A6A6E44"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15 138,00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3014CD5E"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1BE3288B" w14:textId="77777777" w:rsidTr="00AE2FCD">
        <w:trPr>
          <w:gridAfter w:val="1"/>
          <w:wAfter w:w="37" w:type="dxa"/>
          <w:trHeight w:val="63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09115B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4.1.4</w:t>
            </w:r>
          </w:p>
        </w:tc>
        <w:tc>
          <w:tcPr>
            <w:tcW w:w="4524" w:type="dxa"/>
            <w:tcBorders>
              <w:top w:val="nil"/>
              <w:left w:val="nil"/>
              <w:bottom w:val="single" w:sz="4" w:space="0" w:color="auto"/>
              <w:right w:val="single" w:sz="4" w:space="0" w:color="auto"/>
            </w:tcBorders>
            <w:shd w:val="clear" w:color="000000" w:fill="FFFFFF"/>
            <w:vAlign w:val="center"/>
            <w:hideMark/>
          </w:tcPr>
          <w:p w14:paraId="58F9DBD3"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r w:rsidRPr="008937EC">
              <w:rPr>
                <w:rFonts w:ascii="Tahoma" w:hAnsi="Tahoma" w:cs="Tahoma"/>
                <w:b/>
                <w:bCs/>
                <w:i/>
                <w:iCs/>
                <w:color w:val="000000"/>
              </w:rPr>
              <w:t>К</w:t>
            </w:r>
            <w:r w:rsidRPr="008937EC">
              <w:rPr>
                <w:rFonts w:ascii="Tahoma" w:hAnsi="Tahoma" w:cs="Tahoma"/>
                <w:b/>
                <w:bCs/>
                <w:i/>
                <w:iCs/>
                <w:color w:val="000000"/>
                <w:vertAlign w:val="superscript"/>
              </w:rPr>
              <w:t>сети, ТО</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473142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0,015</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DD9140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2EB61645"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74970C99"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4.2</w:t>
            </w:r>
          </w:p>
        </w:tc>
        <w:tc>
          <w:tcPr>
            <w:tcW w:w="4524" w:type="dxa"/>
            <w:tcBorders>
              <w:top w:val="nil"/>
              <w:left w:val="nil"/>
              <w:bottom w:val="single" w:sz="4" w:space="0" w:color="auto"/>
              <w:right w:val="single" w:sz="4" w:space="0" w:color="auto"/>
            </w:tcBorders>
            <w:shd w:val="clear" w:color="000000" w:fill="FFFFFF"/>
            <w:vAlign w:val="center"/>
            <w:hideMark/>
          </w:tcPr>
          <w:p w14:paraId="61CB3AF2"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gramStart"/>
            <w:r w:rsidRPr="008937EC">
              <w:rPr>
                <w:rFonts w:ascii="Tahoma" w:hAnsi="Tahoma" w:cs="Tahoma"/>
                <w:b/>
                <w:bCs/>
                <w:color w:val="000000"/>
              </w:rPr>
              <w:t>РЭ</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CA14F5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2 300,00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36EDA35"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63CB4DC" w14:textId="77777777" w:rsidTr="00AE2FCD">
        <w:trPr>
          <w:gridAfter w:val="1"/>
          <w:wAfter w:w="37" w:type="dxa"/>
          <w:trHeight w:val="48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A8127F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4.2.1</w:t>
            </w:r>
          </w:p>
        </w:tc>
        <w:tc>
          <w:tcPr>
            <w:tcW w:w="4524" w:type="dxa"/>
            <w:tcBorders>
              <w:top w:val="nil"/>
              <w:left w:val="nil"/>
              <w:bottom w:val="single" w:sz="4" w:space="0" w:color="auto"/>
              <w:right w:val="single" w:sz="4" w:space="0" w:color="auto"/>
            </w:tcBorders>
            <w:shd w:val="clear" w:color="000000" w:fill="FFFFFF"/>
            <w:vAlign w:val="center"/>
            <w:hideMark/>
          </w:tcPr>
          <w:p w14:paraId="67E5F7FA"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Наименование гарантирующего поставщика</w:t>
            </w:r>
          </w:p>
        </w:tc>
        <w:tc>
          <w:tcPr>
            <w:tcW w:w="2126" w:type="dxa"/>
            <w:tcBorders>
              <w:top w:val="nil"/>
              <w:left w:val="nil"/>
              <w:bottom w:val="single" w:sz="4" w:space="0" w:color="auto"/>
              <w:right w:val="single" w:sz="4" w:space="0" w:color="auto"/>
            </w:tcBorders>
            <w:shd w:val="clear" w:color="000000" w:fill="FFFFFF"/>
            <w:vAlign w:val="center"/>
            <w:hideMark/>
          </w:tcPr>
          <w:p w14:paraId="7C673132"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DD7434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E90F6A6" w14:textId="77777777" w:rsidTr="00AE2FCD">
        <w:trPr>
          <w:gridAfter w:val="1"/>
          <w:wAfter w:w="37" w:type="dxa"/>
          <w:trHeight w:val="13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1F3535C"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4.2.2</w:t>
            </w:r>
          </w:p>
        </w:tc>
        <w:tc>
          <w:tcPr>
            <w:tcW w:w="4524" w:type="dxa"/>
            <w:tcBorders>
              <w:top w:val="nil"/>
              <w:left w:val="nil"/>
              <w:bottom w:val="single" w:sz="4" w:space="0" w:color="auto"/>
              <w:right w:val="single" w:sz="4" w:space="0" w:color="auto"/>
            </w:tcBorders>
            <w:shd w:val="clear" w:color="000000" w:fill="FFFFFF"/>
            <w:vAlign w:val="center"/>
            <w:hideMark/>
          </w:tcPr>
          <w:p w14:paraId="2ED1B86E"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8937EC">
              <w:rPr>
                <w:rFonts w:ascii="Tahoma" w:hAnsi="Tahoma" w:cs="Tahoma"/>
                <w:b/>
                <w:bCs/>
                <w:color w:val="000000"/>
              </w:rPr>
              <w:t>ЦЭ</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E9D1CC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4,19</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C66608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https://www.kuzesc.ru/tariffs-and-prices/nereguliruemyie-czenyi</w:t>
            </w:r>
          </w:p>
        </w:tc>
      </w:tr>
      <w:tr w:rsidR="00D968A9" w:rsidRPr="008937EC" w14:paraId="2DDD2CE2"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A532A9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4.2.3</w:t>
            </w:r>
          </w:p>
        </w:tc>
        <w:tc>
          <w:tcPr>
            <w:tcW w:w="4524" w:type="dxa"/>
            <w:tcBorders>
              <w:top w:val="nil"/>
              <w:left w:val="nil"/>
              <w:bottom w:val="single" w:sz="4" w:space="0" w:color="auto"/>
              <w:right w:val="single" w:sz="4" w:space="0" w:color="auto"/>
            </w:tcBorders>
            <w:shd w:val="clear" w:color="000000" w:fill="FFFFFF"/>
            <w:vAlign w:val="center"/>
            <w:hideMark/>
          </w:tcPr>
          <w:p w14:paraId="7395355F"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r w:rsidRPr="008937EC">
              <w:rPr>
                <w:rFonts w:ascii="Tahoma" w:hAnsi="Tahoma" w:cs="Tahoma"/>
                <w:b/>
                <w:bCs/>
                <w:i/>
                <w:iCs/>
                <w:color w:val="000000"/>
              </w:rPr>
              <w:t>Э</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E2D73E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180,00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0C4181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4C33283B"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90F9DC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4.2.4</w:t>
            </w:r>
          </w:p>
        </w:tc>
        <w:tc>
          <w:tcPr>
            <w:tcW w:w="4524" w:type="dxa"/>
            <w:tcBorders>
              <w:top w:val="nil"/>
              <w:left w:val="nil"/>
              <w:bottom w:val="single" w:sz="4" w:space="0" w:color="auto"/>
              <w:right w:val="single" w:sz="4" w:space="0" w:color="auto"/>
            </w:tcBorders>
            <w:shd w:val="clear" w:color="000000" w:fill="FFFFFF"/>
            <w:vAlign w:val="center"/>
            <w:hideMark/>
          </w:tcPr>
          <w:p w14:paraId="07241C82"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8937EC">
              <w:rPr>
                <w:rFonts w:ascii="Tahoma" w:hAnsi="Tahoma" w:cs="Tahoma"/>
                <w:b/>
                <w:bCs/>
                <w:color w:val="000000"/>
              </w:rPr>
              <w:t>ГР</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F66527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8 497,20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3764B4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096DCA2"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19B2AC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4.2.5</w:t>
            </w:r>
          </w:p>
        </w:tc>
        <w:tc>
          <w:tcPr>
            <w:tcW w:w="4524" w:type="dxa"/>
            <w:tcBorders>
              <w:top w:val="nil"/>
              <w:left w:val="nil"/>
              <w:bottom w:val="single" w:sz="4" w:space="0" w:color="auto"/>
              <w:right w:val="single" w:sz="4" w:space="0" w:color="auto"/>
            </w:tcBorders>
            <w:shd w:val="clear" w:color="000000" w:fill="FFFFFF"/>
            <w:vAlign w:val="center"/>
            <w:hideMark/>
          </w:tcPr>
          <w:p w14:paraId="18C63D10"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8215DF1"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0,359</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31D92D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6D3BE259"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69AF1D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w:t>
            </w:r>
          </w:p>
        </w:tc>
        <w:tc>
          <w:tcPr>
            <w:tcW w:w="4524" w:type="dxa"/>
            <w:tcBorders>
              <w:top w:val="nil"/>
              <w:left w:val="nil"/>
              <w:bottom w:val="single" w:sz="4" w:space="0" w:color="auto"/>
              <w:right w:val="single" w:sz="4" w:space="0" w:color="auto"/>
            </w:tcBorders>
            <w:shd w:val="clear" w:color="000000" w:fill="FFFFFF"/>
            <w:vAlign w:val="center"/>
            <w:hideMark/>
          </w:tcPr>
          <w:p w14:paraId="113DB947"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водоподготовку и водоотведение котельной в базовом (2019) году, тыс. руб. (</w:t>
            </w:r>
            <w:r w:rsidRPr="008937EC">
              <w:rPr>
                <w:rFonts w:ascii="Tahoma" w:hAnsi="Tahoma" w:cs="Tahoma"/>
                <w:b/>
                <w:bCs/>
                <w:color w:val="000000"/>
              </w:rPr>
              <w:t>РВ</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07F9944A"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124,04</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CBA96E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161150C9"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2D6766A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4.3.1</w:t>
            </w:r>
          </w:p>
        </w:tc>
        <w:tc>
          <w:tcPr>
            <w:tcW w:w="4524" w:type="dxa"/>
            <w:tcBorders>
              <w:top w:val="nil"/>
              <w:left w:val="nil"/>
              <w:bottom w:val="single" w:sz="4" w:space="0" w:color="auto"/>
              <w:right w:val="single" w:sz="4" w:space="0" w:color="auto"/>
            </w:tcBorders>
            <w:shd w:val="clear" w:color="000000" w:fill="FFFFFF"/>
            <w:vAlign w:val="center"/>
            <w:hideMark/>
          </w:tcPr>
          <w:p w14:paraId="72D99A96"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210C53B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0F5858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208745AA" w14:textId="77777777" w:rsidTr="00AE2FCD">
        <w:trPr>
          <w:gridAfter w:val="1"/>
          <w:wAfter w:w="37" w:type="dxa"/>
          <w:trHeight w:val="408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154EB7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4.3.2</w:t>
            </w:r>
          </w:p>
        </w:tc>
        <w:tc>
          <w:tcPr>
            <w:tcW w:w="4524" w:type="dxa"/>
            <w:tcBorders>
              <w:top w:val="nil"/>
              <w:left w:val="nil"/>
              <w:bottom w:val="single" w:sz="4" w:space="0" w:color="auto"/>
              <w:right w:val="single" w:sz="4" w:space="0" w:color="auto"/>
            </w:tcBorders>
            <w:shd w:val="clear" w:color="000000" w:fill="FFFFFF"/>
            <w:vAlign w:val="center"/>
            <w:hideMark/>
          </w:tcPr>
          <w:p w14:paraId="21DAE44B"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2126" w:type="dxa"/>
            <w:tcBorders>
              <w:top w:val="nil"/>
              <w:left w:val="nil"/>
              <w:bottom w:val="single" w:sz="4" w:space="0" w:color="auto"/>
              <w:right w:val="single" w:sz="4" w:space="0" w:color="auto"/>
            </w:tcBorders>
            <w:shd w:val="clear" w:color="000000" w:fill="FFFFFF"/>
            <w:vAlign w:val="center"/>
            <w:hideMark/>
          </w:tcPr>
          <w:p w14:paraId="6574C87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34,27</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C3B786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D968A9" w:rsidRPr="008937EC" w14:paraId="5D8269EC" w14:textId="77777777" w:rsidTr="00AE2FCD">
        <w:trPr>
          <w:gridAfter w:val="1"/>
          <w:wAfter w:w="37" w:type="dxa"/>
          <w:trHeight w:val="76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088455B"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4.3.3</w:t>
            </w:r>
          </w:p>
        </w:tc>
        <w:tc>
          <w:tcPr>
            <w:tcW w:w="4524" w:type="dxa"/>
            <w:tcBorders>
              <w:top w:val="nil"/>
              <w:left w:val="nil"/>
              <w:bottom w:val="single" w:sz="4" w:space="0" w:color="auto"/>
              <w:right w:val="single" w:sz="4" w:space="0" w:color="auto"/>
            </w:tcBorders>
            <w:shd w:val="clear" w:color="000000" w:fill="FFFFFF"/>
            <w:vAlign w:val="center"/>
            <w:hideMark/>
          </w:tcPr>
          <w:p w14:paraId="06D96930"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126" w:type="dxa"/>
            <w:tcBorders>
              <w:top w:val="nil"/>
              <w:left w:val="nil"/>
              <w:bottom w:val="single" w:sz="4" w:space="0" w:color="auto"/>
              <w:right w:val="single" w:sz="4" w:space="0" w:color="auto"/>
            </w:tcBorders>
            <w:shd w:val="clear" w:color="000000" w:fill="FFFFFF"/>
            <w:vAlign w:val="center"/>
            <w:hideMark/>
          </w:tcPr>
          <w:p w14:paraId="5DA5019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E3B218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4AE1924C" w14:textId="77777777" w:rsidTr="00AE2FCD">
        <w:trPr>
          <w:gridAfter w:val="1"/>
          <w:wAfter w:w="37" w:type="dxa"/>
          <w:trHeight w:val="408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F2664D0"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4.3.4</w:t>
            </w:r>
          </w:p>
        </w:tc>
        <w:tc>
          <w:tcPr>
            <w:tcW w:w="4524" w:type="dxa"/>
            <w:tcBorders>
              <w:top w:val="nil"/>
              <w:left w:val="nil"/>
              <w:bottom w:val="single" w:sz="4" w:space="0" w:color="auto"/>
              <w:right w:val="single" w:sz="4" w:space="0" w:color="auto"/>
            </w:tcBorders>
            <w:shd w:val="clear" w:color="000000" w:fill="FFFFFF"/>
            <w:vAlign w:val="center"/>
            <w:hideMark/>
          </w:tcPr>
          <w:p w14:paraId="2EF676DA"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2126" w:type="dxa"/>
            <w:tcBorders>
              <w:top w:val="nil"/>
              <w:left w:val="nil"/>
              <w:bottom w:val="single" w:sz="4" w:space="0" w:color="auto"/>
              <w:right w:val="single" w:sz="4" w:space="0" w:color="auto"/>
            </w:tcBorders>
            <w:shd w:val="clear" w:color="000000" w:fill="FFFFFF"/>
            <w:vAlign w:val="center"/>
            <w:hideMark/>
          </w:tcPr>
          <w:p w14:paraId="403A4344"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18,92</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63358C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РЭК Кемеровской области от 19.12.2019 N 645 "О внесении изменений в постановление региональной энергетической комиссии Кемеровской области от 19.12.2018 N 598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"Водоснабжение" (г. Белово)" в части 2020 года"</w:t>
            </w:r>
          </w:p>
        </w:tc>
      </w:tr>
      <w:tr w:rsidR="00D968A9" w:rsidRPr="008937EC" w14:paraId="46D3ACC0" w14:textId="77777777" w:rsidTr="00AE2FCD">
        <w:trPr>
          <w:gridAfter w:val="1"/>
          <w:wAfter w:w="37"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AB65CC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4.3.5</w:t>
            </w:r>
          </w:p>
        </w:tc>
        <w:tc>
          <w:tcPr>
            <w:tcW w:w="4524" w:type="dxa"/>
            <w:tcBorders>
              <w:top w:val="nil"/>
              <w:left w:val="nil"/>
              <w:bottom w:val="single" w:sz="4" w:space="0" w:color="auto"/>
              <w:right w:val="single" w:sz="4" w:space="0" w:color="auto"/>
            </w:tcBorders>
            <w:shd w:val="clear" w:color="000000" w:fill="FFFFFF"/>
            <w:vAlign w:val="center"/>
            <w:hideMark/>
          </w:tcPr>
          <w:p w14:paraId="51131397"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водоподготовку,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63E37001"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1 871,00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74CC2A3"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126F2353" w14:textId="77777777" w:rsidTr="00AE2FCD">
        <w:trPr>
          <w:gridAfter w:val="1"/>
          <w:wAfter w:w="37"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1970AC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4.3.6</w:t>
            </w:r>
          </w:p>
        </w:tc>
        <w:tc>
          <w:tcPr>
            <w:tcW w:w="4524" w:type="dxa"/>
            <w:tcBorders>
              <w:top w:val="nil"/>
              <w:left w:val="nil"/>
              <w:bottom w:val="single" w:sz="4" w:space="0" w:color="auto"/>
              <w:right w:val="single" w:sz="4" w:space="0" w:color="auto"/>
            </w:tcBorders>
            <w:shd w:val="clear" w:color="000000" w:fill="FFFFFF"/>
            <w:vAlign w:val="center"/>
            <w:hideMark/>
          </w:tcPr>
          <w:p w14:paraId="5A865E7F"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собственные нужды котельной,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6FE409EC"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1636</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A5D9022"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0CB28AEB" w14:textId="77777777" w:rsidTr="00AE2FCD">
        <w:trPr>
          <w:gridAfter w:val="1"/>
          <w:wAfter w:w="37" w:type="dxa"/>
          <w:trHeight w:val="2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CAAD8C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4.3.7</w:t>
            </w:r>
          </w:p>
        </w:tc>
        <w:tc>
          <w:tcPr>
            <w:tcW w:w="4524" w:type="dxa"/>
            <w:tcBorders>
              <w:top w:val="nil"/>
              <w:left w:val="nil"/>
              <w:bottom w:val="single" w:sz="4" w:space="0" w:color="auto"/>
              <w:right w:val="single" w:sz="4" w:space="0" w:color="auto"/>
            </w:tcBorders>
            <w:shd w:val="clear" w:color="000000" w:fill="FFFFFF"/>
            <w:vAlign w:val="center"/>
            <w:hideMark/>
          </w:tcPr>
          <w:p w14:paraId="514A4764"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 xml:space="preserve">Объем водоотведения,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126" w:type="dxa"/>
            <w:tcBorders>
              <w:top w:val="nil"/>
              <w:left w:val="nil"/>
              <w:bottom w:val="single" w:sz="4" w:space="0" w:color="auto"/>
              <w:right w:val="single" w:sz="4" w:space="0" w:color="auto"/>
            </w:tcBorders>
            <w:shd w:val="clear" w:color="000000" w:fill="FFFFFF"/>
            <w:vAlign w:val="center"/>
            <w:hideMark/>
          </w:tcPr>
          <w:p w14:paraId="29A1BB05"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204</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3C9073A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458EB567"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8880F6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4.4</w:t>
            </w:r>
          </w:p>
        </w:tc>
        <w:tc>
          <w:tcPr>
            <w:tcW w:w="4524" w:type="dxa"/>
            <w:tcBorders>
              <w:top w:val="nil"/>
              <w:left w:val="nil"/>
              <w:bottom w:val="single" w:sz="4" w:space="0" w:color="auto"/>
              <w:right w:val="single" w:sz="4" w:space="0" w:color="auto"/>
            </w:tcBorders>
            <w:shd w:val="clear" w:color="000000" w:fill="FFFFFF"/>
            <w:vAlign w:val="center"/>
            <w:hideMark/>
          </w:tcPr>
          <w:p w14:paraId="56C36E1B"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gramStart"/>
            <w:r w:rsidRPr="008937EC">
              <w:rPr>
                <w:rFonts w:ascii="Tahoma" w:hAnsi="Tahoma" w:cs="Tahoma"/>
                <w:b/>
                <w:bCs/>
                <w:color w:val="000000"/>
              </w:rPr>
              <w:t>РП</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2263E88A"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2 206,11</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6DDCAAB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B12722A" w14:textId="77777777" w:rsidTr="00AE2FCD">
        <w:trPr>
          <w:gridAfter w:val="1"/>
          <w:wAfter w:w="37" w:type="dxa"/>
          <w:trHeight w:val="51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0ED218CC"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4.4.1</w:t>
            </w:r>
          </w:p>
        </w:tc>
        <w:tc>
          <w:tcPr>
            <w:tcW w:w="4524" w:type="dxa"/>
            <w:tcBorders>
              <w:top w:val="nil"/>
              <w:left w:val="nil"/>
              <w:bottom w:val="single" w:sz="4" w:space="0" w:color="auto"/>
              <w:right w:val="single" w:sz="4" w:space="0" w:color="auto"/>
            </w:tcBorders>
            <w:shd w:val="clear" w:color="000000" w:fill="FFFFFF"/>
            <w:vAlign w:val="center"/>
            <w:hideMark/>
          </w:tcPr>
          <w:p w14:paraId="2D0DFE90"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2126" w:type="dxa"/>
            <w:tcBorders>
              <w:top w:val="nil"/>
              <w:left w:val="nil"/>
              <w:bottom w:val="single" w:sz="4" w:space="0" w:color="auto"/>
              <w:right w:val="single" w:sz="4" w:space="0" w:color="auto"/>
            </w:tcBorders>
            <w:shd w:val="clear" w:color="000000" w:fill="FFFFFF"/>
            <w:vAlign w:val="center"/>
            <w:hideMark/>
          </w:tcPr>
          <w:p w14:paraId="0CEB937C"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1 660,04</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485C63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FF4C4F9" w14:textId="77777777" w:rsidTr="00AE2FCD">
        <w:trPr>
          <w:gridAfter w:val="1"/>
          <w:wAfter w:w="37"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6DB29FF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4.4.2</w:t>
            </w:r>
          </w:p>
        </w:tc>
        <w:tc>
          <w:tcPr>
            <w:tcW w:w="4524" w:type="dxa"/>
            <w:tcBorders>
              <w:top w:val="nil"/>
              <w:left w:val="nil"/>
              <w:bottom w:val="single" w:sz="4" w:space="0" w:color="auto"/>
              <w:right w:val="single" w:sz="4" w:space="0" w:color="auto"/>
            </w:tcBorders>
            <w:shd w:val="clear" w:color="000000" w:fill="FFFFFF"/>
            <w:vAlign w:val="center"/>
            <w:hideMark/>
          </w:tcPr>
          <w:p w14:paraId="78AF46A7"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8937EC">
              <w:rPr>
                <w:rFonts w:ascii="Tahoma" w:hAnsi="Tahoma" w:cs="Tahoma"/>
                <w:b/>
                <w:bCs/>
                <w:color w:val="000000"/>
              </w:rPr>
              <w:t>Р</w:t>
            </w:r>
            <w:r w:rsidRPr="008937EC">
              <w:rPr>
                <w:rFonts w:ascii="Tahoma" w:hAnsi="Tahoma" w:cs="Tahoma"/>
                <w:b/>
                <w:bCs/>
                <w:color w:val="000000"/>
                <w:vertAlign w:val="subscript"/>
              </w:rPr>
              <w:t>б,k</w:t>
            </w:r>
            <w:proofErr w:type="gramEnd"/>
            <w:r w:rsidRPr="008937EC">
              <w:rPr>
                <w:rFonts w:ascii="Tahoma" w:hAnsi="Tahoma" w:cs="Tahoma"/>
                <w:b/>
                <w:bCs/>
                <w:color w:val="000000"/>
                <w:vertAlign w:val="superscript"/>
              </w:rPr>
              <w:t>СВ</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7366DF9"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546,07</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E25ECA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6724A33"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3C35332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4.5</w:t>
            </w:r>
          </w:p>
        </w:tc>
        <w:tc>
          <w:tcPr>
            <w:tcW w:w="4524" w:type="dxa"/>
            <w:tcBorders>
              <w:top w:val="nil"/>
              <w:left w:val="nil"/>
              <w:bottom w:val="single" w:sz="4" w:space="0" w:color="auto"/>
              <w:right w:val="single" w:sz="4" w:space="0" w:color="auto"/>
            </w:tcBorders>
            <w:shd w:val="clear" w:color="000000" w:fill="FFFFFF"/>
            <w:vAlign w:val="center"/>
            <w:hideMark/>
          </w:tcPr>
          <w:p w14:paraId="5FF7A5C5"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b/>
                <w:bCs/>
                <w:color w:val="000000"/>
                <w:vertAlign w:val="superscript"/>
              </w:rPr>
              <w:t>иные</w:t>
            </w:r>
            <w:r w:rsidRPr="008937EC">
              <w:rPr>
                <w:rFonts w:ascii="Tahoma" w:hAnsi="Tahoma" w:cs="Tahoma"/>
                <w:color w:val="000000"/>
              </w:rPr>
              <w:t>)</w:t>
            </w:r>
          </w:p>
        </w:tc>
        <w:tc>
          <w:tcPr>
            <w:tcW w:w="2126" w:type="dxa"/>
            <w:tcBorders>
              <w:top w:val="nil"/>
              <w:left w:val="nil"/>
              <w:bottom w:val="single" w:sz="4" w:space="0" w:color="auto"/>
              <w:right w:val="single" w:sz="4" w:space="0" w:color="auto"/>
            </w:tcBorders>
            <w:shd w:val="clear" w:color="000000" w:fill="FFFFFF"/>
            <w:vAlign w:val="center"/>
            <w:hideMark/>
          </w:tcPr>
          <w:p w14:paraId="3A9F7186"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1 724,74</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11D2FE4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7E26DF3" w14:textId="77777777" w:rsidTr="00AE2FCD">
        <w:trPr>
          <w:gridAfter w:val="1"/>
          <w:wAfter w:w="37" w:type="dxa"/>
          <w:trHeight w:val="85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995874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4.5.1</w:t>
            </w:r>
          </w:p>
        </w:tc>
        <w:tc>
          <w:tcPr>
            <w:tcW w:w="4524" w:type="dxa"/>
            <w:tcBorders>
              <w:top w:val="nil"/>
              <w:left w:val="nil"/>
              <w:bottom w:val="single" w:sz="4" w:space="0" w:color="auto"/>
              <w:right w:val="single" w:sz="4" w:space="0" w:color="auto"/>
            </w:tcBorders>
            <w:shd w:val="clear" w:color="000000" w:fill="FFFFFF"/>
            <w:vAlign w:val="center"/>
            <w:hideMark/>
          </w:tcPr>
          <w:p w14:paraId="0872A4B4" w14:textId="77777777" w:rsidR="00D968A9" w:rsidRPr="008937EC" w:rsidRDefault="00D968A9" w:rsidP="00AE2FCD">
            <w:pPr>
              <w:ind w:firstLineChars="400" w:firstLine="800"/>
              <w:rPr>
                <w:rFonts w:ascii="Tahoma" w:hAnsi="Tahoma" w:cs="Tahoma"/>
                <w:color w:val="000000"/>
                <w:sz w:val="20"/>
                <w:szCs w:val="20"/>
              </w:rPr>
            </w:pPr>
            <w:r w:rsidRPr="008937EC">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8937EC">
              <w:rPr>
                <w:rFonts w:ascii="Tahoma" w:hAnsi="Tahoma" w:cs="Tahoma"/>
                <w:b/>
                <w:bCs/>
                <w:color w:val="000000"/>
              </w:rPr>
              <w:t>ЗВ</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12549EF"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860,85</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7E9226A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5AD6C0C" w14:textId="77777777" w:rsidTr="00AE2FCD">
        <w:trPr>
          <w:gridAfter w:val="1"/>
          <w:wAfter w:w="37" w:type="dxa"/>
          <w:trHeight w:val="600"/>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54A0D89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4.5.1.1</w:t>
            </w:r>
          </w:p>
        </w:tc>
        <w:tc>
          <w:tcPr>
            <w:tcW w:w="4524" w:type="dxa"/>
            <w:tcBorders>
              <w:top w:val="nil"/>
              <w:left w:val="nil"/>
              <w:bottom w:val="single" w:sz="4" w:space="0" w:color="auto"/>
              <w:right w:val="single" w:sz="4" w:space="0" w:color="auto"/>
            </w:tcBorders>
            <w:shd w:val="clear" w:color="000000" w:fill="FFFFFF"/>
            <w:vAlign w:val="center"/>
            <w:hideMark/>
          </w:tcPr>
          <w:p w14:paraId="39A32155" w14:textId="77777777" w:rsidR="00D968A9" w:rsidRPr="008937EC" w:rsidRDefault="00D968A9" w:rsidP="00AE2FCD">
            <w:pPr>
              <w:ind w:firstLineChars="600" w:firstLine="1200"/>
              <w:rPr>
                <w:rFonts w:ascii="Tahoma" w:hAnsi="Tahoma" w:cs="Tahoma"/>
                <w:color w:val="000000"/>
                <w:sz w:val="20"/>
                <w:szCs w:val="20"/>
              </w:rPr>
            </w:pPr>
            <w:r w:rsidRPr="008937EC">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8937EC">
              <w:rPr>
                <w:rFonts w:ascii="Tahoma" w:hAnsi="Tahoma" w:cs="Tahoma"/>
                <w:b/>
                <w:bCs/>
                <w:color w:val="000000"/>
              </w:rPr>
              <w:t>Y</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42427DFD"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17,04</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0BE8310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13A2FCD" w14:textId="77777777" w:rsidTr="00AE2FCD">
        <w:trPr>
          <w:gridAfter w:val="1"/>
          <w:wAfter w:w="37" w:type="dxa"/>
          <w:trHeight w:val="28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4917036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4.5.1.1.1</w:t>
            </w:r>
          </w:p>
        </w:tc>
        <w:tc>
          <w:tcPr>
            <w:tcW w:w="4524" w:type="dxa"/>
            <w:tcBorders>
              <w:top w:val="nil"/>
              <w:left w:val="nil"/>
              <w:bottom w:val="single" w:sz="4" w:space="0" w:color="auto"/>
              <w:right w:val="single" w:sz="4" w:space="0" w:color="auto"/>
            </w:tcBorders>
            <w:shd w:val="clear" w:color="000000" w:fill="FFFFFF"/>
            <w:vAlign w:val="center"/>
            <w:hideMark/>
          </w:tcPr>
          <w:p w14:paraId="12E9F6E9" w14:textId="77777777" w:rsidR="00D968A9" w:rsidRPr="008937EC" w:rsidRDefault="00D968A9" w:rsidP="00AE2FCD">
            <w:pPr>
              <w:ind w:firstLineChars="700" w:firstLine="1400"/>
              <w:rPr>
                <w:rFonts w:ascii="Tahoma" w:hAnsi="Tahoma" w:cs="Tahoma"/>
                <w:i/>
                <w:iCs/>
                <w:color w:val="000000"/>
                <w:sz w:val="20"/>
                <w:szCs w:val="20"/>
              </w:rPr>
            </w:pPr>
            <w:r w:rsidRPr="008937EC">
              <w:rPr>
                <w:rFonts w:ascii="Tahoma" w:hAnsi="Tahoma" w:cs="Tahoma"/>
                <w:i/>
                <w:iCs/>
                <w:color w:val="000000"/>
                <w:sz w:val="20"/>
                <w:szCs w:val="20"/>
              </w:rPr>
              <w:t>Базовая величина платы за выбросы загрязняющих веществ в атмосферный воздух, руб. (</w:t>
            </w:r>
            <w:r w:rsidRPr="008937EC">
              <w:rPr>
                <w:rFonts w:ascii="Tahoma" w:hAnsi="Tahoma" w:cs="Tahoma"/>
                <w:b/>
                <w:bCs/>
                <w:i/>
                <w:iCs/>
                <w:color w:val="000000"/>
                <w:sz w:val="20"/>
                <w:szCs w:val="20"/>
              </w:rPr>
              <w:t>ПВ</w:t>
            </w:r>
            <w:r w:rsidRPr="008937EC">
              <w:rPr>
                <w:rFonts w:ascii="Tahoma" w:hAnsi="Tahoma" w:cs="Tahoma"/>
                <w:b/>
                <w:bCs/>
                <w:i/>
                <w:iCs/>
                <w:color w:val="000000"/>
                <w:sz w:val="20"/>
                <w:szCs w:val="20"/>
                <w:vertAlign w:val="subscript"/>
              </w:rPr>
              <w:t>б</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34B20B7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14 319,90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D6F486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(XIV)</w:t>
            </w:r>
          </w:p>
        </w:tc>
      </w:tr>
      <w:tr w:rsidR="00D968A9" w:rsidRPr="008937EC" w14:paraId="3B64E630" w14:textId="77777777" w:rsidTr="00AE2FCD">
        <w:trPr>
          <w:gridAfter w:val="1"/>
          <w:wAfter w:w="37" w:type="dxa"/>
          <w:trHeight w:val="57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504899C6"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4.5.1.1.2</w:t>
            </w:r>
          </w:p>
        </w:tc>
        <w:tc>
          <w:tcPr>
            <w:tcW w:w="4524" w:type="dxa"/>
            <w:tcBorders>
              <w:top w:val="nil"/>
              <w:left w:val="nil"/>
              <w:bottom w:val="single" w:sz="8" w:space="0" w:color="auto"/>
              <w:right w:val="single" w:sz="4" w:space="0" w:color="auto"/>
            </w:tcBorders>
            <w:shd w:val="clear" w:color="000000" w:fill="FFFFFF"/>
            <w:vAlign w:val="center"/>
            <w:hideMark/>
          </w:tcPr>
          <w:p w14:paraId="0C4013A7" w14:textId="77777777" w:rsidR="00D968A9" w:rsidRPr="008937EC" w:rsidRDefault="00D968A9" w:rsidP="00AE2FCD">
            <w:pPr>
              <w:ind w:firstLineChars="700" w:firstLine="1400"/>
              <w:rPr>
                <w:rFonts w:ascii="Tahoma" w:hAnsi="Tahoma" w:cs="Tahoma"/>
                <w:color w:val="000000"/>
                <w:sz w:val="20"/>
                <w:szCs w:val="20"/>
              </w:rPr>
            </w:pPr>
            <w:r w:rsidRPr="008937EC">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r w:rsidRPr="008937EC">
              <w:rPr>
                <w:rFonts w:ascii="Tahoma" w:hAnsi="Tahoma" w:cs="Tahoma"/>
                <w:b/>
                <w:bCs/>
                <w:color w:val="000000"/>
                <w:sz w:val="20"/>
                <w:szCs w:val="20"/>
              </w:rPr>
              <w:t>К</w:t>
            </w:r>
            <w:r w:rsidRPr="008937EC">
              <w:rPr>
                <w:rFonts w:ascii="Tahoma" w:hAnsi="Tahoma" w:cs="Tahoma"/>
                <w:b/>
                <w:bCs/>
                <w:color w:val="000000"/>
                <w:sz w:val="20"/>
                <w:szCs w:val="20"/>
                <w:vertAlign w:val="subscript"/>
              </w:rPr>
              <w:t>i</w:t>
            </w:r>
            <w:r w:rsidRPr="008937EC">
              <w:rPr>
                <w:rFonts w:ascii="Tahoma" w:hAnsi="Tahoma" w:cs="Tahoma"/>
                <w:b/>
                <w:bCs/>
                <w:color w:val="000000"/>
                <w:sz w:val="20"/>
                <w:szCs w:val="20"/>
                <w:vertAlign w:val="superscript"/>
              </w:rPr>
              <w:t>ОС</w:t>
            </w:r>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113EB58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1,19</w:t>
            </w:r>
          </w:p>
        </w:tc>
        <w:tc>
          <w:tcPr>
            <w:tcW w:w="1984" w:type="dxa"/>
            <w:gridSpan w:val="6"/>
            <w:tcBorders>
              <w:top w:val="nil"/>
              <w:left w:val="nil"/>
              <w:bottom w:val="single" w:sz="8" w:space="0" w:color="auto"/>
              <w:right w:val="single" w:sz="8" w:space="0" w:color="auto"/>
            </w:tcBorders>
            <w:shd w:val="clear" w:color="000000" w:fill="FFFFFF"/>
            <w:vAlign w:val="center"/>
            <w:hideMark/>
          </w:tcPr>
          <w:p w14:paraId="2DC6B6F0"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ПП №274 от 01.03.2022</w:t>
            </w:r>
          </w:p>
        </w:tc>
      </w:tr>
      <w:tr w:rsidR="00D968A9" w:rsidRPr="008937EC" w14:paraId="57F58B86" w14:textId="77777777" w:rsidTr="00AE2FCD">
        <w:trPr>
          <w:gridAfter w:val="1"/>
          <w:wAfter w:w="37" w:type="dxa"/>
          <w:trHeight w:val="270"/>
        </w:trPr>
        <w:tc>
          <w:tcPr>
            <w:tcW w:w="1005" w:type="dxa"/>
            <w:gridSpan w:val="4"/>
            <w:tcBorders>
              <w:top w:val="nil"/>
              <w:left w:val="single" w:sz="8" w:space="0" w:color="auto"/>
              <w:bottom w:val="nil"/>
              <w:right w:val="nil"/>
            </w:tcBorders>
            <w:shd w:val="clear" w:color="000000" w:fill="FFFFFF"/>
            <w:vAlign w:val="center"/>
            <w:hideMark/>
          </w:tcPr>
          <w:p w14:paraId="28DF807A"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nil"/>
              <w:bottom w:val="nil"/>
              <w:right w:val="nil"/>
            </w:tcBorders>
            <w:shd w:val="clear" w:color="000000" w:fill="FFFFFF"/>
            <w:vAlign w:val="center"/>
            <w:hideMark/>
          </w:tcPr>
          <w:p w14:paraId="21509546"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2B7B66D0"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nil"/>
              <w:left w:val="nil"/>
              <w:bottom w:val="nil"/>
              <w:right w:val="single" w:sz="8" w:space="0" w:color="auto"/>
            </w:tcBorders>
            <w:shd w:val="clear" w:color="000000" w:fill="FFFFFF"/>
            <w:noWrap/>
            <w:vAlign w:val="center"/>
            <w:hideMark/>
          </w:tcPr>
          <w:p w14:paraId="3823FEDF"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9D013B0" w14:textId="77777777" w:rsidTr="00AE2FCD">
        <w:trPr>
          <w:gridAfter w:val="1"/>
          <w:wAfter w:w="37" w:type="dxa"/>
          <w:trHeight w:val="60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1F67DB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5</w:t>
            </w:r>
          </w:p>
        </w:tc>
        <w:tc>
          <w:tcPr>
            <w:tcW w:w="8634" w:type="dxa"/>
            <w:gridSpan w:val="8"/>
            <w:tcBorders>
              <w:top w:val="single" w:sz="8" w:space="0" w:color="auto"/>
              <w:left w:val="nil"/>
              <w:bottom w:val="single" w:sz="4" w:space="0" w:color="auto"/>
              <w:right w:val="single" w:sz="8" w:space="0" w:color="000000"/>
            </w:tcBorders>
            <w:shd w:val="clear" w:color="000000" w:fill="FFFFFF"/>
            <w:vAlign w:val="center"/>
            <w:hideMark/>
          </w:tcPr>
          <w:p w14:paraId="68413D0D"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968A9" w:rsidRPr="008937EC" w14:paraId="668F61FC" w14:textId="77777777" w:rsidTr="00AE2FCD">
        <w:trPr>
          <w:gridAfter w:val="1"/>
          <w:wAfter w:w="37" w:type="dxa"/>
          <w:trHeight w:val="330"/>
        </w:trPr>
        <w:tc>
          <w:tcPr>
            <w:tcW w:w="1005" w:type="dxa"/>
            <w:gridSpan w:val="4"/>
            <w:tcBorders>
              <w:top w:val="single" w:sz="4" w:space="0" w:color="auto"/>
              <w:left w:val="single" w:sz="8" w:space="0" w:color="auto"/>
              <w:bottom w:val="single" w:sz="8" w:space="0" w:color="auto"/>
              <w:right w:val="single" w:sz="4" w:space="0" w:color="auto"/>
            </w:tcBorders>
            <w:shd w:val="clear" w:color="000000" w:fill="FFFFFF"/>
            <w:vAlign w:val="center"/>
            <w:hideMark/>
          </w:tcPr>
          <w:p w14:paraId="2E900A00"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5.1</w:t>
            </w:r>
          </w:p>
        </w:tc>
        <w:tc>
          <w:tcPr>
            <w:tcW w:w="4524" w:type="dxa"/>
            <w:tcBorders>
              <w:top w:val="nil"/>
              <w:left w:val="nil"/>
              <w:bottom w:val="single" w:sz="8" w:space="0" w:color="auto"/>
              <w:right w:val="single" w:sz="4" w:space="0" w:color="auto"/>
            </w:tcBorders>
            <w:shd w:val="clear" w:color="000000" w:fill="FFFFFF"/>
            <w:vAlign w:val="center"/>
            <w:hideMark/>
          </w:tcPr>
          <w:p w14:paraId="66DC6B47"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Коэффициент, отражающий размер резерва по сомнительным долгам (</w:t>
            </w:r>
            <w:r w:rsidRPr="008937EC">
              <w:rPr>
                <w:rFonts w:ascii="Tahoma" w:hAnsi="Tahoma" w:cs="Tahoma"/>
                <w:b/>
                <w:bCs/>
                <w:color w:val="000000"/>
              </w:rPr>
              <w:t>k</w:t>
            </w:r>
            <w:r w:rsidRPr="008937EC">
              <w:rPr>
                <w:rFonts w:ascii="Tahoma" w:hAnsi="Tahoma" w:cs="Tahoma"/>
                <w:b/>
                <w:bCs/>
                <w:color w:val="000000"/>
                <w:vertAlign w:val="superscript"/>
              </w:rPr>
              <w:t>РД</w:t>
            </w:r>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310C755C"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0,02</w:t>
            </w:r>
          </w:p>
        </w:tc>
        <w:tc>
          <w:tcPr>
            <w:tcW w:w="1984" w:type="dxa"/>
            <w:gridSpan w:val="6"/>
            <w:tcBorders>
              <w:top w:val="nil"/>
              <w:left w:val="nil"/>
              <w:bottom w:val="single" w:sz="8" w:space="0" w:color="auto"/>
              <w:right w:val="single" w:sz="8" w:space="0" w:color="auto"/>
            </w:tcBorders>
            <w:shd w:val="clear" w:color="000000" w:fill="FFFFFF"/>
            <w:vAlign w:val="center"/>
            <w:hideMark/>
          </w:tcPr>
          <w:p w14:paraId="45FF19D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35BEAD52" w14:textId="77777777" w:rsidTr="00AE2FCD">
        <w:trPr>
          <w:gridAfter w:val="1"/>
          <w:wAfter w:w="37" w:type="dxa"/>
          <w:trHeight w:val="270"/>
        </w:trPr>
        <w:tc>
          <w:tcPr>
            <w:tcW w:w="1005" w:type="dxa"/>
            <w:gridSpan w:val="4"/>
            <w:tcBorders>
              <w:top w:val="nil"/>
              <w:left w:val="single" w:sz="8" w:space="0" w:color="auto"/>
              <w:bottom w:val="nil"/>
              <w:right w:val="nil"/>
            </w:tcBorders>
            <w:shd w:val="clear" w:color="000000" w:fill="FFFFFF"/>
            <w:vAlign w:val="center"/>
            <w:hideMark/>
          </w:tcPr>
          <w:p w14:paraId="25AEFDA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nil"/>
              <w:bottom w:val="nil"/>
              <w:right w:val="nil"/>
            </w:tcBorders>
            <w:shd w:val="clear" w:color="000000" w:fill="FFFFFF"/>
            <w:vAlign w:val="center"/>
            <w:hideMark/>
          </w:tcPr>
          <w:p w14:paraId="4546BCB9"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45C2EE1B"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nil"/>
              <w:left w:val="nil"/>
              <w:bottom w:val="nil"/>
              <w:right w:val="single" w:sz="8" w:space="0" w:color="auto"/>
            </w:tcBorders>
            <w:shd w:val="clear" w:color="000000" w:fill="FFFFFF"/>
            <w:noWrap/>
            <w:vAlign w:val="center"/>
            <w:hideMark/>
          </w:tcPr>
          <w:p w14:paraId="6235670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0D03CB50" w14:textId="77777777" w:rsidTr="00AE2FCD">
        <w:trPr>
          <w:gridAfter w:val="1"/>
          <w:wAfter w:w="37" w:type="dxa"/>
          <w:trHeight w:val="855"/>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6F0BEF9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6</w:t>
            </w:r>
          </w:p>
        </w:tc>
        <w:tc>
          <w:tcPr>
            <w:tcW w:w="8634" w:type="dxa"/>
            <w:gridSpan w:val="8"/>
            <w:tcBorders>
              <w:top w:val="single" w:sz="8" w:space="0" w:color="auto"/>
              <w:left w:val="single" w:sz="4" w:space="0" w:color="auto"/>
              <w:bottom w:val="single" w:sz="4" w:space="0" w:color="auto"/>
              <w:right w:val="single" w:sz="8" w:space="0" w:color="000000"/>
            </w:tcBorders>
            <w:shd w:val="clear" w:color="000000" w:fill="FFFFFF"/>
            <w:vAlign w:val="center"/>
            <w:hideMark/>
          </w:tcPr>
          <w:p w14:paraId="37F354AA"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968A9" w:rsidRPr="008937EC" w14:paraId="3DBA0CFE" w14:textId="77777777" w:rsidTr="00AE2FCD">
        <w:trPr>
          <w:gridAfter w:val="1"/>
          <w:wAfter w:w="37" w:type="dxa"/>
          <w:trHeight w:val="136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59B6F76"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6.1</w:t>
            </w:r>
          </w:p>
        </w:tc>
        <w:tc>
          <w:tcPr>
            <w:tcW w:w="4524" w:type="dxa"/>
            <w:tcBorders>
              <w:top w:val="nil"/>
              <w:left w:val="nil"/>
              <w:bottom w:val="single" w:sz="4" w:space="0" w:color="auto"/>
              <w:right w:val="single" w:sz="4" w:space="0" w:color="auto"/>
            </w:tcBorders>
            <w:shd w:val="clear" w:color="000000" w:fill="FFFFFF"/>
            <w:vAlign w:val="center"/>
            <w:hideMark/>
          </w:tcPr>
          <w:p w14:paraId="170FF2F0"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8937EC">
              <w:rPr>
                <w:rFonts w:ascii="Tahoma" w:hAnsi="Tahoma" w:cs="Tahoma"/>
                <w:color w:val="000000"/>
              </w:rPr>
              <w:t>(</w:t>
            </w:r>
            <w:r w:rsidRPr="008937EC">
              <w:rPr>
                <w:rFonts w:ascii="Tahoma" w:hAnsi="Tahoma" w:cs="Tahoma"/>
                <w:b/>
                <w:bCs/>
                <w:color w:val="000000"/>
              </w:rPr>
              <w:t>ΔPT</w:t>
            </w:r>
            <w:r w:rsidRPr="008937EC">
              <w:rPr>
                <w:rFonts w:ascii="Tahoma" w:hAnsi="Tahoma" w:cs="Tahoma"/>
                <w:b/>
                <w:bCs/>
                <w:color w:val="000000"/>
                <w:vertAlign w:val="subscript"/>
              </w:rPr>
              <w:t>i-2</w:t>
            </w:r>
            <w:r w:rsidRPr="008937EC">
              <w:rPr>
                <w:rFonts w:ascii="Tahoma" w:hAnsi="Tahoma" w:cs="Tahoma"/>
                <w:color w:val="000000"/>
              </w:rPr>
              <w:t>)</w:t>
            </w:r>
          </w:p>
        </w:tc>
        <w:tc>
          <w:tcPr>
            <w:tcW w:w="2126" w:type="dxa"/>
            <w:tcBorders>
              <w:top w:val="nil"/>
              <w:left w:val="nil"/>
              <w:bottom w:val="single" w:sz="4" w:space="0" w:color="auto"/>
              <w:right w:val="single" w:sz="4" w:space="0" w:color="auto"/>
            </w:tcBorders>
            <w:shd w:val="clear" w:color="000000" w:fill="FFFFFF"/>
            <w:vAlign w:val="center"/>
            <w:hideMark/>
          </w:tcPr>
          <w:p w14:paraId="59E79855"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w:t>
            </w:r>
          </w:p>
        </w:tc>
        <w:tc>
          <w:tcPr>
            <w:tcW w:w="1984" w:type="dxa"/>
            <w:gridSpan w:val="6"/>
            <w:tcBorders>
              <w:top w:val="nil"/>
              <w:left w:val="nil"/>
              <w:bottom w:val="single" w:sz="4" w:space="0" w:color="auto"/>
              <w:right w:val="single" w:sz="8" w:space="0" w:color="auto"/>
            </w:tcBorders>
            <w:shd w:val="clear" w:color="000000" w:fill="FFFFFF"/>
            <w:noWrap/>
            <w:vAlign w:val="center"/>
            <w:hideMark/>
          </w:tcPr>
          <w:p w14:paraId="24CBE918"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1DCFEE96" w14:textId="77777777" w:rsidTr="00AE2FCD">
        <w:trPr>
          <w:gridAfter w:val="1"/>
          <w:wAfter w:w="37" w:type="dxa"/>
          <w:trHeight w:val="138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25914CDC"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6.2</w:t>
            </w:r>
          </w:p>
        </w:tc>
        <w:tc>
          <w:tcPr>
            <w:tcW w:w="4524" w:type="dxa"/>
            <w:tcBorders>
              <w:top w:val="nil"/>
              <w:left w:val="nil"/>
              <w:bottom w:val="single" w:sz="8" w:space="0" w:color="auto"/>
              <w:right w:val="single" w:sz="4" w:space="0" w:color="auto"/>
            </w:tcBorders>
            <w:shd w:val="clear" w:color="000000" w:fill="FFFFFF"/>
            <w:vAlign w:val="center"/>
            <w:hideMark/>
          </w:tcPr>
          <w:p w14:paraId="523E4C91"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8937EC">
              <w:rPr>
                <w:rFonts w:ascii="Tahoma" w:hAnsi="Tahoma" w:cs="Tahoma"/>
                <w:b/>
                <w:bCs/>
                <w:color w:val="000000"/>
              </w:rPr>
              <w:t>ΔH</w:t>
            </w:r>
            <w:r w:rsidRPr="008937EC">
              <w:rPr>
                <w:rFonts w:ascii="Tahoma" w:hAnsi="Tahoma" w:cs="Tahoma"/>
                <w:b/>
                <w:bCs/>
                <w:color w:val="000000"/>
                <w:vertAlign w:val="subscript"/>
              </w:rPr>
              <w:t>i-2</w:t>
            </w:r>
            <w:r w:rsidRPr="008937EC">
              <w:rPr>
                <w:rFonts w:ascii="Tahoma" w:hAnsi="Tahoma" w:cs="Tahoma"/>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3B0C3CC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w:t>
            </w:r>
          </w:p>
        </w:tc>
        <w:tc>
          <w:tcPr>
            <w:tcW w:w="1984" w:type="dxa"/>
            <w:gridSpan w:val="6"/>
            <w:tcBorders>
              <w:top w:val="nil"/>
              <w:left w:val="nil"/>
              <w:bottom w:val="single" w:sz="8" w:space="0" w:color="auto"/>
              <w:right w:val="single" w:sz="8" w:space="0" w:color="auto"/>
            </w:tcBorders>
            <w:shd w:val="clear" w:color="000000" w:fill="FFFFFF"/>
            <w:noWrap/>
            <w:vAlign w:val="center"/>
            <w:hideMark/>
          </w:tcPr>
          <w:p w14:paraId="5F85746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70F3AB9F" w14:textId="77777777" w:rsidTr="00AE2FCD">
        <w:trPr>
          <w:gridAfter w:val="1"/>
          <w:wAfter w:w="37" w:type="dxa"/>
          <w:trHeight w:val="270"/>
        </w:trPr>
        <w:tc>
          <w:tcPr>
            <w:tcW w:w="1005" w:type="dxa"/>
            <w:gridSpan w:val="4"/>
            <w:tcBorders>
              <w:top w:val="nil"/>
              <w:left w:val="single" w:sz="8" w:space="0" w:color="auto"/>
              <w:bottom w:val="nil"/>
              <w:right w:val="nil"/>
            </w:tcBorders>
            <w:shd w:val="clear" w:color="000000" w:fill="FFFFFF"/>
            <w:vAlign w:val="center"/>
            <w:hideMark/>
          </w:tcPr>
          <w:p w14:paraId="4D00AF6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nil"/>
              <w:bottom w:val="nil"/>
              <w:right w:val="nil"/>
            </w:tcBorders>
            <w:shd w:val="clear" w:color="000000" w:fill="FFFFFF"/>
            <w:vAlign w:val="center"/>
            <w:hideMark/>
          </w:tcPr>
          <w:p w14:paraId="2E56FEFB"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5A80ABDD"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nil"/>
              <w:left w:val="nil"/>
              <w:bottom w:val="nil"/>
              <w:right w:val="single" w:sz="8" w:space="0" w:color="auto"/>
            </w:tcBorders>
            <w:shd w:val="clear" w:color="000000" w:fill="FFFFFF"/>
            <w:noWrap/>
            <w:vAlign w:val="center"/>
            <w:hideMark/>
          </w:tcPr>
          <w:p w14:paraId="154E1E78"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81B29C9" w14:textId="77777777" w:rsidTr="00AE2FCD">
        <w:trPr>
          <w:gridAfter w:val="1"/>
          <w:wAfter w:w="37" w:type="dxa"/>
          <w:trHeight w:val="525"/>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4F0BDE49"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7</w:t>
            </w:r>
          </w:p>
        </w:tc>
        <w:tc>
          <w:tcPr>
            <w:tcW w:w="4524"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155B632D"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 xml:space="preserve">Объем полезного отпуска тепловой энергии </w:t>
            </w:r>
            <w:proofErr w:type="gramStart"/>
            <w:r w:rsidRPr="008937EC">
              <w:rPr>
                <w:rFonts w:ascii="Tahoma" w:hAnsi="Tahoma" w:cs="Tahoma"/>
                <w:b/>
                <w:bCs/>
                <w:color w:val="000000"/>
                <w:sz w:val="20"/>
                <w:szCs w:val="20"/>
              </w:rPr>
              <w:t>котельной,  тыс.</w:t>
            </w:r>
            <w:proofErr w:type="gramEnd"/>
            <w:r w:rsidRPr="008937EC">
              <w:rPr>
                <w:rFonts w:ascii="Tahoma" w:hAnsi="Tahoma" w:cs="Tahoma"/>
                <w:b/>
                <w:bCs/>
                <w:color w:val="000000"/>
                <w:sz w:val="20"/>
                <w:szCs w:val="20"/>
              </w:rPr>
              <w:t xml:space="preserve"> Гкал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b/>
                <w:bCs/>
                <w:color w:val="000000"/>
                <w:sz w:val="20"/>
                <w:szCs w:val="20"/>
              </w:rPr>
              <w:t>)</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14:paraId="6DF861DA"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21,35</w:t>
            </w:r>
          </w:p>
        </w:tc>
        <w:tc>
          <w:tcPr>
            <w:tcW w:w="1984" w:type="dxa"/>
            <w:gridSpan w:val="6"/>
            <w:tcBorders>
              <w:top w:val="single" w:sz="8" w:space="0" w:color="auto"/>
              <w:left w:val="nil"/>
              <w:bottom w:val="single" w:sz="4" w:space="0" w:color="auto"/>
              <w:right w:val="single" w:sz="8" w:space="0" w:color="auto"/>
            </w:tcBorders>
            <w:shd w:val="clear" w:color="000000" w:fill="FFFFFF"/>
            <w:vAlign w:val="center"/>
            <w:hideMark/>
          </w:tcPr>
          <w:p w14:paraId="6CCEE45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467F2C24" w14:textId="77777777" w:rsidTr="00AE2FCD">
        <w:trPr>
          <w:gridAfter w:val="1"/>
          <w:wAfter w:w="37" w:type="dxa"/>
          <w:trHeight w:val="285"/>
        </w:trPr>
        <w:tc>
          <w:tcPr>
            <w:tcW w:w="1005" w:type="dxa"/>
            <w:gridSpan w:val="4"/>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51EDCD0"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7.1</w:t>
            </w:r>
          </w:p>
        </w:tc>
        <w:tc>
          <w:tcPr>
            <w:tcW w:w="4524" w:type="dxa"/>
            <w:tcBorders>
              <w:top w:val="nil"/>
              <w:left w:val="nil"/>
              <w:bottom w:val="single" w:sz="4" w:space="0" w:color="auto"/>
              <w:right w:val="single" w:sz="4" w:space="0" w:color="auto"/>
            </w:tcBorders>
            <w:shd w:val="clear" w:color="000000" w:fill="FFFFFF"/>
            <w:vAlign w:val="center"/>
            <w:hideMark/>
          </w:tcPr>
          <w:p w14:paraId="2C09D468"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Установленная тепловая мощность котельной, Гкал/ч (</w:t>
            </w:r>
            <w:r w:rsidRPr="008937EC">
              <w:rPr>
                <w:rFonts w:ascii="Tahoma" w:hAnsi="Tahoma" w:cs="Tahoma"/>
                <w:b/>
                <w:bCs/>
                <w:i/>
                <w:iCs/>
                <w:color w:val="000000"/>
              </w:rPr>
              <w:t>p</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10266024"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7,00</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2B430E0F"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155A1A85" w14:textId="77777777" w:rsidTr="00AE2FCD">
        <w:trPr>
          <w:gridAfter w:val="1"/>
          <w:wAfter w:w="37" w:type="dxa"/>
          <w:trHeight w:val="345"/>
        </w:trPr>
        <w:tc>
          <w:tcPr>
            <w:tcW w:w="1005" w:type="dxa"/>
            <w:gridSpan w:val="4"/>
            <w:tcBorders>
              <w:top w:val="nil"/>
              <w:left w:val="single" w:sz="8" w:space="0" w:color="auto"/>
              <w:bottom w:val="single" w:sz="4" w:space="0" w:color="auto"/>
              <w:right w:val="single" w:sz="4" w:space="0" w:color="auto"/>
            </w:tcBorders>
            <w:shd w:val="clear" w:color="000000" w:fill="FFFFFF"/>
            <w:noWrap/>
            <w:vAlign w:val="center"/>
            <w:hideMark/>
          </w:tcPr>
          <w:p w14:paraId="17CD40FD"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7.2</w:t>
            </w:r>
          </w:p>
        </w:tc>
        <w:tc>
          <w:tcPr>
            <w:tcW w:w="4524" w:type="dxa"/>
            <w:tcBorders>
              <w:top w:val="nil"/>
              <w:left w:val="nil"/>
              <w:bottom w:val="single" w:sz="4" w:space="0" w:color="auto"/>
              <w:right w:val="single" w:sz="4" w:space="0" w:color="auto"/>
            </w:tcBorders>
            <w:shd w:val="clear" w:color="000000" w:fill="FFFFFF"/>
            <w:vAlign w:val="center"/>
            <w:hideMark/>
          </w:tcPr>
          <w:p w14:paraId="3842F091"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готовности, учитывающий продолжительность годовой работы оборудования (</w:t>
            </w:r>
            <w:r w:rsidRPr="008937EC">
              <w:rPr>
                <w:rFonts w:ascii="Tahoma" w:hAnsi="Tahoma" w:cs="Tahoma"/>
                <w:b/>
                <w:bCs/>
                <w:i/>
                <w:iCs/>
                <w:color w:val="000000"/>
              </w:rPr>
              <w:t>К</w:t>
            </w:r>
            <w:r w:rsidRPr="008937EC">
              <w:rPr>
                <w:rFonts w:ascii="Tahoma" w:hAnsi="Tahoma" w:cs="Tahoma"/>
                <w:b/>
                <w:bCs/>
                <w:i/>
                <w:iCs/>
                <w:color w:val="000000"/>
                <w:vertAlign w:val="subscript"/>
              </w:rPr>
              <w:t>r</w:t>
            </w:r>
            <w:r w:rsidRPr="008937EC">
              <w:rPr>
                <w:rFonts w:ascii="Tahoma" w:hAnsi="Tahoma" w:cs="Tahoma"/>
                <w:i/>
                <w:iCs/>
                <w:color w:val="000000"/>
                <w:sz w:val="20"/>
                <w:szCs w:val="20"/>
              </w:rPr>
              <w:t>)</w:t>
            </w:r>
          </w:p>
        </w:tc>
        <w:tc>
          <w:tcPr>
            <w:tcW w:w="2126" w:type="dxa"/>
            <w:tcBorders>
              <w:top w:val="nil"/>
              <w:left w:val="nil"/>
              <w:bottom w:val="single" w:sz="4" w:space="0" w:color="auto"/>
              <w:right w:val="single" w:sz="4" w:space="0" w:color="auto"/>
            </w:tcBorders>
            <w:shd w:val="clear" w:color="000000" w:fill="FFFFFF"/>
            <w:vAlign w:val="center"/>
            <w:hideMark/>
          </w:tcPr>
          <w:p w14:paraId="7B13CF8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0,97</w:t>
            </w:r>
          </w:p>
        </w:tc>
        <w:tc>
          <w:tcPr>
            <w:tcW w:w="1984" w:type="dxa"/>
            <w:gridSpan w:val="6"/>
            <w:tcBorders>
              <w:top w:val="nil"/>
              <w:left w:val="nil"/>
              <w:bottom w:val="single" w:sz="4" w:space="0" w:color="auto"/>
              <w:right w:val="single" w:sz="8" w:space="0" w:color="auto"/>
            </w:tcBorders>
            <w:shd w:val="clear" w:color="000000" w:fill="FFFFFF"/>
            <w:vAlign w:val="center"/>
            <w:hideMark/>
          </w:tcPr>
          <w:p w14:paraId="420D5A9D"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4A056A7" w14:textId="77777777" w:rsidTr="00AE2FCD">
        <w:trPr>
          <w:gridAfter w:val="1"/>
          <w:wAfter w:w="37" w:type="dxa"/>
          <w:trHeight w:val="300"/>
        </w:trPr>
        <w:tc>
          <w:tcPr>
            <w:tcW w:w="1005" w:type="dxa"/>
            <w:gridSpan w:val="4"/>
            <w:tcBorders>
              <w:top w:val="nil"/>
              <w:left w:val="single" w:sz="8" w:space="0" w:color="auto"/>
              <w:bottom w:val="single" w:sz="8" w:space="0" w:color="auto"/>
              <w:right w:val="single" w:sz="4" w:space="0" w:color="auto"/>
            </w:tcBorders>
            <w:shd w:val="clear" w:color="000000" w:fill="FFFFFF"/>
            <w:noWrap/>
            <w:vAlign w:val="center"/>
            <w:hideMark/>
          </w:tcPr>
          <w:p w14:paraId="3CB81FDB"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7.3</w:t>
            </w:r>
          </w:p>
        </w:tc>
        <w:tc>
          <w:tcPr>
            <w:tcW w:w="4524" w:type="dxa"/>
            <w:tcBorders>
              <w:top w:val="nil"/>
              <w:left w:val="nil"/>
              <w:bottom w:val="single" w:sz="8" w:space="0" w:color="auto"/>
              <w:right w:val="single" w:sz="4" w:space="0" w:color="auto"/>
            </w:tcBorders>
            <w:shd w:val="clear" w:color="000000" w:fill="FFFFFF"/>
            <w:vAlign w:val="center"/>
            <w:hideMark/>
          </w:tcPr>
          <w:p w14:paraId="7EAAEF98" w14:textId="77777777" w:rsidR="00D968A9" w:rsidRPr="008937EC" w:rsidRDefault="00D968A9" w:rsidP="00AE2FCD">
            <w:pPr>
              <w:ind w:firstLineChars="400" w:firstLine="80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126" w:type="dxa"/>
            <w:tcBorders>
              <w:top w:val="nil"/>
              <w:left w:val="nil"/>
              <w:bottom w:val="single" w:sz="8" w:space="0" w:color="auto"/>
              <w:right w:val="single" w:sz="4" w:space="0" w:color="auto"/>
            </w:tcBorders>
            <w:shd w:val="clear" w:color="000000" w:fill="FFFFFF"/>
            <w:vAlign w:val="center"/>
            <w:hideMark/>
          </w:tcPr>
          <w:p w14:paraId="7EB68EA7"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0,359</w:t>
            </w:r>
          </w:p>
        </w:tc>
        <w:tc>
          <w:tcPr>
            <w:tcW w:w="1984" w:type="dxa"/>
            <w:gridSpan w:val="6"/>
            <w:tcBorders>
              <w:top w:val="nil"/>
              <w:left w:val="nil"/>
              <w:bottom w:val="single" w:sz="8" w:space="0" w:color="auto"/>
              <w:right w:val="single" w:sz="8" w:space="0" w:color="auto"/>
            </w:tcBorders>
            <w:shd w:val="clear" w:color="000000" w:fill="FFFFFF"/>
            <w:vAlign w:val="center"/>
            <w:hideMark/>
          </w:tcPr>
          <w:p w14:paraId="3C8BA75C"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5084E28D" w14:textId="77777777" w:rsidTr="00AE2FCD">
        <w:trPr>
          <w:gridAfter w:val="1"/>
          <w:wAfter w:w="37" w:type="dxa"/>
          <w:trHeight w:val="270"/>
        </w:trPr>
        <w:tc>
          <w:tcPr>
            <w:tcW w:w="1005" w:type="dxa"/>
            <w:gridSpan w:val="4"/>
            <w:tcBorders>
              <w:top w:val="nil"/>
              <w:left w:val="single" w:sz="8" w:space="0" w:color="auto"/>
              <w:bottom w:val="nil"/>
              <w:right w:val="nil"/>
            </w:tcBorders>
            <w:shd w:val="clear" w:color="000000" w:fill="FFFFFF"/>
            <w:vAlign w:val="center"/>
            <w:hideMark/>
          </w:tcPr>
          <w:p w14:paraId="2629238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nil"/>
              <w:bottom w:val="nil"/>
              <w:right w:val="nil"/>
            </w:tcBorders>
            <w:shd w:val="clear" w:color="000000" w:fill="FFFFFF"/>
            <w:vAlign w:val="center"/>
            <w:hideMark/>
          </w:tcPr>
          <w:p w14:paraId="1344CA3D" w14:textId="77777777" w:rsidR="00D968A9" w:rsidRPr="008937EC" w:rsidRDefault="00D968A9" w:rsidP="00AE2FCD">
            <w:pPr>
              <w:ind w:firstLineChars="200" w:firstLine="400"/>
              <w:rPr>
                <w:rFonts w:ascii="Tahoma" w:hAnsi="Tahoma" w:cs="Tahoma"/>
                <w:color w:val="000000"/>
                <w:sz w:val="20"/>
                <w:szCs w:val="20"/>
              </w:rPr>
            </w:pPr>
            <w:r w:rsidRPr="008937EC">
              <w:rPr>
                <w:rFonts w:ascii="Tahoma" w:hAnsi="Tahoma" w:cs="Tahoma"/>
                <w:color w:val="000000"/>
                <w:sz w:val="20"/>
                <w:szCs w:val="20"/>
              </w:rPr>
              <w:t> </w:t>
            </w:r>
          </w:p>
        </w:tc>
        <w:tc>
          <w:tcPr>
            <w:tcW w:w="2126" w:type="dxa"/>
            <w:tcBorders>
              <w:top w:val="nil"/>
              <w:left w:val="nil"/>
              <w:bottom w:val="nil"/>
              <w:right w:val="nil"/>
            </w:tcBorders>
            <w:shd w:val="clear" w:color="000000" w:fill="FFFFFF"/>
            <w:vAlign w:val="center"/>
            <w:hideMark/>
          </w:tcPr>
          <w:p w14:paraId="510F319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nil"/>
              <w:left w:val="nil"/>
              <w:bottom w:val="nil"/>
              <w:right w:val="single" w:sz="8" w:space="0" w:color="auto"/>
            </w:tcBorders>
            <w:shd w:val="clear" w:color="000000" w:fill="FFFFFF"/>
            <w:noWrap/>
            <w:vAlign w:val="center"/>
            <w:hideMark/>
          </w:tcPr>
          <w:p w14:paraId="4EEF61B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3FEECDE0" w14:textId="77777777" w:rsidTr="00AE2FCD">
        <w:trPr>
          <w:gridAfter w:val="1"/>
          <w:wAfter w:w="37" w:type="dxa"/>
          <w:trHeight w:val="8190"/>
        </w:trPr>
        <w:tc>
          <w:tcPr>
            <w:tcW w:w="1005" w:type="dxa"/>
            <w:gridSpan w:val="4"/>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14F42E1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8</w:t>
            </w:r>
          </w:p>
        </w:tc>
        <w:tc>
          <w:tcPr>
            <w:tcW w:w="4524" w:type="dxa"/>
            <w:tcBorders>
              <w:top w:val="single" w:sz="8" w:space="0" w:color="auto"/>
              <w:left w:val="single" w:sz="4" w:space="0" w:color="auto"/>
              <w:bottom w:val="single" w:sz="4" w:space="0" w:color="auto"/>
              <w:right w:val="single" w:sz="4" w:space="0" w:color="auto"/>
            </w:tcBorders>
            <w:shd w:val="clear" w:color="000000" w:fill="FFFFFF"/>
            <w:vAlign w:val="center"/>
            <w:hideMark/>
          </w:tcPr>
          <w:p w14:paraId="7698ED49" w14:textId="77777777" w:rsidR="00D968A9" w:rsidRPr="008937EC" w:rsidRDefault="00D968A9" w:rsidP="00AE2FCD">
            <w:pPr>
              <w:rPr>
                <w:rFonts w:ascii="Tahoma" w:hAnsi="Tahoma" w:cs="Tahoma"/>
                <w:b/>
                <w:bCs/>
                <w:color w:val="000000"/>
                <w:sz w:val="20"/>
                <w:szCs w:val="20"/>
              </w:rPr>
            </w:pPr>
            <w:r w:rsidRPr="008937EC">
              <w:rPr>
                <w:rFonts w:ascii="Tahoma" w:hAnsi="Tahoma" w:cs="Tahoma"/>
                <w:b/>
                <w:bCs/>
                <w:color w:val="000000"/>
                <w:sz w:val="20"/>
                <w:szCs w:val="20"/>
              </w:rPr>
              <w:t>Прогнозный индекс цен производителей промышленной продукции (накопленным итогом), % (</w:t>
            </w:r>
            <w:r w:rsidRPr="008937EC">
              <w:rPr>
                <w:rFonts w:ascii="Tahoma" w:hAnsi="Tahoma" w:cs="Tahoma"/>
                <w:b/>
                <w:bCs/>
                <w:color w:val="000000"/>
              </w:rPr>
              <w:t>ИЦП</w:t>
            </w:r>
            <w:r w:rsidRPr="008937EC">
              <w:rPr>
                <w:rFonts w:ascii="Tahoma" w:hAnsi="Tahoma" w:cs="Tahoma"/>
                <w:b/>
                <w:bCs/>
                <w:color w:val="000000"/>
                <w:vertAlign w:val="subscript"/>
              </w:rPr>
              <w:t>i</w:t>
            </w:r>
            <w:r w:rsidRPr="008937EC">
              <w:rPr>
                <w:rFonts w:ascii="Tahoma" w:hAnsi="Tahoma" w:cs="Tahoma"/>
                <w:b/>
                <w:bCs/>
                <w:color w:val="000000"/>
                <w:sz w:val="20"/>
                <w:szCs w:val="20"/>
              </w:rPr>
              <w:t>)</w:t>
            </w:r>
          </w:p>
        </w:tc>
        <w:tc>
          <w:tcPr>
            <w:tcW w:w="2126" w:type="dxa"/>
            <w:tcBorders>
              <w:top w:val="single" w:sz="8" w:space="0" w:color="auto"/>
              <w:left w:val="nil"/>
              <w:bottom w:val="single" w:sz="4" w:space="0" w:color="auto"/>
              <w:right w:val="single" w:sz="4" w:space="0" w:color="auto"/>
            </w:tcBorders>
            <w:shd w:val="clear" w:color="000000" w:fill="FFFFFF"/>
            <w:vAlign w:val="center"/>
            <w:hideMark/>
          </w:tcPr>
          <w:p w14:paraId="63D40DEA"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138,23%</w:t>
            </w:r>
          </w:p>
        </w:tc>
        <w:tc>
          <w:tcPr>
            <w:tcW w:w="1984" w:type="dxa"/>
            <w:gridSpan w:val="6"/>
            <w:tcBorders>
              <w:top w:val="single" w:sz="8" w:space="0" w:color="auto"/>
              <w:left w:val="nil"/>
              <w:bottom w:val="single" w:sz="4" w:space="0" w:color="auto"/>
              <w:right w:val="single" w:sz="8" w:space="0" w:color="auto"/>
            </w:tcBorders>
            <w:shd w:val="clear" w:color="000000" w:fill="FFFFFF"/>
            <w:hideMark/>
          </w:tcPr>
          <w:p w14:paraId="5926C8B6"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r w:rsidRPr="008937EC">
              <w:rPr>
                <w:rFonts w:ascii="Tahoma" w:hAnsi="Tahoma" w:cs="Tahoma"/>
                <w:color w:val="000000"/>
                <w:sz w:val="20"/>
                <w:szCs w:val="20"/>
              </w:rPr>
              <w:b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968A9" w:rsidRPr="008937EC" w14:paraId="718A4B67" w14:textId="77777777" w:rsidTr="00AE2FCD">
        <w:trPr>
          <w:gridAfter w:val="1"/>
          <w:wAfter w:w="37" w:type="dxa"/>
          <w:trHeight w:val="454"/>
        </w:trPr>
        <w:tc>
          <w:tcPr>
            <w:tcW w:w="1005" w:type="dxa"/>
            <w:gridSpan w:val="4"/>
            <w:tcBorders>
              <w:top w:val="single" w:sz="4" w:space="0" w:color="auto"/>
              <w:left w:val="single" w:sz="8" w:space="0" w:color="auto"/>
              <w:bottom w:val="single" w:sz="8" w:space="0" w:color="auto"/>
              <w:right w:val="single" w:sz="4" w:space="0" w:color="auto"/>
            </w:tcBorders>
            <w:shd w:val="clear" w:color="000000" w:fill="FFFFFF"/>
            <w:noWrap/>
            <w:vAlign w:val="center"/>
            <w:hideMark/>
          </w:tcPr>
          <w:p w14:paraId="475CE975"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8.1</w:t>
            </w:r>
          </w:p>
        </w:tc>
        <w:tc>
          <w:tcPr>
            <w:tcW w:w="8634" w:type="dxa"/>
            <w:gridSpan w:val="8"/>
            <w:tcBorders>
              <w:top w:val="single" w:sz="4" w:space="0" w:color="auto"/>
              <w:left w:val="nil"/>
              <w:bottom w:val="single" w:sz="8" w:space="0" w:color="auto"/>
              <w:right w:val="single" w:sz="8" w:space="0" w:color="000000"/>
            </w:tcBorders>
            <w:shd w:val="clear" w:color="000000" w:fill="FFFFFF"/>
            <w:vAlign w:val="center"/>
            <w:hideMark/>
          </w:tcPr>
          <w:p w14:paraId="52751A99"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б+1</w:t>
            </w:r>
            <w:r w:rsidRPr="008937EC">
              <w:rPr>
                <w:rFonts w:ascii="Tahoma" w:hAnsi="Tahoma" w:cs="Tahoma"/>
                <w:b/>
                <w:bCs/>
                <w:color w:val="000000"/>
              </w:rPr>
              <w:t>, ИЦП</w:t>
            </w:r>
            <w:r w:rsidRPr="008937EC">
              <w:rPr>
                <w:rFonts w:ascii="Tahoma" w:hAnsi="Tahoma" w:cs="Tahoma"/>
                <w:b/>
                <w:bCs/>
                <w:color w:val="000000"/>
                <w:vertAlign w:val="superscript"/>
              </w:rPr>
              <w:t>п</w:t>
            </w:r>
            <w:r w:rsidRPr="008937EC">
              <w:rPr>
                <w:rFonts w:ascii="Tahoma" w:hAnsi="Tahoma" w:cs="Tahoma"/>
                <w:b/>
                <w:bCs/>
                <w:color w:val="000000"/>
                <w:vertAlign w:val="subscript"/>
              </w:rPr>
              <w:t>б+</w:t>
            </w:r>
            <w:proofErr w:type="gramStart"/>
            <w:r w:rsidRPr="008937EC">
              <w:rPr>
                <w:rFonts w:ascii="Tahoma" w:hAnsi="Tahoma" w:cs="Tahoma"/>
                <w:b/>
                <w:bCs/>
                <w:color w:val="000000"/>
                <w:vertAlign w:val="subscript"/>
              </w:rPr>
              <w:t>2</w:t>
            </w:r>
            <w:r w:rsidRPr="008937EC">
              <w:rPr>
                <w:rFonts w:ascii="Tahoma" w:hAnsi="Tahoma" w:cs="Tahoma"/>
                <w:b/>
                <w:bCs/>
                <w:color w:val="000000"/>
              </w:rPr>
              <w:t>,…</w:t>
            </w:r>
            <w:proofErr w:type="gramEnd"/>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i</w:t>
            </w:r>
            <w:r w:rsidRPr="008937EC">
              <w:rPr>
                <w:rFonts w:ascii="Tahoma" w:hAnsi="Tahoma" w:cs="Tahoma"/>
                <w:color w:val="000000"/>
                <w:sz w:val="20"/>
                <w:szCs w:val="20"/>
              </w:rPr>
              <w:t>)</w:t>
            </w:r>
          </w:p>
        </w:tc>
      </w:tr>
      <w:tr w:rsidR="00D968A9" w:rsidRPr="008937EC" w14:paraId="565DC7F0" w14:textId="77777777" w:rsidTr="00AE2FCD">
        <w:trPr>
          <w:gridAfter w:val="1"/>
          <w:wAfter w:w="37" w:type="dxa"/>
          <w:trHeight w:val="270"/>
        </w:trPr>
        <w:tc>
          <w:tcPr>
            <w:tcW w:w="1005" w:type="dxa"/>
            <w:gridSpan w:val="4"/>
            <w:tcBorders>
              <w:top w:val="nil"/>
              <w:left w:val="single" w:sz="4" w:space="0" w:color="auto"/>
              <w:bottom w:val="nil"/>
              <w:right w:val="nil"/>
            </w:tcBorders>
            <w:shd w:val="clear" w:color="000000" w:fill="FFFFFF"/>
            <w:noWrap/>
            <w:vAlign w:val="center"/>
            <w:hideMark/>
          </w:tcPr>
          <w:p w14:paraId="617B96DE"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single" w:sz="8" w:space="0" w:color="auto"/>
              <w:bottom w:val="nil"/>
              <w:right w:val="single" w:sz="4" w:space="0" w:color="auto"/>
            </w:tcBorders>
            <w:shd w:val="clear" w:color="000000" w:fill="FFFFFF"/>
            <w:vAlign w:val="bottom"/>
            <w:hideMark/>
          </w:tcPr>
          <w:p w14:paraId="5D57A494" w14:textId="77777777" w:rsidR="00D968A9" w:rsidRPr="008937EC" w:rsidRDefault="00D968A9" w:rsidP="00AE2FCD">
            <w:pPr>
              <w:ind w:firstLineChars="100" w:firstLine="200"/>
              <w:jc w:val="right"/>
              <w:rPr>
                <w:rFonts w:ascii="Tahoma" w:hAnsi="Tahoma" w:cs="Tahoma"/>
                <w:color w:val="000000"/>
                <w:sz w:val="20"/>
                <w:szCs w:val="20"/>
              </w:rPr>
            </w:pPr>
            <w:r w:rsidRPr="008937EC">
              <w:rPr>
                <w:rFonts w:ascii="Tahoma" w:hAnsi="Tahoma" w:cs="Tahoma"/>
                <w:color w:val="000000"/>
                <w:sz w:val="20"/>
                <w:szCs w:val="20"/>
              </w:rPr>
              <w:t>Год</w:t>
            </w:r>
          </w:p>
        </w:tc>
        <w:tc>
          <w:tcPr>
            <w:tcW w:w="2126" w:type="dxa"/>
            <w:tcBorders>
              <w:top w:val="nil"/>
              <w:left w:val="single" w:sz="4" w:space="0" w:color="auto"/>
              <w:bottom w:val="nil"/>
              <w:right w:val="single" w:sz="8" w:space="0" w:color="auto"/>
            </w:tcBorders>
            <w:shd w:val="clear" w:color="000000" w:fill="FFFFFF"/>
            <w:vAlign w:val="center"/>
            <w:hideMark/>
          </w:tcPr>
          <w:p w14:paraId="0651AB1E" w14:textId="77777777" w:rsidR="00D968A9" w:rsidRPr="008937EC" w:rsidRDefault="00D968A9" w:rsidP="00AE2FCD">
            <w:pPr>
              <w:jc w:val="center"/>
              <w:rPr>
                <w:rFonts w:ascii="Tahoma" w:hAnsi="Tahoma" w:cs="Tahoma"/>
                <w:color w:val="000000"/>
                <w:sz w:val="20"/>
                <w:szCs w:val="20"/>
              </w:rPr>
            </w:pPr>
            <w:r w:rsidRPr="008937EC">
              <w:rPr>
                <w:rFonts w:ascii="Tahoma" w:hAnsi="Tahoma" w:cs="Tahoma"/>
                <w:color w:val="000000"/>
                <w:sz w:val="20"/>
                <w:szCs w:val="20"/>
              </w:rPr>
              <w:t> </w:t>
            </w:r>
          </w:p>
        </w:tc>
        <w:tc>
          <w:tcPr>
            <w:tcW w:w="1984" w:type="dxa"/>
            <w:gridSpan w:val="6"/>
            <w:tcBorders>
              <w:top w:val="nil"/>
              <w:left w:val="nil"/>
              <w:bottom w:val="nil"/>
              <w:right w:val="nil"/>
            </w:tcBorders>
            <w:shd w:val="clear" w:color="000000" w:fill="FFFFFF"/>
            <w:noWrap/>
            <w:vAlign w:val="bottom"/>
            <w:hideMark/>
          </w:tcPr>
          <w:p w14:paraId="061E6037"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FD39934" w14:textId="77777777" w:rsidTr="00AE2FCD">
        <w:trPr>
          <w:gridAfter w:val="1"/>
          <w:wAfter w:w="37" w:type="dxa"/>
          <w:trHeight w:val="255"/>
        </w:trPr>
        <w:tc>
          <w:tcPr>
            <w:tcW w:w="1005" w:type="dxa"/>
            <w:gridSpan w:val="4"/>
            <w:tcBorders>
              <w:top w:val="nil"/>
              <w:left w:val="single" w:sz="4" w:space="0" w:color="auto"/>
              <w:bottom w:val="nil"/>
              <w:right w:val="nil"/>
            </w:tcBorders>
            <w:shd w:val="clear" w:color="000000" w:fill="FFFFFF"/>
            <w:noWrap/>
            <w:vAlign w:val="center"/>
            <w:hideMark/>
          </w:tcPr>
          <w:p w14:paraId="66CC3799"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14:paraId="437DDA9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2020</w:t>
            </w:r>
          </w:p>
        </w:tc>
        <w:tc>
          <w:tcPr>
            <w:tcW w:w="2126"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4E38F122"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-2,90%</w:t>
            </w:r>
          </w:p>
        </w:tc>
        <w:tc>
          <w:tcPr>
            <w:tcW w:w="1984" w:type="dxa"/>
            <w:gridSpan w:val="6"/>
            <w:tcBorders>
              <w:top w:val="nil"/>
              <w:left w:val="nil"/>
              <w:bottom w:val="nil"/>
              <w:right w:val="nil"/>
            </w:tcBorders>
            <w:shd w:val="clear" w:color="000000" w:fill="FFFFFF"/>
            <w:noWrap/>
            <w:vAlign w:val="bottom"/>
            <w:hideMark/>
          </w:tcPr>
          <w:p w14:paraId="79878A5A"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6B8FF269" w14:textId="77777777" w:rsidTr="00AE2FCD">
        <w:trPr>
          <w:gridAfter w:val="1"/>
          <w:wAfter w:w="37" w:type="dxa"/>
          <w:trHeight w:val="255"/>
        </w:trPr>
        <w:tc>
          <w:tcPr>
            <w:tcW w:w="1005" w:type="dxa"/>
            <w:gridSpan w:val="4"/>
            <w:tcBorders>
              <w:top w:val="nil"/>
              <w:left w:val="single" w:sz="4" w:space="0" w:color="auto"/>
              <w:bottom w:val="nil"/>
              <w:right w:val="nil"/>
            </w:tcBorders>
            <w:shd w:val="clear" w:color="000000" w:fill="FFFFFF"/>
            <w:noWrap/>
            <w:vAlign w:val="center"/>
            <w:hideMark/>
          </w:tcPr>
          <w:p w14:paraId="53A93921"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018DA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2021</w:t>
            </w:r>
          </w:p>
        </w:tc>
        <w:tc>
          <w:tcPr>
            <w:tcW w:w="2126" w:type="dxa"/>
            <w:tcBorders>
              <w:top w:val="nil"/>
              <w:left w:val="nil"/>
              <w:bottom w:val="single" w:sz="4" w:space="0" w:color="auto"/>
              <w:right w:val="single" w:sz="8" w:space="0" w:color="auto"/>
            </w:tcBorders>
            <w:shd w:val="clear" w:color="000000" w:fill="FFFFFF"/>
            <w:noWrap/>
            <w:vAlign w:val="center"/>
            <w:hideMark/>
          </w:tcPr>
          <w:p w14:paraId="3CA3A093"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24,50%</w:t>
            </w:r>
          </w:p>
        </w:tc>
        <w:tc>
          <w:tcPr>
            <w:tcW w:w="1984" w:type="dxa"/>
            <w:gridSpan w:val="6"/>
            <w:tcBorders>
              <w:top w:val="nil"/>
              <w:left w:val="nil"/>
              <w:bottom w:val="nil"/>
              <w:right w:val="nil"/>
            </w:tcBorders>
            <w:shd w:val="clear" w:color="000000" w:fill="FFFFFF"/>
            <w:noWrap/>
            <w:vAlign w:val="bottom"/>
            <w:hideMark/>
          </w:tcPr>
          <w:p w14:paraId="6C53F2A1"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5764107E" w14:textId="77777777" w:rsidTr="00AE2FCD">
        <w:trPr>
          <w:gridAfter w:val="1"/>
          <w:wAfter w:w="37" w:type="dxa"/>
          <w:trHeight w:val="255"/>
        </w:trPr>
        <w:tc>
          <w:tcPr>
            <w:tcW w:w="1005" w:type="dxa"/>
            <w:gridSpan w:val="4"/>
            <w:tcBorders>
              <w:top w:val="nil"/>
              <w:left w:val="single" w:sz="4" w:space="0" w:color="auto"/>
              <w:bottom w:val="nil"/>
              <w:right w:val="nil"/>
            </w:tcBorders>
            <w:shd w:val="clear" w:color="000000" w:fill="FFFFFF"/>
            <w:noWrap/>
            <w:vAlign w:val="center"/>
            <w:hideMark/>
          </w:tcPr>
          <w:p w14:paraId="0C53A3F4"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single" w:sz="8" w:space="0" w:color="auto"/>
              <w:bottom w:val="single" w:sz="4" w:space="0" w:color="auto"/>
              <w:right w:val="single" w:sz="4" w:space="0" w:color="auto"/>
            </w:tcBorders>
            <w:shd w:val="clear" w:color="000000" w:fill="FFFFFF"/>
            <w:noWrap/>
            <w:vAlign w:val="bottom"/>
            <w:hideMark/>
          </w:tcPr>
          <w:p w14:paraId="7FC57A37"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2022</w:t>
            </w:r>
          </w:p>
        </w:tc>
        <w:tc>
          <w:tcPr>
            <w:tcW w:w="2126" w:type="dxa"/>
            <w:tcBorders>
              <w:top w:val="nil"/>
              <w:left w:val="nil"/>
              <w:bottom w:val="single" w:sz="4" w:space="0" w:color="auto"/>
              <w:right w:val="single" w:sz="8" w:space="0" w:color="auto"/>
            </w:tcBorders>
            <w:shd w:val="clear" w:color="000000" w:fill="FFFFFF"/>
            <w:noWrap/>
            <w:vAlign w:val="center"/>
            <w:hideMark/>
          </w:tcPr>
          <w:p w14:paraId="55EE811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12,10%</w:t>
            </w:r>
          </w:p>
        </w:tc>
        <w:tc>
          <w:tcPr>
            <w:tcW w:w="1984" w:type="dxa"/>
            <w:gridSpan w:val="6"/>
            <w:tcBorders>
              <w:top w:val="nil"/>
              <w:left w:val="nil"/>
              <w:bottom w:val="nil"/>
              <w:right w:val="nil"/>
            </w:tcBorders>
            <w:shd w:val="clear" w:color="000000" w:fill="FFFFFF"/>
            <w:noWrap/>
            <w:vAlign w:val="bottom"/>
            <w:hideMark/>
          </w:tcPr>
          <w:p w14:paraId="39DC66E4"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D968A9" w:rsidRPr="008937EC" w14:paraId="2A5B3D07" w14:textId="77777777" w:rsidTr="00AE2FCD">
        <w:trPr>
          <w:gridAfter w:val="1"/>
          <w:wAfter w:w="37" w:type="dxa"/>
          <w:trHeight w:val="270"/>
        </w:trPr>
        <w:tc>
          <w:tcPr>
            <w:tcW w:w="1005" w:type="dxa"/>
            <w:gridSpan w:val="4"/>
            <w:tcBorders>
              <w:top w:val="nil"/>
              <w:left w:val="single" w:sz="4" w:space="0" w:color="auto"/>
              <w:bottom w:val="nil"/>
              <w:right w:val="nil"/>
            </w:tcBorders>
            <w:shd w:val="clear" w:color="000000" w:fill="FFFFFF"/>
            <w:noWrap/>
            <w:vAlign w:val="center"/>
            <w:hideMark/>
          </w:tcPr>
          <w:p w14:paraId="34D99F8B"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 </w:t>
            </w:r>
          </w:p>
        </w:tc>
        <w:tc>
          <w:tcPr>
            <w:tcW w:w="4524" w:type="dxa"/>
            <w:tcBorders>
              <w:top w:val="nil"/>
              <w:left w:val="single" w:sz="8" w:space="0" w:color="auto"/>
              <w:bottom w:val="single" w:sz="8" w:space="0" w:color="auto"/>
              <w:right w:val="single" w:sz="4" w:space="0" w:color="auto"/>
            </w:tcBorders>
            <w:shd w:val="clear" w:color="000000" w:fill="FFFFFF"/>
            <w:noWrap/>
            <w:vAlign w:val="bottom"/>
            <w:hideMark/>
          </w:tcPr>
          <w:p w14:paraId="1BCA754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2023</w:t>
            </w:r>
          </w:p>
        </w:tc>
        <w:tc>
          <w:tcPr>
            <w:tcW w:w="2126" w:type="dxa"/>
            <w:tcBorders>
              <w:top w:val="nil"/>
              <w:left w:val="nil"/>
              <w:bottom w:val="single" w:sz="8" w:space="0" w:color="auto"/>
              <w:right w:val="single" w:sz="8" w:space="0" w:color="auto"/>
            </w:tcBorders>
            <w:shd w:val="clear" w:color="000000" w:fill="FFFFFF"/>
            <w:noWrap/>
            <w:vAlign w:val="center"/>
            <w:hideMark/>
          </w:tcPr>
          <w:p w14:paraId="41031B0F" w14:textId="77777777" w:rsidR="00D968A9" w:rsidRPr="008937EC" w:rsidRDefault="00D968A9" w:rsidP="00AE2FCD">
            <w:pPr>
              <w:jc w:val="right"/>
              <w:rPr>
                <w:rFonts w:ascii="Tahoma" w:hAnsi="Tahoma" w:cs="Tahoma"/>
                <w:color w:val="000000"/>
                <w:sz w:val="20"/>
                <w:szCs w:val="20"/>
              </w:rPr>
            </w:pPr>
            <w:r w:rsidRPr="008937EC">
              <w:rPr>
                <w:rFonts w:ascii="Tahoma" w:hAnsi="Tahoma" w:cs="Tahoma"/>
                <w:color w:val="000000"/>
                <w:sz w:val="20"/>
                <w:szCs w:val="20"/>
              </w:rPr>
              <w:t>2,00%</w:t>
            </w:r>
          </w:p>
        </w:tc>
        <w:tc>
          <w:tcPr>
            <w:tcW w:w="1984" w:type="dxa"/>
            <w:gridSpan w:val="6"/>
            <w:tcBorders>
              <w:top w:val="nil"/>
              <w:left w:val="nil"/>
              <w:bottom w:val="nil"/>
              <w:right w:val="nil"/>
            </w:tcBorders>
            <w:shd w:val="clear" w:color="000000" w:fill="FFFFFF"/>
            <w:noWrap/>
            <w:vAlign w:val="bottom"/>
            <w:hideMark/>
          </w:tcPr>
          <w:p w14:paraId="2F31F39B" w14:textId="77777777" w:rsidR="00D968A9" w:rsidRPr="008937EC" w:rsidRDefault="00D968A9" w:rsidP="00AE2FCD">
            <w:pPr>
              <w:rPr>
                <w:rFonts w:ascii="Tahoma" w:hAnsi="Tahoma" w:cs="Tahoma"/>
                <w:color w:val="000000"/>
                <w:sz w:val="20"/>
                <w:szCs w:val="20"/>
              </w:rPr>
            </w:pPr>
            <w:r w:rsidRPr="008937EC">
              <w:rPr>
                <w:rFonts w:ascii="Tahoma" w:hAnsi="Tahoma" w:cs="Tahoma"/>
                <w:color w:val="000000"/>
                <w:sz w:val="20"/>
                <w:szCs w:val="20"/>
              </w:rPr>
              <w:t> </w:t>
            </w:r>
          </w:p>
        </w:tc>
      </w:tr>
      <w:tr w:rsidR="00AE2FCD" w14:paraId="6F328EAE" w14:textId="77777777" w:rsidTr="00AE2FCD">
        <w:tblPrEx>
          <w:tblBorders>
            <w:top w:val="single" w:sz="4" w:space="0" w:color="auto"/>
          </w:tblBorders>
          <w:tblLook w:val="0000" w:firstRow="0" w:lastRow="0" w:firstColumn="0" w:lastColumn="0" w:noHBand="0" w:noVBand="0"/>
        </w:tblPrEx>
        <w:trPr>
          <w:gridAfter w:val="9"/>
          <w:wAfter w:w="8671" w:type="dxa"/>
          <w:trHeight w:val="100"/>
        </w:trPr>
        <w:tc>
          <w:tcPr>
            <w:tcW w:w="1005" w:type="dxa"/>
            <w:gridSpan w:val="4"/>
          </w:tcPr>
          <w:p w14:paraId="70685FDD" w14:textId="77777777" w:rsidR="00AE2FCD" w:rsidRDefault="00AE2FCD" w:rsidP="00AE2FCD">
            <w:pPr>
              <w:rPr>
                <w:color w:val="000000"/>
              </w:rPr>
            </w:pPr>
          </w:p>
        </w:tc>
      </w:tr>
    </w:tbl>
    <w:p w14:paraId="243415EE" w14:textId="77777777" w:rsidR="00C157D7" w:rsidRDefault="00C157D7" w:rsidP="00D968A9">
      <w:pPr>
        <w:rPr>
          <w:color w:val="000000"/>
        </w:rPr>
      </w:pPr>
    </w:p>
    <w:p w14:paraId="09410678" w14:textId="2DDE78B0" w:rsidR="00D968A9" w:rsidRPr="008937EC" w:rsidRDefault="00D968A9" w:rsidP="00D968A9">
      <w:pPr>
        <w:rPr>
          <w:color w:val="000000"/>
        </w:rPr>
      </w:pPr>
    </w:p>
    <w:p w14:paraId="1EA1E3AA" w14:textId="77777777" w:rsidR="00D968A9" w:rsidRPr="008937EC" w:rsidRDefault="00D968A9" w:rsidP="00D968A9">
      <w:pPr>
        <w:rPr>
          <w:color w:val="000000"/>
        </w:rPr>
      </w:pPr>
    </w:p>
    <w:p w14:paraId="43A7C1D5" w14:textId="77777777" w:rsidR="00D968A9" w:rsidRPr="008937EC" w:rsidRDefault="00D968A9" w:rsidP="00D968A9">
      <w:pPr>
        <w:rPr>
          <w:color w:val="000000"/>
        </w:rPr>
      </w:pPr>
    </w:p>
    <w:p w14:paraId="15C3D063" w14:textId="77777777" w:rsidR="00D968A9" w:rsidRPr="008937EC" w:rsidRDefault="00D968A9" w:rsidP="00D968A9">
      <w:pPr>
        <w:rPr>
          <w:color w:val="000000"/>
        </w:rPr>
      </w:pPr>
    </w:p>
    <w:p w14:paraId="141E2ECC" w14:textId="77777777" w:rsidR="00D968A9" w:rsidRPr="008937EC" w:rsidRDefault="00D968A9" w:rsidP="00D968A9">
      <w:pPr>
        <w:rPr>
          <w:color w:val="000000"/>
        </w:rPr>
      </w:pPr>
    </w:p>
    <w:p w14:paraId="64F610DD" w14:textId="77777777" w:rsidR="00D968A9" w:rsidRPr="008937EC" w:rsidRDefault="00D968A9" w:rsidP="00D968A9">
      <w:pPr>
        <w:rPr>
          <w:color w:val="000000"/>
        </w:rPr>
      </w:pPr>
    </w:p>
    <w:p w14:paraId="4EF1D66F" w14:textId="77777777" w:rsidR="00D968A9" w:rsidRPr="008937EC" w:rsidRDefault="00D968A9" w:rsidP="00D968A9">
      <w:pPr>
        <w:rPr>
          <w:color w:val="000000"/>
        </w:rPr>
      </w:pPr>
    </w:p>
    <w:p w14:paraId="2EBC4C99" w14:textId="77777777" w:rsidR="00D968A9" w:rsidRPr="008937EC" w:rsidRDefault="00D968A9" w:rsidP="00D968A9">
      <w:pPr>
        <w:rPr>
          <w:color w:val="000000"/>
        </w:rPr>
      </w:pPr>
    </w:p>
    <w:p w14:paraId="08D34F1F" w14:textId="77777777" w:rsidR="00D968A9" w:rsidRPr="008937EC" w:rsidRDefault="00D968A9" w:rsidP="00D968A9">
      <w:pPr>
        <w:rPr>
          <w:color w:val="000000"/>
        </w:rPr>
      </w:pPr>
    </w:p>
    <w:p w14:paraId="2D8EFAF4" w14:textId="77777777" w:rsidR="00D968A9" w:rsidRPr="008937EC" w:rsidRDefault="00D968A9" w:rsidP="00D968A9">
      <w:pPr>
        <w:rPr>
          <w:color w:val="000000"/>
        </w:rPr>
      </w:pPr>
    </w:p>
    <w:p w14:paraId="613E404D" w14:textId="77777777" w:rsidR="00D968A9" w:rsidRPr="008937EC" w:rsidRDefault="00D968A9" w:rsidP="00D968A9">
      <w:pPr>
        <w:rPr>
          <w:color w:val="000000"/>
        </w:rPr>
      </w:pPr>
    </w:p>
    <w:p w14:paraId="2C35A5C3" w14:textId="77777777" w:rsidR="00D968A9" w:rsidRPr="008937EC" w:rsidRDefault="00D968A9" w:rsidP="00D968A9">
      <w:pPr>
        <w:rPr>
          <w:color w:val="000000"/>
        </w:rPr>
      </w:pPr>
    </w:p>
    <w:p w14:paraId="2124F0E0" w14:textId="4A540C47" w:rsidR="00D968A9" w:rsidRDefault="00D968A9" w:rsidP="00D968A9">
      <w:pPr>
        <w:rPr>
          <w:color w:val="000000"/>
        </w:rPr>
      </w:pPr>
    </w:p>
    <w:p w14:paraId="1567E35F" w14:textId="4D8A6EB4" w:rsidR="003F63F0" w:rsidRDefault="003F63F0" w:rsidP="00D968A9">
      <w:pPr>
        <w:rPr>
          <w:color w:val="000000"/>
        </w:rPr>
      </w:pPr>
    </w:p>
    <w:p w14:paraId="52C5DC43" w14:textId="77777777" w:rsidR="003F63F0" w:rsidRPr="008937EC" w:rsidRDefault="003F63F0" w:rsidP="00D968A9">
      <w:pPr>
        <w:rPr>
          <w:color w:val="000000"/>
        </w:rPr>
      </w:pPr>
    </w:p>
    <w:tbl>
      <w:tblPr>
        <w:tblW w:w="9528" w:type="dxa"/>
        <w:tblInd w:w="-30" w:type="dxa"/>
        <w:tblLayout w:type="fixed"/>
        <w:tblLook w:val="0000" w:firstRow="0" w:lastRow="0" w:firstColumn="0" w:lastColumn="0" w:noHBand="0" w:noVBand="0"/>
      </w:tblPr>
      <w:tblGrid>
        <w:gridCol w:w="1130"/>
        <w:gridCol w:w="4285"/>
        <w:gridCol w:w="2359"/>
        <w:gridCol w:w="17"/>
        <w:gridCol w:w="1737"/>
      </w:tblGrid>
      <w:tr w:rsidR="00D968A9" w:rsidRPr="008937EC" w14:paraId="6D548B92" w14:textId="77777777" w:rsidTr="00AE2FCD">
        <w:trPr>
          <w:trHeight w:val="178"/>
        </w:trPr>
        <w:tc>
          <w:tcPr>
            <w:tcW w:w="1130" w:type="dxa"/>
            <w:tcBorders>
              <w:top w:val="single" w:sz="4" w:space="0" w:color="auto"/>
              <w:left w:val="single" w:sz="4" w:space="0" w:color="auto"/>
              <w:bottom w:val="single" w:sz="4" w:space="0" w:color="auto"/>
              <w:right w:val="single" w:sz="4" w:space="0" w:color="auto"/>
            </w:tcBorders>
            <w:shd w:val="solid" w:color="FFFFFF" w:fill="auto"/>
          </w:tcPr>
          <w:p w14:paraId="21397C59"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8398" w:type="dxa"/>
            <w:gridSpan w:val="4"/>
            <w:tcBorders>
              <w:top w:val="single" w:sz="4" w:space="0" w:color="auto"/>
              <w:left w:val="single" w:sz="4" w:space="0" w:color="auto"/>
              <w:bottom w:val="single" w:sz="4" w:space="0" w:color="auto"/>
              <w:right w:val="single" w:sz="4" w:space="0" w:color="auto"/>
            </w:tcBorders>
            <w:shd w:val="solid" w:color="FFFFFF" w:fill="auto"/>
          </w:tcPr>
          <w:p w14:paraId="356413EF" w14:textId="77777777" w:rsidR="00D968A9" w:rsidRPr="008937EC" w:rsidRDefault="00D968A9" w:rsidP="004F02B7">
            <w:pPr>
              <w:rPr>
                <w:color w:val="000000"/>
              </w:rPr>
            </w:pP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t>Приложение 3</w:t>
            </w:r>
          </w:p>
          <w:p w14:paraId="5B5D9B1A" w14:textId="77777777" w:rsidR="00D968A9" w:rsidRPr="008937EC" w:rsidRDefault="00D968A9" w:rsidP="004F02B7">
            <w:pPr>
              <w:autoSpaceDE w:val="0"/>
              <w:autoSpaceDN w:val="0"/>
              <w:adjustRightInd w:val="0"/>
              <w:jc w:val="center"/>
              <w:rPr>
                <w:rFonts w:ascii="Tahoma" w:hAnsi="Tahoma" w:cs="Tahoma"/>
                <w:b/>
                <w:bCs/>
                <w:color w:val="000000"/>
              </w:rPr>
            </w:pPr>
          </w:p>
          <w:p w14:paraId="31142823" w14:textId="77777777" w:rsidR="00D968A9" w:rsidRPr="008937EC" w:rsidRDefault="00D968A9" w:rsidP="004F02B7">
            <w:pPr>
              <w:autoSpaceDE w:val="0"/>
              <w:autoSpaceDN w:val="0"/>
              <w:adjustRightInd w:val="0"/>
              <w:jc w:val="center"/>
              <w:rPr>
                <w:rFonts w:ascii="Tahoma" w:hAnsi="Tahoma" w:cs="Tahoma"/>
                <w:b/>
                <w:bCs/>
                <w:color w:val="000000"/>
              </w:rPr>
            </w:pPr>
            <w:r>
              <w:rPr>
                <w:rFonts w:ascii="Tahoma" w:hAnsi="Tahoma" w:cs="Tahoma"/>
                <w:b/>
                <w:bCs/>
                <w:color w:val="000000"/>
              </w:rPr>
              <w:t>Индикативный п</w:t>
            </w:r>
            <w:r w:rsidRPr="008937EC">
              <w:rPr>
                <w:rFonts w:ascii="Tahoma" w:hAnsi="Tahoma" w:cs="Tahoma"/>
                <w:b/>
                <w:bCs/>
                <w:color w:val="000000"/>
              </w:rPr>
              <w:t>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D968A9" w:rsidRPr="008937EC" w14:paraId="3FE05325" w14:textId="77777777" w:rsidTr="00AE2FCD">
        <w:trPr>
          <w:trHeight w:val="46"/>
        </w:trPr>
        <w:tc>
          <w:tcPr>
            <w:tcW w:w="1130" w:type="dxa"/>
            <w:tcBorders>
              <w:top w:val="single" w:sz="4" w:space="0" w:color="auto"/>
              <w:left w:val="single" w:sz="4" w:space="0" w:color="auto"/>
              <w:bottom w:val="single" w:sz="4" w:space="0" w:color="auto"/>
              <w:right w:val="nil"/>
            </w:tcBorders>
            <w:shd w:val="solid" w:color="FFFFFF" w:fill="auto"/>
          </w:tcPr>
          <w:p w14:paraId="5F7B5D78"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nil"/>
            </w:tcBorders>
            <w:shd w:val="solid" w:color="FFFFFF" w:fill="auto"/>
          </w:tcPr>
          <w:p w14:paraId="1ABDA12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Дата:</w:t>
            </w:r>
          </w:p>
        </w:tc>
        <w:tc>
          <w:tcPr>
            <w:tcW w:w="2376" w:type="dxa"/>
            <w:gridSpan w:val="2"/>
            <w:tcBorders>
              <w:top w:val="single" w:sz="4" w:space="0" w:color="auto"/>
              <w:left w:val="nil"/>
              <w:bottom w:val="single" w:sz="4" w:space="0" w:color="auto"/>
              <w:right w:val="nil"/>
            </w:tcBorders>
            <w:shd w:val="solid" w:color="FFFFFF" w:fill="auto"/>
          </w:tcPr>
          <w:p w14:paraId="77DB5556"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16.11.2022</w:t>
            </w:r>
          </w:p>
        </w:tc>
        <w:tc>
          <w:tcPr>
            <w:tcW w:w="1737" w:type="dxa"/>
            <w:tcBorders>
              <w:top w:val="single" w:sz="4" w:space="0" w:color="auto"/>
              <w:left w:val="nil"/>
              <w:bottom w:val="single" w:sz="4" w:space="0" w:color="auto"/>
              <w:right w:val="single" w:sz="4" w:space="0" w:color="auto"/>
            </w:tcBorders>
            <w:shd w:val="solid" w:color="FFFFFF" w:fill="auto"/>
          </w:tcPr>
          <w:p w14:paraId="3465C917"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EF406D9" w14:textId="77777777" w:rsidTr="00AE2FCD">
        <w:trPr>
          <w:trHeight w:val="46"/>
        </w:trPr>
        <w:tc>
          <w:tcPr>
            <w:tcW w:w="1130" w:type="dxa"/>
            <w:tcBorders>
              <w:top w:val="single" w:sz="4" w:space="0" w:color="auto"/>
              <w:left w:val="single" w:sz="4" w:space="0" w:color="auto"/>
              <w:bottom w:val="single" w:sz="4" w:space="0" w:color="auto"/>
              <w:right w:val="nil"/>
            </w:tcBorders>
            <w:shd w:val="solid" w:color="FFFFFF" w:fill="auto"/>
          </w:tcPr>
          <w:p w14:paraId="1BE2797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8398" w:type="dxa"/>
            <w:gridSpan w:val="4"/>
            <w:tcBorders>
              <w:top w:val="single" w:sz="4" w:space="0" w:color="auto"/>
              <w:left w:val="nil"/>
              <w:bottom w:val="single" w:sz="4" w:space="0" w:color="auto"/>
              <w:right w:val="single" w:sz="4" w:space="0" w:color="auto"/>
            </w:tcBorders>
            <w:shd w:val="solid" w:color="FFFFFF" w:fill="auto"/>
          </w:tcPr>
          <w:p w14:paraId="5A5AF84A"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Информация о системе теплоснабжения, в отношении которой выполняется расчет:</w:t>
            </w:r>
          </w:p>
        </w:tc>
      </w:tr>
      <w:tr w:rsidR="00AE2FCD" w:rsidRPr="008937EC" w14:paraId="79433E65" w14:textId="16CA49DE" w:rsidTr="00AE2FCD">
        <w:trPr>
          <w:trHeight w:val="46"/>
        </w:trPr>
        <w:tc>
          <w:tcPr>
            <w:tcW w:w="1130" w:type="dxa"/>
            <w:tcBorders>
              <w:top w:val="single" w:sz="4" w:space="0" w:color="auto"/>
              <w:left w:val="single" w:sz="4" w:space="0" w:color="auto"/>
              <w:bottom w:val="single" w:sz="4" w:space="0" w:color="auto"/>
              <w:right w:val="nil"/>
            </w:tcBorders>
            <w:shd w:val="solid" w:color="FFFFFF" w:fill="auto"/>
          </w:tcPr>
          <w:p w14:paraId="22B7961D" w14:textId="77777777" w:rsidR="00AE2FCD" w:rsidRPr="008937EC" w:rsidRDefault="00AE2FCD"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7806A3EF" w14:textId="77777777" w:rsidR="00AE2FCD" w:rsidRPr="008937EC" w:rsidRDefault="00AE2FCD"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Субъект Российской Федерации</w:t>
            </w:r>
          </w:p>
        </w:tc>
        <w:tc>
          <w:tcPr>
            <w:tcW w:w="2359" w:type="dxa"/>
            <w:tcBorders>
              <w:top w:val="single" w:sz="4" w:space="0" w:color="auto"/>
              <w:left w:val="single" w:sz="4" w:space="0" w:color="auto"/>
              <w:bottom w:val="single" w:sz="4" w:space="0" w:color="auto"/>
              <w:right w:val="single" w:sz="4" w:space="0" w:color="auto"/>
            </w:tcBorders>
            <w:shd w:val="solid" w:color="FFFFFF" w:fill="auto"/>
          </w:tcPr>
          <w:p w14:paraId="31CBFA04" w14:textId="77777777" w:rsidR="00AE2FCD" w:rsidRPr="008937EC" w:rsidRDefault="00AE2FCD"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Кемеровская область</w:t>
            </w:r>
          </w:p>
        </w:tc>
        <w:tc>
          <w:tcPr>
            <w:tcW w:w="1754" w:type="dxa"/>
            <w:gridSpan w:val="2"/>
            <w:tcBorders>
              <w:top w:val="single" w:sz="4" w:space="0" w:color="auto"/>
              <w:left w:val="single" w:sz="4" w:space="0" w:color="auto"/>
              <w:bottom w:val="single" w:sz="4" w:space="0" w:color="auto"/>
              <w:right w:val="single" w:sz="4" w:space="0" w:color="auto"/>
            </w:tcBorders>
            <w:shd w:val="solid" w:color="FFFFFF" w:fill="auto"/>
          </w:tcPr>
          <w:p w14:paraId="69807D1F" w14:textId="77777777" w:rsidR="00AE2FCD" w:rsidRPr="008937EC" w:rsidRDefault="00AE2FCD" w:rsidP="004F02B7">
            <w:pPr>
              <w:autoSpaceDE w:val="0"/>
              <w:autoSpaceDN w:val="0"/>
              <w:adjustRightInd w:val="0"/>
              <w:jc w:val="center"/>
              <w:rPr>
                <w:rFonts w:ascii="Tahoma" w:hAnsi="Tahoma" w:cs="Tahoma"/>
                <w:color w:val="000000"/>
                <w:sz w:val="20"/>
                <w:szCs w:val="20"/>
              </w:rPr>
            </w:pPr>
          </w:p>
        </w:tc>
      </w:tr>
      <w:tr w:rsidR="00D968A9" w:rsidRPr="008937EC" w14:paraId="2D58C474" w14:textId="77777777" w:rsidTr="00AE2FCD">
        <w:trPr>
          <w:trHeight w:val="46"/>
        </w:trPr>
        <w:tc>
          <w:tcPr>
            <w:tcW w:w="1130" w:type="dxa"/>
            <w:tcBorders>
              <w:top w:val="single" w:sz="4" w:space="0" w:color="auto"/>
              <w:left w:val="single" w:sz="4" w:space="0" w:color="auto"/>
              <w:bottom w:val="single" w:sz="4" w:space="0" w:color="auto"/>
              <w:right w:val="nil"/>
            </w:tcBorders>
            <w:shd w:val="solid" w:color="FFFFFF" w:fill="auto"/>
          </w:tcPr>
          <w:p w14:paraId="23BDABD1"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3E7545F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Городской округ</w:t>
            </w:r>
          </w:p>
        </w:tc>
        <w:tc>
          <w:tcPr>
            <w:tcW w:w="2376" w:type="dxa"/>
            <w:gridSpan w:val="2"/>
            <w:tcBorders>
              <w:top w:val="single" w:sz="4" w:space="0" w:color="auto"/>
              <w:left w:val="single" w:sz="4" w:space="0" w:color="auto"/>
              <w:bottom w:val="single" w:sz="4" w:space="0" w:color="auto"/>
              <w:right w:val="single" w:sz="4" w:space="0" w:color="auto"/>
            </w:tcBorders>
            <w:shd w:val="solid" w:color="FFFFFF" w:fill="auto"/>
          </w:tcPr>
          <w:p w14:paraId="340A1B2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737" w:type="dxa"/>
            <w:tcBorders>
              <w:top w:val="single" w:sz="4" w:space="0" w:color="auto"/>
              <w:left w:val="single" w:sz="4" w:space="0" w:color="auto"/>
              <w:bottom w:val="single" w:sz="4" w:space="0" w:color="auto"/>
              <w:right w:val="single" w:sz="4" w:space="0" w:color="auto"/>
            </w:tcBorders>
            <w:shd w:val="solid" w:color="FFFFFF" w:fill="auto"/>
          </w:tcPr>
          <w:p w14:paraId="02C07BC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452E4E1" w14:textId="77777777" w:rsidTr="00AE2FCD">
        <w:trPr>
          <w:trHeight w:val="46"/>
        </w:trPr>
        <w:tc>
          <w:tcPr>
            <w:tcW w:w="1130" w:type="dxa"/>
            <w:tcBorders>
              <w:top w:val="single" w:sz="4" w:space="0" w:color="auto"/>
              <w:left w:val="single" w:sz="4" w:space="0" w:color="auto"/>
              <w:bottom w:val="single" w:sz="4" w:space="0" w:color="auto"/>
              <w:right w:val="nil"/>
            </w:tcBorders>
            <w:shd w:val="solid" w:color="FFFFFF" w:fill="auto"/>
          </w:tcPr>
          <w:p w14:paraId="41755D1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4E817973"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single" w:sz="4" w:space="0" w:color="auto"/>
              <w:left w:val="single" w:sz="4" w:space="0" w:color="auto"/>
              <w:bottom w:val="single" w:sz="4" w:space="0" w:color="auto"/>
              <w:right w:val="single" w:sz="4" w:space="0" w:color="auto"/>
            </w:tcBorders>
            <w:shd w:val="solid" w:color="FFFFFF" w:fill="auto"/>
          </w:tcPr>
          <w:p w14:paraId="581D03CC"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single" w:sz="4" w:space="0" w:color="auto"/>
              <w:left w:val="single" w:sz="4" w:space="0" w:color="auto"/>
              <w:bottom w:val="single" w:sz="4" w:space="0" w:color="auto"/>
              <w:right w:val="single" w:sz="4" w:space="0" w:color="auto"/>
            </w:tcBorders>
            <w:shd w:val="solid" w:color="FFFFFF" w:fill="auto"/>
          </w:tcPr>
          <w:p w14:paraId="6C278CD6"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648051B" w14:textId="77777777" w:rsidTr="00AE2FCD">
        <w:trPr>
          <w:trHeight w:val="92"/>
        </w:trPr>
        <w:tc>
          <w:tcPr>
            <w:tcW w:w="1130" w:type="dxa"/>
            <w:tcBorders>
              <w:top w:val="single" w:sz="4" w:space="0" w:color="auto"/>
              <w:left w:val="single" w:sz="4" w:space="0" w:color="auto"/>
              <w:bottom w:val="single" w:sz="4" w:space="0" w:color="auto"/>
              <w:right w:val="nil"/>
            </w:tcBorders>
            <w:shd w:val="solid" w:color="FFFFFF" w:fill="auto"/>
          </w:tcPr>
          <w:p w14:paraId="3B235E63"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56E8BCD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Код ОКТМО</w:t>
            </w:r>
          </w:p>
        </w:tc>
        <w:tc>
          <w:tcPr>
            <w:tcW w:w="2376" w:type="dxa"/>
            <w:gridSpan w:val="2"/>
            <w:tcBorders>
              <w:top w:val="single" w:sz="4" w:space="0" w:color="auto"/>
              <w:left w:val="single" w:sz="4" w:space="0" w:color="auto"/>
              <w:bottom w:val="single" w:sz="4" w:space="0" w:color="auto"/>
              <w:right w:val="single" w:sz="4" w:space="0" w:color="auto"/>
            </w:tcBorders>
            <w:shd w:val="solid" w:color="FFFFFF" w:fill="auto"/>
          </w:tcPr>
          <w:p w14:paraId="39A1DC9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32707000</w:t>
            </w:r>
          </w:p>
        </w:tc>
        <w:tc>
          <w:tcPr>
            <w:tcW w:w="1737" w:type="dxa"/>
            <w:tcBorders>
              <w:top w:val="single" w:sz="4" w:space="0" w:color="auto"/>
              <w:left w:val="single" w:sz="4" w:space="0" w:color="auto"/>
              <w:bottom w:val="single" w:sz="4" w:space="0" w:color="auto"/>
              <w:right w:val="single" w:sz="4" w:space="0" w:color="auto"/>
            </w:tcBorders>
            <w:shd w:val="solid" w:color="FFFFFF" w:fill="auto"/>
          </w:tcPr>
          <w:p w14:paraId="1197C407" w14:textId="77777777" w:rsidR="00D968A9" w:rsidRPr="008937EC" w:rsidRDefault="00D968A9" w:rsidP="004F02B7">
            <w:pPr>
              <w:autoSpaceDE w:val="0"/>
              <w:autoSpaceDN w:val="0"/>
              <w:adjustRightInd w:val="0"/>
              <w:rPr>
                <w:rFonts w:ascii="Tahoma" w:hAnsi="Tahoma" w:cs="Tahoma"/>
                <w:color w:val="000000"/>
                <w:sz w:val="20"/>
                <w:szCs w:val="20"/>
              </w:rPr>
            </w:pPr>
          </w:p>
        </w:tc>
      </w:tr>
      <w:tr w:rsidR="00AE2FCD" w:rsidRPr="008937EC" w14:paraId="7F46AA77" w14:textId="77777777" w:rsidTr="00AE2FCD">
        <w:trPr>
          <w:trHeight w:val="138"/>
        </w:trPr>
        <w:tc>
          <w:tcPr>
            <w:tcW w:w="1130" w:type="dxa"/>
            <w:tcBorders>
              <w:top w:val="single" w:sz="4" w:space="0" w:color="auto"/>
              <w:left w:val="single" w:sz="4" w:space="0" w:color="auto"/>
              <w:bottom w:val="single" w:sz="4" w:space="0" w:color="auto"/>
              <w:right w:val="nil"/>
            </w:tcBorders>
            <w:shd w:val="solid" w:color="FFFFFF" w:fill="auto"/>
          </w:tcPr>
          <w:p w14:paraId="05774B62" w14:textId="77777777" w:rsidR="00AE2FCD" w:rsidRPr="008937EC" w:rsidRDefault="00AE2FCD"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4C93A9A5" w14:textId="77777777" w:rsidR="00AE2FCD" w:rsidRPr="008937EC" w:rsidRDefault="00AE2FCD" w:rsidP="004F02B7">
            <w:pPr>
              <w:autoSpaceDE w:val="0"/>
              <w:autoSpaceDN w:val="0"/>
              <w:adjustRightInd w:val="0"/>
              <w:rPr>
                <w:rFonts w:ascii="Tahoma" w:hAnsi="Tahoma" w:cs="Tahoma"/>
                <w:color w:val="000000"/>
                <w:sz w:val="20"/>
                <w:szCs w:val="20"/>
              </w:rPr>
            </w:pPr>
          </w:p>
        </w:tc>
        <w:tc>
          <w:tcPr>
            <w:tcW w:w="2376" w:type="dxa"/>
            <w:gridSpan w:val="2"/>
            <w:tcBorders>
              <w:top w:val="single" w:sz="4" w:space="0" w:color="auto"/>
              <w:left w:val="single" w:sz="4" w:space="0" w:color="auto"/>
              <w:bottom w:val="single" w:sz="4" w:space="0" w:color="auto"/>
              <w:right w:val="single" w:sz="4" w:space="0" w:color="auto"/>
            </w:tcBorders>
            <w:shd w:val="solid" w:color="FFFFFF" w:fill="auto"/>
          </w:tcPr>
          <w:p w14:paraId="57DFFDE0" w14:textId="77777777" w:rsidR="00AE2FCD" w:rsidRPr="008937EC" w:rsidRDefault="00AE2FCD" w:rsidP="004F02B7">
            <w:pPr>
              <w:autoSpaceDE w:val="0"/>
              <w:autoSpaceDN w:val="0"/>
              <w:adjustRightInd w:val="0"/>
              <w:jc w:val="center"/>
              <w:rPr>
                <w:rFonts w:ascii="Tahoma" w:hAnsi="Tahoma" w:cs="Tahoma"/>
                <w:color w:val="000000"/>
                <w:sz w:val="20"/>
                <w:szCs w:val="20"/>
              </w:rPr>
            </w:pPr>
          </w:p>
        </w:tc>
        <w:tc>
          <w:tcPr>
            <w:tcW w:w="1737" w:type="dxa"/>
            <w:tcBorders>
              <w:top w:val="single" w:sz="4" w:space="0" w:color="auto"/>
              <w:left w:val="single" w:sz="4" w:space="0" w:color="auto"/>
              <w:bottom w:val="single" w:sz="4" w:space="0" w:color="auto"/>
              <w:right w:val="single" w:sz="4" w:space="0" w:color="auto"/>
            </w:tcBorders>
            <w:shd w:val="solid" w:color="FFFFFF" w:fill="auto"/>
          </w:tcPr>
          <w:p w14:paraId="471B5989" w14:textId="77777777" w:rsidR="00AE2FCD" w:rsidRPr="008937EC" w:rsidRDefault="00AE2FCD" w:rsidP="004F02B7">
            <w:pPr>
              <w:autoSpaceDE w:val="0"/>
              <w:autoSpaceDN w:val="0"/>
              <w:adjustRightInd w:val="0"/>
              <w:rPr>
                <w:rFonts w:ascii="Tahoma" w:hAnsi="Tahoma" w:cs="Tahoma"/>
                <w:color w:val="000000"/>
                <w:sz w:val="20"/>
                <w:szCs w:val="20"/>
              </w:rPr>
            </w:pPr>
          </w:p>
        </w:tc>
      </w:tr>
      <w:tr w:rsidR="00AE2FCD" w:rsidRPr="008937EC" w14:paraId="16A059EA" w14:textId="12AC70D1" w:rsidTr="00AE2FCD">
        <w:trPr>
          <w:trHeight w:val="46"/>
        </w:trPr>
        <w:tc>
          <w:tcPr>
            <w:tcW w:w="1130" w:type="dxa"/>
            <w:tcBorders>
              <w:top w:val="single" w:sz="4" w:space="0" w:color="auto"/>
              <w:left w:val="single" w:sz="4" w:space="0" w:color="auto"/>
              <w:bottom w:val="single" w:sz="4" w:space="0" w:color="auto"/>
              <w:right w:val="nil"/>
            </w:tcBorders>
            <w:shd w:val="solid" w:color="FFFFFF" w:fill="auto"/>
          </w:tcPr>
          <w:p w14:paraId="13F89801" w14:textId="77777777" w:rsidR="00AE2FCD" w:rsidRPr="008937EC" w:rsidRDefault="00AE2FCD"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42EC24DF" w14:textId="77777777" w:rsidR="00AE2FCD" w:rsidRPr="008937EC" w:rsidRDefault="00AE2FCD"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Система теплоснабжения</w:t>
            </w:r>
          </w:p>
        </w:tc>
        <w:tc>
          <w:tcPr>
            <w:tcW w:w="2359" w:type="dxa"/>
            <w:tcBorders>
              <w:top w:val="single" w:sz="4" w:space="0" w:color="auto"/>
              <w:left w:val="single" w:sz="4" w:space="0" w:color="auto"/>
              <w:bottom w:val="single" w:sz="4" w:space="0" w:color="auto"/>
              <w:right w:val="single" w:sz="4" w:space="0" w:color="auto"/>
            </w:tcBorders>
            <w:shd w:val="solid" w:color="FFFFFF" w:fill="auto"/>
          </w:tcPr>
          <w:p w14:paraId="784F55ED" w14:textId="77777777" w:rsidR="00AE2FCD" w:rsidRPr="008937EC" w:rsidRDefault="00AE2FCD" w:rsidP="004F02B7">
            <w:pPr>
              <w:autoSpaceDE w:val="0"/>
              <w:autoSpaceDN w:val="0"/>
              <w:adjustRightInd w:val="0"/>
              <w:jc w:val="center"/>
              <w:rPr>
                <w:rFonts w:ascii="Tahoma" w:hAnsi="Tahoma" w:cs="Tahoma"/>
                <w:b/>
                <w:color w:val="000000"/>
                <w:sz w:val="20"/>
                <w:szCs w:val="20"/>
              </w:rPr>
            </w:pPr>
            <w:r w:rsidRPr="008937EC">
              <w:rPr>
                <w:rFonts w:ascii="Tahoma" w:hAnsi="Tahoma" w:cs="Tahoma"/>
                <w:b/>
                <w:color w:val="000000"/>
                <w:sz w:val="20"/>
                <w:szCs w:val="20"/>
              </w:rPr>
              <w:t>Энергокомпания</w:t>
            </w:r>
          </w:p>
        </w:tc>
        <w:tc>
          <w:tcPr>
            <w:tcW w:w="1754" w:type="dxa"/>
            <w:gridSpan w:val="2"/>
            <w:tcBorders>
              <w:top w:val="single" w:sz="4" w:space="0" w:color="auto"/>
              <w:left w:val="single" w:sz="4" w:space="0" w:color="auto"/>
              <w:bottom w:val="single" w:sz="4" w:space="0" w:color="auto"/>
              <w:right w:val="single" w:sz="4" w:space="0" w:color="auto"/>
            </w:tcBorders>
            <w:shd w:val="solid" w:color="FFFFFF" w:fill="auto"/>
          </w:tcPr>
          <w:p w14:paraId="7C70B639" w14:textId="77777777" w:rsidR="00AE2FCD" w:rsidRPr="008937EC" w:rsidRDefault="00AE2FCD" w:rsidP="004F02B7">
            <w:pPr>
              <w:autoSpaceDE w:val="0"/>
              <w:autoSpaceDN w:val="0"/>
              <w:adjustRightInd w:val="0"/>
              <w:jc w:val="center"/>
              <w:rPr>
                <w:rFonts w:ascii="Tahoma" w:hAnsi="Tahoma" w:cs="Tahoma"/>
                <w:b/>
                <w:color w:val="000000"/>
                <w:sz w:val="20"/>
                <w:szCs w:val="20"/>
              </w:rPr>
            </w:pPr>
          </w:p>
        </w:tc>
      </w:tr>
      <w:tr w:rsidR="00D968A9" w:rsidRPr="008937EC" w14:paraId="0B7D66E2" w14:textId="77777777" w:rsidTr="00AE2FCD">
        <w:trPr>
          <w:trHeight w:val="46"/>
        </w:trPr>
        <w:tc>
          <w:tcPr>
            <w:tcW w:w="1130" w:type="dxa"/>
            <w:tcBorders>
              <w:top w:val="single" w:sz="4" w:space="0" w:color="auto"/>
              <w:left w:val="single" w:sz="4" w:space="0" w:color="auto"/>
              <w:bottom w:val="single" w:sz="4" w:space="0" w:color="auto"/>
              <w:right w:val="nil"/>
            </w:tcBorders>
            <w:shd w:val="solid" w:color="FFFFFF" w:fill="auto"/>
          </w:tcPr>
          <w:p w14:paraId="20A62061"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2034EFD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Период регулирования (i)-й</w:t>
            </w:r>
          </w:p>
        </w:tc>
        <w:tc>
          <w:tcPr>
            <w:tcW w:w="2376" w:type="dxa"/>
            <w:gridSpan w:val="2"/>
            <w:tcBorders>
              <w:top w:val="single" w:sz="4" w:space="0" w:color="auto"/>
              <w:left w:val="single" w:sz="4" w:space="0" w:color="auto"/>
              <w:bottom w:val="single" w:sz="4" w:space="0" w:color="auto"/>
              <w:right w:val="single" w:sz="4" w:space="0" w:color="auto"/>
            </w:tcBorders>
            <w:shd w:val="solid" w:color="FFFFFF" w:fill="auto"/>
          </w:tcPr>
          <w:p w14:paraId="29E1292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2023</w:t>
            </w:r>
          </w:p>
        </w:tc>
        <w:tc>
          <w:tcPr>
            <w:tcW w:w="1737" w:type="dxa"/>
            <w:tcBorders>
              <w:top w:val="single" w:sz="4" w:space="0" w:color="auto"/>
              <w:left w:val="single" w:sz="4" w:space="0" w:color="auto"/>
              <w:bottom w:val="single" w:sz="4" w:space="0" w:color="auto"/>
              <w:right w:val="single" w:sz="4" w:space="0" w:color="auto"/>
            </w:tcBorders>
            <w:shd w:val="solid" w:color="FFFFFF" w:fill="auto"/>
          </w:tcPr>
          <w:p w14:paraId="3DF56DA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2ABE1F5" w14:textId="77777777" w:rsidTr="00AE2FCD">
        <w:trPr>
          <w:trHeight w:val="77"/>
        </w:trPr>
        <w:tc>
          <w:tcPr>
            <w:tcW w:w="1130" w:type="dxa"/>
            <w:tcBorders>
              <w:top w:val="single" w:sz="4" w:space="0" w:color="auto"/>
              <w:left w:val="single" w:sz="4" w:space="0" w:color="auto"/>
              <w:bottom w:val="single" w:sz="4" w:space="0" w:color="auto"/>
              <w:right w:val="nil"/>
            </w:tcBorders>
            <w:shd w:val="solid" w:color="FFFFFF" w:fill="auto"/>
          </w:tcPr>
          <w:p w14:paraId="64E0A831"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single" w:sz="4" w:space="0" w:color="auto"/>
              <w:right w:val="single" w:sz="4" w:space="0" w:color="auto"/>
            </w:tcBorders>
            <w:shd w:val="solid" w:color="FFFFFF" w:fill="auto"/>
          </w:tcPr>
          <w:p w14:paraId="19A1539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Период регулирования (i-1)-й</w:t>
            </w:r>
          </w:p>
        </w:tc>
        <w:tc>
          <w:tcPr>
            <w:tcW w:w="2376" w:type="dxa"/>
            <w:gridSpan w:val="2"/>
            <w:tcBorders>
              <w:top w:val="single" w:sz="4" w:space="0" w:color="auto"/>
              <w:left w:val="single" w:sz="4" w:space="0" w:color="auto"/>
              <w:bottom w:val="single" w:sz="4" w:space="0" w:color="auto"/>
              <w:right w:val="single" w:sz="4" w:space="0" w:color="auto"/>
            </w:tcBorders>
            <w:shd w:val="solid" w:color="FFFFFF" w:fill="auto"/>
          </w:tcPr>
          <w:p w14:paraId="5D0FAD8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2022</w:t>
            </w:r>
          </w:p>
        </w:tc>
        <w:tc>
          <w:tcPr>
            <w:tcW w:w="1737" w:type="dxa"/>
            <w:tcBorders>
              <w:top w:val="single" w:sz="4" w:space="0" w:color="auto"/>
              <w:left w:val="single" w:sz="4" w:space="0" w:color="auto"/>
              <w:bottom w:val="single" w:sz="4" w:space="0" w:color="auto"/>
              <w:right w:val="single" w:sz="4" w:space="0" w:color="auto"/>
            </w:tcBorders>
            <w:shd w:val="solid" w:color="FFFFFF" w:fill="auto"/>
          </w:tcPr>
          <w:p w14:paraId="3D8000CF"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BF14AD0" w14:textId="77777777" w:rsidTr="00AE2FCD">
        <w:trPr>
          <w:trHeight w:val="46"/>
        </w:trPr>
        <w:tc>
          <w:tcPr>
            <w:tcW w:w="1130" w:type="dxa"/>
            <w:tcBorders>
              <w:top w:val="single" w:sz="4" w:space="0" w:color="auto"/>
              <w:left w:val="single" w:sz="4" w:space="0" w:color="auto"/>
              <w:bottom w:val="nil"/>
              <w:right w:val="nil"/>
            </w:tcBorders>
            <w:shd w:val="solid" w:color="FFFFFF" w:fill="auto"/>
          </w:tcPr>
          <w:p w14:paraId="47086F43"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nil"/>
              <w:bottom w:val="nil"/>
              <w:right w:val="single" w:sz="4" w:space="0" w:color="auto"/>
            </w:tcBorders>
            <w:shd w:val="solid" w:color="FFFFFF" w:fill="auto"/>
          </w:tcPr>
          <w:p w14:paraId="29A12F8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Период регулирования (i-2)-й</w:t>
            </w:r>
          </w:p>
        </w:tc>
        <w:tc>
          <w:tcPr>
            <w:tcW w:w="2376" w:type="dxa"/>
            <w:gridSpan w:val="2"/>
            <w:tcBorders>
              <w:top w:val="single" w:sz="4" w:space="0" w:color="auto"/>
              <w:left w:val="single" w:sz="4" w:space="0" w:color="auto"/>
              <w:bottom w:val="nil"/>
              <w:right w:val="single" w:sz="4" w:space="0" w:color="auto"/>
            </w:tcBorders>
            <w:shd w:val="solid" w:color="FFFFFF" w:fill="auto"/>
          </w:tcPr>
          <w:p w14:paraId="27A97E9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2021</w:t>
            </w:r>
          </w:p>
        </w:tc>
        <w:tc>
          <w:tcPr>
            <w:tcW w:w="1737" w:type="dxa"/>
            <w:tcBorders>
              <w:top w:val="single" w:sz="4" w:space="0" w:color="auto"/>
              <w:left w:val="single" w:sz="4" w:space="0" w:color="auto"/>
              <w:bottom w:val="nil"/>
              <w:right w:val="single" w:sz="4" w:space="0" w:color="auto"/>
            </w:tcBorders>
            <w:shd w:val="solid" w:color="FFFFFF" w:fill="auto"/>
          </w:tcPr>
          <w:p w14:paraId="2C69A52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244092F" w14:textId="77777777" w:rsidTr="00AE2FCD">
        <w:trPr>
          <w:trHeight w:val="46"/>
        </w:trPr>
        <w:tc>
          <w:tcPr>
            <w:tcW w:w="1130" w:type="dxa"/>
            <w:tcBorders>
              <w:top w:val="nil"/>
              <w:left w:val="single" w:sz="4" w:space="0" w:color="auto"/>
              <w:bottom w:val="nil"/>
              <w:right w:val="nil"/>
            </w:tcBorders>
            <w:shd w:val="solid" w:color="FFFFFF" w:fill="auto"/>
          </w:tcPr>
          <w:p w14:paraId="22D00D9E"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single" w:sz="4" w:space="0" w:color="auto"/>
            </w:tcBorders>
            <w:shd w:val="solid" w:color="FFFFFF" w:fill="auto"/>
          </w:tcPr>
          <w:p w14:paraId="22A72A3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Базовый год (б)</w:t>
            </w:r>
          </w:p>
        </w:tc>
        <w:tc>
          <w:tcPr>
            <w:tcW w:w="2376" w:type="dxa"/>
            <w:gridSpan w:val="2"/>
            <w:tcBorders>
              <w:top w:val="nil"/>
              <w:left w:val="single" w:sz="4" w:space="0" w:color="auto"/>
              <w:bottom w:val="nil"/>
              <w:right w:val="single" w:sz="4" w:space="0" w:color="auto"/>
            </w:tcBorders>
            <w:shd w:val="solid" w:color="FFFFFF" w:fill="auto"/>
          </w:tcPr>
          <w:p w14:paraId="020B1BD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2019</w:t>
            </w:r>
          </w:p>
        </w:tc>
        <w:tc>
          <w:tcPr>
            <w:tcW w:w="1737" w:type="dxa"/>
            <w:tcBorders>
              <w:top w:val="nil"/>
              <w:left w:val="single" w:sz="4" w:space="0" w:color="auto"/>
              <w:bottom w:val="nil"/>
              <w:right w:val="single" w:sz="4" w:space="0" w:color="auto"/>
            </w:tcBorders>
            <w:shd w:val="solid" w:color="FFFFFF" w:fill="auto"/>
          </w:tcPr>
          <w:p w14:paraId="7F3869E9" w14:textId="77777777" w:rsidR="00D968A9" w:rsidRPr="008937EC" w:rsidRDefault="00D968A9" w:rsidP="004F02B7">
            <w:pPr>
              <w:autoSpaceDE w:val="0"/>
              <w:autoSpaceDN w:val="0"/>
              <w:adjustRightInd w:val="0"/>
              <w:rPr>
                <w:rFonts w:ascii="Tahoma" w:hAnsi="Tahoma" w:cs="Tahoma"/>
                <w:color w:val="000000"/>
                <w:sz w:val="20"/>
                <w:szCs w:val="20"/>
              </w:rPr>
            </w:pPr>
          </w:p>
        </w:tc>
      </w:tr>
      <w:tr w:rsidR="00AE2FCD" w:rsidRPr="008937EC" w14:paraId="75CB2C77" w14:textId="699EB988" w:rsidTr="00AE2FCD">
        <w:trPr>
          <w:trHeight w:val="46"/>
        </w:trPr>
        <w:tc>
          <w:tcPr>
            <w:tcW w:w="1130" w:type="dxa"/>
            <w:tcBorders>
              <w:top w:val="nil"/>
              <w:left w:val="single" w:sz="4" w:space="0" w:color="auto"/>
              <w:bottom w:val="nil"/>
              <w:right w:val="nil"/>
            </w:tcBorders>
            <w:shd w:val="solid" w:color="FFFFFF" w:fill="auto"/>
          </w:tcPr>
          <w:p w14:paraId="77210C17" w14:textId="77777777" w:rsidR="00AE2FCD" w:rsidRPr="008937EC" w:rsidRDefault="00AE2FCD"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single" w:sz="4" w:space="0" w:color="auto"/>
            </w:tcBorders>
            <w:shd w:val="solid" w:color="FFFFFF" w:fill="auto"/>
          </w:tcPr>
          <w:p w14:paraId="49D9BB27" w14:textId="77777777" w:rsidR="00AE2FCD" w:rsidRPr="008937EC" w:rsidRDefault="00AE2FCD"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Вид топлива, использование которого преобладает в системе теплоснабжения</w:t>
            </w:r>
          </w:p>
        </w:tc>
        <w:tc>
          <w:tcPr>
            <w:tcW w:w="2376" w:type="dxa"/>
            <w:gridSpan w:val="2"/>
            <w:tcBorders>
              <w:top w:val="nil"/>
              <w:left w:val="single" w:sz="4" w:space="0" w:color="auto"/>
              <w:bottom w:val="nil"/>
              <w:right w:val="single" w:sz="4" w:space="0" w:color="auto"/>
            </w:tcBorders>
            <w:shd w:val="solid" w:color="FFFFFF" w:fill="auto"/>
          </w:tcPr>
          <w:p w14:paraId="40ED971E" w14:textId="77777777" w:rsidR="00AE2FCD" w:rsidRPr="008937EC" w:rsidRDefault="00AE2FCD"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каменный уголь</w:t>
            </w:r>
          </w:p>
        </w:tc>
        <w:tc>
          <w:tcPr>
            <w:tcW w:w="1737" w:type="dxa"/>
            <w:tcBorders>
              <w:top w:val="nil"/>
              <w:left w:val="single" w:sz="4" w:space="0" w:color="auto"/>
              <w:bottom w:val="nil"/>
              <w:right w:val="single" w:sz="4" w:space="0" w:color="auto"/>
            </w:tcBorders>
            <w:shd w:val="solid" w:color="FFFFFF" w:fill="auto"/>
          </w:tcPr>
          <w:p w14:paraId="09408860" w14:textId="77777777" w:rsidR="00AE2FCD" w:rsidRPr="008937EC" w:rsidRDefault="00AE2FCD" w:rsidP="004F02B7">
            <w:pPr>
              <w:autoSpaceDE w:val="0"/>
              <w:autoSpaceDN w:val="0"/>
              <w:adjustRightInd w:val="0"/>
              <w:jc w:val="center"/>
              <w:rPr>
                <w:rFonts w:ascii="Tahoma" w:hAnsi="Tahoma" w:cs="Tahoma"/>
                <w:color w:val="000000"/>
                <w:sz w:val="20"/>
                <w:szCs w:val="20"/>
              </w:rPr>
            </w:pPr>
          </w:p>
        </w:tc>
      </w:tr>
      <w:tr w:rsidR="00D968A9" w:rsidRPr="008937EC" w14:paraId="59E795F3" w14:textId="77777777" w:rsidTr="00AE2FCD">
        <w:trPr>
          <w:trHeight w:val="115"/>
        </w:trPr>
        <w:tc>
          <w:tcPr>
            <w:tcW w:w="9528" w:type="dxa"/>
            <w:gridSpan w:val="5"/>
            <w:tcBorders>
              <w:top w:val="nil"/>
              <w:left w:val="single" w:sz="4" w:space="0" w:color="auto"/>
              <w:bottom w:val="single" w:sz="12" w:space="0" w:color="auto"/>
              <w:right w:val="single" w:sz="4" w:space="0" w:color="auto"/>
            </w:tcBorders>
            <w:shd w:val="solid" w:color="FFFFFF" w:fill="auto"/>
          </w:tcPr>
          <w:p w14:paraId="0E75D7E1"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r>
      <w:tr w:rsidR="00D968A9" w:rsidRPr="008937EC" w14:paraId="27A9AE17" w14:textId="77777777" w:rsidTr="00AE2FCD">
        <w:trPr>
          <w:trHeight w:val="46"/>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2470627F"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285" w:type="dxa"/>
            <w:tcBorders>
              <w:top w:val="single" w:sz="12" w:space="0" w:color="auto"/>
              <w:left w:val="single" w:sz="6" w:space="0" w:color="auto"/>
              <w:bottom w:val="single" w:sz="6" w:space="0" w:color="auto"/>
              <w:right w:val="single" w:sz="6" w:space="0" w:color="auto"/>
            </w:tcBorders>
          </w:tcPr>
          <w:p w14:paraId="067F661A"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4113" w:type="dxa"/>
            <w:gridSpan w:val="3"/>
            <w:tcBorders>
              <w:top w:val="single" w:sz="12" w:space="0" w:color="auto"/>
              <w:left w:val="single" w:sz="6" w:space="0" w:color="auto"/>
              <w:bottom w:val="single" w:sz="6" w:space="0" w:color="auto"/>
              <w:right w:val="single" w:sz="4" w:space="0" w:color="auto"/>
            </w:tcBorders>
          </w:tcPr>
          <w:p w14:paraId="607C9D41"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r>
      <w:tr w:rsidR="00D968A9" w:rsidRPr="008937EC" w14:paraId="22C6415F" w14:textId="77777777" w:rsidTr="00AE2FCD">
        <w:trPr>
          <w:trHeight w:val="4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3887C47"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285" w:type="dxa"/>
            <w:tcBorders>
              <w:top w:val="single" w:sz="6" w:space="0" w:color="auto"/>
              <w:left w:val="single" w:sz="6" w:space="0" w:color="auto"/>
              <w:bottom w:val="single" w:sz="6" w:space="0" w:color="auto"/>
              <w:right w:val="single" w:sz="6" w:space="0" w:color="auto"/>
            </w:tcBorders>
          </w:tcPr>
          <w:p w14:paraId="1614740E"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376" w:type="dxa"/>
            <w:gridSpan w:val="2"/>
            <w:tcBorders>
              <w:top w:val="single" w:sz="6" w:space="0" w:color="auto"/>
              <w:left w:val="single" w:sz="6" w:space="0" w:color="auto"/>
              <w:bottom w:val="single" w:sz="4" w:space="0" w:color="auto"/>
              <w:right w:val="single" w:sz="12" w:space="0" w:color="auto"/>
            </w:tcBorders>
          </w:tcPr>
          <w:p w14:paraId="29B502C5"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737" w:type="dxa"/>
            <w:tcBorders>
              <w:top w:val="nil"/>
              <w:left w:val="nil"/>
              <w:bottom w:val="single" w:sz="4" w:space="0" w:color="auto"/>
              <w:right w:val="single" w:sz="4" w:space="0" w:color="auto"/>
            </w:tcBorders>
            <w:shd w:val="solid" w:color="FFFFFF" w:fill="auto"/>
          </w:tcPr>
          <w:p w14:paraId="2038168F"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3E57D89" w14:textId="77777777" w:rsidTr="00AE2FCD">
        <w:trPr>
          <w:trHeight w:val="4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AC68FB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1E8312EE"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Уровень цены на тепловую энергию (мощность) без НДС, руб./Гкал</w:t>
            </w:r>
          </w:p>
        </w:tc>
        <w:tc>
          <w:tcPr>
            <w:tcW w:w="2376" w:type="dxa"/>
            <w:gridSpan w:val="2"/>
            <w:tcBorders>
              <w:top w:val="single" w:sz="4" w:space="0" w:color="auto"/>
              <w:left w:val="single" w:sz="6" w:space="0" w:color="auto"/>
              <w:bottom w:val="single" w:sz="6" w:space="0" w:color="auto"/>
              <w:right w:val="single" w:sz="12" w:space="0" w:color="auto"/>
            </w:tcBorders>
            <w:shd w:val="solid" w:color="FFFFFF" w:fill="auto"/>
          </w:tcPr>
          <w:p w14:paraId="2579EC96"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3 923,27</w:t>
            </w:r>
          </w:p>
        </w:tc>
        <w:tc>
          <w:tcPr>
            <w:tcW w:w="1737" w:type="dxa"/>
            <w:tcBorders>
              <w:top w:val="single" w:sz="4" w:space="0" w:color="auto"/>
              <w:left w:val="nil"/>
              <w:bottom w:val="single" w:sz="4" w:space="0" w:color="auto"/>
              <w:right w:val="single" w:sz="4" w:space="0" w:color="auto"/>
            </w:tcBorders>
            <w:shd w:val="solid" w:color="FFFFFF" w:fill="auto"/>
          </w:tcPr>
          <w:p w14:paraId="5175EBD7"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14F2554" w14:textId="77777777" w:rsidTr="00AE2FCD">
        <w:trPr>
          <w:trHeight w:val="15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060DAFD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5620628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8937EC">
              <w:rPr>
                <w:rFonts w:ascii="Tahoma" w:hAnsi="Tahoma" w:cs="Tahoma"/>
                <w:b/>
                <w:bCs/>
                <w:color w:val="000000"/>
              </w:rPr>
              <w:t>РТ</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4" w:space="0" w:color="auto"/>
              <w:right w:val="single" w:sz="12" w:space="0" w:color="auto"/>
            </w:tcBorders>
            <w:shd w:val="solid" w:color="FFFFFF" w:fill="auto"/>
          </w:tcPr>
          <w:p w14:paraId="3370226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578,75</w:t>
            </w:r>
          </w:p>
        </w:tc>
        <w:tc>
          <w:tcPr>
            <w:tcW w:w="1737" w:type="dxa"/>
            <w:tcBorders>
              <w:top w:val="single" w:sz="4" w:space="0" w:color="auto"/>
              <w:left w:val="nil"/>
              <w:bottom w:val="single" w:sz="4" w:space="0" w:color="auto"/>
              <w:right w:val="single" w:sz="4" w:space="0" w:color="auto"/>
            </w:tcBorders>
            <w:shd w:val="solid" w:color="FFFFFF" w:fill="auto"/>
          </w:tcPr>
          <w:p w14:paraId="6FE43842"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1253FA6" w14:textId="77777777" w:rsidTr="00AE2FCD">
        <w:trPr>
          <w:trHeight w:val="15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457C9F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1.2</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66EC5A1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8937EC">
              <w:rPr>
                <w:rFonts w:ascii="Tahoma" w:hAnsi="Tahoma" w:cs="Tahoma"/>
                <w:b/>
                <w:bCs/>
                <w:color w:val="000000"/>
              </w:rPr>
              <w:t>КР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4" w:space="0" w:color="auto"/>
              <w:right w:val="single" w:sz="12" w:space="0" w:color="auto"/>
            </w:tcBorders>
            <w:shd w:val="solid" w:color="FFFFFF" w:fill="auto"/>
          </w:tcPr>
          <w:p w14:paraId="14489E9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2 279,65</w:t>
            </w:r>
          </w:p>
        </w:tc>
        <w:tc>
          <w:tcPr>
            <w:tcW w:w="1737" w:type="dxa"/>
            <w:tcBorders>
              <w:top w:val="nil"/>
              <w:left w:val="nil"/>
              <w:bottom w:val="single" w:sz="4" w:space="0" w:color="auto"/>
              <w:right w:val="single" w:sz="4" w:space="0" w:color="auto"/>
            </w:tcBorders>
            <w:shd w:val="solid" w:color="FFFFFF" w:fill="auto"/>
          </w:tcPr>
          <w:p w14:paraId="40F8BADB"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33C8BA2" w14:textId="77777777" w:rsidTr="00F86971">
        <w:trPr>
          <w:trHeight w:val="110"/>
        </w:trPr>
        <w:tc>
          <w:tcPr>
            <w:tcW w:w="1130" w:type="dxa"/>
            <w:tcBorders>
              <w:top w:val="single" w:sz="6" w:space="0" w:color="auto"/>
              <w:left w:val="single" w:sz="12" w:space="0" w:color="auto"/>
              <w:bottom w:val="single" w:sz="4" w:space="0" w:color="auto"/>
              <w:right w:val="single" w:sz="6" w:space="0" w:color="auto"/>
            </w:tcBorders>
            <w:shd w:val="solid" w:color="FFFFFF" w:fill="auto"/>
          </w:tcPr>
          <w:p w14:paraId="2D077FD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1.3</w:t>
            </w:r>
          </w:p>
        </w:tc>
        <w:tc>
          <w:tcPr>
            <w:tcW w:w="4285" w:type="dxa"/>
            <w:tcBorders>
              <w:top w:val="single" w:sz="6" w:space="0" w:color="auto"/>
              <w:left w:val="single" w:sz="6" w:space="0" w:color="auto"/>
              <w:bottom w:val="single" w:sz="4" w:space="0" w:color="auto"/>
              <w:right w:val="single" w:sz="6" w:space="0" w:color="auto"/>
            </w:tcBorders>
            <w:shd w:val="solid" w:color="FFFFFF" w:fill="auto"/>
          </w:tcPr>
          <w:p w14:paraId="13C078A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4" w:space="0" w:color="auto"/>
              <w:right w:val="single" w:sz="12" w:space="0" w:color="auto"/>
            </w:tcBorders>
            <w:shd w:val="solid" w:color="FFFFFF" w:fill="auto"/>
          </w:tcPr>
          <w:p w14:paraId="59E284A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548,38</w:t>
            </w:r>
          </w:p>
        </w:tc>
        <w:tc>
          <w:tcPr>
            <w:tcW w:w="1737" w:type="dxa"/>
            <w:tcBorders>
              <w:top w:val="nil"/>
              <w:left w:val="nil"/>
              <w:bottom w:val="single" w:sz="4" w:space="0" w:color="auto"/>
              <w:right w:val="single" w:sz="4" w:space="0" w:color="auto"/>
            </w:tcBorders>
            <w:shd w:val="solid" w:color="FFFFFF" w:fill="auto"/>
          </w:tcPr>
          <w:p w14:paraId="6208B60A" w14:textId="77777777" w:rsidR="00D968A9" w:rsidRPr="008937EC" w:rsidRDefault="00D968A9" w:rsidP="004F02B7">
            <w:pPr>
              <w:autoSpaceDE w:val="0"/>
              <w:autoSpaceDN w:val="0"/>
              <w:adjustRightInd w:val="0"/>
              <w:rPr>
                <w:rFonts w:ascii="Tahoma" w:hAnsi="Tahoma" w:cs="Tahoma"/>
                <w:color w:val="000000"/>
                <w:sz w:val="20"/>
                <w:szCs w:val="20"/>
              </w:rPr>
            </w:pPr>
          </w:p>
        </w:tc>
      </w:tr>
      <w:tr w:rsidR="00F86971" w:rsidRPr="008937EC" w14:paraId="0336B64B" w14:textId="77777777" w:rsidTr="00F86971">
        <w:trPr>
          <w:trHeight w:val="1042"/>
        </w:trPr>
        <w:tc>
          <w:tcPr>
            <w:tcW w:w="1130" w:type="dxa"/>
            <w:tcBorders>
              <w:top w:val="single" w:sz="4" w:space="0" w:color="auto"/>
              <w:left w:val="single" w:sz="12" w:space="0" w:color="auto"/>
              <w:bottom w:val="single" w:sz="4" w:space="0" w:color="auto"/>
              <w:right w:val="single" w:sz="6" w:space="0" w:color="auto"/>
            </w:tcBorders>
            <w:shd w:val="solid" w:color="FFFFFF" w:fill="auto"/>
          </w:tcPr>
          <w:p w14:paraId="44C56BD7" w14:textId="77777777" w:rsidR="00F86971" w:rsidRPr="008937EC" w:rsidRDefault="00F86971"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1.4</w:t>
            </w:r>
          </w:p>
        </w:tc>
        <w:tc>
          <w:tcPr>
            <w:tcW w:w="4285" w:type="dxa"/>
            <w:tcBorders>
              <w:top w:val="single" w:sz="4" w:space="0" w:color="auto"/>
              <w:left w:val="single" w:sz="6" w:space="0" w:color="auto"/>
              <w:bottom w:val="single" w:sz="4" w:space="0" w:color="auto"/>
              <w:right w:val="single" w:sz="6" w:space="0" w:color="auto"/>
            </w:tcBorders>
            <w:shd w:val="solid" w:color="FFFFFF" w:fill="auto"/>
          </w:tcPr>
          <w:p w14:paraId="64C6F477" w14:textId="707FB8DF" w:rsidR="00F86971" w:rsidRPr="008937EC" w:rsidRDefault="00F86971"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Составляющая предельного уровня цены на тепловую энергию (мощность), обеспечивающая компенсацию прочих расходов при производстве тепловой </w:t>
            </w:r>
          </w:p>
        </w:tc>
        <w:tc>
          <w:tcPr>
            <w:tcW w:w="2376" w:type="dxa"/>
            <w:gridSpan w:val="2"/>
            <w:tcBorders>
              <w:top w:val="single" w:sz="4" w:space="0" w:color="auto"/>
              <w:left w:val="single" w:sz="6" w:space="0" w:color="auto"/>
              <w:bottom w:val="single" w:sz="4" w:space="0" w:color="auto"/>
              <w:right w:val="single" w:sz="12" w:space="0" w:color="auto"/>
            </w:tcBorders>
            <w:shd w:val="solid" w:color="FFFFFF" w:fill="auto"/>
          </w:tcPr>
          <w:p w14:paraId="3F9D7683" w14:textId="77777777" w:rsidR="00F86971" w:rsidRPr="008937EC" w:rsidRDefault="00F86971"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439,57</w:t>
            </w:r>
          </w:p>
        </w:tc>
        <w:tc>
          <w:tcPr>
            <w:tcW w:w="1737" w:type="dxa"/>
            <w:tcBorders>
              <w:top w:val="single" w:sz="4" w:space="0" w:color="auto"/>
              <w:left w:val="nil"/>
              <w:bottom w:val="single" w:sz="4" w:space="0" w:color="auto"/>
              <w:right w:val="single" w:sz="4" w:space="0" w:color="auto"/>
            </w:tcBorders>
            <w:shd w:val="solid" w:color="FFFFFF" w:fill="auto"/>
          </w:tcPr>
          <w:p w14:paraId="16D84E0B" w14:textId="77777777" w:rsidR="00F86971" w:rsidRPr="008937EC" w:rsidRDefault="00F86971" w:rsidP="004F02B7">
            <w:pPr>
              <w:autoSpaceDE w:val="0"/>
              <w:autoSpaceDN w:val="0"/>
              <w:adjustRightInd w:val="0"/>
              <w:rPr>
                <w:rFonts w:ascii="Tahoma" w:hAnsi="Tahoma" w:cs="Tahoma"/>
                <w:color w:val="000000"/>
                <w:sz w:val="20"/>
                <w:szCs w:val="20"/>
              </w:rPr>
            </w:pPr>
          </w:p>
        </w:tc>
      </w:tr>
      <w:tr w:rsidR="00F86971" w:rsidRPr="008937EC" w14:paraId="65E49230" w14:textId="77777777" w:rsidTr="00F86971">
        <w:tc>
          <w:tcPr>
            <w:tcW w:w="1130" w:type="dxa"/>
            <w:tcBorders>
              <w:top w:val="single" w:sz="4" w:space="0" w:color="auto"/>
              <w:left w:val="single" w:sz="12" w:space="0" w:color="auto"/>
              <w:bottom w:val="single" w:sz="4" w:space="0" w:color="auto"/>
              <w:right w:val="single" w:sz="6" w:space="0" w:color="auto"/>
            </w:tcBorders>
            <w:shd w:val="solid" w:color="FFFFFF" w:fill="auto"/>
          </w:tcPr>
          <w:p w14:paraId="5B96E742" w14:textId="77777777" w:rsidR="00F86971" w:rsidRPr="008937EC" w:rsidRDefault="00F86971"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single" w:sz="6" w:space="0" w:color="auto"/>
              <w:bottom w:val="single" w:sz="4" w:space="0" w:color="auto"/>
              <w:right w:val="single" w:sz="6" w:space="0" w:color="auto"/>
            </w:tcBorders>
            <w:shd w:val="solid" w:color="FFFFFF" w:fill="auto"/>
          </w:tcPr>
          <w:p w14:paraId="4732A9B7" w14:textId="77777777" w:rsidR="00F86971" w:rsidRPr="008937EC" w:rsidRDefault="00F86971" w:rsidP="004F02B7">
            <w:pPr>
              <w:autoSpaceDE w:val="0"/>
              <w:autoSpaceDN w:val="0"/>
              <w:adjustRightInd w:val="0"/>
              <w:rPr>
                <w:rFonts w:ascii="Tahoma" w:hAnsi="Tahoma" w:cs="Tahoma"/>
                <w:color w:val="000000"/>
                <w:sz w:val="20"/>
                <w:szCs w:val="20"/>
              </w:rPr>
            </w:pPr>
          </w:p>
        </w:tc>
        <w:tc>
          <w:tcPr>
            <w:tcW w:w="2376" w:type="dxa"/>
            <w:gridSpan w:val="2"/>
            <w:tcBorders>
              <w:top w:val="single" w:sz="4" w:space="0" w:color="auto"/>
              <w:left w:val="single" w:sz="6" w:space="0" w:color="auto"/>
              <w:bottom w:val="single" w:sz="4" w:space="0" w:color="auto"/>
              <w:right w:val="single" w:sz="12" w:space="0" w:color="auto"/>
            </w:tcBorders>
            <w:shd w:val="solid" w:color="FFFFFF" w:fill="auto"/>
          </w:tcPr>
          <w:p w14:paraId="7DA5AA0B" w14:textId="77777777" w:rsidR="00F86971" w:rsidRPr="008937EC" w:rsidRDefault="00F86971" w:rsidP="004F02B7">
            <w:pPr>
              <w:autoSpaceDE w:val="0"/>
              <w:autoSpaceDN w:val="0"/>
              <w:adjustRightInd w:val="0"/>
              <w:jc w:val="center"/>
              <w:rPr>
                <w:rFonts w:ascii="Tahoma" w:hAnsi="Tahoma" w:cs="Tahoma"/>
                <w:color w:val="000000"/>
                <w:sz w:val="20"/>
                <w:szCs w:val="20"/>
              </w:rPr>
            </w:pPr>
          </w:p>
        </w:tc>
        <w:tc>
          <w:tcPr>
            <w:tcW w:w="1737" w:type="dxa"/>
            <w:tcBorders>
              <w:top w:val="single" w:sz="4" w:space="0" w:color="auto"/>
              <w:left w:val="nil"/>
              <w:bottom w:val="single" w:sz="4" w:space="0" w:color="auto"/>
              <w:right w:val="single" w:sz="4" w:space="0" w:color="auto"/>
            </w:tcBorders>
            <w:shd w:val="solid" w:color="FFFFFF" w:fill="auto"/>
          </w:tcPr>
          <w:p w14:paraId="57795CA9" w14:textId="77777777" w:rsidR="00F86971" w:rsidRPr="008937EC" w:rsidRDefault="00F86971" w:rsidP="004F02B7">
            <w:pPr>
              <w:autoSpaceDE w:val="0"/>
              <w:autoSpaceDN w:val="0"/>
              <w:adjustRightInd w:val="0"/>
              <w:rPr>
                <w:rFonts w:ascii="Tahoma" w:hAnsi="Tahoma" w:cs="Tahoma"/>
                <w:color w:val="000000"/>
                <w:sz w:val="20"/>
                <w:szCs w:val="20"/>
              </w:rPr>
            </w:pPr>
          </w:p>
        </w:tc>
      </w:tr>
      <w:tr w:rsidR="00AE2FCD" w:rsidRPr="008937EC" w14:paraId="7F4938ED" w14:textId="77777777" w:rsidTr="00F86971">
        <w:trPr>
          <w:trHeight w:val="532"/>
        </w:trPr>
        <w:tc>
          <w:tcPr>
            <w:tcW w:w="1130" w:type="dxa"/>
            <w:tcBorders>
              <w:top w:val="single" w:sz="4" w:space="0" w:color="auto"/>
              <w:left w:val="single" w:sz="12" w:space="0" w:color="auto"/>
              <w:bottom w:val="single" w:sz="6" w:space="0" w:color="auto"/>
              <w:right w:val="single" w:sz="6" w:space="0" w:color="auto"/>
            </w:tcBorders>
            <w:shd w:val="solid" w:color="FFFFFF" w:fill="auto"/>
          </w:tcPr>
          <w:p w14:paraId="4214CF53" w14:textId="77777777" w:rsidR="00AE2FCD" w:rsidRPr="008937EC" w:rsidRDefault="00AE2FCD" w:rsidP="004F02B7">
            <w:pPr>
              <w:autoSpaceDE w:val="0"/>
              <w:autoSpaceDN w:val="0"/>
              <w:adjustRightInd w:val="0"/>
              <w:jc w:val="right"/>
              <w:rPr>
                <w:rFonts w:ascii="Tahoma" w:hAnsi="Tahoma" w:cs="Tahoma"/>
                <w:color w:val="000000"/>
                <w:sz w:val="20"/>
                <w:szCs w:val="20"/>
              </w:rPr>
            </w:pPr>
          </w:p>
        </w:tc>
        <w:tc>
          <w:tcPr>
            <w:tcW w:w="4285" w:type="dxa"/>
            <w:tcBorders>
              <w:top w:val="single" w:sz="4" w:space="0" w:color="auto"/>
              <w:left w:val="single" w:sz="6" w:space="0" w:color="auto"/>
              <w:bottom w:val="single" w:sz="6" w:space="0" w:color="auto"/>
              <w:right w:val="single" w:sz="6" w:space="0" w:color="auto"/>
            </w:tcBorders>
            <w:shd w:val="solid" w:color="FFFFFF" w:fill="auto"/>
          </w:tcPr>
          <w:p w14:paraId="33628190" w14:textId="77777777" w:rsidR="00AE2FCD" w:rsidRPr="008937EC" w:rsidRDefault="00F86971"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энергии котельной в i-м расчетном периоде регулирования, руб./Гкал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376" w:type="dxa"/>
            <w:gridSpan w:val="2"/>
            <w:tcBorders>
              <w:top w:val="single" w:sz="4" w:space="0" w:color="auto"/>
              <w:left w:val="single" w:sz="6" w:space="0" w:color="auto"/>
              <w:bottom w:val="single" w:sz="4" w:space="0" w:color="auto"/>
              <w:right w:val="single" w:sz="12" w:space="0" w:color="auto"/>
            </w:tcBorders>
            <w:shd w:val="solid" w:color="FFFFFF" w:fill="auto"/>
          </w:tcPr>
          <w:p w14:paraId="6511460E" w14:textId="77777777" w:rsidR="00AE2FCD" w:rsidRPr="008937EC" w:rsidRDefault="00AE2FCD" w:rsidP="004F02B7">
            <w:pPr>
              <w:autoSpaceDE w:val="0"/>
              <w:autoSpaceDN w:val="0"/>
              <w:adjustRightInd w:val="0"/>
              <w:jc w:val="center"/>
              <w:rPr>
                <w:rFonts w:ascii="Tahoma" w:hAnsi="Tahoma" w:cs="Tahoma"/>
                <w:color w:val="000000"/>
                <w:sz w:val="20"/>
                <w:szCs w:val="20"/>
              </w:rPr>
            </w:pPr>
          </w:p>
        </w:tc>
        <w:tc>
          <w:tcPr>
            <w:tcW w:w="1737" w:type="dxa"/>
            <w:tcBorders>
              <w:top w:val="single" w:sz="4" w:space="0" w:color="auto"/>
              <w:left w:val="nil"/>
              <w:bottom w:val="single" w:sz="4" w:space="0" w:color="auto"/>
              <w:right w:val="single" w:sz="4" w:space="0" w:color="auto"/>
            </w:tcBorders>
            <w:shd w:val="solid" w:color="FFFFFF" w:fill="auto"/>
          </w:tcPr>
          <w:p w14:paraId="62B971A2" w14:textId="77777777" w:rsidR="00AE2FCD" w:rsidRPr="008937EC" w:rsidRDefault="00AE2FCD" w:rsidP="004F02B7">
            <w:pPr>
              <w:autoSpaceDE w:val="0"/>
              <w:autoSpaceDN w:val="0"/>
              <w:adjustRightInd w:val="0"/>
              <w:rPr>
                <w:rFonts w:ascii="Tahoma" w:hAnsi="Tahoma" w:cs="Tahoma"/>
                <w:color w:val="000000"/>
                <w:sz w:val="20"/>
                <w:szCs w:val="20"/>
              </w:rPr>
            </w:pPr>
          </w:p>
        </w:tc>
      </w:tr>
      <w:tr w:rsidR="00D968A9" w:rsidRPr="008937EC" w14:paraId="77E208F1" w14:textId="77777777" w:rsidTr="00F86971">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4FC1AD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1.5</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369F4BE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8937EC">
              <w:rPr>
                <w:rFonts w:ascii="Tahoma" w:hAnsi="Tahoma" w:cs="Tahoma"/>
                <w:b/>
                <w:bCs/>
                <w:color w:val="000000"/>
              </w:rPr>
              <w:t>РД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376" w:type="dxa"/>
            <w:gridSpan w:val="2"/>
            <w:tcBorders>
              <w:top w:val="single" w:sz="4" w:space="0" w:color="auto"/>
              <w:left w:val="single" w:sz="6" w:space="0" w:color="auto"/>
              <w:bottom w:val="single" w:sz="4" w:space="0" w:color="auto"/>
              <w:right w:val="single" w:sz="12" w:space="0" w:color="auto"/>
            </w:tcBorders>
            <w:shd w:val="solid" w:color="FFFFFF" w:fill="auto"/>
          </w:tcPr>
          <w:p w14:paraId="1830CA6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76,93</w:t>
            </w:r>
          </w:p>
        </w:tc>
        <w:tc>
          <w:tcPr>
            <w:tcW w:w="1737" w:type="dxa"/>
            <w:tcBorders>
              <w:top w:val="single" w:sz="4" w:space="0" w:color="auto"/>
              <w:left w:val="nil"/>
              <w:bottom w:val="single" w:sz="4" w:space="0" w:color="auto"/>
              <w:right w:val="single" w:sz="4" w:space="0" w:color="auto"/>
            </w:tcBorders>
            <w:shd w:val="solid" w:color="FFFFFF" w:fill="auto"/>
          </w:tcPr>
          <w:p w14:paraId="22D2465C"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BD2719F" w14:textId="77777777" w:rsidTr="00F86971">
        <w:trPr>
          <w:trHeight w:val="161"/>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357DF75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1.6</w:t>
            </w:r>
          </w:p>
        </w:tc>
        <w:tc>
          <w:tcPr>
            <w:tcW w:w="4285" w:type="dxa"/>
            <w:tcBorders>
              <w:top w:val="single" w:sz="6" w:space="0" w:color="auto"/>
              <w:left w:val="single" w:sz="6" w:space="0" w:color="auto"/>
              <w:bottom w:val="single" w:sz="12" w:space="0" w:color="auto"/>
              <w:right w:val="single" w:sz="6" w:space="0" w:color="auto"/>
            </w:tcBorders>
            <w:shd w:val="solid" w:color="FFFFFF" w:fill="auto"/>
          </w:tcPr>
          <w:p w14:paraId="3C87A7B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8937EC">
              <w:rPr>
                <w:rFonts w:ascii="Calibri" w:hAnsi="Calibri" w:cs="Calibri"/>
                <w:b/>
                <w:bCs/>
                <w:color w:val="000000"/>
              </w:rPr>
              <w:t>Δ</w:t>
            </w:r>
            <w:r w:rsidRPr="008937EC">
              <w:rPr>
                <w:rFonts w:ascii="Tahoma" w:hAnsi="Tahoma" w:cs="Tahoma"/>
                <w:b/>
                <w:bCs/>
                <w:color w:val="000000"/>
              </w:rPr>
              <w:t>B</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12" w:space="0" w:color="auto"/>
              <w:right w:val="single" w:sz="12" w:space="0" w:color="auto"/>
            </w:tcBorders>
            <w:shd w:val="solid" w:color="FFFFFF" w:fill="auto"/>
          </w:tcPr>
          <w:p w14:paraId="3B390346"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w:t>
            </w:r>
          </w:p>
        </w:tc>
        <w:tc>
          <w:tcPr>
            <w:tcW w:w="1737" w:type="dxa"/>
            <w:tcBorders>
              <w:top w:val="nil"/>
              <w:left w:val="nil"/>
              <w:bottom w:val="single" w:sz="4" w:space="0" w:color="auto"/>
              <w:right w:val="single" w:sz="4" w:space="0" w:color="auto"/>
            </w:tcBorders>
            <w:shd w:val="solid" w:color="FFFFFF" w:fill="auto"/>
          </w:tcPr>
          <w:p w14:paraId="153F635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CA0466F" w14:textId="77777777" w:rsidTr="00F86971">
        <w:trPr>
          <w:trHeight w:val="50"/>
        </w:trPr>
        <w:tc>
          <w:tcPr>
            <w:tcW w:w="1130" w:type="dxa"/>
            <w:tcBorders>
              <w:top w:val="nil"/>
              <w:left w:val="nil"/>
              <w:bottom w:val="nil"/>
              <w:right w:val="nil"/>
            </w:tcBorders>
            <w:shd w:val="solid" w:color="FFFFFF" w:fill="auto"/>
          </w:tcPr>
          <w:p w14:paraId="135DAE04"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shd w:val="solid" w:color="FFFFFF" w:fill="auto"/>
          </w:tcPr>
          <w:p w14:paraId="0BE98D59"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2376" w:type="dxa"/>
            <w:gridSpan w:val="2"/>
            <w:tcBorders>
              <w:top w:val="nil"/>
              <w:left w:val="nil"/>
              <w:bottom w:val="nil"/>
              <w:right w:val="nil"/>
            </w:tcBorders>
            <w:shd w:val="solid" w:color="FFFFFF" w:fill="auto"/>
          </w:tcPr>
          <w:p w14:paraId="19E04429"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single" w:sz="4" w:space="0" w:color="auto"/>
              <w:left w:val="nil"/>
              <w:bottom w:val="nil"/>
              <w:right w:val="nil"/>
            </w:tcBorders>
            <w:shd w:val="solid" w:color="FFFFFF" w:fill="auto"/>
          </w:tcPr>
          <w:p w14:paraId="4BA38E8B"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38DB202" w14:textId="77777777" w:rsidTr="00AE2FCD">
        <w:trPr>
          <w:trHeight w:val="46"/>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0BBAE54C"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285" w:type="dxa"/>
            <w:tcBorders>
              <w:top w:val="single" w:sz="12" w:space="0" w:color="auto"/>
              <w:left w:val="nil"/>
              <w:bottom w:val="single" w:sz="6" w:space="0" w:color="auto"/>
              <w:right w:val="single" w:sz="6" w:space="0" w:color="auto"/>
            </w:tcBorders>
            <w:shd w:val="solid" w:color="FFFFFF" w:fill="auto"/>
          </w:tcPr>
          <w:p w14:paraId="1BFB4757"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2376" w:type="dxa"/>
            <w:gridSpan w:val="2"/>
            <w:tcBorders>
              <w:top w:val="single" w:sz="12" w:space="0" w:color="auto"/>
              <w:left w:val="single" w:sz="6" w:space="0" w:color="auto"/>
              <w:bottom w:val="single" w:sz="6" w:space="0" w:color="auto"/>
              <w:right w:val="single" w:sz="6" w:space="0" w:color="auto"/>
            </w:tcBorders>
            <w:shd w:val="solid" w:color="FFFFFF" w:fill="auto"/>
          </w:tcPr>
          <w:p w14:paraId="11EC86F6"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c>
          <w:tcPr>
            <w:tcW w:w="1737" w:type="dxa"/>
            <w:tcBorders>
              <w:top w:val="single" w:sz="12" w:space="0" w:color="auto"/>
              <w:left w:val="single" w:sz="6" w:space="0" w:color="auto"/>
              <w:bottom w:val="single" w:sz="6" w:space="0" w:color="auto"/>
              <w:right w:val="single" w:sz="12" w:space="0" w:color="auto"/>
            </w:tcBorders>
            <w:shd w:val="solid" w:color="FFFFFF" w:fill="auto"/>
          </w:tcPr>
          <w:p w14:paraId="3A02413E"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Источник информации</w:t>
            </w:r>
          </w:p>
        </w:tc>
      </w:tr>
      <w:tr w:rsidR="00D968A9" w:rsidRPr="008937EC" w14:paraId="51EAB048" w14:textId="77777777" w:rsidTr="00AE2FCD">
        <w:trPr>
          <w:trHeight w:val="4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DF298F7"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285" w:type="dxa"/>
            <w:tcBorders>
              <w:top w:val="single" w:sz="6" w:space="0" w:color="auto"/>
              <w:left w:val="nil"/>
              <w:bottom w:val="single" w:sz="6" w:space="0" w:color="auto"/>
              <w:right w:val="single" w:sz="6" w:space="0" w:color="auto"/>
            </w:tcBorders>
            <w:shd w:val="solid" w:color="FFFFFF" w:fill="auto"/>
          </w:tcPr>
          <w:p w14:paraId="0EE33C50"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E8D70DA"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32F1FFB"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4</w:t>
            </w:r>
          </w:p>
        </w:tc>
      </w:tr>
      <w:tr w:rsidR="00D968A9" w:rsidRPr="008937EC" w14:paraId="3F48D35C"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3799AA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w:t>
            </w:r>
          </w:p>
        </w:tc>
        <w:tc>
          <w:tcPr>
            <w:tcW w:w="8398" w:type="dxa"/>
            <w:gridSpan w:val="4"/>
            <w:tcBorders>
              <w:top w:val="single" w:sz="6" w:space="0" w:color="auto"/>
              <w:left w:val="nil"/>
              <w:bottom w:val="single" w:sz="6" w:space="0" w:color="auto"/>
              <w:right w:val="single" w:sz="12" w:space="0" w:color="auto"/>
            </w:tcBorders>
            <w:shd w:val="solid" w:color="FFFFFF" w:fill="auto"/>
          </w:tcPr>
          <w:p w14:paraId="5B2F43CC"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968A9" w:rsidRPr="008937EC" w14:paraId="0688207C"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7E139A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1.1</w:t>
            </w:r>
          </w:p>
        </w:tc>
        <w:tc>
          <w:tcPr>
            <w:tcW w:w="4285" w:type="dxa"/>
            <w:tcBorders>
              <w:top w:val="single" w:sz="6" w:space="0" w:color="auto"/>
              <w:left w:val="nil"/>
              <w:bottom w:val="single" w:sz="6" w:space="0" w:color="auto"/>
              <w:right w:val="single" w:sz="6" w:space="0" w:color="auto"/>
            </w:tcBorders>
            <w:shd w:val="solid" w:color="FFFFFF" w:fill="auto"/>
          </w:tcPr>
          <w:p w14:paraId="466C9AB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Низшая теплота сгорания натурального топлива (угля), ккал/кг</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F787EC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5 225,22</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CA379E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стр. 95 утв. Часть Актуализация на 2023 год</w:t>
            </w:r>
          </w:p>
        </w:tc>
      </w:tr>
      <w:tr w:rsidR="00D968A9" w:rsidRPr="008937EC" w14:paraId="60BD0DD9" w14:textId="77777777" w:rsidTr="00AE2FCD">
        <w:trPr>
          <w:trHeight w:val="15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F52E3C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1.2</w:t>
            </w:r>
          </w:p>
        </w:tc>
        <w:tc>
          <w:tcPr>
            <w:tcW w:w="4285" w:type="dxa"/>
            <w:tcBorders>
              <w:top w:val="single" w:sz="6" w:space="0" w:color="auto"/>
              <w:left w:val="nil"/>
              <w:bottom w:val="single" w:sz="6" w:space="0" w:color="auto"/>
              <w:right w:val="single" w:sz="6" w:space="0" w:color="auto"/>
            </w:tcBorders>
            <w:shd w:val="solid" w:color="FFFFFF" w:fill="auto"/>
          </w:tcPr>
          <w:p w14:paraId="19FA168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8937EC">
              <w:rPr>
                <w:rFonts w:ascii="Tahoma" w:hAnsi="Tahoma" w:cs="Tahoma"/>
                <w:b/>
                <w:bCs/>
                <w:color w:val="000000"/>
              </w:rPr>
              <w:t>ЦТ</w:t>
            </w:r>
            <w:r w:rsidRPr="008937EC">
              <w:rPr>
                <w:rFonts w:ascii="Tahoma" w:hAnsi="Tahoma" w:cs="Tahoma"/>
                <w:b/>
                <w:bCs/>
                <w:color w:val="000000"/>
                <w:vertAlign w:val="subscript"/>
              </w:rPr>
              <w:t>i-2,k</w:t>
            </w:r>
            <w:r w:rsidRPr="008937EC">
              <w:rPr>
                <w:rFonts w:ascii="Tahoma" w:hAnsi="Tahoma" w:cs="Tahoma"/>
                <w:b/>
                <w:bCs/>
                <w:color w:val="000000"/>
                <w:vertAlign w:val="superscript"/>
              </w:rPr>
              <w:t>ф, нат.</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A3DFCF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1 599,00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71EB97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единой информационной системы в сфере закупок</w:t>
            </w:r>
          </w:p>
        </w:tc>
      </w:tr>
      <w:tr w:rsidR="00D968A9" w:rsidRPr="008937EC" w14:paraId="68D6FC06" w14:textId="77777777" w:rsidTr="00AE2FCD">
        <w:trPr>
          <w:trHeight w:val="98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FC929F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1.3</w:t>
            </w:r>
          </w:p>
        </w:tc>
        <w:tc>
          <w:tcPr>
            <w:tcW w:w="4285" w:type="dxa"/>
            <w:tcBorders>
              <w:top w:val="single" w:sz="6" w:space="0" w:color="auto"/>
              <w:left w:val="nil"/>
              <w:bottom w:val="single" w:sz="6" w:space="0" w:color="auto"/>
              <w:right w:val="single" w:sz="6" w:space="0" w:color="auto"/>
            </w:tcBorders>
            <w:shd w:val="solid" w:color="FFFFFF" w:fill="auto"/>
          </w:tcPr>
          <w:p w14:paraId="735B539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(i-1)-м расчетном периоде регулирования, % (</w:t>
            </w:r>
            <w:r w:rsidRPr="008937EC">
              <w:rPr>
                <w:rFonts w:ascii="Tahoma" w:hAnsi="Tahoma" w:cs="Tahoma"/>
                <w:b/>
                <w:bCs/>
                <w:color w:val="000000"/>
              </w:rPr>
              <w:t>I</w:t>
            </w:r>
            <w:r w:rsidRPr="008937EC">
              <w:rPr>
                <w:rFonts w:ascii="Tahoma" w:hAnsi="Tahoma" w:cs="Tahoma"/>
                <w:b/>
                <w:bCs/>
                <w:color w:val="000000"/>
                <w:vertAlign w:val="subscript"/>
              </w:rPr>
              <w:t>i-</w:t>
            </w:r>
            <w:proofErr w:type="gramStart"/>
            <w:r w:rsidRPr="008937EC">
              <w:rPr>
                <w:rFonts w:ascii="Tahoma" w:hAnsi="Tahoma" w:cs="Tahoma"/>
                <w:b/>
                <w:bCs/>
                <w:color w:val="000000"/>
                <w:vertAlign w:val="subscript"/>
              </w:rPr>
              <w:t>1,k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1A30C3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59,50%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719838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968A9" w:rsidRPr="008937EC" w14:paraId="4354A7D1" w14:textId="77777777" w:rsidTr="00AE2FCD">
        <w:trPr>
          <w:trHeight w:val="845"/>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A8F5E4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1.4</w:t>
            </w:r>
          </w:p>
        </w:tc>
        <w:tc>
          <w:tcPr>
            <w:tcW w:w="4285" w:type="dxa"/>
            <w:tcBorders>
              <w:top w:val="single" w:sz="6" w:space="0" w:color="auto"/>
              <w:left w:val="nil"/>
              <w:bottom w:val="single" w:sz="6" w:space="0" w:color="auto"/>
              <w:right w:val="single" w:sz="6" w:space="0" w:color="auto"/>
            </w:tcBorders>
            <w:shd w:val="solid" w:color="FFFFFF" w:fill="auto"/>
          </w:tcPr>
          <w:p w14:paraId="09218DF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i-м расчетном периоде регулирования, % (</w:t>
            </w:r>
            <w:proofErr w:type="gramStart"/>
            <w:r w:rsidRPr="008937EC">
              <w:rPr>
                <w:rFonts w:ascii="Tahoma" w:hAnsi="Tahoma" w:cs="Tahoma"/>
                <w:b/>
                <w:bCs/>
                <w:color w:val="000000"/>
              </w:rPr>
              <w:t>I</w:t>
            </w:r>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74EDB1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-11,30%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739112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968A9" w:rsidRPr="008937EC" w14:paraId="4DAF4F1E"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1B6C6C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1.5</w:t>
            </w:r>
          </w:p>
        </w:tc>
        <w:tc>
          <w:tcPr>
            <w:tcW w:w="4285" w:type="dxa"/>
            <w:tcBorders>
              <w:top w:val="single" w:sz="6" w:space="0" w:color="auto"/>
              <w:left w:val="nil"/>
              <w:bottom w:val="single" w:sz="6" w:space="0" w:color="auto"/>
              <w:right w:val="single" w:sz="6" w:space="0" w:color="auto"/>
            </w:tcBorders>
            <w:shd w:val="solid" w:color="FFFFFF" w:fill="auto"/>
          </w:tcPr>
          <w:p w14:paraId="7BF5AA6B"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8937EC">
              <w:rPr>
                <w:rFonts w:ascii="Tahoma" w:hAnsi="Tahoma" w:cs="Tahoma"/>
                <w:b/>
                <w:bCs/>
                <w:i/>
                <w:iCs/>
                <w:color w:val="000000"/>
              </w:rPr>
              <w:t>b</w:t>
            </w:r>
            <w:r w:rsidRPr="008937EC">
              <w:rPr>
                <w:rFonts w:ascii="Tahoma" w:hAnsi="Tahoma" w:cs="Tahoma"/>
                <w:b/>
                <w:bCs/>
                <w:i/>
                <w:iCs/>
                <w:color w:val="000000"/>
                <w:vertAlign w:val="subscript"/>
              </w:rPr>
              <w:t>i,k</w:t>
            </w:r>
            <w:proofErr w:type="gramEnd"/>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A97C60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176,40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B95D23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4F74711E" w14:textId="77777777" w:rsidTr="00AE2FCD">
        <w:trPr>
          <w:trHeight w:val="4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97B0D6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1.6</w:t>
            </w:r>
          </w:p>
        </w:tc>
        <w:tc>
          <w:tcPr>
            <w:tcW w:w="4285" w:type="dxa"/>
            <w:tcBorders>
              <w:top w:val="single" w:sz="6" w:space="0" w:color="auto"/>
              <w:left w:val="nil"/>
              <w:bottom w:val="single" w:sz="6" w:space="0" w:color="auto"/>
              <w:right w:val="single" w:sz="6" w:space="0" w:color="auto"/>
            </w:tcBorders>
            <w:shd w:val="solid" w:color="FFFFFF" w:fill="auto"/>
          </w:tcPr>
          <w:p w14:paraId="60BD607C"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Низшая теплота сгорания 1 кг условного топлива</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C2B66D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7 000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81602C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66EDDA6B"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1245EE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1.7</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B5A411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перевода натурального топлива в условное топливо, кг у.т./кг (</w:t>
            </w:r>
            <w:r w:rsidRPr="008937EC">
              <w:rPr>
                <w:rFonts w:ascii="Tahoma" w:hAnsi="Tahoma" w:cs="Tahoma"/>
                <w:b/>
                <w:bCs/>
                <w:color w:val="000000"/>
              </w:rPr>
              <w:t>К</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080533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0,746</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6055DD8"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C098AB3" w14:textId="77777777" w:rsidTr="00AE2FCD">
        <w:trPr>
          <w:trHeight w:val="58"/>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DE1287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1.8</w:t>
            </w:r>
          </w:p>
        </w:tc>
        <w:tc>
          <w:tcPr>
            <w:tcW w:w="4285" w:type="dxa"/>
            <w:tcBorders>
              <w:top w:val="single" w:sz="6" w:space="0" w:color="auto"/>
              <w:left w:val="single" w:sz="6" w:space="0" w:color="auto"/>
              <w:bottom w:val="single" w:sz="6" w:space="0" w:color="auto"/>
              <w:right w:val="single" w:sz="6" w:space="0" w:color="auto"/>
            </w:tcBorders>
          </w:tcPr>
          <w:p w14:paraId="51DB39A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Объем отпуска тепловой энергии с коллекторов котельной (</w:t>
            </w:r>
            <w:r w:rsidRPr="008937EC">
              <w:rPr>
                <w:rFonts w:ascii="Tahoma" w:hAnsi="Tahoma" w:cs="Tahoma"/>
                <w:b/>
                <w:bCs/>
                <w:color w:val="000000"/>
              </w:rPr>
              <w:t>Q</w:t>
            </w:r>
            <w:r w:rsidRPr="008937EC">
              <w:rPr>
                <w:rFonts w:ascii="Tahoma" w:hAnsi="Tahoma" w:cs="Tahoma"/>
                <w:b/>
                <w:bCs/>
                <w:color w:val="000000"/>
                <w:vertAlign w:val="superscript"/>
              </w:rPr>
              <w:t>ОТП</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23F60E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22,079</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47588B0"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64E5F0D" w14:textId="77777777" w:rsidTr="00AE2FCD">
        <w:trPr>
          <w:trHeight w:val="58"/>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51AC8C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1.8.1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5F9616C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Объем полезного отпуска тепловой энергии котельной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BF55E0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21,353</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F255583"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6877491"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7A1551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1.8.2</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134ACF6B"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Коэффициент учета потерь тепловой энергии в тепловых </w:t>
            </w:r>
            <w:proofErr w:type="gramStart"/>
            <w:r w:rsidRPr="008937EC">
              <w:rPr>
                <w:rFonts w:ascii="Tahoma" w:hAnsi="Tahoma" w:cs="Tahoma"/>
                <w:i/>
                <w:iCs/>
                <w:color w:val="000000"/>
                <w:sz w:val="20"/>
                <w:szCs w:val="20"/>
              </w:rPr>
              <w:t>сетях(</w:t>
            </w:r>
            <w:proofErr w:type="gramEnd"/>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803F0D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1,034</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A3B786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(II.1.)</w:t>
            </w:r>
          </w:p>
        </w:tc>
      </w:tr>
      <w:tr w:rsidR="00D968A9" w:rsidRPr="008937EC" w14:paraId="73D8C92A" w14:textId="77777777" w:rsidTr="00AE2FCD">
        <w:trPr>
          <w:trHeight w:val="197"/>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358FB46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1.9</w:t>
            </w:r>
          </w:p>
        </w:tc>
        <w:tc>
          <w:tcPr>
            <w:tcW w:w="4285" w:type="dxa"/>
            <w:tcBorders>
              <w:top w:val="single" w:sz="6" w:space="0" w:color="auto"/>
              <w:left w:val="nil"/>
              <w:bottom w:val="single" w:sz="12" w:space="0" w:color="auto"/>
              <w:right w:val="single" w:sz="6" w:space="0" w:color="auto"/>
            </w:tcBorders>
            <w:shd w:val="solid" w:color="FFFFFF" w:fill="auto"/>
          </w:tcPr>
          <w:p w14:paraId="650858BC"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ппжт</w:t>
            </w:r>
            <w:r w:rsidRPr="008937EC">
              <w:rPr>
                <w:rFonts w:ascii="Tahoma" w:hAnsi="Tahoma" w:cs="Tahoma"/>
                <w:i/>
                <w:iCs/>
                <w:color w:val="000000"/>
                <w:sz w:val="20"/>
                <w:szCs w:val="20"/>
              </w:rPr>
              <w:t xml:space="preserve">) </w:t>
            </w:r>
          </w:p>
        </w:tc>
        <w:tc>
          <w:tcPr>
            <w:tcW w:w="2376" w:type="dxa"/>
            <w:gridSpan w:val="2"/>
            <w:tcBorders>
              <w:top w:val="single" w:sz="6" w:space="0" w:color="auto"/>
              <w:left w:val="single" w:sz="6" w:space="0" w:color="auto"/>
              <w:bottom w:val="single" w:sz="12" w:space="0" w:color="auto"/>
              <w:right w:val="single" w:sz="6" w:space="0" w:color="auto"/>
            </w:tcBorders>
            <w:shd w:val="solid" w:color="FFFFFF" w:fill="auto"/>
          </w:tcPr>
          <w:p w14:paraId="0C41208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1,047</w:t>
            </w:r>
          </w:p>
        </w:tc>
        <w:tc>
          <w:tcPr>
            <w:tcW w:w="1737" w:type="dxa"/>
            <w:tcBorders>
              <w:top w:val="single" w:sz="6" w:space="0" w:color="auto"/>
              <w:left w:val="single" w:sz="6" w:space="0" w:color="auto"/>
              <w:bottom w:val="single" w:sz="12" w:space="0" w:color="auto"/>
              <w:right w:val="single" w:sz="12" w:space="0" w:color="auto"/>
            </w:tcBorders>
            <w:shd w:val="solid" w:color="FFFFFF" w:fill="auto"/>
          </w:tcPr>
          <w:p w14:paraId="3989BB0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(II.2.)</w:t>
            </w:r>
          </w:p>
        </w:tc>
      </w:tr>
      <w:tr w:rsidR="00D968A9" w:rsidRPr="008937EC" w14:paraId="2E992F2F" w14:textId="77777777" w:rsidTr="00AE2FCD">
        <w:trPr>
          <w:trHeight w:val="50"/>
        </w:trPr>
        <w:tc>
          <w:tcPr>
            <w:tcW w:w="1130" w:type="dxa"/>
            <w:tcBorders>
              <w:top w:val="nil"/>
              <w:left w:val="single" w:sz="12" w:space="0" w:color="auto"/>
              <w:bottom w:val="nil"/>
              <w:right w:val="nil"/>
            </w:tcBorders>
            <w:shd w:val="solid" w:color="FFFFFF" w:fill="auto"/>
          </w:tcPr>
          <w:p w14:paraId="5EAA575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tcPr>
          <w:p w14:paraId="47E604B7"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nil"/>
              <w:left w:val="nil"/>
              <w:bottom w:val="nil"/>
              <w:right w:val="nil"/>
            </w:tcBorders>
          </w:tcPr>
          <w:p w14:paraId="5E4FC555"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single" w:sz="12" w:space="0" w:color="auto"/>
            </w:tcBorders>
          </w:tcPr>
          <w:p w14:paraId="35523A73"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274162A" w14:textId="77777777" w:rsidTr="00AE2FCD">
        <w:trPr>
          <w:trHeight w:val="110"/>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45B3FD0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w:t>
            </w:r>
          </w:p>
        </w:tc>
        <w:tc>
          <w:tcPr>
            <w:tcW w:w="8398" w:type="dxa"/>
            <w:gridSpan w:val="4"/>
            <w:tcBorders>
              <w:top w:val="single" w:sz="12" w:space="0" w:color="auto"/>
              <w:left w:val="nil"/>
              <w:bottom w:val="single" w:sz="6" w:space="0" w:color="auto"/>
              <w:right w:val="single" w:sz="12" w:space="0" w:color="auto"/>
            </w:tcBorders>
            <w:shd w:val="solid" w:color="FFFFFF" w:fill="auto"/>
          </w:tcPr>
          <w:p w14:paraId="24FE14E3"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968A9" w:rsidRPr="008937EC" w14:paraId="68A51243"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A8330F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2.1</w:t>
            </w:r>
          </w:p>
        </w:tc>
        <w:tc>
          <w:tcPr>
            <w:tcW w:w="4285" w:type="dxa"/>
            <w:tcBorders>
              <w:top w:val="single" w:sz="6" w:space="0" w:color="auto"/>
              <w:left w:val="nil"/>
              <w:bottom w:val="single" w:sz="6" w:space="0" w:color="auto"/>
              <w:right w:val="single" w:sz="6" w:space="0" w:color="auto"/>
            </w:tcBorders>
            <w:shd w:val="solid" w:color="FFFFFF" w:fill="auto"/>
          </w:tcPr>
          <w:p w14:paraId="15FA0FD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53E165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V</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9EC487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(IX)</w:t>
            </w:r>
          </w:p>
        </w:tc>
      </w:tr>
      <w:tr w:rsidR="00D968A9" w:rsidRPr="008937EC" w14:paraId="77B6C0D4" w14:textId="77777777" w:rsidTr="00AE2FCD">
        <w:trPr>
          <w:trHeight w:val="89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FBA790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2.2</w:t>
            </w:r>
          </w:p>
        </w:tc>
        <w:tc>
          <w:tcPr>
            <w:tcW w:w="4285" w:type="dxa"/>
            <w:tcBorders>
              <w:top w:val="single" w:sz="6" w:space="0" w:color="auto"/>
              <w:left w:val="nil"/>
              <w:bottom w:val="single" w:sz="6" w:space="0" w:color="auto"/>
              <w:right w:val="single" w:sz="6" w:space="0" w:color="auto"/>
            </w:tcBorders>
            <w:shd w:val="solid" w:color="FFFFFF" w:fill="auto"/>
          </w:tcPr>
          <w:p w14:paraId="4FC279A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2C0FF2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 баллов</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108BFE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D968A9" w:rsidRPr="008937EC" w14:paraId="1BDDAC8D" w14:textId="77777777" w:rsidTr="00AE2FCD">
        <w:trPr>
          <w:trHeight w:val="6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91082F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2.3</w:t>
            </w:r>
          </w:p>
        </w:tc>
        <w:tc>
          <w:tcPr>
            <w:tcW w:w="4285" w:type="dxa"/>
            <w:tcBorders>
              <w:top w:val="single" w:sz="6" w:space="0" w:color="auto"/>
              <w:left w:val="nil"/>
              <w:bottom w:val="single" w:sz="6" w:space="0" w:color="auto"/>
              <w:right w:val="single" w:sz="6" w:space="0" w:color="auto"/>
            </w:tcBorders>
            <w:shd w:val="solid" w:color="FFFFFF" w:fill="auto"/>
          </w:tcPr>
          <w:p w14:paraId="497D4AF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6B1F4F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до 200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410998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968A9" w:rsidRPr="008937EC" w14:paraId="5A4B908E"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2316A0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2.4</w:t>
            </w:r>
          </w:p>
        </w:tc>
        <w:tc>
          <w:tcPr>
            <w:tcW w:w="4285" w:type="dxa"/>
            <w:tcBorders>
              <w:top w:val="single" w:sz="6" w:space="0" w:color="auto"/>
              <w:left w:val="nil"/>
              <w:bottom w:val="single" w:sz="6" w:space="0" w:color="auto"/>
              <w:right w:val="single" w:sz="6" w:space="0" w:color="auto"/>
            </w:tcBorders>
            <w:shd w:val="solid" w:color="FFFFFF" w:fill="auto"/>
          </w:tcPr>
          <w:p w14:paraId="5CBD48F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4A5DF76"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нет</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A7A8BA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5941FCD7"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FF5751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w:t>
            </w:r>
          </w:p>
        </w:tc>
        <w:tc>
          <w:tcPr>
            <w:tcW w:w="4285" w:type="dxa"/>
            <w:tcBorders>
              <w:top w:val="single" w:sz="6" w:space="0" w:color="auto"/>
              <w:left w:val="nil"/>
              <w:bottom w:val="single" w:sz="6" w:space="0" w:color="auto"/>
              <w:right w:val="single" w:sz="6" w:space="0" w:color="auto"/>
            </w:tcBorders>
            <w:shd w:val="solid" w:color="FFFFFF" w:fill="auto"/>
          </w:tcPr>
          <w:p w14:paraId="269A0DE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r w:rsidRPr="008937EC">
              <w:rPr>
                <w:rFonts w:ascii="Tahoma" w:hAnsi="Tahoma" w:cs="Tahoma"/>
                <w:b/>
                <w:bCs/>
                <w:color w:val="000000"/>
              </w:rPr>
              <w:t>КЗ</w:t>
            </w:r>
            <w:r w:rsidRPr="008937EC">
              <w:rPr>
                <w:rFonts w:ascii="Tahoma" w:hAnsi="Tahoma" w:cs="Tahoma"/>
                <w:b/>
                <w:bCs/>
                <w:color w:val="000000"/>
                <w:vertAlign w:val="subscript"/>
              </w:rPr>
              <w:t>i</w:t>
            </w:r>
            <w:r w:rsidRPr="008937EC">
              <w:rPr>
                <w:rFonts w:ascii="Tahoma" w:hAnsi="Tahoma" w:cs="Tahoma"/>
                <w:b/>
                <w:bCs/>
                <w:color w:val="000000"/>
                <w:vertAlign w:val="superscript"/>
              </w:rPr>
              <w:t>сети</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F15591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42 522,78</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107F4A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6DA8C56"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38DB14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w:t>
            </w:r>
          </w:p>
        </w:tc>
        <w:tc>
          <w:tcPr>
            <w:tcW w:w="4285" w:type="dxa"/>
            <w:tcBorders>
              <w:top w:val="single" w:sz="6" w:space="0" w:color="auto"/>
              <w:left w:val="nil"/>
              <w:bottom w:val="single" w:sz="6" w:space="0" w:color="auto"/>
              <w:right w:val="single" w:sz="6" w:space="0" w:color="auto"/>
            </w:tcBorders>
            <w:shd w:val="solid" w:color="FFFFFF" w:fill="auto"/>
          </w:tcPr>
          <w:p w14:paraId="7DD6BD37" w14:textId="77777777" w:rsidR="00D968A9" w:rsidRPr="008937EC" w:rsidRDefault="00D968A9" w:rsidP="004F02B7">
            <w:pPr>
              <w:autoSpaceDE w:val="0"/>
              <w:autoSpaceDN w:val="0"/>
              <w:adjustRightInd w:val="0"/>
              <w:rPr>
                <w:rFonts w:ascii="Tahoma" w:hAnsi="Tahoma" w:cs="Tahoma"/>
                <w:color w:val="000000"/>
              </w:rPr>
            </w:pPr>
            <w:r w:rsidRPr="008937EC">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8937EC">
              <w:rPr>
                <w:rFonts w:ascii="Tahoma" w:hAnsi="Tahoma" w:cs="Tahoma"/>
                <w:color w:val="000000"/>
              </w:rPr>
              <w:t>(</w:t>
            </w:r>
            <w:r w:rsidRPr="008937EC">
              <w:rPr>
                <w:rFonts w:ascii="Tahoma" w:hAnsi="Tahoma" w:cs="Tahoma"/>
                <w:b/>
                <w:bCs/>
                <w:color w:val="000000"/>
              </w:rPr>
              <w:t>КЗ</w:t>
            </w:r>
            <w:r w:rsidRPr="008937EC">
              <w:rPr>
                <w:rFonts w:ascii="Tahoma" w:hAnsi="Tahoma" w:cs="Tahoma"/>
                <w:b/>
                <w:bCs/>
                <w:color w:val="000000"/>
                <w:vertAlign w:val="subscript"/>
              </w:rPr>
              <w:t>б</w:t>
            </w:r>
            <w:r w:rsidRPr="008937EC">
              <w:rPr>
                <w:rFonts w:ascii="Tahoma" w:hAnsi="Tahoma" w:cs="Tahoma"/>
                <w:b/>
                <w:bCs/>
                <w:color w:val="000000"/>
                <w:vertAlign w:val="superscript"/>
              </w:rPr>
              <w:t>сети(б)</w:t>
            </w:r>
            <w:r w:rsidRPr="008937EC">
              <w:rPr>
                <w:rFonts w:ascii="Tahoma" w:hAnsi="Tahoma" w:cs="Tahoma"/>
                <w:color w:val="00000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225F1A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30 762,90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4B535B6"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CCCA563"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946BDF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2.5.1.1</w:t>
            </w:r>
          </w:p>
        </w:tc>
        <w:tc>
          <w:tcPr>
            <w:tcW w:w="4285" w:type="dxa"/>
            <w:tcBorders>
              <w:top w:val="single" w:sz="6" w:space="0" w:color="auto"/>
              <w:left w:val="nil"/>
              <w:bottom w:val="single" w:sz="6" w:space="0" w:color="auto"/>
              <w:right w:val="single" w:sz="6" w:space="0" w:color="auto"/>
            </w:tcBorders>
            <w:shd w:val="solid" w:color="FFFFFF" w:fill="auto"/>
          </w:tcPr>
          <w:p w14:paraId="59F1CCA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8937EC">
              <w:rPr>
                <w:rFonts w:ascii="Tahoma" w:hAnsi="Tahoma" w:cs="Tahoma"/>
                <w:color w:val="000000"/>
                <w:sz w:val="20"/>
                <w:szCs w:val="20"/>
              </w:rPr>
              <w:t>округе,°</w:t>
            </w:r>
            <w:proofErr w:type="gramEnd"/>
            <w:r w:rsidRPr="008937EC">
              <w:rPr>
                <w:rFonts w:ascii="Tahoma" w:hAnsi="Tahoma" w:cs="Tahoma"/>
                <w:color w:val="000000"/>
                <w:sz w:val="20"/>
                <w:szCs w:val="20"/>
              </w:rPr>
              <w:t>C</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C45C19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-35,00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B1FC4C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&lt;выберите из списка&gt;  </w:t>
            </w:r>
          </w:p>
        </w:tc>
      </w:tr>
      <w:tr w:rsidR="00D968A9" w:rsidRPr="008937EC" w14:paraId="7B8F85E7"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1F1AF6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2.5.1.2</w:t>
            </w:r>
          </w:p>
        </w:tc>
        <w:tc>
          <w:tcPr>
            <w:tcW w:w="4285" w:type="dxa"/>
            <w:tcBorders>
              <w:top w:val="single" w:sz="6" w:space="0" w:color="auto"/>
              <w:left w:val="nil"/>
              <w:bottom w:val="single" w:sz="6" w:space="0" w:color="auto"/>
              <w:right w:val="single" w:sz="6" w:space="0" w:color="auto"/>
            </w:tcBorders>
            <w:shd w:val="solid" w:color="FFFFFF" w:fill="auto"/>
          </w:tcPr>
          <w:p w14:paraId="1FE3574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F988D4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нет</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A71672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0959CD48" w14:textId="77777777" w:rsidTr="00AE2FCD">
        <w:trPr>
          <w:trHeight w:val="14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C10F25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2.5.1.3</w:t>
            </w:r>
          </w:p>
        </w:tc>
        <w:tc>
          <w:tcPr>
            <w:tcW w:w="4285" w:type="dxa"/>
            <w:tcBorders>
              <w:top w:val="single" w:sz="6" w:space="0" w:color="auto"/>
              <w:left w:val="nil"/>
              <w:bottom w:val="single" w:sz="6" w:space="0" w:color="auto"/>
              <w:right w:val="single" w:sz="6" w:space="0" w:color="auto"/>
            </w:tcBorders>
            <w:shd w:val="solid" w:color="FFFFFF" w:fill="auto"/>
          </w:tcPr>
          <w:p w14:paraId="412DE48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8937EC">
              <w:rPr>
                <w:rFonts w:ascii="Tahoma" w:hAnsi="Tahoma" w:cs="Tahoma"/>
                <w:i/>
                <w:iCs/>
                <w:color w:val="000000"/>
                <w:sz w:val="20"/>
                <w:szCs w:val="20"/>
              </w:rPr>
              <w:t>года,тыс.</w:t>
            </w:r>
            <w:proofErr w:type="gramEnd"/>
            <w:r w:rsidRPr="008937EC">
              <w:rPr>
                <w:rFonts w:ascii="Tahoma" w:hAnsi="Tahoma" w:cs="Tahoma"/>
                <w:i/>
                <w:iCs/>
                <w:color w:val="000000"/>
                <w:sz w:val="20"/>
                <w:szCs w:val="20"/>
              </w:rPr>
              <w:t xml:space="preserve"> рублей (</w:t>
            </w:r>
            <w:r w:rsidRPr="008937EC">
              <w:rPr>
                <w:rFonts w:ascii="Tahoma" w:hAnsi="Tahoma" w:cs="Tahoma"/>
                <w:b/>
                <w:bCs/>
                <w:i/>
                <w:iCs/>
                <w:color w:val="000000"/>
                <w:sz w:val="20"/>
                <w:szCs w:val="20"/>
              </w:rPr>
              <w:t>Р</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8A4B84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1 385,00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23D6BB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1657DF72"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525046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2.5.1.4</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082775BA"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8937EC">
              <w:rPr>
                <w:rFonts w:ascii="Tahoma" w:hAnsi="Tahoma" w:cs="Tahoma"/>
                <w:b/>
                <w:bCs/>
                <w:i/>
                <w:iCs/>
                <w:color w:val="000000"/>
                <w:sz w:val="20"/>
                <w:szCs w:val="20"/>
              </w:rPr>
              <w:t>И</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CDC043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7,90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F9B5D5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 Таблица 3</w:t>
            </w:r>
          </w:p>
        </w:tc>
      </w:tr>
      <w:tr w:rsidR="00D968A9" w:rsidRPr="008937EC" w14:paraId="0EA84286" w14:textId="77777777" w:rsidTr="00AE2FCD">
        <w:trPr>
          <w:trHeight w:val="19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423C4E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2.5.1.5</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B46678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8937EC">
              <w:rPr>
                <w:rFonts w:ascii="Tahoma" w:hAnsi="Tahoma" w:cs="Tahoma"/>
                <w:b/>
                <w:bCs/>
                <w:color w:val="000000"/>
                <w:sz w:val="20"/>
                <w:szCs w:val="20"/>
              </w:rPr>
              <w:t>К</w:t>
            </w:r>
            <w:r w:rsidRPr="008937EC">
              <w:rPr>
                <w:rFonts w:ascii="Tahoma" w:hAnsi="Tahoma" w:cs="Tahoma"/>
                <w:b/>
                <w:bCs/>
                <w:color w:val="000000"/>
                <w:sz w:val="20"/>
                <w:szCs w:val="20"/>
                <w:vertAlign w:val="superscript"/>
              </w:rPr>
              <w:t>кс</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6FE7F0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C5D343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1F9AFACB" w14:textId="77777777" w:rsidTr="00AE2FCD">
        <w:trPr>
          <w:trHeight w:val="101"/>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80CD8C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2.5.1.6</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4FE5632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gramStart"/>
            <w:r w:rsidRPr="008937EC">
              <w:rPr>
                <w:rFonts w:ascii="Tahoma" w:hAnsi="Tahoma" w:cs="Tahoma"/>
                <w:i/>
                <w:iCs/>
                <w:color w:val="000000"/>
                <w:sz w:val="20"/>
                <w:szCs w:val="20"/>
              </w:rPr>
              <w:t>тыс.рублей</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sz w:val="20"/>
                <w:szCs w:val="20"/>
              </w:rPr>
              <w:t>КЗО</w:t>
            </w:r>
            <w:r w:rsidRPr="008937EC">
              <w:rPr>
                <w:rFonts w:ascii="Tahoma" w:hAnsi="Tahoma" w:cs="Tahoma"/>
                <w:b/>
                <w:bCs/>
                <w:i/>
                <w:iCs/>
                <w:color w:val="000000"/>
                <w:sz w:val="20"/>
                <w:szCs w:val="20"/>
                <w:vertAlign w:val="subscript"/>
              </w:rPr>
              <w:t>б</w:t>
            </w:r>
            <w:r w:rsidRPr="008937EC">
              <w:rPr>
                <w:rFonts w:ascii="Tahoma" w:hAnsi="Tahoma" w:cs="Tahoma"/>
                <w:b/>
                <w:bCs/>
                <w:i/>
                <w:iCs/>
                <w:color w:val="000000"/>
                <w:sz w:val="20"/>
                <w:szCs w:val="20"/>
                <w:vertAlign w:val="superscript"/>
              </w:rPr>
              <w:t>сети(б)</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E19714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15 138,00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11AE39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3AA419C8" w14:textId="77777777" w:rsidTr="00AE2FCD">
        <w:trPr>
          <w:trHeight w:val="235"/>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79401C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2.5.1.7</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4152CC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w:t>
            </w:r>
            <w:proofErr w:type="gramStart"/>
            <w:r w:rsidRPr="008937EC">
              <w:rPr>
                <w:rFonts w:ascii="Tahoma" w:hAnsi="Tahoma" w:cs="Tahoma"/>
                <w:color w:val="000000"/>
                <w:sz w:val="20"/>
                <w:szCs w:val="20"/>
              </w:rPr>
              <w:t>",%</w:t>
            </w:r>
            <w:proofErr w:type="gramEnd"/>
            <w:r w:rsidRPr="008937EC">
              <w:rPr>
                <w:rFonts w:ascii="Tahoma" w:hAnsi="Tahoma" w:cs="Tahoma"/>
                <w:color w:val="000000"/>
                <w:sz w:val="20"/>
                <w:szCs w:val="20"/>
              </w:rPr>
              <w:t xml:space="preserve"> (</w:t>
            </w:r>
            <w:r w:rsidRPr="008937EC">
              <w:rPr>
                <w:rFonts w:ascii="Tahoma" w:hAnsi="Tahoma" w:cs="Tahoma"/>
                <w:b/>
                <w:bCs/>
                <w:color w:val="000000"/>
                <w:sz w:val="20"/>
                <w:szCs w:val="20"/>
              </w:rPr>
              <w:t>z</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B64717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4,80%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761B68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D968A9" w:rsidRPr="008937EC" w14:paraId="46762C93" w14:textId="77777777" w:rsidTr="00AE2FCD">
        <w:trPr>
          <w:trHeight w:val="281"/>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47DE51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2.5.1.8</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CCAC8F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к сметным нормам по видам строительства (</w:t>
            </w:r>
            <w:r w:rsidRPr="008937EC">
              <w:rPr>
                <w:rFonts w:ascii="Tahoma" w:hAnsi="Tahoma" w:cs="Tahoma"/>
                <w:b/>
                <w:bCs/>
                <w:color w:val="000000"/>
                <w:sz w:val="20"/>
                <w:szCs w:val="20"/>
              </w:rPr>
              <w:t>h</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A8BD616"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0,90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1A0F29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p>
          <w:p w14:paraId="76877A9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(ГСН 81-05-02-2007).</w:t>
            </w:r>
          </w:p>
        </w:tc>
      </w:tr>
      <w:tr w:rsidR="00D968A9" w:rsidRPr="008937EC" w14:paraId="5A435977" w14:textId="77777777" w:rsidTr="00AE2FCD">
        <w:trPr>
          <w:trHeight w:val="58"/>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E98CED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2.5.2</w:t>
            </w:r>
          </w:p>
        </w:tc>
        <w:tc>
          <w:tcPr>
            <w:tcW w:w="4285" w:type="dxa"/>
            <w:tcBorders>
              <w:top w:val="single" w:sz="6" w:space="0" w:color="auto"/>
              <w:left w:val="nil"/>
              <w:bottom w:val="single" w:sz="6" w:space="0" w:color="auto"/>
              <w:right w:val="single" w:sz="6" w:space="0" w:color="auto"/>
            </w:tcBorders>
            <w:shd w:val="solid" w:color="FFFFFF" w:fill="auto"/>
          </w:tcPr>
          <w:p w14:paraId="07447E08"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сейсмического влияния для тепловых сетей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сети,с</w:t>
            </w:r>
            <w:proofErr w:type="gramEnd"/>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9A39D8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4DFD6E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5B6FD0AB"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4CC215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w:t>
            </w:r>
          </w:p>
        </w:tc>
        <w:tc>
          <w:tcPr>
            <w:tcW w:w="4285" w:type="dxa"/>
            <w:tcBorders>
              <w:top w:val="single" w:sz="6" w:space="0" w:color="auto"/>
              <w:left w:val="nil"/>
              <w:bottom w:val="single" w:sz="6" w:space="0" w:color="auto"/>
              <w:right w:val="single" w:sz="6" w:space="0" w:color="auto"/>
            </w:tcBorders>
            <w:shd w:val="solid" w:color="FFFFFF" w:fill="auto"/>
          </w:tcPr>
          <w:p w14:paraId="0628E5A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r w:rsidRPr="008937EC">
              <w:rPr>
                <w:rFonts w:ascii="Tahoma" w:hAnsi="Tahoma" w:cs="Tahoma"/>
                <w:b/>
                <w:bCs/>
                <w:color w:val="000000"/>
              </w:rPr>
              <w:t>КЗ</w:t>
            </w:r>
            <w:proofErr w:type="gramStart"/>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кот</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9FEC44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172 851,76</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DBBDF3B"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2F0D1DE"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BA5223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2.6.1</w:t>
            </w:r>
          </w:p>
        </w:tc>
        <w:tc>
          <w:tcPr>
            <w:tcW w:w="4285" w:type="dxa"/>
            <w:tcBorders>
              <w:top w:val="single" w:sz="6" w:space="0" w:color="auto"/>
              <w:left w:val="nil"/>
              <w:bottom w:val="single" w:sz="6" w:space="0" w:color="auto"/>
              <w:right w:val="single" w:sz="6" w:space="0" w:color="auto"/>
            </w:tcBorders>
            <w:shd w:val="solid" w:color="FFFFFF" w:fill="auto"/>
          </w:tcPr>
          <w:p w14:paraId="391F4A23"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gramStart"/>
            <w:r w:rsidRPr="008937EC">
              <w:rPr>
                <w:rFonts w:ascii="Tahoma" w:hAnsi="Tahoma" w:cs="Tahoma"/>
                <w:b/>
                <w:bCs/>
                <w:i/>
                <w:iCs/>
                <w:color w:val="000000"/>
              </w:rPr>
              <w:t>КЗ</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006C01C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116 178,00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A8BDED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96B6D68" w14:textId="77777777" w:rsidTr="00AE2FCD">
        <w:trPr>
          <w:trHeight w:val="58"/>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BB02F4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2.6.2</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51138E57"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температурной зоны для котельной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кот,т</w:t>
            </w:r>
            <w:proofErr w:type="gramEnd"/>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648729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1,071</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46247D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(VII)</w:t>
            </w:r>
          </w:p>
        </w:tc>
      </w:tr>
      <w:tr w:rsidR="00D968A9" w:rsidRPr="008937EC" w14:paraId="00301CAA" w14:textId="77777777" w:rsidTr="00AE2FCD">
        <w:trPr>
          <w:trHeight w:val="58"/>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0951084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2.6.3</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04B62E1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Коэффициент сейсмического влияния для </w:t>
            </w:r>
            <w:proofErr w:type="gramStart"/>
            <w:r w:rsidRPr="008937EC">
              <w:rPr>
                <w:rFonts w:ascii="Tahoma" w:hAnsi="Tahoma" w:cs="Tahoma"/>
                <w:i/>
                <w:iCs/>
                <w:color w:val="000000"/>
                <w:sz w:val="20"/>
                <w:szCs w:val="20"/>
              </w:rPr>
              <w:t>котельной(</w:t>
            </w:r>
            <w:proofErr w:type="gramEnd"/>
            <w:r w:rsidRPr="008937EC">
              <w:rPr>
                <w:rFonts w:ascii="Tahoma" w:hAnsi="Tahoma" w:cs="Tahoma"/>
                <w:b/>
                <w:bCs/>
                <w:i/>
                <w:iCs/>
                <w:color w:val="000000"/>
              </w:rPr>
              <w:t>К</w:t>
            </w:r>
            <w:r w:rsidRPr="008937EC">
              <w:rPr>
                <w:rFonts w:ascii="Tahoma" w:hAnsi="Tahoma" w:cs="Tahoma"/>
                <w:b/>
                <w:bCs/>
                <w:i/>
                <w:iCs/>
                <w:color w:val="000000"/>
                <w:vertAlign w:val="superscript"/>
              </w:rPr>
              <w:t>кот,с</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C12A34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1,005</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20E0DB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16675F18"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0C865A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2.6.4</w:t>
            </w:r>
          </w:p>
        </w:tc>
        <w:tc>
          <w:tcPr>
            <w:tcW w:w="4285" w:type="dxa"/>
            <w:tcBorders>
              <w:top w:val="single" w:sz="6" w:space="0" w:color="auto"/>
              <w:left w:val="nil"/>
              <w:bottom w:val="single" w:sz="6" w:space="0" w:color="auto"/>
              <w:right w:val="single" w:sz="6" w:space="0" w:color="auto"/>
            </w:tcBorders>
            <w:shd w:val="solid" w:color="FFFFFF" w:fill="auto"/>
          </w:tcPr>
          <w:p w14:paraId="32F14F01"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влияния расстояния на транспортировку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тр</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E70A13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1E5C29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w:t>
            </w:r>
          </w:p>
        </w:tc>
      </w:tr>
      <w:tr w:rsidR="00D968A9" w:rsidRPr="008937EC" w14:paraId="57372C4F"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6B7EAC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2.6.5</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8B6533F"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5A45CE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D8CA23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51C688EE"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AABABD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2.7</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6ED1CF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rPr>
              <w:t>З</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17D2E4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14 130,95</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A657857"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62700B5" w14:textId="77777777" w:rsidTr="00AE2FCD">
        <w:trPr>
          <w:trHeight w:val="42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87FFEC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2.7.1</w:t>
            </w:r>
          </w:p>
        </w:tc>
        <w:tc>
          <w:tcPr>
            <w:tcW w:w="4285" w:type="dxa"/>
            <w:tcBorders>
              <w:top w:val="single" w:sz="6" w:space="0" w:color="auto"/>
              <w:left w:val="nil"/>
              <w:bottom w:val="single" w:sz="6" w:space="0" w:color="auto"/>
              <w:right w:val="single" w:sz="6" w:space="0" w:color="auto"/>
            </w:tcBorders>
            <w:shd w:val="solid" w:color="FFFFFF" w:fill="auto"/>
          </w:tcPr>
          <w:p w14:paraId="715F17B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Удельная базовая стоимость земельного </w:t>
            </w:r>
            <w:proofErr w:type="gramStart"/>
            <w:r w:rsidRPr="008937EC">
              <w:rPr>
                <w:rFonts w:ascii="Tahoma" w:hAnsi="Tahoma" w:cs="Tahoma"/>
                <w:color w:val="000000"/>
                <w:sz w:val="20"/>
                <w:szCs w:val="20"/>
              </w:rPr>
              <w:t>участка,тыс.</w:t>
            </w:r>
            <w:proofErr w:type="gramEnd"/>
            <w:r w:rsidRPr="008937EC">
              <w:rPr>
                <w:rFonts w:ascii="Tahoma" w:hAnsi="Tahoma" w:cs="Tahoma"/>
                <w:color w:val="000000"/>
                <w:sz w:val="20"/>
                <w:szCs w:val="20"/>
              </w:rPr>
              <w:t xml:space="preserve"> руб./ кв. м (</w:t>
            </w:r>
            <w:r w:rsidRPr="008937EC">
              <w:rPr>
                <w:rFonts w:ascii="Tahoma" w:hAnsi="Tahoma" w:cs="Tahoma"/>
                <w:b/>
                <w:bCs/>
                <w:color w:val="000000"/>
              </w:rPr>
              <w:t>Р</w:t>
            </w:r>
            <w:r w:rsidRPr="008937EC">
              <w:rPr>
                <w:rFonts w:ascii="Tahoma" w:hAnsi="Tahoma" w:cs="Tahoma"/>
                <w:b/>
                <w:bCs/>
                <w:color w:val="000000"/>
                <w:vertAlign w:val="subscript"/>
              </w:rPr>
              <w:t>k,б</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81D195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2,43</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F61633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968A9" w:rsidRPr="008937EC" w14:paraId="2803B7B4"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152D22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2.7.2</w:t>
            </w:r>
          </w:p>
        </w:tc>
        <w:tc>
          <w:tcPr>
            <w:tcW w:w="4285" w:type="dxa"/>
            <w:tcBorders>
              <w:top w:val="single" w:sz="6" w:space="0" w:color="auto"/>
              <w:left w:val="nil"/>
              <w:bottom w:val="single" w:sz="6" w:space="0" w:color="auto"/>
              <w:right w:val="single" w:sz="6" w:space="0" w:color="auto"/>
            </w:tcBorders>
            <w:shd w:val="solid" w:color="FFFFFF" w:fill="auto"/>
          </w:tcPr>
          <w:p w14:paraId="115611EB"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Площадь земельного участка для размещения котельной с использованием угля, кв. м (</w:t>
            </w:r>
            <w:r w:rsidRPr="008937EC">
              <w:rPr>
                <w:rFonts w:ascii="Tahoma" w:hAnsi="Tahoma" w:cs="Tahoma"/>
                <w:b/>
                <w:bCs/>
                <w:i/>
                <w:iCs/>
                <w:color w:val="000000"/>
              </w:rPr>
              <w:t>S</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DFA2AB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4 200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14610E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645F2932" w14:textId="77777777" w:rsidTr="00AE2FCD">
        <w:trPr>
          <w:trHeight w:val="15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1AB2E0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w:t>
            </w:r>
          </w:p>
        </w:tc>
        <w:tc>
          <w:tcPr>
            <w:tcW w:w="4285" w:type="dxa"/>
            <w:tcBorders>
              <w:top w:val="single" w:sz="6" w:space="0" w:color="auto"/>
              <w:left w:val="nil"/>
              <w:bottom w:val="single" w:sz="6" w:space="0" w:color="auto"/>
              <w:right w:val="single" w:sz="6" w:space="0" w:color="auto"/>
            </w:tcBorders>
            <w:shd w:val="solid" w:color="FFFFFF" w:fill="auto"/>
          </w:tcPr>
          <w:p w14:paraId="0F10F6B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8937EC">
              <w:rPr>
                <w:rFonts w:ascii="Tahoma" w:hAnsi="Tahoma" w:cs="Tahoma"/>
                <w:b/>
                <w:bCs/>
                <w:color w:val="000000"/>
              </w:rPr>
              <w:t>ТП</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8D5AB3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35 717,75</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8162390"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5CE1B10"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1BC53D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0E9D998"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8937EC">
              <w:rPr>
                <w:rFonts w:ascii="Tahoma" w:hAnsi="Tahoma" w:cs="Tahoma"/>
                <w:b/>
                <w:bCs/>
                <w:i/>
                <w:iCs/>
                <w:color w:val="000000"/>
              </w:rPr>
              <w:t>ТП</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эс</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64D585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1 990,00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041C27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0CEA532B"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EF0E16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w:t>
            </w:r>
          </w:p>
        </w:tc>
        <w:tc>
          <w:tcPr>
            <w:tcW w:w="4285" w:type="dxa"/>
            <w:tcBorders>
              <w:top w:val="single" w:sz="6" w:space="0" w:color="auto"/>
              <w:left w:val="nil"/>
              <w:bottom w:val="single" w:sz="6" w:space="0" w:color="auto"/>
              <w:right w:val="single" w:sz="6" w:space="0" w:color="auto"/>
            </w:tcBorders>
            <w:shd w:val="solid" w:color="FFFFFF" w:fill="auto"/>
          </w:tcPr>
          <w:p w14:paraId="1A03BC7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вс</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C61830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14 307,88</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3ECC26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D5C3513" w14:textId="77777777" w:rsidTr="00AE2FCD">
        <w:trPr>
          <w:trHeight w:val="14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4854E1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2.8.2.1</w:t>
            </w:r>
          </w:p>
        </w:tc>
        <w:tc>
          <w:tcPr>
            <w:tcW w:w="4285" w:type="dxa"/>
            <w:tcBorders>
              <w:top w:val="single" w:sz="6" w:space="0" w:color="auto"/>
              <w:left w:val="nil"/>
              <w:bottom w:val="single" w:sz="6" w:space="0" w:color="auto"/>
              <w:right w:val="single" w:sz="6" w:space="0" w:color="auto"/>
            </w:tcBorders>
            <w:shd w:val="solid" w:color="FFFFFF" w:fill="auto"/>
          </w:tcPr>
          <w:p w14:paraId="5912C94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0BFEC8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DE2B59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0967C598"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56CD29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2.8.2.2</w:t>
            </w:r>
          </w:p>
        </w:tc>
        <w:tc>
          <w:tcPr>
            <w:tcW w:w="4285" w:type="dxa"/>
            <w:tcBorders>
              <w:top w:val="single" w:sz="6" w:space="0" w:color="auto"/>
              <w:left w:val="nil"/>
              <w:bottom w:val="single" w:sz="6" w:space="0" w:color="auto"/>
              <w:right w:val="single" w:sz="6" w:space="0" w:color="auto"/>
            </w:tcBorders>
            <w:shd w:val="solid" w:color="FFFFFF" w:fill="auto"/>
          </w:tcPr>
          <w:p w14:paraId="6AD90ADB"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м/сут</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3825F6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9,9</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B91F4C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5C49DE79"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D14092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2.8.2.3</w:t>
            </w:r>
          </w:p>
        </w:tc>
        <w:tc>
          <w:tcPr>
            <w:tcW w:w="4285" w:type="dxa"/>
            <w:tcBorders>
              <w:top w:val="single" w:sz="6" w:space="0" w:color="auto"/>
              <w:left w:val="nil"/>
              <w:bottom w:val="single" w:sz="6" w:space="0" w:color="auto"/>
              <w:right w:val="single" w:sz="6" w:space="0" w:color="auto"/>
            </w:tcBorders>
            <w:shd w:val="solid" w:color="FFFFFF" w:fill="auto"/>
          </w:tcPr>
          <w:p w14:paraId="34AFC1BC"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5A8155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C47DF2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7CCE926C"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8E89DF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2.8.2.4</w:t>
            </w:r>
          </w:p>
        </w:tc>
        <w:tc>
          <w:tcPr>
            <w:tcW w:w="4285" w:type="dxa"/>
            <w:tcBorders>
              <w:top w:val="single" w:sz="6" w:space="0" w:color="auto"/>
              <w:left w:val="nil"/>
              <w:bottom w:val="single" w:sz="6" w:space="0" w:color="auto"/>
              <w:right w:val="single" w:sz="6" w:space="0" w:color="auto"/>
            </w:tcBorders>
            <w:shd w:val="solid" w:color="FFFFFF" w:fill="auto"/>
          </w:tcPr>
          <w:p w14:paraId="2F01476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F1C199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61 211,00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40FCA3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0F0D093F" w14:textId="77777777" w:rsidTr="00AE2FCD">
        <w:trPr>
          <w:trHeight w:val="14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BD43AA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2.8.2.5</w:t>
            </w:r>
          </w:p>
        </w:tc>
        <w:tc>
          <w:tcPr>
            <w:tcW w:w="4285" w:type="dxa"/>
            <w:tcBorders>
              <w:top w:val="single" w:sz="6" w:space="0" w:color="auto"/>
              <w:left w:val="nil"/>
              <w:bottom w:val="single" w:sz="6" w:space="0" w:color="auto"/>
              <w:right w:val="single" w:sz="6" w:space="0" w:color="auto"/>
            </w:tcBorders>
            <w:shd w:val="solid" w:color="FFFFFF" w:fill="auto"/>
          </w:tcPr>
          <w:p w14:paraId="37DA4D5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CD6D3E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45 675,00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88D47E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1C350624"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0228679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w:t>
            </w:r>
          </w:p>
        </w:tc>
        <w:tc>
          <w:tcPr>
            <w:tcW w:w="4285" w:type="dxa"/>
            <w:tcBorders>
              <w:top w:val="single" w:sz="6" w:space="0" w:color="auto"/>
              <w:left w:val="nil"/>
              <w:bottom w:val="single" w:sz="6" w:space="0" w:color="auto"/>
              <w:right w:val="single" w:sz="6" w:space="0" w:color="auto"/>
            </w:tcBorders>
            <w:shd w:val="solid" w:color="FFFFFF" w:fill="auto"/>
          </w:tcPr>
          <w:p w14:paraId="6319E98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во</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422028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9 541,96</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7C7848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1D58614" w14:textId="77777777" w:rsidTr="00AE2FCD">
        <w:trPr>
          <w:trHeight w:val="14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93962A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2.8.3.1</w:t>
            </w:r>
          </w:p>
        </w:tc>
        <w:tc>
          <w:tcPr>
            <w:tcW w:w="4285" w:type="dxa"/>
            <w:tcBorders>
              <w:top w:val="single" w:sz="6" w:space="0" w:color="auto"/>
              <w:left w:val="nil"/>
              <w:bottom w:val="single" w:sz="6" w:space="0" w:color="auto"/>
              <w:right w:val="single" w:sz="6" w:space="0" w:color="auto"/>
            </w:tcBorders>
            <w:shd w:val="solid" w:color="FFFFFF" w:fill="auto"/>
          </w:tcPr>
          <w:p w14:paraId="698A76C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FFAE55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73E086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3F63DDA2"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785704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2.8.3.2</w:t>
            </w:r>
          </w:p>
        </w:tc>
        <w:tc>
          <w:tcPr>
            <w:tcW w:w="4285" w:type="dxa"/>
            <w:tcBorders>
              <w:top w:val="single" w:sz="6" w:space="0" w:color="auto"/>
              <w:left w:val="nil"/>
              <w:bottom w:val="single" w:sz="6" w:space="0" w:color="auto"/>
              <w:right w:val="single" w:sz="6" w:space="0" w:color="auto"/>
            </w:tcBorders>
            <w:shd w:val="solid" w:color="FFFFFF" w:fill="auto"/>
          </w:tcPr>
          <w:p w14:paraId="55302FED"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м/сут</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4AB7E6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0,6</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21DE19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31268125"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53A54C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2.8.3.3</w:t>
            </w:r>
          </w:p>
        </w:tc>
        <w:tc>
          <w:tcPr>
            <w:tcW w:w="4285" w:type="dxa"/>
            <w:tcBorders>
              <w:top w:val="single" w:sz="6" w:space="0" w:color="auto"/>
              <w:left w:val="nil"/>
              <w:bottom w:val="single" w:sz="6" w:space="0" w:color="auto"/>
              <w:right w:val="single" w:sz="6" w:space="0" w:color="auto"/>
            </w:tcBorders>
            <w:shd w:val="solid" w:color="FFFFFF" w:fill="auto"/>
          </w:tcPr>
          <w:p w14:paraId="59D3810E"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20ACE6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39E0B5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09499C21"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D352F2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2.8.3.4</w:t>
            </w:r>
          </w:p>
        </w:tc>
        <w:tc>
          <w:tcPr>
            <w:tcW w:w="4285" w:type="dxa"/>
            <w:tcBorders>
              <w:top w:val="single" w:sz="6" w:space="0" w:color="auto"/>
              <w:left w:val="nil"/>
              <w:bottom w:val="single" w:sz="6" w:space="0" w:color="auto"/>
              <w:right w:val="single" w:sz="6" w:space="0" w:color="auto"/>
            </w:tcBorders>
            <w:shd w:val="solid" w:color="FFFFFF" w:fill="auto"/>
          </w:tcPr>
          <w:p w14:paraId="6C5F96C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A29454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65 637,00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C53E37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35CB4510" w14:textId="77777777" w:rsidTr="00AE2FCD">
        <w:trPr>
          <w:trHeight w:val="14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7F7604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2.8.3.5</w:t>
            </w:r>
          </w:p>
        </w:tc>
        <w:tc>
          <w:tcPr>
            <w:tcW w:w="4285" w:type="dxa"/>
            <w:tcBorders>
              <w:top w:val="single" w:sz="6" w:space="0" w:color="auto"/>
              <w:left w:val="nil"/>
              <w:bottom w:val="single" w:sz="6" w:space="0" w:color="auto"/>
              <w:right w:val="single" w:sz="6" w:space="0" w:color="auto"/>
            </w:tcBorders>
            <w:shd w:val="solid" w:color="FFFFFF" w:fill="auto"/>
          </w:tcPr>
          <w:p w14:paraId="18363A4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36744A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31 684,00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BC1D31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2F696FBA"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225436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w:t>
            </w:r>
          </w:p>
        </w:tc>
        <w:tc>
          <w:tcPr>
            <w:tcW w:w="4285" w:type="dxa"/>
            <w:tcBorders>
              <w:top w:val="single" w:sz="6" w:space="0" w:color="auto"/>
              <w:left w:val="nil"/>
              <w:bottom w:val="single" w:sz="6" w:space="0" w:color="auto"/>
              <w:right w:val="single" w:sz="6" w:space="0" w:color="auto"/>
            </w:tcBorders>
            <w:shd w:val="solid" w:color="FFFFFF" w:fill="auto"/>
          </w:tcPr>
          <w:p w14:paraId="7A971F3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Норма доходности инвестированного капитала в i-м расчетном периоде регулирования, % (</w:t>
            </w:r>
            <w:r w:rsidRPr="008937EC">
              <w:rPr>
                <w:rFonts w:ascii="Tahoma" w:hAnsi="Tahoma" w:cs="Tahoma"/>
                <w:b/>
                <w:bCs/>
                <w:color w:val="000000"/>
              </w:rPr>
              <w:t>НД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295F45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12,90%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DCBD2F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AAE7E12"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AF0012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2.9.1</w:t>
            </w:r>
          </w:p>
        </w:tc>
        <w:tc>
          <w:tcPr>
            <w:tcW w:w="4285" w:type="dxa"/>
            <w:tcBorders>
              <w:top w:val="single" w:sz="6" w:space="0" w:color="auto"/>
              <w:left w:val="nil"/>
              <w:bottom w:val="single" w:sz="6" w:space="0" w:color="auto"/>
              <w:right w:val="single" w:sz="6" w:space="0" w:color="auto"/>
            </w:tcBorders>
            <w:shd w:val="solid" w:color="FFFFFF" w:fill="auto"/>
          </w:tcPr>
          <w:p w14:paraId="6469BD3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8937EC">
              <w:rPr>
                <w:rFonts w:ascii="Tahoma" w:hAnsi="Tahoma" w:cs="Tahoma"/>
                <w:b/>
                <w:bCs/>
                <w:color w:val="000000"/>
              </w:rPr>
              <w:t>КС</w:t>
            </w:r>
            <w:r w:rsidRPr="008937EC">
              <w:rPr>
                <w:rFonts w:ascii="Tahoma" w:hAnsi="Tahoma" w:cs="Tahoma"/>
                <w:b/>
                <w:bCs/>
                <w:color w:val="000000"/>
                <w:vertAlign w:val="subscript"/>
              </w:rPr>
              <w:t>i-1</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78CC4B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11,67%</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E63833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Банка России</w:t>
            </w:r>
          </w:p>
        </w:tc>
      </w:tr>
      <w:tr w:rsidR="00D968A9" w:rsidRPr="008937EC" w14:paraId="78CCC426"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3275A5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2.9.2</w:t>
            </w:r>
          </w:p>
        </w:tc>
        <w:tc>
          <w:tcPr>
            <w:tcW w:w="4285" w:type="dxa"/>
            <w:tcBorders>
              <w:top w:val="single" w:sz="6" w:space="0" w:color="auto"/>
              <w:left w:val="nil"/>
              <w:bottom w:val="single" w:sz="6" w:space="0" w:color="auto"/>
              <w:right w:val="single" w:sz="6" w:space="0" w:color="auto"/>
            </w:tcBorders>
            <w:shd w:val="solid" w:color="FFFFFF" w:fill="auto"/>
          </w:tcPr>
          <w:p w14:paraId="37C0D734"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Базовый уровень нормы доходности инвестированного </w:t>
            </w:r>
            <w:proofErr w:type="gramStart"/>
            <w:r w:rsidRPr="008937EC">
              <w:rPr>
                <w:rFonts w:ascii="Tahoma" w:hAnsi="Tahoma" w:cs="Tahoma"/>
                <w:i/>
                <w:iCs/>
                <w:color w:val="000000"/>
                <w:sz w:val="20"/>
                <w:szCs w:val="20"/>
              </w:rPr>
              <w:t>капитала,%</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rPr>
              <w:t>НД</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C0CB07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13,88%</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DD9D4F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0D93B665" w14:textId="77777777" w:rsidTr="00AE2FCD">
        <w:trPr>
          <w:trHeight w:val="67"/>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628DE8A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2.9.3</w:t>
            </w:r>
          </w:p>
        </w:tc>
        <w:tc>
          <w:tcPr>
            <w:tcW w:w="4285" w:type="dxa"/>
            <w:tcBorders>
              <w:top w:val="single" w:sz="6" w:space="0" w:color="auto"/>
              <w:left w:val="nil"/>
              <w:bottom w:val="single" w:sz="12" w:space="0" w:color="auto"/>
              <w:right w:val="single" w:sz="6" w:space="0" w:color="auto"/>
            </w:tcBorders>
            <w:shd w:val="solid" w:color="FFFFFF" w:fill="auto"/>
          </w:tcPr>
          <w:p w14:paraId="7922480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Базовый уровень ключевой ставки Центрального банка Российской Федерации, % (</w:t>
            </w:r>
            <w:r w:rsidRPr="008937EC">
              <w:rPr>
                <w:rFonts w:ascii="Tahoma" w:hAnsi="Tahoma" w:cs="Tahoma"/>
                <w:b/>
                <w:bCs/>
                <w:i/>
                <w:iCs/>
                <w:color w:val="000000"/>
              </w:rPr>
              <w:t>КС</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12" w:space="0" w:color="auto"/>
              <w:right w:val="single" w:sz="6" w:space="0" w:color="auto"/>
            </w:tcBorders>
            <w:shd w:val="solid" w:color="FFFFFF" w:fill="auto"/>
          </w:tcPr>
          <w:p w14:paraId="3331D85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12,64%</w:t>
            </w:r>
          </w:p>
        </w:tc>
        <w:tc>
          <w:tcPr>
            <w:tcW w:w="1737" w:type="dxa"/>
            <w:tcBorders>
              <w:top w:val="single" w:sz="6" w:space="0" w:color="auto"/>
              <w:left w:val="single" w:sz="6" w:space="0" w:color="auto"/>
              <w:bottom w:val="single" w:sz="12" w:space="0" w:color="auto"/>
              <w:right w:val="single" w:sz="12" w:space="0" w:color="auto"/>
            </w:tcBorders>
            <w:shd w:val="solid" w:color="FFFFFF" w:fill="auto"/>
          </w:tcPr>
          <w:p w14:paraId="1A4614A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717F1432" w14:textId="77777777" w:rsidTr="00AE2FCD">
        <w:trPr>
          <w:trHeight w:val="50"/>
        </w:trPr>
        <w:tc>
          <w:tcPr>
            <w:tcW w:w="1130" w:type="dxa"/>
            <w:tcBorders>
              <w:top w:val="nil"/>
              <w:left w:val="single" w:sz="12" w:space="0" w:color="auto"/>
              <w:bottom w:val="nil"/>
              <w:right w:val="nil"/>
            </w:tcBorders>
            <w:shd w:val="solid" w:color="FFFFFF" w:fill="auto"/>
          </w:tcPr>
          <w:p w14:paraId="76C90519"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shd w:val="solid" w:color="FFFFFF" w:fill="auto"/>
          </w:tcPr>
          <w:p w14:paraId="18D58A11"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nil"/>
              <w:left w:val="nil"/>
              <w:bottom w:val="nil"/>
              <w:right w:val="nil"/>
            </w:tcBorders>
            <w:shd w:val="solid" w:color="FFFFFF" w:fill="auto"/>
          </w:tcPr>
          <w:p w14:paraId="531E7CED"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single" w:sz="12" w:space="0" w:color="auto"/>
            </w:tcBorders>
            <w:shd w:val="solid" w:color="FFFFFF" w:fill="auto"/>
          </w:tcPr>
          <w:p w14:paraId="53AB664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81C228E" w14:textId="77777777" w:rsidTr="00AE2FCD">
        <w:trPr>
          <w:trHeight w:val="110"/>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3336A5A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w:t>
            </w:r>
          </w:p>
        </w:tc>
        <w:tc>
          <w:tcPr>
            <w:tcW w:w="8398" w:type="dxa"/>
            <w:gridSpan w:val="4"/>
            <w:tcBorders>
              <w:top w:val="single" w:sz="12" w:space="0" w:color="auto"/>
              <w:left w:val="nil"/>
              <w:bottom w:val="single" w:sz="6" w:space="0" w:color="auto"/>
              <w:right w:val="single" w:sz="12" w:space="0" w:color="auto"/>
            </w:tcBorders>
            <w:shd w:val="solid" w:color="FFFFFF" w:fill="auto"/>
          </w:tcPr>
          <w:p w14:paraId="527E735A"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968A9" w:rsidRPr="008937EC" w14:paraId="63F56B91"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A6679C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3.1</w:t>
            </w:r>
          </w:p>
        </w:tc>
        <w:tc>
          <w:tcPr>
            <w:tcW w:w="4285" w:type="dxa"/>
            <w:tcBorders>
              <w:top w:val="single" w:sz="6" w:space="0" w:color="auto"/>
              <w:left w:val="nil"/>
              <w:bottom w:val="single" w:sz="6" w:space="0" w:color="auto"/>
              <w:right w:val="single" w:sz="6" w:space="0" w:color="auto"/>
            </w:tcBorders>
            <w:shd w:val="solid" w:color="FFFFFF" w:fill="auto"/>
          </w:tcPr>
          <w:p w14:paraId="585A991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6B0D4D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7 984,73</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8E2E84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AFCBE70" w14:textId="77777777" w:rsidTr="00AE2FCD">
        <w:trPr>
          <w:trHeight w:val="15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92C84F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3.1.1</w:t>
            </w:r>
          </w:p>
        </w:tc>
        <w:tc>
          <w:tcPr>
            <w:tcW w:w="4285" w:type="dxa"/>
            <w:tcBorders>
              <w:top w:val="single" w:sz="6" w:space="0" w:color="auto"/>
              <w:left w:val="nil"/>
              <w:bottom w:val="single" w:sz="6" w:space="0" w:color="auto"/>
              <w:right w:val="single" w:sz="6" w:space="0" w:color="auto"/>
            </w:tcBorders>
            <w:shd w:val="solid" w:color="FFFFFF" w:fill="auto"/>
          </w:tcPr>
          <w:p w14:paraId="1BF6227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C96140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48B9C6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2FB4F0FF"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D22BB6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3.1.2</w:t>
            </w:r>
          </w:p>
        </w:tc>
        <w:tc>
          <w:tcPr>
            <w:tcW w:w="4285" w:type="dxa"/>
            <w:tcBorders>
              <w:top w:val="single" w:sz="6" w:space="0" w:color="auto"/>
              <w:left w:val="nil"/>
              <w:bottom w:val="single" w:sz="6" w:space="0" w:color="auto"/>
              <w:right w:val="single" w:sz="6" w:space="0" w:color="auto"/>
            </w:tcBorders>
          </w:tcPr>
          <w:p w14:paraId="387C7433"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Период амортизации котельной и тепловых сетей, лет (</w:t>
            </w:r>
            <w:r w:rsidRPr="008937EC">
              <w:rPr>
                <w:rFonts w:ascii="Tahoma" w:hAnsi="Tahoma" w:cs="Tahoma"/>
                <w:b/>
                <w:bCs/>
                <w:i/>
                <w:iCs/>
                <w:color w:val="000000"/>
              </w:rPr>
              <w:t>ПА</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982A64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15</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4313B1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3DF1A11E"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B8E21F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3.2</w:t>
            </w:r>
          </w:p>
        </w:tc>
        <w:tc>
          <w:tcPr>
            <w:tcW w:w="4285" w:type="dxa"/>
            <w:tcBorders>
              <w:top w:val="single" w:sz="6" w:space="0" w:color="auto"/>
              <w:left w:val="nil"/>
              <w:bottom w:val="single" w:sz="6" w:space="0" w:color="auto"/>
              <w:right w:val="single" w:sz="6" w:space="0" w:color="auto"/>
            </w:tcBorders>
            <w:shd w:val="solid" w:color="FFFFFF" w:fill="auto"/>
          </w:tcPr>
          <w:p w14:paraId="26BA6EA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налога на имущество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932E52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3 682,69</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08E4B76"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DB4FE89" w14:textId="77777777" w:rsidTr="00AE2FCD">
        <w:trPr>
          <w:trHeight w:val="20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9BEDF0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3.2.1</w:t>
            </w:r>
          </w:p>
        </w:tc>
        <w:tc>
          <w:tcPr>
            <w:tcW w:w="4285" w:type="dxa"/>
            <w:tcBorders>
              <w:top w:val="single" w:sz="6" w:space="0" w:color="auto"/>
              <w:left w:val="nil"/>
              <w:bottom w:val="single" w:sz="6" w:space="0" w:color="auto"/>
              <w:right w:val="single" w:sz="6" w:space="0" w:color="auto"/>
            </w:tcBorders>
            <w:shd w:val="solid" w:color="FFFFFF" w:fill="auto"/>
          </w:tcPr>
          <w:p w14:paraId="2A7EF54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39531D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2,2%</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DA6A92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7C4E05FF"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395A9D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3.2.2</w:t>
            </w:r>
          </w:p>
        </w:tc>
        <w:tc>
          <w:tcPr>
            <w:tcW w:w="4285" w:type="dxa"/>
            <w:tcBorders>
              <w:top w:val="single" w:sz="6" w:space="0" w:color="auto"/>
              <w:left w:val="nil"/>
              <w:bottom w:val="single" w:sz="6" w:space="0" w:color="auto"/>
              <w:right w:val="single" w:sz="6" w:space="0" w:color="auto"/>
            </w:tcBorders>
            <w:shd w:val="solid" w:color="FFFFFF" w:fill="auto"/>
          </w:tcPr>
          <w:p w14:paraId="6FA2197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8B7BB1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B90C7C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7DCE8CB4"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848F1A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3.3</w:t>
            </w:r>
          </w:p>
        </w:tc>
        <w:tc>
          <w:tcPr>
            <w:tcW w:w="4285" w:type="dxa"/>
            <w:tcBorders>
              <w:top w:val="single" w:sz="6" w:space="0" w:color="auto"/>
              <w:left w:val="nil"/>
              <w:bottom w:val="single" w:sz="6" w:space="0" w:color="auto"/>
              <w:right w:val="single" w:sz="6" w:space="0" w:color="auto"/>
            </w:tcBorders>
            <w:shd w:val="solid" w:color="FFFFFF" w:fill="auto"/>
          </w:tcPr>
          <w:p w14:paraId="016BBB2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земельного налога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CF6DFE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42,39</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5F908AC"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A04067C" w14:textId="77777777" w:rsidTr="00AE2FCD">
        <w:trPr>
          <w:trHeight w:val="329"/>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7F8D23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3.3.1</w:t>
            </w:r>
          </w:p>
        </w:tc>
        <w:tc>
          <w:tcPr>
            <w:tcW w:w="4285" w:type="dxa"/>
            <w:tcBorders>
              <w:top w:val="single" w:sz="6" w:space="0" w:color="auto"/>
              <w:left w:val="nil"/>
              <w:bottom w:val="single" w:sz="6" w:space="0" w:color="auto"/>
              <w:right w:val="single" w:sz="6" w:space="0" w:color="auto"/>
            </w:tcBorders>
            <w:shd w:val="solid" w:color="FFFFFF" w:fill="auto"/>
          </w:tcPr>
          <w:p w14:paraId="1FA59FD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FF29BF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0,3%</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955C21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D968A9" w:rsidRPr="008937EC" w14:paraId="671F6705" w14:textId="77777777" w:rsidTr="00AE2FCD">
        <w:trPr>
          <w:trHeight w:val="101"/>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47798EE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3.3.2</w:t>
            </w:r>
          </w:p>
        </w:tc>
        <w:tc>
          <w:tcPr>
            <w:tcW w:w="4285" w:type="dxa"/>
            <w:tcBorders>
              <w:top w:val="single" w:sz="6" w:space="0" w:color="auto"/>
              <w:left w:val="single" w:sz="6" w:space="0" w:color="auto"/>
              <w:bottom w:val="single" w:sz="12" w:space="0" w:color="auto"/>
              <w:right w:val="single" w:sz="6" w:space="0" w:color="auto"/>
            </w:tcBorders>
            <w:shd w:val="solid" w:color="FFFFFF" w:fill="auto"/>
          </w:tcPr>
          <w:p w14:paraId="1D6AFA5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sz w:val="20"/>
                <w:szCs w:val="20"/>
              </w:rPr>
              <w:t>З</w:t>
            </w:r>
            <w:proofErr w:type="gramStart"/>
            <w:r w:rsidRPr="008937EC">
              <w:rPr>
                <w:rFonts w:ascii="Tahoma" w:hAnsi="Tahoma" w:cs="Tahoma"/>
                <w:b/>
                <w:bCs/>
                <w:color w:val="000000"/>
                <w:sz w:val="20"/>
                <w:szCs w:val="20"/>
                <w:vertAlign w:val="subscript"/>
              </w:rPr>
              <w:t>i,k</w:t>
            </w:r>
            <w:proofErr w:type="gramEnd"/>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12" w:space="0" w:color="auto"/>
              <w:right w:val="single" w:sz="6" w:space="0" w:color="auto"/>
            </w:tcBorders>
            <w:shd w:val="solid" w:color="FFFFFF" w:fill="auto"/>
          </w:tcPr>
          <w:p w14:paraId="2C11F88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14 130,95</w:t>
            </w:r>
          </w:p>
        </w:tc>
        <w:tc>
          <w:tcPr>
            <w:tcW w:w="1737" w:type="dxa"/>
            <w:tcBorders>
              <w:top w:val="single" w:sz="6" w:space="0" w:color="auto"/>
              <w:left w:val="single" w:sz="6" w:space="0" w:color="auto"/>
              <w:bottom w:val="single" w:sz="12" w:space="0" w:color="auto"/>
              <w:right w:val="single" w:sz="12" w:space="0" w:color="auto"/>
            </w:tcBorders>
            <w:shd w:val="solid" w:color="FFFFFF" w:fill="auto"/>
          </w:tcPr>
          <w:p w14:paraId="48790E1E"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B1C3A7D" w14:textId="77777777" w:rsidTr="00AE2FCD">
        <w:trPr>
          <w:trHeight w:val="50"/>
        </w:trPr>
        <w:tc>
          <w:tcPr>
            <w:tcW w:w="1130" w:type="dxa"/>
            <w:tcBorders>
              <w:top w:val="nil"/>
              <w:left w:val="single" w:sz="12" w:space="0" w:color="auto"/>
              <w:bottom w:val="nil"/>
              <w:right w:val="nil"/>
            </w:tcBorders>
            <w:shd w:val="solid" w:color="FFFFFF" w:fill="auto"/>
          </w:tcPr>
          <w:p w14:paraId="3AC007A7"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shd w:val="solid" w:color="FFFFFF" w:fill="auto"/>
          </w:tcPr>
          <w:p w14:paraId="73F26D87"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nil"/>
              <w:left w:val="nil"/>
              <w:bottom w:val="nil"/>
              <w:right w:val="nil"/>
            </w:tcBorders>
            <w:shd w:val="solid" w:color="FFFFFF" w:fill="auto"/>
          </w:tcPr>
          <w:p w14:paraId="3660C868"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single" w:sz="12" w:space="0" w:color="auto"/>
            </w:tcBorders>
            <w:shd w:val="solid" w:color="FFFFFF" w:fill="auto"/>
          </w:tcPr>
          <w:p w14:paraId="39F51B11"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A34437A" w14:textId="77777777" w:rsidTr="00AE2FCD">
        <w:trPr>
          <w:trHeight w:val="110"/>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54FC82A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w:t>
            </w:r>
          </w:p>
        </w:tc>
        <w:tc>
          <w:tcPr>
            <w:tcW w:w="8398" w:type="dxa"/>
            <w:gridSpan w:val="4"/>
            <w:tcBorders>
              <w:top w:val="single" w:sz="12" w:space="0" w:color="auto"/>
              <w:left w:val="nil"/>
              <w:bottom w:val="single" w:sz="6" w:space="0" w:color="auto"/>
              <w:right w:val="single" w:sz="12" w:space="0" w:color="auto"/>
            </w:tcBorders>
            <w:shd w:val="solid" w:color="FFFFFF" w:fill="auto"/>
          </w:tcPr>
          <w:p w14:paraId="762E5308"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968A9" w:rsidRPr="008937EC" w14:paraId="1B05DAB4"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20D9CF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w:t>
            </w:r>
          </w:p>
        </w:tc>
        <w:tc>
          <w:tcPr>
            <w:tcW w:w="4285" w:type="dxa"/>
            <w:tcBorders>
              <w:top w:val="single" w:sz="6" w:space="0" w:color="auto"/>
              <w:left w:val="nil"/>
              <w:bottom w:val="single" w:sz="6" w:space="0" w:color="auto"/>
              <w:right w:val="single" w:sz="6" w:space="0" w:color="auto"/>
            </w:tcBorders>
            <w:shd w:val="solid" w:color="FFFFFF" w:fill="auto"/>
          </w:tcPr>
          <w:p w14:paraId="0F4BEDC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8937EC">
              <w:rPr>
                <w:rFonts w:ascii="Tahoma" w:hAnsi="Tahoma" w:cs="Tahoma"/>
                <w:b/>
                <w:bCs/>
                <w:color w:val="000000"/>
              </w:rPr>
              <w:t>ТО</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EECAAC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1 698,01</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861625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85A26C2"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AA3E8F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4.1.1</w:t>
            </w:r>
          </w:p>
        </w:tc>
        <w:tc>
          <w:tcPr>
            <w:tcW w:w="4285" w:type="dxa"/>
            <w:tcBorders>
              <w:top w:val="single" w:sz="6" w:space="0" w:color="auto"/>
              <w:left w:val="nil"/>
              <w:bottom w:val="single" w:sz="6" w:space="0" w:color="auto"/>
              <w:right w:val="single" w:sz="6" w:space="0" w:color="auto"/>
            </w:tcBorders>
            <w:shd w:val="solid" w:color="FFFFFF" w:fill="auto"/>
          </w:tcPr>
          <w:p w14:paraId="0D2DCADD"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gramStart"/>
            <w:r w:rsidRPr="008937EC">
              <w:rPr>
                <w:rFonts w:ascii="Tahoma" w:hAnsi="Tahoma" w:cs="Tahoma"/>
                <w:b/>
                <w:bCs/>
                <w:i/>
                <w:iCs/>
                <w:color w:val="000000"/>
              </w:rPr>
              <w:t>КЗО</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0CC466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73 547,00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7B6515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7D68CB40"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58D98E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4.1.2</w:t>
            </w:r>
          </w:p>
        </w:tc>
        <w:tc>
          <w:tcPr>
            <w:tcW w:w="4285" w:type="dxa"/>
            <w:tcBorders>
              <w:top w:val="single" w:sz="6" w:space="0" w:color="auto"/>
              <w:left w:val="nil"/>
              <w:bottom w:val="single" w:sz="6" w:space="0" w:color="auto"/>
              <w:right w:val="single" w:sz="6" w:space="0" w:color="auto"/>
            </w:tcBorders>
            <w:shd w:val="solid" w:color="FFFFFF" w:fill="auto"/>
          </w:tcPr>
          <w:p w14:paraId="342F80C7"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k</w:t>
            </w:r>
            <w:r w:rsidRPr="008937EC">
              <w:rPr>
                <w:rFonts w:ascii="Tahoma" w:hAnsi="Tahoma" w:cs="Tahoma"/>
                <w:b/>
                <w:bCs/>
                <w:i/>
                <w:iCs/>
                <w:color w:val="000000"/>
                <w:vertAlign w:val="superscript"/>
              </w:rPr>
              <w:t>кот, ТО</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D6C283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0,020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59506CB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693F2A44"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84A5DB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4.1.3</w:t>
            </w:r>
          </w:p>
        </w:tc>
        <w:tc>
          <w:tcPr>
            <w:tcW w:w="4285" w:type="dxa"/>
            <w:tcBorders>
              <w:top w:val="single" w:sz="6" w:space="0" w:color="auto"/>
              <w:left w:val="nil"/>
              <w:bottom w:val="single" w:sz="6" w:space="0" w:color="auto"/>
              <w:right w:val="single" w:sz="6" w:space="0" w:color="auto"/>
            </w:tcBorders>
            <w:shd w:val="solid" w:color="FFFFFF" w:fill="auto"/>
          </w:tcPr>
          <w:p w14:paraId="17FA454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r w:rsidRPr="008937EC">
              <w:rPr>
                <w:rFonts w:ascii="Tahoma" w:hAnsi="Tahoma" w:cs="Tahoma"/>
                <w:b/>
                <w:bCs/>
                <w:i/>
                <w:iCs/>
                <w:color w:val="000000"/>
              </w:rPr>
              <w:t>КЗО</w:t>
            </w:r>
            <w:r w:rsidRPr="008937EC">
              <w:rPr>
                <w:rFonts w:ascii="Tahoma" w:hAnsi="Tahoma" w:cs="Tahoma"/>
                <w:b/>
                <w:bCs/>
                <w:i/>
                <w:iCs/>
                <w:color w:val="000000"/>
                <w:vertAlign w:val="subscript"/>
              </w:rPr>
              <w:t>б</w:t>
            </w:r>
            <w:r w:rsidRPr="008937EC">
              <w:rPr>
                <w:rFonts w:ascii="Tahoma" w:hAnsi="Tahoma" w:cs="Tahoma"/>
                <w:b/>
                <w:bCs/>
                <w:i/>
                <w:iCs/>
                <w:color w:val="000000"/>
                <w:vertAlign w:val="superscript"/>
              </w:rPr>
              <w:t>сети(б)</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740315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15 138,00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4B1EF8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150DDF95" w14:textId="77777777" w:rsidTr="00AE2FCD">
        <w:trPr>
          <w:trHeight w:val="115"/>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745684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4.1.4</w:t>
            </w:r>
          </w:p>
        </w:tc>
        <w:tc>
          <w:tcPr>
            <w:tcW w:w="4285" w:type="dxa"/>
            <w:tcBorders>
              <w:top w:val="single" w:sz="6" w:space="0" w:color="auto"/>
              <w:left w:val="nil"/>
              <w:bottom w:val="single" w:sz="6" w:space="0" w:color="auto"/>
              <w:right w:val="single" w:sz="6" w:space="0" w:color="auto"/>
            </w:tcBorders>
            <w:shd w:val="solid" w:color="FFFFFF" w:fill="auto"/>
          </w:tcPr>
          <w:p w14:paraId="7CBDD250"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r w:rsidRPr="008937EC">
              <w:rPr>
                <w:rFonts w:ascii="Tahoma" w:hAnsi="Tahoma" w:cs="Tahoma"/>
                <w:b/>
                <w:bCs/>
                <w:i/>
                <w:iCs/>
                <w:color w:val="000000"/>
              </w:rPr>
              <w:t>К</w:t>
            </w:r>
            <w:r w:rsidRPr="008937EC">
              <w:rPr>
                <w:rFonts w:ascii="Tahoma" w:hAnsi="Tahoma" w:cs="Tahoma"/>
                <w:b/>
                <w:bCs/>
                <w:i/>
                <w:iCs/>
                <w:color w:val="000000"/>
                <w:vertAlign w:val="superscript"/>
              </w:rPr>
              <w:t>сети, ТО</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93A508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0,015</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D313D6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51A43357"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047031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w:t>
            </w:r>
          </w:p>
        </w:tc>
        <w:tc>
          <w:tcPr>
            <w:tcW w:w="4285" w:type="dxa"/>
            <w:tcBorders>
              <w:top w:val="single" w:sz="6" w:space="0" w:color="auto"/>
              <w:left w:val="nil"/>
              <w:bottom w:val="single" w:sz="6" w:space="0" w:color="auto"/>
              <w:right w:val="single" w:sz="6" w:space="0" w:color="auto"/>
            </w:tcBorders>
            <w:shd w:val="solid" w:color="FFFFFF" w:fill="auto"/>
          </w:tcPr>
          <w:p w14:paraId="4F4F3AE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gramStart"/>
            <w:r w:rsidRPr="008937EC">
              <w:rPr>
                <w:rFonts w:ascii="Tahoma" w:hAnsi="Tahoma" w:cs="Tahoma"/>
                <w:b/>
                <w:bCs/>
                <w:color w:val="000000"/>
              </w:rPr>
              <w:t>РЭ</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D93F28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1 548,43</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FCB345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927AAD1" w14:textId="77777777" w:rsidTr="00AE2FCD">
        <w:trPr>
          <w:trHeight w:val="89"/>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35277D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4.2.1</w:t>
            </w:r>
          </w:p>
        </w:tc>
        <w:tc>
          <w:tcPr>
            <w:tcW w:w="4285" w:type="dxa"/>
            <w:tcBorders>
              <w:top w:val="single" w:sz="6" w:space="0" w:color="auto"/>
              <w:left w:val="nil"/>
              <w:bottom w:val="single" w:sz="6" w:space="0" w:color="auto"/>
              <w:right w:val="single" w:sz="6" w:space="0" w:color="auto"/>
            </w:tcBorders>
            <w:shd w:val="solid" w:color="FFFFFF" w:fill="auto"/>
          </w:tcPr>
          <w:p w14:paraId="2DCCF1F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Наименование гарантирующего поставщика</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A6A54D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C44741F"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064BFF0" w14:textId="77777777" w:rsidTr="00AE2FCD">
        <w:trPr>
          <w:trHeight w:val="25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01D100C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4.2.2</w:t>
            </w:r>
          </w:p>
        </w:tc>
        <w:tc>
          <w:tcPr>
            <w:tcW w:w="4285" w:type="dxa"/>
            <w:tcBorders>
              <w:top w:val="single" w:sz="6" w:space="0" w:color="auto"/>
              <w:left w:val="nil"/>
              <w:bottom w:val="single" w:sz="6" w:space="0" w:color="auto"/>
              <w:right w:val="single" w:sz="6" w:space="0" w:color="auto"/>
            </w:tcBorders>
            <w:shd w:val="solid" w:color="FFFFFF" w:fill="auto"/>
          </w:tcPr>
          <w:p w14:paraId="4A18691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8937EC">
              <w:rPr>
                <w:rFonts w:ascii="Tahoma" w:hAnsi="Tahoma" w:cs="Tahoma"/>
                <w:b/>
                <w:bCs/>
                <w:color w:val="000000"/>
              </w:rPr>
              <w:t>ЦЭ</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584DFD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2,82</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58D14D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https://www.kuzesc.ru/tariffs-and-prices/nereguliruemyie-czenyi</w:t>
            </w:r>
          </w:p>
        </w:tc>
      </w:tr>
      <w:tr w:rsidR="00D968A9" w:rsidRPr="008937EC" w14:paraId="19AFDAB9"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424399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4.2.3</w:t>
            </w:r>
          </w:p>
        </w:tc>
        <w:tc>
          <w:tcPr>
            <w:tcW w:w="4285" w:type="dxa"/>
            <w:tcBorders>
              <w:top w:val="single" w:sz="6" w:space="0" w:color="auto"/>
              <w:left w:val="nil"/>
              <w:bottom w:val="single" w:sz="6" w:space="0" w:color="auto"/>
              <w:right w:val="single" w:sz="6" w:space="0" w:color="auto"/>
            </w:tcBorders>
            <w:shd w:val="solid" w:color="FFFFFF" w:fill="auto"/>
          </w:tcPr>
          <w:p w14:paraId="2CC178A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r w:rsidRPr="008937EC">
              <w:rPr>
                <w:rFonts w:ascii="Tahoma" w:hAnsi="Tahoma" w:cs="Tahoma"/>
                <w:b/>
                <w:bCs/>
                <w:i/>
                <w:iCs/>
                <w:color w:val="000000"/>
              </w:rPr>
              <w:t>Э</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53E2D4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180,00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D5BE6B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10C5FF47"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0A669A9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4.2.4</w:t>
            </w:r>
          </w:p>
        </w:tc>
        <w:tc>
          <w:tcPr>
            <w:tcW w:w="4285" w:type="dxa"/>
            <w:tcBorders>
              <w:top w:val="single" w:sz="6" w:space="0" w:color="auto"/>
              <w:left w:val="nil"/>
              <w:bottom w:val="single" w:sz="6" w:space="0" w:color="auto"/>
              <w:right w:val="single" w:sz="6" w:space="0" w:color="auto"/>
            </w:tcBorders>
            <w:shd w:val="solid" w:color="FFFFFF" w:fill="auto"/>
          </w:tcPr>
          <w:p w14:paraId="1D44585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8937EC">
              <w:rPr>
                <w:rFonts w:ascii="Tahoma" w:hAnsi="Tahoma" w:cs="Tahoma"/>
                <w:b/>
                <w:bCs/>
                <w:color w:val="000000"/>
              </w:rPr>
              <w:t>ГР</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1FE974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8 497,20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EFED1D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47FDC9FA"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16DF012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4.2.5</w:t>
            </w:r>
          </w:p>
        </w:tc>
        <w:tc>
          <w:tcPr>
            <w:tcW w:w="4285" w:type="dxa"/>
            <w:tcBorders>
              <w:top w:val="single" w:sz="6" w:space="0" w:color="auto"/>
              <w:left w:val="nil"/>
              <w:bottom w:val="single" w:sz="6" w:space="0" w:color="auto"/>
              <w:right w:val="single" w:sz="6" w:space="0" w:color="auto"/>
            </w:tcBorders>
            <w:shd w:val="solid" w:color="FFFFFF" w:fill="auto"/>
          </w:tcPr>
          <w:p w14:paraId="043C6ED8"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D750BF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0,359</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E59D99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609265FE"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E3A5E4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w:t>
            </w:r>
          </w:p>
        </w:tc>
        <w:tc>
          <w:tcPr>
            <w:tcW w:w="4285" w:type="dxa"/>
            <w:tcBorders>
              <w:top w:val="single" w:sz="6" w:space="0" w:color="auto"/>
              <w:left w:val="nil"/>
              <w:bottom w:val="single" w:sz="6" w:space="0" w:color="auto"/>
              <w:right w:val="single" w:sz="6" w:space="0" w:color="auto"/>
            </w:tcBorders>
            <w:shd w:val="solid" w:color="FFFFFF" w:fill="auto"/>
          </w:tcPr>
          <w:p w14:paraId="503F973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водоподготовку и водоотведение котельной в базовом (2019) году, тыс. руб. (</w:t>
            </w:r>
            <w:r w:rsidRPr="008937EC">
              <w:rPr>
                <w:rFonts w:ascii="Tahoma" w:hAnsi="Tahoma" w:cs="Tahoma"/>
                <w:b/>
                <w:bCs/>
                <w:color w:val="000000"/>
              </w:rPr>
              <w:t>РВ</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298251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77,12</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1D2D718"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68C71AF"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B5FBCE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4.3.1</w:t>
            </w:r>
          </w:p>
        </w:tc>
        <w:tc>
          <w:tcPr>
            <w:tcW w:w="4285" w:type="dxa"/>
            <w:tcBorders>
              <w:top w:val="single" w:sz="6" w:space="0" w:color="auto"/>
              <w:left w:val="nil"/>
              <w:bottom w:val="single" w:sz="6" w:space="0" w:color="auto"/>
              <w:right w:val="single" w:sz="6" w:space="0" w:color="auto"/>
            </w:tcBorders>
            <w:shd w:val="solid" w:color="FFFFFF" w:fill="auto"/>
          </w:tcPr>
          <w:p w14:paraId="52DEDEE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B194C6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495167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4C2E312B" w14:textId="77777777" w:rsidTr="00AE2FCD">
        <w:trPr>
          <w:trHeight w:val="5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54F209D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4.3.2</w:t>
            </w:r>
          </w:p>
        </w:tc>
        <w:tc>
          <w:tcPr>
            <w:tcW w:w="4285" w:type="dxa"/>
            <w:tcBorders>
              <w:top w:val="single" w:sz="6" w:space="0" w:color="auto"/>
              <w:left w:val="nil"/>
              <w:bottom w:val="single" w:sz="6" w:space="0" w:color="auto"/>
              <w:right w:val="single" w:sz="6" w:space="0" w:color="auto"/>
            </w:tcBorders>
            <w:shd w:val="solid" w:color="FFFFFF" w:fill="auto"/>
          </w:tcPr>
          <w:p w14:paraId="64711B1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229C10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20,46</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6DE60A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Постановление РЭК Кемеровской области от 08.02.2019 N </w:t>
            </w:r>
            <w:proofErr w:type="gramStart"/>
            <w:r w:rsidRPr="008937EC">
              <w:rPr>
                <w:rFonts w:ascii="Tahoma" w:hAnsi="Tahoma" w:cs="Tahoma"/>
                <w:color w:val="000000"/>
                <w:sz w:val="20"/>
                <w:szCs w:val="20"/>
              </w:rPr>
              <w:t>41  "</w:t>
            </w:r>
            <w:proofErr w:type="gramEnd"/>
            <w:r w:rsidRPr="008937EC">
              <w:rPr>
                <w:rFonts w:ascii="Tahoma" w:hAnsi="Tahoma" w:cs="Tahoma"/>
                <w:color w:val="000000"/>
                <w:sz w:val="20"/>
                <w:szCs w:val="20"/>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"ЭнергоКомпания" (Беловский городской округ)"</w:t>
            </w:r>
          </w:p>
        </w:tc>
      </w:tr>
      <w:tr w:rsidR="00D968A9" w:rsidRPr="008937EC" w14:paraId="1D775C13" w14:textId="77777777" w:rsidTr="00AE2FCD">
        <w:trPr>
          <w:trHeight w:val="14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321247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4.3.3</w:t>
            </w:r>
          </w:p>
        </w:tc>
        <w:tc>
          <w:tcPr>
            <w:tcW w:w="4285" w:type="dxa"/>
            <w:tcBorders>
              <w:top w:val="single" w:sz="6" w:space="0" w:color="auto"/>
              <w:left w:val="nil"/>
              <w:bottom w:val="single" w:sz="6" w:space="0" w:color="auto"/>
              <w:right w:val="single" w:sz="6" w:space="0" w:color="auto"/>
            </w:tcBorders>
            <w:shd w:val="solid" w:color="FFFFFF" w:fill="auto"/>
          </w:tcPr>
          <w:p w14:paraId="498023D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3EC0E0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1E3065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10BF2270" w14:textId="77777777" w:rsidTr="00AE2FCD">
        <w:trPr>
          <w:trHeight w:val="5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0714134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4.3.4</w:t>
            </w:r>
          </w:p>
        </w:tc>
        <w:tc>
          <w:tcPr>
            <w:tcW w:w="4285" w:type="dxa"/>
            <w:tcBorders>
              <w:top w:val="single" w:sz="6" w:space="0" w:color="auto"/>
              <w:left w:val="nil"/>
              <w:bottom w:val="single" w:sz="6" w:space="0" w:color="auto"/>
              <w:right w:val="single" w:sz="6" w:space="0" w:color="auto"/>
            </w:tcBorders>
            <w:shd w:val="solid" w:color="FFFFFF" w:fill="auto"/>
          </w:tcPr>
          <w:p w14:paraId="2834647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CFFACC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26,32</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794564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Постановление РЭК Кемеровской области от 08.02.2019 N </w:t>
            </w:r>
            <w:proofErr w:type="gramStart"/>
            <w:r w:rsidRPr="008937EC">
              <w:rPr>
                <w:rFonts w:ascii="Tahoma" w:hAnsi="Tahoma" w:cs="Tahoma"/>
                <w:color w:val="000000"/>
                <w:sz w:val="20"/>
                <w:szCs w:val="20"/>
              </w:rPr>
              <w:t>41  "</w:t>
            </w:r>
            <w:proofErr w:type="gramEnd"/>
            <w:r w:rsidRPr="008937EC">
              <w:rPr>
                <w:rFonts w:ascii="Tahoma" w:hAnsi="Tahoma" w:cs="Tahoma"/>
                <w:color w:val="000000"/>
                <w:sz w:val="20"/>
                <w:szCs w:val="20"/>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"ЭнергоКомпания" (Беловский городской округ)"</w:t>
            </w:r>
          </w:p>
        </w:tc>
      </w:tr>
      <w:tr w:rsidR="00D968A9" w:rsidRPr="008937EC" w14:paraId="2488ECDC" w14:textId="77777777" w:rsidTr="00AE2FCD">
        <w:trPr>
          <w:trHeight w:val="4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0F98D62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4.3.5</w:t>
            </w:r>
          </w:p>
        </w:tc>
        <w:tc>
          <w:tcPr>
            <w:tcW w:w="4285" w:type="dxa"/>
            <w:tcBorders>
              <w:top w:val="single" w:sz="6" w:space="0" w:color="auto"/>
              <w:left w:val="nil"/>
              <w:bottom w:val="single" w:sz="6" w:space="0" w:color="auto"/>
              <w:right w:val="single" w:sz="6" w:space="0" w:color="auto"/>
            </w:tcBorders>
            <w:shd w:val="solid" w:color="FFFFFF" w:fill="auto"/>
          </w:tcPr>
          <w:p w14:paraId="755CDAED"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водоподготовку,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0647B5D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1 871,00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8183A8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334A9757" w14:textId="77777777" w:rsidTr="00AE2FCD">
        <w:trPr>
          <w:trHeight w:val="4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3F37BC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4.3.6</w:t>
            </w:r>
          </w:p>
        </w:tc>
        <w:tc>
          <w:tcPr>
            <w:tcW w:w="4285" w:type="dxa"/>
            <w:tcBorders>
              <w:top w:val="single" w:sz="6" w:space="0" w:color="auto"/>
              <w:left w:val="nil"/>
              <w:bottom w:val="single" w:sz="6" w:space="0" w:color="auto"/>
              <w:right w:val="single" w:sz="6" w:space="0" w:color="auto"/>
            </w:tcBorders>
            <w:shd w:val="solid" w:color="FFFFFF" w:fill="auto"/>
          </w:tcPr>
          <w:p w14:paraId="1EE0628D"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собственные нужды котельной,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1318C3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1636</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4DD27C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EC7A2CA" w14:textId="77777777" w:rsidTr="00AE2FCD">
        <w:trPr>
          <w:trHeight w:val="4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4F9CACF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4.3.7</w:t>
            </w:r>
          </w:p>
        </w:tc>
        <w:tc>
          <w:tcPr>
            <w:tcW w:w="4285" w:type="dxa"/>
            <w:tcBorders>
              <w:top w:val="single" w:sz="6" w:space="0" w:color="auto"/>
              <w:left w:val="nil"/>
              <w:bottom w:val="single" w:sz="6" w:space="0" w:color="auto"/>
              <w:right w:val="single" w:sz="6" w:space="0" w:color="auto"/>
            </w:tcBorders>
            <w:shd w:val="solid" w:color="FFFFFF" w:fill="auto"/>
          </w:tcPr>
          <w:p w14:paraId="48A52B38"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Объем водоотведения,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0377DDD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204</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887049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6213E791"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2BBD175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4.4</w:t>
            </w:r>
          </w:p>
        </w:tc>
        <w:tc>
          <w:tcPr>
            <w:tcW w:w="4285" w:type="dxa"/>
            <w:tcBorders>
              <w:top w:val="single" w:sz="6" w:space="0" w:color="auto"/>
              <w:left w:val="nil"/>
              <w:bottom w:val="single" w:sz="6" w:space="0" w:color="auto"/>
              <w:right w:val="single" w:sz="6" w:space="0" w:color="auto"/>
            </w:tcBorders>
            <w:shd w:val="solid" w:color="FFFFFF" w:fill="auto"/>
          </w:tcPr>
          <w:p w14:paraId="10355D6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gramStart"/>
            <w:r w:rsidRPr="008937EC">
              <w:rPr>
                <w:rFonts w:ascii="Tahoma" w:hAnsi="Tahoma" w:cs="Tahoma"/>
                <w:b/>
                <w:bCs/>
                <w:color w:val="000000"/>
              </w:rPr>
              <w:t>РП</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6A4C97A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2 206,11</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763933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DB7F49F" w14:textId="77777777" w:rsidTr="00AE2FCD">
        <w:trPr>
          <w:trHeight w:val="94"/>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30A79B2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4.4.1</w:t>
            </w:r>
          </w:p>
        </w:tc>
        <w:tc>
          <w:tcPr>
            <w:tcW w:w="4285" w:type="dxa"/>
            <w:tcBorders>
              <w:top w:val="single" w:sz="6" w:space="0" w:color="auto"/>
              <w:left w:val="nil"/>
              <w:bottom w:val="single" w:sz="6" w:space="0" w:color="auto"/>
              <w:right w:val="single" w:sz="6" w:space="0" w:color="auto"/>
            </w:tcBorders>
            <w:shd w:val="solid" w:color="FFFFFF" w:fill="auto"/>
          </w:tcPr>
          <w:p w14:paraId="28F86CE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5D76C12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1 660,04</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2FDD7400"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1A88756" w14:textId="77777777" w:rsidTr="00AE2FCD">
        <w:trPr>
          <w:trHeight w:val="15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53062A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4.4.2</w:t>
            </w:r>
          </w:p>
        </w:tc>
        <w:tc>
          <w:tcPr>
            <w:tcW w:w="4285" w:type="dxa"/>
            <w:tcBorders>
              <w:top w:val="single" w:sz="6" w:space="0" w:color="auto"/>
              <w:left w:val="nil"/>
              <w:bottom w:val="single" w:sz="6" w:space="0" w:color="auto"/>
              <w:right w:val="single" w:sz="6" w:space="0" w:color="auto"/>
            </w:tcBorders>
            <w:shd w:val="solid" w:color="FFFFFF" w:fill="auto"/>
          </w:tcPr>
          <w:p w14:paraId="5C46B52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8937EC">
              <w:rPr>
                <w:rFonts w:ascii="Tahoma" w:hAnsi="Tahoma" w:cs="Tahoma"/>
                <w:b/>
                <w:bCs/>
                <w:color w:val="000000"/>
              </w:rPr>
              <w:t>Р</w:t>
            </w:r>
            <w:r w:rsidRPr="008937EC">
              <w:rPr>
                <w:rFonts w:ascii="Tahoma" w:hAnsi="Tahoma" w:cs="Tahoma"/>
                <w:b/>
                <w:bCs/>
                <w:color w:val="000000"/>
                <w:vertAlign w:val="subscript"/>
              </w:rPr>
              <w:t>б,k</w:t>
            </w:r>
            <w:proofErr w:type="gramEnd"/>
            <w:r w:rsidRPr="008937EC">
              <w:rPr>
                <w:rFonts w:ascii="Tahoma" w:hAnsi="Tahoma" w:cs="Tahoma"/>
                <w:b/>
                <w:bCs/>
                <w:color w:val="000000"/>
                <w:vertAlign w:val="superscript"/>
              </w:rPr>
              <w:t>СВ</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F9FA00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546,07</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49CA519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C29131D"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95CCFA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2896F23E" w14:textId="77777777" w:rsidR="00D968A9" w:rsidRPr="008937EC" w:rsidRDefault="00D968A9" w:rsidP="004F02B7">
            <w:pPr>
              <w:autoSpaceDE w:val="0"/>
              <w:autoSpaceDN w:val="0"/>
              <w:adjustRightInd w:val="0"/>
              <w:rPr>
                <w:rFonts w:ascii="Tahoma" w:hAnsi="Tahoma" w:cs="Tahoma"/>
                <w:color w:val="000000"/>
              </w:rPr>
            </w:pPr>
            <w:r w:rsidRPr="008937EC">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b/>
                <w:bCs/>
                <w:color w:val="000000"/>
                <w:vertAlign w:val="superscript"/>
              </w:rPr>
              <w:t>иные</w:t>
            </w:r>
            <w:r w:rsidRPr="008937EC">
              <w:rPr>
                <w:rFonts w:ascii="Tahoma" w:hAnsi="Tahoma" w:cs="Tahoma"/>
                <w:color w:val="00000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41D7ED5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1 742,77</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3B8307E"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F23FEBB" w14:textId="77777777" w:rsidTr="00AE2FCD">
        <w:trPr>
          <w:trHeight w:val="156"/>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ECF01F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168C71E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8937EC">
              <w:rPr>
                <w:rFonts w:ascii="Tahoma" w:hAnsi="Tahoma" w:cs="Tahoma"/>
                <w:b/>
                <w:bCs/>
                <w:color w:val="000000"/>
              </w:rPr>
              <w:t>ЗВ</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4FA4B8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882,12</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312FBAF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FF627E9" w14:textId="77777777" w:rsidTr="00AE2FCD">
        <w:trPr>
          <w:trHeight w:val="110"/>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2F0087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7D82012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8937EC">
              <w:rPr>
                <w:rFonts w:ascii="Tahoma" w:hAnsi="Tahoma" w:cs="Tahoma"/>
                <w:b/>
                <w:bCs/>
                <w:color w:val="000000"/>
              </w:rPr>
              <w:t>Y</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F73A82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17,04</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13070922"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5EC2259"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165BED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4.5.1.1.1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6757ADA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платы за выбросы загрязняющих веществ в атмосферный воздух, руб. (</w:t>
            </w:r>
            <w:r w:rsidRPr="008937EC">
              <w:rPr>
                <w:rFonts w:ascii="Tahoma" w:hAnsi="Tahoma" w:cs="Tahoma"/>
                <w:b/>
                <w:bCs/>
                <w:i/>
                <w:iCs/>
                <w:color w:val="000000"/>
                <w:sz w:val="20"/>
                <w:szCs w:val="20"/>
              </w:rPr>
              <w:t>ПВ</w:t>
            </w:r>
            <w:r w:rsidRPr="008937EC">
              <w:rPr>
                <w:rFonts w:ascii="Tahoma" w:hAnsi="Tahoma" w:cs="Tahoma"/>
                <w:b/>
                <w:bCs/>
                <w:i/>
                <w:iCs/>
                <w:color w:val="000000"/>
                <w:sz w:val="20"/>
                <w:szCs w:val="20"/>
                <w:vertAlign w:val="subscript"/>
              </w:rPr>
              <w:t>б</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29ADAE4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14 319,90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703554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(XIV)</w:t>
            </w:r>
          </w:p>
        </w:tc>
      </w:tr>
      <w:tr w:rsidR="00D968A9" w:rsidRPr="008937EC" w14:paraId="67869A7E" w14:textId="77777777" w:rsidTr="00AE2FCD">
        <w:trPr>
          <w:trHeight w:val="106"/>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6EEE6CB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4.5.1.1.2</w:t>
            </w:r>
          </w:p>
        </w:tc>
        <w:tc>
          <w:tcPr>
            <w:tcW w:w="4285" w:type="dxa"/>
            <w:tcBorders>
              <w:top w:val="single" w:sz="6" w:space="0" w:color="auto"/>
              <w:left w:val="single" w:sz="6" w:space="0" w:color="auto"/>
              <w:bottom w:val="single" w:sz="12" w:space="0" w:color="auto"/>
              <w:right w:val="single" w:sz="6" w:space="0" w:color="auto"/>
            </w:tcBorders>
            <w:shd w:val="solid" w:color="FFFFFF" w:fill="auto"/>
          </w:tcPr>
          <w:p w14:paraId="4BCDDE7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r w:rsidRPr="008937EC">
              <w:rPr>
                <w:rFonts w:ascii="Tahoma" w:hAnsi="Tahoma" w:cs="Tahoma"/>
                <w:b/>
                <w:bCs/>
                <w:color w:val="000000"/>
                <w:sz w:val="20"/>
                <w:szCs w:val="20"/>
              </w:rPr>
              <w:t>К</w:t>
            </w:r>
            <w:r w:rsidRPr="008937EC">
              <w:rPr>
                <w:rFonts w:ascii="Tahoma" w:hAnsi="Tahoma" w:cs="Tahoma"/>
                <w:b/>
                <w:bCs/>
                <w:color w:val="000000"/>
                <w:sz w:val="20"/>
                <w:szCs w:val="20"/>
                <w:vertAlign w:val="subscript"/>
              </w:rPr>
              <w:t>i</w:t>
            </w:r>
            <w:r w:rsidRPr="008937EC">
              <w:rPr>
                <w:rFonts w:ascii="Tahoma" w:hAnsi="Tahoma" w:cs="Tahoma"/>
                <w:b/>
                <w:bCs/>
                <w:color w:val="000000"/>
                <w:sz w:val="20"/>
                <w:szCs w:val="20"/>
                <w:vertAlign w:val="superscript"/>
              </w:rPr>
              <w:t>ОС</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12" w:space="0" w:color="auto"/>
              <w:right w:val="single" w:sz="6" w:space="0" w:color="auto"/>
            </w:tcBorders>
            <w:shd w:val="solid" w:color="FFFFFF" w:fill="auto"/>
          </w:tcPr>
          <w:p w14:paraId="33DCF67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1,19</w:t>
            </w:r>
          </w:p>
        </w:tc>
        <w:tc>
          <w:tcPr>
            <w:tcW w:w="1737" w:type="dxa"/>
            <w:tcBorders>
              <w:top w:val="single" w:sz="6" w:space="0" w:color="auto"/>
              <w:left w:val="single" w:sz="6" w:space="0" w:color="auto"/>
              <w:bottom w:val="single" w:sz="12" w:space="0" w:color="auto"/>
              <w:right w:val="single" w:sz="12" w:space="0" w:color="auto"/>
            </w:tcBorders>
            <w:shd w:val="solid" w:color="FFFFFF" w:fill="auto"/>
          </w:tcPr>
          <w:p w14:paraId="3EE80EA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ПП №274 от 01.03.2022</w:t>
            </w:r>
          </w:p>
        </w:tc>
      </w:tr>
      <w:tr w:rsidR="00D968A9" w:rsidRPr="008937EC" w14:paraId="1628B240" w14:textId="77777777" w:rsidTr="00AE2FCD">
        <w:trPr>
          <w:trHeight w:val="50"/>
        </w:trPr>
        <w:tc>
          <w:tcPr>
            <w:tcW w:w="1130" w:type="dxa"/>
            <w:tcBorders>
              <w:top w:val="nil"/>
              <w:left w:val="single" w:sz="12" w:space="0" w:color="auto"/>
              <w:bottom w:val="nil"/>
              <w:right w:val="nil"/>
            </w:tcBorders>
            <w:shd w:val="solid" w:color="FFFFFF" w:fill="auto"/>
          </w:tcPr>
          <w:p w14:paraId="31E1C9B6"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shd w:val="solid" w:color="FFFFFF" w:fill="auto"/>
          </w:tcPr>
          <w:p w14:paraId="3E042136"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nil"/>
              <w:left w:val="nil"/>
              <w:bottom w:val="nil"/>
              <w:right w:val="nil"/>
            </w:tcBorders>
            <w:shd w:val="solid" w:color="FFFFFF" w:fill="auto"/>
          </w:tcPr>
          <w:p w14:paraId="3F7AE324"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single" w:sz="12" w:space="0" w:color="auto"/>
            </w:tcBorders>
            <w:shd w:val="solid" w:color="FFFFFF" w:fill="auto"/>
          </w:tcPr>
          <w:p w14:paraId="6868C3B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D7D2C72" w14:textId="77777777" w:rsidTr="00AE2FCD">
        <w:trPr>
          <w:trHeight w:val="110"/>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324AFD4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5</w:t>
            </w:r>
          </w:p>
        </w:tc>
        <w:tc>
          <w:tcPr>
            <w:tcW w:w="8398" w:type="dxa"/>
            <w:gridSpan w:val="4"/>
            <w:tcBorders>
              <w:top w:val="single" w:sz="12" w:space="0" w:color="auto"/>
              <w:left w:val="nil"/>
              <w:bottom w:val="single" w:sz="6" w:space="0" w:color="auto"/>
              <w:right w:val="single" w:sz="12" w:space="0" w:color="auto"/>
            </w:tcBorders>
            <w:shd w:val="solid" w:color="FFFFFF" w:fill="auto"/>
          </w:tcPr>
          <w:p w14:paraId="01E30681"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968A9" w:rsidRPr="008937EC" w14:paraId="2767265A" w14:textId="77777777" w:rsidTr="00AE2FCD">
        <w:trPr>
          <w:trHeight w:val="60"/>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461F0A5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5.1</w:t>
            </w:r>
          </w:p>
        </w:tc>
        <w:tc>
          <w:tcPr>
            <w:tcW w:w="4285" w:type="dxa"/>
            <w:tcBorders>
              <w:top w:val="single" w:sz="6" w:space="0" w:color="auto"/>
              <w:left w:val="nil"/>
              <w:bottom w:val="single" w:sz="12" w:space="0" w:color="auto"/>
              <w:right w:val="single" w:sz="6" w:space="0" w:color="auto"/>
            </w:tcBorders>
            <w:shd w:val="solid" w:color="FFFFFF" w:fill="auto"/>
          </w:tcPr>
          <w:p w14:paraId="2FDCEFB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отражающий размер резерва по сомнительным долгам (</w:t>
            </w:r>
            <w:r w:rsidRPr="008937EC">
              <w:rPr>
                <w:rFonts w:ascii="Tahoma" w:hAnsi="Tahoma" w:cs="Tahoma"/>
                <w:b/>
                <w:bCs/>
                <w:color w:val="000000"/>
              </w:rPr>
              <w:t>k</w:t>
            </w:r>
            <w:r w:rsidRPr="008937EC">
              <w:rPr>
                <w:rFonts w:ascii="Tahoma" w:hAnsi="Tahoma" w:cs="Tahoma"/>
                <w:b/>
                <w:bCs/>
                <w:color w:val="000000"/>
                <w:vertAlign w:val="superscript"/>
              </w:rPr>
              <w:t>РД</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12" w:space="0" w:color="auto"/>
              <w:right w:val="single" w:sz="6" w:space="0" w:color="auto"/>
            </w:tcBorders>
            <w:shd w:val="solid" w:color="FFFFFF" w:fill="auto"/>
          </w:tcPr>
          <w:p w14:paraId="49E440B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0,02</w:t>
            </w:r>
          </w:p>
        </w:tc>
        <w:tc>
          <w:tcPr>
            <w:tcW w:w="1737" w:type="dxa"/>
            <w:tcBorders>
              <w:top w:val="single" w:sz="6" w:space="0" w:color="auto"/>
              <w:left w:val="single" w:sz="6" w:space="0" w:color="auto"/>
              <w:bottom w:val="single" w:sz="12" w:space="0" w:color="auto"/>
              <w:right w:val="single" w:sz="12" w:space="0" w:color="auto"/>
            </w:tcBorders>
            <w:shd w:val="solid" w:color="FFFFFF" w:fill="auto"/>
          </w:tcPr>
          <w:p w14:paraId="5493065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3D85BE97" w14:textId="77777777" w:rsidTr="00AE2FCD">
        <w:trPr>
          <w:trHeight w:val="50"/>
        </w:trPr>
        <w:tc>
          <w:tcPr>
            <w:tcW w:w="1130" w:type="dxa"/>
            <w:tcBorders>
              <w:top w:val="nil"/>
              <w:left w:val="single" w:sz="12" w:space="0" w:color="auto"/>
              <w:bottom w:val="nil"/>
              <w:right w:val="nil"/>
            </w:tcBorders>
            <w:shd w:val="solid" w:color="FFFFFF" w:fill="auto"/>
          </w:tcPr>
          <w:p w14:paraId="3B371001"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shd w:val="solid" w:color="FFFFFF" w:fill="auto"/>
          </w:tcPr>
          <w:p w14:paraId="4A6DD0E0"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nil"/>
              <w:left w:val="nil"/>
              <w:bottom w:val="nil"/>
              <w:right w:val="nil"/>
            </w:tcBorders>
            <w:shd w:val="solid" w:color="FFFFFF" w:fill="auto"/>
          </w:tcPr>
          <w:p w14:paraId="71F30B65"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single" w:sz="12" w:space="0" w:color="auto"/>
            </w:tcBorders>
            <w:shd w:val="solid" w:color="FFFFFF" w:fill="auto"/>
          </w:tcPr>
          <w:p w14:paraId="140922B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F0DFF1F" w14:textId="77777777" w:rsidTr="00AE2FCD">
        <w:trPr>
          <w:trHeight w:val="156"/>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4EED873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6</w:t>
            </w:r>
          </w:p>
        </w:tc>
        <w:tc>
          <w:tcPr>
            <w:tcW w:w="8398" w:type="dxa"/>
            <w:gridSpan w:val="4"/>
            <w:tcBorders>
              <w:top w:val="single" w:sz="12" w:space="0" w:color="auto"/>
              <w:left w:val="single" w:sz="6" w:space="0" w:color="auto"/>
              <w:bottom w:val="single" w:sz="6" w:space="0" w:color="auto"/>
              <w:right w:val="single" w:sz="12" w:space="0" w:color="auto"/>
            </w:tcBorders>
            <w:shd w:val="solid" w:color="FFFFFF" w:fill="auto"/>
          </w:tcPr>
          <w:p w14:paraId="09691317"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968A9" w:rsidRPr="008937EC" w14:paraId="580621F8" w14:textId="77777777" w:rsidTr="00AE2FCD">
        <w:trPr>
          <w:trHeight w:val="25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770110B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6.1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7EEB2F1E" w14:textId="77777777" w:rsidR="00D968A9" w:rsidRPr="008937EC" w:rsidRDefault="00D968A9" w:rsidP="004F02B7">
            <w:pPr>
              <w:autoSpaceDE w:val="0"/>
              <w:autoSpaceDN w:val="0"/>
              <w:adjustRightInd w:val="0"/>
              <w:rPr>
                <w:rFonts w:ascii="Tahoma" w:hAnsi="Tahoma" w:cs="Tahoma"/>
                <w:color w:val="000000"/>
              </w:rPr>
            </w:pPr>
            <w:r w:rsidRPr="008937EC">
              <w:rPr>
                <w:rFonts w:ascii="Tahoma" w:hAnsi="Tahoma" w:cs="Tahoma"/>
                <w:color w:val="00000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8937EC">
              <w:rPr>
                <w:rFonts w:ascii="Tahoma" w:hAnsi="Tahoma" w:cs="Tahoma"/>
                <w:color w:val="000000"/>
              </w:rPr>
              <w:t>(</w:t>
            </w:r>
            <w:r w:rsidRPr="008937EC">
              <w:rPr>
                <w:rFonts w:ascii="Tahoma" w:hAnsi="Tahoma" w:cs="Tahoma"/>
                <w:b/>
                <w:bCs/>
                <w:color w:val="000000"/>
              </w:rPr>
              <w:t>ΔPT</w:t>
            </w:r>
            <w:r w:rsidRPr="008937EC">
              <w:rPr>
                <w:rFonts w:ascii="Tahoma" w:hAnsi="Tahoma" w:cs="Tahoma"/>
                <w:b/>
                <w:bCs/>
                <w:color w:val="000000"/>
                <w:vertAlign w:val="subscript"/>
              </w:rPr>
              <w:t>i-2</w:t>
            </w:r>
            <w:r w:rsidRPr="008937EC">
              <w:rPr>
                <w:rFonts w:ascii="Tahoma" w:hAnsi="Tahoma" w:cs="Tahoma"/>
                <w:color w:val="00000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1F7B8EC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622246E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5C8C3713" w14:textId="77777777" w:rsidTr="00AE2FCD">
        <w:trPr>
          <w:trHeight w:val="254"/>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7E52071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6.2</w:t>
            </w:r>
          </w:p>
        </w:tc>
        <w:tc>
          <w:tcPr>
            <w:tcW w:w="4285" w:type="dxa"/>
            <w:tcBorders>
              <w:top w:val="single" w:sz="6" w:space="0" w:color="auto"/>
              <w:left w:val="single" w:sz="6" w:space="0" w:color="auto"/>
              <w:bottom w:val="single" w:sz="12" w:space="0" w:color="auto"/>
              <w:right w:val="single" w:sz="6" w:space="0" w:color="auto"/>
            </w:tcBorders>
            <w:shd w:val="solid" w:color="FFFFFF" w:fill="auto"/>
          </w:tcPr>
          <w:p w14:paraId="2BE657E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8937EC">
              <w:rPr>
                <w:rFonts w:ascii="Tahoma" w:hAnsi="Tahoma" w:cs="Tahoma"/>
                <w:b/>
                <w:bCs/>
                <w:color w:val="000000"/>
              </w:rPr>
              <w:t>ΔH</w:t>
            </w:r>
            <w:r w:rsidRPr="008937EC">
              <w:rPr>
                <w:rFonts w:ascii="Tahoma" w:hAnsi="Tahoma" w:cs="Tahoma"/>
                <w:b/>
                <w:bCs/>
                <w:color w:val="000000"/>
                <w:vertAlign w:val="subscript"/>
              </w:rPr>
              <w:t>i-2</w:t>
            </w:r>
            <w:r w:rsidRPr="008937EC">
              <w:rPr>
                <w:rFonts w:ascii="Tahoma" w:hAnsi="Tahoma" w:cs="Tahoma"/>
                <w:color w:val="000000"/>
                <w:sz w:val="20"/>
                <w:szCs w:val="20"/>
              </w:rPr>
              <w:t>)</w:t>
            </w:r>
          </w:p>
        </w:tc>
        <w:tc>
          <w:tcPr>
            <w:tcW w:w="2376" w:type="dxa"/>
            <w:gridSpan w:val="2"/>
            <w:tcBorders>
              <w:top w:val="single" w:sz="6" w:space="0" w:color="auto"/>
              <w:left w:val="single" w:sz="6" w:space="0" w:color="auto"/>
              <w:bottom w:val="single" w:sz="12" w:space="0" w:color="auto"/>
              <w:right w:val="single" w:sz="6" w:space="0" w:color="auto"/>
            </w:tcBorders>
            <w:shd w:val="solid" w:color="FFFFFF" w:fill="auto"/>
          </w:tcPr>
          <w:p w14:paraId="3EC6A69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w:t>
            </w:r>
          </w:p>
        </w:tc>
        <w:tc>
          <w:tcPr>
            <w:tcW w:w="1737" w:type="dxa"/>
            <w:tcBorders>
              <w:top w:val="single" w:sz="6" w:space="0" w:color="auto"/>
              <w:left w:val="single" w:sz="6" w:space="0" w:color="auto"/>
              <w:bottom w:val="single" w:sz="12" w:space="0" w:color="auto"/>
              <w:right w:val="single" w:sz="12" w:space="0" w:color="auto"/>
            </w:tcBorders>
            <w:shd w:val="solid" w:color="FFFFFF" w:fill="auto"/>
          </w:tcPr>
          <w:p w14:paraId="65F0A8E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7DA8F019" w14:textId="77777777" w:rsidTr="00AE2FCD">
        <w:trPr>
          <w:trHeight w:val="50"/>
        </w:trPr>
        <w:tc>
          <w:tcPr>
            <w:tcW w:w="1130" w:type="dxa"/>
            <w:tcBorders>
              <w:top w:val="nil"/>
              <w:left w:val="single" w:sz="12" w:space="0" w:color="auto"/>
              <w:bottom w:val="nil"/>
              <w:right w:val="nil"/>
            </w:tcBorders>
            <w:shd w:val="solid" w:color="FFFFFF" w:fill="auto"/>
          </w:tcPr>
          <w:p w14:paraId="0A29C499"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shd w:val="solid" w:color="FFFFFF" w:fill="auto"/>
          </w:tcPr>
          <w:p w14:paraId="7F67DC3F"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nil"/>
              <w:left w:val="nil"/>
              <w:bottom w:val="nil"/>
              <w:right w:val="nil"/>
            </w:tcBorders>
            <w:shd w:val="solid" w:color="FFFFFF" w:fill="auto"/>
          </w:tcPr>
          <w:p w14:paraId="4E7965B5"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single" w:sz="12" w:space="0" w:color="auto"/>
            </w:tcBorders>
            <w:shd w:val="solid" w:color="FFFFFF" w:fill="auto"/>
          </w:tcPr>
          <w:p w14:paraId="223F9E4F"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99F67F6" w14:textId="77777777" w:rsidTr="00AE2FCD">
        <w:trPr>
          <w:trHeight w:val="96"/>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550FE02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w:t>
            </w:r>
          </w:p>
        </w:tc>
        <w:tc>
          <w:tcPr>
            <w:tcW w:w="4285" w:type="dxa"/>
            <w:tcBorders>
              <w:top w:val="single" w:sz="12" w:space="0" w:color="auto"/>
              <w:left w:val="single" w:sz="6" w:space="0" w:color="auto"/>
              <w:bottom w:val="single" w:sz="6" w:space="0" w:color="auto"/>
              <w:right w:val="single" w:sz="6" w:space="0" w:color="auto"/>
            </w:tcBorders>
            <w:shd w:val="solid" w:color="FFFFFF" w:fill="auto"/>
          </w:tcPr>
          <w:p w14:paraId="5D16EF64"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 xml:space="preserve">Объем полезного отпуска тепловой энергии </w:t>
            </w:r>
            <w:proofErr w:type="gramStart"/>
            <w:r w:rsidRPr="008937EC">
              <w:rPr>
                <w:rFonts w:ascii="Tahoma" w:hAnsi="Tahoma" w:cs="Tahoma"/>
                <w:b/>
                <w:bCs/>
                <w:color w:val="000000"/>
                <w:sz w:val="20"/>
                <w:szCs w:val="20"/>
              </w:rPr>
              <w:t>котельной,  тыс.</w:t>
            </w:r>
            <w:proofErr w:type="gramEnd"/>
            <w:r w:rsidRPr="008937EC">
              <w:rPr>
                <w:rFonts w:ascii="Tahoma" w:hAnsi="Tahoma" w:cs="Tahoma"/>
                <w:b/>
                <w:bCs/>
                <w:color w:val="000000"/>
                <w:sz w:val="20"/>
                <w:szCs w:val="20"/>
              </w:rPr>
              <w:t xml:space="preserve"> Гкал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b/>
                <w:bCs/>
                <w:color w:val="000000"/>
                <w:sz w:val="20"/>
                <w:szCs w:val="20"/>
              </w:rPr>
              <w:t>)</w:t>
            </w:r>
          </w:p>
        </w:tc>
        <w:tc>
          <w:tcPr>
            <w:tcW w:w="2376" w:type="dxa"/>
            <w:gridSpan w:val="2"/>
            <w:tcBorders>
              <w:top w:val="single" w:sz="12" w:space="0" w:color="auto"/>
              <w:left w:val="single" w:sz="6" w:space="0" w:color="auto"/>
              <w:bottom w:val="single" w:sz="6" w:space="0" w:color="auto"/>
              <w:right w:val="single" w:sz="6" w:space="0" w:color="auto"/>
            </w:tcBorders>
            <w:shd w:val="solid" w:color="FFFFFF" w:fill="auto"/>
          </w:tcPr>
          <w:p w14:paraId="53EAA42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21,35</w:t>
            </w:r>
          </w:p>
        </w:tc>
        <w:tc>
          <w:tcPr>
            <w:tcW w:w="1737" w:type="dxa"/>
            <w:tcBorders>
              <w:top w:val="single" w:sz="12" w:space="0" w:color="auto"/>
              <w:left w:val="single" w:sz="6" w:space="0" w:color="auto"/>
              <w:bottom w:val="single" w:sz="6" w:space="0" w:color="auto"/>
              <w:right w:val="single" w:sz="12" w:space="0" w:color="auto"/>
            </w:tcBorders>
            <w:shd w:val="solid" w:color="FFFFFF" w:fill="auto"/>
          </w:tcPr>
          <w:p w14:paraId="6BA810F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70BBFD4" w14:textId="77777777" w:rsidTr="00AE2FCD">
        <w:trPr>
          <w:trHeight w:val="53"/>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364240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7.1</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13C619D3"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Установленная тепловая мощность котельной, Гкал/ч (</w:t>
            </w:r>
            <w:r w:rsidRPr="008937EC">
              <w:rPr>
                <w:rFonts w:ascii="Tahoma" w:hAnsi="Tahoma" w:cs="Tahoma"/>
                <w:b/>
                <w:bCs/>
                <w:i/>
                <w:iCs/>
                <w:color w:val="000000"/>
              </w:rPr>
              <w:t>p</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31D976D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7,00</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7EB1D38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7A958355" w14:textId="77777777" w:rsidTr="00AE2FCD">
        <w:trPr>
          <w:trHeight w:val="62"/>
        </w:trPr>
        <w:tc>
          <w:tcPr>
            <w:tcW w:w="1130" w:type="dxa"/>
            <w:tcBorders>
              <w:top w:val="single" w:sz="6" w:space="0" w:color="auto"/>
              <w:left w:val="single" w:sz="12" w:space="0" w:color="auto"/>
              <w:bottom w:val="single" w:sz="6" w:space="0" w:color="auto"/>
              <w:right w:val="single" w:sz="6" w:space="0" w:color="auto"/>
            </w:tcBorders>
            <w:shd w:val="solid" w:color="FFFFFF" w:fill="auto"/>
          </w:tcPr>
          <w:p w14:paraId="68CAD1E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7.2</w:t>
            </w:r>
          </w:p>
        </w:tc>
        <w:tc>
          <w:tcPr>
            <w:tcW w:w="4285" w:type="dxa"/>
            <w:tcBorders>
              <w:top w:val="single" w:sz="6" w:space="0" w:color="auto"/>
              <w:left w:val="single" w:sz="6" w:space="0" w:color="auto"/>
              <w:bottom w:val="single" w:sz="6" w:space="0" w:color="auto"/>
              <w:right w:val="single" w:sz="6" w:space="0" w:color="auto"/>
            </w:tcBorders>
            <w:shd w:val="solid" w:color="FFFFFF" w:fill="auto"/>
          </w:tcPr>
          <w:p w14:paraId="47E35300"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готовности, учитывающий продолжительность годовой работы оборудования (</w:t>
            </w:r>
            <w:r w:rsidRPr="008937EC">
              <w:rPr>
                <w:rFonts w:ascii="Tahoma" w:hAnsi="Tahoma" w:cs="Tahoma"/>
                <w:b/>
                <w:bCs/>
                <w:i/>
                <w:iCs/>
                <w:color w:val="000000"/>
              </w:rPr>
              <w:t>К</w:t>
            </w:r>
            <w:r w:rsidRPr="008937EC">
              <w:rPr>
                <w:rFonts w:ascii="Tahoma" w:hAnsi="Tahoma" w:cs="Tahoma"/>
                <w:b/>
                <w:bCs/>
                <w:i/>
                <w:iCs/>
                <w:color w:val="000000"/>
                <w:vertAlign w:val="subscript"/>
              </w:rPr>
              <w:t>r</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6" w:space="0" w:color="auto"/>
              <w:right w:val="single" w:sz="6" w:space="0" w:color="auto"/>
            </w:tcBorders>
            <w:shd w:val="solid" w:color="FFFFFF" w:fill="auto"/>
          </w:tcPr>
          <w:p w14:paraId="76F3F6C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0,97</w:t>
            </w:r>
          </w:p>
        </w:tc>
        <w:tc>
          <w:tcPr>
            <w:tcW w:w="1737" w:type="dxa"/>
            <w:tcBorders>
              <w:top w:val="single" w:sz="6" w:space="0" w:color="auto"/>
              <w:left w:val="single" w:sz="6" w:space="0" w:color="auto"/>
              <w:bottom w:val="single" w:sz="6" w:space="0" w:color="auto"/>
              <w:right w:val="single" w:sz="12" w:space="0" w:color="auto"/>
            </w:tcBorders>
            <w:shd w:val="solid" w:color="FFFFFF" w:fill="auto"/>
          </w:tcPr>
          <w:p w14:paraId="084FDB1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7F1AB4D3" w14:textId="77777777" w:rsidTr="00AE2FCD">
        <w:trPr>
          <w:trHeight w:val="55"/>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54DC3CA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7.3</w:t>
            </w:r>
          </w:p>
        </w:tc>
        <w:tc>
          <w:tcPr>
            <w:tcW w:w="4285" w:type="dxa"/>
            <w:tcBorders>
              <w:top w:val="single" w:sz="6" w:space="0" w:color="auto"/>
              <w:left w:val="single" w:sz="6" w:space="0" w:color="auto"/>
              <w:bottom w:val="single" w:sz="12" w:space="0" w:color="auto"/>
              <w:right w:val="single" w:sz="6" w:space="0" w:color="auto"/>
            </w:tcBorders>
            <w:shd w:val="solid" w:color="FFFFFF" w:fill="auto"/>
          </w:tcPr>
          <w:p w14:paraId="200EC3EF"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376" w:type="dxa"/>
            <w:gridSpan w:val="2"/>
            <w:tcBorders>
              <w:top w:val="single" w:sz="6" w:space="0" w:color="auto"/>
              <w:left w:val="single" w:sz="6" w:space="0" w:color="auto"/>
              <w:bottom w:val="single" w:sz="12" w:space="0" w:color="auto"/>
              <w:right w:val="single" w:sz="6" w:space="0" w:color="auto"/>
            </w:tcBorders>
            <w:shd w:val="solid" w:color="FFFFFF" w:fill="auto"/>
          </w:tcPr>
          <w:p w14:paraId="717F5A5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0,359</w:t>
            </w:r>
          </w:p>
        </w:tc>
        <w:tc>
          <w:tcPr>
            <w:tcW w:w="1737" w:type="dxa"/>
            <w:tcBorders>
              <w:top w:val="single" w:sz="6" w:space="0" w:color="auto"/>
              <w:left w:val="single" w:sz="6" w:space="0" w:color="auto"/>
              <w:bottom w:val="single" w:sz="12" w:space="0" w:color="auto"/>
              <w:right w:val="single" w:sz="12" w:space="0" w:color="auto"/>
            </w:tcBorders>
            <w:shd w:val="solid" w:color="FFFFFF" w:fill="auto"/>
          </w:tcPr>
          <w:p w14:paraId="3DB90C5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6AA9E8A0" w14:textId="77777777" w:rsidTr="00AE2FCD">
        <w:trPr>
          <w:trHeight w:val="50"/>
        </w:trPr>
        <w:tc>
          <w:tcPr>
            <w:tcW w:w="1130" w:type="dxa"/>
            <w:tcBorders>
              <w:top w:val="nil"/>
              <w:left w:val="single" w:sz="12" w:space="0" w:color="auto"/>
              <w:bottom w:val="nil"/>
              <w:right w:val="nil"/>
            </w:tcBorders>
            <w:shd w:val="solid" w:color="FFFFFF" w:fill="auto"/>
          </w:tcPr>
          <w:p w14:paraId="3E97F957"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nil"/>
              <w:bottom w:val="nil"/>
              <w:right w:val="nil"/>
            </w:tcBorders>
            <w:shd w:val="solid" w:color="FFFFFF" w:fill="auto"/>
          </w:tcPr>
          <w:p w14:paraId="67454DA7" w14:textId="77777777" w:rsidR="00D968A9" w:rsidRPr="008937EC" w:rsidRDefault="00D968A9" w:rsidP="004F02B7">
            <w:pPr>
              <w:autoSpaceDE w:val="0"/>
              <w:autoSpaceDN w:val="0"/>
              <w:adjustRightInd w:val="0"/>
              <w:rPr>
                <w:rFonts w:ascii="Tahoma" w:hAnsi="Tahoma" w:cs="Tahoma"/>
                <w:color w:val="000000"/>
                <w:sz w:val="20"/>
                <w:szCs w:val="20"/>
              </w:rPr>
            </w:pPr>
          </w:p>
        </w:tc>
        <w:tc>
          <w:tcPr>
            <w:tcW w:w="2376" w:type="dxa"/>
            <w:gridSpan w:val="2"/>
            <w:tcBorders>
              <w:top w:val="nil"/>
              <w:left w:val="nil"/>
              <w:bottom w:val="nil"/>
              <w:right w:val="nil"/>
            </w:tcBorders>
            <w:shd w:val="solid" w:color="FFFFFF" w:fill="auto"/>
          </w:tcPr>
          <w:p w14:paraId="68C0F1B5"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single" w:sz="12" w:space="0" w:color="auto"/>
            </w:tcBorders>
            <w:shd w:val="solid" w:color="FFFFFF" w:fill="auto"/>
          </w:tcPr>
          <w:p w14:paraId="4D059820"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0412FF5" w14:textId="77777777" w:rsidTr="00AE2FCD">
        <w:trPr>
          <w:trHeight w:val="1507"/>
        </w:trPr>
        <w:tc>
          <w:tcPr>
            <w:tcW w:w="1130" w:type="dxa"/>
            <w:tcBorders>
              <w:top w:val="single" w:sz="12" w:space="0" w:color="auto"/>
              <w:left w:val="single" w:sz="12" w:space="0" w:color="auto"/>
              <w:bottom w:val="single" w:sz="6" w:space="0" w:color="auto"/>
              <w:right w:val="single" w:sz="6" w:space="0" w:color="auto"/>
            </w:tcBorders>
            <w:shd w:val="solid" w:color="FFFFFF" w:fill="auto"/>
          </w:tcPr>
          <w:p w14:paraId="134E3CA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8</w:t>
            </w:r>
          </w:p>
        </w:tc>
        <w:tc>
          <w:tcPr>
            <w:tcW w:w="4285" w:type="dxa"/>
            <w:tcBorders>
              <w:top w:val="single" w:sz="12" w:space="0" w:color="auto"/>
              <w:left w:val="single" w:sz="6" w:space="0" w:color="auto"/>
              <w:bottom w:val="single" w:sz="6" w:space="0" w:color="auto"/>
              <w:right w:val="single" w:sz="6" w:space="0" w:color="auto"/>
            </w:tcBorders>
            <w:shd w:val="solid" w:color="FFFFFF" w:fill="auto"/>
          </w:tcPr>
          <w:p w14:paraId="3B78EC04" w14:textId="7BD96229"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Прогнозный индекс цен производителей промышленной продукции (накопленным итогом), % (</w:t>
            </w:r>
            <w:r w:rsidRPr="008937EC">
              <w:rPr>
                <w:rFonts w:ascii="Tahoma" w:hAnsi="Tahoma" w:cs="Tahoma"/>
                <w:b/>
                <w:bCs/>
                <w:color w:val="000000"/>
              </w:rPr>
              <w:t>ИЦП</w:t>
            </w:r>
            <w:r w:rsidRPr="008937EC">
              <w:rPr>
                <w:rFonts w:ascii="Tahoma" w:hAnsi="Tahoma" w:cs="Tahoma"/>
                <w:b/>
                <w:bCs/>
                <w:color w:val="000000"/>
                <w:vertAlign w:val="subscript"/>
              </w:rPr>
              <w:t>i</w:t>
            </w:r>
            <w:r w:rsidRPr="008937EC">
              <w:rPr>
                <w:rFonts w:ascii="Tahoma" w:hAnsi="Tahoma" w:cs="Tahoma"/>
                <w:b/>
                <w:bCs/>
                <w:color w:val="000000"/>
                <w:sz w:val="20"/>
                <w:szCs w:val="20"/>
              </w:rPr>
              <w:t>)</w:t>
            </w:r>
          </w:p>
        </w:tc>
        <w:tc>
          <w:tcPr>
            <w:tcW w:w="2376" w:type="dxa"/>
            <w:gridSpan w:val="2"/>
            <w:tcBorders>
              <w:top w:val="single" w:sz="12" w:space="0" w:color="auto"/>
              <w:left w:val="single" w:sz="6" w:space="0" w:color="auto"/>
              <w:bottom w:val="single" w:sz="6" w:space="0" w:color="auto"/>
              <w:right w:val="single" w:sz="6" w:space="0" w:color="auto"/>
            </w:tcBorders>
            <w:shd w:val="solid" w:color="FFFFFF" w:fill="auto"/>
          </w:tcPr>
          <w:p w14:paraId="2903352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138,23%</w:t>
            </w:r>
          </w:p>
        </w:tc>
        <w:tc>
          <w:tcPr>
            <w:tcW w:w="1737" w:type="dxa"/>
            <w:tcBorders>
              <w:top w:val="single" w:sz="12" w:space="0" w:color="auto"/>
              <w:left w:val="single" w:sz="6" w:space="0" w:color="auto"/>
              <w:bottom w:val="single" w:sz="6" w:space="0" w:color="auto"/>
              <w:right w:val="single" w:sz="12" w:space="0" w:color="auto"/>
            </w:tcBorders>
            <w:shd w:val="solid" w:color="FFFFFF" w:fill="auto"/>
          </w:tcPr>
          <w:p w14:paraId="7B1A57D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p>
          <w:p w14:paraId="1FA249D1" w14:textId="77777777" w:rsidR="00D968A9"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p w14:paraId="22A3A683" w14:textId="77777777" w:rsidR="00F86971" w:rsidRDefault="00F86971" w:rsidP="004F02B7">
            <w:pPr>
              <w:autoSpaceDE w:val="0"/>
              <w:autoSpaceDN w:val="0"/>
              <w:adjustRightInd w:val="0"/>
              <w:rPr>
                <w:rFonts w:ascii="Tahoma" w:hAnsi="Tahoma" w:cs="Tahoma"/>
                <w:color w:val="000000"/>
                <w:sz w:val="20"/>
                <w:szCs w:val="20"/>
              </w:rPr>
            </w:pPr>
          </w:p>
          <w:p w14:paraId="3CA8513C" w14:textId="2FF69AF6" w:rsidR="00F86971" w:rsidRPr="008937EC" w:rsidRDefault="00F86971" w:rsidP="004F02B7">
            <w:pPr>
              <w:autoSpaceDE w:val="0"/>
              <w:autoSpaceDN w:val="0"/>
              <w:adjustRightInd w:val="0"/>
              <w:rPr>
                <w:rFonts w:ascii="Tahoma" w:hAnsi="Tahoma" w:cs="Tahoma"/>
                <w:color w:val="000000"/>
                <w:sz w:val="20"/>
                <w:szCs w:val="20"/>
              </w:rPr>
            </w:pPr>
          </w:p>
        </w:tc>
      </w:tr>
      <w:tr w:rsidR="00D968A9" w:rsidRPr="008937EC" w14:paraId="1D2572E6" w14:textId="77777777" w:rsidTr="00AE2FCD">
        <w:trPr>
          <w:trHeight w:val="84"/>
        </w:trPr>
        <w:tc>
          <w:tcPr>
            <w:tcW w:w="1130" w:type="dxa"/>
            <w:tcBorders>
              <w:top w:val="single" w:sz="6" w:space="0" w:color="auto"/>
              <w:left w:val="single" w:sz="12" w:space="0" w:color="auto"/>
              <w:bottom w:val="single" w:sz="12" w:space="0" w:color="auto"/>
              <w:right w:val="single" w:sz="6" w:space="0" w:color="auto"/>
            </w:tcBorders>
            <w:shd w:val="solid" w:color="FFFFFF" w:fill="auto"/>
          </w:tcPr>
          <w:p w14:paraId="7FD9969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8.1</w:t>
            </w:r>
          </w:p>
        </w:tc>
        <w:tc>
          <w:tcPr>
            <w:tcW w:w="8398" w:type="dxa"/>
            <w:gridSpan w:val="4"/>
            <w:tcBorders>
              <w:top w:val="single" w:sz="6" w:space="0" w:color="auto"/>
              <w:left w:val="single" w:sz="6" w:space="0" w:color="auto"/>
              <w:bottom w:val="single" w:sz="12" w:space="0" w:color="auto"/>
              <w:right w:val="single" w:sz="12" w:space="0" w:color="auto"/>
            </w:tcBorders>
            <w:shd w:val="solid" w:color="FFFFFF" w:fill="auto"/>
          </w:tcPr>
          <w:p w14:paraId="59729E0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б+1</w:t>
            </w:r>
            <w:r w:rsidRPr="008937EC">
              <w:rPr>
                <w:rFonts w:ascii="Tahoma" w:hAnsi="Tahoma" w:cs="Tahoma"/>
                <w:b/>
                <w:bCs/>
                <w:color w:val="000000"/>
              </w:rPr>
              <w:t>, ИЦП</w:t>
            </w:r>
            <w:r w:rsidRPr="008937EC">
              <w:rPr>
                <w:rFonts w:ascii="Tahoma" w:hAnsi="Tahoma" w:cs="Tahoma"/>
                <w:b/>
                <w:bCs/>
                <w:color w:val="000000"/>
                <w:vertAlign w:val="superscript"/>
              </w:rPr>
              <w:t>п</w:t>
            </w:r>
            <w:r w:rsidRPr="008937EC">
              <w:rPr>
                <w:rFonts w:ascii="Tahoma" w:hAnsi="Tahoma" w:cs="Tahoma"/>
                <w:b/>
                <w:bCs/>
                <w:color w:val="000000"/>
                <w:vertAlign w:val="subscript"/>
              </w:rPr>
              <w:t>б+</w:t>
            </w:r>
            <w:proofErr w:type="gramStart"/>
            <w:r w:rsidRPr="008937EC">
              <w:rPr>
                <w:rFonts w:ascii="Tahoma" w:hAnsi="Tahoma" w:cs="Tahoma"/>
                <w:b/>
                <w:bCs/>
                <w:color w:val="000000"/>
                <w:vertAlign w:val="subscript"/>
              </w:rPr>
              <w:t>2</w:t>
            </w:r>
            <w:r w:rsidRPr="008937EC">
              <w:rPr>
                <w:rFonts w:ascii="Tahoma" w:hAnsi="Tahoma" w:cs="Tahoma"/>
                <w:b/>
                <w:bCs/>
                <w:color w:val="000000"/>
              </w:rPr>
              <w:t>,…</w:t>
            </w:r>
            <w:proofErr w:type="gramEnd"/>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i</w:t>
            </w:r>
            <w:r w:rsidRPr="008937EC">
              <w:rPr>
                <w:rFonts w:ascii="Tahoma" w:hAnsi="Tahoma" w:cs="Tahoma"/>
                <w:color w:val="000000"/>
                <w:sz w:val="20"/>
                <w:szCs w:val="20"/>
              </w:rPr>
              <w:t>)</w:t>
            </w:r>
          </w:p>
        </w:tc>
      </w:tr>
      <w:tr w:rsidR="00D968A9" w:rsidRPr="008937EC" w14:paraId="66E9F9A4" w14:textId="77777777" w:rsidTr="00AE2FCD">
        <w:trPr>
          <w:trHeight w:val="50"/>
        </w:trPr>
        <w:tc>
          <w:tcPr>
            <w:tcW w:w="1130" w:type="dxa"/>
            <w:tcBorders>
              <w:top w:val="nil"/>
              <w:left w:val="nil"/>
              <w:bottom w:val="nil"/>
              <w:right w:val="nil"/>
            </w:tcBorders>
            <w:shd w:val="solid" w:color="FFFFFF" w:fill="auto"/>
          </w:tcPr>
          <w:p w14:paraId="40B59ACD"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nil"/>
              <w:left w:val="single" w:sz="12" w:space="0" w:color="auto"/>
              <w:bottom w:val="nil"/>
              <w:right w:val="single" w:sz="6" w:space="0" w:color="auto"/>
            </w:tcBorders>
            <w:shd w:val="solid" w:color="FFFFFF" w:fill="auto"/>
          </w:tcPr>
          <w:p w14:paraId="12007BA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Год</w:t>
            </w:r>
          </w:p>
        </w:tc>
        <w:tc>
          <w:tcPr>
            <w:tcW w:w="2376" w:type="dxa"/>
            <w:gridSpan w:val="2"/>
            <w:tcBorders>
              <w:top w:val="nil"/>
              <w:left w:val="single" w:sz="6" w:space="0" w:color="auto"/>
              <w:bottom w:val="nil"/>
              <w:right w:val="single" w:sz="12" w:space="0" w:color="auto"/>
            </w:tcBorders>
            <w:shd w:val="solid" w:color="FFFFFF" w:fill="auto"/>
          </w:tcPr>
          <w:p w14:paraId="379351BD"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737" w:type="dxa"/>
            <w:tcBorders>
              <w:top w:val="nil"/>
              <w:left w:val="nil"/>
              <w:bottom w:val="nil"/>
              <w:right w:val="nil"/>
            </w:tcBorders>
            <w:shd w:val="solid" w:color="FFFFFF" w:fill="auto"/>
          </w:tcPr>
          <w:p w14:paraId="29B3845F"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5B95A30" w14:textId="77777777" w:rsidTr="00AE2FCD">
        <w:trPr>
          <w:trHeight w:val="46"/>
        </w:trPr>
        <w:tc>
          <w:tcPr>
            <w:tcW w:w="1130" w:type="dxa"/>
            <w:tcBorders>
              <w:top w:val="nil"/>
              <w:left w:val="nil"/>
              <w:bottom w:val="nil"/>
              <w:right w:val="nil"/>
            </w:tcBorders>
            <w:shd w:val="solid" w:color="FFFFFF" w:fill="auto"/>
          </w:tcPr>
          <w:p w14:paraId="391AED35"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12" w:space="0" w:color="auto"/>
              <w:left w:val="single" w:sz="12" w:space="0" w:color="auto"/>
              <w:bottom w:val="single" w:sz="6" w:space="0" w:color="auto"/>
              <w:right w:val="single" w:sz="6" w:space="0" w:color="auto"/>
            </w:tcBorders>
            <w:shd w:val="solid" w:color="FFFFFF" w:fill="auto"/>
          </w:tcPr>
          <w:p w14:paraId="590AE1E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2020</w:t>
            </w:r>
          </w:p>
        </w:tc>
        <w:tc>
          <w:tcPr>
            <w:tcW w:w="2376" w:type="dxa"/>
            <w:gridSpan w:val="2"/>
            <w:tcBorders>
              <w:top w:val="single" w:sz="12" w:space="0" w:color="auto"/>
              <w:left w:val="single" w:sz="6" w:space="0" w:color="auto"/>
              <w:bottom w:val="single" w:sz="6" w:space="0" w:color="auto"/>
              <w:right w:val="single" w:sz="12" w:space="0" w:color="auto"/>
            </w:tcBorders>
            <w:shd w:val="solid" w:color="FFFFFF" w:fill="auto"/>
          </w:tcPr>
          <w:p w14:paraId="1189E22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-2,90%</w:t>
            </w:r>
          </w:p>
        </w:tc>
        <w:tc>
          <w:tcPr>
            <w:tcW w:w="1737" w:type="dxa"/>
            <w:tcBorders>
              <w:top w:val="nil"/>
              <w:left w:val="nil"/>
              <w:bottom w:val="nil"/>
              <w:right w:val="nil"/>
            </w:tcBorders>
            <w:shd w:val="solid" w:color="FFFFFF" w:fill="auto"/>
          </w:tcPr>
          <w:p w14:paraId="71B55CE3"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6CB46C1" w14:textId="77777777" w:rsidTr="00AE2FCD">
        <w:trPr>
          <w:trHeight w:val="46"/>
        </w:trPr>
        <w:tc>
          <w:tcPr>
            <w:tcW w:w="1130" w:type="dxa"/>
            <w:tcBorders>
              <w:top w:val="nil"/>
              <w:left w:val="nil"/>
              <w:bottom w:val="nil"/>
              <w:right w:val="nil"/>
            </w:tcBorders>
            <w:shd w:val="solid" w:color="FFFFFF" w:fill="auto"/>
          </w:tcPr>
          <w:p w14:paraId="42C5C8A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6" w:space="0" w:color="auto"/>
              <w:left w:val="single" w:sz="12" w:space="0" w:color="auto"/>
              <w:bottom w:val="single" w:sz="6" w:space="0" w:color="auto"/>
              <w:right w:val="single" w:sz="6" w:space="0" w:color="auto"/>
            </w:tcBorders>
            <w:shd w:val="solid" w:color="FFFFFF" w:fill="auto"/>
          </w:tcPr>
          <w:p w14:paraId="38B00AC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2021</w:t>
            </w:r>
          </w:p>
        </w:tc>
        <w:tc>
          <w:tcPr>
            <w:tcW w:w="2376" w:type="dxa"/>
            <w:gridSpan w:val="2"/>
            <w:tcBorders>
              <w:top w:val="single" w:sz="6" w:space="0" w:color="auto"/>
              <w:left w:val="single" w:sz="6" w:space="0" w:color="auto"/>
              <w:bottom w:val="single" w:sz="6" w:space="0" w:color="auto"/>
              <w:right w:val="single" w:sz="12" w:space="0" w:color="auto"/>
            </w:tcBorders>
            <w:shd w:val="solid" w:color="FFFFFF" w:fill="auto"/>
          </w:tcPr>
          <w:p w14:paraId="549B740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24,50%</w:t>
            </w:r>
          </w:p>
        </w:tc>
        <w:tc>
          <w:tcPr>
            <w:tcW w:w="1737" w:type="dxa"/>
            <w:tcBorders>
              <w:top w:val="nil"/>
              <w:left w:val="nil"/>
              <w:bottom w:val="nil"/>
              <w:right w:val="nil"/>
            </w:tcBorders>
            <w:shd w:val="solid" w:color="FFFFFF" w:fill="auto"/>
          </w:tcPr>
          <w:p w14:paraId="6ABE04CE"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1DC50AE" w14:textId="77777777" w:rsidTr="00AE2FCD">
        <w:trPr>
          <w:trHeight w:val="46"/>
        </w:trPr>
        <w:tc>
          <w:tcPr>
            <w:tcW w:w="1130" w:type="dxa"/>
            <w:tcBorders>
              <w:top w:val="nil"/>
              <w:left w:val="nil"/>
              <w:bottom w:val="nil"/>
              <w:right w:val="nil"/>
            </w:tcBorders>
            <w:shd w:val="solid" w:color="FFFFFF" w:fill="auto"/>
          </w:tcPr>
          <w:p w14:paraId="0F660D84"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6" w:space="0" w:color="auto"/>
              <w:left w:val="single" w:sz="12" w:space="0" w:color="auto"/>
              <w:bottom w:val="single" w:sz="6" w:space="0" w:color="auto"/>
              <w:right w:val="single" w:sz="6" w:space="0" w:color="auto"/>
            </w:tcBorders>
            <w:shd w:val="solid" w:color="FFFFFF" w:fill="auto"/>
          </w:tcPr>
          <w:p w14:paraId="59214BA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2022</w:t>
            </w:r>
          </w:p>
        </w:tc>
        <w:tc>
          <w:tcPr>
            <w:tcW w:w="2376" w:type="dxa"/>
            <w:gridSpan w:val="2"/>
            <w:tcBorders>
              <w:top w:val="single" w:sz="6" w:space="0" w:color="auto"/>
              <w:left w:val="single" w:sz="6" w:space="0" w:color="auto"/>
              <w:bottom w:val="single" w:sz="6" w:space="0" w:color="auto"/>
              <w:right w:val="single" w:sz="12" w:space="0" w:color="auto"/>
            </w:tcBorders>
            <w:shd w:val="solid" w:color="FFFFFF" w:fill="auto"/>
          </w:tcPr>
          <w:p w14:paraId="6D60498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12,10%</w:t>
            </w:r>
          </w:p>
        </w:tc>
        <w:tc>
          <w:tcPr>
            <w:tcW w:w="1737" w:type="dxa"/>
            <w:tcBorders>
              <w:top w:val="nil"/>
              <w:left w:val="nil"/>
              <w:bottom w:val="nil"/>
              <w:right w:val="nil"/>
            </w:tcBorders>
            <w:shd w:val="solid" w:color="FFFFFF" w:fill="auto"/>
          </w:tcPr>
          <w:p w14:paraId="21F2275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54C15D6" w14:textId="77777777" w:rsidTr="00AE2FCD">
        <w:trPr>
          <w:trHeight w:val="50"/>
        </w:trPr>
        <w:tc>
          <w:tcPr>
            <w:tcW w:w="1130" w:type="dxa"/>
            <w:tcBorders>
              <w:top w:val="nil"/>
              <w:left w:val="nil"/>
              <w:bottom w:val="nil"/>
              <w:right w:val="nil"/>
            </w:tcBorders>
            <w:shd w:val="solid" w:color="FFFFFF" w:fill="auto"/>
          </w:tcPr>
          <w:p w14:paraId="5C100AC3"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85" w:type="dxa"/>
            <w:tcBorders>
              <w:top w:val="single" w:sz="6" w:space="0" w:color="auto"/>
              <w:left w:val="single" w:sz="12" w:space="0" w:color="auto"/>
              <w:bottom w:val="single" w:sz="12" w:space="0" w:color="auto"/>
              <w:right w:val="single" w:sz="6" w:space="0" w:color="auto"/>
            </w:tcBorders>
            <w:shd w:val="solid" w:color="FFFFFF" w:fill="auto"/>
          </w:tcPr>
          <w:p w14:paraId="6E79B5B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2023</w:t>
            </w:r>
          </w:p>
        </w:tc>
        <w:tc>
          <w:tcPr>
            <w:tcW w:w="2376" w:type="dxa"/>
            <w:gridSpan w:val="2"/>
            <w:tcBorders>
              <w:top w:val="single" w:sz="6" w:space="0" w:color="auto"/>
              <w:left w:val="single" w:sz="6" w:space="0" w:color="auto"/>
              <w:bottom w:val="single" w:sz="12" w:space="0" w:color="auto"/>
              <w:right w:val="single" w:sz="12" w:space="0" w:color="auto"/>
            </w:tcBorders>
            <w:shd w:val="solid" w:color="FFFFFF" w:fill="auto"/>
          </w:tcPr>
          <w:p w14:paraId="4E3D871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2,00%</w:t>
            </w:r>
          </w:p>
        </w:tc>
        <w:tc>
          <w:tcPr>
            <w:tcW w:w="1737" w:type="dxa"/>
            <w:tcBorders>
              <w:top w:val="nil"/>
              <w:left w:val="nil"/>
              <w:bottom w:val="nil"/>
              <w:right w:val="nil"/>
            </w:tcBorders>
            <w:shd w:val="solid" w:color="FFFFFF" w:fill="auto"/>
          </w:tcPr>
          <w:p w14:paraId="2973A9F6" w14:textId="77777777" w:rsidR="00D968A9" w:rsidRPr="008937EC" w:rsidRDefault="00D968A9" w:rsidP="004F02B7">
            <w:pPr>
              <w:autoSpaceDE w:val="0"/>
              <w:autoSpaceDN w:val="0"/>
              <w:adjustRightInd w:val="0"/>
              <w:rPr>
                <w:rFonts w:ascii="Tahoma" w:hAnsi="Tahoma" w:cs="Tahoma"/>
                <w:color w:val="000000"/>
                <w:sz w:val="20"/>
                <w:szCs w:val="20"/>
              </w:rPr>
            </w:pPr>
          </w:p>
        </w:tc>
      </w:tr>
    </w:tbl>
    <w:p w14:paraId="62EE99EB" w14:textId="77777777" w:rsidR="00D968A9" w:rsidRPr="008937EC" w:rsidRDefault="00D968A9" w:rsidP="00D968A9">
      <w:pPr>
        <w:rPr>
          <w:color w:val="000000"/>
        </w:rPr>
      </w:pPr>
    </w:p>
    <w:p w14:paraId="7693AAC7" w14:textId="77777777" w:rsidR="00D968A9" w:rsidRPr="008937EC" w:rsidRDefault="00D968A9" w:rsidP="00D968A9">
      <w:pPr>
        <w:rPr>
          <w:color w:val="000000"/>
        </w:rPr>
      </w:pPr>
    </w:p>
    <w:p w14:paraId="1A0B8F67" w14:textId="77777777" w:rsidR="00D968A9" w:rsidRPr="008937EC" w:rsidRDefault="00D968A9" w:rsidP="00D968A9">
      <w:pPr>
        <w:rPr>
          <w:color w:val="000000"/>
        </w:rPr>
      </w:pPr>
    </w:p>
    <w:p w14:paraId="488926AD" w14:textId="77777777" w:rsidR="00D968A9" w:rsidRPr="008937EC" w:rsidRDefault="00D968A9" w:rsidP="00D968A9">
      <w:pPr>
        <w:rPr>
          <w:color w:val="000000"/>
        </w:rPr>
      </w:pPr>
    </w:p>
    <w:p w14:paraId="509DA6E5" w14:textId="77777777" w:rsidR="00D968A9" w:rsidRPr="008937EC" w:rsidRDefault="00D968A9" w:rsidP="00D968A9">
      <w:pPr>
        <w:rPr>
          <w:color w:val="000000"/>
        </w:rPr>
      </w:pPr>
    </w:p>
    <w:p w14:paraId="4B18762F" w14:textId="77777777" w:rsidR="00D968A9" w:rsidRPr="008937EC" w:rsidRDefault="00D968A9" w:rsidP="00D968A9">
      <w:pPr>
        <w:rPr>
          <w:color w:val="000000"/>
        </w:rPr>
      </w:pPr>
    </w:p>
    <w:p w14:paraId="047ABE7F" w14:textId="77777777" w:rsidR="00D968A9" w:rsidRPr="008937EC" w:rsidRDefault="00D968A9" w:rsidP="00D968A9">
      <w:pPr>
        <w:rPr>
          <w:color w:val="000000"/>
        </w:rPr>
      </w:pPr>
    </w:p>
    <w:p w14:paraId="73EAC44F" w14:textId="77777777" w:rsidR="00D968A9" w:rsidRPr="008937EC" w:rsidRDefault="00D968A9" w:rsidP="00D968A9">
      <w:pPr>
        <w:rPr>
          <w:color w:val="000000"/>
        </w:rPr>
      </w:pP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r>
      <w:r w:rsidRPr="008937EC">
        <w:rPr>
          <w:color w:val="000000"/>
        </w:rPr>
        <w:tab/>
        <w:t>Приложение 4</w:t>
      </w:r>
    </w:p>
    <w:p w14:paraId="1079F10E" w14:textId="77777777" w:rsidR="00D968A9" w:rsidRPr="008937EC" w:rsidRDefault="00D968A9" w:rsidP="00D968A9">
      <w:pPr>
        <w:rPr>
          <w:color w:val="000000"/>
        </w:rPr>
      </w:pPr>
    </w:p>
    <w:tbl>
      <w:tblPr>
        <w:tblW w:w="0" w:type="auto"/>
        <w:tblInd w:w="108" w:type="dxa"/>
        <w:tblLayout w:type="fixed"/>
        <w:tblLook w:val="0000" w:firstRow="0" w:lastRow="0" w:firstColumn="0" w:lastColumn="0" w:noHBand="0" w:noVBand="0"/>
      </w:tblPr>
      <w:tblGrid>
        <w:gridCol w:w="993"/>
        <w:gridCol w:w="4252"/>
        <w:gridCol w:w="2268"/>
        <w:gridCol w:w="1593"/>
      </w:tblGrid>
      <w:tr w:rsidR="00D968A9" w:rsidRPr="008937EC" w14:paraId="3C2DA7F0" w14:textId="77777777" w:rsidTr="004F02B7">
        <w:trPr>
          <w:trHeight w:val="178"/>
        </w:trPr>
        <w:tc>
          <w:tcPr>
            <w:tcW w:w="993" w:type="dxa"/>
            <w:tcBorders>
              <w:top w:val="nil"/>
              <w:left w:val="nil"/>
              <w:bottom w:val="nil"/>
              <w:right w:val="nil"/>
            </w:tcBorders>
            <w:shd w:val="solid" w:color="FFFFFF" w:fill="auto"/>
          </w:tcPr>
          <w:p w14:paraId="31215E5C"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8113" w:type="dxa"/>
            <w:gridSpan w:val="3"/>
            <w:tcBorders>
              <w:top w:val="nil"/>
              <w:left w:val="nil"/>
              <w:bottom w:val="nil"/>
              <w:right w:val="nil"/>
            </w:tcBorders>
            <w:shd w:val="solid" w:color="FFFFFF" w:fill="auto"/>
          </w:tcPr>
          <w:p w14:paraId="682DB2B5" w14:textId="77777777" w:rsidR="00D968A9" w:rsidRPr="008937EC" w:rsidRDefault="00D968A9" w:rsidP="004F02B7">
            <w:pPr>
              <w:autoSpaceDE w:val="0"/>
              <w:autoSpaceDN w:val="0"/>
              <w:adjustRightInd w:val="0"/>
              <w:jc w:val="center"/>
              <w:rPr>
                <w:rFonts w:ascii="Tahoma" w:hAnsi="Tahoma" w:cs="Tahoma"/>
                <w:b/>
                <w:bCs/>
                <w:color w:val="000000"/>
              </w:rPr>
            </w:pPr>
            <w:r>
              <w:rPr>
                <w:rFonts w:ascii="Tahoma" w:hAnsi="Tahoma" w:cs="Tahoma"/>
                <w:b/>
                <w:bCs/>
                <w:color w:val="000000"/>
              </w:rPr>
              <w:t>Индикативный п</w:t>
            </w:r>
            <w:r w:rsidRPr="008937EC">
              <w:rPr>
                <w:rFonts w:ascii="Tahoma" w:hAnsi="Tahoma" w:cs="Tahoma"/>
                <w:b/>
                <w:bCs/>
                <w:color w:val="000000"/>
              </w:rPr>
              <w:t>редельный уровень цены на тепловую энергию (мощность), рассчитанный в соответствии с частью 1 статьи 23.6 Федерального закона от 27.07.2010 № 190-ФЗ "О теплоснабжении" и Постановлением № 1562, а также сведения о параметрах, использованных при расчете</w:t>
            </w:r>
          </w:p>
        </w:tc>
      </w:tr>
      <w:tr w:rsidR="00D968A9" w:rsidRPr="008937EC" w14:paraId="483B314C" w14:textId="77777777" w:rsidTr="004F02B7">
        <w:trPr>
          <w:trHeight w:val="46"/>
        </w:trPr>
        <w:tc>
          <w:tcPr>
            <w:tcW w:w="993" w:type="dxa"/>
            <w:tcBorders>
              <w:top w:val="nil"/>
              <w:left w:val="nil"/>
              <w:bottom w:val="nil"/>
              <w:right w:val="nil"/>
            </w:tcBorders>
            <w:shd w:val="solid" w:color="FFFFFF" w:fill="auto"/>
          </w:tcPr>
          <w:p w14:paraId="3E908864"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49CD34E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Дата:</w:t>
            </w:r>
          </w:p>
        </w:tc>
        <w:tc>
          <w:tcPr>
            <w:tcW w:w="2268" w:type="dxa"/>
            <w:tcBorders>
              <w:top w:val="nil"/>
              <w:left w:val="nil"/>
              <w:bottom w:val="nil"/>
              <w:right w:val="nil"/>
            </w:tcBorders>
            <w:shd w:val="solid" w:color="FFFFFF" w:fill="auto"/>
          </w:tcPr>
          <w:p w14:paraId="6072595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16.11.2022</w:t>
            </w:r>
          </w:p>
        </w:tc>
        <w:tc>
          <w:tcPr>
            <w:tcW w:w="1593" w:type="dxa"/>
            <w:tcBorders>
              <w:top w:val="nil"/>
              <w:left w:val="nil"/>
              <w:bottom w:val="nil"/>
              <w:right w:val="nil"/>
            </w:tcBorders>
            <w:shd w:val="solid" w:color="FFFFFF" w:fill="auto"/>
          </w:tcPr>
          <w:p w14:paraId="1DD9D132"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5AAF74C" w14:textId="77777777" w:rsidTr="004F02B7">
        <w:trPr>
          <w:trHeight w:val="46"/>
        </w:trPr>
        <w:tc>
          <w:tcPr>
            <w:tcW w:w="993" w:type="dxa"/>
            <w:tcBorders>
              <w:top w:val="nil"/>
              <w:left w:val="nil"/>
              <w:bottom w:val="nil"/>
              <w:right w:val="nil"/>
            </w:tcBorders>
            <w:shd w:val="solid" w:color="FFFFFF" w:fill="auto"/>
          </w:tcPr>
          <w:p w14:paraId="21DF0B0D"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8113" w:type="dxa"/>
            <w:gridSpan w:val="3"/>
            <w:tcBorders>
              <w:top w:val="nil"/>
              <w:left w:val="nil"/>
              <w:bottom w:val="nil"/>
              <w:right w:val="nil"/>
            </w:tcBorders>
            <w:shd w:val="solid" w:color="FFFFFF" w:fill="auto"/>
          </w:tcPr>
          <w:p w14:paraId="04B7AE6B"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Информация о системе теплоснабжения, в отношении которой выполняется расчет:</w:t>
            </w:r>
          </w:p>
        </w:tc>
      </w:tr>
      <w:tr w:rsidR="00D968A9" w:rsidRPr="008937EC" w14:paraId="1D7D7EB7" w14:textId="77777777" w:rsidTr="004F02B7">
        <w:trPr>
          <w:trHeight w:val="46"/>
        </w:trPr>
        <w:tc>
          <w:tcPr>
            <w:tcW w:w="993" w:type="dxa"/>
            <w:tcBorders>
              <w:top w:val="nil"/>
              <w:left w:val="nil"/>
              <w:bottom w:val="nil"/>
              <w:right w:val="nil"/>
            </w:tcBorders>
            <w:shd w:val="solid" w:color="FFFFFF" w:fill="auto"/>
          </w:tcPr>
          <w:p w14:paraId="5ADDC978"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0986D68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Субъект Российской Федерации</w:t>
            </w:r>
          </w:p>
        </w:tc>
        <w:tc>
          <w:tcPr>
            <w:tcW w:w="3861" w:type="dxa"/>
            <w:gridSpan w:val="2"/>
            <w:tcBorders>
              <w:top w:val="nil"/>
              <w:left w:val="nil"/>
              <w:bottom w:val="nil"/>
              <w:right w:val="nil"/>
            </w:tcBorders>
            <w:shd w:val="solid" w:color="FFFFFF" w:fill="auto"/>
          </w:tcPr>
          <w:p w14:paraId="14E12CB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Кемеровская область</w:t>
            </w:r>
          </w:p>
        </w:tc>
      </w:tr>
      <w:tr w:rsidR="00D968A9" w:rsidRPr="008937EC" w14:paraId="6CFFA366" w14:textId="77777777" w:rsidTr="004F02B7">
        <w:trPr>
          <w:trHeight w:val="46"/>
        </w:trPr>
        <w:tc>
          <w:tcPr>
            <w:tcW w:w="993" w:type="dxa"/>
            <w:tcBorders>
              <w:top w:val="nil"/>
              <w:left w:val="nil"/>
              <w:bottom w:val="nil"/>
              <w:right w:val="nil"/>
            </w:tcBorders>
            <w:shd w:val="solid" w:color="FFFFFF" w:fill="auto"/>
          </w:tcPr>
          <w:p w14:paraId="7272ED39"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3E038D2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Городской округ</w:t>
            </w:r>
          </w:p>
        </w:tc>
        <w:tc>
          <w:tcPr>
            <w:tcW w:w="2268" w:type="dxa"/>
            <w:tcBorders>
              <w:top w:val="nil"/>
              <w:left w:val="nil"/>
              <w:bottom w:val="nil"/>
              <w:right w:val="nil"/>
            </w:tcBorders>
            <w:shd w:val="solid" w:color="FFFFFF" w:fill="auto"/>
          </w:tcPr>
          <w:p w14:paraId="294A1AB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593" w:type="dxa"/>
            <w:tcBorders>
              <w:top w:val="nil"/>
              <w:left w:val="nil"/>
              <w:bottom w:val="nil"/>
              <w:right w:val="nil"/>
            </w:tcBorders>
            <w:shd w:val="solid" w:color="FFFFFF" w:fill="auto"/>
          </w:tcPr>
          <w:p w14:paraId="1AEF64E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0613C59" w14:textId="77777777" w:rsidTr="004F02B7">
        <w:trPr>
          <w:trHeight w:val="46"/>
        </w:trPr>
        <w:tc>
          <w:tcPr>
            <w:tcW w:w="993" w:type="dxa"/>
            <w:tcBorders>
              <w:top w:val="nil"/>
              <w:left w:val="nil"/>
              <w:bottom w:val="nil"/>
              <w:right w:val="nil"/>
            </w:tcBorders>
            <w:shd w:val="solid" w:color="FFFFFF" w:fill="auto"/>
          </w:tcPr>
          <w:p w14:paraId="262C6EF3"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11A93387"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shd w:val="solid" w:color="FFFFFF" w:fill="auto"/>
          </w:tcPr>
          <w:p w14:paraId="232A6DF4"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nil"/>
            </w:tcBorders>
            <w:shd w:val="solid" w:color="FFFFFF" w:fill="auto"/>
          </w:tcPr>
          <w:p w14:paraId="2DC8EE0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58D76DE" w14:textId="77777777" w:rsidTr="004F02B7">
        <w:trPr>
          <w:trHeight w:val="46"/>
        </w:trPr>
        <w:tc>
          <w:tcPr>
            <w:tcW w:w="993" w:type="dxa"/>
            <w:tcBorders>
              <w:top w:val="nil"/>
              <w:left w:val="nil"/>
              <w:bottom w:val="nil"/>
              <w:right w:val="nil"/>
            </w:tcBorders>
            <w:shd w:val="solid" w:color="FFFFFF" w:fill="auto"/>
          </w:tcPr>
          <w:p w14:paraId="7D54CAB7"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38F1CB0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Код ОКТМО</w:t>
            </w:r>
          </w:p>
        </w:tc>
        <w:tc>
          <w:tcPr>
            <w:tcW w:w="2268" w:type="dxa"/>
            <w:tcBorders>
              <w:top w:val="nil"/>
              <w:left w:val="nil"/>
              <w:bottom w:val="nil"/>
              <w:right w:val="nil"/>
            </w:tcBorders>
            <w:shd w:val="solid" w:color="FFFFFF" w:fill="auto"/>
          </w:tcPr>
          <w:p w14:paraId="2F0607B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32707000</w:t>
            </w:r>
          </w:p>
        </w:tc>
        <w:tc>
          <w:tcPr>
            <w:tcW w:w="1593" w:type="dxa"/>
            <w:tcBorders>
              <w:top w:val="nil"/>
              <w:left w:val="nil"/>
              <w:bottom w:val="nil"/>
              <w:right w:val="nil"/>
            </w:tcBorders>
            <w:shd w:val="solid" w:color="FFFFFF" w:fill="auto"/>
          </w:tcPr>
          <w:p w14:paraId="15638261"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B3789D7" w14:textId="77777777" w:rsidTr="004F02B7">
        <w:trPr>
          <w:trHeight w:val="46"/>
        </w:trPr>
        <w:tc>
          <w:tcPr>
            <w:tcW w:w="993" w:type="dxa"/>
            <w:tcBorders>
              <w:top w:val="nil"/>
              <w:left w:val="nil"/>
              <w:bottom w:val="nil"/>
              <w:right w:val="nil"/>
            </w:tcBorders>
            <w:shd w:val="solid" w:color="FFFFFF" w:fill="auto"/>
          </w:tcPr>
          <w:p w14:paraId="3F15DBE5"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44A1B15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Система теплоснабжения</w:t>
            </w:r>
          </w:p>
        </w:tc>
        <w:tc>
          <w:tcPr>
            <w:tcW w:w="3861" w:type="dxa"/>
            <w:gridSpan w:val="2"/>
            <w:tcBorders>
              <w:top w:val="nil"/>
              <w:left w:val="nil"/>
              <w:bottom w:val="nil"/>
              <w:right w:val="nil"/>
            </w:tcBorders>
            <w:shd w:val="solid" w:color="FFFFFF" w:fill="auto"/>
          </w:tcPr>
          <w:p w14:paraId="0A1D2595" w14:textId="77777777" w:rsidR="00D968A9" w:rsidRPr="008937EC" w:rsidRDefault="00D968A9" w:rsidP="004F02B7">
            <w:pPr>
              <w:autoSpaceDE w:val="0"/>
              <w:autoSpaceDN w:val="0"/>
              <w:adjustRightInd w:val="0"/>
              <w:jc w:val="center"/>
              <w:rPr>
                <w:rFonts w:ascii="Tahoma" w:hAnsi="Tahoma" w:cs="Tahoma"/>
                <w:b/>
                <w:color w:val="000000"/>
                <w:sz w:val="20"/>
                <w:szCs w:val="20"/>
              </w:rPr>
            </w:pPr>
            <w:r w:rsidRPr="008937EC">
              <w:rPr>
                <w:rFonts w:ascii="Tahoma" w:hAnsi="Tahoma" w:cs="Tahoma"/>
                <w:b/>
                <w:color w:val="000000"/>
                <w:sz w:val="20"/>
                <w:szCs w:val="20"/>
              </w:rPr>
              <w:t>ООО "ТВК"</w:t>
            </w:r>
          </w:p>
        </w:tc>
      </w:tr>
      <w:tr w:rsidR="00D968A9" w:rsidRPr="008937EC" w14:paraId="2C828CFC" w14:textId="77777777" w:rsidTr="004F02B7">
        <w:trPr>
          <w:trHeight w:val="46"/>
        </w:trPr>
        <w:tc>
          <w:tcPr>
            <w:tcW w:w="993" w:type="dxa"/>
            <w:tcBorders>
              <w:top w:val="nil"/>
              <w:left w:val="nil"/>
              <w:bottom w:val="nil"/>
              <w:right w:val="nil"/>
            </w:tcBorders>
            <w:shd w:val="solid" w:color="FFFFFF" w:fill="auto"/>
          </w:tcPr>
          <w:p w14:paraId="3CAFC63C"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3E54D06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Период регулирования (i)-й</w:t>
            </w:r>
          </w:p>
        </w:tc>
        <w:tc>
          <w:tcPr>
            <w:tcW w:w="2268" w:type="dxa"/>
            <w:tcBorders>
              <w:top w:val="nil"/>
              <w:left w:val="nil"/>
              <w:bottom w:val="nil"/>
              <w:right w:val="nil"/>
            </w:tcBorders>
            <w:shd w:val="solid" w:color="FFFFFF" w:fill="auto"/>
          </w:tcPr>
          <w:p w14:paraId="56CCBD4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2023</w:t>
            </w:r>
          </w:p>
        </w:tc>
        <w:tc>
          <w:tcPr>
            <w:tcW w:w="1593" w:type="dxa"/>
            <w:tcBorders>
              <w:top w:val="nil"/>
              <w:left w:val="nil"/>
              <w:bottom w:val="nil"/>
              <w:right w:val="nil"/>
            </w:tcBorders>
            <w:shd w:val="solid" w:color="FFFFFF" w:fill="auto"/>
          </w:tcPr>
          <w:p w14:paraId="0785A11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F08DAD3" w14:textId="77777777" w:rsidTr="004F02B7">
        <w:trPr>
          <w:trHeight w:val="46"/>
        </w:trPr>
        <w:tc>
          <w:tcPr>
            <w:tcW w:w="993" w:type="dxa"/>
            <w:tcBorders>
              <w:top w:val="nil"/>
              <w:left w:val="nil"/>
              <w:bottom w:val="nil"/>
              <w:right w:val="nil"/>
            </w:tcBorders>
            <w:shd w:val="solid" w:color="FFFFFF" w:fill="auto"/>
          </w:tcPr>
          <w:p w14:paraId="276762E9"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p>
        </w:tc>
        <w:tc>
          <w:tcPr>
            <w:tcW w:w="4252" w:type="dxa"/>
            <w:tcBorders>
              <w:top w:val="nil"/>
              <w:left w:val="nil"/>
              <w:bottom w:val="nil"/>
              <w:right w:val="nil"/>
            </w:tcBorders>
            <w:shd w:val="solid" w:color="FFFFFF" w:fill="auto"/>
          </w:tcPr>
          <w:p w14:paraId="444A436F"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r w:rsidRPr="008937EC">
              <w:rPr>
                <w:rFonts w:ascii="Tahoma" w:hAnsi="Tahoma" w:cs="Tahoma"/>
                <w:color w:val="000000"/>
                <w:sz w:val="20"/>
                <w:szCs w:val="20"/>
              </w:rPr>
              <w:t>Период регулирования (i-1)-й</w:t>
            </w:r>
          </w:p>
        </w:tc>
        <w:tc>
          <w:tcPr>
            <w:tcW w:w="2268" w:type="dxa"/>
            <w:tcBorders>
              <w:top w:val="nil"/>
              <w:left w:val="nil"/>
              <w:bottom w:val="nil"/>
              <w:right w:val="nil"/>
            </w:tcBorders>
            <w:shd w:val="solid" w:color="FFFFFF" w:fill="auto"/>
          </w:tcPr>
          <w:p w14:paraId="7009DB67"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r w:rsidRPr="008937EC">
              <w:rPr>
                <w:rFonts w:ascii="Tahoma" w:hAnsi="Tahoma" w:cs="Tahoma"/>
                <w:color w:val="000000"/>
                <w:sz w:val="20"/>
                <w:szCs w:val="20"/>
              </w:rPr>
              <w:t>2022</w:t>
            </w:r>
          </w:p>
        </w:tc>
        <w:tc>
          <w:tcPr>
            <w:tcW w:w="1593" w:type="dxa"/>
            <w:tcBorders>
              <w:top w:val="nil"/>
              <w:left w:val="nil"/>
              <w:bottom w:val="nil"/>
              <w:right w:val="nil"/>
            </w:tcBorders>
            <w:shd w:val="solid" w:color="FFFFFF" w:fill="auto"/>
          </w:tcPr>
          <w:p w14:paraId="4532F5B4"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p>
        </w:tc>
      </w:tr>
      <w:tr w:rsidR="00D968A9" w:rsidRPr="008937EC" w14:paraId="22A4C365" w14:textId="77777777" w:rsidTr="004F02B7">
        <w:trPr>
          <w:trHeight w:val="46"/>
        </w:trPr>
        <w:tc>
          <w:tcPr>
            <w:tcW w:w="993" w:type="dxa"/>
            <w:tcBorders>
              <w:top w:val="nil"/>
              <w:left w:val="nil"/>
              <w:bottom w:val="nil"/>
              <w:right w:val="nil"/>
            </w:tcBorders>
            <w:shd w:val="solid" w:color="FFFFFF" w:fill="auto"/>
          </w:tcPr>
          <w:p w14:paraId="21BFA1B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4FAC249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Период регулирования (i-2)-й</w:t>
            </w:r>
          </w:p>
        </w:tc>
        <w:tc>
          <w:tcPr>
            <w:tcW w:w="2268" w:type="dxa"/>
            <w:tcBorders>
              <w:top w:val="nil"/>
              <w:left w:val="nil"/>
              <w:bottom w:val="nil"/>
              <w:right w:val="nil"/>
            </w:tcBorders>
            <w:shd w:val="solid" w:color="FFFFFF" w:fill="auto"/>
          </w:tcPr>
          <w:p w14:paraId="1A040A9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2021</w:t>
            </w:r>
          </w:p>
        </w:tc>
        <w:tc>
          <w:tcPr>
            <w:tcW w:w="1593" w:type="dxa"/>
            <w:tcBorders>
              <w:top w:val="nil"/>
              <w:left w:val="nil"/>
              <w:bottom w:val="nil"/>
              <w:right w:val="nil"/>
            </w:tcBorders>
            <w:shd w:val="solid" w:color="FFFFFF" w:fill="auto"/>
          </w:tcPr>
          <w:p w14:paraId="28175857"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267D072" w14:textId="77777777" w:rsidTr="004F02B7">
        <w:trPr>
          <w:trHeight w:val="46"/>
        </w:trPr>
        <w:tc>
          <w:tcPr>
            <w:tcW w:w="993" w:type="dxa"/>
            <w:tcBorders>
              <w:top w:val="nil"/>
              <w:left w:val="nil"/>
              <w:bottom w:val="nil"/>
              <w:right w:val="nil"/>
            </w:tcBorders>
            <w:shd w:val="solid" w:color="FFFFFF" w:fill="auto"/>
          </w:tcPr>
          <w:p w14:paraId="25E8BF9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6D0B3C7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Базовый год (б)</w:t>
            </w:r>
          </w:p>
        </w:tc>
        <w:tc>
          <w:tcPr>
            <w:tcW w:w="2268" w:type="dxa"/>
            <w:tcBorders>
              <w:top w:val="nil"/>
              <w:left w:val="nil"/>
              <w:bottom w:val="nil"/>
              <w:right w:val="nil"/>
            </w:tcBorders>
            <w:shd w:val="solid" w:color="FFFFFF" w:fill="auto"/>
          </w:tcPr>
          <w:p w14:paraId="631C03B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2019</w:t>
            </w:r>
          </w:p>
        </w:tc>
        <w:tc>
          <w:tcPr>
            <w:tcW w:w="1593" w:type="dxa"/>
            <w:tcBorders>
              <w:top w:val="nil"/>
              <w:left w:val="nil"/>
              <w:bottom w:val="nil"/>
              <w:right w:val="nil"/>
            </w:tcBorders>
            <w:shd w:val="solid" w:color="FFFFFF" w:fill="auto"/>
          </w:tcPr>
          <w:p w14:paraId="44C8476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21A09B7" w14:textId="77777777" w:rsidTr="004F02B7">
        <w:trPr>
          <w:trHeight w:val="46"/>
        </w:trPr>
        <w:tc>
          <w:tcPr>
            <w:tcW w:w="993" w:type="dxa"/>
            <w:tcBorders>
              <w:top w:val="nil"/>
              <w:left w:val="nil"/>
              <w:bottom w:val="nil"/>
              <w:right w:val="nil"/>
            </w:tcBorders>
            <w:shd w:val="solid" w:color="FFFFFF" w:fill="auto"/>
          </w:tcPr>
          <w:p w14:paraId="73B48EAF"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70D2D7A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Вид топлива, использование которого преобладает в системе теплоснабжения</w:t>
            </w:r>
          </w:p>
        </w:tc>
        <w:tc>
          <w:tcPr>
            <w:tcW w:w="3861" w:type="dxa"/>
            <w:gridSpan w:val="2"/>
            <w:tcBorders>
              <w:top w:val="nil"/>
              <w:left w:val="nil"/>
              <w:bottom w:val="nil"/>
              <w:right w:val="nil"/>
            </w:tcBorders>
            <w:shd w:val="solid" w:color="FFFFFF" w:fill="auto"/>
          </w:tcPr>
          <w:p w14:paraId="63A7A96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каменный уголь</w:t>
            </w:r>
          </w:p>
        </w:tc>
      </w:tr>
      <w:tr w:rsidR="00D968A9" w:rsidRPr="008937EC" w14:paraId="38A7C0CC" w14:textId="77777777" w:rsidTr="004F02B7">
        <w:trPr>
          <w:trHeight w:val="115"/>
        </w:trPr>
        <w:tc>
          <w:tcPr>
            <w:tcW w:w="9106" w:type="dxa"/>
            <w:gridSpan w:val="4"/>
            <w:tcBorders>
              <w:top w:val="nil"/>
              <w:left w:val="nil"/>
              <w:bottom w:val="single" w:sz="12" w:space="0" w:color="auto"/>
              <w:right w:val="nil"/>
            </w:tcBorders>
            <w:shd w:val="solid" w:color="FFFFFF" w:fill="auto"/>
          </w:tcPr>
          <w:p w14:paraId="2BF387A6"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Предельный уровень цены на тепловую энергию (мощность) и его составляющие, обеспечивающие компенсацию расходов:</w:t>
            </w:r>
          </w:p>
        </w:tc>
      </w:tr>
      <w:tr w:rsidR="00D968A9" w:rsidRPr="008937EC" w14:paraId="104D5982" w14:textId="77777777" w:rsidTr="004F02B7">
        <w:trPr>
          <w:trHeight w:val="46"/>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169C359E"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252" w:type="dxa"/>
            <w:tcBorders>
              <w:top w:val="single" w:sz="12" w:space="0" w:color="auto"/>
              <w:left w:val="single" w:sz="6" w:space="0" w:color="auto"/>
              <w:bottom w:val="single" w:sz="6" w:space="0" w:color="auto"/>
              <w:right w:val="single" w:sz="6" w:space="0" w:color="auto"/>
            </w:tcBorders>
          </w:tcPr>
          <w:p w14:paraId="01C1AA45"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3861" w:type="dxa"/>
            <w:gridSpan w:val="2"/>
            <w:tcBorders>
              <w:top w:val="single" w:sz="12" w:space="0" w:color="auto"/>
              <w:left w:val="single" w:sz="6" w:space="0" w:color="auto"/>
              <w:bottom w:val="single" w:sz="6" w:space="0" w:color="auto"/>
              <w:right w:val="nil"/>
            </w:tcBorders>
          </w:tcPr>
          <w:p w14:paraId="7DADD18F"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r>
      <w:tr w:rsidR="00D968A9" w:rsidRPr="008937EC" w14:paraId="5CF6FABF" w14:textId="77777777" w:rsidTr="004F02B7">
        <w:trPr>
          <w:trHeight w:val="4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26F92B1"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252" w:type="dxa"/>
            <w:tcBorders>
              <w:top w:val="single" w:sz="6" w:space="0" w:color="auto"/>
              <w:left w:val="single" w:sz="6" w:space="0" w:color="auto"/>
              <w:bottom w:val="single" w:sz="6" w:space="0" w:color="auto"/>
              <w:right w:val="single" w:sz="6" w:space="0" w:color="auto"/>
            </w:tcBorders>
          </w:tcPr>
          <w:p w14:paraId="0D5B4833"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268" w:type="dxa"/>
            <w:tcBorders>
              <w:top w:val="single" w:sz="6" w:space="0" w:color="auto"/>
              <w:left w:val="single" w:sz="6" w:space="0" w:color="auto"/>
              <w:bottom w:val="single" w:sz="6" w:space="0" w:color="auto"/>
              <w:right w:val="single" w:sz="12" w:space="0" w:color="auto"/>
            </w:tcBorders>
          </w:tcPr>
          <w:p w14:paraId="01ED9357"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593" w:type="dxa"/>
            <w:tcBorders>
              <w:top w:val="nil"/>
              <w:left w:val="nil"/>
              <w:bottom w:val="nil"/>
              <w:right w:val="nil"/>
            </w:tcBorders>
            <w:shd w:val="solid" w:color="FFFFFF" w:fill="auto"/>
          </w:tcPr>
          <w:p w14:paraId="123A2DA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8FD06D0" w14:textId="77777777" w:rsidTr="004F02B7">
        <w:trPr>
          <w:trHeight w:val="4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9FE6B6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0069EA44"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Уровень цены на тепловую энергию (мощность) без НДС, руб./Гкал</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7A4CE281"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3 932,12</w:t>
            </w:r>
          </w:p>
        </w:tc>
        <w:tc>
          <w:tcPr>
            <w:tcW w:w="1593" w:type="dxa"/>
            <w:tcBorders>
              <w:top w:val="nil"/>
              <w:left w:val="nil"/>
              <w:bottom w:val="nil"/>
              <w:right w:val="nil"/>
            </w:tcBorders>
            <w:shd w:val="solid" w:color="FFFFFF" w:fill="auto"/>
          </w:tcPr>
          <w:p w14:paraId="729A6AB8"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0035021"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DFB17AE"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r w:rsidRPr="008937EC">
              <w:rPr>
                <w:rFonts w:ascii="Tahoma" w:hAnsi="Tahoma" w:cs="Tahoma"/>
                <w:color w:val="000000"/>
                <w:sz w:val="20"/>
                <w:szCs w:val="20"/>
              </w:rPr>
              <w:t>1.1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74C837F0"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топливо при производстве тепловой энергии котельной в i-м расчетном периоде регулирования, руб./Гкал (</w:t>
            </w:r>
            <w:r w:rsidRPr="008937EC">
              <w:rPr>
                <w:rFonts w:ascii="Tahoma" w:hAnsi="Tahoma" w:cs="Tahoma"/>
                <w:b/>
                <w:bCs/>
                <w:color w:val="000000"/>
              </w:rPr>
              <w:t>РТ</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4016E833"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r w:rsidRPr="008937EC">
              <w:rPr>
                <w:rFonts w:ascii="Tahoma" w:hAnsi="Tahoma" w:cs="Tahoma"/>
                <w:color w:val="000000"/>
                <w:sz w:val="20"/>
                <w:szCs w:val="20"/>
              </w:rPr>
              <w:t>561,53</w:t>
            </w:r>
          </w:p>
        </w:tc>
        <w:tc>
          <w:tcPr>
            <w:tcW w:w="1593" w:type="dxa"/>
            <w:tcBorders>
              <w:top w:val="nil"/>
              <w:left w:val="nil"/>
              <w:bottom w:val="nil"/>
              <w:right w:val="nil"/>
            </w:tcBorders>
            <w:shd w:val="solid" w:color="FFFFFF" w:fill="auto"/>
          </w:tcPr>
          <w:p w14:paraId="49D6C9AA" w14:textId="77777777" w:rsidR="00D968A9" w:rsidRPr="008937EC" w:rsidRDefault="00D968A9">
            <w:pPr>
              <w:pStyle w:val="1"/>
              <w:keepLines w:val="0"/>
              <w:numPr>
                <w:ilvl w:val="0"/>
                <w:numId w:val="4"/>
              </w:numPr>
              <w:tabs>
                <w:tab w:val="left" w:pos="284"/>
              </w:tabs>
              <w:spacing w:before="0" w:line="240" w:lineRule="auto"/>
              <w:ind w:left="0" w:firstLine="0"/>
              <w:jc w:val="center"/>
              <w:rPr>
                <w:rFonts w:ascii="Tahoma" w:hAnsi="Tahoma" w:cs="Tahoma"/>
                <w:color w:val="000000"/>
                <w:sz w:val="20"/>
                <w:szCs w:val="20"/>
              </w:rPr>
            </w:pPr>
          </w:p>
        </w:tc>
      </w:tr>
      <w:tr w:rsidR="00D968A9" w:rsidRPr="008937EC" w14:paraId="015FCE3A"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A25E5D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1.2</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0AF0545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возврат капитальных затрат на строительство котельной и тепловых сетей в i-м расчетном периоде регулирования, руб./Гкал (</w:t>
            </w:r>
            <w:r w:rsidRPr="008937EC">
              <w:rPr>
                <w:rFonts w:ascii="Tahoma" w:hAnsi="Tahoma" w:cs="Tahoma"/>
                <w:b/>
                <w:bCs/>
                <w:color w:val="000000"/>
              </w:rPr>
              <w:t>КР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40E117A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2 279,65</w:t>
            </w:r>
          </w:p>
        </w:tc>
        <w:tc>
          <w:tcPr>
            <w:tcW w:w="1593" w:type="dxa"/>
            <w:tcBorders>
              <w:top w:val="nil"/>
              <w:left w:val="nil"/>
              <w:bottom w:val="nil"/>
              <w:right w:val="nil"/>
            </w:tcBorders>
            <w:shd w:val="solid" w:color="FFFFFF" w:fill="auto"/>
          </w:tcPr>
          <w:p w14:paraId="165621E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F5EDC2A"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3772DB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1.3</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1E2254A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расходов на уплату налогов в i-м расчетном периоде регулирования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261630F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548,38</w:t>
            </w:r>
          </w:p>
        </w:tc>
        <w:tc>
          <w:tcPr>
            <w:tcW w:w="1593" w:type="dxa"/>
            <w:tcBorders>
              <w:top w:val="nil"/>
              <w:left w:val="nil"/>
              <w:bottom w:val="nil"/>
              <w:right w:val="nil"/>
            </w:tcBorders>
            <w:shd w:val="solid" w:color="FFFFFF" w:fill="auto"/>
          </w:tcPr>
          <w:p w14:paraId="3C60F9E0"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BAF8EB7"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53136A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1.4</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6C09DCF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компенсацию прочих расходов при производстве тепловой энергии котельной в i-м расчетном периоде регулирования, руб./Гкал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516EA9B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465,45</w:t>
            </w:r>
          </w:p>
        </w:tc>
        <w:tc>
          <w:tcPr>
            <w:tcW w:w="1593" w:type="dxa"/>
            <w:tcBorders>
              <w:top w:val="nil"/>
              <w:left w:val="nil"/>
              <w:bottom w:val="nil"/>
              <w:right w:val="nil"/>
            </w:tcBorders>
            <w:shd w:val="solid" w:color="FFFFFF" w:fill="auto"/>
          </w:tcPr>
          <w:p w14:paraId="1D720ED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C5E305F"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902E90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1.5</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5FB3B17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создание резерва по сомнительным долгам в i-м расчетном периоде регулирования, руб./Гкал (</w:t>
            </w:r>
            <w:r w:rsidRPr="008937EC">
              <w:rPr>
                <w:rFonts w:ascii="Tahoma" w:hAnsi="Tahoma" w:cs="Tahoma"/>
                <w:b/>
                <w:bCs/>
                <w:color w:val="000000"/>
              </w:rPr>
              <w:t>РД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0BAC64A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77,10</w:t>
            </w:r>
          </w:p>
        </w:tc>
        <w:tc>
          <w:tcPr>
            <w:tcW w:w="1593" w:type="dxa"/>
            <w:tcBorders>
              <w:top w:val="nil"/>
              <w:left w:val="nil"/>
              <w:bottom w:val="nil"/>
              <w:right w:val="nil"/>
            </w:tcBorders>
            <w:shd w:val="solid" w:color="FFFFFF" w:fill="auto"/>
          </w:tcPr>
          <w:p w14:paraId="6F9EDBAB"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4F138E8" w14:textId="77777777" w:rsidTr="004F02B7">
        <w:trPr>
          <w:trHeight w:val="161"/>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0472931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1.6</w:t>
            </w:r>
          </w:p>
        </w:tc>
        <w:tc>
          <w:tcPr>
            <w:tcW w:w="4252" w:type="dxa"/>
            <w:tcBorders>
              <w:top w:val="single" w:sz="6" w:space="0" w:color="auto"/>
              <w:left w:val="single" w:sz="6" w:space="0" w:color="auto"/>
              <w:bottom w:val="single" w:sz="12" w:space="0" w:color="auto"/>
              <w:right w:val="single" w:sz="6" w:space="0" w:color="auto"/>
            </w:tcBorders>
            <w:shd w:val="solid" w:color="FFFFFF" w:fill="auto"/>
          </w:tcPr>
          <w:p w14:paraId="3A81A66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 руб./Гкал (</w:t>
            </w:r>
            <w:r w:rsidRPr="008937EC">
              <w:rPr>
                <w:rFonts w:ascii="Calibri" w:hAnsi="Calibri" w:cs="Calibri"/>
                <w:b/>
                <w:bCs/>
                <w:color w:val="000000"/>
              </w:rPr>
              <w:t>Δ</w:t>
            </w:r>
            <w:r w:rsidRPr="008937EC">
              <w:rPr>
                <w:rFonts w:ascii="Tahoma" w:hAnsi="Tahoma" w:cs="Tahoma"/>
                <w:b/>
                <w:bCs/>
                <w:color w:val="000000"/>
              </w:rPr>
              <w:t>B</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12" w:space="0" w:color="auto"/>
              <w:right w:val="single" w:sz="12" w:space="0" w:color="auto"/>
            </w:tcBorders>
            <w:shd w:val="solid" w:color="FFFFFF" w:fill="auto"/>
          </w:tcPr>
          <w:p w14:paraId="1AD8CCF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w:t>
            </w:r>
          </w:p>
        </w:tc>
        <w:tc>
          <w:tcPr>
            <w:tcW w:w="1593" w:type="dxa"/>
            <w:tcBorders>
              <w:top w:val="nil"/>
              <w:left w:val="nil"/>
              <w:bottom w:val="nil"/>
              <w:right w:val="nil"/>
            </w:tcBorders>
            <w:shd w:val="solid" w:color="FFFFFF" w:fill="auto"/>
          </w:tcPr>
          <w:p w14:paraId="0A3B6DD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D232784" w14:textId="77777777" w:rsidTr="004F02B7">
        <w:trPr>
          <w:trHeight w:val="50"/>
        </w:trPr>
        <w:tc>
          <w:tcPr>
            <w:tcW w:w="993" w:type="dxa"/>
            <w:tcBorders>
              <w:top w:val="nil"/>
              <w:left w:val="nil"/>
              <w:bottom w:val="nil"/>
              <w:right w:val="nil"/>
            </w:tcBorders>
            <w:shd w:val="solid" w:color="FFFFFF" w:fill="auto"/>
          </w:tcPr>
          <w:p w14:paraId="5520DC6B"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68B4E14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2268" w:type="dxa"/>
            <w:tcBorders>
              <w:top w:val="nil"/>
              <w:left w:val="nil"/>
              <w:bottom w:val="nil"/>
              <w:right w:val="nil"/>
            </w:tcBorders>
            <w:shd w:val="solid" w:color="FFFFFF" w:fill="auto"/>
          </w:tcPr>
          <w:p w14:paraId="7E33CDB6"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nil"/>
            </w:tcBorders>
            <w:shd w:val="solid" w:color="FFFFFF" w:fill="auto"/>
          </w:tcPr>
          <w:p w14:paraId="2467CCA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FD535BB" w14:textId="77777777" w:rsidTr="004F02B7">
        <w:trPr>
          <w:trHeight w:val="46"/>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08AFCEAB"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№пп</w:t>
            </w:r>
          </w:p>
        </w:tc>
        <w:tc>
          <w:tcPr>
            <w:tcW w:w="4252" w:type="dxa"/>
            <w:tcBorders>
              <w:top w:val="single" w:sz="12" w:space="0" w:color="auto"/>
              <w:left w:val="nil"/>
              <w:bottom w:val="single" w:sz="6" w:space="0" w:color="auto"/>
              <w:right w:val="single" w:sz="6" w:space="0" w:color="auto"/>
            </w:tcBorders>
            <w:shd w:val="solid" w:color="FFFFFF" w:fill="auto"/>
          </w:tcPr>
          <w:p w14:paraId="5B98362F"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Наименование</w:t>
            </w:r>
          </w:p>
        </w:tc>
        <w:tc>
          <w:tcPr>
            <w:tcW w:w="2268" w:type="dxa"/>
            <w:tcBorders>
              <w:top w:val="single" w:sz="12" w:space="0" w:color="auto"/>
              <w:left w:val="single" w:sz="6" w:space="0" w:color="auto"/>
              <w:bottom w:val="single" w:sz="6" w:space="0" w:color="auto"/>
              <w:right w:val="single" w:sz="6" w:space="0" w:color="auto"/>
            </w:tcBorders>
            <w:shd w:val="solid" w:color="FFFFFF" w:fill="auto"/>
          </w:tcPr>
          <w:p w14:paraId="79638E86"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Значения</w:t>
            </w:r>
          </w:p>
        </w:tc>
        <w:tc>
          <w:tcPr>
            <w:tcW w:w="1593" w:type="dxa"/>
            <w:tcBorders>
              <w:top w:val="single" w:sz="12" w:space="0" w:color="auto"/>
              <w:left w:val="single" w:sz="6" w:space="0" w:color="auto"/>
              <w:bottom w:val="single" w:sz="6" w:space="0" w:color="auto"/>
              <w:right w:val="single" w:sz="12" w:space="0" w:color="auto"/>
            </w:tcBorders>
            <w:shd w:val="solid" w:color="FFFFFF" w:fill="auto"/>
          </w:tcPr>
          <w:p w14:paraId="7B5FA8A1"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Источник информации</w:t>
            </w:r>
          </w:p>
        </w:tc>
      </w:tr>
      <w:tr w:rsidR="00D968A9" w:rsidRPr="008937EC" w14:paraId="3507CDE7" w14:textId="77777777" w:rsidTr="004F02B7">
        <w:trPr>
          <w:trHeight w:val="4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17B098B"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1</w:t>
            </w:r>
          </w:p>
        </w:tc>
        <w:tc>
          <w:tcPr>
            <w:tcW w:w="4252" w:type="dxa"/>
            <w:tcBorders>
              <w:top w:val="single" w:sz="6" w:space="0" w:color="auto"/>
              <w:left w:val="nil"/>
              <w:bottom w:val="single" w:sz="6" w:space="0" w:color="auto"/>
              <w:right w:val="single" w:sz="6" w:space="0" w:color="auto"/>
            </w:tcBorders>
            <w:shd w:val="solid" w:color="FFFFFF" w:fill="auto"/>
          </w:tcPr>
          <w:p w14:paraId="782A05B0"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2</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F293C3A"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3</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BF870AF" w14:textId="77777777" w:rsidR="00D968A9" w:rsidRPr="008937EC" w:rsidRDefault="00D968A9" w:rsidP="004F02B7">
            <w:pPr>
              <w:autoSpaceDE w:val="0"/>
              <w:autoSpaceDN w:val="0"/>
              <w:adjustRightInd w:val="0"/>
              <w:jc w:val="center"/>
              <w:rPr>
                <w:rFonts w:ascii="Tahoma" w:hAnsi="Tahoma" w:cs="Tahoma"/>
                <w:b/>
                <w:bCs/>
                <w:color w:val="000000"/>
                <w:sz w:val="20"/>
                <w:szCs w:val="20"/>
              </w:rPr>
            </w:pPr>
            <w:r w:rsidRPr="008937EC">
              <w:rPr>
                <w:rFonts w:ascii="Tahoma" w:hAnsi="Tahoma" w:cs="Tahoma"/>
                <w:b/>
                <w:bCs/>
                <w:color w:val="000000"/>
                <w:sz w:val="20"/>
                <w:szCs w:val="20"/>
              </w:rPr>
              <w:t>4</w:t>
            </w:r>
          </w:p>
        </w:tc>
      </w:tr>
      <w:tr w:rsidR="00D968A9" w:rsidRPr="008937EC" w14:paraId="345F22F3"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772F92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w:t>
            </w:r>
          </w:p>
        </w:tc>
        <w:tc>
          <w:tcPr>
            <w:tcW w:w="8113" w:type="dxa"/>
            <w:gridSpan w:val="3"/>
            <w:tcBorders>
              <w:top w:val="single" w:sz="6" w:space="0" w:color="auto"/>
              <w:left w:val="nil"/>
              <w:bottom w:val="single" w:sz="6" w:space="0" w:color="auto"/>
              <w:right w:val="single" w:sz="12" w:space="0" w:color="auto"/>
            </w:tcBorders>
            <w:shd w:val="solid" w:color="FFFFFF" w:fill="auto"/>
          </w:tcPr>
          <w:p w14:paraId="60CD05AA"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i-м расчетном периоде регулирования</w:t>
            </w:r>
          </w:p>
        </w:tc>
      </w:tr>
      <w:tr w:rsidR="00D968A9" w:rsidRPr="008937EC" w14:paraId="388572B5"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40CC961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1.1</w:t>
            </w:r>
          </w:p>
        </w:tc>
        <w:tc>
          <w:tcPr>
            <w:tcW w:w="4252" w:type="dxa"/>
            <w:tcBorders>
              <w:top w:val="single" w:sz="6" w:space="0" w:color="auto"/>
              <w:left w:val="nil"/>
              <w:bottom w:val="single" w:sz="6" w:space="0" w:color="auto"/>
              <w:right w:val="single" w:sz="6" w:space="0" w:color="auto"/>
            </w:tcBorders>
            <w:shd w:val="solid" w:color="FFFFFF" w:fill="auto"/>
          </w:tcPr>
          <w:p w14:paraId="03A7246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Низшая теплота сгорания натурального топлива (угля), ккал/кг</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E2C962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5 417,00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F883C7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стр. 95 утв. Часть Актуализация на 2023 год</w:t>
            </w:r>
          </w:p>
        </w:tc>
      </w:tr>
      <w:tr w:rsidR="00D968A9" w:rsidRPr="008937EC" w14:paraId="3F61B63D"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28E67C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1.2</w:t>
            </w:r>
          </w:p>
        </w:tc>
        <w:tc>
          <w:tcPr>
            <w:tcW w:w="4252" w:type="dxa"/>
            <w:tcBorders>
              <w:top w:val="single" w:sz="6" w:space="0" w:color="auto"/>
              <w:left w:val="nil"/>
              <w:bottom w:val="single" w:sz="6" w:space="0" w:color="auto"/>
              <w:right w:val="single" w:sz="6" w:space="0" w:color="auto"/>
            </w:tcBorders>
            <w:shd w:val="solid" w:color="FFFFFF" w:fill="auto"/>
          </w:tcPr>
          <w:p w14:paraId="5C3088A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Фактическая цена на топливо (уголь), используемое при производстве тепловой энергии котельной, с учетом затрат на его доставку, сложившаяся в системе теплоснабжения в (i-2)-м расчетном периоде регулирования, без НДС, руб. / т н.т. (</w:t>
            </w:r>
            <w:r w:rsidRPr="008937EC">
              <w:rPr>
                <w:rFonts w:ascii="Tahoma" w:hAnsi="Tahoma" w:cs="Tahoma"/>
                <w:b/>
                <w:bCs/>
                <w:color w:val="000000"/>
              </w:rPr>
              <w:t>ЦТ</w:t>
            </w:r>
            <w:r w:rsidRPr="008937EC">
              <w:rPr>
                <w:rFonts w:ascii="Tahoma" w:hAnsi="Tahoma" w:cs="Tahoma"/>
                <w:b/>
                <w:bCs/>
                <w:color w:val="000000"/>
                <w:vertAlign w:val="subscript"/>
              </w:rPr>
              <w:t>i-2,k</w:t>
            </w:r>
            <w:r w:rsidRPr="008937EC">
              <w:rPr>
                <w:rFonts w:ascii="Tahoma" w:hAnsi="Tahoma" w:cs="Tahoma"/>
                <w:b/>
                <w:bCs/>
                <w:color w:val="000000"/>
                <w:vertAlign w:val="superscript"/>
              </w:rPr>
              <w:t>ф, нат.</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CF7213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1 608,37</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FC338A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единой информационной системы в сфере закупок</w:t>
            </w:r>
          </w:p>
        </w:tc>
      </w:tr>
      <w:tr w:rsidR="00D968A9" w:rsidRPr="008937EC" w14:paraId="68834A5D" w14:textId="77777777" w:rsidTr="004F02B7">
        <w:trPr>
          <w:trHeight w:val="98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2990BE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1.3</w:t>
            </w:r>
          </w:p>
        </w:tc>
        <w:tc>
          <w:tcPr>
            <w:tcW w:w="4252" w:type="dxa"/>
            <w:tcBorders>
              <w:top w:val="single" w:sz="6" w:space="0" w:color="auto"/>
              <w:left w:val="nil"/>
              <w:bottom w:val="single" w:sz="6" w:space="0" w:color="auto"/>
              <w:right w:val="single" w:sz="6" w:space="0" w:color="auto"/>
            </w:tcBorders>
            <w:shd w:val="solid" w:color="FFFFFF" w:fill="auto"/>
          </w:tcPr>
          <w:p w14:paraId="6469F97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(i-1)-м расчетном периоде регулирования, % (</w:t>
            </w:r>
            <w:r w:rsidRPr="008937EC">
              <w:rPr>
                <w:rFonts w:ascii="Tahoma" w:hAnsi="Tahoma" w:cs="Tahoma"/>
                <w:b/>
                <w:bCs/>
                <w:color w:val="000000"/>
              </w:rPr>
              <w:t>I</w:t>
            </w:r>
            <w:r w:rsidRPr="008937EC">
              <w:rPr>
                <w:rFonts w:ascii="Tahoma" w:hAnsi="Tahoma" w:cs="Tahoma"/>
                <w:b/>
                <w:bCs/>
                <w:color w:val="000000"/>
                <w:vertAlign w:val="subscript"/>
              </w:rPr>
              <w:t>i-</w:t>
            </w:r>
            <w:proofErr w:type="gramStart"/>
            <w:r w:rsidRPr="008937EC">
              <w:rPr>
                <w:rFonts w:ascii="Tahoma" w:hAnsi="Tahoma" w:cs="Tahoma"/>
                <w:b/>
                <w:bCs/>
                <w:color w:val="000000"/>
                <w:vertAlign w:val="subscript"/>
              </w:rPr>
              <w:t>1,k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0949A6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59,50%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FF36C0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Министерства экономического развития Российской Федерации (далее -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968A9" w:rsidRPr="008937EC" w14:paraId="11E84677" w14:textId="77777777" w:rsidTr="004F02B7">
        <w:trPr>
          <w:trHeight w:val="845"/>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FC8B02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1.4</w:t>
            </w:r>
          </w:p>
        </w:tc>
        <w:tc>
          <w:tcPr>
            <w:tcW w:w="4252" w:type="dxa"/>
            <w:tcBorders>
              <w:top w:val="single" w:sz="6" w:space="0" w:color="auto"/>
              <w:left w:val="nil"/>
              <w:bottom w:val="single" w:sz="6" w:space="0" w:color="auto"/>
              <w:right w:val="single" w:sz="6" w:space="0" w:color="auto"/>
            </w:tcBorders>
            <w:shd w:val="solid" w:color="FFFFFF" w:fill="auto"/>
          </w:tcPr>
          <w:p w14:paraId="2119630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Прогнозный индекс роста цены на топливо в i-м расчетном периоде регулирования, % (</w:t>
            </w:r>
            <w:proofErr w:type="gramStart"/>
            <w:r w:rsidRPr="008937EC">
              <w:rPr>
                <w:rFonts w:ascii="Tahoma" w:hAnsi="Tahoma" w:cs="Tahoma"/>
                <w:b/>
                <w:bCs/>
                <w:color w:val="000000"/>
              </w:rPr>
              <w:t>I</w:t>
            </w:r>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5F93EF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-11,30%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5F061E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"Добыча полезных ископаемых (Раздел B)", строка "Добыча угля (05)", (показатель "ИЦП") </w:t>
            </w:r>
          </w:p>
        </w:tc>
      </w:tr>
      <w:tr w:rsidR="00D968A9" w:rsidRPr="008937EC" w14:paraId="28650E54"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6E4068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1.5</w:t>
            </w:r>
          </w:p>
        </w:tc>
        <w:tc>
          <w:tcPr>
            <w:tcW w:w="4252" w:type="dxa"/>
            <w:tcBorders>
              <w:top w:val="single" w:sz="6" w:space="0" w:color="auto"/>
              <w:left w:val="nil"/>
              <w:bottom w:val="single" w:sz="6" w:space="0" w:color="auto"/>
              <w:right w:val="single" w:sz="6" w:space="0" w:color="auto"/>
            </w:tcBorders>
            <w:shd w:val="solid" w:color="FFFFFF" w:fill="auto"/>
          </w:tcPr>
          <w:p w14:paraId="44DAD423"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Удельный расход условного топлива при производстве тепловой энергии котельной с использованием угля в i-м расчетном периоде регулирования, кг у.т./Гкал (</w:t>
            </w:r>
            <w:proofErr w:type="gramStart"/>
            <w:r w:rsidRPr="008937EC">
              <w:rPr>
                <w:rFonts w:ascii="Tahoma" w:hAnsi="Tahoma" w:cs="Tahoma"/>
                <w:b/>
                <w:bCs/>
                <w:i/>
                <w:iCs/>
                <w:color w:val="000000"/>
              </w:rPr>
              <w:t>b</w:t>
            </w:r>
            <w:r w:rsidRPr="008937EC">
              <w:rPr>
                <w:rFonts w:ascii="Tahoma" w:hAnsi="Tahoma" w:cs="Tahoma"/>
                <w:b/>
                <w:bCs/>
                <w:i/>
                <w:iCs/>
                <w:color w:val="000000"/>
                <w:vertAlign w:val="subscript"/>
              </w:rPr>
              <w:t>i,k</w:t>
            </w:r>
            <w:proofErr w:type="gramEnd"/>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A0928E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176,40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C738FE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3FDE59FA" w14:textId="77777777" w:rsidTr="004F02B7">
        <w:trPr>
          <w:trHeight w:val="4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47E36BF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1.6</w:t>
            </w:r>
          </w:p>
        </w:tc>
        <w:tc>
          <w:tcPr>
            <w:tcW w:w="4252" w:type="dxa"/>
            <w:tcBorders>
              <w:top w:val="single" w:sz="6" w:space="0" w:color="auto"/>
              <w:left w:val="nil"/>
              <w:bottom w:val="single" w:sz="6" w:space="0" w:color="auto"/>
              <w:right w:val="single" w:sz="6" w:space="0" w:color="auto"/>
            </w:tcBorders>
            <w:shd w:val="solid" w:color="FFFFFF" w:fill="auto"/>
          </w:tcPr>
          <w:p w14:paraId="7AB25040"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Низшая теплота сгорания 1 кг условного топлива</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5BD9FD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7 000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6A8AC1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5A018FEB"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02E961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1.7</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264030F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перевода натурального топлива в условное топливо, кг у.т./кг (</w:t>
            </w:r>
            <w:r w:rsidRPr="008937EC">
              <w:rPr>
                <w:rFonts w:ascii="Tahoma" w:hAnsi="Tahoma" w:cs="Tahoma"/>
                <w:b/>
                <w:bCs/>
                <w:color w:val="000000"/>
              </w:rPr>
              <w:t>К</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07A35A5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0,774</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0CC55B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2AE6D4F" w14:textId="77777777" w:rsidTr="004F02B7">
        <w:trPr>
          <w:trHeight w:val="58"/>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8FB11E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1.8</w:t>
            </w:r>
          </w:p>
        </w:tc>
        <w:tc>
          <w:tcPr>
            <w:tcW w:w="4252" w:type="dxa"/>
            <w:tcBorders>
              <w:top w:val="single" w:sz="6" w:space="0" w:color="auto"/>
              <w:left w:val="single" w:sz="6" w:space="0" w:color="auto"/>
              <w:bottom w:val="single" w:sz="6" w:space="0" w:color="auto"/>
              <w:right w:val="single" w:sz="6" w:space="0" w:color="auto"/>
            </w:tcBorders>
          </w:tcPr>
          <w:p w14:paraId="22EB65A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Объем отпуска тепловой энергии с коллекторов котельной (</w:t>
            </w:r>
            <w:r w:rsidRPr="008937EC">
              <w:rPr>
                <w:rFonts w:ascii="Tahoma" w:hAnsi="Tahoma" w:cs="Tahoma"/>
                <w:b/>
                <w:bCs/>
                <w:color w:val="000000"/>
              </w:rPr>
              <w:t>Q</w:t>
            </w:r>
            <w:r w:rsidRPr="008937EC">
              <w:rPr>
                <w:rFonts w:ascii="Tahoma" w:hAnsi="Tahoma" w:cs="Tahoma"/>
                <w:b/>
                <w:bCs/>
                <w:color w:val="000000"/>
                <w:vertAlign w:val="superscript"/>
              </w:rPr>
              <w:t>ОТП</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BA66B4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22,079</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A6DD5C2"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7624CC8" w14:textId="77777777" w:rsidTr="004F02B7">
        <w:trPr>
          <w:trHeight w:val="58"/>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8A4570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1.8.1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33AB6D8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Объем полезного отпуска тепловой энергии котельной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295A08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21,353</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13CDFCB"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4B32EE5"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1286CE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1.8.2</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06E77287"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Коэффициент учета потерь тепловой энергии в тепловых </w:t>
            </w:r>
            <w:proofErr w:type="gramStart"/>
            <w:r w:rsidRPr="008937EC">
              <w:rPr>
                <w:rFonts w:ascii="Tahoma" w:hAnsi="Tahoma" w:cs="Tahoma"/>
                <w:i/>
                <w:iCs/>
                <w:color w:val="000000"/>
                <w:sz w:val="20"/>
                <w:szCs w:val="20"/>
              </w:rPr>
              <w:t>сетях(</w:t>
            </w:r>
            <w:proofErr w:type="gramEnd"/>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82161E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1,034</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3B5135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(II.1.)</w:t>
            </w:r>
          </w:p>
        </w:tc>
      </w:tr>
      <w:tr w:rsidR="00D968A9" w:rsidRPr="008937EC" w14:paraId="6EAF86C5" w14:textId="77777777" w:rsidTr="004F02B7">
        <w:trPr>
          <w:trHeight w:val="197"/>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291AD59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1.9</w:t>
            </w:r>
          </w:p>
        </w:tc>
        <w:tc>
          <w:tcPr>
            <w:tcW w:w="4252" w:type="dxa"/>
            <w:tcBorders>
              <w:top w:val="single" w:sz="6" w:space="0" w:color="auto"/>
              <w:left w:val="nil"/>
              <w:bottom w:val="single" w:sz="12" w:space="0" w:color="auto"/>
              <w:right w:val="single" w:sz="6" w:space="0" w:color="auto"/>
            </w:tcBorders>
            <w:shd w:val="solid" w:color="FFFFFF" w:fill="auto"/>
          </w:tcPr>
          <w:p w14:paraId="057FF55E"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учета стоимости транспортных услуг, оказываемых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w:t>
            </w:r>
            <w:r w:rsidRPr="008937EC">
              <w:rPr>
                <w:rFonts w:ascii="Tahoma" w:hAnsi="Tahoma" w:cs="Tahoma"/>
                <w:b/>
                <w:bCs/>
                <w:i/>
                <w:iCs/>
                <w:color w:val="000000"/>
                <w:sz w:val="20"/>
                <w:szCs w:val="20"/>
              </w:rPr>
              <w:t>К</w:t>
            </w:r>
            <w:r w:rsidRPr="008937EC">
              <w:rPr>
                <w:rFonts w:ascii="Tahoma" w:hAnsi="Tahoma" w:cs="Tahoma"/>
                <w:b/>
                <w:bCs/>
                <w:i/>
                <w:iCs/>
                <w:color w:val="000000"/>
                <w:sz w:val="20"/>
                <w:szCs w:val="20"/>
                <w:vertAlign w:val="superscript"/>
              </w:rPr>
              <w:t>ппжт</w:t>
            </w:r>
            <w:r w:rsidRPr="008937EC">
              <w:rPr>
                <w:rFonts w:ascii="Tahoma" w:hAnsi="Tahoma" w:cs="Tahoma"/>
                <w:i/>
                <w:iCs/>
                <w:color w:val="000000"/>
                <w:sz w:val="20"/>
                <w:szCs w:val="20"/>
              </w:rPr>
              <w:t xml:space="preserve">) </w:t>
            </w:r>
          </w:p>
        </w:tc>
        <w:tc>
          <w:tcPr>
            <w:tcW w:w="2268" w:type="dxa"/>
            <w:tcBorders>
              <w:top w:val="single" w:sz="6" w:space="0" w:color="auto"/>
              <w:left w:val="single" w:sz="6" w:space="0" w:color="auto"/>
              <w:bottom w:val="single" w:sz="12" w:space="0" w:color="auto"/>
              <w:right w:val="single" w:sz="6" w:space="0" w:color="auto"/>
            </w:tcBorders>
            <w:shd w:val="solid" w:color="FFFFFF" w:fill="auto"/>
          </w:tcPr>
          <w:p w14:paraId="18F4DAE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1,047</w:t>
            </w:r>
          </w:p>
        </w:tc>
        <w:tc>
          <w:tcPr>
            <w:tcW w:w="1593" w:type="dxa"/>
            <w:tcBorders>
              <w:top w:val="single" w:sz="6" w:space="0" w:color="auto"/>
              <w:left w:val="single" w:sz="6" w:space="0" w:color="auto"/>
              <w:bottom w:val="single" w:sz="12" w:space="0" w:color="auto"/>
              <w:right w:val="single" w:sz="12" w:space="0" w:color="auto"/>
            </w:tcBorders>
            <w:shd w:val="solid" w:color="FFFFFF" w:fill="auto"/>
          </w:tcPr>
          <w:p w14:paraId="047DF1B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(II.2.)</w:t>
            </w:r>
          </w:p>
        </w:tc>
      </w:tr>
      <w:tr w:rsidR="00D968A9" w:rsidRPr="008937EC" w14:paraId="04221120" w14:textId="77777777" w:rsidTr="004F02B7">
        <w:trPr>
          <w:trHeight w:val="50"/>
        </w:trPr>
        <w:tc>
          <w:tcPr>
            <w:tcW w:w="993" w:type="dxa"/>
            <w:tcBorders>
              <w:top w:val="nil"/>
              <w:left w:val="single" w:sz="12" w:space="0" w:color="auto"/>
              <w:bottom w:val="nil"/>
              <w:right w:val="nil"/>
            </w:tcBorders>
            <w:shd w:val="solid" w:color="FFFFFF" w:fill="auto"/>
          </w:tcPr>
          <w:p w14:paraId="5ED22CB9"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tcPr>
          <w:p w14:paraId="400AAA78"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tcPr>
          <w:p w14:paraId="743AA1B2"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single" w:sz="12" w:space="0" w:color="auto"/>
            </w:tcBorders>
          </w:tcPr>
          <w:p w14:paraId="085A1D48"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D47C926" w14:textId="77777777" w:rsidTr="004F02B7">
        <w:trPr>
          <w:trHeight w:val="110"/>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29F7B46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w:t>
            </w:r>
          </w:p>
        </w:tc>
        <w:tc>
          <w:tcPr>
            <w:tcW w:w="8113" w:type="dxa"/>
            <w:gridSpan w:val="3"/>
            <w:tcBorders>
              <w:top w:val="single" w:sz="12" w:space="0" w:color="auto"/>
              <w:left w:val="nil"/>
              <w:bottom w:val="single" w:sz="6" w:space="0" w:color="auto"/>
              <w:right w:val="single" w:sz="12" w:space="0" w:color="auto"/>
            </w:tcBorders>
            <w:shd w:val="solid" w:color="FFFFFF" w:fill="auto"/>
          </w:tcPr>
          <w:p w14:paraId="1ED144C4"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возврат капитальных затрат на строительство котельной и тепловых сетей в i-м расчетном периоде регулирования</w:t>
            </w:r>
          </w:p>
        </w:tc>
      </w:tr>
      <w:tr w:rsidR="00D968A9" w:rsidRPr="008937EC" w14:paraId="7C294C00"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5FCAE9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2.1</w:t>
            </w:r>
          </w:p>
        </w:tc>
        <w:tc>
          <w:tcPr>
            <w:tcW w:w="4252" w:type="dxa"/>
            <w:tcBorders>
              <w:top w:val="single" w:sz="6" w:space="0" w:color="auto"/>
              <w:left w:val="nil"/>
              <w:bottom w:val="single" w:sz="6" w:space="0" w:color="auto"/>
              <w:right w:val="single" w:sz="6" w:space="0" w:color="auto"/>
            </w:tcBorders>
            <w:shd w:val="solid" w:color="FFFFFF" w:fill="auto"/>
          </w:tcPr>
          <w:p w14:paraId="69C3A7E1"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Температурная зона, к которой относится поселение или городской округ, на территории которого находится система теплоснабжения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20C63B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V</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05947E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(IX)</w:t>
            </w:r>
          </w:p>
        </w:tc>
      </w:tr>
      <w:tr w:rsidR="00D968A9" w:rsidRPr="008937EC" w14:paraId="20D5926A" w14:textId="77777777" w:rsidTr="004F02B7">
        <w:trPr>
          <w:trHeight w:val="89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755945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2.2</w:t>
            </w:r>
          </w:p>
        </w:tc>
        <w:tc>
          <w:tcPr>
            <w:tcW w:w="4252" w:type="dxa"/>
            <w:tcBorders>
              <w:top w:val="single" w:sz="6" w:space="0" w:color="auto"/>
              <w:left w:val="nil"/>
              <w:bottom w:val="single" w:sz="6" w:space="0" w:color="auto"/>
              <w:right w:val="single" w:sz="6" w:space="0" w:color="auto"/>
            </w:tcBorders>
            <w:shd w:val="solid" w:color="FFFFFF" w:fill="auto"/>
          </w:tcPr>
          <w:p w14:paraId="0928848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Степень сейсмической опасности сейсмического района, к которому относится поселение или городской округ, на территории которого находится система теплоснабжения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2710E5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 баллов</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6406E5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 Приложение А (обязательное) "Общее сейсмическое районирование территории Российской Федерации ОСР-2015. Список населенных пунктов Российской Федерации, расположенных в сейсмических районах, с указанием расчетной сейсмической интенсивности в баллах шкалы MSK-64 для средних грунтовых условий и трех степеней сейсмической опасности - A (10%), B (5%), C (1%) в течение 50 лет" к своду правил "СП 14.13330.2018 Строительство в сейсмических районах. Актуализир. редакция СНиП II-7-81".</w:t>
            </w:r>
          </w:p>
        </w:tc>
      </w:tr>
      <w:tr w:rsidR="00D968A9" w:rsidRPr="008937EC" w14:paraId="78730F9B" w14:textId="77777777" w:rsidTr="004F02B7">
        <w:trPr>
          <w:trHeight w:val="6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C5EB6C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2.3</w:t>
            </w:r>
          </w:p>
        </w:tc>
        <w:tc>
          <w:tcPr>
            <w:tcW w:w="4252" w:type="dxa"/>
            <w:tcBorders>
              <w:top w:val="single" w:sz="6" w:space="0" w:color="auto"/>
              <w:left w:val="nil"/>
              <w:bottom w:val="single" w:sz="6" w:space="0" w:color="auto"/>
              <w:right w:val="single" w:sz="6" w:space="0" w:color="auto"/>
            </w:tcBorders>
            <w:shd w:val="solid" w:color="FFFFFF" w:fill="auto"/>
          </w:tcPr>
          <w:p w14:paraId="189630E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Расстояние от границы системы теплоснабжения до границы ближайшего административного центра субъекта Российской Федерации с железнодорожным сообщением, км</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4DEF47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до 200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856792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Карта Российской Федерации в масштабе, позволяющем определить расстояние на транспортировку основных средств котельной, определяется как расстояние от границы системы теплоснабжения до границы ближайшего административного центра субъекта РФ с железнодорожным сообщением</w:t>
            </w:r>
          </w:p>
        </w:tc>
      </w:tr>
      <w:tr w:rsidR="00D968A9" w:rsidRPr="008937EC" w14:paraId="5A05EDB1"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12A94D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2.4</w:t>
            </w:r>
          </w:p>
        </w:tc>
        <w:tc>
          <w:tcPr>
            <w:tcW w:w="4252" w:type="dxa"/>
            <w:tcBorders>
              <w:top w:val="single" w:sz="6" w:space="0" w:color="auto"/>
              <w:left w:val="nil"/>
              <w:bottom w:val="single" w:sz="6" w:space="0" w:color="auto"/>
              <w:right w:val="single" w:sz="6" w:space="0" w:color="auto"/>
            </w:tcBorders>
            <w:shd w:val="solid" w:color="FFFFFF" w:fill="auto"/>
          </w:tcPr>
          <w:p w14:paraId="099D96F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территории распространения вечномерзлых грунтов?</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DB5298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нет</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A06981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7FF80B8F"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07C8DB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w:t>
            </w:r>
          </w:p>
        </w:tc>
        <w:tc>
          <w:tcPr>
            <w:tcW w:w="4252" w:type="dxa"/>
            <w:tcBorders>
              <w:top w:val="single" w:sz="6" w:space="0" w:color="auto"/>
              <w:left w:val="nil"/>
              <w:bottom w:val="single" w:sz="6" w:space="0" w:color="auto"/>
              <w:right w:val="single" w:sz="6" w:space="0" w:color="auto"/>
            </w:tcBorders>
            <w:shd w:val="solid" w:color="FFFFFF" w:fill="auto"/>
          </w:tcPr>
          <w:p w14:paraId="3556A83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тепловых сетей в i-м расчетном периоде регулирования, тыс. руб. (</w:t>
            </w:r>
            <w:r w:rsidRPr="008937EC">
              <w:rPr>
                <w:rFonts w:ascii="Tahoma" w:hAnsi="Tahoma" w:cs="Tahoma"/>
                <w:b/>
                <w:bCs/>
                <w:color w:val="000000"/>
              </w:rPr>
              <w:t>КЗ</w:t>
            </w:r>
            <w:r w:rsidRPr="008937EC">
              <w:rPr>
                <w:rFonts w:ascii="Tahoma" w:hAnsi="Tahoma" w:cs="Tahoma"/>
                <w:b/>
                <w:bCs/>
                <w:color w:val="000000"/>
                <w:vertAlign w:val="subscript"/>
              </w:rPr>
              <w:t>i</w:t>
            </w:r>
            <w:r w:rsidRPr="008937EC">
              <w:rPr>
                <w:rFonts w:ascii="Tahoma" w:hAnsi="Tahoma" w:cs="Tahoma"/>
                <w:b/>
                <w:bCs/>
                <w:color w:val="000000"/>
                <w:vertAlign w:val="superscript"/>
              </w:rPr>
              <w:t>сети</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87EFE1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42 522,78</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AE5E111"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EC7D231"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69E06A9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w:t>
            </w:r>
          </w:p>
        </w:tc>
        <w:tc>
          <w:tcPr>
            <w:tcW w:w="4252" w:type="dxa"/>
            <w:tcBorders>
              <w:top w:val="single" w:sz="6" w:space="0" w:color="auto"/>
              <w:left w:val="nil"/>
              <w:bottom w:val="single" w:sz="6" w:space="0" w:color="auto"/>
              <w:right w:val="single" w:sz="6" w:space="0" w:color="auto"/>
            </w:tcBorders>
            <w:shd w:val="solid" w:color="FFFFFF" w:fill="auto"/>
          </w:tcPr>
          <w:p w14:paraId="6166874F" w14:textId="77777777" w:rsidR="00D968A9" w:rsidRPr="008937EC" w:rsidRDefault="00D968A9" w:rsidP="004F02B7">
            <w:pPr>
              <w:autoSpaceDE w:val="0"/>
              <w:autoSpaceDN w:val="0"/>
              <w:adjustRightInd w:val="0"/>
              <w:rPr>
                <w:rFonts w:ascii="Tahoma" w:hAnsi="Tahoma" w:cs="Tahoma"/>
                <w:color w:val="000000"/>
              </w:rPr>
            </w:pPr>
            <w:r w:rsidRPr="008937EC">
              <w:rPr>
                <w:rFonts w:ascii="Tahoma" w:hAnsi="Tahoma" w:cs="Tahoma"/>
                <w:color w:val="000000"/>
                <w:sz w:val="20"/>
                <w:szCs w:val="20"/>
              </w:rPr>
              <w:t xml:space="preserve">Базовая величина капитальных затрат на строительство тепловых сетей в базовом (2019) году, тыс. руб. </w:t>
            </w:r>
            <w:r w:rsidRPr="008937EC">
              <w:rPr>
                <w:rFonts w:ascii="Tahoma" w:hAnsi="Tahoma" w:cs="Tahoma"/>
                <w:color w:val="000000"/>
              </w:rPr>
              <w:t>(</w:t>
            </w:r>
            <w:r w:rsidRPr="008937EC">
              <w:rPr>
                <w:rFonts w:ascii="Tahoma" w:hAnsi="Tahoma" w:cs="Tahoma"/>
                <w:b/>
                <w:bCs/>
                <w:color w:val="000000"/>
              </w:rPr>
              <w:t>КЗ</w:t>
            </w:r>
            <w:r w:rsidRPr="008937EC">
              <w:rPr>
                <w:rFonts w:ascii="Tahoma" w:hAnsi="Tahoma" w:cs="Tahoma"/>
                <w:b/>
                <w:bCs/>
                <w:color w:val="000000"/>
                <w:vertAlign w:val="subscript"/>
              </w:rPr>
              <w:t>б</w:t>
            </w:r>
            <w:r w:rsidRPr="008937EC">
              <w:rPr>
                <w:rFonts w:ascii="Tahoma" w:hAnsi="Tahoma" w:cs="Tahoma"/>
                <w:b/>
                <w:bCs/>
                <w:color w:val="000000"/>
                <w:vertAlign w:val="superscript"/>
              </w:rPr>
              <w:t>сети(б)</w:t>
            </w:r>
            <w:r w:rsidRPr="008937EC">
              <w:rPr>
                <w:rFonts w:ascii="Tahoma" w:hAnsi="Tahoma" w:cs="Tahoma"/>
                <w:color w:val="00000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561DB16"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30 762,90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61E985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39B865B"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2D79AA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2.5.1.1</w:t>
            </w:r>
          </w:p>
        </w:tc>
        <w:tc>
          <w:tcPr>
            <w:tcW w:w="4252" w:type="dxa"/>
            <w:tcBorders>
              <w:top w:val="single" w:sz="6" w:space="0" w:color="auto"/>
              <w:left w:val="nil"/>
              <w:bottom w:val="single" w:sz="6" w:space="0" w:color="auto"/>
              <w:right w:val="single" w:sz="6" w:space="0" w:color="auto"/>
            </w:tcBorders>
            <w:shd w:val="solid" w:color="FFFFFF" w:fill="auto"/>
          </w:tcPr>
          <w:p w14:paraId="14551EB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Расчетная температура наружного воздуха, которая соответствует температуре воздуха наиболее холодной пятидневки, в поселении, городском </w:t>
            </w:r>
            <w:proofErr w:type="gramStart"/>
            <w:r w:rsidRPr="008937EC">
              <w:rPr>
                <w:rFonts w:ascii="Tahoma" w:hAnsi="Tahoma" w:cs="Tahoma"/>
                <w:color w:val="000000"/>
                <w:sz w:val="20"/>
                <w:szCs w:val="20"/>
              </w:rPr>
              <w:t>округе,°</w:t>
            </w:r>
            <w:proofErr w:type="gramEnd"/>
            <w:r w:rsidRPr="008937EC">
              <w:rPr>
                <w:rFonts w:ascii="Tahoma" w:hAnsi="Tahoma" w:cs="Tahoma"/>
                <w:color w:val="000000"/>
                <w:sz w:val="20"/>
                <w:szCs w:val="20"/>
              </w:rPr>
              <w:t>C</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087F36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-35,00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A9079C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&lt;выберите из списка&gt;  </w:t>
            </w:r>
          </w:p>
        </w:tc>
      </w:tr>
      <w:tr w:rsidR="00D968A9" w:rsidRPr="008937EC" w14:paraId="6D862A9D"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07E0F1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2.5.1.2</w:t>
            </w:r>
          </w:p>
        </w:tc>
        <w:tc>
          <w:tcPr>
            <w:tcW w:w="4252" w:type="dxa"/>
            <w:tcBorders>
              <w:top w:val="single" w:sz="6" w:space="0" w:color="auto"/>
              <w:left w:val="nil"/>
              <w:bottom w:val="single" w:sz="6" w:space="0" w:color="auto"/>
              <w:right w:val="single" w:sz="6" w:space="0" w:color="auto"/>
            </w:tcBorders>
            <w:shd w:val="solid" w:color="FFFFFF" w:fill="auto"/>
          </w:tcPr>
          <w:p w14:paraId="2F161B3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Поселение, городской округ, на территории которого находится система теплоснабжения, отнесено к районам Крайнего Севера или местностям, приравненным к районам Крайнего Севера?</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E1E941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нет</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62466B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2DD3DCEA" w14:textId="77777777" w:rsidTr="004F02B7">
        <w:trPr>
          <w:trHeight w:val="14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4F1DADA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2.5.1.3</w:t>
            </w:r>
          </w:p>
        </w:tc>
        <w:tc>
          <w:tcPr>
            <w:tcW w:w="4252" w:type="dxa"/>
            <w:tcBorders>
              <w:top w:val="single" w:sz="6" w:space="0" w:color="auto"/>
              <w:left w:val="nil"/>
              <w:bottom w:val="single" w:sz="6" w:space="0" w:color="auto"/>
              <w:right w:val="single" w:sz="6" w:space="0" w:color="auto"/>
            </w:tcBorders>
            <w:shd w:val="solid" w:color="FFFFFF" w:fill="auto"/>
          </w:tcPr>
          <w:p w14:paraId="409C2A80"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Сметная стоимость строительно-монтажных и пусконаладочных работ по объекту строительства "Внешние инженерные сети теплоснабжения", учитывающая прямые затраты, накладные расходы и сметную прибыль, в ценах 2001 </w:t>
            </w:r>
            <w:proofErr w:type="gramStart"/>
            <w:r w:rsidRPr="008937EC">
              <w:rPr>
                <w:rFonts w:ascii="Tahoma" w:hAnsi="Tahoma" w:cs="Tahoma"/>
                <w:i/>
                <w:iCs/>
                <w:color w:val="000000"/>
                <w:sz w:val="20"/>
                <w:szCs w:val="20"/>
              </w:rPr>
              <w:t>года,тыс.</w:t>
            </w:r>
            <w:proofErr w:type="gramEnd"/>
            <w:r w:rsidRPr="008937EC">
              <w:rPr>
                <w:rFonts w:ascii="Tahoma" w:hAnsi="Tahoma" w:cs="Tahoma"/>
                <w:i/>
                <w:iCs/>
                <w:color w:val="000000"/>
                <w:sz w:val="20"/>
                <w:szCs w:val="20"/>
              </w:rPr>
              <w:t xml:space="preserve"> рублей (</w:t>
            </w:r>
            <w:r w:rsidRPr="008937EC">
              <w:rPr>
                <w:rFonts w:ascii="Tahoma" w:hAnsi="Tahoma" w:cs="Tahoma"/>
                <w:b/>
                <w:bCs/>
                <w:i/>
                <w:iCs/>
                <w:color w:val="000000"/>
                <w:sz w:val="20"/>
                <w:szCs w:val="20"/>
              </w:rPr>
              <w:t>Р</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2173EE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1 385,00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0D3F11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33EBC64F"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3CEB84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2.5.1.4</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1C80494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Индекс изменения сметной стоимости строительно-монтажных и пусконаладочных работ по объекту строительства "Внешние инженерные сети теплоснабжения" на базовый год (</w:t>
            </w:r>
            <w:r w:rsidRPr="008937EC">
              <w:rPr>
                <w:rFonts w:ascii="Tahoma" w:hAnsi="Tahoma" w:cs="Tahoma"/>
                <w:b/>
                <w:bCs/>
                <w:i/>
                <w:iCs/>
                <w:color w:val="000000"/>
                <w:sz w:val="20"/>
                <w:szCs w:val="20"/>
              </w:rPr>
              <w:t>И</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0087AED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7,90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04C231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 Таблица 3</w:t>
            </w:r>
          </w:p>
        </w:tc>
      </w:tr>
      <w:tr w:rsidR="00D968A9" w:rsidRPr="008937EC" w14:paraId="55D598DC" w14:textId="77777777" w:rsidTr="004F02B7">
        <w:trPr>
          <w:trHeight w:val="19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723A1A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2.5.1.5</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2CFEA06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применяемый для учета повышенной нормы накладных расходов к индексам изменения сметной стоимости строительно-монтажных и пусконаладочных работ в базовом году в случае отнесения поселения, городского округа к районам Крайнего Севера или местностям, приравненным к районам Крайнего Севера (</w:t>
            </w:r>
            <w:r w:rsidRPr="008937EC">
              <w:rPr>
                <w:rFonts w:ascii="Tahoma" w:hAnsi="Tahoma" w:cs="Tahoma"/>
                <w:b/>
                <w:bCs/>
                <w:color w:val="000000"/>
                <w:sz w:val="20"/>
                <w:szCs w:val="20"/>
              </w:rPr>
              <w:t>К</w:t>
            </w:r>
            <w:r w:rsidRPr="008937EC">
              <w:rPr>
                <w:rFonts w:ascii="Tahoma" w:hAnsi="Tahoma" w:cs="Tahoma"/>
                <w:b/>
                <w:bCs/>
                <w:color w:val="000000"/>
                <w:sz w:val="20"/>
                <w:szCs w:val="20"/>
                <w:vertAlign w:val="superscript"/>
              </w:rPr>
              <w:t>кс</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F5B48A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BFE4CD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4268A3EB" w14:textId="77777777" w:rsidTr="004F02B7">
        <w:trPr>
          <w:trHeight w:val="101"/>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E560CD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2.5.1.6</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46372A3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Базовая величина капитальных затрат на основные средства тепловых сетей в базовом году, </w:t>
            </w:r>
            <w:proofErr w:type="gramStart"/>
            <w:r w:rsidRPr="008937EC">
              <w:rPr>
                <w:rFonts w:ascii="Tahoma" w:hAnsi="Tahoma" w:cs="Tahoma"/>
                <w:i/>
                <w:iCs/>
                <w:color w:val="000000"/>
                <w:sz w:val="20"/>
                <w:szCs w:val="20"/>
              </w:rPr>
              <w:t>тыс.рублей</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sz w:val="20"/>
                <w:szCs w:val="20"/>
              </w:rPr>
              <w:t>КЗО</w:t>
            </w:r>
            <w:r w:rsidRPr="008937EC">
              <w:rPr>
                <w:rFonts w:ascii="Tahoma" w:hAnsi="Tahoma" w:cs="Tahoma"/>
                <w:b/>
                <w:bCs/>
                <w:i/>
                <w:iCs/>
                <w:color w:val="000000"/>
                <w:sz w:val="20"/>
                <w:szCs w:val="20"/>
                <w:vertAlign w:val="subscript"/>
              </w:rPr>
              <w:t>б</w:t>
            </w:r>
            <w:r w:rsidRPr="008937EC">
              <w:rPr>
                <w:rFonts w:ascii="Tahoma" w:hAnsi="Tahoma" w:cs="Tahoma"/>
                <w:b/>
                <w:bCs/>
                <w:i/>
                <w:iCs/>
                <w:color w:val="000000"/>
                <w:sz w:val="20"/>
                <w:szCs w:val="20"/>
                <w:vertAlign w:val="superscript"/>
              </w:rPr>
              <w:t>сети(б)</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D5B239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15 138,00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C707C9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 Таблица 2</w:t>
            </w:r>
          </w:p>
        </w:tc>
      </w:tr>
      <w:tr w:rsidR="00D968A9" w:rsidRPr="008937EC" w14:paraId="25D14D4F" w14:textId="77777777" w:rsidTr="004F02B7">
        <w:trPr>
          <w:trHeight w:val="235"/>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436539E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2.5.1.7</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1D6B09F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Сметная норма дополнительных затрат по виду строительства "Энергетическое строительство. Тепловые сети</w:t>
            </w:r>
            <w:proofErr w:type="gramStart"/>
            <w:r w:rsidRPr="008937EC">
              <w:rPr>
                <w:rFonts w:ascii="Tahoma" w:hAnsi="Tahoma" w:cs="Tahoma"/>
                <w:color w:val="000000"/>
                <w:sz w:val="20"/>
                <w:szCs w:val="20"/>
              </w:rPr>
              <w:t>",%</w:t>
            </w:r>
            <w:proofErr w:type="gramEnd"/>
            <w:r w:rsidRPr="008937EC">
              <w:rPr>
                <w:rFonts w:ascii="Tahoma" w:hAnsi="Tahoma" w:cs="Tahoma"/>
                <w:color w:val="000000"/>
                <w:sz w:val="20"/>
                <w:szCs w:val="20"/>
              </w:rPr>
              <w:t xml:space="preserve"> (</w:t>
            </w:r>
            <w:r w:rsidRPr="008937EC">
              <w:rPr>
                <w:rFonts w:ascii="Tahoma" w:hAnsi="Tahoma" w:cs="Tahoma"/>
                <w:b/>
                <w:bCs/>
                <w:color w:val="000000"/>
                <w:sz w:val="20"/>
                <w:szCs w:val="20"/>
              </w:rPr>
              <w:t>z</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E6B1C2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4,80%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E23FDE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4 Сборника сметных норм дополнительных затрат при производстве строительно-монтажных работ в зимнее время (ГСН 81-05-02-2007)</w:t>
            </w:r>
          </w:p>
        </w:tc>
      </w:tr>
      <w:tr w:rsidR="00D968A9" w:rsidRPr="008937EC" w14:paraId="5F79C2CF" w14:textId="77777777" w:rsidTr="004F02B7">
        <w:trPr>
          <w:trHeight w:val="281"/>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698F8BD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2.5.1.8</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42F5980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к сметным нормам по видам строительства (</w:t>
            </w:r>
            <w:r w:rsidRPr="008937EC">
              <w:rPr>
                <w:rFonts w:ascii="Tahoma" w:hAnsi="Tahoma" w:cs="Tahoma"/>
                <w:b/>
                <w:bCs/>
                <w:color w:val="000000"/>
                <w:sz w:val="20"/>
                <w:szCs w:val="20"/>
              </w:rPr>
              <w:t>h</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2D5BF8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0,90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D214B0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Приложение № 1 Сборника сметных норм дополнительных затрат при производстве строительно-монтажных работ в зимнее время </w:t>
            </w:r>
          </w:p>
          <w:p w14:paraId="4147183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(ГСН 81-05-02-2007).</w:t>
            </w:r>
          </w:p>
        </w:tc>
      </w:tr>
      <w:tr w:rsidR="00D968A9" w:rsidRPr="008937EC" w14:paraId="33002428" w14:textId="77777777" w:rsidTr="004F02B7">
        <w:trPr>
          <w:trHeight w:val="58"/>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D33798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2.5.2</w:t>
            </w:r>
          </w:p>
        </w:tc>
        <w:tc>
          <w:tcPr>
            <w:tcW w:w="4252" w:type="dxa"/>
            <w:tcBorders>
              <w:top w:val="single" w:sz="6" w:space="0" w:color="auto"/>
              <w:left w:val="nil"/>
              <w:bottom w:val="single" w:sz="6" w:space="0" w:color="auto"/>
              <w:right w:val="single" w:sz="6" w:space="0" w:color="auto"/>
            </w:tcBorders>
            <w:shd w:val="solid" w:color="FFFFFF" w:fill="auto"/>
          </w:tcPr>
          <w:p w14:paraId="1ACB2E2E"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сейсмического влияния для тепловых сетей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сети,с</w:t>
            </w:r>
            <w:proofErr w:type="gramEnd"/>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FB75C4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85BC0C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5D69EAB3"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777E86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w:t>
            </w:r>
          </w:p>
        </w:tc>
        <w:tc>
          <w:tcPr>
            <w:tcW w:w="4252" w:type="dxa"/>
            <w:tcBorders>
              <w:top w:val="single" w:sz="6" w:space="0" w:color="auto"/>
              <w:left w:val="nil"/>
              <w:bottom w:val="single" w:sz="6" w:space="0" w:color="auto"/>
              <w:right w:val="single" w:sz="6" w:space="0" w:color="auto"/>
            </w:tcBorders>
            <w:shd w:val="solid" w:color="FFFFFF" w:fill="auto"/>
          </w:tcPr>
          <w:p w14:paraId="3E1B710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Величина капитальных затрат на строительство котельной с использованием угля в i-м расчетном периоде регулирования, тыс. руб. (</w:t>
            </w:r>
            <w:r w:rsidRPr="008937EC">
              <w:rPr>
                <w:rFonts w:ascii="Tahoma" w:hAnsi="Tahoma" w:cs="Tahoma"/>
                <w:b/>
                <w:bCs/>
                <w:color w:val="000000"/>
              </w:rPr>
              <w:t>КЗ</w:t>
            </w:r>
            <w:proofErr w:type="gramStart"/>
            <w:r w:rsidRPr="008937EC">
              <w:rPr>
                <w:rFonts w:ascii="Tahoma" w:hAnsi="Tahoma" w:cs="Tahoma"/>
                <w:b/>
                <w:bCs/>
                <w:color w:val="000000"/>
                <w:vertAlign w:val="subscript"/>
              </w:rPr>
              <w:t>i,k</w:t>
            </w:r>
            <w:proofErr w:type="gramEnd"/>
            <w:r w:rsidRPr="008937EC">
              <w:rPr>
                <w:rFonts w:ascii="Tahoma" w:hAnsi="Tahoma" w:cs="Tahoma"/>
                <w:b/>
                <w:bCs/>
                <w:color w:val="000000"/>
                <w:vertAlign w:val="superscript"/>
              </w:rPr>
              <w:t>кот</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DCC5A4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172 851,76</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3AF76B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1DBB1D0"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435DB2E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2.6.1</w:t>
            </w:r>
          </w:p>
        </w:tc>
        <w:tc>
          <w:tcPr>
            <w:tcW w:w="4252" w:type="dxa"/>
            <w:tcBorders>
              <w:top w:val="single" w:sz="6" w:space="0" w:color="auto"/>
              <w:left w:val="nil"/>
              <w:bottom w:val="single" w:sz="6" w:space="0" w:color="auto"/>
              <w:right w:val="single" w:sz="6" w:space="0" w:color="auto"/>
            </w:tcBorders>
            <w:shd w:val="solid" w:color="FFFFFF" w:fill="auto"/>
          </w:tcPr>
          <w:p w14:paraId="7CA5855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строительство котельной с использованием угля в базовом (2019) году (</w:t>
            </w:r>
            <w:proofErr w:type="gramStart"/>
            <w:r w:rsidRPr="008937EC">
              <w:rPr>
                <w:rFonts w:ascii="Tahoma" w:hAnsi="Tahoma" w:cs="Tahoma"/>
                <w:b/>
                <w:bCs/>
                <w:i/>
                <w:iCs/>
                <w:color w:val="000000"/>
              </w:rPr>
              <w:t>КЗ</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4F9154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116 178,00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2B200F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0CD915B4" w14:textId="77777777" w:rsidTr="004F02B7">
        <w:trPr>
          <w:trHeight w:val="58"/>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441473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2.6.2</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0756BE5D"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температурной зоны для котельной (</w:t>
            </w:r>
            <w:proofErr w:type="gramStart"/>
            <w:r w:rsidRPr="008937EC">
              <w:rPr>
                <w:rFonts w:ascii="Tahoma" w:hAnsi="Tahoma" w:cs="Tahoma"/>
                <w:b/>
                <w:bCs/>
                <w:i/>
                <w:iCs/>
                <w:color w:val="000000"/>
              </w:rPr>
              <w:t>К</w:t>
            </w:r>
            <w:r w:rsidRPr="008937EC">
              <w:rPr>
                <w:rFonts w:ascii="Tahoma" w:hAnsi="Tahoma" w:cs="Tahoma"/>
                <w:b/>
                <w:bCs/>
                <w:i/>
                <w:iCs/>
                <w:color w:val="000000"/>
                <w:vertAlign w:val="superscript"/>
              </w:rPr>
              <w:t>кот,т</w:t>
            </w:r>
            <w:proofErr w:type="gramEnd"/>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5D1A91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1,071</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751814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(VII)</w:t>
            </w:r>
          </w:p>
        </w:tc>
      </w:tr>
      <w:tr w:rsidR="00D968A9" w:rsidRPr="008937EC" w14:paraId="50ED0E35" w14:textId="77777777" w:rsidTr="004F02B7">
        <w:trPr>
          <w:trHeight w:val="58"/>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F22419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2.6.3</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603AA487"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Коэффициент сейсмического влияния для </w:t>
            </w:r>
            <w:proofErr w:type="gramStart"/>
            <w:r w:rsidRPr="008937EC">
              <w:rPr>
                <w:rFonts w:ascii="Tahoma" w:hAnsi="Tahoma" w:cs="Tahoma"/>
                <w:i/>
                <w:iCs/>
                <w:color w:val="000000"/>
                <w:sz w:val="20"/>
                <w:szCs w:val="20"/>
              </w:rPr>
              <w:t>котельной(</w:t>
            </w:r>
            <w:proofErr w:type="gramEnd"/>
            <w:r w:rsidRPr="008937EC">
              <w:rPr>
                <w:rFonts w:ascii="Tahoma" w:hAnsi="Tahoma" w:cs="Tahoma"/>
                <w:b/>
                <w:bCs/>
                <w:i/>
                <w:iCs/>
                <w:color w:val="000000"/>
              </w:rPr>
              <w:t>К</w:t>
            </w:r>
            <w:r w:rsidRPr="008937EC">
              <w:rPr>
                <w:rFonts w:ascii="Tahoma" w:hAnsi="Tahoma" w:cs="Tahoma"/>
                <w:b/>
                <w:bCs/>
                <w:i/>
                <w:iCs/>
                <w:color w:val="000000"/>
                <w:vertAlign w:val="superscript"/>
              </w:rPr>
              <w:t>кот,с</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4C6C04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1,005</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7CA8F6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(VIII)</w:t>
            </w:r>
          </w:p>
        </w:tc>
      </w:tr>
      <w:tr w:rsidR="00D968A9" w:rsidRPr="008937EC" w14:paraId="6A7485F3"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146D74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2.6.4</w:t>
            </w:r>
          </w:p>
        </w:tc>
        <w:tc>
          <w:tcPr>
            <w:tcW w:w="4252" w:type="dxa"/>
            <w:tcBorders>
              <w:top w:val="single" w:sz="6" w:space="0" w:color="auto"/>
              <w:left w:val="nil"/>
              <w:bottom w:val="single" w:sz="6" w:space="0" w:color="auto"/>
              <w:right w:val="single" w:sz="6" w:space="0" w:color="auto"/>
            </w:tcBorders>
            <w:shd w:val="solid" w:color="FFFFFF" w:fill="auto"/>
          </w:tcPr>
          <w:p w14:paraId="05BD985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влияния расстояния на транспортировку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тр</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589D10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325568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w:t>
            </w:r>
          </w:p>
        </w:tc>
      </w:tr>
      <w:tr w:rsidR="00D968A9" w:rsidRPr="008937EC" w14:paraId="4FEEDB1D"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343BB7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2.6.5</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287C2F5B"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F318F7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B58FD0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61ABCA9A"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958D9F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2.7</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00AE272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rPr>
              <w:t>З</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41FED6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14 130,95</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7E2C4FC"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6A54662" w14:textId="77777777" w:rsidTr="004F02B7">
        <w:trPr>
          <w:trHeight w:val="42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688706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2.7.1</w:t>
            </w:r>
          </w:p>
        </w:tc>
        <w:tc>
          <w:tcPr>
            <w:tcW w:w="4252" w:type="dxa"/>
            <w:tcBorders>
              <w:top w:val="single" w:sz="6" w:space="0" w:color="auto"/>
              <w:left w:val="nil"/>
              <w:bottom w:val="single" w:sz="6" w:space="0" w:color="auto"/>
              <w:right w:val="single" w:sz="6" w:space="0" w:color="auto"/>
            </w:tcBorders>
            <w:shd w:val="solid" w:color="FFFFFF" w:fill="auto"/>
          </w:tcPr>
          <w:p w14:paraId="0B4C0B7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 xml:space="preserve">Удельная базовая стоимость земельного </w:t>
            </w:r>
            <w:proofErr w:type="gramStart"/>
            <w:r w:rsidRPr="008937EC">
              <w:rPr>
                <w:rFonts w:ascii="Tahoma" w:hAnsi="Tahoma" w:cs="Tahoma"/>
                <w:color w:val="000000"/>
                <w:sz w:val="20"/>
                <w:szCs w:val="20"/>
              </w:rPr>
              <w:t>участка,тыс.</w:t>
            </w:r>
            <w:proofErr w:type="gramEnd"/>
            <w:r w:rsidRPr="008937EC">
              <w:rPr>
                <w:rFonts w:ascii="Tahoma" w:hAnsi="Tahoma" w:cs="Tahoma"/>
                <w:color w:val="000000"/>
                <w:sz w:val="20"/>
                <w:szCs w:val="20"/>
              </w:rPr>
              <w:t xml:space="preserve"> руб./ кв. м (</w:t>
            </w:r>
            <w:r w:rsidRPr="008937EC">
              <w:rPr>
                <w:rFonts w:ascii="Tahoma" w:hAnsi="Tahoma" w:cs="Tahoma"/>
                <w:b/>
                <w:bCs/>
                <w:color w:val="000000"/>
              </w:rPr>
              <w:t>Р</w:t>
            </w:r>
            <w:r w:rsidRPr="008937EC">
              <w:rPr>
                <w:rFonts w:ascii="Tahoma" w:hAnsi="Tahoma" w:cs="Tahoma"/>
                <w:b/>
                <w:bCs/>
                <w:color w:val="000000"/>
                <w:vertAlign w:val="subscript"/>
              </w:rPr>
              <w:t>k,б</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F5F852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2,43</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E831AB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Решение комитета по управлению государственным имуществом Кемеровской области от 25.11.2015 N 4-2/3904 (ред. от 25.12.2020) "Об утверждении результатов государственной кадастровой оценки земель населенных пунктов Кемеровской области"</w:t>
            </w:r>
          </w:p>
        </w:tc>
      </w:tr>
      <w:tr w:rsidR="00D968A9" w:rsidRPr="008937EC" w14:paraId="5A525787"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D89FE4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2.7.2</w:t>
            </w:r>
          </w:p>
        </w:tc>
        <w:tc>
          <w:tcPr>
            <w:tcW w:w="4252" w:type="dxa"/>
            <w:tcBorders>
              <w:top w:val="single" w:sz="6" w:space="0" w:color="auto"/>
              <w:left w:val="nil"/>
              <w:bottom w:val="single" w:sz="6" w:space="0" w:color="auto"/>
              <w:right w:val="single" w:sz="6" w:space="0" w:color="auto"/>
            </w:tcBorders>
            <w:shd w:val="solid" w:color="FFFFFF" w:fill="auto"/>
          </w:tcPr>
          <w:p w14:paraId="51EC0FF4"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Площадь земельного участка для размещения котельной с использованием угля, кв. м (</w:t>
            </w:r>
            <w:r w:rsidRPr="008937EC">
              <w:rPr>
                <w:rFonts w:ascii="Tahoma" w:hAnsi="Tahoma" w:cs="Tahoma"/>
                <w:b/>
                <w:bCs/>
                <w:i/>
                <w:iCs/>
                <w:color w:val="000000"/>
              </w:rPr>
              <w:t>S</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82CE5A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4 200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D72DB4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2423F994"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3F4CD1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w:t>
            </w:r>
          </w:p>
        </w:tc>
        <w:tc>
          <w:tcPr>
            <w:tcW w:w="4252" w:type="dxa"/>
            <w:tcBorders>
              <w:top w:val="single" w:sz="6" w:space="0" w:color="auto"/>
              <w:left w:val="nil"/>
              <w:bottom w:val="single" w:sz="6" w:space="0" w:color="auto"/>
              <w:right w:val="single" w:sz="6" w:space="0" w:color="auto"/>
            </w:tcBorders>
            <w:shd w:val="solid" w:color="FFFFFF" w:fill="auto"/>
          </w:tcPr>
          <w:p w14:paraId="016D505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с использованием угля к электрическим сетям, к централизованной системе водоснабжения и водоотведения в i-м расчетном периоде регулирования, тыс. руб. (</w:t>
            </w:r>
            <w:r w:rsidRPr="008937EC">
              <w:rPr>
                <w:rFonts w:ascii="Tahoma" w:hAnsi="Tahoma" w:cs="Tahoma"/>
                <w:b/>
                <w:bCs/>
                <w:color w:val="000000"/>
              </w:rPr>
              <w:t>ТП</w:t>
            </w:r>
            <w:proofErr w:type="gramStart"/>
            <w:r w:rsidRPr="008937EC">
              <w:rPr>
                <w:rFonts w:ascii="Tahoma" w:hAnsi="Tahoma" w:cs="Tahoma"/>
                <w:b/>
                <w:bCs/>
                <w:color w:val="000000"/>
                <w:vertAlign w:val="subscript"/>
              </w:rPr>
              <w:t>i,k</w:t>
            </w:r>
            <w:proofErr w:type="gramEnd"/>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9AFD0A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35 717,75</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8E56A18"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533E420"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32A7AF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5FBBDAD3"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затрат на подключение (технологическое присоединение) котельной с использованием угля к электрическим сетям (</w:t>
            </w:r>
            <w:proofErr w:type="gramStart"/>
            <w:r w:rsidRPr="008937EC">
              <w:rPr>
                <w:rFonts w:ascii="Tahoma" w:hAnsi="Tahoma" w:cs="Tahoma"/>
                <w:b/>
                <w:bCs/>
                <w:i/>
                <w:iCs/>
                <w:color w:val="000000"/>
              </w:rPr>
              <w:t>ТП</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эс</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4C6B7F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1 990,00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68CDE2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00DEA1E8"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2C3649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w:t>
            </w:r>
          </w:p>
        </w:tc>
        <w:tc>
          <w:tcPr>
            <w:tcW w:w="4252" w:type="dxa"/>
            <w:tcBorders>
              <w:top w:val="single" w:sz="6" w:space="0" w:color="auto"/>
              <w:left w:val="nil"/>
              <w:bottom w:val="single" w:sz="6" w:space="0" w:color="auto"/>
              <w:right w:val="single" w:sz="6" w:space="0" w:color="auto"/>
            </w:tcBorders>
            <w:shd w:val="solid" w:color="FFFFFF" w:fill="auto"/>
          </w:tcPr>
          <w:p w14:paraId="3CF59FF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водоснабжения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вс</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6075ED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14 307,88</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3CD2A5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9DC264E" w14:textId="77777777" w:rsidTr="004F02B7">
        <w:trPr>
          <w:trHeight w:val="14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7F5E14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2.8.2.1</w:t>
            </w:r>
          </w:p>
        </w:tc>
        <w:tc>
          <w:tcPr>
            <w:tcW w:w="4252" w:type="dxa"/>
            <w:tcBorders>
              <w:top w:val="single" w:sz="6" w:space="0" w:color="auto"/>
              <w:left w:val="nil"/>
              <w:bottom w:val="single" w:sz="6" w:space="0" w:color="auto"/>
              <w:right w:val="single" w:sz="6" w:space="0" w:color="auto"/>
            </w:tcBorders>
            <w:shd w:val="solid" w:color="FFFFFF" w:fill="auto"/>
          </w:tcPr>
          <w:p w14:paraId="2ED029C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02DF732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151CAC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4177881B"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DB6672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2.8.2.2</w:t>
            </w:r>
          </w:p>
        </w:tc>
        <w:tc>
          <w:tcPr>
            <w:tcW w:w="4252" w:type="dxa"/>
            <w:tcBorders>
              <w:top w:val="single" w:sz="6" w:space="0" w:color="auto"/>
              <w:left w:val="nil"/>
              <w:bottom w:val="single" w:sz="6" w:space="0" w:color="auto"/>
              <w:right w:val="single" w:sz="6" w:space="0" w:color="auto"/>
            </w:tcBorders>
            <w:shd w:val="solid" w:color="FFFFFF" w:fill="auto"/>
          </w:tcPr>
          <w:p w14:paraId="79A06E27"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водоснабжения, куб. м/сут</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AAEBB5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9,9</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C55C51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63FD99E2"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1AD51D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2.8.2.3</w:t>
            </w:r>
          </w:p>
        </w:tc>
        <w:tc>
          <w:tcPr>
            <w:tcW w:w="4252" w:type="dxa"/>
            <w:tcBorders>
              <w:top w:val="single" w:sz="6" w:space="0" w:color="auto"/>
              <w:left w:val="nil"/>
              <w:bottom w:val="single" w:sz="6" w:space="0" w:color="auto"/>
              <w:right w:val="single" w:sz="6" w:space="0" w:color="auto"/>
            </w:tcBorders>
            <w:shd w:val="solid" w:color="FFFFFF" w:fill="auto"/>
          </w:tcPr>
          <w:p w14:paraId="1129A3BD"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057B3C1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3BCFB3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668E896D"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305627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2.8.2.4</w:t>
            </w:r>
          </w:p>
        </w:tc>
        <w:tc>
          <w:tcPr>
            <w:tcW w:w="4252" w:type="dxa"/>
            <w:tcBorders>
              <w:top w:val="single" w:sz="6" w:space="0" w:color="auto"/>
              <w:left w:val="nil"/>
              <w:bottom w:val="single" w:sz="6" w:space="0" w:color="auto"/>
              <w:right w:val="single" w:sz="6" w:space="0" w:color="auto"/>
            </w:tcBorders>
            <w:shd w:val="solid" w:color="FFFFFF" w:fill="auto"/>
          </w:tcPr>
          <w:p w14:paraId="509E861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водопроводной сети, действующая на день окончания базового (2019) года, без НДС, руб./куб. м/сут</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C8B99B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61 211,00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294EE8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454F7DB3" w14:textId="77777777" w:rsidTr="004F02B7">
        <w:trPr>
          <w:trHeight w:val="14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53B0E2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2.8.2.5</w:t>
            </w:r>
          </w:p>
        </w:tc>
        <w:tc>
          <w:tcPr>
            <w:tcW w:w="4252" w:type="dxa"/>
            <w:tcBorders>
              <w:top w:val="single" w:sz="6" w:space="0" w:color="auto"/>
              <w:left w:val="nil"/>
              <w:bottom w:val="single" w:sz="6" w:space="0" w:color="auto"/>
              <w:right w:val="single" w:sz="6" w:space="0" w:color="auto"/>
            </w:tcBorders>
            <w:shd w:val="solid" w:color="FFFFFF" w:fill="auto"/>
          </w:tcPr>
          <w:p w14:paraId="459A320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водопроводных сетей к централизованной системе водоснабжения, действующих на день окончания базового (2019) года, без НДС, руб./м</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77D094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45 675,00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2DAF75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0D59266F"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596259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w:t>
            </w:r>
          </w:p>
        </w:tc>
        <w:tc>
          <w:tcPr>
            <w:tcW w:w="4252" w:type="dxa"/>
            <w:tcBorders>
              <w:top w:val="single" w:sz="6" w:space="0" w:color="auto"/>
              <w:left w:val="nil"/>
              <w:bottom w:val="single" w:sz="6" w:space="0" w:color="auto"/>
              <w:right w:val="single" w:sz="6" w:space="0" w:color="auto"/>
            </w:tcBorders>
            <w:shd w:val="solid" w:color="FFFFFF" w:fill="auto"/>
          </w:tcPr>
          <w:p w14:paraId="3C2D5C2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Затраты на подключение (технологическое присоединение) котельной к централизованной системе водоотведения в базовом (2019) году, тыс. руб. (</w:t>
            </w:r>
            <w:r w:rsidRPr="008937EC">
              <w:rPr>
                <w:rFonts w:ascii="Tahoma" w:hAnsi="Tahoma" w:cs="Tahoma"/>
                <w:b/>
                <w:bCs/>
                <w:color w:val="000000"/>
              </w:rPr>
              <w:t>ТП</w:t>
            </w:r>
            <w:r w:rsidRPr="008937EC">
              <w:rPr>
                <w:rFonts w:ascii="Tahoma" w:hAnsi="Tahoma" w:cs="Tahoma"/>
                <w:b/>
                <w:bCs/>
                <w:color w:val="000000"/>
                <w:vertAlign w:val="subscript"/>
              </w:rPr>
              <w:t>б</w:t>
            </w:r>
            <w:r w:rsidRPr="008937EC">
              <w:rPr>
                <w:rFonts w:ascii="Tahoma" w:hAnsi="Tahoma" w:cs="Tahoma"/>
                <w:b/>
                <w:bCs/>
                <w:color w:val="000000"/>
                <w:vertAlign w:val="superscript"/>
              </w:rPr>
              <w:t>во</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3357B3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9 541,96</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5C4E38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4C04DBB" w14:textId="77777777" w:rsidTr="004F02B7">
        <w:trPr>
          <w:trHeight w:val="14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0241DE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2.8.3.1</w:t>
            </w:r>
          </w:p>
        </w:tc>
        <w:tc>
          <w:tcPr>
            <w:tcW w:w="4252" w:type="dxa"/>
            <w:tcBorders>
              <w:top w:val="single" w:sz="6" w:space="0" w:color="auto"/>
              <w:left w:val="nil"/>
              <w:bottom w:val="single" w:sz="6" w:space="0" w:color="auto"/>
              <w:right w:val="single" w:sz="6" w:space="0" w:color="auto"/>
            </w:tcBorders>
            <w:shd w:val="solid" w:color="FFFFFF" w:fill="auto"/>
          </w:tcPr>
          <w:p w14:paraId="749B2B5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FDB547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C4456B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5B50316E"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6072B3D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2.8.3.2</w:t>
            </w:r>
          </w:p>
        </w:tc>
        <w:tc>
          <w:tcPr>
            <w:tcW w:w="4252" w:type="dxa"/>
            <w:tcBorders>
              <w:top w:val="single" w:sz="6" w:space="0" w:color="auto"/>
              <w:left w:val="nil"/>
              <w:bottom w:val="single" w:sz="6" w:space="0" w:color="auto"/>
              <w:right w:val="single" w:sz="6" w:space="0" w:color="auto"/>
            </w:tcBorders>
            <w:shd w:val="solid" w:color="FFFFFF" w:fill="auto"/>
          </w:tcPr>
          <w:p w14:paraId="2B69D55C"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Величина подключаемой (технологически присоединяемой) нагрузки к централизованной системе водоотведения, куб. м/сут</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62B023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0,6</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B01B38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63A0F6FA"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E85336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2.8.3.3</w:t>
            </w:r>
          </w:p>
        </w:tc>
        <w:tc>
          <w:tcPr>
            <w:tcW w:w="4252" w:type="dxa"/>
            <w:tcBorders>
              <w:top w:val="single" w:sz="6" w:space="0" w:color="auto"/>
              <w:left w:val="nil"/>
              <w:bottom w:val="single" w:sz="6" w:space="0" w:color="auto"/>
              <w:right w:val="single" w:sz="6" w:space="0" w:color="auto"/>
            </w:tcBorders>
            <w:shd w:val="solid" w:color="FFFFFF" w:fill="auto"/>
          </w:tcPr>
          <w:p w14:paraId="4713076F"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Протяженность сетей от котельной до места подключения к централизованной системе водоснабжения и водоотведения, м</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0110C8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91B9E9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47F45C50"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12FBE0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2.8.3.4</w:t>
            </w:r>
          </w:p>
        </w:tc>
        <w:tc>
          <w:tcPr>
            <w:tcW w:w="4252" w:type="dxa"/>
            <w:tcBorders>
              <w:top w:val="single" w:sz="6" w:space="0" w:color="auto"/>
              <w:left w:val="nil"/>
              <w:bottom w:val="single" w:sz="6" w:space="0" w:color="auto"/>
              <w:right w:val="single" w:sz="6" w:space="0" w:color="auto"/>
            </w:tcBorders>
            <w:shd w:val="solid" w:color="FFFFFF" w:fill="auto"/>
          </w:tcPr>
          <w:p w14:paraId="0F99A08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подключаемую (технологически присоединяемую) нагрузку канализационной сети, действующая на день окончания базового (2019) года, без НДС, руб./куб. м/сут</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3B1402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65 637,00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1F6E67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5A20B2A7" w14:textId="77777777" w:rsidTr="004F02B7">
        <w:trPr>
          <w:trHeight w:val="14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486574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2.8.3.5</w:t>
            </w:r>
          </w:p>
        </w:tc>
        <w:tc>
          <w:tcPr>
            <w:tcW w:w="4252" w:type="dxa"/>
            <w:tcBorders>
              <w:top w:val="single" w:sz="6" w:space="0" w:color="auto"/>
              <w:left w:val="nil"/>
              <w:bottom w:val="single" w:sz="6" w:space="0" w:color="auto"/>
              <w:right w:val="single" w:sz="6" w:space="0" w:color="auto"/>
            </w:tcBorders>
            <w:shd w:val="solid" w:color="FFFFFF" w:fill="auto"/>
          </w:tcPr>
          <w:p w14:paraId="30CF466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тарифа за расстояние от точки подключения (технологического присоединения) котельной до точки подключения канализационных сетей к централизованной системе водоотведения, действующая на день окончания базового (2019) года, без НДС, руб./м</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ACD218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31 684,00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A8B394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(IV)</w:t>
            </w:r>
          </w:p>
        </w:tc>
      </w:tr>
      <w:tr w:rsidR="00D968A9" w:rsidRPr="008937EC" w14:paraId="311C68C8"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3729F6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w:t>
            </w:r>
          </w:p>
        </w:tc>
        <w:tc>
          <w:tcPr>
            <w:tcW w:w="4252" w:type="dxa"/>
            <w:tcBorders>
              <w:top w:val="single" w:sz="6" w:space="0" w:color="auto"/>
              <w:left w:val="nil"/>
              <w:bottom w:val="single" w:sz="6" w:space="0" w:color="auto"/>
              <w:right w:val="single" w:sz="6" w:space="0" w:color="auto"/>
            </w:tcBorders>
            <w:shd w:val="solid" w:color="FFFFFF" w:fill="auto"/>
          </w:tcPr>
          <w:p w14:paraId="4F5A6AD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Норма доходности инвестированного капитала в i-м расчетном периоде регулирования, % (</w:t>
            </w:r>
            <w:r w:rsidRPr="008937EC">
              <w:rPr>
                <w:rFonts w:ascii="Tahoma" w:hAnsi="Tahoma" w:cs="Tahoma"/>
                <w:b/>
                <w:bCs/>
                <w:color w:val="000000"/>
              </w:rPr>
              <w:t>НД</w:t>
            </w:r>
            <w:r w:rsidRPr="008937EC">
              <w:rPr>
                <w:rFonts w:ascii="Tahoma" w:hAnsi="Tahoma" w:cs="Tahoma"/>
                <w:b/>
                <w:bCs/>
                <w:color w:val="000000"/>
                <w:vertAlign w:val="subscript"/>
              </w:rPr>
              <w:t>i</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AC0AE7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12,90%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CF0E8B6"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AEDDEAA"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9EC924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2.9.1</w:t>
            </w:r>
          </w:p>
        </w:tc>
        <w:tc>
          <w:tcPr>
            <w:tcW w:w="4252" w:type="dxa"/>
            <w:tcBorders>
              <w:top w:val="single" w:sz="6" w:space="0" w:color="auto"/>
              <w:left w:val="nil"/>
              <w:bottom w:val="single" w:sz="6" w:space="0" w:color="auto"/>
              <w:right w:val="single" w:sz="6" w:space="0" w:color="auto"/>
            </w:tcBorders>
            <w:shd w:val="solid" w:color="FFFFFF" w:fill="auto"/>
          </w:tcPr>
          <w:p w14:paraId="73B39A0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Средневзвешенная по дням 9 месяцев (i-1)-го расчетного периода регулирования ключевая ставка Центрального банка Российской Федерации, % (</w:t>
            </w:r>
            <w:r w:rsidRPr="008937EC">
              <w:rPr>
                <w:rFonts w:ascii="Tahoma" w:hAnsi="Tahoma" w:cs="Tahoma"/>
                <w:b/>
                <w:bCs/>
                <w:color w:val="000000"/>
              </w:rPr>
              <w:t>КС</w:t>
            </w:r>
            <w:r w:rsidRPr="008937EC">
              <w:rPr>
                <w:rFonts w:ascii="Tahoma" w:hAnsi="Tahoma" w:cs="Tahoma"/>
                <w:b/>
                <w:bCs/>
                <w:color w:val="000000"/>
                <w:vertAlign w:val="subscript"/>
              </w:rPr>
              <w:t>i-1</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C291D9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11,67%</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06201D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Информация с официального сайта Банка России</w:t>
            </w:r>
          </w:p>
        </w:tc>
      </w:tr>
      <w:tr w:rsidR="00D968A9" w:rsidRPr="008937EC" w14:paraId="022B88D9"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283EAC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2.9.2</w:t>
            </w:r>
          </w:p>
        </w:tc>
        <w:tc>
          <w:tcPr>
            <w:tcW w:w="4252" w:type="dxa"/>
            <w:tcBorders>
              <w:top w:val="single" w:sz="6" w:space="0" w:color="auto"/>
              <w:left w:val="nil"/>
              <w:bottom w:val="single" w:sz="6" w:space="0" w:color="auto"/>
              <w:right w:val="single" w:sz="6" w:space="0" w:color="auto"/>
            </w:tcBorders>
            <w:shd w:val="solid" w:color="FFFFFF" w:fill="auto"/>
          </w:tcPr>
          <w:p w14:paraId="19D20DDD"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Базовый уровень нормы доходности инвестированного </w:t>
            </w:r>
            <w:proofErr w:type="gramStart"/>
            <w:r w:rsidRPr="008937EC">
              <w:rPr>
                <w:rFonts w:ascii="Tahoma" w:hAnsi="Tahoma" w:cs="Tahoma"/>
                <w:i/>
                <w:iCs/>
                <w:color w:val="000000"/>
                <w:sz w:val="20"/>
                <w:szCs w:val="20"/>
              </w:rPr>
              <w:t>капитала,%</w:t>
            </w:r>
            <w:proofErr w:type="gramEnd"/>
            <w:r w:rsidRPr="008937EC">
              <w:rPr>
                <w:rFonts w:ascii="Tahoma" w:hAnsi="Tahoma" w:cs="Tahoma"/>
                <w:i/>
                <w:iCs/>
                <w:color w:val="000000"/>
                <w:sz w:val="20"/>
                <w:szCs w:val="20"/>
              </w:rPr>
              <w:t xml:space="preserve"> (</w:t>
            </w:r>
            <w:r w:rsidRPr="008937EC">
              <w:rPr>
                <w:rFonts w:ascii="Tahoma" w:hAnsi="Tahoma" w:cs="Tahoma"/>
                <w:b/>
                <w:bCs/>
                <w:i/>
                <w:iCs/>
                <w:color w:val="000000"/>
              </w:rPr>
              <w:t>НД</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A6A94A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13,88%</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5D5B27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5E685DB7" w14:textId="77777777" w:rsidTr="004F02B7">
        <w:trPr>
          <w:trHeight w:val="67"/>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5B2DA09B"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2.9.3</w:t>
            </w:r>
          </w:p>
        </w:tc>
        <w:tc>
          <w:tcPr>
            <w:tcW w:w="4252" w:type="dxa"/>
            <w:tcBorders>
              <w:top w:val="single" w:sz="6" w:space="0" w:color="auto"/>
              <w:left w:val="nil"/>
              <w:bottom w:val="single" w:sz="12" w:space="0" w:color="auto"/>
              <w:right w:val="single" w:sz="6" w:space="0" w:color="auto"/>
            </w:tcBorders>
            <w:shd w:val="solid" w:color="FFFFFF" w:fill="auto"/>
          </w:tcPr>
          <w:p w14:paraId="007747DC"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Базовый уровень ключевой ставки Центрального банка Российской Федерации, % (</w:t>
            </w:r>
            <w:r w:rsidRPr="008937EC">
              <w:rPr>
                <w:rFonts w:ascii="Tahoma" w:hAnsi="Tahoma" w:cs="Tahoma"/>
                <w:b/>
                <w:bCs/>
                <w:i/>
                <w:iCs/>
                <w:color w:val="000000"/>
              </w:rPr>
              <w:t>КС</w:t>
            </w:r>
            <w:r w:rsidRPr="008937EC">
              <w:rPr>
                <w:rFonts w:ascii="Tahoma" w:hAnsi="Tahoma" w:cs="Tahoma"/>
                <w:b/>
                <w:bCs/>
                <w:i/>
                <w:iCs/>
                <w:color w:val="000000"/>
                <w:vertAlign w:val="subscript"/>
              </w:rPr>
              <w:t>б</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12" w:space="0" w:color="auto"/>
              <w:right w:val="single" w:sz="6" w:space="0" w:color="auto"/>
            </w:tcBorders>
            <w:shd w:val="solid" w:color="FFFFFF" w:fill="auto"/>
          </w:tcPr>
          <w:p w14:paraId="7B0C7C7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12,64%</w:t>
            </w:r>
          </w:p>
        </w:tc>
        <w:tc>
          <w:tcPr>
            <w:tcW w:w="1593" w:type="dxa"/>
            <w:tcBorders>
              <w:top w:val="single" w:sz="6" w:space="0" w:color="auto"/>
              <w:left w:val="single" w:sz="6" w:space="0" w:color="auto"/>
              <w:bottom w:val="single" w:sz="12" w:space="0" w:color="auto"/>
              <w:right w:val="single" w:sz="12" w:space="0" w:color="auto"/>
            </w:tcBorders>
            <w:shd w:val="solid" w:color="FFFFFF" w:fill="auto"/>
          </w:tcPr>
          <w:p w14:paraId="290FCE4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695F970A" w14:textId="77777777" w:rsidTr="004F02B7">
        <w:trPr>
          <w:trHeight w:val="50"/>
        </w:trPr>
        <w:tc>
          <w:tcPr>
            <w:tcW w:w="993" w:type="dxa"/>
            <w:tcBorders>
              <w:top w:val="nil"/>
              <w:left w:val="single" w:sz="12" w:space="0" w:color="auto"/>
              <w:bottom w:val="nil"/>
              <w:right w:val="nil"/>
            </w:tcBorders>
            <w:shd w:val="solid" w:color="FFFFFF" w:fill="auto"/>
          </w:tcPr>
          <w:p w14:paraId="64E027F8"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066A43EB"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shd w:val="solid" w:color="FFFFFF" w:fill="auto"/>
          </w:tcPr>
          <w:p w14:paraId="35BC3449"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single" w:sz="12" w:space="0" w:color="auto"/>
            </w:tcBorders>
            <w:shd w:val="solid" w:color="FFFFFF" w:fill="auto"/>
          </w:tcPr>
          <w:p w14:paraId="102EAAE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730F8D6" w14:textId="77777777" w:rsidTr="004F02B7">
        <w:trPr>
          <w:trHeight w:val="110"/>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1332582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w:t>
            </w:r>
          </w:p>
        </w:tc>
        <w:tc>
          <w:tcPr>
            <w:tcW w:w="8113" w:type="dxa"/>
            <w:gridSpan w:val="3"/>
            <w:tcBorders>
              <w:top w:val="single" w:sz="12" w:space="0" w:color="auto"/>
              <w:left w:val="nil"/>
              <w:bottom w:val="single" w:sz="6" w:space="0" w:color="auto"/>
              <w:right w:val="single" w:sz="12" w:space="0" w:color="auto"/>
            </w:tcBorders>
            <w:shd w:val="solid" w:color="FFFFFF" w:fill="auto"/>
          </w:tcPr>
          <w:p w14:paraId="0D6C1A13"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расходов на уплату налогов в i-м расчетном периоде регулирования</w:t>
            </w:r>
          </w:p>
        </w:tc>
      </w:tr>
      <w:tr w:rsidR="00D968A9" w:rsidRPr="008937EC" w14:paraId="082EA37F"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CC6EA7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3.1</w:t>
            </w:r>
          </w:p>
        </w:tc>
        <w:tc>
          <w:tcPr>
            <w:tcW w:w="4252" w:type="dxa"/>
            <w:tcBorders>
              <w:top w:val="single" w:sz="6" w:space="0" w:color="auto"/>
              <w:left w:val="nil"/>
              <w:bottom w:val="single" w:sz="6" w:space="0" w:color="auto"/>
              <w:right w:val="single" w:sz="6" w:space="0" w:color="auto"/>
            </w:tcBorders>
            <w:shd w:val="solid" w:color="FFFFFF" w:fill="auto"/>
          </w:tcPr>
          <w:p w14:paraId="761E481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налога на прибыль от деятельности, связанной с производством и поставкой тепловой энергии (мощности),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02C1CC9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7 984,73</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FD1A187"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82093C6"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042F56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3.1.1</w:t>
            </w:r>
          </w:p>
        </w:tc>
        <w:tc>
          <w:tcPr>
            <w:tcW w:w="4252" w:type="dxa"/>
            <w:tcBorders>
              <w:top w:val="single" w:sz="6" w:space="0" w:color="auto"/>
              <w:left w:val="nil"/>
              <w:bottom w:val="single" w:sz="6" w:space="0" w:color="auto"/>
              <w:right w:val="single" w:sz="6" w:space="0" w:color="auto"/>
            </w:tcBorders>
            <w:shd w:val="solid" w:color="FFFFFF" w:fill="auto"/>
          </w:tcPr>
          <w:p w14:paraId="23CC9DE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налога на прибыль от деятельности, связанной с производством и поставкой тепловой энергии (мощности), установленная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п</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BD3411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275468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33B9A8BB"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4D1D2D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3.1.2</w:t>
            </w:r>
          </w:p>
        </w:tc>
        <w:tc>
          <w:tcPr>
            <w:tcW w:w="4252" w:type="dxa"/>
            <w:tcBorders>
              <w:top w:val="single" w:sz="6" w:space="0" w:color="auto"/>
              <w:left w:val="nil"/>
              <w:bottom w:val="single" w:sz="6" w:space="0" w:color="auto"/>
              <w:right w:val="single" w:sz="6" w:space="0" w:color="auto"/>
            </w:tcBorders>
          </w:tcPr>
          <w:p w14:paraId="70927FFB"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Период амортизации котельной и тепловых сетей, лет (</w:t>
            </w:r>
            <w:r w:rsidRPr="008937EC">
              <w:rPr>
                <w:rFonts w:ascii="Tahoma" w:hAnsi="Tahoma" w:cs="Tahoma"/>
                <w:b/>
                <w:bCs/>
                <w:i/>
                <w:iCs/>
                <w:color w:val="000000"/>
              </w:rPr>
              <w:t>ПА</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F44C66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15</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C7B5D5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3E6D4CAE"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48ACFA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3.2</w:t>
            </w:r>
          </w:p>
        </w:tc>
        <w:tc>
          <w:tcPr>
            <w:tcW w:w="4252" w:type="dxa"/>
            <w:tcBorders>
              <w:top w:val="single" w:sz="6" w:space="0" w:color="auto"/>
              <w:left w:val="nil"/>
              <w:bottom w:val="single" w:sz="6" w:space="0" w:color="auto"/>
              <w:right w:val="single" w:sz="6" w:space="0" w:color="auto"/>
            </w:tcBorders>
            <w:shd w:val="solid" w:color="FFFFFF" w:fill="auto"/>
          </w:tcPr>
          <w:p w14:paraId="0C4CD23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налога на имущество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A2A848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3 682,69</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C2B912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6958DD88" w14:textId="77777777" w:rsidTr="004F02B7">
        <w:trPr>
          <w:trHeight w:val="20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223872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3.2.1</w:t>
            </w:r>
          </w:p>
        </w:tc>
        <w:tc>
          <w:tcPr>
            <w:tcW w:w="4252" w:type="dxa"/>
            <w:tcBorders>
              <w:top w:val="single" w:sz="6" w:space="0" w:color="auto"/>
              <w:left w:val="nil"/>
              <w:bottom w:val="single" w:sz="6" w:space="0" w:color="auto"/>
              <w:right w:val="single" w:sz="6" w:space="0" w:color="auto"/>
            </w:tcBorders>
            <w:shd w:val="solid" w:color="FFFFFF" w:fill="auto"/>
          </w:tcPr>
          <w:p w14:paraId="2805ACA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налога на имущество, установленная в соответствующем субъекте Российской Федерации (без учета специальных льгот по налогу на имущество организаций) в соответствии с законодательством Российской Федерации о налогах и сборах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им</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CBC69D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2,2%</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33452C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0F5EF55F"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137958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3.2.2</w:t>
            </w:r>
          </w:p>
        </w:tc>
        <w:tc>
          <w:tcPr>
            <w:tcW w:w="4252" w:type="dxa"/>
            <w:tcBorders>
              <w:top w:val="single" w:sz="6" w:space="0" w:color="auto"/>
              <w:left w:val="nil"/>
              <w:bottom w:val="single" w:sz="6" w:space="0" w:color="auto"/>
              <w:right w:val="single" w:sz="6" w:space="0" w:color="auto"/>
            </w:tcBorders>
            <w:shd w:val="solid" w:color="FFFFFF" w:fill="auto"/>
          </w:tcPr>
          <w:p w14:paraId="1C7138B0"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Срок возврата инвестированного капитала, лет (</w:t>
            </w:r>
            <w:r w:rsidRPr="008937EC">
              <w:rPr>
                <w:rFonts w:ascii="Tahoma" w:hAnsi="Tahoma" w:cs="Tahoma"/>
                <w:b/>
                <w:bCs/>
                <w:i/>
                <w:iCs/>
                <w:color w:val="000000"/>
              </w:rPr>
              <w:t>СВК</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E98721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95D67A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w:t>
            </w:r>
          </w:p>
        </w:tc>
      </w:tr>
      <w:tr w:rsidR="00D968A9" w:rsidRPr="008937EC" w14:paraId="5A4E5FDD"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48F806D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3.3</w:t>
            </w:r>
          </w:p>
        </w:tc>
        <w:tc>
          <w:tcPr>
            <w:tcW w:w="4252" w:type="dxa"/>
            <w:tcBorders>
              <w:top w:val="single" w:sz="6" w:space="0" w:color="auto"/>
              <w:left w:val="nil"/>
              <w:bottom w:val="single" w:sz="6" w:space="0" w:color="auto"/>
              <w:right w:val="single" w:sz="6" w:space="0" w:color="auto"/>
            </w:tcBorders>
            <w:shd w:val="solid" w:color="FFFFFF" w:fill="auto"/>
          </w:tcPr>
          <w:p w14:paraId="6E2C45D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земельного налога в i-м расчетном периоде регулирования, тыс. руб. (</w:t>
            </w:r>
            <w:r w:rsidRPr="008937EC">
              <w:rPr>
                <w:rFonts w:ascii="Tahoma" w:hAnsi="Tahoma" w:cs="Tahoma"/>
                <w:b/>
                <w:bCs/>
                <w:color w:val="000000"/>
              </w:rPr>
              <w:t>Н</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37F549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42,39</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6DD13D3"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5B1130E" w14:textId="77777777" w:rsidTr="004F02B7">
        <w:trPr>
          <w:trHeight w:val="329"/>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BC095C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3.3.1</w:t>
            </w:r>
          </w:p>
        </w:tc>
        <w:tc>
          <w:tcPr>
            <w:tcW w:w="4252" w:type="dxa"/>
            <w:tcBorders>
              <w:top w:val="single" w:sz="6" w:space="0" w:color="auto"/>
              <w:left w:val="nil"/>
              <w:bottom w:val="single" w:sz="6" w:space="0" w:color="auto"/>
              <w:right w:val="single" w:sz="6" w:space="0" w:color="auto"/>
            </w:tcBorders>
            <w:shd w:val="solid" w:color="FFFFFF" w:fill="auto"/>
          </w:tcPr>
          <w:p w14:paraId="763F9E4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Ставка земельного налога, установленная в соответствии с законодательством Российской Федерации о налогах и сборах и нормативными правовыми актами представительных органов муниципального образования, на территории которого находится система теплоснабжения, и действующая в i-м расчетном периоде регулирования, % (</w:t>
            </w:r>
            <w:r w:rsidRPr="008937EC">
              <w:rPr>
                <w:rFonts w:ascii="Tahoma" w:hAnsi="Tahoma" w:cs="Tahoma"/>
                <w:b/>
                <w:bCs/>
                <w:color w:val="000000"/>
              </w:rPr>
              <w:t>t</w:t>
            </w:r>
            <w:r w:rsidRPr="008937EC">
              <w:rPr>
                <w:rFonts w:ascii="Tahoma" w:hAnsi="Tahoma" w:cs="Tahoma"/>
                <w:b/>
                <w:bCs/>
                <w:color w:val="000000"/>
                <w:vertAlign w:val="subscript"/>
              </w:rPr>
              <w:t>i</w:t>
            </w:r>
            <w:r w:rsidRPr="008937EC">
              <w:rPr>
                <w:rFonts w:ascii="Tahoma" w:hAnsi="Tahoma" w:cs="Tahoma"/>
                <w:b/>
                <w:bCs/>
                <w:color w:val="000000"/>
                <w:vertAlign w:val="superscript"/>
              </w:rPr>
              <w:t>з</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01A71A1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0,3%</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2A02B7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Совета народных депутатов г. Белово от 27.10.2005 N 37/103 "Об установлении земельного налога на территории Беловского городского округа "Город Белово""</w:t>
            </w:r>
          </w:p>
        </w:tc>
      </w:tr>
      <w:tr w:rsidR="00D968A9" w:rsidRPr="008937EC" w14:paraId="15E5A9C6" w14:textId="77777777" w:rsidTr="004F02B7">
        <w:trPr>
          <w:trHeight w:val="101"/>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0534F1B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3.3.2</w:t>
            </w:r>
          </w:p>
        </w:tc>
        <w:tc>
          <w:tcPr>
            <w:tcW w:w="4252" w:type="dxa"/>
            <w:tcBorders>
              <w:top w:val="single" w:sz="6" w:space="0" w:color="auto"/>
              <w:left w:val="single" w:sz="6" w:space="0" w:color="auto"/>
              <w:bottom w:val="single" w:sz="12" w:space="0" w:color="auto"/>
              <w:right w:val="single" w:sz="6" w:space="0" w:color="auto"/>
            </w:tcBorders>
            <w:shd w:val="solid" w:color="FFFFFF" w:fill="auto"/>
          </w:tcPr>
          <w:p w14:paraId="5B29BAB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Стоимость земельного участка для размещения котельной в i-м расчетном периоде регулирования, тыс.руб. (</w:t>
            </w:r>
            <w:r w:rsidRPr="008937EC">
              <w:rPr>
                <w:rFonts w:ascii="Tahoma" w:hAnsi="Tahoma" w:cs="Tahoma"/>
                <w:b/>
                <w:bCs/>
                <w:color w:val="000000"/>
                <w:sz w:val="20"/>
                <w:szCs w:val="20"/>
              </w:rPr>
              <w:t>З</w:t>
            </w:r>
            <w:proofErr w:type="gramStart"/>
            <w:r w:rsidRPr="008937EC">
              <w:rPr>
                <w:rFonts w:ascii="Tahoma" w:hAnsi="Tahoma" w:cs="Tahoma"/>
                <w:b/>
                <w:bCs/>
                <w:color w:val="000000"/>
                <w:sz w:val="20"/>
                <w:szCs w:val="20"/>
                <w:vertAlign w:val="subscript"/>
              </w:rPr>
              <w:t>i,k</w:t>
            </w:r>
            <w:proofErr w:type="gramEnd"/>
            <w:r w:rsidRPr="008937EC">
              <w:rPr>
                <w:rFonts w:ascii="Tahoma" w:hAnsi="Tahoma" w:cs="Tahoma"/>
                <w:color w:val="000000"/>
                <w:sz w:val="20"/>
                <w:szCs w:val="20"/>
              </w:rPr>
              <w:t>)</w:t>
            </w:r>
          </w:p>
        </w:tc>
        <w:tc>
          <w:tcPr>
            <w:tcW w:w="2268" w:type="dxa"/>
            <w:tcBorders>
              <w:top w:val="single" w:sz="6" w:space="0" w:color="auto"/>
              <w:left w:val="single" w:sz="6" w:space="0" w:color="auto"/>
              <w:bottom w:val="single" w:sz="12" w:space="0" w:color="auto"/>
              <w:right w:val="single" w:sz="6" w:space="0" w:color="auto"/>
            </w:tcBorders>
            <w:shd w:val="solid" w:color="FFFFFF" w:fill="auto"/>
          </w:tcPr>
          <w:p w14:paraId="6AEDECE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14 130,95</w:t>
            </w:r>
          </w:p>
        </w:tc>
        <w:tc>
          <w:tcPr>
            <w:tcW w:w="1593" w:type="dxa"/>
            <w:tcBorders>
              <w:top w:val="single" w:sz="6" w:space="0" w:color="auto"/>
              <w:left w:val="single" w:sz="6" w:space="0" w:color="auto"/>
              <w:bottom w:val="single" w:sz="12" w:space="0" w:color="auto"/>
              <w:right w:val="single" w:sz="12" w:space="0" w:color="auto"/>
            </w:tcBorders>
            <w:shd w:val="solid" w:color="FFFFFF" w:fill="auto"/>
          </w:tcPr>
          <w:p w14:paraId="44A5561F"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487B038" w14:textId="77777777" w:rsidTr="004F02B7">
        <w:trPr>
          <w:trHeight w:val="50"/>
        </w:trPr>
        <w:tc>
          <w:tcPr>
            <w:tcW w:w="993" w:type="dxa"/>
            <w:tcBorders>
              <w:top w:val="nil"/>
              <w:left w:val="single" w:sz="12" w:space="0" w:color="auto"/>
              <w:bottom w:val="nil"/>
              <w:right w:val="nil"/>
            </w:tcBorders>
            <w:shd w:val="solid" w:color="FFFFFF" w:fill="auto"/>
          </w:tcPr>
          <w:p w14:paraId="26AEC17C"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19418080"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shd w:val="solid" w:color="FFFFFF" w:fill="auto"/>
          </w:tcPr>
          <w:p w14:paraId="00EB68CC"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single" w:sz="12" w:space="0" w:color="auto"/>
            </w:tcBorders>
            <w:shd w:val="solid" w:color="FFFFFF" w:fill="auto"/>
          </w:tcPr>
          <w:p w14:paraId="622019B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9945335" w14:textId="77777777" w:rsidTr="004F02B7">
        <w:trPr>
          <w:trHeight w:val="110"/>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6480036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w:t>
            </w:r>
          </w:p>
        </w:tc>
        <w:tc>
          <w:tcPr>
            <w:tcW w:w="8113" w:type="dxa"/>
            <w:gridSpan w:val="3"/>
            <w:tcBorders>
              <w:top w:val="single" w:sz="12" w:space="0" w:color="auto"/>
              <w:left w:val="nil"/>
              <w:bottom w:val="single" w:sz="6" w:space="0" w:color="auto"/>
              <w:right w:val="single" w:sz="12" w:space="0" w:color="auto"/>
            </w:tcBorders>
            <w:shd w:val="solid" w:color="FFFFFF" w:fill="auto"/>
          </w:tcPr>
          <w:p w14:paraId="1E0F3C98"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компенсацию прочих расходов при производстве тепловой энергии котельной в i-м расчетном периоде регулирования</w:t>
            </w:r>
          </w:p>
        </w:tc>
      </w:tr>
      <w:tr w:rsidR="00D968A9" w:rsidRPr="008937EC" w14:paraId="593DC52B"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A48F6B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w:t>
            </w:r>
          </w:p>
        </w:tc>
        <w:tc>
          <w:tcPr>
            <w:tcW w:w="4252" w:type="dxa"/>
            <w:tcBorders>
              <w:top w:val="single" w:sz="6" w:space="0" w:color="auto"/>
              <w:left w:val="nil"/>
              <w:bottom w:val="single" w:sz="6" w:space="0" w:color="auto"/>
              <w:right w:val="single" w:sz="6" w:space="0" w:color="auto"/>
            </w:tcBorders>
            <w:shd w:val="solid" w:color="FFFFFF" w:fill="auto"/>
          </w:tcPr>
          <w:p w14:paraId="3C2E8C5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техническое обслуживание и ремонт основных средств котельной с использованием угля и тепловых сетей в базовом (2019) году, тыс. руб. (</w:t>
            </w:r>
            <w:proofErr w:type="gramStart"/>
            <w:r w:rsidRPr="008937EC">
              <w:rPr>
                <w:rFonts w:ascii="Tahoma" w:hAnsi="Tahoma" w:cs="Tahoma"/>
                <w:b/>
                <w:bCs/>
                <w:color w:val="000000"/>
              </w:rPr>
              <w:t>ТО</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0CBFEF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1 698,01</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D0022A5"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3C40F9D"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1C1E96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4.1.1</w:t>
            </w:r>
          </w:p>
        </w:tc>
        <w:tc>
          <w:tcPr>
            <w:tcW w:w="4252" w:type="dxa"/>
            <w:tcBorders>
              <w:top w:val="single" w:sz="6" w:space="0" w:color="auto"/>
              <w:left w:val="nil"/>
              <w:bottom w:val="single" w:sz="6" w:space="0" w:color="auto"/>
              <w:right w:val="single" w:sz="6" w:space="0" w:color="auto"/>
            </w:tcBorders>
            <w:shd w:val="solid" w:color="FFFFFF" w:fill="auto"/>
          </w:tcPr>
          <w:p w14:paraId="7724B62A"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котельной с использованием угля в базовом году, тыс. руб. (</w:t>
            </w:r>
            <w:proofErr w:type="gramStart"/>
            <w:r w:rsidRPr="008937EC">
              <w:rPr>
                <w:rFonts w:ascii="Tahoma" w:hAnsi="Tahoma" w:cs="Tahoma"/>
                <w:b/>
                <w:bCs/>
                <w:i/>
                <w:iCs/>
                <w:color w:val="000000"/>
              </w:rPr>
              <w:t>КЗО</w:t>
            </w:r>
            <w:r w:rsidRPr="008937EC">
              <w:rPr>
                <w:rFonts w:ascii="Tahoma" w:hAnsi="Tahoma" w:cs="Tahoma"/>
                <w:b/>
                <w:bCs/>
                <w:i/>
                <w:iCs/>
                <w:color w:val="000000"/>
                <w:vertAlign w:val="subscript"/>
              </w:rPr>
              <w:t>б,k</w:t>
            </w:r>
            <w:proofErr w:type="gramEnd"/>
            <w:r w:rsidRPr="008937EC">
              <w:rPr>
                <w:rFonts w:ascii="Tahoma" w:hAnsi="Tahoma" w:cs="Tahoma"/>
                <w:b/>
                <w:bCs/>
                <w:i/>
                <w:iCs/>
                <w:color w:val="000000"/>
                <w:vertAlign w:val="superscript"/>
              </w:rPr>
              <w:t>кот(б)</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66D529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73 547,00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B06ED2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DF1B8D9"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6397C0D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4.1.2</w:t>
            </w:r>
          </w:p>
        </w:tc>
        <w:tc>
          <w:tcPr>
            <w:tcW w:w="4252" w:type="dxa"/>
            <w:tcBorders>
              <w:top w:val="single" w:sz="6" w:space="0" w:color="auto"/>
              <w:left w:val="nil"/>
              <w:bottom w:val="single" w:sz="6" w:space="0" w:color="auto"/>
              <w:right w:val="single" w:sz="6" w:space="0" w:color="auto"/>
            </w:tcBorders>
            <w:shd w:val="solid" w:color="FFFFFF" w:fill="auto"/>
          </w:tcPr>
          <w:p w14:paraId="4FCDEAE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котельной (</w:t>
            </w:r>
            <w:r w:rsidRPr="008937EC">
              <w:rPr>
                <w:rFonts w:ascii="Tahoma" w:hAnsi="Tahoma" w:cs="Tahoma"/>
                <w:b/>
                <w:bCs/>
                <w:i/>
                <w:iCs/>
                <w:color w:val="000000"/>
              </w:rPr>
              <w:t>К</w:t>
            </w:r>
            <w:r w:rsidRPr="008937EC">
              <w:rPr>
                <w:rFonts w:ascii="Tahoma" w:hAnsi="Tahoma" w:cs="Tahoma"/>
                <w:b/>
                <w:bCs/>
                <w:i/>
                <w:iCs/>
                <w:color w:val="000000"/>
                <w:vertAlign w:val="subscript"/>
              </w:rPr>
              <w:t>k</w:t>
            </w:r>
            <w:r w:rsidRPr="008937EC">
              <w:rPr>
                <w:rFonts w:ascii="Tahoma" w:hAnsi="Tahoma" w:cs="Tahoma"/>
                <w:b/>
                <w:bCs/>
                <w:i/>
                <w:iCs/>
                <w:color w:val="000000"/>
                <w:vertAlign w:val="superscript"/>
              </w:rPr>
              <w:t>кот, ТО</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9B93786"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0,020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193CB7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4398E84C"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D4D392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4.1.3</w:t>
            </w:r>
          </w:p>
        </w:tc>
        <w:tc>
          <w:tcPr>
            <w:tcW w:w="4252" w:type="dxa"/>
            <w:tcBorders>
              <w:top w:val="single" w:sz="6" w:space="0" w:color="auto"/>
              <w:left w:val="nil"/>
              <w:bottom w:val="single" w:sz="6" w:space="0" w:color="auto"/>
              <w:right w:val="single" w:sz="6" w:space="0" w:color="auto"/>
            </w:tcBorders>
            <w:shd w:val="solid" w:color="FFFFFF" w:fill="auto"/>
          </w:tcPr>
          <w:p w14:paraId="369611E4"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капитальных затрат на основные средства тепловых сетей в базовом году, тыс. руб. (</w:t>
            </w:r>
            <w:r w:rsidRPr="008937EC">
              <w:rPr>
                <w:rFonts w:ascii="Tahoma" w:hAnsi="Tahoma" w:cs="Tahoma"/>
                <w:b/>
                <w:bCs/>
                <w:i/>
                <w:iCs/>
                <w:color w:val="000000"/>
              </w:rPr>
              <w:t>КЗО</w:t>
            </w:r>
            <w:r w:rsidRPr="008937EC">
              <w:rPr>
                <w:rFonts w:ascii="Tahoma" w:hAnsi="Tahoma" w:cs="Tahoma"/>
                <w:b/>
                <w:bCs/>
                <w:i/>
                <w:iCs/>
                <w:color w:val="000000"/>
                <w:vertAlign w:val="subscript"/>
              </w:rPr>
              <w:t>б</w:t>
            </w:r>
            <w:r w:rsidRPr="008937EC">
              <w:rPr>
                <w:rFonts w:ascii="Tahoma" w:hAnsi="Tahoma" w:cs="Tahoma"/>
                <w:b/>
                <w:bCs/>
                <w:i/>
                <w:iCs/>
                <w:color w:val="000000"/>
                <w:vertAlign w:val="superscript"/>
              </w:rPr>
              <w:t>сети(б)</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6391C5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15 138,00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80003A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1B01825A" w14:textId="77777777" w:rsidTr="004F02B7">
        <w:trPr>
          <w:trHeight w:val="115"/>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C14822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4.1.4</w:t>
            </w:r>
          </w:p>
        </w:tc>
        <w:tc>
          <w:tcPr>
            <w:tcW w:w="4252" w:type="dxa"/>
            <w:tcBorders>
              <w:top w:val="single" w:sz="6" w:space="0" w:color="auto"/>
              <w:left w:val="nil"/>
              <w:bottom w:val="single" w:sz="6" w:space="0" w:color="auto"/>
              <w:right w:val="single" w:sz="6" w:space="0" w:color="auto"/>
            </w:tcBorders>
            <w:shd w:val="solid" w:color="FFFFFF" w:fill="auto"/>
          </w:tcPr>
          <w:p w14:paraId="19D1E424"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расходов на техническое обслуживание и ремонт основных средств тепловых сетей (</w:t>
            </w:r>
            <w:r w:rsidRPr="008937EC">
              <w:rPr>
                <w:rFonts w:ascii="Tahoma" w:hAnsi="Tahoma" w:cs="Tahoma"/>
                <w:b/>
                <w:bCs/>
                <w:i/>
                <w:iCs/>
                <w:color w:val="000000"/>
              </w:rPr>
              <w:t>К</w:t>
            </w:r>
            <w:r w:rsidRPr="008937EC">
              <w:rPr>
                <w:rFonts w:ascii="Tahoma" w:hAnsi="Tahoma" w:cs="Tahoma"/>
                <w:b/>
                <w:bCs/>
                <w:i/>
                <w:iCs/>
                <w:color w:val="000000"/>
                <w:vertAlign w:val="superscript"/>
              </w:rPr>
              <w:t>сети, ТО</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42A07F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0,015</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7B80E5E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w:t>
            </w:r>
          </w:p>
        </w:tc>
      </w:tr>
      <w:tr w:rsidR="00D968A9" w:rsidRPr="008937EC" w14:paraId="1D6A7848"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3F274A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w:t>
            </w:r>
          </w:p>
        </w:tc>
        <w:tc>
          <w:tcPr>
            <w:tcW w:w="4252" w:type="dxa"/>
            <w:tcBorders>
              <w:top w:val="single" w:sz="6" w:space="0" w:color="auto"/>
              <w:left w:val="nil"/>
              <w:bottom w:val="single" w:sz="6" w:space="0" w:color="auto"/>
              <w:right w:val="single" w:sz="6" w:space="0" w:color="auto"/>
            </w:tcBorders>
            <w:shd w:val="solid" w:color="FFFFFF" w:fill="auto"/>
          </w:tcPr>
          <w:p w14:paraId="2772598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электрическую энергию на собственные нужды котельной с использованием угля в базовом (2019) году, тыс. руб. (</w:t>
            </w:r>
            <w:proofErr w:type="gramStart"/>
            <w:r w:rsidRPr="008937EC">
              <w:rPr>
                <w:rFonts w:ascii="Tahoma" w:hAnsi="Tahoma" w:cs="Tahoma"/>
                <w:b/>
                <w:bCs/>
                <w:color w:val="000000"/>
              </w:rPr>
              <w:t>РЭ</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8E24E1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1 921,81</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CDB8AD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39E1EB8" w14:textId="77777777" w:rsidTr="004F02B7">
        <w:trPr>
          <w:trHeight w:val="89"/>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89526A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4.2.1</w:t>
            </w:r>
          </w:p>
        </w:tc>
        <w:tc>
          <w:tcPr>
            <w:tcW w:w="4252" w:type="dxa"/>
            <w:tcBorders>
              <w:top w:val="single" w:sz="6" w:space="0" w:color="auto"/>
              <w:left w:val="nil"/>
              <w:bottom w:val="single" w:sz="6" w:space="0" w:color="auto"/>
              <w:right w:val="single" w:sz="6" w:space="0" w:color="auto"/>
            </w:tcBorders>
            <w:shd w:val="solid" w:color="FFFFFF" w:fill="auto"/>
          </w:tcPr>
          <w:p w14:paraId="2CF83C2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Наименование гарантирующего поставщика</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A29084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32E55CB"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91E64B2" w14:textId="77777777" w:rsidTr="004F02B7">
        <w:trPr>
          <w:trHeight w:val="25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240D47B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4.2.2</w:t>
            </w:r>
          </w:p>
        </w:tc>
        <w:tc>
          <w:tcPr>
            <w:tcW w:w="4252" w:type="dxa"/>
            <w:tcBorders>
              <w:top w:val="single" w:sz="6" w:space="0" w:color="auto"/>
              <w:left w:val="nil"/>
              <w:bottom w:val="single" w:sz="6" w:space="0" w:color="auto"/>
              <w:right w:val="single" w:sz="6" w:space="0" w:color="auto"/>
            </w:tcBorders>
            <w:shd w:val="solid" w:color="FFFFFF" w:fill="auto"/>
          </w:tcPr>
          <w:p w14:paraId="2C862821"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Среднеарифметическая величина из значений цен (тарифов) на электрическую энергию (мощность), поставляемую покупателям на розничном рынке, функционирующем в поселении или городском округе, на территории которого находится система теплоснабжения, в базовом (2019) году для категории потребителей, установленной технико-экономическими параметрами работы котельных и тепловых сетей, без НДС, руб./кВтч (</w:t>
            </w:r>
            <w:r w:rsidRPr="008937EC">
              <w:rPr>
                <w:rFonts w:ascii="Tahoma" w:hAnsi="Tahoma" w:cs="Tahoma"/>
                <w:b/>
                <w:bCs/>
                <w:color w:val="000000"/>
              </w:rPr>
              <w:t>ЦЭ</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1BE473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3,50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BBFD36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https://www.kuzesc.ru/tariffs-and-prices/nereguliruemyie-czenyi</w:t>
            </w:r>
          </w:p>
        </w:tc>
      </w:tr>
      <w:tr w:rsidR="00D968A9" w:rsidRPr="008937EC" w14:paraId="4CC2D615"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E09DCC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4.2.3</w:t>
            </w:r>
          </w:p>
        </w:tc>
        <w:tc>
          <w:tcPr>
            <w:tcW w:w="4252" w:type="dxa"/>
            <w:tcBorders>
              <w:top w:val="single" w:sz="6" w:space="0" w:color="auto"/>
              <w:left w:val="nil"/>
              <w:bottom w:val="single" w:sz="6" w:space="0" w:color="auto"/>
              <w:right w:val="single" w:sz="6" w:space="0" w:color="auto"/>
            </w:tcBorders>
            <w:shd w:val="solid" w:color="FFFFFF" w:fill="auto"/>
          </w:tcPr>
          <w:p w14:paraId="3B6694A8"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Общая максимальная мощность энергопринимающих устройств котельной с использованием угля, кВт (</w:t>
            </w:r>
            <w:r w:rsidRPr="008937EC">
              <w:rPr>
                <w:rFonts w:ascii="Tahoma" w:hAnsi="Tahoma" w:cs="Tahoma"/>
                <w:b/>
                <w:bCs/>
                <w:i/>
                <w:iCs/>
                <w:color w:val="000000"/>
              </w:rPr>
              <w:t>Э</w:t>
            </w:r>
            <w:r w:rsidRPr="008937EC">
              <w:rPr>
                <w:rFonts w:ascii="Tahoma" w:hAnsi="Tahoma" w:cs="Tahoma"/>
                <w:b/>
                <w:bCs/>
                <w:i/>
                <w:iCs/>
                <w:color w:val="000000"/>
                <w:vertAlign w:val="subscript"/>
              </w:rPr>
              <w:t>k</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961C1E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180,00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657AE33"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(III)</w:t>
            </w:r>
          </w:p>
        </w:tc>
      </w:tr>
      <w:tr w:rsidR="00D968A9" w:rsidRPr="008937EC" w14:paraId="23B793EE"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699BD19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4.2.4</w:t>
            </w:r>
          </w:p>
        </w:tc>
        <w:tc>
          <w:tcPr>
            <w:tcW w:w="4252" w:type="dxa"/>
            <w:tcBorders>
              <w:top w:val="single" w:sz="6" w:space="0" w:color="auto"/>
              <w:left w:val="nil"/>
              <w:bottom w:val="single" w:sz="6" w:space="0" w:color="auto"/>
              <w:right w:val="single" w:sz="6" w:space="0" w:color="auto"/>
            </w:tcBorders>
            <w:shd w:val="solid" w:color="FFFFFF" w:fill="auto"/>
          </w:tcPr>
          <w:p w14:paraId="19C5B37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Продолжительность годовой работы оборудования котельной с учетом коэффициента готовности, ч (</w:t>
            </w:r>
            <w:r w:rsidRPr="008937EC">
              <w:rPr>
                <w:rFonts w:ascii="Tahoma" w:hAnsi="Tahoma" w:cs="Tahoma"/>
                <w:b/>
                <w:bCs/>
                <w:color w:val="000000"/>
              </w:rPr>
              <w:t>ГР</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0832CA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8 497,20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355F57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BC6F427"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4B2CAE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4.2.5</w:t>
            </w:r>
          </w:p>
        </w:tc>
        <w:tc>
          <w:tcPr>
            <w:tcW w:w="4252" w:type="dxa"/>
            <w:tcBorders>
              <w:top w:val="single" w:sz="6" w:space="0" w:color="auto"/>
              <w:left w:val="nil"/>
              <w:bottom w:val="single" w:sz="6" w:space="0" w:color="auto"/>
              <w:right w:val="single" w:sz="6" w:space="0" w:color="auto"/>
            </w:tcBorders>
            <w:shd w:val="solid" w:color="FFFFFF" w:fill="auto"/>
          </w:tcPr>
          <w:p w14:paraId="6A1FF283"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6A7749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0,359</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12FA48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6B9D4DC9"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A916FB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w:t>
            </w:r>
          </w:p>
        </w:tc>
        <w:tc>
          <w:tcPr>
            <w:tcW w:w="4252" w:type="dxa"/>
            <w:tcBorders>
              <w:top w:val="single" w:sz="6" w:space="0" w:color="auto"/>
              <w:left w:val="nil"/>
              <w:bottom w:val="single" w:sz="6" w:space="0" w:color="auto"/>
              <w:right w:val="single" w:sz="6" w:space="0" w:color="auto"/>
            </w:tcBorders>
            <w:shd w:val="solid" w:color="FFFFFF" w:fill="auto"/>
          </w:tcPr>
          <w:p w14:paraId="3877500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водоподготовку и водоотведение котельной в базовом (2019) году, тыс. руб. (</w:t>
            </w:r>
            <w:r w:rsidRPr="008937EC">
              <w:rPr>
                <w:rFonts w:ascii="Tahoma" w:hAnsi="Tahoma" w:cs="Tahoma"/>
                <w:b/>
                <w:bCs/>
                <w:color w:val="000000"/>
              </w:rPr>
              <w:t>РВ</w:t>
            </w:r>
            <w:r w:rsidRPr="008937EC">
              <w:rPr>
                <w:rFonts w:ascii="Tahoma" w:hAnsi="Tahoma" w:cs="Tahoma"/>
                <w:b/>
                <w:bCs/>
                <w:color w:val="000000"/>
                <w:vertAlign w:val="subscript"/>
              </w:rPr>
              <w:t>б</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4466F04"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120,08</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2D1DCF0F"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4E987DD"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CBE01F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4.3.1</w:t>
            </w:r>
          </w:p>
        </w:tc>
        <w:tc>
          <w:tcPr>
            <w:tcW w:w="4252" w:type="dxa"/>
            <w:tcBorders>
              <w:top w:val="single" w:sz="6" w:space="0" w:color="auto"/>
              <w:left w:val="nil"/>
              <w:bottom w:val="single" w:sz="6" w:space="0" w:color="auto"/>
              <w:right w:val="single" w:sz="6" w:space="0" w:color="auto"/>
            </w:tcBorders>
            <w:shd w:val="solid" w:color="FFFFFF" w:fill="auto"/>
          </w:tcPr>
          <w:p w14:paraId="705E5AF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водоснабжения, обеспечивающая максимальный объем отпуска воды в поселении, городском округе, на территории которого находится система теплоснабжения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6ED38CD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44CF046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00CE5620" w14:textId="77777777" w:rsidTr="004F02B7">
        <w:trPr>
          <w:trHeight w:val="658"/>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E0E00F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4.3.2</w:t>
            </w:r>
          </w:p>
        </w:tc>
        <w:tc>
          <w:tcPr>
            <w:tcW w:w="4252" w:type="dxa"/>
            <w:tcBorders>
              <w:top w:val="single" w:sz="6" w:space="0" w:color="auto"/>
              <w:left w:val="nil"/>
              <w:bottom w:val="single" w:sz="6" w:space="0" w:color="auto"/>
              <w:right w:val="single" w:sz="6" w:space="0" w:color="auto"/>
            </w:tcBorders>
            <w:shd w:val="solid" w:color="FFFFFF" w:fill="auto"/>
          </w:tcPr>
          <w:p w14:paraId="1A47580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Тариф на питьевую воду (питьевое водоснабжение), действующий на день окончания базового (2019) года, без НДС, руб./куб. м</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E09A22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32,60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29F355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РЭК Кемеровской области от 17.12.2019 N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Ленинск-Кузнецкий, г. Полысаево)"</w:t>
            </w:r>
          </w:p>
        </w:tc>
      </w:tr>
      <w:tr w:rsidR="00D968A9" w:rsidRPr="008937EC" w14:paraId="56832FB1" w14:textId="77777777" w:rsidTr="004F02B7">
        <w:trPr>
          <w:trHeight w:val="14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6CAC55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4.3.3</w:t>
            </w:r>
          </w:p>
        </w:tc>
        <w:tc>
          <w:tcPr>
            <w:tcW w:w="4252" w:type="dxa"/>
            <w:tcBorders>
              <w:top w:val="single" w:sz="6" w:space="0" w:color="auto"/>
              <w:left w:val="nil"/>
              <w:bottom w:val="single" w:sz="6" w:space="0" w:color="auto"/>
              <w:right w:val="single" w:sz="6" w:space="0" w:color="auto"/>
            </w:tcBorders>
            <w:shd w:val="solid" w:color="FFFFFF" w:fill="auto"/>
          </w:tcPr>
          <w:p w14:paraId="2C0191E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Гарантирующая организация в сфере холодного водоотведения, обеспечивающая максимальный объем принятых сточных вод в поселении, городском округе, на территории которого находится система теплоснабжения</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346C3C3"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CD0EF8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0</w:t>
            </w:r>
          </w:p>
        </w:tc>
      </w:tr>
      <w:tr w:rsidR="00D968A9" w:rsidRPr="008937EC" w14:paraId="26997D35" w14:textId="77777777" w:rsidTr="004F02B7">
        <w:trPr>
          <w:trHeight w:val="658"/>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1C984F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4.3.4</w:t>
            </w:r>
          </w:p>
        </w:tc>
        <w:tc>
          <w:tcPr>
            <w:tcW w:w="4252" w:type="dxa"/>
            <w:tcBorders>
              <w:top w:val="single" w:sz="6" w:space="0" w:color="auto"/>
              <w:left w:val="nil"/>
              <w:bottom w:val="single" w:sz="6" w:space="0" w:color="auto"/>
              <w:right w:val="single" w:sz="6" w:space="0" w:color="auto"/>
            </w:tcBorders>
            <w:shd w:val="solid" w:color="FFFFFF" w:fill="auto"/>
          </w:tcPr>
          <w:p w14:paraId="2AFF1EF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Тариф на водоотведение, действующий на день окончания базового (2019) года, без НДС, руб./куб. м</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853FA1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28,27</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8AF429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РЭК Кемеровской области от 17.12.2019 N 603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ОАО "Северо-Кузбасская энергетическая компания" (г. Ленинск-Кузнецкий, г. Полысаево)"</w:t>
            </w:r>
          </w:p>
        </w:tc>
      </w:tr>
      <w:tr w:rsidR="00D968A9" w:rsidRPr="008937EC" w14:paraId="6B9F75D1" w14:textId="77777777" w:rsidTr="004F02B7">
        <w:trPr>
          <w:trHeight w:val="4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69652D7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4.3.5</w:t>
            </w:r>
          </w:p>
        </w:tc>
        <w:tc>
          <w:tcPr>
            <w:tcW w:w="4252" w:type="dxa"/>
            <w:tcBorders>
              <w:top w:val="single" w:sz="6" w:space="0" w:color="auto"/>
              <w:left w:val="nil"/>
              <w:bottom w:val="single" w:sz="6" w:space="0" w:color="auto"/>
              <w:right w:val="single" w:sz="6" w:space="0" w:color="auto"/>
            </w:tcBorders>
            <w:shd w:val="solid" w:color="FFFFFF" w:fill="auto"/>
          </w:tcPr>
          <w:p w14:paraId="698F59C5"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водоподготовку,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B73C55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1 871,00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3666E39"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15895AF8" w14:textId="77777777" w:rsidTr="004F02B7">
        <w:trPr>
          <w:trHeight w:val="4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F77CF7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4.3.6</w:t>
            </w:r>
          </w:p>
        </w:tc>
        <w:tc>
          <w:tcPr>
            <w:tcW w:w="4252" w:type="dxa"/>
            <w:tcBorders>
              <w:top w:val="single" w:sz="6" w:space="0" w:color="auto"/>
              <w:left w:val="nil"/>
              <w:bottom w:val="single" w:sz="6" w:space="0" w:color="auto"/>
              <w:right w:val="single" w:sz="6" w:space="0" w:color="auto"/>
            </w:tcBorders>
            <w:shd w:val="solid" w:color="FFFFFF" w:fill="auto"/>
          </w:tcPr>
          <w:p w14:paraId="125E912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Расход воды на собственные нужды котельной,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0F329E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1636</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B9A9D18"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08CEAC18" w14:textId="77777777" w:rsidTr="004F02B7">
        <w:trPr>
          <w:trHeight w:val="4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17386E1"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4.3.7</w:t>
            </w:r>
          </w:p>
        </w:tc>
        <w:tc>
          <w:tcPr>
            <w:tcW w:w="4252" w:type="dxa"/>
            <w:tcBorders>
              <w:top w:val="single" w:sz="6" w:space="0" w:color="auto"/>
              <w:left w:val="nil"/>
              <w:bottom w:val="single" w:sz="6" w:space="0" w:color="auto"/>
              <w:right w:val="single" w:sz="6" w:space="0" w:color="auto"/>
            </w:tcBorders>
            <w:shd w:val="solid" w:color="FFFFFF" w:fill="auto"/>
          </w:tcPr>
          <w:p w14:paraId="580A34B6"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 xml:space="preserve">Объем водоотведения, </w:t>
            </w:r>
            <w:proofErr w:type="gramStart"/>
            <w:r w:rsidRPr="008937EC">
              <w:rPr>
                <w:rFonts w:ascii="Tahoma" w:hAnsi="Tahoma" w:cs="Tahoma"/>
                <w:i/>
                <w:iCs/>
                <w:color w:val="000000"/>
                <w:sz w:val="20"/>
                <w:szCs w:val="20"/>
              </w:rPr>
              <w:t>куб.м</w:t>
            </w:r>
            <w:proofErr w:type="gramEnd"/>
            <w:r w:rsidRPr="008937EC">
              <w:rPr>
                <w:rFonts w:ascii="Tahoma" w:hAnsi="Tahoma" w:cs="Tahoma"/>
                <w:i/>
                <w:iCs/>
                <w:color w:val="000000"/>
                <w:sz w:val="20"/>
                <w:szCs w:val="20"/>
              </w:rPr>
              <w:t>/год</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A95153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204</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45AC1E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1A3DE1B6"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BACC60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4.4</w:t>
            </w:r>
          </w:p>
        </w:tc>
        <w:tc>
          <w:tcPr>
            <w:tcW w:w="4252" w:type="dxa"/>
            <w:tcBorders>
              <w:top w:val="single" w:sz="6" w:space="0" w:color="auto"/>
              <w:left w:val="nil"/>
              <w:bottom w:val="single" w:sz="6" w:space="0" w:color="auto"/>
              <w:right w:val="single" w:sz="6" w:space="0" w:color="auto"/>
            </w:tcBorders>
            <w:shd w:val="solid" w:color="FFFFFF" w:fill="auto"/>
          </w:tcPr>
          <w:p w14:paraId="2E359B9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оплату труда персонала котельной с использованием угля в базовом (2019) году, тыс. руб. (</w:t>
            </w:r>
            <w:proofErr w:type="gramStart"/>
            <w:r w:rsidRPr="008937EC">
              <w:rPr>
                <w:rFonts w:ascii="Tahoma" w:hAnsi="Tahoma" w:cs="Tahoma"/>
                <w:b/>
                <w:bCs/>
                <w:color w:val="000000"/>
              </w:rPr>
              <w:t>РП</w:t>
            </w:r>
            <w:r w:rsidRPr="008937EC">
              <w:rPr>
                <w:rFonts w:ascii="Tahoma" w:hAnsi="Tahoma" w:cs="Tahoma"/>
                <w:b/>
                <w:bCs/>
                <w:color w:val="000000"/>
                <w:vertAlign w:val="subscript"/>
              </w:rPr>
              <w:t>б,k</w:t>
            </w:r>
            <w:proofErr w:type="gramEnd"/>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99EA76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2 206,11</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687FE91"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529483A" w14:textId="77777777" w:rsidTr="004F02B7">
        <w:trPr>
          <w:trHeight w:val="94"/>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308BF3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4.4.1</w:t>
            </w:r>
          </w:p>
        </w:tc>
        <w:tc>
          <w:tcPr>
            <w:tcW w:w="4252" w:type="dxa"/>
            <w:tcBorders>
              <w:top w:val="single" w:sz="6" w:space="0" w:color="auto"/>
              <w:left w:val="nil"/>
              <w:bottom w:val="single" w:sz="6" w:space="0" w:color="auto"/>
              <w:right w:val="single" w:sz="6" w:space="0" w:color="auto"/>
            </w:tcBorders>
            <w:shd w:val="solid" w:color="FFFFFF" w:fill="auto"/>
          </w:tcPr>
          <w:p w14:paraId="119C4805"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Заработная плата сотрудников котельной, производящей тепловую энергию с использованием угля, в базовом (2019) году, тыс. руб.</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383B3A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1 660,04</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E8F93E3"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40E9792"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BC4ADF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4.4.2</w:t>
            </w:r>
          </w:p>
        </w:tc>
        <w:tc>
          <w:tcPr>
            <w:tcW w:w="4252" w:type="dxa"/>
            <w:tcBorders>
              <w:top w:val="single" w:sz="6" w:space="0" w:color="auto"/>
              <w:left w:val="nil"/>
              <w:bottom w:val="single" w:sz="6" w:space="0" w:color="auto"/>
              <w:right w:val="single" w:sz="6" w:space="0" w:color="auto"/>
            </w:tcBorders>
            <w:shd w:val="solid" w:color="FFFFFF" w:fill="auto"/>
          </w:tcPr>
          <w:p w14:paraId="2352AEDB"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уплату в базовом (2019) году страховых взносов по персоналу котельной, определяемые в соответствии с требованиями законодательства Российской Федерации о страховых взносах исходя из расходов на оплату труда персонала котельной, тыс. руб. (</w:t>
            </w:r>
            <w:proofErr w:type="gramStart"/>
            <w:r w:rsidRPr="008937EC">
              <w:rPr>
                <w:rFonts w:ascii="Tahoma" w:hAnsi="Tahoma" w:cs="Tahoma"/>
                <w:b/>
                <w:bCs/>
                <w:color w:val="000000"/>
              </w:rPr>
              <w:t>Р</w:t>
            </w:r>
            <w:r w:rsidRPr="008937EC">
              <w:rPr>
                <w:rFonts w:ascii="Tahoma" w:hAnsi="Tahoma" w:cs="Tahoma"/>
                <w:b/>
                <w:bCs/>
                <w:color w:val="000000"/>
                <w:vertAlign w:val="subscript"/>
              </w:rPr>
              <w:t>б,k</w:t>
            </w:r>
            <w:proofErr w:type="gramEnd"/>
            <w:r w:rsidRPr="008937EC">
              <w:rPr>
                <w:rFonts w:ascii="Tahoma" w:hAnsi="Tahoma" w:cs="Tahoma"/>
                <w:b/>
                <w:bCs/>
                <w:color w:val="000000"/>
                <w:vertAlign w:val="superscript"/>
              </w:rPr>
              <w:t>СВ</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360ABE08"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546,07</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52914C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487C5125"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5ED972E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571946CE" w14:textId="77777777" w:rsidR="00D968A9" w:rsidRPr="008937EC" w:rsidRDefault="00D968A9" w:rsidP="004F02B7">
            <w:pPr>
              <w:autoSpaceDE w:val="0"/>
              <w:autoSpaceDN w:val="0"/>
              <w:adjustRightInd w:val="0"/>
              <w:rPr>
                <w:rFonts w:ascii="Tahoma" w:hAnsi="Tahoma" w:cs="Tahoma"/>
                <w:color w:val="000000"/>
              </w:rPr>
            </w:pPr>
            <w:r w:rsidRPr="008937EC">
              <w:rPr>
                <w:rFonts w:ascii="Tahoma" w:hAnsi="Tahoma" w:cs="Tahoma"/>
                <w:color w:val="000000"/>
                <w:sz w:val="20"/>
                <w:szCs w:val="20"/>
              </w:rPr>
              <w:t>Иные прочие расходы при производстве тепловой энергии котельной в i-м расчетном периоде регулирования, тыс. руб. (</w:t>
            </w:r>
            <w:r w:rsidRPr="008937EC">
              <w:rPr>
                <w:rFonts w:ascii="Tahoma" w:hAnsi="Tahoma" w:cs="Tahoma"/>
                <w:b/>
                <w:bCs/>
                <w:color w:val="000000"/>
              </w:rPr>
              <w:t>ПР</w:t>
            </w:r>
            <w:r w:rsidRPr="008937EC">
              <w:rPr>
                <w:rFonts w:ascii="Tahoma" w:hAnsi="Tahoma" w:cs="Tahoma"/>
                <w:b/>
                <w:bCs/>
                <w:color w:val="000000"/>
                <w:vertAlign w:val="subscript"/>
              </w:rPr>
              <w:t>i</w:t>
            </w:r>
            <w:r w:rsidRPr="008937EC">
              <w:rPr>
                <w:rFonts w:ascii="Tahoma" w:hAnsi="Tahoma" w:cs="Tahoma"/>
                <w:b/>
                <w:bCs/>
                <w:color w:val="000000"/>
                <w:vertAlign w:val="superscript"/>
              </w:rPr>
              <w:t>иные</w:t>
            </w:r>
            <w:r w:rsidRPr="008937EC">
              <w:rPr>
                <w:rFonts w:ascii="Tahoma" w:hAnsi="Tahoma" w:cs="Tahoma"/>
                <w:color w:val="00000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FBE2C97"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1 720,01</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3DC1A24E"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0355C6F" w14:textId="77777777" w:rsidTr="004F02B7">
        <w:trPr>
          <w:trHeight w:val="156"/>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6441C4DE"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4A2A5CFA"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Расходы на плату за выбросы загрязняющих веществ в атмосферный воздух в пределах установленных нормативов и (или) лимитов, на утилизацию и размещение золы и шлака для котельной с использованием угля в i-м расчетном периоде регулирования, тыс. руб. (</w:t>
            </w:r>
            <w:r w:rsidRPr="008937EC">
              <w:rPr>
                <w:rFonts w:ascii="Tahoma" w:hAnsi="Tahoma" w:cs="Tahoma"/>
                <w:b/>
                <w:bCs/>
                <w:color w:val="000000"/>
              </w:rPr>
              <w:t>ЗВ</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563DC4FA"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856,39</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1ABA82B7"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4C2A4C6" w14:textId="77777777" w:rsidTr="004F02B7">
        <w:trPr>
          <w:trHeight w:val="110"/>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A27B969"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0100B5A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Дополнительные расходы на плату за выбросы загрязняющих веществ в атмосферный воздух в пределах установленных нормативов и (или) лимитов для котельной с использованием угля (</w:t>
            </w:r>
            <w:r w:rsidRPr="008937EC">
              <w:rPr>
                <w:rFonts w:ascii="Tahoma" w:hAnsi="Tahoma" w:cs="Tahoma"/>
                <w:b/>
                <w:bCs/>
                <w:color w:val="000000"/>
              </w:rPr>
              <w:t>Y</w:t>
            </w:r>
            <w:r w:rsidRPr="008937EC">
              <w:rPr>
                <w:rFonts w:ascii="Tahoma" w:hAnsi="Tahoma" w:cs="Tahoma"/>
                <w:b/>
                <w:bCs/>
                <w:color w:val="000000"/>
                <w:vertAlign w:val="subscript"/>
              </w:rPr>
              <w:t>i</w:t>
            </w:r>
            <w:r w:rsidRPr="008937EC">
              <w:rPr>
                <w:rFonts w:ascii="Tahoma" w:hAnsi="Tahoma" w:cs="Tahoma"/>
                <w:b/>
                <w:bCs/>
                <w:color w:val="000000"/>
                <w:vertAlign w:val="superscript"/>
              </w:rPr>
              <w:t>уголь</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344CA7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17,04</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117451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31A5E6D5"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3A37F54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4.5.1.1.1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0FC98B39"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Базовая величина платы за выбросы загрязняющих веществ в атмосферный воздух, руб. (</w:t>
            </w:r>
            <w:r w:rsidRPr="008937EC">
              <w:rPr>
                <w:rFonts w:ascii="Tahoma" w:hAnsi="Tahoma" w:cs="Tahoma"/>
                <w:b/>
                <w:bCs/>
                <w:i/>
                <w:iCs/>
                <w:color w:val="000000"/>
                <w:sz w:val="20"/>
                <w:szCs w:val="20"/>
              </w:rPr>
              <w:t>ПВ</w:t>
            </w:r>
            <w:r w:rsidRPr="008937EC">
              <w:rPr>
                <w:rFonts w:ascii="Tahoma" w:hAnsi="Tahoma" w:cs="Tahoma"/>
                <w:b/>
                <w:bCs/>
                <w:i/>
                <w:iCs/>
                <w:color w:val="000000"/>
                <w:sz w:val="20"/>
                <w:szCs w:val="20"/>
                <w:vertAlign w:val="subscript"/>
              </w:rPr>
              <w:t>б</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41EEC8CC"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14 319,90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09A11B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(XIV)</w:t>
            </w:r>
          </w:p>
        </w:tc>
      </w:tr>
      <w:tr w:rsidR="00D968A9" w:rsidRPr="008937EC" w14:paraId="0303C887" w14:textId="77777777" w:rsidTr="004F02B7">
        <w:trPr>
          <w:trHeight w:val="106"/>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449534F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4.5.1.1.2</w:t>
            </w:r>
          </w:p>
        </w:tc>
        <w:tc>
          <w:tcPr>
            <w:tcW w:w="4252" w:type="dxa"/>
            <w:tcBorders>
              <w:top w:val="single" w:sz="6" w:space="0" w:color="auto"/>
              <w:left w:val="single" w:sz="6" w:space="0" w:color="auto"/>
              <w:bottom w:val="single" w:sz="12" w:space="0" w:color="auto"/>
              <w:right w:val="single" w:sz="6" w:space="0" w:color="auto"/>
            </w:tcBorders>
            <w:shd w:val="solid" w:color="FFFFFF" w:fill="auto"/>
          </w:tcPr>
          <w:p w14:paraId="2B1D1CC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применяемый к базовой величине платы за выбросы загрязняющих веществ в атмосферный воздух (</w:t>
            </w:r>
            <w:r w:rsidRPr="008937EC">
              <w:rPr>
                <w:rFonts w:ascii="Tahoma" w:hAnsi="Tahoma" w:cs="Tahoma"/>
                <w:b/>
                <w:bCs/>
                <w:color w:val="000000"/>
                <w:sz w:val="20"/>
                <w:szCs w:val="20"/>
              </w:rPr>
              <w:t>К</w:t>
            </w:r>
            <w:r w:rsidRPr="008937EC">
              <w:rPr>
                <w:rFonts w:ascii="Tahoma" w:hAnsi="Tahoma" w:cs="Tahoma"/>
                <w:b/>
                <w:bCs/>
                <w:color w:val="000000"/>
                <w:sz w:val="20"/>
                <w:szCs w:val="20"/>
                <w:vertAlign w:val="subscript"/>
              </w:rPr>
              <w:t>i</w:t>
            </w:r>
            <w:r w:rsidRPr="008937EC">
              <w:rPr>
                <w:rFonts w:ascii="Tahoma" w:hAnsi="Tahoma" w:cs="Tahoma"/>
                <w:b/>
                <w:bCs/>
                <w:color w:val="000000"/>
                <w:sz w:val="20"/>
                <w:szCs w:val="20"/>
                <w:vertAlign w:val="superscript"/>
              </w:rPr>
              <w:t>ОС</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12" w:space="0" w:color="auto"/>
              <w:right w:val="single" w:sz="6" w:space="0" w:color="auto"/>
            </w:tcBorders>
            <w:shd w:val="solid" w:color="FFFFFF" w:fill="auto"/>
          </w:tcPr>
          <w:p w14:paraId="16E55C21"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1,19</w:t>
            </w:r>
          </w:p>
        </w:tc>
        <w:tc>
          <w:tcPr>
            <w:tcW w:w="1593" w:type="dxa"/>
            <w:tcBorders>
              <w:top w:val="single" w:sz="6" w:space="0" w:color="auto"/>
              <w:left w:val="single" w:sz="6" w:space="0" w:color="auto"/>
              <w:bottom w:val="single" w:sz="12" w:space="0" w:color="auto"/>
              <w:right w:val="single" w:sz="12" w:space="0" w:color="auto"/>
            </w:tcBorders>
            <w:shd w:val="solid" w:color="FFFFFF" w:fill="auto"/>
          </w:tcPr>
          <w:p w14:paraId="780C180E"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ПП №274 от 01.03.2022</w:t>
            </w:r>
          </w:p>
        </w:tc>
      </w:tr>
      <w:tr w:rsidR="00D968A9" w:rsidRPr="008937EC" w14:paraId="34D925A2" w14:textId="77777777" w:rsidTr="004F02B7">
        <w:trPr>
          <w:trHeight w:val="50"/>
        </w:trPr>
        <w:tc>
          <w:tcPr>
            <w:tcW w:w="993" w:type="dxa"/>
            <w:tcBorders>
              <w:top w:val="nil"/>
              <w:left w:val="single" w:sz="12" w:space="0" w:color="auto"/>
              <w:bottom w:val="nil"/>
              <w:right w:val="nil"/>
            </w:tcBorders>
            <w:shd w:val="solid" w:color="FFFFFF" w:fill="auto"/>
          </w:tcPr>
          <w:p w14:paraId="433084D6"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3764DC83"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shd w:val="solid" w:color="FFFFFF" w:fill="auto"/>
          </w:tcPr>
          <w:p w14:paraId="336C651B"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single" w:sz="12" w:space="0" w:color="auto"/>
            </w:tcBorders>
            <w:shd w:val="solid" w:color="FFFFFF" w:fill="auto"/>
          </w:tcPr>
          <w:p w14:paraId="606F9CA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0B0E63BF" w14:textId="77777777" w:rsidTr="004F02B7">
        <w:trPr>
          <w:trHeight w:val="110"/>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09857A77"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5</w:t>
            </w:r>
          </w:p>
        </w:tc>
        <w:tc>
          <w:tcPr>
            <w:tcW w:w="8113" w:type="dxa"/>
            <w:gridSpan w:val="3"/>
            <w:tcBorders>
              <w:top w:val="single" w:sz="12" w:space="0" w:color="auto"/>
              <w:left w:val="nil"/>
              <w:bottom w:val="single" w:sz="6" w:space="0" w:color="auto"/>
              <w:right w:val="single" w:sz="12" w:space="0" w:color="auto"/>
            </w:tcBorders>
            <w:shd w:val="solid" w:color="FFFFFF" w:fill="auto"/>
          </w:tcPr>
          <w:p w14:paraId="60B7ED10"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создание резерва по сомнительным долгам в i-м расчетном периоде регулирования</w:t>
            </w:r>
          </w:p>
        </w:tc>
      </w:tr>
      <w:tr w:rsidR="00D968A9" w:rsidRPr="008937EC" w14:paraId="265F59C4" w14:textId="77777777" w:rsidTr="004F02B7">
        <w:trPr>
          <w:trHeight w:val="60"/>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42153D3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5.1</w:t>
            </w:r>
          </w:p>
        </w:tc>
        <w:tc>
          <w:tcPr>
            <w:tcW w:w="4252" w:type="dxa"/>
            <w:tcBorders>
              <w:top w:val="single" w:sz="6" w:space="0" w:color="auto"/>
              <w:left w:val="nil"/>
              <w:bottom w:val="single" w:sz="12" w:space="0" w:color="auto"/>
              <w:right w:val="single" w:sz="6" w:space="0" w:color="auto"/>
            </w:tcBorders>
            <w:shd w:val="solid" w:color="FFFFFF" w:fill="auto"/>
          </w:tcPr>
          <w:p w14:paraId="43D9AAD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Коэффициент, отражающий размер резерва по сомнительным долгам (</w:t>
            </w:r>
            <w:r w:rsidRPr="008937EC">
              <w:rPr>
                <w:rFonts w:ascii="Tahoma" w:hAnsi="Tahoma" w:cs="Tahoma"/>
                <w:b/>
                <w:bCs/>
                <w:color w:val="000000"/>
              </w:rPr>
              <w:t>k</w:t>
            </w:r>
            <w:r w:rsidRPr="008937EC">
              <w:rPr>
                <w:rFonts w:ascii="Tahoma" w:hAnsi="Tahoma" w:cs="Tahoma"/>
                <w:b/>
                <w:bCs/>
                <w:color w:val="000000"/>
                <w:vertAlign w:val="superscript"/>
              </w:rPr>
              <w:t>РД</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12" w:space="0" w:color="auto"/>
              <w:right w:val="single" w:sz="6" w:space="0" w:color="auto"/>
            </w:tcBorders>
            <w:shd w:val="solid" w:color="FFFFFF" w:fill="auto"/>
          </w:tcPr>
          <w:p w14:paraId="107ACCE0"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0,02</w:t>
            </w:r>
          </w:p>
        </w:tc>
        <w:tc>
          <w:tcPr>
            <w:tcW w:w="1593" w:type="dxa"/>
            <w:tcBorders>
              <w:top w:val="single" w:sz="6" w:space="0" w:color="auto"/>
              <w:left w:val="single" w:sz="6" w:space="0" w:color="auto"/>
              <w:bottom w:val="single" w:sz="12" w:space="0" w:color="auto"/>
              <w:right w:val="single" w:sz="12" w:space="0" w:color="auto"/>
            </w:tcBorders>
            <w:shd w:val="solid" w:color="FFFFFF" w:fill="auto"/>
          </w:tcPr>
          <w:p w14:paraId="521262A6"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3183A13E" w14:textId="77777777" w:rsidTr="004F02B7">
        <w:trPr>
          <w:trHeight w:val="50"/>
        </w:trPr>
        <w:tc>
          <w:tcPr>
            <w:tcW w:w="993" w:type="dxa"/>
            <w:tcBorders>
              <w:top w:val="nil"/>
              <w:left w:val="single" w:sz="12" w:space="0" w:color="auto"/>
              <w:bottom w:val="nil"/>
              <w:right w:val="nil"/>
            </w:tcBorders>
            <w:shd w:val="solid" w:color="FFFFFF" w:fill="auto"/>
          </w:tcPr>
          <w:p w14:paraId="3303776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2708F4BA"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shd w:val="solid" w:color="FFFFFF" w:fill="auto"/>
          </w:tcPr>
          <w:p w14:paraId="1DA14788"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single" w:sz="12" w:space="0" w:color="auto"/>
            </w:tcBorders>
            <w:shd w:val="solid" w:color="FFFFFF" w:fill="auto"/>
          </w:tcPr>
          <w:p w14:paraId="4F41FC94"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E123A88" w14:textId="77777777" w:rsidTr="004F02B7">
        <w:trPr>
          <w:trHeight w:val="156"/>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21CD9B7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6</w:t>
            </w:r>
          </w:p>
        </w:tc>
        <w:tc>
          <w:tcPr>
            <w:tcW w:w="8113" w:type="dxa"/>
            <w:gridSpan w:val="3"/>
            <w:tcBorders>
              <w:top w:val="single" w:sz="12" w:space="0" w:color="auto"/>
              <w:left w:val="single" w:sz="6" w:space="0" w:color="auto"/>
              <w:bottom w:val="single" w:sz="6" w:space="0" w:color="auto"/>
              <w:right w:val="single" w:sz="12" w:space="0" w:color="auto"/>
            </w:tcBorders>
            <w:shd w:val="solid" w:color="FFFFFF" w:fill="auto"/>
          </w:tcPr>
          <w:p w14:paraId="67D128AC"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Параметры, использованные при расчете составляющей предельного уровня цены на тепловую энергию (мощность), обеспечивающей учет отклонений фактических показателей от прогнозных показателей, используемых при расчете предельного уровня цены на тепловую энергию (мощность), в i-м расчетном периоде регулирования</w:t>
            </w:r>
          </w:p>
        </w:tc>
      </w:tr>
      <w:tr w:rsidR="00D968A9" w:rsidRPr="008937EC" w14:paraId="7E469FFA" w14:textId="77777777" w:rsidTr="004F02B7">
        <w:trPr>
          <w:trHeight w:val="25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7C5C4A6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6.1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7B9F0078" w14:textId="77777777" w:rsidR="00D968A9" w:rsidRPr="008937EC" w:rsidRDefault="00D968A9" w:rsidP="004F02B7">
            <w:pPr>
              <w:autoSpaceDE w:val="0"/>
              <w:autoSpaceDN w:val="0"/>
              <w:adjustRightInd w:val="0"/>
              <w:rPr>
                <w:rFonts w:ascii="Tahoma" w:hAnsi="Tahoma" w:cs="Tahoma"/>
                <w:color w:val="000000"/>
              </w:rPr>
            </w:pPr>
            <w:r w:rsidRPr="008937EC">
              <w:rPr>
                <w:rFonts w:ascii="Tahoma" w:hAnsi="Tahoma" w:cs="Tahoma"/>
                <w:color w:val="000000"/>
                <w:sz w:val="20"/>
                <w:szCs w:val="20"/>
              </w:rPr>
              <w:t xml:space="preserve">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топливо при производстве тепловой энергии котельной в (i-2)-м расчетном периоде регулирования, определяемой в  i-м расчетном периоде регулирования, руб./Гкал </w:t>
            </w:r>
            <w:r w:rsidRPr="008937EC">
              <w:rPr>
                <w:rFonts w:ascii="Tahoma" w:hAnsi="Tahoma" w:cs="Tahoma"/>
                <w:color w:val="000000"/>
              </w:rPr>
              <w:t>(</w:t>
            </w:r>
            <w:r w:rsidRPr="008937EC">
              <w:rPr>
                <w:rFonts w:ascii="Tahoma" w:hAnsi="Tahoma" w:cs="Tahoma"/>
                <w:b/>
                <w:bCs/>
                <w:color w:val="000000"/>
              </w:rPr>
              <w:t>ΔPT</w:t>
            </w:r>
            <w:r w:rsidRPr="008937EC">
              <w:rPr>
                <w:rFonts w:ascii="Tahoma" w:hAnsi="Tahoma" w:cs="Tahoma"/>
                <w:b/>
                <w:bCs/>
                <w:color w:val="000000"/>
                <w:vertAlign w:val="subscript"/>
              </w:rPr>
              <w:t>i-2</w:t>
            </w:r>
            <w:r w:rsidRPr="008937EC">
              <w:rPr>
                <w:rFonts w:ascii="Tahoma" w:hAnsi="Tahoma" w:cs="Tahoma"/>
                <w:color w:val="00000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1DE1FE7F"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01ED0E34"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084172AC" w14:textId="77777777" w:rsidTr="004F02B7">
        <w:trPr>
          <w:trHeight w:val="254"/>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767437C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6.2</w:t>
            </w:r>
          </w:p>
        </w:tc>
        <w:tc>
          <w:tcPr>
            <w:tcW w:w="4252" w:type="dxa"/>
            <w:tcBorders>
              <w:top w:val="single" w:sz="6" w:space="0" w:color="auto"/>
              <w:left w:val="single" w:sz="6" w:space="0" w:color="auto"/>
              <w:bottom w:val="single" w:sz="12" w:space="0" w:color="auto"/>
              <w:right w:val="single" w:sz="6" w:space="0" w:color="auto"/>
            </w:tcBorders>
            <w:shd w:val="solid" w:color="FFFFFF" w:fill="auto"/>
          </w:tcPr>
          <w:p w14:paraId="638CA4BC"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Составляющая предельного уровня цены на тепловую энергию (мощность), обеспечивающая учет отклонений фактических показателей от прогнозных показателей при расчете составляющей предельного уровня цены на тепловую энергию (мощность), обеспечивающей компенсацию расходов на уплату налогов  в (i-2)-м расчетном периоде регулирования, определяемой в  i-м расчетном периоде регулирования, руб./Гкал (</w:t>
            </w:r>
            <w:r w:rsidRPr="008937EC">
              <w:rPr>
                <w:rFonts w:ascii="Tahoma" w:hAnsi="Tahoma" w:cs="Tahoma"/>
                <w:b/>
                <w:bCs/>
                <w:color w:val="000000"/>
              </w:rPr>
              <w:t>ΔH</w:t>
            </w:r>
            <w:r w:rsidRPr="008937EC">
              <w:rPr>
                <w:rFonts w:ascii="Tahoma" w:hAnsi="Tahoma" w:cs="Tahoma"/>
                <w:b/>
                <w:bCs/>
                <w:color w:val="000000"/>
                <w:vertAlign w:val="subscript"/>
              </w:rPr>
              <w:t>i-2</w:t>
            </w:r>
            <w:r w:rsidRPr="008937EC">
              <w:rPr>
                <w:rFonts w:ascii="Tahoma" w:hAnsi="Tahoma" w:cs="Tahoma"/>
                <w:color w:val="000000"/>
                <w:sz w:val="20"/>
                <w:szCs w:val="20"/>
              </w:rPr>
              <w:t>)</w:t>
            </w:r>
          </w:p>
        </w:tc>
        <w:tc>
          <w:tcPr>
            <w:tcW w:w="2268" w:type="dxa"/>
            <w:tcBorders>
              <w:top w:val="single" w:sz="6" w:space="0" w:color="auto"/>
              <w:left w:val="single" w:sz="6" w:space="0" w:color="auto"/>
              <w:bottom w:val="single" w:sz="12" w:space="0" w:color="auto"/>
              <w:right w:val="single" w:sz="6" w:space="0" w:color="auto"/>
            </w:tcBorders>
            <w:shd w:val="solid" w:color="FFFFFF" w:fill="auto"/>
          </w:tcPr>
          <w:p w14:paraId="2598993D"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w:t>
            </w:r>
          </w:p>
        </w:tc>
        <w:tc>
          <w:tcPr>
            <w:tcW w:w="1593" w:type="dxa"/>
            <w:tcBorders>
              <w:top w:val="single" w:sz="6" w:space="0" w:color="auto"/>
              <w:left w:val="single" w:sz="6" w:space="0" w:color="auto"/>
              <w:bottom w:val="single" w:sz="12" w:space="0" w:color="auto"/>
              <w:right w:val="single" w:sz="12" w:space="0" w:color="auto"/>
            </w:tcBorders>
            <w:shd w:val="solid" w:color="FFFFFF" w:fill="auto"/>
          </w:tcPr>
          <w:p w14:paraId="6A3B83F0"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Постановление №1562</w:t>
            </w:r>
          </w:p>
        </w:tc>
      </w:tr>
      <w:tr w:rsidR="00D968A9" w:rsidRPr="008937EC" w14:paraId="2EC98447" w14:textId="77777777" w:rsidTr="004F02B7">
        <w:trPr>
          <w:trHeight w:val="50"/>
        </w:trPr>
        <w:tc>
          <w:tcPr>
            <w:tcW w:w="993" w:type="dxa"/>
            <w:tcBorders>
              <w:top w:val="nil"/>
              <w:left w:val="single" w:sz="12" w:space="0" w:color="auto"/>
              <w:bottom w:val="nil"/>
              <w:right w:val="nil"/>
            </w:tcBorders>
            <w:shd w:val="solid" w:color="FFFFFF" w:fill="auto"/>
          </w:tcPr>
          <w:p w14:paraId="51D8D3D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064421D9"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shd w:val="solid" w:color="FFFFFF" w:fill="auto"/>
          </w:tcPr>
          <w:p w14:paraId="7ED33887"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single" w:sz="12" w:space="0" w:color="auto"/>
            </w:tcBorders>
            <w:shd w:val="solid" w:color="FFFFFF" w:fill="auto"/>
          </w:tcPr>
          <w:p w14:paraId="082C83D0"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13F3C7D" w14:textId="77777777" w:rsidTr="004F02B7">
        <w:trPr>
          <w:trHeight w:val="96"/>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03E456B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w:t>
            </w:r>
          </w:p>
        </w:tc>
        <w:tc>
          <w:tcPr>
            <w:tcW w:w="4252" w:type="dxa"/>
            <w:tcBorders>
              <w:top w:val="single" w:sz="12" w:space="0" w:color="auto"/>
              <w:left w:val="single" w:sz="6" w:space="0" w:color="auto"/>
              <w:bottom w:val="single" w:sz="6" w:space="0" w:color="auto"/>
              <w:right w:val="single" w:sz="6" w:space="0" w:color="auto"/>
            </w:tcBorders>
            <w:shd w:val="solid" w:color="FFFFFF" w:fill="auto"/>
          </w:tcPr>
          <w:p w14:paraId="69E033F3"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 xml:space="preserve">Объем полезного отпуска тепловой энергии </w:t>
            </w:r>
            <w:proofErr w:type="gramStart"/>
            <w:r w:rsidRPr="008937EC">
              <w:rPr>
                <w:rFonts w:ascii="Tahoma" w:hAnsi="Tahoma" w:cs="Tahoma"/>
                <w:b/>
                <w:bCs/>
                <w:color w:val="000000"/>
                <w:sz w:val="20"/>
                <w:szCs w:val="20"/>
              </w:rPr>
              <w:t>котельной,  тыс.</w:t>
            </w:r>
            <w:proofErr w:type="gramEnd"/>
            <w:r w:rsidRPr="008937EC">
              <w:rPr>
                <w:rFonts w:ascii="Tahoma" w:hAnsi="Tahoma" w:cs="Tahoma"/>
                <w:b/>
                <w:bCs/>
                <w:color w:val="000000"/>
                <w:sz w:val="20"/>
                <w:szCs w:val="20"/>
              </w:rPr>
              <w:t xml:space="preserve"> Гкал (</w:t>
            </w:r>
            <w:r w:rsidRPr="008937EC">
              <w:rPr>
                <w:rFonts w:ascii="Tahoma" w:hAnsi="Tahoma" w:cs="Tahoma"/>
                <w:b/>
                <w:bCs/>
                <w:color w:val="000000"/>
              </w:rPr>
              <w:t>Q</w:t>
            </w:r>
            <w:r w:rsidRPr="008937EC">
              <w:rPr>
                <w:rFonts w:ascii="Tahoma" w:hAnsi="Tahoma" w:cs="Tahoma"/>
                <w:b/>
                <w:bCs/>
                <w:color w:val="000000"/>
                <w:vertAlign w:val="superscript"/>
              </w:rPr>
              <w:t>ПО</w:t>
            </w:r>
            <w:r w:rsidRPr="008937EC">
              <w:rPr>
                <w:rFonts w:ascii="Tahoma" w:hAnsi="Tahoma" w:cs="Tahoma"/>
                <w:b/>
                <w:bCs/>
                <w:color w:val="000000"/>
                <w:sz w:val="20"/>
                <w:szCs w:val="20"/>
              </w:rPr>
              <w:t>)</w:t>
            </w:r>
          </w:p>
        </w:tc>
        <w:tc>
          <w:tcPr>
            <w:tcW w:w="2268" w:type="dxa"/>
            <w:tcBorders>
              <w:top w:val="single" w:sz="12" w:space="0" w:color="auto"/>
              <w:left w:val="single" w:sz="6" w:space="0" w:color="auto"/>
              <w:bottom w:val="single" w:sz="6" w:space="0" w:color="auto"/>
              <w:right w:val="single" w:sz="6" w:space="0" w:color="auto"/>
            </w:tcBorders>
            <w:shd w:val="solid" w:color="FFFFFF" w:fill="auto"/>
          </w:tcPr>
          <w:p w14:paraId="5935E052"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21,35</w:t>
            </w:r>
          </w:p>
        </w:tc>
        <w:tc>
          <w:tcPr>
            <w:tcW w:w="1593" w:type="dxa"/>
            <w:tcBorders>
              <w:top w:val="single" w:sz="12" w:space="0" w:color="auto"/>
              <w:left w:val="single" w:sz="6" w:space="0" w:color="auto"/>
              <w:bottom w:val="single" w:sz="6" w:space="0" w:color="auto"/>
              <w:right w:val="single" w:sz="12" w:space="0" w:color="auto"/>
            </w:tcBorders>
            <w:shd w:val="solid" w:color="FFFFFF" w:fill="auto"/>
          </w:tcPr>
          <w:p w14:paraId="02EB8AFA"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10E0705C" w14:textId="77777777" w:rsidTr="004F02B7">
        <w:trPr>
          <w:trHeight w:val="53"/>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12004C93"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7.1</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3086609F"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Установленная тепловая мощность котельной, Гкал/ч (</w:t>
            </w:r>
            <w:r w:rsidRPr="008937EC">
              <w:rPr>
                <w:rFonts w:ascii="Tahoma" w:hAnsi="Tahoma" w:cs="Tahoma"/>
                <w:b/>
                <w:bCs/>
                <w:i/>
                <w:iCs/>
                <w:color w:val="000000"/>
              </w:rPr>
              <w:t>p</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2E357699"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7,00</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5413A65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1E3AF1CC" w14:textId="77777777" w:rsidTr="004F02B7">
        <w:trPr>
          <w:trHeight w:val="62"/>
        </w:trPr>
        <w:tc>
          <w:tcPr>
            <w:tcW w:w="993" w:type="dxa"/>
            <w:tcBorders>
              <w:top w:val="single" w:sz="6" w:space="0" w:color="auto"/>
              <w:left w:val="single" w:sz="12" w:space="0" w:color="auto"/>
              <w:bottom w:val="single" w:sz="6" w:space="0" w:color="auto"/>
              <w:right w:val="single" w:sz="6" w:space="0" w:color="auto"/>
            </w:tcBorders>
            <w:shd w:val="solid" w:color="FFFFFF" w:fill="auto"/>
          </w:tcPr>
          <w:p w14:paraId="0D43215D"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7.2</w:t>
            </w:r>
          </w:p>
        </w:tc>
        <w:tc>
          <w:tcPr>
            <w:tcW w:w="4252" w:type="dxa"/>
            <w:tcBorders>
              <w:top w:val="single" w:sz="6" w:space="0" w:color="auto"/>
              <w:left w:val="single" w:sz="6" w:space="0" w:color="auto"/>
              <w:bottom w:val="single" w:sz="6" w:space="0" w:color="auto"/>
              <w:right w:val="single" w:sz="6" w:space="0" w:color="auto"/>
            </w:tcBorders>
            <w:shd w:val="solid" w:color="FFFFFF" w:fill="auto"/>
          </w:tcPr>
          <w:p w14:paraId="63639924"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готовности, учитывающий продолжительность годовой работы оборудования (</w:t>
            </w:r>
            <w:r w:rsidRPr="008937EC">
              <w:rPr>
                <w:rFonts w:ascii="Tahoma" w:hAnsi="Tahoma" w:cs="Tahoma"/>
                <w:b/>
                <w:bCs/>
                <w:i/>
                <w:iCs/>
                <w:color w:val="000000"/>
              </w:rPr>
              <w:t>К</w:t>
            </w:r>
            <w:r w:rsidRPr="008937EC">
              <w:rPr>
                <w:rFonts w:ascii="Tahoma" w:hAnsi="Tahoma" w:cs="Tahoma"/>
                <w:b/>
                <w:bCs/>
                <w:i/>
                <w:iCs/>
                <w:color w:val="000000"/>
                <w:vertAlign w:val="subscript"/>
              </w:rPr>
              <w:t>r</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solid" w:color="FFFFFF" w:fill="auto"/>
          </w:tcPr>
          <w:p w14:paraId="7EF6E84B"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0,97</w:t>
            </w:r>
          </w:p>
        </w:tc>
        <w:tc>
          <w:tcPr>
            <w:tcW w:w="1593" w:type="dxa"/>
            <w:tcBorders>
              <w:top w:val="single" w:sz="6" w:space="0" w:color="auto"/>
              <w:left w:val="single" w:sz="6" w:space="0" w:color="auto"/>
              <w:bottom w:val="single" w:sz="6" w:space="0" w:color="auto"/>
              <w:right w:val="single" w:sz="12" w:space="0" w:color="auto"/>
            </w:tcBorders>
            <w:shd w:val="solid" w:color="FFFFFF" w:fill="auto"/>
          </w:tcPr>
          <w:p w14:paraId="613A8CDD"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(I)</w:t>
            </w:r>
          </w:p>
        </w:tc>
      </w:tr>
      <w:tr w:rsidR="00D968A9" w:rsidRPr="008937EC" w14:paraId="59895594" w14:textId="77777777" w:rsidTr="004F02B7">
        <w:trPr>
          <w:trHeight w:val="55"/>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565AEE15"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7.3</w:t>
            </w:r>
          </w:p>
        </w:tc>
        <w:tc>
          <w:tcPr>
            <w:tcW w:w="4252" w:type="dxa"/>
            <w:tcBorders>
              <w:top w:val="single" w:sz="6" w:space="0" w:color="auto"/>
              <w:left w:val="single" w:sz="6" w:space="0" w:color="auto"/>
              <w:bottom w:val="single" w:sz="12" w:space="0" w:color="auto"/>
              <w:right w:val="single" w:sz="6" w:space="0" w:color="auto"/>
            </w:tcBorders>
            <w:shd w:val="solid" w:color="FFFFFF" w:fill="auto"/>
          </w:tcPr>
          <w:p w14:paraId="796C86B3" w14:textId="77777777" w:rsidR="00D968A9" w:rsidRPr="008937EC" w:rsidRDefault="00D968A9" w:rsidP="004F02B7">
            <w:pPr>
              <w:autoSpaceDE w:val="0"/>
              <w:autoSpaceDN w:val="0"/>
              <w:adjustRightInd w:val="0"/>
              <w:rPr>
                <w:rFonts w:ascii="Tahoma" w:hAnsi="Tahoma" w:cs="Tahoma"/>
                <w:i/>
                <w:iCs/>
                <w:color w:val="000000"/>
                <w:sz w:val="20"/>
                <w:szCs w:val="20"/>
              </w:rPr>
            </w:pPr>
            <w:r w:rsidRPr="008937EC">
              <w:rPr>
                <w:rFonts w:ascii="Tahoma" w:hAnsi="Tahoma" w:cs="Tahoma"/>
                <w:i/>
                <w:iCs/>
                <w:color w:val="000000"/>
                <w:sz w:val="20"/>
                <w:szCs w:val="20"/>
              </w:rPr>
              <w:t>Коэффициент использования установленной тепловой мощности котельной (</w:t>
            </w:r>
            <w:r w:rsidRPr="008937EC">
              <w:rPr>
                <w:rFonts w:ascii="Tahoma" w:hAnsi="Tahoma" w:cs="Tahoma"/>
                <w:b/>
                <w:bCs/>
                <w:i/>
                <w:iCs/>
                <w:color w:val="000000"/>
              </w:rPr>
              <w:t>КИУМ</w:t>
            </w:r>
            <w:r w:rsidRPr="008937EC">
              <w:rPr>
                <w:rFonts w:ascii="Tahoma" w:hAnsi="Tahoma" w:cs="Tahoma"/>
                <w:i/>
                <w:iCs/>
                <w:color w:val="000000"/>
                <w:sz w:val="20"/>
                <w:szCs w:val="20"/>
              </w:rPr>
              <w:t>)</w:t>
            </w:r>
          </w:p>
        </w:tc>
        <w:tc>
          <w:tcPr>
            <w:tcW w:w="2268" w:type="dxa"/>
            <w:tcBorders>
              <w:top w:val="single" w:sz="6" w:space="0" w:color="auto"/>
              <w:left w:val="single" w:sz="6" w:space="0" w:color="auto"/>
              <w:bottom w:val="single" w:sz="12" w:space="0" w:color="auto"/>
              <w:right w:val="single" w:sz="6" w:space="0" w:color="auto"/>
            </w:tcBorders>
            <w:shd w:val="solid" w:color="FFFFFF" w:fill="auto"/>
          </w:tcPr>
          <w:p w14:paraId="53787085"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0,359</w:t>
            </w:r>
          </w:p>
        </w:tc>
        <w:tc>
          <w:tcPr>
            <w:tcW w:w="1593" w:type="dxa"/>
            <w:tcBorders>
              <w:top w:val="single" w:sz="6" w:space="0" w:color="auto"/>
              <w:left w:val="single" w:sz="6" w:space="0" w:color="auto"/>
              <w:bottom w:val="single" w:sz="12" w:space="0" w:color="auto"/>
              <w:right w:val="single" w:sz="12" w:space="0" w:color="auto"/>
            </w:tcBorders>
            <w:shd w:val="solid" w:color="FFFFFF" w:fill="auto"/>
          </w:tcPr>
          <w:p w14:paraId="4E8182F2"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Таблица ТЭП (VI)</w:t>
            </w:r>
          </w:p>
        </w:tc>
      </w:tr>
      <w:tr w:rsidR="00D968A9" w:rsidRPr="008937EC" w14:paraId="108C5A66" w14:textId="77777777" w:rsidTr="004F02B7">
        <w:trPr>
          <w:trHeight w:val="50"/>
        </w:trPr>
        <w:tc>
          <w:tcPr>
            <w:tcW w:w="993" w:type="dxa"/>
            <w:tcBorders>
              <w:top w:val="nil"/>
              <w:left w:val="single" w:sz="12" w:space="0" w:color="auto"/>
              <w:bottom w:val="nil"/>
              <w:right w:val="nil"/>
            </w:tcBorders>
            <w:shd w:val="solid" w:color="FFFFFF" w:fill="auto"/>
          </w:tcPr>
          <w:p w14:paraId="04A4FC8A"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nil"/>
              <w:bottom w:val="nil"/>
              <w:right w:val="nil"/>
            </w:tcBorders>
            <w:shd w:val="solid" w:color="FFFFFF" w:fill="auto"/>
          </w:tcPr>
          <w:p w14:paraId="4878F194" w14:textId="77777777" w:rsidR="00D968A9" w:rsidRPr="008937EC" w:rsidRDefault="00D968A9" w:rsidP="004F02B7">
            <w:pPr>
              <w:autoSpaceDE w:val="0"/>
              <w:autoSpaceDN w:val="0"/>
              <w:adjustRightInd w:val="0"/>
              <w:rPr>
                <w:rFonts w:ascii="Tahoma" w:hAnsi="Tahoma" w:cs="Tahoma"/>
                <w:color w:val="000000"/>
                <w:sz w:val="20"/>
                <w:szCs w:val="20"/>
              </w:rPr>
            </w:pPr>
          </w:p>
        </w:tc>
        <w:tc>
          <w:tcPr>
            <w:tcW w:w="2268" w:type="dxa"/>
            <w:tcBorders>
              <w:top w:val="nil"/>
              <w:left w:val="nil"/>
              <w:bottom w:val="nil"/>
              <w:right w:val="nil"/>
            </w:tcBorders>
            <w:shd w:val="solid" w:color="FFFFFF" w:fill="auto"/>
          </w:tcPr>
          <w:p w14:paraId="62D8A47D"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single" w:sz="12" w:space="0" w:color="auto"/>
            </w:tcBorders>
            <w:shd w:val="solid" w:color="FFFFFF" w:fill="auto"/>
          </w:tcPr>
          <w:p w14:paraId="2C2B3491"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4C09F52" w14:textId="77777777" w:rsidTr="004F02B7">
        <w:trPr>
          <w:trHeight w:val="1507"/>
        </w:trPr>
        <w:tc>
          <w:tcPr>
            <w:tcW w:w="993" w:type="dxa"/>
            <w:tcBorders>
              <w:top w:val="single" w:sz="12" w:space="0" w:color="auto"/>
              <w:left w:val="single" w:sz="12" w:space="0" w:color="auto"/>
              <w:bottom w:val="single" w:sz="6" w:space="0" w:color="auto"/>
              <w:right w:val="single" w:sz="6" w:space="0" w:color="auto"/>
            </w:tcBorders>
            <w:shd w:val="solid" w:color="FFFFFF" w:fill="auto"/>
          </w:tcPr>
          <w:p w14:paraId="7374A59C"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8</w:t>
            </w:r>
          </w:p>
        </w:tc>
        <w:tc>
          <w:tcPr>
            <w:tcW w:w="4252" w:type="dxa"/>
            <w:tcBorders>
              <w:top w:val="single" w:sz="12" w:space="0" w:color="auto"/>
              <w:left w:val="single" w:sz="6" w:space="0" w:color="auto"/>
              <w:bottom w:val="single" w:sz="6" w:space="0" w:color="auto"/>
              <w:right w:val="single" w:sz="6" w:space="0" w:color="auto"/>
            </w:tcBorders>
            <w:shd w:val="solid" w:color="FFFFFF" w:fill="auto"/>
          </w:tcPr>
          <w:p w14:paraId="5D025877" w14:textId="77777777" w:rsidR="00D968A9" w:rsidRPr="008937EC" w:rsidRDefault="00D968A9" w:rsidP="004F02B7">
            <w:pPr>
              <w:autoSpaceDE w:val="0"/>
              <w:autoSpaceDN w:val="0"/>
              <w:adjustRightInd w:val="0"/>
              <w:rPr>
                <w:rFonts w:ascii="Tahoma" w:hAnsi="Tahoma" w:cs="Tahoma"/>
                <w:b/>
                <w:bCs/>
                <w:color w:val="000000"/>
                <w:sz w:val="20"/>
                <w:szCs w:val="20"/>
              </w:rPr>
            </w:pPr>
            <w:r w:rsidRPr="008937EC">
              <w:rPr>
                <w:rFonts w:ascii="Tahoma" w:hAnsi="Tahoma" w:cs="Tahoma"/>
                <w:b/>
                <w:bCs/>
                <w:color w:val="000000"/>
                <w:sz w:val="20"/>
                <w:szCs w:val="20"/>
              </w:rPr>
              <w:t>Прогнозный индекс цен производителей промышленной продукции (накопленным итогом), % (</w:t>
            </w:r>
            <w:r w:rsidRPr="008937EC">
              <w:rPr>
                <w:rFonts w:ascii="Tahoma" w:hAnsi="Tahoma" w:cs="Tahoma"/>
                <w:b/>
                <w:bCs/>
                <w:color w:val="000000"/>
              </w:rPr>
              <w:t>ИЦП</w:t>
            </w:r>
            <w:r w:rsidRPr="008937EC">
              <w:rPr>
                <w:rFonts w:ascii="Tahoma" w:hAnsi="Tahoma" w:cs="Tahoma"/>
                <w:b/>
                <w:bCs/>
                <w:color w:val="000000"/>
                <w:vertAlign w:val="subscript"/>
              </w:rPr>
              <w:t>i</w:t>
            </w:r>
            <w:r w:rsidRPr="008937EC">
              <w:rPr>
                <w:rFonts w:ascii="Tahoma" w:hAnsi="Tahoma" w:cs="Tahoma"/>
                <w:b/>
                <w:bCs/>
                <w:color w:val="000000"/>
                <w:sz w:val="20"/>
                <w:szCs w:val="20"/>
              </w:rPr>
              <w:t>)</w:t>
            </w:r>
          </w:p>
        </w:tc>
        <w:tc>
          <w:tcPr>
            <w:tcW w:w="2268" w:type="dxa"/>
            <w:tcBorders>
              <w:top w:val="single" w:sz="12" w:space="0" w:color="auto"/>
              <w:left w:val="single" w:sz="6" w:space="0" w:color="auto"/>
              <w:bottom w:val="single" w:sz="6" w:space="0" w:color="auto"/>
              <w:right w:val="single" w:sz="6" w:space="0" w:color="auto"/>
            </w:tcBorders>
            <w:shd w:val="solid" w:color="FFFFFF" w:fill="auto"/>
          </w:tcPr>
          <w:p w14:paraId="3E08C4BE" w14:textId="77777777" w:rsidR="00D968A9" w:rsidRPr="008937EC" w:rsidRDefault="00D968A9" w:rsidP="004F02B7">
            <w:pPr>
              <w:autoSpaceDE w:val="0"/>
              <w:autoSpaceDN w:val="0"/>
              <w:adjustRightInd w:val="0"/>
              <w:jc w:val="center"/>
              <w:rPr>
                <w:rFonts w:ascii="Tahoma" w:hAnsi="Tahoma" w:cs="Tahoma"/>
                <w:color w:val="000000"/>
                <w:sz w:val="20"/>
                <w:szCs w:val="20"/>
              </w:rPr>
            </w:pPr>
            <w:r w:rsidRPr="008937EC">
              <w:rPr>
                <w:rFonts w:ascii="Tahoma" w:hAnsi="Tahoma" w:cs="Tahoma"/>
                <w:color w:val="000000"/>
                <w:sz w:val="20"/>
                <w:szCs w:val="20"/>
              </w:rPr>
              <w:t>138,23%</w:t>
            </w:r>
          </w:p>
        </w:tc>
        <w:tc>
          <w:tcPr>
            <w:tcW w:w="1593" w:type="dxa"/>
            <w:tcBorders>
              <w:top w:val="single" w:sz="12" w:space="0" w:color="auto"/>
              <w:left w:val="single" w:sz="6" w:space="0" w:color="auto"/>
              <w:bottom w:val="single" w:sz="6" w:space="0" w:color="auto"/>
              <w:right w:val="single" w:sz="12" w:space="0" w:color="auto"/>
            </w:tcBorders>
            <w:shd w:val="solid" w:color="FFFFFF" w:fill="auto"/>
          </w:tcPr>
          <w:p w14:paraId="71707BFF"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на 2020: Прогноз социально-экономического развития Российской Федерации на 2022 год и на плановый период 2023 и 2024 годов (размещен на официальном сайте Минэкономразвития России 30.09.2021): файл в формате Microsoft Excel «12. Дефляторы базовый», таблица «Прогноз индексов цен производителей и индексов-дефляторов по видам экономической деятельности, в % г/г (Базовый вариант)», отрасль «Промышленность (BСDE)», (показатель «ИЦП»)</w:t>
            </w:r>
          </w:p>
          <w:p w14:paraId="0351D0B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на 2021-2023 годы:  Прогноз социально-экономического развития Российской Федерации на 2023 год и на плановый период 2024 и 2025 годов (размещен на официальном сайте Минэкономразвития России 28.09.2022): файл в формате Microsoft Excel «7. Дефляторы базовый», таблица «Прогноз индексов цен производителей и индексов-дефляторов по видам экономической деятельности, в % г/г  (Базовый)», отрасль «Промышленность (BСDE)», (показатель «ИЦП»)</w:t>
            </w:r>
          </w:p>
        </w:tc>
      </w:tr>
      <w:tr w:rsidR="00D968A9" w:rsidRPr="008937EC" w14:paraId="519EDE8A" w14:textId="77777777" w:rsidTr="004F02B7">
        <w:trPr>
          <w:trHeight w:val="84"/>
        </w:trPr>
        <w:tc>
          <w:tcPr>
            <w:tcW w:w="993" w:type="dxa"/>
            <w:tcBorders>
              <w:top w:val="single" w:sz="6" w:space="0" w:color="auto"/>
              <w:left w:val="single" w:sz="12" w:space="0" w:color="auto"/>
              <w:bottom w:val="single" w:sz="12" w:space="0" w:color="auto"/>
              <w:right w:val="single" w:sz="6" w:space="0" w:color="auto"/>
            </w:tcBorders>
            <w:shd w:val="solid" w:color="FFFFFF" w:fill="auto"/>
          </w:tcPr>
          <w:p w14:paraId="1CACF86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8.1</w:t>
            </w:r>
          </w:p>
        </w:tc>
        <w:tc>
          <w:tcPr>
            <w:tcW w:w="8113" w:type="dxa"/>
            <w:gridSpan w:val="3"/>
            <w:tcBorders>
              <w:top w:val="single" w:sz="6" w:space="0" w:color="auto"/>
              <w:left w:val="single" w:sz="6" w:space="0" w:color="auto"/>
              <w:bottom w:val="single" w:sz="12" w:space="0" w:color="auto"/>
              <w:right w:val="single" w:sz="12" w:space="0" w:color="auto"/>
            </w:tcBorders>
            <w:shd w:val="solid" w:color="FFFFFF" w:fill="auto"/>
          </w:tcPr>
          <w:p w14:paraId="32C1D897" w14:textId="77777777" w:rsidR="00D968A9" w:rsidRPr="008937EC" w:rsidRDefault="00D968A9" w:rsidP="004F02B7">
            <w:pPr>
              <w:autoSpaceDE w:val="0"/>
              <w:autoSpaceDN w:val="0"/>
              <w:adjustRightInd w:val="0"/>
              <w:rPr>
                <w:rFonts w:ascii="Tahoma" w:hAnsi="Tahoma" w:cs="Tahoma"/>
                <w:color w:val="000000"/>
                <w:sz w:val="20"/>
                <w:szCs w:val="20"/>
              </w:rPr>
            </w:pPr>
            <w:r w:rsidRPr="008937EC">
              <w:rPr>
                <w:rFonts w:ascii="Tahoma" w:hAnsi="Tahoma" w:cs="Tahoma"/>
                <w:color w:val="000000"/>
                <w:sz w:val="20"/>
                <w:szCs w:val="20"/>
              </w:rPr>
              <w:t>Индекс цен производителей промышленной продукции (в среднем за год к предыдущему году), % г/г (</w:t>
            </w:r>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б+1</w:t>
            </w:r>
            <w:r w:rsidRPr="008937EC">
              <w:rPr>
                <w:rFonts w:ascii="Tahoma" w:hAnsi="Tahoma" w:cs="Tahoma"/>
                <w:b/>
                <w:bCs/>
                <w:color w:val="000000"/>
              </w:rPr>
              <w:t>, ИЦП</w:t>
            </w:r>
            <w:r w:rsidRPr="008937EC">
              <w:rPr>
                <w:rFonts w:ascii="Tahoma" w:hAnsi="Tahoma" w:cs="Tahoma"/>
                <w:b/>
                <w:bCs/>
                <w:color w:val="000000"/>
                <w:vertAlign w:val="superscript"/>
              </w:rPr>
              <w:t>п</w:t>
            </w:r>
            <w:r w:rsidRPr="008937EC">
              <w:rPr>
                <w:rFonts w:ascii="Tahoma" w:hAnsi="Tahoma" w:cs="Tahoma"/>
                <w:b/>
                <w:bCs/>
                <w:color w:val="000000"/>
                <w:vertAlign w:val="subscript"/>
              </w:rPr>
              <w:t>б+</w:t>
            </w:r>
            <w:proofErr w:type="gramStart"/>
            <w:r w:rsidRPr="008937EC">
              <w:rPr>
                <w:rFonts w:ascii="Tahoma" w:hAnsi="Tahoma" w:cs="Tahoma"/>
                <w:b/>
                <w:bCs/>
                <w:color w:val="000000"/>
                <w:vertAlign w:val="subscript"/>
              </w:rPr>
              <w:t>2</w:t>
            </w:r>
            <w:r w:rsidRPr="008937EC">
              <w:rPr>
                <w:rFonts w:ascii="Tahoma" w:hAnsi="Tahoma" w:cs="Tahoma"/>
                <w:b/>
                <w:bCs/>
                <w:color w:val="000000"/>
              </w:rPr>
              <w:t>,…</w:t>
            </w:r>
            <w:proofErr w:type="gramEnd"/>
            <w:r w:rsidRPr="008937EC">
              <w:rPr>
                <w:rFonts w:ascii="Tahoma" w:hAnsi="Tahoma" w:cs="Tahoma"/>
                <w:b/>
                <w:bCs/>
                <w:color w:val="000000"/>
              </w:rPr>
              <w:t>,ИЦП</w:t>
            </w:r>
            <w:r w:rsidRPr="008937EC">
              <w:rPr>
                <w:rFonts w:ascii="Tahoma" w:hAnsi="Tahoma" w:cs="Tahoma"/>
                <w:b/>
                <w:bCs/>
                <w:color w:val="000000"/>
                <w:vertAlign w:val="superscript"/>
              </w:rPr>
              <w:t>п</w:t>
            </w:r>
            <w:r w:rsidRPr="008937EC">
              <w:rPr>
                <w:rFonts w:ascii="Tahoma" w:hAnsi="Tahoma" w:cs="Tahoma"/>
                <w:b/>
                <w:bCs/>
                <w:color w:val="000000"/>
                <w:vertAlign w:val="subscript"/>
              </w:rPr>
              <w:t>i</w:t>
            </w:r>
            <w:r w:rsidRPr="008937EC">
              <w:rPr>
                <w:rFonts w:ascii="Tahoma" w:hAnsi="Tahoma" w:cs="Tahoma"/>
                <w:color w:val="000000"/>
                <w:sz w:val="20"/>
                <w:szCs w:val="20"/>
              </w:rPr>
              <w:t>)</w:t>
            </w:r>
          </w:p>
        </w:tc>
      </w:tr>
      <w:tr w:rsidR="00D968A9" w:rsidRPr="008937EC" w14:paraId="3B47EDD5" w14:textId="77777777" w:rsidTr="004F02B7">
        <w:trPr>
          <w:trHeight w:val="50"/>
        </w:trPr>
        <w:tc>
          <w:tcPr>
            <w:tcW w:w="993" w:type="dxa"/>
            <w:tcBorders>
              <w:top w:val="nil"/>
              <w:left w:val="nil"/>
              <w:bottom w:val="nil"/>
              <w:right w:val="nil"/>
            </w:tcBorders>
            <w:shd w:val="solid" w:color="FFFFFF" w:fill="auto"/>
          </w:tcPr>
          <w:p w14:paraId="56CC2B20"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nil"/>
              <w:left w:val="single" w:sz="12" w:space="0" w:color="auto"/>
              <w:bottom w:val="nil"/>
              <w:right w:val="single" w:sz="6" w:space="0" w:color="auto"/>
            </w:tcBorders>
            <w:shd w:val="solid" w:color="FFFFFF" w:fill="auto"/>
          </w:tcPr>
          <w:p w14:paraId="719F400A"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Год</w:t>
            </w:r>
          </w:p>
        </w:tc>
        <w:tc>
          <w:tcPr>
            <w:tcW w:w="2268" w:type="dxa"/>
            <w:tcBorders>
              <w:top w:val="nil"/>
              <w:left w:val="single" w:sz="6" w:space="0" w:color="auto"/>
              <w:bottom w:val="nil"/>
              <w:right w:val="single" w:sz="12" w:space="0" w:color="auto"/>
            </w:tcBorders>
            <w:shd w:val="solid" w:color="FFFFFF" w:fill="auto"/>
          </w:tcPr>
          <w:p w14:paraId="0568C289" w14:textId="77777777" w:rsidR="00D968A9" w:rsidRPr="008937EC" w:rsidRDefault="00D968A9" w:rsidP="004F02B7">
            <w:pPr>
              <w:autoSpaceDE w:val="0"/>
              <w:autoSpaceDN w:val="0"/>
              <w:adjustRightInd w:val="0"/>
              <w:jc w:val="center"/>
              <w:rPr>
                <w:rFonts w:ascii="Tahoma" w:hAnsi="Tahoma" w:cs="Tahoma"/>
                <w:color w:val="000000"/>
                <w:sz w:val="20"/>
                <w:szCs w:val="20"/>
              </w:rPr>
            </w:pPr>
          </w:p>
        </w:tc>
        <w:tc>
          <w:tcPr>
            <w:tcW w:w="1593" w:type="dxa"/>
            <w:tcBorders>
              <w:top w:val="nil"/>
              <w:left w:val="nil"/>
              <w:bottom w:val="nil"/>
              <w:right w:val="nil"/>
            </w:tcBorders>
            <w:shd w:val="solid" w:color="FFFFFF" w:fill="auto"/>
          </w:tcPr>
          <w:p w14:paraId="1EFBC1D6"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59040558" w14:textId="77777777" w:rsidTr="004F02B7">
        <w:trPr>
          <w:trHeight w:val="46"/>
        </w:trPr>
        <w:tc>
          <w:tcPr>
            <w:tcW w:w="993" w:type="dxa"/>
            <w:tcBorders>
              <w:top w:val="nil"/>
              <w:left w:val="nil"/>
              <w:bottom w:val="nil"/>
              <w:right w:val="nil"/>
            </w:tcBorders>
            <w:shd w:val="solid" w:color="FFFFFF" w:fill="auto"/>
          </w:tcPr>
          <w:p w14:paraId="517BDBF8"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single" w:sz="12" w:space="0" w:color="auto"/>
              <w:left w:val="single" w:sz="12" w:space="0" w:color="auto"/>
              <w:bottom w:val="single" w:sz="6" w:space="0" w:color="auto"/>
              <w:right w:val="single" w:sz="6" w:space="0" w:color="auto"/>
            </w:tcBorders>
            <w:shd w:val="solid" w:color="FFFFFF" w:fill="auto"/>
          </w:tcPr>
          <w:p w14:paraId="17B29FE6"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2020</w:t>
            </w:r>
          </w:p>
        </w:tc>
        <w:tc>
          <w:tcPr>
            <w:tcW w:w="2268" w:type="dxa"/>
            <w:tcBorders>
              <w:top w:val="single" w:sz="12" w:space="0" w:color="auto"/>
              <w:left w:val="single" w:sz="6" w:space="0" w:color="auto"/>
              <w:bottom w:val="single" w:sz="6" w:space="0" w:color="auto"/>
              <w:right w:val="single" w:sz="12" w:space="0" w:color="auto"/>
            </w:tcBorders>
            <w:shd w:val="solid" w:color="FFFFFF" w:fill="auto"/>
          </w:tcPr>
          <w:p w14:paraId="3AACF620"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-2,90%</w:t>
            </w:r>
          </w:p>
        </w:tc>
        <w:tc>
          <w:tcPr>
            <w:tcW w:w="1593" w:type="dxa"/>
            <w:tcBorders>
              <w:top w:val="nil"/>
              <w:left w:val="nil"/>
              <w:bottom w:val="nil"/>
              <w:right w:val="nil"/>
            </w:tcBorders>
            <w:shd w:val="solid" w:color="FFFFFF" w:fill="auto"/>
          </w:tcPr>
          <w:p w14:paraId="186AEC9D"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E36DF7F" w14:textId="77777777" w:rsidTr="004F02B7">
        <w:trPr>
          <w:trHeight w:val="46"/>
        </w:trPr>
        <w:tc>
          <w:tcPr>
            <w:tcW w:w="993" w:type="dxa"/>
            <w:tcBorders>
              <w:top w:val="nil"/>
              <w:left w:val="nil"/>
              <w:bottom w:val="nil"/>
              <w:right w:val="nil"/>
            </w:tcBorders>
            <w:shd w:val="solid" w:color="FFFFFF" w:fill="auto"/>
          </w:tcPr>
          <w:p w14:paraId="0A4DF7A9"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single" w:sz="6" w:space="0" w:color="auto"/>
              <w:left w:val="single" w:sz="12" w:space="0" w:color="auto"/>
              <w:bottom w:val="single" w:sz="6" w:space="0" w:color="auto"/>
              <w:right w:val="single" w:sz="6" w:space="0" w:color="auto"/>
            </w:tcBorders>
            <w:shd w:val="solid" w:color="FFFFFF" w:fill="auto"/>
          </w:tcPr>
          <w:p w14:paraId="6C22B71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2021</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0AD66C4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24,50%</w:t>
            </w:r>
          </w:p>
        </w:tc>
        <w:tc>
          <w:tcPr>
            <w:tcW w:w="1593" w:type="dxa"/>
            <w:tcBorders>
              <w:top w:val="nil"/>
              <w:left w:val="nil"/>
              <w:bottom w:val="nil"/>
              <w:right w:val="nil"/>
            </w:tcBorders>
            <w:shd w:val="solid" w:color="FFFFFF" w:fill="auto"/>
          </w:tcPr>
          <w:p w14:paraId="5F05D7DB"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7036674B" w14:textId="77777777" w:rsidTr="004F02B7">
        <w:trPr>
          <w:trHeight w:val="46"/>
        </w:trPr>
        <w:tc>
          <w:tcPr>
            <w:tcW w:w="993" w:type="dxa"/>
            <w:tcBorders>
              <w:top w:val="nil"/>
              <w:left w:val="nil"/>
              <w:bottom w:val="nil"/>
              <w:right w:val="nil"/>
            </w:tcBorders>
            <w:shd w:val="solid" w:color="FFFFFF" w:fill="auto"/>
          </w:tcPr>
          <w:p w14:paraId="1A28FD68"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single" w:sz="6" w:space="0" w:color="auto"/>
              <w:left w:val="single" w:sz="12" w:space="0" w:color="auto"/>
              <w:bottom w:val="single" w:sz="6" w:space="0" w:color="auto"/>
              <w:right w:val="single" w:sz="6" w:space="0" w:color="auto"/>
            </w:tcBorders>
            <w:shd w:val="solid" w:color="FFFFFF" w:fill="auto"/>
          </w:tcPr>
          <w:p w14:paraId="318E3268"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2022</w:t>
            </w:r>
          </w:p>
        </w:tc>
        <w:tc>
          <w:tcPr>
            <w:tcW w:w="2268" w:type="dxa"/>
            <w:tcBorders>
              <w:top w:val="single" w:sz="6" w:space="0" w:color="auto"/>
              <w:left w:val="single" w:sz="6" w:space="0" w:color="auto"/>
              <w:bottom w:val="single" w:sz="6" w:space="0" w:color="auto"/>
              <w:right w:val="single" w:sz="12" w:space="0" w:color="auto"/>
            </w:tcBorders>
            <w:shd w:val="solid" w:color="FFFFFF" w:fill="auto"/>
          </w:tcPr>
          <w:p w14:paraId="37309F64"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12,10%</w:t>
            </w:r>
          </w:p>
        </w:tc>
        <w:tc>
          <w:tcPr>
            <w:tcW w:w="1593" w:type="dxa"/>
            <w:tcBorders>
              <w:top w:val="nil"/>
              <w:left w:val="nil"/>
              <w:bottom w:val="nil"/>
              <w:right w:val="nil"/>
            </w:tcBorders>
            <w:shd w:val="solid" w:color="FFFFFF" w:fill="auto"/>
          </w:tcPr>
          <w:p w14:paraId="5F5F9079" w14:textId="77777777" w:rsidR="00D968A9" w:rsidRPr="008937EC" w:rsidRDefault="00D968A9" w:rsidP="004F02B7">
            <w:pPr>
              <w:autoSpaceDE w:val="0"/>
              <w:autoSpaceDN w:val="0"/>
              <w:adjustRightInd w:val="0"/>
              <w:rPr>
                <w:rFonts w:ascii="Tahoma" w:hAnsi="Tahoma" w:cs="Tahoma"/>
                <w:color w:val="000000"/>
                <w:sz w:val="20"/>
                <w:szCs w:val="20"/>
              </w:rPr>
            </w:pPr>
          </w:p>
        </w:tc>
      </w:tr>
      <w:tr w:rsidR="00D968A9" w:rsidRPr="008937EC" w14:paraId="2C1E959F" w14:textId="77777777" w:rsidTr="004F02B7">
        <w:trPr>
          <w:trHeight w:val="50"/>
        </w:trPr>
        <w:tc>
          <w:tcPr>
            <w:tcW w:w="993" w:type="dxa"/>
            <w:tcBorders>
              <w:top w:val="nil"/>
              <w:left w:val="nil"/>
              <w:bottom w:val="nil"/>
              <w:right w:val="nil"/>
            </w:tcBorders>
            <w:shd w:val="solid" w:color="FFFFFF" w:fill="auto"/>
          </w:tcPr>
          <w:p w14:paraId="72259351" w14:textId="77777777" w:rsidR="00D968A9" w:rsidRPr="008937EC" w:rsidRDefault="00D968A9" w:rsidP="004F02B7">
            <w:pPr>
              <w:autoSpaceDE w:val="0"/>
              <w:autoSpaceDN w:val="0"/>
              <w:adjustRightInd w:val="0"/>
              <w:jc w:val="right"/>
              <w:rPr>
                <w:rFonts w:ascii="Tahoma" w:hAnsi="Tahoma" w:cs="Tahoma"/>
                <w:color w:val="000000"/>
                <w:sz w:val="20"/>
                <w:szCs w:val="20"/>
              </w:rPr>
            </w:pPr>
          </w:p>
        </w:tc>
        <w:tc>
          <w:tcPr>
            <w:tcW w:w="4252" w:type="dxa"/>
            <w:tcBorders>
              <w:top w:val="single" w:sz="6" w:space="0" w:color="auto"/>
              <w:left w:val="single" w:sz="12" w:space="0" w:color="auto"/>
              <w:bottom w:val="single" w:sz="12" w:space="0" w:color="auto"/>
              <w:right w:val="single" w:sz="6" w:space="0" w:color="auto"/>
            </w:tcBorders>
            <w:shd w:val="solid" w:color="FFFFFF" w:fill="auto"/>
          </w:tcPr>
          <w:p w14:paraId="269179FF"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2023</w:t>
            </w:r>
          </w:p>
        </w:tc>
        <w:tc>
          <w:tcPr>
            <w:tcW w:w="2268" w:type="dxa"/>
            <w:tcBorders>
              <w:top w:val="single" w:sz="6" w:space="0" w:color="auto"/>
              <w:left w:val="single" w:sz="6" w:space="0" w:color="auto"/>
              <w:bottom w:val="single" w:sz="12" w:space="0" w:color="auto"/>
              <w:right w:val="single" w:sz="12" w:space="0" w:color="auto"/>
            </w:tcBorders>
            <w:shd w:val="solid" w:color="FFFFFF" w:fill="auto"/>
          </w:tcPr>
          <w:p w14:paraId="3601F0F2" w14:textId="77777777" w:rsidR="00D968A9" w:rsidRPr="008937EC" w:rsidRDefault="00D968A9" w:rsidP="004F02B7">
            <w:pPr>
              <w:autoSpaceDE w:val="0"/>
              <w:autoSpaceDN w:val="0"/>
              <w:adjustRightInd w:val="0"/>
              <w:jc w:val="right"/>
              <w:rPr>
                <w:rFonts w:ascii="Tahoma" w:hAnsi="Tahoma" w:cs="Tahoma"/>
                <w:color w:val="000000"/>
                <w:sz w:val="20"/>
                <w:szCs w:val="20"/>
              </w:rPr>
            </w:pPr>
            <w:r w:rsidRPr="008937EC">
              <w:rPr>
                <w:rFonts w:ascii="Tahoma" w:hAnsi="Tahoma" w:cs="Tahoma"/>
                <w:color w:val="000000"/>
                <w:sz w:val="20"/>
                <w:szCs w:val="20"/>
              </w:rPr>
              <w:t>2,00%</w:t>
            </w:r>
          </w:p>
        </w:tc>
        <w:tc>
          <w:tcPr>
            <w:tcW w:w="1593" w:type="dxa"/>
            <w:tcBorders>
              <w:top w:val="nil"/>
              <w:left w:val="nil"/>
              <w:bottom w:val="nil"/>
              <w:right w:val="nil"/>
            </w:tcBorders>
            <w:shd w:val="solid" w:color="FFFFFF" w:fill="auto"/>
          </w:tcPr>
          <w:p w14:paraId="03854E6E" w14:textId="77777777" w:rsidR="00D968A9" w:rsidRPr="008937EC" w:rsidRDefault="00D968A9" w:rsidP="004F02B7">
            <w:pPr>
              <w:autoSpaceDE w:val="0"/>
              <w:autoSpaceDN w:val="0"/>
              <w:adjustRightInd w:val="0"/>
              <w:rPr>
                <w:rFonts w:ascii="Tahoma" w:hAnsi="Tahoma" w:cs="Tahoma"/>
                <w:color w:val="000000"/>
                <w:sz w:val="20"/>
                <w:szCs w:val="20"/>
              </w:rPr>
            </w:pPr>
          </w:p>
        </w:tc>
      </w:tr>
    </w:tbl>
    <w:p w14:paraId="2C5ECF6D" w14:textId="77777777" w:rsidR="00D968A9" w:rsidRPr="008937EC" w:rsidRDefault="00D968A9" w:rsidP="00D968A9">
      <w:pPr>
        <w:rPr>
          <w:color w:val="000000"/>
        </w:rPr>
      </w:pPr>
    </w:p>
    <w:p w14:paraId="192CD328" w14:textId="5E386AE8" w:rsidR="00623F05" w:rsidRDefault="00623F05" w:rsidP="005F66AA">
      <w:pPr>
        <w:ind w:left="8212" w:right="-1" w:firstLine="284"/>
        <w:jc w:val="both"/>
        <w:rPr>
          <w:sz w:val="28"/>
          <w:szCs w:val="28"/>
        </w:rPr>
      </w:pPr>
      <w:r>
        <w:rPr>
          <w:sz w:val="28"/>
          <w:szCs w:val="28"/>
        </w:rPr>
        <w:br w:type="page"/>
      </w:r>
    </w:p>
    <w:p w14:paraId="115E22A7" w14:textId="77777777" w:rsidR="00D968A9" w:rsidRDefault="00D968A9" w:rsidP="00D968A9">
      <w:pPr>
        <w:tabs>
          <w:tab w:val="left" w:pos="5580"/>
          <w:tab w:val="left" w:pos="9498"/>
        </w:tabs>
        <w:ind w:left="-2884" w:right="-569" w:firstLine="8696"/>
        <w:sectPr w:rsidR="00D968A9" w:rsidSect="00623F05">
          <w:pgSz w:w="11906" w:h="16838"/>
          <w:pgMar w:top="993" w:right="850" w:bottom="1134" w:left="1701" w:header="709" w:footer="709" w:gutter="0"/>
          <w:cols w:space="708"/>
          <w:docGrid w:linePitch="360"/>
        </w:sectPr>
      </w:pPr>
    </w:p>
    <w:p w14:paraId="7F753EDF" w14:textId="7DC05B8A" w:rsidR="00D968A9" w:rsidRPr="00D00103" w:rsidRDefault="00D968A9" w:rsidP="00D968A9">
      <w:pPr>
        <w:tabs>
          <w:tab w:val="left" w:pos="5580"/>
          <w:tab w:val="left" w:pos="9498"/>
        </w:tabs>
        <w:ind w:left="-2884" w:right="-569" w:firstLine="8696"/>
        <w:jc w:val="right"/>
      </w:pPr>
      <w:r w:rsidRPr="00D00103">
        <w:t xml:space="preserve">Приложение </w:t>
      </w:r>
      <w:r w:rsidRPr="00E557E5">
        <w:t>№ 1</w:t>
      </w:r>
      <w:r w:rsidR="00E557E5">
        <w:t>6</w:t>
      </w:r>
      <w:r w:rsidRPr="00E557E5">
        <w:t xml:space="preserve"> к</w:t>
      </w:r>
      <w:r w:rsidRPr="00D00103">
        <w:t xml:space="preserve"> протоколу № </w:t>
      </w:r>
      <w:r>
        <w:t>79</w:t>
      </w:r>
    </w:p>
    <w:p w14:paraId="4FF9FDBA" w14:textId="77777777" w:rsidR="00D968A9" w:rsidRPr="00D00103" w:rsidRDefault="00D968A9" w:rsidP="00D968A9">
      <w:pPr>
        <w:tabs>
          <w:tab w:val="left" w:pos="5580"/>
          <w:tab w:val="left" w:pos="9498"/>
        </w:tabs>
        <w:ind w:left="-2884" w:right="-569" w:firstLine="8696"/>
        <w:jc w:val="right"/>
      </w:pPr>
      <w:r w:rsidRPr="00D00103">
        <w:t>заседания правления Региональной</w:t>
      </w:r>
    </w:p>
    <w:p w14:paraId="4487A734" w14:textId="77777777" w:rsidR="00D968A9" w:rsidRPr="00D00103" w:rsidRDefault="00D968A9" w:rsidP="00D968A9">
      <w:pPr>
        <w:tabs>
          <w:tab w:val="left" w:pos="5580"/>
          <w:tab w:val="left" w:pos="9498"/>
        </w:tabs>
        <w:ind w:left="-2884" w:right="-569" w:firstLine="8696"/>
        <w:jc w:val="right"/>
      </w:pPr>
      <w:r w:rsidRPr="00D00103">
        <w:t>энергетической комиссии</w:t>
      </w:r>
    </w:p>
    <w:p w14:paraId="23265F8B" w14:textId="3F375E9F" w:rsidR="00D968A9" w:rsidRDefault="00D968A9" w:rsidP="00D968A9">
      <w:pPr>
        <w:tabs>
          <w:tab w:val="left" w:pos="5580"/>
          <w:tab w:val="left" w:pos="9498"/>
        </w:tabs>
        <w:ind w:left="-2884" w:right="-569" w:firstLine="8696"/>
        <w:jc w:val="right"/>
      </w:pPr>
      <w:r w:rsidRPr="00D00103">
        <w:t xml:space="preserve">Кузбасса от </w:t>
      </w:r>
      <w:r>
        <w:t>17.11</w:t>
      </w:r>
      <w:r w:rsidRPr="00D00103">
        <w:t>.2022</w:t>
      </w:r>
    </w:p>
    <w:p w14:paraId="6E28E289" w14:textId="77777777" w:rsidR="00D968A9" w:rsidRDefault="00D968A9" w:rsidP="00D968A9"/>
    <w:p w14:paraId="31878307" w14:textId="77777777" w:rsidR="00D968A9" w:rsidRDefault="00D968A9" w:rsidP="00D968A9">
      <w:pPr>
        <w:jc w:val="center"/>
        <w:rPr>
          <w:b/>
          <w:bCs/>
          <w:sz w:val="28"/>
          <w:szCs w:val="28"/>
        </w:rPr>
      </w:pPr>
      <w:r>
        <w:rPr>
          <w:b/>
          <w:bCs/>
          <w:sz w:val="28"/>
          <w:szCs w:val="28"/>
        </w:rPr>
        <w:t>Индикативные п</w:t>
      </w:r>
      <w:r w:rsidRPr="0078253F">
        <w:rPr>
          <w:b/>
          <w:bCs/>
          <w:sz w:val="28"/>
          <w:szCs w:val="28"/>
        </w:rPr>
        <w:t xml:space="preserve">редельные уровни цен на тепловую энергию (мощность) </w:t>
      </w:r>
      <w:r>
        <w:rPr>
          <w:b/>
          <w:bCs/>
          <w:sz w:val="28"/>
          <w:szCs w:val="28"/>
        </w:rPr>
        <w:t>для</w:t>
      </w:r>
      <w:r w:rsidRPr="0078253F">
        <w:rPr>
          <w:b/>
          <w:bCs/>
          <w:sz w:val="28"/>
          <w:szCs w:val="28"/>
        </w:rPr>
        <w:t xml:space="preserve"> ценовой зон</w:t>
      </w:r>
      <w:r>
        <w:rPr>
          <w:b/>
          <w:bCs/>
          <w:sz w:val="28"/>
          <w:szCs w:val="28"/>
        </w:rPr>
        <w:t>ы</w:t>
      </w:r>
      <w:r w:rsidRPr="0078253F">
        <w:rPr>
          <w:b/>
          <w:bCs/>
          <w:sz w:val="28"/>
          <w:szCs w:val="28"/>
        </w:rPr>
        <w:t xml:space="preserve"> теплоснабжения</w:t>
      </w:r>
    </w:p>
    <w:p w14:paraId="36BA74B1" w14:textId="77777777" w:rsidR="00D968A9" w:rsidRDefault="00D968A9" w:rsidP="00D968A9">
      <w:pPr>
        <w:jc w:val="center"/>
        <w:rPr>
          <w:b/>
          <w:bCs/>
          <w:sz w:val="28"/>
          <w:szCs w:val="28"/>
        </w:rPr>
      </w:pPr>
      <w:r w:rsidRPr="00CC18FE">
        <w:rPr>
          <w:b/>
          <w:bCs/>
          <w:sz w:val="28"/>
          <w:szCs w:val="28"/>
        </w:rPr>
        <w:t xml:space="preserve">муниципальное образование Беловский городской округ </w:t>
      </w:r>
      <w:r w:rsidRPr="0078253F">
        <w:rPr>
          <w:b/>
          <w:bCs/>
          <w:sz w:val="28"/>
          <w:szCs w:val="28"/>
        </w:rPr>
        <w:t xml:space="preserve">Кемеровской области – Кузбасса </w:t>
      </w:r>
    </w:p>
    <w:p w14:paraId="2A1B7947" w14:textId="77777777" w:rsidR="00D968A9" w:rsidRDefault="00D968A9" w:rsidP="00D968A9">
      <w:pPr>
        <w:jc w:val="center"/>
        <w:rPr>
          <w:b/>
          <w:bCs/>
          <w:sz w:val="28"/>
          <w:szCs w:val="28"/>
        </w:rPr>
      </w:pPr>
      <w:r w:rsidRPr="0078253F">
        <w:rPr>
          <w:b/>
          <w:bCs/>
          <w:sz w:val="28"/>
          <w:szCs w:val="28"/>
        </w:rPr>
        <w:t xml:space="preserve">на </w:t>
      </w:r>
      <w:r>
        <w:rPr>
          <w:b/>
          <w:bCs/>
          <w:sz w:val="28"/>
          <w:szCs w:val="28"/>
        </w:rPr>
        <w:t>период с 01.12.2022 по 31.12.</w:t>
      </w:r>
      <w:r w:rsidRPr="0078253F">
        <w:rPr>
          <w:b/>
          <w:bCs/>
          <w:sz w:val="28"/>
          <w:szCs w:val="28"/>
        </w:rPr>
        <w:t>202</w:t>
      </w:r>
      <w:r>
        <w:rPr>
          <w:b/>
          <w:bCs/>
          <w:sz w:val="28"/>
          <w:szCs w:val="28"/>
        </w:rPr>
        <w:t>3</w:t>
      </w:r>
    </w:p>
    <w:p w14:paraId="7B085D80" w14:textId="77777777" w:rsidR="00D968A9" w:rsidRDefault="00D968A9" w:rsidP="00D968A9">
      <w:pPr>
        <w:jc w:val="center"/>
        <w:rPr>
          <w:b/>
          <w:bCs/>
          <w:sz w:val="28"/>
          <w:szCs w:val="28"/>
        </w:rPr>
      </w:pPr>
    </w:p>
    <w:tbl>
      <w:tblPr>
        <w:tblW w:w="13764" w:type="dxa"/>
        <w:jc w:val="center"/>
        <w:tblLook w:val="04A0" w:firstRow="1" w:lastRow="0" w:firstColumn="1" w:lastColumn="0" w:noHBand="0" w:noVBand="1"/>
      </w:tblPr>
      <w:tblGrid>
        <w:gridCol w:w="1787"/>
        <w:gridCol w:w="2927"/>
        <w:gridCol w:w="2001"/>
        <w:gridCol w:w="3961"/>
        <w:gridCol w:w="1549"/>
        <w:gridCol w:w="1539"/>
      </w:tblGrid>
      <w:tr w:rsidR="00D968A9" w:rsidRPr="00740B05" w14:paraId="1E182E83" w14:textId="77777777" w:rsidTr="004F02B7">
        <w:trPr>
          <w:trHeight w:val="303"/>
          <w:jc w:val="center"/>
        </w:trPr>
        <w:tc>
          <w:tcPr>
            <w:tcW w:w="17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F7E6FF" w14:textId="77777777" w:rsidR="00D968A9" w:rsidRPr="00740B05" w:rsidRDefault="00D968A9" w:rsidP="004F02B7">
            <w:pPr>
              <w:jc w:val="center"/>
            </w:pPr>
            <w:r w:rsidRPr="00740B05">
              <w:t>№</w:t>
            </w:r>
          </w:p>
        </w:tc>
        <w:tc>
          <w:tcPr>
            <w:tcW w:w="29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6582E6" w14:textId="77777777" w:rsidR="00D968A9" w:rsidRPr="00740B05" w:rsidRDefault="00D968A9" w:rsidP="004F02B7">
            <w:pPr>
              <w:jc w:val="center"/>
            </w:pPr>
            <w:r w:rsidRPr="00740B05">
              <w:t>Наименование единой</w:t>
            </w:r>
            <w:r w:rsidRPr="00740B05">
              <w:br/>
              <w:t>теплоснабжающей организации</w:t>
            </w:r>
          </w:p>
        </w:tc>
        <w:tc>
          <w:tcPr>
            <w:tcW w:w="200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BAF95" w14:textId="77777777" w:rsidR="00D968A9" w:rsidRPr="00740B05" w:rsidRDefault="00D968A9" w:rsidP="004F02B7">
            <w:pPr>
              <w:jc w:val="center"/>
            </w:pPr>
            <w:r w:rsidRPr="00740B05">
              <w:t>Система теплоснабжения</w:t>
            </w:r>
          </w:p>
        </w:tc>
        <w:tc>
          <w:tcPr>
            <w:tcW w:w="3961" w:type="dxa"/>
            <w:vMerge w:val="restart"/>
            <w:tcBorders>
              <w:top w:val="single" w:sz="4" w:space="0" w:color="auto"/>
              <w:left w:val="nil"/>
              <w:right w:val="single" w:sz="4" w:space="0" w:color="auto"/>
            </w:tcBorders>
            <w:vAlign w:val="center"/>
          </w:tcPr>
          <w:p w14:paraId="006BD4E7" w14:textId="77777777" w:rsidR="00D968A9" w:rsidRPr="00740B05" w:rsidRDefault="00D968A9" w:rsidP="004F02B7">
            <w:pPr>
              <w:jc w:val="center"/>
            </w:pPr>
            <w:r w:rsidRPr="00740B05">
              <w:t>Источник тепловой энергии</w:t>
            </w:r>
          </w:p>
        </w:tc>
        <w:tc>
          <w:tcPr>
            <w:tcW w:w="3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D3595D" w14:textId="77777777" w:rsidR="00D968A9" w:rsidRPr="00740B05" w:rsidRDefault="00D968A9" w:rsidP="004F02B7">
            <w:pPr>
              <w:jc w:val="center"/>
            </w:pPr>
            <w:r w:rsidRPr="00740B05">
              <w:t>Индикативные предельные уровни цен на тепловую энергию (мощность)</w:t>
            </w:r>
          </w:p>
        </w:tc>
      </w:tr>
      <w:tr w:rsidR="00D968A9" w:rsidRPr="00740B05" w14:paraId="507D234D" w14:textId="77777777" w:rsidTr="004F02B7">
        <w:trPr>
          <w:trHeight w:val="303"/>
          <w:jc w:val="center"/>
        </w:trPr>
        <w:tc>
          <w:tcPr>
            <w:tcW w:w="1787" w:type="dxa"/>
            <w:vMerge/>
            <w:tcBorders>
              <w:top w:val="single" w:sz="4" w:space="0" w:color="auto"/>
              <w:left w:val="single" w:sz="4" w:space="0" w:color="auto"/>
              <w:bottom w:val="single" w:sz="4" w:space="0" w:color="auto"/>
              <w:right w:val="single" w:sz="4" w:space="0" w:color="auto"/>
            </w:tcBorders>
            <w:vAlign w:val="center"/>
            <w:hideMark/>
          </w:tcPr>
          <w:p w14:paraId="20BD21D9" w14:textId="77777777" w:rsidR="00D968A9" w:rsidRPr="00740B05" w:rsidRDefault="00D968A9" w:rsidP="004F02B7"/>
        </w:tc>
        <w:tc>
          <w:tcPr>
            <w:tcW w:w="2927" w:type="dxa"/>
            <w:vMerge/>
            <w:tcBorders>
              <w:top w:val="single" w:sz="4" w:space="0" w:color="auto"/>
              <w:left w:val="single" w:sz="4" w:space="0" w:color="auto"/>
              <w:bottom w:val="single" w:sz="4" w:space="0" w:color="auto"/>
              <w:right w:val="single" w:sz="4" w:space="0" w:color="auto"/>
            </w:tcBorders>
            <w:vAlign w:val="center"/>
            <w:hideMark/>
          </w:tcPr>
          <w:p w14:paraId="12C83589" w14:textId="77777777" w:rsidR="00D968A9" w:rsidRPr="00740B05" w:rsidRDefault="00D968A9" w:rsidP="004F02B7"/>
        </w:tc>
        <w:tc>
          <w:tcPr>
            <w:tcW w:w="2001" w:type="dxa"/>
            <w:vMerge/>
            <w:tcBorders>
              <w:top w:val="single" w:sz="4" w:space="0" w:color="auto"/>
              <w:left w:val="single" w:sz="4" w:space="0" w:color="auto"/>
              <w:bottom w:val="single" w:sz="4" w:space="0" w:color="auto"/>
              <w:right w:val="single" w:sz="4" w:space="0" w:color="auto"/>
            </w:tcBorders>
            <w:vAlign w:val="center"/>
            <w:hideMark/>
          </w:tcPr>
          <w:p w14:paraId="25BA88FC" w14:textId="77777777" w:rsidR="00D968A9" w:rsidRPr="00740B05" w:rsidRDefault="00D968A9" w:rsidP="004F02B7"/>
        </w:tc>
        <w:tc>
          <w:tcPr>
            <w:tcW w:w="3961" w:type="dxa"/>
            <w:vMerge/>
            <w:tcBorders>
              <w:left w:val="nil"/>
              <w:right w:val="single" w:sz="4" w:space="0" w:color="auto"/>
            </w:tcBorders>
          </w:tcPr>
          <w:p w14:paraId="0025F894" w14:textId="77777777" w:rsidR="00D968A9" w:rsidRPr="00740B05" w:rsidRDefault="00D968A9" w:rsidP="004F02B7">
            <w:pPr>
              <w:jc w:val="center"/>
            </w:pPr>
          </w:p>
        </w:tc>
        <w:tc>
          <w:tcPr>
            <w:tcW w:w="308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BBDEEC0" w14:textId="77777777" w:rsidR="00D968A9" w:rsidRPr="00740B05" w:rsidRDefault="00D968A9" w:rsidP="004F02B7">
            <w:pPr>
              <w:jc w:val="center"/>
            </w:pPr>
            <w:r w:rsidRPr="00740B05">
              <w:t>с 01.12.2022 по 31.12.2023</w:t>
            </w:r>
          </w:p>
        </w:tc>
      </w:tr>
      <w:tr w:rsidR="00D968A9" w:rsidRPr="00740B05" w14:paraId="00214661" w14:textId="77777777" w:rsidTr="004F02B7">
        <w:trPr>
          <w:trHeight w:val="638"/>
          <w:jc w:val="center"/>
        </w:trPr>
        <w:tc>
          <w:tcPr>
            <w:tcW w:w="1787" w:type="dxa"/>
            <w:vMerge/>
            <w:tcBorders>
              <w:top w:val="single" w:sz="4" w:space="0" w:color="auto"/>
              <w:left w:val="single" w:sz="4" w:space="0" w:color="auto"/>
              <w:bottom w:val="single" w:sz="4" w:space="0" w:color="auto"/>
              <w:right w:val="single" w:sz="4" w:space="0" w:color="auto"/>
            </w:tcBorders>
            <w:vAlign w:val="center"/>
            <w:hideMark/>
          </w:tcPr>
          <w:p w14:paraId="6BC02A3F" w14:textId="77777777" w:rsidR="00D968A9" w:rsidRPr="00740B05" w:rsidRDefault="00D968A9" w:rsidP="004F02B7"/>
        </w:tc>
        <w:tc>
          <w:tcPr>
            <w:tcW w:w="2927" w:type="dxa"/>
            <w:vMerge/>
            <w:tcBorders>
              <w:top w:val="single" w:sz="4" w:space="0" w:color="auto"/>
              <w:left w:val="single" w:sz="4" w:space="0" w:color="auto"/>
              <w:bottom w:val="single" w:sz="4" w:space="0" w:color="auto"/>
              <w:right w:val="single" w:sz="4" w:space="0" w:color="auto"/>
            </w:tcBorders>
            <w:vAlign w:val="center"/>
            <w:hideMark/>
          </w:tcPr>
          <w:p w14:paraId="46219498" w14:textId="77777777" w:rsidR="00D968A9" w:rsidRPr="00740B05" w:rsidRDefault="00D968A9" w:rsidP="004F02B7"/>
        </w:tc>
        <w:tc>
          <w:tcPr>
            <w:tcW w:w="2001" w:type="dxa"/>
            <w:vMerge/>
            <w:tcBorders>
              <w:top w:val="single" w:sz="4" w:space="0" w:color="auto"/>
              <w:left w:val="single" w:sz="4" w:space="0" w:color="auto"/>
              <w:bottom w:val="single" w:sz="4" w:space="0" w:color="auto"/>
              <w:right w:val="single" w:sz="4" w:space="0" w:color="auto"/>
            </w:tcBorders>
            <w:vAlign w:val="center"/>
            <w:hideMark/>
          </w:tcPr>
          <w:p w14:paraId="114E5FAB" w14:textId="77777777" w:rsidR="00D968A9" w:rsidRPr="00740B05" w:rsidRDefault="00D968A9" w:rsidP="004F02B7"/>
        </w:tc>
        <w:tc>
          <w:tcPr>
            <w:tcW w:w="3961" w:type="dxa"/>
            <w:vMerge/>
            <w:tcBorders>
              <w:left w:val="nil"/>
              <w:bottom w:val="single" w:sz="4" w:space="0" w:color="auto"/>
              <w:right w:val="single" w:sz="4" w:space="0" w:color="auto"/>
            </w:tcBorders>
          </w:tcPr>
          <w:p w14:paraId="06B8CB70" w14:textId="77777777" w:rsidR="00D968A9" w:rsidRPr="00740B05" w:rsidRDefault="00D968A9" w:rsidP="004F02B7">
            <w:pPr>
              <w:jc w:val="center"/>
            </w:pPr>
          </w:p>
        </w:tc>
        <w:tc>
          <w:tcPr>
            <w:tcW w:w="1549" w:type="dxa"/>
            <w:tcBorders>
              <w:top w:val="nil"/>
              <w:left w:val="nil"/>
              <w:bottom w:val="single" w:sz="4" w:space="0" w:color="auto"/>
              <w:right w:val="single" w:sz="4" w:space="0" w:color="auto"/>
            </w:tcBorders>
            <w:shd w:val="clear" w:color="auto" w:fill="auto"/>
            <w:vAlign w:val="center"/>
            <w:hideMark/>
          </w:tcPr>
          <w:p w14:paraId="7A613085" w14:textId="77777777" w:rsidR="00D968A9" w:rsidRPr="00740B05" w:rsidRDefault="00D968A9" w:rsidP="004F02B7">
            <w:pPr>
              <w:jc w:val="center"/>
            </w:pPr>
            <w:r w:rsidRPr="00740B05">
              <w:t xml:space="preserve">руб./Гкал </w:t>
            </w:r>
            <w:r w:rsidRPr="00740B05">
              <w:br/>
              <w:t>(без НДС)</w:t>
            </w:r>
          </w:p>
        </w:tc>
        <w:tc>
          <w:tcPr>
            <w:tcW w:w="1538" w:type="dxa"/>
            <w:tcBorders>
              <w:top w:val="nil"/>
              <w:left w:val="nil"/>
              <w:bottom w:val="single" w:sz="4" w:space="0" w:color="auto"/>
              <w:right w:val="single" w:sz="4" w:space="0" w:color="auto"/>
            </w:tcBorders>
            <w:shd w:val="clear" w:color="auto" w:fill="auto"/>
            <w:vAlign w:val="center"/>
            <w:hideMark/>
          </w:tcPr>
          <w:p w14:paraId="7D8F5E4A" w14:textId="77777777" w:rsidR="00D968A9" w:rsidRPr="00740B05" w:rsidRDefault="00D968A9" w:rsidP="004F02B7">
            <w:pPr>
              <w:jc w:val="center"/>
            </w:pPr>
            <w:r w:rsidRPr="00740B05">
              <w:t xml:space="preserve">руб./Гкал </w:t>
            </w:r>
            <w:r w:rsidRPr="00740B05">
              <w:br/>
              <w:t xml:space="preserve">(с </w:t>
            </w:r>
            <w:proofErr w:type="gramStart"/>
            <w:r w:rsidRPr="00740B05">
              <w:t>НДС)*</w:t>
            </w:r>
            <w:proofErr w:type="gramEnd"/>
          </w:p>
        </w:tc>
      </w:tr>
      <w:tr w:rsidR="00D968A9" w:rsidRPr="00740B05" w14:paraId="5DFCE1E2" w14:textId="77777777" w:rsidTr="004F02B7">
        <w:trPr>
          <w:trHeight w:val="365"/>
          <w:jc w:val="center"/>
        </w:trPr>
        <w:tc>
          <w:tcPr>
            <w:tcW w:w="1787" w:type="dxa"/>
            <w:tcBorders>
              <w:top w:val="single" w:sz="4" w:space="0" w:color="auto"/>
              <w:left w:val="single" w:sz="4" w:space="0" w:color="auto"/>
              <w:bottom w:val="single" w:sz="4" w:space="0" w:color="auto"/>
              <w:right w:val="single" w:sz="4" w:space="0" w:color="auto"/>
            </w:tcBorders>
            <w:vAlign w:val="center"/>
          </w:tcPr>
          <w:p w14:paraId="1795B6B5" w14:textId="77777777" w:rsidR="00D968A9" w:rsidRPr="00740B05" w:rsidRDefault="00D968A9" w:rsidP="004F02B7">
            <w:pPr>
              <w:jc w:val="center"/>
            </w:pPr>
            <w:r w:rsidRPr="00740B05">
              <w:t>1</w:t>
            </w:r>
          </w:p>
        </w:tc>
        <w:tc>
          <w:tcPr>
            <w:tcW w:w="2927" w:type="dxa"/>
            <w:tcBorders>
              <w:top w:val="single" w:sz="4" w:space="0" w:color="auto"/>
              <w:left w:val="single" w:sz="4" w:space="0" w:color="auto"/>
              <w:bottom w:val="single" w:sz="4" w:space="0" w:color="auto"/>
              <w:right w:val="single" w:sz="4" w:space="0" w:color="auto"/>
            </w:tcBorders>
            <w:vAlign w:val="center"/>
          </w:tcPr>
          <w:p w14:paraId="658EEB76" w14:textId="77777777" w:rsidR="00D968A9" w:rsidRPr="00740B05" w:rsidRDefault="00D968A9" w:rsidP="004F02B7">
            <w:pPr>
              <w:jc w:val="center"/>
            </w:pPr>
            <w:r w:rsidRPr="00740B05">
              <w:t>2</w:t>
            </w:r>
          </w:p>
        </w:tc>
        <w:tc>
          <w:tcPr>
            <w:tcW w:w="2001" w:type="dxa"/>
            <w:tcBorders>
              <w:top w:val="single" w:sz="4" w:space="0" w:color="auto"/>
              <w:left w:val="single" w:sz="4" w:space="0" w:color="auto"/>
              <w:bottom w:val="single" w:sz="4" w:space="0" w:color="auto"/>
              <w:right w:val="single" w:sz="4" w:space="0" w:color="auto"/>
            </w:tcBorders>
            <w:vAlign w:val="center"/>
          </w:tcPr>
          <w:p w14:paraId="36EBEE6F" w14:textId="77777777" w:rsidR="00D968A9" w:rsidRPr="00740B05" w:rsidRDefault="00D968A9" w:rsidP="004F02B7">
            <w:pPr>
              <w:jc w:val="center"/>
            </w:pPr>
            <w:r w:rsidRPr="00740B05">
              <w:t>3</w:t>
            </w:r>
          </w:p>
        </w:tc>
        <w:tc>
          <w:tcPr>
            <w:tcW w:w="3961" w:type="dxa"/>
            <w:tcBorders>
              <w:top w:val="single" w:sz="4" w:space="0" w:color="auto"/>
              <w:left w:val="nil"/>
              <w:bottom w:val="single" w:sz="4" w:space="0" w:color="auto"/>
              <w:right w:val="single" w:sz="4" w:space="0" w:color="auto"/>
            </w:tcBorders>
            <w:vAlign w:val="center"/>
          </w:tcPr>
          <w:p w14:paraId="1426D8D7" w14:textId="77777777" w:rsidR="00D968A9" w:rsidRPr="00740B05" w:rsidRDefault="00D968A9" w:rsidP="004F02B7">
            <w:pPr>
              <w:jc w:val="center"/>
            </w:pPr>
            <w:r w:rsidRPr="00740B05">
              <w:t>4</w:t>
            </w:r>
          </w:p>
        </w:tc>
        <w:tc>
          <w:tcPr>
            <w:tcW w:w="1549" w:type="dxa"/>
            <w:tcBorders>
              <w:top w:val="nil"/>
              <w:left w:val="nil"/>
              <w:bottom w:val="single" w:sz="4" w:space="0" w:color="auto"/>
              <w:right w:val="single" w:sz="4" w:space="0" w:color="auto"/>
            </w:tcBorders>
            <w:shd w:val="clear" w:color="auto" w:fill="auto"/>
            <w:vAlign w:val="center"/>
          </w:tcPr>
          <w:p w14:paraId="315972A5" w14:textId="77777777" w:rsidR="00D968A9" w:rsidRPr="00740B05" w:rsidRDefault="00D968A9" w:rsidP="004F02B7">
            <w:pPr>
              <w:jc w:val="center"/>
            </w:pPr>
            <w:r w:rsidRPr="00740B05">
              <w:t>5</w:t>
            </w:r>
          </w:p>
        </w:tc>
        <w:tc>
          <w:tcPr>
            <w:tcW w:w="1538" w:type="dxa"/>
            <w:tcBorders>
              <w:top w:val="nil"/>
              <w:left w:val="nil"/>
              <w:bottom w:val="single" w:sz="4" w:space="0" w:color="auto"/>
              <w:right w:val="single" w:sz="4" w:space="0" w:color="auto"/>
            </w:tcBorders>
            <w:shd w:val="clear" w:color="auto" w:fill="auto"/>
            <w:vAlign w:val="center"/>
          </w:tcPr>
          <w:p w14:paraId="4F8FE2CE" w14:textId="77777777" w:rsidR="00D968A9" w:rsidRPr="00740B05" w:rsidRDefault="00D968A9" w:rsidP="004F02B7">
            <w:pPr>
              <w:jc w:val="center"/>
            </w:pPr>
            <w:r w:rsidRPr="00740B05">
              <w:t>6</w:t>
            </w:r>
          </w:p>
        </w:tc>
      </w:tr>
      <w:tr w:rsidR="00D968A9" w:rsidRPr="00740B05" w14:paraId="5E9C742F" w14:textId="77777777" w:rsidTr="004F02B7">
        <w:trPr>
          <w:trHeight w:val="1595"/>
          <w:jc w:val="center"/>
        </w:trPr>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49728E44" w14:textId="77777777" w:rsidR="00D968A9" w:rsidRPr="00740B05" w:rsidRDefault="00D968A9" w:rsidP="004F02B7">
            <w:pPr>
              <w:jc w:val="center"/>
            </w:pPr>
            <w:r w:rsidRPr="00740B05">
              <w:t>1</w:t>
            </w:r>
          </w:p>
        </w:tc>
        <w:tc>
          <w:tcPr>
            <w:tcW w:w="2927" w:type="dxa"/>
            <w:tcBorders>
              <w:top w:val="nil"/>
              <w:left w:val="nil"/>
              <w:bottom w:val="single" w:sz="4" w:space="0" w:color="auto"/>
              <w:right w:val="single" w:sz="4" w:space="0" w:color="auto"/>
            </w:tcBorders>
            <w:shd w:val="clear" w:color="auto" w:fill="auto"/>
            <w:vAlign w:val="center"/>
            <w:hideMark/>
          </w:tcPr>
          <w:p w14:paraId="4AC8A783" w14:textId="77777777" w:rsidR="00D968A9" w:rsidRPr="00740B05" w:rsidRDefault="00D968A9" w:rsidP="004F02B7">
            <w:r w:rsidRPr="00740B05">
              <w:t>АО «Кузбассэнерго»,</w:t>
            </w:r>
          </w:p>
          <w:p w14:paraId="0ECF1A25" w14:textId="77777777" w:rsidR="00D968A9" w:rsidRPr="00740B05" w:rsidRDefault="00D968A9" w:rsidP="004F02B7">
            <w:r w:rsidRPr="00740B05">
              <w:t>ИНН 4200000333</w:t>
            </w:r>
          </w:p>
        </w:tc>
        <w:tc>
          <w:tcPr>
            <w:tcW w:w="2001" w:type="dxa"/>
            <w:tcBorders>
              <w:top w:val="nil"/>
              <w:left w:val="nil"/>
              <w:bottom w:val="single" w:sz="4" w:space="0" w:color="auto"/>
              <w:right w:val="single" w:sz="4" w:space="0" w:color="auto"/>
            </w:tcBorders>
            <w:shd w:val="clear" w:color="auto" w:fill="auto"/>
            <w:vAlign w:val="center"/>
          </w:tcPr>
          <w:p w14:paraId="3A2AB0D8" w14:textId="77777777" w:rsidR="00D968A9" w:rsidRPr="00740B05" w:rsidRDefault="00D968A9" w:rsidP="004F02B7">
            <w:pPr>
              <w:jc w:val="center"/>
            </w:pPr>
            <w:r w:rsidRPr="00740B05">
              <w:t>№ 1</w:t>
            </w:r>
          </w:p>
        </w:tc>
        <w:tc>
          <w:tcPr>
            <w:tcW w:w="3961" w:type="dxa"/>
            <w:tcBorders>
              <w:top w:val="single" w:sz="4" w:space="0" w:color="auto"/>
              <w:left w:val="nil"/>
              <w:bottom w:val="single" w:sz="4" w:space="0" w:color="auto"/>
              <w:right w:val="single" w:sz="4" w:space="0" w:color="auto"/>
            </w:tcBorders>
            <w:vAlign w:val="center"/>
          </w:tcPr>
          <w:p w14:paraId="12CF192D" w14:textId="77777777" w:rsidR="00D968A9" w:rsidRPr="00740B05" w:rsidRDefault="00D968A9" w:rsidP="004F02B7">
            <w:pPr>
              <w:jc w:val="center"/>
            </w:pPr>
            <w:r w:rsidRPr="00740B05">
              <w:t>Беловская ГРЭС</w:t>
            </w:r>
          </w:p>
        </w:tc>
        <w:tc>
          <w:tcPr>
            <w:tcW w:w="1549" w:type="dxa"/>
            <w:tcBorders>
              <w:top w:val="nil"/>
              <w:left w:val="nil"/>
              <w:bottom w:val="single" w:sz="4" w:space="0" w:color="auto"/>
              <w:right w:val="single" w:sz="4" w:space="0" w:color="auto"/>
            </w:tcBorders>
            <w:shd w:val="clear" w:color="auto" w:fill="auto"/>
            <w:noWrap/>
            <w:vAlign w:val="center"/>
          </w:tcPr>
          <w:p w14:paraId="2E058A7F" w14:textId="77777777" w:rsidR="00D968A9" w:rsidRPr="00740B05" w:rsidRDefault="00D968A9" w:rsidP="004F02B7">
            <w:pPr>
              <w:jc w:val="center"/>
            </w:pPr>
            <w:r w:rsidRPr="00740B05">
              <w:t>3 960,62</w:t>
            </w:r>
          </w:p>
        </w:tc>
        <w:tc>
          <w:tcPr>
            <w:tcW w:w="1538" w:type="dxa"/>
            <w:tcBorders>
              <w:top w:val="nil"/>
              <w:left w:val="nil"/>
              <w:bottom w:val="single" w:sz="4" w:space="0" w:color="auto"/>
              <w:right w:val="single" w:sz="4" w:space="0" w:color="auto"/>
            </w:tcBorders>
            <w:shd w:val="clear" w:color="auto" w:fill="auto"/>
            <w:noWrap/>
            <w:vAlign w:val="center"/>
          </w:tcPr>
          <w:p w14:paraId="259EF7FD" w14:textId="77777777" w:rsidR="00D968A9" w:rsidRPr="00740B05" w:rsidRDefault="00D968A9" w:rsidP="004F02B7">
            <w:pPr>
              <w:jc w:val="center"/>
            </w:pPr>
            <w:r w:rsidRPr="00740B05">
              <w:t>4 752,74</w:t>
            </w:r>
          </w:p>
        </w:tc>
      </w:tr>
      <w:tr w:rsidR="00D968A9" w:rsidRPr="00740B05" w14:paraId="5EFDE9AE" w14:textId="77777777" w:rsidTr="004F02B7">
        <w:trPr>
          <w:trHeight w:val="1595"/>
          <w:jc w:val="center"/>
        </w:trPr>
        <w:tc>
          <w:tcPr>
            <w:tcW w:w="1787" w:type="dxa"/>
            <w:tcBorders>
              <w:top w:val="nil"/>
              <w:left w:val="single" w:sz="4" w:space="0" w:color="auto"/>
              <w:bottom w:val="single" w:sz="4" w:space="0" w:color="auto"/>
              <w:right w:val="single" w:sz="4" w:space="0" w:color="auto"/>
            </w:tcBorders>
            <w:shd w:val="clear" w:color="auto" w:fill="auto"/>
            <w:noWrap/>
            <w:vAlign w:val="center"/>
            <w:hideMark/>
          </w:tcPr>
          <w:p w14:paraId="33220FA8" w14:textId="77777777" w:rsidR="00D968A9" w:rsidRPr="00740B05" w:rsidRDefault="00D968A9" w:rsidP="004F02B7">
            <w:pPr>
              <w:jc w:val="center"/>
            </w:pPr>
            <w:r w:rsidRPr="00740B05">
              <w:t>2</w:t>
            </w:r>
          </w:p>
        </w:tc>
        <w:tc>
          <w:tcPr>
            <w:tcW w:w="2927" w:type="dxa"/>
            <w:tcBorders>
              <w:top w:val="nil"/>
              <w:left w:val="nil"/>
              <w:bottom w:val="single" w:sz="4" w:space="0" w:color="auto"/>
              <w:right w:val="single" w:sz="4" w:space="0" w:color="auto"/>
            </w:tcBorders>
            <w:shd w:val="clear" w:color="auto" w:fill="auto"/>
            <w:vAlign w:val="center"/>
            <w:hideMark/>
          </w:tcPr>
          <w:p w14:paraId="3CBF7F0A" w14:textId="77777777" w:rsidR="00D968A9" w:rsidRPr="00740B05" w:rsidRDefault="00D968A9" w:rsidP="004F02B7">
            <w:r w:rsidRPr="00740B05">
              <w:t>ООО «Теплоэнергетик»,</w:t>
            </w:r>
          </w:p>
          <w:p w14:paraId="197988C3" w14:textId="77777777" w:rsidR="00D968A9" w:rsidRPr="00740B05" w:rsidRDefault="00D968A9" w:rsidP="004F02B7">
            <w:r w:rsidRPr="00740B05">
              <w:t>ИНН 4202030492</w:t>
            </w:r>
          </w:p>
        </w:tc>
        <w:tc>
          <w:tcPr>
            <w:tcW w:w="2001" w:type="dxa"/>
            <w:tcBorders>
              <w:top w:val="nil"/>
              <w:left w:val="nil"/>
              <w:bottom w:val="single" w:sz="4" w:space="0" w:color="auto"/>
              <w:right w:val="single" w:sz="4" w:space="0" w:color="auto"/>
            </w:tcBorders>
            <w:shd w:val="clear" w:color="auto" w:fill="auto"/>
            <w:vAlign w:val="center"/>
          </w:tcPr>
          <w:p w14:paraId="66806A6B" w14:textId="77777777" w:rsidR="00D968A9" w:rsidRPr="00740B05" w:rsidRDefault="00D968A9" w:rsidP="004F02B7">
            <w:pPr>
              <w:jc w:val="center"/>
            </w:pPr>
            <w:r w:rsidRPr="00740B05">
              <w:t>№№ 2, 3, 4, 5, 6, 7, 8, 9, 10, 11, 12, 14, 16, 17</w:t>
            </w:r>
          </w:p>
        </w:tc>
        <w:tc>
          <w:tcPr>
            <w:tcW w:w="3961" w:type="dxa"/>
            <w:tcBorders>
              <w:top w:val="single" w:sz="4" w:space="0" w:color="auto"/>
              <w:left w:val="nil"/>
              <w:bottom w:val="single" w:sz="4" w:space="0" w:color="auto"/>
              <w:right w:val="single" w:sz="4" w:space="0" w:color="auto"/>
            </w:tcBorders>
            <w:vAlign w:val="center"/>
          </w:tcPr>
          <w:p w14:paraId="677F72F2" w14:textId="77777777" w:rsidR="00D968A9" w:rsidRPr="00740B05" w:rsidRDefault="00D968A9" w:rsidP="004F02B7">
            <w:pPr>
              <w:jc w:val="center"/>
            </w:pPr>
            <w:r w:rsidRPr="00740B05">
              <w:t>Котельные №№ 1, 2, 3, 5, 6, школы № 7, 8, 10 (Беловская ГРЭС), 11, школы № 21, 33 квартала (34-го квартала), пос. Финский, пос. «8 Марта», микрорайона «Сосновый»</w:t>
            </w:r>
          </w:p>
        </w:tc>
        <w:tc>
          <w:tcPr>
            <w:tcW w:w="1549" w:type="dxa"/>
            <w:tcBorders>
              <w:top w:val="nil"/>
              <w:left w:val="nil"/>
              <w:bottom w:val="single" w:sz="4" w:space="0" w:color="auto"/>
              <w:right w:val="single" w:sz="4" w:space="0" w:color="auto"/>
            </w:tcBorders>
            <w:shd w:val="clear" w:color="auto" w:fill="auto"/>
            <w:noWrap/>
            <w:vAlign w:val="center"/>
          </w:tcPr>
          <w:p w14:paraId="1F699338" w14:textId="77777777" w:rsidR="00D968A9" w:rsidRPr="00740B05" w:rsidRDefault="00D968A9" w:rsidP="004F02B7">
            <w:pPr>
              <w:jc w:val="center"/>
            </w:pPr>
            <w:r w:rsidRPr="00740B05">
              <w:t>3 978,48</w:t>
            </w:r>
          </w:p>
        </w:tc>
        <w:tc>
          <w:tcPr>
            <w:tcW w:w="1538" w:type="dxa"/>
            <w:tcBorders>
              <w:top w:val="nil"/>
              <w:left w:val="nil"/>
              <w:bottom w:val="single" w:sz="4" w:space="0" w:color="auto"/>
              <w:right w:val="single" w:sz="4" w:space="0" w:color="auto"/>
            </w:tcBorders>
            <w:shd w:val="clear" w:color="auto" w:fill="auto"/>
            <w:noWrap/>
            <w:vAlign w:val="center"/>
          </w:tcPr>
          <w:p w14:paraId="30419500" w14:textId="77777777" w:rsidR="00D968A9" w:rsidRPr="00740B05" w:rsidRDefault="00D968A9" w:rsidP="004F02B7">
            <w:pPr>
              <w:jc w:val="center"/>
            </w:pPr>
            <w:r w:rsidRPr="00740B05">
              <w:t>4 774,18</w:t>
            </w:r>
          </w:p>
        </w:tc>
      </w:tr>
    </w:tbl>
    <w:p w14:paraId="4DFA9964" w14:textId="77777777" w:rsidR="00D968A9" w:rsidRPr="00740B05" w:rsidRDefault="00D968A9" w:rsidP="00D968A9">
      <w:pPr>
        <w:jc w:val="center"/>
        <w:rPr>
          <w:b/>
          <w:bCs/>
          <w:sz w:val="28"/>
          <w:szCs w:val="28"/>
        </w:rPr>
      </w:pPr>
    </w:p>
    <w:p w14:paraId="21DB81B9" w14:textId="77777777" w:rsidR="00D968A9" w:rsidRPr="00740B05" w:rsidRDefault="00D968A9" w:rsidP="00D968A9">
      <w:pPr>
        <w:jc w:val="center"/>
        <w:rPr>
          <w:b/>
          <w:bCs/>
          <w:sz w:val="28"/>
          <w:szCs w:val="28"/>
        </w:rPr>
      </w:pPr>
    </w:p>
    <w:p w14:paraId="7D0C5B5D" w14:textId="77777777" w:rsidR="00D968A9" w:rsidRPr="00740B05" w:rsidRDefault="00D968A9" w:rsidP="00D968A9">
      <w:pPr>
        <w:jc w:val="center"/>
        <w:rPr>
          <w:b/>
          <w:bCs/>
          <w:sz w:val="28"/>
          <w:szCs w:val="28"/>
        </w:rPr>
      </w:pPr>
    </w:p>
    <w:tbl>
      <w:tblPr>
        <w:tblW w:w="13467" w:type="dxa"/>
        <w:jc w:val="center"/>
        <w:tblLook w:val="04A0" w:firstRow="1" w:lastRow="0" w:firstColumn="1" w:lastColumn="0" w:noHBand="0" w:noVBand="1"/>
      </w:tblPr>
      <w:tblGrid>
        <w:gridCol w:w="1844"/>
        <w:gridCol w:w="2687"/>
        <w:gridCol w:w="1985"/>
        <w:gridCol w:w="3969"/>
        <w:gridCol w:w="1559"/>
        <w:gridCol w:w="1423"/>
      </w:tblGrid>
      <w:tr w:rsidR="00D968A9" w:rsidRPr="00740B05" w14:paraId="086F2981" w14:textId="77777777" w:rsidTr="004F02B7">
        <w:trPr>
          <w:trHeight w:val="420"/>
          <w:jc w:val="center"/>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9F1B9" w14:textId="77777777" w:rsidR="00D968A9" w:rsidRPr="00740B05" w:rsidRDefault="00D968A9" w:rsidP="004F02B7">
            <w:pPr>
              <w:jc w:val="center"/>
            </w:pPr>
            <w:r w:rsidRPr="00740B05">
              <w:t>1</w:t>
            </w:r>
          </w:p>
        </w:tc>
        <w:tc>
          <w:tcPr>
            <w:tcW w:w="2687" w:type="dxa"/>
            <w:tcBorders>
              <w:top w:val="single" w:sz="4" w:space="0" w:color="auto"/>
              <w:left w:val="nil"/>
              <w:bottom w:val="single" w:sz="4" w:space="0" w:color="auto"/>
              <w:right w:val="single" w:sz="4" w:space="0" w:color="auto"/>
            </w:tcBorders>
            <w:shd w:val="clear" w:color="auto" w:fill="auto"/>
            <w:vAlign w:val="center"/>
          </w:tcPr>
          <w:p w14:paraId="245B38A0" w14:textId="77777777" w:rsidR="00D968A9" w:rsidRPr="00740B05" w:rsidRDefault="00D968A9" w:rsidP="004F02B7">
            <w:pPr>
              <w:jc w:val="center"/>
            </w:pPr>
            <w:r w:rsidRPr="00740B05">
              <w:t>2</w:t>
            </w:r>
          </w:p>
        </w:tc>
        <w:tc>
          <w:tcPr>
            <w:tcW w:w="1985" w:type="dxa"/>
            <w:tcBorders>
              <w:top w:val="single" w:sz="4" w:space="0" w:color="auto"/>
              <w:left w:val="nil"/>
              <w:bottom w:val="single" w:sz="4" w:space="0" w:color="auto"/>
              <w:right w:val="single" w:sz="4" w:space="0" w:color="auto"/>
            </w:tcBorders>
            <w:shd w:val="clear" w:color="auto" w:fill="auto"/>
            <w:vAlign w:val="center"/>
          </w:tcPr>
          <w:p w14:paraId="5A98139C" w14:textId="77777777" w:rsidR="00D968A9" w:rsidRPr="00740B05" w:rsidRDefault="00D968A9" w:rsidP="004F02B7">
            <w:pPr>
              <w:jc w:val="center"/>
            </w:pPr>
            <w:r w:rsidRPr="00740B05">
              <w:t>3</w:t>
            </w:r>
          </w:p>
        </w:tc>
        <w:tc>
          <w:tcPr>
            <w:tcW w:w="3969" w:type="dxa"/>
            <w:tcBorders>
              <w:top w:val="single" w:sz="4" w:space="0" w:color="auto"/>
              <w:left w:val="nil"/>
              <w:bottom w:val="single" w:sz="4" w:space="0" w:color="auto"/>
              <w:right w:val="single" w:sz="4" w:space="0" w:color="auto"/>
            </w:tcBorders>
            <w:vAlign w:val="center"/>
          </w:tcPr>
          <w:p w14:paraId="17353E70" w14:textId="77777777" w:rsidR="00D968A9" w:rsidRPr="00740B05" w:rsidRDefault="00D968A9" w:rsidP="004F02B7">
            <w:pPr>
              <w:jc w:val="center"/>
            </w:pPr>
            <w:r w:rsidRPr="00740B05">
              <w:t>4</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70A8FE57" w14:textId="77777777" w:rsidR="00D968A9" w:rsidRPr="00740B05" w:rsidRDefault="00D968A9" w:rsidP="004F02B7">
            <w:pPr>
              <w:jc w:val="center"/>
            </w:pPr>
            <w:r w:rsidRPr="00740B05">
              <w:t>5</w:t>
            </w:r>
          </w:p>
        </w:tc>
        <w:tc>
          <w:tcPr>
            <w:tcW w:w="1423" w:type="dxa"/>
            <w:tcBorders>
              <w:top w:val="single" w:sz="4" w:space="0" w:color="auto"/>
              <w:left w:val="nil"/>
              <w:bottom w:val="single" w:sz="4" w:space="0" w:color="auto"/>
              <w:right w:val="single" w:sz="4" w:space="0" w:color="auto"/>
            </w:tcBorders>
            <w:shd w:val="clear" w:color="auto" w:fill="auto"/>
            <w:noWrap/>
            <w:vAlign w:val="center"/>
          </w:tcPr>
          <w:p w14:paraId="1E323D87" w14:textId="77777777" w:rsidR="00D968A9" w:rsidRPr="00740B05" w:rsidRDefault="00D968A9" w:rsidP="004F02B7">
            <w:pPr>
              <w:jc w:val="center"/>
            </w:pPr>
            <w:r w:rsidRPr="00740B05">
              <w:t>6</w:t>
            </w:r>
          </w:p>
        </w:tc>
      </w:tr>
      <w:tr w:rsidR="00D968A9" w:rsidRPr="00740B05" w14:paraId="5D4749BE" w14:textId="77777777" w:rsidTr="004F02B7">
        <w:trPr>
          <w:trHeight w:val="1261"/>
          <w:jc w:val="center"/>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7FBF4" w14:textId="77777777" w:rsidR="00D968A9" w:rsidRPr="00740B05" w:rsidRDefault="00D968A9" w:rsidP="004F02B7">
            <w:pPr>
              <w:jc w:val="center"/>
            </w:pPr>
            <w:r w:rsidRPr="00740B05">
              <w:t>3</w:t>
            </w:r>
          </w:p>
        </w:tc>
        <w:tc>
          <w:tcPr>
            <w:tcW w:w="2687" w:type="dxa"/>
            <w:tcBorders>
              <w:top w:val="single" w:sz="4" w:space="0" w:color="auto"/>
              <w:left w:val="nil"/>
              <w:bottom w:val="single" w:sz="4" w:space="0" w:color="auto"/>
              <w:right w:val="single" w:sz="4" w:space="0" w:color="auto"/>
            </w:tcBorders>
            <w:shd w:val="clear" w:color="auto" w:fill="auto"/>
            <w:vAlign w:val="center"/>
          </w:tcPr>
          <w:p w14:paraId="00A97B10" w14:textId="77777777" w:rsidR="00D968A9" w:rsidRPr="00740B05" w:rsidRDefault="00D968A9" w:rsidP="004F02B7">
            <w:r w:rsidRPr="00740B05">
              <w:t>ООО «Теплоэнергетик», ИНН 4202030492</w:t>
            </w:r>
          </w:p>
        </w:tc>
        <w:tc>
          <w:tcPr>
            <w:tcW w:w="1985" w:type="dxa"/>
            <w:tcBorders>
              <w:top w:val="single" w:sz="4" w:space="0" w:color="auto"/>
              <w:left w:val="nil"/>
              <w:bottom w:val="single" w:sz="4" w:space="0" w:color="auto"/>
              <w:right w:val="single" w:sz="4" w:space="0" w:color="auto"/>
            </w:tcBorders>
            <w:shd w:val="clear" w:color="auto" w:fill="auto"/>
            <w:vAlign w:val="center"/>
          </w:tcPr>
          <w:p w14:paraId="00E2C9DE" w14:textId="77777777" w:rsidR="00D968A9" w:rsidRPr="00740B05" w:rsidRDefault="00D968A9" w:rsidP="004F02B7">
            <w:pPr>
              <w:jc w:val="center"/>
            </w:pPr>
            <w:r w:rsidRPr="00740B05">
              <w:t>№№ 13, 15</w:t>
            </w:r>
          </w:p>
        </w:tc>
        <w:tc>
          <w:tcPr>
            <w:tcW w:w="3969" w:type="dxa"/>
            <w:tcBorders>
              <w:top w:val="single" w:sz="4" w:space="0" w:color="auto"/>
              <w:left w:val="nil"/>
              <w:bottom w:val="single" w:sz="4" w:space="0" w:color="auto"/>
              <w:right w:val="single" w:sz="4" w:space="0" w:color="auto"/>
            </w:tcBorders>
            <w:vAlign w:val="center"/>
          </w:tcPr>
          <w:p w14:paraId="1766EDD8" w14:textId="77777777" w:rsidR="00D968A9" w:rsidRPr="00740B05" w:rsidRDefault="00D968A9" w:rsidP="004F02B7">
            <w:pPr>
              <w:jc w:val="center"/>
            </w:pPr>
            <w:r w:rsidRPr="00740B05">
              <w:t>Котельные микрорайона «Ивушка», МКУ «Сибирь-12,9»</w:t>
            </w:r>
          </w:p>
        </w:tc>
        <w:tc>
          <w:tcPr>
            <w:tcW w:w="1559" w:type="dxa"/>
            <w:tcBorders>
              <w:top w:val="nil"/>
              <w:left w:val="nil"/>
              <w:bottom w:val="single" w:sz="4" w:space="0" w:color="auto"/>
              <w:right w:val="single" w:sz="4" w:space="0" w:color="auto"/>
            </w:tcBorders>
            <w:shd w:val="clear" w:color="auto" w:fill="auto"/>
            <w:noWrap/>
            <w:vAlign w:val="center"/>
          </w:tcPr>
          <w:p w14:paraId="62BF2C2D" w14:textId="77777777" w:rsidR="00D968A9" w:rsidRPr="00740B05" w:rsidRDefault="00D968A9" w:rsidP="004F02B7">
            <w:pPr>
              <w:jc w:val="center"/>
            </w:pPr>
            <w:r w:rsidRPr="00740B05">
              <w:t>3 978,48</w:t>
            </w:r>
          </w:p>
        </w:tc>
        <w:tc>
          <w:tcPr>
            <w:tcW w:w="1423" w:type="dxa"/>
            <w:tcBorders>
              <w:top w:val="nil"/>
              <w:left w:val="nil"/>
              <w:bottom w:val="single" w:sz="4" w:space="0" w:color="auto"/>
              <w:right w:val="single" w:sz="4" w:space="0" w:color="auto"/>
            </w:tcBorders>
            <w:shd w:val="clear" w:color="auto" w:fill="auto"/>
            <w:noWrap/>
            <w:vAlign w:val="center"/>
          </w:tcPr>
          <w:p w14:paraId="5B0EAE73" w14:textId="77777777" w:rsidR="00D968A9" w:rsidRPr="00740B05" w:rsidRDefault="00D968A9" w:rsidP="004F02B7">
            <w:pPr>
              <w:jc w:val="center"/>
            </w:pPr>
            <w:r w:rsidRPr="00740B05">
              <w:t>4 774,18</w:t>
            </w:r>
          </w:p>
        </w:tc>
      </w:tr>
      <w:tr w:rsidR="00D968A9" w:rsidRPr="00740B05" w14:paraId="4CE3907E" w14:textId="77777777" w:rsidTr="004F02B7">
        <w:trPr>
          <w:trHeight w:val="1261"/>
          <w:jc w:val="center"/>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E4E14E" w14:textId="77777777" w:rsidR="00D968A9" w:rsidRPr="00740B05" w:rsidRDefault="00D968A9" w:rsidP="004F02B7">
            <w:pPr>
              <w:jc w:val="center"/>
            </w:pPr>
            <w:r w:rsidRPr="00740B05">
              <w:t>4</w:t>
            </w:r>
          </w:p>
        </w:tc>
        <w:tc>
          <w:tcPr>
            <w:tcW w:w="2687" w:type="dxa"/>
            <w:tcBorders>
              <w:top w:val="single" w:sz="4" w:space="0" w:color="auto"/>
              <w:left w:val="nil"/>
              <w:bottom w:val="single" w:sz="4" w:space="0" w:color="auto"/>
              <w:right w:val="single" w:sz="4" w:space="0" w:color="auto"/>
            </w:tcBorders>
            <w:shd w:val="clear" w:color="auto" w:fill="auto"/>
            <w:vAlign w:val="center"/>
          </w:tcPr>
          <w:p w14:paraId="71A43AA9" w14:textId="77777777" w:rsidR="00D968A9" w:rsidRPr="00740B05" w:rsidRDefault="00D968A9" w:rsidP="004F02B7">
            <w:r w:rsidRPr="00740B05">
              <w:t>ООО «Теплоэнергетик», ИНН 4202030492</w:t>
            </w:r>
          </w:p>
        </w:tc>
        <w:tc>
          <w:tcPr>
            <w:tcW w:w="1985" w:type="dxa"/>
            <w:tcBorders>
              <w:top w:val="single" w:sz="4" w:space="0" w:color="auto"/>
              <w:left w:val="nil"/>
              <w:bottom w:val="single" w:sz="4" w:space="0" w:color="auto"/>
              <w:right w:val="single" w:sz="4" w:space="0" w:color="auto"/>
            </w:tcBorders>
            <w:shd w:val="clear" w:color="auto" w:fill="auto"/>
            <w:vAlign w:val="center"/>
          </w:tcPr>
          <w:p w14:paraId="446B509E" w14:textId="77777777" w:rsidR="00D968A9" w:rsidRPr="00740B05" w:rsidRDefault="00D968A9" w:rsidP="004F02B7">
            <w:pPr>
              <w:jc w:val="center"/>
            </w:pPr>
            <w:r w:rsidRPr="00740B05">
              <w:t>№ 18</w:t>
            </w:r>
          </w:p>
        </w:tc>
        <w:tc>
          <w:tcPr>
            <w:tcW w:w="3969" w:type="dxa"/>
            <w:tcBorders>
              <w:top w:val="single" w:sz="4" w:space="0" w:color="auto"/>
              <w:left w:val="nil"/>
              <w:bottom w:val="single" w:sz="4" w:space="0" w:color="auto"/>
              <w:right w:val="single" w:sz="4" w:space="0" w:color="auto"/>
            </w:tcBorders>
            <w:vAlign w:val="center"/>
          </w:tcPr>
          <w:p w14:paraId="6400948A" w14:textId="77777777" w:rsidR="00D968A9" w:rsidRPr="00740B05" w:rsidRDefault="00D968A9" w:rsidP="004F02B7">
            <w:pPr>
              <w:jc w:val="center"/>
            </w:pPr>
            <w:r w:rsidRPr="00740B05">
              <w:t>Котельная 30-го квартала</w:t>
            </w:r>
          </w:p>
        </w:tc>
        <w:tc>
          <w:tcPr>
            <w:tcW w:w="1559" w:type="dxa"/>
            <w:tcBorders>
              <w:top w:val="nil"/>
              <w:left w:val="nil"/>
              <w:bottom w:val="single" w:sz="4" w:space="0" w:color="auto"/>
              <w:right w:val="single" w:sz="4" w:space="0" w:color="auto"/>
            </w:tcBorders>
            <w:shd w:val="clear" w:color="auto" w:fill="auto"/>
            <w:noWrap/>
            <w:vAlign w:val="center"/>
          </w:tcPr>
          <w:p w14:paraId="054F557E" w14:textId="77777777" w:rsidR="00D968A9" w:rsidRPr="00740B05" w:rsidRDefault="00D968A9" w:rsidP="004F02B7">
            <w:pPr>
              <w:jc w:val="center"/>
            </w:pPr>
            <w:r w:rsidRPr="00740B05">
              <w:t>3 978,48</w:t>
            </w:r>
          </w:p>
        </w:tc>
        <w:tc>
          <w:tcPr>
            <w:tcW w:w="1423" w:type="dxa"/>
            <w:tcBorders>
              <w:top w:val="nil"/>
              <w:left w:val="nil"/>
              <w:bottom w:val="single" w:sz="4" w:space="0" w:color="auto"/>
              <w:right w:val="single" w:sz="4" w:space="0" w:color="auto"/>
            </w:tcBorders>
            <w:shd w:val="clear" w:color="auto" w:fill="auto"/>
            <w:noWrap/>
            <w:vAlign w:val="center"/>
          </w:tcPr>
          <w:p w14:paraId="4F8F70B4" w14:textId="77777777" w:rsidR="00D968A9" w:rsidRPr="00740B05" w:rsidRDefault="00D968A9" w:rsidP="004F02B7">
            <w:pPr>
              <w:jc w:val="center"/>
            </w:pPr>
            <w:r w:rsidRPr="00740B05">
              <w:t>4 774,18</w:t>
            </w:r>
          </w:p>
        </w:tc>
      </w:tr>
      <w:tr w:rsidR="00D968A9" w:rsidRPr="00740B05" w14:paraId="57BC05D6" w14:textId="77777777" w:rsidTr="004F02B7">
        <w:trPr>
          <w:trHeight w:val="1261"/>
          <w:jc w:val="center"/>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B0937" w14:textId="77777777" w:rsidR="00D968A9" w:rsidRPr="00740B05" w:rsidRDefault="00D968A9" w:rsidP="004F02B7">
            <w:pPr>
              <w:jc w:val="center"/>
            </w:pPr>
            <w:r w:rsidRPr="00740B05">
              <w:t>5</w:t>
            </w:r>
          </w:p>
        </w:tc>
        <w:tc>
          <w:tcPr>
            <w:tcW w:w="2687" w:type="dxa"/>
            <w:tcBorders>
              <w:top w:val="single" w:sz="4" w:space="0" w:color="auto"/>
              <w:left w:val="nil"/>
              <w:bottom w:val="single" w:sz="4" w:space="0" w:color="auto"/>
              <w:right w:val="single" w:sz="4" w:space="0" w:color="auto"/>
            </w:tcBorders>
            <w:shd w:val="clear" w:color="auto" w:fill="auto"/>
            <w:vAlign w:val="center"/>
          </w:tcPr>
          <w:p w14:paraId="7B0D5BD8" w14:textId="77777777" w:rsidR="00D968A9" w:rsidRPr="00740B05" w:rsidRDefault="00D968A9" w:rsidP="004F02B7">
            <w:r w:rsidRPr="00740B05">
              <w:t>ООО «Теплоэнергетик», ИНН 4202030492</w:t>
            </w:r>
          </w:p>
        </w:tc>
        <w:tc>
          <w:tcPr>
            <w:tcW w:w="1985" w:type="dxa"/>
            <w:tcBorders>
              <w:top w:val="single" w:sz="4" w:space="0" w:color="auto"/>
              <w:left w:val="nil"/>
              <w:bottom w:val="single" w:sz="4" w:space="0" w:color="auto"/>
              <w:right w:val="single" w:sz="4" w:space="0" w:color="auto"/>
            </w:tcBorders>
            <w:shd w:val="clear" w:color="auto" w:fill="auto"/>
            <w:vAlign w:val="center"/>
          </w:tcPr>
          <w:p w14:paraId="4A8957A4" w14:textId="77777777" w:rsidR="00D968A9" w:rsidRPr="00740B05" w:rsidRDefault="00D968A9" w:rsidP="004F02B7">
            <w:pPr>
              <w:jc w:val="center"/>
            </w:pPr>
            <w:r w:rsidRPr="00740B05">
              <w:t>№ 19</w:t>
            </w:r>
          </w:p>
        </w:tc>
        <w:tc>
          <w:tcPr>
            <w:tcW w:w="3969" w:type="dxa"/>
            <w:tcBorders>
              <w:top w:val="single" w:sz="4" w:space="0" w:color="auto"/>
              <w:left w:val="nil"/>
              <w:bottom w:val="single" w:sz="4" w:space="0" w:color="auto"/>
              <w:right w:val="single" w:sz="4" w:space="0" w:color="auto"/>
            </w:tcBorders>
            <w:vAlign w:val="center"/>
          </w:tcPr>
          <w:p w14:paraId="11F41742" w14:textId="77777777" w:rsidR="00D968A9" w:rsidRPr="00740B05" w:rsidRDefault="00D968A9" w:rsidP="004F02B7">
            <w:pPr>
              <w:jc w:val="center"/>
            </w:pPr>
            <w:r w:rsidRPr="00740B05">
              <w:t>Котельная 34-го квартала</w:t>
            </w:r>
          </w:p>
        </w:tc>
        <w:tc>
          <w:tcPr>
            <w:tcW w:w="1559" w:type="dxa"/>
            <w:tcBorders>
              <w:top w:val="nil"/>
              <w:left w:val="nil"/>
              <w:bottom w:val="single" w:sz="4" w:space="0" w:color="auto"/>
              <w:right w:val="single" w:sz="4" w:space="0" w:color="auto"/>
            </w:tcBorders>
            <w:shd w:val="clear" w:color="auto" w:fill="auto"/>
            <w:noWrap/>
            <w:vAlign w:val="center"/>
          </w:tcPr>
          <w:p w14:paraId="5C2CE8EF" w14:textId="77777777" w:rsidR="00D968A9" w:rsidRPr="00740B05" w:rsidRDefault="00D968A9" w:rsidP="004F02B7">
            <w:pPr>
              <w:jc w:val="center"/>
            </w:pPr>
            <w:r w:rsidRPr="00740B05">
              <w:t>3 978,48</w:t>
            </w:r>
          </w:p>
        </w:tc>
        <w:tc>
          <w:tcPr>
            <w:tcW w:w="1423" w:type="dxa"/>
            <w:tcBorders>
              <w:top w:val="nil"/>
              <w:left w:val="nil"/>
              <w:bottom w:val="single" w:sz="4" w:space="0" w:color="auto"/>
              <w:right w:val="single" w:sz="4" w:space="0" w:color="auto"/>
            </w:tcBorders>
            <w:shd w:val="clear" w:color="auto" w:fill="auto"/>
            <w:noWrap/>
            <w:vAlign w:val="center"/>
          </w:tcPr>
          <w:p w14:paraId="41F10E3D" w14:textId="77777777" w:rsidR="00D968A9" w:rsidRPr="00740B05" w:rsidRDefault="00D968A9" w:rsidP="004F02B7">
            <w:pPr>
              <w:jc w:val="center"/>
            </w:pPr>
            <w:r w:rsidRPr="00740B05">
              <w:t>4 774,18</w:t>
            </w:r>
          </w:p>
        </w:tc>
      </w:tr>
      <w:tr w:rsidR="00D968A9" w:rsidRPr="00740B05" w14:paraId="439DB0A3" w14:textId="77777777" w:rsidTr="004F02B7">
        <w:trPr>
          <w:trHeight w:val="1250"/>
          <w:jc w:val="center"/>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38CE1D" w14:textId="77777777" w:rsidR="00D968A9" w:rsidRPr="00740B05" w:rsidRDefault="00D968A9" w:rsidP="004F02B7">
            <w:pPr>
              <w:jc w:val="center"/>
            </w:pPr>
            <w:r w:rsidRPr="00740B05">
              <w:t>6</w:t>
            </w:r>
          </w:p>
        </w:tc>
        <w:tc>
          <w:tcPr>
            <w:tcW w:w="2687" w:type="dxa"/>
            <w:tcBorders>
              <w:top w:val="single" w:sz="4" w:space="0" w:color="auto"/>
              <w:left w:val="nil"/>
              <w:bottom w:val="single" w:sz="4" w:space="0" w:color="auto"/>
              <w:right w:val="single" w:sz="4" w:space="0" w:color="auto"/>
            </w:tcBorders>
            <w:shd w:val="clear" w:color="auto" w:fill="auto"/>
            <w:vAlign w:val="center"/>
          </w:tcPr>
          <w:p w14:paraId="1548138B" w14:textId="77777777" w:rsidR="00D968A9" w:rsidRPr="00740B05" w:rsidRDefault="00D968A9" w:rsidP="004F02B7">
            <w:r w:rsidRPr="00740B05">
              <w:t>ООО «ЭнергоКомпания»,</w:t>
            </w:r>
          </w:p>
          <w:p w14:paraId="09226948" w14:textId="77777777" w:rsidR="00D968A9" w:rsidRPr="00740B05" w:rsidRDefault="00D968A9" w:rsidP="004F02B7">
            <w:r w:rsidRPr="00740B05">
              <w:t>ИНН 4202044463</w:t>
            </w:r>
          </w:p>
        </w:tc>
        <w:tc>
          <w:tcPr>
            <w:tcW w:w="1985" w:type="dxa"/>
            <w:tcBorders>
              <w:top w:val="single" w:sz="4" w:space="0" w:color="auto"/>
              <w:left w:val="nil"/>
              <w:bottom w:val="single" w:sz="4" w:space="0" w:color="auto"/>
              <w:right w:val="single" w:sz="4" w:space="0" w:color="auto"/>
            </w:tcBorders>
            <w:shd w:val="clear" w:color="auto" w:fill="auto"/>
            <w:vAlign w:val="center"/>
          </w:tcPr>
          <w:p w14:paraId="082DA1F6" w14:textId="77777777" w:rsidR="00D968A9" w:rsidRPr="00740B05" w:rsidRDefault="00D968A9" w:rsidP="004F02B7">
            <w:pPr>
              <w:jc w:val="center"/>
            </w:pPr>
            <w:r w:rsidRPr="00740B05">
              <w:t>№ 20</w:t>
            </w:r>
          </w:p>
        </w:tc>
        <w:tc>
          <w:tcPr>
            <w:tcW w:w="3969" w:type="dxa"/>
            <w:tcBorders>
              <w:top w:val="single" w:sz="4" w:space="0" w:color="auto"/>
              <w:left w:val="nil"/>
              <w:bottom w:val="single" w:sz="4" w:space="0" w:color="auto"/>
              <w:right w:val="single" w:sz="4" w:space="0" w:color="auto"/>
            </w:tcBorders>
            <w:vAlign w:val="center"/>
          </w:tcPr>
          <w:p w14:paraId="59AB13B0" w14:textId="77777777" w:rsidR="00D968A9" w:rsidRPr="00740B05" w:rsidRDefault="00D968A9" w:rsidP="004F02B7">
            <w:pPr>
              <w:jc w:val="center"/>
            </w:pPr>
            <w:r w:rsidRPr="00740B05">
              <w:t>ПСХ-2</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131F1F0E" w14:textId="77777777" w:rsidR="00D968A9" w:rsidRPr="00740B05" w:rsidRDefault="00D968A9" w:rsidP="004F02B7">
            <w:pPr>
              <w:jc w:val="center"/>
            </w:pPr>
            <w:r w:rsidRPr="00740B05">
              <w:t>3</w:t>
            </w:r>
            <w:r>
              <w:t> 923,27</w:t>
            </w:r>
          </w:p>
        </w:tc>
        <w:tc>
          <w:tcPr>
            <w:tcW w:w="1423" w:type="dxa"/>
            <w:tcBorders>
              <w:top w:val="single" w:sz="4" w:space="0" w:color="auto"/>
              <w:left w:val="nil"/>
              <w:bottom w:val="single" w:sz="4" w:space="0" w:color="auto"/>
              <w:right w:val="single" w:sz="4" w:space="0" w:color="auto"/>
            </w:tcBorders>
            <w:shd w:val="clear" w:color="auto" w:fill="auto"/>
            <w:noWrap/>
            <w:vAlign w:val="center"/>
          </w:tcPr>
          <w:p w14:paraId="2BF726F1" w14:textId="77777777" w:rsidR="00D968A9" w:rsidRPr="00740B05" w:rsidRDefault="00D968A9" w:rsidP="004F02B7">
            <w:pPr>
              <w:jc w:val="center"/>
            </w:pPr>
            <w:r w:rsidRPr="00740B05">
              <w:t>4</w:t>
            </w:r>
            <w:r>
              <w:t> 707,92</w:t>
            </w:r>
          </w:p>
        </w:tc>
      </w:tr>
      <w:tr w:rsidR="00D968A9" w:rsidRPr="00740B05" w14:paraId="720FA250" w14:textId="77777777" w:rsidTr="004F02B7">
        <w:trPr>
          <w:trHeight w:val="1264"/>
          <w:jc w:val="center"/>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E22D4" w14:textId="77777777" w:rsidR="00D968A9" w:rsidRPr="00740B05" w:rsidRDefault="00D968A9" w:rsidP="004F02B7">
            <w:pPr>
              <w:jc w:val="center"/>
            </w:pPr>
            <w:r w:rsidRPr="00740B05">
              <w:t>7</w:t>
            </w:r>
          </w:p>
        </w:tc>
        <w:tc>
          <w:tcPr>
            <w:tcW w:w="2687" w:type="dxa"/>
            <w:tcBorders>
              <w:top w:val="single" w:sz="4" w:space="0" w:color="auto"/>
              <w:left w:val="nil"/>
              <w:bottom w:val="single" w:sz="4" w:space="0" w:color="auto"/>
              <w:right w:val="single" w:sz="4" w:space="0" w:color="auto"/>
            </w:tcBorders>
            <w:shd w:val="clear" w:color="auto" w:fill="auto"/>
            <w:vAlign w:val="center"/>
          </w:tcPr>
          <w:p w14:paraId="4EDAC8AD" w14:textId="77777777" w:rsidR="00D968A9" w:rsidRPr="00740B05" w:rsidRDefault="00D968A9" w:rsidP="004F02B7">
            <w:r w:rsidRPr="00740B05">
              <w:t>ООО «ТВК»,</w:t>
            </w:r>
          </w:p>
          <w:p w14:paraId="3A516E63" w14:textId="77777777" w:rsidR="00D968A9" w:rsidRPr="00740B05" w:rsidRDefault="00D968A9" w:rsidP="004F02B7">
            <w:r w:rsidRPr="00740B05">
              <w:t>ИНН 4202026697</w:t>
            </w:r>
          </w:p>
        </w:tc>
        <w:tc>
          <w:tcPr>
            <w:tcW w:w="1985" w:type="dxa"/>
            <w:tcBorders>
              <w:top w:val="single" w:sz="4" w:space="0" w:color="auto"/>
              <w:left w:val="nil"/>
              <w:bottom w:val="single" w:sz="4" w:space="0" w:color="auto"/>
              <w:right w:val="single" w:sz="4" w:space="0" w:color="auto"/>
            </w:tcBorders>
            <w:shd w:val="clear" w:color="auto" w:fill="auto"/>
            <w:vAlign w:val="center"/>
          </w:tcPr>
          <w:p w14:paraId="6104A820" w14:textId="77777777" w:rsidR="00D968A9" w:rsidRPr="00740B05" w:rsidRDefault="00D968A9" w:rsidP="004F02B7">
            <w:pPr>
              <w:jc w:val="center"/>
            </w:pPr>
            <w:r w:rsidRPr="00740B05">
              <w:t>№ 21</w:t>
            </w:r>
          </w:p>
        </w:tc>
        <w:tc>
          <w:tcPr>
            <w:tcW w:w="3969" w:type="dxa"/>
            <w:tcBorders>
              <w:top w:val="single" w:sz="4" w:space="0" w:color="auto"/>
              <w:left w:val="nil"/>
              <w:bottom w:val="single" w:sz="4" w:space="0" w:color="auto"/>
              <w:right w:val="single" w:sz="4" w:space="0" w:color="auto"/>
            </w:tcBorders>
            <w:vAlign w:val="center"/>
          </w:tcPr>
          <w:p w14:paraId="0AB2BD81" w14:textId="77777777" w:rsidR="00D968A9" w:rsidRPr="00740B05" w:rsidRDefault="00D968A9" w:rsidP="004F02B7">
            <w:pPr>
              <w:jc w:val="center"/>
            </w:pPr>
            <w:r w:rsidRPr="00740B05">
              <w:t>Котельная ООО «ТВК»</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61CA43B" w14:textId="77777777" w:rsidR="00D968A9" w:rsidRPr="00740B05" w:rsidRDefault="00D968A9" w:rsidP="004F02B7">
            <w:pPr>
              <w:jc w:val="center"/>
            </w:pPr>
            <w:r w:rsidRPr="00740B05">
              <w:t>3 932,12</w:t>
            </w:r>
          </w:p>
        </w:tc>
        <w:tc>
          <w:tcPr>
            <w:tcW w:w="1423" w:type="dxa"/>
            <w:tcBorders>
              <w:top w:val="single" w:sz="4" w:space="0" w:color="auto"/>
              <w:left w:val="nil"/>
              <w:bottom w:val="single" w:sz="4" w:space="0" w:color="auto"/>
              <w:right w:val="single" w:sz="4" w:space="0" w:color="auto"/>
            </w:tcBorders>
            <w:shd w:val="clear" w:color="auto" w:fill="auto"/>
            <w:noWrap/>
            <w:vAlign w:val="center"/>
          </w:tcPr>
          <w:p w14:paraId="13D51EEA" w14:textId="77777777" w:rsidR="00D968A9" w:rsidRPr="00740B05" w:rsidRDefault="00D968A9" w:rsidP="004F02B7">
            <w:pPr>
              <w:jc w:val="center"/>
            </w:pPr>
            <w:r w:rsidRPr="00740B05">
              <w:t>4 718,54</w:t>
            </w:r>
          </w:p>
        </w:tc>
      </w:tr>
    </w:tbl>
    <w:p w14:paraId="5CD2D6D0" w14:textId="77777777" w:rsidR="00D968A9" w:rsidRPr="00740B05" w:rsidRDefault="00D968A9" w:rsidP="00D968A9"/>
    <w:p w14:paraId="1F87DE3A" w14:textId="77777777" w:rsidR="00D968A9" w:rsidRPr="00740B05" w:rsidRDefault="00D968A9" w:rsidP="00D968A9">
      <w:pPr>
        <w:ind w:firstLine="709"/>
      </w:pPr>
      <w:r w:rsidRPr="00740B05">
        <w:rPr>
          <w:sz w:val="28"/>
          <w:szCs w:val="28"/>
        </w:rPr>
        <w:t>* Выделяется в целях реализации пункта 6 статьи 168 Налогового кодекса Российской Федерации.</w:t>
      </w:r>
    </w:p>
    <w:p w14:paraId="4A35DA6B" w14:textId="77777777" w:rsidR="00D968A9" w:rsidRDefault="00D968A9" w:rsidP="00D968A9">
      <w:pPr>
        <w:tabs>
          <w:tab w:val="left" w:pos="5580"/>
          <w:tab w:val="left" w:pos="9498"/>
        </w:tabs>
        <w:ind w:left="-2884" w:right="-569" w:firstLine="8696"/>
      </w:pPr>
    </w:p>
    <w:p w14:paraId="356A1E06" w14:textId="2DE9579F" w:rsidR="00BC03D3" w:rsidRDefault="00BC03D3" w:rsidP="005F66AA">
      <w:pPr>
        <w:ind w:left="8212" w:right="-1" w:firstLine="284"/>
        <w:jc w:val="both"/>
        <w:rPr>
          <w:sz w:val="28"/>
          <w:szCs w:val="28"/>
        </w:rPr>
      </w:pPr>
    </w:p>
    <w:p w14:paraId="6BD33245" w14:textId="203C7429" w:rsidR="00D968A9" w:rsidRDefault="00D968A9" w:rsidP="005F66AA">
      <w:pPr>
        <w:ind w:left="8212" w:right="-1" w:firstLine="284"/>
        <w:jc w:val="both"/>
        <w:rPr>
          <w:sz w:val="28"/>
          <w:szCs w:val="28"/>
        </w:rPr>
      </w:pPr>
    </w:p>
    <w:p w14:paraId="4A40FC5F" w14:textId="3A1E9A2F" w:rsidR="00D968A9" w:rsidRDefault="00D968A9" w:rsidP="005F66AA">
      <w:pPr>
        <w:ind w:left="8212" w:right="-1" w:firstLine="284"/>
        <w:jc w:val="both"/>
        <w:rPr>
          <w:sz w:val="28"/>
          <w:szCs w:val="28"/>
        </w:rPr>
      </w:pPr>
    </w:p>
    <w:p w14:paraId="430DD677" w14:textId="04E96176" w:rsidR="00D968A9" w:rsidRDefault="00D968A9" w:rsidP="005F66AA">
      <w:pPr>
        <w:ind w:left="8212" w:right="-1" w:firstLine="284"/>
        <w:jc w:val="both"/>
        <w:rPr>
          <w:sz w:val="28"/>
          <w:szCs w:val="28"/>
        </w:rPr>
      </w:pPr>
    </w:p>
    <w:p w14:paraId="65A63246" w14:textId="147A6C68" w:rsidR="00D968A9" w:rsidRPr="00D00103" w:rsidRDefault="00D968A9" w:rsidP="00D968A9">
      <w:pPr>
        <w:tabs>
          <w:tab w:val="left" w:pos="5580"/>
          <w:tab w:val="left" w:pos="9498"/>
        </w:tabs>
        <w:ind w:left="-2884" w:right="-569" w:firstLine="8696"/>
        <w:jc w:val="right"/>
      </w:pPr>
      <w:r w:rsidRPr="00E557E5">
        <w:t>Приложение № 1</w:t>
      </w:r>
      <w:r w:rsidR="00E557E5">
        <w:t>7</w:t>
      </w:r>
      <w:r>
        <w:t xml:space="preserve"> </w:t>
      </w:r>
      <w:r w:rsidRPr="00D00103">
        <w:t xml:space="preserve">к протоколу № </w:t>
      </w:r>
      <w:r>
        <w:t>79</w:t>
      </w:r>
    </w:p>
    <w:p w14:paraId="33E3840B" w14:textId="77777777" w:rsidR="00D968A9" w:rsidRPr="00D00103" w:rsidRDefault="00D968A9" w:rsidP="00D968A9">
      <w:pPr>
        <w:tabs>
          <w:tab w:val="left" w:pos="5580"/>
          <w:tab w:val="left" w:pos="9498"/>
        </w:tabs>
        <w:ind w:left="-2884" w:right="-569" w:firstLine="8696"/>
        <w:jc w:val="right"/>
      </w:pPr>
      <w:r w:rsidRPr="00D00103">
        <w:t>заседания правления Региональной</w:t>
      </w:r>
    </w:p>
    <w:p w14:paraId="3A4D60F4" w14:textId="77777777" w:rsidR="00D968A9" w:rsidRPr="00D00103" w:rsidRDefault="00D968A9" w:rsidP="00D968A9">
      <w:pPr>
        <w:tabs>
          <w:tab w:val="left" w:pos="5580"/>
          <w:tab w:val="left" w:pos="9498"/>
        </w:tabs>
        <w:ind w:left="-2884" w:right="-569" w:firstLine="8696"/>
        <w:jc w:val="right"/>
      </w:pPr>
      <w:r w:rsidRPr="00D00103">
        <w:t>энергетической комиссии</w:t>
      </w:r>
    </w:p>
    <w:p w14:paraId="458D4B01" w14:textId="77777777" w:rsidR="00D968A9" w:rsidRDefault="00D968A9" w:rsidP="00D968A9">
      <w:pPr>
        <w:tabs>
          <w:tab w:val="left" w:pos="5580"/>
          <w:tab w:val="left" w:pos="9498"/>
        </w:tabs>
        <w:ind w:left="-2884" w:right="-569" w:firstLine="8696"/>
        <w:jc w:val="right"/>
      </w:pPr>
      <w:r w:rsidRPr="00D00103">
        <w:t xml:space="preserve">Кузбасса от </w:t>
      </w:r>
      <w:r>
        <w:t>17.11</w:t>
      </w:r>
      <w:r w:rsidRPr="00D00103">
        <w:t>.2022</w:t>
      </w:r>
    </w:p>
    <w:p w14:paraId="084C9143" w14:textId="1C4A48A9" w:rsidR="00D968A9" w:rsidRDefault="00D968A9" w:rsidP="005F66AA">
      <w:pPr>
        <w:ind w:left="8212" w:right="-1" w:firstLine="284"/>
        <w:jc w:val="both"/>
        <w:rPr>
          <w:sz w:val="28"/>
          <w:szCs w:val="28"/>
        </w:rPr>
      </w:pPr>
    </w:p>
    <w:p w14:paraId="68D24EB6" w14:textId="77777777" w:rsidR="009E3AA2" w:rsidRDefault="009E3AA2" w:rsidP="005F66AA">
      <w:pPr>
        <w:ind w:left="8212" w:right="-1" w:firstLine="284"/>
        <w:jc w:val="both"/>
        <w:rPr>
          <w:sz w:val="28"/>
          <w:szCs w:val="28"/>
        </w:rPr>
      </w:pPr>
    </w:p>
    <w:p w14:paraId="11C0402E" w14:textId="77777777" w:rsidR="00D968A9" w:rsidRPr="000E0D02" w:rsidRDefault="00D968A9" w:rsidP="00D968A9">
      <w:pPr>
        <w:jc w:val="center"/>
        <w:rPr>
          <w:b/>
          <w:bCs/>
          <w:sz w:val="28"/>
          <w:szCs w:val="28"/>
        </w:rPr>
      </w:pPr>
      <w:r w:rsidRPr="000E0D02">
        <w:rPr>
          <w:b/>
          <w:bCs/>
          <w:sz w:val="28"/>
          <w:szCs w:val="28"/>
        </w:rPr>
        <w:t>Предельные уровни цен на тепловую энергию (мощность) для ценовой зоны теплоснабжения</w:t>
      </w:r>
    </w:p>
    <w:p w14:paraId="176AD784" w14:textId="77777777" w:rsidR="00D968A9" w:rsidRPr="000E0D02" w:rsidRDefault="00D968A9" w:rsidP="00D968A9">
      <w:pPr>
        <w:jc w:val="center"/>
        <w:rPr>
          <w:b/>
          <w:bCs/>
          <w:sz w:val="28"/>
          <w:szCs w:val="28"/>
        </w:rPr>
      </w:pPr>
      <w:r w:rsidRPr="000E0D02">
        <w:rPr>
          <w:b/>
          <w:bCs/>
          <w:sz w:val="28"/>
          <w:szCs w:val="28"/>
        </w:rPr>
        <w:t xml:space="preserve">муниципальное образование Беловский городской округ Кемеровской области – Кузбасса </w:t>
      </w:r>
    </w:p>
    <w:p w14:paraId="78DA9C45" w14:textId="77777777" w:rsidR="00D968A9" w:rsidRPr="000E0D02" w:rsidRDefault="00D968A9" w:rsidP="00D968A9">
      <w:pPr>
        <w:jc w:val="center"/>
        <w:rPr>
          <w:b/>
          <w:bCs/>
          <w:sz w:val="28"/>
          <w:szCs w:val="28"/>
        </w:rPr>
      </w:pPr>
      <w:r w:rsidRPr="000E0D02">
        <w:rPr>
          <w:b/>
          <w:bCs/>
          <w:sz w:val="28"/>
          <w:szCs w:val="28"/>
        </w:rPr>
        <w:t xml:space="preserve">на период с </w:t>
      </w:r>
      <w:r>
        <w:rPr>
          <w:b/>
          <w:bCs/>
          <w:sz w:val="28"/>
          <w:szCs w:val="28"/>
        </w:rPr>
        <w:t>0</w:t>
      </w:r>
      <w:r w:rsidRPr="000E0D02">
        <w:rPr>
          <w:b/>
          <w:bCs/>
          <w:sz w:val="28"/>
          <w:szCs w:val="28"/>
        </w:rPr>
        <w:t>1.12.2022 по 31.12.2023</w:t>
      </w:r>
    </w:p>
    <w:p w14:paraId="75AA018B" w14:textId="77777777" w:rsidR="00D968A9" w:rsidRPr="000E0D02" w:rsidRDefault="00D968A9" w:rsidP="00D968A9">
      <w:pPr>
        <w:jc w:val="center"/>
        <w:rPr>
          <w:b/>
          <w:bCs/>
          <w:sz w:val="28"/>
          <w:szCs w:val="28"/>
        </w:rPr>
      </w:pPr>
    </w:p>
    <w:p w14:paraId="160A22B7" w14:textId="77777777" w:rsidR="00D968A9" w:rsidRPr="000E0D02" w:rsidRDefault="00D968A9" w:rsidP="00D968A9"/>
    <w:tbl>
      <w:tblPr>
        <w:tblW w:w="13908" w:type="dxa"/>
        <w:tblInd w:w="404" w:type="dxa"/>
        <w:tblLook w:val="04A0" w:firstRow="1" w:lastRow="0" w:firstColumn="1" w:lastColumn="0" w:noHBand="0" w:noVBand="1"/>
      </w:tblPr>
      <w:tblGrid>
        <w:gridCol w:w="840"/>
        <w:gridCol w:w="2778"/>
        <w:gridCol w:w="1899"/>
        <w:gridCol w:w="3759"/>
        <w:gridCol w:w="2506"/>
        <w:gridCol w:w="2126"/>
      </w:tblGrid>
      <w:tr w:rsidR="00D968A9" w:rsidRPr="000E0D02" w14:paraId="316276BE" w14:textId="77777777" w:rsidTr="004F02B7">
        <w:trPr>
          <w:trHeight w:val="300"/>
        </w:trPr>
        <w:tc>
          <w:tcPr>
            <w:tcW w:w="8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28BA4" w14:textId="77777777" w:rsidR="00D968A9" w:rsidRPr="000E0D02" w:rsidRDefault="00D968A9" w:rsidP="004F02B7">
            <w:pPr>
              <w:jc w:val="center"/>
            </w:pPr>
            <w:r w:rsidRPr="000E0D02">
              <w:t>№</w:t>
            </w:r>
          </w:p>
        </w:tc>
        <w:tc>
          <w:tcPr>
            <w:tcW w:w="2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13DF28" w14:textId="77777777" w:rsidR="00D968A9" w:rsidRPr="000E0D02" w:rsidRDefault="00D968A9" w:rsidP="004F02B7">
            <w:pPr>
              <w:jc w:val="center"/>
            </w:pPr>
            <w:r w:rsidRPr="000E0D02">
              <w:t>Наименование единой</w:t>
            </w:r>
            <w:r w:rsidRPr="000E0D02">
              <w:br/>
              <w:t>теплоснабжающей организации</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4CD6E" w14:textId="77777777" w:rsidR="00D968A9" w:rsidRPr="000E0D02" w:rsidRDefault="00D968A9" w:rsidP="004F02B7">
            <w:pPr>
              <w:jc w:val="center"/>
            </w:pPr>
            <w:r w:rsidRPr="000E0D02">
              <w:t>Система теплоснабжения</w:t>
            </w:r>
          </w:p>
        </w:tc>
        <w:tc>
          <w:tcPr>
            <w:tcW w:w="3759" w:type="dxa"/>
            <w:vMerge w:val="restart"/>
            <w:tcBorders>
              <w:top w:val="single" w:sz="4" w:space="0" w:color="auto"/>
              <w:left w:val="nil"/>
              <w:right w:val="single" w:sz="4" w:space="0" w:color="auto"/>
            </w:tcBorders>
            <w:vAlign w:val="center"/>
          </w:tcPr>
          <w:p w14:paraId="6629F53C" w14:textId="77777777" w:rsidR="00D968A9" w:rsidRPr="000E0D02" w:rsidRDefault="00D968A9" w:rsidP="004F02B7">
            <w:pPr>
              <w:jc w:val="center"/>
            </w:pPr>
            <w:r w:rsidRPr="000E0D02">
              <w:t>Источник тепловой энергии</w:t>
            </w:r>
          </w:p>
        </w:tc>
        <w:tc>
          <w:tcPr>
            <w:tcW w:w="46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B1FDCC" w14:textId="77777777" w:rsidR="00D968A9" w:rsidRPr="000E0D02" w:rsidRDefault="00D968A9" w:rsidP="004F02B7">
            <w:pPr>
              <w:jc w:val="center"/>
            </w:pPr>
            <w:r w:rsidRPr="000E0D02">
              <w:t>Предельные уровни цен на тепловую энергию (мощность)</w:t>
            </w:r>
          </w:p>
        </w:tc>
      </w:tr>
      <w:tr w:rsidR="00D968A9" w:rsidRPr="000E0D02" w14:paraId="100CCF74" w14:textId="77777777" w:rsidTr="004F02B7">
        <w:trPr>
          <w:trHeight w:val="300"/>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297225C6" w14:textId="77777777" w:rsidR="00D968A9" w:rsidRPr="000E0D02" w:rsidRDefault="00D968A9" w:rsidP="004F02B7"/>
        </w:tc>
        <w:tc>
          <w:tcPr>
            <w:tcW w:w="2778" w:type="dxa"/>
            <w:vMerge/>
            <w:tcBorders>
              <w:top w:val="single" w:sz="4" w:space="0" w:color="auto"/>
              <w:left w:val="single" w:sz="4" w:space="0" w:color="auto"/>
              <w:bottom w:val="single" w:sz="4" w:space="0" w:color="auto"/>
              <w:right w:val="single" w:sz="4" w:space="0" w:color="auto"/>
            </w:tcBorders>
            <w:vAlign w:val="center"/>
            <w:hideMark/>
          </w:tcPr>
          <w:p w14:paraId="1B1FF31A" w14:textId="77777777" w:rsidR="00D968A9" w:rsidRPr="000E0D02" w:rsidRDefault="00D968A9" w:rsidP="004F02B7"/>
        </w:tc>
        <w:tc>
          <w:tcPr>
            <w:tcW w:w="1899" w:type="dxa"/>
            <w:vMerge/>
            <w:tcBorders>
              <w:top w:val="single" w:sz="4" w:space="0" w:color="auto"/>
              <w:left w:val="single" w:sz="4" w:space="0" w:color="auto"/>
              <w:bottom w:val="single" w:sz="4" w:space="0" w:color="auto"/>
              <w:right w:val="single" w:sz="4" w:space="0" w:color="auto"/>
            </w:tcBorders>
            <w:vAlign w:val="center"/>
            <w:hideMark/>
          </w:tcPr>
          <w:p w14:paraId="33BDDB94" w14:textId="77777777" w:rsidR="00D968A9" w:rsidRPr="000E0D02" w:rsidRDefault="00D968A9" w:rsidP="004F02B7"/>
        </w:tc>
        <w:tc>
          <w:tcPr>
            <w:tcW w:w="3759" w:type="dxa"/>
            <w:vMerge/>
            <w:tcBorders>
              <w:left w:val="nil"/>
              <w:right w:val="single" w:sz="4" w:space="0" w:color="auto"/>
            </w:tcBorders>
          </w:tcPr>
          <w:p w14:paraId="159D79E9" w14:textId="77777777" w:rsidR="00D968A9" w:rsidRPr="000E0D02" w:rsidRDefault="00D968A9" w:rsidP="004F02B7">
            <w:pPr>
              <w:jc w:val="center"/>
            </w:pPr>
          </w:p>
        </w:tc>
        <w:tc>
          <w:tcPr>
            <w:tcW w:w="46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5A9B83" w14:textId="77777777" w:rsidR="00D968A9" w:rsidRPr="000E0D02" w:rsidRDefault="00D968A9" w:rsidP="004F02B7">
            <w:pPr>
              <w:jc w:val="center"/>
            </w:pPr>
            <w:r w:rsidRPr="000E0D02">
              <w:t>с 01.</w:t>
            </w:r>
            <w:r>
              <w:t>12</w:t>
            </w:r>
            <w:r w:rsidRPr="000E0D02">
              <w:t>.202</w:t>
            </w:r>
            <w:r>
              <w:t>2</w:t>
            </w:r>
            <w:r w:rsidRPr="000E0D02">
              <w:t xml:space="preserve"> по 31.12.2023</w:t>
            </w:r>
          </w:p>
        </w:tc>
      </w:tr>
      <w:tr w:rsidR="00D968A9" w:rsidRPr="000E0D02" w14:paraId="1E50A4A6" w14:textId="77777777" w:rsidTr="004F02B7">
        <w:trPr>
          <w:trHeight w:val="630"/>
        </w:trPr>
        <w:tc>
          <w:tcPr>
            <w:tcW w:w="840" w:type="dxa"/>
            <w:vMerge/>
            <w:tcBorders>
              <w:top w:val="single" w:sz="4" w:space="0" w:color="auto"/>
              <w:left w:val="single" w:sz="4" w:space="0" w:color="auto"/>
              <w:bottom w:val="single" w:sz="4" w:space="0" w:color="auto"/>
              <w:right w:val="single" w:sz="4" w:space="0" w:color="auto"/>
            </w:tcBorders>
            <w:vAlign w:val="center"/>
            <w:hideMark/>
          </w:tcPr>
          <w:p w14:paraId="567F46F8" w14:textId="77777777" w:rsidR="00D968A9" w:rsidRPr="000E0D02" w:rsidRDefault="00D968A9" w:rsidP="004F02B7"/>
        </w:tc>
        <w:tc>
          <w:tcPr>
            <w:tcW w:w="2778" w:type="dxa"/>
            <w:vMerge/>
            <w:tcBorders>
              <w:top w:val="single" w:sz="4" w:space="0" w:color="auto"/>
              <w:left w:val="single" w:sz="4" w:space="0" w:color="auto"/>
              <w:bottom w:val="single" w:sz="4" w:space="0" w:color="auto"/>
              <w:right w:val="single" w:sz="4" w:space="0" w:color="auto"/>
            </w:tcBorders>
            <w:vAlign w:val="center"/>
            <w:hideMark/>
          </w:tcPr>
          <w:p w14:paraId="6BD269EA" w14:textId="77777777" w:rsidR="00D968A9" w:rsidRPr="000E0D02" w:rsidRDefault="00D968A9" w:rsidP="004F02B7"/>
        </w:tc>
        <w:tc>
          <w:tcPr>
            <w:tcW w:w="1899" w:type="dxa"/>
            <w:vMerge/>
            <w:tcBorders>
              <w:top w:val="single" w:sz="4" w:space="0" w:color="auto"/>
              <w:left w:val="single" w:sz="4" w:space="0" w:color="auto"/>
              <w:bottom w:val="single" w:sz="4" w:space="0" w:color="auto"/>
              <w:right w:val="single" w:sz="4" w:space="0" w:color="auto"/>
            </w:tcBorders>
            <w:vAlign w:val="center"/>
            <w:hideMark/>
          </w:tcPr>
          <w:p w14:paraId="02361D57" w14:textId="77777777" w:rsidR="00D968A9" w:rsidRPr="000E0D02" w:rsidRDefault="00D968A9" w:rsidP="004F02B7"/>
        </w:tc>
        <w:tc>
          <w:tcPr>
            <w:tcW w:w="3759" w:type="dxa"/>
            <w:vMerge/>
            <w:tcBorders>
              <w:left w:val="nil"/>
              <w:bottom w:val="single" w:sz="4" w:space="0" w:color="auto"/>
              <w:right w:val="single" w:sz="4" w:space="0" w:color="auto"/>
            </w:tcBorders>
          </w:tcPr>
          <w:p w14:paraId="7110324C" w14:textId="77777777" w:rsidR="00D968A9" w:rsidRPr="000E0D02" w:rsidRDefault="00D968A9" w:rsidP="004F02B7">
            <w:pPr>
              <w:jc w:val="center"/>
            </w:pPr>
          </w:p>
        </w:tc>
        <w:tc>
          <w:tcPr>
            <w:tcW w:w="2506" w:type="dxa"/>
            <w:tcBorders>
              <w:top w:val="nil"/>
              <w:left w:val="nil"/>
              <w:bottom w:val="single" w:sz="4" w:space="0" w:color="auto"/>
              <w:right w:val="single" w:sz="4" w:space="0" w:color="auto"/>
            </w:tcBorders>
            <w:shd w:val="clear" w:color="auto" w:fill="auto"/>
            <w:vAlign w:val="center"/>
            <w:hideMark/>
          </w:tcPr>
          <w:p w14:paraId="15668773" w14:textId="77777777" w:rsidR="00D968A9" w:rsidRPr="000E0D02" w:rsidRDefault="00D968A9" w:rsidP="004F02B7">
            <w:pPr>
              <w:jc w:val="center"/>
            </w:pPr>
            <w:r w:rsidRPr="000E0D02">
              <w:t xml:space="preserve">руб./Гкал </w:t>
            </w:r>
            <w:r w:rsidRPr="000E0D02">
              <w:br/>
              <w:t>(без НДС)</w:t>
            </w:r>
          </w:p>
        </w:tc>
        <w:tc>
          <w:tcPr>
            <w:tcW w:w="2126" w:type="dxa"/>
            <w:tcBorders>
              <w:top w:val="nil"/>
              <w:left w:val="nil"/>
              <w:bottom w:val="single" w:sz="4" w:space="0" w:color="auto"/>
              <w:right w:val="single" w:sz="4" w:space="0" w:color="auto"/>
            </w:tcBorders>
            <w:shd w:val="clear" w:color="auto" w:fill="auto"/>
            <w:vAlign w:val="center"/>
            <w:hideMark/>
          </w:tcPr>
          <w:p w14:paraId="1966F84F" w14:textId="77777777" w:rsidR="00D968A9" w:rsidRPr="000E0D02" w:rsidRDefault="00D968A9" w:rsidP="004F02B7">
            <w:pPr>
              <w:jc w:val="center"/>
            </w:pPr>
            <w:r w:rsidRPr="000E0D02">
              <w:t xml:space="preserve">руб./Гкал </w:t>
            </w:r>
            <w:r w:rsidRPr="000E0D02">
              <w:br/>
              <w:t xml:space="preserve">(с </w:t>
            </w:r>
            <w:proofErr w:type="gramStart"/>
            <w:r w:rsidRPr="000E0D02">
              <w:t>НДС)*</w:t>
            </w:r>
            <w:proofErr w:type="gramEnd"/>
          </w:p>
        </w:tc>
      </w:tr>
      <w:tr w:rsidR="00D968A9" w:rsidRPr="000E0D02" w14:paraId="311EA890" w14:textId="77777777" w:rsidTr="004F02B7">
        <w:trPr>
          <w:trHeight w:val="361"/>
        </w:trPr>
        <w:tc>
          <w:tcPr>
            <w:tcW w:w="840" w:type="dxa"/>
            <w:tcBorders>
              <w:top w:val="single" w:sz="4" w:space="0" w:color="auto"/>
              <w:left w:val="single" w:sz="4" w:space="0" w:color="auto"/>
              <w:bottom w:val="single" w:sz="4" w:space="0" w:color="auto"/>
              <w:right w:val="single" w:sz="4" w:space="0" w:color="auto"/>
            </w:tcBorders>
            <w:vAlign w:val="center"/>
          </w:tcPr>
          <w:p w14:paraId="16C945C1" w14:textId="77777777" w:rsidR="00D968A9" w:rsidRPr="000E0D02" w:rsidRDefault="00D968A9" w:rsidP="004F02B7">
            <w:pPr>
              <w:jc w:val="center"/>
            </w:pPr>
            <w:r w:rsidRPr="000E0D02">
              <w:t>1</w:t>
            </w:r>
          </w:p>
        </w:tc>
        <w:tc>
          <w:tcPr>
            <w:tcW w:w="2778" w:type="dxa"/>
            <w:tcBorders>
              <w:top w:val="single" w:sz="4" w:space="0" w:color="auto"/>
              <w:left w:val="single" w:sz="4" w:space="0" w:color="auto"/>
              <w:bottom w:val="single" w:sz="4" w:space="0" w:color="auto"/>
              <w:right w:val="single" w:sz="4" w:space="0" w:color="auto"/>
            </w:tcBorders>
            <w:vAlign w:val="center"/>
          </w:tcPr>
          <w:p w14:paraId="4285C199" w14:textId="77777777" w:rsidR="00D968A9" w:rsidRPr="000E0D02" w:rsidRDefault="00D968A9" w:rsidP="004F02B7">
            <w:pPr>
              <w:jc w:val="center"/>
            </w:pPr>
            <w:r w:rsidRPr="000E0D02">
              <w:t>2</w:t>
            </w:r>
          </w:p>
        </w:tc>
        <w:tc>
          <w:tcPr>
            <w:tcW w:w="1899" w:type="dxa"/>
            <w:tcBorders>
              <w:top w:val="single" w:sz="4" w:space="0" w:color="auto"/>
              <w:left w:val="single" w:sz="4" w:space="0" w:color="auto"/>
              <w:bottom w:val="single" w:sz="4" w:space="0" w:color="auto"/>
              <w:right w:val="single" w:sz="4" w:space="0" w:color="auto"/>
            </w:tcBorders>
            <w:vAlign w:val="center"/>
          </w:tcPr>
          <w:p w14:paraId="2060E52C" w14:textId="77777777" w:rsidR="00D968A9" w:rsidRPr="000E0D02" w:rsidRDefault="00D968A9" w:rsidP="004F02B7">
            <w:pPr>
              <w:jc w:val="center"/>
            </w:pPr>
            <w:r w:rsidRPr="000E0D02">
              <w:t>3</w:t>
            </w:r>
          </w:p>
        </w:tc>
        <w:tc>
          <w:tcPr>
            <w:tcW w:w="3759" w:type="dxa"/>
            <w:tcBorders>
              <w:top w:val="single" w:sz="4" w:space="0" w:color="auto"/>
              <w:left w:val="nil"/>
              <w:bottom w:val="single" w:sz="4" w:space="0" w:color="auto"/>
              <w:right w:val="single" w:sz="4" w:space="0" w:color="auto"/>
            </w:tcBorders>
            <w:vAlign w:val="center"/>
          </w:tcPr>
          <w:p w14:paraId="4044939D" w14:textId="77777777" w:rsidR="00D968A9" w:rsidRPr="000E0D02" w:rsidRDefault="00D968A9" w:rsidP="004F02B7">
            <w:pPr>
              <w:jc w:val="center"/>
            </w:pPr>
            <w:r w:rsidRPr="000E0D02">
              <w:t>4</w:t>
            </w:r>
          </w:p>
        </w:tc>
        <w:tc>
          <w:tcPr>
            <w:tcW w:w="2506" w:type="dxa"/>
            <w:tcBorders>
              <w:top w:val="nil"/>
              <w:left w:val="nil"/>
              <w:bottom w:val="single" w:sz="4" w:space="0" w:color="auto"/>
              <w:right w:val="single" w:sz="4" w:space="0" w:color="auto"/>
            </w:tcBorders>
            <w:shd w:val="clear" w:color="auto" w:fill="auto"/>
            <w:vAlign w:val="center"/>
          </w:tcPr>
          <w:p w14:paraId="21DFC494" w14:textId="77777777" w:rsidR="00D968A9" w:rsidRPr="000E0D02" w:rsidRDefault="00D968A9" w:rsidP="004F02B7">
            <w:pPr>
              <w:jc w:val="center"/>
            </w:pPr>
            <w:r w:rsidRPr="000E0D02">
              <w:t>5</w:t>
            </w:r>
          </w:p>
        </w:tc>
        <w:tc>
          <w:tcPr>
            <w:tcW w:w="2126" w:type="dxa"/>
            <w:tcBorders>
              <w:top w:val="nil"/>
              <w:left w:val="nil"/>
              <w:bottom w:val="single" w:sz="4" w:space="0" w:color="auto"/>
              <w:right w:val="single" w:sz="4" w:space="0" w:color="auto"/>
            </w:tcBorders>
            <w:shd w:val="clear" w:color="auto" w:fill="auto"/>
            <w:vAlign w:val="center"/>
          </w:tcPr>
          <w:p w14:paraId="208533BD" w14:textId="77777777" w:rsidR="00D968A9" w:rsidRPr="000E0D02" w:rsidRDefault="00D968A9" w:rsidP="004F02B7">
            <w:pPr>
              <w:jc w:val="center"/>
            </w:pPr>
            <w:r w:rsidRPr="000E0D02">
              <w:t>6</w:t>
            </w:r>
          </w:p>
        </w:tc>
      </w:tr>
      <w:tr w:rsidR="00D968A9" w:rsidRPr="000E0D02" w14:paraId="02656864" w14:textId="77777777" w:rsidTr="004F02B7">
        <w:trPr>
          <w:trHeight w:val="15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0355A0F" w14:textId="77777777" w:rsidR="00D968A9" w:rsidRPr="000E0D02" w:rsidRDefault="00D968A9" w:rsidP="004F02B7">
            <w:pPr>
              <w:jc w:val="center"/>
            </w:pPr>
            <w:r w:rsidRPr="000E0D02">
              <w:t>1</w:t>
            </w:r>
          </w:p>
        </w:tc>
        <w:tc>
          <w:tcPr>
            <w:tcW w:w="2778" w:type="dxa"/>
            <w:tcBorders>
              <w:top w:val="nil"/>
              <w:left w:val="nil"/>
              <w:bottom w:val="single" w:sz="4" w:space="0" w:color="auto"/>
              <w:right w:val="single" w:sz="4" w:space="0" w:color="auto"/>
            </w:tcBorders>
            <w:shd w:val="clear" w:color="auto" w:fill="auto"/>
            <w:vAlign w:val="center"/>
            <w:hideMark/>
          </w:tcPr>
          <w:p w14:paraId="19CC9857" w14:textId="77777777" w:rsidR="00D968A9" w:rsidRPr="000E0D02" w:rsidRDefault="00D968A9" w:rsidP="004F02B7">
            <w:r w:rsidRPr="000E0D02">
              <w:t>АО «Кузбассэнерго»,</w:t>
            </w:r>
          </w:p>
          <w:p w14:paraId="58FCFF7F" w14:textId="77777777" w:rsidR="00D968A9" w:rsidRPr="000E0D02" w:rsidRDefault="00D968A9" w:rsidP="004F02B7">
            <w:r w:rsidRPr="000E0D02">
              <w:t>ИНН 4200000333</w:t>
            </w:r>
          </w:p>
        </w:tc>
        <w:tc>
          <w:tcPr>
            <w:tcW w:w="1899" w:type="dxa"/>
            <w:tcBorders>
              <w:top w:val="nil"/>
              <w:left w:val="nil"/>
              <w:bottom w:val="single" w:sz="4" w:space="0" w:color="auto"/>
              <w:right w:val="single" w:sz="4" w:space="0" w:color="auto"/>
            </w:tcBorders>
            <w:shd w:val="clear" w:color="auto" w:fill="auto"/>
            <w:vAlign w:val="center"/>
          </w:tcPr>
          <w:p w14:paraId="7CE294B0" w14:textId="77777777" w:rsidR="00D968A9" w:rsidRPr="000E0D02" w:rsidRDefault="00D968A9" w:rsidP="004F02B7">
            <w:pPr>
              <w:jc w:val="center"/>
            </w:pPr>
            <w:r w:rsidRPr="000E0D02">
              <w:t>№ 1</w:t>
            </w:r>
          </w:p>
        </w:tc>
        <w:tc>
          <w:tcPr>
            <w:tcW w:w="3759" w:type="dxa"/>
            <w:tcBorders>
              <w:top w:val="single" w:sz="4" w:space="0" w:color="auto"/>
              <w:left w:val="nil"/>
              <w:bottom w:val="single" w:sz="4" w:space="0" w:color="auto"/>
              <w:right w:val="single" w:sz="4" w:space="0" w:color="auto"/>
            </w:tcBorders>
            <w:vAlign w:val="center"/>
          </w:tcPr>
          <w:p w14:paraId="1B6F2963" w14:textId="77777777" w:rsidR="00D968A9" w:rsidRPr="000E0D02" w:rsidRDefault="00D968A9" w:rsidP="004F02B7">
            <w:pPr>
              <w:jc w:val="center"/>
            </w:pPr>
            <w:r w:rsidRPr="000E0D02">
              <w:t>Беловская ГРЭС</w:t>
            </w:r>
          </w:p>
        </w:tc>
        <w:tc>
          <w:tcPr>
            <w:tcW w:w="2506" w:type="dxa"/>
            <w:tcBorders>
              <w:top w:val="nil"/>
              <w:left w:val="nil"/>
              <w:bottom w:val="single" w:sz="4" w:space="0" w:color="auto"/>
              <w:right w:val="single" w:sz="4" w:space="0" w:color="auto"/>
            </w:tcBorders>
            <w:shd w:val="clear" w:color="auto" w:fill="auto"/>
            <w:noWrap/>
            <w:vAlign w:val="center"/>
          </w:tcPr>
          <w:p w14:paraId="129381C6" w14:textId="77777777" w:rsidR="00D968A9" w:rsidRPr="000E0D02" w:rsidRDefault="00D968A9" w:rsidP="004F02B7">
            <w:pPr>
              <w:jc w:val="center"/>
            </w:pPr>
            <w:r w:rsidRPr="000E0D02">
              <w:t>2 262,31</w:t>
            </w:r>
          </w:p>
        </w:tc>
        <w:tc>
          <w:tcPr>
            <w:tcW w:w="2126" w:type="dxa"/>
            <w:tcBorders>
              <w:top w:val="nil"/>
              <w:left w:val="nil"/>
              <w:bottom w:val="single" w:sz="4" w:space="0" w:color="auto"/>
              <w:right w:val="single" w:sz="4" w:space="0" w:color="auto"/>
            </w:tcBorders>
            <w:shd w:val="clear" w:color="auto" w:fill="auto"/>
            <w:noWrap/>
            <w:vAlign w:val="center"/>
          </w:tcPr>
          <w:p w14:paraId="3FE6555B" w14:textId="77777777" w:rsidR="00D968A9" w:rsidRPr="000E0D02" w:rsidRDefault="00D968A9" w:rsidP="004F02B7">
            <w:pPr>
              <w:jc w:val="center"/>
            </w:pPr>
            <w:r w:rsidRPr="000E0D02">
              <w:t>2 714,77</w:t>
            </w:r>
          </w:p>
        </w:tc>
      </w:tr>
      <w:tr w:rsidR="00D968A9" w:rsidRPr="000E0D02" w14:paraId="4FE1B0EB" w14:textId="77777777" w:rsidTr="004F02B7">
        <w:trPr>
          <w:trHeight w:val="1575"/>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628020" w14:textId="77777777" w:rsidR="00D968A9" w:rsidRPr="000E0D02" w:rsidRDefault="00D968A9" w:rsidP="004F02B7">
            <w:pPr>
              <w:jc w:val="center"/>
            </w:pPr>
            <w:r w:rsidRPr="000E0D02">
              <w:t>2</w:t>
            </w:r>
          </w:p>
        </w:tc>
        <w:tc>
          <w:tcPr>
            <w:tcW w:w="2778" w:type="dxa"/>
            <w:tcBorders>
              <w:top w:val="nil"/>
              <w:left w:val="nil"/>
              <w:bottom w:val="single" w:sz="4" w:space="0" w:color="auto"/>
              <w:right w:val="single" w:sz="4" w:space="0" w:color="auto"/>
            </w:tcBorders>
            <w:shd w:val="clear" w:color="auto" w:fill="auto"/>
            <w:vAlign w:val="center"/>
            <w:hideMark/>
          </w:tcPr>
          <w:p w14:paraId="68D9FD27" w14:textId="77777777" w:rsidR="00D968A9" w:rsidRPr="000E0D02" w:rsidRDefault="00D968A9" w:rsidP="004F02B7">
            <w:r w:rsidRPr="000E0D02">
              <w:t>ООО «Теплоэнергетик»,</w:t>
            </w:r>
          </w:p>
          <w:p w14:paraId="0DD1B47A" w14:textId="77777777" w:rsidR="00D968A9" w:rsidRPr="000E0D02" w:rsidRDefault="00D968A9" w:rsidP="004F02B7">
            <w:r w:rsidRPr="000E0D02">
              <w:t>ИНН 4202030492</w:t>
            </w:r>
          </w:p>
        </w:tc>
        <w:tc>
          <w:tcPr>
            <w:tcW w:w="1899" w:type="dxa"/>
            <w:tcBorders>
              <w:top w:val="nil"/>
              <w:left w:val="nil"/>
              <w:bottom w:val="single" w:sz="4" w:space="0" w:color="auto"/>
              <w:right w:val="single" w:sz="4" w:space="0" w:color="auto"/>
            </w:tcBorders>
            <w:shd w:val="clear" w:color="auto" w:fill="auto"/>
            <w:vAlign w:val="center"/>
          </w:tcPr>
          <w:p w14:paraId="4105656A" w14:textId="77777777" w:rsidR="00D968A9" w:rsidRPr="000E0D02" w:rsidRDefault="00D968A9" w:rsidP="004F02B7">
            <w:pPr>
              <w:jc w:val="center"/>
            </w:pPr>
            <w:r w:rsidRPr="000E0D02">
              <w:t>№№ 2, 3, 4, 5, 6, 7, 8, 9, 10, 11, 12, 14, 16, 17</w:t>
            </w:r>
          </w:p>
        </w:tc>
        <w:tc>
          <w:tcPr>
            <w:tcW w:w="3759" w:type="dxa"/>
            <w:tcBorders>
              <w:top w:val="single" w:sz="4" w:space="0" w:color="auto"/>
              <w:left w:val="nil"/>
              <w:bottom w:val="single" w:sz="4" w:space="0" w:color="auto"/>
              <w:right w:val="single" w:sz="4" w:space="0" w:color="auto"/>
            </w:tcBorders>
            <w:vAlign w:val="center"/>
          </w:tcPr>
          <w:p w14:paraId="07107D16" w14:textId="77777777" w:rsidR="00D968A9" w:rsidRPr="000E0D02" w:rsidRDefault="00D968A9" w:rsidP="004F02B7">
            <w:pPr>
              <w:jc w:val="center"/>
            </w:pPr>
            <w:r w:rsidRPr="000E0D02">
              <w:t>Котельные №№ 1, 2, 3, 5, 6, школы № 7, 8, 10 (Беловская ГРЭС), 11, школы № 21, 33 квартала (34-го квартала), пос. Финский, пос. «8 Марта», микрорайона «Сосновый»</w:t>
            </w:r>
          </w:p>
        </w:tc>
        <w:tc>
          <w:tcPr>
            <w:tcW w:w="2506" w:type="dxa"/>
            <w:tcBorders>
              <w:top w:val="nil"/>
              <w:left w:val="nil"/>
              <w:bottom w:val="single" w:sz="4" w:space="0" w:color="auto"/>
              <w:right w:val="single" w:sz="4" w:space="0" w:color="auto"/>
            </w:tcBorders>
            <w:shd w:val="clear" w:color="auto" w:fill="auto"/>
            <w:noWrap/>
            <w:vAlign w:val="center"/>
          </w:tcPr>
          <w:p w14:paraId="1E9B65D9" w14:textId="77777777" w:rsidR="00D968A9" w:rsidRPr="000E0D02" w:rsidRDefault="00D968A9" w:rsidP="004F02B7">
            <w:pPr>
              <w:jc w:val="center"/>
            </w:pPr>
            <w:r w:rsidRPr="000E0D02">
              <w:t>3 978,48</w:t>
            </w:r>
          </w:p>
        </w:tc>
        <w:tc>
          <w:tcPr>
            <w:tcW w:w="2126" w:type="dxa"/>
            <w:tcBorders>
              <w:top w:val="nil"/>
              <w:left w:val="nil"/>
              <w:bottom w:val="single" w:sz="4" w:space="0" w:color="auto"/>
              <w:right w:val="single" w:sz="4" w:space="0" w:color="auto"/>
            </w:tcBorders>
            <w:shd w:val="clear" w:color="auto" w:fill="auto"/>
            <w:noWrap/>
            <w:vAlign w:val="center"/>
          </w:tcPr>
          <w:p w14:paraId="4A9EF9CB" w14:textId="77777777" w:rsidR="00D968A9" w:rsidRPr="000E0D02" w:rsidRDefault="00D968A9" w:rsidP="004F02B7">
            <w:pPr>
              <w:jc w:val="center"/>
            </w:pPr>
            <w:r w:rsidRPr="000E0D02">
              <w:t>4 774,18</w:t>
            </w:r>
          </w:p>
        </w:tc>
      </w:tr>
    </w:tbl>
    <w:p w14:paraId="204D0ED9" w14:textId="77777777" w:rsidR="00D968A9" w:rsidRPr="000E0D02" w:rsidRDefault="00D968A9" w:rsidP="00D968A9"/>
    <w:p w14:paraId="473F6EC0" w14:textId="77777777" w:rsidR="00D968A9" w:rsidRPr="000E0D02" w:rsidRDefault="00D968A9" w:rsidP="00D968A9"/>
    <w:tbl>
      <w:tblPr>
        <w:tblW w:w="13898" w:type="dxa"/>
        <w:jc w:val="center"/>
        <w:tblLook w:val="04A0" w:firstRow="1" w:lastRow="0" w:firstColumn="1" w:lastColumn="0" w:noHBand="0" w:noVBand="1"/>
      </w:tblPr>
      <w:tblGrid>
        <w:gridCol w:w="852"/>
        <w:gridCol w:w="2835"/>
        <w:gridCol w:w="1553"/>
        <w:gridCol w:w="3827"/>
        <w:gridCol w:w="2410"/>
        <w:gridCol w:w="2421"/>
      </w:tblGrid>
      <w:tr w:rsidR="00D968A9" w:rsidRPr="000E0D02" w14:paraId="22E2881D" w14:textId="77777777" w:rsidTr="004F02B7">
        <w:trPr>
          <w:trHeight w:val="42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8A65F" w14:textId="77777777" w:rsidR="00D968A9" w:rsidRPr="000E0D02" w:rsidRDefault="00D968A9" w:rsidP="004F02B7">
            <w:pPr>
              <w:jc w:val="center"/>
            </w:pPr>
            <w:r w:rsidRPr="000E0D02">
              <w:t>1</w:t>
            </w:r>
          </w:p>
        </w:tc>
        <w:tc>
          <w:tcPr>
            <w:tcW w:w="2835" w:type="dxa"/>
            <w:tcBorders>
              <w:top w:val="single" w:sz="4" w:space="0" w:color="auto"/>
              <w:left w:val="nil"/>
              <w:bottom w:val="single" w:sz="4" w:space="0" w:color="auto"/>
              <w:right w:val="single" w:sz="4" w:space="0" w:color="auto"/>
            </w:tcBorders>
            <w:shd w:val="clear" w:color="auto" w:fill="auto"/>
            <w:vAlign w:val="center"/>
          </w:tcPr>
          <w:p w14:paraId="00637690" w14:textId="77777777" w:rsidR="00D968A9" w:rsidRPr="000E0D02" w:rsidRDefault="00D968A9" w:rsidP="004F02B7">
            <w:pPr>
              <w:jc w:val="center"/>
            </w:pPr>
            <w:r w:rsidRPr="000E0D02">
              <w:t>2</w:t>
            </w:r>
          </w:p>
        </w:tc>
        <w:tc>
          <w:tcPr>
            <w:tcW w:w="1553" w:type="dxa"/>
            <w:tcBorders>
              <w:top w:val="single" w:sz="4" w:space="0" w:color="auto"/>
              <w:left w:val="nil"/>
              <w:bottom w:val="single" w:sz="4" w:space="0" w:color="auto"/>
              <w:right w:val="single" w:sz="4" w:space="0" w:color="auto"/>
            </w:tcBorders>
            <w:shd w:val="clear" w:color="auto" w:fill="auto"/>
            <w:vAlign w:val="center"/>
          </w:tcPr>
          <w:p w14:paraId="02C822F2" w14:textId="77777777" w:rsidR="00D968A9" w:rsidRPr="000E0D02" w:rsidRDefault="00D968A9" w:rsidP="004F02B7">
            <w:pPr>
              <w:jc w:val="center"/>
            </w:pPr>
            <w:r w:rsidRPr="000E0D02">
              <w:t>3</w:t>
            </w:r>
          </w:p>
        </w:tc>
        <w:tc>
          <w:tcPr>
            <w:tcW w:w="3827" w:type="dxa"/>
            <w:tcBorders>
              <w:top w:val="single" w:sz="4" w:space="0" w:color="auto"/>
              <w:left w:val="nil"/>
              <w:bottom w:val="single" w:sz="4" w:space="0" w:color="auto"/>
              <w:right w:val="single" w:sz="4" w:space="0" w:color="auto"/>
            </w:tcBorders>
            <w:vAlign w:val="center"/>
          </w:tcPr>
          <w:p w14:paraId="52F14CF8" w14:textId="77777777" w:rsidR="00D968A9" w:rsidRPr="000E0D02" w:rsidRDefault="00D968A9" w:rsidP="004F02B7">
            <w:pPr>
              <w:jc w:val="center"/>
            </w:pPr>
            <w:r w:rsidRPr="000E0D02">
              <w:t>4</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E22B102" w14:textId="77777777" w:rsidR="00D968A9" w:rsidRPr="000E0D02" w:rsidRDefault="00D968A9" w:rsidP="004F02B7">
            <w:pPr>
              <w:jc w:val="center"/>
            </w:pPr>
            <w:r w:rsidRPr="000E0D02">
              <w:t>5</w:t>
            </w:r>
          </w:p>
        </w:tc>
        <w:tc>
          <w:tcPr>
            <w:tcW w:w="2421" w:type="dxa"/>
            <w:tcBorders>
              <w:top w:val="single" w:sz="4" w:space="0" w:color="auto"/>
              <w:left w:val="nil"/>
              <w:bottom w:val="single" w:sz="4" w:space="0" w:color="auto"/>
              <w:right w:val="single" w:sz="4" w:space="0" w:color="auto"/>
            </w:tcBorders>
            <w:shd w:val="clear" w:color="auto" w:fill="auto"/>
            <w:noWrap/>
            <w:vAlign w:val="center"/>
          </w:tcPr>
          <w:p w14:paraId="63ED54FE" w14:textId="77777777" w:rsidR="00D968A9" w:rsidRPr="000E0D02" w:rsidRDefault="00D968A9" w:rsidP="004F02B7">
            <w:pPr>
              <w:jc w:val="center"/>
            </w:pPr>
            <w:r w:rsidRPr="000E0D02">
              <w:t>6</w:t>
            </w:r>
          </w:p>
        </w:tc>
      </w:tr>
      <w:tr w:rsidR="00D968A9" w:rsidRPr="000E0D02" w14:paraId="09F55952" w14:textId="77777777" w:rsidTr="004F02B7">
        <w:trPr>
          <w:trHeight w:val="1261"/>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C9354" w14:textId="77777777" w:rsidR="00D968A9" w:rsidRPr="000E0D02" w:rsidRDefault="00D968A9" w:rsidP="004F02B7">
            <w:pPr>
              <w:jc w:val="center"/>
            </w:pPr>
            <w:r w:rsidRPr="000E0D02">
              <w:t>3</w:t>
            </w:r>
          </w:p>
        </w:tc>
        <w:tc>
          <w:tcPr>
            <w:tcW w:w="2835" w:type="dxa"/>
            <w:tcBorders>
              <w:top w:val="single" w:sz="4" w:space="0" w:color="auto"/>
              <w:left w:val="nil"/>
              <w:bottom w:val="single" w:sz="4" w:space="0" w:color="auto"/>
              <w:right w:val="single" w:sz="4" w:space="0" w:color="auto"/>
            </w:tcBorders>
            <w:shd w:val="clear" w:color="auto" w:fill="auto"/>
            <w:vAlign w:val="center"/>
          </w:tcPr>
          <w:p w14:paraId="16FCF2B5" w14:textId="77777777" w:rsidR="00D968A9" w:rsidRPr="000E0D02" w:rsidRDefault="00D968A9" w:rsidP="004F02B7">
            <w:r w:rsidRPr="000E0D02">
              <w:t>ООО «Теплоэнергетик», ИНН 4202030492</w:t>
            </w:r>
          </w:p>
        </w:tc>
        <w:tc>
          <w:tcPr>
            <w:tcW w:w="1553" w:type="dxa"/>
            <w:tcBorders>
              <w:top w:val="single" w:sz="4" w:space="0" w:color="auto"/>
              <w:left w:val="nil"/>
              <w:bottom w:val="single" w:sz="4" w:space="0" w:color="auto"/>
              <w:right w:val="single" w:sz="4" w:space="0" w:color="auto"/>
            </w:tcBorders>
            <w:shd w:val="clear" w:color="auto" w:fill="auto"/>
            <w:vAlign w:val="center"/>
          </w:tcPr>
          <w:p w14:paraId="00F7C088" w14:textId="77777777" w:rsidR="00D968A9" w:rsidRPr="000E0D02" w:rsidRDefault="00D968A9" w:rsidP="004F02B7">
            <w:pPr>
              <w:jc w:val="center"/>
            </w:pPr>
            <w:r w:rsidRPr="000E0D02">
              <w:t>№№ 13, 15</w:t>
            </w:r>
          </w:p>
        </w:tc>
        <w:tc>
          <w:tcPr>
            <w:tcW w:w="3827" w:type="dxa"/>
            <w:tcBorders>
              <w:top w:val="single" w:sz="4" w:space="0" w:color="auto"/>
              <w:left w:val="nil"/>
              <w:bottom w:val="single" w:sz="4" w:space="0" w:color="auto"/>
              <w:right w:val="single" w:sz="4" w:space="0" w:color="auto"/>
            </w:tcBorders>
            <w:vAlign w:val="center"/>
          </w:tcPr>
          <w:p w14:paraId="3BA1CC6A" w14:textId="77777777" w:rsidR="00D968A9" w:rsidRPr="000E0D02" w:rsidRDefault="00D968A9" w:rsidP="004F02B7">
            <w:pPr>
              <w:jc w:val="center"/>
            </w:pPr>
            <w:r w:rsidRPr="000E0D02">
              <w:t>Котельные микрорайона «Ивушка», МКУ «Сибирь-12,9»</w:t>
            </w:r>
          </w:p>
        </w:tc>
        <w:tc>
          <w:tcPr>
            <w:tcW w:w="2410" w:type="dxa"/>
            <w:tcBorders>
              <w:top w:val="nil"/>
              <w:left w:val="nil"/>
              <w:bottom w:val="single" w:sz="4" w:space="0" w:color="auto"/>
              <w:right w:val="single" w:sz="4" w:space="0" w:color="auto"/>
            </w:tcBorders>
            <w:shd w:val="clear" w:color="auto" w:fill="auto"/>
            <w:noWrap/>
            <w:vAlign w:val="center"/>
          </w:tcPr>
          <w:p w14:paraId="492BE263" w14:textId="77777777" w:rsidR="00D968A9" w:rsidRPr="000E0D02" w:rsidRDefault="00D968A9" w:rsidP="004F02B7">
            <w:pPr>
              <w:jc w:val="center"/>
            </w:pPr>
            <w:r w:rsidRPr="000E0D02">
              <w:t>3 978,48</w:t>
            </w:r>
          </w:p>
        </w:tc>
        <w:tc>
          <w:tcPr>
            <w:tcW w:w="2421" w:type="dxa"/>
            <w:tcBorders>
              <w:top w:val="nil"/>
              <w:left w:val="nil"/>
              <w:bottom w:val="single" w:sz="4" w:space="0" w:color="auto"/>
              <w:right w:val="single" w:sz="4" w:space="0" w:color="auto"/>
            </w:tcBorders>
            <w:shd w:val="clear" w:color="auto" w:fill="auto"/>
            <w:noWrap/>
            <w:vAlign w:val="center"/>
          </w:tcPr>
          <w:p w14:paraId="3398DA24" w14:textId="77777777" w:rsidR="00D968A9" w:rsidRPr="000E0D02" w:rsidRDefault="00D968A9" w:rsidP="004F02B7">
            <w:pPr>
              <w:jc w:val="center"/>
            </w:pPr>
            <w:r w:rsidRPr="000E0D02">
              <w:t>4 774,18</w:t>
            </w:r>
          </w:p>
        </w:tc>
      </w:tr>
      <w:tr w:rsidR="00D968A9" w:rsidRPr="000E0D02" w14:paraId="0D36782E" w14:textId="77777777" w:rsidTr="004F02B7">
        <w:trPr>
          <w:trHeight w:val="1261"/>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41C8" w14:textId="77777777" w:rsidR="00D968A9" w:rsidRPr="000E0D02" w:rsidRDefault="00D968A9" w:rsidP="004F02B7">
            <w:pPr>
              <w:jc w:val="center"/>
            </w:pPr>
            <w:r w:rsidRPr="000E0D02">
              <w:t>4</w:t>
            </w:r>
          </w:p>
        </w:tc>
        <w:tc>
          <w:tcPr>
            <w:tcW w:w="2835" w:type="dxa"/>
            <w:tcBorders>
              <w:top w:val="single" w:sz="4" w:space="0" w:color="auto"/>
              <w:left w:val="nil"/>
              <w:bottom w:val="single" w:sz="4" w:space="0" w:color="auto"/>
              <w:right w:val="single" w:sz="4" w:space="0" w:color="auto"/>
            </w:tcBorders>
            <w:shd w:val="clear" w:color="auto" w:fill="auto"/>
            <w:vAlign w:val="center"/>
          </w:tcPr>
          <w:p w14:paraId="019868D5" w14:textId="77777777" w:rsidR="00D968A9" w:rsidRPr="000E0D02" w:rsidRDefault="00D968A9" w:rsidP="004F02B7">
            <w:r w:rsidRPr="000E0D02">
              <w:t>ООО «Теплоэнергетик», ИНН 4202030492</w:t>
            </w:r>
          </w:p>
        </w:tc>
        <w:tc>
          <w:tcPr>
            <w:tcW w:w="1553" w:type="dxa"/>
            <w:tcBorders>
              <w:top w:val="single" w:sz="4" w:space="0" w:color="auto"/>
              <w:left w:val="nil"/>
              <w:bottom w:val="single" w:sz="4" w:space="0" w:color="auto"/>
              <w:right w:val="single" w:sz="4" w:space="0" w:color="auto"/>
            </w:tcBorders>
            <w:shd w:val="clear" w:color="auto" w:fill="auto"/>
            <w:vAlign w:val="center"/>
          </w:tcPr>
          <w:p w14:paraId="4EFA5851" w14:textId="77777777" w:rsidR="00D968A9" w:rsidRPr="000E0D02" w:rsidRDefault="00D968A9" w:rsidP="004F02B7">
            <w:pPr>
              <w:jc w:val="center"/>
            </w:pPr>
            <w:r w:rsidRPr="000E0D02">
              <w:t>№ 18</w:t>
            </w:r>
          </w:p>
        </w:tc>
        <w:tc>
          <w:tcPr>
            <w:tcW w:w="3827" w:type="dxa"/>
            <w:tcBorders>
              <w:top w:val="single" w:sz="4" w:space="0" w:color="auto"/>
              <w:left w:val="nil"/>
              <w:bottom w:val="single" w:sz="4" w:space="0" w:color="auto"/>
              <w:right w:val="single" w:sz="4" w:space="0" w:color="auto"/>
            </w:tcBorders>
            <w:vAlign w:val="center"/>
          </w:tcPr>
          <w:p w14:paraId="751B0A51" w14:textId="77777777" w:rsidR="00D968A9" w:rsidRPr="000E0D02" w:rsidRDefault="00D968A9" w:rsidP="004F02B7">
            <w:pPr>
              <w:jc w:val="center"/>
            </w:pPr>
            <w:r w:rsidRPr="000E0D02">
              <w:t>Котельная 30-го квартала</w:t>
            </w:r>
          </w:p>
        </w:tc>
        <w:tc>
          <w:tcPr>
            <w:tcW w:w="2410" w:type="dxa"/>
            <w:tcBorders>
              <w:top w:val="nil"/>
              <w:left w:val="nil"/>
              <w:bottom w:val="single" w:sz="4" w:space="0" w:color="auto"/>
              <w:right w:val="single" w:sz="4" w:space="0" w:color="auto"/>
            </w:tcBorders>
            <w:shd w:val="clear" w:color="auto" w:fill="auto"/>
            <w:noWrap/>
            <w:vAlign w:val="center"/>
          </w:tcPr>
          <w:p w14:paraId="2967CA80" w14:textId="77777777" w:rsidR="00D968A9" w:rsidRPr="000E0D02" w:rsidRDefault="00D968A9" w:rsidP="004F02B7">
            <w:pPr>
              <w:jc w:val="center"/>
            </w:pPr>
            <w:r w:rsidRPr="000E0D02">
              <w:t>3</w:t>
            </w:r>
            <w:r>
              <w:t> 425,87</w:t>
            </w:r>
          </w:p>
        </w:tc>
        <w:tc>
          <w:tcPr>
            <w:tcW w:w="2421" w:type="dxa"/>
            <w:tcBorders>
              <w:top w:val="nil"/>
              <w:left w:val="nil"/>
              <w:bottom w:val="single" w:sz="4" w:space="0" w:color="auto"/>
              <w:right w:val="single" w:sz="4" w:space="0" w:color="auto"/>
            </w:tcBorders>
            <w:shd w:val="clear" w:color="auto" w:fill="auto"/>
            <w:noWrap/>
            <w:vAlign w:val="center"/>
          </w:tcPr>
          <w:p w14:paraId="0DD05AC2" w14:textId="77777777" w:rsidR="00D968A9" w:rsidRPr="000E0D02" w:rsidRDefault="00D968A9" w:rsidP="004F02B7">
            <w:pPr>
              <w:jc w:val="center"/>
            </w:pPr>
            <w:r w:rsidRPr="000E0D02">
              <w:t>4</w:t>
            </w:r>
            <w:r>
              <w:t> 111,04</w:t>
            </w:r>
          </w:p>
        </w:tc>
      </w:tr>
      <w:tr w:rsidR="00D968A9" w:rsidRPr="000E0D02" w14:paraId="1F2E1170" w14:textId="77777777" w:rsidTr="004F02B7">
        <w:trPr>
          <w:trHeight w:val="1261"/>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D3CEC" w14:textId="77777777" w:rsidR="00D968A9" w:rsidRPr="000E0D02" w:rsidRDefault="00D968A9" w:rsidP="004F02B7">
            <w:pPr>
              <w:jc w:val="center"/>
            </w:pPr>
            <w:r w:rsidRPr="000E0D02">
              <w:t>5</w:t>
            </w:r>
          </w:p>
        </w:tc>
        <w:tc>
          <w:tcPr>
            <w:tcW w:w="2835" w:type="dxa"/>
            <w:tcBorders>
              <w:top w:val="single" w:sz="4" w:space="0" w:color="auto"/>
              <w:left w:val="nil"/>
              <w:bottom w:val="single" w:sz="4" w:space="0" w:color="auto"/>
              <w:right w:val="single" w:sz="4" w:space="0" w:color="auto"/>
            </w:tcBorders>
            <w:shd w:val="clear" w:color="auto" w:fill="auto"/>
            <w:vAlign w:val="center"/>
          </w:tcPr>
          <w:p w14:paraId="7A071D1F" w14:textId="77777777" w:rsidR="00D968A9" w:rsidRPr="000E0D02" w:rsidRDefault="00D968A9" w:rsidP="004F02B7">
            <w:r w:rsidRPr="000E0D02">
              <w:t>ООО «Теплоэнергетик», ИНН 4202030492</w:t>
            </w:r>
          </w:p>
        </w:tc>
        <w:tc>
          <w:tcPr>
            <w:tcW w:w="1553" w:type="dxa"/>
            <w:tcBorders>
              <w:top w:val="single" w:sz="4" w:space="0" w:color="auto"/>
              <w:left w:val="nil"/>
              <w:bottom w:val="single" w:sz="4" w:space="0" w:color="auto"/>
              <w:right w:val="single" w:sz="4" w:space="0" w:color="auto"/>
            </w:tcBorders>
            <w:shd w:val="clear" w:color="auto" w:fill="auto"/>
            <w:vAlign w:val="center"/>
          </w:tcPr>
          <w:p w14:paraId="7DF523F8" w14:textId="77777777" w:rsidR="00D968A9" w:rsidRPr="000E0D02" w:rsidRDefault="00D968A9" w:rsidP="004F02B7">
            <w:pPr>
              <w:jc w:val="center"/>
            </w:pPr>
            <w:r w:rsidRPr="000E0D02">
              <w:t>№ 19</w:t>
            </w:r>
          </w:p>
        </w:tc>
        <w:tc>
          <w:tcPr>
            <w:tcW w:w="3827" w:type="dxa"/>
            <w:tcBorders>
              <w:top w:val="single" w:sz="4" w:space="0" w:color="auto"/>
              <w:left w:val="nil"/>
              <w:bottom w:val="single" w:sz="4" w:space="0" w:color="auto"/>
              <w:right w:val="single" w:sz="4" w:space="0" w:color="auto"/>
            </w:tcBorders>
            <w:vAlign w:val="center"/>
          </w:tcPr>
          <w:p w14:paraId="4071EF15" w14:textId="77777777" w:rsidR="00D968A9" w:rsidRPr="000E0D02" w:rsidRDefault="00D968A9" w:rsidP="004F02B7">
            <w:pPr>
              <w:jc w:val="center"/>
            </w:pPr>
            <w:r w:rsidRPr="000E0D02">
              <w:t>Котельная 34-го квартала</w:t>
            </w:r>
          </w:p>
        </w:tc>
        <w:tc>
          <w:tcPr>
            <w:tcW w:w="2410" w:type="dxa"/>
            <w:tcBorders>
              <w:top w:val="nil"/>
              <w:left w:val="nil"/>
              <w:bottom w:val="single" w:sz="4" w:space="0" w:color="auto"/>
              <w:right w:val="single" w:sz="4" w:space="0" w:color="auto"/>
            </w:tcBorders>
            <w:shd w:val="clear" w:color="auto" w:fill="auto"/>
            <w:noWrap/>
            <w:vAlign w:val="center"/>
          </w:tcPr>
          <w:p w14:paraId="6DEDDA8F" w14:textId="77777777" w:rsidR="00D968A9" w:rsidRPr="000E0D02" w:rsidRDefault="00D968A9" w:rsidP="004F02B7">
            <w:pPr>
              <w:jc w:val="center"/>
            </w:pPr>
            <w:r w:rsidRPr="000E0D02">
              <w:t>3</w:t>
            </w:r>
            <w:r>
              <w:t> 592,97</w:t>
            </w:r>
          </w:p>
        </w:tc>
        <w:tc>
          <w:tcPr>
            <w:tcW w:w="2421" w:type="dxa"/>
            <w:tcBorders>
              <w:top w:val="nil"/>
              <w:left w:val="nil"/>
              <w:bottom w:val="single" w:sz="4" w:space="0" w:color="auto"/>
              <w:right w:val="single" w:sz="4" w:space="0" w:color="auto"/>
            </w:tcBorders>
            <w:shd w:val="clear" w:color="auto" w:fill="auto"/>
            <w:noWrap/>
            <w:vAlign w:val="center"/>
          </w:tcPr>
          <w:p w14:paraId="58E6894C" w14:textId="77777777" w:rsidR="00D968A9" w:rsidRPr="000E0D02" w:rsidRDefault="00D968A9" w:rsidP="004F02B7">
            <w:pPr>
              <w:jc w:val="center"/>
            </w:pPr>
            <w:r w:rsidRPr="000E0D02">
              <w:t>4</w:t>
            </w:r>
            <w:r>
              <w:t> 311,56</w:t>
            </w:r>
          </w:p>
        </w:tc>
      </w:tr>
      <w:tr w:rsidR="00D968A9" w:rsidRPr="000E0D02" w14:paraId="201E0C91" w14:textId="77777777" w:rsidTr="004F02B7">
        <w:trPr>
          <w:trHeight w:val="1250"/>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FAD96" w14:textId="77777777" w:rsidR="00D968A9" w:rsidRPr="000E0D02" w:rsidRDefault="00D968A9" w:rsidP="004F02B7">
            <w:pPr>
              <w:jc w:val="center"/>
            </w:pPr>
            <w:r w:rsidRPr="000E0D02">
              <w:t>6</w:t>
            </w:r>
          </w:p>
        </w:tc>
        <w:tc>
          <w:tcPr>
            <w:tcW w:w="2835" w:type="dxa"/>
            <w:tcBorders>
              <w:top w:val="single" w:sz="4" w:space="0" w:color="auto"/>
              <w:left w:val="nil"/>
              <w:bottom w:val="single" w:sz="4" w:space="0" w:color="auto"/>
              <w:right w:val="single" w:sz="4" w:space="0" w:color="auto"/>
            </w:tcBorders>
            <w:shd w:val="clear" w:color="auto" w:fill="auto"/>
            <w:vAlign w:val="center"/>
          </w:tcPr>
          <w:p w14:paraId="02931A4E" w14:textId="77777777" w:rsidR="00D968A9" w:rsidRPr="000E0D02" w:rsidRDefault="00D968A9" w:rsidP="004F02B7">
            <w:r w:rsidRPr="000E0D02">
              <w:t>ООО «ЭнергоКомпания»,</w:t>
            </w:r>
          </w:p>
          <w:p w14:paraId="6064C866" w14:textId="77777777" w:rsidR="00D968A9" w:rsidRPr="000E0D02" w:rsidRDefault="00D968A9" w:rsidP="004F02B7">
            <w:r w:rsidRPr="000E0D02">
              <w:t>ИНН 4202044463</w:t>
            </w:r>
          </w:p>
        </w:tc>
        <w:tc>
          <w:tcPr>
            <w:tcW w:w="1553" w:type="dxa"/>
            <w:tcBorders>
              <w:top w:val="single" w:sz="4" w:space="0" w:color="auto"/>
              <w:left w:val="nil"/>
              <w:bottom w:val="single" w:sz="4" w:space="0" w:color="auto"/>
              <w:right w:val="single" w:sz="4" w:space="0" w:color="auto"/>
            </w:tcBorders>
            <w:shd w:val="clear" w:color="auto" w:fill="auto"/>
            <w:vAlign w:val="center"/>
          </w:tcPr>
          <w:p w14:paraId="1568D564" w14:textId="77777777" w:rsidR="00D968A9" w:rsidRPr="000E0D02" w:rsidRDefault="00D968A9" w:rsidP="004F02B7">
            <w:pPr>
              <w:jc w:val="center"/>
            </w:pPr>
            <w:r w:rsidRPr="000E0D02">
              <w:t>№ 20</w:t>
            </w:r>
          </w:p>
        </w:tc>
        <w:tc>
          <w:tcPr>
            <w:tcW w:w="3827" w:type="dxa"/>
            <w:tcBorders>
              <w:top w:val="single" w:sz="4" w:space="0" w:color="auto"/>
              <w:left w:val="nil"/>
              <w:bottom w:val="single" w:sz="4" w:space="0" w:color="auto"/>
              <w:right w:val="single" w:sz="4" w:space="0" w:color="auto"/>
            </w:tcBorders>
            <w:vAlign w:val="center"/>
          </w:tcPr>
          <w:p w14:paraId="71CF09C2" w14:textId="77777777" w:rsidR="00D968A9" w:rsidRPr="000E0D02" w:rsidRDefault="00D968A9" w:rsidP="004F02B7">
            <w:pPr>
              <w:jc w:val="center"/>
            </w:pPr>
            <w:r w:rsidRPr="000E0D02">
              <w:t>ПСХ-2</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EB64CAA" w14:textId="77777777" w:rsidR="00D968A9" w:rsidRPr="000E0D02" w:rsidRDefault="00D968A9" w:rsidP="004F02B7">
            <w:pPr>
              <w:jc w:val="center"/>
            </w:pPr>
            <w:r w:rsidRPr="000E0D02">
              <w:t>2 892,23</w:t>
            </w:r>
          </w:p>
        </w:tc>
        <w:tc>
          <w:tcPr>
            <w:tcW w:w="2421" w:type="dxa"/>
            <w:tcBorders>
              <w:top w:val="single" w:sz="4" w:space="0" w:color="auto"/>
              <w:left w:val="nil"/>
              <w:bottom w:val="single" w:sz="4" w:space="0" w:color="auto"/>
              <w:right w:val="single" w:sz="4" w:space="0" w:color="auto"/>
            </w:tcBorders>
            <w:shd w:val="clear" w:color="auto" w:fill="auto"/>
            <w:noWrap/>
            <w:vAlign w:val="center"/>
          </w:tcPr>
          <w:p w14:paraId="22A7F2E5" w14:textId="77777777" w:rsidR="00D968A9" w:rsidRPr="000E0D02" w:rsidRDefault="00D968A9" w:rsidP="004F02B7">
            <w:pPr>
              <w:jc w:val="center"/>
            </w:pPr>
            <w:r w:rsidRPr="000E0D02">
              <w:t>3 470,68</w:t>
            </w:r>
          </w:p>
        </w:tc>
      </w:tr>
      <w:tr w:rsidR="00D968A9" w:rsidRPr="000E0D02" w14:paraId="6CA8FA73" w14:textId="77777777" w:rsidTr="004F02B7">
        <w:trPr>
          <w:trHeight w:val="1264"/>
          <w:jc w:val="center"/>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4D431" w14:textId="77777777" w:rsidR="00D968A9" w:rsidRPr="000E0D02" w:rsidRDefault="00D968A9" w:rsidP="004F02B7">
            <w:pPr>
              <w:jc w:val="center"/>
            </w:pPr>
            <w:r w:rsidRPr="000E0D02">
              <w:t>7</w:t>
            </w:r>
          </w:p>
        </w:tc>
        <w:tc>
          <w:tcPr>
            <w:tcW w:w="2835" w:type="dxa"/>
            <w:tcBorders>
              <w:top w:val="single" w:sz="4" w:space="0" w:color="auto"/>
              <w:left w:val="nil"/>
              <w:bottom w:val="single" w:sz="4" w:space="0" w:color="auto"/>
              <w:right w:val="single" w:sz="4" w:space="0" w:color="auto"/>
            </w:tcBorders>
            <w:shd w:val="clear" w:color="auto" w:fill="auto"/>
            <w:vAlign w:val="center"/>
          </w:tcPr>
          <w:p w14:paraId="6EDD3A82" w14:textId="77777777" w:rsidR="00D968A9" w:rsidRPr="000E0D02" w:rsidRDefault="00D968A9" w:rsidP="004F02B7">
            <w:r w:rsidRPr="000E0D02">
              <w:t>ООО «ТВК»,</w:t>
            </w:r>
          </w:p>
          <w:p w14:paraId="381A7DD8" w14:textId="77777777" w:rsidR="00D968A9" w:rsidRPr="000E0D02" w:rsidRDefault="00D968A9" w:rsidP="004F02B7">
            <w:r w:rsidRPr="000E0D02">
              <w:t>ИНН 4202026697</w:t>
            </w:r>
          </w:p>
        </w:tc>
        <w:tc>
          <w:tcPr>
            <w:tcW w:w="1553" w:type="dxa"/>
            <w:tcBorders>
              <w:top w:val="single" w:sz="4" w:space="0" w:color="auto"/>
              <w:left w:val="nil"/>
              <w:bottom w:val="single" w:sz="4" w:space="0" w:color="auto"/>
              <w:right w:val="single" w:sz="4" w:space="0" w:color="auto"/>
            </w:tcBorders>
            <w:shd w:val="clear" w:color="auto" w:fill="auto"/>
            <w:vAlign w:val="center"/>
          </w:tcPr>
          <w:p w14:paraId="6B5AA19B" w14:textId="77777777" w:rsidR="00D968A9" w:rsidRPr="000E0D02" w:rsidRDefault="00D968A9" w:rsidP="004F02B7">
            <w:pPr>
              <w:jc w:val="center"/>
            </w:pPr>
            <w:r w:rsidRPr="000E0D02">
              <w:t>№ 21</w:t>
            </w:r>
          </w:p>
        </w:tc>
        <w:tc>
          <w:tcPr>
            <w:tcW w:w="3827" w:type="dxa"/>
            <w:tcBorders>
              <w:top w:val="single" w:sz="4" w:space="0" w:color="auto"/>
              <w:left w:val="nil"/>
              <w:bottom w:val="single" w:sz="4" w:space="0" w:color="auto"/>
              <w:right w:val="single" w:sz="4" w:space="0" w:color="auto"/>
            </w:tcBorders>
            <w:vAlign w:val="center"/>
          </w:tcPr>
          <w:p w14:paraId="0EF6A4DB" w14:textId="77777777" w:rsidR="00D968A9" w:rsidRPr="000E0D02" w:rsidRDefault="00D968A9" w:rsidP="004F02B7">
            <w:pPr>
              <w:jc w:val="center"/>
            </w:pPr>
            <w:r w:rsidRPr="000E0D02">
              <w:t>Котельная ООО «ТВК»</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71F2E9E" w14:textId="77777777" w:rsidR="00D968A9" w:rsidRPr="000E0D02" w:rsidRDefault="00D968A9" w:rsidP="004F02B7">
            <w:pPr>
              <w:jc w:val="center"/>
            </w:pPr>
            <w:r w:rsidRPr="000E0D02">
              <w:t>2 448,53</w:t>
            </w:r>
          </w:p>
        </w:tc>
        <w:tc>
          <w:tcPr>
            <w:tcW w:w="2421" w:type="dxa"/>
            <w:tcBorders>
              <w:top w:val="single" w:sz="4" w:space="0" w:color="auto"/>
              <w:left w:val="nil"/>
              <w:bottom w:val="single" w:sz="4" w:space="0" w:color="auto"/>
              <w:right w:val="single" w:sz="4" w:space="0" w:color="auto"/>
            </w:tcBorders>
            <w:shd w:val="clear" w:color="auto" w:fill="auto"/>
            <w:noWrap/>
            <w:vAlign w:val="center"/>
          </w:tcPr>
          <w:p w14:paraId="724C1AB1" w14:textId="77777777" w:rsidR="00D968A9" w:rsidRPr="000E0D02" w:rsidRDefault="00D968A9" w:rsidP="004F02B7">
            <w:pPr>
              <w:jc w:val="center"/>
            </w:pPr>
            <w:r w:rsidRPr="000E0D02">
              <w:t>2 938,24</w:t>
            </w:r>
          </w:p>
        </w:tc>
      </w:tr>
    </w:tbl>
    <w:p w14:paraId="299CFB40" w14:textId="77777777" w:rsidR="00D968A9" w:rsidRPr="000E0D02" w:rsidRDefault="00D968A9" w:rsidP="00D968A9"/>
    <w:p w14:paraId="065F8844" w14:textId="428178E1" w:rsidR="00D968A9" w:rsidRDefault="00D968A9" w:rsidP="00D968A9">
      <w:pPr>
        <w:ind w:firstLine="709"/>
        <w:rPr>
          <w:sz w:val="28"/>
          <w:szCs w:val="28"/>
        </w:rPr>
      </w:pPr>
      <w:r w:rsidRPr="000E0D02">
        <w:rPr>
          <w:sz w:val="28"/>
          <w:szCs w:val="28"/>
        </w:rPr>
        <w:t>* Выделяется в целях реализации пункта 6 статьи 168 Налогового кодекса Российской Федерации.</w:t>
      </w:r>
    </w:p>
    <w:p w14:paraId="7C071EA2" w14:textId="382F3752" w:rsidR="00E84FF7" w:rsidRDefault="00E84FF7" w:rsidP="00D968A9">
      <w:pPr>
        <w:ind w:firstLine="709"/>
        <w:rPr>
          <w:sz w:val="28"/>
          <w:szCs w:val="28"/>
        </w:rPr>
      </w:pPr>
    </w:p>
    <w:p w14:paraId="066A120B" w14:textId="2E42EDE3" w:rsidR="00E84FF7" w:rsidRDefault="00E84FF7" w:rsidP="00D968A9">
      <w:pPr>
        <w:ind w:firstLine="709"/>
        <w:rPr>
          <w:sz w:val="28"/>
          <w:szCs w:val="28"/>
        </w:rPr>
      </w:pPr>
    </w:p>
    <w:p w14:paraId="58ACF8A7" w14:textId="7ECBFAAD" w:rsidR="00E84FF7" w:rsidRDefault="00E84FF7" w:rsidP="00D968A9">
      <w:pPr>
        <w:ind w:firstLine="709"/>
        <w:rPr>
          <w:sz w:val="28"/>
          <w:szCs w:val="28"/>
        </w:rPr>
      </w:pPr>
    </w:p>
    <w:p w14:paraId="725CC125" w14:textId="6B6AA3D9" w:rsidR="00E84FF7" w:rsidRDefault="00E84FF7" w:rsidP="00D968A9">
      <w:pPr>
        <w:ind w:firstLine="709"/>
        <w:rPr>
          <w:sz w:val="28"/>
          <w:szCs w:val="28"/>
        </w:rPr>
      </w:pPr>
    </w:p>
    <w:p w14:paraId="06BC1936" w14:textId="791FF0F3" w:rsidR="00E84FF7" w:rsidRDefault="00E84FF7" w:rsidP="00D968A9">
      <w:pPr>
        <w:ind w:firstLine="709"/>
        <w:rPr>
          <w:sz w:val="28"/>
          <w:szCs w:val="28"/>
        </w:rPr>
      </w:pPr>
    </w:p>
    <w:p w14:paraId="0E184932" w14:textId="77777777" w:rsidR="00E84FF7" w:rsidRDefault="00E84FF7" w:rsidP="00D968A9">
      <w:pPr>
        <w:ind w:firstLine="709"/>
        <w:sectPr w:rsidR="00E84FF7" w:rsidSect="00D968A9">
          <w:pgSz w:w="16838" w:h="11906" w:orient="landscape"/>
          <w:pgMar w:top="1701" w:right="993" w:bottom="850" w:left="1134" w:header="709" w:footer="709" w:gutter="0"/>
          <w:cols w:space="708"/>
          <w:docGrid w:linePitch="360"/>
        </w:sectPr>
      </w:pPr>
    </w:p>
    <w:p w14:paraId="6F4D4092" w14:textId="245351FF" w:rsidR="00E84FF7" w:rsidRPr="00D00103" w:rsidRDefault="00E84FF7" w:rsidP="00E84FF7">
      <w:pPr>
        <w:tabs>
          <w:tab w:val="left" w:pos="5580"/>
          <w:tab w:val="left" w:pos="9498"/>
        </w:tabs>
        <w:ind w:left="-2884" w:right="-569" w:firstLine="8696"/>
      </w:pPr>
      <w:r w:rsidRPr="00E557E5">
        <w:t>Приложение № 1</w:t>
      </w:r>
      <w:r w:rsidR="00E557E5">
        <w:t>8</w:t>
      </w:r>
      <w:r>
        <w:t xml:space="preserve"> </w:t>
      </w:r>
      <w:r w:rsidRPr="00D00103">
        <w:t xml:space="preserve">к протоколу № </w:t>
      </w:r>
      <w:r>
        <w:t>79</w:t>
      </w:r>
    </w:p>
    <w:p w14:paraId="01B30C44" w14:textId="77777777" w:rsidR="00E84FF7" w:rsidRPr="00D00103" w:rsidRDefault="00E84FF7" w:rsidP="00E84FF7">
      <w:pPr>
        <w:tabs>
          <w:tab w:val="left" w:pos="5580"/>
          <w:tab w:val="left" w:pos="9498"/>
        </w:tabs>
        <w:ind w:left="-2884" w:right="-569" w:firstLine="8696"/>
      </w:pPr>
      <w:r w:rsidRPr="00D00103">
        <w:t>заседания правления Региональной</w:t>
      </w:r>
    </w:p>
    <w:p w14:paraId="4CEA3D7B" w14:textId="77777777" w:rsidR="00E84FF7" w:rsidRPr="00D00103" w:rsidRDefault="00E84FF7" w:rsidP="00E84FF7">
      <w:pPr>
        <w:tabs>
          <w:tab w:val="left" w:pos="5580"/>
          <w:tab w:val="left" w:pos="9498"/>
        </w:tabs>
        <w:ind w:left="-2884" w:right="-569" w:firstLine="8696"/>
      </w:pPr>
      <w:r w:rsidRPr="00D00103">
        <w:t>энергетической комиссии</w:t>
      </w:r>
    </w:p>
    <w:p w14:paraId="51457B0A" w14:textId="77777777" w:rsidR="00E84FF7" w:rsidRDefault="00E84FF7" w:rsidP="00E84FF7">
      <w:pPr>
        <w:tabs>
          <w:tab w:val="left" w:pos="5580"/>
          <w:tab w:val="left" w:pos="9498"/>
        </w:tabs>
        <w:ind w:left="-2884" w:right="-569" w:firstLine="8696"/>
      </w:pPr>
      <w:r w:rsidRPr="00D00103">
        <w:t xml:space="preserve">Кузбасса от </w:t>
      </w:r>
      <w:r>
        <w:t>17.11</w:t>
      </w:r>
      <w:r w:rsidRPr="00D00103">
        <w:t>.2022</w:t>
      </w:r>
    </w:p>
    <w:p w14:paraId="7CEDDD18" w14:textId="77777777" w:rsidR="00E84FF7" w:rsidRDefault="00E84FF7" w:rsidP="00E84FF7">
      <w:pPr>
        <w:rPr>
          <w:b/>
          <w:iCs/>
          <w:color w:val="000000"/>
          <w:sz w:val="28"/>
          <w:szCs w:val="28"/>
          <w:lang w:val="x-none" w:eastAsia="x-none"/>
        </w:rPr>
      </w:pPr>
    </w:p>
    <w:p w14:paraId="7C8AAE4A" w14:textId="77777777" w:rsidR="00E84FF7" w:rsidRDefault="00E84FF7" w:rsidP="00E84FF7">
      <w:pPr>
        <w:ind w:firstLine="567"/>
        <w:jc w:val="center"/>
        <w:rPr>
          <w:b/>
          <w:iCs/>
          <w:color w:val="000000"/>
          <w:sz w:val="28"/>
          <w:szCs w:val="28"/>
          <w:lang w:val="x-none" w:eastAsia="x-none"/>
        </w:rPr>
      </w:pPr>
    </w:p>
    <w:p w14:paraId="54BCB990" w14:textId="4C47E0DF" w:rsidR="00E84FF7" w:rsidRDefault="00E84FF7" w:rsidP="00E84FF7">
      <w:pPr>
        <w:ind w:firstLine="567"/>
        <w:jc w:val="center"/>
        <w:rPr>
          <w:b/>
          <w:iCs/>
          <w:color w:val="000000"/>
          <w:sz w:val="28"/>
          <w:szCs w:val="28"/>
          <w:lang w:eastAsia="x-none"/>
        </w:rPr>
      </w:pPr>
      <w:r w:rsidRPr="0056710C">
        <w:rPr>
          <w:b/>
          <w:iCs/>
          <w:color w:val="000000"/>
          <w:sz w:val="28"/>
          <w:szCs w:val="28"/>
          <w:lang w:val="x-none" w:eastAsia="x-none"/>
        </w:rPr>
        <w:t>Экспертное заключени</w:t>
      </w:r>
      <w:r>
        <w:rPr>
          <w:b/>
          <w:iCs/>
          <w:color w:val="000000"/>
          <w:sz w:val="28"/>
          <w:szCs w:val="28"/>
          <w:lang w:eastAsia="x-none"/>
        </w:rPr>
        <w:t xml:space="preserve">е </w:t>
      </w:r>
    </w:p>
    <w:p w14:paraId="67279E34" w14:textId="77777777" w:rsidR="00E84FF7" w:rsidRPr="00E84FF7" w:rsidRDefault="00E84FF7" w:rsidP="00E84FF7">
      <w:pPr>
        <w:ind w:firstLine="567"/>
        <w:jc w:val="center"/>
        <w:rPr>
          <w:bCs/>
          <w:sz w:val="28"/>
          <w:szCs w:val="28"/>
        </w:rPr>
      </w:pPr>
      <w:r w:rsidRPr="00E84FF7">
        <w:rPr>
          <w:bCs/>
          <w:iCs/>
          <w:color w:val="000000"/>
          <w:sz w:val="28"/>
          <w:szCs w:val="28"/>
          <w:lang w:eastAsia="x-none"/>
        </w:rPr>
        <w:t>Р</w:t>
      </w:r>
      <w:r w:rsidRPr="00E84FF7">
        <w:rPr>
          <w:bCs/>
          <w:iCs/>
          <w:color w:val="000000"/>
          <w:sz w:val="28"/>
          <w:szCs w:val="28"/>
          <w:lang w:val="x-none" w:eastAsia="x-none"/>
        </w:rPr>
        <w:t>егиональной энергетической комиссии К</w:t>
      </w:r>
      <w:r w:rsidRPr="00E84FF7">
        <w:rPr>
          <w:bCs/>
          <w:iCs/>
          <w:color w:val="000000"/>
          <w:sz w:val="28"/>
          <w:szCs w:val="28"/>
          <w:lang w:eastAsia="x-none"/>
        </w:rPr>
        <w:t xml:space="preserve">узбасса </w:t>
      </w:r>
      <w:r w:rsidRPr="00E84FF7">
        <w:rPr>
          <w:bCs/>
          <w:iCs/>
          <w:color w:val="000000"/>
          <w:sz w:val="28"/>
          <w:szCs w:val="28"/>
          <w:lang w:val="x-none" w:eastAsia="x-none"/>
        </w:rPr>
        <w:t>по материалам, представленным</w:t>
      </w:r>
      <w:r w:rsidRPr="00E84FF7">
        <w:rPr>
          <w:bCs/>
          <w:iCs/>
          <w:color w:val="000000"/>
          <w:sz w:val="28"/>
          <w:szCs w:val="28"/>
          <w:lang w:eastAsia="x-none"/>
        </w:rPr>
        <w:t xml:space="preserve"> ОО</w:t>
      </w:r>
      <w:r w:rsidRPr="00E84FF7">
        <w:rPr>
          <w:bCs/>
          <w:iCs/>
          <w:color w:val="000000"/>
          <w:sz w:val="28"/>
          <w:szCs w:val="28"/>
          <w:lang w:val="x-none" w:eastAsia="x-none"/>
        </w:rPr>
        <w:t>О «</w:t>
      </w:r>
      <w:r w:rsidRPr="00E84FF7">
        <w:rPr>
          <w:bCs/>
          <w:iCs/>
          <w:color w:val="000000"/>
          <w:sz w:val="28"/>
          <w:szCs w:val="28"/>
          <w:lang w:eastAsia="x-none"/>
        </w:rPr>
        <w:t>Сибэнергоуголь</w:t>
      </w:r>
      <w:r w:rsidRPr="00E84FF7">
        <w:rPr>
          <w:bCs/>
          <w:iCs/>
          <w:color w:val="000000"/>
          <w:sz w:val="28"/>
          <w:szCs w:val="28"/>
          <w:lang w:val="x-none" w:eastAsia="x-none"/>
        </w:rPr>
        <w:t xml:space="preserve">» для установления </w:t>
      </w:r>
      <w:r w:rsidRPr="00E84FF7">
        <w:rPr>
          <w:bCs/>
          <w:iCs/>
          <w:color w:val="000000"/>
          <w:sz w:val="28"/>
          <w:szCs w:val="28"/>
          <w:lang w:eastAsia="x-none"/>
        </w:rPr>
        <w:t>предельных максимальных</w:t>
      </w:r>
      <w:r w:rsidRPr="00E84FF7">
        <w:rPr>
          <w:bCs/>
          <w:iCs/>
          <w:color w:val="000000"/>
          <w:sz w:val="28"/>
          <w:szCs w:val="28"/>
          <w:lang w:val="x-none" w:eastAsia="x-none"/>
        </w:rPr>
        <w:t xml:space="preserve"> тарифов на транспортные услуги, оказываемые на </w:t>
      </w:r>
      <w:r w:rsidRPr="00E84FF7">
        <w:rPr>
          <w:bCs/>
          <w:iCs/>
          <w:color w:val="000000"/>
          <w:sz w:val="28"/>
          <w:szCs w:val="28"/>
          <w:lang w:eastAsia="x-none"/>
        </w:rPr>
        <w:t xml:space="preserve">подъездных </w:t>
      </w:r>
      <w:r w:rsidRPr="00E84FF7">
        <w:rPr>
          <w:bCs/>
          <w:iCs/>
          <w:color w:val="000000"/>
          <w:sz w:val="28"/>
          <w:szCs w:val="28"/>
          <w:lang w:val="x-none" w:eastAsia="x-none"/>
        </w:rPr>
        <w:t>железнодорожных путях</w:t>
      </w:r>
      <w:r w:rsidRPr="00E84FF7">
        <w:rPr>
          <w:bCs/>
          <w:iCs/>
          <w:color w:val="FF0000"/>
          <w:sz w:val="28"/>
          <w:szCs w:val="28"/>
          <w:lang w:val="x-none" w:eastAsia="x-none"/>
        </w:rPr>
        <w:t xml:space="preserve"> </w:t>
      </w:r>
    </w:p>
    <w:p w14:paraId="75ED295F" w14:textId="77777777" w:rsidR="00E84FF7" w:rsidRPr="009A0356" w:rsidRDefault="00E84FF7" w:rsidP="00E84FF7">
      <w:pPr>
        <w:ind w:firstLine="567"/>
        <w:jc w:val="both"/>
        <w:rPr>
          <w:sz w:val="28"/>
          <w:szCs w:val="28"/>
        </w:rPr>
      </w:pPr>
    </w:p>
    <w:p w14:paraId="265924B7" w14:textId="77777777" w:rsidR="00E84FF7" w:rsidRPr="00DE5BBF" w:rsidRDefault="00E84FF7" w:rsidP="00E84FF7">
      <w:pPr>
        <w:ind w:firstLine="567"/>
        <w:jc w:val="both"/>
        <w:rPr>
          <w:bCs/>
          <w:color w:val="000000"/>
          <w:sz w:val="28"/>
        </w:rPr>
      </w:pPr>
      <w:r w:rsidRPr="00C8021A">
        <w:rPr>
          <w:sz w:val="28"/>
          <w:szCs w:val="28"/>
        </w:rPr>
        <w:t xml:space="preserve">В целях исполнения </w:t>
      </w:r>
      <w:r w:rsidRPr="00703A19">
        <w:rPr>
          <w:sz w:val="28"/>
          <w:szCs w:val="28"/>
        </w:rPr>
        <w:t>п</w:t>
      </w:r>
      <w:r>
        <w:rPr>
          <w:sz w:val="28"/>
          <w:szCs w:val="28"/>
        </w:rPr>
        <w:t>остановления</w:t>
      </w:r>
      <w:r w:rsidRPr="00703A19">
        <w:rPr>
          <w:sz w:val="28"/>
          <w:szCs w:val="28"/>
        </w:rPr>
        <w:t xml:space="preserve"> </w:t>
      </w:r>
      <w:r>
        <w:rPr>
          <w:sz w:val="28"/>
          <w:szCs w:val="28"/>
        </w:rPr>
        <w:t>Правительства</w:t>
      </w:r>
      <w:r w:rsidRPr="00703A19">
        <w:rPr>
          <w:sz w:val="28"/>
          <w:szCs w:val="28"/>
        </w:rPr>
        <w:t xml:space="preserve"> Кемеровской области</w:t>
      </w:r>
      <w:r>
        <w:rPr>
          <w:sz w:val="28"/>
          <w:szCs w:val="28"/>
        </w:rPr>
        <w:t xml:space="preserve"> - Кузбасса</w:t>
      </w:r>
      <w:r w:rsidRPr="00703A19">
        <w:rPr>
          <w:sz w:val="28"/>
          <w:szCs w:val="28"/>
        </w:rPr>
        <w:t xml:space="preserve"> от </w:t>
      </w:r>
      <w:r>
        <w:rPr>
          <w:sz w:val="28"/>
          <w:szCs w:val="28"/>
        </w:rPr>
        <w:t>19.03.2020</w:t>
      </w:r>
      <w:r w:rsidRPr="00703A19">
        <w:rPr>
          <w:sz w:val="28"/>
          <w:szCs w:val="28"/>
        </w:rPr>
        <w:t xml:space="preserve"> № </w:t>
      </w:r>
      <w:r>
        <w:rPr>
          <w:sz w:val="28"/>
          <w:szCs w:val="28"/>
        </w:rPr>
        <w:t>142</w:t>
      </w:r>
      <w:r w:rsidRPr="00703A19">
        <w:rPr>
          <w:sz w:val="28"/>
          <w:szCs w:val="28"/>
        </w:rPr>
        <w:t xml:space="preserve"> «О</w:t>
      </w:r>
      <w:r>
        <w:rPr>
          <w:sz w:val="28"/>
          <w:szCs w:val="28"/>
        </w:rPr>
        <w:t xml:space="preserve"> Р</w:t>
      </w:r>
      <w:r w:rsidRPr="00703A19">
        <w:rPr>
          <w:sz w:val="28"/>
          <w:szCs w:val="28"/>
        </w:rPr>
        <w:t xml:space="preserve">егиональной энергетической комиссии </w:t>
      </w:r>
      <w:r>
        <w:rPr>
          <w:sz w:val="28"/>
          <w:szCs w:val="28"/>
        </w:rPr>
        <w:t>Кузбасса</w:t>
      </w:r>
      <w:r w:rsidRPr="00703A19">
        <w:rPr>
          <w:sz w:val="28"/>
          <w:szCs w:val="28"/>
        </w:rPr>
        <w:t>»</w:t>
      </w:r>
      <w:r w:rsidRPr="00C8021A">
        <w:rPr>
          <w:sz w:val="28"/>
          <w:szCs w:val="28"/>
        </w:rPr>
        <w:t xml:space="preserve">, </w:t>
      </w:r>
      <w:r>
        <w:rPr>
          <w:sz w:val="28"/>
          <w:szCs w:val="28"/>
        </w:rPr>
        <w:t>Р</w:t>
      </w:r>
      <w:r w:rsidRPr="00C8021A">
        <w:rPr>
          <w:sz w:val="28"/>
          <w:szCs w:val="28"/>
        </w:rPr>
        <w:t>егиональной энергетической комиссией К</w:t>
      </w:r>
      <w:r>
        <w:rPr>
          <w:sz w:val="28"/>
          <w:szCs w:val="28"/>
        </w:rPr>
        <w:t>узбасса</w:t>
      </w:r>
      <w:r w:rsidRPr="00C8021A">
        <w:rPr>
          <w:bCs/>
          <w:sz w:val="28"/>
        </w:rPr>
        <w:t xml:space="preserve"> проведен анализ экономической обоснованности увеличения тарифов на транспортные услуги, оказываемых на</w:t>
      </w:r>
      <w:r w:rsidRPr="00C8021A">
        <w:rPr>
          <w:bCs/>
          <w:color w:val="FF0000"/>
          <w:sz w:val="28"/>
        </w:rPr>
        <w:t xml:space="preserve"> </w:t>
      </w:r>
      <w:r w:rsidRPr="002F4251">
        <w:rPr>
          <w:bCs/>
          <w:color w:val="000000"/>
          <w:sz w:val="28"/>
        </w:rPr>
        <w:t xml:space="preserve">подъездных железнодорожных путях </w:t>
      </w:r>
      <w:r>
        <w:rPr>
          <w:iCs/>
          <w:color w:val="000000"/>
          <w:sz w:val="28"/>
          <w:szCs w:val="28"/>
          <w:lang w:eastAsia="x-none"/>
        </w:rPr>
        <w:t>ОО</w:t>
      </w:r>
      <w:r w:rsidRPr="00E12967">
        <w:rPr>
          <w:iCs/>
          <w:color w:val="000000"/>
          <w:sz w:val="28"/>
          <w:szCs w:val="28"/>
          <w:lang w:val="x-none" w:eastAsia="x-none"/>
        </w:rPr>
        <w:t xml:space="preserve">О </w:t>
      </w:r>
      <w:r>
        <w:rPr>
          <w:iCs/>
          <w:color w:val="000000"/>
          <w:sz w:val="28"/>
          <w:szCs w:val="28"/>
          <w:lang w:eastAsia="x-none"/>
        </w:rPr>
        <w:t>«Сибэнергоуголь</w:t>
      </w:r>
      <w:r w:rsidRPr="00E12967">
        <w:rPr>
          <w:iCs/>
          <w:color w:val="000000"/>
          <w:sz w:val="28"/>
          <w:szCs w:val="28"/>
          <w:lang w:val="x-none" w:eastAsia="x-none"/>
        </w:rPr>
        <w:t>»</w:t>
      </w:r>
      <w:r w:rsidRPr="00E12967">
        <w:rPr>
          <w:bCs/>
          <w:color w:val="000000"/>
          <w:sz w:val="28"/>
          <w:szCs w:val="28"/>
        </w:rPr>
        <w:t>,</w:t>
      </w:r>
      <w:r w:rsidRPr="00B243AB">
        <w:rPr>
          <w:bCs/>
          <w:color w:val="000000"/>
          <w:sz w:val="28"/>
        </w:rPr>
        <w:t xml:space="preserve"> в соответствии с действующ</w:t>
      </w:r>
      <w:r w:rsidRPr="002F4251">
        <w:rPr>
          <w:bCs/>
          <w:color w:val="000000"/>
          <w:sz w:val="28"/>
        </w:rPr>
        <w:t xml:space="preserve">ими </w:t>
      </w:r>
      <w:r w:rsidRPr="0054291D">
        <w:rPr>
          <w:bCs/>
          <w:color w:val="000000"/>
          <w:sz w:val="28"/>
        </w:rPr>
        <w:t>Порядк</w:t>
      </w:r>
      <w:r>
        <w:rPr>
          <w:bCs/>
          <w:color w:val="000000"/>
          <w:sz w:val="28"/>
        </w:rPr>
        <w:t>ом</w:t>
      </w:r>
      <w:r w:rsidRPr="0054291D">
        <w:rPr>
          <w:bCs/>
          <w:color w:val="000000"/>
          <w:sz w:val="28"/>
        </w:rPr>
        <w:t xml:space="preserve">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w:t>
      </w:r>
      <w:r>
        <w:rPr>
          <w:bCs/>
          <w:color w:val="000000"/>
          <w:sz w:val="28"/>
        </w:rPr>
        <w:t>ми</w:t>
      </w:r>
      <w:r w:rsidRPr="0054291D">
        <w:rPr>
          <w:bCs/>
          <w:color w:val="000000"/>
          <w:sz w:val="28"/>
        </w:rPr>
        <w:t xml:space="preserve"> рекомендаци</w:t>
      </w:r>
      <w:r>
        <w:rPr>
          <w:bCs/>
          <w:color w:val="000000"/>
          <w:sz w:val="28"/>
        </w:rPr>
        <w:t>ями</w:t>
      </w:r>
      <w:r w:rsidRPr="0054291D">
        <w:rPr>
          <w:bCs/>
          <w:color w:val="000000"/>
          <w:sz w:val="28"/>
        </w:rPr>
        <w:t xml:space="preserve"> по финансовому обоснованию таких тарифо</w:t>
      </w:r>
      <w:r>
        <w:rPr>
          <w:bCs/>
          <w:color w:val="000000"/>
          <w:sz w:val="28"/>
        </w:rPr>
        <w:t>в</w:t>
      </w:r>
      <w:r w:rsidRPr="002F4251">
        <w:rPr>
          <w:bCs/>
          <w:color w:val="000000"/>
          <w:sz w:val="28"/>
        </w:rPr>
        <w:t>, утвержденными постановлением региональной энергетической комиссии Кемеровской области от 08.08.2017г.</w:t>
      </w:r>
      <w:r>
        <w:rPr>
          <w:bCs/>
          <w:color w:val="000000"/>
          <w:sz w:val="28"/>
        </w:rPr>
        <w:t xml:space="preserve"> </w:t>
      </w:r>
      <w:r w:rsidRPr="002F4251">
        <w:rPr>
          <w:bCs/>
          <w:color w:val="000000"/>
          <w:sz w:val="28"/>
        </w:rPr>
        <w:t>№139 (далее</w:t>
      </w:r>
      <w:r>
        <w:rPr>
          <w:bCs/>
          <w:color w:val="000000"/>
          <w:sz w:val="28"/>
        </w:rPr>
        <w:t xml:space="preserve"> </w:t>
      </w:r>
      <w:r w:rsidRPr="002F4251">
        <w:rPr>
          <w:bCs/>
          <w:color w:val="000000"/>
          <w:sz w:val="28"/>
        </w:rPr>
        <w:t>- Методические рекомендации).</w:t>
      </w:r>
    </w:p>
    <w:p w14:paraId="44E2360E" w14:textId="77777777" w:rsidR="00E84FF7" w:rsidRDefault="00E84FF7" w:rsidP="00E84FF7">
      <w:pPr>
        <w:ind w:firstLine="567"/>
        <w:jc w:val="both"/>
        <w:rPr>
          <w:bCs/>
          <w:sz w:val="28"/>
          <w:szCs w:val="28"/>
        </w:rPr>
      </w:pPr>
      <w:r>
        <w:rPr>
          <w:bCs/>
          <w:sz w:val="28"/>
          <w:szCs w:val="28"/>
        </w:rPr>
        <w:t>Экспертами</w:t>
      </w:r>
      <w:r w:rsidRPr="003276F3">
        <w:rPr>
          <w:bCs/>
          <w:sz w:val="28"/>
          <w:szCs w:val="28"/>
        </w:rPr>
        <w:t xml:space="preserve"> рассматривались и принимались во внимание </w:t>
      </w:r>
      <w:r>
        <w:rPr>
          <w:bCs/>
          <w:sz w:val="28"/>
          <w:szCs w:val="28"/>
        </w:rPr>
        <w:t>в</w:t>
      </w:r>
      <w:r w:rsidRPr="003276F3">
        <w:rPr>
          <w:bCs/>
          <w:sz w:val="28"/>
          <w:szCs w:val="28"/>
        </w:rPr>
        <w:t>се представленные документы, имеющие значение для составления доказательного экспертного заключения. При этом с</w:t>
      </w:r>
      <w:r>
        <w:rPr>
          <w:bCs/>
          <w:sz w:val="28"/>
          <w:szCs w:val="28"/>
        </w:rPr>
        <w:t>п</w:t>
      </w:r>
      <w:r w:rsidRPr="003276F3">
        <w:rPr>
          <w:bCs/>
          <w:sz w:val="28"/>
          <w:szCs w:val="28"/>
        </w:rPr>
        <w:t>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5408C0E" w14:textId="77777777" w:rsidR="00E84FF7" w:rsidRPr="00D819D0" w:rsidRDefault="00E84FF7" w:rsidP="00E84FF7">
      <w:pPr>
        <w:ind w:firstLine="567"/>
        <w:jc w:val="both"/>
        <w:rPr>
          <w:bCs/>
          <w:sz w:val="28"/>
          <w:szCs w:val="28"/>
          <w:lang w:val="x-none"/>
        </w:rPr>
      </w:pPr>
      <w:r w:rsidRPr="00D819D0">
        <w:rPr>
          <w:bCs/>
          <w:sz w:val="28"/>
          <w:szCs w:val="28"/>
          <w:lang w:val="x-none"/>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0849CE2E" w14:textId="77777777" w:rsidR="00E84FF7" w:rsidRDefault="00E84FF7" w:rsidP="00E84FF7">
      <w:pPr>
        <w:ind w:firstLine="567"/>
        <w:jc w:val="both"/>
        <w:rPr>
          <w:bCs/>
          <w:sz w:val="28"/>
          <w:szCs w:val="28"/>
        </w:rPr>
      </w:pPr>
      <w:r w:rsidRPr="003276F3">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w:t>
      </w:r>
      <w:r>
        <w:rPr>
          <w:bCs/>
          <w:sz w:val="28"/>
          <w:szCs w:val="28"/>
        </w:rPr>
        <w:t>Кузбасса</w:t>
      </w:r>
      <w:r w:rsidRPr="003276F3">
        <w:rPr>
          <w:bCs/>
          <w:sz w:val="28"/>
          <w:szCs w:val="28"/>
        </w:rPr>
        <w:t xml:space="preserve"> видам деятельности.</w:t>
      </w:r>
    </w:p>
    <w:p w14:paraId="12776D11" w14:textId="77777777" w:rsidR="00E84FF7" w:rsidRPr="00D819D0" w:rsidRDefault="00E84FF7" w:rsidP="00E84FF7">
      <w:pPr>
        <w:ind w:firstLine="567"/>
        <w:jc w:val="both"/>
        <w:rPr>
          <w:bCs/>
          <w:sz w:val="28"/>
          <w:szCs w:val="28"/>
        </w:rPr>
      </w:pPr>
      <w:r w:rsidRPr="00D819D0">
        <w:rPr>
          <w:bCs/>
          <w:sz w:val="28"/>
          <w:szCs w:val="28"/>
        </w:rPr>
        <w:t xml:space="preserve">В соответствии с п. </w:t>
      </w:r>
      <w:r w:rsidRPr="00D819D0">
        <w:rPr>
          <w:bCs/>
          <w:sz w:val="28"/>
          <w:szCs w:val="28"/>
          <w:lang w:val="x-none"/>
        </w:rPr>
        <w:t>2.6.</w:t>
      </w:r>
      <w:r w:rsidRPr="00D819D0">
        <w:rPr>
          <w:bCs/>
          <w:sz w:val="28"/>
          <w:szCs w:val="28"/>
        </w:rPr>
        <w:t xml:space="preserve"> Методических рекомендаций п</w:t>
      </w:r>
      <w:r w:rsidRPr="00D819D0">
        <w:rPr>
          <w:bCs/>
          <w:sz w:val="28"/>
          <w:szCs w:val="28"/>
          <w:lang w:val="x-none"/>
        </w:rPr>
        <w:t>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использует</w:t>
      </w:r>
      <w:r w:rsidRPr="00D819D0">
        <w:rPr>
          <w:bCs/>
          <w:sz w:val="28"/>
          <w:szCs w:val="28"/>
        </w:rPr>
        <w:t>:</w:t>
      </w:r>
    </w:p>
    <w:p w14:paraId="0A9FDB0E" w14:textId="77777777" w:rsidR="00E84FF7" w:rsidRPr="00D819D0" w:rsidRDefault="00E84FF7" w:rsidP="00E84FF7">
      <w:pPr>
        <w:ind w:firstLine="567"/>
        <w:jc w:val="both"/>
        <w:rPr>
          <w:bCs/>
          <w:sz w:val="28"/>
          <w:szCs w:val="28"/>
          <w:lang w:val="x-none"/>
        </w:rPr>
      </w:pPr>
      <w:r w:rsidRPr="00D819D0">
        <w:rPr>
          <w:bCs/>
          <w:sz w:val="28"/>
          <w:szCs w:val="28"/>
        </w:rPr>
        <w:t xml:space="preserve">- </w:t>
      </w:r>
      <w:r w:rsidRPr="00D819D0">
        <w:rPr>
          <w:bCs/>
          <w:sz w:val="28"/>
          <w:szCs w:val="28"/>
          <w:lang w:val="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31A34C34" w14:textId="77777777" w:rsidR="00E84FF7" w:rsidRPr="00D819D0" w:rsidRDefault="00E84FF7" w:rsidP="00E84FF7">
      <w:pPr>
        <w:ind w:firstLine="567"/>
        <w:jc w:val="both"/>
        <w:rPr>
          <w:bCs/>
          <w:sz w:val="28"/>
          <w:szCs w:val="28"/>
        </w:rPr>
      </w:pPr>
      <w:r w:rsidRPr="00D819D0">
        <w:rPr>
          <w:bCs/>
          <w:sz w:val="28"/>
          <w:szCs w:val="28"/>
        </w:rPr>
        <w:t>- цены (тарифы), сведения о которых получены из следующих источников информации (в приоритетном порядке):</w:t>
      </w:r>
    </w:p>
    <w:p w14:paraId="60AF2F7F" w14:textId="77777777" w:rsidR="00E84FF7" w:rsidRPr="00D819D0" w:rsidRDefault="00E84FF7" w:rsidP="00E84FF7">
      <w:pPr>
        <w:ind w:firstLine="567"/>
        <w:jc w:val="both"/>
        <w:rPr>
          <w:bCs/>
          <w:sz w:val="28"/>
          <w:szCs w:val="28"/>
        </w:rPr>
      </w:pPr>
      <w:r w:rsidRPr="00D819D0">
        <w:rPr>
          <w:bCs/>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3BBDF55A" w14:textId="77777777" w:rsidR="00E84FF7" w:rsidRPr="00D819D0" w:rsidRDefault="00E84FF7" w:rsidP="00E84FF7">
      <w:pPr>
        <w:ind w:firstLine="567"/>
        <w:jc w:val="both"/>
        <w:rPr>
          <w:bCs/>
          <w:sz w:val="28"/>
          <w:szCs w:val="28"/>
        </w:rPr>
      </w:pPr>
      <w:r w:rsidRPr="00D819D0">
        <w:rPr>
          <w:bCs/>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017A4BDA" w14:textId="77777777" w:rsidR="00E84FF7" w:rsidRPr="00D819D0" w:rsidRDefault="00E84FF7" w:rsidP="00E84FF7">
      <w:pPr>
        <w:ind w:firstLine="567"/>
        <w:jc w:val="both"/>
        <w:rPr>
          <w:bCs/>
          <w:sz w:val="28"/>
          <w:szCs w:val="28"/>
        </w:rPr>
      </w:pPr>
      <w:r w:rsidRPr="00D819D0">
        <w:rPr>
          <w:bCs/>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4BBC889E" w14:textId="77777777" w:rsidR="00E84FF7" w:rsidRPr="00D819D0" w:rsidRDefault="00E84FF7" w:rsidP="00E84FF7">
      <w:pPr>
        <w:ind w:firstLine="567"/>
        <w:jc w:val="both"/>
        <w:rPr>
          <w:bCs/>
          <w:sz w:val="28"/>
          <w:szCs w:val="28"/>
        </w:rPr>
      </w:pPr>
      <w:r w:rsidRPr="00D819D0">
        <w:rPr>
          <w:bCs/>
          <w:sz w:val="28"/>
          <w:szCs w:val="28"/>
        </w:rPr>
        <w:t xml:space="preserve"> индекса потребительских цен (в среднем за год к предыдущему году); </w:t>
      </w:r>
    </w:p>
    <w:p w14:paraId="1AD1E580" w14:textId="77777777" w:rsidR="00E84FF7" w:rsidRPr="00D819D0" w:rsidRDefault="00E84FF7" w:rsidP="00E84FF7">
      <w:pPr>
        <w:ind w:firstLine="567"/>
        <w:jc w:val="both"/>
        <w:rPr>
          <w:bCs/>
          <w:sz w:val="28"/>
          <w:szCs w:val="28"/>
        </w:rPr>
      </w:pPr>
      <w:r w:rsidRPr="00D819D0">
        <w:rPr>
          <w:bCs/>
          <w:sz w:val="28"/>
          <w:szCs w:val="28"/>
        </w:rPr>
        <w:t xml:space="preserve"> темпа роста цен на электрическую энергию, топливо; </w:t>
      </w:r>
    </w:p>
    <w:p w14:paraId="015E251D" w14:textId="77777777" w:rsidR="00E84FF7" w:rsidRPr="00D819D0" w:rsidRDefault="00E84FF7" w:rsidP="00E84FF7">
      <w:pPr>
        <w:ind w:firstLine="567"/>
        <w:jc w:val="both"/>
        <w:rPr>
          <w:bCs/>
          <w:sz w:val="28"/>
          <w:szCs w:val="28"/>
        </w:rPr>
      </w:pPr>
      <w:r w:rsidRPr="00D819D0">
        <w:rPr>
          <w:bCs/>
          <w:sz w:val="28"/>
          <w:szCs w:val="28"/>
        </w:rPr>
        <w:t xml:space="preserve"> темпа роста цен на капитальное строительство; </w:t>
      </w:r>
    </w:p>
    <w:p w14:paraId="13C27333" w14:textId="77777777" w:rsidR="00E84FF7" w:rsidRPr="00D819D0" w:rsidRDefault="00E84FF7" w:rsidP="00E84FF7">
      <w:pPr>
        <w:ind w:firstLine="567"/>
        <w:jc w:val="both"/>
        <w:rPr>
          <w:bCs/>
          <w:sz w:val="28"/>
          <w:szCs w:val="28"/>
        </w:rPr>
      </w:pPr>
      <w:r w:rsidRPr="00D819D0">
        <w:rPr>
          <w:bCs/>
          <w:sz w:val="28"/>
          <w:szCs w:val="28"/>
        </w:rPr>
        <w:t xml:space="preserve"> темпа роста цен производителей промышленной продукции (без продукции ТЭКа) и пр.;</w:t>
      </w:r>
    </w:p>
    <w:p w14:paraId="25CA1EB5" w14:textId="77777777" w:rsidR="00E84FF7" w:rsidRPr="00D819D0" w:rsidRDefault="00E84FF7" w:rsidP="00E84FF7">
      <w:pPr>
        <w:ind w:firstLine="567"/>
        <w:jc w:val="both"/>
        <w:rPr>
          <w:bCs/>
          <w:sz w:val="28"/>
          <w:szCs w:val="28"/>
        </w:rPr>
      </w:pPr>
      <w:r w:rsidRPr="00D819D0">
        <w:rPr>
          <w:bCs/>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5608C70E" w14:textId="77777777" w:rsidR="00E84FF7" w:rsidRPr="00D819D0" w:rsidRDefault="00E84FF7" w:rsidP="00E84FF7">
      <w:pPr>
        <w:ind w:firstLine="567"/>
        <w:jc w:val="both"/>
        <w:rPr>
          <w:bCs/>
          <w:sz w:val="28"/>
          <w:szCs w:val="28"/>
        </w:rPr>
      </w:pPr>
      <w:r w:rsidRPr="00D819D0">
        <w:rPr>
          <w:bCs/>
          <w:sz w:val="28"/>
          <w:szCs w:val="28"/>
        </w:rPr>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29C9363F" w14:textId="77777777" w:rsidR="00E84FF7" w:rsidRPr="00D819D0" w:rsidRDefault="00E84FF7" w:rsidP="00E84FF7">
      <w:pPr>
        <w:ind w:firstLine="567"/>
        <w:jc w:val="both"/>
        <w:rPr>
          <w:bCs/>
          <w:sz w:val="28"/>
          <w:szCs w:val="28"/>
        </w:rPr>
      </w:pPr>
      <w:r w:rsidRPr="00D819D0">
        <w:rPr>
          <w:bCs/>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2732DC11" w14:textId="77777777" w:rsidR="00E84FF7" w:rsidRPr="00D819D0" w:rsidRDefault="00E84FF7" w:rsidP="00E84FF7">
      <w:pPr>
        <w:ind w:firstLine="567"/>
        <w:jc w:val="both"/>
        <w:rPr>
          <w:bCs/>
          <w:sz w:val="28"/>
          <w:szCs w:val="28"/>
        </w:rPr>
      </w:pPr>
      <w:bookmarkStart w:id="46" w:name="_Hlk25757072"/>
      <w:r w:rsidRPr="00D819D0">
        <w:rPr>
          <w:bCs/>
          <w:sz w:val="28"/>
          <w:szCs w:val="28"/>
        </w:rPr>
        <w:t xml:space="preserve">Для прогнозирования расходов организации на период регулирования </w:t>
      </w:r>
      <w:r>
        <w:rPr>
          <w:bCs/>
          <w:sz w:val="28"/>
          <w:szCs w:val="28"/>
        </w:rPr>
        <w:t>эксперты</w:t>
      </w:r>
      <w:r w:rsidRPr="00D819D0">
        <w:rPr>
          <w:bCs/>
          <w:sz w:val="28"/>
          <w:szCs w:val="28"/>
        </w:rPr>
        <w:t xml:space="preserve"> опирал</w:t>
      </w:r>
      <w:r>
        <w:rPr>
          <w:bCs/>
          <w:sz w:val="28"/>
          <w:szCs w:val="28"/>
        </w:rPr>
        <w:t>ись</w:t>
      </w:r>
      <w:r w:rsidRPr="00D819D0">
        <w:rPr>
          <w:bCs/>
          <w:sz w:val="28"/>
          <w:szCs w:val="28"/>
        </w:rPr>
        <w:t xml:space="preserve"> на Прогноз социально-экономического развития Российской Федерации на 202</w:t>
      </w:r>
      <w:r>
        <w:rPr>
          <w:bCs/>
          <w:sz w:val="28"/>
          <w:szCs w:val="28"/>
        </w:rPr>
        <w:t>3</w:t>
      </w:r>
      <w:r w:rsidRPr="00D819D0">
        <w:rPr>
          <w:bCs/>
          <w:sz w:val="28"/>
          <w:szCs w:val="28"/>
        </w:rPr>
        <w:t xml:space="preserve"> год Минэкономразвития России от </w:t>
      </w:r>
      <w:r>
        <w:rPr>
          <w:bCs/>
          <w:sz w:val="28"/>
          <w:szCs w:val="28"/>
        </w:rPr>
        <w:t>28</w:t>
      </w:r>
      <w:r w:rsidRPr="00D819D0">
        <w:rPr>
          <w:bCs/>
          <w:sz w:val="28"/>
          <w:szCs w:val="28"/>
        </w:rPr>
        <w:t>.09.202</w:t>
      </w:r>
      <w:r>
        <w:rPr>
          <w:bCs/>
          <w:sz w:val="28"/>
          <w:szCs w:val="28"/>
        </w:rPr>
        <w:t>2</w:t>
      </w:r>
      <w:r w:rsidRPr="00D819D0">
        <w:rPr>
          <w:bCs/>
          <w:sz w:val="28"/>
          <w:szCs w:val="28"/>
        </w:rPr>
        <w:t>.</w:t>
      </w:r>
      <w:bookmarkEnd w:id="46"/>
    </w:p>
    <w:p w14:paraId="65312F19" w14:textId="77777777" w:rsidR="00E84FF7" w:rsidRPr="00D819D0" w:rsidRDefault="00E84FF7" w:rsidP="00E84FF7">
      <w:pPr>
        <w:ind w:firstLine="567"/>
        <w:jc w:val="both"/>
        <w:rPr>
          <w:bCs/>
          <w:i/>
          <w:sz w:val="28"/>
          <w:szCs w:val="28"/>
        </w:rPr>
      </w:pPr>
      <w:r w:rsidRPr="00D819D0">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2AE8B164" w14:textId="77777777" w:rsidR="00E84FF7" w:rsidRDefault="00E84FF7" w:rsidP="00E84FF7">
      <w:pPr>
        <w:ind w:firstLine="567"/>
        <w:jc w:val="both"/>
        <w:rPr>
          <w:sz w:val="28"/>
          <w:szCs w:val="28"/>
        </w:rPr>
      </w:pPr>
      <w:r w:rsidRPr="003E4448">
        <w:rPr>
          <w:sz w:val="28"/>
          <w:szCs w:val="28"/>
        </w:rPr>
        <w:t xml:space="preserve">Основная деятельность </w:t>
      </w:r>
      <w:r>
        <w:rPr>
          <w:bCs/>
          <w:iCs/>
          <w:color w:val="000000"/>
          <w:sz w:val="28"/>
          <w:szCs w:val="28"/>
          <w:lang w:eastAsia="x-none"/>
        </w:rPr>
        <w:t>ОО</w:t>
      </w:r>
      <w:r w:rsidRPr="009D251A">
        <w:rPr>
          <w:bCs/>
          <w:iCs/>
          <w:color w:val="000000"/>
          <w:sz w:val="28"/>
          <w:szCs w:val="28"/>
          <w:lang w:val="x-none" w:eastAsia="x-none"/>
        </w:rPr>
        <w:t>О</w:t>
      </w:r>
      <w:r>
        <w:rPr>
          <w:bCs/>
          <w:iCs/>
          <w:color w:val="000000"/>
          <w:sz w:val="28"/>
          <w:szCs w:val="28"/>
          <w:lang w:eastAsia="x-none"/>
        </w:rPr>
        <w:t> </w:t>
      </w:r>
      <w:r w:rsidRPr="009D251A">
        <w:rPr>
          <w:bCs/>
          <w:iCs/>
          <w:color w:val="000000"/>
          <w:sz w:val="28"/>
          <w:szCs w:val="28"/>
          <w:lang w:val="x-none" w:eastAsia="x-none"/>
        </w:rPr>
        <w:t>«</w:t>
      </w:r>
      <w:r>
        <w:rPr>
          <w:bCs/>
          <w:iCs/>
          <w:color w:val="000000"/>
          <w:sz w:val="28"/>
          <w:szCs w:val="28"/>
          <w:lang w:eastAsia="x-none"/>
        </w:rPr>
        <w:t>Сибэнергоуголь</w:t>
      </w:r>
      <w:r w:rsidRPr="009D251A">
        <w:rPr>
          <w:bCs/>
          <w:iCs/>
          <w:color w:val="000000"/>
          <w:sz w:val="28"/>
          <w:szCs w:val="28"/>
          <w:lang w:val="x-none" w:eastAsia="x-none"/>
        </w:rPr>
        <w:t>»</w:t>
      </w:r>
      <w:r>
        <w:rPr>
          <w:bCs/>
          <w:iCs/>
          <w:color w:val="000000"/>
          <w:sz w:val="28"/>
          <w:szCs w:val="28"/>
          <w:lang w:eastAsia="x-none"/>
        </w:rPr>
        <w:t xml:space="preserve"> (далее - организация)</w:t>
      </w:r>
      <w:r w:rsidRPr="009D251A">
        <w:rPr>
          <w:bCs/>
          <w:iCs/>
          <w:color w:val="000000"/>
          <w:sz w:val="28"/>
          <w:szCs w:val="28"/>
          <w:lang w:eastAsia="x-none"/>
        </w:rPr>
        <w:t xml:space="preserve"> -</w:t>
      </w:r>
      <w:r>
        <w:rPr>
          <w:iCs/>
          <w:color w:val="000000"/>
          <w:sz w:val="28"/>
          <w:szCs w:val="28"/>
          <w:lang w:eastAsia="x-none"/>
        </w:rPr>
        <w:t xml:space="preserve"> </w:t>
      </w:r>
      <w:r w:rsidRPr="00976C1D">
        <w:rPr>
          <w:iCs/>
          <w:color w:val="000000"/>
          <w:sz w:val="28"/>
          <w:szCs w:val="28"/>
          <w:lang w:eastAsia="x-none"/>
        </w:rPr>
        <w:t>добыча каменного угля открытым способом</w:t>
      </w:r>
      <w:r w:rsidRPr="003E4448">
        <w:rPr>
          <w:sz w:val="28"/>
          <w:szCs w:val="28"/>
        </w:rPr>
        <w:t>.</w:t>
      </w:r>
    </w:p>
    <w:p w14:paraId="3BEA24F7" w14:textId="77777777" w:rsidR="00E84FF7" w:rsidRDefault="00E84FF7" w:rsidP="00E84FF7">
      <w:pPr>
        <w:ind w:firstLine="567"/>
        <w:jc w:val="both"/>
        <w:rPr>
          <w:sz w:val="28"/>
          <w:szCs w:val="28"/>
        </w:rPr>
      </w:pPr>
      <w:r w:rsidRPr="00E8533E">
        <w:rPr>
          <w:sz w:val="28"/>
          <w:szCs w:val="28"/>
        </w:rPr>
        <w:t>Управление железнодорожного транспорта входит в состав ООО</w:t>
      </w:r>
      <w:r>
        <w:rPr>
          <w:sz w:val="28"/>
          <w:szCs w:val="28"/>
        </w:rPr>
        <w:t> </w:t>
      </w:r>
      <w:r w:rsidRPr="00E8533E">
        <w:rPr>
          <w:sz w:val="28"/>
          <w:szCs w:val="28"/>
        </w:rPr>
        <w:t>«Сибэнергоуголь». Основным видом деятельности является перевозка грузов Общества, а также транспортировка различного вида топлива на склады ГСМ железнодорожным транспортом, подача и уборка вагонов с хозяйственными грузами Общества, а также поступающими в адрес предприятий контрагентов.</w:t>
      </w:r>
    </w:p>
    <w:p w14:paraId="2098F731" w14:textId="77777777" w:rsidR="00E84FF7" w:rsidRDefault="00E84FF7" w:rsidP="00E84FF7">
      <w:pPr>
        <w:ind w:firstLine="567"/>
        <w:jc w:val="both"/>
        <w:rPr>
          <w:sz w:val="28"/>
          <w:szCs w:val="28"/>
        </w:rPr>
      </w:pPr>
      <w:r w:rsidRPr="001F40D0">
        <w:rPr>
          <w:sz w:val="28"/>
          <w:szCs w:val="28"/>
        </w:rPr>
        <w:t>Путь необщего пользования ООО «Сибэнергоуголь» примыкает к станции Новокузнецк – Сортировочный Западно – Сибирской железной дороги. Общая протяженность ж.д. путей составляет 25 052,25 метров (7,96 км на ж.б. шпале), в том числе в ведении сторонних организаций находится 1 385 метров пути. Применяемые рельсы в пути типа Р – 65, балласт гравийно–щебеночный, шпалы деревянные с эпюрой укладки 1 680 штук на километр и железобетонные с эпюрой укладки 1 840 штук на километр. Минимальный радиус кривых составляет 250 метров. На железнодорожном пути имеется 6 регулируемых переездов</w:t>
      </w:r>
      <w:r>
        <w:rPr>
          <w:sz w:val="28"/>
          <w:szCs w:val="28"/>
        </w:rPr>
        <w:t>,</w:t>
      </w:r>
      <w:r w:rsidRPr="001F40D0">
        <w:rPr>
          <w:sz w:val="28"/>
          <w:szCs w:val="28"/>
        </w:rPr>
        <w:t xml:space="preserve"> оборудованных светозвуковой переездной сигнализацией, один переезд обслуживается дежурным по переезду и два технологических проезда оборудованных светозвуковой переездной сигнализацией. Перевозка грузов осуществляется тепловозами ТЭМ 2 и ТЭМ 15</w:t>
      </w:r>
      <w:r>
        <w:rPr>
          <w:sz w:val="28"/>
          <w:szCs w:val="28"/>
        </w:rPr>
        <w:t>.</w:t>
      </w:r>
    </w:p>
    <w:p w14:paraId="274FD603" w14:textId="77777777" w:rsidR="00E84FF7" w:rsidRDefault="00E84FF7" w:rsidP="00E84FF7">
      <w:pPr>
        <w:ind w:firstLine="567"/>
        <w:jc w:val="both"/>
        <w:rPr>
          <w:bCs/>
          <w:sz w:val="28"/>
        </w:rPr>
      </w:pPr>
      <w:r>
        <w:rPr>
          <w:bCs/>
          <w:sz w:val="28"/>
        </w:rPr>
        <w:t xml:space="preserve">Объемы транспортных услуг </w:t>
      </w:r>
      <w:r w:rsidRPr="00E12F48">
        <w:rPr>
          <w:bCs/>
          <w:sz w:val="28"/>
        </w:rPr>
        <w:t>предлагает принять</w:t>
      </w:r>
      <w:r>
        <w:rPr>
          <w:bCs/>
          <w:sz w:val="28"/>
        </w:rPr>
        <w:t xml:space="preserve"> в следующих объемах: </w:t>
      </w:r>
    </w:p>
    <w:p w14:paraId="3CD2084F" w14:textId="77777777" w:rsidR="00E84FF7" w:rsidRDefault="00E84FF7" w:rsidP="00E84FF7">
      <w:pPr>
        <w:ind w:firstLine="567"/>
        <w:jc w:val="both"/>
        <w:rPr>
          <w:bCs/>
          <w:sz w:val="28"/>
        </w:rPr>
      </w:pPr>
      <w:r>
        <w:rPr>
          <w:bCs/>
          <w:sz w:val="28"/>
        </w:rPr>
        <w:t xml:space="preserve">- Объем перевозки грузов принят в размере 51 164 тыс. ткм. </w:t>
      </w:r>
      <w:r w:rsidRPr="002B7930">
        <w:rPr>
          <w:bCs/>
          <w:sz w:val="28"/>
        </w:rPr>
        <w:t>(</w:t>
      </w:r>
      <w:r w:rsidRPr="00A66020">
        <w:rPr>
          <w:bCs/>
          <w:sz w:val="28"/>
        </w:rPr>
        <w:t>по протоколам</w:t>
      </w:r>
      <w:r>
        <w:rPr>
          <w:bCs/>
          <w:sz w:val="28"/>
        </w:rPr>
        <w:t xml:space="preserve"> согласования на период регулирования</w:t>
      </w:r>
      <w:bookmarkStart w:id="47" w:name="_Hlk1388763"/>
      <w:r w:rsidRPr="00A66020">
        <w:rPr>
          <w:bCs/>
          <w:sz w:val="28"/>
        </w:rPr>
        <w:t xml:space="preserve">) </w:t>
      </w:r>
      <w:r>
        <w:rPr>
          <w:bCs/>
          <w:sz w:val="28"/>
        </w:rPr>
        <w:t xml:space="preserve">согласно пункту 7.1. Методических рекомендаций. </w:t>
      </w:r>
      <w:bookmarkEnd w:id="47"/>
    </w:p>
    <w:p w14:paraId="609582A8" w14:textId="77777777" w:rsidR="00E84FF7" w:rsidRDefault="00E84FF7" w:rsidP="00E84FF7">
      <w:pPr>
        <w:ind w:firstLine="567"/>
        <w:jc w:val="both"/>
        <w:rPr>
          <w:bCs/>
          <w:sz w:val="28"/>
        </w:rPr>
      </w:pPr>
      <w:r>
        <w:rPr>
          <w:bCs/>
          <w:sz w:val="28"/>
        </w:rPr>
        <w:t>- Объем работы локомотива принят в размере 154</w:t>
      </w:r>
      <w:r w:rsidRPr="00D90929">
        <w:rPr>
          <w:b/>
          <w:sz w:val="28"/>
        </w:rPr>
        <w:t xml:space="preserve"> </w:t>
      </w:r>
      <w:r>
        <w:rPr>
          <w:bCs/>
          <w:sz w:val="28"/>
        </w:rPr>
        <w:t>локомотиво-часов.</w:t>
      </w:r>
    </w:p>
    <w:p w14:paraId="62C25D91" w14:textId="77777777" w:rsidR="00E84FF7" w:rsidRDefault="00E84FF7" w:rsidP="00E84FF7">
      <w:pPr>
        <w:ind w:firstLine="567"/>
        <w:jc w:val="both"/>
        <w:rPr>
          <w:bCs/>
          <w:sz w:val="28"/>
        </w:rPr>
      </w:pPr>
      <w:r>
        <w:rPr>
          <w:bCs/>
          <w:sz w:val="28"/>
        </w:rPr>
        <w:t xml:space="preserve">- Объем услуг </w:t>
      </w:r>
      <w:r w:rsidRPr="00A66020">
        <w:rPr>
          <w:bCs/>
          <w:sz w:val="28"/>
          <w:szCs w:val="28"/>
        </w:rPr>
        <w:t xml:space="preserve">по </w:t>
      </w:r>
      <w:r>
        <w:rPr>
          <w:bCs/>
          <w:sz w:val="28"/>
          <w:szCs w:val="28"/>
        </w:rPr>
        <w:t>о</w:t>
      </w:r>
      <w:r w:rsidRPr="00A66020">
        <w:rPr>
          <w:bCs/>
          <w:sz w:val="28"/>
          <w:szCs w:val="28"/>
        </w:rPr>
        <w:t>тсто</w:t>
      </w:r>
      <w:r>
        <w:rPr>
          <w:bCs/>
          <w:sz w:val="28"/>
          <w:szCs w:val="28"/>
        </w:rPr>
        <w:t>ю</w:t>
      </w:r>
      <w:r w:rsidRPr="00A66020">
        <w:rPr>
          <w:bCs/>
          <w:sz w:val="28"/>
          <w:szCs w:val="28"/>
        </w:rPr>
        <w:t xml:space="preserve"> подвижного состава на подъездных железнодорожных путях</w:t>
      </w:r>
      <w:r>
        <w:rPr>
          <w:bCs/>
          <w:sz w:val="28"/>
          <w:szCs w:val="28"/>
        </w:rPr>
        <w:t xml:space="preserve"> </w:t>
      </w:r>
      <w:r>
        <w:rPr>
          <w:bCs/>
          <w:sz w:val="28"/>
        </w:rPr>
        <w:t>принят в размере 600 000</w:t>
      </w:r>
      <w:r w:rsidRPr="00D90929">
        <w:rPr>
          <w:b/>
          <w:sz w:val="28"/>
        </w:rPr>
        <w:t xml:space="preserve"> </w:t>
      </w:r>
      <w:r w:rsidRPr="00A66020">
        <w:rPr>
          <w:bCs/>
          <w:sz w:val="28"/>
        </w:rPr>
        <w:t>вагоно-</w:t>
      </w:r>
      <w:r>
        <w:rPr>
          <w:bCs/>
          <w:sz w:val="28"/>
        </w:rPr>
        <w:t>часов.</w:t>
      </w:r>
    </w:p>
    <w:p w14:paraId="558C6B27" w14:textId="77777777" w:rsidR="00E84FF7" w:rsidRDefault="00E84FF7" w:rsidP="00E84FF7">
      <w:pPr>
        <w:ind w:firstLine="567"/>
        <w:jc w:val="both"/>
        <w:rPr>
          <w:bCs/>
          <w:sz w:val="28"/>
        </w:rPr>
      </w:pPr>
    </w:p>
    <w:tbl>
      <w:tblP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652"/>
      </w:tblGrid>
      <w:tr w:rsidR="00E84FF7" w:rsidRPr="00772387" w14:paraId="7A65E09E" w14:textId="77777777" w:rsidTr="004F02B7">
        <w:trPr>
          <w:trHeight w:val="393"/>
        </w:trPr>
        <w:tc>
          <w:tcPr>
            <w:tcW w:w="7796" w:type="dxa"/>
            <w:shd w:val="clear" w:color="auto" w:fill="auto"/>
            <w:noWrap/>
            <w:vAlign w:val="center"/>
            <w:hideMark/>
          </w:tcPr>
          <w:p w14:paraId="06F78B17" w14:textId="77777777" w:rsidR="00E84FF7" w:rsidRPr="00C85D29" w:rsidRDefault="00E84FF7" w:rsidP="004F02B7">
            <w:pPr>
              <w:ind w:firstLineChars="9" w:firstLine="22"/>
              <w:jc w:val="center"/>
              <w:rPr>
                <w:b/>
                <w:bCs/>
              </w:rPr>
            </w:pPr>
            <w:r w:rsidRPr="00C85D29">
              <w:rPr>
                <w:b/>
                <w:bCs/>
              </w:rPr>
              <w:t>Наименование потребителя</w:t>
            </w:r>
          </w:p>
        </w:tc>
        <w:tc>
          <w:tcPr>
            <w:tcW w:w="1652" w:type="dxa"/>
            <w:shd w:val="clear" w:color="auto" w:fill="auto"/>
            <w:vAlign w:val="center"/>
          </w:tcPr>
          <w:p w14:paraId="619FB59D" w14:textId="77777777" w:rsidR="00E84FF7" w:rsidRPr="00C85D29" w:rsidRDefault="00E84FF7" w:rsidP="004F02B7">
            <w:pPr>
              <w:jc w:val="center"/>
              <w:rPr>
                <w:b/>
                <w:bCs/>
              </w:rPr>
            </w:pPr>
            <w:r w:rsidRPr="00C85D29">
              <w:rPr>
                <w:b/>
                <w:bCs/>
              </w:rPr>
              <w:t>Заявки</w:t>
            </w:r>
          </w:p>
          <w:p w14:paraId="47073415" w14:textId="77777777" w:rsidR="00E84FF7" w:rsidRPr="00C85D29" w:rsidRDefault="00E84FF7" w:rsidP="004F02B7">
            <w:pPr>
              <w:jc w:val="center"/>
              <w:rPr>
                <w:b/>
                <w:bCs/>
              </w:rPr>
            </w:pPr>
            <w:r w:rsidRPr="00C85D29">
              <w:rPr>
                <w:b/>
                <w:bCs/>
              </w:rPr>
              <w:t>2022 год</w:t>
            </w:r>
          </w:p>
        </w:tc>
      </w:tr>
      <w:tr w:rsidR="00E84FF7" w:rsidRPr="00772387" w14:paraId="7274853C" w14:textId="77777777" w:rsidTr="004F02B7">
        <w:trPr>
          <w:trHeight w:val="292"/>
        </w:trPr>
        <w:tc>
          <w:tcPr>
            <w:tcW w:w="7796" w:type="dxa"/>
            <w:shd w:val="clear" w:color="auto" w:fill="auto"/>
            <w:noWrap/>
            <w:vAlign w:val="center"/>
            <w:hideMark/>
          </w:tcPr>
          <w:p w14:paraId="3167092E" w14:textId="77777777" w:rsidR="00E84FF7" w:rsidRPr="00772387" w:rsidRDefault="00E84FF7" w:rsidP="004F02B7">
            <w:pPr>
              <w:ind w:firstLineChars="9" w:firstLine="22"/>
              <w:outlineLvl w:val="0"/>
            </w:pPr>
            <w:r w:rsidRPr="00772387">
              <w:t xml:space="preserve">ООО </w:t>
            </w:r>
            <w:r>
              <w:t>«МелТЭК»</w:t>
            </w:r>
          </w:p>
        </w:tc>
        <w:tc>
          <w:tcPr>
            <w:tcW w:w="1652" w:type="dxa"/>
            <w:shd w:val="clear" w:color="auto" w:fill="auto"/>
            <w:noWrap/>
            <w:vAlign w:val="center"/>
            <w:hideMark/>
          </w:tcPr>
          <w:p w14:paraId="58D8063F" w14:textId="77777777" w:rsidR="00E84FF7" w:rsidRPr="00772387" w:rsidRDefault="00E84FF7" w:rsidP="004F02B7">
            <w:pPr>
              <w:jc w:val="center"/>
              <w:outlineLvl w:val="0"/>
            </w:pPr>
            <w:r w:rsidRPr="00772387">
              <w:t>21 022</w:t>
            </w:r>
          </w:p>
        </w:tc>
      </w:tr>
      <w:tr w:rsidR="00E84FF7" w:rsidRPr="00772387" w14:paraId="70DE190A" w14:textId="77777777" w:rsidTr="004F02B7">
        <w:trPr>
          <w:trHeight w:val="292"/>
        </w:trPr>
        <w:tc>
          <w:tcPr>
            <w:tcW w:w="7796" w:type="dxa"/>
            <w:shd w:val="clear" w:color="auto" w:fill="auto"/>
            <w:noWrap/>
            <w:vAlign w:val="center"/>
            <w:hideMark/>
          </w:tcPr>
          <w:p w14:paraId="7B2853A4" w14:textId="77777777" w:rsidR="00E84FF7" w:rsidRPr="00772387" w:rsidRDefault="00E84FF7" w:rsidP="004F02B7">
            <w:pPr>
              <w:ind w:firstLineChars="9" w:firstLine="22"/>
              <w:outlineLvl w:val="0"/>
            </w:pPr>
            <w:r w:rsidRPr="00772387">
              <w:t xml:space="preserve">ООО </w:t>
            </w:r>
            <w:r>
              <w:t>«</w:t>
            </w:r>
            <w:r w:rsidRPr="00772387">
              <w:t>Разрез Бунгурский-Северный</w:t>
            </w:r>
            <w:r>
              <w:t>»</w:t>
            </w:r>
          </w:p>
        </w:tc>
        <w:tc>
          <w:tcPr>
            <w:tcW w:w="1652" w:type="dxa"/>
            <w:shd w:val="clear" w:color="auto" w:fill="auto"/>
            <w:noWrap/>
            <w:vAlign w:val="center"/>
            <w:hideMark/>
          </w:tcPr>
          <w:p w14:paraId="551DBCBA" w14:textId="77777777" w:rsidR="00E84FF7" w:rsidRPr="00772387" w:rsidRDefault="00E84FF7" w:rsidP="004F02B7">
            <w:pPr>
              <w:jc w:val="center"/>
              <w:outlineLvl w:val="0"/>
            </w:pPr>
            <w:r w:rsidRPr="00772387">
              <w:t>29 394</w:t>
            </w:r>
          </w:p>
        </w:tc>
      </w:tr>
      <w:tr w:rsidR="00E84FF7" w:rsidRPr="00772387" w14:paraId="406273C7" w14:textId="77777777" w:rsidTr="004F02B7">
        <w:trPr>
          <w:trHeight w:val="292"/>
        </w:trPr>
        <w:tc>
          <w:tcPr>
            <w:tcW w:w="7796" w:type="dxa"/>
            <w:shd w:val="clear" w:color="auto" w:fill="auto"/>
            <w:noWrap/>
            <w:vAlign w:val="center"/>
            <w:hideMark/>
          </w:tcPr>
          <w:p w14:paraId="13737CF0" w14:textId="77777777" w:rsidR="00E84FF7" w:rsidRPr="00772387" w:rsidRDefault="00E84FF7" w:rsidP="004F02B7">
            <w:pPr>
              <w:ind w:firstLineChars="9" w:firstLine="22"/>
              <w:outlineLvl w:val="0"/>
            </w:pPr>
            <w:r w:rsidRPr="00772387">
              <w:t xml:space="preserve">ООО </w:t>
            </w:r>
            <w:r>
              <w:t>«</w:t>
            </w:r>
            <w:r w:rsidRPr="00772387">
              <w:t>Разрез Бунгурский-Северный</w:t>
            </w:r>
            <w:r>
              <w:t>»</w:t>
            </w:r>
            <w:r w:rsidRPr="00772387">
              <w:t xml:space="preserve"> (перевозка топлива)</w:t>
            </w:r>
          </w:p>
        </w:tc>
        <w:tc>
          <w:tcPr>
            <w:tcW w:w="1652" w:type="dxa"/>
            <w:shd w:val="clear" w:color="auto" w:fill="auto"/>
            <w:noWrap/>
            <w:vAlign w:val="center"/>
            <w:hideMark/>
          </w:tcPr>
          <w:p w14:paraId="508CB0AB" w14:textId="77777777" w:rsidR="00E84FF7" w:rsidRPr="00772387" w:rsidRDefault="00E84FF7" w:rsidP="004F02B7">
            <w:pPr>
              <w:jc w:val="center"/>
              <w:outlineLvl w:val="0"/>
            </w:pPr>
            <w:r w:rsidRPr="00772387">
              <w:t>648</w:t>
            </w:r>
          </w:p>
        </w:tc>
      </w:tr>
      <w:tr w:rsidR="00E84FF7" w:rsidRPr="00772387" w14:paraId="08B087F9" w14:textId="77777777" w:rsidTr="004F02B7">
        <w:trPr>
          <w:trHeight w:val="292"/>
        </w:trPr>
        <w:tc>
          <w:tcPr>
            <w:tcW w:w="7796" w:type="dxa"/>
            <w:shd w:val="clear" w:color="auto" w:fill="auto"/>
            <w:noWrap/>
            <w:vAlign w:val="center"/>
            <w:hideMark/>
          </w:tcPr>
          <w:p w14:paraId="1C00631A" w14:textId="77777777" w:rsidR="00E84FF7" w:rsidRPr="00772387" w:rsidRDefault="00E84FF7" w:rsidP="004F02B7">
            <w:pPr>
              <w:ind w:firstLineChars="9" w:firstLine="22"/>
              <w:outlineLvl w:val="0"/>
            </w:pPr>
            <w:r w:rsidRPr="00772387">
              <w:t xml:space="preserve">ООО </w:t>
            </w:r>
            <w:r>
              <w:t>«</w:t>
            </w:r>
            <w:r w:rsidRPr="00772387">
              <w:t>Сибэнерго</w:t>
            </w:r>
            <w:r>
              <w:t>»</w:t>
            </w:r>
          </w:p>
        </w:tc>
        <w:tc>
          <w:tcPr>
            <w:tcW w:w="1652" w:type="dxa"/>
            <w:shd w:val="clear" w:color="auto" w:fill="auto"/>
            <w:noWrap/>
            <w:vAlign w:val="center"/>
            <w:hideMark/>
          </w:tcPr>
          <w:p w14:paraId="55E68CB3" w14:textId="77777777" w:rsidR="00E84FF7" w:rsidRPr="00772387" w:rsidRDefault="00E84FF7" w:rsidP="004F02B7">
            <w:pPr>
              <w:jc w:val="center"/>
              <w:outlineLvl w:val="0"/>
            </w:pPr>
            <w:r w:rsidRPr="00772387">
              <w:t>99</w:t>
            </w:r>
          </w:p>
        </w:tc>
      </w:tr>
      <w:tr w:rsidR="00E84FF7" w:rsidRPr="00772387" w14:paraId="7BF39593" w14:textId="77777777" w:rsidTr="004F02B7">
        <w:trPr>
          <w:trHeight w:val="292"/>
        </w:trPr>
        <w:tc>
          <w:tcPr>
            <w:tcW w:w="7796" w:type="dxa"/>
            <w:shd w:val="clear" w:color="auto" w:fill="auto"/>
            <w:noWrap/>
            <w:vAlign w:val="center"/>
          </w:tcPr>
          <w:p w14:paraId="775CFFDE" w14:textId="77777777" w:rsidR="00E84FF7" w:rsidRPr="00772387" w:rsidRDefault="00E84FF7" w:rsidP="004F02B7">
            <w:pPr>
              <w:ind w:firstLineChars="9" w:firstLine="22"/>
              <w:outlineLvl w:val="0"/>
            </w:pPr>
            <w:r w:rsidRPr="00772387">
              <w:rPr>
                <w:bCs/>
              </w:rPr>
              <w:t>ГРУЗООБОРОТ, тыс.</w:t>
            </w:r>
            <w:r>
              <w:rPr>
                <w:bCs/>
              </w:rPr>
              <w:t xml:space="preserve"> </w:t>
            </w:r>
            <w:r w:rsidRPr="00772387">
              <w:rPr>
                <w:bCs/>
              </w:rPr>
              <w:t>ткм</w:t>
            </w:r>
          </w:p>
        </w:tc>
        <w:tc>
          <w:tcPr>
            <w:tcW w:w="1652" w:type="dxa"/>
            <w:shd w:val="clear" w:color="auto" w:fill="auto"/>
            <w:noWrap/>
            <w:vAlign w:val="center"/>
          </w:tcPr>
          <w:p w14:paraId="45D0F27E" w14:textId="77777777" w:rsidR="00E84FF7" w:rsidRPr="00772387" w:rsidRDefault="00E84FF7" w:rsidP="004F02B7">
            <w:pPr>
              <w:jc w:val="center"/>
              <w:outlineLvl w:val="0"/>
            </w:pPr>
            <w:r w:rsidRPr="00772387">
              <w:rPr>
                <w:bCs/>
              </w:rPr>
              <w:t>51 164</w:t>
            </w:r>
          </w:p>
        </w:tc>
      </w:tr>
    </w:tbl>
    <w:p w14:paraId="4ABE2562" w14:textId="77777777" w:rsidR="00E84FF7" w:rsidRDefault="00E84FF7" w:rsidP="00E84FF7">
      <w:pPr>
        <w:ind w:firstLine="567"/>
        <w:jc w:val="both"/>
        <w:rPr>
          <w:bCs/>
          <w:sz w:val="28"/>
        </w:rPr>
      </w:pPr>
    </w:p>
    <w:p w14:paraId="7BACF98A" w14:textId="77777777" w:rsidR="00E84FF7" w:rsidRPr="009E3AA2" w:rsidRDefault="00E84FF7" w:rsidP="00E84FF7">
      <w:pPr>
        <w:ind w:firstLine="567"/>
        <w:jc w:val="both"/>
        <w:rPr>
          <w:bCs/>
          <w:color w:val="000000" w:themeColor="text1"/>
        </w:rPr>
      </w:pPr>
      <w:r w:rsidRPr="009E3AA2">
        <w:rPr>
          <w:bCs/>
          <w:iCs/>
          <w:color w:val="000000" w:themeColor="text1"/>
        </w:rPr>
        <w:t xml:space="preserve">На основании данных представленных бухгалтерских регистров за 2020 год можно сделать вывод, что на предприятии не ведется раздельного учета расходов по регулируемым и нерегулируемым видам деятельности. </w:t>
      </w:r>
    </w:p>
    <w:p w14:paraId="35EE1447" w14:textId="77777777" w:rsidR="00E84FF7" w:rsidRPr="009E3AA2" w:rsidRDefault="00E84FF7" w:rsidP="00E84FF7">
      <w:pPr>
        <w:ind w:firstLine="567"/>
        <w:jc w:val="both"/>
        <w:rPr>
          <w:bCs/>
          <w:color w:val="000000" w:themeColor="text1"/>
        </w:rPr>
      </w:pPr>
    </w:p>
    <w:p w14:paraId="098CA610" w14:textId="77777777" w:rsidR="00E84FF7" w:rsidRPr="009E3AA2" w:rsidRDefault="00E84FF7" w:rsidP="00E84FF7">
      <w:pPr>
        <w:ind w:firstLine="567"/>
        <w:jc w:val="both"/>
      </w:pPr>
      <w:r w:rsidRPr="009E3AA2">
        <w:t>Величина экономически обоснованных расходов на регулируемый период, заявленная организацией, составляет 423 719 тыс. руб.</w:t>
      </w:r>
    </w:p>
    <w:p w14:paraId="73CB651D" w14:textId="77777777" w:rsidR="00E84FF7" w:rsidRPr="009E3AA2" w:rsidRDefault="00E84FF7" w:rsidP="00E84FF7">
      <w:pPr>
        <w:ind w:firstLine="567"/>
        <w:jc w:val="both"/>
      </w:pPr>
      <w:r w:rsidRPr="009E3AA2">
        <w:t xml:space="preserve">При проведении анализа экономической обоснованности представленных для расчета тарифов </w:t>
      </w:r>
      <w:r w:rsidRPr="009E3AA2">
        <w:rPr>
          <w:bCs/>
          <w:iCs/>
          <w:color w:val="000000"/>
          <w:lang w:eastAsia="x-none"/>
        </w:rPr>
        <w:t>ОО</w:t>
      </w:r>
      <w:r w:rsidRPr="009E3AA2">
        <w:rPr>
          <w:bCs/>
          <w:iCs/>
          <w:color w:val="000000"/>
          <w:lang w:val="x-none" w:eastAsia="x-none"/>
        </w:rPr>
        <w:t>О «</w:t>
      </w:r>
      <w:r w:rsidRPr="009E3AA2">
        <w:rPr>
          <w:bCs/>
          <w:iCs/>
          <w:color w:val="000000"/>
          <w:lang w:eastAsia="x-none"/>
        </w:rPr>
        <w:t>Сибэнергоуголь</w:t>
      </w:r>
      <w:r w:rsidRPr="009E3AA2">
        <w:rPr>
          <w:bCs/>
          <w:iCs/>
          <w:color w:val="000000"/>
          <w:lang w:val="x-none" w:eastAsia="x-none"/>
        </w:rPr>
        <w:t>»</w:t>
      </w:r>
      <w:r w:rsidRPr="009E3AA2">
        <w:rPr>
          <w:iCs/>
          <w:color w:val="000000"/>
          <w:lang w:val="x-none" w:eastAsia="x-none"/>
        </w:rPr>
        <w:t xml:space="preserve"> </w:t>
      </w:r>
      <w:r w:rsidRPr="009E3AA2">
        <w:t>материалов, считаем экономически обоснованными расходы по статьям затрат на следующем уровне:</w:t>
      </w:r>
    </w:p>
    <w:p w14:paraId="5CF2F74E" w14:textId="77777777" w:rsidR="00E84FF7" w:rsidRPr="009E3AA2" w:rsidRDefault="00E84FF7" w:rsidP="00E84FF7">
      <w:pPr>
        <w:ind w:firstLine="567"/>
        <w:jc w:val="both"/>
      </w:pPr>
      <w:bookmarkStart w:id="48" w:name="_Hlk1658512"/>
      <w:bookmarkStart w:id="49" w:name="_Hlk529871800"/>
      <w:r w:rsidRPr="009E3AA2">
        <w:t>1. Расходы на оплату труда организация предлагает принять в сумме 52 798 тыс. руб.</w:t>
      </w:r>
    </w:p>
    <w:p w14:paraId="70064938" w14:textId="77777777" w:rsidR="00E84FF7" w:rsidRPr="009E3AA2" w:rsidRDefault="00E84FF7" w:rsidP="00E84FF7">
      <w:pPr>
        <w:ind w:firstLine="567"/>
        <w:jc w:val="both"/>
      </w:pPr>
      <w:r w:rsidRPr="009E3AA2">
        <w:t>На период регулирования организация предлагает численность основного производственного персонала 86 чел. Исходя из представленного штатного расписания, обоснования численности предлагается учесть на период регулирования численность 76 человек.</w:t>
      </w:r>
    </w:p>
    <w:p w14:paraId="3C33DA09" w14:textId="77777777" w:rsidR="00E84FF7" w:rsidRPr="009E3AA2" w:rsidRDefault="00E84FF7" w:rsidP="00E84FF7">
      <w:pPr>
        <w:ind w:firstLine="567"/>
        <w:jc w:val="both"/>
      </w:pPr>
      <w:r w:rsidRPr="009E3AA2">
        <w:t>Среднемесячная заработная плата по факту отчетного периода по данным организации составила 46 852 руб./мес.</w:t>
      </w:r>
    </w:p>
    <w:p w14:paraId="2C406C4E" w14:textId="77777777" w:rsidR="00E84FF7" w:rsidRPr="009E3AA2" w:rsidRDefault="00E84FF7" w:rsidP="00E84FF7">
      <w:pPr>
        <w:pStyle w:val="af8"/>
        <w:ind w:firstLine="567"/>
        <w:rPr>
          <w:sz w:val="24"/>
          <w:szCs w:val="24"/>
          <w:lang w:eastAsia="en-US"/>
        </w:rPr>
      </w:pPr>
      <w:r w:rsidRPr="009E3AA2">
        <w:rPr>
          <w:sz w:val="24"/>
          <w:szCs w:val="24"/>
          <w:lang w:eastAsia="en-US"/>
        </w:rPr>
        <w:t>Для подтверждения затрат организацией представлены: расчет затрат на оплату труда, штатные расписания, данные бухгалтерского учета.</w:t>
      </w:r>
    </w:p>
    <w:p w14:paraId="3E87A86E" w14:textId="77777777" w:rsidR="00E84FF7" w:rsidRPr="009E3AA2" w:rsidRDefault="00E84FF7" w:rsidP="00E84FF7">
      <w:pPr>
        <w:pStyle w:val="af8"/>
        <w:ind w:firstLine="567"/>
        <w:rPr>
          <w:sz w:val="24"/>
          <w:szCs w:val="24"/>
          <w:lang w:eastAsia="en-US"/>
        </w:rPr>
      </w:pPr>
      <w:r w:rsidRPr="009E3AA2">
        <w:rPr>
          <w:sz w:val="24"/>
          <w:szCs w:val="24"/>
        </w:rPr>
        <w:t xml:space="preserve">Расходы на оплату труда, налоги и сборы с фонда оплаты труда основного производственного персонала в соответствии с пунктом 4.3 Методических рекомендаций </w:t>
      </w:r>
      <w:r w:rsidRPr="009E3AA2">
        <w:rPr>
          <w:sz w:val="24"/>
          <w:szCs w:val="24"/>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bookmarkEnd w:id="48"/>
    <w:p w14:paraId="7555515C" w14:textId="77777777" w:rsidR="00E84FF7" w:rsidRPr="009E3AA2" w:rsidRDefault="00E84FF7" w:rsidP="00E84FF7">
      <w:pPr>
        <w:ind w:firstLine="567"/>
        <w:jc w:val="both"/>
      </w:pPr>
      <w:r w:rsidRPr="009E3AA2">
        <w:t xml:space="preserve">Эксперты предлагает принять затраты по фонду оплаты труда в размере 51 929 тыс. руб., численность основного производственного персонала специалист предлагает принять в количестве 76 чел., среднемесячную заработную плату специалист предлагает принять в размере 46 852 руб./мес. по факту отчетного периода с учетом индексов ИПЦ Минэкономразвития России 106,7% на 2021 год и 1,139% на 2022 год. </w:t>
      </w:r>
    </w:p>
    <w:bookmarkEnd w:id="49"/>
    <w:p w14:paraId="651F289C" w14:textId="77777777" w:rsidR="00E84FF7" w:rsidRPr="009E3AA2" w:rsidRDefault="00E84FF7" w:rsidP="00E84FF7">
      <w:pPr>
        <w:ind w:firstLine="567"/>
        <w:jc w:val="both"/>
      </w:pPr>
      <w:r w:rsidRPr="009E3AA2">
        <w:t>2. Расходы на налоги и сборы с фонда оплаты труда организация предлагает принять в сумме 20 273 тыс. руб., в том числе перевозка грузов, подача, уборка вагонов – 19 060 тыс. руб., маневровая работы локомотива – 52 тыс. руб., отстой вагонов 116 тыс. руб.</w:t>
      </w:r>
    </w:p>
    <w:p w14:paraId="7765E1FA" w14:textId="77777777" w:rsidR="00E84FF7" w:rsidRPr="009E3AA2" w:rsidRDefault="00E84FF7" w:rsidP="00E84FF7">
      <w:pPr>
        <w:ind w:firstLine="567"/>
        <w:jc w:val="both"/>
      </w:pPr>
      <w:r w:rsidRPr="009E3AA2">
        <w:rPr>
          <w:bCs/>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1A9B36F3" w14:textId="77777777" w:rsidR="00E84FF7" w:rsidRPr="009E3AA2" w:rsidRDefault="00E84FF7" w:rsidP="00E84FF7">
      <w:pPr>
        <w:ind w:firstLine="567"/>
        <w:jc w:val="both"/>
      </w:pPr>
      <w:r w:rsidRPr="009E3AA2">
        <w:t>Для подтверждения затрат организацией представлено: расчет страховых взносов, уведомление о размере страховых взносов на обязательное социальное страхование от несчастных случаев. Процент отчислений с фонда оплаты труда составил 36,1%.</w:t>
      </w:r>
    </w:p>
    <w:p w14:paraId="4F97B6F5" w14:textId="77777777" w:rsidR="00E84FF7" w:rsidRPr="009E3AA2" w:rsidRDefault="00E84FF7" w:rsidP="00E84FF7">
      <w:pPr>
        <w:ind w:firstLine="567"/>
        <w:jc w:val="both"/>
      </w:pPr>
      <w:r w:rsidRPr="009E3AA2">
        <w:t>Налоги и сборы с фонда оплаты труда эксперты предлагает принять в размере 17 266 тыс. руб.</w:t>
      </w:r>
    </w:p>
    <w:p w14:paraId="0A52B511" w14:textId="77777777" w:rsidR="00E84FF7" w:rsidRPr="009E3AA2" w:rsidRDefault="00E84FF7" w:rsidP="00E84FF7">
      <w:pPr>
        <w:ind w:firstLine="567"/>
        <w:jc w:val="both"/>
      </w:pPr>
      <w:r w:rsidRPr="009E3AA2">
        <w:t xml:space="preserve">3. </w:t>
      </w:r>
      <w:bookmarkStart w:id="50" w:name="_Hlk1658547"/>
      <w:r w:rsidRPr="009E3AA2">
        <w:t>Расходы на топливо и ГСМ организация предлагает принять в сумме 21 477 тыс. руб.</w:t>
      </w:r>
    </w:p>
    <w:p w14:paraId="21F8FB69" w14:textId="77777777" w:rsidR="00E84FF7" w:rsidRPr="009E3AA2" w:rsidRDefault="00E84FF7" w:rsidP="00E84FF7">
      <w:pPr>
        <w:pStyle w:val="af8"/>
        <w:ind w:firstLine="567"/>
        <w:rPr>
          <w:color w:val="000000"/>
          <w:spacing w:val="5"/>
          <w:sz w:val="24"/>
          <w:szCs w:val="24"/>
        </w:rPr>
      </w:pPr>
      <w:r w:rsidRPr="009E3AA2">
        <w:rPr>
          <w:sz w:val="24"/>
          <w:szCs w:val="24"/>
        </w:rPr>
        <w:t>В соответствии с пунктом 4.4 Методических рекомендаций, затраты</w:t>
      </w:r>
      <w:r w:rsidRPr="009E3AA2">
        <w:rPr>
          <w:color w:val="000000"/>
          <w:spacing w:val="-5"/>
          <w:sz w:val="24"/>
          <w:szCs w:val="24"/>
        </w:rPr>
        <w:t xml:space="preserve"> на топливо и ГСМ </w:t>
      </w:r>
      <w:r w:rsidRPr="009E3AA2">
        <w:rPr>
          <w:color w:val="000000"/>
          <w:spacing w:val="5"/>
          <w:sz w:val="24"/>
          <w:szCs w:val="24"/>
        </w:rPr>
        <w:t>рассчитываются в соответствии с приложениями № 2, № 3 к Методическим рекомендациям.</w:t>
      </w:r>
    </w:p>
    <w:p w14:paraId="67D1A164" w14:textId="77777777" w:rsidR="00E84FF7" w:rsidRPr="009E3AA2" w:rsidRDefault="00E84FF7" w:rsidP="00E84FF7">
      <w:pPr>
        <w:pStyle w:val="af8"/>
        <w:ind w:firstLine="567"/>
        <w:rPr>
          <w:color w:val="000000"/>
          <w:spacing w:val="5"/>
          <w:sz w:val="24"/>
          <w:szCs w:val="24"/>
        </w:rPr>
      </w:pPr>
      <w:r w:rsidRPr="009E3AA2">
        <w:rPr>
          <w:color w:val="000000"/>
          <w:spacing w:val="6"/>
          <w:sz w:val="24"/>
          <w:szCs w:val="24"/>
        </w:rPr>
        <w:t xml:space="preserve">В составе расходов на топливо, </w:t>
      </w:r>
      <w:r w:rsidRPr="009E3AA2">
        <w:rPr>
          <w:color w:val="000000"/>
          <w:spacing w:val="5"/>
          <w:sz w:val="24"/>
          <w:szCs w:val="24"/>
        </w:rPr>
        <w:t>расходуемое на эксплуатационные</w:t>
      </w:r>
      <w:r w:rsidRPr="009E3AA2">
        <w:rPr>
          <w:color w:val="000000"/>
          <w:spacing w:val="5"/>
          <w:sz w:val="24"/>
          <w:szCs w:val="24"/>
        </w:rPr>
        <w:br/>
      </w:r>
      <w:r w:rsidRPr="009E3AA2">
        <w:rPr>
          <w:color w:val="000000"/>
          <w:spacing w:val="-5"/>
          <w:sz w:val="24"/>
          <w:szCs w:val="24"/>
        </w:rPr>
        <w:t xml:space="preserve">нужды железнодорожного транспорта, </w:t>
      </w:r>
      <w:r w:rsidRPr="009E3AA2">
        <w:rPr>
          <w:color w:val="000000"/>
          <w:spacing w:val="6"/>
          <w:sz w:val="24"/>
          <w:szCs w:val="24"/>
        </w:rPr>
        <w:t>принимается стоимость всех видов</w:t>
      </w:r>
      <w:r w:rsidRPr="009E3AA2">
        <w:rPr>
          <w:color w:val="000000"/>
          <w:spacing w:val="6"/>
          <w:sz w:val="24"/>
          <w:szCs w:val="24"/>
        </w:rPr>
        <w:br/>
      </w:r>
      <w:r w:rsidRPr="009E3AA2">
        <w:rPr>
          <w:color w:val="000000"/>
          <w:spacing w:val="2"/>
          <w:sz w:val="24"/>
          <w:szCs w:val="24"/>
        </w:rPr>
        <w:t xml:space="preserve">топлива (бензина, дизельного топлива, мазута, </w:t>
      </w:r>
      <w:r w:rsidRPr="009E3AA2">
        <w:rPr>
          <w:color w:val="000000"/>
          <w:spacing w:val="5"/>
          <w:sz w:val="24"/>
          <w:szCs w:val="24"/>
        </w:rPr>
        <w:t>газа, масел, нефти и т.д.).</w:t>
      </w:r>
    </w:p>
    <w:p w14:paraId="702966A5" w14:textId="77777777" w:rsidR="00E84FF7" w:rsidRPr="009E3AA2" w:rsidRDefault="00E84FF7" w:rsidP="00E84FF7">
      <w:pPr>
        <w:widowControl w:val="0"/>
        <w:shd w:val="clear" w:color="auto" w:fill="FFFFFF"/>
        <w:tabs>
          <w:tab w:val="left" w:pos="540"/>
        </w:tabs>
        <w:autoSpaceDE w:val="0"/>
        <w:autoSpaceDN w:val="0"/>
        <w:adjustRightInd w:val="0"/>
        <w:ind w:firstLine="567"/>
        <w:jc w:val="both"/>
        <w:rPr>
          <w:spacing w:val="-5"/>
        </w:rPr>
      </w:pPr>
      <w:r w:rsidRPr="009E3AA2">
        <w:t xml:space="preserve">Расход топлива по службе подвижного состава включается в пределах </w:t>
      </w:r>
      <w:r w:rsidRPr="009E3AA2">
        <w:rPr>
          <w:spacing w:val="-5"/>
        </w:rPr>
        <w:t xml:space="preserve">норм, разработанных и утвержденных субъектом регулирования, на основе контрольных замеров, </w:t>
      </w:r>
      <w:r w:rsidRPr="009E3AA2">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9E3AA2">
        <w:rPr>
          <w:spacing w:val="-5"/>
        </w:rPr>
        <w:t xml:space="preserve">анализа фактического расхода топлива за предыдущий отчетный период.  </w:t>
      </w:r>
    </w:p>
    <w:p w14:paraId="7F53C8AA" w14:textId="77777777" w:rsidR="00E84FF7" w:rsidRPr="009E3AA2" w:rsidRDefault="00E84FF7" w:rsidP="00E84FF7">
      <w:pPr>
        <w:widowControl w:val="0"/>
        <w:shd w:val="clear" w:color="auto" w:fill="FFFFFF"/>
        <w:tabs>
          <w:tab w:val="left" w:pos="540"/>
        </w:tabs>
        <w:autoSpaceDE w:val="0"/>
        <w:autoSpaceDN w:val="0"/>
        <w:adjustRightInd w:val="0"/>
        <w:ind w:firstLine="567"/>
        <w:jc w:val="both"/>
        <w:rPr>
          <w:spacing w:val="-5"/>
        </w:rPr>
      </w:pPr>
      <w:r w:rsidRPr="009E3AA2">
        <w:t>Для подтверждения затрат организацией представлено: расчет затрат на топливо и смазочные материалы, нормы расхода топлива и смазочных материалов, договор поставки, данные бухгалтерского.</w:t>
      </w:r>
    </w:p>
    <w:bookmarkEnd w:id="50"/>
    <w:p w14:paraId="4C46245B" w14:textId="77777777" w:rsidR="00E84FF7" w:rsidRPr="009E3AA2" w:rsidRDefault="00E84FF7" w:rsidP="00E84FF7">
      <w:pPr>
        <w:ind w:firstLine="567"/>
        <w:jc w:val="both"/>
      </w:pPr>
      <w:r w:rsidRPr="009E3AA2">
        <w:t xml:space="preserve">Цену дизтоплива эксперты предлагают принять исходя из цены дизтоплива (информация Кемеровостат за октябрь 2022 года, kemerovostat.gks.ru) в размере 47 090 руб./тн без НДС. </w:t>
      </w:r>
    </w:p>
    <w:p w14:paraId="39EDA7FA" w14:textId="77777777" w:rsidR="00E84FF7" w:rsidRPr="009E3AA2" w:rsidRDefault="00E84FF7" w:rsidP="00E84FF7">
      <w:pPr>
        <w:ind w:firstLine="567"/>
        <w:jc w:val="both"/>
      </w:pPr>
      <w:r w:rsidRPr="009E3AA2">
        <w:t>Расход дизтоплива на работу тепловозов на период регулирования эксперты предлагают принять исходя планового потребления с учетом фактического расхода топлива в 2020 году.</w:t>
      </w:r>
    </w:p>
    <w:p w14:paraId="6D51F164" w14:textId="77777777" w:rsidR="00E84FF7" w:rsidRPr="009E3AA2" w:rsidRDefault="00E84FF7" w:rsidP="00E84FF7">
      <w:pPr>
        <w:ind w:firstLine="567"/>
        <w:jc w:val="both"/>
      </w:pPr>
      <w:r w:rsidRPr="009E3AA2">
        <w:t>Расходы на смазочные материалы предлагается принять исходя из фактических цен, с учетом индексов, опубликованных на сайте Минэкономразвития 28.09.2022.</w:t>
      </w:r>
    </w:p>
    <w:p w14:paraId="7BA685C8" w14:textId="77777777" w:rsidR="00E84FF7" w:rsidRPr="009E3AA2" w:rsidRDefault="00E84FF7" w:rsidP="00E84FF7">
      <w:pPr>
        <w:ind w:firstLine="567"/>
        <w:jc w:val="both"/>
      </w:pPr>
      <w:r w:rsidRPr="009E3AA2">
        <w:t xml:space="preserve">Расход бензина эксперты предлагают исключить в связи с отсутствием обосновывающих документов. </w:t>
      </w:r>
    </w:p>
    <w:p w14:paraId="3E673E9F" w14:textId="77777777" w:rsidR="00E84FF7" w:rsidRDefault="00E84FF7" w:rsidP="00E84FF7">
      <w:pPr>
        <w:ind w:firstLine="567"/>
        <w:jc w:val="both"/>
        <w:rPr>
          <w:sz w:val="28"/>
          <w:szCs w:val="28"/>
        </w:rPr>
      </w:pPr>
    </w:p>
    <w:tbl>
      <w:tblPr>
        <w:tblW w:w="9570" w:type="dxa"/>
        <w:tblLook w:val="04A0" w:firstRow="1" w:lastRow="0" w:firstColumn="1" w:lastColumn="0" w:noHBand="0" w:noVBand="1"/>
      </w:tblPr>
      <w:tblGrid>
        <w:gridCol w:w="849"/>
        <w:gridCol w:w="3940"/>
        <w:gridCol w:w="1115"/>
        <w:gridCol w:w="1833"/>
        <w:gridCol w:w="1833"/>
      </w:tblGrid>
      <w:tr w:rsidR="00E84FF7" w14:paraId="097B6A36" w14:textId="77777777" w:rsidTr="004F02B7">
        <w:trPr>
          <w:trHeight w:val="421"/>
        </w:trPr>
        <w:tc>
          <w:tcPr>
            <w:tcW w:w="84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9DA2212" w14:textId="77777777" w:rsidR="00E84FF7" w:rsidRDefault="00E84FF7" w:rsidP="004F02B7">
            <w:pPr>
              <w:jc w:val="center"/>
              <w:rPr>
                <w:color w:val="000000"/>
                <w:sz w:val="22"/>
                <w:szCs w:val="22"/>
              </w:rPr>
            </w:pPr>
            <w:r>
              <w:rPr>
                <w:color w:val="000000"/>
                <w:sz w:val="22"/>
                <w:szCs w:val="22"/>
              </w:rPr>
              <w:t>№ п/п</w:t>
            </w:r>
          </w:p>
        </w:tc>
        <w:tc>
          <w:tcPr>
            <w:tcW w:w="394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059CAE1" w14:textId="77777777" w:rsidR="00E84FF7" w:rsidRDefault="00E84FF7" w:rsidP="004F02B7">
            <w:pPr>
              <w:jc w:val="center"/>
              <w:rPr>
                <w:color w:val="000000"/>
                <w:sz w:val="22"/>
                <w:szCs w:val="22"/>
              </w:rPr>
            </w:pPr>
            <w:r>
              <w:rPr>
                <w:color w:val="000000"/>
                <w:sz w:val="22"/>
                <w:szCs w:val="22"/>
              </w:rPr>
              <w:t>Статьи затрат</w:t>
            </w:r>
          </w:p>
        </w:tc>
        <w:tc>
          <w:tcPr>
            <w:tcW w:w="111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C8F85F" w14:textId="77777777" w:rsidR="00E84FF7" w:rsidRDefault="00E84FF7" w:rsidP="004F02B7">
            <w:pPr>
              <w:jc w:val="center"/>
              <w:rPr>
                <w:color w:val="000000"/>
                <w:sz w:val="22"/>
                <w:szCs w:val="22"/>
              </w:rPr>
            </w:pPr>
            <w:r>
              <w:rPr>
                <w:color w:val="000000"/>
                <w:sz w:val="22"/>
                <w:szCs w:val="22"/>
              </w:rPr>
              <w:t>Ед. изм.</w:t>
            </w:r>
          </w:p>
        </w:tc>
        <w:tc>
          <w:tcPr>
            <w:tcW w:w="183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BED3E2A" w14:textId="77777777" w:rsidR="00E84FF7" w:rsidRDefault="00E84FF7" w:rsidP="004F02B7">
            <w:pPr>
              <w:jc w:val="center"/>
              <w:rPr>
                <w:color w:val="000000"/>
                <w:sz w:val="22"/>
                <w:szCs w:val="22"/>
              </w:rPr>
            </w:pPr>
            <w:r>
              <w:rPr>
                <w:color w:val="000000"/>
                <w:sz w:val="22"/>
                <w:szCs w:val="22"/>
              </w:rPr>
              <w:t>Расчетный период регулирования 2022 г.</w:t>
            </w:r>
          </w:p>
        </w:tc>
        <w:tc>
          <w:tcPr>
            <w:tcW w:w="1833" w:type="dxa"/>
            <w:tcBorders>
              <w:top w:val="single" w:sz="4" w:space="0" w:color="auto"/>
              <w:left w:val="single" w:sz="4" w:space="0" w:color="auto"/>
              <w:bottom w:val="single" w:sz="4" w:space="0" w:color="auto"/>
              <w:right w:val="single" w:sz="4" w:space="0" w:color="auto"/>
            </w:tcBorders>
            <w:vAlign w:val="center"/>
          </w:tcPr>
          <w:p w14:paraId="2776893B" w14:textId="77777777" w:rsidR="00E84FF7" w:rsidRDefault="00E84FF7" w:rsidP="004F02B7">
            <w:pPr>
              <w:jc w:val="center"/>
              <w:rPr>
                <w:color w:val="000000"/>
                <w:sz w:val="22"/>
                <w:szCs w:val="22"/>
              </w:rPr>
            </w:pPr>
            <w:r>
              <w:rPr>
                <w:color w:val="000000"/>
                <w:sz w:val="22"/>
                <w:szCs w:val="22"/>
              </w:rPr>
              <w:t>Предложение экспертов на 2022 г.</w:t>
            </w:r>
          </w:p>
        </w:tc>
      </w:tr>
      <w:tr w:rsidR="00E84FF7" w14:paraId="3B4B9C37" w14:textId="77777777" w:rsidTr="004F02B7">
        <w:trPr>
          <w:trHeight w:val="70"/>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5EA661EC" w14:textId="77777777" w:rsidR="00E84FF7" w:rsidRDefault="00E84FF7" w:rsidP="004F02B7">
            <w:pPr>
              <w:jc w:val="center"/>
              <w:rPr>
                <w:color w:val="000000"/>
                <w:sz w:val="22"/>
                <w:szCs w:val="22"/>
              </w:rPr>
            </w:pPr>
            <w:r>
              <w:rPr>
                <w:color w:val="000000"/>
                <w:sz w:val="22"/>
                <w:szCs w:val="22"/>
              </w:rPr>
              <w:t>1</w:t>
            </w:r>
          </w:p>
        </w:tc>
        <w:tc>
          <w:tcPr>
            <w:tcW w:w="3940" w:type="dxa"/>
            <w:tcBorders>
              <w:top w:val="nil"/>
              <w:left w:val="nil"/>
              <w:bottom w:val="single" w:sz="4" w:space="0" w:color="auto"/>
              <w:right w:val="single" w:sz="4" w:space="0" w:color="auto"/>
            </w:tcBorders>
            <w:shd w:val="clear" w:color="auto" w:fill="auto"/>
            <w:vAlign w:val="center"/>
            <w:hideMark/>
          </w:tcPr>
          <w:p w14:paraId="30077F70" w14:textId="77777777" w:rsidR="00E84FF7" w:rsidRDefault="00E84FF7" w:rsidP="004F02B7">
            <w:pPr>
              <w:rPr>
                <w:color w:val="000000"/>
                <w:sz w:val="22"/>
                <w:szCs w:val="22"/>
              </w:rPr>
            </w:pPr>
            <w:r>
              <w:rPr>
                <w:color w:val="000000"/>
                <w:sz w:val="22"/>
                <w:szCs w:val="22"/>
              </w:rPr>
              <w:t>Расход дизтоплива, всего</w:t>
            </w:r>
          </w:p>
        </w:tc>
        <w:tc>
          <w:tcPr>
            <w:tcW w:w="1115" w:type="dxa"/>
            <w:tcBorders>
              <w:top w:val="nil"/>
              <w:left w:val="nil"/>
              <w:bottom w:val="single" w:sz="4" w:space="0" w:color="auto"/>
              <w:right w:val="single" w:sz="4" w:space="0" w:color="auto"/>
            </w:tcBorders>
            <w:shd w:val="clear" w:color="auto" w:fill="auto"/>
            <w:vAlign w:val="center"/>
            <w:hideMark/>
          </w:tcPr>
          <w:p w14:paraId="2AB0CA53" w14:textId="77777777" w:rsidR="00E84FF7" w:rsidRDefault="00E84FF7" w:rsidP="004F02B7">
            <w:pPr>
              <w:jc w:val="center"/>
              <w:rPr>
                <w:color w:val="000000"/>
                <w:sz w:val="22"/>
                <w:szCs w:val="22"/>
              </w:rPr>
            </w:pPr>
            <w:r>
              <w:rPr>
                <w:color w:val="000000"/>
                <w:sz w:val="22"/>
                <w:szCs w:val="22"/>
              </w:rPr>
              <w:t>т</w:t>
            </w:r>
          </w:p>
        </w:tc>
        <w:tc>
          <w:tcPr>
            <w:tcW w:w="1833" w:type="dxa"/>
            <w:tcBorders>
              <w:top w:val="nil"/>
              <w:left w:val="nil"/>
              <w:bottom w:val="single" w:sz="4" w:space="0" w:color="auto"/>
              <w:right w:val="single" w:sz="4" w:space="0" w:color="auto"/>
            </w:tcBorders>
            <w:shd w:val="clear" w:color="auto" w:fill="auto"/>
            <w:vAlign w:val="center"/>
            <w:hideMark/>
          </w:tcPr>
          <w:p w14:paraId="5B4E9570" w14:textId="77777777" w:rsidR="00E84FF7" w:rsidRDefault="00E84FF7" w:rsidP="004F02B7">
            <w:pPr>
              <w:jc w:val="right"/>
              <w:rPr>
                <w:color w:val="000000"/>
                <w:sz w:val="22"/>
                <w:szCs w:val="22"/>
              </w:rPr>
            </w:pPr>
            <w:r>
              <w:rPr>
                <w:color w:val="000000"/>
                <w:sz w:val="22"/>
                <w:szCs w:val="22"/>
              </w:rPr>
              <w:t>395,06</w:t>
            </w:r>
          </w:p>
        </w:tc>
        <w:tc>
          <w:tcPr>
            <w:tcW w:w="1833" w:type="dxa"/>
            <w:tcBorders>
              <w:top w:val="single" w:sz="4" w:space="0" w:color="auto"/>
              <w:left w:val="nil"/>
              <w:bottom w:val="single" w:sz="4" w:space="0" w:color="auto"/>
              <w:right w:val="single" w:sz="4" w:space="0" w:color="auto"/>
            </w:tcBorders>
            <w:vAlign w:val="center"/>
          </w:tcPr>
          <w:p w14:paraId="70C7C7DF" w14:textId="77777777" w:rsidR="00E84FF7" w:rsidRDefault="00E84FF7" w:rsidP="004F02B7">
            <w:pPr>
              <w:jc w:val="right"/>
              <w:rPr>
                <w:color w:val="000000"/>
                <w:sz w:val="22"/>
                <w:szCs w:val="22"/>
              </w:rPr>
            </w:pPr>
            <w:r>
              <w:rPr>
                <w:color w:val="000000"/>
                <w:sz w:val="22"/>
                <w:szCs w:val="22"/>
              </w:rPr>
              <w:t>395,06</w:t>
            </w:r>
          </w:p>
        </w:tc>
      </w:tr>
      <w:tr w:rsidR="00E84FF7" w14:paraId="23B70E06" w14:textId="77777777" w:rsidTr="004F02B7">
        <w:trPr>
          <w:trHeight w:val="70"/>
        </w:trPr>
        <w:tc>
          <w:tcPr>
            <w:tcW w:w="849" w:type="dxa"/>
            <w:tcBorders>
              <w:top w:val="nil"/>
              <w:left w:val="single" w:sz="4" w:space="0" w:color="auto"/>
              <w:bottom w:val="nil"/>
              <w:right w:val="single" w:sz="4" w:space="0" w:color="auto"/>
            </w:tcBorders>
            <w:shd w:val="clear" w:color="auto" w:fill="auto"/>
            <w:vAlign w:val="center"/>
            <w:hideMark/>
          </w:tcPr>
          <w:p w14:paraId="5EB4BA87" w14:textId="77777777" w:rsidR="00E84FF7" w:rsidRDefault="00E84FF7" w:rsidP="004F02B7">
            <w:pPr>
              <w:jc w:val="center"/>
              <w:rPr>
                <w:color w:val="000000"/>
                <w:sz w:val="22"/>
                <w:szCs w:val="22"/>
              </w:rPr>
            </w:pPr>
            <w:r>
              <w:rPr>
                <w:color w:val="000000"/>
                <w:sz w:val="22"/>
                <w:szCs w:val="22"/>
              </w:rPr>
              <w:t>2</w:t>
            </w:r>
          </w:p>
        </w:tc>
        <w:tc>
          <w:tcPr>
            <w:tcW w:w="3940" w:type="dxa"/>
            <w:tcBorders>
              <w:top w:val="nil"/>
              <w:left w:val="nil"/>
              <w:bottom w:val="single" w:sz="4" w:space="0" w:color="auto"/>
              <w:right w:val="single" w:sz="4" w:space="0" w:color="auto"/>
            </w:tcBorders>
            <w:shd w:val="clear" w:color="auto" w:fill="auto"/>
            <w:vAlign w:val="center"/>
            <w:hideMark/>
          </w:tcPr>
          <w:p w14:paraId="5664B0FF" w14:textId="77777777" w:rsidR="00E84FF7" w:rsidRDefault="00E84FF7" w:rsidP="004F02B7">
            <w:pPr>
              <w:rPr>
                <w:color w:val="000000"/>
                <w:sz w:val="22"/>
                <w:szCs w:val="22"/>
              </w:rPr>
            </w:pPr>
            <w:r>
              <w:rPr>
                <w:color w:val="000000"/>
                <w:sz w:val="22"/>
                <w:szCs w:val="22"/>
              </w:rPr>
              <w:t>Цена 1 тонны дизтоплива (без НДС)</w:t>
            </w:r>
          </w:p>
        </w:tc>
        <w:tc>
          <w:tcPr>
            <w:tcW w:w="1115" w:type="dxa"/>
            <w:tcBorders>
              <w:top w:val="nil"/>
              <w:left w:val="nil"/>
              <w:bottom w:val="nil"/>
              <w:right w:val="single" w:sz="4" w:space="0" w:color="auto"/>
            </w:tcBorders>
            <w:shd w:val="clear" w:color="auto" w:fill="auto"/>
            <w:vAlign w:val="center"/>
            <w:hideMark/>
          </w:tcPr>
          <w:p w14:paraId="6FE70C50" w14:textId="77777777" w:rsidR="00E84FF7" w:rsidRDefault="00E84FF7" w:rsidP="004F02B7">
            <w:pPr>
              <w:jc w:val="center"/>
              <w:rPr>
                <w:color w:val="000000"/>
                <w:sz w:val="22"/>
                <w:szCs w:val="22"/>
              </w:rPr>
            </w:pPr>
            <w:r>
              <w:rPr>
                <w:color w:val="000000"/>
                <w:sz w:val="22"/>
                <w:szCs w:val="22"/>
              </w:rPr>
              <w:t>руб.</w:t>
            </w:r>
          </w:p>
        </w:tc>
        <w:tc>
          <w:tcPr>
            <w:tcW w:w="1833" w:type="dxa"/>
            <w:tcBorders>
              <w:top w:val="nil"/>
              <w:left w:val="nil"/>
              <w:bottom w:val="single" w:sz="4" w:space="0" w:color="auto"/>
              <w:right w:val="single" w:sz="4" w:space="0" w:color="auto"/>
            </w:tcBorders>
            <w:shd w:val="clear" w:color="auto" w:fill="auto"/>
            <w:vAlign w:val="center"/>
            <w:hideMark/>
          </w:tcPr>
          <w:p w14:paraId="0DD04590" w14:textId="77777777" w:rsidR="00E84FF7" w:rsidRDefault="00E84FF7" w:rsidP="004F02B7">
            <w:pPr>
              <w:jc w:val="right"/>
              <w:rPr>
                <w:color w:val="000000"/>
                <w:sz w:val="22"/>
                <w:szCs w:val="22"/>
              </w:rPr>
            </w:pPr>
            <w:r>
              <w:rPr>
                <w:color w:val="000000"/>
                <w:sz w:val="22"/>
                <w:szCs w:val="22"/>
              </w:rPr>
              <w:t>51 220</w:t>
            </w:r>
          </w:p>
        </w:tc>
        <w:tc>
          <w:tcPr>
            <w:tcW w:w="1833" w:type="dxa"/>
            <w:tcBorders>
              <w:top w:val="nil"/>
              <w:left w:val="nil"/>
              <w:bottom w:val="single" w:sz="4" w:space="0" w:color="auto"/>
              <w:right w:val="single" w:sz="4" w:space="0" w:color="auto"/>
            </w:tcBorders>
            <w:vAlign w:val="center"/>
          </w:tcPr>
          <w:p w14:paraId="0A095964" w14:textId="77777777" w:rsidR="00E84FF7" w:rsidRDefault="00E84FF7" w:rsidP="004F02B7">
            <w:pPr>
              <w:jc w:val="right"/>
              <w:rPr>
                <w:color w:val="000000"/>
                <w:sz w:val="22"/>
                <w:szCs w:val="22"/>
              </w:rPr>
            </w:pPr>
            <w:r>
              <w:rPr>
                <w:color w:val="000000"/>
                <w:sz w:val="22"/>
                <w:szCs w:val="22"/>
              </w:rPr>
              <w:t>47 090</w:t>
            </w:r>
          </w:p>
        </w:tc>
      </w:tr>
      <w:tr w:rsidR="00E84FF7" w14:paraId="26983370" w14:textId="77777777" w:rsidTr="004F02B7">
        <w:trPr>
          <w:trHeight w:val="690"/>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1B49A" w14:textId="77777777" w:rsidR="00E84FF7" w:rsidRDefault="00E84FF7" w:rsidP="004F02B7">
            <w:pPr>
              <w:jc w:val="center"/>
              <w:rPr>
                <w:color w:val="000000"/>
                <w:sz w:val="22"/>
                <w:szCs w:val="22"/>
              </w:rPr>
            </w:pPr>
            <w:r>
              <w:rPr>
                <w:color w:val="000000"/>
                <w:sz w:val="22"/>
                <w:szCs w:val="22"/>
              </w:rPr>
              <w:t>3</w:t>
            </w:r>
          </w:p>
        </w:tc>
        <w:tc>
          <w:tcPr>
            <w:tcW w:w="3940" w:type="dxa"/>
            <w:tcBorders>
              <w:top w:val="nil"/>
              <w:left w:val="nil"/>
              <w:bottom w:val="single" w:sz="4" w:space="0" w:color="auto"/>
              <w:right w:val="single" w:sz="4" w:space="0" w:color="auto"/>
            </w:tcBorders>
            <w:shd w:val="clear" w:color="auto" w:fill="auto"/>
            <w:vAlign w:val="center"/>
            <w:hideMark/>
          </w:tcPr>
          <w:p w14:paraId="169A492C" w14:textId="77777777" w:rsidR="00E84FF7" w:rsidRDefault="00E84FF7" w:rsidP="004F02B7">
            <w:pPr>
              <w:rPr>
                <w:color w:val="000000"/>
                <w:sz w:val="22"/>
                <w:szCs w:val="22"/>
              </w:rPr>
            </w:pPr>
            <w:r>
              <w:rPr>
                <w:color w:val="000000"/>
                <w:sz w:val="22"/>
                <w:szCs w:val="22"/>
              </w:rPr>
              <w:t>Стоимость дизтоплива, всего</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37F5CC91" w14:textId="77777777" w:rsidR="00E84FF7" w:rsidRDefault="00E84FF7" w:rsidP="004F02B7">
            <w:pPr>
              <w:jc w:val="center"/>
              <w:rPr>
                <w:color w:val="000000"/>
                <w:sz w:val="22"/>
                <w:szCs w:val="22"/>
              </w:rPr>
            </w:pPr>
            <w:r>
              <w:rPr>
                <w:color w:val="000000"/>
                <w:sz w:val="22"/>
                <w:szCs w:val="22"/>
              </w:rPr>
              <w:t>тыс. руб.</w:t>
            </w:r>
          </w:p>
        </w:tc>
        <w:tc>
          <w:tcPr>
            <w:tcW w:w="1833" w:type="dxa"/>
            <w:tcBorders>
              <w:top w:val="nil"/>
              <w:left w:val="nil"/>
              <w:bottom w:val="single" w:sz="4" w:space="0" w:color="auto"/>
              <w:right w:val="single" w:sz="4" w:space="0" w:color="auto"/>
            </w:tcBorders>
            <w:shd w:val="clear" w:color="auto" w:fill="auto"/>
            <w:vAlign w:val="center"/>
            <w:hideMark/>
          </w:tcPr>
          <w:p w14:paraId="6BB59743" w14:textId="77777777" w:rsidR="00E84FF7" w:rsidRDefault="00E84FF7" w:rsidP="004F02B7">
            <w:pPr>
              <w:jc w:val="right"/>
              <w:rPr>
                <w:color w:val="000000"/>
                <w:sz w:val="22"/>
                <w:szCs w:val="22"/>
              </w:rPr>
            </w:pPr>
            <w:r>
              <w:rPr>
                <w:color w:val="000000"/>
                <w:sz w:val="22"/>
                <w:szCs w:val="22"/>
              </w:rPr>
              <w:t>20 235</w:t>
            </w:r>
          </w:p>
        </w:tc>
        <w:tc>
          <w:tcPr>
            <w:tcW w:w="1833" w:type="dxa"/>
            <w:tcBorders>
              <w:top w:val="nil"/>
              <w:left w:val="nil"/>
              <w:bottom w:val="single" w:sz="4" w:space="0" w:color="auto"/>
              <w:right w:val="single" w:sz="4" w:space="0" w:color="auto"/>
            </w:tcBorders>
            <w:vAlign w:val="center"/>
          </w:tcPr>
          <w:p w14:paraId="3078D536" w14:textId="77777777" w:rsidR="00E84FF7" w:rsidRDefault="00E84FF7" w:rsidP="004F02B7">
            <w:pPr>
              <w:jc w:val="right"/>
              <w:rPr>
                <w:color w:val="000000"/>
                <w:sz w:val="22"/>
                <w:szCs w:val="22"/>
              </w:rPr>
            </w:pPr>
            <w:r>
              <w:rPr>
                <w:color w:val="000000"/>
                <w:sz w:val="22"/>
                <w:szCs w:val="22"/>
              </w:rPr>
              <w:t>18 603</w:t>
            </w:r>
          </w:p>
        </w:tc>
      </w:tr>
      <w:tr w:rsidR="00E84FF7" w14:paraId="3AEC65BA" w14:textId="77777777" w:rsidTr="004F02B7">
        <w:trPr>
          <w:trHeight w:val="70"/>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37FA19B8" w14:textId="77777777" w:rsidR="00E84FF7" w:rsidRDefault="00E84FF7" w:rsidP="004F02B7">
            <w:pPr>
              <w:jc w:val="center"/>
              <w:rPr>
                <w:color w:val="000000"/>
                <w:sz w:val="22"/>
                <w:szCs w:val="22"/>
              </w:rPr>
            </w:pPr>
            <w:r>
              <w:rPr>
                <w:color w:val="000000"/>
                <w:sz w:val="22"/>
                <w:szCs w:val="22"/>
              </w:rPr>
              <w:t>4</w:t>
            </w:r>
          </w:p>
        </w:tc>
        <w:tc>
          <w:tcPr>
            <w:tcW w:w="3940" w:type="dxa"/>
            <w:tcBorders>
              <w:top w:val="nil"/>
              <w:left w:val="nil"/>
              <w:bottom w:val="single" w:sz="4" w:space="0" w:color="auto"/>
              <w:right w:val="single" w:sz="4" w:space="0" w:color="auto"/>
            </w:tcBorders>
            <w:shd w:val="clear" w:color="auto" w:fill="auto"/>
            <w:vAlign w:val="center"/>
            <w:hideMark/>
          </w:tcPr>
          <w:p w14:paraId="10B96D01" w14:textId="77777777" w:rsidR="00E84FF7" w:rsidRDefault="00E84FF7" w:rsidP="004F02B7">
            <w:pPr>
              <w:rPr>
                <w:color w:val="000000"/>
                <w:sz w:val="22"/>
                <w:szCs w:val="22"/>
              </w:rPr>
            </w:pPr>
            <w:r>
              <w:rPr>
                <w:color w:val="000000"/>
                <w:sz w:val="22"/>
                <w:szCs w:val="22"/>
              </w:rPr>
              <w:t>Расход смазочных материалов, всего</w:t>
            </w:r>
          </w:p>
        </w:tc>
        <w:tc>
          <w:tcPr>
            <w:tcW w:w="1115" w:type="dxa"/>
            <w:tcBorders>
              <w:top w:val="nil"/>
              <w:left w:val="nil"/>
              <w:bottom w:val="single" w:sz="4" w:space="0" w:color="auto"/>
              <w:right w:val="single" w:sz="4" w:space="0" w:color="auto"/>
            </w:tcBorders>
            <w:shd w:val="clear" w:color="auto" w:fill="auto"/>
            <w:vAlign w:val="center"/>
            <w:hideMark/>
          </w:tcPr>
          <w:p w14:paraId="34978BF1" w14:textId="77777777" w:rsidR="00E84FF7" w:rsidRDefault="00E84FF7" w:rsidP="004F02B7">
            <w:pPr>
              <w:jc w:val="center"/>
              <w:rPr>
                <w:color w:val="000000"/>
                <w:sz w:val="22"/>
                <w:szCs w:val="22"/>
              </w:rPr>
            </w:pPr>
            <w:r>
              <w:rPr>
                <w:color w:val="000000"/>
                <w:sz w:val="22"/>
                <w:szCs w:val="22"/>
              </w:rPr>
              <w:t>т</w:t>
            </w:r>
          </w:p>
        </w:tc>
        <w:tc>
          <w:tcPr>
            <w:tcW w:w="1833" w:type="dxa"/>
            <w:tcBorders>
              <w:top w:val="nil"/>
              <w:left w:val="nil"/>
              <w:bottom w:val="single" w:sz="4" w:space="0" w:color="auto"/>
              <w:right w:val="single" w:sz="4" w:space="0" w:color="auto"/>
            </w:tcBorders>
            <w:shd w:val="clear" w:color="auto" w:fill="auto"/>
            <w:vAlign w:val="center"/>
            <w:hideMark/>
          </w:tcPr>
          <w:p w14:paraId="34E06874" w14:textId="77777777" w:rsidR="00E84FF7" w:rsidRDefault="00E84FF7" w:rsidP="004F02B7">
            <w:pPr>
              <w:jc w:val="right"/>
              <w:rPr>
                <w:color w:val="000000"/>
                <w:sz w:val="22"/>
                <w:szCs w:val="22"/>
              </w:rPr>
            </w:pPr>
            <w:r>
              <w:rPr>
                <w:color w:val="000000"/>
                <w:sz w:val="22"/>
                <w:szCs w:val="22"/>
              </w:rPr>
              <w:t>6,15</w:t>
            </w:r>
          </w:p>
        </w:tc>
        <w:tc>
          <w:tcPr>
            <w:tcW w:w="1833" w:type="dxa"/>
            <w:tcBorders>
              <w:top w:val="nil"/>
              <w:left w:val="nil"/>
              <w:bottom w:val="single" w:sz="4" w:space="0" w:color="auto"/>
              <w:right w:val="single" w:sz="4" w:space="0" w:color="auto"/>
            </w:tcBorders>
            <w:vAlign w:val="center"/>
          </w:tcPr>
          <w:p w14:paraId="2014040F" w14:textId="77777777" w:rsidR="00E84FF7" w:rsidRDefault="00E84FF7" w:rsidP="004F02B7">
            <w:pPr>
              <w:jc w:val="right"/>
              <w:rPr>
                <w:color w:val="000000"/>
                <w:sz w:val="22"/>
                <w:szCs w:val="22"/>
              </w:rPr>
            </w:pPr>
            <w:r>
              <w:rPr>
                <w:color w:val="000000"/>
                <w:sz w:val="22"/>
                <w:szCs w:val="22"/>
              </w:rPr>
              <w:t>6,15</w:t>
            </w:r>
          </w:p>
        </w:tc>
      </w:tr>
      <w:tr w:rsidR="00E84FF7" w14:paraId="245EA312" w14:textId="77777777" w:rsidTr="004F02B7">
        <w:trPr>
          <w:trHeight w:val="70"/>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1A0765D7" w14:textId="77777777" w:rsidR="00E84FF7" w:rsidRDefault="00E84FF7" w:rsidP="004F02B7">
            <w:pPr>
              <w:jc w:val="center"/>
              <w:rPr>
                <w:color w:val="000000"/>
                <w:sz w:val="22"/>
                <w:szCs w:val="22"/>
              </w:rPr>
            </w:pPr>
            <w:r>
              <w:rPr>
                <w:color w:val="000000"/>
                <w:sz w:val="22"/>
                <w:szCs w:val="22"/>
              </w:rPr>
              <w:t>5</w:t>
            </w:r>
          </w:p>
        </w:tc>
        <w:tc>
          <w:tcPr>
            <w:tcW w:w="3940" w:type="dxa"/>
            <w:tcBorders>
              <w:top w:val="nil"/>
              <w:left w:val="nil"/>
              <w:bottom w:val="single" w:sz="4" w:space="0" w:color="auto"/>
              <w:right w:val="single" w:sz="4" w:space="0" w:color="auto"/>
            </w:tcBorders>
            <w:shd w:val="clear" w:color="auto" w:fill="auto"/>
            <w:vAlign w:val="center"/>
            <w:hideMark/>
          </w:tcPr>
          <w:p w14:paraId="28DAB7B5" w14:textId="77777777" w:rsidR="00E84FF7" w:rsidRDefault="00E84FF7" w:rsidP="004F02B7">
            <w:pPr>
              <w:rPr>
                <w:color w:val="000000"/>
                <w:sz w:val="22"/>
                <w:szCs w:val="22"/>
              </w:rPr>
            </w:pPr>
            <w:r>
              <w:rPr>
                <w:color w:val="000000"/>
                <w:sz w:val="22"/>
                <w:szCs w:val="22"/>
              </w:rPr>
              <w:t xml:space="preserve">Цена 1 т смазочных материалов </w:t>
            </w:r>
          </w:p>
        </w:tc>
        <w:tc>
          <w:tcPr>
            <w:tcW w:w="1115" w:type="dxa"/>
            <w:tcBorders>
              <w:top w:val="nil"/>
              <w:left w:val="nil"/>
              <w:bottom w:val="single" w:sz="4" w:space="0" w:color="auto"/>
              <w:right w:val="single" w:sz="4" w:space="0" w:color="auto"/>
            </w:tcBorders>
            <w:shd w:val="clear" w:color="auto" w:fill="auto"/>
            <w:vAlign w:val="center"/>
            <w:hideMark/>
          </w:tcPr>
          <w:p w14:paraId="69C662FC" w14:textId="77777777" w:rsidR="00E84FF7" w:rsidRDefault="00E84FF7" w:rsidP="004F02B7">
            <w:pPr>
              <w:jc w:val="center"/>
              <w:rPr>
                <w:color w:val="000000"/>
                <w:sz w:val="22"/>
                <w:szCs w:val="22"/>
              </w:rPr>
            </w:pPr>
            <w:r>
              <w:rPr>
                <w:color w:val="000000"/>
                <w:sz w:val="22"/>
                <w:szCs w:val="22"/>
              </w:rPr>
              <w:t>руб.</w:t>
            </w:r>
          </w:p>
        </w:tc>
        <w:tc>
          <w:tcPr>
            <w:tcW w:w="1833" w:type="dxa"/>
            <w:tcBorders>
              <w:top w:val="nil"/>
              <w:left w:val="nil"/>
              <w:bottom w:val="single" w:sz="4" w:space="0" w:color="auto"/>
              <w:right w:val="single" w:sz="4" w:space="0" w:color="auto"/>
            </w:tcBorders>
            <w:shd w:val="clear" w:color="auto" w:fill="auto"/>
            <w:vAlign w:val="center"/>
            <w:hideMark/>
          </w:tcPr>
          <w:p w14:paraId="7AD03B47" w14:textId="77777777" w:rsidR="00E84FF7" w:rsidRDefault="00E84FF7" w:rsidP="004F02B7">
            <w:pPr>
              <w:jc w:val="right"/>
              <w:rPr>
                <w:color w:val="000000"/>
                <w:sz w:val="22"/>
                <w:szCs w:val="22"/>
              </w:rPr>
            </w:pPr>
            <w:r>
              <w:rPr>
                <w:color w:val="000000"/>
                <w:sz w:val="22"/>
                <w:szCs w:val="22"/>
              </w:rPr>
              <w:t>192 000</w:t>
            </w:r>
          </w:p>
        </w:tc>
        <w:tc>
          <w:tcPr>
            <w:tcW w:w="1833" w:type="dxa"/>
            <w:tcBorders>
              <w:top w:val="nil"/>
              <w:left w:val="nil"/>
              <w:bottom w:val="single" w:sz="4" w:space="0" w:color="auto"/>
              <w:right w:val="single" w:sz="4" w:space="0" w:color="auto"/>
            </w:tcBorders>
            <w:vAlign w:val="center"/>
          </w:tcPr>
          <w:p w14:paraId="217F1BEA" w14:textId="77777777" w:rsidR="00E84FF7" w:rsidRDefault="00E84FF7" w:rsidP="004F02B7">
            <w:pPr>
              <w:jc w:val="right"/>
              <w:rPr>
                <w:color w:val="000000"/>
                <w:sz w:val="22"/>
                <w:szCs w:val="22"/>
              </w:rPr>
            </w:pPr>
            <w:r>
              <w:rPr>
                <w:color w:val="000000"/>
                <w:sz w:val="22"/>
                <w:szCs w:val="22"/>
              </w:rPr>
              <w:t>121 977</w:t>
            </w:r>
          </w:p>
        </w:tc>
      </w:tr>
      <w:tr w:rsidR="00E84FF7" w14:paraId="012F2F5B" w14:textId="77777777" w:rsidTr="004F02B7">
        <w:trPr>
          <w:trHeight w:val="70"/>
        </w:trPr>
        <w:tc>
          <w:tcPr>
            <w:tcW w:w="849" w:type="dxa"/>
            <w:tcBorders>
              <w:top w:val="nil"/>
              <w:left w:val="single" w:sz="4" w:space="0" w:color="auto"/>
              <w:bottom w:val="single" w:sz="4" w:space="0" w:color="auto"/>
              <w:right w:val="single" w:sz="4" w:space="0" w:color="auto"/>
            </w:tcBorders>
            <w:shd w:val="clear" w:color="auto" w:fill="auto"/>
            <w:vAlign w:val="center"/>
            <w:hideMark/>
          </w:tcPr>
          <w:p w14:paraId="5DA2B2D1" w14:textId="77777777" w:rsidR="00E84FF7" w:rsidRDefault="00E84FF7" w:rsidP="004F02B7">
            <w:pPr>
              <w:jc w:val="center"/>
              <w:rPr>
                <w:color w:val="000000"/>
                <w:sz w:val="22"/>
                <w:szCs w:val="22"/>
              </w:rPr>
            </w:pPr>
            <w:r>
              <w:rPr>
                <w:color w:val="000000"/>
                <w:sz w:val="22"/>
                <w:szCs w:val="22"/>
              </w:rPr>
              <w:t>6</w:t>
            </w:r>
          </w:p>
        </w:tc>
        <w:tc>
          <w:tcPr>
            <w:tcW w:w="3940" w:type="dxa"/>
            <w:tcBorders>
              <w:top w:val="nil"/>
              <w:left w:val="nil"/>
              <w:bottom w:val="single" w:sz="4" w:space="0" w:color="auto"/>
              <w:right w:val="single" w:sz="4" w:space="0" w:color="auto"/>
            </w:tcBorders>
            <w:shd w:val="clear" w:color="auto" w:fill="auto"/>
            <w:vAlign w:val="center"/>
            <w:hideMark/>
          </w:tcPr>
          <w:p w14:paraId="45B2EE7E" w14:textId="77777777" w:rsidR="00E84FF7" w:rsidRDefault="00E84FF7" w:rsidP="004F02B7">
            <w:pPr>
              <w:rPr>
                <w:color w:val="000000"/>
                <w:sz w:val="22"/>
                <w:szCs w:val="22"/>
              </w:rPr>
            </w:pPr>
            <w:r>
              <w:rPr>
                <w:color w:val="000000"/>
                <w:sz w:val="22"/>
                <w:szCs w:val="22"/>
              </w:rPr>
              <w:t>Стоимость смазочных материалов, всего</w:t>
            </w:r>
          </w:p>
        </w:tc>
        <w:tc>
          <w:tcPr>
            <w:tcW w:w="1115" w:type="dxa"/>
            <w:tcBorders>
              <w:top w:val="nil"/>
              <w:left w:val="nil"/>
              <w:bottom w:val="single" w:sz="4" w:space="0" w:color="auto"/>
              <w:right w:val="single" w:sz="4" w:space="0" w:color="auto"/>
            </w:tcBorders>
            <w:shd w:val="clear" w:color="auto" w:fill="auto"/>
            <w:vAlign w:val="center"/>
            <w:hideMark/>
          </w:tcPr>
          <w:p w14:paraId="7C742732" w14:textId="77777777" w:rsidR="00E84FF7" w:rsidRDefault="00E84FF7" w:rsidP="004F02B7">
            <w:pPr>
              <w:jc w:val="center"/>
              <w:rPr>
                <w:color w:val="000000"/>
                <w:sz w:val="22"/>
                <w:szCs w:val="22"/>
              </w:rPr>
            </w:pPr>
            <w:r>
              <w:rPr>
                <w:color w:val="000000"/>
                <w:sz w:val="22"/>
                <w:szCs w:val="22"/>
              </w:rPr>
              <w:t>тыс. руб.</w:t>
            </w:r>
          </w:p>
        </w:tc>
        <w:tc>
          <w:tcPr>
            <w:tcW w:w="1833" w:type="dxa"/>
            <w:tcBorders>
              <w:top w:val="nil"/>
              <w:left w:val="nil"/>
              <w:bottom w:val="single" w:sz="4" w:space="0" w:color="auto"/>
              <w:right w:val="single" w:sz="4" w:space="0" w:color="auto"/>
            </w:tcBorders>
            <w:shd w:val="clear" w:color="auto" w:fill="auto"/>
            <w:vAlign w:val="center"/>
            <w:hideMark/>
          </w:tcPr>
          <w:p w14:paraId="0F1097B0" w14:textId="77777777" w:rsidR="00E84FF7" w:rsidRDefault="00E84FF7" w:rsidP="004F02B7">
            <w:pPr>
              <w:jc w:val="right"/>
              <w:rPr>
                <w:color w:val="000000"/>
                <w:sz w:val="22"/>
                <w:szCs w:val="22"/>
              </w:rPr>
            </w:pPr>
            <w:r>
              <w:rPr>
                <w:color w:val="000000"/>
                <w:sz w:val="22"/>
                <w:szCs w:val="22"/>
              </w:rPr>
              <w:t>1 180</w:t>
            </w:r>
          </w:p>
        </w:tc>
        <w:tc>
          <w:tcPr>
            <w:tcW w:w="1833" w:type="dxa"/>
            <w:tcBorders>
              <w:top w:val="nil"/>
              <w:left w:val="nil"/>
              <w:bottom w:val="single" w:sz="4" w:space="0" w:color="auto"/>
              <w:right w:val="single" w:sz="4" w:space="0" w:color="auto"/>
            </w:tcBorders>
            <w:vAlign w:val="center"/>
          </w:tcPr>
          <w:p w14:paraId="0A97EB6B" w14:textId="77777777" w:rsidR="00E84FF7" w:rsidRDefault="00E84FF7" w:rsidP="004F02B7">
            <w:pPr>
              <w:jc w:val="right"/>
              <w:rPr>
                <w:color w:val="000000"/>
                <w:sz w:val="22"/>
                <w:szCs w:val="22"/>
              </w:rPr>
            </w:pPr>
            <w:r>
              <w:rPr>
                <w:color w:val="000000"/>
                <w:sz w:val="22"/>
                <w:szCs w:val="22"/>
              </w:rPr>
              <w:t>750</w:t>
            </w:r>
          </w:p>
        </w:tc>
      </w:tr>
      <w:tr w:rsidR="00E84FF7" w14:paraId="49C7145E" w14:textId="77777777" w:rsidTr="004F02B7">
        <w:trPr>
          <w:trHeight w:val="70"/>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38747A" w14:textId="77777777" w:rsidR="00E84FF7" w:rsidRDefault="00E84FF7" w:rsidP="004F02B7">
            <w:pPr>
              <w:jc w:val="center"/>
              <w:rPr>
                <w:color w:val="000000"/>
                <w:sz w:val="22"/>
                <w:szCs w:val="22"/>
              </w:rPr>
            </w:pPr>
            <w:r>
              <w:rPr>
                <w:color w:val="000000"/>
                <w:sz w:val="22"/>
                <w:szCs w:val="22"/>
              </w:rPr>
              <w:t>7</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32D92B90" w14:textId="77777777" w:rsidR="00E84FF7" w:rsidRDefault="00E84FF7" w:rsidP="004F02B7">
            <w:pPr>
              <w:rPr>
                <w:color w:val="000000"/>
                <w:sz w:val="22"/>
                <w:szCs w:val="22"/>
              </w:rPr>
            </w:pPr>
            <w:r>
              <w:rPr>
                <w:color w:val="000000"/>
                <w:sz w:val="22"/>
                <w:szCs w:val="22"/>
              </w:rPr>
              <w:t>Бензин</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5068FDFA" w14:textId="77777777" w:rsidR="00E84FF7" w:rsidRDefault="00E84FF7" w:rsidP="004F02B7">
            <w:pPr>
              <w:jc w:val="center"/>
              <w:rPr>
                <w:color w:val="000000"/>
                <w:sz w:val="22"/>
                <w:szCs w:val="22"/>
              </w:rPr>
            </w:pPr>
            <w:r>
              <w:rPr>
                <w:color w:val="000000"/>
                <w:sz w:val="22"/>
                <w:szCs w:val="22"/>
              </w:rPr>
              <w:t>тыс. руб.</w:t>
            </w:r>
          </w:p>
        </w:tc>
        <w:tc>
          <w:tcPr>
            <w:tcW w:w="1833" w:type="dxa"/>
            <w:tcBorders>
              <w:top w:val="single" w:sz="4" w:space="0" w:color="auto"/>
              <w:left w:val="nil"/>
              <w:bottom w:val="single" w:sz="4" w:space="0" w:color="auto"/>
              <w:right w:val="single" w:sz="4" w:space="0" w:color="auto"/>
            </w:tcBorders>
            <w:shd w:val="clear" w:color="auto" w:fill="auto"/>
            <w:vAlign w:val="center"/>
            <w:hideMark/>
          </w:tcPr>
          <w:p w14:paraId="66E44D07" w14:textId="77777777" w:rsidR="00E84FF7" w:rsidRDefault="00E84FF7" w:rsidP="004F02B7">
            <w:pPr>
              <w:jc w:val="right"/>
              <w:rPr>
                <w:color w:val="000000"/>
                <w:sz w:val="22"/>
                <w:szCs w:val="22"/>
              </w:rPr>
            </w:pPr>
            <w:r>
              <w:rPr>
                <w:color w:val="000000"/>
                <w:sz w:val="22"/>
                <w:szCs w:val="22"/>
              </w:rPr>
              <w:t>62</w:t>
            </w:r>
          </w:p>
        </w:tc>
        <w:tc>
          <w:tcPr>
            <w:tcW w:w="1833" w:type="dxa"/>
            <w:tcBorders>
              <w:top w:val="single" w:sz="4" w:space="0" w:color="auto"/>
              <w:left w:val="nil"/>
              <w:bottom w:val="single" w:sz="4" w:space="0" w:color="auto"/>
              <w:right w:val="single" w:sz="4" w:space="0" w:color="auto"/>
            </w:tcBorders>
            <w:vAlign w:val="center"/>
          </w:tcPr>
          <w:p w14:paraId="5F6BE899" w14:textId="77777777" w:rsidR="00E84FF7" w:rsidRDefault="00E84FF7" w:rsidP="004F02B7">
            <w:pPr>
              <w:jc w:val="right"/>
              <w:rPr>
                <w:color w:val="000000"/>
                <w:sz w:val="22"/>
                <w:szCs w:val="22"/>
              </w:rPr>
            </w:pPr>
            <w:r>
              <w:rPr>
                <w:color w:val="000000"/>
                <w:sz w:val="22"/>
                <w:szCs w:val="22"/>
              </w:rPr>
              <w:t>0</w:t>
            </w:r>
          </w:p>
        </w:tc>
      </w:tr>
      <w:tr w:rsidR="00E84FF7" w14:paraId="6E92E401" w14:textId="77777777" w:rsidTr="004F02B7">
        <w:trPr>
          <w:trHeight w:val="430"/>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75652B5E" w14:textId="77777777" w:rsidR="00E84FF7" w:rsidRDefault="00E84FF7" w:rsidP="004F02B7">
            <w:pPr>
              <w:jc w:val="center"/>
              <w:rPr>
                <w:color w:val="000000"/>
                <w:sz w:val="22"/>
                <w:szCs w:val="22"/>
              </w:rPr>
            </w:pPr>
          </w:p>
        </w:tc>
        <w:tc>
          <w:tcPr>
            <w:tcW w:w="3940" w:type="dxa"/>
            <w:tcBorders>
              <w:top w:val="single" w:sz="4" w:space="0" w:color="auto"/>
              <w:left w:val="nil"/>
              <w:bottom w:val="single" w:sz="4" w:space="0" w:color="auto"/>
              <w:right w:val="single" w:sz="4" w:space="0" w:color="auto"/>
            </w:tcBorders>
            <w:shd w:val="clear" w:color="auto" w:fill="auto"/>
            <w:vAlign w:val="center"/>
          </w:tcPr>
          <w:p w14:paraId="453DB174" w14:textId="77777777" w:rsidR="00E84FF7" w:rsidRPr="00851551" w:rsidRDefault="00E84FF7" w:rsidP="004F02B7">
            <w:pPr>
              <w:rPr>
                <w:b/>
                <w:color w:val="000000"/>
                <w:sz w:val="22"/>
                <w:szCs w:val="22"/>
              </w:rPr>
            </w:pPr>
            <w:r w:rsidRPr="00851551">
              <w:rPr>
                <w:b/>
                <w:color w:val="000000"/>
                <w:sz w:val="22"/>
                <w:szCs w:val="22"/>
              </w:rPr>
              <w:t>ИТОГО</w:t>
            </w:r>
          </w:p>
        </w:tc>
        <w:tc>
          <w:tcPr>
            <w:tcW w:w="1115" w:type="dxa"/>
            <w:tcBorders>
              <w:top w:val="single" w:sz="4" w:space="0" w:color="auto"/>
              <w:left w:val="nil"/>
              <w:bottom w:val="single" w:sz="4" w:space="0" w:color="auto"/>
              <w:right w:val="single" w:sz="4" w:space="0" w:color="auto"/>
            </w:tcBorders>
            <w:shd w:val="clear" w:color="auto" w:fill="auto"/>
            <w:vAlign w:val="center"/>
          </w:tcPr>
          <w:p w14:paraId="6ACD962A" w14:textId="77777777" w:rsidR="00E84FF7" w:rsidRPr="00851551" w:rsidRDefault="00E84FF7" w:rsidP="004F02B7">
            <w:pPr>
              <w:jc w:val="center"/>
              <w:rPr>
                <w:b/>
                <w:color w:val="000000"/>
                <w:sz w:val="22"/>
                <w:szCs w:val="22"/>
              </w:rPr>
            </w:pPr>
          </w:p>
        </w:tc>
        <w:tc>
          <w:tcPr>
            <w:tcW w:w="1833" w:type="dxa"/>
            <w:tcBorders>
              <w:top w:val="single" w:sz="4" w:space="0" w:color="auto"/>
              <w:left w:val="nil"/>
              <w:bottom w:val="single" w:sz="4" w:space="0" w:color="auto"/>
              <w:right w:val="single" w:sz="4" w:space="0" w:color="auto"/>
            </w:tcBorders>
            <w:shd w:val="clear" w:color="auto" w:fill="auto"/>
            <w:vAlign w:val="center"/>
          </w:tcPr>
          <w:p w14:paraId="6C06C017" w14:textId="77777777" w:rsidR="00E84FF7" w:rsidRPr="00851551" w:rsidRDefault="00E84FF7" w:rsidP="004F02B7">
            <w:pPr>
              <w:jc w:val="right"/>
              <w:rPr>
                <w:b/>
                <w:color w:val="000000"/>
                <w:sz w:val="22"/>
                <w:szCs w:val="22"/>
              </w:rPr>
            </w:pPr>
            <w:r w:rsidRPr="00851551">
              <w:rPr>
                <w:b/>
                <w:color w:val="000000"/>
                <w:sz w:val="22"/>
                <w:szCs w:val="22"/>
              </w:rPr>
              <w:t>21 477</w:t>
            </w:r>
          </w:p>
        </w:tc>
        <w:tc>
          <w:tcPr>
            <w:tcW w:w="1833" w:type="dxa"/>
            <w:tcBorders>
              <w:top w:val="single" w:sz="4" w:space="0" w:color="auto"/>
              <w:left w:val="nil"/>
              <w:bottom w:val="single" w:sz="4" w:space="0" w:color="auto"/>
              <w:right w:val="single" w:sz="4" w:space="0" w:color="auto"/>
            </w:tcBorders>
            <w:vAlign w:val="center"/>
          </w:tcPr>
          <w:p w14:paraId="5A0435DA" w14:textId="77777777" w:rsidR="00E84FF7" w:rsidRPr="00851551" w:rsidRDefault="00E84FF7" w:rsidP="004F02B7">
            <w:pPr>
              <w:jc w:val="right"/>
              <w:rPr>
                <w:b/>
                <w:color w:val="000000"/>
                <w:sz w:val="22"/>
                <w:szCs w:val="22"/>
              </w:rPr>
            </w:pPr>
            <w:r w:rsidRPr="00851551">
              <w:rPr>
                <w:b/>
                <w:color w:val="000000"/>
                <w:sz w:val="22"/>
                <w:szCs w:val="22"/>
              </w:rPr>
              <w:t>19 353</w:t>
            </w:r>
          </w:p>
        </w:tc>
      </w:tr>
    </w:tbl>
    <w:p w14:paraId="1441E537" w14:textId="77777777" w:rsidR="00E84FF7" w:rsidRPr="009E3AA2" w:rsidRDefault="00E84FF7" w:rsidP="00E84FF7">
      <w:pPr>
        <w:ind w:firstLine="567"/>
        <w:jc w:val="both"/>
      </w:pPr>
      <w:r w:rsidRPr="009E3AA2">
        <w:t>Затраты на топливо и горюче смазочные материалы эксперты предлагают принять в размере 19 353 тыс.руб.</w:t>
      </w:r>
    </w:p>
    <w:p w14:paraId="3F03235B" w14:textId="77777777" w:rsidR="00E84FF7" w:rsidRPr="009E3AA2" w:rsidRDefault="00E84FF7" w:rsidP="00E84FF7">
      <w:pPr>
        <w:ind w:firstLine="567"/>
        <w:jc w:val="both"/>
      </w:pPr>
      <w:r w:rsidRPr="009E3AA2">
        <w:t>4. Материальные расходы организация предлагает принять в сумме 4 123 тыс. руб.</w:t>
      </w:r>
    </w:p>
    <w:p w14:paraId="7670329F" w14:textId="77777777" w:rsidR="00E84FF7" w:rsidRPr="009E3AA2" w:rsidRDefault="00E84FF7" w:rsidP="00E84FF7">
      <w:pPr>
        <w:ind w:firstLine="567"/>
        <w:jc w:val="both"/>
        <w:rPr>
          <w:bCs/>
        </w:rPr>
      </w:pPr>
      <w:r w:rsidRPr="009E3AA2">
        <w:t xml:space="preserve">В соответствии с пунктом 4.7 Методических рекомендаций материальные расходы включают в себя расходы </w:t>
      </w:r>
      <w:r w:rsidRPr="009E3AA2">
        <w:rPr>
          <w:bCs/>
        </w:rPr>
        <w:t>на приобретение сырья и (или) материалов, используемых в процессе перевозки (выполнения работ, оказания услуг):</w:t>
      </w:r>
    </w:p>
    <w:p w14:paraId="4952F26D" w14:textId="77777777" w:rsidR="00E84FF7" w:rsidRPr="009E3AA2" w:rsidRDefault="00E84FF7" w:rsidP="00E84FF7">
      <w:pPr>
        <w:ind w:firstLine="567"/>
        <w:jc w:val="both"/>
        <w:rPr>
          <w:bCs/>
        </w:rPr>
      </w:pPr>
      <w:r w:rsidRPr="009E3AA2">
        <w:rPr>
          <w:bCs/>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0E2B1266" w14:textId="77777777" w:rsidR="00E84FF7" w:rsidRPr="009E3AA2" w:rsidRDefault="00E84FF7" w:rsidP="00E84FF7">
      <w:pPr>
        <w:ind w:firstLine="567"/>
        <w:jc w:val="both"/>
        <w:rPr>
          <w:bCs/>
        </w:rPr>
      </w:pPr>
      <w:r w:rsidRPr="009E3AA2">
        <w:rPr>
          <w:bCs/>
        </w:rPr>
        <w:t>на обеспечение охраны труда и техники безопасности;</w:t>
      </w:r>
    </w:p>
    <w:p w14:paraId="256D7B85" w14:textId="77777777" w:rsidR="00E84FF7" w:rsidRPr="009E3AA2" w:rsidRDefault="00E84FF7" w:rsidP="00E84FF7">
      <w:pPr>
        <w:ind w:firstLine="567"/>
        <w:jc w:val="both"/>
        <w:rPr>
          <w:bCs/>
        </w:rPr>
      </w:pPr>
      <w:r w:rsidRPr="009E3AA2">
        <w:rPr>
          <w:bCs/>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74285416" w14:textId="77777777" w:rsidR="00E84FF7" w:rsidRPr="009E3AA2" w:rsidRDefault="00E84FF7" w:rsidP="00E84FF7">
      <w:pPr>
        <w:ind w:firstLine="567"/>
        <w:jc w:val="both"/>
        <w:rPr>
          <w:bCs/>
        </w:rPr>
      </w:pPr>
      <w:r w:rsidRPr="009E3AA2">
        <w:rPr>
          <w:bCs/>
        </w:rPr>
        <w:t>на приобретение комплектующих изделий и пр.</w:t>
      </w:r>
    </w:p>
    <w:p w14:paraId="4A2EC7BA" w14:textId="77777777" w:rsidR="00E84FF7" w:rsidRPr="009E3AA2" w:rsidRDefault="00E84FF7" w:rsidP="00E84FF7">
      <w:pPr>
        <w:ind w:firstLine="567"/>
        <w:jc w:val="both"/>
      </w:pPr>
      <w:r w:rsidRPr="009E3AA2">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7FB10E99" w14:textId="77777777" w:rsidR="00E84FF7" w:rsidRPr="009E3AA2" w:rsidRDefault="00E84FF7" w:rsidP="00E84FF7">
      <w:pPr>
        <w:ind w:firstLine="567"/>
        <w:jc w:val="both"/>
      </w:pPr>
      <w:r w:rsidRPr="009E3AA2">
        <w:t>Затраты включают затраты на материалы, химию, спецодежду, прочие.</w:t>
      </w:r>
    </w:p>
    <w:p w14:paraId="4689F03A" w14:textId="77777777" w:rsidR="00E84FF7" w:rsidRPr="009E3AA2" w:rsidRDefault="00E84FF7" w:rsidP="00E84FF7">
      <w:pPr>
        <w:ind w:firstLine="567"/>
        <w:jc w:val="both"/>
      </w:pPr>
      <w:r w:rsidRPr="009E3AA2">
        <w:t>Для подтверждения затрат организацией представлено: расчет затрат на материалы, ведомости списания материалов, счет-фактуры.</w:t>
      </w:r>
    </w:p>
    <w:p w14:paraId="34D1C999" w14:textId="77777777" w:rsidR="00E84FF7" w:rsidRPr="009E3AA2" w:rsidRDefault="00E84FF7" w:rsidP="00E84FF7">
      <w:pPr>
        <w:ind w:firstLine="567"/>
        <w:jc w:val="both"/>
      </w:pPr>
      <w:r w:rsidRPr="009E3AA2">
        <w:t>Материальные расходы эксперты предлагают принять по предложению организации на период регулирования в размере 4 123</w:t>
      </w:r>
      <w:r w:rsidRPr="009E3AA2">
        <w:rPr>
          <w:b/>
          <w:bCs/>
        </w:rPr>
        <w:t xml:space="preserve"> </w:t>
      </w:r>
      <w:r w:rsidRPr="009E3AA2">
        <w:t>тыс. руб.</w:t>
      </w:r>
    </w:p>
    <w:p w14:paraId="6F2FB4F7" w14:textId="77777777" w:rsidR="00E84FF7" w:rsidRPr="009E3AA2" w:rsidRDefault="00E84FF7" w:rsidP="00E84FF7">
      <w:pPr>
        <w:ind w:firstLine="567"/>
        <w:jc w:val="both"/>
      </w:pPr>
      <w:r w:rsidRPr="009E3AA2">
        <w:t>5. Расходы на ремонты, техническое обслуживание основных средств организация предлагает принять в сумме 110 583 тыс. руб.</w:t>
      </w:r>
    </w:p>
    <w:p w14:paraId="143E6563" w14:textId="77777777" w:rsidR="00E84FF7" w:rsidRPr="009E3AA2" w:rsidRDefault="00E84FF7" w:rsidP="00E84FF7">
      <w:pPr>
        <w:ind w:firstLine="567"/>
        <w:jc w:val="both"/>
        <w:rPr>
          <w:bCs/>
        </w:rPr>
      </w:pPr>
      <w:r w:rsidRPr="009E3AA2">
        <w:t>В соответствии с пунктом 4.8 Методических рекомендаций, р</w:t>
      </w:r>
      <w:r w:rsidRPr="009E3AA2">
        <w:rPr>
          <w:bCs/>
        </w:rPr>
        <w:t xml:space="preserve">асходы на ремонт и техническое обслуживание </w:t>
      </w:r>
      <w:bookmarkStart w:id="51" w:name="_Hlk531959776"/>
      <w:r w:rsidRPr="009E3AA2">
        <w:rPr>
          <w:bCs/>
        </w:rPr>
        <w:t>включают расходы на:</w:t>
      </w:r>
    </w:p>
    <w:p w14:paraId="38C451F8" w14:textId="77777777" w:rsidR="00E84FF7" w:rsidRPr="009E3AA2" w:rsidRDefault="00E84FF7" w:rsidP="00E84FF7">
      <w:pPr>
        <w:ind w:firstLine="567"/>
        <w:jc w:val="both"/>
        <w:rPr>
          <w:bCs/>
        </w:rPr>
      </w:pPr>
      <w:r w:rsidRPr="009E3AA2">
        <w:rPr>
          <w:bCs/>
        </w:rPr>
        <w:t>текущее содержание путей, капитальный, средний, подъёмочный                    ремонты пути и другие ремонтные работы;</w:t>
      </w:r>
    </w:p>
    <w:p w14:paraId="5E896A1D" w14:textId="77777777" w:rsidR="00E84FF7" w:rsidRPr="009E3AA2" w:rsidRDefault="00E84FF7" w:rsidP="00E84FF7">
      <w:pPr>
        <w:ind w:firstLine="567"/>
        <w:jc w:val="both"/>
        <w:rPr>
          <w:bCs/>
        </w:rPr>
      </w:pPr>
      <w:r w:rsidRPr="009E3AA2">
        <w:rPr>
          <w:bCs/>
        </w:rPr>
        <w:t>содержание, ремонт и смену стрелочных переводов;</w:t>
      </w:r>
    </w:p>
    <w:p w14:paraId="58B8BE43" w14:textId="77777777" w:rsidR="00E84FF7" w:rsidRPr="009E3AA2" w:rsidRDefault="00E84FF7" w:rsidP="00E84FF7">
      <w:pPr>
        <w:ind w:firstLine="567"/>
        <w:jc w:val="both"/>
        <w:rPr>
          <w:bCs/>
        </w:rPr>
      </w:pPr>
      <w:r w:rsidRPr="009E3AA2">
        <w:rPr>
          <w:bCs/>
        </w:rPr>
        <w:t>ремонт и эксплуатацию подвижного состава;</w:t>
      </w:r>
    </w:p>
    <w:p w14:paraId="4268077A" w14:textId="77777777" w:rsidR="00E84FF7" w:rsidRPr="009E3AA2" w:rsidRDefault="00E84FF7" w:rsidP="00E84FF7">
      <w:pPr>
        <w:ind w:firstLine="567"/>
        <w:jc w:val="both"/>
        <w:rPr>
          <w:bCs/>
        </w:rPr>
      </w:pPr>
      <w:r w:rsidRPr="009E3AA2">
        <w:rPr>
          <w:bCs/>
        </w:rPr>
        <w:t>ремонт и эксплуатацию автотранспорта;</w:t>
      </w:r>
    </w:p>
    <w:p w14:paraId="2BF3A5D1" w14:textId="77777777" w:rsidR="00E84FF7" w:rsidRPr="009E3AA2" w:rsidRDefault="00E84FF7" w:rsidP="00E84FF7">
      <w:pPr>
        <w:ind w:firstLine="567"/>
        <w:jc w:val="both"/>
        <w:rPr>
          <w:bCs/>
        </w:rPr>
      </w:pPr>
      <w:r w:rsidRPr="009E3AA2">
        <w:rPr>
          <w:bCs/>
        </w:rPr>
        <w:t>ремонт и эксплуатацию устройств сигнализации и связи;</w:t>
      </w:r>
    </w:p>
    <w:p w14:paraId="3D2D1C3E" w14:textId="77777777" w:rsidR="00E84FF7" w:rsidRPr="009E3AA2" w:rsidRDefault="00E84FF7" w:rsidP="00E84FF7">
      <w:pPr>
        <w:ind w:firstLine="567"/>
        <w:jc w:val="both"/>
        <w:rPr>
          <w:bCs/>
        </w:rPr>
      </w:pPr>
      <w:r w:rsidRPr="009E3AA2">
        <w:rPr>
          <w:bCs/>
        </w:rPr>
        <w:t>ремонт и содержание зданий и сооружений;</w:t>
      </w:r>
    </w:p>
    <w:p w14:paraId="06A13DC9" w14:textId="77777777" w:rsidR="00E84FF7" w:rsidRPr="009E3AA2" w:rsidRDefault="00E84FF7" w:rsidP="00E84FF7">
      <w:pPr>
        <w:ind w:firstLine="567"/>
        <w:jc w:val="both"/>
        <w:rPr>
          <w:bCs/>
        </w:rPr>
      </w:pPr>
      <w:r w:rsidRPr="009E3AA2">
        <w:rPr>
          <w:bCs/>
        </w:rPr>
        <w:t>ремонт подвижного состава;</w:t>
      </w:r>
    </w:p>
    <w:p w14:paraId="72CBF187" w14:textId="77777777" w:rsidR="00E84FF7" w:rsidRPr="009E3AA2" w:rsidRDefault="00E84FF7" w:rsidP="00E84FF7">
      <w:pPr>
        <w:ind w:firstLine="567"/>
        <w:jc w:val="both"/>
        <w:rPr>
          <w:bCs/>
        </w:rPr>
      </w:pPr>
      <w:r w:rsidRPr="009E3AA2">
        <w:rPr>
          <w:bCs/>
        </w:rPr>
        <w:t>прочие затраты.</w:t>
      </w:r>
    </w:p>
    <w:p w14:paraId="14FDBA03" w14:textId="77777777" w:rsidR="00E84FF7" w:rsidRPr="009E3AA2" w:rsidRDefault="00E84FF7" w:rsidP="00E84FF7">
      <w:pPr>
        <w:ind w:firstLine="567"/>
        <w:jc w:val="both"/>
        <w:rPr>
          <w:bCs/>
        </w:rPr>
      </w:pPr>
      <w:r w:rsidRPr="009E3AA2">
        <w:t>Исходной базой для определения</w:t>
      </w:r>
      <w:r w:rsidRPr="009E3AA2">
        <w:rPr>
          <w:bCs/>
        </w:rPr>
        <w:t xml:space="preserve"> расходов на ремонты и техническое обслуживание являются:</w:t>
      </w:r>
    </w:p>
    <w:p w14:paraId="64D5C334" w14:textId="77777777" w:rsidR="00E84FF7" w:rsidRPr="009E3AA2" w:rsidRDefault="00E84FF7" w:rsidP="00E84FF7">
      <w:pPr>
        <w:ind w:firstLine="567"/>
        <w:jc w:val="both"/>
        <w:rPr>
          <w:b/>
          <w:bCs/>
        </w:rPr>
      </w:pPr>
      <w:r w:rsidRPr="009E3AA2">
        <w:rPr>
          <w:bCs/>
        </w:rPr>
        <w:t xml:space="preserve">   планы проведения ремонтных работ производственно-технических объектов на основании </w:t>
      </w:r>
      <w:r w:rsidRPr="009E3AA2">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9E3AA2">
        <w:rPr>
          <w:bCs/>
        </w:rPr>
        <w:t xml:space="preserve">;  </w:t>
      </w:r>
    </w:p>
    <w:p w14:paraId="77AE91FB" w14:textId="77777777" w:rsidR="00E84FF7" w:rsidRPr="009E3AA2" w:rsidRDefault="00E84FF7" w:rsidP="00E84FF7">
      <w:pPr>
        <w:ind w:firstLine="567"/>
        <w:jc w:val="both"/>
      </w:pPr>
      <w:r w:rsidRPr="009E3AA2">
        <w:rPr>
          <w:bCs/>
        </w:rPr>
        <w:t xml:space="preserve">стоимость материалов, запчастей на </w:t>
      </w:r>
      <w:r w:rsidRPr="009E3AA2">
        <w:t xml:space="preserve">единицу ремонта и т.д. </w:t>
      </w:r>
    </w:p>
    <w:bookmarkEnd w:id="51"/>
    <w:p w14:paraId="7F234031" w14:textId="77777777" w:rsidR="00E84FF7" w:rsidRPr="009E3AA2" w:rsidRDefault="00E84FF7" w:rsidP="00E84FF7">
      <w:pPr>
        <w:ind w:firstLine="567"/>
        <w:jc w:val="both"/>
      </w:pPr>
      <w:r w:rsidRPr="009E3AA2">
        <w:t>При определении затрат учитываются:</w:t>
      </w:r>
    </w:p>
    <w:p w14:paraId="06629B4E" w14:textId="77777777" w:rsidR="00E84FF7" w:rsidRPr="009E3AA2" w:rsidRDefault="00E84FF7" w:rsidP="00E84FF7">
      <w:pPr>
        <w:ind w:firstLine="567"/>
        <w:jc w:val="both"/>
      </w:pPr>
      <w:r w:rsidRPr="009E3AA2">
        <w:t xml:space="preserve">    срок службы основных фондов;</w:t>
      </w:r>
    </w:p>
    <w:p w14:paraId="0FECAA6C" w14:textId="77777777" w:rsidR="00E84FF7" w:rsidRPr="009E3AA2" w:rsidRDefault="00E84FF7" w:rsidP="00E84FF7">
      <w:pPr>
        <w:ind w:firstLine="567"/>
        <w:jc w:val="both"/>
      </w:pPr>
      <w:r w:rsidRPr="009E3AA2">
        <w:t xml:space="preserve">    продолжительность межремонтных сроков;</w:t>
      </w:r>
    </w:p>
    <w:p w14:paraId="0552B5B9" w14:textId="77777777" w:rsidR="00E84FF7" w:rsidRPr="009E3AA2" w:rsidRDefault="00E84FF7" w:rsidP="00E84FF7">
      <w:pPr>
        <w:ind w:firstLine="567"/>
        <w:jc w:val="both"/>
      </w:pPr>
      <w:r w:rsidRPr="009E3AA2">
        <w:t xml:space="preserve">    регламент проведения ремонтных работ по каждому виду основных фондов, а также их элементов и конструкций;</w:t>
      </w:r>
    </w:p>
    <w:p w14:paraId="51122E6E" w14:textId="77777777" w:rsidR="00E84FF7" w:rsidRPr="009E3AA2" w:rsidRDefault="00E84FF7" w:rsidP="00E84FF7">
      <w:pPr>
        <w:ind w:firstLine="567"/>
        <w:jc w:val="both"/>
      </w:pPr>
      <w:r w:rsidRPr="009E3AA2">
        <w:t xml:space="preserve"> сметы затрат на проведение ремонтных работ.  </w:t>
      </w:r>
    </w:p>
    <w:p w14:paraId="418C22F4" w14:textId="77777777" w:rsidR="00E84FF7" w:rsidRPr="009E3AA2" w:rsidRDefault="00E84FF7" w:rsidP="00E84FF7">
      <w:pPr>
        <w:ind w:firstLine="567"/>
        <w:jc w:val="both"/>
      </w:pPr>
      <w:r w:rsidRPr="009E3AA2">
        <w:t>В подтверждение затрат предприятием представлены: расчет затрат на ремонты, графики ремонтов, планы ремонтов, дефектные ведомости, данные бухгалтерского учета, договоры.</w:t>
      </w:r>
    </w:p>
    <w:p w14:paraId="3825C12F" w14:textId="77777777" w:rsidR="00E84FF7" w:rsidRPr="009E3AA2" w:rsidRDefault="00E84FF7" w:rsidP="00E84FF7">
      <w:pPr>
        <w:ind w:firstLine="567"/>
        <w:jc w:val="both"/>
      </w:pPr>
      <w:r w:rsidRPr="009E3AA2">
        <w:t xml:space="preserve">Затраты на ремонт и техническое обслуживание основных средств эксперты предлагают принять в размере </w:t>
      </w:r>
      <w:r w:rsidRPr="009E3AA2">
        <w:rPr>
          <w:bCs/>
        </w:rPr>
        <w:t>110 583</w:t>
      </w:r>
      <w:r w:rsidRPr="009E3AA2">
        <w:t xml:space="preserve"> тыс. руб.</w:t>
      </w:r>
    </w:p>
    <w:p w14:paraId="1B70FA0C" w14:textId="77777777" w:rsidR="00E84FF7" w:rsidRDefault="00E84FF7" w:rsidP="00E84FF7">
      <w:pPr>
        <w:ind w:firstLine="567"/>
        <w:jc w:val="both"/>
        <w:rPr>
          <w:sz w:val="28"/>
          <w:szCs w:val="28"/>
        </w:rPr>
      </w:pPr>
      <w:r w:rsidRPr="009E3AA2">
        <w:t>Результаты анализа обосновывающих документов представлены</w:t>
      </w:r>
      <w:r>
        <w:rPr>
          <w:sz w:val="28"/>
          <w:szCs w:val="28"/>
        </w:rPr>
        <w:t xml:space="preserve"> в таблице.</w:t>
      </w:r>
    </w:p>
    <w:p w14:paraId="58356D42" w14:textId="77777777" w:rsidR="00E84FF7" w:rsidRDefault="00E84FF7" w:rsidP="00E84FF7">
      <w:pPr>
        <w:ind w:firstLine="567"/>
        <w:jc w:val="both"/>
        <w:rPr>
          <w:sz w:val="28"/>
          <w:szCs w:val="28"/>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701"/>
        <w:gridCol w:w="792"/>
        <w:gridCol w:w="650"/>
        <w:gridCol w:w="961"/>
        <w:gridCol w:w="650"/>
        <w:gridCol w:w="961"/>
        <w:gridCol w:w="650"/>
        <w:gridCol w:w="961"/>
        <w:gridCol w:w="1634"/>
      </w:tblGrid>
      <w:tr w:rsidR="00E84FF7" w:rsidRPr="00564911" w14:paraId="1F5E9EAD" w14:textId="77777777" w:rsidTr="004F02B7">
        <w:trPr>
          <w:trHeight w:val="474"/>
          <w:tblHeader/>
        </w:trPr>
        <w:tc>
          <w:tcPr>
            <w:tcW w:w="757" w:type="dxa"/>
            <w:vMerge w:val="restart"/>
            <w:shd w:val="clear" w:color="auto" w:fill="auto"/>
            <w:vAlign w:val="center"/>
            <w:hideMark/>
          </w:tcPr>
          <w:p w14:paraId="14AD6115" w14:textId="77777777" w:rsidR="00E84FF7" w:rsidRPr="00564911" w:rsidRDefault="00E84FF7" w:rsidP="004F02B7">
            <w:pPr>
              <w:jc w:val="center"/>
              <w:rPr>
                <w:b/>
                <w:bCs/>
                <w:color w:val="000000"/>
                <w:sz w:val="16"/>
                <w:szCs w:val="16"/>
              </w:rPr>
            </w:pPr>
            <w:r w:rsidRPr="00564911">
              <w:rPr>
                <w:b/>
                <w:bCs/>
                <w:color w:val="000000"/>
                <w:sz w:val="16"/>
                <w:szCs w:val="16"/>
              </w:rPr>
              <w:t>№ п/п</w:t>
            </w:r>
          </w:p>
        </w:tc>
        <w:tc>
          <w:tcPr>
            <w:tcW w:w="1701" w:type="dxa"/>
            <w:vMerge w:val="restart"/>
            <w:shd w:val="clear" w:color="auto" w:fill="auto"/>
            <w:vAlign w:val="center"/>
            <w:hideMark/>
          </w:tcPr>
          <w:p w14:paraId="5A722FE1" w14:textId="77777777" w:rsidR="00E84FF7" w:rsidRPr="00564911" w:rsidRDefault="00E84FF7" w:rsidP="004F02B7">
            <w:pPr>
              <w:jc w:val="center"/>
              <w:rPr>
                <w:b/>
                <w:bCs/>
                <w:color w:val="000000"/>
                <w:sz w:val="16"/>
                <w:szCs w:val="16"/>
              </w:rPr>
            </w:pPr>
            <w:r w:rsidRPr="00564911">
              <w:rPr>
                <w:b/>
                <w:bCs/>
                <w:color w:val="000000"/>
                <w:sz w:val="16"/>
                <w:szCs w:val="16"/>
              </w:rPr>
              <w:t>Перечень работ</w:t>
            </w:r>
          </w:p>
        </w:tc>
        <w:tc>
          <w:tcPr>
            <w:tcW w:w="792" w:type="dxa"/>
            <w:vMerge w:val="restart"/>
            <w:shd w:val="clear" w:color="auto" w:fill="auto"/>
            <w:vAlign w:val="center"/>
            <w:hideMark/>
          </w:tcPr>
          <w:p w14:paraId="69A3AEFD" w14:textId="77777777" w:rsidR="00E84FF7" w:rsidRPr="00564911" w:rsidRDefault="00E84FF7" w:rsidP="004F02B7">
            <w:pPr>
              <w:jc w:val="center"/>
              <w:rPr>
                <w:b/>
                <w:bCs/>
                <w:color w:val="000000"/>
                <w:sz w:val="16"/>
                <w:szCs w:val="16"/>
              </w:rPr>
            </w:pPr>
            <w:r w:rsidRPr="00564911">
              <w:rPr>
                <w:b/>
                <w:bCs/>
                <w:color w:val="000000"/>
                <w:sz w:val="16"/>
                <w:szCs w:val="16"/>
              </w:rPr>
              <w:t>Ед. изм.</w:t>
            </w:r>
          </w:p>
        </w:tc>
        <w:tc>
          <w:tcPr>
            <w:tcW w:w="4833" w:type="dxa"/>
            <w:gridSpan w:val="6"/>
            <w:shd w:val="clear" w:color="auto" w:fill="auto"/>
            <w:vAlign w:val="center"/>
            <w:hideMark/>
          </w:tcPr>
          <w:p w14:paraId="477D2176" w14:textId="77777777" w:rsidR="00E84FF7" w:rsidRPr="00564911" w:rsidRDefault="00E84FF7" w:rsidP="004F02B7">
            <w:pPr>
              <w:jc w:val="center"/>
              <w:rPr>
                <w:b/>
                <w:bCs/>
                <w:color w:val="050505"/>
                <w:sz w:val="16"/>
                <w:szCs w:val="16"/>
              </w:rPr>
            </w:pPr>
            <w:r w:rsidRPr="00564911">
              <w:rPr>
                <w:b/>
                <w:bCs/>
                <w:color w:val="050505"/>
                <w:sz w:val="16"/>
                <w:szCs w:val="16"/>
              </w:rPr>
              <w:t>Расчетный период регулирования 2022 г.</w:t>
            </w:r>
          </w:p>
        </w:tc>
        <w:tc>
          <w:tcPr>
            <w:tcW w:w="1634" w:type="dxa"/>
            <w:vMerge w:val="restart"/>
            <w:shd w:val="clear" w:color="auto" w:fill="auto"/>
            <w:noWrap/>
            <w:vAlign w:val="center"/>
            <w:hideMark/>
          </w:tcPr>
          <w:p w14:paraId="267987E2" w14:textId="77777777" w:rsidR="00E84FF7" w:rsidRPr="00564911" w:rsidRDefault="00E84FF7" w:rsidP="004F02B7">
            <w:pPr>
              <w:jc w:val="center"/>
              <w:rPr>
                <w:b/>
                <w:bCs/>
                <w:color w:val="000000"/>
                <w:sz w:val="16"/>
                <w:szCs w:val="16"/>
              </w:rPr>
            </w:pPr>
            <w:r w:rsidRPr="00564911">
              <w:rPr>
                <w:b/>
                <w:bCs/>
                <w:color w:val="000000"/>
                <w:sz w:val="16"/>
                <w:szCs w:val="16"/>
              </w:rPr>
              <w:t>Обоснование</w:t>
            </w:r>
          </w:p>
        </w:tc>
      </w:tr>
      <w:tr w:rsidR="00E84FF7" w:rsidRPr="00564911" w14:paraId="52BB9B64" w14:textId="77777777" w:rsidTr="004F02B7">
        <w:trPr>
          <w:trHeight w:val="237"/>
          <w:tblHeader/>
        </w:trPr>
        <w:tc>
          <w:tcPr>
            <w:tcW w:w="757" w:type="dxa"/>
            <w:vMerge/>
            <w:shd w:val="clear" w:color="auto" w:fill="auto"/>
            <w:vAlign w:val="center"/>
            <w:hideMark/>
          </w:tcPr>
          <w:p w14:paraId="0BFA27D2" w14:textId="77777777" w:rsidR="00E84FF7" w:rsidRPr="00564911" w:rsidRDefault="00E84FF7" w:rsidP="004F02B7">
            <w:pPr>
              <w:rPr>
                <w:b/>
                <w:bCs/>
                <w:color w:val="000000"/>
                <w:sz w:val="16"/>
                <w:szCs w:val="16"/>
              </w:rPr>
            </w:pPr>
          </w:p>
        </w:tc>
        <w:tc>
          <w:tcPr>
            <w:tcW w:w="1701" w:type="dxa"/>
            <w:vMerge/>
            <w:shd w:val="clear" w:color="auto" w:fill="auto"/>
            <w:vAlign w:val="center"/>
            <w:hideMark/>
          </w:tcPr>
          <w:p w14:paraId="16D65605" w14:textId="77777777" w:rsidR="00E84FF7" w:rsidRPr="00564911" w:rsidRDefault="00E84FF7" w:rsidP="004F02B7">
            <w:pPr>
              <w:rPr>
                <w:b/>
                <w:bCs/>
                <w:color w:val="000000"/>
                <w:sz w:val="16"/>
                <w:szCs w:val="16"/>
              </w:rPr>
            </w:pPr>
          </w:p>
        </w:tc>
        <w:tc>
          <w:tcPr>
            <w:tcW w:w="792" w:type="dxa"/>
            <w:vMerge/>
            <w:shd w:val="clear" w:color="auto" w:fill="auto"/>
            <w:vAlign w:val="center"/>
            <w:hideMark/>
          </w:tcPr>
          <w:p w14:paraId="37AEB02B" w14:textId="77777777" w:rsidR="00E84FF7" w:rsidRPr="00564911" w:rsidRDefault="00E84FF7" w:rsidP="004F02B7">
            <w:pPr>
              <w:rPr>
                <w:b/>
                <w:bCs/>
                <w:color w:val="000000"/>
                <w:sz w:val="16"/>
                <w:szCs w:val="16"/>
              </w:rPr>
            </w:pPr>
          </w:p>
        </w:tc>
        <w:tc>
          <w:tcPr>
            <w:tcW w:w="1611" w:type="dxa"/>
            <w:gridSpan w:val="2"/>
            <w:vMerge w:val="restart"/>
            <w:shd w:val="clear" w:color="auto" w:fill="auto"/>
            <w:vAlign w:val="center"/>
            <w:hideMark/>
          </w:tcPr>
          <w:p w14:paraId="43A93DDC" w14:textId="77777777" w:rsidR="00E84FF7" w:rsidRPr="00564911" w:rsidRDefault="00E84FF7" w:rsidP="004F02B7">
            <w:pPr>
              <w:jc w:val="center"/>
              <w:rPr>
                <w:b/>
                <w:bCs/>
                <w:color w:val="050505"/>
                <w:sz w:val="16"/>
                <w:szCs w:val="16"/>
              </w:rPr>
            </w:pPr>
            <w:r w:rsidRPr="00564911">
              <w:rPr>
                <w:b/>
                <w:bCs/>
                <w:color w:val="050505"/>
                <w:sz w:val="16"/>
                <w:szCs w:val="16"/>
              </w:rPr>
              <w:t>всего</w:t>
            </w:r>
          </w:p>
        </w:tc>
        <w:tc>
          <w:tcPr>
            <w:tcW w:w="3222" w:type="dxa"/>
            <w:gridSpan w:val="4"/>
            <w:shd w:val="clear" w:color="auto" w:fill="auto"/>
            <w:vAlign w:val="center"/>
            <w:hideMark/>
          </w:tcPr>
          <w:p w14:paraId="4EB6EB66" w14:textId="77777777" w:rsidR="00E84FF7" w:rsidRPr="00564911" w:rsidRDefault="00E84FF7" w:rsidP="004F02B7">
            <w:pPr>
              <w:jc w:val="center"/>
              <w:rPr>
                <w:b/>
                <w:bCs/>
                <w:color w:val="050505"/>
                <w:sz w:val="16"/>
                <w:szCs w:val="16"/>
              </w:rPr>
            </w:pPr>
            <w:r w:rsidRPr="00564911">
              <w:rPr>
                <w:b/>
                <w:bCs/>
                <w:color w:val="050505"/>
                <w:sz w:val="16"/>
                <w:szCs w:val="16"/>
              </w:rPr>
              <w:t>в том числе</w:t>
            </w:r>
          </w:p>
        </w:tc>
        <w:tc>
          <w:tcPr>
            <w:tcW w:w="1634" w:type="dxa"/>
            <w:vMerge/>
            <w:shd w:val="clear" w:color="auto" w:fill="auto"/>
            <w:vAlign w:val="center"/>
            <w:hideMark/>
          </w:tcPr>
          <w:p w14:paraId="5A719706" w14:textId="77777777" w:rsidR="00E84FF7" w:rsidRPr="00564911" w:rsidRDefault="00E84FF7" w:rsidP="004F02B7">
            <w:pPr>
              <w:rPr>
                <w:b/>
                <w:bCs/>
                <w:color w:val="000000"/>
                <w:sz w:val="16"/>
                <w:szCs w:val="16"/>
              </w:rPr>
            </w:pPr>
          </w:p>
        </w:tc>
      </w:tr>
      <w:tr w:rsidR="00E84FF7" w:rsidRPr="00564911" w14:paraId="2D433DD7" w14:textId="77777777" w:rsidTr="004F02B7">
        <w:trPr>
          <w:trHeight w:val="237"/>
          <w:tblHeader/>
        </w:trPr>
        <w:tc>
          <w:tcPr>
            <w:tcW w:w="757" w:type="dxa"/>
            <w:vMerge/>
            <w:shd w:val="clear" w:color="auto" w:fill="auto"/>
            <w:vAlign w:val="center"/>
            <w:hideMark/>
          </w:tcPr>
          <w:p w14:paraId="02453FD9" w14:textId="77777777" w:rsidR="00E84FF7" w:rsidRPr="00564911" w:rsidRDefault="00E84FF7" w:rsidP="004F02B7">
            <w:pPr>
              <w:rPr>
                <w:b/>
                <w:bCs/>
                <w:color w:val="000000"/>
                <w:sz w:val="16"/>
                <w:szCs w:val="16"/>
              </w:rPr>
            </w:pPr>
          </w:p>
        </w:tc>
        <w:tc>
          <w:tcPr>
            <w:tcW w:w="1701" w:type="dxa"/>
            <w:vMerge/>
            <w:shd w:val="clear" w:color="auto" w:fill="auto"/>
            <w:vAlign w:val="center"/>
            <w:hideMark/>
          </w:tcPr>
          <w:p w14:paraId="35AF0641" w14:textId="77777777" w:rsidR="00E84FF7" w:rsidRPr="00564911" w:rsidRDefault="00E84FF7" w:rsidP="004F02B7">
            <w:pPr>
              <w:rPr>
                <w:b/>
                <w:bCs/>
                <w:color w:val="000000"/>
                <w:sz w:val="16"/>
                <w:szCs w:val="16"/>
              </w:rPr>
            </w:pPr>
          </w:p>
        </w:tc>
        <w:tc>
          <w:tcPr>
            <w:tcW w:w="792" w:type="dxa"/>
            <w:vMerge/>
            <w:shd w:val="clear" w:color="auto" w:fill="auto"/>
            <w:vAlign w:val="center"/>
            <w:hideMark/>
          </w:tcPr>
          <w:p w14:paraId="168FBBB8" w14:textId="77777777" w:rsidR="00E84FF7" w:rsidRPr="00564911" w:rsidRDefault="00E84FF7" w:rsidP="004F02B7">
            <w:pPr>
              <w:rPr>
                <w:b/>
                <w:bCs/>
                <w:color w:val="000000"/>
                <w:sz w:val="16"/>
                <w:szCs w:val="16"/>
              </w:rPr>
            </w:pPr>
          </w:p>
        </w:tc>
        <w:tc>
          <w:tcPr>
            <w:tcW w:w="1611" w:type="dxa"/>
            <w:gridSpan w:val="2"/>
            <w:vMerge/>
            <w:shd w:val="clear" w:color="auto" w:fill="auto"/>
            <w:vAlign w:val="center"/>
            <w:hideMark/>
          </w:tcPr>
          <w:p w14:paraId="23212CA1" w14:textId="77777777" w:rsidR="00E84FF7" w:rsidRPr="00564911" w:rsidRDefault="00E84FF7" w:rsidP="004F02B7">
            <w:pPr>
              <w:rPr>
                <w:b/>
                <w:bCs/>
                <w:color w:val="050505"/>
                <w:sz w:val="16"/>
                <w:szCs w:val="16"/>
              </w:rPr>
            </w:pPr>
          </w:p>
        </w:tc>
        <w:tc>
          <w:tcPr>
            <w:tcW w:w="1611" w:type="dxa"/>
            <w:gridSpan w:val="2"/>
            <w:shd w:val="clear" w:color="auto" w:fill="auto"/>
            <w:vAlign w:val="center"/>
            <w:hideMark/>
          </w:tcPr>
          <w:p w14:paraId="4AB9EB76" w14:textId="77777777" w:rsidR="00E84FF7" w:rsidRPr="00564911" w:rsidRDefault="00E84FF7" w:rsidP="004F02B7">
            <w:pPr>
              <w:jc w:val="center"/>
              <w:rPr>
                <w:b/>
                <w:bCs/>
                <w:color w:val="262626"/>
                <w:sz w:val="16"/>
                <w:szCs w:val="16"/>
              </w:rPr>
            </w:pPr>
            <w:r w:rsidRPr="00564911">
              <w:rPr>
                <w:b/>
                <w:bCs/>
                <w:color w:val="262626"/>
                <w:sz w:val="16"/>
                <w:szCs w:val="16"/>
              </w:rPr>
              <w:t>хоз. способ</w:t>
            </w:r>
          </w:p>
        </w:tc>
        <w:tc>
          <w:tcPr>
            <w:tcW w:w="1611" w:type="dxa"/>
            <w:gridSpan w:val="2"/>
            <w:shd w:val="clear" w:color="auto" w:fill="auto"/>
            <w:vAlign w:val="center"/>
            <w:hideMark/>
          </w:tcPr>
          <w:p w14:paraId="598AF8F0" w14:textId="77777777" w:rsidR="00E84FF7" w:rsidRPr="00564911" w:rsidRDefault="00E84FF7" w:rsidP="004F02B7">
            <w:pPr>
              <w:jc w:val="center"/>
              <w:rPr>
                <w:b/>
                <w:bCs/>
                <w:color w:val="050505"/>
                <w:sz w:val="16"/>
                <w:szCs w:val="16"/>
              </w:rPr>
            </w:pPr>
            <w:r w:rsidRPr="00564911">
              <w:rPr>
                <w:b/>
                <w:bCs/>
                <w:color w:val="050505"/>
                <w:sz w:val="16"/>
                <w:szCs w:val="16"/>
              </w:rPr>
              <w:t>подряд</w:t>
            </w:r>
          </w:p>
        </w:tc>
        <w:tc>
          <w:tcPr>
            <w:tcW w:w="1634" w:type="dxa"/>
            <w:vMerge/>
            <w:shd w:val="clear" w:color="auto" w:fill="auto"/>
            <w:vAlign w:val="center"/>
            <w:hideMark/>
          </w:tcPr>
          <w:p w14:paraId="437CFEAE" w14:textId="77777777" w:rsidR="00E84FF7" w:rsidRPr="00564911" w:rsidRDefault="00E84FF7" w:rsidP="004F02B7">
            <w:pPr>
              <w:rPr>
                <w:b/>
                <w:bCs/>
                <w:color w:val="000000"/>
                <w:sz w:val="16"/>
                <w:szCs w:val="16"/>
              </w:rPr>
            </w:pPr>
          </w:p>
        </w:tc>
      </w:tr>
      <w:tr w:rsidR="00E84FF7" w:rsidRPr="00564911" w14:paraId="4E429EBB" w14:textId="77777777" w:rsidTr="004F02B7">
        <w:trPr>
          <w:trHeight w:val="677"/>
          <w:tblHeader/>
        </w:trPr>
        <w:tc>
          <w:tcPr>
            <w:tcW w:w="757" w:type="dxa"/>
            <w:vMerge/>
            <w:shd w:val="clear" w:color="auto" w:fill="auto"/>
            <w:vAlign w:val="center"/>
            <w:hideMark/>
          </w:tcPr>
          <w:p w14:paraId="07A838C6" w14:textId="77777777" w:rsidR="00E84FF7" w:rsidRPr="00564911" w:rsidRDefault="00E84FF7" w:rsidP="004F02B7">
            <w:pPr>
              <w:rPr>
                <w:b/>
                <w:bCs/>
                <w:color w:val="000000"/>
                <w:sz w:val="16"/>
                <w:szCs w:val="16"/>
              </w:rPr>
            </w:pPr>
          </w:p>
        </w:tc>
        <w:tc>
          <w:tcPr>
            <w:tcW w:w="1701" w:type="dxa"/>
            <w:vMerge/>
            <w:shd w:val="clear" w:color="auto" w:fill="auto"/>
            <w:vAlign w:val="center"/>
            <w:hideMark/>
          </w:tcPr>
          <w:p w14:paraId="5B96CB56" w14:textId="77777777" w:rsidR="00E84FF7" w:rsidRPr="00564911" w:rsidRDefault="00E84FF7" w:rsidP="004F02B7">
            <w:pPr>
              <w:rPr>
                <w:b/>
                <w:bCs/>
                <w:color w:val="000000"/>
                <w:sz w:val="16"/>
                <w:szCs w:val="16"/>
              </w:rPr>
            </w:pPr>
          </w:p>
        </w:tc>
        <w:tc>
          <w:tcPr>
            <w:tcW w:w="792" w:type="dxa"/>
            <w:vMerge/>
            <w:shd w:val="clear" w:color="auto" w:fill="auto"/>
            <w:vAlign w:val="center"/>
            <w:hideMark/>
          </w:tcPr>
          <w:p w14:paraId="4303800D" w14:textId="77777777" w:rsidR="00E84FF7" w:rsidRPr="00564911" w:rsidRDefault="00E84FF7" w:rsidP="004F02B7">
            <w:pPr>
              <w:rPr>
                <w:b/>
                <w:bCs/>
                <w:color w:val="000000"/>
                <w:sz w:val="16"/>
                <w:szCs w:val="16"/>
              </w:rPr>
            </w:pPr>
          </w:p>
        </w:tc>
        <w:tc>
          <w:tcPr>
            <w:tcW w:w="650" w:type="dxa"/>
            <w:shd w:val="clear" w:color="auto" w:fill="auto"/>
            <w:vAlign w:val="center"/>
            <w:hideMark/>
          </w:tcPr>
          <w:p w14:paraId="78545C72" w14:textId="77777777" w:rsidR="00E84FF7" w:rsidRPr="00564911" w:rsidRDefault="00E84FF7" w:rsidP="004F02B7">
            <w:pPr>
              <w:jc w:val="center"/>
              <w:rPr>
                <w:b/>
                <w:bCs/>
                <w:color w:val="050505"/>
                <w:sz w:val="16"/>
                <w:szCs w:val="16"/>
              </w:rPr>
            </w:pPr>
            <w:r w:rsidRPr="00564911">
              <w:rPr>
                <w:b/>
                <w:bCs/>
                <w:color w:val="050505"/>
                <w:sz w:val="16"/>
                <w:szCs w:val="16"/>
              </w:rPr>
              <w:t>объем работ</w:t>
            </w:r>
          </w:p>
        </w:tc>
        <w:tc>
          <w:tcPr>
            <w:tcW w:w="961" w:type="dxa"/>
            <w:shd w:val="clear" w:color="auto" w:fill="auto"/>
            <w:vAlign w:val="center"/>
            <w:hideMark/>
          </w:tcPr>
          <w:p w14:paraId="576B6691" w14:textId="77777777" w:rsidR="00E84FF7" w:rsidRPr="00564911" w:rsidRDefault="00E84FF7" w:rsidP="004F02B7">
            <w:pPr>
              <w:jc w:val="center"/>
              <w:rPr>
                <w:b/>
                <w:bCs/>
                <w:color w:val="050505"/>
                <w:sz w:val="16"/>
                <w:szCs w:val="16"/>
              </w:rPr>
            </w:pPr>
            <w:r w:rsidRPr="00564911">
              <w:rPr>
                <w:b/>
                <w:bCs/>
                <w:color w:val="050505"/>
                <w:sz w:val="16"/>
                <w:szCs w:val="16"/>
              </w:rPr>
              <w:t>сметная стоимость</w:t>
            </w:r>
          </w:p>
        </w:tc>
        <w:tc>
          <w:tcPr>
            <w:tcW w:w="650" w:type="dxa"/>
            <w:shd w:val="clear" w:color="auto" w:fill="auto"/>
            <w:vAlign w:val="center"/>
            <w:hideMark/>
          </w:tcPr>
          <w:p w14:paraId="4E4AAAE8" w14:textId="77777777" w:rsidR="00E84FF7" w:rsidRPr="00564911" w:rsidRDefault="00E84FF7" w:rsidP="004F02B7">
            <w:pPr>
              <w:jc w:val="center"/>
              <w:rPr>
                <w:b/>
                <w:bCs/>
                <w:color w:val="050505"/>
                <w:sz w:val="16"/>
                <w:szCs w:val="16"/>
              </w:rPr>
            </w:pPr>
            <w:r w:rsidRPr="00564911">
              <w:rPr>
                <w:b/>
                <w:bCs/>
                <w:color w:val="050505"/>
                <w:sz w:val="16"/>
                <w:szCs w:val="16"/>
              </w:rPr>
              <w:t>объем работ</w:t>
            </w:r>
          </w:p>
        </w:tc>
        <w:tc>
          <w:tcPr>
            <w:tcW w:w="961" w:type="dxa"/>
            <w:shd w:val="clear" w:color="auto" w:fill="auto"/>
            <w:vAlign w:val="center"/>
            <w:hideMark/>
          </w:tcPr>
          <w:p w14:paraId="218B6525" w14:textId="77777777" w:rsidR="00E84FF7" w:rsidRPr="00564911" w:rsidRDefault="00E84FF7" w:rsidP="004F02B7">
            <w:pPr>
              <w:jc w:val="center"/>
              <w:rPr>
                <w:b/>
                <w:bCs/>
                <w:color w:val="050505"/>
                <w:sz w:val="16"/>
                <w:szCs w:val="16"/>
              </w:rPr>
            </w:pPr>
            <w:r w:rsidRPr="00564911">
              <w:rPr>
                <w:b/>
                <w:bCs/>
                <w:color w:val="050505"/>
                <w:sz w:val="16"/>
                <w:szCs w:val="16"/>
              </w:rPr>
              <w:t>сметная стоимость</w:t>
            </w:r>
          </w:p>
        </w:tc>
        <w:tc>
          <w:tcPr>
            <w:tcW w:w="650" w:type="dxa"/>
            <w:shd w:val="clear" w:color="auto" w:fill="auto"/>
            <w:vAlign w:val="center"/>
            <w:hideMark/>
          </w:tcPr>
          <w:p w14:paraId="7BB3EE44" w14:textId="77777777" w:rsidR="00E84FF7" w:rsidRPr="00564911" w:rsidRDefault="00E84FF7" w:rsidP="004F02B7">
            <w:pPr>
              <w:jc w:val="center"/>
              <w:rPr>
                <w:b/>
                <w:bCs/>
                <w:color w:val="050505"/>
                <w:sz w:val="16"/>
                <w:szCs w:val="16"/>
              </w:rPr>
            </w:pPr>
            <w:r w:rsidRPr="00564911">
              <w:rPr>
                <w:b/>
                <w:bCs/>
                <w:color w:val="050505"/>
                <w:sz w:val="16"/>
                <w:szCs w:val="16"/>
              </w:rPr>
              <w:t>объем работ</w:t>
            </w:r>
          </w:p>
        </w:tc>
        <w:tc>
          <w:tcPr>
            <w:tcW w:w="961" w:type="dxa"/>
            <w:shd w:val="clear" w:color="auto" w:fill="auto"/>
            <w:vAlign w:val="center"/>
            <w:hideMark/>
          </w:tcPr>
          <w:p w14:paraId="40C89EE3" w14:textId="77777777" w:rsidR="00E84FF7" w:rsidRPr="00564911" w:rsidRDefault="00E84FF7" w:rsidP="004F02B7">
            <w:pPr>
              <w:jc w:val="center"/>
              <w:rPr>
                <w:b/>
                <w:bCs/>
                <w:color w:val="050505"/>
                <w:sz w:val="16"/>
                <w:szCs w:val="16"/>
              </w:rPr>
            </w:pPr>
            <w:r w:rsidRPr="00564911">
              <w:rPr>
                <w:b/>
                <w:bCs/>
                <w:color w:val="050505"/>
                <w:sz w:val="16"/>
                <w:szCs w:val="16"/>
              </w:rPr>
              <w:t>сметная стоимость</w:t>
            </w:r>
          </w:p>
        </w:tc>
        <w:tc>
          <w:tcPr>
            <w:tcW w:w="1634" w:type="dxa"/>
            <w:vMerge/>
            <w:shd w:val="clear" w:color="auto" w:fill="auto"/>
            <w:vAlign w:val="center"/>
            <w:hideMark/>
          </w:tcPr>
          <w:p w14:paraId="6B8451CA" w14:textId="77777777" w:rsidR="00E84FF7" w:rsidRPr="00564911" w:rsidRDefault="00E84FF7" w:rsidP="004F02B7">
            <w:pPr>
              <w:rPr>
                <w:b/>
                <w:bCs/>
                <w:color w:val="000000"/>
                <w:sz w:val="16"/>
                <w:szCs w:val="16"/>
              </w:rPr>
            </w:pPr>
          </w:p>
        </w:tc>
      </w:tr>
      <w:tr w:rsidR="00E84FF7" w:rsidRPr="00564911" w14:paraId="1A16E092" w14:textId="77777777" w:rsidTr="004F02B7">
        <w:trPr>
          <w:trHeight w:val="237"/>
          <w:tblHeader/>
        </w:trPr>
        <w:tc>
          <w:tcPr>
            <w:tcW w:w="757" w:type="dxa"/>
            <w:shd w:val="clear" w:color="auto" w:fill="auto"/>
            <w:vAlign w:val="center"/>
            <w:hideMark/>
          </w:tcPr>
          <w:p w14:paraId="6CD03895" w14:textId="77777777" w:rsidR="00E84FF7" w:rsidRPr="00564911" w:rsidRDefault="00E84FF7" w:rsidP="004F02B7">
            <w:pPr>
              <w:jc w:val="center"/>
              <w:rPr>
                <w:color w:val="262626"/>
                <w:sz w:val="16"/>
                <w:szCs w:val="16"/>
              </w:rPr>
            </w:pPr>
            <w:r w:rsidRPr="00564911">
              <w:rPr>
                <w:color w:val="262626"/>
                <w:sz w:val="16"/>
                <w:szCs w:val="16"/>
              </w:rPr>
              <w:t>1</w:t>
            </w:r>
          </w:p>
        </w:tc>
        <w:tc>
          <w:tcPr>
            <w:tcW w:w="1701" w:type="dxa"/>
            <w:shd w:val="clear" w:color="auto" w:fill="auto"/>
            <w:vAlign w:val="center"/>
            <w:hideMark/>
          </w:tcPr>
          <w:p w14:paraId="0B17A55E" w14:textId="77777777" w:rsidR="00E84FF7" w:rsidRPr="00564911" w:rsidRDefault="00E84FF7" w:rsidP="004F02B7">
            <w:pPr>
              <w:jc w:val="center"/>
              <w:rPr>
                <w:color w:val="050505"/>
                <w:sz w:val="16"/>
                <w:szCs w:val="16"/>
              </w:rPr>
            </w:pPr>
            <w:r w:rsidRPr="00564911">
              <w:rPr>
                <w:color w:val="050505"/>
                <w:sz w:val="16"/>
                <w:szCs w:val="16"/>
              </w:rPr>
              <w:t>2</w:t>
            </w:r>
          </w:p>
        </w:tc>
        <w:tc>
          <w:tcPr>
            <w:tcW w:w="792" w:type="dxa"/>
            <w:shd w:val="clear" w:color="auto" w:fill="auto"/>
            <w:vAlign w:val="center"/>
            <w:hideMark/>
          </w:tcPr>
          <w:p w14:paraId="252FB6BB" w14:textId="77777777" w:rsidR="00E84FF7" w:rsidRPr="00564911" w:rsidRDefault="00E84FF7" w:rsidP="004F02B7">
            <w:pPr>
              <w:jc w:val="center"/>
              <w:rPr>
                <w:color w:val="050505"/>
                <w:sz w:val="16"/>
                <w:szCs w:val="16"/>
              </w:rPr>
            </w:pPr>
            <w:r w:rsidRPr="00564911">
              <w:rPr>
                <w:color w:val="050505"/>
                <w:sz w:val="16"/>
                <w:szCs w:val="16"/>
              </w:rPr>
              <w:t>3</w:t>
            </w:r>
          </w:p>
        </w:tc>
        <w:tc>
          <w:tcPr>
            <w:tcW w:w="650" w:type="dxa"/>
            <w:shd w:val="clear" w:color="auto" w:fill="auto"/>
            <w:noWrap/>
            <w:vAlign w:val="center"/>
            <w:hideMark/>
          </w:tcPr>
          <w:p w14:paraId="3281E486" w14:textId="77777777" w:rsidR="00E84FF7" w:rsidRPr="00564911" w:rsidRDefault="00E84FF7" w:rsidP="004F02B7">
            <w:pPr>
              <w:jc w:val="center"/>
              <w:rPr>
                <w:color w:val="000000"/>
                <w:sz w:val="16"/>
                <w:szCs w:val="16"/>
              </w:rPr>
            </w:pPr>
            <w:r w:rsidRPr="00564911">
              <w:rPr>
                <w:color w:val="000000"/>
                <w:sz w:val="16"/>
                <w:szCs w:val="16"/>
              </w:rPr>
              <w:t>4</w:t>
            </w:r>
          </w:p>
        </w:tc>
        <w:tc>
          <w:tcPr>
            <w:tcW w:w="961" w:type="dxa"/>
            <w:shd w:val="clear" w:color="auto" w:fill="auto"/>
            <w:noWrap/>
            <w:vAlign w:val="center"/>
            <w:hideMark/>
          </w:tcPr>
          <w:p w14:paraId="3C28B22F" w14:textId="77777777" w:rsidR="00E84FF7" w:rsidRPr="00564911" w:rsidRDefault="00E84FF7" w:rsidP="004F02B7">
            <w:pPr>
              <w:jc w:val="center"/>
              <w:rPr>
                <w:color w:val="000000"/>
                <w:sz w:val="16"/>
                <w:szCs w:val="16"/>
              </w:rPr>
            </w:pPr>
            <w:r w:rsidRPr="00564911">
              <w:rPr>
                <w:color w:val="000000"/>
                <w:sz w:val="16"/>
                <w:szCs w:val="16"/>
              </w:rPr>
              <w:t>5</w:t>
            </w:r>
          </w:p>
        </w:tc>
        <w:tc>
          <w:tcPr>
            <w:tcW w:w="650" w:type="dxa"/>
            <w:shd w:val="clear" w:color="auto" w:fill="auto"/>
            <w:noWrap/>
            <w:vAlign w:val="center"/>
            <w:hideMark/>
          </w:tcPr>
          <w:p w14:paraId="0048962F" w14:textId="77777777" w:rsidR="00E84FF7" w:rsidRPr="00564911" w:rsidRDefault="00E84FF7" w:rsidP="004F02B7">
            <w:pPr>
              <w:jc w:val="center"/>
              <w:rPr>
                <w:color w:val="000000"/>
                <w:sz w:val="16"/>
                <w:szCs w:val="16"/>
              </w:rPr>
            </w:pPr>
            <w:r w:rsidRPr="00564911">
              <w:rPr>
                <w:color w:val="000000"/>
                <w:sz w:val="16"/>
                <w:szCs w:val="16"/>
              </w:rPr>
              <w:t>6</w:t>
            </w:r>
          </w:p>
        </w:tc>
        <w:tc>
          <w:tcPr>
            <w:tcW w:w="961" w:type="dxa"/>
            <w:shd w:val="clear" w:color="auto" w:fill="auto"/>
            <w:noWrap/>
            <w:vAlign w:val="center"/>
            <w:hideMark/>
          </w:tcPr>
          <w:p w14:paraId="7BB64C22" w14:textId="77777777" w:rsidR="00E84FF7" w:rsidRPr="00564911" w:rsidRDefault="00E84FF7" w:rsidP="004F02B7">
            <w:pPr>
              <w:jc w:val="center"/>
              <w:rPr>
                <w:color w:val="000000"/>
                <w:sz w:val="16"/>
                <w:szCs w:val="16"/>
              </w:rPr>
            </w:pPr>
            <w:r w:rsidRPr="00564911">
              <w:rPr>
                <w:color w:val="000000"/>
                <w:sz w:val="16"/>
                <w:szCs w:val="16"/>
              </w:rPr>
              <w:t>7</w:t>
            </w:r>
          </w:p>
        </w:tc>
        <w:tc>
          <w:tcPr>
            <w:tcW w:w="650" w:type="dxa"/>
            <w:shd w:val="clear" w:color="auto" w:fill="auto"/>
            <w:noWrap/>
            <w:vAlign w:val="center"/>
            <w:hideMark/>
          </w:tcPr>
          <w:p w14:paraId="1B93A400" w14:textId="77777777" w:rsidR="00E84FF7" w:rsidRPr="00564911" w:rsidRDefault="00E84FF7" w:rsidP="004F02B7">
            <w:pPr>
              <w:jc w:val="center"/>
              <w:rPr>
                <w:color w:val="000000"/>
                <w:sz w:val="16"/>
                <w:szCs w:val="16"/>
              </w:rPr>
            </w:pPr>
            <w:r w:rsidRPr="00564911">
              <w:rPr>
                <w:color w:val="000000"/>
                <w:sz w:val="16"/>
                <w:szCs w:val="16"/>
              </w:rPr>
              <w:t>8</w:t>
            </w:r>
          </w:p>
        </w:tc>
        <w:tc>
          <w:tcPr>
            <w:tcW w:w="961" w:type="dxa"/>
            <w:shd w:val="clear" w:color="auto" w:fill="auto"/>
            <w:noWrap/>
            <w:vAlign w:val="center"/>
            <w:hideMark/>
          </w:tcPr>
          <w:p w14:paraId="0A07483B" w14:textId="77777777" w:rsidR="00E84FF7" w:rsidRPr="00564911" w:rsidRDefault="00E84FF7" w:rsidP="004F02B7">
            <w:pPr>
              <w:jc w:val="center"/>
              <w:rPr>
                <w:color w:val="000000"/>
                <w:sz w:val="16"/>
                <w:szCs w:val="16"/>
              </w:rPr>
            </w:pPr>
            <w:r w:rsidRPr="00564911">
              <w:rPr>
                <w:color w:val="000000"/>
                <w:sz w:val="16"/>
                <w:szCs w:val="16"/>
              </w:rPr>
              <w:t>9</w:t>
            </w:r>
          </w:p>
        </w:tc>
        <w:tc>
          <w:tcPr>
            <w:tcW w:w="1634" w:type="dxa"/>
            <w:shd w:val="clear" w:color="auto" w:fill="auto"/>
            <w:noWrap/>
            <w:vAlign w:val="center"/>
            <w:hideMark/>
          </w:tcPr>
          <w:p w14:paraId="546AA3B3" w14:textId="77777777" w:rsidR="00E84FF7" w:rsidRPr="00564911" w:rsidRDefault="00E84FF7" w:rsidP="004F02B7">
            <w:pPr>
              <w:jc w:val="center"/>
              <w:rPr>
                <w:color w:val="000000"/>
                <w:sz w:val="16"/>
                <w:szCs w:val="16"/>
              </w:rPr>
            </w:pPr>
            <w:r w:rsidRPr="00564911">
              <w:rPr>
                <w:color w:val="000000"/>
                <w:sz w:val="16"/>
                <w:szCs w:val="16"/>
              </w:rPr>
              <w:t>10</w:t>
            </w:r>
          </w:p>
        </w:tc>
      </w:tr>
      <w:tr w:rsidR="00E84FF7" w:rsidRPr="00564911" w14:paraId="1365988E" w14:textId="77777777" w:rsidTr="004F02B7">
        <w:trPr>
          <w:trHeight w:val="689"/>
        </w:trPr>
        <w:tc>
          <w:tcPr>
            <w:tcW w:w="757" w:type="dxa"/>
            <w:shd w:val="clear" w:color="auto" w:fill="auto"/>
            <w:vAlign w:val="center"/>
            <w:hideMark/>
          </w:tcPr>
          <w:p w14:paraId="7AB21302" w14:textId="77777777" w:rsidR="00E84FF7" w:rsidRPr="00564911" w:rsidRDefault="00E84FF7" w:rsidP="004F02B7">
            <w:pPr>
              <w:jc w:val="center"/>
              <w:rPr>
                <w:b/>
                <w:bCs/>
                <w:color w:val="000000"/>
                <w:sz w:val="16"/>
                <w:szCs w:val="16"/>
              </w:rPr>
            </w:pPr>
            <w:r w:rsidRPr="00564911">
              <w:rPr>
                <w:b/>
                <w:bCs/>
                <w:color w:val="000000"/>
                <w:sz w:val="16"/>
                <w:szCs w:val="16"/>
              </w:rPr>
              <w:t>1.</w:t>
            </w:r>
          </w:p>
        </w:tc>
        <w:tc>
          <w:tcPr>
            <w:tcW w:w="1701" w:type="dxa"/>
            <w:shd w:val="clear" w:color="auto" w:fill="auto"/>
            <w:vAlign w:val="center"/>
            <w:hideMark/>
          </w:tcPr>
          <w:p w14:paraId="1C9028FE" w14:textId="77777777" w:rsidR="00E84FF7" w:rsidRPr="00564911" w:rsidRDefault="00E84FF7" w:rsidP="004F02B7">
            <w:pPr>
              <w:rPr>
                <w:b/>
                <w:bCs/>
                <w:color w:val="050505"/>
                <w:sz w:val="16"/>
                <w:szCs w:val="16"/>
              </w:rPr>
            </w:pPr>
            <w:r w:rsidRPr="00564911">
              <w:rPr>
                <w:b/>
                <w:bCs/>
                <w:color w:val="050505"/>
                <w:sz w:val="16"/>
                <w:szCs w:val="16"/>
              </w:rPr>
              <w:t>Количество локомотивов, подлежащих ремонту (по видам ремонтов и сериям локомотивов)</w:t>
            </w:r>
          </w:p>
        </w:tc>
        <w:tc>
          <w:tcPr>
            <w:tcW w:w="792" w:type="dxa"/>
            <w:shd w:val="clear" w:color="auto" w:fill="auto"/>
            <w:vAlign w:val="center"/>
            <w:hideMark/>
          </w:tcPr>
          <w:p w14:paraId="61815616" w14:textId="77777777" w:rsidR="00E84FF7" w:rsidRPr="00564911" w:rsidRDefault="00E84FF7" w:rsidP="004F02B7">
            <w:pPr>
              <w:jc w:val="center"/>
              <w:rPr>
                <w:b/>
                <w:bCs/>
                <w:color w:val="000000"/>
                <w:sz w:val="16"/>
                <w:szCs w:val="16"/>
              </w:rPr>
            </w:pPr>
            <w:r w:rsidRPr="00564911">
              <w:rPr>
                <w:b/>
                <w:bCs/>
                <w:color w:val="000000"/>
                <w:sz w:val="16"/>
                <w:szCs w:val="16"/>
              </w:rPr>
              <w:t>шт./ тыс. руб.</w:t>
            </w:r>
          </w:p>
        </w:tc>
        <w:tc>
          <w:tcPr>
            <w:tcW w:w="650" w:type="dxa"/>
            <w:shd w:val="clear" w:color="auto" w:fill="auto"/>
            <w:vAlign w:val="center"/>
            <w:hideMark/>
          </w:tcPr>
          <w:p w14:paraId="39D08493" w14:textId="77777777" w:rsidR="00E84FF7" w:rsidRPr="00564911" w:rsidRDefault="00E84FF7" w:rsidP="004F02B7">
            <w:pPr>
              <w:jc w:val="center"/>
              <w:rPr>
                <w:b/>
                <w:bCs/>
                <w:color w:val="000000"/>
                <w:sz w:val="16"/>
                <w:szCs w:val="16"/>
              </w:rPr>
            </w:pPr>
            <w:r w:rsidRPr="00564911">
              <w:rPr>
                <w:b/>
                <w:bCs/>
                <w:color w:val="000000"/>
                <w:sz w:val="16"/>
                <w:szCs w:val="16"/>
              </w:rPr>
              <w:t>5</w:t>
            </w:r>
          </w:p>
        </w:tc>
        <w:tc>
          <w:tcPr>
            <w:tcW w:w="961" w:type="dxa"/>
            <w:shd w:val="clear" w:color="auto" w:fill="auto"/>
            <w:vAlign w:val="center"/>
            <w:hideMark/>
          </w:tcPr>
          <w:p w14:paraId="0F7ADB8A" w14:textId="77777777" w:rsidR="00E84FF7" w:rsidRPr="00564911" w:rsidRDefault="00E84FF7" w:rsidP="004F02B7">
            <w:pPr>
              <w:jc w:val="center"/>
              <w:rPr>
                <w:b/>
                <w:bCs/>
                <w:color w:val="000000"/>
                <w:sz w:val="16"/>
                <w:szCs w:val="16"/>
              </w:rPr>
            </w:pPr>
            <w:r w:rsidRPr="00564911">
              <w:rPr>
                <w:b/>
                <w:bCs/>
                <w:color w:val="000000"/>
                <w:sz w:val="16"/>
                <w:szCs w:val="16"/>
              </w:rPr>
              <w:t>12 408</w:t>
            </w:r>
          </w:p>
        </w:tc>
        <w:tc>
          <w:tcPr>
            <w:tcW w:w="650" w:type="dxa"/>
            <w:shd w:val="clear" w:color="auto" w:fill="auto"/>
            <w:vAlign w:val="center"/>
            <w:hideMark/>
          </w:tcPr>
          <w:p w14:paraId="7744F254"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961" w:type="dxa"/>
            <w:shd w:val="clear" w:color="auto" w:fill="auto"/>
            <w:vAlign w:val="center"/>
            <w:hideMark/>
          </w:tcPr>
          <w:p w14:paraId="2B117F5F"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650" w:type="dxa"/>
            <w:shd w:val="clear" w:color="auto" w:fill="auto"/>
            <w:vAlign w:val="center"/>
            <w:hideMark/>
          </w:tcPr>
          <w:p w14:paraId="595026EB" w14:textId="77777777" w:rsidR="00E84FF7" w:rsidRPr="00564911" w:rsidRDefault="00E84FF7" w:rsidP="004F02B7">
            <w:pPr>
              <w:jc w:val="center"/>
              <w:rPr>
                <w:b/>
                <w:bCs/>
                <w:color w:val="000000"/>
                <w:sz w:val="16"/>
                <w:szCs w:val="16"/>
              </w:rPr>
            </w:pPr>
            <w:r w:rsidRPr="00564911">
              <w:rPr>
                <w:b/>
                <w:bCs/>
                <w:color w:val="000000"/>
                <w:sz w:val="16"/>
                <w:szCs w:val="16"/>
              </w:rPr>
              <w:t>5</w:t>
            </w:r>
          </w:p>
        </w:tc>
        <w:tc>
          <w:tcPr>
            <w:tcW w:w="961" w:type="dxa"/>
            <w:shd w:val="clear" w:color="auto" w:fill="auto"/>
            <w:vAlign w:val="center"/>
            <w:hideMark/>
          </w:tcPr>
          <w:p w14:paraId="72F1E32E" w14:textId="77777777" w:rsidR="00E84FF7" w:rsidRPr="00564911" w:rsidRDefault="00E84FF7" w:rsidP="004F02B7">
            <w:pPr>
              <w:jc w:val="center"/>
              <w:rPr>
                <w:b/>
                <w:bCs/>
                <w:color w:val="000000"/>
                <w:sz w:val="16"/>
                <w:szCs w:val="16"/>
              </w:rPr>
            </w:pPr>
            <w:r w:rsidRPr="00564911">
              <w:rPr>
                <w:b/>
                <w:bCs/>
                <w:color w:val="000000"/>
                <w:sz w:val="16"/>
                <w:szCs w:val="16"/>
              </w:rPr>
              <w:t>12 408</w:t>
            </w:r>
          </w:p>
        </w:tc>
        <w:tc>
          <w:tcPr>
            <w:tcW w:w="1634" w:type="dxa"/>
            <w:shd w:val="clear" w:color="auto" w:fill="auto"/>
            <w:noWrap/>
            <w:vAlign w:val="center"/>
            <w:hideMark/>
          </w:tcPr>
          <w:p w14:paraId="44A5456F"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1F4BAE1C" w14:textId="77777777" w:rsidTr="004F02B7">
        <w:trPr>
          <w:trHeight w:val="237"/>
        </w:trPr>
        <w:tc>
          <w:tcPr>
            <w:tcW w:w="757" w:type="dxa"/>
            <w:shd w:val="clear" w:color="auto" w:fill="auto"/>
            <w:vAlign w:val="center"/>
            <w:hideMark/>
          </w:tcPr>
          <w:p w14:paraId="3B9A4246" w14:textId="77777777" w:rsidR="00E84FF7" w:rsidRPr="00564911" w:rsidRDefault="00E84FF7" w:rsidP="004F02B7">
            <w:pPr>
              <w:jc w:val="center"/>
              <w:rPr>
                <w:color w:val="363636"/>
                <w:sz w:val="16"/>
                <w:szCs w:val="16"/>
              </w:rPr>
            </w:pPr>
            <w:r w:rsidRPr="00564911">
              <w:rPr>
                <w:color w:val="363636"/>
                <w:sz w:val="16"/>
                <w:szCs w:val="16"/>
              </w:rPr>
              <w:t>1.1.</w:t>
            </w:r>
          </w:p>
        </w:tc>
        <w:tc>
          <w:tcPr>
            <w:tcW w:w="1701" w:type="dxa"/>
            <w:shd w:val="clear" w:color="auto" w:fill="auto"/>
            <w:vAlign w:val="center"/>
            <w:hideMark/>
          </w:tcPr>
          <w:p w14:paraId="27ED443C" w14:textId="77777777" w:rsidR="00E84FF7" w:rsidRPr="00564911" w:rsidRDefault="00E84FF7" w:rsidP="004F02B7">
            <w:pPr>
              <w:rPr>
                <w:color w:val="050505"/>
                <w:sz w:val="16"/>
                <w:szCs w:val="16"/>
              </w:rPr>
            </w:pPr>
            <w:r w:rsidRPr="00564911">
              <w:rPr>
                <w:color w:val="050505"/>
                <w:sz w:val="16"/>
                <w:szCs w:val="16"/>
              </w:rPr>
              <w:t>ТЭМ-15 №142</w:t>
            </w:r>
          </w:p>
        </w:tc>
        <w:tc>
          <w:tcPr>
            <w:tcW w:w="792" w:type="dxa"/>
            <w:shd w:val="clear" w:color="auto" w:fill="auto"/>
            <w:vAlign w:val="center"/>
            <w:hideMark/>
          </w:tcPr>
          <w:p w14:paraId="545F6C3D"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vAlign w:val="center"/>
            <w:hideMark/>
          </w:tcPr>
          <w:p w14:paraId="6BC85412"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vAlign w:val="center"/>
            <w:hideMark/>
          </w:tcPr>
          <w:p w14:paraId="7F4E36AA" w14:textId="77777777" w:rsidR="00E84FF7" w:rsidRPr="00564911" w:rsidRDefault="00E84FF7" w:rsidP="004F02B7">
            <w:pPr>
              <w:jc w:val="center"/>
              <w:rPr>
                <w:color w:val="000000"/>
                <w:sz w:val="16"/>
                <w:szCs w:val="16"/>
              </w:rPr>
            </w:pPr>
            <w:r w:rsidRPr="00564911">
              <w:rPr>
                <w:color w:val="000000"/>
                <w:sz w:val="16"/>
                <w:szCs w:val="16"/>
              </w:rPr>
              <w:t>560</w:t>
            </w:r>
          </w:p>
        </w:tc>
        <w:tc>
          <w:tcPr>
            <w:tcW w:w="650" w:type="dxa"/>
            <w:shd w:val="clear" w:color="auto" w:fill="auto"/>
            <w:vAlign w:val="center"/>
            <w:hideMark/>
          </w:tcPr>
          <w:p w14:paraId="769408F9"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vAlign w:val="center"/>
            <w:hideMark/>
          </w:tcPr>
          <w:p w14:paraId="282923FB"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vAlign w:val="center"/>
            <w:hideMark/>
          </w:tcPr>
          <w:p w14:paraId="4D5620D6"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vAlign w:val="center"/>
            <w:hideMark/>
          </w:tcPr>
          <w:p w14:paraId="7C36849C" w14:textId="77777777" w:rsidR="00E84FF7" w:rsidRPr="00564911" w:rsidRDefault="00E84FF7" w:rsidP="004F02B7">
            <w:pPr>
              <w:jc w:val="center"/>
              <w:rPr>
                <w:color w:val="000000"/>
                <w:sz w:val="16"/>
                <w:szCs w:val="16"/>
              </w:rPr>
            </w:pPr>
            <w:r w:rsidRPr="00564911">
              <w:rPr>
                <w:color w:val="000000"/>
                <w:sz w:val="16"/>
                <w:szCs w:val="16"/>
              </w:rPr>
              <w:t>560</w:t>
            </w:r>
          </w:p>
        </w:tc>
        <w:tc>
          <w:tcPr>
            <w:tcW w:w="1634" w:type="dxa"/>
            <w:shd w:val="clear" w:color="auto" w:fill="auto"/>
            <w:noWrap/>
            <w:vAlign w:val="center"/>
            <w:hideMark/>
          </w:tcPr>
          <w:p w14:paraId="528A50D4"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1E15FCD5" w14:textId="77777777" w:rsidTr="004F02B7">
        <w:trPr>
          <w:trHeight w:val="237"/>
        </w:trPr>
        <w:tc>
          <w:tcPr>
            <w:tcW w:w="757" w:type="dxa"/>
            <w:shd w:val="clear" w:color="auto" w:fill="auto"/>
            <w:vAlign w:val="center"/>
            <w:hideMark/>
          </w:tcPr>
          <w:p w14:paraId="35631A86" w14:textId="77777777" w:rsidR="00E84FF7" w:rsidRPr="00564911" w:rsidRDefault="00E84FF7" w:rsidP="004F02B7">
            <w:pPr>
              <w:jc w:val="center"/>
              <w:rPr>
                <w:color w:val="363636"/>
                <w:sz w:val="16"/>
                <w:szCs w:val="16"/>
              </w:rPr>
            </w:pPr>
            <w:r w:rsidRPr="00564911">
              <w:rPr>
                <w:color w:val="363636"/>
                <w:sz w:val="16"/>
                <w:szCs w:val="16"/>
              </w:rPr>
              <w:t> </w:t>
            </w:r>
          </w:p>
        </w:tc>
        <w:tc>
          <w:tcPr>
            <w:tcW w:w="1701" w:type="dxa"/>
            <w:shd w:val="clear" w:color="auto" w:fill="auto"/>
            <w:vAlign w:val="center"/>
            <w:hideMark/>
          </w:tcPr>
          <w:p w14:paraId="35FD62EB" w14:textId="77777777" w:rsidR="00E84FF7" w:rsidRPr="00564911" w:rsidRDefault="00E84FF7" w:rsidP="004F02B7">
            <w:pPr>
              <w:rPr>
                <w:color w:val="050505"/>
                <w:sz w:val="16"/>
                <w:szCs w:val="16"/>
              </w:rPr>
            </w:pPr>
            <w:r w:rsidRPr="00564911">
              <w:rPr>
                <w:color w:val="050505"/>
                <w:sz w:val="16"/>
                <w:szCs w:val="16"/>
              </w:rPr>
              <w:t>ТР-3</w:t>
            </w:r>
          </w:p>
        </w:tc>
        <w:tc>
          <w:tcPr>
            <w:tcW w:w="792" w:type="dxa"/>
            <w:shd w:val="clear" w:color="auto" w:fill="auto"/>
            <w:vAlign w:val="center"/>
            <w:hideMark/>
          </w:tcPr>
          <w:p w14:paraId="54C89BD9"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vAlign w:val="center"/>
            <w:hideMark/>
          </w:tcPr>
          <w:p w14:paraId="2F0FC2CD"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vAlign w:val="center"/>
            <w:hideMark/>
          </w:tcPr>
          <w:p w14:paraId="0AB10CB1"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vAlign w:val="center"/>
            <w:hideMark/>
          </w:tcPr>
          <w:p w14:paraId="45408A16"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vAlign w:val="center"/>
            <w:hideMark/>
          </w:tcPr>
          <w:p w14:paraId="57FE5923"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vAlign w:val="center"/>
            <w:hideMark/>
          </w:tcPr>
          <w:p w14:paraId="53AE8A2D"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vAlign w:val="center"/>
            <w:hideMark/>
          </w:tcPr>
          <w:p w14:paraId="69F7C0DA" w14:textId="77777777" w:rsidR="00E84FF7" w:rsidRPr="00564911" w:rsidRDefault="00E84FF7" w:rsidP="004F02B7">
            <w:pPr>
              <w:jc w:val="center"/>
              <w:rPr>
                <w:color w:val="000000"/>
                <w:sz w:val="16"/>
                <w:szCs w:val="16"/>
              </w:rPr>
            </w:pPr>
            <w:r w:rsidRPr="00564911">
              <w:rPr>
                <w:color w:val="000000"/>
                <w:sz w:val="16"/>
                <w:szCs w:val="16"/>
              </w:rPr>
              <w:t> </w:t>
            </w:r>
          </w:p>
        </w:tc>
        <w:tc>
          <w:tcPr>
            <w:tcW w:w="1634" w:type="dxa"/>
            <w:shd w:val="clear" w:color="auto" w:fill="auto"/>
            <w:noWrap/>
            <w:vAlign w:val="center"/>
            <w:hideMark/>
          </w:tcPr>
          <w:p w14:paraId="60AE6999"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4224001B" w14:textId="77777777" w:rsidTr="004F02B7">
        <w:trPr>
          <w:trHeight w:val="237"/>
        </w:trPr>
        <w:tc>
          <w:tcPr>
            <w:tcW w:w="757" w:type="dxa"/>
            <w:shd w:val="clear" w:color="auto" w:fill="auto"/>
            <w:noWrap/>
            <w:vAlign w:val="center"/>
            <w:hideMark/>
          </w:tcPr>
          <w:p w14:paraId="4C914095" w14:textId="77777777" w:rsidR="00E84FF7" w:rsidRPr="00564911" w:rsidRDefault="00E84FF7" w:rsidP="004F02B7">
            <w:pPr>
              <w:rPr>
                <w:color w:val="000000"/>
                <w:sz w:val="16"/>
                <w:szCs w:val="16"/>
              </w:rPr>
            </w:pPr>
            <w:r w:rsidRPr="00564911">
              <w:rPr>
                <w:color w:val="000000"/>
                <w:sz w:val="16"/>
                <w:szCs w:val="16"/>
              </w:rPr>
              <w:t> </w:t>
            </w:r>
          </w:p>
        </w:tc>
        <w:tc>
          <w:tcPr>
            <w:tcW w:w="1701" w:type="dxa"/>
            <w:shd w:val="clear" w:color="auto" w:fill="auto"/>
            <w:noWrap/>
            <w:vAlign w:val="center"/>
            <w:hideMark/>
          </w:tcPr>
          <w:p w14:paraId="7B677FB9" w14:textId="77777777" w:rsidR="00E84FF7" w:rsidRPr="00564911" w:rsidRDefault="00E84FF7" w:rsidP="004F02B7">
            <w:pPr>
              <w:rPr>
                <w:color w:val="000000"/>
                <w:sz w:val="16"/>
                <w:szCs w:val="16"/>
              </w:rPr>
            </w:pPr>
            <w:r w:rsidRPr="00564911">
              <w:rPr>
                <w:color w:val="000000"/>
                <w:sz w:val="16"/>
                <w:szCs w:val="16"/>
              </w:rPr>
              <w:t>ТР-1</w:t>
            </w:r>
          </w:p>
        </w:tc>
        <w:tc>
          <w:tcPr>
            <w:tcW w:w="792" w:type="dxa"/>
            <w:shd w:val="clear" w:color="auto" w:fill="auto"/>
            <w:noWrap/>
            <w:vAlign w:val="center"/>
            <w:hideMark/>
          </w:tcPr>
          <w:p w14:paraId="4C9BD61D"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noWrap/>
            <w:vAlign w:val="center"/>
            <w:hideMark/>
          </w:tcPr>
          <w:p w14:paraId="117204C2"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5E2D415E" w14:textId="77777777" w:rsidR="00E84FF7" w:rsidRPr="00564911" w:rsidRDefault="00E84FF7" w:rsidP="004F02B7">
            <w:pPr>
              <w:jc w:val="center"/>
              <w:rPr>
                <w:color w:val="000000"/>
                <w:sz w:val="16"/>
                <w:szCs w:val="16"/>
              </w:rPr>
            </w:pPr>
            <w:r w:rsidRPr="00564911">
              <w:rPr>
                <w:color w:val="000000"/>
                <w:sz w:val="16"/>
                <w:szCs w:val="16"/>
              </w:rPr>
              <w:t>560</w:t>
            </w:r>
          </w:p>
        </w:tc>
        <w:tc>
          <w:tcPr>
            <w:tcW w:w="650" w:type="dxa"/>
            <w:shd w:val="clear" w:color="auto" w:fill="auto"/>
            <w:noWrap/>
            <w:vAlign w:val="center"/>
            <w:hideMark/>
          </w:tcPr>
          <w:p w14:paraId="0931AA83"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516724A0"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7CF50170"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5E45146E" w14:textId="77777777" w:rsidR="00E84FF7" w:rsidRPr="00564911" w:rsidRDefault="00E84FF7" w:rsidP="004F02B7">
            <w:pPr>
              <w:jc w:val="center"/>
              <w:rPr>
                <w:color w:val="000000"/>
                <w:sz w:val="16"/>
                <w:szCs w:val="16"/>
              </w:rPr>
            </w:pPr>
            <w:r w:rsidRPr="00564911">
              <w:rPr>
                <w:color w:val="000000"/>
                <w:sz w:val="16"/>
                <w:szCs w:val="16"/>
              </w:rPr>
              <w:t>560</w:t>
            </w:r>
          </w:p>
        </w:tc>
        <w:tc>
          <w:tcPr>
            <w:tcW w:w="1634" w:type="dxa"/>
            <w:shd w:val="clear" w:color="auto" w:fill="auto"/>
            <w:noWrap/>
            <w:vAlign w:val="center"/>
            <w:hideMark/>
          </w:tcPr>
          <w:p w14:paraId="1B2DABC9" w14:textId="77777777" w:rsidR="00E84FF7" w:rsidRPr="00564911" w:rsidRDefault="00E84FF7" w:rsidP="004F02B7">
            <w:pPr>
              <w:rPr>
                <w:color w:val="000000"/>
                <w:sz w:val="16"/>
                <w:szCs w:val="16"/>
              </w:rPr>
            </w:pPr>
            <w:r w:rsidRPr="00564911">
              <w:rPr>
                <w:color w:val="000000"/>
                <w:sz w:val="16"/>
                <w:szCs w:val="16"/>
              </w:rPr>
              <w:t>том 6. стр. 4. дог. 1011-1/20 от 10.11.20 ООО "Лавр"</w:t>
            </w:r>
          </w:p>
        </w:tc>
      </w:tr>
      <w:tr w:rsidR="00E84FF7" w:rsidRPr="00564911" w14:paraId="17711B50" w14:textId="77777777" w:rsidTr="004F02B7">
        <w:trPr>
          <w:trHeight w:val="237"/>
        </w:trPr>
        <w:tc>
          <w:tcPr>
            <w:tcW w:w="757" w:type="dxa"/>
            <w:shd w:val="clear" w:color="auto" w:fill="auto"/>
            <w:noWrap/>
            <w:vAlign w:val="center"/>
            <w:hideMark/>
          </w:tcPr>
          <w:p w14:paraId="7A24ED96" w14:textId="77777777" w:rsidR="00E84FF7" w:rsidRPr="00564911" w:rsidRDefault="00E84FF7" w:rsidP="004F02B7">
            <w:pPr>
              <w:jc w:val="center"/>
              <w:rPr>
                <w:color w:val="000000"/>
                <w:sz w:val="16"/>
                <w:szCs w:val="16"/>
              </w:rPr>
            </w:pPr>
            <w:r w:rsidRPr="00564911">
              <w:rPr>
                <w:color w:val="000000"/>
                <w:sz w:val="16"/>
                <w:szCs w:val="16"/>
              </w:rPr>
              <w:t>1.2.</w:t>
            </w:r>
          </w:p>
        </w:tc>
        <w:tc>
          <w:tcPr>
            <w:tcW w:w="1701" w:type="dxa"/>
            <w:shd w:val="clear" w:color="auto" w:fill="auto"/>
            <w:noWrap/>
            <w:vAlign w:val="center"/>
            <w:hideMark/>
          </w:tcPr>
          <w:p w14:paraId="75BB9544" w14:textId="77777777" w:rsidR="00E84FF7" w:rsidRPr="00564911" w:rsidRDefault="00E84FF7" w:rsidP="004F02B7">
            <w:pPr>
              <w:rPr>
                <w:color w:val="000000"/>
                <w:sz w:val="16"/>
                <w:szCs w:val="16"/>
              </w:rPr>
            </w:pPr>
            <w:r w:rsidRPr="00564911">
              <w:rPr>
                <w:color w:val="000000"/>
                <w:sz w:val="16"/>
                <w:szCs w:val="16"/>
              </w:rPr>
              <w:t>ТЭМ-2 №6879</w:t>
            </w:r>
          </w:p>
        </w:tc>
        <w:tc>
          <w:tcPr>
            <w:tcW w:w="792" w:type="dxa"/>
            <w:shd w:val="clear" w:color="auto" w:fill="auto"/>
            <w:noWrap/>
            <w:vAlign w:val="center"/>
            <w:hideMark/>
          </w:tcPr>
          <w:p w14:paraId="385A429F"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noWrap/>
            <w:vAlign w:val="center"/>
            <w:hideMark/>
          </w:tcPr>
          <w:p w14:paraId="79BA9D68"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0735A236" w14:textId="77777777" w:rsidR="00E84FF7" w:rsidRPr="00564911" w:rsidRDefault="00E84FF7" w:rsidP="004F02B7">
            <w:pPr>
              <w:jc w:val="center"/>
              <w:rPr>
                <w:color w:val="000000"/>
                <w:sz w:val="16"/>
                <w:szCs w:val="16"/>
              </w:rPr>
            </w:pPr>
            <w:r w:rsidRPr="00564911">
              <w:rPr>
                <w:color w:val="000000"/>
                <w:sz w:val="16"/>
                <w:szCs w:val="16"/>
              </w:rPr>
              <w:t>11 288</w:t>
            </w:r>
          </w:p>
        </w:tc>
        <w:tc>
          <w:tcPr>
            <w:tcW w:w="650" w:type="dxa"/>
            <w:shd w:val="clear" w:color="auto" w:fill="auto"/>
            <w:noWrap/>
            <w:vAlign w:val="center"/>
            <w:hideMark/>
          </w:tcPr>
          <w:p w14:paraId="2F9C95CF"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252BF5C6"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22808306"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372F4BB5" w14:textId="77777777" w:rsidR="00E84FF7" w:rsidRPr="00564911" w:rsidRDefault="00E84FF7" w:rsidP="004F02B7">
            <w:pPr>
              <w:jc w:val="center"/>
              <w:rPr>
                <w:color w:val="000000"/>
                <w:sz w:val="16"/>
                <w:szCs w:val="16"/>
              </w:rPr>
            </w:pPr>
            <w:r w:rsidRPr="00564911">
              <w:rPr>
                <w:color w:val="000000"/>
                <w:sz w:val="16"/>
                <w:szCs w:val="16"/>
              </w:rPr>
              <w:t>11 288</w:t>
            </w:r>
          </w:p>
        </w:tc>
        <w:tc>
          <w:tcPr>
            <w:tcW w:w="1634" w:type="dxa"/>
            <w:shd w:val="clear" w:color="auto" w:fill="auto"/>
            <w:noWrap/>
            <w:vAlign w:val="center"/>
            <w:hideMark/>
          </w:tcPr>
          <w:p w14:paraId="2C782005"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48F7BB72" w14:textId="77777777" w:rsidTr="004F02B7">
        <w:trPr>
          <w:trHeight w:val="237"/>
        </w:trPr>
        <w:tc>
          <w:tcPr>
            <w:tcW w:w="757" w:type="dxa"/>
            <w:shd w:val="clear" w:color="auto" w:fill="auto"/>
            <w:noWrap/>
            <w:vAlign w:val="center"/>
            <w:hideMark/>
          </w:tcPr>
          <w:p w14:paraId="69318814"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2C3E5410" w14:textId="77777777" w:rsidR="00E84FF7" w:rsidRPr="00564911" w:rsidRDefault="00E84FF7" w:rsidP="004F02B7">
            <w:pPr>
              <w:rPr>
                <w:color w:val="000000"/>
                <w:sz w:val="16"/>
                <w:szCs w:val="16"/>
              </w:rPr>
            </w:pPr>
            <w:r w:rsidRPr="00564911">
              <w:rPr>
                <w:color w:val="000000"/>
                <w:sz w:val="16"/>
                <w:szCs w:val="16"/>
              </w:rPr>
              <w:t>СР</w:t>
            </w:r>
          </w:p>
        </w:tc>
        <w:tc>
          <w:tcPr>
            <w:tcW w:w="792" w:type="dxa"/>
            <w:shd w:val="clear" w:color="auto" w:fill="auto"/>
            <w:noWrap/>
            <w:vAlign w:val="center"/>
            <w:hideMark/>
          </w:tcPr>
          <w:p w14:paraId="6E2BB9C2"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noWrap/>
            <w:vAlign w:val="center"/>
            <w:hideMark/>
          </w:tcPr>
          <w:p w14:paraId="1E82406A"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05EDDC95" w14:textId="77777777" w:rsidR="00E84FF7" w:rsidRPr="00564911" w:rsidRDefault="00E84FF7" w:rsidP="004F02B7">
            <w:pPr>
              <w:jc w:val="center"/>
              <w:rPr>
                <w:color w:val="000000"/>
                <w:sz w:val="16"/>
                <w:szCs w:val="16"/>
              </w:rPr>
            </w:pPr>
            <w:r w:rsidRPr="00564911">
              <w:rPr>
                <w:color w:val="000000"/>
                <w:sz w:val="16"/>
                <w:szCs w:val="16"/>
              </w:rPr>
              <w:t>10 728</w:t>
            </w:r>
          </w:p>
        </w:tc>
        <w:tc>
          <w:tcPr>
            <w:tcW w:w="650" w:type="dxa"/>
            <w:shd w:val="clear" w:color="auto" w:fill="auto"/>
            <w:noWrap/>
            <w:vAlign w:val="center"/>
            <w:hideMark/>
          </w:tcPr>
          <w:p w14:paraId="1133EAD7"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0FC5021D"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13EEDB5E"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4D626DE7" w14:textId="77777777" w:rsidR="00E84FF7" w:rsidRPr="00564911" w:rsidRDefault="00E84FF7" w:rsidP="004F02B7">
            <w:pPr>
              <w:jc w:val="center"/>
              <w:rPr>
                <w:color w:val="000000"/>
                <w:sz w:val="16"/>
                <w:szCs w:val="16"/>
              </w:rPr>
            </w:pPr>
            <w:r w:rsidRPr="00564911">
              <w:rPr>
                <w:color w:val="000000"/>
                <w:sz w:val="16"/>
                <w:szCs w:val="16"/>
              </w:rPr>
              <w:t>10 728</w:t>
            </w:r>
          </w:p>
        </w:tc>
        <w:tc>
          <w:tcPr>
            <w:tcW w:w="1634" w:type="dxa"/>
            <w:shd w:val="clear" w:color="auto" w:fill="auto"/>
            <w:noWrap/>
            <w:vAlign w:val="center"/>
            <w:hideMark/>
          </w:tcPr>
          <w:p w14:paraId="541F1F11" w14:textId="77777777" w:rsidR="00E84FF7" w:rsidRPr="00564911" w:rsidRDefault="00E84FF7" w:rsidP="004F02B7">
            <w:pPr>
              <w:rPr>
                <w:color w:val="000000"/>
                <w:sz w:val="16"/>
                <w:szCs w:val="16"/>
              </w:rPr>
            </w:pPr>
            <w:r w:rsidRPr="00564911">
              <w:rPr>
                <w:color w:val="000000"/>
                <w:sz w:val="16"/>
                <w:szCs w:val="16"/>
              </w:rPr>
              <w:t>дог. №ТРК-58-22 от 01.03.22 Том 6 стр. 100-116</w:t>
            </w:r>
          </w:p>
        </w:tc>
      </w:tr>
      <w:tr w:rsidR="00E84FF7" w:rsidRPr="00564911" w14:paraId="4BF2F0FA" w14:textId="77777777" w:rsidTr="004F02B7">
        <w:trPr>
          <w:trHeight w:val="237"/>
        </w:trPr>
        <w:tc>
          <w:tcPr>
            <w:tcW w:w="757" w:type="dxa"/>
            <w:shd w:val="clear" w:color="auto" w:fill="auto"/>
            <w:noWrap/>
            <w:vAlign w:val="center"/>
            <w:hideMark/>
          </w:tcPr>
          <w:p w14:paraId="62DEF04F"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1DB5F61F" w14:textId="77777777" w:rsidR="00E84FF7" w:rsidRPr="00564911" w:rsidRDefault="00E84FF7" w:rsidP="004F02B7">
            <w:pPr>
              <w:rPr>
                <w:color w:val="000000"/>
                <w:sz w:val="16"/>
                <w:szCs w:val="16"/>
              </w:rPr>
            </w:pPr>
            <w:r w:rsidRPr="00564911">
              <w:rPr>
                <w:color w:val="000000"/>
                <w:sz w:val="16"/>
                <w:szCs w:val="16"/>
              </w:rPr>
              <w:t>ТР-1</w:t>
            </w:r>
          </w:p>
        </w:tc>
        <w:tc>
          <w:tcPr>
            <w:tcW w:w="792" w:type="dxa"/>
            <w:shd w:val="clear" w:color="auto" w:fill="auto"/>
            <w:noWrap/>
            <w:vAlign w:val="center"/>
            <w:hideMark/>
          </w:tcPr>
          <w:p w14:paraId="68AFBA8F"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noWrap/>
            <w:vAlign w:val="center"/>
            <w:hideMark/>
          </w:tcPr>
          <w:p w14:paraId="3894DBBD"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41BEA8B1" w14:textId="77777777" w:rsidR="00E84FF7" w:rsidRPr="00564911" w:rsidRDefault="00E84FF7" w:rsidP="004F02B7">
            <w:pPr>
              <w:jc w:val="center"/>
              <w:rPr>
                <w:color w:val="000000"/>
                <w:sz w:val="16"/>
                <w:szCs w:val="16"/>
              </w:rPr>
            </w:pPr>
            <w:r w:rsidRPr="00564911">
              <w:rPr>
                <w:color w:val="000000"/>
                <w:sz w:val="16"/>
                <w:szCs w:val="16"/>
              </w:rPr>
              <w:t>560</w:t>
            </w:r>
          </w:p>
        </w:tc>
        <w:tc>
          <w:tcPr>
            <w:tcW w:w="650" w:type="dxa"/>
            <w:shd w:val="clear" w:color="auto" w:fill="auto"/>
            <w:noWrap/>
            <w:vAlign w:val="center"/>
            <w:hideMark/>
          </w:tcPr>
          <w:p w14:paraId="4A5A6FA2"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0A7971D2"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70104234"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3AC8B895" w14:textId="77777777" w:rsidR="00E84FF7" w:rsidRPr="00564911" w:rsidRDefault="00E84FF7" w:rsidP="004F02B7">
            <w:pPr>
              <w:jc w:val="center"/>
              <w:rPr>
                <w:color w:val="000000"/>
                <w:sz w:val="16"/>
                <w:szCs w:val="16"/>
              </w:rPr>
            </w:pPr>
            <w:r w:rsidRPr="00564911">
              <w:rPr>
                <w:color w:val="000000"/>
                <w:sz w:val="16"/>
                <w:szCs w:val="16"/>
              </w:rPr>
              <w:t>560</w:t>
            </w:r>
          </w:p>
        </w:tc>
        <w:tc>
          <w:tcPr>
            <w:tcW w:w="1634" w:type="dxa"/>
            <w:shd w:val="clear" w:color="auto" w:fill="auto"/>
            <w:noWrap/>
            <w:vAlign w:val="center"/>
            <w:hideMark/>
          </w:tcPr>
          <w:p w14:paraId="415DF0FD" w14:textId="77777777" w:rsidR="00E84FF7" w:rsidRPr="00564911" w:rsidRDefault="00E84FF7" w:rsidP="004F02B7">
            <w:pPr>
              <w:rPr>
                <w:color w:val="000000"/>
                <w:sz w:val="16"/>
                <w:szCs w:val="16"/>
              </w:rPr>
            </w:pPr>
            <w:r w:rsidRPr="00564911">
              <w:rPr>
                <w:color w:val="000000"/>
                <w:sz w:val="16"/>
                <w:szCs w:val="16"/>
              </w:rPr>
              <w:t>том 6. стр. 4. дог. 1011-1/20 от 10.11.20 ООО "Лавр"</w:t>
            </w:r>
          </w:p>
        </w:tc>
      </w:tr>
      <w:tr w:rsidR="00E84FF7" w:rsidRPr="00564911" w14:paraId="2F9E7A4F" w14:textId="77777777" w:rsidTr="004F02B7">
        <w:trPr>
          <w:trHeight w:val="237"/>
        </w:trPr>
        <w:tc>
          <w:tcPr>
            <w:tcW w:w="757" w:type="dxa"/>
            <w:shd w:val="clear" w:color="auto" w:fill="auto"/>
            <w:noWrap/>
            <w:vAlign w:val="center"/>
            <w:hideMark/>
          </w:tcPr>
          <w:p w14:paraId="42138335"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vAlign w:val="center"/>
            <w:hideMark/>
          </w:tcPr>
          <w:p w14:paraId="019D60AC" w14:textId="77777777" w:rsidR="00E84FF7" w:rsidRPr="00564911" w:rsidRDefault="00E84FF7" w:rsidP="004F02B7">
            <w:pPr>
              <w:rPr>
                <w:color w:val="050505"/>
                <w:sz w:val="16"/>
                <w:szCs w:val="16"/>
              </w:rPr>
            </w:pPr>
            <w:r w:rsidRPr="00564911">
              <w:rPr>
                <w:color w:val="050505"/>
                <w:sz w:val="16"/>
                <w:szCs w:val="16"/>
              </w:rPr>
              <w:t>ТР-3</w:t>
            </w:r>
          </w:p>
        </w:tc>
        <w:tc>
          <w:tcPr>
            <w:tcW w:w="792" w:type="dxa"/>
            <w:shd w:val="clear" w:color="auto" w:fill="auto"/>
            <w:noWrap/>
            <w:vAlign w:val="center"/>
            <w:hideMark/>
          </w:tcPr>
          <w:p w14:paraId="0D9266DA"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noWrap/>
            <w:vAlign w:val="center"/>
            <w:hideMark/>
          </w:tcPr>
          <w:p w14:paraId="44806DCC"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0E00FDB9"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57124C77"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740C5C26"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193825BA"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1A0C173B" w14:textId="77777777" w:rsidR="00E84FF7" w:rsidRPr="00564911" w:rsidRDefault="00E84FF7" w:rsidP="004F02B7">
            <w:pPr>
              <w:jc w:val="center"/>
              <w:rPr>
                <w:color w:val="000000"/>
                <w:sz w:val="16"/>
                <w:szCs w:val="16"/>
              </w:rPr>
            </w:pPr>
            <w:r w:rsidRPr="00564911">
              <w:rPr>
                <w:color w:val="000000"/>
                <w:sz w:val="16"/>
                <w:szCs w:val="16"/>
              </w:rPr>
              <w:t> </w:t>
            </w:r>
          </w:p>
        </w:tc>
        <w:tc>
          <w:tcPr>
            <w:tcW w:w="1634" w:type="dxa"/>
            <w:shd w:val="clear" w:color="auto" w:fill="auto"/>
            <w:noWrap/>
            <w:vAlign w:val="center"/>
            <w:hideMark/>
          </w:tcPr>
          <w:p w14:paraId="5CE3F0EC"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0D0D5712" w14:textId="77777777" w:rsidTr="004F02B7">
        <w:trPr>
          <w:trHeight w:val="237"/>
        </w:trPr>
        <w:tc>
          <w:tcPr>
            <w:tcW w:w="757" w:type="dxa"/>
            <w:shd w:val="clear" w:color="auto" w:fill="auto"/>
            <w:noWrap/>
            <w:vAlign w:val="center"/>
            <w:hideMark/>
          </w:tcPr>
          <w:p w14:paraId="6DC6E3BE" w14:textId="77777777" w:rsidR="00E84FF7" w:rsidRPr="00564911" w:rsidRDefault="00E84FF7" w:rsidP="004F02B7">
            <w:pPr>
              <w:jc w:val="center"/>
              <w:rPr>
                <w:color w:val="000000"/>
                <w:sz w:val="16"/>
                <w:szCs w:val="16"/>
              </w:rPr>
            </w:pPr>
            <w:r w:rsidRPr="00564911">
              <w:rPr>
                <w:color w:val="000000"/>
                <w:sz w:val="16"/>
                <w:szCs w:val="16"/>
              </w:rPr>
              <w:t>1.3.</w:t>
            </w:r>
          </w:p>
        </w:tc>
        <w:tc>
          <w:tcPr>
            <w:tcW w:w="1701" w:type="dxa"/>
            <w:shd w:val="clear" w:color="auto" w:fill="auto"/>
            <w:noWrap/>
            <w:vAlign w:val="center"/>
            <w:hideMark/>
          </w:tcPr>
          <w:p w14:paraId="021BCEF6" w14:textId="77777777" w:rsidR="00E84FF7" w:rsidRPr="00564911" w:rsidRDefault="00E84FF7" w:rsidP="004F02B7">
            <w:pPr>
              <w:rPr>
                <w:color w:val="000000"/>
                <w:sz w:val="16"/>
                <w:szCs w:val="16"/>
              </w:rPr>
            </w:pPr>
            <w:r w:rsidRPr="00564911">
              <w:rPr>
                <w:color w:val="000000"/>
                <w:sz w:val="16"/>
                <w:szCs w:val="16"/>
              </w:rPr>
              <w:t>ТЭМ-2УМ №434</w:t>
            </w:r>
          </w:p>
        </w:tc>
        <w:tc>
          <w:tcPr>
            <w:tcW w:w="792" w:type="dxa"/>
            <w:shd w:val="clear" w:color="auto" w:fill="auto"/>
            <w:noWrap/>
            <w:vAlign w:val="center"/>
            <w:hideMark/>
          </w:tcPr>
          <w:p w14:paraId="7FDF6C3C"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noWrap/>
            <w:vAlign w:val="center"/>
            <w:hideMark/>
          </w:tcPr>
          <w:p w14:paraId="394834D5"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221FA3AD" w14:textId="77777777" w:rsidR="00E84FF7" w:rsidRPr="00564911" w:rsidRDefault="00E84FF7" w:rsidP="004F02B7">
            <w:pPr>
              <w:jc w:val="center"/>
              <w:rPr>
                <w:color w:val="000000"/>
                <w:sz w:val="16"/>
                <w:szCs w:val="16"/>
              </w:rPr>
            </w:pPr>
            <w:r w:rsidRPr="00564911">
              <w:rPr>
                <w:color w:val="000000"/>
                <w:sz w:val="16"/>
                <w:szCs w:val="16"/>
              </w:rPr>
              <w:t>560</w:t>
            </w:r>
          </w:p>
        </w:tc>
        <w:tc>
          <w:tcPr>
            <w:tcW w:w="650" w:type="dxa"/>
            <w:shd w:val="clear" w:color="auto" w:fill="auto"/>
            <w:noWrap/>
            <w:vAlign w:val="center"/>
            <w:hideMark/>
          </w:tcPr>
          <w:p w14:paraId="32D6E496"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790C25EE"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62181AB0"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51C4BC43" w14:textId="77777777" w:rsidR="00E84FF7" w:rsidRPr="00564911" w:rsidRDefault="00E84FF7" w:rsidP="004F02B7">
            <w:pPr>
              <w:jc w:val="center"/>
              <w:rPr>
                <w:color w:val="000000"/>
                <w:sz w:val="16"/>
                <w:szCs w:val="16"/>
              </w:rPr>
            </w:pPr>
            <w:r w:rsidRPr="00564911">
              <w:rPr>
                <w:color w:val="000000"/>
                <w:sz w:val="16"/>
                <w:szCs w:val="16"/>
              </w:rPr>
              <w:t>560</w:t>
            </w:r>
          </w:p>
        </w:tc>
        <w:tc>
          <w:tcPr>
            <w:tcW w:w="1634" w:type="dxa"/>
            <w:shd w:val="clear" w:color="auto" w:fill="auto"/>
            <w:noWrap/>
            <w:vAlign w:val="center"/>
            <w:hideMark/>
          </w:tcPr>
          <w:p w14:paraId="03772684"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6D58CA25" w14:textId="77777777" w:rsidTr="004F02B7">
        <w:trPr>
          <w:trHeight w:val="237"/>
        </w:trPr>
        <w:tc>
          <w:tcPr>
            <w:tcW w:w="757" w:type="dxa"/>
            <w:shd w:val="clear" w:color="auto" w:fill="auto"/>
            <w:noWrap/>
            <w:vAlign w:val="center"/>
            <w:hideMark/>
          </w:tcPr>
          <w:p w14:paraId="53D1FB18"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399AB258" w14:textId="77777777" w:rsidR="00E84FF7" w:rsidRPr="00564911" w:rsidRDefault="00E84FF7" w:rsidP="004F02B7">
            <w:pPr>
              <w:rPr>
                <w:color w:val="000000"/>
                <w:sz w:val="16"/>
                <w:szCs w:val="16"/>
              </w:rPr>
            </w:pPr>
            <w:r w:rsidRPr="00564911">
              <w:rPr>
                <w:color w:val="000000"/>
                <w:sz w:val="16"/>
                <w:szCs w:val="16"/>
              </w:rPr>
              <w:t>ТР-1</w:t>
            </w:r>
          </w:p>
        </w:tc>
        <w:tc>
          <w:tcPr>
            <w:tcW w:w="792" w:type="dxa"/>
            <w:shd w:val="clear" w:color="auto" w:fill="auto"/>
            <w:noWrap/>
            <w:vAlign w:val="center"/>
            <w:hideMark/>
          </w:tcPr>
          <w:p w14:paraId="7EB89FA6" w14:textId="77777777" w:rsidR="00E84FF7" w:rsidRPr="00564911" w:rsidRDefault="00E84FF7" w:rsidP="004F02B7">
            <w:pPr>
              <w:rPr>
                <w:color w:val="000000"/>
                <w:sz w:val="16"/>
                <w:szCs w:val="16"/>
              </w:rPr>
            </w:pPr>
            <w:r w:rsidRPr="00564911">
              <w:rPr>
                <w:color w:val="000000"/>
                <w:sz w:val="16"/>
                <w:szCs w:val="16"/>
              </w:rPr>
              <w:t> </w:t>
            </w:r>
          </w:p>
        </w:tc>
        <w:tc>
          <w:tcPr>
            <w:tcW w:w="650" w:type="dxa"/>
            <w:shd w:val="clear" w:color="auto" w:fill="auto"/>
            <w:noWrap/>
            <w:vAlign w:val="center"/>
            <w:hideMark/>
          </w:tcPr>
          <w:p w14:paraId="0BD1A0AA"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040D48E4" w14:textId="77777777" w:rsidR="00E84FF7" w:rsidRPr="00564911" w:rsidRDefault="00E84FF7" w:rsidP="004F02B7">
            <w:pPr>
              <w:jc w:val="center"/>
              <w:rPr>
                <w:color w:val="000000"/>
                <w:sz w:val="16"/>
                <w:szCs w:val="16"/>
              </w:rPr>
            </w:pPr>
            <w:r w:rsidRPr="00564911">
              <w:rPr>
                <w:color w:val="000000"/>
                <w:sz w:val="16"/>
                <w:szCs w:val="16"/>
              </w:rPr>
              <w:t>560</w:t>
            </w:r>
          </w:p>
        </w:tc>
        <w:tc>
          <w:tcPr>
            <w:tcW w:w="650" w:type="dxa"/>
            <w:shd w:val="clear" w:color="auto" w:fill="auto"/>
            <w:noWrap/>
            <w:vAlign w:val="center"/>
            <w:hideMark/>
          </w:tcPr>
          <w:p w14:paraId="0CB20FF9"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261B7F54"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07F07204"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2E52B548" w14:textId="77777777" w:rsidR="00E84FF7" w:rsidRPr="00564911" w:rsidRDefault="00E84FF7" w:rsidP="004F02B7">
            <w:pPr>
              <w:jc w:val="center"/>
              <w:rPr>
                <w:color w:val="000000"/>
                <w:sz w:val="16"/>
                <w:szCs w:val="16"/>
              </w:rPr>
            </w:pPr>
            <w:r w:rsidRPr="00564911">
              <w:rPr>
                <w:color w:val="000000"/>
                <w:sz w:val="16"/>
                <w:szCs w:val="16"/>
              </w:rPr>
              <w:t>560</w:t>
            </w:r>
          </w:p>
        </w:tc>
        <w:tc>
          <w:tcPr>
            <w:tcW w:w="1634" w:type="dxa"/>
            <w:shd w:val="clear" w:color="auto" w:fill="auto"/>
            <w:noWrap/>
            <w:vAlign w:val="center"/>
            <w:hideMark/>
          </w:tcPr>
          <w:p w14:paraId="36015CFB" w14:textId="77777777" w:rsidR="00E84FF7" w:rsidRPr="00564911" w:rsidRDefault="00E84FF7" w:rsidP="004F02B7">
            <w:pPr>
              <w:rPr>
                <w:color w:val="000000"/>
                <w:sz w:val="16"/>
                <w:szCs w:val="16"/>
              </w:rPr>
            </w:pPr>
            <w:r w:rsidRPr="00564911">
              <w:rPr>
                <w:color w:val="000000"/>
                <w:sz w:val="16"/>
                <w:szCs w:val="16"/>
              </w:rPr>
              <w:t>том 6. стр. 4. дог. 1011-1/20 от 10.11.20 ООО "Лавр"</w:t>
            </w:r>
          </w:p>
        </w:tc>
      </w:tr>
      <w:tr w:rsidR="00E84FF7" w:rsidRPr="00564911" w14:paraId="75A0886E" w14:textId="77777777" w:rsidTr="004F02B7">
        <w:trPr>
          <w:trHeight w:val="677"/>
        </w:trPr>
        <w:tc>
          <w:tcPr>
            <w:tcW w:w="757" w:type="dxa"/>
            <w:shd w:val="clear" w:color="auto" w:fill="auto"/>
            <w:noWrap/>
            <w:vAlign w:val="center"/>
            <w:hideMark/>
          </w:tcPr>
          <w:p w14:paraId="024FD9CB" w14:textId="77777777" w:rsidR="00E84FF7" w:rsidRPr="00564911" w:rsidRDefault="00E84FF7" w:rsidP="004F02B7">
            <w:pPr>
              <w:jc w:val="center"/>
              <w:rPr>
                <w:b/>
                <w:bCs/>
                <w:color w:val="000000"/>
                <w:sz w:val="16"/>
                <w:szCs w:val="16"/>
              </w:rPr>
            </w:pPr>
            <w:r w:rsidRPr="00564911">
              <w:rPr>
                <w:b/>
                <w:bCs/>
                <w:color w:val="000000"/>
                <w:sz w:val="16"/>
                <w:szCs w:val="16"/>
              </w:rPr>
              <w:t>2.</w:t>
            </w:r>
          </w:p>
        </w:tc>
        <w:tc>
          <w:tcPr>
            <w:tcW w:w="1701" w:type="dxa"/>
            <w:shd w:val="clear" w:color="auto" w:fill="auto"/>
            <w:vAlign w:val="center"/>
            <w:hideMark/>
          </w:tcPr>
          <w:p w14:paraId="4C62E709" w14:textId="77777777" w:rsidR="00E84FF7" w:rsidRPr="00564911" w:rsidRDefault="00E84FF7" w:rsidP="004F02B7">
            <w:pPr>
              <w:rPr>
                <w:b/>
                <w:bCs/>
                <w:color w:val="000000"/>
                <w:sz w:val="16"/>
                <w:szCs w:val="16"/>
              </w:rPr>
            </w:pPr>
            <w:r w:rsidRPr="00564911">
              <w:rPr>
                <w:b/>
                <w:bCs/>
                <w:color w:val="000000"/>
                <w:sz w:val="16"/>
                <w:szCs w:val="16"/>
              </w:rPr>
              <w:t>Количество км путей, стрелочных переводов и др., подлежащих ремонту (по видам ремонта)</w:t>
            </w:r>
          </w:p>
        </w:tc>
        <w:tc>
          <w:tcPr>
            <w:tcW w:w="792" w:type="dxa"/>
            <w:shd w:val="clear" w:color="auto" w:fill="auto"/>
            <w:noWrap/>
            <w:vAlign w:val="center"/>
            <w:hideMark/>
          </w:tcPr>
          <w:p w14:paraId="09461725" w14:textId="77777777" w:rsidR="00E84FF7" w:rsidRPr="00564911" w:rsidRDefault="00E84FF7" w:rsidP="004F02B7">
            <w:pPr>
              <w:rPr>
                <w:b/>
                <w:bCs/>
                <w:color w:val="000000"/>
                <w:sz w:val="16"/>
                <w:szCs w:val="16"/>
              </w:rPr>
            </w:pPr>
            <w:r w:rsidRPr="00564911">
              <w:rPr>
                <w:b/>
                <w:bCs/>
                <w:color w:val="000000"/>
                <w:sz w:val="16"/>
                <w:szCs w:val="16"/>
              </w:rPr>
              <w:t> </w:t>
            </w:r>
          </w:p>
        </w:tc>
        <w:tc>
          <w:tcPr>
            <w:tcW w:w="650" w:type="dxa"/>
            <w:shd w:val="clear" w:color="auto" w:fill="auto"/>
            <w:noWrap/>
            <w:vAlign w:val="center"/>
            <w:hideMark/>
          </w:tcPr>
          <w:p w14:paraId="60F2ACDF" w14:textId="77777777" w:rsidR="00E84FF7" w:rsidRPr="00564911" w:rsidRDefault="00E84FF7" w:rsidP="004F02B7">
            <w:pPr>
              <w:jc w:val="center"/>
              <w:rPr>
                <w:b/>
                <w:bCs/>
                <w:color w:val="000000"/>
                <w:sz w:val="16"/>
                <w:szCs w:val="16"/>
              </w:rPr>
            </w:pPr>
            <w:r w:rsidRPr="00564911">
              <w:rPr>
                <w:b/>
                <w:bCs/>
                <w:color w:val="000000"/>
                <w:sz w:val="16"/>
                <w:szCs w:val="16"/>
              </w:rPr>
              <w:t>5</w:t>
            </w:r>
          </w:p>
        </w:tc>
        <w:tc>
          <w:tcPr>
            <w:tcW w:w="961" w:type="dxa"/>
            <w:shd w:val="clear" w:color="auto" w:fill="auto"/>
            <w:noWrap/>
            <w:vAlign w:val="center"/>
            <w:hideMark/>
          </w:tcPr>
          <w:p w14:paraId="58DEDD53" w14:textId="77777777" w:rsidR="00E84FF7" w:rsidRPr="00564911" w:rsidRDefault="00E84FF7" w:rsidP="004F02B7">
            <w:pPr>
              <w:jc w:val="center"/>
              <w:rPr>
                <w:b/>
                <w:bCs/>
                <w:color w:val="000000"/>
                <w:sz w:val="16"/>
                <w:szCs w:val="16"/>
              </w:rPr>
            </w:pPr>
            <w:r w:rsidRPr="00564911">
              <w:rPr>
                <w:b/>
                <w:bCs/>
                <w:color w:val="000000"/>
                <w:sz w:val="16"/>
                <w:szCs w:val="16"/>
              </w:rPr>
              <w:t>20 779</w:t>
            </w:r>
          </w:p>
        </w:tc>
        <w:tc>
          <w:tcPr>
            <w:tcW w:w="650" w:type="dxa"/>
            <w:shd w:val="clear" w:color="auto" w:fill="auto"/>
            <w:noWrap/>
            <w:vAlign w:val="center"/>
            <w:hideMark/>
          </w:tcPr>
          <w:p w14:paraId="78DD8BB8"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961" w:type="dxa"/>
            <w:shd w:val="clear" w:color="auto" w:fill="auto"/>
            <w:noWrap/>
            <w:vAlign w:val="center"/>
            <w:hideMark/>
          </w:tcPr>
          <w:p w14:paraId="6646187D"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650" w:type="dxa"/>
            <w:shd w:val="clear" w:color="auto" w:fill="auto"/>
            <w:noWrap/>
            <w:vAlign w:val="center"/>
            <w:hideMark/>
          </w:tcPr>
          <w:p w14:paraId="2A265CFC" w14:textId="77777777" w:rsidR="00E84FF7" w:rsidRPr="00564911" w:rsidRDefault="00E84FF7" w:rsidP="004F02B7">
            <w:pPr>
              <w:jc w:val="center"/>
              <w:rPr>
                <w:b/>
                <w:bCs/>
                <w:color w:val="000000"/>
                <w:sz w:val="16"/>
                <w:szCs w:val="16"/>
              </w:rPr>
            </w:pPr>
            <w:r w:rsidRPr="00564911">
              <w:rPr>
                <w:b/>
                <w:bCs/>
                <w:color w:val="000000"/>
                <w:sz w:val="16"/>
                <w:szCs w:val="16"/>
              </w:rPr>
              <w:t>5</w:t>
            </w:r>
          </w:p>
        </w:tc>
        <w:tc>
          <w:tcPr>
            <w:tcW w:w="961" w:type="dxa"/>
            <w:shd w:val="clear" w:color="auto" w:fill="auto"/>
            <w:noWrap/>
            <w:vAlign w:val="center"/>
            <w:hideMark/>
          </w:tcPr>
          <w:p w14:paraId="1CCA06C4" w14:textId="77777777" w:rsidR="00E84FF7" w:rsidRPr="00564911" w:rsidRDefault="00E84FF7" w:rsidP="004F02B7">
            <w:pPr>
              <w:jc w:val="center"/>
              <w:rPr>
                <w:b/>
                <w:bCs/>
                <w:color w:val="000000"/>
                <w:sz w:val="16"/>
                <w:szCs w:val="16"/>
              </w:rPr>
            </w:pPr>
            <w:r w:rsidRPr="00564911">
              <w:rPr>
                <w:b/>
                <w:bCs/>
                <w:color w:val="000000"/>
                <w:sz w:val="16"/>
                <w:szCs w:val="16"/>
              </w:rPr>
              <w:t>20 779</w:t>
            </w:r>
          </w:p>
        </w:tc>
        <w:tc>
          <w:tcPr>
            <w:tcW w:w="1634" w:type="dxa"/>
            <w:shd w:val="clear" w:color="auto" w:fill="auto"/>
            <w:noWrap/>
            <w:vAlign w:val="center"/>
            <w:hideMark/>
          </w:tcPr>
          <w:p w14:paraId="0D72512B"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42096242" w14:textId="77777777" w:rsidTr="004F02B7">
        <w:trPr>
          <w:trHeight w:val="273"/>
        </w:trPr>
        <w:tc>
          <w:tcPr>
            <w:tcW w:w="757" w:type="dxa"/>
            <w:shd w:val="clear" w:color="auto" w:fill="auto"/>
            <w:vAlign w:val="center"/>
            <w:hideMark/>
          </w:tcPr>
          <w:p w14:paraId="2A9ECB70" w14:textId="77777777" w:rsidR="00E84FF7" w:rsidRPr="00564911" w:rsidRDefault="00E84FF7" w:rsidP="004F02B7">
            <w:pPr>
              <w:jc w:val="center"/>
              <w:rPr>
                <w:color w:val="050505"/>
                <w:sz w:val="16"/>
                <w:szCs w:val="16"/>
              </w:rPr>
            </w:pPr>
            <w:r w:rsidRPr="00564911">
              <w:rPr>
                <w:color w:val="050505"/>
                <w:sz w:val="16"/>
                <w:szCs w:val="16"/>
              </w:rPr>
              <w:t>2.1.</w:t>
            </w:r>
          </w:p>
        </w:tc>
        <w:tc>
          <w:tcPr>
            <w:tcW w:w="1701" w:type="dxa"/>
            <w:shd w:val="clear" w:color="auto" w:fill="auto"/>
            <w:vAlign w:val="center"/>
            <w:hideMark/>
          </w:tcPr>
          <w:p w14:paraId="28EF5BAF" w14:textId="77777777" w:rsidR="00E84FF7" w:rsidRPr="00564911" w:rsidRDefault="00E84FF7" w:rsidP="004F02B7">
            <w:pPr>
              <w:rPr>
                <w:color w:val="050505"/>
                <w:sz w:val="16"/>
                <w:szCs w:val="16"/>
              </w:rPr>
            </w:pPr>
            <w:r w:rsidRPr="00564911">
              <w:rPr>
                <w:color w:val="050505"/>
                <w:sz w:val="16"/>
                <w:szCs w:val="16"/>
              </w:rPr>
              <w:t>Капитальный ремонт пути</w:t>
            </w:r>
          </w:p>
        </w:tc>
        <w:tc>
          <w:tcPr>
            <w:tcW w:w="792" w:type="dxa"/>
            <w:shd w:val="clear" w:color="auto" w:fill="auto"/>
            <w:vAlign w:val="center"/>
            <w:hideMark/>
          </w:tcPr>
          <w:p w14:paraId="019D13CE" w14:textId="77777777" w:rsidR="00E84FF7" w:rsidRPr="00564911" w:rsidRDefault="00E84FF7" w:rsidP="004F02B7">
            <w:pPr>
              <w:jc w:val="center"/>
              <w:rPr>
                <w:color w:val="050505"/>
                <w:sz w:val="16"/>
                <w:szCs w:val="16"/>
              </w:rPr>
            </w:pPr>
            <w:r w:rsidRPr="00564911">
              <w:rPr>
                <w:color w:val="050505"/>
                <w:sz w:val="16"/>
                <w:szCs w:val="16"/>
              </w:rPr>
              <w:t>км/ тыс. руб.</w:t>
            </w:r>
          </w:p>
        </w:tc>
        <w:tc>
          <w:tcPr>
            <w:tcW w:w="650" w:type="dxa"/>
            <w:shd w:val="clear" w:color="auto" w:fill="auto"/>
            <w:noWrap/>
            <w:vAlign w:val="center"/>
            <w:hideMark/>
          </w:tcPr>
          <w:p w14:paraId="020D8767"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5C102B6C"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735EABA1"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11EB2578"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05092851"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4B5C55FC"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305B84FB"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7A2A7367" w14:textId="77777777" w:rsidTr="004F02B7">
        <w:trPr>
          <w:trHeight w:val="237"/>
        </w:trPr>
        <w:tc>
          <w:tcPr>
            <w:tcW w:w="757" w:type="dxa"/>
            <w:shd w:val="clear" w:color="auto" w:fill="auto"/>
            <w:vAlign w:val="center"/>
            <w:hideMark/>
          </w:tcPr>
          <w:p w14:paraId="7D0B45FB" w14:textId="77777777" w:rsidR="00E84FF7" w:rsidRPr="00564911" w:rsidRDefault="00E84FF7" w:rsidP="004F02B7">
            <w:pPr>
              <w:jc w:val="center"/>
              <w:rPr>
                <w:color w:val="050505"/>
                <w:sz w:val="16"/>
                <w:szCs w:val="16"/>
              </w:rPr>
            </w:pPr>
            <w:r w:rsidRPr="00564911">
              <w:rPr>
                <w:color w:val="050505"/>
                <w:sz w:val="16"/>
                <w:szCs w:val="16"/>
              </w:rPr>
              <w:t>2.2.</w:t>
            </w:r>
          </w:p>
        </w:tc>
        <w:tc>
          <w:tcPr>
            <w:tcW w:w="1701" w:type="dxa"/>
            <w:shd w:val="clear" w:color="auto" w:fill="auto"/>
            <w:vAlign w:val="center"/>
            <w:hideMark/>
          </w:tcPr>
          <w:p w14:paraId="34889D61" w14:textId="77777777" w:rsidR="00E84FF7" w:rsidRPr="00564911" w:rsidRDefault="00E84FF7" w:rsidP="004F02B7">
            <w:pPr>
              <w:rPr>
                <w:color w:val="050505"/>
                <w:sz w:val="16"/>
                <w:szCs w:val="16"/>
              </w:rPr>
            </w:pPr>
            <w:r w:rsidRPr="00564911">
              <w:rPr>
                <w:color w:val="050505"/>
                <w:sz w:val="16"/>
                <w:szCs w:val="16"/>
              </w:rPr>
              <w:t>Смена стрелочных переводов</w:t>
            </w:r>
          </w:p>
        </w:tc>
        <w:tc>
          <w:tcPr>
            <w:tcW w:w="792" w:type="dxa"/>
            <w:shd w:val="clear" w:color="auto" w:fill="auto"/>
            <w:vAlign w:val="center"/>
            <w:hideMark/>
          </w:tcPr>
          <w:p w14:paraId="780A5AFE" w14:textId="77777777" w:rsidR="00E84FF7" w:rsidRPr="00564911" w:rsidRDefault="00E84FF7" w:rsidP="004F02B7">
            <w:pPr>
              <w:jc w:val="center"/>
              <w:rPr>
                <w:color w:val="050505"/>
                <w:sz w:val="16"/>
                <w:szCs w:val="16"/>
              </w:rPr>
            </w:pPr>
            <w:r w:rsidRPr="00564911">
              <w:rPr>
                <w:color w:val="050505"/>
                <w:sz w:val="16"/>
                <w:szCs w:val="16"/>
              </w:rPr>
              <w:t>шт/ тыс. руб.</w:t>
            </w:r>
          </w:p>
        </w:tc>
        <w:tc>
          <w:tcPr>
            <w:tcW w:w="650" w:type="dxa"/>
            <w:shd w:val="clear" w:color="auto" w:fill="auto"/>
            <w:noWrap/>
            <w:vAlign w:val="center"/>
            <w:hideMark/>
          </w:tcPr>
          <w:p w14:paraId="4051AA6D"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1803DDA9"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675B4980"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341F9AAD"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3B7DBD42"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61D261B8"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5EFBBA64"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208D8828" w14:textId="77777777" w:rsidTr="004F02B7">
        <w:trPr>
          <w:trHeight w:val="570"/>
        </w:trPr>
        <w:tc>
          <w:tcPr>
            <w:tcW w:w="757" w:type="dxa"/>
            <w:shd w:val="clear" w:color="auto" w:fill="auto"/>
            <w:vAlign w:val="center"/>
            <w:hideMark/>
          </w:tcPr>
          <w:p w14:paraId="499A37E5" w14:textId="77777777" w:rsidR="00E84FF7" w:rsidRPr="00564911" w:rsidRDefault="00E84FF7" w:rsidP="004F02B7">
            <w:pPr>
              <w:jc w:val="center"/>
              <w:rPr>
                <w:color w:val="050505"/>
                <w:sz w:val="16"/>
                <w:szCs w:val="16"/>
              </w:rPr>
            </w:pPr>
            <w:r w:rsidRPr="00564911">
              <w:rPr>
                <w:color w:val="050505"/>
                <w:sz w:val="16"/>
                <w:szCs w:val="16"/>
              </w:rPr>
              <w:t>2.3.</w:t>
            </w:r>
          </w:p>
        </w:tc>
        <w:tc>
          <w:tcPr>
            <w:tcW w:w="1701" w:type="dxa"/>
            <w:shd w:val="clear" w:color="auto" w:fill="auto"/>
            <w:vAlign w:val="center"/>
            <w:hideMark/>
          </w:tcPr>
          <w:p w14:paraId="3C5F213C" w14:textId="77777777" w:rsidR="00E84FF7" w:rsidRPr="00564911" w:rsidRDefault="00E84FF7" w:rsidP="004F02B7">
            <w:pPr>
              <w:rPr>
                <w:color w:val="050505"/>
                <w:sz w:val="16"/>
                <w:szCs w:val="16"/>
              </w:rPr>
            </w:pPr>
            <w:r w:rsidRPr="00564911">
              <w:rPr>
                <w:color w:val="050505"/>
                <w:sz w:val="16"/>
                <w:szCs w:val="16"/>
              </w:rPr>
              <w:t>Средний ремонт пути</w:t>
            </w:r>
          </w:p>
        </w:tc>
        <w:tc>
          <w:tcPr>
            <w:tcW w:w="792" w:type="dxa"/>
            <w:shd w:val="clear" w:color="auto" w:fill="auto"/>
            <w:vAlign w:val="center"/>
            <w:hideMark/>
          </w:tcPr>
          <w:p w14:paraId="288ADADB" w14:textId="77777777" w:rsidR="00E84FF7" w:rsidRPr="00564911" w:rsidRDefault="00E84FF7" w:rsidP="004F02B7">
            <w:pPr>
              <w:jc w:val="center"/>
              <w:rPr>
                <w:color w:val="050505"/>
                <w:sz w:val="16"/>
                <w:szCs w:val="16"/>
              </w:rPr>
            </w:pPr>
            <w:r w:rsidRPr="00564911">
              <w:rPr>
                <w:color w:val="050505"/>
                <w:sz w:val="16"/>
                <w:szCs w:val="16"/>
              </w:rPr>
              <w:t>км/ тыс. руб.</w:t>
            </w:r>
          </w:p>
        </w:tc>
        <w:tc>
          <w:tcPr>
            <w:tcW w:w="650" w:type="dxa"/>
            <w:shd w:val="clear" w:color="auto" w:fill="auto"/>
            <w:noWrap/>
            <w:vAlign w:val="center"/>
            <w:hideMark/>
          </w:tcPr>
          <w:p w14:paraId="71FAD826"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3F432CC8" w14:textId="77777777" w:rsidR="00E84FF7" w:rsidRPr="00564911" w:rsidRDefault="00E84FF7" w:rsidP="004F02B7">
            <w:pPr>
              <w:jc w:val="center"/>
              <w:rPr>
                <w:color w:val="000000"/>
                <w:sz w:val="16"/>
                <w:szCs w:val="16"/>
              </w:rPr>
            </w:pPr>
            <w:r w:rsidRPr="00564911">
              <w:rPr>
                <w:color w:val="000000"/>
                <w:sz w:val="16"/>
                <w:szCs w:val="16"/>
              </w:rPr>
              <w:t>14 333</w:t>
            </w:r>
          </w:p>
        </w:tc>
        <w:tc>
          <w:tcPr>
            <w:tcW w:w="650" w:type="dxa"/>
            <w:shd w:val="clear" w:color="auto" w:fill="auto"/>
            <w:noWrap/>
            <w:vAlign w:val="center"/>
            <w:hideMark/>
          </w:tcPr>
          <w:p w14:paraId="0F19BB9E"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693F5066"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3CFC3524"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328F88FC" w14:textId="77777777" w:rsidR="00E84FF7" w:rsidRPr="00564911" w:rsidRDefault="00E84FF7" w:rsidP="004F02B7">
            <w:pPr>
              <w:jc w:val="center"/>
              <w:rPr>
                <w:color w:val="000000"/>
                <w:sz w:val="16"/>
                <w:szCs w:val="16"/>
              </w:rPr>
            </w:pPr>
            <w:r w:rsidRPr="00564911">
              <w:rPr>
                <w:color w:val="000000"/>
                <w:sz w:val="16"/>
                <w:szCs w:val="16"/>
              </w:rPr>
              <w:t>14 333</w:t>
            </w:r>
          </w:p>
        </w:tc>
        <w:tc>
          <w:tcPr>
            <w:tcW w:w="1634" w:type="dxa"/>
            <w:shd w:val="clear" w:color="auto" w:fill="auto"/>
            <w:vAlign w:val="center"/>
            <w:hideMark/>
          </w:tcPr>
          <w:p w14:paraId="4786FC65" w14:textId="77777777" w:rsidR="00E84FF7" w:rsidRPr="00564911" w:rsidRDefault="00E84FF7" w:rsidP="004F02B7">
            <w:pPr>
              <w:rPr>
                <w:color w:val="000000"/>
                <w:sz w:val="16"/>
                <w:szCs w:val="16"/>
              </w:rPr>
            </w:pPr>
            <w:r w:rsidRPr="00564911">
              <w:rPr>
                <w:color w:val="000000"/>
                <w:sz w:val="16"/>
                <w:szCs w:val="16"/>
              </w:rPr>
              <w:t>том 3 стр.166.3. смета   дог. 22-05 от 17.03.22 ООО "МС-4" Том 6 стр.117</w:t>
            </w:r>
          </w:p>
        </w:tc>
      </w:tr>
      <w:tr w:rsidR="00E84FF7" w:rsidRPr="00564911" w14:paraId="2AC5506C" w14:textId="77777777" w:rsidTr="004F02B7">
        <w:trPr>
          <w:trHeight w:val="285"/>
        </w:trPr>
        <w:tc>
          <w:tcPr>
            <w:tcW w:w="757" w:type="dxa"/>
            <w:shd w:val="clear" w:color="auto" w:fill="auto"/>
            <w:vAlign w:val="center"/>
            <w:hideMark/>
          </w:tcPr>
          <w:p w14:paraId="70AD3BB9" w14:textId="77777777" w:rsidR="00E84FF7" w:rsidRPr="00564911" w:rsidRDefault="00E84FF7" w:rsidP="004F02B7">
            <w:pPr>
              <w:jc w:val="center"/>
              <w:rPr>
                <w:color w:val="050505"/>
                <w:sz w:val="16"/>
                <w:szCs w:val="16"/>
              </w:rPr>
            </w:pPr>
            <w:r w:rsidRPr="00564911">
              <w:rPr>
                <w:color w:val="050505"/>
                <w:sz w:val="16"/>
                <w:szCs w:val="16"/>
              </w:rPr>
              <w:t>2.4.</w:t>
            </w:r>
          </w:p>
        </w:tc>
        <w:tc>
          <w:tcPr>
            <w:tcW w:w="1701" w:type="dxa"/>
            <w:shd w:val="clear" w:color="auto" w:fill="auto"/>
            <w:vAlign w:val="center"/>
            <w:hideMark/>
          </w:tcPr>
          <w:p w14:paraId="40D91634" w14:textId="77777777" w:rsidR="00E84FF7" w:rsidRPr="00564911" w:rsidRDefault="00E84FF7" w:rsidP="004F02B7">
            <w:pPr>
              <w:rPr>
                <w:color w:val="050505"/>
                <w:sz w:val="16"/>
                <w:szCs w:val="16"/>
              </w:rPr>
            </w:pPr>
            <w:r w:rsidRPr="00564911">
              <w:rPr>
                <w:color w:val="050505"/>
                <w:sz w:val="16"/>
                <w:szCs w:val="16"/>
              </w:rPr>
              <w:t>Подъемочный ремонт пути</w:t>
            </w:r>
          </w:p>
        </w:tc>
        <w:tc>
          <w:tcPr>
            <w:tcW w:w="792" w:type="dxa"/>
            <w:shd w:val="clear" w:color="auto" w:fill="auto"/>
            <w:vAlign w:val="center"/>
            <w:hideMark/>
          </w:tcPr>
          <w:p w14:paraId="6335953E" w14:textId="77777777" w:rsidR="00E84FF7" w:rsidRPr="00564911" w:rsidRDefault="00E84FF7" w:rsidP="004F02B7">
            <w:pPr>
              <w:jc w:val="center"/>
              <w:rPr>
                <w:color w:val="050505"/>
                <w:sz w:val="16"/>
                <w:szCs w:val="16"/>
              </w:rPr>
            </w:pPr>
            <w:r w:rsidRPr="00564911">
              <w:rPr>
                <w:color w:val="050505"/>
                <w:sz w:val="16"/>
                <w:szCs w:val="16"/>
              </w:rPr>
              <w:t>км/ тыс. руб.</w:t>
            </w:r>
          </w:p>
        </w:tc>
        <w:tc>
          <w:tcPr>
            <w:tcW w:w="650" w:type="dxa"/>
            <w:shd w:val="clear" w:color="auto" w:fill="auto"/>
            <w:noWrap/>
            <w:vAlign w:val="center"/>
            <w:hideMark/>
          </w:tcPr>
          <w:p w14:paraId="19AB48E3"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5B17EC61"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3FD41CC1"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475FF7F2"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47B7E4F7"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74D7C0B4"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1408A597"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595CC063" w14:textId="77777777" w:rsidTr="004F02B7">
        <w:trPr>
          <w:trHeight w:val="285"/>
        </w:trPr>
        <w:tc>
          <w:tcPr>
            <w:tcW w:w="757" w:type="dxa"/>
            <w:shd w:val="clear" w:color="auto" w:fill="auto"/>
            <w:noWrap/>
            <w:vAlign w:val="center"/>
            <w:hideMark/>
          </w:tcPr>
          <w:p w14:paraId="6EAB0C68" w14:textId="77777777" w:rsidR="00E84FF7" w:rsidRPr="00564911" w:rsidRDefault="00E84FF7" w:rsidP="004F02B7">
            <w:pPr>
              <w:jc w:val="center"/>
              <w:rPr>
                <w:color w:val="000000"/>
                <w:sz w:val="16"/>
                <w:szCs w:val="16"/>
              </w:rPr>
            </w:pPr>
            <w:r w:rsidRPr="00564911">
              <w:rPr>
                <w:color w:val="000000"/>
                <w:sz w:val="16"/>
                <w:szCs w:val="16"/>
              </w:rPr>
              <w:t>2.5.</w:t>
            </w:r>
          </w:p>
        </w:tc>
        <w:tc>
          <w:tcPr>
            <w:tcW w:w="1701" w:type="dxa"/>
            <w:shd w:val="clear" w:color="auto" w:fill="auto"/>
            <w:vAlign w:val="center"/>
            <w:hideMark/>
          </w:tcPr>
          <w:p w14:paraId="3307F56E" w14:textId="77777777" w:rsidR="00E84FF7" w:rsidRPr="00564911" w:rsidRDefault="00E84FF7" w:rsidP="004F02B7">
            <w:pPr>
              <w:rPr>
                <w:color w:val="050505"/>
                <w:sz w:val="16"/>
                <w:szCs w:val="16"/>
              </w:rPr>
            </w:pPr>
            <w:r w:rsidRPr="00564911">
              <w:rPr>
                <w:color w:val="050505"/>
                <w:sz w:val="16"/>
                <w:szCs w:val="16"/>
              </w:rPr>
              <w:t>Сплошная смена рельсов</w:t>
            </w:r>
          </w:p>
        </w:tc>
        <w:tc>
          <w:tcPr>
            <w:tcW w:w="792" w:type="dxa"/>
            <w:shd w:val="clear" w:color="auto" w:fill="auto"/>
            <w:vAlign w:val="center"/>
            <w:hideMark/>
          </w:tcPr>
          <w:p w14:paraId="535F5C58" w14:textId="77777777" w:rsidR="00E84FF7" w:rsidRPr="00564911" w:rsidRDefault="00E84FF7" w:rsidP="004F02B7">
            <w:pPr>
              <w:jc w:val="center"/>
              <w:rPr>
                <w:color w:val="050505"/>
                <w:sz w:val="16"/>
                <w:szCs w:val="16"/>
              </w:rPr>
            </w:pPr>
            <w:r w:rsidRPr="00564911">
              <w:rPr>
                <w:color w:val="050505"/>
                <w:sz w:val="16"/>
                <w:szCs w:val="16"/>
              </w:rPr>
              <w:t>км/ тыс. руб.</w:t>
            </w:r>
          </w:p>
        </w:tc>
        <w:tc>
          <w:tcPr>
            <w:tcW w:w="650" w:type="dxa"/>
            <w:shd w:val="clear" w:color="auto" w:fill="auto"/>
            <w:noWrap/>
            <w:vAlign w:val="center"/>
            <w:hideMark/>
          </w:tcPr>
          <w:p w14:paraId="0C667E94"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5312A8BD"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0DE0449D"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6FB4E85D"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0A4333DF"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4F299DB2"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0A938B89"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78E388E3" w14:textId="77777777" w:rsidTr="004F02B7">
        <w:trPr>
          <w:trHeight w:val="237"/>
        </w:trPr>
        <w:tc>
          <w:tcPr>
            <w:tcW w:w="757" w:type="dxa"/>
            <w:shd w:val="clear" w:color="auto" w:fill="auto"/>
            <w:noWrap/>
            <w:vAlign w:val="center"/>
            <w:hideMark/>
          </w:tcPr>
          <w:p w14:paraId="564D89F4" w14:textId="77777777" w:rsidR="00E84FF7" w:rsidRPr="00564911" w:rsidRDefault="00E84FF7" w:rsidP="004F02B7">
            <w:pPr>
              <w:jc w:val="center"/>
              <w:rPr>
                <w:color w:val="000000"/>
                <w:sz w:val="16"/>
                <w:szCs w:val="16"/>
              </w:rPr>
            </w:pPr>
            <w:r w:rsidRPr="00564911">
              <w:rPr>
                <w:color w:val="000000"/>
                <w:sz w:val="16"/>
                <w:szCs w:val="16"/>
              </w:rPr>
              <w:t>2.6.</w:t>
            </w:r>
          </w:p>
        </w:tc>
        <w:tc>
          <w:tcPr>
            <w:tcW w:w="1701" w:type="dxa"/>
            <w:shd w:val="clear" w:color="auto" w:fill="auto"/>
            <w:vAlign w:val="center"/>
            <w:hideMark/>
          </w:tcPr>
          <w:p w14:paraId="77B2365F" w14:textId="77777777" w:rsidR="00E84FF7" w:rsidRPr="00564911" w:rsidRDefault="00E84FF7" w:rsidP="004F02B7">
            <w:pPr>
              <w:rPr>
                <w:color w:val="050505"/>
                <w:sz w:val="16"/>
                <w:szCs w:val="16"/>
              </w:rPr>
            </w:pPr>
            <w:r w:rsidRPr="00564911">
              <w:rPr>
                <w:color w:val="050505"/>
                <w:sz w:val="16"/>
                <w:szCs w:val="16"/>
              </w:rPr>
              <w:t>Капитальный ремонт переездов</w:t>
            </w:r>
          </w:p>
        </w:tc>
        <w:tc>
          <w:tcPr>
            <w:tcW w:w="792" w:type="dxa"/>
            <w:shd w:val="clear" w:color="auto" w:fill="auto"/>
            <w:vAlign w:val="center"/>
            <w:hideMark/>
          </w:tcPr>
          <w:p w14:paraId="0ADCC776" w14:textId="77777777" w:rsidR="00E84FF7" w:rsidRPr="00564911" w:rsidRDefault="00E84FF7" w:rsidP="004F02B7">
            <w:pPr>
              <w:jc w:val="center"/>
              <w:rPr>
                <w:color w:val="050505"/>
                <w:sz w:val="16"/>
                <w:szCs w:val="16"/>
              </w:rPr>
            </w:pPr>
            <w:r w:rsidRPr="00564911">
              <w:rPr>
                <w:color w:val="050505"/>
                <w:sz w:val="16"/>
                <w:szCs w:val="16"/>
              </w:rPr>
              <w:t>шт/ тыс. руб.</w:t>
            </w:r>
          </w:p>
        </w:tc>
        <w:tc>
          <w:tcPr>
            <w:tcW w:w="650" w:type="dxa"/>
            <w:shd w:val="clear" w:color="auto" w:fill="auto"/>
            <w:noWrap/>
            <w:vAlign w:val="center"/>
            <w:hideMark/>
          </w:tcPr>
          <w:p w14:paraId="52DCB18A"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7793D365"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7D21C8D7"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1422E9C0"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1A6E3827"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116CFC00"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1D0C3896"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6B5276EF" w14:textId="77777777" w:rsidTr="004F02B7">
        <w:trPr>
          <w:trHeight w:val="451"/>
        </w:trPr>
        <w:tc>
          <w:tcPr>
            <w:tcW w:w="757" w:type="dxa"/>
            <w:shd w:val="clear" w:color="auto" w:fill="auto"/>
            <w:noWrap/>
            <w:vAlign w:val="center"/>
            <w:hideMark/>
          </w:tcPr>
          <w:p w14:paraId="4C0767B9" w14:textId="77777777" w:rsidR="00E84FF7" w:rsidRPr="00564911" w:rsidRDefault="00E84FF7" w:rsidP="004F02B7">
            <w:pPr>
              <w:jc w:val="center"/>
              <w:rPr>
                <w:color w:val="000000"/>
                <w:sz w:val="16"/>
                <w:szCs w:val="16"/>
              </w:rPr>
            </w:pPr>
            <w:r w:rsidRPr="00564911">
              <w:rPr>
                <w:color w:val="000000"/>
                <w:sz w:val="16"/>
                <w:szCs w:val="16"/>
              </w:rPr>
              <w:t>2.7.</w:t>
            </w:r>
          </w:p>
        </w:tc>
        <w:tc>
          <w:tcPr>
            <w:tcW w:w="1701" w:type="dxa"/>
            <w:shd w:val="clear" w:color="auto" w:fill="auto"/>
            <w:vAlign w:val="center"/>
            <w:hideMark/>
          </w:tcPr>
          <w:p w14:paraId="5322F667" w14:textId="77777777" w:rsidR="00E84FF7" w:rsidRPr="00564911" w:rsidRDefault="00E84FF7" w:rsidP="004F02B7">
            <w:pPr>
              <w:rPr>
                <w:color w:val="050505"/>
                <w:sz w:val="16"/>
                <w:szCs w:val="16"/>
              </w:rPr>
            </w:pPr>
            <w:r w:rsidRPr="00564911">
              <w:rPr>
                <w:color w:val="050505"/>
                <w:sz w:val="16"/>
                <w:szCs w:val="16"/>
              </w:rPr>
              <w:t>Замена стрелочного перевода участком пути</w:t>
            </w:r>
          </w:p>
        </w:tc>
        <w:tc>
          <w:tcPr>
            <w:tcW w:w="792" w:type="dxa"/>
            <w:shd w:val="clear" w:color="auto" w:fill="auto"/>
            <w:vAlign w:val="center"/>
            <w:hideMark/>
          </w:tcPr>
          <w:p w14:paraId="7F53B138" w14:textId="77777777" w:rsidR="00E84FF7" w:rsidRPr="00564911" w:rsidRDefault="00E84FF7" w:rsidP="004F02B7">
            <w:pPr>
              <w:jc w:val="center"/>
              <w:rPr>
                <w:color w:val="050505"/>
                <w:sz w:val="16"/>
                <w:szCs w:val="16"/>
              </w:rPr>
            </w:pPr>
            <w:r w:rsidRPr="00564911">
              <w:rPr>
                <w:color w:val="050505"/>
                <w:sz w:val="16"/>
                <w:szCs w:val="16"/>
              </w:rPr>
              <w:t>шт/ тыс. руб.</w:t>
            </w:r>
          </w:p>
        </w:tc>
        <w:tc>
          <w:tcPr>
            <w:tcW w:w="650" w:type="dxa"/>
            <w:shd w:val="clear" w:color="auto" w:fill="auto"/>
            <w:noWrap/>
            <w:vAlign w:val="center"/>
            <w:hideMark/>
          </w:tcPr>
          <w:p w14:paraId="48C2AF73"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6FD19D3A"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57899ABA"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5501B7B2"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3DF1179B"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65237D62"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1D8DFDE8"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2F657468" w14:textId="77777777" w:rsidTr="004F02B7">
        <w:trPr>
          <w:trHeight w:val="474"/>
        </w:trPr>
        <w:tc>
          <w:tcPr>
            <w:tcW w:w="757" w:type="dxa"/>
            <w:shd w:val="clear" w:color="auto" w:fill="auto"/>
            <w:noWrap/>
            <w:vAlign w:val="center"/>
            <w:hideMark/>
          </w:tcPr>
          <w:p w14:paraId="55A99DDE" w14:textId="77777777" w:rsidR="00E84FF7" w:rsidRPr="00564911" w:rsidRDefault="00E84FF7" w:rsidP="004F02B7">
            <w:pPr>
              <w:jc w:val="center"/>
              <w:rPr>
                <w:color w:val="000000"/>
                <w:sz w:val="16"/>
                <w:szCs w:val="16"/>
              </w:rPr>
            </w:pPr>
            <w:r w:rsidRPr="00564911">
              <w:rPr>
                <w:color w:val="000000"/>
                <w:sz w:val="16"/>
                <w:szCs w:val="16"/>
              </w:rPr>
              <w:t>2.8.</w:t>
            </w:r>
          </w:p>
        </w:tc>
        <w:tc>
          <w:tcPr>
            <w:tcW w:w="1701" w:type="dxa"/>
            <w:shd w:val="clear" w:color="auto" w:fill="auto"/>
            <w:vAlign w:val="center"/>
            <w:hideMark/>
          </w:tcPr>
          <w:p w14:paraId="671A2EFA" w14:textId="77777777" w:rsidR="00E84FF7" w:rsidRPr="00564911" w:rsidRDefault="00E84FF7" w:rsidP="004F02B7">
            <w:pPr>
              <w:rPr>
                <w:color w:val="050505"/>
                <w:sz w:val="16"/>
                <w:szCs w:val="16"/>
              </w:rPr>
            </w:pPr>
            <w:r w:rsidRPr="00564911">
              <w:rPr>
                <w:color w:val="050505"/>
                <w:sz w:val="16"/>
                <w:szCs w:val="16"/>
              </w:rPr>
              <w:t>Прочие ремонты (мосты, переезды и т.д.)</w:t>
            </w:r>
          </w:p>
        </w:tc>
        <w:tc>
          <w:tcPr>
            <w:tcW w:w="792" w:type="dxa"/>
            <w:shd w:val="clear" w:color="auto" w:fill="auto"/>
            <w:noWrap/>
            <w:vAlign w:val="center"/>
            <w:hideMark/>
          </w:tcPr>
          <w:p w14:paraId="72892B26"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13493416"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7A5FFD64"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4F88D785"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4FC0DC43"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34CED31A"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7D856156" w14:textId="77777777" w:rsidR="00E84FF7" w:rsidRPr="00564911" w:rsidRDefault="00E84FF7" w:rsidP="004F02B7">
            <w:pPr>
              <w:jc w:val="center"/>
              <w:rPr>
                <w:color w:val="000000"/>
                <w:sz w:val="16"/>
                <w:szCs w:val="16"/>
              </w:rPr>
            </w:pPr>
            <w:r w:rsidRPr="00564911">
              <w:rPr>
                <w:color w:val="000000"/>
                <w:sz w:val="16"/>
                <w:szCs w:val="16"/>
              </w:rPr>
              <w:t> </w:t>
            </w:r>
          </w:p>
        </w:tc>
        <w:tc>
          <w:tcPr>
            <w:tcW w:w="1634" w:type="dxa"/>
            <w:shd w:val="clear" w:color="auto" w:fill="auto"/>
            <w:noWrap/>
            <w:vAlign w:val="center"/>
            <w:hideMark/>
          </w:tcPr>
          <w:p w14:paraId="00F418BB"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04A77566" w14:textId="77777777" w:rsidTr="004F02B7">
        <w:trPr>
          <w:trHeight w:val="783"/>
        </w:trPr>
        <w:tc>
          <w:tcPr>
            <w:tcW w:w="757" w:type="dxa"/>
            <w:shd w:val="clear" w:color="auto" w:fill="auto"/>
            <w:noWrap/>
            <w:vAlign w:val="center"/>
            <w:hideMark/>
          </w:tcPr>
          <w:p w14:paraId="622F95A5" w14:textId="77777777" w:rsidR="00E84FF7" w:rsidRPr="00564911" w:rsidRDefault="00E84FF7" w:rsidP="004F02B7">
            <w:pPr>
              <w:jc w:val="center"/>
              <w:rPr>
                <w:color w:val="000000"/>
                <w:sz w:val="16"/>
                <w:szCs w:val="16"/>
              </w:rPr>
            </w:pPr>
            <w:r w:rsidRPr="00564911">
              <w:rPr>
                <w:color w:val="000000"/>
                <w:sz w:val="16"/>
                <w:szCs w:val="16"/>
              </w:rPr>
              <w:t>2.9.</w:t>
            </w:r>
          </w:p>
        </w:tc>
        <w:tc>
          <w:tcPr>
            <w:tcW w:w="1701" w:type="dxa"/>
            <w:shd w:val="clear" w:color="auto" w:fill="auto"/>
            <w:vAlign w:val="center"/>
            <w:hideMark/>
          </w:tcPr>
          <w:p w14:paraId="568CB471" w14:textId="77777777" w:rsidR="00E84FF7" w:rsidRPr="00564911" w:rsidRDefault="00E84FF7" w:rsidP="004F02B7">
            <w:pPr>
              <w:rPr>
                <w:color w:val="050505"/>
                <w:sz w:val="16"/>
                <w:szCs w:val="16"/>
              </w:rPr>
            </w:pPr>
            <w:r w:rsidRPr="00564911">
              <w:rPr>
                <w:color w:val="050505"/>
                <w:sz w:val="16"/>
                <w:szCs w:val="16"/>
              </w:rPr>
              <w:t>Водопропускная труба</w:t>
            </w:r>
          </w:p>
        </w:tc>
        <w:tc>
          <w:tcPr>
            <w:tcW w:w="792" w:type="dxa"/>
            <w:shd w:val="clear" w:color="auto" w:fill="auto"/>
            <w:vAlign w:val="center"/>
            <w:hideMark/>
          </w:tcPr>
          <w:p w14:paraId="6EF33EF2" w14:textId="77777777" w:rsidR="00E84FF7" w:rsidRPr="00564911" w:rsidRDefault="00E84FF7" w:rsidP="004F02B7">
            <w:pPr>
              <w:jc w:val="center"/>
              <w:rPr>
                <w:color w:val="050505"/>
                <w:sz w:val="16"/>
                <w:szCs w:val="16"/>
              </w:rPr>
            </w:pPr>
            <w:r w:rsidRPr="00564911">
              <w:rPr>
                <w:color w:val="050505"/>
                <w:sz w:val="16"/>
                <w:szCs w:val="16"/>
              </w:rPr>
              <w:t>шт/ тыс. руб.</w:t>
            </w:r>
          </w:p>
        </w:tc>
        <w:tc>
          <w:tcPr>
            <w:tcW w:w="650" w:type="dxa"/>
            <w:shd w:val="clear" w:color="auto" w:fill="auto"/>
            <w:noWrap/>
            <w:vAlign w:val="center"/>
            <w:hideMark/>
          </w:tcPr>
          <w:p w14:paraId="04C2B956" w14:textId="77777777" w:rsidR="00E84FF7" w:rsidRPr="00564911" w:rsidRDefault="00E84FF7" w:rsidP="004F02B7">
            <w:pPr>
              <w:jc w:val="center"/>
              <w:rPr>
                <w:color w:val="000000"/>
                <w:sz w:val="16"/>
                <w:szCs w:val="16"/>
              </w:rPr>
            </w:pPr>
            <w:r w:rsidRPr="00564911">
              <w:rPr>
                <w:color w:val="000000"/>
                <w:sz w:val="16"/>
                <w:szCs w:val="16"/>
              </w:rPr>
              <w:t>3</w:t>
            </w:r>
          </w:p>
        </w:tc>
        <w:tc>
          <w:tcPr>
            <w:tcW w:w="961" w:type="dxa"/>
            <w:shd w:val="clear" w:color="auto" w:fill="auto"/>
            <w:noWrap/>
            <w:vAlign w:val="center"/>
            <w:hideMark/>
          </w:tcPr>
          <w:p w14:paraId="3D4CCF9D" w14:textId="77777777" w:rsidR="00E84FF7" w:rsidRPr="00564911" w:rsidRDefault="00E84FF7" w:rsidP="004F02B7">
            <w:pPr>
              <w:jc w:val="center"/>
              <w:rPr>
                <w:color w:val="000000"/>
                <w:sz w:val="16"/>
                <w:szCs w:val="16"/>
              </w:rPr>
            </w:pPr>
            <w:r w:rsidRPr="00564911">
              <w:rPr>
                <w:color w:val="000000"/>
                <w:sz w:val="16"/>
                <w:szCs w:val="16"/>
              </w:rPr>
              <w:t>6 446</w:t>
            </w:r>
          </w:p>
        </w:tc>
        <w:tc>
          <w:tcPr>
            <w:tcW w:w="650" w:type="dxa"/>
            <w:shd w:val="clear" w:color="auto" w:fill="auto"/>
            <w:noWrap/>
            <w:vAlign w:val="center"/>
            <w:hideMark/>
          </w:tcPr>
          <w:p w14:paraId="46C59CCA"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261CDAA9"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3BFD40BD" w14:textId="77777777" w:rsidR="00E84FF7" w:rsidRPr="00564911" w:rsidRDefault="00E84FF7" w:rsidP="004F02B7">
            <w:pPr>
              <w:jc w:val="center"/>
              <w:rPr>
                <w:color w:val="000000"/>
                <w:sz w:val="16"/>
                <w:szCs w:val="16"/>
              </w:rPr>
            </w:pPr>
            <w:r w:rsidRPr="00564911">
              <w:rPr>
                <w:color w:val="000000"/>
                <w:sz w:val="16"/>
                <w:szCs w:val="16"/>
              </w:rPr>
              <w:t>3</w:t>
            </w:r>
          </w:p>
        </w:tc>
        <w:tc>
          <w:tcPr>
            <w:tcW w:w="961" w:type="dxa"/>
            <w:shd w:val="clear" w:color="auto" w:fill="auto"/>
            <w:noWrap/>
            <w:vAlign w:val="center"/>
            <w:hideMark/>
          </w:tcPr>
          <w:p w14:paraId="7DA9671A" w14:textId="77777777" w:rsidR="00E84FF7" w:rsidRPr="00564911" w:rsidRDefault="00E84FF7" w:rsidP="004F02B7">
            <w:pPr>
              <w:jc w:val="center"/>
              <w:rPr>
                <w:color w:val="000000"/>
                <w:sz w:val="16"/>
                <w:szCs w:val="16"/>
              </w:rPr>
            </w:pPr>
            <w:r w:rsidRPr="00564911">
              <w:rPr>
                <w:color w:val="000000"/>
                <w:sz w:val="16"/>
                <w:szCs w:val="16"/>
              </w:rPr>
              <w:t>6 446</w:t>
            </w:r>
          </w:p>
        </w:tc>
        <w:tc>
          <w:tcPr>
            <w:tcW w:w="1634" w:type="dxa"/>
            <w:shd w:val="clear" w:color="auto" w:fill="auto"/>
            <w:vAlign w:val="center"/>
            <w:hideMark/>
          </w:tcPr>
          <w:p w14:paraId="66E5457B" w14:textId="77777777" w:rsidR="00E84FF7" w:rsidRPr="00564911" w:rsidRDefault="00E84FF7" w:rsidP="004F02B7">
            <w:pPr>
              <w:rPr>
                <w:color w:val="000000"/>
                <w:sz w:val="16"/>
                <w:szCs w:val="16"/>
              </w:rPr>
            </w:pPr>
            <w:r w:rsidRPr="00564911">
              <w:rPr>
                <w:color w:val="000000"/>
                <w:sz w:val="16"/>
                <w:szCs w:val="16"/>
              </w:rPr>
              <w:t>том. 3 стр. 166.22. смета стр.166.9. Деф.Акт ООО "Мастерстрой" том 6. стр. 102-</w:t>
            </w:r>
            <w:proofErr w:type="gramStart"/>
            <w:r w:rsidRPr="00564911">
              <w:rPr>
                <w:color w:val="000000"/>
                <w:sz w:val="16"/>
                <w:szCs w:val="16"/>
              </w:rPr>
              <w:t>109  дог</w:t>
            </w:r>
            <w:proofErr w:type="gramEnd"/>
            <w:r w:rsidRPr="00564911">
              <w:rPr>
                <w:color w:val="000000"/>
                <w:sz w:val="16"/>
                <w:szCs w:val="16"/>
              </w:rPr>
              <w:t>. №21-28 от 16.08.21</w:t>
            </w:r>
          </w:p>
        </w:tc>
      </w:tr>
      <w:tr w:rsidR="00E84FF7" w:rsidRPr="00564911" w14:paraId="36DA7FBE" w14:textId="77777777" w:rsidTr="004F02B7">
        <w:trPr>
          <w:trHeight w:val="237"/>
        </w:trPr>
        <w:tc>
          <w:tcPr>
            <w:tcW w:w="757" w:type="dxa"/>
            <w:shd w:val="clear" w:color="auto" w:fill="auto"/>
            <w:noWrap/>
            <w:vAlign w:val="center"/>
            <w:hideMark/>
          </w:tcPr>
          <w:p w14:paraId="274F8B3E"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1701" w:type="dxa"/>
            <w:shd w:val="clear" w:color="auto" w:fill="auto"/>
            <w:vAlign w:val="center"/>
            <w:hideMark/>
          </w:tcPr>
          <w:p w14:paraId="319DA46A" w14:textId="77777777" w:rsidR="00E84FF7" w:rsidRPr="00564911" w:rsidRDefault="00E84FF7" w:rsidP="004F02B7">
            <w:pPr>
              <w:rPr>
                <w:b/>
                <w:bCs/>
                <w:color w:val="050505"/>
                <w:sz w:val="16"/>
                <w:szCs w:val="16"/>
              </w:rPr>
            </w:pPr>
            <w:r w:rsidRPr="00564911">
              <w:rPr>
                <w:b/>
                <w:bCs/>
                <w:color w:val="050505"/>
                <w:sz w:val="16"/>
                <w:szCs w:val="16"/>
              </w:rPr>
              <w:t>Итого</w:t>
            </w:r>
          </w:p>
        </w:tc>
        <w:tc>
          <w:tcPr>
            <w:tcW w:w="792" w:type="dxa"/>
            <w:shd w:val="clear" w:color="auto" w:fill="auto"/>
            <w:noWrap/>
            <w:vAlign w:val="center"/>
            <w:hideMark/>
          </w:tcPr>
          <w:p w14:paraId="07B936A6"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650" w:type="dxa"/>
            <w:shd w:val="clear" w:color="auto" w:fill="auto"/>
            <w:noWrap/>
            <w:vAlign w:val="center"/>
            <w:hideMark/>
          </w:tcPr>
          <w:p w14:paraId="6772445C"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961" w:type="dxa"/>
            <w:shd w:val="clear" w:color="auto" w:fill="auto"/>
            <w:noWrap/>
            <w:vAlign w:val="center"/>
            <w:hideMark/>
          </w:tcPr>
          <w:p w14:paraId="25B57742" w14:textId="77777777" w:rsidR="00E84FF7" w:rsidRPr="00564911" w:rsidRDefault="00E84FF7" w:rsidP="004F02B7">
            <w:pPr>
              <w:jc w:val="center"/>
              <w:rPr>
                <w:b/>
                <w:bCs/>
                <w:color w:val="000000"/>
                <w:sz w:val="16"/>
                <w:szCs w:val="16"/>
              </w:rPr>
            </w:pPr>
            <w:r w:rsidRPr="00564911">
              <w:rPr>
                <w:b/>
                <w:bCs/>
                <w:color w:val="000000"/>
                <w:sz w:val="16"/>
                <w:szCs w:val="16"/>
              </w:rPr>
              <w:t>33 187</w:t>
            </w:r>
          </w:p>
        </w:tc>
        <w:tc>
          <w:tcPr>
            <w:tcW w:w="650" w:type="dxa"/>
            <w:shd w:val="clear" w:color="auto" w:fill="auto"/>
            <w:noWrap/>
            <w:vAlign w:val="center"/>
            <w:hideMark/>
          </w:tcPr>
          <w:p w14:paraId="3DACDFCA"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961" w:type="dxa"/>
            <w:shd w:val="clear" w:color="auto" w:fill="auto"/>
            <w:noWrap/>
            <w:vAlign w:val="center"/>
            <w:hideMark/>
          </w:tcPr>
          <w:p w14:paraId="2C1226CB"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650" w:type="dxa"/>
            <w:shd w:val="clear" w:color="auto" w:fill="auto"/>
            <w:noWrap/>
            <w:vAlign w:val="center"/>
            <w:hideMark/>
          </w:tcPr>
          <w:p w14:paraId="4F670E7D"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961" w:type="dxa"/>
            <w:shd w:val="clear" w:color="auto" w:fill="auto"/>
            <w:noWrap/>
            <w:vAlign w:val="center"/>
            <w:hideMark/>
          </w:tcPr>
          <w:p w14:paraId="3FA3BBF5" w14:textId="77777777" w:rsidR="00E84FF7" w:rsidRPr="00564911" w:rsidRDefault="00E84FF7" w:rsidP="004F02B7">
            <w:pPr>
              <w:jc w:val="center"/>
              <w:rPr>
                <w:b/>
                <w:bCs/>
                <w:color w:val="000000"/>
                <w:sz w:val="16"/>
                <w:szCs w:val="16"/>
              </w:rPr>
            </w:pPr>
            <w:r w:rsidRPr="00564911">
              <w:rPr>
                <w:b/>
                <w:bCs/>
                <w:color w:val="000000"/>
                <w:sz w:val="16"/>
                <w:szCs w:val="16"/>
              </w:rPr>
              <w:t>33 187</w:t>
            </w:r>
          </w:p>
        </w:tc>
        <w:tc>
          <w:tcPr>
            <w:tcW w:w="1634" w:type="dxa"/>
            <w:shd w:val="clear" w:color="auto" w:fill="auto"/>
            <w:noWrap/>
            <w:vAlign w:val="center"/>
            <w:hideMark/>
          </w:tcPr>
          <w:p w14:paraId="076E8B16"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176DD48F" w14:textId="77777777" w:rsidTr="004F02B7">
        <w:trPr>
          <w:trHeight w:val="237"/>
        </w:trPr>
        <w:tc>
          <w:tcPr>
            <w:tcW w:w="757" w:type="dxa"/>
            <w:shd w:val="clear" w:color="auto" w:fill="auto"/>
            <w:noWrap/>
            <w:vAlign w:val="center"/>
            <w:hideMark/>
          </w:tcPr>
          <w:p w14:paraId="77637110" w14:textId="77777777" w:rsidR="00E84FF7" w:rsidRPr="00564911" w:rsidRDefault="00E84FF7" w:rsidP="004F02B7">
            <w:pPr>
              <w:jc w:val="center"/>
              <w:rPr>
                <w:b/>
                <w:bCs/>
                <w:color w:val="000000"/>
                <w:sz w:val="16"/>
                <w:szCs w:val="16"/>
              </w:rPr>
            </w:pPr>
            <w:r w:rsidRPr="00564911">
              <w:rPr>
                <w:b/>
                <w:bCs/>
                <w:color w:val="000000"/>
                <w:sz w:val="16"/>
                <w:szCs w:val="16"/>
              </w:rPr>
              <w:t>3.</w:t>
            </w:r>
          </w:p>
        </w:tc>
        <w:tc>
          <w:tcPr>
            <w:tcW w:w="1701" w:type="dxa"/>
            <w:shd w:val="clear" w:color="auto" w:fill="auto"/>
            <w:vAlign w:val="center"/>
            <w:hideMark/>
          </w:tcPr>
          <w:p w14:paraId="3CF5793C" w14:textId="77777777" w:rsidR="00E84FF7" w:rsidRPr="00564911" w:rsidRDefault="00E84FF7" w:rsidP="004F02B7">
            <w:pPr>
              <w:rPr>
                <w:b/>
                <w:bCs/>
                <w:color w:val="050505"/>
                <w:sz w:val="16"/>
                <w:szCs w:val="16"/>
              </w:rPr>
            </w:pPr>
            <w:r w:rsidRPr="00564911">
              <w:rPr>
                <w:b/>
                <w:bCs/>
                <w:color w:val="050505"/>
                <w:sz w:val="16"/>
                <w:szCs w:val="16"/>
              </w:rPr>
              <w:t>Текущее содержание</w:t>
            </w:r>
          </w:p>
        </w:tc>
        <w:tc>
          <w:tcPr>
            <w:tcW w:w="792" w:type="dxa"/>
            <w:shd w:val="clear" w:color="auto" w:fill="auto"/>
            <w:vAlign w:val="center"/>
            <w:hideMark/>
          </w:tcPr>
          <w:p w14:paraId="3038C78B" w14:textId="77777777" w:rsidR="00E84FF7" w:rsidRPr="00564911" w:rsidRDefault="00E84FF7" w:rsidP="004F02B7">
            <w:pPr>
              <w:jc w:val="center"/>
              <w:rPr>
                <w:b/>
                <w:bCs/>
                <w:color w:val="000000"/>
                <w:sz w:val="16"/>
                <w:szCs w:val="16"/>
              </w:rPr>
            </w:pPr>
            <w:r w:rsidRPr="00564911">
              <w:rPr>
                <w:b/>
                <w:bCs/>
                <w:color w:val="000000"/>
                <w:sz w:val="16"/>
                <w:szCs w:val="16"/>
              </w:rPr>
              <w:t>тыс. руб.</w:t>
            </w:r>
          </w:p>
        </w:tc>
        <w:tc>
          <w:tcPr>
            <w:tcW w:w="650" w:type="dxa"/>
            <w:shd w:val="clear" w:color="auto" w:fill="auto"/>
            <w:noWrap/>
            <w:vAlign w:val="center"/>
            <w:hideMark/>
          </w:tcPr>
          <w:p w14:paraId="0D4BE3AF"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961" w:type="dxa"/>
            <w:shd w:val="clear" w:color="auto" w:fill="auto"/>
            <w:noWrap/>
            <w:vAlign w:val="center"/>
            <w:hideMark/>
          </w:tcPr>
          <w:p w14:paraId="336A6F4A" w14:textId="77777777" w:rsidR="00E84FF7" w:rsidRPr="00564911" w:rsidRDefault="00E84FF7" w:rsidP="004F02B7">
            <w:pPr>
              <w:jc w:val="center"/>
              <w:rPr>
                <w:b/>
                <w:bCs/>
                <w:color w:val="000000"/>
                <w:sz w:val="16"/>
                <w:szCs w:val="16"/>
              </w:rPr>
            </w:pPr>
            <w:r w:rsidRPr="00564911">
              <w:rPr>
                <w:b/>
                <w:bCs/>
                <w:color w:val="000000"/>
                <w:sz w:val="16"/>
                <w:szCs w:val="16"/>
              </w:rPr>
              <w:t>30 821</w:t>
            </w:r>
          </w:p>
        </w:tc>
        <w:tc>
          <w:tcPr>
            <w:tcW w:w="650" w:type="dxa"/>
            <w:shd w:val="clear" w:color="auto" w:fill="auto"/>
            <w:noWrap/>
            <w:vAlign w:val="center"/>
            <w:hideMark/>
          </w:tcPr>
          <w:p w14:paraId="153C4500"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961" w:type="dxa"/>
            <w:shd w:val="clear" w:color="auto" w:fill="auto"/>
            <w:noWrap/>
            <w:vAlign w:val="center"/>
            <w:hideMark/>
          </w:tcPr>
          <w:p w14:paraId="442FBFAE" w14:textId="77777777" w:rsidR="00E84FF7" w:rsidRPr="00564911" w:rsidRDefault="00E84FF7" w:rsidP="004F02B7">
            <w:pPr>
              <w:jc w:val="center"/>
              <w:rPr>
                <w:b/>
                <w:bCs/>
                <w:color w:val="000000"/>
                <w:sz w:val="16"/>
                <w:szCs w:val="16"/>
              </w:rPr>
            </w:pPr>
            <w:r w:rsidRPr="00564911">
              <w:rPr>
                <w:b/>
                <w:bCs/>
                <w:color w:val="000000"/>
                <w:sz w:val="16"/>
                <w:szCs w:val="16"/>
              </w:rPr>
              <w:t>30 521</w:t>
            </w:r>
          </w:p>
        </w:tc>
        <w:tc>
          <w:tcPr>
            <w:tcW w:w="650" w:type="dxa"/>
            <w:shd w:val="clear" w:color="auto" w:fill="auto"/>
            <w:noWrap/>
            <w:vAlign w:val="center"/>
            <w:hideMark/>
          </w:tcPr>
          <w:p w14:paraId="76D95644" w14:textId="77777777" w:rsidR="00E84FF7" w:rsidRPr="00564911" w:rsidRDefault="00E84FF7" w:rsidP="004F02B7">
            <w:pPr>
              <w:jc w:val="center"/>
              <w:rPr>
                <w:b/>
                <w:bCs/>
                <w:color w:val="000000"/>
                <w:sz w:val="16"/>
                <w:szCs w:val="16"/>
              </w:rPr>
            </w:pPr>
            <w:r w:rsidRPr="00564911">
              <w:rPr>
                <w:b/>
                <w:bCs/>
                <w:color w:val="000000"/>
                <w:sz w:val="16"/>
                <w:szCs w:val="16"/>
              </w:rPr>
              <w:t>26</w:t>
            </w:r>
          </w:p>
        </w:tc>
        <w:tc>
          <w:tcPr>
            <w:tcW w:w="961" w:type="dxa"/>
            <w:shd w:val="clear" w:color="auto" w:fill="auto"/>
            <w:noWrap/>
            <w:vAlign w:val="center"/>
            <w:hideMark/>
          </w:tcPr>
          <w:p w14:paraId="0ACF69AA" w14:textId="77777777" w:rsidR="00E84FF7" w:rsidRPr="00564911" w:rsidRDefault="00E84FF7" w:rsidP="004F02B7">
            <w:pPr>
              <w:jc w:val="center"/>
              <w:rPr>
                <w:b/>
                <w:bCs/>
                <w:color w:val="000000"/>
                <w:sz w:val="16"/>
                <w:szCs w:val="16"/>
              </w:rPr>
            </w:pPr>
            <w:r w:rsidRPr="00564911">
              <w:rPr>
                <w:b/>
                <w:bCs/>
                <w:color w:val="000000"/>
                <w:sz w:val="16"/>
                <w:szCs w:val="16"/>
              </w:rPr>
              <w:t>300</w:t>
            </w:r>
          </w:p>
        </w:tc>
        <w:tc>
          <w:tcPr>
            <w:tcW w:w="1634" w:type="dxa"/>
            <w:shd w:val="clear" w:color="auto" w:fill="auto"/>
            <w:noWrap/>
            <w:vAlign w:val="center"/>
            <w:hideMark/>
          </w:tcPr>
          <w:p w14:paraId="52155514"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128A36D9" w14:textId="77777777" w:rsidTr="004F02B7">
        <w:trPr>
          <w:trHeight w:val="237"/>
        </w:trPr>
        <w:tc>
          <w:tcPr>
            <w:tcW w:w="757" w:type="dxa"/>
            <w:shd w:val="clear" w:color="auto" w:fill="auto"/>
            <w:noWrap/>
            <w:vAlign w:val="center"/>
            <w:hideMark/>
          </w:tcPr>
          <w:p w14:paraId="6B8021D3" w14:textId="77777777" w:rsidR="00E84FF7" w:rsidRPr="00564911" w:rsidRDefault="00E84FF7" w:rsidP="004F02B7">
            <w:pPr>
              <w:jc w:val="center"/>
              <w:rPr>
                <w:color w:val="000000"/>
                <w:sz w:val="16"/>
                <w:szCs w:val="16"/>
              </w:rPr>
            </w:pPr>
            <w:r w:rsidRPr="00564911">
              <w:rPr>
                <w:color w:val="000000"/>
                <w:sz w:val="16"/>
                <w:szCs w:val="16"/>
              </w:rPr>
              <w:t>3.1.</w:t>
            </w:r>
          </w:p>
        </w:tc>
        <w:tc>
          <w:tcPr>
            <w:tcW w:w="1701" w:type="dxa"/>
            <w:shd w:val="clear" w:color="auto" w:fill="auto"/>
            <w:vAlign w:val="center"/>
            <w:hideMark/>
          </w:tcPr>
          <w:p w14:paraId="2D9E9E7B" w14:textId="77777777" w:rsidR="00E84FF7" w:rsidRPr="00564911" w:rsidRDefault="00E84FF7" w:rsidP="004F02B7">
            <w:pPr>
              <w:rPr>
                <w:color w:val="050505"/>
                <w:sz w:val="16"/>
                <w:szCs w:val="16"/>
              </w:rPr>
            </w:pPr>
            <w:r w:rsidRPr="00564911">
              <w:rPr>
                <w:color w:val="050505"/>
                <w:sz w:val="16"/>
                <w:szCs w:val="16"/>
              </w:rPr>
              <w:t>Текущее содержание и ремонт пути</w:t>
            </w:r>
          </w:p>
        </w:tc>
        <w:tc>
          <w:tcPr>
            <w:tcW w:w="792" w:type="dxa"/>
            <w:shd w:val="clear" w:color="auto" w:fill="auto"/>
            <w:vAlign w:val="center"/>
            <w:hideMark/>
          </w:tcPr>
          <w:p w14:paraId="39328DDB" w14:textId="77777777" w:rsidR="00E84FF7" w:rsidRPr="00564911" w:rsidRDefault="00E84FF7" w:rsidP="004F02B7">
            <w:pPr>
              <w:jc w:val="center"/>
              <w:rPr>
                <w:color w:val="050505"/>
                <w:sz w:val="16"/>
                <w:szCs w:val="16"/>
              </w:rPr>
            </w:pPr>
            <w:r w:rsidRPr="00564911">
              <w:rPr>
                <w:color w:val="050505"/>
                <w:sz w:val="16"/>
                <w:szCs w:val="16"/>
              </w:rPr>
              <w:t>км/ тыс. руб.</w:t>
            </w:r>
          </w:p>
        </w:tc>
        <w:tc>
          <w:tcPr>
            <w:tcW w:w="650" w:type="dxa"/>
            <w:shd w:val="clear" w:color="auto" w:fill="auto"/>
            <w:noWrap/>
            <w:vAlign w:val="center"/>
            <w:hideMark/>
          </w:tcPr>
          <w:p w14:paraId="6378D4BC" w14:textId="77777777" w:rsidR="00E84FF7" w:rsidRPr="00564911" w:rsidRDefault="00E84FF7" w:rsidP="004F02B7">
            <w:pPr>
              <w:jc w:val="center"/>
              <w:rPr>
                <w:color w:val="000000"/>
                <w:sz w:val="16"/>
                <w:szCs w:val="16"/>
              </w:rPr>
            </w:pPr>
            <w:r w:rsidRPr="00564911">
              <w:rPr>
                <w:color w:val="000000"/>
                <w:sz w:val="16"/>
                <w:szCs w:val="16"/>
              </w:rPr>
              <w:t>26</w:t>
            </w:r>
          </w:p>
        </w:tc>
        <w:tc>
          <w:tcPr>
            <w:tcW w:w="961" w:type="dxa"/>
            <w:shd w:val="clear" w:color="auto" w:fill="auto"/>
            <w:noWrap/>
            <w:vAlign w:val="center"/>
            <w:hideMark/>
          </w:tcPr>
          <w:p w14:paraId="2D8629C2" w14:textId="77777777" w:rsidR="00E84FF7" w:rsidRPr="00564911" w:rsidRDefault="00E84FF7" w:rsidP="004F02B7">
            <w:pPr>
              <w:jc w:val="center"/>
              <w:rPr>
                <w:color w:val="000000"/>
                <w:sz w:val="16"/>
                <w:szCs w:val="16"/>
              </w:rPr>
            </w:pPr>
            <w:r w:rsidRPr="00564911">
              <w:rPr>
                <w:color w:val="000000"/>
                <w:sz w:val="16"/>
                <w:szCs w:val="16"/>
              </w:rPr>
              <w:t>26 841</w:t>
            </w:r>
          </w:p>
        </w:tc>
        <w:tc>
          <w:tcPr>
            <w:tcW w:w="650" w:type="dxa"/>
            <w:shd w:val="clear" w:color="auto" w:fill="auto"/>
            <w:noWrap/>
            <w:vAlign w:val="center"/>
            <w:hideMark/>
          </w:tcPr>
          <w:p w14:paraId="0EFCBBD1" w14:textId="77777777" w:rsidR="00E84FF7" w:rsidRPr="00564911" w:rsidRDefault="00E84FF7" w:rsidP="004F02B7">
            <w:pPr>
              <w:jc w:val="center"/>
              <w:rPr>
                <w:color w:val="000000"/>
                <w:sz w:val="16"/>
                <w:szCs w:val="16"/>
              </w:rPr>
            </w:pPr>
            <w:r w:rsidRPr="00564911">
              <w:rPr>
                <w:color w:val="000000"/>
                <w:sz w:val="16"/>
                <w:szCs w:val="16"/>
              </w:rPr>
              <w:t>26</w:t>
            </w:r>
          </w:p>
        </w:tc>
        <w:tc>
          <w:tcPr>
            <w:tcW w:w="961" w:type="dxa"/>
            <w:shd w:val="clear" w:color="auto" w:fill="auto"/>
            <w:noWrap/>
            <w:vAlign w:val="center"/>
            <w:hideMark/>
          </w:tcPr>
          <w:p w14:paraId="10BDE738" w14:textId="77777777" w:rsidR="00E84FF7" w:rsidRPr="00564911" w:rsidRDefault="00E84FF7" w:rsidP="004F02B7">
            <w:pPr>
              <w:jc w:val="center"/>
              <w:rPr>
                <w:color w:val="000000"/>
                <w:sz w:val="16"/>
                <w:szCs w:val="16"/>
              </w:rPr>
            </w:pPr>
            <w:r w:rsidRPr="00564911">
              <w:rPr>
                <w:color w:val="000000"/>
                <w:sz w:val="16"/>
                <w:szCs w:val="16"/>
              </w:rPr>
              <w:t>26 541</w:t>
            </w:r>
          </w:p>
        </w:tc>
        <w:tc>
          <w:tcPr>
            <w:tcW w:w="650" w:type="dxa"/>
            <w:shd w:val="clear" w:color="auto" w:fill="auto"/>
            <w:noWrap/>
            <w:vAlign w:val="center"/>
            <w:hideMark/>
          </w:tcPr>
          <w:p w14:paraId="605BFBD9" w14:textId="77777777" w:rsidR="00E84FF7" w:rsidRPr="00564911" w:rsidRDefault="00E84FF7" w:rsidP="004F02B7">
            <w:pPr>
              <w:jc w:val="center"/>
              <w:rPr>
                <w:color w:val="000000"/>
                <w:sz w:val="16"/>
                <w:szCs w:val="16"/>
              </w:rPr>
            </w:pPr>
            <w:r w:rsidRPr="00564911">
              <w:rPr>
                <w:color w:val="000000"/>
                <w:sz w:val="16"/>
                <w:szCs w:val="16"/>
              </w:rPr>
              <w:t>26</w:t>
            </w:r>
          </w:p>
        </w:tc>
        <w:tc>
          <w:tcPr>
            <w:tcW w:w="961" w:type="dxa"/>
            <w:shd w:val="clear" w:color="auto" w:fill="auto"/>
            <w:noWrap/>
            <w:vAlign w:val="center"/>
            <w:hideMark/>
          </w:tcPr>
          <w:p w14:paraId="43D9AFFD" w14:textId="77777777" w:rsidR="00E84FF7" w:rsidRPr="00564911" w:rsidRDefault="00E84FF7" w:rsidP="004F02B7">
            <w:pPr>
              <w:jc w:val="center"/>
              <w:rPr>
                <w:color w:val="000000"/>
                <w:sz w:val="16"/>
                <w:szCs w:val="16"/>
              </w:rPr>
            </w:pPr>
            <w:r w:rsidRPr="00564911">
              <w:rPr>
                <w:color w:val="000000"/>
                <w:sz w:val="16"/>
                <w:szCs w:val="16"/>
              </w:rPr>
              <w:t>300</w:t>
            </w:r>
          </w:p>
        </w:tc>
        <w:tc>
          <w:tcPr>
            <w:tcW w:w="1634" w:type="dxa"/>
            <w:shd w:val="clear" w:color="auto" w:fill="auto"/>
            <w:noWrap/>
            <w:vAlign w:val="center"/>
            <w:hideMark/>
          </w:tcPr>
          <w:p w14:paraId="114155EE"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451470D6" w14:textId="77777777" w:rsidTr="004F02B7">
        <w:trPr>
          <w:trHeight w:val="474"/>
        </w:trPr>
        <w:tc>
          <w:tcPr>
            <w:tcW w:w="757" w:type="dxa"/>
            <w:shd w:val="clear" w:color="auto" w:fill="auto"/>
            <w:noWrap/>
            <w:vAlign w:val="center"/>
            <w:hideMark/>
          </w:tcPr>
          <w:p w14:paraId="5B66DCD3" w14:textId="77777777" w:rsidR="00E84FF7" w:rsidRPr="00564911" w:rsidRDefault="00E84FF7" w:rsidP="004F02B7">
            <w:pPr>
              <w:jc w:val="center"/>
              <w:rPr>
                <w:color w:val="000000"/>
                <w:sz w:val="16"/>
                <w:szCs w:val="16"/>
              </w:rPr>
            </w:pPr>
            <w:r w:rsidRPr="00564911">
              <w:rPr>
                <w:color w:val="000000"/>
                <w:sz w:val="16"/>
                <w:szCs w:val="16"/>
              </w:rPr>
              <w:t>3.2.</w:t>
            </w:r>
          </w:p>
        </w:tc>
        <w:tc>
          <w:tcPr>
            <w:tcW w:w="1701" w:type="dxa"/>
            <w:shd w:val="clear" w:color="auto" w:fill="auto"/>
            <w:vAlign w:val="center"/>
            <w:hideMark/>
          </w:tcPr>
          <w:p w14:paraId="14327B1F" w14:textId="77777777" w:rsidR="00E84FF7" w:rsidRPr="00564911" w:rsidRDefault="00E84FF7" w:rsidP="004F02B7">
            <w:pPr>
              <w:rPr>
                <w:color w:val="050505"/>
                <w:sz w:val="16"/>
                <w:szCs w:val="16"/>
              </w:rPr>
            </w:pPr>
            <w:r w:rsidRPr="00564911">
              <w:rPr>
                <w:color w:val="050505"/>
                <w:sz w:val="16"/>
                <w:szCs w:val="16"/>
              </w:rPr>
              <w:t>Текущее содержание и ремонт стрелочных переводов</w:t>
            </w:r>
          </w:p>
        </w:tc>
        <w:tc>
          <w:tcPr>
            <w:tcW w:w="792" w:type="dxa"/>
            <w:shd w:val="clear" w:color="auto" w:fill="auto"/>
            <w:vAlign w:val="center"/>
            <w:hideMark/>
          </w:tcPr>
          <w:p w14:paraId="6FAA2063" w14:textId="77777777" w:rsidR="00E84FF7" w:rsidRPr="00564911" w:rsidRDefault="00E84FF7" w:rsidP="004F02B7">
            <w:pPr>
              <w:jc w:val="center"/>
              <w:rPr>
                <w:color w:val="050505"/>
                <w:sz w:val="16"/>
                <w:szCs w:val="16"/>
              </w:rPr>
            </w:pPr>
            <w:r w:rsidRPr="00564911">
              <w:rPr>
                <w:color w:val="050505"/>
                <w:sz w:val="16"/>
                <w:szCs w:val="16"/>
              </w:rPr>
              <w:t>шт/ тыс. руб.</w:t>
            </w:r>
          </w:p>
        </w:tc>
        <w:tc>
          <w:tcPr>
            <w:tcW w:w="650" w:type="dxa"/>
            <w:shd w:val="clear" w:color="auto" w:fill="auto"/>
            <w:noWrap/>
            <w:vAlign w:val="center"/>
            <w:hideMark/>
          </w:tcPr>
          <w:p w14:paraId="6CA964C8" w14:textId="77777777" w:rsidR="00E84FF7" w:rsidRPr="00564911" w:rsidRDefault="00E84FF7" w:rsidP="004F02B7">
            <w:pPr>
              <w:jc w:val="center"/>
              <w:rPr>
                <w:color w:val="000000"/>
                <w:sz w:val="16"/>
                <w:szCs w:val="16"/>
              </w:rPr>
            </w:pPr>
            <w:r w:rsidRPr="00564911">
              <w:rPr>
                <w:color w:val="000000"/>
                <w:sz w:val="16"/>
                <w:szCs w:val="16"/>
              </w:rPr>
              <w:t>35</w:t>
            </w:r>
          </w:p>
        </w:tc>
        <w:tc>
          <w:tcPr>
            <w:tcW w:w="961" w:type="dxa"/>
            <w:shd w:val="clear" w:color="auto" w:fill="auto"/>
            <w:noWrap/>
            <w:vAlign w:val="center"/>
            <w:hideMark/>
          </w:tcPr>
          <w:p w14:paraId="398C3F5F" w14:textId="77777777" w:rsidR="00E84FF7" w:rsidRPr="00564911" w:rsidRDefault="00E84FF7" w:rsidP="004F02B7">
            <w:pPr>
              <w:jc w:val="center"/>
              <w:rPr>
                <w:color w:val="000000"/>
                <w:sz w:val="16"/>
                <w:szCs w:val="16"/>
              </w:rPr>
            </w:pPr>
            <w:r w:rsidRPr="00564911">
              <w:rPr>
                <w:color w:val="000000"/>
                <w:sz w:val="16"/>
                <w:szCs w:val="16"/>
              </w:rPr>
              <w:t>3 981</w:t>
            </w:r>
          </w:p>
        </w:tc>
        <w:tc>
          <w:tcPr>
            <w:tcW w:w="650" w:type="dxa"/>
            <w:shd w:val="clear" w:color="auto" w:fill="auto"/>
            <w:noWrap/>
            <w:vAlign w:val="center"/>
            <w:hideMark/>
          </w:tcPr>
          <w:p w14:paraId="5467FCF2" w14:textId="77777777" w:rsidR="00E84FF7" w:rsidRPr="00564911" w:rsidRDefault="00E84FF7" w:rsidP="004F02B7">
            <w:pPr>
              <w:jc w:val="center"/>
              <w:rPr>
                <w:color w:val="000000"/>
                <w:sz w:val="16"/>
                <w:szCs w:val="16"/>
              </w:rPr>
            </w:pPr>
            <w:r w:rsidRPr="00564911">
              <w:rPr>
                <w:color w:val="000000"/>
                <w:sz w:val="16"/>
                <w:szCs w:val="16"/>
              </w:rPr>
              <w:t>35</w:t>
            </w:r>
          </w:p>
        </w:tc>
        <w:tc>
          <w:tcPr>
            <w:tcW w:w="961" w:type="dxa"/>
            <w:shd w:val="clear" w:color="auto" w:fill="auto"/>
            <w:noWrap/>
            <w:vAlign w:val="center"/>
            <w:hideMark/>
          </w:tcPr>
          <w:p w14:paraId="345FBD29" w14:textId="77777777" w:rsidR="00E84FF7" w:rsidRPr="00564911" w:rsidRDefault="00E84FF7" w:rsidP="004F02B7">
            <w:pPr>
              <w:jc w:val="center"/>
              <w:rPr>
                <w:color w:val="000000"/>
                <w:sz w:val="16"/>
                <w:szCs w:val="16"/>
              </w:rPr>
            </w:pPr>
            <w:r w:rsidRPr="00564911">
              <w:rPr>
                <w:color w:val="000000"/>
                <w:sz w:val="16"/>
                <w:szCs w:val="16"/>
              </w:rPr>
              <w:t>3 981</w:t>
            </w:r>
          </w:p>
        </w:tc>
        <w:tc>
          <w:tcPr>
            <w:tcW w:w="650" w:type="dxa"/>
            <w:shd w:val="clear" w:color="auto" w:fill="auto"/>
            <w:noWrap/>
            <w:vAlign w:val="center"/>
            <w:hideMark/>
          </w:tcPr>
          <w:p w14:paraId="57E8A14A"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12807418"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64F278E2"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13E06677" w14:textId="77777777" w:rsidTr="004F02B7">
        <w:trPr>
          <w:trHeight w:val="237"/>
        </w:trPr>
        <w:tc>
          <w:tcPr>
            <w:tcW w:w="757" w:type="dxa"/>
            <w:shd w:val="clear" w:color="auto" w:fill="auto"/>
            <w:noWrap/>
            <w:vAlign w:val="center"/>
            <w:hideMark/>
          </w:tcPr>
          <w:p w14:paraId="3C398973" w14:textId="77777777" w:rsidR="00E84FF7" w:rsidRPr="00564911" w:rsidRDefault="00E84FF7" w:rsidP="004F02B7">
            <w:pPr>
              <w:jc w:val="center"/>
              <w:rPr>
                <w:b/>
                <w:bCs/>
                <w:color w:val="000000"/>
                <w:sz w:val="16"/>
                <w:szCs w:val="16"/>
              </w:rPr>
            </w:pPr>
            <w:r w:rsidRPr="00564911">
              <w:rPr>
                <w:b/>
                <w:bCs/>
                <w:color w:val="000000"/>
                <w:sz w:val="16"/>
                <w:szCs w:val="16"/>
              </w:rPr>
              <w:t>4.</w:t>
            </w:r>
          </w:p>
        </w:tc>
        <w:tc>
          <w:tcPr>
            <w:tcW w:w="1701" w:type="dxa"/>
            <w:shd w:val="clear" w:color="auto" w:fill="auto"/>
            <w:vAlign w:val="center"/>
            <w:hideMark/>
          </w:tcPr>
          <w:p w14:paraId="065AD41A" w14:textId="77777777" w:rsidR="00E84FF7" w:rsidRPr="00564911" w:rsidRDefault="00E84FF7" w:rsidP="004F02B7">
            <w:pPr>
              <w:rPr>
                <w:b/>
                <w:bCs/>
                <w:color w:val="050505"/>
                <w:sz w:val="16"/>
                <w:szCs w:val="16"/>
              </w:rPr>
            </w:pPr>
            <w:r w:rsidRPr="00564911">
              <w:rPr>
                <w:b/>
                <w:bCs/>
                <w:color w:val="050505"/>
                <w:sz w:val="16"/>
                <w:szCs w:val="16"/>
              </w:rPr>
              <w:t>Содержание локомотивов</w:t>
            </w:r>
          </w:p>
        </w:tc>
        <w:tc>
          <w:tcPr>
            <w:tcW w:w="792" w:type="dxa"/>
            <w:shd w:val="clear" w:color="auto" w:fill="auto"/>
            <w:noWrap/>
            <w:vAlign w:val="center"/>
            <w:hideMark/>
          </w:tcPr>
          <w:p w14:paraId="65879C52"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650" w:type="dxa"/>
            <w:shd w:val="clear" w:color="auto" w:fill="auto"/>
            <w:noWrap/>
            <w:vAlign w:val="center"/>
            <w:hideMark/>
          </w:tcPr>
          <w:p w14:paraId="1E84DC71" w14:textId="77777777" w:rsidR="00E84FF7" w:rsidRPr="00564911" w:rsidRDefault="00E84FF7" w:rsidP="004F02B7">
            <w:pPr>
              <w:jc w:val="center"/>
              <w:rPr>
                <w:b/>
                <w:bCs/>
                <w:color w:val="000000"/>
                <w:sz w:val="16"/>
                <w:szCs w:val="16"/>
              </w:rPr>
            </w:pPr>
            <w:r w:rsidRPr="00564911">
              <w:rPr>
                <w:b/>
                <w:bCs/>
                <w:color w:val="000000"/>
                <w:sz w:val="16"/>
                <w:szCs w:val="16"/>
              </w:rPr>
              <w:t>30</w:t>
            </w:r>
          </w:p>
        </w:tc>
        <w:tc>
          <w:tcPr>
            <w:tcW w:w="961" w:type="dxa"/>
            <w:shd w:val="clear" w:color="auto" w:fill="auto"/>
            <w:noWrap/>
            <w:vAlign w:val="center"/>
            <w:hideMark/>
          </w:tcPr>
          <w:p w14:paraId="6A09AF0B" w14:textId="77777777" w:rsidR="00E84FF7" w:rsidRPr="00564911" w:rsidRDefault="00E84FF7" w:rsidP="004F02B7">
            <w:pPr>
              <w:jc w:val="center"/>
              <w:rPr>
                <w:b/>
                <w:bCs/>
                <w:color w:val="000000"/>
                <w:sz w:val="16"/>
                <w:szCs w:val="16"/>
              </w:rPr>
            </w:pPr>
            <w:r w:rsidRPr="00564911">
              <w:rPr>
                <w:b/>
                <w:bCs/>
                <w:color w:val="000000"/>
                <w:sz w:val="16"/>
                <w:szCs w:val="16"/>
              </w:rPr>
              <w:t>7 960</w:t>
            </w:r>
          </w:p>
        </w:tc>
        <w:tc>
          <w:tcPr>
            <w:tcW w:w="650" w:type="dxa"/>
            <w:shd w:val="clear" w:color="auto" w:fill="auto"/>
            <w:noWrap/>
            <w:vAlign w:val="center"/>
            <w:hideMark/>
          </w:tcPr>
          <w:p w14:paraId="108D2A97"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961" w:type="dxa"/>
            <w:shd w:val="clear" w:color="auto" w:fill="auto"/>
            <w:noWrap/>
            <w:vAlign w:val="center"/>
            <w:hideMark/>
          </w:tcPr>
          <w:p w14:paraId="12A7A46C" w14:textId="77777777" w:rsidR="00E84FF7" w:rsidRPr="00564911" w:rsidRDefault="00E84FF7" w:rsidP="004F02B7">
            <w:pPr>
              <w:jc w:val="center"/>
              <w:rPr>
                <w:b/>
                <w:bCs/>
                <w:color w:val="000000"/>
                <w:sz w:val="16"/>
                <w:szCs w:val="16"/>
              </w:rPr>
            </w:pPr>
            <w:r w:rsidRPr="00564911">
              <w:rPr>
                <w:b/>
                <w:bCs/>
                <w:color w:val="000000"/>
                <w:sz w:val="16"/>
                <w:szCs w:val="16"/>
              </w:rPr>
              <w:t>425</w:t>
            </w:r>
          </w:p>
        </w:tc>
        <w:tc>
          <w:tcPr>
            <w:tcW w:w="650" w:type="dxa"/>
            <w:shd w:val="clear" w:color="auto" w:fill="auto"/>
            <w:noWrap/>
            <w:vAlign w:val="center"/>
            <w:hideMark/>
          </w:tcPr>
          <w:p w14:paraId="445B743D" w14:textId="77777777" w:rsidR="00E84FF7" w:rsidRPr="00564911" w:rsidRDefault="00E84FF7" w:rsidP="004F02B7">
            <w:pPr>
              <w:jc w:val="center"/>
              <w:rPr>
                <w:b/>
                <w:bCs/>
                <w:color w:val="000000"/>
                <w:sz w:val="16"/>
                <w:szCs w:val="16"/>
              </w:rPr>
            </w:pPr>
            <w:r w:rsidRPr="00564911">
              <w:rPr>
                <w:b/>
                <w:bCs/>
                <w:color w:val="000000"/>
                <w:sz w:val="16"/>
                <w:szCs w:val="16"/>
              </w:rPr>
              <w:t>30</w:t>
            </w:r>
          </w:p>
        </w:tc>
        <w:tc>
          <w:tcPr>
            <w:tcW w:w="961" w:type="dxa"/>
            <w:shd w:val="clear" w:color="auto" w:fill="auto"/>
            <w:noWrap/>
            <w:vAlign w:val="center"/>
            <w:hideMark/>
          </w:tcPr>
          <w:p w14:paraId="03871A10" w14:textId="77777777" w:rsidR="00E84FF7" w:rsidRPr="00564911" w:rsidRDefault="00E84FF7" w:rsidP="004F02B7">
            <w:pPr>
              <w:jc w:val="center"/>
              <w:rPr>
                <w:b/>
                <w:bCs/>
                <w:color w:val="000000"/>
                <w:sz w:val="16"/>
                <w:szCs w:val="16"/>
              </w:rPr>
            </w:pPr>
            <w:r w:rsidRPr="00564911">
              <w:rPr>
                <w:b/>
                <w:bCs/>
                <w:color w:val="000000"/>
                <w:sz w:val="16"/>
                <w:szCs w:val="16"/>
              </w:rPr>
              <w:t>7 535</w:t>
            </w:r>
          </w:p>
        </w:tc>
        <w:tc>
          <w:tcPr>
            <w:tcW w:w="1634" w:type="dxa"/>
            <w:shd w:val="clear" w:color="auto" w:fill="auto"/>
            <w:noWrap/>
            <w:vAlign w:val="center"/>
            <w:hideMark/>
          </w:tcPr>
          <w:p w14:paraId="70FF7961"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0338202B" w14:textId="77777777" w:rsidTr="004F02B7">
        <w:trPr>
          <w:trHeight w:val="237"/>
        </w:trPr>
        <w:tc>
          <w:tcPr>
            <w:tcW w:w="757" w:type="dxa"/>
            <w:shd w:val="clear" w:color="auto" w:fill="auto"/>
            <w:noWrap/>
            <w:vAlign w:val="center"/>
            <w:hideMark/>
          </w:tcPr>
          <w:p w14:paraId="22C7B02F" w14:textId="77777777" w:rsidR="00E84FF7" w:rsidRPr="00564911" w:rsidRDefault="00E84FF7" w:rsidP="004F02B7">
            <w:pPr>
              <w:jc w:val="center"/>
              <w:rPr>
                <w:color w:val="000000"/>
                <w:sz w:val="16"/>
                <w:szCs w:val="16"/>
              </w:rPr>
            </w:pPr>
            <w:r w:rsidRPr="00564911">
              <w:rPr>
                <w:color w:val="000000"/>
                <w:sz w:val="16"/>
                <w:szCs w:val="16"/>
              </w:rPr>
              <w:t>4.1.</w:t>
            </w:r>
          </w:p>
        </w:tc>
        <w:tc>
          <w:tcPr>
            <w:tcW w:w="1701" w:type="dxa"/>
            <w:shd w:val="clear" w:color="auto" w:fill="auto"/>
            <w:vAlign w:val="center"/>
            <w:hideMark/>
          </w:tcPr>
          <w:p w14:paraId="61BEC374" w14:textId="77777777" w:rsidR="00E84FF7" w:rsidRPr="00564911" w:rsidRDefault="00E84FF7" w:rsidP="004F02B7">
            <w:pPr>
              <w:rPr>
                <w:color w:val="050505"/>
                <w:sz w:val="16"/>
                <w:szCs w:val="16"/>
              </w:rPr>
            </w:pPr>
            <w:r w:rsidRPr="00564911">
              <w:rPr>
                <w:color w:val="050505"/>
                <w:sz w:val="16"/>
                <w:szCs w:val="16"/>
              </w:rPr>
              <w:t>ТЭМ-15 №142</w:t>
            </w:r>
          </w:p>
        </w:tc>
        <w:tc>
          <w:tcPr>
            <w:tcW w:w="792" w:type="dxa"/>
            <w:shd w:val="clear" w:color="auto" w:fill="auto"/>
            <w:noWrap/>
            <w:vAlign w:val="center"/>
            <w:hideMark/>
          </w:tcPr>
          <w:p w14:paraId="6E5D24CF"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065A1A14" w14:textId="77777777" w:rsidR="00E84FF7" w:rsidRPr="00564911" w:rsidRDefault="00E84FF7" w:rsidP="004F02B7">
            <w:pPr>
              <w:jc w:val="center"/>
              <w:rPr>
                <w:color w:val="000000"/>
                <w:sz w:val="16"/>
                <w:szCs w:val="16"/>
              </w:rPr>
            </w:pPr>
            <w:r w:rsidRPr="00564911">
              <w:rPr>
                <w:color w:val="000000"/>
                <w:sz w:val="16"/>
                <w:szCs w:val="16"/>
              </w:rPr>
              <w:t>11</w:t>
            </w:r>
          </w:p>
        </w:tc>
        <w:tc>
          <w:tcPr>
            <w:tcW w:w="961" w:type="dxa"/>
            <w:shd w:val="clear" w:color="auto" w:fill="auto"/>
            <w:noWrap/>
            <w:vAlign w:val="center"/>
            <w:hideMark/>
          </w:tcPr>
          <w:p w14:paraId="49A734ED" w14:textId="77777777" w:rsidR="00E84FF7" w:rsidRPr="00564911" w:rsidRDefault="00E84FF7" w:rsidP="004F02B7">
            <w:pPr>
              <w:jc w:val="center"/>
              <w:rPr>
                <w:color w:val="000000"/>
                <w:sz w:val="16"/>
                <w:szCs w:val="16"/>
              </w:rPr>
            </w:pPr>
            <w:r w:rsidRPr="00564911">
              <w:rPr>
                <w:color w:val="000000"/>
                <w:sz w:val="16"/>
                <w:szCs w:val="16"/>
              </w:rPr>
              <w:t>1 280</w:t>
            </w:r>
          </w:p>
        </w:tc>
        <w:tc>
          <w:tcPr>
            <w:tcW w:w="650" w:type="dxa"/>
            <w:shd w:val="clear" w:color="auto" w:fill="auto"/>
            <w:noWrap/>
            <w:vAlign w:val="center"/>
            <w:hideMark/>
          </w:tcPr>
          <w:p w14:paraId="2EA642C3"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3B5C0470" w14:textId="77777777" w:rsidR="00E84FF7" w:rsidRPr="00564911" w:rsidRDefault="00E84FF7" w:rsidP="004F02B7">
            <w:pPr>
              <w:jc w:val="center"/>
              <w:rPr>
                <w:color w:val="000000"/>
                <w:sz w:val="16"/>
                <w:szCs w:val="16"/>
              </w:rPr>
            </w:pPr>
            <w:r w:rsidRPr="00564911">
              <w:rPr>
                <w:color w:val="000000"/>
                <w:sz w:val="16"/>
                <w:szCs w:val="16"/>
              </w:rPr>
              <w:t>142</w:t>
            </w:r>
          </w:p>
        </w:tc>
        <w:tc>
          <w:tcPr>
            <w:tcW w:w="650" w:type="dxa"/>
            <w:shd w:val="clear" w:color="auto" w:fill="auto"/>
            <w:noWrap/>
            <w:vAlign w:val="center"/>
            <w:hideMark/>
          </w:tcPr>
          <w:p w14:paraId="54230F1C" w14:textId="77777777" w:rsidR="00E84FF7" w:rsidRPr="00564911" w:rsidRDefault="00E84FF7" w:rsidP="004F02B7">
            <w:pPr>
              <w:jc w:val="center"/>
              <w:rPr>
                <w:color w:val="000000"/>
                <w:sz w:val="16"/>
                <w:szCs w:val="16"/>
              </w:rPr>
            </w:pPr>
            <w:r w:rsidRPr="00564911">
              <w:rPr>
                <w:color w:val="000000"/>
                <w:sz w:val="16"/>
                <w:szCs w:val="16"/>
              </w:rPr>
              <w:t>11</w:t>
            </w:r>
          </w:p>
        </w:tc>
        <w:tc>
          <w:tcPr>
            <w:tcW w:w="961" w:type="dxa"/>
            <w:shd w:val="clear" w:color="auto" w:fill="auto"/>
            <w:noWrap/>
            <w:vAlign w:val="center"/>
            <w:hideMark/>
          </w:tcPr>
          <w:p w14:paraId="60077784" w14:textId="77777777" w:rsidR="00E84FF7" w:rsidRPr="00564911" w:rsidRDefault="00E84FF7" w:rsidP="004F02B7">
            <w:pPr>
              <w:jc w:val="center"/>
              <w:rPr>
                <w:color w:val="000000"/>
                <w:sz w:val="16"/>
                <w:szCs w:val="16"/>
              </w:rPr>
            </w:pPr>
            <w:r w:rsidRPr="00564911">
              <w:rPr>
                <w:color w:val="000000"/>
                <w:sz w:val="16"/>
                <w:szCs w:val="16"/>
              </w:rPr>
              <w:t>1 280</w:t>
            </w:r>
          </w:p>
        </w:tc>
        <w:tc>
          <w:tcPr>
            <w:tcW w:w="1634" w:type="dxa"/>
            <w:shd w:val="clear" w:color="auto" w:fill="auto"/>
            <w:noWrap/>
            <w:vAlign w:val="center"/>
            <w:hideMark/>
          </w:tcPr>
          <w:p w14:paraId="1980F4B2"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09C8D36D" w14:textId="77777777" w:rsidTr="004F02B7">
        <w:trPr>
          <w:trHeight w:val="951"/>
        </w:trPr>
        <w:tc>
          <w:tcPr>
            <w:tcW w:w="757" w:type="dxa"/>
            <w:shd w:val="clear" w:color="auto" w:fill="auto"/>
            <w:noWrap/>
            <w:vAlign w:val="center"/>
            <w:hideMark/>
          </w:tcPr>
          <w:p w14:paraId="1B36BA62" w14:textId="77777777" w:rsidR="00E84FF7" w:rsidRPr="00564911" w:rsidRDefault="00E84FF7" w:rsidP="004F02B7">
            <w:pPr>
              <w:rPr>
                <w:color w:val="000000"/>
                <w:sz w:val="16"/>
                <w:szCs w:val="16"/>
              </w:rPr>
            </w:pPr>
            <w:r w:rsidRPr="00564911">
              <w:rPr>
                <w:color w:val="000000"/>
                <w:sz w:val="16"/>
                <w:szCs w:val="16"/>
              </w:rPr>
              <w:t> </w:t>
            </w:r>
          </w:p>
        </w:tc>
        <w:tc>
          <w:tcPr>
            <w:tcW w:w="1701" w:type="dxa"/>
            <w:shd w:val="clear" w:color="auto" w:fill="auto"/>
            <w:noWrap/>
            <w:vAlign w:val="center"/>
            <w:hideMark/>
          </w:tcPr>
          <w:p w14:paraId="1D991441" w14:textId="77777777" w:rsidR="00E84FF7" w:rsidRPr="00564911" w:rsidRDefault="00E84FF7" w:rsidP="004F02B7">
            <w:pPr>
              <w:rPr>
                <w:color w:val="000000"/>
                <w:sz w:val="16"/>
                <w:szCs w:val="16"/>
              </w:rPr>
            </w:pPr>
            <w:r w:rsidRPr="00564911">
              <w:rPr>
                <w:color w:val="000000"/>
                <w:sz w:val="16"/>
                <w:szCs w:val="16"/>
              </w:rPr>
              <w:t>ТО-3</w:t>
            </w:r>
          </w:p>
        </w:tc>
        <w:tc>
          <w:tcPr>
            <w:tcW w:w="792" w:type="dxa"/>
            <w:shd w:val="clear" w:color="auto" w:fill="auto"/>
            <w:noWrap/>
            <w:vAlign w:val="center"/>
            <w:hideMark/>
          </w:tcPr>
          <w:p w14:paraId="14AAB325"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73A74863" w14:textId="77777777" w:rsidR="00E84FF7" w:rsidRPr="00564911" w:rsidRDefault="00E84FF7" w:rsidP="004F02B7">
            <w:pPr>
              <w:jc w:val="center"/>
              <w:rPr>
                <w:color w:val="000000"/>
                <w:sz w:val="16"/>
                <w:szCs w:val="16"/>
              </w:rPr>
            </w:pPr>
            <w:r w:rsidRPr="00564911">
              <w:rPr>
                <w:color w:val="000000"/>
                <w:sz w:val="16"/>
                <w:szCs w:val="16"/>
              </w:rPr>
              <w:t>10</w:t>
            </w:r>
          </w:p>
        </w:tc>
        <w:tc>
          <w:tcPr>
            <w:tcW w:w="961" w:type="dxa"/>
            <w:shd w:val="clear" w:color="auto" w:fill="auto"/>
            <w:noWrap/>
            <w:vAlign w:val="center"/>
            <w:hideMark/>
          </w:tcPr>
          <w:p w14:paraId="7390F5C6" w14:textId="77777777" w:rsidR="00E84FF7" w:rsidRPr="00564911" w:rsidRDefault="00E84FF7" w:rsidP="004F02B7">
            <w:pPr>
              <w:jc w:val="center"/>
              <w:rPr>
                <w:color w:val="000000"/>
                <w:sz w:val="16"/>
                <w:szCs w:val="16"/>
              </w:rPr>
            </w:pPr>
            <w:r w:rsidRPr="00564911">
              <w:rPr>
                <w:color w:val="000000"/>
                <w:sz w:val="16"/>
                <w:szCs w:val="16"/>
              </w:rPr>
              <w:t>1 160</w:t>
            </w:r>
          </w:p>
        </w:tc>
        <w:tc>
          <w:tcPr>
            <w:tcW w:w="650" w:type="dxa"/>
            <w:shd w:val="clear" w:color="auto" w:fill="auto"/>
            <w:noWrap/>
            <w:vAlign w:val="center"/>
            <w:hideMark/>
          </w:tcPr>
          <w:p w14:paraId="1B3197DB"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589B67D3"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5CEAFD7D" w14:textId="77777777" w:rsidR="00E84FF7" w:rsidRPr="00564911" w:rsidRDefault="00E84FF7" w:rsidP="004F02B7">
            <w:pPr>
              <w:jc w:val="center"/>
              <w:rPr>
                <w:color w:val="000000"/>
                <w:sz w:val="16"/>
                <w:szCs w:val="16"/>
              </w:rPr>
            </w:pPr>
            <w:r w:rsidRPr="00564911">
              <w:rPr>
                <w:color w:val="000000"/>
                <w:sz w:val="16"/>
                <w:szCs w:val="16"/>
              </w:rPr>
              <w:t>10</w:t>
            </w:r>
          </w:p>
        </w:tc>
        <w:tc>
          <w:tcPr>
            <w:tcW w:w="961" w:type="dxa"/>
            <w:shd w:val="clear" w:color="auto" w:fill="auto"/>
            <w:noWrap/>
            <w:vAlign w:val="center"/>
            <w:hideMark/>
          </w:tcPr>
          <w:p w14:paraId="3E0B9D92" w14:textId="77777777" w:rsidR="00E84FF7" w:rsidRPr="00564911" w:rsidRDefault="00E84FF7" w:rsidP="004F02B7">
            <w:pPr>
              <w:jc w:val="center"/>
              <w:rPr>
                <w:color w:val="000000"/>
                <w:sz w:val="16"/>
                <w:szCs w:val="16"/>
              </w:rPr>
            </w:pPr>
            <w:r w:rsidRPr="00564911">
              <w:rPr>
                <w:color w:val="000000"/>
                <w:sz w:val="16"/>
                <w:szCs w:val="16"/>
              </w:rPr>
              <w:t>1 160</w:t>
            </w:r>
          </w:p>
        </w:tc>
        <w:tc>
          <w:tcPr>
            <w:tcW w:w="1634" w:type="dxa"/>
            <w:shd w:val="clear" w:color="auto" w:fill="auto"/>
            <w:noWrap/>
            <w:vAlign w:val="center"/>
            <w:hideMark/>
          </w:tcPr>
          <w:p w14:paraId="5EA8B8DD" w14:textId="77777777" w:rsidR="00E84FF7" w:rsidRPr="00564911" w:rsidRDefault="00E84FF7" w:rsidP="004F02B7">
            <w:pPr>
              <w:rPr>
                <w:color w:val="000000"/>
                <w:sz w:val="16"/>
                <w:szCs w:val="16"/>
              </w:rPr>
            </w:pPr>
            <w:r w:rsidRPr="00564911">
              <w:rPr>
                <w:color w:val="000000"/>
                <w:sz w:val="16"/>
                <w:szCs w:val="16"/>
              </w:rPr>
              <w:t>том 6. стр. 6. дог. 1011-1/20 от 10.11.20 ООО "Лавр"</w:t>
            </w:r>
          </w:p>
        </w:tc>
      </w:tr>
      <w:tr w:rsidR="00E84FF7" w:rsidRPr="00564911" w14:paraId="48A327E2" w14:textId="77777777" w:rsidTr="004F02B7">
        <w:trPr>
          <w:trHeight w:val="237"/>
        </w:trPr>
        <w:tc>
          <w:tcPr>
            <w:tcW w:w="757" w:type="dxa"/>
            <w:shd w:val="clear" w:color="auto" w:fill="auto"/>
            <w:noWrap/>
            <w:vAlign w:val="center"/>
            <w:hideMark/>
          </w:tcPr>
          <w:p w14:paraId="7863A79A"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2221C931" w14:textId="77777777" w:rsidR="00E84FF7" w:rsidRPr="00564911" w:rsidRDefault="00E84FF7" w:rsidP="004F02B7">
            <w:pPr>
              <w:rPr>
                <w:color w:val="000000"/>
                <w:sz w:val="16"/>
                <w:szCs w:val="16"/>
              </w:rPr>
            </w:pPr>
            <w:r w:rsidRPr="00564911">
              <w:rPr>
                <w:color w:val="000000"/>
                <w:sz w:val="16"/>
                <w:szCs w:val="16"/>
              </w:rPr>
              <w:t>ТО-4</w:t>
            </w:r>
          </w:p>
        </w:tc>
        <w:tc>
          <w:tcPr>
            <w:tcW w:w="792" w:type="dxa"/>
            <w:shd w:val="clear" w:color="auto" w:fill="auto"/>
            <w:noWrap/>
            <w:vAlign w:val="center"/>
            <w:hideMark/>
          </w:tcPr>
          <w:p w14:paraId="0530153A"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20AAFCEE"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5AB60C67" w14:textId="77777777" w:rsidR="00E84FF7" w:rsidRPr="00564911" w:rsidRDefault="00E84FF7" w:rsidP="004F02B7">
            <w:pPr>
              <w:jc w:val="center"/>
              <w:rPr>
                <w:color w:val="000000"/>
                <w:sz w:val="16"/>
                <w:szCs w:val="16"/>
              </w:rPr>
            </w:pPr>
            <w:r w:rsidRPr="00564911">
              <w:rPr>
                <w:color w:val="000000"/>
                <w:sz w:val="16"/>
                <w:szCs w:val="16"/>
              </w:rPr>
              <w:t>120</w:t>
            </w:r>
          </w:p>
        </w:tc>
        <w:tc>
          <w:tcPr>
            <w:tcW w:w="650" w:type="dxa"/>
            <w:shd w:val="clear" w:color="auto" w:fill="auto"/>
            <w:noWrap/>
            <w:vAlign w:val="center"/>
            <w:hideMark/>
          </w:tcPr>
          <w:p w14:paraId="1506B25F"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3CF5B004"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386E6A90"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7EFAD95F" w14:textId="77777777" w:rsidR="00E84FF7" w:rsidRPr="00564911" w:rsidRDefault="00E84FF7" w:rsidP="004F02B7">
            <w:pPr>
              <w:jc w:val="center"/>
              <w:rPr>
                <w:color w:val="000000"/>
                <w:sz w:val="16"/>
                <w:szCs w:val="16"/>
              </w:rPr>
            </w:pPr>
            <w:r w:rsidRPr="00564911">
              <w:rPr>
                <w:color w:val="000000"/>
                <w:sz w:val="16"/>
                <w:szCs w:val="16"/>
              </w:rPr>
              <w:t>120</w:t>
            </w:r>
          </w:p>
        </w:tc>
        <w:tc>
          <w:tcPr>
            <w:tcW w:w="1634" w:type="dxa"/>
            <w:shd w:val="clear" w:color="auto" w:fill="auto"/>
            <w:noWrap/>
            <w:vAlign w:val="center"/>
            <w:hideMark/>
          </w:tcPr>
          <w:p w14:paraId="78720127" w14:textId="77777777" w:rsidR="00E84FF7" w:rsidRPr="00564911" w:rsidRDefault="00E84FF7" w:rsidP="004F02B7">
            <w:pPr>
              <w:rPr>
                <w:color w:val="000000"/>
                <w:sz w:val="16"/>
                <w:szCs w:val="16"/>
              </w:rPr>
            </w:pPr>
            <w:r w:rsidRPr="00564911">
              <w:rPr>
                <w:color w:val="000000"/>
                <w:sz w:val="16"/>
                <w:szCs w:val="16"/>
              </w:rPr>
              <w:t>том 6. стр. 7. дог. 1011-1/20 от 10.11.20 ООО "Лавр"</w:t>
            </w:r>
          </w:p>
        </w:tc>
      </w:tr>
      <w:tr w:rsidR="00E84FF7" w:rsidRPr="00564911" w14:paraId="0F25A77A" w14:textId="77777777" w:rsidTr="004F02B7">
        <w:trPr>
          <w:trHeight w:val="237"/>
        </w:trPr>
        <w:tc>
          <w:tcPr>
            <w:tcW w:w="757" w:type="dxa"/>
            <w:shd w:val="clear" w:color="auto" w:fill="auto"/>
            <w:noWrap/>
            <w:vAlign w:val="center"/>
            <w:hideMark/>
          </w:tcPr>
          <w:p w14:paraId="363DE68A" w14:textId="77777777" w:rsidR="00E84FF7" w:rsidRPr="00564911" w:rsidRDefault="00E84FF7" w:rsidP="004F02B7">
            <w:pPr>
              <w:jc w:val="center"/>
              <w:rPr>
                <w:color w:val="000000"/>
                <w:sz w:val="16"/>
                <w:szCs w:val="16"/>
              </w:rPr>
            </w:pPr>
            <w:r w:rsidRPr="00564911">
              <w:rPr>
                <w:color w:val="000000"/>
                <w:sz w:val="16"/>
                <w:szCs w:val="16"/>
              </w:rPr>
              <w:t>4.2.</w:t>
            </w:r>
          </w:p>
        </w:tc>
        <w:tc>
          <w:tcPr>
            <w:tcW w:w="1701" w:type="dxa"/>
            <w:shd w:val="clear" w:color="auto" w:fill="auto"/>
            <w:noWrap/>
            <w:vAlign w:val="center"/>
            <w:hideMark/>
          </w:tcPr>
          <w:p w14:paraId="7FC20303" w14:textId="77777777" w:rsidR="00E84FF7" w:rsidRPr="00564911" w:rsidRDefault="00E84FF7" w:rsidP="004F02B7">
            <w:pPr>
              <w:rPr>
                <w:color w:val="000000"/>
                <w:sz w:val="16"/>
                <w:szCs w:val="16"/>
              </w:rPr>
            </w:pPr>
            <w:r w:rsidRPr="00564911">
              <w:rPr>
                <w:color w:val="000000"/>
                <w:sz w:val="16"/>
                <w:szCs w:val="16"/>
              </w:rPr>
              <w:t>ТЭМ-2 №6879</w:t>
            </w:r>
          </w:p>
        </w:tc>
        <w:tc>
          <w:tcPr>
            <w:tcW w:w="792" w:type="dxa"/>
            <w:shd w:val="clear" w:color="auto" w:fill="auto"/>
            <w:noWrap/>
            <w:vAlign w:val="center"/>
            <w:hideMark/>
          </w:tcPr>
          <w:p w14:paraId="50FA83D9"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35A0FC1E" w14:textId="77777777" w:rsidR="00E84FF7" w:rsidRPr="00564911" w:rsidRDefault="00E84FF7" w:rsidP="004F02B7">
            <w:pPr>
              <w:jc w:val="center"/>
              <w:rPr>
                <w:color w:val="000000"/>
                <w:sz w:val="16"/>
                <w:szCs w:val="16"/>
              </w:rPr>
            </w:pPr>
            <w:r w:rsidRPr="00564911">
              <w:rPr>
                <w:color w:val="000000"/>
                <w:sz w:val="16"/>
                <w:szCs w:val="16"/>
              </w:rPr>
              <w:t>9</w:t>
            </w:r>
          </w:p>
        </w:tc>
        <w:tc>
          <w:tcPr>
            <w:tcW w:w="961" w:type="dxa"/>
            <w:shd w:val="clear" w:color="auto" w:fill="auto"/>
            <w:noWrap/>
            <w:vAlign w:val="center"/>
            <w:hideMark/>
          </w:tcPr>
          <w:p w14:paraId="7BF4CE08" w14:textId="77777777" w:rsidR="00E84FF7" w:rsidRPr="00564911" w:rsidRDefault="00E84FF7" w:rsidP="004F02B7">
            <w:pPr>
              <w:jc w:val="center"/>
              <w:rPr>
                <w:color w:val="000000"/>
                <w:sz w:val="16"/>
                <w:szCs w:val="16"/>
              </w:rPr>
            </w:pPr>
            <w:r w:rsidRPr="00564911">
              <w:rPr>
                <w:color w:val="000000"/>
                <w:sz w:val="16"/>
                <w:szCs w:val="16"/>
              </w:rPr>
              <w:t>1 048</w:t>
            </w:r>
          </w:p>
        </w:tc>
        <w:tc>
          <w:tcPr>
            <w:tcW w:w="650" w:type="dxa"/>
            <w:shd w:val="clear" w:color="auto" w:fill="auto"/>
            <w:noWrap/>
            <w:vAlign w:val="center"/>
            <w:hideMark/>
          </w:tcPr>
          <w:p w14:paraId="7990FF84"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4AA75979" w14:textId="77777777" w:rsidR="00E84FF7" w:rsidRPr="00564911" w:rsidRDefault="00E84FF7" w:rsidP="004F02B7">
            <w:pPr>
              <w:jc w:val="center"/>
              <w:rPr>
                <w:color w:val="000000"/>
                <w:sz w:val="16"/>
                <w:szCs w:val="16"/>
              </w:rPr>
            </w:pPr>
            <w:r w:rsidRPr="00564911">
              <w:rPr>
                <w:color w:val="000000"/>
                <w:sz w:val="16"/>
                <w:szCs w:val="16"/>
              </w:rPr>
              <w:t>142</w:t>
            </w:r>
          </w:p>
        </w:tc>
        <w:tc>
          <w:tcPr>
            <w:tcW w:w="650" w:type="dxa"/>
            <w:shd w:val="clear" w:color="auto" w:fill="auto"/>
            <w:noWrap/>
            <w:vAlign w:val="center"/>
            <w:hideMark/>
          </w:tcPr>
          <w:p w14:paraId="11204DCD" w14:textId="77777777" w:rsidR="00E84FF7" w:rsidRPr="00564911" w:rsidRDefault="00E84FF7" w:rsidP="004F02B7">
            <w:pPr>
              <w:jc w:val="center"/>
              <w:rPr>
                <w:color w:val="000000"/>
                <w:sz w:val="16"/>
                <w:szCs w:val="16"/>
              </w:rPr>
            </w:pPr>
            <w:r w:rsidRPr="00564911">
              <w:rPr>
                <w:color w:val="000000"/>
                <w:sz w:val="16"/>
                <w:szCs w:val="16"/>
              </w:rPr>
              <w:t>9</w:t>
            </w:r>
          </w:p>
        </w:tc>
        <w:tc>
          <w:tcPr>
            <w:tcW w:w="961" w:type="dxa"/>
            <w:shd w:val="clear" w:color="auto" w:fill="auto"/>
            <w:noWrap/>
            <w:vAlign w:val="center"/>
            <w:hideMark/>
          </w:tcPr>
          <w:p w14:paraId="1F5578F5" w14:textId="77777777" w:rsidR="00E84FF7" w:rsidRPr="00564911" w:rsidRDefault="00E84FF7" w:rsidP="004F02B7">
            <w:pPr>
              <w:jc w:val="center"/>
              <w:rPr>
                <w:color w:val="000000"/>
                <w:sz w:val="16"/>
                <w:szCs w:val="16"/>
              </w:rPr>
            </w:pPr>
            <w:r w:rsidRPr="00564911">
              <w:rPr>
                <w:color w:val="000000"/>
                <w:sz w:val="16"/>
                <w:szCs w:val="16"/>
              </w:rPr>
              <w:t>1 048</w:t>
            </w:r>
          </w:p>
        </w:tc>
        <w:tc>
          <w:tcPr>
            <w:tcW w:w="1634" w:type="dxa"/>
            <w:shd w:val="clear" w:color="auto" w:fill="auto"/>
            <w:noWrap/>
            <w:vAlign w:val="center"/>
            <w:hideMark/>
          </w:tcPr>
          <w:p w14:paraId="2D0E0D6C"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6A6D4434" w14:textId="77777777" w:rsidTr="004F02B7">
        <w:trPr>
          <w:trHeight w:val="647"/>
        </w:trPr>
        <w:tc>
          <w:tcPr>
            <w:tcW w:w="757" w:type="dxa"/>
            <w:shd w:val="clear" w:color="auto" w:fill="auto"/>
            <w:noWrap/>
            <w:vAlign w:val="center"/>
            <w:hideMark/>
          </w:tcPr>
          <w:p w14:paraId="3296B27C"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5A4A1D9B" w14:textId="77777777" w:rsidR="00E84FF7" w:rsidRPr="00564911" w:rsidRDefault="00E84FF7" w:rsidP="004F02B7">
            <w:pPr>
              <w:rPr>
                <w:color w:val="000000"/>
                <w:sz w:val="16"/>
                <w:szCs w:val="16"/>
              </w:rPr>
            </w:pPr>
            <w:r w:rsidRPr="00564911">
              <w:rPr>
                <w:color w:val="000000"/>
                <w:sz w:val="16"/>
                <w:szCs w:val="16"/>
              </w:rPr>
              <w:t>ТО-3</w:t>
            </w:r>
          </w:p>
        </w:tc>
        <w:tc>
          <w:tcPr>
            <w:tcW w:w="792" w:type="dxa"/>
            <w:shd w:val="clear" w:color="auto" w:fill="auto"/>
            <w:noWrap/>
            <w:vAlign w:val="center"/>
            <w:hideMark/>
          </w:tcPr>
          <w:p w14:paraId="685EA5FD"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1212BD38" w14:textId="77777777" w:rsidR="00E84FF7" w:rsidRPr="00564911" w:rsidRDefault="00E84FF7" w:rsidP="004F02B7">
            <w:pPr>
              <w:jc w:val="center"/>
              <w:rPr>
                <w:color w:val="000000"/>
                <w:sz w:val="16"/>
                <w:szCs w:val="16"/>
              </w:rPr>
            </w:pPr>
            <w:r w:rsidRPr="00564911">
              <w:rPr>
                <w:color w:val="000000"/>
                <w:sz w:val="16"/>
                <w:szCs w:val="16"/>
              </w:rPr>
              <w:t>8</w:t>
            </w:r>
          </w:p>
        </w:tc>
        <w:tc>
          <w:tcPr>
            <w:tcW w:w="961" w:type="dxa"/>
            <w:shd w:val="clear" w:color="auto" w:fill="auto"/>
            <w:noWrap/>
            <w:vAlign w:val="center"/>
            <w:hideMark/>
          </w:tcPr>
          <w:p w14:paraId="73F1CCCE" w14:textId="77777777" w:rsidR="00E84FF7" w:rsidRPr="00564911" w:rsidRDefault="00E84FF7" w:rsidP="004F02B7">
            <w:pPr>
              <w:jc w:val="center"/>
              <w:rPr>
                <w:color w:val="000000"/>
                <w:sz w:val="16"/>
                <w:szCs w:val="16"/>
              </w:rPr>
            </w:pPr>
            <w:r w:rsidRPr="00564911">
              <w:rPr>
                <w:color w:val="000000"/>
                <w:sz w:val="16"/>
                <w:szCs w:val="16"/>
              </w:rPr>
              <w:t>928</w:t>
            </w:r>
          </w:p>
        </w:tc>
        <w:tc>
          <w:tcPr>
            <w:tcW w:w="650" w:type="dxa"/>
            <w:shd w:val="clear" w:color="auto" w:fill="auto"/>
            <w:noWrap/>
            <w:vAlign w:val="center"/>
            <w:hideMark/>
          </w:tcPr>
          <w:p w14:paraId="1E4AF545"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3CB02A6A"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4D57EFE3" w14:textId="77777777" w:rsidR="00E84FF7" w:rsidRPr="00564911" w:rsidRDefault="00E84FF7" w:rsidP="004F02B7">
            <w:pPr>
              <w:jc w:val="center"/>
              <w:rPr>
                <w:color w:val="000000"/>
                <w:sz w:val="16"/>
                <w:szCs w:val="16"/>
              </w:rPr>
            </w:pPr>
            <w:r w:rsidRPr="00564911">
              <w:rPr>
                <w:color w:val="000000"/>
                <w:sz w:val="16"/>
                <w:szCs w:val="16"/>
              </w:rPr>
              <w:t>8</w:t>
            </w:r>
          </w:p>
        </w:tc>
        <w:tc>
          <w:tcPr>
            <w:tcW w:w="961" w:type="dxa"/>
            <w:shd w:val="clear" w:color="auto" w:fill="auto"/>
            <w:noWrap/>
            <w:vAlign w:val="center"/>
            <w:hideMark/>
          </w:tcPr>
          <w:p w14:paraId="419AA6F7" w14:textId="77777777" w:rsidR="00E84FF7" w:rsidRPr="00564911" w:rsidRDefault="00E84FF7" w:rsidP="004F02B7">
            <w:pPr>
              <w:jc w:val="center"/>
              <w:rPr>
                <w:color w:val="000000"/>
                <w:sz w:val="16"/>
                <w:szCs w:val="16"/>
              </w:rPr>
            </w:pPr>
            <w:r w:rsidRPr="00564911">
              <w:rPr>
                <w:color w:val="000000"/>
                <w:sz w:val="16"/>
                <w:szCs w:val="16"/>
              </w:rPr>
              <w:t>928</w:t>
            </w:r>
          </w:p>
        </w:tc>
        <w:tc>
          <w:tcPr>
            <w:tcW w:w="1634" w:type="dxa"/>
            <w:shd w:val="clear" w:color="auto" w:fill="auto"/>
            <w:noWrap/>
            <w:vAlign w:val="center"/>
            <w:hideMark/>
          </w:tcPr>
          <w:p w14:paraId="650420DA" w14:textId="77777777" w:rsidR="00E84FF7" w:rsidRPr="00564911" w:rsidRDefault="00E84FF7" w:rsidP="004F02B7">
            <w:pPr>
              <w:rPr>
                <w:color w:val="000000"/>
                <w:sz w:val="16"/>
                <w:szCs w:val="16"/>
              </w:rPr>
            </w:pPr>
            <w:r w:rsidRPr="00564911">
              <w:rPr>
                <w:color w:val="000000"/>
                <w:sz w:val="16"/>
                <w:szCs w:val="16"/>
              </w:rPr>
              <w:t>том 6. стр. 6. дог. 1011-1/20 от 10.11.20 ООО "Лавр"</w:t>
            </w:r>
          </w:p>
        </w:tc>
      </w:tr>
      <w:tr w:rsidR="00E84FF7" w:rsidRPr="00564911" w14:paraId="457FBF83" w14:textId="77777777" w:rsidTr="004F02B7">
        <w:trPr>
          <w:trHeight w:val="237"/>
        </w:trPr>
        <w:tc>
          <w:tcPr>
            <w:tcW w:w="757" w:type="dxa"/>
            <w:shd w:val="clear" w:color="auto" w:fill="auto"/>
            <w:noWrap/>
            <w:vAlign w:val="center"/>
            <w:hideMark/>
          </w:tcPr>
          <w:p w14:paraId="7CDE6623"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7B015874" w14:textId="77777777" w:rsidR="00E84FF7" w:rsidRPr="00564911" w:rsidRDefault="00E84FF7" w:rsidP="004F02B7">
            <w:pPr>
              <w:rPr>
                <w:color w:val="000000"/>
                <w:sz w:val="16"/>
                <w:szCs w:val="16"/>
              </w:rPr>
            </w:pPr>
            <w:r w:rsidRPr="00564911">
              <w:rPr>
                <w:color w:val="000000"/>
                <w:sz w:val="16"/>
                <w:szCs w:val="16"/>
              </w:rPr>
              <w:t>ТО-4</w:t>
            </w:r>
          </w:p>
        </w:tc>
        <w:tc>
          <w:tcPr>
            <w:tcW w:w="792" w:type="dxa"/>
            <w:shd w:val="clear" w:color="auto" w:fill="auto"/>
            <w:noWrap/>
            <w:vAlign w:val="center"/>
            <w:hideMark/>
          </w:tcPr>
          <w:p w14:paraId="7DAB5133"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3057037F"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52DDD41" w14:textId="77777777" w:rsidR="00E84FF7" w:rsidRPr="00564911" w:rsidRDefault="00E84FF7" w:rsidP="004F02B7">
            <w:pPr>
              <w:jc w:val="center"/>
              <w:rPr>
                <w:color w:val="000000"/>
                <w:sz w:val="16"/>
                <w:szCs w:val="16"/>
              </w:rPr>
            </w:pPr>
            <w:r w:rsidRPr="00564911">
              <w:rPr>
                <w:color w:val="000000"/>
                <w:sz w:val="16"/>
                <w:szCs w:val="16"/>
              </w:rPr>
              <w:t>120</w:t>
            </w:r>
          </w:p>
        </w:tc>
        <w:tc>
          <w:tcPr>
            <w:tcW w:w="650" w:type="dxa"/>
            <w:shd w:val="clear" w:color="auto" w:fill="auto"/>
            <w:noWrap/>
            <w:vAlign w:val="center"/>
            <w:hideMark/>
          </w:tcPr>
          <w:p w14:paraId="1B8DD058"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2A7E8F9F"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54587D75"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61D1E245" w14:textId="77777777" w:rsidR="00E84FF7" w:rsidRPr="00564911" w:rsidRDefault="00E84FF7" w:rsidP="004F02B7">
            <w:pPr>
              <w:jc w:val="center"/>
              <w:rPr>
                <w:color w:val="000000"/>
                <w:sz w:val="16"/>
                <w:szCs w:val="16"/>
              </w:rPr>
            </w:pPr>
            <w:r w:rsidRPr="00564911">
              <w:rPr>
                <w:color w:val="000000"/>
                <w:sz w:val="16"/>
                <w:szCs w:val="16"/>
              </w:rPr>
              <w:t>120</w:t>
            </w:r>
          </w:p>
        </w:tc>
        <w:tc>
          <w:tcPr>
            <w:tcW w:w="1634" w:type="dxa"/>
            <w:shd w:val="clear" w:color="auto" w:fill="auto"/>
            <w:noWrap/>
            <w:vAlign w:val="center"/>
            <w:hideMark/>
          </w:tcPr>
          <w:p w14:paraId="4BE25911" w14:textId="77777777" w:rsidR="00E84FF7" w:rsidRPr="00564911" w:rsidRDefault="00E84FF7" w:rsidP="004F02B7">
            <w:pPr>
              <w:rPr>
                <w:color w:val="000000"/>
                <w:sz w:val="16"/>
                <w:szCs w:val="16"/>
              </w:rPr>
            </w:pPr>
            <w:r w:rsidRPr="00564911">
              <w:rPr>
                <w:color w:val="000000"/>
                <w:sz w:val="16"/>
                <w:szCs w:val="16"/>
              </w:rPr>
              <w:t>том 6. стр. 7. дог. 1011-1/20 от 10.11.20 ООО "Лавр"</w:t>
            </w:r>
          </w:p>
        </w:tc>
      </w:tr>
      <w:tr w:rsidR="00E84FF7" w:rsidRPr="00564911" w14:paraId="6ED7F5F6" w14:textId="77777777" w:rsidTr="004F02B7">
        <w:trPr>
          <w:trHeight w:val="237"/>
        </w:trPr>
        <w:tc>
          <w:tcPr>
            <w:tcW w:w="757" w:type="dxa"/>
            <w:shd w:val="clear" w:color="auto" w:fill="auto"/>
            <w:noWrap/>
            <w:vAlign w:val="center"/>
            <w:hideMark/>
          </w:tcPr>
          <w:p w14:paraId="50E2D25D" w14:textId="77777777" w:rsidR="00E84FF7" w:rsidRPr="00564911" w:rsidRDefault="00E84FF7" w:rsidP="004F02B7">
            <w:pPr>
              <w:jc w:val="center"/>
              <w:rPr>
                <w:color w:val="000000"/>
                <w:sz w:val="16"/>
                <w:szCs w:val="16"/>
              </w:rPr>
            </w:pPr>
            <w:r w:rsidRPr="00564911">
              <w:rPr>
                <w:color w:val="000000"/>
                <w:sz w:val="16"/>
                <w:szCs w:val="16"/>
              </w:rPr>
              <w:t>4.3.</w:t>
            </w:r>
          </w:p>
        </w:tc>
        <w:tc>
          <w:tcPr>
            <w:tcW w:w="1701" w:type="dxa"/>
            <w:shd w:val="clear" w:color="auto" w:fill="auto"/>
            <w:noWrap/>
            <w:vAlign w:val="center"/>
            <w:hideMark/>
          </w:tcPr>
          <w:p w14:paraId="28AD2875" w14:textId="77777777" w:rsidR="00E84FF7" w:rsidRPr="00564911" w:rsidRDefault="00E84FF7" w:rsidP="004F02B7">
            <w:pPr>
              <w:rPr>
                <w:color w:val="000000"/>
                <w:sz w:val="16"/>
                <w:szCs w:val="16"/>
              </w:rPr>
            </w:pPr>
            <w:r w:rsidRPr="00564911">
              <w:rPr>
                <w:color w:val="000000"/>
                <w:sz w:val="16"/>
                <w:szCs w:val="16"/>
              </w:rPr>
              <w:t>ТЭМ-2УМ №434</w:t>
            </w:r>
          </w:p>
        </w:tc>
        <w:tc>
          <w:tcPr>
            <w:tcW w:w="792" w:type="dxa"/>
            <w:shd w:val="clear" w:color="auto" w:fill="auto"/>
            <w:noWrap/>
            <w:vAlign w:val="center"/>
            <w:hideMark/>
          </w:tcPr>
          <w:p w14:paraId="15F5CED9"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120D131B" w14:textId="77777777" w:rsidR="00E84FF7" w:rsidRPr="00564911" w:rsidRDefault="00E84FF7" w:rsidP="004F02B7">
            <w:pPr>
              <w:jc w:val="center"/>
              <w:rPr>
                <w:color w:val="000000"/>
                <w:sz w:val="16"/>
                <w:szCs w:val="16"/>
              </w:rPr>
            </w:pPr>
            <w:r w:rsidRPr="00564911">
              <w:rPr>
                <w:color w:val="000000"/>
                <w:sz w:val="16"/>
                <w:szCs w:val="16"/>
              </w:rPr>
              <w:t>10</w:t>
            </w:r>
          </w:p>
        </w:tc>
        <w:tc>
          <w:tcPr>
            <w:tcW w:w="961" w:type="dxa"/>
            <w:shd w:val="clear" w:color="auto" w:fill="auto"/>
            <w:noWrap/>
            <w:vAlign w:val="center"/>
            <w:hideMark/>
          </w:tcPr>
          <w:p w14:paraId="1AA2B619" w14:textId="77777777" w:rsidR="00E84FF7" w:rsidRPr="00564911" w:rsidRDefault="00E84FF7" w:rsidP="004F02B7">
            <w:pPr>
              <w:jc w:val="center"/>
              <w:rPr>
                <w:color w:val="000000"/>
                <w:sz w:val="16"/>
                <w:szCs w:val="16"/>
              </w:rPr>
            </w:pPr>
            <w:r w:rsidRPr="00564911">
              <w:rPr>
                <w:color w:val="000000"/>
                <w:sz w:val="16"/>
                <w:szCs w:val="16"/>
              </w:rPr>
              <w:t>1 207</w:t>
            </w:r>
          </w:p>
        </w:tc>
        <w:tc>
          <w:tcPr>
            <w:tcW w:w="650" w:type="dxa"/>
            <w:shd w:val="clear" w:color="auto" w:fill="auto"/>
            <w:noWrap/>
            <w:vAlign w:val="center"/>
            <w:hideMark/>
          </w:tcPr>
          <w:p w14:paraId="6F3094E7"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35CD481F" w14:textId="77777777" w:rsidR="00E84FF7" w:rsidRPr="00564911" w:rsidRDefault="00E84FF7" w:rsidP="004F02B7">
            <w:pPr>
              <w:jc w:val="center"/>
              <w:rPr>
                <w:color w:val="000000"/>
                <w:sz w:val="16"/>
                <w:szCs w:val="16"/>
              </w:rPr>
            </w:pPr>
            <w:r w:rsidRPr="00564911">
              <w:rPr>
                <w:color w:val="000000"/>
                <w:sz w:val="16"/>
                <w:szCs w:val="16"/>
              </w:rPr>
              <w:t>142</w:t>
            </w:r>
          </w:p>
        </w:tc>
        <w:tc>
          <w:tcPr>
            <w:tcW w:w="650" w:type="dxa"/>
            <w:shd w:val="clear" w:color="auto" w:fill="auto"/>
            <w:noWrap/>
            <w:vAlign w:val="center"/>
            <w:hideMark/>
          </w:tcPr>
          <w:p w14:paraId="1F549DD0" w14:textId="77777777" w:rsidR="00E84FF7" w:rsidRPr="00564911" w:rsidRDefault="00E84FF7" w:rsidP="004F02B7">
            <w:pPr>
              <w:jc w:val="center"/>
              <w:rPr>
                <w:color w:val="000000"/>
                <w:sz w:val="16"/>
                <w:szCs w:val="16"/>
              </w:rPr>
            </w:pPr>
            <w:r w:rsidRPr="00564911">
              <w:rPr>
                <w:color w:val="000000"/>
                <w:sz w:val="16"/>
                <w:szCs w:val="16"/>
              </w:rPr>
              <w:t>10</w:t>
            </w:r>
          </w:p>
        </w:tc>
        <w:tc>
          <w:tcPr>
            <w:tcW w:w="961" w:type="dxa"/>
            <w:shd w:val="clear" w:color="auto" w:fill="auto"/>
            <w:noWrap/>
            <w:vAlign w:val="center"/>
            <w:hideMark/>
          </w:tcPr>
          <w:p w14:paraId="0C36F228" w14:textId="77777777" w:rsidR="00E84FF7" w:rsidRPr="00564911" w:rsidRDefault="00E84FF7" w:rsidP="004F02B7">
            <w:pPr>
              <w:jc w:val="center"/>
              <w:rPr>
                <w:color w:val="000000"/>
                <w:sz w:val="16"/>
                <w:szCs w:val="16"/>
              </w:rPr>
            </w:pPr>
            <w:r w:rsidRPr="00564911">
              <w:rPr>
                <w:color w:val="000000"/>
                <w:sz w:val="16"/>
                <w:szCs w:val="16"/>
              </w:rPr>
              <w:t>1 207</w:t>
            </w:r>
          </w:p>
        </w:tc>
        <w:tc>
          <w:tcPr>
            <w:tcW w:w="1634" w:type="dxa"/>
            <w:shd w:val="clear" w:color="auto" w:fill="auto"/>
            <w:noWrap/>
            <w:vAlign w:val="center"/>
            <w:hideMark/>
          </w:tcPr>
          <w:p w14:paraId="32F4A7D9"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266CD417" w14:textId="77777777" w:rsidTr="004F02B7">
        <w:trPr>
          <w:trHeight w:val="237"/>
        </w:trPr>
        <w:tc>
          <w:tcPr>
            <w:tcW w:w="757" w:type="dxa"/>
            <w:shd w:val="clear" w:color="auto" w:fill="auto"/>
            <w:noWrap/>
            <w:vAlign w:val="center"/>
            <w:hideMark/>
          </w:tcPr>
          <w:p w14:paraId="6E03DF2B"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259557C1" w14:textId="77777777" w:rsidR="00E84FF7" w:rsidRPr="00564911" w:rsidRDefault="00E84FF7" w:rsidP="004F02B7">
            <w:pPr>
              <w:rPr>
                <w:color w:val="000000"/>
                <w:sz w:val="16"/>
                <w:szCs w:val="16"/>
              </w:rPr>
            </w:pPr>
            <w:r w:rsidRPr="00564911">
              <w:rPr>
                <w:color w:val="000000"/>
                <w:sz w:val="16"/>
                <w:szCs w:val="16"/>
              </w:rPr>
              <w:t>ТО-3</w:t>
            </w:r>
          </w:p>
        </w:tc>
        <w:tc>
          <w:tcPr>
            <w:tcW w:w="792" w:type="dxa"/>
            <w:shd w:val="clear" w:color="auto" w:fill="auto"/>
            <w:noWrap/>
            <w:vAlign w:val="center"/>
            <w:hideMark/>
          </w:tcPr>
          <w:p w14:paraId="6D544693"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5246FD6" w14:textId="77777777" w:rsidR="00E84FF7" w:rsidRPr="00564911" w:rsidRDefault="00E84FF7" w:rsidP="004F02B7">
            <w:pPr>
              <w:jc w:val="center"/>
              <w:rPr>
                <w:color w:val="000000"/>
                <w:sz w:val="16"/>
                <w:szCs w:val="16"/>
              </w:rPr>
            </w:pPr>
            <w:r w:rsidRPr="00564911">
              <w:rPr>
                <w:color w:val="000000"/>
                <w:sz w:val="16"/>
                <w:szCs w:val="16"/>
              </w:rPr>
              <w:t>10</w:t>
            </w:r>
          </w:p>
        </w:tc>
        <w:tc>
          <w:tcPr>
            <w:tcW w:w="961" w:type="dxa"/>
            <w:shd w:val="clear" w:color="auto" w:fill="auto"/>
            <w:noWrap/>
            <w:vAlign w:val="center"/>
            <w:hideMark/>
          </w:tcPr>
          <w:p w14:paraId="71E33716" w14:textId="77777777" w:rsidR="00E84FF7" w:rsidRPr="00564911" w:rsidRDefault="00E84FF7" w:rsidP="004F02B7">
            <w:pPr>
              <w:jc w:val="center"/>
              <w:rPr>
                <w:color w:val="000000"/>
                <w:sz w:val="16"/>
                <w:szCs w:val="16"/>
              </w:rPr>
            </w:pPr>
            <w:r w:rsidRPr="00564911">
              <w:rPr>
                <w:color w:val="000000"/>
                <w:sz w:val="16"/>
                <w:szCs w:val="16"/>
              </w:rPr>
              <w:t>1 207</w:t>
            </w:r>
          </w:p>
        </w:tc>
        <w:tc>
          <w:tcPr>
            <w:tcW w:w="650" w:type="dxa"/>
            <w:shd w:val="clear" w:color="auto" w:fill="auto"/>
            <w:noWrap/>
            <w:vAlign w:val="center"/>
            <w:hideMark/>
          </w:tcPr>
          <w:p w14:paraId="34C538BC"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0D1E53F3"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5F8747F9" w14:textId="77777777" w:rsidR="00E84FF7" w:rsidRPr="00564911" w:rsidRDefault="00E84FF7" w:rsidP="004F02B7">
            <w:pPr>
              <w:jc w:val="center"/>
              <w:rPr>
                <w:color w:val="000000"/>
                <w:sz w:val="16"/>
                <w:szCs w:val="16"/>
              </w:rPr>
            </w:pPr>
            <w:r w:rsidRPr="00564911">
              <w:rPr>
                <w:color w:val="000000"/>
                <w:sz w:val="16"/>
                <w:szCs w:val="16"/>
              </w:rPr>
              <w:t>10</w:t>
            </w:r>
          </w:p>
        </w:tc>
        <w:tc>
          <w:tcPr>
            <w:tcW w:w="961" w:type="dxa"/>
            <w:shd w:val="clear" w:color="auto" w:fill="auto"/>
            <w:noWrap/>
            <w:vAlign w:val="center"/>
            <w:hideMark/>
          </w:tcPr>
          <w:p w14:paraId="63E10C39" w14:textId="77777777" w:rsidR="00E84FF7" w:rsidRPr="00564911" w:rsidRDefault="00E84FF7" w:rsidP="004F02B7">
            <w:pPr>
              <w:jc w:val="center"/>
              <w:rPr>
                <w:color w:val="000000"/>
                <w:sz w:val="16"/>
                <w:szCs w:val="16"/>
              </w:rPr>
            </w:pPr>
            <w:r w:rsidRPr="00564911">
              <w:rPr>
                <w:color w:val="000000"/>
                <w:sz w:val="16"/>
                <w:szCs w:val="16"/>
              </w:rPr>
              <w:t>1 207</w:t>
            </w:r>
          </w:p>
        </w:tc>
        <w:tc>
          <w:tcPr>
            <w:tcW w:w="1634" w:type="dxa"/>
            <w:shd w:val="clear" w:color="auto" w:fill="auto"/>
            <w:noWrap/>
            <w:vAlign w:val="center"/>
            <w:hideMark/>
          </w:tcPr>
          <w:p w14:paraId="4B9ECEB5" w14:textId="77777777" w:rsidR="00E84FF7" w:rsidRPr="00564911" w:rsidRDefault="00E84FF7" w:rsidP="004F02B7">
            <w:pPr>
              <w:rPr>
                <w:color w:val="000000"/>
                <w:sz w:val="16"/>
                <w:szCs w:val="16"/>
              </w:rPr>
            </w:pPr>
            <w:r w:rsidRPr="00564911">
              <w:rPr>
                <w:color w:val="000000"/>
                <w:sz w:val="16"/>
                <w:szCs w:val="16"/>
              </w:rPr>
              <w:t>том 6. стр. 6. дог. 1011-1/20 от 10.11.20 ООО "Лавр"</w:t>
            </w:r>
          </w:p>
        </w:tc>
      </w:tr>
      <w:tr w:rsidR="00E84FF7" w:rsidRPr="00564911" w14:paraId="73C5D99A" w14:textId="77777777" w:rsidTr="004F02B7">
        <w:trPr>
          <w:trHeight w:val="713"/>
        </w:trPr>
        <w:tc>
          <w:tcPr>
            <w:tcW w:w="757" w:type="dxa"/>
            <w:shd w:val="clear" w:color="auto" w:fill="auto"/>
            <w:noWrap/>
            <w:vAlign w:val="center"/>
            <w:hideMark/>
          </w:tcPr>
          <w:p w14:paraId="38114422" w14:textId="77777777" w:rsidR="00E84FF7" w:rsidRPr="00564911" w:rsidRDefault="00E84FF7" w:rsidP="004F02B7">
            <w:pPr>
              <w:jc w:val="center"/>
              <w:rPr>
                <w:color w:val="000000"/>
                <w:sz w:val="16"/>
                <w:szCs w:val="16"/>
              </w:rPr>
            </w:pPr>
            <w:r w:rsidRPr="00564911">
              <w:rPr>
                <w:color w:val="000000"/>
                <w:sz w:val="16"/>
                <w:szCs w:val="16"/>
              </w:rPr>
              <w:t>4.4.</w:t>
            </w:r>
          </w:p>
        </w:tc>
        <w:tc>
          <w:tcPr>
            <w:tcW w:w="1701" w:type="dxa"/>
            <w:shd w:val="clear" w:color="auto" w:fill="auto"/>
            <w:vAlign w:val="center"/>
            <w:hideMark/>
          </w:tcPr>
          <w:p w14:paraId="096F94A9" w14:textId="77777777" w:rsidR="00E84FF7" w:rsidRPr="00564911" w:rsidRDefault="00E84FF7" w:rsidP="004F02B7">
            <w:pPr>
              <w:rPr>
                <w:color w:val="000000"/>
                <w:sz w:val="16"/>
                <w:szCs w:val="16"/>
              </w:rPr>
            </w:pPr>
            <w:r w:rsidRPr="00564911">
              <w:rPr>
                <w:color w:val="000000"/>
                <w:sz w:val="16"/>
                <w:szCs w:val="16"/>
              </w:rPr>
              <w:t>Межпоездной ремонт тепловозов</w:t>
            </w:r>
          </w:p>
        </w:tc>
        <w:tc>
          <w:tcPr>
            <w:tcW w:w="792" w:type="dxa"/>
            <w:shd w:val="clear" w:color="auto" w:fill="auto"/>
            <w:noWrap/>
            <w:vAlign w:val="center"/>
            <w:hideMark/>
          </w:tcPr>
          <w:p w14:paraId="18A6D5BD"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3626BEE" w14:textId="77777777" w:rsidR="00E84FF7" w:rsidRPr="00564911" w:rsidRDefault="00E84FF7" w:rsidP="004F02B7">
            <w:pPr>
              <w:jc w:val="center"/>
              <w:rPr>
                <w:color w:val="000000"/>
                <w:sz w:val="16"/>
                <w:szCs w:val="16"/>
              </w:rPr>
            </w:pPr>
            <w:r w:rsidRPr="00564911">
              <w:rPr>
                <w:color w:val="000000"/>
                <w:sz w:val="16"/>
                <w:szCs w:val="16"/>
              </w:rPr>
              <w:t>12</w:t>
            </w:r>
          </w:p>
        </w:tc>
        <w:tc>
          <w:tcPr>
            <w:tcW w:w="961" w:type="dxa"/>
            <w:shd w:val="clear" w:color="auto" w:fill="auto"/>
            <w:noWrap/>
            <w:vAlign w:val="center"/>
            <w:hideMark/>
          </w:tcPr>
          <w:p w14:paraId="01D3731D" w14:textId="77777777" w:rsidR="00E84FF7" w:rsidRPr="00564911" w:rsidRDefault="00E84FF7" w:rsidP="004F02B7">
            <w:pPr>
              <w:jc w:val="center"/>
              <w:rPr>
                <w:color w:val="000000"/>
                <w:sz w:val="16"/>
                <w:szCs w:val="16"/>
              </w:rPr>
            </w:pPr>
            <w:r w:rsidRPr="00564911">
              <w:rPr>
                <w:color w:val="000000"/>
                <w:sz w:val="16"/>
                <w:szCs w:val="16"/>
              </w:rPr>
              <w:t>4 000</w:t>
            </w:r>
          </w:p>
        </w:tc>
        <w:tc>
          <w:tcPr>
            <w:tcW w:w="650" w:type="dxa"/>
            <w:shd w:val="clear" w:color="auto" w:fill="auto"/>
            <w:noWrap/>
            <w:vAlign w:val="center"/>
            <w:hideMark/>
          </w:tcPr>
          <w:p w14:paraId="27F3D75C"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5099A443"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313F85E4" w14:textId="77777777" w:rsidR="00E84FF7" w:rsidRPr="00564911" w:rsidRDefault="00E84FF7" w:rsidP="004F02B7">
            <w:pPr>
              <w:jc w:val="center"/>
              <w:rPr>
                <w:color w:val="000000"/>
                <w:sz w:val="16"/>
                <w:szCs w:val="16"/>
              </w:rPr>
            </w:pPr>
            <w:r w:rsidRPr="00564911">
              <w:rPr>
                <w:color w:val="000000"/>
                <w:sz w:val="16"/>
                <w:szCs w:val="16"/>
              </w:rPr>
              <w:t>12</w:t>
            </w:r>
          </w:p>
        </w:tc>
        <w:tc>
          <w:tcPr>
            <w:tcW w:w="961" w:type="dxa"/>
            <w:shd w:val="clear" w:color="auto" w:fill="auto"/>
            <w:noWrap/>
            <w:vAlign w:val="center"/>
            <w:hideMark/>
          </w:tcPr>
          <w:p w14:paraId="6D0056B7" w14:textId="77777777" w:rsidR="00E84FF7" w:rsidRPr="00564911" w:rsidRDefault="00E84FF7" w:rsidP="004F02B7">
            <w:pPr>
              <w:jc w:val="center"/>
              <w:rPr>
                <w:color w:val="000000"/>
                <w:sz w:val="16"/>
                <w:szCs w:val="16"/>
              </w:rPr>
            </w:pPr>
            <w:r w:rsidRPr="00564911">
              <w:rPr>
                <w:color w:val="000000"/>
                <w:sz w:val="16"/>
                <w:szCs w:val="16"/>
              </w:rPr>
              <w:t>4 000</w:t>
            </w:r>
          </w:p>
        </w:tc>
        <w:tc>
          <w:tcPr>
            <w:tcW w:w="1634" w:type="dxa"/>
            <w:shd w:val="clear" w:color="auto" w:fill="auto"/>
            <w:vAlign w:val="center"/>
            <w:hideMark/>
          </w:tcPr>
          <w:p w14:paraId="410B90FC" w14:textId="77777777" w:rsidR="00E84FF7" w:rsidRPr="00564911" w:rsidRDefault="00E84FF7" w:rsidP="004F02B7">
            <w:pPr>
              <w:rPr>
                <w:color w:val="000000"/>
                <w:sz w:val="16"/>
                <w:szCs w:val="16"/>
              </w:rPr>
            </w:pPr>
            <w:r w:rsidRPr="00564911">
              <w:rPr>
                <w:color w:val="000000"/>
                <w:sz w:val="16"/>
                <w:szCs w:val="16"/>
              </w:rPr>
              <w:t>том 3. стр. 165.1. дог. 1011-1/20 от 10.11.20. ООО "Лавр" кальк. Стр. 167.1; 167.6; 167.11.; 167.8; 167.15. том 6. стр.34-45</w:t>
            </w:r>
          </w:p>
        </w:tc>
      </w:tr>
      <w:tr w:rsidR="00E84FF7" w:rsidRPr="00564911" w14:paraId="10EE08DB" w14:textId="77777777" w:rsidTr="004F02B7">
        <w:trPr>
          <w:trHeight w:val="462"/>
        </w:trPr>
        <w:tc>
          <w:tcPr>
            <w:tcW w:w="757" w:type="dxa"/>
            <w:shd w:val="clear" w:color="auto" w:fill="auto"/>
            <w:noWrap/>
            <w:vAlign w:val="center"/>
            <w:hideMark/>
          </w:tcPr>
          <w:p w14:paraId="0839E2C8" w14:textId="77777777" w:rsidR="00E84FF7" w:rsidRPr="00564911" w:rsidRDefault="00E84FF7" w:rsidP="004F02B7">
            <w:pPr>
              <w:jc w:val="center"/>
              <w:rPr>
                <w:b/>
                <w:bCs/>
                <w:color w:val="000000"/>
                <w:sz w:val="16"/>
                <w:szCs w:val="16"/>
              </w:rPr>
            </w:pPr>
            <w:r w:rsidRPr="00564911">
              <w:rPr>
                <w:b/>
                <w:bCs/>
                <w:color w:val="000000"/>
                <w:sz w:val="16"/>
                <w:szCs w:val="16"/>
              </w:rPr>
              <w:t>5.</w:t>
            </w:r>
          </w:p>
        </w:tc>
        <w:tc>
          <w:tcPr>
            <w:tcW w:w="1701" w:type="dxa"/>
            <w:shd w:val="clear" w:color="auto" w:fill="auto"/>
            <w:vAlign w:val="center"/>
            <w:hideMark/>
          </w:tcPr>
          <w:p w14:paraId="2FBDD39F" w14:textId="77777777" w:rsidR="00E84FF7" w:rsidRPr="00564911" w:rsidRDefault="00E84FF7" w:rsidP="004F02B7">
            <w:pPr>
              <w:rPr>
                <w:b/>
                <w:bCs/>
                <w:color w:val="000000"/>
                <w:sz w:val="16"/>
                <w:szCs w:val="16"/>
              </w:rPr>
            </w:pPr>
            <w:r w:rsidRPr="00564911">
              <w:rPr>
                <w:b/>
                <w:bCs/>
                <w:color w:val="000000"/>
                <w:sz w:val="16"/>
                <w:szCs w:val="16"/>
              </w:rPr>
              <w:t>Прочие затраты на содержание и ремонт</w:t>
            </w:r>
          </w:p>
        </w:tc>
        <w:tc>
          <w:tcPr>
            <w:tcW w:w="792" w:type="dxa"/>
            <w:shd w:val="clear" w:color="auto" w:fill="auto"/>
            <w:noWrap/>
            <w:vAlign w:val="center"/>
            <w:hideMark/>
          </w:tcPr>
          <w:p w14:paraId="206C40BF"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73FCABE3" w14:textId="77777777" w:rsidR="00E84FF7" w:rsidRPr="00564911" w:rsidRDefault="00E84FF7" w:rsidP="004F02B7">
            <w:pPr>
              <w:jc w:val="center"/>
              <w:rPr>
                <w:b/>
                <w:bCs/>
                <w:color w:val="000000"/>
                <w:sz w:val="16"/>
                <w:szCs w:val="16"/>
              </w:rPr>
            </w:pPr>
            <w:r w:rsidRPr="00564911">
              <w:rPr>
                <w:b/>
                <w:bCs/>
                <w:color w:val="000000"/>
                <w:sz w:val="16"/>
                <w:szCs w:val="16"/>
              </w:rPr>
              <w:t>41</w:t>
            </w:r>
          </w:p>
        </w:tc>
        <w:tc>
          <w:tcPr>
            <w:tcW w:w="961" w:type="dxa"/>
            <w:shd w:val="clear" w:color="auto" w:fill="auto"/>
            <w:noWrap/>
            <w:vAlign w:val="center"/>
            <w:hideMark/>
          </w:tcPr>
          <w:p w14:paraId="3F5B0EC3" w14:textId="77777777" w:rsidR="00E84FF7" w:rsidRPr="00564911" w:rsidRDefault="00E84FF7" w:rsidP="004F02B7">
            <w:pPr>
              <w:jc w:val="center"/>
              <w:rPr>
                <w:b/>
                <w:bCs/>
                <w:color w:val="000000"/>
                <w:sz w:val="16"/>
                <w:szCs w:val="16"/>
              </w:rPr>
            </w:pPr>
            <w:r w:rsidRPr="00564911">
              <w:rPr>
                <w:b/>
                <w:bCs/>
                <w:color w:val="000000"/>
                <w:sz w:val="16"/>
                <w:szCs w:val="16"/>
              </w:rPr>
              <w:t>38 615</w:t>
            </w:r>
          </w:p>
        </w:tc>
        <w:tc>
          <w:tcPr>
            <w:tcW w:w="650" w:type="dxa"/>
            <w:shd w:val="clear" w:color="auto" w:fill="auto"/>
            <w:noWrap/>
            <w:vAlign w:val="center"/>
            <w:hideMark/>
          </w:tcPr>
          <w:p w14:paraId="23522CE0"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961" w:type="dxa"/>
            <w:shd w:val="clear" w:color="auto" w:fill="auto"/>
            <w:noWrap/>
            <w:vAlign w:val="center"/>
            <w:hideMark/>
          </w:tcPr>
          <w:p w14:paraId="229065A5"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650" w:type="dxa"/>
            <w:shd w:val="clear" w:color="auto" w:fill="auto"/>
            <w:noWrap/>
            <w:vAlign w:val="center"/>
            <w:hideMark/>
          </w:tcPr>
          <w:p w14:paraId="18981D5F" w14:textId="77777777" w:rsidR="00E84FF7" w:rsidRPr="00564911" w:rsidRDefault="00E84FF7" w:rsidP="004F02B7">
            <w:pPr>
              <w:jc w:val="center"/>
              <w:rPr>
                <w:b/>
                <w:bCs/>
                <w:color w:val="000000"/>
                <w:sz w:val="16"/>
                <w:szCs w:val="16"/>
              </w:rPr>
            </w:pPr>
            <w:r w:rsidRPr="00564911">
              <w:rPr>
                <w:b/>
                <w:bCs/>
                <w:color w:val="000000"/>
                <w:sz w:val="16"/>
                <w:szCs w:val="16"/>
              </w:rPr>
              <w:t>41</w:t>
            </w:r>
          </w:p>
        </w:tc>
        <w:tc>
          <w:tcPr>
            <w:tcW w:w="961" w:type="dxa"/>
            <w:shd w:val="clear" w:color="auto" w:fill="auto"/>
            <w:noWrap/>
            <w:vAlign w:val="center"/>
            <w:hideMark/>
          </w:tcPr>
          <w:p w14:paraId="1EAB825B" w14:textId="77777777" w:rsidR="00E84FF7" w:rsidRPr="00564911" w:rsidRDefault="00E84FF7" w:rsidP="004F02B7">
            <w:pPr>
              <w:jc w:val="center"/>
              <w:rPr>
                <w:b/>
                <w:bCs/>
                <w:color w:val="000000"/>
                <w:sz w:val="16"/>
                <w:szCs w:val="16"/>
              </w:rPr>
            </w:pPr>
            <w:r w:rsidRPr="00564911">
              <w:rPr>
                <w:b/>
                <w:bCs/>
                <w:color w:val="000000"/>
                <w:sz w:val="16"/>
                <w:szCs w:val="16"/>
              </w:rPr>
              <w:t>38 615</w:t>
            </w:r>
          </w:p>
        </w:tc>
        <w:tc>
          <w:tcPr>
            <w:tcW w:w="1634" w:type="dxa"/>
            <w:shd w:val="clear" w:color="auto" w:fill="auto"/>
            <w:noWrap/>
            <w:vAlign w:val="center"/>
            <w:hideMark/>
          </w:tcPr>
          <w:p w14:paraId="34B4A36B"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5E90581E" w14:textId="77777777" w:rsidTr="004F02B7">
        <w:trPr>
          <w:trHeight w:val="237"/>
        </w:trPr>
        <w:tc>
          <w:tcPr>
            <w:tcW w:w="757" w:type="dxa"/>
            <w:shd w:val="clear" w:color="auto" w:fill="auto"/>
            <w:noWrap/>
            <w:vAlign w:val="center"/>
            <w:hideMark/>
          </w:tcPr>
          <w:p w14:paraId="16D669E4" w14:textId="77777777" w:rsidR="00E84FF7" w:rsidRPr="00564911" w:rsidRDefault="00E84FF7" w:rsidP="004F02B7">
            <w:pPr>
              <w:jc w:val="center"/>
              <w:rPr>
                <w:color w:val="000000"/>
                <w:sz w:val="16"/>
                <w:szCs w:val="16"/>
              </w:rPr>
            </w:pPr>
            <w:r w:rsidRPr="00564911">
              <w:rPr>
                <w:color w:val="000000"/>
                <w:sz w:val="16"/>
                <w:szCs w:val="16"/>
              </w:rPr>
              <w:t>5.1.</w:t>
            </w:r>
          </w:p>
        </w:tc>
        <w:tc>
          <w:tcPr>
            <w:tcW w:w="1701" w:type="dxa"/>
            <w:shd w:val="clear" w:color="auto" w:fill="auto"/>
            <w:noWrap/>
            <w:vAlign w:val="center"/>
            <w:hideMark/>
          </w:tcPr>
          <w:p w14:paraId="3AA90960" w14:textId="77777777" w:rsidR="00E84FF7" w:rsidRPr="00564911" w:rsidRDefault="00E84FF7" w:rsidP="004F02B7">
            <w:pPr>
              <w:rPr>
                <w:color w:val="000000"/>
                <w:sz w:val="16"/>
                <w:szCs w:val="16"/>
              </w:rPr>
            </w:pPr>
            <w:r w:rsidRPr="00564911">
              <w:rPr>
                <w:color w:val="000000"/>
                <w:sz w:val="16"/>
                <w:szCs w:val="16"/>
              </w:rPr>
              <w:t>МПТ4 №1039</w:t>
            </w:r>
          </w:p>
        </w:tc>
        <w:tc>
          <w:tcPr>
            <w:tcW w:w="792" w:type="dxa"/>
            <w:shd w:val="clear" w:color="auto" w:fill="auto"/>
            <w:noWrap/>
            <w:vAlign w:val="center"/>
            <w:hideMark/>
          </w:tcPr>
          <w:p w14:paraId="01D96E89"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0D723C43"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727E9C8C" w14:textId="77777777" w:rsidR="00E84FF7" w:rsidRPr="00564911" w:rsidRDefault="00E84FF7" w:rsidP="004F02B7">
            <w:pPr>
              <w:jc w:val="center"/>
              <w:rPr>
                <w:color w:val="000000"/>
                <w:sz w:val="16"/>
                <w:szCs w:val="16"/>
              </w:rPr>
            </w:pPr>
            <w:r w:rsidRPr="00564911">
              <w:rPr>
                <w:color w:val="000000"/>
                <w:sz w:val="16"/>
                <w:szCs w:val="16"/>
              </w:rPr>
              <w:t>228</w:t>
            </w:r>
          </w:p>
        </w:tc>
        <w:tc>
          <w:tcPr>
            <w:tcW w:w="650" w:type="dxa"/>
            <w:shd w:val="clear" w:color="auto" w:fill="auto"/>
            <w:noWrap/>
            <w:vAlign w:val="center"/>
            <w:hideMark/>
          </w:tcPr>
          <w:p w14:paraId="7E489F44"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4312F002"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488E63C1"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1995B397" w14:textId="77777777" w:rsidR="00E84FF7" w:rsidRPr="00564911" w:rsidRDefault="00E84FF7" w:rsidP="004F02B7">
            <w:pPr>
              <w:jc w:val="center"/>
              <w:rPr>
                <w:color w:val="000000"/>
                <w:sz w:val="16"/>
                <w:szCs w:val="16"/>
              </w:rPr>
            </w:pPr>
            <w:r w:rsidRPr="00564911">
              <w:rPr>
                <w:color w:val="000000"/>
                <w:sz w:val="16"/>
                <w:szCs w:val="16"/>
              </w:rPr>
              <w:t>228</w:t>
            </w:r>
          </w:p>
        </w:tc>
        <w:tc>
          <w:tcPr>
            <w:tcW w:w="1634" w:type="dxa"/>
            <w:shd w:val="clear" w:color="auto" w:fill="auto"/>
            <w:noWrap/>
            <w:vAlign w:val="center"/>
            <w:hideMark/>
          </w:tcPr>
          <w:p w14:paraId="1F175E7B"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6D1951DA" w14:textId="77777777" w:rsidTr="004F02B7">
        <w:trPr>
          <w:trHeight w:val="237"/>
        </w:trPr>
        <w:tc>
          <w:tcPr>
            <w:tcW w:w="757" w:type="dxa"/>
            <w:shd w:val="clear" w:color="auto" w:fill="auto"/>
            <w:noWrap/>
            <w:vAlign w:val="center"/>
            <w:hideMark/>
          </w:tcPr>
          <w:p w14:paraId="62916305"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7E9094C6" w14:textId="77777777" w:rsidR="00E84FF7" w:rsidRPr="00564911" w:rsidRDefault="00E84FF7" w:rsidP="004F02B7">
            <w:pPr>
              <w:rPr>
                <w:color w:val="000000"/>
                <w:sz w:val="16"/>
                <w:szCs w:val="16"/>
              </w:rPr>
            </w:pPr>
            <w:r w:rsidRPr="00564911">
              <w:rPr>
                <w:color w:val="000000"/>
                <w:sz w:val="16"/>
                <w:szCs w:val="16"/>
              </w:rPr>
              <w:t>ТР-1</w:t>
            </w:r>
          </w:p>
        </w:tc>
        <w:tc>
          <w:tcPr>
            <w:tcW w:w="792" w:type="dxa"/>
            <w:shd w:val="clear" w:color="auto" w:fill="auto"/>
            <w:noWrap/>
            <w:vAlign w:val="center"/>
            <w:hideMark/>
          </w:tcPr>
          <w:p w14:paraId="0BA86798"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69AE8D7"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0FE369E8" w14:textId="77777777" w:rsidR="00E84FF7" w:rsidRPr="00564911" w:rsidRDefault="00E84FF7" w:rsidP="004F02B7">
            <w:pPr>
              <w:jc w:val="center"/>
              <w:rPr>
                <w:color w:val="000000"/>
                <w:sz w:val="16"/>
                <w:szCs w:val="16"/>
              </w:rPr>
            </w:pPr>
            <w:r w:rsidRPr="00564911">
              <w:rPr>
                <w:color w:val="000000"/>
                <w:sz w:val="16"/>
                <w:szCs w:val="16"/>
              </w:rPr>
              <w:t>200</w:t>
            </w:r>
          </w:p>
        </w:tc>
        <w:tc>
          <w:tcPr>
            <w:tcW w:w="650" w:type="dxa"/>
            <w:shd w:val="clear" w:color="auto" w:fill="auto"/>
            <w:noWrap/>
            <w:vAlign w:val="center"/>
            <w:hideMark/>
          </w:tcPr>
          <w:p w14:paraId="2262AF0B"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3EE1F098"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7CD7C883"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7D344CDC" w14:textId="77777777" w:rsidR="00E84FF7" w:rsidRPr="00564911" w:rsidRDefault="00E84FF7" w:rsidP="004F02B7">
            <w:pPr>
              <w:jc w:val="center"/>
              <w:rPr>
                <w:color w:val="000000"/>
                <w:sz w:val="16"/>
                <w:szCs w:val="16"/>
              </w:rPr>
            </w:pPr>
            <w:r w:rsidRPr="00564911">
              <w:rPr>
                <w:color w:val="000000"/>
                <w:sz w:val="16"/>
                <w:szCs w:val="16"/>
              </w:rPr>
              <w:t>200</w:t>
            </w:r>
          </w:p>
        </w:tc>
        <w:tc>
          <w:tcPr>
            <w:tcW w:w="1634" w:type="dxa"/>
            <w:shd w:val="clear" w:color="auto" w:fill="auto"/>
            <w:noWrap/>
            <w:vAlign w:val="center"/>
            <w:hideMark/>
          </w:tcPr>
          <w:p w14:paraId="5A759D1D" w14:textId="77777777" w:rsidR="00E84FF7" w:rsidRPr="00564911" w:rsidRDefault="00E84FF7" w:rsidP="004F02B7">
            <w:pPr>
              <w:rPr>
                <w:color w:val="000000"/>
                <w:sz w:val="16"/>
                <w:szCs w:val="16"/>
              </w:rPr>
            </w:pPr>
            <w:r w:rsidRPr="00564911">
              <w:rPr>
                <w:color w:val="000000"/>
                <w:sz w:val="16"/>
                <w:szCs w:val="16"/>
              </w:rPr>
              <w:t>том 3. стр. 197,198 дог. 0902-1/16 от 09.02.2016</w:t>
            </w:r>
          </w:p>
        </w:tc>
      </w:tr>
      <w:tr w:rsidR="00E84FF7" w:rsidRPr="00564911" w14:paraId="530A9125" w14:textId="77777777" w:rsidTr="004F02B7">
        <w:trPr>
          <w:trHeight w:val="237"/>
        </w:trPr>
        <w:tc>
          <w:tcPr>
            <w:tcW w:w="757" w:type="dxa"/>
            <w:shd w:val="clear" w:color="auto" w:fill="auto"/>
            <w:noWrap/>
            <w:vAlign w:val="center"/>
            <w:hideMark/>
          </w:tcPr>
          <w:p w14:paraId="7F65FCBF"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069E229A" w14:textId="77777777" w:rsidR="00E84FF7" w:rsidRPr="00564911" w:rsidRDefault="00E84FF7" w:rsidP="004F02B7">
            <w:pPr>
              <w:rPr>
                <w:color w:val="000000"/>
                <w:sz w:val="16"/>
                <w:szCs w:val="16"/>
              </w:rPr>
            </w:pPr>
            <w:r w:rsidRPr="00564911">
              <w:rPr>
                <w:color w:val="000000"/>
                <w:sz w:val="16"/>
                <w:szCs w:val="16"/>
              </w:rPr>
              <w:t>ТО-2</w:t>
            </w:r>
          </w:p>
        </w:tc>
        <w:tc>
          <w:tcPr>
            <w:tcW w:w="792" w:type="dxa"/>
            <w:shd w:val="clear" w:color="auto" w:fill="auto"/>
            <w:noWrap/>
            <w:vAlign w:val="center"/>
            <w:hideMark/>
          </w:tcPr>
          <w:p w14:paraId="7BA2211E"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15DD7E6D"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6D47DF41" w14:textId="77777777" w:rsidR="00E84FF7" w:rsidRPr="00564911" w:rsidRDefault="00E84FF7" w:rsidP="004F02B7">
            <w:pPr>
              <w:jc w:val="center"/>
              <w:rPr>
                <w:color w:val="000000"/>
                <w:sz w:val="16"/>
                <w:szCs w:val="16"/>
              </w:rPr>
            </w:pPr>
            <w:r w:rsidRPr="00564911">
              <w:rPr>
                <w:color w:val="000000"/>
                <w:sz w:val="16"/>
                <w:szCs w:val="16"/>
              </w:rPr>
              <w:t>28</w:t>
            </w:r>
          </w:p>
        </w:tc>
        <w:tc>
          <w:tcPr>
            <w:tcW w:w="650" w:type="dxa"/>
            <w:shd w:val="clear" w:color="auto" w:fill="auto"/>
            <w:noWrap/>
            <w:vAlign w:val="center"/>
            <w:hideMark/>
          </w:tcPr>
          <w:p w14:paraId="794CC1A3"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10AD8254"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6B6D8A95"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646A6D90" w14:textId="77777777" w:rsidR="00E84FF7" w:rsidRPr="00564911" w:rsidRDefault="00E84FF7" w:rsidP="004F02B7">
            <w:pPr>
              <w:jc w:val="center"/>
              <w:rPr>
                <w:color w:val="000000"/>
                <w:sz w:val="16"/>
                <w:szCs w:val="16"/>
              </w:rPr>
            </w:pPr>
            <w:r w:rsidRPr="00564911">
              <w:rPr>
                <w:color w:val="000000"/>
                <w:sz w:val="16"/>
                <w:szCs w:val="16"/>
              </w:rPr>
              <w:t>28</w:t>
            </w:r>
          </w:p>
        </w:tc>
        <w:tc>
          <w:tcPr>
            <w:tcW w:w="1634" w:type="dxa"/>
            <w:shd w:val="clear" w:color="auto" w:fill="auto"/>
            <w:noWrap/>
            <w:vAlign w:val="center"/>
            <w:hideMark/>
          </w:tcPr>
          <w:p w14:paraId="61FA1BD4" w14:textId="77777777" w:rsidR="00E84FF7" w:rsidRPr="00564911" w:rsidRDefault="00E84FF7" w:rsidP="004F02B7">
            <w:pPr>
              <w:rPr>
                <w:color w:val="000000"/>
                <w:sz w:val="16"/>
                <w:szCs w:val="16"/>
              </w:rPr>
            </w:pPr>
            <w:r w:rsidRPr="00564911">
              <w:rPr>
                <w:color w:val="000000"/>
                <w:sz w:val="16"/>
                <w:szCs w:val="16"/>
              </w:rPr>
              <w:t>том 3. стр. 197,198 дог. 0902-1/16 от 09.02.2016</w:t>
            </w:r>
          </w:p>
        </w:tc>
      </w:tr>
      <w:tr w:rsidR="00E84FF7" w:rsidRPr="00564911" w14:paraId="0B7CD935" w14:textId="77777777" w:rsidTr="004F02B7">
        <w:trPr>
          <w:trHeight w:val="237"/>
        </w:trPr>
        <w:tc>
          <w:tcPr>
            <w:tcW w:w="757" w:type="dxa"/>
            <w:shd w:val="clear" w:color="auto" w:fill="auto"/>
            <w:noWrap/>
            <w:vAlign w:val="center"/>
            <w:hideMark/>
          </w:tcPr>
          <w:p w14:paraId="576F1F51" w14:textId="77777777" w:rsidR="00E84FF7" w:rsidRPr="00564911" w:rsidRDefault="00E84FF7" w:rsidP="004F02B7">
            <w:pPr>
              <w:jc w:val="center"/>
              <w:rPr>
                <w:color w:val="000000"/>
                <w:sz w:val="16"/>
                <w:szCs w:val="16"/>
              </w:rPr>
            </w:pPr>
            <w:r w:rsidRPr="00564911">
              <w:rPr>
                <w:color w:val="000000"/>
                <w:sz w:val="16"/>
                <w:szCs w:val="16"/>
              </w:rPr>
              <w:t>5.2.</w:t>
            </w:r>
          </w:p>
        </w:tc>
        <w:tc>
          <w:tcPr>
            <w:tcW w:w="1701" w:type="dxa"/>
            <w:shd w:val="clear" w:color="auto" w:fill="auto"/>
            <w:noWrap/>
            <w:vAlign w:val="center"/>
            <w:hideMark/>
          </w:tcPr>
          <w:p w14:paraId="5D114F53" w14:textId="77777777" w:rsidR="00E84FF7" w:rsidRPr="00564911" w:rsidRDefault="00E84FF7" w:rsidP="004F02B7">
            <w:pPr>
              <w:rPr>
                <w:color w:val="000000"/>
                <w:sz w:val="16"/>
                <w:szCs w:val="16"/>
              </w:rPr>
            </w:pPr>
            <w:r w:rsidRPr="00564911">
              <w:rPr>
                <w:color w:val="000000"/>
                <w:sz w:val="16"/>
                <w:szCs w:val="16"/>
              </w:rPr>
              <w:t>КЖ562 №239</w:t>
            </w:r>
          </w:p>
        </w:tc>
        <w:tc>
          <w:tcPr>
            <w:tcW w:w="792" w:type="dxa"/>
            <w:shd w:val="clear" w:color="auto" w:fill="auto"/>
            <w:noWrap/>
            <w:vAlign w:val="center"/>
            <w:hideMark/>
          </w:tcPr>
          <w:p w14:paraId="7C1D0861"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00D75A4B"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60AF95D5" w14:textId="77777777" w:rsidR="00E84FF7" w:rsidRPr="00564911" w:rsidRDefault="00E84FF7" w:rsidP="004F02B7">
            <w:pPr>
              <w:jc w:val="center"/>
              <w:rPr>
                <w:color w:val="000000"/>
                <w:sz w:val="16"/>
                <w:szCs w:val="16"/>
              </w:rPr>
            </w:pPr>
            <w:r w:rsidRPr="00564911">
              <w:rPr>
                <w:color w:val="000000"/>
                <w:sz w:val="16"/>
                <w:szCs w:val="16"/>
              </w:rPr>
              <w:t>228</w:t>
            </w:r>
          </w:p>
        </w:tc>
        <w:tc>
          <w:tcPr>
            <w:tcW w:w="650" w:type="dxa"/>
            <w:shd w:val="clear" w:color="auto" w:fill="auto"/>
            <w:noWrap/>
            <w:vAlign w:val="center"/>
            <w:hideMark/>
          </w:tcPr>
          <w:p w14:paraId="4B13FB20"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5895CB66"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05A8DA8E" w14:textId="77777777" w:rsidR="00E84FF7" w:rsidRPr="00564911" w:rsidRDefault="00E84FF7" w:rsidP="004F02B7">
            <w:pPr>
              <w:jc w:val="center"/>
              <w:rPr>
                <w:color w:val="000000"/>
                <w:sz w:val="16"/>
                <w:szCs w:val="16"/>
              </w:rPr>
            </w:pPr>
            <w:r w:rsidRPr="00564911">
              <w:rPr>
                <w:color w:val="000000"/>
                <w:sz w:val="16"/>
                <w:szCs w:val="16"/>
              </w:rPr>
              <w:t>2</w:t>
            </w:r>
          </w:p>
        </w:tc>
        <w:tc>
          <w:tcPr>
            <w:tcW w:w="961" w:type="dxa"/>
            <w:shd w:val="clear" w:color="auto" w:fill="auto"/>
            <w:noWrap/>
            <w:vAlign w:val="center"/>
            <w:hideMark/>
          </w:tcPr>
          <w:p w14:paraId="39D52C8A" w14:textId="77777777" w:rsidR="00E84FF7" w:rsidRPr="00564911" w:rsidRDefault="00E84FF7" w:rsidP="004F02B7">
            <w:pPr>
              <w:jc w:val="center"/>
              <w:rPr>
                <w:color w:val="000000"/>
                <w:sz w:val="16"/>
                <w:szCs w:val="16"/>
              </w:rPr>
            </w:pPr>
            <w:r w:rsidRPr="00564911">
              <w:rPr>
                <w:color w:val="000000"/>
                <w:sz w:val="16"/>
                <w:szCs w:val="16"/>
              </w:rPr>
              <w:t>228</w:t>
            </w:r>
          </w:p>
        </w:tc>
        <w:tc>
          <w:tcPr>
            <w:tcW w:w="1634" w:type="dxa"/>
            <w:shd w:val="clear" w:color="auto" w:fill="auto"/>
            <w:noWrap/>
            <w:vAlign w:val="center"/>
            <w:hideMark/>
          </w:tcPr>
          <w:p w14:paraId="421A7164"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75FAAA5E" w14:textId="77777777" w:rsidTr="004F02B7">
        <w:trPr>
          <w:trHeight w:val="237"/>
        </w:trPr>
        <w:tc>
          <w:tcPr>
            <w:tcW w:w="757" w:type="dxa"/>
            <w:shd w:val="clear" w:color="auto" w:fill="auto"/>
            <w:noWrap/>
            <w:vAlign w:val="center"/>
            <w:hideMark/>
          </w:tcPr>
          <w:p w14:paraId="4FA56B7E"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1819A52E" w14:textId="77777777" w:rsidR="00E84FF7" w:rsidRPr="00564911" w:rsidRDefault="00E84FF7" w:rsidP="004F02B7">
            <w:pPr>
              <w:rPr>
                <w:color w:val="000000"/>
                <w:sz w:val="16"/>
                <w:szCs w:val="16"/>
              </w:rPr>
            </w:pPr>
            <w:r w:rsidRPr="00564911">
              <w:rPr>
                <w:color w:val="000000"/>
                <w:sz w:val="16"/>
                <w:szCs w:val="16"/>
              </w:rPr>
              <w:t>ТР-1</w:t>
            </w:r>
          </w:p>
        </w:tc>
        <w:tc>
          <w:tcPr>
            <w:tcW w:w="792" w:type="dxa"/>
            <w:shd w:val="clear" w:color="auto" w:fill="auto"/>
            <w:noWrap/>
            <w:vAlign w:val="center"/>
            <w:hideMark/>
          </w:tcPr>
          <w:p w14:paraId="2AE29879"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2002DBA"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6BE71541" w14:textId="77777777" w:rsidR="00E84FF7" w:rsidRPr="00564911" w:rsidRDefault="00E84FF7" w:rsidP="004F02B7">
            <w:pPr>
              <w:jc w:val="center"/>
              <w:rPr>
                <w:color w:val="000000"/>
                <w:sz w:val="16"/>
                <w:szCs w:val="16"/>
              </w:rPr>
            </w:pPr>
            <w:r w:rsidRPr="00564911">
              <w:rPr>
                <w:color w:val="000000"/>
                <w:sz w:val="16"/>
                <w:szCs w:val="16"/>
              </w:rPr>
              <w:t>200</w:t>
            </w:r>
          </w:p>
        </w:tc>
        <w:tc>
          <w:tcPr>
            <w:tcW w:w="650" w:type="dxa"/>
            <w:shd w:val="clear" w:color="auto" w:fill="auto"/>
            <w:noWrap/>
            <w:vAlign w:val="center"/>
            <w:hideMark/>
          </w:tcPr>
          <w:p w14:paraId="1B2752E8"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4EA43E29"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0DF1875C"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05E28D72" w14:textId="77777777" w:rsidR="00E84FF7" w:rsidRPr="00564911" w:rsidRDefault="00E84FF7" w:rsidP="004F02B7">
            <w:pPr>
              <w:jc w:val="center"/>
              <w:rPr>
                <w:color w:val="000000"/>
                <w:sz w:val="16"/>
                <w:szCs w:val="16"/>
              </w:rPr>
            </w:pPr>
            <w:r w:rsidRPr="00564911">
              <w:rPr>
                <w:color w:val="000000"/>
                <w:sz w:val="16"/>
                <w:szCs w:val="16"/>
              </w:rPr>
              <w:t>200</w:t>
            </w:r>
          </w:p>
        </w:tc>
        <w:tc>
          <w:tcPr>
            <w:tcW w:w="1634" w:type="dxa"/>
            <w:shd w:val="clear" w:color="auto" w:fill="auto"/>
            <w:noWrap/>
            <w:vAlign w:val="center"/>
            <w:hideMark/>
          </w:tcPr>
          <w:p w14:paraId="5F590AA8" w14:textId="77777777" w:rsidR="00E84FF7" w:rsidRPr="00564911" w:rsidRDefault="00E84FF7" w:rsidP="004F02B7">
            <w:pPr>
              <w:rPr>
                <w:color w:val="000000"/>
                <w:sz w:val="16"/>
                <w:szCs w:val="16"/>
              </w:rPr>
            </w:pPr>
            <w:r w:rsidRPr="00564911">
              <w:rPr>
                <w:color w:val="000000"/>
                <w:sz w:val="16"/>
                <w:szCs w:val="16"/>
              </w:rPr>
              <w:t>том 3. стр. 197,198 дог. 0902-1/16 от 09.02.2016</w:t>
            </w:r>
          </w:p>
        </w:tc>
      </w:tr>
      <w:tr w:rsidR="00E84FF7" w:rsidRPr="00564911" w14:paraId="4F2A8F9D" w14:textId="77777777" w:rsidTr="004F02B7">
        <w:trPr>
          <w:trHeight w:val="237"/>
        </w:trPr>
        <w:tc>
          <w:tcPr>
            <w:tcW w:w="757" w:type="dxa"/>
            <w:shd w:val="clear" w:color="auto" w:fill="auto"/>
            <w:noWrap/>
            <w:vAlign w:val="center"/>
            <w:hideMark/>
          </w:tcPr>
          <w:p w14:paraId="2C66C219"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7D310CEC" w14:textId="77777777" w:rsidR="00E84FF7" w:rsidRPr="00564911" w:rsidRDefault="00E84FF7" w:rsidP="004F02B7">
            <w:pPr>
              <w:rPr>
                <w:color w:val="000000"/>
                <w:sz w:val="16"/>
                <w:szCs w:val="16"/>
              </w:rPr>
            </w:pPr>
            <w:r w:rsidRPr="00564911">
              <w:rPr>
                <w:color w:val="000000"/>
                <w:sz w:val="16"/>
                <w:szCs w:val="16"/>
              </w:rPr>
              <w:t>ТО-2</w:t>
            </w:r>
          </w:p>
        </w:tc>
        <w:tc>
          <w:tcPr>
            <w:tcW w:w="792" w:type="dxa"/>
            <w:shd w:val="clear" w:color="auto" w:fill="auto"/>
            <w:noWrap/>
            <w:vAlign w:val="center"/>
            <w:hideMark/>
          </w:tcPr>
          <w:p w14:paraId="5DC9C3C0"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20678D12"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3F9BA9BB" w14:textId="77777777" w:rsidR="00E84FF7" w:rsidRPr="00564911" w:rsidRDefault="00E84FF7" w:rsidP="004F02B7">
            <w:pPr>
              <w:jc w:val="center"/>
              <w:rPr>
                <w:color w:val="000000"/>
                <w:sz w:val="16"/>
                <w:szCs w:val="16"/>
              </w:rPr>
            </w:pPr>
            <w:r w:rsidRPr="00564911">
              <w:rPr>
                <w:color w:val="000000"/>
                <w:sz w:val="16"/>
                <w:szCs w:val="16"/>
              </w:rPr>
              <w:t>28</w:t>
            </w:r>
          </w:p>
        </w:tc>
        <w:tc>
          <w:tcPr>
            <w:tcW w:w="650" w:type="dxa"/>
            <w:shd w:val="clear" w:color="auto" w:fill="auto"/>
            <w:noWrap/>
            <w:vAlign w:val="center"/>
            <w:hideMark/>
          </w:tcPr>
          <w:p w14:paraId="51CB3BA1"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7CBB8160"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405F43AD"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21B40ACF" w14:textId="77777777" w:rsidR="00E84FF7" w:rsidRPr="00564911" w:rsidRDefault="00E84FF7" w:rsidP="004F02B7">
            <w:pPr>
              <w:jc w:val="center"/>
              <w:rPr>
                <w:color w:val="000000"/>
                <w:sz w:val="16"/>
                <w:szCs w:val="16"/>
              </w:rPr>
            </w:pPr>
            <w:r w:rsidRPr="00564911">
              <w:rPr>
                <w:color w:val="000000"/>
                <w:sz w:val="16"/>
                <w:szCs w:val="16"/>
              </w:rPr>
              <w:t>28</w:t>
            </w:r>
          </w:p>
        </w:tc>
        <w:tc>
          <w:tcPr>
            <w:tcW w:w="1634" w:type="dxa"/>
            <w:shd w:val="clear" w:color="auto" w:fill="auto"/>
            <w:noWrap/>
            <w:vAlign w:val="center"/>
            <w:hideMark/>
          </w:tcPr>
          <w:p w14:paraId="130F5B34" w14:textId="77777777" w:rsidR="00E84FF7" w:rsidRPr="00564911" w:rsidRDefault="00E84FF7" w:rsidP="004F02B7">
            <w:pPr>
              <w:rPr>
                <w:color w:val="000000"/>
                <w:sz w:val="16"/>
                <w:szCs w:val="16"/>
              </w:rPr>
            </w:pPr>
            <w:r w:rsidRPr="00564911">
              <w:rPr>
                <w:color w:val="000000"/>
                <w:sz w:val="16"/>
                <w:szCs w:val="16"/>
              </w:rPr>
              <w:t>том 3. стр. 197,198 дог. 0902-1/16 от 09.02.2016</w:t>
            </w:r>
          </w:p>
        </w:tc>
      </w:tr>
      <w:tr w:rsidR="00E84FF7" w:rsidRPr="00564911" w14:paraId="693DF763" w14:textId="77777777" w:rsidTr="004F02B7">
        <w:trPr>
          <w:trHeight w:val="237"/>
        </w:trPr>
        <w:tc>
          <w:tcPr>
            <w:tcW w:w="757" w:type="dxa"/>
            <w:shd w:val="clear" w:color="auto" w:fill="auto"/>
            <w:noWrap/>
            <w:vAlign w:val="center"/>
            <w:hideMark/>
          </w:tcPr>
          <w:p w14:paraId="2ED45CF1" w14:textId="77777777" w:rsidR="00E84FF7" w:rsidRPr="00564911" w:rsidRDefault="00E84FF7" w:rsidP="004F02B7">
            <w:pPr>
              <w:jc w:val="center"/>
              <w:rPr>
                <w:color w:val="000000"/>
                <w:sz w:val="16"/>
                <w:szCs w:val="16"/>
              </w:rPr>
            </w:pPr>
            <w:r w:rsidRPr="00564911">
              <w:rPr>
                <w:color w:val="000000"/>
                <w:sz w:val="16"/>
                <w:szCs w:val="16"/>
              </w:rPr>
              <w:t>5.3.</w:t>
            </w:r>
          </w:p>
        </w:tc>
        <w:tc>
          <w:tcPr>
            <w:tcW w:w="1701" w:type="dxa"/>
            <w:shd w:val="clear" w:color="auto" w:fill="auto"/>
            <w:noWrap/>
            <w:vAlign w:val="center"/>
            <w:hideMark/>
          </w:tcPr>
          <w:p w14:paraId="23FE5A67" w14:textId="77777777" w:rsidR="00E84FF7" w:rsidRPr="00564911" w:rsidRDefault="00E84FF7" w:rsidP="004F02B7">
            <w:pPr>
              <w:rPr>
                <w:color w:val="000000"/>
                <w:sz w:val="16"/>
                <w:szCs w:val="16"/>
              </w:rPr>
            </w:pPr>
            <w:r w:rsidRPr="00564911">
              <w:rPr>
                <w:color w:val="000000"/>
                <w:sz w:val="16"/>
                <w:szCs w:val="16"/>
              </w:rPr>
              <w:t>СМ7 №519</w:t>
            </w:r>
          </w:p>
        </w:tc>
        <w:tc>
          <w:tcPr>
            <w:tcW w:w="792" w:type="dxa"/>
            <w:shd w:val="clear" w:color="auto" w:fill="auto"/>
            <w:noWrap/>
            <w:vAlign w:val="center"/>
            <w:hideMark/>
          </w:tcPr>
          <w:p w14:paraId="6FDED484"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28BC782"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5771B44C" w14:textId="77777777" w:rsidR="00E84FF7" w:rsidRPr="00564911" w:rsidRDefault="00E84FF7" w:rsidP="004F02B7">
            <w:pPr>
              <w:jc w:val="center"/>
              <w:rPr>
                <w:color w:val="000000"/>
                <w:sz w:val="16"/>
                <w:szCs w:val="16"/>
              </w:rPr>
            </w:pPr>
            <w:r w:rsidRPr="00564911">
              <w:rPr>
                <w:color w:val="000000"/>
                <w:sz w:val="16"/>
                <w:szCs w:val="16"/>
              </w:rPr>
              <w:t>200</w:t>
            </w:r>
          </w:p>
        </w:tc>
        <w:tc>
          <w:tcPr>
            <w:tcW w:w="650" w:type="dxa"/>
            <w:shd w:val="clear" w:color="auto" w:fill="auto"/>
            <w:noWrap/>
            <w:vAlign w:val="center"/>
            <w:hideMark/>
          </w:tcPr>
          <w:p w14:paraId="401E9AEE"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712A75B3"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04F23AAF"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5BC1F95B" w14:textId="77777777" w:rsidR="00E84FF7" w:rsidRPr="00564911" w:rsidRDefault="00E84FF7" w:rsidP="004F02B7">
            <w:pPr>
              <w:jc w:val="center"/>
              <w:rPr>
                <w:color w:val="000000"/>
                <w:sz w:val="16"/>
                <w:szCs w:val="16"/>
              </w:rPr>
            </w:pPr>
            <w:r w:rsidRPr="00564911">
              <w:rPr>
                <w:color w:val="000000"/>
                <w:sz w:val="16"/>
                <w:szCs w:val="16"/>
              </w:rPr>
              <w:t>200</w:t>
            </w:r>
          </w:p>
        </w:tc>
        <w:tc>
          <w:tcPr>
            <w:tcW w:w="1634" w:type="dxa"/>
            <w:shd w:val="clear" w:color="auto" w:fill="auto"/>
            <w:noWrap/>
            <w:vAlign w:val="center"/>
            <w:hideMark/>
          </w:tcPr>
          <w:p w14:paraId="3B87F139"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7132677C" w14:textId="77777777" w:rsidTr="004F02B7">
        <w:trPr>
          <w:trHeight w:val="237"/>
        </w:trPr>
        <w:tc>
          <w:tcPr>
            <w:tcW w:w="757" w:type="dxa"/>
            <w:shd w:val="clear" w:color="auto" w:fill="auto"/>
            <w:noWrap/>
            <w:vAlign w:val="center"/>
            <w:hideMark/>
          </w:tcPr>
          <w:p w14:paraId="09488F73"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3FB3D345" w14:textId="77777777" w:rsidR="00E84FF7" w:rsidRPr="00564911" w:rsidRDefault="00E84FF7" w:rsidP="004F02B7">
            <w:pPr>
              <w:rPr>
                <w:color w:val="000000"/>
                <w:sz w:val="16"/>
                <w:szCs w:val="16"/>
              </w:rPr>
            </w:pPr>
            <w:r w:rsidRPr="00564911">
              <w:rPr>
                <w:color w:val="000000"/>
                <w:sz w:val="16"/>
                <w:szCs w:val="16"/>
              </w:rPr>
              <w:t>ТР-2</w:t>
            </w:r>
          </w:p>
        </w:tc>
        <w:tc>
          <w:tcPr>
            <w:tcW w:w="792" w:type="dxa"/>
            <w:shd w:val="clear" w:color="auto" w:fill="auto"/>
            <w:noWrap/>
            <w:vAlign w:val="center"/>
            <w:hideMark/>
          </w:tcPr>
          <w:p w14:paraId="70BCC326"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149774C8"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167C665" w14:textId="77777777" w:rsidR="00E84FF7" w:rsidRPr="00564911" w:rsidRDefault="00E84FF7" w:rsidP="004F02B7">
            <w:pPr>
              <w:jc w:val="center"/>
              <w:rPr>
                <w:color w:val="000000"/>
                <w:sz w:val="16"/>
                <w:szCs w:val="16"/>
              </w:rPr>
            </w:pPr>
            <w:r w:rsidRPr="00564911">
              <w:rPr>
                <w:color w:val="000000"/>
                <w:sz w:val="16"/>
                <w:szCs w:val="16"/>
              </w:rPr>
              <w:t>200</w:t>
            </w:r>
          </w:p>
        </w:tc>
        <w:tc>
          <w:tcPr>
            <w:tcW w:w="650" w:type="dxa"/>
            <w:shd w:val="clear" w:color="auto" w:fill="auto"/>
            <w:noWrap/>
            <w:vAlign w:val="center"/>
            <w:hideMark/>
          </w:tcPr>
          <w:p w14:paraId="5532CAD6"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189C4BC9"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3F1421E8"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02658A7E" w14:textId="77777777" w:rsidR="00E84FF7" w:rsidRPr="00564911" w:rsidRDefault="00E84FF7" w:rsidP="004F02B7">
            <w:pPr>
              <w:jc w:val="center"/>
              <w:rPr>
                <w:color w:val="000000"/>
                <w:sz w:val="16"/>
                <w:szCs w:val="16"/>
              </w:rPr>
            </w:pPr>
            <w:r w:rsidRPr="00564911">
              <w:rPr>
                <w:color w:val="000000"/>
                <w:sz w:val="16"/>
                <w:szCs w:val="16"/>
              </w:rPr>
              <w:t>200</w:t>
            </w:r>
          </w:p>
        </w:tc>
        <w:tc>
          <w:tcPr>
            <w:tcW w:w="1634" w:type="dxa"/>
            <w:shd w:val="clear" w:color="auto" w:fill="auto"/>
            <w:noWrap/>
            <w:vAlign w:val="center"/>
            <w:hideMark/>
          </w:tcPr>
          <w:p w14:paraId="0C7EA2A6" w14:textId="77777777" w:rsidR="00E84FF7" w:rsidRPr="00564911" w:rsidRDefault="00E84FF7" w:rsidP="004F02B7">
            <w:pPr>
              <w:rPr>
                <w:color w:val="000000"/>
                <w:sz w:val="16"/>
                <w:szCs w:val="16"/>
              </w:rPr>
            </w:pPr>
            <w:r w:rsidRPr="00564911">
              <w:rPr>
                <w:color w:val="000000"/>
                <w:sz w:val="16"/>
                <w:szCs w:val="16"/>
              </w:rPr>
              <w:t>том 3. стр. 197,198 дог. 0902-1/16 от 09.02.2016</w:t>
            </w:r>
          </w:p>
        </w:tc>
      </w:tr>
      <w:tr w:rsidR="00E84FF7" w:rsidRPr="00564911" w14:paraId="3AEE6959" w14:textId="77777777" w:rsidTr="004F02B7">
        <w:trPr>
          <w:trHeight w:val="237"/>
        </w:trPr>
        <w:tc>
          <w:tcPr>
            <w:tcW w:w="757" w:type="dxa"/>
            <w:shd w:val="clear" w:color="auto" w:fill="auto"/>
            <w:noWrap/>
            <w:vAlign w:val="center"/>
            <w:hideMark/>
          </w:tcPr>
          <w:p w14:paraId="35B90530" w14:textId="77777777" w:rsidR="00E84FF7" w:rsidRPr="00564911" w:rsidRDefault="00E84FF7" w:rsidP="004F02B7">
            <w:pPr>
              <w:jc w:val="center"/>
              <w:rPr>
                <w:color w:val="000000"/>
                <w:sz w:val="16"/>
                <w:szCs w:val="16"/>
              </w:rPr>
            </w:pPr>
            <w:r w:rsidRPr="00564911">
              <w:rPr>
                <w:color w:val="000000"/>
                <w:sz w:val="16"/>
                <w:szCs w:val="16"/>
              </w:rPr>
              <w:t>5.4.</w:t>
            </w:r>
          </w:p>
        </w:tc>
        <w:tc>
          <w:tcPr>
            <w:tcW w:w="1701" w:type="dxa"/>
            <w:shd w:val="clear" w:color="auto" w:fill="auto"/>
            <w:noWrap/>
            <w:vAlign w:val="center"/>
            <w:hideMark/>
          </w:tcPr>
          <w:p w14:paraId="1608C474" w14:textId="77777777" w:rsidR="00E84FF7" w:rsidRPr="00564911" w:rsidRDefault="00E84FF7" w:rsidP="004F02B7">
            <w:pPr>
              <w:rPr>
                <w:color w:val="000000"/>
                <w:sz w:val="16"/>
                <w:szCs w:val="16"/>
              </w:rPr>
            </w:pPr>
            <w:r w:rsidRPr="00564911">
              <w:rPr>
                <w:color w:val="000000"/>
                <w:sz w:val="16"/>
                <w:szCs w:val="16"/>
              </w:rPr>
              <w:t>НВ 10/0,7</w:t>
            </w:r>
          </w:p>
        </w:tc>
        <w:tc>
          <w:tcPr>
            <w:tcW w:w="792" w:type="dxa"/>
            <w:shd w:val="clear" w:color="auto" w:fill="auto"/>
            <w:noWrap/>
            <w:vAlign w:val="center"/>
            <w:hideMark/>
          </w:tcPr>
          <w:p w14:paraId="69654A97"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6DEB6263"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7A2A6081" w14:textId="77777777" w:rsidR="00E84FF7" w:rsidRPr="00564911" w:rsidRDefault="00E84FF7" w:rsidP="004F02B7">
            <w:pPr>
              <w:jc w:val="center"/>
              <w:rPr>
                <w:color w:val="000000"/>
                <w:sz w:val="16"/>
                <w:szCs w:val="16"/>
              </w:rPr>
            </w:pPr>
            <w:r w:rsidRPr="00564911">
              <w:rPr>
                <w:color w:val="000000"/>
                <w:sz w:val="16"/>
                <w:szCs w:val="16"/>
              </w:rPr>
              <w:t>40</w:t>
            </w:r>
          </w:p>
        </w:tc>
        <w:tc>
          <w:tcPr>
            <w:tcW w:w="650" w:type="dxa"/>
            <w:shd w:val="clear" w:color="auto" w:fill="auto"/>
            <w:noWrap/>
            <w:vAlign w:val="center"/>
            <w:hideMark/>
          </w:tcPr>
          <w:p w14:paraId="46C52E79"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1594AA4E"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03563DB8"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E8A64FB" w14:textId="77777777" w:rsidR="00E84FF7" w:rsidRPr="00564911" w:rsidRDefault="00E84FF7" w:rsidP="004F02B7">
            <w:pPr>
              <w:jc w:val="center"/>
              <w:rPr>
                <w:color w:val="000000"/>
                <w:sz w:val="16"/>
                <w:szCs w:val="16"/>
              </w:rPr>
            </w:pPr>
            <w:r w:rsidRPr="00564911">
              <w:rPr>
                <w:color w:val="000000"/>
                <w:sz w:val="16"/>
                <w:szCs w:val="16"/>
              </w:rPr>
              <w:t>40</w:t>
            </w:r>
          </w:p>
        </w:tc>
        <w:tc>
          <w:tcPr>
            <w:tcW w:w="1634" w:type="dxa"/>
            <w:shd w:val="clear" w:color="auto" w:fill="auto"/>
            <w:noWrap/>
            <w:vAlign w:val="center"/>
            <w:hideMark/>
          </w:tcPr>
          <w:p w14:paraId="3E50C04F"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3DCBC6F3" w14:textId="77777777" w:rsidTr="004F02B7">
        <w:trPr>
          <w:trHeight w:val="474"/>
        </w:trPr>
        <w:tc>
          <w:tcPr>
            <w:tcW w:w="757" w:type="dxa"/>
            <w:shd w:val="clear" w:color="auto" w:fill="auto"/>
            <w:noWrap/>
            <w:vAlign w:val="center"/>
            <w:hideMark/>
          </w:tcPr>
          <w:p w14:paraId="674C3C38"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72AF15B8" w14:textId="77777777" w:rsidR="00E84FF7" w:rsidRPr="00564911" w:rsidRDefault="00E84FF7" w:rsidP="004F02B7">
            <w:pPr>
              <w:rPr>
                <w:color w:val="000000"/>
                <w:sz w:val="16"/>
                <w:szCs w:val="16"/>
              </w:rPr>
            </w:pPr>
            <w:r w:rsidRPr="00564911">
              <w:rPr>
                <w:color w:val="000000"/>
                <w:sz w:val="16"/>
                <w:szCs w:val="16"/>
              </w:rPr>
              <w:t>ТО</w:t>
            </w:r>
          </w:p>
        </w:tc>
        <w:tc>
          <w:tcPr>
            <w:tcW w:w="792" w:type="dxa"/>
            <w:shd w:val="clear" w:color="auto" w:fill="auto"/>
            <w:noWrap/>
            <w:vAlign w:val="center"/>
            <w:hideMark/>
          </w:tcPr>
          <w:p w14:paraId="41E12AD5"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7634F1EF"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683265BE" w14:textId="77777777" w:rsidR="00E84FF7" w:rsidRPr="00564911" w:rsidRDefault="00E84FF7" w:rsidP="004F02B7">
            <w:pPr>
              <w:jc w:val="center"/>
              <w:rPr>
                <w:color w:val="000000"/>
                <w:sz w:val="16"/>
                <w:szCs w:val="16"/>
              </w:rPr>
            </w:pPr>
            <w:r w:rsidRPr="00564911">
              <w:rPr>
                <w:color w:val="000000"/>
                <w:sz w:val="16"/>
                <w:szCs w:val="16"/>
              </w:rPr>
              <w:t>40</w:t>
            </w:r>
          </w:p>
        </w:tc>
        <w:tc>
          <w:tcPr>
            <w:tcW w:w="650" w:type="dxa"/>
            <w:shd w:val="clear" w:color="auto" w:fill="auto"/>
            <w:noWrap/>
            <w:vAlign w:val="center"/>
            <w:hideMark/>
          </w:tcPr>
          <w:p w14:paraId="7076170B"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7D5EE5D9"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3CA4A28E"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2FCEAA5" w14:textId="77777777" w:rsidR="00E84FF7" w:rsidRPr="00564911" w:rsidRDefault="00E84FF7" w:rsidP="004F02B7">
            <w:pPr>
              <w:jc w:val="center"/>
              <w:rPr>
                <w:color w:val="000000"/>
                <w:sz w:val="16"/>
                <w:szCs w:val="16"/>
              </w:rPr>
            </w:pPr>
            <w:r w:rsidRPr="00564911">
              <w:rPr>
                <w:color w:val="000000"/>
                <w:sz w:val="16"/>
                <w:szCs w:val="16"/>
              </w:rPr>
              <w:t>40</w:t>
            </w:r>
          </w:p>
        </w:tc>
        <w:tc>
          <w:tcPr>
            <w:tcW w:w="1634" w:type="dxa"/>
            <w:shd w:val="clear" w:color="auto" w:fill="auto"/>
            <w:vAlign w:val="center"/>
            <w:hideMark/>
          </w:tcPr>
          <w:p w14:paraId="0BC2733E" w14:textId="77777777" w:rsidR="00E84FF7" w:rsidRPr="00564911" w:rsidRDefault="00E84FF7" w:rsidP="004F02B7">
            <w:pPr>
              <w:rPr>
                <w:color w:val="000000"/>
                <w:sz w:val="16"/>
                <w:szCs w:val="16"/>
              </w:rPr>
            </w:pPr>
            <w:r w:rsidRPr="00564911">
              <w:rPr>
                <w:color w:val="000000"/>
                <w:sz w:val="16"/>
                <w:szCs w:val="16"/>
              </w:rPr>
              <w:t>том 3 стр 243 дог. КО-11-0718 от 11.07.18 кальк стр. 249, 250</w:t>
            </w:r>
          </w:p>
        </w:tc>
      </w:tr>
      <w:tr w:rsidR="00E84FF7" w:rsidRPr="00564911" w14:paraId="5B80278A" w14:textId="77777777" w:rsidTr="004F02B7">
        <w:trPr>
          <w:trHeight w:val="237"/>
        </w:trPr>
        <w:tc>
          <w:tcPr>
            <w:tcW w:w="757" w:type="dxa"/>
            <w:shd w:val="clear" w:color="auto" w:fill="auto"/>
            <w:noWrap/>
            <w:vAlign w:val="center"/>
            <w:hideMark/>
          </w:tcPr>
          <w:p w14:paraId="4D9C1F4F" w14:textId="77777777" w:rsidR="00E84FF7" w:rsidRPr="00564911" w:rsidRDefault="00E84FF7" w:rsidP="004F02B7">
            <w:pPr>
              <w:jc w:val="center"/>
              <w:rPr>
                <w:color w:val="000000"/>
                <w:sz w:val="16"/>
                <w:szCs w:val="16"/>
              </w:rPr>
            </w:pPr>
            <w:r w:rsidRPr="00564911">
              <w:rPr>
                <w:color w:val="000000"/>
                <w:sz w:val="16"/>
                <w:szCs w:val="16"/>
              </w:rPr>
              <w:t>5.5.</w:t>
            </w:r>
          </w:p>
        </w:tc>
        <w:tc>
          <w:tcPr>
            <w:tcW w:w="1701" w:type="dxa"/>
            <w:shd w:val="clear" w:color="auto" w:fill="auto"/>
            <w:noWrap/>
            <w:vAlign w:val="center"/>
            <w:hideMark/>
          </w:tcPr>
          <w:p w14:paraId="7969FB07" w14:textId="77777777" w:rsidR="00E84FF7" w:rsidRPr="00564911" w:rsidRDefault="00E84FF7" w:rsidP="004F02B7">
            <w:pPr>
              <w:rPr>
                <w:color w:val="000000"/>
                <w:sz w:val="16"/>
                <w:szCs w:val="16"/>
              </w:rPr>
            </w:pPr>
            <w:r w:rsidRPr="00564911">
              <w:rPr>
                <w:color w:val="000000"/>
                <w:sz w:val="16"/>
                <w:szCs w:val="16"/>
              </w:rPr>
              <w:t xml:space="preserve">ДЭН-37Ш </w:t>
            </w:r>
          </w:p>
        </w:tc>
        <w:tc>
          <w:tcPr>
            <w:tcW w:w="792" w:type="dxa"/>
            <w:shd w:val="clear" w:color="auto" w:fill="auto"/>
            <w:noWrap/>
            <w:vAlign w:val="center"/>
            <w:hideMark/>
          </w:tcPr>
          <w:p w14:paraId="71D039DF"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C490371"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7815E163" w14:textId="77777777" w:rsidR="00E84FF7" w:rsidRPr="00564911" w:rsidRDefault="00E84FF7" w:rsidP="004F02B7">
            <w:pPr>
              <w:jc w:val="center"/>
              <w:rPr>
                <w:color w:val="000000"/>
                <w:sz w:val="16"/>
                <w:szCs w:val="16"/>
              </w:rPr>
            </w:pPr>
            <w:r w:rsidRPr="00564911">
              <w:rPr>
                <w:color w:val="000000"/>
                <w:sz w:val="16"/>
                <w:szCs w:val="16"/>
              </w:rPr>
              <w:t>32</w:t>
            </w:r>
          </w:p>
        </w:tc>
        <w:tc>
          <w:tcPr>
            <w:tcW w:w="650" w:type="dxa"/>
            <w:shd w:val="clear" w:color="auto" w:fill="auto"/>
            <w:noWrap/>
            <w:vAlign w:val="center"/>
            <w:hideMark/>
          </w:tcPr>
          <w:p w14:paraId="7A747CE9"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61E8F0DA"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406CBEED"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26E55ADF" w14:textId="77777777" w:rsidR="00E84FF7" w:rsidRPr="00564911" w:rsidRDefault="00E84FF7" w:rsidP="004F02B7">
            <w:pPr>
              <w:jc w:val="center"/>
              <w:rPr>
                <w:color w:val="000000"/>
                <w:sz w:val="16"/>
                <w:szCs w:val="16"/>
              </w:rPr>
            </w:pPr>
            <w:r w:rsidRPr="00564911">
              <w:rPr>
                <w:color w:val="000000"/>
                <w:sz w:val="16"/>
                <w:szCs w:val="16"/>
              </w:rPr>
              <w:t>32</w:t>
            </w:r>
          </w:p>
        </w:tc>
        <w:tc>
          <w:tcPr>
            <w:tcW w:w="1634" w:type="dxa"/>
            <w:shd w:val="clear" w:color="auto" w:fill="auto"/>
            <w:noWrap/>
            <w:vAlign w:val="center"/>
            <w:hideMark/>
          </w:tcPr>
          <w:p w14:paraId="47DBEF82"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38444328" w14:textId="77777777" w:rsidTr="004F02B7">
        <w:trPr>
          <w:trHeight w:val="474"/>
        </w:trPr>
        <w:tc>
          <w:tcPr>
            <w:tcW w:w="757" w:type="dxa"/>
            <w:shd w:val="clear" w:color="auto" w:fill="auto"/>
            <w:noWrap/>
            <w:vAlign w:val="center"/>
            <w:hideMark/>
          </w:tcPr>
          <w:p w14:paraId="5E79C6C0"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00CAA9FE" w14:textId="77777777" w:rsidR="00E84FF7" w:rsidRPr="00564911" w:rsidRDefault="00E84FF7" w:rsidP="004F02B7">
            <w:pPr>
              <w:rPr>
                <w:color w:val="000000"/>
                <w:sz w:val="16"/>
                <w:szCs w:val="16"/>
              </w:rPr>
            </w:pPr>
            <w:r w:rsidRPr="00564911">
              <w:rPr>
                <w:color w:val="000000"/>
                <w:sz w:val="16"/>
                <w:szCs w:val="16"/>
              </w:rPr>
              <w:t>ТО</w:t>
            </w:r>
          </w:p>
        </w:tc>
        <w:tc>
          <w:tcPr>
            <w:tcW w:w="792" w:type="dxa"/>
            <w:shd w:val="clear" w:color="auto" w:fill="auto"/>
            <w:noWrap/>
            <w:vAlign w:val="center"/>
            <w:hideMark/>
          </w:tcPr>
          <w:p w14:paraId="79E81A82"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84DF7FE"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422FBFF0" w14:textId="77777777" w:rsidR="00E84FF7" w:rsidRPr="00564911" w:rsidRDefault="00E84FF7" w:rsidP="004F02B7">
            <w:pPr>
              <w:jc w:val="center"/>
              <w:rPr>
                <w:color w:val="000000"/>
                <w:sz w:val="16"/>
                <w:szCs w:val="16"/>
              </w:rPr>
            </w:pPr>
            <w:r w:rsidRPr="00564911">
              <w:rPr>
                <w:color w:val="000000"/>
                <w:sz w:val="16"/>
                <w:szCs w:val="16"/>
              </w:rPr>
              <w:t>32</w:t>
            </w:r>
          </w:p>
        </w:tc>
        <w:tc>
          <w:tcPr>
            <w:tcW w:w="650" w:type="dxa"/>
            <w:shd w:val="clear" w:color="auto" w:fill="auto"/>
            <w:noWrap/>
            <w:vAlign w:val="center"/>
            <w:hideMark/>
          </w:tcPr>
          <w:p w14:paraId="3CE32CE9"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723EAE7F"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69B945C1"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03B5F4A1" w14:textId="77777777" w:rsidR="00E84FF7" w:rsidRPr="00564911" w:rsidRDefault="00E84FF7" w:rsidP="004F02B7">
            <w:pPr>
              <w:jc w:val="center"/>
              <w:rPr>
                <w:color w:val="000000"/>
                <w:sz w:val="16"/>
                <w:szCs w:val="16"/>
              </w:rPr>
            </w:pPr>
            <w:r w:rsidRPr="00564911">
              <w:rPr>
                <w:color w:val="000000"/>
                <w:sz w:val="16"/>
                <w:szCs w:val="16"/>
              </w:rPr>
              <w:t>32</w:t>
            </w:r>
          </w:p>
        </w:tc>
        <w:tc>
          <w:tcPr>
            <w:tcW w:w="1634" w:type="dxa"/>
            <w:shd w:val="clear" w:color="auto" w:fill="auto"/>
            <w:vAlign w:val="center"/>
            <w:hideMark/>
          </w:tcPr>
          <w:p w14:paraId="76766D19" w14:textId="77777777" w:rsidR="00E84FF7" w:rsidRPr="00564911" w:rsidRDefault="00E84FF7" w:rsidP="004F02B7">
            <w:pPr>
              <w:rPr>
                <w:color w:val="000000"/>
                <w:sz w:val="16"/>
                <w:szCs w:val="16"/>
              </w:rPr>
            </w:pPr>
            <w:r w:rsidRPr="00564911">
              <w:rPr>
                <w:color w:val="000000"/>
                <w:sz w:val="16"/>
                <w:szCs w:val="16"/>
              </w:rPr>
              <w:t>том 3 стр 243 дог. КО-11-0718 от 11.07.18 кальк стр. 249, 250</w:t>
            </w:r>
          </w:p>
        </w:tc>
      </w:tr>
      <w:tr w:rsidR="00E84FF7" w:rsidRPr="00564911" w14:paraId="4599C662" w14:textId="77777777" w:rsidTr="004F02B7">
        <w:trPr>
          <w:trHeight w:val="237"/>
        </w:trPr>
        <w:tc>
          <w:tcPr>
            <w:tcW w:w="757" w:type="dxa"/>
            <w:shd w:val="clear" w:color="auto" w:fill="auto"/>
            <w:noWrap/>
            <w:vAlign w:val="center"/>
            <w:hideMark/>
          </w:tcPr>
          <w:p w14:paraId="2DD11EBD" w14:textId="77777777" w:rsidR="00E84FF7" w:rsidRPr="00564911" w:rsidRDefault="00E84FF7" w:rsidP="004F02B7">
            <w:pPr>
              <w:jc w:val="center"/>
              <w:rPr>
                <w:color w:val="000000"/>
                <w:sz w:val="16"/>
                <w:szCs w:val="16"/>
              </w:rPr>
            </w:pPr>
            <w:r w:rsidRPr="00564911">
              <w:rPr>
                <w:color w:val="000000"/>
                <w:sz w:val="16"/>
                <w:szCs w:val="16"/>
              </w:rPr>
              <w:t>5.6.</w:t>
            </w:r>
          </w:p>
        </w:tc>
        <w:tc>
          <w:tcPr>
            <w:tcW w:w="1701" w:type="dxa"/>
            <w:shd w:val="clear" w:color="auto" w:fill="auto"/>
            <w:vAlign w:val="center"/>
            <w:hideMark/>
          </w:tcPr>
          <w:p w14:paraId="4A94FDE5" w14:textId="77777777" w:rsidR="00E84FF7" w:rsidRPr="00564911" w:rsidRDefault="00E84FF7" w:rsidP="004F02B7">
            <w:pPr>
              <w:rPr>
                <w:color w:val="000000"/>
                <w:sz w:val="16"/>
                <w:szCs w:val="16"/>
              </w:rPr>
            </w:pPr>
            <w:r w:rsidRPr="00564911">
              <w:rPr>
                <w:color w:val="000000"/>
                <w:sz w:val="16"/>
                <w:szCs w:val="16"/>
              </w:rPr>
              <w:t>Установка водоподготовки</w:t>
            </w:r>
          </w:p>
        </w:tc>
        <w:tc>
          <w:tcPr>
            <w:tcW w:w="792" w:type="dxa"/>
            <w:shd w:val="clear" w:color="auto" w:fill="auto"/>
            <w:noWrap/>
            <w:vAlign w:val="center"/>
            <w:hideMark/>
          </w:tcPr>
          <w:p w14:paraId="50DD0DBC"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4B64D371"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76107056" w14:textId="77777777" w:rsidR="00E84FF7" w:rsidRPr="00564911" w:rsidRDefault="00E84FF7" w:rsidP="004F02B7">
            <w:pPr>
              <w:jc w:val="center"/>
              <w:rPr>
                <w:color w:val="000000"/>
                <w:sz w:val="16"/>
                <w:szCs w:val="16"/>
              </w:rPr>
            </w:pPr>
            <w:r w:rsidRPr="00564911">
              <w:rPr>
                <w:color w:val="000000"/>
                <w:sz w:val="16"/>
                <w:szCs w:val="16"/>
              </w:rPr>
              <w:t>125</w:t>
            </w:r>
          </w:p>
        </w:tc>
        <w:tc>
          <w:tcPr>
            <w:tcW w:w="650" w:type="dxa"/>
            <w:shd w:val="clear" w:color="auto" w:fill="auto"/>
            <w:noWrap/>
            <w:vAlign w:val="center"/>
            <w:hideMark/>
          </w:tcPr>
          <w:p w14:paraId="6FB28EB9"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301A363C"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789F6C57"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70C4FED" w14:textId="77777777" w:rsidR="00E84FF7" w:rsidRPr="00564911" w:rsidRDefault="00E84FF7" w:rsidP="004F02B7">
            <w:pPr>
              <w:jc w:val="center"/>
              <w:rPr>
                <w:color w:val="000000"/>
                <w:sz w:val="16"/>
                <w:szCs w:val="16"/>
              </w:rPr>
            </w:pPr>
            <w:r w:rsidRPr="00564911">
              <w:rPr>
                <w:color w:val="000000"/>
                <w:sz w:val="16"/>
                <w:szCs w:val="16"/>
              </w:rPr>
              <w:t>125</w:t>
            </w:r>
          </w:p>
        </w:tc>
        <w:tc>
          <w:tcPr>
            <w:tcW w:w="1634" w:type="dxa"/>
            <w:shd w:val="clear" w:color="auto" w:fill="auto"/>
            <w:noWrap/>
            <w:vAlign w:val="center"/>
            <w:hideMark/>
          </w:tcPr>
          <w:p w14:paraId="4E62F690"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3403D1D7" w14:textId="77777777" w:rsidTr="004F02B7">
        <w:trPr>
          <w:trHeight w:val="237"/>
        </w:trPr>
        <w:tc>
          <w:tcPr>
            <w:tcW w:w="757" w:type="dxa"/>
            <w:shd w:val="clear" w:color="auto" w:fill="auto"/>
            <w:noWrap/>
            <w:vAlign w:val="center"/>
            <w:hideMark/>
          </w:tcPr>
          <w:p w14:paraId="375C6FCC"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7039C8E9" w14:textId="77777777" w:rsidR="00E84FF7" w:rsidRPr="00564911" w:rsidRDefault="00E84FF7" w:rsidP="004F02B7">
            <w:pPr>
              <w:rPr>
                <w:color w:val="000000"/>
                <w:sz w:val="16"/>
                <w:szCs w:val="16"/>
              </w:rPr>
            </w:pPr>
            <w:r w:rsidRPr="00564911">
              <w:rPr>
                <w:color w:val="000000"/>
                <w:sz w:val="16"/>
                <w:szCs w:val="16"/>
              </w:rPr>
              <w:t>ТО</w:t>
            </w:r>
          </w:p>
        </w:tc>
        <w:tc>
          <w:tcPr>
            <w:tcW w:w="792" w:type="dxa"/>
            <w:shd w:val="clear" w:color="auto" w:fill="auto"/>
            <w:noWrap/>
            <w:vAlign w:val="center"/>
            <w:hideMark/>
          </w:tcPr>
          <w:p w14:paraId="73DD90BF"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1606E434"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216D5943" w14:textId="77777777" w:rsidR="00E84FF7" w:rsidRPr="00564911" w:rsidRDefault="00E84FF7" w:rsidP="004F02B7">
            <w:pPr>
              <w:jc w:val="center"/>
              <w:rPr>
                <w:color w:val="000000"/>
                <w:sz w:val="16"/>
                <w:szCs w:val="16"/>
              </w:rPr>
            </w:pPr>
            <w:r w:rsidRPr="00564911">
              <w:rPr>
                <w:color w:val="000000"/>
                <w:sz w:val="16"/>
                <w:szCs w:val="16"/>
              </w:rPr>
              <w:t>125</w:t>
            </w:r>
          </w:p>
        </w:tc>
        <w:tc>
          <w:tcPr>
            <w:tcW w:w="650" w:type="dxa"/>
            <w:shd w:val="clear" w:color="auto" w:fill="auto"/>
            <w:noWrap/>
            <w:vAlign w:val="center"/>
            <w:hideMark/>
          </w:tcPr>
          <w:p w14:paraId="7B0625EB"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35E9AC9F"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60901A2A"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348A543" w14:textId="77777777" w:rsidR="00E84FF7" w:rsidRPr="00564911" w:rsidRDefault="00E84FF7" w:rsidP="004F02B7">
            <w:pPr>
              <w:jc w:val="center"/>
              <w:rPr>
                <w:color w:val="000000"/>
                <w:sz w:val="16"/>
                <w:szCs w:val="16"/>
              </w:rPr>
            </w:pPr>
            <w:r w:rsidRPr="00564911">
              <w:rPr>
                <w:color w:val="000000"/>
                <w:sz w:val="16"/>
                <w:szCs w:val="16"/>
              </w:rPr>
              <w:t>125</w:t>
            </w:r>
          </w:p>
        </w:tc>
        <w:tc>
          <w:tcPr>
            <w:tcW w:w="1634" w:type="dxa"/>
            <w:shd w:val="clear" w:color="auto" w:fill="auto"/>
            <w:noWrap/>
            <w:vAlign w:val="center"/>
            <w:hideMark/>
          </w:tcPr>
          <w:p w14:paraId="64F8B34F"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7CE936A7" w14:textId="77777777" w:rsidTr="004F02B7">
        <w:trPr>
          <w:trHeight w:val="237"/>
        </w:trPr>
        <w:tc>
          <w:tcPr>
            <w:tcW w:w="757" w:type="dxa"/>
            <w:shd w:val="clear" w:color="auto" w:fill="auto"/>
            <w:noWrap/>
            <w:vAlign w:val="center"/>
            <w:hideMark/>
          </w:tcPr>
          <w:p w14:paraId="1195ED6A" w14:textId="77777777" w:rsidR="00E84FF7" w:rsidRPr="00564911" w:rsidRDefault="00E84FF7" w:rsidP="004F02B7">
            <w:pPr>
              <w:jc w:val="center"/>
              <w:rPr>
                <w:color w:val="000000"/>
                <w:sz w:val="16"/>
                <w:szCs w:val="16"/>
              </w:rPr>
            </w:pPr>
            <w:r w:rsidRPr="00564911">
              <w:rPr>
                <w:color w:val="000000"/>
                <w:sz w:val="16"/>
                <w:szCs w:val="16"/>
              </w:rPr>
              <w:t>5.7.</w:t>
            </w:r>
          </w:p>
        </w:tc>
        <w:tc>
          <w:tcPr>
            <w:tcW w:w="1701" w:type="dxa"/>
            <w:shd w:val="clear" w:color="auto" w:fill="auto"/>
            <w:noWrap/>
            <w:vAlign w:val="center"/>
            <w:hideMark/>
          </w:tcPr>
          <w:p w14:paraId="3FC1B9D9" w14:textId="77777777" w:rsidR="00E84FF7" w:rsidRPr="00564911" w:rsidRDefault="00E84FF7" w:rsidP="004F02B7">
            <w:pPr>
              <w:rPr>
                <w:color w:val="000000"/>
                <w:sz w:val="16"/>
                <w:szCs w:val="16"/>
              </w:rPr>
            </w:pPr>
            <w:r w:rsidRPr="00564911">
              <w:rPr>
                <w:color w:val="000000"/>
                <w:sz w:val="16"/>
                <w:szCs w:val="16"/>
              </w:rPr>
              <w:t>Путевой инструмент</w:t>
            </w:r>
          </w:p>
        </w:tc>
        <w:tc>
          <w:tcPr>
            <w:tcW w:w="792" w:type="dxa"/>
            <w:shd w:val="clear" w:color="auto" w:fill="auto"/>
            <w:noWrap/>
            <w:vAlign w:val="center"/>
            <w:hideMark/>
          </w:tcPr>
          <w:p w14:paraId="06039878"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52FCF6E1" w14:textId="77777777" w:rsidR="00E84FF7" w:rsidRPr="00564911" w:rsidRDefault="00E84FF7" w:rsidP="004F02B7">
            <w:pPr>
              <w:jc w:val="center"/>
              <w:rPr>
                <w:color w:val="000000"/>
                <w:sz w:val="16"/>
                <w:szCs w:val="16"/>
              </w:rPr>
            </w:pPr>
            <w:r w:rsidRPr="00564911">
              <w:rPr>
                <w:color w:val="000000"/>
                <w:sz w:val="16"/>
                <w:szCs w:val="16"/>
              </w:rPr>
              <w:t>4</w:t>
            </w:r>
          </w:p>
        </w:tc>
        <w:tc>
          <w:tcPr>
            <w:tcW w:w="961" w:type="dxa"/>
            <w:shd w:val="clear" w:color="auto" w:fill="auto"/>
            <w:noWrap/>
            <w:vAlign w:val="center"/>
            <w:hideMark/>
          </w:tcPr>
          <w:p w14:paraId="4D97F3EC" w14:textId="77777777" w:rsidR="00E84FF7" w:rsidRPr="00564911" w:rsidRDefault="00E84FF7" w:rsidP="004F02B7">
            <w:pPr>
              <w:jc w:val="center"/>
              <w:rPr>
                <w:color w:val="000000"/>
                <w:sz w:val="16"/>
                <w:szCs w:val="16"/>
              </w:rPr>
            </w:pPr>
            <w:r w:rsidRPr="00564911">
              <w:rPr>
                <w:color w:val="000000"/>
                <w:sz w:val="16"/>
                <w:szCs w:val="16"/>
              </w:rPr>
              <w:t>120</w:t>
            </w:r>
          </w:p>
        </w:tc>
        <w:tc>
          <w:tcPr>
            <w:tcW w:w="650" w:type="dxa"/>
            <w:shd w:val="clear" w:color="auto" w:fill="auto"/>
            <w:noWrap/>
            <w:vAlign w:val="center"/>
            <w:hideMark/>
          </w:tcPr>
          <w:p w14:paraId="59758AEF"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0D5FE9BD"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3396B541" w14:textId="77777777" w:rsidR="00E84FF7" w:rsidRPr="00564911" w:rsidRDefault="00E84FF7" w:rsidP="004F02B7">
            <w:pPr>
              <w:jc w:val="center"/>
              <w:rPr>
                <w:color w:val="000000"/>
                <w:sz w:val="16"/>
                <w:szCs w:val="16"/>
              </w:rPr>
            </w:pPr>
            <w:r w:rsidRPr="00564911">
              <w:rPr>
                <w:color w:val="000000"/>
                <w:sz w:val="16"/>
                <w:szCs w:val="16"/>
              </w:rPr>
              <w:t>4</w:t>
            </w:r>
          </w:p>
        </w:tc>
        <w:tc>
          <w:tcPr>
            <w:tcW w:w="961" w:type="dxa"/>
            <w:shd w:val="clear" w:color="auto" w:fill="auto"/>
            <w:noWrap/>
            <w:vAlign w:val="center"/>
            <w:hideMark/>
          </w:tcPr>
          <w:p w14:paraId="37B43DEE" w14:textId="77777777" w:rsidR="00E84FF7" w:rsidRPr="00564911" w:rsidRDefault="00E84FF7" w:rsidP="004F02B7">
            <w:pPr>
              <w:jc w:val="center"/>
              <w:rPr>
                <w:color w:val="000000"/>
                <w:sz w:val="16"/>
                <w:szCs w:val="16"/>
              </w:rPr>
            </w:pPr>
            <w:r w:rsidRPr="00564911">
              <w:rPr>
                <w:color w:val="000000"/>
                <w:sz w:val="16"/>
                <w:szCs w:val="16"/>
              </w:rPr>
              <w:t>120</w:t>
            </w:r>
          </w:p>
        </w:tc>
        <w:tc>
          <w:tcPr>
            <w:tcW w:w="1634" w:type="dxa"/>
            <w:shd w:val="clear" w:color="auto" w:fill="auto"/>
            <w:noWrap/>
            <w:vAlign w:val="center"/>
            <w:hideMark/>
          </w:tcPr>
          <w:p w14:paraId="18B89999"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07E3F403" w14:textId="77777777" w:rsidTr="004F02B7">
        <w:trPr>
          <w:trHeight w:val="237"/>
        </w:trPr>
        <w:tc>
          <w:tcPr>
            <w:tcW w:w="757" w:type="dxa"/>
            <w:shd w:val="clear" w:color="auto" w:fill="auto"/>
            <w:noWrap/>
            <w:vAlign w:val="center"/>
            <w:hideMark/>
          </w:tcPr>
          <w:p w14:paraId="19E2AE17"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283D60EE" w14:textId="77777777" w:rsidR="00E84FF7" w:rsidRPr="00564911" w:rsidRDefault="00E84FF7" w:rsidP="004F02B7">
            <w:pPr>
              <w:rPr>
                <w:color w:val="000000"/>
                <w:sz w:val="16"/>
                <w:szCs w:val="16"/>
              </w:rPr>
            </w:pPr>
            <w:r w:rsidRPr="00564911">
              <w:rPr>
                <w:color w:val="000000"/>
                <w:sz w:val="16"/>
                <w:szCs w:val="16"/>
              </w:rPr>
              <w:t>ремонт</w:t>
            </w:r>
          </w:p>
        </w:tc>
        <w:tc>
          <w:tcPr>
            <w:tcW w:w="792" w:type="dxa"/>
            <w:shd w:val="clear" w:color="auto" w:fill="auto"/>
            <w:noWrap/>
            <w:vAlign w:val="center"/>
            <w:hideMark/>
          </w:tcPr>
          <w:p w14:paraId="55BC4341"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326D08AE" w14:textId="77777777" w:rsidR="00E84FF7" w:rsidRPr="00564911" w:rsidRDefault="00E84FF7" w:rsidP="004F02B7">
            <w:pPr>
              <w:jc w:val="center"/>
              <w:rPr>
                <w:color w:val="000000"/>
                <w:sz w:val="16"/>
                <w:szCs w:val="16"/>
              </w:rPr>
            </w:pPr>
            <w:r w:rsidRPr="00564911">
              <w:rPr>
                <w:color w:val="000000"/>
                <w:sz w:val="16"/>
                <w:szCs w:val="16"/>
              </w:rPr>
              <w:t>4</w:t>
            </w:r>
          </w:p>
        </w:tc>
        <w:tc>
          <w:tcPr>
            <w:tcW w:w="961" w:type="dxa"/>
            <w:shd w:val="clear" w:color="auto" w:fill="auto"/>
            <w:noWrap/>
            <w:vAlign w:val="center"/>
            <w:hideMark/>
          </w:tcPr>
          <w:p w14:paraId="1BF2BC8D" w14:textId="77777777" w:rsidR="00E84FF7" w:rsidRPr="00564911" w:rsidRDefault="00E84FF7" w:rsidP="004F02B7">
            <w:pPr>
              <w:jc w:val="center"/>
              <w:rPr>
                <w:color w:val="000000"/>
                <w:sz w:val="16"/>
                <w:szCs w:val="16"/>
              </w:rPr>
            </w:pPr>
            <w:r w:rsidRPr="00564911">
              <w:rPr>
                <w:color w:val="000000"/>
                <w:sz w:val="16"/>
                <w:szCs w:val="16"/>
              </w:rPr>
              <w:t>120</w:t>
            </w:r>
          </w:p>
        </w:tc>
        <w:tc>
          <w:tcPr>
            <w:tcW w:w="650" w:type="dxa"/>
            <w:shd w:val="clear" w:color="auto" w:fill="auto"/>
            <w:noWrap/>
            <w:vAlign w:val="center"/>
            <w:hideMark/>
          </w:tcPr>
          <w:p w14:paraId="4A382FAF"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688A2AD5"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179A1A8D" w14:textId="77777777" w:rsidR="00E84FF7" w:rsidRPr="00564911" w:rsidRDefault="00E84FF7" w:rsidP="004F02B7">
            <w:pPr>
              <w:jc w:val="center"/>
              <w:rPr>
                <w:color w:val="000000"/>
                <w:sz w:val="16"/>
                <w:szCs w:val="16"/>
              </w:rPr>
            </w:pPr>
            <w:r w:rsidRPr="00564911">
              <w:rPr>
                <w:color w:val="000000"/>
                <w:sz w:val="16"/>
                <w:szCs w:val="16"/>
              </w:rPr>
              <w:t>4</w:t>
            </w:r>
          </w:p>
        </w:tc>
        <w:tc>
          <w:tcPr>
            <w:tcW w:w="961" w:type="dxa"/>
            <w:shd w:val="clear" w:color="auto" w:fill="auto"/>
            <w:noWrap/>
            <w:vAlign w:val="center"/>
            <w:hideMark/>
          </w:tcPr>
          <w:p w14:paraId="0DF95FA7" w14:textId="77777777" w:rsidR="00E84FF7" w:rsidRPr="00564911" w:rsidRDefault="00E84FF7" w:rsidP="004F02B7">
            <w:pPr>
              <w:jc w:val="center"/>
              <w:rPr>
                <w:color w:val="000000"/>
                <w:sz w:val="16"/>
                <w:szCs w:val="16"/>
              </w:rPr>
            </w:pPr>
            <w:r w:rsidRPr="00564911">
              <w:rPr>
                <w:color w:val="000000"/>
                <w:sz w:val="16"/>
                <w:szCs w:val="16"/>
              </w:rPr>
              <w:t>120</w:t>
            </w:r>
          </w:p>
        </w:tc>
        <w:tc>
          <w:tcPr>
            <w:tcW w:w="1634" w:type="dxa"/>
            <w:shd w:val="clear" w:color="auto" w:fill="auto"/>
            <w:noWrap/>
            <w:vAlign w:val="center"/>
            <w:hideMark/>
          </w:tcPr>
          <w:p w14:paraId="32D747A3" w14:textId="77777777" w:rsidR="00E84FF7" w:rsidRPr="00564911" w:rsidRDefault="00E84FF7" w:rsidP="004F02B7">
            <w:pPr>
              <w:rPr>
                <w:color w:val="000000"/>
                <w:sz w:val="16"/>
                <w:szCs w:val="16"/>
              </w:rPr>
            </w:pPr>
            <w:r w:rsidRPr="00564911">
              <w:rPr>
                <w:color w:val="000000"/>
                <w:sz w:val="16"/>
                <w:szCs w:val="16"/>
              </w:rPr>
              <w:t>дог. №79 от 23.07.21. Том 4 стр.71</w:t>
            </w:r>
          </w:p>
        </w:tc>
      </w:tr>
      <w:tr w:rsidR="00E84FF7" w:rsidRPr="00564911" w14:paraId="4562A626" w14:textId="77777777" w:rsidTr="004F02B7">
        <w:trPr>
          <w:trHeight w:val="237"/>
        </w:trPr>
        <w:tc>
          <w:tcPr>
            <w:tcW w:w="757" w:type="dxa"/>
            <w:shd w:val="clear" w:color="auto" w:fill="auto"/>
            <w:noWrap/>
            <w:vAlign w:val="center"/>
            <w:hideMark/>
          </w:tcPr>
          <w:p w14:paraId="4F14C89E" w14:textId="77777777" w:rsidR="00E84FF7" w:rsidRPr="00564911" w:rsidRDefault="00E84FF7" w:rsidP="004F02B7">
            <w:pPr>
              <w:jc w:val="center"/>
              <w:rPr>
                <w:color w:val="000000"/>
                <w:sz w:val="16"/>
                <w:szCs w:val="16"/>
              </w:rPr>
            </w:pPr>
            <w:r w:rsidRPr="00564911">
              <w:rPr>
                <w:color w:val="000000"/>
                <w:sz w:val="16"/>
                <w:szCs w:val="16"/>
              </w:rPr>
              <w:t>5.9.</w:t>
            </w:r>
          </w:p>
        </w:tc>
        <w:tc>
          <w:tcPr>
            <w:tcW w:w="1701" w:type="dxa"/>
            <w:shd w:val="clear" w:color="auto" w:fill="auto"/>
            <w:noWrap/>
            <w:vAlign w:val="center"/>
            <w:hideMark/>
          </w:tcPr>
          <w:p w14:paraId="6B6131B5" w14:textId="77777777" w:rsidR="00E84FF7" w:rsidRPr="00564911" w:rsidRDefault="00E84FF7" w:rsidP="004F02B7">
            <w:pPr>
              <w:rPr>
                <w:color w:val="000000"/>
                <w:sz w:val="16"/>
                <w:szCs w:val="16"/>
              </w:rPr>
            </w:pPr>
            <w:r w:rsidRPr="00564911">
              <w:rPr>
                <w:color w:val="000000"/>
                <w:sz w:val="16"/>
                <w:szCs w:val="16"/>
              </w:rPr>
              <w:t xml:space="preserve">Радиосвязь </w:t>
            </w:r>
          </w:p>
        </w:tc>
        <w:tc>
          <w:tcPr>
            <w:tcW w:w="792" w:type="dxa"/>
            <w:shd w:val="clear" w:color="auto" w:fill="auto"/>
            <w:noWrap/>
            <w:vAlign w:val="center"/>
            <w:hideMark/>
          </w:tcPr>
          <w:p w14:paraId="0ABCE491"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0B99533D" w14:textId="77777777" w:rsidR="00E84FF7" w:rsidRPr="00564911" w:rsidRDefault="00E84FF7" w:rsidP="004F02B7">
            <w:pPr>
              <w:jc w:val="center"/>
              <w:rPr>
                <w:color w:val="000000"/>
                <w:sz w:val="16"/>
                <w:szCs w:val="16"/>
              </w:rPr>
            </w:pPr>
            <w:r w:rsidRPr="00564911">
              <w:rPr>
                <w:color w:val="000000"/>
                <w:sz w:val="16"/>
                <w:szCs w:val="16"/>
              </w:rPr>
              <w:t>24</w:t>
            </w:r>
          </w:p>
        </w:tc>
        <w:tc>
          <w:tcPr>
            <w:tcW w:w="961" w:type="dxa"/>
            <w:shd w:val="clear" w:color="auto" w:fill="auto"/>
            <w:noWrap/>
            <w:vAlign w:val="center"/>
            <w:hideMark/>
          </w:tcPr>
          <w:p w14:paraId="141B065B" w14:textId="77777777" w:rsidR="00E84FF7" w:rsidRPr="00564911" w:rsidRDefault="00E84FF7" w:rsidP="004F02B7">
            <w:pPr>
              <w:jc w:val="center"/>
              <w:rPr>
                <w:color w:val="000000"/>
                <w:sz w:val="16"/>
                <w:szCs w:val="16"/>
              </w:rPr>
            </w:pPr>
            <w:r w:rsidRPr="00564911">
              <w:rPr>
                <w:color w:val="000000"/>
                <w:sz w:val="16"/>
                <w:szCs w:val="16"/>
              </w:rPr>
              <w:t>70</w:t>
            </w:r>
          </w:p>
        </w:tc>
        <w:tc>
          <w:tcPr>
            <w:tcW w:w="650" w:type="dxa"/>
            <w:shd w:val="clear" w:color="auto" w:fill="auto"/>
            <w:noWrap/>
            <w:vAlign w:val="center"/>
            <w:hideMark/>
          </w:tcPr>
          <w:p w14:paraId="6BCF9790"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15F66C98"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29B0D1AC" w14:textId="77777777" w:rsidR="00E84FF7" w:rsidRPr="00564911" w:rsidRDefault="00E84FF7" w:rsidP="004F02B7">
            <w:pPr>
              <w:jc w:val="center"/>
              <w:rPr>
                <w:color w:val="000000"/>
                <w:sz w:val="16"/>
                <w:szCs w:val="16"/>
              </w:rPr>
            </w:pPr>
            <w:r w:rsidRPr="00564911">
              <w:rPr>
                <w:color w:val="000000"/>
                <w:sz w:val="16"/>
                <w:szCs w:val="16"/>
              </w:rPr>
              <w:t>24</w:t>
            </w:r>
          </w:p>
        </w:tc>
        <w:tc>
          <w:tcPr>
            <w:tcW w:w="961" w:type="dxa"/>
            <w:shd w:val="clear" w:color="auto" w:fill="auto"/>
            <w:noWrap/>
            <w:vAlign w:val="center"/>
            <w:hideMark/>
          </w:tcPr>
          <w:p w14:paraId="7F686DC6" w14:textId="77777777" w:rsidR="00E84FF7" w:rsidRPr="00564911" w:rsidRDefault="00E84FF7" w:rsidP="004F02B7">
            <w:pPr>
              <w:jc w:val="center"/>
              <w:rPr>
                <w:color w:val="000000"/>
                <w:sz w:val="16"/>
                <w:szCs w:val="16"/>
              </w:rPr>
            </w:pPr>
            <w:r w:rsidRPr="00564911">
              <w:rPr>
                <w:color w:val="000000"/>
                <w:sz w:val="16"/>
                <w:szCs w:val="16"/>
              </w:rPr>
              <w:t>70</w:t>
            </w:r>
          </w:p>
        </w:tc>
        <w:tc>
          <w:tcPr>
            <w:tcW w:w="1634" w:type="dxa"/>
            <w:shd w:val="clear" w:color="auto" w:fill="auto"/>
            <w:noWrap/>
            <w:vAlign w:val="center"/>
            <w:hideMark/>
          </w:tcPr>
          <w:p w14:paraId="64485145"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6976B494" w14:textId="77777777" w:rsidTr="004F02B7">
        <w:trPr>
          <w:trHeight w:val="615"/>
        </w:trPr>
        <w:tc>
          <w:tcPr>
            <w:tcW w:w="757" w:type="dxa"/>
            <w:shd w:val="clear" w:color="auto" w:fill="auto"/>
            <w:noWrap/>
            <w:vAlign w:val="center"/>
            <w:hideMark/>
          </w:tcPr>
          <w:p w14:paraId="748CD0B9"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59305000" w14:textId="77777777" w:rsidR="00E84FF7" w:rsidRPr="00564911" w:rsidRDefault="00E84FF7" w:rsidP="004F02B7">
            <w:pPr>
              <w:rPr>
                <w:color w:val="000000"/>
                <w:sz w:val="16"/>
                <w:szCs w:val="16"/>
              </w:rPr>
            </w:pPr>
            <w:r w:rsidRPr="00564911">
              <w:rPr>
                <w:color w:val="000000"/>
                <w:sz w:val="16"/>
                <w:szCs w:val="16"/>
              </w:rPr>
              <w:t>абонентская плата</w:t>
            </w:r>
          </w:p>
        </w:tc>
        <w:tc>
          <w:tcPr>
            <w:tcW w:w="792" w:type="dxa"/>
            <w:shd w:val="clear" w:color="auto" w:fill="auto"/>
            <w:noWrap/>
            <w:vAlign w:val="center"/>
            <w:hideMark/>
          </w:tcPr>
          <w:p w14:paraId="2D7A0783"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3D7EFB91" w14:textId="77777777" w:rsidR="00E84FF7" w:rsidRPr="00564911" w:rsidRDefault="00E84FF7" w:rsidP="004F02B7">
            <w:pPr>
              <w:jc w:val="center"/>
              <w:rPr>
                <w:color w:val="000000"/>
                <w:sz w:val="16"/>
                <w:szCs w:val="16"/>
              </w:rPr>
            </w:pPr>
            <w:r w:rsidRPr="00564911">
              <w:rPr>
                <w:color w:val="000000"/>
                <w:sz w:val="16"/>
                <w:szCs w:val="16"/>
              </w:rPr>
              <w:t>12</w:t>
            </w:r>
          </w:p>
        </w:tc>
        <w:tc>
          <w:tcPr>
            <w:tcW w:w="961" w:type="dxa"/>
            <w:shd w:val="clear" w:color="auto" w:fill="auto"/>
            <w:noWrap/>
            <w:vAlign w:val="center"/>
            <w:hideMark/>
          </w:tcPr>
          <w:p w14:paraId="4B85AE62" w14:textId="77777777" w:rsidR="00E84FF7" w:rsidRPr="00564911" w:rsidRDefault="00E84FF7" w:rsidP="004F02B7">
            <w:pPr>
              <w:jc w:val="center"/>
              <w:rPr>
                <w:color w:val="000000"/>
                <w:sz w:val="16"/>
                <w:szCs w:val="16"/>
              </w:rPr>
            </w:pPr>
            <w:r w:rsidRPr="00564911">
              <w:rPr>
                <w:color w:val="000000"/>
                <w:sz w:val="16"/>
                <w:szCs w:val="16"/>
              </w:rPr>
              <w:t>24</w:t>
            </w:r>
          </w:p>
        </w:tc>
        <w:tc>
          <w:tcPr>
            <w:tcW w:w="650" w:type="dxa"/>
            <w:shd w:val="clear" w:color="auto" w:fill="auto"/>
            <w:noWrap/>
            <w:vAlign w:val="center"/>
            <w:hideMark/>
          </w:tcPr>
          <w:p w14:paraId="627FD518"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5D1EDE59"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0444D401" w14:textId="77777777" w:rsidR="00E84FF7" w:rsidRPr="00564911" w:rsidRDefault="00E84FF7" w:rsidP="004F02B7">
            <w:pPr>
              <w:jc w:val="center"/>
              <w:rPr>
                <w:color w:val="000000"/>
                <w:sz w:val="16"/>
                <w:szCs w:val="16"/>
              </w:rPr>
            </w:pPr>
            <w:r w:rsidRPr="00564911">
              <w:rPr>
                <w:color w:val="000000"/>
                <w:sz w:val="16"/>
                <w:szCs w:val="16"/>
              </w:rPr>
              <w:t>12</w:t>
            </w:r>
          </w:p>
        </w:tc>
        <w:tc>
          <w:tcPr>
            <w:tcW w:w="961" w:type="dxa"/>
            <w:shd w:val="clear" w:color="auto" w:fill="auto"/>
            <w:noWrap/>
            <w:vAlign w:val="center"/>
            <w:hideMark/>
          </w:tcPr>
          <w:p w14:paraId="5F85CB68" w14:textId="77777777" w:rsidR="00E84FF7" w:rsidRPr="00564911" w:rsidRDefault="00E84FF7" w:rsidP="004F02B7">
            <w:pPr>
              <w:jc w:val="center"/>
              <w:rPr>
                <w:color w:val="000000"/>
                <w:sz w:val="16"/>
                <w:szCs w:val="16"/>
              </w:rPr>
            </w:pPr>
            <w:r w:rsidRPr="00564911">
              <w:rPr>
                <w:color w:val="000000"/>
                <w:sz w:val="16"/>
                <w:szCs w:val="16"/>
              </w:rPr>
              <w:t>24</w:t>
            </w:r>
          </w:p>
        </w:tc>
        <w:tc>
          <w:tcPr>
            <w:tcW w:w="1634" w:type="dxa"/>
            <w:shd w:val="clear" w:color="auto" w:fill="auto"/>
            <w:noWrap/>
            <w:vAlign w:val="center"/>
            <w:hideMark/>
          </w:tcPr>
          <w:p w14:paraId="2AD93298" w14:textId="77777777" w:rsidR="00E84FF7" w:rsidRPr="00564911" w:rsidRDefault="00E84FF7" w:rsidP="004F02B7">
            <w:pPr>
              <w:rPr>
                <w:color w:val="000000"/>
                <w:sz w:val="16"/>
                <w:szCs w:val="16"/>
              </w:rPr>
            </w:pPr>
            <w:r w:rsidRPr="00564911">
              <w:rPr>
                <w:color w:val="000000"/>
                <w:sz w:val="16"/>
                <w:szCs w:val="16"/>
              </w:rPr>
              <w:t>том 3. стр.174 (договор) ОАО "РЖД"</w:t>
            </w:r>
          </w:p>
        </w:tc>
      </w:tr>
      <w:tr w:rsidR="00E84FF7" w:rsidRPr="00564911" w14:paraId="78CF0E56" w14:textId="77777777" w:rsidTr="004F02B7">
        <w:trPr>
          <w:trHeight w:val="237"/>
        </w:trPr>
        <w:tc>
          <w:tcPr>
            <w:tcW w:w="757" w:type="dxa"/>
            <w:shd w:val="clear" w:color="auto" w:fill="auto"/>
            <w:noWrap/>
            <w:vAlign w:val="center"/>
            <w:hideMark/>
          </w:tcPr>
          <w:p w14:paraId="09FA76EC" w14:textId="77777777" w:rsidR="00E84FF7" w:rsidRPr="00564911" w:rsidRDefault="00E84FF7" w:rsidP="004F02B7">
            <w:pPr>
              <w:jc w:val="center"/>
              <w:rPr>
                <w:color w:val="000000"/>
                <w:sz w:val="16"/>
                <w:szCs w:val="16"/>
              </w:rPr>
            </w:pPr>
            <w:r w:rsidRPr="00564911">
              <w:rPr>
                <w:color w:val="000000"/>
                <w:sz w:val="16"/>
                <w:szCs w:val="16"/>
              </w:rPr>
              <w:t> </w:t>
            </w:r>
          </w:p>
        </w:tc>
        <w:tc>
          <w:tcPr>
            <w:tcW w:w="1701" w:type="dxa"/>
            <w:shd w:val="clear" w:color="auto" w:fill="auto"/>
            <w:noWrap/>
            <w:vAlign w:val="center"/>
            <w:hideMark/>
          </w:tcPr>
          <w:p w14:paraId="68B0F773" w14:textId="77777777" w:rsidR="00E84FF7" w:rsidRPr="00564911" w:rsidRDefault="00E84FF7" w:rsidP="004F02B7">
            <w:pPr>
              <w:rPr>
                <w:color w:val="000000"/>
                <w:sz w:val="16"/>
                <w:szCs w:val="16"/>
              </w:rPr>
            </w:pPr>
            <w:r w:rsidRPr="00564911">
              <w:rPr>
                <w:color w:val="000000"/>
                <w:sz w:val="16"/>
                <w:szCs w:val="16"/>
              </w:rPr>
              <w:t>ремонт</w:t>
            </w:r>
          </w:p>
        </w:tc>
        <w:tc>
          <w:tcPr>
            <w:tcW w:w="792" w:type="dxa"/>
            <w:shd w:val="clear" w:color="auto" w:fill="auto"/>
            <w:noWrap/>
            <w:vAlign w:val="center"/>
            <w:hideMark/>
          </w:tcPr>
          <w:p w14:paraId="6811EE10"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12E6BC40" w14:textId="77777777" w:rsidR="00E84FF7" w:rsidRPr="00564911" w:rsidRDefault="00E84FF7" w:rsidP="004F02B7">
            <w:pPr>
              <w:jc w:val="center"/>
              <w:rPr>
                <w:color w:val="000000"/>
                <w:sz w:val="16"/>
                <w:szCs w:val="16"/>
              </w:rPr>
            </w:pPr>
            <w:r w:rsidRPr="00564911">
              <w:rPr>
                <w:color w:val="000000"/>
                <w:sz w:val="16"/>
                <w:szCs w:val="16"/>
              </w:rPr>
              <w:t>12</w:t>
            </w:r>
          </w:p>
        </w:tc>
        <w:tc>
          <w:tcPr>
            <w:tcW w:w="961" w:type="dxa"/>
            <w:shd w:val="clear" w:color="auto" w:fill="auto"/>
            <w:noWrap/>
            <w:vAlign w:val="center"/>
            <w:hideMark/>
          </w:tcPr>
          <w:p w14:paraId="38D08DF6" w14:textId="77777777" w:rsidR="00E84FF7" w:rsidRPr="00564911" w:rsidRDefault="00E84FF7" w:rsidP="004F02B7">
            <w:pPr>
              <w:jc w:val="center"/>
              <w:rPr>
                <w:color w:val="000000"/>
                <w:sz w:val="16"/>
                <w:szCs w:val="16"/>
              </w:rPr>
            </w:pPr>
            <w:r w:rsidRPr="00564911">
              <w:rPr>
                <w:color w:val="000000"/>
                <w:sz w:val="16"/>
                <w:szCs w:val="16"/>
              </w:rPr>
              <w:t>46</w:t>
            </w:r>
          </w:p>
        </w:tc>
        <w:tc>
          <w:tcPr>
            <w:tcW w:w="650" w:type="dxa"/>
            <w:shd w:val="clear" w:color="auto" w:fill="auto"/>
            <w:noWrap/>
            <w:vAlign w:val="center"/>
            <w:hideMark/>
          </w:tcPr>
          <w:p w14:paraId="33E2DE60"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2179D1B5"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596ED582" w14:textId="77777777" w:rsidR="00E84FF7" w:rsidRPr="00564911" w:rsidRDefault="00E84FF7" w:rsidP="004F02B7">
            <w:pPr>
              <w:jc w:val="center"/>
              <w:rPr>
                <w:color w:val="000000"/>
                <w:sz w:val="16"/>
                <w:szCs w:val="16"/>
              </w:rPr>
            </w:pPr>
            <w:r w:rsidRPr="00564911">
              <w:rPr>
                <w:color w:val="000000"/>
                <w:sz w:val="16"/>
                <w:szCs w:val="16"/>
              </w:rPr>
              <w:t>12</w:t>
            </w:r>
          </w:p>
        </w:tc>
        <w:tc>
          <w:tcPr>
            <w:tcW w:w="961" w:type="dxa"/>
            <w:shd w:val="clear" w:color="auto" w:fill="auto"/>
            <w:noWrap/>
            <w:vAlign w:val="center"/>
            <w:hideMark/>
          </w:tcPr>
          <w:p w14:paraId="0C01C461" w14:textId="77777777" w:rsidR="00E84FF7" w:rsidRPr="00564911" w:rsidRDefault="00E84FF7" w:rsidP="004F02B7">
            <w:pPr>
              <w:jc w:val="center"/>
              <w:rPr>
                <w:color w:val="000000"/>
                <w:sz w:val="16"/>
                <w:szCs w:val="16"/>
              </w:rPr>
            </w:pPr>
            <w:r w:rsidRPr="00564911">
              <w:rPr>
                <w:color w:val="000000"/>
                <w:sz w:val="16"/>
                <w:szCs w:val="16"/>
              </w:rPr>
              <w:t>46</w:t>
            </w:r>
          </w:p>
        </w:tc>
        <w:tc>
          <w:tcPr>
            <w:tcW w:w="1634" w:type="dxa"/>
            <w:shd w:val="clear" w:color="auto" w:fill="auto"/>
            <w:noWrap/>
            <w:vAlign w:val="center"/>
            <w:hideMark/>
          </w:tcPr>
          <w:p w14:paraId="3AD78326" w14:textId="77777777" w:rsidR="00E84FF7" w:rsidRPr="00564911" w:rsidRDefault="00E84FF7" w:rsidP="004F02B7">
            <w:pPr>
              <w:rPr>
                <w:color w:val="000000"/>
                <w:sz w:val="16"/>
                <w:szCs w:val="16"/>
              </w:rPr>
            </w:pPr>
            <w:r w:rsidRPr="00564911">
              <w:rPr>
                <w:color w:val="000000"/>
                <w:sz w:val="16"/>
                <w:szCs w:val="16"/>
              </w:rPr>
              <w:t>дог. №14 от 01.04.15 ООО "ОЛБЭСТ" том 6 стр 144</w:t>
            </w:r>
          </w:p>
        </w:tc>
      </w:tr>
      <w:tr w:rsidR="00E84FF7" w:rsidRPr="00564911" w14:paraId="2300D549" w14:textId="77777777" w:rsidTr="004F02B7">
        <w:trPr>
          <w:trHeight w:val="237"/>
        </w:trPr>
        <w:tc>
          <w:tcPr>
            <w:tcW w:w="757" w:type="dxa"/>
            <w:shd w:val="clear" w:color="auto" w:fill="auto"/>
            <w:noWrap/>
            <w:vAlign w:val="center"/>
            <w:hideMark/>
          </w:tcPr>
          <w:p w14:paraId="3A65E8A9" w14:textId="77777777" w:rsidR="00E84FF7" w:rsidRPr="00564911" w:rsidRDefault="00E84FF7" w:rsidP="004F02B7">
            <w:pPr>
              <w:jc w:val="center"/>
              <w:rPr>
                <w:color w:val="000000"/>
                <w:sz w:val="16"/>
                <w:szCs w:val="16"/>
              </w:rPr>
            </w:pPr>
            <w:r w:rsidRPr="00564911">
              <w:rPr>
                <w:color w:val="000000"/>
                <w:sz w:val="16"/>
                <w:szCs w:val="16"/>
              </w:rPr>
              <w:t>5.10.</w:t>
            </w:r>
          </w:p>
        </w:tc>
        <w:tc>
          <w:tcPr>
            <w:tcW w:w="1701" w:type="dxa"/>
            <w:shd w:val="clear" w:color="auto" w:fill="auto"/>
            <w:vAlign w:val="center"/>
            <w:hideMark/>
          </w:tcPr>
          <w:p w14:paraId="729B7921" w14:textId="77777777" w:rsidR="00E84FF7" w:rsidRPr="00564911" w:rsidRDefault="00E84FF7" w:rsidP="004F02B7">
            <w:pPr>
              <w:rPr>
                <w:color w:val="000000"/>
                <w:sz w:val="16"/>
                <w:szCs w:val="16"/>
              </w:rPr>
            </w:pPr>
            <w:r w:rsidRPr="00564911">
              <w:rPr>
                <w:color w:val="000000"/>
                <w:sz w:val="16"/>
                <w:szCs w:val="16"/>
              </w:rPr>
              <w:t>Утилизация шпал</w:t>
            </w:r>
          </w:p>
        </w:tc>
        <w:tc>
          <w:tcPr>
            <w:tcW w:w="792" w:type="dxa"/>
            <w:shd w:val="clear" w:color="auto" w:fill="auto"/>
            <w:noWrap/>
            <w:vAlign w:val="center"/>
            <w:hideMark/>
          </w:tcPr>
          <w:p w14:paraId="5182C9BE"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21826773"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22C7700F"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5822BBA6"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4785C518"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71E6F1DF"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43D9F524" w14:textId="77777777" w:rsidR="00E84FF7" w:rsidRPr="00564911" w:rsidRDefault="00E84FF7" w:rsidP="004F02B7">
            <w:pPr>
              <w:jc w:val="center"/>
              <w:rPr>
                <w:color w:val="000000"/>
                <w:sz w:val="16"/>
                <w:szCs w:val="16"/>
              </w:rPr>
            </w:pPr>
            <w:r w:rsidRPr="00564911">
              <w:rPr>
                <w:color w:val="000000"/>
                <w:sz w:val="16"/>
                <w:szCs w:val="16"/>
              </w:rPr>
              <w:t> </w:t>
            </w:r>
          </w:p>
        </w:tc>
        <w:tc>
          <w:tcPr>
            <w:tcW w:w="1634" w:type="dxa"/>
            <w:shd w:val="clear" w:color="auto" w:fill="auto"/>
            <w:noWrap/>
            <w:vAlign w:val="center"/>
            <w:hideMark/>
          </w:tcPr>
          <w:p w14:paraId="1B9E4D1B"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7782AB9B" w14:textId="77777777" w:rsidTr="004F02B7">
        <w:trPr>
          <w:trHeight w:val="237"/>
        </w:trPr>
        <w:tc>
          <w:tcPr>
            <w:tcW w:w="757" w:type="dxa"/>
            <w:shd w:val="clear" w:color="auto" w:fill="auto"/>
            <w:noWrap/>
            <w:vAlign w:val="center"/>
            <w:hideMark/>
          </w:tcPr>
          <w:p w14:paraId="72030824" w14:textId="77777777" w:rsidR="00E84FF7" w:rsidRPr="00564911" w:rsidRDefault="00E84FF7" w:rsidP="004F02B7">
            <w:pPr>
              <w:jc w:val="center"/>
              <w:rPr>
                <w:color w:val="000000"/>
                <w:sz w:val="16"/>
                <w:szCs w:val="16"/>
              </w:rPr>
            </w:pPr>
            <w:r w:rsidRPr="00564911">
              <w:rPr>
                <w:color w:val="000000"/>
                <w:sz w:val="16"/>
                <w:szCs w:val="16"/>
              </w:rPr>
              <w:t>5.11.</w:t>
            </w:r>
          </w:p>
        </w:tc>
        <w:tc>
          <w:tcPr>
            <w:tcW w:w="1701" w:type="dxa"/>
            <w:shd w:val="clear" w:color="auto" w:fill="auto"/>
            <w:vAlign w:val="center"/>
            <w:hideMark/>
          </w:tcPr>
          <w:p w14:paraId="795C36E0" w14:textId="77777777" w:rsidR="00E84FF7" w:rsidRPr="00564911" w:rsidRDefault="00E84FF7" w:rsidP="004F02B7">
            <w:pPr>
              <w:rPr>
                <w:color w:val="000000"/>
                <w:sz w:val="16"/>
                <w:szCs w:val="16"/>
              </w:rPr>
            </w:pPr>
            <w:r w:rsidRPr="00564911">
              <w:rPr>
                <w:color w:val="000000"/>
                <w:sz w:val="16"/>
                <w:szCs w:val="16"/>
              </w:rPr>
              <w:t>Ремонт и поверка весов</w:t>
            </w:r>
          </w:p>
        </w:tc>
        <w:tc>
          <w:tcPr>
            <w:tcW w:w="792" w:type="dxa"/>
            <w:shd w:val="clear" w:color="auto" w:fill="auto"/>
            <w:noWrap/>
            <w:vAlign w:val="center"/>
            <w:hideMark/>
          </w:tcPr>
          <w:p w14:paraId="61B21B7F"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08D5B52D" w14:textId="77777777" w:rsidR="00E84FF7" w:rsidRPr="00564911" w:rsidRDefault="00E84FF7" w:rsidP="004F02B7">
            <w:pPr>
              <w:jc w:val="center"/>
              <w:rPr>
                <w:color w:val="000000"/>
                <w:sz w:val="16"/>
                <w:szCs w:val="16"/>
              </w:rPr>
            </w:pPr>
            <w:r w:rsidRPr="00564911">
              <w:rPr>
                <w:color w:val="000000"/>
                <w:sz w:val="16"/>
                <w:szCs w:val="16"/>
              </w:rPr>
              <w:t>0</w:t>
            </w:r>
          </w:p>
        </w:tc>
        <w:tc>
          <w:tcPr>
            <w:tcW w:w="961" w:type="dxa"/>
            <w:shd w:val="clear" w:color="auto" w:fill="auto"/>
            <w:noWrap/>
            <w:vAlign w:val="center"/>
            <w:hideMark/>
          </w:tcPr>
          <w:p w14:paraId="09943141" w14:textId="77777777" w:rsidR="00E84FF7" w:rsidRPr="00564911" w:rsidRDefault="00E84FF7" w:rsidP="004F02B7">
            <w:pPr>
              <w:jc w:val="center"/>
              <w:rPr>
                <w:color w:val="000000"/>
                <w:sz w:val="16"/>
                <w:szCs w:val="16"/>
              </w:rPr>
            </w:pPr>
            <w:r w:rsidRPr="00564911">
              <w:rPr>
                <w:color w:val="000000"/>
                <w:sz w:val="16"/>
                <w:szCs w:val="16"/>
              </w:rPr>
              <w:t>0</w:t>
            </w:r>
          </w:p>
        </w:tc>
        <w:tc>
          <w:tcPr>
            <w:tcW w:w="650" w:type="dxa"/>
            <w:shd w:val="clear" w:color="auto" w:fill="auto"/>
            <w:noWrap/>
            <w:vAlign w:val="center"/>
            <w:hideMark/>
          </w:tcPr>
          <w:p w14:paraId="15323D0B"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435C8BD7"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506D7D76"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13730737" w14:textId="77777777" w:rsidR="00E84FF7" w:rsidRPr="00564911" w:rsidRDefault="00E84FF7" w:rsidP="004F02B7">
            <w:pPr>
              <w:jc w:val="center"/>
              <w:rPr>
                <w:color w:val="000000"/>
                <w:sz w:val="16"/>
                <w:szCs w:val="16"/>
              </w:rPr>
            </w:pPr>
            <w:r w:rsidRPr="00564911">
              <w:rPr>
                <w:color w:val="000000"/>
                <w:sz w:val="16"/>
                <w:szCs w:val="16"/>
              </w:rPr>
              <w:t> </w:t>
            </w:r>
          </w:p>
        </w:tc>
        <w:tc>
          <w:tcPr>
            <w:tcW w:w="1634" w:type="dxa"/>
            <w:shd w:val="clear" w:color="auto" w:fill="auto"/>
            <w:noWrap/>
            <w:vAlign w:val="center"/>
            <w:hideMark/>
          </w:tcPr>
          <w:p w14:paraId="3EE8794F"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04E15B7A" w14:textId="77777777" w:rsidTr="004F02B7">
        <w:trPr>
          <w:trHeight w:val="510"/>
        </w:trPr>
        <w:tc>
          <w:tcPr>
            <w:tcW w:w="757" w:type="dxa"/>
            <w:shd w:val="clear" w:color="auto" w:fill="auto"/>
            <w:noWrap/>
            <w:vAlign w:val="center"/>
            <w:hideMark/>
          </w:tcPr>
          <w:p w14:paraId="6AFE4654" w14:textId="77777777" w:rsidR="00E84FF7" w:rsidRPr="00564911" w:rsidRDefault="00E84FF7" w:rsidP="004F02B7">
            <w:pPr>
              <w:jc w:val="center"/>
              <w:rPr>
                <w:color w:val="000000"/>
                <w:sz w:val="16"/>
                <w:szCs w:val="16"/>
              </w:rPr>
            </w:pPr>
            <w:r w:rsidRPr="00564911">
              <w:rPr>
                <w:color w:val="000000"/>
                <w:sz w:val="16"/>
                <w:szCs w:val="16"/>
              </w:rPr>
              <w:t>5.12.</w:t>
            </w:r>
          </w:p>
        </w:tc>
        <w:tc>
          <w:tcPr>
            <w:tcW w:w="1701" w:type="dxa"/>
            <w:shd w:val="clear" w:color="auto" w:fill="auto"/>
            <w:vAlign w:val="center"/>
            <w:hideMark/>
          </w:tcPr>
          <w:p w14:paraId="37DCE972" w14:textId="77777777" w:rsidR="00E84FF7" w:rsidRPr="00564911" w:rsidRDefault="00E84FF7" w:rsidP="004F02B7">
            <w:pPr>
              <w:rPr>
                <w:color w:val="000000"/>
                <w:sz w:val="16"/>
                <w:szCs w:val="16"/>
              </w:rPr>
            </w:pPr>
            <w:r w:rsidRPr="00564911">
              <w:rPr>
                <w:color w:val="000000"/>
                <w:sz w:val="16"/>
                <w:szCs w:val="16"/>
              </w:rPr>
              <w:t>Ремонт отопления и водопровода</w:t>
            </w:r>
          </w:p>
        </w:tc>
        <w:tc>
          <w:tcPr>
            <w:tcW w:w="792" w:type="dxa"/>
            <w:shd w:val="clear" w:color="auto" w:fill="auto"/>
            <w:noWrap/>
            <w:vAlign w:val="center"/>
            <w:hideMark/>
          </w:tcPr>
          <w:p w14:paraId="30F487AB"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30056903"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5A9A7347"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724546CD"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66BA28C5"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0EBB08FA"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38541884" w14:textId="77777777" w:rsidR="00E84FF7" w:rsidRPr="00564911" w:rsidRDefault="00E84FF7" w:rsidP="004F02B7">
            <w:pPr>
              <w:jc w:val="center"/>
              <w:rPr>
                <w:color w:val="000000"/>
                <w:sz w:val="16"/>
                <w:szCs w:val="16"/>
              </w:rPr>
            </w:pPr>
            <w:r w:rsidRPr="00564911">
              <w:rPr>
                <w:color w:val="000000"/>
                <w:sz w:val="16"/>
                <w:szCs w:val="16"/>
              </w:rPr>
              <w:t>1 000</w:t>
            </w:r>
          </w:p>
        </w:tc>
        <w:tc>
          <w:tcPr>
            <w:tcW w:w="1634" w:type="dxa"/>
            <w:shd w:val="clear" w:color="auto" w:fill="auto"/>
            <w:vAlign w:val="center"/>
            <w:hideMark/>
          </w:tcPr>
          <w:p w14:paraId="0D3D548D" w14:textId="77777777" w:rsidR="00E84FF7" w:rsidRPr="00564911" w:rsidRDefault="00E84FF7" w:rsidP="004F02B7">
            <w:pPr>
              <w:rPr>
                <w:color w:val="000000"/>
                <w:sz w:val="16"/>
                <w:szCs w:val="16"/>
              </w:rPr>
            </w:pPr>
            <w:proofErr w:type="gramStart"/>
            <w:r w:rsidRPr="00564911">
              <w:rPr>
                <w:color w:val="000000"/>
                <w:sz w:val="16"/>
                <w:szCs w:val="16"/>
              </w:rPr>
              <w:t>дог.№</w:t>
            </w:r>
            <w:proofErr w:type="gramEnd"/>
            <w:r w:rsidRPr="00564911">
              <w:rPr>
                <w:color w:val="000000"/>
                <w:sz w:val="16"/>
                <w:szCs w:val="16"/>
              </w:rPr>
              <w:t>133/06 от 24.06.16 ООО "Теплотрон" том 6 стр. 149</w:t>
            </w:r>
          </w:p>
        </w:tc>
      </w:tr>
      <w:tr w:rsidR="00E84FF7" w:rsidRPr="00564911" w14:paraId="0AF901DF" w14:textId="77777777" w:rsidTr="004F02B7">
        <w:trPr>
          <w:trHeight w:val="701"/>
        </w:trPr>
        <w:tc>
          <w:tcPr>
            <w:tcW w:w="757" w:type="dxa"/>
            <w:shd w:val="clear" w:color="auto" w:fill="auto"/>
            <w:noWrap/>
            <w:vAlign w:val="center"/>
            <w:hideMark/>
          </w:tcPr>
          <w:p w14:paraId="547EF7EA" w14:textId="77777777" w:rsidR="00E84FF7" w:rsidRPr="00564911" w:rsidRDefault="00E84FF7" w:rsidP="004F02B7">
            <w:pPr>
              <w:jc w:val="center"/>
              <w:rPr>
                <w:color w:val="000000"/>
                <w:sz w:val="16"/>
                <w:szCs w:val="16"/>
              </w:rPr>
            </w:pPr>
            <w:r w:rsidRPr="00564911">
              <w:rPr>
                <w:color w:val="000000"/>
                <w:sz w:val="16"/>
                <w:szCs w:val="16"/>
              </w:rPr>
              <w:t>5.13.</w:t>
            </w:r>
          </w:p>
        </w:tc>
        <w:tc>
          <w:tcPr>
            <w:tcW w:w="1701" w:type="dxa"/>
            <w:shd w:val="clear" w:color="auto" w:fill="auto"/>
            <w:vAlign w:val="center"/>
            <w:hideMark/>
          </w:tcPr>
          <w:p w14:paraId="25F9A660" w14:textId="77777777" w:rsidR="00E84FF7" w:rsidRPr="00564911" w:rsidRDefault="00E84FF7" w:rsidP="004F02B7">
            <w:pPr>
              <w:rPr>
                <w:color w:val="000000"/>
                <w:sz w:val="16"/>
                <w:szCs w:val="16"/>
              </w:rPr>
            </w:pPr>
            <w:r w:rsidRPr="00564911">
              <w:rPr>
                <w:color w:val="000000"/>
                <w:sz w:val="16"/>
                <w:szCs w:val="16"/>
              </w:rPr>
              <w:t xml:space="preserve">Проектирование ремонта системы СЦБ </w:t>
            </w:r>
          </w:p>
        </w:tc>
        <w:tc>
          <w:tcPr>
            <w:tcW w:w="792" w:type="dxa"/>
            <w:shd w:val="clear" w:color="auto" w:fill="auto"/>
            <w:noWrap/>
            <w:vAlign w:val="center"/>
            <w:hideMark/>
          </w:tcPr>
          <w:p w14:paraId="75706698"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741CDE7C"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2903243"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40E4E784"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28928F1E"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19893569"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3FD2C9DF" w14:textId="77777777" w:rsidR="00E84FF7" w:rsidRPr="00564911" w:rsidRDefault="00E84FF7" w:rsidP="004F02B7">
            <w:pPr>
              <w:jc w:val="center"/>
              <w:rPr>
                <w:color w:val="000000"/>
                <w:sz w:val="16"/>
                <w:szCs w:val="16"/>
              </w:rPr>
            </w:pPr>
            <w:r w:rsidRPr="00564911">
              <w:rPr>
                <w:color w:val="000000"/>
                <w:sz w:val="16"/>
                <w:szCs w:val="16"/>
              </w:rPr>
              <w:t>1 792</w:t>
            </w:r>
          </w:p>
        </w:tc>
        <w:tc>
          <w:tcPr>
            <w:tcW w:w="1634" w:type="dxa"/>
            <w:shd w:val="clear" w:color="auto" w:fill="auto"/>
            <w:vAlign w:val="center"/>
            <w:hideMark/>
          </w:tcPr>
          <w:p w14:paraId="149749DB" w14:textId="77777777" w:rsidR="00E84FF7" w:rsidRPr="00564911" w:rsidRDefault="00E84FF7" w:rsidP="004F02B7">
            <w:pPr>
              <w:rPr>
                <w:color w:val="000000"/>
                <w:sz w:val="16"/>
                <w:szCs w:val="16"/>
              </w:rPr>
            </w:pPr>
            <w:r w:rsidRPr="00564911">
              <w:rPr>
                <w:color w:val="000000"/>
                <w:sz w:val="16"/>
                <w:szCs w:val="16"/>
              </w:rPr>
              <w:t xml:space="preserve"> Том 6 стр.134 дог. 209-21П от12.04.21 ООО "Связь Технологии"</w:t>
            </w:r>
          </w:p>
        </w:tc>
      </w:tr>
      <w:tr w:rsidR="00E84FF7" w:rsidRPr="00564911" w14:paraId="06828213" w14:textId="77777777" w:rsidTr="004F02B7">
        <w:trPr>
          <w:trHeight w:val="237"/>
        </w:trPr>
        <w:tc>
          <w:tcPr>
            <w:tcW w:w="757" w:type="dxa"/>
            <w:shd w:val="clear" w:color="auto" w:fill="auto"/>
            <w:noWrap/>
            <w:vAlign w:val="center"/>
            <w:hideMark/>
          </w:tcPr>
          <w:p w14:paraId="0DC97B0B" w14:textId="77777777" w:rsidR="00E84FF7" w:rsidRPr="00564911" w:rsidRDefault="00E84FF7" w:rsidP="004F02B7">
            <w:pPr>
              <w:jc w:val="center"/>
              <w:rPr>
                <w:color w:val="000000"/>
                <w:sz w:val="16"/>
                <w:szCs w:val="16"/>
              </w:rPr>
            </w:pPr>
            <w:r w:rsidRPr="00564911">
              <w:rPr>
                <w:color w:val="000000"/>
                <w:sz w:val="16"/>
                <w:szCs w:val="16"/>
              </w:rPr>
              <w:t>5.14.</w:t>
            </w:r>
          </w:p>
        </w:tc>
        <w:tc>
          <w:tcPr>
            <w:tcW w:w="1701" w:type="dxa"/>
            <w:shd w:val="clear" w:color="auto" w:fill="auto"/>
            <w:vAlign w:val="center"/>
            <w:hideMark/>
          </w:tcPr>
          <w:p w14:paraId="0581FCDD" w14:textId="77777777" w:rsidR="00E84FF7" w:rsidRPr="00564911" w:rsidRDefault="00E84FF7" w:rsidP="004F02B7">
            <w:pPr>
              <w:rPr>
                <w:color w:val="000000"/>
                <w:sz w:val="16"/>
                <w:szCs w:val="16"/>
              </w:rPr>
            </w:pPr>
            <w:r w:rsidRPr="00564911">
              <w:rPr>
                <w:color w:val="000000"/>
                <w:sz w:val="16"/>
                <w:szCs w:val="16"/>
              </w:rPr>
              <w:t xml:space="preserve">Ремонт системы СЦБ </w:t>
            </w:r>
          </w:p>
        </w:tc>
        <w:tc>
          <w:tcPr>
            <w:tcW w:w="792" w:type="dxa"/>
            <w:shd w:val="clear" w:color="auto" w:fill="auto"/>
            <w:noWrap/>
            <w:vAlign w:val="center"/>
            <w:hideMark/>
          </w:tcPr>
          <w:p w14:paraId="66CE4FAC"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13D36BD4"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30DC5E89"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1123824B"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1A4A2687"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29B4D41F"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93A8341" w14:textId="77777777" w:rsidR="00E84FF7" w:rsidRPr="00564911" w:rsidRDefault="00E84FF7" w:rsidP="004F02B7">
            <w:pPr>
              <w:jc w:val="center"/>
              <w:rPr>
                <w:color w:val="000000"/>
                <w:sz w:val="16"/>
                <w:szCs w:val="16"/>
              </w:rPr>
            </w:pPr>
            <w:r w:rsidRPr="00564911">
              <w:rPr>
                <w:color w:val="000000"/>
                <w:sz w:val="16"/>
                <w:szCs w:val="16"/>
              </w:rPr>
              <w:t>0</w:t>
            </w:r>
          </w:p>
        </w:tc>
        <w:tc>
          <w:tcPr>
            <w:tcW w:w="1634" w:type="dxa"/>
            <w:shd w:val="clear" w:color="auto" w:fill="auto"/>
            <w:noWrap/>
            <w:vAlign w:val="center"/>
            <w:hideMark/>
          </w:tcPr>
          <w:p w14:paraId="74CA0DDB"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00C2EDA6" w14:textId="77777777" w:rsidTr="004F02B7">
        <w:trPr>
          <w:trHeight w:val="713"/>
        </w:trPr>
        <w:tc>
          <w:tcPr>
            <w:tcW w:w="757" w:type="dxa"/>
            <w:shd w:val="clear" w:color="auto" w:fill="auto"/>
            <w:noWrap/>
            <w:vAlign w:val="center"/>
            <w:hideMark/>
          </w:tcPr>
          <w:p w14:paraId="57C4BB96" w14:textId="77777777" w:rsidR="00E84FF7" w:rsidRPr="00564911" w:rsidRDefault="00E84FF7" w:rsidP="004F02B7">
            <w:pPr>
              <w:jc w:val="center"/>
              <w:rPr>
                <w:color w:val="000000"/>
                <w:sz w:val="16"/>
                <w:szCs w:val="16"/>
              </w:rPr>
            </w:pPr>
            <w:r w:rsidRPr="00564911">
              <w:rPr>
                <w:color w:val="000000"/>
                <w:sz w:val="16"/>
                <w:szCs w:val="16"/>
              </w:rPr>
              <w:t>5.16.</w:t>
            </w:r>
          </w:p>
        </w:tc>
        <w:tc>
          <w:tcPr>
            <w:tcW w:w="1701" w:type="dxa"/>
            <w:shd w:val="clear" w:color="auto" w:fill="auto"/>
            <w:vAlign w:val="center"/>
            <w:hideMark/>
          </w:tcPr>
          <w:p w14:paraId="315D5B89" w14:textId="77777777" w:rsidR="00E84FF7" w:rsidRPr="00564911" w:rsidRDefault="00E84FF7" w:rsidP="004F02B7">
            <w:pPr>
              <w:rPr>
                <w:color w:val="000000"/>
                <w:sz w:val="16"/>
                <w:szCs w:val="16"/>
              </w:rPr>
            </w:pPr>
            <w:r w:rsidRPr="00564911">
              <w:rPr>
                <w:color w:val="000000"/>
                <w:sz w:val="16"/>
                <w:szCs w:val="16"/>
              </w:rPr>
              <w:t xml:space="preserve">Ремонт косметический </w:t>
            </w:r>
            <w:proofErr w:type="gramStart"/>
            <w:r w:rsidRPr="00564911">
              <w:rPr>
                <w:color w:val="000000"/>
                <w:sz w:val="16"/>
                <w:szCs w:val="16"/>
              </w:rPr>
              <w:t>Депо,Пост</w:t>
            </w:r>
            <w:proofErr w:type="gramEnd"/>
            <w:r w:rsidRPr="00564911">
              <w:rPr>
                <w:color w:val="000000"/>
                <w:sz w:val="16"/>
                <w:szCs w:val="16"/>
              </w:rPr>
              <w:t xml:space="preserve"> ЭЦ, Путейская раскомандировка ремонт кровли</w:t>
            </w:r>
          </w:p>
        </w:tc>
        <w:tc>
          <w:tcPr>
            <w:tcW w:w="792" w:type="dxa"/>
            <w:shd w:val="clear" w:color="auto" w:fill="auto"/>
            <w:noWrap/>
            <w:vAlign w:val="center"/>
            <w:hideMark/>
          </w:tcPr>
          <w:p w14:paraId="658D5BC7"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7B06C64B"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4DF225C1"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5D9F365A"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3FF50159"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35418754"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2DF16CBF" w14:textId="77777777" w:rsidR="00E84FF7" w:rsidRPr="00564911" w:rsidRDefault="00E84FF7" w:rsidP="004F02B7">
            <w:pPr>
              <w:jc w:val="center"/>
              <w:rPr>
                <w:color w:val="000000"/>
                <w:sz w:val="16"/>
                <w:szCs w:val="16"/>
              </w:rPr>
            </w:pPr>
            <w:r w:rsidRPr="00564911">
              <w:rPr>
                <w:color w:val="000000"/>
                <w:sz w:val="16"/>
                <w:szCs w:val="16"/>
              </w:rPr>
              <w:t>2 500</w:t>
            </w:r>
          </w:p>
        </w:tc>
        <w:tc>
          <w:tcPr>
            <w:tcW w:w="1634" w:type="dxa"/>
            <w:shd w:val="clear" w:color="auto" w:fill="auto"/>
            <w:noWrap/>
            <w:vAlign w:val="center"/>
            <w:hideMark/>
          </w:tcPr>
          <w:p w14:paraId="21E59CF3" w14:textId="77777777" w:rsidR="00E84FF7" w:rsidRPr="00564911" w:rsidRDefault="00E84FF7" w:rsidP="004F02B7">
            <w:pPr>
              <w:rPr>
                <w:color w:val="000000"/>
                <w:sz w:val="16"/>
                <w:szCs w:val="16"/>
              </w:rPr>
            </w:pPr>
            <w:r w:rsidRPr="00564911">
              <w:rPr>
                <w:color w:val="000000"/>
                <w:sz w:val="16"/>
                <w:szCs w:val="16"/>
              </w:rPr>
              <w:t> </w:t>
            </w:r>
          </w:p>
        </w:tc>
      </w:tr>
      <w:tr w:rsidR="00E84FF7" w:rsidRPr="00564911" w14:paraId="64497D48" w14:textId="77777777" w:rsidTr="004F02B7">
        <w:trPr>
          <w:trHeight w:val="353"/>
        </w:trPr>
        <w:tc>
          <w:tcPr>
            <w:tcW w:w="757" w:type="dxa"/>
            <w:shd w:val="clear" w:color="auto" w:fill="auto"/>
            <w:noWrap/>
            <w:vAlign w:val="center"/>
            <w:hideMark/>
          </w:tcPr>
          <w:p w14:paraId="5123A4D6" w14:textId="77777777" w:rsidR="00E84FF7" w:rsidRPr="00564911" w:rsidRDefault="00E84FF7" w:rsidP="004F02B7">
            <w:pPr>
              <w:jc w:val="center"/>
              <w:rPr>
                <w:color w:val="000000"/>
                <w:sz w:val="16"/>
                <w:szCs w:val="16"/>
              </w:rPr>
            </w:pPr>
            <w:r w:rsidRPr="00564911">
              <w:rPr>
                <w:color w:val="000000"/>
                <w:sz w:val="16"/>
                <w:szCs w:val="16"/>
              </w:rPr>
              <w:t>5.17.</w:t>
            </w:r>
          </w:p>
        </w:tc>
        <w:tc>
          <w:tcPr>
            <w:tcW w:w="1701" w:type="dxa"/>
            <w:shd w:val="clear" w:color="auto" w:fill="auto"/>
            <w:vAlign w:val="center"/>
            <w:hideMark/>
          </w:tcPr>
          <w:p w14:paraId="5F779409" w14:textId="77777777" w:rsidR="00E84FF7" w:rsidRPr="00564911" w:rsidRDefault="00E84FF7" w:rsidP="004F02B7">
            <w:pPr>
              <w:rPr>
                <w:color w:val="000000"/>
                <w:sz w:val="16"/>
                <w:szCs w:val="16"/>
              </w:rPr>
            </w:pPr>
            <w:r w:rsidRPr="00564911">
              <w:rPr>
                <w:color w:val="000000"/>
                <w:sz w:val="16"/>
                <w:szCs w:val="16"/>
              </w:rPr>
              <w:t>Пожаротушение автоматическое</w:t>
            </w:r>
          </w:p>
        </w:tc>
        <w:tc>
          <w:tcPr>
            <w:tcW w:w="792" w:type="dxa"/>
            <w:shd w:val="clear" w:color="auto" w:fill="auto"/>
            <w:noWrap/>
            <w:vAlign w:val="center"/>
            <w:hideMark/>
          </w:tcPr>
          <w:p w14:paraId="097710F6" w14:textId="77777777" w:rsidR="00E84FF7" w:rsidRPr="00564911" w:rsidRDefault="00E84FF7" w:rsidP="004F02B7">
            <w:pPr>
              <w:jc w:val="center"/>
              <w:rPr>
                <w:color w:val="000000"/>
                <w:sz w:val="16"/>
                <w:szCs w:val="16"/>
              </w:rPr>
            </w:pPr>
            <w:r w:rsidRPr="00564911">
              <w:rPr>
                <w:color w:val="000000"/>
                <w:sz w:val="16"/>
                <w:szCs w:val="16"/>
              </w:rPr>
              <w:t>шт/ тыс. руб.</w:t>
            </w:r>
          </w:p>
        </w:tc>
        <w:tc>
          <w:tcPr>
            <w:tcW w:w="650" w:type="dxa"/>
            <w:shd w:val="clear" w:color="auto" w:fill="auto"/>
            <w:noWrap/>
            <w:vAlign w:val="center"/>
            <w:hideMark/>
          </w:tcPr>
          <w:p w14:paraId="37D2723A"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1F74F224"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647A0519" w14:textId="77777777" w:rsidR="00E84FF7" w:rsidRPr="00564911" w:rsidRDefault="00E84FF7" w:rsidP="004F02B7">
            <w:pPr>
              <w:jc w:val="center"/>
              <w:rPr>
                <w:color w:val="000000"/>
                <w:sz w:val="16"/>
                <w:szCs w:val="16"/>
              </w:rPr>
            </w:pPr>
            <w:r w:rsidRPr="00564911">
              <w:rPr>
                <w:color w:val="000000"/>
                <w:sz w:val="16"/>
                <w:szCs w:val="16"/>
              </w:rPr>
              <w:t> </w:t>
            </w:r>
          </w:p>
        </w:tc>
        <w:tc>
          <w:tcPr>
            <w:tcW w:w="961" w:type="dxa"/>
            <w:shd w:val="clear" w:color="auto" w:fill="auto"/>
            <w:noWrap/>
            <w:vAlign w:val="center"/>
            <w:hideMark/>
          </w:tcPr>
          <w:p w14:paraId="38228EDD" w14:textId="77777777" w:rsidR="00E84FF7" w:rsidRPr="00564911" w:rsidRDefault="00E84FF7" w:rsidP="004F02B7">
            <w:pPr>
              <w:jc w:val="center"/>
              <w:rPr>
                <w:color w:val="000000"/>
                <w:sz w:val="16"/>
                <w:szCs w:val="16"/>
              </w:rPr>
            </w:pPr>
            <w:r w:rsidRPr="00564911">
              <w:rPr>
                <w:color w:val="000000"/>
                <w:sz w:val="16"/>
                <w:szCs w:val="16"/>
              </w:rPr>
              <w:t> </w:t>
            </w:r>
          </w:p>
        </w:tc>
        <w:tc>
          <w:tcPr>
            <w:tcW w:w="650" w:type="dxa"/>
            <w:shd w:val="clear" w:color="auto" w:fill="auto"/>
            <w:noWrap/>
            <w:vAlign w:val="center"/>
            <w:hideMark/>
          </w:tcPr>
          <w:p w14:paraId="20CF74A7" w14:textId="77777777" w:rsidR="00E84FF7" w:rsidRPr="00564911" w:rsidRDefault="00E84FF7" w:rsidP="004F02B7">
            <w:pPr>
              <w:jc w:val="center"/>
              <w:rPr>
                <w:color w:val="000000"/>
                <w:sz w:val="16"/>
                <w:szCs w:val="16"/>
              </w:rPr>
            </w:pPr>
            <w:r w:rsidRPr="00564911">
              <w:rPr>
                <w:color w:val="000000"/>
                <w:sz w:val="16"/>
                <w:szCs w:val="16"/>
              </w:rPr>
              <w:t>1</w:t>
            </w:r>
          </w:p>
        </w:tc>
        <w:tc>
          <w:tcPr>
            <w:tcW w:w="961" w:type="dxa"/>
            <w:shd w:val="clear" w:color="auto" w:fill="auto"/>
            <w:noWrap/>
            <w:vAlign w:val="center"/>
            <w:hideMark/>
          </w:tcPr>
          <w:p w14:paraId="51BADF44" w14:textId="77777777" w:rsidR="00E84FF7" w:rsidRPr="00564911" w:rsidRDefault="00E84FF7" w:rsidP="004F02B7">
            <w:pPr>
              <w:jc w:val="center"/>
              <w:rPr>
                <w:color w:val="000000"/>
                <w:sz w:val="16"/>
                <w:szCs w:val="16"/>
              </w:rPr>
            </w:pPr>
            <w:r w:rsidRPr="00564911">
              <w:rPr>
                <w:color w:val="000000"/>
                <w:sz w:val="16"/>
                <w:szCs w:val="16"/>
              </w:rPr>
              <w:t>32 280</w:t>
            </w:r>
          </w:p>
        </w:tc>
        <w:tc>
          <w:tcPr>
            <w:tcW w:w="1634" w:type="dxa"/>
            <w:shd w:val="clear" w:color="auto" w:fill="auto"/>
            <w:vAlign w:val="center"/>
            <w:hideMark/>
          </w:tcPr>
          <w:p w14:paraId="0914212D" w14:textId="77777777" w:rsidR="00E84FF7" w:rsidRPr="00564911" w:rsidRDefault="00E84FF7" w:rsidP="004F02B7">
            <w:pPr>
              <w:rPr>
                <w:color w:val="000000"/>
                <w:sz w:val="16"/>
                <w:szCs w:val="16"/>
              </w:rPr>
            </w:pPr>
            <w:r w:rsidRPr="00564911">
              <w:rPr>
                <w:color w:val="000000"/>
                <w:sz w:val="16"/>
                <w:szCs w:val="16"/>
              </w:rPr>
              <w:t xml:space="preserve">Том 6. стр46 дог. №1108 от 11.08.22 ООО "ИППБ" строительство предписание МЧС. Том 6 стр. </w:t>
            </w:r>
            <w:proofErr w:type="gramStart"/>
            <w:r w:rsidRPr="00564911">
              <w:rPr>
                <w:color w:val="000000"/>
                <w:sz w:val="16"/>
                <w:szCs w:val="16"/>
              </w:rPr>
              <w:t>128  №</w:t>
            </w:r>
            <w:proofErr w:type="gramEnd"/>
            <w:r w:rsidRPr="00564911">
              <w:rPr>
                <w:color w:val="000000"/>
                <w:sz w:val="16"/>
                <w:szCs w:val="16"/>
              </w:rPr>
              <w:t xml:space="preserve">64/4-2021/РД от 30.12.21 ООО "ИППБ" Проектирование ,  </w:t>
            </w:r>
          </w:p>
        </w:tc>
      </w:tr>
      <w:tr w:rsidR="00E84FF7" w:rsidRPr="00564911" w14:paraId="2EE18A8C" w14:textId="77777777" w:rsidTr="004F02B7">
        <w:trPr>
          <w:trHeight w:val="260"/>
        </w:trPr>
        <w:tc>
          <w:tcPr>
            <w:tcW w:w="757" w:type="dxa"/>
            <w:shd w:val="clear" w:color="auto" w:fill="auto"/>
            <w:noWrap/>
            <w:vAlign w:val="center"/>
            <w:hideMark/>
          </w:tcPr>
          <w:p w14:paraId="72582D5D" w14:textId="77777777" w:rsidR="00E84FF7" w:rsidRPr="00564911" w:rsidRDefault="00E84FF7" w:rsidP="004F02B7">
            <w:pPr>
              <w:rPr>
                <w:b/>
                <w:bCs/>
                <w:color w:val="000000"/>
                <w:sz w:val="16"/>
                <w:szCs w:val="16"/>
              </w:rPr>
            </w:pPr>
            <w:r w:rsidRPr="00564911">
              <w:rPr>
                <w:b/>
                <w:bCs/>
                <w:color w:val="000000"/>
                <w:sz w:val="16"/>
                <w:szCs w:val="16"/>
              </w:rPr>
              <w:t> </w:t>
            </w:r>
          </w:p>
        </w:tc>
        <w:tc>
          <w:tcPr>
            <w:tcW w:w="1701" w:type="dxa"/>
            <w:shd w:val="clear" w:color="auto" w:fill="auto"/>
            <w:noWrap/>
            <w:vAlign w:val="center"/>
            <w:hideMark/>
          </w:tcPr>
          <w:p w14:paraId="3BD12C71" w14:textId="77777777" w:rsidR="00E84FF7" w:rsidRPr="00564911" w:rsidRDefault="00E84FF7" w:rsidP="004F02B7">
            <w:pPr>
              <w:rPr>
                <w:b/>
                <w:bCs/>
                <w:color w:val="000000"/>
                <w:sz w:val="16"/>
                <w:szCs w:val="16"/>
              </w:rPr>
            </w:pPr>
            <w:r w:rsidRPr="00564911">
              <w:rPr>
                <w:b/>
                <w:bCs/>
                <w:color w:val="000000"/>
                <w:sz w:val="16"/>
                <w:szCs w:val="16"/>
              </w:rPr>
              <w:t>Всего</w:t>
            </w:r>
          </w:p>
        </w:tc>
        <w:tc>
          <w:tcPr>
            <w:tcW w:w="792" w:type="dxa"/>
            <w:shd w:val="clear" w:color="auto" w:fill="auto"/>
            <w:vAlign w:val="center"/>
            <w:hideMark/>
          </w:tcPr>
          <w:p w14:paraId="62A2B501" w14:textId="77777777" w:rsidR="00E84FF7" w:rsidRPr="00564911" w:rsidRDefault="00E84FF7" w:rsidP="004F02B7">
            <w:pPr>
              <w:jc w:val="center"/>
              <w:rPr>
                <w:b/>
                <w:bCs/>
                <w:color w:val="000000"/>
                <w:sz w:val="16"/>
                <w:szCs w:val="16"/>
              </w:rPr>
            </w:pPr>
            <w:r w:rsidRPr="00564911">
              <w:rPr>
                <w:b/>
                <w:bCs/>
                <w:color w:val="000000"/>
                <w:sz w:val="16"/>
                <w:szCs w:val="16"/>
              </w:rPr>
              <w:t>тыс. руб.</w:t>
            </w:r>
          </w:p>
        </w:tc>
        <w:tc>
          <w:tcPr>
            <w:tcW w:w="650" w:type="dxa"/>
            <w:shd w:val="clear" w:color="auto" w:fill="auto"/>
            <w:noWrap/>
            <w:vAlign w:val="center"/>
            <w:hideMark/>
          </w:tcPr>
          <w:p w14:paraId="1706CBEB"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961" w:type="dxa"/>
            <w:shd w:val="clear" w:color="auto" w:fill="auto"/>
            <w:noWrap/>
            <w:vAlign w:val="center"/>
            <w:hideMark/>
          </w:tcPr>
          <w:p w14:paraId="7AC9C711" w14:textId="77777777" w:rsidR="00E84FF7" w:rsidRPr="00564911" w:rsidRDefault="00E84FF7" w:rsidP="004F02B7">
            <w:pPr>
              <w:jc w:val="center"/>
              <w:rPr>
                <w:b/>
                <w:bCs/>
                <w:color w:val="000000"/>
                <w:sz w:val="16"/>
                <w:szCs w:val="16"/>
              </w:rPr>
            </w:pPr>
            <w:r w:rsidRPr="00564911">
              <w:rPr>
                <w:b/>
                <w:bCs/>
                <w:color w:val="000000"/>
                <w:sz w:val="16"/>
                <w:szCs w:val="16"/>
              </w:rPr>
              <w:t>110 583</w:t>
            </w:r>
          </w:p>
        </w:tc>
        <w:tc>
          <w:tcPr>
            <w:tcW w:w="650" w:type="dxa"/>
            <w:shd w:val="clear" w:color="auto" w:fill="auto"/>
            <w:noWrap/>
            <w:vAlign w:val="center"/>
            <w:hideMark/>
          </w:tcPr>
          <w:p w14:paraId="29E6C912" w14:textId="77777777" w:rsidR="00E84FF7" w:rsidRPr="00564911" w:rsidRDefault="00E84FF7" w:rsidP="004F02B7">
            <w:pPr>
              <w:jc w:val="center"/>
              <w:rPr>
                <w:b/>
                <w:bCs/>
                <w:color w:val="000000"/>
                <w:sz w:val="16"/>
                <w:szCs w:val="16"/>
              </w:rPr>
            </w:pPr>
            <w:r w:rsidRPr="00564911">
              <w:rPr>
                <w:b/>
                <w:bCs/>
                <w:color w:val="000000"/>
                <w:sz w:val="16"/>
                <w:szCs w:val="16"/>
              </w:rPr>
              <w:t>0</w:t>
            </w:r>
          </w:p>
        </w:tc>
        <w:tc>
          <w:tcPr>
            <w:tcW w:w="961" w:type="dxa"/>
            <w:shd w:val="clear" w:color="auto" w:fill="auto"/>
            <w:noWrap/>
            <w:vAlign w:val="center"/>
            <w:hideMark/>
          </w:tcPr>
          <w:p w14:paraId="15BC6E9D" w14:textId="77777777" w:rsidR="00E84FF7" w:rsidRPr="00564911" w:rsidRDefault="00E84FF7" w:rsidP="004F02B7">
            <w:pPr>
              <w:jc w:val="center"/>
              <w:rPr>
                <w:b/>
                <w:bCs/>
                <w:color w:val="000000"/>
                <w:sz w:val="16"/>
                <w:szCs w:val="16"/>
              </w:rPr>
            </w:pPr>
            <w:r w:rsidRPr="00564911">
              <w:rPr>
                <w:b/>
                <w:bCs/>
                <w:color w:val="000000"/>
                <w:sz w:val="16"/>
                <w:szCs w:val="16"/>
              </w:rPr>
              <w:t>30 947</w:t>
            </w:r>
          </w:p>
        </w:tc>
        <w:tc>
          <w:tcPr>
            <w:tcW w:w="650" w:type="dxa"/>
            <w:shd w:val="clear" w:color="auto" w:fill="auto"/>
            <w:noWrap/>
            <w:vAlign w:val="center"/>
            <w:hideMark/>
          </w:tcPr>
          <w:p w14:paraId="78EC43EA" w14:textId="77777777" w:rsidR="00E84FF7" w:rsidRPr="00564911" w:rsidRDefault="00E84FF7" w:rsidP="004F02B7">
            <w:pPr>
              <w:jc w:val="center"/>
              <w:rPr>
                <w:b/>
                <w:bCs/>
                <w:color w:val="000000"/>
                <w:sz w:val="16"/>
                <w:szCs w:val="16"/>
              </w:rPr>
            </w:pPr>
            <w:r w:rsidRPr="00564911">
              <w:rPr>
                <w:b/>
                <w:bCs/>
                <w:color w:val="000000"/>
                <w:sz w:val="16"/>
                <w:szCs w:val="16"/>
              </w:rPr>
              <w:t> </w:t>
            </w:r>
          </w:p>
        </w:tc>
        <w:tc>
          <w:tcPr>
            <w:tcW w:w="961" w:type="dxa"/>
            <w:shd w:val="clear" w:color="auto" w:fill="auto"/>
            <w:noWrap/>
            <w:vAlign w:val="center"/>
            <w:hideMark/>
          </w:tcPr>
          <w:p w14:paraId="1AF661C5" w14:textId="77777777" w:rsidR="00E84FF7" w:rsidRPr="00564911" w:rsidRDefault="00E84FF7" w:rsidP="004F02B7">
            <w:pPr>
              <w:jc w:val="center"/>
              <w:rPr>
                <w:b/>
                <w:bCs/>
                <w:color w:val="000000"/>
                <w:sz w:val="16"/>
                <w:szCs w:val="16"/>
              </w:rPr>
            </w:pPr>
            <w:r w:rsidRPr="00564911">
              <w:rPr>
                <w:b/>
                <w:bCs/>
                <w:color w:val="000000"/>
                <w:sz w:val="16"/>
                <w:szCs w:val="16"/>
              </w:rPr>
              <w:t>79 637</w:t>
            </w:r>
          </w:p>
        </w:tc>
        <w:tc>
          <w:tcPr>
            <w:tcW w:w="1634" w:type="dxa"/>
            <w:shd w:val="clear" w:color="auto" w:fill="auto"/>
            <w:noWrap/>
            <w:vAlign w:val="center"/>
            <w:hideMark/>
          </w:tcPr>
          <w:p w14:paraId="79117C7C" w14:textId="77777777" w:rsidR="00E84FF7" w:rsidRPr="00564911" w:rsidRDefault="00E84FF7" w:rsidP="004F02B7">
            <w:pPr>
              <w:jc w:val="center"/>
              <w:rPr>
                <w:b/>
                <w:bCs/>
                <w:color w:val="000000"/>
                <w:sz w:val="16"/>
                <w:szCs w:val="16"/>
              </w:rPr>
            </w:pPr>
            <w:r w:rsidRPr="00564911">
              <w:rPr>
                <w:b/>
                <w:bCs/>
                <w:color w:val="000000"/>
                <w:sz w:val="16"/>
                <w:szCs w:val="16"/>
              </w:rPr>
              <w:t> </w:t>
            </w:r>
          </w:p>
        </w:tc>
      </w:tr>
    </w:tbl>
    <w:p w14:paraId="1D8CED1C" w14:textId="77777777" w:rsidR="00E84FF7" w:rsidRDefault="00E84FF7" w:rsidP="00E84FF7">
      <w:pPr>
        <w:ind w:firstLine="567"/>
        <w:jc w:val="both"/>
        <w:rPr>
          <w:sz w:val="28"/>
          <w:szCs w:val="28"/>
        </w:rPr>
      </w:pPr>
    </w:p>
    <w:p w14:paraId="42711341" w14:textId="77777777" w:rsidR="00E84FF7" w:rsidRPr="009E3AA2" w:rsidRDefault="00E84FF7" w:rsidP="00E84FF7">
      <w:pPr>
        <w:ind w:firstLine="567"/>
        <w:jc w:val="both"/>
      </w:pPr>
      <w:r w:rsidRPr="009E3AA2">
        <w:rPr>
          <w:color w:val="000000"/>
          <w:spacing w:val="3"/>
        </w:rPr>
        <w:t>6. Расходы на приобретение электрической энергии</w:t>
      </w:r>
      <w:r w:rsidRPr="009E3AA2">
        <w:t xml:space="preserve"> организация предлагает принять в сумме 2 375 тыс. руб.</w:t>
      </w:r>
    </w:p>
    <w:p w14:paraId="06FC746A" w14:textId="77777777" w:rsidR="00E84FF7" w:rsidRPr="009E3AA2" w:rsidRDefault="00E84FF7" w:rsidP="00E84FF7">
      <w:pPr>
        <w:ind w:firstLine="567"/>
        <w:jc w:val="both"/>
      </w:pPr>
      <w:r w:rsidRPr="009E3AA2">
        <w:t>В обоснование затрат организацией представлены договоры с поставщиками услуг, счет-фактуры, акты выполненных работ, данные бухгалтерского учета.</w:t>
      </w:r>
    </w:p>
    <w:p w14:paraId="1E0ACB25" w14:textId="77777777" w:rsidR="00E84FF7" w:rsidRPr="009E3AA2" w:rsidRDefault="00E84FF7" w:rsidP="00E84FF7">
      <w:pPr>
        <w:pStyle w:val="af8"/>
        <w:ind w:firstLine="567"/>
        <w:rPr>
          <w:sz w:val="24"/>
          <w:szCs w:val="24"/>
        </w:rPr>
      </w:pPr>
      <w:r w:rsidRPr="009E3AA2">
        <w:rPr>
          <w:sz w:val="24"/>
          <w:szCs w:val="24"/>
        </w:rPr>
        <w:t>В соответствии с пунктом 4.9 Методических рекомендаций, р</w:t>
      </w:r>
      <w:r w:rsidRPr="009E3AA2">
        <w:rPr>
          <w:color w:val="000000"/>
          <w:spacing w:val="5"/>
          <w:sz w:val="24"/>
          <w:szCs w:val="24"/>
        </w:rPr>
        <w:t xml:space="preserve">асчет затрат на электроэнергию </w:t>
      </w:r>
      <w:bookmarkStart w:id="52" w:name="_Hlk534983009"/>
      <w:r w:rsidRPr="009E3AA2">
        <w:rPr>
          <w:color w:val="000000"/>
          <w:spacing w:val="5"/>
          <w:sz w:val="24"/>
          <w:szCs w:val="24"/>
        </w:rPr>
        <w:t xml:space="preserve">производится на основе </w:t>
      </w:r>
      <w:r w:rsidRPr="009E3AA2">
        <w:rPr>
          <w:sz w:val="24"/>
          <w:szCs w:val="24"/>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52"/>
      <w:r w:rsidRPr="009E3AA2">
        <w:rPr>
          <w:sz w:val="24"/>
          <w:szCs w:val="24"/>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1F200C9B" w14:textId="77777777" w:rsidR="00E84FF7" w:rsidRPr="009E3AA2" w:rsidRDefault="00E84FF7" w:rsidP="00E84FF7">
      <w:pPr>
        <w:ind w:firstLine="567"/>
        <w:jc w:val="both"/>
      </w:pPr>
      <w:r w:rsidRPr="009E3AA2">
        <w:t xml:space="preserve">Расходы на </w:t>
      </w:r>
      <w:r w:rsidRPr="009E3AA2">
        <w:rPr>
          <w:color w:val="000000"/>
          <w:spacing w:val="3"/>
        </w:rPr>
        <w:t>приобретение электрической энергии</w:t>
      </w:r>
      <w:r w:rsidRPr="009E3AA2">
        <w:t xml:space="preserve"> эксперты предлагают принять по факту отчетного периода с индексами Минэкономразвития РФ 105,3% на 2021 год и 104,5% за 2022 год в сумме 1 753 тыс. руб.</w:t>
      </w:r>
    </w:p>
    <w:p w14:paraId="2B9058B2" w14:textId="77777777" w:rsidR="00E84FF7" w:rsidRPr="009E3AA2" w:rsidRDefault="00E84FF7" w:rsidP="00E84FF7">
      <w:pPr>
        <w:ind w:firstLine="567"/>
        <w:jc w:val="both"/>
      </w:pPr>
      <w:r w:rsidRPr="009E3AA2">
        <w:t xml:space="preserve">7. </w:t>
      </w:r>
      <w:bookmarkStart w:id="53" w:name="_Hlk36630125"/>
      <w:r w:rsidRPr="009E3AA2">
        <w:t>Прочие расходы, связанные с производством и реализацией транспортных услуг</w:t>
      </w:r>
      <w:bookmarkEnd w:id="53"/>
      <w:r w:rsidRPr="009E3AA2">
        <w:t>, организация предлагает принять в сумме 17 730 тыс. руб.</w:t>
      </w:r>
    </w:p>
    <w:p w14:paraId="5BA77BF4" w14:textId="77777777" w:rsidR="00E84FF7" w:rsidRPr="009E3AA2" w:rsidRDefault="00E84FF7" w:rsidP="00E84FF7">
      <w:pPr>
        <w:ind w:firstLine="567"/>
        <w:jc w:val="both"/>
      </w:pPr>
      <w:r w:rsidRPr="009E3AA2">
        <w:t>Расчет затрат на прочие расходы, связанные с производством и реализацией транспортных услуг, определяется в соответствии с пунктом 4.10 Методических рекомендаций.</w:t>
      </w:r>
    </w:p>
    <w:p w14:paraId="434B30EF" w14:textId="77777777" w:rsidR="00E84FF7" w:rsidRPr="009E3AA2" w:rsidRDefault="00E84FF7" w:rsidP="00E84FF7">
      <w:pPr>
        <w:ind w:firstLine="567"/>
        <w:jc w:val="both"/>
      </w:pPr>
      <w:r w:rsidRPr="009E3AA2">
        <w:t>Экспертами предлагается принять прочие расходы, связанные с производством и реализацией транспортных услуг в размере 15 476 тыс. руб.</w:t>
      </w:r>
    </w:p>
    <w:p w14:paraId="36A10CE1" w14:textId="77777777" w:rsidR="00E84FF7" w:rsidRPr="009E3AA2" w:rsidRDefault="00E84FF7" w:rsidP="00E84FF7">
      <w:pPr>
        <w:ind w:firstLine="567"/>
        <w:jc w:val="both"/>
      </w:pPr>
      <w:r w:rsidRPr="009E3AA2">
        <w:t>В составе данных расходов:</w:t>
      </w:r>
    </w:p>
    <w:p w14:paraId="5B77D539" w14:textId="77777777" w:rsidR="00E84FF7" w:rsidRPr="009E3AA2" w:rsidRDefault="00E84FF7" w:rsidP="00E84FF7">
      <w:pPr>
        <w:ind w:firstLine="567"/>
        <w:jc w:val="both"/>
      </w:pPr>
      <w:r w:rsidRPr="009E3AA2">
        <w:t xml:space="preserve">7.1. Услуги - организация предлагает принять в сумме 447 тыс. руб. Специалист РЭК предлагает принять затраты на услуги в сумме 447 тыс. руб. </w:t>
      </w:r>
    </w:p>
    <w:p w14:paraId="1F3BE278" w14:textId="77777777" w:rsidR="00E84FF7" w:rsidRPr="009E3AA2" w:rsidRDefault="00E84FF7" w:rsidP="00E84FF7">
      <w:pPr>
        <w:ind w:firstLine="567"/>
        <w:jc w:val="both"/>
      </w:pPr>
      <w:r w:rsidRPr="009E3AA2">
        <w:t>В перечень данных услуг входят: услуги по обслуживанию и ремонту оборудования радиосвязи, поверка приборов, услуги подвижной радиосвязи, услуги отопления.</w:t>
      </w:r>
    </w:p>
    <w:p w14:paraId="576BEB9C" w14:textId="77777777" w:rsidR="00E84FF7" w:rsidRPr="009E3AA2" w:rsidRDefault="00E84FF7" w:rsidP="00E84FF7">
      <w:pPr>
        <w:ind w:firstLine="567"/>
        <w:jc w:val="both"/>
      </w:pPr>
      <w:r w:rsidRPr="009E3AA2">
        <w:t>В подтверждение данных затрат организацией представлены: расчет затрат, договоры, данные бухгалтерского учета</w:t>
      </w:r>
      <w:bookmarkStart w:id="54" w:name="_Hlk36630393"/>
      <w:r w:rsidRPr="009E3AA2">
        <w:t xml:space="preserve">. </w:t>
      </w:r>
      <w:bookmarkEnd w:id="54"/>
    </w:p>
    <w:p w14:paraId="623AAD97" w14:textId="77777777" w:rsidR="00E84FF7" w:rsidRPr="009E3AA2" w:rsidRDefault="00E84FF7" w:rsidP="00E84FF7">
      <w:pPr>
        <w:ind w:firstLine="567"/>
        <w:jc w:val="both"/>
      </w:pPr>
      <w:r w:rsidRPr="009E3AA2">
        <w:t>7.2. Прочие денежные расходы – организация предлагает принять в сумме 16 724 тыс. руб. В подтверждение данных затрат предприятием представлены: расчет затрат, договоры, данные бухгалтерского учета.</w:t>
      </w:r>
    </w:p>
    <w:p w14:paraId="0022659B" w14:textId="77777777" w:rsidR="00E84FF7" w:rsidRPr="009E3AA2" w:rsidRDefault="00E84FF7" w:rsidP="00E84FF7">
      <w:pPr>
        <w:ind w:firstLine="567"/>
        <w:jc w:val="both"/>
        <w:rPr>
          <w:color w:val="000000"/>
          <w:spacing w:val="3"/>
        </w:rPr>
      </w:pPr>
      <w:r w:rsidRPr="009E3AA2">
        <w:t>Эксперты предлагают принять затраты на услуги в сумме 14 542</w:t>
      </w:r>
      <w:r w:rsidRPr="009E3AA2">
        <w:rPr>
          <w:bCs/>
        </w:rPr>
        <w:t xml:space="preserve"> </w:t>
      </w:r>
      <w:r w:rsidRPr="009E3AA2">
        <w:t>тыс. руб. Корректировка обусловлена учетом цены согласно договору № 04/2020 от 01.11.2020 и исключением неподтвержденных расходов</w:t>
      </w:r>
      <w:r w:rsidRPr="009E3AA2">
        <w:rPr>
          <w:color w:val="000000"/>
          <w:spacing w:val="3"/>
        </w:rPr>
        <w:t xml:space="preserve">. </w:t>
      </w:r>
    </w:p>
    <w:p w14:paraId="42A0A66D" w14:textId="77777777" w:rsidR="00E84FF7" w:rsidRPr="009E3AA2" w:rsidRDefault="00E84FF7" w:rsidP="00E84FF7">
      <w:pPr>
        <w:ind w:firstLine="567"/>
        <w:jc w:val="both"/>
      </w:pPr>
      <w:r w:rsidRPr="009E3AA2">
        <w:rPr>
          <w:color w:val="000000"/>
          <w:spacing w:val="3"/>
        </w:rPr>
        <w:t xml:space="preserve">7.3. Уголь - </w:t>
      </w:r>
      <w:r w:rsidRPr="009E3AA2">
        <w:t>организация предлагает принять в сумме 559 тыс. руб. Эксперты предлагают принять затраты в сумме 486 тыс. руб. Отклонение обусловлено корректировкой цены на энергетический каменный уголь на 2022 год.</w:t>
      </w:r>
    </w:p>
    <w:p w14:paraId="281D8981" w14:textId="77777777" w:rsidR="00E84FF7" w:rsidRPr="009E3AA2" w:rsidRDefault="00E84FF7" w:rsidP="00E84FF7">
      <w:pPr>
        <w:ind w:firstLine="567"/>
        <w:jc w:val="both"/>
      </w:pPr>
      <w:r w:rsidRPr="009E3AA2">
        <w:t>8. Накладные расходы предприятие предлагает принять в сумме 13 820 тыс. руб.</w:t>
      </w:r>
    </w:p>
    <w:p w14:paraId="1030DCED" w14:textId="77777777" w:rsidR="00E84FF7" w:rsidRPr="009E3AA2" w:rsidRDefault="00E84FF7" w:rsidP="00E84FF7">
      <w:pPr>
        <w:ind w:firstLine="567"/>
        <w:jc w:val="both"/>
      </w:pPr>
      <w:r w:rsidRPr="009E3AA2">
        <w:t xml:space="preserve">Накладные расходы рассчитываются в соответствии с пунктом 4.11 Методических рекомендаций. </w:t>
      </w:r>
    </w:p>
    <w:p w14:paraId="3D983961" w14:textId="77777777" w:rsidR="00E84FF7" w:rsidRPr="009E3AA2" w:rsidRDefault="00E84FF7" w:rsidP="00E84FF7">
      <w:pPr>
        <w:ind w:firstLine="567"/>
        <w:jc w:val="both"/>
      </w:pPr>
      <w:r w:rsidRPr="009E3AA2">
        <w:t>Общепроизводственные расходы предоставляются по форме согласно приложению № 9 к настоящим Методическим рекомендациям/</w:t>
      </w:r>
    </w:p>
    <w:p w14:paraId="13DE0A72" w14:textId="77777777" w:rsidR="00E84FF7" w:rsidRPr="009E3AA2" w:rsidRDefault="00E84FF7" w:rsidP="00E84FF7">
      <w:pPr>
        <w:ind w:firstLine="567"/>
        <w:jc w:val="both"/>
      </w:pPr>
      <w:r w:rsidRPr="009E3AA2">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48436079" w14:textId="77777777" w:rsidR="00E84FF7" w:rsidRPr="009E3AA2" w:rsidRDefault="00E84FF7" w:rsidP="00E84FF7">
      <w:pPr>
        <w:ind w:firstLine="567"/>
        <w:jc w:val="both"/>
      </w:pPr>
      <w:r w:rsidRPr="009E3AA2">
        <w:t>амортизация;</w:t>
      </w:r>
    </w:p>
    <w:p w14:paraId="5BD8F07A" w14:textId="77777777" w:rsidR="00E84FF7" w:rsidRPr="009E3AA2" w:rsidRDefault="00E84FF7" w:rsidP="00E84FF7">
      <w:pPr>
        <w:ind w:firstLine="567"/>
        <w:jc w:val="both"/>
      </w:pPr>
      <w:r w:rsidRPr="009E3AA2">
        <w:t>материальные расходы;</w:t>
      </w:r>
    </w:p>
    <w:p w14:paraId="2C8E4F17" w14:textId="77777777" w:rsidR="00E84FF7" w:rsidRPr="009E3AA2" w:rsidRDefault="00E84FF7" w:rsidP="00E84FF7">
      <w:pPr>
        <w:ind w:firstLine="567"/>
        <w:jc w:val="both"/>
      </w:pPr>
      <w:r w:rsidRPr="009E3AA2">
        <w:t>налоги и сборы;</w:t>
      </w:r>
    </w:p>
    <w:p w14:paraId="6A7CE5DE" w14:textId="77777777" w:rsidR="00E84FF7" w:rsidRPr="009E3AA2" w:rsidRDefault="00E84FF7" w:rsidP="00E84FF7">
      <w:pPr>
        <w:ind w:firstLine="567"/>
        <w:jc w:val="both"/>
      </w:pPr>
      <w:r w:rsidRPr="009E3AA2">
        <w:t>оплата труда;</w:t>
      </w:r>
    </w:p>
    <w:p w14:paraId="548B5E8C" w14:textId="77777777" w:rsidR="00E84FF7" w:rsidRPr="009E3AA2" w:rsidRDefault="00E84FF7" w:rsidP="00E84FF7">
      <w:pPr>
        <w:ind w:firstLine="567"/>
        <w:jc w:val="both"/>
      </w:pPr>
      <w:r w:rsidRPr="009E3AA2">
        <w:t>страховые взносы;</w:t>
      </w:r>
    </w:p>
    <w:p w14:paraId="01B70617" w14:textId="77777777" w:rsidR="00E84FF7" w:rsidRPr="009E3AA2" w:rsidRDefault="00E84FF7" w:rsidP="00E84FF7">
      <w:pPr>
        <w:ind w:firstLine="567"/>
        <w:jc w:val="both"/>
      </w:pPr>
      <w:r w:rsidRPr="009E3AA2">
        <w:t>прочие расходы.</w:t>
      </w:r>
    </w:p>
    <w:p w14:paraId="6571630A" w14:textId="77777777" w:rsidR="00E84FF7" w:rsidRPr="009E3AA2" w:rsidRDefault="00E84FF7" w:rsidP="00E84FF7">
      <w:pPr>
        <w:ind w:firstLine="567"/>
        <w:jc w:val="both"/>
      </w:pPr>
      <w:r w:rsidRPr="009E3AA2">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Методическим рекомендациям.</w:t>
      </w:r>
    </w:p>
    <w:p w14:paraId="49F169CD" w14:textId="77777777" w:rsidR="00E84FF7" w:rsidRPr="009E3AA2" w:rsidRDefault="00E84FF7" w:rsidP="00E84FF7">
      <w:pPr>
        <w:ind w:firstLine="567"/>
        <w:jc w:val="both"/>
      </w:pPr>
      <w:r w:rsidRPr="009E3AA2">
        <w:t>Для подтверждения затрат организацией представлено: расчет затрат на период регулирования, договоры, данные бухгалтерского учета, информация о распределении общехозяйственных расходов.</w:t>
      </w:r>
    </w:p>
    <w:p w14:paraId="4D74AEEB" w14:textId="77777777" w:rsidR="00E84FF7" w:rsidRPr="009E3AA2" w:rsidRDefault="00E84FF7" w:rsidP="00E84FF7">
      <w:pPr>
        <w:ind w:firstLine="567"/>
        <w:jc w:val="both"/>
      </w:pPr>
      <w:r w:rsidRPr="009E3AA2">
        <w:t>Общехозяйственные расходы организация предлагает принять в сумме 13 820 тыс. руб.</w:t>
      </w:r>
    </w:p>
    <w:p w14:paraId="10675839" w14:textId="77777777" w:rsidR="00E84FF7" w:rsidRPr="009E3AA2" w:rsidRDefault="00E84FF7" w:rsidP="00E84FF7">
      <w:pPr>
        <w:ind w:firstLine="567"/>
        <w:jc w:val="both"/>
      </w:pPr>
      <w:r w:rsidRPr="009E3AA2">
        <w:t>Общехозяйственные расходы эксперты предлагают принять в сумме 13 820 тыс. руб., в том числе:</w:t>
      </w:r>
    </w:p>
    <w:p w14:paraId="67B036EE" w14:textId="77777777" w:rsidR="00E84FF7" w:rsidRPr="009E3AA2" w:rsidRDefault="00E84FF7" w:rsidP="00E84FF7">
      <w:pPr>
        <w:ind w:firstLine="567"/>
        <w:jc w:val="both"/>
      </w:pPr>
      <w:r w:rsidRPr="009E3AA2">
        <w:t>по амортизации 917 тыс. руб., по материальным ресурсам 948 тыс. руб., по налогам и сборам 1 221 тыс. руб., по расходам на оплату труда 4 934 тыс. руб., страховым взносам 1 781 тыс. руб., прочим расходам 3 502 тыс. руб.</w:t>
      </w:r>
    </w:p>
    <w:p w14:paraId="6E383973" w14:textId="77777777" w:rsidR="00E84FF7" w:rsidRPr="009E3AA2" w:rsidRDefault="00E84FF7" w:rsidP="00E84FF7">
      <w:pPr>
        <w:ind w:firstLine="567"/>
        <w:jc w:val="both"/>
      </w:pPr>
      <w:r w:rsidRPr="009E3AA2">
        <w:t>9. Расходы на амортизацию организация предлагает принять в размере 18 370 тыс. руб.</w:t>
      </w:r>
    </w:p>
    <w:p w14:paraId="7E00EDAE" w14:textId="77777777" w:rsidR="00E84FF7" w:rsidRPr="009E3AA2" w:rsidRDefault="00E84FF7" w:rsidP="00E84FF7">
      <w:pPr>
        <w:ind w:firstLine="567"/>
        <w:jc w:val="both"/>
      </w:pPr>
      <w:r w:rsidRPr="009E3AA2">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04AB24A0" w14:textId="77777777" w:rsidR="00E84FF7" w:rsidRPr="009E3AA2" w:rsidRDefault="00E84FF7" w:rsidP="00E84FF7">
      <w:pPr>
        <w:ind w:firstLine="567"/>
        <w:jc w:val="both"/>
      </w:pPr>
      <w:r w:rsidRPr="009E3AA2">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w:t>
      </w:r>
    </w:p>
    <w:p w14:paraId="34A8BDB5" w14:textId="77777777" w:rsidR="00E84FF7" w:rsidRPr="009E3AA2" w:rsidRDefault="00E84FF7" w:rsidP="00E84FF7">
      <w:pPr>
        <w:ind w:firstLine="567"/>
        <w:jc w:val="both"/>
      </w:pPr>
      <w:r w:rsidRPr="009E3AA2">
        <w:t>Предприятием представлены расчеты затрат в соответствии с приложением № 11 к Методическим рекомендациям, данные бухгалтерского учета.</w:t>
      </w:r>
    </w:p>
    <w:p w14:paraId="48828958" w14:textId="77777777" w:rsidR="00E84FF7" w:rsidRPr="009E3AA2" w:rsidRDefault="00E84FF7" w:rsidP="00E84FF7">
      <w:pPr>
        <w:ind w:firstLine="567"/>
        <w:jc w:val="both"/>
      </w:pPr>
      <w:r w:rsidRPr="009E3AA2">
        <w:t>Расходы на амортизацию основных средств эксперты предлагают принять в размере 18 370 тыс. руб.</w:t>
      </w:r>
    </w:p>
    <w:p w14:paraId="52DBBE79" w14:textId="77777777" w:rsidR="00E84FF7" w:rsidRDefault="00E84FF7" w:rsidP="00E84FF7">
      <w:pPr>
        <w:ind w:firstLine="567"/>
        <w:jc w:val="both"/>
        <w:rPr>
          <w:sz w:val="28"/>
          <w:szCs w:val="28"/>
        </w:rPr>
      </w:pPr>
      <w:r>
        <w:rPr>
          <w:sz w:val="28"/>
          <w:szCs w:val="28"/>
        </w:rPr>
        <w:t>Расчет представлен в таблице.</w:t>
      </w:r>
    </w:p>
    <w:tbl>
      <w:tblPr>
        <w:tblW w:w="9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642"/>
        <w:gridCol w:w="1300"/>
        <w:gridCol w:w="979"/>
        <w:gridCol w:w="825"/>
        <w:gridCol w:w="1191"/>
        <w:gridCol w:w="1014"/>
        <w:gridCol w:w="1190"/>
        <w:gridCol w:w="1190"/>
      </w:tblGrid>
      <w:tr w:rsidR="00E84FF7" w:rsidRPr="00094E1B" w14:paraId="51DA897E" w14:textId="77777777" w:rsidTr="004F02B7">
        <w:trPr>
          <w:trHeight w:val="1702"/>
          <w:tblHeader/>
        </w:trPr>
        <w:tc>
          <w:tcPr>
            <w:tcW w:w="389" w:type="dxa"/>
            <w:shd w:val="clear" w:color="auto" w:fill="auto"/>
            <w:vAlign w:val="center"/>
            <w:hideMark/>
          </w:tcPr>
          <w:p w14:paraId="53270910" w14:textId="77777777" w:rsidR="00E84FF7" w:rsidRPr="00094E1B" w:rsidRDefault="00E84FF7" w:rsidP="004F02B7">
            <w:pPr>
              <w:jc w:val="center"/>
              <w:rPr>
                <w:color w:val="000000"/>
                <w:sz w:val="16"/>
                <w:szCs w:val="16"/>
              </w:rPr>
            </w:pPr>
            <w:r w:rsidRPr="00094E1B">
              <w:rPr>
                <w:color w:val="000000"/>
                <w:sz w:val="16"/>
                <w:szCs w:val="16"/>
              </w:rPr>
              <w:t>№ п/п</w:t>
            </w:r>
          </w:p>
        </w:tc>
        <w:tc>
          <w:tcPr>
            <w:tcW w:w="1588" w:type="dxa"/>
            <w:shd w:val="clear" w:color="auto" w:fill="auto"/>
            <w:vAlign w:val="center"/>
            <w:hideMark/>
          </w:tcPr>
          <w:p w14:paraId="1B93943D" w14:textId="77777777" w:rsidR="00E84FF7" w:rsidRPr="00094E1B" w:rsidRDefault="00E84FF7" w:rsidP="004F02B7">
            <w:pPr>
              <w:jc w:val="center"/>
              <w:rPr>
                <w:color w:val="000000"/>
                <w:sz w:val="16"/>
                <w:szCs w:val="16"/>
              </w:rPr>
            </w:pPr>
            <w:r w:rsidRPr="00094E1B">
              <w:rPr>
                <w:color w:val="000000"/>
                <w:sz w:val="16"/>
                <w:szCs w:val="16"/>
              </w:rPr>
              <w:t>Наименование основных производств. фондов</w:t>
            </w:r>
          </w:p>
        </w:tc>
        <w:tc>
          <w:tcPr>
            <w:tcW w:w="1246" w:type="dxa"/>
            <w:shd w:val="clear" w:color="auto" w:fill="auto"/>
            <w:vAlign w:val="center"/>
            <w:hideMark/>
          </w:tcPr>
          <w:p w14:paraId="07AAB172" w14:textId="77777777" w:rsidR="00E84FF7" w:rsidRPr="00094E1B" w:rsidRDefault="00E84FF7" w:rsidP="004F02B7">
            <w:pPr>
              <w:jc w:val="center"/>
              <w:rPr>
                <w:color w:val="000000"/>
                <w:sz w:val="16"/>
                <w:szCs w:val="16"/>
              </w:rPr>
            </w:pPr>
            <w:r w:rsidRPr="00094E1B">
              <w:rPr>
                <w:color w:val="000000"/>
                <w:sz w:val="16"/>
                <w:szCs w:val="16"/>
              </w:rPr>
              <w:t>Инв. номер</w:t>
            </w:r>
          </w:p>
        </w:tc>
        <w:tc>
          <w:tcPr>
            <w:tcW w:w="929" w:type="dxa"/>
            <w:shd w:val="clear" w:color="auto" w:fill="auto"/>
            <w:vAlign w:val="center"/>
            <w:hideMark/>
          </w:tcPr>
          <w:p w14:paraId="3A660841" w14:textId="77777777" w:rsidR="00E84FF7" w:rsidRPr="00094E1B" w:rsidRDefault="00E84FF7" w:rsidP="004F02B7">
            <w:pPr>
              <w:jc w:val="center"/>
              <w:rPr>
                <w:color w:val="000000"/>
                <w:sz w:val="16"/>
                <w:szCs w:val="16"/>
              </w:rPr>
            </w:pPr>
            <w:r w:rsidRPr="00094E1B">
              <w:rPr>
                <w:color w:val="000000"/>
                <w:sz w:val="16"/>
                <w:szCs w:val="16"/>
              </w:rPr>
              <w:t>Дата ввода в эксплуатацию</w:t>
            </w:r>
          </w:p>
        </w:tc>
        <w:tc>
          <w:tcPr>
            <w:tcW w:w="775" w:type="dxa"/>
            <w:shd w:val="clear" w:color="auto" w:fill="auto"/>
            <w:vAlign w:val="center"/>
            <w:hideMark/>
          </w:tcPr>
          <w:p w14:paraId="77577509" w14:textId="77777777" w:rsidR="00E84FF7" w:rsidRPr="00094E1B" w:rsidRDefault="00E84FF7" w:rsidP="004F02B7">
            <w:pPr>
              <w:jc w:val="center"/>
              <w:rPr>
                <w:color w:val="000000"/>
                <w:sz w:val="16"/>
                <w:szCs w:val="16"/>
              </w:rPr>
            </w:pPr>
            <w:r w:rsidRPr="00094E1B">
              <w:rPr>
                <w:color w:val="000000"/>
                <w:sz w:val="16"/>
                <w:szCs w:val="16"/>
              </w:rPr>
              <w:t>Балансовая стоимость, тыс. руб.</w:t>
            </w:r>
          </w:p>
        </w:tc>
        <w:tc>
          <w:tcPr>
            <w:tcW w:w="1139" w:type="dxa"/>
            <w:shd w:val="clear" w:color="auto" w:fill="auto"/>
            <w:vAlign w:val="center"/>
            <w:hideMark/>
          </w:tcPr>
          <w:p w14:paraId="7131C8C9" w14:textId="77777777" w:rsidR="00E84FF7" w:rsidRPr="00094E1B" w:rsidRDefault="00E84FF7" w:rsidP="004F02B7">
            <w:pPr>
              <w:jc w:val="center"/>
              <w:rPr>
                <w:color w:val="000000"/>
                <w:sz w:val="16"/>
                <w:szCs w:val="16"/>
              </w:rPr>
            </w:pPr>
            <w:r w:rsidRPr="00094E1B">
              <w:rPr>
                <w:color w:val="000000"/>
                <w:sz w:val="16"/>
                <w:szCs w:val="16"/>
              </w:rPr>
              <w:t>Амортизационная группа</w:t>
            </w:r>
          </w:p>
        </w:tc>
        <w:tc>
          <w:tcPr>
            <w:tcW w:w="963" w:type="dxa"/>
            <w:shd w:val="clear" w:color="auto" w:fill="auto"/>
            <w:vAlign w:val="center"/>
            <w:hideMark/>
          </w:tcPr>
          <w:p w14:paraId="1DF0C43A" w14:textId="77777777" w:rsidR="00E84FF7" w:rsidRPr="00094E1B" w:rsidRDefault="00E84FF7" w:rsidP="004F02B7">
            <w:pPr>
              <w:jc w:val="center"/>
              <w:rPr>
                <w:color w:val="000000"/>
                <w:sz w:val="16"/>
                <w:szCs w:val="16"/>
              </w:rPr>
            </w:pPr>
            <w:r w:rsidRPr="00094E1B">
              <w:rPr>
                <w:color w:val="000000"/>
                <w:sz w:val="16"/>
                <w:szCs w:val="16"/>
              </w:rPr>
              <w:t>Срок полезного использования</w:t>
            </w:r>
          </w:p>
        </w:tc>
        <w:tc>
          <w:tcPr>
            <w:tcW w:w="1138" w:type="dxa"/>
            <w:shd w:val="clear" w:color="auto" w:fill="auto"/>
            <w:vAlign w:val="center"/>
            <w:hideMark/>
          </w:tcPr>
          <w:p w14:paraId="38A4ACA1" w14:textId="77777777" w:rsidR="00E84FF7" w:rsidRPr="00094E1B" w:rsidRDefault="00E84FF7" w:rsidP="004F02B7">
            <w:pPr>
              <w:jc w:val="center"/>
              <w:rPr>
                <w:color w:val="000000"/>
                <w:sz w:val="16"/>
                <w:szCs w:val="16"/>
              </w:rPr>
            </w:pPr>
            <w:r w:rsidRPr="00094E1B">
              <w:rPr>
                <w:color w:val="000000"/>
                <w:sz w:val="16"/>
                <w:szCs w:val="16"/>
              </w:rPr>
              <w:t>Норма амортизационных отчислений, % в мес.</w:t>
            </w:r>
          </w:p>
        </w:tc>
        <w:tc>
          <w:tcPr>
            <w:tcW w:w="1138" w:type="dxa"/>
            <w:shd w:val="clear" w:color="auto" w:fill="auto"/>
            <w:vAlign w:val="center"/>
            <w:hideMark/>
          </w:tcPr>
          <w:p w14:paraId="207F61E0" w14:textId="77777777" w:rsidR="00E84FF7" w:rsidRPr="00094E1B" w:rsidRDefault="00E84FF7" w:rsidP="004F02B7">
            <w:pPr>
              <w:jc w:val="center"/>
              <w:rPr>
                <w:color w:val="000000"/>
                <w:sz w:val="16"/>
                <w:szCs w:val="16"/>
              </w:rPr>
            </w:pPr>
            <w:r w:rsidRPr="00094E1B">
              <w:rPr>
                <w:color w:val="000000"/>
                <w:sz w:val="16"/>
                <w:szCs w:val="16"/>
              </w:rPr>
              <w:t>Сумма амортизационных отчислений в год</w:t>
            </w:r>
          </w:p>
        </w:tc>
      </w:tr>
      <w:tr w:rsidR="00E84FF7" w:rsidRPr="00094E1B" w14:paraId="5C93722F" w14:textId="77777777" w:rsidTr="004F02B7">
        <w:trPr>
          <w:trHeight w:val="405"/>
          <w:tblHeader/>
        </w:trPr>
        <w:tc>
          <w:tcPr>
            <w:tcW w:w="389" w:type="dxa"/>
            <w:shd w:val="clear" w:color="auto" w:fill="auto"/>
            <w:vAlign w:val="center"/>
            <w:hideMark/>
          </w:tcPr>
          <w:p w14:paraId="47D98CAD" w14:textId="77777777" w:rsidR="00E84FF7" w:rsidRPr="00094E1B" w:rsidRDefault="00E84FF7" w:rsidP="004F02B7">
            <w:pPr>
              <w:jc w:val="center"/>
              <w:rPr>
                <w:color w:val="000000"/>
                <w:sz w:val="16"/>
                <w:szCs w:val="16"/>
              </w:rPr>
            </w:pPr>
            <w:r w:rsidRPr="00094E1B">
              <w:rPr>
                <w:color w:val="000000"/>
                <w:sz w:val="16"/>
                <w:szCs w:val="16"/>
              </w:rPr>
              <w:t>1</w:t>
            </w:r>
          </w:p>
        </w:tc>
        <w:tc>
          <w:tcPr>
            <w:tcW w:w="1588" w:type="dxa"/>
            <w:shd w:val="clear" w:color="auto" w:fill="auto"/>
            <w:vAlign w:val="center"/>
            <w:hideMark/>
          </w:tcPr>
          <w:p w14:paraId="7FF6A3E2" w14:textId="77777777" w:rsidR="00E84FF7" w:rsidRPr="00094E1B" w:rsidRDefault="00E84FF7" w:rsidP="004F02B7">
            <w:pPr>
              <w:jc w:val="center"/>
              <w:rPr>
                <w:color w:val="000000"/>
                <w:sz w:val="16"/>
                <w:szCs w:val="16"/>
              </w:rPr>
            </w:pPr>
            <w:r w:rsidRPr="00094E1B">
              <w:rPr>
                <w:color w:val="000000"/>
                <w:sz w:val="16"/>
                <w:szCs w:val="16"/>
              </w:rPr>
              <w:t>2</w:t>
            </w:r>
          </w:p>
        </w:tc>
        <w:tc>
          <w:tcPr>
            <w:tcW w:w="1246" w:type="dxa"/>
            <w:shd w:val="clear" w:color="auto" w:fill="auto"/>
            <w:vAlign w:val="center"/>
            <w:hideMark/>
          </w:tcPr>
          <w:p w14:paraId="33FA098B" w14:textId="77777777" w:rsidR="00E84FF7" w:rsidRPr="00094E1B" w:rsidRDefault="00E84FF7" w:rsidP="004F02B7">
            <w:pPr>
              <w:jc w:val="center"/>
              <w:rPr>
                <w:color w:val="000000"/>
                <w:sz w:val="16"/>
                <w:szCs w:val="16"/>
              </w:rPr>
            </w:pPr>
            <w:r w:rsidRPr="00094E1B">
              <w:rPr>
                <w:color w:val="000000"/>
                <w:sz w:val="16"/>
                <w:szCs w:val="16"/>
              </w:rPr>
              <w:t>3</w:t>
            </w:r>
          </w:p>
        </w:tc>
        <w:tc>
          <w:tcPr>
            <w:tcW w:w="929" w:type="dxa"/>
            <w:shd w:val="clear" w:color="auto" w:fill="auto"/>
            <w:vAlign w:val="center"/>
            <w:hideMark/>
          </w:tcPr>
          <w:p w14:paraId="1A4CD777" w14:textId="77777777" w:rsidR="00E84FF7" w:rsidRPr="00094E1B" w:rsidRDefault="00E84FF7" w:rsidP="004F02B7">
            <w:pPr>
              <w:jc w:val="center"/>
              <w:rPr>
                <w:color w:val="000000"/>
                <w:sz w:val="16"/>
                <w:szCs w:val="16"/>
              </w:rPr>
            </w:pPr>
            <w:r w:rsidRPr="00094E1B">
              <w:rPr>
                <w:color w:val="000000"/>
                <w:sz w:val="16"/>
                <w:szCs w:val="16"/>
              </w:rPr>
              <w:t>4</w:t>
            </w:r>
          </w:p>
        </w:tc>
        <w:tc>
          <w:tcPr>
            <w:tcW w:w="775" w:type="dxa"/>
            <w:shd w:val="clear" w:color="auto" w:fill="auto"/>
            <w:vAlign w:val="center"/>
            <w:hideMark/>
          </w:tcPr>
          <w:p w14:paraId="10F2AC07" w14:textId="77777777" w:rsidR="00E84FF7" w:rsidRPr="00094E1B" w:rsidRDefault="00E84FF7" w:rsidP="004F02B7">
            <w:pPr>
              <w:jc w:val="center"/>
              <w:rPr>
                <w:color w:val="262626"/>
                <w:sz w:val="16"/>
                <w:szCs w:val="16"/>
              </w:rPr>
            </w:pPr>
            <w:r w:rsidRPr="00094E1B">
              <w:rPr>
                <w:color w:val="262626"/>
                <w:sz w:val="16"/>
                <w:szCs w:val="16"/>
              </w:rPr>
              <w:t>5</w:t>
            </w:r>
          </w:p>
        </w:tc>
        <w:tc>
          <w:tcPr>
            <w:tcW w:w="1139" w:type="dxa"/>
            <w:shd w:val="clear" w:color="auto" w:fill="auto"/>
            <w:vAlign w:val="center"/>
            <w:hideMark/>
          </w:tcPr>
          <w:p w14:paraId="48BE3A12" w14:textId="77777777" w:rsidR="00E84FF7" w:rsidRPr="00094E1B" w:rsidRDefault="00E84FF7" w:rsidP="004F02B7">
            <w:pPr>
              <w:jc w:val="center"/>
              <w:rPr>
                <w:color w:val="000000"/>
                <w:sz w:val="16"/>
                <w:szCs w:val="16"/>
              </w:rPr>
            </w:pPr>
            <w:r w:rsidRPr="00094E1B">
              <w:rPr>
                <w:color w:val="000000"/>
                <w:sz w:val="16"/>
                <w:szCs w:val="16"/>
              </w:rPr>
              <w:t>6</w:t>
            </w:r>
          </w:p>
        </w:tc>
        <w:tc>
          <w:tcPr>
            <w:tcW w:w="963" w:type="dxa"/>
            <w:shd w:val="clear" w:color="auto" w:fill="auto"/>
            <w:vAlign w:val="center"/>
            <w:hideMark/>
          </w:tcPr>
          <w:p w14:paraId="44C6A0DA" w14:textId="77777777" w:rsidR="00E84FF7" w:rsidRPr="00094E1B" w:rsidRDefault="00E84FF7" w:rsidP="004F02B7">
            <w:pPr>
              <w:jc w:val="center"/>
              <w:rPr>
                <w:color w:val="000000"/>
                <w:sz w:val="16"/>
                <w:szCs w:val="16"/>
              </w:rPr>
            </w:pPr>
            <w:r w:rsidRPr="00094E1B">
              <w:rPr>
                <w:color w:val="000000"/>
                <w:sz w:val="16"/>
                <w:szCs w:val="16"/>
              </w:rPr>
              <w:t>7</w:t>
            </w:r>
          </w:p>
        </w:tc>
        <w:tc>
          <w:tcPr>
            <w:tcW w:w="1138" w:type="dxa"/>
            <w:shd w:val="clear" w:color="auto" w:fill="auto"/>
            <w:vAlign w:val="center"/>
            <w:hideMark/>
          </w:tcPr>
          <w:p w14:paraId="13159CA5" w14:textId="77777777" w:rsidR="00E84FF7" w:rsidRPr="00094E1B" w:rsidRDefault="00E84FF7" w:rsidP="004F02B7">
            <w:pPr>
              <w:jc w:val="center"/>
              <w:rPr>
                <w:color w:val="000000"/>
                <w:sz w:val="16"/>
                <w:szCs w:val="16"/>
              </w:rPr>
            </w:pPr>
            <w:r w:rsidRPr="00094E1B">
              <w:rPr>
                <w:color w:val="000000"/>
                <w:sz w:val="16"/>
                <w:szCs w:val="16"/>
              </w:rPr>
              <w:t>8</w:t>
            </w:r>
          </w:p>
        </w:tc>
        <w:tc>
          <w:tcPr>
            <w:tcW w:w="1138" w:type="dxa"/>
            <w:shd w:val="clear" w:color="auto" w:fill="auto"/>
            <w:vAlign w:val="center"/>
            <w:hideMark/>
          </w:tcPr>
          <w:p w14:paraId="3F272A6D" w14:textId="77777777" w:rsidR="00E84FF7" w:rsidRPr="00094E1B" w:rsidRDefault="00E84FF7" w:rsidP="004F02B7">
            <w:pPr>
              <w:jc w:val="center"/>
              <w:rPr>
                <w:color w:val="000000"/>
                <w:sz w:val="16"/>
                <w:szCs w:val="16"/>
              </w:rPr>
            </w:pPr>
            <w:r w:rsidRPr="00094E1B">
              <w:rPr>
                <w:color w:val="000000"/>
                <w:sz w:val="16"/>
                <w:szCs w:val="16"/>
              </w:rPr>
              <w:t>9</w:t>
            </w:r>
          </w:p>
        </w:tc>
      </w:tr>
      <w:tr w:rsidR="00E84FF7" w:rsidRPr="00094E1B" w14:paraId="04DEF0C4" w14:textId="77777777" w:rsidTr="004F02B7">
        <w:trPr>
          <w:trHeight w:val="405"/>
        </w:trPr>
        <w:tc>
          <w:tcPr>
            <w:tcW w:w="389" w:type="dxa"/>
            <w:shd w:val="clear" w:color="auto" w:fill="auto"/>
            <w:vAlign w:val="center"/>
            <w:hideMark/>
          </w:tcPr>
          <w:p w14:paraId="1F906612"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1588" w:type="dxa"/>
            <w:shd w:val="clear" w:color="auto" w:fill="auto"/>
            <w:vAlign w:val="center"/>
            <w:hideMark/>
          </w:tcPr>
          <w:p w14:paraId="01A870B9" w14:textId="77777777" w:rsidR="00E84FF7" w:rsidRPr="00094E1B" w:rsidRDefault="00E84FF7" w:rsidP="004F02B7">
            <w:pPr>
              <w:jc w:val="center"/>
              <w:rPr>
                <w:b/>
                <w:bCs/>
                <w:color w:val="000000"/>
                <w:sz w:val="16"/>
                <w:szCs w:val="16"/>
              </w:rPr>
            </w:pPr>
            <w:r w:rsidRPr="00094E1B">
              <w:rPr>
                <w:b/>
                <w:bCs/>
                <w:color w:val="000000"/>
                <w:sz w:val="16"/>
                <w:szCs w:val="16"/>
              </w:rPr>
              <w:t>УЖДТ</w:t>
            </w:r>
          </w:p>
        </w:tc>
        <w:tc>
          <w:tcPr>
            <w:tcW w:w="1246" w:type="dxa"/>
            <w:shd w:val="clear" w:color="auto" w:fill="auto"/>
            <w:vAlign w:val="center"/>
            <w:hideMark/>
          </w:tcPr>
          <w:p w14:paraId="35F914D1"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929" w:type="dxa"/>
            <w:shd w:val="clear" w:color="auto" w:fill="auto"/>
            <w:vAlign w:val="center"/>
            <w:hideMark/>
          </w:tcPr>
          <w:p w14:paraId="2FA064D4"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775" w:type="dxa"/>
            <w:shd w:val="clear" w:color="auto" w:fill="auto"/>
            <w:vAlign w:val="center"/>
            <w:hideMark/>
          </w:tcPr>
          <w:p w14:paraId="3748E239" w14:textId="77777777" w:rsidR="00E84FF7" w:rsidRPr="00094E1B" w:rsidRDefault="00E84FF7" w:rsidP="004F02B7">
            <w:pPr>
              <w:jc w:val="center"/>
              <w:rPr>
                <w:b/>
                <w:bCs/>
                <w:color w:val="262626"/>
                <w:sz w:val="16"/>
                <w:szCs w:val="16"/>
              </w:rPr>
            </w:pPr>
            <w:r w:rsidRPr="00094E1B">
              <w:rPr>
                <w:b/>
                <w:bCs/>
                <w:color w:val="262626"/>
                <w:sz w:val="16"/>
                <w:szCs w:val="16"/>
              </w:rPr>
              <w:t>193 187 559</w:t>
            </w:r>
          </w:p>
        </w:tc>
        <w:tc>
          <w:tcPr>
            <w:tcW w:w="1139" w:type="dxa"/>
            <w:shd w:val="clear" w:color="auto" w:fill="auto"/>
            <w:vAlign w:val="center"/>
            <w:hideMark/>
          </w:tcPr>
          <w:p w14:paraId="021B69F2" w14:textId="77777777" w:rsidR="00E84FF7" w:rsidRPr="00094E1B" w:rsidRDefault="00E84FF7" w:rsidP="004F02B7">
            <w:pPr>
              <w:jc w:val="center"/>
              <w:rPr>
                <w:b/>
                <w:bCs/>
                <w:color w:val="262626"/>
                <w:sz w:val="16"/>
                <w:szCs w:val="16"/>
              </w:rPr>
            </w:pPr>
            <w:r w:rsidRPr="00094E1B">
              <w:rPr>
                <w:b/>
                <w:bCs/>
                <w:color w:val="262626"/>
                <w:sz w:val="16"/>
                <w:szCs w:val="16"/>
              </w:rPr>
              <w:t> </w:t>
            </w:r>
          </w:p>
        </w:tc>
        <w:tc>
          <w:tcPr>
            <w:tcW w:w="963" w:type="dxa"/>
            <w:shd w:val="clear" w:color="auto" w:fill="auto"/>
            <w:vAlign w:val="center"/>
            <w:hideMark/>
          </w:tcPr>
          <w:p w14:paraId="70BC1618" w14:textId="77777777" w:rsidR="00E84FF7" w:rsidRPr="00094E1B" w:rsidRDefault="00E84FF7" w:rsidP="004F02B7">
            <w:pPr>
              <w:jc w:val="center"/>
              <w:rPr>
                <w:b/>
                <w:bCs/>
                <w:color w:val="262626"/>
                <w:sz w:val="16"/>
                <w:szCs w:val="16"/>
              </w:rPr>
            </w:pPr>
            <w:r w:rsidRPr="00094E1B">
              <w:rPr>
                <w:b/>
                <w:bCs/>
                <w:color w:val="262626"/>
                <w:sz w:val="16"/>
                <w:szCs w:val="16"/>
              </w:rPr>
              <w:t> </w:t>
            </w:r>
          </w:p>
        </w:tc>
        <w:tc>
          <w:tcPr>
            <w:tcW w:w="1138" w:type="dxa"/>
            <w:shd w:val="clear" w:color="auto" w:fill="auto"/>
            <w:vAlign w:val="center"/>
            <w:hideMark/>
          </w:tcPr>
          <w:p w14:paraId="7AA884DD" w14:textId="77777777" w:rsidR="00E84FF7" w:rsidRPr="00094E1B" w:rsidRDefault="00E84FF7" w:rsidP="004F02B7">
            <w:pPr>
              <w:jc w:val="center"/>
              <w:rPr>
                <w:b/>
                <w:bCs/>
                <w:color w:val="262626"/>
                <w:sz w:val="16"/>
                <w:szCs w:val="16"/>
              </w:rPr>
            </w:pPr>
            <w:r w:rsidRPr="00094E1B">
              <w:rPr>
                <w:b/>
                <w:bCs/>
                <w:color w:val="262626"/>
                <w:sz w:val="16"/>
                <w:szCs w:val="16"/>
              </w:rPr>
              <w:t> </w:t>
            </w:r>
          </w:p>
        </w:tc>
        <w:tc>
          <w:tcPr>
            <w:tcW w:w="1138" w:type="dxa"/>
            <w:shd w:val="clear" w:color="auto" w:fill="auto"/>
            <w:vAlign w:val="center"/>
            <w:hideMark/>
          </w:tcPr>
          <w:p w14:paraId="2DFE03A7" w14:textId="77777777" w:rsidR="00E84FF7" w:rsidRPr="00094E1B" w:rsidRDefault="00E84FF7" w:rsidP="004F02B7">
            <w:pPr>
              <w:jc w:val="center"/>
              <w:rPr>
                <w:b/>
                <w:bCs/>
                <w:color w:val="262626"/>
                <w:sz w:val="16"/>
                <w:szCs w:val="16"/>
              </w:rPr>
            </w:pPr>
            <w:r w:rsidRPr="00094E1B">
              <w:rPr>
                <w:b/>
                <w:bCs/>
                <w:color w:val="262626"/>
                <w:sz w:val="16"/>
                <w:szCs w:val="16"/>
              </w:rPr>
              <w:t>18 370 419</w:t>
            </w:r>
          </w:p>
        </w:tc>
      </w:tr>
      <w:tr w:rsidR="00E84FF7" w:rsidRPr="00094E1B" w14:paraId="67399786" w14:textId="77777777" w:rsidTr="004F02B7">
        <w:trPr>
          <w:trHeight w:val="405"/>
        </w:trPr>
        <w:tc>
          <w:tcPr>
            <w:tcW w:w="389" w:type="dxa"/>
            <w:shd w:val="clear" w:color="auto" w:fill="auto"/>
            <w:vAlign w:val="center"/>
            <w:hideMark/>
          </w:tcPr>
          <w:p w14:paraId="77C75389" w14:textId="77777777" w:rsidR="00E84FF7" w:rsidRPr="00094E1B" w:rsidRDefault="00E84FF7" w:rsidP="004F02B7">
            <w:pPr>
              <w:jc w:val="center"/>
              <w:rPr>
                <w:b/>
                <w:bCs/>
                <w:color w:val="000000"/>
                <w:sz w:val="16"/>
                <w:szCs w:val="16"/>
              </w:rPr>
            </w:pPr>
            <w:r w:rsidRPr="00094E1B">
              <w:rPr>
                <w:b/>
                <w:bCs/>
                <w:color w:val="000000"/>
                <w:sz w:val="16"/>
                <w:szCs w:val="16"/>
              </w:rPr>
              <w:t>1</w:t>
            </w:r>
          </w:p>
        </w:tc>
        <w:tc>
          <w:tcPr>
            <w:tcW w:w="1588" w:type="dxa"/>
            <w:shd w:val="clear" w:color="auto" w:fill="auto"/>
            <w:vAlign w:val="center"/>
            <w:hideMark/>
          </w:tcPr>
          <w:p w14:paraId="34DCA1C9" w14:textId="77777777" w:rsidR="00E84FF7" w:rsidRPr="00094E1B" w:rsidRDefault="00E84FF7" w:rsidP="004F02B7">
            <w:pPr>
              <w:jc w:val="center"/>
              <w:rPr>
                <w:b/>
                <w:bCs/>
                <w:color w:val="000000"/>
                <w:sz w:val="16"/>
                <w:szCs w:val="16"/>
              </w:rPr>
            </w:pPr>
            <w:r w:rsidRPr="00094E1B">
              <w:rPr>
                <w:b/>
                <w:bCs/>
                <w:color w:val="000000"/>
                <w:sz w:val="16"/>
                <w:szCs w:val="16"/>
              </w:rPr>
              <w:t>Здания и сооружения</w:t>
            </w:r>
          </w:p>
        </w:tc>
        <w:tc>
          <w:tcPr>
            <w:tcW w:w="1246" w:type="dxa"/>
            <w:shd w:val="clear" w:color="auto" w:fill="auto"/>
            <w:vAlign w:val="center"/>
            <w:hideMark/>
          </w:tcPr>
          <w:p w14:paraId="0F376EF8"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929" w:type="dxa"/>
            <w:shd w:val="clear" w:color="auto" w:fill="auto"/>
            <w:vAlign w:val="center"/>
            <w:hideMark/>
          </w:tcPr>
          <w:p w14:paraId="5CA8D67E"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775" w:type="dxa"/>
            <w:shd w:val="clear" w:color="auto" w:fill="auto"/>
            <w:vAlign w:val="center"/>
            <w:hideMark/>
          </w:tcPr>
          <w:p w14:paraId="543974AB" w14:textId="77777777" w:rsidR="00E84FF7" w:rsidRPr="00094E1B" w:rsidRDefault="00E84FF7" w:rsidP="004F02B7">
            <w:pPr>
              <w:jc w:val="center"/>
              <w:rPr>
                <w:b/>
                <w:bCs/>
                <w:color w:val="000000"/>
                <w:sz w:val="16"/>
                <w:szCs w:val="16"/>
              </w:rPr>
            </w:pPr>
            <w:r w:rsidRPr="00094E1B">
              <w:rPr>
                <w:b/>
                <w:bCs/>
                <w:color w:val="000000"/>
                <w:sz w:val="16"/>
                <w:szCs w:val="16"/>
              </w:rPr>
              <w:t>149 424 668</w:t>
            </w:r>
          </w:p>
        </w:tc>
        <w:tc>
          <w:tcPr>
            <w:tcW w:w="1139" w:type="dxa"/>
            <w:shd w:val="clear" w:color="auto" w:fill="auto"/>
            <w:vAlign w:val="center"/>
            <w:hideMark/>
          </w:tcPr>
          <w:p w14:paraId="3B3D963E"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963" w:type="dxa"/>
            <w:shd w:val="clear" w:color="auto" w:fill="auto"/>
            <w:vAlign w:val="center"/>
            <w:hideMark/>
          </w:tcPr>
          <w:p w14:paraId="44B9A55C"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1138" w:type="dxa"/>
            <w:shd w:val="clear" w:color="auto" w:fill="auto"/>
            <w:vAlign w:val="center"/>
            <w:hideMark/>
          </w:tcPr>
          <w:p w14:paraId="21099649"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1138" w:type="dxa"/>
            <w:shd w:val="clear" w:color="auto" w:fill="auto"/>
            <w:vAlign w:val="center"/>
            <w:hideMark/>
          </w:tcPr>
          <w:p w14:paraId="07D73C86" w14:textId="77777777" w:rsidR="00E84FF7" w:rsidRPr="00094E1B" w:rsidRDefault="00E84FF7" w:rsidP="004F02B7">
            <w:pPr>
              <w:jc w:val="center"/>
              <w:rPr>
                <w:b/>
                <w:bCs/>
                <w:color w:val="000000"/>
                <w:sz w:val="16"/>
                <w:szCs w:val="16"/>
              </w:rPr>
            </w:pPr>
            <w:r w:rsidRPr="00094E1B">
              <w:rPr>
                <w:b/>
                <w:bCs/>
                <w:color w:val="000000"/>
                <w:sz w:val="16"/>
                <w:szCs w:val="16"/>
              </w:rPr>
              <w:t>15 244 778</w:t>
            </w:r>
          </w:p>
        </w:tc>
      </w:tr>
      <w:tr w:rsidR="00E84FF7" w:rsidRPr="00094E1B" w14:paraId="4EA9AC85" w14:textId="77777777" w:rsidTr="004F02B7">
        <w:trPr>
          <w:trHeight w:val="648"/>
        </w:trPr>
        <w:tc>
          <w:tcPr>
            <w:tcW w:w="389" w:type="dxa"/>
            <w:shd w:val="clear" w:color="auto" w:fill="auto"/>
            <w:vAlign w:val="center"/>
            <w:hideMark/>
          </w:tcPr>
          <w:p w14:paraId="2776EE63" w14:textId="77777777" w:rsidR="00E84FF7" w:rsidRPr="00094E1B" w:rsidRDefault="00E84FF7" w:rsidP="004F02B7">
            <w:pPr>
              <w:jc w:val="center"/>
              <w:rPr>
                <w:color w:val="000000"/>
                <w:sz w:val="16"/>
                <w:szCs w:val="16"/>
              </w:rPr>
            </w:pPr>
            <w:r w:rsidRPr="00094E1B">
              <w:rPr>
                <w:color w:val="000000"/>
                <w:sz w:val="16"/>
                <w:szCs w:val="16"/>
              </w:rPr>
              <w:t>1,1</w:t>
            </w:r>
          </w:p>
        </w:tc>
        <w:tc>
          <w:tcPr>
            <w:tcW w:w="1588" w:type="dxa"/>
            <w:shd w:val="clear" w:color="auto" w:fill="auto"/>
            <w:vAlign w:val="center"/>
            <w:hideMark/>
          </w:tcPr>
          <w:p w14:paraId="18A4055D" w14:textId="77777777" w:rsidR="00E84FF7" w:rsidRPr="00094E1B" w:rsidRDefault="00E84FF7" w:rsidP="004F02B7">
            <w:pPr>
              <w:jc w:val="center"/>
              <w:rPr>
                <w:color w:val="000000"/>
                <w:sz w:val="16"/>
                <w:szCs w:val="16"/>
              </w:rPr>
            </w:pPr>
            <w:r w:rsidRPr="00094E1B">
              <w:rPr>
                <w:color w:val="000000"/>
                <w:sz w:val="16"/>
                <w:szCs w:val="16"/>
              </w:rPr>
              <w:t>ЗДАНИЕ ДЛЯ ПУТЕВОЙ ТЕХНИКИ</w:t>
            </w:r>
          </w:p>
        </w:tc>
        <w:tc>
          <w:tcPr>
            <w:tcW w:w="1246" w:type="dxa"/>
            <w:shd w:val="clear" w:color="auto" w:fill="auto"/>
            <w:vAlign w:val="center"/>
            <w:hideMark/>
          </w:tcPr>
          <w:p w14:paraId="676E7981" w14:textId="77777777" w:rsidR="00E84FF7" w:rsidRPr="00094E1B" w:rsidRDefault="00E84FF7" w:rsidP="004F02B7">
            <w:pPr>
              <w:jc w:val="center"/>
              <w:rPr>
                <w:color w:val="000000"/>
                <w:sz w:val="16"/>
                <w:szCs w:val="16"/>
              </w:rPr>
            </w:pPr>
            <w:r w:rsidRPr="00094E1B">
              <w:rPr>
                <w:color w:val="000000"/>
                <w:sz w:val="16"/>
                <w:szCs w:val="16"/>
              </w:rPr>
              <w:t>ф1121307/1120294</w:t>
            </w:r>
          </w:p>
        </w:tc>
        <w:tc>
          <w:tcPr>
            <w:tcW w:w="929" w:type="dxa"/>
            <w:shd w:val="clear" w:color="auto" w:fill="auto"/>
            <w:vAlign w:val="center"/>
            <w:hideMark/>
          </w:tcPr>
          <w:p w14:paraId="143836F6" w14:textId="77777777" w:rsidR="00E84FF7" w:rsidRPr="00094E1B" w:rsidRDefault="00E84FF7" w:rsidP="004F02B7">
            <w:pPr>
              <w:jc w:val="center"/>
              <w:rPr>
                <w:color w:val="000000"/>
                <w:sz w:val="16"/>
                <w:szCs w:val="16"/>
              </w:rPr>
            </w:pPr>
            <w:r w:rsidRPr="00094E1B">
              <w:rPr>
                <w:color w:val="000000"/>
                <w:sz w:val="16"/>
                <w:szCs w:val="16"/>
              </w:rPr>
              <w:t>01.04.2011</w:t>
            </w:r>
          </w:p>
        </w:tc>
        <w:tc>
          <w:tcPr>
            <w:tcW w:w="775" w:type="dxa"/>
            <w:shd w:val="clear" w:color="auto" w:fill="auto"/>
            <w:vAlign w:val="center"/>
            <w:hideMark/>
          </w:tcPr>
          <w:p w14:paraId="4BA140D3" w14:textId="77777777" w:rsidR="00E84FF7" w:rsidRPr="00094E1B" w:rsidRDefault="00E84FF7" w:rsidP="004F02B7">
            <w:pPr>
              <w:jc w:val="center"/>
              <w:rPr>
                <w:color w:val="000000"/>
                <w:sz w:val="16"/>
                <w:szCs w:val="16"/>
              </w:rPr>
            </w:pPr>
            <w:r w:rsidRPr="00094E1B">
              <w:rPr>
                <w:color w:val="000000"/>
                <w:sz w:val="16"/>
                <w:szCs w:val="16"/>
              </w:rPr>
              <w:t>4 346 635</w:t>
            </w:r>
          </w:p>
        </w:tc>
        <w:tc>
          <w:tcPr>
            <w:tcW w:w="1139" w:type="dxa"/>
            <w:shd w:val="clear" w:color="auto" w:fill="auto"/>
            <w:vAlign w:val="center"/>
            <w:hideMark/>
          </w:tcPr>
          <w:p w14:paraId="0440C71B" w14:textId="77777777" w:rsidR="00E84FF7" w:rsidRPr="00094E1B" w:rsidRDefault="00E84FF7" w:rsidP="004F02B7">
            <w:pPr>
              <w:jc w:val="center"/>
              <w:rPr>
                <w:color w:val="000000"/>
                <w:sz w:val="16"/>
                <w:szCs w:val="16"/>
              </w:rPr>
            </w:pPr>
            <w:r w:rsidRPr="00094E1B">
              <w:rPr>
                <w:color w:val="000000"/>
                <w:sz w:val="16"/>
                <w:szCs w:val="16"/>
              </w:rPr>
              <w:t>Десятая группа (свыше 30 лет)</w:t>
            </w:r>
          </w:p>
        </w:tc>
        <w:tc>
          <w:tcPr>
            <w:tcW w:w="963" w:type="dxa"/>
            <w:shd w:val="clear" w:color="auto" w:fill="auto"/>
            <w:vAlign w:val="center"/>
            <w:hideMark/>
          </w:tcPr>
          <w:p w14:paraId="4423123A" w14:textId="77777777" w:rsidR="00E84FF7" w:rsidRPr="00094E1B" w:rsidRDefault="00E84FF7" w:rsidP="004F02B7">
            <w:pPr>
              <w:jc w:val="center"/>
              <w:rPr>
                <w:color w:val="000000"/>
                <w:sz w:val="16"/>
                <w:szCs w:val="16"/>
              </w:rPr>
            </w:pPr>
            <w:r w:rsidRPr="00094E1B">
              <w:rPr>
                <w:color w:val="000000"/>
                <w:sz w:val="16"/>
                <w:szCs w:val="16"/>
              </w:rPr>
              <w:t>203</w:t>
            </w:r>
          </w:p>
        </w:tc>
        <w:tc>
          <w:tcPr>
            <w:tcW w:w="1138" w:type="dxa"/>
            <w:shd w:val="clear" w:color="auto" w:fill="auto"/>
            <w:vAlign w:val="center"/>
            <w:hideMark/>
          </w:tcPr>
          <w:p w14:paraId="107F167C" w14:textId="77777777" w:rsidR="00E84FF7" w:rsidRPr="00094E1B" w:rsidRDefault="00E84FF7" w:rsidP="004F02B7">
            <w:pPr>
              <w:jc w:val="center"/>
              <w:rPr>
                <w:sz w:val="16"/>
                <w:szCs w:val="16"/>
              </w:rPr>
            </w:pPr>
            <w:r w:rsidRPr="00094E1B">
              <w:rPr>
                <w:sz w:val="16"/>
                <w:szCs w:val="16"/>
              </w:rPr>
              <w:t>0,49%</w:t>
            </w:r>
          </w:p>
        </w:tc>
        <w:tc>
          <w:tcPr>
            <w:tcW w:w="1138" w:type="dxa"/>
            <w:shd w:val="clear" w:color="auto" w:fill="auto"/>
            <w:vAlign w:val="center"/>
            <w:hideMark/>
          </w:tcPr>
          <w:p w14:paraId="768E5D99" w14:textId="77777777" w:rsidR="00E84FF7" w:rsidRPr="00094E1B" w:rsidRDefault="00E84FF7" w:rsidP="004F02B7">
            <w:pPr>
              <w:jc w:val="center"/>
              <w:rPr>
                <w:color w:val="000000"/>
                <w:sz w:val="16"/>
                <w:szCs w:val="16"/>
              </w:rPr>
            </w:pPr>
            <w:r w:rsidRPr="00094E1B">
              <w:rPr>
                <w:color w:val="000000"/>
                <w:sz w:val="16"/>
                <w:szCs w:val="16"/>
              </w:rPr>
              <w:t>256 944</w:t>
            </w:r>
          </w:p>
        </w:tc>
      </w:tr>
      <w:tr w:rsidR="00E84FF7" w:rsidRPr="00094E1B" w14:paraId="3C550563" w14:textId="77777777" w:rsidTr="004F02B7">
        <w:trPr>
          <w:trHeight w:val="648"/>
        </w:trPr>
        <w:tc>
          <w:tcPr>
            <w:tcW w:w="389" w:type="dxa"/>
            <w:shd w:val="clear" w:color="auto" w:fill="auto"/>
            <w:vAlign w:val="center"/>
            <w:hideMark/>
          </w:tcPr>
          <w:p w14:paraId="5E4C408F" w14:textId="77777777" w:rsidR="00E84FF7" w:rsidRPr="00094E1B" w:rsidRDefault="00E84FF7" w:rsidP="004F02B7">
            <w:pPr>
              <w:jc w:val="center"/>
              <w:rPr>
                <w:color w:val="000000"/>
                <w:sz w:val="16"/>
                <w:szCs w:val="16"/>
              </w:rPr>
            </w:pPr>
            <w:r w:rsidRPr="00094E1B">
              <w:rPr>
                <w:color w:val="000000"/>
                <w:sz w:val="16"/>
                <w:szCs w:val="16"/>
              </w:rPr>
              <w:t>1,2</w:t>
            </w:r>
          </w:p>
        </w:tc>
        <w:tc>
          <w:tcPr>
            <w:tcW w:w="1588" w:type="dxa"/>
            <w:shd w:val="clear" w:color="auto" w:fill="auto"/>
            <w:vAlign w:val="center"/>
            <w:hideMark/>
          </w:tcPr>
          <w:p w14:paraId="2E558A6A" w14:textId="77777777" w:rsidR="00E84FF7" w:rsidRPr="00094E1B" w:rsidRDefault="00E84FF7" w:rsidP="004F02B7">
            <w:pPr>
              <w:jc w:val="center"/>
              <w:rPr>
                <w:color w:val="000000"/>
                <w:sz w:val="16"/>
                <w:szCs w:val="16"/>
              </w:rPr>
            </w:pPr>
            <w:r w:rsidRPr="00094E1B">
              <w:rPr>
                <w:color w:val="000000"/>
                <w:sz w:val="16"/>
                <w:szCs w:val="16"/>
              </w:rPr>
              <w:t>ЗДАНИЕ СТ. ЛИСТВЯГИ</w:t>
            </w:r>
          </w:p>
        </w:tc>
        <w:tc>
          <w:tcPr>
            <w:tcW w:w="1246" w:type="dxa"/>
            <w:shd w:val="clear" w:color="auto" w:fill="auto"/>
            <w:vAlign w:val="center"/>
            <w:hideMark/>
          </w:tcPr>
          <w:p w14:paraId="22ABBD88" w14:textId="77777777" w:rsidR="00E84FF7" w:rsidRPr="00094E1B" w:rsidRDefault="00E84FF7" w:rsidP="004F02B7">
            <w:pPr>
              <w:jc w:val="center"/>
              <w:rPr>
                <w:color w:val="000000"/>
                <w:sz w:val="16"/>
                <w:szCs w:val="16"/>
              </w:rPr>
            </w:pPr>
            <w:r w:rsidRPr="00094E1B">
              <w:rPr>
                <w:color w:val="000000"/>
                <w:sz w:val="16"/>
                <w:szCs w:val="16"/>
              </w:rPr>
              <w:t>ф1121291/1010007</w:t>
            </w:r>
          </w:p>
        </w:tc>
        <w:tc>
          <w:tcPr>
            <w:tcW w:w="929" w:type="dxa"/>
            <w:shd w:val="clear" w:color="auto" w:fill="auto"/>
            <w:vAlign w:val="center"/>
            <w:hideMark/>
          </w:tcPr>
          <w:p w14:paraId="3192C6A6" w14:textId="77777777" w:rsidR="00E84FF7" w:rsidRPr="00094E1B" w:rsidRDefault="00E84FF7" w:rsidP="004F02B7">
            <w:pPr>
              <w:jc w:val="center"/>
              <w:rPr>
                <w:color w:val="000000"/>
                <w:sz w:val="16"/>
                <w:szCs w:val="16"/>
              </w:rPr>
            </w:pPr>
            <w:r w:rsidRPr="00094E1B">
              <w:rPr>
                <w:color w:val="000000"/>
                <w:sz w:val="16"/>
                <w:szCs w:val="16"/>
              </w:rPr>
              <w:t>01.04.2011</w:t>
            </w:r>
          </w:p>
        </w:tc>
        <w:tc>
          <w:tcPr>
            <w:tcW w:w="775" w:type="dxa"/>
            <w:shd w:val="clear" w:color="auto" w:fill="auto"/>
            <w:vAlign w:val="center"/>
            <w:hideMark/>
          </w:tcPr>
          <w:p w14:paraId="66DBA9A4" w14:textId="77777777" w:rsidR="00E84FF7" w:rsidRPr="00094E1B" w:rsidRDefault="00E84FF7" w:rsidP="004F02B7">
            <w:pPr>
              <w:jc w:val="center"/>
              <w:rPr>
                <w:color w:val="000000"/>
                <w:sz w:val="16"/>
                <w:szCs w:val="16"/>
              </w:rPr>
            </w:pPr>
            <w:r w:rsidRPr="00094E1B">
              <w:rPr>
                <w:color w:val="000000"/>
                <w:sz w:val="16"/>
                <w:szCs w:val="16"/>
              </w:rPr>
              <w:t>17 700 948</w:t>
            </w:r>
          </w:p>
        </w:tc>
        <w:tc>
          <w:tcPr>
            <w:tcW w:w="1139" w:type="dxa"/>
            <w:shd w:val="clear" w:color="auto" w:fill="auto"/>
            <w:vAlign w:val="center"/>
            <w:hideMark/>
          </w:tcPr>
          <w:p w14:paraId="1407E288" w14:textId="77777777" w:rsidR="00E84FF7" w:rsidRPr="00094E1B" w:rsidRDefault="00E84FF7" w:rsidP="004F02B7">
            <w:pPr>
              <w:jc w:val="center"/>
              <w:rPr>
                <w:color w:val="000000"/>
                <w:sz w:val="16"/>
                <w:szCs w:val="16"/>
              </w:rPr>
            </w:pPr>
            <w:r w:rsidRPr="00094E1B">
              <w:rPr>
                <w:color w:val="000000"/>
                <w:sz w:val="16"/>
                <w:szCs w:val="16"/>
              </w:rPr>
              <w:t>Десятая группа (свыше 30 лет)</w:t>
            </w:r>
          </w:p>
        </w:tc>
        <w:tc>
          <w:tcPr>
            <w:tcW w:w="963" w:type="dxa"/>
            <w:shd w:val="clear" w:color="auto" w:fill="auto"/>
            <w:vAlign w:val="center"/>
            <w:hideMark/>
          </w:tcPr>
          <w:p w14:paraId="0D8A28BE" w14:textId="77777777" w:rsidR="00E84FF7" w:rsidRPr="00094E1B" w:rsidRDefault="00E84FF7" w:rsidP="004F02B7">
            <w:pPr>
              <w:jc w:val="center"/>
              <w:rPr>
                <w:color w:val="000000"/>
                <w:sz w:val="16"/>
                <w:szCs w:val="16"/>
              </w:rPr>
            </w:pPr>
            <w:r w:rsidRPr="00094E1B">
              <w:rPr>
                <w:color w:val="000000"/>
                <w:sz w:val="16"/>
                <w:szCs w:val="16"/>
              </w:rPr>
              <w:t>188</w:t>
            </w:r>
          </w:p>
        </w:tc>
        <w:tc>
          <w:tcPr>
            <w:tcW w:w="1138" w:type="dxa"/>
            <w:shd w:val="clear" w:color="auto" w:fill="auto"/>
            <w:vAlign w:val="center"/>
            <w:hideMark/>
          </w:tcPr>
          <w:p w14:paraId="0849B062" w14:textId="77777777" w:rsidR="00E84FF7" w:rsidRPr="00094E1B" w:rsidRDefault="00E84FF7" w:rsidP="004F02B7">
            <w:pPr>
              <w:jc w:val="center"/>
              <w:rPr>
                <w:sz w:val="16"/>
                <w:szCs w:val="16"/>
              </w:rPr>
            </w:pPr>
            <w:r w:rsidRPr="00094E1B">
              <w:rPr>
                <w:sz w:val="16"/>
                <w:szCs w:val="16"/>
              </w:rPr>
              <w:t>0,53%</w:t>
            </w:r>
          </w:p>
        </w:tc>
        <w:tc>
          <w:tcPr>
            <w:tcW w:w="1138" w:type="dxa"/>
            <w:shd w:val="clear" w:color="auto" w:fill="auto"/>
            <w:vAlign w:val="center"/>
            <w:hideMark/>
          </w:tcPr>
          <w:p w14:paraId="0E004B4A" w14:textId="77777777" w:rsidR="00E84FF7" w:rsidRPr="00094E1B" w:rsidRDefault="00E84FF7" w:rsidP="004F02B7">
            <w:pPr>
              <w:jc w:val="center"/>
              <w:rPr>
                <w:color w:val="000000"/>
                <w:sz w:val="16"/>
                <w:szCs w:val="16"/>
              </w:rPr>
            </w:pPr>
            <w:r w:rsidRPr="00094E1B">
              <w:rPr>
                <w:color w:val="000000"/>
                <w:sz w:val="16"/>
                <w:szCs w:val="16"/>
              </w:rPr>
              <w:t>1 129 848</w:t>
            </w:r>
          </w:p>
        </w:tc>
      </w:tr>
      <w:tr w:rsidR="00E84FF7" w:rsidRPr="00094E1B" w14:paraId="037CA859" w14:textId="77777777" w:rsidTr="004F02B7">
        <w:trPr>
          <w:trHeight w:val="648"/>
        </w:trPr>
        <w:tc>
          <w:tcPr>
            <w:tcW w:w="389" w:type="dxa"/>
            <w:shd w:val="clear" w:color="auto" w:fill="auto"/>
            <w:vAlign w:val="center"/>
            <w:hideMark/>
          </w:tcPr>
          <w:p w14:paraId="24BC86F3" w14:textId="77777777" w:rsidR="00E84FF7" w:rsidRPr="00094E1B" w:rsidRDefault="00E84FF7" w:rsidP="004F02B7">
            <w:pPr>
              <w:jc w:val="center"/>
              <w:rPr>
                <w:color w:val="000000"/>
                <w:sz w:val="16"/>
                <w:szCs w:val="16"/>
              </w:rPr>
            </w:pPr>
            <w:r w:rsidRPr="00094E1B">
              <w:rPr>
                <w:color w:val="000000"/>
                <w:sz w:val="16"/>
                <w:szCs w:val="16"/>
              </w:rPr>
              <w:t>1,3</w:t>
            </w:r>
          </w:p>
        </w:tc>
        <w:tc>
          <w:tcPr>
            <w:tcW w:w="1588" w:type="dxa"/>
            <w:shd w:val="clear" w:color="auto" w:fill="auto"/>
            <w:vAlign w:val="center"/>
            <w:hideMark/>
          </w:tcPr>
          <w:p w14:paraId="6F91E5E7" w14:textId="77777777" w:rsidR="00E84FF7" w:rsidRPr="00094E1B" w:rsidRDefault="00E84FF7" w:rsidP="004F02B7">
            <w:pPr>
              <w:jc w:val="center"/>
              <w:rPr>
                <w:color w:val="000000"/>
                <w:sz w:val="16"/>
                <w:szCs w:val="16"/>
              </w:rPr>
            </w:pPr>
            <w:r w:rsidRPr="00094E1B">
              <w:rPr>
                <w:color w:val="000000"/>
                <w:sz w:val="16"/>
                <w:szCs w:val="16"/>
              </w:rPr>
              <w:t>ПОМЕЩЕНИЕ КОМПРЕССОРНОЙ</w:t>
            </w:r>
          </w:p>
        </w:tc>
        <w:tc>
          <w:tcPr>
            <w:tcW w:w="1246" w:type="dxa"/>
            <w:shd w:val="clear" w:color="auto" w:fill="auto"/>
            <w:vAlign w:val="center"/>
            <w:hideMark/>
          </w:tcPr>
          <w:p w14:paraId="4B2DAFA6" w14:textId="77777777" w:rsidR="00E84FF7" w:rsidRPr="00094E1B" w:rsidRDefault="00E84FF7" w:rsidP="004F02B7">
            <w:pPr>
              <w:jc w:val="center"/>
              <w:rPr>
                <w:color w:val="000000"/>
                <w:sz w:val="16"/>
                <w:szCs w:val="16"/>
              </w:rPr>
            </w:pPr>
            <w:r w:rsidRPr="00094E1B">
              <w:rPr>
                <w:color w:val="000000"/>
                <w:sz w:val="16"/>
                <w:szCs w:val="16"/>
              </w:rPr>
              <w:t>ф1121337/1020028</w:t>
            </w:r>
          </w:p>
        </w:tc>
        <w:tc>
          <w:tcPr>
            <w:tcW w:w="929" w:type="dxa"/>
            <w:shd w:val="clear" w:color="auto" w:fill="auto"/>
            <w:vAlign w:val="center"/>
            <w:hideMark/>
          </w:tcPr>
          <w:p w14:paraId="32B86054" w14:textId="77777777" w:rsidR="00E84FF7" w:rsidRPr="00094E1B" w:rsidRDefault="00E84FF7" w:rsidP="004F02B7">
            <w:pPr>
              <w:jc w:val="center"/>
              <w:rPr>
                <w:color w:val="000000"/>
                <w:sz w:val="16"/>
                <w:szCs w:val="16"/>
              </w:rPr>
            </w:pPr>
            <w:r w:rsidRPr="00094E1B">
              <w:rPr>
                <w:color w:val="000000"/>
                <w:sz w:val="16"/>
                <w:szCs w:val="16"/>
              </w:rPr>
              <w:t>01.04.2011</w:t>
            </w:r>
          </w:p>
        </w:tc>
        <w:tc>
          <w:tcPr>
            <w:tcW w:w="775" w:type="dxa"/>
            <w:shd w:val="clear" w:color="auto" w:fill="auto"/>
            <w:vAlign w:val="center"/>
            <w:hideMark/>
          </w:tcPr>
          <w:p w14:paraId="66543501" w14:textId="77777777" w:rsidR="00E84FF7" w:rsidRPr="00094E1B" w:rsidRDefault="00E84FF7" w:rsidP="004F02B7">
            <w:pPr>
              <w:jc w:val="center"/>
              <w:rPr>
                <w:color w:val="000000"/>
                <w:sz w:val="16"/>
                <w:szCs w:val="16"/>
              </w:rPr>
            </w:pPr>
            <w:r w:rsidRPr="00094E1B">
              <w:rPr>
                <w:color w:val="000000"/>
                <w:sz w:val="16"/>
                <w:szCs w:val="16"/>
              </w:rPr>
              <w:t>121 608</w:t>
            </w:r>
          </w:p>
        </w:tc>
        <w:tc>
          <w:tcPr>
            <w:tcW w:w="1139" w:type="dxa"/>
            <w:shd w:val="clear" w:color="auto" w:fill="auto"/>
            <w:vAlign w:val="center"/>
            <w:hideMark/>
          </w:tcPr>
          <w:p w14:paraId="478253EF" w14:textId="77777777" w:rsidR="00E84FF7" w:rsidRPr="00094E1B" w:rsidRDefault="00E84FF7" w:rsidP="004F02B7">
            <w:pPr>
              <w:jc w:val="center"/>
              <w:rPr>
                <w:color w:val="000000"/>
                <w:sz w:val="16"/>
                <w:szCs w:val="16"/>
              </w:rPr>
            </w:pPr>
            <w:r w:rsidRPr="00094E1B">
              <w:rPr>
                <w:color w:val="000000"/>
                <w:sz w:val="16"/>
                <w:szCs w:val="16"/>
              </w:rPr>
              <w:t>Десятая группа (свыше 30 лет)</w:t>
            </w:r>
          </w:p>
        </w:tc>
        <w:tc>
          <w:tcPr>
            <w:tcW w:w="963" w:type="dxa"/>
            <w:shd w:val="clear" w:color="auto" w:fill="auto"/>
            <w:vAlign w:val="center"/>
            <w:hideMark/>
          </w:tcPr>
          <w:p w14:paraId="6DDAD93B" w14:textId="77777777" w:rsidR="00E84FF7" w:rsidRPr="00094E1B" w:rsidRDefault="00E84FF7" w:rsidP="004F02B7">
            <w:pPr>
              <w:jc w:val="center"/>
              <w:rPr>
                <w:color w:val="000000"/>
                <w:sz w:val="16"/>
                <w:szCs w:val="16"/>
              </w:rPr>
            </w:pPr>
            <w:r w:rsidRPr="00094E1B">
              <w:rPr>
                <w:color w:val="000000"/>
                <w:sz w:val="16"/>
                <w:szCs w:val="16"/>
              </w:rPr>
              <w:t>126</w:t>
            </w:r>
          </w:p>
        </w:tc>
        <w:tc>
          <w:tcPr>
            <w:tcW w:w="1138" w:type="dxa"/>
            <w:shd w:val="clear" w:color="auto" w:fill="auto"/>
            <w:vAlign w:val="center"/>
            <w:hideMark/>
          </w:tcPr>
          <w:p w14:paraId="7FCC8B5D" w14:textId="77777777" w:rsidR="00E84FF7" w:rsidRPr="00094E1B" w:rsidRDefault="00E84FF7" w:rsidP="004F02B7">
            <w:pPr>
              <w:jc w:val="center"/>
              <w:rPr>
                <w:sz w:val="16"/>
                <w:szCs w:val="16"/>
              </w:rPr>
            </w:pPr>
            <w:r w:rsidRPr="00094E1B">
              <w:rPr>
                <w:sz w:val="16"/>
                <w:szCs w:val="16"/>
              </w:rPr>
              <w:t>0,79%</w:t>
            </w:r>
          </w:p>
        </w:tc>
        <w:tc>
          <w:tcPr>
            <w:tcW w:w="1138" w:type="dxa"/>
            <w:shd w:val="clear" w:color="auto" w:fill="auto"/>
            <w:vAlign w:val="center"/>
            <w:hideMark/>
          </w:tcPr>
          <w:p w14:paraId="650B7461" w14:textId="77777777" w:rsidR="00E84FF7" w:rsidRPr="00094E1B" w:rsidRDefault="00E84FF7" w:rsidP="004F02B7">
            <w:pPr>
              <w:jc w:val="center"/>
              <w:rPr>
                <w:color w:val="000000"/>
                <w:sz w:val="16"/>
                <w:szCs w:val="16"/>
              </w:rPr>
            </w:pPr>
            <w:r w:rsidRPr="00094E1B">
              <w:rPr>
                <w:color w:val="000000"/>
                <w:sz w:val="16"/>
                <w:szCs w:val="16"/>
              </w:rPr>
              <w:t>11 582</w:t>
            </w:r>
          </w:p>
        </w:tc>
      </w:tr>
      <w:tr w:rsidR="00E84FF7" w:rsidRPr="00094E1B" w14:paraId="7F295CF7" w14:textId="77777777" w:rsidTr="004F02B7">
        <w:trPr>
          <w:trHeight w:val="648"/>
        </w:trPr>
        <w:tc>
          <w:tcPr>
            <w:tcW w:w="389" w:type="dxa"/>
            <w:shd w:val="clear" w:color="auto" w:fill="auto"/>
            <w:vAlign w:val="center"/>
            <w:hideMark/>
          </w:tcPr>
          <w:p w14:paraId="60532284" w14:textId="77777777" w:rsidR="00E84FF7" w:rsidRPr="00094E1B" w:rsidRDefault="00E84FF7" w:rsidP="004F02B7">
            <w:pPr>
              <w:jc w:val="center"/>
              <w:rPr>
                <w:color w:val="000000"/>
                <w:sz w:val="16"/>
                <w:szCs w:val="16"/>
              </w:rPr>
            </w:pPr>
            <w:r w:rsidRPr="00094E1B">
              <w:rPr>
                <w:color w:val="000000"/>
                <w:sz w:val="16"/>
                <w:szCs w:val="16"/>
              </w:rPr>
              <w:t>1,4</w:t>
            </w:r>
          </w:p>
        </w:tc>
        <w:tc>
          <w:tcPr>
            <w:tcW w:w="1588" w:type="dxa"/>
            <w:shd w:val="clear" w:color="auto" w:fill="auto"/>
            <w:vAlign w:val="center"/>
            <w:hideMark/>
          </w:tcPr>
          <w:p w14:paraId="70600707" w14:textId="77777777" w:rsidR="00E84FF7" w:rsidRPr="00094E1B" w:rsidRDefault="00E84FF7" w:rsidP="004F02B7">
            <w:pPr>
              <w:jc w:val="center"/>
              <w:rPr>
                <w:color w:val="000000"/>
                <w:sz w:val="16"/>
                <w:szCs w:val="16"/>
              </w:rPr>
            </w:pPr>
            <w:r w:rsidRPr="00094E1B">
              <w:rPr>
                <w:color w:val="000000"/>
                <w:sz w:val="16"/>
                <w:szCs w:val="16"/>
              </w:rPr>
              <w:t xml:space="preserve">ЖЕЛЕЗНОДОРОЖНЫЙ </w:t>
            </w:r>
            <w:proofErr w:type="gramStart"/>
            <w:r w:rsidRPr="00094E1B">
              <w:rPr>
                <w:color w:val="000000"/>
                <w:sz w:val="16"/>
                <w:szCs w:val="16"/>
              </w:rPr>
              <w:t>ПУТЬ( 25763</w:t>
            </w:r>
            <w:proofErr w:type="gramEnd"/>
            <w:r w:rsidRPr="00094E1B">
              <w:rPr>
                <w:color w:val="000000"/>
                <w:sz w:val="16"/>
                <w:szCs w:val="16"/>
              </w:rPr>
              <w:t>м)</w:t>
            </w:r>
          </w:p>
        </w:tc>
        <w:tc>
          <w:tcPr>
            <w:tcW w:w="1246" w:type="dxa"/>
            <w:shd w:val="clear" w:color="auto" w:fill="auto"/>
            <w:vAlign w:val="center"/>
            <w:hideMark/>
          </w:tcPr>
          <w:p w14:paraId="2EFA9905" w14:textId="77777777" w:rsidR="00E84FF7" w:rsidRPr="00094E1B" w:rsidRDefault="00E84FF7" w:rsidP="004F02B7">
            <w:pPr>
              <w:jc w:val="center"/>
              <w:rPr>
                <w:color w:val="000000"/>
                <w:sz w:val="16"/>
                <w:szCs w:val="16"/>
              </w:rPr>
            </w:pPr>
            <w:r w:rsidRPr="00094E1B">
              <w:rPr>
                <w:color w:val="000000"/>
                <w:sz w:val="16"/>
                <w:szCs w:val="16"/>
              </w:rPr>
              <w:t>ф1123035</w:t>
            </w:r>
          </w:p>
        </w:tc>
        <w:tc>
          <w:tcPr>
            <w:tcW w:w="929" w:type="dxa"/>
            <w:shd w:val="clear" w:color="auto" w:fill="auto"/>
            <w:vAlign w:val="center"/>
            <w:hideMark/>
          </w:tcPr>
          <w:p w14:paraId="5ECD29DC" w14:textId="77777777" w:rsidR="00E84FF7" w:rsidRPr="00094E1B" w:rsidRDefault="00E84FF7" w:rsidP="004F02B7">
            <w:pPr>
              <w:jc w:val="center"/>
              <w:rPr>
                <w:color w:val="000000"/>
                <w:sz w:val="16"/>
                <w:szCs w:val="16"/>
              </w:rPr>
            </w:pPr>
            <w:r w:rsidRPr="00094E1B">
              <w:rPr>
                <w:color w:val="000000"/>
                <w:sz w:val="16"/>
                <w:szCs w:val="16"/>
              </w:rPr>
              <w:t>01.08.2018</w:t>
            </w:r>
          </w:p>
        </w:tc>
        <w:tc>
          <w:tcPr>
            <w:tcW w:w="775" w:type="dxa"/>
            <w:shd w:val="clear" w:color="auto" w:fill="auto"/>
            <w:vAlign w:val="center"/>
            <w:hideMark/>
          </w:tcPr>
          <w:p w14:paraId="7FCBBCFA" w14:textId="77777777" w:rsidR="00E84FF7" w:rsidRPr="00094E1B" w:rsidRDefault="00E84FF7" w:rsidP="004F02B7">
            <w:pPr>
              <w:jc w:val="center"/>
              <w:rPr>
                <w:color w:val="000000"/>
                <w:sz w:val="16"/>
                <w:szCs w:val="16"/>
              </w:rPr>
            </w:pPr>
            <w:r w:rsidRPr="00094E1B">
              <w:rPr>
                <w:color w:val="000000"/>
                <w:sz w:val="16"/>
                <w:szCs w:val="16"/>
              </w:rPr>
              <w:t>126 265 163</w:t>
            </w:r>
          </w:p>
        </w:tc>
        <w:tc>
          <w:tcPr>
            <w:tcW w:w="1139" w:type="dxa"/>
            <w:shd w:val="clear" w:color="auto" w:fill="auto"/>
            <w:vAlign w:val="center"/>
            <w:hideMark/>
          </w:tcPr>
          <w:p w14:paraId="461DBDC7" w14:textId="77777777" w:rsidR="00E84FF7" w:rsidRPr="00094E1B" w:rsidRDefault="00E84FF7" w:rsidP="004F02B7">
            <w:pPr>
              <w:jc w:val="center"/>
              <w:rPr>
                <w:color w:val="000000"/>
                <w:sz w:val="16"/>
                <w:szCs w:val="16"/>
              </w:rPr>
            </w:pPr>
            <w:r w:rsidRPr="00094E1B">
              <w:rPr>
                <w:color w:val="000000"/>
                <w:sz w:val="16"/>
                <w:szCs w:val="16"/>
              </w:rPr>
              <w:t>Шестая группа (свыше 10 лет до 15 лет включительно)</w:t>
            </w:r>
          </w:p>
        </w:tc>
        <w:tc>
          <w:tcPr>
            <w:tcW w:w="963" w:type="dxa"/>
            <w:shd w:val="clear" w:color="auto" w:fill="auto"/>
            <w:vAlign w:val="center"/>
            <w:hideMark/>
          </w:tcPr>
          <w:p w14:paraId="7E0657FA" w14:textId="77777777" w:rsidR="00E84FF7" w:rsidRPr="00094E1B" w:rsidRDefault="00E84FF7" w:rsidP="004F02B7">
            <w:pPr>
              <w:jc w:val="center"/>
              <w:rPr>
                <w:color w:val="000000"/>
                <w:sz w:val="16"/>
                <w:szCs w:val="16"/>
              </w:rPr>
            </w:pPr>
            <w:r w:rsidRPr="00094E1B">
              <w:rPr>
                <w:color w:val="000000"/>
                <w:sz w:val="16"/>
                <w:szCs w:val="16"/>
              </w:rPr>
              <w:t>110</w:t>
            </w:r>
          </w:p>
        </w:tc>
        <w:tc>
          <w:tcPr>
            <w:tcW w:w="1138" w:type="dxa"/>
            <w:shd w:val="clear" w:color="auto" w:fill="auto"/>
            <w:vAlign w:val="center"/>
            <w:hideMark/>
          </w:tcPr>
          <w:p w14:paraId="546A061C" w14:textId="77777777" w:rsidR="00E84FF7" w:rsidRPr="00094E1B" w:rsidRDefault="00E84FF7" w:rsidP="004F02B7">
            <w:pPr>
              <w:jc w:val="center"/>
              <w:rPr>
                <w:sz w:val="16"/>
                <w:szCs w:val="16"/>
              </w:rPr>
            </w:pPr>
            <w:r w:rsidRPr="00094E1B">
              <w:rPr>
                <w:sz w:val="16"/>
                <w:szCs w:val="16"/>
              </w:rPr>
              <w:t>0,91%</w:t>
            </w:r>
          </w:p>
        </w:tc>
        <w:tc>
          <w:tcPr>
            <w:tcW w:w="1138" w:type="dxa"/>
            <w:shd w:val="clear" w:color="auto" w:fill="auto"/>
            <w:vAlign w:val="center"/>
            <w:hideMark/>
          </w:tcPr>
          <w:p w14:paraId="0279366B" w14:textId="77777777" w:rsidR="00E84FF7" w:rsidRPr="00094E1B" w:rsidRDefault="00E84FF7" w:rsidP="004F02B7">
            <w:pPr>
              <w:jc w:val="center"/>
              <w:rPr>
                <w:color w:val="000000"/>
                <w:sz w:val="16"/>
                <w:szCs w:val="16"/>
              </w:rPr>
            </w:pPr>
            <w:r w:rsidRPr="00094E1B">
              <w:rPr>
                <w:color w:val="000000"/>
                <w:sz w:val="16"/>
                <w:szCs w:val="16"/>
              </w:rPr>
              <w:t>13 774 381</w:t>
            </w:r>
          </w:p>
        </w:tc>
      </w:tr>
      <w:tr w:rsidR="00E84FF7" w:rsidRPr="00094E1B" w14:paraId="62C50091" w14:textId="77777777" w:rsidTr="004F02B7">
        <w:trPr>
          <w:trHeight w:val="405"/>
        </w:trPr>
        <w:tc>
          <w:tcPr>
            <w:tcW w:w="389" w:type="dxa"/>
            <w:shd w:val="clear" w:color="auto" w:fill="auto"/>
            <w:vAlign w:val="center"/>
            <w:hideMark/>
          </w:tcPr>
          <w:p w14:paraId="70E0757A" w14:textId="77777777" w:rsidR="00E84FF7" w:rsidRPr="00094E1B" w:rsidRDefault="00E84FF7" w:rsidP="004F02B7">
            <w:pPr>
              <w:jc w:val="center"/>
              <w:rPr>
                <w:color w:val="000000"/>
                <w:sz w:val="16"/>
                <w:szCs w:val="16"/>
              </w:rPr>
            </w:pPr>
            <w:r w:rsidRPr="00094E1B">
              <w:rPr>
                <w:color w:val="000000"/>
                <w:sz w:val="16"/>
                <w:szCs w:val="16"/>
              </w:rPr>
              <w:t>1,5</w:t>
            </w:r>
          </w:p>
        </w:tc>
        <w:tc>
          <w:tcPr>
            <w:tcW w:w="1588" w:type="dxa"/>
            <w:shd w:val="clear" w:color="auto" w:fill="auto"/>
            <w:vAlign w:val="center"/>
            <w:hideMark/>
          </w:tcPr>
          <w:p w14:paraId="6E07C2ED" w14:textId="77777777" w:rsidR="00E84FF7" w:rsidRPr="00094E1B" w:rsidRDefault="00E84FF7" w:rsidP="004F02B7">
            <w:pPr>
              <w:jc w:val="center"/>
              <w:rPr>
                <w:color w:val="000000"/>
                <w:sz w:val="16"/>
                <w:szCs w:val="16"/>
              </w:rPr>
            </w:pPr>
            <w:r w:rsidRPr="00094E1B">
              <w:rPr>
                <w:color w:val="000000"/>
                <w:sz w:val="16"/>
                <w:szCs w:val="16"/>
              </w:rPr>
              <w:t>ЛИНИЯ ЛЭП 6 КВ</w:t>
            </w:r>
          </w:p>
        </w:tc>
        <w:tc>
          <w:tcPr>
            <w:tcW w:w="1246" w:type="dxa"/>
            <w:shd w:val="clear" w:color="auto" w:fill="auto"/>
            <w:vAlign w:val="center"/>
            <w:hideMark/>
          </w:tcPr>
          <w:p w14:paraId="3ACDF6CF" w14:textId="77777777" w:rsidR="00E84FF7" w:rsidRPr="00094E1B" w:rsidRDefault="00E84FF7" w:rsidP="004F02B7">
            <w:pPr>
              <w:jc w:val="center"/>
              <w:rPr>
                <w:color w:val="000000"/>
                <w:sz w:val="16"/>
                <w:szCs w:val="16"/>
              </w:rPr>
            </w:pPr>
            <w:r w:rsidRPr="00094E1B">
              <w:rPr>
                <w:color w:val="000000"/>
                <w:sz w:val="16"/>
                <w:szCs w:val="16"/>
              </w:rPr>
              <w:t>1120052</w:t>
            </w:r>
          </w:p>
        </w:tc>
        <w:tc>
          <w:tcPr>
            <w:tcW w:w="929" w:type="dxa"/>
            <w:shd w:val="clear" w:color="auto" w:fill="auto"/>
            <w:vAlign w:val="center"/>
            <w:hideMark/>
          </w:tcPr>
          <w:p w14:paraId="0A822EA8" w14:textId="77777777" w:rsidR="00E84FF7" w:rsidRPr="00094E1B" w:rsidRDefault="00E84FF7" w:rsidP="004F02B7">
            <w:pPr>
              <w:jc w:val="center"/>
              <w:rPr>
                <w:color w:val="000000"/>
                <w:sz w:val="16"/>
                <w:szCs w:val="16"/>
              </w:rPr>
            </w:pPr>
            <w:r w:rsidRPr="00094E1B">
              <w:rPr>
                <w:color w:val="000000"/>
                <w:sz w:val="16"/>
                <w:szCs w:val="16"/>
              </w:rPr>
              <w:t>15.03.2011</w:t>
            </w:r>
          </w:p>
        </w:tc>
        <w:tc>
          <w:tcPr>
            <w:tcW w:w="775" w:type="dxa"/>
            <w:shd w:val="clear" w:color="auto" w:fill="auto"/>
            <w:vAlign w:val="center"/>
            <w:hideMark/>
          </w:tcPr>
          <w:p w14:paraId="3F449323" w14:textId="77777777" w:rsidR="00E84FF7" w:rsidRPr="00094E1B" w:rsidRDefault="00E84FF7" w:rsidP="004F02B7">
            <w:pPr>
              <w:jc w:val="center"/>
              <w:rPr>
                <w:color w:val="000000"/>
                <w:sz w:val="16"/>
                <w:szCs w:val="16"/>
              </w:rPr>
            </w:pPr>
            <w:r w:rsidRPr="00094E1B">
              <w:rPr>
                <w:color w:val="000000"/>
                <w:sz w:val="16"/>
                <w:szCs w:val="16"/>
              </w:rPr>
              <w:t>990 315</w:t>
            </w:r>
          </w:p>
        </w:tc>
        <w:tc>
          <w:tcPr>
            <w:tcW w:w="1139" w:type="dxa"/>
            <w:shd w:val="clear" w:color="auto" w:fill="auto"/>
            <w:vAlign w:val="center"/>
            <w:hideMark/>
          </w:tcPr>
          <w:p w14:paraId="44CD70B8" w14:textId="77777777" w:rsidR="00E84FF7" w:rsidRPr="00094E1B" w:rsidRDefault="00E84FF7" w:rsidP="004F02B7">
            <w:pPr>
              <w:jc w:val="center"/>
              <w:rPr>
                <w:color w:val="000000"/>
                <w:sz w:val="16"/>
                <w:szCs w:val="16"/>
              </w:rPr>
            </w:pPr>
            <w:r w:rsidRPr="00094E1B">
              <w:rPr>
                <w:color w:val="000000"/>
                <w:sz w:val="16"/>
                <w:szCs w:val="16"/>
              </w:rPr>
              <w:t>Десятая группа (свыше 30 лет)</w:t>
            </w:r>
          </w:p>
        </w:tc>
        <w:tc>
          <w:tcPr>
            <w:tcW w:w="963" w:type="dxa"/>
            <w:shd w:val="clear" w:color="auto" w:fill="auto"/>
            <w:vAlign w:val="center"/>
            <w:hideMark/>
          </w:tcPr>
          <w:p w14:paraId="186A15DE" w14:textId="77777777" w:rsidR="00E84FF7" w:rsidRPr="00094E1B" w:rsidRDefault="00E84FF7" w:rsidP="004F02B7">
            <w:pPr>
              <w:jc w:val="center"/>
              <w:rPr>
                <w:color w:val="000000"/>
                <w:sz w:val="16"/>
                <w:szCs w:val="16"/>
              </w:rPr>
            </w:pPr>
            <w:r w:rsidRPr="00094E1B">
              <w:rPr>
                <w:color w:val="000000"/>
                <w:sz w:val="16"/>
                <w:szCs w:val="16"/>
              </w:rPr>
              <w:t>165</w:t>
            </w:r>
          </w:p>
        </w:tc>
        <w:tc>
          <w:tcPr>
            <w:tcW w:w="1138" w:type="dxa"/>
            <w:shd w:val="clear" w:color="auto" w:fill="auto"/>
            <w:vAlign w:val="center"/>
            <w:hideMark/>
          </w:tcPr>
          <w:p w14:paraId="38D5A304" w14:textId="77777777" w:rsidR="00E84FF7" w:rsidRPr="00094E1B" w:rsidRDefault="00E84FF7" w:rsidP="004F02B7">
            <w:pPr>
              <w:jc w:val="center"/>
              <w:rPr>
                <w:sz w:val="16"/>
                <w:szCs w:val="16"/>
              </w:rPr>
            </w:pPr>
            <w:r w:rsidRPr="00094E1B">
              <w:rPr>
                <w:sz w:val="16"/>
                <w:szCs w:val="16"/>
              </w:rPr>
              <w:t>0,61%</w:t>
            </w:r>
          </w:p>
        </w:tc>
        <w:tc>
          <w:tcPr>
            <w:tcW w:w="1138" w:type="dxa"/>
            <w:shd w:val="clear" w:color="auto" w:fill="auto"/>
            <w:vAlign w:val="center"/>
            <w:hideMark/>
          </w:tcPr>
          <w:p w14:paraId="76DBA139" w14:textId="77777777" w:rsidR="00E84FF7" w:rsidRPr="00094E1B" w:rsidRDefault="00E84FF7" w:rsidP="004F02B7">
            <w:pPr>
              <w:jc w:val="center"/>
              <w:rPr>
                <w:color w:val="000000"/>
                <w:sz w:val="16"/>
                <w:szCs w:val="16"/>
              </w:rPr>
            </w:pPr>
            <w:r w:rsidRPr="00094E1B">
              <w:rPr>
                <w:color w:val="000000"/>
                <w:sz w:val="16"/>
                <w:szCs w:val="16"/>
              </w:rPr>
              <w:t>72 023</w:t>
            </w:r>
          </w:p>
        </w:tc>
      </w:tr>
      <w:tr w:rsidR="00E84FF7" w:rsidRPr="00094E1B" w14:paraId="49816E47" w14:textId="77777777" w:rsidTr="004F02B7">
        <w:trPr>
          <w:trHeight w:val="405"/>
        </w:trPr>
        <w:tc>
          <w:tcPr>
            <w:tcW w:w="389" w:type="dxa"/>
            <w:shd w:val="clear" w:color="auto" w:fill="auto"/>
            <w:vAlign w:val="center"/>
            <w:hideMark/>
          </w:tcPr>
          <w:p w14:paraId="3AB39411" w14:textId="77777777" w:rsidR="00E84FF7" w:rsidRPr="00094E1B" w:rsidRDefault="00E84FF7" w:rsidP="004F02B7">
            <w:pPr>
              <w:jc w:val="center"/>
              <w:rPr>
                <w:b/>
                <w:bCs/>
                <w:color w:val="000000"/>
                <w:sz w:val="16"/>
                <w:szCs w:val="16"/>
              </w:rPr>
            </w:pPr>
            <w:r w:rsidRPr="00094E1B">
              <w:rPr>
                <w:b/>
                <w:bCs/>
                <w:color w:val="000000"/>
                <w:sz w:val="16"/>
                <w:szCs w:val="16"/>
              </w:rPr>
              <w:t>2</w:t>
            </w:r>
          </w:p>
        </w:tc>
        <w:tc>
          <w:tcPr>
            <w:tcW w:w="1588" w:type="dxa"/>
            <w:shd w:val="clear" w:color="auto" w:fill="auto"/>
            <w:vAlign w:val="center"/>
            <w:hideMark/>
          </w:tcPr>
          <w:p w14:paraId="16441E67" w14:textId="77777777" w:rsidR="00E84FF7" w:rsidRPr="00094E1B" w:rsidRDefault="00E84FF7" w:rsidP="004F02B7">
            <w:pPr>
              <w:jc w:val="center"/>
              <w:rPr>
                <w:b/>
                <w:bCs/>
                <w:color w:val="000000"/>
                <w:sz w:val="16"/>
                <w:szCs w:val="16"/>
              </w:rPr>
            </w:pPr>
            <w:r w:rsidRPr="00094E1B">
              <w:rPr>
                <w:b/>
                <w:bCs/>
                <w:color w:val="000000"/>
                <w:sz w:val="16"/>
                <w:szCs w:val="16"/>
              </w:rPr>
              <w:t>Машины и оборудование</w:t>
            </w:r>
          </w:p>
        </w:tc>
        <w:tc>
          <w:tcPr>
            <w:tcW w:w="1246" w:type="dxa"/>
            <w:shd w:val="clear" w:color="auto" w:fill="auto"/>
            <w:vAlign w:val="center"/>
            <w:hideMark/>
          </w:tcPr>
          <w:p w14:paraId="4E4F212C"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929" w:type="dxa"/>
            <w:shd w:val="clear" w:color="auto" w:fill="auto"/>
            <w:vAlign w:val="center"/>
            <w:hideMark/>
          </w:tcPr>
          <w:p w14:paraId="4CB860F6"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775" w:type="dxa"/>
            <w:shd w:val="clear" w:color="auto" w:fill="auto"/>
            <w:vAlign w:val="center"/>
            <w:hideMark/>
          </w:tcPr>
          <w:p w14:paraId="586C9E40" w14:textId="77777777" w:rsidR="00E84FF7" w:rsidRPr="00094E1B" w:rsidRDefault="00E84FF7" w:rsidP="004F02B7">
            <w:pPr>
              <w:jc w:val="center"/>
              <w:rPr>
                <w:b/>
                <w:bCs/>
                <w:color w:val="000000"/>
                <w:sz w:val="16"/>
                <w:szCs w:val="16"/>
              </w:rPr>
            </w:pPr>
            <w:r w:rsidRPr="00094E1B">
              <w:rPr>
                <w:b/>
                <w:bCs/>
                <w:color w:val="000000"/>
                <w:sz w:val="16"/>
                <w:szCs w:val="16"/>
              </w:rPr>
              <w:t>10 241 416</w:t>
            </w:r>
          </w:p>
        </w:tc>
        <w:tc>
          <w:tcPr>
            <w:tcW w:w="1139" w:type="dxa"/>
            <w:shd w:val="clear" w:color="auto" w:fill="auto"/>
            <w:vAlign w:val="center"/>
            <w:hideMark/>
          </w:tcPr>
          <w:p w14:paraId="59FFD1C5"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963" w:type="dxa"/>
            <w:shd w:val="clear" w:color="auto" w:fill="auto"/>
            <w:vAlign w:val="center"/>
            <w:hideMark/>
          </w:tcPr>
          <w:p w14:paraId="461F4836"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1138" w:type="dxa"/>
            <w:shd w:val="clear" w:color="auto" w:fill="auto"/>
            <w:vAlign w:val="center"/>
            <w:hideMark/>
          </w:tcPr>
          <w:p w14:paraId="39220AB2"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1138" w:type="dxa"/>
            <w:shd w:val="clear" w:color="auto" w:fill="auto"/>
            <w:vAlign w:val="center"/>
            <w:hideMark/>
          </w:tcPr>
          <w:p w14:paraId="6A0128A7" w14:textId="77777777" w:rsidR="00E84FF7" w:rsidRPr="00094E1B" w:rsidRDefault="00E84FF7" w:rsidP="004F02B7">
            <w:pPr>
              <w:jc w:val="center"/>
              <w:rPr>
                <w:b/>
                <w:bCs/>
                <w:color w:val="000000"/>
                <w:sz w:val="16"/>
                <w:szCs w:val="16"/>
              </w:rPr>
            </w:pPr>
            <w:r w:rsidRPr="00094E1B">
              <w:rPr>
                <w:b/>
                <w:bCs/>
                <w:color w:val="000000"/>
                <w:sz w:val="16"/>
                <w:szCs w:val="16"/>
              </w:rPr>
              <w:t>1 553 046</w:t>
            </w:r>
          </w:p>
        </w:tc>
      </w:tr>
      <w:tr w:rsidR="00E84FF7" w:rsidRPr="00094E1B" w14:paraId="1E8C53A2" w14:textId="77777777" w:rsidTr="004F02B7">
        <w:trPr>
          <w:trHeight w:val="648"/>
        </w:trPr>
        <w:tc>
          <w:tcPr>
            <w:tcW w:w="389" w:type="dxa"/>
            <w:shd w:val="clear" w:color="auto" w:fill="auto"/>
            <w:vAlign w:val="center"/>
            <w:hideMark/>
          </w:tcPr>
          <w:p w14:paraId="05706AF2" w14:textId="77777777" w:rsidR="00E84FF7" w:rsidRPr="00094E1B" w:rsidRDefault="00E84FF7" w:rsidP="004F02B7">
            <w:pPr>
              <w:jc w:val="center"/>
              <w:rPr>
                <w:color w:val="000000"/>
                <w:sz w:val="16"/>
                <w:szCs w:val="16"/>
              </w:rPr>
            </w:pPr>
            <w:r w:rsidRPr="00094E1B">
              <w:rPr>
                <w:color w:val="000000"/>
                <w:sz w:val="16"/>
                <w:szCs w:val="16"/>
              </w:rPr>
              <w:t>2,1</w:t>
            </w:r>
          </w:p>
        </w:tc>
        <w:tc>
          <w:tcPr>
            <w:tcW w:w="1588" w:type="dxa"/>
            <w:shd w:val="clear" w:color="auto" w:fill="auto"/>
            <w:vAlign w:val="center"/>
            <w:hideMark/>
          </w:tcPr>
          <w:p w14:paraId="44C36E86" w14:textId="77777777" w:rsidR="00E84FF7" w:rsidRPr="00094E1B" w:rsidRDefault="00E84FF7" w:rsidP="004F02B7">
            <w:pPr>
              <w:jc w:val="center"/>
              <w:rPr>
                <w:color w:val="000000"/>
                <w:sz w:val="16"/>
                <w:szCs w:val="16"/>
              </w:rPr>
            </w:pPr>
            <w:r w:rsidRPr="00094E1B">
              <w:rPr>
                <w:color w:val="000000"/>
                <w:sz w:val="16"/>
                <w:szCs w:val="16"/>
              </w:rPr>
              <w:t>РАЗГОНЩИК ГИДРАВЛИЧЕСКИЙ Р-25</w:t>
            </w:r>
          </w:p>
        </w:tc>
        <w:tc>
          <w:tcPr>
            <w:tcW w:w="1246" w:type="dxa"/>
            <w:shd w:val="clear" w:color="auto" w:fill="auto"/>
            <w:vAlign w:val="center"/>
            <w:hideMark/>
          </w:tcPr>
          <w:p w14:paraId="1873F5C1" w14:textId="77777777" w:rsidR="00E84FF7" w:rsidRPr="00094E1B" w:rsidRDefault="00E84FF7" w:rsidP="004F02B7">
            <w:pPr>
              <w:jc w:val="center"/>
              <w:rPr>
                <w:color w:val="000000"/>
                <w:sz w:val="16"/>
                <w:szCs w:val="16"/>
              </w:rPr>
            </w:pPr>
            <w:r w:rsidRPr="00094E1B">
              <w:rPr>
                <w:color w:val="000000"/>
                <w:sz w:val="16"/>
                <w:szCs w:val="16"/>
              </w:rPr>
              <w:t xml:space="preserve">ф1121359 </w:t>
            </w:r>
          </w:p>
        </w:tc>
        <w:tc>
          <w:tcPr>
            <w:tcW w:w="929" w:type="dxa"/>
            <w:shd w:val="clear" w:color="auto" w:fill="auto"/>
            <w:vAlign w:val="center"/>
            <w:hideMark/>
          </w:tcPr>
          <w:p w14:paraId="33A7B63F" w14:textId="77777777" w:rsidR="00E84FF7" w:rsidRPr="00094E1B" w:rsidRDefault="00E84FF7" w:rsidP="004F02B7">
            <w:pPr>
              <w:jc w:val="center"/>
              <w:rPr>
                <w:color w:val="000000"/>
                <w:sz w:val="16"/>
                <w:szCs w:val="16"/>
              </w:rPr>
            </w:pPr>
            <w:r w:rsidRPr="00094E1B">
              <w:rPr>
                <w:color w:val="000000"/>
                <w:sz w:val="16"/>
                <w:szCs w:val="16"/>
              </w:rPr>
              <w:t>01.09.2020</w:t>
            </w:r>
          </w:p>
        </w:tc>
        <w:tc>
          <w:tcPr>
            <w:tcW w:w="775" w:type="dxa"/>
            <w:shd w:val="clear" w:color="auto" w:fill="auto"/>
            <w:vAlign w:val="center"/>
            <w:hideMark/>
          </w:tcPr>
          <w:p w14:paraId="44074D27" w14:textId="77777777" w:rsidR="00E84FF7" w:rsidRPr="00094E1B" w:rsidRDefault="00E84FF7" w:rsidP="004F02B7">
            <w:pPr>
              <w:jc w:val="center"/>
              <w:rPr>
                <w:color w:val="000000"/>
                <w:sz w:val="16"/>
                <w:szCs w:val="16"/>
              </w:rPr>
            </w:pPr>
            <w:r w:rsidRPr="00094E1B">
              <w:rPr>
                <w:color w:val="000000"/>
                <w:sz w:val="16"/>
                <w:szCs w:val="16"/>
              </w:rPr>
              <w:t>50 800</w:t>
            </w:r>
          </w:p>
        </w:tc>
        <w:tc>
          <w:tcPr>
            <w:tcW w:w="1139" w:type="dxa"/>
            <w:shd w:val="clear" w:color="auto" w:fill="auto"/>
            <w:vAlign w:val="center"/>
            <w:hideMark/>
          </w:tcPr>
          <w:p w14:paraId="6727A8D5" w14:textId="77777777" w:rsidR="00E84FF7" w:rsidRPr="00094E1B" w:rsidRDefault="00E84FF7" w:rsidP="004F02B7">
            <w:pPr>
              <w:jc w:val="center"/>
              <w:rPr>
                <w:color w:val="000000"/>
                <w:sz w:val="16"/>
                <w:szCs w:val="16"/>
              </w:rPr>
            </w:pPr>
            <w:r w:rsidRPr="00094E1B">
              <w:rPr>
                <w:color w:val="000000"/>
                <w:sz w:val="16"/>
                <w:szCs w:val="16"/>
              </w:rPr>
              <w:t>Вторая группа (свыше 2 лет до 3 лет включительно)</w:t>
            </w:r>
          </w:p>
        </w:tc>
        <w:tc>
          <w:tcPr>
            <w:tcW w:w="963" w:type="dxa"/>
            <w:shd w:val="clear" w:color="auto" w:fill="auto"/>
            <w:vAlign w:val="center"/>
            <w:hideMark/>
          </w:tcPr>
          <w:p w14:paraId="7784E125" w14:textId="77777777" w:rsidR="00E84FF7" w:rsidRPr="00094E1B" w:rsidRDefault="00E84FF7" w:rsidP="004F02B7">
            <w:pPr>
              <w:jc w:val="center"/>
              <w:rPr>
                <w:color w:val="000000"/>
                <w:sz w:val="16"/>
                <w:szCs w:val="16"/>
              </w:rPr>
            </w:pPr>
            <w:r w:rsidRPr="00094E1B">
              <w:rPr>
                <w:color w:val="000000"/>
                <w:sz w:val="16"/>
                <w:szCs w:val="16"/>
              </w:rPr>
              <w:t>31</w:t>
            </w:r>
          </w:p>
        </w:tc>
        <w:tc>
          <w:tcPr>
            <w:tcW w:w="1138" w:type="dxa"/>
            <w:shd w:val="clear" w:color="auto" w:fill="auto"/>
            <w:vAlign w:val="center"/>
            <w:hideMark/>
          </w:tcPr>
          <w:p w14:paraId="3FBE4C9E" w14:textId="77777777" w:rsidR="00E84FF7" w:rsidRPr="00094E1B" w:rsidRDefault="00E84FF7" w:rsidP="004F02B7">
            <w:pPr>
              <w:jc w:val="center"/>
              <w:rPr>
                <w:sz w:val="16"/>
                <w:szCs w:val="16"/>
              </w:rPr>
            </w:pPr>
            <w:r w:rsidRPr="00094E1B">
              <w:rPr>
                <w:sz w:val="16"/>
                <w:szCs w:val="16"/>
              </w:rPr>
              <w:t>3,23%</w:t>
            </w:r>
          </w:p>
        </w:tc>
        <w:tc>
          <w:tcPr>
            <w:tcW w:w="1138" w:type="dxa"/>
            <w:shd w:val="clear" w:color="auto" w:fill="auto"/>
            <w:vAlign w:val="center"/>
            <w:hideMark/>
          </w:tcPr>
          <w:p w14:paraId="028E0CC3" w14:textId="77777777" w:rsidR="00E84FF7" w:rsidRPr="00094E1B" w:rsidRDefault="00E84FF7" w:rsidP="004F02B7">
            <w:pPr>
              <w:jc w:val="center"/>
              <w:rPr>
                <w:color w:val="000000"/>
                <w:sz w:val="16"/>
                <w:szCs w:val="16"/>
              </w:rPr>
            </w:pPr>
            <w:r w:rsidRPr="00094E1B">
              <w:rPr>
                <w:color w:val="000000"/>
                <w:sz w:val="16"/>
                <w:szCs w:val="16"/>
              </w:rPr>
              <w:t>19 665</w:t>
            </w:r>
          </w:p>
        </w:tc>
      </w:tr>
      <w:tr w:rsidR="00E84FF7" w:rsidRPr="00094E1B" w14:paraId="3E0619F8" w14:textId="77777777" w:rsidTr="004F02B7">
        <w:trPr>
          <w:trHeight w:val="972"/>
        </w:trPr>
        <w:tc>
          <w:tcPr>
            <w:tcW w:w="389" w:type="dxa"/>
            <w:shd w:val="clear" w:color="auto" w:fill="auto"/>
            <w:vAlign w:val="center"/>
            <w:hideMark/>
          </w:tcPr>
          <w:p w14:paraId="08712993" w14:textId="77777777" w:rsidR="00E84FF7" w:rsidRPr="00094E1B" w:rsidRDefault="00E84FF7" w:rsidP="004F02B7">
            <w:pPr>
              <w:jc w:val="center"/>
              <w:rPr>
                <w:color w:val="000000"/>
                <w:sz w:val="16"/>
                <w:szCs w:val="16"/>
              </w:rPr>
            </w:pPr>
            <w:r w:rsidRPr="00094E1B">
              <w:rPr>
                <w:color w:val="000000"/>
                <w:sz w:val="16"/>
                <w:szCs w:val="16"/>
              </w:rPr>
              <w:t>2,2</w:t>
            </w:r>
          </w:p>
        </w:tc>
        <w:tc>
          <w:tcPr>
            <w:tcW w:w="1588" w:type="dxa"/>
            <w:shd w:val="clear" w:color="auto" w:fill="auto"/>
            <w:vAlign w:val="center"/>
            <w:hideMark/>
          </w:tcPr>
          <w:p w14:paraId="7854ADF6" w14:textId="77777777" w:rsidR="00E84FF7" w:rsidRPr="00094E1B" w:rsidRDefault="00E84FF7" w:rsidP="004F02B7">
            <w:pPr>
              <w:jc w:val="center"/>
              <w:rPr>
                <w:color w:val="000000"/>
                <w:sz w:val="16"/>
                <w:szCs w:val="16"/>
              </w:rPr>
            </w:pPr>
            <w:r w:rsidRPr="00094E1B">
              <w:rPr>
                <w:color w:val="000000"/>
                <w:sz w:val="16"/>
                <w:szCs w:val="16"/>
              </w:rPr>
              <w:t>ТЕЛЕЖКА ПУТЕИЗМЕРИТЕЛЬНАЯ ПТС-3М</w:t>
            </w:r>
          </w:p>
        </w:tc>
        <w:tc>
          <w:tcPr>
            <w:tcW w:w="1246" w:type="dxa"/>
            <w:shd w:val="clear" w:color="auto" w:fill="auto"/>
            <w:vAlign w:val="center"/>
            <w:hideMark/>
          </w:tcPr>
          <w:p w14:paraId="63A2B418" w14:textId="77777777" w:rsidR="00E84FF7" w:rsidRPr="00094E1B" w:rsidRDefault="00E84FF7" w:rsidP="004F02B7">
            <w:pPr>
              <w:jc w:val="center"/>
              <w:rPr>
                <w:color w:val="000000"/>
                <w:sz w:val="16"/>
                <w:szCs w:val="16"/>
              </w:rPr>
            </w:pPr>
            <w:r w:rsidRPr="00094E1B">
              <w:rPr>
                <w:color w:val="000000"/>
                <w:sz w:val="16"/>
                <w:szCs w:val="16"/>
              </w:rPr>
              <w:t>ф1121900</w:t>
            </w:r>
          </w:p>
        </w:tc>
        <w:tc>
          <w:tcPr>
            <w:tcW w:w="929" w:type="dxa"/>
            <w:shd w:val="clear" w:color="auto" w:fill="auto"/>
            <w:vAlign w:val="center"/>
            <w:hideMark/>
          </w:tcPr>
          <w:p w14:paraId="73E3F520" w14:textId="77777777" w:rsidR="00E84FF7" w:rsidRPr="00094E1B" w:rsidRDefault="00E84FF7" w:rsidP="004F02B7">
            <w:pPr>
              <w:jc w:val="center"/>
              <w:rPr>
                <w:color w:val="000000"/>
                <w:sz w:val="16"/>
                <w:szCs w:val="16"/>
              </w:rPr>
            </w:pPr>
            <w:r w:rsidRPr="00094E1B">
              <w:rPr>
                <w:color w:val="000000"/>
                <w:sz w:val="16"/>
                <w:szCs w:val="16"/>
              </w:rPr>
              <w:t>19.06.2019</w:t>
            </w:r>
          </w:p>
        </w:tc>
        <w:tc>
          <w:tcPr>
            <w:tcW w:w="775" w:type="dxa"/>
            <w:shd w:val="clear" w:color="auto" w:fill="auto"/>
            <w:vAlign w:val="center"/>
            <w:hideMark/>
          </w:tcPr>
          <w:p w14:paraId="0B3FC8DC" w14:textId="77777777" w:rsidR="00E84FF7" w:rsidRPr="00094E1B" w:rsidRDefault="00E84FF7" w:rsidP="004F02B7">
            <w:pPr>
              <w:jc w:val="center"/>
              <w:rPr>
                <w:color w:val="000000"/>
                <w:sz w:val="16"/>
                <w:szCs w:val="16"/>
              </w:rPr>
            </w:pPr>
            <w:r w:rsidRPr="00094E1B">
              <w:rPr>
                <w:color w:val="000000"/>
                <w:sz w:val="16"/>
                <w:szCs w:val="16"/>
              </w:rPr>
              <w:t>68 250</w:t>
            </w:r>
          </w:p>
        </w:tc>
        <w:tc>
          <w:tcPr>
            <w:tcW w:w="1139" w:type="dxa"/>
            <w:shd w:val="clear" w:color="auto" w:fill="auto"/>
            <w:vAlign w:val="center"/>
            <w:hideMark/>
          </w:tcPr>
          <w:p w14:paraId="290959B1" w14:textId="77777777" w:rsidR="00E84FF7" w:rsidRPr="00094E1B" w:rsidRDefault="00E84FF7" w:rsidP="004F02B7">
            <w:pPr>
              <w:jc w:val="center"/>
              <w:rPr>
                <w:color w:val="000000"/>
                <w:sz w:val="16"/>
                <w:szCs w:val="16"/>
              </w:rPr>
            </w:pPr>
            <w:r w:rsidRPr="00094E1B">
              <w:rPr>
                <w:color w:val="000000"/>
                <w:sz w:val="16"/>
                <w:szCs w:val="16"/>
              </w:rPr>
              <w:t>Четвертая группа (свыше 5 лет до 7 лет включительно)</w:t>
            </w:r>
          </w:p>
        </w:tc>
        <w:tc>
          <w:tcPr>
            <w:tcW w:w="963" w:type="dxa"/>
            <w:shd w:val="clear" w:color="auto" w:fill="auto"/>
            <w:vAlign w:val="center"/>
            <w:hideMark/>
          </w:tcPr>
          <w:p w14:paraId="66C2B6DC" w14:textId="77777777" w:rsidR="00E84FF7" w:rsidRPr="00094E1B" w:rsidRDefault="00E84FF7" w:rsidP="004F02B7">
            <w:pPr>
              <w:jc w:val="center"/>
              <w:rPr>
                <w:color w:val="000000"/>
                <w:sz w:val="16"/>
                <w:szCs w:val="16"/>
              </w:rPr>
            </w:pPr>
            <w:r w:rsidRPr="00094E1B">
              <w:rPr>
                <w:color w:val="000000"/>
                <w:sz w:val="16"/>
                <w:szCs w:val="16"/>
              </w:rPr>
              <w:t>73</w:t>
            </w:r>
          </w:p>
        </w:tc>
        <w:tc>
          <w:tcPr>
            <w:tcW w:w="1138" w:type="dxa"/>
            <w:shd w:val="clear" w:color="auto" w:fill="auto"/>
            <w:vAlign w:val="center"/>
            <w:hideMark/>
          </w:tcPr>
          <w:p w14:paraId="56EE14C6" w14:textId="77777777" w:rsidR="00E84FF7" w:rsidRPr="00094E1B" w:rsidRDefault="00E84FF7" w:rsidP="004F02B7">
            <w:pPr>
              <w:jc w:val="center"/>
              <w:rPr>
                <w:sz w:val="16"/>
                <w:szCs w:val="16"/>
              </w:rPr>
            </w:pPr>
            <w:r w:rsidRPr="00094E1B">
              <w:rPr>
                <w:sz w:val="16"/>
                <w:szCs w:val="16"/>
              </w:rPr>
              <w:t>1,37%</w:t>
            </w:r>
          </w:p>
        </w:tc>
        <w:tc>
          <w:tcPr>
            <w:tcW w:w="1138" w:type="dxa"/>
            <w:shd w:val="clear" w:color="auto" w:fill="auto"/>
            <w:vAlign w:val="center"/>
            <w:hideMark/>
          </w:tcPr>
          <w:p w14:paraId="069FDDA1" w14:textId="77777777" w:rsidR="00E84FF7" w:rsidRPr="00094E1B" w:rsidRDefault="00E84FF7" w:rsidP="004F02B7">
            <w:pPr>
              <w:jc w:val="center"/>
              <w:rPr>
                <w:color w:val="000000"/>
                <w:sz w:val="16"/>
                <w:szCs w:val="16"/>
              </w:rPr>
            </w:pPr>
            <w:r w:rsidRPr="00094E1B">
              <w:rPr>
                <w:color w:val="000000"/>
                <w:sz w:val="16"/>
                <w:szCs w:val="16"/>
              </w:rPr>
              <w:t>11 219</w:t>
            </w:r>
          </w:p>
        </w:tc>
      </w:tr>
      <w:tr w:rsidR="00E84FF7" w:rsidRPr="00094E1B" w14:paraId="4B8767A3" w14:textId="77777777" w:rsidTr="004F02B7">
        <w:trPr>
          <w:trHeight w:val="648"/>
        </w:trPr>
        <w:tc>
          <w:tcPr>
            <w:tcW w:w="389" w:type="dxa"/>
            <w:shd w:val="clear" w:color="auto" w:fill="auto"/>
            <w:vAlign w:val="center"/>
            <w:hideMark/>
          </w:tcPr>
          <w:p w14:paraId="0B1F0694" w14:textId="77777777" w:rsidR="00E84FF7" w:rsidRPr="00094E1B" w:rsidRDefault="00E84FF7" w:rsidP="004F02B7">
            <w:pPr>
              <w:jc w:val="center"/>
              <w:rPr>
                <w:color w:val="000000"/>
                <w:sz w:val="16"/>
                <w:szCs w:val="16"/>
              </w:rPr>
            </w:pPr>
            <w:r w:rsidRPr="00094E1B">
              <w:rPr>
                <w:color w:val="000000"/>
                <w:sz w:val="16"/>
                <w:szCs w:val="16"/>
              </w:rPr>
              <w:t>2,3</w:t>
            </w:r>
          </w:p>
        </w:tc>
        <w:tc>
          <w:tcPr>
            <w:tcW w:w="1588" w:type="dxa"/>
            <w:shd w:val="clear" w:color="auto" w:fill="auto"/>
            <w:vAlign w:val="center"/>
            <w:hideMark/>
          </w:tcPr>
          <w:p w14:paraId="404C1A2E" w14:textId="77777777" w:rsidR="00E84FF7" w:rsidRPr="00094E1B" w:rsidRDefault="00E84FF7" w:rsidP="004F02B7">
            <w:pPr>
              <w:jc w:val="center"/>
              <w:rPr>
                <w:color w:val="000000"/>
                <w:sz w:val="16"/>
                <w:szCs w:val="16"/>
              </w:rPr>
            </w:pPr>
            <w:r w:rsidRPr="00094E1B">
              <w:rPr>
                <w:color w:val="000000"/>
                <w:sz w:val="16"/>
                <w:szCs w:val="16"/>
              </w:rPr>
              <w:t>ЭЛЕКТРОАГРЕГАТ БЕНЗИНОВЫЙ 6КВТ</w:t>
            </w:r>
          </w:p>
        </w:tc>
        <w:tc>
          <w:tcPr>
            <w:tcW w:w="1246" w:type="dxa"/>
            <w:shd w:val="clear" w:color="auto" w:fill="auto"/>
            <w:vAlign w:val="center"/>
            <w:hideMark/>
          </w:tcPr>
          <w:p w14:paraId="42953C50" w14:textId="77777777" w:rsidR="00E84FF7" w:rsidRPr="00094E1B" w:rsidRDefault="00E84FF7" w:rsidP="004F02B7">
            <w:pPr>
              <w:jc w:val="center"/>
              <w:rPr>
                <w:color w:val="000000"/>
                <w:sz w:val="16"/>
                <w:szCs w:val="16"/>
              </w:rPr>
            </w:pPr>
            <w:r w:rsidRPr="00094E1B">
              <w:rPr>
                <w:color w:val="000000"/>
                <w:sz w:val="16"/>
                <w:szCs w:val="16"/>
              </w:rPr>
              <w:t>ф1121516</w:t>
            </w:r>
          </w:p>
        </w:tc>
        <w:tc>
          <w:tcPr>
            <w:tcW w:w="929" w:type="dxa"/>
            <w:shd w:val="clear" w:color="auto" w:fill="auto"/>
            <w:vAlign w:val="center"/>
            <w:hideMark/>
          </w:tcPr>
          <w:p w14:paraId="7237AE96" w14:textId="77777777" w:rsidR="00E84FF7" w:rsidRPr="00094E1B" w:rsidRDefault="00E84FF7" w:rsidP="004F02B7">
            <w:pPr>
              <w:jc w:val="center"/>
              <w:rPr>
                <w:color w:val="000000"/>
                <w:sz w:val="16"/>
                <w:szCs w:val="16"/>
              </w:rPr>
            </w:pPr>
            <w:r w:rsidRPr="00094E1B">
              <w:rPr>
                <w:color w:val="000000"/>
                <w:sz w:val="16"/>
                <w:szCs w:val="16"/>
              </w:rPr>
              <w:t>01.02.2019</w:t>
            </w:r>
          </w:p>
        </w:tc>
        <w:tc>
          <w:tcPr>
            <w:tcW w:w="775" w:type="dxa"/>
            <w:shd w:val="clear" w:color="auto" w:fill="auto"/>
            <w:vAlign w:val="center"/>
            <w:hideMark/>
          </w:tcPr>
          <w:p w14:paraId="5D31B56A" w14:textId="77777777" w:rsidR="00E84FF7" w:rsidRPr="00094E1B" w:rsidRDefault="00E84FF7" w:rsidP="004F02B7">
            <w:pPr>
              <w:jc w:val="center"/>
              <w:rPr>
                <w:color w:val="000000"/>
                <w:sz w:val="16"/>
                <w:szCs w:val="16"/>
              </w:rPr>
            </w:pPr>
            <w:r w:rsidRPr="00094E1B">
              <w:rPr>
                <w:color w:val="000000"/>
                <w:sz w:val="16"/>
                <w:szCs w:val="16"/>
              </w:rPr>
              <w:t>144 200</w:t>
            </w:r>
          </w:p>
        </w:tc>
        <w:tc>
          <w:tcPr>
            <w:tcW w:w="1139" w:type="dxa"/>
            <w:shd w:val="clear" w:color="auto" w:fill="auto"/>
            <w:vAlign w:val="center"/>
            <w:hideMark/>
          </w:tcPr>
          <w:p w14:paraId="57098656" w14:textId="77777777" w:rsidR="00E84FF7" w:rsidRPr="00094E1B" w:rsidRDefault="00E84FF7" w:rsidP="004F02B7">
            <w:pPr>
              <w:jc w:val="center"/>
              <w:rPr>
                <w:color w:val="000000"/>
                <w:sz w:val="16"/>
                <w:szCs w:val="16"/>
              </w:rPr>
            </w:pPr>
            <w:r w:rsidRPr="00094E1B">
              <w:rPr>
                <w:color w:val="000000"/>
                <w:sz w:val="16"/>
                <w:szCs w:val="16"/>
              </w:rPr>
              <w:t>Четвертая группа (свыше 5 лет до 7 лет включительно)</w:t>
            </w:r>
          </w:p>
        </w:tc>
        <w:tc>
          <w:tcPr>
            <w:tcW w:w="963" w:type="dxa"/>
            <w:shd w:val="clear" w:color="auto" w:fill="auto"/>
            <w:vAlign w:val="center"/>
            <w:hideMark/>
          </w:tcPr>
          <w:p w14:paraId="2373817D" w14:textId="77777777" w:rsidR="00E84FF7" w:rsidRPr="00094E1B" w:rsidRDefault="00E84FF7" w:rsidP="004F02B7">
            <w:pPr>
              <w:jc w:val="center"/>
              <w:rPr>
                <w:color w:val="000000"/>
                <w:sz w:val="16"/>
                <w:szCs w:val="16"/>
              </w:rPr>
            </w:pPr>
            <w:r w:rsidRPr="00094E1B">
              <w:rPr>
                <w:color w:val="000000"/>
                <w:sz w:val="16"/>
                <w:szCs w:val="16"/>
              </w:rPr>
              <w:t>73</w:t>
            </w:r>
          </w:p>
        </w:tc>
        <w:tc>
          <w:tcPr>
            <w:tcW w:w="1138" w:type="dxa"/>
            <w:shd w:val="clear" w:color="auto" w:fill="auto"/>
            <w:vAlign w:val="center"/>
            <w:hideMark/>
          </w:tcPr>
          <w:p w14:paraId="213B4FA2" w14:textId="77777777" w:rsidR="00E84FF7" w:rsidRPr="00094E1B" w:rsidRDefault="00E84FF7" w:rsidP="004F02B7">
            <w:pPr>
              <w:jc w:val="center"/>
              <w:rPr>
                <w:sz w:val="16"/>
                <w:szCs w:val="16"/>
              </w:rPr>
            </w:pPr>
            <w:r w:rsidRPr="00094E1B">
              <w:rPr>
                <w:sz w:val="16"/>
                <w:szCs w:val="16"/>
              </w:rPr>
              <w:t>1,37%</w:t>
            </w:r>
          </w:p>
        </w:tc>
        <w:tc>
          <w:tcPr>
            <w:tcW w:w="1138" w:type="dxa"/>
            <w:shd w:val="clear" w:color="auto" w:fill="auto"/>
            <w:vAlign w:val="center"/>
            <w:hideMark/>
          </w:tcPr>
          <w:p w14:paraId="7B6ACEAB" w14:textId="77777777" w:rsidR="00E84FF7" w:rsidRPr="00094E1B" w:rsidRDefault="00E84FF7" w:rsidP="004F02B7">
            <w:pPr>
              <w:jc w:val="center"/>
              <w:rPr>
                <w:color w:val="000000"/>
                <w:sz w:val="16"/>
                <w:szCs w:val="16"/>
              </w:rPr>
            </w:pPr>
            <w:r w:rsidRPr="00094E1B">
              <w:rPr>
                <w:color w:val="000000"/>
                <w:sz w:val="16"/>
                <w:szCs w:val="16"/>
              </w:rPr>
              <w:t>23 704</w:t>
            </w:r>
          </w:p>
        </w:tc>
      </w:tr>
      <w:tr w:rsidR="00E84FF7" w:rsidRPr="00094E1B" w14:paraId="29F81A86" w14:textId="77777777" w:rsidTr="004F02B7">
        <w:trPr>
          <w:trHeight w:val="648"/>
        </w:trPr>
        <w:tc>
          <w:tcPr>
            <w:tcW w:w="389" w:type="dxa"/>
            <w:shd w:val="clear" w:color="auto" w:fill="auto"/>
            <w:vAlign w:val="center"/>
            <w:hideMark/>
          </w:tcPr>
          <w:p w14:paraId="249FB940" w14:textId="77777777" w:rsidR="00E84FF7" w:rsidRPr="00094E1B" w:rsidRDefault="00E84FF7" w:rsidP="004F02B7">
            <w:pPr>
              <w:jc w:val="center"/>
              <w:rPr>
                <w:color w:val="000000"/>
                <w:sz w:val="16"/>
                <w:szCs w:val="16"/>
              </w:rPr>
            </w:pPr>
            <w:r w:rsidRPr="00094E1B">
              <w:rPr>
                <w:color w:val="000000"/>
                <w:sz w:val="16"/>
                <w:szCs w:val="16"/>
              </w:rPr>
              <w:t>2,4</w:t>
            </w:r>
          </w:p>
        </w:tc>
        <w:tc>
          <w:tcPr>
            <w:tcW w:w="1588" w:type="dxa"/>
            <w:shd w:val="clear" w:color="auto" w:fill="auto"/>
            <w:vAlign w:val="center"/>
            <w:hideMark/>
          </w:tcPr>
          <w:p w14:paraId="1E928858" w14:textId="77777777" w:rsidR="00E84FF7" w:rsidRPr="00094E1B" w:rsidRDefault="00E84FF7" w:rsidP="004F02B7">
            <w:pPr>
              <w:jc w:val="center"/>
              <w:rPr>
                <w:color w:val="000000"/>
                <w:sz w:val="16"/>
                <w:szCs w:val="16"/>
              </w:rPr>
            </w:pPr>
            <w:r w:rsidRPr="00094E1B">
              <w:rPr>
                <w:color w:val="000000"/>
                <w:sz w:val="16"/>
                <w:szCs w:val="16"/>
              </w:rPr>
              <w:t>БЛОК-КОНТЕЙНЕР КОМПРЕССОРНЫЙ БКК-13/8-2</w:t>
            </w:r>
          </w:p>
        </w:tc>
        <w:tc>
          <w:tcPr>
            <w:tcW w:w="1246" w:type="dxa"/>
            <w:shd w:val="clear" w:color="auto" w:fill="auto"/>
            <w:vAlign w:val="center"/>
            <w:hideMark/>
          </w:tcPr>
          <w:p w14:paraId="7685655E" w14:textId="77777777" w:rsidR="00E84FF7" w:rsidRPr="00094E1B" w:rsidRDefault="00E84FF7" w:rsidP="004F02B7">
            <w:pPr>
              <w:jc w:val="center"/>
              <w:rPr>
                <w:color w:val="000000"/>
                <w:sz w:val="16"/>
                <w:szCs w:val="16"/>
              </w:rPr>
            </w:pPr>
            <w:r w:rsidRPr="00094E1B">
              <w:rPr>
                <w:color w:val="000000"/>
                <w:sz w:val="16"/>
                <w:szCs w:val="16"/>
              </w:rPr>
              <w:t>ф1121532</w:t>
            </w:r>
          </w:p>
        </w:tc>
        <w:tc>
          <w:tcPr>
            <w:tcW w:w="929" w:type="dxa"/>
            <w:shd w:val="clear" w:color="auto" w:fill="auto"/>
            <w:vAlign w:val="center"/>
            <w:hideMark/>
          </w:tcPr>
          <w:p w14:paraId="768EB956" w14:textId="77777777" w:rsidR="00E84FF7" w:rsidRPr="00094E1B" w:rsidRDefault="00E84FF7" w:rsidP="004F02B7">
            <w:pPr>
              <w:jc w:val="center"/>
              <w:rPr>
                <w:color w:val="000000"/>
                <w:sz w:val="16"/>
                <w:szCs w:val="16"/>
              </w:rPr>
            </w:pPr>
            <w:r w:rsidRPr="00094E1B">
              <w:rPr>
                <w:color w:val="000000"/>
                <w:sz w:val="16"/>
                <w:szCs w:val="16"/>
              </w:rPr>
              <w:t>14.12.2018</w:t>
            </w:r>
          </w:p>
        </w:tc>
        <w:tc>
          <w:tcPr>
            <w:tcW w:w="775" w:type="dxa"/>
            <w:shd w:val="clear" w:color="auto" w:fill="auto"/>
            <w:vAlign w:val="center"/>
            <w:hideMark/>
          </w:tcPr>
          <w:p w14:paraId="5C69118D" w14:textId="77777777" w:rsidR="00E84FF7" w:rsidRPr="00094E1B" w:rsidRDefault="00E84FF7" w:rsidP="004F02B7">
            <w:pPr>
              <w:jc w:val="center"/>
              <w:rPr>
                <w:color w:val="000000"/>
                <w:sz w:val="16"/>
                <w:szCs w:val="16"/>
              </w:rPr>
            </w:pPr>
            <w:r w:rsidRPr="00094E1B">
              <w:rPr>
                <w:color w:val="000000"/>
                <w:sz w:val="16"/>
                <w:szCs w:val="16"/>
              </w:rPr>
              <w:t>2 845 763</w:t>
            </w:r>
          </w:p>
        </w:tc>
        <w:tc>
          <w:tcPr>
            <w:tcW w:w="1139" w:type="dxa"/>
            <w:shd w:val="clear" w:color="auto" w:fill="auto"/>
            <w:vAlign w:val="center"/>
            <w:hideMark/>
          </w:tcPr>
          <w:p w14:paraId="45D32B0F" w14:textId="77777777" w:rsidR="00E84FF7" w:rsidRPr="00094E1B" w:rsidRDefault="00E84FF7" w:rsidP="004F02B7">
            <w:pPr>
              <w:jc w:val="center"/>
              <w:rPr>
                <w:color w:val="000000"/>
                <w:sz w:val="16"/>
                <w:szCs w:val="16"/>
              </w:rPr>
            </w:pPr>
            <w:r w:rsidRPr="00094E1B">
              <w:rPr>
                <w:color w:val="000000"/>
                <w:sz w:val="16"/>
                <w:szCs w:val="16"/>
              </w:rPr>
              <w:t>Третья группа (свыше 3 лет до 5 лет включительно)</w:t>
            </w:r>
          </w:p>
        </w:tc>
        <w:tc>
          <w:tcPr>
            <w:tcW w:w="963" w:type="dxa"/>
            <w:shd w:val="clear" w:color="auto" w:fill="auto"/>
            <w:vAlign w:val="center"/>
            <w:hideMark/>
          </w:tcPr>
          <w:p w14:paraId="5127BA50" w14:textId="77777777" w:rsidR="00E84FF7" w:rsidRPr="00094E1B" w:rsidRDefault="00E84FF7" w:rsidP="004F02B7">
            <w:pPr>
              <w:jc w:val="center"/>
              <w:rPr>
                <w:color w:val="000000"/>
                <w:sz w:val="16"/>
                <w:szCs w:val="16"/>
              </w:rPr>
            </w:pPr>
            <w:r w:rsidRPr="00094E1B">
              <w:rPr>
                <w:color w:val="000000"/>
                <w:sz w:val="16"/>
                <w:szCs w:val="16"/>
              </w:rPr>
              <w:t>49</w:t>
            </w:r>
          </w:p>
        </w:tc>
        <w:tc>
          <w:tcPr>
            <w:tcW w:w="1138" w:type="dxa"/>
            <w:shd w:val="clear" w:color="auto" w:fill="auto"/>
            <w:vAlign w:val="center"/>
            <w:hideMark/>
          </w:tcPr>
          <w:p w14:paraId="7C235D0F" w14:textId="77777777" w:rsidR="00E84FF7" w:rsidRPr="00094E1B" w:rsidRDefault="00E84FF7" w:rsidP="004F02B7">
            <w:pPr>
              <w:jc w:val="center"/>
              <w:rPr>
                <w:sz w:val="16"/>
                <w:szCs w:val="16"/>
              </w:rPr>
            </w:pPr>
            <w:r w:rsidRPr="00094E1B">
              <w:rPr>
                <w:sz w:val="16"/>
                <w:szCs w:val="16"/>
              </w:rPr>
              <w:t>2,04%</w:t>
            </w:r>
          </w:p>
        </w:tc>
        <w:tc>
          <w:tcPr>
            <w:tcW w:w="1138" w:type="dxa"/>
            <w:shd w:val="clear" w:color="auto" w:fill="auto"/>
            <w:vAlign w:val="center"/>
            <w:hideMark/>
          </w:tcPr>
          <w:p w14:paraId="73B60C05" w14:textId="77777777" w:rsidR="00E84FF7" w:rsidRPr="00094E1B" w:rsidRDefault="00E84FF7" w:rsidP="004F02B7">
            <w:pPr>
              <w:jc w:val="center"/>
              <w:rPr>
                <w:color w:val="000000"/>
                <w:sz w:val="16"/>
                <w:szCs w:val="16"/>
              </w:rPr>
            </w:pPr>
            <w:r w:rsidRPr="00094E1B">
              <w:rPr>
                <w:color w:val="000000"/>
                <w:sz w:val="16"/>
                <w:szCs w:val="16"/>
              </w:rPr>
              <w:t>696 921</w:t>
            </w:r>
          </w:p>
        </w:tc>
      </w:tr>
      <w:tr w:rsidR="00E84FF7" w:rsidRPr="00094E1B" w14:paraId="5FD0603D" w14:textId="77777777" w:rsidTr="004F02B7">
        <w:trPr>
          <w:trHeight w:val="648"/>
        </w:trPr>
        <w:tc>
          <w:tcPr>
            <w:tcW w:w="389" w:type="dxa"/>
            <w:shd w:val="clear" w:color="auto" w:fill="auto"/>
            <w:vAlign w:val="center"/>
            <w:hideMark/>
          </w:tcPr>
          <w:p w14:paraId="2E1E4027" w14:textId="77777777" w:rsidR="00E84FF7" w:rsidRPr="00094E1B" w:rsidRDefault="00E84FF7" w:rsidP="004F02B7">
            <w:pPr>
              <w:jc w:val="center"/>
              <w:rPr>
                <w:color w:val="000000"/>
                <w:sz w:val="16"/>
                <w:szCs w:val="16"/>
              </w:rPr>
            </w:pPr>
            <w:r w:rsidRPr="00094E1B">
              <w:rPr>
                <w:color w:val="000000"/>
                <w:sz w:val="16"/>
                <w:szCs w:val="16"/>
              </w:rPr>
              <w:t>2,5</w:t>
            </w:r>
          </w:p>
        </w:tc>
        <w:tc>
          <w:tcPr>
            <w:tcW w:w="1588" w:type="dxa"/>
            <w:shd w:val="clear" w:color="auto" w:fill="auto"/>
            <w:vAlign w:val="center"/>
            <w:hideMark/>
          </w:tcPr>
          <w:p w14:paraId="598FD7DB" w14:textId="77777777" w:rsidR="00E84FF7" w:rsidRPr="00094E1B" w:rsidRDefault="00E84FF7" w:rsidP="004F02B7">
            <w:pPr>
              <w:jc w:val="center"/>
              <w:rPr>
                <w:color w:val="000000"/>
                <w:sz w:val="16"/>
                <w:szCs w:val="16"/>
              </w:rPr>
            </w:pPr>
            <w:r w:rsidRPr="00094E1B">
              <w:rPr>
                <w:color w:val="000000"/>
                <w:sz w:val="16"/>
                <w:szCs w:val="16"/>
              </w:rPr>
              <w:t>РЕГИСТРАТОР ПЕРЕГОВОРОВ ГРАДИЕНТ 12 CH 8 КАНАЛОВ</w:t>
            </w:r>
          </w:p>
        </w:tc>
        <w:tc>
          <w:tcPr>
            <w:tcW w:w="1246" w:type="dxa"/>
            <w:shd w:val="clear" w:color="auto" w:fill="auto"/>
            <w:vAlign w:val="center"/>
            <w:hideMark/>
          </w:tcPr>
          <w:p w14:paraId="7E58D588" w14:textId="77777777" w:rsidR="00E84FF7" w:rsidRPr="00094E1B" w:rsidRDefault="00E84FF7" w:rsidP="004F02B7">
            <w:pPr>
              <w:jc w:val="center"/>
              <w:rPr>
                <w:color w:val="000000"/>
                <w:sz w:val="16"/>
                <w:szCs w:val="16"/>
              </w:rPr>
            </w:pPr>
            <w:r w:rsidRPr="00094E1B">
              <w:rPr>
                <w:color w:val="000000"/>
                <w:sz w:val="16"/>
                <w:szCs w:val="16"/>
              </w:rPr>
              <w:t>ф-1121707</w:t>
            </w:r>
          </w:p>
        </w:tc>
        <w:tc>
          <w:tcPr>
            <w:tcW w:w="929" w:type="dxa"/>
            <w:shd w:val="clear" w:color="auto" w:fill="auto"/>
            <w:vAlign w:val="center"/>
            <w:hideMark/>
          </w:tcPr>
          <w:p w14:paraId="3104AE9B" w14:textId="77777777" w:rsidR="00E84FF7" w:rsidRPr="00094E1B" w:rsidRDefault="00E84FF7" w:rsidP="004F02B7">
            <w:pPr>
              <w:jc w:val="center"/>
              <w:rPr>
                <w:color w:val="000000"/>
                <w:sz w:val="16"/>
                <w:szCs w:val="16"/>
              </w:rPr>
            </w:pPr>
            <w:r w:rsidRPr="00094E1B">
              <w:rPr>
                <w:color w:val="000000"/>
                <w:sz w:val="16"/>
                <w:szCs w:val="16"/>
              </w:rPr>
              <w:t>15.06.2017</w:t>
            </w:r>
          </w:p>
        </w:tc>
        <w:tc>
          <w:tcPr>
            <w:tcW w:w="775" w:type="dxa"/>
            <w:shd w:val="clear" w:color="auto" w:fill="auto"/>
            <w:vAlign w:val="center"/>
            <w:hideMark/>
          </w:tcPr>
          <w:p w14:paraId="1BAB2EE0" w14:textId="77777777" w:rsidR="00E84FF7" w:rsidRPr="00094E1B" w:rsidRDefault="00E84FF7" w:rsidP="004F02B7">
            <w:pPr>
              <w:jc w:val="center"/>
              <w:rPr>
                <w:color w:val="000000"/>
                <w:sz w:val="16"/>
                <w:szCs w:val="16"/>
              </w:rPr>
            </w:pPr>
            <w:r w:rsidRPr="00094E1B">
              <w:rPr>
                <w:color w:val="000000"/>
                <w:sz w:val="16"/>
                <w:szCs w:val="16"/>
              </w:rPr>
              <w:t>83 051</w:t>
            </w:r>
          </w:p>
        </w:tc>
        <w:tc>
          <w:tcPr>
            <w:tcW w:w="1139" w:type="dxa"/>
            <w:shd w:val="clear" w:color="auto" w:fill="auto"/>
            <w:vAlign w:val="center"/>
            <w:hideMark/>
          </w:tcPr>
          <w:p w14:paraId="1132148E" w14:textId="77777777" w:rsidR="00E84FF7" w:rsidRPr="00094E1B" w:rsidRDefault="00E84FF7" w:rsidP="004F02B7">
            <w:pPr>
              <w:jc w:val="center"/>
              <w:rPr>
                <w:color w:val="000000"/>
                <w:sz w:val="16"/>
                <w:szCs w:val="16"/>
              </w:rPr>
            </w:pPr>
            <w:r w:rsidRPr="00094E1B">
              <w:rPr>
                <w:color w:val="000000"/>
                <w:sz w:val="16"/>
                <w:szCs w:val="16"/>
              </w:rPr>
              <w:t>Четвертая группа (свыше 5 лет до 7 лет включительно)</w:t>
            </w:r>
          </w:p>
        </w:tc>
        <w:tc>
          <w:tcPr>
            <w:tcW w:w="963" w:type="dxa"/>
            <w:shd w:val="clear" w:color="auto" w:fill="auto"/>
            <w:vAlign w:val="center"/>
            <w:hideMark/>
          </w:tcPr>
          <w:p w14:paraId="494B4282" w14:textId="77777777" w:rsidR="00E84FF7" w:rsidRPr="00094E1B" w:rsidRDefault="00E84FF7" w:rsidP="004F02B7">
            <w:pPr>
              <w:jc w:val="center"/>
              <w:rPr>
                <w:color w:val="000000"/>
                <w:sz w:val="16"/>
                <w:szCs w:val="16"/>
              </w:rPr>
            </w:pPr>
            <w:r w:rsidRPr="00094E1B">
              <w:rPr>
                <w:color w:val="000000"/>
                <w:sz w:val="16"/>
                <w:szCs w:val="16"/>
              </w:rPr>
              <w:t>73</w:t>
            </w:r>
          </w:p>
        </w:tc>
        <w:tc>
          <w:tcPr>
            <w:tcW w:w="1138" w:type="dxa"/>
            <w:shd w:val="clear" w:color="auto" w:fill="auto"/>
            <w:vAlign w:val="center"/>
            <w:hideMark/>
          </w:tcPr>
          <w:p w14:paraId="67435489" w14:textId="77777777" w:rsidR="00E84FF7" w:rsidRPr="00094E1B" w:rsidRDefault="00E84FF7" w:rsidP="004F02B7">
            <w:pPr>
              <w:jc w:val="center"/>
              <w:rPr>
                <w:sz w:val="16"/>
                <w:szCs w:val="16"/>
              </w:rPr>
            </w:pPr>
            <w:r w:rsidRPr="00094E1B">
              <w:rPr>
                <w:sz w:val="16"/>
                <w:szCs w:val="16"/>
              </w:rPr>
              <w:t>1,37%</w:t>
            </w:r>
          </w:p>
        </w:tc>
        <w:tc>
          <w:tcPr>
            <w:tcW w:w="1138" w:type="dxa"/>
            <w:shd w:val="clear" w:color="auto" w:fill="auto"/>
            <w:vAlign w:val="center"/>
            <w:hideMark/>
          </w:tcPr>
          <w:p w14:paraId="1D0EE769" w14:textId="77777777" w:rsidR="00E84FF7" w:rsidRPr="00094E1B" w:rsidRDefault="00E84FF7" w:rsidP="004F02B7">
            <w:pPr>
              <w:jc w:val="center"/>
              <w:rPr>
                <w:color w:val="000000"/>
                <w:sz w:val="16"/>
                <w:szCs w:val="16"/>
              </w:rPr>
            </w:pPr>
            <w:r w:rsidRPr="00094E1B">
              <w:rPr>
                <w:color w:val="000000"/>
                <w:sz w:val="16"/>
                <w:szCs w:val="16"/>
              </w:rPr>
              <w:t>13 652</w:t>
            </w:r>
          </w:p>
        </w:tc>
      </w:tr>
      <w:tr w:rsidR="00E84FF7" w:rsidRPr="00094E1B" w14:paraId="62907683" w14:textId="77777777" w:rsidTr="004F02B7">
        <w:trPr>
          <w:trHeight w:val="648"/>
        </w:trPr>
        <w:tc>
          <w:tcPr>
            <w:tcW w:w="389" w:type="dxa"/>
            <w:shd w:val="clear" w:color="auto" w:fill="auto"/>
            <w:vAlign w:val="center"/>
            <w:hideMark/>
          </w:tcPr>
          <w:p w14:paraId="5808EDBC" w14:textId="77777777" w:rsidR="00E84FF7" w:rsidRPr="00094E1B" w:rsidRDefault="00E84FF7" w:rsidP="004F02B7">
            <w:pPr>
              <w:jc w:val="center"/>
              <w:rPr>
                <w:color w:val="000000"/>
                <w:sz w:val="16"/>
                <w:szCs w:val="16"/>
              </w:rPr>
            </w:pPr>
            <w:r w:rsidRPr="00094E1B">
              <w:rPr>
                <w:color w:val="000000"/>
                <w:sz w:val="16"/>
                <w:szCs w:val="16"/>
              </w:rPr>
              <w:t>2,6</w:t>
            </w:r>
          </w:p>
        </w:tc>
        <w:tc>
          <w:tcPr>
            <w:tcW w:w="1588" w:type="dxa"/>
            <w:shd w:val="clear" w:color="auto" w:fill="auto"/>
            <w:vAlign w:val="center"/>
            <w:hideMark/>
          </w:tcPr>
          <w:p w14:paraId="69951C83" w14:textId="77777777" w:rsidR="00E84FF7" w:rsidRPr="00094E1B" w:rsidRDefault="00E84FF7" w:rsidP="004F02B7">
            <w:pPr>
              <w:jc w:val="center"/>
              <w:rPr>
                <w:color w:val="000000"/>
                <w:sz w:val="16"/>
                <w:szCs w:val="16"/>
              </w:rPr>
            </w:pPr>
            <w:r w:rsidRPr="00094E1B">
              <w:rPr>
                <w:color w:val="000000"/>
                <w:sz w:val="16"/>
                <w:szCs w:val="16"/>
              </w:rPr>
              <w:t>РЕГИСТРАТОР ПЕРЕГОВОРОВ ГРАДИЕНТ 12 CH 8 КАНАЛОВ</w:t>
            </w:r>
          </w:p>
        </w:tc>
        <w:tc>
          <w:tcPr>
            <w:tcW w:w="1246" w:type="dxa"/>
            <w:shd w:val="clear" w:color="auto" w:fill="auto"/>
            <w:vAlign w:val="center"/>
            <w:hideMark/>
          </w:tcPr>
          <w:p w14:paraId="1873B7EA" w14:textId="77777777" w:rsidR="00E84FF7" w:rsidRPr="00094E1B" w:rsidRDefault="00E84FF7" w:rsidP="004F02B7">
            <w:pPr>
              <w:jc w:val="center"/>
              <w:rPr>
                <w:color w:val="000000"/>
                <w:sz w:val="16"/>
                <w:szCs w:val="16"/>
              </w:rPr>
            </w:pPr>
            <w:r w:rsidRPr="00094E1B">
              <w:rPr>
                <w:color w:val="000000"/>
                <w:sz w:val="16"/>
                <w:szCs w:val="16"/>
              </w:rPr>
              <w:t>ф-1121708</w:t>
            </w:r>
          </w:p>
        </w:tc>
        <w:tc>
          <w:tcPr>
            <w:tcW w:w="929" w:type="dxa"/>
            <w:shd w:val="clear" w:color="auto" w:fill="auto"/>
            <w:vAlign w:val="center"/>
            <w:hideMark/>
          </w:tcPr>
          <w:p w14:paraId="2A635C2F" w14:textId="77777777" w:rsidR="00E84FF7" w:rsidRPr="00094E1B" w:rsidRDefault="00E84FF7" w:rsidP="004F02B7">
            <w:pPr>
              <w:jc w:val="center"/>
              <w:rPr>
                <w:color w:val="000000"/>
                <w:sz w:val="16"/>
                <w:szCs w:val="16"/>
              </w:rPr>
            </w:pPr>
            <w:r w:rsidRPr="00094E1B">
              <w:rPr>
                <w:color w:val="000000"/>
                <w:sz w:val="16"/>
                <w:szCs w:val="16"/>
              </w:rPr>
              <w:t>15.06.2017</w:t>
            </w:r>
          </w:p>
        </w:tc>
        <w:tc>
          <w:tcPr>
            <w:tcW w:w="775" w:type="dxa"/>
            <w:shd w:val="clear" w:color="auto" w:fill="auto"/>
            <w:vAlign w:val="center"/>
            <w:hideMark/>
          </w:tcPr>
          <w:p w14:paraId="40D43830" w14:textId="77777777" w:rsidR="00E84FF7" w:rsidRPr="00094E1B" w:rsidRDefault="00E84FF7" w:rsidP="004F02B7">
            <w:pPr>
              <w:jc w:val="center"/>
              <w:rPr>
                <w:color w:val="000000"/>
                <w:sz w:val="16"/>
                <w:szCs w:val="16"/>
              </w:rPr>
            </w:pPr>
            <w:r w:rsidRPr="00094E1B">
              <w:rPr>
                <w:color w:val="000000"/>
                <w:sz w:val="16"/>
                <w:szCs w:val="16"/>
              </w:rPr>
              <w:t>83 051</w:t>
            </w:r>
          </w:p>
        </w:tc>
        <w:tc>
          <w:tcPr>
            <w:tcW w:w="1139" w:type="dxa"/>
            <w:shd w:val="clear" w:color="auto" w:fill="auto"/>
            <w:vAlign w:val="center"/>
            <w:hideMark/>
          </w:tcPr>
          <w:p w14:paraId="287C5D5C" w14:textId="77777777" w:rsidR="00E84FF7" w:rsidRPr="00094E1B" w:rsidRDefault="00E84FF7" w:rsidP="004F02B7">
            <w:pPr>
              <w:jc w:val="center"/>
              <w:rPr>
                <w:color w:val="000000"/>
                <w:sz w:val="16"/>
                <w:szCs w:val="16"/>
              </w:rPr>
            </w:pPr>
            <w:r w:rsidRPr="00094E1B">
              <w:rPr>
                <w:color w:val="000000"/>
                <w:sz w:val="16"/>
                <w:szCs w:val="16"/>
              </w:rPr>
              <w:t>Четвертая группа (свыше 5 лет до 7 лет включительно)</w:t>
            </w:r>
          </w:p>
        </w:tc>
        <w:tc>
          <w:tcPr>
            <w:tcW w:w="963" w:type="dxa"/>
            <w:shd w:val="clear" w:color="auto" w:fill="auto"/>
            <w:vAlign w:val="center"/>
            <w:hideMark/>
          </w:tcPr>
          <w:p w14:paraId="461656AE" w14:textId="77777777" w:rsidR="00E84FF7" w:rsidRPr="00094E1B" w:rsidRDefault="00E84FF7" w:rsidP="004F02B7">
            <w:pPr>
              <w:jc w:val="center"/>
              <w:rPr>
                <w:color w:val="000000"/>
                <w:sz w:val="16"/>
                <w:szCs w:val="16"/>
              </w:rPr>
            </w:pPr>
            <w:r w:rsidRPr="00094E1B">
              <w:rPr>
                <w:color w:val="000000"/>
                <w:sz w:val="16"/>
                <w:szCs w:val="16"/>
              </w:rPr>
              <w:t>73</w:t>
            </w:r>
          </w:p>
        </w:tc>
        <w:tc>
          <w:tcPr>
            <w:tcW w:w="1138" w:type="dxa"/>
            <w:shd w:val="clear" w:color="auto" w:fill="auto"/>
            <w:vAlign w:val="center"/>
            <w:hideMark/>
          </w:tcPr>
          <w:p w14:paraId="62083D41" w14:textId="77777777" w:rsidR="00E84FF7" w:rsidRPr="00094E1B" w:rsidRDefault="00E84FF7" w:rsidP="004F02B7">
            <w:pPr>
              <w:jc w:val="center"/>
              <w:rPr>
                <w:sz w:val="16"/>
                <w:szCs w:val="16"/>
              </w:rPr>
            </w:pPr>
            <w:r w:rsidRPr="00094E1B">
              <w:rPr>
                <w:sz w:val="16"/>
                <w:szCs w:val="16"/>
              </w:rPr>
              <w:t>1,37%</w:t>
            </w:r>
          </w:p>
        </w:tc>
        <w:tc>
          <w:tcPr>
            <w:tcW w:w="1138" w:type="dxa"/>
            <w:shd w:val="clear" w:color="auto" w:fill="auto"/>
            <w:vAlign w:val="center"/>
            <w:hideMark/>
          </w:tcPr>
          <w:p w14:paraId="7122E3F7" w14:textId="77777777" w:rsidR="00E84FF7" w:rsidRPr="00094E1B" w:rsidRDefault="00E84FF7" w:rsidP="004F02B7">
            <w:pPr>
              <w:jc w:val="center"/>
              <w:rPr>
                <w:color w:val="000000"/>
                <w:sz w:val="16"/>
                <w:szCs w:val="16"/>
              </w:rPr>
            </w:pPr>
            <w:r w:rsidRPr="00094E1B">
              <w:rPr>
                <w:color w:val="000000"/>
                <w:sz w:val="16"/>
                <w:szCs w:val="16"/>
              </w:rPr>
              <w:t>13 652</w:t>
            </w:r>
          </w:p>
        </w:tc>
      </w:tr>
      <w:tr w:rsidR="00E84FF7" w:rsidRPr="00094E1B" w14:paraId="434CC7BE" w14:textId="77777777" w:rsidTr="004F02B7">
        <w:trPr>
          <w:trHeight w:val="972"/>
        </w:trPr>
        <w:tc>
          <w:tcPr>
            <w:tcW w:w="389" w:type="dxa"/>
            <w:shd w:val="clear" w:color="auto" w:fill="auto"/>
            <w:vAlign w:val="center"/>
            <w:hideMark/>
          </w:tcPr>
          <w:p w14:paraId="5B1F5C20" w14:textId="77777777" w:rsidR="00E84FF7" w:rsidRPr="00094E1B" w:rsidRDefault="00E84FF7" w:rsidP="004F02B7">
            <w:pPr>
              <w:jc w:val="center"/>
              <w:rPr>
                <w:color w:val="000000"/>
                <w:sz w:val="16"/>
                <w:szCs w:val="16"/>
              </w:rPr>
            </w:pPr>
            <w:r w:rsidRPr="00094E1B">
              <w:rPr>
                <w:color w:val="000000"/>
                <w:sz w:val="16"/>
                <w:szCs w:val="16"/>
              </w:rPr>
              <w:t>2,7</w:t>
            </w:r>
          </w:p>
        </w:tc>
        <w:tc>
          <w:tcPr>
            <w:tcW w:w="1588" w:type="dxa"/>
            <w:shd w:val="clear" w:color="auto" w:fill="auto"/>
            <w:vAlign w:val="center"/>
            <w:hideMark/>
          </w:tcPr>
          <w:p w14:paraId="5D1E1DFA" w14:textId="77777777" w:rsidR="00E84FF7" w:rsidRPr="00094E1B" w:rsidRDefault="00E84FF7" w:rsidP="004F02B7">
            <w:pPr>
              <w:jc w:val="center"/>
              <w:rPr>
                <w:color w:val="000000"/>
                <w:sz w:val="16"/>
                <w:szCs w:val="16"/>
              </w:rPr>
            </w:pPr>
            <w:r w:rsidRPr="00094E1B">
              <w:rPr>
                <w:color w:val="000000"/>
                <w:sz w:val="16"/>
                <w:szCs w:val="16"/>
              </w:rPr>
              <w:t>СТАБИЛИЗАТОР НАПРЯЖЕНИЯ RUCELF 30 КВТ SDV-3-30000</w:t>
            </w:r>
          </w:p>
        </w:tc>
        <w:tc>
          <w:tcPr>
            <w:tcW w:w="1246" w:type="dxa"/>
            <w:shd w:val="clear" w:color="auto" w:fill="auto"/>
            <w:vAlign w:val="center"/>
            <w:hideMark/>
          </w:tcPr>
          <w:p w14:paraId="6770DE4E" w14:textId="77777777" w:rsidR="00E84FF7" w:rsidRPr="00094E1B" w:rsidRDefault="00E84FF7" w:rsidP="004F02B7">
            <w:pPr>
              <w:jc w:val="center"/>
              <w:rPr>
                <w:color w:val="000000"/>
                <w:sz w:val="16"/>
                <w:szCs w:val="16"/>
              </w:rPr>
            </w:pPr>
            <w:r w:rsidRPr="00094E1B">
              <w:rPr>
                <w:color w:val="000000"/>
                <w:sz w:val="16"/>
                <w:szCs w:val="16"/>
              </w:rPr>
              <w:t>ф1121924</w:t>
            </w:r>
          </w:p>
        </w:tc>
        <w:tc>
          <w:tcPr>
            <w:tcW w:w="929" w:type="dxa"/>
            <w:shd w:val="clear" w:color="auto" w:fill="auto"/>
            <w:vAlign w:val="center"/>
            <w:hideMark/>
          </w:tcPr>
          <w:p w14:paraId="700D320C" w14:textId="77777777" w:rsidR="00E84FF7" w:rsidRPr="00094E1B" w:rsidRDefault="00E84FF7" w:rsidP="004F02B7">
            <w:pPr>
              <w:jc w:val="center"/>
              <w:rPr>
                <w:color w:val="000000"/>
                <w:sz w:val="16"/>
                <w:szCs w:val="16"/>
              </w:rPr>
            </w:pPr>
            <w:r w:rsidRPr="00094E1B">
              <w:rPr>
                <w:color w:val="000000"/>
                <w:sz w:val="16"/>
                <w:szCs w:val="16"/>
              </w:rPr>
              <w:t>04.04.2018</w:t>
            </w:r>
          </w:p>
        </w:tc>
        <w:tc>
          <w:tcPr>
            <w:tcW w:w="775" w:type="dxa"/>
            <w:shd w:val="clear" w:color="auto" w:fill="auto"/>
            <w:vAlign w:val="center"/>
            <w:hideMark/>
          </w:tcPr>
          <w:p w14:paraId="4545DCC9" w14:textId="77777777" w:rsidR="00E84FF7" w:rsidRPr="00094E1B" w:rsidRDefault="00E84FF7" w:rsidP="004F02B7">
            <w:pPr>
              <w:jc w:val="center"/>
              <w:rPr>
                <w:color w:val="000000"/>
                <w:sz w:val="16"/>
                <w:szCs w:val="16"/>
              </w:rPr>
            </w:pPr>
            <w:r w:rsidRPr="00094E1B">
              <w:rPr>
                <w:color w:val="000000"/>
                <w:sz w:val="16"/>
                <w:szCs w:val="16"/>
              </w:rPr>
              <w:t>47 627</w:t>
            </w:r>
          </w:p>
        </w:tc>
        <w:tc>
          <w:tcPr>
            <w:tcW w:w="1139" w:type="dxa"/>
            <w:shd w:val="clear" w:color="auto" w:fill="auto"/>
            <w:vAlign w:val="center"/>
            <w:hideMark/>
          </w:tcPr>
          <w:p w14:paraId="2433F08D" w14:textId="77777777" w:rsidR="00E84FF7" w:rsidRPr="00094E1B" w:rsidRDefault="00E84FF7" w:rsidP="004F02B7">
            <w:pPr>
              <w:jc w:val="center"/>
              <w:rPr>
                <w:color w:val="000000"/>
                <w:sz w:val="16"/>
                <w:szCs w:val="16"/>
              </w:rPr>
            </w:pPr>
            <w:r w:rsidRPr="00094E1B">
              <w:rPr>
                <w:color w:val="000000"/>
                <w:sz w:val="16"/>
                <w:szCs w:val="16"/>
              </w:rPr>
              <w:t>Третья группа (свыше 3 лет до 5 лет включительно)</w:t>
            </w:r>
          </w:p>
        </w:tc>
        <w:tc>
          <w:tcPr>
            <w:tcW w:w="963" w:type="dxa"/>
            <w:shd w:val="clear" w:color="auto" w:fill="auto"/>
            <w:vAlign w:val="center"/>
            <w:hideMark/>
          </w:tcPr>
          <w:p w14:paraId="77A0096A" w14:textId="77777777" w:rsidR="00E84FF7" w:rsidRPr="00094E1B" w:rsidRDefault="00E84FF7" w:rsidP="004F02B7">
            <w:pPr>
              <w:jc w:val="center"/>
              <w:rPr>
                <w:color w:val="000000"/>
                <w:sz w:val="16"/>
                <w:szCs w:val="16"/>
              </w:rPr>
            </w:pPr>
            <w:r w:rsidRPr="00094E1B">
              <w:rPr>
                <w:color w:val="000000"/>
                <w:sz w:val="16"/>
                <w:szCs w:val="16"/>
              </w:rPr>
              <w:t>49</w:t>
            </w:r>
          </w:p>
        </w:tc>
        <w:tc>
          <w:tcPr>
            <w:tcW w:w="1138" w:type="dxa"/>
            <w:shd w:val="clear" w:color="auto" w:fill="auto"/>
            <w:vAlign w:val="center"/>
            <w:hideMark/>
          </w:tcPr>
          <w:p w14:paraId="5196308D" w14:textId="77777777" w:rsidR="00E84FF7" w:rsidRPr="00094E1B" w:rsidRDefault="00E84FF7" w:rsidP="004F02B7">
            <w:pPr>
              <w:jc w:val="center"/>
              <w:rPr>
                <w:sz w:val="16"/>
                <w:szCs w:val="16"/>
              </w:rPr>
            </w:pPr>
            <w:r w:rsidRPr="00094E1B">
              <w:rPr>
                <w:sz w:val="16"/>
                <w:szCs w:val="16"/>
              </w:rPr>
              <w:t>2,04%</w:t>
            </w:r>
          </w:p>
        </w:tc>
        <w:tc>
          <w:tcPr>
            <w:tcW w:w="1138" w:type="dxa"/>
            <w:shd w:val="clear" w:color="auto" w:fill="auto"/>
            <w:vAlign w:val="center"/>
            <w:hideMark/>
          </w:tcPr>
          <w:p w14:paraId="09D1739B" w14:textId="77777777" w:rsidR="00E84FF7" w:rsidRPr="00094E1B" w:rsidRDefault="00E84FF7" w:rsidP="004F02B7">
            <w:pPr>
              <w:jc w:val="center"/>
              <w:rPr>
                <w:color w:val="000000"/>
                <w:sz w:val="16"/>
                <w:szCs w:val="16"/>
              </w:rPr>
            </w:pPr>
            <w:r w:rsidRPr="00094E1B">
              <w:rPr>
                <w:color w:val="000000"/>
                <w:sz w:val="16"/>
                <w:szCs w:val="16"/>
              </w:rPr>
              <w:t>11 664</w:t>
            </w:r>
          </w:p>
        </w:tc>
      </w:tr>
      <w:tr w:rsidR="00E84FF7" w:rsidRPr="00094E1B" w14:paraId="20EA8CAE" w14:textId="77777777" w:rsidTr="004F02B7">
        <w:trPr>
          <w:trHeight w:val="972"/>
        </w:trPr>
        <w:tc>
          <w:tcPr>
            <w:tcW w:w="389" w:type="dxa"/>
            <w:shd w:val="clear" w:color="auto" w:fill="auto"/>
            <w:vAlign w:val="center"/>
            <w:hideMark/>
          </w:tcPr>
          <w:p w14:paraId="739793F8" w14:textId="77777777" w:rsidR="00E84FF7" w:rsidRPr="00094E1B" w:rsidRDefault="00E84FF7" w:rsidP="004F02B7">
            <w:pPr>
              <w:jc w:val="center"/>
              <w:rPr>
                <w:color w:val="000000"/>
                <w:sz w:val="16"/>
                <w:szCs w:val="16"/>
              </w:rPr>
            </w:pPr>
            <w:r w:rsidRPr="00094E1B">
              <w:rPr>
                <w:color w:val="000000"/>
                <w:sz w:val="16"/>
                <w:szCs w:val="16"/>
              </w:rPr>
              <w:t>2,8</w:t>
            </w:r>
          </w:p>
        </w:tc>
        <w:tc>
          <w:tcPr>
            <w:tcW w:w="1588" w:type="dxa"/>
            <w:shd w:val="clear" w:color="auto" w:fill="auto"/>
            <w:vAlign w:val="center"/>
            <w:hideMark/>
          </w:tcPr>
          <w:p w14:paraId="19148A08" w14:textId="77777777" w:rsidR="00E84FF7" w:rsidRPr="00094E1B" w:rsidRDefault="00E84FF7" w:rsidP="004F02B7">
            <w:pPr>
              <w:jc w:val="center"/>
              <w:rPr>
                <w:color w:val="000000"/>
                <w:sz w:val="16"/>
                <w:szCs w:val="16"/>
              </w:rPr>
            </w:pPr>
            <w:r w:rsidRPr="00094E1B">
              <w:rPr>
                <w:color w:val="000000"/>
                <w:sz w:val="16"/>
                <w:szCs w:val="16"/>
              </w:rPr>
              <w:t>СТАБИЛИЗАТОР НАПРЯЖЕНИЯ RUCELF 30 КВТ SDV-3-30000</w:t>
            </w:r>
          </w:p>
        </w:tc>
        <w:tc>
          <w:tcPr>
            <w:tcW w:w="1246" w:type="dxa"/>
            <w:shd w:val="clear" w:color="auto" w:fill="auto"/>
            <w:vAlign w:val="center"/>
            <w:hideMark/>
          </w:tcPr>
          <w:p w14:paraId="44000EFA" w14:textId="77777777" w:rsidR="00E84FF7" w:rsidRPr="00094E1B" w:rsidRDefault="00E84FF7" w:rsidP="004F02B7">
            <w:pPr>
              <w:jc w:val="center"/>
              <w:rPr>
                <w:color w:val="000000"/>
                <w:sz w:val="16"/>
                <w:szCs w:val="16"/>
              </w:rPr>
            </w:pPr>
            <w:r w:rsidRPr="00094E1B">
              <w:rPr>
                <w:color w:val="000000"/>
                <w:sz w:val="16"/>
                <w:szCs w:val="16"/>
              </w:rPr>
              <w:t>ф1121925</w:t>
            </w:r>
          </w:p>
        </w:tc>
        <w:tc>
          <w:tcPr>
            <w:tcW w:w="929" w:type="dxa"/>
            <w:shd w:val="clear" w:color="auto" w:fill="auto"/>
            <w:vAlign w:val="center"/>
            <w:hideMark/>
          </w:tcPr>
          <w:p w14:paraId="514B5DE4" w14:textId="77777777" w:rsidR="00E84FF7" w:rsidRPr="00094E1B" w:rsidRDefault="00E84FF7" w:rsidP="004F02B7">
            <w:pPr>
              <w:jc w:val="center"/>
              <w:rPr>
                <w:color w:val="000000"/>
                <w:sz w:val="16"/>
                <w:szCs w:val="16"/>
              </w:rPr>
            </w:pPr>
            <w:r w:rsidRPr="00094E1B">
              <w:rPr>
                <w:color w:val="000000"/>
                <w:sz w:val="16"/>
                <w:szCs w:val="16"/>
              </w:rPr>
              <w:t>04.04.2018</w:t>
            </w:r>
          </w:p>
        </w:tc>
        <w:tc>
          <w:tcPr>
            <w:tcW w:w="775" w:type="dxa"/>
            <w:shd w:val="clear" w:color="auto" w:fill="auto"/>
            <w:vAlign w:val="center"/>
            <w:hideMark/>
          </w:tcPr>
          <w:p w14:paraId="535DE232" w14:textId="77777777" w:rsidR="00E84FF7" w:rsidRPr="00094E1B" w:rsidRDefault="00E84FF7" w:rsidP="004F02B7">
            <w:pPr>
              <w:jc w:val="center"/>
              <w:rPr>
                <w:color w:val="000000"/>
                <w:sz w:val="16"/>
                <w:szCs w:val="16"/>
              </w:rPr>
            </w:pPr>
            <w:r w:rsidRPr="00094E1B">
              <w:rPr>
                <w:color w:val="000000"/>
                <w:sz w:val="16"/>
                <w:szCs w:val="16"/>
              </w:rPr>
              <w:t>47 627</w:t>
            </w:r>
          </w:p>
        </w:tc>
        <w:tc>
          <w:tcPr>
            <w:tcW w:w="1139" w:type="dxa"/>
            <w:shd w:val="clear" w:color="auto" w:fill="auto"/>
            <w:vAlign w:val="center"/>
            <w:hideMark/>
          </w:tcPr>
          <w:p w14:paraId="53BB875B" w14:textId="77777777" w:rsidR="00E84FF7" w:rsidRPr="00094E1B" w:rsidRDefault="00E84FF7" w:rsidP="004F02B7">
            <w:pPr>
              <w:jc w:val="center"/>
              <w:rPr>
                <w:color w:val="000000"/>
                <w:sz w:val="16"/>
                <w:szCs w:val="16"/>
              </w:rPr>
            </w:pPr>
            <w:r w:rsidRPr="00094E1B">
              <w:rPr>
                <w:color w:val="000000"/>
                <w:sz w:val="16"/>
                <w:szCs w:val="16"/>
              </w:rPr>
              <w:t>Третья группа (свыше 3 лет до 5 лет включительно)</w:t>
            </w:r>
          </w:p>
        </w:tc>
        <w:tc>
          <w:tcPr>
            <w:tcW w:w="963" w:type="dxa"/>
            <w:shd w:val="clear" w:color="auto" w:fill="auto"/>
            <w:vAlign w:val="center"/>
            <w:hideMark/>
          </w:tcPr>
          <w:p w14:paraId="5C449D2D" w14:textId="77777777" w:rsidR="00E84FF7" w:rsidRPr="00094E1B" w:rsidRDefault="00E84FF7" w:rsidP="004F02B7">
            <w:pPr>
              <w:jc w:val="center"/>
              <w:rPr>
                <w:color w:val="000000"/>
                <w:sz w:val="16"/>
                <w:szCs w:val="16"/>
              </w:rPr>
            </w:pPr>
            <w:r w:rsidRPr="00094E1B">
              <w:rPr>
                <w:color w:val="000000"/>
                <w:sz w:val="16"/>
                <w:szCs w:val="16"/>
              </w:rPr>
              <w:t>49</w:t>
            </w:r>
          </w:p>
        </w:tc>
        <w:tc>
          <w:tcPr>
            <w:tcW w:w="1138" w:type="dxa"/>
            <w:shd w:val="clear" w:color="auto" w:fill="auto"/>
            <w:vAlign w:val="center"/>
            <w:hideMark/>
          </w:tcPr>
          <w:p w14:paraId="4F4EAF7F" w14:textId="77777777" w:rsidR="00E84FF7" w:rsidRPr="00094E1B" w:rsidRDefault="00E84FF7" w:rsidP="004F02B7">
            <w:pPr>
              <w:jc w:val="center"/>
              <w:rPr>
                <w:sz w:val="16"/>
                <w:szCs w:val="16"/>
              </w:rPr>
            </w:pPr>
            <w:r w:rsidRPr="00094E1B">
              <w:rPr>
                <w:sz w:val="16"/>
                <w:szCs w:val="16"/>
              </w:rPr>
              <w:t>2,04%</w:t>
            </w:r>
          </w:p>
        </w:tc>
        <w:tc>
          <w:tcPr>
            <w:tcW w:w="1138" w:type="dxa"/>
            <w:shd w:val="clear" w:color="auto" w:fill="auto"/>
            <w:vAlign w:val="center"/>
            <w:hideMark/>
          </w:tcPr>
          <w:p w14:paraId="18AF8769" w14:textId="77777777" w:rsidR="00E84FF7" w:rsidRPr="00094E1B" w:rsidRDefault="00E84FF7" w:rsidP="004F02B7">
            <w:pPr>
              <w:jc w:val="center"/>
              <w:rPr>
                <w:color w:val="000000"/>
                <w:sz w:val="16"/>
                <w:szCs w:val="16"/>
              </w:rPr>
            </w:pPr>
            <w:r w:rsidRPr="00094E1B">
              <w:rPr>
                <w:color w:val="000000"/>
                <w:sz w:val="16"/>
                <w:szCs w:val="16"/>
              </w:rPr>
              <w:t>11 664</w:t>
            </w:r>
          </w:p>
        </w:tc>
      </w:tr>
      <w:tr w:rsidR="00E84FF7" w:rsidRPr="00094E1B" w14:paraId="4DF34D88" w14:textId="77777777" w:rsidTr="004F02B7">
        <w:trPr>
          <w:trHeight w:val="972"/>
        </w:trPr>
        <w:tc>
          <w:tcPr>
            <w:tcW w:w="389" w:type="dxa"/>
            <w:shd w:val="clear" w:color="auto" w:fill="auto"/>
            <w:vAlign w:val="center"/>
            <w:hideMark/>
          </w:tcPr>
          <w:p w14:paraId="6123B844" w14:textId="77777777" w:rsidR="00E84FF7" w:rsidRPr="00094E1B" w:rsidRDefault="00E84FF7" w:rsidP="004F02B7">
            <w:pPr>
              <w:jc w:val="center"/>
              <w:rPr>
                <w:color w:val="000000"/>
                <w:sz w:val="16"/>
                <w:szCs w:val="16"/>
              </w:rPr>
            </w:pPr>
            <w:r w:rsidRPr="00094E1B">
              <w:rPr>
                <w:color w:val="000000"/>
                <w:sz w:val="16"/>
                <w:szCs w:val="16"/>
              </w:rPr>
              <w:t>2,9</w:t>
            </w:r>
          </w:p>
        </w:tc>
        <w:tc>
          <w:tcPr>
            <w:tcW w:w="1588" w:type="dxa"/>
            <w:shd w:val="clear" w:color="auto" w:fill="auto"/>
            <w:vAlign w:val="center"/>
            <w:hideMark/>
          </w:tcPr>
          <w:p w14:paraId="3260E65D" w14:textId="77777777" w:rsidR="00E84FF7" w:rsidRPr="00094E1B" w:rsidRDefault="00E84FF7" w:rsidP="004F02B7">
            <w:pPr>
              <w:jc w:val="center"/>
              <w:rPr>
                <w:color w:val="000000"/>
                <w:sz w:val="16"/>
                <w:szCs w:val="16"/>
              </w:rPr>
            </w:pPr>
            <w:r w:rsidRPr="00094E1B">
              <w:rPr>
                <w:color w:val="000000"/>
                <w:sz w:val="16"/>
                <w:szCs w:val="16"/>
              </w:rPr>
              <w:t>МОТОВОЗ ПОГРУЗОЧНО-ТРАНСПОРТНОГО МПТ-4 № 1039 БУ</w:t>
            </w:r>
          </w:p>
        </w:tc>
        <w:tc>
          <w:tcPr>
            <w:tcW w:w="1246" w:type="dxa"/>
            <w:shd w:val="clear" w:color="auto" w:fill="auto"/>
            <w:vAlign w:val="center"/>
            <w:hideMark/>
          </w:tcPr>
          <w:p w14:paraId="4A725992" w14:textId="77777777" w:rsidR="00E84FF7" w:rsidRPr="00094E1B" w:rsidRDefault="00E84FF7" w:rsidP="004F02B7">
            <w:pPr>
              <w:jc w:val="center"/>
              <w:rPr>
                <w:color w:val="000000"/>
                <w:sz w:val="16"/>
                <w:szCs w:val="16"/>
              </w:rPr>
            </w:pPr>
            <w:r w:rsidRPr="00094E1B">
              <w:rPr>
                <w:color w:val="000000"/>
                <w:sz w:val="16"/>
                <w:szCs w:val="16"/>
              </w:rPr>
              <w:t>ф1121740</w:t>
            </w:r>
          </w:p>
        </w:tc>
        <w:tc>
          <w:tcPr>
            <w:tcW w:w="929" w:type="dxa"/>
            <w:shd w:val="clear" w:color="auto" w:fill="auto"/>
            <w:vAlign w:val="center"/>
            <w:hideMark/>
          </w:tcPr>
          <w:p w14:paraId="1FE32370" w14:textId="77777777" w:rsidR="00E84FF7" w:rsidRPr="00094E1B" w:rsidRDefault="00E84FF7" w:rsidP="004F02B7">
            <w:pPr>
              <w:jc w:val="center"/>
              <w:rPr>
                <w:color w:val="000000"/>
                <w:sz w:val="16"/>
                <w:szCs w:val="16"/>
              </w:rPr>
            </w:pPr>
            <w:r w:rsidRPr="00094E1B">
              <w:rPr>
                <w:color w:val="000000"/>
                <w:sz w:val="16"/>
                <w:szCs w:val="16"/>
              </w:rPr>
              <w:t>10.10.2017</w:t>
            </w:r>
          </w:p>
        </w:tc>
        <w:tc>
          <w:tcPr>
            <w:tcW w:w="775" w:type="dxa"/>
            <w:shd w:val="clear" w:color="auto" w:fill="auto"/>
            <w:vAlign w:val="center"/>
            <w:hideMark/>
          </w:tcPr>
          <w:p w14:paraId="67D33AA7" w14:textId="77777777" w:rsidR="00E84FF7" w:rsidRPr="00094E1B" w:rsidRDefault="00E84FF7" w:rsidP="004F02B7">
            <w:pPr>
              <w:jc w:val="center"/>
              <w:rPr>
                <w:color w:val="000000"/>
                <w:sz w:val="16"/>
                <w:szCs w:val="16"/>
              </w:rPr>
            </w:pPr>
            <w:r w:rsidRPr="00094E1B">
              <w:rPr>
                <w:color w:val="000000"/>
                <w:sz w:val="16"/>
                <w:szCs w:val="16"/>
              </w:rPr>
              <w:t>6 779 661</w:t>
            </w:r>
          </w:p>
        </w:tc>
        <w:tc>
          <w:tcPr>
            <w:tcW w:w="1139" w:type="dxa"/>
            <w:shd w:val="clear" w:color="auto" w:fill="auto"/>
            <w:vAlign w:val="center"/>
            <w:hideMark/>
          </w:tcPr>
          <w:p w14:paraId="2D7E1700" w14:textId="77777777" w:rsidR="00E84FF7" w:rsidRPr="00094E1B" w:rsidRDefault="00E84FF7" w:rsidP="004F02B7">
            <w:pPr>
              <w:jc w:val="center"/>
              <w:rPr>
                <w:color w:val="000000"/>
                <w:sz w:val="16"/>
                <w:szCs w:val="16"/>
              </w:rPr>
            </w:pPr>
            <w:r w:rsidRPr="00094E1B">
              <w:rPr>
                <w:color w:val="000000"/>
                <w:sz w:val="16"/>
                <w:szCs w:val="16"/>
              </w:rPr>
              <w:t>Седьмая группа (свыше 15 лет до 20 лет включительно)</w:t>
            </w:r>
          </w:p>
        </w:tc>
        <w:tc>
          <w:tcPr>
            <w:tcW w:w="963" w:type="dxa"/>
            <w:shd w:val="clear" w:color="auto" w:fill="auto"/>
            <w:vAlign w:val="center"/>
            <w:hideMark/>
          </w:tcPr>
          <w:p w14:paraId="594517EA" w14:textId="77777777" w:rsidR="00E84FF7" w:rsidRPr="00094E1B" w:rsidRDefault="00E84FF7" w:rsidP="004F02B7">
            <w:pPr>
              <w:jc w:val="center"/>
              <w:rPr>
                <w:color w:val="000000"/>
                <w:sz w:val="16"/>
                <w:szCs w:val="16"/>
              </w:rPr>
            </w:pPr>
            <w:r w:rsidRPr="00094E1B">
              <w:rPr>
                <w:color w:val="000000"/>
                <w:sz w:val="16"/>
                <w:szCs w:val="16"/>
              </w:rPr>
              <w:t>110</w:t>
            </w:r>
          </w:p>
        </w:tc>
        <w:tc>
          <w:tcPr>
            <w:tcW w:w="1138" w:type="dxa"/>
            <w:shd w:val="clear" w:color="auto" w:fill="auto"/>
            <w:vAlign w:val="center"/>
            <w:hideMark/>
          </w:tcPr>
          <w:p w14:paraId="4AB35FB2" w14:textId="77777777" w:rsidR="00E84FF7" w:rsidRPr="00094E1B" w:rsidRDefault="00E84FF7" w:rsidP="004F02B7">
            <w:pPr>
              <w:jc w:val="center"/>
              <w:rPr>
                <w:sz w:val="16"/>
                <w:szCs w:val="16"/>
              </w:rPr>
            </w:pPr>
            <w:r w:rsidRPr="00094E1B">
              <w:rPr>
                <w:sz w:val="16"/>
                <w:szCs w:val="16"/>
              </w:rPr>
              <w:t>0,91%</w:t>
            </w:r>
          </w:p>
        </w:tc>
        <w:tc>
          <w:tcPr>
            <w:tcW w:w="1138" w:type="dxa"/>
            <w:shd w:val="clear" w:color="auto" w:fill="auto"/>
            <w:vAlign w:val="center"/>
            <w:hideMark/>
          </w:tcPr>
          <w:p w14:paraId="5E6B1AE3" w14:textId="77777777" w:rsidR="00E84FF7" w:rsidRPr="00094E1B" w:rsidRDefault="00E84FF7" w:rsidP="004F02B7">
            <w:pPr>
              <w:jc w:val="center"/>
              <w:rPr>
                <w:color w:val="000000"/>
                <w:sz w:val="16"/>
                <w:szCs w:val="16"/>
              </w:rPr>
            </w:pPr>
            <w:r w:rsidRPr="00094E1B">
              <w:rPr>
                <w:color w:val="000000"/>
                <w:sz w:val="16"/>
                <w:szCs w:val="16"/>
              </w:rPr>
              <w:t>739 599</w:t>
            </w:r>
          </w:p>
        </w:tc>
      </w:tr>
      <w:tr w:rsidR="00E84FF7" w:rsidRPr="00094E1B" w14:paraId="108D679B" w14:textId="77777777" w:rsidTr="004F02B7">
        <w:trPr>
          <w:trHeight w:val="648"/>
        </w:trPr>
        <w:tc>
          <w:tcPr>
            <w:tcW w:w="389" w:type="dxa"/>
            <w:shd w:val="clear" w:color="auto" w:fill="auto"/>
            <w:vAlign w:val="center"/>
            <w:hideMark/>
          </w:tcPr>
          <w:p w14:paraId="09F236CC" w14:textId="77777777" w:rsidR="00E84FF7" w:rsidRPr="00094E1B" w:rsidRDefault="00E84FF7" w:rsidP="004F02B7">
            <w:pPr>
              <w:jc w:val="center"/>
              <w:rPr>
                <w:color w:val="000000"/>
                <w:sz w:val="16"/>
                <w:szCs w:val="16"/>
              </w:rPr>
            </w:pPr>
            <w:r w:rsidRPr="00094E1B">
              <w:rPr>
                <w:color w:val="000000"/>
                <w:sz w:val="16"/>
                <w:szCs w:val="16"/>
              </w:rPr>
              <w:t>2,10</w:t>
            </w:r>
          </w:p>
        </w:tc>
        <w:tc>
          <w:tcPr>
            <w:tcW w:w="1588" w:type="dxa"/>
            <w:shd w:val="clear" w:color="auto" w:fill="auto"/>
            <w:vAlign w:val="center"/>
            <w:hideMark/>
          </w:tcPr>
          <w:p w14:paraId="2C2CE22A" w14:textId="77777777" w:rsidR="00E84FF7" w:rsidRPr="00094E1B" w:rsidRDefault="00E84FF7" w:rsidP="004F02B7">
            <w:pPr>
              <w:jc w:val="center"/>
              <w:rPr>
                <w:color w:val="000000"/>
                <w:sz w:val="16"/>
                <w:szCs w:val="16"/>
              </w:rPr>
            </w:pPr>
            <w:r w:rsidRPr="00094E1B">
              <w:rPr>
                <w:color w:val="000000"/>
                <w:sz w:val="16"/>
                <w:szCs w:val="16"/>
              </w:rPr>
              <w:t>ШКАФ ШРУ-М3</w:t>
            </w:r>
          </w:p>
        </w:tc>
        <w:tc>
          <w:tcPr>
            <w:tcW w:w="1246" w:type="dxa"/>
            <w:shd w:val="clear" w:color="auto" w:fill="auto"/>
            <w:vAlign w:val="center"/>
            <w:hideMark/>
          </w:tcPr>
          <w:p w14:paraId="50ED259F" w14:textId="77777777" w:rsidR="00E84FF7" w:rsidRPr="00094E1B" w:rsidRDefault="00E84FF7" w:rsidP="004F02B7">
            <w:pPr>
              <w:jc w:val="center"/>
              <w:rPr>
                <w:color w:val="000000"/>
                <w:sz w:val="16"/>
                <w:szCs w:val="16"/>
              </w:rPr>
            </w:pPr>
            <w:r w:rsidRPr="00094E1B">
              <w:rPr>
                <w:color w:val="000000"/>
                <w:sz w:val="16"/>
                <w:szCs w:val="16"/>
              </w:rPr>
              <w:t>ф1121474</w:t>
            </w:r>
          </w:p>
        </w:tc>
        <w:tc>
          <w:tcPr>
            <w:tcW w:w="929" w:type="dxa"/>
            <w:shd w:val="clear" w:color="auto" w:fill="auto"/>
            <w:vAlign w:val="center"/>
            <w:hideMark/>
          </w:tcPr>
          <w:p w14:paraId="34C91FBA" w14:textId="77777777" w:rsidR="00E84FF7" w:rsidRPr="00094E1B" w:rsidRDefault="00E84FF7" w:rsidP="004F02B7">
            <w:pPr>
              <w:jc w:val="center"/>
              <w:rPr>
                <w:color w:val="000000"/>
                <w:sz w:val="16"/>
                <w:szCs w:val="16"/>
              </w:rPr>
            </w:pPr>
            <w:r w:rsidRPr="00094E1B">
              <w:rPr>
                <w:color w:val="000000"/>
                <w:sz w:val="16"/>
                <w:szCs w:val="16"/>
              </w:rPr>
              <w:t>24.08.2016</w:t>
            </w:r>
          </w:p>
        </w:tc>
        <w:tc>
          <w:tcPr>
            <w:tcW w:w="775" w:type="dxa"/>
            <w:shd w:val="clear" w:color="auto" w:fill="auto"/>
            <w:vAlign w:val="center"/>
            <w:hideMark/>
          </w:tcPr>
          <w:p w14:paraId="22D2E9AE" w14:textId="77777777" w:rsidR="00E84FF7" w:rsidRPr="00094E1B" w:rsidRDefault="00E84FF7" w:rsidP="004F02B7">
            <w:pPr>
              <w:jc w:val="center"/>
              <w:rPr>
                <w:color w:val="000000"/>
                <w:sz w:val="16"/>
                <w:szCs w:val="16"/>
              </w:rPr>
            </w:pPr>
            <w:r w:rsidRPr="00094E1B">
              <w:rPr>
                <w:color w:val="000000"/>
                <w:sz w:val="16"/>
                <w:szCs w:val="16"/>
              </w:rPr>
              <w:t>91 386</w:t>
            </w:r>
          </w:p>
        </w:tc>
        <w:tc>
          <w:tcPr>
            <w:tcW w:w="1139" w:type="dxa"/>
            <w:shd w:val="clear" w:color="auto" w:fill="auto"/>
            <w:vAlign w:val="center"/>
            <w:hideMark/>
          </w:tcPr>
          <w:p w14:paraId="105B7A27" w14:textId="77777777" w:rsidR="00E84FF7" w:rsidRPr="00094E1B" w:rsidRDefault="00E84FF7" w:rsidP="004F02B7">
            <w:pPr>
              <w:jc w:val="center"/>
              <w:rPr>
                <w:color w:val="000000"/>
                <w:sz w:val="16"/>
                <w:szCs w:val="16"/>
              </w:rPr>
            </w:pPr>
            <w:r w:rsidRPr="00094E1B">
              <w:rPr>
                <w:color w:val="000000"/>
                <w:sz w:val="16"/>
                <w:szCs w:val="16"/>
              </w:rPr>
              <w:t>Пятая группа (свыше 7 лет до 10 лет включительно)</w:t>
            </w:r>
          </w:p>
        </w:tc>
        <w:tc>
          <w:tcPr>
            <w:tcW w:w="963" w:type="dxa"/>
            <w:shd w:val="clear" w:color="auto" w:fill="auto"/>
            <w:vAlign w:val="center"/>
            <w:hideMark/>
          </w:tcPr>
          <w:p w14:paraId="2069D7A7" w14:textId="77777777" w:rsidR="00E84FF7" w:rsidRPr="00094E1B" w:rsidRDefault="00E84FF7" w:rsidP="004F02B7">
            <w:pPr>
              <w:jc w:val="center"/>
              <w:rPr>
                <w:color w:val="000000"/>
                <w:sz w:val="16"/>
                <w:szCs w:val="16"/>
              </w:rPr>
            </w:pPr>
            <w:r w:rsidRPr="00094E1B">
              <w:rPr>
                <w:color w:val="000000"/>
                <w:sz w:val="16"/>
                <w:szCs w:val="16"/>
              </w:rPr>
              <w:t>97</w:t>
            </w:r>
          </w:p>
        </w:tc>
        <w:tc>
          <w:tcPr>
            <w:tcW w:w="1138" w:type="dxa"/>
            <w:shd w:val="clear" w:color="auto" w:fill="auto"/>
            <w:vAlign w:val="center"/>
            <w:hideMark/>
          </w:tcPr>
          <w:p w14:paraId="1782DEF6" w14:textId="77777777" w:rsidR="00E84FF7" w:rsidRPr="00094E1B" w:rsidRDefault="00E84FF7" w:rsidP="004F02B7">
            <w:pPr>
              <w:jc w:val="center"/>
              <w:rPr>
                <w:sz w:val="16"/>
                <w:szCs w:val="16"/>
              </w:rPr>
            </w:pPr>
            <w:r w:rsidRPr="00094E1B">
              <w:rPr>
                <w:sz w:val="16"/>
                <w:szCs w:val="16"/>
              </w:rPr>
              <w:t>1,03%</w:t>
            </w:r>
          </w:p>
        </w:tc>
        <w:tc>
          <w:tcPr>
            <w:tcW w:w="1138" w:type="dxa"/>
            <w:shd w:val="clear" w:color="auto" w:fill="auto"/>
            <w:vAlign w:val="center"/>
            <w:hideMark/>
          </w:tcPr>
          <w:p w14:paraId="12B04D2D" w14:textId="77777777" w:rsidR="00E84FF7" w:rsidRPr="00094E1B" w:rsidRDefault="00E84FF7" w:rsidP="004F02B7">
            <w:pPr>
              <w:jc w:val="center"/>
              <w:rPr>
                <w:color w:val="000000"/>
                <w:sz w:val="16"/>
                <w:szCs w:val="16"/>
              </w:rPr>
            </w:pPr>
            <w:r w:rsidRPr="00094E1B">
              <w:rPr>
                <w:color w:val="000000"/>
                <w:sz w:val="16"/>
                <w:szCs w:val="16"/>
              </w:rPr>
              <w:t>11 305</w:t>
            </w:r>
          </w:p>
        </w:tc>
      </w:tr>
      <w:tr w:rsidR="00E84FF7" w:rsidRPr="00094E1B" w14:paraId="1656285C" w14:textId="77777777" w:rsidTr="004F02B7">
        <w:trPr>
          <w:trHeight w:val="405"/>
        </w:trPr>
        <w:tc>
          <w:tcPr>
            <w:tcW w:w="389" w:type="dxa"/>
            <w:shd w:val="clear" w:color="auto" w:fill="auto"/>
            <w:vAlign w:val="center"/>
            <w:hideMark/>
          </w:tcPr>
          <w:p w14:paraId="1BCC57E3" w14:textId="77777777" w:rsidR="00E84FF7" w:rsidRPr="00094E1B" w:rsidRDefault="00E84FF7" w:rsidP="004F02B7">
            <w:pPr>
              <w:jc w:val="center"/>
              <w:rPr>
                <w:b/>
                <w:bCs/>
                <w:color w:val="000000"/>
                <w:sz w:val="16"/>
                <w:szCs w:val="16"/>
              </w:rPr>
            </w:pPr>
            <w:r w:rsidRPr="00094E1B">
              <w:rPr>
                <w:b/>
                <w:bCs/>
                <w:color w:val="000000"/>
                <w:sz w:val="16"/>
                <w:szCs w:val="16"/>
              </w:rPr>
              <w:t>3</w:t>
            </w:r>
          </w:p>
        </w:tc>
        <w:tc>
          <w:tcPr>
            <w:tcW w:w="1588" w:type="dxa"/>
            <w:shd w:val="clear" w:color="auto" w:fill="auto"/>
            <w:vAlign w:val="center"/>
            <w:hideMark/>
          </w:tcPr>
          <w:p w14:paraId="09546A3F" w14:textId="77777777" w:rsidR="00E84FF7" w:rsidRPr="00094E1B" w:rsidRDefault="00E84FF7" w:rsidP="004F02B7">
            <w:pPr>
              <w:jc w:val="center"/>
              <w:rPr>
                <w:b/>
                <w:bCs/>
                <w:color w:val="000000"/>
                <w:sz w:val="16"/>
                <w:szCs w:val="16"/>
              </w:rPr>
            </w:pPr>
            <w:r w:rsidRPr="00094E1B">
              <w:rPr>
                <w:b/>
                <w:bCs/>
                <w:color w:val="000000"/>
                <w:sz w:val="16"/>
                <w:szCs w:val="16"/>
              </w:rPr>
              <w:t>Транспортные средства</w:t>
            </w:r>
          </w:p>
        </w:tc>
        <w:tc>
          <w:tcPr>
            <w:tcW w:w="1246" w:type="dxa"/>
            <w:shd w:val="clear" w:color="auto" w:fill="auto"/>
            <w:vAlign w:val="center"/>
            <w:hideMark/>
          </w:tcPr>
          <w:p w14:paraId="067CB102"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929" w:type="dxa"/>
            <w:shd w:val="clear" w:color="auto" w:fill="auto"/>
            <w:vAlign w:val="center"/>
            <w:hideMark/>
          </w:tcPr>
          <w:p w14:paraId="789F3D17"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775" w:type="dxa"/>
            <w:shd w:val="clear" w:color="auto" w:fill="auto"/>
            <w:vAlign w:val="center"/>
            <w:hideMark/>
          </w:tcPr>
          <w:p w14:paraId="0FF7915F" w14:textId="77777777" w:rsidR="00E84FF7" w:rsidRPr="00094E1B" w:rsidRDefault="00E84FF7" w:rsidP="004F02B7">
            <w:pPr>
              <w:jc w:val="center"/>
              <w:rPr>
                <w:b/>
                <w:bCs/>
                <w:color w:val="000000"/>
                <w:sz w:val="16"/>
                <w:szCs w:val="16"/>
              </w:rPr>
            </w:pPr>
            <w:r w:rsidRPr="00094E1B">
              <w:rPr>
                <w:b/>
                <w:bCs/>
                <w:color w:val="000000"/>
                <w:sz w:val="16"/>
                <w:szCs w:val="16"/>
              </w:rPr>
              <w:t>33 521 476</w:t>
            </w:r>
          </w:p>
        </w:tc>
        <w:tc>
          <w:tcPr>
            <w:tcW w:w="1139" w:type="dxa"/>
            <w:shd w:val="clear" w:color="auto" w:fill="auto"/>
            <w:vAlign w:val="center"/>
            <w:hideMark/>
          </w:tcPr>
          <w:p w14:paraId="2790A049"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963" w:type="dxa"/>
            <w:shd w:val="clear" w:color="auto" w:fill="auto"/>
            <w:vAlign w:val="center"/>
            <w:hideMark/>
          </w:tcPr>
          <w:p w14:paraId="7261E1E4"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1138" w:type="dxa"/>
            <w:shd w:val="clear" w:color="auto" w:fill="auto"/>
            <w:vAlign w:val="center"/>
            <w:hideMark/>
          </w:tcPr>
          <w:p w14:paraId="3023CBB5" w14:textId="77777777" w:rsidR="00E84FF7" w:rsidRPr="00094E1B" w:rsidRDefault="00E84FF7" w:rsidP="004F02B7">
            <w:pPr>
              <w:jc w:val="center"/>
              <w:rPr>
                <w:b/>
                <w:bCs/>
                <w:color w:val="000000"/>
                <w:sz w:val="16"/>
                <w:szCs w:val="16"/>
              </w:rPr>
            </w:pPr>
            <w:r w:rsidRPr="00094E1B">
              <w:rPr>
                <w:b/>
                <w:bCs/>
                <w:color w:val="000000"/>
                <w:sz w:val="16"/>
                <w:szCs w:val="16"/>
              </w:rPr>
              <w:t> </w:t>
            </w:r>
          </w:p>
        </w:tc>
        <w:tc>
          <w:tcPr>
            <w:tcW w:w="1138" w:type="dxa"/>
            <w:shd w:val="clear" w:color="auto" w:fill="auto"/>
            <w:vAlign w:val="center"/>
            <w:hideMark/>
          </w:tcPr>
          <w:p w14:paraId="684ABD89" w14:textId="77777777" w:rsidR="00E84FF7" w:rsidRPr="00094E1B" w:rsidRDefault="00E84FF7" w:rsidP="004F02B7">
            <w:pPr>
              <w:jc w:val="center"/>
              <w:rPr>
                <w:b/>
                <w:bCs/>
                <w:color w:val="000000"/>
                <w:sz w:val="16"/>
                <w:szCs w:val="16"/>
              </w:rPr>
            </w:pPr>
            <w:r w:rsidRPr="00094E1B">
              <w:rPr>
                <w:b/>
                <w:bCs/>
                <w:color w:val="000000"/>
                <w:sz w:val="16"/>
                <w:szCs w:val="16"/>
              </w:rPr>
              <w:t>1 572 595</w:t>
            </w:r>
          </w:p>
        </w:tc>
      </w:tr>
      <w:tr w:rsidR="00E84FF7" w:rsidRPr="00094E1B" w14:paraId="67232FAD" w14:textId="77777777" w:rsidTr="004F02B7">
        <w:trPr>
          <w:trHeight w:val="648"/>
        </w:trPr>
        <w:tc>
          <w:tcPr>
            <w:tcW w:w="389" w:type="dxa"/>
            <w:shd w:val="clear" w:color="auto" w:fill="auto"/>
            <w:vAlign w:val="center"/>
            <w:hideMark/>
          </w:tcPr>
          <w:p w14:paraId="02570101" w14:textId="77777777" w:rsidR="00E84FF7" w:rsidRPr="00094E1B" w:rsidRDefault="00E84FF7" w:rsidP="004F02B7">
            <w:pPr>
              <w:jc w:val="center"/>
              <w:rPr>
                <w:color w:val="000000"/>
                <w:sz w:val="16"/>
                <w:szCs w:val="16"/>
              </w:rPr>
            </w:pPr>
            <w:r w:rsidRPr="00094E1B">
              <w:rPr>
                <w:color w:val="000000"/>
                <w:sz w:val="16"/>
                <w:szCs w:val="16"/>
              </w:rPr>
              <w:t>3,1</w:t>
            </w:r>
          </w:p>
        </w:tc>
        <w:tc>
          <w:tcPr>
            <w:tcW w:w="1588" w:type="dxa"/>
            <w:shd w:val="clear" w:color="auto" w:fill="auto"/>
            <w:vAlign w:val="center"/>
            <w:hideMark/>
          </w:tcPr>
          <w:p w14:paraId="5ECE43F3" w14:textId="77777777" w:rsidR="00E84FF7" w:rsidRPr="00094E1B" w:rsidRDefault="00E84FF7" w:rsidP="004F02B7">
            <w:pPr>
              <w:jc w:val="center"/>
              <w:rPr>
                <w:color w:val="000000"/>
                <w:sz w:val="16"/>
                <w:szCs w:val="16"/>
              </w:rPr>
            </w:pPr>
            <w:r w:rsidRPr="00094E1B">
              <w:rPr>
                <w:color w:val="000000"/>
                <w:sz w:val="16"/>
                <w:szCs w:val="16"/>
              </w:rPr>
              <w:t>КОНТРОЛЛЕР БОРТОВОЙ АВТОГРАФ-GSM</w:t>
            </w:r>
          </w:p>
        </w:tc>
        <w:tc>
          <w:tcPr>
            <w:tcW w:w="1246" w:type="dxa"/>
            <w:shd w:val="clear" w:color="auto" w:fill="auto"/>
            <w:vAlign w:val="center"/>
            <w:hideMark/>
          </w:tcPr>
          <w:p w14:paraId="2A11B126" w14:textId="77777777" w:rsidR="00E84FF7" w:rsidRPr="00094E1B" w:rsidRDefault="00E84FF7" w:rsidP="004F02B7">
            <w:pPr>
              <w:jc w:val="center"/>
              <w:rPr>
                <w:color w:val="000000"/>
                <w:sz w:val="16"/>
                <w:szCs w:val="16"/>
              </w:rPr>
            </w:pPr>
            <w:r w:rsidRPr="00094E1B">
              <w:rPr>
                <w:color w:val="000000"/>
                <w:sz w:val="16"/>
                <w:szCs w:val="16"/>
              </w:rPr>
              <w:t>ф1121213/ф1121214</w:t>
            </w:r>
          </w:p>
        </w:tc>
        <w:tc>
          <w:tcPr>
            <w:tcW w:w="929" w:type="dxa"/>
            <w:shd w:val="clear" w:color="auto" w:fill="auto"/>
            <w:vAlign w:val="center"/>
            <w:hideMark/>
          </w:tcPr>
          <w:p w14:paraId="03C5D08E" w14:textId="77777777" w:rsidR="00E84FF7" w:rsidRPr="00094E1B" w:rsidRDefault="00E84FF7" w:rsidP="004F02B7">
            <w:pPr>
              <w:jc w:val="center"/>
              <w:rPr>
                <w:color w:val="000000"/>
                <w:sz w:val="16"/>
                <w:szCs w:val="16"/>
              </w:rPr>
            </w:pPr>
            <w:r w:rsidRPr="00094E1B">
              <w:rPr>
                <w:color w:val="000000"/>
                <w:sz w:val="16"/>
                <w:szCs w:val="16"/>
              </w:rPr>
              <w:t>29.12.2012</w:t>
            </w:r>
          </w:p>
        </w:tc>
        <w:tc>
          <w:tcPr>
            <w:tcW w:w="775" w:type="dxa"/>
            <w:shd w:val="clear" w:color="auto" w:fill="auto"/>
            <w:vAlign w:val="center"/>
            <w:hideMark/>
          </w:tcPr>
          <w:p w14:paraId="56DE9194" w14:textId="77777777" w:rsidR="00E84FF7" w:rsidRPr="00094E1B" w:rsidRDefault="00E84FF7" w:rsidP="004F02B7">
            <w:pPr>
              <w:jc w:val="center"/>
              <w:rPr>
                <w:color w:val="000000"/>
                <w:sz w:val="16"/>
                <w:szCs w:val="16"/>
              </w:rPr>
            </w:pPr>
            <w:r w:rsidRPr="00094E1B">
              <w:rPr>
                <w:color w:val="000000"/>
                <w:sz w:val="16"/>
                <w:szCs w:val="16"/>
              </w:rPr>
              <w:t>54 025</w:t>
            </w:r>
          </w:p>
        </w:tc>
        <w:tc>
          <w:tcPr>
            <w:tcW w:w="1139" w:type="dxa"/>
            <w:shd w:val="clear" w:color="auto" w:fill="auto"/>
            <w:vAlign w:val="center"/>
            <w:hideMark/>
          </w:tcPr>
          <w:p w14:paraId="3383CB3C" w14:textId="77777777" w:rsidR="00E84FF7" w:rsidRPr="00094E1B" w:rsidRDefault="00E84FF7" w:rsidP="004F02B7">
            <w:pPr>
              <w:jc w:val="center"/>
              <w:rPr>
                <w:color w:val="000000"/>
                <w:sz w:val="16"/>
                <w:szCs w:val="16"/>
              </w:rPr>
            </w:pPr>
            <w:r w:rsidRPr="00094E1B">
              <w:rPr>
                <w:color w:val="000000"/>
                <w:sz w:val="16"/>
                <w:szCs w:val="16"/>
              </w:rPr>
              <w:t>Седьмая группа (свыше 15 лет до 20 лет включительно)</w:t>
            </w:r>
          </w:p>
        </w:tc>
        <w:tc>
          <w:tcPr>
            <w:tcW w:w="963" w:type="dxa"/>
            <w:shd w:val="clear" w:color="auto" w:fill="auto"/>
            <w:vAlign w:val="center"/>
            <w:hideMark/>
          </w:tcPr>
          <w:p w14:paraId="621888EC" w14:textId="77777777" w:rsidR="00E84FF7" w:rsidRPr="00094E1B" w:rsidRDefault="00E84FF7" w:rsidP="004F02B7">
            <w:pPr>
              <w:jc w:val="center"/>
              <w:rPr>
                <w:color w:val="000000"/>
                <w:sz w:val="16"/>
                <w:szCs w:val="16"/>
              </w:rPr>
            </w:pPr>
            <w:r w:rsidRPr="00094E1B">
              <w:rPr>
                <w:color w:val="000000"/>
                <w:sz w:val="16"/>
                <w:szCs w:val="16"/>
              </w:rPr>
              <w:t>133</w:t>
            </w:r>
          </w:p>
        </w:tc>
        <w:tc>
          <w:tcPr>
            <w:tcW w:w="1138" w:type="dxa"/>
            <w:shd w:val="clear" w:color="auto" w:fill="auto"/>
            <w:vAlign w:val="center"/>
            <w:hideMark/>
          </w:tcPr>
          <w:p w14:paraId="6249B48D" w14:textId="77777777" w:rsidR="00E84FF7" w:rsidRPr="00094E1B" w:rsidRDefault="00E84FF7" w:rsidP="004F02B7">
            <w:pPr>
              <w:jc w:val="center"/>
              <w:rPr>
                <w:sz w:val="16"/>
                <w:szCs w:val="16"/>
              </w:rPr>
            </w:pPr>
            <w:r w:rsidRPr="00094E1B">
              <w:rPr>
                <w:sz w:val="16"/>
                <w:szCs w:val="16"/>
              </w:rPr>
              <w:t>0,75%</w:t>
            </w:r>
          </w:p>
        </w:tc>
        <w:tc>
          <w:tcPr>
            <w:tcW w:w="1138" w:type="dxa"/>
            <w:shd w:val="clear" w:color="auto" w:fill="auto"/>
            <w:vAlign w:val="center"/>
            <w:hideMark/>
          </w:tcPr>
          <w:p w14:paraId="40A077DD" w14:textId="77777777" w:rsidR="00E84FF7" w:rsidRPr="00094E1B" w:rsidRDefault="00E84FF7" w:rsidP="004F02B7">
            <w:pPr>
              <w:jc w:val="center"/>
              <w:rPr>
                <w:color w:val="000000"/>
                <w:sz w:val="16"/>
                <w:szCs w:val="16"/>
              </w:rPr>
            </w:pPr>
            <w:r w:rsidRPr="00094E1B">
              <w:rPr>
                <w:color w:val="000000"/>
                <w:sz w:val="16"/>
                <w:szCs w:val="16"/>
              </w:rPr>
              <w:t>4 874</w:t>
            </w:r>
          </w:p>
        </w:tc>
      </w:tr>
      <w:tr w:rsidR="00E84FF7" w:rsidRPr="00094E1B" w14:paraId="4360A4AE" w14:textId="77777777" w:rsidTr="004F02B7">
        <w:trPr>
          <w:trHeight w:val="648"/>
        </w:trPr>
        <w:tc>
          <w:tcPr>
            <w:tcW w:w="389" w:type="dxa"/>
            <w:shd w:val="clear" w:color="auto" w:fill="auto"/>
            <w:vAlign w:val="center"/>
            <w:hideMark/>
          </w:tcPr>
          <w:p w14:paraId="4BE8EA3F" w14:textId="77777777" w:rsidR="00E84FF7" w:rsidRPr="00094E1B" w:rsidRDefault="00E84FF7" w:rsidP="004F02B7">
            <w:pPr>
              <w:jc w:val="center"/>
              <w:rPr>
                <w:color w:val="000000"/>
                <w:sz w:val="16"/>
                <w:szCs w:val="16"/>
              </w:rPr>
            </w:pPr>
            <w:r w:rsidRPr="00094E1B">
              <w:rPr>
                <w:color w:val="000000"/>
                <w:sz w:val="16"/>
                <w:szCs w:val="16"/>
              </w:rPr>
              <w:t>3,2</w:t>
            </w:r>
          </w:p>
        </w:tc>
        <w:tc>
          <w:tcPr>
            <w:tcW w:w="1588" w:type="dxa"/>
            <w:shd w:val="clear" w:color="auto" w:fill="auto"/>
            <w:vAlign w:val="center"/>
            <w:hideMark/>
          </w:tcPr>
          <w:p w14:paraId="416F4A07" w14:textId="77777777" w:rsidR="00E84FF7" w:rsidRPr="00094E1B" w:rsidRDefault="00E84FF7" w:rsidP="004F02B7">
            <w:pPr>
              <w:jc w:val="center"/>
              <w:rPr>
                <w:color w:val="000000"/>
                <w:sz w:val="16"/>
                <w:szCs w:val="16"/>
              </w:rPr>
            </w:pPr>
            <w:r w:rsidRPr="00094E1B">
              <w:rPr>
                <w:color w:val="000000"/>
                <w:sz w:val="16"/>
                <w:szCs w:val="16"/>
              </w:rPr>
              <w:t>ТЕПЛОВОЗ ТЭМ-15</w:t>
            </w:r>
          </w:p>
        </w:tc>
        <w:tc>
          <w:tcPr>
            <w:tcW w:w="1246" w:type="dxa"/>
            <w:shd w:val="clear" w:color="auto" w:fill="auto"/>
            <w:vAlign w:val="center"/>
            <w:hideMark/>
          </w:tcPr>
          <w:p w14:paraId="6577D1E5" w14:textId="77777777" w:rsidR="00E84FF7" w:rsidRPr="00094E1B" w:rsidRDefault="00E84FF7" w:rsidP="004F02B7">
            <w:pPr>
              <w:jc w:val="center"/>
              <w:rPr>
                <w:color w:val="000000"/>
                <w:sz w:val="16"/>
                <w:szCs w:val="16"/>
              </w:rPr>
            </w:pPr>
            <w:r w:rsidRPr="00094E1B">
              <w:rPr>
                <w:color w:val="000000"/>
                <w:sz w:val="16"/>
                <w:szCs w:val="16"/>
              </w:rPr>
              <w:t>ф1121213/1040111</w:t>
            </w:r>
          </w:p>
        </w:tc>
        <w:tc>
          <w:tcPr>
            <w:tcW w:w="929" w:type="dxa"/>
            <w:shd w:val="clear" w:color="auto" w:fill="auto"/>
            <w:vAlign w:val="center"/>
            <w:hideMark/>
          </w:tcPr>
          <w:p w14:paraId="40BC38D9" w14:textId="77777777" w:rsidR="00E84FF7" w:rsidRPr="00094E1B" w:rsidRDefault="00E84FF7" w:rsidP="004F02B7">
            <w:pPr>
              <w:jc w:val="center"/>
              <w:rPr>
                <w:color w:val="000000"/>
                <w:sz w:val="16"/>
                <w:szCs w:val="16"/>
              </w:rPr>
            </w:pPr>
            <w:r w:rsidRPr="00094E1B">
              <w:rPr>
                <w:color w:val="000000"/>
                <w:sz w:val="16"/>
                <w:szCs w:val="16"/>
              </w:rPr>
              <w:t>15.03.2011</w:t>
            </w:r>
          </w:p>
        </w:tc>
        <w:tc>
          <w:tcPr>
            <w:tcW w:w="775" w:type="dxa"/>
            <w:shd w:val="clear" w:color="auto" w:fill="auto"/>
            <w:vAlign w:val="center"/>
            <w:hideMark/>
          </w:tcPr>
          <w:p w14:paraId="0FDDC3F0" w14:textId="77777777" w:rsidR="00E84FF7" w:rsidRPr="00094E1B" w:rsidRDefault="00E84FF7" w:rsidP="004F02B7">
            <w:pPr>
              <w:jc w:val="center"/>
              <w:rPr>
                <w:color w:val="000000"/>
                <w:sz w:val="16"/>
                <w:szCs w:val="16"/>
              </w:rPr>
            </w:pPr>
            <w:r w:rsidRPr="00094E1B">
              <w:rPr>
                <w:color w:val="000000"/>
                <w:sz w:val="16"/>
                <w:szCs w:val="16"/>
              </w:rPr>
              <w:t>2 517 690</w:t>
            </w:r>
          </w:p>
        </w:tc>
        <w:tc>
          <w:tcPr>
            <w:tcW w:w="1139" w:type="dxa"/>
            <w:shd w:val="clear" w:color="auto" w:fill="auto"/>
            <w:vAlign w:val="center"/>
            <w:hideMark/>
          </w:tcPr>
          <w:p w14:paraId="49B27F44" w14:textId="77777777" w:rsidR="00E84FF7" w:rsidRPr="00094E1B" w:rsidRDefault="00E84FF7" w:rsidP="004F02B7">
            <w:pPr>
              <w:jc w:val="center"/>
              <w:rPr>
                <w:color w:val="000000"/>
                <w:sz w:val="16"/>
                <w:szCs w:val="16"/>
              </w:rPr>
            </w:pPr>
            <w:r w:rsidRPr="00094E1B">
              <w:rPr>
                <w:color w:val="000000"/>
                <w:sz w:val="16"/>
                <w:szCs w:val="16"/>
              </w:rPr>
              <w:t>Седьмая группа (свыше 15 лет до 20 лет включительно)</w:t>
            </w:r>
          </w:p>
        </w:tc>
        <w:tc>
          <w:tcPr>
            <w:tcW w:w="963" w:type="dxa"/>
            <w:shd w:val="clear" w:color="auto" w:fill="auto"/>
            <w:vAlign w:val="center"/>
            <w:hideMark/>
          </w:tcPr>
          <w:p w14:paraId="5FC92C91" w14:textId="77777777" w:rsidR="00E84FF7" w:rsidRPr="00094E1B" w:rsidRDefault="00E84FF7" w:rsidP="004F02B7">
            <w:pPr>
              <w:jc w:val="center"/>
              <w:rPr>
                <w:color w:val="000000"/>
                <w:sz w:val="16"/>
                <w:szCs w:val="16"/>
              </w:rPr>
            </w:pPr>
            <w:r w:rsidRPr="00094E1B">
              <w:rPr>
                <w:color w:val="000000"/>
                <w:sz w:val="16"/>
                <w:szCs w:val="16"/>
              </w:rPr>
              <w:t>153</w:t>
            </w:r>
          </w:p>
        </w:tc>
        <w:tc>
          <w:tcPr>
            <w:tcW w:w="1138" w:type="dxa"/>
            <w:shd w:val="clear" w:color="auto" w:fill="auto"/>
            <w:vAlign w:val="center"/>
            <w:hideMark/>
          </w:tcPr>
          <w:p w14:paraId="43BFA0D9" w14:textId="77777777" w:rsidR="00E84FF7" w:rsidRPr="00094E1B" w:rsidRDefault="00E84FF7" w:rsidP="004F02B7">
            <w:pPr>
              <w:jc w:val="center"/>
              <w:rPr>
                <w:sz w:val="16"/>
                <w:szCs w:val="16"/>
              </w:rPr>
            </w:pPr>
            <w:r w:rsidRPr="00094E1B">
              <w:rPr>
                <w:sz w:val="16"/>
                <w:szCs w:val="16"/>
              </w:rPr>
              <w:t>0,65%</w:t>
            </w:r>
          </w:p>
        </w:tc>
        <w:tc>
          <w:tcPr>
            <w:tcW w:w="1138" w:type="dxa"/>
            <w:shd w:val="clear" w:color="auto" w:fill="auto"/>
            <w:vAlign w:val="center"/>
            <w:hideMark/>
          </w:tcPr>
          <w:p w14:paraId="298A8D6F" w14:textId="77777777" w:rsidR="00E84FF7" w:rsidRPr="00094E1B" w:rsidRDefault="00E84FF7" w:rsidP="004F02B7">
            <w:pPr>
              <w:jc w:val="center"/>
              <w:rPr>
                <w:color w:val="000000"/>
                <w:sz w:val="16"/>
                <w:szCs w:val="16"/>
              </w:rPr>
            </w:pPr>
            <w:r w:rsidRPr="00094E1B">
              <w:rPr>
                <w:color w:val="000000"/>
                <w:sz w:val="16"/>
                <w:szCs w:val="16"/>
              </w:rPr>
              <w:t>197 466</w:t>
            </w:r>
          </w:p>
        </w:tc>
      </w:tr>
      <w:tr w:rsidR="00E84FF7" w:rsidRPr="00094E1B" w14:paraId="71A7D4E2" w14:textId="77777777" w:rsidTr="004F02B7">
        <w:trPr>
          <w:trHeight w:val="648"/>
        </w:trPr>
        <w:tc>
          <w:tcPr>
            <w:tcW w:w="389" w:type="dxa"/>
            <w:shd w:val="clear" w:color="auto" w:fill="auto"/>
            <w:vAlign w:val="center"/>
            <w:hideMark/>
          </w:tcPr>
          <w:p w14:paraId="6D9A7A61" w14:textId="77777777" w:rsidR="00E84FF7" w:rsidRPr="00094E1B" w:rsidRDefault="00E84FF7" w:rsidP="004F02B7">
            <w:pPr>
              <w:jc w:val="center"/>
              <w:rPr>
                <w:color w:val="000000"/>
                <w:sz w:val="16"/>
                <w:szCs w:val="16"/>
              </w:rPr>
            </w:pPr>
            <w:r w:rsidRPr="00094E1B">
              <w:rPr>
                <w:color w:val="000000"/>
                <w:sz w:val="16"/>
                <w:szCs w:val="16"/>
              </w:rPr>
              <w:t>3,3</w:t>
            </w:r>
          </w:p>
        </w:tc>
        <w:tc>
          <w:tcPr>
            <w:tcW w:w="1588" w:type="dxa"/>
            <w:shd w:val="clear" w:color="auto" w:fill="auto"/>
            <w:vAlign w:val="center"/>
            <w:hideMark/>
          </w:tcPr>
          <w:p w14:paraId="5A55CCE7" w14:textId="77777777" w:rsidR="00E84FF7" w:rsidRPr="00094E1B" w:rsidRDefault="00E84FF7" w:rsidP="004F02B7">
            <w:pPr>
              <w:jc w:val="center"/>
              <w:rPr>
                <w:color w:val="000000"/>
                <w:sz w:val="16"/>
                <w:szCs w:val="16"/>
              </w:rPr>
            </w:pPr>
            <w:r w:rsidRPr="00094E1B">
              <w:rPr>
                <w:color w:val="000000"/>
                <w:sz w:val="16"/>
                <w:szCs w:val="16"/>
              </w:rPr>
              <w:t>ПОЕЗД СНЕГОУБОРОЧНЫЙ ТРЕХВАГОННЫЙ СМ-7Н</w:t>
            </w:r>
          </w:p>
        </w:tc>
        <w:tc>
          <w:tcPr>
            <w:tcW w:w="1246" w:type="dxa"/>
            <w:shd w:val="clear" w:color="auto" w:fill="auto"/>
            <w:vAlign w:val="center"/>
            <w:hideMark/>
          </w:tcPr>
          <w:p w14:paraId="28A2A8E3" w14:textId="77777777" w:rsidR="00E84FF7" w:rsidRPr="00094E1B" w:rsidRDefault="00E84FF7" w:rsidP="004F02B7">
            <w:pPr>
              <w:jc w:val="center"/>
              <w:rPr>
                <w:color w:val="000000"/>
                <w:sz w:val="16"/>
                <w:szCs w:val="16"/>
              </w:rPr>
            </w:pPr>
            <w:r w:rsidRPr="00094E1B">
              <w:rPr>
                <w:color w:val="000000"/>
                <w:sz w:val="16"/>
                <w:szCs w:val="16"/>
              </w:rPr>
              <w:t>ф1121211</w:t>
            </w:r>
          </w:p>
        </w:tc>
        <w:tc>
          <w:tcPr>
            <w:tcW w:w="929" w:type="dxa"/>
            <w:shd w:val="clear" w:color="auto" w:fill="auto"/>
            <w:vAlign w:val="center"/>
            <w:hideMark/>
          </w:tcPr>
          <w:p w14:paraId="0335E6AF" w14:textId="77777777" w:rsidR="00E84FF7" w:rsidRPr="00094E1B" w:rsidRDefault="00E84FF7" w:rsidP="004F02B7">
            <w:pPr>
              <w:jc w:val="center"/>
              <w:rPr>
                <w:color w:val="000000"/>
                <w:sz w:val="16"/>
                <w:szCs w:val="16"/>
              </w:rPr>
            </w:pPr>
            <w:r w:rsidRPr="00094E1B">
              <w:rPr>
                <w:color w:val="000000"/>
                <w:sz w:val="16"/>
                <w:szCs w:val="16"/>
              </w:rPr>
              <w:t>22.12.2012</w:t>
            </w:r>
          </w:p>
        </w:tc>
        <w:tc>
          <w:tcPr>
            <w:tcW w:w="775" w:type="dxa"/>
            <w:shd w:val="clear" w:color="auto" w:fill="auto"/>
            <w:vAlign w:val="center"/>
            <w:hideMark/>
          </w:tcPr>
          <w:p w14:paraId="45DF6F5C" w14:textId="77777777" w:rsidR="00E84FF7" w:rsidRPr="00094E1B" w:rsidRDefault="00E84FF7" w:rsidP="004F02B7">
            <w:pPr>
              <w:jc w:val="center"/>
              <w:rPr>
                <w:color w:val="000000"/>
                <w:sz w:val="16"/>
                <w:szCs w:val="16"/>
              </w:rPr>
            </w:pPr>
            <w:r w:rsidRPr="00094E1B">
              <w:rPr>
                <w:color w:val="000000"/>
                <w:sz w:val="16"/>
                <w:szCs w:val="16"/>
              </w:rPr>
              <w:t>30 047 525</w:t>
            </w:r>
          </w:p>
        </w:tc>
        <w:tc>
          <w:tcPr>
            <w:tcW w:w="1139" w:type="dxa"/>
            <w:shd w:val="clear" w:color="auto" w:fill="auto"/>
            <w:vAlign w:val="center"/>
            <w:hideMark/>
          </w:tcPr>
          <w:p w14:paraId="27C00793" w14:textId="77777777" w:rsidR="00E84FF7" w:rsidRPr="00094E1B" w:rsidRDefault="00E84FF7" w:rsidP="004F02B7">
            <w:pPr>
              <w:jc w:val="center"/>
              <w:rPr>
                <w:color w:val="000000"/>
                <w:sz w:val="16"/>
                <w:szCs w:val="16"/>
              </w:rPr>
            </w:pPr>
            <w:r w:rsidRPr="00094E1B">
              <w:rPr>
                <w:color w:val="000000"/>
                <w:sz w:val="16"/>
                <w:szCs w:val="16"/>
              </w:rPr>
              <w:t>Восьмая группа (свыше 20 лет до 25 лет включительно)</w:t>
            </w:r>
          </w:p>
        </w:tc>
        <w:tc>
          <w:tcPr>
            <w:tcW w:w="963" w:type="dxa"/>
            <w:shd w:val="clear" w:color="auto" w:fill="auto"/>
            <w:vAlign w:val="center"/>
            <w:hideMark/>
          </w:tcPr>
          <w:p w14:paraId="0CEF5325" w14:textId="77777777" w:rsidR="00E84FF7" w:rsidRPr="00094E1B" w:rsidRDefault="00E84FF7" w:rsidP="004F02B7">
            <w:pPr>
              <w:jc w:val="center"/>
              <w:rPr>
                <w:color w:val="000000"/>
                <w:sz w:val="16"/>
                <w:szCs w:val="16"/>
              </w:rPr>
            </w:pPr>
            <w:r w:rsidRPr="00094E1B">
              <w:rPr>
                <w:color w:val="000000"/>
                <w:sz w:val="16"/>
                <w:szCs w:val="16"/>
              </w:rPr>
              <w:t>276</w:t>
            </w:r>
          </w:p>
        </w:tc>
        <w:tc>
          <w:tcPr>
            <w:tcW w:w="1138" w:type="dxa"/>
            <w:shd w:val="clear" w:color="auto" w:fill="auto"/>
            <w:vAlign w:val="center"/>
            <w:hideMark/>
          </w:tcPr>
          <w:p w14:paraId="54556385" w14:textId="77777777" w:rsidR="00E84FF7" w:rsidRPr="00094E1B" w:rsidRDefault="00E84FF7" w:rsidP="004F02B7">
            <w:pPr>
              <w:jc w:val="center"/>
              <w:rPr>
                <w:sz w:val="16"/>
                <w:szCs w:val="16"/>
              </w:rPr>
            </w:pPr>
            <w:r w:rsidRPr="00094E1B">
              <w:rPr>
                <w:sz w:val="16"/>
                <w:szCs w:val="16"/>
              </w:rPr>
              <w:t>0,36%</w:t>
            </w:r>
          </w:p>
        </w:tc>
        <w:tc>
          <w:tcPr>
            <w:tcW w:w="1138" w:type="dxa"/>
            <w:shd w:val="clear" w:color="auto" w:fill="auto"/>
            <w:vAlign w:val="center"/>
            <w:hideMark/>
          </w:tcPr>
          <w:p w14:paraId="6AD7BE2E" w14:textId="77777777" w:rsidR="00E84FF7" w:rsidRPr="00094E1B" w:rsidRDefault="00E84FF7" w:rsidP="004F02B7">
            <w:pPr>
              <w:jc w:val="center"/>
              <w:rPr>
                <w:color w:val="000000"/>
                <w:sz w:val="16"/>
                <w:szCs w:val="16"/>
              </w:rPr>
            </w:pPr>
            <w:r w:rsidRPr="00094E1B">
              <w:rPr>
                <w:color w:val="000000"/>
                <w:sz w:val="16"/>
                <w:szCs w:val="16"/>
              </w:rPr>
              <w:t>1 306 414</w:t>
            </w:r>
          </w:p>
        </w:tc>
      </w:tr>
      <w:tr w:rsidR="00E84FF7" w:rsidRPr="00094E1B" w14:paraId="1F158031" w14:textId="77777777" w:rsidTr="004F02B7">
        <w:trPr>
          <w:trHeight w:val="648"/>
        </w:trPr>
        <w:tc>
          <w:tcPr>
            <w:tcW w:w="389" w:type="dxa"/>
            <w:shd w:val="clear" w:color="auto" w:fill="auto"/>
            <w:vAlign w:val="center"/>
            <w:hideMark/>
          </w:tcPr>
          <w:p w14:paraId="4E9ECAC7" w14:textId="77777777" w:rsidR="00E84FF7" w:rsidRPr="00094E1B" w:rsidRDefault="00E84FF7" w:rsidP="004F02B7">
            <w:pPr>
              <w:jc w:val="center"/>
              <w:rPr>
                <w:color w:val="000000"/>
                <w:sz w:val="16"/>
                <w:szCs w:val="16"/>
              </w:rPr>
            </w:pPr>
            <w:r w:rsidRPr="00094E1B">
              <w:rPr>
                <w:color w:val="000000"/>
                <w:sz w:val="16"/>
                <w:szCs w:val="16"/>
              </w:rPr>
              <w:t>3,4</w:t>
            </w:r>
          </w:p>
        </w:tc>
        <w:tc>
          <w:tcPr>
            <w:tcW w:w="1588" w:type="dxa"/>
            <w:shd w:val="clear" w:color="auto" w:fill="auto"/>
            <w:vAlign w:val="center"/>
            <w:hideMark/>
          </w:tcPr>
          <w:p w14:paraId="3CD604B1" w14:textId="77777777" w:rsidR="00E84FF7" w:rsidRPr="00094E1B" w:rsidRDefault="00E84FF7" w:rsidP="004F02B7">
            <w:pPr>
              <w:jc w:val="center"/>
              <w:rPr>
                <w:color w:val="000000"/>
                <w:sz w:val="16"/>
                <w:szCs w:val="16"/>
              </w:rPr>
            </w:pPr>
            <w:r w:rsidRPr="00094E1B">
              <w:rPr>
                <w:color w:val="000000"/>
                <w:sz w:val="16"/>
                <w:szCs w:val="16"/>
              </w:rPr>
              <w:t xml:space="preserve">ВАГОН </w:t>
            </w:r>
            <w:proofErr w:type="gramStart"/>
            <w:r w:rsidRPr="00094E1B">
              <w:rPr>
                <w:color w:val="000000"/>
                <w:sz w:val="16"/>
                <w:szCs w:val="16"/>
              </w:rPr>
              <w:t>ПАССАЖИРСКИЙ(</w:t>
            </w:r>
            <w:proofErr w:type="gramEnd"/>
            <w:r w:rsidRPr="00094E1B">
              <w:rPr>
                <w:color w:val="000000"/>
                <w:sz w:val="16"/>
                <w:szCs w:val="16"/>
              </w:rPr>
              <w:t>гараж металлический)</w:t>
            </w:r>
          </w:p>
        </w:tc>
        <w:tc>
          <w:tcPr>
            <w:tcW w:w="1246" w:type="dxa"/>
            <w:shd w:val="clear" w:color="auto" w:fill="auto"/>
            <w:vAlign w:val="center"/>
            <w:hideMark/>
          </w:tcPr>
          <w:p w14:paraId="797ED051" w14:textId="77777777" w:rsidR="00E84FF7" w:rsidRPr="00094E1B" w:rsidRDefault="00E84FF7" w:rsidP="004F02B7">
            <w:pPr>
              <w:jc w:val="center"/>
              <w:rPr>
                <w:color w:val="000000"/>
                <w:sz w:val="16"/>
                <w:szCs w:val="16"/>
              </w:rPr>
            </w:pPr>
            <w:r w:rsidRPr="00094E1B">
              <w:rPr>
                <w:color w:val="000000"/>
                <w:sz w:val="16"/>
                <w:szCs w:val="16"/>
              </w:rPr>
              <w:t>1040107</w:t>
            </w:r>
          </w:p>
        </w:tc>
        <w:tc>
          <w:tcPr>
            <w:tcW w:w="929" w:type="dxa"/>
            <w:shd w:val="clear" w:color="auto" w:fill="auto"/>
            <w:vAlign w:val="center"/>
            <w:hideMark/>
          </w:tcPr>
          <w:p w14:paraId="110AA159" w14:textId="77777777" w:rsidR="00E84FF7" w:rsidRPr="00094E1B" w:rsidRDefault="00E84FF7" w:rsidP="004F02B7">
            <w:pPr>
              <w:jc w:val="center"/>
              <w:rPr>
                <w:color w:val="000000"/>
                <w:sz w:val="16"/>
                <w:szCs w:val="16"/>
              </w:rPr>
            </w:pPr>
            <w:r w:rsidRPr="00094E1B">
              <w:rPr>
                <w:color w:val="000000"/>
                <w:sz w:val="16"/>
                <w:szCs w:val="16"/>
              </w:rPr>
              <w:t>15.03.2011</w:t>
            </w:r>
          </w:p>
        </w:tc>
        <w:tc>
          <w:tcPr>
            <w:tcW w:w="775" w:type="dxa"/>
            <w:shd w:val="clear" w:color="auto" w:fill="auto"/>
            <w:vAlign w:val="center"/>
            <w:hideMark/>
          </w:tcPr>
          <w:p w14:paraId="5FDC98CA" w14:textId="77777777" w:rsidR="00E84FF7" w:rsidRPr="00094E1B" w:rsidRDefault="00E84FF7" w:rsidP="004F02B7">
            <w:pPr>
              <w:jc w:val="center"/>
              <w:rPr>
                <w:color w:val="000000"/>
                <w:sz w:val="16"/>
                <w:szCs w:val="16"/>
              </w:rPr>
            </w:pPr>
            <w:r w:rsidRPr="00094E1B">
              <w:rPr>
                <w:color w:val="000000"/>
                <w:sz w:val="16"/>
                <w:szCs w:val="16"/>
              </w:rPr>
              <w:t>540 826</w:t>
            </w:r>
          </w:p>
        </w:tc>
        <w:tc>
          <w:tcPr>
            <w:tcW w:w="1139" w:type="dxa"/>
            <w:shd w:val="clear" w:color="auto" w:fill="auto"/>
            <w:vAlign w:val="center"/>
            <w:hideMark/>
          </w:tcPr>
          <w:p w14:paraId="2CDE65D6" w14:textId="77777777" w:rsidR="00E84FF7" w:rsidRPr="00094E1B" w:rsidRDefault="00E84FF7" w:rsidP="004F02B7">
            <w:pPr>
              <w:jc w:val="center"/>
              <w:rPr>
                <w:color w:val="000000"/>
                <w:sz w:val="16"/>
                <w:szCs w:val="16"/>
              </w:rPr>
            </w:pPr>
            <w:r w:rsidRPr="00094E1B">
              <w:rPr>
                <w:color w:val="000000"/>
                <w:sz w:val="16"/>
                <w:szCs w:val="16"/>
              </w:rPr>
              <w:t>Шестая группа (свыше 10 лет до 15 лет включительно)</w:t>
            </w:r>
          </w:p>
        </w:tc>
        <w:tc>
          <w:tcPr>
            <w:tcW w:w="963" w:type="dxa"/>
            <w:shd w:val="clear" w:color="auto" w:fill="auto"/>
            <w:vAlign w:val="center"/>
            <w:hideMark/>
          </w:tcPr>
          <w:p w14:paraId="6AF57E28" w14:textId="77777777" w:rsidR="00E84FF7" w:rsidRPr="00094E1B" w:rsidRDefault="00E84FF7" w:rsidP="004F02B7">
            <w:pPr>
              <w:jc w:val="center"/>
              <w:rPr>
                <w:color w:val="000000"/>
                <w:sz w:val="16"/>
                <w:szCs w:val="16"/>
              </w:rPr>
            </w:pPr>
            <w:r w:rsidRPr="00094E1B">
              <w:rPr>
                <w:color w:val="000000"/>
                <w:sz w:val="16"/>
                <w:szCs w:val="16"/>
              </w:rPr>
              <w:t>189</w:t>
            </w:r>
          </w:p>
        </w:tc>
        <w:tc>
          <w:tcPr>
            <w:tcW w:w="1138" w:type="dxa"/>
            <w:shd w:val="clear" w:color="auto" w:fill="auto"/>
            <w:vAlign w:val="center"/>
            <w:hideMark/>
          </w:tcPr>
          <w:p w14:paraId="66F5C64E" w14:textId="77777777" w:rsidR="00E84FF7" w:rsidRPr="00094E1B" w:rsidRDefault="00E84FF7" w:rsidP="004F02B7">
            <w:pPr>
              <w:jc w:val="center"/>
              <w:rPr>
                <w:sz w:val="16"/>
                <w:szCs w:val="16"/>
              </w:rPr>
            </w:pPr>
            <w:r w:rsidRPr="00094E1B">
              <w:rPr>
                <w:sz w:val="16"/>
                <w:szCs w:val="16"/>
              </w:rPr>
              <w:t>0,53%</w:t>
            </w:r>
          </w:p>
        </w:tc>
        <w:tc>
          <w:tcPr>
            <w:tcW w:w="1138" w:type="dxa"/>
            <w:shd w:val="clear" w:color="auto" w:fill="auto"/>
            <w:vAlign w:val="center"/>
            <w:hideMark/>
          </w:tcPr>
          <w:p w14:paraId="7DC58F40" w14:textId="77777777" w:rsidR="00E84FF7" w:rsidRPr="00094E1B" w:rsidRDefault="00E84FF7" w:rsidP="004F02B7">
            <w:pPr>
              <w:jc w:val="center"/>
              <w:rPr>
                <w:color w:val="000000"/>
                <w:sz w:val="16"/>
                <w:szCs w:val="16"/>
              </w:rPr>
            </w:pPr>
            <w:r w:rsidRPr="00094E1B">
              <w:rPr>
                <w:color w:val="000000"/>
                <w:sz w:val="16"/>
                <w:szCs w:val="16"/>
              </w:rPr>
              <w:t>34 338</w:t>
            </w:r>
          </w:p>
        </w:tc>
      </w:tr>
      <w:tr w:rsidR="00E84FF7" w:rsidRPr="00094E1B" w14:paraId="7D022785" w14:textId="77777777" w:rsidTr="004F02B7">
        <w:trPr>
          <w:trHeight w:val="648"/>
        </w:trPr>
        <w:tc>
          <w:tcPr>
            <w:tcW w:w="389" w:type="dxa"/>
            <w:shd w:val="clear" w:color="auto" w:fill="auto"/>
            <w:vAlign w:val="center"/>
            <w:hideMark/>
          </w:tcPr>
          <w:p w14:paraId="16E387AF" w14:textId="77777777" w:rsidR="00E84FF7" w:rsidRPr="00094E1B" w:rsidRDefault="00E84FF7" w:rsidP="004F02B7">
            <w:pPr>
              <w:jc w:val="center"/>
              <w:rPr>
                <w:color w:val="000000"/>
                <w:sz w:val="16"/>
                <w:szCs w:val="16"/>
              </w:rPr>
            </w:pPr>
            <w:r w:rsidRPr="00094E1B">
              <w:rPr>
                <w:color w:val="000000"/>
                <w:sz w:val="16"/>
                <w:szCs w:val="16"/>
              </w:rPr>
              <w:t>3,5</w:t>
            </w:r>
          </w:p>
        </w:tc>
        <w:tc>
          <w:tcPr>
            <w:tcW w:w="1588" w:type="dxa"/>
            <w:shd w:val="clear" w:color="auto" w:fill="auto"/>
            <w:vAlign w:val="center"/>
            <w:hideMark/>
          </w:tcPr>
          <w:p w14:paraId="31D8FAAC" w14:textId="77777777" w:rsidR="00E84FF7" w:rsidRPr="00094E1B" w:rsidRDefault="00E84FF7" w:rsidP="004F02B7">
            <w:pPr>
              <w:jc w:val="center"/>
              <w:rPr>
                <w:color w:val="000000"/>
                <w:sz w:val="16"/>
                <w:szCs w:val="16"/>
              </w:rPr>
            </w:pPr>
            <w:r w:rsidRPr="00094E1B">
              <w:rPr>
                <w:color w:val="000000"/>
                <w:sz w:val="16"/>
                <w:szCs w:val="16"/>
              </w:rPr>
              <w:t>ХОПЕР-ДОЗАТОР</w:t>
            </w:r>
          </w:p>
        </w:tc>
        <w:tc>
          <w:tcPr>
            <w:tcW w:w="1246" w:type="dxa"/>
            <w:shd w:val="clear" w:color="auto" w:fill="auto"/>
            <w:vAlign w:val="center"/>
            <w:hideMark/>
          </w:tcPr>
          <w:p w14:paraId="6C1577DE" w14:textId="77777777" w:rsidR="00E84FF7" w:rsidRPr="00094E1B" w:rsidRDefault="00E84FF7" w:rsidP="004F02B7">
            <w:pPr>
              <w:jc w:val="center"/>
              <w:rPr>
                <w:color w:val="000000"/>
                <w:sz w:val="16"/>
                <w:szCs w:val="16"/>
              </w:rPr>
            </w:pPr>
            <w:r w:rsidRPr="00094E1B">
              <w:rPr>
                <w:color w:val="000000"/>
                <w:sz w:val="16"/>
                <w:szCs w:val="16"/>
              </w:rPr>
              <w:t>1120429</w:t>
            </w:r>
          </w:p>
        </w:tc>
        <w:tc>
          <w:tcPr>
            <w:tcW w:w="929" w:type="dxa"/>
            <w:shd w:val="clear" w:color="auto" w:fill="auto"/>
            <w:vAlign w:val="center"/>
            <w:hideMark/>
          </w:tcPr>
          <w:p w14:paraId="0EA46242" w14:textId="77777777" w:rsidR="00E84FF7" w:rsidRPr="00094E1B" w:rsidRDefault="00E84FF7" w:rsidP="004F02B7">
            <w:pPr>
              <w:jc w:val="center"/>
              <w:rPr>
                <w:color w:val="000000"/>
                <w:sz w:val="16"/>
                <w:szCs w:val="16"/>
              </w:rPr>
            </w:pPr>
            <w:r w:rsidRPr="00094E1B">
              <w:rPr>
                <w:color w:val="000000"/>
                <w:sz w:val="16"/>
                <w:szCs w:val="16"/>
              </w:rPr>
              <w:t>15.03.2011</w:t>
            </w:r>
          </w:p>
        </w:tc>
        <w:tc>
          <w:tcPr>
            <w:tcW w:w="775" w:type="dxa"/>
            <w:shd w:val="clear" w:color="auto" w:fill="auto"/>
            <w:vAlign w:val="center"/>
            <w:hideMark/>
          </w:tcPr>
          <w:p w14:paraId="535A32F3" w14:textId="77777777" w:rsidR="00E84FF7" w:rsidRPr="00094E1B" w:rsidRDefault="00E84FF7" w:rsidP="004F02B7">
            <w:pPr>
              <w:jc w:val="center"/>
              <w:rPr>
                <w:color w:val="000000"/>
                <w:sz w:val="16"/>
                <w:szCs w:val="16"/>
              </w:rPr>
            </w:pPr>
            <w:r w:rsidRPr="00094E1B">
              <w:rPr>
                <w:color w:val="000000"/>
                <w:sz w:val="16"/>
                <w:szCs w:val="16"/>
              </w:rPr>
              <w:t>361 409</w:t>
            </w:r>
          </w:p>
        </w:tc>
        <w:tc>
          <w:tcPr>
            <w:tcW w:w="1139" w:type="dxa"/>
            <w:shd w:val="clear" w:color="auto" w:fill="auto"/>
            <w:vAlign w:val="center"/>
            <w:hideMark/>
          </w:tcPr>
          <w:p w14:paraId="46617E3A" w14:textId="77777777" w:rsidR="00E84FF7" w:rsidRPr="00094E1B" w:rsidRDefault="00E84FF7" w:rsidP="004F02B7">
            <w:pPr>
              <w:jc w:val="center"/>
              <w:rPr>
                <w:color w:val="000000"/>
                <w:sz w:val="16"/>
                <w:szCs w:val="16"/>
              </w:rPr>
            </w:pPr>
            <w:r w:rsidRPr="00094E1B">
              <w:rPr>
                <w:color w:val="000000"/>
                <w:sz w:val="16"/>
                <w:szCs w:val="16"/>
              </w:rPr>
              <w:t>Седьмая группа (свыше 15 лет до 20 лет включительно)</w:t>
            </w:r>
          </w:p>
        </w:tc>
        <w:tc>
          <w:tcPr>
            <w:tcW w:w="963" w:type="dxa"/>
            <w:shd w:val="clear" w:color="auto" w:fill="auto"/>
            <w:vAlign w:val="center"/>
            <w:hideMark/>
          </w:tcPr>
          <w:p w14:paraId="25344AC4" w14:textId="77777777" w:rsidR="00E84FF7" w:rsidRPr="00094E1B" w:rsidRDefault="00E84FF7" w:rsidP="004F02B7">
            <w:pPr>
              <w:jc w:val="center"/>
              <w:rPr>
                <w:color w:val="000000"/>
                <w:sz w:val="16"/>
                <w:szCs w:val="16"/>
              </w:rPr>
            </w:pPr>
            <w:r w:rsidRPr="00094E1B">
              <w:rPr>
                <w:color w:val="000000"/>
                <w:sz w:val="16"/>
                <w:szCs w:val="16"/>
              </w:rPr>
              <w:t>147</w:t>
            </w:r>
          </w:p>
        </w:tc>
        <w:tc>
          <w:tcPr>
            <w:tcW w:w="1138" w:type="dxa"/>
            <w:shd w:val="clear" w:color="auto" w:fill="auto"/>
            <w:vAlign w:val="center"/>
            <w:hideMark/>
          </w:tcPr>
          <w:p w14:paraId="622516EB" w14:textId="77777777" w:rsidR="00E84FF7" w:rsidRPr="00094E1B" w:rsidRDefault="00E84FF7" w:rsidP="004F02B7">
            <w:pPr>
              <w:jc w:val="center"/>
              <w:rPr>
                <w:sz w:val="16"/>
                <w:szCs w:val="16"/>
              </w:rPr>
            </w:pPr>
            <w:r w:rsidRPr="00094E1B">
              <w:rPr>
                <w:sz w:val="16"/>
                <w:szCs w:val="16"/>
              </w:rPr>
              <w:t>0,68%</w:t>
            </w:r>
          </w:p>
        </w:tc>
        <w:tc>
          <w:tcPr>
            <w:tcW w:w="1138" w:type="dxa"/>
            <w:shd w:val="clear" w:color="auto" w:fill="auto"/>
            <w:vAlign w:val="center"/>
            <w:hideMark/>
          </w:tcPr>
          <w:p w14:paraId="43ED2DC8" w14:textId="77777777" w:rsidR="00E84FF7" w:rsidRPr="00094E1B" w:rsidRDefault="00E84FF7" w:rsidP="004F02B7">
            <w:pPr>
              <w:jc w:val="center"/>
              <w:rPr>
                <w:color w:val="000000"/>
                <w:sz w:val="16"/>
                <w:szCs w:val="16"/>
              </w:rPr>
            </w:pPr>
            <w:r w:rsidRPr="00094E1B">
              <w:rPr>
                <w:color w:val="000000"/>
                <w:sz w:val="16"/>
                <w:szCs w:val="16"/>
              </w:rPr>
              <w:t>29 503</w:t>
            </w:r>
          </w:p>
        </w:tc>
      </w:tr>
    </w:tbl>
    <w:p w14:paraId="56B31FA9" w14:textId="77777777" w:rsidR="00E84FF7" w:rsidRDefault="00E84FF7" w:rsidP="00E84FF7">
      <w:pPr>
        <w:ind w:firstLine="567"/>
        <w:jc w:val="both"/>
        <w:rPr>
          <w:sz w:val="28"/>
          <w:szCs w:val="28"/>
        </w:rPr>
      </w:pPr>
    </w:p>
    <w:p w14:paraId="30D28A76" w14:textId="77777777" w:rsidR="00E84FF7" w:rsidRPr="009E3AA2" w:rsidRDefault="00E84FF7" w:rsidP="00E84FF7">
      <w:pPr>
        <w:ind w:firstLine="567"/>
        <w:jc w:val="both"/>
      </w:pPr>
      <w:r w:rsidRPr="009E3AA2">
        <w:t>10. Нормативную прибыль организация предлагает принять в сумме 86 547 тыс. руб.</w:t>
      </w:r>
    </w:p>
    <w:p w14:paraId="18169235" w14:textId="77777777" w:rsidR="00E84FF7" w:rsidRPr="009E3AA2" w:rsidRDefault="00E84FF7" w:rsidP="00E84FF7">
      <w:pPr>
        <w:ind w:firstLine="567"/>
        <w:jc w:val="both"/>
      </w:pPr>
      <w:r w:rsidRPr="009E3AA2">
        <w:t>Нормативная прибыль рассчитывается в соответствии с пунктом 4.15 Методических рекомендаций.</w:t>
      </w:r>
    </w:p>
    <w:p w14:paraId="34F3BDB7" w14:textId="77777777" w:rsidR="00E84FF7" w:rsidRPr="009E3AA2" w:rsidRDefault="00E84FF7" w:rsidP="00E84FF7">
      <w:pPr>
        <w:ind w:firstLine="567"/>
        <w:jc w:val="both"/>
      </w:pPr>
      <w:r w:rsidRPr="009E3AA2">
        <w:t>Учитываемая при определении необходимой валовой выручки нормативная прибыль включает в себя:</w:t>
      </w:r>
    </w:p>
    <w:p w14:paraId="05C1F3BE" w14:textId="77777777" w:rsidR="00E84FF7" w:rsidRPr="009E3AA2" w:rsidRDefault="00E84FF7" w:rsidP="00E84FF7">
      <w:pPr>
        <w:ind w:firstLine="567"/>
        <w:jc w:val="both"/>
      </w:pPr>
      <w:r w:rsidRPr="009E3AA2">
        <w:t xml:space="preserve"> расходы на развитие производства (капитальные вложения) на период регулирования;</w:t>
      </w:r>
    </w:p>
    <w:p w14:paraId="7CB086D4" w14:textId="77777777" w:rsidR="00E84FF7" w:rsidRPr="009E3AA2" w:rsidRDefault="00E84FF7" w:rsidP="00E84FF7">
      <w:pPr>
        <w:ind w:firstLine="567"/>
        <w:jc w:val="both"/>
      </w:pPr>
      <w:r w:rsidRPr="009E3AA2">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B3165CF" w14:textId="77777777" w:rsidR="00E84FF7" w:rsidRPr="009E3AA2" w:rsidRDefault="00E84FF7" w:rsidP="00E84FF7">
      <w:pPr>
        <w:ind w:firstLine="567"/>
        <w:jc w:val="both"/>
      </w:pPr>
      <w:r w:rsidRPr="009E3AA2">
        <w:t>прочие расходы, предусмотренные действующим законодательством;</w:t>
      </w:r>
    </w:p>
    <w:p w14:paraId="511B742A" w14:textId="77777777" w:rsidR="00E84FF7" w:rsidRPr="009E3AA2" w:rsidRDefault="00E84FF7" w:rsidP="00E84FF7">
      <w:pPr>
        <w:ind w:firstLine="567"/>
        <w:jc w:val="both"/>
      </w:pPr>
      <w:r w:rsidRPr="009E3AA2">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544516A" w14:textId="77777777" w:rsidR="00E84FF7" w:rsidRPr="009E3AA2" w:rsidRDefault="00E84FF7" w:rsidP="00E84FF7">
      <w:pPr>
        <w:ind w:firstLine="567"/>
        <w:jc w:val="both"/>
      </w:pPr>
      <w:r w:rsidRPr="009E3AA2">
        <w:t>Расчет нормативной прибыли субъектом регулирования производится в соответствии с приложением № 12 к Методическим рекомендациям.</w:t>
      </w:r>
    </w:p>
    <w:p w14:paraId="48F42766" w14:textId="77777777" w:rsidR="00E84FF7" w:rsidRPr="009E3AA2" w:rsidRDefault="00E84FF7" w:rsidP="00E84FF7">
      <w:pPr>
        <w:ind w:firstLine="567"/>
        <w:jc w:val="both"/>
      </w:pPr>
      <w:r w:rsidRPr="009E3AA2">
        <w:t>В составе нормативной прибыли организация предлагает включить расходы на развитие производства в сумме 86 000 тыс. руб., расходы на выплаты социального характера в сумме 547</w:t>
      </w:r>
      <w:r w:rsidRPr="009E3AA2">
        <w:rPr>
          <w:b/>
        </w:rPr>
        <w:t xml:space="preserve"> </w:t>
      </w:r>
      <w:r w:rsidRPr="009E3AA2">
        <w:t xml:space="preserve">тыс. руб., прочие расходы. </w:t>
      </w:r>
    </w:p>
    <w:p w14:paraId="5998505D" w14:textId="77777777" w:rsidR="00E84FF7" w:rsidRPr="009E3AA2" w:rsidRDefault="00E84FF7" w:rsidP="00E84FF7">
      <w:pPr>
        <w:ind w:firstLine="567"/>
        <w:jc w:val="both"/>
      </w:pPr>
      <w:r w:rsidRPr="009E3AA2">
        <w:t>11.1. Расходы на развитие производства - организацией представлены на период регулирования программа замены тепловозов, коммерческое предложение АО «Трансмашхолдинг», анализ фактических цен тепловоза ТЭМ18ДМ, заключенных в результате торгов в 2022 году.</w:t>
      </w:r>
    </w:p>
    <w:p w14:paraId="434FF798" w14:textId="77777777" w:rsidR="00E84FF7" w:rsidRPr="009E3AA2" w:rsidRDefault="00E84FF7" w:rsidP="00E84FF7">
      <w:pPr>
        <w:ind w:firstLine="567"/>
        <w:jc w:val="both"/>
      </w:pPr>
      <w:r w:rsidRPr="009E3AA2">
        <w:t xml:space="preserve">Специалист РЭК предлагает, с учетом предложения предприятия, в качестве источника финансирования инвестиционной программы принять накопленную амортизацию в сумме 9 201 тыс. руб. за 2020 год. </w:t>
      </w:r>
    </w:p>
    <w:p w14:paraId="6DDA6D10" w14:textId="77777777" w:rsidR="00E84FF7" w:rsidRPr="009E3AA2" w:rsidRDefault="00E84FF7" w:rsidP="00E84FF7">
      <w:pPr>
        <w:ind w:firstLine="567"/>
        <w:jc w:val="both"/>
      </w:pPr>
      <w:r w:rsidRPr="009E3AA2">
        <w:t>Прибыль на капитальные вложения на период регулирования по предложению экспертов составит 76 799 тыс. руб.</w:t>
      </w:r>
    </w:p>
    <w:p w14:paraId="6F96FFC3" w14:textId="77777777" w:rsidR="00E84FF7" w:rsidRPr="009E3AA2" w:rsidRDefault="00E84FF7" w:rsidP="00E84FF7">
      <w:pPr>
        <w:ind w:firstLine="709"/>
        <w:jc w:val="both"/>
      </w:pPr>
      <w:r w:rsidRPr="009E3AA2">
        <w:t xml:space="preserve">11.2. Расходы на выплаты социального характера – организация предлагает на период регулирования расходы в сумме 574 тыс. руб., предусмотренные коллективным договором. </w:t>
      </w:r>
    </w:p>
    <w:p w14:paraId="0EDECCE9" w14:textId="77777777" w:rsidR="00E84FF7" w:rsidRPr="009E3AA2" w:rsidRDefault="00E84FF7" w:rsidP="00E84FF7">
      <w:pPr>
        <w:tabs>
          <w:tab w:val="left" w:pos="1890"/>
        </w:tabs>
        <w:ind w:firstLine="709"/>
        <w:jc w:val="both"/>
      </w:pPr>
      <w:r w:rsidRPr="009E3AA2">
        <w:t>На основании представленного расчета, с учетом фактических расходов за 2020 год, рассчитана экономически обоснованная величину социальных расходов из прибыли по коллективному договору. Экспертами предлагается учесть расходы по данной статье на уровне предложения предприятия 574 тыс. руб.</w:t>
      </w:r>
    </w:p>
    <w:p w14:paraId="1467BDDF" w14:textId="77777777" w:rsidR="00E84FF7" w:rsidRPr="009E3AA2" w:rsidRDefault="00E84FF7" w:rsidP="00E84FF7">
      <w:pPr>
        <w:ind w:firstLine="709"/>
        <w:jc w:val="both"/>
      </w:pPr>
      <w:r w:rsidRPr="009E3AA2">
        <w:t xml:space="preserve">12. Расходы на налоги и сборы организация предлагает принять в сумме 7 446 тыс. руб. </w:t>
      </w:r>
    </w:p>
    <w:p w14:paraId="6AEBC277" w14:textId="77777777" w:rsidR="00E84FF7" w:rsidRPr="009E3AA2" w:rsidRDefault="00E84FF7" w:rsidP="00E84FF7">
      <w:pPr>
        <w:ind w:firstLine="567"/>
        <w:jc w:val="both"/>
      </w:pPr>
      <w:r w:rsidRPr="009E3AA2">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719040BE" w14:textId="77777777" w:rsidR="00E84FF7" w:rsidRPr="009E3AA2" w:rsidRDefault="00E84FF7" w:rsidP="00E84FF7">
      <w:pPr>
        <w:ind w:firstLine="567"/>
        <w:jc w:val="both"/>
      </w:pPr>
      <w:r w:rsidRPr="009E3AA2">
        <w:t>Специалистом были рассмотрены налоговые декларации организации за отчетный период, расчет налогов и сборов.</w:t>
      </w:r>
    </w:p>
    <w:p w14:paraId="4610C06B" w14:textId="77777777" w:rsidR="00E84FF7" w:rsidRPr="009E3AA2" w:rsidRDefault="00E84FF7" w:rsidP="00E84FF7">
      <w:pPr>
        <w:ind w:firstLine="567"/>
        <w:jc w:val="both"/>
      </w:pPr>
      <w:r w:rsidRPr="009E3AA2">
        <w:t>В расходы на налоги и сборы организация включает налог на имущество в сумме 574 тыс. руб., земельный налог в сумме 209 тыс. руб., прочие налоги и сборы (включающие плату за землю) в сумме 6 663 тыс. руб.</w:t>
      </w:r>
    </w:p>
    <w:p w14:paraId="0BB2AB68" w14:textId="77777777" w:rsidR="00E84FF7" w:rsidRPr="009E3AA2" w:rsidRDefault="00E84FF7" w:rsidP="00E84FF7">
      <w:pPr>
        <w:ind w:firstLine="567"/>
        <w:jc w:val="both"/>
      </w:pPr>
      <w:r w:rsidRPr="009E3AA2">
        <w:t>Эксперты предлагают принять затраты на налоги и сборы в сумме 7 446 тыс. руб. по предложению организации.</w:t>
      </w:r>
    </w:p>
    <w:p w14:paraId="606662C9" w14:textId="77777777" w:rsidR="00E84FF7" w:rsidRPr="009E3AA2" w:rsidRDefault="00E84FF7" w:rsidP="00E84FF7">
      <w:pPr>
        <w:ind w:firstLine="567"/>
        <w:jc w:val="both"/>
      </w:pPr>
    </w:p>
    <w:p w14:paraId="52E8A717" w14:textId="77777777" w:rsidR="00E84FF7" w:rsidRPr="009E3AA2" w:rsidRDefault="00E84FF7" w:rsidP="00E84FF7">
      <w:pPr>
        <w:ind w:firstLine="567"/>
        <w:jc w:val="both"/>
      </w:pPr>
      <w:r w:rsidRPr="009E3AA2">
        <w:t xml:space="preserve">Кроме того, предприятием заявлена предпринимательская прибыль в сумме 68 169 тыс.руб.. </w:t>
      </w:r>
    </w:p>
    <w:p w14:paraId="425EF0AD" w14:textId="77777777" w:rsidR="00E84FF7" w:rsidRPr="009E3AA2" w:rsidRDefault="00E84FF7" w:rsidP="00E84FF7">
      <w:pPr>
        <w:pStyle w:val="af8"/>
        <w:rPr>
          <w:sz w:val="24"/>
          <w:szCs w:val="24"/>
        </w:rPr>
      </w:pPr>
      <w:r w:rsidRPr="009E3AA2">
        <w:rPr>
          <w:sz w:val="24"/>
          <w:szCs w:val="24"/>
        </w:rPr>
        <w:t>Экспертами произведен расчет предпринимательской прибыли в соответствии с пунктом 7.4 Методических рекомендаций.</w:t>
      </w:r>
    </w:p>
    <w:p w14:paraId="4F43F616" w14:textId="77777777" w:rsidR="00E84FF7" w:rsidRPr="009E3AA2" w:rsidRDefault="00E84FF7" w:rsidP="00E84FF7">
      <w:pPr>
        <w:ind w:firstLine="540"/>
        <w:jc w:val="both"/>
      </w:pPr>
      <w:r w:rsidRPr="009E3AA2">
        <w:t xml:space="preserve">Предлагается принять предпринимательскую прибыль в сумме </w:t>
      </w:r>
      <w:r w:rsidRPr="009E3AA2">
        <w:rPr>
          <w:bCs/>
        </w:rPr>
        <w:t>16 947</w:t>
      </w:r>
      <w:r w:rsidRPr="009E3AA2">
        <w:t xml:space="preserve"> тыс.руб.</w:t>
      </w:r>
    </w:p>
    <w:p w14:paraId="7D4490A4" w14:textId="77777777" w:rsidR="00E84FF7" w:rsidRPr="009E3AA2" w:rsidRDefault="00E84FF7" w:rsidP="00E84FF7">
      <w:pPr>
        <w:ind w:firstLine="540"/>
        <w:jc w:val="both"/>
      </w:pPr>
      <w:bookmarkStart w:id="55" w:name="_Hlk1554892"/>
      <w:r w:rsidRPr="009E3AA2">
        <w:t>Экономически обоснованные расходы, предлагаемые специалистом РЭК на регулируемый период, составили 355 894 тыс. руб., из них 14 704 тыс. руб. организацией предложено отнести на нерегулируемые услуги.</w:t>
      </w:r>
    </w:p>
    <w:bookmarkEnd w:id="55"/>
    <w:p w14:paraId="4A6DDDF0" w14:textId="77777777" w:rsidR="00E84FF7" w:rsidRPr="009E3AA2" w:rsidRDefault="00E84FF7" w:rsidP="00E84FF7">
      <w:pPr>
        <w:ind w:firstLine="567"/>
        <w:jc w:val="both"/>
      </w:pPr>
      <w:r w:rsidRPr="009E3AA2">
        <w:t xml:space="preserve">Экономически обоснованные расходы на регулируемые услуги на период регулирования составят 341 190 тыс.руб. </w:t>
      </w:r>
    </w:p>
    <w:p w14:paraId="73E80B7D" w14:textId="77777777" w:rsidR="00E84FF7" w:rsidRPr="009E3AA2" w:rsidRDefault="00E84FF7" w:rsidP="00E84FF7">
      <w:pPr>
        <w:ind w:firstLine="567"/>
        <w:jc w:val="both"/>
      </w:pPr>
      <w:r w:rsidRPr="009E3AA2">
        <w:t xml:space="preserve">С целью равномерного увеличения тарифов на период регулирования по видам услуг распределение экономически обоснованных расходов предлагается принять в доле выручки по регулируемым услугам, рассчитанной по действующим регулируемым тарифам на транспортные услуги </w:t>
      </w:r>
      <w:r w:rsidRPr="009E3AA2">
        <w:rPr>
          <w:bCs/>
          <w:iCs/>
        </w:rPr>
        <w:t>ООО «Сибэнергоуголь»</w:t>
      </w:r>
      <w:r w:rsidRPr="009E3AA2">
        <w:t xml:space="preserve"> и объемам транспортных услуг на период регулирования. </w:t>
      </w:r>
    </w:p>
    <w:p w14:paraId="280DA94E" w14:textId="77777777" w:rsidR="00E84FF7" w:rsidRPr="009E3AA2" w:rsidRDefault="00E84FF7" w:rsidP="00E84FF7">
      <w:pPr>
        <w:ind w:firstLine="567"/>
        <w:jc w:val="both"/>
      </w:pPr>
      <w:r w:rsidRPr="009E3AA2">
        <w:t>Расчет и распределение изложено в таблице:</w:t>
      </w:r>
    </w:p>
    <w:p w14:paraId="2F24E895" w14:textId="77777777" w:rsidR="00E84FF7" w:rsidRDefault="00E84FF7" w:rsidP="00E84FF7">
      <w:pPr>
        <w:ind w:firstLine="567"/>
        <w:jc w:val="both"/>
        <w:rPr>
          <w:sz w:val="28"/>
          <w:szCs w:val="28"/>
        </w:rPr>
      </w:pPr>
    </w:p>
    <w:tbl>
      <w:tblPr>
        <w:tblStyle w:val="ae"/>
        <w:tblW w:w="0" w:type="auto"/>
        <w:tblLook w:val="04A0" w:firstRow="1" w:lastRow="0" w:firstColumn="1" w:lastColumn="0" w:noHBand="0" w:noVBand="1"/>
      </w:tblPr>
      <w:tblGrid>
        <w:gridCol w:w="1854"/>
        <w:gridCol w:w="1681"/>
        <w:gridCol w:w="1418"/>
        <w:gridCol w:w="1737"/>
        <w:gridCol w:w="1737"/>
        <w:gridCol w:w="1342"/>
      </w:tblGrid>
      <w:tr w:rsidR="00E84FF7" w:rsidRPr="0098280C" w14:paraId="1BE33DDE" w14:textId="77777777" w:rsidTr="004F02B7">
        <w:tc>
          <w:tcPr>
            <w:tcW w:w="1965" w:type="dxa"/>
            <w:vAlign w:val="center"/>
          </w:tcPr>
          <w:p w14:paraId="35FB6E67" w14:textId="77777777" w:rsidR="00E84FF7" w:rsidRPr="0098280C" w:rsidRDefault="00E84FF7" w:rsidP="004F02B7">
            <w:pPr>
              <w:jc w:val="both"/>
            </w:pPr>
            <w:r w:rsidRPr="0098280C">
              <w:t>Наименование регулируемой услуги</w:t>
            </w:r>
          </w:p>
        </w:tc>
        <w:tc>
          <w:tcPr>
            <w:tcW w:w="1560" w:type="dxa"/>
            <w:vAlign w:val="center"/>
          </w:tcPr>
          <w:p w14:paraId="09C729D5" w14:textId="77777777" w:rsidR="00E84FF7" w:rsidRPr="0098280C" w:rsidRDefault="00E84FF7" w:rsidP="004F02B7">
            <w:pPr>
              <w:jc w:val="both"/>
            </w:pPr>
            <w:r w:rsidRPr="0098280C">
              <w:rPr>
                <w:color w:val="000000"/>
              </w:rPr>
              <w:t>Действующий тариф</w:t>
            </w:r>
          </w:p>
        </w:tc>
        <w:tc>
          <w:tcPr>
            <w:tcW w:w="1560" w:type="dxa"/>
            <w:vAlign w:val="center"/>
          </w:tcPr>
          <w:p w14:paraId="389C7DA3" w14:textId="77777777" w:rsidR="00E84FF7" w:rsidRPr="0098280C" w:rsidRDefault="00E84FF7" w:rsidP="004F02B7">
            <w:pPr>
              <w:jc w:val="both"/>
            </w:pPr>
            <w:r w:rsidRPr="0098280C">
              <w:rPr>
                <w:color w:val="000000"/>
              </w:rPr>
              <w:t>Расчетная выручка</w:t>
            </w:r>
          </w:p>
        </w:tc>
        <w:tc>
          <w:tcPr>
            <w:tcW w:w="1561" w:type="dxa"/>
            <w:vAlign w:val="center"/>
          </w:tcPr>
          <w:p w14:paraId="668CA4F6" w14:textId="77777777" w:rsidR="00E84FF7" w:rsidRPr="0098280C" w:rsidRDefault="00E84FF7" w:rsidP="004F02B7">
            <w:pPr>
              <w:jc w:val="both"/>
            </w:pPr>
            <w:r w:rsidRPr="0098280C">
              <w:rPr>
                <w:color w:val="000000"/>
              </w:rPr>
              <w:t>Выручка на период регулирования</w:t>
            </w:r>
          </w:p>
        </w:tc>
        <w:tc>
          <w:tcPr>
            <w:tcW w:w="1561" w:type="dxa"/>
            <w:vAlign w:val="center"/>
          </w:tcPr>
          <w:p w14:paraId="3CA16DE6" w14:textId="77777777" w:rsidR="00E84FF7" w:rsidRPr="0098280C" w:rsidRDefault="00E84FF7" w:rsidP="004F02B7">
            <w:pPr>
              <w:jc w:val="both"/>
            </w:pPr>
            <w:r w:rsidRPr="0098280C">
              <w:rPr>
                <w:color w:val="000000"/>
              </w:rPr>
              <w:t>Тариф на период регулирования</w:t>
            </w:r>
          </w:p>
        </w:tc>
        <w:tc>
          <w:tcPr>
            <w:tcW w:w="1562" w:type="dxa"/>
            <w:vAlign w:val="center"/>
          </w:tcPr>
          <w:p w14:paraId="1801E60D" w14:textId="77777777" w:rsidR="00E84FF7" w:rsidRPr="0098280C" w:rsidRDefault="00E84FF7" w:rsidP="004F02B7">
            <w:pPr>
              <w:jc w:val="both"/>
            </w:pPr>
            <w:r w:rsidRPr="0098280C">
              <w:rPr>
                <w:color w:val="000000"/>
              </w:rPr>
              <w:t>Рост тарифов</w:t>
            </w:r>
          </w:p>
        </w:tc>
      </w:tr>
      <w:tr w:rsidR="00E84FF7" w:rsidRPr="0098280C" w14:paraId="56E9BE80" w14:textId="77777777" w:rsidTr="004F02B7">
        <w:tc>
          <w:tcPr>
            <w:tcW w:w="1965" w:type="dxa"/>
            <w:vAlign w:val="center"/>
          </w:tcPr>
          <w:p w14:paraId="77C92983" w14:textId="77777777" w:rsidR="00E84FF7" w:rsidRPr="0098280C" w:rsidRDefault="00E84FF7" w:rsidP="004F02B7">
            <w:pPr>
              <w:jc w:val="both"/>
            </w:pPr>
            <w:r w:rsidRPr="0098280C">
              <w:rPr>
                <w:color w:val="000000"/>
              </w:rPr>
              <w:t>перевозка</w:t>
            </w:r>
          </w:p>
        </w:tc>
        <w:tc>
          <w:tcPr>
            <w:tcW w:w="1560" w:type="dxa"/>
            <w:vAlign w:val="center"/>
          </w:tcPr>
          <w:p w14:paraId="7B4A8BCF" w14:textId="77777777" w:rsidR="00E84FF7" w:rsidRPr="0098280C" w:rsidRDefault="00E84FF7" w:rsidP="004F02B7">
            <w:pPr>
              <w:jc w:val="center"/>
            </w:pPr>
            <w:r w:rsidRPr="0098280C">
              <w:rPr>
                <w:color w:val="000000"/>
              </w:rPr>
              <w:t>3,48</w:t>
            </w:r>
          </w:p>
        </w:tc>
        <w:tc>
          <w:tcPr>
            <w:tcW w:w="1560" w:type="dxa"/>
            <w:vAlign w:val="center"/>
          </w:tcPr>
          <w:p w14:paraId="75E282E6" w14:textId="77777777" w:rsidR="00E84FF7" w:rsidRPr="0098280C" w:rsidRDefault="00E84FF7" w:rsidP="004F02B7">
            <w:pPr>
              <w:jc w:val="center"/>
            </w:pPr>
            <w:r w:rsidRPr="0098280C">
              <w:rPr>
                <w:color w:val="000000"/>
              </w:rPr>
              <w:t>178</w:t>
            </w:r>
            <w:r>
              <w:rPr>
                <w:color w:val="000000"/>
              </w:rPr>
              <w:t xml:space="preserve"> </w:t>
            </w:r>
            <w:r w:rsidRPr="0098280C">
              <w:rPr>
                <w:color w:val="000000"/>
              </w:rPr>
              <w:t>049</w:t>
            </w:r>
          </w:p>
        </w:tc>
        <w:tc>
          <w:tcPr>
            <w:tcW w:w="1561" w:type="dxa"/>
            <w:vAlign w:val="center"/>
          </w:tcPr>
          <w:p w14:paraId="0DC4B7C1" w14:textId="77777777" w:rsidR="00E84FF7" w:rsidRPr="0098280C" w:rsidRDefault="00E84FF7" w:rsidP="004F02B7">
            <w:pPr>
              <w:jc w:val="center"/>
            </w:pPr>
            <w:r w:rsidRPr="0098280C">
              <w:rPr>
                <w:color w:val="000000"/>
              </w:rPr>
              <w:t>337</w:t>
            </w:r>
            <w:r>
              <w:rPr>
                <w:color w:val="000000"/>
              </w:rPr>
              <w:t xml:space="preserve"> </w:t>
            </w:r>
            <w:r w:rsidRPr="0098280C">
              <w:rPr>
                <w:color w:val="000000"/>
              </w:rPr>
              <w:t>310</w:t>
            </w:r>
          </w:p>
        </w:tc>
        <w:tc>
          <w:tcPr>
            <w:tcW w:w="1561" w:type="dxa"/>
            <w:vAlign w:val="center"/>
          </w:tcPr>
          <w:p w14:paraId="4ECA26E0" w14:textId="77777777" w:rsidR="00E84FF7" w:rsidRPr="0098280C" w:rsidRDefault="00E84FF7" w:rsidP="004F02B7">
            <w:pPr>
              <w:jc w:val="center"/>
            </w:pPr>
            <w:r w:rsidRPr="0098280C">
              <w:rPr>
                <w:color w:val="000000"/>
              </w:rPr>
              <w:t>6,59</w:t>
            </w:r>
          </w:p>
        </w:tc>
        <w:tc>
          <w:tcPr>
            <w:tcW w:w="1562" w:type="dxa"/>
            <w:vAlign w:val="center"/>
          </w:tcPr>
          <w:p w14:paraId="3C424F52" w14:textId="77777777" w:rsidR="00E84FF7" w:rsidRPr="0098280C" w:rsidRDefault="00E84FF7" w:rsidP="004F02B7">
            <w:pPr>
              <w:jc w:val="center"/>
            </w:pPr>
            <w:r w:rsidRPr="0098280C">
              <w:rPr>
                <w:color w:val="000000"/>
              </w:rPr>
              <w:t>1,89</w:t>
            </w:r>
          </w:p>
        </w:tc>
      </w:tr>
      <w:tr w:rsidR="00E84FF7" w:rsidRPr="0098280C" w14:paraId="5422F65F" w14:textId="77777777" w:rsidTr="004F02B7">
        <w:tc>
          <w:tcPr>
            <w:tcW w:w="1965" w:type="dxa"/>
            <w:vAlign w:val="center"/>
          </w:tcPr>
          <w:p w14:paraId="603E19CD" w14:textId="77777777" w:rsidR="00E84FF7" w:rsidRPr="0098280C" w:rsidRDefault="00E84FF7" w:rsidP="004F02B7">
            <w:pPr>
              <w:jc w:val="both"/>
            </w:pPr>
            <w:r w:rsidRPr="0098280C">
              <w:rPr>
                <w:color w:val="000000"/>
              </w:rPr>
              <w:t>маневровая работа</w:t>
            </w:r>
          </w:p>
        </w:tc>
        <w:tc>
          <w:tcPr>
            <w:tcW w:w="1560" w:type="dxa"/>
            <w:vAlign w:val="center"/>
          </w:tcPr>
          <w:p w14:paraId="4970BD7D" w14:textId="77777777" w:rsidR="00E84FF7" w:rsidRPr="0098280C" w:rsidRDefault="00E84FF7" w:rsidP="004F02B7">
            <w:pPr>
              <w:jc w:val="center"/>
            </w:pPr>
            <w:r w:rsidRPr="0098280C">
              <w:rPr>
                <w:color w:val="000000"/>
              </w:rPr>
              <w:t>1</w:t>
            </w:r>
            <w:r>
              <w:rPr>
                <w:color w:val="000000"/>
              </w:rPr>
              <w:t xml:space="preserve"> </w:t>
            </w:r>
            <w:r w:rsidRPr="0098280C">
              <w:rPr>
                <w:color w:val="000000"/>
              </w:rPr>
              <w:t>846</w:t>
            </w:r>
          </w:p>
        </w:tc>
        <w:tc>
          <w:tcPr>
            <w:tcW w:w="1560" w:type="dxa"/>
            <w:vAlign w:val="center"/>
          </w:tcPr>
          <w:p w14:paraId="05225375" w14:textId="77777777" w:rsidR="00E84FF7" w:rsidRPr="0098280C" w:rsidRDefault="00E84FF7" w:rsidP="004F02B7">
            <w:pPr>
              <w:jc w:val="center"/>
            </w:pPr>
            <w:r w:rsidRPr="0098280C">
              <w:rPr>
                <w:color w:val="000000"/>
              </w:rPr>
              <w:t>284</w:t>
            </w:r>
          </w:p>
        </w:tc>
        <w:tc>
          <w:tcPr>
            <w:tcW w:w="1561" w:type="dxa"/>
            <w:vAlign w:val="center"/>
          </w:tcPr>
          <w:p w14:paraId="10E86A53" w14:textId="77777777" w:rsidR="00E84FF7" w:rsidRPr="0098280C" w:rsidRDefault="00E84FF7" w:rsidP="004F02B7">
            <w:pPr>
              <w:jc w:val="center"/>
            </w:pPr>
            <w:r w:rsidRPr="0098280C">
              <w:rPr>
                <w:color w:val="000000"/>
              </w:rPr>
              <w:t>538</w:t>
            </w:r>
          </w:p>
        </w:tc>
        <w:tc>
          <w:tcPr>
            <w:tcW w:w="1561" w:type="dxa"/>
            <w:vAlign w:val="center"/>
          </w:tcPr>
          <w:p w14:paraId="3F43BC2F" w14:textId="77777777" w:rsidR="00E84FF7" w:rsidRPr="0098280C" w:rsidRDefault="00E84FF7" w:rsidP="004F02B7">
            <w:pPr>
              <w:jc w:val="center"/>
            </w:pPr>
            <w:r w:rsidRPr="0098280C">
              <w:rPr>
                <w:color w:val="000000"/>
              </w:rPr>
              <w:t>3</w:t>
            </w:r>
            <w:r>
              <w:rPr>
                <w:color w:val="000000"/>
              </w:rPr>
              <w:t xml:space="preserve"> </w:t>
            </w:r>
            <w:r w:rsidRPr="0098280C">
              <w:rPr>
                <w:color w:val="000000"/>
              </w:rPr>
              <w:t>497,20</w:t>
            </w:r>
          </w:p>
        </w:tc>
        <w:tc>
          <w:tcPr>
            <w:tcW w:w="1562" w:type="dxa"/>
            <w:vAlign w:val="center"/>
          </w:tcPr>
          <w:p w14:paraId="24971C3C" w14:textId="77777777" w:rsidR="00E84FF7" w:rsidRPr="0098280C" w:rsidRDefault="00E84FF7" w:rsidP="004F02B7">
            <w:pPr>
              <w:jc w:val="center"/>
            </w:pPr>
            <w:r w:rsidRPr="0098280C">
              <w:rPr>
                <w:color w:val="000000"/>
              </w:rPr>
              <w:t>1,89</w:t>
            </w:r>
          </w:p>
        </w:tc>
      </w:tr>
      <w:tr w:rsidR="00E84FF7" w:rsidRPr="0098280C" w14:paraId="15983764" w14:textId="77777777" w:rsidTr="004F02B7">
        <w:tc>
          <w:tcPr>
            <w:tcW w:w="1965" w:type="dxa"/>
            <w:vAlign w:val="center"/>
          </w:tcPr>
          <w:p w14:paraId="5C528CC7" w14:textId="77777777" w:rsidR="00E84FF7" w:rsidRPr="0098280C" w:rsidRDefault="00E84FF7" w:rsidP="004F02B7">
            <w:pPr>
              <w:jc w:val="both"/>
            </w:pPr>
            <w:r w:rsidRPr="0098280C">
              <w:rPr>
                <w:color w:val="000000"/>
              </w:rPr>
              <w:t>отстой</w:t>
            </w:r>
          </w:p>
        </w:tc>
        <w:tc>
          <w:tcPr>
            <w:tcW w:w="1560" w:type="dxa"/>
            <w:vAlign w:val="center"/>
          </w:tcPr>
          <w:p w14:paraId="65EF8834" w14:textId="77777777" w:rsidR="00E84FF7" w:rsidRPr="0098280C" w:rsidRDefault="00E84FF7" w:rsidP="004F02B7">
            <w:pPr>
              <w:jc w:val="center"/>
            </w:pPr>
            <w:r w:rsidRPr="0098280C">
              <w:rPr>
                <w:color w:val="000000"/>
              </w:rPr>
              <w:t>2,94</w:t>
            </w:r>
          </w:p>
        </w:tc>
        <w:tc>
          <w:tcPr>
            <w:tcW w:w="1560" w:type="dxa"/>
            <w:vAlign w:val="center"/>
          </w:tcPr>
          <w:p w14:paraId="314931E5" w14:textId="77777777" w:rsidR="00E84FF7" w:rsidRPr="0098280C" w:rsidRDefault="00E84FF7" w:rsidP="004F02B7">
            <w:pPr>
              <w:jc w:val="center"/>
            </w:pPr>
            <w:r w:rsidRPr="0098280C">
              <w:rPr>
                <w:color w:val="000000"/>
              </w:rPr>
              <w:t>1</w:t>
            </w:r>
            <w:r>
              <w:rPr>
                <w:color w:val="000000"/>
              </w:rPr>
              <w:t xml:space="preserve"> </w:t>
            </w:r>
            <w:r w:rsidRPr="0098280C">
              <w:rPr>
                <w:color w:val="000000"/>
              </w:rPr>
              <w:t>764</w:t>
            </w:r>
          </w:p>
        </w:tc>
        <w:tc>
          <w:tcPr>
            <w:tcW w:w="1561" w:type="dxa"/>
            <w:vAlign w:val="center"/>
          </w:tcPr>
          <w:p w14:paraId="600BF375" w14:textId="77777777" w:rsidR="00E84FF7" w:rsidRPr="0098280C" w:rsidRDefault="00E84FF7" w:rsidP="004F02B7">
            <w:pPr>
              <w:jc w:val="center"/>
            </w:pPr>
            <w:r w:rsidRPr="0098280C">
              <w:rPr>
                <w:color w:val="000000"/>
              </w:rPr>
              <w:t>3</w:t>
            </w:r>
            <w:r>
              <w:rPr>
                <w:color w:val="000000"/>
              </w:rPr>
              <w:t xml:space="preserve"> </w:t>
            </w:r>
            <w:r w:rsidRPr="0098280C">
              <w:rPr>
                <w:color w:val="000000"/>
              </w:rPr>
              <w:t>342</w:t>
            </w:r>
          </w:p>
        </w:tc>
        <w:tc>
          <w:tcPr>
            <w:tcW w:w="1561" w:type="dxa"/>
            <w:vAlign w:val="center"/>
          </w:tcPr>
          <w:p w14:paraId="4587C478" w14:textId="77777777" w:rsidR="00E84FF7" w:rsidRPr="0098280C" w:rsidRDefault="00E84FF7" w:rsidP="004F02B7">
            <w:pPr>
              <w:jc w:val="center"/>
            </w:pPr>
            <w:r w:rsidRPr="0098280C">
              <w:rPr>
                <w:color w:val="000000"/>
              </w:rPr>
              <w:t>5,57</w:t>
            </w:r>
          </w:p>
        </w:tc>
        <w:tc>
          <w:tcPr>
            <w:tcW w:w="1562" w:type="dxa"/>
            <w:vAlign w:val="center"/>
          </w:tcPr>
          <w:p w14:paraId="0488F7D4" w14:textId="77777777" w:rsidR="00E84FF7" w:rsidRPr="0098280C" w:rsidRDefault="00E84FF7" w:rsidP="004F02B7">
            <w:pPr>
              <w:jc w:val="center"/>
            </w:pPr>
            <w:r w:rsidRPr="0098280C">
              <w:rPr>
                <w:color w:val="000000"/>
              </w:rPr>
              <w:t>1,89</w:t>
            </w:r>
          </w:p>
        </w:tc>
      </w:tr>
      <w:tr w:rsidR="00E84FF7" w:rsidRPr="0098280C" w14:paraId="437F68BE" w14:textId="77777777" w:rsidTr="004F02B7">
        <w:tc>
          <w:tcPr>
            <w:tcW w:w="1965" w:type="dxa"/>
            <w:vAlign w:val="center"/>
          </w:tcPr>
          <w:p w14:paraId="0B91B3B9" w14:textId="77777777" w:rsidR="00E84FF7" w:rsidRPr="0098280C" w:rsidRDefault="00E84FF7" w:rsidP="004F02B7">
            <w:pPr>
              <w:jc w:val="both"/>
            </w:pPr>
          </w:p>
        </w:tc>
        <w:tc>
          <w:tcPr>
            <w:tcW w:w="1560" w:type="dxa"/>
            <w:vAlign w:val="center"/>
          </w:tcPr>
          <w:p w14:paraId="6FA8831E" w14:textId="77777777" w:rsidR="00E84FF7" w:rsidRPr="0098280C" w:rsidRDefault="00E84FF7" w:rsidP="004F02B7">
            <w:pPr>
              <w:jc w:val="center"/>
            </w:pPr>
          </w:p>
        </w:tc>
        <w:tc>
          <w:tcPr>
            <w:tcW w:w="1560" w:type="dxa"/>
            <w:vAlign w:val="center"/>
          </w:tcPr>
          <w:p w14:paraId="2EBAF79B" w14:textId="77777777" w:rsidR="00E84FF7" w:rsidRPr="0098280C" w:rsidRDefault="00E84FF7" w:rsidP="004F02B7">
            <w:pPr>
              <w:jc w:val="center"/>
            </w:pPr>
            <w:r w:rsidRPr="0098280C">
              <w:rPr>
                <w:color w:val="000000"/>
              </w:rPr>
              <w:t>180</w:t>
            </w:r>
            <w:r>
              <w:rPr>
                <w:color w:val="000000"/>
              </w:rPr>
              <w:t xml:space="preserve"> </w:t>
            </w:r>
            <w:r w:rsidRPr="0098280C">
              <w:rPr>
                <w:color w:val="000000"/>
              </w:rPr>
              <w:t>098</w:t>
            </w:r>
          </w:p>
        </w:tc>
        <w:tc>
          <w:tcPr>
            <w:tcW w:w="1561" w:type="dxa"/>
            <w:vAlign w:val="center"/>
          </w:tcPr>
          <w:p w14:paraId="55B9C9C0" w14:textId="77777777" w:rsidR="00E84FF7" w:rsidRPr="0098280C" w:rsidRDefault="00E84FF7" w:rsidP="004F02B7">
            <w:pPr>
              <w:jc w:val="center"/>
            </w:pPr>
            <w:r w:rsidRPr="0098280C">
              <w:rPr>
                <w:color w:val="000000"/>
              </w:rPr>
              <w:t>341</w:t>
            </w:r>
            <w:r>
              <w:rPr>
                <w:color w:val="000000"/>
              </w:rPr>
              <w:t xml:space="preserve"> </w:t>
            </w:r>
            <w:r w:rsidRPr="0098280C">
              <w:rPr>
                <w:color w:val="000000"/>
              </w:rPr>
              <w:t>190</w:t>
            </w:r>
          </w:p>
        </w:tc>
        <w:tc>
          <w:tcPr>
            <w:tcW w:w="1561" w:type="dxa"/>
            <w:vAlign w:val="center"/>
          </w:tcPr>
          <w:p w14:paraId="537DBFCA" w14:textId="77777777" w:rsidR="00E84FF7" w:rsidRPr="0098280C" w:rsidRDefault="00E84FF7" w:rsidP="004F02B7">
            <w:pPr>
              <w:jc w:val="center"/>
            </w:pPr>
          </w:p>
        </w:tc>
        <w:tc>
          <w:tcPr>
            <w:tcW w:w="1562" w:type="dxa"/>
            <w:vAlign w:val="center"/>
          </w:tcPr>
          <w:p w14:paraId="1A337796" w14:textId="77777777" w:rsidR="00E84FF7" w:rsidRPr="0098280C" w:rsidRDefault="00E84FF7" w:rsidP="004F02B7">
            <w:pPr>
              <w:jc w:val="center"/>
            </w:pPr>
          </w:p>
        </w:tc>
      </w:tr>
    </w:tbl>
    <w:p w14:paraId="09E22428" w14:textId="77777777" w:rsidR="00E84FF7" w:rsidRPr="009E3AA2" w:rsidRDefault="00E84FF7" w:rsidP="00E84FF7">
      <w:pPr>
        <w:ind w:firstLine="567"/>
        <w:jc w:val="both"/>
      </w:pPr>
      <w:r w:rsidRPr="009E3AA2">
        <w:t xml:space="preserve">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w:t>
      </w:r>
      <w:r w:rsidRPr="009E3AA2">
        <w:rPr>
          <w:iCs/>
          <w:color w:val="000000"/>
          <w:lang w:eastAsia="x-none"/>
        </w:rPr>
        <w:t>ОО</w:t>
      </w:r>
      <w:r w:rsidRPr="009E3AA2">
        <w:rPr>
          <w:iCs/>
          <w:color w:val="000000"/>
          <w:lang w:val="x-none" w:eastAsia="x-none"/>
        </w:rPr>
        <w:t xml:space="preserve">О </w:t>
      </w:r>
      <w:r w:rsidRPr="009E3AA2">
        <w:rPr>
          <w:iCs/>
          <w:color w:val="000000"/>
          <w:lang w:eastAsia="x-none"/>
        </w:rPr>
        <w:t>«Сибэнергоуголь</w:t>
      </w:r>
      <w:r w:rsidRPr="009E3AA2">
        <w:rPr>
          <w:iCs/>
          <w:color w:val="000000"/>
          <w:lang w:val="x-none" w:eastAsia="x-none"/>
        </w:rPr>
        <w:t>»</w:t>
      </w:r>
      <w:r w:rsidRPr="009E3AA2">
        <w:t xml:space="preserve"> по предложению экспертов составил:</w:t>
      </w:r>
    </w:p>
    <w:p w14:paraId="4391D1EC" w14:textId="77777777" w:rsidR="00E84FF7" w:rsidRPr="009E3AA2" w:rsidRDefault="00E84FF7" w:rsidP="00E84FF7">
      <w:pPr>
        <w:ind w:firstLine="567"/>
        <w:jc w:val="both"/>
      </w:pPr>
      <w:r w:rsidRPr="009E3AA2">
        <w:t>- Перевозка грузов, подача и уборка вагонов по подъездным железнодорожным путям в размере 6</w:t>
      </w:r>
      <w:r w:rsidRPr="009E3AA2">
        <w:rPr>
          <w:bCs/>
        </w:rPr>
        <w:t>,59</w:t>
      </w:r>
      <w:r w:rsidRPr="009E3AA2">
        <w:t xml:space="preserve"> рублей за тоннокилометр. </w:t>
      </w:r>
    </w:p>
    <w:p w14:paraId="4C2F17D6" w14:textId="77777777" w:rsidR="00E84FF7" w:rsidRPr="009E3AA2" w:rsidRDefault="00E84FF7" w:rsidP="00E84FF7">
      <w:pPr>
        <w:ind w:firstLine="567"/>
        <w:jc w:val="both"/>
      </w:pPr>
      <w:r w:rsidRPr="009E3AA2">
        <w:t xml:space="preserve">- Маневровая работа, выполняемая локомотивом </w:t>
      </w:r>
      <w:r w:rsidRPr="009E3AA2">
        <w:rPr>
          <w:iCs/>
          <w:color w:val="000000"/>
          <w:lang w:eastAsia="x-none"/>
        </w:rPr>
        <w:t>ОО</w:t>
      </w:r>
      <w:r w:rsidRPr="009E3AA2">
        <w:rPr>
          <w:iCs/>
          <w:color w:val="000000"/>
          <w:lang w:val="x-none" w:eastAsia="x-none"/>
        </w:rPr>
        <w:t xml:space="preserve">О </w:t>
      </w:r>
      <w:r w:rsidRPr="009E3AA2">
        <w:rPr>
          <w:iCs/>
          <w:color w:val="000000"/>
          <w:lang w:eastAsia="x-none"/>
        </w:rPr>
        <w:t>«Сибэнергоуголь</w:t>
      </w:r>
      <w:r w:rsidRPr="009E3AA2">
        <w:rPr>
          <w:iCs/>
          <w:color w:val="000000"/>
          <w:lang w:val="x-none" w:eastAsia="x-none"/>
        </w:rPr>
        <w:t>»</w:t>
      </w:r>
      <w:r w:rsidRPr="009E3AA2">
        <w:rPr>
          <w:iCs/>
          <w:color w:val="000000"/>
          <w:lang w:eastAsia="x-none"/>
        </w:rPr>
        <w:t>,</w:t>
      </w:r>
      <w:r w:rsidRPr="009E3AA2">
        <w:t xml:space="preserve"> </w:t>
      </w:r>
      <w:r w:rsidRPr="009E3AA2">
        <w:rPr>
          <w:bCs/>
        </w:rPr>
        <w:t>3 497,20</w:t>
      </w:r>
      <w:r w:rsidRPr="009E3AA2">
        <w:t xml:space="preserve"> </w:t>
      </w:r>
      <w:r w:rsidRPr="009E3AA2">
        <w:rPr>
          <w:lang w:eastAsia="en-US"/>
        </w:rPr>
        <w:t>рублей за локомотиво-час</w:t>
      </w:r>
      <w:r w:rsidRPr="009E3AA2">
        <w:t>.</w:t>
      </w:r>
    </w:p>
    <w:p w14:paraId="45B2430F" w14:textId="77777777" w:rsidR="00E84FF7" w:rsidRPr="009E3AA2" w:rsidRDefault="00E84FF7" w:rsidP="00E84FF7">
      <w:pPr>
        <w:pStyle w:val="ConsPlusNormal"/>
        <w:tabs>
          <w:tab w:val="left" w:pos="1701"/>
        </w:tabs>
        <w:spacing w:line="252" w:lineRule="auto"/>
        <w:ind w:firstLine="567"/>
        <w:jc w:val="both"/>
        <w:rPr>
          <w:color w:val="000000"/>
          <w:sz w:val="24"/>
          <w:szCs w:val="24"/>
        </w:rPr>
      </w:pPr>
      <w:r w:rsidRPr="009E3AA2">
        <w:rPr>
          <w:sz w:val="24"/>
          <w:szCs w:val="24"/>
        </w:rPr>
        <w:t>- Отстой подвижного состава на подъездных железнодорожных путях в размере 5,57 рубля за вагон в час.</w:t>
      </w:r>
    </w:p>
    <w:p w14:paraId="62C379E1" w14:textId="77777777" w:rsidR="00E84FF7" w:rsidRPr="009E3AA2" w:rsidRDefault="00E84FF7" w:rsidP="00E84FF7">
      <w:pPr>
        <w:ind w:firstLine="567"/>
        <w:jc w:val="both"/>
        <w:rPr>
          <w:lang w:eastAsia="en-US"/>
        </w:rPr>
      </w:pPr>
      <w:r w:rsidRPr="009E3AA2">
        <w:rPr>
          <w:lang w:eastAsia="en-US"/>
        </w:rPr>
        <w:t>Расчет тарифов прилагается (Приложение).</w:t>
      </w:r>
    </w:p>
    <w:p w14:paraId="00278801" w14:textId="77777777" w:rsidR="00E84FF7" w:rsidRPr="009E3AA2" w:rsidRDefault="00E84FF7" w:rsidP="00E84FF7">
      <w:pPr>
        <w:ind w:firstLine="567"/>
        <w:jc w:val="both"/>
        <w:rPr>
          <w:lang w:eastAsia="en-US"/>
        </w:rPr>
      </w:pPr>
    </w:p>
    <w:p w14:paraId="07994AFC" w14:textId="77777777" w:rsidR="00E84FF7" w:rsidRPr="009E3AA2" w:rsidRDefault="00E84FF7" w:rsidP="00E84FF7">
      <w:pPr>
        <w:ind w:firstLine="567"/>
        <w:jc w:val="both"/>
        <w:rPr>
          <w:lang w:eastAsia="en-US"/>
        </w:rPr>
      </w:pPr>
    </w:p>
    <w:p w14:paraId="52BC7EB8" w14:textId="77777777" w:rsidR="00E84FF7" w:rsidRPr="00C31BF3" w:rsidRDefault="00E84FF7" w:rsidP="00E84FF7">
      <w:pPr>
        <w:tabs>
          <w:tab w:val="left" w:pos="1335"/>
        </w:tabs>
        <w:ind w:firstLine="567"/>
        <w:rPr>
          <w:sz w:val="16"/>
          <w:szCs w:val="16"/>
          <w:lang w:eastAsia="x-none"/>
        </w:rPr>
        <w:sectPr w:rsidR="00E84FF7" w:rsidRPr="00C31BF3" w:rsidSect="004F02B7">
          <w:headerReference w:type="even" r:id="rId32"/>
          <w:headerReference w:type="default" r:id="rId33"/>
          <w:pgSz w:w="11906" w:h="16838"/>
          <w:pgMar w:top="1136" w:right="851" w:bottom="851" w:left="1276" w:header="709" w:footer="709" w:gutter="0"/>
          <w:cols w:space="708"/>
          <w:titlePg/>
          <w:docGrid w:linePitch="360"/>
        </w:sectPr>
      </w:pPr>
    </w:p>
    <w:p w14:paraId="245640BC" w14:textId="77777777" w:rsidR="00E84FF7" w:rsidRPr="00BD4777" w:rsidRDefault="00E84FF7" w:rsidP="00E84FF7">
      <w:pPr>
        <w:ind w:firstLine="567"/>
        <w:jc w:val="right"/>
        <w:rPr>
          <w:sz w:val="16"/>
          <w:szCs w:val="16"/>
          <w:lang w:eastAsia="x-none"/>
        </w:rPr>
      </w:pPr>
      <w:r w:rsidRPr="00BD4777">
        <w:rPr>
          <w:sz w:val="16"/>
          <w:szCs w:val="16"/>
          <w:lang w:eastAsia="x-none"/>
        </w:rPr>
        <w:t>Приложение</w:t>
      </w:r>
    </w:p>
    <w:p w14:paraId="7E6E17CD" w14:textId="77777777" w:rsidR="00F86971" w:rsidRDefault="00F86971" w:rsidP="00F86971">
      <w:pPr>
        <w:jc w:val="center"/>
        <w:rPr>
          <w:sz w:val="16"/>
          <w:szCs w:val="16"/>
          <w:lang w:eastAsia="x-none"/>
        </w:rPr>
      </w:pPr>
    </w:p>
    <w:tbl>
      <w:tblPr>
        <w:tblStyle w:val="ae"/>
        <w:tblW w:w="0" w:type="auto"/>
        <w:tblLook w:val="04A0" w:firstRow="1" w:lastRow="0" w:firstColumn="1" w:lastColumn="0" w:noHBand="0" w:noVBand="1"/>
      </w:tblPr>
      <w:tblGrid>
        <w:gridCol w:w="741"/>
        <w:gridCol w:w="2208"/>
        <w:gridCol w:w="872"/>
        <w:gridCol w:w="1694"/>
        <w:gridCol w:w="673"/>
        <w:gridCol w:w="724"/>
        <w:gridCol w:w="782"/>
        <w:gridCol w:w="632"/>
        <w:gridCol w:w="1586"/>
      </w:tblGrid>
      <w:tr w:rsidR="00F86971" w:rsidRPr="00A14DDD" w14:paraId="2DE8C01B" w14:textId="77777777" w:rsidTr="00E20E07">
        <w:trPr>
          <w:trHeight w:val="312"/>
          <w:tblHeader/>
        </w:trPr>
        <w:tc>
          <w:tcPr>
            <w:tcW w:w="988" w:type="dxa"/>
            <w:vMerge w:val="restart"/>
            <w:vAlign w:val="center"/>
            <w:hideMark/>
          </w:tcPr>
          <w:p w14:paraId="60941C71" w14:textId="77777777" w:rsidR="00F86971" w:rsidRPr="00A14DDD" w:rsidRDefault="00F86971" w:rsidP="00E20E07">
            <w:pPr>
              <w:jc w:val="center"/>
              <w:rPr>
                <w:b/>
                <w:bCs/>
                <w:sz w:val="18"/>
                <w:szCs w:val="18"/>
                <w:lang w:eastAsia="x-none"/>
              </w:rPr>
            </w:pPr>
            <w:r w:rsidRPr="00A14DDD">
              <w:rPr>
                <w:b/>
                <w:bCs/>
                <w:sz w:val="18"/>
                <w:szCs w:val="18"/>
                <w:lang w:eastAsia="x-none"/>
              </w:rPr>
              <w:t>№ п/п</w:t>
            </w:r>
          </w:p>
        </w:tc>
        <w:tc>
          <w:tcPr>
            <w:tcW w:w="3263" w:type="dxa"/>
            <w:vMerge w:val="restart"/>
            <w:vAlign w:val="center"/>
            <w:hideMark/>
          </w:tcPr>
          <w:p w14:paraId="2D13F664" w14:textId="77777777" w:rsidR="00F86971" w:rsidRPr="00A14DDD" w:rsidRDefault="00F86971" w:rsidP="00E20E07">
            <w:pPr>
              <w:jc w:val="center"/>
              <w:rPr>
                <w:b/>
                <w:bCs/>
                <w:sz w:val="18"/>
                <w:szCs w:val="18"/>
                <w:lang w:eastAsia="x-none"/>
              </w:rPr>
            </w:pPr>
            <w:r w:rsidRPr="00A14DDD">
              <w:rPr>
                <w:b/>
                <w:bCs/>
                <w:sz w:val="18"/>
                <w:szCs w:val="18"/>
                <w:lang w:eastAsia="x-none"/>
              </w:rPr>
              <w:t>Статьи затрат</w:t>
            </w:r>
          </w:p>
        </w:tc>
        <w:tc>
          <w:tcPr>
            <w:tcW w:w="1496" w:type="dxa"/>
            <w:vMerge w:val="restart"/>
            <w:vAlign w:val="center"/>
            <w:hideMark/>
          </w:tcPr>
          <w:p w14:paraId="71E01DE9" w14:textId="77777777" w:rsidR="00F86971" w:rsidRPr="00A14DDD" w:rsidRDefault="00F86971" w:rsidP="00E20E07">
            <w:pPr>
              <w:jc w:val="center"/>
              <w:rPr>
                <w:b/>
                <w:bCs/>
                <w:sz w:val="18"/>
                <w:szCs w:val="18"/>
                <w:lang w:eastAsia="x-none"/>
              </w:rPr>
            </w:pPr>
            <w:r w:rsidRPr="00A14DDD">
              <w:rPr>
                <w:b/>
                <w:bCs/>
                <w:sz w:val="18"/>
                <w:szCs w:val="18"/>
                <w:lang w:eastAsia="x-none"/>
              </w:rPr>
              <w:t>Ед. изм.</w:t>
            </w:r>
          </w:p>
        </w:tc>
        <w:tc>
          <w:tcPr>
            <w:tcW w:w="2188" w:type="dxa"/>
            <w:vMerge w:val="restart"/>
            <w:vAlign w:val="center"/>
            <w:hideMark/>
          </w:tcPr>
          <w:p w14:paraId="3DE86DB4" w14:textId="77777777" w:rsidR="00F86971" w:rsidRPr="00A14DDD" w:rsidRDefault="00F86971" w:rsidP="00E20E07">
            <w:pPr>
              <w:jc w:val="center"/>
              <w:rPr>
                <w:b/>
                <w:bCs/>
                <w:sz w:val="18"/>
                <w:szCs w:val="18"/>
                <w:lang w:eastAsia="x-none"/>
              </w:rPr>
            </w:pPr>
            <w:r w:rsidRPr="00A14DDD">
              <w:rPr>
                <w:b/>
                <w:bCs/>
                <w:sz w:val="18"/>
                <w:szCs w:val="18"/>
                <w:lang w:eastAsia="x-none"/>
              </w:rPr>
              <w:t>Расчетный период регулирования                          2022г.</w:t>
            </w:r>
          </w:p>
        </w:tc>
        <w:tc>
          <w:tcPr>
            <w:tcW w:w="4507" w:type="dxa"/>
            <w:gridSpan w:val="4"/>
            <w:vAlign w:val="center"/>
            <w:hideMark/>
          </w:tcPr>
          <w:p w14:paraId="18C56830" w14:textId="77777777" w:rsidR="00F86971" w:rsidRPr="00A14DDD" w:rsidRDefault="00F86971" w:rsidP="00E20E07">
            <w:pPr>
              <w:jc w:val="center"/>
              <w:rPr>
                <w:b/>
                <w:bCs/>
                <w:sz w:val="18"/>
                <w:szCs w:val="18"/>
                <w:lang w:eastAsia="x-none"/>
              </w:rPr>
            </w:pPr>
            <w:r w:rsidRPr="00A14DDD">
              <w:rPr>
                <w:b/>
                <w:bCs/>
                <w:sz w:val="18"/>
                <w:szCs w:val="18"/>
                <w:lang w:eastAsia="x-none"/>
              </w:rPr>
              <w:t>В том числе по видам тарифов</w:t>
            </w:r>
          </w:p>
        </w:tc>
        <w:tc>
          <w:tcPr>
            <w:tcW w:w="2052" w:type="dxa"/>
            <w:vMerge w:val="restart"/>
            <w:vAlign w:val="center"/>
            <w:hideMark/>
          </w:tcPr>
          <w:p w14:paraId="683AAC16" w14:textId="77777777" w:rsidR="00F86971" w:rsidRPr="00A14DDD" w:rsidRDefault="00F86971" w:rsidP="00E20E07">
            <w:pPr>
              <w:jc w:val="center"/>
              <w:rPr>
                <w:b/>
                <w:bCs/>
                <w:sz w:val="18"/>
                <w:szCs w:val="18"/>
                <w:lang w:eastAsia="x-none"/>
              </w:rPr>
            </w:pPr>
            <w:r w:rsidRPr="00A14DDD">
              <w:rPr>
                <w:b/>
                <w:bCs/>
                <w:sz w:val="18"/>
                <w:szCs w:val="18"/>
                <w:lang w:eastAsia="x-none"/>
              </w:rPr>
              <w:t> Предложение РЭК на 2022</w:t>
            </w:r>
          </w:p>
        </w:tc>
      </w:tr>
      <w:tr w:rsidR="00F86971" w:rsidRPr="00A14DDD" w14:paraId="392B50AF" w14:textId="77777777" w:rsidTr="00E20E07">
        <w:trPr>
          <w:cantSplit/>
          <w:trHeight w:val="1891"/>
          <w:tblHeader/>
        </w:trPr>
        <w:tc>
          <w:tcPr>
            <w:tcW w:w="988" w:type="dxa"/>
            <w:vMerge/>
            <w:vAlign w:val="center"/>
            <w:hideMark/>
          </w:tcPr>
          <w:p w14:paraId="551E85CD" w14:textId="77777777" w:rsidR="00F86971" w:rsidRPr="00A14DDD" w:rsidRDefault="00F86971" w:rsidP="00E20E07">
            <w:pPr>
              <w:jc w:val="center"/>
              <w:rPr>
                <w:b/>
                <w:bCs/>
                <w:sz w:val="18"/>
                <w:szCs w:val="18"/>
                <w:lang w:eastAsia="x-none"/>
              </w:rPr>
            </w:pPr>
          </w:p>
        </w:tc>
        <w:tc>
          <w:tcPr>
            <w:tcW w:w="3263" w:type="dxa"/>
            <w:vMerge/>
            <w:vAlign w:val="center"/>
            <w:hideMark/>
          </w:tcPr>
          <w:p w14:paraId="0EFFF9F1" w14:textId="77777777" w:rsidR="00F86971" w:rsidRPr="00A14DDD" w:rsidRDefault="00F86971" w:rsidP="00E20E07">
            <w:pPr>
              <w:jc w:val="center"/>
              <w:rPr>
                <w:b/>
                <w:bCs/>
                <w:sz w:val="18"/>
                <w:szCs w:val="18"/>
                <w:lang w:eastAsia="x-none"/>
              </w:rPr>
            </w:pPr>
          </w:p>
        </w:tc>
        <w:tc>
          <w:tcPr>
            <w:tcW w:w="1496" w:type="dxa"/>
            <w:vMerge/>
            <w:vAlign w:val="center"/>
            <w:hideMark/>
          </w:tcPr>
          <w:p w14:paraId="0D245EAE" w14:textId="77777777" w:rsidR="00F86971" w:rsidRPr="00A14DDD" w:rsidRDefault="00F86971" w:rsidP="00E20E07">
            <w:pPr>
              <w:jc w:val="center"/>
              <w:rPr>
                <w:b/>
                <w:bCs/>
                <w:sz w:val="18"/>
                <w:szCs w:val="18"/>
                <w:lang w:eastAsia="x-none"/>
              </w:rPr>
            </w:pPr>
          </w:p>
        </w:tc>
        <w:tc>
          <w:tcPr>
            <w:tcW w:w="2188" w:type="dxa"/>
            <w:vMerge/>
            <w:vAlign w:val="center"/>
            <w:hideMark/>
          </w:tcPr>
          <w:p w14:paraId="475101AB" w14:textId="77777777" w:rsidR="00F86971" w:rsidRPr="00A14DDD" w:rsidRDefault="00F86971" w:rsidP="00E20E07">
            <w:pPr>
              <w:jc w:val="center"/>
              <w:rPr>
                <w:b/>
                <w:bCs/>
                <w:sz w:val="18"/>
                <w:szCs w:val="18"/>
                <w:lang w:eastAsia="x-none"/>
              </w:rPr>
            </w:pPr>
          </w:p>
        </w:tc>
        <w:tc>
          <w:tcPr>
            <w:tcW w:w="1060" w:type="dxa"/>
            <w:textDirection w:val="btLr"/>
            <w:vAlign w:val="center"/>
            <w:hideMark/>
          </w:tcPr>
          <w:p w14:paraId="09B9C967" w14:textId="77777777" w:rsidR="00F86971" w:rsidRPr="00A14DDD" w:rsidRDefault="00F86971" w:rsidP="00E20E07">
            <w:pPr>
              <w:ind w:left="113" w:right="113"/>
              <w:jc w:val="center"/>
              <w:rPr>
                <w:b/>
                <w:bCs/>
                <w:sz w:val="18"/>
                <w:szCs w:val="18"/>
                <w:lang w:eastAsia="x-none"/>
              </w:rPr>
            </w:pPr>
            <w:r w:rsidRPr="00A14DDD">
              <w:rPr>
                <w:b/>
                <w:bCs/>
                <w:sz w:val="18"/>
                <w:szCs w:val="18"/>
                <w:lang w:eastAsia="x-none"/>
              </w:rPr>
              <w:t>Перевозка грузов</w:t>
            </w:r>
          </w:p>
        </w:tc>
        <w:tc>
          <w:tcPr>
            <w:tcW w:w="1123" w:type="dxa"/>
            <w:textDirection w:val="btLr"/>
            <w:vAlign w:val="center"/>
            <w:hideMark/>
          </w:tcPr>
          <w:p w14:paraId="37702473" w14:textId="77777777" w:rsidR="00F86971" w:rsidRPr="00A14DDD" w:rsidRDefault="00F86971" w:rsidP="00E20E07">
            <w:pPr>
              <w:ind w:left="113" w:right="113"/>
              <w:jc w:val="center"/>
              <w:rPr>
                <w:b/>
                <w:bCs/>
                <w:sz w:val="18"/>
                <w:szCs w:val="18"/>
                <w:lang w:eastAsia="x-none"/>
              </w:rPr>
            </w:pPr>
            <w:r w:rsidRPr="00A14DDD">
              <w:rPr>
                <w:b/>
                <w:bCs/>
                <w:sz w:val="18"/>
                <w:szCs w:val="18"/>
                <w:lang w:eastAsia="x-none"/>
              </w:rPr>
              <w:t>Работа локомотива</w:t>
            </w:r>
          </w:p>
        </w:tc>
        <w:tc>
          <w:tcPr>
            <w:tcW w:w="1392" w:type="dxa"/>
            <w:textDirection w:val="btLr"/>
            <w:vAlign w:val="center"/>
            <w:hideMark/>
          </w:tcPr>
          <w:p w14:paraId="643313CF" w14:textId="77777777" w:rsidR="00F86971" w:rsidRPr="00A14DDD" w:rsidRDefault="00F86971" w:rsidP="00E20E07">
            <w:pPr>
              <w:ind w:left="113" w:right="113"/>
              <w:jc w:val="center"/>
              <w:rPr>
                <w:b/>
                <w:bCs/>
                <w:sz w:val="18"/>
                <w:szCs w:val="18"/>
                <w:lang w:eastAsia="x-none"/>
              </w:rPr>
            </w:pPr>
            <w:r w:rsidRPr="00A14DDD">
              <w:rPr>
                <w:b/>
                <w:bCs/>
                <w:sz w:val="18"/>
                <w:szCs w:val="18"/>
                <w:lang w:eastAsia="x-none"/>
              </w:rPr>
              <w:t>Эксплуатация железнодорожного пути</w:t>
            </w:r>
          </w:p>
        </w:tc>
        <w:tc>
          <w:tcPr>
            <w:tcW w:w="930" w:type="dxa"/>
            <w:textDirection w:val="btLr"/>
            <w:vAlign w:val="center"/>
            <w:hideMark/>
          </w:tcPr>
          <w:p w14:paraId="168BE9B5" w14:textId="77777777" w:rsidR="00F86971" w:rsidRPr="00A14DDD" w:rsidRDefault="00F86971" w:rsidP="00E20E07">
            <w:pPr>
              <w:ind w:left="113" w:right="113"/>
              <w:jc w:val="center"/>
              <w:rPr>
                <w:b/>
                <w:bCs/>
                <w:sz w:val="18"/>
                <w:szCs w:val="18"/>
                <w:lang w:eastAsia="x-none"/>
              </w:rPr>
            </w:pPr>
            <w:r w:rsidRPr="00A14DDD">
              <w:rPr>
                <w:b/>
                <w:bCs/>
                <w:sz w:val="18"/>
                <w:szCs w:val="18"/>
                <w:lang w:eastAsia="x-none"/>
              </w:rPr>
              <w:t>Прочее</w:t>
            </w:r>
          </w:p>
        </w:tc>
        <w:tc>
          <w:tcPr>
            <w:tcW w:w="2052" w:type="dxa"/>
            <w:vMerge/>
            <w:vAlign w:val="center"/>
            <w:hideMark/>
          </w:tcPr>
          <w:p w14:paraId="109181C0" w14:textId="77777777" w:rsidR="00F86971" w:rsidRPr="00A14DDD" w:rsidRDefault="00F86971" w:rsidP="00E20E07">
            <w:pPr>
              <w:jc w:val="center"/>
              <w:rPr>
                <w:b/>
                <w:bCs/>
                <w:sz w:val="18"/>
                <w:szCs w:val="18"/>
                <w:lang w:eastAsia="x-none"/>
              </w:rPr>
            </w:pPr>
          </w:p>
        </w:tc>
      </w:tr>
      <w:tr w:rsidR="00F86971" w:rsidRPr="00A14DDD" w14:paraId="45DAFC2C" w14:textId="77777777" w:rsidTr="00E20E07">
        <w:trPr>
          <w:trHeight w:val="238"/>
          <w:tblHeader/>
        </w:trPr>
        <w:tc>
          <w:tcPr>
            <w:tcW w:w="988" w:type="dxa"/>
            <w:vAlign w:val="center"/>
            <w:hideMark/>
          </w:tcPr>
          <w:p w14:paraId="4DC30A50" w14:textId="77777777" w:rsidR="00F86971" w:rsidRPr="00A14DDD" w:rsidRDefault="00F86971" w:rsidP="00E20E07">
            <w:pPr>
              <w:jc w:val="center"/>
              <w:rPr>
                <w:b/>
                <w:bCs/>
                <w:sz w:val="18"/>
                <w:szCs w:val="18"/>
                <w:lang w:eastAsia="x-none"/>
              </w:rPr>
            </w:pPr>
            <w:r w:rsidRPr="00A14DDD">
              <w:rPr>
                <w:b/>
                <w:bCs/>
                <w:sz w:val="18"/>
                <w:szCs w:val="18"/>
                <w:lang w:eastAsia="x-none"/>
              </w:rPr>
              <w:t>1</w:t>
            </w:r>
          </w:p>
        </w:tc>
        <w:tc>
          <w:tcPr>
            <w:tcW w:w="3263" w:type="dxa"/>
            <w:vAlign w:val="center"/>
            <w:hideMark/>
          </w:tcPr>
          <w:p w14:paraId="4E6F7681" w14:textId="77777777" w:rsidR="00F86971" w:rsidRPr="00A14DDD" w:rsidRDefault="00F86971" w:rsidP="00E20E07">
            <w:pPr>
              <w:jc w:val="center"/>
              <w:rPr>
                <w:b/>
                <w:bCs/>
                <w:sz w:val="18"/>
                <w:szCs w:val="18"/>
                <w:lang w:eastAsia="x-none"/>
              </w:rPr>
            </w:pPr>
            <w:r w:rsidRPr="00A14DDD">
              <w:rPr>
                <w:b/>
                <w:bCs/>
                <w:sz w:val="18"/>
                <w:szCs w:val="18"/>
                <w:lang w:eastAsia="x-none"/>
              </w:rPr>
              <w:t>2</w:t>
            </w:r>
          </w:p>
        </w:tc>
        <w:tc>
          <w:tcPr>
            <w:tcW w:w="1496" w:type="dxa"/>
            <w:vAlign w:val="center"/>
            <w:hideMark/>
          </w:tcPr>
          <w:p w14:paraId="25220BBB" w14:textId="77777777" w:rsidR="00F86971" w:rsidRPr="00A14DDD" w:rsidRDefault="00F86971" w:rsidP="00E20E07">
            <w:pPr>
              <w:jc w:val="center"/>
              <w:rPr>
                <w:b/>
                <w:bCs/>
                <w:sz w:val="18"/>
                <w:szCs w:val="18"/>
                <w:lang w:eastAsia="x-none"/>
              </w:rPr>
            </w:pPr>
            <w:r w:rsidRPr="00A14DDD">
              <w:rPr>
                <w:b/>
                <w:bCs/>
                <w:sz w:val="18"/>
                <w:szCs w:val="18"/>
                <w:lang w:eastAsia="x-none"/>
              </w:rPr>
              <w:t>3</w:t>
            </w:r>
          </w:p>
        </w:tc>
        <w:tc>
          <w:tcPr>
            <w:tcW w:w="2188" w:type="dxa"/>
            <w:vAlign w:val="center"/>
          </w:tcPr>
          <w:p w14:paraId="2628C8BF" w14:textId="77777777" w:rsidR="00F86971" w:rsidRPr="00A14DDD" w:rsidRDefault="00F86971" w:rsidP="00E20E07">
            <w:pPr>
              <w:jc w:val="center"/>
              <w:rPr>
                <w:b/>
                <w:bCs/>
                <w:sz w:val="18"/>
                <w:szCs w:val="18"/>
                <w:lang w:eastAsia="x-none"/>
              </w:rPr>
            </w:pPr>
            <w:r>
              <w:rPr>
                <w:b/>
                <w:bCs/>
                <w:sz w:val="18"/>
                <w:szCs w:val="18"/>
                <w:lang w:eastAsia="x-none"/>
              </w:rPr>
              <w:t>4</w:t>
            </w:r>
          </w:p>
        </w:tc>
        <w:tc>
          <w:tcPr>
            <w:tcW w:w="1060" w:type="dxa"/>
            <w:vAlign w:val="center"/>
          </w:tcPr>
          <w:p w14:paraId="05AA09A1" w14:textId="77777777" w:rsidR="00F86971" w:rsidRPr="00A14DDD" w:rsidRDefault="00F86971" w:rsidP="00E20E07">
            <w:pPr>
              <w:jc w:val="center"/>
              <w:rPr>
                <w:b/>
                <w:bCs/>
                <w:sz w:val="18"/>
                <w:szCs w:val="18"/>
                <w:lang w:eastAsia="x-none"/>
              </w:rPr>
            </w:pPr>
            <w:r>
              <w:rPr>
                <w:b/>
                <w:bCs/>
                <w:sz w:val="18"/>
                <w:szCs w:val="18"/>
                <w:lang w:eastAsia="x-none"/>
              </w:rPr>
              <w:t>5</w:t>
            </w:r>
          </w:p>
        </w:tc>
        <w:tc>
          <w:tcPr>
            <w:tcW w:w="1123" w:type="dxa"/>
            <w:vAlign w:val="center"/>
          </w:tcPr>
          <w:p w14:paraId="6740087A" w14:textId="77777777" w:rsidR="00F86971" w:rsidRPr="00A14DDD" w:rsidRDefault="00F86971" w:rsidP="00E20E07">
            <w:pPr>
              <w:jc w:val="center"/>
              <w:rPr>
                <w:b/>
                <w:bCs/>
                <w:sz w:val="18"/>
                <w:szCs w:val="18"/>
                <w:lang w:eastAsia="x-none"/>
              </w:rPr>
            </w:pPr>
            <w:r>
              <w:rPr>
                <w:b/>
                <w:bCs/>
                <w:sz w:val="18"/>
                <w:szCs w:val="18"/>
                <w:lang w:eastAsia="x-none"/>
              </w:rPr>
              <w:t>6</w:t>
            </w:r>
          </w:p>
        </w:tc>
        <w:tc>
          <w:tcPr>
            <w:tcW w:w="1392" w:type="dxa"/>
            <w:vAlign w:val="center"/>
          </w:tcPr>
          <w:p w14:paraId="1E9229DB" w14:textId="77777777" w:rsidR="00F86971" w:rsidRPr="00A14DDD" w:rsidRDefault="00F86971" w:rsidP="00E20E07">
            <w:pPr>
              <w:jc w:val="center"/>
              <w:rPr>
                <w:b/>
                <w:bCs/>
                <w:sz w:val="18"/>
                <w:szCs w:val="18"/>
                <w:lang w:eastAsia="x-none"/>
              </w:rPr>
            </w:pPr>
            <w:r>
              <w:rPr>
                <w:b/>
                <w:bCs/>
                <w:sz w:val="18"/>
                <w:szCs w:val="18"/>
                <w:lang w:eastAsia="x-none"/>
              </w:rPr>
              <w:t>7</w:t>
            </w:r>
          </w:p>
        </w:tc>
        <w:tc>
          <w:tcPr>
            <w:tcW w:w="930" w:type="dxa"/>
            <w:vAlign w:val="center"/>
          </w:tcPr>
          <w:p w14:paraId="685C81DC" w14:textId="77777777" w:rsidR="00F86971" w:rsidRPr="00A14DDD" w:rsidRDefault="00F86971" w:rsidP="00E20E07">
            <w:pPr>
              <w:jc w:val="center"/>
              <w:rPr>
                <w:b/>
                <w:bCs/>
                <w:sz w:val="18"/>
                <w:szCs w:val="18"/>
                <w:lang w:eastAsia="x-none"/>
              </w:rPr>
            </w:pPr>
            <w:r>
              <w:rPr>
                <w:b/>
                <w:bCs/>
                <w:sz w:val="18"/>
                <w:szCs w:val="18"/>
                <w:lang w:eastAsia="x-none"/>
              </w:rPr>
              <w:t>8</w:t>
            </w:r>
          </w:p>
        </w:tc>
        <w:tc>
          <w:tcPr>
            <w:tcW w:w="2052" w:type="dxa"/>
            <w:vAlign w:val="center"/>
          </w:tcPr>
          <w:p w14:paraId="3FEEC3D1" w14:textId="77777777" w:rsidR="00F86971" w:rsidRPr="00A14DDD" w:rsidRDefault="00F86971" w:rsidP="00E20E07">
            <w:pPr>
              <w:jc w:val="center"/>
              <w:rPr>
                <w:b/>
                <w:bCs/>
                <w:sz w:val="18"/>
                <w:szCs w:val="18"/>
                <w:lang w:eastAsia="x-none"/>
              </w:rPr>
            </w:pPr>
            <w:r>
              <w:rPr>
                <w:b/>
                <w:bCs/>
                <w:sz w:val="18"/>
                <w:szCs w:val="18"/>
                <w:lang w:eastAsia="x-none"/>
              </w:rPr>
              <w:t>9</w:t>
            </w:r>
          </w:p>
        </w:tc>
      </w:tr>
      <w:tr w:rsidR="00F86971" w:rsidRPr="00A14DDD" w14:paraId="78E08D9B" w14:textId="77777777" w:rsidTr="00E20E07">
        <w:trPr>
          <w:trHeight w:val="312"/>
        </w:trPr>
        <w:tc>
          <w:tcPr>
            <w:tcW w:w="988" w:type="dxa"/>
            <w:hideMark/>
          </w:tcPr>
          <w:p w14:paraId="7D08F641" w14:textId="77777777" w:rsidR="00F86971" w:rsidRPr="00A14DDD" w:rsidRDefault="00F86971" w:rsidP="00E20E07">
            <w:pPr>
              <w:jc w:val="center"/>
              <w:rPr>
                <w:b/>
                <w:bCs/>
                <w:sz w:val="18"/>
                <w:szCs w:val="18"/>
                <w:lang w:eastAsia="x-none"/>
              </w:rPr>
            </w:pPr>
            <w:r w:rsidRPr="00A14DDD">
              <w:rPr>
                <w:b/>
                <w:bCs/>
                <w:sz w:val="18"/>
                <w:szCs w:val="18"/>
                <w:lang w:eastAsia="x-none"/>
              </w:rPr>
              <w:t>1.</w:t>
            </w:r>
          </w:p>
        </w:tc>
        <w:tc>
          <w:tcPr>
            <w:tcW w:w="3263" w:type="dxa"/>
            <w:hideMark/>
          </w:tcPr>
          <w:p w14:paraId="5BDC0662" w14:textId="77777777" w:rsidR="00F86971" w:rsidRPr="00A14DDD" w:rsidRDefault="00F86971" w:rsidP="00E20E07">
            <w:pPr>
              <w:jc w:val="center"/>
              <w:rPr>
                <w:b/>
                <w:bCs/>
                <w:sz w:val="18"/>
                <w:szCs w:val="18"/>
                <w:lang w:eastAsia="x-none"/>
              </w:rPr>
            </w:pPr>
            <w:r w:rsidRPr="00A14DDD">
              <w:rPr>
                <w:b/>
                <w:bCs/>
                <w:sz w:val="18"/>
                <w:szCs w:val="18"/>
                <w:lang w:eastAsia="x-none"/>
              </w:rPr>
              <w:t>Прямые расходы, в том числе:</w:t>
            </w:r>
          </w:p>
        </w:tc>
        <w:tc>
          <w:tcPr>
            <w:tcW w:w="1496" w:type="dxa"/>
            <w:hideMark/>
          </w:tcPr>
          <w:p w14:paraId="22EDD7A9"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1977441D" w14:textId="77777777" w:rsidR="00F86971" w:rsidRPr="00A14DDD" w:rsidRDefault="00F86971" w:rsidP="00E20E07">
            <w:pPr>
              <w:jc w:val="center"/>
              <w:rPr>
                <w:b/>
                <w:bCs/>
                <w:sz w:val="18"/>
                <w:szCs w:val="18"/>
                <w:lang w:eastAsia="x-none"/>
              </w:rPr>
            </w:pPr>
            <w:r w:rsidRPr="00A14DDD">
              <w:rPr>
                <w:b/>
                <w:bCs/>
                <w:sz w:val="18"/>
                <w:szCs w:val="18"/>
                <w:lang w:eastAsia="x-none"/>
              </w:rPr>
              <w:t>229 367</w:t>
            </w:r>
          </w:p>
        </w:tc>
        <w:tc>
          <w:tcPr>
            <w:tcW w:w="1060" w:type="dxa"/>
            <w:vAlign w:val="center"/>
            <w:hideMark/>
          </w:tcPr>
          <w:p w14:paraId="0F7CDE96" w14:textId="77777777" w:rsidR="00F86971" w:rsidRPr="00A14DDD" w:rsidRDefault="00F86971" w:rsidP="00E20E07">
            <w:pPr>
              <w:jc w:val="center"/>
              <w:rPr>
                <w:b/>
                <w:bCs/>
                <w:sz w:val="18"/>
                <w:szCs w:val="18"/>
                <w:lang w:eastAsia="x-none"/>
              </w:rPr>
            </w:pPr>
            <w:r w:rsidRPr="00A14DDD">
              <w:rPr>
                <w:b/>
                <w:bCs/>
                <w:sz w:val="18"/>
                <w:szCs w:val="18"/>
                <w:lang w:eastAsia="x-none"/>
              </w:rPr>
              <w:t>214 576</w:t>
            </w:r>
          </w:p>
        </w:tc>
        <w:tc>
          <w:tcPr>
            <w:tcW w:w="1123" w:type="dxa"/>
            <w:vAlign w:val="center"/>
            <w:hideMark/>
          </w:tcPr>
          <w:p w14:paraId="4473CFFF" w14:textId="77777777" w:rsidR="00F86971" w:rsidRPr="00A14DDD" w:rsidRDefault="00F86971" w:rsidP="00E20E07">
            <w:pPr>
              <w:jc w:val="center"/>
              <w:rPr>
                <w:b/>
                <w:bCs/>
                <w:sz w:val="18"/>
                <w:szCs w:val="18"/>
                <w:lang w:eastAsia="x-none"/>
              </w:rPr>
            </w:pPr>
            <w:r w:rsidRPr="00A14DDD">
              <w:rPr>
                <w:b/>
                <w:bCs/>
                <w:sz w:val="18"/>
                <w:szCs w:val="18"/>
                <w:lang w:eastAsia="x-none"/>
              </w:rPr>
              <w:t>378</w:t>
            </w:r>
          </w:p>
        </w:tc>
        <w:tc>
          <w:tcPr>
            <w:tcW w:w="1392" w:type="dxa"/>
            <w:vAlign w:val="center"/>
            <w:hideMark/>
          </w:tcPr>
          <w:p w14:paraId="29FF499F" w14:textId="77777777" w:rsidR="00F86971" w:rsidRPr="00A14DDD" w:rsidRDefault="00F86971" w:rsidP="00E20E07">
            <w:pPr>
              <w:jc w:val="center"/>
              <w:rPr>
                <w:b/>
                <w:bCs/>
                <w:sz w:val="18"/>
                <w:szCs w:val="18"/>
                <w:lang w:eastAsia="x-none"/>
              </w:rPr>
            </w:pPr>
            <w:r w:rsidRPr="00A14DDD">
              <w:rPr>
                <w:b/>
                <w:bCs/>
                <w:sz w:val="18"/>
                <w:szCs w:val="18"/>
                <w:lang w:eastAsia="x-none"/>
              </w:rPr>
              <w:t>1 560</w:t>
            </w:r>
          </w:p>
        </w:tc>
        <w:tc>
          <w:tcPr>
            <w:tcW w:w="930" w:type="dxa"/>
            <w:vAlign w:val="center"/>
            <w:hideMark/>
          </w:tcPr>
          <w:p w14:paraId="41B82663" w14:textId="77777777" w:rsidR="00F86971" w:rsidRPr="00A14DDD" w:rsidRDefault="00F86971" w:rsidP="00E20E07">
            <w:pPr>
              <w:jc w:val="center"/>
              <w:rPr>
                <w:b/>
                <w:bCs/>
                <w:sz w:val="18"/>
                <w:szCs w:val="18"/>
                <w:lang w:eastAsia="x-none"/>
              </w:rPr>
            </w:pPr>
            <w:r w:rsidRPr="00A14DDD">
              <w:rPr>
                <w:b/>
                <w:bCs/>
                <w:sz w:val="18"/>
                <w:szCs w:val="18"/>
                <w:lang w:eastAsia="x-none"/>
              </w:rPr>
              <w:t>12 854</w:t>
            </w:r>
          </w:p>
        </w:tc>
        <w:tc>
          <w:tcPr>
            <w:tcW w:w="2052" w:type="dxa"/>
            <w:vAlign w:val="center"/>
            <w:hideMark/>
          </w:tcPr>
          <w:p w14:paraId="50A584B2" w14:textId="77777777" w:rsidR="00F86971" w:rsidRPr="00A14DDD" w:rsidRDefault="00F86971" w:rsidP="00E20E07">
            <w:pPr>
              <w:jc w:val="center"/>
              <w:rPr>
                <w:b/>
                <w:bCs/>
                <w:sz w:val="18"/>
                <w:szCs w:val="18"/>
                <w:lang w:eastAsia="x-none"/>
              </w:rPr>
            </w:pPr>
            <w:r w:rsidRPr="00A14DDD">
              <w:rPr>
                <w:b/>
                <w:bCs/>
                <w:sz w:val="18"/>
                <w:szCs w:val="18"/>
                <w:lang w:eastAsia="x-none"/>
              </w:rPr>
              <w:t>221 965</w:t>
            </w:r>
          </w:p>
        </w:tc>
      </w:tr>
      <w:tr w:rsidR="00F86971" w:rsidRPr="00A14DDD" w14:paraId="1D189694" w14:textId="77777777" w:rsidTr="00E20E07">
        <w:trPr>
          <w:trHeight w:val="625"/>
        </w:trPr>
        <w:tc>
          <w:tcPr>
            <w:tcW w:w="988" w:type="dxa"/>
            <w:hideMark/>
          </w:tcPr>
          <w:p w14:paraId="59A5778E" w14:textId="77777777" w:rsidR="00F86971" w:rsidRPr="00A14DDD" w:rsidRDefault="00F86971" w:rsidP="00E20E07">
            <w:pPr>
              <w:jc w:val="center"/>
              <w:rPr>
                <w:b/>
                <w:bCs/>
                <w:sz w:val="18"/>
                <w:szCs w:val="18"/>
                <w:lang w:eastAsia="x-none"/>
              </w:rPr>
            </w:pPr>
            <w:r w:rsidRPr="00A14DDD">
              <w:rPr>
                <w:b/>
                <w:bCs/>
                <w:sz w:val="18"/>
                <w:szCs w:val="18"/>
                <w:lang w:eastAsia="x-none"/>
              </w:rPr>
              <w:t>1.1.</w:t>
            </w:r>
          </w:p>
        </w:tc>
        <w:tc>
          <w:tcPr>
            <w:tcW w:w="3263" w:type="dxa"/>
            <w:hideMark/>
          </w:tcPr>
          <w:p w14:paraId="3BE8735B" w14:textId="77777777" w:rsidR="00F86971" w:rsidRPr="00A14DDD" w:rsidRDefault="00F86971" w:rsidP="00E20E07">
            <w:pPr>
              <w:jc w:val="center"/>
              <w:rPr>
                <w:b/>
                <w:bCs/>
                <w:sz w:val="18"/>
                <w:szCs w:val="18"/>
                <w:lang w:eastAsia="x-none"/>
              </w:rPr>
            </w:pPr>
            <w:r w:rsidRPr="00A14DDD">
              <w:rPr>
                <w:b/>
                <w:bCs/>
                <w:sz w:val="18"/>
                <w:szCs w:val="18"/>
                <w:lang w:eastAsia="x-none"/>
              </w:rPr>
              <w:t>Фонд оплаты труда</w:t>
            </w:r>
          </w:p>
        </w:tc>
        <w:tc>
          <w:tcPr>
            <w:tcW w:w="1496" w:type="dxa"/>
            <w:hideMark/>
          </w:tcPr>
          <w:p w14:paraId="5F9E2BB2"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51FF29FF" w14:textId="77777777" w:rsidR="00F86971" w:rsidRPr="00A14DDD" w:rsidRDefault="00F86971" w:rsidP="00E20E07">
            <w:pPr>
              <w:jc w:val="center"/>
              <w:rPr>
                <w:b/>
                <w:bCs/>
                <w:sz w:val="18"/>
                <w:szCs w:val="18"/>
                <w:lang w:eastAsia="x-none"/>
              </w:rPr>
            </w:pPr>
            <w:r w:rsidRPr="00A14DDD">
              <w:rPr>
                <w:b/>
                <w:bCs/>
                <w:sz w:val="18"/>
                <w:szCs w:val="18"/>
                <w:lang w:eastAsia="x-none"/>
              </w:rPr>
              <w:t>52 798</w:t>
            </w:r>
          </w:p>
        </w:tc>
        <w:tc>
          <w:tcPr>
            <w:tcW w:w="1060" w:type="dxa"/>
            <w:vAlign w:val="center"/>
            <w:hideMark/>
          </w:tcPr>
          <w:p w14:paraId="44FB0FC7" w14:textId="77777777" w:rsidR="00F86971" w:rsidRPr="00A14DDD" w:rsidRDefault="00F86971" w:rsidP="00E20E07">
            <w:pPr>
              <w:jc w:val="center"/>
              <w:rPr>
                <w:b/>
                <w:bCs/>
                <w:sz w:val="18"/>
                <w:szCs w:val="18"/>
                <w:lang w:eastAsia="x-none"/>
              </w:rPr>
            </w:pPr>
            <w:r w:rsidRPr="00A14DDD">
              <w:rPr>
                <w:b/>
                <w:bCs/>
                <w:sz w:val="18"/>
                <w:szCs w:val="18"/>
                <w:lang w:eastAsia="x-none"/>
              </w:rPr>
              <w:t>49 577</w:t>
            </w:r>
          </w:p>
        </w:tc>
        <w:tc>
          <w:tcPr>
            <w:tcW w:w="1123" w:type="dxa"/>
            <w:vAlign w:val="center"/>
            <w:hideMark/>
          </w:tcPr>
          <w:p w14:paraId="6E990D99" w14:textId="77777777" w:rsidR="00F86971" w:rsidRPr="00A14DDD" w:rsidRDefault="00F86971" w:rsidP="00E20E07">
            <w:pPr>
              <w:jc w:val="center"/>
              <w:rPr>
                <w:b/>
                <w:bCs/>
                <w:sz w:val="18"/>
                <w:szCs w:val="18"/>
                <w:lang w:eastAsia="x-none"/>
              </w:rPr>
            </w:pPr>
            <w:r w:rsidRPr="00A14DDD">
              <w:rPr>
                <w:b/>
                <w:bCs/>
                <w:sz w:val="18"/>
                <w:szCs w:val="18"/>
                <w:lang w:eastAsia="x-none"/>
              </w:rPr>
              <w:t>137</w:t>
            </w:r>
          </w:p>
        </w:tc>
        <w:tc>
          <w:tcPr>
            <w:tcW w:w="1392" w:type="dxa"/>
            <w:vAlign w:val="center"/>
            <w:hideMark/>
          </w:tcPr>
          <w:p w14:paraId="00AB8B4A" w14:textId="77777777" w:rsidR="00F86971" w:rsidRPr="00A14DDD" w:rsidRDefault="00F86971" w:rsidP="00E20E07">
            <w:pPr>
              <w:jc w:val="center"/>
              <w:rPr>
                <w:b/>
                <w:bCs/>
                <w:sz w:val="18"/>
                <w:szCs w:val="18"/>
                <w:lang w:eastAsia="x-none"/>
              </w:rPr>
            </w:pPr>
            <w:r w:rsidRPr="00A14DDD">
              <w:rPr>
                <w:b/>
                <w:bCs/>
                <w:sz w:val="18"/>
                <w:szCs w:val="18"/>
                <w:lang w:eastAsia="x-none"/>
              </w:rPr>
              <w:t>341</w:t>
            </w:r>
          </w:p>
        </w:tc>
        <w:tc>
          <w:tcPr>
            <w:tcW w:w="930" w:type="dxa"/>
            <w:vAlign w:val="center"/>
            <w:hideMark/>
          </w:tcPr>
          <w:p w14:paraId="500B4E27" w14:textId="77777777" w:rsidR="00F86971" w:rsidRPr="00A14DDD" w:rsidRDefault="00F86971" w:rsidP="00E20E07">
            <w:pPr>
              <w:jc w:val="center"/>
              <w:rPr>
                <w:b/>
                <w:bCs/>
                <w:sz w:val="18"/>
                <w:szCs w:val="18"/>
                <w:lang w:eastAsia="x-none"/>
              </w:rPr>
            </w:pPr>
            <w:r w:rsidRPr="00A14DDD">
              <w:rPr>
                <w:b/>
                <w:bCs/>
                <w:sz w:val="18"/>
                <w:szCs w:val="18"/>
                <w:lang w:eastAsia="x-none"/>
              </w:rPr>
              <w:t>2 743</w:t>
            </w:r>
          </w:p>
        </w:tc>
        <w:tc>
          <w:tcPr>
            <w:tcW w:w="2052" w:type="dxa"/>
            <w:vAlign w:val="center"/>
            <w:hideMark/>
          </w:tcPr>
          <w:p w14:paraId="5CC217D1" w14:textId="77777777" w:rsidR="00F86971" w:rsidRPr="00A14DDD" w:rsidRDefault="00F86971" w:rsidP="00E20E07">
            <w:pPr>
              <w:jc w:val="center"/>
              <w:rPr>
                <w:b/>
                <w:bCs/>
                <w:sz w:val="18"/>
                <w:szCs w:val="18"/>
                <w:lang w:eastAsia="x-none"/>
              </w:rPr>
            </w:pPr>
            <w:r w:rsidRPr="00A14DDD">
              <w:rPr>
                <w:b/>
                <w:bCs/>
                <w:sz w:val="18"/>
                <w:szCs w:val="18"/>
                <w:lang w:eastAsia="x-none"/>
              </w:rPr>
              <w:t>51 929</w:t>
            </w:r>
          </w:p>
        </w:tc>
      </w:tr>
      <w:tr w:rsidR="00F86971" w:rsidRPr="00A14DDD" w14:paraId="0356B945" w14:textId="77777777" w:rsidTr="00E20E07">
        <w:trPr>
          <w:trHeight w:val="531"/>
        </w:trPr>
        <w:tc>
          <w:tcPr>
            <w:tcW w:w="988" w:type="dxa"/>
            <w:hideMark/>
          </w:tcPr>
          <w:p w14:paraId="53556396" w14:textId="77777777" w:rsidR="00F86971" w:rsidRPr="00A14DDD" w:rsidRDefault="00F86971" w:rsidP="00E20E07">
            <w:pPr>
              <w:jc w:val="center"/>
              <w:rPr>
                <w:sz w:val="18"/>
                <w:szCs w:val="18"/>
                <w:lang w:eastAsia="x-none"/>
              </w:rPr>
            </w:pPr>
            <w:r w:rsidRPr="00A14DDD">
              <w:rPr>
                <w:sz w:val="18"/>
                <w:szCs w:val="18"/>
                <w:lang w:eastAsia="x-none"/>
              </w:rPr>
              <w:t>1.1.1.</w:t>
            </w:r>
          </w:p>
        </w:tc>
        <w:tc>
          <w:tcPr>
            <w:tcW w:w="3263" w:type="dxa"/>
            <w:hideMark/>
          </w:tcPr>
          <w:p w14:paraId="0DDA57B3" w14:textId="77777777" w:rsidR="00F86971" w:rsidRPr="00A14DDD" w:rsidRDefault="00F86971" w:rsidP="00E20E07">
            <w:pPr>
              <w:jc w:val="center"/>
              <w:rPr>
                <w:sz w:val="18"/>
                <w:szCs w:val="18"/>
                <w:lang w:eastAsia="x-none"/>
              </w:rPr>
            </w:pPr>
            <w:r w:rsidRPr="00A14DDD">
              <w:rPr>
                <w:sz w:val="18"/>
                <w:szCs w:val="18"/>
                <w:lang w:eastAsia="x-none"/>
              </w:rPr>
              <w:t>Численность основного производственного персонала</w:t>
            </w:r>
          </w:p>
        </w:tc>
        <w:tc>
          <w:tcPr>
            <w:tcW w:w="1496" w:type="dxa"/>
            <w:hideMark/>
          </w:tcPr>
          <w:p w14:paraId="0C631837" w14:textId="77777777" w:rsidR="00F86971" w:rsidRPr="00A14DDD" w:rsidRDefault="00F86971" w:rsidP="00E20E07">
            <w:pPr>
              <w:jc w:val="center"/>
              <w:rPr>
                <w:sz w:val="18"/>
                <w:szCs w:val="18"/>
                <w:lang w:eastAsia="x-none"/>
              </w:rPr>
            </w:pPr>
            <w:r w:rsidRPr="00A14DDD">
              <w:rPr>
                <w:sz w:val="18"/>
                <w:szCs w:val="18"/>
                <w:lang w:eastAsia="x-none"/>
              </w:rPr>
              <w:t>чел.</w:t>
            </w:r>
          </w:p>
        </w:tc>
        <w:tc>
          <w:tcPr>
            <w:tcW w:w="2188" w:type="dxa"/>
            <w:vAlign w:val="center"/>
            <w:hideMark/>
          </w:tcPr>
          <w:p w14:paraId="50A4B392" w14:textId="77777777" w:rsidR="00F86971" w:rsidRPr="00A14DDD" w:rsidRDefault="00F86971" w:rsidP="00E20E07">
            <w:pPr>
              <w:jc w:val="center"/>
              <w:rPr>
                <w:sz w:val="18"/>
                <w:szCs w:val="18"/>
                <w:lang w:eastAsia="x-none"/>
              </w:rPr>
            </w:pPr>
            <w:r w:rsidRPr="00A14DDD">
              <w:rPr>
                <w:sz w:val="18"/>
                <w:szCs w:val="18"/>
                <w:lang w:eastAsia="x-none"/>
              </w:rPr>
              <w:t>86</w:t>
            </w:r>
          </w:p>
        </w:tc>
        <w:tc>
          <w:tcPr>
            <w:tcW w:w="1060" w:type="dxa"/>
            <w:vAlign w:val="center"/>
            <w:hideMark/>
          </w:tcPr>
          <w:p w14:paraId="5989CDB7" w14:textId="77777777" w:rsidR="00F86971" w:rsidRPr="00A14DDD" w:rsidRDefault="00F86971" w:rsidP="00E20E07">
            <w:pPr>
              <w:jc w:val="center"/>
              <w:rPr>
                <w:sz w:val="18"/>
                <w:szCs w:val="18"/>
                <w:lang w:eastAsia="x-none"/>
              </w:rPr>
            </w:pPr>
            <w:r w:rsidRPr="00A14DDD">
              <w:rPr>
                <w:sz w:val="18"/>
                <w:szCs w:val="18"/>
                <w:lang w:eastAsia="x-none"/>
              </w:rPr>
              <w:t>76</w:t>
            </w:r>
          </w:p>
        </w:tc>
        <w:tc>
          <w:tcPr>
            <w:tcW w:w="1123" w:type="dxa"/>
            <w:vAlign w:val="center"/>
            <w:hideMark/>
          </w:tcPr>
          <w:p w14:paraId="16A5D1FB" w14:textId="77777777" w:rsidR="00F86971" w:rsidRPr="00A14DDD" w:rsidRDefault="00F86971" w:rsidP="00E20E07">
            <w:pPr>
              <w:jc w:val="center"/>
              <w:rPr>
                <w:sz w:val="18"/>
                <w:szCs w:val="18"/>
                <w:lang w:eastAsia="x-none"/>
              </w:rPr>
            </w:pPr>
            <w:r w:rsidRPr="00A14DDD">
              <w:rPr>
                <w:sz w:val="18"/>
                <w:szCs w:val="18"/>
                <w:lang w:eastAsia="x-none"/>
              </w:rPr>
              <w:t>0,20</w:t>
            </w:r>
          </w:p>
        </w:tc>
        <w:tc>
          <w:tcPr>
            <w:tcW w:w="1392" w:type="dxa"/>
            <w:vAlign w:val="center"/>
            <w:hideMark/>
          </w:tcPr>
          <w:p w14:paraId="72753E42" w14:textId="77777777" w:rsidR="00F86971" w:rsidRPr="00A14DDD" w:rsidRDefault="00F86971" w:rsidP="00E20E07">
            <w:pPr>
              <w:jc w:val="center"/>
              <w:rPr>
                <w:sz w:val="18"/>
                <w:szCs w:val="18"/>
                <w:lang w:eastAsia="x-none"/>
              </w:rPr>
            </w:pPr>
            <w:r w:rsidRPr="00A14DDD">
              <w:rPr>
                <w:sz w:val="18"/>
                <w:szCs w:val="18"/>
                <w:lang w:eastAsia="x-none"/>
              </w:rPr>
              <w:t>0,7</w:t>
            </w:r>
          </w:p>
        </w:tc>
        <w:tc>
          <w:tcPr>
            <w:tcW w:w="930" w:type="dxa"/>
            <w:vAlign w:val="center"/>
            <w:hideMark/>
          </w:tcPr>
          <w:p w14:paraId="16E24D09" w14:textId="77777777" w:rsidR="00F86971" w:rsidRPr="00A14DDD" w:rsidRDefault="00F86971" w:rsidP="00E20E07">
            <w:pPr>
              <w:jc w:val="center"/>
              <w:rPr>
                <w:sz w:val="18"/>
                <w:szCs w:val="18"/>
                <w:lang w:eastAsia="x-none"/>
              </w:rPr>
            </w:pPr>
            <w:r w:rsidRPr="00A14DDD">
              <w:rPr>
                <w:sz w:val="18"/>
                <w:szCs w:val="18"/>
                <w:lang w:eastAsia="x-none"/>
              </w:rPr>
              <w:t>9</w:t>
            </w:r>
          </w:p>
        </w:tc>
        <w:tc>
          <w:tcPr>
            <w:tcW w:w="2052" w:type="dxa"/>
            <w:vAlign w:val="center"/>
            <w:hideMark/>
          </w:tcPr>
          <w:p w14:paraId="02B20AD8" w14:textId="77777777" w:rsidR="00F86971" w:rsidRPr="00A14DDD" w:rsidRDefault="00F86971" w:rsidP="00E20E07">
            <w:pPr>
              <w:jc w:val="center"/>
              <w:rPr>
                <w:sz w:val="18"/>
                <w:szCs w:val="18"/>
                <w:lang w:eastAsia="x-none"/>
              </w:rPr>
            </w:pPr>
            <w:r w:rsidRPr="00A14DDD">
              <w:rPr>
                <w:sz w:val="18"/>
                <w:szCs w:val="18"/>
                <w:lang w:eastAsia="x-none"/>
              </w:rPr>
              <w:t>76</w:t>
            </w:r>
          </w:p>
        </w:tc>
      </w:tr>
      <w:tr w:rsidR="00F86971" w:rsidRPr="00A14DDD" w14:paraId="267A49E8" w14:textId="77777777" w:rsidTr="00E20E07">
        <w:trPr>
          <w:trHeight w:val="312"/>
        </w:trPr>
        <w:tc>
          <w:tcPr>
            <w:tcW w:w="988" w:type="dxa"/>
            <w:hideMark/>
          </w:tcPr>
          <w:p w14:paraId="310E3368" w14:textId="77777777" w:rsidR="00F86971" w:rsidRPr="00A14DDD" w:rsidRDefault="00F86971" w:rsidP="00E20E07">
            <w:pPr>
              <w:jc w:val="center"/>
              <w:rPr>
                <w:sz w:val="18"/>
                <w:szCs w:val="18"/>
                <w:lang w:eastAsia="x-none"/>
              </w:rPr>
            </w:pPr>
            <w:r w:rsidRPr="00A14DDD">
              <w:rPr>
                <w:sz w:val="18"/>
                <w:szCs w:val="18"/>
                <w:lang w:eastAsia="x-none"/>
              </w:rPr>
              <w:t>1.1.2.</w:t>
            </w:r>
          </w:p>
        </w:tc>
        <w:tc>
          <w:tcPr>
            <w:tcW w:w="3263" w:type="dxa"/>
            <w:hideMark/>
          </w:tcPr>
          <w:p w14:paraId="08D6F51E" w14:textId="77777777" w:rsidR="00F86971" w:rsidRPr="00A14DDD" w:rsidRDefault="00F86971" w:rsidP="00E20E07">
            <w:pPr>
              <w:jc w:val="center"/>
              <w:rPr>
                <w:sz w:val="18"/>
                <w:szCs w:val="18"/>
                <w:lang w:eastAsia="x-none"/>
              </w:rPr>
            </w:pPr>
            <w:r w:rsidRPr="00A14DDD">
              <w:rPr>
                <w:sz w:val="18"/>
                <w:szCs w:val="18"/>
                <w:lang w:eastAsia="x-none"/>
              </w:rPr>
              <w:t>Среднемесячная заработная плата</w:t>
            </w:r>
          </w:p>
        </w:tc>
        <w:tc>
          <w:tcPr>
            <w:tcW w:w="1496" w:type="dxa"/>
            <w:hideMark/>
          </w:tcPr>
          <w:p w14:paraId="39862A0C" w14:textId="77777777" w:rsidR="00F86971" w:rsidRPr="00A14DDD" w:rsidRDefault="00F86971" w:rsidP="00E20E07">
            <w:pPr>
              <w:jc w:val="center"/>
              <w:rPr>
                <w:sz w:val="18"/>
                <w:szCs w:val="18"/>
                <w:lang w:eastAsia="x-none"/>
              </w:rPr>
            </w:pPr>
            <w:r w:rsidRPr="00A14DDD">
              <w:rPr>
                <w:sz w:val="18"/>
                <w:szCs w:val="18"/>
                <w:lang w:eastAsia="x-none"/>
              </w:rPr>
              <w:t>Руб.</w:t>
            </w:r>
          </w:p>
        </w:tc>
        <w:tc>
          <w:tcPr>
            <w:tcW w:w="2188" w:type="dxa"/>
            <w:vAlign w:val="center"/>
            <w:hideMark/>
          </w:tcPr>
          <w:p w14:paraId="6B07DBA5" w14:textId="77777777" w:rsidR="00F86971" w:rsidRPr="00A14DDD" w:rsidRDefault="00F86971" w:rsidP="00E20E07">
            <w:pPr>
              <w:jc w:val="center"/>
              <w:rPr>
                <w:sz w:val="18"/>
                <w:szCs w:val="18"/>
                <w:lang w:eastAsia="x-none"/>
              </w:rPr>
            </w:pPr>
            <w:r w:rsidRPr="00A14DDD">
              <w:rPr>
                <w:sz w:val="18"/>
                <w:szCs w:val="18"/>
                <w:lang w:eastAsia="x-none"/>
              </w:rPr>
              <w:t>51 161</w:t>
            </w:r>
          </w:p>
        </w:tc>
        <w:tc>
          <w:tcPr>
            <w:tcW w:w="1060" w:type="dxa"/>
            <w:vAlign w:val="center"/>
            <w:hideMark/>
          </w:tcPr>
          <w:p w14:paraId="278243D3" w14:textId="77777777" w:rsidR="00F86971" w:rsidRPr="00A14DDD" w:rsidRDefault="00F86971" w:rsidP="00E20E07">
            <w:pPr>
              <w:jc w:val="center"/>
              <w:rPr>
                <w:sz w:val="18"/>
                <w:szCs w:val="18"/>
                <w:lang w:eastAsia="x-none"/>
              </w:rPr>
            </w:pPr>
            <w:r w:rsidRPr="00A14DDD">
              <w:rPr>
                <w:sz w:val="18"/>
                <w:szCs w:val="18"/>
                <w:lang w:eastAsia="x-none"/>
              </w:rPr>
              <w:t>54 279</w:t>
            </w:r>
          </w:p>
        </w:tc>
        <w:tc>
          <w:tcPr>
            <w:tcW w:w="1123" w:type="dxa"/>
            <w:vAlign w:val="center"/>
            <w:hideMark/>
          </w:tcPr>
          <w:p w14:paraId="4B70CB4C" w14:textId="77777777" w:rsidR="00F86971" w:rsidRPr="00A14DDD" w:rsidRDefault="00F86971" w:rsidP="00E20E07">
            <w:pPr>
              <w:jc w:val="center"/>
              <w:rPr>
                <w:sz w:val="18"/>
                <w:szCs w:val="18"/>
                <w:lang w:eastAsia="x-none"/>
              </w:rPr>
            </w:pPr>
            <w:r w:rsidRPr="00A14DDD">
              <w:rPr>
                <w:sz w:val="18"/>
                <w:szCs w:val="18"/>
                <w:lang w:eastAsia="x-none"/>
              </w:rPr>
              <w:t>57 137</w:t>
            </w:r>
          </w:p>
        </w:tc>
        <w:tc>
          <w:tcPr>
            <w:tcW w:w="1392" w:type="dxa"/>
            <w:vAlign w:val="center"/>
            <w:hideMark/>
          </w:tcPr>
          <w:p w14:paraId="4133EDB0" w14:textId="77777777" w:rsidR="00F86971" w:rsidRPr="00A14DDD" w:rsidRDefault="00F86971" w:rsidP="00E20E07">
            <w:pPr>
              <w:jc w:val="center"/>
              <w:rPr>
                <w:sz w:val="18"/>
                <w:szCs w:val="18"/>
                <w:lang w:eastAsia="x-none"/>
              </w:rPr>
            </w:pPr>
            <w:r w:rsidRPr="00A14DDD">
              <w:rPr>
                <w:sz w:val="18"/>
                <w:szCs w:val="18"/>
                <w:lang w:eastAsia="x-none"/>
              </w:rPr>
              <w:t>41 449</w:t>
            </w:r>
          </w:p>
        </w:tc>
        <w:tc>
          <w:tcPr>
            <w:tcW w:w="930" w:type="dxa"/>
            <w:vAlign w:val="center"/>
            <w:hideMark/>
          </w:tcPr>
          <w:p w14:paraId="003252EE" w14:textId="77777777" w:rsidR="00F86971" w:rsidRPr="00A14DDD" w:rsidRDefault="00F86971" w:rsidP="00E20E07">
            <w:pPr>
              <w:jc w:val="center"/>
              <w:rPr>
                <w:sz w:val="18"/>
                <w:szCs w:val="18"/>
                <w:lang w:eastAsia="x-none"/>
              </w:rPr>
            </w:pPr>
            <w:r w:rsidRPr="00A14DDD">
              <w:rPr>
                <w:sz w:val="18"/>
                <w:szCs w:val="18"/>
                <w:lang w:eastAsia="x-none"/>
              </w:rPr>
              <w:t>25 394</w:t>
            </w:r>
          </w:p>
        </w:tc>
        <w:tc>
          <w:tcPr>
            <w:tcW w:w="2052" w:type="dxa"/>
            <w:vAlign w:val="center"/>
            <w:hideMark/>
          </w:tcPr>
          <w:p w14:paraId="25A42DB5" w14:textId="77777777" w:rsidR="00F86971" w:rsidRPr="00A14DDD" w:rsidRDefault="00F86971" w:rsidP="00E20E07">
            <w:pPr>
              <w:jc w:val="center"/>
              <w:rPr>
                <w:sz w:val="18"/>
                <w:szCs w:val="18"/>
                <w:lang w:eastAsia="x-none"/>
              </w:rPr>
            </w:pPr>
            <w:r w:rsidRPr="00A14DDD">
              <w:rPr>
                <w:sz w:val="18"/>
                <w:szCs w:val="18"/>
                <w:lang w:eastAsia="x-none"/>
              </w:rPr>
              <w:t>56 940</w:t>
            </w:r>
          </w:p>
        </w:tc>
      </w:tr>
      <w:tr w:rsidR="00F86971" w:rsidRPr="00A14DDD" w14:paraId="150A79C0" w14:textId="77777777" w:rsidTr="00E20E07">
        <w:trPr>
          <w:trHeight w:val="289"/>
        </w:trPr>
        <w:tc>
          <w:tcPr>
            <w:tcW w:w="988" w:type="dxa"/>
            <w:hideMark/>
          </w:tcPr>
          <w:p w14:paraId="3C720047" w14:textId="77777777" w:rsidR="00F86971" w:rsidRPr="00A14DDD" w:rsidRDefault="00F86971" w:rsidP="00E20E07">
            <w:pPr>
              <w:jc w:val="center"/>
              <w:rPr>
                <w:b/>
                <w:bCs/>
                <w:sz w:val="18"/>
                <w:szCs w:val="18"/>
                <w:lang w:eastAsia="x-none"/>
              </w:rPr>
            </w:pPr>
            <w:r w:rsidRPr="00A14DDD">
              <w:rPr>
                <w:b/>
                <w:bCs/>
                <w:sz w:val="18"/>
                <w:szCs w:val="18"/>
                <w:lang w:eastAsia="x-none"/>
              </w:rPr>
              <w:t>1.2.</w:t>
            </w:r>
          </w:p>
        </w:tc>
        <w:tc>
          <w:tcPr>
            <w:tcW w:w="3263" w:type="dxa"/>
            <w:hideMark/>
          </w:tcPr>
          <w:p w14:paraId="7C818A11" w14:textId="77777777" w:rsidR="00F86971" w:rsidRPr="00A14DDD" w:rsidRDefault="00F86971" w:rsidP="00E20E07">
            <w:pPr>
              <w:jc w:val="center"/>
              <w:rPr>
                <w:b/>
                <w:bCs/>
                <w:sz w:val="18"/>
                <w:szCs w:val="18"/>
                <w:lang w:eastAsia="x-none"/>
              </w:rPr>
            </w:pPr>
            <w:r w:rsidRPr="00A14DDD">
              <w:rPr>
                <w:b/>
                <w:bCs/>
                <w:sz w:val="18"/>
                <w:szCs w:val="18"/>
                <w:lang w:eastAsia="x-none"/>
              </w:rPr>
              <w:t>Налоги и сборы с фонда оплаты труда</w:t>
            </w:r>
          </w:p>
        </w:tc>
        <w:tc>
          <w:tcPr>
            <w:tcW w:w="1496" w:type="dxa"/>
            <w:hideMark/>
          </w:tcPr>
          <w:p w14:paraId="109AAC0F"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18C774EC" w14:textId="77777777" w:rsidR="00F86971" w:rsidRPr="00A14DDD" w:rsidRDefault="00F86971" w:rsidP="00E20E07">
            <w:pPr>
              <w:jc w:val="center"/>
              <w:rPr>
                <w:b/>
                <w:bCs/>
                <w:sz w:val="18"/>
                <w:szCs w:val="18"/>
                <w:lang w:eastAsia="x-none"/>
              </w:rPr>
            </w:pPr>
            <w:r w:rsidRPr="00A14DDD">
              <w:rPr>
                <w:b/>
                <w:bCs/>
                <w:sz w:val="18"/>
                <w:szCs w:val="18"/>
                <w:lang w:eastAsia="x-none"/>
              </w:rPr>
              <w:t>20 273</w:t>
            </w:r>
          </w:p>
        </w:tc>
        <w:tc>
          <w:tcPr>
            <w:tcW w:w="1060" w:type="dxa"/>
            <w:vAlign w:val="center"/>
            <w:hideMark/>
          </w:tcPr>
          <w:p w14:paraId="36DD416D" w14:textId="77777777" w:rsidR="00F86971" w:rsidRPr="00A14DDD" w:rsidRDefault="00F86971" w:rsidP="00E20E07">
            <w:pPr>
              <w:jc w:val="center"/>
              <w:rPr>
                <w:b/>
                <w:bCs/>
                <w:sz w:val="18"/>
                <w:szCs w:val="18"/>
                <w:lang w:eastAsia="x-none"/>
              </w:rPr>
            </w:pPr>
            <w:r w:rsidRPr="00A14DDD">
              <w:rPr>
                <w:b/>
                <w:bCs/>
                <w:sz w:val="18"/>
                <w:szCs w:val="18"/>
                <w:lang w:eastAsia="x-none"/>
              </w:rPr>
              <w:t>19 060</w:t>
            </w:r>
          </w:p>
        </w:tc>
        <w:tc>
          <w:tcPr>
            <w:tcW w:w="1123" w:type="dxa"/>
            <w:vAlign w:val="center"/>
            <w:hideMark/>
          </w:tcPr>
          <w:p w14:paraId="6123B535" w14:textId="77777777" w:rsidR="00F86971" w:rsidRPr="00A14DDD" w:rsidRDefault="00F86971" w:rsidP="00E20E07">
            <w:pPr>
              <w:jc w:val="center"/>
              <w:rPr>
                <w:b/>
                <w:bCs/>
                <w:sz w:val="18"/>
                <w:szCs w:val="18"/>
                <w:lang w:eastAsia="x-none"/>
              </w:rPr>
            </w:pPr>
            <w:r w:rsidRPr="00A14DDD">
              <w:rPr>
                <w:b/>
                <w:bCs/>
                <w:sz w:val="18"/>
                <w:szCs w:val="18"/>
                <w:lang w:eastAsia="x-none"/>
              </w:rPr>
              <w:t>52</w:t>
            </w:r>
          </w:p>
        </w:tc>
        <w:tc>
          <w:tcPr>
            <w:tcW w:w="1392" w:type="dxa"/>
            <w:vAlign w:val="center"/>
            <w:hideMark/>
          </w:tcPr>
          <w:p w14:paraId="31EB9E74" w14:textId="77777777" w:rsidR="00F86971" w:rsidRPr="00A14DDD" w:rsidRDefault="00F86971" w:rsidP="00E20E07">
            <w:pPr>
              <w:jc w:val="center"/>
              <w:rPr>
                <w:b/>
                <w:bCs/>
                <w:sz w:val="18"/>
                <w:szCs w:val="18"/>
                <w:lang w:eastAsia="x-none"/>
              </w:rPr>
            </w:pPr>
            <w:r w:rsidRPr="00A14DDD">
              <w:rPr>
                <w:b/>
                <w:bCs/>
                <w:sz w:val="18"/>
                <w:szCs w:val="18"/>
                <w:lang w:eastAsia="x-none"/>
              </w:rPr>
              <w:t>116</w:t>
            </w:r>
          </w:p>
        </w:tc>
        <w:tc>
          <w:tcPr>
            <w:tcW w:w="930" w:type="dxa"/>
            <w:vAlign w:val="center"/>
            <w:hideMark/>
          </w:tcPr>
          <w:p w14:paraId="372A86B5" w14:textId="77777777" w:rsidR="00F86971" w:rsidRPr="00A14DDD" w:rsidRDefault="00F86971" w:rsidP="00E20E07">
            <w:pPr>
              <w:jc w:val="center"/>
              <w:rPr>
                <w:b/>
                <w:bCs/>
                <w:sz w:val="18"/>
                <w:szCs w:val="18"/>
                <w:lang w:eastAsia="x-none"/>
              </w:rPr>
            </w:pPr>
            <w:r w:rsidRPr="00A14DDD">
              <w:rPr>
                <w:b/>
                <w:bCs/>
                <w:sz w:val="18"/>
                <w:szCs w:val="18"/>
                <w:lang w:eastAsia="x-none"/>
              </w:rPr>
              <w:t>1 045</w:t>
            </w:r>
          </w:p>
        </w:tc>
        <w:tc>
          <w:tcPr>
            <w:tcW w:w="2052" w:type="dxa"/>
            <w:vAlign w:val="center"/>
            <w:hideMark/>
          </w:tcPr>
          <w:p w14:paraId="757E9AED" w14:textId="77777777" w:rsidR="00F86971" w:rsidRPr="00A14DDD" w:rsidRDefault="00F86971" w:rsidP="00E20E07">
            <w:pPr>
              <w:jc w:val="center"/>
              <w:rPr>
                <w:b/>
                <w:bCs/>
                <w:sz w:val="18"/>
                <w:szCs w:val="18"/>
                <w:lang w:eastAsia="x-none"/>
              </w:rPr>
            </w:pPr>
            <w:r w:rsidRPr="00A14DDD">
              <w:rPr>
                <w:b/>
                <w:bCs/>
                <w:sz w:val="18"/>
                <w:szCs w:val="18"/>
                <w:lang w:eastAsia="x-none"/>
              </w:rPr>
              <w:t>18 746</w:t>
            </w:r>
          </w:p>
        </w:tc>
      </w:tr>
      <w:tr w:rsidR="00F86971" w:rsidRPr="00A14DDD" w14:paraId="524D1C11" w14:textId="77777777" w:rsidTr="00E20E07">
        <w:trPr>
          <w:trHeight w:val="625"/>
        </w:trPr>
        <w:tc>
          <w:tcPr>
            <w:tcW w:w="988" w:type="dxa"/>
            <w:hideMark/>
          </w:tcPr>
          <w:p w14:paraId="4DED73C5" w14:textId="77777777" w:rsidR="00F86971" w:rsidRPr="00A14DDD" w:rsidRDefault="00F86971" w:rsidP="00E20E07">
            <w:pPr>
              <w:jc w:val="center"/>
              <w:rPr>
                <w:b/>
                <w:bCs/>
                <w:sz w:val="18"/>
                <w:szCs w:val="18"/>
                <w:lang w:eastAsia="x-none"/>
              </w:rPr>
            </w:pPr>
            <w:r w:rsidRPr="00A14DDD">
              <w:rPr>
                <w:b/>
                <w:bCs/>
                <w:sz w:val="18"/>
                <w:szCs w:val="18"/>
                <w:lang w:eastAsia="x-none"/>
              </w:rPr>
              <w:t>1.3.</w:t>
            </w:r>
          </w:p>
        </w:tc>
        <w:tc>
          <w:tcPr>
            <w:tcW w:w="3263" w:type="dxa"/>
            <w:hideMark/>
          </w:tcPr>
          <w:p w14:paraId="297F2F2C" w14:textId="77777777" w:rsidR="00F86971" w:rsidRPr="00A14DDD" w:rsidRDefault="00F86971" w:rsidP="00E20E07">
            <w:pPr>
              <w:jc w:val="center"/>
              <w:rPr>
                <w:b/>
                <w:bCs/>
                <w:sz w:val="18"/>
                <w:szCs w:val="18"/>
                <w:lang w:eastAsia="x-none"/>
              </w:rPr>
            </w:pPr>
            <w:r w:rsidRPr="00A14DDD">
              <w:rPr>
                <w:b/>
                <w:bCs/>
                <w:sz w:val="18"/>
                <w:szCs w:val="18"/>
                <w:lang w:eastAsia="x-none"/>
              </w:rPr>
              <w:t>Топливо и горюче-смазочные материалы</w:t>
            </w:r>
          </w:p>
        </w:tc>
        <w:tc>
          <w:tcPr>
            <w:tcW w:w="1496" w:type="dxa"/>
            <w:hideMark/>
          </w:tcPr>
          <w:p w14:paraId="0F418653"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5FCAE1BC" w14:textId="77777777" w:rsidR="00F86971" w:rsidRPr="00A14DDD" w:rsidRDefault="00F86971" w:rsidP="00E20E07">
            <w:pPr>
              <w:jc w:val="center"/>
              <w:rPr>
                <w:b/>
                <w:bCs/>
                <w:sz w:val="18"/>
                <w:szCs w:val="18"/>
                <w:lang w:eastAsia="x-none"/>
              </w:rPr>
            </w:pPr>
            <w:r w:rsidRPr="00A14DDD">
              <w:rPr>
                <w:b/>
                <w:bCs/>
                <w:sz w:val="18"/>
                <w:szCs w:val="18"/>
                <w:lang w:eastAsia="x-none"/>
              </w:rPr>
              <w:t>21 477</w:t>
            </w:r>
          </w:p>
        </w:tc>
        <w:tc>
          <w:tcPr>
            <w:tcW w:w="1060" w:type="dxa"/>
            <w:vAlign w:val="center"/>
            <w:hideMark/>
          </w:tcPr>
          <w:p w14:paraId="0542E35C" w14:textId="77777777" w:rsidR="00F86971" w:rsidRPr="00A14DDD" w:rsidRDefault="00F86971" w:rsidP="00E20E07">
            <w:pPr>
              <w:jc w:val="center"/>
              <w:rPr>
                <w:b/>
                <w:bCs/>
                <w:sz w:val="18"/>
                <w:szCs w:val="18"/>
                <w:lang w:eastAsia="x-none"/>
              </w:rPr>
            </w:pPr>
            <w:r w:rsidRPr="00A14DDD">
              <w:rPr>
                <w:b/>
                <w:bCs/>
                <w:sz w:val="18"/>
                <w:szCs w:val="18"/>
                <w:lang w:eastAsia="x-none"/>
              </w:rPr>
              <w:t>18 551</w:t>
            </w:r>
          </w:p>
        </w:tc>
        <w:tc>
          <w:tcPr>
            <w:tcW w:w="1123" w:type="dxa"/>
            <w:vAlign w:val="center"/>
            <w:hideMark/>
          </w:tcPr>
          <w:p w14:paraId="7218EFC6" w14:textId="77777777" w:rsidR="00F86971" w:rsidRPr="00A14DDD" w:rsidRDefault="00F86971" w:rsidP="00E20E07">
            <w:pPr>
              <w:jc w:val="center"/>
              <w:rPr>
                <w:b/>
                <w:bCs/>
                <w:sz w:val="18"/>
                <w:szCs w:val="18"/>
                <w:lang w:eastAsia="x-none"/>
              </w:rPr>
            </w:pPr>
            <w:r w:rsidRPr="00A14DDD">
              <w:rPr>
                <w:b/>
                <w:bCs/>
                <w:sz w:val="18"/>
                <w:szCs w:val="18"/>
                <w:lang w:eastAsia="x-none"/>
              </w:rPr>
              <w:t>151</w:t>
            </w:r>
          </w:p>
        </w:tc>
        <w:tc>
          <w:tcPr>
            <w:tcW w:w="1392" w:type="dxa"/>
            <w:vAlign w:val="center"/>
            <w:hideMark/>
          </w:tcPr>
          <w:p w14:paraId="41B37757"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930" w:type="dxa"/>
            <w:vAlign w:val="center"/>
            <w:hideMark/>
          </w:tcPr>
          <w:p w14:paraId="1CF61A8D" w14:textId="77777777" w:rsidR="00F86971" w:rsidRPr="00A14DDD" w:rsidRDefault="00F86971" w:rsidP="00E20E07">
            <w:pPr>
              <w:jc w:val="center"/>
              <w:rPr>
                <w:b/>
                <w:bCs/>
                <w:sz w:val="18"/>
                <w:szCs w:val="18"/>
                <w:lang w:eastAsia="x-none"/>
              </w:rPr>
            </w:pPr>
            <w:r w:rsidRPr="00A14DDD">
              <w:rPr>
                <w:b/>
                <w:bCs/>
                <w:sz w:val="18"/>
                <w:szCs w:val="18"/>
                <w:lang w:eastAsia="x-none"/>
              </w:rPr>
              <w:t>2 775</w:t>
            </w:r>
          </w:p>
        </w:tc>
        <w:tc>
          <w:tcPr>
            <w:tcW w:w="2052" w:type="dxa"/>
            <w:vAlign w:val="center"/>
            <w:hideMark/>
          </w:tcPr>
          <w:p w14:paraId="286553D0" w14:textId="77777777" w:rsidR="00F86971" w:rsidRPr="00A14DDD" w:rsidRDefault="00F86971" w:rsidP="00E20E07">
            <w:pPr>
              <w:jc w:val="center"/>
              <w:rPr>
                <w:b/>
                <w:bCs/>
                <w:sz w:val="18"/>
                <w:szCs w:val="18"/>
                <w:lang w:eastAsia="x-none"/>
              </w:rPr>
            </w:pPr>
            <w:r w:rsidRPr="00A14DDD">
              <w:rPr>
                <w:b/>
                <w:bCs/>
                <w:sz w:val="18"/>
                <w:szCs w:val="18"/>
                <w:lang w:eastAsia="x-none"/>
              </w:rPr>
              <w:t>19 353</w:t>
            </w:r>
          </w:p>
        </w:tc>
      </w:tr>
      <w:tr w:rsidR="00F86971" w:rsidRPr="00A14DDD" w14:paraId="46EE27AB" w14:textId="77777777" w:rsidTr="00E20E07">
        <w:trPr>
          <w:trHeight w:val="625"/>
        </w:trPr>
        <w:tc>
          <w:tcPr>
            <w:tcW w:w="988" w:type="dxa"/>
            <w:hideMark/>
          </w:tcPr>
          <w:p w14:paraId="733A9948" w14:textId="77777777" w:rsidR="00F86971" w:rsidRPr="00A14DDD" w:rsidRDefault="00F86971" w:rsidP="00E20E07">
            <w:pPr>
              <w:jc w:val="center"/>
              <w:rPr>
                <w:b/>
                <w:bCs/>
                <w:sz w:val="18"/>
                <w:szCs w:val="18"/>
                <w:lang w:eastAsia="x-none"/>
              </w:rPr>
            </w:pPr>
            <w:r w:rsidRPr="00A14DDD">
              <w:rPr>
                <w:b/>
                <w:bCs/>
                <w:sz w:val="18"/>
                <w:szCs w:val="18"/>
                <w:lang w:eastAsia="x-none"/>
              </w:rPr>
              <w:t>1.4.</w:t>
            </w:r>
          </w:p>
        </w:tc>
        <w:tc>
          <w:tcPr>
            <w:tcW w:w="3263" w:type="dxa"/>
            <w:hideMark/>
          </w:tcPr>
          <w:p w14:paraId="2A174895" w14:textId="77777777" w:rsidR="00F86971" w:rsidRPr="00A14DDD" w:rsidRDefault="00F86971" w:rsidP="00E20E07">
            <w:pPr>
              <w:jc w:val="center"/>
              <w:rPr>
                <w:b/>
                <w:bCs/>
                <w:sz w:val="18"/>
                <w:szCs w:val="18"/>
                <w:lang w:eastAsia="x-none"/>
              </w:rPr>
            </w:pPr>
            <w:r w:rsidRPr="00A14DDD">
              <w:rPr>
                <w:b/>
                <w:bCs/>
                <w:sz w:val="18"/>
                <w:szCs w:val="18"/>
                <w:lang w:eastAsia="x-none"/>
              </w:rPr>
              <w:t>Амортизация нематериальных активов</w:t>
            </w:r>
          </w:p>
        </w:tc>
        <w:tc>
          <w:tcPr>
            <w:tcW w:w="1496" w:type="dxa"/>
            <w:hideMark/>
          </w:tcPr>
          <w:p w14:paraId="5A48457C"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219E7938" w14:textId="77777777" w:rsidR="00F86971" w:rsidRPr="00A14DDD" w:rsidRDefault="00F86971" w:rsidP="00E20E07">
            <w:pPr>
              <w:jc w:val="center"/>
              <w:rPr>
                <w:b/>
                <w:bCs/>
                <w:sz w:val="18"/>
                <w:szCs w:val="18"/>
                <w:lang w:eastAsia="x-none"/>
              </w:rPr>
            </w:pPr>
            <w:r w:rsidRPr="00A14DDD">
              <w:rPr>
                <w:b/>
                <w:bCs/>
                <w:sz w:val="18"/>
                <w:szCs w:val="18"/>
                <w:lang w:eastAsia="x-none"/>
              </w:rPr>
              <w:t>0</w:t>
            </w:r>
          </w:p>
        </w:tc>
        <w:tc>
          <w:tcPr>
            <w:tcW w:w="1060" w:type="dxa"/>
            <w:vAlign w:val="center"/>
            <w:hideMark/>
          </w:tcPr>
          <w:p w14:paraId="579D24A5"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1123" w:type="dxa"/>
            <w:vAlign w:val="center"/>
            <w:hideMark/>
          </w:tcPr>
          <w:p w14:paraId="4293BCD6"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1392" w:type="dxa"/>
            <w:vAlign w:val="center"/>
            <w:hideMark/>
          </w:tcPr>
          <w:p w14:paraId="38C030FD"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930" w:type="dxa"/>
            <w:vAlign w:val="center"/>
            <w:hideMark/>
          </w:tcPr>
          <w:p w14:paraId="40242C2F"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2052" w:type="dxa"/>
            <w:vAlign w:val="center"/>
            <w:hideMark/>
          </w:tcPr>
          <w:p w14:paraId="46BFCB7C" w14:textId="77777777" w:rsidR="00F86971" w:rsidRPr="00A14DDD" w:rsidRDefault="00F86971" w:rsidP="00E20E07">
            <w:pPr>
              <w:jc w:val="center"/>
              <w:rPr>
                <w:b/>
                <w:bCs/>
                <w:sz w:val="18"/>
                <w:szCs w:val="18"/>
                <w:lang w:eastAsia="x-none"/>
              </w:rPr>
            </w:pPr>
            <w:r w:rsidRPr="00A14DDD">
              <w:rPr>
                <w:b/>
                <w:bCs/>
                <w:sz w:val="18"/>
                <w:szCs w:val="18"/>
                <w:lang w:eastAsia="x-none"/>
              </w:rPr>
              <w:t> </w:t>
            </w:r>
          </w:p>
        </w:tc>
      </w:tr>
      <w:tr w:rsidR="00F86971" w:rsidRPr="00A14DDD" w14:paraId="464B2453" w14:textId="77777777" w:rsidTr="00E20E07">
        <w:trPr>
          <w:trHeight w:val="656"/>
        </w:trPr>
        <w:tc>
          <w:tcPr>
            <w:tcW w:w="988" w:type="dxa"/>
            <w:hideMark/>
          </w:tcPr>
          <w:p w14:paraId="397499DF" w14:textId="77777777" w:rsidR="00F86971" w:rsidRPr="00A14DDD" w:rsidRDefault="00F86971" w:rsidP="00E20E07">
            <w:pPr>
              <w:jc w:val="center"/>
              <w:rPr>
                <w:b/>
                <w:bCs/>
                <w:sz w:val="18"/>
                <w:szCs w:val="18"/>
                <w:lang w:eastAsia="x-none"/>
              </w:rPr>
            </w:pPr>
            <w:r w:rsidRPr="00A14DDD">
              <w:rPr>
                <w:b/>
                <w:bCs/>
                <w:sz w:val="18"/>
                <w:szCs w:val="18"/>
                <w:lang w:eastAsia="x-none"/>
              </w:rPr>
              <w:t>1.5.</w:t>
            </w:r>
          </w:p>
        </w:tc>
        <w:tc>
          <w:tcPr>
            <w:tcW w:w="3263" w:type="dxa"/>
            <w:hideMark/>
          </w:tcPr>
          <w:p w14:paraId="493FD62E" w14:textId="77777777" w:rsidR="00F86971" w:rsidRPr="00A14DDD" w:rsidRDefault="00F86971" w:rsidP="00E20E07">
            <w:pPr>
              <w:jc w:val="center"/>
              <w:rPr>
                <w:b/>
                <w:bCs/>
                <w:sz w:val="18"/>
                <w:szCs w:val="18"/>
                <w:lang w:eastAsia="x-none"/>
              </w:rPr>
            </w:pPr>
            <w:r w:rsidRPr="00A14DDD">
              <w:rPr>
                <w:b/>
                <w:bCs/>
                <w:sz w:val="18"/>
                <w:szCs w:val="18"/>
                <w:lang w:eastAsia="x-none"/>
              </w:rPr>
              <w:t>Расходы на аренду основных средств, лизинговые платежи</w:t>
            </w:r>
          </w:p>
        </w:tc>
        <w:tc>
          <w:tcPr>
            <w:tcW w:w="1496" w:type="dxa"/>
            <w:hideMark/>
          </w:tcPr>
          <w:p w14:paraId="31087835"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2CF84666" w14:textId="77777777" w:rsidR="00F86971" w:rsidRPr="00A14DDD" w:rsidRDefault="00F86971" w:rsidP="00E20E07">
            <w:pPr>
              <w:jc w:val="center"/>
              <w:rPr>
                <w:b/>
                <w:bCs/>
                <w:sz w:val="18"/>
                <w:szCs w:val="18"/>
                <w:lang w:eastAsia="x-none"/>
              </w:rPr>
            </w:pPr>
            <w:r w:rsidRPr="00A14DDD">
              <w:rPr>
                <w:b/>
                <w:bCs/>
                <w:sz w:val="18"/>
                <w:szCs w:val="18"/>
                <w:lang w:eastAsia="x-none"/>
              </w:rPr>
              <w:t>0</w:t>
            </w:r>
          </w:p>
        </w:tc>
        <w:tc>
          <w:tcPr>
            <w:tcW w:w="1060" w:type="dxa"/>
            <w:vAlign w:val="center"/>
            <w:hideMark/>
          </w:tcPr>
          <w:p w14:paraId="4BB172EC" w14:textId="77777777" w:rsidR="00F86971" w:rsidRPr="00A14DDD" w:rsidRDefault="00F86971" w:rsidP="00E20E07">
            <w:pPr>
              <w:jc w:val="center"/>
              <w:rPr>
                <w:b/>
                <w:bCs/>
                <w:sz w:val="18"/>
                <w:szCs w:val="18"/>
                <w:lang w:eastAsia="x-none"/>
              </w:rPr>
            </w:pPr>
            <w:r w:rsidRPr="00A14DDD">
              <w:rPr>
                <w:b/>
                <w:bCs/>
                <w:sz w:val="18"/>
                <w:szCs w:val="18"/>
                <w:lang w:eastAsia="x-none"/>
              </w:rPr>
              <w:t>0</w:t>
            </w:r>
          </w:p>
        </w:tc>
        <w:tc>
          <w:tcPr>
            <w:tcW w:w="1123" w:type="dxa"/>
            <w:vAlign w:val="center"/>
            <w:hideMark/>
          </w:tcPr>
          <w:p w14:paraId="7192A697"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1392" w:type="dxa"/>
            <w:vAlign w:val="center"/>
            <w:hideMark/>
          </w:tcPr>
          <w:p w14:paraId="220DED69"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930" w:type="dxa"/>
            <w:vAlign w:val="center"/>
            <w:hideMark/>
          </w:tcPr>
          <w:p w14:paraId="0B59A70B"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2052" w:type="dxa"/>
            <w:vAlign w:val="center"/>
            <w:hideMark/>
          </w:tcPr>
          <w:p w14:paraId="096A18EE" w14:textId="77777777" w:rsidR="00F86971" w:rsidRPr="00A14DDD" w:rsidRDefault="00F86971" w:rsidP="00E20E07">
            <w:pPr>
              <w:jc w:val="center"/>
              <w:rPr>
                <w:b/>
                <w:bCs/>
                <w:sz w:val="18"/>
                <w:szCs w:val="18"/>
                <w:lang w:eastAsia="x-none"/>
              </w:rPr>
            </w:pPr>
            <w:r w:rsidRPr="00A14DDD">
              <w:rPr>
                <w:b/>
                <w:bCs/>
                <w:sz w:val="18"/>
                <w:szCs w:val="18"/>
                <w:lang w:eastAsia="x-none"/>
              </w:rPr>
              <w:t> </w:t>
            </w:r>
          </w:p>
        </w:tc>
      </w:tr>
      <w:tr w:rsidR="00F86971" w:rsidRPr="00A14DDD" w14:paraId="766FA291" w14:textId="77777777" w:rsidTr="00E20E07">
        <w:trPr>
          <w:trHeight w:val="312"/>
        </w:trPr>
        <w:tc>
          <w:tcPr>
            <w:tcW w:w="988" w:type="dxa"/>
            <w:hideMark/>
          </w:tcPr>
          <w:p w14:paraId="4BBD5107" w14:textId="77777777" w:rsidR="00F86971" w:rsidRPr="00A14DDD" w:rsidRDefault="00F86971" w:rsidP="00E20E07">
            <w:pPr>
              <w:jc w:val="center"/>
              <w:rPr>
                <w:b/>
                <w:bCs/>
                <w:sz w:val="18"/>
                <w:szCs w:val="18"/>
                <w:lang w:eastAsia="x-none"/>
              </w:rPr>
            </w:pPr>
            <w:r w:rsidRPr="00A14DDD">
              <w:rPr>
                <w:b/>
                <w:bCs/>
                <w:sz w:val="18"/>
                <w:szCs w:val="18"/>
                <w:lang w:eastAsia="x-none"/>
              </w:rPr>
              <w:t>1.6.</w:t>
            </w:r>
          </w:p>
        </w:tc>
        <w:tc>
          <w:tcPr>
            <w:tcW w:w="3263" w:type="dxa"/>
            <w:hideMark/>
          </w:tcPr>
          <w:p w14:paraId="38DA6152" w14:textId="77777777" w:rsidR="00F86971" w:rsidRPr="00A14DDD" w:rsidRDefault="00F86971" w:rsidP="00E20E07">
            <w:pPr>
              <w:jc w:val="center"/>
              <w:rPr>
                <w:b/>
                <w:bCs/>
                <w:sz w:val="18"/>
                <w:szCs w:val="18"/>
                <w:lang w:eastAsia="x-none"/>
              </w:rPr>
            </w:pPr>
            <w:r w:rsidRPr="00A14DDD">
              <w:rPr>
                <w:b/>
                <w:bCs/>
                <w:sz w:val="18"/>
                <w:szCs w:val="18"/>
                <w:lang w:eastAsia="x-none"/>
              </w:rPr>
              <w:t>Материальные расходы</w:t>
            </w:r>
          </w:p>
        </w:tc>
        <w:tc>
          <w:tcPr>
            <w:tcW w:w="1496" w:type="dxa"/>
            <w:hideMark/>
          </w:tcPr>
          <w:p w14:paraId="2CD45038"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68164E7B" w14:textId="77777777" w:rsidR="00F86971" w:rsidRPr="00A14DDD" w:rsidRDefault="00F86971" w:rsidP="00E20E07">
            <w:pPr>
              <w:jc w:val="center"/>
              <w:rPr>
                <w:b/>
                <w:bCs/>
                <w:sz w:val="18"/>
                <w:szCs w:val="18"/>
                <w:lang w:eastAsia="x-none"/>
              </w:rPr>
            </w:pPr>
            <w:r w:rsidRPr="00A14DDD">
              <w:rPr>
                <w:b/>
                <w:bCs/>
                <w:sz w:val="18"/>
                <w:szCs w:val="18"/>
                <w:lang w:eastAsia="x-none"/>
              </w:rPr>
              <w:t>4 123</w:t>
            </w:r>
          </w:p>
        </w:tc>
        <w:tc>
          <w:tcPr>
            <w:tcW w:w="1060" w:type="dxa"/>
            <w:vAlign w:val="center"/>
            <w:hideMark/>
          </w:tcPr>
          <w:p w14:paraId="3ACDB23B" w14:textId="77777777" w:rsidR="00F86971" w:rsidRPr="00A14DDD" w:rsidRDefault="00F86971" w:rsidP="00E20E07">
            <w:pPr>
              <w:jc w:val="center"/>
              <w:rPr>
                <w:b/>
                <w:bCs/>
                <w:sz w:val="18"/>
                <w:szCs w:val="18"/>
                <w:lang w:eastAsia="x-none"/>
              </w:rPr>
            </w:pPr>
            <w:r w:rsidRPr="00A14DDD">
              <w:rPr>
                <w:b/>
                <w:bCs/>
                <w:sz w:val="18"/>
                <w:szCs w:val="18"/>
                <w:lang w:eastAsia="x-none"/>
              </w:rPr>
              <w:t>4 123</w:t>
            </w:r>
          </w:p>
        </w:tc>
        <w:tc>
          <w:tcPr>
            <w:tcW w:w="1123" w:type="dxa"/>
            <w:vAlign w:val="center"/>
            <w:hideMark/>
          </w:tcPr>
          <w:p w14:paraId="003B4A58"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1392" w:type="dxa"/>
            <w:vAlign w:val="center"/>
            <w:hideMark/>
          </w:tcPr>
          <w:p w14:paraId="7D9FBB53"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930" w:type="dxa"/>
            <w:vAlign w:val="center"/>
            <w:hideMark/>
          </w:tcPr>
          <w:p w14:paraId="73E2698B" w14:textId="77777777" w:rsidR="00F86971" w:rsidRPr="00A14DDD" w:rsidRDefault="00F86971" w:rsidP="00E20E07">
            <w:pPr>
              <w:jc w:val="center"/>
              <w:rPr>
                <w:b/>
                <w:bCs/>
                <w:sz w:val="18"/>
                <w:szCs w:val="18"/>
                <w:lang w:eastAsia="x-none"/>
              </w:rPr>
            </w:pPr>
            <w:r w:rsidRPr="00A14DDD">
              <w:rPr>
                <w:b/>
                <w:bCs/>
                <w:sz w:val="18"/>
                <w:szCs w:val="18"/>
                <w:lang w:eastAsia="x-none"/>
              </w:rPr>
              <w:t> </w:t>
            </w:r>
          </w:p>
        </w:tc>
        <w:tc>
          <w:tcPr>
            <w:tcW w:w="2052" w:type="dxa"/>
            <w:vAlign w:val="center"/>
            <w:hideMark/>
          </w:tcPr>
          <w:p w14:paraId="4FF7F49A" w14:textId="77777777" w:rsidR="00F86971" w:rsidRPr="00A14DDD" w:rsidRDefault="00F86971" w:rsidP="00E20E07">
            <w:pPr>
              <w:jc w:val="center"/>
              <w:rPr>
                <w:b/>
                <w:bCs/>
                <w:sz w:val="18"/>
                <w:szCs w:val="18"/>
                <w:lang w:eastAsia="x-none"/>
              </w:rPr>
            </w:pPr>
            <w:r w:rsidRPr="00A14DDD">
              <w:rPr>
                <w:b/>
                <w:bCs/>
                <w:sz w:val="18"/>
                <w:szCs w:val="18"/>
                <w:lang w:eastAsia="x-none"/>
              </w:rPr>
              <w:t>4 123</w:t>
            </w:r>
          </w:p>
        </w:tc>
      </w:tr>
      <w:tr w:rsidR="00F86971" w:rsidRPr="00A14DDD" w14:paraId="1713DE74" w14:textId="77777777" w:rsidTr="00E20E07">
        <w:trPr>
          <w:trHeight w:val="373"/>
        </w:trPr>
        <w:tc>
          <w:tcPr>
            <w:tcW w:w="988" w:type="dxa"/>
            <w:hideMark/>
          </w:tcPr>
          <w:p w14:paraId="33BC80B9" w14:textId="77777777" w:rsidR="00F86971" w:rsidRPr="00A14DDD" w:rsidRDefault="00F86971" w:rsidP="00E20E07">
            <w:pPr>
              <w:jc w:val="center"/>
              <w:rPr>
                <w:b/>
                <w:bCs/>
                <w:sz w:val="18"/>
                <w:szCs w:val="18"/>
                <w:lang w:eastAsia="x-none"/>
              </w:rPr>
            </w:pPr>
            <w:r w:rsidRPr="00A14DDD">
              <w:rPr>
                <w:b/>
                <w:bCs/>
                <w:sz w:val="18"/>
                <w:szCs w:val="18"/>
                <w:lang w:eastAsia="x-none"/>
              </w:rPr>
              <w:t>1.7.</w:t>
            </w:r>
          </w:p>
        </w:tc>
        <w:tc>
          <w:tcPr>
            <w:tcW w:w="3263" w:type="dxa"/>
            <w:hideMark/>
          </w:tcPr>
          <w:p w14:paraId="61A31059" w14:textId="77777777" w:rsidR="00F86971" w:rsidRPr="00A14DDD" w:rsidRDefault="00F86971" w:rsidP="00E20E07">
            <w:pPr>
              <w:jc w:val="center"/>
              <w:rPr>
                <w:b/>
                <w:bCs/>
                <w:sz w:val="18"/>
                <w:szCs w:val="18"/>
                <w:lang w:eastAsia="x-none"/>
              </w:rPr>
            </w:pPr>
            <w:r w:rsidRPr="00A14DDD">
              <w:rPr>
                <w:b/>
                <w:bCs/>
                <w:sz w:val="18"/>
                <w:szCs w:val="18"/>
                <w:lang w:eastAsia="x-none"/>
              </w:rPr>
              <w:t>Затраты на ремонт техническое обслуживание основных средств всего</w:t>
            </w:r>
          </w:p>
        </w:tc>
        <w:tc>
          <w:tcPr>
            <w:tcW w:w="1496" w:type="dxa"/>
            <w:hideMark/>
          </w:tcPr>
          <w:p w14:paraId="47B709B0" w14:textId="77777777" w:rsidR="00F86971" w:rsidRPr="00A14DDD" w:rsidRDefault="00F86971" w:rsidP="00E20E07">
            <w:pPr>
              <w:jc w:val="center"/>
              <w:rPr>
                <w:b/>
                <w:bCs/>
                <w:sz w:val="18"/>
                <w:szCs w:val="18"/>
                <w:lang w:eastAsia="x-none"/>
              </w:rPr>
            </w:pPr>
            <w:r w:rsidRPr="00A14DDD">
              <w:rPr>
                <w:b/>
                <w:bCs/>
                <w:sz w:val="18"/>
                <w:szCs w:val="18"/>
                <w:lang w:eastAsia="x-none"/>
              </w:rPr>
              <w:t>тыс. руб.</w:t>
            </w:r>
          </w:p>
        </w:tc>
        <w:tc>
          <w:tcPr>
            <w:tcW w:w="2188" w:type="dxa"/>
            <w:vAlign w:val="center"/>
            <w:hideMark/>
          </w:tcPr>
          <w:p w14:paraId="53FB793B" w14:textId="77777777" w:rsidR="00F86971" w:rsidRPr="00A14DDD" w:rsidRDefault="00F86971" w:rsidP="00E20E07">
            <w:pPr>
              <w:jc w:val="center"/>
              <w:rPr>
                <w:b/>
                <w:bCs/>
                <w:sz w:val="18"/>
                <w:szCs w:val="18"/>
                <w:lang w:eastAsia="x-none"/>
              </w:rPr>
            </w:pPr>
            <w:r w:rsidRPr="00A14DDD">
              <w:rPr>
                <w:b/>
                <w:bCs/>
                <w:sz w:val="18"/>
                <w:szCs w:val="18"/>
                <w:lang w:eastAsia="x-none"/>
              </w:rPr>
              <w:t>110 583</w:t>
            </w:r>
          </w:p>
        </w:tc>
        <w:tc>
          <w:tcPr>
            <w:tcW w:w="1060" w:type="dxa"/>
            <w:vAlign w:val="center"/>
            <w:hideMark/>
          </w:tcPr>
          <w:p w14:paraId="7166B388" w14:textId="77777777" w:rsidR="00F86971" w:rsidRPr="00A14DDD" w:rsidRDefault="00F86971" w:rsidP="00E20E07">
            <w:pPr>
              <w:jc w:val="center"/>
              <w:rPr>
                <w:b/>
                <w:bCs/>
                <w:sz w:val="18"/>
                <w:szCs w:val="18"/>
                <w:lang w:eastAsia="x-none"/>
              </w:rPr>
            </w:pPr>
            <w:r w:rsidRPr="00A14DDD">
              <w:rPr>
                <w:b/>
                <w:bCs/>
                <w:sz w:val="18"/>
                <w:szCs w:val="18"/>
                <w:lang w:eastAsia="x-none"/>
              </w:rPr>
              <w:t>103 159</w:t>
            </w:r>
          </w:p>
        </w:tc>
        <w:tc>
          <w:tcPr>
            <w:tcW w:w="1123" w:type="dxa"/>
            <w:vAlign w:val="center"/>
            <w:hideMark/>
          </w:tcPr>
          <w:p w14:paraId="0C026637" w14:textId="77777777" w:rsidR="00F86971" w:rsidRPr="00A14DDD" w:rsidRDefault="00F86971" w:rsidP="00E20E07">
            <w:pPr>
              <w:jc w:val="center"/>
              <w:rPr>
                <w:b/>
                <w:bCs/>
                <w:sz w:val="18"/>
                <w:szCs w:val="18"/>
                <w:lang w:eastAsia="x-none"/>
              </w:rPr>
            </w:pPr>
            <w:r w:rsidRPr="00A14DDD">
              <w:rPr>
                <w:b/>
                <w:bCs/>
                <w:sz w:val="18"/>
                <w:szCs w:val="18"/>
                <w:lang w:eastAsia="x-none"/>
              </w:rPr>
              <w:t>37</w:t>
            </w:r>
          </w:p>
        </w:tc>
        <w:tc>
          <w:tcPr>
            <w:tcW w:w="1392" w:type="dxa"/>
            <w:vAlign w:val="center"/>
            <w:hideMark/>
          </w:tcPr>
          <w:p w14:paraId="5317FE8E" w14:textId="77777777" w:rsidR="00F86971" w:rsidRPr="00A14DDD" w:rsidRDefault="00F86971" w:rsidP="00E20E07">
            <w:pPr>
              <w:jc w:val="center"/>
              <w:rPr>
                <w:b/>
                <w:bCs/>
                <w:sz w:val="18"/>
                <w:szCs w:val="18"/>
                <w:lang w:eastAsia="x-none"/>
              </w:rPr>
            </w:pPr>
            <w:r w:rsidRPr="00A14DDD">
              <w:rPr>
                <w:b/>
                <w:bCs/>
                <w:sz w:val="18"/>
                <w:szCs w:val="18"/>
                <w:lang w:eastAsia="x-none"/>
              </w:rPr>
              <w:t>1 103</w:t>
            </w:r>
          </w:p>
        </w:tc>
        <w:tc>
          <w:tcPr>
            <w:tcW w:w="930" w:type="dxa"/>
            <w:vAlign w:val="center"/>
            <w:hideMark/>
          </w:tcPr>
          <w:p w14:paraId="5A8D7EBA" w14:textId="77777777" w:rsidR="00F86971" w:rsidRPr="00A14DDD" w:rsidRDefault="00F86971" w:rsidP="00E20E07">
            <w:pPr>
              <w:jc w:val="center"/>
              <w:rPr>
                <w:b/>
                <w:bCs/>
                <w:sz w:val="18"/>
                <w:szCs w:val="18"/>
                <w:lang w:eastAsia="x-none"/>
              </w:rPr>
            </w:pPr>
            <w:r w:rsidRPr="00A14DDD">
              <w:rPr>
                <w:b/>
                <w:bCs/>
                <w:sz w:val="18"/>
                <w:szCs w:val="18"/>
                <w:lang w:eastAsia="x-none"/>
              </w:rPr>
              <w:t>6 284</w:t>
            </w:r>
          </w:p>
        </w:tc>
        <w:tc>
          <w:tcPr>
            <w:tcW w:w="2052" w:type="dxa"/>
            <w:vAlign w:val="center"/>
            <w:hideMark/>
          </w:tcPr>
          <w:p w14:paraId="01438A0E" w14:textId="77777777" w:rsidR="00F86971" w:rsidRPr="00A14DDD" w:rsidRDefault="00F86971" w:rsidP="00E20E07">
            <w:pPr>
              <w:jc w:val="center"/>
              <w:rPr>
                <w:b/>
                <w:bCs/>
                <w:sz w:val="18"/>
                <w:szCs w:val="18"/>
                <w:lang w:eastAsia="x-none"/>
              </w:rPr>
            </w:pPr>
            <w:r w:rsidRPr="00A14DDD">
              <w:rPr>
                <w:b/>
                <w:bCs/>
                <w:sz w:val="18"/>
                <w:szCs w:val="18"/>
                <w:lang w:eastAsia="x-none"/>
              </w:rPr>
              <w:t>110 583</w:t>
            </w:r>
          </w:p>
        </w:tc>
      </w:tr>
      <w:tr w:rsidR="00F86971" w:rsidRPr="00A14DDD" w14:paraId="69DEB401" w14:textId="77777777" w:rsidTr="00E20E07">
        <w:trPr>
          <w:trHeight w:val="938"/>
        </w:trPr>
        <w:tc>
          <w:tcPr>
            <w:tcW w:w="988" w:type="dxa"/>
            <w:hideMark/>
          </w:tcPr>
          <w:p w14:paraId="7049D7CA" w14:textId="77777777" w:rsidR="00F86971" w:rsidRPr="00A14DDD" w:rsidRDefault="00F86971" w:rsidP="00E20E07">
            <w:pPr>
              <w:jc w:val="center"/>
              <w:rPr>
                <w:sz w:val="18"/>
                <w:szCs w:val="18"/>
                <w:lang w:eastAsia="x-none"/>
              </w:rPr>
            </w:pPr>
            <w:r w:rsidRPr="00A14DDD">
              <w:rPr>
                <w:sz w:val="18"/>
                <w:szCs w:val="18"/>
                <w:lang w:eastAsia="x-none"/>
              </w:rPr>
              <w:t>1.7.1.</w:t>
            </w:r>
          </w:p>
        </w:tc>
        <w:tc>
          <w:tcPr>
            <w:tcW w:w="3263" w:type="dxa"/>
            <w:hideMark/>
          </w:tcPr>
          <w:p w14:paraId="5BE848F2" w14:textId="77777777" w:rsidR="00F86971" w:rsidRPr="00A14DDD" w:rsidRDefault="00F86971" w:rsidP="00E20E07">
            <w:pPr>
              <w:jc w:val="center"/>
              <w:rPr>
                <w:sz w:val="18"/>
                <w:szCs w:val="18"/>
                <w:lang w:eastAsia="x-none"/>
              </w:rPr>
            </w:pPr>
            <w:r w:rsidRPr="00A14DDD">
              <w:rPr>
                <w:sz w:val="18"/>
                <w:szCs w:val="18"/>
                <w:lang w:eastAsia="x-none"/>
              </w:rPr>
              <w:t xml:space="preserve">Затраты на ремонт техническое обслуживание основных средств хозяйственным способом </w:t>
            </w:r>
          </w:p>
        </w:tc>
        <w:tc>
          <w:tcPr>
            <w:tcW w:w="1496" w:type="dxa"/>
            <w:hideMark/>
          </w:tcPr>
          <w:p w14:paraId="79434500" w14:textId="77777777" w:rsidR="00F86971" w:rsidRPr="00A14DDD" w:rsidRDefault="00F86971" w:rsidP="00E20E07">
            <w:pPr>
              <w:jc w:val="center"/>
              <w:rPr>
                <w:sz w:val="18"/>
                <w:szCs w:val="18"/>
                <w:lang w:eastAsia="x-none"/>
              </w:rPr>
            </w:pPr>
            <w:r w:rsidRPr="00A14DDD">
              <w:rPr>
                <w:sz w:val="18"/>
                <w:szCs w:val="18"/>
                <w:lang w:eastAsia="x-none"/>
              </w:rPr>
              <w:t>тыс. руб.</w:t>
            </w:r>
          </w:p>
        </w:tc>
        <w:tc>
          <w:tcPr>
            <w:tcW w:w="2188" w:type="dxa"/>
            <w:vAlign w:val="center"/>
            <w:hideMark/>
          </w:tcPr>
          <w:p w14:paraId="24BB1015" w14:textId="77777777" w:rsidR="00F86971" w:rsidRPr="00A14DDD" w:rsidRDefault="00F86971" w:rsidP="00E20E07">
            <w:pPr>
              <w:jc w:val="center"/>
              <w:rPr>
                <w:sz w:val="18"/>
                <w:szCs w:val="18"/>
                <w:lang w:eastAsia="x-none"/>
              </w:rPr>
            </w:pPr>
            <w:r w:rsidRPr="00A14DDD">
              <w:rPr>
                <w:sz w:val="18"/>
                <w:szCs w:val="18"/>
                <w:lang w:eastAsia="x-none"/>
              </w:rPr>
              <w:t>30 947</w:t>
            </w:r>
          </w:p>
        </w:tc>
        <w:tc>
          <w:tcPr>
            <w:tcW w:w="1060" w:type="dxa"/>
            <w:vAlign w:val="center"/>
            <w:hideMark/>
          </w:tcPr>
          <w:p w14:paraId="3764AB81" w14:textId="77777777" w:rsidR="00F86971" w:rsidRPr="00A14DDD" w:rsidRDefault="00F86971" w:rsidP="00E20E07">
            <w:pPr>
              <w:jc w:val="center"/>
              <w:rPr>
                <w:sz w:val="18"/>
                <w:szCs w:val="18"/>
                <w:lang w:eastAsia="x-none"/>
              </w:rPr>
            </w:pPr>
            <w:r w:rsidRPr="00A14DDD">
              <w:rPr>
                <w:sz w:val="18"/>
                <w:szCs w:val="18"/>
                <w:lang w:eastAsia="x-none"/>
              </w:rPr>
              <w:t>30 645</w:t>
            </w:r>
          </w:p>
        </w:tc>
        <w:tc>
          <w:tcPr>
            <w:tcW w:w="1123" w:type="dxa"/>
            <w:vAlign w:val="center"/>
            <w:hideMark/>
          </w:tcPr>
          <w:p w14:paraId="2C143E58" w14:textId="77777777" w:rsidR="00F86971" w:rsidRPr="00A14DDD" w:rsidRDefault="00F86971" w:rsidP="00E20E07">
            <w:pPr>
              <w:jc w:val="center"/>
              <w:rPr>
                <w:sz w:val="18"/>
                <w:szCs w:val="18"/>
                <w:lang w:eastAsia="x-none"/>
              </w:rPr>
            </w:pPr>
            <w:r w:rsidRPr="00A14DDD">
              <w:rPr>
                <w:sz w:val="18"/>
                <w:szCs w:val="18"/>
                <w:lang w:eastAsia="x-none"/>
              </w:rPr>
              <w:t> </w:t>
            </w:r>
          </w:p>
        </w:tc>
        <w:tc>
          <w:tcPr>
            <w:tcW w:w="1392" w:type="dxa"/>
            <w:vAlign w:val="center"/>
            <w:hideMark/>
          </w:tcPr>
          <w:p w14:paraId="1FA87E94" w14:textId="77777777" w:rsidR="00F86971" w:rsidRPr="00A14DDD" w:rsidRDefault="00F86971" w:rsidP="00E20E07">
            <w:pPr>
              <w:jc w:val="center"/>
              <w:rPr>
                <w:sz w:val="18"/>
                <w:szCs w:val="18"/>
                <w:lang w:eastAsia="x-none"/>
              </w:rPr>
            </w:pPr>
            <w:r w:rsidRPr="00A14DDD">
              <w:rPr>
                <w:sz w:val="18"/>
                <w:szCs w:val="18"/>
                <w:lang w:eastAsia="x-none"/>
              </w:rPr>
              <w:t>301</w:t>
            </w:r>
          </w:p>
        </w:tc>
        <w:tc>
          <w:tcPr>
            <w:tcW w:w="930" w:type="dxa"/>
            <w:vAlign w:val="center"/>
            <w:hideMark/>
          </w:tcPr>
          <w:p w14:paraId="1E0CA79E" w14:textId="77777777" w:rsidR="00F86971" w:rsidRPr="00A14DDD" w:rsidRDefault="00F86971" w:rsidP="00E20E07">
            <w:pPr>
              <w:jc w:val="center"/>
              <w:rPr>
                <w:sz w:val="18"/>
                <w:szCs w:val="18"/>
                <w:lang w:eastAsia="x-none"/>
              </w:rPr>
            </w:pPr>
            <w:r w:rsidRPr="00A14DDD">
              <w:rPr>
                <w:sz w:val="18"/>
                <w:szCs w:val="18"/>
                <w:lang w:eastAsia="x-none"/>
              </w:rPr>
              <w:t> </w:t>
            </w:r>
          </w:p>
        </w:tc>
        <w:tc>
          <w:tcPr>
            <w:tcW w:w="2052" w:type="dxa"/>
            <w:vAlign w:val="center"/>
            <w:hideMark/>
          </w:tcPr>
          <w:p w14:paraId="6687268C" w14:textId="77777777" w:rsidR="00F86971" w:rsidRPr="00A14DDD" w:rsidRDefault="00F86971" w:rsidP="00E20E07">
            <w:pPr>
              <w:jc w:val="center"/>
              <w:rPr>
                <w:sz w:val="18"/>
                <w:szCs w:val="18"/>
                <w:lang w:eastAsia="x-none"/>
              </w:rPr>
            </w:pPr>
            <w:r w:rsidRPr="00A14DDD">
              <w:rPr>
                <w:sz w:val="18"/>
                <w:szCs w:val="18"/>
                <w:lang w:eastAsia="x-none"/>
              </w:rPr>
              <w:t>30 947</w:t>
            </w:r>
          </w:p>
        </w:tc>
      </w:tr>
      <w:tr w:rsidR="00F86971" w:rsidRPr="00A14DDD" w14:paraId="0C06FF6B" w14:textId="77777777" w:rsidTr="00E20E07">
        <w:trPr>
          <w:trHeight w:val="653"/>
        </w:trPr>
        <w:tc>
          <w:tcPr>
            <w:tcW w:w="988" w:type="dxa"/>
            <w:hideMark/>
          </w:tcPr>
          <w:p w14:paraId="1FAC80D4" w14:textId="77777777" w:rsidR="00F86971" w:rsidRPr="00A14DDD" w:rsidRDefault="00F86971" w:rsidP="00E20E07">
            <w:pPr>
              <w:jc w:val="center"/>
              <w:rPr>
                <w:sz w:val="18"/>
                <w:szCs w:val="18"/>
                <w:lang w:eastAsia="x-none"/>
              </w:rPr>
            </w:pPr>
            <w:r w:rsidRPr="00A14DDD">
              <w:rPr>
                <w:sz w:val="18"/>
                <w:szCs w:val="18"/>
                <w:lang w:eastAsia="x-none"/>
              </w:rPr>
              <w:t>1.7.2.</w:t>
            </w:r>
          </w:p>
        </w:tc>
        <w:tc>
          <w:tcPr>
            <w:tcW w:w="3263" w:type="dxa"/>
            <w:hideMark/>
          </w:tcPr>
          <w:p w14:paraId="37D6FF29" w14:textId="77777777" w:rsidR="00F86971" w:rsidRPr="00A14DDD" w:rsidRDefault="00F86971" w:rsidP="00E20E07">
            <w:pPr>
              <w:jc w:val="center"/>
              <w:rPr>
                <w:sz w:val="18"/>
                <w:szCs w:val="18"/>
                <w:lang w:eastAsia="x-none"/>
              </w:rPr>
            </w:pPr>
            <w:r w:rsidRPr="00A14DDD">
              <w:rPr>
                <w:sz w:val="18"/>
                <w:szCs w:val="18"/>
                <w:lang w:eastAsia="x-none"/>
              </w:rPr>
              <w:t xml:space="preserve">Затраты на ремонт техническое обслуживание основных средств подрядным способом </w:t>
            </w:r>
          </w:p>
        </w:tc>
        <w:tc>
          <w:tcPr>
            <w:tcW w:w="1496" w:type="dxa"/>
            <w:hideMark/>
          </w:tcPr>
          <w:p w14:paraId="4E079FEF" w14:textId="77777777" w:rsidR="00F86971" w:rsidRPr="00A14DDD" w:rsidRDefault="00F86971" w:rsidP="00E20E07">
            <w:pPr>
              <w:jc w:val="center"/>
              <w:rPr>
                <w:sz w:val="18"/>
                <w:szCs w:val="18"/>
                <w:lang w:eastAsia="x-none"/>
              </w:rPr>
            </w:pPr>
            <w:r w:rsidRPr="00A14DDD">
              <w:rPr>
                <w:sz w:val="18"/>
                <w:szCs w:val="18"/>
                <w:lang w:eastAsia="x-none"/>
              </w:rPr>
              <w:t>тыс. руб.</w:t>
            </w:r>
          </w:p>
        </w:tc>
        <w:tc>
          <w:tcPr>
            <w:tcW w:w="2188" w:type="dxa"/>
            <w:vAlign w:val="center"/>
            <w:hideMark/>
          </w:tcPr>
          <w:p w14:paraId="158F7E13" w14:textId="77777777" w:rsidR="00F86971" w:rsidRPr="00A14DDD" w:rsidRDefault="00F86971" w:rsidP="00E20E07">
            <w:pPr>
              <w:jc w:val="center"/>
              <w:rPr>
                <w:sz w:val="18"/>
                <w:szCs w:val="18"/>
                <w:lang w:eastAsia="x-none"/>
              </w:rPr>
            </w:pPr>
            <w:r w:rsidRPr="00A14DDD">
              <w:rPr>
                <w:sz w:val="18"/>
                <w:szCs w:val="18"/>
                <w:lang w:eastAsia="x-none"/>
              </w:rPr>
              <w:t>79 637</w:t>
            </w:r>
          </w:p>
        </w:tc>
        <w:tc>
          <w:tcPr>
            <w:tcW w:w="1060" w:type="dxa"/>
            <w:vAlign w:val="center"/>
            <w:hideMark/>
          </w:tcPr>
          <w:p w14:paraId="3CE4681C" w14:textId="77777777" w:rsidR="00F86971" w:rsidRPr="00A14DDD" w:rsidRDefault="00F86971" w:rsidP="00E20E07">
            <w:pPr>
              <w:jc w:val="center"/>
              <w:rPr>
                <w:sz w:val="18"/>
                <w:szCs w:val="18"/>
                <w:lang w:eastAsia="x-none"/>
              </w:rPr>
            </w:pPr>
            <w:r w:rsidRPr="00A14DDD">
              <w:rPr>
                <w:sz w:val="18"/>
                <w:szCs w:val="18"/>
                <w:lang w:eastAsia="x-none"/>
              </w:rPr>
              <w:t>72 514</w:t>
            </w:r>
          </w:p>
        </w:tc>
        <w:tc>
          <w:tcPr>
            <w:tcW w:w="1123" w:type="dxa"/>
            <w:vAlign w:val="center"/>
            <w:hideMark/>
          </w:tcPr>
          <w:p w14:paraId="217ABF68" w14:textId="77777777" w:rsidR="00F86971" w:rsidRPr="00A14DDD" w:rsidRDefault="00F86971" w:rsidP="00E20E07">
            <w:pPr>
              <w:jc w:val="center"/>
              <w:rPr>
                <w:sz w:val="18"/>
                <w:szCs w:val="18"/>
                <w:lang w:eastAsia="x-none"/>
              </w:rPr>
            </w:pPr>
            <w:r w:rsidRPr="00A14DDD">
              <w:rPr>
                <w:sz w:val="18"/>
                <w:szCs w:val="18"/>
                <w:lang w:eastAsia="x-none"/>
              </w:rPr>
              <w:t>37</w:t>
            </w:r>
          </w:p>
        </w:tc>
        <w:tc>
          <w:tcPr>
            <w:tcW w:w="1392" w:type="dxa"/>
            <w:vAlign w:val="center"/>
            <w:hideMark/>
          </w:tcPr>
          <w:p w14:paraId="7D0DCC53" w14:textId="77777777" w:rsidR="00F86971" w:rsidRPr="00A14DDD" w:rsidRDefault="00F86971" w:rsidP="00E20E07">
            <w:pPr>
              <w:jc w:val="center"/>
              <w:rPr>
                <w:sz w:val="18"/>
                <w:szCs w:val="18"/>
                <w:lang w:eastAsia="x-none"/>
              </w:rPr>
            </w:pPr>
            <w:r w:rsidRPr="00A14DDD">
              <w:rPr>
                <w:sz w:val="18"/>
                <w:szCs w:val="18"/>
                <w:lang w:eastAsia="x-none"/>
              </w:rPr>
              <w:t>802</w:t>
            </w:r>
          </w:p>
        </w:tc>
        <w:tc>
          <w:tcPr>
            <w:tcW w:w="930" w:type="dxa"/>
            <w:vAlign w:val="center"/>
            <w:hideMark/>
          </w:tcPr>
          <w:p w14:paraId="15647A4D" w14:textId="77777777" w:rsidR="00F86971" w:rsidRPr="00A14DDD" w:rsidRDefault="00F86971" w:rsidP="00E20E07">
            <w:pPr>
              <w:jc w:val="center"/>
              <w:rPr>
                <w:sz w:val="18"/>
                <w:szCs w:val="18"/>
                <w:lang w:eastAsia="x-none"/>
              </w:rPr>
            </w:pPr>
            <w:r w:rsidRPr="00A14DDD">
              <w:rPr>
                <w:sz w:val="18"/>
                <w:szCs w:val="18"/>
                <w:lang w:eastAsia="x-none"/>
              </w:rPr>
              <w:t>6 284</w:t>
            </w:r>
          </w:p>
        </w:tc>
        <w:tc>
          <w:tcPr>
            <w:tcW w:w="2052" w:type="dxa"/>
            <w:vAlign w:val="center"/>
            <w:hideMark/>
          </w:tcPr>
          <w:p w14:paraId="4AB4900C" w14:textId="77777777" w:rsidR="00F86971" w:rsidRPr="00A14DDD" w:rsidRDefault="00F86971" w:rsidP="00E20E07">
            <w:pPr>
              <w:jc w:val="center"/>
              <w:rPr>
                <w:sz w:val="18"/>
                <w:szCs w:val="18"/>
                <w:lang w:eastAsia="x-none"/>
              </w:rPr>
            </w:pPr>
            <w:r w:rsidRPr="00A14DDD">
              <w:rPr>
                <w:sz w:val="18"/>
                <w:szCs w:val="18"/>
                <w:lang w:eastAsia="x-none"/>
              </w:rPr>
              <w:t>79 637</w:t>
            </w:r>
          </w:p>
        </w:tc>
      </w:tr>
    </w:tbl>
    <w:p w14:paraId="1BFE2D0A" w14:textId="77777777" w:rsidR="00E84FF7" w:rsidRPr="000B60AF" w:rsidRDefault="00E84FF7" w:rsidP="00E84FF7">
      <w:pPr>
        <w:jc w:val="center"/>
        <w:rPr>
          <w:sz w:val="16"/>
          <w:szCs w:val="16"/>
          <w:lang w:eastAsia="x-none"/>
        </w:rPr>
      </w:pPr>
    </w:p>
    <w:p w14:paraId="3147F315" w14:textId="77777777" w:rsidR="009E3AA2" w:rsidRDefault="009E3AA2" w:rsidP="00E84FF7">
      <w:pPr>
        <w:jc w:val="center"/>
        <w:rPr>
          <w:sz w:val="16"/>
          <w:szCs w:val="16"/>
          <w:lang w:eastAsia="x-none"/>
        </w:rPr>
        <w:sectPr w:rsidR="009E3AA2" w:rsidSect="004F02B7">
          <w:headerReference w:type="default" r:id="rId34"/>
          <w:footerReference w:type="default" r:id="rId35"/>
          <w:pgSz w:w="11906" w:h="16838"/>
          <w:pgMar w:top="851" w:right="566" w:bottom="993" w:left="1418" w:header="709" w:footer="273" w:gutter="0"/>
          <w:cols w:space="708"/>
          <w:titlePg/>
          <w:docGrid w:linePitch="360"/>
        </w:sectPr>
      </w:pPr>
    </w:p>
    <w:p w14:paraId="011289B7" w14:textId="5CCCA0F6" w:rsidR="00E84FF7" w:rsidRDefault="00E84FF7" w:rsidP="00E84FF7">
      <w:pPr>
        <w:jc w:val="center"/>
        <w:rPr>
          <w:sz w:val="16"/>
          <w:szCs w:val="16"/>
          <w:lang w:eastAsia="x-none"/>
        </w:rPr>
      </w:pPr>
    </w:p>
    <w:tbl>
      <w:tblPr>
        <w:tblStyle w:val="ae"/>
        <w:tblW w:w="0" w:type="auto"/>
        <w:tblLook w:val="04A0" w:firstRow="1" w:lastRow="0" w:firstColumn="1" w:lastColumn="0" w:noHBand="0" w:noVBand="1"/>
      </w:tblPr>
      <w:tblGrid>
        <w:gridCol w:w="988"/>
        <w:gridCol w:w="3263"/>
        <w:gridCol w:w="1496"/>
        <w:gridCol w:w="2188"/>
        <w:gridCol w:w="1060"/>
        <w:gridCol w:w="1123"/>
        <w:gridCol w:w="1392"/>
        <w:gridCol w:w="932"/>
        <w:gridCol w:w="2052"/>
      </w:tblGrid>
      <w:tr w:rsidR="00E84FF7" w:rsidRPr="00A14DDD" w14:paraId="1ECA46E6" w14:textId="77777777" w:rsidTr="00F86971">
        <w:trPr>
          <w:trHeight w:val="625"/>
        </w:trPr>
        <w:tc>
          <w:tcPr>
            <w:tcW w:w="988" w:type="dxa"/>
            <w:hideMark/>
          </w:tcPr>
          <w:p w14:paraId="0BA7A589" w14:textId="77777777" w:rsidR="00E84FF7" w:rsidRPr="00A14DDD" w:rsidRDefault="00E84FF7" w:rsidP="004F02B7">
            <w:pPr>
              <w:jc w:val="center"/>
              <w:rPr>
                <w:b/>
                <w:bCs/>
                <w:sz w:val="18"/>
                <w:szCs w:val="18"/>
                <w:lang w:eastAsia="x-none"/>
              </w:rPr>
            </w:pPr>
            <w:r w:rsidRPr="00A14DDD">
              <w:rPr>
                <w:b/>
                <w:bCs/>
                <w:sz w:val="18"/>
                <w:szCs w:val="18"/>
                <w:lang w:eastAsia="x-none"/>
              </w:rPr>
              <w:t>1.8.</w:t>
            </w:r>
          </w:p>
        </w:tc>
        <w:tc>
          <w:tcPr>
            <w:tcW w:w="3263" w:type="dxa"/>
            <w:hideMark/>
          </w:tcPr>
          <w:p w14:paraId="39863F5A" w14:textId="77777777" w:rsidR="00E84FF7" w:rsidRPr="00A14DDD" w:rsidRDefault="00E84FF7" w:rsidP="004F02B7">
            <w:pPr>
              <w:jc w:val="center"/>
              <w:rPr>
                <w:b/>
                <w:bCs/>
                <w:sz w:val="18"/>
                <w:szCs w:val="18"/>
                <w:lang w:eastAsia="x-none"/>
              </w:rPr>
            </w:pPr>
            <w:r w:rsidRPr="00A14DDD">
              <w:rPr>
                <w:b/>
                <w:bCs/>
                <w:sz w:val="18"/>
                <w:szCs w:val="18"/>
                <w:lang w:eastAsia="x-none"/>
              </w:rPr>
              <w:t>Расходы на приобретение электрической энергии</w:t>
            </w:r>
          </w:p>
        </w:tc>
        <w:tc>
          <w:tcPr>
            <w:tcW w:w="1496" w:type="dxa"/>
            <w:hideMark/>
          </w:tcPr>
          <w:p w14:paraId="6E393D94"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24FC4776" w14:textId="77777777" w:rsidR="00E84FF7" w:rsidRPr="00A14DDD" w:rsidRDefault="00E84FF7" w:rsidP="004F02B7">
            <w:pPr>
              <w:jc w:val="center"/>
              <w:rPr>
                <w:b/>
                <w:bCs/>
                <w:sz w:val="18"/>
                <w:szCs w:val="18"/>
                <w:lang w:eastAsia="x-none"/>
              </w:rPr>
            </w:pPr>
            <w:r w:rsidRPr="00A14DDD">
              <w:rPr>
                <w:b/>
                <w:bCs/>
                <w:sz w:val="18"/>
                <w:szCs w:val="18"/>
                <w:lang w:eastAsia="x-none"/>
              </w:rPr>
              <w:t>2 375</w:t>
            </w:r>
          </w:p>
        </w:tc>
        <w:tc>
          <w:tcPr>
            <w:tcW w:w="1060" w:type="dxa"/>
            <w:vAlign w:val="center"/>
            <w:hideMark/>
          </w:tcPr>
          <w:p w14:paraId="7D4E3488" w14:textId="77777777" w:rsidR="00E84FF7" w:rsidRPr="00A14DDD" w:rsidRDefault="00E84FF7" w:rsidP="004F02B7">
            <w:pPr>
              <w:jc w:val="center"/>
              <w:rPr>
                <w:b/>
                <w:bCs/>
                <w:sz w:val="18"/>
                <w:szCs w:val="18"/>
                <w:lang w:eastAsia="x-none"/>
              </w:rPr>
            </w:pPr>
            <w:r w:rsidRPr="00A14DDD">
              <w:rPr>
                <w:b/>
                <w:bCs/>
                <w:sz w:val="18"/>
                <w:szCs w:val="18"/>
                <w:lang w:eastAsia="x-none"/>
              </w:rPr>
              <w:t>2 375</w:t>
            </w:r>
          </w:p>
        </w:tc>
        <w:tc>
          <w:tcPr>
            <w:tcW w:w="1123" w:type="dxa"/>
            <w:vAlign w:val="center"/>
            <w:hideMark/>
          </w:tcPr>
          <w:p w14:paraId="3C424E3A"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56BFD49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184CB187"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514352BF" w14:textId="77777777" w:rsidR="00E84FF7" w:rsidRPr="00A14DDD" w:rsidRDefault="00E84FF7" w:rsidP="004F02B7">
            <w:pPr>
              <w:jc w:val="center"/>
              <w:rPr>
                <w:b/>
                <w:bCs/>
                <w:sz w:val="18"/>
                <w:szCs w:val="18"/>
                <w:lang w:eastAsia="x-none"/>
              </w:rPr>
            </w:pPr>
            <w:r w:rsidRPr="00A14DDD">
              <w:rPr>
                <w:b/>
                <w:bCs/>
                <w:sz w:val="18"/>
                <w:szCs w:val="18"/>
                <w:lang w:eastAsia="x-none"/>
              </w:rPr>
              <w:t>1 753</w:t>
            </w:r>
          </w:p>
        </w:tc>
      </w:tr>
      <w:tr w:rsidR="00E84FF7" w:rsidRPr="00A14DDD" w14:paraId="5CACF4ED" w14:textId="77777777" w:rsidTr="00F86971">
        <w:trPr>
          <w:trHeight w:val="938"/>
        </w:trPr>
        <w:tc>
          <w:tcPr>
            <w:tcW w:w="988" w:type="dxa"/>
            <w:hideMark/>
          </w:tcPr>
          <w:p w14:paraId="510EB368" w14:textId="77777777" w:rsidR="00E84FF7" w:rsidRPr="00A14DDD" w:rsidRDefault="00E84FF7" w:rsidP="004F02B7">
            <w:pPr>
              <w:jc w:val="center"/>
              <w:rPr>
                <w:b/>
                <w:bCs/>
                <w:sz w:val="18"/>
                <w:szCs w:val="18"/>
                <w:lang w:eastAsia="x-none"/>
              </w:rPr>
            </w:pPr>
            <w:r w:rsidRPr="00A14DDD">
              <w:rPr>
                <w:b/>
                <w:bCs/>
                <w:sz w:val="18"/>
                <w:szCs w:val="18"/>
                <w:lang w:eastAsia="x-none"/>
              </w:rPr>
              <w:t>1.9.</w:t>
            </w:r>
          </w:p>
        </w:tc>
        <w:tc>
          <w:tcPr>
            <w:tcW w:w="3263" w:type="dxa"/>
            <w:hideMark/>
          </w:tcPr>
          <w:p w14:paraId="3C056C0E" w14:textId="77777777" w:rsidR="00E84FF7" w:rsidRPr="00A14DDD" w:rsidRDefault="00E84FF7" w:rsidP="004F02B7">
            <w:pPr>
              <w:jc w:val="center"/>
              <w:rPr>
                <w:b/>
                <w:bCs/>
                <w:sz w:val="18"/>
                <w:szCs w:val="18"/>
                <w:lang w:eastAsia="x-none"/>
              </w:rPr>
            </w:pPr>
            <w:r w:rsidRPr="00A14DDD">
              <w:rPr>
                <w:b/>
                <w:bCs/>
                <w:sz w:val="18"/>
                <w:szCs w:val="18"/>
                <w:lang w:eastAsia="x-none"/>
              </w:rPr>
              <w:t>Прочие расходы, связанные с производством и реализацией транспортных услуг</w:t>
            </w:r>
          </w:p>
        </w:tc>
        <w:tc>
          <w:tcPr>
            <w:tcW w:w="1496" w:type="dxa"/>
            <w:hideMark/>
          </w:tcPr>
          <w:p w14:paraId="370F35AB"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5D8AC021" w14:textId="77777777" w:rsidR="00E84FF7" w:rsidRPr="00A14DDD" w:rsidRDefault="00E84FF7" w:rsidP="004F02B7">
            <w:pPr>
              <w:jc w:val="center"/>
              <w:rPr>
                <w:b/>
                <w:bCs/>
                <w:sz w:val="18"/>
                <w:szCs w:val="18"/>
                <w:lang w:eastAsia="x-none"/>
              </w:rPr>
            </w:pPr>
            <w:r w:rsidRPr="00A14DDD">
              <w:rPr>
                <w:b/>
                <w:bCs/>
                <w:sz w:val="18"/>
                <w:szCs w:val="18"/>
                <w:lang w:eastAsia="x-none"/>
              </w:rPr>
              <w:t>17 737</w:t>
            </w:r>
          </w:p>
        </w:tc>
        <w:tc>
          <w:tcPr>
            <w:tcW w:w="1060" w:type="dxa"/>
            <w:vAlign w:val="center"/>
            <w:hideMark/>
          </w:tcPr>
          <w:p w14:paraId="2EF9981E" w14:textId="77777777" w:rsidR="00E84FF7" w:rsidRPr="00A14DDD" w:rsidRDefault="00E84FF7" w:rsidP="004F02B7">
            <w:pPr>
              <w:jc w:val="center"/>
              <w:rPr>
                <w:b/>
                <w:bCs/>
                <w:sz w:val="18"/>
                <w:szCs w:val="18"/>
                <w:lang w:eastAsia="x-none"/>
              </w:rPr>
            </w:pPr>
            <w:r w:rsidRPr="00A14DDD">
              <w:rPr>
                <w:b/>
                <w:bCs/>
                <w:sz w:val="18"/>
                <w:szCs w:val="18"/>
                <w:lang w:eastAsia="x-none"/>
              </w:rPr>
              <w:t>17 730</w:t>
            </w:r>
          </w:p>
        </w:tc>
        <w:tc>
          <w:tcPr>
            <w:tcW w:w="1123" w:type="dxa"/>
            <w:vAlign w:val="center"/>
            <w:hideMark/>
          </w:tcPr>
          <w:p w14:paraId="384D807B" w14:textId="77777777" w:rsidR="00E84FF7" w:rsidRPr="00A14DDD" w:rsidRDefault="00E84FF7" w:rsidP="004F02B7">
            <w:pPr>
              <w:jc w:val="center"/>
              <w:rPr>
                <w:b/>
                <w:bCs/>
                <w:sz w:val="18"/>
                <w:szCs w:val="18"/>
                <w:lang w:eastAsia="x-none"/>
              </w:rPr>
            </w:pPr>
            <w:r w:rsidRPr="00A14DDD">
              <w:rPr>
                <w:b/>
                <w:bCs/>
                <w:sz w:val="18"/>
                <w:szCs w:val="18"/>
                <w:lang w:eastAsia="x-none"/>
              </w:rPr>
              <w:t>0,28</w:t>
            </w:r>
          </w:p>
        </w:tc>
        <w:tc>
          <w:tcPr>
            <w:tcW w:w="1392" w:type="dxa"/>
            <w:vAlign w:val="center"/>
            <w:hideMark/>
          </w:tcPr>
          <w:p w14:paraId="1046B066"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02E9F800" w14:textId="77777777" w:rsidR="00E84FF7" w:rsidRPr="00A14DDD" w:rsidRDefault="00E84FF7" w:rsidP="004F02B7">
            <w:pPr>
              <w:jc w:val="center"/>
              <w:rPr>
                <w:b/>
                <w:bCs/>
                <w:sz w:val="18"/>
                <w:szCs w:val="18"/>
                <w:lang w:eastAsia="x-none"/>
              </w:rPr>
            </w:pPr>
            <w:r w:rsidRPr="00A14DDD">
              <w:rPr>
                <w:b/>
                <w:bCs/>
                <w:sz w:val="18"/>
                <w:szCs w:val="18"/>
                <w:lang w:eastAsia="x-none"/>
              </w:rPr>
              <w:t>7</w:t>
            </w:r>
          </w:p>
        </w:tc>
        <w:tc>
          <w:tcPr>
            <w:tcW w:w="2052" w:type="dxa"/>
            <w:vAlign w:val="center"/>
            <w:hideMark/>
          </w:tcPr>
          <w:p w14:paraId="64DBBB4A" w14:textId="77777777" w:rsidR="00E84FF7" w:rsidRPr="00A14DDD" w:rsidRDefault="00E84FF7" w:rsidP="004F02B7">
            <w:pPr>
              <w:jc w:val="center"/>
              <w:rPr>
                <w:b/>
                <w:bCs/>
                <w:sz w:val="18"/>
                <w:szCs w:val="18"/>
                <w:lang w:eastAsia="x-none"/>
              </w:rPr>
            </w:pPr>
            <w:r w:rsidRPr="00A14DDD">
              <w:rPr>
                <w:b/>
                <w:bCs/>
                <w:sz w:val="18"/>
                <w:szCs w:val="18"/>
                <w:lang w:eastAsia="x-none"/>
              </w:rPr>
              <w:t>15 476</w:t>
            </w:r>
          </w:p>
        </w:tc>
      </w:tr>
      <w:tr w:rsidR="00E84FF7" w:rsidRPr="00A14DDD" w14:paraId="2E28F067" w14:textId="77777777" w:rsidTr="00F86971">
        <w:trPr>
          <w:trHeight w:val="625"/>
        </w:trPr>
        <w:tc>
          <w:tcPr>
            <w:tcW w:w="988" w:type="dxa"/>
            <w:hideMark/>
          </w:tcPr>
          <w:p w14:paraId="723D2048" w14:textId="77777777" w:rsidR="00E84FF7" w:rsidRPr="00A14DDD" w:rsidRDefault="00E84FF7" w:rsidP="004F02B7">
            <w:pPr>
              <w:jc w:val="center"/>
              <w:rPr>
                <w:b/>
                <w:bCs/>
                <w:sz w:val="18"/>
                <w:szCs w:val="18"/>
                <w:lang w:eastAsia="x-none"/>
              </w:rPr>
            </w:pPr>
            <w:r w:rsidRPr="00A14DDD">
              <w:rPr>
                <w:b/>
                <w:bCs/>
                <w:sz w:val="18"/>
                <w:szCs w:val="18"/>
                <w:lang w:eastAsia="x-none"/>
              </w:rPr>
              <w:t>2.</w:t>
            </w:r>
          </w:p>
        </w:tc>
        <w:tc>
          <w:tcPr>
            <w:tcW w:w="3263" w:type="dxa"/>
            <w:hideMark/>
          </w:tcPr>
          <w:p w14:paraId="2E0C517C" w14:textId="77777777" w:rsidR="00E84FF7" w:rsidRPr="00A14DDD" w:rsidRDefault="00E84FF7" w:rsidP="004F02B7">
            <w:pPr>
              <w:jc w:val="center"/>
              <w:rPr>
                <w:b/>
                <w:bCs/>
                <w:sz w:val="18"/>
                <w:szCs w:val="18"/>
                <w:lang w:eastAsia="x-none"/>
              </w:rPr>
            </w:pPr>
            <w:r w:rsidRPr="00A14DDD">
              <w:rPr>
                <w:b/>
                <w:bCs/>
                <w:sz w:val="18"/>
                <w:szCs w:val="18"/>
                <w:lang w:eastAsia="x-none"/>
              </w:rPr>
              <w:t>Накладные расходы всего, в том числе:</w:t>
            </w:r>
          </w:p>
        </w:tc>
        <w:tc>
          <w:tcPr>
            <w:tcW w:w="1496" w:type="dxa"/>
            <w:hideMark/>
          </w:tcPr>
          <w:p w14:paraId="299EC81B"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4B6F8747" w14:textId="77777777" w:rsidR="00E84FF7" w:rsidRPr="00A14DDD" w:rsidRDefault="00E84FF7" w:rsidP="004F02B7">
            <w:pPr>
              <w:jc w:val="center"/>
              <w:rPr>
                <w:b/>
                <w:bCs/>
                <w:sz w:val="18"/>
                <w:szCs w:val="18"/>
                <w:lang w:eastAsia="x-none"/>
              </w:rPr>
            </w:pPr>
            <w:r w:rsidRPr="00A14DDD">
              <w:rPr>
                <w:b/>
                <w:bCs/>
                <w:sz w:val="18"/>
                <w:szCs w:val="18"/>
                <w:lang w:eastAsia="x-none"/>
              </w:rPr>
              <w:t>13 820</w:t>
            </w:r>
          </w:p>
        </w:tc>
        <w:tc>
          <w:tcPr>
            <w:tcW w:w="1060" w:type="dxa"/>
            <w:vAlign w:val="center"/>
            <w:hideMark/>
          </w:tcPr>
          <w:p w14:paraId="10A595F9" w14:textId="77777777" w:rsidR="00E84FF7" w:rsidRPr="00A14DDD" w:rsidRDefault="00E84FF7" w:rsidP="004F02B7">
            <w:pPr>
              <w:jc w:val="center"/>
              <w:rPr>
                <w:b/>
                <w:bCs/>
                <w:sz w:val="18"/>
                <w:szCs w:val="18"/>
                <w:lang w:eastAsia="x-none"/>
              </w:rPr>
            </w:pPr>
            <w:r w:rsidRPr="00A14DDD">
              <w:rPr>
                <w:b/>
                <w:bCs/>
                <w:sz w:val="18"/>
                <w:szCs w:val="18"/>
                <w:lang w:eastAsia="x-none"/>
              </w:rPr>
              <w:t>12 043</w:t>
            </w:r>
          </w:p>
        </w:tc>
        <w:tc>
          <w:tcPr>
            <w:tcW w:w="1123" w:type="dxa"/>
            <w:vAlign w:val="center"/>
            <w:hideMark/>
          </w:tcPr>
          <w:p w14:paraId="3B772981" w14:textId="77777777" w:rsidR="00E84FF7" w:rsidRPr="00A14DDD" w:rsidRDefault="00E84FF7" w:rsidP="004F02B7">
            <w:pPr>
              <w:jc w:val="center"/>
              <w:rPr>
                <w:b/>
                <w:bCs/>
                <w:sz w:val="18"/>
                <w:szCs w:val="18"/>
                <w:lang w:eastAsia="x-none"/>
              </w:rPr>
            </w:pPr>
            <w:r w:rsidRPr="00A14DDD">
              <w:rPr>
                <w:b/>
                <w:bCs/>
                <w:sz w:val="18"/>
                <w:szCs w:val="18"/>
                <w:lang w:eastAsia="x-none"/>
              </w:rPr>
              <w:t>26</w:t>
            </w:r>
          </w:p>
        </w:tc>
        <w:tc>
          <w:tcPr>
            <w:tcW w:w="1392" w:type="dxa"/>
            <w:vAlign w:val="center"/>
            <w:hideMark/>
          </w:tcPr>
          <w:p w14:paraId="65800E9B"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932" w:type="dxa"/>
            <w:vAlign w:val="center"/>
            <w:hideMark/>
          </w:tcPr>
          <w:p w14:paraId="7CBD3ADA" w14:textId="77777777" w:rsidR="00E84FF7" w:rsidRPr="00A14DDD" w:rsidRDefault="00E84FF7" w:rsidP="004F02B7">
            <w:pPr>
              <w:jc w:val="center"/>
              <w:rPr>
                <w:b/>
                <w:bCs/>
                <w:sz w:val="18"/>
                <w:szCs w:val="18"/>
                <w:lang w:eastAsia="x-none"/>
              </w:rPr>
            </w:pPr>
            <w:r w:rsidRPr="00A14DDD">
              <w:rPr>
                <w:b/>
                <w:bCs/>
                <w:sz w:val="18"/>
                <w:szCs w:val="18"/>
                <w:lang w:eastAsia="x-none"/>
              </w:rPr>
              <w:t>1 752</w:t>
            </w:r>
          </w:p>
        </w:tc>
        <w:tc>
          <w:tcPr>
            <w:tcW w:w="2052" w:type="dxa"/>
            <w:vAlign w:val="center"/>
            <w:hideMark/>
          </w:tcPr>
          <w:p w14:paraId="0287C8A4" w14:textId="77777777" w:rsidR="00E84FF7" w:rsidRPr="00A14DDD" w:rsidRDefault="00E84FF7" w:rsidP="004F02B7">
            <w:pPr>
              <w:jc w:val="center"/>
              <w:rPr>
                <w:b/>
                <w:bCs/>
                <w:sz w:val="18"/>
                <w:szCs w:val="18"/>
                <w:lang w:eastAsia="x-none"/>
              </w:rPr>
            </w:pPr>
            <w:r w:rsidRPr="00A14DDD">
              <w:rPr>
                <w:b/>
                <w:bCs/>
                <w:sz w:val="18"/>
                <w:szCs w:val="18"/>
                <w:lang w:eastAsia="x-none"/>
              </w:rPr>
              <w:t>13 820</w:t>
            </w:r>
          </w:p>
        </w:tc>
      </w:tr>
      <w:tr w:rsidR="00E84FF7" w:rsidRPr="00A14DDD" w14:paraId="16113B5D" w14:textId="77777777" w:rsidTr="00F86971">
        <w:trPr>
          <w:trHeight w:val="625"/>
        </w:trPr>
        <w:tc>
          <w:tcPr>
            <w:tcW w:w="988" w:type="dxa"/>
            <w:hideMark/>
          </w:tcPr>
          <w:p w14:paraId="739B7B6E" w14:textId="77777777" w:rsidR="00E84FF7" w:rsidRPr="00A14DDD" w:rsidRDefault="00E84FF7" w:rsidP="004F02B7">
            <w:pPr>
              <w:jc w:val="center"/>
              <w:rPr>
                <w:b/>
                <w:bCs/>
                <w:sz w:val="18"/>
                <w:szCs w:val="18"/>
                <w:lang w:eastAsia="x-none"/>
              </w:rPr>
            </w:pPr>
            <w:r w:rsidRPr="00A14DDD">
              <w:rPr>
                <w:b/>
                <w:bCs/>
                <w:sz w:val="18"/>
                <w:szCs w:val="18"/>
                <w:lang w:eastAsia="x-none"/>
              </w:rPr>
              <w:t>2.1.</w:t>
            </w:r>
          </w:p>
        </w:tc>
        <w:tc>
          <w:tcPr>
            <w:tcW w:w="3263" w:type="dxa"/>
            <w:hideMark/>
          </w:tcPr>
          <w:p w14:paraId="2EDB1DE7" w14:textId="77777777" w:rsidR="00E84FF7" w:rsidRPr="00A14DDD" w:rsidRDefault="00E84FF7" w:rsidP="004F02B7">
            <w:pPr>
              <w:jc w:val="center"/>
              <w:rPr>
                <w:b/>
                <w:bCs/>
                <w:sz w:val="18"/>
                <w:szCs w:val="18"/>
                <w:lang w:eastAsia="x-none"/>
              </w:rPr>
            </w:pPr>
            <w:r w:rsidRPr="00A14DDD">
              <w:rPr>
                <w:b/>
                <w:bCs/>
                <w:sz w:val="18"/>
                <w:szCs w:val="18"/>
                <w:lang w:eastAsia="x-none"/>
              </w:rPr>
              <w:t>Услуги вспомогательных производств</w:t>
            </w:r>
          </w:p>
        </w:tc>
        <w:tc>
          <w:tcPr>
            <w:tcW w:w="1496" w:type="dxa"/>
            <w:hideMark/>
          </w:tcPr>
          <w:p w14:paraId="2716F2F9"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3673FBF2"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1060" w:type="dxa"/>
            <w:vAlign w:val="center"/>
            <w:hideMark/>
          </w:tcPr>
          <w:p w14:paraId="1A954351"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6B442A14"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310F2F30"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2E9209E6"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33927EA4"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427B67F5" w14:textId="77777777" w:rsidTr="00F86971">
        <w:trPr>
          <w:trHeight w:val="312"/>
        </w:trPr>
        <w:tc>
          <w:tcPr>
            <w:tcW w:w="988" w:type="dxa"/>
            <w:hideMark/>
          </w:tcPr>
          <w:p w14:paraId="2E1F13D6" w14:textId="77777777" w:rsidR="00E84FF7" w:rsidRPr="00A14DDD" w:rsidRDefault="00E84FF7" w:rsidP="004F02B7">
            <w:pPr>
              <w:jc w:val="center"/>
              <w:rPr>
                <w:b/>
                <w:bCs/>
                <w:sz w:val="18"/>
                <w:szCs w:val="18"/>
                <w:lang w:eastAsia="x-none"/>
              </w:rPr>
            </w:pPr>
            <w:r w:rsidRPr="00A14DDD">
              <w:rPr>
                <w:b/>
                <w:bCs/>
                <w:sz w:val="18"/>
                <w:szCs w:val="18"/>
                <w:lang w:eastAsia="x-none"/>
              </w:rPr>
              <w:t>2.2.</w:t>
            </w:r>
          </w:p>
        </w:tc>
        <w:tc>
          <w:tcPr>
            <w:tcW w:w="3263" w:type="dxa"/>
            <w:hideMark/>
          </w:tcPr>
          <w:p w14:paraId="7948C34B" w14:textId="77777777" w:rsidR="00E84FF7" w:rsidRPr="00A14DDD" w:rsidRDefault="00E84FF7" w:rsidP="004F02B7">
            <w:pPr>
              <w:jc w:val="center"/>
              <w:rPr>
                <w:b/>
                <w:bCs/>
                <w:sz w:val="18"/>
                <w:szCs w:val="18"/>
                <w:lang w:eastAsia="x-none"/>
              </w:rPr>
            </w:pPr>
            <w:r w:rsidRPr="00A14DDD">
              <w:rPr>
                <w:b/>
                <w:bCs/>
                <w:sz w:val="18"/>
                <w:szCs w:val="18"/>
                <w:lang w:eastAsia="x-none"/>
              </w:rPr>
              <w:t>Общепроизводственные расходы</w:t>
            </w:r>
          </w:p>
        </w:tc>
        <w:tc>
          <w:tcPr>
            <w:tcW w:w="1496" w:type="dxa"/>
            <w:hideMark/>
          </w:tcPr>
          <w:p w14:paraId="77790A2E"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79888350"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1060" w:type="dxa"/>
            <w:vAlign w:val="center"/>
            <w:hideMark/>
          </w:tcPr>
          <w:p w14:paraId="052296F7"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1B0641CC"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5A16EE33"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3CBCF21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37A14FB3"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29D4E03E" w14:textId="77777777" w:rsidTr="00F86971">
        <w:trPr>
          <w:trHeight w:val="312"/>
        </w:trPr>
        <w:tc>
          <w:tcPr>
            <w:tcW w:w="988" w:type="dxa"/>
            <w:hideMark/>
          </w:tcPr>
          <w:p w14:paraId="13500B5B" w14:textId="77777777" w:rsidR="00E84FF7" w:rsidRPr="00A14DDD" w:rsidRDefault="00E84FF7" w:rsidP="004F02B7">
            <w:pPr>
              <w:jc w:val="center"/>
              <w:rPr>
                <w:b/>
                <w:bCs/>
                <w:sz w:val="18"/>
                <w:szCs w:val="18"/>
                <w:lang w:eastAsia="x-none"/>
              </w:rPr>
            </w:pPr>
            <w:r w:rsidRPr="00A14DDD">
              <w:rPr>
                <w:b/>
                <w:bCs/>
                <w:sz w:val="18"/>
                <w:szCs w:val="18"/>
                <w:lang w:eastAsia="x-none"/>
              </w:rPr>
              <w:t>2.3.</w:t>
            </w:r>
          </w:p>
        </w:tc>
        <w:tc>
          <w:tcPr>
            <w:tcW w:w="3263" w:type="dxa"/>
            <w:hideMark/>
          </w:tcPr>
          <w:p w14:paraId="00D06460" w14:textId="77777777" w:rsidR="00E84FF7" w:rsidRPr="00A14DDD" w:rsidRDefault="00E84FF7" w:rsidP="004F02B7">
            <w:pPr>
              <w:jc w:val="center"/>
              <w:rPr>
                <w:b/>
                <w:bCs/>
                <w:sz w:val="18"/>
                <w:szCs w:val="18"/>
                <w:lang w:eastAsia="x-none"/>
              </w:rPr>
            </w:pPr>
            <w:r w:rsidRPr="00A14DDD">
              <w:rPr>
                <w:b/>
                <w:bCs/>
                <w:sz w:val="18"/>
                <w:szCs w:val="18"/>
                <w:lang w:eastAsia="x-none"/>
              </w:rPr>
              <w:t>Общехозяйственные расходы</w:t>
            </w:r>
          </w:p>
        </w:tc>
        <w:tc>
          <w:tcPr>
            <w:tcW w:w="1496" w:type="dxa"/>
            <w:hideMark/>
          </w:tcPr>
          <w:p w14:paraId="55A760D5"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113AC0CC" w14:textId="77777777" w:rsidR="00E84FF7" w:rsidRPr="00A14DDD" w:rsidRDefault="00E84FF7" w:rsidP="004F02B7">
            <w:pPr>
              <w:jc w:val="center"/>
              <w:rPr>
                <w:b/>
                <w:bCs/>
                <w:sz w:val="18"/>
                <w:szCs w:val="18"/>
                <w:lang w:eastAsia="x-none"/>
              </w:rPr>
            </w:pPr>
            <w:r w:rsidRPr="00A14DDD">
              <w:rPr>
                <w:b/>
                <w:bCs/>
                <w:sz w:val="18"/>
                <w:szCs w:val="18"/>
                <w:lang w:eastAsia="x-none"/>
              </w:rPr>
              <w:t>13 820</w:t>
            </w:r>
          </w:p>
        </w:tc>
        <w:tc>
          <w:tcPr>
            <w:tcW w:w="1060" w:type="dxa"/>
            <w:vAlign w:val="center"/>
            <w:hideMark/>
          </w:tcPr>
          <w:p w14:paraId="160302E4" w14:textId="77777777" w:rsidR="00E84FF7" w:rsidRPr="00A14DDD" w:rsidRDefault="00E84FF7" w:rsidP="004F02B7">
            <w:pPr>
              <w:jc w:val="center"/>
              <w:rPr>
                <w:b/>
                <w:bCs/>
                <w:sz w:val="18"/>
                <w:szCs w:val="18"/>
                <w:lang w:eastAsia="x-none"/>
              </w:rPr>
            </w:pPr>
            <w:r w:rsidRPr="00A14DDD">
              <w:rPr>
                <w:b/>
                <w:bCs/>
                <w:sz w:val="18"/>
                <w:szCs w:val="18"/>
                <w:lang w:eastAsia="x-none"/>
              </w:rPr>
              <w:t>12 043</w:t>
            </w:r>
          </w:p>
        </w:tc>
        <w:tc>
          <w:tcPr>
            <w:tcW w:w="1123" w:type="dxa"/>
            <w:vAlign w:val="center"/>
            <w:hideMark/>
          </w:tcPr>
          <w:p w14:paraId="0C92A1D3" w14:textId="77777777" w:rsidR="00E84FF7" w:rsidRPr="00A14DDD" w:rsidRDefault="00E84FF7" w:rsidP="004F02B7">
            <w:pPr>
              <w:jc w:val="center"/>
              <w:rPr>
                <w:b/>
                <w:bCs/>
                <w:sz w:val="18"/>
                <w:szCs w:val="18"/>
                <w:lang w:eastAsia="x-none"/>
              </w:rPr>
            </w:pPr>
            <w:r w:rsidRPr="00A14DDD">
              <w:rPr>
                <w:b/>
                <w:bCs/>
                <w:sz w:val="18"/>
                <w:szCs w:val="18"/>
                <w:lang w:eastAsia="x-none"/>
              </w:rPr>
              <w:t>26</w:t>
            </w:r>
          </w:p>
        </w:tc>
        <w:tc>
          <w:tcPr>
            <w:tcW w:w="1392" w:type="dxa"/>
            <w:vAlign w:val="center"/>
            <w:hideMark/>
          </w:tcPr>
          <w:p w14:paraId="7056C995"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932" w:type="dxa"/>
            <w:vAlign w:val="center"/>
            <w:hideMark/>
          </w:tcPr>
          <w:p w14:paraId="4C80403B" w14:textId="77777777" w:rsidR="00E84FF7" w:rsidRPr="00A14DDD" w:rsidRDefault="00E84FF7" w:rsidP="004F02B7">
            <w:pPr>
              <w:jc w:val="center"/>
              <w:rPr>
                <w:b/>
                <w:bCs/>
                <w:sz w:val="18"/>
                <w:szCs w:val="18"/>
                <w:lang w:eastAsia="x-none"/>
              </w:rPr>
            </w:pPr>
            <w:r w:rsidRPr="00A14DDD">
              <w:rPr>
                <w:b/>
                <w:bCs/>
                <w:sz w:val="18"/>
                <w:szCs w:val="18"/>
                <w:lang w:eastAsia="x-none"/>
              </w:rPr>
              <w:t>1 752</w:t>
            </w:r>
          </w:p>
        </w:tc>
        <w:tc>
          <w:tcPr>
            <w:tcW w:w="2052" w:type="dxa"/>
            <w:vAlign w:val="center"/>
            <w:hideMark/>
          </w:tcPr>
          <w:p w14:paraId="6F2CEEDF" w14:textId="77777777" w:rsidR="00E84FF7" w:rsidRPr="00A14DDD" w:rsidRDefault="00E84FF7" w:rsidP="004F02B7">
            <w:pPr>
              <w:jc w:val="center"/>
              <w:rPr>
                <w:b/>
                <w:bCs/>
                <w:sz w:val="18"/>
                <w:szCs w:val="18"/>
                <w:lang w:eastAsia="x-none"/>
              </w:rPr>
            </w:pPr>
            <w:r w:rsidRPr="00A14DDD">
              <w:rPr>
                <w:b/>
                <w:bCs/>
                <w:sz w:val="18"/>
                <w:szCs w:val="18"/>
                <w:lang w:eastAsia="x-none"/>
              </w:rPr>
              <w:t>13 820</w:t>
            </w:r>
          </w:p>
        </w:tc>
      </w:tr>
      <w:tr w:rsidR="00E84FF7" w:rsidRPr="00A14DDD" w14:paraId="6A7EF344" w14:textId="77777777" w:rsidTr="00F86971">
        <w:trPr>
          <w:trHeight w:val="625"/>
        </w:trPr>
        <w:tc>
          <w:tcPr>
            <w:tcW w:w="988" w:type="dxa"/>
            <w:hideMark/>
          </w:tcPr>
          <w:p w14:paraId="66AB6E7B" w14:textId="77777777" w:rsidR="00E84FF7" w:rsidRPr="00A14DDD" w:rsidRDefault="00E84FF7" w:rsidP="004F02B7">
            <w:pPr>
              <w:jc w:val="center"/>
              <w:rPr>
                <w:b/>
                <w:bCs/>
                <w:sz w:val="18"/>
                <w:szCs w:val="18"/>
                <w:lang w:eastAsia="x-none"/>
              </w:rPr>
            </w:pPr>
            <w:r w:rsidRPr="00A14DDD">
              <w:rPr>
                <w:b/>
                <w:bCs/>
                <w:sz w:val="18"/>
                <w:szCs w:val="18"/>
                <w:lang w:eastAsia="x-none"/>
              </w:rPr>
              <w:t>3.</w:t>
            </w:r>
          </w:p>
        </w:tc>
        <w:tc>
          <w:tcPr>
            <w:tcW w:w="3263" w:type="dxa"/>
            <w:hideMark/>
          </w:tcPr>
          <w:p w14:paraId="59BA5B38" w14:textId="77777777" w:rsidR="00E84FF7" w:rsidRPr="00A14DDD" w:rsidRDefault="00E84FF7" w:rsidP="004F02B7">
            <w:pPr>
              <w:jc w:val="center"/>
              <w:rPr>
                <w:b/>
                <w:bCs/>
                <w:sz w:val="18"/>
                <w:szCs w:val="18"/>
                <w:lang w:eastAsia="x-none"/>
              </w:rPr>
            </w:pPr>
            <w:r w:rsidRPr="00A14DDD">
              <w:rPr>
                <w:b/>
                <w:bCs/>
                <w:sz w:val="18"/>
                <w:szCs w:val="18"/>
                <w:lang w:eastAsia="x-none"/>
              </w:rPr>
              <w:t>Амортизация основных средств</w:t>
            </w:r>
          </w:p>
        </w:tc>
        <w:tc>
          <w:tcPr>
            <w:tcW w:w="1496" w:type="dxa"/>
            <w:hideMark/>
          </w:tcPr>
          <w:p w14:paraId="5D4A5AD1"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088AFE36" w14:textId="77777777" w:rsidR="00E84FF7" w:rsidRPr="00A14DDD" w:rsidRDefault="00E84FF7" w:rsidP="004F02B7">
            <w:pPr>
              <w:jc w:val="center"/>
              <w:rPr>
                <w:b/>
                <w:bCs/>
                <w:sz w:val="18"/>
                <w:szCs w:val="18"/>
                <w:lang w:eastAsia="x-none"/>
              </w:rPr>
            </w:pPr>
            <w:r w:rsidRPr="00A14DDD">
              <w:rPr>
                <w:b/>
                <w:bCs/>
                <w:sz w:val="18"/>
                <w:szCs w:val="18"/>
                <w:lang w:eastAsia="x-none"/>
              </w:rPr>
              <w:t>18 370</w:t>
            </w:r>
          </w:p>
        </w:tc>
        <w:tc>
          <w:tcPr>
            <w:tcW w:w="1060" w:type="dxa"/>
            <w:vAlign w:val="center"/>
            <w:hideMark/>
          </w:tcPr>
          <w:p w14:paraId="574721E0" w14:textId="77777777" w:rsidR="00E84FF7" w:rsidRPr="00A14DDD" w:rsidRDefault="00E84FF7" w:rsidP="004F02B7">
            <w:pPr>
              <w:jc w:val="center"/>
              <w:rPr>
                <w:b/>
                <w:bCs/>
                <w:sz w:val="18"/>
                <w:szCs w:val="18"/>
                <w:lang w:eastAsia="x-none"/>
              </w:rPr>
            </w:pPr>
            <w:r w:rsidRPr="00A14DDD">
              <w:rPr>
                <w:b/>
                <w:bCs/>
                <w:sz w:val="18"/>
                <w:szCs w:val="18"/>
                <w:lang w:eastAsia="x-none"/>
              </w:rPr>
              <w:t>17 744</w:t>
            </w:r>
          </w:p>
        </w:tc>
        <w:tc>
          <w:tcPr>
            <w:tcW w:w="1123" w:type="dxa"/>
            <w:vAlign w:val="center"/>
            <w:hideMark/>
          </w:tcPr>
          <w:p w14:paraId="5EEB7A6C" w14:textId="77777777" w:rsidR="00E84FF7" w:rsidRPr="00A14DDD" w:rsidRDefault="00E84FF7" w:rsidP="004F02B7">
            <w:pPr>
              <w:jc w:val="center"/>
              <w:rPr>
                <w:b/>
                <w:bCs/>
                <w:sz w:val="18"/>
                <w:szCs w:val="18"/>
                <w:lang w:eastAsia="x-none"/>
              </w:rPr>
            </w:pPr>
            <w:r w:rsidRPr="00A14DDD">
              <w:rPr>
                <w:b/>
                <w:bCs/>
                <w:sz w:val="18"/>
                <w:szCs w:val="18"/>
                <w:lang w:eastAsia="x-none"/>
              </w:rPr>
              <w:t>4</w:t>
            </w:r>
          </w:p>
        </w:tc>
        <w:tc>
          <w:tcPr>
            <w:tcW w:w="1392" w:type="dxa"/>
            <w:vAlign w:val="center"/>
            <w:hideMark/>
          </w:tcPr>
          <w:p w14:paraId="0AC4583B" w14:textId="77777777" w:rsidR="00E84FF7" w:rsidRPr="00A14DDD" w:rsidRDefault="00E84FF7" w:rsidP="004F02B7">
            <w:pPr>
              <w:jc w:val="center"/>
              <w:rPr>
                <w:b/>
                <w:bCs/>
                <w:sz w:val="18"/>
                <w:szCs w:val="18"/>
                <w:lang w:eastAsia="x-none"/>
              </w:rPr>
            </w:pPr>
            <w:r w:rsidRPr="00A14DDD">
              <w:rPr>
                <w:b/>
                <w:bCs/>
                <w:sz w:val="18"/>
                <w:szCs w:val="18"/>
                <w:lang w:eastAsia="x-none"/>
              </w:rPr>
              <w:t>524</w:t>
            </w:r>
          </w:p>
        </w:tc>
        <w:tc>
          <w:tcPr>
            <w:tcW w:w="932" w:type="dxa"/>
            <w:vAlign w:val="center"/>
            <w:hideMark/>
          </w:tcPr>
          <w:p w14:paraId="29797E7E" w14:textId="77777777" w:rsidR="00E84FF7" w:rsidRPr="00A14DDD" w:rsidRDefault="00E84FF7" w:rsidP="004F02B7">
            <w:pPr>
              <w:jc w:val="center"/>
              <w:rPr>
                <w:b/>
                <w:bCs/>
                <w:sz w:val="18"/>
                <w:szCs w:val="18"/>
                <w:lang w:eastAsia="x-none"/>
              </w:rPr>
            </w:pPr>
            <w:r w:rsidRPr="00A14DDD">
              <w:rPr>
                <w:b/>
                <w:bCs/>
                <w:sz w:val="18"/>
                <w:szCs w:val="18"/>
                <w:lang w:eastAsia="x-none"/>
              </w:rPr>
              <w:t>99</w:t>
            </w:r>
          </w:p>
        </w:tc>
        <w:tc>
          <w:tcPr>
            <w:tcW w:w="2052" w:type="dxa"/>
            <w:vAlign w:val="center"/>
            <w:hideMark/>
          </w:tcPr>
          <w:p w14:paraId="34F65DF3" w14:textId="77777777" w:rsidR="00E84FF7" w:rsidRPr="00A14DDD" w:rsidRDefault="00E84FF7" w:rsidP="004F02B7">
            <w:pPr>
              <w:jc w:val="center"/>
              <w:rPr>
                <w:b/>
                <w:bCs/>
                <w:sz w:val="18"/>
                <w:szCs w:val="18"/>
                <w:lang w:eastAsia="x-none"/>
              </w:rPr>
            </w:pPr>
            <w:r w:rsidRPr="00A14DDD">
              <w:rPr>
                <w:b/>
                <w:bCs/>
                <w:sz w:val="18"/>
                <w:szCs w:val="18"/>
                <w:lang w:eastAsia="x-none"/>
              </w:rPr>
              <w:t>18 370</w:t>
            </w:r>
          </w:p>
        </w:tc>
      </w:tr>
      <w:tr w:rsidR="00E84FF7" w:rsidRPr="00A14DDD" w14:paraId="26D8B248" w14:textId="77777777" w:rsidTr="00F86971">
        <w:trPr>
          <w:trHeight w:val="1066"/>
        </w:trPr>
        <w:tc>
          <w:tcPr>
            <w:tcW w:w="988" w:type="dxa"/>
            <w:hideMark/>
          </w:tcPr>
          <w:p w14:paraId="23475631" w14:textId="77777777" w:rsidR="00E84FF7" w:rsidRPr="00A14DDD" w:rsidRDefault="00E84FF7" w:rsidP="004F02B7">
            <w:pPr>
              <w:jc w:val="center"/>
              <w:rPr>
                <w:b/>
                <w:bCs/>
                <w:sz w:val="18"/>
                <w:szCs w:val="18"/>
                <w:lang w:eastAsia="x-none"/>
              </w:rPr>
            </w:pPr>
            <w:r w:rsidRPr="00A14DDD">
              <w:rPr>
                <w:b/>
                <w:bCs/>
                <w:sz w:val="18"/>
                <w:szCs w:val="18"/>
                <w:lang w:eastAsia="x-none"/>
              </w:rPr>
              <w:t>4.</w:t>
            </w:r>
          </w:p>
        </w:tc>
        <w:tc>
          <w:tcPr>
            <w:tcW w:w="3263" w:type="dxa"/>
            <w:hideMark/>
          </w:tcPr>
          <w:p w14:paraId="02C24B27" w14:textId="77777777" w:rsidR="00E84FF7" w:rsidRPr="00A14DDD" w:rsidRDefault="00E84FF7" w:rsidP="004F02B7">
            <w:pPr>
              <w:jc w:val="center"/>
              <w:rPr>
                <w:b/>
                <w:bCs/>
                <w:sz w:val="18"/>
                <w:szCs w:val="18"/>
                <w:lang w:eastAsia="x-none"/>
              </w:rPr>
            </w:pPr>
            <w:r w:rsidRPr="00A14DDD">
              <w:rPr>
                <w:b/>
                <w:bCs/>
                <w:sz w:val="18"/>
                <w:szCs w:val="18"/>
                <w:lang w:eastAsia="x-none"/>
              </w:rPr>
              <w:t xml:space="preserve">Расходы, связанные с </w:t>
            </w:r>
            <w:proofErr w:type="gramStart"/>
            <w:r w:rsidRPr="00A14DDD">
              <w:rPr>
                <w:b/>
                <w:bCs/>
                <w:sz w:val="18"/>
                <w:szCs w:val="18"/>
                <w:lang w:eastAsia="x-none"/>
              </w:rPr>
              <w:t>уплатой  услуг</w:t>
            </w:r>
            <w:proofErr w:type="gramEnd"/>
            <w:r w:rsidRPr="00A14DDD">
              <w:rPr>
                <w:b/>
                <w:bCs/>
                <w:sz w:val="18"/>
                <w:szCs w:val="18"/>
                <w:lang w:eastAsia="x-none"/>
              </w:rPr>
              <w:t xml:space="preserve"> кредитным организациям, включая уплату процентов за предоставление в пользование кредитов (займов)</w:t>
            </w:r>
          </w:p>
        </w:tc>
        <w:tc>
          <w:tcPr>
            <w:tcW w:w="1496" w:type="dxa"/>
            <w:hideMark/>
          </w:tcPr>
          <w:p w14:paraId="72C9D73B"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4452D7E4"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39310E22"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1123" w:type="dxa"/>
            <w:vAlign w:val="center"/>
            <w:hideMark/>
          </w:tcPr>
          <w:p w14:paraId="29F8130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2CFFDEB9"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6F10227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590819F5"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3FC35FA7" w14:textId="77777777" w:rsidTr="00F86971">
        <w:trPr>
          <w:trHeight w:val="625"/>
        </w:trPr>
        <w:tc>
          <w:tcPr>
            <w:tcW w:w="988" w:type="dxa"/>
            <w:hideMark/>
          </w:tcPr>
          <w:p w14:paraId="623C4BAC" w14:textId="77777777" w:rsidR="00E84FF7" w:rsidRPr="00A14DDD" w:rsidRDefault="00E84FF7" w:rsidP="004F02B7">
            <w:pPr>
              <w:jc w:val="center"/>
              <w:rPr>
                <w:b/>
                <w:bCs/>
                <w:sz w:val="18"/>
                <w:szCs w:val="18"/>
                <w:lang w:eastAsia="x-none"/>
              </w:rPr>
            </w:pPr>
            <w:r w:rsidRPr="00A14DDD">
              <w:rPr>
                <w:b/>
                <w:bCs/>
                <w:sz w:val="18"/>
                <w:szCs w:val="18"/>
                <w:lang w:eastAsia="x-none"/>
              </w:rPr>
              <w:t>7.</w:t>
            </w:r>
          </w:p>
        </w:tc>
        <w:tc>
          <w:tcPr>
            <w:tcW w:w="3263" w:type="dxa"/>
            <w:hideMark/>
          </w:tcPr>
          <w:p w14:paraId="3E2FE551" w14:textId="77777777" w:rsidR="00E84FF7" w:rsidRPr="00A14DDD" w:rsidRDefault="00E84FF7" w:rsidP="004F02B7">
            <w:pPr>
              <w:jc w:val="center"/>
              <w:rPr>
                <w:b/>
                <w:bCs/>
                <w:sz w:val="18"/>
                <w:szCs w:val="18"/>
                <w:lang w:eastAsia="x-none"/>
              </w:rPr>
            </w:pPr>
            <w:r w:rsidRPr="00A14DDD">
              <w:rPr>
                <w:b/>
                <w:bCs/>
                <w:sz w:val="18"/>
                <w:szCs w:val="18"/>
                <w:lang w:eastAsia="x-none"/>
              </w:rPr>
              <w:t>Нормативная прибыль всего, в том числе</w:t>
            </w:r>
          </w:p>
        </w:tc>
        <w:tc>
          <w:tcPr>
            <w:tcW w:w="1496" w:type="dxa"/>
            <w:hideMark/>
          </w:tcPr>
          <w:p w14:paraId="4E7D3A7A"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3539434C" w14:textId="77777777" w:rsidR="00E84FF7" w:rsidRPr="00A14DDD" w:rsidRDefault="00E84FF7" w:rsidP="004F02B7">
            <w:pPr>
              <w:jc w:val="center"/>
              <w:rPr>
                <w:b/>
                <w:bCs/>
                <w:sz w:val="18"/>
                <w:szCs w:val="18"/>
                <w:lang w:eastAsia="x-none"/>
              </w:rPr>
            </w:pPr>
            <w:r w:rsidRPr="00A14DDD">
              <w:rPr>
                <w:b/>
                <w:bCs/>
                <w:sz w:val="18"/>
                <w:szCs w:val="18"/>
                <w:lang w:eastAsia="x-none"/>
              </w:rPr>
              <w:t>86 547</w:t>
            </w:r>
          </w:p>
        </w:tc>
        <w:tc>
          <w:tcPr>
            <w:tcW w:w="1060" w:type="dxa"/>
            <w:vAlign w:val="center"/>
            <w:hideMark/>
          </w:tcPr>
          <w:p w14:paraId="70D78071" w14:textId="77777777" w:rsidR="00E84FF7" w:rsidRPr="00A14DDD" w:rsidRDefault="00E84FF7" w:rsidP="004F02B7">
            <w:pPr>
              <w:jc w:val="center"/>
              <w:rPr>
                <w:b/>
                <w:bCs/>
                <w:sz w:val="18"/>
                <w:szCs w:val="18"/>
                <w:lang w:eastAsia="x-none"/>
              </w:rPr>
            </w:pPr>
            <w:r w:rsidRPr="00A14DDD">
              <w:rPr>
                <w:b/>
                <w:bCs/>
                <w:sz w:val="18"/>
                <w:szCs w:val="18"/>
                <w:lang w:eastAsia="x-none"/>
              </w:rPr>
              <w:t>86 547</w:t>
            </w:r>
          </w:p>
        </w:tc>
        <w:tc>
          <w:tcPr>
            <w:tcW w:w="1123" w:type="dxa"/>
            <w:vAlign w:val="center"/>
            <w:hideMark/>
          </w:tcPr>
          <w:p w14:paraId="166753FB"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1392" w:type="dxa"/>
            <w:vAlign w:val="center"/>
            <w:hideMark/>
          </w:tcPr>
          <w:p w14:paraId="150D9170"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932" w:type="dxa"/>
            <w:vAlign w:val="center"/>
            <w:hideMark/>
          </w:tcPr>
          <w:p w14:paraId="44913394"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2052" w:type="dxa"/>
            <w:vAlign w:val="center"/>
            <w:hideMark/>
          </w:tcPr>
          <w:p w14:paraId="11748FF5" w14:textId="77777777" w:rsidR="00E84FF7" w:rsidRPr="00A14DDD" w:rsidRDefault="00E84FF7" w:rsidP="004F02B7">
            <w:pPr>
              <w:jc w:val="center"/>
              <w:rPr>
                <w:b/>
                <w:bCs/>
                <w:sz w:val="18"/>
                <w:szCs w:val="18"/>
                <w:lang w:eastAsia="x-none"/>
              </w:rPr>
            </w:pPr>
            <w:r w:rsidRPr="00A14DDD">
              <w:rPr>
                <w:b/>
                <w:bCs/>
                <w:sz w:val="18"/>
                <w:szCs w:val="18"/>
                <w:lang w:eastAsia="x-none"/>
              </w:rPr>
              <w:t>77 346</w:t>
            </w:r>
          </w:p>
        </w:tc>
      </w:tr>
      <w:tr w:rsidR="00E84FF7" w:rsidRPr="00A14DDD" w14:paraId="5AFA4FD5" w14:textId="77777777" w:rsidTr="00F86971">
        <w:trPr>
          <w:trHeight w:val="312"/>
        </w:trPr>
        <w:tc>
          <w:tcPr>
            <w:tcW w:w="988" w:type="dxa"/>
            <w:hideMark/>
          </w:tcPr>
          <w:p w14:paraId="4539659B" w14:textId="77777777" w:rsidR="00E84FF7" w:rsidRPr="00A14DDD" w:rsidRDefault="00E84FF7" w:rsidP="004F02B7">
            <w:pPr>
              <w:jc w:val="center"/>
              <w:rPr>
                <w:sz w:val="18"/>
                <w:szCs w:val="18"/>
                <w:lang w:eastAsia="x-none"/>
              </w:rPr>
            </w:pPr>
            <w:r w:rsidRPr="00A14DDD">
              <w:rPr>
                <w:sz w:val="18"/>
                <w:szCs w:val="18"/>
                <w:lang w:eastAsia="x-none"/>
              </w:rPr>
              <w:t>7.1.</w:t>
            </w:r>
          </w:p>
        </w:tc>
        <w:tc>
          <w:tcPr>
            <w:tcW w:w="3263" w:type="dxa"/>
            <w:hideMark/>
          </w:tcPr>
          <w:p w14:paraId="45FBC047" w14:textId="77777777" w:rsidR="00E84FF7" w:rsidRPr="00A14DDD" w:rsidRDefault="00E84FF7" w:rsidP="004F02B7">
            <w:pPr>
              <w:jc w:val="center"/>
              <w:rPr>
                <w:sz w:val="18"/>
                <w:szCs w:val="18"/>
                <w:lang w:eastAsia="x-none"/>
              </w:rPr>
            </w:pPr>
            <w:r w:rsidRPr="00A14DDD">
              <w:rPr>
                <w:sz w:val="18"/>
                <w:szCs w:val="18"/>
                <w:lang w:eastAsia="x-none"/>
              </w:rPr>
              <w:t xml:space="preserve">Расходы </w:t>
            </w:r>
            <w:proofErr w:type="gramStart"/>
            <w:r w:rsidRPr="00A14DDD">
              <w:rPr>
                <w:sz w:val="18"/>
                <w:szCs w:val="18"/>
                <w:lang w:eastAsia="x-none"/>
              </w:rPr>
              <w:t>на  развитие</w:t>
            </w:r>
            <w:proofErr w:type="gramEnd"/>
            <w:r w:rsidRPr="00A14DDD">
              <w:rPr>
                <w:sz w:val="18"/>
                <w:szCs w:val="18"/>
                <w:lang w:eastAsia="x-none"/>
              </w:rPr>
              <w:t xml:space="preserve"> производства</w:t>
            </w:r>
          </w:p>
        </w:tc>
        <w:tc>
          <w:tcPr>
            <w:tcW w:w="1496" w:type="dxa"/>
            <w:hideMark/>
          </w:tcPr>
          <w:p w14:paraId="660C3CE1"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7E8882D0" w14:textId="77777777" w:rsidR="00E84FF7" w:rsidRPr="00A14DDD" w:rsidRDefault="00E84FF7" w:rsidP="004F02B7">
            <w:pPr>
              <w:jc w:val="center"/>
              <w:rPr>
                <w:sz w:val="18"/>
                <w:szCs w:val="18"/>
                <w:lang w:eastAsia="x-none"/>
              </w:rPr>
            </w:pPr>
            <w:r w:rsidRPr="00A14DDD">
              <w:rPr>
                <w:sz w:val="18"/>
                <w:szCs w:val="18"/>
                <w:lang w:eastAsia="x-none"/>
              </w:rPr>
              <w:t>86 000</w:t>
            </w:r>
          </w:p>
        </w:tc>
        <w:tc>
          <w:tcPr>
            <w:tcW w:w="1060" w:type="dxa"/>
            <w:vAlign w:val="center"/>
            <w:hideMark/>
          </w:tcPr>
          <w:p w14:paraId="560F6829" w14:textId="77777777" w:rsidR="00E84FF7" w:rsidRPr="00A14DDD" w:rsidRDefault="00E84FF7" w:rsidP="004F02B7">
            <w:pPr>
              <w:jc w:val="center"/>
              <w:rPr>
                <w:sz w:val="18"/>
                <w:szCs w:val="18"/>
                <w:lang w:eastAsia="x-none"/>
              </w:rPr>
            </w:pPr>
            <w:r w:rsidRPr="00A14DDD">
              <w:rPr>
                <w:sz w:val="18"/>
                <w:szCs w:val="18"/>
                <w:lang w:eastAsia="x-none"/>
              </w:rPr>
              <w:t>86 000</w:t>
            </w:r>
          </w:p>
        </w:tc>
        <w:tc>
          <w:tcPr>
            <w:tcW w:w="1123" w:type="dxa"/>
            <w:vAlign w:val="center"/>
            <w:hideMark/>
          </w:tcPr>
          <w:p w14:paraId="281BDDD0"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50194423"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7457C8CE"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66BF7BB9" w14:textId="77777777" w:rsidR="00E84FF7" w:rsidRPr="00A14DDD" w:rsidRDefault="00E84FF7" w:rsidP="004F02B7">
            <w:pPr>
              <w:jc w:val="center"/>
              <w:rPr>
                <w:sz w:val="18"/>
                <w:szCs w:val="18"/>
                <w:lang w:eastAsia="x-none"/>
              </w:rPr>
            </w:pPr>
            <w:r w:rsidRPr="00A14DDD">
              <w:rPr>
                <w:sz w:val="18"/>
                <w:szCs w:val="18"/>
                <w:lang w:eastAsia="x-none"/>
              </w:rPr>
              <w:t>76 799</w:t>
            </w:r>
          </w:p>
        </w:tc>
      </w:tr>
      <w:tr w:rsidR="00E84FF7" w:rsidRPr="00A14DDD" w14:paraId="7A6801CB" w14:textId="77777777" w:rsidTr="00F86971">
        <w:trPr>
          <w:trHeight w:val="625"/>
        </w:trPr>
        <w:tc>
          <w:tcPr>
            <w:tcW w:w="988" w:type="dxa"/>
            <w:hideMark/>
          </w:tcPr>
          <w:p w14:paraId="4FD5803C" w14:textId="77777777" w:rsidR="00E84FF7" w:rsidRPr="00A14DDD" w:rsidRDefault="00E84FF7" w:rsidP="004F02B7">
            <w:pPr>
              <w:jc w:val="center"/>
              <w:rPr>
                <w:sz w:val="18"/>
                <w:szCs w:val="18"/>
                <w:lang w:eastAsia="x-none"/>
              </w:rPr>
            </w:pPr>
            <w:r w:rsidRPr="00A14DDD">
              <w:rPr>
                <w:sz w:val="18"/>
                <w:szCs w:val="18"/>
                <w:lang w:eastAsia="x-none"/>
              </w:rPr>
              <w:t>7.2.</w:t>
            </w:r>
          </w:p>
        </w:tc>
        <w:tc>
          <w:tcPr>
            <w:tcW w:w="3263" w:type="dxa"/>
            <w:hideMark/>
          </w:tcPr>
          <w:p w14:paraId="4CA5602D" w14:textId="77777777" w:rsidR="00E84FF7" w:rsidRPr="00A14DDD" w:rsidRDefault="00E84FF7" w:rsidP="004F02B7">
            <w:pPr>
              <w:jc w:val="center"/>
              <w:rPr>
                <w:sz w:val="18"/>
                <w:szCs w:val="18"/>
                <w:lang w:eastAsia="x-none"/>
              </w:rPr>
            </w:pPr>
            <w:r w:rsidRPr="00A14DDD">
              <w:rPr>
                <w:sz w:val="18"/>
                <w:szCs w:val="18"/>
                <w:lang w:eastAsia="x-none"/>
              </w:rPr>
              <w:t xml:space="preserve">Расходы на выплаты социального характера </w:t>
            </w:r>
          </w:p>
        </w:tc>
        <w:tc>
          <w:tcPr>
            <w:tcW w:w="1496" w:type="dxa"/>
            <w:hideMark/>
          </w:tcPr>
          <w:p w14:paraId="7F678B24"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4251DA64" w14:textId="77777777" w:rsidR="00E84FF7" w:rsidRPr="00A14DDD" w:rsidRDefault="00E84FF7" w:rsidP="004F02B7">
            <w:pPr>
              <w:jc w:val="center"/>
              <w:rPr>
                <w:sz w:val="18"/>
                <w:szCs w:val="18"/>
                <w:lang w:eastAsia="x-none"/>
              </w:rPr>
            </w:pPr>
            <w:r w:rsidRPr="00A14DDD">
              <w:rPr>
                <w:sz w:val="18"/>
                <w:szCs w:val="18"/>
                <w:lang w:eastAsia="x-none"/>
              </w:rPr>
              <w:t>547</w:t>
            </w:r>
          </w:p>
        </w:tc>
        <w:tc>
          <w:tcPr>
            <w:tcW w:w="1060" w:type="dxa"/>
            <w:vAlign w:val="center"/>
            <w:hideMark/>
          </w:tcPr>
          <w:p w14:paraId="593400F9" w14:textId="77777777" w:rsidR="00E84FF7" w:rsidRPr="00A14DDD" w:rsidRDefault="00E84FF7" w:rsidP="004F02B7">
            <w:pPr>
              <w:jc w:val="center"/>
              <w:rPr>
                <w:sz w:val="18"/>
                <w:szCs w:val="18"/>
                <w:lang w:eastAsia="x-none"/>
              </w:rPr>
            </w:pPr>
            <w:r w:rsidRPr="00A14DDD">
              <w:rPr>
                <w:sz w:val="18"/>
                <w:szCs w:val="18"/>
                <w:lang w:eastAsia="x-none"/>
              </w:rPr>
              <w:t>547</w:t>
            </w:r>
          </w:p>
        </w:tc>
        <w:tc>
          <w:tcPr>
            <w:tcW w:w="1123" w:type="dxa"/>
            <w:vAlign w:val="center"/>
            <w:hideMark/>
          </w:tcPr>
          <w:p w14:paraId="3B1637B5"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5E640021"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3D65E8FA"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09A78362" w14:textId="77777777" w:rsidR="00E84FF7" w:rsidRPr="00A14DDD" w:rsidRDefault="00E84FF7" w:rsidP="004F02B7">
            <w:pPr>
              <w:jc w:val="center"/>
              <w:rPr>
                <w:sz w:val="18"/>
                <w:szCs w:val="18"/>
                <w:lang w:eastAsia="x-none"/>
              </w:rPr>
            </w:pPr>
            <w:r w:rsidRPr="00A14DDD">
              <w:rPr>
                <w:sz w:val="18"/>
                <w:szCs w:val="18"/>
                <w:lang w:eastAsia="x-none"/>
              </w:rPr>
              <w:t>547</w:t>
            </w:r>
          </w:p>
        </w:tc>
      </w:tr>
      <w:tr w:rsidR="00E84FF7" w:rsidRPr="00A14DDD" w14:paraId="38E90CC8" w14:textId="77777777" w:rsidTr="00F86971">
        <w:trPr>
          <w:trHeight w:val="312"/>
        </w:trPr>
        <w:tc>
          <w:tcPr>
            <w:tcW w:w="988" w:type="dxa"/>
            <w:hideMark/>
          </w:tcPr>
          <w:p w14:paraId="0319B59F" w14:textId="77777777" w:rsidR="00E84FF7" w:rsidRPr="00A14DDD" w:rsidRDefault="00E84FF7" w:rsidP="004F02B7">
            <w:pPr>
              <w:jc w:val="center"/>
              <w:rPr>
                <w:sz w:val="18"/>
                <w:szCs w:val="18"/>
                <w:lang w:eastAsia="x-none"/>
              </w:rPr>
            </w:pPr>
            <w:r w:rsidRPr="00A14DDD">
              <w:rPr>
                <w:sz w:val="18"/>
                <w:szCs w:val="18"/>
                <w:lang w:eastAsia="x-none"/>
              </w:rPr>
              <w:t>7.4.</w:t>
            </w:r>
          </w:p>
        </w:tc>
        <w:tc>
          <w:tcPr>
            <w:tcW w:w="3263" w:type="dxa"/>
            <w:hideMark/>
          </w:tcPr>
          <w:p w14:paraId="0C594565" w14:textId="77777777" w:rsidR="00E84FF7" w:rsidRPr="00A14DDD" w:rsidRDefault="00E84FF7" w:rsidP="004F02B7">
            <w:pPr>
              <w:jc w:val="center"/>
              <w:rPr>
                <w:sz w:val="18"/>
                <w:szCs w:val="18"/>
                <w:lang w:eastAsia="x-none"/>
              </w:rPr>
            </w:pPr>
            <w:r w:rsidRPr="00A14DDD">
              <w:rPr>
                <w:sz w:val="18"/>
                <w:szCs w:val="18"/>
                <w:lang w:eastAsia="x-none"/>
              </w:rPr>
              <w:t>Прочие расходы за счет прибыли</w:t>
            </w:r>
          </w:p>
        </w:tc>
        <w:tc>
          <w:tcPr>
            <w:tcW w:w="1496" w:type="dxa"/>
            <w:hideMark/>
          </w:tcPr>
          <w:p w14:paraId="57C7E2BF"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2A52ACEB"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40C0815F"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342FF6B9"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2F18EF8D"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6AAAAD9E"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30D3657C"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0BCAE2E5" w14:textId="77777777" w:rsidTr="00F86971">
        <w:trPr>
          <w:trHeight w:val="312"/>
        </w:trPr>
        <w:tc>
          <w:tcPr>
            <w:tcW w:w="988" w:type="dxa"/>
            <w:hideMark/>
          </w:tcPr>
          <w:p w14:paraId="5F9C1A1D" w14:textId="77777777" w:rsidR="00E84FF7" w:rsidRPr="00A14DDD" w:rsidRDefault="00E84FF7" w:rsidP="004F02B7">
            <w:pPr>
              <w:jc w:val="center"/>
              <w:rPr>
                <w:b/>
                <w:bCs/>
                <w:sz w:val="18"/>
                <w:szCs w:val="18"/>
                <w:lang w:eastAsia="x-none"/>
              </w:rPr>
            </w:pPr>
            <w:r w:rsidRPr="00A14DDD">
              <w:rPr>
                <w:b/>
                <w:bCs/>
                <w:sz w:val="18"/>
                <w:szCs w:val="18"/>
                <w:lang w:eastAsia="x-none"/>
              </w:rPr>
              <w:t>8.</w:t>
            </w:r>
          </w:p>
        </w:tc>
        <w:tc>
          <w:tcPr>
            <w:tcW w:w="3263" w:type="dxa"/>
            <w:hideMark/>
          </w:tcPr>
          <w:p w14:paraId="02A2B2FD" w14:textId="77777777" w:rsidR="00E84FF7" w:rsidRPr="00A14DDD" w:rsidRDefault="00E84FF7" w:rsidP="004F02B7">
            <w:pPr>
              <w:jc w:val="center"/>
              <w:rPr>
                <w:b/>
                <w:bCs/>
                <w:sz w:val="18"/>
                <w:szCs w:val="18"/>
                <w:lang w:eastAsia="x-none"/>
              </w:rPr>
            </w:pPr>
            <w:r w:rsidRPr="00A14DDD">
              <w:rPr>
                <w:b/>
                <w:bCs/>
                <w:sz w:val="18"/>
                <w:szCs w:val="18"/>
                <w:lang w:eastAsia="x-none"/>
              </w:rPr>
              <w:t>Налоги и сборы всего, в том числе:</w:t>
            </w:r>
          </w:p>
        </w:tc>
        <w:tc>
          <w:tcPr>
            <w:tcW w:w="1496" w:type="dxa"/>
            <w:hideMark/>
          </w:tcPr>
          <w:p w14:paraId="36B94F54"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7E2524ED" w14:textId="77777777" w:rsidR="00E84FF7" w:rsidRPr="00A14DDD" w:rsidRDefault="00E84FF7" w:rsidP="004F02B7">
            <w:pPr>
              <w:jc w:val="center"/>
              <w:rPr>
                <w:b/>
                <w:bCs/>
                <w:sz w:val="18"/>
                <w:szCs w:val="18"/>
                <w:lang w:eastAsia="x-none"/>
              </w:rPr>
            </w:pPr>
            <w:r w:rsidRPr="00A14DDD">
              <w:rPr>
                <w:b/>
                <w:bCs/>
                <w:sz w:val="18"/>
                <w:szCs w:val="18"/>
                <w:lang w:eastAsia="x-none"/>
              </w:rPr>
              <w:t>7 446</w:t>
            </w:r>
          </w:p>
        </w:tc>
        <w:tc>
          <w:tcPr>
            <w:tcW w:w="1060" w:type="dxa"/>
            <w:vAlign w:val="center"/>
            <w:hideMark/>
          </w:tcPr>
          <w:p w14:paraId="7206A004" w14:textId="77777777" w:rsidR="00E84FF7" w:rsidRPr="00A14DDD" w:rsidRDefault="00E84FF7" w:rsidP="004F02B7">
            <w:pPr>
              <w:jc w:val="center"/>
              <w:rPr>
                <w:b/>
                <w:bCs/>
                <w:sz w:val="18"/>
                <w:szCs w:val="18"/>
                <w:lang w:eastAsia="x-none"/>
              </w:rPr>
            </w:pPr>
            <w:r w:rsidRPr="00A14DDD">
              <w:rPr>
                <w:b/>
                <w:bCs/>
                <w:sz w:val="18"/>
                <w:szCs w:val="18"/>
                <w:lang w:eastAsia="x-none"/>
              </w:rPr>
              <w:t>7 243</w:t>
            </w:r>
          </w:p>
        </w:tc>
        <w:tc>
          <w:tcPr>
            <w:tcW w:w="1123" w:type="dxa"/>
            <w:vAlign w:val="center"/>
            <w:hideMark/>
          </w:tcPr>
          <w:p w14:paraId="0335A67A"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1392" w:type="dxa"/>
            <w:vAlign w:val="center"/>
            <w:hideMark/>
          </w:tcPr>
          <w:p w14:paraId="3C4054E3" w14:textId="77777777" w:rsidR="00E84FF7" w:rsidRPr="00A14DDD" w:rsidRDefault="00E84FF7" w:rsidP="004F02B7">
            <w:pPr>
              <w:jc w:val="center"/>
              <w:rPr>
                <w:b/>
                <w:bCs/>
                <w:sz w:val="18"/>
                <w:szCs w:val="18"/>
                <w:lang w:eastAsia="x-none"/>
              </w:rPr>
            </w:pPr>
            <w:r w:rsidRPr="00A14DDD">
              <w:rPr>
                <w:b/>
                <w:bCs/>
                <w:sz w:val="18"/>
                <w:szCs w:val="18"/>
                <w:lang w:eastAsia="x-none"/>
              </w:rPr>
              <w:t>202</w:t>
            </w:r>
          </w:p>
        </w:tc>
        <w:tc>
          <w:tcPr>
            <w:tcW w:w="932" w:type="dxa"/>
            <w:vAlign w:val="center"/>
            <w:hideMark/>
          </w:tcPr>
          <w:p w14:paraId="0B0555A6" w14:textId="77777777" w:rsidR="00E84FF7" w:rsidRPr="00A14DDD" w:rsidRDefault="00E84FF7" w:rsidP="004F02B7">
            <w:pPr>
              <w:jc w:val="center"/>
              <w:rPr>
                <w:b/>
                <w:bCs/>
                <w:sz w:val="18"/>
                <w:szCs w:val="18"/>
                <w:lang w:eastAsia="x-none"/>
              </w:rPr>
            </w:pPr>
            <w:r w:rsidRPr="00A14DDD">
              <w:rPr>
                <w:b/>
                <w:bCs/>
                <w:sz w:val="18"/>
                <w:szCs w:val="18"/>
                <w:lang w:eastAsia="x-none"/>
              </w:rPr>
              <w:t>0</w:t>
            </w:r>
          </w:p>
        </w:tc>
        <w:tc>
          <w:tcPr>
            <w:tcW w:w="2052" w:type="dxa"/>
            <w:vAlign w:val="center"/>
            <w:hideMark/>
          </w:tcPr>
          <w:p w14:paraId="66B368DD" w14:textId="77777777" w:rsidR="00E84FF7" w:rsidRPr="00A14DDD" w:rsidRDefault="00E84FF7" w:rsidP="004F02B7">
            <w:pPr>
              <w:jc w:val="center"/>
              <w:rPr>
                <w:b/>
                <w:bCs/>
                <w:sz w:val="18"/>
                <w:szCs w:val="18"/>
                <w:lang w:eastAsia="x-none"/>
              </w:rPr>
            </w:pPr>
            <w:r w:rsidRPr="00A14DDD">
              <w:rPr>
                <w:b/>
                <w:bCs/>
                <w:sz w:val="18"/>
                <w:szCs w:val="18"/>
                <w:lang w:eastAsia="x-none"/>
              </w:rPr>
              <w:t>7 446</w:t>
            </w:r>
          </w:p>
        </w:tc>
      </w:tr>
      <w:tr w:rsidR="00E84FF7" w:rsidRPr="00A14DDD" w14:paraId="25A1D2B7" w14:textId="77777777" w:rsidTr="00F86971">
        <w:trPr>
          <w:trHeight w:val="312"/>
        </w:trPr>
        <w:tc>
          <w:tcPr>
            <w:tcW w:w="988" w:type="dxa"/>
            <w:hideMark/>
          </w:tcPr>
          <w:p w14:paraId="016F214B" w14:textId="77777777" w:rsidR="00E84FF7" w:rsidRPr="00A14DDD" w:rsidRDefault="00E84FF7" w:rsidP="004F02B7">
            <w:pPr>
              <w:jc w:val="center"/>
              <w:rPr>
                <w:sz w:val="18"/>
                <w:szCs w:val="18"/>
                <w:lang w:eastAsia="x-none"/>
              </w:rPr>
            </w:pPr>
            <w:r w:rsidRPr="00A14DDD">
              <w:rPr>
                <w:sz w:val="18"/>
                <w:szCs w:val="18"/>
                <w:lang w:eastAsia="x-none"/>
              </w:rPr>
              <w:t>8.1.</w:t>
            </w:r>
          </w:p>
        </w:tc>
        <w:tc>
          <w:tcPr>
            <w:tcW w:w="3263" w:type="dxa"/>
            <w:hideMark/>
          </w:tcPr>
          <w:p w14:paraId="1F5CF345" w14:textId="77777777" w:rsidR="00E84FF7" w:rsidRPr="00A14DDD" w:rsidRDefault="00E84FF7" w:rsidP="004F02B7">
            <w:pPr>
              <w:jc w:val="center"/>
              <w:rPr>
                <w:sz w:val="18"/>
                <w:szCs w:val="18"/>
                <w:lang w:eastAsia="x-none"/>
              </w:rPr>
            </w:pPr>
            <w:r w:rsidRPr="00A14DDD">
              <w:rPr>
                <w:sz w:val="18"/>
                <w:szCs w:val="18"/>
                <w:lang w:eastAsia="x-none"/>
              </w:rPr>
              <w:t>Налог на прибыль</w:t>
            </w:r>
          </w:p>
        </w:tc>
        <w:tc>
          <w:tcPr>
            <w:tcW w:w="1496" w:type="dxa"/>
            <w:hideMark/>
          </w:tcPr>
          <w:p w14:paraId="4BED5A4F"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6BAE6F89"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1DF9D368"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14300158"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10B0482A"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55CD39C4"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3D2DEB1F"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20CD3892" w14:textId="77777777" w:rsidTr="00F86971">
        <w:trPr>
          <w:trHeight w:val="312"/>
        </w:trPr>
        <w:tc>
          <w:tcPr>
            <w:tcW w:w="988" w:type="dxa"/>
            <w:hideMark/>
          </w:tcPr>
          <w:p w14:paraId="4C1D70C6" w14:textId="77777777" w:rsidR="00E84FF7" w:rsidRPr="00A14DDD" w:rsidRDefault="00E84FF7" w:rsidP="004F02B7">
            <w:pPr>
              <w:jc w:val="center"/>
              <w:rPr>
                <w:sz w:val="18"/>
                <w:szCs w:val="18"/>
                <w:lang w:eastAsia="x-none"/>
              </w:rPr>
            </w:pPr>
            <w:r w:rsidRPr="00A14DDD">
              <w:rPr>
                <w:sz w:val="18"/>
                <w:szCs w:val="18"/>
                <w:lang w:eastAsia="x-none"/>
              </w:rPr>
              <w:t>8.2.</w:t>
            </w:r>
          </w:p>
        </w:tc>
        <w:tc>
          <w:tcPr>
            <w:tcW w:w="3263" w:type="dxa"/>
            <w:hideMark/>
          </w:tcPr>
          <w:p w14:paraId="207C41E9" w14:textId="77777777" w:rsidR="00E84FF7" w:rsidRPr="00A14DDD" w:rsidRDefault="00E84FF7" w:rsidP="004F02B7">
            <w:pPr>
              <w:jc w:val="center"/>
              <w:rPr>
                <w:sz w:val="18"/>
                <w:szCs w:val="18"/>
                <w:lang w:eastAsia="x-none"/>
              </w:rPr>
            </w:pPr>
            <w:r w:rsidRPr="00A14DDD">
              <w:rPr>
                <w:sz w:val="18"/>
                <w:szCs w:val="18"/>
                <w:lang w:eastAsia="x-none"/>
              </w:rPr>
              <w:t>Налог на имущество</w:t>
            </w:r>
          </w:p>
        </w:tc>
        <w:tc>
          <w:tcPr>
            <w:tcW w:w="1496" w:type="dxa"/>
            <w:hideMark/>
          </w:tcPr>
          <w:p w14:paraId="59F94349"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4A9737D6" w14:textId="77777777" w:rsidR="00E84FF7" w:rsidRPr="00A14DDD" w:rsidRDefault="00E84FF7" w:rsidP="004F02B7">
            <w:pPr>
              <w:jc w:val="center"/>
              <w:rPr>
                <w:sz w:val="18"/>
                <w:szCs w:val="18"/>
                <w:lang w:eastAsia="x-none"/>
              </w:rPr>
            </w:pPr>
            <w:r w:rsidRPr="00A14DDD">
              <w:rPr>
                <w:sz w:val="18"/>
                <w:szCs w:val="18"/>
                <w:lang w:eastAsia="x-none"/>
              </w:rPr>
              <w:t>574</w:t>
            </w:r>
          </w:p>
        </w:tc>
        <w:tc>
          <w:tcPr>
            <w:tcW w:w="1060" w:type="dxa"/>
            <w:vAlign w:val="center"/>
            <w:hideMark/>
          </w:tcPr>
          <w:p w14:paraId="2645F14C" w14:textId="77777777" w:rsidR="00E84FF7" w:rsidRPr="00A14DDD" w:rsidRDefault="00E84FF7" w:rsidP="004F02B7">
            <w:pPr>
              <w:jc w:val="center"/>
              <w:rPr>
                <w:sz w:val="18"/>
                <w:szCs w:val="18"/>
                <w:lang w:eastAsia="x-none"/>
              </w:rPr>
            </w:pPr>
            <w:r w:rsidRPr="00A14DDD">
              <w:rPr>
                <w:sz w:val="18"/>
                <w:szCs w:val="18"/>
                <w:lang w:eastAsia="x-none"/>
              </w:rPr>
              <w:t>574</w:t>
            </w:r>
          </w:p>
        </w:tc>
        <w:tc>
          <w:tcPr>
            <w:tcW w:w="1123" w:type="dxa"/>
            <w:vAlign w:val="center"/>
            <w:hideMark/>
          </w:tcPr>
          <w:p w14:paraId="6446C14E"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0972BF3B"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121EF182"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4823CF1C" w14:textId="77777777" w:rsidR="00E84FF7" w:rsidRPr="00A14DDD" w:rsidRDefault="00E84FF7" w:rsidP="004F02B7">
            <w:pPr>
              <w:jc w:val="center"/>
              <w:rPr>
                <w:sz w:val="18"/>
                <w:szCs w:val="18"/>
                <w:lang w:eastAsia="x-none"/>
              </w:rPr>
            </w:pPr>
            <w:r w:rsidRPr="00A14DDD">
              <w:rPr>
                <w:sz w:val="18"/>
                <w:szCs w:val="18"/>
                <w:lang w:eastAsia="x-none"/>
              </w:rPr>
              <w:t>574</w:t>
            </w:r>
          </w:p>
        </w:tc>
      </w:tr>
      <w:tr w:rsidR="00E84FF7" w:rsidRPr="00A14DDD" w14:paraId="58DA99D4" w14:textId="77777777" w:rsidTr="00F86971">
        <w:trPr>
          <w:trHeight w:val="312"/>
        </w:trPr>
        <w:tc>
          <w:tcPr>
            <w:tcW w:w="988" w:type="dxa"/>
            <w:hideMark/>
          </w:tcPr>
          <w:p w14:paraId="7BFFF2E1" w14:textId="77777777" w:rsidR="00E84FF7" w:rsidRPr="00A14DDD" w:rsidRDefault="00E84FF7" w:rsidP="004F02B7">
            <w:pPr>
              <w:jc w:val="center"/>
              <w:rPr>
                <w:sz w:val="18"/>
                <w:szCs w:val="18"/>
                <w:lang w:eastAsia="x-none"/>
              </w:rPr>
            </w:pPr>
            <w:r w:rsidRPr="00A14DDD">
              <w:rPr>
                <w:sz w:val="18"/>
                <w:szCs w:val="18"/>
                <w:lang w:eastAsia="x-none"/>
              </w:rPr>
              <w:t>8.3.</w:t>
            </w:r>
          </w:p>
        </w:tc>
        <w:tc>
          <w:tcPr>
            <w:tcW w:w="3263" w:type="dxa"/>
            <w:hideMark/>
          </w:tcPr>
          <w:p w14:paraId="2515AAA2" w14:textId="77777777" w:rsidR="00E84FF7" w:rsidRPr="00A14DDD" w:rsidRDefault="00E84FF7" w:rsidP="004F02B7">
            <w:pPr>
              <w:jc w:val="center"/>
              <w:rPr>
                <w:sz w:val="18"/>
                <w:szCs w:val="18"/>
                <w:lang w:eastAsia="x-none"/>
              </w:rPr>
            </w:pPr>
            <w:r w:rsidRPr="00A14DDD">
              <w:rPr>
                <w:sz w:val="18"/>
                <w:szCs w:val="18"/>
                <w:lang w:eastAsia="x-none"/>
              </w:rPr>
              <w:t>Земельный налог</w:t>
            </w:r>
          </w:p>
        </w:tc>
        <w:tc>
          <w:tcPr>
            <w:tcW w:w="1496" w:type="dxa"/>
            <w:hideMark/>
          </w:tcPr>
          <w:p w14:paraId="4B3FDD4C"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6C197B48" w14:textId="77777777" w:rsidR="00E84FF7" w:rsidRPr="00A14DDD" w:rsidRDefault="00E84FF7" w:rsidP="004F02B7">
            <w:pPr>
              <w:jc w:val="center"/>
              <w:rPr>
                <w:sz w:val="18"/>
                <w:szCs w:val="18"/>
                <w:lang w:eastAsia="x-none"/>
              </w:rPr>
            </w:pPr>
            <w:r w:rsidRPr="00A14DDD">
              <w:rPr>
                <w:sz w:val="18"/>
                <w:szCs w:val="18"/>
                <w:lang w:eastAsia="x-none"/>
              </w:rPr>
              <w:t>209</w:t>
            </w:r>
          </w:p>
        </w:tc>
        <w:tc>
          <w:tcPr>
            <w:tcW w:w="1060" w:type="dxa"/>
            <w:vAlign w:val="center"/>
            <w:hideMark/>
          </w:tcPr>
          <w:p w14:paraId="289B6EB8" w14:textId="77777777" w:rsidR="00E84FF7" w:rsidRPr="00A14DDD" w:rsidRDefault="00E84FF7" w:rsidP="004F02B7">
            <w:pPr>
              <w:jc w:val="center"/>
              <w:rPr>
                <w:sz w:val="18"/>
                <w:szCs w:val="18"/>
                <w:lang w:eastAsia="x-none"/>
              </w:rPr>
            </w:pPr>
            <w:r w:rsidRPr="00A14DDD">
              <w:rPr>
                <w:sz w:val="18"/>
                <w:szCs w:val="18"/>
                <w:lang w:eastAsia="x-none"/>
              </w:rPr>
              <w:t>209</w:t>
            </w:r>
          </w:p>
        </w:tc>
        <w:tc>
          <w:tcPr>
            <w:tcW w:w="1123" w:type="dxa"/>
            <w:vAlign w:val="center"/>
            <w:hideMark/>
          </w:tcPr>
          <w:p w14:paraId="6DF36288"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2D17E582"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08CC6780"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24AB409D" w14:textId="77777777" w:rsidR="00E84FF7" w:rsidRPr="00A14DDD" w:rsidRDefault="00E84FF7" w:rsidP="004F02B7">
            <w:pPr>
              <w:jc w:val="center"/>
              <w:rPr>
                <w:sz w:val="18"/>
                <w:szCs w:val="18"/>
                <w:lang w:eastAsia="x-none"/>
              </w:rPr>
            </w:pPr>
            <w:r w:rsidRPr="00A14DDD">
              <w:rPr>
                <w:sz w:val="18"/>
                <w:szCs w:val="18"/>
                <w:lang w:eastAsia="x-none"/>
              </w:rPr>
              <w:t>209</w:t>
            </w:r>
          </w:p>
        </w:tc>
      </w:tr>
      <w:tr w:rsidR="00E84FF7" w:rsidRPr="00A14DDD" w14:paraId="0B52B899" w14:textId="77777777" w:rsidTr="00F86971">
        <w:trPr>
          <w:trHeight w:val="312"/>
        </w:trPr>
        <w:tc>
          <w:tcPr>
            <w:tcW w:w="988" w:type="dxa"/>
            <w:hideMark/>
          </w:tcPr>
          <w:p w14:paraId="554C4F34" w14:textId="77777777" w:rsidR="00E84FF7" w:rsidRPr="00A14DDD" w:rsidRDefault="00E84FF7" w:rsidP="004F02B7">
            <w:pPr>
              <w:jc w:val="center"/>
              <w:rPr>
                <w:sz w:val="18"/>
                <w:szCs w:val="18"/>
                <w:lang w:eastAsia="x-none"/>
              </w:rPr>
            </w:pPr>
            <w:r w:rsidRPr="00A14DDD">
              <w:rPr>
                <w:sz w:val="18"/>
                <w:szCs w:val="18"/>
                <w:lang w:eastAsia="x-none"/>
              </w:rPr>
              <w:t>8.4.</w:t>
            </w:r>
          </w:p>
        </w:tc>
        <w:tc>
          <w:tcPr>
            <w:tcW w:w="3263" w:type="dxa"/>
            <w:hideMark/>
          </w:tcPr>
          <w:p w14:paraId="6B875B06" w14:textId="77777777" w:rsidR="00E84FF7" w:rsidRPr="00A14DDD" w:rsidRDefault="00E84FF7" w:rsidP="004F02B7">
            <w:pPr>
              <w:jc w:val="center"/>
              <w:rPr>
                <w:sz w:val="18"/>
                <w:szCs w:val="18"/>
                <w:lang w:eastAsia="x-none"/>
              </w:rPr>
            </w:pPr>
            <w:r w:rsidRPr="00A14DDD">
              <w:rPr>
                <w:sz w:val="18"/>
                <w:szCs w:val="18"/>
                <w:lang w:eastAsia="x-none"/>
              </w:rPr>
              <w:t>Транспортный налог</w:t>
            </w:r>
          </w:p>
        </w:tc>
        <w:tc>
          <w:tcPr>
            <w:tcW w:w="1496" w:type="dxa"/>
            <w:hideMark/>
          </w:tcPr>
          <w:p w14:paraId="42BBECEA"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3E7CB10A"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50A092EA"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3B310362"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625BA16A"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704C3F0A"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381B532D"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2E0C1A10" w14:textId="77777777" w:rsidTr="00F86971">
        <w:trPr>
          <w:trHeight w:val="625"/>
        </w:trPr>
        <w:tc>
          <w:tcPr>
            <w:tcW w:w="988" w:type="dxa"/>
            <w:hideMark/>
          </w:tcPr>
          <w:p w14:paraId="7F80717D" w14:textId="77777777" w:rsidR="00E84FF7" w:rsidRPr="00A14DDD" w:rsidRDefault="00E84FF7" w:rsidP="004F02B7">
            <w:pPr>
              <w:jc w:val="center"/>
              <w:rPr>
                <w:sz w:val="18"/>
                <w:szCs w:val="18"/>
                <w:lang w:eastAsia="x-none"/>
              </w:rPr>
            </w:pPr>
            <w:r w:rsidRPr="00A14DDD">
              <w:rPr>
                <w:sz w:val="18"/>
                <w:szCs w:val="18"/>
                <w:lang w:eastAsia="x-none"/>
              </w:rPr>
              <w:t>8.5.</w:t>
            </w:r>
          </w:p>
        </w:tc>
        <w:tc>
          <w:tcPr>
            <w:tcW w:w="3263" w:type="dxa"/>
            <w:hideMark/>
          </w:tcPr>
          <w:p w14:paraId="7D8EB32E" w14:textId="77777777" w:rsidR="00E84FF7" w:rsidRPr="00A14DDD" w:rsidRDefault="00E84FF7" w:rsidP="004F02B7">
            <w:pPr>
              <w:jc w:val="center"/>
              <w:rPr>
                <w:sz w:val="18"/>
                <w:szCs w:val="18"/>
                <w:lang w:eastAsia="x-none"/>
              </w:rPr>
            </w:pPr>
            <w:r w:rsidRPr="00A14DDD">
              <w:rPr>
                <w:sz w:val="18"/>
                <w:szCs w:val="18"/>
                <w:lang w:eastAsia="x-none"/>
              </w:rPr>
              <w:t>Прочие налоги и сборы (аренда земли)</w:t>
            </w:r>
          </w:p>
        </w:tc>
        <w:tc>
          <w:tcPr>
            <w:tcW w:w="1496" w:type="dxa"/>
            <w:hideMark/>
          </w:tcPr>
          <w:p w14:paraId="667CE5C4"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60878C5C" w14:textId="77777777" w:rsidR="00E84FF7" w:rsidRPr="00A14DDD" w:rsidRDefault="00E84FF7" w:rsidP="004F02B7">
            <w:pPr>
              <w:jc w:val="center"/>
              <w:rPr>
                <w:sz w:val="18"/>
                <w:szCs w:val="18"/>
                <w:lang w:eastAsia="x-none"/>
              </w:rPr>
            </w:pPr>
            <w:r w:rsidRPr="00A14DDD">
              <w:rPr>
                <w:sz w:val="18"/>
                <w:szCs w:val="18"/>
                <w:lang w:eastAsia="x-none"/>
              </w:rPr>
              <w:t>6 663</w:t>
            </w:r>
          </w:p>
        </w:tc>
        <w:tc>
          <w:tcPr>
            <w:tcW w:w="1060" w:type="dxa"/>
            <w:vAlign w:val="center"/>
            <w:hideMark/>
          </w:tcPr>
          <w:p w14:paraId="4B207E70" w14:textId="77777777" w:rsidR="00E84FF7" w:rsidRPr="00A14DDD" w:rsidRDefault="00E84FF7" w:rsidP="004F02B7">
            <w:pPr>
              <w:jc w:val="center"/>
              <w:rPr>
                <w:sz w:val="18"/>
                <w:szCs w:val="18"/>
                <w:lang w:eastAsia="x-none"/>
              </w:rPr>
            </w:pPr>
            <w:r w:rsidRPr="00A14DDD">
              <w:rPr>
                <w:sz w:val="18"/>
                <w:szCs w:val="18"/>
                <w:lang w:eastAsia="x-none"/>
              </w:rPr>
              <w:t>6 461</w:t>
            </w:r>
          </w:p>
        </w:tc>
        <w:tc>
          <w:tcPr>
            <w:tcW w:w="1123" w:type="dxa"/>
            <w:vAlign w:val="center"/>
            <w:hideMark/>
          </w:tcPr>
          <w:p w14:paraId="389F606F"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554362AE" w14:textId="77777777" w:rsidR="00E84FF7" w:rsidRPr="00A14DDD" w:rsidRDefault="00E84FF7" w:rsidP="004F02B7">
            <w:pPr>
              <w:jc w:val="center"/>
              <w:rPr>
                <w:sz w:val="18"/>
                <w:szCs w:val="18"/>
                <w:lang w:eastAsia="x-none"/>
              </w:rPr>
            </w:pPr>
            <w:r w:rsidRPr="00A14DDD">
              <w:rPr>
                <w:sz w:val="18"/>
                <w:szCs w:val="18"/>
                <w:lang w:eastAsia="x-none"/>
              </w:rPr>
              <w:t>202</w:t>
            </w:r>
          </w:p>
        </w:tc>
        <w:tc>
          <w:tcPr>
            <w:tcW w:w="932" w:type="dxa"/>
            <w:vAlign w:val="center"/>
            <w:hideMark/>
          </w:tcPr>
          <w:p w14:paraId="152D9DAE"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1206E857" w14:textId="77777777" w:rsidR="00E84FF7" w:rsidRPr="00A14DDD" w:rsidRDefault="00E84FF7" w:rsidP="004F02B7">
            <w:pPr>
              <w:jc w:val="center"/>
              <w:rPr>
                <w:sz w:val="18"/>
                <w:szCs w:val="18"/>
                <w:lang w:eastAsia="x-none"/>
              </w:rPr>
            </w:pPr>
            <w:r w:rsidRPr="00A14DDD">
              <w:rPr>
                <w:sz w:val="18"/>
                <w:szCs w:val="18"/>
                <w:lang w:eastAsia="x-none"/>
              </w:rPr>
              <w:t>6 663</w:t>
            </w:r>
          </w:p>
        </w:tc>
      </w:tr>
      <w:tr w:rsidR="00E84FF7" w:rsidRPr="00A14DDD" w14:paraId="79D42BB0" w14:textId="77777777" w:rsidTr="00F86971">
        <w:trPr>
          <w:trHeight w:val="625"/>
        </w:trPr>
        <w:tc>
          <w:tcPr>
            <w:tcW w:w="988" w:type="dxa"/>
            <w:hideMark/>
          </w:tcPr>
          <w:p w14:paraId="2150A417" w14:textId="77777777" w:rsidR="00E84FF7" w:rsidRPr="00A14DDD" w:rsidRDefault="00E84FF7" w:rsidP="004F02B7">
            <w:pPr>
              <w:jc w:val="center"/>
              <w:rPr>
                <w:b/>
                <w:bCs/>
                <w:sz w:val="18"/>
                <w:szCs w:val="18"/>
                <w:lang w:eastAsia="x-none"/>
              </w:rPr>
            </w:pPr>
            <w:r w:rsidRPr="00A14DDD">
              <w:rPr>
                <w:b/>
                <w:bCs/>
                <w:sz w:val="18"/>
                <w:szCs w:val="18"/>
                <w:lang w:eastAsia="x-none"/>
              </w:rPr>
              <w:t>9.</w:t>
            </w:r>
          </w:p>
        </w:tc>
        <w:tc>
          <w:tcPr>
            <w:tcW w:w="3263" w:type="dxa"/>
            <w:hideMark/>
          </w:tcPr>
          <w:p w14:paraId="2DB3DCC0" w14:textId="77777777" w:rsidR="00E84FF7" w:rsidRPr="00A14DDD" w:rsidRDefault="00E84FF7" w:rsidP="004F02B7">
            <w:pPr>
              <w:jc w:val="center"/>
              <w:rPr>
                <w:b/>
                <w:bCs/>
                <w:sz w:val="18"/>
                <w:szCs w:val="18"/>
                <w:lang w:eastAsia="x-none"/>
              </w:rPr>
            </w:pPr>
            <w:r w:rsidRPr="00A14DDD">
              <w:rPr>
                <w:b/>
                <w:bCs/>
                <w:sz w:val="18"/>
                <w:szCs w:val="18"/>
                <w:lang w:eastAsia="x-none"/>
              </w:rPr>
              <w:t>Необходимая валовая выручка (п.1+п.2+</w:t>
            </w:r>
            <w:r w:rsidRPr="00A14DDD">
              <w:rPr>
                <w:sz w:val="18"/>
                <w:szCs w:val="18"/>
                <w:lang w:eastAsia="x-none"/>
              </w:rPr>
              <w:t>п.3 + п. 4+п.5+п.6+п.7+п.8)</w:t>
            </w:r>
          </w:p>
        </w:tc>
        <w:tc>
          <w:tcPr>
            <w:tcW w:w="1496" w:type="dxa"/>
            <w:hideMark/>
          </w:tcPr>
          <w:p w14:paraId="682875C8" w14:textId="77777777" w:rsidR="00E84FF7" w:rsidRPr="00A14DDD" w:rsidRDefault="00E84FF7" w:rsidP="004F02B7">
            <w:pPr>
              <w:jc w:val="center"/>
              <w:rPr>
                <w:b/>
                <w:bCs/>
                <w:sz w:val="18"/>
                <w:szCs w:val="18"/>
                <w:lang w:eastAsia="x-none"/>
              </w:rPr>
            </w:pPr>
            <w:r w:rsidRPr="00A14DDD">
              <w:rPr>
                <w:b/>
                <w:bCs/>
                <w:sz w:val="18"/>
                <w:szCs w:val="18"/>
                <w:lang w:eastAsia="x-none"/>
              </w:rPr>
              <w:t>тыс. руб.</w:t>
            </w:r>
          </w:p>
        </w:tc>
        <w:tc>
          <w:tcPr>
            <w:tcW w:w="2188" w:type="dxa"/>
            <w:vAlign w:val="center"/>
            <w:hideMark/>
          </w:tcPr>
          <w:p w14:paraId="733B7729" w14:textId="77777777" w:rsidR="00E84FF7" w:rsidRPr="00A14DDD" w:rsidRDefault="00E84FF7" w:rsidP="004F02B7">
            <w:pPr>
              <w:jc w:val="center"/>
              <w:rPr>
                <w:b/>
                <w:bCs/>
                <w:sz w:val="18"/>
                <w:szCs w:val="18"/>
                <w:lang w:eastAsia="x-none"/>
              </w:rPr>
            </w:pPr>
            <w:r w:rsidRPr="00A14DDD">
              <w:rPr>
                <w:b/>
                <w:bCs/>
                <w:sz w:val="18"/>
                <w:szCs w:val="18"/>
                <w:lang w:eastAsia="x-none"/>
              </w:rPr>
              <w:t>355 550</w:t>
            </w:r>
          </w:p>
        </w:tc>
        <w:tc>
          <w:tcPr>
            <w:tcW w:w="1060" w:type="dxa"/>
            <w:vAlign w:val="center"/>
            <w:hideMark/>
          </w:tcPr>
          <w:p w14:paraId="4B574340" w14:textId="77777777" w:rsidR="00E84FF7" w:rsidRPr="00A14DDD" w:rsidRDefault="00E84FF7" w:rsidP="004F02B7">
            <w:pPr>
              <w:jc w:val="center"/>
              <w:rPr>
                <w:b/>
                <w:bCs/>
                <w:sz w:val="18"/>
                <w:szCs w:val="18"/>
                <w:lang w:eastAsia="x-none"/>
              </w:rPr>
            </w:pPr>
            <w:r w:rsidRPr="00A14DDD">
              <w:rPr>
                <w:b/>
                <w:bCs/>
                <w:sz w:val="18"/>
                <w:szCs w:val="18"/>
                <w:lang w:eastAsia="x-none"/>
              </w:rPr>
              <w:t>338 152</w:t>
            </w:r>
          </w:p>
        </w:tc>
        <w:tc>
          <w:tcPr>
            <w:tcW w:w="1123" w:type="dxa"/>
            <w:vAlign w:val="center"/>
            <w:hideMark/>
          </w:tcPr>
          <w:p w14:paraId="6DBBC2B1" w14:textId="77777777" w:rsidR="00E84FF7" w:rsidRPr="00A14DDD" w:rsidRDefault="00E84FF7" w:rsidP="004F02B7">
            <w:pPr>
              <w:jc w:val="center"/>
              <w:rPr>
                <w:b/>
                <w:bCs/>
                <w:sz w:val="18"/>
                <w:szCs w:val="18"/>
                <w:lang w:eastAsia="x-none"/>
              </w:rPr>
            </w:pPr>
            <w:r w:rsidRPr="00A14DDD">
              <w:rPr>
                <w:b/>
                <w:bCs/>
                <w:sz w:val="18"/>
                <w:szCs w:val="18"/>
                <w:lang w:eastAsia="x-none"/>
              </w:rPr>
              <w:t>407</w:t>
            </w:r>
          </w:p>
        </w:tc>
        <w:tc>
          <w:tcPr>
            <w:tcW w:w="1392" w:type="dxa"/>
            <w:vAlign w:val="center"/>
            <w:hideMark/>
          </w:tcPr>
          <w:p w14:paraId="5728F556" w14:textId="77777777" w:rsidR="00E84FF7" w:rsidRPr="00A14DDD" w:rsidRDefault="00E84FF7" w:rsidP="004F02B7">
            <w:pPr>
              <w:jc w:val="center"/>
              <w:rPr>
                <w:b/>
                <w:bCs/>
                <w:sz w:val="18"/>
                <w:szCs w:val="18"/>
                <w:lang w:eastAsia="x-none"/>
              </w:rPr>
            </w:pPr>
            <w:r w:rsidRPr="00A14DDD">
              <w:rPr>
                <w:b/>
                <w:bCs/>
                <w:sz w:val="18"/>
                <w:szCs w:val="18"/>
                <w:lang w:eastAsia="x-none"/>
              </w:rPr>
              <w:t>2 287</w:t>
            </w:r>
          </w:p>
        </w:tc>
        <w:tc>
          <w:tcPr>
            <w:tcW w:w="932" w:type="dxa"/>
            <w:vAlign w:val="center"/>
            <w:hideMark/>
          </w:tcPr>
          <w:p w14:paraId="5958D9F4" w14:textId="77777777" w:rsidR="00E84FF7" w:rsidRPr="00A14DDD" w:rsidRDefault="00E84FF7" w:rsidP="004F02B7">
            <w:pPr>
              <w:jc w:val="center"/>
              <w:rPr>
                <w:b/>
                <w:bCs/>
                <w:sz w:val="18"/>
                <w:szCs w:val="18"/>
                <w:lang w:eastAsia="x-none"/>
              </w:rPr>
            </w:pPr>
            <w:r w:rsidRPr="00A14DDD">
              <w:rPr>
                <w:b/>
                <w:bCs/>
                <w:sz w:val="18"/>
                <w:szCs w:val="18"/>
                <w:lang w:eastAsia="x-none"/>
              </w:rPr>
              <w:t>14 704</w:t>
            </w:r>
          </w:p>
        </w:tc>
        <w:tc>
          <w:tcPr>
            <w:tcW w:w="2052" w:type="dxa"/>
            <w:vAlign w:val="center"/>
            <w:hideMark/>
          </w:tcPr>
          <w:p w14:paraId="40AE4D31" w14:textId="77777777" w:rsidR="00E84FF7" w:rsidRPr="00A14DDD" w:rsidRDefault="00E84FF7" w:rsidP="004F02B7">
            <w:pPr>
              <w:jc w:val="center"/>
              <w:rPr>
                <w:b/>
                <w:bCs/>
                <w:sz w:val="18"/>
                <w:szCs w:val="18"/>
                <w:lang w:eastAsia="x-none"/>
              </w:rPr>
            </w:pPr>
            <w:r w:rsidRPr="00A14DDD">
              <w:rPr>
                <w:b/>
                <w:bCs/>
                <w:sz w:val="18"/>
                <w:szCs w:val="18"/>
                <w:lang w:eastAsia="x-none"/>
              </w:rPr>
              <w:t>338 947</w:t>
            </w:r>
          </w:p>
        </w:tc>
      </w:tr>
      <w:tr w:rsidR="00E84FF7" w:rsidRPr="00A14DDD" w14:paraId="33BD54D6" w14:textId="77777777" w:rsidTr="00F86971">
        <w:trPr>
          <w:trHeight w:val="653"/>
        </w:trPr>
        <w:tc>
          <w:tcPr>
            <w:tcW w:w="988" w:type="dxa"/>
            <w:hideMark/>
          </w:tcPr>
          <w:p w14:paraId="5B9CE570" w14:textId="77777777" w:rsidR="00E84FF7" w:rsidRPr="00A14DDD" w:rsidRDefault="00E84FF7" w:rsidP="004F02B7">
            <w:pPr>
              <w:jc w:val="center"/>
              <w:rPr>
                <w:sz w:val="18"/>
                <w:szCs w:val="18"/>
                <w:lang w:eastAsia="x-none"/>
              </w:rPr>
            </w:pPr>
            <w:r w:rsidRPr="00A14DDD">
              <w:rPr>
                <w:sz w:val="18"/>
                <w:szCs w:val="18"/>
                <w:lang w:eastAsia="x-none"/>
              </w:rPr>
              <w:t>10.</w:t>
            </w:r>
          </w:p>
        </w:tc>
        <w:tc>
          <w:tcPr>
            <w:tcW w:w="3263" w:type="dxa"/>
            <w:hideMark/>
          </w:tcPr>
          <w:p w14:paraId="2D1AE61C" w14:textId="77777777" w:rsidR="00E84FF7" w:rsidRPr="00A14DDD" w:rsidRDefault="00E84FF7" w:rsidP="004F02B7">
            <w:pPr>
              <w:jc w:val="center"/>
              <w:rPr>
                <w:sz w:val="18"/>
                <w:szCs w:val="18"/>
                <w:lang w:eastAsia="x-none"/>
              </w:rPr>
            </w:pPr>
            <w:r w:rsidRPr="00A14DDD">
              <w:rPr>
                <w:sz w:val="18"/>
                <w:szCs w:val="18"/>
                <w:lang w:eastAsia="x-none"/>
              </w:rPr>
              <w:t xml:space="preserve">Экономически обоснованные расходы, не учтенные при </w:t>
            </w:r>
            <w:proofErr w:type="gramStart"/>
            <w:r w:rsidRPr="00A14DDD">
              <w:rPr>
                <w:sz w:val="18"/>
                <w:szCs w:val="18"/>
                <w:lang w:eastAsia="x-none"/>
              </w:rPr>
              <w:t>установлении  тарифов</w:t>
            </w:r>
            <w:proofErr w:type="gramEnd"/>
            <w:r w:rsidRPr="00A14DDD">
              <w:rPr>
                <w:sz w:val="18"/>
                <w:szCs w:val="18"/>
                <w:lang w:eastAsia="x-none"/>
              </w:rPr>
              <w:t xml:space="preserve"> на транспортные услуги в отчетном периоде  регулирования</w:t>
            </w:r>
          </w:p>
        </w:tc>
        <w:tc>
          <w:tcPr>
            <w:tcW w:w="1496" w:type="dxa"/>
            <w:hideMark/>
          </w:tcPr>
          <w:p w14:paraId="7BFA93A3"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56FEE1C1"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0B27879A"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0689D44C"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70A227AC"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17D8D6F1"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74BA8CED"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79DF200F" w14:textId="77777777" w:rsidTr="00F86971">
        <w:trPr>
          <w:trHeight w:val="312"/>
        </w:trPr>
        <w:tc>
          <w:tcPr>
            <w:tcW w:w="988" w:type="dxa"/>
            <w:hideMark/>
          </w:tcPr>
          <w:p w14:paraId="016C6F96" w14:textId="77777777" w:rsidR="00E84FF7" w:rsidRPr="00A14DDD" w:rsidRDefault="00E84FF7" w:rsidP="004F02B7">
            <w:pPr>
              <w:jc w:val="center"/>
              <w:rPr>
                <w:sz w:val="18"/>
                <w:szCs w:val="18"/>
                <w:lang w:eastAsia="x-none"/>
              </w:rPr>
            </w:pPr>
            <w:r w:rsidRPr="00A14DDD">
              <w:rPr>
                <w:sz w:val="18"/>
                <w:szCs w:val="18"/>
                <w:lang w:eastAsia="x-none"/>
              </w:rPr>
              <w:t>11.</w:t>
            </w:r>
          </w:p>
        </w:tc>
        <w:tc>
          <w:tcPr>
            <w:tcW w:w="3263" w:type="dxa"/>
            <w:hideMark/>
          </w:tcPr>
          <w:p w14:paraId="380178CD" w14:textId="77777777" w:rsidR="00E84FF7" w:rsidRPr="00A14DDD" w:rsidRDefault="00E84FF7" w:rsidP="004F02B7">
            <w:pPr>
              <w:jc w:val="center"/>
              <w:rPr>
                <w:sz w:val="18"/>
                <w:szCs w:val="18"/>
                <w:lang w:eastAsia="x-none"/>
              </w:rPr>
            </w:pPr>
            <w:r w:rsidRPr="00A14DDD">
              <w:rPr>
                <w:sz w:val="18"/>
                <w:szCs w:val="18"/>
                <w:lang w:eastAsia="x-none"/>
              </w:rPr>
              <w:t>Необоснованные расходы</w:t>
            </w:r>
          </w:p>
        </w:tc>
        <w:tc>
          <w:tcPr>
            <w:tcW w:w="1496" w:type="dxa"/>
            <w:hideMark/>
          </w:tcPr>
          <w:p w14:paraId="2B8429DD"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0846DCFA"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2198268F"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650BF737"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1717ECD3"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0BE50717"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6C4DA5D0"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596AD1C1" w14:textId="77777777" w:rsidTr="00F86971">
        <w:trPr>
          <w:trHeight w:val="625"/>
        </w:trPr>
        <w:tc>
          <w:tcPr>
            <w:tcW w:w="988" w:type="dxa"/>
            <w:hideMark/>
          </w:tcPr>
          <w:p w14:paraId="7FDDD742" w14:textId="77777777" w:rsidR="00E84FF7" w:rsidRPr="00A14DDD" w:rsidRDefault="00E84FF7" w:rsidP="004F02B7">
            <w:pPr>
              <w:jc w:val="center"/>
              <w:rPr>
                <w:sz w:val="18"/>
                <w:szCs w:val="18"/>
                <w:lang w:eastAsia="x-none"/>
              </w:rPr>
            </w:pPr>
            <w:r w:rsidRPr="00A14DDD">
              <w:rPr>
                <w:sz w:val="18"/>
                <w:szCs w:val="18"/>
                <w:lang w:eastAsia="x-none"/>
              </w:rPr>
              <w:t>12.</w:t>
            </w:r>
          </w:p>
        </w:tc>
        <w:tc>
          <w:tcPr>
            <w:tcW w:w="3263" w:type="dxa"/>
            <w:hideMark/>
          </w:tcPr>
          <w:p w14:paraId="7C97E9E5" w14:textId="77777777" w:rsidR="00E84FF7" w:rsidRPr="00A14DDD" w:rsidRDefault="00E84FF7" w:rsidP="004F02B7">
            <w:pPr>
              <w:jc w:val="center"/>
              <w:rPr>
                <w:sz w:val="18"/>
                <w:szCs w:val="18"/>
                <w:lang w:eastAsia="x-none"/>
              </w:rPr>
            </w:pPr>
            <w:r w:rsidRPr="00A14DDD">
              <w:rPr>
                <w:sz w:val="18"/>
                <w:szCs w:val="18"/>
                <w:lang w:eastAsia="x-none"/>
              </w:rPr>
              <w:t>Недополученные доходы за отчетный период регулирования</w:t>
            </w:r>
          </w:p>
        </w:tc>
        <w:tc>
          <w:tcPr>
            <w:tcW w:w="1496" w:type="dxa"/>
            <w:hideMark/>
          </w:tcPr>
          <w:p w14:paraId="6AF4FE2F"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53C844FD"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450B77C0"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63FDD26C"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1B7E52A0"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58349259"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73DF5272"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43E874AC" w14:textId="77777777" w:rsidTr="00F86971">
        <w:trPr>
          <w:trHeight w:val="674"/>
        </w:trPr>
        <w:tc>
          <w:tcPr>
            <w:tcW w:w="988" w:type="dxa"/>
            <w:hideMark/>
          </w:tcPr>
          <w:p w14:paraId="71FDBA25" w14:textId="77777777" w:rsidR="00E84FF7" w:rsidRPr="00A14DDD" w:rsidRDefault="00E84FF7" w:rsidP="004F02B7">
            <w:pPr>
              <w:jc w:val="center"/>
              <w:rPr>
                <w:sz w:val="18"/>
                <w:szCs w:val="18"/>
                <w:lang w:eastAsia="x-none"/>
              </w:rPr>
            </w:pPr>
            <w:r w:rsidRPr="00A14DDD">
              <w:rPr>
                <w:sz w:val="18"/>
                <w:szCs w:val="18"/>
                <w:lang w:eastAsia="x-none"/>
              </w:rPr>
              <w:t>13.</w:t>
            </w:r>
          </w:p>
        </w:tc>
        <w:tc>
          <w:tcPr>
            <w:tcW w:w="3263" w:type="dxa"/>
            <w:hideMark/>
          </w:tcPr>
          <w:p w14:paraId="2DDAFFE6" w14:textId="77777777" w:rsidR="00E84FF7" w:rsidRPr="00A14DDD" w:rsidRDefault="00E84FF7" w:rsidP="004F02B7">
            <w:pPr>
              <w:jc w:val="center"/>
              <w:rPr>
                <w:sz w:val="18"/>
                <w:szCs w:val="18"/>
                <w:lang w:eastAsia="x-none"/>
              </w:rPr>
            </w:pPr>
            <w:r w:rsidRPr="00A14DDD">
              <w:rPr>
                <w:sz w:val="18"/>
                <w:szCs w:val="18"/>
                <w:lang w:eastAsia="x-none"/>
              </w:rPr>
              <w:t xml:space="preserve">Достигнутая экономия по расходам, </w:t>
            </w:r>
            <w:proofErr w:type="gramStart"/>
            <w:r w:rsidRPr="00A14DDD">
              <w:rPr>
                <w:sz w:val="18"/>
                <w:szCs w:val="18"/>
                <w:lang w:eastAsia="x-none"/>
              </w:rPr>
              <w:t>понесенным  в</w:t>
            </w:r>
            <w:proofErr w:type="gramEnd"/>
            <w:r w:rsidRPr="00A14DDD">
              <w:rPr>
                <w:sz w:val="18"/>
                <w:szCs w:val="18"/>
                <w:lang w:eastAsia="x-none"/>
              </w:rPr>
              <w:t xml:space="preserve">  отчетном  периоде, в котором заявлены недополученные доходы</w:t>
            </w:r>
          </w:p>
        </w:tc>
        <w:tc>
          <w:tcPr>
            <w:tcW w:w="1496" w:type="dxa"/>
            <w:hideMark/>
          </w:tcPr>
          <w:p w14:paraId="4597E81B"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6FB02D92"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54D12B1B"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776F8864"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0CD05F84"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30ECEFBF"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0CB62CFC"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5022D06F" w14:textId="77777777" w:rsidTr="00F86971">
        <w:trPr>
          <w:trHeight w:val="312"/>
        </w:trPr>
        <w:tc>
          <w:tcPr>
            <w:tcW w:w="988" w:type="dxa"/>
            <w:hideMark/>
          </w:tcPr>
          <w:p w14:paraId="47D0BC02" w14:textId="77777777" w:rsidR="00E84FF7" w:rsidRPr="00A14DDD" w:rsidRDefault="00E84FF7" w:rsidP="004F02B7">
            <w:pPr>
              <w:jc w:val="center"/>
              <w:rPr>
                <w:sz w:val="18"/>
                <w:szCs w:val="18"/>
                <w:lang w:eastAsia="x-none"/>
              </w:rPr>
            </w:pPr>
            <w:r w:rsidRPr="00A14DDD">
              <w:rPr>
                <w:sz w:val="18"/>
                <w:szCs w:val="18"/>
                <w:lang w:eastAsia="x-none"/>
              </w:rPr>
              <w:t> </w:t>
            </w:r>
          </w:p>
        </w:tc>
        <w:tc>
          <w:tcPr>
            <w:tcW w:w="3263" w:type="dxa"/>
            <w:hideMark/>
          </w:tcPr>
          <w:p w14:paraId="2DC9642E" w14:textId="77777777" w:rsidR="00E84FF7" w:rsidRPr="00A14DDD" w:rsidRDefault="00E84FF7" w:rsidP="004F02B7">
            <w:pPr>
              <w:jc w:val="center"/>
              <w:rPr>
                <w:sz w:val="18"/>
                <w:szCs w:val="18"/>
                <w:lang w:eastAsia="x-none"/>
              </w:rPr>
            </w:pPr>
            <w:r w:rsidRPr="00A14DDD">
              <w:rPr>
                <w:sz w:val="18"/>
                <w:szCs w:val="18"/>
                <w:lang w:eastAsia="x-none"/>
              </w:rPr>
              <w:t> </w:t>
            </w:r>
          </w:p>
        </w:tc>
        <w:tc>
          <w:tcPr>
            <w:tcW w:w="1496" w:type="dxa"/>
            <w:hideMark/>
          </w:tcPr>
          <w:p w14:paraId="22150F2E" w14:textId="77777777" w:rsidR="00E84FF7" w:rsidRPr="00A14DDD" w:rsidRDefault="00E84FF7" w:rsidP="004F02B7">
            <w:pPr>
              <w:jc w:val="center"/>
              <w:rPr>
                <w:sz w:val="18"/>
                <w:szCs w:val="18"/>
                <w:lang w:eastAsia="x-none"/>
              </w:rPr>
            </w:pPr>
            <w:r w:rsidRPr="00A14DDD">
              <w:rPr>
                <w:sz w:val="18"/>
                <w:szCs w:val="18"/>
                <w:lang w:eastAsia="x-none"/>
              </w:rPr>
              <w:t> </w:t>
            </w:r>
          </w:p>
        </w:tc>
        <w:tc>
          <w:tcPr>
            <w:tcW w:w="2188" w:type="dxa"/>
            <w:vAlign w:val="center"/>
            <w:hideMark/>
          </w:tcPr>
          <w:p w14:paraId="1CF422B7" w14:textId="77777777" w:rsidR="00E84FF7" w:rsidRPr="00A14DDD" w:rsidRDefault="00E84FF7" w:rsidP="004F02B7">
            <w:pPr>
              <w:jc w:val="center"/>
              <w:rPr>
                <w:sz w:val="18"/>
                <w:szCs w:val="18"/>
                <w:lang w:eastAsia="x-none"/>
              </w:rPr>
            </w:pPr>
            <w:r w:rsidRPr="00A14DDD">
              <w:rPr>
                <w:sz w:val="18"/>
                <w:szCs w:val="18"/>
                <w:lang w:eastAsia="x-none"/>
              </w:rPr>
              <w:t>0</w:t>
            </w:r>
          </w:p>
        </w:tc>
        <w:tc>
          <w:tcPr>
            <w:tcW w:w="1060" w:type="dxa"/>
            <w:vAlign w:val="center"/>
            <w:hideMark/>
          </w:tcPr>
          <w:p w14:paraId="5CE49980"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48E1A73B"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13D95336"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1359EAC1"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7B8FA110"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2F8D9DCD" w14:textId="77777777" w:rsidTr="00F86971">
        <w:trPr>
          <w:trHeight w:val="521"/>
        </w:trPr>
        <w:tc>
          <w:tcPr>
            <w:tcW w:w="988" w:type="dxa"/>
            <w:hideMark/>
          </w:tcPr>
          <w:p w14:paraId="62A30245" w14:textId="77777777" w:rsidR="00E84FF7" w:rsidRPr="00A14DDD" w:rsidRDefault="00E84FF7" w:rsidP="004F02B7">
            <w:pPr>
              <w:jc w:val="center"/>
              <w:rPr>
                <w:b/>
                <w:bCs/>
                <w:sz w:val="18"/>
                <w:szCs w:val="18"/>
                <w:lang w:eastAsia="x-none"/>
              </w:rPr>
            </w:pPr>
            <w:r w:rsidRPr="00A14DDD">
              <w:rPr>
                <w:b/>
                <w:bCs/>
                <w:sz w:val="18"/>
                <w:szCs w:val="18"/>
                <w:lang w:eastAsia="x-none"/>
              </w:rPr>
              <w:t>14.</w:t>
            </w:r>
          </w:p>
        </w:tc>
        <w:tc>
          <w:tcPr>
            <w:tcW w:w="3263" w:type="dxa"/>
            <w:hideMark/>
          </w:tcPr>
          <w:p w14:paraId="229B0A01" w14:textId="77777777" w:rsidR="00E84FF7" w:rsidRPr="00A14DDD" w:rsidRDefault="00E84FF7" w:rsidP="004F02B7">
            <w:pPr>
              <w:jc w:val="center"/>
              <w:rPr>
                <w:b/>
                <w:bCs/>
                <w:sz w:val="18"/>
                <w:szCs w:val="18"/>
                <w:lang w:eastAsia="x-none"/>
              </w:rPr>
            </w:pPr>
            <w:r w:rsidRPr="00A14DDD">
              <w:rPr>
                <w:b/>
                <w:bCs/>
                <w:sz w:val="18"/>
                <w:szCs w:val="18"/>
                <w:lang w:eastAsia="x-none"/>
              </w:rPr>
              <w:t>Объемный показатель</w:t>
            </w:r>
          </w:p>
        </w:tc>
        <w:tc>
          <w:tcPr>
            <w:tcW w:w="1496" w:type="dxa"/>
            <w:hideMark/>
          </w:tcPr>
          <w:p w14:paraId="30DB8249" w14:textId="77777777" w:rsidR="00E84FF7" w:rsidRPr="00A14DDD" w:rsidRDefault="00E84FF7" w:rsidP="004F02B7">
            <w:pPr>
              <w:jc w:val="center"/>
              <w:rPr>
                <w:b/>
                <w:bCs/>
                <w:sz w:val="18"/>
                <w:szCs w:val="18"/>
                <w:lang w:eastAsia="x-none"/>
              </w:rPr>
            </w:pPr>
            <w:r w:rsidRPr="00A14DDD">
              <w:rPr>
                <w:b/>
                <w:bCs/>
                <w:sz w:val="18"/>
                <w:szCs w:val="18"/>
                <w:lang w:eastAsia="x-none"/>
              </w:rPr>
              <w:t xml:space="preserve">тыс. тонн*км </w:t>
            </w:r>
          </w:p>
        </w:tc>
        <w:tc>
          <w:tcPr>
            <w:tcW w:w="2188" w:type="dxa"/>
            <w:vAlign w:val="center"/>
            <w:hideMark/>
          </w:tcPr>
          <w:p w14:paraId="7021EDA7"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60A71647"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050E9051"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1AC323D5"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4B4262E4"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4CD8ADBA"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4BE91EBE" w14:textId="77777777" w:rsidTr="00F86971">
        <w:trPr>
          <w:trHeight w:val="938"/>
        </w:trPr>
        <w:tc>
          <w:tcPr>
            <w:tcW w:w="988" w:type="dxa"/>
            <w:hideMark/>
          </w:tcPr>
          <w:p w14:paraId="66EB8428" w14:textId="77777777" w:rsidR="00E84FF7" w:rsidRPr="00A14DDD" w:rsidRDefault="00E84FF7" w:rsidP="004F02B7">
            <w:pPr>
              <w:jc w:val="center"/>
              <w:rPr>
                <w:b/>
                <w:bCs/>
                <w:sz w:val="18"/>
                <w:szCs w:val="18"/>
                <w:lang w:eastAsia="x-none"/>
              </w:rPr>
            </w:pPr>
            <w:r w:rsidRPr="00A14DDD">
              <w:rPr>
                <w:b/>
                <w:bCs/>
                <w:sz w:val="18"/>
                <w:szCs w:val="18"/>
                <w:lang w:eastAsia="x-none"/>
              </w:rPr>
              <w:t>14.1.</w:t>
            </w:r>
          </w:p>
        </w:tc>
        <w:tc>
          <w:tcPr>
            <w:tcW w:w="3263" w:type="dxa"/>
            <w:hideMark/>
          </w:tcPr>
          <w:p w14:paraId="7439E5B1" w14:textId="77777777" w:rsidR="00E84FF7" w:rsidRPr="00A14DDD" w:rsidRDefault="00E84FF7" w:rsidP="004F02B7">
            <w:pPr>
              <w:jc w:val="center"/>
              <w:rPr>
                <w:b/>
                <w:bCs/>
                <w:sz w:val="18"/>
                <w:szCs w:val="18"/>
                <w:lang w:eastAsia="x-none"/>
              </w:rPr>
            </w:pPr>
            <w:r w:rsidRPr="00A14DDD">
              <w:rPr>
                <w:b/>
                <w:bCs/>
                <w:sz w:val="18"/>
                <w:szCs w:val="18"/>
                <w:lang w:eastAsia="x-none"/>
              </w:rPr>
              <w:t>Объемный показатель перевозка грузов, подача уборка вагонов для прочих потребителей</w:t>
            </w:r>
          </w:p>
        </w:tc>
        <w:tc>
          <w:tcPr>
            <w:tcW w:w="1496" w:type="dxa"/>
            <w:hideMark/>
          </w:tcPr>
          <w:p w14:paraId="6C2DBE78" w14:textId="77777777" w:rsidR="00E84FF7" w:rsidRPr="00A14DDD" w:rsidRDefault="00E84FF7" w:rsidP="004F02B7">
            <w:pPr>
              <w:jc w:val="center"/>
              <w:rPr>
                <w:b/>
                <w:bCs/>
                <w:sz w:val="18"/>
                <w:szCs w:val="18"/>
                <w:lang w:eastAsia="x-none"/>
              </w:rPr>
            </w:pPr>
            <w:proofErr w:type="gramStart"/>
            <w:r w:rsidRPr="00A14DDD">
              <w:rPr>
                <w:b/>
                <w:bCs/>
                <w:sz w:val="18"/>
                <w:szCs w:val="18"/>
                <w:lang w:eastAsia="x-none"/>
              </w:rPr>
              <w:t>тыс.т</w:t>
            </w:r>
            <w:proofErr w:type="gramEnd"/>
            <w:r w:rsidRPr="00A14DDD">
              <w:rPr>
                <w:b/>
                <w:bCs/>
                <w:sz w:val="18"/>
                <w:szCs w:val="18"/>
                <w:lang w:eastAsia="x-none"/>
              </w:rPr>
              <w:t>*км</w:t>
            </w:r>
          </w:p>
        </w:tc>
        <w:tc>
          <w:tcPr>
            <w:tcW w:w="2188" w:type="dxa"/>
            <w:vAlign w:val="center"/>
            <w:hideMark/>
          </w:tcPr>
          <w:p w14:paraId="31F0F58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04075612" w14:textId="77777777" w:rsidR="00E84FF7" w:rsidRPr="00A14DDD" w:rsidRDefault="00E84FF7" w:rsidP="004F02B7">
            <w:pPr>
              <w:jc w:val="center"/>
              <w:rPr>
                <w:b/>
                <w:bCs/>
                <w:sz w:val="18"/>
                <w:szCs w:val="18"/>
                <w:lang w:eastAsia="x-none"/>
              </w:rPr>
            </w:pPr>
            <w:r w:rsidRPr="00A14DDD">
              <w:rPr>
                <w:b/>
                <w:bCs/>
                <w:sz w:val="18"/>
                <w:szCs w:val="18"/>
                <w:lang w:eastAsia="x-none"/>
              </w:rPr>
              <w:t>51 164</w:t>
            </w:r>
          </w:p>
        </w:tc>
        <w:tc>
          <w:tcPr>
            <w:tcW w:w="1123" w:type="dxa"/>
            <w:vAlign w:val="center"/>
            <w:hideMark/>
          </w:tcPr>
          <w:p w14:paraId="287D9BD9"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75D0AD38"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619231E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40926994" w14:textId="77777777" w:rsidR="00E84FF7" w:rsidRPr="00A14DDD" w:rsidRDefault="00E84FF7" w:rsidP="004F02B7">
            <w:pPr>
              <w:jc w:val="center"/>
              <w:rPr>
                <w:b/>
                <w:bCs/>
                <w:sz w:val="18"/>
                <w:szCs w:val="18"/>
                <w:lang w:eastAsia="x-none"/>
              </w:rPr>
            </w:pPr>
          </w:p>
        </w:tc>
      </w:tr>
      <w:tr w:rsidR="00E84FF7" w:rsidRPr="00A14DDD" w14:paraId="49902504" w14:textId="77777777" w:rsidTr="00F86971">
        <w:trPr>
          <w:trHeight w:val="625"/>
        </w:trPr>
        <w:tc>
          <w:tcPr>
            <w:tcW w:w="988" w:type="dxa"/>
            <w:hideMark/>
          </w:tcPr>
          <w:p w14:paraId="494D3FE8" w14:textId="77777777" w:rsidR="00E84FF7" w:rsidRPr="00A14DDD" w:rsidRDefault="00E84FF7" w:rsidP="004F02B7">
            <w:pPr>
              <w:jc w:val="center"/>
              <w:rPr>
                <w:b/>
                <w:bCs/>
                <w:sz w:val="18"/>
                <w:szCs w:val="18"/>
                <w:lang w:eastAsia="x-none"/>
              </w:rPr>
            </w:pPr>
            <w:r w:rsidRPr="00A14DDD">
              <w:rPr>
                <w:b/>
                <w:bCs/>
                <w:sz w:val="18"/>
                <w:szCs w:val="18"/>
                <w:lang w:eastAsia="x-none"/>
              </w:rPr>
              <w:t>14.2.</w:t>
            </w:r>
          </w:p>
        </w:tc>
        <w:tc>
          <w:tcPr>
            <w:tcW w:w="3263" w:type="dxa"/>
            <w:hideMark/>
          </w:tcPr>
          <w:p w14:paraId="33997BCD" w14:textId="77777777" w:rsidR="00E84FF7" w:rsidRPr="00A14DDD" w:rsidRDefault="00E84FF7" w:rsidP="004F02B7">
            <w:pPr>
              <w:jc w:val="center"/>
              <w:rPr>
                <w:b/>
                <w:bCs/>
                <w:sz w:val="18"/>
                <w:szCs w:val="18"/>
                <w:lang w:eastAsia="x-none"/>
              </w:rPr>
            </w:pPr>
            <w:r w:rsidRPr="00A14DDD">
              <w:rPr>
                <w:b/>
                <w:bCs/>
                <w:sz w:val="18"/>
                <w:szCs w:val="18"/>
                <w:lang w:eastAsia="x-none"/>
              </w:rPr>
              <w:t>Объемный показатель маневровая работа</w:t>
            </w:r>
          </w:p>
        </w:tc>
        <w:tc>
          <w:tcPr>
            <w:tcW w:w="1496" w:type="dxa"/>
            <w:hideMark/>
          </w:tcPr>
          <w:p w14:paraId="222F3D1E" w14:textId="77777777" w:rsidR="00E84FF7" w:rsidRPr="00A14DDD" w:rsidRDefault="00E84FF7" w:rsidP="004F02B7">
            <w:pPr>
              <w:jc w:val="center"/>
              <w:rPr>
                <w:b/>
                <w:bCs/>
                <w:sz w:val="18"/>
                <w:szCs w:val="18"/>
                <w:lang w:eastAsia="x-none"/>
              </w:rPr>
            </w:pPr>
            <w:r w:rsidRPr="00A14DDD">
              <w:rPr>
                <w:b/>
                <w:bCs/>
                <w:sz w:val="18"/>
                <w:szCs w:val="18"/>
                <w:lang w:eastAsia="x-none"/>
              </w:rPr>
              <w:t>локчас</w:t>
            </w:r>
          </w:p>
        </w:tc>
        <w:tc>
          <w:tcPr>
            <w:tcW w:w="2188" w:type="dxa"/>
            <w:vAlign w:val="center"/>
            <w:hideMark/>
          </w:tcPr>
          <w:p w14:paraId="094872FB"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3B6FBAC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485E76CF" w14:textId="77777777" w:rsidR="00E84FF7" w:rsidRPr="00A14DDD" w:rsidRDefault="00E84FF7" w:rsidP="004F02B7">
            <w:pPr>
              <w:jc w:val="center"/>
              <w:rPr>
                <w:b/>
                <w:bCs/>
                <w:sz w:val="18"/>
                <w:szCs w:val="18"/>
                <w:lang w:eastAsia="x-none"/>
              </w:rPr>
            </w:pPr>
            <w:r w:rsidRPr="00A14DDD">
              <w:rPr>
                <w:b/>
                <w:bCs/>
                <w:sz w:val="18"/>
                <w:szCs w:val="18"/>
                <w:lang w:eastAsia="x-none"/>
              </w:rPr>
              <w:t>154</w:t>
            </w:r>
          </w:p>
        </w:tc>
        <w:tc>
          <w:tcPr>
            <w:tcW w:w="1392" w:type="dxa"/>
            <w:vAlign w:val="center"/>
            <w:hideMark/>
          </w:tcPr>
          <w:p w14:paraId="6B00B458"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1513894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2987608F"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3A0C7D76" w14:textId="77777777" w:rsidTr="00F86971">
        <w:trPr>
          <w:trHeight w:val="625"/>
        </w:trPr>
        <w:tc>
          <w:tcPr>
            <w:tcW w:w="988" w:type="dxa"/>
            <w:hideMark/>
          </w:tcPr>
          <w:p w14:paraId="39E8E6D7" w14:textId="77777777" w:rsidR="00E84FF7" w:rsidRPr="00A14DDD" w:rsidRDefault="00E84FF7" w:rsidP="004F02B7">
            <w:pPr>
              <w:jc w:val="center"/>
              <w:rPr>
                <w:b/>
                <w:bCs/>
                <w:sz w:val="18"/>
                <w:szCs w:val="18"/>
                <w:lang w:eastAsia="x-none"/>
              </w:rPr>
            </w:pPr>
            <w:r w:rsidRPr="00A14DDD">
              <w:rPr>
                <w:b/>
                <w:bCs/>
                <w:sz w:val="18"/>
                <w:szCs w:val="18"/>
                <w:lang w:eastAsia="x-none"/>
              </w:rPr>
              <w:t>14.3.</w:t>
            </w:r>
          </w:p>
        </w:tc>
        <w:tc>
          <w:tcPr>
            <w:tcW w:w="3263" w:type="dxa"/>
            <w:hideMark/>
          </w:tcPr>
          <w:p w14:paraId="36EC9E86" w14:textId="77777777" w:rsidR="00E84FF7" w:rsidRPr="00A14DDD" w:rsidRDefault="00E84FF7" w:rsidP="004F02B7">
            <w:pPr>
              <w:jc w:val="center"/>
              <w:rPr>
                <w:b/>
                <w:bCs/>
                <w:sz w:val="18"/>
                <w:szCs w:val="18"/>
                <w:lang w:eastAsia="x-none"/>
              </w:rPr>
            </w:pPr>
            <w:r w:rsidRPr="00A14DDD">
              <w:rPr>
                <w:b/>
                <w:bCs/>
                <w:sz w:val="18"/>
                <w:szCs w:val="18"/>
                <w:lang w:eastAsia="x-none"/>
              </w:rPr>
              <w:t>Объемный показатель отстой вагонов</w:t>
            </w:r>
          </w:p>
        </w:tc>
        <w:tc>
          <w:tcPr>
            <w:tcW w:w="1496" w:type="dxa"/>
            <w:hideMark/>
          </w:tcPr>
          <w:p w14:paraId="2E8A3B0B" w14:textId="77777777" w:rsidR="00E84FF7" w:rsidRPr="00A14DDD" w:rsidRDefault="00E84FF7" w:rsidP="004F02B7">
            <w:pPr>
              <w:jc w:val="center"/>
              <w:rPr>
                <w:b/>
                <w:bCs/>
                <w:sz w:val="18"/>
                <w:szCs w:val="18"/>
                <w:lang w:eastAsia="x-none"/>
              </w:rPr>
            </w:pPr>
            <w:r w:rsidRPr="00A14DDD">
              <w:rPr>
                <w:b/>
                <w:bCs/>
                <w:sz w:val="18"/>
                <w:szCs w:val="18"/>
                <w:lang w:eastAsia="x-none"/>
              </w:rPr>
              <w:t>ваг/часы</w:t>
            </w:r>
          </w:p>
        </w:tc>
        <w:tc>
          <w:tcPr>
            <w:tcW w:w="2188" w:type="dxa"/>
            <w:vAlign w:val="center"/>
            <w:hideMark/>
          </w:tcPr>
          <w:p w14:paraId="0807EFF6"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338D777A"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552D454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44C6C8D2" w14:textId="77777777" w:rsidR="00E84FF7" w:rsidRPr="00A14DDD" w:rsidRDefault="00E84FF7" w:rsidP="004F02B7">
            <w:pPr>
              <w:jc w:val="center"/>
              <w:rPr>
                <w:b/>
                <w:bCs/>
                <w:sz w:val="18"/>
                <w:szCs w:val="18"/>
                <w:lang w:eastAsia="x-none"/>
              </w:rPr>
            </w:pPr>
            <w:r w:rsidRPr="00A14DDD">
              <w:rPr>
                <w:b/>
                <w:bCs/>
                <w:sz w:val="18"/>
                <w:szCs w:val="18"/>
                <w:lang w:eastAsia="x-none"/>
              </w:rPr>
              <w:t>600 000</w:t>
            </w:r>
          </w:p>
        </w:tc>
        <w:tc>
          <w:tcPr>
            <w:tcW w:w="932" w:type="dxa"/>
            <w:vAlign w:val="center"/>
            <w:hideMark/>
          </w:tcPr>
          <w:p w14:paraId="191303F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098B24B9"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75323C59" w14:textId="77777777" w:rsidTr="00F86971">
        <w:trPr>
          <w:trHeight w:val="312"/>
        </w:trPr>
        <w:tc>
          <w:tcPr>
            <w:tcW w:w="988" w:type="dxa"/>
            <w:hideMark/>
          </w:tcPr>
          <w:p w14:paraId="0C35F0D0"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3263" w:type="dxa"/>
            <w:hideMark/>
          </w:tcPr>
          <w:p w14:paraId="0C63FFFB"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496" w:type="dxa"/>
            <w:hideMark/>
          </w:tcPr>
          <w:p w14:paraId="735FFE4C"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188" w:type="dxa"/>
            <w:vAlign w:val="center"/>
            <w:hideMark/>
          </w:tcPr>
          <w:p w14:paraId="44AB99B4"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06345E0B"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220882B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3B8AB11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52B7C12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6E7AB9AE"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2A057147" w14:textId="77777777" w:rsidTr="00F86971">
        <w:trPr>
          <w:trHeight w:val="312"/>
        </w:trPr>
        <w:tc>
          <w:tcPr>
            <w:tcW w:w="988" w:type="dxa"/>
            <w:vMerge w:val="restart"/>
            <w:hideMark/>
          </w:tcPr>
          <w:p w14:paraId="23421127" w14:textId="77777777" w:rsidR="00E84FF7" w:rsidRPr="00A14DDD" w:rsidRDefault="00E84FF7" w:rsidP="004F02B7">
            <w:pPr>
              <w:jc w:val="center"/>
              <w:rPr>
                <w:sz w:val="18"/>
                <w:szCs w:val="18"/>
                <w:lang w:eastAsia="x-none"/>
              </w:rPr>
            </w:pPr>
            <w:r w:rsidRPr="00A14DDD">
              <w:rPr>
                <w:sz w:val="18"/>
                <w:szCs w:val="18"/>
                <w:lang w:eastAsia="x-none"/>
              </w:rPr>
              <w:t>15.</w:t>
            </w:r>
          </w:p>
        </w:tc>
        <w:tc>
          <w:tcPr>
            <w:tcW w:w="3263" w:type="dxa"/>
            <w:vMerge w:val="restart"/>
            <w:hideMark/>
          </w:tcPr>
          <w:p w14:paraId="3898D185" w14:textId="77777777" w:rsidR="00E84FF7" w:rsidRPr="00A14DDD" w:rsidRDefault="00E84FF7" w:rsidP="004F02B7">
            <w:pPr>
              <w:jc w:val="center"/>
              <w:rPr>
                <w:sz w:val="18"/>
                <w:szCs w:val="18"/>
                <w:lang w:eastAsia="x-none"/>
              </w:rPr>
            </w:pPr>
            <w:r w:rsidRPr="00A14DDD">
              <w:rPr>
                <w:sz w:val="18"/>
                <w:szCs w:val="18"/>
                <w:lang w:eastAsia="x-none"/>
              </w:rPr>
              <w:t>Размер предпринимательской прибыли</w:t>
            </w:r>
          </w:p>
        </w:tc>
        <w:tc>
          <w:tcPr>
            <w:tcW w:w="1496" w:type="dxa"/>
            <w:hideMark/>
          </w:tcPr>
          <w:p w14:paraId="59AAB8AD" w14:textId="77777777" w:rsidR="00E84FF7" w:rsidRPr="00A14DDD" w:rsidRDefault="00E84FF7" w:rsidP="004F02B7">
            <w:pPr>
              <w:jc w:val="center"/>
              <w:rPr>
                <w:sz w:val="18"/>
                <w:szCs w:val="18"/>
                <w:lang w:eastAsia="x-none"/>
              </w:rPr>
            </w:pPr>
            <w:r w:rsidRPr="00A14DDD">
              <w:rPr>
                <w:sz w:val="18"/>
                <w:szCs w:val="18"/>
                <w:lang w:eastAsia="x-none"/>
              </w:rPr>
              <w:t>%</w:t>
            </w:r>
          </w:p>
        </w:tc>
        <w:tc>
          <w:tcPr>
            <w:tcW w:w="2188" w:type="dxa"/>
            <w:vAlign w:val="center"/>
            <w:hideMark/>
          </w:tcPr>
          <w:p w14:paraId="057BAB21" w14:textId="77777777" w:rsidR="00E84FF7" w:rsidRPr="00A14DDD" w:rsidRDefault="00E84FF7" w:rsidP="004F02B7">
            <w:pPr>
              <w:jc w:val="center"/>
              <w:rPr>
                <w:sz w:val="18"/>
                <w:szCs w:val="18"/>
                <w:lang w:eastAsia="x-none"/>
              </w:rPr>
            </w:pPr>
            <w:r w:rsidRPr="00A14DDD">
              <w:rPr>
                <w:sz w:val="18"/>
                <w:szCs w:val="18"/>
                <w:lang w:eastAsia="x-none"/>
              </w:rPr>
              <w:t> </w:t>
            </w:r>
          </w:p>
        </w:tc>
        <w:tc>
          <w:tcPr>
            <w:tcW w:w="1060" w:type="dxa"/>
            <w:vAlign w:val="center"/>
            <w:hideMark/>
          </w:tcPr>
          <w:p w14:paraId="7460C223" w14:textId="77777777" w:rsidR="00E84FF7" w:rsidRPr="00A14DDD" w:rsidRDefault="00E84FF7" w:rsidP="004F02B7">
            <w:pPr>
              <w:jc w:val="center"/>
              <w:rPr>
                <w:sz w:val="18"/>
                <w:szCs w:val="18"/>
                <w:lang w:eastAsia="x-none"/>
              </w:rPr>
            </w:pPr>
            <w:r w:rsidRPr="00A14DDD">
              <w:rPr>
                <w:sz w:val="18"/>
                <w:szCs w:val="18"/>
                <w:lang w:eastAsia="x-none"/>
              </w:rPr>
              <w:t>20</w:t>
            </w:r>
          </w:p>
        </w:tc>
        <w:tc>
          <w:tcPr>
            <w:tcW w:w="1123" w:type="dxa"/>
            <w:vAlign w:val="center"/>
            <w:hideMark/>
          </w:tcPr>
          <w:p w14:paraId="3F04BEE9" w14:textId="77777777" w:rsidR="00E84FF7" w:rsidRPr="00A14DDD" w:rsidRDefault="00E84FF7" w:rsidP="004F02B7">
            <w:pPr>
              <w:jc w:val="center"/>
              <w:rPr>
                <w:sz w:val="18"/>
                <w:szCs w:val="18"/>
                <w:lang w:eastAsia="x-none"/>
              </w:rPr>
            </w:pPr>
            <w:r w:rsidRPr="00A14DDD">
              <w:rPr>
                <w:sz w:val="18"/>
                <w:szCs w:val="18"/>
                <w:lang w:eastAsia="x-none"/>
              </w:rPr>
              <w:t>20</w:t>
            </w:r>
          </w:p>
        </w:tc>
        <w:tc>
          <w:tcPr>
            <w:tcW w:w="1392" w:type="dxa"/>
            <w:vAlign w:val="center"/>
            <w:hideMark/>
          </w:tcPr>
          <w:p w14:paraId="341CD6C6" w14:textId="77777777" w:rsidR="00E84FF7" w:rsidRPr="00A14DDD" w:rsidRDefault="00E84FF7" w:rsidP="004F02B7">
            <w:pPr>
              <w:jc w:val="center"/>
              <w:rPr>
                <w:sz w:val="18"/>
                <w:szCs w:val="18"/>
                <w:lang w:eastAsia="x-none"/>
              </w:rPr>
            </w:pPr>
            <w:r w:rsidRPr="00A14DDD">
              <w:rPr>
                <w:sz w:val="18"/>
                <w:szCs w:val="18"/>
                <w:lang w:eastAsia="x-none"/>
              </w:rPr>
              <w:t>20</w:t>
            </w:r>
          </w:p>
        </w:tc>
        <w:tc>
          <w:tcPr>
            <w:tcW w:w="932" w:type="dxa"/>
            <w:vAlign w:val="center"/>
            <w:hideMark/>
          </w:tcPr>
          <w:p w14:paraId="51683382"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258CEA4E" w14:textId="77777777" w:rsidR="00E84FF7" w:rsidRPr="00A14DDD" w:rsidRDefault="00E84FF7" w:rsidP="004F02B7">
            <w:pPr>
              <w:jc w:val="center"/>
              <w:rPr>
                <w:sz w:val="18"/>
                <w:szCs w:val="18"/>
                <w:lang w:eastAsia="x-none"/>
              </w:rPr>
            </w:pPr>
            <w:r w:rsidRPr="00A14DDD">
              <w:rPr>
                <w:sz w:val="18"/>
                <w:szCs w:val="18"/>
                <w:lang w:eastAsia="x-none"/>
              </w:rPr>
              <w:t>5</w:t>
            </w:r>
          </w:p>
        </w:tc>
      </w:tr>
      <w:tr w:rsidR="00E84FF7" w:rsidRPr="00A14DDD" w14:paraId="3C90F55F" w14:textId="77777777" w:rsidTr="00F86971">
        <w:trPr>
          <w:trHeight w:val="312"/>
        </w:trPr>
        <w:tc>
          <w:tcPr>
            <w:tcW w:w="988" w:type="dxa"/>
            <w:vMerge/>
            <w:hideMark/>
          </w:tcPr>
          <w:p w14:paraId="2DD77A73" w14:textId="77777777" w:rsidR="00E84FF7" w:rsidRPr="00A14DDD" w:rsidRDefault="00E84FF7" w:rsidP="004F02B7">
            <w:pPr>
              <w:jc w:val="center"/>
              <w:rPr>
                <w:sz w:val="18"/>
                <w:szCs w:val="18"/>
                <w:lang w:eastAsia="x-none"/>
              </w:rPr>
            </w:pPr>
          </w:p>
        </w:tc>
        <w:tc>
          <w:tcPr>
            <w:tcW w:w="3263" w:type="dxa"/>
            <w:vMerge/>
            <w:hideMark/>
          </w:tcPr>
          <w:p w14:paraId="3E815675" w14:textId="77777777" w:rsidR="00E84FF7" w:rsidRPr="00A14DDD" w:rsidRDefault="00E84FF7" w:rsidP="004F02B7">
            <w:pPr>
              <w:jc w:val="center"/>
              <w:rPr>
                <w:sz w:val="18"/>
                <w:szCs w:val="18"/>
                <w:lang w:eastAsia="x-none"/>
              </w:rPr>
            </w:pPr>
          </w:p>
        </w:tc>
        <w:tc>
          <w:tcPr>
            <w:tcW w:w="1496" w:type="dxa"/>
            <w:hideMark/>
          </w:tcPr>
          <w:p w14:paraId="02DEA7B1" w14:textId="77777777" w:rsidR="00E84FF7" w:rsidRPr="00A14DDD" w:rsidRDefault="00E84FF7" w:rsidP="004F02B7">
            <w:pPr>
              <w:jc w:val="center"/>
              <w:rPr>
                <w:sz w:val="18"/>
                <w:szCs w:val="18"/>
                <w:lang w:eastAsia="x-none"/>
              </w:rPr>
            </w:pPr>
            <w:r w:rsidRPr="00A14DDD">
              <w:rPr>
                <w:sz w:val="18"/>
                <w:szCs w:val="18"/>
                <w:lang w:eastAsia="x-none"/>
              </w:rPr>
              <w:t>тыс.руб.</w:t>
            </w:r>
          </w:p>
        </w:tc>
        <w:tc>
          <w:tcPr>
            <w:tcW w:w="2188" w:type="dxa"/>
            <w:vAlign w:val="center"/>
            <w:hideMark/>
          </w:tcPr>
          <w:p w14:paraId="32D3D4F8" w14:textId="77777777" w:rsidR="00E84FF7" w:rsidRPr="00A14DDD" w:rsidRDefault="00E84FF7" w:rsidP="004F02B7">
            <w:pPr>
              <w:jc w:val="center"/>
              <w:rPr>
                <w:sz w:val="18"/>
                <w:szCs w:val="18"/>
                <w:lang w:eastAsia="x-none"/>
              </w:rPr>
            </w:pPr>
            <w:r w:rsidRPr="00A14DDD">
              <w:rPr>
                <w:sz w:val="18"/>
                <w:szCs w:val="18"/>
                <w:lang w:eastAsia="x-none"/>
              </w:rPr>
              <w:t> </w:t>
            </w:r>
          </w:p>
        </w:tc>
        <w:tc>
          <w:tcPr>
            <w:tcW w:w="1060" w:type="dxa"/>
            <w:vAlign w:val="center"/>
            <w:hideMark/>
          </w:tcPr>
          <w:p w14:paraId="039DF342" w14:textId="77777777" w:rsidR="00E84FF7" w:rsidRPr="00A14DDD" w:rsidRDefault="00E84FF7" w:rsidP="004F02B7">
            <w:pPr>
              <w:jc w:val="center"/>
              <w:rPr>
                <w:sz w:val="18"/>
                <w:szCs w:val="18"/>
                <w:lang w:eastAsia="x-none"/>
              </w:rPr>
            </w:pPr>
            <w:r w:rsidRPr="00A14DDD">
              <w:rPr>
                <w:sz w:val="18"/>
                <w:szCs w:val="18"/>
                <w:lang w:eastAsia="x-none"/>
              </w:rPr>
              <w:t>67 630</w:t>
            </w:r>
          </w:p>
        </w:tc>
        <w:tc>
          <w:tcPr>
            <w:tcW w:w="1123" w:type="dxa"/>
            <w:vAlign w:val="center"/>
            <w:hideMark/>
          </w:tcPr>
          <w:p w14:paraId="5D89E831" w14:textId="77777777" w:rsidR="00E84FF7" w:rsidRPr="00A14DDD" w:rsidRDefault="00E84FF7" w:rsidP="004F02B7">
            <w:pPr>
              <w:jc w:val="center"/>
              <w:rPr>
                <w:sz w:val="18"/>
                <w:szCs w:val="18"/>
                <w:lang w:eastAsia="x-none"/>
              </w:rPr>
            </w:pPr>
            <w:r w:rsidRPr="00A14DDD">
              <w:rPr>
                <w:sz w:val="18"/>
                <w:szCs w:val="18"/>
                <w:lang w:eastAsia="x-none"/>
              </w:rPr>
              <w:t>81</w:t>
            </w:r>
          </w:p>
        </w:tc>
        <w:tc>
          <w:tcPr>
            <w:tcW w:w="1392" w:type="dxa"/>
            <w:vAlign w:val="center"/>
            <w:hideMark/>
          </w:tcPr>
          <w:p w14:paraId="0E9D8901" w14:textId="77777777" w:rsidR="00E84FF7" w:rsidRPr="00A14DDD" w:rsidRDefault="00E84FF7" w:rsidP="004F02B7">
            <w:pPr>
              <w:jc w:val="center"/>
              <w:rPr>
                <w:sz w:val="18"/>
                <w:szCs w:val="18"/>
                <w:lang w:eastAsia="x-none"/>
              </w:rPr>
            </w:pPr>
            <w:r w:rsidRPr="00A14DDD">
              <w:rPr>
                <w:sz w:val="18"/>
                <w:szCs w:val="18"/>
                <w:lang w:eastAsia="x-none"/>
              </w:rPr>
              <w:t>457</w:t>
            </w:r>
          </w:p>
        </w:tc>
        <w:tc>
          <w:tcPr>
            <w:tcW w:w="932" w:type="dxa"/>
            <w:vAlign w:val="center"/>
            <w:hideMark/>
          </w:tcPr>
          <w:p w14:paraId="4C9D9FBD"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5605EE39" w14:textId="77777777" w:rsidR="00E84FF7" w:rsidRPr="00A14DDD" w:rsidRDefault="00E84FF7" w:rsidP="004F02B7">
            <w:pPr>
              <w:jc w:val="center"/>
              <w:rPr>
                <w:sz w:val="18"/>
                <w:szCs w:val="18"/>
                <w:lang w:eastAsia="x-none"/>
              </w:rPr>
            </w:pPr>
            <w:r w:rsidRPr="00A14DDD">
              <w:rPr>
                <w:sz w:val="18"/>
                <w:szCs w:val="18"/>
                <w:lang w:eastAsia="x-none"/>
              </w:rPr>
              <w:t>16 947</w:t>
            </w:r>
          </w:p>
        </w:tc>
      </w:tr>
      <w:tr w:rsidR="00E84FF7" w:rsidRPr="00A14DDD" w14:paraId="268DC98D" w14:textId="77777777" w:rsidTr="00F86971">
        <w:trPr>
          <w:trHeight w:val="625"/>
        </w:trPr>
        <w:tc>
          <w:tcPr>
            <w:tcW w:w="988" w:type="dxa"/>
            <w:vMerge w:val="restart"/>
            <w:hideMark/>
          </w:tcPr>
          <w:p w14:paraId="2022103C" w14:textId="77777777" w:rsidR="00E84FF7" w:rsidRPr="00A14DDD" w:rsidRDefault="00E84FF7" w:rsidP="004F02B7">
            <w:pPr>
              <w:jc w:val="center"/>
              <w:rPr>
                <w:sz w:val="18"/>
                <w:szCs w:val="18"/>
                <w:lang w:eastAsia="x-none"/>
              </w:rPr>
            </w:pPr>
            <w:r w:rsidRPr="00A14DDD">
              <w:rPr>
                <w:sz w:val="18"/>
                <w:szCs w:val="18"/>
                <w:lang w:eastAsia="x-none"/>
              </w:rPr>
              <w:t>16.</w:t>
            </w:r>
          </w:p>
        </w:tc>
        <w:tc>
          <w:tcPr>
            <w:tcW w:w="3263" w:type="dxa"/>
            <w:hideMark/>
          </w:tcPr>
          <w:p w14:paraId="55D595A7" w14:textId="77777777" w:rsidR="00E84FF7" w:rsidRPr="00A14DDD" w:rsidRDefault="00E84FF7" w:rsidP="004F02B7">
            <w:pPr>
              <w:jc w:val="center"/>
              <w:rPr>
                <w:sz w:val="18"/>
                <w:szCs w:val="18"/>
                <w:lang w:eastAsia="x-none"/>
              </w:rPr>
            </w:pPr>
            <w:r w:rsidRPr="00A14DDD">
              <w:rPr>
                <w:sz w:val="18"/>
                <w:szCs w:val="18"/>
                <w:lang w:eastAsia="x-none"/>
              </w:rPr>
              <w:t xml:space="preserve">Экономически обоснованные расходы при расчете фиксированного тарифа </w:t>
            </w:r>
          </w:p>
        </w:tc>
        <w:tc>
          <w:tcPr>
            <w:tcW w:w="1496" w:type="dxa"/>
            <w:vMerge w:val="restart"/>
            <w:hideMark/>
          </w:tcPr>
          <w:p w14:paraId="7DDB08EC"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Merge w:val="restart"/>
            <w:vAlign w:val="center"/>
            <w:hideMark/>
          </w:tcPr>
          <w:p w14:paraId="56F23D18" w14:textId="77777777" w:rsidR="00E84FF7" w:rsidRPr="00A14DDD" w:rsidRDefault="00E84FF7" w:rsidP="004F02B7">
            <w:pPr>
              <w:jc w:val="center"/>
              <w:rPr>
                <w:sz w:val="18"/>
                <w:szCs w:val="18"/>
                <w:lang w:eastAsia="x-none"/>
              </w:rPr>
            </w:pPr>
            <w:r w:rsidRPr="00A14DDD">
              <w:rPr>
                <w:sz w:val="18"/>
                <w:szCs w:val="18"/>
                <w:lang w:eastAsia="x-none"/>
              </w:rPr>
              <w:t>355 550</w:t>
            </w:r>
          </w:p>
        </w:tc>
        <w:tc>
          <w:tcPr>
            <w:tcW w:w="1060" w:type="dxa"/>
            <w:vMerge w:val="restart"/>
            <w:vAlign w:val="center"/>
            <w:hideMark/>
          </w:tcPr>
          <w:p w14:paraId="261EA932" w14:textId="77777777" w:rsidR="00E84FF7" w:rsidRPr="00A14DDD" w:rsidRDefault="00E84FF7" w:rsidP="004F02B7">
            <w:pPr>
              <w:jc w:val="center"/>
              <w:rPr>
                <w:sz w:val="18"/>
                <w:szCs w:val="18"/>
                <w:lang w:eastAsia="x-none"/>
              </w:rPr>
            </w:pPr>
            <w:r w:rsidRPr="00A14DDD">
              <w:rPr>
                <w:sz w:val="18"/>
                <w:szCs w:val="18"/>
                <w:lang w:eastAsia="x-none"/>
              </w:rPr>
              <w:t>338 152</w:t>
            </w:r>
          </w:p>
        </w:tc>
        <w:tc>
          <w:tcPr>
            <w:tcW w:w="1123" w:type="dxa"/>
            <w:vMerge w:val="restart"/>
            <w:vAlign w:val="center"/>
            <w:hideMark/>
          </w:tcPr>
          <w:p w14:paraId="014DB717" w14:textId="77777777" w:rsidR="00E84FF7" w:rsidRPr="00A14DDD" w:rsidRDefault="00E84FF7" w:rsidP="004F02B7">
            <w:pPr>
              <w:jc w:val="center"/>
              <w:rPr>
                <w:sz w:val="18"/>
                <w:szCs w:val="18"/>
                <w:lang w:eastAsia="x-none"/>
              </w:rPr>
            </w:pPr>
            <w:r w:rsidRPr="00A14DDD">
              <w:rPr>
                <w:sz w:val="18"/>
                <w:szCs w:val="18"/>
                <w:lang w:eastAsia="x-none"/>
              </w:rPr>
              <w:t>407</w:t>
            </w:r>
          </w:p>
        </w:tc>
        <w:tc>
          <w:tcPr>
            <w:tcW w:w="1392" w:type="dxa"/>
            <w:vMerge w:val="restart"/>
            <w:vAlign w:val="center"/>
            <w:hideMark/>
          </w:tcPr>
          <w:p w14:paraId="1D758B41" w14:textId="77777777" w:rsidR="00E84FF7" w:rsidRPr="00A14DDD" w:rsidRDefault="00E84FF7" w:rsidP="004F02B7">
            <w:pPr>
              <w:jc w:val="center"/>
              <w:rPr>
                <w:sz w:val="18"/>
                <w:szCs w:val="18"/>
                <w:lang w:eastAsia="x-none"/>
              </w:rPr>
            </w:pPr>
            <w:r w:rsidRPr="00A14DDD">
              <w:rPr>
                <w:sz w:val="18"/>
                <w:szCs w:val="18"/>
                <w:lang w:eastAsia="x-none"/>
              </w:rPr>
              <w:t>2 287</w:t>
            </w:r>
          </w:p>
        </w:tc>
        <w:tc>
          <w:tcPr>
            <w:tcW w:w="932" w:type="dxa"/>
            <w:vMerge w:val="restart"/>
            <w:vAlign w:val="center"/>
            <w:hideMark/>
          </w:tcPr>
          <w:p w14:paraId="416C024C" w14:textId="77777777" w:rsidR="00E84FF7" w:rsidRPr="00A14DDD" w:rsidRDefault="00E84FF7" w:rsidP="004F02B7">
            <w:pPr>
              <w:jc w:val="center"/>
              <w:rPr>
                <w:sz w:val="18"/>
                <w:szCs w:val="18"/>
                <w:lang w:eastAsia="x-none"/>
              </w:rPr>
            </w:pPr>
            <w:r w:rsidRPr="00A14DDD">
              <w:rPr>
                <w:sz w:val="18"/>
                <w:szCs w:val="18"/>
                <w:lang w:eastAsia="x-none"/>
              </w:rPr>
              <w:t>14 704</w:t>
            </w:r>
          </w:p>
        </w:tc>
        <w:tc>
          <w:tcPr>
            <w:tcW w:w="2052" w:type="dxa"/>
            <w:vMerge w:val="restart"/>
            <w:vAlign w:val="center"/>
            <w:hideMark/>
          </w:tcPr>
          <w:p w14:paraId="67A1001A" w14:textId="77777777" w:rsidR="00E84FF7" w:rsidRPr="00A14DDD" w:rsidRDefault="00E84FF7" w:rsidP="004F02B7">
            <w:pPr>
              <w:jc w:val="center"/>
              <w:rPr>
                <w:sz w:val="18"/>
                <w:szCs w:val="18"/>
                <w:lang w:eastAsia="x-none"/>
              </w:rPr>
            </w:pPr>
            <w:r w:rsidRPr="00A14DDD">
              <w:rPr>
                <w:sz w:val="18"/>
                <w:szCs w:val="18"/>
                <w:lang w:eastAsia="x-none"/>
              </w:rPr>
              <w:t>338 947</w:t>
            </w:r>
          </w:p>
        </w:tc>
      </w:tr>
      <w:tr w:rsidR="00E84FF7" w:rsidRPr="00A14DDD" w14:paraId="7CC44D06" w14:textId="77777777" w:rsidTr="00F86971">
        <w:trPr>
          <w:trHeight w:val="312"/>
        </w:trPr>
        <w:tc>
          <w:tcPr>
            <w:tcW w:w="988" w:type="dxa"/>
            <w:vMerge/>
            <w:hideMark/>
          </w:tcPr>
          <w:p w14:paraId="2879F37A" w14:textId="77777777" w:rsidR="00E84FF7" w:rsidRPr="00A14DDD" w:rsidRDefault="00E84FF7" w:rsidP="004F02B7">
            <w:pPr>
              <w:jc w:val="center"/>
              <w:rPr>
                <w:sz w:val="18"/>
                <w:szCs w:val="18"/>
                <w:lang w:eastAsia="x-none"/>
              </w:rPr>
            </w:pPr>
          </w:p>
        </w:tc>
        <w:tc>
          <w:tcPr>
            <w:tcW w:w="3263" w:type="dxa"/>
            <w:hideMark/>
          </w:tcPr>
          <w:p w14:paraId="697E4D35" w14:textId="77777777" w:rsidR="00E84FF7" w:rsidRPr="00A14DDD" w:rsidRDefault="00E84FF7" w:rsidP="004F02B7">
            <w:pPr>
              <w:jc w:val="center"/>
              <w:rPr>
                <w:sz w:val="18"/>
                <w:szCs w:val="18"/>
                <w:lang w:eastAsia="x-none"/>
              </w:rPr>
            </w:pPr>
            <w:r w:rsidRPr="00A14DDD">
              <w:rPr>
                <w:sz w:val="18"/>
                <w:szCs w:val="18"/>
                <w:lang w:eastAsia="x-none"/>
              </w:rPr>
              <w:t>(п.9+п.10-п.11+п.12-п.13)</w:t>
            </w:r>
          </w:p>
        </w:tc>
        <w:tc>
          <w:tcPr>
            <w:tcW w:w="1496" w:type="dxa"/>
            <w:vMerge/>
            <w:hideMark/>
          </w:tcPr>
          <w:p w14:paraId="2D64EBCE" w14:textId="77777777" w:rsidR="00E84FF7" w:rsidRPr="00A14DDD" w:rsidRDefault="00E84FF7" w:rsidP="004F02B7">
            <w:pPr>
              <w:jc w:val="center"/>
              <w:rPr>
                <w:sz w:val="18"/>
                <w:szCs w:val="18"/>
                <w:lang w:eastAsia="x-none"/>
              </w:rPr>
            </w:pPr>
          </w:p>
        </w:tc>
        <w:tc>
          <w:tcPr>
            <w:tcW w:w="2188" w:type="dxa"/>
            <w:vMerge/>
            <w:vAlign w:val="center"/>
            <w:hideMark/>
          </w:tcPr>
          <w:p w14:paraId="13B719DA" w14:textId="77777777" w:rsidR="00E84FF7" w:rsidRPr="00A14DDD" w:rsidRDefault="00E84FF7" w:rsidP="004F02B7">
            <w:pPr>
              <w:jc w:val="center"/>
              <w:rPr>
                <w:sz w:val="18"/>
                <w:szCs w:val="18"/>
                <w:lang w:eastAsia="x-none"/>
              </w:rPr>
            </w:pPr>
          </w:p>
        </w:tc>
        <w:tc>
          <w:tcPr>
            <w:tcW w:w="1060" w:type="dxa"/>
            <w:vMerge/>
            <w:vAlign w:val="center"/>
            <w:hideMark/>
          </w:tcPr>
          <w:p w14:paraId="726775C4" w14:textId="77777777" w:rsidR="00E84FF7" w:rsidRPr="00A14DDD" w:rsidRDefault="00E84FF7" w:rsidP="004F02B7">
            <w:pPr>
              <w:jc w:val="center"/>
              <w:rPr>
                <w:sz w:val="18"/>
                <w:szCs w:val="18"/>
                <w:lang w:eastAsia="x-none"/>
              </w:rPr>
            </w:pPr>
          </w:p>
        </w:tc>
        <w:tc>
          <w:tcPr>
            <w:tcW w:w="1123" w:type="dxa"/>
            <w:vMerge/>
            <w:vAlign w:val="center"/>
            <w:hideMark/>
          </w:tcPr>
          <w:p w14:paraId="061DDB8A" w14:textId="77777777" w:rsidR="00E84FF7" w:rsidRPr="00A14DDD" w:rsidRDefault="00E84FF7" w:rsidP="004F02B7">
            <w:pPr>
              <w:jc w:val="center"/>
              <w:rPr>
                <w:sz w:val="18"/>
                <w:szCs w:val="18"/>
                <w:lang w:eastAsia="x-none"/>
              </w:rPr>
            </w:pPr>
          </w:p>
        </w:tc>
        <w:tc>
          <w:tcPr>
            <w:tcW w:w="1392" w:type="dxa"/>
            <w:vMerge/>
            <w:vAlign w:val="center"/>
            <w:hideMark/>
          </w:tcPr>
          <w:p w14:paraId="427BF002" w14:textId="77777777" w:rsidR="00E84FF7" w:rsidRPr="00A14DDD" w:rsidRDefault="00E84FF7" w:rsidP="004F02B7">
            <w:pPr>
              <w:jc w:val="center"/>
              <w:rPr>
                <w:sz w:val="18"/>
                <w:szCs w:val="18"/>
                <w:lang w:eastAsia="x-none"/>
              </w:rPr>
            </w:pPr>
          </w:p>
        </w:tc>
        <w:tc>
          <w:tcPr>
            <w:tcW w:w="932" w:type="dxa"/>
            <w:vMerge/>
            <w:vAlign w:val="center"/>
            <w:hideMark/>
          </w:tcPr>
          <w:p w14:paraId="27B36361" w14:textId="77777777" w:rsidR="00E84FF7" w:rsidRPr="00A14DDD" w:rsidRDefault="00E84FF7" w:rsidP="004F02B7">
            <w:pPr>
              <w:jc w:val="center"/>
              <w:rPr>
                <w:sz w:val="18"/>
                <w:szCs w:val="18"/>
                <w:lang w:eastAsia="x-none"/>
              </w:rPr>
            </w:pPr>
          </w:p>
        </w:tc>
        <w:tc>
          <w:tcPr>
            <w:tcW w:w="2052" w:type="dxa"/>
            <w:vMerge/>
            <w:vAlign w:val="center"/>
            <w:hideMark/>
          </w:tcPr>
          <w:p w14:paraId="27F8543C" w14:textId="77777777" w:rsidR="00E84FF7" w:rsidRPr="00A14DDD" w:rsidRDefault="00E84FF7" w:rsidP="004F02B7">
            <w:pPr>
              <w:jc w:val="center"/>
              <w:rPr>
                <w:sz w:val="18"/>
                <w:szCs w:val="18"/>
                <w:lang w:eastAsia="x-none"/>
              </w:rPr>
            </w:pPr>
          </w:p>
        </w:tc>
      </w:tr>
      <w:tr w:rsidR="00E84FF7" w:rsidRPr="00A14DDD" w14:paraId="1630B34C" w14:textId="77777777" w:rsidTr="00F86971">
        <w:trPr>
          <w:trHeight w:val="312"/>
        </w:trPr>
        <w:tc>
          <w:tcPr>
            <w:tcW w:w="988" w:type="dxa"/>
            <w:hideMark/>
          </w:tcPr>
          <w:p w14:paraId="11CBC71C" w14:textId="77777777" w:rsidR="00E84FF7" w:rsidRPr="00A14DDD" w:rsidRDefault="00E84FF7" w:rsidP="004F02B7">
            <w:pPr>
              <w:jc w:val="center"/>
              <w:rPr>
                <w:sz w:val="18"/>
                <w:szCs w:val="18"/>
                <w:lang w:eastAsia="x-none"/>
              </w:rPr>
            </w:pPr>
            <w:r w:rsidRPr="00A14DDD">
              <w:rPr>
                <w:sz w:val="18"/>
                <w:szCs w:val="18"/>
                <w:lang w:eastAsia="x-none"/>
              </w:rPr>
              <w:t> </w:t>
            </w:r>
          </w:p>
        </w:tc>
        <w:tc>
          <w:tcPr>
            <w:tcW w:w="3263" w:type="dxa"/>
            <w:hideMark/>
          </w:tcPr>
          <w:p w14:paraId="51A22E40" w14:textId="77777777" w:rsidR="00E84FF7" w:rsidRPr="00A14DDD" w:rsidRDefault="00E84FF7" w:rsidP="004F02B7">
            <w:pPr>
              <w:jc w:val="center"/>
              <w:rPr>
                <w:sz w:val="18"/>
                <w:szCs w:val="18"/>
                <w:lang w:eastAsia="x-none"/>
              </w:rPr>
            </w:pPr>
            <w:r w:rsidRPr="00A14DDD">
              <w:rPr>
                <w:sz w:val="18"/>
                <w:szCs w:val="18"/>
                <w:lang w:eastAsia="x-none"/>
              </w:rPr>
              <w:t> </w:t>
            </w:r>
          </w:p>
        </w:tc>
        <w:tc>
          <w:tcPr>
            <w:tcW w:w="1496" w:type="dxa"/>
            <w:hideMark/>
          </w:tcPr>
          <w:p w14:paraId="55D5261D" w14:textId="77777777" w:rsidR="00E84FF7" w:rsidRPr="00A14DDD" w:rsidRDefault="00E84FF7" w:rsidP="004F02B7">
            <w:pPr>
              <w:jc w:val="center"/>
              <w:rPr>
                <w:sz w:val="18"/>
                <w:szCs w:val="18"/>
                <w:lang w:eastAsia="x-none"/>
              </w:rPr>
            </w:pPr>
            <w:r w:rsidRPr="00A14DDD">
              <w:rPr>
                <w:sz w:val="18"/>
                <w:szCs w:val="18"/>
                <w:lang w:eastAsia="x-none"/>
              </w:rPr>
              <w:t> </w:t>
            </w:r>
          </w:p>
        </w:tc>
        <w:tc>
          <w:tcPr>
            <w:tcW w:w="2188" w:type="dxa"/>
            <w:vAlign w:val="center"/>
            <w:hideMark/>
          </w:tcPr>
          <w:p w14:paraId="6D2410B5" w14:textId="77777777" w:rsidR="00E84FF7" w:rsidRPr="00A14DDD" w:rsidRDefault="00E84FF7" w:rsidP="004F02B7">
            <w:pPr>
              <w:jc w:val="center"/>
              <w:rPr>
                <w:sz w:val="18"/>
                <w:szCs w:val="18"/>
                <w:lang w:eastAsia="x-none"/>
              </w:rPr>
            </w:pPr>
            <w:r w:rsidRPr="00A14DDD">
              <w:rPr>
                <w:sz w:val="18"/>
                <w:szCs w:val="18"/>
                <w:lang w:eastAsia="x-none"/>
              </w:rPr>
              <w:t> </w:t>
            </w:r>
          </w:p>
        </w:tc>
        <w:tc>
          <w:tcPr>
            <w:tcW w:w="1060" w:type="dxa"/>
            <w:vAlign w:val="center"/>
            <w:hideMark/>
          </w:tcPr>
          <w:p w14:paraId="1BA1D85B"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2AF5E46A"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364889AE"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17D6A384"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204BC77C"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61336966" w14:textId="77777777" w:rsidTr="00F86971">
        <w:trPr>
          <w:trHeight w:val="625"/>
        </w:trPr>
        <w:tc>
          <w:tcPr>
            <w:tcW w:w="988" w:type="dxa"/>
            <w:hideMark/>
          </w:tcPr>
          <w:p w14:paraId="655B1684" w14:textId="77777777" w:rsidR="00E84FF7" w:rsidRPr="00A14DDD" w:rsidRDefault="00E84FF7" w:rsidP="004F02B7">
            <w:pPr>
              <w:jc w:val="center"/>
              <w:rPr>
                <w:b/>
                <w:bCs/>
                <w:sz w:val="18"/>
                <w:szCs w:val="18"/>
                <w:lang w:eastAsia="x-none"/>
              </w:rPr>
            </w:pPr>
            <w:r w:rsidRPr="00A14DDD">
              <w:rPr>
                <w:b/>
                <w:bCs/>
                <w:sz w:val="18"/>
                <w:szCs w:val="18"/>
                <w:lang w:eastAsia="x-none"/>
              </w:rPr>
              <w:t>17.</w:t>
            </w:r>
          </w:p>
        </w:tc>
        <w:tc>
          <w:tcPr>
            <w:tcW w:w="3263" w:type="dxa"/>
            <w:hideMark/>
          </w:tcPr>
          <w:p w14:paraId="727BB0B9" w14:textId="77777777" w:rsidR="00E84FF7" w:rsidRPr="00A14DDD" w:rsidRDefault="00E84FF7" w:rsidP="004F02B7">
            <w:pPr>
              <w:jc w:val="center"/>
              <w:rPr>
                <w:b/>
                <w:bCs/>
                <w:sz w:val="18"/>
                <w:szCs w:val="18"/>
                <w:lang w:eastAsia="x-none"/>
              </w:rPr>
            </w:pPr>
            <w:r w:rsidRPr="00A14DDD">
              <w:rPr>
                <w:b/>
                <w:bCs/>
                <w:sz w:val="18"/>
                <w:szCs w:val="18"/>
                <w:lang w:eastAsia="x-none"/>
              </w:rPr>
              <w:t>Фиксированный тариф (п.16 / п.14)</w:t>
            </w:r>
          </w:p>
        </w:tc>
        <w:tc>
          <w:tcPr>
            <w:tcW w:w="1496" w:type="dxa"/>
            <w:hideMark/>
          </w:tcPr>
          <w:p w14:paraId="0E37A332" w14:textId="77777777" w:rsidR="00E84FF7" w:rsidRPr="00A14DDD" w:rsidRDefault="00E84FF7" w:rsidP="004F02B7">
            <w:pPr>
              <w:jc w:val="center"/>
              <w:rPr>
                <w:b/>
                <w:bCs/>
                <w:sz w:val="18"/>
                <w:szCs w:val="18"/>
                <w:lang w:eastAsia="x-none"/>
              </w:rPr>
            </w:pPr>
            <w:r w:rsidRPr="00A14DDD">
              <w:rPr>
                <w:b/>
                <w:bCs/>
                <w:sz w:val="18"/>
                <w:szCs w:val="18"/>
                <w:lang w:eastAsia="x-none"/>
              </w:rPr>
              <w:t>руб.</w:t>
            </w:r>
          </w:p>
        </w:tc>
        <w:tc>
          <w:tcPr>
            <w:tcW w:w="2188" w:type="dxa"/>
            <w:vAlign w:val="center"/>
            <w:hideMark/>
          </w:tcPr>
          <w:p w14:paraId="077C5D8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491DC064"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156A91D3"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346908CB"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3C8335FA" w14:textId="77777777" w:rsidR="00E84FF7" w:rsidRPr="00A14DDD" w:rsidRDefault="00E84FF7" w:rsidP="004F02B7">
            <w:pPr>
              <w:jc w:val="center"/>
              <w:rPr>
                <w:b/>
                <w:bCs/>
                <w:sz w:val="18"/>
                <w:szCs w:val="18"/>
                <w:lang w:eastAsia="x-none"/>
              </w:rPr>
            </w:pPr>
            <w:r w:rsidRPr="00A14DDD">
              <w:rPr>
                <w:b/>
                <w:bCs/>
                <w:sz w:val="18"/>
                <w:szCs w:val="18"/>
                <w:lang w:eastAsia="x-none"/>
              </w:rPr>
              <w:t>0,00</w:t>
            </w:r>
          </w:p>
        </w:tc>
        <w:tc>
          <w:tcPr>
            <w:tcW w:w="2052" w:type="dxa"/>
            <w:vAlign w:val="center"/>
            <w:hideMark/>
          </w:tcPr>
          <w:p w14:paraId="10BA96AF"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4E0C26F0" w14:textId="77777777" w:rsidTr="00F86971">
        <w:trPr>
          <w:trHeight w:val="938"/>
        </w:trPr>
        <w:tc>
          <w:tcPr>
            <w:tcW w:w="988" w:type="dxa"/>
            <w:hideMark/>
          </w:tcPr>
          <w:p w14:paraId="0C5F663E" w14:textId="77777777" w:rsidR="00E84FF7" w:rsidRPr="00A14DDD" w:rsidRDefault="00E84FF7" w:rsidP="004F02B7">
            <w:pPr>
              <w:jc w:val="center"/>
              <w:rPr>
                <w:b/>
                <w:bCs/>
                <w:sz w:val="18"/>
                <w:szCs w:val="18"/>
                <w:lang w:eastAsia="x-none"/>
              </w:rPr>
            </w:pPr>
            <w:r w:rsidRPr="00A14DDD">
              <w:rPr>
                <w:b/>
                <w:bCs/>
                <w:sz w:val="18"/>
                <w:szCs w:val="18"/>
                <w:lang w:eastAsia="x-none"/>
              </w:rPr>
              <w:t>17.1.</w:t>
            </w:r>
          </w:p>
        </w:tc>
        <w:tc>
          <w:tcPr>
            <w:tcW w:w="3263" w:type="dxa"/>
            <w:hideMark/>
          </w:tcPr>
          <w:p w14:paraId="42E2197D" w14:textId="77777777" w:rsidR="00E84FF7" w:rsidRPr="00A14DDD" w:rsidRDefault="00E84FF7" w:rsidP="004F02B7">
            <w:pPr>
              <w:jc w:val="center"/>
              <w:rPr>
                <w:b/>
                <w:bCs/>
                <w:sz w:val="18"/>
                <w:szCs w:val="18"/>
                <w:lang w:eastAsia="x-none"/>
              </w:rPr>
            </w:pPr>
            <w:r w:rsidRPr="00A14DDD">
              <w:rPr>
                <w:b/>
                <w:bCs/>
                <w:sz w:val="18"/>
                <w:szCs w:val="18"/>
                <w:lang w:eastAsia="x-none"/>
              </w:rPr>
              <w:t xml:space="preserve">Фиксированный </w:t>
            </w:r>
            <w:proofErr w:type="gramStart"/>
            <w:r w:rsidRPr="00A14DDD">
              <w:rPr>
                <w:b/>
                <w:bCs/>
                <w:sz w:val="18"/>
                <w:szCs w:val="18"/>
                <w:lang w:eastAsia="x-none"/>
              </w:rPr>
              <w:t>тариф  перевозка</w:t>
            </w:r>
            <w:proofErr w:type="gramEnd"/>
            <w:r w:rsidRPr="00A14DDD">
              <w:rPr>
                <w:b/>
                <w:bCs/>
                <w:sz w:val="18"/>
                <w:szCs w:val="18"/>
                <w:lang w:eastAsia="x-none"/>
              </w:rPr>
              <w:t xml:space="preserve"> грузов, подача уборка вагонов для прочих потребителей</w:t>
            </w:r>
          </w:p>
        </w:tc>
        <w:tc>
          <w:tcPr>
            <w:tcW w:w="1496" w:type="dxa"/>
            <w:hideMark/>
          </w:tcPr>
          <w:p w14:paraId="76F89664" w14:textId="77777777" w:rsidR="00E84FF7" w:rsidRPr="00A14DDD" w:rsidRDefault="00E84FF7" w:rsidP="004F02B7">
            <w:pPr>
              <w:jc w:val="center"/>
              <w:rPr>
                <w:b/>
                <w:bCs/>
                <w:sz w:val="18"/>
                <w:szCs w:val="18"/>
                <w:lang w:eastAsia="x-none"/>
              </w:rPr>
            </w:pPr>
            <w:proofErr w:type="gramStart"/>
            <w:r w:rsidRPr="00A14DDD">
              <w:rPr>
                <w:b/>
                <w:bCs/>
                <w:sz w:val="18"/>
                <w:szCs w:val="18"/>
                <w:lang w:eastAsia="x-none"/>
              </w:rPr>
              <w:t>тыс.т</w:t>
            </w:r>
            <w:proofErr w:type="gramEnd"/>
            <w:r w:rsidRPr="00A14DDD">
              <w:rPr>
                <w:b/>
                <w:bCs/>
                <w:sz w:val="18"/>
                <w:szCs w:val="18"/>
                <w:lang w:eastAsia="x-none"/>
              </w:rPr>
              <w:t>*км</w:t>
            </w:r>
          </w:p>
        </w:tc>
        <w:tc>
          <w:tcPr>
            <w:tcW w:w="2188" w:type="dxa"/>
            <w:vAlign w:val="center"/>
            <w:hideMark/>
          </w:tcPr>
          <w:p w14:paraId="39AE6D3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739FDC2C" w14:textId="77777777" w:rsidR="00E84FF7" w:rsidRPr="00A14DDD" w:rsidRDefault="00E84FF7" w:rsidP="004F02B7">
            <w:pPr>
              <w:jc w:val="center"/>
              <w:rPr>
                <w:b/>
                <w:bCs/>
                <w:sz w:val="18"/>
                <w:szCs w:val="18"/>
                <w:lang w:eastAsia="x-none"/>
              </w:rPr>
            </w:pPr>
            <w:r w:rsidRPr="00A14DDD">
              <w:rPr>
                <w:b/>
                <w:bCs/>
                <w:sz w:val="18"/>
                <w:szCs w:val="18"/>
                <w:lang w:eastAsia="x-none"/>
              </w:rPr>
              <w:t>6,61</w:t>
            </w:r>
          </w:p>
        </w:tc>
        <w:tc>
          <w:tcPr>
            <w:tcW w:w="1123" w:type="dxa"/>
            <w:vAlign w:val="center"/>
            <w:hideMark/>
          </w:tcPr>
          <w:p w14:paraId="56CE68F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479E860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2789A041"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65D596EE"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162D2ECB" w14:textId="77777777" w:rsidTr="00F86971">
        <w:trPr>
          <w:trHeight w:val="625"/>
        </w:trPr>
        <w:tc>
          <w:tcPr>
            <w:tcW w:w="988" w:type="dxa"/>
            <w:hideMark/>
          </w:tcPr>
          <w:p w14:paraId="433EB667" w14:textId="77777777" w:rsidR="00E84FF7" w:rsidRPr="00A14DDD" w:rsidRDefault="00E84FF7" w:rsidP="004F02B7">
            <w:pPr>
              <w:jc w:val="center"/>
              <w:rPr>
                <w:b/>
                <w:bCs/>
                <w:sz w:val="18"/>
                <w:szCs w:val="18"/>
                <w:lang w:eastAsia="x-none"/>
              </w:rPr>
            </w:pPr>
            <w:r w:rsidRPr="00A14DDD">
              <w:rPr>
                <w:b/>
                <w:bCs/>
                <w:sz w:val="18"/>
                <w:szCs w:val="18"/>
                <w:lang w:eastAsia="x-none"/>
              </w:rPr>
              <w:t>17.2.</w:t>
            </w:r>
          </w:p>
        </w:tc>
        <w:tc>
          <w:tcPr>
            <w:tcW w:w="3263" w:type="dxa"/>
            <w:hideMark/>
          </w:tcPr>
          <w:p w14:paraId="57E878DD" w14:textId="77777777" w:rsidR="00E84FF7" w:rsidRPr="00A14DDD" w:rsidRDefault="00E84FF7" w:rsidP="004F02B7">
            <w:pPr>
              <w:jc w:val="center"/>
              <w:rPr>
                <w:b/>
                <w:bCs/>
                <w:sz w:val="18"/>
                <w:szCs w:val="18"/>
                <w:lang w:eastAsia="x-none"/>
              </w:rPr>
            </w:pPr>
            <w:r w:rsidRPr="00A14DDD">
              <w:rPr>
                <w:b/>
                <w:bCs/>
                <w:sz w:val="18"/>
                <w:szCs w:val="18"/>
                <w:lang w:eastAsia="x-none"/>
              </w:rPr>
              <w:t>Фиксированный тариф маневровая работа</w:t>
            </w:r>
          </w:p>
        </w:tc>
        <w:tc>
          <w:tcPr>
            <w:tcW w:w="1496" w:type="dxa"/>
            <w:hideMark/>
          </w:tcPr>
          <w:p w14:paraId="0C71A243" w14:textId="77777777" w:rsidR="00E84FF7" w:rsidRPr="00A14DDD" w:rsidRDefault="00E84FF7" w:rsidP="004F02B7">
            <w:pPr>
              <w:jc w:val="center"/>
              <w:rPr>
                <w:b/>
                <w:bCs/>
                <w:sz w:val="18"/>
                <w:szCs w:val="18"/>
                <w:lang w:eastAsia="x-none"/>
              </w:rPr>
            </w:pPr>
            <w:r w:rsidRPr="00A14DDD">
              <w:rPr>
                <w:b/>
                <w:bCs/>
                <w:sz w:val="18"/>
                <w:szCs w:val="18"/>
                <w:lang w:eastAsia="x-none"/>
              </w:rPr>
              <w:t>локчас</w:t>
            </w:r>
          </w:p>
        </w:tc>
        <w:tc>
          <w:tcPr>
            <w:tcW w:w="2188" w:type="dxa"/>
            <w:vAlign w:val="center"/>
            <w:hideMark/>
          </w:tcPr>
          <w:p w14:paraId="7E6A8DF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58D66F8A"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3581DD5F" w14:textId="77777777" w:rsidR="00E84FF7" w:rsidRPr="00A14DDD" w:rsidRDefault="00E84FF7" w:rsidP="004F02B7">
            <w:pPr>
              <w:jc w:val="center"/>
              <w:rPr>
                <w:b/>
                <w:bCs/>
                <w:sz w:val="18"/>
                <w:szCs w:val="18"/>
                <w:lang w:eastAsia="x-none"/>
              </w:rPr>
            </w:pPr>
            <w:r w:rsidRPr="00A14DDD">
              <w:rPr>
                <w:b/>
                <w:bCs/>
                <w:sz w:val="18"/>
                <w:szCs w:val="18"/>
                <w:lang w:eastAsia="x-none"/>
              </w:rPr>
              <w:t>2 646</w:t>
            </w:r>
          </w:p>
        </w:tc>
        <w:tc>
          <w:tcPr>
            <w:tcW w:w="1392" w:type="dxa"/>
            <w:vAlign w:val="center"/>
            <w:hideMark/>
          </w:tcPr>
          <w:p w14:paraId="52164FF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3D078BE1"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658E10F3"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25453429" w14:textId="77777777" w:rsidTr="00F86971">
        <w:trPr>
          <w:trHeight w:val="625"/>
        </w:trPr>
        <w:tc>
          <w:tcPr>
            <w:tcW w:w="988" w:type="dxa"/>
            <w:hideMark/>
          </w:tcPr>
          <w:p w14:paraId="5E68E687" w14:textId="77777777" w:rsidR="00E84FF7" w:rsidRPr="00A14DDD" w:rsidRDefault="00E84FF7" w:rsidP="004F02B7">
            <w:pPr>
              <w:jc w:val="center"/>
              <w:rPr>
                <w:b/>
                <w:bCs/>
                <w:sz w:val="18"/>
                <w:szCs w:val="18"/>
                <w:lang w:eastAsia="x-none"/>
              </w:rPr>
            </w:pPr>
            <w:r w:rsidRPr="00A14DDD">
              <w:rPr>
                <w:b/>
                <w:bCs/>
                <w:sz w:val="18"/>
                <w:szCs w:val="18"/>
                <w:lang w:eastAsia="x-none"/>
              </w:rPr>
              <w:t>17.3.</w:t>
            </w:r>
          </w:p>
        </w:tc>
        <w:tc>
          <w:tcPr>
            <w:tcW w:w="3263" w:type="dxa"/>
            <w:hideMark/>
          </w:tcPr>
          <w:p w14:paraId="7960BF80" w14:textId="77777777" w:rsidR="00E84FF7" w:rsidRPr="00A14DDD" w:rsidRDefault="00E84FF7" w:rsidP="004F02B7">
            <w:pPr>
              <w:jc w:val="center"/>
              <w:rPr>
                <w:b/>
                <w:bCs/>
                <w:sz w:val="18"/>
                <w:szCs w:val="18"/>
                <w:lang w:eastAsia="x-none"/>
              </w:rPr>
            </w:pPr>
            <w:r w:rsidRPr="00A14DDD">
              <w:rPr>
                <w:b/>
                <w:bCs/>
                <w:sz w:val="18"/>
                <w:szCs w:val="18"/>
                <w:lang w:eastAsia="x-none"/>
              </w:rPr>
              <w:t>Фиксированный тариф отстой вагонов</w:t>
            </w:r>
          </w:p>
        </w:tc>
        <w:tc>
          <w:tcPr>
            <w:tcW w:w="1496" w:type="dxa"/>
            <w:hideMark/>
          </w:tcPr>
          <w:p w14:paraId="0F9F9860" w14:textId="77777777" w:rsidR="00E84FF7" w:rsidRPr="00A14DDD" w:rsidRDefault="00E84FF7" w:rsidP="004F02B7">
            <w:pPr>
              <w:jc w:val="center"/>
              <w:rPr>
                <w:b/>
                <w:bCs/>
                <w:sz w:val="18"/>
                <w:szCs w:val="18"/>
                <w:lang w:eastAsia="x-none"/>
              </w:rPr>
            </w:pPr>
            <w:r w:rsidRPr="00A14DDD">
              <w:rPr>
                <w:b/>
                <w:bCs/>
                <w:sz w:val="18"/>
                <w:szCs w:val="18"/>
                <w:lang w:eastAsia="x-none"/>
              </w:rPr>
              <w:t>ваг/часы</w:t>
            </w:r>
          </w:p>
        </w:tc>
        <w:tc>
          <w:tcPr>
            <w:tcW w:w="2188" w:type="dxa"/>
            <w:vAlign w:val="center"/>
            <w:hideMark/>
          </w:tcPr>
          <w:p w14:paraId="78A54C8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7876A778"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7B03964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53AA4E4F" w14:textId="77777777" w:rsidR="00E84FF7" w:rsidRPr="00A14DDD" w:rsidRDefault="00E84FF7" w:rsidP="004F02B7">
            <w:pPr>
              <w:jc w:val="center"/>
              <w:rPr>
                <w:b/>
                <w:bCs/>
                <w:sz w:val="18"/>
                <w:szCs w:val="18"/>
                <w:lang w:eastAsia="x-none"/>
              </w:rPr>
            </w:pPr>
            <w:r w:rsidRPr="00A14DDD">
              <w:rPr>
                <w:b/>
                <w:bCs/>
                <w:sz w:val="18"/>
                <w:szCs w:val="18"/>
                <w:lang w:eastAsia="x-none"/>
              </w:rPr>
              <w:t>3,81</w:t>
            </w:r>
          </w:p>
        </w:tc>
        <w:tc>
          <w:tcPr>
            <w:tcW w:w="932" w:type="dxa"/>
            <w:vAlign w:val="center"/>
            <w:hideMark/>
          </w:tcPr>
          <w:p w14:paraId="478AFF0C"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3A673ABD"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25BF1F6A" w14:textId="77777777" w:rsidTr="00F86971">
        <w:trPr>
          <w:trHeight w:val="312"/>
        </w:trPr>
        <w:tc>
          <w:tcPr>
            <w:tcW w:w="988" w:type="dxa"/>
            <w:hideMark/>
          </w:tcPr>
          <w:p w14:paraId="6AEED804" w14:textId="77777777" w:rsidR="00E84FF7" w:rsidRPr="00A14DDD" w:rsidRDefault="00E84FF7" w:rsidP="004F02B7">
            <w:pPr>
              <w:jc w:val="center"/>
              <w:rPr>
                <w:sz w:val="18"/>
                <w:szCs w:val="18"/>
                <w:lang w:eastAsia="x-none"/>
              </w:rPr>
            </w:pPr>
            <w:r w:rsidRPr="00A14DDD">
              <w:rPr>
                <w:sz w:val="18"/>
                <w:szCs w:val="18"/>
                <w:lang w:eastAsia="x-none"/>
              </w:rPr>
              <w:t> </w:t>
            </w:r>
          </w:p>
        </w:tc>
        <w:tc>
          <w:tcPr>
            <w:tcW w:w="3263" w:type="dxa"/>
            <w:hideMark/>
          </w:tcPr>
          <w:p w14:paraId="67E20A76" w14:textId="77777777" w:rsidR="00E84FF7" w:rsidRPr="00A14DDD" w:rsidRDefault="00E84FF7" w:rsidP="004F02B7">
            <w:pPr>
              <w:jc w:val="center"/>
              <w:rPr>
                <w:sz w:val="18"/>
                <w:szCs w:val="18"/>
                <w:lang w:eastAsia="x-none"/>
              </w:rPr>
            </w:pPr>
            <w:r w:rsidRPr="00A14DDD">
              <w:rPr>
                <w:sz w:val="18"/>
                <w:szCs w:val="18"/>
                <w:lang w:eastAsia="x-none"/>
              </w:rPr>
              <w:t> </w:t>
            </w:r>
          </w:p>
        </w:tc>
        <w:tc>
          <w:tcPr>
            <w:tcW w:w="1496" w:type="dxa"/>
            <w:hideMark/>
          </w:tcPr>
          <w:p w14:paraId="65B83831" w14:textId="77777777" w:rsidR="00E84FF7" w:rsidRPr="00A14DDD" w:rsidRDefault="00E84FF7" w:rsidP="004F02B7">
            <w:pPr>
              <w:jc w:val="center"/>
              <w:rPr>
                <w:sz w:val="18"/>
                <w:szCs w:val="18"/>
                <w:lang w:eastAsia="x-none"/>
              </w:rPr>
            </w:pPr>
            <w:r w:rsidRPr="00A14DDD">
              <w:rPr>
                <w:sz w:val="18"/>
                <w:szCs w:val="18"/>
                <w:lang w:eastAsia="x-none"/>
              </w:rPr>
              <w:t> </w:t>
            </w:r>
          </w:p>
        </w:tc>
        <w:tc>
          <w:tcPr>
            <w:tcW w:w="2188" w:type="dxa"/>
            <w:vAlign w:val="center"/>
            <w:hideMark/>
          </w:tcPr>
          <w:p w14:paraId="67509C25" w14:textId="77777777" w:rsidR="00E84FF7" w:rsidRPr="00A14DDD" w:rsidRDefault="00E84FF7" w:rsidP="004F02B7">
            <w:pPr>
              <w:jc w:val="center"/>
              <w:rPr>
                <w:sz w:val="18"/>
                <w:szCs w:val="18"/>
                <w:lang w:eastAsia="x-none"/>
              </w:rPr>
            </w:pPr>
            <w:r w:rsidRPr="00A14DDD">
              <w:rPr>
                <w:sz w:val="18"/>
                <w:szCs w:val="18"/>
                <w:lang w:eastAsia="x-none"/>
              </w:rPr>
              <w:t> </w:t>
            </w:r>
          </w:p>
        </w:tc>
        <w:tc>
          <w:tcPr>
            <w:tcW w:w="1060" w:type="dxa"/>
            <w:vAlign w:val="center"/>
            <w:hideMark/>
          </w:tcPr>
          <w:p w14:paraId="1A832A4F"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34FADDA2"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17156DE4"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2C2575BB"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34225FBA"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0FC41DE7" w14:textId="77777777" w:rsidTr="00F86971">
        <w:trPr>
          <w:trHeight w:val="938"/>
        </w:trPr>
        <w:tc>
          <w:tcPr>
            <w:tcW w:w="988" w:type="dxa"/>
            <w:hideMark/>
          </w:tcPr>
          <w:p w14:paraId="3024EBDE" w14:textId="77777777" w:rsidR="00E84FF7" w:rsidRPr="00A14DDD" w:rsidRDefault="00E84FF7" w:rsidP="004F02B7">
            <w:pPr>
              <w:jc w:val="center"/>
              <w:rPr>
                <w:sz w:val="18"/>
                <w:szCs w:val="18"/>
                <w:lang w:eastAsia="x-none"/>
              </w:rPr>
            </w:pPr>
            <w:r w:rsidRPr="00A14DDD">
              <w:rPr>
                <w:sz w:val="18"/>
                <w:szCs w:val="18"/>
                <w:lang w:eastAsia="x-none"/>
              </w:rPr>
              <w:t>18.</w:t>
            </w:r>
          </w:p>
        </w:tc>
        <w:tc>
          <w:tcPr>
            <w:tcW w:w="3263" w:type="dxa"/>
            <w:hideMark/>
          </w:tcPr>
          <w:p w14:paraId="13796CA2" w14:textId="77777777" w:rsidR="00E84FF7" w:rsidRPr="00A14DDD" w:rsidRDefault="00E84FF7" w:rsidP="004F02B7">
            <w:pPr>
              <w:jc w:val="center"/>
              <w:rPr>
                <w:sz w:val="18"/>
                <w:szCs w:val="18"/>
                <w:lang w:eastAsia="x-none"/>
              </w:rPr>
            </w:pPr>
            <w:r w:rsidRPr="00A14DDD">
              <w:rPr>
                <w:sz w:val="18"/>
                <w:szCs w:val="18"/>
                <w:lang w:eastAsia="x-none"/>
              </w:rPr>
              <w:t xml:space="preserve">Экономически обоснованные расходы при расчете </w:t>
            </w:r>
            <w:proofErr w:type="gramStart"/>
            <w:r w:rsidRPr="00A14DDD">
              <w:rPr>
                <w:sz w:val="18"/>
                <w:szCs w:val="18"/>
                <w:lang w:eastAsia="x-none"/>
              </w:rPr>
              <w:t>минимального  тарифа</w:t>
            </w:r>
            <w:proofErr w:type="gramEnd"/>
            <w:r w:rsidRPr="00A14DDD">
              <w:rPr>
                <w:sz w:val="18"/>
                <w:szCs w:val="18"/>
                <w:lang w:eastAsia="x-none"/>
              </w:rPr>
              <w:t xml:space="preserve"> (п.1+п.3)</w:t>
            </w:r>
          </w:p>
        </w:tc>
        <w:tc>
          <w:tcPr>
            <w:tcW w:w="1496" w:type="dxa"/>
            <w:hideMark/>
          </w:tcPr>
          <w:p w14:paraId="3449332E"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Align w:val="center"/>
            <w:hideMark/>
          </w:tcPr>
          <w:p w14:paraId="773D4B9E" w14:textId="77777777" w:rsidR="00E84FF7" w:rsidRPr="00A14DDD" w:rsidRDefault="00E84FF7" w:rsidP="004F02B7">
            <w:pPr>
              <w:jc w:val="center"/>
              <w:rPr>
                <w:sz w:val="18"/>
                <w:szCs w:val="18"/>
                <w:lang w:eastAsia="x-none"/>
              </w:rPr>
            </w:pPr>
            <w:r w:rsidRPr="00A14DDD">
              <w:rPr>
                <w:sz w:val="18"/>
                <w:szCs w:val="18"/>
                <w:lang w:eastAsia="x-none"/>
              </w:rPr>
              <w:t>247 737</w:t>
            </w:r>
          </w:p>
        </w:tc>
        <w:tc>
          <w:tcPr>
            <w:tcW w:w="1060" w:type="dxa"/>
            <w:vAlign w:val="center"/>
            <w:hideMark/>
          </w:tcPr>
          <w:p w14:paraId="058AD96C" w14:textId="77777777" w:rsidR="00E84FF7" w:rsidRPr="00A14DDD" w:rsidRDefault="00E84FF7" w:rsidP="004F02B7">
            <w:pPr>
              <w:jc w:val="center"/>
              <w:rPr>
                <w:sz w:val="18"/>
                <w:szCs w:val="18"/>
                <w:lang w:eastAsia="x-none"/>
              </w:rPr>
            </w:pPr>
            <w:r w:rsidRPr="00A14DDD">
              <w:rPr>
                <w:sz w:val="18"/>
                <w:szCs w:val="18"/>
                <w:lang w:eastAsia="x-none"/>
              </w:rPr>
              <w:t>232 319</w:t>
            </w:r>
          </w:p>
        </w:tc>
        <w:tc>
          <w:tcPr>
            <w:tcW w:w="1123" w:type="dxa"/>
            <w:vAlign w:val="center"/>
            <w:hideMark/>
          </w:tcPr>
          <w:p w14:paraId="3AC3C2CD" w14:textId="77777777" w:rsidR="00E84FF7" w:rsidRPr="00A14DDD" w:rsidRDefault="00E84FF7" w:rsidP="004F02B7">
            <w:pPr>
              <w:jc w:val="center"/>
              <w:rPr>
                <w:sz w:val="18"/>
                <w:szCs w:val="18"/>
                <w:lang w:eastAsia="x-none"/>
              </w:rPr>
            </w:pPr>
            <w:r w:rsidRPr="00A14DDD">
              <w:rPr>
                <w:sz w:val="18"/>
                <w:szCs w:val="18"/>
                <w:lang w:eastAsia="x-none"/>
              </w:rPr>
              <w:t>382</w:t>
            </w:r>
          </w:p>
        </w:tc>
        <w:tc>
          <w:tcPr>
            <w:tcW w:w="1392" w:type="dxa"/>
            <w:vAlign w:val="center"/>
            <w:hideMark/>
          </w:tcPr>
          <w:p w14:paraId="0314FFA7" w14:textId="77777777" w:rsidR="00E84FF7" w:rsidRPr="00A14DDD" w:rsidRDefault="00E84FF7" w:rsidP="004F02B7">
            <w:pPr>
              <w:jc w:val="center"/>
              <w:rPr>
                <w:sz w:val="18"/>
                <w:szCs w:val="18"/>
                <w:lang w:eastAsia="x-none"/>
              </w:rPr>
            </w:pPr>
            <w:r w:rsidRPr="00A14DDD">
              <w:rPr>
                <w:sz w:val="18"/>
                <w:szCs w:val="18"/>
                <w:lang w:eastAsia="x-none"/>
              </w:rPr>
              <w:t>2 084</w:t>
            </w:r>
          </w:p>
        </w:tc>
        <w:tc>
          <w:tcPr>
            <w:tcW w:w="932" w:type="dxa"/>
            <w:vAlign w:val="center"/>
            <w:hideMark/>
          </w:tcPr>
          <w:p w14:paraId="57A06097" w14:textId="77777777" w:rsidR="00E84FF7" w:rsidRPr="00A14DDD" w:rsidRDefault="00E84FF7" w:rsidP="004F02B7">
            <w:pPr>
              <w:jc w:val="center"/>
              <w:rPr>
                <w:sz w:val="18"/>
                <w:szCs w:val="18"/>
                <w:lang w:eastAsia="x-none"/>
              </w:rPr>
            </w:pPr>
            <w:r w:rsidRPr="00A14DDD">
              <w:rPr>
                <w:sz w:val="18"/>
                <w:szCs w:val="18"/>
                <w:lang w:eastAsia="x-none"/>
              </w:rPr>
              <w:t>12 952</w:t>
            </w:r>
          </w:p>
        </w:tc>
        <w:tc>
          <w:tcPr>
            <w:tcW w:w="2052" w:type="dxa"/>
            <w:vAlign w:val="center"/>
            <w:hideMark/>
          </w:tcPr>
          <w:p w14:paraId="3EA6602B"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11898F4F" w14:textId="77777777" w:rsidTr="00F86971">
        <w:trPr>
          <w:trHeight w:val="312"/>
        </w:trPr>
        <w:tc>
          <w:tcPr>
            <w:tcW w:w="988" w:type="dxa"/>
            <w:hideMark/>
          </w:tcPr>
          <w:p w14:paraId="71BBD6F2" w14:textId="77777777" w:rsidR="00E84FF7" w:rsidRPr="00A14DDD" w:rsidRDefault="00E84FF7" w:rsidP="004F02B7">
            <w:pPr>
              <w:jc w:val="center"/>
              <w:rPr>
                <w:sz w:val="18"/>
                <w:szCs w:val="18"/>
                <w:lang w:eastAsia="x-none"/>
              </w:rPr>
            </w:pPr>
            <w:r w:rsidRPr="00A14DDD">
              <w:rPr>
                <w:sz w:val="18"/>
                <w:szCs w:val="18"/>
                <w:lang w:eastAsia="x-none"/>
              </w:rPr>
              <w:t> </w:t>
            </w:r>
          </w:p>
        </w:tc>
        <w:tc>
          <w:tcPr>
            <w:tcW w:w="3263" w:type="dxa"/>
            <w:hideMark/>
          </w:tcPr>
          <w:p w14:paraId="4E31EC50" w14:textId="77777777" w:rsidR="00E84FF7" w:rsidRPr="00A14DDD" w:rsidRDefault="00E84FF7" w:rsidP="004F02B7">
            <w:pPr>
              <w:jc w:val="center"/>
              <w:rPr>
                <w:sz w:val="18"/>
                <w:szCs w:val="18"/>
                <w:lang w:eastAsia="x-none"/>
              </w:rPr>
            </w:pPr>
            <w:r w:rsidRPr="00A14DDD">
              <w:rPr>
                <w:sz w:val="18"/>
                <w:szCs w:val="18"/>
                <w:lang w:eastAsia="x-none"/>
              </w:rPr>
              <w:t> </w:t>
            </w:r>
          </w:p>
        </w:tc>
        <w:tc>
          <w:tcPr>
            <w:tcW w:w="1496" w:type="dxa"/>
            <w:hideMark/>
          </w:tcPr>
          <w:p w14:paraId="6C439034" w14:textId="77777777" w:rsidR="00E84FF7" w:rsidRPr="00A14DDD" w:rsidRDefault="00E84FF7" w:rsidP="004F02B7">
            <w:pPr>
              <w:jc w:val="center"/>
              <w:rPr>
                <w:sz w:val="18"/>
                <w:szCs w:val="18"/>
                <w:lang w:eastAsia="x-none"/>
              </w:rPr>
            </w:pPr>
            <w:r w:rsidRPr="00A14DDD">
              <w:rPr>
                <w:sz w:val="18"/>
                <w:szCs w:val="18"/>
                <w:lang w:eastAsia="x-none"/>
              </w:rPr>
              <w:t> </w:t>
            </w:r>
          </w:p>
        </w:tc>
        <w:tc>
          <w:tcPr>
            <w:tcW w:w="2188" w:type="dxa"/>
            <w:vAlign w:val="center"/>
            <w:hideMark/>
          </w:tcPr>
          <w:p w14:paraId="76FFFE3E" w14:textId="77777777" w:rsidR="00E84FF7" w:rsidRPr="00A14DDD" w:rsidRDefault="00E84FF7" w:rsidP="004F02B7">
            <w:pPr>
              <w:jc w:val="center"/>
              <w:rPr>
                <w:sz w:val="18"/>
                <w:szCs w:val="18"/>
                <w:lang w:eastAsia="x-none"/>
              </w:rPr>
            </w:pPr>
            <w:r w:rsidRPr="00A14DDD">
              <w:rPr>
                <w:sz w:val="18"/>
                <w:szCs w:val="18"/>
                <w:lang w:eastAsia="x-none"/>
              </w:rPr>
              <w:t> </w:t>
            </w:r>
          </w:p>
        </w:tc>
        <w:tc>
          <w:tcPr>
            <w:tcW w:w="1060" w:type="dxa"/>
            <w:vAlign w:val="center"/>
            <w:hideMark/>
          </w:tcPr>
          <w:p w14:paraId="55C98B54"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2FF30AA1"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19EB98A9"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7E4C3A85"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4D6E0A2F"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2DC469B4" w14:textId="77777777" w:rsidTr="00F86971">
        <w:trPr>
          <w:trHeight w:val="625"/>
        </w:trPr>
        <w:tc>
          <w:tcPr>
            <w:tcW w:w="988" w:type="dxa"/>
            <w:hideMark/>
          </w:tcPr>
          <w:p w14:paraId="654B8231" w14:textId="77777777" w:rsidR="00E84FF7" w:rsidRPr="00A14DDD" w:rsidRDefault="00E84FF7" w:rsidP="004F02B7">
            <w:pPr>
              <w:jc w:val="center"/>
              <w:rPr>
                <w:b/>
                <w:bCs/>
                <w:sz w:val="18"/>
                <w:szCs w:val="18"/>
                <w:lang w:eastAsia="x-none"/>
              </w:rPr>
            </w:pPr>
            <w:r w:rsidRPr="00A14DDD">
              <w:rPr>
                <w:b/>
                <w:bCs/>
                <w:sz w:val="18"/>
                <w:szCs w:val="18"/>
                <w:lang w:eastAsia="x-none"/>
              </w:rPr>
              <w:t>19.</w:t>
            </w:r>
          </w:p>
        </w:tc>
        <w:tc>
          <w:tcPr>
            <w:tcW w:w="3263" w:type="dxa"/>
            <w:hideMark/>
          </w:tcPr>
          <w:p w14:paraId="1CCE905B"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минимальный тариф (п.18/п.14)</w:t>
            </w:r>
          </w:p>
        </w:tc>
        <w:tc>
          <w:tcPr>
            <w:tcW w:w="1496" w:type="dxa"/>
            <w:hideMark/>
          </w:tcPr>
          <w:p w14:paraId="3B84C4E2" w14:textId="77777777" w:rsidR="00E84FF7" w:rsidRPr="00A14DDD" w:rsidRDefault="00E84FF7" w:rsidP="004F02B7">
            <w:pPr>
              <w:jc w:val="center"/>
              <w:rPr>
                <w:b/>
                <w:bCs/>
                <w:sz w:val="18"/>
                <w:szCs w:val="18"/>
                <w:lang w:eastAsia="x-none"/>
              </w:rPr>
            </w:pPr>
            <w:r w:rsidRPr="00A14DDD">
              <w:rPr>
                <w:b/>
                <w:bCs/>
                <w:sz w:val="18"/>
                <w:szCs w:val="18"/>
                <w:lang w:eastAsia="x-none"/>
              </w:rPr>
              <w:t>руб.</w:t>
            </w:r>
          </w:p>
        </w:tc>
        <w:tc>
          <w:tcPr>
            <w:tcW w:w="2188" w:type="dxa"/>
            <w:vAlign w:val="center"/>
            <w:hideMark/>
          </w:tcPr>
          <w:p w14:paraId="6F81D310"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628AF928"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0885668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00BBDBBC"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41E96ABA"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32B03A96"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78D297F9" w14:textId="77777777" w:rsidTr="00F86971">
        <w:trPr>
          <w:trHeight w:val="938"/>
        </w:trPr>
        <w:tc>
          <w:tcPr>
            <w:tcW w:w="988" w:type="dxa"/>
            <w:hideMark/>
          </w:tcPr>
          <w:p w14:paraId="6317F6BB" w14:textId="77777777" w:rsidR="00E84FF7" w:rsidRPr="00A14DDD" w:rsidRDefault="00E84FF7" w:rsidP="004F02B7">
            <w:pPr>
              <w:jc w:val="center"/>
              <w:rPr>
                <w:b/>
                <w:bCs/>
                <w:sz w:val="18"/>
                <w:szCs w:val="18"/>
                <w:lang w:eastAsia="x-none"/>
              </w:rPr>
            </w:pPr>
            <w:r w:rsidRPr="00A14DDD">
              <w:rPr>
                <w:b/>
                <w:bCs/>
                <w:sz w:val="18"/>
                <w:szCs w:val="18"/>
                <w:lang w:eastAsia="x-none"/>
              </w:rPr>
              <w:t>19.1.</w:t>
            </w:r>
          </w:p>
        </w:tc>
        <w:tc>
          <w:tcPr>
            <w:tcW w:w="3263" w:type="dxa"/>
            <w:hideMark/>
          </w:tcPr>
          <w:p w14:paraId="296143B2"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минимальный тариф перевозка грузов, подача уборка вагонов для прочих потребителей</w:t>
            </w:r>
          </w:p>
        </w:tc>
        <w:tc>
          <w:tcPr>
            <w:tcW w:w="1496" w:type="dxa"/>
            <w:hideMark/>
          </w:tcPr>
          <w:p w14:paraId="136EBC63" w14:textId="77777777" w:rsidR="00E84FF7" w:rsidRPr="00A14DDD" w:rsidRDefault="00E84FF7" w:rsidP="004F02B7">
            <w:pPr>
              <w:jc w:val="center"/>
              <w:rPr>
                <w:b/>
                <w:bCs/>
                <w:sz w:val="18"/>
                <w:szCs w:val="18"/>
                <w:lang w:eastAsia="x-none"/>
              </w:rPr>
            </w:pPr>
            <w:proofErr w:type="gramStart"/>
            <w:r w:rsidRPr="00A14DDD">
              <w:rPr>
                <w:b/>
                <w:bCs/>
                <w:sz w:val="18"/>
                <w:szCs w:val="18"/>
                <w:lang w:eastAsia="x-none"/>
              </w:rPr>
              <w:t>тыс.т</w:t>
            </w:r>
            <w:proofErr w:type="gramEnd"/>
            <w:r w:rsidRPr="00A14DDD">
              <w:rPr>
                <w:b/>
                <w:bCs/>
                <w:sz w:val="18"/>
                <w:szCs w:val="18"/>
                <w:lang w:eastAsia="x-none"/>
              </w:rPr>
              <w:t>*км</w:t>
            </w:r>
          </w:p>
        </w:tc>
        <w:tc>
          <w:tcPr>
            <w:tcW w:w="2188" w:type="dxa"/>
            <w:vAlign w:val="center"/>
            <w:hideMark/>
          </w:tcPr>
          <w:p w14:paraId="1A3DE8B3"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5414E07C" w14:textId="77777777" w:rsidR="00E84FF7" w:rsidRPr="00A14DDD" w:rsidRDefault="00E84FF7" w:rsidP="004F02B7">
            <w:pPr>
              <w:jc w:val="center"/>
              <w:rPr>
                <w:b/>
                <w:bCs/>
                <w:sz w:val="18"/>
                <w:szCs w:val="18"/>
                <w:lang w:eastAsia="x-none"/>
              </w:rPr>
            </w:pPr>
            <w:r w:rsidRPr="00A14DDD">
              <w:rPr>
                <w:b/>
                <w:bCs/>
                <w:sz w:val="18"/>
                <w:szCs w:val="18"/>
                <w:lang w:eastAsia="x-none"/>
              </w:rPr>
              <w:t>4,54</w:t>
            </w:r>
          </w:p>
        </w:tc>
        <w:tc>
          <w:tcPr>
            <w:tcW w:w="1123" w:type="dxa"/>
            <w:vAlign w:val="center"/>
            <w:hideMark/>
          </w:tcPr>
          <w:p w14:paraId="3FF4DD7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2FE232EB"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13C83CC9"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03D0B594"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1FBDD42C" w14:textId="77777777" w:rsidTr="00F86971">
        <w:trPr>
          <w:trHeight w:val="625"/>
        </w:trPr>
        <w:tc>
          <w:tcPr>
            <w:tcW w:w="988" w:type="dxa"/>
            <w:hideMark/>
          </w:tcPr>
          <w:p w14:paraId="421D27EA" w14:textId="77777777" w:rsidR="00E84FF7" w:rsidRPr="00A14DDD" w:rsidRDefault="00E84FF7" w:rsidP="004F02B7">
            <w:pPr>
              <w:jc w:val="center"/>
              <w:rPr>
                <w:b/>
                <w:bCs/>
                <w:sz w:val="18"/>
                <w:szCs w:val="18"/>
                <w:lang w:eastAsia="x-none"/>
              </w:rPr>
            </w:pPr>
            <w:r w:rsidRPr="00A14DDD">
              <w:rPr>
                <w:b/>
                <w:bCs/>
                <w:sz w:val="18"/>
                <w:szCs w:val="18"/>
                <w:lang w:eastAsia="x-none"/>
              </w:rPr>
              <w:t>19.2.</w:t>
            </w:r>
          </w:p>
        </w:tc>
        <w:tc>
          <w:tcPr>
            <w:tcW w:w="3263" w:type="dxa"/>
            <w:hideMark/>
          </w:tcPr>
          <w:p w14:paraId="73910A9B"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минимальный тариф маневровая работа</w:t>
            </w:r>
          </w:p>
        </w:tc>
        <w:tc>
          <w:tcPr>
            <w:tcW w:w="1496" w:type="dxa"/>
            <w:hideMark/>
          </w:tcPr>
          <w:p w14:paraId="1E50CAE8" w14:textId="77777777" w:rsidR="00E84FF7" w:rsidRPr="00A14DDD" w:rsidRDefault="00E84FF7" w:rsidP="004F02B7">
            <w:pPr>
              <w:jc w:val="center"/>
              <w:rPr>
                <w:b/>
                <w:bCs/>
                <w:sz w:val="18"/>
                <w:szCs w:val="18"/>
                <w:lang w:eastAsia="x-none"/>
              </w:rPr>
            </w:pPr>
            <w:r w:rsidRPr="00A14DDD">
              <w:rPr>
                <w:b/>
                <w:bCs/>
                <w:sz w:val="18"/>
                <w:szCs w:val="18"/>
                <w:lang w:eastAsia="x-none"/>
              </w:rPr>
              <w:t>локчас</w:t>
            </w:r>
          </w:p>
        </w:tc>
        <w:tc>
          <w:tcPr>
            <w:tcW w:w="2188" w:type="dxa"/>
            <w:vAlign w:val="center"/>
            <w:hideMark/>
          </w:tcPr>
          <w:p w14:paraId="1C84DDA8"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3038326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76F34281" w14:textId="77777777" w:rsidR="00E84FF7" w:rsidRPr="00A14DDD" w:rsidRDefault="00E84FF7" w:rsidP="004F02B7">
            <w:pPr>
              <w:jc w:val="center"/>
              <w:rPr>
                <w:b/>
                <w:bCs/>
                <w:sz w:val="18"/>
                <w:szCs w:val="18"/>
                <w:lang w:eastAsia="x-none"/>
              </w:rPr>
            </w:pPr>
            <w:r w:rsidRPr="00A14DDD">
              <w:rPr>
                <w:b/>
                <w:bCs/>
                <w:sz w:val="18"/>
                <w:szCs w:val="18"/>
                <w:lang w:eastAsia="x-none"/>
              </w:rPr>
              <w:t>2 478</w:t>
            </w:r>
          </w:p>
        </w:tc>
        <w:tc>
          <w:tcPr>
            <w:tcW w:w="1392" w:type="dxa"/>
            <w:vAlign w:val="center"/>
            <w:hideMark/>
          </w:tcPr>
          <w:p w14:paraId="6D4B56E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7E52E344"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4CE59CD1"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3280225E" w14:textId="77777777" w:rsidTr="00F86971">
        <w:trPr>
          <w:trHeight w:val="625"/>
        </w:trPr>
        <w:tc>
          <w:tcPr>
            <w:tcW w:w="988" w:type="dxa"/>
            <w:hideMark/>
          </w:tcPr>
          <w:p w14:paraId="50815215" w14:textId="77777777" w:rsidR="00E84FF7" w:rsidRPr="00A14DDD" w:rsidRDefault="00E84FF7" w:rsidP="004F02B7">
            <w:pPr>
              <w:jc w:val="center"/>
              <w:rPr>
                <w:b/>
                <w:bCs/>
                <w:sz w:val="18"/>
                <w:szCs w:val="18"/>
                <w:lang w:eastAsia="x-none"/>
              </w:rPr>
            </w:pPr>
            <w:r w:rsidRPr="00A14DDD">
              <w:rPr>
                <w:b/>
                <w:bCs/>
                <w:sz w:val="18"/>
                <w:szCs w:val="18"/>
                <w:lang w:eastAsia="x-none"/>
              </w:rPr>
              <w:t>19.3.</w:t>
            </w:r>
          </w:p>
        </w:tc>
        <w:tc>
          <w:tcPr>
            <w:tcW w:w="3263" w:type="dxa"/>
            <w:hideMark/>
          </w:tcPr>
          <w:p w14:paraId="0C36CF04"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минимальный тариф отстой вагонов</w:t>
            </w:r>
          </w:p>
        </w:tc>
        <w:tc>
          <w:tcPr>
            <w:tcW w:w="1496" w:type="dxa"/>
            <w:hideMark/>
          </w:tcPr>
          <w:p w14:paraId="2DB088B2" w14:textId="77777777" w:rsidR="00E84FF7" w:rsidRPr="00A14DDD" w:rsidRDefault="00E84FF7" w:rsidP="004F02B7">
            <w:pPr>
              <w:jc w:val="center"/>
              <w:rPr>
                <w:b/>
                <w:bCs/>
                <w:sz w:val="18"/>
                <w:szCs w:val="18"/>
                <w:lang w:eastAsia="x-none"/>
              </w:rPr>
            </w:pPr>
            <w:r w:rsidRPr="00A14DDD">
              <w:rPr>
                <w:b/>
                <w:bCs/>
                <w:sz w:val="18"/>
                <w:szCs w:val="18"/>
                <w:lang w:eastAsia="x-none"/>
              </w:rPr>
              <w:t>ваг/часы</w:t>
            </w:r>
          </w:p>
        </w:tc>
        <w:tc>
          <w:tcPr>
            <w:tcW w:w="2188" w:type="dxa"/>
            <w:vAlign w:val="center"/>
            <w:hideMark/>
          </w:tcPr>
          <w:p w14:paraId="6878F000"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029C19F4"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399C52F9"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3D27F02E" w14:textId="77777777" w:rsidR="00E84FF7" w:rsidRPr="00A14DDD" w:rsidRDefault="00E84FF7" w:rsidP="004F02B7">
            <w:pPr>
              <w:jc w:val="center"/>
              <w:rPr>
                <w:b/>
                <w:bCs/>
                <w:sz w:val="18"/>
                <w:szCs w:val="18"/>
                <w:lang w:eastAsia="x-none"/>
              </w:rPr>
            </w:pPr>
            <w:r w:rsidRPr="00A14DDD">
              <w:rPr>
                <w:b/>
                <w:bCs/>
                <w:sz w:val="18"/>
                <w:szCs w:val="18"/>
                <w:lang w:eastAsia="x-none"/>
              </w:rPr>
              <w:t>3,47</w:t>
            </w:r>
          </w:p>
        </w:tc>
        <w:tc>
          <w:tcPr>
            <w:tcW w:w="932" w:type="dxa"/>
            <w:vAlign w:val="center"/>
            <w:hideMark/>
          </w:tcPr>
          <w:p w14:paraId="4035D766"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6C9530DB"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23813A0E" w14:textId="77777777" w:rsidTr="00F86971">
        <w:trPr>
          <w:trHeight w:val="312"/>
        </w:trPr>
        <w:tc>
          <w:tcPr>
            <w:tcW w:w="988" w:type="dxa"/>
            <w:hideMark/>
          </w:tcPr>
          <w:p w14:paraId="78B33DB2" w14:textId="77777777" w:rsidR="00E84FF7" w:rsidRPr="00A14DDD" w:rsidRDefault="00E84FF7" w:rsidP="004F02B7">
            <w:pPr>
              <w:jc w:val="center"/>
              <w:rPr>
                <w:sz w:val="18"/>
                <w:szCs w:val="18"/>
                <w:lang w:eastAsia="x-none"/>
              </w:rPr>
            </w:pPr>
            <w:r w:rsidRPr="00A14DDD">
              <w:rPr>
                <w:sz w:val="18"/>
                <w:szCs w:val="18"/>
                <w:lang w:eastAsia="x-none"/>
              </w:rPr>
              <w:t> </w:t>
            </w:r>
          </w:p>
        </w:tc>
        <w:tc>
          <w:tcPr>
            <w:tcW w:w="3263" w:type="dxa"/>
            <w:hideMark/>
          </w:tcPr>
          <w:p w14:paraId="0F52D5CB" w14:textId="77777777" w:rsidR="00E84FF7" w:rsidRPr="00A14DDD" w:rsidRDefault="00E84FF7" w:rsidP="004F02B7">
            <w:pPr>
              <w:jc w:val="center"/>
              <w:rPr>
                <w:sz w:val="18"/>
                <w:szCs w:val="18"/>
                <w:lang w:eastAsia="x-none"/>
              </w:rPr>
            </w:pPr>
            <w:r w:rsidRPr="00A14DDD">
              <w:rPr>
                <w:sz w:val="18"/>
                <w:szCs w:val="18"/>
                <w:lang w:eastAsia="x-none"/>
              </w:rPr>
              <w:t> </w:t>
            </w:r>
          </w:p>
        </w:tc>
        <w:tc>
          <w:tcPr>
            <w:tcW w:w="1496" w:type="dxa"/>
            <w:hideMark/>
          </w:tcPr>
          <w:p w14:paraId="77E09799" w14:textId="77777777" w:rsidR="00E84FF7" w:rsidRPr="00A14DDD" w:rsidRDefault="00E84FF7" w:rsidP="004F02B7">
            <w:pPr>
              <w:jc w:val="center"/>
              <w:rPr>
                <w:sz w:val="18"/>
                <w:szCs w:val="18"/>
                <w:lang w:eastAsia="x-none"/>
              </w:rPr>
            </w:pPr>
            <w:r w:rsidRPr="00A14DDD">
              <w:rPr>
                <w:sz w:val="18"/>
                <w:szCs w:val="18"/>
                <w:lang w:eastAsia="x-none"/>
              </w:rPr>
              <w:t> </w:t>
            </w:r>
          </w:p>
        </w:tc>
        <w:tc>
          <w:tcPr>
            <w:tcW w:w="2188" w:type="dxa"/>
            <w:vAlign w:val="center"/>
            <w:hideMark/>
          </w:tcPr>
          <w:p w14:paraId="7E24B407" w14:textId="77777777" w:rsidR="00E84FF7" w:rsidRPr="00A14DDD" w:rsidRDefault="00E84FF7" w:rsidP="004F02B7">
            <w:pPr>
              <w:jc w:val="center"/>
              <w:rPr>
                <w:sz w:val="18"/>
                <w:szCs w:val="18"/>
                <w:lang w:eastAsia="x-none"/>
              </w:rPr>
            </w:pPr>
            <w:r w:rsidRPr="00A14DDD">
              <w:rPr>
                <w:sz w:val="18"/>
                <w:szCs w:val="18"/>
                <w:lang w:eastAsia="x-none"/>
              </w:rPr>
              <w:t> </w:t>
            </w:r>
          </w:p>
        </w:tc>
        <w:tc>
          <w:tcPr>
            <w:tcW w:w="1060" w:type="dxa"/>
            <w:vAlign w:val="center"/>
            <w:hideMark/>
          </w:tcPr>
          <w:p w14:paraId="611B5CAA"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71BEC3CA"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3E6A1B03"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079B1B09"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6468CCAF"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149C6DD7" w14:textId="77777777" w:rsidTr="00F86971">
        <w:trPr>
          <w:trHeight w:val="625"/>
        </w:trPr>
        <w:tc>
          <w:tcPr>
            <w:tcW w:w="988" w:type="dxa"/>
            <w:vMerge w:val="restart"/>
            <w:hideMark/>
          </w:tcPr>
          <w:p w14:paraId="2F9CF4D1" w14:textId="77777777" w:rsidR="00E84FF7" w:rsidRPr="00A14DDD" w:rsidRDefault="00E84FF7" w:rsidP="004F02B7">
            <w:pPr>
              <w:jc w:val="center"/>
              <w:rPr>
                <w:sz w:val="18"/>
                <w:szCs w:val="18"/>
                <w:lang w:eastAsia="x-none"/>
              </w:rPr>
            </w:pPr>
            <w:r w:rsidRPr="00A14DDD">
              <w:rPr>
                <w:sz w:val="18"/>
                <w:szCs w:val="18"/>
                <w:lang w:eastAsia="x-none"/>
              </w:rPr>
              <w:t>20.</w:t>
            </w:r>
          </w:p>
        </w:tc>
        <w:tc>
          <w:tcPr>
            <w:tcW w:w="3263" w:type="dxa"/>
            <w:hideMark/>
          </w:tcPr>
          <w:p w14:paraId="3368C593" w14:textId="77777777" w:rsidR="00E84FF7" w:rsidRPr="00A14DDD" w:rsidRDefault="00E84FF7" w:rsidP="004F02B7">
            <w:pPr>
              <w:jc w:val="center"/>
              <w:rPr>
                <w:sz w:val="18"/>
                <w:szCs w:val="18"/>
                <w:lang w:eastAsia="x-none"/>
              </w:rPr>
            </w:pPr>
            <w:r w:rsidRPr="00A14DDD">
              <w:rPr>
                <w:sz w:val="18"/>
                <w:szCs w:val="18"/>
                <w:lang w:eastAsia="x-none"/>
              </w:rPr>
              <w:t xml:space="preserve">Экономически обоснованные расходы при расчете </w:t>
            </w:r>
            <w:proofErr w:type="gramStart"/>
            <w:r w:rsidRPr="00A14DDD">
              <w:rPr>
                <w:sz w:val="18"/>
                <w:szCs w:val="18"/>
                <w:lang w:eastAsia="x-none"/>
              </w:rPr>
              <w:t>максимального  тарифа</w:t>
            </w:r>
            <w:proofErr w:type="gramEnd"/>
          </w:p>
        </w:tc>
        <w:tc>
          <w:tcPr>
            <w:tcW w:w="1496" w:type="dxa"/>
            <w:vMerge w:val="restart"/>
            <w:hideMark/>
          </w:tcPr>
          <w:p w14:paraId="55707576" w14:textId="77777777" w:rsidR="00E84FF7" w:rsidRPr="00A14DDD" w:rsidRDefault="00E84FF7" w:rsidP="004F02B7">
            <w:pPr>
              <w:jc w:val="center"/>
              <w:rPr>
                <w:sz w:val="18"/>
                <w:szCs w:val="18"/>
                <w:lang w:eastAsia="x-none"/>
              </w:rPr>
            </w:pPr>
            <w:r w:rsidRPr="00A14DDD">
              <w:rPr>
                <w:sz w:val="18"/>
                <w:szCs w:val="18"/>
                <w:lang w:eastAsia="x-none"/>
              </w:rPr>
              <w:t>тыс. руб.</w:t>
            </w:r>
          </w:p>
        </w:tc>
        <w:tc>
          <w:tcPr>
            <w:tcW w:w="2188" w:type="dxa"/>
            <w:vMerge w:val="restart"/>
            <w:vAlign w:val="center"/>
            <w:hideMark/>
          </w:tcPr>
          <w:p w14:paraId="565720A2" w14:textId="77777777" w:rsidR="00E84FF7" w:rsidRPr="00A14DDD" w:rsidRDefault="00E84FF7" w:rsidP="004F02B7">
            <w:pPr>
              <w:jc w:val="center"/>
              <w:rPr>
                <w:sz w:val="18"/>
                <w:szCs w:val="18"/>
                <w:lang w:eastAsia="x-none"/>
              </w:rPr>
            </w:pPr>
            <w:r>
              <w:rPr>
                <w:sz w:val="18"/>
                <w:szCs w:val="18"/>
                <w:lang w:eastAsia="x-none"/>
              </w:rPr>
              <w:t>423 719</w:t>
            </w:r>
          </w:p>
        </w:tc>
        <w:tc>
          <w:tcPr>
            <w:tcW w:w="1060" w:type="dxa"/>
            <w:vMerge w:val="restart"/>
            <w:vAlign w:val="center"/>
            <w:hideMark/>
          </w:tcPr>
          <w:p w14:paraId="678BCEDA" w14:textId="77777777" w:rsidR="00E84FF7" w:rsidRPr="00A14DDD" w:rsidRDefault="00E84FF7" w:rsidP="004F02B7">
            <w:pPr>
              <w:jc w:val="center"/>
              <w:rPr>
                <w:sz w:val="18"/>
                <w:szCs w:val="18"/>
                <w:lang w:eastAsia="x-none"/>
              </w:rPr>
            </w:pPr>
            <w:r w:rsidRPr="00A14DDD">
              <w:rPr>
                <w:sz w:val="18"/>
                <w:szCs w:val="18"/>
                <w:lang w:eastAsia="x-none"/>
              </w:rPr>
              <w:t>405 782</w:t>
            </w:r>
          </w:p>
        </w:tc>
        <w:tc>
          <w:tcPr>
            <w:tcW w:w="1123" w:type="dxa"/>
            <w:vMerge w:val="restart"/>
            <w:vAlign w:val="center"/>
            <w:hideMark/>
          </w:tcPr>
          <w:p w14:paraId="798B5F87" w14:textId="77777777" w:rsidR="00E84FF7" w:rsidRPr="00A14DDD" w:rsidRDefault="00E84FF7" w:rsidP="004F02B7">
            <w:pPr>
              <w:jc w:val="center"/>
              <w:rPr>
                <w:sz w:val="18"/>
                <w:szCs w:val="18"/>
                <w:lang w:eastAsia="x-none"/>
              </w:rPr>
            </w:pPr>
            <w:r w:rsidRPr="00A14DDD">
              <w:rPr>
                <w:sz w:val="18"/>
                <w:szCs w:val="18"/>
                <w:lang w:eastAsia="x-none"/>
              </w:rPr>
              <w:t>489</w:t>
            </w:r>
          </w:p>
        </w:tc>
        <w:tc>
          <w:tcPr>
            <w:tcW w:w="1392" w:type="dxa"/>
            <w:vMerge w:val="restart"/>
            <w:vAlign w:val="center"/>
            <w:hideMark/>
          </w:tcPr>
          <w:p w14:paraId="72DCB22E" w14:textId="77777777" w:rsidR="00E84FF7" w:rsidRPr="00A14DDD" w:rsidRDefault="00E84FF7" w:rsidP="004F02B7">
            <w:pPr>
              <w:jc w:val="center"/>
              <w:rPr>
                <w:sz w:val="18"/>
                <w:szCs w:val="18"/>
                <w:lang w:eastAsia="x-none"/>
              </w:rPr>
            </w:pPr>
            <w:r w:rsidRPr="00A14DDD">
              <w:rPr>
                <w:sz w:val="18"/>
                <w:szCs w:val="18"/>
                <w:lang w:eastAsia="x-none"/>
              </w:rPr>
              <w:t>2 744</w:t>
            </w:r>
          </w:p>
        </w:tc>
        <w:tc>
          <w:tcPr>
            <w:tcW w:w="932" w:type="dxa"/>
            <w:vMerge w:val="restart"/>
            <w:vAlign w:val="center"/>
            <w:hideMark/>
          </w:tcPr>
          <w:p w14:paraId="17AC7D88" w14:textId="77777777" w:rsidR="00E84FF7" w:rsidRPr="00A14DDD" w:rsidRDefault="00E84FF7" w:rsidP="004F02B7">
            <w:pPr>
              <w:jc w:val="center"/>
              <w:rPr>
                <w:sz w:val="18"/>
                <w:szCs w:val="18"/>
                <w:lang w:eastAsia="x-none"/>
              </w:rPr>
            </w:pPr>
            <w:r w:rsidRPr="00A14DDD">
              <w:rPr>
                <w:sz w:val="18"/>
                <w:szCs w:val="18"/>
                <w:lang w:eastAsia="x-none"/>
              </w:rPr>
              <w:t>14 704</w:t>
            </w:r>
          </w:p>
        </w:tc>
        <w:tc>
          <w:tcPr>
            <w:tcW w:w="2052" w:type="dxa"/>
            <w:vMerge w:val="restart"/>
            <w:vAlign w:val="center"/>
            <w:hideMark/>
          </w:tcPr>
          <w:p w14:paraId="4F5896C2" w14:textId="77777777" w:rsidR="00E84FF7" w:rsidRPr="00A14DDD" w:rsidRDefault="00E84FF7" w:rsidP="004F02B7">
            <w:pPr>
              <w:jc w:val="center"/>
              <w:rPr>
                <w:sz w:val="18"/>
                <w:szCs w:val="18"/>
                <w:lang w:eastAsia="x-none"/>
              </w:rPr>
            </w:pPr>
            <w:r w:rsidRPr="00A14DDD">
              <w:rPr>
                <w:sz w:val="18"/>
                <w:szCs w:val="18"/>
                <w:lang w:eastAsia="x-none"/>
              </w:rPr>
              <w:t>355 894</w:t>
            </w:r>
          </w:p>
        </w:tc>
      </w:tr>
      <w:tr w:rsidR="00E84FF7" w:rsidRPr="00A14DDD" w14:paraId="1AA04692" w14:textId="77777777" w:rsidTr="00F86971">
        <w:trPr>
          <w:trHeight w:val="312"/>
        </w:trPr>
        <w:tc>
          <w:tcPr>
            <w:tcW w:w="988" w:type="dxa"/>
            <w:vMerge/>
            <w:hideMark/>
          </w:tcPr>
          <w:p w14:paraId="502E9105" w14:textId="77777777" w:rsidR="00E84FF7" w:rsidRPr="00A14DDD" w:rsidRDefault="00E84FF7" w:rsidP="004F02B7">
            <w:pPr>
              <w:jc w:val="center"/>
              <w:rPr>
                <w:sz w:val="18"/>
                <w:szCs w:val="18"/>
                <w:lang w:eastAsia="x-none"/>
              </w:rPr>
            </w:pPr>
          </w:p>
        </w:tc>
        <w:tc>
          <w:tcPr>
            <w:tcW w:w="3263" w:type="dxa"/>
            <w:hideMark/>
          </w:tcPr>
          <w:p w14:paraId="257E4456" w14:textId="77777777" w:rsidR="00E84FF7" w:rsidRPr="00A14DDD" w:rsidRDefault="00E84FF7" w:rsidP="004F02B7">
            <w:pPr>
              <w:jc w:val="center"/>
              <w:rPr>
                <w:sz w:val="18"/>
                <w:szCs w:val="18"/>
                <w:lang w:eastAsia="x-none"/>
              </w:rPr>
            </w:pPr>
            <w:r w:rsidRPr="00A14DDD">
              <w:rPr>
                <w:sz w:val="18"/>
                <w:szCs w:val="18"/>
                <w:lang w:eastAsia="x-none"/>
              </w:rPr>
              <w:t xml:space="preserve"> (п.9+п.15+п.10-п.11+п.12-п.13)</w:t>
            </w:r>
          </w:p>
        </w:tc>
        <w:tc>
          <w:tcPr>
            <w:tcW w:w="1496" w:type="dxa"/>
            <w:vMerge/>
            <w:hideMark/>
          </w:tcPr>
          <w:p w14:paraId="781050B6" w14:textId="77777777" w:rsidR="00E84FF7" w:rsidRPr="00A14DDD" w:rsidRDefault="00E84FF7" w:rsidP="004F02B7">
            <w:pPr>
              <w:jc w:val="center"/>
              <w:rPr>
                <w:sz w:val="18"/>
                <w:szCs w:val="18"/>
                <w:lang w:eastAsia="x-none"/>
              </w:rPr>
            </w:pPr>
          </w:p>
        </w:tc>
        <w:tc>
          <w:tcPr>
            <w:tcW w:w="2188" w:type="dxa"/>
            <w:vMerge/>
            <w:vAlign w:val="center"/>
            <w:hideMark/>
          </w:tcPr>
          <w:p w14:paraId="24F53C2C" w14:textId="77777777" w:rsidR="00E84FF7" w:rsidRPr="00A14DDD" w:rsidRDefault="00E84FF7" w:rsidP="004F02B7">
            <w:pPr>
              <w:jc w:val="center"/>
              <w:rPr>
                <w:sz w:val="18"/>
                <w:szCs w:val="18"/>
                <w:lang w:eastAsia="x-none"/>
              </w:rPr>
            </w:pPr>
          </w:p>
        </w:tc>
        <w:tc>
          <w:tcPr>
            <w:tcW w:w="1060" w:type="dxa"/>
            <w:vMerge/>
            <w:vAlign w:val="center"/>
            <w:hideMark/>
          </w:tcPr>
          <w:p w14:paraId="6F1226BE" w14:textId="77777777" w:rsidR="00E84FF7" w:rsidRPr="00A14DDD" w:rsidRDefault="00E84FF7" w:rsidP="004F02B7">
            <w:pPr>
              <w:jc w:val="center"/>
              <w:rPr>
                <w:sz w:val="18"/>
                <w:szCs w:val="18"/>
                <w:lang w:eastAsia="x-none"/>
              </w:rPr>
            </w:pPr>
          </w:p>
        </w:tc>
        <w:tc>
          <w:tcPr>
            <w:tcW w:w="1123" w:type="dxa"/>
            <w:vMerge/>
            <w:vAlign w:val="center"/>
            <w:hideMark/>
          </w:tcPr>
          <w:p w14:paraId="26654129" w14:textId="77777777" w:rsidR="00E84FF7" w:rsidRPr="00A14DDD" w:rsidRDefault="00E84FF7" w:rsidP="004F02B7">
            <w:pPr>
              <w:jc w:val="center"/>
              <w:rPr>
                <w:sz w:val="18"/>
                <w:szCs w:val="18"/>
                <w:lang w:eastAsia="x-none"/>
              </w:rPr>
            </w:pPr>
          </w:p>
        </w:tc>
        <w:tc>
          <w:tcPr>
            <w:tcW w:w="1392" w:type="dxa"/>
            <w:vMerge/>
            <w:vAlign w:val="center"/>
            <w:hideMark/>
          </w:tcPr>
          <w:p w14:paraId="1581785F" w14:textId="77777777" w:rsidR="00E84FF7" w:rsidRPr="00A14DDD" w:rsidRDefault="00E84FF7" w:rsidP="004F02B7">
            <w:pPr>
              <w:jc w:val="center"/>
              <w:rPr>
                <w:sz w:val="18"/>
                <w:szCs w:val="18"/>
                <w:lang w:eastAsia="x-none"/>
              </w:rPr>
            </w:pPr>
          </w:p>
        </w:tc>
        <w:tc>
          <w:tcPr>
            <w:tcW w:w="932" w:type="dxa"/>
            <w:vMerge/>
            <w:vAlign w:val="center"/>
            <w:hideMark/>
          </w:tcPr>
          <w:p w14:paraId="22F38A03" w14:textId="77777777" w:rsidR="00E84FF7" w:rsidRPr="00A14DDD" w:rsidRDefault="00E84FF7" w:rsidP="004F02B7">
            <w:pPr>
              <w:jc w:val="center"/>
              <w:rPr>
                <w:sz w:val="18"/>
                <w:szCs w:val="18"/>
                <w:lang w:eastAsia="x-none"/>
              </w:rPr>
            </w:pPr>
          </w:p>
        </w:tc>
        <w:tc>
          <w:tcPr>
            <w:tcW w:w="2052" w:type="dxa"/>
            <w:vMerge/>
            <w:vAlign w:val="center"/>
            <w:hideMark/>
          </w:tcPr>
          <w:p w14:paraId="74026316" w14:textId="77777777" w:rsidR="00E84FF7" w:rsidRPr="00A14DDD" w:rsidRDefault="00E84FF7" w:rsidP="004F02B7">
            <w:pPr>
              <w:jc w:val="center"/>
              <w:rPr>
                <w:sz w:val="18"/>
                <w:szCs w:val="18"/>
                <w:lang w:eastAsia="x-none"/>
              </w:rPr>
            </w:pPr>
          </w:p>
        </w:tc>
      </w:tr>
      <w:tr w:rsidR="00E84FF7" w:rsidRPr="00A14DDD" w14:paraId="6FDDF59E" w14:textId="77777777" w:rsidTr="00F86971">
        <w:trPr>
          <w:trHeight w:val="312"/>
        </w:trPr>
        <w:tc>
          <w:tcPr>
            <w:tcW w:w="988" w:type="dxa"/>
            <w:hideMark/>
          </w:tcPr>
          <w:p w14:paraId="11C00105" w14:textId="77777777" w:rsidR="00E84FF7" w:rsidRPr="00A14DDD" w:rsidRDefault="00E84FF7" w:rsidP="004F02B7">
            <w:pPr>
              <w:jc w:val="center"/>
              <w:rPr>
                <w:sz w:val="18"/>
                <w:szCs w:val="18"/>
                <w:lang w:eastAsia="x-none"/>
              </w:rPr>
            </w:pPr>
            <w:r w:rsidRPr="00A14DDD">
              <w:rPr>
                <w:sz w:val="18"/>
                <w:szCs w:val="18"/>
                <w:lang w:eastAsia="x-none"/>
              </w:rPr>
              <w:t> </w:t>
            </w:r>
          </w:p>
        </w:tc>
        <w:tc>
          <w:tcPr>
            <w:tcW w:w="3263" w:type="dxa"/>
            <w:hideMark/>
          </w:tcPr>
          <w:p w14:paraId="0DF3D637" w14:textId="77777777" w:rsidR="00E84FF7" w:rsidRPr="00A14DDD" w:rsidRDefault="00E84FF7" w:rsidP="004F02B7">
            <w:pPr>
              <w:jc w:val="center"/>
              <w:rPr>
                <w:sz w:val="18"/>
                <w:szCs w:val="18"/>
                <w:lang w:eastAsia="x-none"/>
              </w:rPr>
            </w:pPr>
            <w:r w:rsidRPr="00A14DDD">
              <w:rPr>
                <w:sz w:val="18"/>
                <w:szCs w:val="18"/>
                <w:lang w:eastAsia="x-none"/>
              </w:rPr>
              <w:t> </w:t>
            </w:r>
          </w:p>
        </w:tc>
        <w:tc>
          <w:tcPr>
            <w:tcW w:w="1496" w:type="dxa"/>
            <w:hideMark/>
          </w:tcPr>
          <w:p w14:paraId="5E6DB4B3" w14:textId="77777777" w:rsidR="00E84FF7" w:rsidRPr="00A14DDD" w:rsidRDefault="00E84FF7" w:rsidP="004F02B7">
            <w:pPr>
              <w:jc w:val="center"/>
              <w:rPr>
                <w:sz w:val="18"/>
                <w:szCs w:val="18"/>
                <w:lang w:eastAsia="x-none"/>
              </w:rPr>
            </w:pPr>
            <w:r w:rsidRPr="00A14DDD">
              <w:rPr>
                <w:sz w:val="18"/>
                <w:szCs w:val="18"/>
                <w:lang w:eastAsia="x-none"/>
              </w:rPr>
              <w:t> </w:t>
            </w:r>
          </w:p>
        </w:tc>
        <w:tc>
          <w:tcPr>
            <w:tcW w:w="2188" w:type="dxa"/>
            <w:vAlign w:val="center"/>
            <w:hideMark/>
          </w:tcPr>
          <w:p w14:paraId="31BA2420" w14:textId="77777777" w:rsidR="00E84FF7" w:rsidRPr="00A14DDD" w:rsidRDefault="00E84FF7" w:rsidP="004F02B7">
            <w:pPr>
              <w:jc w:val="center"/>
              <w:rPr>
                <w:sz w:val="18"/>
                <w:szCs w:val="18"/>
                <w:lang w:eastAsia="x-none"/>
              </w:rPr>
            </w:pPr>
            <w:r w:rsidRPr="00A14DDD">
              <w:rPr>
                <w:sz w:val="18"/>
                <w:szCs w:val="18"/>
                <w:lang w:eastAsia="x-none"/>
              </w:rPr>
              <w:t> </w:t>
            </w:r>
          </w:p>
        </w:tc>
        <w:tc>
          <w:tcPr>
            <w:tcW w:w="1060" w:type="dxa"/>
            <w:vAlign w:val="center"/>
            <w:hideMark/>
          </w:tcPr>
          <w:p w14:paraId="4D08A515" w14:textId="77777777" w:rsidR="00E84FF7" w:rsidRPr="00A14DDD" w:rsidRDefault="00E84FF7" w:rsidP="004F02B7">
            <w:pPr>
              <w:jc w:val="center"/>
              <w:rPr>
                <w:sz w:val="18"/>
                <w:szCs w:val="18"/>
                <w:lang w:eastAsia="x-none"/>
              </w:rPr>
            </w:pPr>
            <w:r w:rsidRPr="00A14DDD">
              <w:rPr>
                <w:sz w:val="18"/>
                <w:szCs w:val="18"/>
                <w:lang w:eastAsia="x-none"/>
              </w:rPr>
              <w:t> </w:t>
            </w:r>
          </w:p>
        </w:tc>
        <w:tc>
          <w:tcPr>
            <w:tcW w:w="1123" w:type="dxa"/>
            <w:vAlign w:val="center"/>
            <w:hideMark/>
          </w:tcPr>
          <w:p w14:paraId="5FB1FF14" w14:textId="77777777" w:rsidR="00E84FF7" w:rsidRPr="00A14DDD" w:rsidRDefault="00E84FF7" w:rsidP="004F02B7">
            <w:pPr>
              <w:jc w:val="center"/>
              <w:rPr>
                <w:sz w:val="18"/>
                <w:szCs w:val="18"/>
                <w:lang w:eastAsia="x-none"/>
              </w:rPr>
            </w:pPr>
            <w:r w:rsidRPr="00A14DDD">
              <w:rPr>
                <w:sz w:val="18"/>
                <w:szCs w:val="18"/>
                <w:lang w:eastAsia="x-none"/>
              </w:rPr>
              <w:t> </w:t>
            </w:r>
          </w:p>
        </w:tc>
        <w:tc>
          <w:tcPr>
            <w:tcW w:w="1392" w:type="dxa"/>
            <w:vAlign w:val="center"/>
            <w:hideMark/>
          </w:tcPr>
          <w:p w14:paraId="4A93840C" w14:textId="77777777" w:rsidR="00E84FF7" w:rsidRPr="00A14DDD" w:rsidRDefault="00E84FF7" w:rsidP="004F02B7">
            <w:pPr>
              <w:jc w:val="center"/>
              <w:rPr>
                <w:sz w:val="18"/>
                <w:szCs w:val="18"/>
                <w:lang w:eastAsia="x-none"/>
              </w:rPr>
            </w:pPr>
            <w:r w:rsidRPr="00A14DDD">
              <w:rPr>
                <w:sz w:val="18"/>
                <w:szCs w:val="18"/>
                <w:lang w:eastAsia="x-none"/>
              </w:rPr>
              <w:t> </w:t>
            </w:r>
          </w:p>
        </w:tc>
        <w:tc>
          <w:tcPr>
            <w:tcW w:w="932" w:type="dxa"/>
            <w:vAlign w:val="center"/>
            <w:hideMark/>
          </w:tcPr>
          <w:p w14:paraId="183D9BC6" w14:textId="77777777" w:rsidR="00E84FF7" w:rsidRPr="00A14DDD" w:rsidRDefault="00E84FF7" w:rsidP="004F02B7">
            <w:pPr>
              <w:jc w:val="center"/>
              <w:rPr>
                <w:sz w:val="18"/>
                <w:szCs w:val="18"/>
                <w:lang w:eastAsia="x-none"/>
              </w:rPr>
            </w:pPr>
            <w:r w:rsidRPr="00A14DDD">
              <w:rPr>
                <w:sz w:val="18"/>
                <w:szCs w:val="18"/>
                <w:lang w:eastAsia="x-none"/>
              </w:rPr>
              <w:t> </w:t>
            </w:r>
          </w:p>
        </w:tc>
        <w:tc>
          <w:tcPr>
            <w:tcW w:w="2052" w:type="dxa"/>
            <w:vAlign w:val="center"/>
            <w:hideMark/>
          </w:tcPr>
          <w:p w14:paraId="0E8DC57D" w14:textId="77777777" w:rsidR="00E84FF7" w:rsidRPr="00A14DDD" w:rsidRDefault="00E84FF7" w:rsidP="004F02B7">
            <w:pPr>
              <w:jc w:val="center"/>
              <w:rPr>
                <w:sz w:val="18"/>
                <w:szCs w:val="18"/>
                <w:lang w:eastAsia="x-none"/>
              </w:rPr>
            </w:pPr>
            <w:r w:rsidRPr="00A14DDD">
              <w:rPr>
                <w:sz w:val="18"/>
                <w:szCs w:val="18"/>
                <w:lang w:eastAsia="x-none"/>
              </w:rPr>
              <w:t> </w:t>
            </w:r>
          </w:p>
        </w:tc>
      </w:tr>
      <w:tr w:rsidR="00E84FF7" w:rsidRPr="00A14DDD" w14:paraId="4A42DBD8" w14:textId="77777777" w:rsidTr="00F86971">
        <w:trPr>
          <w:trHeight w:val="625"/>
        </w:trPr>
        <w:tc>
          <w:tcPr>
            <w:tcW w:w="988" w:type="dxa"/>
            <w:hideMark/>
          </w:tcPr>
          <w:p w14:paraId="3124AADB" w14:textId="77777777" w:rsidR="00E84FF7" w:rsidRPr="00A14DDD" w:rsidRDefault="00E84FF7" w:rsidP="004F02B7">
            <w:pPr>
              <w:jc w:val="center"/>
              <w:rPr>
                <w:b/>
                <w:bCs/>
                <w:sz w:val="18"/>
                <w:szCs w:val="18"/>
                <w:lang w:eastAsia="x-none"/>
              </w:rPr>
            </w:pPr>
            <w:r w:rsidRPr="00A14DDD">
              <w:rPr>
                <w:b/>
                <w:bCs/>
                <w:sz w:val="18"/>
                <w:szCs w:val="18"/>
                <w:lang w:eastAsia="x-none"/>
              </w:rPr>
              <w:t>21.</w:t>
            </w:r>
          </w:p>
        </w:tc>
        <w:tc>
          <w:tcPr>
            <w:tcW w:w="3263" w:type="dxa"/>
            <w:hideMark/>
          </w:tcPr>
          <w:p w14:paraId="66BB6228"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максимальный тариф (п.20/п.14)</w:t>
            </w:r>
          </w:p>
        </w:tc>
        <w:tc>
          <w:tcPr>
            <w:tcW w:w="1496" w:type="dxa"/>
            <w:hideMark/>
          </w:tcPr>
          <w:p w14:paraId="3DB18720" w14:textId="77777777" w:rsidR="00E84FF7" w:rsidRPr="00A14DDD" w:rsidRDefault="00E84FF7" w:rsidP="004F02B7">
            <w:pPr>
              <w:jc w:val="center"/>
              <w:rPr>
                <w:b/>
                <w:bCs/>
                <w:sz w:val="18"/>
                <w:szCs w:val="18"/>
                <w:lang w:eastAsia="x-none"/>
              </w:rPr>
            </w:pPr>
            <w:r w:rsidRPr="00A14DDD">
              <w:rPr>
                <w:b/>
                <w:bCs/>
                <w:sz w:val="18"/>
                <w:szCs w:val="18"/>
                <w:lang w:eastAsia="x-none"/>
              </w:rPr>
              <w:t>руб.</w:t>
            </w:r>
          </w:p>
        </w:tc>
        <w:tc>
          <w:tcPr>
            <w:tcW w:w="2188" w:type="dxa"/>
            <w:vAlign w:val="center"/>
            <w:hideMark/>
          </w:tcPr>
          <w:p w14:paraId="5E99B45C"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49A9102D"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75DE779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729FF077"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7CD90009"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2BE34E62"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7E82F24E" w14:textId="77777777" w:rsidTr="00F86971">
        <w:trPr>
          <w:trHeight w:val="938"/>
        </w:trPr>
        <w:tc>
          <w:tcPr>
            <w:tcW w:w="988" w:type="dxa"/>
            <w:hideMark/>
          </w:tcPr>
          <w:p w14:paraId="01F8C9EF" w14:textId="77777777" w:rsidR="00E84FF7" w:rsidRPr="00A14DDD" w:rsidRDefault="00E84FF7" w:rsidP="004F02B7">
            <w:pPr>
              <w:jc w:val="center"/>
              <w:rPr>
                <w:b/>
                <w:bCs/>
                <w:sz w:val="18"/>
                <w:szCs w:val="18"/>
                <w:lang w:eastAsia="x-none"/>
              </w:rPr>
            </w:pPr>
            <w:r w:rsidRPr="00A14DDD">
              <w:rPr>
                <w:b/>
                <w:bCs/>
                <w:sz w:val="18"/>
                <w:szCs w:val="18"/>
                <w:lang w:eastAsia="x-none"/>
              </w:rPr>
              <w:t>21.1.</w:t>
            </w:r>
          </w:p>
        </w:tc>
        <w:tc>
          <w:tcPr>
            <w:tcW w:w="3263" w:type="dxa"/>
            <w:hideMark/>
          </w:tcPr>
          <w:p w14:paraId="40678ED8"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максимальный тариф перевозка грузов, подача уборка вагонов для прочих потребителей</w:t>
            </w:r>
          </w:p>
        </w:tc>
        <w:tc>
          <w:tcPr>
            <w:tcW w:w="1496" w:type="dxa"/>
            <w:hideMark/>
          </w:tcPr>
          <w:p w14:paraId="5FDFD713" w14:textId="77777777" w:rsidR="00E84FF7" w:rsidRPr="00A14DDD" w:rsidRDefault="00E84FF7" w:rsidP="004F02B7">
            <w:pPr>
              <w:jc w:val="center"/>
              <w:rPr>
                <w:b/>
                <w:bCs/>
                <w:sz w:val="18"/>
                <w:szCs w:val="18"/>
                <w:lang w:eastAsia="x-none"/>
              </w:rPr>
            </w:pPr>
            <w:proofErr w:type="gramStart"/>
            <w:r w:rsidRPr="00A14DDD">
              <w:rPr>
                <w:b/>
                <w:bCs/>
                <w:sz w:val="18"/>
                <w:szCs w:val="18"/>
                <w:lang w:eastAsia="x-none"/>
              </w:rPr>
              <w:t>тыс.т</w:t>
            </w:r>
            <w:proofErr w:type="gramEnd"/>
            <w:r w:rsidRPr="00A14DDD">
              <w:rPr>
                <w:b/>
                <w:bCs/>
                <w:sz w:val="18"/>
                <w:szCs w:val="18"/>
                <w:lang w:eastAsia="x-none"/>
              </w:rPr>
              <w:t>*км</w:t>
            </w:r>
          </w:p>
        </w:tc>
        <w:tc>
          <w:tcPr>
            <w:tcW w:w="2188" w:type="dxa"/>
            <w:vAlign w:val="center"/>
            <w:hideMark/>
          </w:tcPr>
          <w:p w14:paraId="294AE63F"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396FB968" w14:textId="77777777" w:rsidR="00E84FF7" w:rsidRPr="00A14DDD" w:rsidRDefault="00E84FF7" w:rsidP="004F02B7">
            <w:pPr>
              <w:jc w:val="center"/>
              <w:rPr>
                <w:b/>
                <w:bCs/>
                <w:sz w:val="18"/>
                <w:szCs w:val="18"/>
                <w:lang w:eastAsia="x-none"/>
              </w:rPr>
            </w:pPr>
            <w:r w:rsidRPr="00A14DDD">
              <w:rPr>
                <w:b/>
                <w:bCs/>
                <w:sz w:val="18"/>
                <w:szCs w:val="18"/>
                <w:lang w:eastAsia="x-none"/>
              </w:rPr>
              <w:t>7,93</w:t>
            </w:r>
          </w:p>
        </w:tc>
        <w:tc>
          <w:tcPr>
            <w:tcW w:w="1123" w:type="dxa"/>
            <w:vAlign w:val="center"/>
            <w:hideMark/>
          </w:tcPr>
          <w:p w14:paraId="0E289F4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4774229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4D60D27A"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16776C50" w14:textId="77777777" w:rsidR="00E84FF7" w:rsidRPr="00A14DDD" w:rsidRDefault="00E84FF7" w:rsidP="004F02B7">
            <w:pPr>
              <w:jc w:val="center"/>
              <w:rPr>
                <w:b/>
                <w:bCs/>
                <w:sz w:val="18"/>
                <w:szCs w:val="18"/>
                <w:lang w:eastAsia="x-none"/>
              </w:rPr>
            </w:pPr>
            <w:r w:rsidRPr="00A14DDD">
              <w:rPr>
                <w:b/>
                <w:bCs/>
                <w:sz w:val="18"/>
                <w:szCs w:val="18"/>
                <w:lang w:eastAsia="x-none"/>
              </w:rPr>
              <w:t>6,96</w:t>
            </w:r>
          </w:p>
        </w:tc>
      </w:tr>
      <w:tr w:rsidR="00E84FF7" w:rsidRPr="00A14DDD" w14:paraId="1AABDECD" w14:textId="77777777" w:rsidTr="00F86971">
        <w:trPr>
          <w:trHeight w:val="625"/>
        </w:trPr>
        <w:tc>
          <w:tcPr>
            <w:tcW w:w="988" w:type="dxa"/>
            <w:hideMark/>
          </w:tcPr>
          <w:p w14:paraId="009691DA" w14:textId="77777777" w:rsidR="00E84FF7" w:rsidRPr="00A14DDD" w:rsidRDefault="00E84FF7" w:rsidP="004F02B7">
            <w:pPr>
              <w:jc w:val="center"/>
              <w:rPr>
                <w:b/>
                <w:bCs/>
                <w:sz w:val="18"/>
                <w:szCs w:val="18"/>
                <w:lang w:eastAsia="x-none"/>
              </w:rPr>
            </w:pPr>
            <w:r w:rsidRPr="00A14DDD">
              <w:rPr>
                <w:b/>
                <w:bCs/>
                <w:sz w:val="18"/>
                <w:szCs w:val="18"/>
                <w:lang w:eastAsia="x-none"/>
              </w:rPr>
              <w:t>21.2.</w:t>
            </w:r>
          </w:p>
        </w:tc>
        <w:tc>
          <w:tcPr>
            <w:tcW w:w="3263" w:type="dxa"/>
            <w:hideMark/>
          </w:tcPr>
          <w:p w14:paraId="2B6600E2"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максимальный тариф маневровая работа</w:t>
            </w:r>
          </w:p>
        </w:tc>
        <w:tc>
          <w:tcPr>
            <w:tcW w:w="1496" w:type="dxa"/>
            <w:hideMark/>
          </w:tcPr>
          <w:p w14:paraId="033CA9C9" w14:textId="77777777" w:rsidR="00E84FF7" w:rsidRPr="00A14DDD" w:rsidRDefault="00E84FF7" w:rsidP="004F02B7">
            <w:pPr>
              <w:jc w:val="center"/>
              <w:rPr>
                <w:b/>
                <w:bCs/>
                <w:sz w:val="18"/>
                <w:szCs w:val="18"/>
                <w:lang w:eastAsia="x-none"/>
              </w:rPr>
            </w:pPr>
            <w:r w:rsidRPr="00A14DDD">
              <w:rPr>
                <w:b/>
                <w:bCs/>
                <w:sz w:val="18"/>
                <w:szCs w:val="18"/>
                <w:lang w:eastAsia="x-none"/>
              </w:rPr>
              <w:t>локчас</w:t>
            </w:r>
          </w:p>
        </w:tc>
        <w:tc>
          <w:tcPr>
            <w:tcW w:w="2188" w:type="dxa"/>
            <w:vAlign w:val="center"/>
            <w:hideMark/>
          </w:tcPr>
          <w:p w14:paraId="494A2E2B"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3DD9F4EA"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6D957A2A" w14:textId="77777777" w:rsidR="00E84FF7" w:rsidRPr="00A14DDD" w:rsidRDefault="00E84FF7" w:rsidP="004F02B7">
            <w:pPr>
              <w:jc w:val="center"/>
              <w:rPr>
                <w:b/>
                <w:bCs/>
                <w:sz w:val="18"/>
                <w:szCs w:val="18"/>
                <w:lang w:eastAsia="x-none"/>
              </w:rPr>
            </w:pPr>
            <w:r w:rsidRPr="00A14DDD">
              <w:rPr>
                <w:b/>
                <w:bCs/>
                <w:sz w:val="18"/>
                <w:szCs w:val="18"/>
                <w:lang w:eastAsia="x-none"/>
              </w:rPr>
              <w:t>3 175</w:t>
            </w:r>
          </w:p>
        </w:tc>
        <w:tc>
          <w:tcPr>
            <w:tcW w:w="1392" w:type="dxa"/>
            <w:vAlign w:val="center"/>
            <w:hideMark/>
          </w:tcPr>
          <w:p w14:paraId="1A7C9033"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37B4C095"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2C4CD59E"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4DC22243" w14:textId="77777777" w:rsidTr="00F86971">
        <w:trPr>
          <w:trHeight w:val="938"/>
        </w:trPr>
        <w:tc>
          <w:tcPr>
            <w:tcW w:w="988" w:type="dxa"/>
            <w:hideMark/>
          </w:tcPr>
          <w:p w14:paraId="4E8F0E20" w14:textId="77777777" w:rsidR="00E84FF7" w:rsidRPr="00A14DDD" w:rsidRDefault="00E84FF7" w:rsidP="004F02B7">
            <w:pPr>
              <w:jc w:val="center"/>
              <w:rPr>
                <w:b/>
                <w:bCs/>
                <w:sz w:val="18"/>
                <w:szCs w:val="18"/>
                <w:lang w:eastAsia="x-none"/>
              </w:rPr>
            </w:pPr>
            <w:r w:rsidRPr="00A14DDD">
              <w:rPr>
                <w:b/>
                <w:bCs/>
                <w:sz w:val="18"/>
                <w:szCs w:val="18"/>
                <w:lang w:eastAsia="x-none"/>
              </w:rPr>
              <w:t>21.3.</w:t>
            </w:r>
          </w:p>
        </w:tc>
        <w:tc>
          <w:tcPr>
            <w:tcW w:w="3263" w:type="dxa"/>
            <w:hideMark/>
          </w:tcPr>
          <w:p w14:paraId="611DCF8B"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максимальный тариф аренда 1 км ж/д пути необщего пользования</w:t>
            </w:r>
          </w:p>
        </w:tc>
        <w:tc>
          <w:tcPr>
            <w:tcW w:w="1496" w:type="dxa"/>
            <w:hideMark/>
          </w:tcPr>
          <w:p w14:paraId="4FAFF33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188" w:type="dxa"/>
            <w:vAlign w:val="center"/>
            <w:hideMark/>
          </w:tcPr>
          <w:p w14:paraId="2C13730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012FD345"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22C8B2BE"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087DF11B"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932" w:type="dxa"/>
            <w:vAlign w:val="center"/>
            <w:hideMark/>
          </w:tcPr>
          <w:p w14:paraId="62973BC3"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5EDC8AB5"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r w:rsidR="00E84FF7" w:rsidRPr="00A14DDD" w14:paraId="245C542E" w14:textId="77777777" w:rsidTr="00F86971">
        <w:trPr>
          <w:trHeight w:val="640"/>
        </w:trPr>
        <w:tc>
          <w:tcPr>
            <w:tcW w:w="988" w:type="dxa"/>
            <w:hideMark/>
          </w:tcPr>
          <w:p w14:paraId="2BA93C62" w14:textId="77777777" w:rsidR="00E84FF7" w:rsidRPr="00A14DDD" w:rsidRDefault="00E84FF7" w:rsidP="004F02B7">
            <w:pPr>
              <w:jc w:val="center"/>
              <w:rPr>
                <w:b/>
                <w:bCs/>
                <w:sz w:val="18"/>
                <w:szCs w:val="18"/>
                <w:lang w:eastAsia="x-none"/>
              </w:rPr>
            </w:pPr>
            <w:r w:rsidRPr="00A14DDD">
              <w:rPr>
                <w:b/>
                <w:bCs/>
                <w:sz w:val="18"/>
                <w:szCs w:val="18"/>
                <w:lang w:eastAsia="x-none"/>
              </w:rPr>
              <w:t>21.4.</w:t>
            </w:r>
          </w:p>
        </w:tc>
        <w:tc>
          <w:tcPr>
            <w:tcW w:w="3263" w:type="dxa"/>
            <w:hideMark/>
          </w:tcPr>
          <w:p w14:paraId="167E3F7D" w14:textId="77777777" w:rsidR="00E84FF7" w:rsidRPr="00A14DDD" w:rsidRDefault="00E84FF7" w:rsidP="004F02B7">
            <w:pPr>
              <w:jc w:val="center"/>
              <w:rPr>
                <w:b/>
                <w:bCs/>
                <w:sz w:val="18"/>
                <w:szCs w:val="18"/>
                <w:lang w:eastAsia="x-none"/>
              </w:rPr>
            </w:pPr>
            <w:r w:rsidRPr="00A14DDD">
              <w:rPr>
                <w:b/>
                <w:bCs/>
                <w:sz w:val="18"/>
                <w:szCs w:val="18"/>
                <w:lang w:eastAsia="x-none"/>
              </w:rPr>
              <w:t>Предельный максимальный тариф отстой вагонов</w:t>
            </w:r>
          </w:p>
        </w:tc>
        <w:tc>
          <w:tcPr>
            <w:tcW w:w="1496" w:type="dxa"/>
            <w:hideMark/>
          </w:tcPr>
          <w:p w14:paraId="0456679E" w14:textId="77777777" w:rsidR="00E84FF7" w:rsidRPr="00A14DDD" w:rsidRDefault="00E84FF7" w:rsidP="004F02B7">
            <w:pPr>
              <w:jc w:val="center"/>
              <w:rPr>
                <w:b/>
                <w:bCs/>
                <w:sz w:val="18"/>
                <w:szCs w:val="18"/>
                <w:lang w:eastAsia="x-none"/>
              </w:rPr>
            </w:pPr>
            <w:r w:rsidRPr="00A14DDD">
              <w:rPr>
                <w:b/>
                <w:bCs/>
                <w:sz w:val="18"/>
                <w:szCs w:val="18"/>
                <w:lang w:eastAsia="x-none"/>
              </w:rPr>
              <w:t>ваг/часы</w:t>
            </w:r>
          </w:p>
        </w:tc>
        <w:tc>
          <w:tcPr>
            <w:tcW w:w="2188" w:type="dxa"/>
            <w:vAlign w:val="center"/>
            <w:hideMark/>
          </w:tcPr>
          <w:p w14:paraId="01D1DDA3"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060" w:type="dxa"/>
            <w:vAlign w:val="center"/>
            <w:hideMark/>
          </w:tcPr>
          <w:p w14:paraId="6B306365"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123" w:type="dxa"/>
            <w:vAlign w:val="center"/>
            <w:hideMark/>
          </w:tcPr>
          <w:p w14:paraId="3A6207D7"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1392" w:type="dxa"/>
            <w:vAlign w:val="center"/>
            <w:hideMark/>
          </w:tcPr>
          <w:p w14:paraId="5DD38E1B" w14:textId="77777777" w:rsidR="00E84FF7" w:rsidRPr="00A14DDD" w:rsidRDefault="00E84FF7" w:rsidP="004F02B7">
            <w:pPr>
              <w:jc w:val="center"/>
              <w:rPr>
                <w:b/>
                <w:bCs/>
                <w:sz w:val="18"/>
                <w:szCs w:val="18"/>
                <w:lang w:eastAsia="x-none"/>
              </w:rPr>
            </w:pPr>
            <w:r w:rsidRPr="00A14DDD">
              <w:rPr>
                <w:b/>
                <w:bCs/>
                <w:sz w:val="18"/>
                <w:szCs w:val="18"/>
                <w:lang w:eastAsia="x-none"/>
              </w:rPr>
              <w:t>4,57</w:t>
            </w:r>
          </w:p>
        </w:tc>
        <w:tc>
          <w:tcPr>
            <w:tcW w:w="932" w:type="dxa"/>
            <w:vAlign w:val="center"/>
            <w:hideMark/>
          </w:tcPr>
          <w:p w14:paraId="17FF9B32" w14:textId="77777777" w:rsidR="00E84FF7" w:rsidRPr="00A14DDD" w:rsidRDefault="00E84FF7" w:rsidP="004F02B7">
            <w:pPr>
              <w:jc w:val="center"/>
              <w:rPr>
                <w:b/>
                <w:bCs/>
                <w:sz w:val="18"/>
                <w:szCs w:val="18"/>
                <w:lang w:eastAsia="x-none"/>
              </w:rPr>
            </w:pPr>
            <w:r w:rsidRPr="00A14DDD">
              <w:rPr>
                <w:b/>
                <w:bCs/>
                <w:sz w:val="18"/>
                <w:szCs w:val="18"/>
                <w:lang w:eastAsia="x-none"/>
              </w:rPr>
              <w:t> </w:t>
            </w:r>
          </w:p>
        </w:tc>
        <w:tc>
          <w:tcPr>
            <w:tcW w:w="2052" w:type="dxa"/>
            <w:vAlign w:val="center"/>
            <w:hideMark/>
          </w:tcPr>
          <w:p w14:paraId="43F18A88" w14:textId="77777777" w:rsidR="00E84FF7" w:rsidRPr="00A14DDD" w:rsidRDefault="00E84FF7" w:rsidP="004F02B7">
            <w:pPr>
              <w:jc w:val="center"/>
              <w:rPr>
                <w:b/>
                <w:bCs/>
                <w:sz w:val="18"/>
                <w:szCs w:val="18"/>
                <w:lang w:eastAsia="x-none"/>
              </w:rPr>
            </w:pPr>
            <w:r w:rsidRPr="00A14DDD">
              <w:rPr>
                <w:b/>
                <w:bCs/>
                <w:sz w:val="18"/>
                <w:szCs w:val="18"/>
                <w:lang w:eastAsia="x-none"/>
              </w:rPr>
              <w:t> </w:t>
            </w:r>
          </w:p>
        </w:tc>
      </w:tr>
    </w:tbl>
    <w:p w14:paraId="05163B36" w14:textId="77777777" w:rsidR="00E84FF7" w:rsidRDefault="00E84FF7" w:rsidP="00E84FF7">
      <w:pPr>
        <w:jc w:val="center"/>
        <w:rPr>
          <w:sz w:val="16"/>
          <w:szCs w:val="16"/>
          <w:lang w:eastAsia="x-none"/>
        </w:rPr>
      </w:pPr>
    </w:p>
    <w:p w14:paraId="40EA3992" w14:textId="77777777" w:rsidR="00E84FF7" w:rsidRDefault="00E84FF7" w:rsidP="00E84FF7">
      <w:pPr>
        <w:jc w:val="center"/>
        <w:rPr>
          <w:sz w:val="16"/>
          <w:szCs w:val="16"/>
          <w:lang w:eastAsia="x-none"/>
        </w:rPr>
      </w:pPr>
    </w:p>
    <w:p w14:paraId="68FB85D0" w14:textId="77777777" w:rsidR="009E3AA2" w:rsidRDefault="009E3AA2" w:rsidP="00E84FF7">
      <w:pPr>
        <w:jc w:val="right"/>
        <w:rPr>
          <w:sz w:val="16"/>
          <w:szCs w:val="16"/>
          <w:lang w:eastAsia="x-none"/>
        </w:rPr>
        <w:sectPr w:rsidR="009E3AA2" w:rsidSect="009E3AA2">
          <w:pgSz w:w="16838" w:h="11906" w:orient="landscape"/>
          <w:pgMar w:top="1418" w:right="851" w:bottom="567" w:left="992" w:header="709" w:footer="272" w:gutter="0"/>
          <w:cols w:space="708"/>
          <w:titlePg/>
          <w:docGrid w:linePitch="360"/>
        </w:sectPr>
      </w:pPr>
    </w:p>
    <w:p w14:paraId="63C7FFB7" w14:textId="7C40FDEE" w:rsidR="00E84FF7" w:rsidRPr="00D00103" w:rsidRDefault="00E84FF7" w:rsidP="00E84FF7">
      <w:pPr>
        <w:tabs>
          <w:tab w:val="left" w:pos="5580"/>
          <w:tab w:val="left" w:pos="9498"/>
        </w:tabs>
        <w:ind w:left="-2884" w:right="-569" w:firstLine="8696"/>
      </w:pPr>
      <w:r w:rsidRPr="00D00103">
        <w:t xml:space="preserve">Приложение </w:t>
      </w:r>
      <w:r w:rsidRPr="00E557E5">
        <w:t xml:space="preserve">№ </w:t>
      </w:r>
      <w:r w:rsidR="00E557E5">
        <w:t>19</w:t>
      </w:r>
      <w:r>
        <w:t xml:space="preserve"> </w:t>
      </w:r>
      <w:r w:rsidRPr="00D00103">
        <w:t xml:space="preserve">к протоколу № </w:t>
      </w:r>
      <w:r>
        <w:t>79</w:t>
      </w:r>
    </w:p>
    <w:p w14:paraId="0AA9EB7F" w14:textId="77777777" w:rsidR="00E84FF7" w:rsidRPr="00D00103" w:rsidRDefault="00E84FF7" w:rsidP="00E84FF7">
      <w:pPr>
        <w:tabs>
          <w:tab w:val="left" w:pos="5580"/>
          <w:tab w:val="left" w:pos="9498"/>
        </w:tabs>
        <w:ind w:left="-2884" w:right="-569" w:firstLine="8696"/>
      </w:pPr>
      <w:r w:rsidRPr="00D00103">
        <w:t>заседания правления Региональной</w:t>
      </w:r>
    </w:p>
    <w:p w14:paraId="33BC1CB6" w14:textId="77777777" w:rsidR="00E84FF7" w:rsidRPr="00D00103" w:rsidRDefault="00E84FF7" w:rsidP="00E84FF7">
      <w:pPr>
        <w:tabs>
          <w:tab w:val="left" w:pos="5580"/>
          <w:tab w:val="left" w:pos="9498"/>
        </w:tabs>
        <w:ind w:left="-2884" w:right="-569" w:firstLine="8696"/>
      </w:pPr>
      <w:r w:rsidRPr="00D00103">
        <w:t>энергетической комиссии</w:t>
      </w:r>
    </w:p>
    <w:p w14:paraId="52A64716" w14:textId="7FFFC89C" w:rsidR="00E84FF7" w:rsidRDefault="00E84FF7" w:rsidP="00E84FF7">
      <w:pPr>
        <w:tabs>
          <w:tab w:val="left" w:pos="5580"/>
          <w:tab w:val="left" w:pos="9498"/>
        </w:tabs>
        <w:ind w:left="-2884" w:right="-569" w:firstLine="8696"/>
      </w:pPr>
      <w:r w:rsidRPr="00D00103">
        <w:t xml:space="preserve">Кузбасса от </w:t>
      </w:r>
      <w:r>
        <w:t>17.11</w:t>
      </w:r>
      <w:r w:rsidRPr="00D00103">
        <w:t>.2022</w:t>
      </w:r>
    </w:p>
    <w:p w14:paraId="12C01431" w14:textId="77777777" w:rsidR="00E84FF7" w:rsidRDefault="00E84FF7" w:rsidP="00E84FF7">
      <w:pPr>
        <w:tabs>
          <w:tab w:val="left" w:pos="5580"/>
          <w:tab w:val="left" w:pos="9498"/>
        </w:tabs>
        <w:ind w:left="-2884" w:right="-569" w:firstLine="8696"/>
      </w:pPr>
    </w:p>
    <w:p w14:paraId="6DD357AB" w14:textId="77777777" w:rsidR="00E84FF7" w:rsidRDefault="00E84FF7" w:rsidP="00E84FF7">
      <w:pPr>
        <w:autoSpaceDE w:val="0"/>
        <w:autoSpaceDN w:val="0"/>
        <w:adjustRightInd w:val="0"/>
        <w:jc w:val="center"/>
        <w:rPr>
          <w:b/>
          <w:bCs/>
          <w:sz w:val="28"/>
          <w:szCs w:val="28"/>
        </w:rPr>
      </w:pPr>
      <w:bookmarkStart w:id="56" w:name="_Hlt483802884"/>
      <w:r>
        <w:rPr>
          <w:b/>
          <w:bCs/>
          <w:sz w:val="28"/>
          <w:szCs w:val="28"/>
        </w:rPr>
        <w:t>З</w:t>
      </w:r>
      <w:r w:rsidRPr="00E35EBF">
        <w:rPr>
          <w:b/>
          <w:bCs/>
          <w:sz w:val="28"/>
          <w:szCs w:val="28"/>
        </w:rPr>
        <w:t>аключение</w:t>
      </w:r>
      <w:bookmarkEnd w:id="56"/>
      <w:r>
        <w:rPr>
          <w:b/>
          <w:bCs/>
          <w:sz w:val="28"/>
          <w:szCs w:val="28"/>
        </w:rPr>
        <w:t xml:space="preserve"> </w:t>
      </w:r>
      <w:r w:rsidRPr="008F0BCD">
        <w:rPr>
          <w:b/>
          <w:bCs/>
          <w:sz w:val="28"/>
          <w:szCs w:val="28"/>
        </w:rPr>
        <w:t xml:space="preserve">Региональной энергетической комиссии Кузбасса </w:t>
      </w:r>
    </w:p>
    <w:p w14:paraId="5FD719FB" w14:textId="77777777" w:rsidR="00E84FF7" w:rsidRPr="00FE7A3F" w:rsidRDefault="00E84FF7" w:rsidP="00E84FF7">
      <w:pPr>
        <w:autoSpaceDE w:val="0"/>
        <w:autoSpaceDN w:val="0"/>
        <w:adjustRightInd w:val="0"/>
        <w:jc w:val="center"/>
        <w:rPr>
          <w:bCs/>
          <w:sz w:val="28"/>
          <w:szCs w:val="28"/>
        </w:rPr>
      </w:pPr>
      <w:r w:rsidRPr="00FE7A3F">
        <w:rPr>
          <w:bCs/>
          <w:sz w:val="28"/>
          <w:szCs w:val="28"/>
        </w:rPr>
        <w:t xml:space="preserve">по материалам, представленным АО «ПО Водоканал» (г. Прокопьевск), для внесения изменений в инвестиционную программу в сфере холодного водоснабжения на территории Прокопьевского городского округа </w:t>
      </w:r>
      <w:r w:rsidRPr="00FE7A3F">
        <w:rPr>
          <w:bCs/>
          <w:sz w:val="28"/>
          <w:szCs w:val="28"/>
        </w:rPr>
        <w:br/>
        <w:t>на 2022-2024 годы</w:t>
      </w:r>
    </w:p>
    <w:p w14:paraId="4608A5C5" w14:textId="77777777" w:rsidR="00E84FF7" w:rsidRDefault="00E84FF7" w:rsidP="00E84FF7">
      <w:pPr>
        <w:ind w:firstLine="567"/>
        <w:jc w:val="both"/>
        <w:rPr>
          <w:sz w:val="25"/>
          <w:szCs w:val="25"/>
        </w:rPr>
      </w:pPr>
    </w:p>
    <w:p w14:paraId="54CC63A9" w14:textId="77777777" w:rsidR="00E84FF7" w:rsidRDefault="00E84FF7" w:rsidP="00E84FF7">
      <w:pPr>
        <w:ind w:firstLine="708"/>
        <w:jc w:val="both"/>
        <w:rPr>
          <w:sz w:val="28"/>
          <w:szCs w:val="28"/>
        </w:rPr>
      </w:pPr>
      <w:r w:rsidRPr="00633E26">
        <w:rPr>
          <w:sz w:val="28"/>
          <w:szCs w:val="28"/>
        </w:rPr>
        <w:t xml:space="preserve">Постановлением </w:t>
      </w:r>
      <w:r>
        <w:rPr>
          <w:sz w:val="28"/>
          <w:szCs w:val="28"/>
        </w:rPr>
        <w:t>Р</w:t>
      </w:r>
      <w:r w:rsidRPr="00633E26">
        <w:rPr>
          <w:sz w:val="28"/>
          <w:szCs w:val="28"/>
        </w:rPr>
        <w:t xml:space="preserve">егиональной энергетической комиссии </w:t>
      </w:r>
      <w:r>
        <w:rPr>
          <w:sz w:val="28"/>
          <w:szCs w:val="28"/>
        </w:rPr>
        <w:t>Кузбасса</w:t>
      </w:r>
      <w:r>
        <w:rPr>
          <w:sz w:val="28"/>
          <w:szCs w:val="28"/>
        </w:rPr>
        <w:br/>
      </w:r>
      <w:r w:rsidRPr="00633E26">
        <w:rPr>
          <w:sz w:val="28"/>
          <w:szCs w:val="28"/>
        </w:rPr>
        <w:t xml:space="preserve"> </w:t>
      </w:r>
      <w:r w:rsidRPr="009E4DE9">
        <w:rPr>
          <w:sz w:val="28"/>
          <w:szCs w:val="28"/>
        </w:rPr>
        <w:t xml:space="preserve">от </w:t>
      </w:r>
      <w:r>
        <w:rPr>
          <w:sz w:val="28"/>
          <w:szCs w:val="28"/>
        </w:rPr>
        <w:t>07.12.2021</w:t>
      </w:r>
      <w:r w:rsidRPr="009E4DE9">
        <w:rPr>
          <w:sz w:val="28"/>
          <w:szCs w:val="28"/>
        </w:rPr>
        <w:t xml:space="preserve"> № </w:t>
      </w:r>
      <w:r>
        <w:rPr>
          <w:sz w:val="28"/>
          <w:szCs w:val="28"/>
        </w:rPr>
        <w:t>636</w:t>
      </w:r>
      <w:r w:rsidRPr="009E4DE9">
        <w:rPr>
          <w:sz w:val="28"/>
          <w:szCs w:val="28"/>
        </w:rPr>
        <w:t xml:space="preserve"> «</w:t>
      </w:r>
      <w:r w:rsidRPr="00FE7A3F">
        <w:rPr>
          <w:sz w:val="28"/>
          <w:szCs w:val="28"/>
        </w:rPr>
        <w:t>Об утверждении инвестиционной программы</w:t>
      </w:r>
      <w:r>
        <w:rPr>
          <w:sz w:val="28"/>
          <w:szCs w:val="28"/>
        </w:rPr>
        <w:t xml:space="preserve"> </w:t>
      </w:r>
      <w:r>
        <w:rPr>
          <w:sz w:val="28"/>
          <w:szCs w:val="28"/>
        </w:rPr>
        <w:br/>
      </w:r>
      <w:r w:rsidRPr="00FE7A3F">
        <w:rPr>
          <w:sz w:val="28"/>
          <w:szCs w:val="28"/>
        </w:rPr>
        <w:t>АО «ПО Водоканал» в сфере холодного водоснабжения на территории</w:t>
      </w:r>
      <w:r>
        <w:rPr>
          <w:sz w:val="28"/>
          <w:szCs w:val="28"/>
        </w:rPr>
        <w:t xml:space="preserve"> </w:t>
      </w:r>
      <w:r w:rsidRPr="00FE7A3F">
        <w:rPr>
          <w:sz w:val="28"/>
          <w:szCs w:val="28"/>
        </w:rPr>
        <w:t>Прокопьевского городского округа на 2022-2024 годы</w:t>
      </w:r>
      <w:r w:rsidRPr="009E4DE9">
        <w:rPr>
          <w:sz w:val="28"/>
          <w:szCs w:val="28"/>
        </w:rPr>
        <w:t xml:space="preserve">» </w:t>
      </w:r>
      <w:r>
        <w:rPr>
          <w:sz w:val="28"/>
          <w:szCs w:val="28"/>
        </w:rPr>
        <w:br/>
      </w:r>
      <w:r w:rsidRPr="00633E26">
        <w:rPr>
          <w:sz w:val="28"/>
          <w:szCs w:val="28"/>
        </w:rPr>
        <w:t xml:space="preserve">утверждена инвестиционная программа </w:t>
      </w:r>
      <w:r>
        <w:rPr>
          <w:sz w:val="28"/>
          <w:szCs w:val="28"/>
        </w:rPr>
        <w:t>АО</w:t>
      </w:r>
      <w:r w:rsidRPr="00633E26">
        <w:rPr>
          <w:sz w:val="28"/>
          <w:szCs w:val="28"/>
        </w:rPr>
        <w:t xml:space="preserve"> «</w:t>
      </w:r>
      <w:r>
        <w:rPr>
          <w:sz w:val="28"/>
          <w:szCs w:val="28"/>
        </w:rPr>
        <w:t>ПО Водоканал</w:t>
      </w:r>
      <w:r w:rsidRPr="00633E26">
        <w:rPr>
          <w:sz w:val="28"/>
          <w:szCs w:val="28"/>
        </w:rPr>
        <w:t xml:space="preserve">» в сфере </w:t>
      </w:r>
      <w:r w:rsidRPr="009E4DE9">
        <w:rPr>
          <w:bCs/>
          <w:sz w:val="28"/>
          <w:szCs w:val="28"/>
        </w:rPr>
        <w:t xml:space="preserve">холодного водоснабжения </w:t>
      </w:r>
      <w:r>
        <w:rPr>
          <w:bCs/>
          <w:sz w:val="28"/>
          <w:szCs w:val="28"/>
        </w:rPr>
        <w:t>Прокопьевского</w:t>
      </w:r>
      <w:r w:rsidRPr="009E4DE9">
        <w:rPr>
          <w:bCs/>
          <w:sz w:val="28"/>
          <w:szCs w:val="28"/>
        </w:rPr>
        <w:t xml:space="preserve"> городского округа на 20</w:t>
      </w:r>
      <w:r>
        <w:rPr>
          <w:bCs/>
          <w:sz w:val="28"/>
          <w:szCs w:val="28"/>
        </w:rPr>
        <w:t>22</w:t>
      </w:r>
      <w:r w:rsidRPr="009E4DE9">
        <w:rPr>
          <w:bCs/>
          <w:sz w:val="28"/>
          <w:szCs w:val="28"/>
        </w:rPr>
        <w:t xml:space="preserve"> - 202</w:t>
      </w:r>
      <w:r>
        <w:rPr>
          <w:bCs/>
          <w:sz w:val="28"/>
          <w:szCs w:val="28"/>
        </w:rPr>
        <w:t>4</w:t>
      </w:r>
      <w:r w:rsidRPr="009E4DE9">
        <w:rPr>
          <w:bCs/>
          <w:sz w:val="28"/>
          <w:szCs w:val="28"/>
        </w:rPr>
        <w:t xml:space="preserve"> годы</w:t>
      </w:r>
      <w:r>
        <w:rPr>
          <w:sz w:val="28"/>
          <w:szCs w:val="28"/>
        </w:rPr>
        <w:t xml:space="preserve"> </w:t>
      </w:r>
      <w:r>
        <w:rPr>
          <w:sz w:val="28"/>
          <w:szCs w:val="28"/>
        </w:rPr>
        <w:br/>
      </w:r>
      <w:r w:rsidRPr="00506A32">
        <w:rPr>
          <w:sz w:val="28"/>
          <w:szCs w:val="28"/>
        </w:rPr>
        <w:t xml:space="preserve">в размере </w:t>
      </w:r>
      <w:r>
        <w:rPr>
          <w:b/>
          <w:bCs/>
          <w:sz w:val="28"/>
          <w:szCs w:val="28"/>
        </w:rPr>
        <w:t>49 234,35</w:t>
      </w:r>
      <w:r w:rsidRPr="00CB6E13">
        <w:rPr>
          <w:b/>
          <w:bCs/>
          <w:sz w:val="28"/>
          <w:szCs w:val="28"/>
        </w:rPr>
        <w:t xml:space="preserve"> </w:t>
      </w:r>
      <w:r>
        <w:rPr>
          <w:b/>
          <w:bCs/>
          <w:sz w:val="28"/>
          <w:szCs w:val="28"/>
        </w:rPr>
        <w:t>тыс</w:t>
      </w:r>
      <w:r w:rsidRPr="00CB6E13">
        <w:rPr>
          <w:b/>
          <w:bCs/>
          <w:sz w:val="28"/>
          <w:szCs w:val="28"/>
        </w:rPr>
        <w:t>. руб.</w:t>
      </w:r>
      <w:r>
        <w:rPr>
          <w:b/>
          <w:bCs/>
          <w:sz w:val="28"/>
          <w:szCs w:val="28"/>
        </w:rPr>
        <w:t xml:space="preserve"> </w:t>
      </w:r>
      <w:r w:rsidRPr="00FE7A3F">
        <w:rPr>
          <w:bCs/>
          <w:sz w:val="28"/>
          <w:szCs w:val="28"/>
        </w:rPr>
        <w:t>за счет прибыли</w:t>
      </w:r>
      <w:r w:rsidRPr="00506A32">
        <w:rPr>
          <w:sz w:val="28"/>
          <w:szCs w:val="28"/>
        </w:rPr>
        <w:t xml:space="preserve">, </w:t>
      </w:r>
    </w:p>
    <w:p w14:paraId="40183637" w14:textId="77777777" w:rsidR="00E84FF7" w:rsidRDefault="00E84FF7" w:rsidP="00E84FF7">
      <w:pPr>
        <w:ind w:firstLine="708"/>
        <w:jc w:val="both"/>
        <w:rPr>
          <w:bCs/>
          <w:sz w:val="28"/>
          <w:szCs w:val="28"/>
        </w:rPr>
      </w:pPr>
      <w:r>
        <w:rPr>
          <w:sz w:val="28"/>
          <w:szCs w:val="28"/>
        </w:rPr>
        <w:t>Предприятие обратилось в</w:t>
      </w:r>
      <w:r w:rsidRPr="00466E0A">
        <w:rPr>
          <w:bCs/>
          <w:sz w:val="28"/>
          <w:szCs w:val="28"/>
        </w:rPr>
        <w:t xml:space="preserve"> адрес </w:t>
      </w:r>
      <w:r>
        <w:rPr>
          <w:bCs/>
          <w:sz w:val="28"/>
          <w:szCs w:val="28"/>
        </w:rPr>
        <w:t>Р</w:t>
      </w:r>
      <w:r w:rsidRPr="00466E0A">
        <w:rPr>
          <w:bCs/>
          <w:sz w:val="28"/>
          <w:szCs w:val="28"/>
        </w:rPr>
        <w:t xml:space="preserve">егиональной энергетической комиссии </w:t>
      </w:r>
      <w:r>
        <w:rPr>
          <w:bCs/>
          <w:sz w:val="28"/>
          <w:szCs w:val="28"/>
        </w:rPr>
        <w:t>Кузбасса</w:t>
      </w:r>
      <w:r w:rsidRPr="00466E0A">
        <w:rPr>
          <w:bCs/>
          <w:sz w:val="28"/>
          <w:szCs w:val="28"/>
        </w:rPr>
        <w:t xml:space="preserve"> (далее </w:t>
      </w:r>
      <w:r>
        <w:rPr>
          <w:bCs/>
          <w:sz w:val="28"/>
          <w:szCs w:val="28"/>
        </w:rPr>
        <w:t>–</w:t>
      </w:r>
      <w:r w:rsidRPr="00466E0A">
        <w:rPr>
          <w:bCs/>
          <w:sz w:val="28"/>
          <w:szCs w:val="28"/>
        </w:rPr>
        <w:t xml:space="preserve"> РЭК</w:t>
      </w:r>
      <w:r>
        <w:rPr>
          <w:bCs/>
          <w:sz w:val="28"/>
          <w:szCs w:val="28"/>
        </w:rPr>
        <w:t xml:space="preserve"> Кузбасса</w:t>
      </w:r>
      <w:r w:rsidRPr="00466E0A">
        <w:rPr>
          <w:bCs/>
          <w:sz w:val="28"/>
          <w:szCs w:val="28"/>
        </w:rPr>
        <w:t>) с</w:t>
      </w:r>
      <w:r>
        <w:rPr>
          <w:bCs/>
          <w:sz w:val="28"/>
          <w:szCs w:val="28"/>
        </w:rPr>
        <w:t xml:space="preserve"> заявлением о внесении изменении в утвержденую </w:t>
      </w:r>
      <w:r w:rsidRPr="00466E0A">
        <w:rPr>
          <w:bCs/>
          <w:sz w:val="28"/>
          <w:szCs w:val="28"/>
        </w:rPr>
        <w:t>инвестиционн</w:t>
      </w:r>
      <w:r>
        <w:rPr>
          <w:bCs/>
          <w:sz w:val="28"/>
          <w:szCs w:val="28"/>
        </w:rPr>
        <w:t>ую</w:t>
      </w:r>
      <w:r w:rsidRPr="00466E0A">
        <w:rPr>
          <w:bCs/>
          <w:sz w:val="28"/>
          <w:szCs w:val="28"/>
        </w:rPr>
        <w:t xml:space="preserve"> программ</w:t>
      </w:r>
      <w:r>
        <w:rPr>
          <w:bCs/>
          <w:sz w:val="28"/>
          <w:szCs w:val="28"/>
        </w:rPr>
        <w:t>у</w:t>
      </w:r>
      <w:r w:rsidRPr="00466E0A">
        <w:rPr>
          <w:bCs/>
          <w:sz w:val="28"/>
          <w:szCs w:val="28"/>
        </w:rPr>
        <w:t xml:space="preserve"> </w:t>
      </w:r>
      <w:r w:rsidRPr="00093D92">
        <w:rPr>
          <w:bCs/>
          <w:sz w:val="28"/>
          <w:szCs w:val="28"/>
        </w:rPr>
        <w:t xml:space="preserve">в сфере </w:t>
      </w:r>
      <w:r>
        <w:rPr>
          <w:bCs/>
          <w:sz w:val="28"/>
          <w:szCs w:val="28"/>
        </w:rPr>
        <w:t xml:space="preserve">холодного водоснабжения </w:t>
      </w:r>
      <w:r w:rsidRPr="00952E04">
        <w:rPr>
          <w:sz w:val="28"/>
          <w:szCs w:val="28"/>
        </w:rPr>
        <w:t xml:space="preserve">на территории </w:t>
      </w:r>
      <w:r w:rsidRPr="00A8048F">
        <w:rPr>
          <w:sz w:val="28"/>
          <w:szCs w:val="28"/>
        </w:rPr>
        <w:t>Прокопьевского городского округа</w:t>
      </w:r>
      <w:r>
        <w:rPr>
          <w:bCs/>
          <w:sz w:val="28"/>
          <w:szCs w:val="28"/>
        </w:rPr>
        <w:t xml:space="preserve"> </w:t>
      </w:r>
      <w:r w:rsidRPr="00093D92">
        <w:rPr>
          <w:bCs/>
          <w:sz w:val="28"/>
          <w:szCs w:val="28"/>
        </w:rPr>
        <w:t>на</w:t>
      </w:r>
      <w:r w:rsidRPr="00466E0A">
        <w:rPr>
          <w:bCs/>
          <w:sz w:val="28"/>
          <w:szCs w:val="28"/>
        </w:rPr>
        <w:t xml:space="preserve"> </w:t>
      </w:r>
      <w:r>
        <w:rPr>
          <w:bCs/>
          <w:sz w:val="28"/>
          <w:szCs w:val="28"/>
        </w:rPr>
        <w:t>2022-2024</w:t>
      </w:r>
      <w:r w:rsidRPr="00466E0A">
        <w:rPr>
          <w:bCs/>
          <w:sz w:val="28"/>
          <w:szCs w:val="28"/>
        </w:rPr>
        <w:t xml:space="preserve"> годы. Суммарный объем заявленных </w:t>
      </w:r>
      <w:r>
        <w:rPr>
          <w:bCs/>
          <w:sz w:val="28"/>
          <w:szCs w:val="28"/>
        </w:rPr>
        <w:t>капитальных вложений</w:t>
      </w:r>
      <w:r w:rsidRPr="00466E0A">
        <w:rPr>
          <w:bCs/>
          <w:sz w:val="28"/>
          <w:szCs w:val="28"/>
        </w:rPr>
        <w:t xml:space="preserve"> составляет</w:t>
      </w:r>
      <w:r>
        <w:rPr>
          <w:bCs/>
          <w:sz w:val="28"/>
          <w:szCs w:val="28"/>
        </w:rPr>
        <w:t xml:space="preserve"> 49 234,35 тыс. руб. </w:t>
      </w:r>
      <w:r>
        <w:rPr>
          <w:bCs/>
          <w:sz w:val="28"/>
          <w:szCs w:val="28"/>
        </w:rPr>
        <w:br/>
        <w:t>(Таблица 1).</w:t>
      </w:r>
    </w:p>
    <w:p w14:paraId="7BE4C46D" w14:textId="77777777" w:rsidR="00E84FF7" w:rsidRDefault="00E84FF7" w:rsidP="00E84FF7">
      <w:pPr>
        <w:ind w:firstLine="708"/>
        <w:jc w:val="both"/>
        <w:rPr>
          <w:sz w:val="28"/>
          <w:szCs w:val="28"/>
        </w:rPr>
      </w:pPr>
    </w:p>
    <w:p w14:paraId="125091BF" w14:textId="77777777" w:rsidR="00E84FF7" w:rsidRDefault="00E84FF7" w:rsidP="00E84FF7">
      <w:pPr>
        <w:ind w:firstLine="708"/>
        <w:jc w:val="right"/>
        <w:rPr>
          <w:sz w:val="28"/>
          <w:szCs w:val="28"/>
        </w:rPr>
      </w:pPr>
      <w:r>
        <w:rPr>
          <w:sz w:val="28"/>
          <w:szCs w:val="28"/>
        </w:rPr>
        <w:t>Таблица 1</w:t>
      </w:r>
    </w:p>
    <w:p w14:paraId="37F40183" w14:textId="77777777" w:rsidR="00E84FF7" w:rsidRPr="00952E04" w:rsidRDefault="00E84FF7" w:rsidP="00E84FF7">
      <w:pPr>
        <w:jc w:val="center"/>
        <w:rPr>
          <w:b/>
          <w:sz w:val="28"/>
          <w:szCs w:val="28"/>
        </w:rPr>
      </w:pPr>
      <w:r w:rsidRPr="00952E04">
        <w:rPr>
          <w:b/>
          <w:sz w:val="28"/>
          <w:szCs w:val="28"/>
        </w:rPr>
        <w:t>Финансовый план</w:t>
      </w:r>
      <w:r>
        <w:rPr>
          <w:b/>
          <w:sz w:val="28"/>
          <w:szCs w:val="28"/>
        </w:rPr>
        <w:t xml:space="preserve"> </w:t>
      </w:r>
      <w:r w:rsidRPr="00952E04">
        <w:rPr>
          <w:b/>
          <w:sz w:val="28"/>
          <w:szCs w:val="28"/>
        </w:rPr>
        <w:t xml:space="preserve">инвестиционной программы </w:t>
      </w:r>
      <w:r>
        <w:rPr>
          <w:b/>
          <w:sz w:val="28"/>
          <w:szCs w:val="28"/>
        </w:rPr>
        <w:t>АО ПО</w:t>
      </w:r>
      <w:r w:rsidRPr="00952E04">
        <w:rPr>
          <w:b/>
          <w:sz w:val="28"/>
          <w:szCs w:val="28"/>
        </w:rPr>
        <w:t xml:space="preserve"> «</w:t>
      </w:r>
      <w:r>
        <w:rPr>
          <w:b/>
          <w:sz w:val="28"/>
          <w:szCs w:val="28"/>
        </w:rPr>
        <w:t>Водоканал</w:t>
      </w:r>
      <w:r w:rsidRPr="00952E04">
        <w:rPr>
          <w:b/>
          <w:sz w:val="28"/>
          <w:szCs w:val="28"/>
        </w:rPr>
        <w:t xml:space="preserve">» в сфере </w:t>
      </w:r>
      <w:r>
        <w:rPr>
          <w:b/>
          <w:sz w:val="28"/>
          <w:szCs w:val="28"/>
        </w:rPr>
        <w:t xml:space="preserve">холодного </w:t>
      </w:r>
      <w:r w:rsidRPr="00952E04">
        <w:rPr>
          <w:b/>
          <w:sz w:val="28"/>
          <w:szCs w:val="28"/>
        </w:rPr>
        <w:t xml:space="preserve">водоснабжения на территории </w:t>
      </w:r>
      <w:r w:rsidRPr="00A8048F">
        <w:rPr>
          <w:b/>
          <w:sz w:val="28"/>
          <w:szCs w:val="28"/>
        </w:rPr>
        <w:t>Прокопьевского городского округа</w:t>
      </w:r>
      <w:r>
        <w:rPr>
          <w:b/>
          <w:sz w:val="28"/>
          <w:szCs w:val="28"/>
        </w:rPr>
        <w:br/>
      </w:r>
      <w:r w:rsidRPr="00952E04">
        <w:rPr>
          <w:b/>
          <w:sz w:val="28"/>
          <w:szCs w:val="28"/>
        </w:rPr>
        <w:t xml:space="preserve"> на 202</w:t>
      </w:r>
      <w:r>
        <w:rPr>
          <w:b/>
          <w:sz w:val="28"/>
          <w:szCs w:val="28"/>
        </w:rPr>
        <w:t>2</w:t>
      </w:r>
      <w:r w:rsidRPr="00952E04">
        <w:rPr>
          <w:b/>
          <w:sz w:val="28"/>
          <w:szCs w:val="28"/>
        </w:rPr>
        <w:t>-20</w:t>
      </w:r>
      <w:r>
        <w:rPr>
          <w:b/>
          <w:sz w:val="28"/>
          <w:szCs w:val="28"/>
        </w:rPr>
        <w:t>24</w:t>
      </w:r>
      <w:r w:rsidRPr="00952E04">
        <w:rPr>
          <w:b/>
          <w:sz w:val="28"/>
          <w:szCs w:val="28"/>
        </w:rPr>
        <w:t xml:space="preserve"> годы</w:t>
      </w:r>
      <w:r>
        <w:rPr>
          <w:b/>
          <w:sz w:val="28"/>
          <w:szCs w:val="28"/>
        </w:rPr>
        <w:t xml:space="preserve"> (по предложению предприятия)</w:t>
      </w:r>
    </w:p>
    <w:p w14:paraId="26EAD01D" w14:textId="77777777" w:rsidR="00E84FF7" w:rsidRDefault="00E84FF7" w:rsidP="00E84FF7">
      <w:pPr>
        <w:ind w:firstLine="708"/>
        <w:jc w:val="right"/>
        <w:rPr>
          <w:sz w:val="28"/>
          <w:szCs w:val="28"/>
        </w:rPr>
      </w:pPr>
    </w:p>
    <w:tbl>
      <w:tblPr>
        <w:tblW w:w="4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801"/>
        <w:gridCol w:w="1419"/>
        <w:gridCol w:w="1410"/>
        <w:gridCol w:w="1412"/>
      </w:tblGrid>
      <w:tr w:rsidR="00E84FF7" w:rsidRPr="00A8048F" w14:paraId="1825E08C" w14:textId="77777777" w:rsidTr="004F02B7">
        <w:trPr>
          <w:trHeight w:val="340"/>
          <w:jc w:val="center"/>
        </w:trPr>
        <w:tc>
          <w:tcPr>
            <w:tcW w:w="1551" w:type="pct"/>
            <w:vMerge w:val="restart"/>
            <w:shd w:val="clear" w:color="000000" w:fill="FFFFFF"/>
            <w:tcMar>
              <w:left w:w="57" w:type="dxa"/>
              <w:right w:w="57" w:type="dxa"/>
            </w:tcMar>
            <w:vAlign w:val="center"/>
            <w:hideMark/>
          </w:tcPr>
          <w:p w14:paraId="193EB3FE" w14:textId="77777777" w:rsidR="00E84FF7" w:rsidRPr="00A8048F" w:rsidRDefault="00E84FF7" w:rsidP="004F02B7">
            <w:pPr>
              <w:jc w:val="center"/>
              <w:rPr>
                <w:sz w:val="18"/>
                <w:szCs w:val="16"/>
              </w:rPr>
            </w:pPr>
            <w:r w:rsidRPr="00A8048F">
              <w:rPr>
                <w:sz w:val="18"/>
                <w:szCs w:val="16"/>
              </w:rPr>
              <w:t>Наименование</w:t>
            </w:r>
            <w:r w:rsidRPr="00A8048F">
              <w:rPr>
                <w:sz w:val="18"/>
                <w:szCs w:val="16"/>
              </w:rPr>
              <w:br/>
              <w:t>мероприятий</w:t>
            </w:r>
          </w:p>
        </w:tc>
        <w:tc>
          <w:tcPr>
            <w:tcW w:w="1028" w:type="pct"/>
            <w:vMerge w:val="restart"/>
            <w:shd w:val="clear" w:color="000000" w:fill="FFFFFF"/>
            <w:tcMar>
              <w:left w:w="57" w:type="dxa"/>
              <w:right w:w="57" w:type="dxa"/>
            </w:tcMar>
            <w:vAlign w:val="center"/>
            <w:hideMark/>
          </w:tcPr>
          <w:p w14:paraId="158BC761" w14:textId="77777777" w:rsidR="00E84FF7" w:rsidRPr="00A8048F" w:rsidRDefault="00E84FF7" w:rsidP="004F02B7">
            <w:pPr>
              <w:jc w:val="center"/>
              <w:rPr>
                <w:sz w:val="18"/>
                <w:szCs w:val="16"/>
              </w:rPr>
            </w:pPr>
            <w:r w:rsidRPr="00A8048F">
              <w:rPr>
                <w:sz w:val="18"/>
                <w:szCs w:val="16"/>
              </w:rPr>
              <w:t>Объем финансирования</w:t>
            </w:r>
          </w:p>
        </w:tc>
        <w:tc>
          <w:tcPr>
            <w:tcW w:w="2422" w:type="pct"/>
            <w:gridSpan w:val="3"/>
            <w:shd w:val="clear" w:color="000000" w:fill="FFFFFF"/>
            <w:tcMar>
              <w:left w:w="57" w:type="dxa"/>
              <w:right w:w="57" w:type="dxa"/>
            </w:tcMar>
            <w:vAlign w:val="center"/>
            <w:hideMark/>
          </w:tcPr>
          <w:p w14:paraId="2E6C9F3E" w14:textId="77777777" w:rsidR="00E84FF7" w:rsidRPr="00A8048F" w:rsidRDefault="00E84FF7" w:rsidP="004F02B7">
            <w:pPr>
              <w:jc w:val="center"/>
              <w:rPr>
                <w:sz w:val="18"/>
                <w:szCs w:val="16"/>
              </w:rPr>
            </w:pPr>
            <w:r w:rsidRPr="00A8048F">
              <w:rPr>
                <w:sz w:val="18"/>
                <w:szCs w:val="16"/>
              </w:rPr>
              <w:t>Потребность в финансировании по годам (тыс. руб.)</w:t>
            </w:r>
          </w:p>
        </w:tc>
      </w:tr>
      <w:tr w:rsidR="00E84FF7" w:rsidRPr="00A8048F" w14:paraId="02965B5F" w14:textId="77777777" w:rsidTr="004F02B7">
        <w:trPr>
          <w:trHeight w:val="340"/>
          <w:jc w:val="center"/>
        </w:trPr>
        <w:tc>
          <w:tcPr>
            <w:tcW w:w="1551" w:type="pct"/>
            <w:vMerge/>
            <w:tcMar>
              <w:left w:w="57" w:type="dxa"/>
              <w:right w:w="57" w:type="dxa"/>
            </w:tcMar>
            <w:vAlign w:val="center"/>
            <w:hideMark/>
          </w:tcPr>
          <w:p w14:paraId="0024183B" w14:textId="77777777" w:rsidR="00E84FF7" w:rsidRPr="00A8048F" w:rsidRDefault="00E84FF7" w:rsidP="004F02B7">
            <w:pPr>
              <w:rPr>
                <w:sz w:val="18"/>
                <w:szCs w:val="16"/>
              </w:rPr>
            </w:pPr>
          </w:p>
        </w:tc>
        <w:tc>
          <w:tcPr>
            <w:tcW w:w="1028" w:type="pct"/>
            <w:vMerge/>
            <w:tcMar>
              <w:left w:w="57" w:type="dxa"/>
              <w:right w:w="57" w:type="dxa"/>
            </w:tcMar>
            <w:vAlign w:val="center"/>
            <w:hideMark/>
          </w:tcPr>
          <w:p w14:paraId="03C239D9" w14:textId="77777777" w:rsidR="00E84FF7" w:rsidRPr="00A8048F" w:rsidRDefault="00E84FF7" w:rsidP="004F02B7">
            <w:pPr>
              <w:rPr>
                <w:sz w:val="18"/>
                <w:szCs w:val="16"/>
              </w:rPr>
            </w:pPr>
          </w:p>
        </w:tc>
        <w:tc>
          <w:tcPr>
            <w:tcW w:w="810" w:type="pct"/>
            <w:shd w:val="clear" w:color="000000" w:fill="FFFFFF"/>
            <w:tcMar>
              <w:left w:w="57" w:type="dxa"/>
              <w:right w:w="57" w:type="dxa"/>
            </w:tcMar>
            <w:vAlign w:val="center"/>
            <w:hideMark/>
          </w:tcPr>
          <w:p w14:paraId="4D31E5F7" w14:textId="77777777" w:rsidR="00E84FF7" w:rsidRPr="00A8048F" w:rsidRDefault="00E84FF7" w:rsidP="004F02B7">
            <w:pPr>
              <w:jc w:val="center"/>
              <w:rPr>
                <w:sz w:val="18"/>
                <w:szCs w:val="16"/>
              </w:rPr>
            </w:pPr>
            <w:r w:rsidRPr="00A8048F">
              <w:rPr>
                <w:sz w:val="18"/>
                <w:szCs w:val="16"/>
              </w:rPr>
              <w:t>2022</w:t>
            </w:r>
          </w:p>
        </w:tc>
        <w:tc>
          <w:tcPr>
            <w:tcW w:w="805" w:type="pct"/>
            <w:shd w:val="clear" w:color="000000" w:fill="FFFFFF"/>
            <w:tcMar>
              <w:left w:w="57" w:type="dxa"/>
              <w:right w:w="57" w:type="dxa"/>
            </w:tcMar>
            <w:vAlign w:val="center"/>
            <w:hideMark/>
          </w:tcPr>
          <w:p w14:paraId="0E501C6C" w14:textId="77777777" w:rsidR="00E84FF7" w:rsidRPr="00A8048F" w:rsidRDefault="00E84FF7" w:rsidP="004F02B7">
            <w:pPr>
              <w:jc w:val="center"/>
              <w:rPr>
                <w:sz w:val="18"/>
                <w:szCs w:val="16"/>
              </w:rPr>
            </w:pPr>
            <w:r w:rsidRPr="00A8048F">
              <w:rPr>
                <w:sz w:val="18"/>
                <w:szCs w:val="16"/>
              </w:rPr>
              <w:t>2023</w:t>
            </w:r>
          </w:p>
        </w:tc>
        <w:tc>
          <w:tcPr>
            <w:tcW w:w="806" w:type="pct"/>
            <w:shd w:val="clear" w:color="000000" w:fill="FFFFFF"/>
            <w:tcMar>
              <w:left w:w="57" w:type="dxa"/>
              <w:right w:w="57" w:type="dxa"/>
            </w:tcMar>
            <w:vAlign w:val="center"/>
            <w:hideMark/>
          </w:tcPr>
          <w:p w14:paraId="325F06D8" w14:textId="77777777" w:rsidR="00E84FF7" w:rsidRPr="00A8048F" w:rsidRDefault="00E84FF7" w:rsidP="004F02B7">
            <w:pPr>
              <w:jc w:val="center"/>
              <w:rPr>
                <w:sz w:val="18"/>
                <w:szCs w:val="16"/>
              </w:rPr>
            </w:pPr>
            <w:r w:rsidRPr="00A8048F">
              <w:rPr>
                <w:sz w:val="18"/>
                <w:szCs w:val="16"/>
              </w:rPr>
              <w:t>2024</w:t>
            </w:r>
          </w:p>
        </w:tc>
      </w:tr>
      <w:tr w:rsidR="00E84FF7" w:rsidRPr="00A8048F" w14:paraId="7D5CCDA8" w14:textId="77777777" w:rsidTr="004F02B7">
        <w:trPr>
          <w:trHeight w:val="340"/>
          <w:jc w:val="center"/>
        </w:trPr>
        <w:tc>
          <w:tcPr>
            <w:tcW w:w="1551" w:type="pct"/>
            <w:shd w:val="clear" w:color="000000" w:fill="FFFFFF"/>
            <w:tcMar>
              <w:left w:w="57" w:type="dxa"/>
              <w:right w:w="57" w:type="dxa"/>
            </w:tcMar>
            <w:vAlign w:val="center"/>
            <w:hideMark/>
          </w:tcPr>
          <w:p w14:paraId="5D3C0940" w14:textId="77777777" w:rsidR="00E84FF7" w:rsidRPr="00A8048F" w:rsidRDefault="00E84FF7" w:rsidP="004F02B7">
            <w:pPr>
              <w:rPr>
                <w:sz w:val="18"/>
                <w:szCs w:val="16"/>
              </w:rPr>
            </w:pPr>
            <w:r w:rsidRPr="00A8048F">
              <w:rPr>
                <w:sz w:val="18"/>
                <w:szCs w:val="16"/>
              </w:rPr>
              <w:t>Итого по программе в сфере водоснабжения</w:t>
            </w:r>
          </w:p>
        </w:tc>
        <w:tc>
          <w:tcPr>
            <w:tcW w:w="1028" w:type="pct"/>
            <w:shd w:val="clear" w:color="000000" w:fill="FFFFFF"/>
            <w:tcMar>
              <w:left w:w="57" w:type="dxa"/>
              <w:right w:w="57" w:type="dxa"/>
            </w:tcMar>
            <w:vAlign w:val="center"/>
            <w:hideMark/>
          </w:tcPr>
          <w:p w14:paraId="633BCFDD" w14:textId="77777777" w:rsidR="00E84FF7" w:rsidRPr="00A8048F" w:rsidRDefault="00E84FF7" w:rsidP="004F02B7">
            <w:pPr>
              <w:jc w:val="center"/>
              <w:rPr>
                <w:color w:val="000000"/>
                <w:sz w:val="18"/>
                <w:szCs w:val="16"/>
              </w:rPr>
            </w:pPr>
            <w:r>
              <w:rPr>
                <w:color w:val="000000"/>
                <w:sz w:val="18"/>
                <w:szCs w:val="16"/>
              </w:rPr>
              <w:t>49 234,35</w:t>
            </w:r>
          </w:p>
        </w:tc>
        <w:tc>
          <w:tcPr>
            <w:tcW w:w="810" w:type="pct"/>
            <w:shd w:val="clear" w:color="000000" w:fill="FFFFFF"/>
            <w:tcMar>
              <w:left w:w="57" w:type="dxa"/>
              <w:right w:w="57" w:type="dxa"/>
            </w:tcMar>
            <w:vAlign w:val="center"/>
            <w:hideMark/>
          </w:tcPr>
          <w:p w14:paraId="08A24C8C" w14:textId="77777777" w:rsidR="00E84FF7" w:rsidRPr="00A8048F" w:rsidRDefault="00E84FF7" w:rsidP="004F02B7">
            <w:pPr>
              <w:jc w:val="center"/>
              <w:rPr>
                <w:color w:val="000000"/>
                <w:sz w:val="18"/>
                <w:szCs w:val="16"/>
              </w:rPr>
            </w:pPr>
            <w:r w:rsidRPr="00A8048F">
              <w:rPr>
                <w:color w:val="000000"/>
                <w:sz w:val="18"/>
                <w:szCs w:val="16"/>
              </w:rPr>
              <w:t>34093,05</w:t>
            </w:r>
          </w:p>
        </w:tc>
        <w:tc>
          <w:tcPr>
            <w:tcW w:w="805" w:type="pct"/>
            <w:shd w:val="clear" w:color="000000" w:fill="FFFFFF"/>
            <w:tcMar>
              <w:left w:w="57" w:type="dxa"/>
              <w:right w:w="57" w:type="dxa"/>
            </w:tcMar>
            <w:vAlign w:val="center"/>
            <w:hideMark/>
          </w:tcPr>
          <w:p w14:paraId="555F429E" w14:textId="77777777" w:rsidR="00E84FF7" w:rsidRPr="00A8048F" w:rsidRDefault="00E84FF7" w:rsidP="004F02B7">
            <w:pPr>
              <w:jc w:val="center"/>
              <w:rPr>
                <w:color w:val="000000"/>
                <w:sz w:val="18"/>
                <w:szCs w:val="16"/>
              </w:rPr>
            </w:pPr>
            <w:r>
              <w:rPr>
                <w:color w:val="000000"/>
                <w:sz w:val="18"/>
                <w:szCs w:val="16"/>
              </w:rPr>
              <w:t>15 141,30</w:t>
            </w:r>
          </w:p>
        </w:tc>
        <w:tc>
          <w:tcPr>
            <w:tcW w:w="806" w:type="pct"/>
            <w:shd w:val="clear" w:color="000000" w:fill="FFFFFF"/>
            <w:tcMar>
              <w:left w:w="57" w:type="dxa"/>
              <w:right w:w="57" w:type="dxa"/>
            </w:tcMar>
            <w:vAlign w:val="center"/>
            <w:hideMark/>
          </w:tcPr>
          <w:p w14:paraId="428B843C" w14:textId="77777777" w:rsidR="00E84FF7" w:rsidRPr="00A8048F" w:rsidRDefault="00E84FF7" w:rsidP="004F02B7">
            <w:pPr>
              <w:jc w:val="center"/>
              <w:rPr>
                <w:color w:val="000000"/>
                <w:sz w:val="18"/>
                <w:szCs w:val="16"/>
              </w:rPr>
            </w:pPr>
            <w:r w:rsidRPr="00A8048F">
              <w:rPr>
                <w:color w:val="000000"/>
                <w:sz w:val="18"/>
                <w:szCs w:val="16"/>
              </w:rPr>
              <w:t>0,00</w:t>
            </w:r>
          </w:p>
        </w:tc>
      </w:tr>
      <w:tr w:rsidR="00E84FF7" w:rsidRPr="00A8048F" w14:paraId="0423C6FC" w14:textId="77777777" w:rsidTr="004F02B7">
        <w:trPr>
          <w:trHeight w:val="340"/>
          <w:jc w:val="center"/>
        </w:trPr>
        <w:tc>
          <w:tcPr>
            <w:tcW w:w="1551" w:type="pct"/>
            <w:shd w:val="clear" w:color="000000" w:fill="FFFFFF"/>
            <w:tcMar>
              <w:left w:w="57" w:type="dxa"/>
              <w:right w:w="57" w:type="dxa"/>
            </w:tcMar>
            <w:vAlign w:val="center"/>
            <w:hideMark/>
          </w:tcPr>
          <w:p w14:paraId="6C4A9A64" w14:textId="77777777" w:rsidR="00E84FF7" w:rsidRPr="00A8048F" w:rsidRDefault="00E84FF7" w:rsidP="004F02B7">
            <w:pPr>
              <w:rPr>
                <w:sz w:val="18"/>
                <w:szCs w:val="16"/>
              </w:rPr>
            </w:pPr>
            <w:r w:rsidRPr="00A8048F">
              <w:rPr>
                <w:sz w:val="18"/>
                <w:szCs w:val="16"/>
              </w:rPr>
              <w:t>итого прибыль</w:t>
            </w:r>
          </w:p>
        </w:tc>
        <w:tc>
          <w:tcPr>
            <w:tcW w:w="1028" w:type="pct"/>
            <w:shd w:val="clear" w:color="000000" w:fill="FFFFFF"/>
            <w:tcMar>
              <w:left w:w="57" w:type="dxa"/>
              <w:right w:w="57" w:type="dxa"/>
            </w:tcMar>
            <w:vAlign w:val="center"/>
            <w:hideMark/>
          </w:tcPr>
          <w:p w14:paraId="0511F1FB" w14:textId="77777777" w:rsidR="00E84FF7" w:rsidRPr="00A8048F" w:rsidRDefault="00E84FF7" w:rsidP="004F02B7">
            <w:pPr>
              <w:jc w:val="center"/>
              <w:rPr>
                <w:color w:val="000000"/>
                <w:sz w:val="18"/>
                <w:szCs w:val="16"/>
              </w:rPr>
            </w:pPr>
            <w:r>
              <w:rPr>
                <w:color w:val="000000"/>
                <w:sz w:val="18"/>
                <w:szCs w:val="16"/>
              </w:rPr>
              <w:t>49 234,35</w:t>
            </w:r>
          </w:p>
        </w:tc>
        <w:tc>
          <w:tcPr>
            <w:tcW w:w="810" w:type="pct"/>
            <w:shd w:val="clear" w:color="000000" w:fill="FFFFFF"/>
            <w:tcMar>
              <w:left w:w="57" w:type="dxa"/>
              <w:right w:w="57" w:type="dxa"/>
            </w:tcMar>
            <w:vAlign w:val="center"/>
            <w:hideMark/>
          </w:tcPr>
          <w:p w14:paraId="1C7CE335" w14:textId="77777777" w:rsidR="00E84FF7" w:rsidRPr="00A8048F" w:rsidRDefault="00E84FF7" w:rsidP="004F02B7">
            <w:pPr>
              <w:jc w:val="center"/>
              <w:rPr>
                <w:color w:val="000000"/>
                <w:sz w:val="18"/>
                <w:szCs w:val="16"/>
              </w:rPr>
            </w:pPr>
            <w:r w:rsidRPr="00A8048F">
              <w:rPr>
                <w:color w:val="000000"/>
                <w:sz w:val="18"/>
                <w:szCs w:val="16"/>
              </w:rPr>
              <w:t>34093,05</w:t>
            </w:r>
          </w:p>
        </w:tc>
        <w:tc>
          <w:tcPr>
            <w:tcW w:w="805" w:type="pct"/>
            <w:shd w:val="clear" w:color="000000" w:fill="FFFFFF"/>
            <w:tcMar>
              <w:left w:w="57" w:type="dxa"/>
              <w:right w:w="57" w:type="dxa"/>
            </w:tcMar>
            <w:vAlign w:val="center"/>
            <w:hideMark/>
          </w:tcPr>
          <w:p w14:paraId="7E25247E" w14:textId="77777777" w:rsidR="00E84FF7" w:rsidRPr="00A8048F" w:rsidRDefault="00E84FF7" w:rsidP="004F02B7">
            <w:pPr>
              <w:jc w:val="center"/>
              <w:rPr>
                <w:color w:val="000000"/>
                <w:sz w:val="18"/>
                <w:szCs w:val="16"/>
              </w:rPr>
            </w:pPr>
            <w:r>
              <w:rPr>
                <w:color w:val="000000"/>
                <w:sz w:val="18"/>
                <w:szCs w:val="16"/>
              </w:rPr>
              <w:t>15 141,30</w:t>
            </w:r>
          </w:p>
        </w:tc>
        <w:tc>
          <w:tcPr>
            <w:tcW w:w="806" w:type="pct"/>
            <w:shd w:val="clear" w:color="000000" w:fill="FFFFFF"/>
            <w:tcMar>
              <w:left w:w="57" w:type="dxa"/>
              <w:right w:w="57" w:type="dxa"/>
            </w:tcMar>
            <w:vAlign w:val="center"/>
            <w:hideMark/>
          </w:tcPr>
          <w:p w14:paraId="71F5F779" w14:textId="77777777" w:rsidR="00E84FF7" w:rsidRPr="00A8048F" w:rsidRDefault="00E84FF7" w:rsidP="004F02B7">
            <w:pPr>
              <w:jc w:val="center"/>
              <w:rPr>
                <w:color w:val="000000"/>
                <w:sz w:val="18"/>
                <w:szCs w:val="16"/>
              </w:rPr>
            </w:pPr>
            <w:r w:rsidRPr="00A8048F">
              <w:rPr>
                <w:color w:val="000000"/>
                <w:sz w:val="18"/>
                <w:szCs w:val="16"/>
              </w:rPr>
              <w:t>0,00</w:t>
            </w:r>
          </w:p>
        </w:tc>
      </w:tr>
      <w:tr w:rsidR="00E84FF7" w:rsidRPr="00A8048F" w14:paraId="4852A6D8" w14:textId="77777777" w:rsidTr="004F02B7">
        <w:trPr>
          <w:trHeight w:val="340"/>
          <w:jc w:val="center"/>
        </w:trPr>
        <w:tc>
          <w:tcPr>
            <w:tcW w:w="1551" w:type="pct"/>
            <w:shd w:val="clear" w:color="000000" w:fill="FFFFFF"/>
            <w:tcMar>
              <w:left w:w="57" w:type="dxa"/>
              <w:right w:w="57" w:type="dxa"/>
            </w:tcMar>
            <w:vAlign w:val="center"/>
            <w:hideMark/>
          </w:tcPr>
          <w:p w14:paraId="6B9565EB" w14:textId="77777777" w:rsidR="00E84FF7" w:rsidRPr="00A8048F" w:rsidRDefault="00E84FF7" w:rsidP="004F02B7">
            <w:pPr>
              <w:rPr>
                <w:sz w:val="18"/>
                <w:szCs w:val="16"/>
              </w:rPr>
            </w:pPr>
            <w:r w:rsidRPr="00A8048F">
              <w:rPr>
                <w:sz w:val="18"/>
                <w:szCs w:val="16"/>
              </w:rPr>
              <w:t>итого амортизация</w:t>
            </w:r>
          </w:p>
        </w:tc>
        <w:tc>
          <w:tcPr>
            <w:tcW w:w="1028" w:type="pct"/>
            <w:shd w:val="clear" w:color="000000" w:fill="FFFFFF"/>
            <w:tcMar>
              <w:left w:w="57" w:type="dxa"/>
              <w:right w:w="57" w:type="dxa"/>
            </w:tcMar>
            <w:vAlign w:val="center"/>
            <w:hideMark/>
          </w:tcPr>
          <w:p w14:paraId="5D73E74C" w14:textId="77777777" w:rsidR="00E84FF7" w:rsidRPr="00A8048F" w:rsidRDefault="00E84FF7" w:rsidP="004F02B7">
            <w:pPr>
              <w:jc w:val="center"/>
              <w:rPr>
                <w:color w:val="000000"/>
                <w:sz w:val="18"/>
                <w:szCs w:val="16"/>
              </w:rPr>
            </w:pPr>
            <w:r w:rsidRPr="00A8048F">
              <w:rPr>
                <w:color w:val="000000"/>
                <w:sz w:val="18"/>
                <w:szCs w:val="16"/>
              </w:rPr>
              <w:t>0,00</w:t>
            </w:r>
          </w:p>
        </w:tc>
        <w:tc>
          <w:tcPr>
            <w:tcW w:w="810" w:type="pct"/>
            <w:shd w:val="clear" w:color="000000" w:fill="FFFFFF"/>
            <w:tcMar>
              <w:left w:w="57" w:type="dxa"/>
              <w:right w:w="57" w:type="dxa"/>
            </w:tcMar>
            <w:vAlign w:val="center"/>
            <w:hideMark/>
          </w:tcPr>
          <w:p w14:paraId="427D436C" w14:textId="77777777" w:rsidR="00E84FF7" w:rsidRPr="00A8048F" w:rsidRDefault="00E84FF7" w:rsidP="004F02B7">
            <w:pPr>
              <w:jc w:val="center"/>
              <w:rPr>
                <w:color w:val="000000"/>
                <w:sz w:val="18"/>
                <w:szCs w:val="16"/>
              </w:rPr>
            </w:pPr>
            <w:r w:rsidRPr="00A8048F">
              <w:rPr>
                <w:color w:val="000000"/>
                <w:sz w:val="18"/>
                <w:szCs w:val="16"/>
              </w:rPr>
              <w:t>0,00</w:t>
            </w:r>
          </w:p>
        </w:tc>
        <w:tc>
          <w:tcPr>
            <w:tcW w:w="805" w:type="pct"/>
            <w:shd w:val="clear" w:color="000000" w:fill="FFFFFF"/>
            <w:tcMar>
              <w:left w:w="57" w:type="dxa"/>
              <w:right w:w="57" w:type="dxa"/>
            </w:tcMar>
            <w:vAlign w:val="center"/>
            <w:hideMark/>
          </w:tcPr>
          <w:p w14:paraId="5A9066E4" w14:textId="77777777" w:rsidR="00E84FF7" w:rsidRPr="00A8048F" w:rsidRDefault="00E84FF7" w:rsidP="004F02B7">
            <w:pPr>
              <w:jc w:val="center"/>
              <w:rPr>
                <w:color w:val="000000"/>
                <w:sz w:val="18"/>
                <w:szCs w:val="16"/>
              </w:rPr>
            </w:pPr>
            <w:r w:rsidRPr="00A8048F">
              <w:rPr>
                <w:color w:val="000000"/>
                <w:sz w:val="18"/>
                <w:szCs w:val="16"/>
              </w:rPr>
              <w:t>0,00</w:t>
            </w:r>
          </w:p>
        </w:tc>
        <w:tc>
          <w:tcPr>
            <w:tcW w:w="806" w:type="pct"/>
            <w:shd w:val="clear" w:color="000000" w:fill="FFFFFF"/>
            <w:tcMar>
              <w:left w:w="57" w:type="dxa"/>
              <w:right w:w="57" w:type="dxa"/>
            </w:tcMar>
            <w:vAlign w:val="center"/>
            <w:hideMark/>
          </w:tcPr>
          <w:p w14:paraId="70C81ECE" w14:textId="77777777" w:rsidR="00E84FF7" w:rsidRPr="00A8048F" w:rsidRDefault="00E84FF7" w:rsidP="004F02B7">
            <w:pPr>
              <w:jc w:val="center"/>
              <w:rPr>
                <w:color w:val="000000"/>
                <w:sz w:val="18"/>
                <w:szCs w:val="16"/>
              </w:rPr>
            </w:pPr>
            <w:r w:rsidRPr="00A8048F">
              <w:rPr>
                <w:color w:val="000000"/>
                <w:sz w:val="18"/>
                <w:szCs w:val="16"/>
              </w:rPr>
              <w:t>0,00</w:t>
            </w:r>
          </w:p>
        </w:tc>
      </w:tr>
    </w:tbl>
    <w:p w14:paraId="25D7766D" w14:textId="77777777" w:rsidR="00E84FF7" w:rsidRDefault="00E84FF7" w:rsidP="00E84FF7">
      <w:pPr>
        <w:autoSpaceDE w:val="0"/>
        <w:autoSpaceDN w:val="0"/>
        <w:adjustRightInd w:val="0"/>
        <w:ind w:firstLine="708"/>
        <w:jc w:val="both"/>
        <w:rPr>
          <w:bCs/>
          <w:sz w:val="28"/>
        </w:rPr>
      </w:pPr>
    </w:p>
    <w:p w14:paraId="55E6F1CA" w14:textId="77777777" w:rsidR="00E84FF7" w:rsidRDefault="00E84FF7" w:rsidP="00E84FF7">
      <w:pPr>
        <w:autoSpaceDE w:val="0"/>
        <w:autoSpaceDN w:val="0"/>
        <w:adjustRightInd w:val="0"/>
        <w:ind w:firstLine="708"/>
        <w:jc w:val="both"/>
        <w:rPr>
          <w:sz w:val="28"/>
          <w:szCs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r w:rsidRPr="003D0B87">
        <w:rPr>
          <w:bCs/>
          <w:sz w:val="28"/>
        </w:rPr>
        <w:t>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sidRPr="00362102">
        <w:rPr>
          <w:bCs/>
          <w:sz w:val="28"/>
        </w:rPr>
        <w:t>, утвержденных пос</w:t>
      </w:r>
      <w:r>
        <w:rPr>
          <w:bCs/>
          <w:sz w:val="28"/>
        </w:rPr>
        <w:t>тановлением Правительства РФ от </w:t>
      </w:r>
      <w:r w:rsidRPr="003D0B87">
        <w:rPr>
          <w:bCs/>
          <w:sz w:val="28"/>
        </w:rPr>
        <w:t>29.07.2013 №</w:t>
      </w:r>
      <w:r>
        <w:rPr>
          <w:bCs/>
          <w:sz w:val="28"/>
        </w:rPr>
        <w:t xml:space="preserve">641 (далее Правила). В соответствии с требованиями п. 10 Правил </w:t>
      </w:r>
      <w:r>
        <w:rPr>
          <w:sz w:val="28"/>
          <w:szCs w:val="28"/>
        </w:rPr>
        <w:t>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г. Прокопьевска. В качестве подтверждения предприятием представлены соответствующие выписки из схем водоснабжения.</w:t>
      </w:r>
    </w:p>
    <w:p w14:paraId="17D6A315" w14:textId="77777777" w:rsidR="00E84FF7" w:rsidRDefault="00E84FF7" w:rsidP="00E84FF7">
      <w:pPr>
        <w:pStyle w:val="ConsPlusNormal"/>
        <w:ind w:firstLine="708"/>
        <w:jc w:val="both"/>
      </w:pPr>
      <w:r>
        <w:t>В качестве обосновывающих материалов представлены: локальные сметные расчеты, протокол технического совещания АО «ПО Водоканал», обоснование изменений, техническое задание на разработку инвестиционной программы, коммерческие предложения. Инвестиционная программа согласована администрацией Прокопьевского городского округа.</w:t>
      </w:r>
    </w:p>
    <w:p w14:paraId="203B2829" w14:textId="77777777" w:rsidR="00E84FF7" w:rsidRDefault="00E84FF7" w:rsidP="00E84FF7">
      <w:pPr>
        <w:spacing w:line="276" w:lineRule="auto"/>
        <w:ind w:firstLine="709"/>
        <w:jc w:val="both"/>
        <w:rPr>
          <w:sz w:val="28"/>
          <w:szCs w:val="28"/>
        </w:rPr>
      </w:pPr>
      <w:r>
        <w:rPr>
          <w:sz w:val="28"/>
          <w:szCs w:val="28"/>
        </w:rPr>
        <w:t>Согласно представленным обосновывающим документам, предприятие предлагает внести в утвержденную инвестиционную программу следующие изменения:</w:t>
      </w:r>
    </w:p>
    <w:p w14:paraId="188063F8" w14:textId="77777777" w:rsidR="00E84FF7" w:rsidRPr="00AE3258" w:rsidRDefault="00E84FF7">
      <w:pPr>
        <w:numPr>
          <w:ilvl w:val="0"/>
          <w:numId w:val="7"/>
        </w:numPr>
        <w:tabs>
          <w:tab w:val="left" w:pos="1134"/>
        </w:tabs>
        <w:spacing w:line="276" w:lineRule="auto"/>
        <w:ind w:left="0" w:firstLine="709"/>
        <w:jc w:val="both"/>
        <w:rPr>
          <w:sz w:val="28"/>
          <w:szCs w:val="28"/>
        </w:rPr>
      </w:pPr>
      <w:r w:rsidRPr="00AE3258">
        <w:rPr>
          <w:sz w:val="28"/>
          <w:szCs w:val="28"/>
        </w:rPr>
        <w:t>Принять изменённую стоимость мероприятия «</w:t>
      </w:r>
      <w:r w:rsidRPr="009149E2">
        <w:rPr>
          <w:sz w:val="28"/>
          <w:szCs w:val="28"/>
        </w:rPr>
        <w:t>Реконструкция магистрального водовода от гидроузла до узла 1а (L=1710 м Ду630 мм)</w:t>
      </w:r>
      <w:r w:rsidRPr="00AE3258">
        <w:rPr>
          <w:sz w:val="28"/>
          <w:szCs w:val="28"/>
        </w:rPr>
        <w:t>», запланированного на 202</w:t>
      </w:r>
      <w:r>
        <w:rPr>
          <w:sz w:val="28"/>
          <w:szCs w:val="28"/>
        </w:rPr>
        <w:t>2</w:t>
      </w:r>
      <w:r w:rsidRPr="00AE3258">
        <w:rPr>
          <w:sz w:val="28"/>
          <w:szCs w:val="28"/>
        </w:rPr>
        <w:t xml:space="preserve"> год в размере </w:t>
      </w:r>
      <w:r>
        <w:rPr>
          <w:sz w:val="28"/>
          <w:szCs w:val="28"/>
        </w:rPr>
        <w:t>33 780,77</w:t>
      </w:r>
      <w:r w:rsidRPr="00AE3258">
        <w:rPr>
          <w:sz w:val="28"/>
          <w:szCs w:val="28"/>
        </w:rPr>
        <w:t xml:space="preserve"> тыс. руб. без учета НДС (до изменений стоимость составляла </w:t>
      </w:r>
      <w:r>
        <w:rPr>
          <w:sz w:val="28"/>
          <w:szCs w:val="28"/>
        </w:rPr>
        <w:t xml:space="preserve">45 423,85 </w:t>
      </w:r>
      <w:r w:rsidRPr="00AE3258">
        <w:rPr>
          <w:sz w:val="28"/>
          <w:szCs w:val="28"/>
        </w:rPr>
        <w:t>тыс. руб. без учета НДС).</w:t>
      </w:r>
    </w:p>
    <w:p w14:paraId="1087E7FB" w14:textId="77777777" w:rsidR="00E84FF7" w:rsidRPr="00AE3258" w:rsidRDefault="00E84FF7">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9149E2">
        <w:rPr>
          <w:sz w:val="28"/>
          <w:szCs w:val="28"/>
        </w:rPr>
        <w:t>Реконструкция магистрального водовода от гидроузла №</w:t>
      </w:r>
      <w:r>
        <w:rPr>
          <w:sz w:val="28"/>
          <w:szCs w:val="28"/>
        </w:rPr>
        <w:t> </w:t>
      </w:r>
      <w:r w:rsidRPr="009149E2">
        <w:rPr>
          <w:sz w:val="28"/>
          <w:szCs w:val="28"/>
        </w:rPr>
        <w:t>10 до гидроузла №</w:t>
      </w:r>
      <w:r>
        <w:rPr>
          <w:sz w:val="28"/>
          <w:szCs w:val="28"/>
        </w:rPr>
        <w:t> </w:t>
      </w:r>
      <w:r w:rsidRPr="009149E2">
        <w:rPr>
          <w:sz w:val="28"/>
          <w:szCs w:val="28"/>
        </w:rPr>
        <w:t>31</w:t>
      </w:r>
      <w:r>
        <w:rPr>
          <w:sz w:val="28"/>
          <w:szCs w:val="28"/>
        </w:rPr>
        <w:t xml:space="preserve"> </w:t>
      </w:r>
      <w:r w:rsidRPr="009149E2">
        <w:rPr>
          <w:sz w:val="28"/>
          <w:szCs w:val="28"/>
        </w:rPr>
        <w:t>(L=300</w:t>
      </w:r>
      <w:r>
        <w:rPr>
          <w:sz w:val="28"/>
          <w:szCs w:val="28"/>
        </w:rPr>
        <w:t> </w:t>
      </w:r>
      <w:r w:rsidRPr="009149E2">
        <w:rPr>
          <w:sz w:val="28"/>
          <w:szCs w:val="28"/>
        </w:rPr>
        <w:t>м Д</w:t>
      </w:r>
      <w:r>
        <w:rPr>
          <w:sz w:val="28"/>
          <w:szCs w:val="28"/>
        </w:rPr>
        <w:t>у</w:t>
      </w:r>
      <w:r w:rsidRPr="009149E2">
        <w:rPr>
          <w:sz w:val="28"/>
          <w:szCs w:val="28"/>
        </w:rPr>
        <w:t xml:space="preserve"> 400</w:t>
      </w:r>
      <w:r>
        <w:rPr>
          <w:sz w:val="28"/>
          <w:szCs w:val="28"/>
        </w:rPr>
        <w:t> </w:t>
      </w:r>
      <w:r w:rsidRPr="009149E2">
        <w:rPr>
          <w:sz w:val="28"/>
          <w:szCs w:val="28"/>
        </w:rPr>
        <w:t>мм)</w:t>
      </w:r>
      <w:r w:rsidRPr="00AE3258">
        <w:rPr>
          <w:sz w:val="28"/>
          <w:szCs w:val="28"/>
        </w:rPr>
        <w:t xml:space="preserve">» стоимостью </w:t>
      </w:r>
      <w:r>
        <w:rPr>
          <w:sz w:val="28"/>
          <w:szCs w:val="28"/>
        </w:rPr>
        <w:t>2 061,45</w:t>
      </w:r>
      <w:r w:rsidRPr="00AE3258">
        <w:rPr>
          <w:sz w:val="28"/>
          <w:szCs w:val="28"/>
        </w:rPr>
        <w:t xml:space="preserve"> тыс. руб. без учета НДС.</w:t>
      </w:r>
    </w:p>
    <w:p w14:paraId="48DB3537" w14:textId="77777777" w:rsidR="00E84FF7" w:rsidRPr="00AE3258" w:rsidRDefault="00E84FF7">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9149E2">
        <w:rPr>
          <w:sz w:val="28"/>
          <w:szCs w:val="28"/>
        </w:rPr>
        <w:t>Реконструкция магистрального водопровода от гидроузла №</w:t>
      </w:r>
      <w:r>
        <w:rPr>
          <w:sz w:val="28"/>
          <w:szCs w:val="28"/>
        </w:rPr>
        <w:t> </w:t>
      </w:r>
      <w:r w:rsidRPr="009149E2">
        <w:rPr>
          <w:sz w:val="28"/>
          <w:szCs w:val="28"/>
        </w:rPr>
        <w:t>31 до п. Северный Маганак Д=400 мм L=400</w:t>
      </w:r>
      <w:r>
        <w:rPr>
          <w:sz w:val="28"/>
          <w:szCs w:val="28"/>
        </w:rPr>
        <w:t> </w:t>
      </w:r>
      <w:r w:rsidRPr="009149E2">
        <w:rPr>
          <w:sz w:val="28"/>
          <w:szCs w:val="28"/>
        </w:rPr>
        <w:t>м</w:t>
      </w:r>
      <w:r w:rsidRPr="00AE3258">
        <w:rPr>
          <w:sz w:val="28"/>
          <w:szCs w:val="28"/>
        </w:rPr>
        <w:t xml:space="preserve">» стоимостью </w:t>
      </w:r>
      <w:r>
        <w:rPr>
          <w:sz w:val="28"/>
          <w:szCs w:val="28"/>
        </w:rPr>
        <w:t>2 678,70</w:t>
      </w:r>
      <w:r w:rsidRPr="00AE3258">
        <w:rPr>
          <w:sz w:val="28"/>
          <w:szCs w:val="28"/>
        </w:rPr>
        <w:t xml:space="preserve"> тыс. руб. без учета НДС.</w:t>
      </w:r>
    </w:p>
    <w:p w14:paraId="1C955F31" w14:textId="77777777" w:rsidR="00E84FF7" w:rsidRPr="00AE3258" w:rsidRDefault="00E84FF7">
      <w:pPr>
        <w:numPr>
          <w:ilvl w:val="0"/>
          <w:numId w:val="7"/>
        </w:numPr>
        <w:tabs>
          <w:tab w:val="left" w:pos="1134"/>
        </w:tabs>
        <w:spacing w:line="276" w:lineRule="auto"/>
        <w:ind w:left="0" w:firstLine="709"/>
        <w:jc w:val="both"/>
        <w:rPr>
          <w:sz w:val="28"/>
          <w:szCs w:val="28"/>
        </w:rPr>
      </w:pPr>
      <w:r w:rsidRPr="00AE3258">
        <w:rPr>
          <w:sz w:val="28"/>
          <w:szCs w:val="28"/>
        </w:rPr>
        <w:t>Включить в инвестиционную программу на 202</w:t>
      </w:r>
      <w:r>
        <w:rPr>
          <w:sz w:val="28"/>
          <w:szCs w:val="28"/>
        </w:rPr>
        <w:t>2</w:t>
      </w:r>
      <w:r w:rsidRPr="00AE3258">
        <w:rPr>
          <w:sz w:val="28"/>
          <w:szCs w:val="28"/>
        </w:rPr>
        <w:t xml:space="preserve"> год мероприятие «</w:t>
      </w:r>
      <w:r w:rsidRPr="009149E2">
        <w:rPr>
          <w:sz w:val="28"/>
          <w:szCs w:val="28"/>
        </w:rPr>
        <w:t>Приобретение и установка насоса ANDRITZ ASP 300-600R на второй новый подъем гидроузла</w:t>
      </w:r>
      <w:r w:rsidRPr="00AE3258">
        <w:rPr>
          <w:sz w:val="28"/>
          <w:szCs w:val="28"/>
        </w:rPr>
        <w:t xml:space="preserve">» стоимостью </w:t>
      </w:r>
      <w:r>
        <w:rPr>
          <w:sz w:val="28"/>
          <w:szCs w:val="28"/>
        </w:rPr>
        <w:t>6 903,00</w:t>
      </w:r>
      <w:r w:rsidRPr="00AE3258">
        <w:rPr>
          <w:sz w:val="28"/>
          <w:szCs w:val="28"/>
        </w:rPr>
        <w:t xml:space="preserve"> тыс. руб. без учета НДС.</w:t>
      </w:r>
    </w:p>
    <w:p w14:paraId="297196F8" w14:textId="77777777" w:rsidR="00E84FF7" w:rsidRDefault="00E84FF7" w:rsidP="00E84FF7">
      <w:pPr>
        <w:ind w:firstLine="709"/>
        <w:jc w:val="both"/>
        <w:rPr>
          <w:sz w:val="28"/>
          <w:szCs w:val="28"/>
        </w:rPr>
      </w:pPr>
      <w:r>
        <w:rPr>
          <w:sz w:val="28"/>
          <w:szCs w:val="28"/>
        </w:rPr>
        <w:t>В ходе выполнения мероприятия, запланированного на 2022 год предприятие, сэкономило часть средств. Для компенсации выявленной экономии предприятие предлагает включить новые мероприятия, направленные на снижение потерь воды, реконструкцию аварийных участков трубопроводов и выполнение мероприятий программы энергосбережения.</w:t>
      </w:r>
    </w:p>
    <w:p w14:paraId="05B97C78" w14:textId="77777777" w:rsidR="00E84FF7" w:rsidRDefault="00E84FF7" w:rsidP="00E84FF7">
      <w:pPr>
        <w:spacing w:line="276" w:lineRule="auto"/>
        <w:ind w:firstLine="709"/>
        <w:jc w:val="both"/>
        <w:rPr>
          <w:sz w:val="28"/>
          <w:szCs w:val="28"/>
        </w:rPr>
      </w:pPr>
      <w:r w:rsidRPr="00C44389">
        <w:rPr>
          <w:sz w:val="28"/>
          <w:szCs w:val="28"/>
        </w:rPr>
        <w:t>Обоснованность стоимостных показателей (сметных расчетов), включаемых экспертами в</w:t>
      </w:r>
      <w:r>
        <w:rPr>
          <w:sz w:val="28"/>
          <w:szCs w:val="28"/>
        </w:rPr>
        <w:t xml:space="preserve"> инвестиционную</w:t>
      </w:r>
      <w:r w:rsidRPr="00C44389">
        <w:rPr>
          <w:sz w:val="28"/>
          <w:szCs w:val="28"/>
        </w:rPr>
        <w:t xml:space="preserve"> программу, проверена с помощью программного комплекса ГРАНД-Смета. В результате проверки экспертами стоимость мероприятий признана обоснованной.</w:t>
      </w:r>
    </w:p>
    <w:p w14:paraId="37E8A8F0" w14:textId="77777777" w:rsidR="00E84FF7" w:rsidRDefault="00E84FF7" w:rsidP="00E84FF7">
      <w:pPr>
        <w:ind w:firstLine="708"/>
        <w:jc w:val="both"/>
        <w:rPr>
          <w:bCs/>
          <w:sz w:val="28"/>
          <w:szCs w:val="28"/>
        </w:rPr>
      </w:pPr>
      <w:r w:rsidRPr="004F5158">
        <w:rPr>
          <w:sz w:val="28"/>
          <w:szCs w:val="28"/>
        </w:rPr>
        <w:t xml:space="preserve">Таким образом, </w:t>
      </w:r>
      <w:r>
        <w:rPr>
          <w:sz w:val="28"/>
          <w:szCs w:val="28"/>
        </w:rPr>
        <w:t>рассмотрев представленные обосновывающие материалы, учитывая их объем и качество, предлагается внести в инвестиционную программу АО «ПО Водоканал» заявленные изменения, согласно приложению к данному заключению, и принять к утверждению измененную инвестиционную программу на 2022-2024 годы в размере 49 234,35 тыс. руб. за счет прибыли.</w:t>
      </w:r>
      <w:r>
        <w:rPr>
          <w:bCs/>
          <w:sz w:val="28"/>
          <w:szCs w:val="28"/>
        </w:rPr>
        <w:t xml:space="preserve"> (Таблица 1).</w:t>
      </w:r>
    </w:p>
    <w:p w14:paraId="73A5D281" w14:textId="77777777" w:rsidR="00E84FF7" w:rsidRDefault="00E84FF7" w:rsidP="00E84FF7">
      <w:pPr>
        <w:ind w:firstLine="708"/>
        <w:jc w:val="both"/>
        <w:rPr>
          <w:sz w:val="28"/>
          <w:szCs w:val="28"/>
        </w:rPr>
      </w:pPr>
      <w:r>
        <w:rPr>
          <w:sz w:val="28"/>
          <w:szCs w:val="28"/>
        </w:rPr>
        <w:br w:type="page"/>
      </w:r>
    </w:p>
    <w:p w14:paraId="3B899E77" w14:textId="77777777" w:rsidR="00E84FF7" w:rsidRDefault="00E84FF7" w:rsidP="00E84FF7">
      <w:pPr>
        <w:ind w:firstLine="708"/>
        <w:jc w:val="right"/>
        <w:rPr>
          <w:sz w:val="28"/>
          <w:szCs w:val="28"/>
        </w:rPr>
      </w:pPr>
      <w:r>
        <w:rPr>
          <w:sz w:val="28"/>
          <w:szCs w:val="28"/>
        </w:rPr>
        <w:t>Таблица 1</w:t>
      </w:r>
    </w:p>
    <w:p w14:paraId="299121F5" w14:textId="77777777" w:rsidR="00E84FF7" w:rsidRPr="00952E04" w:rsidRDefault="00E84FF7" w:rsidP="00E84FF7">
      <w:pPr>
        <w:jc w:val="center"/>
        <w:rPr>
          <w:b/>
          <w:sz w:val="28"/>
          <w:szCs w:val="28"/>
        </w:rPr>
      </w:pPr>
      <w:r w:rsidRPr="00952E04">
        <w:rPr>
          <w:b/>
          <w:sz w:val="28"/>
          <w:szCs w:val="28"/>
        </w:rPr>
        <w:t>Финансовый план</w:t>
      </w:r>
      <w:r>
        <w:rPr>
          <w:b/>
          <w:sz w:val="28"/>
          <w:szCs w:val="28"/>
        </w:rPr>
        <w:t xml:space="preserve"> </w:t>
      </w:r>
      <w:r w:rsidRPr="00952E04">
        <w:rPr>
          <w:b/>
          <w:sz w:val="28"/>
          <w:szCs w:val="28"/>
        </w:rPr>
        <w:t xml:space="preserve">инвестиционной программы </w:t>
      </w:r>
      <w:r>
        <w:rPr>
          <w:b/>
          <w:sz w:val="28"/>
          <w:szCs w:val="28"/>
        </w:rPr>
        <w:t>АО ПО</w:t>
      </w:r>
      <w:r w:rsidRPr="00952E04">
        <w:rPr>
          <w:b/>
          <w:sz w:val="28"/>
          <w:szCs w:val="28"/>
        </w:rPr>
        <w:t xml:space="preserve"> «</w:t>
      </w:r>
      <w:r>
        <w:rPr>
          <w:b/>
          <w:sz w:val="28"/>
          <w:szCs w:val="28"/>
        </w:rPr>
        <w:t>Водоканал</w:t>
      </w:r>
      <w:r w:rsidRPr="00952E04">
        <w:rPr>
          <w:b/>
          <w:sz w:val="28"/>
          <w:szCs w:val="28"/>
        </w:rPr>
        <w:t xml:space="preserve">» в сфере </w:t>
      </w:r>
      <w:r>
        <w:rPr>
          <w:b/>
          <w:sz w:val="28"/>
          <w:szCs w:val="28"/>
        </w:rPr>
        <w:t xml:space="preserve">холодного </w:t>
      </w:r>
      <w:r w:rsidRPr="00952E04">
        <w:rPr>
          <w:b/>
          <w:sz w:val="28"/>
          <w:szCs w:val="28"/>
        </w:rPr>
        <w:t xml:space="preserve">водоснабжения на территории </w:t>
      </w:r>
      <w:r w:rsidRPr="00A8048F">
        <w:rPr>
          <w:b/>
          <w:sz w:val="28"/>
          <w:szCs w:val="28"/>
        </w:rPr>
        <w:t>Прокопьевского городского округа</w:t>
      </w:r>
      <w:r>
        <w:rPr>
          <w:b/>
          <w:sz w:val="28"/>
          <w:szCs w:val="28"/>
        </w:rPr>
        <w:br/>
      </w:r>
      <w:r w:rsidRPr="00952E04">
        <w:rPr>
          <w:b/>
          <w:sz w:val="28"/>
          <w:szCs w:val="28"/>
        </w:rPr>
        <w:t xml:space="preserve"> на 202</w:t>
      </w:r>
      <w:r>
        <w:rPr>
          <w:b/>
          <w:sz w:val="28"/>
          <w:szCs w:val="28"/>
        </w:rPr>
        <w:t>2</w:t>
      </w:r>
      <w:r w:rsidRPr="00952E04">
        <w:rPr>
          <w:b/>
          <w:sz w:val="28"/>
          <w:szCs w:val="28"/>
        </w:rPr>
        <w:t>-20</w:t>
      </w:r>
      <w:r>
        <w:rPr>
          <w:b/>
          <w:sz w:val="28"/>
          <w:szCs w:val="28"/>
        </w:rPr>
        <w:t>24</w:t>
      </w:r>
      <w:r w:rsidRPr="00952E04">
        <w:rPr>
          <w:b/>
          <w:sz w:val="28"/>
          <w:szCs w:val="28"/>
        </w:rPr>
        <w:t xml:space="preserve"> годы</w:t>
      </w:r>
      <w:r>
        <w:rPr>
          <w:b/>
          <w:sz w:val="28"/>
          <w:szCs w:val="28"/>
        </w:rPr>
        <w:t xml:space="preserve"> (по предложению РЭК Кузбасса)</w:t>
      </w:r>
    </w:p>
    <w:p w14:paraId="3FD08EF8" w14:textId="77777777" w:rsidR="00E84FF7" w:rsidRDefault="00E84FF7" w:rsidP="00E84FF7">
      <w:pPr>
        <w:ind w:firstLine="708"/>
        <w:jc w:val="right"/>
        <w:rPr>
          <w:sz w:val="28"/>
          <w:szCs w:val="28"/>
        </w:rPr>
      </w:pPr>
    </w:p>
    <w:tbl>
      <w:tblPr>
        <w:tblW w:w="44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6"/>
        <w:gridCol w:w="1801"/>
        <w:gridCol w:w="1419"/>
        <w:gridCol w:w="1410"/>
        <w:gridCol w:w="1412"/>
      </w:tblGrid>
      <w:tr w:rsidR="00E84FF7" w:rsidRPr="00A8048F" w14:paraId="6D16A2A6" w14:textId="77777777" w:rsidTr="004F02B7">
        <w:trPr>
          <w:trHeight w:val="340"/>
          <w:jc w:val="center"/>
        </w:trPr>
        <w:tc>
          <w:tcPr>
            <w:tcW w:w="1551" w:type="pct"/>
            <w:vMerge w:val="restart"/>
            <w:shd w:val="clear" w:color="000000" w:fill="FFFFFF"/>
            <w:tcMar>
              <w:left w:w="57" w:type="dxa"/>
              <w:right w:w="57" w:type="dxa"/>
            </w:tcMar>
            <w:vAlign w:val="center"/>
            <w:hideMark/>
          </w:tcPr>
          <w:p w14:paraId="3F098733" w14:textId="77777777" w:rsidR="00E84FF7" w:rsidRPr="00A8048F" w:rsidRDefault="00E84FF7" w:rsidP="004F02B7">
            <w:pPr>
              <w:jc w:val="center"/>
              <w:rPr>
                <w:sz w:val="18"/>
                <w:szCs w:val="16"/>
              </w:rPr>
            </w:pPr>
            <w:r w:rsidRPr="00A8048F">
              <w:rPr>
                <w:sz w:val="18"/>
                <w:szCs w:val="16"/>
              </w:rPr>
              <w:t>Наименование</w:t>
            </w:r>
            <w:r w:rsidRPr="00A8048F">
              <w:rPr>
                <w:sz w:val="18"/>
                <w:szCs w:val="16"/>
              </w:rPr>
              <w:br/>
              <w:t>мероприятий</w:t>
            </w:r>
          </w:p>
        </w:tc>
        <w:tc>
          <w:tcPr>
            <w:tcW w:w="1028" w:type="pct"/>
            <w:vMerge w:val="restart"/>
            <w:shd w:val="clear" w:color="000000" w:fill="FFFFFF"/>
            <w:tcMar>
              <w:left w:w="57" w:type="dxa"/>
              <w:right w:w="57" w:type="dxa"/>
            </w:tcMar>
            <w:vAlign w:val="center"/>
            <w:hideMark/>
          </w:tcPr>
          <w:p w14:paraId="6B9497D3" w14:textId="77777777" w:rsidR="00E84FF7" w:rsidRPr="00A8048F" w:rsidRDefault="00E84FF7" w:rsidP="004F02B7">
            <w:pPr>
              <w:jc w:val="center"/>
              <w:rPr>
                <w:sz w:val="18"/>
                <w:szCs w:val="16"/>
              </w:rPr>
            </w:pPr>
            <w:r w:rsidRPr="00A8048F">
              <w:rPr>
                <w:sz w:val="18"/>
                <w:szCs w:val="16"/>
              </w:rPr>
              <w:t>Объем финансирования</w:t>
            </w:r>
          </w:p>
        </w:tc>
        <w:tc>
          <w:tcPr>
            <w:tcW w:w="2422" w:type="pct"/>
            <w:gridSpan w:val="3"/>
            <w:shd w:val="clear" w:color="000000" w:fill="FFFFFF"/>
            <w:tcMar>
              <w:left w:w="57" w:type="dxa"/>
              <w:right w:w="57" w:type="dxa"/>
            </w:tcMar>
            <w:vAlign w:val="center"/>
            <w:hideMark/>
          </w:tcPr>
          <w:p w14:paraId="3E9173DC" w14:textId="77777777" w:rsidR="00E84FF7" w:rsidRPr="00A8048F" w:rsidRDefault="00E84FF7" w:rsidP="004F02B7">
            <w:pPr>
              <w:jc w:val="center"/>
              <w:rPr>
                <w:sz w:val="18"/>
                <w:szCs w:val="16"/>
              </w:rPr>
            </w:pPr>
            <w:r w:rsidRPr="00A8048F">
              <w:rPr>
                <w:sz w:val="18"/>
                <w:szCs w:val="16"/>
              </w:rPr>
              <w:t>Потребность в финансировании по годам (тыс. руб.)</w:t>
            </w:r>
          </w:p>
        </w:tc>
      </w:tr>
      <w:tr w:rsidR="00E84FF7" w:rsidRPr="00A8048F" w14:paraId="746A2669" w14:textId="77777777" w:rsidTr="004F02B7">
        <w:trPr>
          <w:trHeight w:val="340"/>
          <w:jc w:val="center"/>
        </w:trPr>
        <w:tc>
          <w:tcPr>
            <w:tcW w:w="1551" w:type="pct"/>
            <w:vMerge/>
            <w:tcMar>
              <w:left w:w="57" w:type="dxa"/>
              <w:right w:w="57" w:type="dxa"/>
            </w:tcMar>
            <w:vAlign w:val="center"/>
            <w:hideMark/>
          </w:tcPr>
          <w:p w14:paraId="186AB172" w14:textId="77777777" w:rsidR="00E84FF7" w:rsidRPr="00A8048F" w:rsidRDefault="00E84FF7" w:rsidP="004F02B7">
            <w:pPr>
              <w:rPr>
                <w:sz w:val="18"/>
                <w:szCs w:val="16"/>
              </w:rPr>
            </w:pPr>
          </w:p>
        </w:tc>
        <w:tc>
          <w:tcPr>
            <w:tcW w:w="1028" w:type="pct"/>
            <w:vMerge/>
            <w:tcMar>
              <w:left w:w="57" w:type="dxa"/>
              <w:right w:w="57" w:type="dxa"/>
            </w:tcMar>
            <w:vAlign w:val="center"/>
            <w:hideMark/>
          </w:tcPr>
          <w:p w14:paraId="50260EB2" w14:textId="77777777" w:rsidR="00E84FF7" w:rsidRPr="00A8048F" w:rsidRDefault="00E84FF7" w:rsidP="004F02B7">
            <w:pPr>
              <w:rPr>
                <w:sz w:val="18"/>
                <w:szCs w:val="16"/>
              </w:rPr>
            </w:pPr>
          </w:p>
        </w:tc>
        <w:tc>
          <w:tcPr>
            <w:tcW w:w="810" w:type="pct"/>
            <w:shd w:val="clear" w:color="000000" w:fill="FFFFFF"/>
            <w:tcMar>
              <w:left w:w="57" w:type="dxa"/>
              <w:right w:w="57" w:type="dxa"/>
            </w:tcMar>
            <w:vAlign w:val="center"/>
            <w:hideMark/>
          </w:tcPr>
          <w:p w14:paraId="5F0EA9EA" w14:textId="77777777" w:rsidR="00E84FF7" w:rsidRPr="00A8048F" w:rsidRDefault="00E84FF7" w:rsidP="004F02B7">
            <w:pPr>
              <w:jc w:val="center"/>
              <w:rPr>
                <w:sz w:val="18"/>
                <w:szCs w:val="16"/>
              </w:rPr>
            </w:pPr>
            <w:r w:rsidRPr="00A8048F">
              <w:rPr>
                <w:sz w:val="18"/>
                <w:szCs w:val="16"/>
              </w:rPr>
              <w:t>2022</w:t>
            </w:r>
          </w:p>
        </w:tc>
        <w:tc>
          <w:tcPr>
            <w:tcW w:w="805" w:type="pct"/>
            <w:shd w:val="clear" w:color="000000" w:fill="FFFFFF"/>
            <w:tcMar>
              <w:left w:w="57" w:type="dxa"/>
              <w:right w:w="57" w:type="dxa"/>
            </w:tcMar>
            <w:vAlign w:val="center"/>
            <w:hideMark/>
          </w:tcPr>
          <w:p w14:paraId="50995B63" w14:textId="77777777" w:rsidR="00E84FF7" w:rsidRPr="00A8048F" w:rsidRDefault="00E84FF7" w:rsidP="004F02B7">
            <w:pPr>
              <w:jc w:val="center"/>
              <w:rPr>
                <w:sz w:val="18"/>
                <w:szCs w:val="16"/>
              </w:rPr>
            </w:pPr>
            <w:r w:rsidRPr="00A8048F">
              <w:rPr>
                <w:sz w:val="18"/>
                <w:szCs w:val="16"/>
              </w:rPr>
              <w:t>2023</w:t>
            </w:r>
          </w:p>
        </w:tc>
        <w:tc>
          <w:tcPr>
            <w:tcW w:w="806" w:type="pct"/>
            <w:shd w:val="clear" w:color="000000" w:fill="FFFFFF"/>
            <w:tcMar>
              <w:left w:w="57" w:type="dxa"/>
              <w:right w:w="57" w:type="dxa"/>
            </w:tcMar>
            <w:vAlign w:val="center"/>
            <w:hideMark/>
          </w:tcPr>
          <w:p w14:paraId="2653B597" w14:textId="77777777" w:rsidR="00E84FF7" w:rsidRPr="00A8048F" w:rsidRDefault="00E84FF7" w:rsidP="004F02B7">
            <w:pPr>
              <w:jc w:val="center"/>
              <w:rPr>
                <w:sz w:val="18"/>
                <w:szCs w:val="16"/>
              </w:rPr>
            </w:pPr>
            <w:r w:rsidRPr="00A8048F">
              <w:rPr>
                <w:sz w:val="18"/>
                <w:szCs w:val="16"/>
              </w:rPr>
              <w:t>2024</w:t>
            </w:r>
          </w:p>
        </w:tc>
      </w:tr>
      <w:tr w:rsidR="00E84FF7" w:rsidRPr="00A8048F" w14:paraId="386CDF5F" w14:textId="77777777" w:rsidTr="004F02B7">
        <w:trPr>
          <w:trHeight w:val="340"/>
          <w:jc w:val="center"/>
        </w:trPr>
        <w:tc>
          <w:tcPr>
            <w:tcW w:w="1551" w:type="pct"/>
            <w:shd w:val="clear" w:color="000000" w:fill="FFFFFF"/>
            <w:tcMar>
              <w:left w:w="57" w:type="dxa"/>
              <w:right w:w="57" w:type="dxa"/>
            </w:tcMar>
            <w:vAlign w:val="center"/>
            <w:hideMark/>
          </w:tcPr>
          <w:p w14:paraId="27509211" w14:textId="77777777" w:rsidR="00E84FF7" w:rsidRPr="00A8048F" w:rsidRDefault="00E84FF7" w:rsidP="004F02B7">
            <w:pPr>
              <w:rPr>
                <w:sz w:val="18"/>
                <w:szCs w:val="16"/>
              </w:rPr>
            </w:pPr>
            <w:r w:rsidRPr="00A8048F">
              <w:rPr>
                <w:sz w:val="18"/>
                <w:szCs w:val="16"/>
              </w:rPr>
              <w:t>Итого по программе в сфере водоснабжения</w:t>
            </w:r>
          </w:p>
        </w:tc>
        <w:tc>
          <w:tcPr>
            <w:tcW w:w="1028" w:type="pct"/>
            <w:shd w:val="clear" w:color="000000" w:fill="FFFFFF"/>
            <w:tcMar>
              <w:left w:w="57" w:type="dxa"/>
              <w:right w:w="57" w:type="dxa"/>
            </w:tcMar>
            <w:vAlign w:val="center"/>
            <w:hideMark/>
          </w:tcPr>
          <w:p w14:paraId="59005CD5" w14:textId="77777777" w:rsidR="00E84FF7" w:rsidRPr="00A8048F" w:rsidRDefault="00E84FF7" w:rsidP="004F02B7">
            <w:pPr>
              <w:jc w:val="center"/>
              <w:rPr>
                <w:color w:val="000000"/>
                <w:sz w:val="18"/>
                <w:szCs w:val="16"/>
              </w:rPr>
            </w:pPr>
            <w:r>
              <w:rPr>
                <w:color w:val="000000"/>
                <w:sz w:val="18"/>
                <w:szCs w:val="16"/>
              </w:rPr>
              <w:t>49 234,35</w:t>
            </w:r>
          </w:p>
        </w:tc>
        <w:tc>
          <w:tcPr>
            <w:tcW w:w="810" w:type="pct"/>
            <w:shd w:val="clear" w:color="000000" w:fill="FFFFFF"/>
            <w:tcMar>
              <w:left w:w="57" w:type="dxa"/>
              <w:right w:w="57" w:type="dxa"/>
            </w:tcMar>
            <w:vAlign w:val="center"/>
            <w:hideMark/>
          </w:tcPr>
          <w:p w14:paraId="7DF63C3B" w14:textId="77777777" w:rsidR="00E84FF7" w:rsidRPr="00A8048F" w:rsidRDefault="00E84FF7" w:rsidP="004F02B7">
            <w:pPr>
              <w:jc w:val="center"/>
              <w:rPr>
                <w:color w:val="000000"/>
                <w:sz w:val="18"/>
                <w:szCs w:val="16"/>
              </w:rPr>
            </w:pPr>
            <w:r w:rsidRPr="00A8048F">
              <w:rPr>
                <w:color w:val="000000"/>
                <w:sz w:val="18"/>
                <w:szCs w:val="16"/>
              </w:rPr>
              <w:t>34093,05</w:t>
            </w:r>
          </w:p>
        </w:tc>
        <w:tc>
          <w:tcPr>
            <w:tcW w:w="805" w:type="pct"/>
            <w:shd w:val="clear" w:color="000000" w:fill="FFFFFF"/>
            <w:tcMar>
              <w:left w:w="57" w:type="dxa"/>
              <w:right w:w="57" w:type="dxa"/>
            </w:tcMar>
            <w:vAlign w:val="center"/>
            <w:hideMark/>
          </w:tcPr>
          <w:p w14:paraId="6A719001" w14:textId="77777777" w:rsidR="00E84FF7" w:rsidRPr="00A8048F" w:rsidRDefault="00E84FF7" w:rsidP="004F02B7">
            <w:pPr>
              <w:jc w:val="center"/>
              <w:rPr>
                <w:color w:val="000000"/>
                <w:sz w:val="18"/>
                <w:szCs w:val="16"/>
              </w:rPr>
            </w:pPr>
            <w:r>
              <w:rPr>
                <w:color w:val="000000"/>
                <w:sz w:val="18"/>
                <w:szCs w:val="16"/>
              </w:rPr>
              <w:t>15 141,30</w:t>
            </w:r>
          </w:p>
        </w:tc>
        <w:tc>
          <w:tcPr>
            <w:tcW w:w="806" w:type="pct"/>
            <w:shd w:val="clear" w:color="000000" w:fill="FFFFFF"/>
            <w:tcMar>
              <w:left w:w="57" w:type="dxa"/>
              <w:right w:w="57" w:type="dxa"/>
            </w:tcMar>
            <w:vAlign w:val="center"/>
            <w:hideMark/>
          </w:tcPr>
          <w:p w14:paraId="21AE57D9" w14:textId="77777777" w:rsidR="00E84FF7" w:rsidRPr="00A8048F" w:rsidRDefault="00E84FF7" w:rsidP="004F02B7">
            <w:pPr>
              <w:jc w:val="center"/>
              <w:rPr>
                <w:color w:val="000000"/>
                <w:sz w:val="18"/>
                <w:szCs w:val="16"/>
              </w:rPr>
            </w:pPr>
            <w:r w:rsidRPr="00A8048F">
              <w:rPr>
                <w:color w:val="000000"/>
                <w:sz w:val="18"/>
                <w:szCs w:val="16"/>
              </w:rPr>
              <w:t>0,00</w:t>
            </w:r>
          </w:p>
        </w:tc>
      </w:tr>
      <w:tr w:rsidR="00E84FF7" w:rsidRPr="00A8048F" w14:paraId="3E3BB3D4" w14:textId="77777777" w:rsidTr="004F02B7">
        <w:trPr>
          <w:trHeight w:val="340"/>
          <w:jc w:val="center"/>
        </w:trPr>
        <w:tc>
          <w:tcPr>
            <w:tcW w:w="1551" w:type="pct"/>
            <w:shd w:val="clear" w:color="000000" w:fill="FFFFFF"/>
            <w:tcMar>
              <w:left w:w="57" w:type="dxa"/>
              <w:right w:w="57" w:type="dxa"/>
            </w:tcMar>
            <w:vAlign w:val="center"/>
            <w:hideMark/>
          </w:tcPr>
          <w:p w14:paraId="43C21A8D" w14:textId="77777777" w:rsidR="00E84FF7" w:rsidRPr="00A8048F" w:rsidRDefault="00E84FF7" w:rsidP="004F02B7">
            <w:pPr>
              <w:rPr>
                <w:sz w:val="18"/>
                <w:szCs w:val="16"/>
              </w:rPr>
            </w:pPr>
            <w:r w:rsidRPr="00A8048F">
              <w:rPr>
                <w:sz w:val="18"/>
                <w:szCs w:val="16"/>
              </w:rPr>
              <w:t>итого прибыль</w:t>
            </w:r>
          </w:p>
        </w:tc>
        <w:tc>
          <w:tcPr>
            <w:tcW w:w="1028" w:type="pct"/>
            <w:shd w:val="clear" w:color="000000" w:fill="FFFFFF"/>
            <w:tcMar>
              <w:left w:w="57" w:type="dxa"/>
              <w:right w:w="57" w:type="dxa"/>
            </w:tcMar>
            <w:vAlign w:val="center"/>
            <w:hideMark/>
          </w:tcPr>
          <w:p w14:paraId="0881614D" w14:textId="77777777" w:rsidR="00E84FF7" w:rsidRPr="00A8048F" w:rsidRDefault="00E84FF7" w:rsidP="004F02B7">
            <w:pPr>
              <w:jc w:val="center"/>
              <w:rPr>
                <w:color w:val="000000"/>
                <w:sz w:val="18"/>
                <w:szCs w:val="16"/>
              </w:rPr>
            </w:pPr>
            <w:r>
              <w:rPr>
                <w:color w:val="000000"/>
                <w:sz w:val="18"/>
                <w:szCs w:val="16"/>
              </w:rPr>
              <w:t>49 234,35</w:t>
            </w:r>
          </w:p>
        </w:tc>
        <w:tc>
          <w:tcPr>
            <w:tcW w:w="810" w:type="pct"/>
            <w:shd w:val="clear" w:color="000000" w:fill="FFFFFF"/>
            <w:tcMar>
              <w:left w:w="57" w:type="dxa"/>
              <w:right w:w="57" w:type="dxa"/>
            </w:tcMar>
            <w:vAlign w:val="center"/>
            <w:hideMark/>
          </w:tcPr>
          <w:p w14:paraId="667E84C9" w14:textId="77777777" w:rsidR="00E84FF7" w:rsidRPr="00A8048F" w:rsidRDefault="00E84FF7" w:rsidP="004F02B7">
            <w:pPr>
              <w:jc w:val="center"/>
              <w:rPr>
                <w:color w:val="000000"/>
                <w:sz w:val="18"/>
                <w:szCs w:val="16"/>
              </w:rPr>
            </w:pPr>
            <w:r w:rsidRPr="00A8048F">
              <w:rPr>
                <w:color w:val="000000"/>
                <w:sz w:val="18"/>
                <w:szCs w:val="16"/>
              </w:rPr>
              <w:t>34093,05</w:t>
            </w:r>
          </w:p>
        </w:tc>
        <w:tc>
          <w:tcPr>
            <w:tcW w:w="805" w:type="pct"/>
            <w:shd w:val="clear" w:color="000000" w:fill="FFFFFF"/>
            <w:tcMar>
              <w:left w:w="57" w:type="dxa"/>
              <w:right w:w="57" w:type="dxa"/>
            </w:tcMar>
            <w:vAlign w:val="center"/>
            <w:hideMark/>
          </w:tcPr>
          <w:p w14:paraId="1EB90D9B" w14:textId="77777777" w:rsidR="00E84FF7" w:rsidRPr="00A8048F" w:rsidRDefault="00E84FF7" w:rsidP="004F02B7">
            <w:pPr>
              <w:jc w:val="center"/>
              <w:rPr>
                <w:color w:val="000000"/>
                <w:sz w:val="18"/>
                <w:szCs w:val="16"/>
              </w:rPr>
            </w:pPr>
            <w:r>
              <w:rPr>
                <w:color w:val="000000"/>
                <w:sz w:val="18"/>
                <w:szCs w:val="16"/>
              </w:rPr>
              <w:t>15 141,30</w:t>
            </w:r>
          </w:p>
        </w:tc>
        <w:tc>
          <w:tcPr>
            <w:tcW w:w="806" w:type="pct"/>
            <w:shd w:val="clear" w:color="000000" w:fill="FFFFFF"/>
            <w:tcMar>
              <w:left w:w="57" w:type="dxa"/>
              <w:right w:w="57" w:type="dxa"/>
            </w:tcMar>
            <w:vAlign w:val="center"/>
            <w:hideMark/>
          </w:tcPr>
          <w:p w14:paraId="3C4BAD14" w14:textId="77777777" w:rsidR="00E84FF7" w:rsidRPr="00A8048F" w:rsidRDefault="00E84FF7" w:rsidP="004F02B7">
            <w:pPr>
              <w:jc w:val="center"/>
              <w:rPr>
                <w:color w:val="000000"/>
                <w:sz w:val="18"/>
                <w:szCs w:val="16"/>
              </w:rPr>
            </w:pPr>
            <w:r w:rsidRPr="00A8048F">
              <w:rPr>
                <w:color w:val="000000"/>
                <w:sz w:val="18"/>
                <w:szCs w:val="16"/>
              </w:rPr>
              <w:t>0,00</w:t>
            </w:r>
          </w:p>
        </w:tc>
      </w:tr>
      <w:tr w:rsidR="00E84FF7" w:rsidRPr="00A8048F" w14:paraId="5B41A06F" w14:textId="77777777" w:rsidTr="004F02B7">
        <w:trPr>
          <w:trHeight w:val="340"/>
          <w:jc w:val="center"/>
        </w:trPr>
        <w:tc>
          <w:tcPr>
            <w:tcW w:w="1551" w:type="pct"/>
            <w:shd w:val="clear" w:color="000000" w:fill="FFFFFF"/>
            <w:tcMar>
              <w:left w:w="57" w:type="dxa"/>
              <w:right w:w="57" w:type="dxa"/>
            </w:tcMar>
            <w:vAlign w:val="center"/>
            <w:hideMark/>
          </w:tcPr>
          <w:p w14:paraId="136EA482" w14:textId="77777777" w:rsidR="00E84FF7" w:rsidRPr="00A8048F" w:rsidRDefault="00E84FF7" w:rsidP="004F02B7">
            <w:pPr>
              <w:rPr>
                <w:sz w:val="18"/>
                <w:szCs w:val="16"/>
              </w:rPr>
            </w:pPr>
            <w:r w:rsidRPr="00A8048F">
              <w:rPr>
                <w:sz w:val="18"/>
                <w:szCs w:val="16"/>
              </w:rPr>
              <w:t>итого амортизация</w:t>
            </w:r>
          </w:p>
        </w:tc>
        <w:tc>
          <w:tcPr>
            <w:tcW w:w="1028" w:type="pct"/>
            <w:shd w:val="clear" w:color="000000" w:fill="FFFFFF"/>
            <w:tcMar>
              <w:left w:w="57" w:type="dxa"/>
              <w:right w:w="57" w:type="dxa"/>
            </w:tcMar>
            <w:vAlign w:val="center"/>
            <w:hideMark/>
          </w:tcPr>
          <w:p w14:paraId="16A9D690" w14:textId="77777777" w:rsidR="00E84FF7" w:rsidRPr="00A8048F" w:rsidRDefault="00E84FF7" w:rsidP="004F02B7">
            <w:pPr>
              <w:jc w:val="center"/>
              <w:rPr>
                <w:color w:val="000000"/>
                <w:sz w:val="18"/>
                <w:szCs w:val="16"/>
              </w:rPr>
            </w:pPr>
            <w:r w:rsidRPr="00A8048F">
              <w:rPr>
                <w:color w:val="000000"/>
                <w:sz w:val="18"/>
                <w:szCs w:val="16"/>
              </w:rPr>
              <w:t>0,00</w:t>
            </w:r>
          </w:p>
        </w:tc>
        <w:tc>
          <w:tcPr>
            <w:tcW w:w="810" w:type="pct"/>
            <w:shd w:val="clear" w:color="000000" w:fill="FFFFFF"/>
            <w:tcMar>
              <w:left w:w="57" w:type="dxa"/>
              <w:right w:w="57" w:type="dxa"/>
            </w:tcMar>
            <w:vAlign w:val="center"/>
            <w:hideMark/>
          </w:tcPr>
          <w:p w14:paraId="0C9902CB" w14:textId="77777777" w:rsidR="00E84FF7" w:rsidRPr="00A8048F" w:rsidRDefault="00E84FF7" w:rsidP="004F02B7">
            <w:pPr>
              <w:jc w:val="center"/>
              <w:rPr>
                <w:color w:val="000000"/>
                <w:sz w:val="18"/>
                <w:szCs w:val="16"/>
              </w:rPr>
            </w:pPr>
            <w:r w:rsidRPr="00A8048F">
              <w:rPr>
                <w:color w:val="000000"/>
                <w:sz w:val="18"/>
                <w:szCs w:val="16"/>
              </w:rPr>
              <w:t>0,00</w:t>
            </w:r>
          </w:p>
        </w:tc>
        <w:tc>
          <w:tcPr>
            <w:tcW w:w="805" w:type="pct"/>
            <w:shd w:val="clear" w:color="000000" w:fill="FFFFFF"/>
            <w:tcMar>
              <w:left w:w="57" w:type="dxa"/>
              <w:right w:w="57" w:type="dxa"/>
            </w:tcMar>
            <w:vAlign w:val="center"/>
            <w:hideMark/>
          </w:tcPr>
          <w:p w14:paraId="650CED3A" w14:textId="77777777" w:rsidR="00E84FF7" w:rsidRPr="00A8048F" w:rsidRDefault="00E84FF7" w:rsidP="004F02B7">
            <w:pPr>
              <w:jc w:val="center"/>
              <w:rPr>
                <w:color w:val="000000"/>
                <w:sz w:val="18"/>
                <w:szCs w:val="16"/>
              </w:rPr>
            </w:pPr>
            <w:r w:rsidRPr="00A8048F">
              <w:rPr>
                <w:color w:val="000000"/>
                <w:sz w:val="18"/>
                <w:szCs w:val="16"/>
              </w:rPr>
              <w:t>0,00</w:t>
            </w:r>
          </w:p>
        </w:tc>
        <w:tc>
          <w:tcPr>
            <w:tcW w:w="806" w:type="pct"/>
            <w:shd w:val="clear" w:color="000000" w:fill="FFFFFF"/>
            <w:tcMar>
              <w:left w:w="57" w:type="dxa"/>
              <w:right w:w="57" w:type="dxa"/>
            </w:tcMar>
            <w:vAlign w:val="center"/>
            <w:hideMark/>
          </w:tcPr>
          <w:p w14:paraId="3BF5AED9" w14:textId="77777777" w:rsidR="00E84FF7" w:rsidRPr="00A8048F" w:rsidRDefault="00E84FF7" w:rsidP="004F02B7">
            <w:pPr>
              <w:jc w:val="center"/>
              <w:rPr>
                <w:color w:val="000000"/>
                <w:sz w:val="18"/>
                <w:szCs w:val="16"/>
              </w:rPr>
            </w:pPr>
            <w:r w:rsidRPr="00A8048F">
              <w:rPr>
                <w:color w:val="000000"/>
                <w:sz w:val="18"/>
                <w:szCs w:val="16"/>
              </w:rPr>
              <w:t>0,00</w:t>
            </w:r>
          </w:p>
        </w:tc>
      </w:tr>
    </w:tbl>
    <w:p w14:paraId="7FB4A7D9" w14:textId="77777777" w:rsidR="00E84FF7" w:rsidRDefault="00E84FF7" w:rsidP="00E84FF7">
      <w:pPr>
        <w:jc w:val="both"/>
        <w:rPr>
          <w:sz w:val="28"/>
          <w:szCs w:val="28"/>
          <w:lang w:eastAsia="x-none"/>
        </w:rPr>
      </w:pPr>
    </w:p>
    <w:p w14:paraId="509834C1" w14:textId="77777777" w:rsidR="00E84FF7" w:rsidRDefault="00E84FF7" w:rsidP="00E84FF7">
      <w:pPr>
        <w:jc w:val="both"/>
        <w:rPr>
          <w:sz w:val="28"/>
          <w:szCs w:val="28"/>
          <w:lang w:eastAsia="x-none"/>
        </w:rPr>
      </w:pPr>
    </w:p>
    <w:p w14:paraId="7A2CB2F1" w14:textId="77777777" w:rsidR="00E84FF7" w:rsidRDefault="00E84FF7" w:rsidP="00E84FF7">
      <w:pPr>
        <w:jc w:val="both"/>
        <w:rPr>
          <w:sz w:val="28"/>
          <w:szCs w:val="28"/>
          <w:lang w:eastAsia="x-none"/>
        </w:rPr>
      </w:pPr>
    </w:p>
    <w:p w14:paraId="7E6CC47A" w14:textId="77777777" w:rsidR="00E84FF7" w:rsidRDefault="00E84FF7" w:rsidP="00E84FF7">
      <w:pPr>
        <w:jc w:val="both"/>
        <w:rPr>
          <w:sz w:val="28"/>
          <w:szCs w:val="28"/>
          <w:lang w:eastAsia="x-none"/>
        </w:rPr>
      </w:pPr>
    </w:p>
    <w:p w14:paraId="025495ED" w14:textId="77777777" w:rsidR="004F02B7" w:rsidRDefault="004F02B7" w:rsidP="00E84FF7">
      <w:pPr>
        <w:jc w:val="both"/>
        <w:rPr>
          <w:sz w:val="28"/>
          <w:szCs w:val="28"/>
          <w:lang w:eastAsia="x-none"/>
        </w:rPr>
        <w:sectPr w:rsidR="004F02B7" w:rsidSect="004F02B7">
          <w:pgSz w:w="11906" w:h="16838"/>
          <w:pgMar w:top="851" w:right="566" w:bottom="993" w:left="1418" w:header="709" w:footer="273" w:gutter="0"/>
          <w:cols w:space="708"/>
          <w:titlePg/>
          <w:docGrid w:linePitch="360"/>
        </w:sectPr>
      </w:pPr>
    </w:p>
    <w:p w14:paraId="2DBA8571" w14:textId="77777777" w:rsidR="00E84FF7" w:rsidRDefault="00E84FF7" w:rsidP="00E84FF7">
      <w:pPr>
        <w:jc w:val="both"/>
        <w:rPr>
          <w:sz w:val="28"/>
          <w:szCs w:val="28"/>
          <w:lang w:eastAsia="x-none"/>
        </w:rPr>
      </w:pPr>
    </w:p>
    <w:p w14:paraId="408A78B0" w14:textId="77777777" w:rsidR="004F02B7" w:rsidRDefault="004F02B7" w:rsidP="004F02B7">
      <w:pPr>
        <w:autoSpaceDE w:val="0"/>
        <w:autoSpaceDN w:val="0"/>
        <w:adjustRightInd w:val="0"/>
        <w:jc w:val="right"/>
        <w:outlineLvl w:val="0"/>
        <w:rPr>
          <w:b/>
          <w:sz w:val="28"/>
          <w:szCs w:val="28"/>
        </w:rPr>
      </w:pPr>
      <w:r>
        <w:rPr>
          <w:b/>
          <w:sz w:val="28"/>
          <w:szCs w:val="28"/>
        </w:rPr>
        <w:t>Приложение</w:t>
      </w:r>
    </w:p>
    <w:p w14:paraId="1B44C112" w14:textId="77777777" w:rsidR="004F02B7" w:rsidRDefault="004F02B7" w:rsidP="004F02B7">
      <w:pPr>
        <w:autoSpaceDE w:val="0"/>
        <w:autoSpaceDN w:val="0"/>
        <w:adjustRightInd w:val="0"/>
        <w:jc w:val="center"/>
        <w:outlineLvl w:val="0"/>
        <w:rPr>
          <w:b/>
          <w:sz w:val="28"/>
          <w:szCs w:val="28"/>
        </w:rPr>
      </w:pPr>
    </w:p>
    <w:p w14:paraId="37AF8DCE" w14:textId="77777777" w:rsidR="004F02B7" w:rsidRPr="00F110B8" w:rsidRDefault="004F02B7" w:rsidP="004F02B7">
      <w:pPr>
        <w:spacing w:line="276" w:lineRule="auto"/>
        <w:jc w:val="center"/>
        <w:rPr>
          <w:b/>
          <w:bCs/>
          <w:sz w:val="28"/>
          <w:szCs w:val="28"/>
        </w:rPr>
      </w:pPr>
      <w:r w:rsidRPr="00506A32">
        <w:rPr>
          <w:b/>
          <w:sz w:val="28"/>
          <w:szCs w:val="28"/>
        </w:rPr>
        <w:t xml:space="preserve">Справка об изменении мероприятий утвержденной инвестиционной программы </w:t>
      </w:r>
      <w:r w:rsidRPr="00506A32">
        <w:rPr>
          <w:b/>
          <w:bCs/>
          <w:sz w:val="28"/>
          <w:szCs w:val="28"/>
        </w:rPr>
        <w:t xml:space="preserve">в сфере </w:t>
      </w:r>
      <w:r>
        <w:rPr>
          <w:b/>
          <w:bCs/>
          <w:sz w:val="28"/>
          <w:szCs w:val="28"/>
        </w:rPr>
        <w:t>холодного водоснабжения</w:t>
      </w:r>
      <w:r w:rsidRPr="00506A32">
        <w:rPr>
          <w:b/>
          <w:sz w:val="28"/>
          <w:szCs w:val="28"/>
        </w:rPr>
        <w:t xml:space="preserve"> </w:t>
      </w:r>
      <w:r>
        <w:rPr>
          <w:b/>
          <w:bCs/>
          <w:sz w:val="28"/>
          <w:szCs w:val="28"/>
        </w:rPr>
        <w:t>АО</w:t>
      </w:r>
      <w:r w:rsidRPr="00506A32">
        <w:rPr>
          <w:b/>
          <w:bCs/>
          <w:sz w:val="28"/>
          <w:szCs w:val="28"/>
        </w:rPr>
        <w:t xml:space="preserve"> «</w:t>
      </w:r>
      <w:r>
        <w:rPr>
          <w:b/>
          <w:bCs/>
          <w:sz w:val="28"/>
          <w:szCs w:val="28"/>
        </w:rPr>
        <w:t>ПО Водоканал</w:t>
      </w:r>
      <w:r w:rsidRPr="00506A32">
        <w:rPr>
          <w:b/>
          <w:bCs/>
          <w:sz w:val="28"/>
          <w:szCs w:val="28"/>
        </w:rPr>
        <w:t>»</w:t>
      </w:r>
      <w:r>
        <w:rPr>
          <w:b/>
          <w:bCs/>
          <w:sz w:val="28"/>
          <w:szCs w:val="28"/>
        </w:rPr>
        <w:t xml:space="preserve"> </w:t>
      </w:r>
      <w:r w:rsidRPr="00F110B8">
        <w:rPr>
          <w:b/>
          <w:bCs/>
          <w:sz w:val="28"/>
          <w:szCs w:val="28"/>
        </w:rPr>
        <w:t xml:space="preserve">на территории Прокопьевского городского округа </w:t>
      </w:r>
    </w:p>
    <w:p w14:paraId="64DFEF80" w14:textId="77777777" w:rsidR="004F02B7" w:rsidRPr="00506A32" w:rsidRDefault="004F02B7" w:rsidP="004F02B7">
      <w:pPr>
        <w:spacing w:line="276" w:lineRule="auto"/>
        <w:jc w:val="center"/>
        <w:rPr>
          <w:b/>
          <w:bCs/>
          <w:sz w:val="28"/>
          <w:szCs w:val="28"/>
        </w:rPr>
      </w:pPr>
      <w:r w:rsidRPr="00F110B8">
        <w:rPr>
          <w:b/>
          <w:bCs/>
          <w:sz w:val="28"/>
          <w:szCs w:val="28"/>
        </w:rPr>
        <w:t>на 2022-2024 годы</w:t>
      </w:r>
    </w:p>
    <w:p w14:paraId="7DF3EF44" w14:textId="77777777" w:rsidR="004F02B7" w:rsidRDefault="004F02B7" w:rsidP="004F02B7">
      <w:pPr>
        <w:autoSpaceDE w:val="0"/>
        <w:autoSpaceDN w:val="0"/>
        <w:adjustRightInd w:val="0"/>
        <w:ind w:firstLine="540"/>
        <w:jc w:val="both"/>
      </w:pPr>
    </w:p>
    <w:p w14:paraId="122F07E1" w14:textId="77777777" w:rsidR="004F02B7" w:rsidRDefault="004F02B7" w:rsidP="004F02B7">
      <w:pPr>
        <w:pStyle w:val="ConsPlusNormal"/>
        <w:jc w:val="right"/>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103"/>
        <w:gridCol w:w="3042"/>
        <w:gridCol w:w="3042"/>
        <w:gridCol w:w="3042"/>
      </w:tblGrid>
      <w:tr w:rsidR="004F02B7" w:rsidRPr="00F110B8" w14:paraId="086AB22B" w14:textId="77777777" w:rsidTr="004F02B7">
        <w:trPr>
          <w:trHeight w:val="57"/>
        </w:trPr>
        <w:tc>
          <w:tcPr>
            <w:tcW w:w="959" w:type="dxa"/>
            <w:shd w:val="clear" w:color="auto" w:fill="auto"/>
            <w:noWrap/>
            <w:vAlign w:val="center"/>
            <w:hideMark/>
          </w:tcPr>
          <w:p w14:paraId="314E061A" w14:textId="77777777" w:rsidR="004F02B7" w:rsidRPr="00F110B8" w:rsidRDefault="004F02B7" w:rsidP="004F02B7">
            <w:pPr>
              <w:jc w:val="center"/>
              <w:rPr>
                <w:color w:val="000000"/>
              </w:rPr>
            </w:pPr>
            <w:r w:rsidRPr="00F110B8">
              <w:rPr>
                <w:color w:val="000000"/>
              </w:rPr>
              <w:t>№ п/п</w:t>
            </w:r>
          </w:p>
        </w:tc>
        <w:tc>
          <w:tcPr>
            <w:tcW w:w="5103" w:type="dxa"/>
            <w:shd w:val="clear" w:color="auto" w:fill="auto"/>
            <w:vAlign w:val="center"/>
            <w:hideMark/>
          </w:tcPr>
          <w:p w14:paraId="194CD23D" w14:textId="77777777" w:rsidR="004F02B7" w:rsidRPr="00F110B8" w:rsidRDefault="004F02B7" w:rsidP="004F02B7">
            <w:pPr>
              <w:jc w:val="center"/>
              <w:rPr>
                <w:color w:val="000000"/>
              </w:rPr>
            </w:pPr>
            <w:r w:rsidRPr="00F110B8">
              <w:rPr>
                <w:color w:val="000000"/>
              </w:rPr>
              <w:t>Наименование стройки, объекта</w:t>
            </w:r>
          </w:p>
        </w:tc>
        <w:tc>
          <w:tcPr>
            <w:tcW w:w="3042" w:type="dxa"/>
            <w:shd w:val="clear" w:color="auto" w:fill="auto"/>
            <w:vAlign w:val="center"/>
            <w:hideMark/>
          </w:tcPr>
          <w:p w14:paraId="332A29E1" w14:textId="77777777" w:rsidR="004F02B7" w:rsidRPr="00F110B8" w:rsidRDefault="004F02B7" w:rsidP="004F02B7">
            <w:pPr>
              <w:jc w:val="center"/>
              <w:rPr>
                <w:color w:val="000000"/>
              </w:rPr>
            </w:pPr>
            <w:r w:rsidRPr="00F110B8">
              <w:rPr>
                <w:color w:val="000000"/>
              </w:rPr>
              <w:t>Объем финансирования утвержденной программы, тыс. руб.</w:t>
            </w:r>
            <w:r w:rsidRPr="00276FE2">
              <w:rPr>
                <w:color w:val="000000"/>
              </w:rPr>
              <w:t xml:space="preserve"> без НДС</w:t>
            </w:r>
          </w:p>
        </w:tc>
        <w:tc>
          <w:tcPr>
            <w:tcW w:w="3042" w:type="dxa"/>
            <w:shd w:val="clear" w:color="auto" w:fill="auto"/>
            <w:vAlign w:val="center"/>
            <w:hideMark/>
          </w:tcPr>
          <w:p w14:paraId="73956DA8" w14:textId="77777777" w:rsidR="004F02B7" w:rsidRPr="00F110B8" w:rsidRDefault="004F02B7" w:rsidP="004F02B7">
            <w:pPr>
              <w:jc w:val="center"/>
              <w:rPr>
                <w:color w:val="000000"/>
              </w:rPr>
            </w:pPr>
            <w:r w:rsidRPr="00F110B8">
              <w:rPr>
                <w:color w:val="000000"/>
              </w:rPr>
              <w:t>Объем финансирования изменённой программы, тыс. руб.</w:t>
            </w:r>
            <w:r w:rsidRPr="00276FE2">
              <w:rPr>
                <w:color w:val="000000"/>
              </w:rPr>
              <w:t xml:space="preserve"> без НДС</w:t>
            </w:r>
          </w:p>
        </w:tc>
        <w:tc>
          <w:tcPr>
            <w:tcW w:w="3042" w:type="dxa"/>
            <w:shd w:val="clear" w:color="auto" w:fill="auto"/>
            <w:vAlign w:val="center"/>
            <w:hideMark/>
          </w:tcPr>
          <w:p w14:paraId="469CCCD4" w14:textId="77777777" w:rsidR="004F02B7" w:rsidRPr="00F110B8" w:rsidRDefault="004F02B7" w:rsidP="004F02B7">
            <w:pPr>
              <w:jc w:val="center"/>
              <w:rPr>
                <w:color w:val="000000"/>
              </w:rPr>
            </w:pPr>
            <w:r w:rsidRPr="00F110B8">
              <w:rPr>
                <w:color w:val="000000"/>
              </w:rPr>
              <w:t>Год исполнения</w:t>
            </w:r>
          </w:p>
        </w:tc>
      </w:tr>
      <w:tr w:rsidR="004F02B7" w:rsidRPr="00F110B8" w14:paraId="3D4090B9" w14:textId="77777777" w:rsidTr="004F02B7">
        <w:trPr>
          <w:trHeight w:val="57"/>
        </w:trPr>
        <w:tc>
          <w:tcPr>
            <w:tcW w:w="959" w:type="dxa"/>
            <w:shd w:val="clear" w:color="auto" w:fill="auto"/>
            <w:noWrap/>
            <w:vAlign w:val="center"/>
            <w:hideMark/>
          </w:tcPr>
          <w:p w14:paraId="0041C43D" w14:textId="77777777" w:rsidR="004F02B7" w:rsidRPr="00F110B8" w:rsidRDefault="004F02B7" w:rsidP="004F02B7">
            <w:pPr>
              <w:jc w:val="center"/>
              <w:rPr>
                <w:color w:val="000000"/>
              </w:rPr>
            </w:pPr>
            <w:r w:rsidRPr="00F110B8">
              <w:rPr>
                <w:color w:val="000000"/>
              </w:rPr>
              <w:t>1</w:t>
            </w:r>
          </w:p>
        </w:tc>
        <w:tc>
          <w:tcPr>
            <w:tcW w:w="5103" w:type="dxa"/>
            <w:shd w:val="clear" w:color="auto" w:fill="auto"/>
            <w:vAlign w:val="center"/>
            <w:hideMark/>
          </w:tcPr>
          <w:p w14:paraId="7611F681" w14:textId="77777777" w:rsidR="004F02B7" w:rsidRPr="00F110B8" w:rsidRDefault="004F02B7" w:rsidP="004F02B7">
            <w:pPr>
              <w:jc w:val="center"/>
              <w:rPr>
                <w:color w:val="000000"/>
              </w:rPr>
            </w:pPr>
            <w:r w:rsidRPr="00F110B8">
              <w:rPr>
                <w:color w:val="000000"/>
              </w:rPr>
              <w:t>2</w:t>
            </w:r>
          </w:p>
        </w:tc>
        <w:tc>
          <w:tcPr>
            <w:tcW w:w="3042" w:type="dxa"/>
            <w:shd w:val="clear" w:color="auto" w:fill="auto"/>
            <w:vAlign w:val="center"/>
            <w:hideMark/>
          </w:tcPr>
          <w:p w14:paraId="2A2AA25C" w14:textId="77777777" w:rsidR="004F02B7" w:rsidRPr="00F110B8" w:rsidRDefault="004F02B7" w:rsidP="004F02B7">
            <w:pPr>
              <w:jc w:val="center"/>
              <w:rPr>
                <w:color w:val="000000"/>
              </w:rPr>
            </w:pPr>
            <w:r w:rsidRPr="00F110B8">
              <w:rPr>
                <w:color w:val="000000"/>
              </w:rPr>
              <w:t>3</w:t>
            </w:r>
          </w:p>
        </w:tc>
        <w:tc>
          <w:tcPr>
            <w:tcW w:w="3042" w:type="dxa"/>
            <w:shd w:val="clear" w:color="auto" w:fill="auto"/>
            <w:vAlign w:val="center"/>
            <w:hideMark/>
          </w:tcPr>
          <w:p w14:paraId="40A37013" w14:textId="77777777" w:rsidR="004F02B7" w:rsidRPr="00F110B8" w:rsidRDefault="004F02B7" w:rsidP="004F02B7">
            <w:pPr>
              <w:jc w:val="center"/>
              <w:rPr>
                <w:color w:val="000000"/>
              </w:rPr>
            </w:pPr>
            <w:r w:rsidRPr="00F110B8">
              <w:rPr>
                <w:color w:val="000000"/>
              </w:rPr>
              <w:t>4</w:t>
            </w:r>
          </w:p>
        </w:tc>
        <w:tc>
          <w:tcPr>
            <w:tcW w:w="3042" w:type="dxa"/>
            <w:shd w:val="clear" w:color="auto" w:fill="auto"/>
            <w:vAlign w:val="center"/>
            <w:hideMark/>
          </w:tcPr>
          <w:p w14:paraId="590F5BC6" w14:textId="77777777" w:rsidR="004F02B7" w:rsidRPr="00F110B8" w:rsidRDefault="004F02B7" w:rsidP="004F02B7">
            <w:pPr>
              <w:jc w:val="center"/>
              <w:rPr>
                <w:color w:val="000000"/>
              </w:rPr>
            </w:pPr>
            <w:r w:rsidRPr="00F110B8">
              <w:rPr>
                <w:color w:val="000000"/>
              </w:rPr>
              <w:t>5</w:t>
            </w:r>
          </w:p>
        </w:tc>
      </w:tr>
      <w:tr w:rsidR="004F02B7" w:rsidRPr="00F110B8" w14:paraId="73466758" w14:textId="77777777" w:rsidTr="004F02B7">
        <w:trPr>
          <w:trHeight w:val="57"/>
        </w:trPr>
        <w:tc>
          <w:tcPr>
            <w:tcW w:w="959" w:type="dxa"/>
            <w:shd w:val="clear" w:color="auto" w:fill="auto"/>
            <w:noWrap/>
            <w:vAlign w:val="center"/>
          </w:tcPr>
          <w:p w14:paraId="70FCE238" w14:textId="77777777" w:rsidR="004F02B7" w:rsidRPr="00F110B8" w:rsidRDefault="004F02B7" w:rsidP="004F02B7">
            <w:pPr>
              <w:jc w:val="center"/>
              <w:rPr>
                <w:color w:val="000000"/>
              </w:rPr>
            </w:pPr>
            <w:r w:rsidRPr="00F110B8">
              <w:rPr>
                <w:color w:val="000000"/>
              </w:rPr>
              <w:t>1</w:t>
            </w:r>
          </w:p>
        </w:tc>
        <w:tc>
          <w:tcPr>
            <w:tcW w:w="5103" w:type="dxa"/>
            <w:shd w:val="clear" w:color="auto" w:fill="auto"/>
            <w:vAlign w:val="center"/>
          </w:tcPr>
          <w:p w14:paraId="307F7675" w14:textId="77777777" w:rsidR="004F02B7" w:rsidRPr="00F110B8" w:rsidRDefault="004F02B7" w:rsidP="004F02B7">
            <w:pPr>
              <w:rPr>
                <w:color w:val="000000"/>
              </w:rPr>
            </w:pPr>
            <w:r w:rsidRPr="00943077">
              <w:rPr>
                <w:color w:val="000000"/>
              </w:rPr>
              <w:t>Проектирование и строительство водопроводных сетей для переключения потребителей скважины "Ваничева гора" Д=110мм протяженностью 586м</w:t>
            </w:r>
          </w:p>
        </w:tc>
        <w:tc>
          <w:tcPr>
            <w:tcW w:w="3042" w:type="dxa"/>
            <w:shd w:val="clear" w:color="auto" w:fill="auto"/>
            <w:vAlign w:val="center"/>
          </w:tcPr>
          <w:p w14:paraId="24F02093" w14:textId="77777777" w:rsidR="004F02B7" w:rsidRPr="00F110B8" w:rsidRDefault="004F02B7" w:rsidP="004F02B7">
            <w:pPr>
              <w:jc w:val="center"/>
              <w:rPr>
                <w:color w:val="000000"/>
              </w:rPr>
            </w:pPr>
            <w:r w:rsidRPr="00943077">
              <w:rPr>
                <w:color w:val="000000"/>
              </w:rPr>
              <w:t>3810,50</w:t>
            </w:r>
          </w:p>
        </w:tc>
        <w:tc>
          <w:tcPr>
            <w:tcW w:w="3042" w:type="dxa"/>
            <w:shd w:val="clear" w:color="auto" w:fill="auto"/>
            <w:vAlign w:val="center"/>
          </w:tcPr>
          <w:p w14:paraId="2B1E787A" w14:textId="77777777" w:rsidR="004F02B7" w:rsidRPr="00F110B8" w:rsidRDefault="004F02B7" w:rsidP="004F02B7">
            <w:pPr>
              <w:jc w:val="center"/>
              <w:rPr>
                <w:color w:val="000000"/>
              </w:rPr>
            </w:pPr>
            <w:r w:rsidRPr="00943077">
              <w:rPr>
                <w:color w:val="000000"/>
              </w:rPr>
              <w:t>3810,50</w:t>
            </w:r>
          </w:p>
        </w:tc>
        <w:tc>
          <w:tcPr>
            <w:tcW w:w="3042" w:type="dxa"/>
            <w:shd w:val="clear" w:color="auto" w:fill="auto"/>
            <w:noWrap/>
            <w:vAlign w:val="center"/>
          </w:tcPr>
          <w:p w14:paraId="4B00A853" w14:textId="77777777" w:rsidR="004F02B7" w:rsidRPr="00F110B8" w:rsidRDefault="004F02B7" w:rsidP="004F02B7">
            <w:pPr>
              <w:jc w:val="center"/>
              <w:rPr>
                <w:color w:val="000000"/>
              </w:rPr>
            </w:pPr>
            <w:r>
              <w:rPr>
                <w:color w:val="000000"/>
              </w:rPr>
              <w:t>2022</w:t>
            </w:r>
          </w:p>
        </w:tc>
      </w:tr>
      <w:tr w:rsidR="004F02B7" w:rsidRPr="00F110B8" w14:paraId="214C7DA5" w14:textId="77777777" w:rsidTr="004F02B7">
        <w:trPr>
          <w:trHeight w:val="57"/>
        </w:trPr>
        <w:tc>
          <w:tcPr>
            <w:tcW w:w="959" w:type="dxa"/>
            <w:shd w:val="clear" w:color="auto" w:fill="auto"/>
            <w:noWrap/>
            <w:vAlign w:val="center"/>
            <w:hideMark/>
          </w:tcPr>
          <w:p w14:paraId="6EF78A16" w14:textId="77777777" w:rsidR="004F02B7" w:rsidRPr="00F110B8" w:rsidRDefault="004F02B7" w:rsidP="004F02B7">
            <w:pPr>
              <w:jc w:val="center"/>
              <w:rPr>
                <w:color w:val="000000"/>
              </w:rPr>
            </w:pPr>
            <w:r w:rsidRPr="00F110B8">
              <w:rPr>
                <w:color w:val="000000"/>
              </w:rPr>
              <w:t>2</w:t>
            </w:r>
          </w:p>
        </w:tc>
        <w:tc>
          <w:tcPr>
            <w:tcW w:w="5103" w:type="dxa"/>
            <w:shd w:val="clear" w:color="auto" w:fill="auto"/>
            <w:vAlign w:val="center"/>
            <w:hideMark/>
          </w:tcPr>
          <w:p w14:paraId="29795638" w14:textId="77777777" w:rsidR="004F02B7" w:rsidRPr="00F110B8" w:rsidRDefault="004F02B7" w:rsidP="004F02B7">
            <w:pPr>
              <w:rPr>
                <w:color w:val="000000"/>
              </w:rPr>
            </w:pPr>
            <w:r w:rsidRPr="00F110B8">
              <w:rPr>
                <w:color w:val="000000"/>
              </w:rPr>
              <w:t>Реконструкция магистрального водовода от гидроузла до узла 1а (L=1710 м Ду630 мм)</w:t>
            </w:r>
          </w:p>
        </w:tc>
        <w:tc>
          <w:tcPr>
            <w:tcW w:w="3042" w:type="dxa"/>
            <w:shd w:val="clear" w:color="auto" w:fill="auto"/>
            <w:vAlign w:val="center"/>
            <w:hideMark/>
          </w:tcPr>
          <w:p w14:paraId="2EED6F4C" w14:textId="77777777" w:rsidR="004F02B7" w:rsidRPr="00F110B8" w:rsidRDefault="004F02B7" w:rsidP="004F02B7">
            <w:pPr>
              <w:jc w:val="center"/>
              <w:rPr>
                <w:color w:val="000000"/>
              </w:rPr>
            </w:pPr>
            <w:r w:rsidRPr="00F110B8">
              <w:rPr>
                <w:color w:val="000000"/>
              </w:rPr>
              <w:t>45423,85</w:t>
            </w:r>
          </w:p>
        </w:tc>
        <w:tc>
          <w:tcPr>
            <w:tcW w:w="3042" w:type="dxa"/>
            <w:shd w:val="clear" w:color="auto" w:fill="auto"/>
            <w:vAlign w:val="center"/>
            <w:hideMark/>
          </w:tcPr>
          <w:p w14:paraId="65D37EFD" w14:textId="77777777" w:rsidR="004F02B7" w:rsidRPr="00F110B8" w:rsidRDefault="004F02B7" w:rsidP="004F02B7">
            <w:pPr>
              <w:jc w:val="center"/>
              <w:rPr>
                <w:color w:val="000000"/>
              </w:rPr>
            </w:pPr>
            <w:r w:rsidRPr="00F110B8">
              <w:rPr>
                <w:color w:val="000000"/>
              </w:rPr>
              <w:t>33780,70</w:t>
            </w:r>
          </w:p>
        </w:tc>
        <w:tc>
          <w:tcPr>
            <w:tcW w:w="3042" w:type="dxa"/>
            <w:shd w:val="clear" w:color="auto" w:fill="auto"/>
            <w:noWrap/>
            <w:vAlign w:val="center"/>
            <w:hideMark/>
          </w:tcPr>
          <w:p w14:paraId="7DBB9B94" w14:textId="77777777" w:rsidR="004F02B7" w:rsidRPr="00F110B8" w:rsidRDefault="004F02B7" w:rsidP="004F02B7">
            <w:pPr>
              <w:jc w:val="center"/>
              <w:rPr>
                <w:color w:val="000000"/>
              </w:rPr>
            </w:pPr>
            <w:r w:rsidRPr="00F110B8">
              <w:rPr>
                <w:color w:val="000000"/>
              </w:rPr>
              <w:t>2022-2024</w:t>
            </w:r>
          </w:p>
        </w:tc>
      </w:tr>
      <w:tr w:rsidR="004F02B7" w:rsidRPr="00F110B8" w14:paraId="72677DDA" w14:textId="77777777" w:rsidTr="004F02B7">
        <w:trPr>
          <w:trHeight w:val="57"/>
        </w:trPr>
        <w:tc>
          <w:tcPr>
            <w:tcW w:w="959" w:type="dxa"/>
            <w:shd w:val="clear" w:color="auto" w:fill="auto"/>
            <w:noWrap/>
            <w:vAlign w:val="center"/>
            <w:hideMark/>
          </w:tcPr>
          <w:p w14:paraId="0E7CE69B" w14:textId="77777777" w:rsidR="004F02B7" w:rsidRPr="00F110B8" w:rsidRDefault="004F02B7" w:rsidP="004F02B7">
            <w:pPr>
              <w:jc w:val="center"/>
              <w:rPr>
                <w:color w:val="000000"/>
              </w:rPr>
            </w:pPr>
            <w:r w:rsidRPr="00F110B8">
              <w:rPr>
                <w:color w:val="000000"/>
              </w:rPr>
              <w:t>3</w:t>
            </w:r>
          </w:p>
        </w:tc>
        <w:tc>
          <w:tcPr>
            <w:tcW w:w="5103" w:type="dxa"/>
            <w:shd w:val="clear" w:color="auto" w:fill="auto"/>
            <w:vAlign w:val="center"/>
            <w:hideMark/>
          </w:tcPr>
          <w:p w14:paraId="68A77C9B" w14:textId="77777777" w:rsidR="004F02B7" w:rsidRPr="00F110B8" w:rsidRDefault="004F02B7" w:rsidP="004F02B7">
            <w:pPr>
              <w:rPr>
                <w:color w:val="000000"/>
              </w:rPr>
            </w:pPr>
            <w:r w:rsidRPr="00F110B8">
              <w:rPr>
                <w:color w:val="000000"/>
              </w:rPr>
              <w:t>Реконструкция магистрального водовода от гидроузла №10 до гидроузла №31(L=300м Д 400мм)</w:t>
            </w:r>
          </w:p>
        </w:tc>
        <w:tc>
          <w:tcPr>
            <w:tcW w:w="3042" w:type="dxa"/>
            <w:shd w:val="clear" w:color="auto" w:fill="auto"/>
            <w:vAlign w:val="center"/>
            <w:hideMark/>
          </w:tcPr>
          <w:p w14:paraId="7C643E44" w14:textId="77777777" w:rsidR="004F02B7" w:rsidRPr="00F110B8" w:rsidRDefault="004F02B7" w:rsidP="004F02B7">
            <w:pPr>
              <w:jc w:val="center"/>
              <w:rPr>
                <w:color w:val="000000"/>
              </w:rPr>
            </w:pPr>
            <w:r w:rsidRPr="00F110B8">
              <w:rPr>
                <w:color w:val="000000"/>
              </w:rPr>
              <w:t>0,00</w:t>
            </w:r>
          </w:p>
        </w:tc>
        <w:tc>
          <w:tcPr>
            <w:tcW w:w="3042" w:type="dxa"/>
            <w:shd w:val="clear" w:color="auto" w:fill="auto"/>
            <w:vAlign w:val="center"/>
            <w:hideMark/>
          </w:tcPr>
          <w:p w14:paraId="2CB5AF7D" w14:textId="77777777" w:rsidR="004F02B7" w:rsidRPr="00F110B8" w:rsidRDefault="004F02B7" w:rsidP="004F02B7">
            <w:pPr>
              <w:jc w:val="center"/>
              <w:rPr>
                <w:color w:val="000000"/>
              </w:rPr>
            </w:pPr>
            <w:r w:rsidRPr="00F110B8">
              <w:rPr>
                <w:color w:val="000000"/>
              </w:rPr>
              <w:t>2061,45</w:t>
            </w:r>
          </w:p>
        </w:tc>
        <w:tc>
          <w:tcPr>
            <w:tcW w:w="3042" w:type="dxa"/>
            <w:shd w:val="clear" w:color="auto" w:fill="auto"/>
            <w:noWrap/>
            <w:vAlign w:val="center"/>
            <w:hideMark/>
          </w:tcPr>
          <w:p w14:paraId="511A20C1" w14:textId="77777777" w:rsidR="004F02B7" w:rsidRPr="00F110B8" w:rsidRDefault="004F02B7" w:rsidP="004F02B7">
            <w:pPr>
              <w:jc w:val="center"/>
              <w:rPr>
                <w:color w:val="000000"/>
              </w:rPr>
            </w:pPr>
            <w:r w:rsidRPr="00F110B8">
              <w:rPr>
                <w:color w:val="000000"/>
              </w:rPr>
              <w:t>2022</w:t>
            </w:r>
          </w:p>
        </w:tc>
      </w:tr>
      <w:tr w:rsidR="004F02B7" w:rsidRPr="00F110B8" w14:paraId="28056596" w14:textId="77777777" w:rsidTr="004F02B7">
        <w:trPr>
          <w:trHeight w:val="57"/>
        </w:trPr>
        <w:tc>
          <w:tcPr>
            <w:tcW w:w="959" w:type="dxa"/>
            <w:shd w:val="clear" w:color="auto" w:fill="auto"/>
            <w:noWrap/>
            <w:vAlign w:val="center"/>
            <w:hideMark/>
          </w:tcPr>
          <w:p w14:paraId="07540A10" w14:textId="77777777" w:rsidR="004F02B7" w:rsidRPr="00F110B8" w:rsidRDefault="004F02B7" w:rsidP="004F02B7">
            <w:pPr>
              <w:jc w:val="center"/>
              <w:rPr>
                <w:color w:val="000000"/>
              </w:rPr>
            </w:pPr>
            <w:r w:rsidRPr="00F110B8">
              <w:rPr>
                <w:color w:val="000000"/>
              </w:rPr>
              <w:t>4</w:t>
            </w:r>
          </w:p>
        </w:tc>
        <w:tc>
          <w:tcPr>
            <w:tcW w:w="5103" w:type="dxa"/>
            <w:shd w:val="clear" w:color="auto" w:fill="auto"/>
            <w:vAlign w:val="center"/>
            <w:hideMark/>
          </w:tcPr>
          <w:p w14:paraId="3E12B0A6" w14:textId="77777777" w:rsidR="004F02B7" w:rsidRPr="00F110B8" w:rsidRDefault="004F02B7" w:rsidP="004F02B7">
            <w:pPr>
              <w:rPr>
                <w:color w:val="000000"/>
              </w:rPr>
            </w:pPr>
            <w:r w:rsidRPr="00F110B8">
              <w:rPr>
                <w:color w:val="000000"/>
              </w:rPr>
              <w:t>Реконструкция магистрального водопровода от гидроузла №31 до п. Северный Маганак Д=400 мм L=400м</w:t>
            </w:r>
          </w:p>
        </w:tc>
        <w:tc>
          <w:tcPr>
            <w:tcW w:w="3042" w:type="dxa"/>
            <w:shd w:val="clear" w:color="auto" w:fill="auto"/>
            <w:vAlign w:val="center"/>
            <w:hideMark/>
          </w:tcPr>
          <w:p w14:paraId="6E0FA9EB" w14:textId="77777777" w:rsidR="004F02B7" w:rsidRPr="00F110B8" w:rsidRDefault="004F02B7" w:rsidP="004F02B7">
            <w:pPr>
              <w:jc w:val="center"/>
              <w:rPr>
                <w:color w:val="000000"/>
              </w:rPr>
            </w:pPr>
            <w:r w:rsidRPr="00F110B8">
              <w:rPr>
                <w:color w:val="000000"/>
              </w:rPr>
              <w:t>0,00</w:t>
            </w:r>
          </w:p>
        </w:tc>
        <w:tc>
          <w:tcPr>
            <w:tcW w:w="3042" w:type="dxa"/>
            <w:shd w:val="clear" w:color="auto" w:fill="auto"/>
            <w:vAlign w:val="center"/>
            <w:hideMark/>
          </w:tcPr>
          <w:p w14:paraId="69F67F80" w14:textId="77777777" w:rsidR="004F02B7" w:rsidRPr="00F110B8" w:rsidRDefault="004F02B7" w:rsidP="004F02B7">
            <w:pPr>
              <w:jc w:val="center"/>
              <w:rPr>
                <w:color w:val="000000"/>
              </w:rPr>
            </w:pPr>
            <w:r w:rsidRPr="00F110B8">
              <w:rPr>
                <w:color w:val="000000"/>
              </w:rPr>
              <w:t>2678,70</w:t>
            </w:r>
          </w:p>
        </w:tc>
        <w:tc>
          <w:tcPr>
            <w:tcW w:w="3042" w:type="dxa"/>
            <w:shd w:val="clear" w:color="auto" w:fill="auto"/>
            <w:noWrap/>
            <w:vAlign w:val="center"/>
            <w:hideMark/>
          </w:tcPr>
          <w:p w14:paraId="30863754" w14:textId="77777777" w:rsidR="004F02B7" w:rsidRPr="00F110B8" w:rsidRDefault="004F02B7" w:rsidP="004F02B7">
            <w:pPr>
              <w:jc w:val="center"/>
              <w:rPr>
                <w:color w:val="000000"/>
              </w:rPr>
            </w:pPr>
            <w:r w:rsidRPr="00F110B8">
              <w:rPr>
                <w:color w:val="000000"/>
              </w:rPr>
              <w:t>2022</w:t>
            </w:r>
          </w:p>
        </w:tc>
      </w:tr>
      <w:tr w:rsidR="004F02B7" w:rsidRPr="00F110B8" w14:paraId="2EE41222" w14:textId="77777777" w:rsidTr="004F02B7">
        <w:trPr>
          <w:trHeight w:val="57"/>
        </w:trPr>
        <w:tc>
          <w:tcPr>
            <w:tcW w:w="959" w:type="dxa"/>
            <w:shd w:val="clear" w:color="auto" w:fill="auto"/>
            <w:noWrap/>
            <w:vAlign w:val="center"/>
            <w:hideMark/>
          </w:tcPr>
          <w:p w14:paraId="7216FDB0" w14:textId="77777777" w:rsidR="004F02B7" w:rsidRPr="00F110B8" w:rsidRDefault="004F02B7" w:rsidP="004F02B7">
            <w:pPr>
              <w:jc w:val="center"/>
              <w:rPr>
                <w:color w:val="000000"/>
              </w:rPr>
            </w:pPr>
            <w:r>
              <w:rPr>
                <w:color w:val="000000"/>
              </w:rPr>
              <w:t>5</w:t>
            </w:r>
          </w:p>
        </w:tc>
        <w:tc>
          <w:tcPr>
            <w:tcW w:w="5103" w:type="dxa"/>
            <w:shd w:val="clear" w:color="auto" w:fill="auto"/>
            <w:vAlign w:val="center"/>
            <w:hideMark/>
          </w:tcPr>
          <w:p w14:paraId="770F2CBD" w14:textId="77777777" w:rsidR="004F02B7" w:rsidRPr="00F110B8" w:rsidRDefault="004F02B7" w:rsidP="004F02B7">
            <w:pPr>
              <w:rPr>
                <w:color w:val="000000"/>
              </w:rPr>
            </w:pPr>
            <w:r w:rsidRPr="00F110B8">
              <w:rPr>
                <w:color w:val="000000"/>
              </w:rPr>
              <w:t>Приобретение и установка насоса ANDRITZ ASP 300-600R на второй новый подъем гидроузла</w:t>
            </w:r>
          </w:p>
        </w:tc>
        <w:tc>
          <w:tcPr>
            <w:tcW w:w="3042" w:type="dxa"/>
            <w:shd w:val="clear" w:color="auto" w:fill="auto"/>
            <w:vAlign w:val="center"/>
            <w:hideMark/>
          </w:tcPr>
          <w:p w14:paraId="1C344CC4" w14:textId="77777777" w:rsidR="004F02B7" w:rsidRPr="00F110B8" w:rsidRDefault="004F02B7" w:rsidP="004F02B7">
            <w:pPr>
              <w:jc w:val="center"/>
              <w:rPr>
                <w:color w:val="000000"/>
              </w:rPr>
            </w:pPr>
            <w:r w:rsidRPr="00F110B8">
              <w:rPr>
                <w:color w:val="000000"/>
              </w:rPr>
              <w:t>0,00</w:t>
            </w:r>
          </w:p>
        </w:tc>
        <w:tc>
          <w:tcPr>
            <w:tcW w:w="3042" w:type="dxa"/>
            <w:shd w:val="clear" w:color="auto" w:fill="auto"/>
            <w:vAlign w:val="center"/>
            <w:hideMark/>
          </w:tcPr>
          <w:p w14:paraId="1D71C9A8" w14:textId="77777777" w:rsidR="004F02B7" w:rsidRPr="00F110B8" w:rsidRDefault="004F02B7" w:rsidP="004F02B7">
            <w:pPr>
              <w:jc w:val="center"/>
              <w:rPr>
                <w:color w:val="000000"/>
              </w:rPr>
            </w:pPr>
            <w:r w:rsidRPr="00F110B8">
              <w:rPr>
                <w:color w:val="000000"/>
              </w:rPr>
              <w:t>6903,00</w:t>
            </w:r>
          </w:p>
        </w:tc>
        <w:tc>
          <w:tcPr>
            <w:tcW w:w="3042" w:type="dxa"/>
            <w:shd w:val="clear" w:color="auto" w:fill="auto"/>
            <w:noWrap/>
            <w:vAlign w:val="center"/>
            <w:hideMark/>
          </w:tcPr>
          <w:p w14:paraId="3151EC54" w14:textId="77777777" w:rsidR="004F02B7" w:rsidRPr="00F110B8" w:rsidRDefault="004F02B7" w:rsidP="004F02B7">
            <w:pPr>
              <w:jc w:val="center"/>
              <w:rPr>
                <w:color w:val="000000"/>
              </w:rPr>
            </w:pPr>
            <w:r w:rsidRPr="00F110B8">
              <w:rPr>
                <w:color w:val="000000"/>
              </w:rPr>
              <w:t>2022</w:t>
            </w:r>
          </w:p>
        </w:tc>
      </w:tr>
      <w:tr w:rsidR="004F02B7" w:rsidRPr="00F110B8" w14:paraId="0A7CC9E4" w14:textId="77777777" w:rsidTr="004F02B7">
        <w:trPr>
          <w:trHeight w:val="57"/>
        </w:trPr>
        <w:tc>
          <w:tcPr>
            <w:tcW w:w="6062" w:type="dxa"/>
            <w:gridSpan w:val="2"/>
            <w:shd w:val="clear" w:color="auto" w:fill="auto"/>
            <w:noWrap/>
            <w:vAlign w:val="bottom"/>
            <w:hideMark/>
          </w:tcPr>
          <w:p w14:paraId="7E985DFE" w14:textId="77777777" w:rsidR="004F02B7" w:rsidRPr="00F110B8" w:rsidRDefault="004F02B7" w:rsidP="004F02B7">
            <w:pPr>
              <w:jc w:val="center"/>
              <w:rPr>
                <w:color w:val="000000"/>
              </w:rPr>
            </w:pPr>
            <w:r w:rsidRPr="00F110B8">
              <w:rPr>
                <w:color w:val="000000"/>
              </w:rPr>
              <w:t>Итого</w:t>
            </w:r>
          </w:p>
        </w:tc>
        <w:tc>
          <w:tcPr>
            <w:tcW w:w="3042" w:type="dxa"/>
            <w:shd w:val="clear" w:color="auto" w:fill="auto"/>
            <w:noWrap/>
            <w:vAlign w:val="center"/>
            <w:hideMark/>
          </w:tcPr>
          <w:p w14:paraId="365AC998" w14:textId="77777777" w:rsidR="004F02B7" w:rsidRPr="00F110B8" w:rsidRDefault="004F02B7" w:rsidP="004F02B7">
            <w:pPr>
              <w:jc w:val="center"/>
              <w:rPr>
                <w:color w:val="000000"/>
              </w:rPr>
            </w:pPr>
            <w:r>
              <w:rPr>
                <w:color w:val="000000"/>
                <w:sz w:val="18"/>
                <w:szCs w:val="16"/>
              </w:rPr>
              <w:t>49 234,35</w:t>
            </w:r>
          </w:p>
        </w:tc>
        <w:tc>
          <w:tcPr>
            <w:tcW w:w="3042" w:type="dxa"/>
            <w:shd w:val="clear" w:color="auto" w:fill="auto"/>
            <w:noWrap/>
            <w:vAlign w:val="center"/>
            <w:hideMark/>
          </w:tcPr>
          <w:p w14:paraId="53F48A7C" w14:textId="77777777" w:rsidR="004F02B7" w:rsidRPr="00F110B8" w:rsidRDefault="004F02B7" w:rsidP="004F02B7">
            <w:pPr>
              <w:jc w:val="center"/>
              <w:rPr>
                <w:color w:val="000000"/>
              </w:rPr>
            </w:pPr>
            <w:r>
              <w:rPr>
                <w:color w:val="000000"/>
                <w:sz w:val="18"/>
                <w:szCs w:val="16"/>
              </w:rPr>
              <w:t>49 234,35</w:t>
            </w:r>
          </w:p>
        </w:tc>
        <w:tc>
          <w:tcPr>
            <w:tcW w:w="3042" w:type="dxa"/>
            <w:shd w:val="clear" w:color="auto" w:fill="auto"/>
            <w:noWrap/>
            <w:vAlign w:val="bottom"/>
            <w:hideMark/>
          </w:tcPr>
          <w:p w14:paraId="67718EB6" w14:textId="77777777" w:rsidR="004F02B7" w:rsidRPr="00F110B8" w:rsidRDefault="004F02B7" w:rsidP="004F02B7">
            <w:pPr>
              <w:jc w:val="right"/>
              <w:rPr>
                <w:color w:val="000000"/>
              </w:rPr>
            </w:pPr>
          </w:p>
        </w:tc>
      </w:tr>
    </w:tbl>
    <w:p w14:paraId="679E031C" w14:textId="77777777" w:rsidR="00E84FF7" w:rsidRDefault="00E84FF7" w:rsidP="00E84FF7">
      <w:pPr>
        <w:jc w:val="both"/>
        <w:rPr>
          <w:sz w:val="28"/>
          <w:szCs w:val="28"/>
          <w:lang w:eastAsia="x-none"/>
        </w:rPr>
        <w:sectPr w:rsidR="00E84FF7" w:rsidSect="004F02B7">
          <w:pgSz w:w="16838" w:h="11906" w:orient="landscape"/>
          <w:pgMar w:top="1418" w:right="851" w:bottom="566" w:left="993" w:header="709" w:footer="273" w:gutter="0"/>
          <w:cols w:space="708"/>
          <w:titlePg/>
          <w:docGrid w:linePitch="360"/>
        </w:sectPr>
      </w:pPr>
    </w:p>
    <w:p w14:paraId="61FC4D85" w14:textId="2736E07A" w:rsidR="00A04A26" w:rsidRDefault="00A04A26" w:rsidP="004F02B7">
      <w:pPr>
        <w:ind w:right="-1"/>
        <w:jc w:val="both"/>
        <w:rPr>
          <w:sz w:val="28"/>
          <w:szCs w:val="28"/>
        </w:rPr>
      </w:pPr>
    </w:p>
    <w:p w14:paraId="343A5D2A" w14:textId="64284CB5" w:rsidR="00A04A26" w:rsidRPr="00D00103" w:rsidRDefault="00A04A26" w:rsidP="00A04A26">
      <w:pPr>
        <w:tabs>
          <w:tab w:val="left" w:pos="5580"/>
          <w:tab w:val="left" w:pos="9498"/>
        </w:tabs>
        <w:ind w:left="-2884" w:right="-569" w:firstLine="8696"/>
      </w:pPr>
      <w:r w:rsidRPr="00D00103">
        <w:t xml:space="preserve">Приложение № </w:t>
      </w:r>
      <w:r w:rsidRPr="00E557E5">
        <w:t>2</w:t>
      </w:r>
      <w:r w:rsidR="00E557E5">
        <w:t>0</w:t>
      </w:r>
      <w:r>
        <w:t xml:space="preserve"> </w:t>
      </w:r>
      <w:r w:rsidRPr="00D00103">
        <w:t xml:space="preserve">к протоколу № </w:t>
      </w:r>
      <w:r>
        <w:t>79</w:t>
      </w:r>
    </w:p>
    <w:p w14:paraId="3E14D9DE" w14:textId="77777777" w:rsidR="00A04A26" w:rsidRPr="00D00103" w:rsidRDefault="00A04A26" w:rsidP="00A04A26">
      <w:pPr>
        <w:tabs>
          <w:tab w:val="left" w:pos="5580"/>
          <w:tab w:val="left" w:pos="9498"/>
        </w:tabs>
        <w:ind w:left="-2884" w:right="-569" w:firstLine="8696"/>
      </w:pPr>
      <w:r w:rsidRPr="00D00103">
        <w:t>заседания правления Региональной</w:t>
      </w:r>
    </w:p>
    <w:p w14:paraId="40F6E9AC" w14:textId="77777777" w:rsidR="00A04A26" w:rsidRPr="00D00103" w:rsidRDefault="00A04A26" w:rsidP="00A04A26">
      <w:pPr>
        <w:tabs>
          <w:tab w:val="left" w:pos="5580"/>
          <w:tab w:val="left" w:pos="9498"/>
        </w:tabs>
        <w:ind w:left="-2884" w:right="-569" w:firstLine="8696"/>
      </w:pPr>
      <w:r w:rsidRPr="00D00103">
        <w:t>энергетической комиссии</w:t>
      </w:r>
    </w:p>
    <w:p w14:paraId="5B6F4506" w14:textId="77777777" w:rsidR="00A04A26" w:rsidRDefault="00A04A26" w:rsidP="00A04A26">
      <w:pPr>
        <w:tabs>
          <w:tab w:val="left" w:pos="5580"/>
          <w:tab w:val="left" w:pos="9498"/>
        </w:tabs>
        <w:ind w:left="-2884" w:right="-569" w:firstLine="8696"/>
      </w:pPr>
      <w:r w:rsidRPr="00D00103">
        <w:t xml:space="preserve">Кузбасса от </w:t>
      </w:r>
      <w:r>
        <w:t>17.11</w:t>
      </w:r>
      <w:r w:rsidRPr="00D00103">
        <w:t>.2022</w:t>
      </w:r>
    </w:p>
    <w:p w14:paraId="7F4E7724" w14:textId="003DA395" w:rsidR="00A04A26" w:rsidRDefault="00A04A26" w:rsidP="005F66AA">
      <w:pPr>
        <w:ind w:left="8212" w:right="-1" w:firstLine="284"/>
        <w:jc w:val="both"/>
        <w:rPr>
          <w:sz w:val="28"/>
          <w:szCs w:val="28"/>
        </w:rPr>
      </w:pPr>
    </w:p>
    <w:p w14:paraId="7F5F1136" w14:textId="77777777" w:rsidR="00A04A26" w:rsidRPr="005A69F4" w:rsidRDefault="00A04A26" w:rsidP="00A04A26">
      <w:pPr>
        <w:autoSpaceDE w:val="0"/>
        <w:autoSpaceDN w:val="0"/>
        <w:adjustRightInd w:val="0"/>
        <w:jc w:val="center"/>
        <w:outlineLvl w:val="0"/>
        <w:rPr>
          <w:b/>
          <w:sz w:val="28"/>
          <w:szCs w:val="28"/>
        </w:rPr>
      </w:pPr>
      <w:r w:rsidRPr="005A69F4">
        <w:rPr>
          <w:b/>
          <w:sz w:val="28"/>
          <w:szCs w:val="28"/>
        </w:rPr>
        <w:t>Паспорт инвестиционной программы</w:t>
      </w:r>
    </w:p>
    <w:p w14:paraId="7D24463D" w14:textId="77777777" w:rsidR="00A04A26" w:rsidRPr="0021282F" w:rsidRDefault="00A04A26" w:rsidP="00A04A26">
      <w:pPr>
        <w:autoSpaceDE w:val="0"/>
        <w:autoSpaceDN w:val="0"/>
        <w:adjustRightInd w:val="0"/>
        <w:ind w:firstLine="540"/>
        <w:jc w:val="both"/>
      </w:pPr>
    </w:p>
    <w:p w14:paraId="73A79BA7" w14:textId="77777777" w:rsidR="00A04A26" w:rsidRPr="0021282F" w:rsidRDefault="00A04A26" w:rsidP="00A04A26">
      <w:pPr>
        <w:autoSpaceDE w:val="0"/>
        <w:autoSpaceDN w:val="0"/>
        <w:adjustRightInd w:val="0"/>
        <w:ind w:firstLine="540"/>
        <w:jc w:val="both"/>
      </w:pPr>
    </w:p>
    <w:tbl>
      <w:tblPr>
        <w:tblW w:w="9498" w:type="dxa"/>
        <w:tblInd w:w="488" w:type="dxa"/>
        <w:tblLayout w:type="fixed"/>
        <w:tblCellMar>
          <w:top w:w="102" w:type="dxa"/>
          <w:left w:w="62" w:type="dxa"/>
          <w:bottom w:w="102" w:type="dxa"/>
          <w:right w:w="62" w:type="dxa"/>
        </w:tblCellMar>
        <w:tblLook w:val="0000" w:firstRow="0" w:lastRow="0" w:firstColumn="0" w:lastColumn="0" w:noHBand="0" w:noVBand="0"/>
      </w:tblPr>
      <w:tblGrid>
        <w:gridCol w:w="5245"/>
        <w:gridCol w:w="4253"/>
      </w:tblGrid>
      <w:tr w:rsidR="00A04A26" w:rsidRPr="004A0343" w14:paraId="51A1511C" w14:textId="77777777" w:rsidTr="004F02B7">
        <w:tc>
          <w:tcPr>
            <w:tcW w:w="5245" w:type="dxa"/>
            <w:tcBorders>
              <w:top w:val="single" w:sz="4" w:space="0" w:color="auto"/>
              <w:left w:val="single" w:sz="4" w:space="0" w:color="auto"/>
              <w:bottom w:val="single" w:sz="4" w:space="0" w:color="auto"/>
              <w:right w:val="single" w:sz="4" w:space="0" w:color="auto"/>
            </w:tcBorders>
          </w:tcPr>
          <w:p w14:paraId="000B3B80" w14:textId="77777777" w:rsidR="00A04A26" w:rsidRPr="004A0343" w:rsidRDefault="00A04A26" w:rsidP="004F02B7">
            <w:pPr>
              <w:autoSpaceDE w:val="0"/>
              <w:autoSpaceDN w:val="0"/>
              <w:adjustRightInd w:val="0"/>
              <w:rPr>
                <w:sz w:val="28"/>
                <w:szCs w:val="28"/>
              </w:rPr>
            </w:pPr>
            <w:r w:rsidRPr="004A0343">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49F64B48" w14:textId="77777777" w:rsidR="00A04A26" w:rsidRDefault="00A04A26" w:rsidP="004F02B7">
            <w:pPr>
              <w:autoSpaceDE w:val="0"/>
              <w:autoSpaceDN w:val="0"/>
              <w:adjustRightInd w:val="0"/>
              <w:rPr>
                <w:sz w:val="28"/>
                <w:szCs w:val="28"/>
              </w:rPr>
            </w:pPr>
            <w:r w:rsidRPr="00E92A8D">
              <w:rPr>
                <w:sz w:val="28"/>
                <w:szCs w:val="28"/>
              </w:rPr>
              <w:t xml:space="preserve">Акционерное общество </w:t>
            </w:r>
            <w:r>
              <w:rPr>
                <w:sz w:val="28"/>
                <w:szCs w:val="28"/>
              </w:rPr>
              <w:t>«</w:t>
            </w:r>
            <w:r w:rsidRPr="00E92A8D">
              <w:rPr>
                <w:sz w:val="28"/>
                <w:szCs w:val="28"/>
              </w:rPr>
              <w:t>Производственное объединение Водоканал</w:t>
            </w:r>
            <w:r>
              <w:rPr>
                <w:sz w:val="28"/>
                <w:szCs w:val="28"/>
              </w:rPr>
              <w:t>»</w:t>
            </w:r>
          </w:p>
          <w:p w14:paraId="08B2E253" w14:textId="77777777" w:rsidR="00A04A26" w:rsidRPr="004A0343" w:rsidRDefault="00A04A26" w:rsidP="004F02B7">
            <w:pPr>
              <w:autoSpaceDE w:val="0"/>
              <w:autoSpaceDN w:val="0"/>
              <w:adjustRightInd w:val="0"/>
              <w:rPr>
                <w:sz w:val="28"/>
                <w:szCs w:val="28"/>
              </w:rPr>
            </w:pPr>
            <w:r w:rsidRPr="00E92A8D">
              <w:rPr>
                <w:sz w:val="28"/>
                <w:szCs w:val="28"/>
              </w:rPr>
              <w:t>653000, Кемеровская область, г.</w:t>
            </w:r>
            <w:r>
              <w:rPr>
                <w:sz w:val="28"/>
                <w:szCs w:val="28"/>
              </w:rPr>
              <w:t> </w:t>
            </w:r>
            <w:r w:rsidRPr="00E92A8D">
              <w:rPr>
                <w:sz w:val="28"/>
                <w:szCs w:val="28"/>
              </w:rPr>
              <w:t>Прокопьевск, пер.</w:t>
            </w:r>
            <w:r>
              <w:rPr>
                <w:sz w:val="28"/>
                <w:szCs w:val="28"/>
              </w:rPr>
              <w:t> </w:t>
            </w:r>
            <w:r w:rsidRPr="00E92A8D">
              <w:rPr>
                <w:sz w:val="28"/>
                <w:szCs w:val="28"/>
              </w:rPr>
              <w:t>Артема д.7</w:t>
            </w:r>
          </w:p>
        </w:tc>
      </w:tr>
      <w:tr w:rsidR="00A04A26" w:rsidRPr="004A0343" w14:paraId="7CBE2213" w14:textId="77777777" w:rsidTr="004F02B7">
        <w:tc>
          <w:tcPr>
            <w:tcW w:w="5245" w:type="dxa"/>
            <w:tcBorders>
              <w:top w:val="single" w:sz="4" w:space="0" w:color="auto"/>
              <w:left w:val="single" w:sz="4" w:space="0" w:color="auto"/>
              <w:bottom w:val="single" w:sz="4" w:space="0" w:color="auto"/>
              <w:right w:val="single" w:sz="4" w:space="0" w:color="auto"/>
            </w:tcBorders>
          </w:tcPr>
          <w:p w14:paraId="34B17989" w14:textId="77777777" w:rsidR="00A04A26" w:rsidRPr="004A0343" w:rsidRDefault="00A04A26" w:rsidP="004F02B7">
            <w:pPr>
              <w:autoSpaceDE w:val="0"/>
              <w:autoSpaceDN w:val="0"/>
              <w:adjustRightInd w:val="0"/>
              <w:rPr>
                <w:sz w:val="28"/>
                <w:szCs w:val="28"/>
              </w:rPr>
            </w:pPr>
            <w:r w:rsidRPr="004A0343">
              <w:rPr>
                <w:sz w:val="28"/>
                <w:szCs w:val="28"/>
              </w:rPr>
              <w:t>Наименование уполномоченного органа, утвердившего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179058DC" w14:textId="77777777" w:rsidR="00A04A26" w:rsidRPr="004A0343" w:rsidRDefault="00A04A26" w:rsidP="004F02B7">
            <w:pPr>
              <w:autoSpaceDE w:val="0"/>
              <w:autoSpaceDN w:val="0"/>
              <w:adjustRightInd w:val="0"/>
              <w:rPr>
                <w:sz w:val="28"/>
                <w:szCs w:val="28"/>
              </w:rPr>
            </w:pPr>
            <w:r w:rsidRPr="004A0343">
              <w:rPr>
                <w:sz w:val="28"/>
                <w:szCs w:val="28"/>
              </w:rPr>
              <w:t xml:space="preserve">Региональная энергетическая комиссия </w:t>
            </w:r>
            <w:r>
              <w:rPr>
                <w:sz w:val="28"/>
                <w:szCs w:val="28"/>
              </w:rPr>
              <w:t>Кузбасса</w:t>
            </w:r>
          </w:p>
          <w:p w14:paraId="17ADAC77" w14:textId="77777777" w:rsidR="00A04A26" w:rsidRPr="004A0343" w:rsidRDefault="00A04A26" w:rsidP="004F02B7">
            <w:pPr>
              <w:autoSpaceDE w:val="0"/>
              <w:autoSpaceDN w:val="0"/>
              <w:adjustRightInd w:val="0"/>
              <w:rPr>
                <w:sz w:val="28"/>
                <w:szCs w:val="28"/>
              </w:rPr>
            </w:pPr>
            <w:r>
              <w:rPr>
                <w:sz w:val="28"/>
                <w:szCs w:val="28"/>
              </w:rPr>
              <w:t>650000, г. Кемерово,</w:t>
            </w:r>
            <w:r w:rsidRPr="004A0343">
              <w:rPr>
                <w:sz w:val="28"/>
                <w:szCs w:val="28"/>
              </w:rPr>
              <w:t xml:space="preserve"> </w:t>
            </w:r>
            <w:r>
              <w:rPr>
                <w:sz w:val="28"/>
                <w:szCs w:val="28"/>
              </w:rPr>
              <w:br/>
            </w:r>
            <w:r w:rsidRPr="004A0343">
              <w:rPr>
                <w:sz w:val="28"/>
                <w:szCs w:val="28"/>
              </w:rPr>
              <w:t>ул. Николая Островского, 32</w:t>
            </w:r>
          </w:p>
        </w:tc>
      </w:tr>
      <w:tr w:rsidR="00A04A26" w:rsidRPr="004A0343" w14:paraId="5751960B" w14:textId="77777777" w:rsidTr="004F02B7">
        <w:tc>
          <w:tcPr>
            <w:tcW w:w="5245" w:type="dxa"/>
            <w:tcBorders>
              <w:top w:val="single" w:sz="4" w:space="0" w:color="auto"/>
              <w:left w:val="single" w:sz="4" w:space="0" w:color="auto"/>
              <w:bottom w:val="single" w:sz="4" w:space="0" w:color="auto"/>
              <w:right w:val="single" w:sz="4" w:space="0" w:color="auto"/>
            </w:tcBorders>
          </w:tcPr>
          <w:p w14:paraId="252E32BB" w14:textId="77777777" w:rsidR="00A04A26" w:rsidRPr="004A0343" w:rsidRDefault="00A04A26" w:rsidP="004F02B7">
            <w:pPr>
              <w:autoSpaceDE w:val="0"/>
              <w:autoSpaceDN w:val="0"/>
              <w:adjustRightInd w:val="0"/>
              <w:rPr>
                <w:sz w:val="28"/>
                <w:szCs w:val="28"/>
              </w:rPr>
            </w:pPr>
            <w:r w:rsidRPr="004A0343">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4253" w:type="dxa"/>
            <w:tcBorders>
              <w:top w:val="single" w:sz="4" w:space="0" w:color="auto"/>
              <w:left w:val="single" w:sz="4" w:space="0" w:color="auto"/>
              <w:bottom w:val="single" w:sz="4" w:space="0" w:color="auto"/>
              <w:right w:val="single" w:sz="4" w:space="0" w:color="auto"/>
            </w:tcBorders>
          </w:tcPr>
          <w:p w14:paraId="785D0546" w14:textId="77777777" w:rsidR="00A04A26" w:rsidRDefault="00A04A26" w:rsidP="004F02B7">
            <w:pPr>
              <w:autoSpaceDE w:val="0"/>
              <w:autoSpaceDN w:val="0"/>
              <w:adjustRightInd w:val="0"/>
              <w:rPr>
                <w:sz w:val="28"/>
                <w:szCs w:val="28"/>
              </w:rPr>
            </w:pPr>
            <w:r w:rsidRPr="003B084B">
              <w:rPr>
                <w:sz w:val="28"/>
                <w:szCs w:val="28"/>
              </w:rPr>
              <w:t xml:space="preserve">Администрация </w:t>
            </w:r>
            <w:r>
              <w:rPr>
                <w:sz w:val="28"/>
                <w:szCs w:val="28"/>
              </w:rPr>
              <w:t xml:space="preserve">города Прокопьевска </w:t>
            </w:r>
          </w:p>
          <w:p w14:paraId="23A04A5D" w14:textId="77777777" w:rsidR="00A04A26" w:rsidRPr="003B084B" w:rsidRDefault="00A04A26" w:rsidP="004F02B7">
            <w:pPr>
              <w:autoSpaceDE w:val="0"/>
              <w:autoSpaceDN w:val="0"/>
              <w:adjustRightInd w:val="0"/>
              <w:rPr>
                <w:sz w:val="28"/>
                <w:szCs w:val="28"/>
              </w:rPr>
            </w:pPr>
            <w:r>
              <w:rPr>
                <w:sz w:val="28"/>
                <w:szCs w:val="28"/>
              </w:rPr>
              <w:t>653000, г. Прокопьевск, пр. Шахтеров, 41</w:t>
            </w:r>
          </w:p>
        </w:tc>
      </w:tr>
      <w:tr w:rsidR="00A04A26" w:rsidRPr="004A0343" w14:paraId="151F61ED" w14:textId="77777777" w:rsidTr="004F02B7">
        <w:tc>
          <w:tcPr>
            <w:tcW w:w="5245" w:type="dxa"/>
            <w:tcBorders>
              <w:top w:val="single" w:sz="4" w:space="0" w:color="auto"/>
              <w:left w:val="single" w:sz="4" w:space="0" w:color="auto"/>
              <w:bottom w:val="single" w:sz="4" w:space="0" w:color="auto"/>
              <w:right w:val="single" w:sz="4" w:space="0" w:color="auto"/>
            </w:tcBorders>
          </w:tcPr>
          <w:p w14:paraId="6FF6100A" w14:textId="77777777" w:rsidR="00A04A26" w:rsidRPr="004A0343" w:rsidRDefault="00A04A26" w:rsidP="004F02B7">
            <w:pPr>
              <w:autoSpaceDE w:val="0"/>
              <w:autoSpaceDN w:val="0"/>
              <w:adjustRightInd w:val="0"/>
              <w:rPr>
                <w:sz w:val="28"/>
                <w:szCs w:val="28"/>
              </w:rPr>
            </w:pPr>
            <w:r w:rsidRPr="004A0343">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4253" w:type="dxa"/>
            <w:tcBorders>
              <w:top w:val="single" w:sz="4" w:space="0" w:color="auto"/>
              <w:left w:val="single" w:sz="4" w:space="0" w:color="auto"/>
              <w:bottom w:val="single" w:sz="4" w:space="0" w:color="auto"/>
              <w:right w:val="single" w:sz="4" w:space="0" w:color="auto"/>
            </w:tcBorders>
          </w:tcPr>
          <w:p w14:paraId="4DD24CFD" w14:textId="77777777" w:rsidR="00A04A26" w:rsidRPr="003E716D" w:rsidRDefault="00A04A26" w:rsidP="004F02B7">
            <w:pPr>
              <w:autoSpaceDE w:val="0"/>
              <w:autoSpaceDN w:val="0"/>
              <w:adjustRightInd w:val="0"/>
              <w:rPr>
                <w:sz w:val="28"/>
                <w:szCs w:val="28"/>
              </w:rPr>
            </w:pPr>
            <w:r w:rsidRPr="003E716D">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17E05B68" w14:textId="77777777" w:rsidR="00A04A26" w:rsidRPr="003B084B" w:rsidRDefault="00A04A26" w:rsidP="004F02B7">
            <w:pPr>
              <w:autoSpaceDE w:val="0"/>
              <w:autoSpaceDN w:val="0"/>
              <w:adjustRightInd w:val="0"/>
              <w:rPr>
                <w:sz w:val="28"/>
                <w:szCs w:val="28"/>
              </w:rPr>
            </w:pPr>
            <w:r w:rsidRPr="003E716D">
              <w:rPr>
                <w:sz w:val="28"/>
                <w:szCs w:val="28"/>
              </w:rPr>
              <w:t>650025</w:t>
            </w:r>
            <w:r>
              <w:rPr>
                <w:sz w:val="28"/>
                <w:szCs w:val="28"/>
              </w:rPr>
              <w:t>, г. Кемерово, пр. </w:t>
            </w:r>
            <w:r w:rsidRPr="003E716D">
              <w:rPr>
                <w:sz w:val="28"/>
                <w:szCs w:val="28"/>
              </w:rPr>
              <w:t>Кузнецкий, 56</w:t>
            </w:r>
          </w:p>
        </w:tc>
      </w:tr>
    </w:tbl>
    <w:p w14:paraId="6FFC7CF6" w14:textId="77777777" w:rsidR="00A04A26" w:rsidRPr="0021282F" w:rsidRDefault="00A04A26" w:rsidP="00A04A26">
      <w:pPr>
        <w:autoSpaceDE w:val="0"/>
        <w:autoSpaceDN w:val="0"/>
        <w:adjustRightInd w:val="0"/>
        <w:jc w:val="center"/>
        <w:outlineLvl w:val="0"/>
        <w:rPr>
          <w:sz w:val="28"/>
          <w:szCs w:val="28"/>
        </w:rPr>
      </w:pPr>
    </w:p>
    <w:p w14:paraId="4452EE97" w14:textId="77777777" w:rsidR="00A04A26" w:rsidRPr="0021282F" w:rsidRDefault="00A04A26" w:rsidP="00A04A26">
      <w:pPr>
        <w:autoSpaceDE w:val="0"/>
        <w:autoSpaceDN w:val="0"/>
        <w:adjustRightInd w:val="0"/>
        <w:jc w:val="center"/>
        <w:outlineLvl w:val="0"/>
        <w:rPr>
          <w:sz w:val="28"/>
          <w:szCs w:val="28"/>
        </w:rPr>
      </w:pPr>
    </w:p>
    <w:p w14:paraId="3C97EF32" w14:textId="77777777" w:rsidR="00A04A26" w:rsidRPr="0021282F" w:rsidRDefault="00A04A26" w:rsidP="00A04A26">
      <w:pPr>
        <w:autoSpaceDE w:val="0"/>
        <w:autoSpaceDN w:val="0"/>
        <w:adjustRightInd w:val="0"/>
        <w:jc w:val="center"/>
        <w:outlineLvl w:val="0"/>
        <w:rPr>
          <w:sz w:val="28"/>
          <w:szCs w:val="28"/>
        </w:rPr>
      </w:pPr>
    </w:p>
    <w:p w14:paraId="2BC030ED" w14:textId="77777777" w:rsidR="00A04A26" w:rsidRPr="0021282F" w:rsidRDefault="00A04A26" w:rsidP="00A04A26">
      <w:pPr>
        <w:autoSpaceDE w:val="0"/>
        <w:autoSpaceDN w:val="0"/>
        <w:adjustRightInd w:val="0"/>
        <w:jc w:val="center"/>
        <w:outlineLvl w:val="0"/>
        <w:rPr>
          <w:sz w:val="28"/>
          <w:szCs w:val="28"/>
        </w:rPr>
      </w:pPr>
    </w:p>
    <w:p w14:paraId="0721ACD2" w14:textId="77777777" w:rsidR="00A04A26" w:rsidRPr="0021282F" w:rsidRDefault="00A04A26" w:rsidP="00A04A26">
      <w:pPr>
        <w:autoSpaceDE w:val="0"/>
        <w:autoSpaceDN w:val="0"/>
        <w:adjustRightInd w:val="0"/>
        <w:jc w:val="center"/>
        <w:outlineLvl w:val="0"/>
        <w:rPr>
          <w:sz w:val="28"/>
          <w:szCs w:val="28"/>
        </w:rPr>
        <w:sectPr w:rsidR="00A04A26" w:rsidRPr="0021282F" w:rsidSect="004F02B7">
          <w:footerReference w:type="default" r:id="rId36"/>
          <w:pgSz w:w="11906" w:h="16838" w:code="9"/>
          <w:pgMar w:top="1279" w:right="849" w:bottom="851" w:left="851" w:header="993" w:footer="709" w:gutter="0"/>
          <w:cols w:space="708"/>
          <w:docGrid w:linePitch="360"/>
        </w:sectPr>
      </w:pPr>
    </w:p>
    <w:p w14:paraId="31EFBB06" w14:textId="77777777" w:rsidR="00A04A26" w:rsidRPr="005A69F4" w:rsidRDefault="00A04A26" w:rsidP="00A04A26">
      <w:pPr>
        <w:autoSpaceDE w:val="0"/>
        <w:autoSpaceDN w:val="0"/>
        <w:adjustRightInd w:val="0"/>
        <w:jc w:val="center"/>
        <w:outlineLvl w:val="0"/>
        <w:rPr>
          <w:b/>
          <w:sz w:val="28"/>
          <w:szCs w:val="28"/>
        </w:rPr>
      </w:pPr>
      <w:bookmarkStart w:id="57" w:name="_Hlk495583381"/>
      <w:bookmarkStart w:id="58" w:name="_Hlk495665931"/>
      <w:r w:rsidRPr="005A69F4">
        <w:rPr>
          <w:b/>
          <w:sz w:val="28"/>
          <w:szCs w:val="28"/>
        </w:rPr>
        <w:t>Плановые значения показателей надежности, качества и энергоэффективности объектов централизованных систем</w:t>
      </w:r>
    </w:p>
    <w:p w14:paraId="54E69AA3" w14:textId="77777777" w:rsidR="00A04A26" w:rsidRDefault="00A04A26" w:rsidP="00A04A26">
      <w:pPr>
        <w:autoSpaceDE w:val="0"/>
        <w:autoSpaceDN w:val="0"/>
        <w:adjustRightInd w:val="0"/>
        <w:jc w:val="center"/>
        <w:rPr>
          <w:b/>
        </w:rPr>
      </w:pPr>
      <w:r w:rsidRPr="005A69F4">
        <w:rPr>
          <w:b/>
          <w:sz w:val="28"/>
          <w:szCs w:val="28"/>
        </w:rPr>
        <w:t>холодного водоснабжения</w:t>
      </w:r>
      <w:r>
        <w:rPr>
          <w:b/>
          <w:sz w:val="28"/>
          <w:szCs w:val="28"/>
        </w:rPr>
        <w:t xml:space="preserve"> </w:t>
      </w:r>
      <w:r w:rsidRPr="00517F1D">
        <w:rPr>
          <w:b/>
          <w:sz w:val="28"/>
          <w:szCs w:val="28"/>
        </w:rPr>
        <w:t>питьевой водой</w:t>
      </w:r>
      <w:r w:rsidRPr="005A69F4">
        <w:rPr>
          <w:b/>
        </w:rPr>
        <w:t xml:space="preserve"> </w:t>
      </w:r>
    </w:p>
    <w:p w14:paraId="2DC747AB" w14:textId="77777777" w:rsidR="00A04A26" w:rsidRPr="005A69F4" w:rsidRDefault="00A04A26" w:rsidP="00A04A26">
      <w:pPr>
        <w:autoSpaceDE w:val="0"/>
        <w:autoSpaceDN w:val="0"/>
        <w:adjustRightInd w:val="0"/>
        <w:jc w:val="center"/>
        <w:rPr>
          <w:b/>
          <w:sz w:val="28"/>
          <w:szCs w:val="28"/>
        </w:rPr>
      </w:pPr>
    </w:p>
    <w:p w14:paraId="5115268A" w14:textId="77777777" w:rsidR="00A04A26" w:rsidRPr="000352F0" w:rsidRDefault="00A04A26" w:rsidP="00A04A26">
      <w:pPr>
        <w:autoSpaceDE w:val="0"/>
        <w:autoSpaceDN w:val="0"/>
        <w:adjustRightInd w:val="0"/>
        <w:ind w:firstLine="540"/>
        <w:jc w:val="both"/>
        <w:rPr>
          <w:sz w:val="12"/>
          <w:szCs w:val="12"/>
        </w:rPr>
      </w:pPr>
    </w:p>
    <w:tbl>
      <w:tblPr>
        <w:tblW w:w="5000" w:type="pct"/>
        <w:tblLook w:val="04A0" w:firstRow="1" w:lastRow="0" w:firstColumn="1" w:lastColumn="0" w:noHBand="0" w:noVBand="1"/>
      </w:tblPr>
      <w:tblGrid>
        <w:gridCol w:w="540"/>
        <w:gridCol w:w="2094"/>
        <w:gridCol w:w="3718"/>
        <w:gridCol w:w="1292"/>
        <w:gridCol w:w="756"/>
        <w:gridCol w:w="756"/>
        <w:gridCol w:w="756"/>
      </w:tblGrid>
      <w:tr w:rsidR="00A04A26" w:rsidRPr="007E274C" w14:paraId="07D3E590" w14:textId="77777777" w:rsidTr="004F02B7">
        <w:trPr>
          <w:trHeight w:val="284"/>
        </w:trPr>
        <w:tc>
          <w:tcPr>
            <w:tcW w:w="1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bookmarkEnd w:id="57"/>
          <w:bookmarkEnd w:id="58"/>
          <w:p w14:paraId="3374578C" w14:textId="77777777" w:rsidR="00A04A26" w:rsidRPr="007E274C" w:rsidRDefault="00A04A26" w:rsidP="004F02B7">
            <w:pPr>
              <w:jc w:val="center"/>
              <w:rPr>
                <w:color w:val="000000"/>
              </w:rPr>
            </w:pPr>
            <w:r w:rsidRPr="007E274C">
              <w:rPr>
                <w:color w:val="000000"/>
              </w:rPr>
              <w:t>№ п/п</w:t>
            </w:r>
          </w:p>
        </w:tc>
        <w:tc>
          <w:tcPr>
            <w:tcW w:w="6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F606B" w14:textId="77777777" w:rsidR="00A04A26" w:rsidRPr="007E274C" w:rsidRDefault="00A04A26" w:rsidP="004F02B7">
            <w:pPr>
              <w:jc w:val="center"/>
              <w:rPr>
                <w:color w:val="000000"/>
              </w:rPr>
            </w:pPr>
            <w:r w:rsidRPr="007E274C">
              <w:rPr>
                <w:color w:val="000000"/>
              </w:rPr>
              <w:t>Наименование целевого показателя</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329215" w14:textId="77777777" w:rsidR="00A04A26" w:rsidRPr="007E274C" w:rsidRDefault="00A04A26" w:rsidP="004F02B7">
            <w:pPr>
              <w:jc w:val="center"/>
              <w:rPr>
                <w:color w:val="000000"/>
              </w:rPr>
            </w:pPr>
            <w:r w:rsidRPr="007E274C">
              <w:rPr>
                <w:color w:val="000000"/>
              </w:rPr>
              <w:t>Данные, используемые для установления целевого показателя</w:t>
            </w:r>
          </w:p>
        </w:tc>
        <w:tc>
          <w:tcPr>
            <w:tcW w:w="4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1B05BA" w14:textId="77777777" w:rsidR="00A04A26" w:rsidRPr="007E274C" w:rsidRDefault="00A04A26" w:rsidP="004F02B7">
            <w:pPr>
              <w:jc w:val="center"/>
              <w:rPr>
                <w:color w:val="000000"/>
              </w:rPr>
            </w:pPr>
            <w:r w:rsidRPr="007E274C">
              <w:rPr>
                <w:color w:val="000000"/>
              </w:rPr>
              <w:t>Единица</w:t>
            </w:r>
            <w:r w:rsidRPr="007E274C">
              <w:rPr>
                <w:color w:val="000000"/>
              </w:rPr>
              <w:br/>
              <w:t>измерения</w:t>
            </w:r>
          </w:p>
        </w:tc>
        <w:tc>
          <w:tcPr>
            <w:tcW w:w="1452" w:type="pct"/>
            <w:gridSpan w:val="3"/>
            <w:tcBorders>
              <w:top w:val="single" w:sz="4" w:space="0" w:color="auto"/>
              <w:bottom w:val="single" w:sz="4" w:space="0" w:color="auto"/>
              <w:right w:val="single" w:sz="4" w:space="0" w:color="auto"/>
            </w:tcBorders>
            <w:shd w:val="clear" w:color="auto" w:fill="auto"/>
          </w:tcPr>
          <w:p w14:paraId="0FB758BC" w14:textId="77777777" w:rsidR="00A04A26" w:rsidRPr="007E274C" w:rsidRDefault="00A04A26" w:rsidP="004F02B7">
            <w:pPr>
              <w:jc w:val="center"/>
            </w:pPr>
            <w:r>
              <w:t>Значение по годам</w:t>
            </w:r>
          </w:p>
        </w:tc>
      </w:tr>
      <w:tr w:rsidR="00A04A26" w:rsidRPr="007E274C" w14:paraId="0A826CD8" w14:textId="77777777" w:rsidTr="004F02B7">
        <w:trPr>
          <w:trHeight w:val="284"/>
        </w:trPr>
        <w:tc>
          <w:tcPr>
            <w:tcW w:w="156" w:type="pct"/>
            <w:vMerge/>
            <w:tcBorders>
              <w:top w:val="single" w:sz="4" w:space="0" w:color="auto"/>
              <w:left w:val="single" w:sz="4" w:space="0" w:color="auto"/>
              <w:bottom w:val="single" w:sz="4" w:space="0" w:color="auto"/>
              <w:right w:val="single" w:sz="4" w:space="0" w:color="auto"/>
            </w:tcBorders>
            <w:vAlign w:val="center"/>
            <w:hideMark/>
          </w:tcPr>
          <w:p w14:paraId="671A80CE" w14:textId="77777777" w:rsidR="00A04A26" w:rsidRPr="007E274C" w:rsidRDefault="00A04A26" w:rsidP="004F02B7">
            <w:pPr>
              <w:rPr>
                <w:color w:val="000000"/>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7ECC4137" w14:textId="77777777" w:rsidR="00A04A26" w:rsidRPr="007E274C" w:rsidRDefault="00A04A26" w:rsidP="004F02B7">
            <w:pPr>
              <w:rPr>
                <w:color w:val="000000"/>
              </w:rPr>
            </w:pPr>
          </w:p>
        </w:tc>
        <w:tc>
          <w:tcPr>
            <w:tcW w:w="2280" w:type="pct"/>
            <w:vMerge/>
            <w:tcBorders>
              <w:top w:val="single" w:sz="4" w:space="0" w:color="auto"/>
              <w:left w:val="single" w:sz="4" w:space="0" w:color="auto"/>
              <w:bottom w:val="single" w:sz="4" w:space="0" w:color="auto"/>
              <w:right w:val="single" w:sz="4" w:space="0" w:color="auto"/>
            </w:tcBorders>
            <w:vAlign w:val="center"/>
            <w:hideMark/>
          </w:tcPr>
          <w:p w14:paraId="7CEEC7C6" w14:textId="77777777" w:rsidR="00A04A26" w:rsidRPr="007E274C" w:rsidRDefault="00A04A26" w:rsidP="004F02B7">
            <w:pPr>
              <w:rPr>
                <w:color w:val="000000"/>
              </w:rPr>
            </w:pPr>
          </w:p>
        </w:tc>
        <w:tc>
          <w:tcPr>
            <w:tcW w:w="499" w:type="pct"/>
            <w:vMerge/>
            <w:tcBorders>
              <w:top w:val="single" w:sz="4" w:space="0" w:color="auto"/>
              <w:left w:val="single" w:sz="4" w:space="0" w:color="auto"/>
              <w:bottom w:val="single" w:sz="4" w:space="0" w:color="auto"/>
              <w:right w:val="single" w:sz="4" w:space="0" w:color="auto"/>
            </w:tcBorders>
            <w:vAlign w:val="center"/>
            <w:hideMark/>
          </w:tcPr>
          <w:p w14:paraId="6F72ED3D" w14:textId="77777777" w:rsidR="00A04A26" w:rsidRPr="007E274C" w:rsidRDefault="00A04A26" w:rsidP="004F02B7">
            <w:pPr>
              <w:rPr>
                <w:color w:val="000000"/>
              </w:rPr>
            </w:pPr>
          </w:p>
        </w:tc>
        <w:tc>
          <w:tcPr>
            <w:tcW w:w="499" w:type="pct"/>
            <w:tcBorders>
              <w:top w:val="nil"/>
              <w:left w:val="nil"/>
              <w:bottom w:val="single" w:sz="4" w:space="0" w:color="auto"/>
              <w:right w:val="single" w:sz="4" w:space="0" w:color="auto"/>
            </w:tcBorders>
            <w:shd w:val="clear" w:color="000000" w:fill="FFFFFF"/>
            <w:vAlign w:val="center"/>
          </w:tcPr>
          <w:p w14:paraId="2704362C" w14:textId="77777777" w:rsidR="00A04A26" w:rsidRPr="007E274C" w:rsidRDefault="00A04A26" w:rsidP="004F02B7">
            <w:pPr>
              <w:jc w:val="center"/>
              <w:rPr>
                <w:color w:val="000000"/>
              </w:rPr>
            </w:pPr>
            <w:r w:rsidRPr="007E274C">
              <w:rPr>
                <w:color w:val="000000"/>
              </w:rPr>
              <w:t>2022</w:t>
            </w:r>
          </w:p>
        </w:tc>
        <w:tc>
          <w:tcPr>
            <w:tcW w:w="499" w:type="pct"/>
            <w:tcBorders>
              <w:top w:val="nil"/>
              <w:left w:val="nil"/>
              <w:bottom w:val="single" w:sz="4" w:space="0" w:color="auto"/>
              <w:right w:val="single" w:sz="4" w:space="0" w:color="auto"/>
            </w:tcBorders>
            <w:shd w:val="clear" w:color="000000" w:fill="FFFFFF"/>
            <w:vAlign w:val="center"/>
          </w:tcPr>
          <w:p w14:paraId="679EF6F2" w14:textId="77777777" w:rsidR="00A04A26" w:rsidRPr="007E274C" w:rsidRDefault="00A04A26" w:rsidP="004F02B7">
            <w:pPr>
              <w:jc w:val="center"/>
              <w:rPr>
                <w:color w:val="000000"/>
              </w:rPr>
            </w:pPr>
            <w:r w:rsidRPr="007E274C">
              <w:rPr>
                <w:color w:val="000000"/>
              </w:rPr>
              <w:t>2023</w:t>
            </w:r>
          </w:p>
        </w:tc>
        <w:tc>
          <w:tcPr>
            <w:tcW w:w="454" w:type="pct"/>
            <w:tcBorders>
              <w:top w:val="nil"/>
              <w:left w:val="nil"/>
              <w:bottom w:val="single" w:sz="4" w:space="0" w:color="auto"/>
              <w:right w:val="single" w:sz="4" w:space="0" w:color="auto"/>
            </w:tcBorders>
            <w:shd w:val="clear" w:color="000000" w:fill="FFFFFF"/>
            <w:vAlign w:val="center"/>
          </w:tcPr>
          <w:p w14:paraId="58748E42" w14:textId="77777777" w:rsidR="00A04A26" w:rsidRPr="007E274C" w:rsidRDefault="00A04A26" w:rsidP="004F02B7">
            <w:pPr>
              <w:jc w:val="center"/>
              <w:rPr>
                <w:color w:val="000000"/>
              </w:rPr>
            </w:pPr>
            <w:r w:rsidRPr="007E274C">
              <w:rPr>
                <w:color w:val="000000"/>
              </w:rPr>
              <w:t>2024</w:t>
            </w:r>
          </w:p>
        </w:tc>
      </w:tr>
      <w:tr w:rsidR="00A04A26" w:rsidRPr="007E274C" w14:paraId="3C96A357" w14:textId="77777777" w:rsidTr="004F02B7">
        <w:trPr>
          <w:trHeight w:val="518"/>
        </w:trPr>
        <w:tc>
          <w:tcPr>
            <w:tcW w:w="156" w:type="pct"/>
            <w:vMerge w:val="restart"/>
            <w:tcBorders>
              <w:top w:val="nil"/>
              <w:left w:val="single" w:sz="4" w:space="0" w:color="auto"/>
              <w:right w:val="single" w:sz="4" w:space="0" w:color="auto"/>
            </w:tcBorders>
            <w:shd w:val="clear" w:color="auto" w:fill="auto"/>
            <w:noWrap/>
            <w:vAlign w:val="center"/>
            <w:hideMark/>
          </w:tcPr>
          <w:p w14:paraId="48965F67" w14:textId="77777777" w:rsidR="00A04A26" w:rsidRPr="007E274C" w:rsidRDefault="00A04A26" w:rsidP="004F02B7">
            <w:pPr>
              <w:jc w:val="center"/>
              <w:rPr>
                <w:color w:val="000000"/>
              </w:rPr>
            </w:pPr>
            <w:r w:rsidRPr="007E274C">
              <w:rPr>
                <w:color w:val="000000"/>
              </w:rPr>
              <w:t>1</w:t>
            </w:r>
          </w:p>
        </w:tc>
        <w:tc>
          <w:tcPr>
            <w:tcW w:w="613" w:type="pct"/>
            <w:vMerge w:val="restart"/>
            <w:tcBorders>
              <w:top w:val="nil"/>
              <w:left w:val="single" w:sz="4" w:space="0" w:color="auto"/>
              <w:bottom w:val="single" w:sz="4" w:space="0" w:color="000000"/>
              <w:right w:val="single" w:sz="4" w:space="0" w:color="auto"/>
            </w:tcBorders>
            <w:shd w:val="clear" w:color="000000" w:fill="FFFFFF"/>
            <w:vAlign w:val="center"/>
            <w:hideMark/>
          </w:tcPr>
          <w:p w14:paraId="4BD6D074" w14:textId="77777777" w:rsidR="00A04A26" w:rsidRPr="007E274C" w:rsidRDefault="00A04A26" w:rsidP="004F02B7">
            <w:pPr>
              <w:rPr>
                <w:color w:val="000000"/>
              </w:rPr>
            </w:pPr>
            <w:r w:rsidRPr="007E274C">
              <w:rPr>
                <w:color w:val="000000"/>
              </w:rPr>
              <w:t>Показатели энергосбережения и энергетической эффективности</w:t>
            </w:r>
          </w:p>
        </w:tc>
        <w:tc>
          <w:tcPr>
            <w:tcW w:w="2280" w:type="pct"/>
            <w:tcBorders>
              <w:top w:val="nil"/>
              <w:left w:val="nil"/>
              <w:bottom w:val="single" w:sz="4" w:space="0" w:color="auto"/>
              <w:right w:val="single" w:sz="4" w:space="0" w:color="auto"/>
            </w:tcBorders>
            <w:shd w:val="clear" w:color="000000" w:fill="FFFFFF"/>
            <w:vAlign w:val="center"/>
            <w:hideMark/>
          </w:tcPr>
          <w:p w14:paraId="0B07CA69" w14:textId="77777777" w:rsidR="00A04A26" w:rsidRPr="007E274C" w:rsidRDefault="00A04A26" w:rsidP="004F02B7">
            <w:pPr>
              <w:rPr>
                <w:color w:val="000000"/>
              </w:rPr>
            </w:pPr>
            <w:r w:rsidRPr="007E274C">
              <w:rPr>
                <w:color w:val="000000"/>
              </w:rPr>
              <w:t>Уровень потерь воды</w:t>
            </w:r>
          </w:p>
        </w:tc>
        <w:tc>
          <w:tcPr>
            <w:tcW w:w="499" w:type="pct"/>
            <w:tcBorders>
              <w:top w:val="nil"/>
              <w:left w:val="nil"/>
              <w:bottom w:val="single" w:sz="4" w:space="0" w:color="auto"/>
              <w:right w:val="single" w:sz="4" w:space="0" w:color="auto"/>
            </w:tcBorders>
            <w:shd w:val="clear" w:color="000000" w:fill="FFFFFF"/>
            <w:noWrap/>
            <w:vAlign w:val="center"/>
            <w:hideMark/>
          </w:tcPr>
          <w:p w14:paraId="44ECD092" w14:textId="77777777" w:rsidR="00A04A26" w:rsidRPr="007E274C" w:rsidRDefault="00A04A26" w:rsidP="004F02B7">
            <w:pPr>
              <w:jc w:val="center"/>
              <w:rPr>
                <w:color w:val="000000"/>
              </w:rPr>
            </w:pPr>
            <w:r w:rsidRPr="007E274C">
              <w:rPr>
                <w:color w:val="000000"/>
              </w:rPr>
              <w:t>%</w:t>
            </w:r>
          </w:p>
        </w:tc>
        <w:tc>
          <w:tcPr>
            <w:tcW w:w="499" w:type="pct"/>
            <w:tcBorders>
              <w:top w:val="nil"/>
              <w:left w:val="nil"/>
              <w:bottom w:val="single" w:sz="4" w:space="0" w:color="auto"/>
              <w:right w:val="single" w:sz="4" w:space="0" w:color="auto"/>
            </w:tcBorders>
            <w:shd w:val="clear" w:color="auto" w:fill="auto"/>
            <w:noWrap/>
            <w:vAlign w:val="center"/>
          </w:tcPr>
          <w:p w14:paraId="4C0A543E" w14:textId="77777777" w:rsidR="00A04A26" w:rsidRPr="007E274C" w:rsidRDefault="00A04A26" w:rsidP="004F02B7">
            <w:pPr>
              <w:jc w:val="center"/>
              <w:rPr>
                <w:color w:val="000000"/>
              </w:rPr>
            </w:pPr>
            <w:r>
              <w:rPr>
                <w:color w:val="000000"/>
              </w:rPr>
              <w:t>38,73</w:t>
            </w:r>
          </w:p>
        </w:tc>
        <w:tc>
          <w:tcPr>
            <w:tcW w:w="499" w:type="pct"/>
            <w:tcBorders>
              <w:top w:val="nil"/>
              <w:left w:val="nil"/>
              <w:bottom w:val="single" w:sz="4" w:space="0" w:color="auto"/>
              <w:right w:val="single" w:sz="4" w:space="0" w:color="auto"/>
            </w:tcBorders>
            <w:shd w:val="clear" w:color="auto" w:fill="auto"/>
            <w:noWrap/>
            <w:vAlign w:val="center"/>
          </w:tcPr>
          <w:p w14:paraId="434EBB3F" w14:textId="77777777" w:rsidR="00A04A26" w:rsidRPr="007E274C" w:rsidRDefault="00A04A26" w:rsidP="004F02B7">
            <w:pPr>
              <w:jc w:val="center"/>
              <w:rPr>
                <w:color w:val="000000"/>
              </w:rPr>
            </w:pPr>
            <w:r>
              <w:rPr>
                <w:color w:val="000000"/>
              </w:rPr>
              <w:t>38,73</w:t>
            </w:r>
          </w:p>
        </w:tc>
        <w:tc>
          <w:tcPr>
            <w:tcW w:w="454" w:type="pct"/>
            <w:tcBorders>
              <w:top w:val="nil"/>
              <w:left w:val="nil"/>
              <w:bottom w:val="single" w:sz="4" w:space="0" w:color="auto"/>
              <w:right w:val="single" w:sz="4" w:space="0" w:color="auto"/>
            </w:tcBorders>
            <w:shd w:val="clear" w:color="auto" w:fill="auto"/>
            <w:noWrap/>
            <w:vAlign w:val="center"/>
          </w:tcPr>
          <w:p w14:paraId="3E7228DE" w14:textId="77777777" w:rsidR="00A04A26" w:rsidRPr="007E274C" w:rsidRDefault="00A04A26" w:rsidP="004F02B7">
            <w:pPr>
              <w:jc w:val="center"/>
              <w:rPr>
                <w:color w:val="000000"/>
              </w:rPr>
            </w:pPr>
            <w:r>
              <w:rPr>
                <w:color w:val="000000"/>
              </w:rPr>
              <w:t>38,73</w:t>
            </w:r>
          </w:p>
        </w:tc>
      </w:tr>
      <w:tr w:rsidR="00A04A26" w:rsidRPr="007E274C" w14:paraId="72E0806F" w14:textId="77777777" w:rsidTr="004F02B7">
        <w:trPr>
          <w:trHeight w:val="554"/>
        </w:trPr>
        <w:tc>
          <w:tcPr>
            <w:tcW w:w="156" w:type="pct"/>
            <w:vMerge/>
            <w:tcBorders>
              <w:left w:val="single" w:sz="4" w:space="0" w:color="auto"/>
              <w:bottom w:val="single" w:sz="4" w:space="0" w:color="auto"/>
              <w:right w:val="single" w:sz="4" w:space="0" w:color="auto"/>
            </w:tcBorders>
            <w:shd w:val="clear" w:color="auto" w:fill="auto"/>
            <w:noWrap/>
            <w:vAlign w:val="center"/>
            <w:hideMark/>
          </w:tcPr>
          <w:p w14:paraId="7A052083" w14:textId="77777777" w:rsidR="00A04A26" w:rsidRPr="007E274C" w:rsidRDefault="00A04A26" w:rsidP="004F02B7">
            <w:pPr>
              <w:jc w:val="center"/>
              <w:rPr>
                <w:color w:val="000000"/>
              </w:rPr>
            </w:pPr>
          </w:p>
        </w:tc>
        <w:tc>
          <w:tcPr>
            <w:tcW w:w="613" w:type="pct"/>
            <w:vMerge/>
            <w:tcBorders>
              <w:top w:val="nil"/>
              <w:left w:val="single" w:sz="4" w:space="0" w:color="auto"/>
              <w:bottom w:val="single" w:sz="4" w:space="0" w:color="000000"/>
              <w:right w:val="single" w:sz="4" w:space="0" w:color="auto"/>
            </w:tcBorders>
            <w:vAlign w:val="center"/>
            <w:hideMark/>
          </w:tcPr>
          <w:p w14:paraId="31BD2E9D" w14:textId="77777777" w:rsidR="00A04A26" w:rsidRPr="007E274C" w:rsidRDefault="00A04A26" w:rsidP="004F02B7">
            <w:pPr>
              <w:rPr>
                <w:color w:val="000000"/>
              </w:rPr>
            </w:pPr>
          </w:p>
        </w:tc>
        <w:tc>
          <w:tcPr>
            <w:tcW w:w="2280" w:type="pct"/>
            <w:tcBorders>
              <w:top w:val="nil"/>
              <w:left w:val="nil"/>
              <w:bottom w:val="single" w:sz="4" w:space="0" w:color="auto"/>
              <w:right w:val="single" w:sz="4" w:space="0" w:color="auto"/>
            </w:tcBorders>
            <w:shd w:val="clear" w:color="000000" w:fill="FFFFFF"/>
            <w:vAlign w:val="center"/>
            <w:hideMark/>
          </w:tcPr>
          <w:p w14:paraId="41B1FB9A" w14:textId="77777777" w:rsidR="00A04A26" w:rsidRPr="007E274C" w:rsidRDefault="00A04A26" w:rsidP="004F02B7">
            <w:pPr>
              <w:rPr>
                <w:color w:val="000000"/>
              </w:rPr>
            </w:pPr>
            <w:r w:rsidRPr="007E274C">
              <w:rPr>
                <w:color w:val="000000"/>
              </w:rPr>
              <w:t>Удельный расход электрической энергии</w:t>
            </w:r>
          </w:p>
        </w:tc>
        <w:tc>
          <w:tcPr>
            <w:tcW w:w="499" w:type="pct"/>
            <w:tcBorders>
              <w:top w:val="nil"/>
              <w:left w:val="nil"/>
              <w:bottom w:val="single" w:sz="4" w:space="0" w:color="auto"/>
              <w:right w:val="single" w:sz="4" w:space="0" w:color="auto"/>
            </w:tcBorders>
            <w:shd w:val="clear" w:color="000000" w:fill="FFFFFF"/>
            <w:noWrap/>
            <w:vAlign w:val="center"/>
            <w:hideMark/>
          </w:tcPr>
          <w:p w14:paraId="640E101F" w14:textId="77777777" w:rsidR="00A04A26" w:rsidRPr="007E274C" w:rsidRDefault="00A04A26" w:rsidP="004F02B7">
            <w:pPr>
              <w:jc w:val="center"/>
              <w:rPr>
                <w:color w:val="000000"/>
              </w:rPr>
            </w:pPr>
            <w:r w:rsidRPr="007E274C">
              <w:rPr>
                <w:color w:val="000000"/>
              </w:rPr>
              <w:t>кВт</w:t>
            </w:r>
            <w:r>
              <w:rPr>
                <w:color w:val="000000"/>
              </w:rPr>
              <w:t>ч</w:t>
            </w:r>
            <w:r w:rsidRPr="007E274C">
              <w:rPr>
                <w:color w:val="000000"/>
              </w:rPr>
              <w:t>/м</w:t>
            </w:r>
            <w:r w:rsidRPr="007E274C">
              <w:rPr>
                <w:color w:val="000000"/>
                <w:vertAlign w:val="superscript"/>
              </w:rPr>
              <w:t>3</w:t>
            </w:r>
          </w:p>
        </w:tc>
        <w:tc>
          <w:tcPr>
            <w:tcW w:w="499" w:type="pct"/>
            <w:tcBorders>
              <w:top w:val="nil"/>
              <w:left w:val="nil"/>
              <w:bottom w:val="single" w:sz="4" w:space="0" w:color="auto"/>
              <w:right w:val="single" w:sz="4" w:space="0" w:color="auto"/>
            </w:tcBorders>
            <w:shd w:val="clear" w:color="auto" w:fill="auto"/>
            <w:noWrap/>
            <w:vAlign w:val="center"/>
          </w:tcPr>
          <w:p w14:paraId="0A8D528D" w14:textId="77777777" w:rsidR="00A04A26" w:rsidRPr="007E274C" w:rsidRDefault="00A04A26" w:rsidP="004F02B7">
            <w:pPr>
              <w:jc w:val="center"/>
              <w:rPr>
                <w:color w:val="000000"/>
              </w:rPr>
            </w:pPr>
            <w:r>
              <w:rPr>
                <w:color w:val="000000"/>
              </w:rPr>
              <w:t>1,05</w:t>
            </w:r>
          </w:p>
        </w:tc>
        <w:tc>
          <w:tcPr>
            <w:tcW w:w="499" w:type="pct"/>
            <w:tcBorders>
              <w:top w:val="nil"/>
              <w:left w:val="nil"/>
              <w:bottom w:val="single" w:sz="4" w:space="0" w:color="auto"/>
              <w:right w:val="single" w:sz="4" w:space="0" w:color="auto"/>
            </w:tcBorders>
            <w:shd w:val="clear" w:color="auto" w:fill="auto"/>
            <w:noWrap/>
            <w:vAlign w:val="center"/>
          </w:tcPr>
          <w:p w14:paraId="6AA4A42A" w14:textId="77777777" w:rsidR="00A04A26" w:rsidRPr="007E274C" w:rsidRDefault="00A04A26" w:rsidP="004F02B7">
            <w:pPr>
              <w:jc w:val="center"/>
              <w:rPr>
                <w:color w:val="000000"/>
              </w:rPr>
            </w:pPr>
            <w:r>
              <w:rPr>
                <w:color w:val="000000"/>
              </w:rPr>
              <w:t>1,05</w:t>
            </w:r>
          </w:p>
        </w:tc>
        <w:tc>
          <w:tcPr>
            <w:tcW w:w="454" w:type="pct"/>
            <w:tcBorders>
              <w:top w:val="nil"/>
              <w:left w:val="nil"/>
              <w:bottom w:val="single" w:sz="4" w:space="0" w:color="auto"/>
              <w:right w:val="single" w:sz="4" w:space="0" w:color="auto"/>
            </w:tcBorders>
            <w:shd w:val="clear" w:color="auto" w:fill="auto"/>
            <w:noWrap/>
            <w:vAlign w:val="center"/>
          </w:tcPr>
          <w:p w14:paraId="493AE142" w14:textId="77777777" w:rsidR="00A04A26" w:rsidRPr="007E274C" w:rsidRDefault="00A04A26" w:rsidP="004F02B7">
            <w:pPr>
              <w:jc w:val="center"/>
              <w:rPr>
                <w:color w:val="000000"/>
              </w:rPr>
            </w:pPr>
            <w:r>
              <w:rPr>
                <w:color w:val="000000"/>
              </w:rPr>
              <w:t>0,93</w:t>
            </w:r>
          </w:p>
        </w:tc>
      </w:tr>
      <w:tr w:rsidR="00A04A26" w:rsidRPr="007E274C" w14:paraId="266026F4" w14:textId="77777777" w:rsidTr="004F02B7">
        <w:trPr>
          <w:trHeight w:val="284"/>
        </w:trPr>
        <w:tc>
          <w:tcPr>
            <w:tcW w:w="156" w:type="pct"/>
            <w:tcBorders>
              <w:top w:val="nil"/>
              <w:left w:val="single" w:sz="4" w:space="0" w:color="auto"/>
              <w:bottom w:val="single" w:sz="4" w:space="0" w:color="auto"/>
              <w:right w:val="single" w:sz="4" w:space="0" w:color="auto"/>
            </w:tcBorders>
            <w:shd w:val="clear" w:color="auto" w:fill="auto"/>
            <w:noWrap/>
            <w:vAlign w:val="center"/>
          </w:tcPr>
          <w:p w14:paraId="29AC0BE6" w14:textId="77777777" w:rsidR="00A04A26" w:rsidRPr="007E274C" w:rsidRDefault="00A04A26" w:rsidP="004F02B7">
            <w:pPr>
              <w:jc w:val="center"/>
              <w:rPr>
                <w:color w:val="000000"/>
              </w:rPr>
            </w:pPr>
            <w:r>
              <w:rPr>
                <w:color w:val="000000"/>
              </w:rPr>
              <w:t>2</w:t>
            </w:r>
          </w:p>
        </w:tc>
        <w:tc>
          <w:tcPr>
            <w:tcW w:w="613" w:type="pct"/>
            <w:tcBorders>
              <w:top w:val="nil"/>
              <w:left w:val="nil"/>
              <w:bottom w:val="single" w:sz="4" w:space="0" w:color="auto"/>
              <w:right w:val="nil"/>
            </w:tcBorders>
            <w:shd w:val="clear" w:color="000000" w:fill="FFFFFF"/>
            <w:vAlign w:val="center"/>
            <w:hideMark/>
          </w:tcPr>
          <w:p w14:paraId="48514DD9" w14:textId="77777777" w:rsidR="00A04A26" w:rsidRPr="007E274C" w:rsidRDefault="00A04A26" w:rsidP="004F02B7">
            <w:pPr>
              <w:rPr>
                <w:color w:val="000000"/>
              </w:rPr>
            </w:pPr>
            <w:r w:rsidRPr="007E274C">
              <w:rPr>
                <w:color w:val="000000"/>
              </w:rPr>
              <w:t>Показатели надежности и бесперебойности водоснабжения</w:t>
            </w:r>
          </w:p>
        </w:tc>
        <w:tc>
          <w:tcPr>
            <w:tcW w:w="2280" w:type="pct"/>
            <w:tcBorders>
              <w:top w:val="nil"/>
              <w:left w:val="single" w:sz="4" w:space="0" w:color="auto"/>
              <w:bottom w:val="single" w:sz="4" w:space="0" w:color="auto"/>
              <w:right w:val="single" w:sz="4" w:space="0" w:color="auto"/>
            </w:tcBorders>
            <w:shd w:val="clear" w:color="auto" w:fill="auto"/>
            <w:vAlign w:val="center"/>
            <w:hideMark/>
          </w:tcPr>
          <w:p w14:paraId="722448C2" w14:textId="77777777" w:rsidR="00A04A26" w:rsidRPr="007E274C" w:rsidRDefault="00A04A26" w:rsidP="004F02B7">
            <w:pPr>
              <w:rPr>
                <w:color w:val="000000"/>
              </w:rPr>
            </w:pPr>
            <w:r w:rsidRPr="007E274C">
              <w:rPr>
                <w:color w:val="000000"/>
              </w:rPr>
              <w:t xml:space="preserve">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 </w:t>
            </w:r>
          </w:p>
        </w:tc>
        <w:tc>
          <w:tcPr>
            <w:tcW w:w="499" w:type="pct"/>
            <w:tcBorders>
              <w:top w:val="nil"/>
              <w:left w:val="nil"/>
              <w:bottom w:val="single" w:sz="4" w:space="0" w:color="auto"/>
              <w:right w:val="single" w:sz="4" w:space="0" w:color="auto"/>
            </w:tcBorders>
            <w:shd w:val="clear" w:color="auto" w:fill="auto"/>
            <w:noWrap/>
            <w:vAlign w:val="center"/>
            <w:hideMark/>
          </w:tcPr>
          <w:p w14:paraId="75082CE4" w14:textId="77777777" w:rsidR="00A04A26" w:rsidRPr="007E274C" w:rsidRDefault="00A04A26" w:rsidP="004F02B7">
            <w:pPr>
              <w:jc w:val="center"/>
              <w:rPr>
                <w:color w:val="000000"/>
              </w:rPr>
            </w:pPr>
            <w:r w:rsidRPr="007E274C">
              <w:rPr>
                <w:color w:val="000000"/>
              </w:rPr>
              <w:t>ед./км</w:t>
            </w:r>
          </w:p>
        </w:tc>
        <w:tc>
          <w:tcPr>
            <w:tcW w:w="499" w:type="pct"/>
            <w:tcBorders>
              <w:top w:val="nil"/>
              <w:left w:val="nil"/>
              <w:bottom w:val="single" w:sz="4" w:space="0" w:color="auto"/>
              <w:right w:val="single" w:sz="4" w:space="0" w:color="auto"/>
            </w:tcBorders>
            <w:shd w:val="clear" w:color="auto" w:fill="auto"/>
            <w:noWrap/>
            <w:vAlign w:val="center"/>
          </w:tcPr>
          <w:p w14:paraId="55AF0EC1" w14:textId="77777777" w:rsidR="00A04A26" w:rsidRPr="00490FC3" w:rsidRDefault="00A04A26" w:rsidP="004F02B7">
            <w:pPr>
              <w:jc w:val="center"/>
            </w:pPr>
            <w:r>
              <w:t>3,2</w:t>
            </w:r>
          </w:p>
        </w:tc>
        <w:tc>
          <w:tcPr>
            <w:tcW w:w="499" w:type="pct"/>
            <w:tcBorders>
              <w:top w:val="nil"/>
              <w:left w:val="nil"/>
              <w:bottom w:val="single" w:sz="4" w:space="0" w:color="auto"/>
              <w:right w:val="single" w:sz="4" w:space="0" w:color="auto"/>
            </w:tcBorders>
            <w:shd w:val="clear" w:color="auto" w:fill="auto"/>
            <w:noWrap/>
            <w:vAlign w:val="center"/>
          </w:tcPr>
          <w:p w14:paraId="37D5D98E" w14:textId="77777777" w:rsidR="00A04A26" w:rsidRDefault="00A04A26" w:rsidP="004F02B7">
            <w:pPr>
              <w:jc w:val="center"/>
            </w:pPr>
            <w:r w:rsidRPr="005A00FE">
              <w:t>3,2</w:t>
            </w:r>
          </w:p>
        </w:tc>
        <w:tc>
          <w:tcPr>
            <w:tcW w:w="454" w:type="pct"/>
            <w:tcBorders>
              <w:top w:val="nil"/>
              <w:left w:val="nil"/>
              <w:bottom w:val="single" w:sz="4" w:space="0" w:color="auto"/>
              <w:right w:val="single" w:sz="4" w:space="0" w:color="auto"/>
            </w:tcBorders>
            <w:shd w:val="clear" w:color="auto" w:fill="auto"/>
            <w:noWrap/>
            <w:vAlign w:val="center"/>
          </w:tcPr>
          <w:p w14:paraId="2207F574" w14:textId="77777777" w:rsidR="00A04A26" w:rsidRDefault="00A04A26" w:rsidP="004F02B7">
            <w:pPr>
              <w:jc w:val="center"/>
            </w:pPr>
            <w:r w:rsidRPr="005A00FE">
              <w:t>3,2</w:t>
            </w:r>
          </w:p>
        </w:tc>
      </w:tr>
      <w:tr w:rsidR="00A04A26" w:rsidRPr="007E274C" w14:paraId="2008FA3B" w14:textId="77777777" w:rsidTr="004F02B7">
        <w:trPr>
          <w:trHeight w:val="284"/>
        </w:trPr>
        <w:tc>
          <w:tcPr>
            <w:tcW w:w="156" w:type="pct"/>
            <w:vMerge w:val="restart"/>
            <w:tcBorders>
              <w:top w:val="nil"/>
              <w:left w:val="single" w:sz="4" w:space="0" w:color="auto"/>
              <w:right w:val="single" w:sz="4" w:space="0" w:color="auto"/>
            </w:tcBorders>
            <w:shd w:val="clear" w:color="auto" w:fill="auto"/>
            <w:noWrap/>
            <w:vAlign w:val="center"/>
          </w:tcPr>
          <w:p w14:paraId="51C320E0" w14:textId="77777777" w:rsidR="00A04A26" w:rsidRPr="007E274C" w:rsidRDefault="00A04A26" w:rsidP="004F02B7">
            <w:pPr>
              <w:jc w:val="center"/>
              <w:rPr>
                <w:color w:val="000000"/>
              </w:rPr>
            </w:pPr>
            <w:r>
              <w:rPr>
                <w:color w:val="000000"/>
              </w:rPr>
              <w:t>3</w:t>
            </w:r>
          </w:p>
        </w:tc>
        <w:tc>
          <w:tcPr>
            <w:tcW w:w="613" w:type="pct"/>
            <w:vMerge w:val="restart"/>
            <w:tcBorders>
              <w:top w:val="nil"/>
              <w:left w:val="single" w:sz="4" w:space="0" w:color="auto"/>
              <w:bottom w:val="single" w:sz="4" w:space="0" w:color="000000"/>
              <w:right w:val="single" w:sz="4" w:space="0" w:color="auto"/>
            </w:tcBorders>
            <w:shd w:val="clear" w:color="auto" w:fill="auto"/>
            <w:vAlign w:val="center"/>
            <w:hideMark/>
          </w:tcPr>
          <w:p w14:paraId="45D12118" w14:textId="77777777" w:rsidR="00A04A26" w:rsidRPr="007E274C" w:rsidRDefault="00A04A26" w:rsidP="004F02B7">
            <w:pPr>
              <w:rPr>
                <w:color w:val="000000"/>
              </w:rPr>
            </w:pPr>
            <w:r w:rsidRPr="007E274C">
              <w:rPr>
                <w:color w:val="000000"/>
              </w:rPr>
              <w:t>Показатели качества питьевой воды</w:t>
            </w:r>
          </w:p>
        </w:tc>
        <w:tc>
          <w:tcPr>
            <w:tcW w:w="2280" w:type="pct"/>
            <w:tcBorders>
              <w:top w:val="nil"/>
              <w:left w:val="nil"/>
              <w:bottom w:val="single" w:sz="4" w:space="0" w:color="auto"/>
              <w:right w:val="single" w:sz="4" w:space="0" w:color="auto"/>
            </w:tcBorders>
            <w:shd w:val="clear" w:color="auto" w:fill="auto"/>
            <w:vAlign w:val="center"/>
            <w:hideMark/>
          </w:tcPr>
          <w:p w14:paraId="02EF68E5" w14:textId="77777777" w:rsidR="00A04A26" w:rsidRPr="007E274C" w:rsidRDefault="00A04A26" w:rsidP="004F02B7">
            <w:pPr>
              <w:rPr>
                <w:color w:val="000000"/>
              </w:rPr>
            </w:pPr>
            <w:r w:rsidRPr="007E274C">
              <w:rPr>
                <w:color w:val="000000"/>
              </w:rPr>
              <w:t>Доля проб питьевой воды, подаваемой с источников водоснабжения в распределительную сеть, не соответствующих установленным требованиям, в общем объеме проб, производственного контроля качества питьевой воды</w:t>
            </w:r>
          </w:p>
        </w:tc>
        <w:tc>
          <w:tcPr>
            <w:tcW w:w="499" w:type="pct"/>
            <w:tcBorders>
              <w:top w:val="nil"/>
              <w:left w:val="nil"/>
              <w:bottom w:val="single" w:sz="4" w:space="0" w:color="auto"/>
              <w:right w:val="single" w:sz="4" w:space="0" w:color="auto"/>
            </w:tcBorders>
            <w:shd w:val="clear" w:color="auto" w:fill="auto"/>
            <w:noWrap/>
            <w:vAlign w:val="center"/>
            <w:hideMark/>
          </w:tcPr>
          <w:p w14:paraId="3597BE22" w14:textId="77777777" w:rsidR="00A04A26" w:rsidRPr="007E274C" w:rsidRDefault="00A04A26" w:rsidP="004F02B7">
            <w:pPr>
              <w:jc w:val="center"/>
              <w:rPr>
                <w:color w:val="000000"/>
              </w:rPr>
            </w:pPr>
            <w:r w:rsidRPr="007E274C">
              <w:rPr>
                <w:color w:val="000000"/>
              </w:rPr>
              <w:t>%</w:t>
            </w:r>
          </w:p>
        </w:tc>
        <w:tc>
          <w:tcPr>
            <w:tcW w:w="499" w:type="pct"/>
            <w:tcBorders>
              <w:top w:val="nil"/>
              <w:left w:val="nil"/>
              <w:bottom w:val="single" w:sz="4" w:space="0" w:color="auto"/>
              <w:right w:val="single" w:sz="4" w:space="0" w:color="auto"/>
            </w:tcBorders>
            <w:shd w:val="clear" w:color="auto" w:fill="auto"/>
            <w:noWrap/>
            <w:vAlign w:val="center"/>
          </w:tcPr>
          <w:p w14:paraId="1965E6E3" w14:textId="77777777" w:rsidR="00A04A26" w:rsidRPr="007E274C" w:rsidRDefault="00A04A26" w:rsidP="004F02B7">
            <w:pPr>
              <w:jc w:val="center"/>
              <w:rPr>
                <w:color w:val="000000"/>
              </w:rPr>
            </w:pPr>
            <w:r>
              <w:rPr>
                <w:color w:val="000000"/>
              </w:rPr>
              <w:t>1,6</w:t>
            </w:r>
          </w:p>
        </w:tc>
        <w:tc>
          <w:tcPr>
            <w:tcW w:w="499" w:type="pct"/>
            <w:tcBorders>
              <w:top w:val="nil"/>
              <w:left w:val="nil"/>
              <w:bottom w:val="single" w:sz="4" w:space="0" w:color="auto"/>
              <w:right w:val="single" w:sz="4" w:space="0" w:color="auto"/>
            </w:tcBorders>
            <w:shd w:val="clear" w:color="auto" w:fill="auto"/>
            <w:noWrap/>
            <w:vAlign w:val="center"/>
          </w:tcPr>
          <w:p w14:paraId="75575659" w14:textId="77777777" w:rsidR="00A04A26" w:rsidRPr="007E274C" w:rsidRDefault="00A04A26" w:rsidP="004F02B7">
            <w:pPr>
              <w:jc w:val="center"/>
              <w:rPr>
                <w:color w:val="000000"/>
              </w:rPr>
            </w:pPr>
            <w:r>
              <w:rPr>
                <w:color w:val="000000"/>
              </w:rPr>
              <w:t>1,5</w:t>
            </w:r>
          </w:p>
        </w:tc>
        <w:tc>
          <w:tcPr>
            <w:tcW w:w="454" w:type="pct"/>
            <w:tcBorders>
              <w:top w:val="nil"/>
              <w:left w:val="nil"/>
              <w:bottom w:val="single" w:sz="4" w:space="0" w:color="auto"/>
              <w:right w:val="single" w:sz="4" w:space="0" w:color="auto"/>
            </w:tcBorders>
            <w:shd w:val="clear" w:color="auto" w:fill="auto"/>
            <w:noWrap/>
            <w:vAlign w:val="center"/>
          </w:tcPr>
          <w:p w14:paraId="329883E7" w14:textId="77777777" w:rsidR="00A04A26" w:rsidRPr="007E274C" w:rsidRDefault="00A04A26" w:rsidP="004F02B7">
            <w:pPr>
              <w:jc w:val="center"/>
              <w:rPr>
                <w:color w:val="000000"/>
              </w:rPr>
            </w:pPr>
            <w:r>
              <w:rPr>
                <w:color w:val="000000"/>
              </w:rPr>
              <w:t>1,5</w:t>
            </w:r>
          </w:p>
        </w:tc>
      </w:tr>
      <w:tr w:rsidR="00A04A26" w:rsidRPr="007E274C" w14:paraId="5179566F" w14:textId="77777777" w:rsidTr="004F02B7">
        <w:trPr>
          <w:trHeight w:val="284"/>
        </w:trPr>
        <w:tc>
          <w:tcPr>
            <w:tcW w:w="156" w:type="pct"/>
            <w:vMerge/>
            <w:tcBorders>
              <w:left w:val="single" w:sz="4" w:space="0" w:color="auto"/>
              <w:bottom w:val="single" w:sz="4" w:space="0" w:color="auto"/>
              <w:right w:val="single" w:sz="4" w:space="0" w:color="auto"/>
            </w:tcBorders>
            <w:shd w:val="clear" w:color="auto" w:fill="auto"/>
            <w:noWrap/>
            <w:vAlign w:val="center"/>
          </w:tcPr>
          <w:p w14:paraId="13745D96" w14:textId="77777777" w:rsidR="00A04A26" w:rsidRPr="007E274C" w:rsidRDefault="00A04A26" w:rsidP="004F02B7">
            <w:pPr>
              <w:jc w:val="center"/>
              <w:rPr>
                <w:color w:val="000000"/>
              </w:rPr>
            </w:pPr>
          </w:p>
        </w:tc>
        <w:tc>
          <w:tcPr>
            <w:tcW w:w="613" w:type="pct"/>
            <w:vMerge/>
            <w:tcBorders>
              <w:top w:val="nil"/>
              <w:left w:val="single" w:sz="4" w:space="0" w:color="auto"/>
              <w:bottom w:val="single" w:sz="4" w:space="0" w:color="000000"/>
              <w:right w:val="single" w:sz="4" w:space="0" w:color="auto"/>
            </w:tcBorders>
            <w:vAlign w:val="center"/>
            <w:hideMark/>
          </w:tcPr>
          <w:p w14:paraId="72370726" w14:textId="77777777" w:rsidR="00A04A26" w:rsidRPr="007E274C" w:rsidRDefault="00A04A26" w:rsidP="004F02B7">
            <w:pPr>
              <w:rPr>
                <w:color w:val="000000"/>
              </w:rPr>
            </w:pPr>
          </w:p>
        </w:tc>
        <w:tc>
          <w:tcPr>
            <w:tcW w:w="2280" w:type="pct"/>
            <w:tcBorders>
              <w:top w:val="nil"/>
              <w:left w:val="nil"/>
              <w:bottom w:val="single" w:sz="4" w:space="0" w:color="auto"/>
              <w:right w:val="single" w:sz="4" w:space="0" w:color="auto"/>
            </w:tcBorders>
            <w:shd w:val="clear" w:color="auto" w:fill="auto"/>
            <w:vAlign w:val="center"/>
            <w:hideMark/>
          </w:tcPr>
          <w:p w14:paraId="441A3DD5" w14:textId="77777777" w:rsidR="00A04A26" w:rsidRPr="007E274C" w:rsidRDefault="00A04A26" w:rsidP="004F02B7">
            <w:pPr>
              <w:rPr>
                <w:color w:val="000000"/>
              </w:rPr>
            </w:pPr>
            <w:r w:rsidRPr="007E274C">
              <w:rPr>
                <w:color w:val="000000"/>
              </w:rPr>
              <w:t xml:space="preserve">Доля проб питьевой </w:t>
            </w:r>
            <w:r>
              <w:rPr>
                <w:color w:val="000000"/>
              </w:rPr>
              <w:t>воды</w:t>
            </w:r>
            <w:r w:rsidRPr="007E274C">
              <w:rPr>
                <w:color w:val="000000"/>
              </w:rPr>
              <w:t xml:space="preserve"> в распределительной сети, не соответствующих установленным требованиям, в общем объеме проб, производственного контроля качества питьевой воды</w:t>
            </w:r>
          </w:p>
        </w:tc>
        <w:tc>
          <w:tcPr>
            <w:tcW w:w="499" w:type="pct"/>
            <w:tcBorders>
              <w:top w:val="nil"/>
              <w:left w:val="nil"/>
              <w:bottom w:val="single" w:sz="4" w:space="0" w:color="auto"/>
              <w:right w:val="single" w:sz="4" w:space="0" w:color="auto"/>
            </w:tcBorders>
            <w:shd w:val="clear" w:color="auto" w:fill="auto"/>
            <w:noWrap/>
            <w:vAlign w:val="center"/>
            <w:hideMark/>
          </w:tcPr>
          <w:p w14:paraId="3DC2E620" w14:textId="77777777" w:rsidR="00A04A26" w:rsidRPr="007E274C" w:rsidRDefault="00A04A26" w:rsidP="004F02B7">
            <w:pPr>
              <w:jc w:val="center"/>
              <w:rPr>
                <w:color w:val="000000"/>
              </w:rPr>
            </w:pPr>
            <w:r w:rsidRPr="007E274C">
              <w:rPr>
                <w:color w:val="000000"/>
              </w:rPr>
              <w:t>%</w:t>
            </w:r>
          </w:p>
        </w:tc>
        <w:tc>
          <w:tcPr>
            <w:tcW w:w="499" w:type="pct"/>
            <w:tcBorders>
              <w:top w:val="nil"/>
              <w:left w:val="nil"/>
              <w:bottom w:val="single" w:sz="4" w:space="0" w:color="auto"/>
              <w:right w:val="single" w:sz="4" w:space="0" w:color="auto"/>
            </w:tcBorders>
            <w:shd w:val="clear" w:color="auto" w:fill="auto"/>
            <w:noWrap/>
            <w:vAlign w:val="center"/>
          </w:tcPr>
          <w:p w14:paraId="790339FB" w14:textId="77777777" w:rsidR="00A04A26" w:rsidRPr="007E274C" w:rsidRDefault="00A04A26" w:rsidP="004F02B7">
            <w:pPr>
              <w:jc w:val="center"/>
              <w:rPr>
                <w:color w:val="000000"/>
              </w:rPr>
            </w:pPr>
            <w:r>
              <w:rPr>
                <w:color w:val="000000"/>
              </w:rPr>
              <w:t>1,8</w:t>
            </w:r>
          </w:p>
        </w:tc>
        <w:tc>
          <w:tcPr>
            <w:tcW w:w="499" w:type="pct"/>
            <w:tcBorders>
              <w:top w:val="nil"/>
              <w:left w:val="nil"/>
              <w:bottom w:val="single" w:sz="4" w:space="0" w:color="auto"/>
              <w:right w:val="single" w:sz="4" w:space="0" w:color="auto"/>
            </w:tcBorders>
            <w:shd w:val="clear" w:color="auto" w:fill="auto"/>
            <w:noWrap/>
            <w:vAlign w:val="center"/>
          </w:tcPr>
          <w:p w14:paraId="0BD442A8" w14:textId="77777777" w:rsidR="00A04A26" w:rsidRPr="007E274C" w:rsidRDefault="00A04A26" w:rsidP="004F02B7">
            <w:pPr>
              <w:jc w:val="center"/>
              <w:rPr>
                <w:color w:val="000000"/>
              </w:rPr>
            </w:pPr>
            <w:r>
              <w:rPr>
                <w:color w:val="000000"/>
              </w:rPr>
              <w:t>1,8</w:t>
            </w:r>
          </w:p>
        </w:tc>
        <w:tc>
          <w:tcPr>
            <w:tcW w:w="454" w:type="pct"/>
            <w:tcBorders>
              <w:top w:val="nil"/>
              <w:left w:val="nil"/>
              <w:bottom w:val="single" w:sz="4" w:space="0" w:color="auto"/>
              <w:right w:val="single" w:sz="4" w:space="0" w:color="auto"/>
            </w:tcBorders>
            <w:shd w:val="clear" w:color="auto" w:fill="auto"/>
            <w:noWrap/>
            <w:vAlign w:val="center"/>
          </w:tcPr>
          <w:p w14:paraId="690DCCDE" w14:textId="77777777" w:rsidR="00A04A26" w:rsidRPr="007E274C" w:rsidRDefault="00A04A26" w:rsidP="004F02B7">
            <w:pPr>
              <w:jc w:val="center"/>
              <w:rPr>
                <w:color w:val="000000"/>
              </w:rPr>
            </w:pPr>
            <w:r>
              <w:rPr>
                <w:color w:val="000000"/>
              </w:rPr>
              <w:t>1,7</w:t>
            </w:r>
          </w:p>
        </w:tc>
      </w:tr>
    </w:tbl>
    <w:p w14:paraId="36F5CED8" w14:textId="77777777" w:rsidR="00A04A26" w:rsidRPr="005A69F4" w:rsidRDefault="00A04A26" w:rsidP="00A04A26">
      <w:pPr>
        <w:autoSpaceDE w:val="0"/>
        <w:autoSpaceDN w:val="0"/>
        <w:adjustRightInd w:val="0"/>
        <w:jc w:val="center"/>
        <w:outlineLvl w:val="0"/>
        <w:rPr>
          <w:b/>
          <w:sz w:val="28"/>
          <w:szCs w:val="28"/>
        </w:rPr>
      </w:pPr>
      <w:r>
        <w:rPr>
          <w:sz w:val="28"/>
          <w:szCs w:val="28"/>
        </w:rPr>
        <w:br w:type="page"/>
      </w:r>
      <w:bookmarkStart w:id="59" w:name="_Hlk86221451"/>
      <w:r w:rsidRPr="005A69F4">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w:t>
      </w:r>
      <w:r>
        <w:rPr>
          <w:b/>
          <w:sz w:val="28"/>
          <w:szCs w:val="28"/>
        </w:rPr>
        <w:t xml:space="preserve"> </w:t>
      </w:r>
      <w:r w:rsidRPr="00517F1D">
        <w:rPr>
          <w:b/>
          <w:sz w:val="28"/>
          <w:szCs w:val="28"/>
        </w:rPr>
        <w:t>питьевой водой</w:t>
      </w:r>
      <w:r w:rsidRPr="005A69F4">
        <w:rPr>
          <w:b/>
          <w:sz w:val="28"/>
          <w:szCs w:val="28"/>
        </w:rPr>
        <w:t>, график реализации мероприятий, источники финансирования инвестиционной программы</w:t>
      </w:r>
    </w:p>
    <w:p w14:paraId="0F0D0B3D" w14:textId="77777777" w:rsidR="00A04A26" w:rsidRDefault="00A04A26" w:rsidP="00A04A26">
      <w:pPr>
        <w:autoSpaceDE w:val="0"/>
        <w:autoSpaceDN w:val="0"/>
        <w:adjustRightInd w:val="0"/>
        <w:ind w:firstLine="540"/>
        <w:jc w:val="both"/>
      </w:pPr>
    </w:p>
    <w:p w14:paraId="0274E3AD" w14:textId="77777777" w:rsidR="00A04A26" w:rsidRDefault="00A04A26" w:rsidP="00A04A26">
      <w:pPr>
        <w:pStyle w:val="ConsPlusNormal"/>
        <w:jc w:val="right"/>
        <w:rPr>
          <w:b/>
          <w:sz w:val="24"/>
          <w:szCs w:val="24"/>
        </w:rPr>
      </w:pPr>
      <w:r w:rsidRPr="0021282F">
        <w:t xml:space="preserve">   </w:t>
      </w:r>
      <w:r w:rsidRPr="0021282F">
        <w:rPr>
          <w:sz w:val="24"/>
          <w:szCs w:val="24"/>
        </w:rPr>
        <w:t xml:space="preserve">без НДС, </w:t>
      </w:r>
      <w:r>
        <w:rPr>
          <w:sz w:val="24"/>
          <w:szCs w:val="24"/>
        </w:rPr>
        <w:t>тыс.</w:t>
      </w:r>
      <w:r w:rsidRPr="0021282F">
        <w:rPr>
          <w:sz w:val="24"/>
          <w:szCs w:val="24"/>
        </w:rPr>
        <w:t xml:space="preserve"> руб.</w:t>
      </w:r>
    </w:p>
    <w:tbl>
      <w:tblPr>
        <w:tblW w:w="48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579"/>
        <w:gridCol w:w="1254"/>
        <w:gridCol w:w="799"/>
        <w:gridCol w:w="754"/>
        <w:gridCol w:w="613"/>
        <w:gridCol w:w="1142"/>
        <w:gridCol w:w="1066"/>
        <w:gridCol w:w="1001"/>
      </w:tblGrid>
      <w:tr w:rsidR="00A04A26" w:rsidRPr="00FA0A81" w14:paraId="4C10B609" w14:textId="77777777" w:rsidTr="004F02B7">
        <w:trPr>
          <w:trHeight w:val="20"/>
        </w:trPr>
        <w:tc>
          <w:tcPr>
            <w:tcW w:w="166" w:type="pct"/>
            <w:vMerge w:val="restart"/>
            <w:shd w:val="clear" w:color="auto" w:fill="auto"/>
            <w:tcMar>
              <w:left w:w="57" w:type="dxa"/>
              <w:right w:w="57" w:type="dxa"/>
            </w:tcMar>
            <w:vAlign w:val="center"/>
            <w:hideMark/>
          </w:tcPr>
          <w:p w14:paraId="594F2662" w14:textId="77777777" w:rsidR="00A04A26" w:rsidRPr="00FA0A81" w:rsidRDefault="00A04A26" w:rsidP="004F02B7">
            <w:pPr>
              <w:jc w:val="center"/>
              <w:rPr>
                <w:sz w:val="16"/>
                <w:szCs w:val="18"/>
              </w:rPr>
            </w:pPr>
            <w:r w:rsidRPr="00FA0A81">
              <w:rPr>
                <w:sz w:val="16"/>
                <w:szCs w:val="18"/>
              </w:rPr>
              <w:t>№ п/п</w:t>
            </w:r>
          </w:p>
        </w:tc>
        <w:tc>
          <w:tcPr>
            <w:tcW w:w="1384" w:type="pct"/>
            <w:vMerge w:val="restart"/>
            <w:shd w:val="clear" w:color="auto" w:fill="auto"/>
            <w:tcMar>
              <w:left w:w="57" w:type="dxa"/>
              <w:right w:w="57" w:type="dxa"/>
            </w:tcMar>
            <w:vAlign w:val="center"/>
            <w:hideMark/>
          </w:tcPr>
          <w:p w14:paraId="4C8062D5" w14:textId="77777777" w:rsidR="00A04A26" w:rsidRPr="00FA0A81" w:rsidRDefault="00A04A26" w:rsidP="004F02B7">
            <w:pPr>
              <w:jc w:val="center"/>
              <w:rPr>
                <w:sz w:val="16"/>
                <w:szCs w:val="18"/>
              </w:rPr>
            </w:pPr>
            <w:r w:rsidRPr="00FA0A81">
              <w:rPr>
                <w:sz w:val="16"/>
                <w:szCs w:val="18"/>
              </w:rPr>
              <w:t>Наименование мероприятия</w:t>
            </w:r>
          </w:p>
        </w:tc>
        <w:tc>
          <w:tcPr>
            <w:tcW w:w="441" w:type="pct"/>
            <w:vMerge w:val="restart"/>
            <w:shd w:val="clear" w:color="auto" w:fill="auto"/>
            <w:tcMar>
              <w:left w:w="57" w:type="dxa"/>
              <w:right w:w="57" w:type="dxa"/>
            </w:tcMar>
            <w:vAlign w:val="center"/>
            <w:hideMark/>
          </w:tcPr>
          <w:p w14:paraId="745C5F11" w14:textId="77777777" w:rsidR="00A04A26" w:rsidRPr="00FA0A81" w:rsidRDefault="00A04A26" w:rsidP="004F02B7">
            <w:pPr>
              <w:jc w:val="center"/>
              <w:rPr>
                <w:sz w:val="16"/>
                <w:szCs w:val="18"/>
              </w:rPr>
            </w:pPr>
            <w:r w:rsidRPr="00FA0A81">
              <w:rPr>
                <w:sz w:val="16"/>
                <w:szCs w:val="18"/>
              </w:rPr>
              <w:t>Объем</w:t>
            </w:r>
            <w:r w:rsidRPr="00FA0A81">
              <w:rPr>
                <w:sz w:val="16"/>
                <w:szCs w:val="18"/>
              </w:rPr>
              <w:br/>
              <w:t>финансирования с учетом индексации цен</w:t>
            </w:r>
          </w:p>
        </w:tc>
        <w:tc>
          <w:tcPr>
            <w:tcW w:w="1263" w:type="pct"/>
            <w:gridSpan w:val="3"/>
            <w:shd w:val="clear" w:color="auto" w:fill="auto"/>
            <w:tcMar>
              <w:left w:w="57" w:type="dxa"/>
              <w:right w:w="57" w:type="dxa"/>
            </w:tcMar>
            <w:vAlign w:val="center"/>
            <w:hideMark/>
          </w:tcPr>
          <w:p w14:paraId="16B7F947" w14:textId="77777777" w:rsidR="00A04A26" w:rsidRPr="00FA0A81" w:rsidRDefault="00A04A26" w:rsidP="004F02B7">
            <w:pPr>
              <w:rPr>
                <w:sz w:val="16"/>
                <w:szCs w:val="18"/>
              </w:rPr>
            </w:pPr>
            <w:r w:rsidRPr="00FA0A81">
              <w:rPr>
                <w:sz w:val="16"/>
                <w:szCs w:val="18"/>
              </w:rPr>
              <w:t xml:space="preserve"> Потребность в финансировании по годам</w:t>
            </w:r>
          </w:p>
        </w:tc>
        <w:tc>
          <w:tcPr>
            <w:tcW w:w="639" w:type="pct"/>
            <w:vMerge w:val="restart"/>
            <w:shd w:val="clear" w:color="auto" w:fill="auto"/>
            <w:vAlign w:val="center"/>
          </w:tcPr>
          <w:p w14:paraId="2AE2D410" w14:textId="77777777" w:rsidR="00A04A26" w:rsidRPr="00FA0A81" w:rsidRDefault="00A04A26" w:rsidP="004F02B7">
            <w:pPr>
              <w:jc w:val="center"/>
              <w:rPr>
                <w:sz w:val="16"/>
                <w:szCs w:val="18"/>
              </w:rPr>
            </w:pPr>
            <w:r w:rsidRPr="00FA0A81">
              <w:rPr>
                <w:sz w:val="16"/>
                <w:szCs w:val="18"/>
              </w:rPr>
              <w:t>Срок реализации,</w:t>
            </w:r>
          </w:p>
          <w:p w14:paraId="5AEE3749" w14:textId="77777777" w:rsidR="00A04A26" w:rsidRPr="00FA0A81" w:rsidRDefault="00A04A26" w:rsidP="004F02B7">
            <w:pPr>
              <w:jc w:val="center"/>
              <w:rPr>
                <w:sz w:val="16"/>
                <w:szCs w:val="18"/>
              </w:rPr>
            </w:pPr>
            <w:r w:rsidRPr="00FA0A81">
              <w:rPr>
                <w:sz w:val="16"/>
                <w:szCs w:val="18"/>
              </w:rPr>
              <w:t xml:space="preserve"> год</w:t>
            </w:r>
          </w:p>
        </w:tc>
        <w:tc>
          <w:tcPr>
            <w:tcW w:w="1107" w:type="pct"/>
            <w:gridSpan w:val="2"/>
            <w:shd w:val="clear" w:color="auto" w:fill="auto"/>
            <w:vAlign w:val="center"/>
          </w:tcPr>
          <w:p w14:paraId="7FCBE4AD" w14:textId="77777777" w:rsidR="00A04A26" w:rsidRPr="00FA0A81" w:rsidRDefault="00A04A26" w:rsidP="004F02B7">
            <w:pPr>
              <w:jc w:val="center"/>
              <w:rPr>
                <w:sz w:val="16"/>
                <w:szCs w:val="18"/>
              </w:rPr>
            </w:pPr>
            <w:r w:rsidRPr="00FA0A81">
              <w:rPr>
                <w:sz w:val="16"/>
                <w:szCs w:val="18"/>
              </w:rPr>
              <w:t>Источники финансирования</w:t>
            </w:r>
          </w:p>
        </w:tc>
      </w:tr>
      <w:tr w:rsidR="00A04A26" w:rsidRPr="00FA0A81" w14:paraId="5EFDB444" w14:textId="77777777" w:rsidTr="004F02B7">
        <w:trPr>
          <w:trHeight w:val="20"/>
        </w:trPr>
        <w:tc>
          <w:tcPr>
            <w:tcW w:w="166" w:type="pct"/>
            <w:vMerge/>
            <w:tcMar>
              <w:left w:w="57" w:type="dxa"/>
              <w:right w:w="57" w:type="dxa"/>
            </w:tcMar>
            <w:vAlign w:val="center"/>
            <w:hideMark/>
          </w:tcPr>
          <w:p w14:paraId="38245468" w14:textId="77777777" w:rsidR="00A04A26" w:rsidRPr="00FA0A81" w:rsidRDefault="00A04A26" w:rsidP="004F02B7">
            <w:pPr>
              <w:rPr>
                <w:sz w:val="16"/>
                <w:szCs w:val="18"/>
              </w:rPr>
            </w:pPr>
          </w:p>
        </w:tc>
        <w:tc>
          <w:tcPr>
            <w:tcW w:w="1384" w:type="pct"/>
            <w:vMerge/>
            <w:tcMar>
              <w:left w:w="57" w:type="dxa"/>
              <w:right w:w="57" w:type="dxa"/>
            </w:tcMar>
            <w:vAlign w:val="center"/>
            <w:hideMark/>
          </w:tcPr>
          <w:p w14:paraId="64C6EB27" w14:textId="77777777" w:rsidR="00A04A26" w:rsidRPr="00FA0A81" w:rsidRDefault="00A04A26" w:rsidP="004F02B7">
            <w:pPr>
              <w:rPr>
                <w:sz w:val="16"/>
                <w:szCs w:val="18"/>
              </w:rPr>
            </w:pPr>
          </w:p>
        </w:tc>
        <w:tc>
          <w:tcPr>
            <w:tcW w:w="441" w:type="pct"/>
            <w:vMerge/>
            <w:tcMar>
              <w:left w:w="57" w:type="dxa"/>
              <w:right w:w="57" w:type="dxa"/>
            </w:tcMar>
            <w:vAlign w:val="center"/>
            <w:hideMark/>
          </w:tcPr>
          <w:p w14:paraId="3E381B0C" w14:textId="77777777" w:rsidR="00A04A26" w:rsidRPr="00FA0A81" w:rsidRDefault="00A04A26" w:rsidP="004F02B7">
            <w:pPr>
              <w:rPr>
                <w:sz w:val="16"/>
                <w:szCs w:val="18"/>
              </w:rPr>
            </w:pPr>
          </w:p>
        </w:tc>
        <w:tc>
          <w:tcPr>
            <w:tcW w:w="461" w:type="pct"/>
            <w:shd w:val="clear" w:color="auto" w:fill="auto"/>
            <w:noWrap/>
            <w:tcMar>
              <w:left w:w="57" w:type="dxa"/>
              <w:right w:w="57" w:type="dxa"/>
            </w:tcMar>
            <w:vAlign w:val="center"/>
          </w:tcPr>
          <w:p w14:paraId="09727A13" w14:textId="77777777" w:rsidR="00A04A26" w:rsidRPr="00FA0A81" w:rsidRDefault="00A04A26" w:rsidP="004F02B7">
            <w:pPr>
              <w:jc w:val="center"/>
              <w:rPr>
                <w:color w:val="000000"/>
                <w:sz w:val="16"/>
                <w:szCs w:val="18"/>
              </w:rPr>
            </w:pPr>
            <w:r w:rsidRPr="00FA0A81">
              <w:rPr>
                <w:color w:val="000000"/>
                <w:sz w:val="16"/>
                <w:szCs w:val="18"/>
              </w:rPr>
              <w:t>2022</w:t>
            </w:r>
          </w:p>
        </w:tc>
        <w:tc>
          <w:tcPr>
            <w:tcW w:w="425" w:type="pct"/>
            <w:shd w:val="clear" w:color="auto" w:fill="auto"/>
            <w:noWrap/>
            <w:tcMar>
              <w:left w:w="57" w:type="dxa"/>
              <w:right w:w="57" w:type="dxa"/>
            </w:tcMar>
            <w:vAlign w:val="center"/>
          </w:tcPr>
          <w:p w14:paraId="07C1CECC" w14:textId="77777777" w:rsidR="00A04A26" w:rsidRPr="00FA0A81" w:rsidRDefault="00A04A26" w:rsidP="004F02B7">
            <w:pPr>
              <w:jc w:val="center"/>
              <w:rPr>
                <w:color w:val="000000"/>
                <w:sz w:val="16"/>
                <w:szCs w:val="18"/>
              </w:rPr>
            </w:pPr>
            <w:r w:rsidRPr="00FA0A81">
              <w:rPr>
                <w:color w:val="000000"/>
                <w:sz w:val="16"/>
                <w:szCs w:val="18"/>
              </w:rPr>
              <w:t>2023</w:t>
            </w:r>
          </w:p>
        </w:tc>
        <w:tc>
          <w:tcPr>
            <w:tcW w:w="377" w:type="pct"/>
            <w:shd w:val="clear" w:color="auto" w:fill="auto"/>
            <w:noWrap/>
            <w:tcMar>
              <w:left w:w="57" w:type="dxa"/>
              <w:right w:w="57" w:type="dxa"/>
            </w:tcMar>
            <w:vAlign w:val="center"/>
          </w:tcPr>
          <w:p w14:paraId="31271BD0" w14:textId="77777777" w:rsidR="00A04A26" w:rsidRPr="00FA0A81" w:rsidRDefault="00A04A26" w:rsidP="004F02B7">
            <w:pPr>
              <w:jc w:val="center"/>
              <w:rPr>
                <w:color w:val="000000"/>
                <w:sz w:val="16"/>
                <w:szCs w:val="18"/>
              </w:rPr>
            </w:pPr>
            <w:r w:rsidRPr="00FA0A81">
              <w:rPr>
                <w:color w:val="000000"/>
                <w:sz w:val="16"/>
                <w:szCs w:val="18"/>
              </w:rPr>
              <w:t>2024</w:t>
            </w:r>
          </w:p>
        </w:tc>
        <w:tc>
          <w:tcPr>
            <w:tcW w:w="639" w:type="pct"/>
            <w:vMerge/>
            <w:tcMar>
              <w:left w:w="57" w:type="dxa"/>
              <w:right w:w="57" w:type="dxa"/>
            </w:tcMar>
            <w:vAlign w:val="center"/>
            <w:hideMark/>
          </w:tcPr>
          <w:p w14:paraId="4462BAC7" w14:textId="77777777" w:rsidR="00A04A26" w:rsidRPr="00FA0A81" w:rsidRDefault="00A04A26" w:rsidP="004F02B7">
            <w:pPr>
              <w:rPr>
                <w:sz w:val="16"/>
                <w:szCs w:val="18"/>
              </w:rPr>
            </w:pPr>
          </w:p>
        </w:tc>
        <w:tc>
          <w:tcPr>
            <w:tcW w:w="541" w:type="pct"/>
            <w:shd w:val="clear" w:color="auto" w:fill="auto"/>
            <w:tcMar>
              <w:left w:w="57" w:type="dxa"/>
              <w:right w:w="57" w:type="dxa"/>
            </w:tcMar>
            <w:vAlign w:val="center"/>
            <w:hideMark/>
          </w:tcPr>
          <w:p w14:paraId="1AA43152" w14:textId="77777777" w:rsidR="00A04A26" w:rsidRPr="00FA0A81" w:rsidRDefault="00A04A26" w:rsidP="004F02B7">
            <w:pPr>
              <w:jc w:val="center"/>
              <w:rPr>
                <w:sz w:val="16"/>
                <w:szCs w:val="18"/>
              </w:rPr>
            </w:pPr>
            <w:r w:rsidRPr="00FA0A81">
              <w:rPr>
                <w:sz w:val="16"/>
                <w:szCs w:val="18"/>
              </w:rPr>
              <w:t>Амортизация, учтенная в тарифе</w:t>
            </w:r>
          </w:p>
        </w:tc>
        <w:tc>
          <w:tcPr>
            <w:tcW w:w="566" w:type="pct"/>
            <w:shd w:val="clear" w:color="auto" w:fill="auto"/>
            <w:tcMar>
              <w:left w:w="57" w:type="dxa"/>
              <w:right w:w="57" w:type="dxa"/>
            </w:tcMar>
            <w:vAlign w:val="center"/>
            <w:hideMark/>
          </w:tcPr>
          <w:p w14:paraId="2804E624" w14:textId="77777777" w:rsidR="00A04A26" w:rsidRPr="00FA0A81" w:rsidRDefault="00A04A26" w:rsidP="004F02B7">
            <w:pPr>
              <w:jc w:val="center"/>
              <w:rPr>
                <w:sz w:val="16"/>
                <w:szCs w:val="18"/>
              </w:rPr>
            </w:pPr>
            <w:r w:rsidRPr="00FA0A81">
              <w:rPr>
                <w:sz w:val="16"/>
                <w:szCs w:val="18"/>
              </w:rPr>
              <w:t>Прибыль, учтенная в тарифе</w:t>
            </w:r>
          </w:p>
        </w:tc>
      </w:tr>
      <w:tr w:rsidR="00A04A26" w:rsidRPr="00FA0A81" w14:paraId="03CA0535" w14:textId="77777777" w:rsidTr="004F02B7">
        <w:trPr>
          <w:trHeight w:val="20"/>
        </w:trPr>
        <w:tc>
          <w:tcPr>
            <w:tcW w:w="166" w:type="pct"/>
            <w:shd w:val="clear" w:color="auto" w:fill="auto"/>
            <w:noWrap/>
            <w:tcMar>
              <w:left w:w="57" w:type="dxa"/>
              <w:right w:w="57" w:type="dxa"/>
            </w:tcMar>
            <w:vAlign w:val="center"/>
            <w:hideMark/>
          </w:tcPr>
          <w:p w14:paraId="45F96F97" w14:textId="77777777" w:rsidR="00A04A26" w:rsidRPr="00FA0A81" w:rsidRDefault="00A04A26" w:rsidP="004F02B7">
            <w:pPr>
              <w:jc w:val="center"/>
              <w:rPr>
                <w:sz w:val="16"/>
                <w:szCs w:val="18"/>
              </w:rPr>
            </w:pPr>
            <w:r w:rsidRPr="00FA0A81">
              <w:rPr>
                <w:sz w:val="16"/>
                <w:szCs w:val="18"/>
              </w:rPr>
              <w:t>1</w:t>
            </w:r>
          </w:p>
        </w:tc>
        <w:tc>
          <w:tcPr>
            <w:tcW w:w="1384" w:type="pct"/>
            <w:shd w:val="clear" w:color="auto" w:fill="auto"/>
            <w:tcMar>
              <w:left w:w="57" w:type="dxa"/>
              <w:right w:w="57" w:type="dxa"/>
            </w:tcMar>
            <w:vAlign w:val="center"/>
            <w:hideMark/>
          </w:tcPr>
          <w:p w14:paraId="0D3ADA5C" w14:textId="77777777" w:rsidR="00A04A26" w:rsidRPr="00FA0A81" w:rsidRDefault="00A04A26" w:rsidP="004F02B7">
            <w:pPr>
              <w:rPr>
                <w:bCs/>
                <w:color w:val="000000"/>
                <w:sz w:val="16"/>
                <w:szCs w:val="18"/>
              </w:rPr>
            </w:pPr>
            <w:r w:rsidRPr="00FA0A81">
              <w:rPr>
                <w:bCs/>
                <w:color w:val="000000"/>
                <w:sz w:val="16"/>
                <w:szCs w:val="18"/>
              </w:rPr>
              <w:t>Мероприятия инвестиционной программы, реализуемые в сфере холодного водоснабжения</w:t>
            </w:r>
          </w:p>
        </w:tc>
        <w:tc>
          <w:tcPr>
            <w:tcW w:w="441" w:type="pct"/>
            <w:shd w:val="clear" w:color="auto" w:fill="auto"/>
            <w:noWrap/>
            <w:tcMar>
              <w:left w:w="57" w:type="dxa"/>
              <w:right w:w="57" w:type="dxa"/>
            </w:tcMar>
            <w:vAlign w:val="center"/>
          </w:tcPr>
          <w:p w14:paraId="25D7C17B" w14:textId="77777777" w:rsidR="00A04A26" w:rsidRPr="00030DA4" w:rsidRDefault="00A04A26" w:rsidP="004F02B7">
            <w:pPr>
              <w:jc w:val="center"/>
              <w:rPr>
                <w:sz w:val="16"/>
                <w:szCs w:val="16"/>
              </w:rPr>
            </w:pPr>
            <w:r>
              <w:rPr>
                <w:sz w:val="16"/>
                <w:szCs w:val="16"/>
              </w:rPr>
              <w:t>49 234,35</w:t>
            </w:r>
          </w:p>
        </w:tc>
        <w:tc>
          <w:tcPr>
            <w:tcW w:w="461" w:type="pct"/>
            <w:shd w:val="clear" w:color="auto" w:fill="auto"/>
            <w:noWrap/>
            <w:tcMar>
              <w:left w:w="57" w:type="dxa"/>
              <w:right w:w="57" w:type="dxa"/>
            </w:tcMar>
            <w:vAlign w:val="center"/>
          </w:tcPr>
          <w:p w14:paraId="61265F27" w14:textId="77777777" w:rsidR="00A04A26" w:rsidRPr="00030DA4" w:rsidRDefault="00A04A26" w:rsidP="004F02B7">
            <w:pPr>
              <w:jc w:val="center"/>
              <w:rPr>
                <w:sz w:val="16"/>
                <w:szCs w:val="16"/>
              </w:rPr>
            </w:pPr>
            <w:r w:rsidRPr="00030DA4">
              <w:rPr>
                <w:sz w:val="16"/>
                <w:szCs w:val="16"/>
              </w:rPr>
              <w:t>34093,05</w:t>
            </w:r>
          </w:p>
        </w:tc>
        <w:tc>
          <w:tcPr>
            <w:tcW w:w="425" w:type="pct"/>
            <w:shd w:val="clear" w:color="auto" w:fill="auto"/>
            <w:noWrap/>
            <w:tcMar>
              <w:left w:w="57" w:type="dxa"/>
              <w:right w:w="57" w:type="dxa"/>
            </w:tcMar>
            <w:vAlign w:val="center"/>
          </w:tcPr>
          <w:p w14:paraId="181D4259" w14:textId="77777777" w:rsidR="00A04A26" w:rsidRPr="00030DA4" w:rsidRDefault="00A04A26" w:rsidP="004F02B7">
            <w:pPr>
              <w:jc w:val="center"/>
              <w:rPr>
                <w:sz w:val="16"/>
                <w:szCs w:val="16"/>
              </w:rPr>
            </w:pPr>
            <w:r>
              <w:rPr>
                <w:sz w:val="16"/>
                <w:szCs w:val="16"/>
              </w:rPr>
              <w:t>15 141,30</w:t>
            </w:r>
          </w:p>
        </w:tc>
        <w:tc>
          <w:tcPr>
            <w:tcW w:w="377" w:type="pct"/>
            <w:shd w:val="clear" w:color="auto" w:fill="auto"/>
            <w:noWrap/>
            <w:tcMar>
              <w:left w:w="57" w:type="dxa"/>
              <w:right w:w="57" w:type="dxa"/>
            </w:tcMar>
            <w:vAlign w:val="center"/>
          </w:tcPr>
          <w:p w14:paraId="35870861"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185945FC" w14:textId="77777777" w:rsidR="00A04A26" w:rsidRPr="00254A73" w:rsidRDefault="00A04A26" w:rsidP="004F02B7">
            <w:pPr>
              <w:jc w:val="center"/>
              <w:rPr>
                <w:sz w:val="16"/>
                <w:szCs w:val="16"/>
              </w:rPr>
            </w:pPr>
            <w:r w:rsidRPr="00254A73">
              <w:rPr>
                <w:sz w:val="16"/>
                <w:szCs w:val="16"/>
              </w:rPr>
              <w:t>2022-2023</w:t>
            </w:r>
          </w:p>
        </w:tc>
        <w:tc>
          <w:tcPr>
            <w:tcW w:w="541" w:type="pct"/>
            <w:shd w:val="clear" w:color="auto" w:fill="auto"/>
            <w:noWrap/>
            <w:tcMar>
              <w:left w:w="57" w:type="dxa"/>
              <w:right w:w="57" w:type="dxa"/>
            </w:tcMar>
            <w:vAlign w:val="center"/>
          </w:tcPr>
          <w:p w14:paraId="33DE98BC"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noWrap/>
            <w:tcMar>
              <w:left w:w="57" w:type="dxa"/>
              <w:right w:w="57" w:type="dxa"/>
            </w:tcMar>
            <w:vAlign w:val="center"/>
          </w:tcPr>
          <w:p w14:paraId="7D962302" w14:textId="77777777" w:rsidR="00A04A26" w:rsidRPr="002448B6" w:rsidRDefault="00A04A26" w:rsidP="004F02B7">
            <w:pPr>
              <w:jc w:val="center"/>
              <w:rPr>
                <w:sz w:val="16"/>
              </w:rPr>
            </w:pPr>
            <w:r>
              <w:rPr>
                <w:sz w:val="16"/>
                <w:szCs w:val="16"/>
              </w:rPr>
              <w:t>49 234,35</w:t>
            </w:r>
          </w:p>
        </w:tc>
      </w:tr>
      <w:tr w:rsidR="00A04A26" w:rsidRPr="00FA0A81" w14:paraId="54121467" w14:textId="77777777" w:rsidTr="004F02B7">
        <w:trPr>
          <w:trHeight w:val="20"/>
        </w:trPr>
        <w:tc>
          <w:tcPr>
            <w:tcW w:w="166" w:type="pct"/>
            <w:shd w:val="clear" w:color="auto" w:fill="auto"/>
            <w:tcMar>
              <w:left w:w="57" w:type="dxa"/>
              <w:right w:w="57" w:type="dxa"/>
            </w:tcMar>
            <w:vAlign w:val="center"/>
            <w:hideMark/>
          </w:tcPr>
          <w:p w14:paraId="783670EE" w14:textId="77777777" w:rsidR="00A04A26" w:rsidRPr="00FA0A81" w:rsidRDefault="00A04A26" w:rsidP="004F02B7">
            <w:pPr>
              <w:jc w:val="center"/>
              <w:rPr>
                <w:sz w:val="16"/>
                <w:szCs w:val="18"/>
              </w:rPr>
            </w:pPr>
            <w:r w:rsidRPr="00FA0A81">
              <w:rPr>
                <w:sz w:val="16"/>
                <w:szCs w:val="18"/>
              </w:rPr>
              <w:t>1.1</w:t>
            </w:r>
          </w:p>
        </w:tc>
        <w:tc>
          <w:tcPr>
            <w:tcW w:w="1384" w:type="pct"/>
            <w:shd w:val="clear" w:color="auto" w:fill="auto"/>
            <w:tcMar>
              <w:left w:w="57" w:type="dxa"/>
              <w:right w:w="57" w:type="dxa"/>
            </w:tcMar>
            <w:vAlign w:val="center"/>
            <w:hideMark/>
          </w:tcPr>
          <w:p w14:paraId="5B9760E2" w14:textId="77777777" w:rsidR="00A04A26" w:rsidRPr="00FA0A81" w:rsidRDefault="00A04A26" w:rsidP="004F02B7">
            <w:pPr>
              <w:rPr>
                <w:bCs/>
                <w:color w:val="000000"/>
                <w:sz w:val="16"/>
                <w:szCs w:val="18"/>
              </w:rPr>
            </w:pPr>
            <w:r w:rsidRPr="00FA0A81">
              <w:rPr>
                <w:bCs/>
                <w:color w:val="000000"/>
                <w:sz w:val="16"/>
                <w:szCs w:val="18"/>
              </w:rPr>
              <w:t xml:space="preserve">Строительство объектов централизованных систем водоснабжения в целях подключения объектов капитального строительства абонентов </w:t>
            </w:r>
          </w:p>
        </w:tc>
        <w:tc>
          <w:tcPr>
            <w:tcW w:w="441" w:type="pct"/>
            <w:shd w:val="clear" w:color="auto" w:fill="auto"/>
            <w:noWrap/>
            <w:tcMar>
              <w:left w:w="57" w:type="dxa"/>
              <w:right w:w="57" w:type="dxa"/>
            </w:tcMar>
            <w:vAlign w:val="center"/>
          </w:tcPr>
          <w:p w14:paraId="596C92D8" w14:textId="77777777" w:rsidR="00A04A26" w:rsidRPr="00030DA4" w:rsidRDefault="00A04A26" w:rsidP="004F02B7">
            <w:pPr>
              <w:jc w:val="center"/>
              <w:rPr>
                <w:sz w:val="16"/>
                <w:szCs w:val="16"/>
              </w:rPr>
            </w:pPr>
            <w:r w:rsidRPr="00030DA4">
              <w:rPr>
                <w:sz w:val="16"/>
                <w:szCs w:val="16"/>
              </w:rPr>
              <w:t>3810,50</w:t>
            </w:r>
          </w:p>
        </w:tc>
        <w:tc>
          <w:tcPr>
            <w:tcW w:w="461" w:type="pct"/>
            <w:shd w:val="clear" w:color="auto" w:fill="auto"/>
            <w:noWrap/>
            <w:tcMar>
              <w:left w:w="57" w:type="dxa"/>
              <w:right w:w="57" w:type="dxa"/>
            </w:tcMar>
            <w:vAlign w:val="center"/>
          </w:tcPr>
          <w:p w14:paraId="354A5305" w14:textId="77777777" w:rsidR="00A04A26" w:rsidRPr="00030DA4" w:rsidRDefault="00A04A26" w:rsidP="004F02B7">
            <w:pPr>
              <w:jc w:val="center"/>
              <w:rPr>
                <w:sz w:val="16"/>
                <w:szCs w:val="16"/>
              </w:rPr>
            </w:pPr>
            <w:r w:rsidRPr="00030DA4">
              <w:rPr>
                <w:sz w:val="16"/>
                <w:szCs w:val="16"/>
              </w:rPr>
              <w:t>3810,50</w:t>
            </w:r>
          </w:p>
        </w:tc>
        <w:tc>
          <w:tcPr>
            <w:tcW w:w="425" w:type="pct"/>
            <w:shd w:val="clear" w:color="auto" w:fill="auto"/>
            <w:noWrap/>
            <w:tcMar>
              <w:left w:w="57" w:type="dxa"/>
              <w:right w:w="57" w:type="dxa"/>
            </w:tcMar>
            <w:vAlign w:val="center"/>
          </w:tcPr>
          <w:p w14:paraId="7F5FA587" w14:textId="77777777" w:rsidR="00A04A26" w:rsidRPr="00030DA4" w:rsidRDefault="00A04A26" w:rsidP="004F02B7">
            <w:pPr>
              <w:jc w:val="center"/>
              <w:rPr>
                <w:sz w:val="16"/>
                <w:szCs w:val="16"/>
              </w:rPr>
            </w:pPr>
            <w:r w:rsidRPr="00030DA4">
              <w:rPr>
                <w:sz w:val="16"/>
                <w:szCs w:val="16"/>
              </w:rPr>
              <w:t>0,00</w:t>
            </w:r>
          </w:p>
        </w:tc>
        <w:tc>
          <w:tcPr>
            <w:tcW w:w="377" w:type="pct"/>
            <w:shd w:val="clear" w:color="auto" w:fill="auto"/>
            <w:noWrap/>
            <w:tcMar>
              <w:left w:w="57" w:type="dxa"/>
              <w:right w:w="57" w:type="dxa"/>
            </w:tcMar>
            <w:vAlign w:val="center"/>
          </w:tcPr>
          <w:p w14:paraId="135E2D86"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1F051C5D" w14:textId="77777777" w:rsidR="00A04A26" w:rsidRPr="00254A73" w:rsidRDefault="00A04A26" w:rsidP="004F02B7">
            <w:pPr>
              <w:jc w:val="center"/>
              <w:rPr>
                <w:sz w:val="16"/>
                <w:szCs w:val="16"/>
              </w:rPr>
            </w:pPr>
            <w:r w:rsidRPr="00254A73">
              <w:rPr>
                <w:sz w:val="16"/>
                <w:szCs w:val="16"/>
              </w:rPr>
              <w:t>2022</w:t>
            </w:r>
          </w:p>
        </w:tc>
        <w:tc>
          <w:tcPr>
            <w:tcW w:w="541" w:type="pct"/>
            <w:shd w:val="clear" w:color="auto" w:fill="auto"/>
            <w:tcMar>
              <w:left w:w="57" w:type="dxa"/>
              <w:right w:w="57" w:type="dxa"/>
            </w:tcMar>
            <w:vAlign w:val="center"/>
          </w:tcPr>
          <w:p w14:paraId="221DD57B"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6D93A446" w14:textId="77777777" w:rsidR="00A04A26" w:rsidRPr="002448B6" w:rsidRDefault="00A04A26" w:rsidP="004F02B7">
            <w:pPr>
              <w:jc w:val="center"/>
              <w:rPr>
                <w:sz w:val="16"/>
              </w:rPr>
            </w:pPr>
            <w:r w:rsidRPr="002448B6">
              <w:rPr>
                <w:sz w:val="16"/>
              </w:rPr>
              <w:t>3810,50</w:t>
            </w:r>
          </w:p>
        </w:tc>
      </w:tr>
      <w:tr w:rsidR="00A04A26" w:rsidRPr="00FA0A81" w14:paraId="6A7CC988" w14:textId="77777777" w:rsidTr="004F02B7">
        <w:trPr>
          <w:trHeight w:val="20"/>
        </w:trPr>
        <w:tc>
          <w:tcPr>
            <w:tcW w:w="166" w:type="pct"/>
            <w:shd w:val="clear" w:color="auto" w:fill="auto"/>
            <w:tcMar>
              <w:left w:w="57" w:type="dxa"/>
              <w:right w:w="57" w:type="dxa"/>
            </w:tcMar>
            <w:vAlign w:val="center"/>
          </w:tcPr>
          <w:p w14:paraId="54A5A0BD" w14:textId="77777777" w:rsidR="00A04A26" w:rsidRPr="00FA0A81" w:rsidRDefault="00A04A26" w:rsidP="004F02B7">
            <w:pPr>
              <w:jc w:val="center"/>
              <w:rPr>
                <w:sz w:val="16"/>
                <w:szCs w:val="18"/>
              </w:rPr>
            </w:pPr>
            <w:r w:rsidRPr="00FA0A81">
              <w:rPr>
                <w:sz w:val="16"/>
                <w:szCs w:val="18"/>
              </w:rPr>
              <w:t>1.1.1</w:t>
            </w:r>
          </w:p>
        </w:tc>
        <w:tc>
          <w:tcPr>
            <w:tcW w:w="1384" w:type="pct"/>
            <w:shd w:val="clear" w:color="auto" w:fill="auto"/>
            <w:tcMar>
              <w:left w:w="57" w:type="dxa"/>
              <w:right w:w="57" w:type="dxa"/>
            </w:tcMar>
            <w:vAlign w:val="center"/>
          </w:tcPr>
          <w:p w14:paraId="71144D05" w14:textId="77777777" w:rsidR="00A04A26" w:rsidRPr="00FA0A81" w:rsidRDefault="00A04A26" w:rsidP="004F02B7">
            <w:pPr>
              <w:rPr>
                <w:bCs/>
                <w:color w:val="000000"/>
                <w:sz w:val="16"/>
                <w:szCs w:val="18"/>
              </w:rPr>
            </w:pPr>
            <w:r w:rsidRPr="00FA0A81">
              <w:rPr>
                <w:sz w:val="16"/>
                <w:szCs w:val="18"/>
              </w:rPr>
              <w:t>Проектирование и строительство водопроводных сетей для переключения потребителей скважины "Ваничева гора" Д=110мм протяженностью 586м</w:t>
            </w:r>
          </w:p>
        </w:tc>
        <w:tc>
          <w:tcPr>
            <w:tcW w:w="441" w:type="pct"/>
            <w:shd w:val="clear" w:color="auto" w:fill="auto"/>
            <w:noWrap/>
            <w:tcMar>
              <w:left w:w="57" w:type="dxa"/>
              <w:right w:w="57" w:type="dxa"/>
            </w:tcMar>
            <w:vAlign w:val="center"/>
          </w:tcPr>
          <w:p w14:paraId="32DBBB45" w14:textId="77777777" w:rsidR="00A04A26" w:rsidRPr="00030DA4" w:rsidRDefault="00A04A26" w:rsidP="004F02B7">
            <w:pPr>
              <w:jc w:val="center"/>
              <w:rPr>
                <w:sz w:val="16"/>
                <w:szCs w:val="16"/>
              </w:rPr>
            </w:pPr>
            <w:r w:rsidRPr="00030DA4">
              <w:rPr>
                <w:sz w:val="16"/>
                <w:szCs w:val="16"/>
              </w:rPr>
              <w:t>3810,50</w:t>
            </w:r>
          </w:p>
        </w:tc>
        <w:tc>
          <w:tcPr>
            <w:tcW w:w="461" w:type="pct"/>
            <w:shd w:val="clear" w:color="auto" w:fill="auto"/>
            <w:noWrap/>
            <w:tcMar>
              <w:left w:w="57" w:type="dxa"/>
              <w:right w:w="57" w:type="dxa"/>
            </w:tcMar>
            <w:vAlign w:val="center"/>
          </w:tcPr>
          <w:p w14:paraId="32AC02AF" w14:textId="77777777" w:rsidR="00A04A26" w:rsidRPr="00030DA4" w:rsidRDefault="00A04A26" w:rsidP="004F02B7">
            <w:pPr>
              <w:jc w:val="center"/>
              <w:rPr>
                <w:sz w:val="16"/>
                <w:szCs w:val="16"/>
              </w:rPr>
            </w:pPr>
            <w:r w:rsidRPr="00030DA4">
              <w:rPr>
                <w:sz w:val="16"/>
                <w:szCs w:val="16"/>
              </w:rPr>
              <w:t>3810,50</w:t>
            </w:r>
          </w:p>
        </w:tc>
        <w:tc>
          <w:tcPr>
            <w:tcW w:w="425" w:type="pct"/>
            <w:shd w:val="clear" w:color="auto" w:fill="auto"/>
            <w:noWrap/>
            <w:tcMar>
              <w:left w:w="57" w:type="dxa"/>
              <w:right w:w="57" w:type="dxa"/>
            </w:tcMar>
            <w:vAlign w:val="center"/>
          </w:tcPr>
          <w:p w14:paraId="0BEFCB65" w14:textId="77777777" w:rsidR="00A04A26" w:rsidRPr="00030DA4" w:rsidRDefault="00A04A26" w:rsidP="004F02B7">
            <w:pPr>
              <w:jc w:val="center"/>
              <w:rPr>
                <w:sz w:val="16"/>
                <w:szCs w:val="16"/>
              </w:rPr>
            </w:pPr>
            <w:r w:rsidRPr="00030DA4">
              <w:rPr>
                <w:sz w:val="16"/>
                <w:szCs w:val="16"/>
              </w:rPr>
              <w:t>0,00</w:t>
            </w:r>
          </w:p>
        </w:tc>
        <w:tc>
          <w:tcPr>
            <w:tcW w:w="377" w:type="pct"/>
            <w:shd w:val="clear" w:color="auto" w:fill="auto"/>
            <w:noWrap/>
            <w:tcMar>
              <w:left w:w="57" w:type="dxa"/>
              <w:right w:w="57" w:type="dxa"/>
            </w:tcMar>
            <w:vAlign w:val="center"/>
          </w:tcPr>
          <w:p w14:paraId="095A90AD"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726CEC0D" w14:textId="77777777" w:rsidR="00A04A26" w:rsidRPr="00254A73" w:rsidRDefault="00A04A26" w:rsidP="004F02B7">
            <w:pPr>
              <w:jc w:val="center"/>
              <w:rPr>
                <w:sz w:val="16"/>
                <w:szCs w:val="16"/>
              </w:rPr>
            </w:pPr>
            <w:r w:rsidRPr="00254A73">
              <w:rPr>
                <w:sz w:val="16"/>
                <w:szCs w:val="16"/>
              </w:rPr>
              <w:t>2022</w:t>
            </w:r>
          </w:p>
        </w:tc>
        <w:tc>
          <w:tcPr>
            <w:tcW w:w="541" w:type="pct"/>
            <w:shd w:val="clear" w:color="auto" w:fill="auto"/>
            <w:tcMar>
              <w:left w:w="57" w:type="dxa"/>
              <w:right w:w="57" w:type="dxa"/>
            </w:tcMar>
            <w:vAlign w:val="center"/>
          </w:tcPr>
          <w:p w14:paraId="57A89932"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7A09F159" w14:textId="77777777" w:rsidR="00A04A26" w:rsidRPr="002448B6" w:rsidRDefault="00A04A26" w:rsidP="004F02B7">
            <w:pPr>
              <w:jc w:val="center"/>
              <w:rPr>
                <w:sz w:val="16"/>
              </w:rPr>
            </w:pPr>
            <w:r w:rsidRPr="002448B6">
              <w:rPr>
                <w:sz w:val="16"/>
              </w:rPr>
              <w:t>3810,50</w:t>
            </w:r>
          </w:p>
        </w:tc>
      </w:tr>
      <w:tr w:rsidR="00A04A26" w:rsidRPr="00FA0A81" w14:paraId="022EA462" w14:textId="77777777" w:rsidTr="004F02B7">
        <w:trPr>
          <w:trHeight w:val="20"/>
        </w:trPr>
        <w:tc>
          <w:tcPr>
            <w:tcW w:w="166" w:type="pct"/>
            <w:shd w:val="clear" w:color="auto" w:fill="auto"/>
            <w:tcMar>
              <w:left w:w="57" w:type="dxa"/>
              <w:right w:w="57" w:type="dxa"/>
            </w:tcMar>
            <w:vAlign w:val="center"/>
            <w:hideMark/>
          </w:tcPr>
          <w:p w14:paraId="504C5D51" w14:textId="77777777" w:rsidR="00A04A26" w:rsidRPr="00FA0A81" w:rsidRDefault="00A04A26" w:rsidP="004F02B7">
            <w:pPr>
              <w:jc w:val="center"/>
              <w:rPr>
                <w:sz w:val="16"/>
                <w:szCs w:val="18"/>
              </w:rPr>
            </w:pPr>
            <w:r w:rsidRPr="00FA0A81">
              <w:rPr>
                <w:sz w:val="16"/>
                <w:szCs w:val="18"/>
              </w:rPr>
              <w:t>1.2</w:t>
            </w:r>
          </w:p>
        </w:tc>
        <w:tc>
          <w:tcPr>
            <w:tcW w:w="1384" w:type="pct"/>
            <w:shd w:val="clear" w:color="auto" w:fill="auto"/>
            <w:tcMar>
              <w:left w:w="57" w:type="dxa"/>
              <w:right w:w="57" w:type="dxa"/>
            </w:tcMar>
            <w:vAlign w:val="center"/>
            <w:hideMark/>
          </w:tcPr>
          <w:p w14:paraId="1CA4D062" w14:textId="77777777" w:rsidR="00A04A26" w:rsidRPr="00FA0A81" w:rsidRDefault="00A04A26" w:rsidP="004F02B7">
            <w:pPr>
              <w:rPr>
                <w:bCs/>
                <w:color w:val="000000"/>
                <w:sz w:val="16"/>
                <w:szCs w:val="18"/>
              </w:rPr>
            </w:pPr>
            <w:r w:rsidRPr="00FA0A81">
              <w:rPr>
                <w:bCs/>
                <w:color w:val="000000"/>
                <w:sz w:val="16"/>
                <w:szCs w:val="18"/>
              </w:rPr>
              <w:t>Реконструкция объектов централизованных систем водоснабжения в целях подключения объектов капитального строительства абонентов</w:t>
            </w:r>
          </w:p>
        </w:tc>
        <w:tc>
          <w:tcPr>
            <w:tcW w:w="441" w:type="pct"/>
            <w:shd w:val="clear" w:color="auto" w:fill="auto"/>
            <w:noWrap/>
            <w:tcMar>
              <w:left w:w="57" w:type="dxa"/>
              <w:right w:w="57" w:type="dxa"/>
            </w:tcMar>
            <w:vAlign w:val="center"/>
          </w:tcPr>
          <w:p w14:paraId="79DAFEEA" w14:textId="77777777" w:rsidR="00A04A26" w:rsidRPr="00030DA4" w:rsidRDefault="00A04A26" w:rsidP="004F02B7">
            <w:pPr>
              <w:jc w:val="center"/>
              <w:rPr>
                <w:sz w:val="16"/>
                <w:szCs w:val="16"/>
              </w:rPr>
            </w:pPr>
            <w:r w:rsidRPr="00030DA4">
              <w:rPr>
                <w:sz w:val="16"/>
                <w:szCs w:val="16"/>
              </w:rPr>
              <w:t>0,00</w:t>
            </w:r>
          </w:p>
        </w:tc>
        <w:tc>
          <w:tcPr>
            <w:tcW w:w="461" w:type="pct"/>
            <w:shd w:val="clear" w:color="auto" w:fill="auto"/>
            <w:tcMar>
              <w:left w:w="57" w:type="dxa"/>
              <w:right w:w="57" w:type="dxa"/>
            </w:tcMar>
            <w:vAlign w:val="center"/>
          </w:tcPr>
          <w:p w14:paraId="61724381" w14:textId="77777777" w:rsidR="00A04A26" w:rsidRPr="00030DA4" w:rsidRDefault="00A04A26" w:rsidP="004F02B7">
            <w:pPr>
              <w:jc w:val="center"/>
              <w:rPr>
                <w:sz w:val="16"/>
                <w:szCs w:val="16"/>
              </w:rPr>
            </w:pPr>
            <w:r w:rsidRPr="00030DA4">
              <w:rPr>
                <w:sz w:val="16"/>
                <w:szCs w:val="16"/>
              </w:rPr>
              <w:t>0,00</w:t>
            </w:r>
          </w:p>
        </w:tc>
        <w:tc>
          <w:tcPr>
            <w:tcW w:w="425" w:type="pct"/>
            <w:shd w:val="clear" w:color="auto" w:fill="auto"/>
            <w:tcMar>
              <w:left w:w="57" w:type="dxa"/>
              <w:right w:w="57" w:type="dxa"/>
            </w:tcMar>
            <w:vAlign w:val="center"/>
          </w:tcPr>
          <w:p w14:paraId="7794864C" w14:textId="77777777" w:rsidR="00A04A26" w:rsidRPr="00030DA4" w:rsidRDefault="00A04A26" w:rsidP="004F02B7">
            <w:pPr>
              <w:jc w:val="center"/>
              <w:rPr>
                <w:sz w:val="16"/>
                <w:szCs w:val="16"/>
              </w:rPr>
            </w:pPr>
            <w:r w:rsidRPr="00030DA4">
              <w:rPr>
                <w:sz w:val="16"/>
                <w:szCs w:val="16"/>
              </w:rPr>
              <w:t>0,00</w:t>
            </w:r>
          </w:p>
        </w:tc>
        <w:tc>
          <w:tcPr>
            <w:tcW w:w="377" w:type="pct"/>
            <w:shd w:val="clear" w:color="auto" w:fill="auto"/>
            <w:tcMar>
              <w:left w:w="57" w:type="dxa"/>
              <w:right w:w="57" w:type="dxa"/>
            </w:tcMar>
            <w:vAlign w:val="center"/>
          </w:tcPr>
          <w:p w14:paraId="17F11B08"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17A6BA7B" w14:textId="77777777" w:rsidR="00A04A26" w:rsidRPr="00254A73" w:rsidRDefault="00A04A26" w:rsidP="004F02B7">
            <w:pPr>
              <w:jc w:val="center"/>
              <w:rPr>
                <w:sz w:val="16"/>
                <w:szCs w:val="16"/>
              </w:rPr>
            </w:pPr>
            <w:r w:rsidRPr="00254A73">
              <w:rPr>
                <w:sz w:val="16"/>
                <w:szCs w:val="16"/>
              </w:rPr>
              <w:t>-</w:t>
            </w:r>
          </w:p>
        </w:tc>
        <w:tc>
          <w:tcPr>
            <w:tcW w:w="541" w:type="pct"/>
            <w:shd w:val="clear" w:color="auto" w:fill="auto"/>
            <w:tcMar>
              <w:left w:w="57" w:type="dxa"/>
              <w:right w:w="57" w:type="dxa"/>
            </w:tcMar>
            <w:vAlign w:val="center"/>
          </w:tcPr>
          <w:p w14:paraId="724CB97A"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04747163" w14:textId="77777777" w:rsidR="00A04A26" w:rsidRPr="002448B6" w:rsidRDefault="00A04A26" w:rsidP="004F02B7">
            <w:pPr>
              <w:jc w:val="center"/>
              <w:rPr>
                <w:sz w:val="16"/>
              </w:rPr>
            </w:pPr>
            <w:r w:rsidRPr="002448B6">
              <w:rPr>
                <w:sz w:val="16"/>
              </w:rPr>
              <w:t>0,00</w:t>
            </w:r>
          </w:p>
        </w:tc>
      </w:tr>
      <w:tr w:rsidR="00A04A26" w:rsidRPr="00FA0A81" w14:paraId="13BF4CB9" w14:textId="77777777" w:rsidTr="004F02B7">
        <w:trPr>
          <w:trHeight w:val="20"/>
        </w:trPr>
        <w:tc>
          <w:tcPr>
            <w:tcW w:w="166" w:type="pct"/>
            <w:shd w:val="clear" w:color="auto" w:fill="auto"/>
            <w:tcMar>
              <w:left w:w="57" w:type="dxa"/>
              <w:right w:w="57" w:type="dxa"/>
            </w:tcMar>
            <w:vAlign w:val="center"/>
            <w:hideMark/>
          </w:tcPr>
          <w:p w14:paraId="5264E6AB" w14:textId="77777777" w:rsidR="00A04A26" w:rsidRPr="00FA0A81" w:rsidRDefault="00A04A26" w:rsidP="004F02B7">
            <w:pPr>
              <w:jc w:val="center"/>
              <w:rPr>
                <w:sz w:val="16"/>
                <w:szCs w:val="18"/>
              </w:rPr>
            </w:pPr>
            <w:r w:rsidRPr="00FA0A81">
              <w:rPr>
                <w:sz w:val="16"/>
                <w:szCs w:val="18"/>
              </w:rPr>
              <w:t>1.3</w:t>
            </w:r>
          </w:p>
        </w:tc>
        <w:tc>
          <w:tcPr>
            <w:tcW w:w="1384" w:type="pct"/>
            <w:shd w:val="clear" w:color="auto" w:fill="auto"/>
            <w:tcMar>
              <w:left w:w="57" w:type="dxa"/>
              <w:right w:w="57" w:type="dxa"/>
            </w:tcMar>
            <w:vAlign w:val="center"/>
            <w:hideMark/>
          </w:tcPr>
          <w:p w14:paraId="03F20844" w14:textId="77777777" w:rsidR="00A04A26" w:rsidRPr="00FA0A81" w:rsidRDefault="00A04A26" w:rsidP="004F02B7">
            <w:pPr>
              <w:rPr>
                <w:bCs/>
                <w:color w:val="000000"/>
                <w:sz w:val="16"/>
                <w:szCs w:val="18"/>
              </w:rPr>
            </w:pPr>
            <w:r w:rsidRPr="00FA0A81">
              <w:rPr>
                <w:bCs/>
                <w:color w:val="000000"/>
                <w:sz w:val="16"/>
                <w:szCs w:val="18"/>
              </w:rPr>
              <w:t>Строительство новых объектов централизованных систем водоснабжения, не связанных с подключением новых ОКС</w:t>
            </w:r>
          </w:p>
        </w:tc>
        <w:tc>
          <w:tcPr>
            <w:tcW w:w="441" w:type="pct"/>
            <w:shd w:val="clear" w:color="auto" w:fill="auto"/>
            <w:noWrap/>
            <w:tcMar>
              <w:left w:w="57" w:type="dxa"/>
              <w:right w:w="57" w:type="dxa"/>
            </w:tcMar>
            <w:vAlign w:val="center"/>
          </w:tcPr>
          <w:p w14:paraId="7733D086" w14:textId="77777777" w:rsidR="00A04A26" w:rsidRPr="00030DA4" w:rsidRDefault="00A04A26" w:rsidP="004F02B7">
            <w:pPr>
              <w:jc w:val="center"/>
              <w:rPr>
                <w:sz w:val="16"/>
                <w:szCs w:val="16"/>
              </w:rPr>
            </w:pPr>
            <w:r w:rsidRPr="00030DA4">
              <w:rPr>
                <w:sz w:val="16"/>
                <w:szCs w:val="16"/>
              </w:rPr>
              <w:t>0,00</w:t>
            </w:r>
          </w:p>
        </w:tc>
        <w:tc>
          <w:tcPr>
            <w:tcW w:w="461" w:type="pct"/>
            <w:shd w:val="clear" w:color="auto" w:fill="auto"/>
            <w:tcMar>
              <w:left w:w="57" w:type="dxa"/>
              <w:right w:w="57" w:type="dxa"/>
            </w:tcMar>
            <w:vAlign w:val="center"/>
          </w:tcPr>
          <w:p w14:paraId="19D38AE2" w14:textId="77777777" w:rsidR="00A04A26" w:rsidRPr="00030DA4" w:rsidRDefault="00A04A26" w:rsidP="004F02B7">
            <w:pPr>
              <w:jc w:val="center"/>
              <w:rPr>
                <w:sz w:val="16"/>
                <w:szCs w:val="16"/>
              </w:rPr>
            </w:pPr>
            <w:r w:rsidRPr="00030DA4">
              <w:rPr>
                <w:sz w:val="16"/>
                <w:szCs w:val="16"/>
              </w:rPr>
              <w:t>0,00</w:t>
            </w:r>
          </w:p>
        </w:tc>
        <w:tc>
          <w:tcPr>
            <w:tcW w:w="425" w:type="pct"/>
            <w:shd w:val="clear" w:color="auto" w:fill="auto"/>
            <w:tcMar>
              <w:left w:w="57" w:type="dxa"/>
              <w:right w:w="57" w:type="dxa"/>
            </w:tcMar>
            <w:vAlign w:val="center"/>
          </w:tcPr>
          <w:p w14:paraId="6383D0A6" w14:textId="77777777" w:rsidR="00A04A26" w:rsidRPr="00030DA4" w:rsidRDefault="00A04A26" w:rsidP="004F02B7">
            <w:pPr>
              <w:jc w:val="center"/>
              <w:rPr>
                <w:sz w:val="16"/>
                <w:szCs w:val="16"/>
              </w:rPr>
            </w:pPr>
            <w:r w:rsidRPr="00030DA4">
              <w:rPr>
                <w:sz w:val="16"/>
                <w:szCs w:val="16"/>
              </w:rPr>
              <w:t>0,00</w:t>
            </w:r>
          </w:p>
        </w:tc>
        <w:tc>
          <w:tcPr>
            <w:tcW w:w="377" w:type="pct"/>
            <w:shd w:val="clear" w:color="auto" w:fill="auto"/>
            <w:tcMar>
              <w:left w:w="57" w:type="dxa"/>
              <w:right w:w="57" w:type="dxa"/>
            </w:tcMar>
            <w:vAlign w:val="center"/>
          </w:tcPr>
          <w:p w14:paraId="52E85442"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35F54DA8" w14:textId="77777777" w:rsidR="00A04A26" w:rsidRPr="00254A73" w:rsidRDefault="00A04A26" w:rsidP="004F02B7">
            <w:pPr>
              <w:jc w:val="center"/>
              <w:rPr>
                <w:sz w:val="16"/>
                <w:szCs w:val="16"/>
              </w:rPr>
            </w:pPr>
            <w:r w:rsidRPr="00254A73">
              <w:rPr>
                <w:sz w:val="16"/>
                <w:szCs w:val="16"/>
              </w:rPr>
              <w:t>-</w:t>
            </w:r>
          </w:p>
        </w:tc>
        <w:tc>
          <w:tcPr>
            <w:tcW w:w="541" w:type="pct"/>
            <w:shd w:val="clear" w:color="auto" w:fill="auto"/>
            <w:tcMar>
              <w:left w:w="57" w:type="dxa"/>
              <w:right w:w="57" w:type="dxa"/>
            </w:tcMar>
            <w:vAlign w:val="center"/>
          </w:tcPr>
          <w:p w14:paraId="1EB0EC2B"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0460E1B3" w14:textId="77777777" w:rsidR="00A04A26" w:rsidRPr="002448B6" w:rsidRDefault="00A04A26" w:rsidP="004F02B7">
            <w:pPr>
              <w:jc w:val="center"/>
              <w:rPr>
                <w:sz w:val="16"/>
              </w:rPr>
            </w:pPr>
            <w:r w:rsidRPr="002448B6">
              <w:rPr>
                <w:sz w:val="16"/>
              </w:rPr>
              <w:t>0,00</w:t>
            </w:r>
          </w:p>
        </w:tc>
      </w:tr>
      <w:tr w:rsidR="00A04A26" w:rsidRPr="00FA0A81" w14:paraId="2627DD96" w14:textId="77777777" w:rsidTr="004F02B7">
        <w:trPr>
          <w:trHeight w:val="20"/>
        </w:trPr>
        <w:tc>
          <w:tcPr>
            <w:tcW w:w="166" w:type="pct"/>
            <w:shd w:val="clear" w:color="auto" w:fill="auto"/>
            <w:tcMar>
              <w:left w:w="57" w:type="dxa"/>
              <w:right w:w="57" w:type="dxa"/>
            </w:tcMar>
            <w:vAlign w:val="center"/>
            <w:hideMark/>
          </w:tcPr>
          <w:p w14:paraId="2CEF0DA1" w14:textId="77777777" w:rsidR="00A04A26" w:rsidRPr="00FA0A81" w:rsidRDefault="00A04A26" w:rsidP="004F02B7">
            <w:pPr>
              <w:jc w:val="center"/>
              <w:rPr>
                <w:sz w:val="16"/>
                <w:szCs w:val="18"/>
              </w:rPr>
            </w:pPr>
            <w:r w:rsidRPr="00FA0A81">
              <w:rPr>
                <w:sz w:val="16"/>
                <w:szCs w:val="18"/>
              </w:rPr>
              <w:t>1.4</w:t>
            </w:r>
          </w:p>
        </w:tc>
        <w:tc>
          <w:tcPr>
            <w:tcW w:w="1384" w:type="pct"/>
            <w:shd w:val="clear" w:color="auto" w:fill="auto"/>
            <w:tcMar>
              <w:left w:w="57" w:type="dxa"/>
              <w:right w:w="57" w:type="dxa"/>
            </w:tcMar>
            <w:vAlign w:val="center"/>
            <w:hideMark/>
          </w:tcPr>
          <w:p w14:paraId="69EAAAB5" w14:textId="77777777" w:rsidR="00A04A26" w:rsidRPr="00FA0A81" w:rsidRDefault="00A04A26" w:rsidP="004F02B7">
            <w:pPr>
              <w:rPr>
                <w:bCs/>
                <w:color w:val="000000"/>
                <w:sz w:val="16"/>
                <w:szCs w:val="18"/>
              </w:rPr>
            </w:pPr>
            <w:r w:rsidRPr="00FA0A81">
              <w:rPr>
                <w:bCs/>
                <w:color w:val="000000"/>
                <w:sz w:val="16"/>
                <w:szCs w:val="18"/>
              </w:rPr>
              <w:t>Реконструкция существующих объектов централизованных систем водоснабжения в целях снижения уровня износа существующих объектов</w:t>
            </w:r>
          </w:p>
        </w:tc>
        <w:tc>
          <w:tcPr>
            <w:tcW w:w="441" w:type="pct"/>
            <w:shd w:val="clear" w:color="auto" w:fill="auto"/>
            <w:tcMar>
              <w:left w:w="57" w:type="dxa"/>
              <w:right w:w="57" w:type="dxa"/>
            </w:tcMar>
            <w:vAlign w:val="center"/>
          </w:tcPr>
          <w:p w14:paraId="6AA3DE0F" w14:textId="77777777" w:rsidR="00A04A26" w:rsidRPr="00030DA4" w:rsidRDefault="00A04A26" w:rsidP="004F02B7">
            <w:pPr>
              <w:jc w:val="center"/>
              <w:rPr>
                <w:sz w:val="16"/>
                <w:szCs w:val="16"/>
              </w:rPr>
            </w:pPr>
            <w:r w:rsidRPr="00030DA4">
              <w:rPr>
                <w:sz w:val="16"/>
                <w:szCs w:val="16"/>
              </w:rPr>
              <w:t>45423,85</w:t>
            </w:r>
          </w:p>
        </w:tc>
        <w:tc>
          <w:tcPr>
            <w:tcW w:w="461" w:type="pct"/>
            <w:shd w:val="clear" w:color="auto" w:fill="auto"/>
            <w:tcMar>
              <w:left w:w="57" w:type="dxa"/>
              <w:right w:w="57" w:type="dxa"/>
            </w:tcMar>
            <w:vAlign w:val="center"/>
          </w:tcPr>
          <w:p w14:paraId="2B8ACC67" w14:textId="77777777" w:rsidR="00A04A26" w:rsidRPr="00030DA4" w:rsidRDefault="00A04A26" w:rsidP="004F02B7">
            <w:pPr>
              <w:jc w:val="center"/>
              <w:rPr>
                <w:sz w:val="16"/>
                <w:szCs w:val="16"/>
              </w:rPr>
            </w:pPr>
            <w:r w:rsidRPr="00030DA4">
              <w:rPr>
                <w:sz w:val="16"/>
                <w:szCs w:val="16"/>
              </w:rPr>
              <w:t>30282,55</w:t>
            </w:r>
          </w:p>
        </w:tc>
        <w:tc>
          <w:tcPr>
            <w:tcW w:w="425" w:type="pct"/>
            <w:shd w:val="clear" w:color="auto" w:fill="auto"/>
            <w:tcMar>
              <w:left w:w="57" w:type="dxa"/>
              <w:right w:w="57" w:type="dxa"/>
            </w:tcMar>
            <w:vAlign w:val="center"/>
          </w:tcPr>
          <w:p w14:paraId="06D054ED" w14:textId="77777777" w:rsidR="00A04A26" w:rsidRPr="00030DA4" w:rsidRDefault="00A04A26" w:rsidP="004F02B7">
            <w:pPr>
              <w:jc w:val="center"/>
              <w:rPr>
                <w:sz w:val="16"/>
                <w:szCs w:val="16"/>
              </w:rPr>
            </w:pPr>
            <w:r w:rsidRPr="00030DA4">
              <w:rPr>
                <w:sz w:val="16"/>
                <w:szCs w:val="16"/>
              </w:rPr>
              <w:t>15141,30</w:t>
            </w:r>
          </w:p>
        </w:tc>
        <w:tc>
          <w:tcPr>
            <w:tcW w:w="377" w:type="pct"/>
            <w:shd w:val="clear" w:color="auto" w:fill="auto"/>
            <w:tcMar>
              <w:left w:w="57" w:type="dxa"/>
              <w:right w:w="57" w:type="dxa"/>
            </w:tcMar>
            <w:vAlign w:val="center"/>
          </w:tcPr>
          <w:p w14:paraId="0156C2D8"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787D9B87" w14:textId="77777777" w:rsidR="00A04A26" w:rsidRPr="00254A73" w:rsidRDefault="00A04A26" w:rsidP="004F02B7">
            <w:pPr>
              <w:jc w:val="center"/>
              <w:rPr>
                <w:sz w:val="16"/>
                <w:szCs w:val="16"/>
              </w:rPr>
            </w:pPr>
            <w:r w:rsidRPr="00254A73">
              <w:rPr>
                <w:sz w:val="16"/>
                <w:szCs w:val="16"/>
              </w:rPr>
              <w:t>2022-2023</w:t>
            </w:r>
          </w:p>
        </w:tc>
        <w:tc>
          <w:tcPr>
            <w:tcW w:w="541" w:type="pct"/>
            <w:shd w:val="clear" w:color="auto" w:fill="auto"/>
            <w:tcMar>
              <w:left w:w="57" w:type="dxa"/>
              <w:right w:w="57" w:type="dxa"/>
            </w:tcMar>
            <w:vAlign w:val="center"/>
          </w:tcPr>
          <w:p w14:paraId="05C479B1"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5D7D2CAD" w14:textId="77777777" w:rsidR="00A04A26" w:rsidRPr="002448B6" w:rsidRDefault="00A04A26" w:rsidP="004F02B7">
            <w:pPr>
              <w:jc w:val="center"/>
              <w:rPr>
                <w:sz w:val="16"/>
              </w:rPr>
            </w:pPr>
            <w:r w:rsidRPr="002448B6">
              <w:rPr>
                <w:sz w:val="16"/>
              </w:rPr>
              <w:t>45423,85</w:t>
            </w:r>
          </w:p>
        </w:tc>
      </w:tr>
      <w:tr w:rsidR="00A04A26" w:rsidRPr="00FA0A81" w14:paraId="6C5A696F" w14:textId="77777777" w:rsidTr="004F02B7">
        <w:trPr>
          <w:trHeight w:val="20"/>
        </w:trPr>
        <w:tc>
          <w:tcPr>
            <w:tcW w:w="166" w:type="pct"/>
            <w:shd w:val="clear" w:color="auto" w:fill="auto"/>
            <w:tcMar>
              <w:left w:w="57" w:type="dxa"/>
              <w:right w:w="57" w:type="dxa"/>
            </w:tcMar>
            <w:vAlign w:val="center"/>
          </w:tcPr>
          <w:p w14:paraId="626C9D2E" w14:textId="77777777" w:rsidR="00A04A26" w:rsidRPr="00FA0A81" w:rsidRDefault="00A04A26" w:rsidP="004F02B7">
            <w:pPr>
              <w:jc w:val="center"/>
              <w:rPr>
                <w:sz w:val="16"/>
                <w:szCs w:val="18"/>
              </w:rPr>
            </w:pPr>
            <w:r w:rsidRPr="00FA0A81">
              <w:rPr>
                <w:sz w:val="16"/>
                <w:szCs w:val="18"/>
              </w:rPr>
              <w:t>1.4.1</w:t>
            </w:r>
          </w:p>
        </w:tc>
        <w:tc>
          <w:tcPr>
            <w:tcW w:w="1384" w:type="pct"/>
            <w:shd w:val="clear" w:color="auto" w:fill="auto"/>
            <w:tcMar>
              <w:left w:w="57" w:type="dxa"/>
              <w:right w:w="57" w:type="dxa"/>
            </w:tcMar>
            <w:vAlign w:val="center"/>
          </w:tcPr>
          <w:p w14:paraId="7BD6D7CE" w14:textId="77777777" w:rsidR="00A04A26" w:rsidRPr="00FA0A81" w:rsidRDefault="00A04A26" w:rsidP="004F02B7">
            <w:pPr>
              <w:rPr>
                <w:bCs/>
                <w:color w:val="000000"/>
                <w:sz w:val="16"/>
                <w:szCs w:val="18"/>
              </w:rPr>
            </w:pPr>
            <w:r w:rsidRPr="00FA0A81">
              <w:rPr>
                <w:sz w:val="16"/>
                <w:szCs w:val="18"/>
              </w:rPr>
              <w:t xml:space="preserve">Реконструкция магистрального водовода от гидроузла до узла 1а (L=1710м Д 630мм) </w:t>
            </w:r>
          </w:p>
        </w:tc>
        <w:tc>
          <w:tcPr>
            <w:tcW w:w="441" w:type="pct"/>
            <w:shd w:val="clear" w:color="auto" w:fill="auto"/>
            <w:tcMar>
              <w:left w:w="57" w:type="dxa"/>
              <w:right w:w="57" w:type="dxa"/>
            </w:tcMar>
            <w:vAlign w:val="center"/>
          </w:tcPr>
          <w:p w14:paraId="7C2201D4" w14:textId="77777777" w:rsidR="00A04A26" w:rsidRPr="00030DA4" w:rsidRDefault="00A04A26" w:rsidP="004F02B7">
            <w:pPr>
              <w:jc w:val="center"/>
              <w:rPr>
                <w:sz w:val="16"/>
                <w:szCs w:val="16"/>
              </w:rPr>
            </w:pPr>
            <w:r>
              <w:rPr>
                <w:sz w:val="16"/>
                <w:szCs w:val="16"/>
              </w:rPr>
              <w:t>33 780,70</w:t>
            </w:r>
          </w:p>
        </w:tc>
        <w:tc>
          <w:tcPr>
            <w:tcW w:w="461" w:type="pct"/>
            <w:shd w:val="clear" w:color="auto" w:fill="auto"/>
            <w:tcMar>
              <w:left w:w="57" w:type="dxa"/>
              <w:right w:w="57" w:type="dxa"/>
            </w:tcMar>
            <w:vAlign w:val="center"/>
          </w:tcPr>
          <w:p w14:paraId="3FAD15EE" w14:textId="77777777" w:rsidR="00A04A26" w:rsidRPr="00030DA4" w:rsidRDefault="00A04A26" w:rsidP="004F02B7">
            <w:pPr>
              <w:jc w:val="center"/>
              <w:rPr>
                <w:sz w:val="16"/>
                <w:szCs w:val="16"/>
              </w:rPr>
            </w:pPr>
            <w:r>
              <w:rPr>
                <w:sz w:val="16"/>
                <w:szCs w:val="16"/>
              </w:rPr>
              <w:t>18 639,40</w:t>
            </w:r>
          </w:p>
        </w:tc>
        <w:tc>
          <w:tcPr>
            <w:tcW w:w="425" w:type="pct"/>
            <w:shd w:val="clear" w:color="auto" w:fill="auto"/>
            <w:tcMar>
              <w:left w:w="57" w:type="dxa"/>
              <w:right w:w="57" w:type="dxa"/>
            </w:tcMar>
            <w:vAlign w:val="center"/>
          </w:tcPr>
          <w:p w14:paraId="6E2F254C" w14:textId="77777777" w:rsidR="00A04A26" w:rsidRPr="00030DA4" w:rsidRDefault="00A04A26" w:rsidP="004F02B7">
            <w:pPr>
              <w:jc w:val="center"/>
              <w:rPr>
                <w:sz w:val="16"/>
                <w:szCs w:val="16"/>
              </w:rPr>
            </w:pPr>
            <w:r w:rsidRPr="00030DA4">
              <w:rPr>
                <w:sz w:val="16"/>
                <w:szCs w:val="16"/>
              </w:rPr>
              <w:t>15141,30</w:t>
            </w:r>
          </w:p>
        </w:tc>
        <w:tc>
          <w:tcPr>
            <w:tcW w:w="377" w:type="pct"/>
            <w:shd w:val="clear" w:color="auto" w:fill="auto"/>
            <w:tcMar>
              <w:left w:w="57" w:type="dxa"/>
              <w:right w:w="57" w:type="dxa"/>
            </w:tcMar>
            <w:vAlign w:val="center"/>
          </w:tcPr>
          <w:p w14:paraId="21B6CCA6"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7CD5AF7A" w14:textId="77777777" w:rsidR="00A04A26" w:rsidRPr="00254A73" w:rsidRDefault="00A04A26" w:rsidP="004F02B7">
            <w:pPr>
              <w:jc w:val="center"/>
              <w:rPr>
                <w:sz w:val="16"/>
                <w:szCs w:val="16"/>
              </w:rPr>
            </w:pPr>
            <w:r w:rsidRPr="00254A73">
              <w:rPr>
                <w:sz w:val="16"/>
                <w:szCs w:val="16"/>
              </w:rPr>
              <w:t>2022-2023</w:t>
            </w:r>
          </w:p>
        </w:tc>
        <w:tc>
          <w:tcPr>
            <w:tcW w:w="541" w:type="pct"/>
            <w:shd w:val="clear" w:color="auto" w:fill="auto"/>
            <w:tcMar>
              <w:left w:w="57" w:type="dxa"/>
              <w:right w:w="57" w:type="dxa"/>
            </w:tcMar>
            <w:vAlign w:val="center"/>
          </w:tcPr>
          <w:p w14:paraId="2CB9DDD9"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7180917D" w14:textId="77777777" w:rsidR="00A04A26" w:rsidRPr="002448B6" w:rsidRDefault="00A04A26" w:rsidP="004F02B7">
            <w:pPr>
              <w:jc w:val="center"/>
              <w:rPr>
                <w:sz w:val="16"/>
              </w:rPr>
            </w:pPr>
            <w:r w:rsidRPr="002448B6">
              <w:rPr>
                <w:sz w:val="16"/>
              </w:rPr>
              <w:t>45423,85</w:t>
            </w:r>
          </w:p>
        </w:tc>
      </w:tr>
      <w:tr w:rsidR="00A04A26" w:rsidRPr="00FA0A81" w14:paraId="5928C853" w14:textId="77777777" w:rsidTr="004F02B7">
        <w:trPr>
          <w:trHeight w:val="20"/>
        </w:trPr>
        <w:tc>
          <w:tcPr>
            <w:tcW w:w="166" w:type="pct"/>
            <w:shd w:val="clear" w:color="auto" w:fill="auto"/>
            <w:tcMar>
              <w:left w:w="57" w:type="dxa"/>
              <w:right w:w="57" w:type="dxa"/>
            </w:tcMar>
            <w:vAlign w:val="center"/>
          </w:tcPr>
          <w:p w14:paraId="638BBF6F" w14:textId="77777777" w:rsidR="00A04A26" w:rsidRPr="00FA0A81" w:rsidRDefault="00A04A26" w:rsidP="004F02B7">
            <w:pPr>
              <w:jc w:val="center"/>
              <w:rPr>
                <w:sz w:val="16"/>
                <w:szCs w:val="18"/>
              </w:rPr>
            </w:pPr>
            <w:r>
              <w:rPr>
                <w:sz w:val="16"/>
                <w:szCs w:val="18"/>
              </w:rPr>
              <w:t>1.4.2</w:t>
            </w:r>
          </w:p>
        </w:tc>
        <w:tc>
          <w:tcPr>
            <w:tcW w:w="1384" w:type="pct"/>
            <w:shd w:val="clear" w:color="auto" w:fill="auto"/>
            <w:tcMar>
              <w:left w:w="57" w:type="dxa"/>
              <w:right w:w="57" w:type="dxa"/>
            </w:tcMar>
          </w:tcPr>
          <w:p w14:paraId="033BE5C3" w14:textId="77777777" w:rsidR="00A04A26" w:rsidRPr="00E62647" w:rsidRDefault="00A04A26" w:rsidP="004F02B7">
            <w:pPr>
              <w:rPr>
                <w:sz w:val="16"/>
              </w:rPr>
            </w:pPr>
            <w:r w:rsidRPr="00E62647">
              <w:rPr>
                <w:sz w:val="16"/>
              </w:rPr>
              <w:t>Реконструкция магистрального водовода от гидроузла №10 до гидроузла №31(L=300м Д 400мм)</w:t>
            </w:r>
          </w:p>
        </w:tc>
        <w:tc>
          <w:tcPr>
            <w:tcW w:w="441" w:type="pct"/>
            <w:shd w:val="clear" w:color="auto" w:fill="auto"/>
            <w:tcMar>
              <w:left w:w="57" w:type="dxa"/>
              <w:right w:w="57" w:type="dxa"/>
            </w:tcMar>
            <w:vAlign w:val="center"/>
          </w:tcPr>
          <w:p w14:paraId="2BEA148D" w14:textId="77777777" w:rsidR="00A04A26" w:rsidRPr="00E62647" w:rsidRDefault="00A04A26" w:rsidP="004F02B7">
            <w:pPr>
              <w:jc w:val="center"/>
              <w:rPr>
                <w:sz w:val="16"/>
                <w:szCs w:val="16"/>
              </w:rPr>
            </w:pPr>
            <w:r w:rsidRPr="00E62647">
              <w:rPr>
                <w:sz w:val="16"/>
                <w:szCs w:val="16"/>
              </w:rPr>
              <w:t>2061,45</w:t>
            </w:r>
          </w:p>
        </w:tc>
        <w:tc>
          <w:tcPr>
            <w:tcW w:w="461" w:type="pct"/>
            <w:shd w:val="clear" w:color="auto" w:fill="auto"/>
            <w:tcMar>
              <w:left w:w="57" w:type="dxa"/>
              <w:right w:w="57" w:type="dxa"/>
            </w:tcMar>
            <w:vAlign w:val="center"/>
          </w:tcPr>
          <w:p w14:paraId="4E232D3B" w14:textId="77777777" w:rsidR="00A04A26" w:rsidRPr="00E62647" w:rsidRDefault="00A04A26" w:rsidP="004F02B7">
            <w:pPr>
              <w:jc w:val="center"/>
              <w:rPr>
                <w:sz w:val="16"/>
                <w:szCs w:val="16"/>
              </w:rPr>
            </w:pPr>
            <w:r w:rsidRPr="00E62647">
              <w:rPr>
                <w:sz w:val="16"/>
                <w:szCs w:val="16"/>
              </w:rPr>
              <w:t>2061,45</w:t>
            </w:r>
          </w:p>
        </w:tc>
        <w:tc>
          <w:tcPr>
            <w:tcW w:w="425" w:type="pct"/>
            <w:shd w:val="clear" w:color="auto" w:fill="auto"/>
            <w:tcMar>
              <w:left w:w="57" w:type="dxa"/>
              <w:right w:w="57" w:type="dxa"/>
            </w:tcMar>
            <w:vAlign w:val="center"/>
          </w:tcPr>
          <w:p w14:paraId="368B1045" w14:textId="77777777" w:rsidR="00A04A26" w:rsidRPr="00030DA4" w:rsidRDefault="00A04A26" w:rsidP="004F02B7">
            <w:pPr>
              <w:jc w:val="center"/>
              <w:rPr>
                <w:sz w:val="16"/>
                <w:szCs w:val="16"/>
              </w:rPr>
            </w:pPr>
            <w:r w:rsidRPr="00030DA4">
              <w:rPr>
                <w:sz w:val="16"/>
                <w:szCs w:val="16"/>
              </w:rPr>
              <w:t>0,00</w:t>
            </w:r>
          </w:p>
        </w:tc>
        <w:tc>
          <w:tcPr>
            <w:tcW w:w="377" w:type="pct"/>
            <w:shd w:val="clear" w:color="auto" w:fill="auto"/>
            <w:tcMar>
              <w:left w:w="57" w:type="dxa"/>
              <w:right w:w="57" w:type="dxa"/>
            </w:tcMar>
            <w:vAlign w:val="center"/>
          </w:tcPr>
          <w:p w14:paraId="0FFBE6C2"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4DD06316" w14:textId="77777777" w:rsidR="00A04A26" w:rsidRPr="00254A73" w:rsidRDefault="00A04A26" w:rsidP="004F02B7">
            <w:pPr>
              <w:jc w:val="center"/>
              <w:rPr>
                <w:sz w:val="16"/>
                <w:szCs w:val="16"/>
              </w:rPr>
            </w:pPr>
            <w:r>
              <w:rPr>
                <w:sz w:val="16"/>
                <w:szCs w:val="16"/>
              </w:rPr>
              <w:t>2022</w:t>
            </w:r>
          </w:p>
        </w:tc>
        <w:tc>
          <w:tcPr>
            <w:tcW w:w="541" w:type="pct"/>
            <w:shd w:val="clear" w:color="auto" w:fill="auto"/>
            <w:tcMar>
              <w:left w:w="57" w:type="dxa"/>
              <w:right w:w="57" w:type="dxa"/>
            </w:tcMar>
            <w:vAlign w:val="center"/>
          </w:tcPr>
          <w:p w14:paraId="4E762F30"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26FD295E" w14:textId="77777777" w:rsidR="00A04A26" w:rsidRPr="00E62647" w:rsidRDefault="00A04A26" w:rsidP="004F02B7">
            <w:pPr>
              <w:jc w:val="center"/>
              <w:rPr>
                <w:sz w:val="16"/>
                <w:szCs w:val="16"/>
              </w:rPr>
            </w:pPr>
            <w:r w:rsidRPr="00E62647">
              <w:rPr>
                <w:sz w:val="16"/>
                <w:szCs w:val="16"/>
              </w:rPr>
              <w:t>2061,45</w:t>
            </w:r>
          </w:p>
        </w:tc>
      </w:tr>
      <w:tr w:rsidR="00A04A26" w:rsidRPr="00FA0A81" w14:paraId="20E10B92" w14:textId="77777777" w:rsidTr="004F02B7">
        <w:trPr>
          <w:trHeight w:val="20"/>
        </w:trPr>
        <w:tc>
          <w:tcPr>
            <w:tcW w:w="166" w:type="pct"/>
            <w:shd w:val="clear" w:color="auto" w:fill="auto"/>
            <w:tcMar>
              <w:left w:w="57" w:type="dxa"/>
              <w:right w:w="57" w:type="dxa"/>
            </w:tcMar>
            <w:vAlign w:val="center"/>
          </w:tcPr>
          <w:p w14:paraId="0C99F571" w14:textId="77777777" w:rsidR="00A04A26" w:rsidRPr="00FA0A81" w:rsidRDefault="00A04A26" w:rsidP="004F02B7">
            <w:pPr>
              <w:jc w:val="center"/>
              <w:rPr>
                <w:sz w:val="16"/>
                <w:szCs w:val="18"/>
              </w:rPr>
            </w:pPr>
            <w:r>
              <w:rPr>
                <w:sz w:val="16"/>
                <w:szCs w:val="18"/>
              </w:rPr>
              <w:t>1.4.3</w:t>
            </w:r>
          </w:p>
        </w:tc>
        <w:tc>
          <w:tcPr>
            <w:tcW w:w="1384" w:type="pct"/>
            <w:shd w:val="clear" w:color="auto" w:fill="auto"/>
            <w:tcMar>
              <w:left w:w="57" w:type="dxa"/>
              <w:right w:w="57" w:type="dxa"/>
            </w:tcMar>
          </w:tcPr>
          <w:p w14:paraId="0969A900" w14:textId="77777777" w:rsidR="00A04A26" w:rsidRPr="00E62647" w:rsidRDefault="00A04A26" w:rsidP="004F02B7">
            <w:pPr>
              <w:rPr>
                <w:sz w:val="16"/>
              </w:rPr>
            </w:pPr>
            <w:r w:rsidRPr="00E62647">
              <w:rPr>
                <w:sz w:val="16"/>
              </w:rPr>
              <w:t>Реконструкция магистрального водопровода от гидроузла №31 до п. Северный Маганак Д=400 мм L=400м</w:t>
            </w:r>
          </w:p>
        </w:tc>
        <w:tc>
          <w:tcPr>
            <w:tcW w:w="441" w:type="pct"/>
            <w:shd w:val="clear" w:color="auto" w:fill="auto"/>
            <w:tcMar>
              <w:left w:w="57" w:type="dxa"/>
              <w:right w:w="57" w:type="dxa"/>
            </w:tcMar>
            <w:vAlign w:val="center"/>
          </w:tcPr>
          <w:p w14:paraId="35851A46" w14:textId="77777777" w:rsidR="00A04A26" w:rsidRPr="00E62647" w:rsidRDefault="00A04A26" w:rsidP="004F02B7">
            <w:pPr>
              <w:jc w:val="center"/>
              <w:rPr>
                <w:sz w:val="16"/>
                <w:szCs w:val="16"/>
              </w:rPr>
            </w:pPr>
            <w:r w:rsidRPr="00E62647">
              <w:rPr>
                <w:sz w:val="16"/>
                <w:szCs w:val="16"/>
              </w:rPr>
              <w:t>2679,70</w:t>
            </w:r>
          </w:p>
        </w:tc>
        <w:tc>
          <w:tcPr>
            <w:tcW w:w="461" w:type="pct"/>
            <w:shd w:val="clear" w:color="auto" w:fill="auto"/>
            <w:tcMar>
              <w:left w:w="57" w:type="dxa"/>
              <w:right w:w="57" w:type="dxa"/>
            </w:tcMar>
            <w:vAlign w:val="center"/>
          </w:tcPr>
          <w:p w14:paraId="4E4DCEE3" w14:textId="77777777" w:rsidR="00A04A26" w:rsidRPr="00E62647" w:rsidRDefault="00A04A26" w:rsidP="004F02B7">
            <w:pPr>
              <w:jc w:val="center"/>
              <w:rPr>
                <w:sz w:val="16"/>
                <w:szCs w:val="16"/>
              </w:rPr>
            </w:pPr>
            <w:r w:rsidRPr="00E62647">
              <w:rPr>
                <w:sz w:val="16"/>
                <w:szCs w:val="16"/>
              </w:rPr>
              <w:t>2679,70</w:t>
            </w:r>
          </w:p>
        </w:tc>
        <w:tc>
          <w:tcPr>
            <w:tcW w:w="425" w:type="pct"/>
            <w:shd w:val="clear" w:color="auto" w:fill="auto"/>
            <w:tcMar>
              <w:left w:w="57" w:type="dxa"/>
              <w:right w:w="57" w:type="dxa"/>
            </w:tcMar>
            <w:vAlign w:val="center"/>
          </w:tcPr>
          <w:p w14:paraId="1A06C40B" w14:textId="77777777" w:rsidR="00A04A26" w:rsidRPr="00030DA4" w:rsidRDefault="00A04A26" w:rsidP="004F02B7">
            <w:pPr>
              <w:jc w:val="center"/>
              <w:rPr>
                <w:sz w:val="16"/>
                <w:szCs w:val="16"/>
              </w:rPr>
            </w:pPr>
            <w:r w:rsidRPr="00030DA4">
              <w:rPr>
                <w:sz w:val="16"/>
                <w:szCs w:val="16"/>
              </w:rPr>
              <w:t>0,00</w:t>
            </w:r>
          </w:p>
        </w:tc>
        <w:tc>
          <w:tcPr>
            <w:tcW w:w="377" w:type="pct"/>
            <w:shd w:val="clear" w:color="auto" w:fill="auto"/>
            <w:tcMar>
              <w:left w:w="57" w:type="dxa"/>
              <w:right w:w="57" w:type="dxa"/>
            </w:tcMar>
            <w:vAlign w:val="center"/>
          </w:tcPr>
          <w:p w14:paraId="109B8ADA"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3A2A9128" w14:textId="77777777" w:rsidR="00A04A26" w:rsidRPr="00254A73" w:rsidRDefault="00A04A26" w:rsidP="004F02B7">
            <w:pPr>
              <w:jc w:val="center"/>
              <w:rPr>
                <w:sz w:val="16"/>
                <w:szCs w:val="16"/>
              </w:rPr>
            </w:pPr>
            <w:r>
              <w:rPr>
                <w:sz w:val="16"/>
                <w:szCs w:val="16"/>
              </w:rPr>
              <w:t>2022</w:t>
            </w:r>
          </w:p>
        </w:tc>
        <w:tc>
          <w:tcPr>
            <w:tcW w:w="541" w:type="pct"/>
            <w:shd w:val="clear" w:color="auto" w:fill="auto"/>
            <w:tcMar>
              <w:left w:w="57" w:type="dxa"/>
              <w:right w:w="57" w:type="dxa"/>
            </w:tcMar>
            <w:vAlign w:val="center"/>
          </w:tcPr>
          <w:p w14:paraId="0E0F7BB5"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03098FDF" w14:textId="77777777" w:rsidR="00A04A26" w:rsidRPr="00E62647" w:rsidRDefault="00A04A26" w:rsidP="004F02B7">
            <w:pPr>
              <w:jc w:val="center"/>
              <w:rPr>
                <w:sz w:val="16"/>
                <w:szCs w:val="16"/>
              </w:rPr>
            </w:pPr>
            <w:r w:rsidRPr="00E62647">
              <w:rPr>
                <w:sz w:val="16"/>
                <w:szCs w:val="16"/>
              </w:rPr>
              <w:t>2679,70</w:t>
            </w:r>
          </w:p>
        </w:tc>
      </w:tr>
      <w:tr w:rsidR="00A04A26" w:rsidRPr="00FA0A81" w14:paraId="11AD313E" w14:textId="77777777" w:rsidTr="004F02B7">
        <w:trPr>
          <w:trHeight w:val="20"/>
        </w:trPr>
        <w:tc>
          <w:tcPr>
            <w:tcW w:w="166" w:type="pct"/>
            <w:shd w:val="clear" w:color="auto" w:fill="auto"/>
            <w:tcMar>
              <w:left w:w="57" w:type="dxa"/>
              <w:right w:w="57" w:type="dxa"/>
            </w:tcMar>
            <w:vAlign w:val="center"/>
          </w:tcPr>
          <w:p w14:paraId="7485A44C" w14:textId="77777777" w:rsidR="00A04A26" w:rsidRPr="00FA0A81" w:rsidRDefault="00A04A26" w:rsidP="004F02B7">
            <w:pPr>
              <w:jc w:val="center"/>
              <w:rPr>
                <w:sz w:val="16"/>
                <w:szCs w:val="18"/>
              </w:rPr>
            </w:pPr>
            <w:r>
              <w:rPr>
                <w:sz w:val="16"/>
                <w:szCs w:val="18"/>
              </w:rPr>
              <w:t>1.4.4</w:t>
            </w:r>
          </w:p>
        </w:tc>
        <w:tc>
          <w:tcPr>
            <w:tcW w:w="1384" w:type="pct"/>
            <w:shd w:val="clear" w:color="auto" w:fill="auto"/>
            <w:tcMar>
              <w:left w:w="57" w:type="dxa"/>
              <w:right w:w="57" w:type="dxa"/>
            </w:tcMar>
          </w:tcPr>
          <w:p w14:paraId="45FCFAA9" w14:textId="77777777" w:rsidR="00A04A26" w:rsidRPr="00E62647" w:rsidRDefault="00A04A26" w:rsidP="004F02B7">
            <w:pPr>
              <w:rPr>
                <w:sz w:val="16"/>
              </w:rPr>
            </w:pPr>
            <w:r w:rsidRPr="00E62647">
              <w:rPr>
                <w:sz w:val="16"/>
              </w:rPr>
              <w:t>Приобретение и установка насоса ANDRITZ ASP 300-600R на второй новый подъем гидроузла</w:t>
            </w:r>
          </w:p>
        </w:tc>
        <w:tc>
          <w:tcPr>
            <w:tcW w:w="441" w:type="pct"/>
            <w:shd w:val="clear" w:color="auto" w:fill="auto"/>
            <w:tcMar>
              <w:left w:w="57" w:type="dxa"/>
              <w:right w:w="57" w:type="dxa"/>
            </w:tcMar>
            <w:vAlign w:val="center"/>
          </w:tcPr>
          <w:p w14:paraId="1528F366" w14:textId="77777777" w:rsidR="00A04A26" w:rsidRPr="00E62647" w:rsidRDefault="00A04A26" w:rsidP="004F02B7">
            <w:pPr>
              <w:jc w:val="center"/>
              <w:rPr>
                <w:sz w:val="16"/>
                <w:szCs w:val="16"/>
              </w:rPr>
            </w:pPr>
            <w:r w:rsidRPr="00E62647">
              <w:rPr>
                <w:sz w:val="16"/>
                <w:szCs w:val="16"/>
              </w:rPr>
              <w:t>6903,00</w:t>
            </w:r>
          </w:p>
        </w:tc>
        <w:tc>
          <w:tcPr>
            <w:tcW w:w="461" w:type="pct"/>
            <w:shd w:val="clear" w:color="auto" w:fill="auto"/>
            <w:tcMar>
              <w:left w:w="57" w:type="dxa"/>
              <w:right w:w="57" w:type="dxa"/>
            </w:tcMar>
            <w:vAlign w:val="center"/>
          </w:tcPr>
          <w:p w14:paraId="5F0E46E7" w14:textId="77777777" w:rsidR="00A04A26" w:rsidRPr="00E62647" w:rsidRDefault="00A04A26" w:rsidP="004F02B7">
            <w:pPr>
              <w:jc w:val="center"/>
              <w:rPr>
                <w:sz w:val="16"/>
                <w:szCs w:val="16"/>
              </w:rPr>
            </w:pPr>
            <w:r w:rsidRPr="00E62647">
              <w:rPr>
                <w:sz w:val="16"/>
                <w:szCs w:val="16"/>
              </w:rPr>
              <w:t>6903,00</w:t>
            </w:r>
          </w:p>
        </w:tc>
        <w:tc>
          <w:tcPr>
            <w:tcW w:w="425" w:type="pct"/>
            <w:shd w:val="clear" w:color="auto" w:fill="auto"/>
            <w:tcMar>
              <w:left w:w="57" w:type="dxa"/>
              <w:right w:w="57" w:type="dxa"/>
            </w:tcMar>
            <w:vAlign w:val="center"/>
          </w:tcPr>
          <w:p w14:paraId="41C2E442" w14:textId="77777777" w:rsidR="00A04A26" w:rsidRPr="00030DA4" w:rsidRDefault="00A04A26" w:rsidP="004F02B7">
            <w:pPr>
              <w:jc w:val="center"/>
              <w:rPr>
                <w:sz w:val="16"/>
                <w:szCs w:val="16"/>
              </w:rPr>
            </w:pPr>
            <w:r w:rsidRPr="00030DA4">
              <w:rPr>
                <w:sz w:val="16"/>
                <w:szCs w:val="16"/>
              </w:rPr>
              <w:t>0,00</w:t>
            </w:r>
          </w:p>
        </w:tc>
        <w:tc>
          <w:tcPr>
            <w:tcW w:w="377" w:type="pct"/>
            <w:shd w:val="clear" w:color="auto" w:fill="auto"/>
            <w:tcMar>
              <w:left w:w="57" w:type="dxa"/>
              <w:right w:w="57" w:type="dxa"/>
            </w:tcMar>
            <w:vAlign w:val="center"/>
          </w:tcPr>
          <w:p w14:paraId="6CBB97BC"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73B8E661" w14:textId="77777777" w:rsidR="00A04A26" w:rsidRPr="00254A73" w:rsidRDefault="00A04A26" w:rsidP="004F02B7">
            <w:pPr>
              <w:jc w:val="center"/>
              <w:rPr>
                <w:sz w:val="16"/>
                <w:szCs w:val="16"/>
              </w:rPr>
            </w:pPr>
            <w:r>
              <w:rPr>
                <w:sz w:val="16"/>
                <w:szCs w:val="16"/>
              </w:rPr>
              <w:t>2022</w:t>
            </w:r>
          </w:p>
        </w:tc>
        <w:tc>
          <w:tcPr>
            <w:tcW w:w="541" w:type="pct"/>
            <w:shd w:val="clear" w:color="auto" w:fill="auto"/>
            <w:tcMar>
              <w:left w:w="57" w:type="dxa"/>
              <w:right w:w="57" w:type="dxa"/>
            </w:tcMar>
            <w:vAlign w:val="center"/>
          </w:tcPr>
          <w:p w14:paraId="176B0469"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7F94FCA5" w14:textId="77777777" w:rsidR="00A04A26" w:rsidRPr="00E62647" w:rsidRDefault="00A04A26" w:rsidP="004F02B7">
            <w:pPr>
              <w:jc w:val="center"/>
              <w:rPr>
                <w:sz w:val="16"/>
                <w:szCs w:val="16"/>
              </w:rPr>
            </w:pPr>
            <w:r w:rsidRPr="00E62647">
              <w:rPr>
                <w:sz w:val="16"/>
                <w:szCs w:val="16"/>
              </w:rPr>
              <w:t>6903,00</w:t>
            </w:r>
          </w:p>
        </w:tc>
      </w:tr>
      <w:tr w:rsidR="00A04A26" w:rsidRPr="00FA0A81" w14:paraId="69315473" w14:textId="77777777" w:rsidTr="004F02B7">
        <w:trPr>
          <w:trHeight w:val="20"/>
        </w:trPr>
        <w:tc>
          <w:tcPr>
            <w:tcW w:w="166" w:type="pct"/>
            <w:shd w:val="clear" w:color="auto" w:fill="auto"/>
            <w:tcMar>
              <w:left w:w="57" w:type="dxa"/>
              <w:right w:w="57" w:type="dxa"/>
            </w:tcMar>
            <w:vAlign w:val="center"/>
            <w:hideMark/>
          </w:tcPr>
          <w:p w14:paraId="3C46CF32" w14:textId="77777777" w:rsidR="00A04A26" w:rsidRPr="00FA0A81" w:rsidRDefault="00A04A26" w:rsidP="004F02B7">
            <w:pPr>
              <w:jc w:val="center"/>
              <w:rPr>
                <w:sz w:val="16"/>
                <w:szCs w:val="18"/>
              </w:rPr>
            </w:pPr>
            <w:r w:rsidRPr="00FA0A81">
              <w:rPr>
                <w:sz w:val="16"/>
                <w:szCs w:val="18"/>
              </w:rPr>
              <w:t>1.5</w:t>
            </w:r>
          </w:p>
        </w:tc>
        <w:tc>
          <w:tcPr>
            <w:tcW w:w="1384" w:type="pct"/>
            <w:shd w:val="clear" w:color="auto" w:fill="auto"/>
            <w:tcMar>
              <w:left w:w="57" w:type="dxa"/>
              <w:right w:w="57" w:type="dxa"/>
            </w:tcMar>
            <w:vAlign w:val="center"/>
            <w:hideMark/>
          </w:tcPr>
          <w:p w14:paraId="0387896F" w14:textId="77777777" w:rsidR="00A04A26" w:rsidRPr="00FA0A81" w:rsidRDefault="00A04A26" w:rsidP="004F02B7">
            <w:pPr>
              <w:rPr>
                <w:bCs/>
                <w:color w:val="000000"/>
                <w:sz w:val="16"/>
                <w:szCs w:val="18"/>
              </w:rPr>
            </w:pPr>
            <w:r w:rsidRPr="00FA0A81">
              <w:rPr>
                <w:bCs/>
                <w:color w:val="000000"/>
                <w:sz w:val="16"/>
                <w:szCs w:val="18"/>
              </w:rPr>
              <w:t>Мероприятия, направленные на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водоснабжения</w:t>
            </w:r>
          </w:p>
        </w:tc>
        <w:tc>
          <w:tcPr>
            <w:tcW w:w="441" w:type="pct"/>
            <w:shd w:val="clear" w:color="auto" w:fill="auto"/>
            <w:tcMar>
              <w:left w:w="57" w:type="dxa"/>
              <w:right w:w="57" w:type="dxa"/>
            </w:tcMar>
            <w:vAlign w:val="center"/>
          </w:tcPr>
          <w:p w14:paraId="01B019C1" w14:textId="77777777" w:rsidR="00A04A26" w:rsidRPr="00030DA4" w:rsidRDefault="00A04A26" w:rsidP="004F02B7">
            <w:pPr>
              <w:jc w:val="center"/>
              <w:rPr>
                <w:sz w:val="16"/>
                <w:szCs w:val="16"/>
              </w:rPr>
            </w:pPr>
            <w:r>
              <w:rPr>
                <w:sz w:val="16"/>
                <w:szCs w:val="16"/>
              </w:rPr>
              <w:t>0,00</w:t>
            </w:r>
          </w:p>
        </w:tc>
        <w:tc>
          <w:tcPr>
            <w:tcW w:w="461" w:type="pct"/>
            <w:shd w:val="clear" w:color="auto" w:fill="auto"/>
            <w:tcMar>
              <w:left w:w="57" w:type="dxa"/>
              <w:right w:w="57" w:type="dxa"/>
            </w:tcMar>
            <w:vAlign w:val="center"/>
          </w:tcPr>
          <w:p w14:paraId="5BD8BDF4" w14:textId="77777777" w:rsidR="00A04A26" w:rsidRPr="00030DA4" w:rsidRDefault="00A04A26" w:rsidP="004F02B7">
            <w:pPr>
              <w:jc w:val="center"/>
              <w:rPr>
                <w:sz w:val="16"/>
                <w:szCs w:val="16"/>
              </w:rPr>
            </w:pPr>
            <w:r w:rsidRPr="00030DA4">
              <w:rPr>
                <w:sz w:val="16"/>
                <w:szCs w:val="16"/>
              </w:rPr>
              <w:t>0,00</w:t>
            </w:r>
          </w:p>
        </w:tc>
        <w:tc>
          <w:tcPr>
            <w:tcW w:w="425" w:type="pct"/>
            <w:shd w:val="clear" w:color="auto" w:fill="auto"/>
            <w:tcMar>
              <w:left w:w="57" w:type="dxa"/>
              <w:right w:w="57" w:type="dxa"/>
            </w:tcMar>
            <w:vAlign w:val="center"/>
          </w:tcPr>
          <w:p w14:paraId="24FC265E" w14:textId="77777777" w:rsidR="00A04A26" w:rsidRPr="00030DA4" w:rsidRDefault="00A04A26" w:rsidP="004F02B7">
            <w:pPr>
              <w:jc w:val="center"/>
              <w:rPr>
                <w:sz w:val="16"/>
                <w:szCs w:val="16"/>
              </w:rPr>
            </w:pPr>
            <w:r>
              <w:rPr>
                <w:sz w:val="16"/>
                <w:szCs w:val="16"/>
              </w:rPr>
              <w:t>0,00</w:t>
            </w:r>
          </w:p>
        </w:tc>
        <w:tc>
          <w:tcPr>
            <w:tcW w:w="377" w:type="pct"/>
            <w:shd w:val="clear" w:color="auto" w:fill="auto"/>
            <w:tcMar>
              <w:left w:w="57" w:type="dxa"/>
              <w:right w:w="57" w:type="dxa"/>
            </w:tcMar>
            <w:vAlign w:val="center"/>
          </w:tcPr>
          <w:p w14:paraId="78589DC4"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7AA95C30" w14:textId="77777777" w:rsidR="00A04A26" w:rsidRPr="00254A73" w:rsidRDefault="00A04A26" w:rsidP="004F02B7">
            <w:pPr>
              <w:jc w:val="center"/>
              <w:rPr>
                <w:sz w:val="16"/>
                <w:szCs w:val="16"/>
              </w:rPr>
            </w:pPr>
            <w:r>
              <w:rPr>
                <w:sz w:val="16"/>
                <w:szCs w:val="16"/>
              </w:rPr>
              <w:t>-</w:t>
            </w:r>
          </w:p>
        </w:tc>
        <w:tc>
          <w:tcPr>
            <w:tcW w:w="541" w:type="pct"/>
            <w:shd w:val="clear" w:color="auto" w:fill="auto"/>
            <w:tcMar>
              <w:left w:w="57" w:type="dxa"/>
              <w:right w:w="57" w:type="dxa"/>
            </w:tcMar>
            <w:vAlign w:val="center"/>
          </w:tcPr>
          <w:p w14:paraId="4E42A488"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6DAEE26D" w14:textId="77777777" w:rsidR="00A04A26" w:rsidRPr="002448B6" w:rsidRDefault="00A04A26" w:rsidP="004F02B7">
            <w:pPr>
              <w:jc w:val="center"/>
              <w:rPr>
                <w:sz w:val="16"/>
              </w:rPr>
            </w:pPr>
            <w:r>
              <w:rPr>
                <w:sz w:val="16"/>
              </w:rPr>
              <w:t>0,00</w:t>
            </w:r>
          </w:p>
        </w:tc>
      </w:tr>
      <w:tr w:rsidR="00A04A26" w:rsidRPr="00FA0A81" w14:paraId="45DC0F08" w14:textId="77777777" w:rsidTr="004F02B7">
        <w:trPr>
          <w:trHeight w:val="20"/>
        </w:trPr>
        <w:tc>
          <w:tcPr>
            <w:tcW w:w="166" w:type="pct"/>
            <w:shd w:val="clear" w:color="auto" w:fill="auto"/>
            <w:tcMar>
              <w:left w:w="57" w:type="dxa"/>
              <w:right w:w="57" w:type="dxa"/>
            </w:tcMar>
            <w:vAlign w:val="center"/>
          </w:tcPr>
          <w:p w14:paraId="2481AC80" w14:textId="77777777" w:rsidR="00A04A26" w:rsidRPr="00FA0A81" w:rsidRDefault="00A04A26" w:rsidP="004F02B7">
            <w:pPr>
              <w:jc w:val="center"/>
              <w:rPr>
                <w:sz w:val="16"/>
                <w:szCs w:val="18"/>
              </w:rPr>
            </w:pPr>
            <w:r w:rsidRPr="00FA0A81">
              <w:rPr>
                <w:sz w:val="16"/>
                <w:szCs w:val="18"/>
              </w:rPr>
              <w:t>1.6.</w:t>
            </w:r>
          </w:p>
        </w:tc>
        <w:tc>
          <w:tcPr>
            <w:tcW w:w="1384" w:type="pct"/>
            <w:shd w:val="clear" w:color="auto" w:fill="auto"/>
            <w:tcMar>
              <w:left w:w="57" w:type="dxa"/>
              <w:right w:w="57" w:type="dxa"/>
            </w:tcMar>
            <w:vAlign w:val="center"/>
          </w:tcPr>
          <w:p w14:paraId="1DC3737C" w14:textId="77777777" w:rsidR="00A04A26" w:rsidRPr="00FA0A81" w:rsidRDefault="00A04A26" w:rsidP="004F02B7">
            <w:pPr>
              <w:rPr>
                <w:sz w:val="16"/>
                <w:szCs w:val="18"/>
              </w:rPr>
            </w:pPr>
            <w:r w:rsidRPr="00FA0A81">
              <w:rPr>
                <w:sz w:val="16"/>
                <w:szCs w:val="18"/>
              </w:rPr>
              <w:t>Вывод из эксплуатации, консервация и демонтаж объектов централизованных систем водоснабжения</w:t>
            </w:r>
          </w:p>
        </w:tc>
        <w:tc>
          <w:tcPr>
            <w:tcW w:w="441" w:type="pct"/>
            <w:shd w:val="clear" w:color="auto" w:fill="auto"/>
            <w:tcMar>
              <w:left w:w="57" w:type="dxa"/>
              <w:right w:w="57" w:type="dxa"/>
            </w:tcMar>
            <w:vAlign w:val="center"/>
          </w:tcPr>
          <w:p w14:paraId="6E320C60" w14:textId="77777777" w:rsidR="00A04A26" w:rsidRPr="00254A73" w:rsidRDefault="00A04A26" w:rsidP="004F02B7">
            <w:pPr>
              <w:jc w:val="center"/>
              <w:rPr>
                <w:sz w:val="16"/>
                <w:szCs w:val="16"/>
              </w:rPr>
            </w:pPr>
            <w:r w:rsidRPr="00254A73">
              <w:rPr>
                <w:sz w:val="16"/>
                <w:szCs w:val="16"/>
              </w:rPr>
              <w:t>0,00</w:t>
            </w:r>
          </w:p>
        </w:tc>
        <w:tc>
          <w:tcPr>
            <w:tcW w:w="461" w:type="pct"/>
            <w:shd w:val="clear" w:color="auto" w:fill="auto"/>
            <w:tcMar>
              <w:left w:w="57" w:type="dxa"/>
              <w:right w:w="57" w:type="dxa"/>
            </w:tcMar>
            <w:vAlign w:val="center"/>
          </w:tcPr>
          <w:p w14:paraId="11119EC9" w14:textId="77777777" w:rsidR="00A04A26" w:rsidRPr="00254A73" w:rsidRDefault="00A04A26" w:rsidP="004F02B7">
            <w:pPr>
              <w:jc w:val="center"/>
              <w:rPr>
                <w:sz w:val="16"/>
                <w:szCs w:val="16"/>
              </w:rPr>
            </w:pPr>
            <w:r w:rsidRPr="00254A73">
              <w:rPr>
                <w:sz w:val="16"/>
                <w:szCs w:val="16"/>
              </w:rPr>
              <w:t>0,00</w:t>
            </w:r>
          </w:p>
        </w:tc>
        <w:tc>
          <w:tcPr>
            <w:tcW w:w="425" w:type="pct"/>
            <w:shd w:val="clear" w:color="auto" w:fill="auto"/>
            <w:tcMar>
              <w:left w:w="57" w:type="dxa"/>
              <w:right w:w="57" w:type="dxa"/>
            </w:tcMar>
            <w:vAlign w:val="center"/>
          </w:tcPr>
          <w:p w14:paraId="6C054BAD" w14:textId="77777777" w:rsidR="00A04A26" w:rsidRPr="00254A73" w:rsidRDefault="00A04A26" w:rsidP="004F02B7">
            <w:pPr>
              <w:jc w:val="center"/>
              <w:rPr>
                <w:sz w:val="16"/>
                <w:szCs w:val="16"/>
              </w:rPr>
            </w:pPr>
            <w:r w:rsidRPr="00254A73">
              <w:rPr>
                <w:sz w:val="16"/>
                <w:szCs w:val="16"/>
              </w:rPr>
              <w:t>0,00</w:t>
            </w:r>
          </w:p>
        </w:tc>
        <w:tc>
          <w:tcPr>
            <w:tcW w:w="377" w:type="pct"/>
            <w:shd w:val="clear" w:color="auto" w:fill="auto"/>
            <w:tcMar>
              <w:left w:w="57" w:type="dxa"/>
              <w:right w:w="57" w:type="dxa"/>
            </w:tcMar>
            <w:vAlign w:val="center"/>
          </w:tcPr>
          <w:p w14:paraId="223510B4" w14:textId="77777777" w:rsidR="00A04A26" w:rsidRPr="00254A73" w:rsidRDefault="00A04A26" w:rsidP="004F02B7">
            <w:pPr>
              <w:jc w:val="center"/>
              <w:rPr>
                <w:sz w:val="16"/>
                <w:szCs w:val="16"/>
              </w:rPr>
            </w:pPr>
            <w:r w:rsidRPr="00254A73">
              <w:rPr>
                <w:sz w:val="16"/>
                <w:szCs w:val="16"/>
              </w:rPr>
              <w:t>0,00</w:t>
            </w:r>
          </w:p>
        </w:tc>
        <w:tc>
          <w:tcPr>
            <w:tcW w:w="639" w:type="pct"/>
            <w:shd w:val="clear" w:color="auto" w:fill="auto"/>
            <w:tcMar>
              <w:left w:w="57" w:type="dxa"/>
              <w:right w:w="57" w:type="dxa"/>
            </w:tcMar>
            <w:vAlign w:val="center"/>
          </w:tcPr>
          <w:p w14:paraId="68CE8FBF" w14:textId="77777777" w:rsidR="00A04A26" w:rsidRPr="00254A73" w:rsidRDefault="00A04A26" w:rsidP="004F02B7">
            <w:pPr>
              <w:jc w:val="center"/>
              <w:rPr>
                <w:sz w:val="16"/>
                <w:szCs w:val="16"/>
              </w:rPr>
            </w:pPr>
            <w:r w:rsidRPr="00254A73">
              <w:rPr>
                <w:sz w:val="16"/>
                <w:szCs w:val="16"/>
              </w:rPr>
              <w:t>-</w:t>
            </w:r>
          </w:p>
        </w:tc>
        <w:tc>
          <w:tcPr>
            <w:tcW w:w="541" w:type="pct"/>
            <w:shd w:val="clear" w:color="auto" w:fill="auto"/>
            <w:tcMar>
              <w:left w:w="57" w:type="dxa"/>
              <w:right w:w="57" w:type="dxa"/>
            </w:tcMar>
            <w:vAlign w:val="center"/>
          </w:tcPr>
          <w:p w14:paraId="576D81BB"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1F16B9A1" w14:textId="77777777" w:rsidR="00A04A26" w:rsidRPr="002448B6" w:rsidRDefault="00A04A26" w:rsidP="004F02B7">
            <w:pPr>
              <w:jc w:val="center"/>
              <w:rPr>
                <w:sz w:val="16"/>
              </w:rPr>
            </w:pPr>
            <w:r w:rsidRPr="002448B6">
              <w:rPr>
                <w:sz w:val="16"/>
              </w:rPr>
              <w:t>0,00</w:t>
            </w:r>
          </w:p>
        </w:tc>
      </w:tr>
      <w:tr w:rsidR="00A04A26" w:rsidRPr="00FA0A81" w14:paraId="2B4C96A5" w14:textId="77777777" w:rsidTr="004F02B7">
        <w:trPr>
          <w:trHeight w:val="20"/>
        </w:trPr>
        <w:tc>
          <w:tcPr>
            <w:tcW w:w="166" w:type="pct"/>
            <w:shd w:val="clear" w:color="auto" w:fill="auto"/>
            <w:tcMar>
              <w:left w:w="57" w:type="dxa"/>
              <w:right w:w="57" w:type="dxa"/>
            </w:tcMar>
            <w:vAlign w:val="center"/>
          </w:tcPr>
          <w:p w14:paraId="263992EE" w14:textId="77777777" w:rsidR="00A04A26" w:rsidRPr="00FA0A81" w:rsidRDefault="00A04A26" w:rsidP="004F02B7">
            <w:pPr>
              <w:jc w:val="center"/>
              <w:rPr>
                <w:sz w:val="16"/>
                <w:szCs w:val="18"/>
              </w:rPr>
            </w:pPr>
          </w:p>
        </w:tc>
        <w:tc>
          <w:tcPr>
            <w:tcW w:w="1384" w:type="pct"/>
            <w:shd w:val="clear" w:color="auto" w:fill="auto"/>
            <w:tcMar>
              <w:left w:w="57" w:type="dxa"/>
              <w:right w:w="57" w:type="dxa"/>
            </w:tcMar>
            <w:vAlign w:val="center"/>
          </w:tcPr>
          <w:p w14:paraId="09C672F4" w14:textId="77777777" w:rsidR="00A04A26" w:rsidRPr="00FA0A81" w:rsidRDefault="00A04A26" w:rsidP="004F02B7">
            <w:pPr>
              <w:rPr>
                <w:sz w:val="16"/>
                <w:szCs w:val="18"/>
              </w:rPr>
            </w:pPr>
            <w:r w:rsidRPr="00FA0A81">
              <w:rPr>
                <w:sz w:val="16"/>
                <w:szCs w:val="18"/>
              </w:rPr>
              <w:t>Итого по мероприятиям инвестиционной программы, реализуемые в сфере холодного водоснабжения</w:t>
            </w:r>
          </w:p>
        </w:tc>
        <w:tc>
          <w:tcPr>
            <w:tcW w:w="441" w:type="pct"/>
            <w:shd w:val="clear" w:color="auto" w:fill="auto"/>
            <w:tcMar>
              <w:left w:w="57" w:type="dxa"/>
              <w:right w:w="57" w:type="dxa"/>
            </w:tcMar>
            <w:vAlign w:val="center"/>
          </w:tcPr>
          <w:p w14:paraId="1D34C0DA" w14:textId="77777777" w:rsidR="00A04A26" w:rsidRPr="00030DA4" w:rsidRDefault="00A04A26" w:rsidP="004F02B7">
            <w:pPr>
              <w:jc w:val="center"/>
              <w:rPr>
                <w:sz w:val="16"/>
                <w:szCs w:val="16"/>
              </w:rPr>
            </w:pPr>
            <w:r>
              <w:rPr>
                <w:sz w:val="16"/>
                <w:szCs w:val="16"/>
              </w:rPr>
              <w:t>49 234,35</w:t>
            </w:r>
          </w:p>
        </w:tc>
        <w:tc>
          <w:tcPr>
            <w:tcW w:w="461" w:type="pct"/>
            <w:shd w:val="clear" w:color="auto" w:fill="auto"/>
            <w:tcMar>
              <w:left w:w="57" w:type="dxa"/>
              <w:right w:w="57" w:type="dxa"/>
            </w:tcMar>
            <w:vAlign w:val="center"/>
          </w:tcPr>
          <w:p w14:paraId="0BD7263E" w14:textId="77777777" w:rsidR="00A04A26" w:rsidRPr="00030DA4" w:rsidRDefault="00A04A26" w:rsidP="004F02B7">
            <w:pPr>
              <w:jc w:val="center"/>
              <w:rPr>
                <w:sz w:val="16"/>
                <w:szCs w:val="16"/>
              </w:rPr>
            </w:pPr>
            <w:r w:rsidRPr="00030DA4">
              <w:rPr>
                <w:sz w:val="16"/>
                <w:szCs w:val="16"/>
              </w:rPr>
              <w:t>34093,05</w:t>
            </w:r>
          </w:p>
        </w:tc>
        <w:tc>
          <w:tcPr>
            <w:tcW w:w="425" w:type="pct"/>
            <w:shd w:val="clear" w:color="auto" w:fill="auto"/>
            <w:tcMar>
              <w:left w:w="57" w:type="dxa"/>
              <w:right w:w="57" w:type="dxa"/>
            </w:tcMar>
            <w:vAlign w:val="center"/>
          </w:tcPr>
          <w:p w14:paraId="57E2D118" w14:textId="77777777" w:rsidR="00A04A26" w:rsidRPr="00030DA4" w:rsidRDefault="00A04A26" w:rsidP="004F02B7">
            <w:pPr>
              <w:jc w:val="center"/>
              <w:rPr>
                <w:sz w:val="16"/>
                <w:szCs w:val="16"/>
              </w:rPr>
            </w:pPr>
            <w:r>
              <w:rPr>
                <w:sz w:val="16"/>
                <w:szCs w:val="16"/>
              </w:rPr>
              <w:t>15 141,30</w:t>
            </w:r>
          </w:p>
        </w:tc>
        <w:tc>
          <w:tcPr>
            <w:tcW w:w="377" w:type="pct"/>
            <w:shd w:val="clear" w:color="auto" w:fill="auto"/>
            <w:tcMar>
              <w:left w:w="57" w:type="dxa"/>
              <w:right w:w="57" w:type="dxa"/>
            </w:tcMar>
            <w:vAlign w:val="center"/>
          </w:tcPr>
          <w:p w14:paraId="337C64E1"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4636D970" w14:textId="77777777" w:rsidR="00A04A26" w:rsidRPr="00254A73" w:rsidRDefault="00A04A26" w:rsidP="004F02B7">
            <w:pPr>
              <w:jc w:val="center"/>
              <w:rPr>
                <w:sz w:val="16"/>
                <w:szCs w:val="16"/>
              </w:rPr>
            </w:pPr>
            <w:r w:rsidRPr="00254A73">
              <w:rPr>
                <w:sz w:val="16"/>
                <w:szCs w:val="16"/>
              </w:rPr>
              <w:t>2022-2023</w:t>
            </w:r>
          </w:p>
        </w:tc>
        <w:tc>
          <w:tcPr>
            <w:tcW w:w="541" w:type="pct"/>
            <w:shd w:val="clear" w:color="auto" w:fill="auto"/>
            <w:tcMar>
              <w:left w:w="57" w:type="dxa"/>
              <w:right w:w="57" w:type="dxa"/>
            </w:tcMar>
            <w:vAlign w:val="center"/>
          </w:tcPr>
          <w:p w14:paraId="41408563"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634A0FCA" w14:textId="77777777" w:rsidR="00A04A26" w:rsidRPr="002448B6" w:rsidRDefault="00A04A26" w:rsidP="004F02B7">
            <w:pPr>
              <w:jc w:val="center"/>
              <w:rPr>
                <w:sz w:val="16"/>
              </w:rPr>
            </w:pPr>
            <w:r>
              <w:rPr>
                <w:sz w:val="16"/>
                <w:szCs w:val="16"/>
              </w:rPr>
              <w:t>49 234,35</w:t>
            </w:r>
          </w:p>
        </w:tc>
      </w:tr>
      <w:tr w:rsidR="00A04A26" w:rsidRPr="00FA0A81" w14:paraId="2AFFE5A4" w14:textId="77777777" w:rsidTr="004F02B7">
        <w:trPr>
          <w:trHeight w:val="20"/>
        </w:trPr>
        <w:tc>
          <w:tcPr>
            <w:tcW w:w="166" w:type="pct"/>
            <w:shd w:val="clear" w:color="auto" w:fill="auto"/>
            <w:tcMar>
              <w:left w:w="57" w:type="dxa"/>
              <w:right w:w="57" w:type="dxa"/>
            </w:tcMar>
            <w:vAlign w:val="center"/>
          </w:tcPr>
          <w:p w14:paraId="343BFEC0" w14:textId="77777777" w:rsidR="00A04A26" w:rsidRPr="00FA0A81" w:rsidRDefault="00A04A26" w:rsidP="004F02B7">
            <w:pPr>
              <w:jc w:val="center"/>
              <w:rPr>
                <w:sz w:val="16"/>
                <w:szCs w:val="18"/>
              </w:rPr>
            </w:pPr>
          </w:p>
        </w:tc>
        <w:tc>
          <w:tcPr>
            <w:tcW w:w="1384" w:type="pct"/>
            <w:shd w:val="clear" w:color="auto" w:fill="auto"/>
            <w:tcMar>
              <w:left w:w="57" w:type="dxa"/>
              <w:right w:w="57" w:type="dxa"/>
            </w:tcMar>
            <w:vAlign w:val="center"/>
          </w:tcPr>
          <w:p w14:paraId="7CA8D82C" w14:textId="77777777" w:rsidR="00A04A26" w:rsidRPr="00FA0A81" w:rsidRDefault="00A04A26" w:rsidP="004F02B7">
            <w:pPr>
              <w:rPr>
                <w:sz w:val="16"/>
                <w:szCs w:val="18"/>
              </w:rPr>
            </w:pPr>
            <w:r w:rsidRPr="00FA0A81">
              <w:rPr>
                <w:sz w:val="16"/>
                <w:szCs w:val="18"/>
              </w:rPr>
              <w:t>итого прибыль, учтенная в тарифе</w:t>
            </w:r>
          </w:p>
        </w:tc>
        <w:tc>
          <w:tcPr>
            <w:tcW w:w="441" w:type="pct"/>
            <w:shd w:val="clear" w:color="auto" w:fill="auto"/>
            <w:tcMar>
              <w:left w:w="57" w:type="dxa"/>
              <w:right w:w="57" w:type="dxa"/>
            </w:tcMar>
            <w:vAlign w:val="center"/>
          </w:tcPr>
          <w:p w14:paraId="747A1AAC" w14:textId="77777777" w:rsidR="00A04A26" w:rsidRPr="00030DA4" w:rsidRDefault="00A04A26" w:rsidP="004F02B7">
            <w:pPr>
              <w:jc w:val="center"/>
              <w:rPr>
                <w:sz w:val="16"/>
                <w:szCs w:val="16"/>
              </w:rPr>
            </w:pPr>
            <w:r>
              <w:rPr>
                <w:sz w:val="16"/>
                <w:szCs w:val="16"/>
              </w:rPr>
              <w:t>49 234,35</w:t>
            </w:r>
          </w:p>
        </w:tc>
        <w:tc>
          <w:tcPr>
            <w:tcW w:w="461" w:type="pct"/>
            <w:shd w:val="clear" w:color="auto" w:fill="auto"/>
            <w:tcMar>
              <w:left w:w="57" w:type="dxa"/>
              <w:right w:w="57" w:type="dxa"/>
            </w:tcMar>
            <w:vAlign w:val="center"/>
          </w:tcPr>
          <w:p w14:paraId="0B5E4115" w14:textId="77777777" w:rsidR="00A04A26" w:rsidRPr="00030DA4" w:rsidRDefault="00A04A26" w:rsidP="004F02B7">
            <w:pPr>
              <w:jc w:val="center"/>
              <w:rPr>
                <w:sz w:val="16"/>
                <w:szCs w:val="16"/>
              </w:rPr>
            </w:pPr>
            <w:r w:rsidRPr="00030DA4">
              <w:rPr>
                <w:sz w:val="16"/>
                <w:szCs w:val="16"/>
              </w:rPr>
              <w:t>34093,05</w:t>
            </w:r>
          </w:p>
        </w:tc>
        <w:tc>
          <w:tcPr>
            <w:tcW w:w="425" w:type="pct"/>
            <w:shd w:val="clear" w:color="auto" w:fill="auto"/>
            <w:tcMar>
              <w:left w:w="57" w:type="dxa"/>
              <w:right w:w="57" w:type="dxa"/>
            </w:tcMar>
            <w:vAlign w:val="center"/>
          </w:tcPr>
          <w:p w14:paraId="39F37B33" w14:textId="77777777" w:rsidR="00A04A26" w:rsidRPr="00030DA4" w:rsidRDefault="00A04A26" w:rsidP="004F02B7">
            <w:pPr>
              <w:jc w:val="center"/>
              <w:rPr>
                <w:sz w:val="16"/>
                <w:szCs w:val="16"/>
              </w:rPr>
            </w:pPr>
            <w:r>
              <w:rPr>
                <w:sz w:val="16"/>
                <w:szCs w:val="16"/>
              </w:rPr>
              <w:t>15 141,30</w:t>
            </w:r>
          </w:p>
        </w:tc>
        <w:tc>
          <w:tcPr>
            <w:tcW w:w="377" w:type="pct"/>
            <w:shd w:val="clear" w:color="auto" w:fill="auto"/>
            <w:tcMar>
              <w:left w:w="57" w:type="dxa"/>
              <w:right w:w="57" w:type="dxa"/>
            </w:tcMar>
            <w:vAlign w:val="center"/>
          </w:tcPr>
          <w:p w14:paraId="4CCA32B0" w14:textId="77777777" w:rsidR="00A04A26" w:rsidRPr="00030DA4" w:rsidRDefault="00A04A26" w:rsidP="004F02B7">
            <w:pPr>
              <w:jc w:val="center"/>
              <w:rPr>
                <w:sz w:val="16"/>
                <w:szCs w:val="16"/>
              </w:rPr>
            </w:pPr>
            <w:r w:rsidRPr="00030DA4">
              <w:rPr>
                <w:sz w:val="16"/>
                <w:szCs w:val="16"/>
              </w:rPr>
              <w:t>0,00</w:t>
            </w:r>
          </w:p>
        </w:tc>
        <w:tc>
          <w:tcPr>
            <w:tcW w:w="639" w:type="pct"/>
            <w:shd w:val="clear" w:color="auto" w:fill="auto"/>
            <w:tcMar>
              <w:left w:w="57" w:type="dxa"/>
              <w:right w:w="57" w:type="dxa"/>
            </w:tcMar>
            <w:vAlign w:val="center"/>
          </w:tcPr>
          <w:p w14:paraId="040757A4" w14:textId="77777777" w:rsidR="00A04A26" w:rsidRPr="00254A73" w:rsidRDefault="00A04A26" w:rsidP="004F02B7">
            <w:pPr>
              <w:jc w:val="center"/>
              <w:rPr>
                <w:sz w:val="16"/>
                <w:szCs w:val="16"/>
              </w:rPr>
            </w:pPr>
            <w:r w:rsidRPr="00254A73">
              <w:rPr>
                <w:sz w:val="16"/>
                <w:szCs w:val="16"/>
              </w:rPr>
              <w:t>2022-2023</w:t>
            </w:r>
          </w:p>
        </w:tc>
        <w:tc>
          <w:tcPr>
            <w:tcW w:w="541" w:type="pct"/>
            <w:shd w:val="clear" w:color="auto" w:fill="auto"/>
            <w:tcMar>
              <w:left w:w="57" w:type="dxa"/>
              <w:right w:w="57" w:type="dxa"/>
            </w:tcMar>
            <w:vAlign w:val="center"/>
          </w:tcPr>
          <w:p w14:paraId="28B9EFEB"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0035CCD6" w14:textId="77777777" w:rsidR="00A04A26" w:rsidRPr="002448B6" w:rsidRDefault="00A04A26" w:rsidP="004F02B7">
            <w:pPr>
              <w:jc w:val="center"/>
              <w:rPr>
                <w:sz w:val="16"/>
              </w:rPr>
            </w:pPr>
            <w:r>
              <w:rPr>
                <w:sz w:val="16"/>
                <w:szCs w:val="16"/>
              </w:rPr>
              <w:t>49 234,35</w:t>
            </w:r>
          </w:p>
        </w:tc>
      </w:tr>
      <w:tr w:rsidR="00A04A26" w:rsidRPr="00FA0A81" w14:paraId="78C186B7" w14:textId="77777777" w:rsidTr="004F02B7">
        <w:trPr>
          <w:trHeight w:val="20"/>
        </w:trPr>
        <w:tc>
          <w:tcPr>
            <w:tcW w:w="166" w:type="pct"/>
            <w:shd w:val="clear" w:color="auto" w:fill="auto"/>
            <w:tcMar>
              <w:left w:w="57" w:type="dxa"/>
              <w:right w:w="57" w:type="dxa"/>
            </w:tcMar>
            <w:vAlign w:val="center"/>
          </w:tcPr>
          <w:p w14:paraId="36198B63" w14:textId="77777777" w:rsidR="00A04A26" w:rsidRPr="00FA0A81" w:rsidRDefault="00A04A26" w:rsidP="004F02B7">
            <w:pPr>
              <w:jc w:val="center"/>
              <w:rPr>
                <w:sz w:val="16"/>
                <w:szCs w:val="18"/>
              </w:rPr>
            </w:pPr>
          </w:p>
        </w:tc>
        <w:tc>
          <w:tcPr>
            <w:tcW w:w="1384" w:type="pct"/>
            <w:shd w:val="clear" w:color="auto" w:fill="auto"/>
            <w:tcMar>
              <w:left w:w="57" w:type="dxa"/>
              <w:right w:w="57" w:type="dxa"/>
            </w:tcMar>
            <w:vAlign w:val="center"/>
          </w:tcPr>
          <w:p w14:paraId="0D052FC8" w14:textId="77777777" w:rsidR="00A04A26" w:rsidRPr="00FA0A81" w:rsidRDefault="00A04A26" w:rsidP="004F02B7">
            <w:pPr>
              <w:rPr>
                <w:sz w:val="16"/>
                <w:szCs w:val="18"/>
              </w:rPr>
            </w:pPr>
            <w:r w:rsidRPr="00FA0A81">
              <w:rPr>
                <w:sz w:val="16"/>
                <w:szCs w:val="18"/>
              </w:rPr>
              <w:t>итого амортизация</w:t>
            </w:r>
          </w:p>
        </w:tc>
        <w:tc>
          <w:tcPr>
            <w:tcW w:w="441" w:type="pct"/>
            <w:shd w:val="clear" w:color="auto" w:fill="auto"/>
            <w:tcMar>
              <w:left w:w="57" w:type="dxa"/>
              <w:right w:w="57" w:type="dxa"/>
            </w:tcMar>
            <w:vAlign w:val="center"/>
          </w:tcPr>
          <w:p w14:paraId="1B06C4D4" w14:textId="77777777" w:rsidR="00A04A26" w:rsidRPr="00254A73" w:rsidRDefault="00A04A26" w:rsidP="004F02B7">
            <w:pPr>
              <w:jc w:val="center"/>
              <w:rPr>
                <w:sz w:val="16"/>
                <w:szCs w:val="16"/>
              </w:rPr>
            </w:pPr>
            <w:r w:rsidRPr="00254A73">
              <w:rPr>
                <w:sz w:val="16"/>
                <w:szCs w:val="16"/>
              </w:rPr>
              <w:t>0,00</w:t>
            </w:r>
          </w:p>
        </w:tc>
        <w:tc>
          <w:tcPr>
            <w:tcW w:w="461" w:type="pct"/>
            <w:shd w:val="clear" w:color="auto" w:fill="auto"/>
            <w:tcMar>
              <w:left w:w="57" w:type="dxa"/>
              <w:right w:w="57" w:type="dxa"/>
            </w:tcMar>
            <w:vAlign w:val="center"/>
          </w:tcPr>
          <w:p w14:paraId="6DB9C331" w14:textId="77777777" w:rsidR="00A04A26" w:rsidRPr="00254A73" w:rsidRDefault="00A04A26" w:rsidP="004F02B7">
            <w:pPr>
              <w:jc w:val="center"/>
              <w:rPr>
                <w:sz w:val="16"/>
                <w:szCs w:val="16"/>
              </w:rPr>
            </w:pPr>
            <w:r w:rsidRPr="00254A73">
              <w:rPr>
                <w:sz w:val="16"/>
                <w:szCs w:val="16"/>
              </w:rPr>
              <w:t>0,00</w:t>
            </w:r>
          </w:p>
        </w:tc>
        <w:tc>
          <w:tcPr>
            <w:tcW w:w="425" w:type="pct"/>
            <w:shd w:val="clear" w:color="auto" w:fill="auto"/>
            <w:tcMar>
              <w:left w:w="57" w:type="dxa"/>
              <w:right w:w="57" w:type="dxa"/>
            </w:tcMar>
            <w:vAlign w:val="center"/>
          </w:tcPr>
          <w:p w14:paraId="0A822843" w14:textId="77777777" w:rsidR="00A04A26" w:rsidRPr="00254A73" w:rsidRDefault="00A04A26" w:rsidP="004F02B7">
            <w:pPr>
              <w:jc w:val="center"/>
              <w:rPr>
                <w:sz w:val="16"/>
                <w:szCs w:val="16"/>
              </w:rPr>
            </w:pPr>
            <w:r w:rsidRPr="00254A73">
              <w:rPr>
                <w:sz w:val="16"/>
                <w:szCs w:val="16"/>
              </w:rPr>
              <w:t>0,00</w:t>
            </w:r>
          </w:p>
        </w:tc>
        <w:tc>
          <w:tcPr>
            <w:tcW w:w="377" w:type="pct"/>
            <w:shd w:val="clear" w:color="auto" w:fill="auto"/>
            <w:tcMar>
              <w:left w:w="57" w:type="dxa"/>
              <w:right w:w="57" w:type="dxa"/>
            </w:tcMar>
            <w:vAlign w:val="center"/>
          </w:tcPr>
          <w:p w14:paraId="3E4F56C0" w14:textId="77777777" w:rsidR="00A04A26" w:rsidRPr="00254A73" w:rsidRDefault="00A04A26" w:rsidP="004F02B7">
            <w:pPr>
              <w:jc w:val="center"/>
              <w:rPr>
                <w:sz w:val="16"/>
                <w:szCs w:val="16"/>
              </w:rPr>
            </w:pPr>
            <w:r w:rsidRPr="00254A73">
              <w:rPr>
                <w:sz w:val="16"/>
                <w:szCs w:val="16"/>
              </w:rPr>
              <w:t>0,00</w:t>
            </w:r>
          </w:p>
        </w:tc>
        <w:tc>
          <w:tcPr>
            <w:tcW w:w="639" w:type="pct"/>
            <w:shd w:val="clear" w:color="auto" w:fill="auto"/>
            <w:tcMar>
              <w:left w:w="57" w:type="dxa"/>
              <w:right w:w="57" w:type="dxa"/>
            </w:tcMar>
            <w:vAlign w:val="center"/>
          </w:tcPr>
          <w:p w14:paraId="04BFD760" w14:textId="77777777" w:rsidR="00A04A26" w:rsidRPr="00254A73" w:rsidRDefault="00A04A26" w:rsidP="004F02B7">
            <w:pPr>
              <w:jc w:val="center"/>
              <w:rPr>
                <w:sz w:val="16"/>
                <w:szCs w:val="16"/>
              </w:rPr>
            </w:pPr>
            <w:r w:rsidRPr="00254A73">
              <w:rPr>
                <w:sz w:val="16"/>
                <w:szCs w:val="16"/>
              </w:rPr>
              <w:t>0,00</w:t>
            </w:r>
          </w:p>
        </w:tc>
        <w:tc>
          <w:tcPr>
            <w:tcW w:w="541" w:type="pct"/>
            <w:shd w:val="clear" w:color="auto" w:fill="auto"/>
            <w:tcMar>
              <w:left w:w="57" w:type="dxa"/>
              <w:right w:w="57" w:type="dxa"/>
            </w:tcMar>
            <w:vAlign w:val="center"/>
          </w:tcPr>
          <w:p w14:paraId="4EB62643" w14:textId="77777777" w:rsidR="00A04A26" w:rsidRPr="00254A73" w:rsidRDefault="00A04A26" w:rsidP="004F02B7">
            <w:pPr>
              <w:jc w:val="center"/>
              <w:rPr>
                <w:sz w:val="16"/>
                <w:szCs w:val="16"/>
              </w:rPr>
            </w:pPr>
            <w:r w:rsidRPr="00254A73">
              <w:rPr>
                <w:sz w:val="16"/>
                <w:szCs w:val="16"/>
              </w:rPr>
              <w:t>0,00</w:t>
            </w:r>
          </w:p>
        </w:tc>
        <w:tc>
          <w:tcPr>
            <w:tcW w:w="566" w:type="pct"/>
            <w:shd w:val="clear" w:color="auto" w:fill="auto"/>
            <w:tcMar>
              <w:left w:w="57" w:type="dxa"/>
              <w:right w:w="57" w:type="dxa"/>
            </w:tcMar>
            <w:vAlign w:val="center"/>
          </w:tcPr>
          <w:p w14:paraId="3CE6AE82" w14:textId="77777777" w:rsidR="00A04A26" w:rsidRPr="002448B6" w:rsidRDefault="00A04A26" w:rsidP="004F02B7">
            <w:pPr>
              <w:jc w:val="center"/>
              <w:rPr>
                <w:sz w:val="16"/>
              </w:rPr>
            </w:pPr>
            <w:r w:rsidRPr="002448B6">
              <w:rPr>
                <w:sz w:val="16"/>
              </w:rPr>
              <w:t>0,00</w:t>
            </w:r>
          </w:p>
        </w:tc>
      </w:tr>
      <w:bookmarkEnd w:id="59"/>
    </w:tbl>
    <w:p w14:paraId="685B6B89" w14:textId="77777777" w:rsidR="00F86971" w:rsidRDefault="00A04A26" w:rsidP="00A04A26">
      <w:pPr>
        <w:autoSpaceDE w:val="0"/>
        <w:autoSpaceDN w:val="0"/>
        <w:adjustRightInd w:val="0"/>
        <w:jc w:val="center"/>
        <w:outlineLvl w:val="0"/>
        <w:sectPr w:rsidR="00F86971" w:rsidSect="004F02B7">
          <w:headerReference w:type="default" r:id="rId37"/>
          <w:footerReference w:type="default" r:id="rId38"/>
          <w:pgSz w:w="11906" w:h="16838"/>
          <w:pgMar w:top="851" w:right="566" w:bottom="993" w:left="1418" w:header="709" w:footer="273" w:gutter="0"/>
          <w:cols w:space="708"/>
          <w:titlePg/>
          <w:docGrid w:linePitch="360"/>
        </w:sectPr>
      </w:pPr>
      <w:r>
        <w:br w:type="page"/>
      </w:r>
      <w:bookmarkStart w:id="60" w:name="_Hlk495584485"/>
    </w:p>
    <w:p w14:paraId="335A245A" w14:textId="77777777" w:rsidR="00A04A26" w:rsidRPr="00F86971" w:rsidRDefault="00A04A26" w:rsidP="00A04A26">
      <w:pPr>
        <w:autoSpaceDE w:val="0"/>
        <w:autoSpaceDN w:val="0"/>
        <w:adjustRightInd w:val="0"/>
        <w:jc w:val="center"/>
        <w:outlineLvl w:val="0"/>
        <w:rPr>
          <w:b/>
          <w:sz w:val="28"/>
          <w:szCs w:val="28"/>
        </w:rPr>
      </w:pPr>
      <w:r w:rsidRPr="00F86971">
        <w:rPr>
          <w:b/>
          <w:sz w:val="28"/>
          <w:szCs w:val="28"/>
        </w:rPr>
        <w:t>Плановый и фактический процент износа объектов централизованной системы холодного водоснабжения питьевой водой</w:t>
      </w:r>
    </w:p>
    <w:p w14:paraId="24314C91" w14:textId="77777777" w:rsidR="00A04A26" w:rsidRPr="00F86971" w:rsidRDefault="00A04A26" w:rsidP="00A04A26">
      <w:pPr>
        <w:autoSpaceDE w:val="0"/>
        <w:autoSpaceDN w:val="0"/>
        <w:adjustRightInd w:val="0"/>
        <w:jc w:val="center"/>
        <w:outlineLvl w:val="0"/>
        <w:rPr>
          <w:b/>
          <w:sz w:val="28"/>
          <w:szCs w:val="28"/>
        </w:rPr>
      </w:pPr>
    </w:p>
    <w:tbl>
      <w:tblPr>
        <w:tblW w:w="15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110"/>
        <w:gridCol w:w="7938"/>
        <w:gridCol w:w="1522"/>
        <w:gridCol w:w="1347"/>
      </w:tblGrid>
      <w:tr w:rsidR="00A04A26" w:rsidRPr="00F86971" w14:paraId="3BADA743" w14:textId="77777777" w:rsidTr="004F02B7">
        <w:trPr>
          <w:trHeight w:val="284"/>
        </w:trPr>
        <w:tc>
          <w:tcPr>
            <w:tcW w:w="568" w:type="dxa"/>
            <w:shd w:val="clear" w:color="auto" w:fill="auto"/>
            <w:vAlign w:val="center"/>
            <w:hideMark/>
          </w:tcPr>
          <w:p w14:paraId="12530F2D" w14:textId="77777777" w:rsidR="00A04A26" w:rsidRPr="00F86971" w:rsidRDefault="00A04A26" w:rsidP="004F02B7">
            <w:pPr>
              <w:jc w:val="center"/>
              <w:rPr>
                <w:color w:val="000000"/>
              </w:rPr>
            </w:pPr>
            <w:bookmarkStart w:id="61" w:name="_Hlk495585601"/>
            <w:bookmarkEnd w:id="60"/>
            <w:r w:rsidRPr="00F86971">
              <w:rPr>
                <w:color w:val="000000"/>
              </w:rPr>
              <w:t>№п/п</w:t>
            </w:r>
          </w:p>
        </w:tc>
        <w:tc>
          <w:tcPr>
            <w:tcW w:w="12048" w:type="dxa"/>
            <w:gridSpan w:val="2"/>
            <w:shd w:val="clear" w:color="auto" w:fill="auto"/>
            <w:vAlign w:val="center"/>
            <w:hideMark/>
          </w:tcPr>
          <w:p w14:paraId="1779E32E" w14:textId="77777777" w:rsidR="00A04A26" w:rsidRPr="00F86971" w:rsidRDefault="00A04A26" w:rsidP="004F02B7">
            <w:pPr>
              <w:jc w:val="center"/>
              <w:rPr>
                <w:color w:val="000000"/>
              </w:rPr>
            </w:pPr>
            <w:r w:rsidRPr="00F86971">
              <w:rPr>
                <w:color w:val="000000"/>
              </w:rPr>
              <w:t>Наименование показателя</w:t>
            </w:r>
          </w:p>
        </w:tc>
        <w:tc>
          <w:tcPr>
            <w:tcW w:w="1522" w:type="dxa"/>
            <w:shd w:val="clear" w:color="auto" w:fill="auto"/>
            <w:vAlign w:val="center"/>
            <w:hideMark/>
          </w:tcPr>
          <w:p w14:paraId="3A0D072C" w14:textId="77777777" w:rsidR="00A04A26" w:rsidRPr="00F86971" w:rsidRDefault="00A04A26" w:rsidP="004F02B7">
            <w:pPr>
              <w:jc w:val="center"/>
              <w:rPr>
                <w:color w:val="000000"/>
              </w:rPr>
            </w:pPr>
            <w:r w:rsidRPr="00F86971">
              <w:rPr>
                <w:color w:val="000000"/>
              </w:rPr>
              <w:t>Единицы измерения</w:t>
            </w:r>
          </w:p>
        </w:tc>
        <w:tc>
          <w:tcPr>
            <w:tcW w:w="1347" w:type="dxa"/>
            <w:shd w:val="clear" w:color="auto" w:fill="auto"/>
            <w:vAlign w:val="center"/>
            <w:hideMark/>
          </w:tcPr>
          <w:p w14:paraId="20D8E3F3" w14:textId="77777777" w:rsidR="00A04A26" w:rsidRPr="00F86971" w:rsidRDefault="00A04A26" w:rsidP="004F02B7">
            <w:pPr>
              <w:jc w:val="center"/>
              <w:rPr>
                <w:color w:val="000000"/>
              </w:rPr>
            </w:pPr>
            <w:r w:rsidRPr="00F86971">
              <w:rPr>
                <w:color w:val="000000"/>
              </w:rPr>
              <w:t>Значение</w:t>
            </w:r>
          </w:p>
        </w:tc>
      </w:tr>
      <w:tr w:rsidR="00A04A26" w:rsidRPr="00F86971" w14:paraId="4C370F01" w14:textId="77777777" w:rsidTr="004F02B7">
        <w:trPr>
          <w:trHeight w:val="284"/>
        </w:trPr>
        <w:tc>
          <w:tcPr>
            <w:tcW w:w="568" w:type="dxa"/>
            <w:shd w:val="clear" w:color="auto" w:fill="auto"/>
            <w:vAlign w:val="center"/>
          </w:tcPr>
          <w:p w14:paraId="0FF681D8" w14:textId="77777777" w:rsidR="00A04A26" w:rsidRPr="00F86971" w:rsidRDefault="00A04A26" w:rsidP="004F02B7">
            <w:pPr>
              <w:jc w:val="center"/>
              <w:rPr>
                <w:color w:val="000000"/>
              </w:rPr>
            </w:pPr>
            <w:r w:rsidRPr="00F86971">
              <w:rPr>
                <w:color w:val="000000"/>
              </w:rPr>
              <w:t>1</w:t>
            </w:r>
          </w:p>
        </w:tc>
        <w:tc>
          <w:tcPr>
            <w:tcW w:w="4110" w:type="dxa"/>
            <w:shd w:val="clear" w:color="auto" w:fill="auto"/>
            <w:vAlign w:val="center"/>
          </w:tcPr>
          <w:p w14:paraId="7EE00066" w14:textId="77777777" w:rsidR="00A04A26" w:rsidRPr="00F86971" w:rsidRDefault="00A04A26" w:rsidP="004F02B7">
            <w:pPr>
              <w:jc w:val="center"/>
              <w:rPr>
                <w:color w:val="000000"/>
              </w:rPr>
            </w:pPr>
            <w:r w:rsidRPr="00F86971">
              <w:rPr>
                <w:color w:val="000000"/>
              </w:rPr>
              <w:t>2</w:t>
            </w:r>
          </w:p>
        </w:tc>
        <w:tc>
          <w:tcPr>
            <w:tcW w:w="7938" w:type="dxa"/>
            <w:shd w:val="clear" w:color="auto" w:fill="auto"/>
            <w:vAlign w:val="center"/>
          </w:tcPr>
          <w:p w14:paraId="727C4D73" w14:textId="77777777" w:rsidR="00A04A26" w:rsidRPr="00F86971" w:rsidRDefault="00A04A26" w:rsidP="004F02B7">
            <w:pPr>
              <w:jc w:val="center"/>
              <w:rPr>
                <w:color w:val="000000"/>
              </w:rPr>
            </w:pPr>
            <w:r w:rsidRPr="00F86971">
              <w:rPr>
                <w:color w:val="000000"/>
              </w:rPr>
              <w:t>3</w:t>
            </w:r>
          </w:p>
        </w:tc>
        <w:tc>
          <w:tcPr>
            <w:tcW w:w="1522" w:type="dxa"/>
            <w:shd w:val="clear" w:color="auto" w:fill="auto"/>
            <w:vAlign w:val="center"/>
          </w:tcPr>
          <w:p w14:paraId="25B4337C" w14:textId="77777777" w:rsidR="00A04A26" w:rsidRPr="00F86971" w:rsidRDefault="00A04A26" w:rsidP="004F02B7">
            <w:pPr>
              <w:jc w:val="center"/>
              <w:rPr>
                <w:color w:val="000000"/>
              </w:rPr>
            </w:pPr>
            <w:r w:rsidRPr="00F86971">
              <w:rPr>
                <w:color w:val="000000"/>
              </w:rPr>
              <w:t>4</w:t>
            </w:r>
          </w:p>
        </w:tc>
        <w:tc>
          <w:tcPr>
            <w:tcW w:w="1347" w:type="dxa"/>
            <w:shd w:val="clear" w:color="auto" w:fill="auto"/>
            <w:vAlign w:val="center"/>
          </w:tcPr>
          <w:p w14:paraId="0D27D585" w14:textId="77777777" w:rsidR="00A04A26" w:rsidRPr="00F86971" w:rsidRDefault="00A04A26" w:rsidP="004F02B7">
            <w:pPr>
              <w:jc w:val="center"/>
              <w:rPr>
                <w:color w:val="000000"/>
              </w:rPr>
            </w:pPr>
            <w:r w:rsidRPr="00F86971">
              <w:rPr>
                <w:color w:val="000000"/>
              </w:rPr>
              <w:t>5</w:t>
            </w:r>
          </w:p>
        </w:tc>
      </w:tr>
      <w:tr w:rsidR="00A04A26" w:rsidRPr="00F86971" w14:paraId="65249752" w14:textId="77777777" w:rsidTr="004F02B7">
        <w:trPr>
          <w:trHeight w:val="284"/>
        </w:trPr>
        <w:tc>
          <w:tcPr>
            <w:tcW w:w="568" w:type="dxa"/>
            <w:vMerge w:val="restart"/>
            <w:shd w:val="clear" w:color="auto" w:fill="auto"/>
            <w:vAlign w:val="center"/>
            <w:hideMark/>
          </w:tcPr>
          <w:p w14:paraId="77478256" w14:textId="77777777" w:rsidR="00A04A26" w:rsidRPr="00F86971" w:rsidRDefault="00A04A26" w:rsidP="004F02B7">
            <w:pPr>
              <w:jc w:val="center"/>
              <w:rPr>
                <w:color w:val="000000"/>
              </w:rPr>
            </w:pPr>
            <w:r w:rsidRPr="00F86971">
              <w:rPr>
                <w:color w:val="000000"/>
              </w:rPr>
              <w:t>1</w:t>
            </w:r>
          </w:p>
        </w:tc>
        <w:tc>
          <w:tcPr>
            <w:tcW w:w="4110" w:type="dxa"/>
            <w:vMerge w:val="restart"/>
            <w:shd w:val="clear" w:color="auto" w:fill="auto"/>
            <w:vAlign w:val="center"/>
            <w:hideMark/>
          </w:tcPr>
          <w:p w14:paraId="0D600971" w14:textId="77777777" w:rsidR="00A04A26" w:rsidRPr="00F86971" w:rsidRDefault="00A04A26" w:rsidP="004F02B7">
            <w:pPr>
              <w:jc w:val="center"/>
              <w:rPr>
                <w:color w:val="000000"/>
              </w:rPr>
            </w:pPr>
            <w:r w:rsidRPr="00F86971">
              <w:rPr>
                <w:color w:val="000000"/>
              </w:rPr>
              <w:t>Износ объектов централизованной системы водоснабжения</w:t>
            </w:r>
          </w:p>
        </w:tc>
        <w:tc>
          <w:tcPr>
            <w:tcW w:w="7938" w:type="dxa"/>
            <w:shd w:val="clear" w:color="auto" w:fill="auto"/>
            <w:vAlign w:val="center"/>
            <w:hideMark/>
          </w:tcPr>
          <w:p w14:paraId="3856F29E" w14:textId="77777777" w:rsidR="00A04A26" w:rsidRPr="00F86971" w:rsidRDefault="00A04A26" w:rsidP="004F02B7">
            <w:pPr>
              <w:rPr>
                <w:color w:val="000000"/>
              </w:rPr>
            </w:pPr>
            <w:r w:rsidRPr="00F86971">
              <w:rPr>
                <w:color w:val="000000"/>
              </w:rPr>
              <w:t>Фактический процент износа объектов водоснабжения на 01.01.2021</w:t>
            </w:r>
          </w:p>
        </w:tc>
        <w:tc>
          <w:tcPr>
            <w:tcW w:w="1522" w:type="dxa"/>
            <w:shd w:val="clear" w:color="auto" w:fill="auto"/>
            <w:vAlign w:val="center"/>
            <w:hideMark/>
          </w:tcPr>
          <w:p w14:paraId="7AA66492" w14:textId="77777777" w:rsidR="00A04A26" w:rsidRPr="00F86971" w:rsidRDefault="00A04A26" w:rsidP="004F02B7">
            <w:pPr>
              <w:jc w:val="center"/>
              <w:rPr>
                <w:color w:val="000000"/>
              </w:rPr>
            </w:pPr>
            <w:r w:rsidRPr="00F86971">
              <w:rPr>
                <w:color w:val="000000"/>
              </w:rPr>
              <w:t>%</w:t>
            </w:r>
          </w:p>
        </w:tc>
        <w:tc>
          <w:tcPr>
            <w:tcW w:w="1347" w:type="dxa"/>
            <w:shd w:val="clear" w:color="auto" w:fill="auto"/>
            <w:vAlign w:val="center"/>
          </w:tcPr>
          <w:p w14:paraId="5C6D38B0" w14:textId="77777777" w:rsidR="00A04A26" w:rsidRPr="00F86971" w:rsidRDefault="00A04A26" w:rsidP="004F02B7">
            <w:pPr>
              <w:jc w:val="center"/>
              <w:rPr>
                <w:color w:val="000000"/>
              </w:rPr>
            </w:pPr>
            <w:r w:rsidRPr="00F86971">
              <w:rPr>
                <w:color w:val="000000"/>
              </w:rPr>
              <w:t>85</w:t>
            </w:r>
          </w:p>
        </w:tc>
      </w:tr>
      <w:tr w:rsidR="00A04A26" w:rsidRPr="00F86971" w14:paraId="2739801C" w14:textId="77777777" w:rsidTr="004F02B7">
        <w:trPr>
          <w:trHeight w:val="284"/>
        </w:trPr>
        <w:tc>
          <w:tcPr>
            <w:tcW w:w="568" w:type="dxa"/>
            <w:vMerge/>
            <w:vAlign w:val="center"/>
            <w:hideMark/>
          </w:tcPr>
          <w:p w14:paraId="47CE0765" w14:textId="77777777" w:rsidR="00A04A26" w:rsidRPr="00F86971" w:rsidRDefault="00A04A26" w:rsidP="004F02B7">
            <w:pPr>
              <w:rPr>
                <w:color w:val="000000"/>
              </w:rPr>
            </w:pPr>
          </w:p>
        </w:tc>
        <w:tc>
          <w:tcPr>
            <w:tcW w:w="4110" w:type="dxa"/>
            <w:vMerge/>
            <w:vAlign w:val="center"/>
            <w:hideMark/>
          </w:tcPr>
          <w:p w14:paraId="45FE8907" w14:textId="77777777" w:rsidR="00A04A26" w:rsidRPr="00F86971" w:rsidRDefault="00A04A26" w:rsidP="004F02B7">
            <w:pPr>
              <w:rPr>
                <w:color w:val="000000"/>
              </w:rPr>
            </w:pPr>
          </w:p>
        </w:tc>
        <w:tc>
          <w:tcPr>
            <w:tcW w:w="7938" w:type="dxa"/>
            <w:shd w:val="clear" w:color="auto" w:fill="auto"/>
            <w:vAlign w:val="center"/>
            <w:hideMark/>
          </w:tcPr>
          <w:p w14:paraId="50DBBB7E" w14:textId="77777777" w:rsidR="00A04A26" w:rsidRPr="00F86971" w:rsidRDefault="00A04A26" w:rsidP="004F02B7">
            <w:pPr>
              <w:rPr>
                <w:color w:val="000000"/>
              </w:rPr>
            </w:pPr>
            <w:r w:rsidRPr="00F86971">
              <w:rPr>
                <w:color w:val="000000"/>
              </w:rPr>
              <w:t>Плановый процент износа объектов водоснабжения на 01.01.2021</w:t>
            </w:r>
          </w:p>
        </w:tc>
        <w:tc>
          <w:tcPr>
            <w:tcW w:w="1522" w:type="dxa"/>
            <w:shd w:val="clear" w:color="auto" w:fill="auto"/>
            <w:vAlign w:val="center"/>
            <w:hideMark/>
          </w:tcPr>
          <w:p w14:paraId="18B4A479" w14:textId="77777777" w:rsidR="00A04A26" w:rsidRPr="00F86971" w:rsidRDefault="00A04A26" w:rsidP="004F02B7">
            <w:pPr>
              <w:jc w:val="center"/>
              <w:rPr>
                <w:color w:val="000000"/>
              </w:rPr>
            </w:pPr>
            <w:r w:rsidRPr="00F86971">
              <w:rPr>
                <w:color w:val="000000"/>
              </w:rPr>
              <w:t>%</w:t>
            </w:r>
          </w:p>
        </w:tc>
        <w:tc>
          <w:tcPr>
            <w:tcW w:w="1347" w:type="dxa"/>
            <w:shd w:val="clear" w:color="auto" w:fill="auto"/>
            <w:vAlign w:val="center"/>
          </w:tcPr>
          <w:p w14:paraId="6516654F" w14:textId="77777777" w:rsidR="00A04A26" w:rsidRPr="00F86971" w:rsidRDefault="00A04A26" w:rsidP="004F02B7">
            <w:pPr>
              <w:jc w:val="center"/>
              <w:rPr>
                <w:color w:val="000000"/>
              </w:rPr>
            </w:pPr>
            <w:r w:rsidRPr="00F86971">
              <w:rPr>
                <w:color w:val="000000"/>
              </w:rPr>
              <w:t>85</w:t>
            </w:r>
          </w:p>
        </w:tc>
      </w:tr>
      <w:tr w:rsidR="00A04A26" w:rsidRPr="00F86971" w14:paraId="6D71EDBD" w14:textId="77777777" w:rsidTr="004F02B7">
        <w:trPr>
          <w:trHeight w:val="284"/>
        </w:trPr>
        <w:tc>
          <w:tcPr>
            <w:tcW w:w="568" w:type="dxa"/>
            <w:vMerge/>
            <w:vAlign w:val="center"/>
            <w:hideMark/>
          </w:tcPr>
          <w:p w14:paraId="63F4880A" w14:textId="77777777" w:rsidR="00A04A26" w:rsidRPr="00F86971" w:rsidRDefault="00A04A26" w:rsidP="004F02B7">
            <w:pPr>
              <w:rPr>
                <w:color w:val="000000"/>
              </w:rPr>
            </w:pPr>
          </w:p>
        </w:tc>
        <w:tc>
          <w:tcPr>
            <w:tcW w:w="4110" w:type="dxa"/>
            <w:vMerge/>
            <w:vAlign w:val="center"/>
            <w:hideMark/>
          </w:tcPr>
          <w:p w14:paraId="3713C79E" w14:textId="77777777" w:rsidR="00A04A26" w:rsidRPr="00F86971" w:rsidRDefault="00A04A26" w:rsidP="004F02B7">
            <w:pPr>
              <w:rPr>
                <w:color w:val="000000"/>
              </w:rPr>
            </w:pPr>
          </w:p>
        </w:tc>
        <w:tc>
          <w:tcPr>
            <w:tcW w:w="7938" w:type="dxa"/>
            <w:shd w:val="clear" w:color="auto" w:fill="auto"/>
            <w:vAlign w:val="center"/>
            <w:hideMark/>
          </w:tcPr>
          <w:p w14:paraId="0CDDC607" w14:textId="77777777" w:rsidR="00A04A26" w:rsidRPr="00F86971" w:rsidRDefault="00A04A26" w:rsidP="004F02B7">
            <w:pPr>
              <w:rPr>
                <w:color w:val="000000"/>
              </w:rPr>
            </w:pPr>
            <w:r w:rsidRPr="00F86971">
              <w:rPr>
                <w:color w:val="000000"/>
              </w:rPr>
              <w:t>Плановый процент износа объектов водоснабжения на 01.01.2022</w:t>
            </w:r>
          </w:p>
        </w:tc>
        <w:tc>
          <w:tcPr>
            <w:tcW w:w="1522" w:type="dxa"/>
            <w:shd w:val="clear" w:color="auto" w:fill="auto"/>
            <w:vAlign w:val="center"/>
            <w:hideMark/>
          </w:tcPr>
          <w:p w14:paraId="3302B4EA" w14:textId="77777777" w:rsidR="00A04A26" w:rsidRPr="00F86971" w:rsidRDefault="00A04A26" w:rsidP="004F02B7">
            <w:pPr>
              <w:jc w:val="center"/>
              <w:rPr>
                <w:color w:val="000000"/>
              </w:rPr>
            </w:pPr>
            <w:r w:rsidRPr="00F86971">
              <w:rPr>
                <w:color w:val="000000"/>
              </w:rPr>
              <w:t>%</w:t>
            </w:r>
          </w:p>
        </w:tc>
        <w:tc>
          <w:tcPr>
            <w:tcW w:w="1347" w:type="dxa"/>
            <w:shd w:val="clear" w:color="auto" w:fill="auto"/>
            <w:vAlign w:val="center"/>
          </w:tcPr>
          <w:p w14:paraId="09E33B98" w14:textId="77777777" w:rsidR="00A04A26" w:rsidRPr="00F86971" w:rsidRDefault="00A04A26" w:rsidP="004F02B7">
            <w:pPr>
              <w:jc w:val="center"/>
              <w:rPr>
                <w:color w:val="000000"/>
              </w:rPr>
            </w:pPr>
            <w:r w:rsidRPr="00F86971">
              <w:rPr>
                <w:color w:val="000000"/>
              </w:rPr>
              <w:t>85</w:t>
            </w:r>
          </w:p>
        </w:tc>
      </w:tr>
      <w:tr w:rsidR="00A04A26" w:rsidRPr="00F86971" w14:paraId="7E3AD6E6" w14:textId="77777777" w:rsidTr="00F86971">
        <w:trPr>
          <w:trHeight w:val="121"/>
        </w:trPr>
        <w:tc>
          <w:tcPr>
            <w:tcW w:w="568" w:type="dxa"/>
            <w:vMerge/>
            <w:vAlign w:val="center"/>
            <w:hideMark/>
          </w:tcPr>
          <w:p w14:paraId="46BA5C5A" w14:textId="77777777" w:rsidR="00A04A26" w:rsidRPr="00F86971" w:rsidRDefault="00A04A26" w:rsidP="004F02B7">
            <w:pPr>
              <w:rPr>
                <w:color w:val="000000"/>
              </w:rPr>
            </w:pPr>
          </w:p>
        </w:tc>
        <w:tc>
          <w:tcPr>
            <w:tcW w:w="4110" w:type="dxa"/>
            <w:vMerge/>
            <w:vAlign w:val="center"/>
            <w:hideMark/>
          </w:tcPr>
          <w:p w14:paraId="7675C9B9" w14:textId="77777777" w:rsidR="00A04A26" w:rsidRPr="00F86971" w:rsidRDefault="00A04A26" w:rsidP="004F02B7">
            <w:pPr>
              <w:rPr>
                <w:color w:val="000000"/>
              </w:rPr>
            </w:pPr>
          </w:p>
        </w:tc>
        <w:tc>
          <w:tcPr>
            <w:tcW w:w="7938" w:type="dxa"/>
            <w:shd w:val="clear" w:color="auto" w:fill="auto"/>
            <w:vAlign w:val="center"/>
            <w:hideMark/>
          </w:tcPr>
          <w:p w14:paraId="1FC8C707" w14:textId="77777777" w:rsidR="00A04A26" w:rsidRPr="00F86971" w:rsidRDefault="00A04A26" w:rsidP="004F02B7">
            <w:pPr>
              <w:rPr>
                <w:color w:val="000000"/>
              </w:rPr>
            </w:pPr>
            <w:r w:rsidRPr="00F86971">
              <w:rPr>
                <w:color w:val="000000"/>
              </w:rPr>
              <w:t>Плановый процент износа объектов водоснабжения на 01.01.2023</w:t>
            </w:r>
          </w:p>
        </w:tc>
        <w:tc>
          <w:tcPr>
            <w:tcW w:w="1522" w:type="dxa"/>
            <w:shd w:val="clear" w:color="auto" w:fill="auto"/>
            <w:vAlign w:val="center"/>
            <w:hideMark/>
          </w:tcPr>
          <w:p w14:paraId="74882517" w14:textId="77777777" w:rsidR="00A04A26" w:rsidRPr="00F86971" w:rsidRDefault="00A04A26" w:rsidP="004F02B7">
            <w:pPr>
              <w:jc w:val="center"/>
              <w:rPr>
                <w:color w:val="000000"/>
              </w:rPr>
            </w:pPr>
            <w:r w:rsidRPr="00F86971">
              <w:rPr>
                <w:color w:val="000000"/>
              </w:rPr>
              <w:t>%</w:t>
            </w:r>
          </w:p>
        </w:tc>
        <w:tc>
          <w:tcPr>
            <w:tcW w:w="1347" w:type="dxa"/>
            <w:shd w:val="clear" w:color="auto" w:fill="auto"/>
            <w:vAlign w:val="center"/>
          </w:tcPr>
          <w:p w14:paraId="2603E37C" w14:textId="77777777" w:rsidR="00A04A26" w:rsidRPr="00F86971" w:rsidRDefault="00A04A26" w:rsidP="004F02B7">
            <w:pPr>
              <w:jc w:val="center"/>
              <w:rPr>
                <w:color w:val="000000"/>
              </w:rPr>
            </w:pPr>
            <w:r w:rsidRPr="00F86971">
              <w:rPr>
                <w:color w:val="000000"/>
              </w:rPr>
              <w:t>85</w:t>
            </w:r>
          </w:p>
        </w:tc>
      </w:tr>
      <w:tr w:rsidR="00A04A26" w:rsidRPr="00D85D5E" w14:paraId="12567B43" w14:textId="77777777" w:rsidTr="004F02B7">
        <w:trPr>
          <w:trHeight w:val="284"/>
        </w:trPr>
        <w:tc>
          <w:tcPr>
            <w:tcW w:w="568" w:type="dxa"/>
            <w:vMerge/>
            <w:vAlign w:val="center"/>
            <w:hideMark/>
          </w:tcPr>
          <w:p w14:paraId="32532101" w14:textId="77777777" w:rsidR="00A04A26" w:rsidRPr="00F86971" w:rsidRDefault="00A04A26" w:rsidP="004F02B7">
            <w:pPr>
              <w:rPr>
                <w:color w:val="000000"/>
              </w:rPr>
            </w:pPr>
          </w:p>
        </w:tc>
        <w:tc>
          <w:tcPr>
            <w:tcW w:w="4110" w:type="dxa"/>
            <w:vMerge/>
            <w:vAlign w:val="center"/>
            <w:hideMark/>
          </w:tcPr>
          <w:p w14:paraId="3A25E91F" w14:textId="77777777" w:rsidR="00A04A26" w:rsidRPr="00F86971" w:rsidRDefault="00A04A26" w:rsidP="004F02B7">
            <w:pPr>
              <w:rPr>
                <w:color w:val="000000"/>
              </w:rPr>
            </w:pPr>
          </w:p>
        </w:tc>
        <w:tc>
          <w:tcPr>
            <w:tcW w:w="7938" w:type="dxa"/>
            <w:shd w:val="clear" w:color="auto" w:fill="auto"/>
            <w:vAlign w:val="center"/>
            <w:hideMark/>
          </w:tcPr>
          <w:p w14:paraId="5B6D2838" w14:textId="77777777" w:rsidR="00A04A26" w:rsidRPr="00F86971" w:rsidRDefault="00A04A26" w:rsidP="004F02B7">
            <w:pPr>
              <w:rPr>
                <w:color w:val="000000"/>
              </w:rPr>
            </w:pPr>
            <w:r w:rsidRPr="00F86971">
              <w:rPr>
                <w:color w:val="000000"/>
              </w:rPr>
              <w:t>Плановый процент износа объектов водоснабжения на 01.01.2024</w:t>
            </w:r>
          </w:p>
        </w:tc>
        <w:tc>
          <w:tcPr>
            <w:tcW w:w="1522" w:type="dxa"/>
            <w:shd w:val="clear" w:color="auto" w:fill="auto"/>
            <w:vAlign w:val="center"/>
            <w:hideMark/>
          </w:tcPr>
          <w:p w14:paraId="05ACE402" w14:textId="77777777" w:rsidR="00A04A26" w:rsidRPr="00F86971" w:rsidRDefault="00A04A26" w:rsidP="004F02B7">
            <w:pPr>
              <w:jc w:val="center"/>
              <w:rPr>
                <w:color w:val="000000"/>
              </w:rPr>
            </w:pPr>
            <w:r w:rsidRPr="00F86971">
              <w:rPr>
                <w:color w:val="000000"/>
              </w:rPr>
              <w:t>%</w:t>
            </w:r>
          </w:p>
        </w:tc>
        <w:tc>
          <w:tcPr>
            <w:tcW w:w="1347" w:type="dxa"/>
            <w:shd w:val="clear" w:color="auto" w:fill="auto"/>
            <w:vAlign w:val="center"/>
          </w:tcPr>
          <w:p w14:paraId="54B3D746" w14:textId="77777777" w:rsidR="00A04A26" w:rsidRPr="00D85D5E" w:rsidRDefault="00A04A26" w:rsidP="004F02B7">
            <w:pPr>
              <w:jc w:val="center"/>
              <w:rPr>
                <w:color w:val="000000"/>
              </w:rPr>
            </w:pPr>
            <w:r w:rsidRPr="00F86971">
              <w:rPr>
                <w:color w:val="000000"/>
              </w:rPr>
              <w:t>85</w:t>
            </w:r>
          </w:p>
        </w:tc>
      </w:tr>
    </w:tbl>
    <w:p w14:paraId="16394DB9" w14:textId="77777777" w:rsidR="00F86971" w:rsidRDefault="00F86971" w:rsidP="00A04A26">
      <w:pPr>
        <w:autoSpaceDE w:val="0"/>
        <w:autoSpaceDN w:val="0"/>
        <w:adjustRightInd w:val="0"/>
        <w:jc w:val="center"/>
        <w:outlineLvl w:val="0"/>
        <w:rPr>
          <w:b/>
          <w:sz w:val="28"/>
          <w:szCs w:val="28"/>
        </w:rPr>
        <w:sectPr w:rsidR="00F86971" w:rsidSect="00F86971">
          <w:pgSz w:w="16838" w:h="11906" w:orient="landscape"/>
          <w:pgMar w:top="1418" w:right="851" w:bottom="567" w:left="992" w:header="709" w:footer="272" w:gutter="0"/>
          <w:cols w:space="708"/>
          <w:titlePg/>
          <w:docGrid w:linePitch="360"/>
        </w:sectPr>
      </w:pPr>
    </w:p>
    <w:p w14:paraId="1AC38339" w14:textId="474D4E5E" w:rsidR="00A04A26" w:rsidRPr="005A69F4" w:rsidRDefault="00A04A26" w:rsidP="00A04A26">
      <w:pPr>
        <w:autoSpaceDE w:val="0"/>
        <w:autoSpaceDN w:val="0"/>
        <w:adjustRightInd w:val="0"/>
        <w:jc w:val="center"/>
        <w:outlineLvl w:val="0"/>
        <w:rPr>
          <w:b/>
          <w:sz w:val="28"/>
          <w:szCs w:val="28"/>
        </w:rPr>
      </w:pPr>
      <w:r w:rsidRPr="005A69F4">
        <w:rPr>
          <w:b/>
          <w:sz w:val="28"/>
          <w:szCs w:val="28"/>
        </w:rPr>
        <w:t>Предварительный расчет тарифа в сфере водоснабжения</w:t>
      </w:r>
      <w:r>
        <w:rPr>
          <w:b/>
          <w:sz w:val="28"/>
          <w:szCs w:val="28"/>
        </w:rPr>
        <w:t xml:space="preserve"> </w:t>
      </w:r>
      <w:r w:rsidRPr="00517F1D">
        <w:rPr>
          <w:b/>
          <w:sz w:val="28"/>
          <w:szCs w:val="28"/>
        </w:rPr>
        <w:t>питьевой водой</w:t>
      </w:r>
      <w:r w:rsidRPr="005A69F4">
        <w:rPr>
          <w:b/>
          <w:sz w:val="28"/>
          <w:szCs w:val="28"/>
        </w:rPr>
        <w:t xml:space="preserve"> при включении в НВВ мероприятий из инвестиционной программы на </w:t>
      </w:r>
      <w:r>
        <w:rPr>
          <w:b/>
          <w:sz w:val="28"/>
          <w:szCs w:val="28"/>
        </w:rPr>
        <w:t>2022-2024</w:t>
      </w:r>
      <w:r w:rsidRPr="005A69F4">
        <w:rPr>
          <w:b/>
          <w:sz w:val="28"/>
          <w:szCs w:val="28"/>
        </w:rPr>
        <w:t xml:space="preserve"> </w:t>
      </w:r>
      <w:r>
        <w:rPr>
          <w:b/>
          <w:sz w:val="28"/>
          <w:szCs w:val="28"/>
        </w:rPr>
        <w:t>годы</w:t>
      </w:r>
    </w:p>
    <w:p w14:paraId="598DD8EE" w14:textId="77777777" w:rsidR="00A04A26" w:rsidRPr="0021282F" w:rsidRDefault="00A04A26" w:rsidP="00A04A26">
      <w:pPr>
        <w:autoSpaceDE w:val="0"/>
        <w:autoSpaceDN w:val="0"/>
        <w:adjustRightInd w:val="0"/>
        <w:jc w:val="center"/>
        <w:rPr>
          <w:sz w:val="28"/>
          <w:szCs w:val="28"/>
        </w:rPr>
      </w:pPr>
    </w:p>
    <w:p w14:paraId="31C7F748" w14:textId="77777777" w:rsidR="00A04A26" w:rsidRDefault="00A04A26" w:rsidP="00A04A26">
      <w:pPr>
        <w:autoSpaceDE w:val="0"/>
        <w:autoSpaceDN w:val="0"/>
        <w:adjustRightInd w:val="0"/>
        <w:jc w:val="center"/>
        <w:outlineLvl w:val="0"/>
        <w:rPr>
          <w:sz w:val="28"/>
          <w:szCs w:val="28"/>
        </w:rPr>
      </w:pPr>
    </w:p>
    <w:tbl>
      <w:tblPr>
        <w:tblW w:w="49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4105"/>
        <w:gridCol w:w="1168"/>
        <w:gridCol w:w="1481"/>
        <w:gridCol w:w="1481"/>
        <w:gridCol w:w="986"/>
      </w:tblGrid>
      <w:tr w:rsidR="00A04A26" w:rsidRPr="00071BDF" w14:paraId="7FE5B113" w14:textId="77777777" w:rsidTr="004F02B7">
        <w:trPr>
          <w:trHeight w:val="315"/>
        </w:trPr>
        <w:tc>
          <w:tcPr>
            <w:tcW w:w="218" w:type="pct"/>
            <w:shd w:val="clear" w:color="auto" w:fill="auto"/>
            <w:vAlign w:val="center"/>
            <w:hideMark/>
          </w:tcPr>
          <w:p w14:paraId="5F66504F" w14:textId="77777777" w:rsidR="00A04A26" w:rsidRPr="00071BDF" w:rsidRDefault="00A04A26" w:rsidP="004F02B7">
            <w:pPr>
              <w:jc w:val="center"/>
              <w:rPr>
                <w:color w:val="000000"/>
                <w:sz w:val="22"/>
                <w:szCs w:val="22"/>
              </w:rPr>
            </w:pPr>
            <w:r w:rsidRPr="00071BDF">
              <w:rPr>
                <w:color w:val="000000"/>
                <w:sz w:val="22"/>
                <w:szCs w:val="22"/>
              </w:rPr>
              <w:t>№ п/п</w:t>
            </w:r>
          </w:p>
        </w:tc>
        <w:tc>
          <w:tcPr>
            <w:tcW w:w="2211" w:type="pct"/>
            <w:shd w:val="clear" w:color="auto" w:fill="auto"/>
            <w:vAlign w:val="center"/>
            <w:hideMark/>
          </w:tcPr>
          <w:p w14:paraId="7323C7A7" w14:textId="77777777" w:rsidR="00A04A26" w:rsidRPr="00071BDF" w:rsidRDefault="00A04A26" w:rsidP="004F02B7">
            <w:pPr>
              <w:jc w:val="center"/>
              <w:rPr>
                <w:color w:val="000000"/>
                <w:sz w:val="22"/>
                <w:szCs w:val="22"/>
              </w:rPr>
            </w:pPr>
            <w:r w:rsidRPr="00071BDF">
              <w:rPr>
                <w:color w:val="000000"/>
                <w:sz w:val="22"/>
                <w:szCs w:val="22"/>
              </w:rPr>
              <w:t>Наименование показателя</w:t>
            </w:r>
          </w:p>
        </w:tc>
        <w:tc>
          <w:tcPr>
            <w:tcW w:w="702" w:type="pct"/>
            <w:shd w:val="clear" w:color="auto" w:fill="auto"/>
            <w:vAlign w:val="center"/>
            <w:hideMark/>
          </w:tcPr>
          <w:p w14:paraId="3EAF5385" w14:textId="77777777" w:rsidR="00A04A26" w:rsidRPr="00071BDF" w:rsidRDefault="00A04A26" w:rsidP="004F02B7">
            <w:pPr>
              <w:jc w:val="center"/>
              <w:rPr>
                <w:color w:val="000000"/>
                <w:sz w:val="22"/>
                <w:szCs w:val="22"/>
              </w:rPr>
            </w:pPr>
            <w:r w:rsidRPr="00071BDF">
              <w:rPr>
                <w:color w:val="000000"/>
                <w:sz w:val="22"/>
                <w:szCs w:val="22"/>
              </w:rPr>
              <w:t>Ед. изм.</w:t>
            </w:r>
          </w:p>
        </w:tc>
        <w:tc>
          <w:tcPr>
            <w:tcW w:w="654" w:type="pct"/>
            <w:shd w:val="clear" w:color="auto" w:fill="auto"/>
            <w:vAlign w:val="center"/>
            <w:hideMark/>
          </w:tcPr>
          <w:p w14:paraId="6723E6E9" w14:textId="77777777" w:rsidR="00A04A26" w:rsidRPr="00071BDF" w:rsidRDefault="00A04A26" w:rsidP="004F02B7">
            <w:pPr>
              <w:jc w:val="center"/>
              <w:rPr>
                <w:color w:val="000000"/>
                <w:sz w:val="22"/>
                <w:szCs w:val="22"/>
              </w:rPr>
            </w:pPr>
            <w:r w:rsidRPr="00071BDF">
              <w:rPr>
                <w:color w:val="000000"/>
                <w:sz w:val="22"/>
                <w:szCs w:val="22"/>
              </w:rPr>
              <w:t>2022 год</w:t>
            </w:r>
          </w:p>
        </w:tc>
        <w:tc>
          <w:tcPr>
            <w:tcW w:w="607" w:type="pct"/>
            <w:shd w:val="clear" w:color="auto" w:fill="auto"/>
            <w:vAlign w:val="center"/>
            <w:hideMark/>
          </w:tcPr>
          <w:p w14:paraId="675E716D" w14:textId="77777777" w:rsidR="00A04A26" w:rsidRPr="00071BDF" w:rsidRDefault="00A04A26" w:rsidP="004F02B7">
            <w:pPr>
              <w:jc w:val="center"/>
              <w:rPr>
                <w:color w:val="000000"/>
                <w:sz w:val="22"/>
                <w:szCs w:val="22"/>
              </w:rPr>
            </w:pPr>
            <w:r w:rsidRPr="00071BDF">
              <w:rPr>
                <w:color w:val="000000"/>
                <w:sz w:val="22"/>
                <w:szCs w:val="22"/>
              </w:rPr>
              <w:t>2023 год</w:t>
            </w:r>
          </w:p>
        </w:tc>
        <w:tc>
          <w:tcPr>
            <w:tcW w:w="608" w:type="pct"/>
            <w:shd w:val="clear" w:color="auto" w:fill="auto"/>
            <w:vAlign w:val="center"/>
            <w:hideMark/>
          </w:tcPr>
          <w:p w14:paraId="2D325B4F" w14:textId="77777777" w:rsidR="00A04A26" w:rsidRPr="00071BDF" w:rsidRDefault="00A04A26" w:rsidP="004F02B7">
            <w:pPr>
              <w:jc w:val="center"/>
              <w:rPr>
                <w:color w:val="000000"/>
                <w:sz w:val="22"/>
                <w:szCs w:val="22"/>
              </w:rPr>
            </w:pPr>
            <w:r w:rsidRPr="00071BDF">
              <w:rPr>
                <w:color w:val="000000"/>
                <w:sz w:val="22"/>
                <w:szCs w:val="22"/>
              </w:rPr>
              <w:t>2024 год</w:t>
            </w:r>
          </w:p>
        </w:tc>
      </w:tr>
      <w:tr w:rsidR="00A04A26" w:rsidRPr="00071BDF" w14:paraId="4E795E79" w14:textId="77777777" w:rsidTr="004F02B7">
        <w:trPr>
          <w:trHeight w:val="435"/>
        </w:trPr>
        <w:tc>
          <w:tcPr>
            <w:tcW w:w="218" w:type="pct"/>
            <w:shd w:val="clear" w:color="auto" w:fill="auto"/>
            <w:vAlign w:val="center"/>
            <w:hideMark/>
          </w:tcPr>
          <w:p w14:paraId="29C71BC4" w14:textId="77777777" w:rsidR="00A04A26" w:rsidRPr="00071BDF" w:rsidRDefault="00A04A26" w:rsidP="004F02B7">
            <w:pPr>
              <w:jc w:val="center"/>
              <w:rPr>
                <w:color w:val="000000"/>
                <w:sz w:val="22"/>
                <w:szCs w:val="22"/>
              </w:rPr>
            </w:pPr>
            <w:r w:rsidRPr="00071BDF">
              <w:rPr>
                <w:color w:val="000000"/>
                <w:sz w:val="22"/>
                <w:szCs w:val="22"/>
              </w:rPr>
              <w:t>1</w:t>
            </w:r>
          </w:p>
        </w:tc>
        <w:tc>
          <w:tcPr>
            <w:tcW w:w="2211" w:type="pct"/>
            <w:shd w:val="clear" w:color="auto" w:fill="auto"/>
            <w:vAlign w:val="center"/>
            <w:hideMark/>
          </w:tcPr>
          <w:p w14:paraId="5680FD67" w14:textId="77777777" w:rsidR="00A04A26" w:rsidRPr="00071BDF" w:rsidRDefault="00A04A26" w:rsidP="004F02B7">
            <w:pPr>
              <w:rPr>
                <w:color w:val="000000"/>
                <w:sz w:val="22"/>
                <w:szCs w:val="22"/>
              </w:rPr>
            </w:pPr>
            <w:r w:rsidRPr="00071BDF">
              <w:rPr>
                <w:color w:val="000000"/>
                <w:sz w:val="22"/>
                <w:szCs w:val="22"/>
              </w:rPr>
              <w:t>Отпущено воды по категориям потребителей</w:t>
            </w:r>
          </w:p>
        </w:tc>
        <w:tc>
          <w:tcPr>
            <w:tcW w:w="702" w:type="pct"/>
            <w:shd w:val="clear" w:color="auto" w:fill="auto"/>
            <w:vAlign w:val="center"/>
            <w:hideMark/>
          </w:tcPr>
          <w:p w14:paraId="2D863209" w14:textId="77777777" w:rsidR="00A04A26" w:rsidRPr="00071BDF" w:rsidRDefault="00A04A26" w:rsidP="004F02B7">
            <w:pPr>
              <w:jc w:val="center"/>
              <w:rPr>
                <w:color w:val="000000"/>
                <w:sz w:val="22"/>
                <w:szCs w:val="22"/>
              </w:rPr>
            </w:pPr>
            <w:r w:rsidRPr="00071BDF">
              <w:rPr>
                <w:color w:val="000000"/>
                <w:sz w:val="22"/>
                <w:szCs w:val="22"/>
              </w:rPr>
              <w:t>тыс. м</w:t>
            </w:r>
            <w:r w:rsidRPr="00071BDF">
              <w:rPr>
                <w:color w:val="000000"/>
                <w:sz w:val="22"/>
                <w:szCs w:val="22"/>
                <w:vertAlign w:val="superscript"/>
              </w:rPr>
              <w:t>3</w:t>
            </w:r>
          </w:p>
        </w:tc>
        <w:tc>
          <w:tcPr>
            <w:tcW w:w="654" w:type="pct"/>
            <w:shd w:val="clear" w:color="000000" w:fill="FFFFFF"/>
            <w:vAlign w:val="center"/>
          </w:tcPr>
          <w:p w14:paraId="103A400A" w14:textId="77777777" w:rsidR="00A04A26" w:rsidRPr="00D3380E" w:rsidRDefault="00A04A26" w:rsidP="004F02B7">
            <w:pPr>
              <w:jc w:val="center"/>
              <w:rPr>
                <w:sz w:val="22"/>
                <w:szCs w:val="22"/>
              </w:rPr>
            </w:pPr>
            <w:r>
              <w:rPr>
                <w:sz w:val="22"/>
                <w:szCs w:val="22"/>
              </w:rPr>
              <w:t>11 365 091,17</w:t>
            </w:r>
          </w:p>
        </w:tc>
        <w:tc>
          <w:tcPr>
            <w:tcW w:w="607" w:type="pct"/>
            <w:shd w:val="clear" w:color="000000" w:fill="FFFFFF"/>
            <w:vAlign w:val="center"/>
          </w:tcPr>
          <w:p w14:paraId="25B77F06" w14:textId="77777777" w:rsidR="00A04A26" w:rsidRPr="00D3380E" w:rsidRDefault="00A04A26" w:rsidP="004F02B7">
            <w:pPr>
              <w:jc w:val="center"/>
              <w:rPr>
                <w:sz w:val="22"/>
                <w:szCs w:val="22"/>
              </w:rPr>
            </w:pPr>
            <w:r>
              <w:rPr>
                <w:sz w:val="22"/>
                <w:szCs w:val="22"/>
              </w:rPr>
              <w:t>11 365 091,17</w:t>
            </w:r>
          </w:p>
        </w:tc>
        <w:tc>
          <w:tcPr>
            <w:tcW w:w="608" w:type="pct"/>
            <w:shd w:val="clear" w:color="000000" w:fill="FFFFFF"/>
            <w:vAlign w:val="center"/>
          </w:tcPr>
          <w:p w14:paraId="0B90D649" w14:textId="77777777" w:rsidR="00A04A26" w:rsidRPr="00D3380E" w:rsidRDefault="00A04A26" w:rsidP="004F02B7">
            <w:pPr>
              <w:jc w:val="center"/>
              <w:rPr>
                <w:sz w:val="22"/>
                <w:szCs w:val="22"/>
              </w:rPr>
            </w:pPr>
            <w:r>
              <w:rPr>
                <w:sz w:val="22"/>
                <w:szCs w:val="22"/>
              </w:rPr>
              <w:t>0,00</w:t>
            </w:r>
          </w:p>
        </w:tc>
      </w:tr>
      <w:tr w:rsidR="00A04A26" w:rsidRPr="00071BDF" w14:paraId="4DC508CF" w14:textId="77777777" w:rsidTr="004F02B7">
        <w:trPr>
          <w:trHeight w:val="435"/>
        </w:trPr>
        <w:tc>
          <w:tcPr>
            <w:tcW w:w="218" w:type="pct"/>
            <w:shd w:val="clear" w:color="auto" w:fill="auto"/>
            <w:vAlign w:val="center"/>
            <w:hideMark/>
          </w:tcPr>
          <w:p w14:paraId="212A2B64" w14:textId="77777777" w:rsidR="00A04A26" w:rsidRPr="00071BDF" w:rsidRDefault="00A04A26" w:rsidP="004F02B7">
            <w:pPr>
              <w:jc w:val="center"/>
              <w:rPr>
                <w:color w:val="000000"/>
                <w:sz w:val="22"/>
                <w:szCs w:val="22"/>
              </w:rPr>
            </w:pPr>
            <w:r w:rsidRPr="00071BDF">
              <w:rPr>
                <w:color w:val="000000"/>
                <w:sz w:val="22"/>
                <w:szCs w:val="22"/>
              </w:rPr>
              <w:t>2</w:t>
            </w:r>
          </w:p>
        </w:tc>
        <w:tc>
          <w:tcPr>
            <w:tcW w:w="2211" w:type="pct"/>
            <w:shd w:val="clear" w:color="auto" w:fill="auto"/>
            <w:vAlign w:val="center"/>
            <w:hideMark/>
          </w:tcPr>
          <w:p w14:paraId="69CF503A" w14:textId="77777777" w:rsidR="00A04A26" w:rsidRPr="00071BDF" w:rsidRDefault="00A04A26" w:rsidP="004F02B7">
            <w:pPr>
              <w:rPr>
                <w:color w:val="000000"/>
                <w:sz w:val="22"/>
                <w:szCs w:val="22"/>
              </w:rPr>
            </w:pPr>
            <w:r w:rsidRPr="00071BDF">
              <w:rPr>
                <w:color w:val="000000"/>
                <w:sz w:val="22"/>
                <w:szCs w:val="22"/>
              </w:rPr>
              <w:t>НВВ (без мероприятий из инвестиционной программы с налогом на прибыль)</w:t>
            </w:r>
          </w:p>
        </w:tc>
        <w:tc>
          <w:tcPr>
            <w:tcW w:w="702" w:type="pct"/>
            <w:shd w:val="clear" w:color="auto" w:fill="auto"/>
            <w:vAlign w:val="center"/>
            <w:hideMark/>
          </w:tcPr>
          <w:p w14:paraId="5145A40D" w14:textId="77777777" w:rsidR="00A04A26" w:rsidRPr="00071BDF" w:rsidRDefault="00A04A26" w:rsidP="004F02B7">
            <w:pPr>
              <w:jc w:val="center"/>
              <w:rPr>
                <w:color w:val="000000"/>
                <w:sz w:val="22"/>
                <w:szCs w:val="22"/>
              </w:rPr>
            </w:pPr>
            <w:r w:rsidRPr="00071BDF">
              <w:rPr>
                <w:color w:val="000000"/>
                <w:sz w:val="22"/>
                <w:szCs w:val="22"/>
              </w:rPr>
              <w:t>тыс. руб.</w:t>
            </w:r>
          </w:p>
        </w:tc>
        <w:tc>
          <w:tcPr>
            <w:tcW w:w="654" w:type="pct"/>
            <w:shd w:val="clear" w:color="000000" w:fill="FFFFFF"/>
            <w:vAlign w:val="center"/>
          </w:tcPr>
          <w:p w14:paraId="77B35E89" w14:textId="77777777" w:rsidR="00A04A26" w:rsidRPr="00071BDF" w:rsidRDefault="00A04A26" w:rsidP="004F02B7">
            <w:pPr>
              <w:jc w:val="center"/>
              <w:rPr>
                <w:color w:val="000000"/>
                <w:sz w:val="22"/>
                <w:szCs w:val="22"/>
              </w:rPr>
            </w:pPr>
            <w:r>
              <w:rPr>
                <w:color w:val="000000"/>
                <w:sz w:val="22"/>
                <w:szCs w:val="22"/>
              </w:rPr>
              <w:t>347 205,76</w:t>
            </w:r>
          </w:p>
        </w:tc>
        <w:tc>
          <w:tcPr>
            <w:tcW w:w="607" w:type="pct"/>
            <w:shd w:val="clear" w:color="000000" w:fill="FFFFFF"/>
            <w:vAlign w:val="center"/>
          </w:tcPr>
          <w:p w14:paraId="373EA97A" w14:textId="77777777" w:rsidR="00A04A26" w:rsidRPr="00071BDF" w:rsidRDefault="00A04A26" w:rsidP="004F02B7">
            <w:pPr>
              <w:jc w:val="center"/>
              <w:rPr>
                <w:color w:val="000000"/>
                <w:sz w:val="22"/>
                <w:szCs w:val="22"/>
              </w:rPr>
            </w:pPr>
            <w:r>
              <w:rPr>
                <w:color w:val="000000"/>
                <w:sz w:val="22"/>
                <w:szCs w:val="22"/>
              </w:rPr>
              <w:t>312 666,72</w:t>
            </w:r>
          </w:p>
        </w:tc>
        <w:tc>
          <w:tcPr>
            <w:tcW w:w="608" w:type="pct"/>
            <w:shd w:val="clear" w:color="000000" w:fill="FFFFFF"/>
            <w:vAlign w:val="center"/>
          </w:tcPr>
          <w:p w14:paraId="79F882F6" w14:textId="77777777" w:rsidR="00A04A26" w:rsidRPr="00071BDF" w:rsidRDefault="00A04A26" w:rsidP="004F02B7">
            <w:pPr>
              <w:jc w:val="center"/>
              <w:rPr>
                <w:color w:val="000000"/>
                <w:sz w:val="22"/>
                <w:szCs w:val="22"/>
              </w:rPr>
            </w:pPr>
            <w:r>
              <w:rPr>
                <w:color w:val="000000"/>
                <w:sz w:val="22"/>
                <w:szCs w:val="22"/>
              </w:rPr>
              <w:t>0,00</w:t>
            </w:r>
          </w:p>
        </w:tc>
      </w:tr>
      <w:tr w:rsidR="00A04A26" w:rsidRPr="00071BDF" w14:paraId="5D0D52EF" w14:textId="77777777" w:rsidTr="004F02B7">
        <w:trPr>
          <w:trHeight w:val="645"/>
        </w:trPr>
        <w:tc>
          <w:tcPr>
            <w:tcW w:w="218" w:type="pct"/>
            <w:shd w:val="clear" w:color="auto" w:fill="auto"/>
            <w:vAlign w:val="center"/>
            <w:hideMark/>
          </w:tcPr>
          <w:p w14:paraId="1AEFC757" w14:textId="77777777" w:rsidR="00A04A26" w:rsidRPr="00071BDF" w:rsidRDefault="00A04A26" w:rsidP="004F02B7">
            <w:pPr>
              <w:jc w:val="center"/>
              <w:rPr>
                <w:color w:val="000000"/>
                <w:sz w:val="22"/>
                <w:szCs w:val="22"/>
              </w:rPr>
            </w:pPr>
            <w:r w:rsidRPr="00071BDF">
              <w:rPr>
                <w:color w:val="000000"/>
                <w:sz w:val="22"/>
                <w:szCs w:val="22"/>
              </w:rPr>
              <w:t>3</w:t>
            </w:r>
          </w:p>
        </w:tc>
        <w:tc>
          <w:tcPr>
            <w:tcW w:w="2211" w:type="pct"/>
            <w:shd w:val="clear" w:color="auto" w:fill="auto"/>
            <w:vAlign w:val="center"/>
            <w:hideMark/>
          </w:tcPr>
          <w:p w14:paraId="7BBF1BC9" w14:textId="77777777" w:rsidR="00A04A26" w:rsidRPr="00071BDF" w:rsidRDefault="00A04A26" w:rsidP="004F02B7">
            <w:pPr>
              <w:rPr>
                <w:color w:val="000000"/>
                <w:sz w:val="22"/>
                <w:szCs w:val="22"/>
              </w:rPr>
            </w:pPr>
            <w:r w:rsidRPr="00071BDF">
              <w:rPr>
                <w:color w:val="000000"/>
                <w:sz w:val="22"/>
                <w:szCs w:val="22"/>
              </w:rPr>
              <w:t>Тариф (прочие потребители) (без мероприятий из инвестиционной программы с налогом на прибыль)</w:t>
            </w:r>
          </w:p>
        </w:tc>
        <w:tc>
          <w:tcPr>
            <w:tcW w:w="702" w:type="pct"/>
            <w:shd w:val="clear" w:color="auto" w:fill="auto"/>
            <w:vAlign w:val="center"/>
            <w:hideMark/>
          </w:tcPr>
          <w:p w14:paraId="6D99DD49" w14:textId="77777777" w:rsidR="00A04A26" w:rsidRPr="00071BDF" w:rsidRDefault="00A04A26" w:rsidP="004F02B7">
            <w:pPr>
              <w:jc w:val="center"/>
              <w:rPr>
                <w:color w:val="000000"/>
                <w:sz w:val="22"/>
                <w:szCs w:val="22"/>
              </w:rPr>
            </w:pPr>
            <w:r w:rsidRPr="00071BDF">
              <w:rPr>
                <w:color w:val="000000"/>
                <w:sz w:val="22"/>
                <w:szCs w:val="22"/>
              </w:rPr>
              <w:t>руб./м</w:t>
            </w:r>
            <w:r w:rsidRPr="00071BDF">
              <w:rPr>
                <w:color w:val="000000"/>
                <w:sz w:val="22"/>
                <w:szCs w:val="22"/>
                <w:vertAlign w:val="superscript"/>
              </w:rPr>
              <w:t>3</w:t>
            </w:r>
          </w:p>
        </w:tc>
        <w:tc>
          <w:tcPr>
            <w:tcW w:w="654" w:type="pct"/>
            <w:shd w:val="clear" w:color="000000" w:fill="FFFFFF"/>
            <w:vAlign w:val="center"/>
          </w:tcPr>
          <w:p w14:paraId="42CB2FAE" w14:textId="77777777" w:rsidR="00A04A26" w:rsidRPr="00071BDF" w:rsidRDefault="00A04A26" w:rsidP="004F02B7">
            <w:pPr>
              <w:jc w:val="center"/>
              <w:rPr>
                <w:color w:val="000000"/>
                <w:sz w:val="22"/>
                <w:szCs w:val="22"/>
              </w:rPr>
            </w:pPr>
            <w:r>
              <w:rPr>
                <w:color w:val="000000"/>
                <w:sz w:val="22"/>
                <w:szCs w:val="22"/>
              </w:rPr>
              <w:t>30,55</w:t>
            </w:r>
          </w:p>
        </w:tc>
        <w:tc>
          <w:tcPr>
            <w:tcW w:w="607" w:type="pct"/>
            <w:shd w:val="clear" w:color="000000" w:fill="FFFFFF"/>
            <w:vAlign w:val="center"/>
          </w:tcPr>
          <w:p w14:paraId="07F1114A" w14:textId="77777777" w:rsidR="00A04A26" w:rsidRPr="00071BDF" w:rsidRDefault="00A04A26" w:rsidP="004F02B7">
            <w:pPr>
              <w:jc w:val="center"/>
              <w:rPr>
                <w:color w:val="000000"/>
                <w:sz w:val="22"/>
                <w:szCs w:val="22"/>
              </w:rPr>
            </w:pPr>
            <w:r>
              <w:rPr>
                <w:color w:val="000000"/>
                <w:sz w:val="22"/>
                <w:szCs w:val="22"/>
              </w:rPr>
              <w:t>27,51</w:t>
            </w:r>
          </w:p>
        </w:tc>
        <w:tc>
          <w:tcPr>
            <w:tcW w:w="608" w:type="pct"/>
            <w:shd w:val="clear" w:color="000000" w:fill="FFFFFF"/>
            <w:vAlign w:val="center"/>
          </w:tcPr>
          <w:p w14:paraId="4630E6A6" w14:textId="77777777" w:rsidR="00A04A26" w:rsidRPr="00071BDF" w:rsidRDefault="00A04A26" w:rsidP="004F02B7">
            <w:pPr>
              <w:jc w:val="center"/>
              <w:rPr>
                <w:color w:val="000000"/>
                <w:sz w:val="22"/>
                <w:szCs w:val="22"/>
              </w:rPr>
            </w:pPr>
            <w:r>
              <w:rPr>
                <w:color w:val="000000"/>
                <w:sz w:val="22"/>
                <w:szCs w:val="22"/>
              </w:rPr>
              <w:t>0,00</w:t>
            </w:r>
          </w:p>
        </w:tc>
      </w:tr>
      <w:tr w:rsidR="00A04A26" w:rsidRPr="00071BDF" w14:paraId="4D9BC871" w14:textId="77777777" w:rsidTr="004F02B7">
        <w:trPr>
          <w:trHeight w:val="645"/>
        </w:trPr>
        <w:tc>
          <w:tcPr>
            <w:tcW w:w="218" w:type="pct"/>
            <w:shd w:val="clear" w:color="auto" w:fill="auto"/>
            <w:vAlign w:val="center"/>
            <w:hideMark/>
          </w:tcPr>
          <w:p w14:paraId="6333727D" w14:textId="77777777" w:rsidR="00A04A26" w:rsidRPr="00071BDF" w:rsidRDefault="00A04A26" w:rsidP="004F02B7">
            <w:pPr>
              <w:jc w:val="center"/>
              <w:rPr>
                <w:color w:val="000000"/>
                <w:sz w:val="22"/>
                <w:szCs w:val="22"/>
              </w:rPr>
            </w:pPr>
            <w:r w:rsidRPr="00071BDF">
              <w:rPr>
                <w:color w:val="000000"/>
                <w:sz w:val="22"/>
                <w:szCs w:val="22"/>
              </w:rPr>
              <w:t>4</w:t>
            </w:r>
          </w:p>
        </w:tc>
        <w:tc>
          <w:tcPr>
            <w:tcW w:w="2211" w:type="pct"/>
            <w:shd w:val="clear" w:color="auto" w:fill="auto"/>
            <w:vAlign w:val="center"/>
            <w:hideMark/>
          </w:tcPr>
          <w:p w14:paraId="47BC132E" w14:textId="77777777" w:rsidR="00A04A26" w:rsidRPr="00071BDF" w:rsidRDefault="00A04A26" w:rsidP="004F02B7">
            <w:pPr>
              <w:rPr>
                <w:color w:val="000000"/>
                <w:sz w:val="22"/>
                <w:szCs w:val="22"/>
              </w:rPr>
            </w:pPr>
            <w:r w:rsidRPr="00071BDF">
              <w:rPr>
                <w:color w:val="000000"/>
                <w:sz w:val="22"/>
                <w:szCs w:val="22"/>
              </w:rPr>
              <w:t>НВВ (с учетом мероприятий из инвестиционной программы с налогом на прибыль)</w:t>
            </w:r>
          </w:p>
        </w:tc>
        <w:tc>
          <w:tcPr>
            <w:tcW w:w="702" w:type="pct"/>
            <w:shd w:val="clear" w:color="auto" w:fill="auto"/>
            <w:vAlign w:val="center"/>
            <w:hideMark/>
          </w:tcPr>
          <w:p w14:paraId="1538A986" w14:textId="77777777" w:rsidR="00A04A26" w:rsidRPr="00071BDF" w:rsidRDefault="00A04A26" w:rsidP="004F02B7">
            <w:pPr>
              <w:jc w:val="center"/>
              <w:rPr>
                <w:color w:val="000000"/>
                <w:sz w:val="22"/>
                <w:szCs w:val="22"/>
              </w:rPr>
            </w:pPr>
            <w:r w:rsidRPr="00071BDF">
              <w:rPr>
                <w:color w:val="000000"/>
                <w:sz w:val="22"/>
                <w:szCs w:val="22"/>
              </w:rPr>
              <w:t>руб./м</w:t>
            </w:r>
            <w:r w:rsidRPr="00071BDF">
              <w:rPr>
                <w:color w:val="000000"/>
                <w:sz w:val="22"/>
                <w:szCs w:val="22"/>
                <w:vertAlign w:val="superscript"/>
              </w:rPr>
              <w:t>3</w:t>
            </w:r>
          </w:p>
        </w:tc>
        <w:tc>
          <w:tcPr>
            <w:tcW w:w="654" w:type="pct"/>
            <w:shd w:val="clear" w:color="000000" w:fill="FFFFFF"/>
            <w:vAlign w:val="center"/>
          </w:tcPr>
          <w:p w14:paraId="39CC3D0A" w14:textId="77777777" w:rsidR="00A04A26" w:rsidRPr="00071BDF" w:rsidRDefault="00A04A26" w:rsidP="004F02B7">
            <w:pPr>
              <w:jc w:val="center"/>
              <w:rPr>
                <w:color w:val="000000"/>
                <w:sz w:val="22"/>
                <w:szCs w:val="22"/>
              </w:rPr>
            </w:pPr>
            <w:r>
              <w:rPr>
                <w:color w:val="000000"/>
                <w:sz w:val="22"/>
                <w:szCs w:val="22"/>
              </w:rPr>
              <w:t>381 298,81</w:t>
            </w:r>
          </w:p>
        </w:tc>
        <w:tc>
          <w:tcPr>
            <w:tcW w:w="607" w:type="pct"/>
            <w:shd w:val="clear" w:color="000000" w:fill="FFFFFF"/>
            <w:vAlign w:val="center"/>
          </w:tcPr>
          <w:p w14:paraId="6B4E8DC9" w14:textId="77777777" w:rsidR="00A04A26" w:rsidRPr="00071BDF" w:rsidRDefault="00A04A26" w:rsidP="004F02B7">
            <w:pPr>
              <w:jc w:val="center"/>
              <w:rPr>
                <w:color w:val="000000"/>
                <w:sz w:val="22"/>
                <w:szCs w:val="22"/>
              </w:rPr>
            </w:pPr>
            <w:r>
              <w:rPr>
                <w:color w:val="000000"/>
                <w:sz w:val="22"/>
                <w:szCs w:val="22"/>
              </w:rPr>
              <w:t>332 299,63</w:t>
            </w:r>
          </w:p>
        </w:tc>
        <w:tc>
          <w:tcPr>
            <w:tcW w:w="608" w:type="pct"/>
            <w:shd w:val="clear" w:color="000000" w:fill="FFFFFF"/>
            <w:vAlign w:val="center"/>
          </w:tcPr>
          <w:p w14:paraId="3FA23A1A" w14:textId="77777777" w:rsidR="00A04A26" w:rsidRPr="00071BDF" w:rsidRDefault="00A04A26" w:rsidP="004F02B7">
            <w:pPr>
              <w:jc w:val="center"/>
              <w:rPr>
                <w:color w:val="000000"/>
                <w:sz w:val="22"/>
                <w:szCs w:val="22"/>
              </w:rPr>
            </w:pPr>
            <w:r>
              <w:rPr>
                <w:color w:val="000000"/>
                <w:sz w:val="22"/>
                <w:szCs w:val="22"/>
              </w:rPr>
              <w:t>0,00</w:t>
            </w:r>
          </w:p>
        </w:tc>
      </w:tr>
      <w:tr w:rsidR="00A04A26" w:rsidRPr="00071BDF" w14:paraId="6CC1D5C4" w14:textId="77777777" w:rsidTr="004F02B7">
        <w:trPr>
          <w:trHeight w:val="435"/>
        </w:trPr>
        <w:tc>
          <w:tcPr>
            <w:tcW w:w="218" w:type="pct"/>
            <w:shd w:val="clear" w:color="auto" w:fill="auto"/>
            <w:vAlign w:val="center"/>
            <w:hideMark/>
          </w:tcPr>
          <w:p w14:paraId="6C657E73" w14:textId="77777777" w:rsidR="00A04A26" w:rsidRPr="00071BDF" w:rsidRDefault="00A04A26" w:rsidP="004F02B7">
            <w:pPr>
              <w:jc w:val="center"/>
              <w:rPr>
                <w:color w:val="000000"/>
                <w:sz w:val="22"/>
                <w:szCs w:val="22"/>
              </w:rPr>
            </w:pPr>
            <w:r w:rsidRPr="00071BDF">
              <w:rPr>
                <w:color w:val="000000"/>
                <w:sz w:val="22"/>
                <w:szCs w:val="22"/>
              </w:rPr>
              <w:t>5</w:t>
            </w:r>
          </w:p>
        </w:tc>
        <w:tc>
          <w:tcPr>
            <w:tcW w:w="2211" w:type="pct"/>
            <w:shd w:val="clear" w:color="auto" w:fill="auto"/>
            <w:vAlign w:val="center"/>
            <w:hideMark/>
          </w:tcPr>
          <w:p w14:paraId="0CB0F518" w14:textId="77777777" w:rsidR="00A04A26" w:rsidRPr="00071BDF" w:rsidRDefault="00A04A26" w:rsidP="004F02B7">
            <w:pPr>
              <w:rPr>
                <w:color w:val="000000"/>
                <w:sz w:val="22"/>
                <w:szCs w:val="22"/>
              </w:rPr>
            </w:pPr>
            <w:r w:rsidRPr="00071BDF">
              <w:rPr>
                <w:color w:val="000000"/>
                <w:sz w:val="22"/>
                <w:szCs w:val="22"/>
              </w:rPr>
              <w:t>Мероприятия из инвестиционной программы</w:t>
            </w:r>
          </w:p>
        </w:tc>
        <w:tc>
          <w:tcPr>
            <w:tcW w:w="702" w:type="pct"/>
            <w:shd w:val="clear" w:color="auto" w:fill="auto"/>
            <w:vAlign w:val="center"/>
            <w:hideMark/>
          </w:tcPr>
          <w:p w14:paraId="7BB7622C" w14:textId="77777777" w:rsidR="00A04A26" w:rsidRPr="00071BDF" w:rsidRDefault="00A04A26" w:rsidP="004F02B7">
            <w:pPr>
              <w:jc w:val="center"/>
              <w:rPr>
                <w:color w:val="000000"/>
                <w:sz w:val="22"/>
                <w:szCs w:val="22"/>
              </w:rPr>
            </w:pPr>
            <w:r w:rsidRPr="00071BDF">
              <w:rPr>
                <w:color w:val="000000"/>
                <w:sz w:val="22"/>
                <w:szCs w:val="22"/>
              </w:rPr>
              <w:t>тыс. руб.</w:t>
            </w:r>
          </w:p>
        </w:tc>
        <w:tc>
          <w:tcPr>
            <w:tcW w:w="654" w:type="pct"/>
            <w:shd w:val="clear" w:color="000000" w:fill="FFFFFF"/>
            <w:vAlign w:val="center"/>
          </w:tcPr>
          <w:p w14:paraId="453E24A0" w14:textId="77777777" w:rsidR="00A04A26" w:rsidRPr="008C5B1D" w:rsidRDefault="00A04A26" w:rsidP="004F02B7">
            <w:pPr>
              <w:jc w:val="center"/>
              <w:rPr>
                <w:color w:val="000000"/>
                <w:sz w:val="22"/>
                <w:szCs w:val="22"/>
              </w:rPr>
            </w:pPr>
            <w:r>
              <w:rPr>
                <w:color w:val="000000"/>
                <w:sz w:val="22"/>
                <w:szCs w:val="22"/>
              </w:rPr>
              <w:t>34 093,05</w:t>
            </w:r>
          </w:p>
        </w:tc>
        <w:tc>
          <w:tcPr>
            <w:tcW w:w="607" w:type="pct"/>
            <w:shd w:val="clear" w:color="000000" w:fill="FFFFFF"/>
            <w:vAlign w:val="center"/>
          </w:tcPr>
          <w:p w14:paraId="7C0FE4AA" w14:textId="77777777" w:rsidR="00A04A26" w:rsidRPr="00071BDF" w:rsidRDefault="00A04A26" w:rsidP="004F02B7">
            <w:pPr>
              <w:jc w:val="center"/>
              <w:rPr>
                <w:color w:val="000000"/>
                <w:sz w:val="22"/>
                <w:szCs w:val="22"/>
              </w:rPr>
            </w:pPr>
            <w:r>
              <w:rPr>
                <w:color w:val="000000"/>
                <w:sz w:val="22"/>
                <w:szCs w:val="22"/>
              </w:rPr>
              <w:t>15 141,30</w:t>
            </w:r>
          </w:p>
        </w:tc>
        <w:tc>
          <w:tcPr>
            <w:tcW w:w="608" w:type="pct"/>
            <w:shd w:val="clear" w:color="000000" w:fill="FFFFFF"/>
            <w:vAlign w:val="center"/>
          </w:tcPr>
          <w:p w14:paraId="08C44619" w14:textId="77777777" w:rsidR="00A04A26" w:rsidRPr="00071BDF" w:rsidRDefault="00A04A26" w:rsidP="004F02B7">
            <w:pPr>
              <w:jc w:val="center"/>
              <w:rPr>
                <w:color w:val="000000"/>
                <w:sz w:val="22"/>
                <w:szCs w:val="22"/>
              </w:rPr>
            </w:pPr>
            <w:r>
              <w:rPr>
                <w:color w:val="000000"/>
                <w:sz w:val="22"/>
                <w:szCs w:val="22"/>
              </w:rPr>
              <w:t>0,00</w:t>
            </w:r>
          </w:p>
        </w:tc>
      </w:tr>
      <w:tr w:rsidR="00A04A26" w:rsidRPr="00071BDF" w14:paraId="209EFB06" w14:textId="77777777" w:rsidTr="004F02B7">
        <w:trPr>
          <w:trHeight w:val="435"/>
        </w:trPr>
        <w:tc>
          <w:tcPr>
            <w:tcW w:w="218" w:type="pct"/>
            <w:shd w:val="clear" w:color="auto" w:fill="auto"/>
            <w:vAlign w:val="center"/>
            <w:hideMark/>
          </w:tcPr>
          <w:p w14:paraId="6332B23E" w14:textId="77777777" w:rsidR="00A04A26" w:rsidRPr="00071BDF" w:rsidRDefault="00A04A26" w:rsidP="004F02B7">
            <w:pPr>
              <w:jc w:val="center"/>
              <w:rPr>
                <w:color w:val="000000"/>
                <w:sz w:val="22"/>
                <w:szCs w:val="22"/>
              </w:rPr>
            </w:pPr>
            <w:r w:rsidRPr="00071BDF">
              <w:rPr>
                <w:color w:val="000000"/>
                <w:sz w:val="22"/>
                <w:szCs w:val="22"/>
              </w:rPr>
              <w:t>6</w:t>
            </w:r>
          </w:p>
        </w:tc>
        <w:tc>
          <w:tcPr>
            <w:tcW w:w="2211" w:type="pct"/>
            <w:shd w:val="clear" w:color="auto" w:fill="auto"/>
            <w:vAlign w:val="center"/>
            <w:hideMark/>
          </w:tcPr>
          <w:p w14:paraId="2AECE00C" w14:textId="77777777" w:rsidR="00A04A26" w:rsidRPr="00071BDF" w:rsidRDefault="00A04A26" w:rsidP="004F02B7">
            <w:pPr>
              <w:rPr>
                <w:color w:val="000000"/>
                <w:sz w:val="22"/>
                <w:szCs w:val="22"/>
              </w:rPr>
            </w:pPr>
            <w:r w:rsidRPr="00071BDF">
              <w:rPr>
                <w:color w:val="000000"/>
                <w:sz w:val="22"/>
                <w:szCs w:val="22"/>
              </w:rPr>
              <w:t>Мероприятия из инвестиционной программы с налогом на прибыль</w:t>
            </w:r>
          </w:p>
        </w:tc>
        <w:tc>
          <w:tcPr>
            <w:tcW w:w="702" w:type="pct"/>
            <w:shd w:val="clear" w:color="auto" w:fill="auto"/>
            <w:vAlign w:val="center"/>
            <w:hideMark/>
          </w:tcPr>
          <w:p w14:paraId="5C5BF8EF" w14:textId="77777777" w:rsidR="00A04A26" w:rsidRPr="00071BDF" w:rsidRDefault="00A04A26" w:rsidP="004F02B7">
            <w:pPr>
              <w:jc w:val="center"/>
              <w:rPr>
                <w:color w:val="000000"/>
                <w:sz w:val="22"/>
                <w:szCs w:val="22"/>
              </w:rPr>
            </w:pPr>
            <w:r w:rsidRPr="00071BDF">
              <w:rPr>
                <w:color w:val="000000"/>
                <w:sz w:val="22"/>
                <w:szCs w:val="22"/>
              </w:rPr>
              <w:t>тыс. руб.</w:t>
            </w:r>
          </w:p>
        </w:tc>
        <w:tc>
          <w:tcPr>
            <w:tcW w:w="654" w:type="pct"/>
            <w:shd w:val="clear" w:color="000000" w:fill="FFFFFF"/>
            <w:vAlign w:val="center"/>
          </w:tcPr>
          <w:p w14:paraId="4F69DB17" w14:textId="77777777" w:rsidR="00A04A26" w:rsidRPr="00071BDF" w:rsidRDefault="00A04A26" w:rsidP="004F02B7">
            <w:pPr>
              <w:jc w:val="center"/>
              <w:rPr>
                <w:color w:val="000000"/>
                <w:sz w:val="22"/>
                <w:szCs w:val="22"/>
              </w:rPr>
            </w:pPr>
            <w:r>
              <w:rPr>
                <w:color w:val="000000"/>
                <w:sz w:val="22"/>
                <w:szCs w:val="22"/>
              </w:rPr>
              <w:t>42 616,31</w:t>
            </w:r>
          </w:p>
        </w:tc>
        <w:tc>
          <w:tcPr>
            <w:tcW w:w="607" w:type="pct"/>
            <w:shd w:val="clear" w:color="000000" w:fill="FFFFFF"/>
            <w:vAlign w:val="center"/>
          </w:tcPr>
          <w:p w14:paraId="2B06DB45" w14:textId="77777777" w:rsidR="00A04A26" w:rsidRPr="00071BDF" w:rsidRDefault="00A04A26" w:rsidP="004F02B7">
            <w:pPr>
              <w:jc w:val="center"/>
              <w:rPr>
                <w:color w:val="000000"/>
                <w:sz w:val="22"/>
                <w:szCs w:val="22"/>
              </w:rPr>
            </w:pPr>
            <w:r>
              <w:rPr>
                <w:color w:val="000000"/>
                <w:sz w:val="22"/>
                <w:szCs w:val="22"/>
              </w:rPr>
              <w:t>18 926,63</w:t>
            </w:r>
          </w:p>
        </w:tc>
        <w:tc>
          <w:tcPr>
            <w:tcW w:w="608" w:type="pct"/>
            <w:shd w:val="clear" w:color="000000" w:fill="FFFFFF"/>
            <w:vAlign w:val="center"/>
          </w:tcPr>
          <w:p w14:paraId="4116BEB5" w14:textId="77777777" w:rsidR="00A04A26" w:rsidRPr="00071BDF" w:rsidRDefault="00A04A26" w:rsidP="004F02B7">
            <w:pPr>
              <w:jc w:val="center"/>
              <w:rPr>
                <w:color w:val="000000"/>
                <w:sz w:val="22"/>
                <w:szCs w:val="22"/>
              </w:rPr>
            </w:pPr>
            <w:r>
              <w:rPr>
                <w:color w:val="000000"/>
                <w:sz w:val="22"/>
                <w:szCs w:val="22"/>
              </w:rPr>
              <w:t>0,00</w:t>
            </w:r>
          </w:p>
        </w:tc>
      </w:tr>
      <w:tr w:rsidR="00A04A26" w:rsidRPr="00071BDF" w14:paraId="591ED890" w14:textId="77777777" w:rsidTr="004F02B7">
        <w:trPr>
          <w:trHeight w:val="645"/>
        </w:trPr>
        <w:tc>
          <w:tcPr>
            <w:tcW w:w="218" w:type="pct"/>
            <w:shd w:val="clear" w:color="auto" w:fill="auto"/>
            <w:vAlign w:val="center"/>
            <w:hideMark/>
          </w:tcPr>
          <w:p w14:paraId="0E10E3C8" w14:textId="77777777" w:rsidR="00A04A26" w:rsidRPr="00071BDF" w:rsidRDefault="00A04A26" w:rsidP="004F02B7">
            <w:pPr>
              <w:jc w:val="center"/>
              <w:rPr>
                <w:color w:val="000000"/>
                <w:sz w:val="22"/>
                <w:szCs w:val="22"/>
              </w:rPr>
            </w:pPr>
            <w:r w:rsidRPr="00071BDF">
              <w:rPr>
                <w:color w:val="000000"/>
                <w:sz w:val="22"/>
                <w:szCs w:val="22"/>
              </w:rPr>
              <w:t>7</w:t>
            </w:r>
          </w:p>
        </w:tc>
        <w:tc>
          <w:tcPr>
            <w:tcW w:w="2211" w:type="pct"/>
            <w:shd w:val="clear" w:color="auto" w:fill="auto"/>
            <w:vAlign w:val="center"/>
            <w:hideMark/>
          </w:tcPr>
          <w:p w14:paraId="38FF37E3" w14:textId="77777777" w:rsidR="00A04A26" w:rsidRPr="00071BDF" w:rsidRDefault="00A04A26" w:rsidP="004F02B7">
            <w:pPr>
              <w:rPr>
                <w:color w:val="000000"/>
                <w:sz w:val="22"/>
                <w:szCs w:val="22"/>
              </w:rPr>
            </w:pPr>
            <w:r w:rsidRPr="00071BDF">
              <w:rPr>
                <w:color w:val="000000"/>
                <w:sz w:val="22"/>
                <w:szCs w:val="22"/>
              </w:rPr>
              <w:t>Итого тариф (с учетом мероприятий из инвестиционной программы и налогом на прибыль)</w:t>
            </w:r>
          </w:p>
        </w:tc>
        <w:tc>
          <w:tcPr>
            <w:tcW w:w="702" w:type="pct"/>
            <w:shd w:val="clear" w:color="auto" w:fill="auto"/>
            <w:vAlign w:val="center"/>
            <w:hideMark/>
          </w:tcPr>
          <w:p w14:paraId="320FDD34" w14:textId="77777777" w:rsidR="00A04A26" w:rsidRPr="00071BDF" w:rsidRDefault="00A04A26" w:rsidP="004F02B7">
            <w:pPr>
              <w:jc w:val="center"/>
              <w:rPr>
                <w:color w:val="000000"/>
                <w:sz w:val="22"/>
                <w:szCs w:val="22"/>
              </w:rPr>
            </w:pPr>
            <w:r w:rsidRPr="00071BDF">
              <w:rPr>
                <w:color w:val="000000"/>
                <w:sz w:val="22"/>
                <w:szCs w:val="22"/>
              </w:rPr>
              <w:t>руб./м</w:t>
            </w:r>
            <w:r w:rsidRPr="00071BDF">
              <w:rPr>
                <w:color w:val="000000"/>
                <w:sz w:val="22"/>
                <w:szCs w:val="22"/>
                <w:vertAlign w:val="superscript"/>
              </w:rPr>
              <w:t>3</w:t>
            </w:r>
          </w:p>
        </w:tc>
        <w:tc>
          <w:tcPr>
            <w:tcW w:w="654" w:type="pct"/>
            <w:shd w:val="clear" w:color="000000" w:fill="FFFFFF"/>
            <w:vAlign w:val="center"/>
          </w:tcPr>
          <w:p w14:paraId="25A5D049" w14:textId="77777777" w:rsidR="00A04A26" w:rsidRPr="00071BDF" w:rsidRDefault="00A04A26" w:rsidP="004F02B7">
            <w:pPr>
              <w:jc w:val="center"/>
              <w:rPr>
                <w:color w:val="000000"/>
                <w:sz w:val="22"/>
                <w:szCs w:val="22"/>
              </w:rPr>
            </w:pPr>
            <w:r>
              <w:rPr>
                <w:color w:val="000000"/>
                <w:sz w:val="22"/>
                <w:szCs w:val="22"/>
              </w:rPr>
              <w:t>33,55</w:t>
            </w:r>
          </w:p>
        </w:tc>
        <w:tc>
          <w:tcPr>
            <w:tcW w:w="607" w:type="pct"/>
            <w:shd w:val="clear" w:color="000000" w:fill="FFFFFF"/>
            <w:vAlign w:val="center"/>
          </w:tcPr>
          <w:p w14:paraId="6534436E" w14:textId="77777777" w:rsidR="00A04A26" w:rsidRPr="00071BDF" w:rsidRDefault="00A04A26" w:rsidP="004F02B7">
            <w:pPr>
              <w:jc w:val="center"/>
              <w:rPr>
                <w:color w:val="000000"/>
                <w:sz w:val="22"/>
                <w:szCs w:val="22"/>
              </w:rPr>
            </w:pPr>
            <w:r>
              <w:rPr>
                <w:color w:val="000000"/>
                <w:sz w:val="22"/>
                <w:szCs w:val="22"/>
              </w:rPr>
              <w:t>28,84</w:t>
            </w:r>
          </w:p>
        </w:tc>
        <w:tc>
          <w:tcPr>
            <w:tcW w:w="608" w:type="pct"/>
            <w:shd w:val="clear" w:color="000000" w:fill="FFFFFF"/>
            <w:vAlign w:val="center"/>
          </w:tcPr>
          <w:p w14:paraId="210BB4AB" w14:textId="77777777" w:rsidR="00A04A26" w:rsidRPr="00071BDF" w:rsidRDefault="00A04A26" w:rsidP="004F02B7">
            <w:pPr>
              <w:jc w:val="center"/>
              <w:rPr>
                <w:color w:val="000000"/>
                <w:sz w:val="22"/>
                <w:szCs w:val="22"/>
              </w:rPr>
            </w:pPr>
            <w:r>
              <w:rPr>
                <w:color w:val="000000"/>
                <w:sz w:val="22"/>
                <w:szCs w:val="22"/>
              </w:rPr>
              <w:t>0,00</w:t>
            </w:r>
          </w:p>
        </w:tc>
      </w:tr>
      <w:tr w:rsidR="00A04A26" w:rsidRPr="00071BDF" w14:paraId="748EAA1F" w14:textId="77777777" w:rsidTr="004F02B7">
        <w:trPr>
          <w:trHeight w:val="435"/>
        </w:trPr>
        <w:tc>
          <w:tcPr>
            <w:tcW w:w="218" w:type="pct"/>
            <w:shd w:val="clear" w:color="auto" w:fill="auto"/>
            <w:vAlign w:val="center"/>
            <w:hideMark/>
          </w:tcPr>
          <w:p w14:paraId="0F67015B" w14:textId="77777777" w:rsidR="00A04A26" w:rsidRPr="00071BDF" w:rsidRDefault="00A04A26" w:rsidP="004F02B7">
            <w:pPr>
              <w:jc w:val="center"/>
              <w:rPr>
                <w:color w:val="000000"/>
                <w:sz w:val="22"/>
                <w:szCs w:val="22"/>
              </w:rPr>
            </w:pPr>
            <w:r w:rsidRPr="00071BDF">
              <w:rPr>
                <w:color w:val="000000"/>
                <w:sz w:val="22"/>
                <w:szCs w:val="22"/>
              </w:rPr>
              <w:t>8</w:t>
            </w:r>
          </w:p>
        </w:tc>
        <w:tc>
          <w:tcPr>
            <w:tcW w:w="2211" w:type="pct"/>
            <w:shd w:val="clear" w:color="auto" w:fill="auto"/>
            <w:vAlign w:val="center"/>
            <w:hideMark/>
          </w:tcPr>
          <w:p w14:paraId="7DABA8E4" w14:textId="77777777" w:rsidR="00A04A26" w:rsidRPr="00071BDF" w:rsidRDefault="00A04A26" w:rsidP="004F02B7">
            <w:pPr>
              <w:rPr>
                <w:color w:val="000000"/>
                <w:sz w:val="22"/>
                <w:szCs w:val="22"/>
              </w:rPr>
            </w:pPr>
            <w:r w:rsidRPr="00071BDF">
              <w:rPr>
                <w:color w:val="000000"/>
                <w:sz w:val="22"/>
                <w:szCs w:val="22"/>
              </w:rPr>
              <w:t>Рост тарифа, за счет инвестиционной составляющей</w:t>
            </w:r>
          </w:p>
        </w:tc>
        <w:tc>
          <w:tcPr>
            <w:tcW w:w="702" w:type="pct"/>
            <w:shd w:val="clear" w:color="auto" w:fill="auto"/>
            <w:vAlign w:val="center"/>
            <w:hideMark/>
          </w:tcPr>
          <w:p w14:paraId="3D7B32CE" w14:textId="77777777" w:rsidR="00A04A26" w:rsidRPr="00071BDF" w:rsidRDefault="00A04A26" w:rsidP="004F02B7">
            <w:pPr>
              <w:jc w:val="center"/>
              <w:rPr>
                <w:color w:val="000000"/>
                <w:sz w:val="22"/>
                <w:szCs w:val="22"/>
              </w:rPr>
            </w:pPr>
            <w:r w:rsidRPr="00071BDF">
              <w:rPr>
                <w:color w:val="000000"/>
                <w:sz w:val="22"/>
                <w:szCs w:val="22"/>
              </w:rPr>
              <w:t>%</w:t>
            </w:r>
          </w:p>
        </w:tc>
        <w:tc>
          <w:tcPr>
            <w:tcW w:w="654" w:type="pct"/>
            <w:shd w:val="clear" w:color="auto" w:fill="auto"/>
            <w:vAlign w:val="center"/>
          </w:tcPr>
          <w:p w14:paraId="3A58EBF7" w14:textId="77777777" w:rsidR="00A04A26" w:rsidRPr="00071BDF" w:rsidRDefault="00A04A26" w:rsidP="004F02B7">
            <w:pPr>
              <w:jc w:val="center"/>
              <w:rPr>
                <w:color w:val="000000"/>
                <w:sz w:val="22"/>
                <w:szCs w:val="22"/>
              </w:rPr>
            </w:pPr>
            <w:r>
              <w:rPr>
                <w:color w:val="000000"/>
                <w:sz w:val="22"/>
                <w:szCs w:val="22"/>
              </w:rPr>
              <w:t>1,10</w:t>
            </w:r>
          </w:p>
        </w:tc>
        <w:tc>
          <w:tcPr>
            <w:tcW w:w="607" w:type="pct"/>
            <w:shd w:val="clear" w:color="auto" w:fill="auto"/>
            <w:vAlign w:val="center"/>
          </w:tcPr>
          <w:p w14:paraId="0061487D" w14:textId="77777777" w:rsidR="00A04A26" w:rsidRPr="00071BDF" w:rsidRDefault="00A04A26" w:rsidP="004F02B7">
            <w:pPr>
              <w:jc w:val="center"/>
              <w:rPr>
                <w:color w:val="000000"/>
                <w:sz w:val="22"/>
                <w:szCs w:val="22"/>
              </w:rPr>
            </w:pPr>
            <w:r>
              <w:rPr>
                <w:color w:val="000000"/>
                <w:sz w:val="22"/>
                <w:szCs w:val="22"/>
              </w:rPr>
              <w:t>1,05</w:t>
            </w:r>
          </w:p>
        </w:tc>
        <w:tc>
          <w:tcPr>
            <w:tcW w:w="608" w:type="pct"/>
            <w:shd w:val="clear" w:color="auto" w:fill="auto"/>
            <w:vAlign w:val="center"/>
          </w:tcPr>
          <w:p w14:paraId="2F268A26" w14:textId="77777777" w:rsidR="00A04A26" w:rsidRPr="00071BDF" w:rsidRDefault="00A04A26" w:rsidP="004F02B7">
            <w:pPr>
              <w:jc w:val="center"/>
              <w:rPr>
                <w:color w:val="000000"/>
                <w:sz w:val="22"/>
                <w:szCs w:val="22"/>
              </w:rPr>
            </w:pPr>
            <w:r>
              <w:rPr>
                <w:color w:val="000000"/>
                <w:sz w:val="22"/>
                <w:szCs w:val="22"/>
              </w:rPr>
              <w:t>0,00</w:t>
            </w:r>
          </w:p>
        </w:tc>
      </w:tr>
    </w:tbl>
    <w:p w14:paraId="20215914" w14:textId="77777777" w:rsidR="00A04A26" w:rsidRDefault="00A04A26" w:rsidP="00A04A26">
      <w:pPr>
        <w:autoSpaceDE w:val="0"/>
        <w:autoSpaceDN w:val="0"/>
        <w:adjustRightInd w:val="0"/>
        <w:jc w:val="center"/>
        <w:rPr>
          <w:sz w:val="28"/>
          <w:szCs w:val="28"/>
        </w:rPr>
      </w:pPr>
      <w:r>
        <w:rPr>
          <w:sz w:val="28"/>
          <w:szCs w:val="28"/>
        </w:rPr>
        <w:br w:type="page"/>
      </w:r>
    </w:p>
    <w:bookmarkEnd w:id="61"/>
    <w:p w14:paraId="3A632ACF" w14:textId="77777777" w:rsidR="00A04A26" w:rsidRPr="005A69F4" w:rsidRDefault="00A04A26" w:rsidP="00A04A26">
      <w:pPr>
        <w:autoSpaceDE w:val="0"/>
        <w:autoSpaceDN w:val="0"/>
        <w:adjustRightInd w:val="0"/>
        <w:jc w:val="center"/>
        <w:outlineLvl w:val="0"/>
        <w:rPr>
          <w:b/>
          <w:sz w:val="28"/>
          <w:szCs w:val="28"/>
        </w:rPr>
      </w:pPr>
      <w:r w:rsidRPr="005A69F4">
        <w:rPr>
          <w:b/>
          <w:sz w:val="28"/>
          <w:szCs w:val="28"/>
        </w:rPr>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096E192D" w14:textId="77777777" w:rsidR="00A04A26" w:rsidRPr="0021282F" w:rsidRDefault="00A04A26" w:rsidP="00A04A26">
      <w:pPr>
        <w:autoSpaceDE w:val="0"/>
        <w:autoSpaceDN w:val="0"/>
        <w:adjustRightInd w:val="0"/>
        <w:jc w:val="center"/>
        <w:outlineLvl w:val="0"/>
        <w:rPr>
          <w:sz w:val="28"/>
          <w:szCs w:val="28"/>
        </w:rPr>
      </w:pPr>
    </w:p>
    <w:p w14:paraId="5FC87BE2" w14:textId="77777777" w:rsidR="00A04A26" w:rsidRPr="0021282F" w:rsidRDefault="00A04A26" w:rsidP="00A04A26">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452"/>
        <w:gridCol w:w="1538"/>
        <w:gridCol w:w="1413"/>
        <w:gridCol w:w="1946"/>
      </w:tblGrid>
      <w:tr w:rsidR="00A04A26" w:rsidRPr="0021282F" w14:paraId="71BD17C3" w14:textId="77777777" w:rsidTr="004F02B7">
        <w:trPr>
          <w:trHeight w:val="371"/>
          <w:jc w:val="center"/>
        </w:trPr>
        <w:tc>
          <w:tcPr>
            <w:tcW w:w="598" w:type="dxa"/>
            <w:vAlign w:val="center"/>
          </w:tcPr>
          <w:p w14:paraId="29457135" w14:textId="77777777" w:rsidR="00A04A26" w:rsidRPr="0021282F" w:rsidRDefault="00A04A26" w:rsidP="004F02B7">
            <w:pPr>
              <w:tabs>
                <w:tab w:val="left" w:pos="7440"/>
              </w:tabs>
              <w:jc w:val="center"/>
            </w:pPr>
            <w:r w:rsidRPr="0021282F">
              <w:t>№ п/п</w:t>
            </w:r>
          </w:p>
        </w:tc>
        <w:tc>
          <w:tcPr>
            <w:tcW w:w="8859" w:type="dxa"/>
            <w:vAlign w:val="center"/>
          </w:tcPr>
          <w:p w14:paraId="6814CB81" w14:textId="77777777" w:rsidR="00A04A26" w:rsidRPr="0021282F" w:rsidRDefault="00A04A26" w:rsidP="004F02B7">
            <w:pPr>
              <w:tabs>
                <w:tab w:val="left" w:pos="7440"/>
              </w:tabs>
              <w:jc w:val="center"/>
            </w:pPr>
            <w:r w:rsidRPr="0021282F">
              <w:t>Наименование мероприятия</w:t>
            </w:r>
          </w:p>
        </w:tc>
        <w:tc>
          <w:tcPr>
            <w:tcW w:w="1662" w:type="dxa"/>
            <w:vAlign w:val="center"/>
          </w:tcPr>
          <w:p w14:paraId="00CFF81F" w14:textId="77777777" w:rsidR="00A04A26" w:rsidRPr="0021282F" w:rsidRDefault="00A04A26" w:rsidP="004F02B7">
            <w:pPr>
              <w:tabs>
                <w:tab w:val="left" w:pos="7440"/>
              </w:tabs>
              <w:jc w:val="center"/>
            </w:pPr>
            <w:r w:rsidRPr="0021282F">
              <w:t>Срок выполнения</w:t>
            </w:r>
          </w:p>
        </w:tc>
        <w:tc>
          <w:tcPr>
            <w:tcW w:w="1461" w:type="dxa"/>
            <w:vAlign w:val="center"/>
          </w:tcPr>
          <w:p w14:paraId="456E7216" w14:textId="77777777" w:rsidR="00A04A26" w:rsidRPr="0021282F" w:rsidRDefault="00A04A26" w:rsidP="004F02B7">
            <w:pPr>
              <w:tabs>
                <w:tab w:val="left" w:pos="7440"/>
              </w:tabs>
              <w:jc w:val="center"/>
            </w:pPr>
            <w:r w:rsidRPr="0021282F">
              <w:t>Стоимость, млн. руб.</w:t>
            </w:r>
          </w:p>
        </w:tc>
        <w:tc>
          <w:tcPr>
            <w:tcW w:w="2187" w:type="dxa"/>
            <w:vAlign w:val="center"/>
          </w:tcPr>
          <w:p w14:paraId="391B9202" w14:textId="77777777" w:rsidR="00A04A26" w:rsidRPr="0021282F" w:rsidRDefault="00A04A26" w:rsidP="004F02B7">
            <w:pPr>
              <w:tabs>
                <w:tab w:val="left" w:pos="7440"/>
              </w:tabs>
              <w:jc w:val="center"/>
            </w:pPr>
            <w:r w:rsidRPr="0021282F">
              <w:t>Ответственный исполнитель</w:t>
            </w:r>
          </w:p>
        </w:tc>
      </w:tr>
      <w:tr w:rsidR="00A04A26" w:rsidRPr="0021282F" w14:paraId="2C360A98" w14:textId="77777777" w:rsidTr="004F02B7">
        <w:trPr>
          <w:trHeight w:val="371"/>
          <w:jc w:val="center"/>
        </w:trPr>
        <w:tc>
          <w:tcPr>
            <w:tcW w:w="598" w:type="dxa"/>
            <w:vAlign w:val="center"/>
          </w:tcPr>
          <w:p w14:paraId="7E458727" w14:textId="77777777" w:rsidR="00A04A26" w:rsidRPr="0021282F" w:rsidRDefault="00A04A26" w:rsidP="004F02B7">
            <w:pPr>
              <w:tabs>
                <w:tab w:val="left" w:pos="7440"/>
              </w:tabs>
              <w:jc w:val="center"/>
            </w:pPr>
            <w:r w:rsidRPr="0021282F">
              <w:t>-</w:t>
            </w:r>
          </w:p>
        </w:tc>
        <w:tc>
          <w:tcPr>
            <w:tcW w:w="8859" w:type="dxa"/>
            <w:vAlign w:val="center"/>
          </w:tcPr>
          <w:p w14:paraId="4C5ED1FD" w14:textId="77777777" w:rsidR="00A04A26" w:rsidRPr="0021282F" w:rsidRDefault="00A04A26" w:rsidP="004F02B7">
            <w:pPr>
              <w:tabs>
                <w:tab w:val="left" w:pos="7440"/>
              </w:tabs>
              <w:jc w:val="center"/>
            </w:pPr>
            <w:r w:rsidRPr="0021282F">
              <w:t>-</w:t>
            </w:r>
          </w:p>
        </w:tc>
        <w:tc>
          <w:tcPr>
            <w:tcW w:w="1662" w:type="dxa"/>
            <w:vAlign w:val="center"/>
          </w:tcPr>
          <w:p w14:paraId="6CAAA342" w14:textId="77777777" w:rsidR="00A04A26" w:rsidRPr="0021282F" w:rsidRDefault="00A04A26" w:rsidP="004F02B7">
            <w:pPr>
              <w:tabs>
                <w:tab w:val="left" w:pos="7440"/>
              </w:tabs>
              <w:jc w:val="center"/>
            </w:pPr>
            <w:r w:rsidRPr="0021282F">
              <w:t>-</w:t>
            </w:r>
          </w:p>
        </w:tc>
        <w:tc>
          <w:tcPr>
            <w:tcW w:w="1461" w:type="dxa"/>
            <w:vAlign w:val="center"/>
          </w:tcPr>
          <w:p w14:paraId="69461EB3" w14:textId="77777777" w:rsidR="00A04A26" w:rsidRPr="0021282F" w:rsidRDefault="00A04A26" w:rsidP="004F02B7">
            <w:pPr>
              <w:tabs>
                <w:tab w:val="left" w:pos="7440"/>
              </w:tabs>
              <w:jc w:val="center"/>
            </w:pPr>
            <w:r w:rsidRPr="0021282F">
              <w:t>-</w:t>
            </w:r>
          </w:p>
        </w:tc>
        <w:tc>
          <w:tcPr>
            <w:tcW w:w="2187" w:type="dxa"/>
            <w:vAlign w:val="center"/>
          </w:tcPr>
          <w:p w14:paraId="42149F74" w14:textId="77777777" w:rsidR="00A04A26" w:rsidRPr="0021282F" w:rsidRDefault="00A04A26" w:rsidP="004F02B7">
            <w:pPr>
              <w:tabs>
                <w:tab w:val="left" w:pos="7440"/>
              </w:tabs>
              <w:jc w:val="center"/>
            </w:pPr>
            <w:r w:rsidRPr="0021282F">
              <w:t>-</w:t>
            </w:r>
          </w:p>
        </w:tc>
      </w:tr>
    </w:tbl>
    <w:p w14:paraId="304140D0" w14:textId="77777777" w:rsidR="00A04A26" w:rsidRDefault="00A04A26" w:rsidP="00A04A26">
      <w:pPr>
        <w:autoSpaceDE w:val="0"/>
        <w:autoSpaceDN w:val="0"/>
        <w:adjustRightInd w:val="0"/>
        <w:ind w:left="5245"/>
        <w:jc w:val="center"/>
        <w:outlineLvl w:val="0"/>
        <w:rPr>
          <w:b/>
          <w:bCs/>
          <w:sz w:val="28"/>
          <w:szCs w:val="28"/>
        </w:rPr>
      </w:pPr>
    </w:p>
    <w:p w14:paraId="57B93636" w14:textId="6DFF1AED" w:rsidR="00A04A26" w:rsidRDefault="00A04A26" w:rsidP="005F66AA">
      <w:pPr>
        <w:ind w:left="8212" w:right="-1" w:firstLine="284"/>
        <w:jc w:val="both"/>
        <w:rPr>
          <w:sz w:val="28"/>
          <w:szCs w:val="28"/>
        </w:rPr>
      </w:pPr>
    </w:p>
    <w:p w14:paraId="6EB8F46D" w14:textId="4885DD07" w:rsidR="00A04A26" w:rsidRDefault="00A04A26" w:rsidP="005F66AA">
      <w:pPr>
        <w:ind w:left="8212" w:right="-1" w:firstLine="284"/>
        <w:jc w:val="both"/>
        <w:rPr>
          <w:sz w:val="28"/>
          <w:szCs w:val="28"/>
        </w:rPr>
      </w:pPr>
    </w:p>
    <w:p w14:paraId="527D30E1" w14:textId="27C911B0" w:rsidR="00A04A26" w:rsidRDefault="00A04A26" w:rsidP="005F66AA">
      <w:pPr>
        <w:ind w:left="8212" w:right="-1" w:firstLine="284"/>
        <w:jc w:val="both"/>
        <w:rPr>
          <w:sz w:val="28"/>
          <w:szCs w:val="28"/>
        </w:rPr>
      </w:pPr>
    </w:p>
    <w:p w14:paraId="67B860A1" w14:textId="275FFC92" w:rsidR="00A04A26" w:rsidRDefault="00A04A26" w:rsidP="005F66AA">
      <w:pPr>
        <w:ind w:left="8212" w:right="-1" w:firstLine="284"/>
        <w:jc w:val="both"/>
        <w:rPr>
          <w:sz w:val="28"/>
          <w:szCs w:val="28"/>
        </w:rPr>
      </w:pPr>
    </w:p>
    <w:p w14:paraId="28693F16" w14:textId="68A604DC" w:rsidR="00A04A26" w:rsidRDefault="00A04A26" w:rsidP="005F66AA">
      <w:pPr>
        <w:ind w:left="8212" w:right="-1" w:firstLine="284"/>
        <w:jc w:val="both"/>
        <w:rPr>
          <w:sz w:val="28"/>
          <w:szCs w:val="28"/>
        </w:rPr>
      </w:pPr>
    </w:p>
    <w:p w14:paraId="44154BE8" w14:textId="000DD0E9" w:rsidR="00A04A26" w:rsidRDefault="00A04A26" w:rsidP="005F66AA">
      <w:pPr>
        <w:ind w:left="8212" w:right="-1" w:firstLine="284"/>
        <w:jc w:val="both"/>
        <w:rPr>
          <w:sz w:val="28"/>
          <w:szCs w:val="28"/>
        </w:rPr>
      </w:pPr>
    </w:p>
    <w:p w14:paraId="2D143504" w14:textId="7B42A109" w:rsidR="00A04A26" w:rsidRDefault="00A04A26" w:rsidP="005F66AA">
      <w:pPr>
        <w:ind w:left="8212" w:right="-1" w:firstLine="284"/>
        <w:jc w:val="both"/>
        <w:rPr>
          <w:sz w:val="28"/>
          <w:szCs w:val="28"/>
        </w:rPr>
      </w:pPr>
    </w:p>
    <w:p w14:paraId="4628C1CB" w14:textId="249F5566" w:rsidR="00A04A26" w:rsidRDefault="00A04A26" w:rsidP="005F66AA">
      <w:pPr>
        <w:ind w:left="8212" w:right="-1" w:firstLine="284"/>
        <w:jc w:val="both"/>
        <w:rPr>
          <w:sz w:val="28"/>
          <w:szCs w:val="28"/>
        </w:rPr>
      </w:pPr>
    </w:p>
    <w:p w14:paraId="0F9BFCEE" w14:textId="6E42E5E3" w:rsidR="00A04A26" w:rsidRDefault="00A04A26" w:rsidP="005F66AA">
      <w:pPr>
        <w:ind w:left="8212" w:right="-1" w:firstLine="284"/>
        <w:jc w:val="both"/>
        <w:rPr>
          <w:sz w:val="28"/>
          <w:szCs w:val="28"/>
        </w:rPr>
      </w:pPr>
    </w:p>
    <w:p w14:paraId="177A34D9" w14:textId="464A1437" w:rsidR="00A04A26" w:rsidRDefault="00A04A26" w:rsidP="005F66AA">
      <w:pPr>
        <w:ind w:left="8212" w:right="-1" w:firstLine="284"/>
        <w:jc w:val="both"/>
        <w:rPr>
          <w:sz w:val="28"/>
          <w:szCs w:val="28"/>
        </w:rPr>
      </w:pPr>
    </w:p>
    <w:p w14:paraId="22F66257" w14:textId="61276DB5" w:rsidR="00A04A26" w:rsidRDefault="00A04A26" w:rsidP="005F66AA">
      <w:pPr>
        <w:ind w:left="8212" w:right="-1" w:firstLine="284"/>
        <w:jc w:val="both"/>
        <w:rPr>
          <w:sz w:val="28"/>
          <w:szCs w:val="28"/>
        </w:rPr>
      </w:pPr>
    </w:p>
    <w:p w14:paraId="40A8AB3F" w14:textId="21BE5858" w:rsidR="00A04A26" w:rsidRDefault="00A04A26" w:rsidP="005F66AA">
      <w:pPr>
        <w:ind w:left="8212" w:right="-1" w:firstLine="284"/>
        <w:jc w:val="both"/>
        <w:rPr>
          <w:sz w:val="28"/>
          <w:szCs w:val="28"/>
        </w:rPr>
      </w:pPr>
    </w:p>
    <w:p w14:paraId="1E4FF440" w14:textId="7C59EB47" w:rsidR="00A04A26" w:rsidRDefault="00A04A26" w:rsidP="005F66AA">
      <w:pPr>
        <w:ind w:left="8212" w:right="-1" w:firstLine="284"/>
        <w:jc w:val="both"/>
        <w:rPr>
          <w:sz w:val="28"/>
          <w:szCs w:val="28"/>
        </w:rPr>
      </w:pPr>
    </w:p>
    <w:p w14:paraId="20A3ED32" w14:textId="4BCF47F1" w:rsidR="00A04A26" w:rsidRDefault="00A04A26" w:rsidP="005F66AA">
      <w:pPr>
        <w:ind w:left="8212" w:right="-1" w:firstLine="284"/>
        <w:jc w:val="both"/>
        <w:rPr>
          <w:sz w:val="28"/>
          <w:szCs w:val="28"/>
        </w:rPr>
      </w:pPr>
    </w:p>
    <w:p w14:paraId="6A07CBE7" w14:textId="48265793" w:rsidR="00A04A26" w:rsidRDefault="00A04A26" w:rsidP="005F66AA">
      <w:pPr>
        <w:ind w:left="8212" w:right="-1" w:firstLine="284"/>
        <w:jc w:val="both"/>
        <w:rPr>
          <w:sz w:val="28"/>
          <w:szCs w:val="28"/>
        </w:rPr>
      </w:pPr>
    </w:p>
    <w:p w14:paraId="01FA8982" w14:textId="0379F14F" w:rsidR="00A04A26" w:rsidRDefault="00A04A26" w:rsidP="005F66AA">
      <w:pPr>
        <w:ind w:left="8212" w:right="-1" w:firstLine="284"/>
        <w:jc w:val="both"/>
        <w:rPr>
          <w:sz w:val="28"/>
          <w:szCs w:val="28"/>
        </w:rPr>
      </w:pPr>
    </w:p>
    <w:p w14:paraId="782B1633" w14:textId="27FFA3B2" w:rsidR="00A04A26" w:rsidRDefault="00A04A26" w:rsidP="005F66AA">
      <w:pPr>
        <w:ind w:left="8212" w:right="-1" w:firstLine="284"/>
        <w:jc w:val="both"/>
        <w:rPr>
          <w:sz w:val="28"/>
          <w:szCs w:val="28"/>
        </w:rPr>
      </w:pPr>
    </w:p>
    <w:p w14:paraId="1537B411" w14:textId="15039FD5" w:rsidR="00A04A26" w:rsidRDefault="00A04A26" w:rsidP="005F66AA">
      <w:pPr>
        <w:ind w:left="8212" w:right="-1" w:firstLine="284"/>
        <w:jc w:val="both"/>
        <w:rPr>
          <w:sz w:val="28"/>
          <w:szCs w:val="28"/>
        </w:rPr>
      </w:pPr>
    </w:p>
    <w:p w14:paraId="471775EF" w14:textId="6A143D92" w:rsidR="00A04A26" w:rsidRDefault="00A04A26" w:rsidP="005F66AA">
      <w:pPr>
        <w:ind w:left="8212" w:right="-1" w:firstLine="284"/>
        <w:jc w:val="both"/>
        <w:rPr>
          <w:sz w:val="28"/>
          <w:szCs w:val="28"/>
        </w:rPr>
      </w:pPr>
    </w:p>
    <w:p w14:paraId="258AEB86" w14:textId="5D7A3338" w:rsidR="00A04A26" w:rsidRDefault="00A04A26" w:rsidP="005F66AA">
      <w:pPr>
        <w:ind w:left="8212" w:right="-1" w:firstLine="284"/>
        <w:jc w:val="both"/>
        <w:rPr>
          <w:sz w:val="28"/>
          <w:szCs w:val="28"/>
        </w:rPr>
      </w:pPr>
    </w:p>
    <w:p w14:paraId="340BC662" w14:textId="42C66BAD" w:rsidR="00A04A26" w:rsidRDefault="00A04A26" w:rsidP="005F66AA">
      <w:pPr>
        <w:ind w:left="8212" w:right="-1" w:firstLine="284"/>
        <w:jc w:val="both"/>
        <w:rPr>
          <w:sz w:val="28"/>
          <w:szCs w:val="28"/>
        </w:rPr>
      </w:pPr>
    </w:p>
    <w:p w14:paraId="511DB007" w14:textId="7AF6D0C2" w:rsidR="00A04A26" w:rsidRDefault="00A04A26" w:rsidP="005F66AA">
      <w:pPr>
        <w:ind w:left="8212" w:right="-1" w:firstLine="284"/>
        <w:jc w:val="both"/>
        <w:rPr>
          <w:sz w:val="28"/>
          <w:szCs w:val="28"/>
        </w:rPr>
      </w:pPr>
    </w:p>
    <w:p w14:paraId="69B3A8F8" w14:textId="2C663419" w:rsidR="00A04A26" w:rsidRDefault="00A04A26" w:rsidP="005F66AA">
      <w:pPr>
        <w:ind w:left="8212" w:right="-1" w:firstLine="284"/>
        <w:jc w:val="both"/>
        <w:rPr>
          <w:sz w:val="28"/>
          <w:szCs w:val="28"/>
        </w:rPr>
      </w:pPr>
    </w:p>
    <w:p w14:paraId="67E95C2D" w14:textId="7E8213EB" w:rsidR="00A04A26" w:rsidRDefault="00A04A26" w:rsidP="005F66AA">
      <w:pPr>
        <w:ind w:left="8212" w:right="-1" w:firstLine="284"/>
        <w:jc w:val="both"/>
        <w:rPr>
          <w:sz w:val="28"/>
          <w:szCs w:val="28"/>
        </w:rPr>
      </w:pPr>
    </w:p>
    <w:p w14:paraId="5F431BF3" w14:textId="2C94239A" w:rsidR="00A04A26" w:rsidRDefault="00A04A26" w:rsidP="005F66AA">
      <w:pPr>
        <w:ind w:left="8212" w:right="-1" w:firstLine="284"/>
        <w:jc w:val="both"/>
        <w:rPr>
          <w:sz w:val="28"/>
          <w:szCs w:val="28"/>
        </w:rPr>
      </w:pPr>
    </w:p>
    <w:p w14:paraId="4A269B1E" w14:textId="4619B560" w:rsidR="00A04A26" w:rsidRDefault="00A04A26" w:rsidP="005F66AA">
      <w:pPr>
        <w:ind w:left="8212" w:right="-1" w:firstLine="284"/>
        <w:jc w:val="both"/>
        <w:rPr>
          <w:sz w:val="28"/>
          <w:szCs w:val="28"/>
        </w:rPr>
      </w:pPr>
    </w:p>
    <w:p w14:paraId="634FF7CB" w14:textId="0DE2115F" w:rsidR="00A04A26" w:rsidRDefault="00A04A26" w:rsidP="005F66AA">
      <w:pPr>
        <w:ind w:left="8212" w:right="-1" w:firstLine="284"/>
        <w:jc w:val="both"/>
        <w:rPr>
          <w:sz w:val="28"/>
          <w:szCs w:val="28"/>
        </w:rPr>
      </w:pPr>
    </w:p>
    <w:p w14:paraId="34C12F32" w14:textId="723C6827" w:rsidR="00A04A26" w:rsidRDefault="00A04A26" w:rsidP="005F66AA">
      <w:pPr>
        <w:ind w:left="8212" w:right="-1" w:firstLine="284"/>
        <w:jc w:val="both"/>
        <w:rPr>
          <w:sz w:val="28"/>
          <w:szCs w:val="28"/>
        </w:rPr>
      </w:pPr>
    </w:p>
    <w:p w14:paraId="12749BF4" w14:textId="1E8F95D1" w:rsidR="00A04A26" w:rsidRDefault="00A04A26" w:rsidP="005F66AA">
      <w:pPr>
        <w:ind w:left="8212" w:right="-1" w:firstLine="284"/>
        <w:jc w:val="both"/>
        <w:rPr>
          <w:sz w:val="28"/>
          <w:szCs w:val="28"/>
        </w:rPr>
      </w:pPr>
    </w:p>
    <w:p w14:paraId="057332EB" w14:textId="2F75197E" w:rsidR="00A04A26" w:rsidRDefault="00A04A26" w:rsidP="005F66AA">
      <w:pPr>
        <w:ind w:left="8212" w:right="-1" w:firstLine="284"/>
        <w:jc w:val="both"/>
        <w:rPr>
          <w:sz w:val="28"/>
          <w:szCs w:val="28"/>
        </w:rPr>
      </w:pPr>
    </w:p>
    <w:p w14:paraId="3A5FD27D" w14:textId="091AC57A" w:rsidR="00A04A26" w:rsidRDefault="00A04A26" w:rsidP="005F66AA">
      <w:pPr>
        <w:ind w:left="8212" w:right="-1" w:firstLine="284"/>
        <w:jc w:val="both"/>
        <w:rPr>
          <w:sz w:val="28"/>
          <w:szCs w:val="28"/>
        </w:rPr>
      </w:pPr>
    </w:p>
    <w:p w14:paraId="63169868" w14:textId="74E1CBBC" w:rsidR="00A04A26" w:rsidRDefault="00A04A26" w:rsidP="005F66AA">
      <w:pPr>
        <w:ind w:left="8212" w:right="-1" w:firstLine="284"/>
        <w:jc w:val="both"/>
        <w:rPr>
          <w:sz w:val="28"/>
          <w:szCs w:val="28"/>
        </w:rPr>
      </w:pPr>
    </w:p>
    <w:p w14:paraId="1551D21A" w14:textId="7EF5EB03" w:rsidR="00A04A26" w:rsidRDefault="00A04A26" w:rsidP="005F66AA">
      <w:pPr>
        <w:ind w:left="8212" w:right="-1" w:firstLine="284"/>
        <w:jc w:val="both"/>
        <w:rPr>
          <w:sz w:val="28"/>
          <w:szCs w:val="28"/>
        </w:rPr>
      </w:pPr>
    </w:p>
    <w:p w14:paraId="3B45BB71" w14:textId="33348C3A" w:rsidR="00A04A26" w:rsidRDefault="00A04A26" w:rsidP="005F66AA">
      <w:pPr>
        <w:ind w:left="8212" w:right="-1" w:firstLine="284"/>
        <w:jc w:val="both"/>
        <w:rPr>
          <w:sz w:val="28"/>
          <w:szCs w:val="28"/>
        </w:rPr>
      </w:pPr>
    </w:p>
    <w:p w14:paraId="01F46005" w14:textId="17145638" w:rsidR="00A04A26" w:rsidRDefault="00A04A26" w:rsidP="005F66AA">
      <w:pPr>
        <w:ind w:left="8212" w:right="-1" w:firstLine="284"/>
        <w:jc w:val="both"/>
        <w:rPr>
          <w:sz w:val="28"/>
          <w:szCs w:val="28"/>
        </w:rPr>
      </w:pPr>
    </w:p>
    <w:p w14:paraId="023C50E1" w14:textId="77777777" w:rsidR="00A04A26" w:rsidRDefault="00A04A26" w:rsidP="005F66AA">
      <w:pPr>
        <w:ind w:left="8212" w:right="-1" w:firstLine="284"/>
        <w:jc w:val="both"/>
        <w:rPr>
          <w:sz w:val="28"/>
          <w:szCs w:val="28"/>
        </w:rPr>
      </w:pPr>
    </w:p>
    <w:p w14:paraId="00CDBC10" w14:textId="7D3434F9" w:rsidR="00A04A26" w:rsidRPr="00D00103" w:rsidRDefault="00A04A26" w:rsidP="00A04A26">
      <w:pPr>
        <w:tabs>
          <w:tab w:val="left" w:pos="5580"/>
          <w:tab w:val="left" w:pos="9498"/>
        </w:tabs>
        <w:ind w:left="-2884" w:right="-569" w:firstLine="8696"/>
      </w:pPr>
      <w:r w:rsidRPr="00D00103">
        <w:t xml:space="preserve">Приложение № </w:t>
      </w:r>
      <w:r w:rsidRPr="00E557E5">
        <w:t>2</w:t>
      </w:r>
      <w:r w:rsidR="00E557E5">
        <w:t>1</w:t>
      </w:r>
      <w:r>
        <w:t xml:space="preserve"> </w:t>
      </w:r>
      <w:r w:rsidRPr="00D00103">
        <w:t xml:space="preserve">к протоколу № </w:t>
      </w:r>
      <w:r>
        <w:t>79</w:t>
      </w:r>
    </w:p>
    <w:p w14:paraId="6FB464E9" w14:textId="77777777" w:rsidR="00A04A26" w:rsidRPr="00D00103" w:rsidRDefault="00A04A26" w:rsidP="00A04A26">
      <w:pPr>
        <w:tabs>
          <w:tab w:val="left" w:pos="5580"/>
          <w:tab w:val="left" w:pos="9498"/>
        </w:tabs>
        <w:ind w:left="-2884" w:right="-569" w:firstLine="8696"/>
      </w:pPr>
      <w:r w:rsidRPr="00D00103">
        <w:t>заседания правления Региональной</w:t>
      </w:r>
    </w:p>
    <w:p w14:paraId="76903A33" w14:textId="592A4DE5" w:rsidR="00A04A26" w:rsidRDefault="00A04A26" w:rsidP="00A04A26">
      <w:pPr>
        <w:tabs>
          <w:tab w:val="left" w:pos="5580"/>
          <w:tab w:val="left" w:pos="9498"/>
        </w:tabs>
        <w:ind w:left="-2884" w:right="-569" w:firstLine="8696"/>
      </w:pPr>
      <w:r w:rsidRPr="00D00103">
        <w:t>энергетической комиссии</w:t>
      </w:r>
    </w:p>
    <w:p w14:paraId="46FB3ACF" w14:textId="250DC8DA" w:rsidR="00C157D7" w:rsidRDefault="00C157D7" w:rsidP="00A04A26">
      <w:pPr>
        <w:tabs>
          <w:tab w:val="left" w:pos="5580"/>
          <w:tab w:val="left" w:pos="9498"/>
        </w:tabs>
        <w:ind w:left="-2884" w:right="-569" w:firstLine="8696"/>
      </w:pPr>
      <w:r w:rsidRPr="00D00103">
        <w:t xml:space="preserve">Кузбасса от </w:t>
      </w:r>
      <w:r>
        <w:t>17.11</w:t>
      </w:r>
      <w:r w:rsidRPr="00D00103">
        <w:t>.2022</w:t>
      </w:r>
    </w:p>
    <w:p w14:paraId="1CDF070C" w14:textId="106307F3" w:rsidR="00C157D7" w:rsidRDefault="00C157D7" w:rsidP="00A04A26">
      <w:pPr>
        <w:tabs>
          <w:tab w:val="left" w:pos="5580"/>
          <w:tab w:val="left" w:pos="9498"/>
        </w:tabs>
        <w:ind w:left="-2884" w:right="-569" w:firstLine="8696"/>
      </w:pPr>
    </w:p>
    <w:p w14:paraId="4234BABC" w14:textId="7BECA6BE" w:rsidR="00C157D7" w:rsidRDefault="00C157D7" w:rsidP="00A04A26">
      <w:pPr>
        <w:tabs>
          <w:tab w:val="left" w:pos="5580"/>
          <w:tab w:val="left" w:pos="9498"/>
        </w:tabs>
        <w:ind w:left="-2884" w:right="-569" w:firstLine="8696"/>
      </w:pPr>
    </w:p>
    <w:p w14:paraId="40C5CF2B" w14:textId="77777777" w:rsidR="00C157D7" w:rsidRPr="00D00103" w:rsidRDefault="00C157D7" w:rsidP="00A04A26">
      <w:pPr>
        <w:tabs>
          <w:tab w:val="left" w:pos="5580"/>
          <w:tab w:val="left" w:pos="9498"/>
        </w:tabs>
        <w:ind w:left="-2884" w:right="-569" w:firstLine="8696"/>
      </w:pPr>
    </w:p>
    <w:p w14:paraId="6B9657B9" w14:textId="6A726D65" w:rsidR="00C157D7" w:rsidRDefault="00C157D7" w:rsidP="00C157D7">
      <w:pPr>
        <w:autoSpaceDE w:val="0"/>
        <w:autoSpaceDN w:val="0"/>
        <w:adjustRightInd w:val="0"/>
        <w:jc w:val="center"/>
        <w:rPr>
          <w:b/>
          <w:bCs/>
          <w:sz w:val="28"/>
          <w:szCs w:val="28"/>
        </w:rPr>
      </w:pPr>
      <w:r>
        <w:rPr>
          <w:b/>
          <w:bCs/>
          <w:sz w:val="28"/>
          <w:szCs w:val="28"/>
        </w:rPr>
        <w:t>З</w:t>
      </w:r>
      <w:r w:rsidRPr="00E35EBF">
        <w:rPr>
          <w:b/>
          <w:bCs/>
          <w:sz w:val="28"/>
          <w:szCs w:val="28"/>
        </w:rPr>
        <w:t>аключение</w:t>
      </w:r>
      <w:r>
        <w:rPr>
          <w:b/>
          <w:bCs/>
          <w:sz w:val="28"/>
          <w:szCs w:val="28"/>
        </w:rPr>
        <w:t xml:space="preserve"> </w:t>
      </w:r>
      <w:r w:rsidRPr="008F0BCD">
        <w:rPr>
          <w:b/>
          <w:bCs/>
          <w:sz w:val="28"/>
          <w:szCs w:val="28"/>
        </w:rPr>
        <w:t xml:space="preserve">Региональной энергетической комиссии Кузбасса </w:t>
      </w:r>
    </w:p>
    <w:p w14:paraId="01B03864" w14:textId="77777777" w:rsidR="00C157D7" w:rsidRPr="00FE7A3F" w:rsidRDefault="00C157D7" w:rsidP="00C157D7">
      <w:pPr>
        <w:autoSpaceDE w:val="0"/>
        <w:autoSpaceDN w:val="0"/>
        <w:adjustRightInd w:val="0"/>
        <w:jc w:val="center"/>
        <w:rPr>
          <w:bCs/>
          <w:sz w:val="28"/>
          <w:szCs w:val="28"/>
        </w:rPr>
      </w:pPr>
      <w:r w:rsidRPr="00FE7A3F">
        <w:rPr>
          <w:bCs/>
          <w:sz w:val="28"/>
          <w:szCs w:val="28"/>
        </w:rPr>
        <w:t xml:space="preserve">по материалам, представленным </w:t>
      </w:r>
      <w:r>
        <w:rPr>
          <w:bCs/>
          <w:sz w:val="28"/>
          <w:szCs w:val="28"/>
        </w:rPr>
        <w:t>ОАО «СКЭК»</w:t>
      </w:r>
      <w:r w:rsidRPr="00FE7A3F">
        <w:rPr>
          <w:bCs/>
          <w:sz w:val="28"/>
          <w:szCs w:val="28"/>
        </w:rPr>
        <w:t>, для внесения изменений в инвестиционную программу в сфере холодного водоснабжения</w:t>
      </w:r>
      <w:r>
        <w:rPr>
          <w:bCs/>
          <w:sz w:val="28"/>
          <w:szCs w:val="28"/>
        </w:rPr>
        <w:t xml:space="preserve"> и водоотведения</w:t>
      </w:r>
      <w:r w:rsidRPr="00FE7A3F">
        <w:rPr>
          <w:bCs/>
          <w:sz w:val="28"/>
          <w:szCs w:val="28"/>
        </w:rPr>
        <w:t xml:space="preserve"> на территории </w:t>
      </w:r>
      <w:r>
        <w:rPr>
          <w:bCs/>
          <w:sz w:val="28"/>
          <w:szCs w:val="28"/>
        </w:rPr>
        <w:t>Ленинск-Кузнецкого</w:t>
      </w:r>
      <w:r w:rsidRPr="00FE7A3F">
        <w:rPr>
          <w:bCs/>
          <w:sz w:val="28"/>
          <w:szCs w:val="28"/>
        </w:rPr>
        <w:t xml:space="preserve"> городского округа на 20</w:t>
      </w:r>
      <w:r>
        <w:rPr>
          <w:bCs/>
          <w:sz w:val="28"/>
          <w:szCs w:val="28"/>
        </w:rPr>
        <w:t>19</w:t>
      </w:r>
      <w:r w:rsidRPr="00FE7A3F">
        <w:rPr>
          <w:bCs/>
          <w:sz w:val="28"/>
          <w:szCs w:val="28"/>
        </w:rPr>
        <w:t>-20</w:t>
      </w:r>
      <w:r>
        <w:rPr>
          <w:bCs/>
          <w:sz w:val="28"/>
          <w:szCs w:val="28"/>
        </w:rPr>
        <w:t>8</w:t>
      </w:r>
      <w:r w:rsidRPr="00FE7A3F">
        <w:rPr>
          <w:bCs/>
          <w:sz w:val="28"/>
          <w:szCs w:val="28"/>
        </w:rPr>
        <w:t xml:space="preserve"> годы</w:t>
      </w:r>
    </w:p>
    <w:p w14:paraId="3BE53EB6" w14:textId="77777777" w:rsidR="00C157D7" w:rsidRDefault="00C157D7" w:rsidP="00C157D7">
      <w:pPr>
        <w:jc w:val="both"/>
        <w:rPr>
          <w:sz w:val="25"/>
          <w:szCs w:val="25"/>
        </w:rPr>
      </w:pPr>
    </w:p>
    <w:p w14:paraId="64A39BEA" w14:textId="77777777" w:rsidR="00C157D7" w:rsidRDefault="00C157D7" w:rsidP="00C157D7">
      <w:pPr>
        <w:ind w:firstLine="708"/>
        <w:jc w:val="both"/>
        <w:rPr>
          <w:bCs/>
          <w:sz w:val="28"/>
          <w:szCs w:val="28"/>
        </w:rPr>
      </w:pPr>
      <w:r w:rsidRPr="00633E26">
        <w:rPr>
          <w:sz w:val="28"/>
          <w:szCs w:val="28"/>
        </w:rPr>
        <w:t xml:space="preserve">Постановлением </w:t>
      </w:r>
      <w:r>
        <w:rPr>
          <w:sz w:val="28"/>
          <w:szCs w:val="28"/>
        </w:rPr>
        <w:t>р</w:t>
      </w:r>
      <w:r w:rsidRPr="00633E26">
        <w:rPr>
          <w:sz w:val="28"/>
          <w:szCs w:val="28"/>
        </w:rPr>
        <w:t xml:space="preserve">егиональной энергетической комиссии </w:t>
      </w:r>
      <w:r>
        <w:rPr>
          <w:sz w:val="28"/>
          <w:szCs w:val="28"/>
        </w:rPr>
        <w:t>Кемеровской области</w:t>
      </w:r>
      <w:r w:rsidRPr="00633E26">
        <w:rPr>
          <w:sz w:val="28"/>
          <w:szCs w:val="28"/>
        </w:rPr>
        <w:t xml:space="preserve"> </w:t>
      </w:r>
      <w:r w:rsidRPr="009E4DE9">
        <w:rPr>
          <w:sz w:val="28"/>
          <w:szCs w:val="28"/>
        </w:rPr>
        <w:t xml:space="preserve">от </w:t>
      </w:r>
      <w:r>
        <w:rPr>
          <w:sz w:val="28"/>
          <w:szCs w:val="28"/>
        </w:rPr>
        <w:t>17.12.2019</w:t>
      </w:r>
      <w:r w:rsidRPr="009E4DE9">
        <w:rPr>
          <w:sz w:val="28"/>
          <w:szCs w:val="28"/>
        </w:rPr>
        <w:t xml:space="preserve"> № </w:t>
      </w:r>
      <w:r>
        <w:rPr>
          <w:sz w:val="28"/>
          <w:szCs w:val="28"/>
        </w:rPr>
        <w:t>600</w:t>
      </w:r>
      <w:r w:rsidRPr="009E4DE9">
        <w:rPr>
          <w:sz w:val="28"/>
          <w:szCs w:val="28"/>
        </w:rPr>
        <w:t xml:space="preserve"> «</w:t>
      </w:r>
      <w:r w:rsidRPr="00E01835">
        <w:rPr>
          <w:sz w:val="28"/>
          <w:szCs w:val="28"/>
        </w:rPr>
        <w:t xml:space="preserve">Об утверждении инвестиционной программы </w:t>
      </w:r>
      <w:r>
        <w:rPr>
          <w:sz w:val="28"/>
          <w:szCs w:val="28"/>
        </w:rPr>
        <w:br/>
      </w:r>
      <w:r w:rsidRPr="00E01835">
        <w:rPr>
          <w:sz w:val="28"/>
          <w:szCs w:val="28"/>
        </w:rPr>
        <w:t xml:space="preserve">ОАО «Северо-Кузбасская энергетическая компания» в сфере холодного водоснабжения и водоотведения Ленинск-Кузнецкого городского округа </w:t>
      </w:r>
      <w:r>
        <w:rPr>
          <w:sz w:val="28"/>
          <w:szCs w:val="28"/>
        </w:rPr>
        <w:br/>
      </w:r>
      <w:r w:rsidRPr="00E01835">
        <w:rPr>
          <w:sz w:val="28"/>
          <w:szCs w:val="28"/>
        </w:rPr>
        <w:t>на 2019-2028 годы</w:t>
      </w:r>
      <w:r w:rsidRPr="009E4DE9">
        <w:rPr>
          <w:sz w:val="28"/>
          <w:szCs w:val="28"/>
        </w:rPr>
        <w:t xml:space="preserve">» </w:t>
      </w:r>
      <w:r w:rsidRPr="00633E26">
        <w:rPr>
          <w:sz w:val="28"/>
          <w:szCs w:val="28"/>
        </w:rPr>
        <w:t>утверждена инвестиционная программа</w:t>
      </w:r>
      <w:r>
        <w:rPr>
          <w:sz w:val="28"/>
          <w:szCs w:val="28"/>
        </w:rPr>
        <w:t xml:space="preserve"> для ОАО «СКЭК»</w:t>
      </w:r>
      <w:r w:rsidRPr="00633E26">
        <w:rPr>
          <w:sz w:val="28"/>
          <w:szCs w:val="28"/>
        </w:rPr>
        <w:t xml:space="preserve"> </w:t>
      </w:r>
      <w:r>
        <w:rPr>
          <w:sz w:val="28"/>
          <w:szCs w:val="28"/>
        </w:rPr>
        <w:br/>
      </w:r>
      <w:r w:rsidRPr="00633E26">
        <w:rPr>
          <w:sz w:val="28"/>
          <w:szCs w:val="28"/>
        </w:rPr>
        <w:t xml:space="preserve">в сфере </w:t>
      </w:r>
      <w:r w:rsidRPr="009E4DE9">
        <w:rPr>
          <w:bCs/>
          <w:sz w:val="28"/>
          <w:szCs w:val="28"/>
        </w:rPr>
        <w:t>холодного водоснабжения</w:t>
      </w:r>
      <w:r>
        <w:rPr>
          <w:bCs/>
          <w:sz w:val="28"/>
          <w:szCs w:val="28"/>
        </w:rPr>
        <w:t xml:space="preserve"> и водоотведения</w:t>
      </w:r>
      <w:r w:rsidRPr="009E4DE9">
        <w:rPr>
          <w:bCs/>
          <w:sz w:val="28"/>
          <w:szCs w:val="28"/>
        </w:rPr>
        <w:t xml:space="preserve"> </w:t>
      </w:r>
      <w:r>
        <w:rPr>
          <w:bCs/>
          <w:sz w:val="28"/>
          <w:szCs w:val="28"/>
        </w:rPr>
        <w:t>Ленинск-Кузнецкого</w:t>
      </w:r>
      <w:r w:rsidRPr="009E4DE9">
        <w:rPr>
          <w:bCs/>
          <w:sz w:val="28"/>
          <w:szCs w:val="28"/>
        </w:rPr>
        <w:t xml:space="preserve"> городского округа на 20</w:t>
      </w:r>
      <w:r>
        <w:rPr>
          <w:bCs/>
          <w:sz w:val="28"/>
          <w:szCs w:val="28"/>
        </w:rPr>
        <w:t>19</w:t>
      </w:r>
      <w:r w:rsidRPr="009E4DE9">
        <w:rPr>
          <w:bCs/>
          <w:sz w:val="28"/>
          <w:szCs w:val="28"/>
        </w:rPr>
        <w:t xml:space="preserve"> - 202</w:t>
      </w:r>
      <w:r>
        <w:rPr>
          <w:bCs/>
          <w:sz w:val="28"/>
          <w:szCs w:val="28"/>
        </w:rPr>
        <w:t>8</w:t>
      </w:r>
      <w:r w:rsidRPr="009E4DE9">
        <w:rPr>
          <w:bCs/>
          <w:sz w:val="28"/>
          <w:szCs w:val="28"/>
        </w:rPr>
        <w:t xml:space="preserve"> годы</w:t>
      </w:r>
      <w:r>
        <w:rPr>
          <w:sz w:val="28"/>
          <w:szCs w:val="28"/>
        </w:rPr>
        <w:t xml:space="preserve"> </w:t>
      </w:r>
      <w:r w:rsidRPr="00506A32">
        <w:rPr>
          <w:sz w:val="28"/>
          <w:szCs w:val="28"/>
        </w:rPr>
        <w:t xml:space="preserve">в размере </w:t>
      </w:r>
      <w:r>
        <w:rPr>
          <w:b/>
          <w:bCs/>
          <w:sz w:val="28"/>
          <w:szCs w:val="28"/>
        </w:rPr>
        <w:t>412 034,3</w:t>
      </w:r>
      <w:r w:rsidRPr="00CB6E13">
        <w:rPr>
          <w:b/>
          <w:bCs/>
          <w:sz w:val="28"/>
          <w:szCs w:val="28"/>
        </w:rPr>
        <w:t xml:space="preserve"> </w:t>
      </w:r>
      <w:r>
        <w:rPr>
          <w:b/>
          <w:bCs/>
          <w:sz w:val="28"/>
          <w:szCs w:val="28"/>
        </w:rPr>
        <w:t>тыс</w:t>
      </w:r>
      <w:r w:rsidRPr="00CB6E13">
        <w:rPr>
          <w:b/>
          <w:bCs/>
          <w:sz w:val="28"/>
          <w:szCs w:val="28"/>
        </w:rPr>
        <w:t>. руб.</w:t>
      </w:r>
      <w:r>
        <w:rPr>
          <w:b/>
          <w:bCs/>
          <w:sz w:val="28"/>
          <w:szCs w:val="28"/>
        </w:rPr>
        <w:t xml:space="preserve"> </w:t>
      </w:r>
      <w:r>
        <w:rPr>
          <w:bCs/>
          <w:sz w:val="28"/>
          <w:szCs w:val="28"/>
        </w:rPr>
        <w:t>в том числе:</w:t>
      </w:r>
    </w:p>
    <w:p w14:paraId="73A14B01" w14:textId="77777777" w:rsidR="00C157D7" w:rsidRDefault="00C157D7" w:rsidP="00C157D7">
      <w:pPr>
        <w:numPr>
          <w:ilvl w:val="0"/>
          <w:numId w:val="9"/>
        </w:numPr>
        <w:ind w:left="0" w:firstLine="709"/>
        <w:jc w:val="both"/>
        <w:rPr>
          <w:bCs/>
          <w:sz w:val="28"/>
          <w:szCs w:val="28"/>
        </w:rPr>
      </w:pPr>
      <w:r>
        <w:rPr>
          <w:bCs/>
          <w:sz w:val="28"/>
          <w:szCs w:val="28"/>
        </w:rPr>
        <w:t xml:space="preserve">В сфере холодного водоснабжения в размере </w:t>
      </w:r>
      <w:r w:rsidRPr="00B543AF">
        <w:rPr>
          <w:b/>
          <w:bCs/>
          <w:sz w:val="28"/>
          <w:szCs w:val="28"/>
        </w:rPr>
        <w:t>393 211,4 тыс. руб.</w:t>
      </w:r>
      <w:r>
        <w:rPr>
          <w:bCs/>
          <w:sz w:val="28"/>
          <w:szCs w:val="28"/>
        </w:rPr>
        <w:t xml:space="preserve">, из них </w:t>
      </w:r>
      <w:r w:rsidRPr="00B543AF">
        <w:rPr>
          <w:b/>
          <w:bCs/>
          <w:sz w:val="28"/>
          <w:szCs w:val="28"/>
        </w:rPr>
        <w:t>161 753,8 тыс. руб.</w:t>
      </w:r>
      <w:r>
        <w:rPr>
          <w:bCs/>
          <w:sz w:val="28"/>
          <w:szCs w:val="28"/>
        </w:rPr>
        <w:t xml:space="preserve"> за счет амортизации и </w:t>
      </w:r>
      <w:r w:rsidRPr="00B543AF">
        <w:rPr>
          <w:b/>
          <w:bCs/>
          <w:sz w:val="28"/>
          <w:szCs w:val="28"/>
        </w:rPr>
        <w:t>231 457,6 тыс. руб.</w:t>
      </w:r>
      <w:r>
        <w:rPr>
          <w:bCs/>
          <w:sz w:val="28"/>
          <w:szCs w:val="28"/>
        </w:rPr>
        <w:t xml:space="preserve"> из прибыли.</w:t>
      </w:r>
    </w:p>
    <w:p w14:paraId="0DC74DE4" w14:textId="77777777" w:rsidR="00C157D7" w:rsidRDefault="00C157D7" w:rsidP="00C157D7">
      <w:pPr>
        <w:numPr>
          <w:ilvl w:val="0"/>
          <w:numId w:val="9"/>
        </w:numPr>
        <w:ind w:left="0" w:firstLine="709"/>
        <w:jc w:val="both"/>
        <w:rPr>
          <w:sz w:val="28"/>
          <w:szCs w:val="28"/>
        </w:rPr>
      </w:pPr>
      <w:r>
        <w:rPr>
          <w:sz w:val="28"/>
          <w:szCs w:val="28"/>
        </w:rPr>
        <w:t xml:space="preserve">В сфере водоотведения в размере </w:t>
      </w:r>
      <w:r w:rsidRPr="00B543AF">
        <w:rPr>
          <w:b/>
          <w:sz w:val="28"/>
          <w:szCs w:val="28"/>
        </w:rPr>
        <w:t>18 822,9 тыс. руб.</w:t>
      </w:r>
      <w:r>
        <w:rPr>
          <w:sz w:val="28"/>
          <w:szCs w:val="28"/>
        </w:rPr>
        <w:t xml:space="preserve">, из них </w:t>
      </w:r>
      <w:r w:rsidRPr="00B543AF">
        <w:rPr>
          <w:b/>
          <w:sz w:val="28"/>
          <w:szCs w:val="28"/>
        </w:rPr>
        <w:t>4 829,9 тыс. руб.</w:t>
      </w:r>
      <w:r>
        <w:rPr>
          <w:sz w:val="28"/>
          <w:szCs w:val="28"/>
        </w:rPr>
        <w:t xml:space="preserve"> за счет амортизации и </w:t>
      </w:r>
      <w:r w:rsidRPr="00B543AF">
        <w:rPr>
          <w:b/>
          <w:sz w:val="28"/>
          <w:szCs w:val="28"/>
        </w:rPr>
        <w:t>13 993,0 тыс. руб.</w:t>
      </w:r>
      <w:r>
        <w:rPr>
          <w:sz w:val="28"/>
          <w:szCs w:val="28"/>
        </w:rPr>
        <w:t xml:space="preserve"> за счет прибыли, направленной на инвестиции.</w:t>
      </w:r>
    </w:p>
    <w:p w14:paraId="3203E64A" w14:textId="77777777" w:rsidR="00C157D7" w:rsidRDefault="00C157D7" w:rsidP="00C157D7">
      <w:pPr>
        <w:ind w:firstLine="708"/>
        <w:jc w:val="both"/>
        <w:rPr>
          <w:bCs/>
          <w:sz w:val="28"/>
          <w:szCs w:val="28"/>
        </w:rPr>
      </w:pPr>
      <w:r>
        <w:rPr>
          <w:sz w:val="28"/>
          <w:szCs w:val="28"/>
        </w:rPr>
        <w:t>Предприятие обратилось в</w:t>
      </w:r>
      <w:r w:rsidRPr="00466E0A">
        <w:rPr>
          <w:bCs/>
          <w:sz w:val="28"/>
          <w:szCs w:val="28"/>
        </w:rPr>
        <w:t xml:space="preserve"> адрес </w:t>
      </w:r>
      <w:r>
        <w:rPr>
          <w:bCs/>
          <w:sz w:val="28"/>
          <w:szCs w:val="28"/>
        </w:rPr>
        <w:t>Р</w:t>
      </w:r>
      <w:r w:rsidRPr="00466E0A">
        <w:rPr>
          <w:bCs/>
          <w:sz w:val="28"/>
          <w:szCs w:val="28"/>
        </w:rPr>
        <w:t xml:space="preserve">егиональной энергетической комиссии </w:t>
      </w:r>
      <w:r>
        <w:rPr>
          <w:bCs/>
          <w:sz w:val="28"/>
          <w:szCs w:val="28"/>
        </w:rPr>
        <w:t>Кузбасса</w:t>
      </w:r>
      <w:r w:rsidRPr="00466E0A">
        <w:rPr>
          <w:bCs/>
          <w:sz w:val="28"/>
          <w:szCs w:val="28"/>
        </w:rPr>
        <w:t xml:space="preserve"> (далее </w:t>
      </w:r>
      <w:r>
        <w:rPr>
          <w:bCs/>
          <w:sz w:val="28"/>
          <w:szCs w:val="28"/>
        </w:rPr>
        <w:t>–</w:t>
      </w:r>
      <w:r w:rsidRPr="00466E0A">
        <w:rPr>
          <w:bCs/>
          <w:sz w:val="28"/>
          <w:szCs w:val="28"/>
        </w:rPr>
        <w:t xml:space="preserve"> РЭК</w:t>
      </w:r>
      <w:r>
        <w:rPr>
          <w:bCs/>
          <w:sz w:val="28"/>
          <w:szCs w:val="28"/>
        </w:rPr>
        <w:t xml:space="preserve"> Кузбасса</w:t>
      </w:r>
      <w:r w:rsidRPr="00466E0A">
        <w:rPr>
          <w:bCs/>
          <w:sz w:val="28"/>
          <w:szCs w:val="28"/>
        </w:rPr>
        <w:t>) с</w:t>
      </w:r>
      <w:r>
        <w:rPr>
          <w:bCs/>
          <w:sz w:val="28"/>
          <w:szCs w:val="28"/>
        </w:rPr>
        <w:t xml:space="preserve"> заявлением о внесении изменении в утвержденную </w:t>
      </w:r>
      <w:r w:rsidRPr="00093D92">
        <w:rPr>
          <w:bCs/>
          <w:sz w:val="28"/>
          <w:szCs w:val="28"/>
        </w:rPr>
        <w:t>на</w:t>
      </w:r>
      <w:r w:rsidRPr="00466E0A">
        <w:rPr>
          <w:bCs/>
          <w:sz w:val="28"/>
          <w:szCs w:val="28"/>
        </w:rPr>
        <w:t xml:space="preserve"> </w:t>
      </w:r>
      <w:r>
        <w:rPr>
          <w:bCs/>
          <w:sz w:val="28"/>
          <w:szCs w:val="28"/>
        </w:rPr>
        <w:t>2019-2028</w:t>
      </w:r>
      <w:r w:rsidRPr="00466E0A">
        <w:rPr>
          <w:bCs/>
          <w:sz w:val="28"/>
          <w:szCs w:val="28"/>
        </w:rPr>
        <w:t xml:space="preserve"> годы</w:t>
      </w:r>
      <w:r>
        <w:rPr>
          <w:bCs/>
          <w:sz w:val="28"/>
          <w:szCs w:val="28"/>
        </w:rPr>
        <w:t xml:space="preserve"> </w:t>
      </w:r>
      <w:r w:rsidRPr="00466E0A">
        <w:rPr>
          <w:bCs/>
          <w:sz w:val="28"/>
          <w:szCs w:val="28"/>
        </w:rPr>
        <w:t>инвестиционн</w:t>
      </w:r>
      <w:r>
        <w:rPr>
          <w:bCs/>
          <w:sz w:val="28"/>
          <w:szCs w:val="28"/>
        </w:rPr>
        <w:t>ую</w:t>
      </w:r>
      <w:r w:rsidRPr="00466E0A">
        <w:rPr>
          <w:bCs/>
          <w:sz w:val="28"/>
          <w:szCs w:val="28"/>
        </w:rPr>
        <w:t xml:space="preserve"> программ</w:t>
      </w:r>
      <w:r>
        <w:rPr>
          <w:bCs/>
          <w:sz w:val="28"/>
          <w:szCs w:val="28"/>
        </w:rPr>
        <w:t>у</w:t>
      </w:r>
      <w:r w:rsidRPr="00466E0A">
        <w:rPr>
          <w:bCs/>
          <w:sz w:val="28"/>
          <w:szCs w:val="28"/>
        </w:rPr>
        <w:t xml:space="preserve"> </w:t>
      </w:r>
      <w:r w:rsidRPr="00093D92">
        <w:rPr>
          <w:bCs/>
          <w:sz w:val="28"/>
          <w:szCs w:val="28"/>
        </w:rPr>
        <w:t xml:space="preserve">в сфере </w:t>
      </w:r>
      <w:r>
        <w:rPr>
          <w:bCs/>
          <w:sz w:val="28"/>
          <w:szCs w:val="28"/>
        </w:rPr>
        <w:t xml:space="preserve">холодного водоснабжения и водоотведения </w:t>
      </w:r>
      <w:r w:rsidRPr="00952E04">
        <w:rPr>
          <w:sz w:val="28"/>
          <w:szCs w:val="28"/>
        </w:rPr>
        <w:t xml:space="preserve">на территории </w:t>
      </w:r>
      <w:r>
        <w:rPr>
          <w:sz w:val="28"/>
          <w:szCs w:val="28"/>
        </w:rPr>
        <w:t>Ленинск-Кузнецкого</w:t>
      </w:r>
      <w:r w:rsidRPr="00A8048F">
        <w:rPr>
          <w:sz w:val="28"/>
          <w:szCs w:val="28"/>
        </w:rPr>
        <w:t xml:space="preserve"> городского округа</w:t>
      </w:r>
      <w:r w:rsidRPr="00466E0A">
        <w:rPr>
          <w:bCs/>
          <w:sz w:val="28"/>
          <w:szCs w:val="28"/>
        </w:rPr>
        <w:t xml:space="preserve">. Суммарный объем заявленных </w:t>
      </w:r>
      <w:r>
        <w:rPr>
          <w:bCs/>
          <w:sz w:val="28"/>
          <w:szCs w:val="28"/>
        </w:rPr>
        <w:t>капитальных вложений</w:t>
      </w:r>
      <w:r w:rsidRPr="00466E0A">
        <w:rPr>
          <w:bCs/>
          <w:sz w:val="28"/>
          <w:szCs w:val="28"/>
        </w:rPr>
        <w:t xml:space="preserve"> </w:t>
      </w:r>
      <w:r>
        <w:rPr>
          <w:bCs/>
          <w:sz w:val="28"/>
          <w:szCs w:val="28"/>
        </w:rPr>
        <w:br/>
      </w:r>
      <w:r w:rsidRPr="00466E0A">
        <w:rPr>
          <w:bCs/>
          <w:sz w:val="28"/>
          <w:szCs w:val="28"/>
        </w:rPr>
        <w:t>составляет</w:t>
      </w:r>
      <w:r>
        <w:rPr>
          <w:bCs/>
          <w:sz w:val="28"/>
          <w:szCs w:val="28"/>
        </w:rPr>
        <w:t xml:space="preserve"> </w:t>
      </w:r>
      <w:r>
        <w:rPr>
          <w:b/>
          <w:bCs/>
          <w:sz w:val="28"/>
          <w:szCs w:val="28"/>
        </w:rPr>
        <w:t>412 034,3</w:t>
      </w:r>
      <w:r w:rsidRPr="00CB6E13">
        <w:rPr>
          <w:b/>
          <w:bCs/>
          <w:sz w:val="28"/>
          <w:szCs w:val="28"/>
        </w:rPr>
        <w:t xml:space="preserve"> </w:t>
      </w:r>
      <w:r>
        <w:rPr>
          <w:b/>
          <w:bCs/>
          <w:sz w:val="28"/>
          <w:szCs w:val="28"/>
        </w:rPr>
        <w:t>тыс</w:t>
      </w:r>
      <w:r w:rsidRPr="00CB6E13">
        <w:rPr>
          <w:b/>
          <w:bCs/>
          <w:sz w:val="28"/>
          <w:szCs w:val="28"/>
        </w:rPr>
        <w:t>. руб.</w:t>
      </w:r>
      <w:r>
        <w:rPr>
          <w:b/>
          <w:bCs/>
          <w:sz w:val="28"/>
          <w:szCs w:val="28"/>
        </w:rPr>
        <w:t xml:space="preserve"> </w:t>
      </w:r>
      <w:r w:rsidRPr="00B543AF">
        <w:rPr>
          <w:bCs/>
          <w:sz w:val="28"/>
          <w:szCs w:val="28"/>
        </w:rPr>
        <w:t>(Таблица 1)</w:t>
      </w:r>
      <w:r>
        <w:rPr>
          <w:b/>
          <w:bCs/>
          <w:sz w:val="28"/>
          <w:szCs w:val="28"/>
        </w:rPr>
        <w:t xml:space="preserve"> </w:t>
      </w:r>
      <w:r>
        <w:rPr>
          <w:bCs/>
          <w:sz w:val="28"/>
          <w:szCs w:val="28"/>
        </w:rPr>
        <w:t>в том числе:</w:t>
      </w:r>
    </w:p>
    <w:p w14:paraId="5AA68324" w14:textId="77777777" w:rsidR="00C157D7" w:rsidRDefault="00C157D7" w:rsidP="00C157D7">
      <w:pPr>
        <w:numPr>
          <w:ilvl w:val="0"/>
          <w:numId w:val="9"/>
        </w:numPr>
        <w:ind w:left="0" w:firstLine="709"/>
        <w:jc w:val="both"/>
        <w:rPr>
          <w:bCs/>
          <w:sz w:val="28"/>
          <w:szCs w:val="28"/>
        </w:rPr>
      </w:pPr>
      <w:r>
        <w:rPr>
          <w:bCs/>
          <w:sz w:val="28"/>
          <w:szCs w:val="28"/>
        </w:rPr>
        <w:t xml:space="preserve">В сфере холодного водоснабжения в размере </w:t>
      </w:r>
      <w:r w:rsidRPr="00B543AF">
        <w:rPr>
          <w:b/>
          <w:bCs/>
          <w:sz w:val="28"/>
          <w:szCs w:val="28"/>
        </w:rPr>
        <w:t>393 211,4 тыс. руб.</w:t>
      </w:r>
      <w:r>
        <w:rPr>
          <w:bCs/>
          <w:sz w:val="28"/>
          <w:szCs w:val="28"/>
        </w:rPr>
        <w:t xml:space="preserve">, из них </w:t>
      </w:r>
      <w:r w:rsidRPr="00B543AF">
        <w:rPr>
          <w:b/>
          <w:bCs/>
          <w:sz w:val="28"/>
          <w:szCs w:val="28"/>
        </w:rPr>
        <w:t>161 753,8 тыс. руб.</w:t>
      </w:r>
      <w:r>
        <w:rPr>
          <w:bCs/>
          <w:sz w:val="28"/>
          <w:szCs w:val="28"/>
        </w:rPr>
        <w:t xml:space="preserve"> за счет амортизации и </w:t>
      </w:r>
      <w:r w:rsidRPr="00B543AF">
        <w:rPr>
          <w:b/>
          <w:bCs/>
          <w:sz w:val="28"/>
          <w:szCs w:val="28"/>
        </w:rPr>
        <w:t>231 457,6 тыс. руб.</w:t>
      </w:r>
      <w:r>
        <w:rPr>
          <w:bCs/>
          <w:sz w:val="28"/>
          <w:szCs w:val="28"/>
        </w:rPr>
        <w:t xml:space="preserve"> из прибыли.</w:t>
      </w:r>
    </w:p>
    <w:p w14:paraId="4101E940" w14:textId="77777777" w:rsidR="00C157D7" w:rsidRPr="00B543AF" w:rsidRDefault="00C157D7" w:rsidP="00C157D7">
      <w:pPr>
        <w:numPr>
          <w:ilvl w:val="0"/>
          <w:numId w:val="9"/>
        </w:numPr>
        <w:ind w:left="0" w:firstLine="708"/>
        <w:jc w:val="both"/>
        <w:rPr>
          <w:bCs/>
          <w:sz w:val="28"/>
          <w:szCs w:val="28"/>
        </w:rPr>
      </w:pPr>
      <w:r w:rsidRPr="00B543AF">
        <w:rPr>
          <w:sz w:val="28"/>
          <w:szCs w:val="28"/>
        </w:rPr>
        <w:t xml:space="preserve">В сфере водоотведения в размере </w:t>
      </w:r>
      <w:r w:rsidRPr="00B543AF">
        <w:rPr>
          <w:b/>
          <w:sz w:val="28"/>
          <w:szCs w:val="28"/>
        </w:rPr>
        <w:t>18 822,9 тыс. руб.</w:t>
      </w:r>
      <w:r w:rsidRPr="00B543AF">
        <w:rPr>
          <w:sz w:val="28"/>
          <w:szCs w:val="28"/>
        </w:rPr>
        <w:t xml:space="preserve">, из них </w:t>
      </w:r>
      <w:r w:rsidRPr="00B543AF">
        <w:rPr>
          <w:b/>
          <w:sz w:val="28"/>
          <w:szCs w:val="28"/>
        </w:rPr>
        <w:t>4 829,9 тыс. руб.</w:t>
      </w:r>
      <w:r w:rsidRPr="00B543AF">
        <w:rPr>
          <w:sz w:val="28"/>
          <w:szCs w:val="28"/>
        </w:rPr>
        <w:t xml:space="preserve"> за счет амортизации и </w:t>
      </w:r>
      <w:r w:rsidRPr="00B543AF">
        <w:rPr>
          <w:b/>
          <w:sz w:val="28"/>
          <w:szCs w:val="28"/>
        </w:rPr>
        <w:t>13 993,0 тыс. руб.</w:t>
      </w:r>
      <w:r w:rsidRPr="00B543AF">
        <w:rPr>
          <w:sz w:val="28"/>
          <w:szCs w:val="28"/>
        </w:rPr>
        <w:t xml:space="preserve"> за счет прибыли, направленной на инвестиции</w:t>
      </w:r>
      <w:r w:rsidRPr="00B543AF">
        <w:rPr>
          <w:bCs/>
          <w:sz w:val="28"/>
          <w:szCs w:val="28"/>
        </w:rPr>
        <w:t>.</w:t>
      </w:r>
    </w:p>
    <w:p w14:paraId="015E08AE" w14:textId="2691D760" w:rsidR="00C157D7" w:rsidRDefault="00C157D7" w:rsidP="00C157D7">
      <w:pPr>
        <w:ind w:firstLine="708"/>
        <w:jc w:val="both"/>
        <w:rPr>
          <w:sz w:val="28"/>
          <w:szCs w:val="28"/>
        </w:rPr>
      </w:pPr>
    </w:p>
    <w:p w14:paraId="44004DF9" w14:textId="5ABC29F7" w:rsidR="00C157D7" w:rsidRDefault="00C157D7" w:rsidP="00C157D7">
      <w:pPr>
        <w:ind w:firstLine="708"/>
        <w:jc w:val="both"/>
        <w:rPr>
          <w:sz w:val="28"/>
          <w:szCs w:val="28"/>
        </w:rPr>
      </w:pPr>
    </w:p>
    <w:p w14:paraId="7FA2C0C5" w14:textId="21CA2FD1" w:rsidR="00C157D7" w:rsidRDefault="00C157D7" w:rsidP="00C157D7">
      <w:pPr>
        <w:ind w:firstLine="708"/>
        <w:jc w:val="both"/>
        <w:rPr>
          <w:sz w:val="28"/>
          <w:szCs w:val="28"/>
        </w:rPr>
      </w:pPr>
    </w:p>
    <w:p w14:paraId="64992E47" w14:textId="63915353" w:rsidR="00C157D7" w:rsidRDefault="00C157D7" w:rsidP="00C157D7">
      <w:pPr>
        <w:ind w:firstLine="708"/>
        <w:jc w:val="both"/>
        <w:rPr>
          <w:sz w:val="28"/>
          <w:szCs w:val="28"/>
        </w:rPr>
      </w:pPr>
    </w:p>
    <w:p w14:paraId="593688D1" w14:textId="1C2BA8D2" w:rsidR="00C157D7" w:rsidRDefault="00C157D7" w:rsidP="00C157D7">
      <w:pPr>
        <w:ind w:firstLine="708"/>
        <w:jc w:val="both"/>
        <w:rPr>
          <w:sz w:val="28"/>
          <w:szCs w:val="28"/>
        </w:rPr>
      </w:pPr>
    </w:p>
    <w:p w14:paraId="51F85389" w14:textId="3EA9810B" w:rsidR="00C157D7" w:rsidRDefault="00C157D7" w:rsidP="00C157D7">
      <w:pPr>
        <w:ind w:firstLine="708"/>
        <w:jc w:val="both"/>
        <w:rPr>
          <w:sz w:val="28"/>
          <w:szCs w:val="28"/>
        </w:rPr>
      </w:pPr>
    </w:p>
    <w:p w14:paraId="07C84769" w14:textId="29683467" w:rsidR="00C157D7" w:rsidRDefault="00C157D7" w:rsidP="00C157D7">
      <w:pPr>
        <w:ind w:firstLine="708"/>
        <w:jc w:val="both"/>
        <w:rPr>
          <w:sz w:val="28"/>
          <w:szCs w:val="28"/>
        </w:rPr>
      </w:pPr>
    </w:p>
    <w:p w14:paraId="1DAF222C" w14:textId="62BEA1C9" w:rsidR="00C157D7" w:rsidRDefault="00C157D7" w:rsidP="00C157D7">
      <w:pPr>
        <w:ind w:firstLine="708"/>
        <w:jc w:val="both"/>
        <w:rPr>
          <w:sz w:val="28"/>
          <w:szCs w:val="28"/>
        </w:rPr>
      </w:pPr>
    </w:p>
    <w:p w14:paraId="465197E0" w14:textId="433C4FE1" w:rsidR="00C157D7" w:rsidRDefault="00C157D7" w:rsidP="00C157D7">
      <w:pPr>
        <w:ind w:firstLine="708"/>
        <w:jc w:val="both"/>
        <w:rPr>
          <w:sz w:val="28"/>
          <w:szCs w:val="28"/>
        </w:rPr>
      </w:pPr>
    </w:p>
    <w:p w14:paraId="7BD14CF7" w14:textId="2782A4F4" w:rsidR="00C157D7" w:rsidRDefault="00C157D7" w:rsidP="00C157D7">
      <w:pPr>
        <w:ind w:firstLine="708"/>
        <w:jc w:val="both"/>
        <w:rPr>
          <w:sz w:val="28"/>
          <w:szCs w:val="28"/>
        </w:rPr>
      </w:pPr>
    </w:p>
    <w:p w14:paraId="59FEFCFB" w14:textId="263C08F2" w:rsidR="00C157D7" w:rsidRDefault="00C157D7" w:rsidP="00C157D7">
      <w:pPr>
        <w:ind w:firstLine="708"/>
        <w:jc w:val="both"/>
        <w:rPr>
          <w:sz w:val="28"/>
          <w:szCs w:val="28"/>
        </w:rPr>
      </w:pPr>
    </w:p>
    <w:p w14:paraId="682FE4A2" w14:textId="77777777" w:rsidR="00C157D7" w:rsidRDefault="00C157D7" w:rsidP="00C157D7">
      <w:pPr>
        <w:ind w:firstLine="708"/>
        <w:jc w:val="both"/>
        <w:rPr>
          <w:sz w:val="28"/>
          <w:szCs w:val="28"/>
        </w:rPr>
      </w:pPr>
    </w:p>
    <w:p w14:paraId="0F7FB92E" w14:textId="77777777" w:rsidR="00C157D7" w:rsidRDefault="00C157D7" w:rsidP="00C157D7">
      <w:pPr>
        <w:ind w:firstLine="708"/>
        <w:jc w:val="right"/>
        <w:rPr>
          <w:sz w:val="28"/>
          <w:szCs w:val="28"/>
        </w:rPr>
      </w:pPr>
      <w:r>
        <w:rPr>
          <w:sz w:val="28"/>
          <w:szCs w:val="28"/>
        </w:rPr>
        <w:t>Таблица 1</w:t>
      </w:r>
    </w:p>
    <w:p w14:paraId="31EFD582" w14:textId="77777777" w:rsidR="00C157D7" w:rsidRPr="00952E04" w:rsidRDefault="00C157D7" w:rsidP="00C157D7">
      <w:pPr>
        <w:jc w:val="center"/>
        <w:rPr>
          <w:b/>
          <w:sz w:val="28"/>
          <w:szCs w:val="28"/>
        </w:rPr>
      </w:pPr>
      <w:r w:rsidRPr="00952E04">
        <w:rPr>
          <w:b/>
          <w:sz w:val="28"/>
          <w:szCs w:val="28"/>
        </w:rPr>
        <w:t>Финансовый план</w:t>
      </w:r>
      <w:r>
        <w:rPr>
          <w:b/>
          <w:sz w:val="28"/>
          <w:szCs w:val="28"/>
        </w:rPr>
        <w:t xml:space="preserve"> </w:t>
      </w:r>
      <w:r w:rsidRPr="00952E04">
        <w:rPr>
          <w:b/>
          <w:sz w:val="28"/>
          <w:szCs w:val="28"/>
        </w:rPr>
        <w:t xml:space="preserve">инвестиционной программы </w:t>
      </w:r>
      <w:r>
        <w:rPr>
          <w:b/>
          <w:sz w:val="28"/>
          <w:szCs w:val="28"/>
        </w:rPr>
        <w:t>ОАО «СКЭК»</w:t>
      </w:r>
      <w:r w:rsidRPr="00952E04">
        <w:rPr>
          <w:b/>
          <w:sz w:val="28"/>
          <w:szCs w:val="28"/>
        </w:rPr>
        <w:t xml:space="preserve"> в сфере </w:t>
      </w:r>
      <w:r>
        <w:rPr>
          <w:b/>
          <w:sz w:val="28"/>
          <w:szCs w:val="28"/>
        </w:rPr>
        <w:t xml:space="preserve">холодного </w:t>
      </w:r>
      <w:r w:rsidRPr="00952E04">
        <w:rPr>
          <w:b/>
          <w:sz w:val="28"/>
          <w:szCs w:val="28"/>
        </w:rPr>
        <w:t>водоснабжения</w:t>
      </w:r>
      <w:r>
        <w:rPr>
          <w:b/>
          <w:sz w:val="28"/>
          <w:szCs w:val="28"/>
        </w:rPr>
        <w:t xml:space="preserve"> и водоотведения</w:t>
      </w:r>
      <w:r w:rsidRPr="00952E04">
        <w:rPr>
          <w:b/>
          <w:sz w:val="28"/>
          <w:szCs w:val="28"/>
        </w:rPr>
        <w:t xml:space="preserve"> на территории </w:t>
      </w:r>
      <w:r>
        <w:rPr>
          <w:b/>
          <w:sz w:val="28"/>
          <w:szCs w:val="28"/>
        </w:rPr>
        <w:t>Ленинск-Кузнецкого</w:t>
      </w:r>
      <w:r w:rsidRPr="00A8048F">
        <w:rPr>
          <w:b/>
          <w:sz w:val="28"/>
          <w:szCs w:val="28"/>
        </w:rPr>
        <w:t xml:space="preserve"> городского округа</w:t>
      </w:r>
      <w:r w:rsidRPr="00952E04">
        <w:rPr>
          <w:b/>
          <w:sz w:val="28"/>
          <w:szCs w:val="28"/>
        </w:rPr>
        <w:t xml:space="preserve"> на 20</w:t>
      </w:r>
      <w:r>
        <w:rPr>
          <w:b/>
          <w:sz w:val="28"/>
          <w:szCs w:val="28"/>
        </w:rPr>
        <w:t>19-</w:t>
      </w:r>
      <w:r w:rsidRPr="00952E04">
        <w:rPr>
          <w:b/>
          <w:sz w:val="28"/>
          <w:szCs w:val="28"/>
        </w:rPr>
        <w:t>20</w:t>
      </w:r>
      <w:r>
        <w:rPr>
          <w:b/>
          <w:sz w:val="28"/>
          <w:szCs w:val="28"/>
        </w:rPr>
        <w:t>28</w:t>
      </w:r>
      <w:r w:rsidRPr="00952E04">
        <w:rPr>
          <w:b/>
          <w:sz w:val="28"/>
          <w:szCs w:val="28"/>
        </w:rPr>
        <w:t xml:space="preserve"> годы</w:t>
      </w:r>
      <w:r>
        <w:rPr>
          <w:b/>
          <w:sz w:val="28"/>
          <w:szCs w:val="28"/>
        </w:rPr>
        <w:t xml:space="preserve"> </w:t>
      </w:r>
      <w:r>
        <w:rPr>
          <w:b/>
          <w:sz w:val="28"/>
          <w:szCs w:val="28"/>
        </w:rPr>
        <w:br/>
        <w:t>(по предложению предприятия)</w:t>
      </w:r>
    </w:p>
    <w:p w14:paraId="58DE9941" w14:textId="77777777" w:rsidR="00C157D7" w:rsidRDefault="00C157D7" w:rsidP="00C157D7">
      <w:pPr>
        <w:ind w:firstLine="708"/>
        <w:jc w:val="right"/>
        <w:rPr>
          <w:sz w:val="28"/>
          <w:szCs w:val="28"/>
        </w:rPr>
      </w:pP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0"/>
        <w:gridCol w:w="1397"/>
        <w:gridCol w:w="784"/>
        <w:gridCol w:w="784"/>
        <w:gridCol w:w="785"/>
        <w:gridCol w:w="710"/>
        <w:gridCol w:w="710"/>
        <w:gridCol w:w="708"/>
        <w:gridCol w:w="708"/>
        <w:gridCol w:w="708"/>
        <w:gridCol w:w="704"/>
        <w:gridCol w:w="701"/>
        <w:gridCol w:w="13"/>
      </w:tblGrid>
      <w:tr w:rsidR="00C157D7" w:rsidRPr="006B28AB" w14:paraId="00511B42" w14:textId="77777777" w:rsidTr="00E20E07">
        <w:trPr>
          <w:trHeight w:val="283"/>
          <w:jc w:val="center"/>
        </w:trPr>
        <w:tc>
          <w:tcPr>
            <w:tcW w:w="1410" w:type="dxa"/>
            <w:vMerge w:val="restart"/>
            <w:shd w:val="clear" w:color="000000" w:fill="FFFFFF"/>
            <w:tcMar>
              <w:left w:w="57" w:type="dxa"/>
              <w:right w:w="57" w:type="dxa"/>
            </w:tcMar>
            <w:vAlign w:val="center"/>
            <w:hideMark/>
          </w:tcPr>
          <w:p w14:paraId="6EAA3D92" w14:textId="77777777" w:rsidR="00C157D7" w:rsidRPr="006B28AB" w:rsidRDefault="00C157D7" w:rsidP="00E20E07">
            <w:pPr>
              <w:jc w:val="center"/>
              <w:rPr>
                <w:sz w:val="18"/>
                <w:szCs w:val="18"/>
              </w:rPr>
            </w:pPr>
            <w:r w:rsidRPr="006B28AB">
              <w:rPr>
                <w:sz w:val="18"/>
                <w:szCs w:val="18"/>
              </w:rPr>
              <w:t>Наименование</w:t>
            </w:r>
            <w:r w:rsidRPr="006B28AB">
              <w:rPr>
                <w:sz w:val="18"/>
                <w:szCs w:val="18"/>
              </w:rPr>
              <w:br/>
              <w:t>мероприятий</w:t>
            </w:r>
          </w:p>
        </w:tc>
        <w:tc>
          <w:tcPr>
            <w:tcW w:w="1397" w:type="dxa"/>
            <w:vMerge w:val="restart"/>
            <w:shd w:val="clear" w:color="000000" w:fill="FFFFFF"/>
            <w:tcMar>
              <w:left w:w="57" w:type="dxa"/>
              <w:right w:w="57" w:type="dxa"/>
            </w:tcMar>
            <w:vAlign w:val="center"/>
            <w:hideMark/>
          </w:tcPr>
          <w:p w14:paraId="1409023A" w14:textId="77777777" w:rsidR="00C157D7" w:rsidRPr="006B28AB" w:rsidRDefault="00C157D7" w:rsidP="00E20E07">
            <w:pPr>
              <w:jc w:val="center"/>
              <w:rPr>
                <w:sz w:val="18"/>
                <w:szCs w:val="18"/>
              </w:rPr>
            </w:pPr>
            <w:r w:rsidRPr="006B28AB">
              <w:rPr>
                <w:sz w:val="18"/>
                <w:szCs w:val="18"/>
              </w:rPr>
              <w:t>Объем финансирования</w:t>
            </w:r>
          </w:p>
        </w:tc>
        <w:tc>
          <w:tcPr>
            <w:tcW w:w="7315" w:type="dxa"/>
            <w:gridSpan w:val="11"/>
            <w:shd w:val="clear" w:color="000000" w:fill="FFFFFF"/>
            <w:tcMar>
              <w:left w:w="57" w:type="dxa"/>
              <w:right w:w="57" w:type="dxa"/>
            </w:tcMar>
            <w:vAlign w:val="center"/>
            <w:hideMark/>
          </w:tcPr>
          <w:p w14:paraId="38A72C09" w14:textId="77777777" w:rsidR="00C157D7" w:rsidRPr="006B28AB" w:rsidRDefault="00C157D7" w:rsidP="00E20E07">
            <w:pPr>
              <w:jc w:val="center"/>
              <w:rPr>
                <w:sz w:val="18"/>
                <w:szCs w:val="18"/>
              </w:rPr>
            </w:pPr>
            <w:r w:rsidRPr="006B28AB">
              <w:rPr>
                <w:sz w:val="18"/>
                <w:szCs w:val="18"/>
              </w:rPr>
              <w:t>Потребность в финансировании по годам (тыс. руб.)</w:t>
            </w:r>
          </w:p>
        </w:tc>
      </w:tr>
      <w:tr w:rsidR="00C157D7" w:rsidRPr="006B28AB" w14:paraId="51E19D32" w14:textId="77777777" w:rsidTr="00E20E07">
        <w:trPr>
          <w:gridAfter w:val="1"/>
          <w:wAfter w:w="13" w:type="dxa"/>
          <w:trHeight w:val="283"/>
          <w:jc w:val="center"/>
        </w:trPr>
        <w:tc>
          <w:tcPr>
            <w:tcW w:w="1410" w:type="dxa"/>
            <w:vMerge/>
            <w:tcMar>
              <w:left w:w="57" w:type="dxa"/>
              <w:right w:w="57" w:type="dxa"/>
            </w:tcMar>
            <w:vAlign w:val="center"/>
            <w:hideMark/>
          </w:tcPr>
          <w:p w14:paraId="428F591E" w14:textId="77777777" w:rsidR="00C157D7" w:rsidRPr="006B28AB" w:rsidRDefault="00C157D7" w:rsidP="00E20E07">
            <w:pPr>
              <w:rPr>
                <w:sz w:val="18"/>
                <w:szCs w:val="18"/>
              </w:rPr>
            </w:pPr>
          </w:p>
        </w:tc>
        <w:tc>
          <w:tcPr>
            <w:tcW w:w="1397" w:type="dxa"/>
            <w:vMerge/>
            <w:tcMar>
              <w:left w:w="57" w:type="dxa"/>
              <w:right w:w="57" w:type="dxa"/>
            </w:tcMar>
            <w:vAlign w:val="center"/>
            <w:hideMark/>
          </w:tcPr>
          <w:p w14:paraId="105A98D6" w14:textId="77777777" w:rsidR="00C157D7" w:rsidRPr="006B28AB" w:rsidRDefault="00C157D7" w:rsidP="00E20E07">
            <w:pPr>
              <w:rPr>
                <w:sz w:val="18"/>
                <w:szCs w:val="18"/>
              </w:rPr>
            </w:pPr>
          </w:p>
        </w:tc>
        <w:tc>
          <w:tcPr>
            <w:tcW w:w="784" w:type="dxa"/>
            <w:shd w:val="clear" w:color="000000" w:fill="FFFFFF"/>
            <w:tcMar>
              <w:left w:w="57" w:type="dxa"/>
              <w:right w:w="57" w:type="dxa"/>
            </w:tcMar>
            <w:vAlign w:val="center"/>
          </w:tcPr>
          <w:p w14:paraId="7EA60FCC" w14:textId="77777777" w:rsidR="00C157D7" w:rsidRPr="006B28AB" w:rsidRDefault="00C157D7" w:rsidP="00E20E07">
            <w:pPr>
              <w:jc w:val="center"/>
              <w:rPr>
                <w:sz w:val="18"/>
                <w:szCs w:val="18"/>
              </w:rPr>
            </w:pPr>
            <w:r w:rsidRPr="006B28AB">
              <w:rPr>
                <w:sz w:val="18"/>
                <w:szCs w:val="18"/>
              </w:rPr>
              <w:t>2019</w:t>
            </w:r>
          </w:p>
        </w:tc>
        <w:tc>
          <w:tcPr>
            <w:tcW w:w="784" w:type="dxa"/>
            <w:shd w:val="clear" w:color="000000" w:fill="FFFFFF"/>
            <w:tcMar>
              <w:left w:w="57" w:type="dxa"/>
              <w:right w:w="57" w:type="dxa"/>
            </w:tcMar>
            <w:vAlign w:val="center"/>
          </w:tcPr>
          <w:p w14:paraId="43B8FEF1" w14:textId="77777777" w:rsidR="00C157D7" w:rsidRPr="006B28AB" w:rsidRDefault="00C157D7" w:rsidP="00E20E07">
            <w:pPr>
              <w:jc w:val="center"/>
              <w:rPr>
                <w:sz w:val="18"/>
                <w:szCs w:val="18"/>
              </w:rPr>
            </w:pPr>
            <w:r w:rsidRPr="006B28AB">
              <w:rPr>
                <w:sz w:val="18"/>
                <w:szCs w:val="18"/>
              </w:rPr>
              <w:t>2020</w:t>
            </w:r>
          </w:p>
        </w:tc>
        <w:tc>
          <w:tcPr>
            <w:tcW w:w="785" w:type="dxa"/>
            <w:shd w:val="clear" w:color="000000" w:fill="FFFFFF"/>
            <w:tcMar>
              <w:left w:w="57" w:type="dxa"/>
              <w:right w:w="57" w:type="dxa"/>
            </w:tcMar>
            <w:vAlign w:val="center"/>
          </w:tcPr>
          <w:p w14:paraId="2B194AE1" w14:textId="77777777" w:rsidR="00C157D7" w:rsidRPr="006B28AB" w:rsidRDefault="00C157D7" w:rsidP="00E20E07">
            <w:pPr>
              <w:jc w:val="center"/>
              <w:rPr>
                <w:sz w:val="18"/>
                <w:szCs w:val="18"/>
              </w:rPr>
            </w:pPr>
            <w:r w:rsidRPr="006B28AB">
              <w:rPr>
                <w:sz w:val="18"/>
                <w:szCs w:val="18"/>
              </w:rPr>
              <w:t>2021</w:t>
            </w:r>
          </w:p>
        </w:tc>
        <w:tc>
          <w:tcPr>
            <w:tcW w:w="710" w:type="dxa"/>
            <w:shd w:val="clear" w:color="000000" w:fill="FFFFFF"/>
            <w:vAlign w:val="center"/>
          </w:tcPr>
          <w:p w14:paraId="045A5FBA" w14:textId="77777777" w:rsidR="00C157D7" w:rsidRPr="006B28AB" w:rsidRDefault="00C157D7" w:rsidP="00E20E07">
            <w:pPr>
              <w:jc w:val="center"/>
              <w:rPr>
                <w:sz w:val="18"/>
                <w:szCs w:val="18"/>
              </w:rPr>
            </w:pPr>
            <w:r w:rsidRPr="006B28AB">
              <w:rPr>
                <w:sz w:val="18"/>
                <w:szCs w:val="18"/>
              </w:rPr>
              <w:t>2022</w:t>
            </w:r>
          </w:p>
        </w:tc>
        <w:tc>
          <w:tcPr>
            <w:tcW w:w="710" w:type="dxa"/>
            <w:shd w:val="clear" w:color="000000" w:fill="FFFFFF"/>
            <w:vAlign w:val="center"/>
          </w:tcPr>
          <w:p w14:paraId="1A1708B6" w14:textId="77777777" w:rsidR="00C157D7" w:rsidRPr="006B28AB" w:rsidRDefault="00C157D7" w:rsidP="00E20E07">
            <w:pPr>
              <w:jc w:val="center"/>
              <w:rPr>
                <w:sz w:val="18"/>
                <w:szCs w:val="18"/>
              </w:rPr>
            </w:pPr>
            <w:r w:rsidRPr="006B28AB">
              <w:rPr>
                <w:sz w:val="18"/>
                <w:szCs w:val="18"/>
              </w:rPr>
              <w:t>2023</w:t>
            </w:r>
          </w:p>
        </w:tc>
        <w:tc>
          <w:tcPr>
            <w:tcW w:w="708" w:type="dxa"/>
            <w:shd w:val="clear" w:color="000000" w:fill="FFFFFF"/>
            <w:vAlign w:val="center"/>
          </w:tcPr>
          <w:p w14:paraId="00B5F30E" w14:textId="77777777" w:rsidR="00C157D7" w:rsidRPr="006B28AB" w:rsidRDefault="00C157D7" w:rsidP="00E20E07">
            <w:pPr>
              <w:jc w:val="center"/>
              <w:rPr>
                <w:sz w:val="18"/>
                <w:szCs w:val="18"/>
              </w:rPr>
            </w:pPr>
            <w:r w:rsidRPr="006B28AB">
              <w:rPr>
                <w:sz w:val="18"/>
                <w:szCs w:val="18"/>
              </w:rPr>
              <w:t>2024</w:t>
            </w:r>
          </w:p>
        </w:tc>
        <w:tc>
          <w:tcPr>
            <w:tcW w:w="708" w:type="dxa"/>
            <w:shd w:val="clear" w:color="000000" w:fill="FFFFFF"/>
            <w:vAlign w:val="center"/>
          </w:tcPr>
          <w:p w14:paraId="5F3A17C2" w14:textId="77777777" w:rsidR="00C157D7" w:rsidRPr="006B28AB" w:rsidRDefault="00C157D7" w:rsidP="00E20E07">
            <w:pPr>
              <w:jc w:val="center"/>
              <w:rPr>
                <w:sz w:val="18"/>
                <w:szCs w:val="18"/>
              </w:rPr>
            </w:pPr>
            <w:r w:rsidRPr="006B28AB">
              <w:rPr>
                <w:sz w:val="18"/>
                <w:szCs w:val="18"/>
              </w:rPr>
              <w:t>2025</w:t>
            </w:r>
          </w:p>
        </w:tc>
        <w:tc>
          <w:tcPr>
            <w:tcW w:w="708" w:type="dxa"/>
            <w:shd w:val="clear" w:color="000000" w:fill="FFFFFF"/>
            <w:vAlign w:val="center"/>
          </w:tcPr>
          <w:p w14:paraId="52AE45BE" w14:textId="77777777" w:rsidR="00C157D7" w:rsidRPr="006B28AB" w:rsidRDefault="00C157D7" w:rsidP="00E20E07">
            <w:pPr>
              <w:jc w:val="center"/>
              <w:rPr>
                <w:sz w:val="18"/>
                <w:szCs w:val="18"/>
              </w:rPr>
            </w:pPr>
            <w:r w:rsidRPr="006B28AB">
              <w:rPr>
                <w:sz w:val="18"/>
                <w:szCs w:val="18"/>
              </w:rPr>
              <w:t>2026</w:t>
            </w:r>
          </w:p>
        </w:tc>
        <w:tc>
          <w:tcPr>
            <w:tcW w:w="704" w:type="dxa"/>
            <w:shd w:val="clear" w:color="000000" w:fill="FFFFFF"/>
            <w:vAlign w:val="center"/>
          </w:tcPr>
          <w:p w14:paraId="02B66E48" w14:textId="77777777" w:rsidR="00C157D7" w:rsidRPr="006B28AB" w:rsidRDefault="00C157D7" w:rsidP="00E20E07">
            <w:pPr>
              <w:jc w:val="center"/>
              <w:rPr>
                <w:sz w:val="18"/>
                <w:szCs w:val="18"/>
              </w:rPr>
            </w:pPr>
            <w:r w:rsidRPr="006B28AB">
              <w:rPr>
                <w:sz w:val="18"/>
                <w:szCs w:val="18"/>
              </w:rPr>
              <w:t>2027</w:t>
            </w:r>
          </w:p>
        </w:tc>
        <w:tc>
          <w:tcPr>
            <w:tcW w:w="701" w:type="dxa"/>
            <w:shd w:val="clear" w:color="000000" w:fill="FFFFFF"/>
            <w:vAlign w:val="center"/>
          </w:tcPr>
          <w:p w14:paraId="2BB174FB" w14:textId="77777777" w:rsidR="00C157D7" w:rsidRPr="006B28AB" w:rsidRDefault="00C157D7" w:rsidP="00E20E07">
            <w:pPr>
              <w:jc w:val="center"/>
              <w:rPr>
                <w:sz w:val="18"/>
                <w:szCs w:val="18"/>
              </w:rPr>
            </w:pPr>
            <w:r w:rsidRPr="006B28AB">
              <w:rPr>
                <w:sz w:val="18"/>
                <w:szCs w:val="18"/>
              </w:rPr>
              <w:t>2028</w:t>
            </w:r>
          </w:p>
        </w:tc>
      </w:tr>
      <w:tr w:rsidR="00C157D7" w:rsidRPr="006B28AB" w14:paraId="334F3B55" w14:textId="77777777" w:rsidTr="00E20E07">
        <w:trPr>
          <w:gridAfter w:val="1"/>
          <w:wAfter w:w="13" w:type="dxa"/>
          <w:trHeight w:val="283"/>
          <w:jc w:val="center"/>
        </w:trPr>
        <w:tc>
          <w:tcPr>
            <w:tcW w:w="1410" w:type="dxa"/>
            <w:tcMar>
              <w:left w:w="57" w:type="dxa"/>
              <w:right w:w="57" w:type="dxa"/>
            </w:tcMar>
            <w:vAlign w:val="center"/>
          </w:tcPr>
          <w:p w14:paraId="57587A1A" w14:textId="77777777" w:rsidR="00C157D7" w:rsidRPr="006B28AB" w:rsidRDefault="00C157D7" w:rsidP="00E20E07">
            <w:pPr>
              <w:jc w:val="center"/>
              <w:rPr>
                <w:sz w:val="18"/>
                <w:szCs w:val="18"/>
              </w:rPr>
            </w:pPr>
            <w:r>
              <w:rPr>
                <w:sz w:val="18"/>
                <w:szCs w:val="18"/>
              </w:rPr>
              <w:t>1</w:t>
            </w:r>
          </w:p>
        </w:tc>
        <w:tc>
          <w:tcPr>
            <w:tcW w:w="1397" w:type="dxa"/>
            <w:tcMar>
              <w:left w:w="57" w:type="dxa"/>
              <w:right w:w="57" w:type="dxa"/>
            </w:tcMar>
            <w:vAlign w:val="center"/>
          </w:tcPr>
          <w:p w14:paraId="785129B5" w14:textId="77777777" w:rsidR="00C157D7" w:rsidRPr="006B28AB" w:rsidRDefault="00C157D7" w:rsidP="00E20E07">
            <w:pPr>
              <w:jc w:val="center"/>
              <w:rPr>
                <w:sz w:val="18"/>
                <w:szCs w:val="18"/>
              </w:rPr>
            </w:pPr>
            <w:r>
              <w:rPr>
                <w:sz w:val="18"/>
                <w:szCs w:val="18"/>
              </w:rPr>
              <w:t>2</w:t>
            </w:r>
          </w:p>
        </w:tc>
        <w:tc>
          <w:tcPr>
            <w:tcW w:w="784" w:type="dxa"/>
            <w:shd w:val="clear" w:color="000000" w:fill="FFFFFF"/>
            <w:tcMar>
              <w:left w:w="57" w:type="dxa"/>
              <w:right w:w="57" w:type="dxa"/>
            </w:tcMar>
            <w:vAlign w:val="center"/>
          </w:tcPr>
          <w:p w14:paraId="5CBA0508" w14:textId="77777777" w:rsidR="00C157D7" w:rsidRPr="006B28AB" w:rsidRDefault="00C157D7" w:rsidP="00E20E07">
            <w:pPr>
              <w:jc w:val="center"/>
              <w:rPr>
                <w:sz w:val="18"/>
                <w:szCs w:val="18"/>
              </w:rPr>
            </w:pPr>
            <w:r>
              <w:rPr>
                <w:sz w:val="18"/>
                <w:szCs w:val="18"/>
              </w:rPr>
              <w:t>3</w:t>
            </w:r>
          </w:p>
        </w:tc>
        <w:tc>
          <w:tcPr>
            <w:tcW w:w="784" w:type="dxa"/>
            <w:shd w:val="clear" w:color="000000" w:fill="FFFFFF"/>
            <w:tcMar>
              <w:left w:w="57" w:type="dxa"/>
              <w:right w:w="57" w:type="dxa"/>
            </w:tcMar>
            <w:vAlign w:val="center"/>
          </w:tcPr>
          <w:p w14:paraId="675FDC8B" w14:textId="77777777" w:rsidR="00C157D7" w:rsidRPr="006B28AB" w:rsidRDefault="00C157D7" w:rsidP="00E20E07">
            <w:pPr>
              <w:jc w:val="center"/>
              <w:rPr>
                <w:sz w:val="18"/>
                <w:szCs w:val="18"/>
              </w:rPr>
            </w:pPr>
            <w:r>
              <w:rPr>
                <w:sz w:val="18"/>
                <w:szCs w:val="18"/>
              </w:rPr>
              <w:t>4</w:t>
            </w:r>
          </w:p>
        </w:tc>
        <w:tc>
          <w:tcPr>
            <w:tcW w:w="785" w:type="dxa"/>
            <w:shd w:val="clear" w:color="000000" w:fill="FFFFFF"/>
            <w:tcMar>
              <w:left w:w="57" w:type="dxa"/>
              <w:right w:w="57" w:type="dxa"/>
            </w:tcMar>
            <w:vAlign w:val="center"/>
          </w:tcPr>
          <w:p w14:paraId="639CBC20" w14:textId="77777777" w:rsidR="00C157D7" w:rsidRPr="006B28AB" w:rsidRDefault="00C157D7" w:rsidP="00E20E07">
            <w:pPr>
              <w:jc w:val="center"/>
              <w:rPr>
                <w:sz w:val="18"/>
                <w:szCs w:val="18"/>
              </w:rPr>
            </w:pPr>
            <w:r>
              <w:rPr>
                <w:sz w:val="18"/>
                <w:szCs w:val="18"/>
              </w:rPr>
              <w:t>5</w:t>
            </w:r>
          </w:p>
        </w:tc>
        <w:tc>
          <w:tcPr>
            <w:tcW w:w="710" w:type="dxa"/>
            <w:shd w:val="clear" w:color="000000" w:fill="FFFFFF"/>
            <w:vAlign w:val="center"/>
          </w:tcPr>
          <w:p w14:paraId="0EEA0C97" w14:textId="77777777" w:rsidR="00C157D7" w:rsidRPr="006B28AB" w:rsidRDefault="00C157D7" w:rsidP="00E20E07">
            <w:pPr>
              <w:jc w:val="center"/>
              <w:rPr>
                <w:sz w:val="18"/>
                <w:szCs w:val="18"/>
              </w:rPr>
            </w:pPr>
            <w:r>
              <w:rPr>
                <w:sz w:val="18"/>
                <w:szCs w:val="18"/>
              </w:rPr>
              <w:t>6</w:t>
            </w:r>
          </w:p>
        </w:tc>
        <w:tc>
          <w:tcPr>
            <w:tcW w:w="710" w:type="dxa"/>
            <w:shd w:val="clear" w:color="000000" w:fill="FFFFFF"/>
            <w:vAlign w:val="center"/>
          </w:tcPr>
          <w:p w14:paraId="43F1C516" w14:textId="77777777" w:rsidR="00C157D7" w:rsidRPr="006B28AB" w:rsidRDefault="00C157D7" w:rsidP="00E20E07">
            <w:pPr>
              <w:jc w:val="center"/>
              <w:rPr>
                <w:sz w:val="18"/>
                <w:szCs w:val="18"/>
              </w:rPr>
            </w:pPr>
            <w:r>
              <w:rPr>
                <w:sz w:val="18"/>
                <w:szCs w:val="18"/>
              </w:rPr>
              <w:t>7</w:t>
            </w:r>
          </w:p>
        </w:tc>
        <w:tc>
          <w:tcPr>
            <w:tcW w:w="708" w:type="dxa"/>
            <w:shd w:val="clear" w:color="000000" w:fill="FFFFFF"/>
            <w:vAlign w:val="center"/>
          </w:tcPr>
          <w:p w14:paraId="2D22BABB" w14:textId="77777777" w:rsidR="00C157D7" w:rsidRPr="006B28AB" w:rsidRDefault="00C157D7" w:rsidP="00E20E07">
            <w:pPr>
              <w:jc w:val="center"/>
              <w:rPr>
                <w:sz w:val="18"/>
                <w:szCs w:val="18"/>
              </w:rPr>
            </w:pPr>
            <w:r>
              <w:rPr>
                <w:sz w:val="18"/>
                <w:szCs w:val="18"/>
              </w:rPr>
              <w:t>8</w:t>
            </w:r>
          </w:p>
        </w:tc>
        <w:tc>
          <w:tcPr>
            <w:tcW w:w="708" w:type="dxa"/>
            <w:shd w:val="clear" w:color="000000" w:fill="FFFFFF"/>
            <w:vAlign w:val="center"/>
          </w:tcPr>
          <w:p w14:paraId="28625454" w14:textId="77777777" w:rsidR="00C157D7" w:rsidRPr="006B28AB" w:rsidRDefault="00C157D7" w:rsidP="00E20E07">
            <w:pPr>
              <w:jc w:val="center"/>
              <w:rPr>
                <w:sz w:val="18"/>
                <w:szCs w:val="18"/>
              </w:rPr>
            </w:pPr>
            <w:r>
              <w:rPr>
                <w:sz w:val="18"/>
                <w:szCs w:val="18"/>
              </w:rPr>
              <w:t>9</w:t>
            </w:r>
          </w:p>
        </w:tc>
        <w:tc>
          <w:tcPr>
            <w:tcW w:w="708" w:type="dxa"/>
            <w:shd w:val="clear" w:color="000000" w:fill="FFFFFF"/>
            <w:vAlign w:val="center"/>
          </w:tcPr>
          <w:p w14:paraId="5F49DD6D" w14:textId="77777777" w:rsidR="00C157D7" w:rsidRPr="006B28AB" w:rsidRDefault="00C157D7" w:rsidP="00E20E07">
            <w:pPr>
              <w:jc w:val="center"/>
              <w:rPr>
                <w:sz w:val="18"/>
                <w:szCs w:val="18"/>
              </w:rPr>
            </w:pPr>
            <w:r>
              <w:rPr>
                <w:sz w:val="18"/>
                <w:szCs w:val="18"/>
              </w:rPr>
              <w:t>10</w:t>
            </w:r>
          </w:p>
        </w:tc>
        <w:tc>
          <w:tcPr>
            <w:tcW w:w="704" w:type="dxa"/>
            <w:shd w:val="clear" w:color="000000" w:fill="FFFFFF"/>
            <w:vAlign w:val="center"/>
          </w:tcPr>
          <w:p w14:paraId="2FC0804E" w14:textId="77777777" w:rsidR="00C157D7" w:rsidRPr="006B28AB" w:rsidRDefault="00C157D7" w:rsidP="00E20E07">
            <w:pPr>
              <w:jc w:val="center"/>
              <w:rPr>
                <w:sz w:val="18"/>
                <w:szCs w:val="18"/>
              </w:rPr>
            </w:pPr>
            <w:r>
              <w:rPr>
                <w:sz w:val="18"/>
                <w:szCs w:val="18"/>
              </w:rPr>
              <w:t>11</w:t>
            </w:r>
          </w:p>
        </w:tc>
        <w:tc>
          <w:tcPr>
            <w:tcW w:w="701" w:type="dxa"/>
            <w:shd w:val="clear" w:color="000000" w:fill="FFFFFF"/>
            <w:vAlign w:val="center"/>
          </w:tcPr>
          <w:p w14:paraId="070704C9" w14:textId="77777777" w:rsidR="00C157D7" w:rsidRPr="006B28AB" w:rsidRDefault="00C157D7" w:rsidP="00E20E07">
            <w:pPr>
              <w:jc w:val="center"/>
              <w:rPr>
                <w:sz w:val="18"/>
                <w:szCs w:val="18"/>
              </w:rPr>
            </w:pPr>
            <w:r>
              <w:rPr>
                <w:sz w:val="18"/>
                <w:szCs w:val="18"/>
              </w:rPr>
              <w:t>12</w:t>
            </w:r>
          </w:p>
        </w:tc>
      </w:tr>
      <w:tr w:rsidR="00C157D7" w:rsidRPr="006B28AB" w14:paraId="0AE407E2" w14:textId="77777777" w:rsidTr="00E20E07">
        <w:trPr>
          <w:gridAfter w:val="1"/>
          <w:wAfter w:w="13" w:type="dxa"/>
          <w:trHeight w:val="283"/>
          <w:jc w:val="center"/>
        </w:trPr>
        <w:tc>
          <w:tcPr>
            <w:tcW w:w="10109" w:type="dxa"/>
            <w:gridSpan w:val="12"/>
            <w:tcMar>
              <w:left w:w="57" w:type="dxa"/>
              <w:right w:w="57" w:type="dxa"/>
            </w:tcMar>
            <w:vAlign w:val="center"/>
          </w:tcPr>
          <w:p w14:paraId="01A3FB15" w14:textId="77777777" w:rsidR="00C157D7" w:rsidRPr="006B28AB" w:rsidRDefault="00C157D7" w:rsidP="00E20E07">
            <w:pPr>
              <w:jc w:val="center"/>
              <w:rPr>
                <w:sz w:val="18"/>
                <w:szCs w:val="18"/>
              </w:rPr>
            </w:pPr>
            <w:r>
              <w:rPr>
                <w:sz w:val="18"/>
                <w:szCs w:val="18"/>
              </w:rPr>
              <w:t>Водоснабжение</w:t>
            </w:r>
          </w:p>
        </w:tc>
      </w:tr>
      <w:tr w:rsidR="00C157D7" w:rsidRPr="006B28AB" w14:paraId="6550E892" w14:textId="77777777" w:rsidTr="00E20E07">
        <w:trPr>
          <w:gridAfter w:val="1"/>
          <w:wAfter w:w="13" w:type="dxa"/>
          <w:trHeight w:val="283"/>
          <w:jc w:val="center"/>
        </w:trPr>
        <w:tc>
          <w:tcPr>
            <w:tcW w:w="1410" w:type="dxa"/>
            <w:shd w:val="clear" w:color="000000" w:fill="FFFFFF"/>
            <w:tcMar>
              <w:left w:w="57" w:type="dxa"/>
              <w:right w:w="57" w:type="dxa"/>
            </w:tcMar>
            <w:vAlign w:val="center"/>
            <w:hideMark/>
          </w:tcPr>
          <w:p w14:paraId="690F25DE" w14:textId="77777777" w:rsidR="00C157D7" w:rsidRPr="006B28AB" w:rsidRDefault="00C157D7" w:rsidP="00E20E07">
            <w:pPr>
              <w:rPr>
                <w:sz w:val="18"/>
                <w:szCs w:val="18"/>
              </w:rPr>
            </w:pPr>
            <w:r w:rsidRPr="006B28AB">
              <w:rPr>
                <w:sz w:val="18"/>
                <w:szCs w:val="18"/>
              </w:rPr>
              <w:t xml:space="preserve">Итого </w:t>
            </w:r>
          </w:p>
        </w:tc>
        <w:tc>
          <w:tcPr>
            <w:tcW w:w="1397" w:type="dxa"/>
            <w:shd w:val="clear" w:color="000000" w:fill="FFFFFF"/>
            <w:tcMar>
              <w:left w:w="57" w:type="dxa"/>
              <w:right w:w="57" w:type="dxa"/>
            </w:tcMar>
            <w:vAlign w:val="center"/>
            <w:hideMark/>
          </w:tcPr>
          <w:p w14:paraId="052CA6E8" w14:textId="77777777" w:rsidR="00C157D7" w:rsidRPr="006B28AB" w:rsidRDefault="00C157D7" w:rsidP="00E20E07">
            <w:pPr>
              <w:jc w:val="center"/>
              <w:rPr>
                <w:sz w:val="18"/>
                <w:szCs w:val="18"/>
              </w:rPr>
            </w:pPr>
            <w:r w:rsidRPr="006B28AB">
              <w:rPr>
                <w:sz w:val="18"/>
                <w:szCs w:val="18"/>
              </w:rPr>
              <w:t>393 211,4</w:t>
            </w:r>
          </w:p>
        </w:tc>
        <w:tc>
          <w:tcPr>
            <w:tcW w:w="784" w:type="dxa"/>
            <w:shd w:val="clear" w:color="000000" w:fill="FFFFFF"/>
            <w:tcMar>
              <w:left w:w="57" w:type="dxa"/>
              <w:right w:w="57" w:type="dxa"/>
            </w:tcMar>
            <w:vAlign w:val="center"/>
            <w:hideMark/>
          </w:tcPr>
          <w:p w14:paraId="1D0BC7A2" w14:textId="77777777" w:rsidR="00C157D7" w:rsidRPr="006B28AB" w:rsidRDefault="00C157D7" w:rsidP="00E20E07">
            <w:pPr>
              <w:jc w:val="center"/>
              <w:rPr>
                <w:sz w:val="18"/>
                <w:szCs w:val="18"/>
              </w:rPr>
            </w:pPr>
            <w:r w:rsidRPr="006B28AB">
              <w:rPr>
                <w:sz w:val="18"/>
                <w:szCs w:val="18"/>
              </w:rPr>
              <w:t>0,0</w:t>
            </w:r>
          </w:p>
        </w:tc>
        <w:tc>
          <w:tcPr>
            <w:tcW w:w="784" w:type="dxa"/>
            <w:shd w:val="clear" w:color="000000" w:fill="FFFFFF"/>
            <w:tcMar>
              <w:left w:w="57" w:type="dxa"/>
              <w:right w:w="57" w:type="dxa"/>
            </w:tcMar>
            <w:vAlign w:val="center"/>
            <w:hideMark/>
          </w:tcPr>
          <w:p w14:paraId="67F651EA" w14:textId="77777777" w:rsidR="00C157D7" w:rsidRPr="006B28AB" w:rsidRDefault="00C157D7" w:rsidP="00E20E07">
            <w:pPr>
              <w:jc w:val="center"/>
              <w:rPr>
                <w:sz w:val="18"/>
                <w:szCs w:val="18"/>
              </w:rPr>
            </w:pPr>
            <w:r w:rsidRPr="006B28AB">
              <w:rPr>
                <w:sz w:val="18"/>
                <w:szCs w:val="18"/>
              </w:rPr>
              <w:t>1 351,7</w:t>
            </w:r>
          </w:p>
        </w:tc>
        <w:tc>
          <w:tcPr>
            <w:tcW w:w="785" w:type="dxa"/>
            <w:shd w:val="clear" w:color="000000" w:fill="FFFFFF"/>
            <w:tcMar>
              <w:left w:w="57" w:type="dxa"/>
              <w:right w:w="57" w:type="dxa"/>
            </w:tcMar>
            <w:vAlign w:val="center"/>
            <w:hideMark/>
          </w:tcPr>
          <w:p w14:paraId="6FB16375" w14:textId="77777777" w:rsidR="00C157D7" w:rsidRPr="006B28AB" w:rsidRDefault="00C157D7" w:rsidP="00E20E07">
            <w:pPr>
              <w:jc w:val="center"/>
              <w:rPr>
                <w:sz w:val="18"/>
                <w:szCs w:val="18"/>
              </w:rPr>
            </w:pPr>
            <w:r w:rsidRPr="006B28AB">
              <w:rPr>
                <w:sz w:val="18"/>
                <w:szCs w:val="18"/>
              </w:rPr>
              <w:t>11 894,7</w:t>
            </w:r>
          </w:p>
        </w:tc>
        <w:tc>
          <w:tcPr>
            <w:tcW w:w="710" w:type="dxa"/>
            <w:shd w:val="clear" w:color="000000" w:fill="FFFFFF"/>
            <w:vAlign w:val="center"/>
          </w:tcPr>
          <w:p w14:paraId="03417D76" w14:textId="77777777" w:rsidR="00C157D7" w:rsidRPr="006B28AB" w:rsidRDefault="00C157D7" w:rsidP="00E20E07">
            <w:pPr>
              <w:jc w:val="center"/>
              <w:rPr>
                <w:sz w:val="18"/>
                <w:szCs w:val="18"/>
              </w:rPr>
            </w:pPr>
            <w:r w:rsidRPr="006B28AB">
              <w:rPr>
                <w:sz w:val="18"/>
                <w:szCs w:val="18"/>
              </w:rPr>
              <w:t>18 674,8</w:t>
            </w:r>
          </w:p>
        </w:tc>
        <w:tc>
          <w:tcPr>
            <w:tcW w:w="710" w:type="dxa"/>
            <w:shd w:val="clear" w:color="000000" w:fill="FFFFFF"/>
            <w:vAlign w:val="center"/>
          </w:tcPr>
          <w:p w14:paraId="0276D862" w14:textId="77777777" w:rsidR="00C157D7" w:rsidRPr="006B28AB" w:rsidRDefault="00C157D7" w:rsidP="00E20E07">
            <w:pPr>
              <w:jc w:val="center"/>
              <w:rPr>
                <w:sz w:val="18"/>
                <w:szCs w:val="18"/>
              </w:rPr>
            </w:pPr>
            <w:r w:rsidRPr="006B28AB">
              <w:rPr>
                <w:sz w:val="18"/>
                <w:szCs w:val="18"/>
              </w:rPr>
              <w:t>36 489,0</w:t>
            </w:r>
          </w:p>
        </w:tc>
        <w:tc>
          <w:tcPr>
            <w:tcW w:w="708" w:type="dxa"/>
            <w:shd w:val="clear" w:color="000000" w:fill="FFFFFF"/>
            <w:vAlign w:val="center"/>
          </w:tcPr>
          <w:p w14:paraId="2457EA24" w14:textId="77777777" w:rsidR="00C157D7" w:rsidRPr="006B28AB" w:rsidRDefault="00C157D7" w:rsidP="00E20E07">
            <w:pPr>
              <w:jc w:val="center"/>
              <w:rPr>
                <w:sz w:val="18"/>
                <w:szCs w:val="18"/>
              </w:rPr>
            </w:pPr>
            <w:r w:rsidRPr="006B28AB">
              <w:rPr>
                <w:sz w:val="18"/>
                <w:szCs w:val="18"/>
              </w:rPr>
              <w:t>33 805,9</w:t>
            </w:r>
          </w:p>
        </w:tc>
        <w:tc>
          <w:tcPr>
            <w:tcW w:w="708" w:type="dxa"/>
            <w:shd w:val="clear" w:color="000000" w:fill="FFFFFF"/>
            <w:vAlign w:val="center"/>
          </w:tcPr>
          <w:p w14:paraId="5BBE3CF1" w14:textId="77777777" w:rsidR="00C157D7" w:rsidRPr="006B28AB" w:rsidRDefault="00C157D7" w:rsidP="00E20E07">
            <w:pPr>
              <w:jc w:val="center"/>
              <w:rPr>
                <w:sz w:val="18"/>
                <w:szCs w:val="18"/>
              </w:rPr>
            </w:pPr>
            <w:r w:rsidRPr="006B28AB">
              <w:rPr>
                <w:sz w:val="18"/>
                <w:szCs w:val="18"/>
              </w:rPr>
              <w:t>52 422,1</w:t>
            </w:r>
          </w:p>
        </w:tc>
        <w:tc>
          <w:tcPr>
            <w:tcW w:w="708" w:type="dxa"/>
            <w:shd w:val="clear" w:color="000000" w:fill="FFFFFF"/>
            <w:vAlign w:val="center"/>
          </w:tcPr>
          <w:p w14:paraId="2C34C1E5" w14:textId="77777777" w:rsidR="00C157D7" w:rsidRPr="006B28AB" w:rsidRDefault="00C157D7" w:rsidP="00E20E07">
            <w:pPr>
              <w:jc w:val="center"/>
              <w:rPr>
                <w:sz w:val="18"/>
                <w:szCs w:val="18"/>
              </w:rPr>
            </w:pPr>
            <w:r w:rsidRPr="006B28AB">
              <w:rPr>
                <w:sz w:val="18"/>
                <w:szCs w:val="18"/>
              </w:rPr>
              <w:t>66 403,4</w:t>
            </w:r>
          </w:p>
        </w:tc>
        <w:tc>
          <w:tcPr>
            <w:tcW w:w="704" w:type="dxa"/>
            <w:shd w:val="clear" w:color="000000" w:fill="FFFFFF"/>
            <w:vAlign w:val="center"/>
          </w:tcPr>
          <w:p w14:paraId="7EFF2795" w14:textId="77777777" w:rsidR="00C157D7" w:rsidRPr="006B28AB" w:rsidRDefault="00C157D7" w:rsidP="00E20E07">
            <w:pPr>
              <w:jc w:val="center"/>
              <w:rPr>
                <w:sz w:val="18"/>
                <w:szCs w:val="18"/>
              </w:rPr>
            </w:pPr>
            <w:r w:rsidRPr="006B28AB">
              <w:rPr>
                <w:sz w:val="18"/>
                <w:szCs w:val="18"/>
              </w:rPr>
              <w:t>73 665,0</w:t>
            </w:r>
          </w:p>
        </w:tc>
        <w:tc>
          <w:tcPr>
            <w:tcW w:w="701" w:type="dxa"/>
            <w:shd w:val="clear" w:color="000000" w:fill="FFFFFF"/>
            <w:vAlign w:val="center"/>
          </w:tcPr>
          <w:p w14:paraId="1D9E8494" w14:textId="77777777" w:rsidR="00C157D7" w:rsidRPr="006B28AB" w:rsidRDefault="00C157D7" w:rsidP="00E20E07">
            <w:pPr>
              <w:jc w:val="center"/>
              <w:rPr>
                <w:sz w:val="18"/>
                <w:szCs w:val="18"/>
              </w:rPr>
            </w:pPr>
            <w:r w:rsidRPr="006B28AB">
              <w:rPr>
                <w:sz w:val="18"/>
                <w:szCs w:val="18"/>
              </w:rPr>
              <w:t>98 504,8</w:t>
            </w:r>
          </w:p>
        </w:tc>
      </w:tr>
      <w:tr w:rsidR="00C157D7" w:rsidRPr="006B28AB" w14:paraId="4CEFAD3A" w14:textId="77777777" w:rsidTr="00E20E07">
        <w:trPr>
          <w:gridAfter w:val="1"/>
          <w:wAfter w:w="13" w:type="dxa"/>
          <w:trHeight w:val="283"/>
          <w:jc w:val="center"/>
        </w:trPr>
        <w:tc>
          <w:tcPr>
            <w:tcW w:w="1410" w:type="dxa"/>
            <w:shd w:val="clear" w:color="000000" w:fill="FFFFFF"/>
            <w:tcMar>
              <w:left w:w="57" w:type="dxa"/>
              <w:right w:w="57" w:type="dxa"/>
            </w:tcMar>
            <w:vAlign w:val="center"/>
            <w:hideMark/>
          </w:tcPr>
          <w:p w14:paraId="6BF71BD4" w14:textId="77777777" w:rsidR="00C157D7" w:rsidRPr="006B28AB" w:rsidRDefault="00C157D7" w:rsidP="00E20E07">
            <w:pPr>
              <w:rPr>
                <w:sz w:val="18"/>
                <w:szCs w:val="18"/>
              </w:rPr>
            </w:pPr>
            <w:r w:rsidRPr="006B28AB">
              <w:rPr>
                <w:sz w:val="18"/>
                <w:szCs w:val="18"/>
              </w:rPr>
              <w:t>итого прибыль</w:t>
            </w:r>
          </w:p>
        </w:tc>
        <w:tc>
          <w:tcPr>
            <w:tcW w:w="1397" w:type="dxa"/>
            <w:shd w:val="clear" w:color="000000" w:fill="FFFFFF"/>
            <w:tcMar>
              <w:left w:w="57" w:type="dxa"/>
              <w:right w:w="57" w:type="dxa"/>
            </w:tcMar>
            <w:vAlign w:val="center"/>
            <w:hideMark/>
          </w:tcPr>
          <w:p w14:paraId="01F37859" w14:textId="77777777" w:rsidR="00C157D7" w:rsidRPr="006B28AB" w:rsidRDefault="00C157D7" w:rsidP="00E20E07">
            <w:pPr>
              <w:jc w:val="center"/>
              <w:rPr>
                <w:sz w:val="18"/>
                <w:szCs w:val="18"/>
              </w:rPr>
            </w:pPr>
            <w:r w:rsidRPr="006B28AB">
              <w:rPr>
                <w:sz w:val="18"/>
                <w:szCs w:val="18"/>
              </w:rPr>
              <w:t>231 457,6</w:t>
            </w:r>
          </w:p>
        </w:tc>
        <w:tc>
          <w:tcPr>
            <w:tcW w:w="784" w:type="dxa"/>
            <w:shd w:val="clear" w:color="000000" w:fill="FFFFFF"/>
            <w:tcMar>
              <w:left w:w="57" w:type="dxa"/>
              <w:right w:w="57" w:type="dxa"/>
            </w:tcMar>
            <w:vAlign w:val="center"/>
            <w:hideMark/>
          </w:tcPr>
          <w:p w14:paraId="745CAA32" w14:textId="77777777" w:rsidR="00C157D7" w:rsidRPr="006B28AB" w:rsidRDefault="00C157D7" w:rsidP="00E20E07">
            <w:pPr>
              <w:jc w:val="center"/>
              <w:rPr>
                <w:sz w:val="18"/>
                <w:szCs w:val="18"/>
              </w:rPr>
            </w:pPr>
            <w:r w:rsidRPr="006B28AB">
              <w:rPr>
                <w:sz w:val="18"/>
                <w:szCs w:val="18"/>
              </w:rPr>
              <w:t>0,0</w:t>
            </w:r>
          </w:p>
        </w:tc>
        <w:tc>
          <w:tcPr>
            <w:tcW w:w="784" w:type="dxa"/>
            <w:shd w:val="clear" w:color="000000" w:fill="FFFFFF"/>
            <w:tcMar>
              <w:left w:w="57" w:type="dxa"/>
              <w:right w:w="57" w:type="dxa"/>
            </w:tcMar>
            <w:vAlign w:val="center"/>
            <w:hideMark/>
          </w:tcPr>
          <w:p w14:paraId="21FA4564" w14:textId="77777777" w:rsidR="00C157D7" w:rsidRPr="006B28AB" w:rsidRDefault="00C157D7" w:rsidP="00E20E07">
            <w:pPr>
              <w:jc w:val="center"/>
              <w:rPr>
                <w:sz w:val="18"/>
                <w:szCs w:val="18"/>
              </w:rPr>
            </w:pPr>
            <w:r w:rsidRPr="006B28AB">
              <w:rPr>
                <w:sz w:val="18"/>
                <w:szCs w:val="18"/>
              </w:rPr>
              <w:t>1 351,7</w:t>
            </w:r>
          </w:p>
        </w:tc>
        <w:tc>
          <w:tcPr>
            <w:tcW w:w="785" w:type="dxa"/>
            <w:shd w:val="clear" w:color="000000" w:fill="FFFFFF"/>
            <w:tcMar>
              <w:left w:w="57" w:type="dxa"/>
              <w:right w:w="57" w:type="dxa"/>
            </w:tcMar>
            <w:vAlign w:val="center"/>
            <w:hideMark/>
          </w:tcPr>
          <w:p w14:paraId="1944D63C" w14:textId="77777777" w:rsidR="00C157D7" w:rsidRPr="006B28AB" w:rsidRDefault="00C157D7" w:rsidP="00E20E07">
            <w:pPr>
              <w:jc w:val="center"/>
              <w:rPr>
                <w:sz w:val="18"/>
                <w:szCs w:val="18"/>
              </w:rPr>
            </w:pPr>
            <w:r w:rsidRPr="006B28AB">
              <w:rPr>
                <w:sz w:val="18"/>
                <w:szCs w:val="18"/>
              </w:rPr>
              <w:t>11 894,7</w:t>
            </w:r>
          </w:p>
        </w:tc>
        <w:tc>
          <w:tcPr>
            <w:tcW w:w="710" w:type="dxa"/>
            <w:shd w:val="clear" w:color="000000" w:fill="FFFFFF"/>
            <w:vAlign w:val="center"/>
          </w:tcPr>
          <w:p w14:paraId="00DB8B86" w14:textId="77777777" w:rsidR="00C157D7" w:rsidRPr="006B28AB" w:rsidRDefault="00C157D7" w:rsidP="00E20E07">
            <w:pPr>
              <w:jc w:val="center"/>
              <w:rPr>
                <w:sz w:val="18"/>
                <w:szCs w:val="18"/>
              </w:rPr>
            </w:pPr>
            <w:r w:rsidRPr="006B28AB">
              <w:rPr>
                <w:sz w:val="18"/>
                <w:szCs w:val="18"/>
              </w:rPr>
              <w:t>17 889,7</w:t>
            </w:r>
          </w:p>
        </w:tc>
        <w:tc>
          <w:tcPr>
            <w:tcW w:w="710" w:type="dxa"/>
            <w:shd w:val="clear" w:color="000000" w:fill="FFFFFF"/>
            <w:vAlign w:val="center"/>
          </w:tcPr>
          <w:p w14:paraId="0184515A" w14:textId="77777777" w:rsidR="00C157D7" w:rsidRPr="006B28AB" w:rsidRDefault="00C157D7" w:rsidP="00E20E07">
            <w:pPr>
              <w:jc w:val="center"/>
              <w:rPr>
                <w:sz w:val="18"/>
                <w:szCs w:val="18"/>
              </w:rPr>
            </w:pPr>
            <w:r w:rsidRPr="006B28AB">
              <w:rPr>
                <w:sz w:val="18"/>
                <w:szCs w:val="18"/>
              </w:rPr>
              <w:t>35 703,9</w:t>
            </w:r>
          </w:p>
        </w:tc>
        <w:tc>
          <w:tcPr>
            <w:tcW w:w="708" w:type="dxa"/>
            <w:shd w:val="clear" w:color="000000" w:fill="FFFFFF"/>
            <w:vAlign w:val="center"/>
          </w:tcPr>
          <w:p w14:paraId="4C31899E" w14:textId="77777777" w:rsidR="00C157D7" w:rsidRPr="006B28AB" w:rsidRDefault="00C157D7" w:rsidP="00E20E07">
            <w:pPr>
              <w:jc w:val="center"/>
              <w:rPr>
                <w:sz w:val="18"/>
                <w:szCs w:val="18"/>
              </w:rPr>
            </w:pPr>
            <w:r w:rsidRPr="006B28AB">
              <w:rPr>
                <w:sz w:val="18"/>
                <w:szCs w:val="18"/>
              </w:rPr>
              <w:t>31 188,9</w:t>
            </w:r>
          </w:p>
        </w:tc>
        <w:tc>
          <w:tcPr>
            <w:tcW w:w="708" w:type="dxa"/>
            <w:shd w:val="clear" w:color="000000" w:fill="FFFFFF"/>
            <w:vAlign w:val="center"/>
          </w:tcPr>
          <w:p w14:paraId="23793FE9" w14:textId="77777777" w:rsidR="00C157D7" w:rsidRPr="006B28AB" w:rsidRDefault="00C157D7" w:rsidP="00E20E07">
            <w:pPr>
              <w:jc w:val="center"/>
              <w:rPr>
                <w:sz w:val="18"/>
                <w:szCs w:val="18"/>
              </w:rPr>
            </w:pPr>
            <w:r w:rsidRPr="006B28AB">
              <w:rPr>
                <w:sz w:val="18"/>
                <w:szCs w:val="18"/>
              </w:rPr>
              <w:t>48 360,3</w:t>
            </w:r>
          </w:p>
        </w:tc>
        <w:tc>
          <w:tcPr>
            <w:tcW w:w="708" w:type="dxa"/>
            <w:shd w:val="clear" w:color="000000" w:fill="FFFFFF"/>
            <w:vAlign w:val="center"/>
          </w:tcPr>
          <w:p w14:paraId="7D95A023" w14:textId="77777777" w:rsidR="00C157D7" w:rsidRPr="006B28AB" w:rsidRDefault="00C157D7" w:rsidP="00E20E07">
            <w:pPr>
              <w:jc w:val="center"/>
              <w:rPr>
                <w:sz w:val="18"/>
                <w:szCs w:val="18"/>
              </w:rPr>
            </w:pPr>
            <w:r w:rsidRPr="006B28AB">
              <w:rPr>
                <w:sz w:val="18"/>
                <w:szCs w:val="18"/>
              </w:rPr>
              <w:t>61 313,0</w:t>
            </w:r>
          </w:p>
        </w:tc>
        <w:tc>
          <w:tcPr>
            <w:tcW w:w="704" w:type="dxa"/>
            <w:shd w:val="clear" w:color="000000" w:fill="FFFFFF"/>
            <w:vAlign w:val="center"/>
          </w:tcPr>
          <w:p w14:paraId="702D5E64" w14:textId="77777777" w:rsidR="00C157D7" w:rsidRPr="006B28AB" w:rsidRDefault="00C157D7" w:rsidP="00E20E07">
            <w:pPr>
              <w:jc w:val="center"/>
              <w:rPr>
                <w:sz w:val="18"/>
                <w:szCs w:val="18"/>
              </w:rPr>
            </w:pPr>
            <w:r w:rsidRPr="006B28AB">
              <w:rPr>
                <w:sz w:val="18"/>
                <w:szCs w:val="18"/>
              </w:rPr>
              <w:t>7 899,1</w:t>
            </w:r>
          </w:p>
        </w:tc>
        <w:tc>
          <w:tcPr>
            <w:tcW w:w="701" w:type="dxa"/>
            <w:shd w:val="clear" w:color="000000" w:fill="FFFFFF"/>
            <w:vAlign w:val="center"/>
          </w:tcPr>
          <w:p w14:paraId="178B0FF3" w14:textId="77777777" w:rsidR="00C157D7" w:rsidRPr="006B28AB" w:rsidRDefault="00C157D7" w:rsidP="00E20E07">
            <w:pPr>
              <w:jc w:val="center"/>
              <w:rPr>
                <w:sz w:val="18"/>
                <w:szCs w:val="18"/>
              </w:rPr>
            </w:pPr>
            <w:r w:rsidRPr="006B28AB">
              <w:rPr>
                <w:sz w:val="18"/>
                <w:szCs w:val="18"/>
              </w:rPr>
              <w:t>15 856,2</w:t>
            </w:r>
          </w:p>
        </w:tc>
      </w:tr>
      <w:tr w:rsidR="00C157D7" w:rsidRPr="006B28AB" w14:paraId="5EAF9BDC" w14:textId="77777777" w:rsidTr="00E20E07">
        <w:trPr>
          <w:gridAfter w:val="1"/>
          <w:wAfter w:w="13" w:type="dxa"/>
          <w:trHeight w:val="283"/>
          <w:jc w:val="center"/>
        </w:trPr>
        <w:tc>
          <w:tcPr>
            <w:tcW w:w="1410" w:type="dxa"/>
            <w:shd w:val="clear" w:color="000000" w:fill="FFFFFF"/>
            <w:tcMar>
              <w:left w:w="57" w:type="dxa"/>
              <w:right w:w="57" w:type="dxa"/>
            </w:tcMar>
            <w:vAlign w:val="center"/>
            <w:hideMark/>
          </w:tcPr>
          <w:p w14:paraId="21D55CA5" w14:textId="77777777" w:rsidR="00C157D7" w:rsidRPr="006B28AB" w:rsidRDefault="00C157D7" w:rsidP="00E20E07">
            <w:pPr>
              <w:rPr>
                <w:sz w:val="18"/>
                <w:szCs w:val="18"/>
              </w:rPr>
            </w:pPr>
            <w:r w:rsidRPr="006B28AB">
              <w:rPr>
                <w:sz w:val="18"/>
                <w:szCs w:val="18"/>
              </w:rPr>
              <w:t>итого амортизация</w:t>
            </w:r>
          </w:p>
        </w:tc>
        <w:tc>
          <w:tcPr>
            <w:tcW w:w="1397" w:type="dxa"/>
            <w:shd w:val="clear" w:color="000000" w:fill="FFFFFF"/>
            <w:tcMar>
              <w:left w:w="57" w:type="dxa"/>
              <w:right w:w="57" w:type="dxa"/>
            </w:tcMar>
            <w:vAlign w:val="center"/>
            <w:hideMark/>
          </w:tcPr>
          <w:p w14:paraId="114FDFDD" w14:textId="77777777" w:rsidR="00C157D7" w:rsidRPr="006B28AB" w:rsidRDefault="00C157D7" w:rsidP="00E20E07">
            <w:pPr>
              <w:jc w:val="center"/>
              <w:rPr>
                <w:sz w:val="18"/>
                <w:szCs w:val="18"/>
              </w:rPr>
            </w:pPr>
            <w:r w:rsidRPr="006B28AB">
              <w:rPr>
                <w:sz w:val="18"/>
                <w:szCs w:val="18"/>
              </w:rPr>
              <w:t>161 753,8</w:t>
            </w:r>
          </w:p>
        </w:tc>
        <w:tc>
          <w:tcPr>
            <w:tcW w:w="784" w:type="dxa"/>
            <w:shd w:val="clear" w:color="000000" w:fill="FFFFFF"/>
            <w:tcMar>
              <w:left w:w="57" w:type="dxa"/>
              <w:right w:w="57" w:type="dxa"/>
            </w:tcMar>
            <w:vAlign w:val="center"/>
            <w:hideMark/>
          </w:tcPr>
          <w:p w14:paraId="404BE46C" w14:textId="77777777" w:rsidR="00C157D7" w:rsidRPr="006B28AB" w:rsidRDefault="00C157D7" w:rsidP="00E20E07">
            <w:pPr>
              <w:jc w:val="center"/>
              <w:rPr>
                <w:sz w:val="18"/>
                <w:szCs w:val="18"/>
              </w:rPr>
            </w:pPr>
            <w:r w:rsidRPr="006B28AB">
              <w:rPr>
                <w:sz w:val="18"/>
                <w:szCs w:val="18"/>
              </w:rPr>
              <w:t>0,0</w:t>
            </w:r>
          </w:p>
        </w:tc>
        <w:tc>
          <w:tcPr>
            <w:tcW w:w="784" w:type="dxa"/>
            <w:shd w:val="clear" w:color="000000" w:fill="FFFFFF"/>
            <w:tcMar>
              <w:left w:w="57" w:type="dxa"/>
              <w:right w:w="57" w:type="dxa"/>
            </w:tcMar>
            <w:vAlign w:val="center"/>
            <w:hideMark/>
          </w:tcPr>
          <w:p w14:paraId="3A86D37C" w14:textId="77777777" w:rsidR="00C157D7" w:rsidRPr="006B28AB" w:rsidRDefault="00C157D7" w:rsidP="00E20E07">
            <w:pPr>
              <w:jc w:val="center"/>
              <w:rPr>
                <w:sz w:val="18"/>
                <w:szCs w:val="18"/>
              </w:rPr>
            </w:pPr>
            <w:r w:rsidRPr="006B28AB">
              <w:rPr>
                <w:sz w:val="18"/>
                <w:szCs w:val="18"/>
              </w:rPr>
              <w:t>0,0</w:t>
            </w:r>
          </w:p>
        </w:tc>
        <w:tc>
          <w:tcPr>
            <w:tcW w:w="785" w:type="dxa"/>
            <w:shd w:val="clear" w:color="000000" w:fill="FFFFFF"/>
            <w:tcMar>
              <w:left w:w="57" w:type="dxa"/>
              <w:right w:w="57" w:type="dxa"/>
            </w:tcMar>
            <w:vAlign w:val="center"/>
            <w:hideMark/>
          </w:tcPr>
          <w:p w14:paraId="616C0420" w14:textId="77777777" w:rsidR="00C157D7" w:rsidRPr="006B28AB" w:rsidRDefault="00C157D7" w:rsidP="00E20E07">
            <w:pPr>
              <w:jc w:val="center"/>
              <w:rPr>
                <w:sz w:val="18"/>
                <w:szCs w:val="18"/>
              </w:rPr>
            </w:pPr>
            <w:r w:rsidRPr="006B28AB">
              <w:rPr>
                <w:sz w:val="18"/>
                <w:szCs w:val="18"/>
              </w:rPr>
              <w:t>0,0</w:t>
            </w:r>
          </w:p>
        </w:tc>
        <w:tc>
          <w:tcPr>
            <w:tcW w:w="710" w:type="dxa"/>
            <w:shd w:val="clear" w:color="000000" w:fill="FFFFFF"/>
            <w:vAlign w:val="center"/>
          </w:tcPr>
          <w:p w14:paraId="07E735CA" w14:textId="77777777" w:rsidR="00C157D7" w:rsidRPr="006B28AB" w:rsidRDefault="00C157D7" w:rsidP="00E20E07">
            <w:pPr>
              <w:jc w:val="center"/>
              <w:rPr>
                <w:sz w:val="18"/>
                <w:szCs w:val="18"/>
              </w:rPr>
            </w:pPr>
            <w:r w:rsidRPr="006B28AB">
              <w:rPr>
                <w:sz w:val="18"/>
                <w:szCs w:val="18"/>
              </w:rPr>
              <w:t>785,1</w:t>
            </w:r>
          </w:p>
        </w:tc>
        <w:tc>
          <w:tcPr>
            <w:tcW w:w="710" w:type="dxa"/>
            <w:shd w:val="clear" w:color="000000" w:fill="FFFFFF"/>
            <w:vAlign w:val="center"/>
          </w:tcPr>
          <w:p w14:paraId="4C074B04" w14:textId="77777777" w:rsidR="00C157D7" w:rsidRPr="006B28AB" w:rsidRDefault="00C157D7" w:rsidP="00E20E07">
            <w:pPr>
              <w:jc w:val="center"/>
              <w:rPr>
                <w:sz w:val="18"/>
                <w:szCs w:val="18"/>
              </w:rPr>
            </w:pPr>
            <w:r w:rsidRPr="006B28AB">
              <w:rPr>
                <w:sz w:val="18"/>
                <w:szCs w:val="18"/>
              </w:rPr>
              <w:t>785,1</w:t>
            </w:r>
          </w:p>
        </w:tc>
        <w:tc>
          <w:tcPr>
            <w:tcW w:w="708" w:type="dxa"/>
            <w:shd w:val="clear" w:color="000000" w:fill="FFFFFF"/>
            <w:vAlign w:val="center"/>
          </w:tcPr>
          <w:p w14:paraId="4ED5C0FA" w14:textId="77777777" w:rsidR="00C157D7" w:rsidRPr="006B28AB" w:rsidRDefault="00C157D7" w:rsidP="00E20E07">
            <w:pPr>
              <w:jc w:val="center"/>
              <w:rPr>
                <w:sz w:val="18"/>
                <w:szCs w:val="18"/>
              </w:rPr>
            </w:pPr>
            <w:r w:rsidRPr="006B28AB">
              <w:rPr>
                <w:sz w:val="18"/>
                <w:szCs w:val="18"/>
              </w:rPr>
              <w:t>2 617,0</w:t>
            </w:r>
          </w:p>
        </w:tc>
        <w:tc>
          <w:tcPr>
            <w:tcW w:w="708" w:type="dxa"/>
            <w:shd w:val="clear" w:color="000000" w:fill="FFFFFF"/>
            <w:vAlign w:val="center"/>
          </w:tcPr>
          <w:p w14:paraId="79591F91" w14:textId="77777777" w:rsidR="00C157D7" w:rsidRPr="006B28AB" w:rsidRDefault="00C157D7" w:rsidP="00E20E07">
            <w:pPr>
              <w:jc w:val="center"/>
              <w:rPr>
                <w:sz w:val="18"/>
                <w:szCs w:val="18"/>
              </w:rPr>
            </w:pPr>
            <w:r w:rsidRPr="006B28AB">
              <w:rPr>
                <w:sz w:val="18"/>
                <w:szCs w:val="18"/>
              </w:rPr>
              <w:t>4 061,8</w:t>
            </w:r>
          </w:p>
        </w:tc>
        <w:tc>
          <w:tcPr>
            <w:tcW w:w="708" w:type="dxa"/>
            <w:shd w:val="clear" w:color="000000" w:fill="FFFFFF"/>
            <w:vAlign w:val="center"/>
          </w:tcPr>
          <w:p w14:paraId="6B1CFB54" w14:textId="77777777" w:rsidR="00C157D7" w:rsidRPr="006B28AB" w:rsidRDefault="00C157D7" w:rsidP="00E20E07">
            <w:pPr>
              <w:jc w:val="center"/>
              <w:rPr>
                <w:sz w:val="18"/>
                <w:szCs w:val="18"/>
              </w:rPr>
            </w:pPr>
            <w:r w:rsidRPr="006B28AB">
              <w:rPr>
                <w:sz w:val="18"/>
                <w:szCs w:val="18"/>
              </w:rPr>
              <w:t>5 090,4</w:t>
            </w:r>
          </w:p>
        </w:tc>
        <w:tc>
          <w:tcPr>
            <w:tcW w:w="704" w:type="dxa"/>
            <w:shd w:val="clear" w:color="000000" w:fill="FFFFFF"/>
            <w:vAlign w:val="center"/>
          </w:tcPr>
          <w:p w14:paraId="51E2B6E2" w14:textId="77777777" w:rsidR="00C157D7" w:rsidRPr="006B28AB" w:rsidRDefault="00C157D7" w:rsidP="00E20E07">
            <w:pPr>
              <w:jc w:val="center"/>
              <w:rPr>
                <w:sz w:val="18"/>
                <w:szCs w:val="18"/>
              </w:rPr>
            </w:pPr>
            <w:r w:rsidRPr="006B28AB">
              <w:rPr>
                <w:sz w:val="18"/>
                <w:szCs w:val="18"/>
              </w:rPr>
              <w:t>65 765,9</w:t>
            </w:r>
          </w:p>
        </w:tc>
        <w:tc>
          <w:tcPr>
            <w:tcW w:w="701" w:type="dxa"/>
            <w:shd w:val="clear" w:color="000000" w:fill="FFFFFF"/>
            <w:vAlign w:val="center"/>
          </w:tcPr>
          <w:p w14:paraId="018ECF34" w14:textId="77777777" w:rsidR="00C157D7" w:rsidRPr="006B28AB" w:rsidRDefault="00C157D7" w:rsidP="00E20E07">
            <w:pPr>
              <w:jc w:val="center"/>
              <w:rPr>
                <w:sz w:val="18"/>
                <w:szCs w:val="18"/>
              </w:rPr>
            </w:pPr>
            <w:r w:rsidRPr="006B28AB">
              <w:rPr>
                <w:sz w:val="18"/>
                <w:szCs w:val="18"/>
              </w:rPr>
              <w:t>82 648,7</w:t>
            </w:r>
          </w:p>
        </w:tc>
      </w:tr>
    </w:tbl>
    <w:tbl>
      <w:tblPr>
        <w:tblpPr w:leftFromText="180" w:rightFromText="180" w:horzAnchor="page" w:tblpX="1257" w:tblpY="383"/>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0"/>
        <w:gridCol w:w="1397"/>
        <w:gridCol w:w="784"/>
        <w:gridCol w:w="784"/>
        <w:gridCol w:w="785"/>
        <w:gridCol w:w="710"/>
        <w:gridCol w:w="710"/>
        <w:gridCol w:w="708"/>
        <w:gridCol w:w="708"/>
        <w:gridCol w:w="708"/>
        <w:gridCol w:w="704"/>
        <w:gridCol w:w="609"/>
      </w:tblGrid>
      <w:tr w:rsidR="00C157D7" w:rsidRPr="006B28AB" w14:paraId="4F6EF360" w14:textId="77777777" w:rsidTr="00AA78F0">
        <w:trPr>
          <w:trHeight w:val="283"/>
        </w:trPr>
        <w:tc>
          <w:tcPr>
            <w:tcW w:w="1410"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14:paraId="6DEA8A85" w14:textId="4D3489F5" w:rsidR="00C157D7" w:rsidRPr="006B28AB" w:rsidRDefault="00C157D7" w:rsidP="00AA78F0">
            <w:pPr>
              <w:jc w:val="center"/>
              <w:rPr>
                <w:sz w:val="18"/>
                <w:szCs w:val="18"/>
              </w:rPr>
            </w:pPr>
            <w:r>
              <w:br w:type="page"/>
            </w:r>
            <w:r>
              <w:rPr>
                <w:sz w:val="18"/>
                <w:szCs w:val="18"/>
              </w:rPr>
              <w:t>1</w:t>
            </w:r>
          </w:p>
        </w:tc>
        <w:tc>
          <w:tcPr>
            <w:tcW w:w="1397"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14:paraId="59D10474" w14:textId="77777777" w:rsidR="00C157D7" w:rsidRPr="006B28AB" w:rsidRDefault="00C157D7" w:rsidP="00AA78F0">
            <w:pPr>
              <w:jc w:val="center"/>
              <w:rPr>
                <w:sz w:val="18"/>
                <w:szCs w:val="18"/>
              </w:rPr>
            </w:pPr>
            <w:r>
              <w:rPr>
                <w:sz w:val="18"/>
                <w:szCs w:val="18"/>
              </w:rPr>
              <w:t>2</w:t>
            </w:r>
          </w:p>
        </w:tc>
        <w:tc>
          <w:tcPr>
            <w:tcW w:w="784"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14:paraId="42A4C4F6" w14:textId="77777777" w:rsidR="00C157D7" w:rsidRPr="006B28AB" w:rsidRDefault="00C157D7" w:rsidP="00AA78F0">
            <w:pPr>
              <w:jc w:val="center"/>
              <w:rPr>
                <w:sz w:val="18"/>
                <w:szCs w:val="18"/>
              </w:rPr>
            </w:pPr>
            <w:r>
              <w:rPr>
                <w:sz w:val="18"/>
                <w:szCs w:val="18"/>
              </w:rPr>
              <w:t>3</w:t>
            </w:r>
          </w:p>
        </w:tc>
        <w:tc>
          <w:tcPr>
            <w:tcW w:w="784"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14:paraId="4624DDA5" w14:textId="77777777" w:rsidR="00C157D7" w:rsidRPr="006B28AB" w:rsidRDefault="00C157D7" w:rsidP="00AA78F0">
            <w:pPr>
              <w:jc w:val="center"/>
              <w:rPr>
                <w:sz w:val="18"/>
                <w:szCs w:val="18"/>
              </w:rPr>
            </w:pPr>
            <w:r>
              <w:rPr>
                <w:sz w:val="18"/>
                <w:szCs w:val="18"/>
              </w:rPr>
              <w:t>4</w:t>
            </w:r>
          </w:p>
        </w:tc>
        <w:tc>
          <w:tcPr>
            <w:tcW w:w="785" w:type="dxa"/>
            <w:tcBorders>
              <w:top w:val="single" w:sz="4" w:space="0" w:color="auto"/>
              <w:left w:val="single" w:sz="4" w:space="0" w:color="auto"/>
              <w:bottom w:val="single" w:sz="4" w:space="0" w:color="auto"/>
              <w:right w:val="single" w:sz="4" w:space="0" w:color="auto"/>
            </w:tcBorders>
            <w:shd w:val="clear" w:color="000000" w:fill="FFFFFF"/>
            <w:tcMar>
              <w:left w:w="57" w:type="dxa"/>
              <w:right w:w="57" w:type="dxa"/>
            </w:tcMar>
            <w:vAlign w:val="center"/>
          </w:tcPr>
          <w:p w14:paraId="0F57D956" w14:textId="77777777" w:rsidR="00C157D7" w:rsidRPr="006B28AB" w:rsidRDefault="00C157D7" w:rsidP="00AA78F0">
            <w:pPr>
              <w:jc w:val="center"/>
              <w:rPr>
                <w:sz w:val="18"/>
                <w:szCs w:val="18"/>
              </w:rPr>
            </w:pPr>
            <w:r>
              <w:rPr>
                <w:sz w:val="18"/>
                <w:szCs w:val="18"/>
              </w:rPr>
              <w:t>5</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38397C47" w14:textId="77777777" w:rsidR="00C157D7" w:rsidRPr="006B28AB" w:rsidRDefault="00C157D7" w:rsidP="00AA78F0">
            <w:pPr>
              <w:jc w:val="center"/>
              <w:rPr>
                <w:sz w:val="18"/>
                <w:szCs w:val="18"/>
              </w:rPr>
            </w:pPr>
            <w:r>
              <w:rPr>
                <w:sz w:val="18"/>
                <w:szCs w:val="18"/>
              </w:rPr>
              <w:t>6</w:t>
            </w:r>
          </w:p>
        </w:tc>
        <w:tc>
          <w:tcPr>
            <w:tcW w:w="710" w:type="dxa"/>
            <w:tcBorders>
              <w:top w:val="single" w:sz="4" w:space="0" w:color="auto"/>
              <w:left w:val="single" w:sz="4" w:space="0" w:color="auto"/>
              <w:bottom w:val="single" w:sz="4" w:space="0" w:color="auto"/>
              <w:right w:val="single" w:sz="4" w:space="0" w:color="auto"/>
            </w:tcBorders>
            <w:shd w:val="clear" w:color="000000" w:fill="FFFFFF"/>
            <w:vAlign w:val="center"/>
          </w:tcPr>
          <w:p w14:paraId="106186F0" w14:textId="77777777" w:rsidR="00C157D7" w:rsidRPr="006B28AB" w:rsidRDefault="00C157D7" w:rsidP="00AA78F0">
            <w:pPr>
              <w:jc w:val="center"/>
              <w:rPr>
                <w:sz w:val="18"/>
                <w:szCs w:val="18"/>
              </w:rPr>
            </w:pPr>
            <w:r>
              <w:rPr>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882622F" w14:textId="77777777" w:rsidR="00C157D7" w:rsidRPr="006B28AB" w:rsidRDefault="00C157D7" w:rsidP="00AA78F0">
            <w:pPr>
              <w:jc w:val="center"/>
              <w:rPr>
                <w:sz w:val="18"/>
                <w:szCs w:val="18"/>
              </w:rPr>
            </w:pPr>
            <w:r>
              <w:rPr>
                <w:sz w:val="18"/>
                <w:szCs w:val="18"/>
              </w:rPr>
              <w:t>8</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0CFD5302" w14:textId="77777777" w:rsidR="00C157D7" w:rsidRPr="006B28AB" w:rsidRDefault="00C157D7" w:rsidP="00AA78F0">
            <w:pPr>
              <w:jc w:val="center"/>
              <w:rPr>
                <w:sz w:val="18"/>
                <w:szCs w:val="18"/>
              </w:rPr>
            </w:pPr>
            <w:r>
              <w:rPr>
                <w:sz w:val="18"/>
                <w:szCs w:val="18"/>
              </w:rPr>
              <w:t>9</w:t>
            </w:r>
          </w:p>
        </w:tc>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6D663476" w14:textId="77777777" w:rsidR="00C157D7" w:rsidRPr="006B28AB" w:rsidRDefault="00C157D7" w:rsidP="00AA78F0">
            <w:pPr>
              <w:jc w:val="center"/>
              <w:rPr>
                <w:sz w:val="18"/>
                <w:szCs w:val="18"/>
              </w:rPr>
            </w:pPr>
            <w:r>
              <w:rPr>
                <w:sz w:val="18"/>
                <w:szCs w:val="18"/>
              </w:rPr>
              <w:t>10</w:t>
            </w:r>
          </w:p>
        </w:tc>
        <w:tc>
          <w:tcPr>
            <w:tcW w:w="704" w:type="dxa"/>
            <w:tcBorders>
              <w:top w:val="single" w:sz="4" w:space="0" w:color="auto"/>
              <w:left w:val="single" w:sz="4" w:space="0" w:color="auto"/>
              <w:bottom w:val="single" w:sz="4" w:space="0" w:color="auto"/>
              <w:right w:val="single" w:sz="4" w:space="0" w:color="auto"/>
            </w:tcBorders>
            <w:shd w:val="clear" w:color="000000" w:fill="FFFFFF"/>
            <w:vAlign w:val="center"/>
          </w:tcPr>
          <w:p w14:paraId="04F790AD" w14:textId="77777777" w:rsidR="00C157D7" w:rsidRPr="006B28AB" w:rsidRDefault="00C157D7" w:rsidP="00AA78F0">
            <w:pPr>
              <w:jc w:val="center"/>
              <w:rPr>
                <w:sz w:val="18"/>
                <w:szCs w:val="18"/>
              </w:rPr>
            </w:pPr>
            <w:r>
              <w:rPr>
                <w:sz w:val="18"/>
                <w:szCs w:val="18"/>
              </w:rPr>
              <w:t>11</w:t>
            </w:r>
          </w:p>
        </w:tc>
        <w:tc>
          <w:tcPr>
            <w:tcW w:w="609" w:type="dxa"/>
            <w:tcBorders>
              <w:top w:val="single" w:sz="4" w:space="0" w:color="auto"/>
              <w:left w:val="single" w:sz="4" w:space="0" w:color="auto"/>
              <w:bottom w:val="single" w:sz="4" w:space="0" w:color="auto"/>
              <w:right w:val="single" w:sz="4" w:space="0" w:color="auto"/>
            </w:tcBorders>
            <w:shd w:val="clear" w:color="000000" w:fill="FFFFFF"/>
            <w:vAlign w:val="center"/>
          </w:tcPr>
          <w:p w14:paraId="2875EF6D" w14:textId="77777777" w:rsidR="00C157D7" w:rsidRPr="006B28AB" w:rsidRDefault="00C157D7" w:rsidP="00AA78F0">
            <w:pPr>
              <w:jc w:val="center"/>
              <w:rPr>
                <w:sz w:val="18"/>
                <w:szCs w:val="18"/>
              </w:rPr>
            </w:pPr>
            <w:r>
              <w:rPr>
                <w:sz w:val="18"/>
                <w:szCs w:val="18"/>
              </w:rPr>
              <w:t>12</w:t>
            </w:r>
          </w:p>
        </w:tc>
      </w:tr>
      <w:tr w:rsidR="00C157D7" w:rsidRPr="006B28AB" w14:paraId="151102CA" w14:textId="77777777" w:rsidTr="00AA78F0">
        <w:trPr>
          <w:trHeight w:val="283"/>
        </w:trPr>
        <w:tc>
          <w:tcPr>
            <w:tcW w:w="10017" w:type="dxa"/>
            <w:gridSpan w:val="12"/>
            <w:shd w:val="clear" w:color="000000" w:fill="FFFFFF"/>
            <w:tcMar>
              <w:left w:w="57" w:type="dxa"/>
              <w:right w:w="57" w:type="dxa"/>
            </w:tcMar>
            <w:vAlign w:val="center"/>
          </w:tcPr>
          <w:p w14:paraId="6E7B8E5A" w14:textId="77777777" w:rsidR="00C157D7" w:rsidRDefault="00C157D7" w:rsidP="00AA78F0">
            <w:pPr>
              <w:jc w:val="center"/>
              <w:rPr>
                <w:sz w:val="18"/>
                <w:szCs w:val="18"/>
              </w:rPr>
            </w:pPr>
            <w:r>
              <w:rPr>
                <w:sz w:val="18"/>
                <w:szCs w:val="18"/>
              </w:rPr>
              <w:t>Водоотведение</w:t>
            </w:r>
          </w:p>
        </w:tc>
      </w:tr>
      <w:tr w:rsidR="00C157D7" w:rsidRPr="006B28AB" w14:paraId="2FAE53B5" w14:textId="77777777" w:rsidTr="00AA78F0">
        <w:trPr>
          <w:trHeight w:val="283"/>
        </w:trPr>
        <w:tc>
          <w:tcPr>
            <w:tcW w:w="1410" w:type="dxa"/>
            <w:shd w:val="clear" w:color="000000" w:fill="FFFFFF"/>
            <w:tcMar>
              <w:left w:w="57" w:type="dxa"/>
              <w:right w:w="57" w:type="dxa"/>
            </w:tcMar>
            <w:vAlign w:val="center"/>
          </w:tcPr>
          <w:p w14:paraId="48A4CF08" w14:textId="77777777" w:rsidR="00C157D7" w:rsidRPr="006B28AB" w:rsidRDefault="00C157D7" w:rsidP="00AA78F0">
            <w:pPr>
              <w:rPr>
                <w:sz w:val="18"/>
                <w:szCs w:val="18"/>
              </w:rPr>
            </w:pPr>
            <w:r w:rsidRPr="006B28AB">
              <w:rPr>
                <w:sz w:val="18"/>
                <w:szCs w:val="18"/>
              </w:rPr>
              <w:t xml:space="preserve">Итого </w:t>
            </w:r>
          </w:p>
        </w:tc>
        <w:tc>
          <w:tcPr>
            <w:tcW w:w="1397" w:type="dxa"/>
            <w:shd w:val="clear" w:color="000000" w:fill="FFFFFF"/>
            <w:tcMar>
              <w:left w:w="57" w:type="dxa"/>
              <w:right w:w="57" w:type="dxa"/>
            </w:tcMar>
            <w:vAlign w:val="center"/>
          </w:tcPr>
          <w:p w14:paraId="75A742F7" w14:textId="77777777" w:rsidR="00C157D7" w:rsidRDefault="00C157D7" w:rsidP="00AA78F0">
            <w:pPr>
              <w:jc w:val="center"/>
              <w:rPr>
                <w:sz w:val="18"/>
                <w:szCs w:val="18"/>
              </w:rPr>
            </w:pPr>
            <w:r>
              <w:rPr>
                <w:sz w:val="18"/>
                <w:szCs w:val="18"/>
              </w:rPr>
              <w:t>18 822,9</w:t>
            </w:r>
          </w:p>
        </w:tc>
        <w:tc>
          <w:tcPr>
            <w:tcW w:w="784" w:type="dxa"/>
            <w:shd w:val="clear" w:color="000000" w:fill="FFFFFF"/>
            <w:tcMar>
              <w:left w:w="57" w:type="dxa"/>
              <w:right w:w="57" w:type="dxa"/>
            </w:tcMar>
            <w:vAlign w:val="center"/>
          </w:tcPr>
          <w:p w14:paraId="2CC0EE80" w14:textId="77777777" w:rsidR="00C157D7" w:rsidRDefault="00C157D7" w:rsidP="00AA78F0">
            <w:pPr>
              <w:jc w:val="center"/>
              <w:rPr>
                <w:sz w:val="18"/>
                <w:szCs w:val="18"/>
              </w:rPr>
            </w:pPr>
            <w:r>
              <w:rPr>
                <w:sz w:val="18"/>
                <w:szCs w:val="18"/>
              </w:rPr>
              <w:t>0,0</w:t>
            </w:r>
          </w:p>
        </w:tc>
        <w:tc>
          <w:tcPr>
            <w:tcW w:w="784" w:type="dxa"/>
            <w:shd w:val="clear" w:color="000000" w:fill="FFFFFF"/>
            <w:tcMar>
              <w:left w:w="57" w:type="dxa"/>
              <w:right w:w="57" w:type="dxa"/>
            </w:tcMar>
            <w:vAlign w:val="center"/>
          </w:tcPr>
          <w:p w14:paraId="008A6637" w14:textId="77777777" w:rsidR="00C157D7" w:rsidRDefault="00C157D7" w:rsidP="00AA78F0">
            <w:pPr>
              <w:jc w:val="center"/>
              <w:rPr>
                <w:sz w:val="18"/>
                <w:szCs w:val="18"/>
              </w:rPr>
            </w:pPr>
            <w:r>
              <w:rPr>
                <w:sz w:val="18"/>
                <w:szCs w:val="18"/>
              </w:rPr>
              <w:t>0,0</w:t>
            </w:r>
          </w:p>
        </w:tc>
        <w:tc>
          <w:tcPr>
            <w:tcW w:w="785" w:type="dxa"/>
            <w:shd w:val="clear" w:color="000000" w:fill="FFFFFF"/>
            <w:tcMar>
              <w:left w:w="57" w:type="dxa"/>
              <w:right w:w="57" w:type="dxa"/>
            </w:tcMar>
            <w:vAlign w:val="center"/>
          </w:tcPr>
          <w:p w14:paraId="58800AEB" w14:textId="77777777" w:rsidR="00C157D7" w:rsidRDefault="00C157D7" w:rsidP="00AA78F0">
            <w:pPr>
              <w:jc w:val="center"/>
              <w:rPr>
                <w:sz w:val="18"/>
                <w:szCs w:val="18"/>
              </w:rPr>
            </w:pPr>
            <w:r>
              <w:rPr>
                <w:sz w:val="18"/>
                <w:szCs w:val="18"/>
              </w:rPr>
              <w:t>0,0</w:t>
            </w:r>
          </w:p>
        </w:tc>
        <w:tc>
          <w:tcPr>
            <w:tcW w:w="710" w:type="dxa"/>
            <w:shd w:val="clear" w:color="000000" w:fill="FFFFFF"/>
            <w:vAlign w:val="center"/>
          </w:tcPr>
          <w:p w14:paraId="432FC964" w14:textId="77777777" w:rsidR="00C157D7" w:rsidRDefault="00C157D7" w:rsidP="00AA78F0">
            <w:pPr>
              <w:jc w:val="center"/>
              <w:rPr>
                <w:sz w:val="18"/>
                <w:szCs w:val="18"/>
              </w:rPr>
            </w:pPr>
            <w:r>
              <w:rPr>
                <w:sz w:val="18"/>
                <w:szCs w:val="18"/>
              </w:rPr>
              <w:t>0,0</w:t>
            </w:r>
          </w:p>
        </w:tc>
        <w:tc>
          <w:tcPr>
            <w:tcW w:w="710" w:type="dxa"/>
            <w:shd w:val="clear" w:color="000000" w:fill="FFFFFF"/>
            <w:vAlign w:val="center"/>
          </w:tcPr>
          <w:p w14:paraId="1B4DD57A" w14:textId="77777777" w:rsidR="00C157D7" w:rsidRDefault="00C157D7" w:rsidP="00AA78F0">
            <w:pPr>
              <w:jc w:val="center"/>
              <w:rPr>
                <w:sz w:val="18"/>
                <w:szCs w:val="18"/>
              </w:rPr>
            </w:pPr>
            <w:r>
              <w:rPr>
                <w:sz w:val="18"/>
                <w:szCs w:val="18"/>
              </w:rPr>
              <w:t>0,0</w:t>
            </w:r>
          </w:p>
        </w:tc>
        <w:tc>
          <w:tcPr>
            <w:tcW w:w="708" w:type="dxa"/>
            <w:shd w:val="clear" w:color="000000" w:fill="FFFFFF"/>
            <w:vAlign w:val="center"/>
          </w:tcPr>
          <w:p w14:paraId="14035C20" w14:textId="77777777" w:rsidR="00C157D7" w:rsidRDefault="00C157D7" w:rsidP="00AA78F0">
            <w:pPr>
              <w:jc w:val="center"/>
              <w:rPr>
                <w:sz w:val="18"/>
                <w:szCs w:val="18"/>
              </w:rPr>
            </w:pPr>
            <w:r>
              <w:rPr>
                <w:sz w:val="18"/>
                <w:szCs w:val="18"/>
              </w:rPr>
              <w:t>1 248,5</w:t>
            </w:r>
          </w:p>
        </w:tc>
        <w:tc>
          <w:tcPr>
            <w:tcW w:w="708" w:type="dxa"/>
            <w:shd w:val="clear" w:color="000000" w:fill="FFFFFF"/>
            <w:vAlign w:val="center"/>
          </w:tcPr>
          <w:p w14:paraId="5FF1F0F2" w14:textId="77777777" w:rsidR="00C157D7" w:rsidRDefault="00C157D7" w:rsidP="00AA78F0">
            <w:pPr>
              <w:jc w:val="center"/>
              <w:rPr>
                <w:sz w:val="18"/>
                <w:szCs w:val="18"/>
              </w:rPr>
            </w:pPr>
            <w:r>
              <w:rPr>
                <w:sz w:val="18"/>
                <w:szCs w:val="18"/>
              </w:rPr>
              <w:t>1 214,9</w:t>
            </w:r>
          </w:p>
        </w:tc>
        <w:tc>
          <w:tcPr>
            <w:tcW w:w="708" w:type="dxa"/>
            <w:shd w:val="clear" w:color="000000" w:fill="FFFFFF"/>
            <w:vAlign w:val="center"/>
          </w:tcPr>
          <w:p w14:paraId="5FB54C07" w14:textId="77777777" w:rsidR="00C157D7" w:rsidRDefault="00C157D7" w:rsidP="00AA78F0">
            <w:pPr>
              <w:jc w:val="center"/>
              <w:rPr>
                <w:sz w:val="18"/>
                <w:szCs w:val="18"/>
              </w:rPr>
            </w:pPr>
            <w:r>
              <w:rPr>
                <w:sz w:val="18"/>
                <w:szCs w:val="18"/>
              </w:rPr>
              <w:t>2 227,8</w:t>
            </w:r>
          </w:p>
        </w:tc>
        <w:tc>
          <w:tcPr>
            <w:tcW w:w="704" w:type="dxa"/>
            <w:shd w:val="clear" w:color="000000" w:fill="FFFFFF"/>
            <w:vAlign w:val="center"/>
          </w:tcPr>
          <w:p w14:paraId="493299C2" w14:textId="77777777" w:rsidR="00C157D7" w:rsidRDefault="00C157D7" w:rsidP="00AA78F0">
            <w:pPr>
              <w:jc w:val="center"/>
              <w:rPr>
                <w:sz w:val="18"/>
                <w:szCs w:val="18"/>
              </w:rPr>
            </w:pPr>
            <w:r>
              <w:rPr>
                <w:sz w:val="18"/>
                <w:szCs w:val="18"/>
              </w:rPr>
              <w:t>5 399,0</w:t>
            </w:r>
          </w:p>
        </w:tc>
        <w:tc>
          <w:tcPr>
            <w:tcW w:w="609" w:type="dxa"/>
            <w:shd w:val="clear" w:color="000000" w:fill="FFFFFF"/>
            <w:vAlign w:val="center"/>
          </w:tcPr>
          <w:p w14:paraId="354192ED" w14:textId="77777777" w:rsidR="00C157D7" w:rsidRDefault="00C157D7" w:rsidP="00AA78F0">
            <w:pPr>
              <w:jc w:val="center"/>
              <w:rPr>
                <w:sz w:val="18"/>
                <w:szCs w:val="18"/>
              </w:rPr>
            </w:pPr>
            <w:r>
              <w:rPr>
                <w:sz w:val="18"/>
                <w:szCs w:val="18"/>
              </w:rPr>
              <w:t>8 732,7</w:t>
            </w:r>
          </w:p>
        </w:tc>
      </w:tr>
      <w:tr w:rsidR="00C157D7" w:rsidRPr="006B28AB" w14:paraId="42D009BF" w14:textId="77777777" w:rsidTr="00AA78F0">
        <w:trPr>
          <w:trHeight w:val="283"/>
        </w:trPr>
        <w:tc>
          <w:tcPr>
            <w:tcW w:w="1410" w:type="dxa"/>
            <w:shd w:val="clear" w:color="000000" w:fill="FFFFFF"/>
            <w:tcMar>
              <w:left w:w="57" w:type="dxa"/>
              <w:right w:w="57" w:type="dxa"/>
            </w:tcMar>
            <w:vAlign w:val="center"/>
          </w:tcPr>
          <w:p w14:paraId="4DCE16C7" w14:textId="77777777" w:rsidR="00C157D7" w:rsidRPr="006B28AB" w:rsidRDefault="00C157D7" w:rsidP="00AA78F0">
            <w:pPr>
              <w:rPr>
                <w:sz w:val="18"/>
                <w:szCs w:val="18"/>
              </w:rPr>
            </w:pPr>
            <w:r w:rsidRPr="006B28AB">
              <w:rPr>
                <w:sz w:val="18"/>
                <w:szCs w:val="18"/>
              </w:rPr>
              <w:t>итого прибыль</w:t>
            </w:r>
          </w:p>
        </w:tc>
        <w:tc>
          <w:tcPr>
            <w:tcW w:w="1397" w:type="dxa"/>
            <w:shd w:val="clear" w:color="000000" w:fill="FFFFFF"/>
            <w:tcMar>
              <w:left w:w="57" w:type="dxa"/>
              <w:right w:w="57" w:type="dxa"/>
            </w:tcMar>
            <w:vAlign w:val="center"/>
          </w:tcPr>
          <w:p w14:paraId="764CA9D4" w14:textId="77777777" w:rsidR="00C157D7" w:rsidRDefault="00C157D7" w:rsidP="00AA78F0">
            <w:pPr>
              <w:jc w:val="center"/>
              <w:rPr>
                <w:sz w:val="18"/>
                <w:szCs w:val="18"/>
              </w:rPr>
            </w:pPr>
            <w:r>
              <w:rPr>
                <w:sz w:val="18"/>
                <w:szCs w:val="18"/>
              </w:rPr>
              <w:t>13 993,0</w:t>
            </w:r>
          </w:p>
        </w:tc>
        <w:tc>
          <w:tcPr>
            <w:tcW w:w="784" w:type="dxa"/>
            <w:shd w:val="clear" w:color="000000" w:fill="FFFFFF"/>
            <w:tcMar>
              <w:left w:w="57" w:type="dxa"/>
              <w:right w:w="57" w:type="dxa"/>
            </w:tcMar>
            <w:vAlign w:val="center"/>
          </w:tcPr>
          <w:p w14:paraId="761C2C8A" w14:textId="77777777" w:rsidR="00C157D7" w:rsidRDefault="00C157D7" w:rsidP="00AA78F0">
            <w:pPr>
              <w:jc w:val="center"/>
              <w:rPr>
                <w:sz w:val="18"/>
                <w:szCs w:val="18"/>
              </w:rPr>
            </w:pPr>
            <w:r>
              <w:rPr>
                <w:sz w:val="18"/>
                <w:szCs w:val="18"/>
              </w:rPr>
              <w:t>0,0</w:t>
            </w:r>
          </w:p>
        </w:tc>
        <w:tc>
          <w:tcPr>
            <w:tcW w:w="784" w:type="dxa"/>
            <w:shd w:val="clear" w:color="000000" w:fill="FFFFFF"/>
            <w:tcMar>
              <w:left w:w="57" w:type="dxa"/>
              <w:right w:w="57" w:type="dxa"/>
            </w:tcMar>
            <w:vAlign w:val="center"/>
          </w:tcPr>
          <w:p w14:paraId="31E59428" w14:textId="77777777" w:rsidR="00C157D7" w:rsidRDefault="00C157D7" w:rsidP="00AA78F0">
            <w:pPr>
              <w:jc w:val="center"/>
              <w:rPr>
                <w:sz w:val="18"/>
                <w:szCs w:val="18"/>
              </w:rPr>
            </w:pPr>
            <w:r>
              <w:rPr>
                <w:sz w:val="18"/>
                <w:szCs w:val="18"/>
              </w:rPr>
              <w:t>0,0</w:t>
            </w:r>
          </w:p>
        </w:tc>
        <w:tc>
          <w:tcPr>
            <w:tcW w:w="785" w:type="dxa"/>
            <w:shd w:val="clear" w:color="000000" w:fill="FFFFFF"/>
            <w:tcMar>
              <w:left w:w="57" w:type="dxa"/>
              <w:right w:w="57" w:type="dxa"/>
            </w:tcMar>
            <w:vAlign w:val="center"/>
          </w:tcPr>
          <w:p w14:paraId="4F719D45" w14:textId="77777777" w:rsidR="00C157D7" w:rsidRDefault="00C157D7" w:rsidP="00AA78F0">
            <w:pPr>
              <w:jc w:val="center"/>
              <w:rPr>
                <w:sz w:val="18"/>
                <w:szCs w:val="18"/>
              </w:rPr>
            </w:pPr>
            <w:r>
              <w:rPr>
                <w:sz w:val="18"/>
                <w:szCs w:val="18"/>
              </w:rPr>
              <w:t>0,0</w:t>
            </w:r>
          </w:p>
        </w:tc>
        <w:tc>
          <w:tcPr>
            <w:tcW w:w="710" w:type="dxa"/>
            <w:shd w:val="clear" w:color="000000" w:fill="FFFFFF"/>
            <w:vAlign w:val="center"/>
          </w:tcPr>
          <w:p w14:paraId="54AB38A1" w14:textId="77777777" w:rsidR="00C157D7" w:rsidRDefault="00C157D7" w:rsidP="00AA78F0">
            <w:pPr>
              <w:jc w:val="center"/>
              <w:rPr>
                <w:sz w:val="18"/>
                <w:szCs w:val="18"/>
              </w:rPr>
            </w:pPr>
            <w:r>
              <w:rPr>
                <w:sz w:val="18"/>
                <w:szCs w:val="18"/>
              </w:rPr>
              <w:t>0,0</w:t>
            </w:r>
          </w:p>
        </w:tc>
        <w:tc>
          <w:tcPr>
            <w:tcW w:w="710" w:type="dxa"/>
            <w:shd w:val="clear" w:color="000000" w:fill="FFFFFF"/>
            <w:vAlign w:val="center"/>
          </w:tcPr>
          <w:p w14:paraId="47A86D27" w14:textId="77777777" w:rsidR="00C157D7" w:rsidRDefault="00C157D7" w:rsidP="00AA78F0">
            <w:pPr>
              <w:jc w:val="center"/>
              <w:rPr>
                <w:sz w:val="18"/>
                <w:szCs w:val="18"/>
              </w:rPr>
            </w:pPr>
            <w:r>
              <w:rPr>
                <w:sz w:val="18"/>
                <w:szCs w:val="18"/>
              </w:rPr>
              <w:t>0,0</w:t>
            </w:r>
          </w:p>
        </w:tc>
        <w:tc>
          <w:tcPr>
            <w:tcW w:w="708" w:type="dxa"/>
            <w:shd w:val="clear" w:color="000000" w:fill="FFFFFF"/>
            <w:vAlign w:val="center"/>
          </w:tcPr>
          <w:p w14:paraId="237043E4" w14:textId="77777777" w:rsidR="00C157D7" w:rsidRDefault="00C157D7" w:rsidP="00AA78F0">
            <w:pPr>
              <w:jc w:val="center"/>
              <w:rPr>
                <w:sz w:val="18"/>
                <w:szCs w:val="18"/>
              </w:rPr>
            </w:pPr>
            <w:r>
              <w:rPr>
                <w:sz w:val="18"/>
                <w:szCs w:val="18"/>
              </w:rPr>
              <w:t>1 248,5</w:t>
            </w:r>
          </w:p>
        </w:tc>
        <w:tc>
          <w:tcPr>
            <w:tcW w:w="708" w:type="dxa"/>
            <w:shd w:val="clear" w:color="000000" w:fill="FFFFFF"/>
            <w:vAlign w:val="center"/>
          </w:tcPr>
          <w:p w14:paraId="24E949B0" w14:textId="77777777" w:rsidR="00C157D7" w:rsidRDefault="00C157D7" w:rsidP="00AA78F0">
            <w:pPr>
              <w:jc w:val="center"/>
              <w:rPr>
                <w:sz w:val="18"/>
                <w:szCs w:val="18"/>
              </w:rPr>
            </w:pPr>
            <w:r>
              <w:rPr>
                <w:sz w:val="18"/>
                <w:szCs w:val="18"/>
              </w:rPr>
              <w:t>1 214,9</w:t>
            </w:r>
          </w:p>
        </w:tc>
        <w:tc>
          <w:tcPr>
            <w:tcW w:w="708" w:type="dxa"/>
            <w:shd w:val="clear" w:color="000000" w:fill="FFFFFF"/>
            <w:vAlign w:val="center"/>
          </w:tcPr>
          <w:p w14:paraId="24BC9FD5" w14:textId="77777777" w:rsidR="00C157D7" w:rsidRDefault="00C157D7" w:rsidP="00AA78F0">
            <w:pPr>
              <w:jc w:val="center"/>
              <w:rPr>
                <w:sz w:val="18"/>
                <w:szCs w:val="18"/>
              </w:rPr>
            </w:pPr>
            <w:r>
              <w:rPr>
                <w:sz w:val="18"/>
                <w:szCs w:val="18"/>
              </w:rPr>
              <w:t>2 227,8</w:t>
            </w:r>
          </w:p>
        </w:tc>
        <w:tc>
          <w:tcPr>
            <w:tcW w:w="704" w:type="dxa"/>
            <w:shd w:val="clear" w:color="000000" w:fill="FFFFFF"/>
            <w:vAlign w:val="center"/>
          </w:tcPr>
          <w:p w14:paraId="734C7F60" w14:textId="77777777" w:rsidR="00C157D7" w:rsidRDefault="00C157D7" w:rsidP="00AA78F0">
            <w:pPr>
              <w:jc w:val="center"/>
              <w:rPr>
                <w:sz w:val="18"/>
                <w:szCs w:val="18"/>
              </w:rPr>
            </w:pPr>
            <w:r>
              <w:rPr>
                <w:sz w:val="18"/>
                <w:szCs w:val="18"/>
              </w:rPr>
              <w:t>2 984,1</w:t>
            </w:r>
          </w:p>
        </w:tc>
        <w:tc>
          <w:tcPr>
            <w:tcW w:w="609" w:type="dxa"/>
            <w:shd w:val="clear" w:color="000000" w:fill="FFFFFF"/>
            <w:vAlign w:val="center"/>
          </w:tcPr>
          <w:p w14:paraId="58BF6D46" w14:textId="77777777" w:rsidR="00C157D7" w:rsidRDefault="00C157D7" w:rsidP="00AA78F0">
            <w:pPr>
              <w:jc w:val="center"/>
              <w:rPr>
                <w:sz w:val="18"/>
                <w:szCs w:val="18"/>
              </w:rPr>
            </w:pPr>
            <w:r>
              <w:rPr>
                <w:sz w:val="18"/>
                <w:szCs w:val="18"/>
              </w:rPr>
              <w:t>6 317,8</w:t>
            </w:r>
          </w:p>
        </w:tc>
      </w:tr>
      <w:tr w:rsidR="00C157D7" w:rsidRPr="006B28AB" w14:paraId="1FF93887" w14:textId="77777777" w:rsidTr="00AA78F0">
        <w:trPr>
          <w:trHeight w:val="283"/>
        </w:trPr>
        <w:tc>
          <w:tcPr>
            <w:tcW w:w="1410" w:type="dxa"/>
            <w:shd w:val="clear" w:color="000000" w:fill="FFFFFF"/>
            <w:tcMar>
              <w:left w:w="57" w:type="dxa"/>
              <w:right w:w="57" w:type="dxa"/>
            </w:tcMar>
            <w:vAlign w:val="center"/>
          </w:tcPr>
          <w:p w14:paraId="4212ACC5" w14:textId="77777777" w:rsidR="00C157D7" w:rsidRPr="006B28AB" w:rsidRDefault="00C157D7" w:rsidP="00AA78F0">
            <w:pPr>
              <w:rPr>
                <w:sz w:val="18"/>
                <w:szCs w:val="18"/>
              </w:rPr>
            </w:pPr>
            <w:r w:rsidRPr="006B28AB">
              <w:rPr>
                <w:sz w:val="18"/>
                <w:szCs w:val="18"/>
              </w:rPr>
              <w:t>итого амортизация</w:t>
            </w:r>
          </w:p>
        </w:tc>
        <w:tc>
          <w:tcPr>
            <w:tcW w:w="1397" w:type="dxa"/>
            <w:shd w:val="clear" w:color="000000" w:fill="FFFFFF"/>
            <w:tcMar>
              <w:left w:w="57" w:type="dxa"/>
              <w:right w:w="57" w:type="dxa"/>
            </w:tcMar>
            <w:vAlign w:val="center"/>
          </w:tcPr>
          <w:p w14:paraId="617AC6E0" w14:textId="77777777" w:rsidR="00C157D7" w:rsidRDefault="00C157D7" w:rsidP="00AA78F0">
            <w:pPr>
              <w:jc w:val="center"/>
              <w:rPr>
                <w:sz w:val="18"/>
                <w:szCs w:val="18"/>
              </w:rPr>
            </w:pPr>
            <w:r>
              <w:rPr>
                <w:sz w:val="18"/>
                <w:szCs w:val="18"/>
              </w:rPr>
              <w:t>4 829,9</w:t>
            </w:r>
          </w:p>
        </w:tc>
        <w:tc>
          <w:tcPr>
            <w:tcW w:w="784" w:type="dxa"/>
            <w:shd w:val="clear" w:color="000000" w:fill="FFFFFF"/>
            <w:tcMar>
              <w:left w:w="57" w:type="dxa"/>
              <w:right w:w="57" w:type="dxa"/>
            </w:tcMar>
            <w:vAlign w:val="center"/>
          </w:tcPr>
          <w:p w14:paraId="3E2C59E4" w14:textId="77777777" w:rsidR="00C157D7" w:rsidRDefault="00C157D7" w:rsidP="00AA78F0">
            <w:pPr>
              <w:jc w:val="center"/>
              <w:rPr>
                <w:sz w:val="18"/>
                <w:szCs w:val="18"/>
              </w:rPr>
            </w:pPr>
            <w:r>
              <w:rPr>
                <w:sz w:val="18"/>
                <w:szCs w:val="18"/>
              </w:rPr>
              <w:t>0,0</w:t>
            </w:r>
          </w:p>
        </w:tc>
        <w:tc>
          <w:tcPr>
            <w:tcW w:w="784" w:type="dxa"/>
            <w:shd w:val="clear" w:color="000000" w:fill="FFFFFF"/>
            <w:tcMar>
              <w:left w:w="57" w:type="dxa"/>
              <w:right w:w="57" w:type="dxa"/>
            </w:tcMar>
            <w:vAlign w:val="center"/>
          </w:tcPr>
          <w:p w14:paraId="4681437D" w14:textId="77777777" w:rsidR="00C157D7" w:rsidRDefault="00C157D7" w:rsidP="00AA78F0">
            <w:pPr>
              <w:jc w:val="center"/>
              <w:rPr>
                <w:sz w:val="18"/>
                <w:szCs w:val="18"/>
              </w:rPr>
            </w:pPr>
            <w:r>
              <w:rPr>
                <w:sz w:val="18"/>
                <w:szCs w:val="18"/>
              </w:rPr>
              <w:t>0,0</w:t>
            </w:r>
          </w:p>
        </w:tc>
        <w:tc>
          <w:tcPr>
            <w:tcW w:w="785" w:type="dxa"/>
            <w:shd w:val="clear" w:color="000000" w:fill="FFFFFF"/>
            <w:tcMar>
              <w:left w:w="57" w:type="dxa"/>
              <w:right w:w="57" w:type="dxa"/>
            </w:tcMar>
            <w:vAlign w:val="center"/>
          </w:tcPr>
          <w:p w14:paraId="6806ED12" w14:textId="77777777" w:rsidR="00C157D7" w:rsidRDefault="00C157D7" w:rsidP="00AA78F0">
            <w:pPr>
              <w:jc w:val="center"/>
              <w:rPr>
                <w:sz w:val="18"/>
                <w:szCs w:val="18"/>
              </w:rPr>
            </w:pPr>
            <w:r>
              <w:rPr>
                <w:sz w:val="18"/>
                <w:szCs w:val="18"/>
              </w:rPr>
              <w:t>0,0</w:t>
            </w:r>
          </w:p>
        </w:tc>
        <w:tc>
          <w:tcPr>
            <w:tcW w:w="710" w:type="dxa"/>
            <w:shd w:val="clear" w:color="000000" w:fill="FFFFFF"/>
            <w:vAlign w:val="center"/>
          </w:tcPr>
          <w:p w14:paraId="6CC1C37F" w14:textId="77777777" w:rsidR="00C157D7" w:rsidRDefault="00C157D7" w:rsidP="00AA78F0">
            <w:pPr>
              <w:jc w:val="center"/>
              <w:rPr>
                <w:sz w:val="18"/>
                <w:szCs w:val="18"/>
              </w:rPr>
            </w:pPr>
            <w:r>
              <w:rPr>
                <w:sz w:val="18"/>
                <w:szCs w:val="18"/>
              </w:rPr>
              <w:t>0,0</w:t>
            </w:r>
          </w:p>
        </w:tc>
        <w:tc>
          <w:tcPr>
            <w:tcW w:w="710" w:type="dxa"/>
            <w:shd w:val="clear" w:color="000000" w:fill="FFFFFF"/>
            <w:vAlign w:val="center"/>
          </w:tcPr>
          <w:p w14:paraId="6075D7EB" w14:textId="77777777" w:rsidR="00C157D7" w:rsidRDefault="00C157D7" w:rsidP="00AA78F0">
            <w:pPr>
              <w:jc w:val="center"/>
              <w:rPr>
                <w:sz w:val="18"/>
                <w:szCs w:val="18"/>
              </w:rPr>
            </w:pPr>
            <w:r>
              <w:rPr>
                <w:sz w:val="18"/>
                <w:szCs w:val="18"/>
              </w:rPr>
              <w:t>0,0</w:t>
            </w:r>
          </w:p>
        </w:tc>
        <w:tc>
          <w:tcPr>
            <w:tcW w:w="708" w:type="dxa"/>
            <w:shd w:val="clear" w:color="000000" w:fill="FFFFFF"/>
            <w:vAlign w:val="center"/>
          </w:tcPr>
          <w:p w14:paraId="23E94B15" w14:textId="77777777" w:rsidR="00C157D7" w:rsidRDefault="00C157D7" w:rsidP="00AA78F0">
            <w:pPr>
              <w:jc w:val="center"/>
              <w:rPr>
                <w:sz w:val="18"/>
                <w:szCs w:val="18"/>
              </w:rPr>
            </w:pPr>
            <w:r>
              <w:rPr>
                <w:sz w:val="18"/>
                <w:szCs w:val="18"/>
              </w:rPr>
              <w:t>0,0</w:t>
            </w:r>
          </w:p>
        </w:tc>
        <w:tc>
          <w:tcPr>
            <w:tcW w:w="708" w:type="dxa"/>
            <w:shd w:val="clear" w:color="000000" w:fill="FFFFFF"/>
            <w:vAlign w:val="center"/>
          </w:tcPr>
          <w:p w14:paraId="47F23002" w14:textId="77777777" w:rsidR="00C157D7" w:rsidRDefault="00C157D7" w:rsidP="00AA78F0">
            <w:pPr>
              <w:jc w:val="center"/>
              <w:rPr>
                <w:sz w:val="18"/>
                <w:szCs w:val="18"/>
              </w:rPr>
            </w:pPr>
            <w:r>
              <w:rPr>
                <w:sz w:val="18"/>
                <w:szCs w:val="18"/>
              </w:rPr>
              <w:t>0,0</w:t>
            </w:r>
          </w:p>
        </w:tc>
        <w:tc>
          <w:tcPr>
            <w:tcW w:w="708" w:type="dxa"/>
            <w:shd w:val="clear" w:color="000000" w:fill="FFFFFF"/>
            <w:vAlign w:val="center"/>
          </w:tcPr>
          <w:p w14:paraId="31288C3A" w14:textId="77777777" w:rsidR="00C157D7" w:rsidRDefault="00C157D7" w:rsidP="00AA78F0">
            <w:pPr>
              <w:jc w:val="center"/>
              <w:rPr>
                <w:sz w:val="18"/>
                <w:szCs w:val="18"/>
              </w:rPr>
            </w:pPr>
            <w:r>
              <w:rPr>
                <w:sz w:val="18"/>
                <w:szCs w:val="18"/>
              </w:rPr>
              <w:t>0,0</w:t>
            </w:r>
          </w:p>
        </w:tc>
        <w:tc>
          <w:tcPr>
            <w:tcW w:w="704" w:type="dxa"/>
            <w:shd w:val="clear" w:color="000000" w:fill="FFFFFF"/>
            <w:vAlign w:val="center"/>
          </w:tcPr>
          <w:p w14:paraId="7B985C31" w14:textId="77777777" w:rsidR="00C157D7" w:rsidRDefault="00C157D7" w:rsidP="00AA78F0">
            <w:pPr>
              <w:jc w:val="center"/>
              <w:rPr>
                <w:sz w:val="18"/>
                <w:szCs w:val="18"/>
              </w:rPr>
            </w:pPr>
            <w:r>
              <w:rPr>
                <w:sz w:val="18"/>
                <w:szCs w:val="18"/>
              </w:rPr>
              <w:t>2 415,0</w:t>
            </w:r>
          </w:p>
        </w:tc>
        <w:tc>
          <w:tcPr>
            <w:tcW w:w="609" w:type="dxa"/>
            <w:shd w:val="clear" w:color="000000" w:fill="FFFFFF"/>
            <w:vAlign w:val="center"/>
          </w:tcPr>
          <w:p w14:paraId="1F15BCD0" w14:textId="77777777" w:rsidR="00C157D7" w:rsidRDefault="00C157D7" w:rsidP="00AA78F0">
            <w:pPr>
              <w:jc w:val="center"/>
              <w:rPr>
                <w:sz w:val="18"/>
                <w:szCs w:val="18"/>
              </w:rPr>
            </w:pPr>
            <w:r>
              <w:rPr>
                <w:sz w:val="18"/>
                <w:szCs w:val="18"/>
              </w:rPr>
              <w:t>2 415,0</w:t>
            </w:r>
          </w:p>
        </w:tc>
      </w:tr>
    </w:tbl>
    <w:p w14:paraId="36FA5907" w14:textId="77777777" w:rsidR="00C157D7" w:rsidRDefault="00C157D7" w:rsidP="00C157D7">
      <w:pPr>
        <w:autoSpaceDE w:val="0"/>
        <w:autoSpaceDN w:val="0"/>
        <w:adjustRightInd w:val="0"/>
        <w:ind w:firstLine="708"/>
        <w:jc w:val="both"/>
        <w:rPr>
          <w:bCs/>
          <w:sz w:val="28"/>
        </w:rPr>
      </w:pPr>
    </w:p>
    <w:p w14:paraId="3D362E0C" w14:textId="77777777" w:rsidR="00C157D7" w:rsidRDefault="00C157D7" w:rsidP="00C157D7">
      <w:pPr>
        <w:autoSpaceDE w:val="0"/>
        <w:autoSpaceDN w:val="0"/>
        <w:adjustRightInd w:val="0"/>
        <w:ind w:firstLine="708"/>
        <w:jc w:val="both"/>
        <w:rPr>
          <w:sz w:val="28"/>
          <w:szCs w:val="28"/>
        </w:rPr>
      </w:pPr>
      <w:r>
        <w:rPr>
          <w:bCs/>
          <w:sz w:val="28"/>
        </w:rPr>
        <w:t xml:space="preserve">Инвестиционная программа </w:t>
      </w:r>
      <w:r w:rsidRPr="00C40931">
        <w:rPr>
          <w:bCs/>
          <w:sz w:val="28"/>
        </w:rPr>
        <w:t>соответству</w:t>
      </w:r>
      <w:r>
        <w:rPr>
          <w:bCs/>
          <w:sz w:val="28"/>
        </w:rPr>
        <w:t>е</w:t>
      </w:r>
      <w:r w:rsidRPr="00C40931">
        <w:rPr>
          <w:bCs/>
          <w:sz w:val="28"/>
        </w:rPr>
        <w:t xml:space="preserve">т </w:t>
      </w:r>
      <w:r w:rsidRPr="003D0B87">
        <w:rPr>
          <w:bCs/>
          <w:sz w:val="28"/>
        </w:rPr>
        <w:t>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r w:rsidRPr="00362102">
        <w:rPr>
          <w:bCs/>
          <w:sz w:val="28"/>
        </w:rPr>
        <w:t>, утвержденных пос</w:t>
      </w:r>
      <w:r>
        <w:rPr>
          <w:bCs/>
          <w:sz w:val="28"/>
        </w:rPr>
        <w:t>тановлением Правительства РФ от </w:t>
      </w:r>
      <w:r w:rsidRPr="003D0B87">
        <w:rPr>
          <w:bCs/>
          <w:sz w:val="28"/>
        </w:rPr>
        <w:t>29.07.2013 №</w:t>
      </w:r>
      <w:r>
        <w:rPr>
          <w:bCs/>
          <w:sz w:val="28"/>
        </w:rPr>
        <w:t xml:space="preserve">641 (далее Правила). В соответствии с требованиями п. 10 Правил </w:t>
      </w:r>
      <w:r>
        <w:rPr>
          <w:sz w:val="28"/>
          <w:szCs w:val="28"/>
        </w:rPr>
        <w:t>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Ленинск-Кузнецкого городского округа. В качестве подтверждения предприятием представлены соответствующие выписки из схем водоснабжения.</w:t>
      </w:r>
    </w:p>
    <w:p w14:paraId="6291474B" w14:textId="77777777" w:rsidR="00C157D7" w:rsidRDefault="00C157D7" w:rsidP="00C157D7">
      <w:pPr>
        <w:pStyle w:val="ConsPlusNormal"/>
        <w:ind w:firstLine="708"/>
        <w:jc w:val="both"/>
      </w:pPr>
      <w:r>
        <w:t>В качестве обосновывающих материалов представлены: техническое задание на изменение инвестиционной программы, постановление администрации Ленинск-Кузнецкого городского округа об утверждении схемы водоснабжения и водоотведения, копия дополнительного соглашения к концессионному соглашению № 1/Л-К от 14.11.2019.</w:t>
      </w:r>
    </w:p>
    <w:p w14:paraId="7A68E647" w14:textId="77777777" w:rsidR="00C157D7" w:rsidRDefault="00C157D7" w:rsidP="00C157D7">
      <w:pPr>
        <w:pStyle w:val="ConsPlusNormal"/>
        <w:ind w:firstLine="708"/>
        <w:jc w:val="both"/>
      </w:pPr>
      <w:r>
        <w:t>Согласно представленным обосновывающим документам, изменение инвестиционной программы обусловлено изменением объемов финансирования мероприятий, сроков реализации и добавлением в концессионное соглашение новых мероприятий.</w:t>
      </w:r>
    </w:p>
    <w:p w14:paraId="2557306C" w14:textId="77777777" w:rsidR="00C157D7" w:rsidRDefault="00C157D7" w:rsidP="00C157D7">
      <w:pPr>
        <w:pStyle w:val="ConsPlusNormal"/>
        <w:ind w:firstLine="708"/>
        <w:jc w:val="both"/>
      </w:pPr>
      <w:r>
        <w:t xml:space="preserve">Все заявленные изменения соответствуют концессионному соглашению. Заключенному между Ленинск-Кузнецким городским округом, ОАО «СКЭК» и Кемеровской областью-Кузбассом. </w:t>
      </w:r>
    </w:p>
    <w:p w14:paraId="1CE9782D" w14:textId="77777777" w:rsidR="00C157D7" w:rsidRDefault="00C157D7" w:rsidP="00C157D7">
      <w:pPr>
        <w:ind w:firstLine="708"/>
        <w:jc w:val="both"/>
        <w:rPr>
          <w:bCs/>
          <w:sz w:val="28"/>
          <w:szCs w:val="28"/>
        </w:rPr>
      </w:pPr>
      <w:r>
        <w:rPr>
          <w:sz w:val="28"/>
          <w:szCs w:val="28"/>
        </w:rPr>
        <w:t xml:space="preserve">Рассмотрев представленные обосновывающие материалы, учитывая их объем и качество, предлагается внести в инвестиционную программу </w:t>
      </w:r>
      <w:r>
        <w:rPr>
          <w:sz w:val="28"/>
          <w:szCs w:val="28"/>
        </w:rPr>
        <w:br/>
        <w:t xml:space="preserve">ОАО «СКЭК» заявленные изменения, согласно приложению к данному заключению, и принять к утверждению измененную инвестиционную программу на 2019-2028 годы в размере </w:t>
      </w:r>
      <w:r>
        <w:rPr>
          <w:b/>
          <w:bCs/>
          <w:sz w:val="28"/>
          <w:szCs w:val="28"/>
        </w:rPr>
        <w:t>412 034,3</w:t>
      </w:r>
      <w:r w:rsidRPr="00CB6E13">
        <w:rPr>
          <w:b/>
          <w:bCs/>
          <w:sz w:val="28"/>
          <w:szCs w:val="28"/>
        </w:rPr>
        <w:t xml:space="preserve"> </w:t>
      </w:r>
      <w:r>
        <w:rPr>
          <w:b/>
          <w:bCs/>
          <w:sz w:val="28"/>
          <w:szCs w:val="28"/>
        </w:rPr>
        <w:t>тыс</w:t>
      </w:r>
      <w:r w:rsidRPr="00CB6E13">
        <w:rPr>
          <w:b/>
          <w:bCs/>
          <w:sz w:val="28"/>
          <w:szCs w:val="28"/>
        </w:rPr>
        <w:t>. руб.</w:t>
      </w:r>
      <w:r>
        <w:rPr>
          <w:b/>
          <w:bCs/>
          <w:sz w:val="28"/>
          <w:szCs w:val="28"/>
        </w:rPr>
        <w:t xml:space="preserve"> </w:t>
      </w:r>
      <w:r>
        <w:rPr>
          <w:bCs/>
          <w:sz w:val="28"/>
          <w:szCs w:val="28"/>
        </w:rPr>
        <w:t>(Таблица 2)</w:t>
      </w:r>
      <w:r>
        <w:rPr>
          <w:b/>
          <w:bCs/>
          <w:sz w:val="28"/>
          <w:szCs w:val="28"/>
        </w:rPr>
        <w:t xml:space="preserve"> </w:t>
      </w:r>
      <w:r>
        <w:rPr>
          <w:bCs/>
          <w:sz w:val="28"/>
          <w:szCs w:val="28"/>
        </w:rPr>
        <w:t>в том числе:</w:t>
      </w:r>
    </w:p>
    <w:p w14:paraId="43B42120" w14:textId="77777777" w:rsidR="00C157D7" w:rsidRDefault="00C157D7" w:rsidP="00C157D7">
      <w:pPr>
        <w:numPr>
          <w:ilvl w:val="0"/>
          <w:numId w:val="9"/>
        </w:numPr>
        <w:ind w:left="0" w:firstLine="709"/>
        <w:jc w:val="both"/>
        <w:rPr>
          <w:bCs/>
          <w:sz w:val="28"/>
          <w:szCs w:val="28"/>
        </w:rPr>
      </w:pPr>
      <w:r>
        <w:rPr>
          <w:bCs/>
          <w:sz w:val="28"/>
          <w:szCs w:val="28"/>
        </w:rPr>
        <w:t xml:space="preserve">В сфере холодного водоснабжения в размере </w:t>
      </w:r>
      <w:r w:rsidRPr="00B543AF">
        <w:rPr>
          <w:b/>
          <w:bCs/>
          <w:sz w:val="28"/>
          <w:szCs w:val="28"/>
        </w:rPr>
        <w:t>393 211,4 тыс. руб.</w:t>
      </w:r>
      <w:r>
        <w:rPr>
          <w:bCs/>
          <w:sz w:val="28"/>
          <w:szCs w:val="28"/>
        </w:rPr>
        <w:t xml:space="preserve">, из них </w:t>
      </w:r>
      <w:r w:rsidRPr="00B543AF">
        <w:rPr>
          <w:b/>
          <w:bCs/>
          <w:sz w:val="28"/>
          <w:szCs w:val="28"/>
        </w:rPr>
        <w:t>161 753,8 тыс. руб.</w:t>
      </w:r>
      <w:r>
        <w:rPr>
          <w:bCs/>
          <w:sz w:val="28"/>
          <w:szCs w:val="28"/>
        </w:rPr>
        <w:t xml:space="preserve"> за счет амортизации и </w:t>
      </w:r>
      <w:r w:rsidRPr="00B543AF">
        <w:rPr>
          <w:b/>
          <w:bCs/>
          <w:sz w:val="28"/>
          <w:szCs w:val="28"/>
        </w:rPr>
        <w:t>231 457,6 тыс. руб.</w:t>
      </w:r>
      <w:r>
        <w:rPr>
          <w:bCs/>
          <w:sz w:val="28"/>
          <w:szCs w:val="28"/>
        </w:rPr>
        <w:t xml:space="preserve"> из прибыли.</w:t>
      </w:r>
    </w:p>
    <w:p w14:paraId="66FE9FD9" w14:textId="43ADE976" w:rsidR="00A04A26" w:rsidRDefault="00C157D7" w:rsidP="00C157D7">
      <w:pPr>
        <w:ind w:firstLine="708"/>
        <w:jc w:val="both"/>
        <w:rPr>
          <w:bCs/>
          <w:sz w:val="28"/>
          <w:szCs w:val="28"/>
        </w:rPr>
      </w:pPr>
      <w:r w:rsidRPr="00B543AF">
        <w:rPr>
          <w:sz w:val="28"/>
          <w:szCs w:val="28"/>
        </w:rPr>
        <w:t xml:space="preserve">В сфере водоотведения в размере </w:t>
      </w:r>
      <w:r w:rsidRPr="00B543AF">
        <w:rPr>
          <w:b/>
          <w:sz w:val="28"/>
          <w:szCs w:val="28"/>
        </w:rPr>
        <w:t>18 822,9 тыс. руб.</w:t>
      </w:r>
      <w:r w:rsidRPr="00B543AF">
        <w:rPr>
          <w:sz w:val="28"/>
          <w:szCs w:val="28"/>
        </w:rPr>
        <w:t xml:space="preserve">, из них </w:t>
      </w:r>
      <w:r w:rsidRPr="00B543AF">
        <w:rPr>
          <w:b/>
          <w:sz w:val="28"/>
          <w:szCs w:val="28"/>
        </w:rPr>
        <w:t>4 829,9 тыс. руб.</w:t>
      </w:r>
      <w:r w:rsidRPr="00B543AF">
        <w:rPr>
          <w:sz w:val="28"/>
          <w:szCs w:val="28"/>
        </w:rPr>
        <w:t xml:space="preserve"> за счет амортизации и </w:t>
      </w:r>
      <w:r w:rsidRPr="00B543AF">
        <w:rPr>
          <w:b/>
          <w:sz w:val="28"/>
          <w:szCs w:val="28"/>
        </w:rPr>
        <w:t>13 993,0 тыс. руб.</w:t>
      </w:r>
      <w:r w:rsidRPr="00B543AF">
        <w:rPr>
          <w:sz w:val="28"/>
          <w:szCs w:val="28"/>
        </w:rPr>
        <w:t xml:space="preserve"> за счет прибыли, направленной на инвестиции</w:t>
      </w:r>
      <w:r>
        <w:rPr>
          <w:bCs/>
          <w:sz w:val="28"/>
          <w:szCs w:val="28"/>
        </w:rPr>
        <w:t>.</w:t>
      </w:r>
    </w:p>
    <w:p w14:paraId="01E2247F" w14:textId="5B9EBA55" w:rsidR="00AA78F0" w:rsidRDefault="00AA78F0" w:rsidP="00C157D7">
      <w:pPr>
        <w:ind w:firstLine="708"/>
        <w:jc w:val="both"/>
        <w:rPr>
          <w:bCs/>
          <w:sz w:val="28"/>
          <w:szCs w:val="28"/>
        </w:rPr>
      </w:pPr>
    </w:p>
    <w:p w14:paraId="0A3426FC" w14:textId="25D21633" w:rsidR="00A04A26" w:rsidRDefault="00A04A26" w:rsidP="00A04A26">
      <w:pPr>
        <w:ind w:firstLine="708"/>
        <w:jc w:val="right"/>
        <w:rPr>
          <w:sz w:val="28"/>
          <w:szCs w:val="28"/>
        </w:rPr>
      </w:pPr>
      <w:r>
        <w:rPr>
          <w:sz w:val="28"/>
          <w:szCs w:val="28"/>
        </w:rPr>
        <w:t>Таблица 2</w:t>
      </w:r>
    </w:p>
    <w:p w14:paraId="0DC84B2C" w14:textId="77777777" w:rsidR="00A04A26" w:rsidRPr="00952E04" w:rsidRDefault="00A04A26" w:rsidP="00A04A26">
      <w:pPr>
        <w:jc w:val="center"/>
        <w:rPr>
          <w:b/>
          <w:sz w:val="28"/>
          <w:szCs w:val="28"/>
        </w:rPr>
      </w:pPr>
      <w:r w:rsidRPr="00952E04">
        <w:rPr>
          <w:b/>
          <w:sz w:val="28"/>
          <w:szCs w:val="28"/>
        </w:rPr>
        <w:t>Финансовый план</w:t>
      </w:r>
      <w:r>
        <w:rPr>
          <w:b/>
          <w:sz w:val="28"/>
          <w:szCs w:val="28"/>
        </w:rPr>
        <w:t xml:space="preserve"> </w:t>
      </w:r>
      <w:r w:rsidRPr="00952E04">
        <w:rPr>
          <w:b/>
          <w:sz w:val="28"/>
          <w:szCs w:val="28"/>
        </w:rPr>
        <w:t xml:space="preserve">инвестиционной программы </w:t>
      </w:r>
      <w:r>
        <w:rPr>
          <w:b/>
          <w:sz w:val="28"/>
          <w:szCs w:val="28"/>
        </w:rPr>
        <w:t>ОАО «СКЭК»</w:t>
      </w:r>
      <w:r w:rsidRPr="00952E04">
        <w:rPr>
          <w:b/>
          <w:sz w:val="28"/>
          <w:szCs w:val="28"/>
        </w:rPr>
        <w:t xml:space="preserve"> в сфере </w:t>
      </w:r>
      <w:r>
        <w:rPr>
          <w:b/>
          <w:sz w:val="28"/>
          <w:szCs w:val="28"/>
        </w:rPr>
        <w:t xml:space="preserve">холодного </w:t>
      </w:r>
      <w:r w:rsidRPr="00952E04">
        <w:rPr>
          <w:b/>
          <w:sz w:val="28"/>
          <w:szCs w:val="28"/>
        </w:rPr>
        <w:t>водоснабжения</w:t>
      </w:r>
      <w:r>
        <w:rPr>
          <w:b/>
          <w:sz w:val="28"/>
          <w:szCs w:val="28"/>
        </w:rPr>
        <w:t xml:space="preserve"> и водоотведения</w:t>
      </w:r>
      <w:r w:rsidRPr="00952E04">
        <w:rPr>
          <w:b/>
          <w:sz w:val="28"/>
          <w:szCs w:val="28"/>
        </w:rPr>
        <w:t xml:space="preserve"> на территории </w:t>
      </w:r>
      <w:r>
        <w:rPr>
          <w:b/>
          <w:sz w:val="28"/>
          <w:szCs w:val="28"/>
        </w:rPr>
        <w:t>Ленинск-Кузнецкого</w:t>
      </w:r>
      <w:r w:rsidRPr="00A8048F">
        <w:rPr>
          <w:b/>
          <w:sz w:val="28"/>
          <w:szCs w:val="28"/>
        </w:rPr>
        <w:t xml:space="preserve"> городского округа</w:t>
      </w:r>
      <w:r w:rsidRPr="00952E04">
        <w:rPr>
          <w:b/>
          <w:sz w:val="28"/>
          <w:szCs w:val="28"/>
        </w:rPr>
        <w:t xml:space="preserve"> на 20</w:t>
      </w:r>
      <w:r>
        <w:rPr>
          <w:b/>
          <w:sz w:val="28"/>
          <w:szCs w:val="28"/>
        </w:rPr>
        <w:t>19-</w:t>
      </w:r>
      <w:r w:rsidRPr="00952E04">
        <w:rPr>
          <w:b/>
          <w:sz w:val="28"/>
          <w:szCs w:val="28"/>
        </w:rPr>
        <w:t>20</w:t>
      </w:r>
      <w:r>
        <w:rPr>
          <w:b/>
          <w:sz w:val="28"/>
          <w:szCs w:val="28"/>
        </w:rPr>
        <w:t>28</w:t>
      </w:r>
      <w:r w:rsidRPr="00952E04">
        <w:rPr>
          <w:b/>
          <w:sz w:val="28"/>
          <w:szCs w:val="28"/>
        </w:rPr>
        <w:t xml:space="preserve"> годы</w:t>
      </w:r>
      <w:r>
        <w:rPr>
          <w:b/>
          <w:sz w:val="28"/>
          <w:szCs w:val="28"/>
        </w:rPr>
        <w:t xml:space="preserve"> </w:t>
      </w:r>
      <w:r>
        <w:rPr>
          <w:b/>
          <w:sz w:val="28"/>
          <w:szCs w:val="28"/>
        </w:rPr>
        <w:br/>
        <w:t>(по предложению предприятия)</w:t>
      </w:r>
    </w:p>
    <w:p w14:paraId="57F8953D" w14:textId="77777777" w:rsidR="00A04A26" w:rsidRDefault="00A04A26" w:rsidP="00A04A26">
      <w:pPr>
        <w:ind w:firstLine="708"/>
        <w:jc w:val="right"/>
        <w:rPr>
          <w:sz w:val="28"/>
          <w:szCs w:val="28"/>
        </w:rPr>
      </w:pPr>
    </w:p>
    <w:tbl>
      <w:tblPr>
        <w:tblW w:w="101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0"/>
        <w:gridCol w:w="1397"/>
        <w:gridCol w:w="784"/>
        <w:gridCol w:w="784"/>
        <w:gridCol w:w="785"/>
        <w:gridCol w:w="710"/>
        <w:gridCol w:w="710"/>
        <w:gridCol w:w="708"/>
        <w:gridCol w:w="708"/>
        <w:gridCol w:w="708"/>
        <w:gridCol w:w="704"/>
        <w:gridCol w:w="701"/>
        <w:gridCol w:w="13"/>
      </w:tblGrid>
      <w:tr w:rsidR="00A04A26" w:rsidRPr="006B28AB" w14:paraId="6CE49C4B" w14:textId="77777777" w:rsidTr="004F02B7">
        <w:trPr>
          <w:trHeight w:val="283"/>
          <w:jc w:val="center"/>
        </w:trPr>
        <w:tc>
          <w:tcPr>
            <w:tcW w:w="1410" w:type="dxa"/>
            <w:vMerge w:val="restart"/>
            <w:shd w:val="clear" w:color="000000" w:fill="FFFFFF"/>
            <w:tcMar>
              <w:left w:w="57" w:type="dxa"/>
              <w:right w:w="57" w:type="dxa"/>
            </w:tcMar>
            <w:vAlign w:val="center"/>
            <w:hideMark/>
          </w:tcPr>
          <w:p w14:paraId="768233F0" w14:textId="77777777" w:rsidR="00A04A26" w:rsidRPr="006B28AB" w:rsidRDefault="00A04A26" w:rsidP="004F02B7">
            <w:pPr>
              <w:jc w:val="center"/>
              <w:rPr>
                <w:sz w:val="18"/>
                <w:szCs w:val="18"/>
              </w:rPr>
            </w:pPr>
            <w:r w:rsidRPr="006B28AB">
              <w:rPr>
                <w:sz w:val="18"/>
                <w:szCs w:val="18"/>
              </w:rPr>
              <w:t>Наименование</w:t>
            </w:r>
            <w:r w:rsidRPr="006B28AB">
              <w:rPr>
                <w:sz w:val="18"/>
                <w:szCs w:val="18"/>
              </w:rPr>
              <w:br/>
              <w:t>мероприятий</w:t>
            </w:r>
          </w:p>
        </w:tc>
        <w:tc>
          <w:tcPr>
            <w:tcW w:w="1397" w:type="dxa"/>
            <w:vMerge w:val="restart"/>
            <w:shd w:val="clear" w:color="000000" w:fill="FFFFFF"/>
            <w:tcMar>
              <w:left w:w="57" w:type="dxa"/>
              <w:right w:w="57" w:type="dxa"/>
            </w:tcMar>
            <w:vAlign w:val="center"/>
            <w:hideMark/>
          </w:tcPr>
          <w:p w14:paraId="7C0F808F" w14:textId="77777777" w:rsidR="00A04A26" w:rsidRPr="006B28AB" w:rsidRDefault="00A04A26" w:rsidP="004F02B7">
            <w:pPr>
              <w:jc w:val="center"/>
              <w:rPr>
                <w:sz w:val="18"/>
                <w:szCs w:val="18"/>
              </w:rPr>
            </w:pPr>
            <w:r w:rsidRPr="006B28AB">
              <w:rPr>
                <w:sz w:val="18"/>
                <w:szCs w:val="18"/>
              </w:rPr>
              <w:t>Объем финансирования</w:t>
            </w:r>
          </w:p>
        </w:tc>
        <w:tc>
          <w:tcPr>
            <w:tcW w:w="7315" w:type="dxa"/>
            <w:gridSpan w:val="11"/>
            <w:shd w:val="clear" w:color="000000" w:fill="FFFFFF"/>
            <w:tcMar>
              <w:left w:w="57" w:type="dxa"/>
              <w:right w:w="57" w:type="dxa"/>
            </w:tcMar>
            <w:vAlign w:val="center"/>
            <w:hideMark/>
          </w:tcPr>
          <w:p w14:paraId="79C3F03F" w14:textId="77777777" w:rsidR="00A04A26" w:rsidRPr="006B28AB" w:rsidRDefault="00A04A26" w:rsidP="004F02B7">
            <w:pPr>
              <w:jc w:val="center"/>
              <w:rPr>
                <w:sz w:val="18"/>
                <w:szCs w:val="18"/>
              </w:rPr>
            </w:pPr>
            <w:r w:rsidRPr="006B28AB">
              <w:rPr>
                <w:sz w:val="18"/>
                <w:szCs w:val="18"/>
              </w:rPr>
              <w:t>Потребность в финансировании по годам (тыс. руб.)</w:t>
            </w:r>
          </w:p>
        </w:tc>
      </w:tr>
      <w:tr w:rsidR="00A04A26" w:rsidRPr="006B28AB" w14:paraId="415DB9DB" w14:textId="77777777" w:rsidTr="004F02B7">
        <w:trPr>
          <w:gridAfter w:val="1"/>
          <w:wAfter w:w="13" w:type="dxa"/>
          <w:trHeight w:val="283"/>
          <w:jc w:val="center"/>
        </w:trPr>
        <w:tc>
          <w:tcPr>
            <w:tcW w:w="1410" w:type="dxa"/>
            <w:vMerge/>
            <w:tcMar>
              <w:left w:w="57" w:type="dxa"/>
              <w:right w:w="57" w:type="dxa"/>
            </w:tcMar>
            <w:vAlign w:val="center"/>
            <w:hideMark/>
          </w:tcPr>
          <w:p w14:paraId="194CC962" w14:textId="77777777" w:rsidR="00A04A26" w:rsidRPr="006B28AB" w:rsidRDefault="00A04A26" w:rsidP="004F02B7">
            <w:pPr>
              <w:rPr>
                <w:sz w:val="18"/>
                <w:szCs w:val="18"/>
              </w:rPr>
            </w:pPr>
          </w:p>
        </w:tc>
        <w:tc>
          <w:tcPr>
            <w:tcW w:w="1397" w:type="dxa"/>
            <w:vMerge/>
            <w:tcMar>
              <w:left w:w="57" w:type="dxa"/>
              <w:right w:w="57" w:type="dxa"/>
            </w:tcMar>
            <w:vAlign w:val="center"/>
            <w:hideMark/>
          </w:tcPr>
          <w:p w14:paraId="31D669E0" w14:textId="77777777" w:rsidR="00A04A26" w:rsidRPr="006B28AB" w:rsidRDefault="00A04A26" w:rsidP="004F02B7">
            <w:pPr>
              <w:rPr>
                <w:sz w:val="18"/>
                <w:szCs w:val="18"/>
              </w:rPr>
            </w:pPr>
          </w:p>
        </w:tc>
        <w:tc>
          <w:tcPr>
            <w:tcW w:w="784" w:type="dxa"/>
            <w:shd w:val="clear" w:color="000000" w:fill="FFFFFF"/>
            <w:tcMar>
              <w:left w:w="57" w:type="dxa"/>
              <w:right w:w="57" w:type="dxa"/>
            </w:tcMar>
            <w:vAlign w:val="center"/>
          </w:tcPr>
          <w:p w14:paraId="09A895D6" w14:textId="77777777" w:rsidR="00A04A26" w:rsidRPr="006B28AB" w:rsidRDefault="00A04A26" w:rsidP="004F02B7">
            <w:pPr>
              <w:jc w:val="center"/>
              <w:rPr>
                <w:sz w:val="18"/>
                <w:szCs w:val="18"/>
              </w:rPr>
            </w:pPr>
            <w:r w:rsidRPr="006B28AB">
              <w:rPr>
                <w:sz w:val="18"/>
                <w:szCs w:val="18"/>
              </w:rPr>
              <w:t>2019</w:t>
            </w:r>
          </w:p>
        </w:tc>
        <w:tc>
          <w:tcPr>
            <w:tcW w:w="784" w:type="dxa"/>
            <w:shd w:val="clear" w:color="000000" w:fill="FFFFFF"/>
            <w:tcMar>
              <w:left w:w="57" w:type="dxa"/>
              <w:right w:w="57" w:type="dxa"/>
            </w:tcMar>
            <w:vAlign w:val="center"/>
          </w:tcPr>
          <w:p w14:paraId="2388F5F4" w14:textId="77777777" w:rsidR="00A04A26" w:rsidRPr="006B28AB" w:rsidRDefault="00A04A26" w:rsidP="004F02B7">
            <w:pPr>
              <w:jc w:val="center"/>
              <w:rPr>
                <w:sz w:val="18"/>
                <w:szCs w:val="18"/>
              </w:rPr>
            </w:pPr>
            <w:r w:rsidRPr="006B28AB">
              <w:rPr>
                <w:sz w:val="18"/>
                <w:szCs w:val="18"/>
              </w:rPr>
              <w:t>2020</w:t>
            </w:r>
          </w:p>
        </w:tc>
        <w:tc>
          <w:tcPr>
            <w:tcW w:w="785" w:type="dxa"/>
            <w:shd w:val="clear" w:color="000000" w:fill="FFFFFF"/>
            <w:tcMar>
              <w:left w:w="57" w:type="dxa"/>
              <w:right w:w="57" w:type="dxa"/>
            </w:tcMar>
            <w:vAlign w:val="center"/>
          </w:tcPr>
          <w:p w14:paraId="585068DB" w14:textId="77777777" w:rsidR="00A04A26" w:rsidRPr="006B28AB" w:rsidRDefault="00A04A26" w:rsidP="004F02B7">
            <w:pPr>
              <w:jc w:val="center"/>
              <w:rPr>
                <w:sz w:val="18"/>
                <w:szCs w:val="18"/>
              </w:rPr>
            </w:pPr>
            <w:r w:rsidRPr="006B28AB">
              <w:rPr>
                <w:sz w:val="18"/>
                <w:szCs w:val="18"/>
              </w:rPr>
              <w:t>2021</w:t>
            </w:r>
          </w:p>
        </w:tc>
        <w:tc>
          <w:tcPr>
            <w:tcW w:w="710" w:type="dxa"/>
            <w:shd w:val="clear" w:color="000000" w:fill="FFFFFF"/>
            <w:vAlign w:val="center"/>
          </w:tcPr>
          <w:p w14:paraId="1FD383E2" w14:textId="77777777" w:rsidR="00A04A26" w:rsidRPr="006B28AB" w:rsidRDefault="00A04A26" w:rsidP="004F02B7">
            <w:pPr>
              <w:jc w:val="center"/>
              <w:rPr>
                <w:sz w:val="18"/>
                <w:szCs w:val="18"/>
              </w:rPr>
            </w:pPr>
            <w:r w:rsidRPr="006B28AB">
              <w:rPr>
                <w:sz w:val="18"/>
                <w:szCs w:val="18"/>
              </w:rPr>
              <w:t>2022</w:t>
            </w:r>
          </w:p>
        </w:tc>
        <w:tc>
          <w:tcPr>
            <w:tcW w:w="710" w:type="dxa"/>
            <w:shd w:val="clear" w:color="000000" w:fill="FFFFFF"/>
            <w:vAlign w:val="center"/>
          </w:tcPr>
          <w:p w14:paraId="10774547" w14:textId="77777777" w:rsidR="00A04A26" w:rsidRPr="006B28AB" w:rsidRDefault="00A04A26" w:rsidP="004F02B7">
            <w:pPr>
              <w:jc w:val="center"/>
              <w:rPr>
                <w:sz w:val="18"/>
                <w:szCs w:val="18"/>
              </w:rPr>
            </w:pPr>
            <w:r w:rsidRPr="006B28AB">
              <w:rPr>
                <w:sz w:val="18"/>
                <w:szCs w:val="18"/>
              </w:rPr>
              <w:t>2023</w:t>
            </w:r>
          </w:p>
        </w:tc>
        <w:tc>
          <w:tcPr>
            <w:tcW w:w="708" w:type="dxa"/>
            <w:shd w:val="clear" w:color="000000" w:fill="FFFFFF"/>
            <w:vAlign w:val="center"/>
          </w:tcPr>
          <w:p w14:paraId="4AA975E8" w14:textId="77777777" w:rsidR="00A04A26" w:rsidRPr="006B28AB" w:rsidRDefault="00A04A26" w:rsidP="004F02B7">
            <w:pPr>
              <w:jc w:val="center"/>
              <w:rPr>
                <w:sz w:val="18"/>
                <w:szCs w:val="18"/>
              </w:rPr>
            </w:pPr>
            <w:r w:rsidRPr="006B28AB">
              <w:rPr>
                <w:sz w:val="18"/>
                <w:szCs w:val="18"/>
              </w:rPr>
              <w:t>2024</w:t>
            </w:r>
          </w:p>
        </w:tc>
        <w:tc>
          <w:tcPr>
            <w:tcW w:w="708" w:type="dxa"/>
            <w:shd w:val="clear" w:color="000000" w:fill="FFFFFF"/>
            <w:vAlign w:val="center"/>
          </w:tcPr>
          <w:p w14:paraId="621D1933" w14:textId="77777777" w:rsidR="00A04A26" w:rsidRPr="006B28AB" w:rsidRDefault="00A04A26" w:rsidP="004F02B7">
            <w:pPr>
              <w:jc w:val="center"/>
              <w:rPr>
                <w:sz w:val="18"/>
                <w:szCs w:val="18"/>
              </w:rPr>
            </w:pPr>
            <w:r w:rsidRPr="006B28AB">
              <w:rPr>
                <w:sz w:val="18"/>
                <w:szCs w:val="18"/>
              </w:rPr>
              <w:t>2025</w:t>
            </w:r>
          </w:p>
        </w:tc>
        <w:tc>
          <w:tcPr>
            <w:tcW w:w="708" w:type="dxa"/>
            <w:shd w:val="clear" w:color="000000" w:fill="FFFFFF"/>
            <w:vAlign w:val="center"/>
          </w:tcPr>
          <w:p w14:paraId="115CA427" w14:textId="77777777" w:rsidR="00A04A26" w:rsidRPr="006B28AB" w:rsidRDefault="00A04A26" w:rsidP="004F02B7">
            <w:pPr>
              <w:jc w:val="center"/>
              <w:rPr>
                <w:sz w:val="18"/>
                <w:szCs w:val="18"/>
              </w:rPr>
            </w:pPr>
            <w:r w:rsidRPr="006B28AB">
              <w:rPr>
                <w:sz w:val="18"/>
                <w:szCs w:val="18"/>
              </w:rPr>
              <w:t>2026</w:t>
            </w:r>
          </w:p>
        </w:tc>
        <w:tc>
          <w:tcPr>
            <w:tcW w:w="704" w:type="dxa"/>
            <w:shd w:val="clear" w:color="000000" w:fill="FFFFFF"/>
            <w:vAlign w:val="center"/>
          </w:tcPr>
          <w:p w14:paraId="2A1231DA" w14:textId="77777777" w:rsidR="00A04A26" w:rsidRPr="006B28AB" w:rsidRDefault="00A04A26" w:rsidP="004F02B7">
            <w:pPr>
              <w:jc w:val="center"/>
              <w:rPr>
                <w:sz w:val="18"/>
                <w:szCs w:val="18"/>
              </w:rPr>
            </w:pPr>
            <w:r w:rsidRPr="006B28AB">
              <w:rPr>
                <w:sz w:val="18"/>
                <w:szCs w:val="18"/>
              </w:rPr>
              <w:t>2027</w:t>
            </w:r>
          </w:p>
        </w:tc>
        <w:tc>
          <w:tcPr>
            <w:tcW w:w="701" w:type="dxa"/>
            <w:shd w:val="clear" w:color="000000" w:fill="FFFFFF"/>
            <w:vAlign w:val="center"/>
          </w:tcPr>
          <w:p w14:paraId="170F4F31" w14:textId="77777777" w:rsidR="00A04A26" w:rsidRPr="006B28AB" w:rsidRDefault="00A04A26" w:rsidP="004F02B7">
            <w:pPr>
              <w:jc w:val="center"/>
              <w:rPr>
                <w:sz w:val="18"/>
                <w:szCs w:val="18"/>
              </w:rPr>
            </w:pPr>
            <w:r w:rsidRPr="006B28AB">
              <w:rPr>
                <w:sz w:val="18"/>
                <w:szCs w:val="18"/>
              </w:rPr>
              <w:t>2028</w:t>
            </w:r>
          </w:p>
        </w:tc>
      </w:tr>
      <w:tr w:rsidR="00A04A26" w:rsidRPr="006B28AB" w14:paraId="4DA7F612" w14:textId="77777777" w:rsidTr="004F02B7">
        <w:trPr>
          <w:gridAfter w:val="1"/>
          <w:wAfter w:w="13" w:type="dxa"/>
          <w:trHeight w:val="283"/>
          <w:jc w:val="center"/>
        </w:trPr>
        <w:tc>
          <w:tcPr>
            <w:tcW w:w="10109" w:type="dxa"/>
            <w:gridSpan w:val="12"/>
            <w:tcMar>
              <w:left w:w="57" w:type="dxa"/>
              <w:right w:w="57" w:type="dxa"/>
            </w:tcMar>
            <w:vAlign w:val="center"/>
          </w:tcPr>
          <w:p w14:paraId="43AFE318" w14:textId="77777777" w:rsidR="00A04A26" w:rsidRPr="006B28AB" w:rsidRDefault="00A04A26" w:rsidP="004F02B7">
            <w:pPr>
              <w:jc w:val="center"/>
              <w:rPr>
                <w:sz w:val="18"/>
                <w:szCs w:val="18"/>
              </w:rPr>
            </w:pPr>
            <w:r>
              <w:rPr>
                <w:sz w:val="18"/>
                <w:szCs w:val="18"/>
              </w:rPr>
              <w:t>Водоснабжение</w:t>
            </w:r>
          </w:p>
        </w:tc>
      </w:tr>
      <w:tr w:rsidR="00A04A26" w:rsidRPr="006B28AB" w14:paraId="1A235302" w14:textId="77777777" w:rsidTr="004F02B7">
        <w:trPr>
          <w:gridAfter w:val="1"/>
          <w:wAfter w:w="13" w:type="dxa"/>
          <w:trHeight w:val="283"/>
          <w:jc w:val="center"/>
        </w:trPr>
        <w:tc>
          <w:tcPr>
            <w:tcW w:w="1410" w:type="dxa"/>
            <w:shd w:val="clear" w:color="000000" w:fill="FFFFFF"/>
            <w:tcMar>
              <w:left w:w="57" w:type="dxa"/>
              <w:right w:w="57" w:type="dxa"/>
            </w:tcMar>
            <w:vAlign w:val="center"/>
            <w:hideMark/>
          </w:tcPr>
          <w:p w14:paraId="3F97EF06" w14:textId="77777777" w:rsidR="00A04A26" w:rsidRPr="006B28AB" w:rsidRDefault="00A04A26" w:rsidP="004F02B7">
            <w:pPr>
              <w:rPr>
                <w:sz w:val="18"/>
                <w:szCs w:val="18"/>
              </w:rPr>
            </w:pPr>
            <w:r w:rsidRPr="006B28AB">
              <w:rPr>
                <w:sz w:val="18"/>
                <w:szCs w:val="18"/>
              </w:rPr>
              <w:t xml:space="preserve">Итого </w:t>
            </w:r>
          </w:p>
        </w:tc>
        <w:tc>
          <w:tcPr>
            <w:tcW w:w="1397" w:type="dxa"/>
            <w:shd w:val="clear" w:color="000000" w:fill="FFFFFF"/>
            <w:tcMar>
              <w:left w:w="57" w:type="dxa"/>
              <w:right w:w="57" w:type="dxa"/>
            </w:tcMar>
            <w:vAlign w:val="center"/>
            <w:hideMark/>
          </w:tcPr>
          <w:p w14:paraId="42B994E4" w14:textId="77777777" w:rsidR="00A04A26" w:rsidRPr="006B28AB" w:rsidRDefault="00A04A26" w:rsidP="004F02B7">
            <w:pPr>
              <w:jc w:val="center"/>
              <w:rPr>
                <w:sz w:val="18"/>
                <w:szCs w:val="18"/>
              </w:rPr>
            </w:pPr>
            <w:r w:rsidRPr="006B28AB">
              <w:rPr>
                <w:sz w:val="18"/>
                <w:szCs w:val="18"/>
              </w:rPr>
              <w:t>393 211,4</w:t>
            </w:r>
          </w:p>
        </w:tc>
        <w:tc>
          <w:tcPr>
            <w:tcW w:w="784" w:type="dxa"/>
            <w:shd w:val="clear" w:color="000000" w:fill="FFFFFF"/>
            <w:tcMar>
              <w:left w:w="57" w:type="dxa"/>
              <w:right w:w="57" w:type="dxa"/>
            </w:tcMar>
            <w:vAlign w:val="center"/>
            <w:hideMark/>
          </w:tcPr>
          <w:p w14:paraId="6491D541" w14:textId="77777777" w:rsidR="00A04A26" w:rsidRPr="006B28AB" w:rsidRDefault="00A04A26" w:rsidP="004F02B7">
            <w:pPr>
              <w:jc w:val="center"/>
              <w:rPr>
                <w:sz w:val="18"/>
                <w:szCs w:val="18"/>
              </w:rPr>
            </w:pPr>
            <w:r w:rsidRPr="006B28AB">
              <w:rPr>
                <w:sz w:val="18"/>
                <w:szCs w:val="18"/>
              </w:rPr>
              <w:t>0,0</w:t>
            </w:r>
          </w:p>
        </w:tc>
        <w:tc>
          <w:tcPr>
            <w:tcW w:w="784" w:type="dxa"/>
            <w:shd w:val="clear" w:color="000000" w:fill="FFFFFF"/>
            <w:tcMar>
              <w:left w:w="57" w:type="dxa"/>
              <w:right w:w="57" w:type="dxa"/>
            </w:tcMar>
            <w:vAlign w:val="center"/>
            <w:hideMark/>
          </w:tcPr>
          <w:p w14:paraId="49AF0411" w14:textId="77777777" w:rsidR="00A04A26" w:rsidRPr="006B28AB" w:rsidRDefault="00A04A26" w:rsidP="004F02B7">
            <w:pPr>
              <w:jc w:val="center"/>
              <w:rPr>
                <w:sz w:val="18"/>
                <w:szCs w:val="18"/>
              </w:rPr>
            </w:pPr>
            <w:r w:rsidRPr="006B28AB">
              <w:rPr>
                <w:sz w:val="18"/>
                <w:szCs w:val="18"/>
              </w:rPr>
              <w:t>1 351,7</w:t>
            </w:r>
          </w:p>
        </w:tc>
        <w:tc>
          <w:tcPr>
            <w:tcW w:w="785" w:type="dxa"/>
            <w:shd w:val="clear" w:color="000000" w:fill="FFFFFF"/>
            <w:tcMar>
              <w:left w:w="57" w:type="dxa"/>
              <w:right w:w="57" w:type="dxa"/>
            </w:tcMar>
            <w:vAlign w:val="center"/>
            <w:hideMark/>
          </w:tcPr>
          <w:p w14:paraId="5A3BD7C4" w14:textId="77777777" w:rsidR="00A04A26" w:rsidRPr="006B28AB" w:rsidRDefault="00A04A26" w:rsidP="004F02B7">
            <w:pPr>
              <w:jc w:val="center"/>
              <w:rPr>
                <w:sz w:val="18"/>
                <w:szCs w:val="18"/>
              </w:rPr>
            </w:pPr>
            <w:r w:rsidRPr="006B28AB">
              <w:rPr>
                <w:sz w:val="18"/>
                <w:szCs w:val="18"/>
              </w:rPr>
              <w:t>11 894,7</w:t>
            </w:r>
          </w:p>
        </w:tc>
        <w:tc>
          <w:tcPr>
            <w:tcW w:w="710" w:type="dxa"/>
            <w:shd w:val="clear" w:color="000000" w:fill="FFFFFF"/>
            <w:vAlign w:val="center"/>
          </w:tcPr>
          <w:p w14:paraId="44D16101" w14:textId="77777777" w:rsidR="00A04A26" w:rsidRPr="006B28AB" w:rsidRDefault="00A04A26" w:rsidP="004F02B7">
            <w:pPr>
              <w:jc w:val="center"/>
              <w:rPr>
                <w:sz w:val="18"/>
                <w:szCs w:val="18"/>
              </w:rPr>
            </w:pPr>
            <w:r w:rsidRPr="006B28AB">
              <w:rPr>
                <w:sz w:val="18"/>
                <w:szCs w:val="18"/>
              </w:rPr>
              <w:t>18 674,8</w:t>
            </w:r>
          </w:p>
        </w:tc>
        <w:tc>
          <w:tcPr>
            <w:tcW w:w="710" w:type="dxa"/>
            <w:shd w:val="clear" w:color="000000" w:fill="FFFFFF"/>
            <w:vAlign w:val="center"/>
          </w:tcPr>
          <w:p w14:paraId="2F83454C" w14:textId="77777777" w:rsidR="00A04A26" w:rsidRPr="006B28AB" w:rsidRDefault="00A04A26" w:rsidP="004F02B7">
            <w:pPr>
              <w:jc w:val="center"/>
              <w:rPr>
                <w:sz w:val="18"/>
                <w:szCs w:val="18"/>
              </w:rPr>
            </w:pPr>
            <w:r w:rsidRPr="006B28AB">
              <w:rPr>
                <w:sz w:val="18"/>
                <w:szCs w:val="18"/>
              </w:rPr>
              <w:t>36 489,0</w:t>
            </w:r>
          </w:p>
        </w:tc>
        <w:tc>
          <w:tcPr>
            <w:tcW w:w="708" w:type="dxa"/>
            <w:shd w:val="clear" w:color="000000" w:fill="FFFFFF"/>
            <w:vAlign w:val="center"/>
          </w:tcPr>
          <w:p w14:paraId="5A063798" w14:textId="77777777" w:rsidR="00A04A26" w:rsidRPr="006B28AB" w:rsidRDefault="00A04A26" w:rsidP="004F02B7">
            <w:pPr>
              <w:jc w:val="center"/>
              <w:rPr>
                <w:sz w:val="18"/>
                <w:szCs w:val="18"/>
              </w:rPr>
            </w:pPr>
            <w:r w:rsidRPr="006B28AB">
              <w:rPr>
                <w:sz w:val="18"/>
                <w:szCs w:val="18"/>
              </w:rPr>
              <w:t>33 805,9</w:t>
            </w:r>
          </w:p>
        </w:tc>
        <w:tc>
          <w:tcPr>
            <w:tcW w:w="708" w:type="dxa"/>
            <w:shd w:val="clear" w:color="000000" w:fill="FFFFFF"/>
            <w:vAlign w:val="center"/>
          </w:tcPr>
          <w:p w14:paraId="3B8FAAE5" w14:textId="77777777" w:rsidR="00A04A26" w:rsidRPr="006B28AB" w:rsidRDefault="00A04A26" w:rsidP="004F02B7">
            <w:pPr>
              <w:jc w:val="center"/>
              <w:rPr>
                <w:sz w:val="18"/>
                <w:szCs w:val="18"/>
              </w:rPr>
            </w:pPr>
            <w:r w:rsidRPr="006B28AB">
              <w:rPr>
                <w:sz w:val="18"/>
                <w:szCs w:val="18"/>
              </w:rPr>
              <w:t>52 422,1</w:t>
            </w:r>
          </w:p>
        </w:tc>
        <w:tc>
          <w:tcPr>
            <w:tcW w:w="708" w:type="dxa"/>
            <w:shd w:val="clear" w:color="000000" w:fill="FFFFFF"/>
            <w:vAlign w:val="center"/>
          </w:tcPr>
          <w:p w14:paraId="119BE385" w14:textId="77777777" w:rsidR="00A04A26" w:rsidRPr="006B28AB" w:rsidRDefault="00A04A26" w:rsidP="004F02B7">
            <w:pPr>
              <w:jc w:val="center"/>
              <w:rPr>
                <w:sz w:val="18"/>
                <w:szCs w:val="18"/>
              </w:rPr>
            </w:pPr>
            <w:r w:rsidRPr="006B28AB">
              <w:rPr>
                <w:sz w:val="18"/>
                <w:szCs w:val="18"/>
              </w:rPr>
              <w:t>66 403,4</w:t>
            </w:r>
          </w:p>
        </w:tc>
        <w:tc>
          <w:tcPr>
            <w:tcW w:w="704" w:type="dxa"/>
            <w:shd w:val="clear" w:color="000000" w:fill="FFFFFF"/>
            <w:vAlign w:val="center"/>
          </w:tcPr>
          <w:p w14:paraId="24740E01" w14:textId="77777777" w:rsidR="00A04A26" w:rsidRPr="006B28AB" w:rsidRDefault="00A04A26" w:rsidP="004F02B7">
            <w:pPr>
              <w:jc w:val="center"/>
              <w:rPr>
                <w:sz w:val="18"/>
                <w:szCs w:val="18"/>
              </w:rPr>
            </w:pPr>
            <w:r w:rsidRPr="006B28AB">
              <w:rPr>
                <w:sz w:val="18"/>
                <w:szCs w:val="18"/>
              </w:rPr>
              <w:t>73 665,0</w:t>
            </w:r>
          </w:p>
        </w:tc>
        <w:tc>
          <w:tcPr>
            <w:tcW w:w="701" w:type="dxa"/>
            <w:shd w:val="clear" w:color="000000" w:fill="FFFFFF"/>
            <w:vAlign w:val="center"/>
          </w:tcPr>
          <w:p w14:paraId="134A080B" w14:textId="77777777" w:rsidR="00A04A26" w:rsidRPr="006B28AB" w:rsidRDefault="00A04A26" w:rsidP="004F02B7">
            <w:pPr>
              <w:jc w:val="center"/>
              <w:rPr>
                <w:sz w:val="18"/>
                <w:szCs w:val="18"/>
              </w:rPr>
            </w:pPr>
            <w:r w:rsidRPr="006B28AB">
              <w:rPr>
                <w:sz w:val="18"/>
                <w:szCs w:val="18"/>
              </w:rPr>
              <w:t>98 504,8</w:t>
            </w:r>
          </w:p>
        </w:tc>
      </w:tr>
      <w:tr w:rsidR="00A04A26" w:rsidRPr="006B28AB" w14:paraId="7372E019" w14:textId="77777777" w:rsidTr="004F02B7">
        <w:trPr>
          <w:gridAfter w:val="1"/>
          <w:wAfter w:w="13" w:type="dxa"/>
          <w:trHeight w:val="283"/>
          <w:jc w:val="center"/>
        </w:trPr>
        <w:tc>
          <w:tcPr>
            <w:tcW w:w="1410" w:type="dxa"/>
            <w:shd w:val="clear" w:color="000000" w:fill="FFFFFF"/>
            <w:tcMar>
              <w:left w:w="57" w:type="dxa"/>
              <w:right w:w="57" w:type="dxa"/>
            </w:tcMar>
            <w:vAlign w:val="center"/>
            <w:hideMark/>
          </w:tcPr>
          <w:p w14:paraId="5834325E" w14:textId="77777777" w:rsidR="00A04A26" w:rsidRPr="006B28AB" w:rsidRDefault="00A04A26" w:rsidP="004F02B7">
            <w:pPr>
              <w:rPr>
                <w:sz w:val="18"/>
                <w:szCs w:val="18"/>
              </w:rPr>
            </w:pPr>
            <w:r w:rsidRPr="006B28AB">
              <w:rPr>
                <w:sz w:val="18"/>
                <w:szCs w:val="18"/>
              </w:rPr>
              <w:t>итого прибыль</w:t>
            </w:r>
          </w:p>
        </w:tc>
        <w:tc>
          <w:tcPr>
            <w:tcW w:w="1397" w:type="dxa"/>
            <w:shd w:val="clear" w:color="000000" w:fill="FFFFFF"/>
            <w:tcMar>
              <w:left w:w="57" w:type="dxa"/>
              <w:right w:w="57" w:type="dxa"/>
            </w:tcMar>
            <w:vAlign w:val="center"/>
            <w:hideMark/>
          </w:tcPr>
          <w:p w14:paraId="657D144A" w14:textId="77777777" w:rsidR="00A04A26" w:rsidRPr="006B28AB" w:rsidRDefault="00A04A26" w:rsidP="004F02B7">
            <w:pPr>
              <w:jc w:val="center"/>
              <w:rPr>
                <w:sz w:val="18"/>
                <w:szCs w:val="18"/>
              </w:rPr>
            </w:pPr>
            <w:r w:rsidRPr="006B28AB">
              <w:rPr>
                <w:sz w:val="18"/>
                <w:szCs w:val="18"/>
              </w:rPr>
              <w:t>231 457,6</w:t>
            </w:r>
          </w:p>
        </w:tc>
        <w:tc>
          <w:tcPr>
            <w:tcW w:w="784" w:type="dxa"/>
            <w:shd w:val="clear" w:color="000000" w:fill="FFFFFF"/>
            <w:tcMar>
              <w:left w:w="57" w:type="dxa"/>
              <w:right w:w="57" w:type="dxa"/>
            </w:tcMar>
            <w:vAlign w:val="center"/>
            <w:hideMark/>
          </w:tcPr>
          <w:p w14:paraId="0A805A6A" w14:textId="77777777" w:rsidR="00A04A26" w:rsidRPr="006B28AB" w:rsidRDefault="00A04A26" w:rsidP="004F02B7">
            <w:pPr>
              <w:jc w:val="center"/>
              <w:rPr>
                <w:sz w:val="18"/>
                <w:szCs w:val="18"/>
              </w:rPr>
            </w:pPr>
            <w:r w:rsidRPr="006B28AB">
              <w:rPr>
                <w:sz w:val="18"/>
                <w:szCs w:val="18"/>
              </w:rPr>
              <w:t>0,0</w:t>
            </w:r>
          </w:p>
        </w:tc>
        <w:tc>
          <w:tcPr>
            <w:tcW w:w="784" w:type="dxa"/>
            <w:shd w:val="clear" w:color="000000" w:fill="FFFFFF"/>
            <w:tcMar>
              <w:left w:w="57" w:type="dxa"/>
              <w:right w:w="57" w:type="dxa"/>
            </w:tcMar>
            <w:vAlign w:val="center"/>
            <w:hideMark/>
          </w:tcPr>
          <w:p w14:paraId="79194DD3" w14:textId="77777777" w:rsidR="00A04A26" w:rsidRPr="006B28AB" w:rsidRDefault="00A04A26" w:rsidP="004F02B7">
            <w:pPr>
              <w:jc w:val="center"/>
              <w:rPr>
                <w:sz w:val="18"/>
                <w:szCs w:val="18"/>
              </w:rPr>
            </w:pPr>
            <w:r w:rsidRPr="006B28AB">
              <w:rPr>
                <w:sz w:val="18"/>
                <w:szCs w:val="18"/>
              </w:rPr>
              <w:t>1 351,7</w:t>
            </w:r>
          </w:p>
        </w:tc>
        <w:tc>
          <w:tcPr>
            <w:tcW w:w="785" w:type="dxa"/>
            <w:shd w:val="clear" w:color="000000" w:fill="FFFFFF"/>
            <w:tcMar>
              <w:left w:w="57" w:type="dxa"/>
              <w:right w:w="57" w:type="dxa"/>
            </w:tcMar>
            <w:vAlign w:val="center"/>
            <w:hideMark/>
          </w:tcPr>
          <w:p w14:paraId="5ACB9621" w14:textId="77777777" w:rsidR="00A04A26" w:rsidRPr="006B28AB" w:rsidRDefault="00A04A26" w:rsidP="004F02B7">
            <w:pPr>
              <w:jc w:val="center"/>
              <w:rPr>
                <w:sz w:val="18"/>
                <w:szCs w:val="18"/>
              </w:rPr>
            </w:pPr>
            <w:r w:rsidRPr="006B28AB">
              <w:rPr>
                <w:sz w:val="18"/>
                <w:szCs w:val="18"/>
              </w:rPr>
              <w:t>11 894,7</w:t>
            </w:r>
          </w:p>
        </w:tc>
        <w:tc>
          <w:tcPr>
            <w:tcW w:w="710" w:type="dxa"/>
            <w:shd w:val="clear" w:color="000000" w:fill="FFFFFF"/>
            <w:vAlign w:val="center"/>
          </w:tcPr>
          <w:p w14:paraId="4F4B6134" w14:textId="77777777" w:rsidR="00A04A26" w:rsidRPr="006B28AB" w:rsidRDefault="00A04A26" w:rsidP="004F02B7">
            <w:pPr>
              <w:jc w:val="center"/>
              <w:rPr>
                <w:sz w:val="18"/>
                <w:szCs w:val="18"/>
              </w:rPr>
            </w:pPr>
            <w:r w:rsidRPr="006B28AB">
              <w:rPr>
                <w:sz w:val="18"/>
                <w:szCs w:val="18"/>
              </w:rPr>
              <w:t>17 889,7</w:t>
            </w:r>
          </w:p>
        </w:tc>
        <w:tc>
          <w:tcPr>
            <w:tcW w:w="710" w:type="dxa"/>
            <w:shd w:val="clear" w:color="000000" w:fill="FFFFFF"/>
            <w:vAlign w:val="center"/>
          </w:tcPr>
          <w:p w14:paraId="19DCF357" w14:textId="77777777" w:rsidR="00A04A26" w:rsidRPr="006B28AB" w:rsidRDefault="00A04A26" w:rsidP="004F02B7">
            <w:pPr>
              <w:jc w:val="center"/>
              <w:rPr>
                <w:sz w:val="18"/>
                <w:szCs w:val="18"/>
              </w:rPr>
            </w:pPr>
            <w:r w:rsidRPr="006B28AB">
              <w:rPr>
                <w:sz w:val="18"/>
                <w:szCs w:val="18"/>
              </w:rPr>
              <w:t>35 703,9</w:t>
            </w:r>
          </w:p>
        </w:tc>
        <w:tc>
          <w:tcPr>
            <w:tcW w:w="708" w:type="dxa"/>
            <w:shd w:val="clear" w:color="000000" w:fill="FFFFFF"/>
            <w:vAlign w:val="center"/>
          </w:tcPr>
          <w:p w14:paraId="4C701637" w14:textId="77777777" w:rsidR="00A04A26" w:rsidRPr="006B28AB" w:rsidRDefault="00A04A26" w:rsidP="004F02B7">
            <w:pPr>
              <w:jc w:val="center"/>
              <w:rPr>
                <w:sz w:val="18"/>
                <w:szCs w:val="18"/>
              </w:rPr>
            </w:pPr>
            <w:r w:rsidRPr="006B28AB">
              <w:rPr>
                <w:sz w:val="18"/>
                <w:szCs w:val="18"/>
              </w:rPr>
              <w:t>31 188,9</w:t>
            </w:r>
          </w:p>
        </w:tc>
        <w:tc>
          <w:tcPr>
            <w:tcW w:w="708" w:type="dxa"/>
            <w:shd w:val="clear" w:color="000000" w:fill="FFFFFF"/>
            <w:vAlign w:val="center"/>
          </w:tcPr>
          <w:p w14:paraId="03110C02" w14:textId="77777777" w:rsidR="00A04A26" w:rsidRPr="006B28AB" w:rsidRDefault="00A04A26" w:rsidP="004F02B7">
            <w:pPr>
              <w:jc w:val="center"/>
              <w:rPr>
                <w:sz w:val="18"/>
                <w:szCs w:val="18"/>
              </w:rPr>
            </w:pPr>
            <w:r w:rsidRPr="006B28AB">
              <w:rPr>
                <w:sz w:val="18"/>
                <w:szCs w:val="18"/>
              </w:rPr>
              <w:t>48 360,3</w:t>
            </w:r>
          </w:p>
        </w:tc>
        <w:tc>
          <w:tcPr>
            <w:tcW w:w="708" w:type="dxa"/>
            <w:shd w:val="clear" w:color="000000" w:fill="FFFFFF"/>
            <w:vAlign w:val="center"/>
          </w:tcPr>
          <w:p w14:paraId="40065BE7" w14:textId="77777777" w:rsidR="00A04A26" w:rsidRPr="006B28AB" w:rsidRDefault="00A04A26" w:rsidP="004F02B7">
            <w:pPr>
              <w:jc w:val="center"/>
              <w:rPr>
                <w:sz w:val="18"/>
                <w:szCs w:val="18"/>
              </w:rPr>
            </w:pPr>
            <w:r w:rsidRPr="006B28AB">
              <w:rPr>
                <w:sz w:val="18"/>
                <w:szCs w:val="18"/>
              </w:rPr>
              <w:t>61 313,0</w:t>
            </w:r>
          </w:p>
        </w:tc>
        <w:tc>
          <w:tcPr>
            <w:tcW w:w="704" w:type="dxa"/>
            <w:shd w:val="clear" w:color="000000" w:fill="FFFFFF"/>
            <w:vAlign w:val="center"/>
          </w:tcPr>
          <w:p w14:paraId="4F008915" w14:textId="77777777" w:rsidR="00A04A26" w:rsidRPr="006B28AB" w:rsidRDefault="00A04A26" w:rsidP="004F02B7">
            <w:pPr>
              <w:jc w:val="center"/>
              <w:rPr>
                <w:sz w:val="18"/>
                <w:szCs w:val="18"/>
              </w:rPr>
            </w:pPr>
            <w:r w:rsidRPr="006B28AB">
              <w:rPr>
                <w:sz w:val="18"/>
                <w:szCs w:val="18"/>
              </w:rPr>
              <w:t>7 899,1</w:t>
            </w:r>
          </w:p>
        </w:tc>
        <w:tc>
          <w:tcPr>
            <w:tcW w:w="701" w:type="dxa"/>
            <w:shd w:val="clear" w:color="000000" w:fill="FFFFFF"/>
            <w:vAlign w:val="center"/>
          </w:tcPr>
          <w:p w14:paraId="6297C524" w14:textId="77777777" w:rsidR="00A04A26" w:rsidRPr="006B28AB" w:rsidRDefault="00A04A26" w:rsidP="004F02B7">
            <w:pPr>
              <w:jc w:val="center"/>
              <w:rPr>
                <w:sz w:val="18"/>
                <w:szCs w:val="18"/>
              </w:rPr>
            </w:pPr>
            <w:r w:rsidRPr="006B28AB">
              <w:rPr>
                <w:sz w:val="18"/>
                <w:szCs w:val="18"/>
              </w:rPr>
              <w:t>15 856,2</w:t>
            </w:r>
          </w:p>
        </w:tc>
      </w:tr>
      <w:tr w:rsidR="00A04A26" w:rsidRPr="006B28AB" w14:paraId="4F6DFC9A" w14:textId="77777777" w:rsidTr="004F02B7">
        <w:trPr>
          <w:gridAfter w:val="1"/>
          <w:wAfter w:w="13" w:type="dxa"/>
          <w:trHeight w:val="283"/>
          <w:jc w:val="center"/>
        </w:trPr>
        <w:tc>
          <w:tcPr>
            <w:tcW w:w="1410" w:type="dxa"/>
            <w:shd w:val="clear" w:color="000000" w:fill="FFFFFF"/>
            <w:tcMar>
              <w:left w:w="57" w:type="dxa"/>
              <w:right w:w="57" w:type="dxa"/>
            </w:tcMar>
            <w:vAlign w:val="center"/>
            <w:hideMark/>
          </w:tcPr>
          <w:p w14:paraId="190C201C" w14:textId="77777777" w:rsidR="00A04A26" w:rsidRPr="006B28AB" w:rsidRDefault="00A04A26" w:rsidP="004F02B7">
            <w:pPr>
              <w:rPr>
                <w:sz w:val="18"/>
                <w:szCs w:val="18"/>
              </w:rPr>
            </w:pPr>
            <w:r w:rsidRPr="006B28AB">
              <w:rPr>
                <w:sz w:val="18"/>
                <w:szCs w:val="18"/>
              </w:rPr>
              <w:t>итого амортизация</w:t>
            </w:r>
          </w:p>
        </w:tc>
        <w:tc>
          <w:tcPr>
            <w:tcW w:w="1397" w:type="dxa"/>
            <w:shd w:val="clear" w:color="000000" w:fill="FFFFFF"/>
            <w:tcMar>
              <w:left w:w="57" w:type="dxa"/>
              <w:right w:w="57" w:type="dxa"/>
            </w:tcMar>
            <w:vAlign w:val="center"/>
            <w:hideMark/>
          </w:tcPr>
          <w:p w14:paraId="0138A3EC" w14:textId="77777777" w:rsidR="00A04A26" w:rsidRPr="006B28AB" w:rsidRDefault="00A04A26" w:rsidP="004F02B7">
            <w:pPr>
              <w:jc w:val="center"/>
              <w:rPr>
                <w:sz w:val="18"/>
                <w:szCs w:val="18"/>
              </w:rPr>
            </w:pPr>
            <w:r w:rsidRPr="006B28AB">
              <w:rPr>
                <w:sz w:val="18"/>
                <w:szCs w:val="18"/>
              </w:rPr>
              <w:t>161 753,8</w:t>
            </w:r>
          </w:p>
        </w:tc>
        <w:tc>
          <w:tcPr>
            <w:tcW w:w="784" w:type="dxa"/>
            <w:shd w:val="clear" w:color="000000" w:fill="FFFFFF"/>
            <w:tcMar>
              <w:left w:w="57" w:type="dxa"/>
              <w:right w:w="57" w:type="dxa"/>
            </w:tcMar>
            <w:vAlign w:val="center"/>
            <w:hideMark/>
          </w:tcPr>
          <w:p w14:paraId="74F54EBA" w14:textId="77777777" w:rsidR="00A04A26" w:rsidRPr="006B28AB" w:rsidRDefault="00A04A26" w:rsidP="004F02B7">
            <w:pPr>
              <w:jc w:val="center"/>
              <w:rPr>
                <w:sz w:val="18"/>
                <w:szCs w:val="18"/>
              </w:rPr>
            </w:pPr>
            <w:r w:rsidRPr="006B28AB">
              <w:rPr>
                <w:sz w:val="18"/>
                <w:szCs w:val="18"/>
              </w:rPr>
              <w:t>0,0</w:t>
            </w:r>
          </w:p>
        </w:tc>
        <w:tc>
          <w:tcPr>
            <w:tcW w:w="784" w:type="dxa"/>
            <w:shd w:val="clear" w:color="000000" w:fill="FFFFFF"/>
            <w:tcMar>
              <w:left w:w="57" w:type="dxa"/>
              <w:right w:w="57" w:type="dxa"/>
            </w:tcMar>
            <w:vAlign w:val="center"/>
            <w:hideMark/>
          </w:tcPr>
          <w:p w14:paraId="01DA260B" w14:textId="77777777" w:rsidR="00A04A26" w:rsidRPr="006B28AB" w:rsidRDefault="00A04A26" w:rsidP="004F02B7">
            <w:pPr>
              <w:jc w:val="center"/>
              <w:rPr>
                <w:sz w:val="18"/>
                <w:szCs w:val="18"/>
              </w:rPr>
            </w:pPr>
            <w:r w:rsidRPr="006B28AB">
              <w:rPr>
                <w:sz w:val="18"/>
                <w:szCs w:val="18"/>
              </w:rPr>
              <w:t>0,0</w:t>
            </w:r>
          </w:p>
        </w:tc>
        <w:tc>
          <w:tcPr>
            <w:tcW w:w="785" w:type="dxa"/>
            <w:shd w:val="clear" w:color="000000" w:fill="FFFFFF"/>
            <w:tcMar>
              <w:left w:w="57" w:type="dxa"/>
              <w:right w:w="57" w:type="dxa"/>
            </w:tcMar>
            <w:vAlign w:val="center"/>
            <w:hideMark/>
          </w:tcPr>
          <w:p w14:paraId="28F22560" w14:textId="77777777" w:rsidR="00A04A26" w:rsidRPr="006B28AB" w:rsidRDefault="00A04A26" w:rsidP="004F02B7">
            <w:pPr>
              <w:jc w:val="center"/>
              <w:rPr>
                <w:sz w:val="18"/>
                <w:szCs w:val="18"/>
              </w:rPr>
            </w:pPr>
            <w:r w:rsidRPr="006B28AB">
              <w:rPr>
                <w:sz w:val="18"/>
                <w:szCs w:val="18"/>
              </w:rPr>
              <w:t>0,0</w:t>
            </w:r>
          </w:p>
        </w:tc>
        <w:tc>
          <w:tcPr>
            <w:tcW w:w="710" w:type="dxa"/>
            <w:shd w:val="clear" w:color="000000" w:fill="FFFFFF"/>
            <w:vAlign w:val="center"/>
          </w:tcPr>
          <w:p w14:paraId="6C90A240" w14:textId="77777777" w:rsidR="00A04A26" w:rsidRPr="006B28AB" w:rsidRDefault="00A04A26" w:rsidP="004F02B7">
            <w:pPr>
              <w:jc w:val="center"/>
              <w:rPr>
                <w:sz w:val="18"/>
                <w:szCs w:val="18"/>
              </w:rPr>
            </w:pPr>
            <w:r w:rsidRPr="006B28AB">
              <w:rPr>
                <w:sz w:val="18"/>
                <w:szCs w:val="18"/>
              </w:rPr>
              <w:t>785,1</w:t>
            </w:r>
          </w:p>
        </w:tc>
        <w:tc>
          <w:tcPr>
            <w:tcW w:w="710" w:type="dxa"/>
            <w:shd w:val="clear" w:color="000000" w:fill="FFFFFF"/>
            <w:vAlign w:val="center"/>
          </w:tcPr>
          <w:p w14:paraId="03AD61F2" w14:textId="77777777" w:rsidR="00A04A26" w:rsidRPr="006B28AB" w:rsidRDefault="00A04A26" w:rsidP="004F02B7">
            <w:pPr>
              <w:jc w:val="center"/>
              <w:rPr>
                <w:sz w:val="18"/>
                <w:szCs w:val="18"/>
              </w:rPr>
            </w:pPr>
            <w:r w:rsidRPr="006B28AB">
              <w:rPr>
                <w:sz w:val="18"/>
                <w:szCs w:val="18"/>
              </w:rPr>
              <w:t>785,1</w:t>
            </w:r>
          </w:p>
        </w:tc>
        <w:tc>
          <w:tcPr>
            <w:tcW w:w="708" w:type="dxa"/>
            <w:shd w:val="clear" w:color="000000" w:fill="FFFFFF"/>
            <w:vAlign w:val="center"/>
          </w:tcPr>
          <w:p w14:paraId="2D933B96" w14:textId="77777777" w:rsidR="00A04A26" w:rsidRPr="006B28AB" w:rsidRDefault="00A04A26" w:rsidP="004F02B7">
            <w:pPr>
              <w:jc w:val="center"/>
              <w:rPr>
                <w:sz w:val="18"/>
                <w:szCs w:val="18"/>
              </w:rPr>
            </w:pPr>
            <w:r w:rsidRPr="006B28AB">
              <w:rPr>
                <w:sz w:val="18"/>
                <w:szCs w:val="18"/>
              </w:rPr>
              <w:t>2 617,0</w:t>
            </w:r>
          </w:p>
        </w:tc>
        <w:tc>
          <w:tcPr>
            <w:tcW w:w="708" w:type="dxa"/>
            <w:shd w:val="clear" w:color="000000" w:fill="FFFFFF"/>
            <w:vAlign w:val="center"/>
          </w:tcPr>
          <w:p w14:paraId="0461A597" w14:textId="77777777" w:rsidR="00A04A26" w:rsidRPr="006B28AB" w:rsidRDefault="00A04A26" w:rsidP="004F02B7">
            <w:pPr>
              <w:jc w:val="center"/>
              <w:rPr>
                <w:sz w:val="18"/>
                <w:szCs w:val="18"/>
              </w:rPr>
            </w:pPr>
            <w:r w:rsidRPr="006B28AB">
              <w:rPr>
                <w:sz w:val="18"/>
                <w:szCs w:val="18"/>
              </w:rPr>
              <w:t>4 061,8</w:t>
            </w:r>
          </w:p>
        </w:tc>
        <w:tc>
          <w:tcPr>
            <w:tcW w:w="708" w:type="dxa"/>
            <w:shd w:val="clear" w:color="000000" w:fill="FFFFFF"/>
            <w:vAlign w:val="center"/>
          </w:tcPr>
          <w:p w14:paraId="311A38E5" w14:textId="77777777" w:rsidR="00A04A26" w:rsidRPr="006B28AB" w:rsidRDefault="00A04A26" w:rsidP="004F02B7">
            <w:pPr>
              <w:jc w:val="center"/>
              <w:rPr>
                <w:sz w:val="18"/>
                <w:szCs w:val="18"/>
              </w:rPr>
            </w:pPr>
            <w:r w:rsidRPr="006B28AB">
              <w:rPr>
                <w:sz w:val="18"/>
                <w:szCs w:val="18"/>
              </w:rPr>
              <w:t>5 090,4</w:t>
            </w:r>
          </w:p>
        </w:tc>
        <w:tc>
          <w:tcPr>
            <w:tcW w:w="704" w:type="dxa"/>
            <w:shd w:val="clear" w:color="000000" w:fill="FFFFFF"/>
            <w:vAlign w:val="center"/>
          </w:tcPr>
          <w:p w14:paraId="56057505" w14:textId="77777777" w:rsidR="00A04A26" w:rsidRPr="006B28AB" w:rsidRDefault="00A04A26" w:rsidP="004F02B7">
            <w:pPr>
              <w:jc w:val="center"/>
              <w:rPr>
                <w:sz w:val="18"/>
                <w:szCs w:val="18"/>
              </w:rPr>
            </w:pPr>
            <w:r w:rsidRPr="006B28AB">
              <w:rPr>
                <w:sz w:val="18"/>
                <w:szCs w:val="18"/>
              </w:rPr>
              <w:t>65 765,9</w:t>
            </w:r>
          </w:p>
        </w:tc>
        <w:tc>
          <w:tcPr>
            <w:tcW w:w="701" w:type="dxa"/>
            <w:shd w:val="clear" w:color="000000" w:fill="FFFFFF"/>
            <w:vAlign w:val="center"/>
          </w:tcPr>
          <w:p w14:paraId="2A6713C3" w14:textId="77777777" w:rsidR="00A04A26" w:rsidRPr="006B28AB" w:rsidRDefault="00A04A26" w:rsidP="004F02B7">
            <w:pPr>
              <w:jc w:val="center"/>
              <w:rPr>
                <w:sz w:val="18"/>
                <w:szCs w:val="18"/>
              </w:rPr>
            </w:pPr>
            <w:r w:rsidRPr="006B28AB">
              <w:rPr>
                <w:sz w:val="18"/>
                <w:szCs w:val="18"/>
              </w:rPr>
              <w:t>82 648,7</w:t>
            </w:r>
          </w:p>
        </w:tc>
      </w:tr>
      <w:tr w:rsidR="00A04A26" w:rsidRPr="006B28AB" w14:paraId="600F2E3A" w14:textId="77777777" w:rsidTr="004F02B7">
        <w:trPr>
          <w:gridAfter w:val="1"/>
          <w:wAfter w:w="13" w:type="dxa"/>
          <w:trHeight w:val="283"/>
          <w:jc w:val="center"/>
        </w:trPr>
        <w:tc>
          <w:tcPr>
            <w:tcW w:w="10109" w:type="dxa"/>
            <w:gridSpan w:val="12"/>
            <w:shd w:val="clear" w:color="000000" w:fill="FFFFFF"/>
            <w:tcMar>
              <w:left w:w="57" w:type="dxa"/>
              <w:right w:w="57" w:type="dxa"/>
            </w:tcMar>
            <w:vAlign w:val="center"/>
          </w:tcPr>
          <w:p w14:paraId="498074D7" w14:textId="77777777" w:rsidR="00A04A26" w:rsidRDefault="00A04A26" w:rsidP="004F02B7">
            <w:pPr>
              <w:jc w:val="center"/>
              <w:rPr>
                <w:sz w:val="18"/>
                <w:szCs w:val="18"/>
              </w:rPr>
            </w:pPr>
            <w:r>
              <w:rPr>
                <w:sz w:val="18"/>
                <w:szCs w:val="18"/>
              </w:rPr>
              <w:t>Водоотведение</w:t>
            </w:r>
          </w:p>
        </w:tc>
      </w:tr>
      <w:tr w:rsidR="00A04A26" w:rsidRPr="006B28AB" w14:paraId="05813064" w14:textId="77777777" w:rsidTr="004F02B7">
        <w:trPr>
          <w:gridAfter w:val="1"/>
          <w:wAfter w:w="13" w:type="dxa"/>
          <w:trHeight w:val="283"/>
          <w:jc w:val="center"/>
        </w:trPr>
        <w:tc>
          <w:tcPr>
            <w:tcW w:w="1410" w:type="dxa"/>
            <w:shd w:val="clear" w:color="000000" w:fill="FFFFFF"/>
            <w:tcMar>
              <w:left w:w="57" w:type="dxa"/>
              <w:right w:w="57" w:type="dxa"/>
            </w:tcMar>
            <w:vAlign w:val="center"/>
          </w:tcPr>
          <w:p w14:paraId="416D43E8" w14:textId="77777777" w:rsidR="00A04A26" w:rsidRPr="006B28AB" w:rsidRDefault="00A04A26" w:rsidP="004F02B7">
            <w:pPr>
              <w:rPr>
                <w:sz w:val="18"/>
                <w:szCs w:val="18"/>
              </w:rPr>
            </w:pPr>
            <w:r w:rsidRPr="006B28AB">
              <w:rPr>
                <w:sz w:val="18"/>
                <w:szCs w:val="18"/>
              </w:rPr>
              <w:t xml:space="preserve">Итого </w:t>
            </w:r>
          </w:p>
        </w:tc>
        <w:tc>
          <w:tcPr>
            <w:tcW w:w="1397" w:type="dxa"/>
            <w:shd w:val="clear" w:color="000000" w:fill="FFFFFF"/>
            <w:tcMar>
              <w:left w:w="57" w:type="dxa"/>
              <w:right w:w="57" w:type="dxa"/>
            </w:tcMar>
            <w:vAlign w:val="center"/>
          </w:tcPr>
          <w:p w14:paraId="17D2F725" w14:textId="77777777" w:rsidR="00A04A26" w:rsidRDefault="00A04A26" w:rsidP="004F02B7">
            <w:pPr>
              <w:jc w:val="center"/>
              <w:rPr>
                <w:sz w:val="18"/>
                <w:szCs w:val="18"/>
              </w:rPr>
            </w:pPr>
            <w:r>
              <w:rPr>
                <w:sz w:val="18"/>
                <w:szCs w:val="18"/>
              </w:rPr>
              <w:t>18 822,9</w:t>
            </w:r>
          </w:p>
        </w:tc>
        <w:tc>
          <w:tcPr>
            <w:tcW w:w="784" w:type="dxa"/>
            <w:shd w:val="clear" w:color="000000" w:fill="FFFFFF"/>
            <w:tcMar>
              <w:left w:w="57" w:type="dxa"/>
              <w:right w:w="57" w:type="dxa"/>
            </w:tcMar>
            <w:vAlign w:val="center"/>
          </w:tcPr>
          <w:p w14:paraId="13601472" w14:textId="77777777" w:rsidR="00A04A26" w:rsidRDefault="00A04A26" w:rsidP="004F02B7">
            <w:pPr>
              <w:jc w:val="center"/>
              <w:rPr>
                <w:sz w:val="18"/>
                <w:szCs w:val="18"/>
              </w:rPr>
            </w:pPr>
            <w:r>
              <w:rPr>
                <w:sz w:val="18"/>
                <w:szCs w:val="18"/>
              </w:rPr>
              <w:t>0,0</w:t>
            </w:r>
          </w:p>
        </w:tc>
        <w:tc>
          <w:tcPr>
            <w:tcW w:w="784" w:type="dxa"/>
            <w:shd w:val="clear" w:color="000000" w:fill="FFFFFF"/>
            <w:tcMar>
              <w:left w:w="57" w:type="dxa"/>
              <w:right w:w="57" w:type="dxa"/>
            </w:tcMar>
            <w:vAlign w:val="center"/>
          </w:tcPr>
          <w:p w14:paraId="67FD1042" w14:textId="77777777" w:rsidR="00A04A26" w:rsidRDefault="00A04A26" w:rsidP="004F02B7">
            <w:pPr>
              <w:jc w:val="center"/>
              <w:rPr>
                <w:sz w:val="18"/>
                <w:szCs w:val="18"/>
              </w:rPr>
            </w:pPr>
            <w:r>
              <w:rPr>
                <w:sz w:val="18"/>
                <w:szCs w:val="18"/>
              </w:rPr>
              <w:t>0,0</w:t>
            </w:r>
          </w:p>
        </w:tc>
        <w:tc>
          <w:tcPr>
            <w:tcW w:w="785" w:type="dxa"/>
            <w:shd w:val="clear" w:color="000000" w:fill="FFFFFF"/>
            <w:tcMar>
              <w:left w:w="57" w:type="dxa"/>
              <w:right w:w="57" w:type="dxa"/>
            </w:tcMar>
            <w:vAlign w:val="center"/>
          </w:tcPr>
          <w:p w14:paraId="7265B2AD" w14:textId="77777777" w:rsidR="00A04A26" w:rsidRDefault="00A04A26" w:rsidP="004F02B7">
            <w:pPr>
              <w:jc w:val="center"/>
              <w:rPr>
                <w:sz w:val="18"/>
                <w:szCs w:val="18"/>
              </w:rPr>
            </w:pPr>
            <w:r>
              <w:rPr>
                <w:sz w:val="18"/>
                <w:szCs w:val="18"/>
              </w:rPr>
              <w:t>0,0</w:t>
            </w:r>
          </w:p>
        </w:tc>
        <w:tc>
          <w:tcPr>
            <w:tcW w:w="710" w:type="dxa"/>
            <w:shd w:val="clear" w:color="000000" w:fill="FFFFFF"/>
            <w:vAlign w:val="center"/>
          </w:tcPr>
          <w:p w14:paraId="42849CF8" w14:textId="77777777" w:rsidR="00A04A26" w:rsidRDefault="00A04A26" w:rsidP="004F02B7">
            <w:pPr>
              <w:jc w:val="center"/>
              <w:rPr>
                <w:sz w:val="18"/>
                <w:szCs w:val="18"/>
              </w:rPr>
            </w:pPr>
            <w:r>
              <w:rPr>
                <w:sz w:val="18"/>
                <w:szCs w:val="18"/>
              </w:rPr>
              <w:t>0,0</w:t>
            </w:r>
          </w:p>
        </w:tc>
        <w:tc>
          <w:tcPr>
            <w:tcW w:w="710" w:type="dxa"/>
            <w:shd w:val="clear" w:color="000000" w:fill="FFFFFF"/>
            <w:vAlign w:val="center"/>
          </w:tcPr>
          <w:p w14:paraId="7486B553" w14:textId="77777777" w:rsidR="00A04A26" w:rsidRDefault="00A04A26" w:rsidP="004F02B7">
            <w:pPr>
              <w:jc w:val="center"/>
              <w:rPr>
                <w:sz w:val="18"/>
                <w:szCs w:val="18"/>
              </w:rPr>
            </w:pPr>
            <w:r>
              <w:rPr>
                <w:sz w:val="18"/>
                <w:szCs w:val="18"/>
              </w:rPr>
              <w:t>0,0</w:t>
            </w:r>
          </w:p>
        </w:tc>
        <w:tc>
          <w:tcPr>
            <w:tcW w:w="708" w:type="dxa"/>
            <w:shd w:val="clear" w:color="000000" w:fill="FFFFFF"/>
            <w:vAlign w:val="center"/>
          </w:tcPr>
          <w:p w14:paraId="6EE72C2F" w14:textId="77777777" w:rsidR="00A04A26" w:rsidRDefault="00A04A26" w:rsidP="004F02B7">
            <w:pPr>
              <w:jc w:val="center"/>
              <w:rPr>
                <w:sz w:val="18"/>
                <w:szCs w:val="18"/>
              </w:rPr>
            </w:pPr>
            <w:r>
              <w:rPr>
                <w:sz w:val="18"/>
                <w:szCs w:val="18"/>
              </w:rPr>
              <w:t>1 248,5</w:t>
            </w:r>
          </w:p>
        </w:tc>
        <w:tc>
          <w:tcPr>
            <w:tcW w:w="708" w:type="dxa"/>
            <w:shd w:val="clear" w:color="000000" w:fill="FFFFFF"/>
            <w:vAlign w:val="center"/>
          </w:tcPr>
          <w:p w14:paraId="3596EACE" w14:textId="77777777" w:rsidR="00A04A26" w:rsidRDefault="00A04A26" w:rsidP="004F02B7">
            <w:pPr>
              <w:jc w:val="center"/>
              <w:rPr>
                <w:sz w:val="18"/>
                <w:szCs w:val="18"/>
              </w:rPr>
            </w:pPr>
            <w:r>
              <w:rPr>
                <w:sz w:val="18"/>
                <w:szCs w:val="18"/>
              </w:rPr>
              <w:t>1 214,9</w:t>
            </w:r>
          </w:p>
        </w:tc>
        <w:tc>
          <w:tcPr>
            <w:tcW w:w="708" w:type="dxa"/>
            <w:shd w:val="clear" w:color="000000" w:fill="FFFFFF"/>
            <w:vAlign w:val="center"/>
          </w:tcPr>
          <w:p w14:paraId="79BAB1AE" w14:textId="77777777" w:rsidR="00A04A26" w:rsidRDefault="00A04A26" w:rsidP="004F02B7">
            <w:pPr>
              <w:jc w:val="center"/>
              <w:rPr>
                <w:sz w:val="18"/>
                <w:szCs w:val="18"/>
              </w:rPr>
            </w:pPr>
            <w:r>
              <w:rPr>
                <w:sz w:val="18"/>
                <w:szCs w:val="18"/>
              </w:rPr>
              <w:t>2 227,8</w:t>
            </w:r>
          </w:p>
        </w:tc>
        <w:tc>
          <w:tcPr>
            <w:tcW w:w="704" w:type="dxa"/>
            <w:shd w:val="clear" w:color="000000" w:fill="FFFFFF"/>
            <w:vAlign w:val="center"/>
          </w:tcPr>
          <w:p w14:paraId="0A3F600B" w14:textId="77777777" w:rsidR="00A04A26" w:rsidRDefault="00A04A26" w:rsidP="004F02B7">
            <w:pPr>
              <w:jc w:val="center"/>
              <w:rPr>
                <w:sz w:val="18"/>
                <w:szCs w:val="18"/>
              </w:rPr>
            </w:pPr>
            <w:r>
              <w:rPr>
                <w:sz w:val="18"/>
                <w:szCs w:val="18"/>
              </w:rPr>
              <w:t>5 399,0</w:t>
            </w:r>
          </w:p>
        </w:tc>
        <w:tc>
          <w:tcPr>
            <w:tcW w:w="701" w:type="dxa"/>
            <w:shd w:val="clear" w:color="000000" w:fill="FFFFFF"/>
            <w:vAlign w:val="center"/>
          </w:tcPr>
          <w:p w14:paraId="3C5434FA" w14:textId="77777777" w:rsidR="00A04A26" w:rsidRDefault="00A04A26" w:rsidP="004F02B7">
            <w:pPr>
              <w:jc w:val="center"/>
              <w:rPr>
                <w:sz w:val="18"/>
                <w:szCs w:val="18"/>
              </w:rPr>
            </w:pPr>
            <w:r>
              <w:rPr>
                <w:sz w:val="18"/>
                <w:szCs w:val="18"/>
              </w:rPr>
              <w:t>8 732,7</w:t>
            </w:r>
          </w:p>
        </w:tc>
      </w:tr>
      <w:tr w:rsidR="00A04A26" w:rsidRPr="006B28AB" w14:paraId="50C0BCDA" w14:textId="77777777" w:rsidTr="004F02B7">
        <w:trPr>
          <w:gridAfter w:val="1"/>
          <w:wAfter w:w="13" w:type="dxa"/>
          <w:trHeight w:val="283"/>
          <w:jc w:val="center"/>
        </w:trPr>
        <w:tc>
          <w:tcPr>
            <w:tcW w:w="1410" w:type="dxa"/>
            <w:shd w:val="clear" w:color="000000" w:fill="FFFFFF"/>
            <w:tcMar>
              <w:left w:w="57" w:type="dxa"/>
              <w:right w:w="57" w:type="dxa"/>
            </w:tcMar>
            <w:vAlign w:val="center"/>
          </w:tcPr>
          <w:p w14:paraId="482A3070" w14:textId="77777777" w:rsidR="00A04A26" w:rsidRPr="006B28AB" w:rsidRDefault="00A04A26" w:rsidP="004F02B7">
            <w:pPr>
              <w:rPr>
                <w:sz w:val="18"/>
                <w:szCs w:val="18"/>
              </w:rPr>
            </w:pPr>
            <w:r w:rsidRPr="006B28AB">
              <w:rPr>
                <w:sz w:val="18"/>
                <w:szCs w:val="18"/>
              </w:rPr>
              <w:t>итого прибыль</w:t>
            </w:r>
          </w:p>
        </w:tc>
        <w:tc>
          <w:tcPr>
            <w:tcW w:w="1397" w:type="dxa"/>
            <w:shd w:val="clear" w:color="000000" w:fill="FFFFFF"/>
            <w:tcMar>
              <w:left w:w="57" w:type="dxa"/>
              <w:right w:w="57" w:type="dxa"/>
            </w:tcMar>
            <w:vAlign w:val="center"/>
          </w:tcPr>
          <w:p w14:paraId="159116CD" w14:textId="77777777" w:rsidR="00A04A26" w:rsidRDefault="00A04A26" w:rsidP="004F02B7">
            <w:pPr>
              <w:jc w:val="center"/>
              <w:rPr>
                <w:sz w:val="18"/>
                <w:szCs w:val="18"/>
              </w:rPr>
            </w:pPr>
            <w:r>
              <w:rPr>
                <w:sz w:val="18"/>
                <w:szCs w:val="18"/>
              </w:rPr>
              <w:t>13 993,0</w:t>
            </w:r>
          </w:p>
        </w:tc>
        <w:tc>
          <w:tcPr>
            <w:tcW w:w="784" w:type="dxa"/>
            <w:shd w:val="clear" w:color="000000" w:fill="FFFFFF"/>
            <w:tcMar>
              <w:left w:w="57" w:type="dxa"/>
              <w:right w:w="57" w:type="dxa"/>
            </w:tcMar>
            <w:vAlign w:val="center"/>
          </w:tcPr>
          <w:p w14:paraId="7A246F57" w14:textId="77777777" w:rsidR="00A04A26" w:rsidRDefault="00A04A26" w:rsidP="004F02B7">
            <w:pPr>
              <w:jc w:val="center"/>
              <w:rPr>
                <w:sz w:val="18"/>
                <w:szCs w:val="18"/>
              </w:rPr>
            </w:pPr>
            <w:r>
              <w:rPr>
                <w:sz w:val="18"/>
                <w:szCs w:val="18"/>
              </w:rPr>
              <w:t>0,0</w:t>
            </w:r>
          </w:p>
        </w:tc>
        <w:tc>
          <w:tcPr>
            <w:tcW w:w="784" w:type="dxa"/>
            <w:shd w:val="clear" w:color="000000" w:fill="FFFFFF"/>
            <w:tcMar>
              <w:left w:w="57" w:type="dxa"/>
              <w:right w:w="57" w:type="dxa"/>
            </w:tcMar>
            <w:vAlign w:val="center"/>
          </w:tcPr>
          <w:p w14:paraId="62D057A3" w14:textId="77777777" w:rsidR="00A04A26" w:rsidRDefault="00A04A26" w:rsidP="004F02B7">
            <w:pPr>
              <w:jc w:val="center"/>
              <w:rPr>
                <w:sz w:val="18"/>
                <w:szCs w:val="18"/>
              </w:rPr>
            </w:pPr>
            <w:r>
              <w:rPr>
                <w:sz w:val="18"/>
                <w:szCs w:val="18"/>
              </w:rPr>
              <w:t>0,0</w:t>
            </w:r>
          </w:p>
        </w:tc>
        <w:tc>
          <w:tcPr>
            <w:tcW w:w="785" w:type="dxa"/>
            <w:shd w:val="clear" w:color="000000" w:fill="FFFFFF"/>
            <w:tcMar>
              <w:left w:w="57" w:type="dxa"/>
              <w:right w:w="57" w:type="dxa"/>
            </w:tcMar>
            <w:vAlign w:val="center"/>
          </w:tcPr>
          <w:p w14:paraId="6DBEEBF1" w14:textId="77777777" w:rsidR="00A04A26" w:rsidRDefault="00A04A26" w:rsidP="004F02B7">
            <w:pPr>
              <w:jc w:val="center"/>
              <w:rPr>
                <w:sz w:val="18"/>
                <w:szCs w:val="18"/>
              </w:rPr>
            </w:pPr>
            <w:r>
              <w:rPr>
                <w:sz w:val="18"/>
                <w:szCs w:val="18"/>
              </w:rPr>
              <w:t>0,0</w:t>
            </w:r>
          </w:p>
        </w:tc>
        <w:tc>
          <w:tcPr>
            <w:tcW w:w="710" w:type="dxa"/>
            <w:shd w:val="clear" w:color="000000" w:fill="FFFFFF"/>
            <w:vAlign w:val="center"/>
          </w:tcPr>
          <w:p w14:paraId="506E73B0" w14:textId="77777777" w:rsidR="00A04A26" w:rsidRDefault="00A04A26" w:rsidP="004F02B7">
            <w:pPr>
              <w:jc w:val="center"/>
              <w:rPr>
                <w:sz w:val="18"/>
                <w:szCs w:val="18"/>
              </w:rPr>
            </w:pPr>
            <w:r>
              <w:rPr>
                <w:sz w:val="18"/>
                <w:szCs w:val="18"/>
              </w:rPr>
              <w:t>0,0</w:t>
            </w:r>
          </w:p>
        </w:tc>
        <w:tc>
          <w:tcPr>
            <w:tcW w:w="710" w:type="dxa"/>
            <w:shd w:val="clear" w:color="000000" w:fill="FFFFFF"/>
            <w:vAlign w:val="center"/>
          </w:tcPr>
          <w:p w14:paraId="3858F996" w14:textId="77777777" w:rsidR="00A04A26" w:rsidRDefault="00A04A26" w:rsidP="004F02B7">
            <w:pPr>
              <w:jc w:val="center"/>
              <w:rPr>
                <w:sz w:val="18"/>
                <w:szCs w:val="18"/>
              </w:rPr>
            </w:pPr>
            <w:r>
              <w:rPr>
                <w:sz w:val="18"/>
                <w:szCs w:val="18"/>
              </w:rPr>
              <w:t>0,0</w:t>
            </w:r>
          </w:p>
        </w:tc>
        <w:tc>
          <w:tcPr>
            <w:tcW w:w="708" w:type="dxa"/>
            <w:shd w:val="clear" w:color="000000" w:fill="FFFFFF"/>
            <w:vAlign w:val="center"/>
          </w:tcPr>
          <w:p w14:paraId="486BB061" w14:textId="77777777" w:rsidR="00A04A26" w:rsidRDefault="00A04A26" w:rsidP="004F02B7">
            <w:pPr>
              <w:jc w:val="center"/>
              <w:rPr>
                <w:sz w:val="18"/>
                <w:szCs w:val="18"/>
              </w:rPr>
            </w:pPr>
            <w:r>
              <w:rPr>
                <w:sz w:val="18"/>
                <w:szCs w:val="18"/>
              </w:rPr>
              <w:t>1 248,5</w:t>
            </w:r>
          </w:p>
        </w:tc>
        <w:tc>
          <w:tcPr>
            <w:tcW w:w="708" w:type="dxa"/>
            <w:shd w:val="clear" w:color="000000" w:fill="FFFFFF"/>
            <w:vAlign w:val="center"/>
          </w:tcPr>
          <w:p w14:paraId="665A5E9D" w14:textId="77777777" w:rsidR="00A04A26" w:rsidRDefault="00A04A26" w:rsidP="004F02B7">
            <w:pPr>
              <w:jc w:val="center"/>
              <w:rPr>
                <w:sz w:val="18"/>
                <w:szCs w:val="18"/>
              </w:rPr>
            </w:pPr>
            <w:r>
              <w:rPr>
                <w:sz w:val="18"/>
                <w:szCs w:val="18"/>
              </w:rPr>
              <w:t>1 214,9</w:t>
            </w:r>
          </w:p>
        </w:tc>
        <w:tc>
          <w:tcPr>
            <w:tcW w:w="708" w:type="dxa"/>
            <w:shd w:val="clear" w:color="000000" w:fill="FFFFFF"/>
            <w:vAlign w:val="center"/>
          </w:tcPr>
          <w:p w14:paraId="33ECA406" w14:textId="77777777" w:rsidR="00A04A26" w:rsidRDefault="00A04A26" w:rsidP="004F02B7">
            <w:pPr>
              <w:jc w:val="center"/>
              <w:rPr>
                <w:sz w:val="18"/>
                <w:szCs w:val="18"/>
              </w:rPr>
            </w:pPr>
            <w:r>
              <w:rPr>
                <w:sz w:val="18"/>
                <w:szCs w:val="18"/>
              </w:rPr>
              <w:t>2 227,8</w:t>
            </w:r>
          </w:p>
        </w:tc>
        <w:tc>
          <w:tcPr>
            <w:tcW w:w="704" w:type="dxa"/>
            <w:shd w:val="clear" w:color="000000" w:fill="FFFFFF"/>
            <w:vAlign w:val="center"/>
          </w:tcPr>
          <w:p w14:paraId="185D3EBE" w14:textId="77777777" w:rsidR="00A04A26" w:rsidRDefault="00A04A26" w:rsidP="004F02B7">
            <w:pPr>
              <w:jc w:val="center"/>
              <w:rPr>
                <w:sz w:val="18"/>
                <w:szCs w:val="18"/>
              </w:rPr>
            </w:pPr>
            <w:r>
              <w:rPr>
                <w:sz w:val="18"/>
                <w:szCs w:val="18"/>
              </w:rPr>
              <w:t>2 984,1</w:t>
            </w:r>
          </w:p>
        </w:tc>
        <w:tc>
          <w:tcPr>
            <w:tcW w:w="701" w:type="dxa"/>
            <w:shd w:val="clear" w:color="000000" w:fill="FFFFFF"/>
            <w:vAlign w:val="center"/>
          </w:tcPr>
          <w:p w14:paraId="4C3CBA37" w14:textId="77777777" w:rsidR="00A04A26" w:rsidRDefault="00A04A26" w:rsidP="004F02B7">
            <w:pPr>
              <w:jc w:val="center"/>
              <w:rPr>
                <w:sz w:val="18"/>
                <w:szCs w:val="18"/>
              </w:rPr>
            </w:pPr>
            <w:r>
              <w:rPr>
                <w:sz w:val="18"/>
                <w:szCs w:val="18"/>
              </w:rPr>
              <w:t>6 317,8</w:t>
            </w:r>
          </w:p>
        </w:tc>
      </w:tr>
      <w:tr w:rsidR="00A04A26" w:rsidRPr="006B28AB" w14:paraId="40D9F47B" w14:textId="77777777" w:rsidTr="004F02B7">
        <w:trPr>
          <w:gridAfter w:val="1"/>
          <w:wAfter w:w="13" w:type="dxa"/>
          <w:trHeight w:val="283"/>
          <w:jc w:val="center"/>
        </w:trPr>
        <w:tc>
          <w:tcPr>
            <w:tcW w:w="1410" w:type="dxa"/>
            <w:shd w:val="clear" w:color="000000" w:fill="FFFFFF"/>
            <w:tcMar>
              <w:left w:w="57" w:type="dxa"/>
              <w:right w:w="57" w:type="dxa"/>
            </w:tcMar>
            <w:vAlign w:val="center"/>
          </w:tcPr>
          <w:p w14:paraId="0D19CE1E" w14:textId="77777777" w:rsidR="00A04A26" w:rsidRPr="006B28AB" w:rsidRDefault="00A04A26" w:rsidP="004F02B7">
            <w:pPr>
              <w:rPr>
                <w:sz w:val="18"/>
                <w:szCs w:val="18"/>
              </w:rPr>
            </w:pPr>
            <w:r w:rsidRPr="006B28AB">
              <w:rPr>
                <w:sz w:val="18"/>
                <w:szCs w:val="18"/>
              </w:rPr>
              <w:t>итого амортизация</w:t>
            </w:r>
          </w:p>
        </w:tc>
        <w:tc>
          <w:tcPr>
            <w:tcW w:w="1397" w:type="dxa"/>
            <w:shd w:val="clear" w:color="000000" w:fill="FFFFFF"/>
            <w:tcMar>
              <w:left w:w="57" w:type="dxa"/>
              <w:right w:w="57" w:type="dxa"/>
            </w:tcMar>
            <w:vAlign w:val="center"/>
          </w:tcPr>
          <w:p w14:paraId="3204FCFC" w14:textId="77777777" w:rsidR="00A04A26" w:rsidRDefault="00A04A26" w:rsidP="004F02B7">
            <w:pPr>
              <w:jc w:val="center"/>
              <w:rPr>
                <w:sz w:val="18"/>
                <w:szCs w:val="18"/>
              </w:rPr>
            </w:pPr>
            <w:r>
              <w:rPr>
                <w:sz w:val="18"/>
                <w:szCs w:val="18"/>
              </w:rPr>
              <w:t>4 829,9</w:t>
            </w:r>
          </w:p>
        </w:tc>
        <w:tc>
          <w:tcPr>
            <w:tcW w:w="784" w:type="dxa"/>
            <w:shd w:val="clear" w:color="000000" w:fill="FFFFFF"/>
            <w:tcMar>
              <w:left w:w="57" w:type="dxa"/>
              <w:right w:w="57" w:type="dxa"/>
            </w:tcMar>
            <w:vAlign w:val="center"/>
          </w:tcPr>
          <w:p w14:paraId="046A3035" w14:textId="77777777" w:rsidR="00A04A26" w:rsidRDefault="00A04A26" w:rsidP="004F02B7">
            <w:pPr>
              <w:jc w:val="center"/>
              <w:rPr>
                <w:sz w:val="18"/>
                <w:szCs w:val="18"/>
              </w:rPr>
            </w:pPr>
            <w:r>
              <w:rPr>
                <w:sz w:val="18"/>
                <w:szCs w:val="18"/>
              </w:rPr>
              <w:t>0,0</w:t>
            </w:r>
          </w:p>
        </w:tc>
        <w:tc>
          <w:tcPr>
            <w:tcW w:w="784" w:type="dxa"/>
            <w:shd w:val="clear" w:color="000000" w:fill="FFFFFF"/>
            <w:tcMar>
              <w:left w:w="57" w:type="dxa"/>
              <w:right w:w="57" w:type="dxa"/>
            </w:tcMar>
            <w:vAlign w:val="center"/>
          </w:tcPr>
          <w:p w14:paraId="78C820DD" w14:textId="77777777" w:rsidR="00A04A26" w:rsidRDefault="00A04A26" w:rsidP="004F02B7">
            <w:pPr>
              <w:jc w:val="center"/>
              <w:rPr>
                <w:sz w:val="18"/>
                <w:szCs w:val="18"/>
              </w:rPr>
            </w:pPr>
            <w:r>
              <w:rPr>
                <w:sz w:val="18"/>
                <w:szCs w:val="18"/>
              </w:rPr>
              <w:t>0,0</w:t>
            </w:r>
          </w:p>
        </w:tc>
        <w:tc>
          <w:tcPr>
            <w:tcW w:w="785" w:type="dxa"/>
            <w:shd w:val="clear" w:color="000000" w:fill="FFFFFF"/>
            <w:tcMar>
              <w:left w:w="57" w:type="dxa"/>
              <w:right w:w="57" w:type="dxa"/>
            </w:tcMar>
            <w:vAlign w:val="center"/>
          </w:tcPr>
          <w:p w14:paraId="30A1C6A8" w14:textId="77777777" w:rsidR="00A04A26" w:rsidRDefault="00A04A26" w:rsidP="004F02B7">
            <w:pPr>
              <w:jc w:val="center"/>
              <w:rPr>
                <w:sz w:val="18"/>
                <w:szCs w:val="18"/>
              </w:rPr>
            </w:pPr>
            <w:r>
              <w:rPr>
                <w:sz w:val="18"/>
                <w:szCs w:val="18"/>
              </w:rPr>
              <w:t>0,0</w:t>
            </w:r>
          </w:p>
        </w:tc>
        <w:tc>
          <w:tcPr>
            <w:tcW w:w="710" w:type="dxa"/>
            <w:shd w:val="clear" w:color="000000" w:fill="FFFFFF"/>
            <w:vAlign w:val="center"/>
          </w:tcPr>
          <w:p w14:paraId="494EE4FC" w14:textId="77777777" w:rsidR="00A04A26" w:rsidRDefault="00A04A26" w:rsidP="004F02B7">
            <w:pPr>
              <w:jc w:val="center"/>
              <w:rPr>
                <w:sz w:val="18"/>
                <w:szCs w:val="18"/>
              </w:rPr>
            </w:pPr>
            <w:r>
              <w:rPr>
                <w:sz w:val="18"/>
                <w:szCs w:val="18"/>
              </w:rPr>
              <w:t>0,0</w:t>
            </w:r>
          </w:p>
        </w:tc>
        <w:tc>
          <w:tcPr>
            <w:tcW w:w="710" w:type="dxa"/>
            <w:shd w:val="clear" w:color="000000" w:fill="FFFFFF"/>
            <w:vAlign w:val="center"/>
          </w:tcPr>
          <w:p w14:paraId="72B37C19" w14:textId="77777777" w:rsidR="00A04A26" w:rsidRDefault="00A04A26" w:rsidP="004F02B7">
            <w:pPr>
              <w:jc w:val="center"/>
              <w:rPr>
                <w:sz w:val="18"/>
                <w:szCs w:val="18"/>
              </w:rPr>
            </w:pPr>
            <w:r>
              <w:rPr>
                <w:sz w:val="18"/>
                <w:szCs w:val="18"/>
              </w:rPr>
              <w:t>0,0</w:t>
            </w:r>
          </w:p>
        </w:tc>
        <w:tc>
          <w:tcPr>
            <w:tcW w:w="708" w:type="dxa"/>
            <w:shd w:val="clear" w:color="000000" w:fill="FFFFFF"/>
            <w:vAlign w:val="center"/>
          </w:tcPr>
          <w:p w14:paraId="6AACC224" w14:textId="77777777" w:rsidR="00A04A26" w:rsidRDefault="00A04A26" w:rsidP="004F02B7">
            <w:pPr>
              <w:jc w:val="center"/>
              <w:rPr>
                <w:sz w:val="18"/>
                <w:szCs w:val="18"/>
              </w:rPr>
            </w:pPr>
            <w:r>
              <w:rPr>
                <w:sz w:val="18"/>
                <w:szCs w:val="18"/>
              </w:rPr>
              <w:t>0,0</w:t>
            </w:r>
          </w:p>
        </w:tc>
        <w:tc>
          <w:tcPr>
            <w:tcW w:w="708" w:type="dxa"/>
            <w:shd w:val="clear" w:color="000000" w:fill="FFFFFF"/>
            <w:vAlign w:val="center"/>
          </w:tcPr>
          <w:p w14:paraId="00A0D10C" w14:textId="77777777" w:rsidR="00A04A26" w:rsidRDefault="00A04A26" w:rsidP="004F02B7">
            <w:pPr>
              <w:jc w:val="center"/>
              <w:rPr>
                <w:sz w:val="18"/>
                <w:szCs w:val="18"/>
              </w:rPr>
            </w:pPr>
            <w:r>
              <w:rPr>
                <w:sz w:val="18"/>
                <w:szCs w:val="18"/>
              </w:rPr>
              <w:t>0,0</w:t>
            </w:r>
          </w:p>
        </w:tc>
        <w:tc>
          <w:tcPr>
            <w:tcW w:w="708" w:type="dxa"/>
            <w:shd w:val="clear" w:color="000000" w:fill="FFFFFF"/>
            <w:vAlign w:val="center"/>
          </w:tcPr>
          <w:p w14:paraId="34807767" w14:textId="77777777" w:rsidR="00A04A26" w:rsidRDefault="00A04A26" w:rsidP="004F02B7">
            <w:pPr>
              <w:jc w:val="center"/>
              <w:rPr>
                <w:sz w:val="18"/>
                <w:szCs w:val="18"/>
              </w:rPr>
            </w:pPr>
            <w:r>
              <w:rPr>
                <w:sz w:val="18"/>
                <w:szCs w:val="18"/>
              </w:rPr>
              <w:t>0,0</w:t>
            </w:r>
          </w:p>
        </w:tc>
        <w:tc>
          <w:tcPr>
            <w:tcW w:w="704" w:type="dxa"/>
            <w:shd w:val="clear" w:color="000000" w:fill="FFFFFF"/>
            <w:vAlign w:val="center"/>
          </w:tcPr>
          <w:p w14:paraId="3F716D2E" w14:textId="77777777" w:rsidR="00A04A26" w:rsidRDefault="00A04A26" w:rsidP="004F02B7">
            <w:pPr>
              <w:jc w:val="center"/>
              <w:rPr>
                <w:sz w:val="18"/>
                <w:szCs w:val="18"/>
              </w:rPr>
            </w:pPr>
            <w:r>
              <w:rPr>
                <w:sz w:val="18"/>
                <w:szCs w:val="18"/>
              </w:rPr>
              <w:t>2 415,0</w:t>
            </w:r>
          </w:p>
        </w:tc>
        <w:tc>
          <w:tcPr>
            <w:tcW w:w="701" w:type="dxa"/>
            <w:shd w:val="clear" w:color="000000" w:fill="FFFFFF"/>
            <w:vAlign w:val="center"/>
          </w:tcPr>
          <w:p w14:paraId="7D765CFB" w14:textId="77777777" w:rsidR="00A04A26" w:rsidRDefault="00A04A26" w:rsidP="004F02B7">
            <w:pPr>
              <w:jc w:val="center"/>
              <w:rPr>
                <w:sz w:val="18"/>
                <w:szCs w:val="18"/>
              </w:rPr>
            </w:pPr>
            <w:r>
              <w:rPr>
                <w:sz w:val="18"/>
                <w:szCs w:val="18"/>
              </w:rPr>
              <w:t>2 415,0</w:t>
            </w:r>
          </w:p>
        </w:tc>
      </w:tr>
    </w:tbl>
    <w:p w14:paraId="0484F0B9" w14:textId="77777777" w:rsidR="00A04A26" w:rsidRDefault="00A04A26" w:rsidP="00A04A26">
      <w:pPr>
        <w:autoSpaceDE w:val="0"/>
        <w:autoSpaceDN w:val="0"/>
        <w:adjustRightInd w:val="0"/>
        <w:ind w:firstLine="708"/>
        <w:jc w:val="both"/>
        <w:rPr>
          <w:bCs/>
          <w:sz w:val="28"/>
        </w:rPr>
      </w:pPr>
    </w:p>
    <w:p w14:paraId="7B139B1B" w14:textId="77777777" w:rsidR="00A04A26" w:rsidRDefault="00A04A26" w:rsidP="00A04A26">
      <w:pPr>
        <w:ind w:firstLine="708"/>
        <w:jc w:val="both"/>
        <w:rPr>
          <w:sz w:val="28"/>
          <w:szCs w:val="28"/>
          <w:lang w:eastAsia="x-none"/>
        </w:rPr>
      </w:pPr>
    </w:p>
    <w:p w14:paraId="3A3259F6" w14:textId="77777777" w:rsidR="00A04A26" w:rsidRDefault="00A04A26" w:rsidP="00A04A26">
      <w:pPr>
        <w:ind w:firstLine="708"/>
        <w:jc w:val="both"/>
        <w:rPr>
          <w:sz w:val="28"/>
          <w:szCs w:val="28"/>
          <w:lang w:eastAsia="x-none"/>
        </w:rPr>
      </w:pPr>
    </w:p>
    <w:p w14:paraId="38B215A6" w14:textId="77777777" w:rsidR="00A04A26" w:rsidRDefault="00A04A26" w:rsidP="00A04A26">
      <w:pPr>
        <w:ind w:firstLine="708"/>
        <w:jc w:val="both"/>
        <w:rPr>
          <w:sz w:val="28"/>
          <w:szCs w:val="28"/>
          <w:lang w:eastAsia="x-none"/>
        </w:rPr>
      </w:pPr>
    </w:p>
    <w:p w14:paraId="22F54EA2" w14:textId="77777777" w:rsidR="00A04A26" w:rsidRDefault="00A04A26" w:rsidP="00A04A26">
      <w:pPr>
        <w:ind w:firstLine="708"/>
        <w:jc w:val="both"/>
        <w:rPr>
          <w:sz w:val="28"/>
          <w:szCs w:val="28"/>
          <w:lang w:eastAsia="x-none"/>
        </w:rPr>
      </w:pPr>
    </w:p>
    <w:p w14:paraId="68E39975" w14:textId="77777777" w:rsidR="00A04A26" w:rsidRDefault="00A04A26" w:rsidP="00A04A26">
      <w:pPr>
        <w:jc w:val="both"/>
        <w:rPr>
          <w:sz w:val="28"/>
          <w:szCs w:val="28"/>
          <w:lang w:eastAsia="x-none"/>
        </w:rPr>
      </w:pPr>
    </w:p>
    <w:p w14:paraId="7E831C47" w14:textId="77777777" w:rsidR="00A04A26" w:rsidRDefault="00A04A26" w:rsidP="00A04A26">
      <w:pPr>
        <w:jc w:val="both"/>
        <w:rPr>
          <w:sz w:val="28"/>
          <w:szCs w:val="28"/>
          <w:lang w:eastAsia="x-none"/>
        </w:rPr>
      </w:pPr>
    </w:p>
    <w:p w14:paraId="06E0DCE3" w14:textId="77777777" w:rsidR="00A04A26" w:rsidRDefault="00A04A26" w:rsidP="00A04A26">
      <w:pPr>
        <w:jc w:val="both"/>
        <w:rPr>
          <w:sz w:val="28"/>
          <w:szCs w:val="28"/>
          <w:lang w:eastAsia="x-none"/>
        </w:rPr>
        <w:sectPr w:rsidR="00A04A26" w:rsidSect="004F02B7">
          <w:pgSz w:w="11906" w:h="16838"/>
          <w:pgMar w:top="851" w:right="566" w:bottom="993" w:left="1418" w:header="709" w:footer="273" w:gutter="0"/>
          <w:cols w:space="708"/>
          <w:titlePg/>
          <w:docGrid w:linePitch="360"/>
        </w:sectPr>
      </w:pPr>
    </w:p>
    <w:p w14:paraId="4A826506" w14:textId="1AC92F9E" w:rsidR="00A04A26" w:rsidRPr="00E557E5" w:rsidRDefault="00A04A26" w:rsidP="00A04A26">
      <w:pPr>
        <w:autoSpaceDE w:val="0"/>
        <w:autoSpaceDN w:val="0"/>
        <w:adjustRightInd w:val="0"/>
        <w:jc w:val="right"/>
        <w:outlineLvl w:val="0"/>
        <w:rPr>
          <w:b/>
          <w:sz w:val="20"/>
          <w:szCs w:val="20"/>
        </w:rPr>
      </w:pPr>
      <w:r w:rsidRPr="00E557E5">
        <w:rPr>
          <w:b/>
          <w:sz w:val="20"/>
          <w:szCs w:val="20"/>
        </w:rPr>
        <w:t>Приложение</w:t>
      </w:r>
    </w:p>
    <w:p w14:paraId="777A2426" w14:textId="77777777" w:rsidR="00A04A26" w:rsidRPr="00E557E5" w:rsidRDefault="00A04A26" w:rsidP="00A04A26">
      <w:pPr>
        <w:autoSpaceDE w:val="0"/>
        <w:autoSpaceDN w:val="0"/>
        <w:adjustRightInd w:val="0"/>
        <w:jc w:val="center"/>
        <w:outlineLvl w:val="0"/>
        <w:rPr>
          <w:b/>
          <w:sz w:val="20"/>
          <w:szCs w:val="20"/>
        </w:rPr>
      </w:pPr>
    </w:p>
    <w:p w14:paraId="10507A5F" w14:textId="33791113" w:rsidR="00A04A26" w:rsidRPr="00E557E5" w:rsidRDefault="00A04A26" w:rsidP="00E557E5">
      <w:pPr>
        <w:spacing w:line="276" w:lineRule="auto"/>
        <w:jc w:val="center"/>
        <w:rPr>
          <w:b/>
          <w:bCs/>
          <w:sz w:val="20"/>
          <w:szCs w:val="20"/>
        </w:rPr>
      </w:pPr>
      <w:r w:rsidRPr="00E557E5">
        <w:rPr>
          <w:b/>
          <w:sz w:val="20"/>
          <w:szCs w:val="20"/>
        </w:rPr>
        <w:t xml:space="preserve">Справка об изменении мероприятий утвержденной инвестиционной программы </w:t>
      </w:r>
      <w:r w:rsidRPr="00E557E5">
        <w:rPr>
          <w:b/>
          <w:bCs/>
          <w:sz w:val="20"/>
          <w:szCs w:val="20"/>
        </w:rPr>
        <w:t>в сфере холодного водоснабжения</w:t>
      </w:r>
      <w:r w:rsidRPr="00E557E5">
        <w:rPr>
          <w:b/>
          <w:sz w:val="20"/>
          <w:szCs w:val="20"/>
        </w:rPr>
        <w:t xml:space="preserve"> </w:t>
      </w:r>
      <w:r w:rsidRPr="00E557E5">
        <w:rPr>
          <w:b/>
          <w:bCs/>
          <w:sz w:val="20"/>
          <w:szCs w:val="20"/>
        </w:rPr>
        <w:t>ОАО «СКЭК» на территории Ленинск-Кузнецкого городского округа на 2019-2028 годы</w:t>
      </w:r>
    </w:p>
    <w:p w14:paraId="7A734701" w14:textId="77777777" w:rsidR="00A04A26" w:rsidRPr="00E557E5" w:rsidRDefault="00A04A26" w:rsidP="00A04A26">
      <w:pPr>
        <w:pStyle w:val="ConsPlusNormal"/>
        <w:jc w:val="right"/>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513"/>
        <w:gridCol w:w="2300"/>
        <w:gridCol w:w="2302"/>
        <w:gridCol w:w="1840"/>
      </w:tblGrid>
      <w:tr w:rsidR="00A04A26" w:rsidRPr="00E557E5" w14:paraId="68322BAB" w14:textId="77777777" w:rsidTr="004F02B7">
        <w:trPr>
          <w:trHeight w:val="20"/>
        </w:trPr>
        <w:tc>
          <w:tcPr>
            <w:tcW w:w="1242" w:type="dxa"/>
            <w:shd w:val="clear" w:color="auto" w:fill="auto"/>
            <w:noWrap/>
            <w:vAlign w:val="center"/>
            <w:hideMark/>
          </w:tcPr>
          <w:p w14:paraId="3377EFEB" w14:textId="77777777" w:rsidR="00A04A26" w:rsidRPr="00E557E5" w:rsidRDefault="00A04A26" w:rsidP="004F02B7">
            <w:pPr>
              <w:jc w:val="center"/>
              <w:rPr>
                <w:sz w:val="20"/>
                <w:szCs w:val="20"/>
              </w:rPr>
            </w:pPr>
            <w:r w:rsidRPr="00E557E5">
              <w:rPr>
                <w:sz w:val="20"/>
                <w:szCs w:val="20"/>
              </w:rPr>
              <w:t>№ п/п</w:t>
            </w:r>
          </w:p>
        </w:tc>
        <w:tc>
          <w:tcPr>
            <w:tcW w:w="7513" w:type="dxa"/>
            <w:shd w:val="clear" w:color="auto" w:fill="auto"/>
            <w:noWrap/>
            <w:vAlign w:val="center"/>
            <w:hideMark/>
          </w:tcPr>
          <w:p w14:paraId="1B3BDC45" w14:textId="77777777" w:rsidR="00A04A26" w:rsidRPr="00E557E5" w:rsidRDefault="00A04A26" w:rsidP="004F02B7">
            <w:pPr>
              <w:jc w:val="center"/>
              <w:rPr>
                <w:sz w:val="20"/>
                <w:szCs w:val="20"/>
              </w:rPr>
            </w:pPr>
            <w:r w:rsidRPr="00E557E5">
              <w:rPr>
                <w:sz w:val="20"/>
                <w:szCs w:val="20"/>
              </w:rPr>
              <w:t>Наименование стройки, объекта</w:t>
            </w:r>
          </w:p>
        </w:tc>
        <w:tc>
          <w:tcPr>
            <w:tcW w:w="2300" w:type="dxa"/>
            <w:shd w:val="clear" w:color="auto" w:fill="auto"/>
            <w:vAlign w:val="center"/>
            <w:hideMark/>
          </w:tcPr>
          <w:p w14:paraId="627E0AFF" w14:textId="77777777" w:rsidR="00A04A26" w:rsidRPr="00E557E5" w:rsidRDefault="00A04A26" w:rsidP="004F02B7">
            <w:pPr>
              <w:jc w:val="center"/>
              <w:rPr>
                <w:sz w:val="20"/>
                <w:szCs w:val="20"/>
              </w:rPr>
            </w:pPr>
            <w:r w:rsidRPr="00E557E5">
              <w:rPr>
                <w:sz w:val="20"/>
                <w:szCs w:val="20"/>
              </w:rPr>
              <w:t>Объем финансирования утвержденной программы, тыс. руб. без НДС</w:t>
            </w:r>
          </w:p>
        </w:tc>
        <w:tc>
          <w:tcPr>
            <w:tcW w:w="2302" w:type="dxa"/>
            <w:shd w:val="clear" w:color="auto" w:fill="auto"/>
            <w:vAlign w:val="center"/>
            <w:hideMark/>
          </w:tcPr>
          <w:p w14:paraId="1878C0DD" w14:textId="77777777" w:rsidR="00A04A26" w:rsidRPr="00E557E5" w:rsidRDefault="00A04A26" w:rsidP="004F02B7">
            <w:pPr>
              <w:jc w:val="center"/>
              <w:rPr>
                <w:sz w:val="20"/>
                <w:szCs w:val="20"/>
              </w:rPr>
            </w:pPr>
            <w:r w:rsidRPr="00E557E5">
              <w:rPr>
                <w:sz w:val="20"/>
                <w:szCs w:val="20"/>
              </w:rPr>
              <w:t>Объем финансирования изменённой программы, тыс. руб. без НДС</w:t>
            </w:r>
          </w:p>
        </w:tc>
        <w:tc>
          <w:tcPr>
            <w:tcW w:w="1840" w:type="dxa"/>
            <w:shd w:val="clear" w:color="auto" w:fill="auto"/>
            <w:noWrap/>
            <w:vAlign w:val="center"/>
            <w:hideMark/>
          </w:tcPr>
          <w:p w14:paraId="6B8BAB29" w14:textId="77777777" w:rsidR="00A04A26" w:rsidRPr="00E557E5" w:rsidRDefault="00A04A26" w:rsidP="004F02B7">
            <w:pPr>
              <w:jc w:val="center"/>
              <w:rPr>
                <w:sz w:val="20"/>
                <w:szCs w:val="20"/>
              </w:rPr>
            </w:pPr>
            <w:r w:rsidRPr="00E557E5">
              <w:rPr>
                <w:sz w:val="20"/>
                <w:szCs w:val="20"/>
              </w:rPr>
              <w:t>Год исполнения</w:t>
            </w:r>
          </w:p>
        </w:tc>
      </w:tr>
      <w:tr w:rsidR="00A04A26" w:rsidRPr="00E557E5" w14:paraId="09068F3E" w14:textId="77777777" w:rsidTr="004F02B7">
        <w:trPr>
          <w:trHeight w:val="20"/>
        </w:trPr>
        <w:tc>
          <w:tcPr>
            <w:tcW w:w="1242" w:type="dxa"/>
            <w:shd w:val="clear" w:color="auto" w:fill="auto"/>
            <w:noWrap/>
            <w:vAlign w:val="center"/>
          </w:tcPr>
          <w:p w14:paraId="67C22EFD" w14:textId="77777777" w:rsidR="00A04A26" w:rsidRPr="00E557E5" w:rsidRDefault="00A04A26" w:rsidP="004F02B7">
            <w:pPr>
              <w:jc w:val="center"/>
              <w:rPr>
                <w:sz w:val="20"/>
                <w:szCs w:val="20"/>
              </w:rPr>
            </w:pPr>
            <w:r w:rsidRPr="00E557E5">
              <w:rPr>
                <w:sz w:val="20"/>
                <w:szCs w:val="20"/>
              </w:rPr>
              <w:t>1</w:t>
            </w:r>
          </w:p>
        </w:tc>
        <w:tc>
          <w:tcPr>
            <w:tcW w:w="7513" w:type="dxa"/>
            <w:shd w:val="clear" w:color="auto" w:fill="auto"/>
            <w:noWrap/>
            <w:vAlign w:val="center"/>
          </w:tcPr>
          <w:p w14:paraId="1F918105" w14:textId="77777777" w:rsidR="00A04A26" w:rsidRPr="00E557E5" w:rsidRDefault="00A04A26" w:rsidP="004F02B7">
            <w:pPr>
              <w:jc w:val="center"/>
              <w:rPr>
                <w:sz w:val="20"/>
                <w:szCs w:val="20"/>
              </w:rPr>
            </w:pPr>
            <w:r w:rsidRPr="00E557E5">
              <w:rPr>
                <w:sz w:val="20"/>
                <w:szCs w:val="20"/>
              </w:rPr>
              <w:t>2</w:t>
            </w:r>
          </w:p>
        </w:tc>
        <w:tc>
          <w:tcPr>
            <w:tcW w:w="2300" w:type="dxa"/>
            <w:shd w:val="clear" w:color="auto" w:fill="auto"/>
            <w:vAlign w:val="center"/>
          </w:tcPr>
          <w:p w14:paraId="2C0F5FE1" w14:textId="77777777" w:rsidR="00A04A26" w:rsidRPr="00E557E5" w:rsidRDefault="00A04A26" w:rsidP="004F02B7">
            <w:pPr>
              <w:jc w:val="center"/>
              <w:rPr>
                <w:sz w:val="20"/>
                <w:szCs w:val="20"/>
              </w:rPr>
            </w:pPr>
            <w:r w:rsidRPr="00E557E5">
              <w:rPr>
                <w:sz w:val="20"/>
                <w:szCs w:val="20"/>
              </w:rPr>
              <w:t>3</w:t>
            </w:r>
          </w:p>
        </w:tc>
        <w:tc>
          <w:tcPr>
            <w:tcW w:w="2302" w:type="dxa"/>
            <w:shd w:val="clear" w:color="auto" w:fill="auto"/>
            <w:vAlign w:val="center"/>
          </w:tcPr>
          <w:p w14:paraId="64DE0404" w14:textId="77777777" w:rsidR="00A04A26" w:rsidRPr="00E557E5" w:rsidRDefault="00A04A26" w:rsidP="004F02B7">
            <w:pPr>
              <w:jc w:val="center"/>
              <w:rPr>
                <w:sz w:val="20"/>
                <w:szCs w:val="20"/>
              </w:rPr>
            </w:pPr>
            <w:r w:rsidRPr="00E557E5">
              <w:rPr>
                <w:sz w:val="20"/>
                <w:szCs w:val="20"/>
              </w:rPr>
              <w:t>4</w:t>
            </w:r>
          </w:p>
        </w:tc>
        <w:tc>
          <w:tcPr>
            <w:tcW w:w="1840" w:type="dxa"/>
            <w:shd w:val="clear" w:color="auto" w:fill="auto"/>
            <w:noWrap/>
            <w:vAlign w:val="center"/>
          </w:tcPr>
          <w:p w14:paraId="344D0005" w14:textId="77777777" w:rsidR="00A04A26" w:rsidRPr="00E557E5" w:rsidRDefault="00A04A26" w:rsidP="004F02B7">
            <w:pPr>
              <w:jc w:val="center"/>
              <w:rPr>
                <w:sz w:val="20"/>
                <w:szCs w:val="20"/>
              </w:rPr>
            </w:pPr>
            <w:r w:rsidRPr="00E557E5">
              <w:rPr>
                <w:sz w:val="20"/>
                <w:szCs w:val="20"/>
              </w:rPr>
              <w:t>5</w:t>
            </w:r>
          </w:p>
        </w:tc>
      </w:tr>
      <w:tr w:rsidR="00A04A26" w:rsidRPr="00E557E5" w14:paraId="5790BAFA" w14:textId="77777777" w:rsidTr="004F02B7">
        <w:trPr>
          <w:trHeight w:val="20"/>
        </w:trPr>
        <w:tc>
          <w:tcPr>
            <w:tcW w:w="15197" w:type="dxa"/>
            <w:gridSpan w:val="5"/>
            <w:shd w:val="clear" w:color="auto" w:fill="auto"/>
            <w:noWrap/>
            <w:vAlign w:val="center"/>
            <w:hideMark/>
          </w:tcPr>
          <w:p w14:paraId="5BB205AE" w14:textId="77777777" w:rsidR="00A04A26" w:rsidRPr="00E557E5" w:rsidRDefault="00A04A26" w:rsidP="004F02B7">
            <w:pPr>
              <w:jc w:val="center"/>
              <w:rPr>
                <w:sz w:val="20"/>
                <w:szCs w:val="20"/>
              </w:rPr>
            </w:pPr>
            <w:r w:rsidRPr="00E557E5">
              <w:rPr>
                <w:sz w:val="20"/>
                <w:szCs w:val="20"/>
              </w:rPr>
              <w:t>Водоснабжение</w:t>
            </w:r>
          </w:p>
        </w:tc>
      </w:tr>
      <w:tr w:rsidR="00A04A26" w:rsidRPr="00E557E5" w14:paraId="35CE612F" w14:textId="77777777" w:rsidTr="004F02B7">
        <w:trPr>
          <w:trHeight w:val="20"/>
        </w:trPr>
        <w:tc>
          <w:tcPr>
            <w:tcW w:w="1242" w:type="dxa"/>
            <w:shd w:val="clear" w:color="auto" w:fill="auto"/>
            <w:noWrap/>
            <w:vAlign w:val="center"/>
            <w:hideMark/>
          </w:tcPr>
          <w:p w14:paraId="6661EFB2" w14:textId="77777777" w:rsidR="00A04A26" w:rsidRPr="00E557E5" w:rsidRDefault="00A04A26" w:rsidP="004F02B7">
            <w:pPr>
              <w:jc w:val="center"/>
              <w:rPr>
                <w:sz w:val="20"/>
                <w:szCs w:val="20"/>
              </w:rPr>
            </w:pPr>
            <w:r w:rsidRPr="00E557E5">
              <w:rPr>
                <w:sz w:val="20"/>
                <w:szCs w:val="20"/>
              </w:rPr>
              <w:t>1</w:t>
            </w:r>
          </w:p>
        </w:tc>
        <w:tc>
          <w:tcPr>
            <w:tcW w:w="7513" w:type="dxa"/>
            <w:shd w:val="clear" w:color="auto" w:fill="auto"/>
            <w:vAlign w:val="center"/>
            <w:hideMark/>
          </w:tcPr>
          <w:p w14:paraId="56356890" w14:textId="77777777" w:rsidR="00A04A26" w:rsidRPr="00E557E5" w:rsidRDefault="00A04A26" w:rsidP="004F02B7">
            <w:pPr>
              <w:jc w:val="center"/>
              <w:rPr>
                <w:sz w:val="20"/>
                <w:szCs w:val="20"/>
              </w:rPr>
            </w:pPr>
            <w:r w:rsidRPr="00E557E5">
              <w:rPr>
                <w:sz w:val="20"/>
                <w:szCs w:val="20"/>
              </w:rPr>
              <w:t>ул. Мечникова, со стального Ду100 мм на ПЭ Ду150 мм, L=313 м</w:t>
            </w:r>
          </w:p>
        </w:tc>
        <w:tc>
          <w:tcPr>
            <w:tcW w:w="2300" w:type="dxa"/>
            <w:shd w:val="clear" w:color="auto" w:fill="auto"/>
            <w:noWrap/>
            <w:vAlign w:val="center"/>
            <w:hideMark/>
          </w:tcPr>
          <w:p w14:paraId="59F9418A" w14:textId="77777777" w:rsidR="00A04A26" w:rsidRPr="00E557E5" w:rsidRDefault="00A04A26" w:rsidP="004F02B7">
            <w:pPr>
              <w:jc w:val="center"/>
              <w:rPr>
                <w:sz w:val="20"/>
                <w:szCs w:val="20"/>
              </w:rPr>
            </w:pPr>
            <w:r w:rsidRPr="00E557E5">
              <w:rPr>
                <w:sz w:val="20"/>
                <w:szCs w:val="20"/>
              </w:rPr>
              <w:t>1639,1</w:t>
            </w:r>
          </w:p>
        </w:tc>
        <w:tc>
          <w:tcPr>
            <w:tcW w:w="2302" w:type="dxa"/>
            <w:shd w:val="clear" w:color="auto" w:fill="auto"/>
            <w:noWrap/>
            <w:vAlign w:val="center"/>
            <w:hideMark/>
          </w:tcPr>
          <w:p w14:paraId="4A54342F" w14:textId="77777777" w:rsidR="00A04A26" w:rsidRPr="00E557E5" w:rsidRDefault="00A04A26" w:rsidP="004F02B7">
            <w:pPr>
              <w:jc w:val="center"/>
              <w:rPr>
                <w:sz w:val="20"/>
                <w:szCs w:val="20"/>
              </w:rPr>
            </w:pPr>
            <w:r w:rsidRPr="00E557E5">
              <w:rPr>
                <w:sz w:val="20"/>
                <w:szCs w:val="20"/>
              </w:rPr>
              <w:t>5524,7</w:t>
            </w:r>
          </w:p>
        </w:tc>
        <w:tc>
          <w:tcPr>
            <w:tcW w:w="1840" w:type="dxa"/>
            <w:shd w:val="clear" w:color="auto" w:fill="auto"/>
            <w:noWrap/>
            <w:vAlign w:val="center"/>
            <w:hideMark/>
          </w:tcPr>
          <w:p w14:paraId="1B62BBE1" w14:textId="77777777" w:rsidR="00A04A26" w:rsidRPr="00E557E5" w:rsidRDefault="00A04A26" w:rsidP="004F02B7">
            <w:pPr>
              <w:jc w:val="center"/>
              <w:rPr>
                <w:sz w:val="20"/>
                <w:szCs w:val="20"/>
              </w:rPr>
            </w:pPr>
            <w:r w:rsidRPr="00E557E5">
              <w:rPr>
                <w:sz w:val="20"/>
                <w:szCs w:val="20"/>
              </w:rPr>
              <w:t>2023-2024</w:t>
            </w:r>
          </w:p>
        </w:tc>
      </w:tr>
      <w:tr w:rsidR="00A04A26" w:rsidRPr="00E557E5" w14:paraId="7F6355FA" w14:textId="77777777" w:rsidTr="004F02B7">
        <w:trPr>
          <w:trHeight w:val="20"/>
        </w:trPr>
        <w:tc>
          <w:tcPr>
            <w:tcW w:w="1242" w:type="dxa"/>
            <w:shd w:val="clear" w:color="auto" w:fill="auto"/>
            <w:noWrap/>
            <w:vAlign w:val="center"/>
            <w:hideMark/>
          </w:tcPr>
          <w:p w14:paraId="497315A0" w14:textId="77777777" w:rsidR="00A04A26" w:rsidRPr="00E557E5" w:rsidRDefault="00A04A26" w:rsidP="004F02B7">
            <w:pPr>
              <w:jc w:val="center"/>
              <w:rPr>
                <w:sz w:val="20"/>
                <w:szCs w:val="20"/>
              </w:rPr>
            </w:pPr>
            <w:r w:rsidRPr="00E557E5">
              <w:rPr>
                <w:sz w:val="20"/>
                <w:szCs w:val="20"/>
              </w:rPr>
              <w:t>2</w:t>
            </w:r>
          </w:p>
        </w:tc>
        <w:tc>
          <w:tcPr>
            <w:tcW w:w="7513" w:type="dxa"/>
            <w:shd w:val="clear" w:color="auto" w:fill="auto"/>
            <w:vAlign w:val="center"/>
            <w:hideMark/>
          </w:tcPr>
          <w:p w14:paraId="5F1174E3" w14:textId="77777777" w:rsidR="00A04A26" w:rsidRPr="00E557E5" w:rsidRDefault="00A04A26" w:rsidP="004F02B7">
            <w:pPr>
              <w:jc w:val="center"/>
              <w:rPr>
                <w:sz w:val="20"/>
                <w:szCs w:val="20"/>
              </w:rPr>
            </w:pPr>
            <w:r w:rsidRPr="00E557E5">
              <w:rPr>
                <w:sz w:val="20"/>
                <w:szCs w:val="20"/>
              </w:rPr>
              <w:t>ул. Оптимистическая, со стального Ду80 мм на ПЭ Ду110 мм, L=370 м, ПЭ Ду32 мм, L=126 м</w:t>
            </w:r>
          </w:p>
        </w:tc>
        <w:tc>
          <w:tcPr>
            <w:tcW w:w="2300" w:type="dxa"/>
            <w:shd w:val="clear" w:color="auto" w:fill="auto"/>
            <w:noWrap/>
            <w:vAlign w:val="center"/>
            <w:hideMark/>
          </w:tcPr>
          <w:p w14:paraId="3BBE1988" w14:textId="77777777" w:rsidR="00A04A26" w:rsidRPr="00E557E5" w:rsidRDefault="00A04A26" w:rsidP="004F02B7">
            <w:pPr>
              <w:jc w:val="center"/>
              <w:rPr>
                <w:sz w:val="20"/>
                <w:szCs w:val="20"/>
              </w:rPr>
            </w:pPr>
            <w:r w:rsidRPr="00E557E5">
              <w:rPr>
                <w:sz w:val="20"/>
                <w:szCs w:val="20"/>
              </w:rPr>
              <w:t>1978,4</w:t>
            </w:r>
          </w:p>
        </w:tc>
        <w:tc>
          <w:tcPr>
            <w:tcW w:w="2302" w:type="dxa"/>
            <w:shd w:val="clear" w:color="auto" w:fill="auto"/>
            <w:noWrap/>
            <w:vAlign w:val="center"/>
            <w:hideMark/>
          </w:tcPr>
          <w:p w14:paraId="06E653EC" w14:textId="77777777" w:rsidR="00A04A26" w:rsidRPr="00E557E5" w:rsidRDefault="00A04A26" w:rsidP="004F02B7">
            <w:pPr>
              <w:jc w:val="center"/>
              <w:rPr>
                <w:sz w:val="20"/>
                <w:szCs w:val="20"/>
              </w:rPr>
            </w:pPr>
            <w:r w:rsidRPr="00E557E5">
              <w:rPr>
                <w:sz w:val="20"/>
                <w:szCs w:val="20"/>
              </w:rPr>
              <w:t>4572,9</w:t>
            </w:r>
          </w:p>
        </w:tc>
        <w:tc>
          <w:tcPr>
            <w:tcW w:w="1840" w:type="dxa"/>
            <w:shd w:val="clear" w:color="auto" w:fill="auto"/>
            <w:noWrap/>
            <w:vAlign w:val="center"/>
            <w:hideMark/>
          </w:tcPr>
          <w:p w14:paraId="4D2E2C39" w14:textId="77777777" w:rsidR="00A04A26" w:rsidRPr="00E557E5" w:rsidRDefault="00A04A26" w:rsidP="004F02B7">
            <w:pPr>
              <w:jc w:val="center"/>
              <w:rPr>
                <w:sz w:val="20"/>
                <w:szCs w:val="20"/>
              </w:rPr>
            </w:pPr>
            <w:r w:rsidRPr="00E557E5">
              <w:rPr>
                <w:sz w:val="20"/>
                <w:szCs w:val="20"/>
              </w:rPr>
              <w:t>2024-2025</w:t>
            </w:r>
          </w:p>
        </w:tc>
      </w:tr>
      <w:tr w:rsidR="00A04A26" w:rsidRPr="00E557E5" w14:paraId="4FE83782" w14:textId="77777777" w:rsidTr="004F02B7">
        <w:trPr>
          <w:trHeight w:val="20"/>
        </w:trPr>
        <w:tc>
          <w:tcPr>
            <w:tcW w:w="1242" w:type="dxa"/>
            <w:shd w:val="clear" w:color="auto" w:fill="auto"/>
            <w:noWrap/>
            <w:vAlign w:val="center"/>
            <w:hideMark/>
          </w:tcPr>
          <w:p w14:paraId="20E65EC5" w14:textId="77777777" w:rsidR="00A04A26" w:rsidRPr="00E557E5" w:rsidRDefault="00A04A26" w:rsidP="004F02B7">
            <w:pPr>
              <w:jc w:val="center"/>
              <w:rPr>
                <w:sz w:val="20"/>
                <w:szCs w:val="20"/>
              </w:rPr>
            </w:pPr>
            <w:r w:rsidRPr="00E557E5">
              <w:rPr>
                <w:sz w:val="20"/>
                <w:szCs w:val="20"/>
              </w:rPr>
              <w:t>3</w:t>
            </w:r>
          </w:p>
        </w:tc>
        <w:tc>
          <w:tcPr>
            <w:tcW w:w="7513" w:type="dxa"/>
            <w:shd w:val="clear" w:color="auto" w:fill="auto"/>
            <w:vAlign w:val="center"/>
            <w:hideMark/>
          </w:tcPr>
          <w:p w14:paraId="40CE644A" w14:textId="77777777" w:rsidR="00A04A26" w:rsidRPr="00E557E5" w:rsidRDefault="00A04A26" w:rsidP="004F02B7">
            <w:pPr>
              <w:jc w:val="center"/>
              <w:rPr>
                <w:sz w:val="20"/>
                <w:szCs w:val="20"/>
              </w:rPr>
            </w:pPr>
            <w:r w:rsidRPr="00E557E5">
              <w:rPr>
                <w:sz w:val="20"/>
                <w:szCs w:val="20"/>
              </w:rPr>
              <w:t>ул. Архангельская, со стального Ду80 мм на ПЭ Ду110 мм, L=385 м, ПЭ Ду32 мм, L=146 м</w:t>
            </w:r>
          </w:p>
        </w:tc>
        <w:tc>
          <w:tcPr>
            <w:tcW w:w="2300" w:type="dxa"/>
            <w:shd w:val="clear" w:color="auto" w:fill="auto"/>
            <w:noWrap/>
            <w:vAlign w:val="center"/>
            <w:hideMark/>
          </w:tcPr>
          <w:p w14:paraId="48EA319D" w14:textId="77777777" w:rsidR="00A04A26" w:rsidRPr="00E557E5" w:rsidRDefault="00A04A26" w:rsidP="004F02B7">
            <w:pPr>
              <w:jc w:val="center"/>
              <w:rPr>
                <w:sz w:val="20"/>
                <w:szCs w:val="20"/>
              </w:rPr>
            </w:pPr>
            <w:r w:rsidRPr="00E557E5">
              <w:rPr>
                <w:sz w:val="20"/>
                <w:szCs w:val="20"/>
              </w:rPr>
              <w:t>2060,5</w:t>
            </w:r>
          </w:p>
        </w:tc>
        <w:tc>
          <w:tcPr>
            <w:tcW w:w="2302" w:type="dxa"/>
            <w:shd w:val="clear" w:color="auto" w:fill="auto"/>
            <w:noWrap/>
            <w:vAlign w:val="center"/>
            <w:hideMark/>
          </w:tcPr>
          <w:p w14:paraId="5B7E3FDB" w14:textId="77777777" w:rsidR="00A04A26" w:rsidRPr="00E557E5" w:rsidRDefault="00A04A26" w:rsidP="004F02B7">
            <w:pPr>
              <w:jc w:val="center"/>
              <w:rPr>
                <w:sz w:val="20"/>
                <w:szCs w:val="20"/>
              </w:rPr>
            </w:pPr>
            <w:r w:rsidRPr="00E557E5">
              <w:rPr>
                <w:sz w:val="20"/>
                <w:szCs w:val="20"/>
              </w:rPr>
              <w:t>5348,4</w:t>
            </w:r>
          </w:p>
        </w:tc>
        <w:tc>
          <w:tcPr>
            <w:tcW w:w="1840" w:type="dxa"/>
            <w:shd w:val="clear" w:color="auto" w:fill="auto"/>
            <w:noWrap/>
            <w:vAlign w:val="center"/>
            <w:hideMark/>
          </w:tcPr>
          <w:p w14:paraId="15649D03" w14:textId="77777777" w:rsidR="00A04A26" w:rsidRPr="00E557E5" w:rsidRDefault="00A04A26" w:rsidP="004F02B7">
            <w:pPr>
              <w:jc w:val="center"/>
              <w:rPr>
                <w:sz w:val="20"/>
                <w:szCs w:val="20"/>
              </w:rPr>
            </w:pPr>
            <w:r w:rsidRPr="00E557E5">
              <w:rPr>
                <w:sz w:val="20"/>
                <w:szCs w:val="20"/>
              </w:rPr>
              <w:t>2027</w:t>
            </w:r>
          </w:p>
        </w:tc>
      </w:tr>
      <w:tr w:rsidR="00A04A26" w:rsidRPr="00E557E5" w14:paraId="359EE18F" w14:textId="77777777" w:rsidTr="004F02B7">
        <w:trPr>
          <w:trHeight w:val="20"/>
        </w:trPr>
        <w:tc>
          <w:tcPr>
            <w:tcW w:w="1242" w:type="dxa"/>
            <w:shd w:val="clear" w:color="auto" w:fill="auto"/>
            <w:noWrap/>
            <w:vAlign w:val="center"/>
            <w:hideMark/>
          </w:tcPr>
          <w:p w14:paraId="1AA651A4" w14:textId="77777777" w:rsidR="00A04A26" w:rsidRPr="00E557E5" w:rsidRDefault="00A04A26" w:rsidP="004F02B7">
            <w:pPr>
              <w:jc w:val="center"/>
              <w:rPr>
                <w:sz w:val="20"/>
                <w:szCs w:val="20"/>
              </w:rPr>
            </w:pPr>
            <w:r w:rsidRPr="00E557E5">
              <w:rPr>
                <w:sz w:val="20"/>
                <w:szCs w:val="20"/>
              </w:rPr>
              <w:t>4</w:t>
            </w:r>
          </w:p>
        </w:tc>
        <w:tc>
          <w:tcPr>
            <w:tcW w:w="7513" w:type="dxa"/>
            <w:shd w:val="clear" w:color="auto" w:fill="auto"/>
            <w:vAlign w:val="center"/>
            <w:hideMark/>
          </w:tcPr>
          <w:p w14:paraId="7996CB21" w14:textId="77777777" w:rsidR="00A04A26" w:rsidRPr="00E557E5" w:rsidRDefault="00A04A26" w:rsidP="004F02B7">
            <w:pPr>
              <w:jc w:val="center"/>
              <w:rPr>
                <w:sz w:val="20"/>
                <w:szCs w:val="20"/>
              </w:rPr>
            </w:pPr>
            <w:r w:rsidRPr="00E557E5">
              <w:rPr>
                <w:sz w:val="20"/>
                <w:szCs w:val="20"/>
              </w:rPr>
              <w:t>ул. Звёздная, со стального Ду80 мм на ПЭ Ду110 мм, L=173 м, ПЭ Ду32 мм, L=89 м</w:t>
            </w:r>
          </w:p>
        </w:tc>
        <w:tc>
          <w:tcPr>
            <w:tcW w:w="2300" w:type="dxa"/>
            <w:shd w:val="clear" w:color="auto" w:fill="auto"/>
            <w:noWrap/>
            <w:vAlign w:val="center"/>
            <w:hideMark/>
          </w:tcPr>
          <w:p w14:paraId="28FBA6ED" w14:textId="77777777" w:rsidR="00A04A26" w:rsidRPr="00E557E5" w:rsidRDefault="00A04A26" w:rsidP="004F02B7">
            <w:pPr>
              <w:jc w:val="center"/>
              <w:rPr>
                <w:sz w:val="20"/>
                <w:szCs w:val="20"/>
              </w:rPr>
            </w:pPr>
            <w:r w:rsidRPr="00E557E5">
              <w:rPr>
                <w:sz w:val="20"/>
                <w:szCs w:val="20"/>
              </w:rPr>
              <w:t>968,2</w:t>
            </w:r>
          </w:p>
        </w:tc>
        <w:tc>
          <w:tcPr>
            <w:tcW w:w="2302" w:type="dxa"/>
            <w:shd w:val="clear" w:color="auto" w:fill="auto"/>
            <w:noWrap/>
            <w:vAlign w:val="center"/>
            <w:hideMark/>
          </w:tcPr>
          <w:p w14:paraId="593FA857" w14:textId="77777777" w:rsidR="00A04A26" w:rsidRPr="00E557E5" w:rsidRDefault="00A04A26" w:rsidP="004F02B7">
            <w:pPr>
              <w:jc w:val="center"/>
              <w:rPr>
                <w:sz w:val="20"/>
                <w:szCs w:val="20"/>
              </w:rPr>
            </w:pPr>
            <w:r w:rsidRPr="00E557E5">
              <w:rPr>
                <w:sz w:val="20"/>
                <w:szCs w:val="20"/>
              </w:rPr>
              <w:t>3328,8</w:t>
            </w:r>
          </w:p>
        </w:tc>
        <w:tc>
          <w:tcPr>
            <w:tcW w:w="1840" w:type="dxa"/>
            <w:shd w:val="clear" w:color="auto" w:fill="auto"/>
            <w:noWrap/>
            <w:vAlign w:val="center"/>
            <w:hideMark/>
          </w:tcPr>
          <w:p w14:paraId="7A29EE10" w14:textId="77777777" w:rsidR="00A04A26" w:rsidRPr="00E557E5" w:rsidRDefault="00A04A26" w:rsidP="004F02B7">
            <w:pPr>
              <w:jc w:val="center"/>
              <w:rPr>
                <w:sz w:val="20"/>
                <w:szCs w:val="20"/>
              </w:rPr>
            </w:pPr>
            <w:r w:rsidRPr="00E557E5">
              <w:rPr>
                <w:sz w:val="20"/>
                <w:szCs w:val="20"/>
              </w:rPr>
              <w:t>2027</w:t>
            </w:r>
          </w:p>
        </w:tc>
      </w:tr>
      <w:tr w:rsidR="00A04A26" w:rsidRPr="00E557E5" w14:paraId="559392F9" w14:textId="77777777" w:rsidTr="004F02B7">
        <w:trPr>
          <w:trHeight w:val="20"/>
        </w:trPr>
        <w:tc>
          <w:tcPr>
            <w:tcW w:w="1242" w:type="dxa"/>
            <w:shd w:val="clear" w:color="auto" w:fill="auto"/>
            <w:noWrap/>
            <w:vAlign w:val="center"/>
            <w:hideMark/>
          </w:tcPr>
          <w:p w14:paraId="2B400DA2" w14:textId="77777777" w:rsidR="00A04A26" w:rsidRPr="00E557E5" w:rsidRDefault="00A04A26" w:rsidP="004F02B7">
            <w:pPr>
              <w:jc w:val="center"/>
              <w:rPr>
                <w:sz w:val="20"/>
                <w:szCs w:val="20"/>
              </w:rPr>
            </w:pPr>
            <w:r w:rsidRPr="00E557E5">
              <w:rPr>
                <w:sz w:val="20"/>
                <w:szCs w:val="20"/>
              </w:rPr>
              <w:t>5</w:t>
            </w:r>
          </w:p>
        </w:tc>
        <w:tc>
          <w:tcPr>
            <w:tcW w:w="7513" w:type="dxa"/>
            <w:shd w:val="clear" w:color="auto" w:fill="auto"/>
            <w:vAlign w:val="center"/>
            <w:hideMark/>
          </w:tcPr>
          <w:p w14:paraId="5357BBCB" w14:textId="77777777" w:rsidR="00A04A26" w:rsidRPr="00E557E5" w:rsidRDefault="00A04A26" w:rsidP="004F02B7">
            <w:pPr>
              <w:jc w:val="center"/>
              <w:rPr>
                <w:sz w:val="20"/>
                <w:szCs w:val="20"/>
              </w:rPr>
            </w:pPr>
            <w:r w:rsidRPr="00E557E5">
              <w:rPr>
                <w:sz w:val="20"/>
                <w:szCs w:val="20"/>
              </w:rPr>
              <w:t>ул. Знаменка, со стального Ду80 мм на ПЭ Ду110 мм, L=259 м, ПЭ Ду32 мм, L=111 м</w:t>
            </w:r>
          </w:p>
        </w:tc>
        <w:tc>
          <w:tcPr>
            <w:tcW w:w="2300" w:type="dxa"/>
            <w:shd w:val="clear" w:color="auto" w:fill="auto"/>
            <w:noWrap/>
            <w:vAlign w:val="center"/>
            <w:hideMark/>
          </w:tcPr>
          <w:p w14:paraId="67CC4092" w14:textId="77777777" w:rsidR="00A04A26" w:rsidRPr="00E557E5" w:rsidRDefault="00A04A26" w:rsidP="004F02B7">
            <w:pPr>
              <w:jc w:val="center"/>
              <w:rPr>
                <w:sz w:val="20"/>
                <w:szCs w:val="20"/>
              </w:rPr>
            </w:pPr>
            <w:r w:rsidRPr="00E557E5">
              <w:rPr>
                <w:sz w:val="20"/>
                <w:szCs w:val="20"/>
              </w:rPr>
              <w:t>1512</w:t>
            </w:r>
          </w:p>
        </w:tc>
        <w:tc>
          <w:tcPr>
            <w:tcW w:w="2302" w:type="dxa"/>
            <w:shd w:val="clear" w:color="auto" w:fill="auto"/>
            <w:noWrap/>
            <w:vAlign w:val="center"/>
            <w:hideMark/>
          </w:tcPr>
          <w:p w14:paraId="21D61B79" w14:textId="77777777" w:rsidR="00A04A26" w:rsidRPr="00E557E5" w:rsidRDefault="00A04A26" w:rsidP="004F02B7">
            <w:pPr>
              <w:jc w:val="center"/>
              <w:rPr>
                <w:sz w:val="20"/>
                <w:szCs w:val="20"/>
              </w:rPr>
            </w:pPr>
            <w:r w:rsidRPr="00E557E5">
              <w:rPr>
                <w:sz w:val="20"/>
                <w:szCs w:val="20"/>
              </w:rPr>
              <w:t>5092,9</w:t>
            </w:r>
          </w:p>
        </w:tc>
        <w:tc>
          <w:tcPr>
            <w:tcW w:w="1840" w:type="dxa"/>
            <w:shd w:val="clear" w:color="auto" w:fill="auto"/>
            <w:noWrap/>
            <w:vAlign w:val="center"/>
            <w:hideMark/>
          </w:tcPr>
          <w:p w14:paraId="2DE8C328" w14:textId="77777777" w:rsidR="00A04A26" w:rsidRPr="00E557E5" w:rsidRDefault="00A04A26" w:rsidP="004F02B7">
            <w:pPr>
              <w:jc w:val="center"/>
              <w:rPr>
                <w:sz w:val="20"/>
                <w:szCs w:val="20"/>
              </w:rPr>
            </w:pPr>
            <w:r w:rsidRPr="00E557E5">
              <w:rPr>
                <w:sz w:val="20"/>
                <w:szCs w:val="20"/>
              </w:rPr>
              <w:t>2027</w:t>
            </w:r>
          </w:p>
        </w:tc>
      </w:tr>
      <w:tr w:rsidR="00A04A26" w:rsidRPr="00E557E5" w14:paraId="0CA55644" w14:textId="77777777" w:rsidTr="004F02B7">
        <w:trPr>
          <w:trHeight w:val="20"/>
        </w:trPr>
        <w:tc>
          <w:tcPr>
            <w:tcW w:w="1242" w:type="dxa"/>
            <w:shd w:val="clear" w:color="auto" w:fill="auto"/>
            <w:noWrap/>
            <w:vAlign w:val="center"/>
            <w:hideMark/>
          </w:tcPr>
          <w:p w14:paraId="197A3233" w14:textId="77777777" w:rsidR="00A04A26" w:rsidRPr="00E557E5" w:rsidRDefault="00A04A26" w:rsidP="004F02B7">
            <w:pPr>
              <w:jc w:val="center"/>
              <w:rPr>
                <w:sz w:val="20"/>
                <w:szCs w:val="20"/>
              </w:rPr>
            </w:pPr>
            <w:r w:rsidRPr="00E557E5">
              <w:rPr>
                <w:sz w:val="20"/>
                <w:szCs w:val="20"/>
              </w:rPr>
              <w:t>6</w:t>
            </w:r>
          </w:p>
        </w:tc>
        <w:tc>
          <w:tcPr>
            <w:tcW w:w="7513" w:type="dxa"/>
            <w:shd w:val="clear" w:color="auto" w:fill="auto"/>
            <w:vAlign w:val="center"/>
            <w:hideMark/>
          </w:tcPr>
          <w:p w14:paraId="7FE49CE6" w14:textId="77777777" w:rsidR="00A04A26" w:rsidRPr="00E557E5" w:rsidRDefault="00A04A26" w:rsidP="004F02B7">
            <w:pPr>
              <w:jc w:val="center"/>
              <w:rPr>
                <w:sz w:val="20"/>
                <w:szCs w:val="20"/>
              </w:rPr>
            </w:pPr>
            <w:r w:rsidRPr="00E557E5">
              <w:rPr>
                <w:sz w:val="20"/>
                <w:szCs w:val="20"/>
              </w:rPr>
              <w:t>ул. Академическая, со стального Ду80 мм на ПЭ Ду110 мм, L=363 м, ПЭ Ду32 мм, L=196 м</w:t>
            </w:r>
          </w:p>
        </w:tc>
        <w:tc>
          <w:tcPr>
            <w:tcW w:w="2300" w:type="dxa"/>
            <w:shd w:val="clear" w:color="auto" w:fill="auto"/>
            <w:noWrap/>
            <w:vAlign w:val="center"/>
            <w:hideMark/>
          </w:tcPr>
          <w:p w14:paraId="0064239D" w14:textId="77777777" w:rsidR="00A04A26" w:rsidRPr="00E557E5" w:rsidRDefault="00A04A26" w:rsidP="004F02B7">
            <w:pPr>
              <w:jc w:val="center"/>
              <w:rPr>
                <w:sz w:val="20"/>
                <w:szCs w:val="20"/>
              </w:rPr>
            </w:pPr>
            <w:r w:rsidRPr="00E557E5">
              <w:rPr>
                <w:sz w:val="20"/>
                <w:szCs w:val="20"/>
              </w:rPr>
              <w:t>2079,7</w:t>
            </w:r>
          </w:p>
        </w:tc>
        <w:tc>
          <w:tcPr>
            <w:tcW w:w="2302" w:type="dxa"/>
            <w:shd w:val="clear" w:color="auto" w:fill="auto"/>
            <w:noWrap/>
            <w:vAlign w:val="center"/>
            <w:hideMark/>
          </w:tcPr>
          <w:p w14:paraId="1CB6DB7C" w14:textId="77777777" w:rsidR="00A04A26" w:rsidRPr="00E557E5" w:rsidRDefault="00A04A26" w:rsidP="004F02B7">
            <w:pPr>
              <w:jc w:val="center"/>
              <w:rPr>
                <w:sz w:val="20"/>
                <w:szCs w:val="20"/>
              </w:rPr>
            </w:pPr>
            <w:r w:rsidRPr="00E557E5">
              <w:rPr>
                <w:sz w:val="20"/>
                <w:szCs w:val="20"/>
              </w:rPr>
              <w:t>6907,4</w:t>
            </w:r>
          </w:p>
        </w:tc>
        <w:tc>
          <w:tcPr>
            <w:tcW w:w="1840" w:type="dxa"/>
            <w:shd w:val="clear" w:color="auto" w:fill="auto"/>
            <w:noWrap/>
            <w:vAlign w:val="center"/>
            <w:hideMark/>
          </w:tcPr>
          <w:p w14:paraId="2E0EE649" w14:textId="77777777" w:rsidR="00A04A26" w:rsidRPr="00E557E5" w:rsidRDefault="00A04A26" w:rsidP="004F02B7">
            <w:pPr>
              <w:jc w:val="center"/>
              <w:rPr>
                <w:sz w:val="20"/>
                <w:szCs w:val="20"/>
              </w:rPr>
            </w:pPr>
            <w:r w:rsidRPr="00E557E5">
              <w:rPr>
                <w:sz w:val="20"/>
                <w:szCs w:val="20"/>
              </w:rPr>
              <w:t>2027</w:t>
            </w:r>
          </w:p>
        </w:tc>
      </w:tr>
      <w:tr w:rsidR="00A04A26" w:rsidRPr="00E557E5" w14:paraId="014A64E9" w14:textId="77777777" w:rsidTr="004F02B7">
        <w:trPr>
          <w:trHeight w:val="20"/>
        </w:trPr>
        <w:tc>
          <w:tcPr>
            <w:tcW w:w="1242" w:type="dxa"/>
            <w:shd w:val="clear" w:color="auto" w:fill="auto"/>
            <w:noWrap/>
            <w:vAlign w:val="center"/>
            <w:hideMark/>
          </w:tcPr>
          <w:p w14:paraId="3DEB16B7" w14:textId="77777777" w:rsidR="00A04A26" w:rsidRPr="00E557E5" w:rsidRDefault="00A04A26" w:rsidP="004F02B7">
            <w:pPr>
              <w:jc w:val="center"/>
              <w:rPr>
                <w:sz w:val="20"/>
                <w:szCs w:val="20"/>
              </w:rPr>
            </w:pPr>
            <w:r w:rsidRPr="00E557E5">
              <w:rPr>
                <w:sz w:val="20"/>
                <w:szCs w:val="20"/>
              </w:rPr>
              <w:t>7</w:t>
            </w:r>
          </w:p>
        </w:tc>
        <w:tc>
          <w:tcPr>
            <w:tcW w:w="7513" w:type="dxa"/>
            <w:shd w:val="clear" w:color="auto" w:fill="auto"/>
            <w:vAlign w:val="center"/>
            <w:hideMark/>
          </w:tcPr>
          <w:p w14:paraId="7ED3442B" w14:textId="77777777" w:rsidR="00A04A26" w:rsidRPr="00E557E5" w:rsidRDefault="00A04A26" w:rsidP="004F02B7">
            <w:pPr>
              <w:jc w:val="center"/>
              <w:rPr>
                <w:sz w:val="20"/>
                <w:szCs w:val="20"/>
              </w:rPr>
            </w:pPr>
            <w:r w:rsidRPr="00E557E5">
              <w:rPr>
                <w:sz w:val="20"/>
                <w:szCs w:val="20"/>
              </w:rPr>
              <w:t>ул. Арбатская, со стального Ду80 мм на ПЭ Ду110 мм, L=398 м, ПЭ Ду32 мм, L=459 м</w:t>
            </w:r>
          </w:p>
        </w:tc>
        <w:tc>
          <w:tcPr>
            <w:tcW w:w="2300" w:type="dxa"/>
            <w:shd w:val="clear" w:color="auto" w:fill="auto"/>
            <w:noWrap/>
            <w:vAlign w:val="center"/>
            <w:hideMark/>
          </w:tcPr>
          <w:p w14:paraId="09EB0FB9" w14:textId="77777777" w:rsidR="00A04A26" w:rsidRPr="00E557E5" w:rsidRDefault="00A04A26" w:rsidP="004F02B7">
            <w:pPr>
              <w:jc w:val="center"/>
              <w:rPr>
                <w:sz w:val="20"/>
                <w:szCs w:val="20"/>
              </w:rPr>
            </w:pPr>
            <w:r w:rsidRPr="00E557E5">
              <w:rPr>
                <w:sz w:val="20"/>
                <w:szCs w:val="20"/>
              </w:rPr>
              <w:t>2117,7</w:t>
            </w:r>
          </w:p>
        </w:tc>
        <w:tc>
          <w:tcPr>
            <w:tcW w:w="2302" w:type="dxa"/>
            <w:shd w:val="clear" w:color="auto" w:fill="auto"/>
            <w:noWrap/>
            <w:vAlign w:val="center"/>
            <w:hideMark/>
          </w:tcPr>
          <w:p w14:paraId="19C6E77A" w14:textId="77777777" w:rsidR="00A04A26" w:rsidRPr="00E557E5" w:rsidRDefault="00A04A26" w:rsidP="004F02B7">
            <w:pPr>
              <w:jc w:val="center"/>
              <w:rPr>
                <w:sz w:val="20"/>
                <w:szCs w:val="20"/>
              </w:rPr>
            </w:pPr>
            <w:r w:rsidRPr="00E557E5">
              <w:rPr>
                <w:sz w:val="20"/>
                <w:szCs w:val="20"/>
              </w:rPr>
              <w:t>6325,7</w:t>
            </w:r>
          </w:p>
        </w:tc>
        <w:tc>
          <w:tcPr>
            <w:tcW w:w="1840" w:type="dxa"/>
            <w:shd w:val="clear" w:color="auto" w:fill="auto"/>
            <w:noWrap/>
            <w:vAlign w:val="center"/>
            <w:hideMark/>
          </w:tcPr>
          <w:p w14:paraId="7EAB00CB" w14:textId="77777777" w:rsidR="00A04A26" w:rsidRPr="00E557E5" w:rsidRDefault="00A04A26" w:rsidP="004F02B7">
            <w:pPr>
              <w:jc w:val="center"/>
              <w:rPr>
                <w:sz w:val="20"/>
                <w:szCs w:val="20"/>
              </w:rPr>
            </w:pPr>
            <w:r w:rsidRPr="00E557E5">
              <w:rPr>
                <w:sz w:val="20"/>
                <w:szCs w:val="20"/>
              </w:rPr>
              <w:t>2026</w:t>
            </w:r>
          </w:p>
        </w:tc>
      </w:tr>
      <w:tr w:rsidR="00A04A26" w:rsidRPr="00E557E5" w14:paraId="4E15CE9A" w14:textId="77777777" w:rsidTr="004F02B7">
        <w:trPr>
          <w:trHeight w:val="20"/>
        </w:trPr>
        <w:tc>
          <w:tcPr>
            <w:tcW w:w="1242" w:type="dxa"/>
            <w:shd w:val="clear" w:color="auto" w:fill="auto"/>
            <w:noWrap/>
            <w:vAlign w:val="center"/>
            <w:hideMark/>
          </w:tcPr>
          <w:p w14:paraId="1E0DE72F" w14:textId="77777777" w:rsidR="00A04A26" w:rsidRPr="00E557E5" w:rsidRDefault="00A04A26" w:rsidP="004F02B7">
            <w:pPr>
              <w:jc w:val="center"/>
              <w:rPr>
                <w:sz w:val="20"/>
                <w:szCs w:val="20"/>
              </w:rPr>
            </w:pPr>
            <w:r w:rsidRPr="00E557E5">
              <w:rPr>
                <w:sz w:val="20"/>
                <w:szCs w:val="20"/>
              </w:rPr>
              <w:t>8</w:t>
            </w:r>
          </w:p>
        </w:tc>
        <w:tc>
          <w:tcPr>
            <w:tcW w:w="7513" w:type="dxa"/>
            <w:shd w:val="clear" w:color="auto" w:fill="auto"/>
            <w:vAlign w:val="center"/>
            <w:hideMark/>
          </w:tcPr>
          <w:p w14:paraId="166AB3D2" w14:textId="77777777" w:rsidR="00A04A26" w:rsidRPr="00E557E5" w:rsidRDefault="00A04A26" w:rsidP="004F02B7">
            <w:pPr>
              <w:jc w:val="center"/>
              <w:rPr>
                <w:sz w:val="20"/>
                <w:szCs w:val="20"/>
              </w:rPr>
            </w:pPr>
            <w:r w:rsidRPr="00E557E5">
              <w:rPr>
                <w:sz w:val="20"/>
                <w:szCs w:val="20"/>
              </w:rPr>
              <w:t>ул. Славяногорская, со стального Ду80 мм на ПЭ Ду110 мм, L=322 м, ПЭ Ду32 мм, L=251 м</w:t>
            </w:r>
          </w:p>
        </w:tc>
        <w:tc>
          <w:tcPr>
            <w:tcW w:w="2300" w:type="dxa"/>
            <w:shd w:val="clear" w:color="auto" w:fill="auto"/>
            <w:noWrap/>
            <w:vAlign w:val="center"/>
            <w:hideMark/>
          </w:tcPr>
          <w:p w14:paraId="168131AE" w14:textId="77777777" w:rsidR="00A04A26" w:rsidRPr="00E557E5" w:rsidRDefault="00A04A26" w:rsidP="004F02B7">
            <w:pPr>
              <w:jc w:val="center"/>
              <w:rPr>
                <w:sz w:val="20"/>
                <w:szCs w:val="20"/>
              </w:rPr>
            </w:pPr>
            <w:r w:rsidRPr="00E557E5">
              <w:rPr>
                <w:sz w:val="20"/>
                <w:szCs w:val="20"/>
              </w:rPr>
              <w:t>1740,3</w:t>
            </w:r>
          </w:p>
        </w:tc>
        <w:tc>
          <w:tcPr>
            <w:tcW w:w="2302" w:type="dxa"/>
            <w:shd w:val="clear" w:color="auto" w:fill="auto"/>
            <w:noWrap/>
            <w:vAlign w:val="center"/>
            <w:hideMark/>
          </w:tcPr>
          <w:p w14:paraId="755BACBF" w14:textId="77777777" w:rsidR="00A04A26" w:rsidRPr="00E557E5" w:rsidRDefault="00A04A26" w:rsidP="004F02B7">
            <w:pPr>
              <w:jc w:val="center"/>
              <w:rPr>
                <w:sz w:val="20"/>
                <w:szCs w:val="20"/>
              </w:rPr>
            </w:pPr>
            <w:r w:rsidRPr="00E557E5">
              <w:rPr>
                <w:sz w:val="20"/>
                <w:szCs w:val="20"/>
              </w:rPr>
              <w:t>4878,1</w:t>
            </w:r>
          </w:p>
        </w:tc>
        <w:tc>
          <w:tcPr>
            <w:tcW w:w="1840" w:type="dxa"/>
            <w:shd w:val="clear" w:color="auto" w:fill="auto"/>
            <w:noWrap/>
            <w:vAlign w:val="center"/>
            <w:hideMark/>
          </w:tcPr>
          <w:p w14:paraId="58FF1D59" w14:textId="77777777" w:rsidR="00A04A26" w:rsidRPr="00E557E5" w:rsidRDefault="00A04A26" w:rsidP="004F02B7">
            <w:pPr>
              <w:jc w:val="center"/>
              <w:rPr>
                <w:sz w:val="20"/>
                <w:szCs w:val="20"/>
              </w:rPr>
            </w:pPr>
            <w:r w:rsidRPr="00E557E5">
              <w:rPr>
                <w:sz w:val="20"/>
                <w:szCs w:val="20"/>
              </w:rPr>
              <w:t>2026</w:t>
            </w:r>
          </w:p>
        </w:tc>
      </w:tr>
      <w:tr w:rsidR="00A04A26" w:rsidRPr="00E557E5" w14:paraId="377089B8" w14:textId="77777777" w:rsidTr="004F02B7">
        <w:trPr>
          <w:trHeight w:val="20"/>
        </w:trPr>
        <w:tc>
          <w:tcPr>
            <w:tcW w:w="1242" w:type="dxa"/>
            <w:shd w:val="clear" w:color="auto" w:fill="auto"/>
            <w:noWrap/>
            <w:vAlign w:val="center"/>
            <w:hideMark/>
          </w:tcPr>
          <w:p w14:paraId="35A3B9AC" w14:textId="77777777" w:rsidR="00A04A26" w:rsidRPr="00E557E5" w:rsidRDefault="00A04A26" w:rsidP="004F02B7">
            <w:pPr>
              <w:jc w:val="center"/>
              <w:rPr>
                <w:sz w:val="20"/>
                <w:szCs w:val="20"/>
              </w:rPr>
            </w:pPr>
            <w:r w:rsidRPr="00E557E5">
              <w:rPr>
                <w:sz w:val="20"/>
                <w:szCs w:val="20"/>
              </w:rPr>
              <w:t>9</w:t>
            </w:r>
          </w:p>
        </w:tc>
        <w:tc>
          <w:tcPr>
            <w:tcW w:w="7513" w:type="dxa"/>
            <w:shd w:val="clear" w:color="auto" w:fill="auto"/>
            <w:vAlign w:val="center"/>
            <w:hideMark/>
          </w:tcPr>
          <w:p w14:paraId="6516B926" w14:textId="77777777" w:rsidR="00A04A26" w:rsidRPr="00E557E5" w:rsidRDefault="00A04A26" w:rsidP="004F02B7">
            <w:pPr>
              <w:jc w:val="center"/>
              <w:rPr>
                <w:sz w:val="20"/>
                <w:szCs w:val="20"/>
              </w:rPr>
            </w:pPr>
            <w:r w:rsidRPr="00E557E5">
              <w:rPr>
                <w:sz w:val="20"/>
                <w:szCs w:val="20"/>
              </w:rPr>
              <w:t>ул. Краснодарская, со стального Ду100 мм на ПЭ Ду160 мм, L=2372 м, ПЭ Ду32 мм, L=1780 м</w:t>
            </w:r>
          </w:p>
        </w:tc>
        <w:tc>
          <w:tcPr>
            <w:tcW w:w="2300" w:type="dxa"/>
            <w:shd w:val="clear" w:color="auto" w:fill="auto"/>
            <w:noWrap/>
            <w:vAlign w:val="center"/>
            <w:hideMark/>
          </w:tcPr>
          <w:p w14:paraId="33C9D374" w14:textId="77777777" w:rsidR="00A04A26" w:rsidRPr="00E557E5" w:rsidRDefault="00A04A26" w:rsidP="004F02B7">
            <w:pPr>
              <w:jc w:val="center"/>
              <w:rPr>
                <w:sz w:val="20"/>
                <w:szCs w:val="20"/>
              </w:rPr>
            </w:pPr>
            <w:r w:rsidRPr="00E557E5">
              <w:rPr>
                <w:sz w:val="20"/>
                <w:szCs w:val="20"/>
              </w:rPr>
              <w:t>14326,3</w:t>
            </w:r>
          </w:p>
        </w:tc>
        <w:tc>
          <w:tcPr>
            <w:tcW w:w="2302" w:type="dxa"/>
            <w:shd w:val="clear" w:color="auto" w:fill="auto"/>
            <w:noWrap/>
            <w:vAlign w:val="center"/>
            <w:hideMark/>
          </w:tcPr>
          <w:p w14:paraId="60C1CB27" w14:textId="77777777" w:rsidR="00A04A26" w:rsidRPr="00E557E5" w:rsidRDefault="00A04A26" w:rsidP="004F02B7">
            <w:pPr>
              <w:jc w:val="center"/>
              <w:rPr>
                <w:sz w:val="20"/>
                <w:szCs w:val="20"/>
              </w:rPr>
            </w:pPr>
            <w:r w:rsidRPr="00E557E5">
              <w:rPr>
                <w:sz w:val="20"/>
                <w:szCs w:val="20"/>
              </w:rPr>
              <w:t>34533,7</w:t>
            </w:r>
          </w:p>
        </w:tc>
        <w:tc>
          <w:tcPr>
            <w:tcW w:w="1840" w:type="dxa"/>
            <w:shd w:val="clear" w:color="auto" w:fill="auto"/>
            <w:noWrap/>
            <w:vAlign w:val="center"/>
            <w:hideMark/>
          </w:tcPr>
          <w:p w14:paraId="059B71FC" w14:textId="77777777" w:rsidR="00A04A26" w:rsidRPr="00E557E5" w:rsidRDefault="00A04A26" w:rsidP="004F02B7">
            <w:pPr>
              <w:jc w:val="center"/>
              <w:rPr>
                <w:sz w:val="20"/>
                <w:szCs w:val="20"/>
              </w:rPr>
            </w:pPr>
            <w:r w:rsidRPr="00E557E5">
              <w:rPr>
                <w:sz w:val="20"/>
                <w:szCs w:val="20"/>
              </w:rPr>
              <w:t>2026-2027</w:t>
            </w:r>
          </w:p>
        </w:tc>
      </w:tr>
      <w:tr w:rsidR="00A04A26" w:rsidRPr="00E557E5" w14:paraId="6DA828C5" w14:textId="77777777" w:rsidTr="004F02B7">
        <w:trPr>
          <w:trHeight w:val="20"/>
        </w:trPr>
        <w:tc>
          <w:tcPr>
            <w:tcW w:w="1242" w:type="dxa"/>
            <w:shd w:val="clear" w:color="auto" w:fill="auto"/>
            <w:noWrap/>
            <w:vAlign w:val="center"/>
            <w:hideMark/>
          </w:tcPr>
          <w:p w14:paraId="73602205" w14:textId="77777777" w:rsidR="00A04A26" w:rsidRPr="00E557E5" w:rsidRDefault="00A04A26" w:rsidP="004F02B7">
            <w:pPr>
              <w:jc w:val="center"/>
              <w:rPr>
                <w:sz w:val="20"/>
                <w:szCs w:val="20"/>
              </w:rPr>
            </w:pPr>
            <w:r w:rsidRPr="00E557E5">
              <w:rPr>
                <w:sz w:val="20"/>
                <w:szCs w:val="20"/>
              </w:rPr>
              <w:t>10</w:t>
            </w:r>
          </w:p>
        </w:tc>
        <w:tc>
          <w:tcPr>
            <w:tcW w:w="7513" w:type="dxa"/>
            <w:shd w:val="clear" w:color="auto" w:fill="auto"/>
            <w:vAlign w:val="center"/>
            <w:hideMark/>
          </w:tcPr>
          <w:p w14:paraId="4A061346" w14:textId="77777777" w:rsidR="00A04A26" w:rsidRPr="00E557E5" w:rsidRDefault="00A04A26" w:rsidP="004F02B7">
            <w:pPr>
              <w:jc w:val="center"/>
              <w:rPr>
                <w:sz w:val="20"/>
                <w:szCs w:val="20"/>
              </w:rPr>
            </w:pPr>
            <w:r w:rsidRPr="00E557E5">
              <w:rPr>
                <w:sz w:val="20"/>
                <w:szCs w:val="20"/>
              </w:rPr>
              <w:t>ул. Иртышская, со стального Ду50 мм на ПЭ Ду63 мм, L=88 м, ПЭ Ду32 мм, L=103 м</w:t>
            </w:r>
          </w:p>
        </w:tc>
        <w:tc>
          <w:tcPr>
            <w:tcW w:w="2300" w:type="dxa"/>
            <w:shd w:val="clear" w:color="auto" w:fill="auto"/>
            <w:noWrap/>
            <w:vAlign w:val="center"/>
            <w:hideMark/>
          </w:tcPr>
          <w:p w14:paraId="661E4F33" w14:textId="77777777" w:rsidR="00A04A26" w:rsidRPr="00E557E5" w:rsidRDefault="00A04A26" w:rsidP="004F02B7">
            <w:pPr>
              <w:jc w:val="center"/>
              <w:rPr>
                <w:sz w:val="20"/>
                <w:szCs w:val="20"/>
              </w:rPr>
            </w:pPr>
            <w:r w:rsidRPr="00E557E5">
              <w:rPr>
                <w:sz w:val="20"/>
                <w:szCs w:val="20"/>
              </w:rPr>
              <w:t>476,8</w:t>
            </w:r>
          </w:p>
        </w:tc>
        <w:tc>
          <w:tcPr>
            <w:tcW w:w="2302" w:type="dxa"/>
            <w:shd w:val="clear" w:color="auto" w:fill="auto"/>
            <w:noWrap/>
            <w:vAlign w:val="center"/>
            <w:hideMark/>
          </w:tcPr>
          <w:p w14:paraId="33D15183" w14:textId="77777777" w:rsidR="00A04A26" w:rsidRPr="00E557E5" w:rsidRDefault="00A04A26" w:rsidP="004F02B7">
            <w:pPr>
              <w:jc w:val="center"/>
              <w:rPr>
                <w:sz w:val="20"/>
                <w:szCs w:val="20"/>
              </w:rPr>
            </w:pPr>
            <w:r w:rsidRPr="00E557E5">
              <w:rPr>
                <w:sz w:val="20"/>
                <w:szCs w:val="20"/>
              </w:rPr>
              <w:t>2117,1</w:t>
            </w:r>
          </w:p>
        </w:tc>
        <w:tc>
          <w:tcPr>
            <w:tcW w:w="1840" w:type="dxa"/>
            <w:shd w:val="clear" w:color="auto" w:fill="auto"/>
            <w:noWrap/>
            <w:vAlign w:val="center"/>
            <w:hideMark/>
          </w:tcPr>
          <w:p w14:paraId="0030DD58" w14:textId="77777777" w:rsidR="00A04A26" w:rsidRPr="00E557E5" w:rsidRDefault="00A04A26" w:rsidP="004F02B7">
            <w:pPr>
              <w:jc w:val="center"/>
              <w:rPr>
                <w:sz w:val="20"/>
                <w:szCs w:val="20"/>
              </w:rPr>
            </w:pPr>
            <w:r w:rsidRPr="00E557E5">
              <w:rPr>
                <w:sz w:val="20"/>
                <w:szCs w:val="20"/>
              </w:rPr>
              <w:t>2027</w:t>
            </w:r>
          </w:p>
        </w:tc>
      </w:tr>
      <w:tr w:rsidR="00A04A26" w:rsidRPr="00E557E5" w14:paraId="64DF9606" w14:textId="77777777" w:rsidTr="004F02B7">
        <w:trPr>
          <w:trHeight w:val="20"/>
        </w:trPr>
        <w:tc>
          <w:tcPr>
            <w:tcW w:w="1242" w:type="dxa"/>
            <w:shd w:val="clear" w:color="auto" w:fill="auto"/>
            <w:noWrap/>
            <w:vAlign w:val="center"/>
            <w:hideMark/>
          </w:tcPr>
          <w:p w14:paraId="6731096C" w14:textId="77777777" w:rsidR="00A04A26" w:rsidRPr="00E557E5" w:rsidRDefault="00A04A26" w:rsidP="004F02B7">
            <w:pPr>
              <w:jc w:val="center"/>
              <w:rPr>
                <w:sz w:val="20"/>
                <w:szCs w:val="20"/>
              </w:rPr>
            </w:pPr>
            <w:r w:rsidRPr="00E557E5">
              <w:rPr>
                <w:sz w:val="20"/>
                <w:szCs w:val="20"/>
              </w:rPr>
              <w:t>11</w:t>
            </w:r>
          </w:p>
        </w:tc>
        <w:tc>
          <w:tcPr>
            <w:tcW w:w="7513" w:type="dxa"/>
            <w:shd w:val="clear" w:color="auto" w:fill="auto"/>
            <w:vAlign w:val="center"/>
            <w:hideMark/>
          </w:tcPr>
          <w:p w14:paraId="5F436633" w14:textId="77777777" w:rsidR="00A04A26" w:rsidRPr="00E557E5" w:rsidRDefault="00A04A26" w:rsidP="004F02B7">
            <w:pPr>
              <w:jc w:val="center"/>
              <w:rPr>
                <w:sz w:val="20"/>
                <w:szCs w:val="20"/>
              </w:rPr>
            </w:pPr>
            <w:r w:rsidRPr="00E557E5">
              <w:rPr>
                <w:sz w:val="20"/>
                <w:szCs w:val="20"/>
              </w:rPr>
              <w:t>пер. Чайковского, со стального Ду50 мм на ПЭ Ду110 мм, L=668 м, ПЭ Ду32 мм, L=428 м</w:t>
            </w:r>
          </w:p>
        </w:tc>
        <w:tc>
          <w:tcPr>
            <w:tcW w:w="2300" w:type="dxa"/>
            <w:shd w:val="clear" w:color="auto" w:fill="auto"/>
            <w:noWrap/>
            <w:vAlign w:val="center"/>
            <w:hideMark/>
          </w:tcPr>
          <w:p w14:paraId="37B496EF" w14:textId="77777777" w:rsidR="00A04A26" w:rsidRPr="00E557E5" w:rsidRDefault="00A04A26" w:rsidP="004F02B7">
            <w:pPr>
              <w:jc w:val="center"/>
              <w:rPr>
                <w:sz w:val="20"/>
                <w:szCs w:val="20"/>
              </w:rPr>
            </w:pPr>
            <w:r w:rsidRPr="00E557E5">
              <w:rPr>
                <w:sz w:val="20"/>
                <w:szCs w:val="20"/>
              </w:rPr>
              <w:t>3819</w:t>
            </w:r>
          </w:p>
        </w:tc>
        <w:tc>
          <w:tcPr>
            <w:tcW w:w="2302" w:type="dxa"/>
            <w:shd w:val="clear" w:color="auto" w:fill="auto"/>
            <w:noWrap/>
            <w:vAlign w:val="center"/>
            <w:hideMark/>
          </w:tcPr>
          <w:p w14:paraId="260F1196" w14:textId="77777777" w:rsidR="00A04A26" w:rsidRPr="00E557E5" w:rsidRDefault="00A04A26" w:rsidP="004F02B7">
            <w:pPr>
              <w:jc w:val="center"/>
              <w:rPr>
                <w:sz w:val="20"/>
                <w:szCs w:val="20"/>
              </w:rPr>
            </w:pPr>
            <w:r w:rsidRPr="00E557E5">
              <w:rPr>
                <w:sz w:val="20"/>
                <w:szCs w:val="20"/>
              </w:rPr>
              <w:t>8887,8</w:t>
            </w:r>
          </w:p>
        </w:tc>
        <w:tc>
          <w:tcPr>
            <w:tcW w:w="1840" w:type="dxa"/>
            <w:shd w:val="clear" w:color="auto" w:fill="auto"/>
            <w:noWrap/>
            <w:vAlign w:val="center"/>
            <w:hideMark/>
          </w:tcPr>
          <w:p w14:paraId="2B227B43" w14:textId="77777777" w:rsidR="00A04A26" w:rsidRPr="00E557E5" w:rsidRDefault="00A04A26" w:rsidP="004F02B7">
            <w:pPr>
              <w:jc w:val="center"/>
              <w:rPr>
                <w:sz w:val="20"/>
                <w:szCs w:val="20"/>
              </w:rPr>
            </w:pPr>
            <w:r w:rsidRPr="00E557E5">
              <w:rPr>
                <w:sz w:val="20"/>
                <w:szCs w:val="20"/>
              </w:rPr>
              <w:t>2028</w:t>
            </w:r>
          </w:p>
        </w:tc>
      </w:tr>
      <w:tr w:rsidR="00A04A26" w:rsidRPr="00E557E5" w14:paraId="148A5D8E" w14:textId="77777777" w:rsidTr="004F02B7">
        <w:trPr>
          <w:trHeight w:val="20"/>
        </w:trPr>
        <w:tc>
          <w:tcPr>
            <w:tcW w:w="1242" w:type="dxa"/>
            <w:shd w:val="clear" w:color="auto" w:fill="auto"/>
            <w:noWrap/>
            <w:vAlign w:val="center"/>
            <w:hideMark/>
          </w:tcPr>
          <w:p w14:paraId="708B5877" w14:textId="77777777" w:rsidR="00A04A26" w:rsidRPr="00E557E5" w:rsidRDefault="00A04A26" w:rsidP="004F02B7">
            <w:pPr>
              <w:jc w:val="center"/>
              <w:rPr>
                <w:sz w:val="20"/>
                <w:szCs w:val="20"/>
              </w:rPr>
            </w:pPr>
            <w:r w:rsidRPr="00E557E5">
              <w:rPr>
                <w:sz w:val="20"/>
                <w:szCs w:val="20"/>
              </w:rPr>
              <w:t>12</w:t>
            </w:r>
          </w:p>
        </w:tc>
        <w:tc>
          <w:tcPr>
            <w:tcW w:w="7513" w:type="dxa"/>
            <w:shd w:val="clear" w:color="auto" w:fill="auto"/>
            <w:vAlign w:val="center"/>
            <w:hideMark/>
          </w:tcPr>
          <w:p w14:paraId="2CCDC9D6" w14:textId="77777777" w:rsidR="00A04A26" w:rsidRPr="00E557E5" w:rsidRDefault="00A04A26" w:rsidP="004F02B7">
            <w:pPr>
              <w:jc w:val="center"/>
              <w:rPr>
                <w:sz w:val="20"/>
                <w:szCs w:val="20"/>
              </w:rPr>
            </w:pPr>
            <w:r w:rsidRPr="00E557E5">
              <w:rPr>
                <w:sz w:val="20"/>
                <w:szCs w:val="20"/>
              </w:rPr>
              <w:t>ул. Ангарская, со стального Ду50 мм на ПЭ Ду110 мм, L=116 м, ПЭ Ду32 мм, L=91 м</w:t>
            </w:r>
          </w:p>
        </w:tc>
        <w:tc>
          <w:tcPr>
            <w:tcW w:w="2300" w:type="dxa"/>
            <w:shd w:val="clear" w:color="auto" w:fill="auto"/>
            <w:noWrap/>
            <w:vAlign w:val="center"/>
            <w:hideMark/>
          </w:tcPr>
          <w:p w14:paraId="6DC4F347" w14:textId="77777777" w:rsidR="00A04A26" w:rsidRPr="00E557E5" w:rsidRDefault="00A04A26" w:rsidP="004F02B7">
            <w:pPr>
              <w:jc w:val="center"/>
              <w:rPr>
                <w:sz w:val="20"/>
                <w:szCs w:val="20"/>
              </w:rPr>
            </w:pPr>
            <w:r w:rsidRPr="00E557E5">
              <w:rPr>
                <w:sz w:val="20"/>
                <w:szCs w:val="20"/>
              </w:rPr>
              <w:t>650,3</w:t>
            </w:r>
          </w:p>
        </w:tc>
        <w:tc>
          <w:tcPr>
            <w:tcW w:w="2302" w:type="dxa"/>
            <w:shd w:val="clear" w:color="auto" w:fill="auto"/>
            <w:noWrap/>
            <w:vAlign w:val="center"/>
            <w:hideMark/>
          </w:tcPr>
          <w:p w14:paraId="37B5D125" w14:textId="77777777" w:rsidR="00A04A26" w:rsidRPr="00E557E5" w:rsidRDefault="00A04A26" w:rsidP="004F02B7">
            <w:pPr>
              <w:jc w:val="center"/>
              <w:rPr>
                <w:sz w:val="20"/>
                <w:szCs w:val="20"/>
              </w:rPr>
            </w:pPr>
            <w:r w:rsidRPr="00E557E5">
              <w:rPr>
                <w:sz w:val="20"/>
                <w:szCs w:val="20"/>
              </w:rPr>
              <w:t>2611,9</w:t>
            </w:r>
          </w:p>
        </w:tc>
        <w:tc>
          <w:tcPr>
            <w:tcW w:w="1840" w:type="dxa"/>
            <w:shd w:val="clear" w:color="auto" w:fill="auto"/>
            <w:noWrap/>
            <w:vAlign w:val="center"/>
            <w:hideMark/>
          </w:tcPr>
          <w:p w14:paraId="55255713" w14:textId="77777777" w:rsidR="00A04A26" w:rsidRPr="00E557E5" w:rsidRDefault="00A04A26" w:rsidP="004F02B7">
            <w:pPr>
              <w:jc w:val="center"/>
              <w:rPr>
                <w:sz w:val="20"/>
                <w:szCs w:val="20"/>
              </w:rPr>
            </w:pPr>
            <w:r w:rsidRPr="00E557E5">
              <w:rPr>
                <w:sz w:val="20"/>
                <w:szCs w:val="20"/>
              </w:rPr>
              <w:t>2028</w:t>
            </w:r>
          </w:p>
        </w:tc>
      </w:tr>
    </w:tbl>
    <w:p w14:paraId="1B33C869" w14:textId="77777777" w:rsidR="00A04A26" w:rsidRDefault="00A04A26" w:rsidP="00A04A2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513"/>
        <w:gridCol w:w="2300"/>
        <w:gridCol w:w="2302"/>
        <w:gridCol w:w="1840"/>
      </w:tblGrid>
      <w:tr w:rsidR="00A04A26" w:rsidRPr="00D62388" w14:paraId="3EBE8A8C" w14:textId="77777777" w:rsidTr="004F02B7">
        <w:trPr>
          <w:trHeight w:val="20"/>
        </w:trPr>
        <w:tc>
          <w:tcPr>
            <w:tcW w:w="1242" w:type="dxa"/>
            <w:shd w:val="clear" w:color="auto" w:fill="auto"/>
            <w:noWrap/>
          </w:tcPr>
          <w:p w14:paraId="2C9C23FC" w14:textId="77777777" w:rsidR="00A04A26" w:rsidRPr="00E557E5" w:rsidRDefault="00A04A26" w:rsidP="004F02B7">
            <w:pPr>
              <w:jc w:val="center"/>
              <w:rPr>
                <w:sz w:val="18"/>
                <w:szCs w:val="18"/>
              </w:rPr>
            </w:pPr>
            <w:r w:rsidRPr="00E557E5">
              <w:rPr>
                <w:sz w:val="18"/>
                <w:szCs w:val="18"/>
              </w:rPr>
              <w:t>1</w:t>
            </w:r>
          </w:p>
        </w:tc>
        <w:tc>
          <w:tcPr>
            <w:tcW w:w="7513" w:type="dxa"/>
            <w:shd w:val="clear" w:color="auto" w:fill="auto"/>
            <w:noWrap/>
          </w:tcPr>
          <w:p w14:paraId="7D1D4B17" w14:textId="77777777" w:rsidR="00A04A26" w:rsidRPr="00E557E5" w:rsidRDefault="00A04A26" w:rsidP="004F02B7">
            <w:pPr>
              <w:jc w:val="center"/>
              <w:rPr>
                <w:sz w:val="18"/>
                <w:szCs w:val="18"/>
              </w:rPr>
            </w:pPr>
            <w:r w:rsidRPr="00E557E5">
              <w:rPr>
                <w:sz w:val="18"/>
                <w:szCs w:val="18"/>
              </w:rPr>
              <w:t>2</w:t>
            </w:r>
          </w:p>
        </w:tc>
        <w:tc>
          <w:tcPr>
            <w:tcW w:w="2300" w:type="dxa"/>
            <w:shd w:val="clear" w:color="auto" w:fill="auto"/>
          </w:tcPr>
          <w:p w14:paraId="67D6BBAC" w14:textId="77777777" w:rsidR="00A04A26" w:rsidRPr="00E557E5" w:rsidRDefault="00A04A26" w:rsidP="004F02B7">
            <w:pPr>
              <w:jc w:val="center"/>
              <w:rPr>
                <w:sz w:val="18"/>
                <w:szCs w:val="18"/>
              </w:rPr>
            </w:pPr>
            <w:r w:rsidRPr="00E557E5">
              <w:rPr>
                <w:sz w:val="18"/>
                <w:szCs w:val="18"/>
              </w:rPr>
              <w:t>3</w:t>
            </w:r>
          </w:p>
        </w:tc>
        <w:tc>
          <w:tcPr>
            <w:tcW w:w="2302" w:type="dxa"/>
            <w:shd w:val="clear" w:color="auto" w:fill="auto"/>
          </w:tcPr>
          <w:p w14:paraId="33EA9B50" w14:textId="77777777" w:rsidR="00A04A26" w:rsidRPr="00E557E5" w:rsidRDefault="00A04A26" w:rsidP="004F02B7">
            <w:pPr>
              <w:jc w:val="center"/>
              <w:rPr>
                <w:sz w:val="18"/>
                <w:szCs w:val="18"/>
              </w:rPr>
            </w:pPr>
            <w:r w:rsidRPr="00E557E5">
              <w:rPr>
                <w:sz w:val="18"/>
                <w:szCs w:val="18"/>
              </w:rPr>
              <w:t>4</w:t>
            </w:r>
          </w:p>
        </w:tc>
        <w:tc>
          <w:tcPr>
            <w:tcW w:w="1840" w:type="dxa"/>
            <w:shd w:val="clear" w:color="auto" w:fill="auto"/>
            <w:noWrap/>
          </w:tcPr>
          <w:p w14:paraId="4A552022" w14:textId="77777777" w:rsidR="00A04A26" w:rsidRPr="00E557E5" w:rsidRDefault="00A04A26" w:rsidP="004F02B7">
            <w:pPr>
              <w:jc w:val="center"/>
              <w:rPr>
                <w:sz w:val="18"/>
                <w:szCs w:val="18"/>
              </w:rPr>
            </w:pPr>
            <w:r w:rsidRPr="00E557E5">
              <w:rPr>
                <w:sz w:val="18"/>
                <w:szCs w:val="18"/>
              </w:rPr>
              <w:t>5</w:t>
            </w:r>
          </w:p>
        </w:tc>
      </w:tr>
      <w:tr w:rsidR="00A04A26" w:rsidRPr="00D62388" w14:paraId="186A6F26" w14:textId="77777777" w:rsidTr="004F02B7">
        <w:trPr>
          <w:trHeight w:val="20"/>
        </w:trPr>
        <w:tc>
          <w:tcPr>
            <w:tcW w:w="1242" w:type="dxa"/>
            <w:shd w:val="clear" w:color="auto" w:fill="auto"/>
            <w:noWrap/>
            <w:vAlign w:val="center"/>
            <w:hideMark/>
          </w:tcPr>
          <w:p w14:paraId="2ED600AA" w14:textId="77777777" w:rsidR="00A04A26" w:rsidRPr="00E557E5" w:rsidRDefault="00A04A26" w:rsidP="004F02B7">
            <w:pPr>
              <w:jc w:val="center"/>
              <w:rPr>
                <w:sz w:val="18"/>
                <w:szCs w:val="18"/>
              </w:rPr>
            </w:pPr>
            <w:r w:rsidRPr="00E557E5">
              <w:rPr>
                <w:sz w:val="18"/>
                <w:szCs w:val="18"/>
              </w:rPr>
              <w:t>13</w:t>
            </w:r>
          </w:p>
        </w:tc>
        <w:tc>
          <w:tcPr>
            <w:tcW w:w="7513" w:type="dxa"/>
            <w:shd w:val="clear" w:color="auto" w:fill="auto"/>
            <w:vAlign w:val="center"/>
            <w:hideMark/>
          </w:tcPr>
          <w:p w14:paraId="62E4517F" w14:textId="77777777" w:rsidR="00A04A26" w:rsidRPr="00E557E5" w:rsidRDefault="00A04A26" w:rsidP="004F02B7">
            <w:pPr>
              <w:jc w:val="center"/>
              <w:rPr>
                <w:sz w:val="18"/>
                <w:szCs w:val="18"/>
              </w:rPr>
            </w:pPr>
            <w:r w:rsidRPr="00E557E5">
              <w:rPr>
                <w:sz w:val="18"/>
                <w:szCs w:val="18"/>
              </w:rPr>
              <w:t>Реконструкция сетей водоснабжения с увеличением диаметра ул. Бытовая, со стального Ду50 мм на ПЭ Ду110 мм, L=197 м</w:t>
            </w:r>
          </w:p>
        </w:tc>
        <w:tc>
          <w:tcPr>
            <w:tcW w:w="2300" w:type="dxa"/>
            <w:shd w:val="clear" w:color="auto" w:fill="auto"/>
            <w:noWrap/>
            <w:vAlign w:val="center"/>
            <w:hideMark/>
          </w:tcPr>
          <w:p w14:paraId="6C1769DF" w14:textId="77777777" w:rsidR="00A04A26" w:rsidRPr="00E557E5" w:rsidRDefault="00A04A26" w:rsidP="004F02B7">
            <w:pPr>
              <w:jc w:val="center"/>
              <w:rPr>
                <w:sz w:val="18"/>
                <w:szCs w:val="18"/>
              </w:rPr>
            </w:pPr>
            <w:r w:rsidRPr="00E557E5">
              <w:rPr>
                <w:sz w:val="18"/>
                <w:szCs w:val="18"/>
              </w:rPr>
              <w:t>0</w:t>
            </w:r>
          </w:p>
        </w:tc>
        <w:tc>
          <w:tcPr>
            <w:tcW w:w="2302" w:type="dxa"/>
            <w:shd w:val="clear" w:color="auto" w:fill="auto"/>
            <w:noWrap/>
            <w:vAlign w:val="center"/>
            <w:hideMark/>
          </w:tcPr>
          <w:p w14:paraId="59459010" w14:textId="77777777" w:rsidR="00A04A26" w:rsidRPr="00E557E5" w:rsidRDefault="00A04A26" w:rsidP="004F02B7">
            <w:pPr>
              <w:jc w:val="center"/>
              <w:rPr>
                <w:sz w:val="18"/>
                <w:szCs w:val="18"/>
              </w:rPr>
            </w:pPr>
            <w:r w:rsidRPr="00E557E5">
              <w:rPr>
                <w:sz w:val="18"/>
                <w:szCs w:val="18"/>
              </w:rPr>
              <w:t>3686,8</w:t>
            </w:r>
          </w:p>
        </w:tc>
        <w:tc>
          <w:tcPr>
            <w:tcW w:w="1840" w:type="dxa"/>
            <w:shd w:val="clear" w:color="auto" w:fill="auto"/>
            <w:noWrap/>
            <w:vAlign w:val="center"/>
            <w:hideMark/>
          </w:tcPr>
          <w:p w14:paraId="5CB49FFC" w14:textId="77777777" w:rsidR="00A04A26" w:rsidRPr="00E557E5" w:rsidRDefault="00A04A26" w:rsidP="004F02B7">
            <w:pPr>
              <w:jc w:val="center"/>
              <w:rPr>
                <w:sz w:val="18"/>
                <w:szCs w:val="18"/>
              </w:rPr>
            </w:pPr>
            <w:r w:rsidRPr="00E557E5">
              <w:rPr>
                <w:sz w:val="18"/>
                <w:szCs w:val="18"/>
              </w:rPr>
              <w:t>2028</w:t>
            </w:r>
          </w:p>
        </w:tc>
      </w:tr>
      <w:tr w:rsidR="00A04A26" w:rsidRPr="00E557E5" w14:paraId="2AEDC06B" w14:textId="77777777" w:rsidTr="004F02B7">
        <w:trPr>
          <w:trHeight w:val="20"/>
        </w:trPr>
        <w:tc>
          <w:tcPr>
            <w:tcW w:w="1242" w:type="dxa"/>
            <w:shd w:val="clear" w:color="auto" w:fill="auto"/>
            <w:noWrap/>
            <w:vAlign w:val="center"/>
            <w:hideMark/>
          </w:tcPr>
          <w:p w14:paraId="4636CE29" w14:textId="77777777" w:rsidR="00A04A26" w:rsidRPr="00E557E5" w:rsidRDefault="00A04A26" w:rsidP="004F02B7">
            <w:pPr>
              <w:jc w:val="center"/>
              <w:rPr>
                <w:sz w:val="18"/>
                <w:szCs w:val="18"/>
              </w:rPr>
            </w:pPr>
            <w:r w:rsidRPr="00E557E5">
              <w:rPr>
                <w:sz w:val="18"/>
                <w:szCs w:val="18"/>
              </w:rPr>
              <w:t>14</w:t>
            </w:r>
          </w:p>
        </w:tc>
        <w:tc>
          <w:tcPr>
            <w:tcW w:w="7513" w:type="dxa"/>
            <w:shd w:val="clear" w:color="auto" w:fill="auto"/>
            <w:vAlign w:val="center"/>
            <w:hideMark/>
          </w:tcPr>
          <w:p w14:paraId="3F8FCE11" w14:textId="77777777" w:rsidR="00A04A26" w:rsidRPr="00E557E5" w:rsidRDefault="00A04A26" w:rsidP="004F02B7">
            <w:pPr>
              <w:jc w:val="center"/>
              <w:rPr>
                <w:sz w:val="18"/>
                <w:szCs w:val="18"/>
              </w:rPr>
            </w:pPr>
            <w:r w:rsidRPr="00E557E5">
              <w:rPr>
                <w:sz w:val="18"/>
                <w:szCs w:val="18"/>
              </w:rPr>
              <w:t>Реконструкция сетей водоснабжения с увеличением диаметра ул. Красный лог, со стального Ду80 мм на ПЭ Ду110 мм, L=1263 м</w:t>
            </w:r>
          </w:p>
        </w:tc>
        <w:tc>
          <w:tcPr>
            <w:tcW w:w="2300" w:type="dxa"/>
            <w:shd w:val="clear" w:color="auto" w:fill="auto"/>
            <w:noWrap/>
            <w:vAlign w:val="center"/>
            <w:hideMark/>
          </w:tcPr>
          <w:p w14:paraId="0AE12D7B" w14:textId="77777777" w:rsidR="00A04A26" w:rsidRPr="00E557E5" w:rsidRDefault="00A04A26" w:rsidP="004F02B7">
            <w:pPr>
              <w:jc w:val="center"/>
              <w:rPr>
                <w:sz w:val="18"/>
                <w:szCs w:val="18"/>
              </w:rPr>
            </w:pPr>
            <w:r w:rsidRPr="00E557E5">
              <w:rPr>
                <w:sz w:val="18"/>
                <w:szCs w:val="18"/>
              </w:rPr>
              <w:t>0</w:t>
            </w:r>
          </w:p>
        </w:tc>
        <w:tc>
          <w:tcPr>
            <w:tcW w:w="2302" w:type="dxa"/>
            <w:shd w:val="clear" w:color="auto" w:fill="auto"/>
            <w:noWrap/>
            <w:vAlign w:val="center"/>
            <w:hideMark/>
          </w:tcPr>
          <w:p w14:paraId="7B9A9036" w14:textId="77777777" w:rsidR="00A04A26" w:rsidRPr="00E557E5" w:rsidRDefault="00A04A26" w:rsidP="004F02B7">
            <w:pPr>
              <w:jc w:val="center"/>
              <w:rPr>
                <w:sz w:val="18"/>
                <w:szCs w:val="18"/>
              </w:rPr>
            </w:pPr>
            <w:r w:rsidRPr="00E557E5">
              <w:rPr>
                <w:sz w:val="18"/>
                <w:szCs w:val="18"/>
              </w:rPr>
              <w:t>15955</w:t>
            </w:r>
          </w:p>
        </w:tc>
        <w:tc>
          <w:tcPr>
            <w:tcW w:w="1840" w:type="dxa"/>
            <w:shd w:val="clear" w:color="auto" w:fill="auto"/>
            <w:noWrap/>
            <w:vAlign w:val="center"/>
            <w:hideMark/>
          </w:tcPr>
          <w:p w14:paraId="739B6139" w14:textId="77777777" w:rsidR="00A04A26" w:rsidRPr="00E557E5" w:rsidRDefault="00A04A26" w:rsidP="004F02B7">
            <w:pPr>
              <w:jc w:val="center"/>
              <w:rPr>
                <w:sz w:val="18"/>
                <w:szCs w:val="18"/>
              </w:rPr>
            </w:pPr>
            <w:r w:rsidRPr="00E557E5">
              <w:rPr>
                <w:sz w:val="18"/>
                <w:szCs w:val="18"/>
              </w:rPr>
              <w:t>2027-2028</w:t>
            </w:r>
          </w:p>
        </w:tc>
      </w:tr>
      <w:tr w:rsidR="00A04A26" w:rsidRPr="00E557E5" w14:paraId="5269B1DD" w14:textId="77777777" w:rsidTr="004F02B7">
        <w:trPr>
          <w:trHeight w:val="20"/>
        </w:trPr>
        <w:tc>
          <w:tcPr>
            <w:tcW w:w="1242" w:type="dxa"/>
            <w:shd w:val="clear" w:color="auto" w:fill="auto"/>
            <w:noWrap/>
            <w:vAlign w:val="center"/>
            <w:hideMark/>
          </w:tcPr>
          <w:p w14:paraId="7DFB9452" w14:textId="77777777" w:rsidR="00A04A26" w:rsidRPr="00E557E5" w:rsidRDefault="00A04A26" w:rsidP="004F02B7">
            <w:pPr>
              <w:jc w:val="center"/>
              <w:rPr>
                <w:sz w:val="18"/>
                <w:szCs w:val="18"/>
              </w:rPr>
            </w:pPr>
            <w:r w:rsidRPr="00E557E5">
              <w:rPr>
                <w:sz w:val="18"/>
                <w:szCs w:val="18"/>
              </w:rPr>
              <w:t>15</w:t>
            </w:r>
          </w:p>
        </w:tc>
        <w:tc>
          <w:tcPr>
            <w:tcW w:w="7513" w:type="dxa"/>
            <w:shd w:val="clear" w:color="auto" w:fill="auto"/>
            <w:vAlign w:val="center"/>
            <w:hideMark/>
          </w:tcPr>
          <w:p w14:paraId="37760A9F" w14:textId="77777777" w:rsidR="00A04A26" w:rsidRPr="00E557E5" w:rsidRDefault="00A04A26" w:rsidP="004F02B7">
            <w:pPr>
              <w:jc w:val="center"/>
              <w:rPr>
                <w:sz w:val="18"/>
                <w:szCs w:val="18"/>
              </w:rPr>
            </w:pPr>
            <w:r w:rsidRPr="00E557E5">
              <w:rPr>
                <w:sz w:val="18"/>
                <w:szCs w:val="18"/>
              </w:rPr>
              <w:t>1 подъем ДУ-1000 мм и 1400 мм; Адрес: Крапивинский район, 7 км. Автомобильной дороги Крапивинский- Зеленогорский; Характеристики: ДУ-1000 мм и 1400 мм</w:t>
            </w:r>
          </w:p>
        </w:tc>
        <w:tc>
          <w:tcPr>
            <w:tcW w:w="2300" w:type="dxa"/>
            <w:shd w:val="clear" w:color="auto" w:fill="auto"/>
            <w:noWrap/>
            <w:vAlign w:val="center"/>
            <w:hideMark/>
          </w:tcPr>
          <w:p w14:paraId="468240EA" w14:textId="77777777" w:rsidR="00A04A26" w:rsidRPr="00E557E5" w:rsidRDefault="00A04A26" w:rsidP="004F02B7">
            <w:pPr>
              <w:jc w:val="center"/>
              <w:rPr>
                <w:sz w:val="18"/>
                <w:szCs w:val="18"/>
              </w:rPr>
            </w:pPr>
            <w:r w:rsidRPr="00E557E5">
              <w:rPr>
                <w:sz w:val="18"/>
                <w:szCs w:val="18"/>
              </w:rPr>
              <w:t>1831,8</w:t>
            </w:r>
          </w:p>
        </w:tc>
        <w:tc>
          <w:tcPr>
            <w:tcW w:w="2302" w:type="dxa"/>
            <w:shd w:val="clear" w:color="auto" w:fill="auto"/>
            <w:noWrap/>
            <w:vAlign w:val="center"/>
            <w:hideMark/>
          </w:tcPr>
          <w:p w14:paraId="0E0131F8" w14:textId="77777777" w:rsidR="00A04A26" w:rsidRPr="00E557E5" w:rsidRDefault="00A04A26" w:rsidP="004F02B7">
            <w:pPr>
              <w:jc w:val="center"/>
              <w:rPr>
                <w:sz w:val="18"/>
                <w:szCs w:val="18"/>
              </w:rPr>
            </w:pPr>
            <w:r w:rsidRPr="00E557E5">
              <w:rPr>
                <w:sz w:val="18"/>
                <w:szCs w:val="18"/>
              </w:rPr>
              <w:t>1831,8</w:t>
            </w:r>
          </w:p>
        </w:tc>
        <w:tc>
          <w:tcPr>
            <w:tcW w:w="1840" w:type="dxa"/>
            <w:shd w:val="clear" w:color="auto" w:fill="auto"/>
            <w:noWrap/>
            <w:vAlign w:val="center"/>
            <w:hideMark/>
          </w:tcPr>
          <w:p w14:paraId="5EE6AC37" w14:textId="77777777" w:rsidR="00A04A26" w:rsidRPr="00E557E5" w:rsidRDefault="00A04A26" w:rsidP="004F02B7">
            <w:pPr>
              <w:jc w:val="center"/>
              <w:rPr>
                <w:sz w:val="18"/>
                <w:szCs w:val="18"/>
              </w:rPr>
            </w:pPr>
            <w:r w:rsidRPr="00E557E5">
              <w:rPr>
                <w:sz w:val="18"/>
                <w:szCs w:val="18"/>
              </w:rPr>
              <w:t>2021</w:t>
            </w:r>
          </w:p>
        </w:tc>
      </w:tr>
      <w:tr w:rsidR="00A04A26" w:rsidRPr="00E557E5" w14:paraId="6FD815B0" w14:textId="77777777" w:rsidTr="004F02B7">
        <w:trPr>
          <w:trHeight w:val="20"/>
        </w:trPr>
        <w:tc>
          <w:tcPr>
            <w:tcW w:w="1242" w:type="dxa"/>
            <w:shd w:val="clear" w:color="auto" w:fill="auto"/>
            <w:noWrap/>
            <w:vAlign w:val="center"/>
            <w:hideMark/>
          </w:tcPr>
          <w:p w14:paraId="3BD95D1A" w14:textId="77777777" w:rsidR="00A04A26" w:rsidRPr="00E557E5" w:rsidRDefault="00A04A26" w:rsidP="004F02B7">
            <w:pPr>
              <w:jc w:val="center"/>
              <w:rPr>
                <w:sz w:val="18"/>
                <w:szCs w:val="18"/>
              </w:rPr>
            </w:pPr>
            <w:r w:rsidRPr="00E557E5">
              <w:rPr>
                <w:sz w:val="18"/>
                <w:szCs w:val="18"/>
              </w:rPr>
              <w:t>16</w:t>
            </w:r>
          </w:p>
        </w:tc>
        <w:tc>
          <w:tcPr>
            <w:tcW w:w="7513" w:type="dxa"/>
            <w:shd w:val="clear" w:color="auto" w:fill="auto"/>
            <w:vAlign w:val="center"/>
            <w:hideMark/>
          </w:tcPr>
          <w:p w14:paraId="1CD584EA" w14:textId="77777777" w:rsidR="00A04A26" w:rsidRPr="00E557E5" w:rsidRDefault="00A04A26" w:rsidP="004F02B7">
            <w:pPr>
              <w:jc w:val="center"/>
              <w:rPr>
                <w:sz w:val="18"/>
                <w:szCs w:val="18"/>
              </w:rPr>
            </w:pPr>
            <w:r w:rsidRPr="00E557E5">
              <w:rPr>
                <w:sz w:val="18"/>
                <w:szCs w:val="18"/>
              </w:rPr>
              <w:t xml:space="preserve">НФС ДУ-1000 мм, ДУ-700 мм (2шт), Ду-500 мм (2шт) Адрес: пос. Демьяновка, пер. Новый, </w:t>
            </w:r>
            <w:proofErr w:type="gramStart"/>
            <w:r w:rsidRPr="00E557E5">
              <w:rPr>
                <w:sz w:val="18"/>
                <w:szCs w:val="18"/>
              </w:rPr>
              <w:t>18  Характеристики</w:t>
            </w:r>
            <w:proofErr w:type="gramEnd"/>
            <w:r w:rsidRPr="00E557E5">
              <w:rPr>
                <w:sz w:val="18"/>
                <w:szCs w:val="18"/>
              </w:rPr>
              <w:t>: ДУ-1000 мм, ДУ-700 мм (2шт), Ду-500 мм (2шт)</w:t>
            </w:r>
          </w:p>
        </w:tc>
        <w:tc>
          <w:tcPr>
            <w:tcW w:w="2300" w:type="dxa"/>
            <w:shd w:val="clear" w:color="auto" w:fill="auto"/>
            <w:noWrap/>
            <w:vAlign w:val="center"/>
            <w:hideMark/>
          </w:tcPr>
          <w:p w14:paraId="4658D003" w14:textId="77777777" w:rsidR="00A04A26" w:rsidRPr="00E557E5" w:rsidRDefault="00A04A26" w:rsidP="004F02B7">
            <w:pPr>
              <w:jc w:val="center"/>
              <w:rPr>
                <w:sz w:val="18"/>
                <w:szCs w:val="18"/>
              </w:rPr>
            </w:pPr>
            <w:r w:rsidRPr="00E557E5">
              <w:rPr>
                <w:sz w:val="18"/>
                <w:szCs w:val="18"/>
              </w:rPr>
              <w:t>7520,5</w:t>
            </w:r>
          </w:p>
        </w:tc>
        <w:tc>
          <w:tcPr>
            <w:tcW w:w="2302" w:type="dxa"/>
            <w:shd w:val="clear" w:color="auto" w:fill="auto"/>
            <w:noWrap/>
            <w:vAlign w:val="center"/>
            <w:hideMark/>
          </w:tcPr>
          <w:p w14:paraId="5830D61C" w14:textId="77777777" w:rsidR="00A04A26" w:rsidRPr="00E557E5" w:rsidRDefault="00A04A26" w:rsidP="004F02B7">
            <w:pPr>
              <w:jc w:val="center"/>
              <w:rPr>
                <w:sz w:val="18"/>
                <w:szCs w:val="18"/>
              </w:rPr>
            </w:pPr>
            <w:r w:rsidRPr="00E557E5">
              <w:rPr>
                <w:sz w:val="18"/>
                <w:szCs w:val="18"/>
              </w:rPr>
              <w:t>7520,5</w:t>
            </w:r>
          </w:p>
        </w:tc>
        <w:tc>
          <w:tcPr>
            <w:tcW w:w="1840" w:type="dxa"/>
            <w:shd w:val="clear" w:color="auto" w:fill="auto"/>
            <w:noWrap/>
            <w:vAlign w:val="center"/>
            <w:hideMark/>
          </w:tcPr>
          <w:p w14:paraId="6492D3E6" w14:textId="77777777" w:rsidR="00A04A26" w:rsidRPr="00E557E5" w:rsidRDefault="00A04A26" w:rsidP="004F02B7">
            <w:pPr>
              <w:jc w:val="center"/>
              <w:rPr>
                <w:sz w:val="18"/>
                <w:szCs w:val="18"/>
              </w:rPr>
            </w:pPr>
            <w:r w:rsidRPr="00E557E5">
              <w:rPr>
                <w:sz w:val="18"/>
                <w:szCs w:val="18"/>
              </w:rPr>
              <w:t>2021-2023</w:t>
            </w:r>
          </w:p>
        </w:tc>
      </w:tr>
      <w:tr w:rsidR="00A04A26" w:rsidRPr="00E557E5" w14:paraId="1D87ADDF" w14:textId="77777777" w:rsidTr="004F02B7">
        <w:trPr>
          <w:trHeight w:val="20"/>
        </w:trPr>
        <w:tc>
          <w:tcPr>
            <w:tcW w:w="1242" w:type="dxa"/>
            <w:shd w:val="clear" w:color="auto" w:fill="auto"/>
            <w:noWrap/>
            <w:vAlign w:val="center"/>
            <w:hideMark/>
          </w:tcPr>
          <w:p w14:paraId="4FC4F9CC" w14:textId="77777777" w:rsidR="00A04A26" w:rsidRPr="00E557E5" w:rsidRDefault="00A04A26" w:rsidP="004F02B7">
            <w:pPr>
              <w:jc w:val="center"/>
              <w:rPr>
                <w:sz w:val="18"/>
                <w:szCs w:val="18"/>
              </w:rPr>
            </w:pPr>
            <w:r w:rsidRPr="00E557E5">
              <w:rPr>
                <w:sz w:val="18"/>
                <w:szCs w:val="18"/>
              </w:rPr>
              <w:t>17</w:t>
            </w:r>
          </w:p>
        </w:tc>
        <w:tc>
          <w:tcPr>
            <w:tcW w:w="7513" w:type="dxa"/>
            <w:shd w:val="clear" w:color="auto" w:fill="auto"/>
            <w:vAlign w:val="center"/>
            <w:hideMark/>
          </w:tcPr>
          <w:p w14:paraId="52AFE07F" w14:textId="77777777" w:rsidR="00A04A26" w:rsidRPr="00E557E5" w:rsidRDefault="00A04A26" w:rsidP="004F02B7">
            <w:pPr>
              <w:jc w:val="center"/>
              <w:rPr>
                <w:sz w:val="18"/>
                <w:szCs w:val="18"/>
              </w:rPr>
            </w:pPr>
            <w:r w:rsidRPr="00E557E5">
              <w:rPr>
                <w:sz w:val="18"/>
                <w:szCs w:val="18"/>
              </w:rPr>
              <w:t xml:space="preserve">2й Гидроузел   Ду-600 мм (2шт) Адрес: пр. Объездная дорога, </w:t>
            </w:r>
            <w:proofErr w:type="gramStart"/>
            <w:r w:rsidRPr="00E557E5">
              <w:rPr>
                <w:sz w:val="18"/>
                <w:szCs w:val="18"/>
              </w:rPr>
              <w:t>13  Характеристики</w:t>
            </w:r>
            <w:proofErr w:type="gramEnd"/>
            <w:r w:rsidRPr="00E557E5">
              <w:rPr>
                <w:sz w:val="18"/>
                <w:szCs w:val="18"/>
              </w:rPr>
              <w:t>: Ду-600 мм (2шт)</w:t>
            </w:r>
          </w:p>
        </w:tc>
        <w:tc>
          <w:tcPr>
            <w:tcW w:w="2300" w:type="dxa"/>
            <w:shd w:val="clear" w:color="auto" w:fill="auto"/>
            <w:noWrap/>
            <w:vAlign w:val="center"/>
            <w:hideMark/>
          </w:tcPr>
          <w:p w14:paraId="40445CBA" w14:textId="77777777" w:rsidR="00A04A26" w:rsidRPr="00E557E5" w:rsidRDefault="00A04A26" w:rsidP="004F02B7">
            <w:pPr>
              <w:jc w:val="center"/>
              <w:rPr>
                <w:sz w:val="18"/>
                <w:szCs w:val="18"/>
              </w:rPr>
            </w:pPr>
            <w:r w:rsidRPr="00E557E5">
              <w:rPr>
                <w:sz w:val="18"/>
                <w:szCs w:val="18"/>
              </w:rPr>
              <w:t>3663,6</w:t>
            </w:r>
          </w:p>
        </w:tc>
        <w:tc>
          <w:tcPr>
            <w:tcW w:w="2302" w:type="dxa"/>
            <w:shd w:val="clear" w:color="auto" w:fill="auto"/>
            <w:noWrap/>
            <w:vAlign w:val="center"/>
            <w:hideMark/>
          </w:tcPr>
          <w:p w14:paraId="19A61753" w14:textId="77777777" w:rsidR="00A04A26" w:rsidRPr="00E557E5" w:rsidRDefault="00A04A26" w:rsidP="004F02B7">
            <w:pPr>
              <w:jc w:val="center"/>
              <w:rPr>
                <w:sz w:val="18"/>
                <w:szCs w:val="18"/>
              </w:rPr>
            </w:pPr>
            <w:r w:rsidRPr="00E557E5">
              <w:rPr>
                <w:sz w:val="18"/>
                <w:szCs w:val="18"/>
              </w:rPr>
              <w:t>3663,6</w:t>
            </w:r>
          </w:p>
        </w:tc>
        <w:tc>
          <w:tcPr>
            <w:tcW w:w="1840" w:type="dxa"/>
            <w:shd w:val="clear" w:color="auto" w:fill="auto"/>
            <w:noWrap/>
            <w:vAlign w:val="center"/>
            <w:hideMark/>
          </w:tcPr>
          <w:p w14:paraId="13D99722" w14:textId="77777777" w:rsidR="00A04A26" w:rsidRPr="00E557E5" w:rsidRDefault="00A04A26" w:rsidP="004F02B7">
            <w:pPr>
              <w:jc w:val="center"/>
              <w:rPr>
                <w:sz w:val="18"/>
                <w:szCs w:val="18"/>
              </w:rPr>
            </w:pPr>
            <w:r w:rsidRPr="00E557E5">
              <w:rPr>
                <w:sz w:val="18"/>
                <w:szCs w:val="18"/>
              </w:rPr>
              <w:t>2021</w:t>
            </w:r>
          </w:p>
        </w:tc>
      </w:tr>
      <w:tr w:rsidR="00A04A26" w:rsidRPr="00E557E5" w14:paraId="16AD71AC" w14:textId="77777777" w:rsidTr="004F02B7">
        <w:trPr>
          <w:trHeight w:val="20"/>
        </w:trPr>
        <w:tc>
          <w:tcPr>
            <w:tcW w:w="1242" w:type="dxa"/>
            <w:shd w:val="clear" w:color="auto" w:fill="auto"/>
            <w:noWrap/>
            <w:vAlign w:val="center"/>
            <w:hideMark/>
          </w:tcPr>
          <w:p w14:paraId="79261887" w14:textId="77777777" w:rsidR="00A04A26" w:rsidRPr="00E557E5" w:rsidRDefault="00A04A26" w:rsidP="004F02B7">
            <w:pPr>
              <w:jc w:val="center"/>
              <w:rPr>
                <w:sz w:val="18"/>
                <w:szCs w:val="18"/>
              </w:rPr>
            </w:pPr>
            <w:r w:rsidRPr="00E557E5">
              <w:rPr>
                <w:sz w:val="18"/>
                <w:szCs w:val="18"/>
              </w:rPr>
              <w:t>18</w:t>
            </w:r>
          </w:p>
        </w:tc>
        <w:tc>
          <w:tcPr>
            <w:tcW w:w="7513" w:type="dxa"/>
            <w:shd w:val="clear" w:color="auto" w:fill="auto"/>
            <w:vAlign w:val="center"/>
            <w:hideMark/>
          </w:tcPr>
          <w:p w14:paraId="4587EF0D" w14:textId="77777777" w:rsidR="00A04A26" w:rsidRPr="00E557E5" w:rsidRDefault="00A04A26" w:rsidP="004F02B7">
            <w:pPr>
              <w:jc w:val="center"/>
              <w:rPr>
                <w:sz w:val="18"/>
                <w:szCs w:val="18"/>
              </w:rPr>
            </w:pPr>
            <w:r w:rsidRPr="00E557E5">
              <w:rPr>
                <w:sz w:val="18"/>
                <w:szCs w:val="18"/>
              </w:rPr>
              <w:t>Узловые точки на водопроводных сетях: Ду-300 мм (3шт), Ду-250 мм (1шт), Ду-200 мм (5шт), Ду-150 мм (5шт), Ду-100 мм (3шт). Адрес: ул. Шолохова, 37; ул. Дитмана, 4; пер.Бестужева, 2 Характеристики: Ду-300 мм (3шт):  Адрес: пересечение ул. Садовая и ул. Щегловская, Характеристики: Ду-250 мм (1шт): Адрес: ул. Кирова, 1 - 2 шт;  ул. Нагоная, 67- 2 шт; ул. Лазарева, 22. Характеристики: Ду-200 мм (5шт):</w:t>
            </w:r>
            <w:r w:rsidRPr="00E557E5">
              <w:rPr>
                <w:sz w:val="18"/>
                <w:szCs w:val="18"/>
              </w:rPr>
              <w:br/>
              <w:t xml:space="preserve">Адрес: ул. Бестужева, 31;  ул. Бестужева, 61; ул. Бестуженва, 105;  ул. К. Либкнехта, 1, ул. Мечникова, 30. Характеристики: Ду-150 мм (5шт) Адрес: ул. Железнодорожная, 3  ул. Гоголя, 7 пересечение ул. Реактивная и ул. Суворова  </w:t>
            </w:r>
            <w:r w:rsidRPr="00E557E5">
              <w:rPr>
                <w:sz w:val="18"/>
                <w:szCs w:val="18"/>
              </w:rPr>
              <w:br/>
              <w:t>Характеристики: Ду-100 мм (3шт)</w:t>
            </w:r>
          </w:p>
        </w:tc>
        <w:tc>
          <w:tcPr>
            <w:tcW w:w="2300" w:type="dxa"/>
            <w:shd w:val="clear" w:color="auto" w:fill="auto"/>
            <w:noWrap/>
            <w:vAlign w:val="center"/>
            <w:hideMark/>
          </w:tcPr>
          <w:p w14:paraId="0AEA90E1" w14:textId="77777777" w:rsidR="00A04A26" w:rsidRPr="00E557E5" w:rsidRDefault="00A04A26" w:rsidP="004F02B7">
            <w:pPr>
              <w:jc w:val="center"/>
              <w:rPr>
                <w:sz w:val="18"/>
                <w:szCs w:val="18"/>
              </w:rPr>
            </w:pPr>
            <w:r w:rsidRPr="00E557E5">
              <w:rPr>
                <w:sz w:val="18"/>
                <w:szCs w:val="18"/>
              </w:rPr>
              <w:t>36812,7</w:t>
            </w:r>
          </w:p>
        </w:tc>
        <w:tc>
          <w:tcPr>
            <w:tcW w:w="2302" w:type="dxa"/>
            <w:shd w:val="clear" w:color="auto" w:fill="auto"/>
            <w:noWrap/>
            <w:vAlign w:val="center"/>
            <w:hideMark/>
          </w:tcPr>
          <w:p w14:paraId="63C4C255" w14:textId="77777777" w:rsidR="00A04A26" w:rsidRPr="00E557E5" w:rsidRDefault="00A04A26" w:rsidP="004F02B7">
            <w:pPr>
              <w:jc w:val="center"/>
              <w:rPr>
                <w:sz w:val="18"/>
                <w:szCs w:val="18"/>
              </w:rPr>
            </w:pPr>
            <w:r w:rsidRPr="00E557E5">
              <w:rPr>
                <w:sz w:val="18"/>
                <w:szCs w:val="18"/>
              </w:rPr>
              <w:t>36812,7</w:t>
            </w:r>
          </w:p>
        </w:tc>
        <w:tc>
          <w:tcPr>
            <w:tcW w:w="1840" w:type="dxa"/>
            <w:shd w:val="clear" w:color="auto" w:fill="auto"/>
            <w:noWrap/>
            <w:vAlign w:val="center"/>
            <w:hideMark/>
          </w:tcPr>
          <w:p w14:paraId="0E60125F" w14:textId="77777777" w:rsidR="00A04A26" w:rsidRPr="00E557E5" w:rsidRDefault="00A04A26" w:rsidP="004F02B7">
            <w:pPr>
              <w:jc w:val="center"/>
              <w:rPr>
                <w:sz w:val="18"/>
                <w:szCs w:val="18"/>
              </w:rPr>
            </w:pPr>
            <w:r w:rsidRPr="00E557E5">
              <w:rPr>
                <w:sz w:val="18"/>
                <w:szCs w:val="18"/>
              </w:rPr>
              <w:t>2024-2028</w:t>
            </w:r>
          </w:p>
        </w:tc>
      </w:tr>
      <w:tr w:rsidR="00A04A26" w:rsidRPr="00E557E5" w14:paraId="745330CE" w14:textId="77777777" w:rsidTr="004F02B7">
        <w:trPr>
          <w:trHeight w:val="20"/>
        </w:trPr>
        <w:tc>
          <w:tcPr>
            <w:tcW w:w="1242" w:type="dxa"/>
            <w:shd w:val="clear" w:color="auto" w:fill="auto"/>
            <w:noWrap/>
            <w:vAlign w:val="center"/>
            <w:hideMark/>
          </w:tcPr>
          <w:p w14:paraId="16EE9EF1" w14:textId="77777777" w:rsidR="00A04A26" w:rsidRPr="00E557E5" w:rsidRDefault="00A04A26" w:rsidP="004F02B7">
            <w:pPr>
              <w:jc w:val="center"/>
              <w:rPr>
                <w:sz w:val="18"/>
                <w:szCs w:val="18"/>
              </w:rPr>
            </w:pPr>
            <w:r w:rsidRPr="00E557E5">
              <w:rPr>
                <w:sz w:val="18"/>
                <w:szCs w:val="18"/>
              </w:rPr>
              <w:t>19</w:t>
            </w:r>
          </w:p>
        </w:tc>
        <w:tc>
          <w:tcPr>
            <w:tcW w:w="7513" w:type="dxa"/>
            <w:shd w:val="clear" w:color="auto" w:fill="auto"/>
            <w:vAlign w:val="center"/>
            <w:hideMark/>
          </w:tcPr>
          <w:p w14:paraId="5B5433A7" w14:textId="77777777" w:rsidR="00A04A26" w:rsidRPr="00E557E5" w:rsidRDefault="00A04A26" w:rsidP="004F02B7">
            <w:pPr>
              <w:jc w:val="center"/>
              <w:rPr>
                <w:sz w:val="18"/>
                <w:szCs w:val="18"/>
              </w:rPr>
            </w:pPr>
            <w:r w:rsidRPr="00E557E5">
              <w:rPr>
                <w:sz w:val="18"/>
                <w:szCs w:val="18"/>
              </w:rPr>
              <w:t>Строительство сетей водоснабжения труба ПЭ Ду-150 мм - 3 км, Ду-100 мм - 3,1 км для ликвидации колонок водоразборных Адрес: г. Ленинск-Кузнецкий Цель: Повышение качества водоснабжения</w:t>
            </w:r>
          </w:p>
        </w:tc>
        <w:tc>
          <w:tcPr>
            <w:tcW w:w="2300" w:type="dxa"/>
            <w:shd w:val="clear" w:color="auto" w:fill="auto"/>
            <w:noWrap/>
            <w:vAlign w:val="center"/>
            <w:hideMark/>
          </w:tcPr>
          <w:p w14:paraId="484E7F09" w14:textId="77777777" w:rsidR="00A04A26" w:rsidRPr="00E557E5" w:rsidRDefault="00A04A26" w:rsidP="004F02B7">
            <w:pPr>
              <w:jc w:val="center"/>
              <w:rPr>
                <w:sz w:val="18"/>
                <w:szCs w:val="18"/>
              </w:rPr>
            </w:pPr>
            <w:r w:rsidRPr="00E557E5">
              <w:rPr>
                <w:sz w:val="18"/>
                <w:szCs w:val="18"/>
              </w:rPr>
              <w:t>95526,1</w:t>
            </w:r>
          </w:p>
        </w:tc>
        <w:tc>
          <w:tcPr>
            <w:tcW w:w="2302" w:type="dxa"/>
            <w:shd w:val="clear" w:color="auto" w:fill="auto"/>
            <w:noWrap/>
            <w:vAlign w:val="center"/>
            <w:hideMark/>
          </w:tcPr>
          <w:p w14:paraId="066C4F4B" w14:textId="77777777" w:rsidR="00A04A26" w:rsidRPr="00E557E5" w:rsidRDefault="00A04A26" w:rsidP="004F02B7">
            <w:pPr>
              <w:jc w:val="center"/>
              <w:rPr>
                <w:sz w:val="18"/>
                <w:szCs w:val="18"/>
              </w:rPr>
            </w:pPr>
            <w:r w:rsidRPr="00E557E5">
              <w:rPr>
                <w:sz w:val="18"/>
                <w:szCs w:val="18"/>
              </w:rPr>
              <w:t>95526,1</w:t>
            </w:r>
          </w:p>
        </w:tc>
        <w:tc>
          <w:tcPr>
            <w:tcW w:w="1840" w:type="dxa"/>
            <w:shd w:val="clear" w:color="auto" w:fill="auto"/>
            <w:noWrap/>
            <w:vAlign w:val="center"/>
            <w:hideMark/>
          </w:tcPr>
          <w:p w14:paraId="042AAD9E" w14:textId="77777777" w:rsidR="00A04A26" w:rsidRPr="00E557E5" w:rsidRDefault="00A04A26" w:rsidP="004F02B7">
            <w:pPr>
              <w:jc w:val="center"/>
              <w:rPr>
                <w:sz w:val="18"/>
                <w:szCs w:val="18"/>
              </w:rPr>
            </w:pPr>
            <w:r w:rsidRPr="00E557E5">
              <w:rPr>
                <w:sz w:val="18"/>
                <w:szCs w:val="18"/>
              </w:rPr>
              <w:t>2023-2028</w:t>
            </w:r>
          </w:p>
        </w:tc>
      </w:tr>
      <w:tr w:rsidR="00A04A26" w:rsidRPr="00E557E5" w14:paraId="122BB3CE" w14:textId="77777777" w:rsidTr="004F02B7">
        <w:trPr>
          <w:trHeight w:val="20"/>
        </w:trPr>
        <w:tc>
          <w:tcPr>
            <w:tcW w:w="1242" w:type="dxa"/>
            <w:shd w:val="clear" w:color="auto" w:fill="auto"/>
            <w:noWrap/>
            <w:vAlign w:val="center"/>
            <w:hideMark/>
          </w:tcPr>
          <w:p w14:paraId="368447B2" w14:textId="77777777" w:rsidR="00A04A26" w:rsidRPr="00E557E5" w:rsidRDefault="00A04A26" w:rsidP="004F02B7">
            <w:pPr>
              <w:jc w:val="center"/>
              <w:rPr>
                <w:sz w:val="18"/>
                <w:szCs w:val="18"/>
              </w:rPr>
            </w:pPr>
            <w:r w:rsidRPr="00E557E5">
              <w:rPr>
                <w:sz w:val="18"/>
                <w:szCs w:val="18"/>
              </w:rPr>
              <w:t>20</w:t>
            </w:r>
          </w:p>
        </w:tc>
        <w:tc>
          <w:tcPr>
            <w:tcW w:w="7513" w:type="dxa"/>
            <w:shd w:val="clear" w:color="auto" w:fill="auto"/>
            <w:vAlign w:val="center"/>
            <w:hideMark/>
          </w:tcPr>
          <w:p w14:paraId="0BBF510F" w14:textId="77777777" w:rsidR="00A04A26" w:rsidRPr="00E557E5" w:rsidRDefault="00A04A26" w:rsidP="004F02B7">
            <w:pPr>
              <w:jc w:val="center"/>
              <w:rPr>
                <w:sz w:val="18"/>
                <w:szCs w:val="18"/>
              </w:rPr>
            </w:pPr>
            <w:r w:rsidRPr="00E557E5">
              <w:rPr>
                <w:sz w:val="18"/>
                <w:szCs w:val="18"/>
              </w:rPr>
              <w:t>Разработка ПСД и строительство водопровода протяжённостью 3,32км Ду200 мм. от ул. Туснолобовой до ул. Чехова, 39 с устройством ПНС с баками запаса воды 2шт. по 500м3 в районе ул. Туснолобовой для водоснабжения 10 участка. Адрес: ул. Туснолобовой до ул. Чехова, 39 Цель: Повышение надежности водоснабжения</w:t>
            </w:r>
            <w:r w:rsidRPr="00E557E5">
              <w:rPr>
                <w:sz w:val="18"/>
                <w:szCs w:val="18"/>
              </w:rPr>
              <w:br/>
              <w:t>Характеристики: V=2х5000 куб.м.</w:t>
            </w:r>
          </w:p>
        </w:tc>
        <w:tc>
          <w:tcPr>
            <w:tcW w:w="2300" w:type="dxa"/>
            <w:shd w:val="clear" w:color="auto" w:fill="auto"/>
            <w:noWrap/>
            <w:vAlign w:val="center"/>
            <w:hideMark/>
          </w:tcPr>
          <w:p w14:paraId="45955450" w14:textId="77777777" w:rsidR="00A04A26" w:rsidRPr="00E557E5" w:rsidRDefault="00A04A26" w:rsidP="004F02B7">
            <w:pPr>
              <w:jc w:val="center"/>
              <w:rPr>
                <w:sz w:val="18"/>
                <w:szCs w:val="18"/>
              </w:rPr>
            </w:pPr>
            <w:r w:rsidRPr="00E557E5">
              <w:rPr>
                <w:sz w:val="18"/>
                <w:szCs w:val="18"/>
              </w:rPr>
              <w:t>119838,9</w:t>
            </w:r>
          </w:p>
        </w:tc>
        <w:tc>
          <w:tcPr>
            <w:tcW w:w="2302" w:type="dxa"/>
            <w:shd w:val="clear" w:color="auto" w:fill="auto"/>
            <w:noWrap/>
            <w:vAlign w:val="center"/>
            <w:hideMark/>
          </w:tcPr>
          <w:p w14:paraId="0CD04CD2" w14:textId="77777777" w:rsidR="00A04A26" w:rsidRPr="00E557E5" w:rsidRDefault="00A04A26" w:rsidP="004F02B7">
            <w:pPr>
              <w:jc w:val="center"/>
              <w:rPr>
                <w:sz w:val="18"/>
                <w:szCs w:val="18"/>
              </w:rPr>
            </w:pPr>
            <w:r w:rsidRPr="00E557E5">
              <w:rPr>
                <w:sz w:val="18"/>
                <w:szCs w:val="18"/>
              </w:rPr>
              <w:t>132333,8</w:t>
            </w:r>
          </w:p>
        </w:tc>
        <w:tc>
          <w:tcPr>
            <w:tcW w:w="1840" w:type="dxa"/>
            <w:shd w:val="clear" w:color="auto" w:fill="auto"/>
            <w:noWrap/>
            <w:vAlign w:val="center"/>
            <w:hideMark/>
          </w:tcPr>
          <w:p w14:paraId="2E1FB9E8" w14:textId="77777777" w:rsidR="00A04A26" w:rsidRPr="00E557E5" w:rsidRDefault="00A04A26" w:rsidP="004F02B7">
            <w:pPr>
              <w:jc w:val="center"/>
              <w:rPr>
                <w:sz w:val="18"/>
                <w:szCs w:val="18"/>
              </w:rPr>
            </w:pPr>
            <w:r w:rsidRPr="00E557E5">
              <w:rPr>
                <w:sz w:val="18"/>
                <w:szCs w:val="18"/>
              </w:rPr>
              <w:t>2022-2026</w:t>
            </w:r>
          </w:p>
        </w:tc>
      </w:tr>
      <w:tr w:rsidR="00A04A26" w:rsidRPr="00E557E5" w14:paraId="78DD2CB6" w14:textId="77777777" w:rsidTr="004F02B7">
        <w:trPr>
          <w:trHeight w:val="20"/>
        </w:trPr>
        <w:tc>
          <w:tcPr>
            <w:tcW w:w="1242" w:type="dxa"/>
            <w:shd w:val="clear" w:color="auto" w:fill="auto"/>
            <w:noWrap/>
            <w:vAlign w:val="center"/>
            <w:hideMark/>
          </w:tcPr>
          <w:p w14:paraId="319D93FE" w14:textId="77777777" w:rsidR="00A04A26" w:rsidRPr="00E557E5" w:rsidRDefault="00A04A26" w:rsidP="004F02B7">
            <w:pPr>
              <w:jc w:val="center"/>
              <w:rPr>
                <w:sz w:val="18"/>
                <w:szCs w:val="18"/>
              </w:rPr>
            </w:pPr>
            <w:r w:rsidRPr="00E557E5">
              <w:rPr>
                <w:sz w:val="18"/>
                <w:szCs w:val="18"/>
              </w:rPr>
              <w:t>21</w:t>
            </w:r>
          </w:p>
        </w:tc>
        <w:tc>
          <w:tcPr>
            <w:tcW w:w="7513" w:type="dxa"/>
            <w:shd w:val="clear" w:color="auto" w:fill="auto"/>
            <w:vAlign w:val="center"/>
            <w:hideMark/>
          </w:tcPr>
          <w:p w14:paraId="05434CEC" w14:textId="77777777" w:rsidR="00A04A26" w:rsidRPr="00E557E5" w:rsidRDefault="00A04A26" w:rsidP="004F02B7">
            <w:pPr>
              <w:jc w:val="center"/>
              <w:rPr>
                <w:sz w:val="18"/>
                <w:szCs w:val="18"/>
              </w:rPr>
            </w:pPr>
            <w:r w:rsidRPr="00E557E5">
              <w:rPr>
                <w:sz w:val="18"/>
                <w:szCs w:val="18"/>
              </w:rPr>
              <w:t xml:space="preserve">Строительство водопровода протяжённостью 1,67 км Ду160 мм. от ул. Мечникова, 41 до ул. Краснодарская, 165 L= 618 м и от. Ул. Мечникова, 41 до ул. Оптимистическая, 19 L=1052 </w:t>
            </w:r>
            <w:proofErr w:type="gramStart"/>
            <w:r w:rsidRPr="00E557E5">
              <w:rPr>
                <w:sz w:val="18"/>
                <w:szCs w:val="18"/>
              </w:rPr>
              <w:t>м  с</w:t>
            </w:r>
            <w:proofErr w:type="gramEnd"/>
            <w:r w:rsidRPr="00E557E5">
              <w:rPr>
                <w:sz w:val="18"/>
                <w:szCs w:val="18"/>
              </w:rPr>
              <w:t xml:space="preserve"> устройством ПНС с баками запаса воды 2 шт. по 500куб.м. в районе ул. Мечникова для водоснабжения района ш. 7 Ноября (Проектно-изыскательские работы) Адрес: л. Мечникова, 41, ул. Краснодарская, Оптимистическая, 19 Цель: Повышение надежности водоснабжения</w:t>
            </w:r>
            <w:r w:rsidRPr="00E557E5">
              <w:rPr>
                <w:sz w:val="18"/>
                <w:szCs w:val="18"/>
              </w:rPr>
              <w:br/>
              <w:t>Характеристики: Ду 160 мм, 1,67 км</w:t>
            </w:r>
          </w:p>
        </w:tc>
        <w:tc>
          <w:tcPr>
            <w:tcW w:w="2300" w:type="dxa"/>
            <w:shd w:val="clear" w:color="auto" w:fill="auto"/>
            <w:noWrap/>
            <w:vAlign w:val="center"/>
            <w:hideMark/>
          </w:tcPr>
          <w:p w14:paraId="01EA9E74" w14:textId="77777777" w:rsidR="00A04A26" w:rsidRPr="00E557E5" w:rsidRDefault="00A04A26" w:rsidP="004F02B7">
            <w:pPr>
              <w:jc w:val="center"/>
              <w:rPr>
                <w:sz w:val="18"/>
                <w:szCs w:val="18"/>
              </w:rPr>
            </w:pPr>
            <w:r w:rsidRPr="00E557E5">
              <w:rPr>
                <w:sz w:val="18"/>
                <w:szCs w:val="18"/>
              </w:rPr>
              <w:t>94649,5</w:t>
            </w:r>
          </w:p>
        </w:tc>
        <w:tc>
          <w:tcPr>
            <w:tcW w:w="2302" w:type="dxa"/>
            <w:shd w:val="clear" w:color="auto" w:fill="auto"/>
            <w:noWrap/>
            <w:vAlign w:val="center"/>
            <w:hideMark/>
          </w:tcPr>
          <w:p w14:paraId="20CD7BC5" w14:textId="77777777" w:rsidR="00A04A26" w:rsidRPr="00E557E5" w:rsidRDefault="00A04A26" w:rsidP="004F02B7">
            <w:pPr>
              <w:jc w:val="center"/>
              <w:rPr>
                <w:sz w:val="18"/>
                <w:szCs w:val="18"/>
              </w:rPr>
            </w:pPr>
            <w:r w:rsidRPr="00E557E5">
              <w:rPr>
                <w:sz w:val="18"/>
                <w:szCs w:val="18"/>
              </w:rPr>
              <w:t>5751,7</w:t>
            </w:r>
          </w:p>
        </w:tc>
        <w:tc>
          <w:tcPr>
            <w:tcW w:w="1840" w:type="dxa"/>
            <w:shd w:val="clear" w:color="auto" w:fill="auto"/>
            <w:noWrap/>
            <w:vAlign w:val="center"/>
            <w:hideMark/>
          </w:tcPr>
          <w:p w14:paraId="0611EDD1" w14:textId="77777777" w:rsidR="00A04A26" w:rsidRPr="00E557E5" w:rsidRDefault="00A04A26" w:rsidP="004F02B7">
            <w:pPr>
              <w:jc w:val="center"/>
              <w:rPr>
                <w:sz w:val="18"/>
                <w:szCs w:val="18"/>
              </w:rPr>
            </w:pPr>
            <w:r w:rsidRPr="00E557E5">
              <w:rPr>
                <w:sz w:val="18"/>
                <w:szCs w:val="18"/>
              </w:rPr>
              <w:t>2020-2022</w:t>
            </w:r>
          </w:p>
        </w:tc>
      </w:tr>
      <w:tr w:rsidR="00A04A26" w:rsidRPr="00E557E5" w14:paraId="7CFEF9B1" w14:textId="77777777" w:rsidTr="004F02B7">
        <w:trPr>
          <w:trHeight w:val="20"/>
        </w:trPr>
        <w:tc>
          <w:tcPr>
            <w:tcW w:w="8755" w:type="dxa"/>
            <w:gridSpan w:val="2"/>
            <w:shd w:val="clear" w:color="auto" w:fill="auto"/>
            <w:vAlign w:val="center"/>
            <w:hideMark/>
          </w:tcPr>
          <w:p w14:paraId="58092E63" w14:textId="77777777" w:rsidR="00A04A26" w:rsidRPr="00E557E5" w:rsidRDefault="00A04A26" w:rsidP="004F02B7">
            <w:pPr>
              <w:jc w:val="center"/>
              <w:rPr>
                <w:sz w:val="18"/>
                <w:szCs w:val="18"/>
              </w:rPr>
            </w:pPr>
            <w:r w:rsidRPr="00E557E5">
              <w:rPr>
                <w:sz w:val="18"/>
                <w:szCs w:val="18"/>
              </w:rPr>
              <w:t>Итого по водоснабжению</w:t>
            </w:r>
          </w:p>
        </w:tc>
        <w:tc>
          <w:tcPr>
            <w:tcW w:w="2300" w:type="dxa"/>
            <w:shd w:val="clear" w:color="auto" w:fill="auto"/>
            <w:noWrap/>
            <w:vAlign w:val="center"/>
            <w:hideMark/>
          </w:tcPr>
          <w:p w14:paraId="734577EF" w14:textId="77777777" w:rsidR="00A04A26" w:rsidRPr="00E557E5" w:rsidRDefault="00A04A26" w:rsidP="004F02B7">
            <w:pPr>
              <w:jc w:val="center"/>
              <w:rPr>
                <w:sz w:val="18"/>
                <w:szCs w:val="18"/>
              </w:rPr>
            </w:pPr>
            <w:r w:rsidRPr="00E557E5">
              <w:rPr>
                <w:sz w:val="18"/>
                <w:szCs w:val="18"/>
              </w:rPr>
              <w:t>393211,433</w:t>
            </w:r>
          </w:p>
        </w:tc>
        <w:tc>
          <w:tcPr>
            <w:tcW w:w="2302" w:type="dxa"/>
            <w:shd w:val="clear" w:color="auto" w:fill="auto"/>
            <w:noWrap/>
            <w:vAlign w:val="center"/>
            <w:hideMark/>
          </w:tcPr>
          <w:p w14:paraId="4B170236" w14:textId="77777777" w:rsidR="00A04A26" w:rsidRPr="00E557E5" w:rsidRDefault="00A04A26" w:rsidP="004F02B7">
            <w:pPr>
              <w:jc w:val="center"/>
              <w:rPr>
                <w:sz w:val="18"/>
                <w:szCs w:val="18"/>
              </w:rPr>
            </w:pPr>
            <w:r w:rsidRPr="00E557E5">
              <w:rPr>
                <w:sz w:val="18"/>
                <w:szCs w:val="18"/>
              </w:rPr>
              <w:t>393211,4</w:t>
            </w:r>
          </w:p>
        </w:tc>
        <w:tc>
          <w:tcPr>
            <w:tcW w:w="1840" w:type="dxa"/>
            <w:shd w:val="clear" w:color="auto" w:fill="auto"/>
            <w:noWrap/>
            <w:vAlign w:val="center"/>
            <w:hideMark/>
          </w:tcPr>
          <w:p w14:paraId="4CBCAB28" w14:textId="77777777" w:rsidR="00A04A26" w:rsidRPr="00E557E5" w:rsidRDefault="00A04A26" w:rsidP="004F02B7">
            <w:pPr>
              <w:jc w:val="center"/>
              <w:rPr>
                <w:sz w:val="18"/>
                <w:szCs w:val="18"/>
              </w:rPr>
            </w:pPr>
          </w:p>
        </w:tc>
      </w:tr>
    </w:tbl>
    <w:p w14:paraId="5CBDE52C" w14:textId="77777777" w:rsidR="00A04A26" w:rsidRPr="00E557E5" w:rsidRDefault="00A04A26" w:rsidP="00A04A26">
      <w:pPr>
        <w:rPr>
          <w:sz w:val="18"/>
          <w:szCs w:val="18"/>
        </w:rPr>
      </w:pPr>
      <w:r w:rsidRPr="00E557E5">
        <w:rPr>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513"/>
        <w:gridCol w:w="2300"/>
        <w:gridCol w:w="2302"/>
        <w:gridCol w:w="1840"/>
      </w:tblGrid>
      <w:tr w:rsidR="00A04A26" w:rsidRPr="00E557E5" w14:paraId="0EFD0830" w14:textId="77777777" w:rsidTr="004F02B7">
        <w:trPr>
          <w:trHeight w:val="20"/>
        </w:trPr>
        <w:tc>
          <w:tcPr>
            <w:tcW w:w="1242" w:type="dxa"/>
            <w:shd w:val="clear" w:color="auto" w:fill="auto"/>
            <w:noWrap/>
            <w:vAlign w:val="center"/>
          </w:tcPr>
          <w:p w14:paraId="7C0DBC25" w14:textId="77777777" w:rsidR="00A04A26" w:rsidRPr="00E557E5" w:rsidRDefault="00A04A26" w:rsidP="004F02B7">
            <w:pPr>
              <w:jc w:val="center"/>
              <w:rPr>
                <w:sz w:val="18"/>
                <w:szCs w:val="18"/>
              </w:rPr>
            </w:pPr>
            <w:r w:rsidRPr="00E557E5">
              <w:rPr>
                <w:sz w:val="18"/>
                <w:szCs w:val="18"/>
              </w:rPr>
              <w:t>1</w:t>
            </w:r>
          </w:p>
        </w:tc>
        <w:tc>
          <w:tcPr>
            <w:tcW w:w="7513" w:type="dxa"/>
            <w:shd w:val="clear" w:color="auto" w:fill="auto"/>
            <w:noWrap/>
            <w:vAlign w:val="center"/>
          </w:tcPr>
          <w:p w14:paraId="35F7DE9D" w14:textId="77777777" w:rsidR="00A04A26" w:rsidRPr="00E557E5" w:rsidRDefault="00A04A26" w:rsidP="004F02B7">
            <w:pPr>
              <w:jc w:val="center"/>
              <w:rPr>
                <w:sz w:val="18"/>
                <w:szCs w:val="18"/>
              </w:rPr>
            </w:pPr>
            <w:r w:rsidRPr="00E557E5">
              <w:rPr>
                <w:sz w:val="18"/>
                <w:szCs w:val="18"/>
              </w:rPr>
              <w:t>2</w:t>
            </w:r>
          </w:p>
        </w:tc>
        <w:tc>
          <w:tcPr>
            <w:tcW w:w="2300" w:type="dxa"/>
            <w:shd w:val="clear" w:color="auto" w:fill="auto"/>
            <w:vAlign w:val="center"/>
          </w:tcPr>
          <w:p w14:paraId="0123FA97" w14:textId="77777777" w:rsidR="00A04A26" w:rsidRPr="00E557E5" w:rsidRDefault="00A04A26" w:rsidP="004F02B7">
            <w:pPr>
              <w:jc w:val="center"/>
              <w:rPr>
                <w:sz w:val="18"/>
                <w:szCs w:val="18"/>
              </w:rPr>
            </w:pPr>
            <w:r w:rsidRPr="00E557E5">
              <w:rPr>
                <w:sz w:val="18"/>
                <w:szCs w:val="18"/>
              </w:rPr>
              <w:t>3</w:t>
            </w:r>
          </w:p>
        </w:tc>
        <w:tc>
          <w:tcPr>
            <w:tcW w:w="2302" w:type="dxa"/>
            <w:shd w:val="clear" w:color="auto" w:fill="auto"/>
            <w:vAlign w:val="center"/>
          </w:tcPr>
          <w:p w14:paraId="5C512641" w14:textId="77777777" w:rsidR="00A04A26" w:rsidRPr="00E557E5" w:rsidRDefault="00A04A26" w:rsidP="004F02B7">
            <w:pPr>
              <w:jc w:val="center"/>
              <w:rPr>
                <w:sz w:val="18"/>
                <w:szCs w:val="18"/>
              </w:rPr>
            </w:pPr>
            <w:r w:rsidRPr="00E557E5">
              <w:rPr>
                <w:sz w:val="18"/>
                <w:szCs w:val="18"/>
              </w:rPr>
              <w:t>4</w:t>
            </w:r>
          </w:p>
        </w:tc>
        <w:tc>
          <w:tcPr>
            <w:tcW w:w="1840" w:type="dxa"/>
            <w:shd w:val="clear" w:color="auto" w:fill="auto"/>
            <w:noWrap/>
            <w:vAlign w:val="center"/>
          </w:tcPr>
          <w:p w14:paraId="30357CAF" w14:textId="77777777" w:rsidR="00A04A26" w:rsidRPr="00E557E5" w:rsidRDefault="00A04A26" w:rsidP="004F02B7">
            <w:pPr>
              <w:jc w:val="center"/>
              <w:rPr>
                <w:sz w:val="18"/>
                <w:szCs w:val="18"/>
              </w:rPr>
            </w:pPr>
            <w:r w:rsidRPr="00E557E5">
              <w:rPr>
                <w:sz w:val="18"/>
                <w:szCs w:val="18"/>
              </w:rPr>
              <w:t>5</w:t>
            </w:r>
          </w:p>
        </w:tc>
      </w:tr>
      <w:tr w:rsidR="00A04A26" w:rsidRPr="00E557E5" w14:paraId="73953EFE" w14:textId="77777777" w:rsidTr="004F02B7">
        <w:trPr>
          <w:trHeight w:val="20"/>
        </w:trPr>
        <w:tc>
          <w:tcPr>
            <w:tcW w:w="15197" w:type="dxa"/>
            <w:gridSpan w:val="5"/>
            <w:shd w:val="clear" w:color="auto" w:fill="auto"/>
            <w:noWrap/>
            <w:vAlign w:val="center"/>
            <w:hideMark/>
          </w:tcPr>
          <w:p w14:paraId="1C2FDF46" w14:textId="77777777" w:rsidR="00A04A26" w:rsidRPr="00E557E5" w:rsidRDefault="00A04A26" w:rsidP="004F02B7">
            <w:pPr>
              <w:jc w:val="center"/>
              <w:rPr>
                <w:sz w:val="18"/>
                <w:szCs w:val="18"/>
              </w:rPr>
            </w:pPr>
            <w:r w:rsidRPr="00E557E5">
              <w:rPr>
                <w:sz w:val="18"/>
                <w:szCs w:val="18"/>
              </w:rPr>
              <w:t>Водоотведение</w:t>
            </w:r>
          </w:p>
        </w:tc>
      </w:tr>
      <w:tr w:rsidR="00A04A26" w:rsidRPr="00E557E5" w14:paraId="3C5A5F80" w14:textId="77777777" w:rsidTr="004F02B7">
        <w:trPr>
          <w:trHeight w:val="20"/>
        </w:trPr>
        <w:tc>
          <w:tcPr>
            <w:tcW w:w="1242" w:type="dxa"/>
            <w:shd w:val="clear" w:color="auto" w:fill="auto"/>
            <w:noWrap/>
            <w:vAlign w:val="center"/>
            <w:hideMark/>
          </w:tcPr>
          <w:p w14:paraId="3F9E89D0" w14:textId="77777777" w:rsidR="00A04A26" w:rsidRPr="00E557E5" w:rsidRDefault="00A04A26" w:rsidP="004F02B7">
            <w:pPr>
              <w:jc w:val="center"/>
              <w:rPr>
                <w:sz w:val="18"/>
                <w:szCs w:val="18"/>
              </w:rPr>
            </w:pPr>
            <w:r w:rsidRPr="00E557E5">
              <w:rPr>
                <w:sz w:val="18"/>
                <w:szCs w:val="18"/>
              </w:rPr>
              <w:t>1</w:t>
            </w:r>
          </w:p>
        </w:tc>
        <w:tc>
          <w:tcPr>
            <w:tcW w:w="7513" w:type="dxa"/>
            <w:shd w:val="clear" w:color="auto" w:fill="auto"/>
            <w:vAlign w:val="center"/>
            <w:hideMark/>
          </w:tcPr>
          <w:p w14:paraId="4019CE00" w14:textId="77777777" w:rsidR="00A04A26" w:rsidRPr="00E557E5" w:rsidRDefault="00A04A26" w:rsidP="004F02B7">
            <w:pPr>
              <w:jc w:val="center"/>
              <w:rPr>
                <w:sz w:val="18"/>
                <w:szCs w:val="18"/>
              </w:rPr>
            </w:pPr>
            <w:r w:rsidRPr="00E557E5">
              <w:rPr>
                <w:sz w:val="18"/>
                <w:szCs w:val="18"/>
              </w:rPr>
              <w:t>Разработка ПСД и замена насосного оборудования на КНС КСК с полной автоматизацией управления насосными агрегатами для повышения надежности работы КНС и снижения эксплуатационных затрат.</w:t>
            </w:r>
            <w:r w:rsidRPr="00E557E5">
              <w:rPr>
                <w:sz w:val="18"/>
                <w:szCs w:val="18"/>
              </w:rPr>
              <w:br/>
              <w:t>Адрес: ул. Тверская, 70</w:t>
            </w:r>
            <w:r w:rsidRPr="00E557E5">
              <w:rPr>
                <w:sz w:val="18"/>
                <w:szCs w:val="18"/>
              </w:rPr>
              <w:br/>
              <w:t>Цель: Повышение надежности водоотведения</w:t>
            </w:r>
          </w:p>
        </w:tc>
        <w:tc>
          <w:tcPr>
            <w:tcW w:w="2300" w:type="dxa"/>
            <w:shd w:val="clear" w:color="auto" w:fill="auto"/>
            <w:noWrap/>
            <w:vAlign w:val="center"/>
            <w:hideMark/>
          </w:tcPr>
          <w:p w14:paraId="39009CE2" w14:textId="77777777" w:rsidR="00A04A26" w:rsidRPr="00E557E5" w:rsidRDefault="00A04A26" w:rsidP="004F02B7">
            <w:pPr>
              <w:jc w:val="center"/>
              <w:rPr>
                <w:sz w:val="18"/>
                <w:szCs w:val="18"/>
              </w:rPr>
            </w:pPr>
            <w:r w:rsidRPr="00E557E5">
              <w:rPr>
                <w:sz w:val="18"/>
                <w:szCs w:val="18"/>
              </w:rPr>
              <w:t>13993</w:t>
            </w:r>
          </w:p>
        </w:tc>
        <w:tc>
          <w:tcPr>
            <w:tcW w:w="2302" w:type="dxa"/>
            <w:shd w:val="clear" w:color="auto" w:fill="auto"/>
            <w:noWrap/>
            <w:vAlign w:val="center"/>
            <w:hideMark/>
          </w:tcPr>
          <w:p w14:paraId="678F5D7F" w14:textId="77777777" w:rsidR="00A04A26" w:rsidRPr="00E557E5" w:rsidRDefault="00A04A26" w:rsidP="004F02B7">
            <w:pPr>
              <w:jc w:val="center"/>
              <w:rPr>
                <w:sz w:val="18"/>
                <w:szCs w:val="18"/>
              </w:rPr>
            </w:pPr>
            <w:r w:rsidRPr="00E557E5">
              <w:rPr>
                <w:sz w:val="18"/>
                <w:szCs w:val="18"/>
              </w:rPr>
              <w:t>13993</w:t>
            </w:r>
          </w:p>
        </w:tc>
        <w:tc>
          <w:tcPr>
            <w:tcW w:w="1840" w:type="dxa"/>
            <w:shd w:val="clear" w:color="auto" w:fill="auto"/>
            <w:noWrap/>
            <w:vAlign w:val="center"/>
            <w:hideMark/>
          </w:tcPr>
          <w:p w14:paraId="0202B159" w14:textId="77777777" w:rsidR="00A04A26" w:rsidRPr="00E557E5" w:rsidRDefault="00A04A26" w:rsidP="004F02B7">
            <w:pPr>
              <w:jc w:val="center"/>
              <w:rPr>
                <w:sz w:val="18"/>
                <w:szCs w:val="18"/>
              </w:rPr>
            </w:pPr>
            <w:r w:rsidRPr="00E557E5">
              <w:rPr>
                <w:sz w:val="18"/>
                <w:szCs w:val="18"/>
              </w:rPr>
              <w:t>2024-2028</w:t>
            </w:r>
          </w:p>
        </w:tc>
      </w:tr>
      <w:tr w:rsidR="00A04A26" w:rsidRPr="00E557E5" w14:paraId="3D020AA9" w14:textId="77777777" w:rsidTr="004F02B7">
        <w:trPr>
          <w:trHeight w:val="20"/>
        </w:trPr>
        <w:tc>
          <w:tcPr>
            <w:tcW w:w="1242" w:type="dxa"/>
            <w:shd w:val="clear" w:color="auto" w:fill="auto"/>
            <w:noWrap/>
            <w:vAlign w:val="center"/>
            <w:hideMark/>
          </w:tcPr>
          <w:p w14:paraId="720E85DE" w14:textId="77777777" w:rsidR="00A04A26" w:rsidRPr="00E557E5" w:rsidRDefault="00A04A26" w:rsidP="004F02B7">
            <w:pPr>
              <w:jc w:val="center"/>
              <w:rPr>
                <w:sz w:val="18"/>
                <w:szCs w:val="18"/>
              </w:rPr>
            </w:pPr>
            <w:r w:rsidRPr="00E557E5">
              <w:rPr>
                <w:sz w:val="18"/>
                <w:szCs w:val="18"/>
              </w:rPr>
              <w:t>2</w:t>
            </w:r>
          </w:p>
        </w:tc>
        <w:tc>
          <w:tcPr>
            <w:tcW w:w="7513" w:type="dxa"/>
            <w:shd w:val="clear" w:color="auto" w:fill="auto"/>
            <w:vAlign w:val="center"/>
            <w:hideMark/>
          </w:tcPr>
          <w:p w14:paraId="32329AB9" w14:textId="77777777" w:rsidR="00A04A26" w:rsidRPr="00E557E5" w:rsidRDefault="00A04A26" w:rsidP="004F02B7">
            <w:pPr>
              <w:jc w:val="center"/>
              <w:rPr>
                <w:sz w:val="18"/>
                <w:szCs w:val="18"/>
              </w:rPr>
            </w:pPr>
            <w:r w:rsidRPr="00E557E5">
              <w:rPr>
                <w:sz w:val="18"/>
                <w:szCs w:val="18"/>
              </w:rPr>
              <w:t>Разработка ПСД и строительство сливной станции приема ЖБО</w:t>
            </w:r>
            <w:r w:rsidRPr="00E557E5">
              <w:rPr>
                <w:sz w:val="18"/>
                <w:szCs w:val="18"/>
              </w:rPr>
              <w:br/>
              <w:t>Адрес: в районе ОСВ по ул. Широкая, 41</w:t>
            </w:r>
            <w:r w:rsidRPr="00E557E5">
              <w:rPr>
                <w:sz w:val="18"/>
                <w:szCs w:val="18"/>
              </w:rPr>
              <w:br/>
              <w:t xml:space="preserve">Цель: Организация </w:t>
            </w:r>
            <w:proofErr w:type="gramStart"/>
            <w:r w:rsidRPr="00E557E5">
              <w:rPr>
                <w:sz w:val="18"/>
                <w:szCs w:val="18"/>
              </w:rPr>
              <w:t>точки  приема</w:t>
            </w:r>
            <w:proofErr w:type="gramEnd"/>
            <w:r w:rsidRPr="00E557E5">
              <w:rPr>
                <w:sz w:val="18"/>
                <w:szCs w:val="18"/>
              </w:rPr>
              <w:t xml:space="preserve"> стоков автомашин КО, отвечающий всем параметрам СанПин</w:t>
            </w:r>
          </w:p>
        </w:tc>
        <w:tc>
          <w:tcPr>
            <w:tcW w:w="2300" w:type="dxa"/>
            <w:shd w:val="clear" w:color="auto" w:fill="auto"/>
            <w:noWrap/>
            <w:vAlign w:val="center"/>
            <w:hideMark/>
          </w:tcPr>
          <w:p w14:paraId="5A667576" w14:textId="77777777" w:rsidR="00A04A26" w:rsidRPr="00E557E5" w:rsidRDefault="00A04A26" w:rsidP="004F02B7">
            <w:pPr>
              <w:jc w:val="center"/>
              <w:rPr>
                <w:sz w:val="18"/>
                <w:szCs w:val="18"/>
              </w:rPr>
            </w:pPr>
            <w:r w:rsidRPr="00E557E5">
              <w:rPr>
                <w:sz w:val="18"/>
                <w:szCs w:val="18"/>
              </w:rPr>
              <w:t>4829,9</w:t>
            </w:r>
          </w:p>
        </w:tc>
        <w:tc>
          <w:tcPr>
            <w:tcW w:w="2302" w:type="dxa"/>
            <w:shd w:val="clear" w:color="auto" w:fill="auto"/>
            <w:noWrap/>
            <w:vAlign w:val="center"/>
            <w:hideMark/>
          </w:tcPr>
          <w:p w14:paraId="27B509EF" w14:textId="77777777" w:rsidR="00A04A26" w:rsidRPr="00E557E5" w:rsidRDefault="00A04A26" w:rsidP="004F02B7">
            <w:pPr>
              <w:jc w:val="center"/>
              <w:rPr>
                <w:sz w:val="18"/>
                <w:szCs w:val="18"/>
              </w:rPr>
            </w:pPr>
            <w:r w:rsidRPr="00E557E5">
              <w:rPr>
                <w:sz w:val="18"/>
                <w:szCs w:val="18"/>
              </w:rPr>
              <w:t>4829,9</w:t>
            </w:r>
          </w:p>
        </w:tc>
        <w:tc>
          <w:tcPr>
            <w:tcW w:w="1840" w:type="dxa"/>
            <w:shd w:val="clear" w:color="auto" w:fill="auto"/>
            <w:noWrap/>
            <w:vAlign w:val="center"/>
            <w:hideMark/>
          </w:tcPr>
          <w:p w14:paraId="674AD609" w14:textId="77777777" w:rsidR="00A04A26" w:rsidRPr="00E557E5" w:rsidRDefault="00A04A26" w:rsidP="004F02B7">
            <w:pPr>
              <w:jc w:val="center"/>
              <w:rPr>
                <w:sz w:val="18"/>
                <w:szCs w:val="18"/>
              </w:rPr>
            </w:pPr>
            <w:r w:rsidRPr="00E557E5">
              <w:rPr>
                <w:sz w:val="18"/>
                <w:szCs w:val="18"/>
              </w:rPr>
              <w:t>2026-2027</w:t>
            </w:r>
          </w:p>
        </w:tc>
      </w:tr>
      <w:tr w:rsidR="00A04A26" w:rsidRPr="00E557E5" w14:paraId="327ABAF8" w14:textId="77777777" w:rsidTr="004F02B7">
        <w:trPr>
          <w:trHeight w:val="20"/>
        </w:trPr>
        <w:tc>
          <w:tcPr>
            <w:tcW w:w="8755" w:type="dxa"/>
            <w:gridSpan w:val="2"/>
            <w:shd w:val="clear" w:color="auto" w:fill="auto"/>
            <w:vAlign w:val="center"/>
            <w:hideMark/>
          </w:tcPr>
          <w:p w14:paraId="125FC4BF" w14:textId="77777777" w:rsidR="00A04A26" w:rsidRPr="00E557E5" w:rsidRDefault="00A04A26" w:rsidP="004F02B7">
            <w:pPr>
              <w:jc w:val="center"/>
              <w:rPr>
                <w:sz w:val="18"/>
                <w:szCs w:val="18"/>
              </w:rPr>
            </w:pPr>
            <w:r w:rsidRPr="00E557E5">
              <w:rPr>
                <w:sz w:val="18"/>
                <w:szCs w:val="18"/>
              </w:rPr>
              <w:t>Итого по водоотведению</w:t>
            </w:r>
          </w:p>
        </w:tc>
        <w:tc>
          <w:tcPr>
            <w:tcW w:w="2300" w:type="dxa"/>
            <w:shd w:val="clear" w:color="auto" w:fill="auto"/>
            <w:noWrap/>
            <w:vAlign w:val="center"/>
            <w:hideMark/>
          </w:tcPr>
          <w:p w14:paraId="7F0B9492" w14:textId="77777777" w:rsidR="00A04A26" w:rsidRPr="00E557E5" w:rsidRDefault="00A04A26" w:rsidP="004F02B7">
            <w:pPr>
              <w:jc w:val="center"/>
              <w:rPr>
                <w:sz w:val="18"/>
                <w:szCs w:val="18"/>
              </w:rPr>
            </w:pPr>
            <w:r w:rsidRPr="00E557E5">
              <w:rPr>
                <w:sz w:val="18"/>
                <w:szCs w:val="18"/>
              </w:rPr>
              <w:t>18822,9</w:t>
            </w:r>
          </w:p>
        </w:tc>
        <w:tc>
          <w:tcPr>
            <w:tcW w:w="2302" w:type="dxa"/>
            <w:shd w:val="clear" w:color="auto" w:fill="auto"/>
            <w:noWrap/>
            <w:vAlign w:val="center"/>
            <w:hideMark/>
          </w:tcPr>
          <w:p w14:paraId="7A4FA64A" w14:textId="77777777" w:rsidR="00A04A26" w:rsidRPr="00E557E5" w:rsidRDefault="00A04A26" w:rsidP="004F02B7">
            <w:pPr>
              <w:jc w:val="center"/>
              <w:rPr>
                <w:sz w:val="18"/>
                <w:szCs w:val="18"/>
              </w:rPr>
            </w:pPr>
            <w:r w:rsidRPr="00E557E5">
              <w:rPr>
                <w:sz w:val="18"/>
                <w:szCs w:val="18"/>
              </w:rPr>
              <w:t>18822,9</w:t>
            </w:r>
          </w:p>
        </w:tc>
        <w:tc>
          <w:tcPr>
            <w:tcW w:w="1840" w:type="dxa"/>
            <w:shd w:val="clear" w:color="auto" w:fill="auto"/>
            <w:noWrap/>
            <w:vAlign w:val="center"/>
            <w:hideMark/>
          </w:tcPr>
          <w:p w14:paraId="5CAB4B75" w14:textId="77777777" w:rsidR="00A04A26" w:rsidRPr="00E557E5" w:rsidRDefault="00A04A26" w:rsidP="004F02B7">
            <w:pPr>
              <w:jc w:val="center"/>
              <w:rPr>
                <w:sz w:val="18"/>
                <w:szCs w:val="18"/>
              </w:rPr>
            </w:pPr>
            <w:r w:rsidRPr="00E557E5">
              <w:rPr>
                <w:sz w:val="18"/>
                <w:szCs w:val="18"/>
              </w:rPr>
              <w:t>Х</w:t>
            </w:r>
          </w:p>
        </w:tc>
      </w:tr>
    </w:tbl>
    <w:p w14:paraId="2963926A" w14:textId="77777777" w:rsidR="00A04A26" w:rsidRPr="00077A78" w:rsidRDefault="00A04A26" w:rsidP="00A04A26"/>
    <w:p w14:paraId="2924B8AE" w14:textId="77777777" w:rsidR="00A04A26" w:rsidRDefault="00A04A26" w:rsidP="005F66AA">
      <w:pPr>
        <w:ind w:left="8212" w:right="-1" w:firstLine="284"/>
        <w:jc w:val="both"/>
        <w:rPr>
          <w:sz w:val="28"/>
          <w:szCs w:val="28"/>
        </w:rPr>
      </w:pPr>
    </w:p>
    <w:p w14:paraId="7755DE34" w14:textId="2DDFC0EC" w:rsidR="00A04A26" w:rsidRDefault="00A04A26" w:rsidP="005F66AA">
      <w:pPr>
        <w:ind w:left="8212" w:right="-1" w:firstLine="284"/>
        <w:jc w:val="both"/>
        <w:rPr>
          <w:sz w:val="28"/>
          <w:szCs w:val="28"/>
        </w:rPr>
      </w:pPr>
    </w:p>
    <w:p w14:paraId="7BF8F373" w14:textId="18A07B31" w:rsidR="00A04A26" w:rsidRDefault="00A04A26" w:rsidP="005F66AA">
      <w:pPr>
        <w:ind w:left="8212" w:right="-1" w:firstLine="284"/>
        <w:jc w:val="both"/>
        <w:rPr>
          <w:sz w:val="28"/>
          <w:szCs w:val="28"/>
        </w:rPr>
      </w:pPr>
    </w:p>
    <w:p w14:paraId="5FA2B661" w14:textId="003B8E32" w:rsidR="00A04A26" w:rsidRDefault="00A04A26" w:rsidP="005F66AA">
      <w:pPr>
        <w:ind w:left="8212" w:right="-1" w:firstLine="284"/>
        <w:jc w:val="both"/>
        <w:rPr>
          <w:sz w:val="28"/>
          <w:szCs w:val="28"/>
        </w:rPr>
      </w:pPr>
    </w:p>
    <w:p w14:paraId="07CAB74F" w14:textId="06E70C73" w:rsidR="00A04A26" w:rsidRDefault="00A04A26" w:rsidP="005F66AA">
      <w:pPr>
        <w:ind w:left="8212" w:right="-1" w:firstLine="284"/>
        <w:jc w:val="both"/>
        <w:rPr>
          <w:sz w:val="28"/>
          <w:szCs w:val="28"/>
        </w:rPr>
      </w:pPr>
    </w:p>
    <w:p w14:paraId="68D542D9" w14:textId="587280C9" w:rsidR="00A04A26" w:rsidRDefault="00A04A26" w:rsidP="005F66AA">
      <w:pPr>
        <w:ind w:left="8212" w:right="-1" w:firstLine="284"/>
        <w:jc w:val="both"/>
        <w:rPr>
          <w:sz w:val="28"/>
          <w:szCs w:val="28"/>
        </w:rPr>
      </w:pPr>
    </w:p>
    <w:p w14:paraId="3BC37EEE" w14:textId="55E9371E" w:rsidR="00A04A26" w:rsidRDefault="00A04A26" w:rsidP="005F66AA">
      <w:pPr>
        <w:ind w:left="8212" w:right="-1" w:firstLine="284"/>
        <w:jc w:val="both"/>
        <w:rPr>
          <w:sz w:val="28"/>
          <w:szCs w:val="28"/>
        </w:rPr>
      </w:pPr>
    </w:p>
    <w:p w14:paraId="6EF45EC0" w14:textId="2FE3D853" w:rsidR="00A04A26" w:rsidRDefault="00A04A26" w:rsidP="005F66AA">
      <w:pPr>
        <w:ind w:left="8212" w:right="-1" w:firstLine="284"/>
        <w:jc w:val="both"/>
        <w:rPr>
          <w:sz w:val="28"/>
          <w:szCs w:val="28"/>
        </w:rPr>
      </w:pPr>
    </w:p>
    <w:p w14:paraId="52EEA345" w14:textId="27FA73F8" w:rsidR="00A04A26" w:rsidRDefault="00A04A26" w:rsidP="005F66AA">
      <w:pPr>
        <w:ind w:left="8212" w:right="-1" w:firstLine="284"/>
        <w:jc w:val="both"/>
        <w:rPr>
          <w:sz w:val="28"/>
          <w:szCs w:val="28"/>
        </w:rPr>
      </w:pPr>
    </w:p>
    <w:p w14:paraId="4E3FCC22" w14:textId="0087026E" w:rsidR="00A04A26" w:rsidRDefault="00A04A26" w:rsidP="005F66AA">
      <w:pPr>
        <w:ind w:left="8212" w:right="-1" w:firstLine="284"/>
        <w:jc w:val="both"/>
        <w:rPr>
          <w:sz w:val="28"/>
          <w:szCs w:val="28"/>
        </w:rPr>
      </w:pPr>
    </w:p>
    <w:p w14:paraId="5674F3C7" w14:textId="5FB8ED83" w:rsidR="00A04A26" w:rsidRDefault="00A04A26" w:rsidP="005F66AA">
      <w:pPr>
        <w:ind w:left="8212" w:right="-1" w:firstLine="284"/>
        <w:jc w:val="both"/>
        <w:rPr>
          <w:sz w:val="28"/>
          <w:szCs w:val="28"/>
        </w:rPr>
      </w:pPr>
    </w:p>
    <w:p w14:paraId="547CA630" w14:textId="4D0052FB" w:rsidR="00A04A26" w:rsidRDefault="00A04A26" w:rsidP="005F66AA">
      <w:pPr>
        <w:ind w:left="8212" w:right="-1" w:firstLine="284"/>
        <w:jc w:val="both"/>
        <w:rPr>
          <w:sz w:val="28"/>
          <w:szCs w:val="28"/>
        </w:rPr>
      </w:pPr>
    </w:p>
    <w:p w14:paraId="207C5555" w14:textId="5CE251CE" w:rsidR="00A04A26" w:rsidRDefault="00A04A26" w:rsidP="005F66AA">
      <w:pPr>
        <w:ind w:left="8212" w:right="-1" w:firstLine="284"/>
        <w:jc w:val="both"/>
        <w:rPr>
          <w:sz w:val="28"/>
          <w:szCs w:val="28"/>
        </w:rPr>
      </w:pPr>
    </w:p>
    <w:p w14:paraId="716920F4" w14:textId="692217AA" w:rsidR="00A04A26" w:rsidRDefault="00A04A26" w:rsidP="005F66AA">
      <w:pPr>
        <w:ind w:left="8212" w:right="-1" w:firstLine="284"/>
        <w:jc w:val="both"/>
        <w:rPr>
          <w:sz w:val="28"/>
          <w:szCs w:val="28"/>
        </w:rPr>
      </w:pPr>
    </w:p>
    <w:p w14:paraId="5BF2CBAB" w14:textId="0C7C4314" w:rsidR="00A04A26" w:rsidRDefault="00A04A26" w:rsidP="005F66AA">
      <w:pPr>
        <w:ind w:left="8212" w:right="-1" w:firstLine="284"/>
        <w:jc w:val="both"/>
        <w:rPr>
          <w:sz w:val="28"/>
          <w:szCs w:val="28"/>
        </w:rPr>
      </w:pPr>
    </w:p>
    <w:p w14:paraId="16261595" w14:textId="4E16BB43" w:rsidR="00A04A26" w:rsidRDefault="00A04A26" w:rsidP="005F66AA">
      <w:pPr>
        <w:ind w:left="8212" w:right="-1" w:firstLine="284"/>
        <w:jc w:val="both"/>
        <w:rPr>
          <w:sz w:val="28"/>
          <w:szCs w:val="28"/>
        </w:rPr>
      </w:pPr>
    </w:p>
    <w:p w14:paraId="753B5C58" w14:textId="77777777" w:rsidR="00A04A26" w:rsidRDefault="00A04A26" w:rsidP="005F66AA">
      <w:pPr>
        <w:ind w:left="8212" w:right="-1" w:firstLine="284"/>
        <w:jc w:val="both"/>
        <w:rPr>
          <w:sz w:val="28"/>
          <w:szCs w:val="28"/>
        </w:rPr>
        <w:sectPr w:rsidR="00A04A26" w:rsidSect="009E3AA2">
          <w:pgSz w:w="16838" w:h="11906" w:orient="landscape"/>
          <w:pgMar w:top="709" w:right="993" w:bottom="850" w:left="1134" w:header="709" w:footer="709" w:gutter="0"/>
          <w:cols w:space="708"/>
          <w:docGrid w:linePitch="360"/>
        </w:sectPr>
      </w:pPr>
    </w:p>
    <w:p w14:paraId="67972563" w14:textId="5E58107B" w:rsidR="00A04A26" w:rsidRPr="00D00103" w:rsidRDefault="00A04A26" w:rsidP="00A04A26">
      <w:pPr>
        <w:tabs>
          <w:tab w:val="left" w:pos="5580"/>
          <w:tab w:val="left" w:pos="9498"/>
        </w:tabs>
        <w:ind w:left="-2884" w:right="-569" w:firstLine="8696"/>
      </w:pPr>
      <w:r w:rsidRPr="00D00103">
        <w:t xml:space="preserve">Приложение </w:t>
      </w:r>
      <w:r w:rsidRPr="00E557E5">
        <w:t>№ 2</w:t>
      </w:r>
      <w:r w:rsidR="00E557E5">
        <w:t>2</w:t>
      </w:r>
      <w:r>
        <w:t xml:space="preserve"> </w:t>
      </w:r>
      <w:r w:rsidRPr="00D00103">
        <w:t xml:space="preserve">к протоколу № </w:t>
      </w:r>
      <w:r>
        <w:t>79</w:t>
      </w:r>
    </w:p>
    <w:p w14:paraId="2C823A48" w14:textId="77777777" w:rsidR="00A04A26" w:rsidRPr="00D00103" w:rsidRDefault="00A04A26" w:rsidP="00A04A26">
      <w:pPr>
        <w:tabs>
          <w:tab w:val="left" w:pos="5580"/>
          <w:tab w:val="left" w:pos="9498"/>
        </w:tabs>
        <w:ind w:left="-2884" w:right="-569" w:firstLine="8696"/>
      </w:pPr>
      <w:r w:rsidRPr="00D00103">
        <w:t>заседания правления Региональной</w:t>
      </w:r>
    </w:p>
    <w:p w14:paraId="1B02A48A" w14:textId="77777777" w:rsidR="00A04A26" w:rsidRPr="00D00103" w:rsidRDefault="00A04A26" w:rsidP="00A04A26">
      <w:pPr>
        <w:tabs>
          <w:tab w:val="left" w:pos="5580"/>
          <w:tab w:val="left" w:pos="9498"/>
        </w:tabs>
        <w:ind w:left="-2884" w:right="-569" w:firstLine="8696"/>
      </w:pPr>
      <w:r w:rsidRPr="00D00103">
        <w:t>энергетической комиссии</w:t>
      </w:r>
    </w:p>
    <w:p w14:paraId="4F6F0771" w14:textId="6AD093EB" w:rsidR="00A04A26" w:rsidRDefault="00A04A26" w:rsidP="00A04A26">
      <w:pPr>
        <w:tabs>
          <w:tab w:val="left" w:pos="5580"/>
          <w:tab w:val="left" w:pos="9498"/>
        </w:tabs>
        <w:ind w:left="-2884" w:right="-569" w:firstLine="8696"/>
      </w:pPr>
      <w:r w:rsidRPr="00D00103">
        <w:t xml:space="preserve">Кузбасса от </w:t>
      </w:r>
      <w:r>
        <w:t>17.11</w:t>
      </w:r>
      <w:r w:rsidRPr="00D00103">
        <w:t>.2022</w:t>
      </w:r>
    </w:p>
    <w:p w14:paraId="5EC78459" w14:textId="77777777" w:rsidR="00A04A26" w:rsidRDefault="00A04A26" w:rsidP="00A04A26">
      <w:pPr>
        <w:tabs>
          <w:tab w:val="left" w:pos="5580"/>
          <w:tab w:val="left" w:pos="9498"/>
        </w:tabs>
        <w:ind w:left="-2884" w:right="-569" w:firstLine="8696"/>
      </w:pPr>
    </w:p>
    <w:p w14:paraId="1D6747CD" w14:textId="77777777" w:rsidR="00A04A26" w:rsidRPr="005A69F4" w:rsidRDefault="00A04A26" w:rsidP="00A04A26">
      <w:pPr>
        <w:autoSpaceDE w:val="0"/>
        <w:autoSpaceDN w:val="0"/>
        <w:adjustRightInd w:val="0"/>
        <w:jc w:val="center"/>
        <w:outlineLvl w:val="0"/>
        <w:rPr>
          <w:b/>
          <w:sz w:val="28"/>
          <w:szCs w:val="28"/>
        </w:rPr>
      </w:pPr>
      <w:r w:rsidRPr="005A69F4">
        <w:rPr>
          <w:b/>
          <w:sz w:val="28"/>
          <w:szCs w:val="28"/>
        </w:rPr>
        <w:t>Паспорт инвестиционной программы</w:t>
      </w:r>
    </w:p>
    <w:p w14:paraId="1E3A3E12" w14:textId="77777777" w:rsidR="00A04A26" w:rsidRPr="0021282F" w:rsidRDefault="00A04A26" w:rsidP="00A04A26">
      <w:pPr>
        <w:autoSpaceDE w:val="0"/>
        <w:autoSpaceDN w:val="0"/>
        <w:adjustRightInd w:val="0"/>
        <w:ind w:firstLine="540"/>
        <w:jc w:val="both"/>
      </w:pPr>
    </w:p>
    <w:p w14:paraId="3B6BEDAA" w14:textId="77777777" w:rsidR="00A04A26" w:rsidRPr="0021282F" w:rsidRDefault="00A04A26" w:rsidP="00A04A26">
      <w:pPr>
        <w:autoSpaceDE w:val="0"/>
        <w:autoSpaceDN w:val="0"/>
        <w:adjustRightInd w:val="0"/>
        <w:ind w:firstLine="540"/>
        <w:jc w:val="both"/>
      </w:pPr>
    </w:p>
    <w:tbl>
      <w:tblPr>
        <w:tblW w:w="9780" w:type="dxa"/>
        <w:tblInd w:w="488" w:type="dxa"/>
        <w:tblLayout w:type="fixed"/>
        <w:tblCellMar>
          <w:top w:w="102" w:type="dxa"/>
          <w:left w:w="62" w:type="dxa"/>
          <w:bottom w:w="102" w:type="dxa"/>
          <w:right w:w="62" w:type="dxa"/>
        </w:tblCellMar>
        <w:tblLook w:val="0000" w:firstRow="0" w:lastRow="0" w:firstColumn="0" w:lastColumn="0" w:noHBand="0" w:noVBand="0"/>
      </w:tblPr>
      <w:tblGrid>
        <w:gridCol w:w="4677"/>
        <w:gridCol w:w="5103"/>
      </w:tblGrid>
      <w:tr w:rsidR="00A04A26" w:rsidRPr="0021282F" w14:paraId="03B81C16" w14:textId="77777777" w:rsidTr="004F02B7">
        <w:tc>
          <w:tcPr>
            <w:tcW w:w="4677" w:type="dxa"/>
            <w:tcBorders>
              <w:top w:val="single" w:sz="4" w:space="0" w:color="auto"/>
              <w:left w:val="single" w:sz="4" w:space="0" w:color="auto"/>
              <w:bottom w:val="single" w:sz="4" w:space="0" w:color="auto"/>
              <w:right w:val="single" w:sz="4" w:space="0" w:color="auto"/>
            </w:tcBorders>
          </w:tcPr>
          <w:p w14:paraId="36896448" w14:textId="77777777" w:rsidR="00A04A26" w:rsidRPr="0021282F" w:rsidRDefault="00A04A26" w:rsidP="004F02B7">
            <w:pPr>
              <w:autoSpaceDE w:val="0"/>
              <w:autoSpaceDN w:val="0"/>
              <w:adjustRightInd w:val="0"/>
              <w:rPr>
                <w:sz w:val="28"/>
                <w:szCs w:val="28"/>
              </w:rPr>
            </w:pPr>
            <w:r w:rsidRPr="0021282F">
              <w:rPr>
                <w:sz w:val="28"/>
                <w:szCs w:val="28"/>
              </w:rPr>
              <w:t>Наименование регулируемой организации, в отношении которой разрабатывается инвестиционная программа, ее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4FD8E99C" w14:textId="77777777" w:rsidR="00A04A26" w:rsidRDefault="00A04A26" w:rsidP="004F02B7">
            <w:pPr>
              <w:autoSpaceDE w:val="0"/>
              <w:autoSpaceDN w:val="0"/>
              <w:adjustRightInd w:val="0"/>
              <w:rPr>
                <w:sz w:val="28"/>
                <w:szCs w:val="28"/>
              </w:rPr>
            </w:pPr>
            <w:r w:rsidRPr="007F6EC0">
              <w:rPr>
                <w:sz w:val="28"/>
                <w:szCs w:val="28"/>
              </w:rPr>
              <w:t>ОАО «Северо-Кузбасская энергетическая компания»</w:t>
            </w:r>
            <w:r>
              <w:rPr>
                <w:sz w:val="28"/>
                <w:szCs w:val="28"/>
              </w:rPr>
              <w:t xml:space="preserve">, </w:t>
            </w:r>
          </w:p>
          <w:p w14:paraId="4F86DC23" w14:textId="77777777" w:rsidR="00A04A26" w:rsidRPr="0021282F" w:rsidRDefault="00A04A26" w:rsidP="004F02B7">
            <w:pPr>
              <w:autoSpaceDE w:val="0"/>
              <w:autoSpaceDN w:val="0"/>
              <w:adjustRightInd w:val="0"/>
              <w:rPr>
                <w:sz w:val="28"/>
                <w:szCs w:val="28"/>
              </w:rPr>
            </w:pPr>
            <w:r w:rsidRPr="007F6EC0">
              <w:rPr>
                <w:sz w:val="28"/>
                <w:szCs w:val="28"/>
              </w:rPr>
              <w:t xml:space="preserve">650000, </w:t>
            </w:r>
            <w:r>
              <w:rPr>
                <w:sz w:val="28"/>
                <w:szCs w:val="28"/>
              </w:rPr>
              <w:t>г. Кемерово</w:t>
            </w:r>
            <w:r w:rsidRPr="007F6EC0">
              <w:rPr>
                <w:sz w:val="28"/>
                <w:szCs w:val="28"/>
              </w:rPr>
              <w:t xml:space="preserve">, </w:t>
            </w:r>
            <w:r>
              <w:rPr>
                <w:sz w:val="28"/>
                <w:szCs w:val="28"/>
              </w:rPr>
              <w:t>ул. Кузбасская</w:t>
            </w:r>
            <w:r w:rsidRPr="007F6EC0">
              <w:rPr>
                <w:sz w:val="28"/>
                <w:szCs w:val="28"/>
              </w:rPr>
              <w:t>, 6</w:t>
            </w:r>
          </w:p>
        </w:tc>
      </w:tr>
      <w:tr w:rsidR="00A04A26" w:rsidRPr="0021282F" w14:paraId="7D6D527D" w14:textId="77777777" w:rsidTr="004F02B7">
        <w:tc>
          <w:tcPr>
            <w:tcW w:w="4677" w:type="dxa"/>
            <w:tcBorders>
              <w:top w:val="single" w:sz="4" w:space="0" w:color="auto"/>
              <w:left w:val="single" w:sz="4" w:space="0" w:color="auto"/>
              <w:bottom w:val="single" w:sz="4" w:space="0" w:color="auto"/>
              <w:right w:val="single" w:sz="4" w:space="0" w:color="auto"/>
            </w:tcBorders>
          </w:tcPr>
          <w:p w14:paraId="491A24A6" w14:textId="77777777" w:rsidR="00A04A26" w:rsidRPr="0021282F" w:rsidRDefault="00A04A26" w:rsidP="004F02B7">
            <w:pPr>
              <w:autoSpaceDE w:val="0"/>
              <w:autoSpaceDN w:val="0"/>
              <w:adjustRightInd w:val="0"/>
              <w:rPr>
                <w:sz w:val="28"/>
                <w:szCs w:val="28"/>
              </w:rPr>
            </w:pPr>
            <w:r w:rsidRPr="0021282F">
              <w:rPr>
                <w:sz w:val="28"/>
                <w:szCs w:val="28"/>
              </w:rPr>
              <w:t>Наименование уполномоченного органа, утвердившего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0AFCD80A" w14:textId="77777777" w:rsidR="00A04A26" w:rsidRPr="0021282F" w:rsidRDefault="00A04A26" w:rsidP="004F02B7">
            <w:pPr>
              <w:autoSpaceDE w:val="0"/>
              <w:autoSpaceDN w:val="0"/>
              <w:adjustRightInd w:val="0"/>
              <w:rPr>
                <w:sz w:val="28"/>
                <w:szCs w:val="28"/>
              </w:rPr>
            </w:pPr>
            <w:r w:rsidRPr="0021282F">
              <w:rPr>
                <w:sz w:val="28"/>
                <w:szCs w:val="28"/>
              </w:rPr>
              <w:t>Региональная энергетическая комиссия Кемеровской области</w:t>
            </w:r>
          </w:p>
          <w:p w14:paraId="20F8A20B" w14:textId="77777777" w:rsidR="00A04A26" w:rsidRPr="0021282F" w:rsidRDefault="00A04A26" w:rsidP="004F02B7">
            <w:pPr>
              <w:autoSpaceDE w:val="0"/>
              <w:autoSpaceDN w:val="0"/>
              <w:adjustRightInd w:val="0"/>
              <w:rPr>
                <w:sz w:val="28"/>
                <w:szCs w:val="28"/>
              </w:rPr>
            </w:pPr>
            <w:r w:rsidRPr="0021282F">
              <w:rPr>
                <w:sz w:val="28"/>
                <w:szCs w:val="28"/>
              </w:rPr>
              <w:t>650</w:t>
            </w:r>
            <w:r>
              <w:rPr>
                <w:sz w:val="28"/>
                <w:szCs w:val="28"/>
              </w:rPr>
              <w:t>000</w:t>
            </w:r>
            <w:r w:rsidRPr="0021282F">
              <w:rPr>
                <w:sz w:val="28"/>
                <w:szCs w:val="28"/>
              </w:rPr>
              <w:t>, г. Кемерово, ул. Николая Островского, 32</w:t>
            </w:r>
          </w:p>
        </w:tc>
      </w:tr>
      <w:tr w:rsidR="00A04A26" w:rsidRPr="0021282F" w14:paraId="77DFAB4A" w14:textId="77777777" w:rsidTr="004F02B7">
        <w:tc>
          <w:tcPr>
            <w:tcW w:w="4677" w:type="dxa"/>
            <w:tcBorders>
              <w:top w:val="single" w:sz="4" w:space="0" w:color="auto"/>
              <w:left w:val="single" w:sz="4" w:space="0" w:color="auto"/>
              <w:bottom w:val="single" w:sz="4" w:space="0" w:color="auto"/>
              <w:right w:val="single" w:sz="4" w:space="0" w:color="auto"/>
            </w:tcBorders>
          </w:tcPr>
          <w:p w14:paraId="66028516" w14:textId="77777777" w:rsidR="00A04A26" w:rsidRPr="0021282F" w:rsidRDefault="00A04A26" w:rsidP="004F02B7">
            <w:pPr>
              <w:autoSpaceDE w:val="0"/>
              <w:autoSpaceDN w:val="0"/>
              <w:adjustRightInd w:val="0"/>
              <w:rPr>
                <w:sz w:val="28"/>
                <w:szCs w:val="28"/>
              </w:rPr>
            </w:pPr>
            <w:r w:rsidRPr="0021282F">
              <w:rPr>
                <w:sz w:val="28"/>
                <w:szCs w:val="28"/>
              </w:rPr>
              <w:t>Наименование органа местного самоуправления поселения (городского округа), согласовавшего инвестиционную программу, его местонахождение</w:t>
            </w:r>
          </w:p>
        </w:tc>
        <w:tc>
          <w:tcPr>
            <w:tcW w:w="5103" w:type="dxa"/>
            <w:tcBorders>
              <w:top w:val="single" w:sz="4" w:space="0" w:color="auto"/>
              <w:left w:val="single" w:sz="4" w:space="0" w:color="auto"/>
              <w:bottom w:val="single" w:sz="4" w:space="0" w:color="auto"/>
              <w:right w:val="single" w:sz="4" w:space="0" w:color="auto"/>
            </w:tcBorders>
          </w:tcPr>
          <w:p w14:paraId="09B88A9E" w14:textId="77777777" w:rsidR="00A04A26" w:rsidRDefault="00A04A26" w:rsidP="004F02B7">
            <w:pPr>
              <w:autoSpaceDE w:val="0"/>
              <w:autoSpaceDN w:val="0"/>
              <w:adjustRightInd w:val="0"/>
              <w:rPr>
                <w:sz w:val="28"/>
                <w:szCs w:val="28"/>
              </w:rPr>
            </w:pPr>
            <w:r w:rsidRPr="00514ADE">
              <w:rPr>
                <w:sz w:val="28"/>
                <w:szCs w:val="28"/>
              </w:rPr>
              <w:t xml:space="preserve">Администрация </w:t>
            </w:r>
            <w:r>
              <w:rPr>
                <w:sz w:val="28"/>
                <w:szCs w:val="28"/>
              </w:rPr>
              <w:t>Ленинск-Кузнецкого городского округа</w:t>
            </w:r>
          </w:p>
          <w:p w14:paraId="07AA78EA" w14:textId="77777777" w:rsidR="00A04A26" w:rsidRDefault="00A04A26" w:rsidP="004F02B7">
            <w:pPr>
              <w:autoSpaceDE w:val="0"/>
              <w:autoSpaceDN w:val="0"/>
              <w:adjustRightInd w:val="0"/>
              <w:rPr>
                <w:sz w:val="28"/>
                <w:szCs w:val="28"/>
              </w:rPr>
            </w:pPr>
            <w:r w:rsidRPr="00D91E5B">
              <w:rPr>
                <w:sz w:val="28"/>
                <w:szCs w:val="28"/>
              </w:rPr>
              <w:t>652500</w:t>
            </w:r>
            <w:r>
              <w:rPr>
                <w:sz w:val="28"/>
                <w:szCs w:val="28"/>
              </w:rPr>
              <w:t xml:space="preserve">, г. </w:t>
            </w:r>
            <w:r w:rsidRPr="00D91E5B">
              <w:rPr>
                <w:sz w:val="28"/>
                <w:szCs w:val="28"/>
              </w:rPr>
              <w:t>Ленинск-Кузнецкий</w:t>
            </w:r>
            <w:r>
              <w:rPr>
                <w:sz w:val="28"/>
                <w:szCs w:val="28"/>
              </w:rPr>
              <w:t xml:space="preserve">, </w:t>
            </w:r>
          </w:p>
          <w:p w14:paraId="31ED4E40" w14:textId="77777777" w:rsidR="00A04A26" w:rsidRPr="0021282F" w:rsidRDefault="00A04A26" w:rsidP="004F02B7">
            <w:pPr>
              <w:autoSpaceDE w:val="0"/>
              <w:autoSpaceDN w:val="0"/>
              <w:adjustRightInd w:val="0"/>
              <w:rPr>
                <w:sz w:val="28"/>
                <w:szCs w:val="28"/>
              </w:rPr>
            </w:pPr>
            <w:r>
              <w:rPr>
                <w:sz w:val="28"/>
                <w:szCs w:val="28"/>
              </w:rPr>
              <w:t>пр-т </w:t>
            </w:r>
            <w:r w:rsidRPr="00D91E5B">
              <w:rPr>
                <w:sz w:val="28"/>
                <w:szCs w:val="28"/>
              </w:rPr>
              <w:t>Кирова, 56</w:t>
            </w:r>
          </w:p>
        </w:tc>
      </w:tr>
      <w:tr w:rsidR="00A04A26" w:rsidRPr="0021282F" w14:paraId="70AE6577" w14:textId="77777777" w:rsidTr="004F02B7">
        <w:tc>
          <w:tcPr>
            <w:tcW w:w="4677" w:type="dxa"/>
            <w:tcBorders>
              <w:top w:val="single" w:sz="4" w:space="0" w:color="auto"/>
              <w:left w:val="single" w:sz="4" w:space="0" w:color="auto"/>
              <w:bottom w:val="single" w:sz="4" w:space="0" w:color="auto"/>
              <w:right w:val="single" w:sz="4" w:space="0" w:color="auto"/>
            </w:tcBorders>
          </w:tcPr>
          <w:p w14:paraId="5ABB1F02" w14:textId="77777777" w:rsidR="00A04A26" w:rsidRPr="0021282F" w:rsidRDefault="00A04A26" w:rsidP="004F02B7">
            <w:pPr>
              <w:autoSpaceDE w:val="0"/>
              <w:autoSpaceDN w:val="0"/>
              <w:adjustRightInd w:val="0"/>
              <w:rPr>
                <w:sz w:val="28"/>
                <w:szCs w:val="28"/>
              </w:rPr>
            </w:pPr>
            <w:r w:rsidRPr="0021282F">
              <w:rPr>
                <w:sz w:val="28"/>
                <w:szCs w:val="28"/>
              </w:rPr>
              <w:t>Наименование территориального органа федерального органа исполнительной власти, осуществляющего федеральный государственный санитарный эпидемиологический надзор, согласовавшего план мероприятий</w:t>
            </w:r>
          </w:p>
        </w:tc>
        <w:tc>
          <w:tcPr>
            <w:tcW w:w="5103" w:type="dxa"/>
            <w:tcBorders>
              <w:top w:val="single" w:sz="4" w:space="0" w:color="auto"/>
              <w:left w:val="single" w:sz="4" w:space="0" w:color="auto"/>
              <w:bottom w:val="single" w:sz="4" w:space="0" w:color="auto"/>
              <w:right w:val="single" w:sz="4" w:space="0" w:color="auto"/>
            </w:tcBorders>
          </w:tcPr>
          <w:p w14:paraId="57A16392" w14:textId="77777777" w:rsidR="00A04A26" w:rsidRPr="0021282F" w:rsidRDefault="00A04A26" w:rsidP="004F02B7">
            <w:pPr>
              <w:autoSpaceDE w:val="0"/>
              <w:autoSpaceDN w:val="0"/>
              <w:adjustRightInd w:val="0"/>
              <w:rPr>
                <w:sz w:val="28"/>
                <w:szCs w:val="28"/>
              </w:rPr>
            </w:pPr>
            <w:r w:rsidRPr="0021282F">
              <w:rPr>
                <w:sz w:val="28"/>
                <w:szCs w:val="28"/>
              </w:rPr>
              <w:t>Управление Федеральной службы по надзору в сфере защиты прав потребителей и благополучия человека по Кемеровской области</w:t>
            </w:r>
          </w:p>
          <w:p w14:paraId="6575BBB1" w14:textId="77777777" w:rsidR="00A04A26" w:rsidRPr="0021282F" w:rsidRDefault="00A04A26" w:rsidP="004F02B7">
            <w:pPr>
              <w:autoSpaceDE w:val="0"/>
              <w:autoSpaceDN w:val="0"/>
              <w:adjustRightInd w:val="0"/>
              <w:rPr>
                <w:sz w:val="28"/>
                <w:szCs w:val="28"/>
              </w:rPr>
            </w:pPr>
            <w:r w:rsidRPr="0021282F">
              <w:rPr>
                <w:sz w:val="28"/>
                <w:szCs w:val="28"/>
              </w:rPr>
              <w:t>650025, г. Кемерово, пр. Кузнецкий, 56</w:t>
            </w:r>
          </w:p>
        </w:tc>
      </w:tr>
    </w:tbl>
    <w:p w14:paraId="6D778335" w14:textId="77777777" w:rsidR="00A04A26" w:rsidRPr="0021282F" w:rsidRDefault="00A04A26" w:rsidP="00A04A26">
      <w:pPr>
        <w:autoSpaceDE w:val="0"/>
        <w:autoSpaceDN w:val="0"/>
        <w:adjustRightInd w:val="0"/>
        <w:jc w:val="center"/>
        <w:outlineLvl w:val="0"/>
        <w:rPr>
          <w:sz w:val="28"/>
          <w:szCs w:val="28"/>
        </w:rPr>
      </w:pPr>
    </w:p>
    <w:p w14:paraId="1CF1878F" w14:textId="77777777" w:rsidR="00A04A26" w:rsidRPr="0021282F" w:rsidRDefault="00A04A26" w:rsidP="00A04A26">
      <w:pPr>
        <w:autoSpaceDE w:val="0"/>
        <w:autoSpaceDN w:val="0"/>
        <w:adjustRightInd w:val="0"/>
        <w:jc w:val="center"/>
        <w:outlineLvl w:val="0"/>
        <w:rPr>
          <w:sz w:val="28"/>
          <w:szCs w:val="28"/>
        </w:rPr>
      </w:pPr>
    </w:p>
    <w:p w14:paraId="78EA43CD" w14:textId="77777777" w:rsidR="00A04A26" w:rsidRPr="0021282F" w:rsidRDefault="00A04A26" w:rsidP="00A04A26">
      <w:pPr>
        <w:autoSpaceDE w:val="0"/>
        <w:autoSpaceDN w:val="0"/>
        <w:adjustRightInd w:val="0"/>
        <w:jc w:val="center"/>
        <w:outlineLvl w:val="0"/>
        <w:rPr>
          <w:sz w:val="28"/>
          <w:szCs w:val="28"/>
        </w:rPr>
      </w:pPr>
    </w:p>
    <w:p w14:paraId="4E37FAEB" w14:textId="77777777" w:rsidR="00A04A26" w:rsidRPr="0021282F" w:rsidRDefault="00A04A26" w:rsidP="00A04A26">
      <w:pPr>
        <w:autoSpaceDE w:val="0"/>
        <w:autoSpaceDN w:val="0"/>
        <w:adjustRightInd w:val="0"/>
        <w:jc w:val="center"/>
        <w:outlineLvl w:val="0"/>
        <w:rPr>
          <w:sz w:val="28"/>
          <w:szCs w:val="28"/>
        </w:rPr>
      </w:pPr>
    </w:p>
    <w:p w14:paraId="4B25A015" w14:textId="77777777" w:rsidR="00A04A26" w:rsidRDefault="00A04A26" w:rsidP="00A04A26">
      <w:pPr>
        <w:autoSpaceDE w:val="0"/>
        <w:autoSpaceDN w:val="0"/>
        <w:adjustRightInd w:val="0"/>
        <w:jc w:val="center"/>
        <w:outlineLvl w:val="0"/>
        <w:rPr>
          <w:sz w:val="28"/>
          <w:szCs w:val="28"/>
        </w:rPr>
      </w:pPr>
    </w:p>
    <w:p w14:paraId="75CF6325" w14:textId="77777777" w:rsidR="00A04A26" w:rsidRDefault="00A04A26" w:rsidP="00A04A26">
      <w:pPr>
        <w:autoSpaceDE w:val="0"/>
        <w:autoSpaceDN w:val="0"/>
        <w:adjustRightInd w:val="0"/>
        <w:jc w:val="center"/>
        <w:outlineLvl w:val="0"/>
        <w:rPr>
          <w:sz w:val="28"/>
          <w:szCs w:val="28"/>
        </w:rPr>
      </w:pPr>
    </w:p>
    <w:p w14:paraId="288CDB6B" w14:textId="77777777" w:rsidR="00A04A26" w:rsidRDefault="00A04A26" w:rsidP="00A04A26">
      <w:pPr>
        <w:autoSpaceDE w:val="0"/>
        <w:autoSpaceDN w:val="0"/>
        <w:adjustRightInd w:val="0"/>
        <w:jc w:val="center"/>
        <w:outlineLvl w:val="0"/>
        <w:rPr>
          <w:sz w:val="28"/>
          <w:szCs w:val="28"/>
        </w:rPr>
      </w:pPr>
    </w:p>
    <w:p w14:paraId="72F878A5" w14:textId="77777777" w:rsidR="00A04A26" w:rsidRDefault="00A04A26" w:rsidP="00A04A26">
      <w:pPr>
        <w:autoSpaceDE w:val="0"/>
        <w:autoSpaceDN w:val="0"/>
        <w:adjustRightInd w:val="0"/>
        <w:jc w:val="center"/>
        <w:outlineLvl w:val="0"/>
        <w:rPr>
          <w:sz w:val="28"/>
          <w:szCs w:val="28"/>
        </w:rPr>
      </w:pPr>
    </w:p>
    <w:p w14:paraId="4F7002D8" w14:textId="77777777" w:rsidR="00A04A26" w:rsidRDefault="00A04A26" w:rsidP="00A04A26">
      <w:pPr>
        <w:autoSpaceDE w:val="0"/>
        <w:autoSpaceDN w:val="0"/>
        <w:adjustRightInd w:val="0"/>
        <w:jc w:val="center"/>
        <w:outlineLvl w:val="0"/>
        <w:rPr>
          <w:sz w:val="28"/>
          <w:szCs w:val="28"/>
        </w:rPr>
      </w:pPr>
    </w:p>
    <w:p w14:paraId="41CE1504" w14:textId="77777777" w:rsidR="00A04A26" w:rsidRDefault="00A04A26" w:rsidP="00A04A26">
      <w:pPr>
        <w:autoSpaceDE w:val="0"/>
        <w:autoSpaceDN w:val="0"/>
        <w:adjustRightInd w:val="0"/>
        <w:jc w:val="center"/>
        <w:outlineLvl w:val="0"/>
        <w:rPr>
          <w:sz w:val="28"/>
          <w:szCs w:val="28"/>
        </w:rPr>
      </w:pPr>
    </w:p>
    <w:p w14:paraId="6714CD2B" w14:textId="77777777" w:rsidR="00A04A26" w:rsidRDefault="00A04A26" w:rsidP="00A04A26">
      <w:pPr>
        <w:autoSpaceDE w:val="0"/>
        <w:autoSpaceDN w:val="0"/>
        <w:adjustRightInd w:val="0"/>
        <w:jc w:val="center"/>
        <w:outlineLvl w:val="0"/>
        <w:rPr>
          <w:sz w:val="28"/>
          <w:szCs w:val="28"/>
        </w:rPr>
      </w:pPr>
    </w:p>
    <w:p w14:paraId="10829FE8" w14:textId="77777777" w:rsidR="00A04A26" w:rsidRDefault="00A04A26" w:rsidP="00A04A26">
      <w:pPr>
        <w:autoSpaceDE w:val="0"/>
        <w:autoSpaceDN w:val="0"/>
        <w:adjustRightInd w:val="0"/>
        <w:jc w:val="center"/>
        <w:outlineLvl w:val="0"/>
        <w:rPr>
          <w:sz w:val="28"/>
          <w:szCs w:val="28"/>
        </w:rPr>
      </w:pPr>
    </w:p>
    <w:p w14:paraId="790E26F9" w14:textId="77777777" w:rsidR="00A04A26" w:rsidRDefault="00A04A26" w:rsidP="00A04A26">
      <w:pPr>
        <w:autoSpaceDE w:val="0"/>
        <w:autoSpaceDN w:val="0"/>
        <w:adjustRightInd w:val="0"/>
        <w:jc w:val="center"/>
        <w:outlineLvl w:val="0"/>
        <w:rPr>
          <w:sz w:val="28"/>
          <w:szCs w:val="28"/>
        </w:rPr>
        <w:sectPr w:rsidR="00A04A26" w:rsidSect="004F02B7">
          <w:footerReference w:type="default" r:id="rId39"/>
          <w:pgSz w:w="11906" w:h="16838" w:code="9"/>
          <w:pgMar w:top="1279" w:right="849" w:bottom="851" w:left="851" w:header="993" w:footer="709" w:gutter="0"/>
          <w:cols w:space="708"/>
          <w:docGrid w:linePitch="360"/>
        </w:sectPr>
      </w:pPr>
    </w:p>
    <w:p w14:paraId="6FAA7317" w14:textId="77777777" w:rsidR="00A04A26" w:rsidRDefault="00A04A26" w:rsidP="00A04A26">
      <w:pPr>
        <w:autoSpaceDE w:val="0"/>
        <w:autoSpaceDN w:val="0"/>
        <w:adjustRightInd w:val="0"/>
        <w:jc w:val="center"/>
        <w:outlineLvl w:val="0"/>
        <w:rPr>
          <w:sz w:val="28"/>
          <w:szCs w:val="28"/>
        </w:rPr>
      </w:pPr>
    </w:p>
    <w:p w14:paraId="11430691" w14:textId="77777777" w:rsidR="00E557E5" w:rsidRPr="005A69F4" w:rsidRDefault="00E557E5" w:rsidP="00E557E5">
      <w:pPr>
        <w:autoSpaceDE w:val="0"/>
        <w:autoSpaceDN w:val="0"/>
        <w:adjustRightInd w:val="0"/>
        <w:jc w:val="center"/>
        <w:outlineLvl w:val="0"/>
        <w:rPr>
          <w:b/>
          <w:sz w:val="28"/>
          <w:szCs w:val="28"/>
        </w:rPr>
      </w:pPr>
      <w:r w:rsidRPr="005A69F4">
        <w:rPr>
          <w:b/>
          <w:sz w:val="28"/>
          <w:szCs w:val="28"/>
        </w:rPr>
        <w:t>Плановые значения показателей надежности, качества и энергоэффективности объектов централизованных систем</w:t>
      </w:r>
    </w:p>
    <w:p w14:paraId="535FA37E" w14:textId="77777777" w:rsidR="00E557E5" w:rsidRDefault="00E557E5" w:rsidP="00E557E5">
      <w:pPr>
        <w:autoSpaceDE w:val="0"/>
        <w:autoSpaceDN w:val="0"/>
        <w:adjustRightInd w:val="0"/>
        <w:jc w:val="center"/>
        <w:rPr>
          <w:b/>
        </w:rPr>
      </w:pPr>
      <w:r w:rsidRPr="005A69F4">
        <w:rPr>
          <w:b/>
          <w:sz w:val="28"/>
          <w:szCs w:val="28"/>
        </w:rPr>
        <w:t>холодного водоснабжения</w:t>
      </w:r>
      <w:r>
        <w:rPr>
          <w:b/>
          <w:sz w:val="28"/>
          <w:szCs w:val="28"/>
        </w:rPr>
        <w:t xml:space="preserve"> </w:t>
      </w:r>
      <w:r w:rsidRPr="00517F1D">
        <w:rPr>
          <w:b/>
          <w:sz w:val="28"/>
          <w:szCs w:val="28"/>
        </w:rPr>
        <w:t>питьевой водой</w:t>
      </w:r>
      <w:r w:rsidRPr="005A69F4">
        <w:rPr>
          <w:b/>
        </w:rPr>
        <w:t xml:space="preserve"> </w:t>
      </w:r>
    </w:p>
    <w:p w14:paraId="1710092B" w14:textId="77777777" w:rsidR="00E557E5" w:rsidRPr="005A69F4" w:rsidRDefault="00E557E5" w:rsidP="00E557E5">
      <w:pPr>
        <w:autoSpaceDE w:val="0"/>
        <w:autoSpaceDN w:val="0"/>
        <w:adjustRightInd w:val="0"/>
        <w:jc w:val="center"/>
        <w:rPr>
          <w:b/>
          <w:sz w:val="28"/>
          <w:szCs w:val="28"/>
        </w:rPr>
      </w:pPr>
    </w:p>
    <w:tbl>
      <w:tblPr>
        <w:tblW w:w="15776" w:type="dxa"/>
        <w:tblInd w:w="-318" w:type="dxa"/>
        <w:tblLayout w:type="fixed"/>
        <w:tblLook w:val="04A0" w:firstRow="1" w:lastRow="0" w:firstColumn="1" w:lastColumn="0" w:noHBand="0" w:noVBand="1"/>
      </w:tblPr>
      <w:tblGrid>
        <w:gridCol w:w="539"/>
        <w:gridCol w:w="1730"/>
        <w:gridCol w:w="6895"/>
        <w:gridCol w:w="851"/>
        <w:gridCol w:w="658"/>
        <w:gridCol w:w="567"/>
        <w:gridCol w:w="567"/>
        <w:gridCol w:w="567"/>
        <w:gridCol w:w="567"/>
        <w:gridCol w:w="567"/>
        <w:gridCol w:w="567"/>
        <w:gridCol w:w="567"/>
        <w:gridCol w:w="567"/>
        <w:gridCol w:w="567"/>
      </w:tblGrid>
      <w:tr w:rsidR="00E557E5" w:rsidRPr="008C2EEB" w14:paraId="2EC181D5" w14:textId="77777777" w:rsidTr="00E20E07">
        <w:trPr>
          <w:trHeight w:val="284"/>
        </w:trPr>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D3C7BC7" w14:textId="77777777" w:rsidR="00E557E5" w:rsidRPr="008C2EEB" w:rsidRDefault="00E557E5" w:rsidP="00E20E07">
            <w:pPr>
              <w:jc w:val="center"/>
              <w:rPr>
                <w:color w:val="000000"/>
                <w:sz w:val="18"/>
                <w:szCs w:val="18"/>
              </w:rPr>
            </w:pPr>
            <w:r w:rsidRPr="008C2EEB">
              <w:rPr>
                <w:color w:val="000000"/>
                <w:sz w:val="18"/>
                <w:szCs w:val="18"/>
              </w:rPr>
              <w:t>№</w:t>
            </w:r>
            <w:r w:rsidRPr="008C2EEB">
              <w:rPr>
                <w:color w:val="000000"/>
                <w:sz w:val="18"/>
                <w:szCs w:val="18"/>
              </w:rPr>
              <w:br/>
              <w:t>п/п</w:t>
            </w:r>
          </w:p>
        </w:tc>
        <w:tc>
          <w:tcPr>
            <w:tcW w:w="173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465743B" w14:textId="77777777" w:rsidR="00E557E5" w:rsidRPr="008C2EEB" w:rsidRDefault="00E557E5" w:rsidP="00E20E07">
            <w:pPr>
              <w:jc w:val="center"/>
              <w:rPr>
                <w:color w:val="000000"/>
                <w:sz w:val="18"/>
                <w:szCs w:val="18"/>
              </w:rPr>
            </w:pPr>
            <w:r w:rsidRPr="008C2EEB">
              <w:rPr>
                <w:color w:val="000000"/>
                <w:sz w:val="18"/>
                <w:szCs w:val="18"/>
              </w:rPr>
              <w:t>Наименование целевого показателя</w:t>
            </w:r>
          </w:p>
        </w:tc>
        <w:tc>
          <w:tcPr>
            <w:tcW w:w="6895"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7328EDB2" w14:textId="77777777" w:rsidR="00E557E5" w:rsidRPr="008C2EEB" w:rsidRDefault="00E557E5" w:rsidP="00E20E07">
            <w:pPr>
              <w:jc w:val="center"/>
              <w:rPr>
                <w:color w:val="000000"/>
                <w:sz w:val="18"/>
                <w:szCs w:val="18"/>
              </w:rPr>
            </w:pPr>
            <w:r w:rsidRPr="008C2EEB">
              <w:rPr>
                <w:color w:val="000000"/>
                <w:sz w:val="18"/>
                <w:szCs w:val="18"/>
              </w:rPr>
              <w:t>Данные, используемые для установления целевого показателя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0433C605" w14:textId="77777777" w:rsidR="00E557E5" w:rsidRPr="008C2EEB" w:rsidRDefault="00E557E5" w:rsidP="00E20E07">
            <w:pPr>
              <w:jc w:val="center"/>
              <w:rPr>
                <w:color w:val="000000"/>
                <w:sz w:val="18"/>
                <w:szCs w:val="18"/>
              </w:rPr>
            </w:pPr>
            <w:r w:rsidRPr="008C2EEB">
              <w:rPr>
                <w:color w:val="000000"/>
                <w:sz w:val="18"/>
                <w:szCs w:val="18"/>
              </w:rPr>
              <w:t>Еди-</w:t>
            </w:r>
            <w:r w:rsidRPr="008C2EEB">
              <w:rPr>
                <w:color w:val="000000"/>
                <w:sz w:val="18"/>
                <w:szCs w:val="18"/>
              </w:rPr>
              <w:br/>
              <w:t>ница</w:t>
            </w:r>
            <w:r w:rsidRPr="008C2EEB">
              <w:rPr>
                <w:color w:val="000000"/>
                <w:sz w:val="18"/>
                <w:szCs w:val="18"/>
              </w:rPr>
              <w:br/>
              <w:t>изме-</w:t>
            </w:r>
            <w:r w:rsidRPr="008C2EEB">
              <w:rPr>
                <w:color w:val="000000"/>
                <w:sz w:val="18"/>
                <w:szCs w:val="18"/>
              </w:rPr>
              <w:br/>
              <w:t>рения</w:t>
            </w:r>
          </w:p>
        </w:tc>
        <w:tc>
          <w:tcPr>
            <w:tcW w:w="5761" w:type="dxa"/>
            <w:gridSpan w:val="10"/>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1406723" w14:textId="77777777" w:rsidR="00E557E5" w:rsidRPr="008C2EEB" w:rsidRDefault="00E557E5" w:rsidP="00E20E07">
            <w:pPr>
              <w:jc w:val="center"/>
              <w:rPr>
                <w:color w:val="000000"/>
                <w:sz w:val="18"/>
                <w:szCs w:val="18"/>
              </w:rPr>
            </w:pPr>
            <w:r w:rsidRPr="008C2EEB">
              <w:rPr>
                <w:color w:val="000000"/>
                <w:sz w:val="18"/>
                <w:szCs w:val="18"/>
              </w:rPr>
              <w:t>Значение по годам</w:t>
            </w:r>
          </w:p>
        </w:tc>
      </w:tr>
      <w:tr w:rsidR="00E557E5" w:rsidRPr="008C2EEB" w14:paraId="2C138D84" w14:textId="77777777" w:rsidTr="00E20E07">
        <w:trPr>
          <w:trHeight w:val="284"/>
        </w:trPr>
        <w:tc>
          <w:tcPr>
            <w:tcW w:w="539"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09E933B" w14:textId="77777777" w:rsidR="00E557E5" w:rsidRPr="008C2EEB" w:rsidRDefault="00E557E5" w:rsidP="00E20E07">
            <w:pPr>
              <w:rPr>
                <w:color w:val="000000"/>
                <w:sz w:val="18"/>
                <w:szCs w:val="18"/>
              </w:rPr>
            </w:pPr>
          </w:p>
        </w:tc>
        <w:tc>
          <w:tcPr>
            <w:tcW w:w="173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6E8329E1" w14:textId="77777777" w:rsidR="00E557E5" w:rsidRPr="008C2EEB" w:rsidRDefault="00E557E5" w:rsidP="00E20E07">
            <w:pPr>
              <w:rPr>
                <w:color w:val="000000"/>
                <w:sz w:val="18"/>
                <w:szCs w:val="18"/>
              </w:rPr>
            </w:pPr>
          </w:p>
        </w:tc>
        <w:tc>
          <w:tcPr>
            <w:tcW w:w="6895"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8EA88B6" w14:textId="77777777" w:rsidR="00E557E5" w:rsidRPr="008C2EEB" w:rsidRDefault="00E557E5" w:rsidP="00E20E07">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88B7E38" w14:textId="77777777" w:rsidR="00E557E5" w:rsidRPr="008C2EEB" w:rsidRDefault="00E557E5" w:rsidP="00E20E07">
            <w:pPr>
              <w:rPr>
                <w:color w:val="000000"/>
                <w:sz w:val="18"/>
                <w:szCs w:val="18"/>
              </w:rPr>
            </w:pPr>
          </w:p>
        </w:tc>
        <w:tc>
          <w:tcPr>
            <w:tcW w:w="658"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75E47D" w14:textId="77777777" w:rsidR="00E557E5" w:rsidRPr="008C2EEB" w:rsidRDefault="00E557E5" w:rsidP="00E20E07">
            <w:pPr>
              <w:jc w:val="center"/>
              <w:rPr>
                <w:color w:val="000000"/>
                <w:sz w:val="18"/>
                <w:szCs w:val="18"/>
              </w:rPr>
            </w:pPr>
            <w:r w:rsidRPr="008C2EEB">
              <w:rPr>
                <w:color w:val="000000"/>
                <w:sz w:val="18"/>
                <w:szCs w:val="18"/>
              </w:rPr>
              <w:t>2019</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CB6773" w14:textId="77777777" w:rsidR="00E557E5" w:rsidRPr="008C2EEB" w:rsidRDefault="00E557E5" w:rsidP="00E20E07">
            <w:pPr>
              <w:jc w:val="center"/>
              <w:rPr>
                <w:color w:val="000000"/>
                <w:sz w:val="18"/>
                <w:szCs w:val="18"/>
              </w:rPr>
            </w:pPr>
            <w:r w:rsidRPr="008C2EEB">
              <w:rPr>
                <w:color w:val="000000"/>
                <w:sz w:val="18"/>
                <w:szCs w:val="18"/>
              </w:rPr>
              <w:t>2020</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4C9107" w14:textId="77777777" w:rsidR="00E557E5" w:rsidRPr="008C2EEB" w:rsidRDefault="00E557E5" w:rsidP="00E20E07">
            <w:pPr>
              <w:jc w:val="center"/>
              <w:rPr>
                <w:color w:val="000000"/>
                <w:sz w:val="18"/>
                <w:szCs w:val="18"/>
              </w:rPr>
            </w:pPr>
            <w:r w:rsidRPr="008C2EEB">
              <w:rPr>
                <w:color w:val="000000"/>
                <w:sz w:val="18"/>
                <w:szCs w:val="18"/>
              </w:rPr>
              <w:t>2021</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6482BF" w14:textId="77777777" w:rsidR="00E557E5" w:rsidRPr="008C2EEB" w:rsidRDefault="00E557E5" w:rsidP="00E20E07">
            <w:pPr>
              <w:jc w:val="center"/>
              <w:rPr>
                <w:color w:val="000000"/>
                <w:sz w:val="18"/>
                <w:szCs w:val="18"/>
              </w:rPr>
            </w:pPr>
            <w:r w:rsidRPr="008C2EEB">
              <w:rPr>
                <w:color w:val="000000"/>
                <w:sz w:val="18"/>
                <w:szCs w:val="18"/>
              </w:rPr>
              <w:t>2022</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F8C4FB" w14:textId="77777777" w:rsidR="00E557E5" w:rsidRPr="008C2EEB" w:rsidRDefault="00E557E5" w:rsidP="00E20E07">
            <w:pPr>
              <w:jc w:val="center"/>
              <w:rPr>
                <w:color w:val="000000"/>
                <w:sz w:val="18"/>
                <w:szCs w:val="18"/>
              </w:rPr>
            </w:pPr>
            <w:r w:rsidRPr="008C2EEB">
              <w:rPr>
                <w:color w:val="000000"/>
                <w:sz w:val="18"/>
                <w:szCs w:val="18"/>
              </w:rPr>
              <w:t>2023</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A9CB17" w14:textId="77777777" w:rsidR="00E557E5" w:rsidRPr="008C2EEB" w:rsidRDefault="00E557E5" w:rsidP="00E20E07">
            <w:pPr>
              <w:jc w:val="center"/>
              <w:rPr>
                <w:color w:val="000000"/>
                <w:sz w:val="18"/>
                <w:szCs w:val="18"/>
              </w:rPr>
            </w:pPr>
            <w:r w:rsidRPr="008C2EEB">
              <w:rPr>
                <w:color w:val="000000"/>
                <w:sz w:val="18"/>
                <w:szCs w:val="18"/>
              </w:rPr>
              <w:t>2024</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E11F81" w14:textId="77777777" w:rsidR="00E557E5" w:rsidRPr="008C2EEB" w:rsidRDefault="00E557E5" w:rsidP="00E20E07">
            <w:pPr>
              <w:jc w:val="center"/>
              <w:rPr>
                <w:color w:val="000000"/>
                <w:sz w:val="18"/>
                <w:szCs w:val="18"/>
              </w:rPr>
            </w:pPr>
            <w:r w:rsidRPr="008C2EEB">
              <w:rPr>
                <w:color w:val="000000"/>
                <w:sz w:val="18"/>
                <w:szCs w:val="18"/>
              </w:rPr>
              <w:t>2025</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824BCA" w14:textId="77777777" w:rsidR="00E557E5" w:rsidRPr="008C2EEB" w:rsidRDefault="00E557E5" w:rsidP="00E20E07">
            <w:pPr>
              <w:jc w:val="center"/>
              <w:rPr>
                <w:color w:val="000000"/>
                <w:sz w:val="18"/>
                <w:szCs w:val="18"/>
              </w:rPr>
            </w:pPr>
            <w:r w:rsidRPr="008C2EEB">
              <w:rPr>
                <w:color w:val="000000"/>
                <w:sz w:val="18"/>
                <w:szCs w:val="18"/>
              </w:rPr>
              <w:t>2026</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A25981" w14:textId="77777777" w:rsidR="00E557E5" w:rsidRPr="008C2EEB" w:rsidRDefault="00E557E5" w:rsidP="00E20E07">
            <w:pPr>
              <w:jc w:val="center"/>
              <w:rPr>
                <w:color w:val="000000"/>
                <w:sz w:val="18"/>
                <w:szCs w:val="18"/>
              </w:rPr>
            </w:pPr>
            <w:r w:rsidRPr="008C2EEB">
              <w:rPr>
                <w:color w:val="000000"/>
                <w:sz w:val="18"/>
                <w:szCs w:val="18"/>
              </w:rPr>
              <w:t>2027</w:t>
            </w:r>
          </w:p>
        </w:tc>
        <w:tc>
          <w:tcPr>
            <w:tcW w:w="567"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506A87" w14:textId="77777777" w:rsidR="00E557E5" w:rsidRPr="008C2EEB" w:rsidRDefault="00E557E5" w:rsidP="00E20E07">
            <w:pPr>
              <w:jc w:val="center"/>
              <w:rPr>
                <w:color w:val="000000"/>
                <w:sz w:val="18"/>
                <w:szCs w:val="18"/>
              </w:rPr>
            </w:pPr>
            <w:r w:rsidRPr="008C2EEB">
              <w:rPr>
                <w:color w:val="000000"/>
                <w:sz w:val="18"/>
                <w:szCs w:val="18"/>
              </w:rPr>
              <w:t>2028</w:t>
            </w:r>
          </w:p>
        </w:tc>
      </w:tr>
      <w:tr w:rsidR="00E557E5" w:rsidRPr="008C2EEB" w14:paraId="4E86429C" w14:textId="77777777" w:rsidTr="00E20E07">
        <w:trPr>
          <w:trHeight w:val="284"/>
        </w:trPr>
        <w:tc>
          <w:tcPr>
            <w:tcW w:w="539" w:type="dxa"/>
            <w:tcBorders>
              <w:top w:val="nil"/>
              <w:left w:val="single" w:sz="4" w:space="0" w:color="auto"/>
              <w:bottom w:val="single" w:sz="4" w:space="0" w:color="auto"/>
              <w:right w:val="single" w:sz="4" w:space="0" w:color="auto"/>
            </w:tcBorders>
            <w:shd w:val="clear" w:color="auto" w:fill="auto"/>
            <w:tcMar>
              <w:left w:w="57" w:type="dxa"/>
              <w:right w:w="57" w:type="dxa"/>
            </w:tcMar>
            <w:vAlign w:val="bottom"/>
            <w:hideMark/>
          </w:tcPr>
          <w:p w14:paraId="0528DDF1" w14:textId="77777777" w:rsidR="00E557E5" w:rsidRPr="008C2EEB" w:rsidRDefault="00E557E5" w:rsidP="00E20E07">
            <w:pPr>
              <w:jc w:val="center"/>
              <w:rPr>
                <w:color w:val="000000"/>
                <w:sz w:val="18"/>
                <w:szCs w:val="18"/>
              </w:rPr>
            </w:pPr>
            <w:r w:rsidRPr="008C2EEB">
              <w:rPr>
                <w:color w:val="000000"/>
                <w:sz w:val="18"/>
                <w:szCs w:val="18"/>
              </w:rPr>
              <w:t>1</w:t>
            </w:r>
          </w:p>
        </w:tc>
        <w:tc>
          <w:tcPr>
            <w:tcW w:w="1730"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0BD729FD" w14:textId="77777777" w:rsidR="00E557E5" w:rsidRPr="008C2EEB" w:rsidRDefault="00E557E5" w:rsidP="00E20E07">
            <w:pPr>
              <w:jc w:val="center"/>
              <w:rPr>
                <w:color w:val="000000"/>
                <w:sz w:val="18"/>
                <w:szCs w:val="18"/>
              </w:rPr>
            </w:pPr>
            <w:r w:rsidRPr="008C2EEB">
              <w:rPr>
                <w:color w:val="000000"/>
                <w:sz w:val="18"/>
                <w:szCs w:val="18"/>
              </w:rPr>
              <w:t>2</w:t>
            </w:r>
          </w:p>
        </w:tc>
        <w:tc>
          <w:tcPr>
            <w:tcW w:w="6895"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587294AB" w14:textId="77777777" w:rsidR="00E557E5" w:rsidRPr="008C2EEB" w:rsidRDefault="00E557E5" w:rsidP="00E20E07">
            <w:pPr>
              <w:jc w:val="center"/>
              <w:rPr>
                <w:color w:val="000000"/>
                <w:sz w:val="18"/>
                <w:szCs w:val="18"/>
              </w:rPr>
            </w:pPr>
            <w:r w:rsidRPr="008C2EEB">
              <w:rPr>
                <w:color w:val="000000"/>
                <w:sz w:val="18"/>
                <w:szCs w:val="18"/>
              </w:rPr>
              <w:t>3</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3EBE4215" w14:textId="77777777" w:rsidR="00E557E5" w:rsidRPr="008C2EEB" w:rsidRDefault="00E557E5" w:rsidP="00E20E07">
            <w:pPr>
              <w:jc w:val="center"/>
              <w:rPr>
                <w:color w:val="000000"/>
                <w:sz w:val="18"/>
                <w:szCs w:val="18"/>
              </w:rPr>
            </w:pPr>
            <w:r w:rsidRPr="008C2EEB">
              <w:rPr>
                <w:color w:val="000000"/>
                <w:sz w:val="18"/>
                <w:szCs w:val="18"/>
              </w:rPr>
              <w:t>4</w:t>
            </w:r>
          </w:p>
        </w:tc>
        <w:tc>
          <w:tcPr>
            <w:tcW w:w="658"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23F9F0EE" w14:textId="77777777" w:rsidR="00E557E5" w:rsidRPr="008C2EEB" w:rsidRDefault="00E557E5" w:rsidP="00E20E07">
            <w:pPr>
              <w:jc w:val="center"/>
              <w:rPr>
                <w:color w:val="000000"/>
                <w:sz w:val="18"/>
                <w:szCs w:val="18"/>
              </w:rPr>
            </w:pPr>
            <w:r w:rsidRPr="008C2EEB">
              <w:rPr>
                <w:color w:val="000000"/>
                <w:sz w:val="18"/>
                <w:szCs w:val="18"/>
              </w:rPr>
              <w:t>7</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469C9102" w14:textId="77777777" w:rsidR="00E557E5" w:rsidRPr="008C2EEB" w:rsidRDefault="00E557E5" w:rsidP="00E20E07">
            <w:pPr>
              <w:jc w:val="center"/>
              <w:rPr>
                <w:color w:val="000000"/>
                <w:sz w:val="18"/>
                <w:szCs w:val="18"/>
              </w:rPr>
            </w:pPr>
            <w:r w:rsidRPr="008C2EEB">
              <w:rPr>
                <w:color w:val="000000"/>
                <w:sz w:val="18"/>
                <w:szCs w:val="18"/>
              </w:rPr>
              <w:t>8</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7F73DC8E" w14:textId="77777777" w:rsidR="00E557E5" w:rsidRPr="008C2EEB" w:rsidRDefault="00E557E5" w:rsidP="00E20E07">
            <w:pPr>
              <w:jc w:val="center"/>
              <w:rPr>
                <w:color w:val="000000"/>
                <w:sz w:val="18"/>
                <w:szCs w:val="18"/>
              </w:rPr>
            </w:pPr>
            <w:r w:rsidRPr="008C2EEB">
              <w:rPr>
                <w:color w:val="000000"/>
                <w:sz w:val="18"/>
                <w:szCs w:val="18"/>
              </w:rPr>
              <w:t>9</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1AE123D5" w14:textId="77777777" w:rsidR="00E557E5" w:rsidRPr="008C2EEB" w:rsidRDefault="00E557E5" w:rsidP="00E20E07">
            <w:pPr>
              <w:jc w:val="center"/>
              <w:rPr>
                <w:color w:val="000000"/>
                <w:sz w:val="18"/>
                <w:szCs w:val="18"/>
              </w:rPr>
            </w:pPr>
            <w:r w:rsidRPr="008C2EEB">
              <w:rPr>
                <w:color w:val="000000"/>
                <w:sz w:val="18"/>
                <w:szCs w:val="18"/>
              </w:rPr>
              <w:t>10</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4A2859C0" w14:textId="77777777" w:rsidR="00E557E5" w:rsidRPr="008C2EEB" w:rsidRDefault="00E557E5" w:rsidP="00E20E07">
            <w:pPr>
              <w:jc w:val="center"/>
              <w:rPr>
                <w:color w:val="000000"/>
                <w:sz w:val="18"/>
                <w:szCs w:val="18"/>
              </w:rPr>
            </w:pPr>
            <w:r w:rsidRPr="008C2EEB">
              <w:rPr>
                <w:color w:val="000000"/>
                <w:sz w:val="18"/>
                <w:szCs w:val="18"/>
              </w:rPr>
              <w:t>11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0907FD82" w14:textId="77777777" w:rsidR="00E557E5" w:rsidRPr="008C2EEB" w:rsidRDefault="00E557E5" w:rsidP="00E20E07">
            <w:pPr>
              <w:jc w:val="center"/>
              <w:rPr>
                <w:color w:val="000000"/>
                <w:sz w:val="18"/>
                <w:szCs w:val="18"/>
              </w:rPr>
            </w:pPr>
            <w:r w:rsidRPr="008C2EEB">
              <w:rPr>
                <w:color w:val="000000"/>
                <w:sz w:val="18"/>
                <w:szCs w:val="18"/>
              </w:rPr>
              <w:t>12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12952724" w14:textId="77777777" w:rsidR="00E557E5" w:rsidRPr="008C2EEB" w:rsidRDefault="00E557E5" w:rsidP="00E20E07">
            <w:pPr>
              <w:jc w:val="center"/>
              <w:rPr>
                <w:color w:val="000000"/>
                <w:sz w:val="18"/>
                <w:szCs w:val="18"/>
              </w:rPr>
            </w:pPr>
            <w:r w:rsidRPr="008C2EEB">
              <w:rPr>
                <w:color w:val="000000"/>
                <w:sz w:val="18"/>
                <w:szCs w:val="18"/>
              </w:rPr>
              <w:t>13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7F0B4B6B" w14:textId="77777777" w:rsidR="00E557E5" w:rsidRPr="008C2EEB" w:rsidRDefault="00E557E5" w:rsidP="00E20E07">
            <w:pPr>
              <w:jc w:val="center"/>
              <w:rPr>
                <w:color w:val="000000"/>
                <w:sz w:val="18"/>
                <w:szCs w:val="18"/>
              </w:rPr>
            </w:pPr>
            <w:r w:rsidRPr="008C2EEB">
              <w:rPr>
                <w:color w:val="000000"/>
                <w:sz w:val="18"/>
                <w:szCs w:val="18"/>
              </w:rPr>
              <w:t>14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6F5942AD" w14:textId="77777777" w:rsidR="00E557E5" w:rsidRPr="008C2EEB" w:rsidRDefault="00E557E5" w:rsidP="00E20E07">
            <w:pPr>
              <w:jc w:val="center"/>
              <w:rPr>
                <w:color w:val="000000"/>
                <w:sz w:val="18"/>
                <w:szCs w:val="18"/>
              </w:rPr>
            </w:pPr>
            <w:r w:rsidRPr="008C2EEB">
              <w:rPr>
                <w:color w:val="000000"/>
                <w:sz w:val="18"/>
                <w:szCs w:val="18"/>
              </w:rPr>
              <w:t>15</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bottom"/>
            <w:hideMark/>
          </w:tcPr>
          <w:p w14:paraId="4E5FDBF6" w14:textId="77777777" w:rsidR="00E557E5" w:rsidRPr="008C2EEB" w:rsidRDefault="00E557E5" w:rsidP="00E20E07">
            <w:pPr>
              <w:jc w:val="center"/>
              <w:rPr>
                <w:color w:val="000000"/>
                <w:sz w:val="18"/>
                <w:szCs w:val="18"/>
              </w:rPr>
            </w:pPr>
            <w:r w:rsidRPr="008C2EEB">
              <w:rPr>
                <w:color w:val="000000"/>
                <w:sz w:val="18"/>
                <w:szCs w:val="18"/>
              </w:rPr>
              <w:t>16</w:t>
            </w:r>
          </w:p>
        </w:tc>
      </w:tr>
      <w:tr w:rsidR="00E557E5" w:rsidRPr="008C2EEB" w14:paraId="74231E35" w14:textId="77777777" w:rsidTr="00E20E07">
        <w:trPr>
          <w:trHeight w:val="284"/>
        </w:trPr>
        <w:tc>
          <w:tcPr>
            <w:tcW w:w="53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FB63723" w14:textId="77777777" w:rsidR="00E557E5" w:rsidRPr="008C2EEB" w:rsidRDefault="00E557E5" w:rsidP="00E20E07">
            <w:pPr>
              <w:jc w:val="center"/>
              <w:rPr>
                <w:color w:val="000000"/>
                <w:sz w:val="18"/>
                <w:szCs w:val="18"/>
              </w:rPr>
            </w:pPr>
            <w:r w:rsidRPr="008C2EEB">
              <w:rPr>
                <w:color w:val="000000"/>
                <w:sz w:val="18"/>
                <w:szCs w:val="18"/>
              </w:rPr>
              <w:t>1</w:t>
            </w:r>
          </w:p>
        </w:tc>
        <w:tc>
          <w:tcPr>
            <w:tcW w:w="1730"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C6DF2BC" w14:textId="77777777" w:rsidR="00E557E5" w:rsidRPr="008C2EEB" w:rsidRDefault="00E557E5" w:rsidP="00E20E07">
            <w:pPr>
              <w:jc w:val="center"/>
              <w:rPr>
                <w:color w:val="000000"/>
                <w:sz w:val="18"/>
                <w:szCs w:val="18"/>
              </w:rPr>
            </w:pPr>
            <w:r w:rsidRPr="008C2EEB">
              <w:rPr>
                <w:color w:val="000000"/>
                <w:sz w:val="18"/>
                <w:szCs w:val="18"/>
              </w:rPr>
              <w:t>Целевой показатель качества воды</w:t>
            </w: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105F8E8" w14:textId="77777777" w:rsidR="00E557E5" w:rsidRPr="008C2EEB" w:rsidRDefault="00E557E5" w:rsidP="00E20E07">
            <w:pPr>
              <w:rPr>
                <w:sz w:val="18"/>
                <w:szCs w:val="18"/>
              </w:rPr>
            </w:pPr>
            <w:r w:rsidRPr="008C2EEB">
              <w:rPr>
                <w:sz w:val="18"/>
                <w:szCs w:val="18"/>
              </w:rPr>
              <w:t>Доля проб питьевой воды, подаваемой с источников водоснабжения в распределительную сеть, не соответствующих установленным требованиям, в общем объеме проб, производственного контроля качества питьевой воды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D2A9141" w14:textId="77777777" w:rsidR="00E557E5" w:rsidRPr="008C2EEB" w:rsidRDefault="00E557E5" w:rsidP="00E20E07">
            <w:pPr>
              <w:jc w:val="center"/>
              <w:rPr>
                <w:color w:val="000000"/>
                <w:sz w:val="18"/>
                <w:szCs w:val="18"/>
              </w:rPr>
            </w:pPr>
            <w:r w:rsidRPr="008C2EEB">
              <w:rPr>
                <w:color w:val="000000"/>
                <w:sz w:val="18"/>
                <w:szCs w:val="18"/>
              </w:rPr>
              <w:t>%</w:t>
            </w:r>
          </w:p>
        </w:tc>
        <w:tc>
          <w:tcPr>
            <w:tcW w:w="65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5135490"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19FF779"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0E5AAA8"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5D0D6BB"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CAACC1"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5526CBD"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22559E"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E3B68C3"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82EDCEE" w14:textId="77777777" w:rsidR="00E557E5" w:rsidRPr="008C2EEB" w:rsidRDefault="00E557E5" w:rsidP="00E20E07">
            <w:pPr>
              <w:jc w:val="center"/>
              <w:rPr>
                <w:sz w:val="18"/>
                <w:szCs w:val="18"/>
              </w:rPr>
            </w:pPr>
            <w:r w:rsidRPr="008C2EEB">
              <w:rPr>
                <w:sz w:val="18"/>
                <w:szCs w:val="18"/>
              </w:rPr>
              <w:t xml:space="preserve">12,90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8DE5301" w14:textId="77777777" w:rsidR="00E557E5" w:rsidRPr="008C2EEB" w:rsidRDefault="00E557E5" w:rsidP="00E20E07">
            <w:pPr>
              <w:jc w:val="center"/>
              <w:rPr>
                <w:sz w:val="18"/>
                <w:szCs w:val="18"/>
              </w:rPr>
            </w:pPr>
            <w:r w:rsidRPr="008C2EEB">
              <w:rPr>
                <w:sz w:val="18"/>
                <w:szCs w:val="18"/>
              </w:rPr>
              <w:t xml:space="preserve">12,90 </w:t>
            </w:r>
          </w:p>
        </w:tc>
      </w:tr>
      <w:tr w:rsidR="00E557E5" w:rsidRPr="008C2EEB" w14:paraId="309A7C4A" w14:textId="77777777" w:rsidTr="00E20E07">
        <w:trPr>
          <w:trHeight w:val="284"/>
        </w:trPr>
        <w:tc>
          <w:tcPr>
            <w:tcW w:w="53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24AD716" w14:textId="77777777" w:rsidR="00E557E5" w:rsidRPr="008C2EEB" w:rsidRDefault="00E557E5" w:rsidP="00E20E07">
            <w:pPr>
              <w:rPr>
                <w:color w:val="000000"/>
                <w:sz w:val="18"/>
                <w:szCs w:val="18"/>
              </w:rPr>
            </w:pPr>
          </w:p>
        </w:tc>
        <w:tc>
          <w:tcPr>
            <w:tcW w:w="1730"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C2A15FA" w14:textId="77777777" w:rsidR="00E557E5" w:rsidRPr="008C2EEB" w:rsidRDefault="00E557E5" w:rsidP="00E20E07">
            <w:pPr>
              <w:rPr>
                <w:color w:val="000000"/>
                <w:sz w:val="18"/>
                <w:szCs w:val="18"/>
              </w:rPr>
            </w:pP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99C707" w14:textId="77777777" w:rsidR="00E557E5" w:rsidRPr="008C2EEB" w:rsidRDefault="00E557E5" w:rsidP="00E20E07">
            <w:pPr>
              <w:rPr>
                <w:color w:val="000000"/>
                <w:sz w:val="18"/>
                <w:szCs w:val="18"/>
              </w:rPr>
            </w:pPr>
            <w:r w:rsidRPr="008C2EEB">
              <w:rPr>
                <w:color w:val="000000"/>
                <w:sz w:val="18"/>
                <w:szCs w:val="18"/>
              </w:rPr>
              <w:t>Доля проб питьевой воды в распределительной сети, не соответствующих установленным требованиям, в общем объеме проб, производственного контроля качества питьевой воды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7532A6" w14:textId="77777777" w:rsidR="00E557E5" w:rsidRPr="008C2EEB" w:rsidRDefault="00E557E5" w:rsidP="00E20E07">
            <w:pPr>
              <w:jc w:val="center"/>
              <w:rPr>
                <w:color w:val="000000"/>
                <w:sz w:val="18"/>
                <w:szCs w:val="18"/>
              </w:rPr>
            </w:pPr>
            <w:r w:rsidRPr="008C2EEB">
              <w:rPr>
                <w:color w:val="000000"/>
                <w:sz w:val="18"/>
                <w:szCs w:val="18"/>
              </w:rPr>
              <w:t>%</w:t>
            </w:r>
          </w:p>
        </w:tc>
        <w:tc>
          <w:tcPr>
            <w:tcW w:w="65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24D011" w14:textId="77777777" w:rsidR="00E557E5" w:rsidRPr="008C2EEB" w:rsidRDefault="00E557E5" w:rsidP="00E20E07">
            <w:pPr>
              <w:jc w:val="center"/>
              <w:rPr>
                <w:sz w:val="18"/>
                <w:szCs w:val="18"/>
              </w:rPr>
            </w:pPr>
            <w:r w:rsidRPr="008C2EEB">
              <w:rPr>
                <w:sz w:val="18"/>
                <w:szCs w:val="18"/>
              </w:rPr>
              <w:t>19,43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D4ED3C5" w14:textId="77777777" w:rsidR="00E557E5" w:rsidRPr="008C2EEB" w:rsidRDefault="00E557E5" w:rsidP="00E20E07">
            <w:pPr>
              <w:jc w:val="center"/>
              <w:rPr>
                <w:sz w:val="18"/>
                <w:szCs w:val="18"/>
              </w:rPr>
            </w:pPr>
            <w:r w:rsidRPr="008C2EEB">
              <w:rPr>
                <w:sz w:val="18"/>
                <w:szCs w:val="18"/>
              </w:rPr>
              <w:t>19,43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41F243B" w14:textId="77777777" w:rsidR="00E557E5" w:rsidRPr="008C2EEB" w:rsidRDefault="00E557E5" w:rsidP="00E20E07">
            <w:pPr>
              <w:jc w:val="center"/>
              <w:rPr>
                <w:sz w:val="18"/>
                <w:szCs w:val="18"/>
              </w:rPr>
            </w:pPr>
            <w:r w:rsidRPr="008C2EEB">
              <w:rPr>
                <w:sz w:val="18"/>
                <w:szCs w:val="18"/>
              </w:rPr>
              <w:t>19,43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9BDA20F" w14:textId="77777777" w:rsidR="00E557E5" w:rsidRPr="008C2EEB" w:rsidRDefault="00E557E5" w:rsidP="00E20E07">
            <w:pPr>
              <w:jc w:val="center"/>
              <w:rPr>
                <w:sz w:val="18"/>
                <w:szCs w:val="18"/>
              </w:rPr>
            </w:pPr>
            <w:r w:rsidRPr="008C2EEB">
              <w:rPr>
                <w:sz w:val="18"/>
                <w:szCs w:val="18"/>
              </w:rPr>
              <w:t>19,43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FEDCE3" w14:textId="77777777" w:rsidR="00E557E5" w:rsidRPr="008C2EEB" w:rsidRDefault="00E557E5" w:rsidP="00E20E07">
            <w:pPr>
              <w:jc w:val="center"/>
              <w:rPr>
                <w:sz w:val="18"/>
                <w:szCs w:val="18"/>
              </w:rPr>
            </w:pPr>
            <w:r w:rsidRPr="008C2EEB">
              <w:rPr>
                <w:sz w:val="18"/>
                <w:szCs w:val="18"/>
              </w:rPr>
              <w:t>19,43</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E6CB639" w14:textId="77777777" w:rsidR="00E557E5" w:rsidRPr="008C2EEB" w:rsidRDefault="00E557E5" w:rsidP="00E20E07">
            <w:pPr>
              <w:jc w:val="center"/>
              <w:rPr>
                <w:sz w:val="18"/>
                <w:szCs w:val="18"/>
              </w:rPr>
            </w:pPr>
            <w:r w:rsidRPr="008C2EEB">
              <w:rPr>
                <w:sz w:val="18"/>
                <w:szCs w:val="18"/>
              </w:rPr>
              <w:t>17,81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B9786AC" w14:textId="77777777" w:rsidR="00E557E5" w:rsidRPr="008C2EEB" w:rsidRDefault="00E557E5" w:rsidP="00E20E07">
            <w:pPr>
              <w:jc w:val="center"/>
              <w:rPr>
                <w:sz w:val="18"/>
                <w:szCs w:val="18"/>
              </w:rPr>
            </w:pPr>
            <w:r w:rsidRPr="008C2EEB">
              <w:rPr>
                <w:sz w:val="18"/>
                <w:szCs w:val="18"/>
              </w:rPr>
              <w:t>16,19</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161F6B" w14:textId="77777777" w:rsidR="00E557E5" w:rsidRPr="008C2EEB" w:rsidRDefault="00E557E5" w:rsidP="00E20E07">
            <w:pPr>
              <w:jc w:val="center"/>
              <w:rPr>
                <w:sz w:val="18"/>
                <w:szCs w:val="18"/>
              </w:rPr>
            </w:pPr>
            <w:r w:rsidRPr="008C2EEB">
              <w:rPr>
                <w:sz w:val="18"/>
                <w:szCs w:val="18"/>
              </w:rPr>
              <w:t>14,57</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EC028C9" w14:textId="77777777" w:rsidR="00E557E5" w:rsidRPr="008C2EEB" w:rsidRDefault="00E557E5" w:rsidP="00E20E07">
            <w:pPr>
              <w:jc w:val="center"/>
              <w:rPr>
                <w:sz w:val="18"/>
                <w:szCs w:val="18"/>
              </w:rPr>
            </w:pPr>
            <w:r w:rsidRPr="008C2EEB">
              <w:rPr>
                <w:sz w:val="18"/>
                <w:szCs w:val="18"/>
              </w:rPr>
              <w:t>12,96</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CE9637C" w14:textId="77777777" w:rsidR="00E557E5" w:rsidRPr="008C2EEB" w:rsidRDefault="00E557E5" w:rsidP="00E20E07">
            <w:pPr>
              <w:jc w:val="center"/>
              <w:rPr>
                <w:sz w:val="18"/>
                <w:szCs w:val="18"/>
              </w:rPr>
            </w:pPr>
            <w:r w:rsidRPr="008C2EEB">
              <w:rPr>
                <w:sz w:val="18"/>
                <w:szCs w:val="18"/>
              </w:rPr>
              <w:t>11,34</w:t>
            </w:r>
          </w:p>
        </w:tc>
      </w:tr>
      <w:tr w:rsidR="00E557E5" w:rsidRPr="008C2EEB" w14:paraId="34865864" w14:textId="77777777" w:rsidTr="00E20E07">
        <w:trPr>
          <w:trHeight w:val="284"/>
        </w:trPr>
        <w:tc>
          <w:tcPr>
            <w:tcW w:w="53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19F0078" w14:textId="77777777" w:rsidR="00E557E5" w:rsidRPr="008C2EEB" w:rsidRDefault="00E557E5" w:rsidP="00E20E07">
            <w:pPr>
              <w:jc w:val="center"/>
              <w:rPr>
                <w:color w:val="000000"/>
                <w:sz w:val="18"/>
                <w:szCs w:val="18"/>
              </w:rPr>
            </w:pPr>
            <w:r w:rsidRPr="008C2EEB">
              <w:rPr>
                <w:color w:val="000000"/>
                <w:sz w:val="18"/>
                <w:szCs w:val="18"/>
              </w:rPr>
              <w:t>2</w:t>
            </w:r>
          </w:p>
        </w:tc>
        <w:tc>
          <w:tcPr>
            <w:tcW w:w="1730"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BE1D06A" w14:textId="77777777" w:rsidR="00E557E5" w:rsidRPr="008C2EEB" w:rsidRDefault="00E557E5" w:rsidP="00E20E07">
            <w:pPr>
              <w:jc w:val="center"/>
              <w:rPr>
                <w:color w:val="000000"/>
                <w:sz w:val="18"/>
                <w:szCs w:val="18"/>
              </w:rPr>
            </w:pPr>
            <w:r w:rsidRPr="008C2EEB">
              <w:rPr>
                <w:color w:val="000000"/>
                <w:sz w:val="18"/>
                <w:szCs w:val="18"/>
              </w:rPr>
              <w:t>Целевые показатели надежности и бесперебойности</w:t>
            </w: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1053DA9" w14:textId="77777777" w:rsidR="00E557E5" w:rsidRPr="008C2EEB" w:rsidRDefault="00E557E5" w:rsidP="00E20E07">
            <w:pPr>
              <w:rPr>
                <w:color w:val="000000"/>
                <w:sz w:val="18"/>
                <w:szCs w:val="18"/>
              </w:rPr>
            </w:pPr>
            <w:r w:rsidRPr="008C2EEB">
              <w:rPr>
                <w:color w:val="000000"/>
                <w:sz w:val="18"/>
                <w:szCs w:val="18"/>
              </w:rPr>
              <w:t>Количество перерывов в подаче воды, зафиксированных в местах исполнения обязательств организацией, осуществляющей горячее водоснабжение, холодное водоснабжение, по подаче горячей воды,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горячего водоснабжения, принадлежащих организации, осуществляющей горячее водоснабжение, холодное водоснабжение, в расчете на протяженность водопроводной сети в год</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1B5D5B" w14:textId="77777777" w:rsidR="00E557E5" w:rsidRPr="008C2EEB" w:rsidRDefault="00E557E5" w:rsidP="00E20E07">
            <w:pPr>
              <w:jc w:val="center"/>
              <w:rPr>
                <w:color w:val="000000"/>
                <w:sz w:val="18"/>
                <w:szCs w:val="18"/>
              </w:rPr>
            </w:pPr>
            <w:r w:rsidRPr="008C2EEB">
              <w:rPr>
                <w:color w:val="000000"/>
                <w:sz w:val="18"/>
                <w:szCs w:val="18"/>
              </w:rPr>
              <w:t>ед. на 1</w:t>
            </w:r>
            <w:r>
              <w:rPr>
                <w:color w:val="000000"/>
                <w:sz w:val="18"/>
                <w:szCs w:val="18"/>
              </w:rPr>
              <w:t> </w:t>
            </w:r>
            <w:r w:rsidRPr="008C2EEB">
              <w:rPr>
                <w:color w:val="000000"/>
                <w:sz w:val="18"/>
                <w:szCs w:val="18"/>
              </w:rPr>
              <w:t>км</w:t>
            </w:r>
          </w:p>
        </w:tc>
        <w:tc>
          <w:tcPr>
            <w:tcW w:w="65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1D9212F" w14:textId="77777777" w:rsidR="00E557E5" w:rsidRPr="008C2EEB" w:rsidRDefault="00E557E5" w:rsidP="00E20E07">
            <w:pPr>
              <w:jc w:val="center"/>
              <w:rPr>
                <w:sz w:val="18"/>
                <w:szCs w:val="18"/>
              </w:rPr>
            </w:pPr>
            <w:r w:rsidRPr="008C2EEB">
              <w:rPr>
                <w:sz w:val="18"/>
                <w:szCs w:val="18"/>
              </w:rPr>
              <w:t>4,154</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1DAD998" w14:textId="77777777" w:rsidR="00E557E5" w:rsidRPr="008C2EEB" w:rsidRDefault="00E557E5" w:rsidP="00E20E07">
            <w:pPr>
              <w:jc w:val="center"/>
              <w:rPr>
                <w:sz w:val="18"/>
                <w:szCs w:val="18"/>
              </w:rPr>
            </w:pPr>
            <w:r w:rsidRPr="008C2EEB">
              <w:rPr>
                <w:sz w:val="18"/>
                <w:szCs w:val="18"/>
              </w:rPr>
              <w:t>4,105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3DA8E08" w14:textId="77777777" w:rsidR="00E557E5" w:rsidRPr="008C2EEB" w:rsidRDefault="00E557E5" w:rsidP="00E20E07">
            <w:pPr>
              <w:jc w:val="center"/>
              <w:rPr>
                <w:sz w:val="18"/>
                <w:szCs w:val="18"/>
              </w:rPr>
            </w:pPr>
            <w:r w:rsidRPr="008C2EEB">
              <w:rPr>
                <w:sz w:val="18"/>
                <w:szCs w:val="18"/>
              </w:rPr>
              <w:t>4,056</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287C5D0" w14:textId="77777777" w:rsidR="00E557E5" w:rsidRPr="008C2EEB" w:rsidRDefault="00E557E5" w:rsidP="00E20E07">
            <w:pPr>
              <w:jc w:val="center"/>
              <w:rPr>
                <w:sz w:val="18"/>
                <w:szCs w:val="18"/>
              </w:rPr>
            </w:pPr>
            <w:r w:rsidRPr="008C2EEB">
              <w:rPr>
                <w:sz w:val="18"/>
                <w:szCs w:val="18"/>
              </w:rPr>
              <w:t>4,007</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DBC8E9C" w14:textId="77777777" w:rsidR="00E557E5" w:rsidRPr="008C2EEB" w:rsidRDefault="00E557E5" w:rsidP="00E20E07">
            <w:pPr>
              <w:jc w:val="center"/>
              <w:rPr>
                <w:sz w:val="18"/>
                <w:szCs w:val="18"/>
              </w:rPr>
            </w:pPr>
            <w:r w:rsidRPr="008C2EEB">
              <w:rPr>
                <w:sz w:val="18"/>
                <w:szCs w:val="18"/>
              </w:rPr>
              <w:t>3,957</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5B7CC8A" w14:textId="77777777" w:rsidR="00E557E5" w:rsidRPr="008C2EEB" w:rsidRDefault="00E557E5" w:rsidP="00E20E07">
            <w:pPr>
              <w:jc w:val="center"/>
              <w:rPr>
                <w:sz w:val="18"/>
                <w:szCs w:val="18"/>
              </w:rPr>
            </w:pPr>
            <w:r w:rsidRPr="008C2EEB">
              <w:rPr>
                <w:sz w:val="18"/>
                <w:szCs w:val="18"/>
              </w:rPr>
              <w:t>3,898</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72EAA1F" w14:textId="77777777" w:rsidR="00E557E5" w:rsidRPr="008C2EEB" w:rsidRDefault="00E557E5" w:rsidP="00E20E07">
            <w:pPr>
              <w:jc w:val="center"/>
              <w:rPr>
                <w:sz w:val="18"/>
                <w:szCs w:val="18"/>
              </w:rPr>
            </w:pPr>
            <w:r w:rsidRPr="008C2EEB">
              <w:rPr>
                <w:sz w:val="18"/>
                <w:szCs w:val="18"/>
              </w:rPr>
              <w:t>3,815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410E87" w14:textId="77777777" w:rsidR="00E557E5" w:rsidRPr="008C2EEB" w:rsidRDefault="00E557E5" w:rsidP="00E20E07">
            <w:pPr>
              <w:jc w:val="center"/>
              <w:rPr>
                <w:sz w:val="18"/>
                <w:szCs w:val="18"/>
              </w:rPr>
            </w:pPr>
            <w:r w:rsidRPr="008C2EEB">
              <w:rPr>
                <w:sz w:val="18"/>
                <w:szCs w:val="18"/>
              </w:rPr>
              <w:t>3,749</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ED70B69" w14:textId="77777777" w:rsidR="00E557E5" w:rsidRPr="008C2EEB" w:rsidRDefault="00E557E5" w:rsidP="00E20E07">
            <w:pPr>
              <w:jc w:val="center"/>
              <w:rPr>
                <w:sz w:val="18"/>
                <w:szCs w:val="18"/>
              </w:rPr>
            </w:pPr>
            <w:r w:rsidRPr="008C2EEB">
              <w:rPr>
                <w:sz w:val="18"/>
                <w:szCs w:val="18"/>
              </w:rPr>
              <w:t>3,597</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ADDA817" w14:textId="77777777" w:rsidR="00E557E5" w:rsidRPr="008C2EEB" w:rsidRDefault="00E557E5" w:rsidP="00E20E07">
            <w:pPr>
              <w:jc w:val="center"/>
              <w:rPr>
                <w:sz w:val="18"/>
                <w:szCs w:val="18"/>
              </w:rPr>
            </w:pPr>
            <w:r w:rsidRPr="008C2EEB">
              <w:rPr>
                <w:sz w:val="18"/>
                <w:szCs w:val="18"/>
              </w:rPr>
              <w:t>3,482</w:t>
            </w:r>
          </w:p>
        </w:tc>
      </w:tr>
      <w:tr w:rsidR="00E557E5" w:rsidRPr="008C2EEB" w14:paraId="481D0015" w14:textId="77777777" w:rsidTr="00E20E07">
        <w:trPr>
          <w:trHeight w:val="284"/>
        </w:trPr>
        <w:tc>
          <w:tcPr>
            <w:tcW w:w="53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0F9CC99" w14:textId="77777777" w:rsidR="00E557E5" w:rsidRPr="008C2EEB" w:rsidRDefault="00E557E5" w:rsidP="00E20E07">
            <w:pPr>
              <w:rPr>
                <w:color w:val="000000"/>
                <w:sz w:val="18"/>
                <w:szCs w:val="18"/>
              </w:rPr>
            </w:pPr>
          </w:p>
        </w:tc>
        <w:tc>
          <w:tcPr>
            <w:tcW w:w="1730"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A2ABC03" w14:textId="77777777" w:rsidR="00E557E5" w:rsidRPr="008C2EEB" w:rsidRDefault="00E557E5" w:rsidP="00E20E07">
            <w:pPr>
              <w:rPr>
                <w:color w:val="000000"/>
                <w:sz w:val="18"/>
                <w:szCs w:val="18"/>
              </w:rPr>
            </w:pP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7B7BEF" w14:textId="77777777" w:rsidR="00E557E5" w:rsidRPr="008C2EEB" w:rsidRDefault="00E557E5" w:rsidP="00E20E07">
            <w:pPr>
              <w:rPr>
                <w:color w:val="000000"/>
                <w:sz w:val="18"/>
                <w:szCs w:val="18"/>
              </w:rPr>
            </w:pPr>
            <w:r w:rsidRPr="008C2EEB">
              <w:rPr>
                <w:color w:val="000000"/>
                <w:sz w:val="18"/>
                <w:szCs w:val="18"/>
              </w:rPr>
              <w:t>Удельное количество аварий и засоров в расчете на протяженность канализационной сети в год</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4E462E" w14:textId="77777777" w:rsidR="00E557E5" w:rsidRPr="008C2EEB" w:rsidRDefault="00E557E5" w:rsidP="00E20E07">
            <w:pPr>
              <w:jc w:val="center"/>
              <w:rPr>
                <w:color w:val="000000"/>
                <w:sz w:val="18"/>
                <w:szCs w:val="18"/>
              </w:rPr>
            </w:pPr>
            <w:r w:rsidRPr="008C2EEB">
              <w:rPr>
                <w:color w:val="000000"/>
                <w:sz w:val="18"/>
                <w:szCs w:val="18"/>
              </w:rPr>
              <w:t>ед. на 1</w:t>
            </w:r>
            <w:r>
              <w:rPr>
                <w:color w:val="000000"/>
                <w:sz w:val="18"/>
                <w:szCs w:val="18"/>
              </w:rPr>
              <w:t> </w:t>
            </w:r>
            <w:r w:rsidRPr="008C2EEB">
              <w:rPr>
                <w:color w:val="000000"/>
                <w:sz w:val="18"/>
                <w:szCs w:val="18"/>
              </w:rPr>
              <w:t>км</w:t>
            </w:r>
          </w:p>
        </w:tc>
        <w:tc>
          <w:tcPr>
            <w:tcW w:w="65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5E7420D" w14:textId="77777777" w:rsidR="00E557E5" w:rsidRPr="008C2EEB" w:rsidRDefault="00E557E5" w:rsidP="00E20E07">
            <w:pPr>
              <w:jc w:val="center"/>
              <w:rPr>
                <w:sz w:val="18"/>
                <w:szCs w:val="18"/>
              </w:rPr>
            </w:pPr>
            <w:r w:rsidRPr="008C2EEB">
              <w:rPr>
                <w:sz w:val="18"/>
                <w:szCs w:val="18"/>
              </w:rPr>
              <w:t>29,06</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3DDE9C6" w14:textId="77777777" w:rsidR="00E557E5" w:rsidRPr="008C2EEB" w:rsidRDefault="00E557E5" w:rsidP="00E20E07">
            <w:pPr>
              <w:jc w:val="center"/>
              <w:rPr>
                <w:sz w:val="18"/>
                <w:szCs w:val="18"/>
              </w:rPr>
            </w:pPr>
            <w:r w:rsidRPr="008C2EEB">
              <w:rPr>
                <w:sz w:val="18"/>
                <w:szCs w:val="18"/>
              </w:rPr>
              <w:t>28,20</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35E5734" w14:textId="77777777" w:rsidR="00E557E5" w:rsidRPr="008C2EEB" w:rsidRDefault="00E557E5" w:rsidP="00E20E07">
            <w:pPr>
              <w:jc w:val="center"/>
              <w:rPr>
                <w:sz w:val="18"/>
                <w:szCs w:val="18"/>
              </w:rPr>
            </w:pPr>
            <w:r w:rsidRPr="008C2EEB">
              <w:rPr>
                <w:sz w:val="18"/>
                <w:szCs w:val="18"/>
              </w:rPr>
              <w:t>27,34</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5442C8C" w14:textId="77777777" w:rsidR="00E557E5" w:rsidRPr="008C2EEB" w:rsidRDefault="00E557E5" w:rsidP="00E20E07">
            <w:pPr>
              <w:jc w:val="center"/>
              <w:rPr>
                <w:sz w:val="18"/>
                <w:szCs w:val="18"/>
              </w:rPr>
            </w:pPr>
            <w:r w:rsidRPr="008C2EEB">
              <w:rPr>
                <w:sz w:val="18"/>
                <w:szCs w:val="18"/>
              </w:rPr>
              <w:t>26,47</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36DDBB6" w14:textId="77777777" w:rsidR="00E557E5" w:rsidRPr="008C2EEB" w:rsidRDefault="00E557E5" w:rsidP="00E20E07">
            <w:pPr>
              <w:jc w:val="center"/>
              <w:rPr>
                <w:sz w:val="18"/>
                <w:szCs w:val="18"/>
              </w:rPr>
            </w:pPr>
            <w:r w:rsidRPr="008C2EEB">
              <w:rPr>
                <w:sz w:val="18"/>
                <w:szCs w:val="18"/>
              </w:rPr>
              <w:t>25,61</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892C1D7" w14:textId="77777777" w:rsidR="00E557E5" w:rsidRPr="008C2EEB" w:rsidRDefault="00E557E5" w:rsidP="00E20E07">
            <w:pPr>
              <w:jc w:val="center"/>
              <w:rPr>
                <w:sz w:val="18"/>
                <w:szCs w:val="18"/>
              </w:rPr>
            </w:pPr>
            <w:r w:rsidRPr="008C2EEB">
              <w:rPr>
                <w:sz w:val="18"/>
                <w:szCs w:val="18"/>
              </w:rPr>
              <w:t>24,75</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1231E15" w14:textId="77777777" w:rsidR="00E557E5" w:rsidRPr="008C2EEB" w:rsidRDefault="00E557E5" w:rsidP="00E20E07">
            <w:pPr>
              <w:jc w:val="center"/>
              <w:rPr>
                <w:sz w:val="18"/>
                <w:szCs w:val="18"/>
              </w:rPr>
            </w:pPr>
            <w:r w:rsidRPr="008C2EEB">
              <w:rPr>
                <w:sz w:val="18"/>
                <w:szCs w:val="18"/>
              </w:rPr>
              <w:t>23,88</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B4608AF" w14:textId="77777777" w:rsidR="00E557E5" w:rsidRPr="008C2EEB" w:rsidRDefault="00E557E5" w:rsidP="00E20E07">
            <w:pPr>
              <w:jc w:val="center"/>
              <w:rPr>
                <w:sz w:val="18"/>
                <w:szCs w:val="18"/>
              </w:rPr>
            </w:pPr>
            <w:r w:rsidRPr="008C2EEB">
              <w:rPr>
                <w:sz w:val="18"/>
                <w:szCs w:val="18"/>
              </w:rPr>
              <w:t>23,02</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C8018E" w14:textId="77777777" w:rsidR="00E557E5" w:rsidRPr="008C2EEB" w:rsidRDefault="00E557E5" w:rsidP="00E20E07">
            <w:pPr>
              <w:jc w:val="center"/>
              <w:rPr>
                <w:sz w:val="18"/>
                <w:szCs w:val="18"/>
              </w:rPr>
            </w:pPr>
            <w:r w:rsidRPr="008C2EEB">
              <w:rPr>
                <w:sz w:val="18"/>
                <w:szCs w:val="18"/>
              </w:rPr>
              <w:t>22,16</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F098A7" w14:textId="77777777" w:rsidR="00E557E5" w:rsidRPr="008C2EEB" w:rsidRDefault="00E557E5" w:rsidP="00E20E07">
            <w:pPr>
              <w:jc w:val="center"/>
              <w:rPr>
                <w:sz w:val="18"/>
                <w:szCs w:val="18"/>
              </w:rPr>
            </w:pPr>
            <w:r w:rsidRPr="008C2EEB">
              <w:rPr>
                <w:sz w:val="18"/>
                <w:szCs w:val="18"/>
              </w:rPr>
              <w:t>21,29</w:t>
            </w:r>
          </w:p>
        </w:tc>
      </w:tr>
      <w:tr w:rsidR="00E557E5" w:rsidRPr="008C2EEB" w14:paraId="608259DB" w14:textId="77777777" w:rsidTr="00E20E07">
        <w:trPr>
          <w:trHeight w:val="284"/>
        </w:trPr>
        <w:tc>
          <w:tcPr>
            <w:tcW w:w="53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B98EF10" w14:textId="77777777" w:rsidR="00E557E5" w:rsidRPr="008C2EEB" w:rsidRDefault="00E557E5" w:rsidP="00E20E07">
            <w:pPr>
              <w:jc w:val="center"/>
              <w:rPr>
                <w:color w:val="000000"/>
                <w:sz w:val="18"/>
                <w:szCs w:val="18"/>
              </w:rPr>
            </w:pPr>
            <w:r w:rsidRPr="008C2EEB">
              <w:rPr>
                <w:color w:val="000000"/>
                <w:sz w:val="18"/>
                <w:szCs w:val="18"/>
              </w:rPr>
              <w:t>3</w:t>
            </w:r>
          </w:p>
        </w:tc>
        <w:tc>
          <w:tcPr>
            <w:tcW w:w="1730"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517EC96" w14:textId="77777777" w:rsidR="00E557E5" w:rsidRPr="008C2EEB" w:rsidRDefault="00E557E5" w:rsidP="00E20E07">
            <w:pPr>
              <w:jc w:val="center"/>
              <w:rPr>
                <w:color w:val="000000"/>
                <w:sz w:val="18"/>
                <w:szCs w:val="18"/>
              </w:rPr>
            </w:pPr>
            <w:r w:rsidRPr="008C2EEB">
              <w:rPr>
                <w:color w:val="000000"/>
                <w:sz w:val="18"/>
                <w:szCs w:val="18"/>
              </w:rPr>
              <w:t>Целевой показатель очистки сточных вод</w:t>
            </w: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DC240A" w14:textId="77777777" w:rsidR="00E557E5" w:rsidRPr="008C2EEB" w:rsidRDefault="00E557E5" w:rsidP="00E20E07">
            <w:pPr>
              <w:rPr>
                <w:sz w:val="18"/>
                <w:szCs w:val="18"/>
              </w:rPr>
            </w:pPr>
            <w:r w:rsidRPr="008C2EEB">
              <w:rPr>
                <w:sz w:val="18"/>
                <w:szCs w:val="18"/>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55F5C8A" w14:textId="77777777" w:rsidR="00E557E5" w:rsidRPr="008C2EEB" w:rsidRDefault="00E557E5" w:rsidP="00E20E07">
            <w:pPr>
              <w:jc w:val="center"/>
              <w:rPr>
                <w:color w:val="000000"/>
                <w:sz w:val="18"/>
                <w:szCs w:val="18"/>
              </w:rPr>
            </w:pPr>
            <w:r w:rsidRPr="008C2EEB">
              <w:rPr>
                <w:color w:val="000000"/>
                <w:sz w:val="18"/>
                <w:szCs w:val="18"/>
              </w:rPr>
              <w:t>%</w:t>
            </w:r>
          </w:p>
        </w:tc>
        <w:tc>
          <w:tcPr>
            <w:tcW w:w="65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66DE9DB"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1B15A96"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ED1937"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1ED1C0A"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5962EE"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0352040"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122FE48"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681F17E"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21A2061" w14:textId="77777777" w:rsidR="00E557E5" w:rsidRPr="008C2EEB" w:rsidRDefault="00E557E5" w:rsidP="00E20E07">
            <w:pPr>
              <w:jc w:val="center"/>
              <w:rPr>
                <w:color w:val="000000"/>
                <w:sz w:val="18"/>
                <w:szCs w:val="18"/>
              </w:rPr>
            </w:pPr>
            <w:r w:rsidRPr="008C2EEB">
              <w:rPr>
                <w:color w:val="000000"/>
                <w:sz w:val="18"/>
                <w:szCs w:val="18"/>
              </w:rPr>
              <w:t xml:space="preserve">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F58E629" w14:textId="77777777" w:rsidR="00E557E5" w:rsidRPr="008C2EEB" w:rsidRDefault="00E557E5" w:rsidP="00E20E07">
            <w:pPr>
              <w:jc w:val="center"/>
              <w:rPr>
                <w:color w:val="000000"/>
                <w:sz w:val="18"/>
                <w:szCs w:val="18"/>
              </w:rPr>
            </w:pPr>
            <w:r w:rsidRPr="008C2EEB">
              <w:rPr>
                <w:color w:val="000000"/>
                <w:sz w:val="18"/>
                <w:szCs w:val="18"/>
              </w:rPr>
              <w:t xml:space="preserve">0,0 </w:t>
            </w:r>
          </w:p>
        </w:tc>
      </w:tr>
      <w:tr w:rsidR="00E557E5" w:rsidRPr="008C2EEB" w14:paraId="008B423A" w14:textId="77777777" w:rsidTr="00E20E07">
        <w:trPr>
          <w:trHeight w:val="284"/>
        </w:trPr>
        <w:tc>
          <w:tcPr>
            <w:tcW w:w="53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03BE11C9" w14:textId="77777777" w:rsidR="00E557E5" w:rsidRPr="008C2EEB" w:rsidRDefault="00E557E5" w:rsidP="00E20E07">
            <w:pPr>
              <w:rPr>
                <w:color w:val="000000"/>
                <w:sz w:val="18"/>
                <w:szCs w:val="18"/>
              </w:rPr>
            </w:pPr>
          </w:p>
        </w:tc>
        <w:tc>
          <w:tcPr>
            <w:tcW w:w="1730"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2DBCFCB9" w14:textId="77777777" w:rsidR="00E557E5" w:rsidRPr="008C2EEB" w:rsidRDefault="00E557E5" w:rsidP="00E20E07">
            <w:pPr>
              <w:rPr>
                <w:color w:val="000000"/>
                <w:sz w:val="18"/>
                <w:szCs w:val="18"/>
              </w:rPr>
            </w:pP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382198" w14:textId="77777777" w:rsidR="00E557E5" w:rsidRPr="008C2EEB" w:rsidRDefault="00E557E5" w:rsidP="00E20E07">
            <w:pPr>
              <w:rPr>
                <w:sz w:val="18"/>
                <w:szCs w:val="18"/>
              </w:rPr>
            </w:pPr>
            <w:r w:rsidRPr="008C2EEB">
              <w:rPr>
                <w:sz w:val="18"/>
                <w:szCs w:val="18"/>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6D9CA2" w14:textId="77777777" w:rsidR="00E557E5" w:rsidRPr="008C2EEB" w:rsidRDefault="00E557E5" w:rsidP="00E20E07">
            <w:pPr>
              <w:jc w:val="center"/>
              <w:rPr>
                <w:color w:val="000000"/>
                <w:sz w:val="18"/>
                <w:szCs w:val="18"/>
              </w:rPr>
            </w:pPr>
            <w:r w:rsidRPr="008C2EEB">
              <w:rPr>
                <w:color w:val="000000"/>
                <w:sz w:val="18"/>
                <w:szCs w:val="18"/>
              </w:rPr>
              <w:t>%</w:t>
            </w:r>
          </w:p>
        </w:tc>
        <w:tc>
          <w:tcPr>
            <w:tcW w:w="65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1ED993"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8DDDCE"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182F5FC"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23AFB2"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180FEA"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274C16"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9EDE28"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BD692B"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7858C8" w14:textId="77777777" w:rsidR="00E557E5" w:rsidRPr="008C2EEB" w:rsidRDefault="00E557E5" w:rsidP="00E20E07">
            <w:pPr>
              <w:jc w:val="center"/>
              <w:rPr>
                <w:color w:val="000000"/>
                <w:sz w:val="18"/>
                <w:szCs w:val="18"/>
              </w:rPr>
            </w:pPr>
            <w:r w:rsidRPr="008C2EEB">
              <w:rPr>
                <w:color w:val="000000"/>
                <w:sz w:val="18"/>
                <w:szCs w:val="18"/>
              </w:rPr>
              <w:t xml:space="preserve"> -</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5F2D967" w14:textId="77777777" w:rsidR="00E557E5" w:rsidRPr="008C2EEB" w:rsidRDefault="00E557E5" w:rsidP="00E20E07">
            <w:pPr>
              <w:jc w:val="center"/>
              <w:rPr>
                <w:color w:val="000000"/>
                <w:sz w:val="18"/>
                <w:szCs w:val="18"/>
              </w:rPr>
            </w:pPr>
            <w:r w:rsidRPr="008C2EEB">
              <w:rPr>
                <w:color w:val="000000"/>
                <w:sz w:val="18"/>
                <w:szCs w:val="18"/>
              </w:rPr>
              <w:t xml:space="preserve"> -</w:t>
            </w:r>
          </w:p>
        </w:tc>
      </w:tr>
      <w:tr w:rsidR="00E557E5" w:rsidRPr="008C2EEB" w14:paraId="6E7728D3" w14:textId="77777777" w:rsidTr="00E20E07">
        <w:trPr>
          <w:trHeight w:val="284"/>
        </w:trPr>
        <w:tc>
          <w:tcPr>
            <w:tcW w:w="53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9785DA5" w14:textId="77777777" w:rsidR="00E557E5" w:rsidRPr="008C2EEB" w:rsidRDefault="00E557E5" w:rsidP="00E20E07">
            <w:pPr>
              <w:rPr>
                <w:color w:val="000000"/>
                <w:sz w:val="18"/>
                <w:szCs w:val="18"/>
              </w:rPr>
            </w:pPr>
          </w:p>
        </w:tc>
        <w:tc>
          <w:tcPr>
            <w:tcW w:w="1730"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19AD7416" w14:textId="77777777" w:rsidR="00E557E5" w:rsidRPr="008C2EEB" w:rsidRDefault="00E557E5" w:rsidP="00E20E07">
            <w:pPr>
              <w:rPr>
                <w:color w:val="000000"/>
                <w:sz w:val="18"/>
                <w:szCs w:val="18"/>
              </w:rPr>
            </w:pP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4B39A6" w14:textId="77777777" w:rsidR="00E557E5" w:rsidRPr="008C2EEB" w:rsidRDefault="00E557E5" w:rsidP="00E20E07">
            <w:pPr>
              <w:rPr>
                <w:sz w:val="18"/>
                <w:szCs w:val="18"/>
              </w:rPr>
            </w:pPr>
            <w:r w:rsidRPr="008C2EEB">
              <w:rPr>
                <w:sz w:val="18"/>
                <w:szCs w:val="18"/>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EF5DFD" w14:textId="77777777" w:rsidR="00E557E5" w:rsidRPr="008C2EEB" w:rsidRDefault="00E557E5" w:rsidP="00E20E07">
            <w:pPr>
              <w:jc w:val="center"/>
              <w:rPr>
                <w:color w:val="000000"/>
                <w:sz w:val="18"/>
                <w:szCs w:val="18"/>
              </w:rPr>
            </w:pPr>
            <w:r w:rsidRPr="008C2EEB">
              <w:rPr>
                <w:color w:val="000000"/>
                <w:sz w:val="18"/>
                <w:szCs w:val="18"/>
              </w:rPr>
              <w:t>%</w:t>
            </w:r>
          </w:p>
        </w:tc>
        <w:tc>
          <w:tcPr>
            <w:tcW w:w="658"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7F56DBA"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D7F68F7"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BEA90E4"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0C54768"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B512CB0"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42C0F7E"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95B070C"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42A52FE"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BEA906" w14:textId="77777777" w:rsidR="00E557E5" w:rsidRPr="008C2EEB" w:rsidRDefault="00E557E5" w:rsidP="00E20E07">
            <w:pPr>
              <w:jc w:val="center"/>
              <w:rPr>
                <w:sz w:val="18"/>
                <w:szCs w:val="18"/>
              </w:rPr>
            </w:pPr>
            <w:r w:rsidRPr="008C2EEB">
              <w:rPr>
                <w:sz w:val="18"/>
                <w:szCs w:val="18"/>
              </w:rPr>
              <w:t xml:space="preserve">100,0 </w:t>
            </w:r>
          </w:p>
        </w:tc>
        <w:tc>
          <w:tcPr>
            <w:tcW w:w="567"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B672158" w14:textId="77777777" w:rsidR="00E557E5" w:rsidRPr="008C2EEB" w:rsidRDefault="00E557E5" w:rsidP="00E20E07">
            <w:pPr>
              <w:jc w:val="center"/>
              <w:rPr>
                <w:sz w:val="18"/>
                <w:szCs w:val="18"/>
              </w:rPr>
            </w:pPr>
            <w:r w:rsidRPr="008C2EEB">
              <w:rPr>
                <w:sz w:val="18"/>
                <w:szCs w:val="18"/>
              </w:rPr>
              <w:t xml:space="preserve">100,0 </w:t>
            </w:r>
          </w:p>
        </w:tc>
      </w:tr>
      <w:tr w:rsidR="00E557E5" w:rsidRPr="008C2EEB" w14:paraId="22A019B6" w14:textId="77777777" w:rsidTr="00E20E07">
        <w:trPr>
          <w:trHeight w:val="284"/>
        </w:trPr>
        <w:tc>
          <w:tcPr>
            <w:tcW w:w="539"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C660A3B" w14:textId="77777777" w:rsidR="00E557E5" w:rsidRPr="008C2EEB" w:rsidRDefault="00E557E5" w:rsidP="00E20E07">
            <w:pPr>
              <w:jc w:val="center"/>
              <w:rPr>
                <w:color w:val="000000"/>
                <w:sz w:val="18"/>
                <w:szCs w:val="18"/>
              </w:rPr>
            </w:pPr>
            <w:r w:rsidRPr="008C2EEB">
              <w:rPr>
                <w:color w:val="000000"/>
                <w:sz w:val="18"/>
                <w:szCs w:val="18"/>
              </w:rPr>
              <w:t>4</w:t>
            </w:r>
          </w:p>
        </w:tc>
        <w:tc>
          <w:tcPr>
            <w:tcW w:w="1730" w:type="dxa"/>
            <w:vMerge w:val="restart"/>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1A362B6" w14:textId="77777777" w:rsidR="00E557E5" w:rsidRPr="008C2EEB" w:rsidRDefault="00E557E5" w:rsidP="00E20E07">
            <w:pPr>
              <w:jc w:val="center"/>
              <w:rPr>
                <w:color w:val="000000"/>
                <w:sz w:val="18"/>
                <w:szCs w:val="18"/>
              </w:rPr>
            </w:pPr>
            <w:r w:rsidRPr="008C2EEB">
              <w:rPr>
                <w:color w:val="000000"/>
                <w:sz w:val="18"/>
                <w:szCs w:val="18"/>
              </w:rPr>
              <w:t>Целевые показатели энергетической эффективности</w:t>
            </w: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0E9B8A" w14:textId="77777777" w:rsidR="00E557E5" w:rsidRPr="008C2EEB" w:rsidRDefault="00E557E5" w:rsidP="00E20E07">
            <w:pPr>
              <w:rPr>
                <w:color w:val="000000"/>
                <w:sz w:val="18"/>
                <w:szCs w:val="18"/>
              </w:rPr>
            </w:pPr>
            <w:r w:rsidRPr="008C2EEB">
              <w:rPr>
                <w:color w:val="000000"/>
                <w:sz w:val="18"/>
                <w:szCs w:val="18"/>
              </w:rPr>
              <w:t>Уровень потерь воды</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71B22F" w14:textId="77777777" w:rsidR="00E557E5" w:rsidRPr="008C2EEB" w:rsidRDefault="00E557E5" w:rsidP="00E20E07">
            <w:pPr>
              <w:jc w:val="center"/>
              <w:rPr>
                <w:color w:val="000000"/>
                <w:sz w:val="18"/>
                <w:szCs w:val="18"/>
              </w:rPr>
            </w:pPr>
            <w:r w:rsidRPr="008C2EEB">
              <w:rPr>
                <w:color w:val="000000"/>
                <w:sz w:val="18"/>
                <w:szCs w:val="18"/>
              </w:rPr>
              <w:t>%</w:t>
            </w:r>
          </w:p>
        </w:tc>
        <w:tc>
          <w:tcPr>
            <w:tcW w:w="65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CD7FA1" w14:textId="77777777" w:rsidR="00E557E5" w:rsidRPr="008C2EEB" w:rsidRDefault="00E557E5" w:rsidP="00E20E07">
            <w:pPr>
              <w:jc w:val="center"/>
              <w:rPr>
                <w:color w:val="000000"/>
                <w:sz w:val="18"/>
                <w:szCs w:val="18"/>
              </w:rPr>
            </w:pPr>
            <w:r w:rsidRPr="008C2EEB">
              <w:rPr>
                <w:color w:val="000000"/>
                <w:sz w:val="18"/>
                <w:szCs w:val="18"/>
              </w:rPr>
              <w:t>43,26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A61310" w14:textId="77777777" w:rsidR="00E557E5" w:rsidRPr="008C2EEB" w:rsidRDefault="00E557E5" w:rsidP="00E20E07">
            <w:pPr>
              <w:jc w:val="center"/>
              <w:rPr>
                <w:color w:val="000000"/>
                <w:sz w:val="18"/>
                <w:szCs w:val="18"/>
              </w:rPr>
            </w:pPr>
            <w:r w:rsidRPr="008C2EEB">
              <w:rPr>
                <w:color w:val="000000"/>
                <w:sz w:val="18"/>
                <w:szCs w:val="18"/>
              </w:rPr>
              <w:t>43,21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B3622E8" w14:textId="77777777" w:rsidR="00E557E5" w:rsidRPr="008C2EEB" w:rsidRDefault="00E557E5" w:rsidP="00E20E07">
            <w:pPr>
              <w:jc w:val="center"/>
              <w:rPr>
                <w:color w:val="000000"/>
                <w:sz w:val="18"/>
                <w:szCs w:val="18"/>
              </w:rPr>
            </w:pPr>
            <w:r w:rsidRPr="008C2EEB">
              <w:rPr>
                <w:color w:val="000000"/>
                <w:sz w:val="18"/>
                <w:szCs w:val="18"/>
              </w:rPr>
              <w:t>43,16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E5ECCF" w14:textId="77777777" w:rsidR="00E557E5" w:rsidRPr="008C2EEB" w:rsidRDefault="00E557E5" w:rsidP="00E20E07">
            <w:pPr>
              <w:jc w:val="center"/>
              <w:rPr>
                <w:color w:val="000000"/>
                <w:sz w:val="18"/>
                <w:szCs w:val="18"/>
              </w:rPr>
            </w:pPr>
            <w:r w:rsidRPr="008C2EEB">
              <w:rPr>
                <w:color w:val="000000"/>
                <w:sz w:val="18"/>
                <w:szCs w:val="18"/>
              </w:rPr>
              <w:t>43,11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DBA8276" w14:textId="77777777" w:rsidR="00E557E5" w:rsidRPr="008C2EEB" w:rsidRDefault="00E557E5" w:rsidP="00E20E07">
            <w:pPr>
              <w:jc w:val="center"/>
              <w:rPr>
                <w:color w:val="000000"/>
                <w:sz w:val="18"/>
                <w:szCs w:val="18"/>
              </w:rPr>
            </w:pPr>
            <w:r w:rsidRPr="008C2EEB">
              <w:rPr>
                <w:color w:val="000000"/>
                <w:sz w:val="18"/>
                <w:szCs w:val="18"/>
              </w:rPr>
              <w:t>43,06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2BCAB9" w14:textId="77777777" w:rsidR="00E557E5" w:rsidRPr="008C2EEB" w:rsidRDefault="00E557E5" w:rsidP="00E20E07">
            <w:pPr>
              <w:jc w:val="center"/>
              <w:rPr>
                <w:color w:val="000000"/>
                <w:sz w:val="18"/>
                <w:szCs w:val="18"/>
              </w:rPr>
            </w:pPr>
            <w:r w:rsidRPr="008C2EEB">
              <w:rPr>
                <w:color w:val="000000"/>
                <w:sz w:val="18"/>
                <w:szCs w:val="18"/>
              </w:rPr>
              <w:t>43,01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0CFD97" w14:textId="77777777" w:rsidR="00E557E5" w:rsidRPr="008C2EEB" w:rsidRDefault="00E557E5" w:rsidP="00E20E07">
            <w:pPr>
              <w:jc w:val="center"/>
              <w:rPr>
                <w:color w:val="000000"/>
                <w:sz w:val="18"/>
                <w:szCs w:val="18"/>
              </w:rPr>
            </w:pPr>
            <w:r w:rsidRPr="008C2EEB">
              <w:rPr>
                <w:color w:val="000000"/>
                <w:sz w:val="18"/>
                <w:szCs w:val="18"/>
              </w:rPr>
              <w:t>42,96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695049" w14:textId="77777777" w:rsidR="00E557E5" w:rsidRPr="008C2EEB" w:rsidRDefault="00E557E5" w:rsidP="00E20E07">
            <w:pPr>
              <w:jc w:val="center"/>
              <w:rPr>
                <w:color w:val="000000"/>
                <w:sz w:val="18"/>
                <w:szCs w:val="18"/>
              </w:rPr>
            </w:pPr>
            <w:r>
              <w:rPr>
                <w:color w:val="000000"/>
                <w:sz w:val="18"/>
                <w:szCs w:val="18"/>
              </w:rPr>
              <w:t>4</w:t>
            </w:r>
            <w:r w:rsidRPr="008C2EEB">
              <w:rPr>
                <w:color w:val="000000"/>
                <w:sz w:val="18"/>
                <w:szCs w:val="18"/>
              </w:rPr>
              <w:t>2,91</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39F6D4" w14:textId="77777777" w:rsidR="00E557E5" w:rsidRPr="008C2EEB" w:rsidRDefault="00E557E5" w:rsidP="00E20E07">
            <w:pPr>
              <w:jc w:val="center"/>
              <w:rPr>
                <w:color w:val="000000"/>
                <w:sz w:val="18"/>
                <w:szCs w:val="18"/>
              </w:rPr>
            </w:pPr>
            <w:r w:rsidRPr="008C2EEB">
              <w:rPr>
                <w:color w:val="000000"/>
                <w:sz w:val="18"/>
                <w:szCs w:val="18"/>
              </w:rPr>
              <w:t>42,86</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BF1BF3" w14:textId="77777777" w:rsidR="00E557E5" w:rsidRPr="008C2EEB" w:rsidRDefault="00E557E5" w:rsidP="00E20E07">
            <w:pPr>
              <w:jc w:val="center"/>
              <w:rPr>
                <w:color w:val="000000"/>
                <w:sz w:val="18"/>
                <w:szCs w:val="18"/>
              </w:rPr>
            </w:pPr>
            <w:r w:rsidRPr="008C2EEB">
              <w:rPr>
                <w:color w:val="000000"/>
                <w:sz w:val="18"/>
                <w:szCs w:val="18"/>
              </w:rPr>
              <w:t>42,81</w:t>
            </w:r>
          </w:p>
        </w:tc>
      </w:tr>
      <w:tr w:rsidR="00E557E5" w:rsidRPr="008C2EEB" w14:paraId="35097C97" w14:textId="77777777" w:rsidTr="00E20E07">
        <w:trPr>
          <w:trHeight w:val="284"/>
        </w:trPr>
        <w:tc>
          <w:tcPr>
            <w:tcW w:w="53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3072C30" w14:textId="77777777" w:rsidR="00E557E5" w:rsidRPr="008C2EEB" w:rsidRDefault="00E557E5" w:rsidP="00E20E07">
            <w:pPr>
              <w:rPr>
                <w:color w:val="000000"/>
                <w:sz w:val="18"/>
                <w:szCs w:val="18"/>
              </w:rPr>
            </w:pPr>
          </w:p>
        </w:tc>
        <w:tc>
          <w:tcPr>
            <w:tcW w:w="1730"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75371BCE" w14:textId="77777777" w:rsidR="00E557E5" w:rsidRPr="008C2EEB" w:rsidRDefault="00E557E5" w:rsidP="00E20E07">
            <w:pPr>
              <w:rPr>
                <w:color w:val="000000"/>
                <w:sz w:val="18"/>
                <w:szCs w:val="18"/>
              </w:rPr>
            </w:pP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E329D1A" w14:textId="77777777" w:rsidR="00E557E5" w:rsidRPr="008C2EEB" w:rsidRDefault="00E557E5" w:rsidP="00E20E07">
            <w:pPr>
              <w:rPr>
                <w:color w:val="000000"/>
                <w:sz w:val="18"/>
                <w:szCs w:val="18"/>
              </w:rPr>
            </w:pPr>
            <w:r w:rsidRPr="008C2EEB">
              <w:rPr>
                <w:color w:val="000000"/>
                <w:sz w:val="18"/>
                <w:szCs w:val="18"/>
              </w:rPr>
              <w:t>Удельный расход электрической энергии по холодному водоснабжению</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C1E49B" w14:textId="77777777" w:rsidR="00E557E5" w:rsidRPr="008C2EEB" w:rsidRDefault="00E557E5" w:rsidP="00E20E07">
            <w:pPr>
              <w:jc w:val="center"/>
              <w:rPr>
                <w:color w:val="000000"/>
                <w:sz w:val="18"/>
                <w:szCs w:val="18"/>
              </w:rPr>
            </w:pPr>
            <w:r>
              <w:rPr>
                <w:color w:val="000000"/>
                <w:sz w:val="18"/>
                <w:szCs w:val="18"/>
              </w:rPr>
              <w:t>кВт</w:t>
            </w:r>
            <w:r w:rsidRPr="008C2EEB">
              <w:rPr>
                <w:color w:val="000000"/>
                <w:sz w:val="18"/>
                <w:szCs w:val="18"/>
              </w:rPr>
              <w:t>ч/м</w:t>
            </w:r>
            <w:r w:rsidRPr="008C2EEB">
              <w:rPr>
                <w:color w:val="000000"/>
                <w:sz w:val="18"/>
                <w:szCs w:val="18"/>
                <w:vertAlign w:val="superscript"/>
              </w:rPr>
              <w:t>3</w:t>
            </w:r>
          </w:p>
        </w:tc>
        <w:tc>
          <w:tcPr>
            <w:tcW w:w="65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6BF94E"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480DDD"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B4899AC"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3C32C7"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74C739"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0BA1C3"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F497753"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73A1E9"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17641A" w14:textId="77777777" w:rsidR="00E557E5" w:rsidRPr="008C2EEB" w:rsidRDefault="00E557E5" w:rsidP="00E20E07">
            <w:pPr>
              <w:jc w:val="center"/>
              <w:rPr>
                <w:color w:val="000000"/>
                <w:sz w:val="18"/>
                <w:szCs w:val="18"/>
              </w:rPr>
            </w:pPr>
            <w:r w:rsidRPr="008C2EEB">
              <w:rPr>
                <w:color w:val="000000"/>
                <w:sz w:val="18"/>
                <w:szCs w:val="18"/>
              </w:rPr>
              <w:t>1,44</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68080B" w14:textId="77777777" w:rsidR="00E557E5" w:rsidRPr="008C2EEB" w:rsidRDefault="00E557E5" w:rsidP="00E20E07">
            <w:pPr>
              <w:jc w:val="center"/>
              <w:rPr>
                <w:color w:val="000000"/>
                <w:sz w:val="18"/>
                <w:szCs w:val="18"/>
              </w:rPr>
            </w:pPr>
            <w:r w:rsidRPr="008C2EEB">
              <w:rPr>
                <w:color w:val="000000"/>
                <w:sz w:val="18"/>
                <w:szCs w:val="18"/>
              </w:rPr>
              <w:t>1,44</w:t>
            </w:r>
          </w:p>
        </w:tc>
      </w:tr>
      <w:tr w:rsidR="00E557E5" w:rsidRPr="008C2EEB" w14:paraId="1C7F464D" w14:textId="77777777" w:rsidTr="00E20E07">
        <w:trPr>
          <w:trHeight w:val="284"/>
        </w:trPr>
        <w:tc>
          <w:tcPr>
            <w:tcW w:w="539"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47FD8A97" w14:textId="77777777" w:rsidR="00E557E5" w:rsidRPr="008C2EEB" w:rsidRDefault="00E557E5" w:rsidP="00E20E07">
            <w:pPr>
              <w:rPr>
                <w:color w:val="000000"/>
                <w:sz w:val="18"/>
                <w:szCs w:val="18"/>
              </w:rPr>
            </w:pPr>
          </w:p>
        </w:tc>
        <w:tc>
          <w:tcPr>
            <w:tcW w:w="1730" w:type="dxa"/>
            <w:vMerge/>
            <w:tcBorders>
              <w:top w:val="nil"/>
              <w:left w:val="single" w:sz="4" w:space="0" w:color="auto"/>
              <w:bottom w:val="single" w:sz="4" w:space="0" w:color="auto"/>
              <w:right w:val="single" w:sz="4" w:space="0" w:color="auto"/>
            </w:tcBorders>
            <w:tcMar>
              <w:left w:w="57" w:type="dxa"/>
              <w:right w:w="57" w:type="dxa"/>
            </w:tcMar>
            <w:vAlign w:val="center"/>
            <w:hideMark/>
          </w:tcPr>
          <w:p w14:paraId="64BAA59C" w14:textId="77777777" w:rsidR="00E557E5" w:rsidRPr="008C2EEB" w:rsidRDefault="00E557E5" w:rsidP="00E20E07">
            <w:pPr>
              <w:rPr>
                <w:color w:val="000000"/>
                <w:sz w:val="18"/>
                <w:szCs w:val="18"/>
              </w:rPr>
            </w:pPr>
          </w:p>
        </w:tc>
        <w:tc>
          <w:tcPr>
            <w:tcW w:w="6895"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703AF2" w14:textId="77777777" w:rsidR="00E557E5" w:rsidRPr="008C2EEB" w:rsidRDefault="00E557E5" w:rsidP="00E20E07">
            <w:pPr>
              <w:rPr>
                <w:color w:val="000000"/>
                <w:sz w:val="18"/>
                <w:szCs w:val="18"/>
              </w:rPr>
            </w:pPr>
            <w:r w:rsidRPr="008C2EEB">
              <w:rPr>
                <w:color w:val="000000"/>
                <w:sz w:val="18"/>
                <w:szCs w:val="18"/>
              </w:rPr>
              <w:t>Удельный расход электрической энергии по водоотведению</w:t>
            </w:r>
          </w:p>
        </w:tc>
        <w:tc>
          <w:tcPr>
            <w:tcW w:w="851"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92379F" w14:textId="77777777" w:rsidR="00E557E5" w:rsidRPr="008C2EEB" w:rsidRDefault="00E557E5" w:rsidP="00E20E07">
            <w:pPr>
              <w:jc w:val="center"/>
              <w:rPr>
                <w:color w:val="000000"/>
                <w:sz w:val="18"/>
                <w:szCs w:val="18"/>
              </w:rPr>
            </w:pPr>
            <w:r>
              <w:rPr>
                <w:color w:val="000000"/>
                <w:sz w:val="18"/>
                <w:szCs w:val="18"/>
              </w:rPr>
              <w:t>кВт</w:t>
            </w:r>
            <w:r w:rsidRPr="008C2EEB">
              <w:rPr>
                <w:color w:val="000000"/>
                <w:sz w:val="18"/>
                <w:szCs w:val="18"/>
              </w:rPr>
              <w:t>ч/м</w:t>
            </w:r>
            <w:r w:rsidRPr="008C2EEB">
              <w:rPr>
                <w:color w:val="000000"/>
                <w:sz w:val="18"/>
                <w:szCs w:val="18"/>
                <w:vertAlign w:val="superscript"/>
              </w:rPr>
              <w:t>3</w:t>
            </w:r>
          </w:p>
        </w:tc>
        <w:tc>
          <w:tcPr>
            <w:tcW w:w="658"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6CA335"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BDF6EE"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3B6D7AA"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7C4803"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E357DB"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AE5250"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989450"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07EA551"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98EF9E" w14:textId="77777777" w:rsidR="00E557E5" w:rsidRPr="008C2EEB" w:rsidRDefault="00E557E5" w:rsidP="00E20E07">
            <w:pPr>
              <w:jc w:val="center"/>
              <w:rPr>
                <w:color w:val="000000"/>
                <w:sz w:val="18"/>
                <w:szCs w:val="18"/>
              </w:rPr>
            </w:pPr>
            <w:r w:rsidRPr="008C2EEB">
              <w:rPr>
                <w:color w:val="000000"/>
                <w:sz w:val="18"/>
                <w:szCs w:val="18"/>
              </w:rPr>
              <w:t>0,73</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2D360B" w14:textId="77777777" w:rsidR="00E557E5" w:rsidRPr="008C2EEB" w:rsidRDefault="00E557E5" w:rsidP="00E20E07">
            <w:pPr>
              <w:jc w:val="center"/>
              <w:rPr>
                <w:color w:val="000000"/>
                <w:sz w:val="18"/>
                <w:szCs w:val="18"/>
              </w:rPr>
            </w:pPr>
            <w:r w:rsidRPr="008C2EEB">
              <w:rPr>
                <w:color w:val="000000"/>
                <w:sz w:val="18"/>
                <w:szCs w:val="18"/>
              </w:rPr>
              <w:t>0,73</w:t>
            </w:r>
          </w:p>
        </w:tc>
      </w:tr>
    </w:tbl>
    <w:p w14:paraId="4313F197" w14:textId="6F281494" w:rsidR="00A04A26" w:rsidRDefault="00A04A26" w:rsidP="00A04A26">
      <w:pPr>
        <w:autoSpaceDE w:val="0"/>
        <w:autoSpaceDN w:val="0"/>
        <w:adjustRightInd w:val="0"/>
        <w:jc w:val="center"/>
        <w:outlineLvl w:val="0"/>
        <w:rPr>
          <w:sz w:val="28"/>
          <w:szCs w:val="28"/>
        </w:rPr>
        <w:sectPr w:rsidR="00A04A26" w:rsidSect="00A04A26">
          <w:pgSz w:w="16838" w:h="11906" w:orient="landscape" w:code="9"/>
          <w:pgMar w:top="851" w:right="1279" w:bottom="849" w:left="851" w:header="993" w:footer="709" w:gutter="0"/>
          <w:cols w:space="708"/>
          <w:docGrid w:linePitch="360"/>
        </w:sectPr>
      </w:pPr>
    </w:p>
    <w:p w14:paraId="2B36774A" w14:textId="0E022772" w:rsidR="00E557E5" w:rsidRPr="005A69F4" w:rsidRDefault="00E557E5" w:rsidP="00E557E5">
      <w:pPr>
        <w:autoSpaceDE w:val="0"/>
        <w:autoSpaceDN w:val="0"/>
        <w:adjustRightInd w:val="0"/>
        <w:jc w:val="center"/>
        <w:outlineLvl w:val="0"/>
        <w:rPr>
          <w:b/>
          <w:sz w:val="28"/>
          <w:szCs w:val="28"/>
        </w:rPr>
      </w:pPr>
      <w:r w:rsidRPr="005A69F4">
        <w:rPr>
          <w:b/>
          <w:sz w:val="28"/>
          <w:szCs w:val="28"/>
        </w:rPr>
        <w:t>Перечень мероприятий по подготовке проектной документации, строительству, модернизации и реконструкции существующих объектов централизованных систем холодного водоснабжения</w:t>
      </w:r>
      <w:r>
        <w:rPr>
          <w:b/>
          <w:sz w:val="28"/>
          <w:szCs w:val="28"/>
        </w:rPr>
        <w:t xml:space="preserve"> </w:t>
      </w:r>
      <w:r w:rsidRPr="00517F1D">
        <w:rPr>
          <w:b/>
          <w:sz w:val="28"/>
          <w:szCs w:val="28"/>
        </w:rPr>
        <w:t>питьевой водой</w:t>
      </w:r>
      <w:r w:rsidRPr="005A69F4">
        <w:rPr>
          <w:b/>
          <w:sz w:val="28"/>
          <w:szCs w:val="28"/>
        </w:rPr>
        <w:t>, график реализации мероприятий, источники финансирования инвестиционной программы</w:t>
      </w:r>
    </w:p>
    <w:p w14:paraId="638B1CBC" w14:textId="77777777" w:rsidR="00E557E5" w:rsidRDefault="00E557E5" w:rsidP="00E557E5">
      <w:pPr>
        <w:autoSpaceDE w:val="0"/>
        <w:autoSpaceDN w:val="0"/>
        <w:adjustRightInd w:val="0"/>
        <w:ind w:firstLine="540"/>
        <w:jc w:val="both"/>
      </w:pPr>
    </w:p>
    <w:p w14:paraId="6ADA43BE" w14:textId="77777777" w:rsidR="00E557E5" w:rsidRDefault="00E557E5" w:rsidP="00E557E5">
      <w:pPr>
        <w:pStyle w:val="ConsPlusNormal"/>
        <w:jc w:val="right"/>
        <w:rPr>
          <w:b/>
          <w:sz w:val="24"/>
          <w:szCs w:val="24"/>
        </w:rPr>
      </w:pPr>
      <w:r w:rsidRPr="0021282F">
        <w:t xml:space="preserve">   </w:t>
      </w:r>
      <w:r w:rsidRPr="0021282F">
        <w:rPr>
          <w:sz w:val="24"/>
          <w:szCs w:val="24"/>
        </w:rPr>
        <w:t xml:space="preserve">без НДС, </w:t>
      </w:r>
      <w:r>
        <w:rPr>
          <w:sz w:val="24"/>
          <w:szCs w:val="24"/>
        </w:rPr>
        <w:t>тыс.</w:t>
      </w:r>
      <w:r w:rsidRPr="0021282F">
        <w:rPr>
          <w:sz w:val="24"/>
          <w:szCs w:val="24"/>
        </w:rPr>
        <w:t xml:space="preserve"> руб.</w:t>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6"/>
        <w:gridCol w:w="389"/>
        <w:gridCol w:w="4430"/>
        <w:gridCol w:w="406"/>
        <w:gridCol w:w="445"/>
        <w:gridCol w:w="391"/>
        <w:gridCol w:w="272"/>
        <w:gridCol w:w="202"/>
        <w:gridCol w:w="269"/>
        <w:gridCol w:w="385"/>
        <w:gridCol w:w="324"/>
        <w:gridCol w:w="420"/>
        <w:gridCol w:w="288"/>
        <w:gridCol w:w="456"/>
        <w:gridCol w:w="253"/>
        <w:gridCol w:w="491"/>
        <w:gridCol w:w="360"/>
        <w:gridCol w:w="384"/>
        <w:gridCol w:w="324"/>
        <w:gridCol w:w="420"/>
        <w:gridCol w:w="542"/>
        <w:gridCol w:w="202"/>
        <w:gridCol w:w="542"/>
        <w:gridCol w:w="202"/>
        <w:gridCol w:w="632"/>
        <w:gridCol w:w="202"/>
        <w:gridCol w:w="439"/>
        <w:gridCol w:w="202"/>
        <w:gridCol w:w="648"/>
        <w:gridCol w:w="202"/>
        <w:gridCol w:w="648"/>
        <w:gridCol w:w="202"/>
      </w:tblGrid>
      <w:tr w:rsidR="00E557E5" w14:paraId="4F991730" w14:textId="77777777" w:rsidTr="00AA78F0">
        <w:trPr>
          <w:gridAfter w:val="1"/>
          <w:wAfter w:w="202" w:type="dxa"/>
          <w:trHeight w:val="284"/>
        </w:trPr>
        <w:tc>
          <w:tcPr>
            <w:tcW w:w="446" w:type="dxa"/>
            <w:vMerge w:val="restart"/>
            <w:shd w:val="clear" w:color="auto" w:fill="auto"/>
            <w:tcMar>
              <w:top w:w="15" w:type="dxa"/>
              <w:left w:w="57" w:type="dxa"/>
              <w:bottom w:w="0" w:type="dxa"/>
              <w:right w:w="57" w:type="dxa"/>
            </w:tcMar>
            <w:vAlign w:val="center"/>
            <w:hideMark/>
          </w:tcPr>
          <w:p w14:paraId="5265BBFF" w14:textId="77777777" w:rsidR="00E557E5" w:rsidRDefault="00E557E5" w:rsidP="00E557E5">
            <w:pPr>
              <w:jc w:val="center"/>
              <w:rPr>
                <w:sz w:val="18"/>
                <w:szCs w:val="18"/>
              </w:rPr>
            </w:pPr>
            <w:r>
              <w:rPr>
                <w:sz w:val="18"/>
                <w:szCs w:val="18"/>
              </w:rPr>
              <w:t>№</w:t>
            </w:r>
            <w:r>
              <w:rPr>
                <w:sz w:val="18"/>
                <w:szCs w:val="18"/>
              </w:rPr>
              <w:br/>
              <w:t>п/п</w:t>
            </w:r>
          </w:p>
        </w:tc>
        <w:tc>
          <w:tcPr>
            <w:tcW w:w="4819" w:type="dxa"/>
            <w:gridSpan w:val="2"/>
            <w:vMerge w:val="restart"/>
            <w:shd w:val="clear" w:color="auto" w:fill="auto"/>
            <w:tcMar>
              <w:top w:w="15" w:type="dxa"/>
              <w:left w:w="57" w:type="dxa"/>
              <w:bottom w:w="0" w:type="dxa"/>
              <w:right w:w="57" w:type="dxa"/>
            </w:tcMar>
            <w:vAlign w:val="center"/>
            <w:hideMark/>
          </w:tcPr>
          <w:p w14:paraId="23E9F5BD" w14:textId="77777777" w:rsidR="00E557E5" w:rsidRDefault="00E557E5" w:rsidP="00E557E5">
            <w:pPr>
              <w:jc w:val="center"/>
              <w:rPr>
                <w:sz w:val="18"/>
                <w:szCs w:val="18"/>
              </w:rPr>
            </w:pPr>
            <w:r>
              <w:rPr>
                <w:sz w:val="18"/>
                <w:szCs w:val="18"/>
              </w:rPr>
              <w:t>Наименование мероприятия</w:t>
            </w:r>
          </w:p>
        </w:tc>
        <w:tc>
          <w:tcPr>
            <w:tcW w:w="851" w:type="dxa"/>
            <w:gridSpan w:val="2"/>
            <w:vMerge w:val="restart"/>
            <w:shd w:val="clear" w:color="auto" w:fill="auto"/>
            <w:tcMar>
              <w:top w:w="15" w:type="dxa"/>
              <w:left w:w="57" w:type="dxa"/>
              <w:bottom w:w="0" w:type="dxa"/>
              <w:right w:w="57" w:type="dxa"/>
            </w:tcMar>
            <w:vAlign w:val="center"/>
            <w:hideMark/>
          </w:tcPr>
          <w:p w14:paraId="61850DCE" w14:textId="31572DF9" w:rsidR="00E557E5" w:rsidRDefault="00E557E5" w:rsidP="00E557E5">
            <w:pPr>
              <w:jc w:val="center"/>
              <w:rPr>
                <w:sz w:val="18"/>
                <w:szCs w:val="18"/>
              </w:rPr>
            </w:pPr>
            <w:r>
              <w:rPr>
                <w:color w:val="000000"/>
                <w:sz w:val="18"/>
                <w:szCs w:val="18"/>
              </w:rPr>
              <w:t>Потребность в финансировании по годам</w:t>
            </w:r>
          </w:p>
        </w:tc>
        <w:tc>
          <w:tcPr>
            <w:tcW w:w="7359" w:type="dxa"/>
            <w:gridSpan w:val="20"/>
            <w:shd w:val="clear" w:color="auto" w:fill="auto"/>
            <w:tcMar>
              <w:top w:w="15" w:type="dxa"/>
              <w:left w:w="57" w:type="dxa"/>
              <w:bottom w:w="0" w:type="dxa"/>
              <w:right w:w="57" w:type="dxa"/>
            </w:tcMar>
            <w:vAlign w:val="center"/>
          </w:tcPr>
          <w:p w14:paraId="486F6FE0" w14:textId="4E03C128" w:rsidR="00E557E5" w:rsidRDefault="00E557E5" w:rsidP="00E557E5">
            <w:pPr>
              <w:jc w:val="center"/>
              <w:rPr>
                <w:color w:val="000000"/>
                <w:sz w:val="18"/>
                <w:szCs w:val="18"/>
              </w:rPr>
            </w:pPr>
          </w:p>
        </w:tc>
        <w:tc>
          <w:tcPr>
            <w:tcW w:w="641" w:type="dxa"/>
            <w:gridSpan w:val="2"/>
            <w:vMerge w:val="restart"/>
            <w:shd w:val="clear" w:color="auto" w:fill="auto"/>
            <w:tcMar>
              <w:top w:w="15" w:type="dxa"/>
              <w:left w:w="57" w:type="dxa"/>
              <w:bottom w:w="0" w:type="dxa"/>
              <w:right w:w="57" w:type="dxa"/>
            </w:tcMar>
            <w:vAlign w:val="center"/>
            <w:hideMark/>
          </w:tcPr>
          <w:p w14:paraId="7623CE9F" w14:textId="77777777" w:rsidR="00E557E5" w:rsidRDefault="00E557E5" w:rsidP="00E557E5">
            <w:pPr>
              <w:jc w:val="center"/>
              <w:rPr>
                <w:sz w:val="18"/>
                <w:szCs w:val="18"/>
              </w:rPr>
            </w:pPr>
            <w:r>
              <w:rPr>
                <w:sz w:val="18"/>
                <w:szCs w:val="18"/>
              </w:rPr>
              <w:t>Срок</w:t>
            </w:r>
            <w:r>
              <w:rPr>
                <w:sz w:val="18"/>
                <w:szCs w:val="18"/>
              </w:rPr>
              <w:br/>
              <w:t>реали-</w:t>
            </w:r>
            <w:r>
              <w:rPr>
                <w:sz w:val="18"/>
                <w:szCs w:val="18"/>
              </w:rPr>
              <w:br/>
              <w:t>зации,</w:t>
            </w:r>
            <w:r>
              <w:rPr>
                <w:sz w:val="18"/>
                <w:szCs w:val="18"/>
              </w:rPr>
              <w:br/>
              <w:t>год</w:t>
            </w:r>
          </w:p>
        </w:tc>
        <w:tc>
          <w:tcPr>
            <w:tcW w:w="1700" w:type="dxa"/>
            <w:gridSpan w:val="4"/>
            <w:shd w:val="clear" w:color="auto" w:fill="auto"/>
            <w:tcMar>
              <w:top w:w="15" w:type="dxa"/>
              <w:left w:w="57" w:type="dxa"/>
              <w:bottom w:w="0" w:type="dxa"/>
              <w:right w:w="57" w:type="dxa"/>
            </w:tcMar>
            <w:vAlign w:val="center"/>
            <w:hideMark/>
          </w:tcPr>
          <w:p w14:paraId="56BA9954" w14:textId="77777777" w:rsidR="00E557E5" w:rsidRDefault="00E557E5" w:rsidP="00E557E5">
            <w:pPr>
              <w:jc w:val="center"/>
              <w:rPr>
                <w:sz w:val="18"/>
                <w:szCs w:val="18"/>
              </w:rPr>
            </w:pPr>
            <w:r>
              <w:rPr>
                <w:sz w:val="18"/>
                <w:szCs w:val="18"/>
              </w:rPr>
              <w:t>Источники финансирования</w:t>
            </w:r>
          </w:p>
        </w:tc>
      </w:tr>
      <w:tr w:rsidR="00E557E5" w14:paraId="7A611ED1" w14:textId="77777777" w:rsidTr="00AA78F0">
        <w:trPr>
          <w:gridAfter w:val="1"/>
          <w:wAfter w:w="202" w:type="dxa"/>
          <w:trHeight w:val="284"/>
        </w:trPr>
        <w:tc>
          <w:tcPr>
            <w:tcW w:w="446" w:type="dxa"/>
            <w:vMerge/>
            <w:tcMar>
              <w:left w:w="57" w:type="dxa"/>
              <w:right w:w="57" w:type="dxa"/>
            </w:tcMar>
            <w:vAlign w:val="center"/>
            <w:hideMark/>
          </w:tcPr>
          <w:p w14:paraId="3F1B66F4" w14:textId="77777777" w:rsidR="00E557E5" w:rsidRDefault="00E557E5" w:rsidP="00E557E5">
            <w:pPr>
              <w:rPr>
                <w:sz w:val="18"/>
                <w:szCs w:val="18"/>
              </w:rPr>
            </w:pPr>
          </w:p>
        </w:tc>
        <w:tc>
          <w:tcPr>
            <w:tcW w:w="4819" w:type="dxa"/>
            <w:gridSpan w:val="2"/>
            <w:vMerge/>
            <w:tcMar>
              <w:left w:w="57" w:type="dxa"/>
              <w:right w:w="57" w:type="dxa"/>
            </w:tcMar>
            <w:vAlign w:val="center"/>
            <w:hideMark/>
          </w:tcPr>
          <w:p w14:paraId="1949624E" w14:textId="77777777" w:rsidR="00E557E5" w:rsidRDefault="00E557E5" w:rsidP="00E557E5">
            <w:pPr>
              <w:rPr>
                <w:sz w:val="18"/>
                <w:szCs w:val="18"/>
              </w:rPr>
            </w:pPr>
          </w:p>
        </w:tc>
        <w:tc>
          <w:tcPr>
            <w:tcW w:w="851" w:type="dxa"/>
            <w:gridSpan w:val="2"/>
            <w:vMerge/>
            <w:tcMar>
              <w:left w:w="57" w:type="dxa"/>
              <w:right w:w="57" w:type="dxa"/>
            </w:tcMar>
            <w:vAlign w:val="center"/>
            <w:hideMark/>
          </w:tcPr>
          <w:p w14:paraId="2F4CFEA3" w14:textId="77777777" w:rsidR="00E557E5" w:rsidRDefault="00E557E5" w:rsidP="00E557E5">
            <w:pPr>
              <w:rPr>
                <w:sz w:val="18"/>
                <w:szCs w:val="18"/>
              </w:rPr>
            </w:pPr>
          </w:p>
        </w:tc>
        <w:tc>
          <w:tcPr>
            <w:tcW w:w="663" w:type="dxa"/>
            <w:gridSpan w:val="2"/>
            <w:shd w:val="clear" w:color="auto" w:fill="auto"/>
            <w:noWrap/>
            <w:tcMar>
              <w:top w:w="15" w:type="dxa"/>
              <w:left w:w="57" w:type="dxa"/>
              <w:bottom w:w="0" w:type="dxa"/>
              <w:right w:w="57" w:type="dxa"/>
            </w:tcMar>
            <w:vAlign w:val="center"/>
            <w:hideMark/>
          </w:tcPr>
          <w:p w14:paraId="37D184D0" w14:textId="77777777" w:rsidR="00E557E5" w:rsidRDefault="00E557E5" w:rsidP="00E557E5">
            <w:pPr>
              <w:jc w:val="center"/>
              <w:rPr>
                <w:color w:val="000000"/>
                <w:sz w:val="18"/>
                <w:szCs w:val="18"/>
              </w:rPr>
            </w:pPr>
            <w:r>
              <w:rPr>
                <w:color w:val="000000"/>
                <w:sz w:val="18"/>
                <w:szCs w:val="18"/>
              </w:rPr>
              <w:t>2019</w:t>
            </w:r>
          </w:p>
        </w:tc>
        <w:tc>
          <w:tcPr>
            <w:tcW w:w="471" w:type="dxa"/>
            <w:gridSpan w:val="2"/>
            <w:shd w:val="clear" w:color="auto" w:fill="auto"/>
            <w:noWrap/>
            <w:tcMar>
              <w:top w:w="15" w:type="dxa"/>
              <w:left w:w="57" w:type="dxa"/>
              <w:bottom w:w="0" w:type="dxa"/>
              <w:right w:w="57" w:type="dxa"/>
            </w:tcMar>
            <w:vAlign w:val="center"/>
            <w:hideMark/>
          </w:tcPr>
          <w:p w14:paraId="7BE0F1FB" w14:textId="77777777" w:rsidR="00E557E5" w:rsidRDefault="00E557E5" w:rsidP="00E557E5">
            <w:pPr>
              <w:jc w:val="center"/>
              <w:rPr>
                <w:color w:val="000000"/>
                <w:sz w:val="18"/>
                <w:szCs w:val="18"/>
              </w:rPr>
            </w:pPr>
            <w:r>
              <w:rPr>
                <w:color w:val="000000"/>
                <w:sz w:val="18"/>
                <w:szCs w:val="18"/>
              </w:rPr>
              <w:t>2020</w:t>
            </w:r>
          </w:p>
        </w:tc>
        <w:tc>
          <w:tcPr>
            <w:tcW w:w="709" w:type="dxa"/>
            <w:gridSpan w:val="2"/>
            <w:shd w:val="clear" w:color="auto" w:fill="auto"/>
            <w:noWrap/>
            <w:tcMar>
              <w:top w:w="15" w:type="dxa"/>
              <w:left w:w="57" w:type="dxa"/>
              <w:bottom w:w="0" w:type="dxa"/>
              <w:right w:w="57" w:type="dxa"/>
            </w:tcMar>
            <w:vAlign w:val="center"/>
            <w:hideMark/>
          </w:tcPr>
          <w:p w14:paraId="7FB022E4" w14:textId="77777777" w:rsidR="00E557E5" w:rsidRDefault="00E557E5" w:rsidP="00E557E5">
            <w:pPr>
              <w:jc w:val="center"/>
              <w:rPr>
                <w:color w:val="000000"/>
                <w:sz w:val="18"/>
                <w:szCs w:val="18"/>
              </w:rPr>
            </w:pPr>
            <w:r>
              <w:rPr>
                <w:color w:val="000000"/>
                <w:sz w:val="18"/>
                <w:szCs w:val="18"/>
              </w:rPr>
              <w:t>2021</w:t>
            </w:r>
          </w:p>
        </w:tc>
        <w:tc>
          <w:tcPr>
            <w:tcW w:w="708" w:type="dxa"/>
            <w:gridSpan w:val="2"/>
            <w:shd w:val="clear" w:color="auto" w:fill="auto"/>
            <w:noWrap/>
            <w:tcMar>
              <w:top w:w="15" w:type="dxa"/>
              <w:left w:w="57" w:type="dxa"/>
              <w:bottom w:w="0" w:type="dxa"/>
              <w:right w:w="57" w:type="dxa"/>
            </w:tcMar>
            <w:vAlign w:val="center"/>
            <w:hideMark/>
          </w:tcPr>
          <w:p w14:paraId="233776A5" w14:textId="77777777" w:rsidR="00E557E5" w:rsidRDefault="00E557E5" w:rsidP="00E557E5">
            <w:pPr>
              <w:jc w:val="center"/>
              <w:rPr>
                <w:color w:val="000000"/>
                <w:sz w:val="18"/>
                <w:szCs w:val="18"/>
              </w:rPr>
            </w:pPr>
            <w:r>
              <w:rPr>
                <w:color w:val="000000"/>
                <w:sz w:val="18"/>
                <w:szCs w:val="18"/>
              </w:rPr>
              <w:t>2022</w:t>
            </w:r>
          </w:p>
        </w:tc>
        <w:tc>
          <w:tcPr>
            <w:tcW w:w="709" w:type="dxa"/>
            <w:gridSpan w:val="2"/>
            <w:shd w:val="clear" w:color="auto" w:fill="auto"/>
            <w:noWrap/>
            <w:tcMar>
              <w:top w:w="15" w:type="dxa"/>
              <w:left w:w="57" w:type="dxa"/>
              <w:bottom w:w="0" w:type="dxa"/>
              <w:right w:w="57" w:type="dxa"/>
            </w:tcMar>
            <w:vAlign w:val="center"/>
            <w:hideMark/>
          </w:tcPr>
          <w:p w14:paraId="21CF6E7C" w14:textId="77777777" w:rsidR="00E557E5" w:rsidRDefault="00E557E5" w:rsidP="00E557E5">
            <w:pPr>
              <w:jc w:val="center"/>
              <w:rPr>
                <w:color w:val="000000"/>
                <w:sz w:val="18"/>
                <w:szCs w:val="18"/>
              </w:rPr>
            </w:pPr>
            <w:r>
              <w:rPr>
                <w:color w:val="000000"/>
                <w:sz w:val="18"/>
                <w:szCs w:val="18"/>
              </w:rPr>
              <w:t>2023</w:t>
            </w:r>
          </w:p>
        </w:tc>
        <w:tc>
          <w:tcPr>
            <w:tcW w:w="851" w:type="dxa"/>
            <w:gridSpan w:val="2"/>
            <w:shd w:val="clear" w:color="auto" w:fill="auto"/>
            <w:noWrap/>
            <w:tcMar>
              <w:top w:w="15" w:type="dxa"/>
              <w:left w:w="57" w:type="dxa"/>
              <w:bottom w:w="0" w:type="dxa"/>
              <w:right w:w="57" w:type="dxa"/>
            </w:tcMar>
            <w:vAlign w:val="center"/>
            <w:hideMark/>
          </w:tcPr>
          <w:p w14:paraId="2DCE5D05" w14:textId="77777777" w:rsidR="00E557E5" w:rsidRDefault="00E557E5" w:rsidP="00E557E5">
            <w:pPr>
              <w:jc w:val="center"/>
              <w:rPr>
                <w:color w:val="000000"/>
                <w:sz w:val="18"/>
                <w:szCs w:val="18"/>
              </w:rPr>
            </w:pPr>
            <w:r>
              <w:rPr>
                <w:color w:val="000000"/>
                <w:sz w:val="18"/>
                <w:szCs w:val="18"/>
              </w:rPr>
              <w:t>2024</w:t>
            </w:r>
          </w:p>
        </w:tc>
        <w:tc>
          <w:tcPr>
            <w:tcW w:w="708" w:type="dxa"/>
            <w:gridSpan w:val="2"/>
            <w:shd w:val="clear" w:color="auto" w:fill="auto"/>
            <w:noWrap/>
            <w:tcMar>
              <w:top w:w="15" w:type="dxa"/>
              <w:left w:w="57" w:type="dxa"/>
              <w:bottom w:w="0" w:type="dxa"/>
              <w:right w:w="57" w:type="dxa"/>
            </w:tcMar>
            <w:vAlign w:val="center"/>
            <w:hideMark/>
          </w:tcPr>
          <w:p w14:paraId="60D357B7" w14:textId="77777777" w:rsidR="00E557E5" w:rsidRDefault="00E557E5" w:rsidP="00E557E5">
            <w:pPr>
              <w:jc w:val="center"/>
              <w:rPr>
                <w:color w:val="000000"/>
                <w:sz w:val="18"/>
                <w:szCs w:val="18"/>
              </w:rPr>
            </w:pPr>
            <w:r>
              <w:rPr>
                <w:color w:val="000000"/>
                <w:sz w:val="18"/>
                <w:szCs w:val="18"/>
              </w:rPr>
              <w:t>2025</w:t>
            </w:r>
          </w:p>
        </w:tc>
        <w:tc>
          <w:tcPr>
            <w:tcW w:w="962" w:type="dxa"/>
            <w:gridSpan w:val="2"/>
            <w:shd w:val="clear" w:color="auto" w:fill="auto"/>
            <w:noWrap/>
            <w:tcMar>
              <w:top w:w="15" w:type="dxa"/>
              <w:left w:w="57" w:type="dxa"/>
              <w:bottom w:w="0" w:type="dxa"/>
              <w:right w:w="57" w:type="dxa"/>
            </w:tcMar>
            <w:vAlign w:val="center"/>
            <w:hideMark/>
          </w:tcPr>
          <w:p w14:paraId="26D8EB96" w14:textId="77777777" w:rsidR="00E557E5" w:rsidRDefault="00E557E5" w:rsidP="00E557E5">
            <w:pPr>
              <w:jc w:val="center"/>
              <w:rPr>
                <w:color w:val="000000"/>
                <w:sz w:val="18"/>
                <w:szCs w:val="18"/>
              </w:rPr>
            </w:pPr>
            <w:r>
              <w:rPr>
                <w:color w:val="000000"/>
                <w:sz w:val="18"/>
                <w:szCs w:val="18"/>
              </w:rPr>
              <w:t>2026</w:t>
            </w:r>
          </w:p>
        </w:tc>
        <w:tc>
          <w:tcPr>
            <w:tcW w:w="744" w:type="dxa"/>
            <w:gridSpan w:val="2"/>
            <w:shd w:val="clear" w:color="auto" w:fill="auto"/>
            <w:noWrap/>
            <w:tcMar>
              <w:top w:w="15" w:type="dxa"/>
              <w:left w:w="57" w:type="dxa"/>
              <w:bottom w:w="0" w:type="dxa"/>
              <w:right w:w="57" w:type="dxa"/>
            </w:tcMar>
            <w:vAlign w:val="center"/>
            <w:hideMark/>
          </w:tcPr>
          <w:p w14:paraId="6AD2A6BE" w14:textId="77777777" w:rsidR="00E557E5" w:rsidRDefault="00E557E5" w:rsidP="00E557E5">
            <w:pPr>
              <w:jc w:val="center"/>
              <w:rPr>
                <w:color w:val="000000"/>
                <w:sz w:val="18"/>
                <w:szCs w:val="18"/>
              </w:rPr>
            </w:pPr>
            <w:r>
              <w:rPr>
                <w:color w:val="000000"/>
                <w:sz w:val="18"/>
                <w:szCs w:val="18"/>
              </w:rPr>
              <w:t>2027</w:t>
            </w:r>
          </w:p>
        </w:tc>
        <w:tc>
          <w:tcPr>
            <w:tcW w:w="834" w:type="dxa"/>
            <w:gridSpan w:val="2"/>
            <w:shd w:val="clear" w:color="auto" w:fill="auto"/>
            <w:noWrap/>
            <w:tcMar>
              <w:top w:w="15" w:type="dxa"/>
              <w:left w:w="57" w:type="dxa"/>
              <w:bottom w:w="0" w:type="dxa"/>
              <w:right w:w="57" w:type="dxa"/>
            </w:tcMar>
            <w:vAlign w:val="center"/>
            <w:hideMark/>
          </w:tcPr>
          <w:p w14:paraId="2E53AB47" w14:textId="77777777" w:rsidR="00E557E5" w:rsidRDefault="00E557E5" w:rsidP="00E557E5">
            <w:pPr>
              <w:jc w:val="center"/>
              <w:rPr>
                <w:color w:val="000000"/>
                <w:sz w:val="18"/>
                <w:szCs w:val="18"/>
              </w:rPr>
            </w:pPr>
            <w:r>
              <w:rPr>
                <w:color w:val="000000"/>
                <w:sz w:val="18"/>
                <w:szCs w:val="18"/>
              </w:rPr>
              <w:t>2028</w:t>
            </w:r>
          </w:p>
        </w:tc>
        <w:tc>
          <w:tcPr>
            <w:tcW w:w="641" w:type="dxa"/>
            <w:gridSpan w:val="2"/>
            <w:vMerge/>
            <w:tcMar>
              <w:left w:w="57" w:type="dxa"/>
              <w:right w:w="57" w:type="dxa"/>
            </w:tcMar>
            <w:vAlign w:val="center"/>
            <w:hideMark/>
          </w:tcPr>
          <w:p w14:paraId="5ADE9E21" w14:textId="77777777" w:rsidR="00E557E5" w:rsidRDefault="00E557E5" w:rsidP="00E557E5">
            <w:pPr>
              <w:rPr>
                <w:sz w:val="18"/>
                <w:szCs w:val="18"/>
              </w:rPr>
            </w:pPr>
          </w:p>
        </w:tc>
        <w:tc>
          <w:tcPr>
            <w:tcW w:w="850" w:type="dxa"/>
            <w:gridSpan w:val="2"/>
            <w:shd w:val="clear" w:color="auto" w:fill="auto"/>
            <w:tcMar>
              <w:top w:w="15" w:type="dxa"/>
              <w:left w:w="57" w:type="dxa"/>
              <w:bottom w:w="0" w:type="dxa"/>
              <w:right w:w="57" w:type="dxa"/>
            </w:tcMar>
            <w:vAlign w:val="center"/>
            <w:hideMark/>
          </w:tcPr>
          <w:p w14:paraId="296541F0" w14:textId="77777777" w:rsidR="00E557E5" w:rsidRDefault="00E557E5" w:rsidP="00E557E5">
            <w:pPr>
              <w:jc w:val="center"/>
              <w:rPr>
                <w:sz w:val="18"/>
                <w:szCs w:val="18"/>
              </w:rPr>
            </w:pPr>
            <w:r>
              <w:rPr>
                <w:sz w:val="18"/>
                <w:szCs w:val="18"/>
              </w:rPr>
              <w:t>Аморти-</w:t>
            </w:r>
            <w:r>
              <w:rPr>
                <w:sz w:val="18"/>
                <w:szCs w:val="18"/>
              </w:rPr>
              <w:br/>
              <w:t>зация,</w:t>
            </w:r>
            <w:r>
              <w:rPr>
                <w:sz w:val="18"/>
                <w:szCs w:val="18"/>
              </w:rPr>
              <w:br/>
              <w:t>учтен-</w:t>
            </w:r>
            <w:r>
              <w:rPr>
                <w:sz w:val="18"/>
                <w:szCs w:val="18"/>
              </w:rPr>
              <w:br/>
              <w:t>ная в</w:t>
            </w:r>
            <w:r>
              <w:rPr>
                <w:sz w:val="18"/>
                <w:szCs w:val="18"/>
              </w:rPr>
              <w:br/>
              <w:t>тарифе</w:t>
            </w:r>
          </w:p>
        </w:tc>
        <w:tc>
          <w:tcPr>
            <w:tcW w:w="850" w:type="dxa"/>
            <w:gridSpan w:val="2"/>
            <w:shd w:val="clear" w:color="auto" w:fill="auto"/>
            <w:tcMar>
              <w:top w:w="15" w:type="dxa"/>
              <w:left w:w="57" w:type="dxa"/>
              <w:bottom w:w="0" w:type="dxa"/>
              <w:right w:w="57" w:type="dxa"/>
            </w:tcMar>
            <w:vAlign w:val="center"/>
            <w:hideMark/>
          </w:tcPr>
          <w:p w14:paraId="2C9F67E2" w14:textId="77777777" w:rsidR="00E557E5" w:rsidRDefault="00E557E5" w:rsidP="00E557E5">
            <w:pPr>
              <w:jc w:val="center"/>
              <w:rPr>
                <w:sz w:val="18"/>
                <w:szCs w:val="18"/>
              </w:rPr>
            </w:pPr>
            <w:r>
              <w:rPr>
                <w:sz w:val="18"/>
                <w:szCs w:val="18"/>
              </w:rPr>
              <w:t>При-</w:t>
            </w:r>
            <w:r>
              <w:rPr>
                <w:sz w:val="18"/>
                <w:szCs w:val="18"/>
              </w:rPr>
              <w:br/>
              <w:t>быль,</w:t>
            </w:r>
            <w:r>
              <w:rPr>
                <w:sz w:val="18"/>
                <w:szCs w:val="18"/>
              </w:rPr>
              <w:br/>
              <w:t>учтен-</w:t>
            </w:r>
            <w:r>
              <w:rPr>
                <w:sz w:val="18"/>
                <w:szCs w:val="18"/>
              </w:rPr>
              <w:br/>
              <w:t>ная в</w:t>
            </w:r>
            <w:r>
              <w:rPr>
                <w:sz w:val="18"/>
                <w:szCs w:val="18"/>
              </w:rPr>
              <w:br/>
              <w:t>тарифе</w:t>
            </w:r>
          </w:p>
        </w:tc>
      </w:tr>
      <w:tr w:rsidR="00E557E5" w14:paraId="4329DB93" w14:textId="77777777" w:rsidTr="00AA78F0">
        <w:trPr>
          <w:gridAfter w:val="1"/>
          <w:wAfter w:w="202" w:type="dxa"/>
          <w:trHeight w:val="158"/>
        </w:trPr>
        <w:tc>
          <w:tcPr>
            <w:tcW w:w="446" w:type="dxa"/>
            <w:shd w:val="clear" w:color="auto" w:fill="auto"/>
            <w:noWrap/>
            <w:tcMar>
              <w:top w:w="15" w:type="dxa"/>
              <w:left w:w="57" w:type="dxa"/>
              <w:bottom w:w="0" w:type="dxa"/>
              <w:right w:w="57" w:type="dxa"/>
            </w:tcMar>
            <w:vAlign w:val="center"/>
            <w:hideMark/>
          </w:tcPr>
          <w:p w14:paraId="7AE83055" w14:textId="77777777" w:rsidR="00E557E5" w:rsidRDefault="00E557E5" w:rsidP="00E557E5">
            <w:pPr>
              <w:jc w:val="center"/>
              <w:rPr>
                <w:sz w:val="18"/>
                <w:szCs w:val="18"/>
              </w:rPr>
            </w:pPr>
            <w:r>
              <w:rPr>
                <w:sz w:val="18"/>
                <w:szCs w:val="18"/>
              </w:rPr>
              <w:t>1</w:t>
            </w:r>
          </w:p>
        </w:tc>
        <w:tc>
          <w:tcPr>
            <w:tcW w:w="4819" w:type="dxa"/>
            <w:gridSpan w:val="2"/>
            <w:shd w:val="clear" w:color="auto" w:fill="auto"/>
            <w:noWrap/>
            <w:tcMar>
              <w:top w:w="15" w:type="dxa"/>
              <w:left w:w="57" w:type="dxa"/>
              <w:bottom w:w="0" w:type="dxa"/>
              <w:right w:w="57" w:type="dxa"/>
            </w:tcMar>
            <w:vAlign w:val="center"/>
            <w:hideMark/>
          </w:tcPr>
          <w:p w14:paraId="38932930" w14:textId="77777777" w:rsidR="00E557E5" w:rsidRDefault="00E557E5" w:rsidP="00E557E5">
            <w:pPr>
              <w:jc w:val="center"/>
              <w:rPr>
                <w:sz w:val="18"/>
                <w:szCs w:val="18"/>
              </w:rPr>
            </w:pPr>
            <w:r>
              <w:rPr>
                <w:sz w:val="18"/>
                <w:szCs w:val="18"/>
              </w:rPr>
              <w:t>2</w:t>
            </w:r>
          </w:p>
        </w:tc>
        <w:tc>
          <w:tcPr>
            <w:tcW w:w="851" w:type="dxa"/>
            <w:gridSpan w:val="2"/>
            <w:shd w:val="clear" w:color="auto" w:fill="auto"/>
            <w:noWrap/>
            <w:tcMar>
              <w:top w:w="15" w:type="dxa"/>
              <w:left w:w="57" w:type="dxa"/>
              <w:bottom w:w="0" w:type="dxa"/>
              <w:right w:w="57" w:type="dxa"/>
            </w:tcMar>
            <w:vAlign w:val="center"/>
            <w:hideMark/>
          </w:tcPr>
          <w:p w14:paraId="009FD71B" w14:textId="77777777" w:rsidR="00E557E5" w:rsidRDefault="00E557E5" w:rsidP="00E557E5">
            <w:pPr>
              <w:jc w:val="center"/>
              <w:rPr>
                <w:sz w:val="18"/>
                <w:szCs w:val="18"/>
              </w:rPr>
            </w:pPr>
            <w:r>
              <w:rPr>
                <w:sz w:val="18"/>
                <w:szCs w:val="18"/>
              </w:rPr>
              <w:t>3</w:t>
            </w:r>
          </w:p>
        </w:tc>
        <w:tc>
          <w:tcPr>
            <w:tcW w:w="663" w:type="dxa"/>
            <w:gridSpan w:val="2"/>
            <w:shd w:val="clear" w:color="auto" w:fill="auto"/>
            <w:noWrap/>
            <w:tcMar>
              <w:top w:w="15" w:type="dxa"/>
              <w:left w:w="57" w:type="dxa"/>
              <w:bottom w:w="0" w:type="dxa"/>
              <w:right w:w="57" w:type="dxa"/>
            </w:tcMar>
            <w:vAlign w:val="center"/>
            <w:hideMark/>
          </w:tcPr>
          <w:p w14:paraId="0F0BD0EC" w14:textId="77777777" w:rsidR="00E557E5" w:rsidRDefault="00E557E5" w:rsidP="00E557E5">
            <w:pPr>
              <w:jc w:val="center"/>
              <w:rPr>
                <w:sz w:val="18"/>
                <w:szCs w:val="18"/>
              </w:rPr>
            </w:pPr>
            <w:r>
              <w:rPr>
                <w:sz w:val="18"/>
                <w:szCs w:val="18"/>
              </w:rPr>
              <w:t>4</w:t>
            </w:r>
          </w:p>
        </w:tc>
        <w:tc>
          <w:tcPr>
            <w:tcW w:w="471" w:type="dxa"/>
            <w:gridSpan w:val="2"/>
            <w:shd w:val="clear" w:color="auto" w:fill="auto"/>
            <w:noWrap/>
            <w:tcMar>
              <w:top w:w="15" w:type="dxa"/>
              <w:left w:w="57" w:type="dxa"/>
              <w:bottom w:w="0" w:type="dxa"/>
              <w:right w:w="57" w:type="dxa"/>
            </w:tcMar>
            <w:vAlign w:val="center"/>
            <w:hideMark/>
          </w:tcPr>
          <w:p w14:paraId="535AA45B" w14:textId="77777777" w:rsidR="00E557E5" w:rsidRDefault="00E557E5" w:rsidP="00E557E5">
            <w:pPr>
              <w:jc w:val="center"/>
              <w:rPr>
                <w:sz w:val="18"/>
                <w:szCs w:val="18"/>
              </w:rPr>
            </w:pPr>
            <w:r>
              <w:rPr>
                <w:sz w:val="18"/>
                <w:szCs w:val="18"/>
              </w:rPr>
              <w:t>5</w:t>
            </w:r>
          </w:p>
        </w:tc>
        <w:tc>
          <w:tcPr>
            <w:tcW w:w="709" w:type="dxa"/>
            <w:gridSpan w:val="2"/>
            <w:shd w:val="clear" w:color="auto" w:fill="auto"/>
            <w:noWrap/>
            <w:tcMar>
              <w:top w:w="15" w:type="dxa"/>
              <w:left w:w="57" w:type="dxa"/>
              <w:bottom w:w="0" w:type="dxa"/>
              <w:right w:w="57" w:type="dxa"/>
            </w:tcMar>
            <w:vAlign w:val="center"/>
            <w:hideMark/>
          </w:tcPr>
          <w:p w14:paraId="57602C5C" w14:textId="77777777" w:rsidR="00E557E5" w:rsidRDefault="00E557E5" w:rsidP="00E557E5">
            <w:pPr>
              <w:jc w:val="center"/>
              <w:rPr>
                <w:sz w:val="18"/>
                <w:szCs w:val="18"/>
              </w:rPr>
            </w:pPr>
            <w:r>
              <w:rPr>
                <w:sz w:val="18"/>
                <w:szCs w:val="18"/>
              </w:rPr>
              <w:t>6</w:t>
            </w:r>
          </w:p>
        </w:tc>
        <w:tc>
          <w:tcPr>
            <w:tcW w:w="708" w:type="dxa"/>
            <w:gridSpan w:val="2"/>
            <w:shd w:val="clear" w:color="auto" w:fill="auto"/>
            <w:noWrap/>
            <w:tcMar>
              <w:top w:w="15" w:type="dxa"/>
              <w:left w:w="57" w:type="dxa"/>
              <w:bottom w:w="0" w:type="dxa"/>
              <w:right w:w="57" w:type="dxa"/>
            </w:tcMar>
            <w:vAlign w:val="center"/>
            <w:hideMark/>
          </w:tcPr>
          <w:p w14:paraId="1F9299CB" w14:textId="77777777" w:rsidR="00E557E5" w:rsidRDefault="00E557E5" w:rsidP="00E557E5">
            <w:pPr>
              <w:jc w:val="center"/>
              <w:rPr>
                <w:sz w:val="18"/>
                <w:szCs w:val="18"/>
              </w:rPr>
            </w:pPr>
            <w:r>
              <w:rPr>
                <w:sz w:val="18"/>
                <w:szCs w:val="18"/>
              </w:rPr>
              <w:t>7</w:t>
            </w:r>
          </w:p>
        </w:tc>
        <w:tc>
          <w:tcPr>
            <w:tcW w:w="709" w:type="dxa"/>
            <w:gridSpan w:val="2"/>
            <w:shd w:val="clear" w:color="auto" w:fill="auto"/>
            <w:noWrap/>
            <w:tcMar>
              <w:top w:w="15" w:type="dxa"/>
              <w:left w:w="57" w:type="dxa"/>
              <w:bottom w:w="0" w:type="dxa"/>
              <w:right w:w="57" w:type="dxa"/>
            </w:tcMar>
            <w:vAlign w:val="center"/>
            <w:hideMark/>
          </w:tcPr>
          <w:p w14:paraId="5622C874" w14:textId="77777777" w:rsidR="00E557E5" w:rsidRDefault="00E557E5" w:rsidP="00E557E5">
            <w:pPr>
              <w:jc w:val="center"/>
              <w:rPr>
                <w:sz w:val="18"/>
                <w:szCs w:val="18"/>
              </w:rPr>
            </w:pPr>
            <w:r>
              <w:rPr>
                <w:sz w:val="18"/>
                <w:szCs w:val="18"/>
              </w:rPr>
              <w:t>8</w:t>
            </w:r>
          </w:p>
        </w:tc>
        <w:tc>
          <w:tcPr>
            <w:tcW w:w="851" w:type="dxa"/>
            <w:gridSpan w:val="2"/>
            <w:shd w:val="clear" w:color="auto" w:fill="auto"/>
            <w:noWrap/>
            <w:tcMar>
              <w:top w:w="15" w:type="dxa"/>
              <w:left w:w="57" w:type="dxa"/>
              <w:bottom w:w="0" w:type="dxa"/>
              <w:right w:w="57" w:type="dxa"/>
            </w:tcMar>
            <w:vAlign w:val="center"/>
            <w:hideMark/>
          </w:tcPr>
          <w:p w14:paraId="0F70DD77" w14:textId="77777777" w:rsidR="00E557E5" w:rsidRDefault="00E557E5" w:rsidP="00E557E5">
            <w:pPr>
              <w:jc w:val="center"/>
              <w:rPr>
                <w:sz w:val="18"/>
                <w:szCs w:val="18"/>
              </w:rPr>
            </w:pPr>
            <w:r>
              <w:rPr>
                <w:sz w:val="18"/>
                <w:szCs w:val="18"/>
              </w:rPr>
              <w:t>9</w:t>
            </w:r>
          </w:p>
        </w:tc>
        <w:tc>
          <w:tcPr>
            <w:tcW w:w="708" w:type="dxa"/>
            <w:gridSpan w:val="2"/>
            <w:shd w:val="clear" w:color="auto" w:fill="auto"/>
            <w:noWrap/>
            <w:tcMar>
              <w:top w:w="15" w:type="dxa"/>
              <w:left w:w="57" w:type="dxa"/>
              <w:bottom w:w="0" w:type="dxa"/>
              <w:right w:w="57" w:type="dxa"/>
            </w:tcMar>
            <w:vAlign w:val="center"/>
            <w:hideMark/>
          </w:tcPr>
          <w:p w14:paraId="77ECD11B" w14:textId="77777777" w:rsidR="00E557E5" w:rsidRDefault="00E557E5" w:rsidP="00E557E5">
            <w:pPr>
              <w:jc w:val="center"/>
              <w:rPr>
                <w:sz w:val="18"/>
                <w:szCs w:val="18"/>
              </w:rPr>
            </w:pPr>
            <w:r>
              <w:rPr>
                <w:sz w:val="18"/>
                <w:szCs w:val="18"/>
              </w:rPr>
              <w:t>10</w:t>
            </w:r>
          </w:p>
        </w:tc>
        <w:tc>
          <w:tcPr>
            <w:tcW w:w="962" w:type="dxa"/>
            <w:gridSpan w:val="2"/>
            <w:shd w:val="clear" w:color="auto" w:fill="auto"/>
            <w:noWrap/>
            <w:tcMar>
              <w:top w:w="15" w:type="dxa"/>
              <w:left w:w="57" w:type="dxa"/>
              <w:bottom w:w="0" w:type="dxa"/>
              <w:right w:w="57" w:type="dxa"/>
            </w:tcMar>
            <w:vAlign w:val="center"/>
            <w:hideMark/>
          </w:tcPr>
          <w:p w14:paraId="531EDF76" w14:textId="77777777" w:rsidR="00E557E5" w:rsidRDefault="00E557E5" w:rsidP="00E557E5">
            <w:pPr>
              <w:jc w:val="center"/>
              <w:rPr>
                <w:sz w:val="18"/>
                <w:szCs w:val="18"/>
              </w:rPr>
            </w:pPr>
            <w:r>
              <w:rPr>
                <w:sz w:val="18"/>
                <w:szCs w:val="18"/>
              </w:rPr>
              <w:t>11</w:t>
            </w:r>
          </w:p>
        </w:tc>
        <w:tc>
          <w:tcPr>
            <w:tcW w:w="744" w:type="dxa"/>
            <w:gridSpan w:val="2"/>
            <w:shd w:val="clear" w:color="auto" w:fill="auto"/>
            <w:noWrap/>
            <w:tcMar>
              <w:top w:w="15" w:type="dxa"/>
              <w:left w:w="57" w:type="dxa"/>
              <w:bottom w:w="0" w:type="dxa"/>
              <w:right w:w="57" w:type="dxa"/>
            </w:tcMar>
            <w:vAlign w:val="center"/>
            <w:hideMark/>
          </w:tcPr>
          <w:p w14:paraId="626F8603" w14:textId="77777777" w:rsidR="00E557E5" w:rsidRDefault="00E557E5" w:rsidP="00E557E5">
            <w:pPr>
              <w:jc w:val="center"/>
              <w:rPr>
                <w:sz w:val="18"/>
                <w:szCs w:val="18"/>
              </w:rPr>
            </w:pPr>
            <w:r>
              <w:rPr>
                <w:sz w:val="18"/>
                <w:szCs w:val="18"/>
              </w:rPr>
              <w:t>12</w:t>
            </w:r>
          </w:p>
        </w:tc>
        <w:tc>
          <w:tcPr>
            <w:tcW w:w="834" w:type="dxa"/>
            <w:gridSpan w:val="2"/>
            <w:shd w:val="clear" w:color="auto" w:fill="auto"/>
            <w:noWrap/>
            <w:tcMar>
              <w:top w:w="15" w:type="dxa"/>
              <w:left w:w="57" w:type="dxa"/>
              <w:bottom w:w="0" w:type="dxa"/>
              <w:right w:w="57" w:type="dxa"/>
            </w:tcMar>
            <w:vAlign w:val="center"/>
            <w:hideMark/>
          </w:tcPr>
          <w:p w14:paraId="6B74FA41" w14:textId="77777777" w:rsidR="00E557E5" w:rsidRDefault="00E557E5" w:rsidP="00E557E5">
            <w:pPr>
              <w:jc w:val="center"/>
              <w:rPr>
                <w:sz w:val="18"/>
                <w:szCs w:val="18"/>
              </w:rPr>
            </w:pPr>
            <w:r>
              <w:rPr>
                <w:sz w:val="18"/>
                <w:szCs w:val="18"/>
              </w:rPr>
              <w:t>13</w:t>
            </w:r>
          </w:p>
        </w:tc>
        <w:tc>
          <w:tcPr>
            <w:tcW w:w="641" w:type="dxa"/>
            <w:gridSpan w:val="2"/>
            <w:shd w:val="clear" w:color="auto" w:fill="auto"/>
            <w:noWrap/>
            <w:tcMar>
              <w:top w:w="15" w:type="dxa"/>
              <w:left w:w="57" w:type="dxa"/>
              <w:bottom w:w="0" w:type="dxa"/>
              <w:right w:w="57" w:type="dxa"/>
            </w:tcMar>
            <w:vAlign w:val="center"/>
            <w:hideMark/>
          </w:tcPr>
          <w:p w14:paraId="01B16F4D" w14:textId="77777777" w:rsidR="00E557E5" w:rsidRDefault="00E557E5" w:rsidP="00E557E5">
            <w:pPr>
              <w:jc w:val="center"/>
              <w:rPr>
                <w:sz w:val="18"/>
                <w:szCs w:val="18"/>
              </w:rPr>
            </w:pPr>
            <w:r>
              <w:rPr>
                <w:sz w:val="18"/>
                <w:szCs w:val="18"/>
              </w:rPr>
              <w:t>14</w:t>
            </w:r>
          </w:p>
        </w:tc>
        <w:tc>
          <w:tcPr>
            <w:tcW w:w="850" w:type="dxa"/>
            <w:gridSpan w:val="2"/>
            <w:shd w:val="clear" w:color="auto" w:fill="auto"/>
            <w:noWrap/>
            <w:tcMar>
              <w:top w:w="15" w:type="dxa"/>
              <w:left w:w="57" w:type="dxa"/>
              <w:bottom w:w="0" w:type="dxa"/>
              <w:right w:w="57" w:type="dxa"/>
            </w:tcMar>
            <w:vAlign w:val="center"/>
            <w:hideMark/>
          </w:tcPr>
          <w:p w14:paraId="0F078ECE" w14:textId="77777777" w:rsidR="00E557E5" w:rsidRDefault="00E557E5" w:rsidP="00E557E5">
            <w:pPr>
              <w:jc w:val="center"/>
              <w:rPr>
                <w:sz w:val="18"/>
                <w:szCs w:val="18"/>
              </w:rPr>
            </w:pPr>
            <w:r>
              <w:rPr>
                <w:sz w:val="18"/>
                <w:szCs w:val="18"/>
              </w:rPr>
              <w:t>15</w:t>
            </w:r>
          </w:p>
        </w:tc>
        <w:tc>
          <w:tcPr>
            <w:tcW w:w="850" w:type="dxa"/>
            <w:gridSpan w:val="2"/>
            <w:shd w:val="clear" w:color="auto" w:fill="auto"/>
            <w:noWrap/>
            <w:tcMar>
              <w:top w:w="15" w:type="dxa"/>
              <w:left w:w="57" w:type="dxa"/>
              <w:bottom w:w="0" w:type="dxa"/>
              <w:right w:w="57" w:type="dxa"/>
            </w:tcMar>
            <w:vAlign w:val="center"/>
            <w:hideMark/>
          </w:tcPr>
          <w:p w14:paraId="2FFE204C" w14:textId="77777777" w:rsidR="00E557E5" w:rsidRDefault="00E557E5" w:rsidP="00E557E5">
            <w:pPr>
              <w:jc w:val="center"/>
              <w:rPr>
                <w:sz w:val="18"/>
                <w:szCs w:val="18"/>
              </w:rPr>
            </w:pPr>
            <w:r>
              <w:rPr>
                <w:sz w:val="18"/>
                <w:szCs w:val="18"/>
              </w:rPr>
              <w:t>16</w:t>
            </w:r>
          </w:p>
        </w:tc>
      </w:tr>
      <w:tr w:rsidR="00E557E5" w14:paraId="34204779" w14:textId="77777777" w:rsidTr="00AA78F0">
        <w:trPr>
          <w:gridAfter w:val="1"/>
          <w:wAfter w:w="202" w:type="dxa"/>
          <w:trHeight w:val="284"/>
        </w:trPr>
        <w:tc>
          <w:tcPr>
            <w:tcW w:w="446" w:type="dxa"/>
            <w:shd w:val="clear" w:color="auto" w:fill="auto"/>
            <w:noWrap/>
            <w:tcMar>
              <w:top w:w="15" w:type="dxa"/>
              <w:left w:w="57" w:type="dxa"/>
              <w:bottom w:w="0" w:type="dxa"/>
              <w:right w:w="57" w:type="dxa"/>
            </w:tcMar>
            <w:vAlign w:val="center"/>
            <w:hideMark/>
          </w:tcPr>
          <w:p w14:paraId="37D979AF" w14:textId="77777777" w:rsidR="00E557E5" w:rsidRPr="001159ED" w:rsidRDefault="00E557E5" w:rsidP="00E557E5">
            <w:pPr>
              <w:jc w:val="center"/>
              <w:rPr>
                <w:sz w:val="18"/>
                <w:szCs w:val="18"/>
              </w:rPr>
            </w:pPr>
            <w:r w:rsidRPr="001159ED">
              <w:rPr>
                <w:sz w:val="18"/>
                <w:szCs w:val="18"/>
              </w:rPr>
              <w:t>1</w:t>
            </w:r>
          </w:p>
        </w:tc>
        <w:tc>
          <w:tcPr>
            <w:tcW w:w="4819" w:type="dxa"/>
            <w:gridSpan w:val="2"/>
            <w:shd w:val="clear" w:color="auto" w:fill="auto"/>
            <w:tcMar>
              <w:top w:w="15" w:type="dxa"/>
              <w:left w:w="57" w:type="dxa"/>
              <w:bottom w:w="0" w:type="dxa"/>
              <w:right w:w="57" w:type="dxa"/>
            </w:tcMar>
            <w:vAlign w:val="center"/>
            <w:hideMark/>
          </w:tcPr>
          <w:p w14:paraId="2D1DFBE7" w14:textId="77777777" w:rsidR="00E557E5" w:rsidRPr="001159ED" w:rsidRDefault="00E557E5" w:rsidP="00E557E5">
            <w:pPr>
              <w:rPr>
                <w:sz w:val="18"/>
                <w:szCs w:val="18"/>
              </w:rPr>
            </w:pPr>
            <w:r w:rsidRPr="001159ED">
              <w:rPr>
                <w:sz w:val="18"/>
                <w:szCs w:val="18"/>
              </w:rPr>
              <w:t>Мероприятия инвестиционной программы, реализуемые в сфере холодного водоснабжения</w:t>
            </w:r>
          </w:p>
        </w:tc>
        <w:tc>
          <w:tcPr>
            <w:tcW w:w="851" w:type="dxa"/>
            <w:gridSpan w:val="2"/>
            <w:shd w:val="clear" w:color="auto" w:fill="auto"/>
            <w:noWrap/>
            <w:tcMar>
              <w:top w:w="15" w:type="dxa"/>
              <w:left w:w="57" w:type="dxa"/>
              <w:bottom w:w="0" w:type="dxa"/>
              <w:right w:w="57" w:type="dxa"/>
            </w:tcMar>
            <w:vAlign w:val="center"/>
            <w:hideMark/>
          </w:tcPr>
          <w:p w14:paraId="725591C6" w14:textId="77777777" w:rsidR="00E557E5" w:rsidRPr="001159ED" w:rsidRDefault="00E557E5" w:rsidP="00E557E5">
            <w:pPr>
              <w:jc w:val="center"/>
              <w:rPr>
                <w:sz w:val="18"/>
                <w:szCs w:val="18"/>
              </w:rPr>
            </w:pPr>
            <w:r w:rsidRPr="001159ED">
              <w:rPr>
                <w:sz w:val="18"/>
                <w:szCs w:val="18"/>
              </w:rPr>
              <w:t>393 211,4</w:t>
            </w:r>
          </w:p>
        </w:tc>
        <w:tc>
          <w:tcPr>
            <w:tcW w:w="663" w:type="dxa"/>
            <w:gridSpan w:val="2"/>
            <w:shd w:val="clear" w:color="auto" w:fill="auto"/>
            <w:noWrap/>
            <w:tcMar>
              <w:top w:w="15" w:type="dxa"/>
              <w:left w:w="57" w:type="dxa"/>
              <w:bottom w:w="0" w:type="dxa"/>
              <w:right w:w="57" w:type="dxa"/>
            </w:tcMar>
            <w:vAlign w:val="center"/>
            <w:hideMark/>
          </w:tcPr>
          <w:p w14:paraId="57C6565C"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6EEBE3F5" w14:textId="77777777" w:rsidR="00E557E5" w:rsidRPr="001159ED" w:rsidRDefault="00E557E5" w:rsidP="00E557E5">
            <w:pPr>
              <w:jc w:val="center"/>
              <w:rPr>
                <w:sz w:val="18"/>
                <w:szCs w:val="18"/>
              </w:rPr>
            </w:pPr>
            <w:r w:rsidRPr="001159ED">
              <w:rPr>
                <w:sz w:val="18"/>
                <w:szCs w:val="18"/>
              </w:rPr>
              <w:t>1 351,7</w:t>
            </w:r>
          </w:p>
        </w:tc>
        <w:tc>
          <w:tcPr>
            <w:tcW w:w="709" w:type="dxa"/>
            <w:gridSpan w:val="2"/>
            <w:shd w:val="clear" w:color="auto" w:fill="auto"/>
            <w:noWrap/>
            <w:tcMar>
              <w:top w:w="15" w:type="dxa"/>
              <w:left w:w="57" w:type="dxa"/>
              <w:bottom w:w="0" w:type="dxa"/>
              <w:right w:w="57" w:type="dxa"/>
            </w:tcMar>
            <w:vAlign w:val="center"/>
            <w:hideMark/>
          </w:tcPr>
          <w:p w14:paraId="6A95145B" w14:textId="77777777" w:rsidR="00E557E5" w:rsidRPr="001159ED" w:rsidRDefault="00E557E5" w:rsidP="00E557E5">
            <w:pPr>
              <w:jc w:val="center"/>
              <w:rPr>
                <w:sz w:val="18"/>
                <w:szCs w:val="18"/>
              </w:rPr>
            </w:pPr>
            <w:r w:rsidRPr="001159ED">
              <w:rPr>
                <w:sz w:val="18"/>
                <w:szCs w:val="18"/>
              </w:rPr>
              <w:t>11 894,7</w:t>
            </w:r>
          </w:p>
        </w:tc>
        <w:tc>
          <w:tcPr>
            <w:tcW w:w="708" w:type="dxa"/>
            <w:gridSpan w:val="2"/>
            <w:shd w:val="clear" w:color="auto" w:fill="auto"/>
            <w:noWrap/>
            <w:tcMar>
              <w:top w:w="15" w:type="dxa"/>
              <w:left w:w="57" w:type="dxa"/>
              <w:bottom w:w="0" w:type="dxa"/>
              <w:right w:w="57" w:type="dxa"/>
            </w:tcMar>
            <w:vAlign w:val="center"/>
            <w:hideMark/>
          </w:tcPr>
          <w:p w14:paraId="743AC5B1" w14:textId="77777777" w:rsidR="00E557E5" w:rsidRPr="001159ED" w:rsidRDefault="00E557E5" w:rsidP="00E557E5">
            <w:pPr>
              <w:jc w:val="center"/>
              <w:rPr>
                <w:sz w:val="18"/>
                <w:szCs w:val="18"/>
              </w:rPr>
            </w:pPr>
            <w:r w:rsidRPr="001159ED">
              <w:rPr>
                <w:sz w:val="18"/>
                <w:szCs w:val="18"/>
              </w:rPr>
              <w:t>18 674,8</w:t>
            </w:r>
          </w:p>
        </w:tc>
        <w:tc>
          <w:tcPr>
            <w:tcW w:w="709" w:type="dxa"/>
            <w:gridSpan w:val="2"/>
            <w:shd w:val="clear" w:color="auto" w:fill="auto"/>
            <w:noWrap/>
            <w:tcMar>
              <w:top w:w="15" w:type="dxa"/>
              <w:left w:w="57" w:type="dxa"/>
              <w:bottom w:w="0" w:type="dxa"/>
              <w:right w:w="57" w:type="dxa"/>
            </w:tcMar>
            <w:vAlign w:val="center"/>
            <w:hideMark/>
          </w:tcPr>
          <w:p w14:paraId="0DBF00F4" w14:textId="77777777" w:rsidR="00E557E5" w:rsidRPr="001159ED" w:rsidRDefault="00E557E5" w:rsidP="00E557E5">
            <w:pPr>
              <w:jc w:val="center"/>
              <w:rPr>
                <w:sz w:val="18"/>
                <w:szCs w:val="18"/>
              </w:rPr>
            </w:pPr>
            <w:r w:rsidRPr="001159ED">
              <w:rPr>
                <w:sz w:val="18"/>
                <w:szCs w:val="18"/>
              </w:rPr>
              <w:t>36 489,0</w:t>
            </w:r>
          </w:p>
        </w:tc>
        <w:tc>
          <w:tcPr>
            <w:tcW w:w="851" w:type="dxa"/>
            <w:gridSpan w:val="2"/>
            <w:shd w:val="clear" w:color="auto" w:fill="auto"/>
            <w:noWrap/>
            <w:tcMar>
              <w:top w:w="15" w:type="dxa"/>
              <w:left w:w="57" w:type="dxa"/>
              <w:bottom w:w="0" w:type="dxa"/>
              <w:right w:w="57" w:type="dxa"/>
            </w:tcMar>
            <w:vAlign w:val="center"/>
            <w:hideMark/>
          </w:tcPr>
          <w:p w14:paraId="7394489C" w14:textId="77777777" w:rsidR="00E557E5" w:rsidRPr="001159ED" w:rsidRDefault="00E557E5" w:rsidP="00E557E5">
            <w:pPr>
              <w:jc w:val="center"/>
              <w:rPr>
                <w:sz w:val="18"/>
                <w:szCs w:val="18"/>
              </w:rPr>
            </w:pPr>
            <w:r w:rsidRPr="001159ED">
              <w:rPr>
                <w:sz w:val="18"/>
                <w:szCs w:val="18"/>
              </w:rPr>
              <w:t>33 805,9</w:t>
            </w:r>
          </w:p>
        </w:tc>
        <w:tc>
          <w:tcPr>
            <w:tcW w:w="708" w:type="dxa"/>
            <w:gridSpan w:val="2"/>
            <w:shd w:val="clear" w:color="auto" w:fill="auto"/>
            <w:noWrap/>
            <w:tcMar>
              <w:top w:w="15" w:type="dxa"/>
              <w:left w:w="57" w:type="dxa"/>
              <w:bottom w:w="0" w:type="dxa"/>
              <w:right w:w="57" w:type="dxa"/>
            </w:tcMar>
            <w:vAlign w:val="center"/>
            <w:hideMark/>
          </w:tcPr>
          <w:p w14:paraId="1AB27CD0" w14:textId="77777777" w:rsidR="00E557E5" w:rsidRPr="001159ED" w:rsidRDefault="00E557E5" w:rsidP="00E557E5">
            <w:pPr>
              <w:jc w:val="center"/>
              <w:rPr>
                <w:sz w:val="18"/>
                <w:szCs w:val="18"/>
              </w:rPr>
            </w:pPr>
            <w:r w:rsidRPr="001159ED">
              <w:rPr>
                <w:sz w:val="18"/>
                <w:szCs w:val="18"/>
              </w:rPr>
              <w:t>52 422,1</w:t>
            </w:r>
          </w:p>
        </w:tc>
        <w:tc>
          <w:tcPr>
            <w:tcW w:w="962" w:type="dxa"/>
            <w:gridSpan w:val="2"/>
            <w:shd w:val="clear" w:color="auto" w:fill="auto"/>
            <w:noWrap/>
            <w:tcMar>
              <w:top w:w="15" w:type="dxa"/>
              <w:left w:w="57" w:type="dxa"/>
              <w:bottom w:w="0" w:type="dxa"/>
              <w:right w:w="57" w:type="dxa"/>
            </w:tcMar>
            <w:vAlign w:val="center"/>
            <w:hideMark/>
          </w:tcPr>
          <w:p w14:paraId="4C6B0005" w14:textId="77777777" w:rsidR="00E557E5" w:rsidRPr="001159ED" w:rsidRDefault="00E557E5" w:rsidP="00E557E5">
            <w:pPr>
              <w:jc w:val="center"/>
              <w:rPr>
                <w:sz w:val="18"/>
                <w:szCs w:val="18"/>
              </w:rPr>
            </w:pPr>
            <w:r w:rsidRPr="001159ED">
              <w:rPr>
                <w:sz w:val="18"/>
                <w:szCs w:val="18"/>
              </w:rPr>
              <w:t>66 403,4</w:t>
            </w:r>
          </w:p>
        </w:tc>
        <w:tc>
          <w:tcPr>
            <w:tcW w:w="744" w:type="dxa"/>
            <w:gridSpan w:val="2"/>
            <w:shd w:val="clear" w:color="auto" w:fill="auto"/>
            <w:noWrap/>
            <w:tcMar>
              <w:top w:w="15" w:type="dxa"/>
              <w:left w:w="57" w:type="dxa"/>
              <w:bottom w:w="0" w:type="dxa"/>
              <w:right w:w="57" w:type="dxa"/>
            </w:tcMar>
            <w:vAlign w:val="center"/>
            <w:hideMark/>
          </w:tcPr>
          <w:p w14:paraId="3FEC8C18" w14:textId="77777777" w:rsidR="00E557E5" w:rsidRPr="001159ED" w:rsidRDefault="00E557E5" w:rsidP="00E557E5">
            <w:pPr>
              <w:jc w:val="center"/>
              <w:rPr>
                <w:sz w:val="18"/>
                <w:szCs w:val="18"/>
              </w:rPr>
            </w:pPr>
            <w:r w:rsidRPr="001159ED">
              <w:rPr>
                <w:sz w:val="18"/>
                <w:szCs w:val="18"/>
              </w:rPr>
              <w:t>73 665,0</w:t>
            </w:r>
          </w:p>
        </w:tc>
        <w:tc>
          <w:tcPr>
            <w:tcW w:w="834" w:type="dxa"/>
            <w:gridSpan w:val="2"/>
            <w:shd w:val="clear" w:color="auto" w:fill="auto"/>
            <w:noWrap/>
            <w:tcMar>
              <w:top w:w="15" w:type="dxa"/>
              <w:left w:w="57" w:type="dxa"/>
              <w:bottom w:w="0" w:type="dxa"/>
              <w:right w:w="57" w:type="dxa"/>
            </w:tcMar>
            <w:vAlign w:val="center"/>
            <w:hideMark/>
          </w:tcPr>
          <w:p w14:paraId="70C74B1C" w14:textId="77777777" w:rsidR="00E557E5" w:rsidRPr="001159ED" w:rsidRDefault="00E557E5" w:rsidP="00E557E5">
            <w:pPr>
              <w:jc w:val="center"/>
              <w:rPr>
                <w:sz w:val="18"/>
                <w:szCs w:val="18"/>
              </w:rPr>
            </w:pPr>
            <w:r w:rsidRPr="001159ED">
              <w:rPr>
                <w:sz w:val="18"/>
                <w:szCs w:val="18"/>
              </w:rPr>
              <w:t>98 504,8</w:t>
            </w:r>
          </w:p>
        </w:tc>
        <w:tc>
          <w:tcPr>
            <w:tcW w:w="641" w:type="dxa"/>
            <w:gridSpan w:val="2"/>
            <w:shd w:val="clear" w:color="auto" w:fill="auto"/>
            <w:tcMar>
              <w:top w:w="15" w:type="dxa"/>
              <w:left w:w="57" w:type="dxa"/>
              <w:bottom w:w="0" w:type="dxa"/>
              <w:right w:w="57" w:type="dxa"/>
            </w:tcMar>
            <w:vAlign w:val="center"/>
            <w:hideMark/>
          </w:tcPr>
          <w:p w14:paraId="28995B92" w14:textId="77777777" w:rsidR="00E557E5" w:rsidRPr="001159ED" w:rsidRDefault="00E557E5" w:rsidP="00E557E5">
            <w:pPr>
              <w:jc w:val="center"/>
              <w:rPr>
                <w:sz w:val="18"/>
                <w:szCs w:val="18"/>
              </w:rPr>
            </w:pPr>
            <w:r w:rsidRPr="001159ED">
              <w:rPr>
                <w:sz w:val="18"/>
                <w:szCs w:val="18"/>
              </w:rPr>
              <w:t>2020-2028</w:t>
            </w:r>
          </w:p>
        </w:tc>
        <w:tc>
          <w:tcPr>
            <w:tcW w:w="850" w:type="dxa"/>
            <w:gridSpan w:val="2"/>
            <w:shd w:val="clear" w:color="auto" w:fill="auto"/>
            <w:noWrap/>
            <w:tcMar>
              <w:top w:w="15" w:type="dxa"/>
              <w:left w:w="57" w:type="dxa"/>
              <w:bottom w:w="0" w:type="dxa"/>
              <w:right w:w="57" w:type="dxa"/>
            </w:tcMar>
            <w:vAlign w:val="center"/>
            <w:hideMark/>
          </w:tcPr>
          <w:p w14:paraId="1E5AC72F" w14:textId="77777777" w:rsidR="00E557E5" w:rsidRPr="001159ED" w:rsidRDefault="00E557E5" w:rsidP="00E557E5">
            <w:pPr>
              <w:jc w:val="center"/>
              <w:rPr>
                <w:sz w:val="18"/>
                <w:szCs w:val="18"/>
              </w:rPr>
            </w:pPr>
            <w:r w:rsidRPr="001159ED">
              <w:rPr>
                <w:sz w:val="18"/>
                <w:szCs w:val="18"/>
              </w:rPr>
              <w:t>161 753,8</w:t>
            </w:r>
          </w:p>
        </w:tc>
        <w:tc>
          <w:tcPr>
            <w:tcW w:w="850" w:type="dxa"/>
            <w:gridSpan w:val="2"/>
            <w:shd w:val="clear" w:color="auto" w:fill="auto"/>
            <w:noWrap/>
            <w:tcMar>
              <w:top w:w="15" w:type="dxa"/>
              <w:left w:w="57" w:type="dxa"/>
              <w:bottom w:w="0" w:type="dxa"/>
              <w:right w:w="57" w:type="dxa"/>
            </w:tcMar>
            <w:vAlign w:val="center"/>
            <w:hideMark/>
          </w:tcPr>
          <w:p w14:paraId="1B981312" w14:textId="77777777" w:rsidR="00E557E5" w:rsidRPr="001159ED" w:rsidRDefault="00E557E5" w:rsidP="00E557E5">
            <w:pPr>
              <w:jc w:val="center"/>
              <w:rPr>
                <w:sz w:val="18"/>
                <w:szCs w:val="18"/>
              </w:rPr>
            </w:pPr>
            <w:r w:rsidRPr="001159ED">
              <w:rPr>
                <w:sz w:val="18"/>
                <w:szCs w:val="18"/>
              </w:rPr>
              <w:t>231 457,6</w:t>
            </w:r>
          </w:p>
        </w:tc>
      </w:tr>
      <w:tr w:rsidR="00E557E5" w14:paraId="5491F822"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5562ADB2" w14:textId="77777777" w:rsidR="00E557E5" w:rsidRPr="001159ED" w:rsidRDefault="00E557E5" w:rsidP="00E557E5">
            <w:pPr>
              <w:jc w:val="center"/>
              <w:rPr>
                <w:sz w:val="18"/>
                <w:szCs w:val="18"/>
              </w:rPr>
            </w:pPr>
            <w:r w:rsidRPr="001159ED">
              <w:rPr>
                <w:sz w:val="18"/>
                <w:szCs w:val="18"/>
              </w:rPr>
              <w:t>1.1</w:t>
            </w:r>
          </w:p>
        </w:tc>
        <w:tc>
          <w:tcPr>
            <w:tcW w:w="4819" w:type="dxa"/>
            <w:gridSpan w:val="2"/>
            <w:shd w:val="clear" w:color="auto" w:fill="auto"/>
            <w:tcMar>
              <w:top w:w="15" w:type="dxa"/>
              <w:left w:w="57" w:type="dxa"/>
              <w:bottom w:w="0" w:type="dxa"/>
              <w:right w:w="57" w:type="dxa"/>
            </w:tcMar>
            <w:vAlign w:val="center"/>
            <w:hideMark/>
          </w:tcPr>
          <w:p w14:paraId="45AE5D1B" w14:textId="77777777" w:rsidR="00E557E5" w:rsidRPr="001159ED" w:rsidRDefault="00E557E5" w:rsidP="00E557E5">
            <w:pPr>
              <w:rPr>
                <w:sz w:val="18"/>
                <w:szCs w:val="18"/>
              </w:rPr>
            </w:pPr>
            <w:r w:rsidRPr="001159ED">
              <w:rPr>
                <w:sz w:val="18"/>
                <w:szCs w:val="18"/>
              </w:rPr>
              <w:t xml:space="preserve">Строительство объектов централизованных систем водоснабжения в целях подключения объектов капитального строительства абонентов </w:t>
            </w:r>
          </w:p>
        </w:tc>
        <w:tc>
          <w:tcPr>
            <w:tcW w:w="851" w:type="dxa"/>
            <w:gridSpan w:val="2"/>
            <w:shd w:val="clear" w:color="auto" w:fill="auto"/>
            <w:noWrap/>
            <w:tcMar>
              <w:top w:w="15" w:type="dxa"/>
              <w:left w:w="57" w:type="dxa"/>
              <w:bottom w:w="0" w:type="dxa"/>
              <w:right w:w="57" w:type="dxa"/>
            </w:tcMar>
            <w:vAlign w:val="center"/>
            <w:hideMark/>
          </w:tcPr>
          <w:p w14:paraId="4D36ADAC" w14:textId="77777777" w:rsidR="00E557E5" w:rsidRPr="001159ED" w:rsidRDefault="00E557E5" w:rsidP="00E557E5">
            <w:pPr>
              <w:jc w:val="center"/>
              <w:rPr>
                <w:sz w:val="18"/>
                <w:szCs w:val="18"/>
              </w:rPr>
            </w:pPr>
            <w:r w:rsidRPr="001159ED">
              <w:rPr>
                <w:sz w:val="18"/>
                <w:szCs w:val="18"/>
              </w:rPr>
              <w:t>0,0</w:t>
            </w:r>
          </w:p>
        </w:tc>
        <w:tc>
          <w:tcPr>
            <w:tcW w:w="663" w:type="dxa"/>
            <w:gridSpan w:val="2"/>
            <w:shd w:val="clear" w:color="auto" w:fill="auto"/>
            <w:noWrap/>
            <w:tcMar>
              <w:top w:w="15" w:type="dxa"/>
              <w:left w:w="57" w:type="dxa"/>
              <w:bottom w:w="0" w:type="dxa"/>
              <w:right w:w="57" w:type="dxa"/>
            </w:tcMar>
            <w:vAlign w:val="center"/>
            <w:hideMark/>
          </w:tcPr>
          <w:p w14:paraId="45B189A8"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46FADAA2"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20A24235"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0BD2BE6E"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2EE026E7" w14:textId="77777777" w:rsidR="00E557E5" w:rsidRPr="001159ED" w:rsidRDefault="00E557E5" w:rsidP="00E557E5">
            <w:pPr>
              <w:jc w:val="center"/>
              <w:rPr>
                <w:sz w:val="18"/>
                <w:szCs w:val="18"/>
              </w:rPr>
            </w:pPr>
            <w:r w:rsidRPr="001159ED">
              <w:rPr>
                <w:sz w:val="18"/>
                <w:szCs w:val="18"/>
              </w:rPr>
              <w:t>0,0</w:t>
            </w:r>
          </w:p>
        </w:tc>
        <w:tc>
          <w:tcPr>
            <w:tcW w:w="851" w:type="dxa"/>
            <w:gridSpan w:val="2"/>
            <w:shd w:val="clear" w:color="auto" w:fill="auto"/>
            <w:noWrap/>
            <w:tcMar>
              <w:top w:w="15" w:type="dxa"/>
              <w:left w:w="57" w:type="dxa"/>
              <w:bottom w:w="0" w:type="dxa"/>
              <w:right w:w="57" w:type="dxa"/>
            </w:tcMar>
            <w:vAlign w:val="center"/>
            <w:hideMark/>
          </w:tcPr>
          <w:p w14:paraId="68413472"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2885F306" w14:textId="77777777" w:rsidR="00E557E5" w:rsidRPr="001159ED" w:rsidRDefault="00E557E5" w:rsidP="00E557E5">
            <w:pPr>
              <w:jc w:val="center"/>
              <w:rPr>
                <w:sz w:val="18"/>
                <w:szCs w:val="18"/>
              </w:rPr>
            </w:pPr>
            <w:r w:rsidRPr="001159ED">
              <w:rPr>
                <w:sz w:val="18"/>
                <w:szCs w:val="18"/>
              </w:rPr>
              <w:t>0,0</w:t>
            </w:r>
          </w:p>
        </w:tc>
        <w:tc>
          <w:tcPr>
            <w:tcW w:w="962" w:type="dxa"/>
            <w:gridSpan w:val="2"/>
            <w:shd w:val="clear" w:color="auto" w:fill="auto"/>
            <w:noWrap/>
            <w:tcMar>
              <w:top w:w="15" w:type="dxa"/>
              <w:left w:w="57" w:type="dxa"/>
              <w:bottom w:w="0" w:type="dxa"/>
              <w:right w:w="57" w:type="dxa"/>
            </w:tcMar>
            <w:vAlign w:val="center"/>
            <w:hideMark/>
          </w:tcPr>
          <w:p w14:paraId="35C8FF74" w14:textId="77777777" w:rsidR="00E557E5" w:rsidRPr="001159ED" w:rsidRDefault="00E557E5" w:rsidP="00E557E5">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AFCC98C" w14:textId="77777777" w:rsidR="00E557E5" w:rsidRPr="001159ED" w:rsidRDefault="00E557E5" w:rsidP="00E557E5">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4ECCF9D8" w14:textId="77777777" w:rsidR="00E557E5" w:rsidRPr="001159ED" w:rsidRDefault="00E557E5" w:rsidP="00E557E5">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2899A238" w14:textId="77777777" w:rsidR="00E557E5" w:rsidRPr="001159ED" w:rsidRDefault="00E557E5" w:rsidP="00E557E5">
            <w:pPr>
              <w:jc w:val="center"/>
              <w:rPr>
                <w:sz w:val="18"/>
                <w:szCs w:val="18"/>
              </w:rPr>
            </w:pPr>
            <w:r w:rsidRPr="001159ED">
              <w:rPr>
                <w:sz w:val="18"/>
                <w:szCs w:val="18"/>
              </w:rPr>
              <w:t>-</w:t>
            </w:r>
          </w:p>
        </w:tc>
        <w:tc>
          <w:tcPr>
            <w:tcW w:w="850" w:type="dxa"/>
            <w:gridSpan w:val="2"/>
            <w:shd w:val="clear" w:color="auto" w:fill="auto"/>
            <w:noWrap/>
            <w:tcMar>
              <w:top w:w="15" w:type="dxa"/>
              <w:left w:w="57" w:type="dxa"/>
              <w:bottom w:w="0" w:type="dxa"/>
              <w:right w:w="57" w:type="dxa"/>
            </w:tcMar>
            <w:vAlign w:val="center"/>
            <w:hideMark/>
          </w:tcPr>
          <w:p w14:paraId="28F11483" w14:textId="77777777" w:rsidR="00E557E5" w:rsidRPr="001159ED" w:rsidRDefault="00E557E5" w:rsidP="00E557E5">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43ACBB15" w14:textId="77777777" w:rsidR="00E557E5" w:rsidRPr="001159ED" w:rsidRDefault="00E557E5" w:rsidP="00E557E5">
            <w:pPr>
              <w:jc w:val="center"/>
              <w:rPr>
                <w:sz w:val="18"/>
                <w:szCs w:val="18"/>
              </w:rPr>
            </w:pPr>
            <w:r w:rsidRPr="001159ED">
              <w:rPr>
                <w:sz w:val="18"/>
                <w:szCs w:val="18"/>
              </w:rPr>
              <w:t>0,0</w:t>
            </w:r>
          </w:p>
        </w:tc>
      </w:tr>
      <w:tr w:rsidR="00E557E5" w14:paraId="39E03456"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7EE91294" w14:textId="77777777" w:rsidR="00E557E5" w:rsidRPr="001159ED" w:rsidRDefault="00E557E5" w:rsidP="00E557E5">
            <w:pPr>
              <w:jc w:val="center"/>
              <w:rPr>
                <w:sz w:val="18"/>
                <w:szCs w:val="18"/>
              </w:rPr>
            </w:pPr>
            <w:r w:rsidRPr="001159ED">
              <w:rPr>
                <w:sz w:val="18"/>
                <w:szCs w:val="18"/>
              </w:rPr>
              <w:t>1.2</w:t>
            </w:r>
          </w:p>
        </w:tc>
        <w:tc>
          <w:tcPr>
            <w:tcW w:w="4819" w:type="dxa"/>
            <w:gridSpan w:val="2"/>
            <w:shd w:val="clear" w:color="auto" w:fill="auto"/>
            <w:tcMar>
              <w:top w:w="15" w:type="dxa"/>
              <w:left w:w="57" w:type="dxa"/>
              <w:bottom w:w="0" w:type="dxa"/>
              <w:right w:w="57" w:type="dxa"/>
            </w:tcMar>
            <w:vAlign w:val="center"/>
            <w:hideMark/>
          </w:tcPr>
          <w:p w14:paraId="4E7ABCFD" w14:textId="77777777" w:rsidR="00E557E5" w:rsidRPr="001159ED" w:rsidRDefault="00E557E5" w:rsidP="00E557E5">
            <w:pPr>
              <w:rPr>
                <w:sz w:val="18"/>
                <w:szCs w:val="18"/>
              </w:rPr>
            </w:pPr>
            <w:r w:rsidRPr="001159ED">
              <w:rPr>
                <w:sz w:val="18"/>
                <w:szCs w:val="18"/>
              </w:rPr>
              <w:t>Реконструкция объектов централизованных систем водоснабжения в целях подключения объектов капитального строительства абонентов</w:t>
            </w:r>
          </w:p>
        </w:tc>
        <w:tc>
          <w:tcPr>
            <w:tcW w:w="851" w:type="dxa"/>
            <w:gridSpan w:val="2"/>
            <w:shd w:val="clear" w:color="auto" w:fill="auto"/>
            <w:noWrap/>
            <w:tcMar>
              <w:top w:w="15" w:type="dxa"/>
              <w:left w:w="57" w:type="dxa"/>
              <w:bottom w:w="0" w:type="dxa"/>
              <w:right w:w="57" w:type="dxa"/>
            </w:tcMar>
            <w:vAlign w:val="center"/>
            <w:hideMark/>
          </w:tcPr>
          <w:p w14:paraId="55B10E40" w14:textId="77777777" w:rsidR="00E557E5" w:rsidRPr="001159ED" w:rsidRDefault="00E557E5" w:rsidP="00E557E5">
            <w:pPr>
              <w:jc w:val="center"/>
              <w:rPr>
                <w:sz w:val="18"/>
                <w:szCs w:val="18"/>
              </w:rPr>
            </w:pPr>
            <w:r w:rsidRPr="001159ED">
              <w:rPr>
                <w:sz w:val="18"/>
                <w:szCs w:val="18"/>
              </w:rPr>
              <w:t>0,0</w:t>
            </w:r>
          </w:p>
        </w:tc>
        <w:tc>
          <w:tcPr>
            <w:tcW w:w="663" w:type="dxa"/>
            <w:gridSpan w:val="2"/>
            <w:shd w:val="clear" w:color="auto" w:fill="auto"/>
            <w:noWrap/>
            <w:tcMar>
              <w:top w:w="15" w:type="dxa"/>
              <w:left w:w="57" w:type="dxa"/>
              <w:bottom w:w="0" w:type="dxa"/>
              <w:right w:w="57" w:type="dxa"/>
            </w:tcMar>
            <w:vAlign w:val="center"/>
            <w:hideMark/>
          </w:tcPr>
          <w:p w14:paraId="047C8D03"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393A64D0"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103A464C"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26A79712"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065B4FA1" w14:textId="77777777" w:rsidR="00E557E5" w:rsidRPr="001159ED" w:rsidRDefault="00E557E5" w:rsidP="00E557E5">
            <w:pPr>
              <w:jc w:val="center"/>
              <w:rPr>
                <w:sz w:val="18"/>
                <w:szCs w:val="18"/>
              </w:rPr>
            </w:pPr>
            <w:r w:rsidRPr="001159ED">
              <w:rPr>
                <w:sz w:val="18"/>
                <w:szCs w:val="18"/>
              </w:rPr>
              <w:t>0,0</w:t>
            </w:r>
          </w:p>
        </w:tc>
        <w:tc>
          <w:tcPr>
            <w:tcW w:w="851" w:type="dxa"/>
            <w:gridSpan w:val="2"/>
            <w:shd w:val="clear" w:color="auto" w:fill="auto"/>
            <w:noWrap/>
            <w:tcMar>
              <w:top w:w="15" w:type="dxa"/>
              <w:left w:w="57" w:type="dxa"/>
              <w:bottom w:w="0" w:type="dxa"/>
              <w:right w:w="57" w:type="dxa"/>
            </w:tcMar>
            <w:vAlign w:val="center"/>
            <w:hideMark/>
          </w:tcPr>
          <w:p w14:paraId="780A8EE7"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481935B2" w14:textId="77777777" w:rsidR="00E557E5" w:rsidRPr="001159ED" w:rsidRDefault="00E557E5" w:rsidP="00E557E5">
            <w:pPr>
              <w:jc w:val="center"/>
              <w:rPr>
                <w:sz w:val="18"/>
                <w:szCs w:val="18"/>
              </w:rPr>
            </w:pPr>
            <w:r w:rsidRPr="001159ED">
              <w:rPr>
                <w:sz w:val="18"/>
                <w:szCs w:val="18"/>
              </w:rPr>
              <w:t>0,0</w:t>
            </w:r>
          </w:p>
        </w:tc>
        <w:tc>
          <w:tcPr>
            <w:tcW w:w="962" w:type="dxa"/>
            <w:gridSpan w:val="2"/>
            <w:shd w:val="clear" w:color="auto" w:fill="auto"/>
            <w:noWrap/>
            <w:tcMar>
              <w:top w:w="15" w:type="dxa"/>
              <w:left w:w="57" w:type="dxa"/>
              <w:bottom w:w="0" w:type="dxa"/>
              <w:right w:w="57" w:type="dxa"/>
            </w:tcMar>
            <w:vAlign w:val="center"/>
            <w:hideMark/>
          </w:tcPr>
          <w:p w14:paraId="0A2DB839" w14:textId="77777777" w:rsidR="00E557E5" w:rsidRPr="001159ED" w:rsidRDefault="00E557E5" w:rsidP="00E557E5">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7010BEC" w14:textId="77777777" w:rsidR="00E557E5" w:rsidRPr="001159ED" w:rsidRDefault="00E557E5" w:rsidP="00E557E5">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1E330C77" w14:textId="77777777" w:rsidR="00E557E5" w:rsidRPr="001159ED" w:rsidRDefault="00E557E5" w:rsidP="00E557E5">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2771FFC2" w14:textId="77777777" w:rsidR="00E557E5" w:rsidRPr="001159ED" w:rsidRDefault="00E557E5" w:rsidP="00E557E5">
            <w:pPr>
              <w:jc w:val="center"/>
              <w:rPr>
                <w:sz w:val="18"/>
                <w:szCs w:val="18"/>
              </w:rPr>
            </w:pPr>
            <w:r w:rsidRPr="001159ED">
              <w:rPr>
                <w:sz w:val="18"/>
                <w:szCs w:val="18"/>
              </w:rPr>
              <w:t>-</w:t>
            </w:r>
          </w:p>
        </w:tc>
        <w:tc>
          <w:tcPr>
            <w:tcW w:w="850" w:type="dxa"/>
            <w:gridSpan w:val="2"/>
            <w:shd w:val="clear" w:color="auto" w:fill="auto"/>
            <w:tcMar>
              <w:top w:w="15" w:type="dxa"/>
              <w:left w:w="57" w:type="dxa"/>
              <w:bottom w:w="0" w:type="dxa"/>
              <w:right w:w="57" w:type="dxa"/>
            </w:tcMar>
            <w:vAlign w:val="center"/>
            <w:hideMark/>
          </w:tcPr>
          <w:p w14:paraId="5B6D76BD" w14:textId="77777777" w:rsidR="00E557E5" w:rsidRPr="001159ED" w:rsidRDefault="00E557E5" w:rsidP="00E557E5">
            <w:pPr>
              <w:jc w:val="center"/>
              <w:rPr>
                <w:sz w:val="18"/>
                <w:szCs w:val="18"/>
              </w:rPr>
            </w:pPr>
            <w:r w:rsidRPr="001159ED">
              <w:rPr>
                <w:sz w:val="18"/>
                <w:szCs w:val="18"/>
              </w:rPr>
              <w:t>0,0</w:t>
            </w:r>
          </w:p>
        </w:tc>
        <w:tc>
          <w:tcPr>
            <w:tcW w:w="850" w:type="dxa"/>
            <w:gridSpan w:val="2"/>
            <w:shd w:val="clear" w:color="auto" w:fill="auto"/>
            <w:tcMar>
              <w:top w:w="15" w:type="dxa"/>
              <w:left w:w="57" w:type="dxa"/>
              <w:bottom w:w="0" w:type="dxa"/>
              <w:right w:w="57" w:type="dxa"/>
            </w:tcMar>
            <w:vAlign w:val="center"/>
            <w:hideMark/>
          </w:tcPr>
          <w:p w14:paraId="11711285" w14:textId="77777777" w:rsidR="00E557E5" w:rsidRPr="001159ED" w:rsidRDefault="00E557E5" w:rsidP="00E557E5">
            <w:pPr>
              <w:jc w:val="center"/>
              <w:rPr>
                <w:sz w:val="18"/>
                <w:szCs w:val="18"/>
              </w:rPr>
            </w:pPr>
            <w:r w:rsidRPr="001159ED">
              <w:rPr>
                <w:sz w:val="18"/>
                <w:szCs w:val="18"/>
              </w:rPr>
              <w:t>0,0</w:t>
            </w:r>
          </w:p>
        </w:tc>
      </w:tr>
      <w:tr w:rsidR="00E557E5" w14:paraId="516E292E"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69448DAC" w14:textId="77777777" w:rsidR="00E557E5" w:rsidRPr="001159ED" w:rsidRDefault="00E557E5" w:rsidP="00E557E5">
            <w:pPr>
              <w:jc w:val="center"/>
              <w:rPr>
                <w:sz w:val="18"/>
                <w:szCs w:val="18"/>
              </w:rPr>
            </w:pPr>
            <w:r w:rsidRPr="001159ED">
              <w:rPr>
                <w:sz w:val="18"/>
                <w:szCs w:val="18"/>
              </w:rPr>
              <w:t>1.3</w:t>
            </w:r>
          </w:p>
        </w:tc>
        <w:tc>
          <w:tcPr>
            <w:tcW w:w="4819" w:type="dxa"/>
            <w:gridSpan w:val="2"/>
            <w:shd w:val="clear" w:color="auto" w:fill="auto"/>
            <w:tcMar>
              <w:top w:w="15" w:type="dxa"/>
              <w:left w:w="57" w:type="dxa"/>
              <w:bottom w:w="0" w:type="dxa"/>
              <w:right w:w="57" w:type="dxa"/>
            </w:tcMar>
            <w:vAlign w:val="center"/>
            <w:hideMark/>
          </w:tcPr>
          <w:p w14:paraId="05FBF5CD" w14:textId="77777777" w:rsidR="00E557E5" w:rsidRPr="001159ED" w:rsidRDefault="00E557E5" w:rsidP="00E557E5">
            <w:pPr>
              <w:rPr>
                <w:sz w:val="18"/>
                <w:szCs w:val="18"/>
              </w:rPr>
            </w:pPr>
            <w:r w:rsidRPr="001159ED">
              <w:rPr>
                <w:sz w:val="18"/>
                <w:szCs w:val="18"/>
              </w:rPr>
              <w:t>Строительство новых объектов централизованных систем водоснабжения, не связанных с подключением новых объектов капитального строительства</w:t>
            </w:r>
          </w:p>
        </w:tc>
        <w:tc>
          <w:tcPr>
            <w:tcW w:w="851" w:type="dxa"/>
            <w:gridSpan w:val="2"/>
            <w:shd w:val="clear" w:color="auto" w:fill="auto"/>
            <w:noWrap/>
            <w:tcMar>
              <w:top w:w="15" w:type="dxa"/>
              <w:left w:w="57" w:type="dxa"/>
              <w:bottom w:w="0" w:type="dxa"/>
              <w:right w:w="57" w:type="dxa"/>
            </w:tcMar>
            <w:vAlign w:val="center"/>
            <w:hideMark/>
          </w:tcPr>
          <w:p w14:paraId="2E1165AF" w14:textId="77777777" w:rsidR="00E557E5" w:rsidRPr="001159ED" w:rsidRDefault="00E557E5" w:rsidP="00E557E5">
            <w:pPr>
              <w:jc w:val="center"/>
              <w:rPr>
                <w:sz w:val="18"/>
                <w:szCs w:val="18"/>
              </w:rPr>
            </w:pPr>
            <w:r w:rsidRPr="001159ED">
              <w:rPr>
                <w:sz w:val="18"/>
                <w:szCs w:val="18"/>
              </w:rPr>
              <w:t>0,0</w:t>
            </w:r>
          </w:p>
        </w:tc>
        <w:tc>
          <w:tcPr>
            <w:tcW w:w="663" w:type="dxa"/>
            <w:gridSpan w:val="2"/>
            <w:shd w:val="clear" w:color="auto" w:fill="auto"/>
            <w:noWrap/>
            <w:tcMar>
              <w:top w:w="15" w:type="dxa"/>
              <w:left w:w="57" w:type="dxa"/>
              <w:bottom w:w="0" w:type="dxa"/>
              <w:right w:w="57" w:type="dxa"/>
            </w:tcMar>
            <w:vAlign w:val="center"/>
            <w:hideMark/>
          </w:tcPr>
          <w:p w14:paraId="6C76A47E"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1E915F46"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4A00D0AD"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1C526B4B"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20EAEC0C" w14:textId="77777777" w:rsidR="00E557E5" w:rsidRPr="001159ED" w:rsidRDefault="00E557E5" w:rsidP="00E557E5">
            <w:pPr>
              <w:jc w:val="center"/>
              <w:rPr>
                <w:sz w:val="18"/>
                <w:szCs w:val="18"/>
              </w:rPr>
            </w:pPr>
            <w:r w:rsidRPr="001159ED">
              <w:rPr>
                <w:sz w:val="18"/>
                <w:szCs w:val="18"/>
              </w:rPr>
              <w:t>0,0</w:t>
            </w:r>
          </w:p>
        </w:tc>
        <w:tc>
          <w:tcPr>
            <w:tcW w:w="851" w:type="dxa"/>
            <w:gridSpan w:val="2"/>
            <w:shd w:val="clear" w:color="auto" w:fill="auto"/>
            <w:noWrap/>
            <w:tcMar>
              <w:top w:w="15" w:type="dxa"/>
              <w:left w:w="57" w:type="dxa"/>
              <w:bottom w:w="0" w:type="dxa"/>
              <w:right w:w="57" w:type="dxa"/>
            </w:tcMar>
            <w:vAlign w:val="center"/>
            <w:hideMark/>
          </w:tcPr>
          <w:p w14:paraId="6F6E4CFE"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758C94CC" w14:textId="77777777" w:rsidR="00E557E5" w:rsidRPr="001159ED" w:rsidRDefault="00E557E5" w:rsidP="00E557E5">
            <w:pPr>
              <w:jc w:val="center"/>
              <w:rPr>
                <w:sz w:val="18"/>
                <w:szCs w:val="18"/>
              </w:rPr>
            </w:pPr>
            <w:r w:rsidRPr="001159ED">
              <w:rPr>
                <w:sz w:val="18"/>
                <w:szCs w:val="18"/>
              </w:rPr>
              <w:t>0,0</w:t>
            </w:r>
          </w:p>
        </w:tc>
        <w:tc>
          <w:tcPr>
            <w:tcW w:w="962" w:type="dxa"/>
            <w:gridSpan w:val="2"/>
            <w:shd w:val="clear" w:color="auto" w:fill="auto"/>
            <w:noWrap/>
            <w:tcMar>
              <w:top w:w="15" w:type="dxa"/>
              <w:left w:w="57" w:type="dxa"/>
              <w:bottom w:w="0" w:type="dxa"/>
              <w:right w:w="57" w:type="dxa"/>
            </w:tcMar>
            <w:vAlign w:val="center"/>
            <w:hideMark/>
          </w:tcPr>
          <w:p w14:paraId="2D353EEF" w14:textId="77777777" w:rsidR="00E557E5" w:rsidRPr="001159ED" w:rsidRDefault="00E557E5" w:rsidP="00E557E5">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6EBC3528" w14:textId="77777777" w:rsidR="00E557E5" w:rsidRPr="001159ED" w:rsidRDefault="00E557E5" w:rsidP="00E557E5">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455033AC" w14:textId="77777777" w:rsidR="00E557E5" w:rsidRPr="001159ED" w:rsidRDefault="00E557E5" w:rsidP="00E557E5">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30DB15F1" w14:textId="77777777" w:rsidR="00E557E5" w:rsidRPr="001159ED" w:rsidRDefault="00E557E5" w:rsidP="00E557E5">
            <w:pPr>
              <w:jc w:val="center"/>
              <w:rPr>
                <w:sz w:val="18"/>
                <w:szCs w:val="18"/>
              </w:rPr>
            </w:pPr>
            <w:r w:rsidRPr="001159ED">
              <w:rPr>
                <w:sz w:val="18"/>
                <w:szCs w:val="18"/>
              </w:rPr>
              <w:t>-</w:t>
            </w:r>
          </w:p>
        </w:tc>
        <w:tc>
          <w:tcPr>
            <w:tcW w:w="850" w:type="dxa"/>
            <w:gridSpan w:val="2"/>
            <w:shd w:val="clear" w:color="auto" w:fill="auto"/>
            <w:noWrap/>
            <w:tcMar>
              <w:top w:w="15" w:type="dxa"/>
              <w:left w:w="57" w:type="dxa"/>
              <w:bottom w:w="0" w:type="dxa"/>
              <w:right w:w="57" w:type="dxa"/>
            </w:tcMar>
            <w:vAlign w:val="center"/>
            <w:hideMark/>
          </w:tcPr>
          <w:p w14:paraId="5FE58AD3" w14:textId="77777777" w:rsidR="00E557E5" w:rsidRPr="001159ED" w:rsidRDefault="00E557E5" w:rsidP="00E557E5">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040BBD69" w14:textId="77777777" w:rsidR="00E557E5" w:rsidRPr="001159ED" w:rsidRDefault="00E557E5" w:rsidP="00E557E5">
            <w:pPr>
              <w:jc w:val="center"/>
              <w:rPr>
                <w:sz w:val="18"/>
                <w:szCs w:val="18"/>
              </w:rPr>
            </w:pPr>
            <w:r w:rsidRPr="001159ED">
              <w:rPr>
                <w:sz w:val="18"/>
                <w:szCs w:val="18"/>
              </w:rPr>
              <w:t>0,0</w:t>
            </w:r>
          </w:p>
        </w:tc>
      </w:tr>
      <w:tr w:rsidR="00E557E5" w14:paraId="08184B73"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0A2EA0DB" w14:textId="77777777" w:rsidR="00E557E5" w:rsidRPr="001159ED" w:rsidRDefault="00E557E5" w:rsidP="00E557E5">
            <w:pPr>
              <w:jc w:val="center"/>
              <w:rPr>
                <w:sz w:val="18"/>
                <w:szCs w:val="18"/>
              </w:rPr>
            </w:pPr>
            <w:r w:rsidRPr="001159ED">
              <w:rPr>
                <w:sz w:val="18"/>
                <w:szCs w:val="18"/>
              </w:rPr>
              <w:t>1.4</w:t>
            </w:r>
          </w:p>
        </w:tc>
        <w:tc>
          <w:tcPr>
            <w:tcW w:w="4819" w:type="dxa"/>
            <w:gridSpan w:val="2"/>
            <w:shd w:val="clear" w:color="auto" w:fill="auto"/>
            <w:tcMar>
              <w:top w:w="15" w:type="dxa"/>
              <w:left w:w="57" w:type="dxa"/>
              <w:bottom w:w="0" w:type="dxa"/>
              <w:right w:w="57" w:type="dxa"/>
            </w:tcMar>
            <w:vAlign w:val="center"/>
            <w:hideMark/>
          </w:tcPr>
          <w:p w14:paraId="39DDAE8D" w14:textId="77777777" w:rsidR="00E557E5" w:rsidRPr="001159ED" w:rsidRDefault="00E557E5" w:rsidP="00E557E5">
            <w:pPr>
              <w:rPr>
                <w:sz w:val="18"/>
                <w:szCs w:val="18"/>
              </w:rPr>
            </w:pPr>
            <w:r w:rsidRPr="001159ED">
              <w:rPr>
                <w:sz w:val="18"/>
                <w:szCs w:val="18"/>
              </w:rPr>
              <w:t>Реконструкция существующих объектов централизованных систем водоснабжения в целях снижения уровня износа существующих объектов</w:t>
            </w:r>
          </w:p>
        </w:tc>
        <w:tc>
          <w:tcPr>
            <w:tcW w:w="851" w:type="dxa"/>
            <w:gridSpan w:val="2"/>
            <w:shd w:val="clear" w:color="auto" w:fill="auto"/>
            <w:noWrap/>
            <w:tcMar>
              <w:top w:w="15" w:type="dxa"/>
              <w:left w:w="57" w:type="dxa"/>
              <w:bottom w:w="0" w:type="dxa"/>
              <w:right w:w="57" w:type="dxa"/>
            </w:tcMar>
            <w:vAlign w:val="center"/>
            <w:hideMark/>
          </w:tcPr>
          <w:p w14:paraId="087E2B85" w14:textId="77777777" w:rsidR="00E557E5" w:rsidRPr="001159ED" w:rsidRDefault="00E557E5" w:rsidP="00E557E5">
            <w:pPr>
              <w:jc w:val="center"/>
              <w:rPr>
                <w:sz w:val="18"/>
                <w:szCs w:val="18"/>
              </w:rPr>
            </w:pPr>
            <w:r w:rsidRPr="001159ED">
              <w:rPr>
                <w:sz w:val="18"/>
                <w:szCs w:val="18"/>
              </w:rPr>
              <w:t>159 599,8</w:t>
            </w:r>
          </w:p>
        </w:tc>
        <w:tc>
          <w:tcPr>
            <w:tcW w:w="663" w:type="dxa"/>
            <w:gridSpan w:val="2"/>
            <w:shd w:val="clear" w:color="auto" w:fill="auto"/>
            <w:noWrap/>
            <w:tcMar>
              <w:top w:w="15" w:type="dxa"/>
              <w:left w:w="57" w:type="dxa"/>
              <w:bottom w:w="0" w:type="dxa"/>
              <w:right w:w="57" w:type="dxa"/>
            </w:tcMar>
            <w:vAlign w:val="center"/>
            <w:hideMark/>
          </w:tcPr>
          <w:p w14:paraId="6B584E0D"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35B74687"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531981FB" w14:textId="77777777" w:rsidR="00E557E5" w:rsidRPr="001159ED" w:rsidRDefault="00E557E5" w:rsidP="00E557E5">
            <w:pPr>
              <w:jc w:val="center"/>
              <w:rPr>
                <w:sz w:val="18"/>
                <w:szCs w:val="18"/>
              </w:rPr>
            </w:pPr>
            <w:r w:rsidRPr="001159ED">
              <w:rPr>
                <w:sz w:val="18"/>
                <w:szCs w:val="18"/>
              </w:rPr>
              <w:t>9 159,0</w:t>
            </w:r>
          </w:p>
        </w:tc>
        <w:tc>
          <w:tcPr>
            <w:tcW w:w="708" w:type="dxa"/>
            <w:gridSpan w:val="2"/>
            <w:shd w:val="clear" w:color="auto" w:fill="auto"/>
            <w:noWrap/>
            <w:tcMar>
              <w:top w:w="15" w:type="dxa"/>
              <w:left w:w="57" w:type="dxa"/>
              <w:bottom w:w="0" w:type="dxa"/>
              <w:right w:w="57" w:type="dxa"/>
            </w:tcMar>
            <w:vAlign w:val="center"/>
            <w:hideMark/>
          </w:tcPr>
          <w:p w14:paraId="149C6B54" w14:textId="77777777" w:rsidR="00E557E5" w:rsidRPr="001159ED" w:rsidRDefault="00E557E5" w:rsidP="00E557E5">
            <w:pPr>
              <w:jc w:val="center"/>
              <w:rPr>
                <w:sz w:val="18"/>
                <w:szCs w:val="18"/>
              </w:rPr>
            </w:pPr>
            <w:r w:rsidRPr="001159ED">
              <w:rPr>
                <w:sz w:val="18"/>
                <w:szCs w:val="18"/>
              </w:rPr>
              <w:t>1 895,1</w:t>
            </w:r>
          </w:p>
        </w:tc>
        <w:tc>
          <w:tcPr>
            <w:tcW w:w="709" w:type="dxa"/>
            <w:gridSpan w:val="2"/>
            <w:shd w:val="clear" w:color="auto" w:fill="auto"/>
            <w:noWrap/>
            <w:tcMar>
              <w:top w:w="15" w:type="dxa"/>
              <w:left w:w="57" w:type="dxa"/>
              <w:bottom w:w="0" w:type="dxa"/>
              <w:right w:w="57" w:type="dxa"/>
            </w:tcMar>
            <w:vAlign w:val="center"/>
            <w:hideMark/>
          </w:tcPr>
          <w:p w14:paraId="4FCE33A1" w14:textId="77777777" w:rsidR="00E557E5" w:rsidRPr="001159ED" w:rsidRDefault="00E557E5" w:rsidP="00E557E5">
            <w:pPr>
              <w:jc w:val="center"/>
              <w:rPr>
                <w:sz w:val="18"/>
                <w:szCs w:val="18"/>
              </w:rPr>
            </w:pPr>
            <w:r w:rsidRPr="001159ED">
              <w:rPr>
                <w:sz w:val="18"/>
                <w:szCs w:val="18"/>
              </w:rPr>
              <w:t>3600,9</w:t>
            </w:r>
          </w:p>
        </w:tc>
        <w:tc>
          <w:tcPr>
            <w:tcW w:w="851" w:type="dxa"/>
            <w:gridSpan w:val="2"/>
            <w:shd w:val="clear" w:color="auto" w:fill="auto"/>
            <w:noWrap/>
            <w:tcMar>
              <w:top w:w="15" w:type="dxa"/>
              <w:left w:w="57" w:type="dxa"/>
              <w:bottom w:w="0" w:type="dxa"/>
              <w:right w:w="57" w:type="dxa"/>
            </w:tcMar>
            <w:vAlign w:val="center"/>
            <w:hideMark/>
          </w:tcPr>
          <w:p w14:paraId="349F9795" w14:textId="77777777" w:rsidR="00E557E5" w:rsidRPr="001159ED" w:rsidRDefault="00E557E5" w:rsidP="00E557E5">
            <w:pPr>
              <w:jc w:val="center"/>
              <w:rPr>
                <w:sz w:val="18"/>
                <w:szCs w:val="18"/>
              </w:rPr>
            </w:pPr>
            <w:r w:rsidRPr="001159ED">
              <w:rPr>
                <w:sz w:val="18"/>
                <w:szCs w:val="18"/>
              </w:rPr>
              <w:t>8636,2</w:t>
            </w:r>
          </w:p>
        </w:tc>
        <w:tc>
          <w:tcPr>
            <w:tcW w:w="708" w:type="dxa"/>
            <w:gridSpan w:val="2"/>
            <w:shd w:val="clear" w:color="auto" w:fill="auto"/>
            <w:noWrap/>
            <w:tcMar>
              <w:top w:w="15" w:type="dxa"/>
              <w:left w:w="57" w:type="dxa"/>
              <w:bottom w:w="0" w:type="dxa"/>
              <w:right w:w="57" w:type="dxa"/>
            </w:tcMar>
            <w:vAlign w:val="center"/>
            <w:hideMark/>
          </w:tcPr>
          <w:p w14:paraId="6986FEC7" w14:textId="77777777" w:rsidR="00E557E5" w:rsidRPr="001159ED" w:rsidRDefault="00E557E5" w:rsidP="00E557E5">
            <w:pPr>
              <w:jc w:val="center"/>
              <w:rPr>
                <w:sz w:val="18"/>
                <w:szCs w:val="18"/>
              </w:rPr>
            </w:pPr>
            <w:r w:rsidRPr="001159ED">
              <w:rPr>
                <w:sz w:val="18"/>
                <w:szCs w:val="18"/>
              </w:rPr>
              <w:t>18713,9</w:t>
            </w:r>
          </w:p>
        </w:tc>
        <w:tc>
          <w:tcPr>
            <w:tcW w:w="962" w:type="dxa"/>
            <w:gridSpan w:val="2"/>
            <w:shd w:val="clear" w:color="auto" w:fill="auto"/>
            <w:noWrap/>
            <w:tcMar>
              <w:top w:w="15" w:type="dxa"/>
              <w:left w:w="57" w:type="dxa"/>
              <w:bottom w:w="0" w:type="dxa"/>
              <w:right w:w="57" w:type="dxa"/>
            </w:tcMar>
            <w:vAlign w:val="center"/>
            <w:hideMark/>
          </w:tcPr>
          <w:p w14:paraId="7AE8F55A" w14:textId="77777777" w:rsidR="00E557E5" w:rsidRPr="001159ED" w:rsidRDefault="00E557E5" w:rsidP="00E557E5">
            <w:pPr>
              <w:jc w:val="center"/>
              <w:rPr>
                <w:sz w:val="18"/>
                <w:szCs w:val="18"/>
              </w:rPr>
            </w:pPr>
            <w:r w:rsidRPr="001159ED">
              <w:rPr>
                <w:sz w:val="18"/>
                <w:szCs w:val="18"/>
              </w:rPr>
              <w:t>22790,4</w:t>
            </w:r>
          </w:p>
        </w:tc>
        <w:tc>
          <w:tcPr>
            <w:tcW w:w="744" w:type="dxa"/>
            <w:gridSpan w:val="2"/>
            <w:shd w:val="clear" w:color="auto" w:fill="auto"/>
            <w:noWrap/>
            <w:tcMar>
              <w:top w:w="15" w:type="dxa"/>
              <w:left w:w="57" w:type="dxa"/>
              <w:bottom w:w="0" w:type="dxa"/>
              <w:right w:w="57" w:type="dxa"/>
            </w:tcMar>
            <w:vAlign w:val="center"/>
            <w:hideMark/>
          </w:tcPr>
          <w:p w14:paraId="56196E76" w14:textId="77777777" w:rsidR="00E557E5" w:rsidRPr="001159ED" w:rsidRDefault="00E557E5" w:rsidP="00E557E5">
            <w:pPr>
              <w:jc w:val="center"/>
              <w:rPr>
                <w:sz w:val="18"/>
                <w:szCs w:val="18"/>
              </w:rPr>
            </w:pPr>
            <w:r w:rsidRPr="001159ED">
              <w:rPr>
                <w:sz w:val="18"/>
                <w:szCs w:val="18"/>
              </w:rPr>
              <w:t>59170,2</w:t>
            </w:r>
          </w:p>
        </w:tc>
        <w:tc>
          <w:tcPr>
            <w:tcW w:w="834" w:type="dxa"/>
            <w:gridSpan w:val="2"/>
            <w:shd w:val="clear" w:color="auto" w:fill="auto"/>
            <w:noWrap/>
            <w:tcMar>
              <w:top w:w="15" w:type="dxa"/>
              <w:left w:w="57" w:type="dxa"/>
              <w:bottom w:w="0" w:type="dxa"/>
              <w:right w:w="57" w:type="dxa"/>
            </w:tcMar>
            <w:vAlign w:val="center"/>
            <w:hideMark/>
          </w:tcPr>
          <w:p w14:paraId="28AF8CF2" w14:textId="77777777" w:rsidR="00E557E5" w:rsidRPr="001159ED" w:rsidRDefault="00E557E5" w:rsidP="00E557E5">
            <w:pPr>
              <w:jc w:val="center"/>
              <w:rPr>
                <w:sz w:val="18"/>
                <w:szCs w:val="18"/>
              </w:rPr>
            </w:pPr>
            <w:r w:rsidRPr="001159ED">
              <w:rPr>
                <w:sz w:val="18"/>
                <w:szCs w:val="18"/>
              </w:rPr>
              <w:t>35634,1</w:t>
            </w:r>
          </w:p>
        </w:tc>
        <w:tc>
          <w:tcPr>
            <w:tcW w:w="641" w:type="dxa"/>
            <w:gridSpan w:val="2"/>
            <w:shd w:val="clear" w:color="auto" w:fill="auto"/>
            <w:tcMar>
              <w:top w:w="15" w:type="dxa"/>
              <w:left w:w="57" w:type="dxa"/>
              <w:bottom w:w="0" w:type="dxa"/>
              <w:right w:w="57" w:type="dxa"/>
            </w:tcMar>
            <w:vAlign w:val="center"/>
            <w:hideMark/>
          </w:tcPr>
          <w:p w14:paraId="71BEDEDA" w14:textId="77777777" w:rsidR="00E557E5" w:rsidRPr="001159ED" w:rsidRDefault="00E557E5" w:rsidP="00E557E5">
            <w:pPr>
              <w:jc w:val="center"/>
              <w:rPr>
                <w:sz w:val="18"/>
                <w:szCs w:val="18"/>
              </w:rPr>
            </w:pPr>
            <w:r w:rsidRPr="001159ED">
              <w:rPr>
                <w:sz w:val="18"/>
                <w:szCs w:val="18"/>
              </w:rPr>
              <w:t>2021-2028</w:t>
            </w:r>
          </w:p>
        </w:tc>
        <w:tc>
          <w:tcPr>
            <w:tcW w:w="850" w:type="dxa"/>
            <w:gridSpan w:val="2"/>
            <w:shd w:val="clear" w:color="auto" w:fill="auto"/>
            <w:noWrap/>
            <w:tcMar>
              <w:top w:w="15" w:type="dxa"/>
              <w:left w:w="57" w:type="dxa"/>
              <w:bottom w:w="0" w:type="dxa"/>
              <w:right w:w="57" w:type="dxa"/>
            </w:tcMar>
            <w:vAlign w:val="center"/>
          </w:tcPr>
          <w:p w14:paraId="42784137" w14:textId="77777777" w:rsidR="00E557E5" w:rsidRPr="001159ED" w:rsidRDefault="00E557E5" w:rsidP="00E557E5">
            <w:pPr>
              <w:jc w:val="center"/>
              <w:rPr>
                <w:sz w:val="18"/>
                <w:szCs w:val="18"/>
              </w:rPr>
            </w:pPr>
            <w:r w:rsidRPr="001159ED">
              <w:rPr>
                <w:sz w:val="18"/>
                <w:szCs w:val="18"/>
              </w:rPr>
              <w:t>84 388,3</w:t>
            </w:r>
          </w:p>
        </w:tc>
        <w:tc>
          <w:tcPr>
            <w:tcW w:w="850" w:type="dxa"/>
            <w:gridSpan w:val="2"/>
            <w:shd w:val="clear" w:color="auto" w:fill="auto"/>
            <w:noWrap/>
            <w:tcMar>
              <w:top w:w="15" w:type="dxa"/>
              <w:left w:w="57" w:type="dxa"/>
              <w:bottom w:w="0" w:type="dxa"/>
              <w:right w:w="57" w:type="dxa"/>
            </w:tcMar>
            <w:vAlign w:val="center"/>
          </w:tcPr>
          <w:p w14:paraId="1A6AA3BD" w14:textId="77777777" w:rsidR="00E557E5" w:rsidRPr="001159ED" w:rsidRDefault="00E557E5" w:rsidP="00E557E5">
            <w:pPr>
              <w:jc w:val="center"/>
              <w:rPr>
                <w:sz w:val="18"/>
                <w:szCs w:val="18"/>
              </w:rPr>
            </w:pPr>
            <w:r w:rsidRPr="001159ED">
              <w:rPr>
                <w:sz w:val="18"/>
                <w:szCs w:val="18"/>
              </w:rPr>
              <w:t>75 211,5</w:t>
            </w:r>
          </w:p>
        </w:tc>
      </w:tr>
      <w:tr w:rsidR="00E557E5" w14:paraId="7343E22C"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271340B0" w14:textId="77777777" w:rsidR="00E557E5" w:rsidRPr="001159ED" w:rsidRDefault="00E557E5" w:rsidP="00E557E5">
            <w:pPr>
              <w:jc w:val="center"/>
              <w:rPr>
                <w:sz w:val="18"/>
                <w:szCs w:val="18"/>
              </w:rPr>
            </w:pPr>
            <w:r w:rsidRPr="001159ED">
              <w:rPr>
                <w:sz w:val="18"/>
                <w:szCs w:val="18"/>
              </w:rPr>
              <w:t>1.4.1</w:t>
            </w:r>
          </w:p>
        </w:tc>
        <w:tc>
          <w:tcPr>
            <w:tcW w:w="4819" w:type="dxa"/>
            <w:gridSpan w:val="2"/>
            <w:shd w:val="clear" w:color="auto" w:fill="auto"/>
            <w:tcMar>
              <w:top w:w="15" w:type="dxa"/>
              <w:left w:w="57" w:type="dxa"/>
              <w:bottom w:w="0" w:type="dxa"/>
              <w:right w:w="57" w:type="dxa"/>
            </w:tcMar>
            <w:vAlign w:val="center"/>
            <w:hideMark/>
          </w:tcPr>
          <w:p w14:paraId="28A56579" w14:textId="77777777" w:rsidR="00E557E5" w:rsidRPr="001159ED" w:rsidRDefault="00E557E5" w:rsidP="00E557E5">
            <w:pPr>
              <w:rPr>
                <w:sz w:val="18"/>
                <w:szCs w:val="18"/>
              </w:rPr>
            </w:pPr>
            <w:r w:rsidRPr="001159ED">
              <w:rPr>
                <w:sz w:val="18"/>
                <w:szCs w:val="18"/>
              </w:rPr>
              <w:t>Реконструкция существующих сетей водоснабжения</w:t>
            </w:r>
          </w:p>
        </w:tc>
        <w:tc>
          <w:tcPr>
            <w:tcW w:w="851" w:type="dxa"/>
            <w:gridSpan w:val="2"/>
            <w:shd w:val="clear" w:color="auto" w:fill="auto"/>
            <w:noWrap/>
            <w:tcMar>
              <w:top w:w="15" w:type="dxa"/>
              <w:left w:w="57" w:type="dxa"/>
              <w:bottom w:w="0" w:type="dxa"/>
              <w:right w:w="57" w:type="dxa"/>
            </w:tcMar>
            <w:vAlign w:val="center"/>
            <w:hideMark/>
          </w:tcPr>
          <w:p w14:paraId="6C329C02" w14:textId="77777777" w:rsidR="00E557E5" w:rsidRPr="001159ED" w:rsidRDefault="00E557E5" w:rsidP="00E557E5">
            <w:pPr>
              <w:jc w:val="center"/>
              <w:rPr>
                <w:sz w:val="18"/>
                <w:szCs w:val="18"/>
              </w:rPr>
            </w:pPr>
            <w:r w:rsidRPr="001159ED">
              <w:rPr>
                <w:sz w:val="18"/>
                <w:szCs w:val="18"/>
              </w:rPr>
              <w:t>109 771,2</w:t>
            </w:r>
          </w:p>
        </w:tc>
        <w:tc>
          <w:tcPr>
            <w:tcW w:w="663" w:type="dxa"/>
            <w:gridSpan w:val="2"/>
            <w:shd w:val="clear" w:color="auto" w:fill="auto"/>
            <w:noWrap/>
            <w:tcMar>
              <w:top w:w="15" w:type="dxa"/>
              <w:left w:w="57" w:type="dxa"/>
              <w:bottom w:w="0" w:type="dxa"/>
              <w:right w:w="57" w:type="dxa"/>
            </w:tcMar>
            <w:vAlign w:val="center"/>
            <w:hideMark/>
          </w:tcPr>
          <w:p w14:paraId="6C97FCBF"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1DC82DB0"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238D8DFC"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088CB63F"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19383D1F" w14:textId="77777777" w:rsidR="00E557E5" w:rsidRPr="001159ED" w:rsidRDefault="00E557E5" w:rsidP="00E557E5">
            <w:pPr>
              <w:jc w:val="center"/>
              <w:rPr>
                <w:sz w:val="18"/>
                <w:szCs w:val="18"/>
              </w:rPr>
            </w:pPr>
            <w:r w:rsidRPr="001159ED">
              <w:rPr>
                <w:sz w:val="18"/>
                <w:szCs w:val="18"/>
              </w:rPr>
              <w:t>1 639,1</w:t>
            </w:r>
          </w:p>
        </w:tc>
        <w:tc>
          <w:tcPr>
            <w:tcW w:w="851" w:type="dxa"/>
            <w:gridSpan w:val="2"/>
            <w:shd w:val="clear" w:color="auto" w:fill="auto"/>
            <w:noWrap/>
            <w:tcMar>
              <w:top w:w="15" w:type="dxa"/>
              <w:left w:w="57" w:type="dxa"/>
              <w:bottom w:w="0" w:type="dxa"/>
              <w:right w:w="57" w:type="dxa"/>
            </w:tcMar>
            <w:vAlign w:val="center"/>
            <w:hideMark/>
          </w:tcPr>
          <w:p w14:paraId="1D8D8483" w14:textId="77777777" w:rsidR="00E557E5" w:rsidRPr="001159ED" w:rsidRDefault="00E557E5" w:rsidP="00E557E5">
            <w:pPr>
              <w:jc w:val="center"/>
              <w:rPr>
                <w:sz w:val="18"/>
                <w:szCs w:val="18"/>
              </w:rPr>
            </w:pPr>
            <w:r w:rsidRPr="001159ED">
              <w:rPr>
                <w:sz w:val="18"/>
                <w:szCs w:val="18"/>
              </w:rPr>
              <w:t>5 779,2</w:t>
            </w:r>
          </w:p>
        </w:tc>
        <w:tc>
          <w:tcPr>
            <w:tcW w:w="708" w:type="dxa"/>
            <w:gridSpan w:val="2"/>
            <w:shd w:val="clear" w:color="auto" w:fill="auto"/>
            <w:noWrap/>
            <w:tcMar>
              <w:top w:w="15" w:type="dxa"/>
              <w:left w:w="57" w:type="dxa"/>
              <w:bottom w:w="0" w:type="dxa"/>
              <w:right w:w="57" w:type="dxa"/>
            </w:tcMar>
            <w:vAlign w:val="center"/>
            <w:hideMark/>
          </w:tcPr>
          <w:p w14:paraId="59215C8C" w14:textId="77777777" w:rsidR="00E557E5" w:rsidRPr="001159ED" w:rsidRDefault="00E557E5" w:rsidP="00E557E5">
            <w:pPr>
              <w:jc w:val="center"/>
              <w:rPr>
                <w:sz w:val="18"/>
                <w:szCs w:val="18"/>
              </w:rPr>
            </w:pPr>
            <w:r w:rsidRPr="001159ED">
              <w:rPr>
                <w:sz w:val="18"/>
                <w:szCs w:val="18"/>
              </w:rPr>
              <w:t>3 085,9</w:t>
            </w:r>
          </w:p>
        </w:tc>
        <w:tc>
          <w:tcPr>
            <w:tcW w:w="962" w:type="dxa"/>
            <w:gridSpan w:val="2"/>
            <w:shd w:val="clear" w:color="auto" w:fill="auto"/>
            <w:noWrap/>
            <w:tcMar>
              <w:top w:w="15" w:type="dxa"/>
              <w:left w:w="57" w:type="dxa"/>
              <w:bottom w:w="0" w:type="dxa"/>
              <w:right w:w="57" w:type="dxa"/>
            </w:tcMar>
            <w:vAlign w:val="center"/>
            <w:hideMark/>
          </w:tcPr>
          <w:p w14:paraId="6FE84138" w14:textId="77777777" w:rsidR="00E557E5" w:rsidRPr="001159ED" w:rsidRDefault="00E557E5" w:rsidP="00E557E5">
            <w:pPr>
              <w:jc w:val="center"/>
              <w:rPr>
                <w:sz w:val="18"/>
                <w:szCs w:val="18"/>
              </w:rPr>
            </w:pPr>
            <w:r w:rsidRPr="001159ED">
              <w:rPr>
                <w:sz w:val="18"/>
                <w:szCs w:val="18"/>
              </w:rPr>
              <w:t>16 994,5</w:t>
            </w:r>
          </w:p>
        </w:tc>
        <w:tc>
          <w:tcPr>
            <w:tcW w:w="744" w:type="dxa"/>
            <w:gridSpan w:val="2"/>
            <w:shd w:val="clear" w:color="auto" w:fill="auto"/>
            <w:noWrap/>
            <w:tcMar>
              <w:top w:w="15" w:type="dxa"/>
              <w:left w:w="57" w:type="dxa"/>
              <w:bottom w:w="0" w:type="dxa"/>
              <w:right w:w="57" w:type="dxa"/>
            </w:tcMar>
            <w:vAlign w:val="center"/>
            <w:hideMark/>
          </w:tcPr>
          <w:p w14:paraId="3C1B03CB" w14:textId="77777777" w:rsidR="00E557E5" w:rsidRPr="001159ED" w:rsidRDefault="00E557E5" w:rsidP="00E557E5">
            <w:pPr>
              <w:jc w:val="center"/>
              <w:rPr>
                <w:sz w:val="18"/>
                <w:szCs w:val="18"/>
              </w:rPr>
            </w:pPr>
            <w:r w:rsidRPr="001159ED">
              <w:rPr>
                <w:sz w:val="18"/>
                <w:szCs w:val="18"/>
              </w:rPr>
              <w:t>51 260,3</w:t>
            </w:r>
          </w:p>
        </w:tc>
        <w:tc>
          <w:tcPr>
            <w:tcW w:w="834" w:type="dxa"/>
            <w:gridSpan w:val="2"/>
            <w:shd w:val="clear" w:color="auto" w:fill="auto"/>
            <w:noWrap/>
            <w:tcMar>
              <w:top w:w="15" w:type="dxa"/>
              <w:left w:w="57" w:type="dxa"/>
              <w:bottom w:w="0" w:type="dxa"/>
              <w:right w:w="57" w:type="dxa"/>
            </w:tcMar>
            <w:vAlign w:val="center"/>
            <w:hideMark/>
          </w:tcPr>
          <w:p w14:paraId="736D65B9" w14:textId="77777777" w:rsidR="00E557E5" w:rsidRPr="001159ED" w:rsidRDefault="00E557E5" w:rsidP="00E557E5">
            <w:pPr>
              <w:jc w:val="center"/>
              <w:rPr>
                <w:sz w:val="18"/>
                <w:szCs w:val="18"/>
              </w:rPr>
            </w:pPr>
            <w:r w:rsidRPr="001159ED">
              <w:rPr>
                <w:sz w:val="18"/>
                <w:szCs w:val="18"/>
              </w:rPr>
              <w:t>31 012,2</w:t>
            </w:r>
          </w:p>
        </w:tc>
        <w:tc>
          <w:tcPr>
            <w:tcW w:w="641" w:type="dxa"/>
            <w:gridSpan w:val="2"/>
            <w:shd w:val="clear" w:color="auto" w:fill="auto"/>
            <w:tcMar>
              <w:top w:w="15" w:type="dxa"/>
              <w:left w:w="57" w:type="dxa"/>
              <w:bottom w:w="0" w:type="dxa"/>
              <w:right w:w="57" w:type="dxa"/>
            </w:tcMar>
            <w:vAlign w:val="center"/>
            <w:hideMark/>
          </w:tcPr>
          <w:p w14:paraId="46E46863" w14:textId="77777777" w:rsidR="00E557E5" w:rsidRPr="001159ED" w:rsidRDefault="00E557E5" w:rsidP="00E557E5">
            <w:pPr>
              <w:jc w:val="center"/>
              <w:rPr>
                <w:sz w:val="18"/>
                <w:szCs w:val="18"/>
              </w:rPr>
            </w:pPr>
            <w:r w:rsidRPr="001159ED">
              <w:rPr>
                <w:sz w:val="18"/>
                <w:szCs w:val="18"/>
              </w:rPr>
              <w:t>2023-2028</w:t>
            </w:r>
          </w:p>
        </w:tc>
        <w:tc>
          <w:tcPr>
            <w:tcW w:w="850" w:type="dxa"/>
            <w:gridSpan w:val="2"/>
            <w:shd w:val="clear" w:color="auto" w:fill="auto"/>
            <w:noWrap/>
            <w:tcMar>
              <w:top w:w="15" w:type="dxa"/>
              <w:left w:w="57" w:type="dxa"/>
              <w:bottom w:w="0" w:type="dxa"/>
              <w:right w:w="57" w:type="dxa"/>
            </w:tcMar>
            <w:vAlign w:val="center"/>
          </w:tcPr>
          <w:p w14:paraId="4385734F" w14:textId="77777777" w:rsidR="00E557E5" w:rsidRPr="001159ED" w:rsidRDefault="00E557E5" w:rsidP="00E557E5">
            <w:pPr>
              <w:jc w:val="center"/>
              <w:rPr>
                <w:sz w:val="18"/>
                <w:szCs w:val="18"/>
              </w:rPr>
            </w:pPr>
            <w:r w:rsidRPr="001159ED">
              <w:rPr>
                <w:sz w:val="18"/>
                <w:szCs w:val="18"/>
              </w:rPr>
              <w:t>66 416,3</w:t>
            </w:r>
          </w:p>
        </w:tc>
        <w:tc>
          <w:tcPr>
            <w:tcW w:w="850" w:type="dxa"/>
            <w:gridSpan w:val="2"/>
            <w:shd w:val="clear" w:color="auto" w:fill="auto"/>
            <w:noWrap/>
            <w:tcMar>
              <w:top w:w="15" w:type="dxa"/>
              <w:left w:w="57" w:type="dxa"/>
              <w:bottom w:w="0" w:type="dxa"/>
              <w:right w:w="57" w:type="dxa"/>
            </w:tcMar>
            <w:vAlign w:val="center"/>
          </w:tcPr>
          <w:p w14:paraId="71A57344" w14:textId="77777777" w:rsidR="00E557E5" w:rsidRPr="001159ED" w:rsidRDefault="00E557E5" w:rsidP="00E557E5">
            <w:pPr>
              <w:jc w:val="center"/>
              <w:rPr>
                <w:sz w:val="18"/>
                <w:szCs w:val="18"/>
              </w:rPr>
            </w:pPr>
            <w:r w:rsidRPr="001159ED">
              <w:rPr>
                <w:sz w:val="18"/>
                <w:szCs w:val="18"/>
              </w:rPr>
              <w:t>43 354,9</w:t>
            </w:r>
          </w:p>
        </w:tc>
      </w:tr>
      <w:tr w:rsidR="00E557E5" w14:paraId="640BABB1"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0E48B689" w14:textId="77777777" w:rsidR="00E557E5" w:rsidRPr="001159ED" w:rsidRDefault="00E557E5" w:rsidP="00E557E5">
            <w:pPr>
              <w:jc w:val="center"/>
              <w:rPr>
                <w:sz w:val="18"/>
                <w:szCs w:val="18"/>
              </w:rPr>
            </w:pPr>
            <w:r w:rsidRPr="001159ED">
              <w:rPr>
                <w:sz w:val="18"/>
                <w:szCs w:val="18"/>
              </w:rPr>
              <w:t>1.4.1.1</w:t>
            </w:r>
          </w:p>
        </w:tc>
        <w:tc>
          <w:tcPr>
            <w:tcW w:w="4819" w:type="dxa"/>
            <w:gridSpan w:val="2"/>
            <w:shd w:val="clear" w:color="auto" w:fill="auto"/>
            <w:tcMar>
              <w:top w:w="15" w:type="dxa"/>
              <w:left w:w="57" w:type="dxa"/>
              <w:bottom w:w="0" w:type="dxa"/>
              <w:right w:w="57" w:type="dxa"/>
            </w:tcMar>
            <w:vAlign w:val="center"/>
            <w:hideMark/>
          </w:tcPr>
          <w:p w14:paraId="168F65B0" w14:textId="77777777" w:rsidR="00E557E5" w:rsidRPr="001159ED" w:rsidRDefault="00E557E5" w:rsidP="00E557E5">
            <w:pPr>
              <w:rPr>
                <w:sz w:val="18"/>
                <w:szCs w:val="18"/>
              </w:rPr>
            </w:pPr>
            <w:r w:rsidRPr="001159ED">
              <w:rPr>
                <w:sz w:val="18"/>
                <w:szCs w:val="18"/>
              </w:rPr>
              <w:t>Разработка ПСД и реконструкция сетей водоснабжения с увеличением диаметра</w:t>
            </w:r>
          </w:p>
        </w:tc>
        <w:tc>
          <w:tcPr>
            <w:tcW w:w="851" w:type="dxa"/>
            <w:gridSpan w:val="2"/>
            <w:shd w:val="clear" w:color="auto" w:fill="auto"/>
            <w:noWrap/>
            <w:tcMar>
              <w:top w:w="15" w:type="dxa"/>
              <w:left w:w="57" w:type="dxa"/>
              <w:bottom w:w="0" w:type="dxa"/>
              <w:right w:w="57" w:type="dxa"/>
            </w:tcMar>
            <w:vAlign w:val="center"/>
            <w:hideMark/>
          </w:tcPr>
          <w:p w14:paraId="163CC218" w14:textId="77777777" w:rsidR="00E557E5" w:rsidRPr="001159ED" w:rsidRDefault="00E557E5" w:rsidP="00E557E5">
            <w:pPr>
              <w:jc w:val="center"/>
              <w:rPr>
                <w:sz w:val="18"/>
                <w:szCs w:val="18"/>
              </w:rPr>
            </w:pPr>
            <w:r w:rsidRPr="001159ED">
              <w:rPr>
                <w:sz w:val="18"/>
                <w:szCs w:val="18"/>
              </w:rPr>
              <w:t>109 771,2</w:t>
            </w:r>
          </w:p>
        </w:tc>
        <w:tc>
          <w:tcPr>
            <w:tcW w:w="663" w:type="dxa"/>
            <w:gridSpan w:val="2"/>
            <w:shd w:val="clear" w:color="auto" w:fill="auto"/>
            <w:noWrap/>
            <w:tcMar>
              <w:top w:w="15" w:type="dxa"/>
              <w:left w:w="57" w:type="dxa"/>
              <w:bottom w:w="0" w:type="dxa"/>
              <w:right w:w="57" w:type="dxa"/>
            </w:tcMar>
            <w:vAlign w:val="center"/>
            <w:hideMark/>
          </w:tcPr>
          <w:p w14:paraId="33EECC31"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6B1C337D"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33F02B63"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1FBD3AE0"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398868E9" w14:textId="77777777" w:rsidR="00E557E5" w:rsidRPr="001159ED" w:rsidRDefault="00E557E5" w:rsidP="00E557E5">
            <w:pPr>
              <w:jc w:val="center"/>
              <w:rPr>
                <w:sz w:val="18"/>
                <w:szCs w:val="18"/>
              </w:rPr>
            </w:pPr>
            <w:r w:rsidRPr="001159ED">
              <w:rPr>
                <w:sz w:val="18"/>
                <w:szCs w:val="18"/>
              </w:rPr>
              <w:t>1 639,1</w:t>
            </w:r>
          </w:p>
        </w:tc>
        <w:tc>
          <w:tcPr>
            <w:tcW w:w="851" w:type="dxa"/>
            <w:gridSpan w:val="2"/>
            <w:shd w:val="clear" w:color="auto" w:fill="auto"/>
            <w:noWrap/>
            <w:tcMar>
              <w:top w:w="15" w:type="dxa"/>
              <w:left w:w="57" w:type="dxa"/>
              <w:bottom w:w="0" w:type="dxa"/>
              <w:right w:w="57" w:type="dxa"/>
            </w:tcMar>
            <w:vAlign w:val="center"/>
            <w:hideMark/>
          </w:tcPr>
          <w:p w14:paraId="412D7BB3" w14:textId="77777777" w:rsidR="00E557E5" w:rsidRPr="001159ED" w:rsidRDefault="00E557E5" w:rsidP="00E557E5">
            <w:pPr>
              <w:jc w:val="center"/>
              <w:rPr>
                <w:sz w:val="18"/>
                <w:szCs w:val="18"/>
              </w:rPr>
            </w:pPr>
            <w:r w:rsidRPr="001159ED">
              <w:rPr>
                <w:sz w:val="18"/>
                <w:szCs w:val="18"/>
              </w:rPr>
              <w:t>5 779,2</w:t>
            </w:r>
          </w:p>
        </w:tc>
        <w:tc>
          <w:tcPr>
            <w:tcW w:w="708" w:type="dxa"/>
            <w:gridSpan w:val="2"/>
            <w:shd w:val="clear" w:color="auto" w:fill="auto"/>
            <w:noWrap/>
            <w:tcMar>
              <w:top w:w="15" w:type="dxa"/>
              <w:left w:w="57" w:type="dxa"/>
              <w:bottom w:w="0" w:type="dxa"/>
              <w:right w:w="57" w:type="dxa"/>
            </w:tcMar>
            <w:vAlign w:val="center"/>
            <w:hideMark/>
          </w:tcPr>
          <w:p w14:paraId="08EF5FB1" w14:textId="77777777" w:rsidR="00E557E5" w:rsidRPr="001159ED" w:rsidRDefault="00E557E5" w:rsidP="00E557E5">
            <w:pPr>
              <w:jc w:val="center"/>
              <w:rPr>
                <w:sz w:val="18"/>
                <w:szCs w:val="18"/>
              </w:rPr>
            </w:pPr>
            <w:r w:rsidRPr="001159ED">
              <w:rPr>
                <w:sz w:val="18"/>
                <w:szCs w:val="18"/>
              </w:rPr>
              <w:t>3 085,9</w:t>
            </w:r>
          </w:p>
        </w:tc>
        <w:tc>
          <w:tcPr>
            <w:tcW w:w="962" w:type="dxa"/>
            <w:gridSpan w:val="2"/>
            <w:shd w:val="clear" w:color="auto" w:fill="auto"/>
            <w:noWrap/>
            <w:tcMar>
              <w:top w:w="15" w:type="dxa"/>
              <w:left w:w="57" w:type="dxa"/>
              <w:bottom w:w="0" w:type="dxa"/>
              <w:right w:w="57" w:type="dxa"/>
            </w:tcMar>
            <w:vAlign w:val="center"/>
          </w:tcPr>
          <w:p w14:paraId="6236BEB9" w14:textId="77777777" w:rsidR="00E557E5" w:rsidRPr="001159ED" w:rsidRDefault="00E557E5" w:rsidP="00E557E5">
            <w:pPr>
              <w:jc w:val="center"/>
              <w:rPr>
                <w:sz w:val="18"/>
                <w:szCs w:val="18"/>
              </w:rPr>
            </w:pPr>
            <w:r w:rsidRPr="001159ED">
              <w:rPr>
                <w:sz w:val="18"/>
                <w:szCs w:val="18"/>
              </w:rPr>
              <w:t>16 994,5</w:t>
            </w:r>
          </w:p>
        </w:tc>
        <w:tc>
          <w:tcPr>
            <w:tcW w:w="744" w:type="dxa"/>
            <w:gridSpan w:val="2"/>
            <w:shd w:val="clear" w:color="auto" w:fill="auto"/>
            <w:noWrap/>
            <w:tcMar>
              <w:top w:w="15" w:type="dxa"/>
              <w:left w:w="57" w:type="dxa"/>
              <w:bottom w:w="0" w:type="dxa"/>
              <w:right w:w="57" w:type="dxa"/>
            </w:tcMar>
            <w:vAlign w:val="center"/>
          </w:tcPr>
          <w:p w14:paraId="693FAC9A" w14:textId="77777777" w:rsidR="00E557E5" w:rsidRPr="001159ED" w:rsidRDefault="00E557E5" w:rsidP="00E557E5">
            <w:pPr>
              <w:jc w:val="center"/>
              <w:rPr>
                <w:sz w:val="18"/>
                <w:szCs w:val="18"/>
              </w:rPr>
            </w:pPr>
            <w:r w:rsidRPr="001159ED">
              <w:rPr>
                <w:sz w:val="18"/>
                <w:szCs w:val="18"/>
              </w:rPr>
              <w:t>51 260,3</w:t>
            </w:r>
          </w:p>
        </w:tc>
        <w:tc>
          <w:tcPr>
            <w:tcW w:w="834" w:type="dxa"/>
            <w:gridSpan w:val="2"/>
            <w:shd w:val="clear" w:color="auto" w:fill="auto"/>
            <w:noWrap/>
            <w:tcMar>
              <w:top w:w="15" w:type="dxa"/>
              <w:left w:w="57" w:type="dxa"/>
              <w:bottom w:w="0" w:type="dxa"/>
              <w:right w:w="57" w:type="dxa"/>
            </w:tcMar>
            <w:vAlign w:val="center"/>
          </w:tcPr>
          <w:p w14:paraId="4ACD7147" w14:textId="77777777" w:rsidR="00E557E5" w:rsidRPr="001159ED" w:rsidRDefault="00E557E5" w:rsidP="00E557E5">
            <w:pPr>
              <w:jc w:val="center"/>
              <w:rPr>
                <w:sz w:val="18"/>
                <w:szCs w:val="18"/>
              </w:rPr>
            </w:pPr>
            <w:r w:rsidRPr="001159ED">
              <w:rPr>
                <w:sz w:val="18"/>
                <w:szCs w:val="18"/>
              </w:rPr>
              <w:t>31 012,2</w:t>
            </w:r>
          </w:p>
        </w:tc>
        <w:tc>
          <w:tcPr>
            <w:tcW w:w="641" w:type="dxa"/>
            <w:gridSpan w:val="2"/>
            <w:shd w:val="clear" w:color="auto" w:fill="auto"/>
            <w:tcMar>
              <w:top w:w="15" w:type="dxa"/>
              <w:left w:w="57" w:type="dxa"/>
              <w:bottom w:w="0" w:type="dxa"/>
              <w:right w:w="57" w:type="dxa"/>
            </w:tcMar>
            <w:vAlign w:val="center"/>
            <w:hideMark/>
          </w:tcPr>
          <w:p w14:paraId="467F88C2" w14:textId="77777777" w:rsidR="00E557E5" w:rsidRPr="001159ED" w:rsidRDefault="00E557E5" w:rsidP="00E557E5">
            <w:pPr>
              <w:jc w:val="center"/>
              <w:rPr>
                <w:sz w:val="18"/>
                <w:szCs w:val="18"/>
              </w:rPr>
            </w:pPr>
            <w:r w:rsidRPr="001159ED">
              <w:rPr>
                <w:sz w:val="18"/>
                <w:szCs w:val="18"/>
              </w:rPr>
              <w:t>2023-2028</w:t>
            </w:r>
          </w:p>
        </w:tc>
        <w:tc>
          <w:tcPr>
            <w:tcW w:w="850" w:type="dxa"/>
            <w:gridSpan w:val="2"/>
            <w:shd w:val="clear" w:color="auto" w:fill="auto"/>
            <w:noWrap/>
            <w:tcMar>
              <w:top w:w="15" w:type="dxa"/>
              <w:left w:w="57" w:type="dxa"/>
              <w:bottom w:w="0" w:type="dxa"/>
              <w:right w:w="57" w:type="dxa"/>
            </w:tcMar>
            <w:vAlign w:val="center"/>
            <w:hideMark/>
          </w:tcPr>
          <w:p w14:paraId="25AE5DC2" w14:textId="77777777" w:rsidR="00E557E5" w:rsidRPr="001159ED" w:rsidRDefault="00E557E5" w:rsidP="00E557E5">
            <w:pPr>
              <w:jc w:val="center"/>
              <w:rPr>
                <w:sz w:val="18"/>
                <w:szCs w:val="18"/>
              </w:rPr>
            </w:pPr>
            <w:r w:rsidRPr="001159ED">
              <w:rPr>
                <w:sz w:val="18"/>
                <w:szCs w:val="18"/>
              </w:rPr>
              <w:t>66 416,3</w:t>
            </w:r>
          </w:p>
        </w:tc>
        <w:tc>
          <w:tcPr>
            <w:tcW w:w="850" w:type="dxa"/>
            <w:gridSpan w:val="2"/>
            <w:shd w:val="clear" w:color="auto" w:fill="auto"/>
            <w:noWrap/>
            <w:tcMar>
              <w:top w:w="15" w:type="dxa"/>
              <w:left w:w="57" w:type="dxa"/>
              <w:bottom w:w="0" w:type="dxa"/>
              <w:right w:w="57" w:type="dxa"/>
            </w:tcMar>
            <w:vAlign w:val="center"/>
            <w:hideMark/>
          </w:tcPr>
          <w:p w14:paraId="2D4FA8CE" w14:textId="77777777" w:rsidR="00E557E5" w:rsidRPr="001159ED" w:rsidRDefault="00E557E5" w:rsidP="00E557E5">
            <w:pPr>
              <w:jc w:val="center"/>
              <w:rPr>
                <w:sz w:val="18"/>
                <w:szCs w:val="18"/>
              </w:rPr>
            </w:pPr>
            <w:r w:rsidRPr="001159ED">
              <w:rPr>
                <w:sz w:val="18"/>
                <w:szCs w:val="18"/>
              </w:rPr>
              <w:t>43 354,9</w:t>
            </w:r>
          </w:p>
        </w:tc>
      </w:tr>
      <w:tr w:rsidR="00E557E5" w14:paraId="39B86B2A"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2EC6A2BB" w14:textId="77777777" w:rsidR="00E557E5" w:rsidRPr="001159ED" w:rsidRDefault="00E557E5" w:rsidP="00E557E5">
            <w:pPr>
              <w:jc w:val="center"/>
              <w:rPr>
                <w:sz w:val="18"/>
                <w:szCs w:val="18"/>
              </w:rPr>
            </w:pPr>
            <w:r w:rsidRPr="001159ED">
              <w:rPr>
                <w:sz w:val="18"/>
                <w:szCs w:val="18"/>
              </w:rPr>
              <w:t>1.4.1.1.1</w:t>
            </w:r>
          </w:p>
        </w:tc>
        <w:tc>
          <w:tcPr>
            <w:tcW w:w="4819" w:type="dxa"/>
            <w:gridSpan w:val="2"/>
            <w:shd w:val="clear" w:color="auto" w:fill="auto"/>
            <w:tcMar>
              <w:top w:w="15" w:type="dxa"/>
              <w:left w:w="57" w:type="dxa"/>
              <w:bottom w:w="0" w:type="dxa"/>
              <w:right w:w="57" w:type="dxa"/>
            </w:tcMar>
            <w:vAlign w:val="center"/>
            <w:hideMark/>
          </w:tcPr>
          <w:p w14:paraId="155DBC53" w14:textId="77777777" w:rsidR="00E557E5" w:rsidRPr="001159ED" w:rsidRDefault="00E557E5" w:rsidP="00E557E5">
            <w:pPr>
              <w:rPr>
                <w:sz w:val="18"/>
                <w:szCs w:val="18"/>
              </w:rPr>
            </w:pPr>
            <w:r w:rsidRPr="001159ED">
              <w:rPr>
                <w:sz w:val="18"/>
                <w:szCs w:val="18"/>
              </w:rPr>
              <w:t>ул. Мечникова, со стального Ду-80 мм на ПЭ Ду-110 мм, L=313 м</w:t>
            </w:r>
          </w:p>
        </w:tc>
        <w:tc>
          <w:tcPr>
            <w:tcW w:w="851" w:type="dxa"/>
            <w:gridSpan w:val="2"/>
            <w:shd w:val="clear" w:color="auto" w:fill="auto"/>
            <w:noWrap/>
            <w:tcMar>
              <w:top w:w="15" w:type="dxa"/>
              <w:left w:w="57" w:type="dxa"/>
              <w:bottom w:w="0" w:type="dxa"/>
              <w:right w:w="57" w:type="dxa"/>
            </w:tcMar>
            <w:vAlign w:val="center"/>
            <w:hideMark/>
          </w:tcPr>
          <w:p w14:paraId="480E6E34" w14:textId="77777777" w:rsidR="00E557E5" w:rsidRPr="001159ED" w:rsidRDefault="00E557E5" w:rsidP="00E557E5">
            <w:pPr>
              <w:jc w:val="center"/>
              <w:rPr>
                <w:sz w:val="18"/>
                <w:szCs w:val="18"/>
              </w:rPr>
            </w:pPr>
            <w:r w:rsidRPr="001159ED">
              <w:rPr>
                <w:sz w:val="18"/>
                <w:szCs w:val="18"/>
              </w:rPr>
              <w:t>5 524,7</w:t>
            </w:r>
          </w:p>
        </w:tc>
        <w:tc>
          <w:tcPr>
            <w:tcW w:w="663" w:type="dxa"/>
            <w:gridSpan w:val="2"/>
            <w:shd w:val="clear" w:color="auto" w:fill="auto"/>
            <w:noWrap/>
            <w:tcMar>
              <w:top w:w="15" w:type="dxa"/>
              <w:left w:w="57" w:type="dxa"/>
              <w:bottom w:w="0" w:type="dxa"/>
              <w:right w:w="57" w:type="dxa"/>
            </w:tcMar>
            <w:vAlign w:val="center"/>
            <w:hideMark/>
          </w:tcPr>
          <w:p w14:paraId="6CA6A79D"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5079335C"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54B43E0B"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21BCFBDF"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tcMar>
              <w:top w:w="15" w:type="dxa"/>
              <w:left w:w="57" w:type="dxa"/>
              <w:bottom w:w="0" w:type="dxa"/>
              <w:right w:w="57" w:type="dxa"/>
            </w:tcMar>
            <w:vAlign w:val="center"/>
            <w:hideMark/>
          </w:tcPr>
          <w:p w14:paraId="6A17659D" w14:textId="77777777" w:rsidR="00E557E5" w:rsidRPr="001159ED" w:rsidRDefault="00E557E5" w:rsidP="00E557E5">
            <w:pPr>
              <w:jc w:val="center"/>
              <w:rPr>
                <w:sz w:val="18"/>
                <w:szCs w:val="18"/>
              </w:rPr>
            </w:pPr>
            <w:r w:rsidRPr="001159ED">
              <w:rPr>
                <w:sz w:val="18"/>
                <w:szCs w:val="18"/>
              </w:rPr>
              <w:t>1 639,1</w:t>
            </w:r>
          </w:p>
        </w:tc>
        <w:tc>
          <w:tcPr>
            <w:tcW w:w="851" w:type="dxa"/>
            <w:gridSpan w:val="2"/>
            <w:shd w:val="clear" w:color="auto" w:fill="auto"/>
            <w:noWrap/>
            <w:tcMar>
              <w:top w:w="15" w:type="dxa"/>
              <w:left w:w="57" w:type="dxa"/>
              <w:bottom w:w="0" w:type="dxa"/>
              <w:right w:w="57" w:type="dxa"/>
            </w:tcMar>
            <w:vAlign w:val="center"/>
            <w:hideMark/>
          </w:tcPr>
          <w:p w14:paraId="1EA21C71" w14:textId="77777777" w:rsidR="00E557E5" w:rsidRPr="001159ED" w:rsidRDefault="00E557E5" w:rsidP="00E557E5">
            <w:pPr>
              <w:jc w:val="center"/>
              <w:rPr>
                <w:sz w:val="18"/>
                <w:szCs w:val="18"/>
              </w:rPr>
            </w:pPr>
            <w:r w:rsidRPr="001159ED">
              <w:rPr>
                <w:sz w:val="18"/>
                <w:szCs w:val="18"/>
              </w:rPr>
              <w:t>3 885,6</w:t>
            </w:r>
          </w:p>
        </w:tc>
        <w:tc>
          <w:tcPr>
            <w:tcW w:w="708" w:type="dxa"/>
            <w:gridSpan w:val="2"/>
            <w:shd w:val="clear" w:color="auto" w:fill="auto"/>
            <w:noWrap/>
            <w:tcMar>
              <w:top w:w="15" w:type="dxa"/>
              <w:left w:w="57" w:type="dxa"/>
              <w:bottom w:w="0" w:type="dxa"/>
              <w:right w:w="57" w:type="dxa"/>
            </w:tcMar>
            <w:vAlign w:val="center"/>
            <w:hideMark/>
          </w:tcPr>
          <w:p w14:paraId="4C29DDD0" w14:textId="77777777" w:rsidR="00E557E5" w:rsidRPr="001159ED" w:rsidRDefault="00E557E5" w:rsidP="00E557E5">
            <w:pPr>
              <w:jc w:val="center"/>
              <w:rPr>
                <w:sz w:val="18"/>
                <w:szCs w:val="18"/>
              </w:rPr>
            </w:pPr>
            <w:r w:rsidRPr="001159ED">
              <w:rPr>
                <w:sz w:val="18"/>
                <w:szCs w:val="18"/>
              </w:rPr>
              <w:t>0,0</w:t>
            </w:r>
          </w:p>
        </w:tc>
        <w:tc>
          <w:tcPr>
            <w:tcW w:w="962" w:type="dxa"/>
            <w:gridSpan w:val="2"/>
            <w:shd w:val="clear" w:color="auto" w:fill="auto"/>
            <w:noWrap/>
            <w:tcMar>
              <w:top w:w="15" w:type="dxa"/>
              <w:left w:w="57" w:type="dxa"/>
              <w:bottom w:w="0" w:type="dxa"/>
              <w:right w:w="57" w:type="dxa"/>
            </w:tcMar>
            <w:vAlign w:val="center"/>
            <w:hideMark/>
          </w:tcPr>
          <w:p w14:paraId="7D2F4854" w14:textId="77777777" w:rsidR="00E557E5" w:rsidRPr="001159ED" w:rsidRDefault="00E557E5" w:rsidP="00E557E5">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9F6C191" w14:textId="77777777" w:rsidR="00E557E5" w:rsidRPr="001159ED" w:rsidRDefault="00E557E5" w:rsidP="00E557E5">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2A6CA5AE" w14:textId="77777777" w:rsidR="00E557E5" w:rsidRPr="001159ED" w:rsidRDefault="00E557E5" w:rsidP="00E557E5">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251CBB0F" w14:textId="77777777" w:rsidR="00E557E5" w:rsidRPr="001159ED" w:rsidRDefault="00E557E5" w:rsidP="00E557E5">
            <w:pPr>
              <w:jc w:val="center"/>
              <w:rPr>
                <w:sz w:val="18"/>
                <w:szCs w:val="18"/>
              </w:rPr>
            </w:pPr>
            <w:r w:rsidRPr="001159ED">
              <w:rPr>
                <w:sz w:val="18"/>
                <w:szCs w:val="18"/>
              </w:rPr>
              <w:t>2023-2024</w:t>
            </w:r>
          </w:p>
        </w:tc>
        <w:tc>
          <w:tcPr>
            <w:tcW w:w="850" w:type="dxa"/>
            <w:gridSpan w:val="2"/>
            <w:shd w:val="clear" w:color="auto" w:fill="auto"/>
            <w:tcMar>
              <w:top w:w="15" w:type="dxa"/>
              <w:left w:w="57" w:type="dxa"/>
              <w:bottom w:w="0" w:type="dxa"/>
              <w:right w:w="57" w:type="dxa"/>
            </w:tcMar>
            <w:vAlign w:val="center"/>
            <w:hideMark/>
          </w:tcPr>
          <w:p w14:paraId="5A4106CA" w14:textId="77777777" w:rsidR="00E557E5" w:rsidRPr="001159ED" w:rsidRDefault="00E557E5" w:rsidP="00E557E5">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0BAE5325" w14:textId="77777777" w:rsidR="00E557E5" w:rsidRPr="001159ED" w:rsidRDefault="00E557E5" w:rsidP="00E557E5">
            <w:pPr>
              <w:jc w:val="center"/>
              <w:rPr>
                <w:sz w:val="18"/>
                <w:szCs w:val="18"/>
              </w:rPr>
            </w:pPr>
            <w:r w:rsidRPr="001159ED">
              <w:rPr>
                <w:sz w:val="18"/>
                <w:szCs w:val="18"/>
              </w:rPr>
              <w:t>5 524,7</w:t>
            </w:r>
          </w:p>
        </w:tc>
      </w:tr>
      <w:tr w:rsidR="00E557E5" w14:paraId="67F3A5CC"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72F3F0FD" w14:textId="77777777" w:rsidR="00E557E5" w:rsidRPr="001159ED" w:rsidRDefault="00E557E5" w:rsidP="00E557E5">
            <w:pPr>
              <w:jc w:val="center"/>
              <w:rPr>
                <w:sz w:val="18"/>
                <w:szCs w:val="18"/>
              </w:rPr>
            </w:pPr>
            <w:r w:rsidRPr="001159ED">
              <w:rPr>
                <w:sz w:val="18"/>
                <w:szCs w:val="18"/>
              </w:rPr>
              <w:t>1.4.1.1.2</w:t>
            </w:r>
          </w:p>
        </w:tc>
        <w:tc>
          <w:tcPr>
            <w:tcW w:w="4819" w:type="dxa"/>
            <w:gridSpan w:val="2"/>
            <w:shd w:val="clear" w:color="auto" w:fill="auto"/>
            <w:tcMar>
              <w:top w:w="15" w:type="dxa"/>
              <w:left w:w="57" w:type="dxa"/>
              <w:bottom w:w="0" w:type="dxa"/>
              <w:right w:w="57" w:type="dxa"/>
            </w:tcMar>
            <w:vAlign w:val="center"/>
            <w:hideMark/>
          </w:tcPr>
          <w:p w14:paraId="137105BC" w14:textId="77777777" w:rsidR="00E557E5" w:rsidRPr="001159ED" w:rsidRDefault="00E557E5" w:rsidP="00E557E5">
            <w:pPr>
              <w:rPr>
                <w:sz w:val="18"/>
                <w:szCs w:val="18"/>
              </w:rPr>
            </w:pPr>
            <w:r w:rsidRPr="001159ED">
              <w:rPr>
                <w:sz w:val="18"/>
                <w:szCs w:val="18"/>
              </w:rPr>
              <w:t>ул. Оптимистическая, со стального Ду-80 мм на ПЭ                  Ду-110 мм, L=370 м</w:t>
            </w:r>
          </w:p>
        </w:tc>
        <w:tc>
          <w:tcPr>
            <w:tcW w:w="851" w:type="dxa"/>
            <w:gridSpan w:val="2"/>
            <w:shd w:val="clear" w:color="auto" w:fill="auto"/>
            <w:noWrap/>
            <w:tcMar>
              <w:top w:w="15" w:type="dxa"/>
              <w:left w:w="57" w:type="dxa"/>
              <w:bottom w:w="0" w:type="dxa"/>
              <w:right w:w="57" w:type="dxa"/>
            </w:tcMar>
            <w:vAlign w:val="center"/>
            <w:hideMark/>
          </w:tcPr>
          <w:p w14:paraId="71F5BF75" w14:textId="77777777" w:rsidR="00E557E5" w:rsidRPr="001159ED" w:rsidRDefault="00E557E5" w:rsidP="00E557E5">
            <w:pPr>
              <w:jc w:val="center"/>
              <w:rPr>
                <w:sz w:val="18"/>
                <w:szCs w:val="18"/>
              </w:rPr>
            </w:pPr>
            <w:r w:rsidRPr="001159ED">
              <w:rPr>
                <w:sz w:val="18"/>
                <w:szCs w:val="18"/>
              </w:rPr>
              <w:t>4 572,9</w:t>
            </w:r>
          </w:p>
        </w:tc>
        <w:tc>
          <w:tcPr>
            <w:tcW w:w="663" w:type="dxa"/>
            <w:gridSpan w:val="2"/>
            <w:shd w:val="clear" w:color="auto" w:fill="auto"/>
            <w:noWrap/>
            <w:tcMar>
              <w:top w:w="15" w:type="dxa"/>
              <w:left w:w="57" w:type="dxa"/>
              <w:bottom w:w="0" w:type="dxa"/>
              <w:right w:w="57" w:type="dxa"/>
            </w:tcMar>
            <w:vAlign w:val="center"/>
            <w:hideMark/>
          </w:tcPr>
          <w:p w14:paraId="7BBED440"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62E1990E"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03B98708"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7F7DE251"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1B604845" w14:textId="77777777" w:rsidR="00E557E5" w:rsidRPr="001159ED" w:rsidRDefault="00E557E5" w:rsidP="00E557E5">
            <w:pPr>
              <w:jc w:val="center"/>
              <w:rPr>
                <w:sz w:val="18"/>
                <w:szCs w:val="18"/>
              </w:rPr>
            </w:pPr>
            <w:r w:rsidRPr="001159ED">
              <w:rPr>
                <w:sz w:val="18"/>
                <w:szCs w:val="18"/>
              </w:rPr>
              <w:t>0,0</w:t>
            </w:r>
          </w:p>
        </w:tc>
        <w:tc>
          <w:tcPr>
            <w:tcW w:w="851" w:type="dxa"/>
            <w:gridSpan w:val="2"/>
            <w:shd w:val="clear" w:color="auto" w:fill="auto"/>
            <w:noWrap/>
            <w:tcMar>
              <w:top w:w="15" w:type="dxa"/>
              <w:left w:w="57" w:type="dxa"/>
              <w:bottom w:w="0" w:type="dxa"/>
              <w:right w:w="57" w:type="dxa"/>
            </w:tcMar>
            <w:vAlign w:val="center"/>
            <w:hideMark/>
          </w:tcPr>
          <w:p w14:paraId="57C148DF" w14:textId="77777777" w:rsidR="00E557E5" w:rsidRPr="001159ED" w:rsidRDefault="00E557E5" w:rsidP="00E557E5">
            <w:pPr>
              <w:jc w:val="center"/>
              <w:rPr>
                <w:sz w:val="18"/>
                <w:szCs w:val="18"/>
              </w:rPr>
            </w:pPr>
            <w:r w:rsidRPr="001159ED">
              <w:rPr>
                <w:sz w:val="18"/>
                <w:szCs w:val="18"/>
              </w:rPr>
              <w:t>1 893,6</w:t>
            </w:r>
          </w:p>
        </w:tc>
        <w:tc>
          <w:tcPr>
            <w:tcW w:w="708" w:type="dxa"/>
            <w:gridSpan w:val="2"/>
            <w:shd w:val="clear" w:color="auto" w:fill="auto"/>
            <w:noWrap/>
            <w:tcMar>
              <w:top w:w="15" w:type="dxa"/>
              <w:left w:w="57" w:type="dxa"/>
              <w:bottom w:w="0" w:type="dxa"/>
              <w:right w:w="57" w:type="dxa"/>
            </w:tcMar>
            <w:vAlign w:val="center"/>
            <w:hideMark/>
          </w:tcPr>
          <w:p w14:paraId="2D1569A1" w14:textId="77777777" w:rsidR="00E557E5" w:rsidRPr="001159ED" w:rsidRDefault="00E557E5" w:rsidP="00E557E5">
            <w:pPr>
              <w:jc w:val="center"/>
              <w:rPr>
                <w:sz w:val="18"/>
                <w:szCs w:val="18"/>
              </w:rPr>
            </w:pPr>
            <w:r w:rsidRPr="001159ED">
              <w:rPr>
                <w:sz w:val="18"/>
                <w:szCs w:val="18"/>
              </w:rPr>
              <w:t>2 679,3</w:t>
            </w:r>
          </w:p>
        </w:tc>
        <w:tc>
          <w:tcPr>
            <w:tcW w:w="962" w:type="dxa"/>
            <w:gridSpan w:val="2"/>
            <w:shd w:val="clear" w:color="auto" w:fill="auto"/>
            <w:noWrap/>
            <w:tcMar>
              <w:top w:w="15" w:type="dxa"/>
              <w:left w:w="57" w:type="dxa"/>
              <w:bottom w:w="0" w:type="dxa"/>
              <w:right w:w="57" w:type="dxa"/>
            </w:tcMar>
            <w:vAlign w:val="center"/>
            <w:hideMark/>
          </w:tcPr>
          <w:p w14:paraId="29821E6E" w14:textId="77777777" w:rsidR="00E557E5" w:rsidRPr="001159ED" w:rsidRDefault="00E557E5" w:rsidP="00E557E5">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FD62CBC" w14:textId="77777777" w:rsidR="00E557E5" w:rsidRPr="001159ED" w:rsidRDefault="00E557E5" w:rsidP="00E557E5">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567F3323" w14:textId="77777777" w:rsidR="00E557E5" w:rsidRPr="001159ED" w:rsidRDefault="00E557E5" w:rsidP="00E557E5">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68D9B5E1" w14:textId="77777777" w:rsidR="00E557E5" w:rsidRPr="001159ED" w:rsidRDefault="00E557E5" w:rsidP="00E557E5">
            <w:pPr>
              <w:jc w:val="center"/>
              <w:rPr>
                <w:sz w:val="18"/>
                <w:szCs w:val="18"/>
              </w:rPr>
            </w:pPr>
            <w:r w:rsidRPr="001159ED">
              <w:rPr>
                <w:sz w:val="18"/>
                <w:szCs w:val="18"/>
              </w:rPr>
              <w:t>2024-2025</w:t>
            </w:r>
          </w:p>
        </w:tc>
        <w:tc>
          <w:tcPr>
            <w:tcW w:w="850" w:type="dxa"/>
            <w:gridSpan w:val="2"/>
            <w:shd w:val="clear" w:color="auto" w:fill="auto"/>
            <w:tcMar>
              <w:top w:w="15" w:type="dxa"/>
              <w:left w:w="57" w:type="dxa"/>
              <w:bottom w:w="0" w:type="dxa"/>
              <w:right w:w="57" w:type="dxa"/>
            </w:tcMar>
            <w:vAlign w:val="center"/>
            <w:hideMark/>
          </w:tcPr>
          <w:p w14:paraId="032375B9" w14:textId="77777777" w:rsidR="00E557E5" w:rsidRPr="001159ED" w:rsidRDefault="00E557E5" w:rsidP="00E557E5">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0267ECCA" w14:textId="77777777" w:rsidR="00E557E5" w:rsidRPr="001159ED" w:rsidRDefault="00E557E5" w:rsidP="00E557E5">
            <w:pPr>
              <w:jc w:val="center"/>
              <w:rPr>
                <w:sz w:val="18"/>
                <w:szCs w:val="18"/>
              </w:rPr>
            </w:pPr>
            <w:r w:rsidRPr="001159ED">
              <w:rPr>
                <w:sz w:val="18"/>
                <w:szCs w:val="18"/>
              </w:rPr>
              <w:t>4 572,9</w:t>
            </w:r>
          </w:p>
        </w:tc>
      </w:tr>
      <w:tr w:rsidR="00E557E5" w14:paraId="50BD5E6D" w14:textId="77777777" w:rsidTr="00AA78F0">
        <w:trPr>
          <w:gridAfter w:val="1"/>
          <w:wAfter w:w="202" w:type="dxa"/>
          <w:trHeight w:val="284"/>
        </w:trPr>
        <w:tc>
          <w:tcPr>
            <w:tcW w:w="446" w:type="dxa"/>
            <w:shd w:val="clear" w:color="auto" w:fill="auto"/>
            <w:tcMar>
              <w:top w:w="15" w:type="dxa"/>
              <w:left w:w="57" w:type="dxa"/>
              <w:bottom w:w="0" w:type="dxa"/>
              <w:right w:w="57" w:type="dxa"/>
            </w:tcMar>
            <w:vAlign w:val="center"/>
            <w:hideMark/>
          </w:tcPr>
          <w:p w14:paraId="092C7E97" w14:textId="77777777" w:rsidR="00E557E5" w:rsidRPr="001159ED" w:rsidRDefault="00E557E5" w:rsidP="00E557E5">
            <w:pPr>
              <w:jc w:val="center"/>
              <w:rPr>
                <w:sz w:val="18"/>
                <w:szCs w:val="18"/>
              </w:rPr>
            </w:pPr>
            <w:r w:rsidRPr="001159ED">
              <w:rPr>
                <w:sz w:val="18"/>
                <w:szCs w:val="18"/>
              </w:rPr>
              <w:t>1.4.1.1.3</w:t>
            </w:r>
          </w:p>
        </w:tc>
        <w:tc>
          <w:tcPr>
            <w:tcW w:w="4819" w:type="dxa"/>
            <w:gridSpan w:val="2"/>
            <w:shd w:val="clear" w:color="auto" w:fill="auto"/>
            <w:tcMar>
              <w:top w:w="15" w:type="dxa"/>
              <w:left w:w="57" w:type="dxa"/>
              <w:bottom w:w="0" w:type="dxa"/>
              <w:right w:w="57" w:type="dxa"/>
            </w:tcMar>
            <w:vAlign w:val="center"/>
            <w:hideMark/>
          </w:tcPr>
          <w:p w14:paraId="0B011FE1" w14:textId="77777777" w:rsidR="00E557E5" w:rsidRPr="001159ED" w:rsidRDefault="00E557E5" w:rsidP="00E557E5">
            <w:pPr>
              <w:rPr>
                <w:sz w:val="18"/>
                <w:szCs w:val="18"/>
              </w:rPr>
            </w:pPr>
            <w:r w:rsidRPr="001159ED">
              <w:rPr>
                <w:sz w:val="18"/>
                <w:szCs w:val="18"/>
              </w:rPr>
              <w:t>ул. Архангельская, со стального Ду-80 мм на ПЭ Ду-110 мм, L=385 м</w:t>
            </w:r>
          </w:p>
        </w:tc>
        <w:tc>
          <w:tcPr>
            <w:tcW w:w="851" w:type="dxa"/>
            <w:gridSpan w:val="2"/>
            <w:shd w:val="clear" w:color="auto" w:fill="auto"/>
            <w:noWrap/>
            <w:tcMar>
              <w:top w:w="15" w:type="dxa"/>
              <w:left w:w="57" w:type="dxa"/>
              <w:bottom w:w="0" w:type="dxa"/>
              <w:right w:w="57" w:type="dxa"/>
            </w:tcMar>
            <w:vAlign w:val="center"/>
            <w:hideMark/>
          </w:tcPr>
          <w:p w14:paraId="4530B6FB" w14:textId="77777777" w:rsidR="00E557E5" w:rsidRPr="001159ED" w:rsidRDefault="00E557E5" w:rsidP="00E557E5">
            <w:pPr>
              <w:jc w:val="center"/>
              <w:rPr>
                <w:sz w:val="18"/>
                <w:szCs w:val="18"/>
              </w:rPr>
            </w:pPr>
            <w:r w:rsidRPr="001159ED">
              <w:rPr>
                <w:sz w:val="18"/>
                <w:szCs w:val="18"/>
              </w:rPr>
              <w:t>5 348,4</w:t>
            </w:r>
          </w:p>
        </w:tc>
        <w:tc>
          <w:tcPr>
            <w:tcW w:w="663" w:type="dxa"/>
            <w:gridSpan w:val="2"/>
            <w:shd w:val="clear" w:color="auto" w:fill="auto"/>
            <w:noWrap/>
            <w:tcMar>
              <w:top w:w="15" w:type="dxa"/>
              <w:left w:w="57" w:type="dxa"/>
              <w:bottom w:w="0" w:type="dxa"/>
              <w:right w:w="57" w:type="dxa"/>
            </w:tcMar>
            <w:vAlign w:val="center"/>
            <w:hideMark/>
          </w:tcPr>
          <w:p w14:paraId="78E89685" w14:textId="77777777" w:rsidR="00E557E5" w:rsidRPr="001159ED" w:rsidRDefault="00E557E5" w:rsidP="00E557E5">
            <w:pPr>
              <w:jc w:val="center"/>
              <w:rPr>
                <w:sz w:val="18"/>
                <w:szCs w:val="18"/>
              </w:rPr>
            </w:pPr>
            <w:r w:rsidRPr="001159ED">
              <w:rPr>
                <w:sz w:val="18"/>
                <w:szCs w:val="18"/>
              </w:rPr>
              <w:t>0,0</w:t>
            </w:r>
          </w:p>
        </w:tc>
        <w:tc>
          <w:tcPr>
            <w:tcW w:w="471" w:type="dxa"/>
            <w:gridSpan w:val="2"/>
            <w:shd w:val="clear" w:color="auto" w:fill="auto"/>
            <w:noWrap/>
            <w:tcMar>
              <w:top w:w="15" w:type="dxa"/>
              <w:left w:w="57" w:type="dxa"/>
              <w:bottom w:w="0" w:type="dxa"/>
              <w:right w:w="57" w:type="dxa"/>
            </w:tcMar>
            <w:vAlign w:val="center"/>
            <w:hideMark/>
          </w:tcPr>
          <w:p w14:paraId="0DE35645"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6571428C" w14:textId="77777777" w:rsidR="00E557E5" w:rsidRPr="001159ED" w:rsidRDefault="00E557E5" w:rsidP="00E557E5">
            <w:pPr>
              <w:jc w:val="center"/>
              <w:rPr>
                <w:sz w:val="18"/>
                <w:szCs w:val="18"/>
              </w:rPr>
            </w:pPr>
            <w:r w:rsidRPr="001159ED">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4512D884" w14:textId="77777777" w:rsidR="00E557E5" w:rsidRPr="001159ED" w:rsidRDefault="00E557E5" w:rsidP="00E557E5">
            <w:pPr>
              <w:jc w:val="center"/>
              <w:rPr>
                <w:sz w:val="18"/>
                <w:szCs w:val="18"/>
              </w:rPr>
            </w:pPr>
            <w:r w:rsidRPr="001159ED">
              <w:rPr>
                <w:sz w:val="18"/>
                <w:szCs w:val="18"/>
              </w:rPr>
              <w:t>0,0</w:t>
            </w:r>
          </w:p>
        </w:tc>
        <w:tc>
          <w:tcPr>
            <w:tcW w:w="709" w:type="dxa"/>
            <w:gridSpan w:val="2"/>
            <w:shd w:val="clear" w:color="auto" w:fill="auto"/>
            <w:noWrap/>
            <w:tcMar>
              <w:top w:w="15" w:type="dxa"/>
              <w:left w:w="57" w:type="dxa"/>
              <w:bottom w:w="0" w:type="dxa"/>
              <w:right w:w="57" w:type="dxa"/>
            </w:tcMar>
            <w:vAlign w:val="center"/>
            <w:hideMark/>
          </w:tcPr>
          <w:p w14:paraId="7F0909C1" w14:textId="77777777" w:rsidR="00E557E5" w:rsidRPr="001159ED" w:rsidRDefault="00E557E5" w:rsidP="00E557E5">
            <w:pPr>
              <w:jc w:val="center"/>
              <w:rPr>
                <w:sz w:val="18"/>
                <w:szCs w:val="18"/>
              </w:rPr>
            </w:pPr>
            <w:r w:rsidRPr="001159ED">
              <w:rPr>
                <w:sz w:val="18"/>
                <w:szCs w:val="18"/>
              </w:rPr>
              <w:t>0,0</w:t>
            </w:r>
          </w:p>
        </w:tc>
        <w:tc>
          <w:tcPr>
            <w:tcW w:w="851" w:type="dxa"/>
            <w:gridSpan w:val="2"/>
            <w:shd w:val="clear" w:color="auto" w:fill="auto"/>
            <w:tcMar>
              <w:top w:w="15" w:type="dxa"/>
              <w:left w:w="57" w:type="dxa"/>
              <w:bottom w:w="0" w:type="dxa"/>
              <w:right w:w="57" w:type="dxa"/>
            </w:tcMar>
            <w:vAlign w:val="center"/>
            <w:hideMark/>
          </w:tcPr>
          <w:p w14:paraId="18C82E19" w14:textId="77777777" w:rsidR="00E557E5" w:rsidRPr="001159ED" w:rsidRDefault="00E557E5" w:rsidP="00E557E5">
            <w:pPr>
              <w:jc w:val="center"/>
              <w:rPr>
                <w:sz w:val="18"/>
                <w:szCs w:val="18"/>
              </w:rPr>
            </w:pPr>
            <w:r>
              <w:rPr>
                <w:sz w:val="18"/>
                <w:szCs w:val="18"/>
              </w:rPr>
              <w:t>0,0</w:t>
            </w:r>
          </w:p>
        </w:tc>
        <w:tc>
          <w:tcPr>
            <w:tcW w:w="708" w:type="dxa"/>
            <w:gridSpan w:val="2"/>
            <w:shd w:val="clear" w:color="auto" w:fill="auto"/>
            <w:noWrap/>
            <w:tcMar>
              <w:top w:w="15" w:type="dxa"/>
              <w:left w:w="57" w:type="dxa"/>
              <w:bottom w:w="0" w:type="dxa"/>
              <w:right w:w="57" w:type="dxa"/>
            </w:tcMar>
            <w:vAlign w:val="center"/>
            <w:hideMark/>
          </w:tcPr>
          <w:p w14:paraId="529D27A8" w14:textId="77777777" w:rsidR="00E557E5" w:rsidRPr="001159ED" w:rsidRDefault="00E557E5" w:rsidP="00E557E5">
            <w:pPr>
              <w:jc w:val="center"/>
              <w:rPr>
                <w:sz w:val="18"/>
                <w:szCs w:val="18"/>
              </w:rPr>
            </w:pPr>
            <w:r w:rsidRPr="001159ED">
              <w:rPr>
                <w:sz w:val="18"/>
                <w:szCs w:val="18"/>
              </w:rPr>
              <w:t>406,6</w:t>
            </w:r>
          </w:p>
        </w:tc>
        <w:tc>
          <w:tcPr>
            <w:tcW w:w="962" w:type="dxa"/>
            <w:gridSpan w:val="2"/>
            <w:shd w:val="clear" w:color="auto" w:fill="auto"/>
            <w:noWrap/>
            <w:tcMar>
              <w:top w:w="15" w:type="dxa"/>
              <w:left w:w="57" w:type="dxa"/>
              <w:bottom w:w="0" w:type="dxa"/>
              <w:right w:w="57" w:type="dxa"/>
            </w:tcMar>
            <w:vAlign w:val="center"/>
            <w:hideMark/>
          </w:tcPr>
          <w:p w14:paraId="7207492C" w14:textId="77777777" w:rsidR="00E557E5" w:rsidRPr="001159ED" w:rsidRDefault="00E557E5" w:rsidP="00E557E5">
            <w:pPr>
              <w:jc w:val="center"/>
              <w:rPr>
                <w:sz w:val="18"/>
                <w:szCs w:val="18"/>
              </w:rPr>
            </w:pPr>
            <w:r w:rsidRPr="001159ED">
              <w:rPr>
                <w:sz w:val="18"/>
                <w:szCs w:val="18"/>
              </w:rPr>
              <w:t>4 941,8</w:t>
            </w:r>
          </w:p>
        </w:tc>
        <w:tc>
          <w:tcPr>
            <w:tcW w:w="744" w:type="dxa"/>
            <w:gridSpan w:val="2"/>
            <w:shd w:val="clear" w:color="auto" w:fill="auto"/>
            <w:noWrap/>
            <w:tcMar>
              <w:top w:w="15" w:type="dxa"/>
              <w:left w:w="57" w:type="dxa"/>
              <w:bottom w:w="0" w:type="dxa"/>
              <w:right w:w="57" w:type="dxa"/>
            </w:tcMar>
            <w:vAlign w:val="center"/>
            <w:hideMark/>
          </w:tcPr>
          <w:p w14:paraId="1C8F0177" w14:textId="77777777" w:rsidR="00E557E5" w:rsidRPr="001159ED" w:rsidRDefault="00E557E5" w:rsidP="00E557E5">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3537FC09" w14:textId="77777777" w:rsidR="00E557E5" w:rsidRPr="001159ED" w:rsidRDefault="00E557E5" w:rsidP="00E557E5">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3FCCBBE3" w14:textId="77777777" w:rsidR="00E557E5" w:rsidRPr="001159ED" w:rsidRDefault="00E557E5" w:rsidP="00E557E5">
            <w:pPr>
              <w:jc w:val="center"/>
              <w:rPr>
                <w:sz w:val="18"/>
                <w:szCs w:val="18"/>
              </w:rPr>
            </w:pPr>
            <w:r w:rsidRPr="001159ED">
              <w:rPr>
                <w:sz w:val="18"/>
                <w:szCs w:val="18"/>
              </w:rPr>
              <w:t>202</w:t>
            </w:r>
            <w:r>
              <w:rPr>
                <w:sz w:val="18"/>
                <w:szCs w:val="18"/>
              </w:rPr>
              <w:t>5</w:t>
            </w:r>
            <w:r w:rsidRPr="001159ED">
              <w:rPr>
                <w:sz w:val="18"/>
                <w:szCs w:val="18"/>
              </w:rPr>
              <w:t>-202</w:t>
            </w:r>
            <w:r>
              <w:rPr>
                <w:sz w:val="18"/>
                <w:szCs w:val="18"/>
              </w:rPr>
              <w:t>6</w:t>
            </w:r>
          </w:p>
        </w:tc>
        <w:tc>
          <w:tcPr>
            <w:tcW w:w="850" w:type="dxa"/>
            <w:gridSpan w:val="2"/>
            <w:shd w:val="clear" w:color="auto" w:fill="auto"/>
            <w:tcMar>
              <w:top w:w="15" w:type="dxa"/>
              <w:left w:w="57" w:type="dxa"/>
              <w:bottom w:w="0" w:type="dxa"/>
              <w:right w:w="57" w:type="dxa"/>
            </w:tcMar>
            <w:vAlign w:val="center"/>
            <w:hideMark/>
          </w:tcPr>
          <w:p w14:paraId="2C50CC68" w14:textId="77777777" w:rsidR="00E557E5" w:rsidRPr="001159ED" w:rsidRDefault="00E557E5" w:rsidP="00E557E5">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32BE7C90" w14:textId="77777777" w:rsidR="00E557E5" w:rsidRPr="001159ED" w:rsidRDefault="00E557E5" w:rsidP="00E557E5">
            <w:pPr>
              <w:jc w:val="center"/>
              <w:rPr>
                <w:sz w:val="18"/>
                <w:szCs w:val="18"/>
              </w:rPr>
            </w:pPr>
            <w:r w:rsidRPr="001159ED">
              <w:rPr>
                <w:sz w:val="18"/>
                <w:szCs w:val="18"/>
              </w:rPr>
              <w:t>5 348,4</w:t>
            </w:r>
          </w:p>
        </w:tc>
      </w:tr>
      <w:tr w:rsidR="00E557E5" w:rsidRPr="001159ED" w14:paraId="1484DE38" w14:textId="77777777" w:rsidTr="00AA78F0">
        <w:trPr>
          <w:trHeight w:val="284"/>
        </w:trPr>
        <w:tc>
          <w:tcPr>
            <w:tcW w:w="835"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221C34F4" w14:textId="7DD0ABE3" w:rsidR="00E557E5" w:rsidRPr="001159ED" w:rsidRDefault="00E557E5" w:rsidP="00E20E07">
            <w:pPr>
              <w:jc w:val="center"/>
              <w:rPr>
                <w:sz w:val="18"/>
                <w:szCs w:val="18"/>
              </w:rPr>
            </w:pPr>
            <w:r>
              <w:br w:type="page"/>
            </w:r>
            <w:r w:rsidRPr="001159ED">
              <w:rPr>
                <w:sz w:val="18"/>
                <w:szCs w:val="18"/>
              </w:rPr>
              <w:t>1</w:t>
            </w:r>
          </w:p>
        </w:tc>
        <w:tc>
          <w:tcPr>
            <w:tcW w:w="483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2F282B57" w14:textId="77777777" w:rsidR="00E557E5" w:rsidRPr="001159ED" w:rsidRDefault="00E557E5" w:rsidP="00E20E07">
            <w:pPr>
              <w:jc w:val="center"/>
              <w:rPr>
                <w:sz w:val="18"/>
                <w:szCs w:val="18"/>
              </w:rPr>
            </w:pPr>
            <w:r w:rsidRPr="001159ED">
              <w:rPr>
                <w:sz w:val="18"/>
                <w:szCs w:val="18"/>
              </w:rPr>
              <w:t>2</w:t>
            </w:r>
          </w:p>
        </w:tc>
        <w:tc>
          <w:tcPr>
            <w:tcW w:w="836"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3137303" w14:textId="77777777" w:rsidR="00E557E5" w:rsidRPr="001159ED" w:rsidRDefault="00E557E5" w:rsidP="00E20E07">
            <w:pPr>
              <w:jc w:val="center"/>
              <w:rPr>
                <w:sz w:val="18"/>
                <w:szCs w:val="18"/>
              </w:rPr>
            </w:pPr>
            <w:r w:rsidRPr="001159ED">
              <w:rPr>
                <w:sz w:val="18"/>
                <w:szCs w:val="18"/>
              </w:rPr>
              <w:t>3</w:t>
            </w:r>
          </w:p>
        </w:tc>
        <w:tc>
          <w:tcPr>
            <w:tcW w:w="47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0C2FFBBB" w14:textId="77777777" w:rsidR="00E557E5" w:rsidRPr="001159ED" w:rsidRDefault="00E557E5" w:rsidP="00E20E07">
            <w:pPr>
              <w:jc w:val="center"/>
              <w:rPr>
                <w:sz w:val="18"/>
                <w:szCs w:val="18"/>
              </w:rPr>
            </w:pPr>
            <w:r w:rsidRPr="001159ED">
              <w:rPr>
                <w:sz w:val="18"/>
                <w:szCs w:val="18"/>
              </w:rPr>
              <w:t>4</w:t>
            </w:r>
          </w:p>
        </w:tc>
        <w:tc>
          <w:tcPr>
            <w:tcW w:w="65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27D8ECE8" w14:textId="77777777" w:rsidR="00E557E5" w:rsidRPr="001159ED" w:rsidRDefault="00E557E5" w:rsidP="00E20E07">
            <w:pPr>
              <w:jc w:val="center"/>
              <w:rPr>
                <w:sz w:val="18"/>
                <w:szCs w:val="18"/>
              </w:rPr>
            </w:pPr>
            <w:r w:rsidRPr="001159ED">
              <w:rPr>
                <w:sz w:val="18"/>
                <w:szCs w:val="18"/>
              </w:rPr>
              <w:t>5</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8054E0F" w14:textId="77777777" w:rsidR="00E557E5" w:rsidRPr="001159ED" w:rsidRDefault="00E557E5" w:rsidP="00E20E07">
            <w:pPr>
              <w:jc w:val="center"/>
              <w:rPr>
                <w:sz w:val="18"/>
                <w:szCs w:val="18"/>
              </w:rPr>
            </w:pPr>
            <w:r w:rsidRPr="001159ED">
              <w:rPr>
                <w:sz w:val="18"/>
                <w:szCs w:val="18"/>
              </w:rPr>
              <w:t>6</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0E905DC2" w14:textId="77777777" w:rsidR="00E557E5" w:rsidRPr="001159ED" w:rsidRDefault="00E557E5" w:rsidP="00E20E07">
            <w:pPr>
              <w:jc w:val="center"/>
              <w:rPr>
                <w:sz w:val="18"/>
                <w:szCs w:val="18"/>
              </w:rPr>
            </w:pPr>
            <w:r w:rsidRPr="001159ED">
              <w:rPr>
                <w:sz w:val="18"/>
                <w:szCs w:val="18"/>
              </w:rPr>
              <w:t>7</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536999D1" w14:textId="77777777" w:rsidR="00E557E5" w:rsidRPr="001159ED" w:rsidRDefault="00E557E5" w:rsidP="00E20E07">
            <w:pPr>
              <w:jc w:val="center"/>
              <w:rPr>
                <w:sz w:val="18"/>
                <w:szCs w:val="18"/>
              </w:rPr>
            </w:pPr>
            <w:r w:rsidRPr="001159ED">
              <w:rPr>
                <w:sz w:val="18"/>
                <w:szCs w:val="18"/>
              </w:rPr>
              <w:t>8</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153EC590" w14:textId="77777777" w:rsidR="00E557E5" w:rsidRPr="001159ED" w:rsidRDefault="00E557E5" w:rsidP="00E20E07">
            <w:pPr>
              <w:jc w:val="center"/>
              <w:rPr>
                <w:sz w:val="18"/>
                <w:szCs w:val="18"/>
              </w:rPr>
            </w:pPr>
            <w:r w:rsidRPr="001159ED">
              <w:rPr>
                <w:sz w:val="18"/>
                <w:szCs w:val="18"/>
              </w:rPr>
              <w:t>9</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242DE89A" w14:textId="77777777" w:rsidR="00E557E5" w:rsidRPr="001159ED" w:rsidRDefault="00E557E5" w:rsidP="00E20E07">
            <w:pPr>
              <w:jc w:val="center"/>
              <w:rPr>
                <w:sz w:val="18"/>
                <w:szCs w:val="18"/>
              </w:rPr>
            </w:pPr>
            <w:r w:rsidRPr="001159ED">
              <w:rPr>
                <w:sz w:val="18"/>
                <w:szCs w:val="18"/>
              </w:rPr>
              <w:t>10</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104113C5" w14:textId="77777777" w:rsidR="00E557E5" w:rsidRPr="001159ED" w:rsidRDefault="00E557E5" w:rsidP="00E20E07">
            <w:pPr>
              <w:jc w:val="center"/>
              <w:rPr>
                <w:sz w:val="18"/>
                <w:szCs w:val="18"/>
              </w:rPr>
            </w:pPr>
            <w:r w:rsidRPr="001159ED">
              <w:rPr>
                <w:sz w:val="18"/>
                <w:szCs w:val="18"/>
              </w:rPr>
              <w:t>11</w:t>
            </w:r>
          </w:p>
        </w:tc>
        <w:tc>
          <w:tcPr>
            <w:tcW w:w="74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2BA02C68" w14:textId="77777777" w:rsidR="00E557E5" w:rsidRPr="001159ED" w:rsidRDefault="00E557E5" w:rsidP="00E20E07">
            <w:pPr>
              <w:jc w:val="center"/>
              <w:rPr>
                <w:sz w:val="18"/>
                <w:szCs w:val="18"/>
              </w:rPr>
            </w:pPr>
            <w:r w:rsidRPr="001159ED">
              <w:rPr>
                <w:sz w:val="18"/>
                <w:szCs w:val="18"/>
              </w:rPr>
              <w:t>12</w:t>
            </w:r>
          </w:p>
        </w:tc>
        <w:tc>
          <w:tcPr>
            <w:tcW w:w="834"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AD46254" w14:textId="77777777" w:rsidR="00E557E5" w:rsidRPr="001159ED" w:rsidRDefault="00E557E5" w:rsidP="00E20E07">
            <w:pPr>
              <w:jc w:val="center"/>
              <w:rPr>
                <w:sz w:val="18"/>
                <w:szCs w:val="18"/>
              </w:rPr>
            </w:pPr>
            <w:r w:rsidRPr="001159ED">
              <w:rPr>
                <w:sz w:val="18"/>
                <w:szCs w:val="18"/>
              </w:rPr>
              <w:t>13</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00CD1479" w14:textId="77777777" w:rsidR="00E557E5" w:rsidRPr="001159ED" w:rsidRDefault="00E557E5" w:rsidP="00E20E07">
            <w:pPr>
              <w:jc w:val="center"/>
              <w:rPr>
                <w:sz w:val="18"/>
                <w:szCs w:val="18"/>
              </w:rPr>
            </w:pPr>
            <w:r w:rsidRPr="001159ED">
              <w:rPr>
                <w:sz w:val="18"/>
                <w:szCs w:val="18"/>
              </w:rPr>
              <w:t>14</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56972545" w14:textId="77777777" w:rsidR="00E557E5" w:rsidRPr="001159ED" w:rsidRDefault="00E557E5" w:rsidP="00E20E07">
            <w:pPr>
              <w:jc w:val="center"/>
              <w:rPr>
                <w:sz w:val="18"/>
                <w:szCs w:val="18"/>
              </w:rPr>
            </w:pPr>
            <w:r w:rsidRPr="001159ED">
              <w:rPr>
                <w:sz w:val="18"/>
                <w:szCs w:val="18"/>
              </w:rPr>
              <w:t>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F7DB48F" w14:textId="77777777" w:rsidR="00E557E5" w:rsidRPr="001159ED" w:rsidRDefault="00E557E5" w:rsidP="00E20E07">
            <w:pPr>
              <w:jc w:val="center"/>
              <w:rPr>
                <w:sz w:val="18"/>
                <w:szCs w:val="18"/>
              </w:rPr>
            </w:pPr>
            <w:r w:rsidRPr="001159ED">
              <w:rPr>
                <w:sz w:val="18"/>
                <w:szCs w:val="18"/>
              </w:rPr>
              <w:t>16</w:t>
            </w:r>
          </w:p>
        </w:tc>
      </w:tr>
      <w:tr w:rsidR="00E557E5" w14:paraId="54B4DCA4" w14:textId="77777777" w:rsidTr="00AA78F0">
        <w:trPr>
          <w:trHeight w:val="284"/>
        </w:trPr>
        <w:tc>
          <w:tcPr>
            <w:tcW w:w="835" w:type="dxa"/>
            <w:gridSpan w:val="2"/>
            <w:shd w:val="clear" w:color="auto" w:fill="auto"/>
            <w:tcMar>
              <w:top w:w="15" w:type="dxa"/>
              <w:left w:w="57" w:type="dxa"/>
              <w:bottom w:w="0" w:type="dxa"/>
              <w:right w:w="57" w:type="dxa"/>
            </w:tcMar>
            <w:vAlign w:val="center"/>
            <w:hideMark/>
          </w:tcPr>
          <w:p w14:paraId="484DBF05" w14:textId="77777777" w:rsidR="00E557E5" w:rsidRPr="001159ED" w:rsidRDefault="00E557E5" w:rsidP="00E20E07">
            <w:pPr>
              <w:jc w:val="center"/>
              <w:rPr>
                <w:sz w:val="18"/>
                <w:szCs w:val="18"/>
              </w:rPr>
            </w:pPr>
            <w:r w:rsidRPr="001159ED">
              <w:rPr>
                <w:sz w:val="18"/>
                <w:szCs w:val="18"/>
              </w:rPr>
              <w:t>1.4.1.1.4</w:t>
            </w:r>
          </w:p>
        </w:tc>
        <w:tc>
          <w:tcPr>
            <w:tcW w:w="4836" w:type="dxa"/>
            <w:gridSpan w:val="2"/>
            <w:shd w:val="clear" w:color="auto" w:fill="auto"/>
            <w:tcMar>
              <w:top w:w="15" w:type="dxa"/>
              <w:left w:w="57" w:type="dxa"/>
              <w:bottom w:w="0" w:type="dxa"/>
              <w:right w:w="57" w:type="dxa"/>
            </w:tcMar>
            <w:vAlign w:val="center"/>
            <w:hideMark/>
          </w:tcPr>
          <w:p w14:paraId="69A5F0E4" w14:textId="77777777" w:rsidR="00E557E5" w:rsidRPr="001159ED" w:rsidRDefault="00E557E5" w:rsidP="00E20E07">
            <w:pPr>
              <w:rPr>
                <w:sz w:val="18"/>
                <w:szCs w:val="18"/>
              </w:rPr>
            </w:pPr>
            <w:r w:rsidRPr="001159ED">
              <w:rPr>
                <w:sz w:val="18"/>
                <w:szCs w:val="18"/>
              </w:rPr>
              <w:t>ул. Звёздная, со стального Ду-80 мм на ПЭ Ду-110 мм, L=173 м</w:t>
            </w:r>
          </w:p>
        </w:tc>
        <w:tc>
          <w:tcPr>
            <w:tcW w:w="836" w:type="dxa"/>
            <w:gridSpan w:val="2"/>
            <w:shd w:val="clear" w:color="auto" w:fill="auto"/>
            <w:noWrap/>
            <w:tcMar>
              <w:top w:w="15" w:type="dxa"/>
              <w:left w:w="57" w:type="dxa"/>
              <w:bottom w:w="0" w:type="dxa"/>
              <w:right w:w="57" w:type="dxa"/>
            </w:tcMar>
            <w:vAlign w:val="center"/>
            <w:hideMark/>
          </w:tcPr>
          <w:p w14:paraId="1E173F02" w14:textId="77777777" w:rsidR="00E557E5" w:rsidRPr="001159ED" w:rsidRDefault="00E557E5" w:rsidP="00E20E07">
            <w:pPr>
              <w:jc w:val="center"/>
              <w:rPr>
                <w:sz w:val="18"/>
                <w:szCs w:val="18"/>
              </w:rPr>
            </w:pPr>
            <w:r w:rsidRPr="001159ED">
              <w:rPr>
                <w:sz w:val="18"/>
                <w:szCs w:val="18"/>
              </w:rPr>
              <w:t>3 328,8</w:t>
            </w:r>
          </w:p>
        </w:tc>
        <w:tc>
          <w:tcPr>
            <w:tcW w:w="474" w:type="dxa"/>
            <w:gridSpan w:val="2"/>
            <w:shd w:val="clear" w:color="auto" w:fill="auto"/>
            <w:noWrap/>
            <w:tcMar>
              <w:top w:w="15" w:type="dxa"/>
              <w:left w:w="57" w:type="dxa"/>
              <w:bottom w:w="0" w:type="dxa"/>
              <w:right w:w="57" w:type="dxa"/>
            </w:tcMar>
            <w:vAlign w:val="center"/>
            <w:hideMark/>
          </w:tcPr>
          <w:p w14:paraId="7CD903F1"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2C793B0C"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1DB16FF"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D0E1419"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025C64A"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4350276"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tcMar>
              <w:top w:w="15" w:type="dxa"/>
              <w:left w:w="57" w:type="dxa"/>
              <w:bottom w:w="0" w:type="dxa"/>
              <w:right w:w="57" w:type="dxa"/>
            </w:tcMar>
            <w:vAlign w:val="center"/>
            <w:hideMark/>
          </w:tcPr>
          <w:p w14:paraId="30AC5331" w14:textId="77777777" w:rsidR="00E557E5" w:rsidRPr="001159ED" w:rsidRDefault="00E557E5" w:rsidP="00E20E07">
            <w:pPr>
              <w:jc w:val="center"/>
              <w:rPr>
                <w:sz w:val="18"/>
                <w:szCs w:val="18"/>
              </w:rPr>
            </w:pPr>
            <w:r w:rsidRPr="001159ED">
              <w:rPr>
                <w:sz w:val="18"/>
                <w:szCs w:val="18"/>
              </w:rPr>
              <w:t>0,00</w:t>
            </w:r>
          </w:p>
        </w:tc>
        <w:tc>
          <w:tcPr>
            <w:tcW w:w="744" w:type="dxa"/>
            <w:gridSpan w:val="2"/>
            <w:shd w:val="clear" w:color="auto" w:fill="auto"/>
            <w:noWrap/>
            <w:tcMar>
              <w:top w:w="15" w:type="dxa"/>
              <w:left w:w="57" w:type="dxa"/>
              <w:bottom w:w="0" w:type="dxa"/>
              <w:right w:w="57" w:type="dxa"/>
            </w:tcMar>
            <w:vAlign w:val="center"/>
            <w:hideMark/>
          </w:tcPr>
          <w:p w14:paraId="5E004F0C"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CE56DCE" w14:textId="77777777" w:rsidR="00E557E5" w:rsidRPr="001159ED" w:rsidRDefault="00E557E5" w:rsidP="00E20E07">
            <w:pPr>
              <w:jc w:val="center"/>
              <w:rPr>
                <w:sz w:val="18"/>
                <w:szCs w:val="18"/>
              </w:rPr>
            </w:pPr>
            <w:r w:rsidRPr="001159ED">
              <w:rPr>
                <w:sz w:val="18"/>
                <w:szCs w:val="18"/>
              </w:rPr>
              <w:t>3 328,8</w:t>
            </w:r>
          </w:p>
        </w:tc>
        <w:tc>
          <w:tcPr>
            <w:tcW w:w="834" w:type="dxa"/>
            <w:gridSpan w:val="2"/>
            <w:shd w:val="clear" w:color="auto" w:fill="auto"/>
            <w:noWrap/>
            <w:tcMar>
              <w:top w:w="15" w:type="dxa"/>
              <w:left w:w="57" w:type="dxa"/>
              <w:bottom w:w="0" w:type="dxa"/>
              <w:right w:w="57" w:type="dxa"/>
            </w:tcMar>
            <w:vAlign w:val="center"/>
            <w:hideMark/>
          </w:tcPr>
          <w:p w14:paraId="18B247A3"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0A72FCDA" w14:textId="77777777" w:rsidR="00E557E5" w:rsidRPr="001159ED" w:rsidRDefault="00E557E5" w:rsidP="00E20E07">
            <w:pPr>
              <w:jc w:val="center"/>
              <w:rPr>
                <w:sz w:val="18"/>
                <w:szCs w:val="18"/>
              </w:rPr>
            </w:pPr>
            <w:r w:rsidRPr="001159ED">
              <w:rPr>
                <w:sz w:val="18"/>
                <w:szCs w:val="18"/>
              </w:rPr>
              <w:t>2027</w:t>
            </w:r>
          </w:p>
        </w:tc>
        <w:tc>
          <w:tcPr>
            <w:tcW w:w="850" w:type="dxa"/>
            <w:gridSpan w:val="2"/>
            <w:shd w:val="clear" w:color="auto" w:fill="auto"/>
            <w:tcMar>
              <w:top w:w="15" w:type="dxa"/>
              <w:left w:w="57" w:type="dxa"/>
              <w:bottom w:w="0" w:type="dxa"/>
              <w:right w:w="57" w:type="dxa"/>
            </w:tcMar>
            <w:vAlign w:val="center"/>
            <w:hideMark/>
          </w:tcPr>
          <w:p w14:paraId="785AF95B" w14:textId="77777777" w:rsidR="00E557E5" w:rsidRPr="001159ED" w:rsidRDefault="00E557E5" w:rsidP="00E20E07">
            <w:pPr>
              <w:jc w:val="center"/>
              <w:rPr>
                <w:sz w:val="18"/>
                <w:szCs w:val="18"/>
              </w:rPr>
            </w:pPr>
            <w:r w:rsidRPr="001159ED">
              <w:rPr>
                <w:sz w:val="18"/>
                <w:szCs w:val="18"/>
              </w:rPr>
              <w:t>3 328,8</w:t>
            </w:r>
          </w:p>
        </w:tc>
        <w:tc>
          <w:tcPr>
            <w:tcW w:w="850" w:type="dxa"/>
            <w:gridSpan w:val="2"/>
            <w:shd w:val="clear" w:color="auto" w:fill="auto"/>
            <w:noWrap/>
            <w:tcMar>
              <w:top w:w="15" w:type="dxa"/>
              <w:left w:w="57" w:type="dxa"/>
              <w:bottom w:w="0" w:type="dxa"/>
              <w:right w:w="57" w:type="dxa"/>
            </w:tcMar>
            <w:vAlign w:val="center"/>
            <w:hideMark/>
          </w:tcPr>
          <w:p w14:paraId="551D00CF" w14:textId="77777777" w:rsidR="00E557E5" w:rsidRPr="001159ED" w:rsidRDefault="00E557E5" w:rsidP="00E20E07">
            <w:pPr>
              <w:jc w:val="center"/>
              <w:rPr>
                <w:sz w:val="18"/>
                <w:szCs w:val="18"/>
              </w:rPr>
            </w:pPr>
            <w:r w:rsidRPr="001159ED">
              <w:rPr>
                <w:sz w:val="18"/>
                <w:szCs w:val="18"/>
              </w:rPr>
              <w:t>0,0</w:t>
            </w:r>
          </w:p>
        </w:tc>
      </w:tr>
      <w:tr w:rsidR="00E557E5" w14:paraId="5D3C4202"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39815872" w14:textId="77777777" w:rsidR="00E557E5" w:rsidRPr="001159ED" w:rsidRDefault="00E557E5" w:rsidP="00E20E07">
            <w:pPr>
              <w:jc w:val="center"/>
              <w:rPr>
                <w:sz w:val="18"/>
                <w:szCs w:val="18"/>
              </w:rPr>
            </w:pPr>
            <w:r w:rsidRPr="001159ED">
              <w:rPr>
                <w:sz w:val="18"/>
                <w:szCs w:val="18"/>
              </w:rPr>
              <w:t>1.4.1.1.5</w:t>
            </w:r>
          </w:p>
        </w:tc>
        <w:tc>
          <w:tcPr>
            <w:tcW w:w="4836" w:type="dxa"/>
            <w:gridSpan w:val="2"/>
            <w:shd w:val="clear" w:color="auto" w:fill="auto"/>
            <w:tcMar>
              <w:top w:w="15" w:type="dxa"/>
              <w:left w:w="57" w:type="dxa"/>
              <w:bottom w:w="0" w:type="dxa"/>
              <w:right w:w="57" w:type="dxa"/>
            </w:tcMar>
            <w:vAlign w:val="center"/>
            <w:hideMark/>
          </w:tcPr>
          <w:p w14:paraId="322AD13A" w14:textId="77777777" w:rsidR="00E557E5" w:rsidRPr="001159ED" w:rsidRDefault="00E557E5" w:rsidP="00E20E07">
            <w:pPr>
              <w:rPr>
                <w:sz w:val="18"/>
                <w:szCs w:val="18"/>
              </w:rPr>
            </w:pPr>
            <w:r w:rsidRPr="001159ED">
              <w:rPr>
                <w:sz w:val="18"/>
                <w:szCs w:val="18"/>
              </w:rPr>
              <w:t>ул. Знаменка, со стального Ду-80 мм на ПЭ Ду-110 мм, L=259 м</w:t>
            </w:r>
          </w:p>
        </w:tc>
        <w:tc>
          <w:tcPr>
            <w:tcW w:w="836" w:type="dxa"/>
            <w:gridSpan w:val="2"/>
            <w:shd w:val="clear" w:color="auto" w:fill="auto"/>
            <w:noWrap/>
            <w:tcMar>
              <w:top w:w="15" w:type="dxa"/>
              <w:left w:w="57" w:type="dxa"/>
              <w:bottom w:w="0" w:type="dxa"/>
              <w:right w:w="57" w:type="dxa"/>
            </w:tcMar>
            <w:vAlign w:val="center"/>
            <w:hideMark/>
          </w:tcPr>
          <w:p w14:paraId="2FA9604F" w14:textId="77777777" w:rsidR="00E557E5" w:rsidRPr="001159ED" w:rsidRDefault="00E557E5" w:rsidP="00E20E07">
            <w:pPr>
              <w:jc w:val="center"/>
              <w:rPr>
                <w:sz w:val="18"/>
                <w:szCs w:val="18"/>
              </w:rPr>
            </w:pPr>
            <w:r w:rsidRPr="001159ED">
              <w:rPr>
                <w:sz w:val="18"/>
                <w:szCs w:val="18"/>
              </w:rPr>
              <w:t>5 092,9</w:t>
            </w:r>
          </w:p>
        </w:tc>
        <w:tc>
          <w:tcPr>
            <w:tcW w:w="474" w:type="dxa"/>
            <w:gridSpan w:val="2"/>
            <w:shd w:val="clear" w:color="auto" w:fill="auto"/>
            <w:noWrap/>
            <w:tcMar>
              <w:top w:w="15" w:type="dxa"/>
              <w:left w:w="57" w:type="dxa"/>
              <w:bottom w:w="0" w:type="dxa"/>
              <w:right w:w="57" w:type="dxa"/>
            </w:tcMar>
            <w:vAlign w:val="center"/>
            <w:hideMark/>
          </w:tcPr>
          <w:p w14:paraId="0FE0800F"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329D6C42"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5C4EEB47"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5AA4F1AF"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4D8C030"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A519D59"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80E23BD"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tcMar>
              <w:top w:w="15" w:type="dxa"/>
              <w:left w:w="57" w:type="dxa"/>
              <w:bottom w:w="0" w:type="dxa"/>
              <w:right w:w="57" w:type="dxa"/>
            </w:tcMar>
            <w:vAlign w:val="center"/>
            <w:hideMark/>
          </w:tcPr>
          <w:p w14:paraId="517E03A5"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6A5E9FB0" w14:textId="77777777" w:rsidR="00E557E5" w:rsidRPr="001159ED" w:rsidRDefault="00E557E5" w:rsidP="00E20E07">
            <w:pPr>
              <w:jc w:val="center"/>
              <w:rPr>
                <w:sz w:val="18"/>
                <w:szCs w:val="18"/>
              </w:rPr>
            </w:pPr>
            <w:r w:rsidRPr="001159ED">
              <w:rPr>
                <w:sz w:val="18"/>
                <w:szCs w:val="18"/>
              </w:rPr>
              <w:t>5 092,9</w:t>
            </w:r>
          </w:p>
        </w:tc>
        <w:tc>
          <w:tcPr>
            <w:tcW w:w="834" w:type="dxa"/>
            <w:gridSpan w:val="2"/>
            <w:shd w:val="clear" w:color="auto" w:fill="auto"/>
            <w:noWrap/>
            <w:tcMar>
              <w:top w:w="15" w:type="dxa"/>
              <w:left w:w="57" w:type="dxa"/>
              <w:bottom w:w="0" w:type="dxa"/>
              <w:right w:w="57" w:type="dxa"/>
            </w:tcMar>
            <w:vAlign w:val="center"/>
            <w:hideMark/>
          </w:tcPr>
          <w:p w14:paraId="4B211F78"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50C11416" w14:textId="77777777" w:rsidR="00E557E5" w:rsidRPr="001159ED" w:rsidRDefault="00E557E5" w:rsidP="00E20E07">
            <w:pPr>
              <w:jc w:val="center"/>
              <w:rPr>
                <w:sz w:val="18"/>
                <w:szCs w:val="18"/>
              </w:rPr>
            </w:pPr>
            <w:r w:rsidRPr="001159ED">
              <w:rPr>
                <w:sz w:val="18"/>
                <w:szCs w:val="18"/>
              </w:rPr>
              <w:t>2027</w:t>
            </w:r>
          </w:p>
        </w:tc>
        <w:tc>
          <w:tcPr>
            <w:tcW w:w="850" w:type="dxa"/>
            <w:gridSpan w:val="2"/>
            <w:shd w:val="clear" w:color="auto" w:fill="auto"/>
            <w:tcMar>
              <w:top w:w="15" w:type="dxa"/>
              <w:left w:w="57" w:type="dxa"/>
              <w:bottom w:w="0" w:type="dxa"/>
              <w:right w:w="57" w:type="dxa"/>
            </w:tcMar>
            <w:vAlign w:val="center"/>
            <w:hideMark/>
          </w:tcPr>
          <w:p w14:paraId="1A2C7380" w14:textId="77777777" w:rsidR="00E557E5" w:rsidRPr="001159ED" w:rsidRDefault="00E557E5" w:rsidP="00E20E07">
            <w:pPr>
              <w:jc w:val="center"/>
              <w:rPr>
                <w:sz w:val="18"/>
                <w:szCs w:val="18"/>
              </w:rPr>
            </w:pPr>
            <w:r w:rsidRPr="001159ED">
              <w:rPr>
                <w:sz w:val="18"/>
                <w:szCs w:val="18"/>
              </w:rPr>
              <w:t>5 092,9</w:t>
            </w:r>
          </w:p>
        </w:tc>
        <w:tc>
          <w:tcPr>
            <w:tcW w:w="850" w:type="dxa"/>
            <w:gridSpan w:val="2"/>
            <w:shd w:val="clear" w:color="auto" w:fill="auto"/>
            <w:noWrap/>
            <w:tcMar>
              <w:top w:w="15" w:type="dxa"/>
              <w:left w:w="57" w:type="dxa"/>
              <w:bottom w:w="0" w:type="dxa"/>
              <w:right w:w="57" w:type="dxa"/>
            </w:tcMar>
            <w:vAlign w:val="center"/>
            <w:hideMark/>
          </w:tcPr>
          <w:p w14:paraId="3657B15E" w14:textId="77777777" w:rsidR="00E557E5" w:rsidRPr="001159ED" w:rsidRDefault="00E557E5" w:rsidP="00E20E07">
            <w:pPr>
              <w:jc w:val="center"/>
              <w:rPr>
                <w:sz w:val="18"/>
                <w:szCs w:val="18"/>
              </w:rPr>
            </w:pPr>
            <w:r w:rsidRPr="001159ED">
              <w:rPr>
                <w:sz w:val="18"/>
                <w:szCs w:val="18"/>
              </w:rPr>
              <w:t>0,0</w:t>
            </w:r>
          </w:p>
        </w:tc>
      </w:tr>
      <w:tr w:rsidR="00E557E5" w14:paraId="7187367E"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6BBD1EEA" w14:textId="77777777" w:rsidR="00E557E5" w:rsidRPr="001159ED" w:rsidRDefault="00E557E5" w:rsidP="00E20E07">
            <w:pPr>
              <w:jc w:val="center"/>
              <w:rPr>
                <w:sz w:val="18"/>
                <w:szCs w:val="18"/>
              </w:rPr>
            </w:pPr>
            <w:r w:rsidRPr="001159ED">
              <w:rPr>
                <w:sz w:val="18"/>
                <w:szCs w:val="18"/>
              </w:rPr>
              <w:t>1.4.1.1.6</w:t>
            </w:r>
          </w:p>
        </w:tc>
        <w:tc>
          <w:tcPr>
            <w:tcW w:w="4836" w:type="dxa"/>
            <w:gridSpan w:val="2"/>
            <w:shd w:val="clear" w:color="auto" w:fill="auto"/>
            <w:tcMar>
              <w:top w:w="15" w:type="dxa"/>
              <w:left w:w="57" w:type="dxa"/>
              <w:bottom w:w="0" w:type="dxa"/>
              <w:right w:w="57" w:type="dxa"/>
            </w:tcMar>
            <w:vAlign w:val="center"/>
            <w:hideMark/>
          </w:tcPr>
          <w:p w14:paraId="5157EF31" w14:textId="77777777" w:rsidR="00E557E5" w:rsidRPr="001159ED" w:rsidRDefault="00E557E5" w:rsidP="00E20E07">
            <w:pPr>
              <w:rPr>
                <w:sz w:val="18"/>
                <w:szCs w:val="18"/>
              </w:rPr>
            </w:pPr>
            <w:r w:rsidRPr="001159ED">
              <w:rPr>
                <w:sz w:val="18"/>
                <w:szCs w:val="18"/>
              </w:rPr>
              <w:t>ул. Академическая, со стального Ду-80 мм на ПЭ Ду-110 мм, L=363 м</w:t>
            </w:r>
          </w:p>
        </w:tc>
        <w:tc>
          <w:tcPr>
            <w:tcW w:w="836" w:type="dxa"/>
            <w:gridSpan w:val="2"/>
            <w:shd w:val="clear" w:color="auto" w:fill="auto"/>
            <w:noWrap/>
            <w:tcMar>
              <w:top w:w="15" w:type="dxa"/>
              <w:left w:w="57" w:type="dxa"/>
              <w:bottom w:w="0" w:type="dxa"/>
              <w:right w:w="57" w:type="dxa"/>
            </w:tcMar>
            <w:vAlign w:val="center"/>
            <w:hideMark/>
          </w:tcPr>
          <w:p w14:paraId="35801221" w14:textId="77777777" w:rsidR="00E557E5" w:rsidRPr="001159ED" w:rsidRDefault="00E557E5" w:rsidP="00E20E07">
            <w:pPr>
              <w:jc w:val="center"/>
              <w:rPr>
                <w:sz w:val="18"/>
                <w:szCs w:val="18"/>
              </w:rPr>
            </w:pPr>
            <w:r w:rsidRPr="001159ED">
              <w:rPr>
                <w:sz w:val="18"/>
                <w:szCs w:val="18"/>
              </w:rPr>
              <w:t>6907,4</w:t>
            </w:r>
          </w:p>
        </w:tc>
        <w:tc>
          <w:tcPr>
            <w:tcW w:w="474" w:type="dxa"/>
            <w:gridSpan w:val="2"/>
            <w:shd w:val="clear" w:color="auto" w:fill="auto"/>
            <w:noWrap/>
            <w:tcMar>
              <w:top w:w="15" w:type="dxa"/>
              <w:left w:w="57" w:type="dxa"/>
              <w:bottom w:w="0" w:type="dxa"/>
              <w:right w:w="57" w:type="dxa"/>
            </w:tcMar>
            <w:vAlign w:val="center"/>
            <w:hideMark/>
          </w:tcPr>
          <w:p w14:paraId="0D4441FA"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0EA3B9F6"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A21D74D"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F4D8302"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BA7BBFF"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CE3D811"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BE4C105"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1CDA32D"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tcMar>
              <w:top w:w="15" w:type="dxa"/>
              <w:left w:w="57" w:type="dxa"/>
              <w:bottom w:w="0" w:type="dxa"/>
              <w:right w:w="57" w:type="dxa"/>
            </w:tcMar>
            <w:vAlign w:val="center"/>
            <w:hideMark/>
          </w:tcPr>
          <w:p w14:paraId="38F9BE54" w14:textId="77777777" w:rsidR="00E557E5" w:rsidRPr="001159ED" w:rsidRDefault="00E557E5" w:rsidP="00E20E07">
            <w:pPr>
              <w:jc w:val="center"/>
              <w:rPr>
                <w:sz w:val="18"/>
                <w:szCs w:val="18"/>
              </w:rPr>
            </w:pPr>
            <w:r w:rsidRPr="001159ED">
              <w:rPr>
                <w:sz w:val="18"/>
                <w:szCs w:val="18"/>
              </w:rPr>
              <w:t>6907,4</w:t>
            </w:r>
          </w:p>
        </w:tc>
        <w:tc>
          <w:tcPr>
            <w:tcW w:w="834" w:type="dxa"/>
            <w:gridSpan w:val="2"/>
            <w:shd w:val="clear" w:color="auto" w:fill="auto"/>
            <w:noWrap/>
            <w:tcMar>
              <w:top w:w="15" w:type="dxa"/>
              <w:left w:w="57" w:type="dxa"/>
              <w:bottom w:w="0" w:type="dxa"/>
              <w:right w:w="57" w:type="dxa"/>
            </w:tcMar>
            <w:vAlign w:val="center"/>
            <w:hideMark/>
          </w:tcPr>
          <w:p w14:paraId="60077335"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18DB982A" w14:textId="77777777" w:rsidR="00E557E5" w:rsidRPr="001159ED" w:rsidRDefault="00E557E5" w:rsidP="00E20E07">
            <w:pPr>
              <w:jc w:val="center"/>
              <w:rPr>
                <w:sz w:val="18"/>
                <w:szCs w:val="18"/>
              </w:rPr>
            </w:pPr>
            <w:r w:rsidRPr="001159ED">
              <w:rPr>
                <w:sz w:val="18"/>
                <w:szCs w:val="18"/>
              </w:rPr>
              <w:t>2027</w:t>
            </w:r>
          </w:p>
        </w:tc>
        <w:tc>
          <w:tcPr>
            <w:tcW w:w="850" w:type="dxa"/>
            <w:gridSpan w:val="2"/>
            <w:shd w:val="clear" w:color="auto" w:fill="auto"/>
            <w:noWrap/>
            <w:tcMar>
              <w:top w:w="15" w:type="dxa"/>
              <w:left w:w="57" w:type="dxa"/>
              <w:bottom w:w="0" w:type="dxa"/>
              <w:right w:w="57" w:type="dxa"/>
            </w:tcMar>
            <w:vAlign w:val="center"/>
            <w:hideMark/>
          </w:tcPr>
          <w:p w14:paraId="3B6949EA" w14:textId="77777777" w:rsidR="00E557E5" w:rsidRPr="001159ED" w:rsidRDefault="00E557E5" w:rsidP="00E20E07">
            <w:pPr>
              <w:jc w:val="center"/>
              <w:rPr>
                <w:sz w:val="18"/>
                <w:szCs w:val="18"/>
              </w:rPr>
            </w:pPr>
            <w:r w:rsidRPr="001159ED">
              <w:rPr>
                <w:sz w:val="18"/>
                <w:szCs w:val="18"/>
              </w:rPr>
              <w:t>6907,4</w:t>
            </w:r>
          </w:p>
        </w:tc>
        <w:tc>
          <w:tcPr>
            <w:tcW w:w="850" w:type="dxa"/>
            <w:gridSpan w:val="2"/>
            <w:shd w:val="clear" w:color="auto" w:fill="auto"/>
            <w:tcMar>
              <w:top w:w="15" w:type="dxa"/>
              <w:left w:w="57" w:type="dxa"/>
              <w:bottom w:w="0" w:type="dxa"/>
              <w:right w:w="57" w:type="dxa"/>
            </w:tcMar>
            <w:vAlign w:val="center"/>
            <w:hideMark/>
          </w:tcPr>
          <w:p w14:paraId="51457ADC" w14:textId="77777777" w:rsidR="00E557E5" w:rsidRPr="001159ED" w:rsidRDefault="00E557E5" w:rsidP="00E20E07">
            <w:pPr>
              <w:jc w:val="center"/>
              <w:rPr>
                <w:sz w:val="18"/>
                <w:szCs w:val="18"/>
              </w:rPr>
            </w:pPr>
            <w:r w:rsidRPr="001159ED">
              <w:rPr>
                <w:sz w:val="18"/>
                <w:szCs w:val="18"/>
              </w:rPr>
              <w:t>0,0</w:t>
            </w:r>
          </w:p>
        </w:tc>
      </w:tr>
      <w:tr w:rsidR="00E557E5" w14:paraId="02643A73"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6B42612E" w14:textId="77777777" w:rsidR="00E557E5" w:rsidRPr="001159ED" w:rsidRDefault="00E557E5" w:rsidP="00E20E07">
            <w:pPr>
              <w:jc w:val="center"/>
              <w:rPr>
                <w:sz w:val="18"/>
                <w:szCs w:val="18"/>
              </w:rPr>
            </w:pPr>
            <w:r w:rsidRPr="001159ED">
              <w:rPr>
                <w:sz w:val="18"/>
                <w:szCs w:val="18"/>
              </w:rPr>
              <w:t>1.4.1.1.7</w:t>
            </w:r>
          </w:p>
        </w:tc>
        <w:tc>
          <w:tcPr>
            <w:tcW w:w="4836" w:type="dxa"/>
            <w:gridSpan w:val="2"/>
            <w:shd w:val="clear" w:color="auto" w:fill="auto"/>
            <w:tcMar>
              <w:top w:w="15" w:type="dxa"/>
              <w:left w:w="57" w:type="dxa"/>
              <w:bottom w:w="0" w:type="dxa"/>
              <w:right w:w="57" w:type="dxa"/>
            </w:tcMar>
            <w:vAlign w:val="center"/>
            <w:hideMark/>
          </w:tcPr>
          <w:p w14:paraId="6C9700A5" w14:textId="77777777" w:rsidR="00E557E5" w:rsidRPr="001159ED" w:rsidRDefault="00E557E5" w:rsidP="00E20E07">
            <w:pPr>
              <w:rPr>
                <w:sz w:val="18"/>
                <w:szCs w:val="18"/>
              </w:rPr>
            </w:pPr>
            <w:r w:rsidRPr="001159ED">
              <w:rPr>
                <w:sz w:val="18"/>
                <w:szCs w:val="18"/>
              </w:rPr>
              <w:t>ул. Арбатская, со стального Ду-80 мм на ПЭ Ду-110 мм, L=398 м</w:t>
            </w:r>
          </w:p>
        </w:tc>
        <w:tc>
          <w:tcPr>
            <w:tcW w:w="836" w:type="dxa"/>
            <w:gridSpan w:val="2"/>
            <w:shd w:val="clear" w:color="auto" w:fill="auto"/>
            <w:noWrap/>
            <w:tcMar>
              <w:top w:w="15" w:type="dxa"/>
              <w:left w:w="57" w:type="dxa"/>
              <w:bottom w:w="0" w:type="dxa"/>
              <w:right w:w="57" w:type="dxa"/>
            </w:tcMar>
            <w:vAlign w:val="center"/>
            <w:hideMark/>
          </w:tcPr>
          <w:p w14:paraId="7800992C" w14:textId="77777777" w:rsidR="00E557E5" w:rsidRPr="001159ED" w:rsidRDefault="00E557E5" w:rsidP="00E20E07">
            <w:pPr>
              <w:jc w:val="center"/>
              <w:rPr>
                <w:sz w:val="18"/>
                <w:szCs w:val="18"/>
              </w:rPr>
            </w:pPr>
            <w:r w:rsidRPr="001159ED">
              <w:rPr>
                <w:sz w:val="18"/>
                <w:szCs w:val="18"/>
              </w:rPr>
              <w:t>6325,7</w:t>
            </w:r>
          </w:p>
        </w:tc>
        <w:tc>
          <w:tcPr>
            <w:tcW w:w="474" w:type="dxa"/>
            <w:gridSpan w:val="2"/>
            <w:shd w:val="clear" w:color="auto" w:fill="auto"/>
            <w:noWrap/>
            <w:tcMar>
              <w:top w:w="15" w:type="dxa"/>
              <w:left w:w="57" w:type="dxa"/>
              <w:bottom w:w="0" w:type="dxa"/>
              <w:right w:w="57" w:type="dxa"/>
            </w:tcMar>
            <w:vAlign w:val="center"/>
            <w:hideMark/>
          </w:tcPr>
          <w:p w14:paraId="4A012817"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296BE4FB"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2B3C36DE"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011B9A4"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30B9E00"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6FB91C2C"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tcMar>
              <w:top w:w="15" w:type="dxa"/>
              <w:left w:w="57" w:type="dxa"/>
              <w:bottom w:w="0" w:type="dxa"/>
              <w:right w:w="57" w:type="dxa"/>
            </w:tcMar>
            <w:vAlign w:val="center"/>
            <w:hideMark/>
          </w:tcPr>
          <w:p w14:paraId="2B7AAA57"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BE59ACF" w14:textId="77777777" w:rsidR="00E557E5" w:rsidRPr="001159ED" w:rsidRDefault="00E557E5" w:rsidP="00E20E07">
            <w:pPr>
              <w:jc w:val="center"/>
              <w:rPr>
                <w:sz w:val="18"/>
                <w:szCs w:val="18"/>
              </w:rPr>
            </w:pPr>
            <w:r w:rsidRPr="001159ED">
              <w:rPr>
                <w:sz w:val="18"/>
                <w:szCs w:val="18"/>
              </w:rPr>
              <w:t>6 325,7</w:t>
            </w:r>
          </w:p>
        </w:tc>
        <w:tc>
          <w:tcPr>
            <w:tcW w:w="744" w:type="dxa"/>
            <w:gridSpan w:val="2"/>
            <w:shd w:val="clear" w:color="auto" w:fill="auto"/>
            <w:noWrap/>
            <w:tcMar>
              <w:top w:w="15" w:type="dxa"/>
              <w:left w:w="57" w:type="dxa"/>
              <w:bottom w:w="0" w:type="dxa"/>
              <w:right w:w="57" w:type="dxa"/>
            </w:tcMar>
            <w:vAlign w:val="center"/>
            <w:hideMark/>
          </w:tcPr>
          <w:p w14:paraId="5270AA73" w14:textId="77777777" w:rsidR="00E557E5" w:rsidRPr="001159ED" w:rsidRDefault="00E557E5" w:rsidP="00E20E07">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4747E0E8"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2B8C0A09" w14:textId="77777777" w:rsidR="00E557E5" w:rsidRPr="001159ED" w:rsidRDefault="00E557E5" w:rsidP="00E20E07">
            <w:pPr>
              <w:jc w:val="center"/>
              <w:rPr>
                <w:sz w:val="18"/>
                <w:szCs w:val="18"/>
              </w:rPr>
            </w:pPr>
            <w:r w:rsidRPr="001159ED">
              <w:rPr>
                <w:sz w:val="18"/>
                <w:szCs w:val="18"/>
              </w:rPr>
              <w:t>2026</w:t>
            </w:r>
          </w:p>
        </w:tc>
        <w:tc>
          <w:tcPr>
            <w:tcW w:w="850" w:type="dxa"/>
            <w:gridSpan w:val="2"/>
            <w:shd w:val="clear" w:color="auto" w:fill="auto"/>
            <w:tcMar>
              <w:top w:w="15" w:type="dxa"/>
              <w:left w:w="57" w:type="dxa"/>
              <w:bottom w:w="0" w:type="dxa"/>
              <w:right w:w="57" w:type="dxa"/>
            </w:tcMar>
            <w:vAlign w:val="center"/>
            <w:hideMark/>
          </w:tcPr>
          <w:p w14:paraId="3669C85F" w14:textId="77777777" w:rsidR="00E557E5" w:rsidRPr="001159ED" w:rsidRDefault="00E557E5" w:rsidP="00E20E07">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1338BAD5" w14:textId="77777777" w:rsidR="00E557E5" w:rsidRPr="001159ED" w:rsidRDefault="00E557E5" w:rsidP="00E20E07">
            <w:pPr>
              <w:jc w:val="center"/>
              <w:rPr>
                <w:sz w:val="18"/>
                <w:szCs w:val="18"/>
              </w:rPr>
            </w:pPr>
            <w:r w:rsidRPr="001159ED">
              <w:rPr>
                <w:sz w:val="18"/>
                <w:szCs w:val="18"/>
              </w:rPr>
              <w:t>6325,7</w:t>
            </w:r>
          </w:p>
        </w:tc>
      </w:tr>
      <w:tr w:rsidR="00E557E5" w14:paraId="63029587"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5A2302AD" w14:textId="77777777" w:rsidR="00E557E5" w:rsidRPr="001159ED" w:rsidRDefault="00E557E5" w:rsidP="00E20E07">
            <w:pPr>
              <w:jc w:val="center"/>
              <w:rPr>
                <w:sz w:val="18"/>
                <w:szCs w:val="18"/>
              </w:rPr>
            </w:pPr>
            <w:r w:rsidRPr="001159ED">
              <w:rPr>
                <w:sz w:val="18"/>
                <w:szCs w:val="18"/>
              </w:rPr>
              <w:t>1.4.1.1.8</w:t>
            </w:r>
          </w:p>
        </w:tc>
        <w:tc>
          <w:tcPr>
            <w:tcW w:w="4836" w:type="dxa"/>
            <w:gridSpan w:val="2"/>
            <w:shd w:val="clear" w:color="auto" w:fill="auto"/>
            <w:tcMar>
              <w:top w:w="15" w:type="dxa"/>
              <w:left w:w="57" w:type="dxa"/>
              <w:bottom w:w="0" w:type="dxa"/>
              <w:right w:w="57" w:type="dxa"/>
            </w:tcMar>
            <w:vAlign w:val="center"/>
            <w:hideMark/>
          </w:tcPr>
          <w:p w14:paraId="0C2A89D5" w14:textId="77777777" w:rsidR="00E557E5" w:rsidRPr="001159ED" w:rsidRDefault="00E557E5" w:rsidP="00E20E07">
            <w:pPr>
              <w:rPr>
                <w:sz w:val="18"/>
                <w:szCs w:val="18"/>
              </w:rPr>
            </w:pPr>
            <w:r w:rsidRPr="001159ED">
              <w:rPr>
                <w:sz w:val="18"/>
                <w:szCs w:val="18"/>
              </w:rPr>
              <w:t>ул. Славяногорская, со стального Ду-80 мм на ПЭ               Ду-110 мм, L=322 м</w:t>
            </w:r>
          </w:p>
        </w:tc>
        <w:tc>
          <w:tcPr>
            <w:tcW w:w="836" w:type="dxa"/>
            <w:gridSpan w:val="2"/>
            <w:shd w:val="clear" w:color="auto" w:fill="auto"/>
            <w:noWrap/>
            <w:tcMar>
              <w:top w:w="15" w:type="dxa"/>
              <w:left w:w="57" w:type="dxa"/>
              <w:bottom w:w="0" w:type="dxa"/>
              <w:right w:w="57" w:type="dxa"/>
            </w:tcMar>
            <w:vAlign w:val="center"/>
            <w:hideMark/>
          </w:tcPr>
          <w:p w14:paraId="56F678D5" w14:textId="77777777" w:rsidR="00E557E5" w:rsidRPr="001159ED" w:rsidRDefault="00E557E5" w:rsidP="00E20E07">
            <w:pPr>
              <w:jc w:val="center"/>
              <w:rPr>
                <w:sz w:val="18"/>
                <w:szCs w:val="18"/>
              </w:rPr>
            </w:pPr>
            <w:r w:rsidRPr="001159ED">
              <w:rPr>
                <w:sz w:val="18"/>
                <w:szCs w:val="18"/>
              </w:rPr>
              <w:t>4878,1</w:t>
            </w:r>
          </w:p>
        </w:tc>
        <w:tc>
          <w:tcPr>
            <w:tcW w:w="474" w:type="dxa"/>
            <w:gridSpan w:val="2"/>
            <w:shd w:val="clear" w:color="auto" w:fill="auto"/>
            <w:noWrap/>
            <w:tcMar>
              <w:top w:w="15" w:type="dxa"/>
              <w:left w:w="57" w:type="dxa"/>
              <w:bottom w:w="0" w:type="dxa"/>
              <w:right w:w="57" w:type="dxa"/>
            </w:tcMar>
            <w:vAlign w:val="center"/>
            <w:hideMark/>
          </w:tcPr>
          <w:p w14:paraId="48867605"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696A7435"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3F8FFA7"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27480CF"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A7E688D"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tcMar>
              <w:top w:w="15" w:type="dxa"/>
              <w:left w:w="57" w:type="dxa"/>
              <w:bottom w:w="0" w:type="dxa"/>
              <w:right w:w="57" w:type="dxa"/>
            </w:tcMar>
            <w:vAlign w:val="center"/>
            <w:hideMark/>
          </w:tcPr>
          <w:p w14:paraId="5E7DE407"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EA1D5A9"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18E6433" w14:textId="77777777" w:rsidR="00E557E5" w:rsidRPr="001159ED" w:rsidRDefault="00E557E5" w:rsidP="00E20E07">
            <w:pPr>
              <w:jc w:val="center"/>
              <w:rPr>
                <w:sz w:val="18"/>
                <w:szCs w:val="18"/>
              </w:rPr>
            </w:pPr>
            <w:r w:rsidRPr="001159ED">
              <w:rPr>
                <w:sz w:val="18"/>
                <w:szCs w:val="18"/>
              </w:rPr>
              <w:t>4 878,1</w:t>
            </w:r>
          </w:p>
        </w:tc>
        <w:tc>
          <w:tcPr>
            <w:tcW w:w="744" w:type="dxa"/>
            <w:gridSpan w:val="2"/>
            <w:shd w:val="clear" w:color="auto" w:fill="auto"/>
            <w:noWrap/>
            <w:tcMar>
              <w:top w:w="15" w:type="dxa"/>
              <w:left w:w="57" w:type="dxa"/>
              <w:bottom w:w="0" w:type="dxa"/>
              <w:right w:w="57" w:type="dxa"/>
            </w:tcMar>
            <w:vAlign w:val="center"/>
            <w:hideMark/>
          </w:tcPr>
          <w:p w14:paraId="0EA6CE06" w14:textId="77777777" w:rsidR="00E557E5" w:rsidRPr="001159ED" w:rsidRDefault="00E557E5" w:rsidP="00E20E07">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303A7953"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4E4D2105" w14:textId="77777777" w:rsidR="00E557E5" w:rsidRPr="001159ED" w:rsidRDefault="00E557E5" w:rsidP="00E20E07">
            <w:pPr>
              <w:jc w:val="center"/>
              <w:rPr>
                <w:sz w:val="18"/>
                <w:szCs w:val="18"/>
              </w:rPr>
            </w:pPr>
            <w:r w:rsidRPr="001159ED">
              <w:rPr>
                <w:sz w:val="18"/>
                <w:szCs w:val="18"/>
              </w:rPr>
              <w:t>2026</w:t>
            </w:r>
          </w:p>
        </w:tc>
        <w:tc>
          <w:tcPr>
            <w:tcW w:w="850" w:type="dxa"/>
            <w:gridSpan w:val="2"/>
            <w:shd w:val="clear" w:color="auto" w:fill="auto"/>
            <w:tcMar>
              <w:top w:w="15" w:type="dxa"/>
              <w:left w:w="57" w:type="dxa"/>
              <w:bottom w:w="0" w:type="dxa"/>
              <w:right w:w="57" w:type="dxa"/>
            </w:tcMar>
            <w:vAlign w:val="center"/>
            <w:hideMark/>
          </w:tcPr>
          <w:p w14:paraId="7FF89BAC" w14:textId="77777777" w:rsidR="00E557E5" w:rsidRPr="001159ED" w:rsidRDefault="00E557E5" w:rsidP="00E20E07">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7F791409" w14:textId="77777777" w:rsidR="00E557E5" w:rsidRPr="001159ED" w:rsidRDefault="00E557E5" w:rsidP="00E20E07">
            <w:pPr>
              <w:jc w:val="center"/>
              <w:rPr>
                <w:sz w:val="18"/>
                <w:szCs w:val="18"/>
              </w:rPr>
            </w:pPr>
            <w:r w:rsidRPr="001159ED">
              <w:rPr>
                <w:sz w:val="18"/>
                <w:szCs w:val="18"/>
              </w:rPr>
              <w:t>4878,1</w:t>
            </w:r>
          </w:p>
        </w:tc>
      </w:tr>
      <w:tr w:rsidR="00E557E5" w14:paraId="7A795D48"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752F4A69" w14:textId="77777777" w:rsidR="00E557E5" w:rsidRPr="001159ED" w:rsidRDefault="00E557E5" w:rsidP="00E20E07">
            <w:pPr>
              <w:jc w:val="center"/>
              <w:rPr>
                <w:sz w:val="18"/>
                <w:szCs w:val="18"/>
              </w:rPr>
            </w:pPr>
            <w:r w:rsidRPr="001159ED">
              <w:rPr>
                <w:sz w:val="18"/>
                <w:szCs w:val="18"/>
              </w:rPr>
              <w:t>1.4.1.1.9</w:t>
            </w:r>
          </w:p>
        </w:tc>
        <w:tc>
          <w:tcPr>
            <w:tcW w:w="4836" w:type="dxa"/>
            <w:gridSpan w:val="2"/>
            <w:shd w:val="clear" w:color="auto" w:fill="auto"/>
            <w:tcMar>
              <w:top w:w="15" w:type="dxa"/>
              <w:left w:w="57" w:type="dxa"/>
              <w:bottom w:w="0" w:type="dxa"/>
              <w:right w:w="57" w:type="dxa"/>
            </w:tcMar>
            <w:vAlign w:val="center"/>
            <w:hideMark/>
          </w:tcPr>
          <w:p w14:paraId="32468D57" w14:textId="77777777" w:rsidR="00E557E5" w:rsidRPr="001159ED" w:rsidRDefault="00E557E5" w:rsidP="00E20E07">
            <w:pPr>
              <w:rPr>
                <w:sz w:val="18"/>
                <w:szCs w:val="18"/>
              </w:rPr>
            </w:pPr>
            <w:r w:rsidRPr="001159ED">
              <w:rPr>
                <w:sz w:val="18"/>
                <w:szCs w:val="18"/>
              </w:rPr>
              <w:t xml:space="preserve">ул. Краснодарская, со стального Ду-100 мм на ПЭ </w:t>
            </w:r>
          </w:p>
          <w:p w14:paraId="57A90B5C" w14:textId="77777777" w:rsidR="00E557E5" w:rsidRPr="001159ED" w:rsidRDefault="00E557E5" w:rsidP="00E20E07">
            <w:pPr>
              <w:rPr>
                <w:sz w:val="18"/>
                <w:szCs w:val="18"/>
              </w:rPr>
            </w:pPr>
            <w:r w:rsidRPr="001159ED">
              <w:rPr>
                <w:sz w:val="18"/>
                <w:szCs w:val="18"/>
              </w:rPr>
              <w:t>Ду-160 мм, L=2372 м</w:t>
            </w:r>
          </w:p>
        </w:tc>
        <w:tc>
          <w:tcPr>
            <w:tcW w:w="836" w:type="dxa"/>
            <w:gridSpan w:val="2"/>
            <w:shd w:val="clear" w:color="auto" w:fill="auto"/>
            <w:noWrap/>
            <w:tcMar>
              <w:top w:w="15" w:type="dxa"/>
              <w:left w:w="57" w:type="dxa"/>
              <w:bottom w:w="0" w:type="dxa"/>
              <w:right w:w="57" w:type="dxa"/>
            </w:tcMar>
            <w:vAlign w:val="center"/>
            <w:hideMark/>
          </w:tcPr>
          <w:p w14:paraId="0B25B093" w14:textId="77777777" w:rsidR="00E557E5" w:rsidRPr="001159ED" w:rsidRDefault="00E557E5" w:rsidP="00E20E07">
            <w:pPr>
              <w:jc w:val="center"/>
              <w:rPr>
                <w:sz w:val="18"/>
                <w:szCs w:val="18"/>
              </w:rPr>
            </w:pPr>
            <w:r w:rsidRPr="001159ED">
              <w:rPr>
                <w:sz w:val="18"/>
                <w:szCs w:val="18"/>
              </w:rPr>
              <w:t>34533,7</w:t>
            </w:r>
          </w:p>
        </w:tc>
        <w:tc>
          <w:tcPr>
            <w:tcW w:w="474" w:type="dxa"/>
            <w:gridSpan w:val="2"/>
            <w:shd w:val="clear" w:color="auto" w:fill="auto"/>
            <w:noWrap/>
            <w:tcMar>
              <w:top w:w="15" w:type="dxa"/>
              <w:left w:w="57" w:type="dxa"/>
              <w:bottom w:w="0" w:type="dxa"/>
              <w:right w:w="57" w:type="dxa"/>
            </w:tcMar>
            <w:vAlign w:val="center"/>
            <w:hideMark/>
          </w:tcPr>
          <w:p w14:paraId="3FF3BD50"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04B26B9A"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BD695A3"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2376BE1"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23324C2A"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5BA0AE4A"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E4B4538"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tcMar>
              <w:top w:w="15" w:type="dxa"/>
              <w:left w:w="57" w:type="dxa"/>
              <w:bottom w:w="0" w:type="dxa"/>
              <w:right w:w="57" w:type="dxa"/>
            </w:tcMar>
            <w:vAlign w:val="center"/>
            <w:hideMark/>
          </w:tcPr>
          <w:p w14:paraId="68AB443E" w14:textId="77777777" w:rsidR="00E557E5" w:rsidRPr="001159ED" w:rsidRDefault="00E557E5" w:rsidP="00E20E07">
            <w:pPr>
              <w:jc w:val="center"/>
              <w:rPr>
                <w:sz w:val="18"/>
                <w:szCs w:val="18"/>
              </w:rPr>
            </w:pPr>
            <w:r w:rsidRPr="001159ED">
              <w:rPr>
                <w:sz w:val="18"/>
                <w:szCs w:val="18"/>
              </w:rPr>
              <w:t>848,9</w:t>
            </w:r>
          </w:p>
        </w:tc>
        <w:tc>
          <w:tcPr>
            <w:tcW w:w="744" w:type="dxa"/>
            <w:gridSpan w:val="2"/>
            <w:shd w:val="clear" w:color="auto" w:fill="auto"/>
            <w:tcMar>
              <w:top w:w="15" w:type="dxa"/>
              <w:left w:w="57" w:type="dxa"/>
              <w:bottom w:w="0" w:type="dxa"/>
              <w:right w:w="57" w:type="dxa"/>
            </w:tcMar>
            <w:vAlign w:val="center"/>
            <w:hideMark/>
          </w:tcPr>
          <w:p w14:paraId="0D65E2A2" w14:textId="77777777" w:rsidR="00E557E5" w:rsidRPr="001159ED" w:rsidRDefault="00E557E5" w:rsidP="00E20E07">
            <w:pPr>
              <w:jc w:val="center"/>
              <w:rPr>
                <w:sz w:val="18"/>
                <w:szCs w:val="18"/>
              </w:rPr>
            </w:pPr>
            <w:r w:rsidRPr="001159ED">
              <w:rPr>
                <w:sz w:val="18"/>
                <w:szCs w:val="18"/>
              </w:rPr>
              <w:t>33 684,8</w:t>
            </w:r>
          </w:p>
        </w:tc>
        <w:tc>
          <w:tcPr>
            <w:tcW w:w="834" w:type="dxa"/>
            <w:gridSpan w:val="2"/>
            <w:shd w:val="clear" w:color="auto" w:fill="auto"/>
            <w:noWrap/>
            <w:tcMar>
              <w:top w:w="15" w:type="dxa"/>
              <w:left w:w="57" w:type="dxa"/>
              <w:bottom w:w="0" w:type="dxa"/>
              <w:right w:w="57" w:type="dxa"/>
            </w:tcMar>
            <w:vAlign w:val="center"/>
            <w:hideMark/>
          </w:tcPr>
          <w:p w14:paraId="18B407BE"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4D99C1EA" w14:textId="77777777" w:rsidR="00E557E5" w:rsidRPr="001159ED" w:rsidRDefault="00E557E5" w:rsidP="00E20E07">
            <w:pPr>
              <w:jc w:val="center"/>
              <w:rPr>
                <w:sz w:val="18"/>
                <w:szCs w:val="18"/>
              </w:rPr>
            </w:pPr>
            <w:r w:rsidRPr="001159ED">
              <w:rPr>
                <w:sz w:val="18"/>
                <w:szCs w:val="18"/>
              </w:rPr>
              <w:t>2026-2027</w:t>
            </w:r>
          </w:p>
        </w:tc>
        <w:tc>
          <w:tcPr>
            <w:tcW w:w="850" w:type="dxa"/>
            <w:gridSpan w:val="2"/>
            <w:shd w:val="clear" w:color="auto" w:fill="auto"/>
            <w:tcMar>
              <w:top w:w="15" w:type="dxa"/>
              <w:left w:w="57" w:type="dxa"/>
              <w:bottom w:w="0" w:type="dxa"/>
              <w:right w:w="57" w:type="dxa"/>
            </w:tcMar>
            <w:vAlign w:val="center"/>
            <w:hideMark/>
          </w:tcPr>
          <w:p w14:paraId="1EB10933" w14:textId="77777777" w:rsidR="00E557E5" w:rsidRPr="001159ED" w:rsidRDefault="00E557E5" w:rsidP="00E20E07">
            <w:pPr>
              <w:jc w:val="center"/>
              <w:rPr>
                <w:sz w:val="18"/>
                <w:szCs w:val="18"/>
              </w:rPr>
            </w:pPr>
            <w:r w:rsidRPr="001159ED">
              <w:rPr>
                <w:sz w:val="18"/>
                <w:szCs w:val="18"/>
              </w:rPr>
              <w:t>33 684,8</w:t>
            </w:r>
          </w:p>
        </w:tc>
        <w:tc>
          <w:tcPr>
            <w:tcW w:w="850" w:type="dxa"/>
            <w:gridSpan w:val="2"/>
            <w:shd w:val="clear" w:color="auto" w:fill="auto"/>
            <w:noWrap/>
            <w:tcMar>
              <w:top w:w="15" w:type="dxa"/>
              <w:left w:w="57" w:type="dxa"/>
              <w:bottom w:w="0" w:type="dxa"/>
              <w:right w:w="57" w:type="dxa"/>
            </w:tcMar>
            <w:vAlign w:val="center"/>
            <w:hideMark/>
          </w:tcPr>
          <w:p w14:paraId="08BA9F2E" w14:textId="77777777" w:rsidR="00E557E5" w:rsidRPr="001159ED" w:rsidRDefault="00E557E5" w:rsidP="00E20E07">
            <w:pPr>
              <w:jc w:val="center"/>
              <w:rPr>
                <w:sz w:val="18"/>
                <w:szCs w:val="18"/>
              </w:rPr>
            </w:pPr>
            <w:r w:rsidRPr="001159ED">
              <w:rPr>
                <w:sz w:val="18"/>
                <w:szCs w:val="18"/>
              </w:rPr>
              <w:t>848,9</w:t>
            </w:r>
          </w:p>
        </w:tc>
      </w:tr>
      <w:tr w:rsidR="00E557E5" w14:paraId="72C471A0"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1CFC8E7E" w14:textId="77777777" w:rsidR="00E557E5" w:rsidRPr="001159ED" w:rsidRDefault="00E557E5" w:rsidP="00E20E07">
            <w:pPr>
              <w:jc w:val="center"/>
              <w:rPr>
                <w:sz w:val="18"/>
                <w:szCs w:val="18"/>
              </w:rPr>
            </w:pPr>
            <w:r w:rsidRPr="001159ED">
              <w:rPr>
                <w:sz w:val="18"/>
                <w:szCs w:val="18"/>
              </w:rPr>
              <w:t>1.4.1.1.10</w:t>
            </w:r>
          </w:p>
        </w:tc>
        <w:tc>
          <w:tcPr>
            <w:tcW w:w="4836" w:type="dxa"/>
            <w:gridSpan w:val="2"/>
            <w:shd w:val="clear" w:color="auto" w:fill="auto"/>
            <w:tcMar>
              <w:top w:w="15" w:type="dxa"/>
              <w:left w:w="57" w:type="dxa"/>
              <w:bottom w:w="0" w:type="dxa"/>
              <w:right w:w="57" w:type="dxa"/>
            </w:tcMar>
            <w:vAlign w:val="center"/>
            <w:hideMark/>
          </w:tcPr>
          <w:p w14:paraId="1FF32AA7" w14:textId="77777777" w:rsidR="00E557E5" w:rsidRPr="001159ED" w:rsidRDefault="00E557E5" w:rsidP="00E20E07">
            <w:pPr>
              <w:rPr>
                <w:sz w:val="18"/>
                <w:szCs w:val="18"/>
              </w:rPr>
            </w:pPr>
            <w:r w:rsidRPr="001159ED">
              <w:rPr>
                <w:sz w:val="18"/>
                <w:szCs w:val="18"/>
              </w:rPr>
              <w:t>ул. Иртышская, со стального Ду-50 мм на ПЭ Ду-90 мм, L=88 м</w:t>
            </w:r>
          </w:p>
        </w:tc>
        <w:tc>
          <w:tcPr>
            <w:tcW w:w="836" w:type="dxa"/>
            <w:gridSpan w:val="2"/>
            <w:shd w:val="clear" w:color="auto" w:fill="auto"/>
            <w:noWrap/>
            <w:tcMar>
              <w:top w:w="15" w:type="dxa"/>
              <w:left w:w="57" w:type="dxa"/>
              <w:bottom w:w="0" w:type="dxa"/>
              <w:right w:w="57" w:type="dxa"/>
            </w:tcMar>
            <w:vAlign w:val="center"/>
            <w:hideMark/>
          </w:tcPr>
          <w:p w14:paraId="4EB808F5" w14:textId="77777777" w:rsidR="00E557E5" w:rsidRPr="001159ED" w:rsidRDefault="00E557E5" w:rsidP="00E20E07">
            <w:pPr>
              <w:jc w:val="center"/>
              <w:rPr>
                <w:sz w:val="18"/>
                <w:szCs w:val="18"/>
              </w:rPr>
            </w:pPr>
            <w:r w:rsidRPr="001159ED">
              <w:rPr>
                <w:sz w:val="18"/>
                <w:szCs w:val="18"/>
              </w:rPr>
              <w:t>2117,1</w:t>
            </w:r>
          </w:p>
        </w:tc>
        <w:tc>
          <w:tcPr>
            <w:tcW w:w="474" w:type="dxa"/>
            <w:gridSpan w:val="2"/>
            <w:shd w:val="clear" w:color="auto" w:fill="auto"/>
            <w:noWrap/>
            <w:tcMar>
              <w:top w:w="15" w:type="dxa"/>
              <w:left w:w="57" w:type="dxa"/>
              <w:bottom w:w="0" w:type="dxa"/>
              <w:right w:w="57" w:type="dxa"/>
            </w:tcMar>
            <w:vAlign w:val="center"/>
            <w:hideMark/>
          </w:tcPr>
          <w:p w14:paraId="053C7301"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7B14923A"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5F3AA2FF"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678BE813"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D532021"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9047C29"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C1C1992"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D0DC671"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tcMar>
              <w:top w:w="15" w:type="dxa"/>
              <w:left w:w="57" w:type="dxa"/>
              <w:bottom w:w="0" w:type="dxa"/>
              <w:right w:w="57" w:type="dxa"/>
            </w:tcMar>
            <w:vAlign w:val="center"/>
            <w:hideMark/>
          </w:tcPr>
          <w:p w14:paraId="34828CB5" w14:textId="77777777" w:rsidR="00E557E5" w:rsidRPr="001159ED" w:rsidRDefault="00E557E5" w:rsidP="00E20E07">
            <w:pPr>
              <w:jc w:val="center"/>
              <w:rPr>
                <w:sz w:val="18"/>
                <w:szCs w:val="18"/>
              </w:rPr>
            </w:pPr>
            <w:r w:rsidRPr="001159ED">
              <w:rPr>
                <w:sz w:val="18"/>
                <w:szCs w:val="18"/>
              </w:rPr>
              <w:t>2 117,1</w:t>
            </w:r>
          </w:p>
        </w:tc>
        <w:tc>
          <w:tcPr>
            <w:tcW w:w="834" w:type="dxa"/>
            <w:gridSpan w:val="2"/>
            <w:shd w:val="clear" w:color="auto" w:fill="auto"/>
            <w:noWrap/>
            <w:tcMar>
              <w:top w:w="15" w:type="dxa"/>
              <w:left w:w="57" w:type="dxa"/>
              <w:bottom w:w="0" w:type="dxa"/>
              <w:right w:w="57" w:type="dxa"/>
            </w:tcMar>
            <w:vAlign w:val="center"/>
            <w:hideMark/>
          </w:tcPr>
          <w:p w14:paraId="0F5CC350"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74BD9971" w14:textId="77777777" w:rsidR="00E557E5" w:rsidRPr="001159ED" w:rsidRDefault="00E557E5" w:rsidP="00E20E07">
            <w:pPr>
              <w:jc w:val="center"/>
              <w:rPr>
                <w:sz w:val="18"/>
                <w:szCs w:val="18"/>
              </w:rPr>
            </w:pPr>
            <w:r w:rsidRPr="001159ED">
              <w:rPr>
                <w:sz w:val="18"/>
                <w:szCs w:val="18"/>
              </w:rPr>
              <w:t>2027</w:t>
            </w:r>
          </w:p>
        </w:tc>
        <w:tc>
          <w:tcPr>
            <w:tcW w:w="850" w:type="dxa"/>
            <w:gridSpan w:val="2"/>
            <w:shd w:val="clear" w:color="auto" w:fill="auto"/>
            <w:noWrap/>
            <w:tcMar>
              <w:top w:w="15" w:type="dxa"/>
              <w:left w:w="57" w:type="dxa"/>
              <w:bottom w:w="0" w:type="dxa"/>
              <w:right w:w="57" w:type="dxa"/>
            </w:tcMar>
            <w:vAlign w:val="center"/>
            <w:hideMark/>
          </w:tcPr>
          <w:p w14:paraId="28B48BE6" w14:textId="77777777" w:rsidR="00E557E5" w:rsidRPr="001159ED" w:rsidRDefault="00E557E5" w:rsidP="00E20E07">
            <w:pPr>
              <w:jc w:val="center"/>
              <w:rPr>
                <w:sz w:val="18"/>
                <w:szCs w:val="18"/>
              </w:rPr>
            </w:pPr>
            <w:r w:rsidRPr="001159ED">
              <w:rPr>
                <w:sz w:val="18"/>
                <w:szCs w:val="18"/>
              </w:rPr>
              <w:t>2117,1</w:t>
            </w:r>
          </w:p>
        </w:tc>
        <w:tc>
          <w:tcPr>
            <w:tcW w:w="850" w:type="dxa"/>
            <w:gridSpan w:val="2"/>
            <w:shd w:val="clear" w:color="auto" w:fill="auto"/>
            <w:noWrap/>
            <w:tcMar>
              <w:top w:w="15" w:type="dxa"/>
              <w:left w:w="57" w:type="dxa"/>
              <w:bottom w:w="0" w:type="dxa"/>
              <w:right w:w="57" w:type="dxa"/>
            </w:tcMar>
            <w:vAlign w:val="center"/>
            <w:hideMark/>
          </w:tcPr>
          <w:p w14:paraId="3167B62C" w14:textId="77777777" w:rsidR="00E557E5" w:rsidRPr="001159ED" w:rsidRDefault="00E557E5" w:rsidP="00E20E07">
            <w:pPr>
              <w:jc w:val="center"/>
              <w:rPr>
                <w:sz w:val="18"/>
                <w:szCs w:val="18"/>
              </w:rPr>
            </w:pPr>
            <w:r w:rsidRPr="001159ED">
              <w:rPr>
                <w:sz w:val="18"/>
                <w:szCs w:val="18"/>
              </w:rPr>
              <w:t>0,0</w:t>
            </w:r>
          </w:p>
        </w:tc>
      </w:tr>
      <w:tr w:rsidR="00E557E5" w14:paraId="78A9CB55"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7547F771" w14:textId="77777777" w:rsidR="00E557E5" w:rsidRPr="001159ED" w:rsidRDefault="00E557E5" w:rsidP="00E20E07">
            <w:pPr>
              <w:jc w:val="center"/>
              <w:rPr>
                <w:sz w:val="18"/>
                <w:szCs w:val="18"/>
              </w:rPr>
            </w:pPr>
            <w:r w:rsidRPr="001159ED">
              <w:rPr>
                <w:sz w:val="18"/>
                <w:szCs w:val="18"/>
              </w:rPr>
              <w:t>1.4.1.1.11</w:t>
            </w:r>
          </w:p>
        </w:tc>
        <w:tc>
          <w:tcPr>
            <w:tcW w:w="4836" w:type="dxa"/>
            <w:gridSpan w:val="2"/>
            <w:shd w:val="clear" w:color="auto" w:fill="auto"/>
            <w:tcMar>
              <w:top w:w="15" w:type="dxa"/>
              <w:left w:w="57" w:type="dxa"/>
              <w:bottom w:w="0" w:type="dxa"/>
              <w:right w:w="57" w:type="dxa"/>
            </w:tcMar>
            <w:vAlign w:val="center"/>
            <w:hideMark/>
          </w:tcPr>
          <w:p w14:paraId="64EC8EAD" w14:textId="77777777" w:rsidR="00E557E5" w:rsidRPr="001159ED" w:rsidRDefault="00E557E5" w:rsidP="00E20E07">
            <w:pPr>
              <w:rPr>
                <w:sz w:val="18"/>
                <w:szCs w:val="18"/>
              </w:rPr>
            </w:pPr>
            <w:r w:rsidRPr="001159ED">
              <w:rPr>
                <w:sz w:val="18"/>
                <w:szCs w:val="18"/>
              </w:rPr>
              <w:t>пер. Чайковского, со стального Ду-50 мм на ПЭ Ду-90 мм, L=668 м</w:t>
            </w:r>
          </w:p>
        </w:tc>
        <w:tc>
          <w:tcPr>
            <w:tcW w:w="836" w:type="dxa"/>
            <w:gridSpan w:val="2"/>
            <w:shd w:val="clear" w:color="auto" w:fill="auto"/>
            <w:noWrap/>
            <w:tcMar>
              <w:top w:w="15" w:type="dxa"/>
              <w:left w:w="57" w:type="dxa"/>
              <w:bottom w:w="0" w:type="dxa"/>
              <w:right w:w="57" w:type="dxa"/>
            </w:tcMar>
            <w:vAlign w:val="center"/>
            <w:hideMark/>
          </w:tcPr>
          <w:p w14:paraId="622A80F3" w14:textId="77777777" w:rsidR="00E557E5" w:rsidRPr="001159ED" w:rsidRDefault="00E557E5" w:rsidP="00E20E07">
            <w:pPr>
              <w:jc w:val="center"/>
              <w:rPr>
                <w:sz w:val="18"/>
                <w:szCs w:val="18"/>
              </w:rPr>
            </w:pPr>
            <w:r w:rsidRPr="001159ED">
              <w:rPr>
                <w:sz w:val="18"/>
                <w:szCs w:val="18"/>
              </w:rPr>
              <w:t>8887,8</w:t>
            </w:r>
          </w:p>
        </w:tc>
        <w:tc>
          <w:tcPr>
            <w:tcW w:w="474" w:type="dxa"/>
            <w:gridSpan w:val="2"/>
            <w:shd w:val="clear" w:color="auto" w:fill="auto"/>
            <w:noWrap/>
            <w:tcMar>
              <w:top w:w="15" w:type="dxa"/>
              <w:left w:w="57" w:type="dxa"/>
              <w:bottom w:w="0" w:type="dxa"/>
              <w:right w:w="57" w:type="dxa"/>
            </w:tcMar>
            <w:vAlign w:val="center"/>
            <w:hideMark/>
          </w:tcPr>
          <w:p w14:paraId="13A1DF05"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43F57624"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AC22D2D"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64BF8FB"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6B9B82A8"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7F06031"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6BA706B3"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1B8E523"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2D3B169B" w14:textId="77777777" w:rsidR="00E557E5" w:rsidRPr="001159ED" w:rsidRDefault="00E557E5" w:rsidP="00E20E07">
            <w:pPr>
              <w:jc w:val="center"/>
              <w:rPr>
                <w:sz w:val="18"/>
                <w:szCs w:val="18"/>
              </w:rPr>
            </w:pPr>
            <w:r w:rsidRPr="001159ED">
              <w:rPr>
                <w:sz w:val="18"/>
                <w:szCs w:val="18"/>
              </w:rPr>
              <w:t>0,0</w:t>
            </w:r>
          </w:p>
        </w:tc>
        <w:tc>
          <w:tcPr>
            <w:tcW w:w="834" w:type="dxa"/>
            <w:gridSpan w:val="2"/>
            <w:shd w:val="clear" w:color="auto" w:fill="auto"/>
            <w:tcMar>
              <w:top w:w="15" w:type="dxa"/>
              <w:left w:w="57" w:type="dxa"/>
              <w:bottom w:w="0" w:type="dxa"/>
              <w:right w:w="57" w:type="dxa"/>
            </w:tcMar>
            <w:vAlign w:val="center"/>
            <w:hideMark/>
          </w:tcPr>
          <w:p w14:paraId="4EDEF633" w14:textId="77777777" w:rsidR="00E557E5" w:rsidRPr="001159ED" w:rsidRDefault="00E557E5" w:rsidP="00E20E07">
            <w:pPr>
              <w:jc w:val="center"/>
              <w:rPr>
                <w:sz w:val="18"/>
                <w:szCs w:val="18"/>
              </w:rPr>
            </w:pPr>
            <w:r w:rsidRPr="001159ED">
              <w:rPr>
                <w:sz w:val="18"/>
                <w:szCs w:val="18"/>
              </w:rPr>
              <w:t>8 887,8</w:t>
            </w:r>
          </w:p>
        </w:tc>
        <w:tc>
          <w:tcPr>
            <w:tcW w:w="641" w:type="dxa"/>
            <w:gridSpan w:val="2"/>
            <w:shd w:val="clear" w:color="auto" w:fill="auto"/>
            <w:tcMar>
              <w:top w:w="15" w:type="dxa"/>
              <w:left w:w="57" w:type="dxa"/>
              <w:bottom w:w="0" w:type="dxa"/>
              <w:right w:w="57" w:type="dxa"/>
            </w:tcMar>
            <w:vAlign w:val="center"/>
            <w:hideMark/>
          </w:tcPr>
          <w:p w14:paraId="5A97F4B7" w14:textId="77777777" w:rsidR="00E557E5" w:rsidRPr="001159ED" w:rsidRDefault="00E557E5" w:rsidP="00E20E07">
            <w:pPr>
              <w:jc w:val="center"/>
              <w:rPr>
                <w:sz w:val="18"/>
                <w:szCs w:val="18"/>
              </w:rPr>
            </w:pPr>
            <w:r w:rsidRPr="001159ED">
              <w:rPr>
                <w:sz w:val="18"/>
                <w:szCs w:val="18"/>
              </w:rPr>
              <w:t>2028</w:t>
            </w:r>
          </w:p>
        </w:tc>
        <w:tc>
          <w:tcPr>
            <w:tcW w:w="850" w:type="dxa"/>
            <w:gridSpan w:val="2"/>
            <w:shd w:val="clear" w:color="auto" w:fill="auto"/>
            <w:tcMar>
              <w:top w:w="15" w:type="dxa"/>
              <w:left w:w="57" w:type="dxa"/>
              <w:bottom w:w="0" w:type="dxa"/>
              <w:right w:w="57" w:type="dxa"/>
            </w:tcMar>
            <w:vAlign w:val="center"/>
            <w:hideMark/>
          </w:tcPr>
          <w:p w14:paraId="129409CB" w14:textId="77777777" w:rsidR="00E557E5" w:rsidRPr="001159ED" w:rsidRDefault="00E557E5" w:rsidP="00E20E07">
            <w:pPr>
              <w:jc w:val="center"/>
              <w:rPr>
                <w:sz w:val="18"/>
                <w:szCs w:val="18"/>
              </w:rPr>
            </w:pPr>
            <w:r w:rsidRPr="001159ED">
              <w:rPr>
                <w:sz w:val="18"/>
                <w:szCs w:val="18"/>
              </w:rPr>
              <w:t>8887,8</w:t>
            </w:r>
          </w:p>
        </w:tc>
        <w:tc>
          <w:tcPr>
            <w:tcW w:w="850" w:type="dxa"/>
            <w:gridSpan w:val="2"/>
            <w:shd w:val="clear" w:color="auto" w:fill="auto"/>
            <w:noWrap/>
            <w:tcMar>
              <w:top w:w="15" w:type="dxa"/>
              <w:left w:w="57" w:type="dxa"/>
              <w:bottom w:w="0" w:type="dxa"/>
              <w:right w:w="57" w:type="dxa"/>
            </w:tcMar>
            <w:vAlign w:val="center"/>
            <w:hideMark/>
          </w:tcPr>
          <w:p w14:paraId="54486725" w14:textId="77777777" w:rsidR="00E557E5" w:rsidRPr="001159ED" w:rsidRDefault="00E557E5" w:rsidP="00E20E07">
            <w:pPr>
              <w:jc w:val="center"/>
              <w:rPr>
                <w:sz w:val="18"/>
                <w:szCs w:val="18"/>
              </w:rPr>
            </w:pPr>
            <w:r w:rsidRPr="001159ED">
              <w:rPr>
                <w:sz w:val="18"/>
                <w:szCs w:val="18"/>
              </w:rPr>
              <w:t>0,0</w:t>
            </w:r>
          </w:p>
        </w:tc>
      </w:tr>
      <w:tr w:rsidR="00E557E5" w14:paraId="63678D10"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24EA745E" w14:textId="77777777" w:rsidR="00E557E5" w:rsidRPr="001159ED" w:rsidRDefault="00E557E5" w:rsidP="00E20E07">
            <w:pPr>
              <w:jc w:val="center"/>
              <w:rPr>
                <w:sz w:val="18"/>
                <w:szCs w:val="18"/>
              </w:rPr>
            </w:pPr>
            <w:r w:rsidRPr="001159ED">
              <w:rPr>
                <w:sz w:val="18"/>
                <w:szCs w:val="18"/>
              </w:rPr>
              <w:t>1.4.1.1.12</w:t>
            </w:r>
          </w:p>
        </w:tc>
        <w:tc>
          <w:tcPr>
            <w:tcW w:w="4836" w:type="dxa"/>
            <w:gridSpan w:val="2"/>
            <w:shd w:val="clear" w:color="auto" w:fill="auto"/>
            <w:tcMar>
              <w:top w:w="15" w:type="dxa"/>
              <w:left w:w="57" w:type="dxa"/>
              <w:bottom w:w="0" w:type="dxa"/>
              <w:right w:w="57" w:type="dxa"/>
            </w:tcMar>
            <w:vAlign w:val="center"/>
            <w:hideMark/>
          </w:tcPr>
          <w:p w14:paraId="517EF09F" w14:textId="77777777" w:rsidR="00E557E5" w:rsidRPr="001159ED" w:rsidRDefault="00E557E5" w:rsidP="00E20E07">
            <w:pPr>
              <w:rPr>
                <w:sz w:val="18"/>
                <w:szCs w:val="18"/>
              </w:rPr>
            </w:pPr>
            <w:r w:rsidRPr="001159ED">
              <w:rPr>
                <w:sz w:val="18"/>
                <w:szCs w:val="18"/>
              </w:rPr>
              <w:t>ул. Ангарская, со стального Ду-50 мм на ПЭ Ду-90 мм, L=116 м</w:t>
            </w:r>
          </w:p>
        </w:tc>
        <w:tc>
          <w:tcPr>
            <w:tcW w:w="836" w:type="dxa"/>
            <w:gridSpan w:val="2"/>
            <w:shd w:val="clear" w:color="auto" w:fill="auto"/>
            <w:noWrap/>
            <w:tcMar>
              <w:top w:w="15" w:type="dxa"/>
              <w:left w:w="57" w:type="dxa"/>
              <w:bottom w:w="0" w:type="dxa"/>
              <w:right w:w="57" w:type="dxa"/>
            </w:tcMar>
            <w:vAlign w:val="center"/>
            <w:hideMark/>
          </w:tcPr>
          <w:p w14:paraId="0DE1DFA1" w14:textId="77777777" w:rsidR="00E557E5" w:rsidRPr="001159ED" w:rsidRDefault="00E557E5" w:rsidP="00E20E07">
            <w:pPr>
              <w:jc w:val="center"/>
              <w:rPr>
                <w:sz w:val="18"/>
                <w:szCs w:val="18"/>
              </w:rPr>
            </w:pPr>
            <w:r w:rsidRPr="001159ED">
              <w:rPr>
                <w:sz w:val="18"/>
                <w:szCs w:val="18"/>
              </w:rPr>
              <w:t>2611,9</w:t>
            </w:r>
          </w:p>
        </w:tc>
        <w:tc>
          <w:tcPr>
            <w:tcW w:w="474" w:type="dxa"/>
            <w:gridSpan w:val="2"/>
            <w:shd w:val="clear" w:color="auto" w:fill="auto"/>
            <w:noWrap/>
            <w:tcMar>
              <w:top w:w="15" w:type="dxa"/>
              <w:left w:w="57" w:type="dxa"/>
              <w:bottom w:w="0" w:type="dxa"/>
              <w:right w:w="57" w:type="dxa"/>
            </w:tcMar>
            <w:vAlign w:val="center"/>
            <w:hideMark/>
          </w:tcPr>
          <w:p w14:paraId="2D4CCB20"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761967D5"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7B15515"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919E676"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1AB22EB"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4D677A7F"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5D32DFC"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6197D9D6"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98CD6EA" w14:textId="77777777" w:rsidR="00E557E5" w:rsidRPr="001159ED" w:rsidRDefault="00E557E5" w:rsidP="00E20E07">
            <w:pPr>
              <w:jc w:val="center"/>
              <w:rPr>
                <w:sz w:val="18"/>
                <w:szCs w:val="18"/>
              </w:rPr>
            </w:pPr>
            <w:r w:rsidRPr="001159ED">
              <w:rPr>
                <w:sz w:val="18"/>
                <w:szCs w:val="18"/>
              </w:rPr>
              <w:t>0,0</w:t>
            </w:r>
          </w:p>
        </w:tc>
        <w:tc>
          <w:tcPr>
            <w:tcW w:w="834" w:type="dxa"/>
            <w:gridSpan w:val="2"/>
            <w:shd w:val="clear" w:color="auto" w:fill="auto"/>
            <w:tcMar>
              <w:top w:w="15" w:type="dxa"/>
              <w:left w:w="57" w:type="dxa"/>
              <w:bottom w:w="0" w:type="dxa"/>
              <w:right w:w="57" w:type="dxa"/>
            </w:tcMar>
            <w:vAlign w:val="center"/>
            <w:hideMark/>
          </w:tcPr>
          <w:p w14:paraId="4B1D7F43" w14:textId="77777777" w:rsidR="00E557E5" w:rsidRPr="001159ED" w:rsidRDefault="00E557E5" w:rsidP="00E20E07">
            <w:pPr>
              <w:jc w:val="center"/>
              <w:rPr>
                <w:sz w:val="18"/>
                <w:szCs w:val="18"/>
              </w:rPr>
            </w:pPr>
            <w:r w:rsidRPr="001159ED">
              <w:rPr>
                <w:sz w:val="18"/>
                <w:szCs w:val="18"/>
              </w:rPr>
              <w:t>2 611,9</w:t>
            </w:r>
          </w:p>
        </w:tc>
        <w:tc>
          <w:tcPr>
            <w:tcW w:w="641" w:type="dxa"/>
            <w:gridSpan w:val="2"/>
            <w:shd w:val="clear" w:color="auto" w:fill="auto"/>
            <w:tcMar>
              <w:top w:w="15" w:type="dxa"/>
              <w:left w:w="57" w:type="dxa"/>
              <w:bottom w:w="0" w:type="dxa"/>
              <w:right w:w="57" w:type="dxa"/>
            </w:tcMar>
            <w:vAlign w:val="center"/>
            <w:hideMark/>
          </w:tcPr>
          <w:p w14:paraId="45A80648" w14:textId="77777777" w:rsidR="00E557E5" w:rsidRPr="001159ED" w:rsidRDefault="00E557E5" w:rsidP="00E20E07">
            <w:pPr>
              <w:jc w:val="center"/>
              <w:rPr>
                <w:sz w:val="18"/>
                <w:szCs w:val="18"/>
              </w:rPr>
            </w:pPr>
            <w:r w:rsidRPr="001159ED">
              <w:rPr>
                <w:sz w:val="18"/>
                <w:szCs w:val="18"/>
              </w:rPr>
              <w:t>2028</w:t>
            </w:r>
          </w:p>
        </w:tc>
        <w:tc>
          <w:tcPr>
            <w:tcW w:w="850" w:type="dxa"/>
            <w:gridSpan w:val="2"/>
            <w:shd w:val="clear" w:color="auto" w:fill="auto"/>
            <w:tcMar>
              <w:top w:w="15" w:type="dxa"/>
              <w:left w:w="57" w:type="dxa"/>
              <w:bottom w:w="0" w:type="dxa"/>
              <w:right w:w="57" w:type="dxa"/>
            </w:tcMar>
            <w:vAlign w:val="center"/>
            <w:hideMark/>
          </w:tcPr>
          <w:p w14:paraId="5A05C2EF" w14:textId="77777777" w:rsidR="00E557E5" w:rsidRPr="001159ED" w:rsidRDefault="00E557E5" w:rsidP="00E20E07">
            <w:pPr>
              <w:jc w:val="center"/>
              <w:rPr>
                <w:sz w:val="18"/>
                <w:szCs w:val="18"/>
              </w:rPr>
            </w:pPr>
            <w:r w:rsidRPr="001159ED">
              <w:rPr>
                <w:sz w:val="18"/>
                <w:szCs w:val="18"/>
              </w:rPr>
              <w:t>2611,9</w:t>
            </w:r>
          </w:p>
        </w:tc>
        <w:tc>
          <w:tcPr>
            <w:tcW w:w="850" w:type="dxa"/>
            <w:gridSpan w:val="2"/>
            <w:shd w:val="clear" w:color="auto" w:fill="auto"/>
            <w:noWrap/>
            <w:tcMar>
              <w:top w:w="15" w:type="dxa"/>
              <w:left w:w="57" w:type="dxa"/>
              <w:bottom w:w="0" w:type="dxa"/>
              <w:right w:w="57" w:type="dxa"/>
            </w:tcMar>
            <w:vAlign w:val="center"/>
            <w:hideMark/>
          </w:tcPr>
          <w:p w14:paraId="2A142F4E" w14:textId="77777777" w:rsidR="00E557E5" w:rsidRPr="001159ED" w:rsidRDefault="00E557E5" w:rsidP="00E20E07">
            <w:pPr>
              <w:jc w:val="center"/>
              <w:rPr>
                <w:sz w:val="18"/>
                <w:szCs w:val="18"/>
              </w:rPr>
            </w:pPr>
            <w:r w:rsidRPr="001159ED">
              <w:rPr>
                <w:sz w:val="18"/>
                <w:szCs w:val="18"/>
              </w:rPr>
              <w:t>0,0</w:t>
            </w:r>
          </w:p>
        </w:tc>
      </w:tr>
      <w:tr w:rsidR="00E557E5" w14:paraId="5219A911" w14:textId="77777777" w:rsidTr="00AA78F0">
        <w:trPr>
          <w:trHeight w:val="454"/>
        </w:trPr>
        <w:tc>
          <w:tcPr>
            <w:tcW w:w="835" w:type="dxa"/>
            <w:gridSpan w:val="2"/>
            <w:shd w:val="clear" w:color="auto" w:fill="auto"/>
            <w:tcMar>
              <w:top w:w="15" w:type="dxa"/>
              <w:left w:w="57" w:type="dxa"/>
              <w:bottom w:w="0" w:type="dxa"/>
              <w:right w:w="57" w:type="dxa"/>
            </w:tcMar>
            <w:vAlign w:val="center"/>
          </w:tcPr>
          <w:p w14:paraId="169B94D4" w14:textId="77777777" w:rsidR="00E557E5" w:rsidRPr="001159ED" w:rsidRDefault="00E557E5" w:rsidP="00E20E07">
            <w:pPr>
              <w:jc w:val="center"/>
              <w:rPr>
                <w:sz w:val="18"/>
                <w:szCs w:val="18"/>
              </w:rPr>
            </w:pPr>
            <w:r w:rsidRPr="001159ED">
              <w:rPr>
                <w:sz w:val="18"/>
                <w:szCs w:val="18"/>
              </w:rPr>
              <w:t>1.4.1.1.13</w:t>
            </w:r>
          </w:p>
        </w:tc>
        <w:tc>
          <w:tcPr>
            <w:tcW w:w="4836" w:type="dxa"/>
            <w:gridSpan w:val="2"/>
            <w:shd w:val="clear" w:color="auto" w:fill="auto"/>
            <w:tcMar>
              <w:top w:w="15" w:type="dxa"/>
              <w:left w:w="57" w:type="dxa"/>
              <w:bottom w:w="0" w:type="dxa"/>
              <w:right w:w="57" w:type="dxa"/>
            </w:tcMar>
          </w:tcPr>
          <w:p w14:paraId="69A93FB6" w14:textId="77777777" w:rsidR="00E557E5" w:rsidRPr="001159ED" w:rsidRDefault="00E557E5" w:rsidP="00E20E07">
            <w:pPr>
              <w:rPr>
                <w:sz w:val="18"/>
                <w:szCs w:val="18"/>
              </w:rPr>
            </w:pPr>
            <w:r w:rsidRPr="001159ED">
              <w:rPr>
                <w:sz w:val="18"/>
                <w:szCs w:val="18"/>
              </w:rPr>
              <w:t>Реконструкция сетей водоснабжения с увеличением диаметра ул. Бытовая, со стального Ду50 мм на ПЭ Ду110 мм, L=197 м</w:t>
            </w:r>
          </w:p>
        </w:tc>
        <w:tc>
          <w:tcPr>
            <w:tcW w:w="836" w:type="dxa"/>
            <w:gridSpan w:val="2"/>
            <w:shd w:val="clear" w:color="auto" w:fill="auto"/>
            <w:noWrap/>
            <w:tcMar>
              <w:top w:w="15" w:type="dxa"/>
              <w:left w:w="57" w:type="dxa"/>
              <w:bottom w:w="0" w:type="dxa"/>
              <w:right w:w="57" w:type="dxa"/>
            </w:tcMar>
            <w:vAlign w:val="center"/>
          </w:tcPr>
          <w:p w14:paraId="1CFE19E3" w14:textId="77777777" w:rsidR="00E557E5" w:rsidRPr="001159ED" w:rsidRDefault="00E557E5" w:rsidP="00E20E07">
            <w:pPr>
              <w:jc w:val="center"/>
              <w:rPr>
                <w:sz w:val="18"/>
                <w:szCs w:val="16"/>
              </w:rPr>
            </w:pPr>
            <w:r w:rsidRPr="001159ED">
              <w:rPr>
                <w:sz w:val="18"/>
                <w:szCs w:val="16"/>
              </w:rPr>
              <w:t>3686,8</w:t>
            </w:r>
          </w:p>
        </w:tc>
        <w:tc>
          <w:tcPr>
            <w:tcW w:w="474" w:type="dxa"/>
            <w:gridSpan w:val="2"/>
            <w:shd w:val="clear" w:color="auto" w:fill="auto"/>
            <w:noWrap/>
            <w:tcMar>
              <w:top w:w="15" w:type="dxa"/>
              <w:left w:w="57" w:type="dxa"/>
              <w:bottom w:w="0" w:type="dxa"/>
              <w:right w:w="57" w:type="dxa"/>
            </w:tcMar>
            <w:vAlign w:val="center"/>
          </w:tcPr>
          <w:p w14:paraId="5B33DB1A" w14:textId="77777777" w:rsidR="00E557E5" w:rsidRPr="001159ED" w:rsidRDefault="00E557E5" w:rsidP="00E20E07">
            <w:pPr>
              <w:jc w:val="center"/>
              <w:rPr>
                <w:sz w:val="18"/>
                <w:szCs w:val="16"/>
              </w:rPr>
            </w:pPr>
            <w:r w:rsidRPr="001159ED">
              <w:rPr>
                <w:sz w:val="18"/>
                <w:szCs w:val="16"/>
              </w:rPr>
              <w:t>0,0</w:t>
            </w:r>
          </w:p>
        </w:tc>
        <w:tc>
          <w:tcPr>
            <w:tcW w:w="654" w:type="dxa"/>
            <w:gridSpan w:val="2"/>
            <w:shd w:val="clear" w:color="auto" w:fill="auto"/>
            <w:noWrap/>
            <w:tcMar>
              <w:top w:w="15" w:type="dxa"/>
              <w:left w:w="57" w:type="dxa"/>
              <w:bottom w:w="0" w:type="dxa"/>
              <w:right w:w="57" w:type="dxa"/>
            </w:tcMar>
            <w:vAlign w:val="center"/>
          </w:tcPr>
          <w:p w14:paraId="6F6952C7"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3699906F"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3C46BAC8"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007856F0"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23ABE538"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14855962"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5AC2C0E1"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7C6E69BD" w14:textId="77777777" w:rsidR="00E557E5" w:rsidRPr="001159ED" w:rsidRDefault="00E557E5" w:rsidP="00E20E07">
            <w:pPr>
              <w:jc w:val="center"/>
              <w:rPr>
                <w:sz w:val="18"/>
                <w:szCs w:val="16"/>
              </w:rPr>
            </w:pPr>
            <w:r w:rsidRPr="001159ED">
              <w:rPr>
                <w:sz w:val="18"/>
                <w:szCs w:val="16"/>
              </w:rPr>
              <w:t>0,0</w:t>
            </w:r>
          </w:p>
        </w:tc>
        <w:tc>
          <w:tcPr>
            <w:tcW w:w="834" w:type="dxa"/>
            <w:gridSpan w:val="2"/>
            <w:shd w:val="clear" w:color="auto" w:fill="auto"/>
            <w:tcMar>
              <w:top w:w="15" w:type="dxa"/>
              <w:left w:w="57" w:type="dxa"/>
              <w:bottom w:w="0" w:type="dxa"/>
              <w:right w:w="57" w:type="dxa"/>
            </w:tcMar>
            <w:vAlign w:val="center"/>
          </w:tcPr>
          <w:p w14:paraId="32DB72B2" w14:textId="77777777" w:rsidR="00E557E5" w:rsidRPr="001159ED" w:rsidRDefault="00E557E5" w:rsidP="00E20E07">
            <w:pPr>
              <w:jc w:val="center"/>
              <w:rPr>
                <w:sz w:val="18"/>
                <w:szCs w:val="16"/>
              </w:rPr>
            </w:pPr>
            <w:r w:rsidRPr="001159ED">
              <w:rPr>
                <w:sz w:val="18"/>
                <w:szCs w:val="16"/>
              </w:rPr>
              <w:t>3686,8</w:t>
            </w:r>
          </w:p>
        </w:tc>
        <w:tc>
          <w:tcPr>
            <w:tcW w:w="641" w:type="dxa"/>
            <w:gridSpan w:val="2"/>
            <w:shd w:val="clear" w:color="auto" w:fill="auto"/>
            <w:tcMar>
              <w:top w:w="15" w:type="dxa"/>
              <w:left w:w="57" w:type="dxa"/>
              <w:bottom w:w="0" w:type="dxa"/>
              <w:right w:w="57" w:type="dxa"/>
            </w:tcMar>
            <w:vAlign w:val="center"/>
          </w:tcPr>
          <w:p w14:paraId="27CBD408" w14:textId="77777777" w:rsidR="00E557E5" w:rsidRPr="001159ED" w:rsidRDefault="00E557E5" w:rsidP="00E20E07">
            <w:pPr>
              <w:jc w:val="center"/>
              <w:rPr>
                <w:sz w:val="18"/>
                <w:szCs w:val="18"/>
              </w:rPr>
            </w:pPr>
            <w:r w:rsidRPr="001159ED">
              <w:rPr>
                <w:sz w:val="18"/>
                <w:szCs w:val="18"/>
              </w:rPr>
              <w:t>2028</w:t>
            </w:r>
          </w:p>
        </w:tc>
        <w:tc>
          <w:tcPr>
            <w:tcW w:w="850" w:type="dxa"/>
            <w:gridSpan w:val="2"/>
            <w:shd w:val="clear" w:color="auto" w:fill="auto"/>
            <w:tcMar>
              <w:top w:w="15" w:type="dxa"/>
              <w:left w:w="57" w:type="dxa"/>
              <w:bottom w:w="0" w:type="dxa"/>
              <w:right w:w="57" w:type="dxa"/>
            </w:tcMar>
            <w:vAlign w:val="center"/>
          </w:tcPr>
          <w:p w14:paraId="519207AE" w14:textId="77777777" w:rsidR="00E557E5" w:rsidRPr="001159ED" w:rsidRDefault="00E557E5" w:rsidP="00E20E07">
            <w:pPr>
              <w:jc w:val="center"/>
              <w:rPr>
                <w:sz w:val="18"/>
                <w:szCs w:val="16"/>
              </w:rPr>
            </w:pPr>
            <w:r w:rsidRPr="001159ED">
              <w:rPr>
                <w:sz w:val="18"/>
                <w:szCs w:val="16"/>
              </w:rPr>
              <w:t>3686,8</w:t>
            </w:r>
          </w:p>
        </w:tc>
        <w:tc>
          <w:tcPr>
            <w:tcW w:w="850" w:type="dxa"/>
            <w:gridSpan w:val="2"/>
            <w:shd w:val="clear" w:color="auto" w:fill="auto"/>
            <w:noWrap/>
            <w:tcMar>
              <w:top w:w="15" w:type="dxa"/>
              <w:left w:w="57" w:type="dxa"/>
              <w:bottom w:w="0" w:type="dxa"/>
              <w:right w:w="57" w:type="dxa"/>
            </w:tcMar>
            <w:vAlign w:val="center"/>
          </w:tcPr>
          <w:p w14:paraId="6A3D70B4" w14:textId="77777777" w:rsidR="00E557E5" w:rsidRPr="001159ED" w:rsidRDefault="00E557E5" w:rsidP="00E20E07">
            <w:pPr>
              <w:jc w:val="center"/>
              <w:rPr>
                <w:sz w:val="18"/>
                <w:szCs w:val="18"/>
              </w:rPr>
            </w:pPr>
            <w:r w:rsidRPr="001159ED">
              <w:rPr>
                <w:sz w:val="18"/>
                <w:szCs w:val="18"/>
              </w:rPr>
              <w:t>0,0</w:t>
            </w:r>
          </w:p>
        </w:tc>
      </w:tr>
      <w:tr w:rsidR="00E557E5" w14:paraId="7D5D088A" w14:textId="77777777" w:rsidTr="00AA78F0">
        <w:trPr>
          <w:trHeight w:val="454"/>
        </w:trPr>
        <w:tc>
          <w:tcPr>
            <w:tcW w:w="835" w:type="dxa"/>
            <w:gridSpan w:val="2"/>
            <w:shd w:val="clear" w:color="auto" w:fill="auto"/>
            <w:tcMar>
              <w:top w:w="15" w:type="dxa"/>
              <w:left w:w="57" w:type="dxa"/>
              <w:bottom w:w="0" w:type="dxa"/>
              <w:right w:w="57" w:type="dxa"/>
            </w:tcMar>
            <w:vAlign w:val="center"/>
          </w:tcPr>
          <w:p w14:paraId="3D77DECC" w14:textId="77777777" w:rsidR="00E557E5" w:rsidRPr="001159ED" w:rsidRDefault="00E557E5" w:rsidP="00E20E07">
            <w:pPr>
              <w:jc w:val="center"/>
              <w:rPr>
                <w:sz w:val="18"/>
                <w:szCs w:val="18"/>
              </w:rPr>
            </w:pPr>
            <w:r w:rsidRPr="001159ED">
              <w:rPr>
                <w:sz w:val="18"/>
                <w:szCs w:val="18"/>
              </w:rPr>
              <w:t>1.4.1.1.14</w:t>
            </w:r>
          </w:p>
        </w:tc>
        <w:tc>
          <w:tcPr>
            <w:tcW w:w="4836" w:type="dxa"/>
            <w:gridSpan w:val="2"/>
            <w:shd w:val="clear" w:color="auto" w:fill="auto"/>
            <w:tcMar>
              <w:top w:w="15" w:type="dxa"/>
              <w:left w:w="57" w:type="dxa"/>
              <w:bottom w:w="0" w:type="dxa"/>
              <w:right w:w="57" w:type="dxa"/>
            </w:tcMar>
          </w:tcPr>
          <w:p w14:paraId="3AAB07FC" w14:textId="77777777" w:rsidR="00E557E5" w:rsidRPr="001159ED" w:rsidRDefault="00E557E5" w:rsidP="00E20E07">
            <w:pPr>
              <w:rPr>
                <w:sz w:val="18"/>
                <w:szCs w:val="18"/>
              </w:rPr>
            </w:pPr>
            <w:r w:rsidRPr="001159ED">
              <w:rPr>
                <w:sz w:val="18"/>
                <w:szCs w:val="18"/>
              </w:rPr>
              <w:t>Реконструкция сетей водоснабжения с увеличением диаметра ул. Красный лог, со стального Ду80 мм на ПЭ Ду110 мм, L=1263 м</w:t>
            </w:r>
          </w:p>
        </w:tc>
        <w:tc>
          <w:tcPr>
            <w:tcW w:w="836" w:type="dxa"/>
            <w:gridSpan w:val="2"/>
            <w:shd w:val="clear" w:color="auto" w:fill="auto"/>
            <w:noWrap/>
            <w:tcMar>
              <w:top w:w="15" w:type="dxa"/>
              <w:left w:w="57" w:type="dxa"/>
              <w:bottom w:w="0" w:type="dxa"/>
              <w:right w:w="57" w:type="dxa"/>
            </w:tcMar>
            <w:vAlign w:val="center"/>
          </w:tcPr>
          <w:p w14:paraId="4E5E1A26" w14:textId="77777777" w:rsidR="00E557E5" w:rsidRPr="001159ED" w:rsidRDefault="00E557E5" w:rsidP="00E20E07">
            <w:pPr>
              <w:jc w:val="center"/>
              <w:rPr>
                <w:sz w:val="18"/>
                <w:szCs w:val="16"/>
              </w:rPr>
            </w:pPr>
            <w:r w:rsidRPr="001159ED">
              <w:rPr>
                <w:sz w:val="18"/>
                <w:szCs w:val="16"/>
              </w:rPr>
              <w:t>15955,0</w:t>
            </w:r>
          </w:p>
        </w:tc>
        <w:tc>
          <w:tcPr>
            <w:tcW w:w="474" w:type="dxa"/>
            <w:gridSpan w:val="2"/>
            <w:shd w:val="clear" w:color="auto" w:fill="auto"/>
            <w:noWrap/>
            <w:tcMar>
              <w:top w:w="15" w:type="dxa"/>
              <w:left w:w="57" w:type="dxa"/>
              <w:bottom w:w="0" w:type="dxa"/>
              <w:right w:w="57" w:type="dxa"/>
            </w:tcMar>
            <w:vAlign w:val="center"/>
          </w:tcPr>
          <w:p w14:paraId="0B1E0836" w14:textId="77777777" w:rsidR="00E557E5" w:rsidRPr="001159ED" w:rsidRDefault="00E557E5" w:rsidP="00E20E07">
            <w:pPr>
              <w:jc w:val="center"/>
              <w:rPr>
                <w:sz w:val="18"/>
                <w:szCs w:val="16"/>
              </w:rPr>
            </w:pPr>
            <w:r w:rsidRPr="001159ED">
              <w:rPr>
                <w:sz w:val="18"/>
                <w:szCs w:val="16"/>
              </w:rPr>
              <w:t>0,0</w:t>
            </w:r>
          </w:p>
        </w:tc>
        <w:tc>
          <w:tcPr>
            <w:tcW w:w="654" w:type="dxa"/>
            <w:gridSpan w:val="2"/>
            <w:shd w:val="clear" w:color="auto" w:fill="auto"/>
            <w:noWrap/>
            <w:tcMar>
              <w:top w:w="15" w:type="dxa"/>
              <w:left w:w="57" w:type="dxa"/>
              <w:bottom w:w="0" w:type="dxa"/>
              <w:right w:w="57" w:type="dxa"/>
            </w:tcMar>
            <w:vAlign w:val="center"/>
          </w:tcPr>
          <w:p w14:paraId="1A2DC262"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6886D702"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17F3446A"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6A94646E"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59DDCC91"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2CFDB324"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1BCE251A" w14:textId="77777777" w:rsidR="00E557E5" w:rsidRPr="001159ED" w:rsidRDefault="00E557E5" w:rsidP="00E20E07">
            <w:pPr>
              <w:jc w:val="center"/>
              <w:rPr>
                <w:sz w:val="18"/>
                <w:szCs w:val="16"/>
              </w:rPr>
            </w:pPr>
            <w:r w:rsidRPr="001159ED">
              <w:rPr>
                <w:sz w:val="18"/>
                <w:szCs w:val="16"/>
              </w:rPr>
              <w:t>0,0</w:t>
            </w:r>
          </w:p>
        </w:tc>
        <w:tc>
          <w:tcPr>
            <w:tcW w:w="744" w:type="dxa"/>
            <w:gridSpan w:val="2"/>
            <w:shd w:val="clear" w:color="auto" w:fill="auto"/>
            <w:noWrap/>
            <w:tcMar>
              <w:top w:w="15" w:type="dxa"/>
              <w:left w:w="57" w:type="dxa"/>
              <w:bottom w:w="0" w:type="dxa"/>
              <w:right w:w="57" w:type="dxa"/>
            </w:tcMar>
            <w:vAlign w:val="center"/>
          </w:tcPr>
          <w:p w14:paraId="4E7212B0" w14:textId="77777777" w:rsidR="00E557E5" w:rsidRPr="001159ED" w:rsidRDefault="00E557E5" w:rsidP="00E20E07">
            <w:pPr>
              <w:jc w:val="center"/>
              <w:rPr>
                <w:sz w:val="18"/>
                <w:szCs w:val="16"/>
              </w:rPr>
            </w:pPr>
            <w:r w:rsidRPr="001159ED">
              <w:rPr>
                <w:sz w:val="18"/>
                <w:szCs w:val="16"/>
              </w:rPr>
              <w:t>129,3</w:t>
            </w:r>
          </w:p>
        </w:tc>
        <w:tc>
          <w:tcPr>
            <w:tcW w:w="834" w:type="dxa"/>
            <w:gridSpan w:val="2"/>
            <w:shd w:val="clear" w:color="auto" w:fill="auto"/>
            <w:tcMar>
              <w:top w:w="15" w:type="dxa"/>
              <w:left w:w="57" w:type="dxa"/>
              <w:bottom w:w="0" w:type="dxa"/>
              <w:right w:w="57" w:type="dxa"/>
            </w:tcMar>
            <w:vAlign w:val="center"/>
          </w:tcPr>
          <w:p w14:paraId="0943C547" w14:textId="77777777" w:rsidR="00E557E5" w:rsidRPr="001159ED" w:rsidRDefault="00E557E5" w:rsidP="00E20E07">
            <w:pPr>
              <w:jc w:val="center"/>
              <w:rPr>
                <w:sz w:val="18"/>
                <w:szCs w:val="16"/>
              </w:rPr>
            </w:pPr>
            <w:r w:rsidRPr="001159ED">
              <w:rPr>
                <w:sz w:val="18"/>
                <w:szCs w:val="16"/>
              </w:rPr>
              <w:t>15 825,7</w:t>
            </w:r>
          </w:p>
        </w:tc>
        <w:tc>
          <w:tcPr>
            <w:tcW w:w="641" w:type="dxa"/>
            <w:gridSpan w:val="2"/>
            <w:shd w:val="clear" w:color="auto" w:fill="auto"/>
            <w:tcMar>
              <w:top w:w="15" w:type="dxa"/>
              <w:left w:w="57" w:type="dxa"/>
              <w:bottom w:w="0" w:type="dxa"/>
              <w:right w:w="57" w:type="dxa"/>
            </w:tcMar>
            <w:vAlign w:val="center"/>
          </w:tcPr>
          <w:p w14:paraId="07F3F862" w14:textId="77777777" w:rsidR="00E557E5" w:rsidRPr="001159ED" w:rsidRDefault="00E557E5" w:rsidP="00E20E07">
            <w:pPr>
              <w:jc w:val="center"/>
              <w:rPr>
                <w:sz w:val="18"/>
                <w:szCs w:val="18"/>
              </w:rPr>
            </w:pPr>
            <w:r w:rsidRPr="001159ED">
              <w:rPr>
                <w:sz w:val="18"/>
                <w:szCs w:val="18"/>
              </w:rPr>
              <w:t>2027-2028</w:t>
            </w:r>
          </w:p>
        </w:tc>
        <w:tc>
          <w:tcPr>
            <w:tcW w:w="850" w:type="dxa"/>
            <w:gridSpan w:val="2"/>
            <w:shd w:val="clear" w:color="auto" w:fill="auto"/>
            <w:tcMar>
              <w:top w:w="15" w:type="dxa"/>
              <w:left w:w="57" w:type="dxa"/>
              <w:bottom w:w="0" w:type="dxa"/>
              <w:right w:w="57" w:type="dxa"/>
            </w:tcMar>
            <w:vAlign w:val="center"/>
          </w:tcPr>
          <w:p w14:paraId="358C74EF" w14:textId="77777777" w:rsidR="00E557E5" w:rsidRPr="001159ED" w:rsidRDefault="00E557E5" w:rsidP="00E20E07">
            <w:pPr>
              <w:jc w:val="center"/>
              <w:rPr>
                <w:sz w:val="18"/>
                <w:szCs w:val="18"/>
              </w:rPr>
            </w:pPr>
            <w:r w:rsidRPr="001159ED">
              <w:rPr>
                <w:sz w:val="18"/>
                <w:szCs w:val="18"/>
              </w:rPr>
              <w:t>98,8</w:t>
            </w:r>
          </w:p>
        </w:tc>
        <w:tc>
          <w:tcPr>
            <w:tcW w:w="850" w:type="dxa"/>
            <w:gridSpan w:val="2"/>
            <w:shd w:val="clear" w:color="auto" w:fill="auto"/>
            <w:noWrap/>
            <w:tcMar>
              <w:top w:w="15" w:type="dxa"/>
              <w:left w:w="57" w:type="dxa"/>
              <w:bottom w:w="0" w:type="dxa"/>
              <w:right w:w="57" w:type="dxa"/>
            </w:tcMar>
            <w:vAlign w:val="center"/>
          </w:tcPr>
          <w:p w14:paraId="686ECA8A" w14:textId="77777777" w:rsidR="00E557E5" w:rsidRPr="001159ED" w:rsidRDefault="00E557E5" w:rsidP="00E20E07">
            <w:pPr>
              <w:jc w:val="center"/>
              <w:rPr>
                <w:sz w:val="18"/>
                <w:szCs w:val="18"/>
              </w:rPr>
            </w:pPr>
            <w:r w:rsidRPr="001159ED">
              <w:rPr>
                <w:sz w:val="18"/>
                <w:szCs w:val="18"/>
              </w:rPr>
              <w:t>15 856,2</w:t>
            </w:r>
          </w:p>
        </w:tc>
      </w:tr>
      <w:tr w:rsidR="00E557E5" w14:paraId="7A239254"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751D925C" w14:textId="77777777" w:rsidR="00E557E5" w:rsidRPr="001159ED" w:rsidRDefault="00E557E5" w:rsidP="00E20E07">
            <w:pPr>
              <w:jc w:val="center"/>
              <w:rPr>
                <w:sz w:val="18"/>
                <w:szCs w:val="18"/>
              </w:rPr>
            </w:pPr>
            <w:r w:rsidRPr="001159ED">
              <w:rPr>
                <w:sz w:val="18"/>
                <w:szCs w:val="18"/>
              </w:rPr>
              <w:t>1.4.2</w:t>
            </w:r>
          </w:p>
        </w:tc>
        <w:tc>
          <w:tcPr>
            <w:tcW w:w="4836" w:type="dxa"/>
            <w:gridSpan w:val="2"/>
            <w:shd w:val="clear" w:color="auto" w:fill="auto"/>
            <w:tcMar>
              <w:top w:w="15" w:type="dxa"/>
              <w:left w:w="57" w:type="dxa"/>
              <w:bottom w:w="0" w:type="dxa"/>
              <w:right w:w="57" w:type="dxa"/>
            </w:tcMar>
            <w:vAlign w:val="center"/>
            <w:hideMark/>
          </w:tcPr>
          <w:p w14:paraId="0A84D9EC" w14:textId="77777777" w:rsidR="00E557E5" w:rsidRPr="001159ED" w:rsidRDefault="00E557E5" w:rsidP="00E20E07">
            <w:pPr>
              <w:rPr>
                <w:sz w:val="18"/>
                <w:szCs w:val="18"/>
              </w:rPr>
            </w:pPr>
            <w:r w:rsidRPr="001159ED">
              <w:rPr>
                <w:sz w:val="18"/>
                <w:szCs w:val="18"/>
              </w:rPr>
              <w:t>Реконструкция существующих объектов централизованных систем водоснабжения, за исключением сетей водоснабжения</w:t>
            </w:r>
          </w:p>
        </w:tc>
        <w:tc>
          <w:tcPr>
            <w:tcW w:w="836" w:type="dxa"/>
            <w:gridSpan w:val="2"/>
            <w:shd w:val="clear" w:color="auto" w:fill="auto"/>
            <w:noWrap/>
            <w:tcMar>
              <w:top w:w="15" w:type="dxa"/>
              <w:left w:w="57" w:type="dxa"/>
              <w:bottom w:w="0" w:type="dxa"/>
              <w:right w:w="57" w:type="dxa"/>
            </w:tcMar>
            <w:vAlign w:val="center"/>
            <w:hideMark/>
          </w:tcPr>
          <w:p w14:paraId="25A8E803" w14:textId="77777777" w:rsidR="00E557E5" w:rsidRPr="001159ED" w:rsidRDefault="00E557E5" w:rsidP="00E20E07">
            <w:pPr>
              <w:jc w:val="center"/>
              <w:rPr>
                <w:sz w:val="18"/>
                <w:szCs w:val="18"/>
              </w:rPr>
            </w:pPr>
            <w:r w:rsidRPr="001159ED">
              <w:rPr>
                <w:sz w:val="18"/>
                <w:szCs w:val="18"/>
              </w:rPr>
              <w:t>49 828,6</w:t>
            </w:r>
          </w:p>
        </w:tc>
        <w:tc>
          <w:tcPr>
            <w:tcW w:w="474" w:type="dxa"/>
            <w:gridSpan w:val="2"/>
            <w:shd w:val="clear" w:color="auto" w:fill="auto"/>
            <w:noWrap/>
            <w:tcMar>
              <w:top w:w="15" w:type="dxa"/>
              <w:left w:w="57" w:type="dxa"/>
              <w:bottom w:w="0" w:type="dxa"/>
              <w:right w:w="57" w:type="dxa"/>
            </w:tcMar>
            <w:vAlign w:val="center"/>
            <w:hideMark/>
          </w:tcPr>
          <w:p w14:paraId="5BD9742F"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404B18A6"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1BFD6F86" w14:textId="77777777" w:rsidR="00E557E5" w:rsidRPr="001159ED" w:rsidRDefault="00E557E5" w:rsidP="00E20E07">
            <w:pPr>
              <w:jc w:val="center"/>
              <w:rPr>
                <w:sz w:val="18"/>
                <w:szCs w:val="18"/>
              </w:rPr>
            </w:pPr>
            <w:r w:rsidRPr="001159ED">
              <w:rPr>
                <w:sz w:val="18"/>
                <w:szCs w:val="18"/>
              </w:rPr>
              <w:t>9 159,0</w:t>
            </w:r>
          </w:p>
        </w:tc>
        <w:tc>
          <w:tcPr>
            <w:tcW w:w="744" w:type="dxa"/>
            <w:gridSpan w:val="2"/>
            <w:shd w:val="clear" w:color="auto" w:fill="auto"/>
            <w:noWrap/>
            <w:tcMar>
              <w:top w:w="15" w:type="dxa"/>
              <w:left w:w="57" w:type="dxa"/>
              <w:bottom w:w="0" w:type="dxa"/>
              <w:right w:w="57" w:type="dxa"/>
            </w:tcMar>
            <w:vAlign w:val="center"/>
            <w:hideMark/>
          </w:tcPr>
          <w:p w14:paraId="64AC2BA3" w14:textId="77777777" w:rsidR="00E557E5" w:rsidRPr="001159ED" w:rsidRDefault="00E557E5" w:rsidP="00E20E07">
            <w:pPr>
              <w:jc w:val="center"/>
              <w:rPr>
                <w:sz w:val="18"/>
                <w:szCs w:val="18"/>
              </w:rPr>
            </w:pPr>
            <w:r w:rsidRPr="001159ED">
              <w:rPr>
                <w:sz w:val="18"/>
                <w:szCs w:val="18"/>
              </w:rPr>
              <w:t>1 895,1</w:t>
            </w:r>
          </w:p>
        </w:tc>
        <w:tc>
          <w:tcPr>
            <w:tcW w:w="744" w:type="dxa"/>
            <w:gridSpan w:val="2"/>
            <w:shd w:val="clear" w:color="auto" w:fill="auto"/>
            <w:noWrap/>
            <w:tcMar>
              <w:top w:w="15" w:type="dxa"/>
              <w:left w:w="57" w:type="dxa"/>
              <w:bottom w:w="0" w:type="dxa"/>
              <w:right w:w="57" w:type="dxa"/>
            </w:tcMar>
            <w:vAlign w:val="center"/>
            <w:hideMark/>
          </w:tcPr>
          <w:p w14:paraId="3C1302C1" w14:textId="77777777" w:rsidR="00E557E5" w:rsidRPr="001159ED" w:rsidRDefault="00E557E5" w:rsidP="00E20E07">
            <w:pPr>
              <w:jc w:val="center"/>
              <w:rPr>
                <w:sz w:val="18"/>
                <w:szCs w:val="18"/>
              </w:rPr>
            </w:pPr>
            <w:r w:rsidRPr="001159ED">
              <w:rPr>
                <w:sz w:val="18"/>
                <w:szCs w:val="18"/>
              </w:rPr>
              <w:t>1 961,8</w:t>
            </w:r>
          </w:p>
        </w:tc>
        <w:tc>
          <w:tcPr>
            <w:tcW w:w="744" w:type="dxa"/>
            <w:gridSpan w:val="2"/>
            <w:shd w:val="clear" w:color="auto" w:fill="auto"/>
            <w:noWrap/>
            <w:tcMar>
              <w:top w:w="15" w:type="dxa"/>
              <w:left w:w="57" w:type="dxa"/>
              <w:bottom w:w="0" w:type="dxa"/>
              <w:right w:w="57" w:type="dxa"/>
            </w:tcMar>
            <w:vAlign w:val="center"/>
            <w:hideMark/>
          </w:tcPr>
          <w:p w14:paraId="405D673A" w14:textId="77777777" w:rsidR="00E557E5" w:rsidRPr="001159ED" w:rsidRDefault="00E557E5" w:rsidP="00E20E07">
            <w:pPr>
              <w:jc w:val="center"/>
              <w:rPr>
                <w:sz w:val="18"/>
                <w:szCs w:val="18"/>
              </w:rPr>
            </w:pPr>
            <w:r w:rsidRPr="001159ED">
              <w:rPr>
                <w:sz w:val="18"/>
                <w:szCs w:val="18"/>
              </w:rPr>
              <w:t>2 857,0</w:t>
            </w:r>
          </w:p>
        </w:tc>
        <w:tc>
          <w:tcPr>
            <w:tcW w:w="744" w:type="dxa"/>
            <w:gridSpan w:val="2"/>
            <w:shd w:val="clear" w:color="auto" w:fill="auto"/>
            <w:noWrap/>
            <w:tcMar>
              <w:top w:w="15" w:type="dxa"/>
              <w:left w:w="57" w:type="dxa"/>
              <w:bottom w:w="0" w:type="dxa"/>
              <w:right w:w="57" w:type="dxa"/>
            </w:tcMar>
            <w:vAlign w:val="center"/>
            <w:hideMark/>
          </w:tcPr>
          <w:p w14:paraId="5A4DEFFD" w14:textId="77777777" w:rsidR="00E557E5" w:rsidRPr="001159ED" w:rsidRDefault="00E557E5" w:rsidP="00E20E07">
            <w:pPr>
              <w:jc w:val="center"/>
              <w:rPr>
                <w:sz w:val="18"/>
                <w:szCs w:val="18"/>
              </w:rPr>
            </w:pPr>
            <w:r w:rsidRPr="001159ED">
              <w:rPr>
                <w:sz w:val="18"/>
                <w:szCs w:val="18"/>
              </w:rPr>
              <w:t>15 628,0</w:t>
            </w:r>
          </w:p>
        </w:tc>
        <w:tc>
          <w:tcPr>
            <w:tcW w:w="744" w:type="dxa"/>
            <w:gridSpan w:val="2"/>
            <w:shd w:val="clear" w:color="auto" w:fill="auto"/>
            <w:noWrap/>
            <w:tcMar>
              <w:top w:w="15" w:type="dxa"/>
              <w:left w:w="57" w:type="dxa"/>
              <w:bottom w:w="0" w:type="dxa"/>
              <w:right w:w="57" w:type="dxa"/>
            </w:tcMar>
            <w:vAlign w:val="center"/>
            <w:hideMark/>
          </w:tcPr>
          <w:p w14:paraId="7AFCA788" w14:textId="77777777" w:rsidR="00E557E5" w:rsidRPr="001159ED" w:rsidRDefault="00E557E5" w:rsidP="00E20E07">
            <w:pPr>
              <w:jc w:val="center"/>
              <w:rPr>
                <w:sz w:val="18"/>
                <w:szCs w:val="18"/>
              </w:rPr>
            </w:pPr>
            <w:r w:rsidRPr="001159ED">
              <w:rPr>
                <w:sz w:val="18"/>
                <w:szCs w:val="18"/>
              </w:rPr>
              <w:t>5 795,9</w:t>
            </w:r>
          </w:p>
        </w:tc>
        <w:tc>
          <w:tcPr>
            <w:tcW w:w="744" w:type="dxa"/>
            <w:gridSpan w:val="2"/>
            <w:shd w:val="clear" w:color="auto" w:fill="auto"/>
            <w:noWrap/>
            <w:tcMar>
              <w:top w:w="15" w:type="dxa"/>
              <w:left w:w="57" w:type="dxa"/>
              <w:bottom w:w="0" w:type="dxa"/>
              <w:right w:w="57" w:type="dxa"/>
            </w:tcMar>
            <w:vAlign w:val="center"/>
            <w:hideMark/>
          </w:tcPr>
          <w:p w14:paraId="49B3F874" w14:textId="77777777" w:rsidR="00E557E5" w:rsidRPr="001159ED" w:rsidRDefault="00E557E5" w:rsidP="00E20E07">
            <w:pPr>
              <w:jc w:val="center"/>
              <w:rPr>
                <w:sz w:val="18"/>
                <w:szCs w:val="18"/>
              </w:rPr>
            </w:pPr>
            <w:r w:rsidRPr="001159ED">
              <w:rPr>
                <w:sz w:val="18"/>
                <w:szCs w:val="18"/>
              </w:rPr>
              <w:t>7 909,9</w:t>
            </w:r>
          </w:p>
        </w:tc>
        <w:tc>
          <w:tcPr>
            <w:tcW w:w="834" w:type="dxa"/>
            <w:gridSpan w:val="2"/>
            <w:shd w:val="clear" w:color="auto" w:fill="auto"/>
            <w:tcMar>
              <w:top w:w="15" w:type="dxa"/>
              <w:left w:w="57" w:type="dxa"/>
              <w:bottom w:w="0" w:type="dxa"/>
              <w:right w:w="57" w:type="dxa"/>
            </w:tcMar>
            <w:vAlign w:val="center"/>
            <w:hideMark/>
          </w:tcPr>
          <w:p w14:paraId="184F5149" w14:textId="77777777" w:rsidR="00E557E5" w:rsidRPr="001159ED" w:rsidRDefault="00E557E5" w:rsidP="00E20E07">
            <w:pPr>
              <w:jc w:val="center"/>
              <w:rPr>
                <w:sz w:val="18"/>
                <w:szCs w:val="18"/>
              </w:rPr>
            </w:pPr>
            <w:r w:rsidRPr="001159ED">
              <w:rPr>
                <w:sz w:val="18"/>
                <w:szCs w:val="18"/>
              </w:rPr>
              <w:t>4 621,9</w:t>
            </w:r>
          </w:p>
        </w:tc>
        <w:tc>
          <w:tcPr>
            <w:tcW w:w="641" w:type="dxa"/>
            <w:gridSpan w:val="2"/>
            <w:shd w:val="clear" w:color="auto" w:fill="auto"/>
            <w:tcMar>
              <w:top w:w="15" w:type="dxa"/>
              <w:left w:w="57" w:type="dxa"/>
              <w:bottom w:w="0" w:type="dxa"/>
              <w:right w:w="57" w:type="dxa"/>
            </w:tcMar>
            <w:vAlign w:val="center"/>
            <w:hideMark/>
          </w:tcPr>
          <w:p w14:paraId="35EE1A83" w14:textId="77777777" w:rsidR="00E557E5" w:rsidRPr="001159ED" w:rsidRDefault="00E557E5" w:rsidP="00E20E07">
            <w:pPr>
              <w:jc w:val="center"/>
              <w:rPr>
                <w:sz w:val="18"/>
                <w:szCs w:val="18"/>
              </w:rPr>
            </w:pPr>
            <w:r w:rsidRPr="001159ED">
              <w:rPr>
                <w:sz w:val="18"/>
                <w:szCs w:val="18"/>
              </w:rPr>
              <w:t>2021-2028</w:t>
            </w:r>
          </w:p>
        </w:tc>
        <w:tc>
          <w:tcPr>
            <w:tcW w:w="850" w:type="dxa"/>
            <w:gridSpan w:val="2"/>
            <w:shd w:val="clear" w:color="auto" w:fill="auto"/>
            <w:noWrap/>
            <w:tcMar>
              <w:top w:w="15" w:type="dxa"/>
              <w:left w:w="57" w:type="dxa"/>
              <w:bottom w:w="0" w:type="dxa"/>
              <w:right w:w="57" w:type="dxa"/>
            </w:tcMar>
            <w:vAlign w:val="center"/>
            <w:hideMark/>
          </w:tcPr>
          <w:p w14:paraId="0A7BE7E3" w14:textId="77777777" w:rsidR="00E557E5" w:rsidRPr="001159ED" w:rsidRDefault="00E557E5" w:rsidP="00E20E07">
            <w:pPr>
              <w:jc w:val="center"/>
              <w:rPr>
                <w:sz w:val="18"/>
                <w:szCs w:val="18"/>
              </w:rPr>
            </w:pPr>
            <w:r>
              <w:rPr>
                <w:sz w:val="18"/>
                <w:szCs w:val="18"/>
              </w:rPr>
              <w:t>17 972,0</w:t>
            </w:r>
          </w:p>
        </w:tc>
        <w:tc>
          <w:tcPr>
            <w:tcW w:w="850" w:type="dxa"/>
            <w:gridSpan w:val="2"/>
            <w:shd w:val="clear" w:color="auto" w:fill="auto"/>
            <w:noWrap/>
            <w:tcMar>
              <w:top w:w="15" w:type="dxa"/>
              <w:left w:w="57" w:type="dxa"/>
              <w:bottom w:w="0" w:type="dxa"/>
              <w:right w:w="57" w:type="dxa"/>
            </w:tcMar>
            <w:vAlign w:val="center"/>
            <w:hideMark/>
          </w:tcPr>
          <w:p w14:paraId="4E7BB034" w14:textId="77777777" w:rsidR="00E557E5" w:rsidRPr="001159ED" w:rsidRDefault="00E557E5" w:rsidP="00E20E07">
            <w:pPr>
              <w:jc w:val="center"/>
              <w:rPr>
                <w:sz w:val="18"/>
                <w:szCs w:val="18"/>
              </w:rPr>
            </w:pPr>
            <w:r>
              <w:rPr>
                <w:sz w:val="18"/>
                <w:szCs w:val="18"/>
              </w:rPr>
              <w:t>31 856,7</w:t>
            </w:r>
          </w:p>
        </w:tc>
      </w:tr>
      <w:tr w:rsidR="00E557E5" w14:paraId="49729502"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41B19FBE" w14:textId="77777777" w:rsidR="00E557E5" w:rsidRPr="001159ED" w:rsidRDefault="00E557E5" w:rsidP="00E20E07">
            <w:pPr>
              <w:jc w:val="center"/>
              <w:rPr>
                <w:sz w:val="18"/>
                <w:szCs w:val="18"/>
              </w:rPr>
            </w:pPr>
            <w:r w:rsidRPr="001159ED">
              <w:rPr>
                <w:sz w:val="18"/>
                <w:szCs w:val="18"/>
              </w:rPr>
              <w:t>1.4.2.1</w:t>
            </w:r>
          </w:p>
        </w:tc>
        <w:tc>
          <w:tcPr>
            <w:tcW w:w="4836" w:type="dxa"/>
            <w:gridSpan w:val="2"/>
            <w:shd w:val="clear" w:color="auto" w:fill="auto"/>
            <w:tcMar>
              <w:top w:w="15" w:type="dxa"/>
              <w:left w:w="57" w:type="dxa"/>
              <w:bottom w:w="0" w:type="dxa"/>
              <w:right w:w="57" w:type="dxa"/>
            </w:tcMar>
            <w:vAlign w:val="center"/>
            <w:hideMark/>
          </w:tcPr>
          <w:p w14:paraId="564A2658" w14:textId="77777777" w:rsidR="00E557E5" w:rsidRPr="001159ED" w:rsidRDefault="00E557E5" w:rsidP="00E20E07">
            <w:pPr>
              <w:rPr>
                <w:sz w:val="18"/>
                <w:szCs w:val="18"/>
              </w:rPr>
            </w:pPr>
            <w:r w:rsidRPr="001159ED">
              <w:rPr>
                <w:sz w:val="18"/>
                <w:szCs w:val="18"/>
              </w:rPr>
              <w:t>Разработка ПСД и реконструкция КИПиА (технический учет) на сооружениях и сетях с замен</w:t>
            </w:r>
            <w:r>
              <w:rPr>
                <w:sz w:val="18"/>
                <w:szCs w:val="18"/>
              </w:rPr>
              <w:t>ой</w:t>
            </w:r>
            <w:r w:rsidRPr="001159ED">
              <w:rPr>
                <w:sz w:val="18"/>
                <w:szCs w:val="18"/>
              </w:rPr>
              <w:t xml:space="preserve"> участков трубопровода до и после места установки прибора;</w:t>
            </w:r>
          </w:p>
        </w:tc>
        <w:tc>
          <w:tcPr>
            <w:tcW w:w="836" w:type="dxa"/>
            <w:gridSpan w:val="2"/>
            <w:shd w:val="clear" w:color="auto" w:fill="auto"/>
            <w:noWrap/>
            <w:tcMar>
              <w:top w:w="15" w:type="dxa"/>
              <w:left w:w="57" w:type="dxa"/>
              <w:bottom w:w="0" w:type="dxa"/>
              <w:right w:w="57" w:type="dxa"/>
            </w:tcMar>
            <w:vAlign w:val="center"/>
            <w:hideMark/>
          </w:tcPr>
          <w:p w14:paraId="75ADF481" w14:textId="77777777" w:rsidR="00E557E5" w:rsidRPr="001159ED" w:rsidRDefault="00E557E5" w:rsidP="00E20E07">
            <w:pPr>
              <w:jc w:val="center"/>
              <w:rPr>
                <w:sz w:val="18"/>
                <w:szCs w:val="18"/>
              </w:rPr>
            </w:pPr>
            <w:r w:rsidRPr="001159ED">
              <w:rPr>
                <w:sz w:val="18"/>
                <w:szCs w:val="18"/>
              </w:rPr>
              <w:t>49 828,6</w:t>
            </w:r>
          </w:p>
        </w:tc>
        <w:tc>
          <w:tcPr>
            <w:tcW w:w="474" w:type="dxa"/>
            <w:gridSpan w:val="2"/>
            <w:shd w:val="clear" w:color="auto" w:fill="auto"/>
            <w:noWrap/>
            <w:tcMar>
              <w:top w:w="15" w:type="dxa"/>
              <w:left w:w="57" w:type="dxa"/>
              <w:bottom w:w="0" w:type="dxa"/>
              <w:right w:w="57" w:type="dxa"/>
            </w:tcMar>
            <w:vAlign w:val="center"/>
            <w:hideMark/>
          </w:tcPr>
          <w:p w14:paraId="2D89E057"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1D703D9A"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5F8082C" w14:textId="77777777" w:rsidR="00E557E5" w:rsidRPr="001159ED" w:rsidRDefault="00E557E5" w:rsidP="00E20E07">
            <w:pPr>
              <w:jc w:val="center"/>
              <w:rPr>
                <w:sz w:val="18"/>
                <w:szCs w:val="18"/>
              </w:rPr>
            </w:pPr>
            <w:r w:rsidRPr="001159ED">
              <w:rPr>
                <w:sz w:val="18"/>
                <w:szCs w:val="18"/>
              </w:rPr>
              <w:t>9 159,0</w:t>
            </w:r>
          </w:p>
        </w:tc>
        <w:tc>
          <w:tcPr>
            <w:tcW w:w="744" w:type="dxa"/>
            <w:gridSpan w:val="2"/>
            <w:shd w:val="clear" w:color="auto" w:fill="auto"/>
            <w:noWrap/>
            <w:tcMar>
              <w:top w:w="15" w:type="dxa"/>
              <w:left w:w="57" w:type="dxa"/>
              <w:bottom w:w="0" w:type="dxa"/>
              <w:right w:w="57" w:type="dxa"/>
            </w:tcMar>
            <w:vAlign w:val="center"/>
            <w:hideMark/>
          </w:tcPr>
          <w:p w14:paraId="475E67E9" w14:textId="77777777" w:rsidR="00E557E5" w:rsidRPr="001159ED" w:rsidRDefault="00E557E5" w:rsidP="00E20E07">
            <w:pPr>
              <w:jc w:val="center"/>
              <w:rPr>
                <w:sz w:val="18"/>
                <w:szCs w:val="18"/>
              </w:rPr>
            </w:pPr>
            <w:r w:rsidRPr="001159ED">
              <w:rPr>
                <w:sz w:val="18"/>
                <w:szCs w:val="18"/>
              </w:rPr>
              <w:t>1 895,1</w:t>
            </w:r>
          </w:p>
        </w:tc>
        <w:tc>
          <w:tcPr>
            <w:tcW w:w="744" w:type="dxa"/>
            <w:gridSpan w:val="2"/>
            <w:shd w:val="clear" w:color="auto" w:fill="auto"/>
            <w:noWrap/>
            <w:tcMar>
              <w:top w:w="15" w:type="dxa"/>
              <w:left w:w="57" w:type="dxa"/>
              <w:bottom w:w="0" w:type="dxa"/>
              <w:right w:w="57" w:type="dxa"/>
            </w:tcMar>
            <w:vAlign w:val="center"/>
            <w:hideMark/>
          </w:tcPr>
          <w:p w14:paraId="0BC52D17" w14:textId="77777777" w:rsidR="00E557E5" w:rsidRPr="001159ED" w:rsidRDefault="00E557E5" w:rsidP="00E20E07">
            <w:pPr>
              <w:jc w:val="center"/>
              <w:rPr>
                <w:sz w:val="18"/>
                <w:szCs w:val="18"/>
              </w:rPr>
            </w:pPr>
            <w:r w:rsidRPr="001159ED">
              <w:rPr>
                <w:sz w:val="18"/>
                <w:szCs w:val="18"/>
              </w:rPr>
              <w:t>1 961,8</w:t>
            </w:r>
          </w:p>
        </w:tc>
        <w:tc>
          <w:tcPr>
            <w:tcW w:w="744" w:type="dxa"/>
            <w:gridSpan w:val="2"/>
            <w:shd w:val="clear" w:color="auto" w:fill="auto"/>
            <w:noWrap/>
            <w:tcMar>
              <w:top w:w="15" w:type="dxa"/>
              <w:left w:w="57" w:type="dxa"/>
              <w:bottom w:w="0" w:type="dxa"/>
              <w:right w:w="57" w:type="dxa"/>
            </w:tcMar>
            <w:vAlign w:val="center"/>
            <w:hideMark/>
          </w:tcPr>
          <w:p w14:paraId="265F7DDC" w14:textId="77777777" w:rsidR="00E557E5" w:rsidRPr="001159ED" w:rsidRDefault="00E557E5" w:rsidP="00E20E07">
            <w:pPr>
              <w:jc w:val="center"/>
              <w:rPr>
                <w:sz w:val="18"/>
                <w:szCs w:val="18"/>
              </w:rPr>
            </w:pPr>
            <w:r w:rsidRPr="001159ED">
              <w:rPr>
                <w:sz w:val="18"/>
                <w:szCs w:val="18"/>
              </w:rPr>
              <w:t>2 857,0</w:t>
            </w:r>
          </w:p>
        </w:tc>
        <w:tc>
          <w:tcPr>
            <w:tcW w:w="744" w:type="dxa"/>
            <w:gridSpan w:val="2"/>
            <w:shd w:val="clear" w:color="auto" w:fill="auto"/>
            <w:noWrap/>
            <w:tcMar>
              <w:top w:w="15" w:type="dxa"/>
              <w:left w:w="57" w:type="dxa"/>
              <w:bottom w:w="0" w:type="dxa"/>
              <w:right w:w="57" w:type="dxa"/>
            </w:tcMar>
            <w:vAlign w:val="center"/>
            <w:hideMark/>
          </w:tcPr>
          <w:p w14:paraId="386C24BC" w14:textId="77777777" w:rsidR="00E557E5" w:rsidRPr="001159ED" w:rsidRDefault="00E557E5" w:rsidP="00E20E07">
            <w:pPr>
              <w:jc w:val="center"/>
              <w:rPr>
                <w:sz w:val="18"/>
                <w:szCs w:val="18"/>
              </w:rPr>
            </w:pPr>
            <w:r w:rsidRPr="001159ED">
              <w:rPr>
                <w:sz w:val="18"/>
                <w:szCs w:val="18"/>
              </w:rPr>
              <w:t>15 628,0</w:t>
            </w:r>
          </w:p>
        </w:tc>
        <w:tc>
          <w:tcPr>
            <w:tcW w:w="744" w:type="dxa"/>
            <w:gridSpan w:val="2"/>
            <w:shd w:val="clear" w:color="auto" w:fill="auto"/>
            <w:noWrap/>
            <w:tcMar>
              <w:top w:w="15" w:type="dxa"/>
              <w:left w:w="57" w:type="dxa"/>
              <w:bottom w:w="0" w:type="dxa"/>
              <w:right w:w="57" w:type="dxa"/>
            </w:tcMar>
            <w:vAlign w:val="center"/>
            <w:hideMark/>
          </w:tcPr>
          <w:p w14:paraId="27CA0289" w14:textId="77777777" w:rsidR="00E557E5" w:rsidRPr="001159ED" w:rsidRDefault="00E557E5" w:rsidP="00E20E07">
            <w:pPr>
              <w:jc w:val="center"/>
              <w:rPr>
                <w:sz w:val="18"/>
                <w:szCs w:val="18"/>
              </w:rPr>
            </w:pPr>
            <w:r w:rsidRPr="001159ED">
              <w:rPr>
                <w:sz w:val="18"/>
                <w:szCs w:val="18"/>
              </w:rPr>
              <w:t>5 795,9</w:t>
            </w:r>
          </w:p>
        </w:tc>
        <w:tc>
          <w:tcPr>
            <w:tcW w:w="744" w:type="dxa"/>
            <w:gridSpan w:val="2"/>
            <w:shd w:val="clear" w:color="auto" w:fill="auto"/>
            <w:noWrap/>
            <w:tcMar>
              <w:top w:w="15" w:type="dxa"/>
              <w:left w:w="57" w:type="dxa"/>
              <w:bottom w:w="0" w:type="dxa"/>
              <w:right w:w="57" w:type="dxa"/>
            </w:tcMar>
            <w:vAlign w:val="center"/>
            <w:hideMark/>
          </w:tcPr>
          <w:p w14:paraId="0BD00B21" w14:textId="77777777" w:rsidR="00E557E5" w:rsidRPr="001159ED" w:rsidRDefault="00E557E5" w:rsidP="00E20E07">
            <w:pPr>
              <w:jc w:val="center"/>
              <w:rPr>
                <w:sz w:val="18"/>
                <w:szCs w:val="18"/>
              </w:rPr>
            </w:pPr>
            <w:r w:rsidRPr="001159ED">
              <w:rPr>
                <w:sz w:val="18"/>
                <w:szCs w:val="18"/>
              </w:rPr>
              <w:t>7 909,9</w:t>
            </w:r>
          </w:p>
        </w:tc>
        <w:tc>
          <w:tcPr>
            <w:tcW w:w="834" w:type="dxa"/>
            <w:gridSpan w:val="2"/>
            <w:shd w:val="clear" w:color="auto" w:fill="auto"/>
            <w:noWrap/>
            <w:tcMar>
              <w:top w:w="15" w:type="dxa"/>
              <w:left w:w="57" w:type="dxa"/>
              <w:bottom w:w="0" w:type="dxa"/>
              <w:right w:w="57" w:type="dxa"/>
            </w:tcMar>
            <w:vAlign w:val="center"/>
            <w:hideMark/>
          </w:tcPr>
          <w:p w14:paraId="47479DCC" w14:textId="77777777" w:rsidR="00E557E5" w:rsidRPr="001159ED" w:rsidRDefault="00E557E5" w:rsidP="00E20E07">
            <w:pPr>
              <w:jc w:val="center"/>
              <w:rPr>
                <w:sz w:val="18"/>
                <w:szCs w:val="18"/>
              </w:rPr>
            </w:pPr>
            <w:r w:rsidRPr="001159ED">
              <w:rPr>
                <w:sz w:val="18"/>
                <w:szCs w:val="18"/>
              </w:rPr>
              <w:t>4 621,9</w:t>
            </w:r>
          </w:p>
        </w:tc>
        <w:tc>
          <w:tcPr>
            <w:tcW w:w="641" w:type="dxa"/>
            <w:gridSpan w:val="2"/>
            <w:shd w:val="clear" w:color="auto" w:fill="auto"/>
            <w:tcMar>
              <w:top w:w="15" w:type="dxa"/>
              <w:left w:w="57" w:type="dxa"/>
              <w:bottom w:w="0" w:type="dxa"/>
              <w:right w:w="57" w:type="dxa"/>
            </w:tcMar>
            <w:vAlign w:val="center"/>
            <w:hideMark/>
          </w:tcPr>
          <w:p w14:paraId="217D666A" w14:textId="77777777" w:rsidR="00E557E5" w:rsidRPr="001159ED" w:rsidRDefault="00E557E5" w:rsidP="00E20E07">
            <w:pPr>
              <w:jc w:val="center"/>
              <w:rPr>
                <w:sz w:val="18"/>
                <w:szCs w:val="18"/>
              </w:rPr>
            </w:pPr>
            <w:r w:rsidRPr="001159ED">
              <w:rPr>
                <w:sz w:val="18"/>
                <w:szCs w:val="18"/>
              </w:rPr>
              <w:t>2021-2028</w:t>
            </w:r>
          </w:p>
        </w:tc>
        <w:tc>
          <w:tcPr>
            <w:tcW w:w="850" w:type="dxa"/>
            <w:gridSpan w:val="2"/>
            <w:shd w:val="clear" w:color="auto" w:fill="auto"/>
            <w:noWrap/>
            <w:tcMar>
              <w:top w:w="15" w:type="dxa"/>
              <w:left w:w="57" w:type="dxa"/>
              <w:bottom w:w="0" w:type="dxa"/>
              <w:right w:w="57" w:type="dxa"/>
            </w:tcMar>
            <w:vAlign w:val="center"/>
            <w:hideMark/>
          </w:tcPr>
          <w:p w14:paraId="62CEB909" w14:textId="77777777" w:rsidR="00E557E5" w:rsidRPr="001159ED" w:rsidRDefault="00E557E5" w:rsidP="00E20E07">
            <w:pPr>
              <w:jc w:val="center"/>
              <w:rPr>
                <w:sz w:val="18"/>
                <w:szCs w:val="18"/>
              </w:rPr>
            </w:pPr>
            <w:r>
              <w:rPr>
                <w:sz w:val="18"/>
                <w:szCs w:val="18"/>
              </w:rPr>
              <w:t>17 972,0</w:t>
            </w:r>
          </w:p>
        </w:tc>
        <w:tc>
          <w:tcPr>
            <w:tcW w:w="850" w:type="dxa"/>
            <w:gridSpan w:val="2"/>
            <w:shd w:val="clear" w:color="auto" w:fill="auto"/>
            <w:noWrap/>
            <w:tcMar>
              <w:top w:w="15" w:type="dxa"/>
              <w:left w:w="57" w:type="dxa"/>
              <w:bottom w:w="0" w:type="dxa"/>
              <w:right w:w="57" w:type="dxa"/>
            </w:tcMar>
            <w:vAlign w:val="center"/>
            <w:hideMark/>
          </w:tcPr>
          <w:p w14:paraId="2F9D87E1" w14:textId="77777777" w:rsidR="00E557E5" w:rsidRPr="001159ED" w:rsidRDefault="00E557E5" w:rsidP="00E20E07">
            <w:pPr>
              <w:jc w:val="center"/>
              <w:rPr>
                <w:sz w:val="18"/>
                <w:szCs w:val="18"/>
              </w:rPr>
            </w:pPr>
            <w:r>
              <w:rPr>
                <w:sz w:val="18"/>
                <w:szCs w:val="18"/>
              </w:rPr>
              <w:t>31 856,7</w:t>
            </w:r>
          </w:p>
        </w:tc>
      </w:tr>
      <w:tr w:rsidR="00E557E5" w14:paraId="544B75AF" w14:textId="77777777" w:rsidTr="00AA78F0">
        <w:trPr>
          <w:trHeight w:val="454"/>
        </w:trPr>
        <w:tc>
          <w:tcPr>
            <w:tcW w:w="835" w:type="dxa"/>
            <w:gridSpan w:val="2"/>
            <w:shd w:val="clear" w:color="auto" w:fill="auto"/>
            <w:tcMar>
              <w:top w:w="15" w:type="dxa"/>
              <w:left w:w="57" w:type="dxa"/>
              <w:bottom w:w="0" w:type="dxa"/>
              <w:right w:w="57" w:type="dxa"/>
            </w:tcMar>
            <w:vAlign w:val="center"/>
            <w:hideMark/>
          </w:tcPr>
          <w:p w14:paraId="4BCB5880" w14:textId="77777777" w:rsidR="00E557E5" w:rsidRPr="001159ED" w:rsidRDefault="00E557E5" w:rsidP="00E20E07">
            <w:pPr>
              <w:jc w:val="center"/>
              <w:rPr>
                <w:sz w:val="18"/>
                <w:szCs w:val="18"/>
              </w:rPr>
            </w:pPr>
            <w:r w:rsidRPr="001159ED">
              <w:rPr>
                <w:sz w:val="18"/>
                <w:szCs w:val="18"/>
              </w:rPr>
              <w:t>1.4.2.1.1</w:t>
            </w:r>
          </w:p>
        </w:tc>
        <w:tc>
          <w:tcPr>
            <w:tcW w:w="4836" w:type="dxa"/>
            <w:gridSpan w:val="2"/>
            <w:shd w:val="clear" w:color="auto" w:fill="auto"/>
            <w:tcMar>
              <w:top w:w="15" w:type="dxa"/>
              <w:left w:w="57" w:type="dxa"/>
              <w:bottom w:w="0" w:type="dxa"/>
              <w:right w:w="57" w:type="dxa"/>
            </w:tcMar>
            <w:vAlign w:val="center"/>
            <w:hideMark/>
          </w:tcPr>
          <w:p w14:paraId="530EFA1E" w14:textId="77777777" w:rsidR="00E557E5" w:rsidRPr="001159ED" w:rsidRDefault="00E557E5" w:rsidP="00E20E07">
            <w:pPr>
              <w:rPr>
                <w:sz w:val="18"/>
                <w:szCs w:val="18"/>
              </w:rPr>
            </w:pPr>
            <w:r w:rsidRPr="001159ED">
              <w:rPr>
                <w:sz w:val="18"/>
                <w:szCs w:val="18"/>
              </w:rPr>
              <w:t xml:space="preserve">1 подъем ДУ-1000 мм и 1400 мм, Крапивинский район, 7 км. Автомобильной дороги Крапивинский- Зеленогорский; </w:t>
            </w:r>
          </w:p>
        </w:tc>
        <w:tc>
          <w:tcPr>
            <w:tcW w:w="836" w:type="dxa"/>
            <w:gridSpan w:val="2"/>
            <w:shd w:val="clear" w:color="auto" w:fill="auto"/>
            <w:noWrap/>
            <w:tcMar>
              <w:top w:w="15" w:type="dxa"/>
              <w:left w:w="57" w:type="dxa"/>
              <w:bottom w:w="0" w:type="dxa"/>
              <w:right w:w="57" w:type="dxa"/>
            </w:tcMar>
            <w:vAlign w:val="center"/>
            <w:hideMark/>
          </w:tcPr>
          <w:p w14:paraId="009E4604" w14:textId="77777777" w:rsidR="00E557E5" w:rsidRPr="001159ED" w:rsidRDefault="00E557E5" w:rsidP="00E20E07">
            <w:pPr>
              <w:jc w:val="center"/>
              <w:rPr>
                <w:sz w:val="18"/>
                <w:szCs w:val="18"/>
              </w:rPr>
            </w:pPr>
            <w:r w:rsidRPr="001159ED">
              <w:rPr>
                <w:sz w:val="18"/>
                <w:szCs w:val="18"/>
              </w:rPr>
              <w:t>1 831,8</w:t>
            </w:r>
          </w:p>
        </w:tc>
        <w:tc>
          <w:tcPr>
            <w:tcW w:w="474" w:type="dxa"/>
            <w:gridSpan w:val="2"/>
            <w:shd w:val="clear" w:color="auto" w:fill="auto"/>
            <w:noWrap/>
            <w:tcMar>
              <w:top w:w="15" w:type="dxa"/>
              <w:left w:w="57" w:type="dxa"/>
              <w:bottom w:w="0" w:type="dxa"/>
              <w:right w:w="57" w:type="dxa"/>
            </w:tcMar>
            <w:vAlign w:val="center"/>
            <w:hideMark/>
          </w:tcPr>
          <w:p w14:paraId="52F0B742" w14:textId="77777777" w:rsidR="00E557E5" w:rsidRPr="001159ED" w:rsidRDefault="00E557E5" w:rsidP="00E20E07">
            <w:pPr>
              <w:jc w:val="center"/>
              <w:rPr>
                <w:sz w:val="18"/>
                <w:szCs w:val="18"/>
              </w:rPr>
            </w:pPr>
            <w:r w:rsidRPr="001159ED">
              <w:rPr>
                <w:sz w:val="18"/>
                <w:szCs w:val="18"/>
              </w:rPr>
              <w:t>0,0</w:t>
            </w:r>
          </w:p>
        </w:tc>
        <w:tc>
          <w:tcPr>
            <w:tcW w:w="654" w:type="dxa"/>
            <w:gridSpan w:val="2"/>
            <w:shd w:val="clear" w:color="auto" w:fill="auto"/>
            <w:noWrap/>
            <w:tcMar>
              <w:top w:w="15" w:type="dxa"/>
              <w:left w:w="57" w:type="dxa"/>
              <w:bottom w:w="0" w:type="dxa"/>
              <w:right w:w="57" w:type="dxa"/>
            </w:tcMar>
            <w:vAlign w:val="center"/>
            <w:hideMark/>
          </w:tcPr>
          <w:p w14:paraId="77B33478"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30F0CE90" w14:textId="77777777" w:rsidR="00E557E5" w:rsidRPr="001159ED" w:rsidRDefault="00E557E5" w:rsidP="00E20E07">
            <w:pPr>
              <w:jc w:val="center"/>
              <w:rPr>
                <w:sz w:val="18"/>
                <w:szCs w:val="18"/>
              </w:rPr>
            </w:pPr>
            <w:r w:rsidRPr="001159ED">
              <w:rPr>
                <w:sz w:val="18"/>
                <w:szCs w:val="18"/>
              </w:rPr>
              <w:t>1 831,8</w:t>
            </w:r>
          </w:p>
        </w:tc>
        <w:tc>
          <w:tcPr>
            <w:tcW w:w="744" w:type="dxa"/>
            <w:gridSpan w:val="2"/>
            <w:shd w:val="clear" w:color="auto" w:fill="auto"/>
            <w:noWrap/>
            <w:tcMar>
              <w:top w:w="15" w:type="dxa"/>
              <w:left w:w="57" w:type="dxa"/>
              <w:bottom w:w="0" w:type="dxa"/>
              <w:right w:w="57" w:type="dxa"/>
            </w:tcMar>
            <w:vAlign w:val="center"/>
            <w:hideMark/>
          </w:tcPr>
          <w:p w14:paraId="2131449A"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A219D10"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69355D6"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0D50E9A8"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74208FB2" w14:textId="77777777" w:rsidR="00E557E5" w:rsidRPr="001159ED" w:rsidRDefault="00E557E5" w:rsidP="00E20E07">
            <w:pPr>
              <w:jc w:val="center"/>
              <w:rPr>
                <w:sz w:val="18"/>
                <w:szCs w:val="18"/>
              </w:rPr>
            </w:pPr>
            <w:r w:rsidRPr="001159ED">
              <w:rPr>
                <w:sz w:val="18"/>
                <w:szCs w:val="18"/>
              </w:rPr>
              <w:t>0,0</w:t>
            </w:r>
          </w:p>
        </w:tc>
        <w:tc>
          <w:tcPr>
            <w:tcW w:w="744" w:type="dxa"/>
            <w:gridSpan w:val="2"/>
            <w:shd w:val="clear" w:color="auto" w:fill="auto"/>
            <w:noWrap/>
            <w:tcMar>
              <w:top w:w="15" w:type="dxa"/>
              <w:left w:w="57" w:type="dxa"/>
              <w:bottom w:w="0" w:type="dxa"/>
              <w:right w:w="57" w:type="dxa"/>
            </w:tcMar>
            <w:vAlign w:val="center"/>
            <w:hideMark/>
          </w:tcPr>
          <w:p w14:paraId="20358C50" w14:textId="77777777" w:rsidR="00E557E5" w:rsidRPr="001159ED" w:rsidRDefault="00E557E5" w:rsidP="00E20E07">
            <w:pPr>
              <w:jc w:val="center"/>
              <w:rPr>
                <w:sz w:val="18"/>
                <w:szCs w:val="18"/>
              </w:rPr>
            </w:pPr>
            <w:r w:rsidRPr="001159ED">
              <w:rPr>
                <w:sz w:val="18"/>
                <w:szCs w:val="18"/>
              </w:rPr>
              <w:t>0,0</w:t>
            </w:r>
          </w:p>
        </w:tc>
        <w:tc>
          <w:tcPr>
            <w:tcW w:w="834" w:type="dxa"/>
            <w:gridSpan w:val="2"/>
            <w:shd w:val="clear" w:color="auto" w:fill="auto"/>
            <w:noWrap/>
            <w:tcMar>
              <w:top w:w="15" w:type="dxa"/>
              <w:left w:w="57" w:type="dxa"/>
              <w:bottom w:w="0" w:type="dxa"/>
              <w:right w:w="57" w:type="dxa"/>
            </w:tcMar>
            <w:vAlign w:val="center"/>
            <w:hideMark/>
          </w:tcPr>
          <w:p w14:paraId="41549B39" w14:textId="77777777" w:rsidR="00E557E5" w:rsidRPr="001159ED" w:rsidRDefault="00E557E5" w:rsidP="00E20E07">
            <w:pPr>
              <w:jc w:val="center"/>
              <w:rPr>
                <w:sz w:val="18"/>
                <w:szCs w:val="18"/>
              </w:rPr>
            </w:pPr>
            <w:r w:rsidRPr="001159ED">
              <w:rPr>
                <w:sz w:val="18"/>
                <w:szCs w:val="18"/>
              </w:rPr>
              <w:t>0,0</w:t>
            </w:r>
          </w:p>
        </w:tc>
        <w:tc>
          <w:tcPr>
            <w:tcW w:w="641" w:type="dxa"/>
            <w:gridSpan w:val="2"/>
            <w:shd w:val="clear" w:color="auto" w:fill="auto"/>
            <w:tcMar>
              <w:top w:w="15" w:type="dxa"/>
              <w:left w:w="57" w:type="dxa"/>
              <w:bottom w:w="0" w:type="dxa"/>
              <w:right w:w="57" w:type="dxa"/>
            </w:tcMar>
            <w:vAlign w:val="center"/>
            <w:hideMark/>
          </w:tcPr>
          <w:p w14:paraId="65D3C274" w14:textId="77777777" w:rsidR="00E557E5" w:rsidRPr="001159ED" w:rsidRDefault="00E557E5" w:rsidP="00E20E07">
            <w:pPr>
              <w:jc w:val="center"/>
              <w:rPr>
                <w:sz w:val="18"/>
                <w:szCs w:val="18"/>
              </w:rPr>
            </w:pPr>
            <w:r w:rsidRPr="001159ED">
              <w:rPr>
                <w:sz w:val="18"/>
                <w:szCs w:val="18"/>
              </w:rPr>
              <w:t>2021</w:t>
            </w:r>
          </w:p>
        </w:tc>
        <w:tc>
          <w:tcPr>
            <w:tcW w:w="850" w:type="dxa"/>
            <w:gridSpan w:val="2"/>
            <w:shd w:val="clear" w:color="auto" w:fill="auto"/>
            <w:noWrap/>
            <w:tcMar>
              <w:top w:w="15" w:type="dxa"/>
              <w:left w:w="57" w:type="dxa"/>
              <w:bottom w:w="0" w:type="dxa"/>
              <w:right w:w="57" w:type="dxa"/>
            </w:tcMar>
            <w:vAlign w:val="center"/>
            <w:hideMark/>
          </w:tcPr>
          <w:p w14:paraId="07D7D9CD" w14:textId="77777777" w:rsidR="00E557E5" w:rsidRPr="001159ED" w:rsidRDefault="00E557E5" w:rsidP="00E20E07">
            <w:pPr>
              <w:jc w:val="center"/>
              <w:rPr>
                <w:sz w:val="18"/>
                <w:szCs w:val="18"/>
              </w:rPr>
            </w:pPr>
            <w:r w:rsidRPr="001159ED">
              <w:rPr>
                <w:sz w:val="18"/>
                <w:szCs w:val="18"/>
              </w:rPr>
              <w:t>0,0</w:t>
            </w:r>
          </w:p>
        </w:tc>
        <w:tc>
          <w:tcPr>
            <w:tcW w:w="850" w:type="dxa"/>
            <w:gridSpan w:val="2"/>
            <w:shd w:val="clear" w:color="auto" w:fill="auto"/>
            <w:noWrap/>
            <w:tcMar>
              <w:top w:w="15" w:type="dxa"/>
              <w:left w:w="57" w:type="dxa"/>
              <w:bottom w:w="0" w:type="dxa"/>
              <w:right w:w="57" w:type="dxa"/>
            </w:tcMar>
            <w:vAlign w:val="center"/>
            <w:hideMark/>
          </w:tcPr>
          <w:p w14:paraId="7ECB3209" w14:textId="77777777" w:rsidR="00E557E5" w:rsidRPr="001159ED" w:rsidRDefault="00E557E5" w:rsidP="00E20E07">
            <w:pPr>
              <w:jc w:val="center"/>
              <w:rPr>
                <w:sz w:val="18"/>
                <w:szCs w:val="18"/>
              </w:rPr>
            </w:pPr>
            <w:r w:rsidRPr="001159ED">
              <w:rPr>
                <w:sz w:val="18"/>
                <w:szCs w:val="18"/>
              </w:rPr>
              <w:t>1 831,8</w:t>
            </w:r>
          </w:p>
        </w:tc>
      </w:tr>
    </w:tbl>
    <w:p w14:paraId="6DEEA27F" w14:textId="77777777" w:rsidR="00E557E5" w:rsidRDefault="00E557E5" w:rsidP="00E557E5">
      <w:r>
        <w:br w:type="page"/>
      </w:r>
    </w:p>
    <w:tbl>
      <w:tblPr>
        <w:tblW w:w="1601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5"/>
        <w:gridCol w:w="4836"/>
        <w:gridCol w:w="836"/>
        <w:gridCol w:w="474"/>
        <w:gridCol w:w="654"/>
        <w:gridCol w:w="744"/>
        <w:gridCol w:w="744"/>
        <w:gridCol w:w="744"/>
        <w:gridCol w:w="744"/>
        <w:gridCol w:w="744"/>
        <w:gridCol w:w="744"/>
        <w:gridCol w:w="744"/>
        <w:gridCol w:w="834"/>
        <w:gridCol w:w="641"/>
        <w:gridCol w:w="850"/>
        <w:gridCol w:w="850"/>
      </w:tblGrid>
      <w:tr w:rsidR="00E557E5" w:rsidRPr="001159ED" w14:paraId="41D38F78" w14:textId="77777777" w:rsidTr="00AA78F0">
        <w:trPr>
          <w:trHeight w:val="167"/>
        </w:trPr>
        <w:tc>
          <w:tcPr>
            <w:tcW w:w="835"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76DCDFDD" w14:textId="77777777" w:rsidR="00E557E5" w:rsidRPr="001159ED" w:rsidRDefault="00E557E5" w:rsidP="00E20E07">
            <w:pPr>
              <w:jc w:val="center"/>
              <w:rPr>
                <w:sz w:val="18"/>
                <w:szCs w:val="18"/>
              </w:rPr>
            </w:pPr>
            <w:r w:rsidRPr="001159ED">
              <w:rPr>
                <w:sz w:val="18"/>
                <w:szCs w:val="18"/>
              </w:rPr>
              <w:t>1</w:t>
            </w:r>
          </w:p>
        </w:tc>
        <w:tc>
          <w:tcPr>
            <w:tcW w:w="4836"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128519B3" w14:textId="77777777" w:rsidR="00E557E5" w:rsidRPr="001159ED" w:rsidRDefault="00E557E5" w:rsidP="00E20E07">
            <w:pPr>
              <w:jc w:val="center"/>
              <w:rPr>
                <w:sz w:val="18"/>
                <w:szCs w:val="18"/>
              </w:rPr>
            </w:pPr>
            <w:r w:rsidRPr="001159ED">
              <w:rPr>
                <w:sz w:val="18"/>
                <w:szCs w:val="18"/>
              </w:rPr>
              <w:t>2</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1737979C" w14:textId="77777777" w:rsidR="00E557E5" w:rsidRPr="001159ED" w:rsidRDefault="00E557E5" w:rsidP="00E20E07">
            <w:pPr>
              <w:jc w:val="center"/>
              <w:rPr>
                <w:sz w:val="18"/>
                <w:szCs w:val="18"/>
              </w:rPr>
            </w:pPr>
            <w:r w:rsidRPr="001159ED">
              <w:rPr>
                <w:sz w:val="18"/>
                <w:szCs w:val="18"/>
              </w:rPr>
              <w:t>3</w:t>
            </w:r>
          </w:p>
        </w:tc>
        <w:tc>
          <w:tcPr>
            <w:tcW w:w="47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ABFFC42" w14:textId="77777777" w:rsidR="00E557E5" w:rsidRPr="001159ED" w:rsidRDefault="00E557E5" w:rsidP="00E20E07">
            <w:pPr>
              <w:jc w:val="center"/>
              <w:rPr>
                <w:sz w:val="18"/>
                <w:szCs w:val="18"/>
              </w:rPr>
            </w:pPr>
            <w:r w:rsidRPr="001159ED">
              <w:rPr>
                <w:sz w:val="18"/>
                <w:szCs w:val="18"/>
              </w:rPr>
              <w:t>4</w:t>
            </w:r>
          </w:p>
        </w:tc>
        <w:tc>
          <w:tcPr>
            <w:tcW w:w="65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23D5FD8" w14:textId="77777777" w:rsidR="00E557E5" w:rsidRPr="001159ED" w:rsidRDefault="00E557E5" w:rsidP="00E20E07">
            <w:pPr>
              <w:jc w:val="center"/>
              <w:rPr>
                <w:sz w:val="18"/>
                <w:szCs w:val="18"/>
              </w:rPr>
            </w:pPr>
            <w:r w:rsidRPr="001159ED">
              <w:rPr>
                <w:sz w:val="18"/>
                <w:szCs w:val="18"/>
              </w:rPr>
              <w:t>5</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792C293" w14:textId="77777777" w:rsidR="00E557E5" w:rsidRPr="001159ED" w:rsidRDefault="00E557E5" w:rsidP="00E20E07">
            <w:pPr>
              <w:jc w:val="center"/>
              <w:rPr>
                <w:sz w:val="18"/>
                <w:szCs w:val="18"/>
              </w:rPr>
            </w:pPr>
            <w:r w:rsidRPr="001159ED">
              <w:rPr>
                <w:sz w:val="18"/>
                <w:szCs w:val="18"/>
              </w:rPr>
              <w:t>6</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643F6AD3" w14:textId="77777777" w:rsidR="00E557E5" w:rsidRPr="001159ED" w:rsidRDefault="00E557E5" w:rsidP="00E20E07">
            <w:pPr>
              <w:jc w:val="center"/>
              <w:rPr>
                <w:sz w:val="18"/>
                <w:szCs w:val="18"/>
              </w:rPr>
            </w:pPr>
            <w:r w:rsidRPr="001159ED">
              <w:rPr>
                <w:sz w:val="18"/>
                <w:szCs w:val="18"/>
              </w:rPr>
              <w:t>7</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6FF2104B" w14:textId="77777777" w:rsidR="00E557E5" w:rsidRPr="001159ED" w:rsidRDefault="00E557E5" w:rsidP="00E20E07">
            <w:pPr>
              <w:jc w:val="center"/>
              <w:rPr>
                <w:sz w:val="18"/>
                <w:szCs w:val="18"/>
              </w:rPr>
            </w:pPr>
            <w:r w:rsidRPr="001159ED">
              <w:rPr>
                <w:sz w:val="18"/>
                <w:szCs w:val="18"/>
              </w:rPr>
              <w:t>8</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467FFD0" w14:textId="77777777" w:rsidR="00E557E5" w:rsidRPr="001159ED" w:rsidRDefault="00E557E5" w:rsidP="00E20E07">
            <w:pPr>
              <w:jc w:val="center"/>
              <w:rPr>
                <w:sz w:val="18"/>
                <w:szCs w:val="18"/>
              </w:rPr>
            </w:pPr>
            <w:r w:rsidRPr="001159ED">
              <w:rPr>
                <w:sz w:val="18"/>
                <w:szCs w:val="18"/>
              </w:rPr>
              <w:t>9</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14CD9E10" w14:textId="77777777" w:rsidR="00E557E5" w:rsidRPr="001159ED" w:rsidRDefault="00E557E5" w:rsidP="00E20E07">
            <w:pPr>
              <w:jc w:val="center"/>
              <w:rPr>
                <w:sz w:val="18"/>
                <w:szCs w:val="18"/>
              </w:rPr>
            </w:pPr>
            <w:r w:rsidRPr="001159ED">
              <w:rPr>
                <w:sz w:val="18"/>
                <w:szCs w:val="18"/>
              </w:rPr>
              <w:t>10</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2F359AF0" w14:textId="77777777" w:rsidR="00E557E5" w:rsidRPr="001159ED" w:rsidRDefault="00E557E5" w:rsidP="00E20E07">
            <w:pPr>
              <w:jc w:val="center"/>
              <w:rPr>
                <w:sz w:val="18"/>
                <w:szCs w:val="18"/>
              </w:rPr>
            </w:pPr>
            <w:r w:rsidRPr="001159ED">
              <w:rPr>
                <w:sz w:val="18"/>
                <w:szCs w:val="18"/>
              </w:rPr>
              <w:t>11</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685BBD6" w14:textId="77777777" w:rsidR="00E557E5" w:rsidRPr="001159ED" w:rsidRDefault="00E557E5" w:rsidP="00E20E07">
            <w:pPr>
              <w:jc w:val="center"/>
              <w:rPr>
                <w:sz w:val="18"/>
                <w:szCs w:val="18"/>
              </w:rPr>
            </w:pPr>
            <w:r w:rsidRPr="001159ED">
              <w:rPr>
                <w:sz w:val="18"/>
                <w:szCs w:val="18"/>
              </w:rPr>
              <w:t>12</w:t>
            </w: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383C1A1" w14:textId="77777777" w:rsidR="00E557E5" w:rsidRPr="001159ED" w:rsidRDefault="00E557E5" w:rsidP="00E20E07">
            <w:pPr>
              <w:jc w:val="center"/>
              <w:rPr>
                <w:sz w:val="18"/>
                <w:szCs w:val="18"/>
              </w:rPr>
            </w:pPr>
            <w:r w:rsidRPr="001159ED">
              <w:rPr>
                <w:sz w:val="18"/>
                <w:szCs w:val="18"/>
              </w:rPr>
              <w:t>13</w:t>
            </w:r>
          </w:p>
        </w:tc>
        <w:tc>
          <w:tcPr>
            <w:tcW w:w="641"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30A822DE" w14:textId="77777777" w:rsidR="00E557E5" w:rsidRPr="001159ED" w:rsidRDefault="00E557E5" w:rsidP="00E20E07">
            <w:pPr>
              <w:jc w:val="center"/>
              <w:rPr>
                <w:sz w:val="18"/>
                <w:szCs w:val="18"/>
              </w:rPr>
            </w:pPr>
            <w:r w:rsidRPr="001159ED">
              <w:rPr>
                <w:sz w:val="18"/>
                <w:szCs w:val="18"/>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D4E6F46" w14:textId="77777777" w:rsidR="00E557E5" w:rsidRPr="001159ED" w:rsidRDefault="00E557E5" w:rsidP="00E20E07">
            <w:pPr>
              <w:jc w:val="center"/>
              <w:rPr>
                <w:sz w:val="18"/>
                <w:szCs w:val="18"/>
              </w:rPr>
            </w:pPr>
            <w:r w:rsidRPr="001159ED">
              <w:rPr>
                <w:sz w:val="18"/>
                <w:szCs w:val="18"/>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050F94FE" w14:textId="77777777" w:rsidR="00E557E5" w:rsidRPr="001159ED" w:rsidRDefault="00E557E5" w:rsidP="00E20E07">
            <w:pPr>
              <w:jc w:val="center"/>
              <w:rPr>
                <w:sz w:val="18"/>
                <w:szCs w:val="18"/>
              </w:rPr>
            </w:pPr>
            <w:r w:rsidRPr="001159ED">
              <w:rPr>
                <w:sz w:val="18"/>
                <w:szCs w:val="18"/>
              </w:rPr>
              <w:t>16</w:t>
            </w:r>
          </w:p>
        </w:tc>
      </w:tr>
      <w:tr w:rsidR="00E557E5" w14:paraId="3694B4D7" w14:textId="77777777" w:rsidTr="00AA78F0">
        <w:trPr>
          <w:trHeight w:val="454"/>
        </w:trPr>
        <w:tc>
          <w:tcPr>
            <w:tcW w:w="835" w:type="dxa"/>
            <w:shd w:val="clear" w:color="auto" w:fill="auto"/>
            <w:tcMar>
              <w:top w:w="15" w:type="dxa"/>
              <w:left w:w="57" w:type="dxa"/>
              <w:bottom w:w="0" w:type="dxa"/>
              <w:right w:w="57" w:type="dxa"/>
            </w:tcMar>
            <w:vAlign w:val="center"/>
            <w:hideMark/>
          </w:tcPr>
          <w:p w14:paraId="6C33B519" w14:textId="77777777" w:rsidR="00E557E5" w:rsidRPr="001159ED" w:rsidRDefault="00E557E5" w:rsidP="00E20E07">
            <w:pPr>
              <w:jc w:val="center"/>
              <w:rPr>
                <w:sz w:val="18"/>
                <w:szCs w:val="18"/>
              </w:rPr>
            </w:pPr>
            <w:r w:rsidRPr="001159ED">
              <w:rPr>
                <w:sz w:val="18"/>
                <w:szCs w:val="18"/>
              </w:rPr>
              <w:t>1.4.2.1.2</w:t>
            </w:r>
          </w:p>
        </w:tc>
        <w:tc>
          <w:tcPr>
            <w:tcW w:w="4836" w:type="dxa"/>
            <w:shd w:val="clear" w:color="auto" w:fill="auto"/>
            <w:tcMar>
              <w:top w:w="15" w:type="dxa"/>
              <w:left w:w="57" w:type="dxa"/>
              <w:bottom w:w="0" w:type="dxa"/>
              <w:right w:w="57" w:type="dxa"/>
            </w:tcMar>
            <w:vAlign w:val="center"/>
            <w:hideMark/>
          </w:tcPr>
          <w:p w14:paraId="16B77D5D" w14:textId="77777777" w:rsidR="00E557E5" w:rsidRPr="001159ED" w:rsidRDefault="00E557E5" w:rsidP="00E20E07">
            <w:pPr>
              <w:rPr>
                <w:sz w:val="18"/>
                <w:szCs w:val="18"/>
              </w:rPr>
            </w:pPr>
            <w:r w:rsidRPr="001159ED">
              <w:rPr>
                <w:sz w:val="18"/>
                <w:szCs w:val="18"/>
              </w:rPr>
              <w:t>НФС ДУ-1000 мм, ДУ-700 мм (2шт), Ду-500 мм (2шт),</w:t>
            </w:r>
          </w:p>
          <w:p w14:paraId="1851273D" w14:textId="77777777" w:rsidR="00E557E5" w:rsidRPr="001159ED" w:rsidRDefault="00E557E5" w:rsidP="00E20E07">
            <w:pPr>
              <w:rPr>
                <w:sz w:val="18"/>
                <w:szCs w:val="18"/>
              </w:rPr>
            </w:pPr>
            <w:r w:rsidRPr="001159ED">
              <w:rPr>
                <w:sz w:val="18"/>
                <w:szCs w:val="18"/>
              </w:rPr>
              <w:t>пос. Демьяновка, пер. Новый, 18;</w:t>
            </w:r>
          </w:p>
        </w:tc>
        <w:tc>
          <w:tcPr>
            <w:tcW w:w="836" w:type="dxa"/>
            <w:shd w:val="clear" w:color="auto" w:fill="auto"/>
            <w:noWrap/>
            <w:tcMar>
              <w:top w:w="15" w:type="dxa"/>
              <w:left w:w="57" w:type="dxa"/>
              <w:bottom w:w="0" w:type="dxa"/>
              <w:right w:w="57" w:type="dxa"/>
            </w:tcMar>
            <w:vAlign w:val="center"/>
            <w:hideMark/>
          </w:tcPr>
          <w:p w14:paraId="7C5B0973" w14:textId="77777777" w:rsidR="00E557E5" w:rsidRPr="001159ED" w:rsidRDefault="00E557E5" w:rsidP="00E20E07">
            <w:pPr>
              <w:jc w:val="center"/>
              <w:rPr>
                <w:sz w:val="18"/>
                <w:szCs w:val="18"/>
              </w:rPr>
            </w:pPr>
            <w:r w:rsidRPr="001159ED">
              <w:rPr>
                <w:sz w:val="18"/>
                <w:szCs w:val="18"/>
              </w:rPr>
              <w:t>7 520,5</w:t>
            </w:r>
          </w:p>
        </w:tc>
        <w:tc>
          <w:tcPr>
            <w:tcW w:w="474" w:type="dxa"/>
            <w:shd w:val="clear" w:color="auto" w:fill="auto"/>
            <w:noWrap/>
            <w:tcMar>
              <w:top w:w="15" w:type="dxa"/>
              <w:left w:w="57" w:type="dxa"/>
              <w:bottom w:w="0" w:type="dxa"/>
              <w:right w:w="57" w:type="dxa"/>
            </w:tcMar>
            <w:vAlign w:val="center"/>
            <w:hideMark/>
          </w:tcPr>
          <w:p w14:paraId="4B868D1E" w14:textId="77777777" w:rsidR="00E557E5" w:rsidRPr="001159ED" w:rsidRDefault="00E557E5" w:rsidP="00E20E07">
            <w:pPr>
              <w:jc w:val="center"/>
              <w:rPr>
                <w:sz w:val="18"/>
                <w:szCs w:val="18"/>
              </w:rPr>
            </w:pPr>
            <w:r w:rsidRPr="001159ED">
              <w:rPr>
                <w:sz w:val="18"/>
                <w:szCs w:val="18"/>
              </w:rPr>
              <w:t>0,0</w:t>
            </w:r>
          </w:p>
        </w:tc>
        <w:tc>
          <w:tcPr>
            <w:tcW w:w="654" w:type="dxa"/>
            <w:shd w:val="clear" w:color="auto" w:fill="auto"/>
            <w:noWrap/>
            <w:tcMar>
              <w:top w:w="15" w:type="dxa"/>
              <w:left w:w="57" w:type="dxa"/>
              <w:bottom w:w="0" w:type="dxa"/>
              <w:right w:w="57" w:type="dxa"/>
            </w:tcMar>
            <w:vAlign w:val="center"/>
            <w:hideMark/>
          </w:tcPr>
          <w:p w14:paraId="03E099FC"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5A80031B" w14:textId="77777777" w:rsidR="00E557E5" w:rsidRPr="001159ED" w:rsidRDefault="00E557E5" w:rsidP="00E20E07">
            <w:pPr>
              <w:jc w:val="center"/>
              <w:rPr>
                <w:sz w:val="18"/>
                <w:szCs w:val="18"/>
              </w:rPr>
            </w:pPr>
            <w:r w:rsidRPr="001159ED">
              <w:rPr>
                <w:sz w:val="18"/>
                <w:szCs w:val="18"/>
              </w:rPr>
              <w:t>3 663,6</w:t>
            </w:r>
          </w:p>
        </w:tc>
        <w:tc>
          <w:tcPr>
            <w:tcW w:w="744" w:type="dxa"/>
            <w:shd w:val="clear" w:color="auto" w:fill="auto"/>
            <w:noWrap/>
            <w:tcMar>
              <w:top w:w="15" w:type="dxa"/>
              <w:left w:w="57" w:type="dxa"/>
              <w:bottom w:w="0" w:type="dxa"/>
              <w:right w:w="57" w:type="dxa"/>
            </w:tcMar>
            <w:vAlign w:val="center"/>
            <w:hideMark/>
          </w:tcPr>
          <w:p w14:paraId="7C04033D" w14:textId="77777777" w:rsidR="00E557E5" w:rsidRPr="001159ED" w:rsidRDefault="00E557E5" w:rsidP="00E20E07">
            <w:pPr>
              <w:jc w:val="center"/>
              <w:rPr>
                <w:sz w:val="18"/>
                <w:szCs w:val="18"/>
              </w:rPr>
            </w:pPr>
            <w:r w:rsidRPr="001159ED">
              <w:rPr>
                <w:sz w:val="18"/>
                <w:szCs w:val="18"/>
              </w:rPr>
              <w:t>1 895,1</w:t>
            </w:r>
          </w:p>
        </w:tc>
        <w:tc>
          <w:tcPr>
            <w:tcW w:w="744" w:type="dxa"/>
            <w:shd w:val="clear" w:color="auto" w:fill="auto"/>
            <w:noWrap/>
            <w:tcMar>
              <w:top w:w="15" w:type="dxa"/>
              <w:left w:w="57" w:type="dxa"/>
              <w:bottom w:w="0" w:type="dxa"/>
              <w:right w:w="57" w:type="dxa"/>
            </w:tcMar>
            <w:vAlign w:val="center"/>
            <w:hideMark/>
          </w:tcPr>
          <w:p w14:paraId="40FD3299" w14:textId="77777777" w:rsidR="00E557E5" w:rsidRPr="001159ED" w:rsidRDefault="00E557E5" w:rsidP="00E20E07">
            <w:pPr>
              <w:jc w:val="center"/>
              <w:rPr>
                <w:sz w:val="18"/>
                <w:szCs w:val="18"/>
              </w:rPr>
            </w:pPr>
            <w:r w:rsidRPr="001159ED">
              <w:rPr>
                <w:sz w:val="18"/>
                <w:szCs w:val="18"/>
              </w:rPr>
              <w:t>1 961,8</w:t>
            </w:r>
          </w:p>
        </w:tc>
        <w:tc>
          <w:tcPr>
            <w:tcW w:w="744" w:type="dxa"/>
            <w:shd w:val="clear" w:color="auto" w:fill="auto"/>
            <w:noWrap/>
            <w:tcMar>
              <w:top w:w="15" w:type="dxa"/>
              <w:left w:w="57" w:type="dxa"/>
              <w:bottom w:w="0" w:type="dxa"/>
              <w:right w:w="57" w:type="dxa"/>
            </w:tcMar>
            <w:vAlign w:val="center"/>
            <w:hideMark/>
          </w:tcPr>
          <w:p w14:paraId="4C8ADFBD"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06B62C6E"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15D3387A"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632A62DB" w14:textId="77777777" w:rsidR="00E557E5" w:rsidRPr="001159ED" w:rsidRDefault="00E557E5" w:rsidP="00E20E07">
            <w:pPr>
              <w:jc w:val="center"/>
              <w:rPr>
                <w:sz w:val="18"/>
                <w:szCs w:val="18"/>
              </w:rPr>
            </w:pPr>
            <w:r w:rsidRPr="001159ED">
              <w:rPr>
                <w:sz w:val="18"/>
                <w:szCs w:val="18"/>
              </w:rPr>
              <w:t>0,0</w:t>
            </w:r>
          </w:p>
        </w:tc>
        <w:tc>
          <w:tcPr>
            <w:tcW w:w="834" w:type="dxa"/>
            <w:shd w:val="clear" w:color="auto" w:fill="auto"/>
            <w:noWrap/>
            <w:tcMar>
              <w:top w:w="15" w:type="dxa"/>
              <w:left w:w="57" w:type="dxa"/>
              <w:bottom w:w="0" w:type="dxa"/>
              <w:right w:w="57" w:type="dxa"/>
            </w:tcMar>
            <w:vAlign w:val="center"/>
            <w:hideMark/>
          </w:tcPr>
          <w:p w14:paraId="6C1F50C9" w14:textId="77777777" w:rsidR="00E557E5" w:rsidRPr="001159ED" w:rsidRDefault="00E557E5" w:rsidP="00E20E07">
            <w:pPr>
              <w:jc w:val="center"/>
              <w:rPr>
                <w:sz w:val="18"/>
                <w:szCs w:val="18"/>
              </w:rPr>
            </w:pPr>
            <w:r w:rsidRPr="001159ED">
              <w:rPr>
                <w:sz w:val="18"/>
                <w:szCs w:val="18"/>
              </w:rPr>
              <w:t>0,0</w:t>
            </w:r>
          </w:p>
        </w:tc>
        <w:tc>
          <w:tcPr>
            <w:tcW w:w="641" w:type="dxa"/>
            <w:shd w:val="clear" w:color="auto" w:fill="auto"/>
            <w:tcMar>
              <w:top w:w="15" w:type="dxa"/>
              <w:left w:w="57" w:type="dxa"/>
              <w:bottom w:w="0" w:type="dxa"/>
              <w:right w:w="57" w:type="dxa"/>
            </w:tcMar>
            <w:vAlign w:val="center"/>
            <w:hideMark/>
          </w:tcPr>
          <w:p w14:paraId="086B1813" w14:textId="77777777" w:rsidR="00E557E5" w:rsidRPr="001159ED" w:rsidRDefault="00E557E5" w:rsidP="00E20E07">
            <w:pPr>
              <w:jc w:val="center"/>
              <w:rPr>
                <w:sz w:val="18"/>
                <w:szCs w:val="18"/>
              </w:rPr>
            </w:pPr>
            <w:r w:rsidRPr="001159ED">
              <w:rPr>
                <w:sz w:val="18"/>
                <w:szCs w:val="18"/>
              </w:rPr>
              <w:t>2021-2023</w:t>
            </w:r>
          </w:p>
        </w:tc>
        <w:tc>
          <w:tcPr>
            <w:tcW w:w="850" w:type="dxa"/>
            <w:shd w:val="clear" w:color="auto" w:fill="auto"/>
            <w:noWrap/>
            <w:tcMar>
              <w:top w:w="15" w:type="dxa"/>
              <w:left w:w="57" w:type="dxa"/>
              <w:bottom w:w="0" w:type="dxa"/>
              <w:right w:w="57" w:type="dxa"/>
            </w:tcMar>
            <w:vAlign w:val="center"/>
            <w:hideMark/>
          </w:tcPr>
          <w:p w14:paraId="0F87377E" w14:textId="77777777" w:rsidR="00E557E5" w:rsidRPr="001159ED" w:rsidRDefault="00E557E5" w:rsidP="00E20E07">
            <w:pPr>
              <w:jc w:val="center"/>
              <w:rPr>
                <w:sz w:val="18"/>
                <w:szCs w:val="18"/>
              </w:rPr>
            </w:pPr>
            <w:r>
              <w:rPr>
                <w:sz w:val="18"/>
                <w:szCs w:val="18"/>
              </w:rPr>
              <w:t>1570,1</w:t>
            </w:r>
          </w:p>
        </w:tc>
        <w:tc>
          <w:tcPr>
            <w:tcW w:w="850" w:type="dxa"/>
            <w:shd w:val="clear" w:color="auto" w:fill="auto"/>
            <w:noWrap/>
            <w:tcMar>
              <w:top w:w="15" w:type="dxa"/>
              <w:left w:w="57" w:type="dxa"/>
              <w:bottom w:w="0" w:type="dxa"/>
              <w:right w:w="57" w:type="dxa"/>
            </w:tcMar>
            <w:vAlign w:val="center"/>
            <w:hideMark/>
          </w:tcPr>
          <w:p w14:paraId="5168A527" w14:textId="77777777" w:rsidR="00E557E5" w:rsidRPr="001159ED" w:rsidRDefault="00E557E5" w:rsidP="00E20E07">
            <w:pPr>
              <w:jc w:val="center"/>
              <w:rPr>
                <w:sz w:val="18"/>
                <w:szCs w:val="18"/>
              </w:rPr>
            </w:pPr>
            <w:r>
              <w:rPr>
                <w:sz w:val="18"/>
                <w:szCs w:val="18"/>
              </w:rPr>
              <w:t>5950,4</w:t>
            </w:r>
          </w:p>
        </w:tc>
      </w:tr>
      <w:tr w:rsidR="00E557E5" w14:paraId="57659AE6" w14:textId="77777777" w:rsidTr="00AA78F0">
        <w:trPr>
          <w:trHeight w:val="454"/>
        </w:trPr>
        <w:tc>
          <w:tcPr>
            <w:tcW w:w="835" w:type="dxa"/>
            <w:shd w:val="clear" w:color="auto" w:fill="auto"/>
            <w:tcMar>
              <w:top w:w="15" w:type="dxa"/>
              <w:left w:w="57" w:type="dxa"/>
              <w:bottom w:w="0" w:type="dxa"/>
              <w:right w:w="57" w:type="dxa"/>
            </w:tcMar>
            <w:vAlign w:val="center"/>
            <w:hideMark/>
          </w:tcPr>
          <w:p w14:paraId="01EA769F" w14:textId="77777777" w:rsidR="00E557E5" w:rsidRPr="001159ED" w:rsidRDefault="00E557E5" w:rsidP="00E20E07">
            <w:pPr>
              <w:jc w:val="center"/>
              <w:rPr>
                <w:sz w:val="18"/>
                <w:szCs w:val="18"/>
              </w:rPr>
            </w:pPr>
            <w:r w:rsidRPr="001159ED">
              <w:rPr>
                <w:sz w:val="18"/>
                <w:szCs w:val="18"/>
              </w:rPr>
              <w:t>1.4.2.1.3</w:t>
            </w:r>
          </w:p>
        </w:tc>
        <w:tc>
          <w:tcPr>
            <w:tcW w:w="4836" w:type="dxa"/>
            <w:shd w:val="clear" w:color="auto" w:fill="auto"/>
            <w:tcMar>
              <w:top w:w="15" w:type="dxa"/>
              <w:left w:w="57" w:type="dxa"/>
              <w:bottom w:w="0" w:type="dxa"/>
              <w:right w:w="57" w:type="dxa"/>
            </w:tcMar>
            <w:vAlign w:val="center"/>
            <w:hideMark/>
          </w:tcPr>
          <w:p w14:paraId="1AD5756D" w14:textId="77777777" w:rsidR="00E557E5" w:rsidRPr="001159ED" w:rsidRDefault="00E557E5" w:rsidP="00E20E07">
            <w:pPr>
              <w:rPr>
                <w:sz w:val="18"/>
                <w:szCs w:val="18"/>
              </w:rPr>
            </w:pPr>
            <w:r w:rsidRPr="001159ED">
              <w:rPr>
                <w:sz w:val="18"/>
                <w:szCs w:val="18"/>
              </w:rPr>
              <w:t>2й Гидроузел   Ду-600 мм (2шт), пр. Объездная дорога, 13;</w:t>
            </w:r>
          </w:p>
        </w:tc>
        <w:tc>
          <w:tcPr>
            <w:tcW w:w="836" w:type="dxa"/>
            <w:shd w:val="clear" w:color="auto" w:fill="auto"/>
            <w:noWrap/>
            <w:tcMar>
              <w:top w:w="15" w:type="dxa"/>
              <w:left w:w="57" w:type="dxa"/>
              <w:bottom w:w="0" w:type="dxa"/>
              <w:right w:w="57" w:type="dxa"/>
            </w:tcMar>
            <w:vAlign w:val="center"/>
            <w:hideMark/>
          </w:tcPr>
          <w:p w14:paraId="0A068AE7" w14:textId="77777777" w:rsidR="00E557E5" w:rsidRPr="001159ED" w:rsidRDefault="00E557E5" w:rsidP="00E20E07">
            <w:pPr>
              <w:jc w:val="center"/>
              <w:rPr>
                <w:sz w:val="18"/>
                <w:szCs w:val="18"/>
              </w:rPr>
            </w:pPr>
            <w:r w:rsidRPr="001159ED">
              <w:rPr>
                <w:sz w:val="18"/>
                <w:szCs w:val="18"/>
              </w:rPr>
              <w:t>3 663,6</w:t>
            </w:r>
          </w:p>
        </w:tc>
        <w:tc>
          <w:tcPr>
            <w:tcW w:w="474" w:type="dxa"/>
            <w:shd w:val="clear" w:color="auto" w:fill="auto"/>
            <w:noWrap/>
            <w:tcMar>
              <w:top w:w="15" w:type="dxa"/>
              <w:left w:w="57" w:type="dxa"/>
              <w:bottom w:w="0" w:type="dxa"/>
              <w:right w:w="57" w:type="dxa"/>
            </w:tcMar>
            <w:vAlign w:val="center"/>
            <w:hideMark/>
          </w:tcPr>
          <w:p w14:paraId="380B8228" w14:textId="77777777" w:rsidR="00E557E5" w:rsidRPr="001159ED" w:rsidRDefault="00E557E5" w:rsidP="00E20E07">
            <w:pPr>
              <w:jc w:val="center"/>
              <w:rPr>
                <w:sz w:val="18"/>
                <w:szCs w:val="18"/>
              </w:rPr>
            </w:pPr>
            <w:r w:rsidRPr="001159ED">
              <w:rPr>
                <w:sz w:val="18"/>
                <w:szCs w:val="18"/>
              </w:rPr>
              <w:t>0,0</w:t>
            </w:r>
          </w:p>
        </w:tc>
        <w:tc>
          <w:tcPr>
            <w:tcW w:w="654" w:type="dxa"/>
            <w:shd w:val="clear" w:color="auto" w:fill="auto"/>
            <w:noWrap/>
            <w:tcMar>
              <w:top w:w="15" w:type="dxa"/>
              <w:left w:w="57" w:type="dxa"/>
              <w:bottom w:w="0" w:type="dxa"/>
              <w:right w:w="57" w:type="dxa"/>
            </w:tcMar>
            <w:vAlign w:val="center"/>
            <w:hideMark/>
          </w:tcPr>
          <w:p w14:paraId="2C8D01E3"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388E34A3" w14:textId="77777777" w:rsidR="00E557E5" w:rsidRPr="001159ED" w:rsidRDefault="00E557E5" w:rsidP="00E20E07">
            <w:pPr>
              <w:jc w:val="center"/>
              <w:rPr>
                <w:sz w:val="18"/>
                <w:szCs w:val="18"/>
              </w:rPr>
            </w:pPr>
            <w:r w:rsidRPr="001159ED">
              <w:rPr>
                <w:sz w:val="18"/>
                <w:szCs w:val="18"/>
              </w:rPr>
              <w:t>3 663,6</w:t>
            </w:r>
          </w:p>
        </w:tc>
        <w:tc>
          <w:tcPr>
            <w:tcW w:w="744" w:type="dxa"/>
            <w:shd w:val="clear" w:color="auto" w:fill="auto"/>
            <w:noWrap/>
            <w:tcMar>
              <w:top w:w="15" w:type="dxa"/>
              <w:left w:w="57" w:type="dxa"/>
              <w:bottom w:w="0" w:type="dxa"/>
              <w:right w:w="57" w:type="dxa"/>
            </w:tcMar>
            <w:vAlign w:val="center"/>
            <w:hideMark/>
          </w:tcPr>
          <w:p w14:paraId="42861C85"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2E00E2D9"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730B7213"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19243B8A"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1E0CE1B2"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6F3B24DB" w14:textId="77777777" w:rsidR="00E557E5" w:rsidRPr="001159ED" w:rsidRDefault="00E557E5" w:rsidP="00E20E07">
            <w:pPr>
              <w:jc w:val="center"/>
              <w:rPr>
                <w:sz w:val="18"/>
                <w:szCs w:val="18"/>
              </w:rPr>
            </w:pPr>
            <w:r w:rsidRPr="001159ED">
              <w:rPr>
                <w:sz w:val="18"/>
                <w:szCs w:val="18"/>
              </w:rPr>
              <w:t>0,0</w:t>
            </w:r>
          </w:p>
        </w:tc>
        <w:tc>
          <w:tcPr>
            <w:tcW w:w="834" w:type="dxa"/>
            <w:shd w:val="clear" w:color="auto" w:fill="auto"/>
            <w:noWrap/>
            <w:tcMar>
              <w:top w:w="15" w:type="dxa"/>
              <w:left w:w="57" w:type="dxa"/>
              <w:bottom w:w="0" w:type="dxa"/>
              <w:right w:w="57" w:type="dxa"/>
            </w:tcMar>
            <w:vAlign w:val="center"/>
            <w:hideMark/>
          </w:tcPr>
          <w:p w14:paraId="4B01D26E" w14:textId="77777777" w:rsidR="00E557E5" w:rsidRPr="001159ED" w:rsidRDefault="00E557E5" w:rsidP="00E20E07">
            <w:pPr>
              <w:jc w:val="center"/>
              <w:rPr>
                <w:sz w:val="18"/>
                <w:szCs w:val="18"/>
              </w:rPr>
            </w:pPr>
            <w:r w:rsidRPr="001159ED">
              <w:rPr>
                <w:sz w:val="18"/>
                <w:szCs w:val="18"/>
              </w:rPr>
              <w:t>0,0</w:t>
            </w:r>
          </w:p>
        </w:tc>
        <w:tc>
          <w:tcPr>
            <w:tcW w:w="641" w:type="dxa"/>
            <w:shd w:val="clear" w:color="auto" w:fill="auto"/>
            <w:tcMar>
              <w:top w:w="15" w:type="dxa"/>
              <w:left w:w="57" w:type="dxa"/>
              <w:bottom w:w="0" w:type="dxa"/>
              <w:right w:w="57" w:type="dxa"/>
            </w:tcMar>
            <w:vAlign w:val="center"/>
            <w:hideMark/>
          </w:tcPr>
          <w:p w14:paraId="1FF29CF4" w14:textId="77777777" w:rsidR="00E557E5" w:rsidRPr="001159ED" w:rsidRDefault="00E557E5" w:rsidP="00E20E07">
            <w:pPr>
              <w:jc w:val="center"/>
              <w:rPr>
                <w:sz w:val="18"/>
                <w:szCs w:val="18"/>
              </w:rPr>
            </w:pPr>
            <w:r w:rsidRPr="001159ED">
              <w:rPr>
                <w:sz w:val="18"/>
                <w:szCs w:val="18"/>
              </w:rPr>
              <w:t>2021</w:t>
            </w:r>
          </w:p>
        </w:tc>
        <w:tc>
          <w:tcPr>
            <w:tcW w:w="850" w:type="dxa"/>
            <w:shd w:val="clear" w:color="auto" w:fill="auto"/>
            <w:noWrap/>
            <w:tcMar>
              <w:top w:w="15" w:type="dxa"/>
              <w:left w:w="57" w:type="dxa"/>
              <w:bottom w:w="0" w:type="dxa"/>
              <w:right w:w="57" w:type="dxa"/>
            </w:tcMar>
            <w:vAlign w:val="center"/>
            <w:hideMark/>
          </w:tcPr>
          <w:p w14:paraId="397C120F" w14:textId="77777777" w:rsidR="00E557E5" w:rsidRPr="001159ED" w:rsidRDefault="00E557E5" w:rsidP="00E20E07">
            <w:pPr>
              <w:jc w:val="center"/>
              <w:rPr>
                <w:sz w:val="18"/>
                <w:szCs w:val="18"/>
              </w:rPr>
            </w:pPr>
            <w:r w:rsidRPr="001159ED">
              <w:rPr>
                <w:sz w:val="18"/>
                <w:szCs w:val="18"/>
              </w:rPr>
              <w:t>0,0</w:t>
            </w:r>
          </w:p>
        </w:tc>
        <w:tc>
          <w:tcPr>
            <w:tcW w:w="850" w:type="dxa"/>
            <w:shd w:val="clear" w:color="auto" w:fill="auto"/>
            <w:noWrap/>
            <w:tcMar>
              <w:top w:w="15" w:type="dxa"/>
              <w:left w:w="57" w:type="dxa"/>
              <w:bottom w:w="0" w:type="dxa"/>
              <w:right w:w="57" w:type="dxa"/>
            </w:tcMar>
            <w:vAlign w:val="center"/>
            <w:hideMark/>
          </w:tcPr>
          <w:p w14:paraId="67CDA5FC" w14:textId="77777777" w:rsidR="00E557E5" w:rsidRPr="001159ED" w:rsidRDefault="00E557E5" w:rsidP="00E20E07">
            <w:pPr>
              <w:jc w:val="center"/>
              <w:rPr>
                <w:sz w:val="18"/>
                <w:szCs w:val="18"/>
              </w:rPr>
            </w:pPr>
            <w:r w:rsidRPr="001159ED">
              <w:rPr>
                <w:sz w:val="18"/>
                <w:szCs w:val="18"/>
              </w:rPr>
              <w:t>3 663,6</w:t>
            </w:r>
          </w:p>
        </w:tc>
      </w:tr>
      <w:tr w:rsidR="00E557E5" w14:paraId="40B132C3" w14:textId="77777777" w:rsidTr="00AA78F0">
        <w:trPr>
          <w:trHeight w:val="454"/>
        </w:trPr>
        <w:tc>
          <w:tcPr>
            <w:tcW w:w="835" w:type="dxa"/>
            <w:shd w:val="clear" w:color="auto" w:fill="auto"/>
            <w:tcMar>
              <w:top w:w="15" w:type="dxa"/>
              <w:left w:w="57" w:type="dxa"/>
              <w:bottom w:w="0" w:type="dxa"/>
              <w:right w:w="57" w:type="dxa"/>
            </w:tcMar>
            <w:vAlign w:val="center"/>
            <w:hideMark/>
          </w:tcPr>
          <w:p w14:paraId="6FF44809" w14:textId="77777777" w:rsidR="00E557E5" w:rsidRPr="001159ED" w:rsidRDefault="00E557E5" w:rsidP="00E20E07">
            <w:pPr>
              <w:jc w:val="center"/>
              <w:rPr>
                <w:sz w:val="18"/>
                <w:szCs w:val="18"/>
              </w:rPr>
            </w:pPr>
            <w:r w:rsidRPr="001159ED">
              <w:rPr>
                <w:sz w:val="18"/>
                <w:szCs w:val="18"/>
              </w:rPr>
              <w:t>1.4.2.1.4</w:t>
            </w:r>
          </w:p>
        </w:tc>
        <w:tc>
          <w:tcPr>
            <w:tcW w:w="4836" w:type="dxa"/>
            <w:shd w:val="clear" w:color="auto" w:fill="auto"/>
            <w:tcMar>
              <w:top w:w="15" w:type="dxa"/>
              <w:left w:w="57" w:type="dxa"/>
              <w:bottom w:w="0" w:type="dxa"/>
              <w:right w:w="57" w:type="dxa"/>
            </w:tcMar>
            <w:vAlign w:val="center"/>
            <w:hideMark/>
          </w:tcPr>
          <w:p w14:paraId="097C8359" w14:textId="77777777" w:rsidR="00E557E5" w:rsidRPr="001159ED" w:rsidRDefault="00E557E5" w:rsidP="00E20E07">
            <w:pPr>
              <w:rPr>
                <w:sz w:val="18"/>
                <w:szCs w:val="18"/>
              </w:rPr>
            </w:pPr>
            <w:r w:rsidRPr="001159ED">
              <w:rPr>
                <w:sz w:val="18"/>
                <w:szCs w:val="18"/>
              </w:rPr>
              <w:t>Узловые точки на водопроводных сетях: Ду-300 мм (3шт), ул. Шолохова, 37; ул. Дитмана, 4; пер. Бестужева, 2;</w:t>
            </w:r>
          </w:p>
          <w:p w14:paraId="08C7AD66" w14:textId="77777777" w:rsidR="00E557E5" w:rsidRPr="001159ED" w:rsidRDefault="00E557E5" w:rsidP="00E20E07">
            <w:pPr>
              <w:rPr>
                <w:sz w:val="18"/>
                <w:szCs w:val="18"/>
              </w:rPr>
            </w:pPr>
            <w:r w:rsidRPr="001159ED">
              <w:rPr>
                <w:sz w:val="18"/>
                <w:szCs w:val="18"/>
              </w:rPr>
              <w:t>Ду-250 мм (1шт), пересечение ул. Садовая и ул. Щегловская;</w:t>
            </w:r>
          </w:p>
          <w:p w14:paraId="6F53E124" w14:textId="77777777" w:rsidR="00E557E5" w:rsidRPr="001159ED" w:rsidRDefault="00E557E5" w:rsidP="00E20E07">
            <w:pPr>
              <w:rPr>
                <w:sz w:val="18"/>
                <w:szCs w:val="18"/>
              </w:rPr>
            </w:pPr>
            <w:r w:rsidRPr="001159ED">
              <w:rPr>
                <w:sz w:val="18"/>
                <w:szCs w:val="18"/>
              </w:rPr>
              <w:t>Ду-200 мм (5шт), ул. Кирова, 1 - 2 шт; ул. Нагоная, 67- 2 шт; ул. Лазарева, 22;</w:t>
            </w:r>
          </w:p>
          <w:p w14:paraId="7FF12007" w14:textId="77777777" w:rsidR="00E557E5" w:rsidRPr="001159ED" w:rsidRDefault="00E557E5" w:rsidP="00E20E07">
            <w:pPr>
              <w:rPr>
                <w:sz w:val="18"/>
                <w:szCs w:val="18"/>
              </w:rPr>
            </w:pPr>
            <w:r w:rsidRPr="001159ED">
              <w:rPr>
                <w:sz w:val="18"/>
                <w:szCs w:val="18"/>
              </w:rPr>
              <w:t>Ду-150 мм (5шт), ул. Бестужева, 31; ул. Бестужева, 61; ул. Бестуженва, 105; ул. К. Либкнехта, 1, ул. Мечникова, 30;</w:t>
            </w:r>
          </w:p>
          <w:p w14:paraId="6066B9C8" w14:textId="77777777" w:rsidR="00E557E5" w:rsidRPr="001159ED" w:rsidRDefault="00E557E5" w:rsidP="00E20E07">
            <w:pPr>
              <w:rPr>
                <w:sz w:val="18"/>
                <w:szCs w:val="18"/>
              </w:rPr>
            </w:pPr>
            <w:r w:rsidRPr="001159ED">
              <w:rPr>
                <w:sz w:val="18"/>
                <w:szCs w:val="18"/>
              </w:rPr>
              <w:t>Ду-100 мм (3шт); ул. Железнодорожная, 3 ул. Гоголя, 7 пересечение ул. Реактивная и ул. Суворова</w:t>
            </w:r>
          </w:p>
        </w:tc>
        <w:tc>
          <w:tcPr>
            <w:tcW w:w="836" w:type="dxa"/>
            <w:shd w:val="clear" w:color="auto" w:fill="auto"/>
            <w:noWrap/>
            <w:tcMar>
              <w:top w:w="15" w:type="dxa"/>
              <w:left w:w="57" w:type="dxa"/>
              <w:bottom w:w="0" w:type="dxa"/>
              <w:right w:w="57" w:type="dxa"/>
            </w:tcMar>
            <w:vAlign w:val="center"/>
            <w:hideMark/>
          </w:tcPr>
          <w:p w14:paraId="5FF216A1" w14:textId="77777777" w:rsidR="00E557E5" w:rsidRPr="001159ED" w:rsidRDefault="00E557E5" w:rsidP="00E20E07">
            <w:pPr>
              <w:jc w:val="center"/>
              <w:rPr>
                <w:sz w:val="18"/>
                <w:szCs w:val="18"/>
              </w:rPr>
            </w:pPr>
            <w:r w:rsidRPr="001159ED">
              <w:rPr>
                <w:sz w:val="18"/>
                <w:szCs w:val="18"/>
              </w:rPr>
              <w:t>36 812,7</w:t>
            </w:r>
          </w:p>
        </w:tc>
        <w:tc>
          <w:tcPr>
            <w:tcW w:w="474" w:type="dxa"/>
            <w:shd w:val="clear" w:color="auto" w:fill="auto"/>
            <w:noWrap/>
            <w:tcMar>
              <w:top w:w="15" w:type="dxa"/>
              <w:left w:w="57" w:type="dxa"/>
              <w:bottom w:w="0" w:type="dxa"/>
              <w:right w:w="57" w:type="dxa"/>
            </w:tcMar>
            <w:vAlign w:val="center"/>
            <w:hideMark/>
          </w:tcPr>
          <w:p w14:paraId="655B0AAF" w14:textId="77777777" w:rsidR="00E557E5" w:rsidRPr="001159ED" w:rsidRDefault="00E557E5" w:rsidP="00E20E07">
            <w:pPr>
              <w:jc w:val="center"/>
              <w:rPr>
                <w:sz w:val="18"/>
                <w:szCs w:val="18"/>
              </w:rPr>
            </w:pPr>
            <w:r w:rsidRPr="001159ED">
              <w:rPr>
                <w:sz w:val="18"/>
                <w:szCs w:val="18"/>
              </w:rPr>
              <w:t>0,0</w:t>
            </w:r>
          </w:p>
        </w:tc>
        <w:tc>
          <w:tcPr>
            <w:tcW w:w="654" w:type="dxa"/>
            <w:shd w:val="clear" w:color="auto" w:fill="auto"/>
            <w:noWrap/>
            <w:tcMar>
              <w:top w:w="15" w:type="dxa"/>
              <w:left w:w="57" w:type="dxa"/>
              <w:bottom w:w="0" w:type="dxa"/>
              <w:right w:w="57" w:type="dxa"/>
            </w:tcMar>
            <w:vAlign w:val="center"/>
            <w:hideMark/>
          </w:tcPr>
          <w:p w14:paraId="70B5C080"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07A6E20B"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283A7712"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65F6B46B"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tcMar>
              <w:top w:w="15" w:type="dxa"/>
              <w:left w:w="57" w:type="dxa"/>
              <w:bottom w:w="0" w:type="dxa"/>
              <w:right w:w="57" w:type="dxa"/>
            </w:tcMar>
            <w:vAlign w:val="center"/>
            <w:hideMark/>
          </w:tcPr>
          <w:p w14:paraId="447466A1" w14:textId="77777777" w:rsidR="00E557E5" w:rsidRPr="001159ED" w:rsidRDefault="00E557E5" w:rsidP="00E20E07">
            <w:pPr>
              <w:jc w:val="center"/>
              <w:rPr>
                <w:sz w:val="18"/>
                <w:szCs w:val="18"/>
              </w:rPr>
            </w:pPr>
            <w:r w:rsidRPr="001159ED">
              <w:rPr>
                <w:sz w:val="18"/>
                <w:szCs w:val="18"/>
              </w:rPr>
              <w:t>2 857,0</w:t>
            </w:r>
          </w:p>
        </w:tc>
        <w:tc>
          <w:tcPr>
            <w:tcW w:w="744" w:type="dxa"/>
            <w:shd w:val="clear" w:color="auto" w:fill="auto"/>
            <w:tcMar>
              <w:top w:w="15" w:type="dxa"/>
              <w:left w:w="57" w:type="dxa"/>
              <w:bottom w:w="0" w:type="dxa"/>
              <w:right w:w="57" w:type="dxa"/>
            </w:tcMar>
            <w:vAlign w:val="center"/>
            <w:hideMark/>
          </w:tcPr>
          <w:p w14:paraId="40920EB2" w14:textId="77777777" w:rsidR="00E557E5" w:rsidRPr="001159ED" w:rsidRDefault="00E557E5" w:rsidP="00E20E07">
            <w:pPr>
              <w:jc w:val="center"/>
              <w:rPr>
                <w:sz w:val="18"/>
                <w:szCs w:val="18"/>
              </w:rPr>
            </w:pPr>
            <w:r w:rsidRPr="001159ED">
              <w:rPr>
                <w:sz w:val="18"/>
                <w:szCs w:val="18"/>
              </w:rPr>
              <w:t>15 628,0</w:t>
            </w:r>
          </w:p>
        </w:tc>
        <w:tc>
          <w:tcPr>
            <w:tcW w:w="744" w:type="dxa"/>
            <w:shd w:val="clear" w:color="auto" w:fill="auto"/>
            <w:tcMar>
              <w:top w:w="15" w:type="dxa"/>
              <w:left w:w="57" w:type="dxa"/>
              <w:bottom w:w="0" w:type="dxa"/>
              <w:right w:w="57" w:type="dxa"/>
            </w:tcMar>
            <w:vAlign w:val="center"/>
            <w:hideMark/>
          </w:tcPr>
          <w:p w14:paraId="3E4AA532" w14:textId="77777777" w:rsidR="00E557E5" w:rsidRPr="001159ED" w:rsidRDefault="00E557E5" w:rsidP="00E20E07">
            <w:pPr>
              <w:jc w:val="center"/>
              <w:rPr>
                <w:sz w:val="18"/>
                <w:szCs w:val="18"/>
              </w:rPr>
            </w:pPr>
            <w:r w:rsidRPr="001159ED">
              <w:rPr>
                <w:sz w:val="18"/>
                <w:szCs w:val="18"/>
              </w:rPr>
              <w:t>5 795,9</w:t>
            </w:r>
          </w:p>
        </w:tc>
        <w:tc>
          <w:tcPr>
            <w:tcW w:w="744" w:type="dxa"/>
            <w:shd w:val="clear" w:color="auto" w:fill="auto"/>
            <w:tcMar>
              <w:top w:w="15" w:type="dxa"/>
              <w:left w:w="57" w:type="dxa"/>
              <w:bottom w:w="0" w:type="dxa"/>
              <w:right w:w="57" w:type="dxa"/>
            </w:tcMar>
            <w:vAlign w:val="center"/>
            <w:hideMark/>
          </w:tcPr>
          <w:p w14:paraId="50B04388" w14:textId="77777777" w:rsidR="00E557E5" w:rsidRPr="001159ED" w:rsidRDefault="00E557E5" w:rsidP="00E20E07">
            <w:pPr>
              <w:jc w:val="center"/>
              <w:rPr>
                <w:sz w:val="18"/>
                <w:szCs w:val="18"/>
              </w:rPr>
            </w:pPr>
            <w:r w:rsidRPr="001159ED">
              <w:rPr>
                <w:sz w:val="18"/>
                <w:szCs w:val="18"/>
              </w:rPr>
              <w:t>7 909,9</w:t>
            </w:r>
          </w:p>
        </w:tc>
        <w:tc>
          <w:tcPr>
            <w:tcW w:w="834" w:type="dxa"/>
            <w:shd w:val="clear" w:color="auto" w:fill="auto"/>
            <w:tcMar>
              <w:top w:w="15" w:type="dxa"/>
              <w:left w:w="57" w:type="dxa"/>
              <w:bottom w:w="0" w:type="dxa"/>
              <w:right w:w="57" w:type="dxa"/>
            </w:tcMar>
            <w:vAlign w:val="center"/>
            <w:hideMark/>
          </w:tcPr>
          <w:p w14:paraId="151BA67B" w14:textId="77777777" w:rsidR="00E557E5" w:rsidRPr="001159ED" w:rsidRDefault="00E557E5" w:rsidP="00E20E07">
            <w:pPr>
              <w:jc w:val="center"/>
              <w:rPr>
                <w:sz w:val="18"/>
                <w:szCs w:val="18"/>
              </w:rPr>
            </w:pPr>
            <w:r w:rsidRPr="001159ED">
              <w:rPr>
                <w:sz w:val="18"/>
                <w:szCs w:val="18"/>
              </w:rPr>
              <w:t>4 621,9</w:t>
            </w:r>
          </w:p>
        </w:tc>
        <w:tc>
          <w:tcPr>
            <w:tcW w:w="641" w:type="dxa"/>
            <w:shd w:val="clear" w:color="auto" w:fill="auto"/>
            <w:tcMar>
              <w:top w:w="15" w:type="dxa"/>
              <w:left w:w="57" w:type="dxa"/>
              <w:bottom w:w="0" w:type="dxa"/>
              <w:right w:w="57" w:type="dxa"/>
            </w:tcMar>
            <w:vAlign w:val="center"/>
            <w:hideMark/>
          </w:tcPr>
          <w:p w14:paraId="60CE69A4" w14:textId="77777777" w:rsidR="00E557E5" w:rsidRPr="001159ED" w:rsidRDefault="00E557E5" w:rsidP="00E20E07">
            <w:pPr>
              <w:jc w:val="center"/>
              <w:rPr>
                <w:sz w:val="18"/>
                <w:szCs w:val="18"/>
              </w:rPr>
            </w:pPr>
            <w:r w:rsidRPr="001159ED">
              <w:rPr>
                <w:sz w:val="18"/>
                <w:szCs w:val="18"/>
              </w:rPr>
              <w:t>2024-2028</w:t>
            </w:r>
          </w:p>
        </w:tc>
        <w:tc>
          <w:tcPr>
            <w:tcW w:w="850" w:type="dxa"/>
            <w:shd w:val="clear" w:color="auto" w:fill="auto"/>
            <w:noWrap/>
            <w:tcMar>
              <w:top w:w="15" w:type="dxa"/>
              <w:left w:w="57" w:type="dxa"/>
              <w:bottom w:w="0" w:type="dxa"/>
              <w:right w:w="57" w:type="dxa"/>
            </w:tcMar>
            <w:vAlign w:val="center"/>
          </w:tcPr>
          <w:p w14:paraId="69B791D1" w14:textId="77777777" w:rsidR="00E557E5" w:rsidRPr="001159ED" w:rsidRDefault="00E557E5" w:rsidP="00E20E07">
            <w:pPr>
              <w:jc w:val="center"/>
              <w:rPr>
                <w:sz w:val="18"/>
                <w:szCs w:val="18"/>
              </w:rPr>
            </w:pPr>
            <w:r>
              <w:rPr>
                <w:sz w:val="18"/>
                <w:szCs w:val="18"/>
              </w:rPr>
              <w:t>16 401,9</w:t>
            </w:r>
          </w:p>
        </w:tc>
        <w:tc>
          <w:tcPr>
            <w:tcW w:w="850" w:type="dxa"/>
            <w:shd w:val="clear" w:color="auto" w:fill="auto"/>
            <w:noWrap/>
            <w:tcMar>
              <w:top w:w="15" w:type="dxa"/>
              <w:left w:w="57" w:type="dxa"/>
              <w:bottom w:w="0" w:type="dxa"/>
              <w:right w:w="57" w:type="dxa"/>
            </w:tcMar>
            <w:vAlign w:val="center"/>
          </w:tcPr>
          <w:p w14:paraId="4261E594" w14:textId="77777777" w:rsidR="00E557E5" w:rsidRPr="001159ED" w:rsidRDefault="00E557E5" w:rsidP="00E20E07">
            <w:pPr>
              <w:jc w:val="center"/>
              <w:rPr>
                <w:sz w:val="18"/>
                <w:szCs w:val="18"/>
              </w:rPr>
            </w:pPr>
            <w:r>
              <w:rPr>
                <w:sz w:val="18"/>
                <w:szCs w:val="18"/>
              </w:rPr>
              <w:t>20 410,9</w:t>
            </w:r>
          </w:p>
        </w:tc>
      </w:tr>
      <w:tr w:rsidR="00E557E5" w14:paraId="3587C1BE" w14:textId="77777777" w:rsidTr="00AA78F0">
        <w:trPr>
          <w:trHeight w:val="284"/>
        </w:trPr>
        <w:tc>
          <w:tcPr>
            <w:tcW w:w="835" w:type="dxa"/>
            <w:shd w:val="clear" w:color="auto" w:fill="auto"/>
            <w:tcMar>
              <w:top w:w="15" w:type="dxa"/>
              <w:left w:w="57" w:type="dxa"/>
              <w:bottom w:w="0" w:type="dxa"/>
              <w:right w:w="57" w:type="dxa"/>
            </w:tcMar>
            <w:vAlign w:val="center"/>
            <w:hideMark/>
          </w:tcPr>
          <w:p w14:paraId="68F52E11" w14:textId="77777777" w:rsidR="00E557E5" w:rsidRPr="001159ED" w:rsidRDefault="00E557E5" w:rsidP="00E20E07">
            <w:pPr>
              <w:jc w:val="center"/>
              <w:rPr>
                <w:sz w:val="18"/>
                <w:szCs w:val="18"/>
              </w:rPr>
            </w:pPr>
            <w:r w:rsidRPr="001159ED">
              <w:rPr>
                <w:sz w:val="18"/>
                <w:szCs w:val="18"/>
              </w:rPr>
              <w:t>1.5</w:t>
            </w:r>
          </w:p>
        </w:tc>
        <w:tc>
          <w:tcPr>
            <w:tcW w:w="4836" w:type="dxa"/>
            <w:shd w:val="clear" w:color="auto" w:fill="auto"/>
            <w:tcMar>
              <w:top w:w="15" w:type="dxa"/>
              <w:left w:w="57" w:type="dxa"/>
              <w:bottom w:w="0" w:type="dxa"/>
              <w:right w:w="57" w:type="dxa"/>
            </w:tcMar>
            <w:vAlign w:val="center"/>
            <w:hideMark/>
          </w:tcPr>
          <w:p w14:paraId="20F52A1B" w14:textId="77777777" w:rsidR="00E557E5" w:rsidRPr="001159ED" w:rsidRDefault="00E557E5" w:rsidP="00E20E07">
            <w:pPr>
              <w:rPr>
                <w:sz w:val="18"/>
                <w:szCs w:val="18"/>
              </w:rPr>
            </w:pPr>
            <w:r w:rsidRPr="001159ED">
              <w:rPr>
                <w:sz w:val="18"/>
                <w:szCs w:val="18"/>
              </w:rPr>
              <w:t>Мероприятия, направленные на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водоснабжения</w:t>
            </w:r>
          </w:p>
        </w:tc>
        <w:tc>
          <w:tcPr>
            <w:tcW w:w="836" w:type="dxa"/>
            <w:shd w:val="clear" w:color="auto" w:fill="auto"/>
            <w:noWrap/>
            <w:tcMar>
              <w:top w:w="15" w:type="dxa"/>
              <w:left w:w="57" w:type="dxa"/>
              <w:bottom w:w="0" w:type="dxa"/>
              <w:right w:w="57" w:type="dxa"/>
            </w:tcMar>
            <w:vAlign w:val="center"/>
            <w:hideMark/>
          </w:tcPr>
          <w:p w14:paraId="785CFECF" w14:textId="77777777" w:rsidR="00E557E5" w:rsidRPr="001159ED" w:rsidRDefault="00E557E5" w:rsidP="00E20E07">
            <w:pPr>
              <w:jc w:val="center"/>
              <w:rPr>
                <w:sz w:val="18"/>
                <w:szCs w:val="18"/>
              </w:rPr>
            </w:pPr>
            <w:r w:rsidRPr="001159ED">
              <w:rPr>
                <w:sz w:val="18"/>
                <w:szCs w:val="18"/>
              </w:rPr>
              <w:t>233611,6</w:t>
            </w:r>
          </w:p>
        </w:tc>
        <w:tc>
          <w:tcPr>
            <w:tcW w:w="474" w:type="dxa"/>
            <w:shd w:val="clear" w:color="auto" w:fill="auto"/>
            <w:noWrap/>
            <w:tcMar>
              <w:top w:w="15" w:type="dxa"/>
              <w:left w:w="57" w:type="dxa"/>
              <w:bottom w:w="0" w:type="dxa"/>
              <w:right w:w="57" w:type="dxa"/>
            </w:tcMar>
            <w:vAlign w:val="center"/>
            <w:hideMark/>
          </w:tcPr>
          <w:p w14:paraId="22A84376" w14:textId="77777777" w:rsidR="00E557E5" w:rsidRPr="001159ED" w:rsidRDefault="00E557E5" w:rsidP="00E20E07">
            <w:pPr>
              <w:jc w:val="center"/>
              <w:rPr>
                <w:sz w:val="18"/>
                <w:szCs w:val="18"/>
              </w:rPr>
            </w:pPr>
            <w:r w:rsidRPr="001159ED">
              <w:rPr>
                <w:sz w:val="18"/>
                <w:szCs w:val="18"/>
              </w:rPr>
              <w:t>0,0</w:t>
            </w:r>
          </w:p>
        </w:tc>
        <w:tc>
          <w:tcPr>
            <w:tcW w:w="654" w:type="dxa"/>
            <w:shd w:val="clear" w:color="auto" w:fill="auto"/>
            <w:noWrap/>
            <w:tcMar>
              <w:top w:w="15" w:type="dxa"/>
              <w:left w:w="57" w:type="dxa"/>
              <w:bottom w:w="0" w:type="dxa"/>
              <w:right w:w="57" w:type="dxa"/>
            </w:tcMar>
            <w:vAlign w:val="center"/>
            <w:hideMark/>
          </w:tcPr>
          <w:p w14:paraId="2C30CDE0" w14:textId="77777777" w:rsidR="00E557E5" w:rsidRPr="001159ED" w:rsidRDefault="00E557E5" w:rsidP="00E20E07">
            <w:pPr>
              <w:jc w:val="center"/>
              <w:rPr>
                <w:sz w:val="18"/>
                <w:szCs w:val="18"/>
              </w:rPr>
            </w:pPr>
            <w:r w:rsidRPr="001159ED">
              <w:rPr>
                <w:sz w:val="18"/>
                <w:szCs w:val="18"/>
              </w:rPr>
              <w:t>1351,7</w:t>
            </w:r>
          </w:p>
        </w:tc>
        <w:tc>
          <w:tcPr>
            <w:tcW w:w="744" w:type="dxa"/>
            <w:shd w:val="clear" w:color="auto" w:fill="auto"/>
            <w:noWrap/>
            <w:tcMar>
              <w:top w:w="15" w:type="dxa"/>
              <w:left w:w="57" w:type="dxa"/>
              <w:bottom w:w="0" w:type="dxa"/>
              <w:right w:w="57" w:type="dxa"/>
            </w:tcMar>
            <w:vAlign w:val="center"/>
            <w:hideMark/>
          </w:tcPr>
          <w:p w14:paraId="6756D334" w14:textId="77777777" w:rsidR="00E557E5" w:rsidRPr="001159ED" w:rsidRDefault="00E557E5" w:rsidP="00E20E07">
            <w:pPr>
              <w:jc w:val="center"/>
              <w:rPr>
                <w:sz w:val="18"/>
                <w:szCs w:val="18"/>
              </w:rPr>
            </w:pPr>
            <w:r w:rsidRPr="001159ED">
              <w:rPr>
                <w:sz w:val="18"/>
                <w:szCs w:val="18"/>
              </w:rPr>
              <w:t>2735,7</w:t>
            </w:r>
          </w:p>
        </w:tc>
        <w:tc>
          <w:tcPr>
            <w:tcW w:w="744" w:type="dxa"/>
            <w:shd w:val="clear" w:color="auto" w:fill="auto"/>
            <w:noWrap/>
            <w:tcMar>
              <w:top w:w="15" w:type="dxa"/>
              <w:left w:w="57" w:type="dxa"/>
              <w:bottom w:w="0" w:type="dxa"/>
              <w:right w:w="57" w:type="dxa"/>
            </w:tcMar>
            <w:vAlign w:val="center"/>
            <w:hideMark/>
          </w:tcPr>
          <w:p w14:paraId="08F16103" w14:textId="77777777" w:rsidR="00E557E5" w:rsidRPr="001159ED" w:rsidRDefault="00E557E5" w:rsidP="00E20E07">
            <w:pPr>
              <w:jc w:val="center"/>
              <w:rPr>
                <w:sz w:val="18"/>
                <w:szCs w:val="18"/>
              </w:rPr>
            </w:pPr>
            <w:r w:rsidRPr="001159ED">
              <w:rPr>
                <w:sz w:val="18"/>
                <w:szCs w:val="18"/>
              </w:rPr>
              <w:t>16779,7</w:t>
            </w:r>
          </w:p>
        </w:tc>
        <w:tc>
          <w:tcPr>
            <w:tcW w:w="744" w:type="dxa"/>
            <w:shd w:val="clear" w:color="auto" w:fill="auto"/>
            <w:noWrap/>
            <w:tcMar>
              <w:top w:w="15" w:type="dxa"/>
              <w:left w:w="57" w:type="dxa"/>
              <w:bottom w:w="0" w:type="dxa"/>
              <w:right w:w="57" w:type="dxa"/>
            </w:tcMar>
            <w:vAlign w:val="center"/>
            <w:hideMark/>
          </w:tcPr>
          <w:p w14:paraId="2F2371E1" w14:textId="77777777" w:rsidR="00E557E5" w:rsidRPr="001159ED" w:rsidRDefault="00E557E5" w:rsidP="00E20E07">
            <w:pPr>
              <w:jc w:val="center"/>
              <w:rPr>
                <w:sz w:val="18"/>
                <w:szCs w:val="18"/>
              </w:rPr>
            </w:pPr>
            <w:r w:rsidRPr="001159ED">
              <w:rPr>
                <w:sz w:val="18"/>
                <w:szCs w:val="18"/>
              </w:rPr>
              <w:t>32888,1</w:t>
            </w:r>
          </w:p>
        </w:tc>
        <w:tc>
          <w:tcPr>
            <w:tcW w:w="744" w:type="dxa"/>
            <w:shd w:val="clear" w:color="auto" w:fill="auto"/>
            <w:noWrap/>
            <w:tcMar>
              <w:top w:w="15" w:type="dxa"/>
              <w:left w:w="57" w:type="dxa"/>
              <w:bottom w:w="0" w:type="dxa"/>
              <w:right w:w="57" w:type="dxa"/>
            </w:tcMar>
            <w:vAlign w:val="center"/>
            <w:hideMark/>
          </w:tcPr>
          <w:p w14:paraId="7DD48AA5" w14:textId="77777777" w:rsidR="00E557E5" w:rsidRPr="001159ED" w:rsidRDefault="00E557E5" w:rsidP="00E20E07">
            <w:pPr>
              <w:jc w:val="center"/>
              <w:rPr>
                <w:sz w:val="18"/>
                <w:szCs w:val="18"/>
              </w:rPr>
            </w:pPr>
            <w:r w:rsidRPr="001159ED">
              <w:rPr>
                <w:sz w:val="18"/>
                <w:szCs w:val="18"/>
              </w:rPr>
              <w:t>25169,7</w:t>
            </w:r>
          </w:p>
        </w:tc>
        <w:tc>
          <w:tcPr>
            <w:tcW w:w="744" w:type="dxa"/>
            <w:shd w:val="clear" w:color="auto" w:fill="auto"/>
            <w:noWrap/>
            <w:tcMar>
              <w:top w:w="15" w:type="dxa"/>
              <w:left w:w="57" w:type="dxa"/>
              <w:bottom w:w="0" w:type="dxa"/>
              <w:right w:w="57" w:type="dxa"/>
            </w:tcMar>
            <w:vAlign w:val="center"/>
            <w:hideMark/>
          </w:tcPr>
          <w:p w14:paraId="5DD7C7D6" w14:textId="77777777" w:rsidR="00E557E5" w:rsidRPr="001159ED" w:rsidRDefault="00E557E5" w:rsidP="00E20E07">
            <w:pPr>
              <w:jc w:val="center"/>
              <w:rPr>
                <w:sz w:val="18"/>
                <w:szCs w:val="18"/>
              </w:rPr>
            </w:pPr>
            <w:r w:rsidRPr="001159ED">
              <w:rPr>
                <w:sz w:val="18"/>
                <w:szCs w:val="18"/>
              </w:rPr>
              <w:t>33708,2</w:t>
            </w:r>
          </w:p>
        </w:tc>
        <w:tc>
          <w:tcPr>
            <w:tcW w:w="744" w:type="dxa"/>
            <w:shd w:val="clear" w:color="auto" w:fill="auto"/>
            <w:noWrap/>
            <w:tcMar>
              <w:top w:w="15" w:type="dxa"/>
              <w:left w:w="57" w:type="dxa"/>
              <w:bottom w:w="0" w:type="dxa"/>
              <w:right w:w="57" w:type="dxa"/>
            </w:tcMar>
            <w:vAlign w:val="center"/>
            <w:hideMark/>
          </w:tcPr>
          <w:p w14:paraId="3A1A4C29" w14:textId="77777777" w:rsidR="00E557E5" w:rsidRPr="001159ED" w:rsidRDefault="00E557E5" w:rsidP="00E20E07">
            <w:pPr>
              <w:jc w:val="center"/>
              <w:rPr>
                <w:sz w:val="18"/>
                <w:szCs w:val="18"/>
              </w:rPr>
            </w:pPr>
            <w:r w:rsidRPr="001159ED">
              <w:rPr>
                <w:sz w:val="18"/>
                <w:szCs w:val="18"/>
              </w:rPr>
              <w:t>43613,0</w:t>
            </w:r>
          </w:p>
        </w:tc>
        <w:tc>
          <w:tcPr>
            <w:tcW w:w="744" w:type="dxa"/>
            <w:shd w:val="clear" w:color="auto" w:fill="auto"/>
            <w:noWrap/>
            <w:tcMar>
              <w:top w:w="15" w:type="dxa"/>
              <w:left w:w="57" w:type="dxa"/>
              <w:bottom w:w="0" w:type="dxa"/>
              <w:right w:w="57" w:type="dxa"/>
            </w:tcMar>
            <w:vAlign w:val="center"/>
            <w:hideMark/>
          </w:tcPr>
          <w:p w14:paraId="1DE89E8F" w14:textId="77777777" w:rsidR="00E557E5" w:rsidRPr="001159ED" w:rsidRDefault="00E557E5" w:rsidP="00E20E07">
            <w:pPr>
              <w:jc w:val="center"/>
              <w:rPr>
                <w:sz w:val="18"/>
                <w:szCs w:val="18"/>
              </w:rPr>
            </w:pPr>
            <w:r w:rsidRPr="001159ED">
              <w:rPr>
                <w:sz w:val="18"/>
                <w:szCs w:val="18"/>
              </w:rPr>
              <w:t>14494,8</w:t>
            </w:r>
          </w:p>
        </w:tc>
        <w:tc>
          <w:tcPr>
            <w:tcW w:w="834" w:type="dxa"/>
            <w:shd w:val="clear" w:color="auto" w:fill="auto"/>
            <w:noWrap/>
            <w:tcMar>
              <w:top w:w="15" w:type="dxa"/>
              <w:left w:w="57" w:type="dxa"/>
              <w:bottom w:w="0" w:type="dxa"/>
              <w:right w:w="57" w:type="dxa"/>
            </w:tcMar>
            <w:vAlign w:val="center"/>
            <w:hideMark/>
          </w:tcPr>
          <w:p w14:paraId="00178961" w14:textId="77777777" w:rsidR="00E557E5" w:rsidRPr="001159ED" w:rsidRDefault="00E557E5" w:rsidP="00E20E07">
            <w:pPr>
              <w:jc w:val="center"/>
              <w:rPr>
                <w:sz w:val="18"/>
                <w:szCs w:val="18"/>
              </w:rPr>
            </w:pPr>
            <w:r w:rsidRPr="001159ED">
              <w:rPr>
                <w:sz w:val="18"/>
                <w:szCs w:val="18"/>
              </w:rPr>
              <w:t>62870,7</w:t>
            </w:r>
          </w:p>
        </w:tc>
        <w:tc>
          <w:tcPr>
            <w:tcW w:w="641" w:type="dxa"/>
            <w:shd w:val="clear" w:color="auto" w:fill="auto"/>
            <w:tcMar>
              <w:top w:w="15" w:type="dxa"/>
              <w:left w:w="57" w:type="dxa"/>
              <w:bottom w:w="0" w:type="dxa"/>
              <w:right w:w="57" w:type="dxa"/>
            </w:tcMar>
            <w:vAlign w:val="center"/>
            <w:hideMark/>
          </w:tcPr>
          <w:p w14:paraId="21FDEEE9" w14:textId="77777777" w:rsidR="00E557E5" w:rsidRPr="001159ED" w:rsidRDefault="00E557E5" w:rsidP="00E20E07">
            <w:pPr>
              <w:jc w:val="center"/>
              <w:rPr>
                <w:sz w:val="18"/>
                <w:szCs w:val="18"/>
              </w:rPr>
            </w:pPr>
            <w:r w:rsidRPr="001159ED">
              <w:rPr>
                <w:sz w:val="18"/>
                <w:szCs w:val="18"/>
              </w:rPr>
              <w:t>2020-2028</w:t>
            </w:r>
          </w:p>
        </w:tc>
        <w:tc>
          <w:tcPr>
            <w:tcW w:w="850" w:type="dxa"/>
            <w:shd w:val="clear" w:color="auto" w:fill="auto"/>
            <w:noWrap/>
            <w:tcMar>
              <w:top w:w="15" w:type="dxa"/>
              <w:left w:w="57" w:type="dxa"/>
              <w:bottom w:w="0" w:type="dxa"/>
              <w:right w:w="57" w:type="dxa"/>
            </w:tcMar>
            <w:vAlign w:val="center"/>
            <w:hideMark/>
          </w:tcPr>
          <w:p w14:paraId="25C31B9E" w14:textId="77777777" w:rsidR="00E557E5" w:rsidRPr="001159ED" w:rsidRDefault="00E557E5" w:rsidP="00E20E07">
            <w:pPr>
              <w:jc w:val="center"/>
              <w:rPr>
                <w:sz w:val="18"/>
                <w:szCs w:val="18"/>
              </w:rPr>
            </w:pPr>
            <w:r w:rsidRPr="001159ED">
              <w:rPr>
                <w:sz w:val="18"/>
                <w:szCs w:val="18"/>
              </w:rPr>
              <w:t>77 365,5</w:t>
            </w:r>
          </w:p>
        </w:tc>
        <w:tc>
          <w:tcPr>
            <w:tcW w:w="850" w:type="dxa"/>
            <w:shd w:val="clear" w:color="auto" w:fill="auto"/>
            <w:noWrap/>
            <w:tcMar>
              <w:top w:w="15" w:type="dxa"/>
              <w:left w:w="57" w:type="dxa"/>
              <w:bottom w:w="0" w:type="dxa"/>
              <w:right w:w="57" w:type="dxa"/>
            </w:tcMar>
            <w:vAlign w:val="center"/>
            <w:hideMark/>
          </w:tcPr>
          <w:p w14:paraId="49073BA3" w14:textId="77777777" w:rsidR="00E557E5" w:rsidRPr="001159ED" w:rsidRDefault="00E557E5" w:rsidP="00E20E07">
            <w:pPr>
              <w:jc w:val="center"/>
              <w:rPr>
                <w:sz w:val="18"/>
                <w:szCs w:val="18"/>
              </w:rPr>
            </w:pPr>
            <w:r w:rsidRPr="001159ED">
              <w:rPr>
                <w:sz w:val="18"/>
                <w:szCs w:val="18"/>
              </w:rPr>
              <w:t>156 246,1</w:t>
            </w:r>
          </w:p>
        </w:tc>
      </w:tr>
      <w:tr w:rsidR="00E557E5" w14:paraId="3DD578ED" w14:textId="77777777" w:rsidTr="00AA78F0">
        <w:trPr>
          <w:trHeight w:val="405"/>
        </w:trPr>
        <w:tc>
          <w:tcPr>
            <w:tcW w:w="835" w:type="dxa"/>
            <w:shd w:val="clear" w:color="auto" w:fill="auto"/>
            <w:tcMar>
              <w:top w:w="15" w:type="dxa"/>
              <w:left w:w="57" w:type="dxa"/>
              <w:bottom w:w="0" w:type="dxa"/>
              <w:right w:w="57" w:type="dxa"/>
            </w:tcMar>
            <w:vAlign w:val="center"/>
            <w:hideMark/>
          </w:tcPr>
          <w:p w14:paraId="34207496" w14:textId="77777777" w:rsidR="00E557E5" w:rsidRPr="001159ED" w:rsidRDefault="00E557E5" w:rsidP="00E20E07">
            <w:pPr>
              <w:jc w:val="center"/>
              <w:rPr>
                <w:sz w:val="18"/>
                <w:szCs w:val="18"/>
              </w:rPr>
            </w:pPr>
            <w:r w:rsidRPr="001159ED">
              <w:rPr>
                <w:sz w:val="18"/>
                <w:szCs w:val="18"/>
              </w:rPr>
              <w:t>1.5.1</w:t>
            </w:r>
          </w:p>
        </w:tc>
        <w:tc>
          <w:tcPr>
            <w:tcW w:w="4836" w:type="dxa"/>
            <w:shd w:val="clear" w:color="auto" w:fill="auto"/>
            <w:tcMar>
              <w:top w:w="15" w:type="dxa"/>
              <w:left w:w="57" w:type="dxa"/>
              <w:bottom w:w="0" w:type="dxa"/>
              <w:right w:w="57" w:type="dxa"/>
            </w:tcMar>
            <w:hideMark/>
          </w:tcPr>
          <w:p w14:paraId="5C255ACF" w14:textId="77777777" w:rsidR="00E557E5" w:rsidRPr="001159ED" w:rsidRDefault="00E557E5" w:rsidP="00E20E07">
            <w:pPr>
              <w:rPr>
                <w:sz w:val="18"/>
                <w:szCs w:val="18"/>
              </w:rPr>
            </w:pPr>
            <w:r w:rsidRPr="001159ED">
              <w:rPr>
                <w:sz w:val="18"/>
                <w:szCs w:val="18"/>
              </w:rPr>
              <w:t xml:space="preserve">Строительство сетей водоснабжения труба ПЭ Ду-150 мм, </w:t>
            </w:r>
            <w:r w:rsidRPr="001159ED">
              <w:rPr>
                <w:sz w:val="18"/>
                <w:szCs w:val="18"/>
                <w:lang w:val="en-US"/>
              </w:rPr>
              <w:t>L</w:t>
            </w:r>
            <w:r w:rsidRPr="001159ED">
              <w:rPr>
                <w:sz w:val="18"/>
                <w:szCs w:val="18"/>
              </w:rPr>
              <w:t xml:space="preserve">= 3 км, Ду-100 мм, </w:t>
            </w:r>
            <w:r w:rsidRPr="001159ED">
              <w:rPr>
                <w:sz w:val="18"/>
                <w:szCs w:val="18"/>
                <w:lang w:val="en-US"/>
              </w:rPr>
              <w:t>L</w:t>
            </w:r>
            <w:r w:rsidRPr="001159ED">
              <w:rPr>
                <w:sz w:val="18"/>
                <w:szCs w:val="18"/>
              </w:rPr>
              <w:t xml:space="preserve">= 3,1 км для ликвидации колонок водоразборных на территории г. Ленинск-Кузнецкий; </w:t>
            </w:r>
          </w:p>
        </w:tc>
        <w:tc>
          <w:tcPr>
            <w:tcW w:w="836" w:type="dxa"/>
            <w:shd w:val="clear" w:color="auto" w:fill="auto"/>
            <w:noWrap/>
            <w:tcMar>
              <w:top w:w="15" w:type="dxa"/>
              <w:left w:w="57" w:type="dxa"/>
              <w:bottom w:w="0" w:type="dxa"/>
              <w:right w:w="57" w:type="dxa"/>
            </w:tcMar>
            <w:vAlign w:val="center"/>
            <w:hideMark/>
          </w:tcPr>
          <w:p w14:paraId="20199982" w14:textId="77777777" w:rsidR="00E557E5" w:rsidRPr="001159ED" w:rsidRDefault="00E557E5" w:rsidP="00E20E07">
            <w:pPr>
              <w:jc w:val="center"/>
              <w:rPr>
                <w:sz w:val="18"/>
                <w:szCs w:val="18"/>
              </w:rPr>
            </w:pPr>
            <w:r w:rsidRPr="001159ED">
              <w:rPr>
                <w:sz w:val="18"/>
                <w:szCs w:val="18"/>
              </w:rPr>
              <w:t>95 526,1</w:t>
            </w:r>
          </w:p>
        </w:tc>
        <w:tc>
          <w:tcPr>
            <w:tcW w:w="474" w:type="dxa"/>
            <w:shd w:val="clear" w:color="auto" w:fill="auto"/>
            <w:noWrap/>
            <w:tcMar>
              <w:top w:w="15" w:type="dxa"/>
              <w:left w:w="57" w:type="dxa"/>
              <w:bottom w:w="0" w:type="dxa"/>
              <w:right w:w="57" w:type="dxa"/>
            </w:tcMar>
            <w:vAlign w:val="center"/>
            <w:hideMark/>
          </w:tcPr>
          <w:p w14:paraId="1122CFB2" w14:textId="77777777" w:rsidR="00E557E5" w:rsidRPr="001159ED" w:rsidRDefault="00E557E5" w:rsidP="00E20E07">
            <w:pPr>
              <w:jc w:val="center"/>
              <w:rPr>
                <w:sz w:val="18"/>
                <w:szCs w:val="18"/>
              </w:rPr>
            </w:pPr>
            <w:r w:rsidRPr="001159ED">
              <w:rPr>
                <w:sz w:val="18"/>
                <w:szCs w:val="18"/>
              </w:rPr>
              <w:t>0,0</w:t>
            </w:r>
          </w:p>
        </w:tc>
        <w:tc>
          <w:tcPr>
            <w:tcW w:w="654" w:type="dxa"/>
            <w:shd w:val="clear" w:color="auto" w:fill="auto"/>
            <w:noWrap/>
            <w:tcMar>
              <w:top w:w="15" w:type="dxa"/>
              <w:left w:w="57" w:type="dxa"/>
              <w:bottom w:w="0" w:type="dxa"/>
              <w:right w:w="57" w:type="dxa"/>
            </w:tcMar>
            <w:vAlign w:val="center"/>
            <w:hideMark/>
          </w:tcPr>
          <w:p w14:paraId="7F868D5E"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67EA47B5"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21CDCEA3"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6F7CFB8F" w14:textId="77777777" w:rsidR="00E557E5" w:rsidRPr="001159ED" w:rsidRDefault="00E557E5" w:rsidP="00E20E07">
            <w:pPr>
              <w:jc w:val="center"/>
              <w:rPr>
                <w:sz w:val="18"/>
                <w:szCs w:val="18"/>
              </w:rPr>
            </w:pPr>
            <w:r w:rsidRPr="001159ED">
              <w:rPr>
                <w:sz w:val="18"/>
                <w:szCs w:val="18"/>
              </w:rPr>
              <w:t>5 604,0</w:t>
            </w:r>
          </w:p>
        </w:tc>
        <w:tc>
          <w:tcPr>
            <w:tcW w:w="744" w:type="dxa"/>
            <w:shd w:val="clear" w:color="auto" w:fill="auto"/>
            <w:noWrap/>
            <w:tcMar>
              <w:top w:w="15" w:type="dxa"/>
              <w:left w:w="57" w:type="dxa"/>
              <w:bottom w:w="0" w:type="dxa"/>
              <w:right w:w="57" w:type="dxa"/>
            </w:tcMar>
            <w:vAlign w:val="center"/>
            <w:hideMark/>
          </w:tcPr>
          <w:p w14:paraId="28CB8D91" w14:textId="77777777" w:rsidR="00E557E5" w:rsidRPr="001159ED" w:rsidRDefault="00E557E5" w:rsidP="00E20E07">
            <w:pPr>
              <w:jc w:val="center"/>
              <w:rPr>
                <w:sz w:val="18"/>
                <w:szCs w:val="18"/>
              </w:rPr>
            </w:pPr>
            <w:r w:rsidRPr="001159ED">
              <w:rPr>
                <w:sz w:val="18"/>
                <w:szCs w:val="18"/>
              </w:rPr>
              <w:t>2 896,9</w:t>
            </w:r>
          </w:p>
        </w:tc>
        <w:tc>
          <w:tcPr>
            <w:tcW w:w="744" w:type="dxa"/>
            <w:shd w:val="clear" w:color="auto" w:fill="auto"/>
            <w:noWrap/>
            <w:tcMar>
              <w:top w:w="15" w:type="dxa"/>
              <w:left w:w="57" w:type="dxa"/>
              <w:bottom w:w="0" w:type="dxa"/>
              <w:right w:w="57" w:type="dxa"/>
            </w:tcMar>
            <w:vAlign w:val="center"/>
            <w:hideMark/>
          </w:tcPr>
          <w:p w14:paraId="2402CDD1" w14:textId="77777777" w:rsidR="00E557E5" w:rsidRPr="001159ED" w:rsidRDefault="00E557E5" w:rsidP="00E20E07">
            <w:pPr>
              <w:jc w:val="center"/>
              <w:rPr>
                <w:sz w:val="18"/>
                <w:szCs w:val="18"/>
              </w:rPr>
            </w:pPr>
            <w:r w:rsidRPr="001159ED">
              <w:rPr>
                <w:sz w:val="18"/>
                <w:szCs w:val="18"/>
              </w:rPr>
              <w:t>3 863,8</w:t>
            </w:r>
          </w:p>
        </w:tc>
        <w:tc>
          <w:tcPr>
            <w:tcW w:w="744" w:type="dxa"/>
            <w:shd w:val="clear" w:color="auto" w:fill="auto"/>
            <w:noWrap/>
            <w:tcMar>
              <w:top w:w="15" w:type="dxa"/>
              <w:left w:w="57" w:type="dxa"/>
              <w:bottom w:w="0" w:type="dxa"/>
              <w:right w:w="57" w:type="dxa"/>
            </w:tcMar>
            <w:vAlign w:val="center"/>
            <w:hideMark/>
          </w:tcPr>
          <w:p w14:paraId="1A9E921C" w14:textId="77777777" w:rsidR="00E557E5" w:rsidRPr="001159ED" w:rsidRDefault="00E557E5" w:rsidP="00E20E07">
            <w:pPr>
              <w:jc w:val="center"/>
              <w:rPr>
                <w:sz w:val="18"/>
                <w:szCs w:val="18"/>
              </w:rPr>
            </w:pPr>
            <w:r w:rsidRPr="001159ED">
              <w:rPr>
                <w:sz w:val="18"/>
                <w:szCs w:val="18"/>
              </w:rPr>
              <w:t>5 795,9</w:t>
            </w:r>
          </w:p>
        </w:tc>
        <w:tc>
          <w:tcPr>
            <w:tcW w:w="744" w:type="dxa"/>
            <w:shd w:val="clear" w:color="auto" w:fill="auto"/>
            <w:noWrap/>
            <w:tcMar>
              <w:top w:w="15" w:type="dxa"/>
              <w:left w:w="57" w:type="dxa"/>
              <w:bottom w:w="0" w:type="dxa"/>
              <w:right w:w="57" w:type="dxa"/>
            </w:tcMar>
            <w:vAlign w:val="center"/>
            <w:hideMark/>
          </w:tcPr>
          <w:p w14:paraId="50580514" w14:textId="77777777" w:rsidR="00E557E5" w:rsidRPr="001159ED" w:rsidRDefault="00E557E5" w:rsidP="00E20E07">
            <w:pPr>
              <w:jc w:val="center"/>
              <w:rPr>
                <w:sz w:val="18"/>
                <w:szCs w:val="18"/>
              </w:rPr>
            </w:pPr>
            <w:r w:rsidRPr="001159ED">
              <w:rPr>
                <w:sz w:val="18"/>
                <w:szCs w:val="18"/>
              </w:rPr>
              <w:t>14 494,8</w:t>
            </w:r>
          </w:p>
        </w:tc>
        <w:tc>
          <w:tcPr>
            <w:tcW w:w="834" w:type="dxa"/>
            <w:shd w:val="clear" w:color="auto" w:fill="auto"/>
            <w:noWrap/>
            <w:tcMar>
              <w:top w:w="15" w:type="dxa"/>
              <w:left w:w="57" w:type="dxa"/>
              <w:bottom w:w="0" w:type="dxa"/>
              <w:right w:w="57" w:type="dxa"/>
            </w:tcMar>
            <w:vAlign w:val="center"/>
            <w:hideMark/>
          </w:tcPr>
          <w:p w14:paraId="5BC79FFD" w14:textId="77777777" w:rsidR="00E557E5" w:rsidRPr="001159ED" w:rsidRDefault="00E557E5" w:rsidP="00E20E07">
            <w:pPr>
              <w:jc w:val="center"/>
              <w:rPr>
                <w:sz w:val="18"/>
                <w:szCs w:val="18"/>
              </w:rPr>
            </w:pPr>
            <w:r w:rsidRPr="001159ED">
              <w:rPr>
                <w:sz w:val="18"/>
                <w:szCs w:val="18"/>
              </w:rPr>
              <w:t>62 870,7</w:t>
            </w:r>
          </w:p>
        </w:tc>
        <w:tc>
          <w:tcPr>
            <w:tcW w:w="641" w:type="dxa"/>
            <w:shd w:val="clear" w:color="auto" w:fill="auto"/>
            <w:tcMar>
              <w:top w:w="15" w:type="dxa"/>
              <w:left w:w="57" w:type="dxa"/>
              <w:bottom w:w="0" w:type="dxa"/>
              <w:right w:w="57" w:type="dxa"/>
            </w:tcMar>
            <w:vAlign w:val="center"/>
            <w:hideMark/>
          </w:tcPr>
          <w:p w14:paraId="145190F1" w14:textId="77777777" w:rsidR="00E557E5" w:rsidRPr="001159ED" w:rsidRDefault="00E557E5" w:rsidP="00E20E07">
            <w:pPr>
              <w:jc w:val="center"/>
              <w:rPr>
                <w:sz w:val="18"/>
                <w:szCs w:val="18"/>
              </w:rPr>
            </w:pPr>
            <w:r w:rsidRPr="001159ED">
              <w:rPr>
                <w:sz w:val="18"/>
                <w:szCs w:val="18"/>
              </w:rPr>
              <w:t>2023-2028</w:t>
            </w:r>
          </w:p>
        </w:tc>
        <w:tc>
          <w:tcPr>
            <w:tcW w:w="850" w:type="dxa"/>
            <w:shd w:val="clear" w:color="auto" w:fill="auto"/>
            <w:noWrap/>
            <w:tcMar>
              <w:top w:w="15" w:type="dxa"/>
              <w:left w:w="57" w:type="dxa"/>
              <w:bottom w:w="0" w:type="dxa"/>
              <w:right w:w="57" w:type="dxa"/>
            </w:tcMar>
            <w:vAlign w:val="center"/>
            <w:hideMark/>
          </w:tcPr>
          <w:p w14:paraId="183233D6" w14:textId="77777777" w:rsidR="00E557E5" w:rsidRPr="001159ED" w:rsidRDefault="00E557E5" w:rsidP="00E20E07">
            <w:pPr>
              <w:jc w:val="center"/>
              <w:rPr>
                <w:sz w:val="18"/>
                <w:szCs w:val="18"/>
              </w:rPr>
            </w:pPr>
            <w:r w:rsidRPr="001159ED">
              <w:rPr>
                <w:sz w:val="18"/>
                <w:szCs w:val="18"/>
              </w:rPr>
              <w:t>77 365,5</w:t>
            </w:r>
          </w:p>
        </w:tc>
        <w:tc>
          <w:tcPr>
            <w:tcW w:w="850" w:type="dxa"/>
            <w:shd w:val="clear" w:color="auto" w:fill="auto"/>
            <w:noWrap/>
            <w:tcMar>
              <w:top w:w="15" w:type="dxa"/>
              <w:left w:w="57" w:type="dxa"/>
              <w:bottom w:w="0" w:type="dxa"/>
              <w:right w:w="57" w:type="dxa"/>
            </w:tcMar>
            <w:vAlign w:val="center"/>
            <w:hideMark/>
          </w:tcPr>
          <w:p w14:paraId="58FB5AC1" w14:textId="77777777" w:rsidR="00E557E5" w:rsidRPr="001159ED" w:rsidRDefault="00E557E5" w:rsidP="00E20E07">
            <w:pPr>
              <w:jc w:val="center"/>
              <w:rPr>
                <w:sz w:val="18"/>
                <w:szCs w:val="18"/>
              </w:rPr>
            </w:pPr>
            <w:r w:rsidRPr="001159ED">
              <w:rPr>
                <w:sz w:val="18"/>
                <w:szCs w:val="18"/>
              </w:rPr>
              <w:t>18 160,6</w:t>
            </w:r>
          </w:p>
        </w:tc>
      </w:tr>
      <w:tr w:rsidR="00E557E5" w14:paraId="2C774C76" w14:textId="77777777" w:rsidTr="00AA78F0">
        <w:trPr>
          <w:trHeight w:val="284"/>
        </w:trPr>
        <w:tc>
          <w:tcPr>
            <w:tcW w:w="835" w:type="dxa"/>
            <w:shd w:val="clear" w:color="auto" w:fill="auto"/>
            <w:tcMar>
              <w:top w:w="15" w:type="dxa"/>
              <w:left w:w="57" w:type="dxa"/>
              <w:bottom w:w="0" w:type="dxa"/>
              <w:right w:w="57" w:type="dxa"/>
            </w:tcMar>
            <w:vAlign w:val="center"/>
            <w:hideMark/>
          </w:tcPr>
          <w:p w14:paraId="418CFBA2" w14:textId="77777777" w:rsidR="00E557E5" w:rsidRPr="001159ED" w:rsidRDefault="00E557E5" w:rsidP="00E20E07">
            <w:pPr>
              <w:jc w:val="center"/>
              <w:rPr>
                <w:sz w:val="18"/>
                <w:szCs w:val="18"/>
              </w:rPr>
            </w:pPr>
            <w:r w:rsidRPr="001159ED">
              <w:rPr>
                <w:sz w:val="18"/>
                <w:szCs w:val="18"/>
              </w:rPr>
              <w:t>1.5.2</w:t>
            </w:r>
          </w:p>
        </w:tc>
        <w:tc>
          <w:tcPr>
            <w:tcW w:w="4836" w:type="dxa"/>
            <w:shd w:val="clear" w:color="auto" w:fill="auto"/>
            <w:tcMar>
              <w:top w:w="15" w:type="dxa"/>
              <w:left w:w="57" w:type="dxa"/>
              <w:bottom w:w="0" w:type="dxa"/>
              <w:right w:w="57" w:type="dxa"/>
            </w:tcMar>
            <w:vAlign w:val="center"/>
            <w:hideMark/>
          </w:tcPr>
          <w:p w14:paraId="589E4008" w14:textId="77777777" w:rsidR="00E557E5" w:rsidRPr="001159ED" w:rsidRDefault="00E557E5" w:rsidP="00E20E07">
            <w:pPr>
              <w:rPr>
                <w:sz w:val="18"/>
                <w:szCs w:val="18"/>
              </w:rPr>
            </w:pPr>
            <w:r w:rsidRPr="001159ED">
              <w:rPr>
                <w:sz w:val="18"/>
                <w:szCs w:val="18"/>
              </w:rPr>
              <w:t>Разработка ПСД и строительство водопровода протяжённостью 3,32км Ду200 мм. от ул. Туснолобовой до ул. Чехова, 39 с устройством ПНС с баками запаса воды 2шт. по 500куб.м. в районе ул. Туснолобовой для водоснабжения 10 участка</w:t>
            </w:r>
          </w:p>
        </w:tc>
        <w:tc>
          <w:tcPr>
            <w:tcW w:w="836" w:type="dxa"/>
            <w:shd w:val="clear" w:color="auto" w:fill="auto"/>
            <w:noWrap/>
            <w:tcMar>
              <w:top w:w="15" w:type="dxa"/>
              <w:left w:w="57" w:type="dxa"/>
              <w:bottom w:w="0" w:type="dxa"/>
              <w:right w:w="57" w:type="dxa"/>
            </w:tcMar>
            <w:vAlign w:val="center"/>
            <w:hideMark/>
          </w:tcPr>
          <w:p w14:paraId="4A0B4600" w14:textId="77777777" w:rsidR="00E557E5" w:rsidRPr="001159ED" w:rsidRDefault="00E557E5" w:rsidP="00E20E07">
            <w:pPr>
              <w:jc w:val="center"/>
              <w:rPr>
                <w:sz w:val="18"/>
                <w:szCs w:val="18"/>
              </w:rPr>
            </w:pPr>
            <w:r w:rsidRPr="001159ED">
              <w:rPr>
                <w:sz w:val="18"/>
                <w:szCs w:val="18"/>
              </w:rPr>
              <w:t>132333,8</w:t>
            </w:r>
          </w:p>
        </w:tc>
        <w:tc>
          <w:tcPr>
            <w:tcW w:w="474" w:type="dxa"/>
            <w:shd w:val="clear" w:color="auto" w:fill="auto"/>
            <w:noWrap/>
            <w:tcMar>
              <w:top w:w="15" w:type="dxa"/>
              <w:left w:w="57" w:type="dxa"/>
              <w:bottom w:w="0" w:type="dxa"/>
              <w:right w:w="57" w:type="dxa"/>
            </w:tcMar>
            <w:vAlign w:val="center"/>
            <w:hideMark/>
          </w:tcPr>
          <w:p w14:paraId="2D8958B3" w14:textId="77777777" w:rsidR="00E557E5" w:rsidRPr="001159ED" w:rsidRDefault="00E557E5" w:rsidP="00E20E07">
            <w:pPr>
              <w:jc w:val="center"/>
              <w:rPr>
                <w:sz w:val="18"/>
                <w:szCs w:val="18"/>
              </w:rPr>
            </w:pPr>
            <w:r w:rsidRPr="001159ED">
              <w:rPr>
                <w:sz w:val="18"/>
                <w:szCs w:val="18"/>
              </w:rPr>
              <w:t>0,0</w:t>
            </w:r>
          </w:p>
        </w:tc>
        <w:tc>
          <w:tcPr>
            <w:tcW w:w="654" w:type="dxa"/>
            <w:shd w:val="clear" w:color="auto" w:fill="auto"/>
            <w:noWrap/>
            <w:tcMar>
              <w:top w:w="15" w:type="dxa"/>
              <w:left w:w="57" w:type="dxa"/>
              <w:bottom w:w="0" w:type="dxa"/>
              <w:right w:w="57" w:type="dxa"/>
            </w:tcMar>
            <w:vAlign w:val="center"/>
            <w:hideMark/>
          </w:tcPr>
          <w:p w14:paraId="091C97AF"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28F3C115"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2A43186C" w14:textId="77777777" w:rsidR="00E557E5" w:rsidRPr="001159ED" w:rsidRDefault="00E557E5" w:rsidP="00E20E07">
            <w:pPr>
              <w:jc w:val="center"/>
              <w:rPr>
                <w:sz w:val="18"/>
                <w:szCs w:val="18"/>
              </w:rPr>
            </w:pPr>
            <w:r w:rsidRPr="001159ED">
              <w:rPr>
                <w:sz w:val="18"/>
                <w:szCs w:val="18"/>
              </w:rPr>
              <w:t>15115,4</w:t>
            </w:r>
          </w:p>
        </w:tc>
        <w:tc>
          <w:tcPr>
            <w:tcW w:w="744" w:type="dxa"/>
            <w:shd w:val="clear" w:color="auto" w:fill="auto"/>
            <w:noWrap/>
            <w:tcMar>
              <w:top w:w="15" w:type="dxa"/>
              <w:left w:w="57" w:type="dxa"/>
              <w:bottom w:w="0" w:type="dxa"/>
              <w:right w:w="57" w:type="dxa"/>
            </w:tcMar>
            <w:vAlign w:val="center"/>
            <w:hideMark/>
          </w:tcPr>
          <w:p w14:paraId="6B0CC03F" w14:textId="77777777" w:rsidR="00E557E5" w:rsidRPr="001159ED" w:rsidRDefault="00E557E5" w:rsidP="00E20E07">
            <w:pPr>
              <w:jc w:val="center"/>
              <w:rPr>
                <w:sz w:val="18"/>
                <w:szCs w:val="18"/>
              </w:rPr>
            </w:pPr>
            <w:r w:rsidRPr="001159ED">
              <w:rPr>
                <w:sz w:val="18"/>
                <w:szCs w:val="18"/>
              </w:rPr>
              <w:t>27284,1</w:t>
            </w:r>
          </w:p>
        </w:tc>
        <w:tc>
          <w:tcPr>
            <w:tcW w:w="744" w:type="dxa"/>
            <w:shd w:val="clear" w:color="auto" w:fill="auto"/>
            <w:noWrap/>
            <w:tcMar>
              <w:top w:w="15" w:type="dxa"/>
              <w:left w:w="57" w:type="dxa"/>
              <w:bottom w:w="0" w:type="dxa"/>
              <w:right w:w="57" w:type="dxa"/>
            </w:tcMar>
            <w:vAlign w:val="center"/>
            <w:hideMark/>
          </w:tcPr>
          <w:p w14:paraId="633828FF" w14:textId="77777777" w:rsidR="00E557E5" w:rsidRPr="001159ED" w:rsidRDefault="00E557E5" w:rsidP="00E20E07">
            <w:pPr>
              <w:jc w:val="center"/>
              <w:rPr>
                <w:sz w:val="18"/>
                <w:szCs w:val="18"/>
              </w:rPr>
            </w:pPr>
            <w:r w:rsidRPr="001159ED">
              <w:rPr>
                <w:sz w:val="18"/>
                <w:szCs w:val="18"/>
              </w:rPr>
              <w:t>22272,8</w:t>
            </w:r>
          </w:p>
        </w:tc>
        <w:tc>
          <w:tcPr>
            <w:tcW w:w="744" w:type="dxa"/>
            <w:shd w:val="clear" w:color="auto" w:fill="auto"/>
            <w:noWrap/>
            <w:tcMar>
              <w:top w:w="15" w:type="dxa"/>
              <w:left w:w="57" w:type="dxa"/>
              <w:bottom w:w="0" w:type="dxa"/>
              <w:right w:w="57" w:type="dxa"/>
            </w:tcMar>
            <w:vAlign w:val="center"/>
            <w:hideMark/>
          </w:tcPr>
          <w:p w14:paraId="7C899F11" w14:textId="77777777" w:rsidR="00E557E5" w:rsidRPr="001159ED" w:rsidRDefault="00E557E5" w:rsidP="00E20E07">
            <w:pPr>
              <w:jc w:val="center"/>
              <w:rPr>
                <w:sz w:val="18"/>
                <w:szCs w:val="18"/>
              </w:rPr>
            </w:pPr>
            <w:r w:rsidRPr="001159ED">
              <w:rPr>
                <w:sz w:val="18"/>
                <w:szCs w:val="18"/>
              </w:rPr>
              <w:t>29844,4</w:t>
            </w:r>
          </w:p>
        </w:tc>
        <w:tc>
          <w:tcPr>
            <w:tcW w:w="744" w:type="dxa"/>
            <w:shd w:val="clear" w:color="auto" w:fill="auto"/>
            <w:noWrap/>
            <w:tcMar>
              <w:top w:w="15" w:type="dxa"/>
              <w:left w:w="57" w:type="dxa"/>
              <w:bottom w:w="0" w:type="dxa"/>
              <w:right w:w="57" w:type="dxa"/>
            </w:tcMar>
            <w:vAlign w:val="center"/>
            <w:hideMark/>
          </w:tcPr>
          <w:p w14:paraId="46A8469D" w14:textId="77777777" w:rsidR="00E557E5" w:rsidRPr="001159ED" w:rsidRDefault="00E557E5" w:rsidP="00E20E07">
            <w:pPr>
              <w:jc w:val="center"/>
              <w:rPr>
                <w:sz w:val="18"/>
                <w:szCs w:val="18"/>
              </w:rPr>
            </w:pPr>
            <w:r w:rsidRPr="001159ED">
              <w:rPr>
                <w:sz w:val="18"/>
                <w:szCs w:val="18"/>
              </w:rPr>
              <w:t>37817,1</w:t>
            </w:r>
          </w:p>
        </w:tc>
        <w:tc>
          <w:tcPr>
            <w:tcW w:w="744" w:type="dxa"/>
            <w:shd w:val="clear" w:color="auto" w:fill="auto"/>
            <w:noWrap/>
            <w:tcMar>
              <w:top w:w="15" w:type="dxa"/>
              <w:left w:w="57" w:type="dxa"/>
              <w:bottom w:w="0" w:type="dxa"/>
              <w:right w:w="57" w:type="dxa"/>
            </w:tcMar>
            <w:vAlign w:val="center"/>
            <w:hideMark/>
          </w:tcPr>
          <w:p w14:paraId="40A9BD31" w14:textId="77777777" w:rsidR="00E557E5" w:rsidRPr="001159ED" w:rsidRDefault="00E557E5" w:rsidP="00E20E07">
            <w:pPr>
              <w:jc w:val="center"/>
              <w:rPr>
                <w:sz w:val="18"/>
                <w:szCs w:val="18"/>
              </w:rPr>
            </w:pPr>
            <w:r w:rsidRPr="001159ED">
              <w:rPr>
                <w:sz w:val="18"/>
                <w:szCs w:val="18"/>
              </w:rPr>
              <w:t>0,0</w:t>
            </w:r>
          </w:p>
        </w:tc>
        <w:tc>
          <w:tcPr>
            <w:tcW w:w="834" w:type="dxa"/>
            <w:shd w:val="clear" w:color="auto" w:fill="auto"/>
            <w:noWrap/>
            <w:tcMar>
              <w:top w:w="15" w:type="dxa"/>
              <w:left w:w="57" w:type="dxa"/>
              <w:bottom w:w="0" w:type="dxa"/>
              <w:right w:w="57" w:type="dxa"/>
            </w:tcMar>
            <w:vAlign w:val="center"/>
            <w:hideMark/>
          </w:tcPr>
          <w:p w14:paraId="4ACBD791" w14:textId="77777777" w:rsidR="00E557E5" w:rsidRPr="001159ED" w:rsidRDefault="00E557E5" w:rsidP="00E20E07">
            <w:pPr>
              <w:jc w:val="center"/>
              <w:rPr>
                <w:sz w:val="18"/>
                <w:szCs w:val="18"/>
              </w:rPr>
            </w:pPr>
            <w:r w:rsidRPr="001159ED">
              <w:rPr>
                <w:sz w:val="18"/>
                <w:szCs w:val="18"/>
              </w:rPr>
              <w:t>0,0</w:t>
            </w:r>
          </w:p>
        </w:tc>
        <w:tc>
          <w:tcPr>
            <w:tcW w:w="641" w:type="dxa"/>
            <w:shd w:val="clear" w:color="auto" w:fill="auto"/>
            <w:tcMar>
              <w:top w:w="15" w:type="dxa"/>
              <w:left w:w="57" w:type="dxa"/>
              <w:bottom w:w="0" w:type="dxa"/>
              <w:right w:w="57" w:type="dxa"/>
            </w:tcMar>
            <w:vAlign w:val="center"/>
            <w:hideMark/>
          </w:tcPr>
          <w:p w14:paraId="0919BC8E" w14:textId="77777777" w:rsidR="00E557E5" w:rsidRPr="001159ED" w:rsidRDefault="00E557E5" w:rsidP="00E20E07">
            <w:pPr>
              <w:jc w:val="center"/>
              <w:rPr>
                <w:sz w:val="18"/>
                <w:szCs w:val="18"/>
              </w:rPr>
            </w:pPr>
            <w:r w:rsidRPr="001159ED">
              <w:rPr>
                <w:sz w:val="18"/>
                <w:szCs w:val="18"/>
              </w:rPr>
              <w:t>2022-2026</w:t>
            </w:r>
          </w:p>
        </w:tc>
        <w:tc>
          <w:tcPr>
            <w:tcW w:w="850" w:type="dxa"/>
            <w:shd w:val="clear" w:color="auto" w:fill="auto"/>
            <w:noWrap/>
            <w:tcMar>
              <w:top w:w="15" w:type="dxa"/>
              <w:left w:w="57" w:type="dxa"/>
              <w:bottom w:w="0" w:type="dxa"/>
              <w:right w:w="57" w:type="dxa"/>
            </w:tcMar>
            <w:vAlign w:val="center"/>
            <w:hideMark/>
          </w:tcPr>
          <w:p w14:paraId="3B63561F" w14:textId="77777777" w:rsidR="00E557E5" w:rsidRPr="001159ED" w:rsidRDefault="00E557E5" w:rsidP="00E20E07">
            <w:pPr>
              <w:jc w:val="center"/>
              <w:rPr>
                <w:sz w:val="18"/>
                <w:szCs w:val="18"/>
              </w:rPr>
            </w:pPr>
            <w:r w:rsidRPr="001159ED">
              <w:rPr>
                <w:sz w:val="18"/>
                <w:szCs w:val="18"/>
              </w:rPr>
              <w:t>0,00</w:t>
            </w:r>
          </w:p>
        </w:tc>
        <w:tc>
          <w:tcPr>
            <w:tcW w:w="850" w:type="dxa"/>
            <w:shd w:val="clear" w:color="auto" w:fill="auto"/>
            <w:tcMar>
              <w:top w:w="15" w:type="dxa"/>
              <w:left w:w="57" w:type="dxa"/>
              <w:bottom w:w="0" w:type="dxa"/>
              <w:right w:w="57" w:type="dxa"/>
            </w:tcMar>
            <w:vAlign w:val="center"/>
            <w:hideMark/>
          </w:tcPr>
          <w:p w14:paraId="6CEBC87D" w14:textId="77777777" w:rsidR="00E557E5" w:rsidRPr="001159ED" w:rsidRDefault="00E557E5" w:rsidP="00E20E07">
            <w:pPr>
              <w:jc w:val="center"/>
              <w:rPr>
                <w:sz w:val="18"/>
                <w:szCs w:val="18"/>
              </w:rPr>
            </w:pPr>
            <w:r w:rsidRPr="001159ED">
              <w:rPr>
                <w:sz w:val="18"/>
                <w:szCs w:val="18"/>
              </w:rPr>
              <w:t>132333,8</w:t>
            </w:r>
          </w:p>
        </w:tc>
      </w:tr>
      <w:tr w:rsidR="00E557E5" w14:paraId="75E5BC88" w14:textId="77777777" w:rsidTr="00AA78F0">
        <w:trPr>
          <w:trHeight w:val="55"/>
        </w:trPr>
        <w:tc>
          <w:tcPr>
            <w:tcW w:w="835" w:type="dxa"/>
            <w:shd w:val="clear" w:color="auto" w:fill="auto"/>
            <w:tcMar>
              <w:top w:w="15" w:type="dxa"/>
              <w:left w:w="57" w:type="dxa"/>
              <w:bottom w:w="0" w:type="dxa"/>
              <w:right w:w="57" w:type="dxa"/>
            </w:tcMar>
            <w:vAlign w:val="center"/>
            <w:hideMark/>
          </w:tcPr>
          <w:p w14:paraId="77BD17D1" w14:textId="77777777" w:rsidR="00E557E5" w:rsidRPr="001159ED" w:rsidRDefault="00E557E5" w:rsidP="00E20E07">
            <w:pPr>
              <w:jc w:val="center"/>
              <w:rPr>
                <w:sz w:val="18"/>
                <w:szCs w:val="18"/>
              </w:rPr>
            </w:pPr>
            <w:r w:rsidRPr="001159ED">
              <w:rPr>
                <w:sz w:val="18"/>
                <w:szCs w:val="18"/>
              </w:rPr>
              <w:t>1.5.3</w:t>
            </w:r>
          </w:p>
        </w:tc>
        <w:tc>
          <w:tcPr>
            <w:tcW w:w="4836" w:type="dxa"/>
            <w:shd w:val="clear" w:color="auto" w:fill="auto"/>
            <w:tcMar>
              <w:top w:w="15" w:type="dxa"/>
              <w:left w:w="57" w:type="dxa"/>
              <w:bottom w:w="0" w:type="dxa"/>
              <w:right w:w="57" w:type="dxa"/>
            </w:tcMar>
            <w:vAlign w:val="center"/>
            <w:hideMark/>
          </w:tcPr>
          <w:p w14:paraId="2C479BAC" w14:textId="77777777" w:rsidR="00E557E5" w:rsidRPr="001159ED" w:rsidRDefault="00E557E5" w:rsidP="00E20E07">
            <w:pPr>
              <w:rPr>
                <w:sz w:val="18"/>
                <w:szCs w:val="18"/>
              </w:rPr>
            </w:pPr>
            <w:r w:rsidRPr="001159ED">
              <w:rPr>
                <w:sz w:val="18"/>
                <w:szCs w:val="18"/>
              </w:rPr>
              <w:t xml:space="preserve">Разработка ПСД и строительство водопровода протяжённостью 1,67 км Ду160 мм. от ул. Мечникова, 41 до ул. Краснодарская, 165 L= 618 м и от. Ул. Мечникова, 41 до ул. Оптимистическая, 19 L=1052 </w:t>
            </w:r>
            <w:proofErr w:type="gramStart"/>
            <w:r w:rsidRPr="001159ED">
              <w:rPr>
                <w:sz w:val="18"/>
                <w:szCs w:val="18"/>
              </w:rPr>
              <w:t>м  с</w:t>
            </w:r>
            <w:proofErr w:type="gramEnd"/>
            <w:r w:rsidRPr="001159ED">
              <w:rPr>
                <w:sz w:val="18"/>
                <w:szCs w:val="18"/>
              </w:rPr>
              <w:t xml:space="preserve"> устройством ПНС с баками запаса воды 2 шт. по 500 куб.м. в районе ул. Мечникова для водоснабжения района ш. 7 Ноября </w:t>
            </w:r>
          </w:p>
        </w:tc>
        <w:tc>
          <w:tcPr>
            <w:tcW w:w="836" w:type="dxa"/>
            <w:shd w:val="clear" w:color="auto" w:fill="auto"/>
            <w:noWrap/>
            <w:tcMar>
              <w:top w:w="15" w:type="dxa"/>
              <w:left w:w="57" w:type="dxa"/>
              <w:bottom w:w="0" w:type="dxa"/>
              <w:right w:w="57" w:type="dxa"/>
            </w:tcMar>
            <w:vAlign w:val="center"/>
            <w:hideMark/>
          </w:tcPr>
          <w:p w14:paraId="522BDAF1" w14:textId="77777777" w:rsidR="00E557E5" w:rsidRPr="001159ED" w:rsidRDefault="00E557E5" w:rsidP="00E20E07">
            <w:pPr>
              <w:jc w:val="center"/>
              <w:rPr>
                <w:sz w:val="18"/>
                <w:szCs w:val="18"/>
              </w:rPr>
            </w:pPr>
            <w:r w:rsidRPr="001159ED">
              <w:rPr>
                <w:sz w:val="18"/>
                <w:szCs w:val="18"/>
              </w:rPr>
              <w:t>5751,7</w:t>
            </w:r>
          </w:p>
        </w:tc>
        <w:tc>
          <w:tcPr>
            <w:tcW w:w="474" w:type="dxa"/>
            <w:shd w:val="clear" w:color="auto" w:fill="auto"/>
            <w:noWrap/>
            <w:tcMar>
              <w:top w:w="15" w:type="dxa"/>
              <w:left w:w="57" w:type="dxa"/>
              <w:bottom w:w="0" w:type="dxa"/>
              <w:right w:w="57" w:type="dxa"/>
            </w:tcMar>
            <w:vAlign w:val="center"/>
            <w:hideMark/>
          </w:tcPr>
          <w:p w14:paraId="777B37FF" w14:textId="77777777" w:rsidR="00E557E5" w:rsidRPr="001159ED" w:rsidRDefault="00E557E5" w:rsidP="00E20E07">
            <w:pPr>
              <w:jc w:val="center"/>
              <w:rPr>
                <w:sz w:val="18"/>
                <w:szCs w:val="18"/>
              </w:rPr>
            </w:pPr>
            <w:r w:rsidRPr="001159ED">
              <w:rPr>
                <w:sz w:val="18"/>
                <w:szCs w:val="18"/>
              </w:rPr>
              <w:t>0,0</w:t>
            </w:r>
          </w:p>
        </w:tc>
        <w:tc>
          <w:tcPr>
            <w:tcW w:w="654" w:type="dxa"/>
            <w:shd w:val="clear" w:color="auto" w:fill="auto"/>
            <w:noWrap/>
            <w:tcMar>
              <w:top w:w="15" w:type="dxa"/>
              <w:left w:w="57" w:type="dxa"/>
              <w:bottom w:w="0" w:type="dxa"/>
              <w:right w:w="57" w:type="dxa"/>
            </w:tcMar>
            <w:vAlign w:val="center"/>
            <w:hideMark/>
          </w:tcPr>
          <w:p w14:paraId="4D2039C8" w14:textId="77777777" w:rsidR="00E557E5" w:rsidRPr="001159ED" w:rsidRDefault="00E557E5" w:rsidP="00E20E07">
            <w:pPr>
              <w:jc w:val="center"/>
              <w:rPr>
                <w:sz w:val="18"/>
                <w:szCs w:val="18"/>
              </w:rPr>
            </w:pPr>
            <w:r w:rsidRPr="001159ED">
              <w:rPr>
                <w:sz w:val="18"/>
                <w:szCs w:val="18"/>
              </w:rPr>
              <w:t>1351,7</w:t>
            </w:r>
          </w:p>
        </w:tc>
        <w:tc>
          <w:tcPr>
            <w:tcW w:w="744" w:type="dxa"/>
            <w:shd w:val="clear" w:color="auto" w:fill="auto"/>
            <w:noWrap/>
            <w:tcMar>
              <w:top w:w="15" w:type="dxa"/>
              <w:left w:w="57" w:type="dxa"/>
              <w:bottom w:w="0" w:type="dxa"/>
              <w:right w:w="57" w:type="dxa"/>
            </w:tcMar>
            <w:vAlign w:val="center"/>
            <w:hideMark/>
          </w:tcPr>
          <w:p w14:paraId="68558924" w14:textId="77777777" w:rsidR="00E557E5" w:rsidRPr="001159ED" w:rsidRDefault="00E557E5" w:rsidP="00E20E07">
            <w:pPr>
              <w:jc w:val="center"/>
              <w:rPr>
                <w:sz w:val="18"/>
                <w:szCs w:val="18"/>
              </w:rPr>
            </w:pPr>
            <w:r w:rsidRPr="001159ED">
              <w:rPr>
                <w:sz w:val="18"/>
                <w:szCs w:val="18"/>
              </w:rPr>
              <w:t>2735,7</w:t>
            </w:r>
          </w:p>
        </w:tc>
        <w:tc>
          <w:tcPr>
            <w:tcW w:w="744" w:type="dxa"/>
            <w:shd w:val="clear" w:color="auto" w:fill="auto"/>
            <w:noWrap/>
            <w:tcMar>
              <w:top w:w="15" w:type="dxa"/>
              <w:left w:w="57" w:type="dxa"/>
              <w:bottom w:w="0" w:type="dxa"/>
              <w:right w:w="57" w:type="dxa"/>
            </w:tcMar>
            <w:vAlign w:val="center"/>
            <w:hideMark/>
          </w:tcPr>
          <w:p w14:paraId="347B21F7" w14:textId="77777777" w:rsidR="00E557E5" w:rsidRPr="001159ED" w:rsidRDefault="00E557E5" w:rsidP="00E20E07">
            <w:pPr>
              <w:jc w:val="center"/>
              <w:rPr>
                <w:sz w:val="18"/>
                <w:szCs w:val="18"/>
              </w:rPr>
            </w:pPr>
            <w:r w:rsidRPr="001159ED">
              <w:rPr>
                <w:sz w:val="18"/>
                <w:szCs w:val="18"/>
              </w:rPr>
              <w:t>1664,3</w:t>
            </w:r>
          </w:p>
        </w:tc>
        <w:tc>
          <w:tcPr>
            <w:tcW w:w="744" w:type="dxa"/>
            <w:shd w:val="clear" w:color="auto" w:fill="auto"/>
            <w:noWrap/>
            <w:tcMar>
              <w:top w:w="15" w:type="dxa"/>
              <w:left w:w="57" w:type="dxa"/>
              <w:bottom w:w="0" w:type="dxa"/>
              <w:right w:w="57" w:type="dxa"/>
            </w:tcMar>
            <w:vAlign w:val="center"/>
            <w:hideMark/>
          </w:tcPr>
          <w:p w14:paraId="72D2CC2E"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1BEFFD8B"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60DE88A6"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542D2943" w14:textId="77777777" w:rsidR="00E557E5" w:rsidRPr="001159ED" w:rsidRDefault="00E557E5" w:rsidP="00E20E07">
            <w:pPr>
              <w:jc w:val="center"/>
              <w:rPr>
                <w:sz w:val="18"/>
                <w:szCs w:val="18"/>
              </w:rPr>
            </w:pPr>
            <w:r w:rsidRPr="001159ED">
              <w:rPr>
                <w:sz w:val="18"/>
                <w:szCs w:val="18"/>
              </w:rPr>
              <w:t>0,0</w:t>
            </w:r>
          </w:p>
        </w:tc>
        <w:tc>
          <w:tcPr>
            <w:tcW w:w="744" w:type="dxa"/>
            <w:shd w:val="clear" w:color="auto" w:fill="auto"/>
            <w:noWrap/>
            <w:tcMar>
              <w:top w:w="15" w:type="dxa"/>
              <w:left w:w="57" w:type="dxa"/>
              <w:bottom w:w="0" w:type="dxa"/>
              <w:right w:w="57" w:type="dxa"/>
            </w:tcMar>
            <w:vAlign w:val="center"/>
            <w:hideMark/>
          </w:tcPr>
          <w:p w14:paraId="6394CAD3" w14:textId="77777777" w:rsidR="00E557E5" w:rsidRPr="001159ED" w:rsidRDefault="00E557E5" w:rsidP="00E20E07">
            <w:pPr>
              <w:jc w:val="center"/>
              <w:rPr>
                <w:sz w:val="18"/>
                <w:szCs w:val="18"/>
              </w:rPr>
            </w:pPr>
            <w:r w:rsidRPr="001159ED">
              <w:rPr>
                <w:sz w:val="18"/>
                <w:szCs w:val="18"/>
              </w:rPr>
              <w:t>0,0</w:t>
            </w:r>
          </w:p>
        </w:tc>
        <w:tc>
          <w:tcPr>
            <w:tcW w:w="834" w:type="dxa"/>
            <w:shd w:val="clear" w:color="auto" w:fill="auto"/>
            <w:noWrap/>
            <w:tcMar>
              <w:top w:w="15" w:type="dxa"/>
              <w:left w:w="57" w:type="dxa"/>
              <w:bottom w:w="0" w:type="dxa"/>
              <w:right w:w="57" w:type="dxa"/>
            </w:tcMar>
            <w:vAlign w:val="center"/>
            <w:hideMark/>
          </w:tcPr>
          <w:p w14:paraId="5E35F889" w14:textId="77777777" w:rsidR="00E557E5" w:rsidRPr="001159ED" w:rsidRDefault="00E557E5" w:rsidP="00E20E07">
            <w:pPr>
              <w:jc w:val="center"/>
              <w:rPr>
                <w:sz w:val="18"/>
                <w:szCs w:val="18"/>
              </w:rPr>
            </w:pPr>
            <w:r w:rsidRPr="001159ED">
              <w:rPr>
                <w:sz w:val="18"/>
                <w:szCs w:val="18"/>
              </w:rPr>
              <w:t>0,0</w:t>
            </w:r>
          </w:p>
        </w:tc>
        <w:tc>
          <w:tcPr>
            <w:tcW w:w="641" w:type="dxa"/>
            <w:shd w:val="clear" w:color="auto" w:fill="auto"/>
            <w:tcMar>
              <w:top w:w="15" w:type="dxa"/>
              <w:left w:w="57" w:type="dxa"/>
              <w:bottom w:w="0" w:type="dxa"/>
              <w:right w:w="57" w:type="dxa"/>
            </w:tcMar>
            <w:vAlign w:val="center"/>
            <w:hideMark/>
          </w:tcPr>
          <w:p w14:paraId="578C9196" w14:textId="77777777" w:rsidR="00E557E5" w:rsidRPr="001159ED" w:rsidRDefault="00E557E5" w:rsidP="00E20E07">
            <w:pPr>
              <w:jc w:val="center"/>
              <w:rPr>
                <w:sz w:val="18"/>
                <w:szCs w:val="18"/>
              </w:rPr>
            </w:pPr>
            <w:r w:rsidRPr="001159ED">
              <w:rPr>
                <w:sz w:val="18"/>
                <w:szCs w:val="18"/>
              </w:rPr>
              <w:t>2020-2022</w:t>
            </w:r>
          </w:p>
        </w:tc>
        <w:tc>
          <w:tcPr>
            <w:tcW w:w="850" w:type="dxa"/>
            <w:shd w:val="clear" w:color="auto" w:fill="auto"/>
            <w:noWrap/>
            <w:tcMar>
              <w:top w:w="15" w:type="dxa"/>
              <w:left w:w="57" w:type="dxa"/>
              <w:bottom w:w="0" w:type="dxa"/>
              <w:right w:w="57" w:type="dxa"/>
            </w:tcMar>
            <w:vAlign w:val="center"/>
          </w:tcPr>
          <w:p w14:paraId="46B9FDF6" w14:textId="77777777" w:rsidR="00E557E5" w:rsidRPr="001159ED" w:rsidRDefault="00E557E5" w:rsidP="00E20E07">
            <w:pPr>
              <w:jc w:val="center"/>
              <w:rPr>
                <w:sz w:val="18"/>
                <w:szCs w:val="18"/>
              </w:rPr>
            </w:pPr>
            <w:r w:rsidRPr="001159ED">
              <w:rPr>
                <w:sz w:val="18"/>
                <w:szCs w:val="18"/>
              </w:rPr>
              <w:t>0,00</w:t>
            </w:r>
          </w:p>
        </w:tc>
        <w:tc>
          <w:tcPr>
            <w:tcW w:w="850" w:type="dxa"/>
            <w:shd w:val="clear" w:color="auto" w:fill="auto"/>
            <w:noWrap/>
            <w:tcMar>
              <w:top w:w="15" w:type="dxa"/>
              <w:left w:w="57" w:type="dxa"/>
              <w:bottom w:w="0" w:type="dxa"/>
              <w:right w:w="57" w:type="dxa"/>
            </w:tcMar>
            <w:vAlign w:val="center"/>
          </w:tcPr>
          <w:p w14:paraId="6850915E" w14:textId="77777777" w:rsidR="00E557E5" w:rsidRPr="001159ED" w:rsidRDefault="00E557E5" w:rsidP="00E20E07">
            <w:pPr>
              <w:jc w:val="center"/>
              <w:rPr>
                <w:sz w:val="18"/>
                <w:szCs w:val="18"/>
              </w:rPr>
            </w:pPr>
            <w:r w:rsidRPr="001159ED">
              <w:rPr>
                <w:sz w:val="18"/>
                <w:szCs w:val="18"/>
              </w:rPr>
              <w:t>5751,7</w:t>
            </w:r>
          </w:p>
        </w:tc>
      </w:tr>
      <w:tr w:rsidR="00E557E5" w14:paraId="0EC9A12D" w14:textId="77777777" w:rsidTr="00AA78F0">
        <w:trPr>
          <w:trHeight w:val="284"/>
        </w:trPr>
        <w:tc>
          <w:tcPr>
            <w:tcW w:w="835" w:type="dxa"/>
            <w:shd w:val="clear" w:color="auto" w:fill="auto"/>
            <w:tcMar>
              <w:top w:w="15" w:type="dxa"/>
              <w:left w:w="57" w:type="dxa"/>
              <w:bottom w:w="0" w:type="dxa"/>
              <w:right w:w="57" w:type="dxa"/>
            </w:tcMar>
            <w:vAlign w:val="center"/>
            <w:hideMark/>
          </w:tcPr>
          <w:p w14:paraId="097E9124" w14:textId="77777777" w:rsidR="00E557E5" w:rsidRDefault="00E557E5" w:rsidP="00E20E07">
            <w:pPr>
              <w:jc w:val="center"/>
              <w:rPr>
                <w:sz w:val="18"/>
                <w:szCs w:val="18"/>
              </w:rPr>
            </w:pPr>
            <w:r>
              <w:rPr>
                <w:sz w:val="18"/>
                <w:szCs w:val="18"/>
              </w:rPr>
              <w:t>1.6</w:t>
            </w:r>
          </w:p>
        </w:tc>
        <w:tc>
          <w:tcPr>
            <w:tcW w:w="4836" w:type="dxa"/>
            <w:shd w:val="clear" w:color="auto" w:fill="auto"/>
            <w:tcMar>
              <w:top w:w="15" w:type="dxa"/>
              <w:left w:w="57" w:type="dxa"/>
              <w:bottom w:w="0" w:type="dxa"/>
              <w:right w:w="57" w:type="dxa"/>
            </w:tcMar>
            <w:vAlign w:val="center"/>
            <w:hideMark/>
          </w:tcPr>
          <w:p w14:paraId="5792BC90" w14:textId="77777777" w:rsidR="00E557E5" w:rsidRDefault="00E557E5" w:rsidP="00E20E07">
            <w:pPr>
              <w:rPr>
                <w:sz w:val="18"/>
                <w:szCs w:val="18"/>
              </w:rPr>
            </w:pPr>
            <w:r>
              <w:rPr>
                <w:sz w:val="18"/>
                <w:szCs w:val="18"/>
              </w:rPr>
              <w:t>Вывод из эксплуатации, консервация и демонтаж объектов централизованных систем водоснабжения</w:t>
            </w:r>
          </w:p>
        </w:tc>
        <w:tc>
          <w:tcPr>
            <w:tcW w:w="836" w:type="dxa"/>
            <w:shd w:val="clear" w:color="auto" w:fill="auto"/>
            <w:noWrap/>
            <w:tcMar>
              <w:top w:w="15" w:type="dxa"/>
              <w:left w:w="57" w:type="dxa"/>
              <w:bottom w:w="0" w:type="dxa"/>
              <w:right w:w="57" w:type="dxa"/>
            </w:tcMar>
            <w:vAlign w:val="center"/>
            <w:hideMark/>
          </w:tcPr>
          <w:p w14:paraId="3358B9C7" w14:textId="77777777" w:rsidR="00E557E5" w:rsidRDefault="00E557E5" w:rsidP="00E20E07">
            <w:pPr>
              <w:jc w:val="center"/>
              <w:rPr>
                <w:sz w:val="18"/>
                <w:szCs w:val="18"/>
              </w:rPr>
            </w:pPr>
            <w:r>
              <w:rPr>
                <w:sz w:val="18"/>
                <w:szCs w:val="18"/>
              </w:rPr>
              <w:t>0,0</w:t>
            </w:r>
          </w:p>
        </w:tc>
        <w:tc>
          <w:tcPr>
            <w:tcW w:w="474" w:type="dxa"/>
            <w:shd w:val="clear" w:color="auto" w:fill="auto"/>
            <w:noWrap/>
            <w:tcMar>
              <w:top w:w="15" w:type="dxa"/>
              <w:left w:w="57" w:type="dxa"/>
              <w:bottom w:w="0" w:type="dxa"/>
              <w:right w:w="57" w:type="dxa"/>
            </w:tcMar>
            <w:vAlign w:val="center"/>
            <w:hideMark/>
          </w:tcPr>
          <w:p w14:paraId="6DDBDC7C"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26A66F0B"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9FEC559"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DE5C4B2"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2B7A09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9982549"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CDB1AFD"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CA741F7"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79A6358" w14:textId="77777777" w:rsidR="00E557E5" w:rsidRDefault="00E557E5" w:rsidP="00E20E07">
            <w:pPr>
              <w:jc w:val="center"/>
              <w:rPr>
                <w:sz w:val="18"/>
                <w:szCs w:val="18"/>
              </w:rPr>
            </w:pPr>
            <w:r>
              <w:rPr>
                <w:sz w:val="18"/>
                <w:szCs w:val="18"/>
              </w:rPr>
              <w:t>0,0</w:t>
            </w:r>
          </w:p>
        </w:tc>
        <w:tc>
          <w:tcPr>
            <w:tcW w:w="834" w:type="dxa"/>
            <w:shd w:val="clear" w:color="auto" w:fill="auto"/>
            <w:noWrap/>
            <w:tcMar>
              <w:top w:w="15" w:type="dxa"/>
              <w:left w:w="57" w:type="dxa"/>
              <w:bottom w:w="0" w:type="dxa"/>
              <w:right w:w="57" w:type="dxa"/>
            </w:tcMar>
            <w:vAlign w:val="center"/>
            <w:hideMark/>
          </w:tcPr>
          <w:p w14:paraId="48E1ECCD"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1E465967" w14:textId="77777777" w:rsidR="00E557E5" w:rsidRDefault="00E557E5" w:rsidP="00E20E07">
            <w:pPr>
              <w:jc w:val="center"/>
              <w:rPr>
                <w:sz w:val="18"/>
                <w:szCs w:val="18"/>
              </w:rPr>
            </w:pPr>
            <w:r>
              <w:rPr>
                <w:sz w:val="18"/>
                <w:szCs w:val="18"/>
              </w:rPr>
              <w:t xml:space="preserve"> -</w:t>
            </w:r>
          </w:p>
        </w:tc>
        <w:tc>
          <w:tcPr>
            <w:tcW w:w="850" w:type="dxa"/>
            <w:shd w:val="clear" w:color="auto" w:fill="auto"/>
            <w:tcMar>
              <w:top w:w="15" w:type="dxa"/>
              <w:left w:w="57" w:type="dxa"/>
              <w:bottom w:w="0" w:type="dxa"/>
              <w:right w:w="57" w:type="dxa"/>
            </w:tcMar>
            <w:vAlign w:val="center"/>
            <w:hideMark/>
          </w:tcPr>
          <w:p w14:paraId="0BE09199" w14:textId="77777777" w:rsidR="00E557E5" w:rsidRDefault="00E557E5" w:rsidP="00E20E07">
            <w:pPr>
              <w:jc w:val="center"/>
              <w:rPr>
                <w:sz w:val="18"/>
                <w:szCs w:val="18"/>
              </w:rPr>
            </w:pPr>
            <w:r>
              <w:rPr>
                <w:sz w:val="18"/>
                <w:szCs w:val="18"/>
              </w:rPr>
              <w:t>0,0</w:t>
            </w:r>
          </w:p>
        </w:tc>
        <w:tc>
          <w:tcPr>
            <w:tcW w:w="850" w:type="dxa"/>
            <w:shd w:val="clear" w:color="auto" w:fill="auto"/>
            <w:tcMar>
              <w:top w:w="15" w:type="dxa"/>
              <w:left w:w="57" w:type="dxa"/>
              <w:bottom w:w="0" w:type="dxa"/>
              <w:right w:w="57" w:type="dxa"/>
            </w:tcMar>
            <w:vAlign w:val="center"/>
            <w:hideMark/>
          </w:tcPr>
          <w:p w14:paraId="413E5181" w14:textId="77777777" w:rsidR="00E557E5" w:rsidRDefault="00E557E5" w:rsidP="00E20E07">
            <w:pPr>
              <w:jc w:val="center"/>
              <w:rPr>
                <w:sz w:val="18"/>
                <w:szCs w:val="18"/>
              </w:rPr>
            </w:pPr>
            <w:r>
              <w:rPr>
                <w:sz w:val="18"/>
                <w:szCs w:val="18"/>
              </w:rPr>
              <w:t>0,0</w:t>
            </w:r>
          </w:p>
        </w:tc>
      </w:tr>
    </w:tbl>
    <w:p w14:paraId="6838F09F" w14:textId="77777777" w:rsidR="00E557E5" w:rsidRDefault="00E557E5" w:rsidP="00E557E5">
      <w:r>
        <w:br w:type="page"/>
      </w:r>
    </w:p>
    <w:tbl>
      <w:tblPr>
        <w:tblW w:w="16018"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5"/>
        <w:gridCol w:w="4836"/>
        <w:gridCol w:w="836"/>
        <w:gridCol w:w="474"/>
        <w:gridCol w:w="654"/>
        <w:gridCol w:w="744"/>
        <w:gridCol w:w="744"/>
        <w:gridCol w:w="744"/>
        <w:gridCol w:w="744"/>
        <w:gridCol w:w="744"/>
        <w:gridCol w:w="744"/>
        <w:gridCol w:w="744"/>
        <w:gridCol w:w="834"/>
        <w:gridCol w:w="641"/>
        <w:gridCol w:w="850"/>
        <w:gridCol w:w="850"/>
      </w:tblGrid>
      <w:tr w:rsidR="00E557E5" w:rsidRPr="001159ED" w14:paraId="46DFA56E" w14:textId="77777777" w:rsidTr="00E20E07">
        <w:trPr>
          <w:trHeight w:val="284"/>
        </w:trPr>
        <w:tc>
          <w:tcPr>
            <w:tcW w:w="835"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6B73E338" w14:textId="77777777" w:rsidR="00E557E5" w:rsidRPr="001159ED" w:rsidRDefault="00E557E5" w:rsidP="00E20E07">
            <w:pPr>
              <w:jc w:val="center"/>
              <w:rPr>
                <w:sz w:val="18"/>
                <w:szCs w:val="18"/>
              </w:rPr>
            </w:pPr>
            <w:r w:rsidRPr="001159ED">
              <w:rPr>
                <w:sz w:val="18"/>
                <w:szCs w:val="18"/>
              </w:rPr>
              <w:t>1</w:t>
            </w:r>
          </w:p>
        </w:tc>
        <w:tc>
          <w:tcPr>
            <w:tcW w:w="4836"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57E0C4EB" w14:textId="77777777" w:rsidR="00E557E5" w:rsidRPr="001159ED" w:rsidRDefault="00E557E5" w:rsidP="00E20E07">
            <w:pPr>
              <w:jc w:val="center"/>
              <w:rPr>
                <w:sz w:val="18"/>
                <w:szCs w:val="18"/>
              </w:rPr>
            </w:pPr>
            <w:r w:rsidRPr="001159ED">
              <w:rPr>
                <w:sz w:val="18"/>
                <w:szCs w:val="18"/>
              </w:rPr>
              <w:t>2</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64EF42A9" w14:textId="77777777" w:rsidR="00E557E5" w:rsidRPr="001159ED" w:rsidRDefault="00E557E5" w:rsidP="00E20E07">
            <w:pPr>
              <w:jc w:val="center"/>
              <w:rPr>
                <w:sz w:val="18"/>
                <w:szCs w:val="18"/>
              </w:rPr>
            </w:pPr>
            <w:r w:rsidRPr="001159ED">
              <w:rPr>
                <w:sz w:val="18"/>
                <w:szCs w:val="18"/>
              </w:rPr>
              <w:t>3</w:t>
            </w:r>
          </w:p>
        </w:tc>
        <w:tc>
          <w:tcPr>
            <w:tcW w:w="47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9DD3EB0" w14:textId="77777777" w:rsidR="00E557E5" w:rsidRPr="001159ED" w:rsidRDefault="00E557E5" w:rsidP="00E20E07">
            <w:pPr>
              <w:jc w:val="center"/>
              <w:rPr>
                <w:sz w:val="18"/>
                <w:szCs w:val="18"/>
              </w:rPr>
            </w:pPr>
            <w:r w:rsidRPr="001159ED">
              <w:rPr>
                <w:sz w:val="18"/>
                <w:szCs w:val="18"/>
              </w:rPr>
              <w:t>4</w:t>
            </w:r>
          </w:p>
        </w:tc>
        <w:tc>
          <w:tcPr>
            <w:tcW w:w="65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7BAB1FD" w14:textId="77777777" w:rsidR="00E557E5" w:rsidRPr="001159ED" w:rsidRDefault="00E557E5" w:rsidP="00E20E07">
            <w:pPr>
              <w:jc w:val="center"/>
              <w:rPr>
                <w:sz w:val="18"/>
                <w:szCs w:val="18"/>
              </w:rPr>
            </w:pPr>
            <w:r w:rsidRPr="001159ED">
              <w:rPr>
                <w:sz w:val="18"/>
                <w:szCs w:val="18"/>
              </w:rPr>
              <w:t>5</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604B1EC2" w14:textId="77777777" w:rsidR="00E557E5" w:rsidRPr="001159ED" w:rsidRDefault="00E557E5" w:rsidP="00E20E07">
            <w:pPr>
              <w:jc w:val="center"/>
              <w:rPr>
                <w:sz w:val="18"/>
                <w:szCs w:val="18"/>
              </w:rPr>
            </w:pPr>
            <w:r w:rsidRPr="001159ED">
              <w:rPr>
                <w:sz w:val="18"/>
                <w:szCs w:val="18"/>
              </w:rPr>
              <w:t>6</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CE7EF3D" w14:textId="77777777" w:rsidR="00E557E5" w:rsidRPr="001159ED" w:rsidRDefault="00E557E5" w:rsidP="00E20E07">
            <w:pPr>
              <w:jc w:val="center"/>
              <w:rPr>
                <w:sz w:val="18"/>
                <w:szCs w:val="18"/>
              </w:rPr>
            </w:pPr>
            <w:r w:rsidRPr="001159ED">
              <w:rPr>
                <w:sz w:val="18"/>
                <w:szCs w:val="18"/>
              </w:rPr>
              <w:t>7</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28D1CD2E" w14:textId="77777777" w:rsidR="00E557E5" w:rsidRPr="001159ED" w:rsidRDefault="00E557E5" w:rsidP="00E20E07">
            <w:pPr>
              <w:jc w:val="center"/>
              <w:rPr>
                <w:sz w:val="18"/>
                <w:szCs w:val="18"/>
              </w:rPr>
            </w:pPr>
            <w:r w:rsidRPr="001159ED">
              <w:rPr>
                <w:sz w:val="18"/>
                <w:szCs w:val="18"/>
              </w:rPr>
              <w:t>8</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13B92545" w14:textId="77777777" w:rsidR="00E557E5" w:rsidRPr="001159ED" w:rsidRDefault="00E557E5" w:rsidP="00E20E07">
            <w:pPr>
              <w:jc w:val="center"/>
              <w:rPr>
                <w:sz w:val="18"/>
                <w:szCs w:val="18"/>
              </w:rPr>
            </w:pPr>
            <w:r w:rsidRPr="001159ED">
              <w:rPr>
                <w:sz w:val="18"/>
                <w:szCs w:val="18"/>
              </w:rPr>
              <w:t>9</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0D78D73" w14:textId="77777777" w:rsidR="00E557E5" w:rsidRPr="001159ED" w:rsidRDefault="00E557E5" w:rsidP="00E20E07">
            <w:pPr>
              <w:jc w:val="center"/>
              <w:rPr>
                <w:sz w:val="18"/>
                <w:szCs w:val="18"/>
              </w:rPr>
            </w:pPr>
            <w:r w:rsidRPr="001159ED">
              <w:rPr>
                <w:sz w:val="18"/>
                <w:szCs w:val="18"/>
              </w:rPr>
              <w:t>10</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285A5643" w14:textId="77777777" w:rsidR="00E557E5" w:rsidRPr="001159ED" w:rsidRDefault="00E557E5" w:rsidP="00E20E07">
            <w:pPr>
              <w:jc w:val="center"/>
              <w:rPr>
                <w:sz w:val="18"/>
                <w:szCs w:val="18"/>
              </w:rPr>
            </w:pPr>
            <w:r w:rsidRPr="001159ED">
              <w:rPr>
                <w:sz w:val="18"/>
                <w:szCs w:val="18"/>
              </w:rPr>
              <w:t>11</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2CAC07E1" w14:textId="77777777" w:rsidR="00E557E5" w:rsidRPr="001159ED" w:rsidRDefault="00E557E5" w:rsidP="00E20E07">
            <w:pPr>
              <w:jc w:val="center"/>
              <w:rPr>
                <w:sz w:val="18"/>
                <w:szCs w:val="18"/>
              </w:rPr>
            </w:pPr>
            <w:r w:rsidRPr="001159ED">
              <w:rPr>
                <w:sz w:val="18"/>
                <w:szCs w:val="18"/>
              </w:rPr>
              <w:t>12</w:t>
            </w: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5EB71DC6" w14:textId="77777777" w:rsidR="00E557E5" w:rsidRPr="001159ED" w:rsidRDefault="00E557E5" w:rsidP="00E20E07">
            <w:pPr>
              <w:jc w:val="center"/>
              <w:rPr>
                <w:sz w:val="18"/>
                <w:szCs w:val="18"/>
              </w:rPr>
            </w:pPr>
            <w:r w:rsidRPr="001159ED">
              <w:rPr>
                <w:sz w:val="18"/>
                <w:szCs w:val="18"/>
              </w:rPr>
              <w:t>13</w:t>
            </w:r>
          </w:p>
        </w:tc>
        <w:tc>
          <w:tcPr>
            <w:tcW w:w="641"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1FE295F" w14:textId="77777777" w:rsidR="00E557E5" w:rsidRPr="001159ED" w:rsidRDefault="00E557E5" w:rsidP="00E20E07">
            <w:pPr>
              <w:jc w:val="center"/>
              <w:rPr>
                <w:sz w:val="18"/>
                <w:szCs w:val="18"/>
              </w:rPr>
            </w:pPr>
            <w:r w:rsidRPr="001159ED">
              <w:rPr>
                <w:sz w:val="18"/>
                <w:szCs w:val="18"/>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E85DF53" w14:textId="77777777" w:rsidR="00E557E5" w:rsidRPr="001159ED" w:rsidRDefault="00E557E5" w:rsidP="00E20E07">
            <w:pPr>
              <w:jc w:val="center"/>
              <w:rPr>
                <w:sz w:val="18"/>
                <w:szCs w:val="18"/>
              </w:rPr>
            </w:pPr>
            <w:r w:rsidRPr="001159ED">
              <w:rPr>
                <w:sz w:val="18"/>
                <w:szCs w:val="18"/>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0D56DBB" w14:textId="77777777" w:rsidR="00E557E5" w:rsidRPr="001159ED" w:rsidRDefault="00E557E5" w:rsidP="00E20E07">
            <w:pPr>
              <w:jc w:val="center"/>
              <w:rPr>
                <w:sz w:val="18"/>
                <w:szCs w:val="18"/>
              </w:rPr>
            </w:pPr>
            <w:r w:rsidRPr="001159ED">
              <w:rPr>
                <w:sz w:val="18"/>
                <w:szCs w:val="18"/>
              </w:rPr>
              <w:t>16</w:t>
            </w:r>
          </w:p>
        </w:tc>
      </w:tr>
      <w:tr w:rsidR="00E557E5" w14:paraId="2A848F3B" w14:textId="77777777" w:rsidTr="00E20E07">
        <w:trPr>
          <w:trHeight w:val="284"/>
        </w:trPr>
        <w:tc>
          <w:tcPr>
            <w:tcW w:w="835" w:type="dxa"/>
            <w:shd w:val="clear" w:color="auto" w:fill="auto"/>
            <w:tcMar>
              <w:top w:w="15" w:type="dxa"/>
              <w:left w:w="57" w:type="dxa"/>
              <w:bottom w:w="0" w:type="dxa"/>
              <w:right w:w="57" w:type="dxa"/>
            </w:tcMar>
            <w:vAlign w:val="center"/>
            <w:hideMark/>
          </w:tcPr>
          <w:p w14:paraId="0CDA489A" w14:textId="77777777" w:rsidR="00E557E5" w:rsidRDefault="00E557E5" w:rsidP="00E20E07">
            <w:pPr>
              <w:jc w:val="center"/>
              <w:rPr>
                <w:sz w:val="18"/>
                <w:szCs w:val="18"/>
              </w:rPr>
            </w:pPr>
            <w:r>
              <w:rPr>
                <w:sz w:val="18"/>
                <w:szCs w:val="18"/>
              </w:rPr>
              <w:t>2</w:t>
            </w:r>
          </w:p>
        </w:tc>
        <w:tc>
          <w:tcPr>
            <w:tcW w:w="4836" w:type="dxa"/>
            <w:shd w:val="clear" w:color="auto" w:fill="auto"/>
            <w:tcMar>
              <w:top w:w="15" w:type="dxa"/>
              <w:left w:w="57" w:type="dxa"/>
              <w:bottom w:w="0" w:type="dxa"/>
              <w:right w:w="57" w:type="dxa"/>
            </w:tcMar>
            <w:vAlign w:val="center"/>
            <w:hideMark/>
          </w:tcPr>
          <w:p w14:paraId="2D1FF50B" w14:textId="77777777" w:rsidR="00E557E5" w:rsidRDefault="00E557E5" w:rsidP="00E20E07">
            <w:pPr>
              <w:rPr>
                <w:sz w:val="18"/>
                <w:szCs w:val="18"/>
              </w:rPr>
            </w:pPr>
            <w:r>
              <w:rPr>
                <w:sz w:val="18"/>
                <w:szCs w:val="18"/>
              </w:rPr>
              <w:t>Итого по мероприятиям инвестиционной программы, реализуемые в сфере холодного водоснабжения</w:t>
            </w:r>
          </w:p>
        </w:tc>
        <w:tc>
          <w:tcPr>
            <w:tcW w:w="836" w:type="dxa"/>
            <w:shd w:val="clear" w:color="auto" w:fill="auto"/>
            <w:noWrap/>
            <w:tcMar>
              <w:top w:w="15" w:type="dxa"/>
              <w:left w:w="57" w:type="dxa"/>
              <w:bottom w:w="0" w:type="dxa"/>
              <w:right w:w="57" w:type="dxa"/>
            </w:tcMar>
            <w:vAlign w:val="center"/>
            <w:hideMark/>
          </w:tcPr>
          <w:p w14:paraId="3E086A35" w14:textId="77777777" w:rsidR="00E557E5" w:rsidRDefault="00E557E5" w:rsidP="00E20E07">
            <w:pPr>
              <w:jc w:val="center"/>
              <w:rPr>
                <w:sz w:val="18"/>
                <w:szCs w:val="18"/>
              </w:rPr>
            </w:pPr>
            <w:r>
              <w:rPr>
                <w:sz w:val="18"/>
                <w:szCs w:val="18"/>
              </w:rPr>
              <w:t>393 211,4</w:t>
            </w:r>
          </w:p>
        </w:tc>
        <w:tc>
          <w:tcPr>
            <w:tcW w:w="474" w:type="dxa"/>
            <w:shd w:val="clear" w:color="auto" w:fill="auto"/>
            <w:noWrap/>
            <w:tcMar>
              <w:top w:w="15" w:type="dxa"/>
              <w:left w:w="57" w:type="dxa"/>
              <w:bottom w:w="0" w:type="dxa"/>
              <w:right w:w="57" w:type="dxa"/>
            </w:tcMar>
            <w:vAlign w:val="center"/>
            <w:hideMark/>
          </w:tcPr>
          <w:p w14:paraId="63DF4A78"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0838C7EC" w14:textId="77777777" w:rsidR="00E557E5" w:rsidRDefault="00E557E5" w:rsidP="00E20E07">
            <w:pPr>
              <w:jc w:val="center"/>
              <w:rPr>
                <w:sz w:val="18"/>
                <w:szCs w:val="18"/>
              </w:rPr>
            </w:pPr>
            <w:r>
              <w:rPr>
                <w:sz w:val="18"/>
                <w:szCs w:val="18"/>
              </w:rPr>
              <w:t>1 351,7</w:t>
            </w:r>
          </w:p>
        </w:tc>
        <w:tc>
          <w:tcPr>
            <w:tcW w:w="744" w:type="dxa"/>
            <w:shd w:val="clear" w:color="auto" w:fill="auto"/>
            <w:noWrap/>
            <w:tcMar>
              <w:top w:w="15" w:type="dxa"/>
              <w:left w:w="57" w:type="dxa"/>
              <w:bottom w:w="0" w:type="dxa"/>
              <w:right w:w="57" w:type="dxa"/>
            </w:tcMar>
            <w:vAlign w:val="center"/>
            <w:hideMark/>
          </w:tcPr>
          <w:p w14:paraId="055A528C" w14:textId="77777777" w:rsidR="00E557E5" w:rsidRDefault="00E557E5" w:rsidP="00E20E07">
            <w:pPr>
              <w:jc w:val="center"/>
              <w:rPr>
                <w:sz w:val="18"/>
                <w:szCs w:val="18"/>
              </w:rPr>
            </w:pPr>
            <w:r>
              <w:rPr>
                <w:sz w:val="18"/>
                <w:szCs w:val="18"/>
              </w:rPr>
              <w:t>11 894,7</w:t>
            </w:r>
          </w:p>
        </w:tc>
        <w:tc>
          <w:tcPr>
            <w:tcW w:w="744" w:type="dxa"/>
            <w:shd w:val="clear" w:color="auto" w:fill="auto"/>
            <w:noWrap/>
            <w:tcMar>
              <w:top w:w="15" w:type="dxa"/>
              <w:left w:w="57" w:type="dxa"/>
              <w:bottom w:w="0" w:type="dxa"/>
              <w:right w:w="57" w:type="dxa"/>
            </w:tcMar>
            <w:vAlign w:val="center"/>
            <w:hideMark/>
          </w:tcPr>
          <w:p w14:paraId="751D85F8" w14:textId="77777777" w:rsidR="00E557E5" w:rsidRDefault="00E557E5" w:rsidP="00E20E07">
            <w:pPr>
              <w:jc w:val="center"/>
              <w:rPr>
                <w:sz w:val="18"/>
                <w:szCs w:val="18"/>
              </w:rPr>
            </w:pPr>
            <w:r>
              <w:rPr>
                <w:sz w:val="18"/>
                <w:szCs w:val="18"/>
              </w:rPr>
              <w:t>18 674,8</w:t>
            </w:r>
          </w:p>
        </w:tc>
        <w:tc>
          <w:tcPr>
            <w:tcW w:w="744" w:type="dxa"/>
            <w:shd w:val="clear" w:color="auto" w:fill="auto"/>
            <w:noWrap/>
            <w:tcMar>
              <w:top w:w="15" w:type="dxa"/>
              <w:left w:w="57" w:type="dxa"/>
              <w:bottom w:w="0" w:type="dxa"/>
              <w:right w:w="57" w:type="dxa"/>
            </w:tcMar>
            <w:vAlign w:val="center"/>
            <w:hideMark/>
          </w:tcPr>
          <w:p w14:paraId="08A97561" w14:textId="77777777" w:rsidR="00E557E5" w:rsidRDefault="00E557E5" w:rsidP="00E20E07">
            <w:pPr>
              <w:jc w:val="center"/>
              <w:rPr>
                <w:sz w:val="18"/>
                <w:szCs w:val="18"/>
              </w:rPr>
            </w:pPr>
            <w:r>
              <w:rPr>
                <w:sz w:val="18"/>
                <w:szCs w:val="18"/>
              </w:rPr>
              <w:t>36 489,0</w:t>
            </w:r>
          </w:p>
        </w:tc>
        <w:tc>
          <w:tcPr>
            <w:tcW w:w="744" w:type="dxa"/>
            <w:shd w:val="clear" w:color="auto" w:fill="auto"/>
            <w:noWrap/>
            <w:tcMar>
              <w:top w:w="15" w:type="dxa"/>
              <w:left w:w="57" w:type="dxa"/>
              <w:bottom w:w="0" w:type="dxa"/>
              <w:right w:w="57" w:type="dxa"/>
            </w:tcMar>
            <w:vAlign w:val="center"/>
            <w:hideMark/>
          </w:tcPr>
          <w:p w14:paraId="6808CE7F" w14:textId="77777777" w:rsidR="00E557E5" w:rsidRDefault="00E557E5" w:rsidP="00E20E07">
            <w:pPr>
              <w:jc w:val="center"/>
              <w:rPr>
                <w:sz w:val="18"/>
                <w:szCs w:val="18"/>
              </w:rPr>
            </w:pPr>
            <w:r>
              <w:rPr>
                <w:sz w:val="18"/>
                <w:szCs w:val="18"/>
              </w:rPr>
              <w:t>33 805,9</w:t>
            </w:r>
          </w:p>
        </w:tc>
        <w:tc>
          <w:tcPr>
            <w:tcW w:w="744" w:type="dxa"/>
            <w:shd w:val="clear" w:color="auto" w:fill="auto"/>
            <w:noWrap/>
            <w:tcMar>
              <w:top w:w="15" w:type="dxa"/>
              <w:left w:w="57" w:type="dxa"/>
              <w:bottom w:w="0" w:type="dxa"/>
              <w:right w:w="57" w:type="dxa"/>
            </w:tcMar>
            <w:vAlign w:val="center"/>
            <w:hideMark/>
          </w:tcPr>
          <w:p w14:paraId="34E6CA2F" w14:textId="77777777" w:rsidR="00E557E5" w:rsidRDefault="00E557E5" w:rsidP="00E20E07">
            <w:pPr>
              <w:jc w:val="center"/>
              <w:rPr>
                <w:sz w:val="18"/>
                <w:szCs w:val="18"/>
              </w:rPr>
            </w:pPr>
            <w:r>
              <w:rPr>
                <w:sz w:val="18"/>
                <w:szCs w:val="18"/>
              </w:rPr>
              <w:t>52 422,1</w:t>
            </w:r>
          </w:p>
        </w:tc>
        <w:tc>
          <w:tcPr>
            <w:tcW w:w="744" w:type="dxa"/>
            <w:shd w:val="clear" w:color="auto" w:fill="auto"/>
            <w:noWrap/>
            <w:tcMar>
              <w:top w:w="15" w:type="dxa"/>
              <w:left w:w="57" w:type="dxa"/>
              <w:bottom w:w="0" w:type="dxa"/>
              <w:right w:w="57" w:type="dxa"/>
            </w:tcMar>
            <w:vAlign w:val="center"/>
            <w:hideMark/>
          </w:tcPr>
          <w:p w14:paraId="14E74412" w14:textId="77777777" w:rsidR="00E557E5" w:rsidRDefault="00E557E5" w:rsidP="00E20E07">
            <w:pPr>
              <w:jc w:val="center"/>
              <w:rPr>
                <w:sz w:val="18"/>
                <w:szCs w:val="18"/>
              </w:rPr>
            </w:pPr>
            <w:r>
              <w:rPr>
                <w:sz w:val="18"/>
                <w:szCs w:val="18"/>
              </w:rPr>
              <w:t>66 403,4</w:t>
            </w:r>
          </w:p>
        </w:tc>
        <w:tc>
          <w:tcPr>
            <w:tcW w:w="744" w:type="dxa"/>
            <w:shd w:val="clear" w:color="auto" w:fill="auto"/>
            <w:noWrap/>
            <w:tcMar>
              <w:top w:w="15" w:type="dxa"/>
              <w:left w:w="57" w:type="dxa"/>
              <w:bottom w:w="0" w:type="dxa"/>
              <w:right w:w="57" w:type="dxa"/>
            </w:tcMar>
            <w:vAlign w:val="center"/>
            <w:hideMark/>
          </w:tcPr>
          <w:p w14:paraId="072B1599" w14:textId="77777777" w:rsidR="00E557E5" w:rsidRDefault="00E557E5" w:rsidP="00E20E07">
            <w:pPr>
              <w:jc w:val="center"/>
              <w:rPr>
                <w:sz w:val="18"/>
                <w:szCs w:val="18"/>
              </w:rPr>
            </w:pPr>
            <w:r>
              <w:rPr>
                <w:sz w:val="18"/>
                <w:szCs w:val="18"/>
              </w:rPr>
              <w:t>73 665,0</w:t>
            </w:r>
          </w:p>
        </w:tc>
        <w:tc>
          <w:tcPr>
            <w:tcW w:w="834" w:type="dxa"/>
            <w:shd w:val="clear" w:color="auto" w:fill="auto"/>
            <w:noWrap/>
            <w:tcMar>
              <w:top w:w="15" w:type="dxa"/>
              <w:left w:w="57" w:type="dxa"/>
              <w:bottom w:w="0" w:type="dxa"/>
              <w:right w:w="57" w:type="dxa"/>
            </w:tcMar>
            <w:vAlign w:val="center"/>
            <w:hideMark/>
          </w:tcPr>
          <w:p w14:paraId="1AE844C2" w14:textId="77777777" w:rsidR="00E557E5" w:rsidRDefault="00E557E5" w:rsidP="00E20E07">
            <w:pPr>
              <w:jc w:val="center"/>
              <w:rPr>
                <w:sz w:val="18"/>
                <w:szCs w:val="18"/>
              </w:rPr>
            </w:pPr>
            <w:r>
              <w:rPr>
                <w:sz w:val="18"/>
                <w:szCs w:val="18"/>
              </w:rPr>
              <w:t>98 504,8</w:t>
            </w:r>
          </w:p>
        </w:tc>
        <w:tc>
          <w:tcPr>
            <w:tcW w:w="641" w:type="dxa"/>
            <w:shd w:val="clear" w:color="auto" w:fill="auto"/>
            <w:noWrap/>
            <w:tcMar>
              <w:top w:w="15" w:type="dxa"/>
              <w:left w:w="57" w:type="dxa"/>
              <w:bottom w:w="0" w:type="dxa"/>
              <w:right w:w="57" w:type="dxa"/>
            </w:tcMar>
            <w:vAlign w:val="center"/>
            <w:hideMark/>
          </w:tcPr>
          <w:p w14:paraId="5BA28677" w14:textId="77777777" w:rsidR="00E557E5" w:rsidRDefault="00E557E5" w:rsidP="00E20E07">
            <w:pPr>
              <w:jc w:val="center"/>
              <w:rPr>
                <w:sz w:val="18"/>
                <w:szCs w:val="18"/>
              </w:rPr>
            </w:pPr>
            <w:r>
              <w:rPr>
                <w:sz w:val="18"/>
                <w:szCs w:val="18"/>
              </w:rPr>
              <w:t>2020-2028</w:t>
            </w:r>
          </w:p>
        </w:tc>
        <w:tc>
          <w:tcPr>
            <w:tcW w:w="850" w:type="dxa"/>
            <w:shd w:val="clear" w:color="auto" w:fill="auto"/>
            <w:noWrap/>
            <w:tcMar>
              <w:top w:w="15" w:type="dxa"/>
              <w:left w:w="57" w:type="dxa"/>
              <w:bottom w:w="0" w:type="dxa"/>
              <w:right w:w="57" w:type="dxa"/>
            </w:tcMar>
            <w:vAlign w:val="center"/>
            <w:hideMark/>
          </w:tcPr>
          <w:p w14:paraId="050D61B8" w14:textId="77777777" w:rsidR="00E557E5" w:rsidRDefault="00E557E5" w:rsidP="00E20E07">
            <w:pPr>
              <w:jc w:val="center"/>
              <w:rPr>
                <w:sz w:val="18"/>
                <w:szCs w:val="18"/>
              </w:rPr>
            </w:pPr>
            <w:r>
              <w:rPr>
                <w:sz w:val="18"/>
                <w:szCs w:val="18"/>
              </w:rPr>
              <w:t>161 753,8</w:t>
            </w:r>
          </w:p>
        </w:tc>
        <w:tc>
          <w:tcPr>
            <w:tcW w:w="850" w:type="dxa"/>
            <w:shd w:val="clear" w:color="auto" w:fill="auto"/>
            <w:noWrap/>
            <w:tcMar>
              <w:top w:w="15" w:type="dxa"/>
              <w:left w:w="57" w:type="dxa"/>
              <w:bottom w:w="0" w:type="dxa"/>
              <w:right w:w="57" w:type="dxa"/>
            </w:tcMar>
            <w:vAlign w:val="center"/>
            <w:hideMark/>
          </w:tcPr>
          <w:p w14:paraId="6D6A8531" w14:textId="77777777" w:rsidR="00E557E5" w:rsidRDefault="00E557E5" w:rsidP="00E20E07">
            <w:pPr>
              <w:jc w:val="center"/>
              <w:rPr>
                <w:sz w:val="18"/>
                <w:szCs w:val="18"/>
              </w:rPr>
            </w:pPr>
            <w:r>
              <w:rPr>
                <w:sz w:val="18"/>
                <w:szCs w:val="18"/>
              </w:rPr>
              <w:t>231 457,6</w:t>
            </w:r>
          </w:p>
        </w:tc>
      </w:tr>
      <w:tr w:rsidR="00E557E5" w14:paraId="6AFE910C" w14:textId="77777777" w:rsidTr="00E20E07">
        <w:trPr>
          <w:trHeight w:val="284"/>
        </w:trPr>
        <w:tc>
          <w:tcPr>
            <w:tcW w:w="835" w:type="dxa"/>
            <w:shd w:val="clear" w:color="auto" w:fill="auto"/>
            <w:tcMar>
              <w:top w:w="15" w:type="dxa"/>
              <w:left w:w="57" w:type="dxa"/>
              <w:bottom w:w="0" w:type="dxa"/>
              <w:right w:w="57" w:type="dxa"/>
            </w:tcMar>
            <w:vAlign w:val="center"/>
            <w:hideMark/>
          </w:tcPr>
          <w:p w14:paraId="3A778999" w14:textId="77777777" w:rsidR="00E557E5" w:rsidRDefault="00E557E5" w:rsidP="00E20E07">
            <w:pPr>
              <w:jc w:val="center"/>
              <w:rPr>
                <w:sz w:val="18"/>
                <w:szCs w:val="18"/>
              </w:rPr>
            </w:pPr>
            <w:r>
              <w:rPr>
                <w:sz w:val="18"/>
                <w:szCs w:val="18"/>
              </w:rPr>
              <w:t>2.1</w:t>
            </w:r>
          </w:p>
        </w:tc>
        <w:tc>
          <w:tcPr>
            <w:tcW w:w="4836" w:type="dxa"/>
            <w:shd w:val="clear" w:color="auto" w:fill="auto"/>
            <w:tcMar>
              <w:top w:w="15" w:type="dxa"/>
              <w:left w:w="57" w:type="dxa"/>
              <w:bottom w:w="0" w:type="dxa"/>
              <w:right w:w="57" w:type="dxa"/>
            </w:tcMar>
            <w:vAlign w:val="center"/>
            <w:hideMark/>
          </w:tcPr>
          <w:p w14:paraId="16E69125" w14:textId="77777777" w:rsidR="00E557E5" w:rsidRDefault="00E557E5" w:rsidP="00E20E07">
            <w:pPr>
              <w:rPr>
                <w:sz w:val="18"/>
                <w:szCs w:val="18"/>
              </w:rPr>
            </w:pPr>
            <w:r>
              <w:rPr>
                <w:sz w:val="18"/>
                <w:szCs w:val="18"/>
              </w:rPr>
              <w:t>итого прибыль</w:t>
            </w:r>
          </w:p>
        </w:tc>
        <w:tc>
          <w:tcPr>
            <w:tcW w:w="836" w:type="dxa"/>
            <w:shd w:val="clear" w:color="auto" w:fill="auto"/>
            <w:noWrap/>
            <w:tcMar>
              <w:top w:w="15" w:type="dxa"/>
              <w:left w:w="57" w:type="dxa"/>
              <w:bottom w:w="0" w:type="dxa"/>
              <w:right w:w="57" w:type="dxa"/>
            </w:tcMar>
            <w:vAlign w:val="center"/>
            <w:hideMark/>
          </w:tcPr>
          <w:p w14:paraId="265AF4C3" w14:textId="77777777" w:rsidR="00E557E5" w:rsidRDefault="00E557E5" w:rsidP="00E20E07">
            <w:pPr>
              <w:jc w:val="center"/>
              <w:rPr>
                <w:sz w:val="18"/>
                <w:szCs w:val="18"/>
              </w:rPr>
            </w:pPr>
            <w:r>
              <w:rPr>
                <w:sz w:val="18"/>
                <w:szCs w:val="18"/>
              </w:rPr>
              <w:t>231 457,6</w:t>
            </w:r>
          </w:p>
        </w:tc>
        <w:tc>
          <w:tcPr>
            <w:tcW w:w="474" w:type="dxa"/>
            <w:shd w:val="clear" w:color="auto" w:fill="auto"/>
            <w:tcMar>
              <w:top w:w="15" w:type="dxa"/>
              <w:left w:w="57" w:type="dxa"/>
              <w:bottom w:w="0" w:type="dxa"/>
              <w:right w:w="57" w:type="dxa"/>
            </w:tcMar>
            <w:vAlign w:val="center"/>
            <w:hideMark/>
          </w:tcPr>
          <w:p w14:paraId="0A6C98C9" w14:textId="77777777" w:rsidR="00E557E5" w:rsidRDefault="00E557E5" w:rsidP="00E20E07">
            <w:pPr>
              <w:jc w:val="center"/>
              <w:rPr>
                <w:sz w:val="18"/>
                <w:szCs w:val="18"/>
              </w:rPr>
            </w:pPr>
            <w:r>
              <w:rPr>
                <w:sz w:val="18"/>
                <w:szCs w:val="18"/>
              </w:rPr>
              <w:t>0,0</w:t>
            </w:r>
          </w:p>
        </w:tc>
        <w:tc>
          <w:tcPr>
            <w:tcW w:w="654" w:type="dxa"/>
            <w:shd w:val="clear" w:color="auto" w:fill="auto"/>
            <w:tcMar>
              <w:top w:w="15" w:type="dxa"/>
              <w:left w:w="57" w:type="dxa"/>
              <w:bottom w:w="0" w:type="dxa"/>
              <w:right w:w="57" w:type="dxa"/>
            </w:tcMar>
            <w:vAlign w:val="center"/>
            <w:hideMark/>
          </w:tcPr>
          <w:p w14:paraId="032E167D" w14:textId="77777777" w:rsidR="00E557E5" w:rsidRDefault="00E557E5" w:rsidP="00E20E07">
            <w:pPr>
              <w:jc w:val="center"/>
              <w:rPr>
                <w:sz w:val="18"/>
                <w:szCs w:val="18"/>
              </w:rPr>
            </w:pPr>
            <w:r>
              <w:rPr>
                <w:sz w:val="18"/>
                <w:szCs w:val="18"/>
              </w:rPr>
              <w:t>1 351,7</w:t>
            </w:r>
          </w:p>
        </w:tc>
        <w:tc>
          <w:tcPr>
            <w:tcW w:w="744" w:type="dxa"/>
            <w:shd w:val="clear" w:color="auto" w:fill="auto"/>
            <w:tcMar>
              <w:top w:w="15" w:type="dxa"/>
              <w:left w:w="57" w:type="dxa"/>
              <w:bottom w:w="0" w:type="dxa"/>
              <w:right w:w="57" w:type="dxa"/>
            </w:tcMar>
            <w:vAlign w:val="center"/>
            <w:hideMark/>
          </w:tcPr>
          <w:p w14:paraId="1A21671E" w14:textId="77777777" w:rsidR="00E557E5" w:rsidRDefault="00E557E5" w:rsidP="00E20E07">
            <w:pPr>
              <w:jc w:val="center"/>
              <w:rPr>
                <w:sz w:val="18"/>
                <w:szCs w:val="18"/>
              </w:rPr>
            </w:pPr>
            <w:r>
              <w:rPr>
                <w:sz w:val="18"/>
                <w:szCs w:val="18"/>
              </w:rPr>
              <w:t>11 894,7</w:t>
            </w:r>
          </w:p>
        </w:tc>
        <w:tc>
          <w:tcPr>
            <w:tcW w:w="744" w:type="dxa"/>
            <w:shd w:val="clear" w:color="auto" w:fill="auto"/>
            <w:tcMar>
              <w:top w:w="15" w:type="dxa"/>
              <w:left w:w="57" w:type="dxa"/>
              <w:bottom w:w="0" w:type="dxa"/>
              <w:right w:w="57" w:type="dxa"/>
            </w:tcMar>
            <w:vAlign w:val="center"/>
            <w:hideMark/>
          </w:tcPr>
          <w:p w14:paraId="0E7DBC1A" w14:textId="77777777" w:rsidR="00E557E5" w:rsidRDefault="00E557E5" w:rsidP="00E20E07">
            <w:pPr>
              <w:jc w:val="center"/>
              <w:rPr>
                <w:sz w:val="18"/>
                <w:szCs w:val="18"/>
              </w:rPr>
            </w:pPr>
            <w:r>
              <w:rPr>
                <w:sz w:val="18"/>
                <w:szCs w:val="18"/>
              </w:rPr>
              <w:t>17 889,7</w:t>
            </w:r>
          </w:p>
        </w:tc>
        <w:tc>
          <w:tcPr>
            <w:tcW w:w="744" w:type="dxa"/>
            <w:shd w:val="clear" w:color="auto" w:fill="auto"/>
            <w:tcMar>
              <w:top w:w="15" w:type="dxa"/>
              <w:left w:w="57" w:type="dxa"/>
              <w:bottom w:w="0" w:type="dxa"/>
              <w:right w:w="57" w:type="dxa"/>
            </w:tcMar>
            <w:vAlign w:val="center"/>
            <w:hideMark/>
          </w:tcPr>
          <w:p w14:paraId="08A5DF88" w14:textId="77777777" w:rsidR="00E557E5" w:rsidRDefault="00E557E5" w:rsidP="00E20E07">
            <w:pPr>
              <w:jc w:val="center"/>
              <w:rPr>
                <w:sz w:val="18"/>
                <w:szCs w:val="18"/>
              </w:rPr>
            </w:pPr>
            <w:r>
              <w:rPr>
                <w:sz w:val="18"/>
                <w:szCs w:val="18"/>
              </w:rPr>
              <w:t>35 703,9</w:t>
            </w:r>
          </w:p>
        </w:tc>
        <w:tc>
          <w:tcPr>
            <w:tcW w:w="744" w:type="dxa"/>
            <w:shd w:val="clear" w:color="auto" w:fill="auto"/>
            <w:tcMar>
              <w:top w:w="15" w:type="dxa"/>
              <w:left w:w="57" w:type="dxa"/>
              <w:bottom w:w="0" w:type="dxa"/>
              <w:right w:w="57" w:type="dxa"/>
            </w:tcMar>
            <w:vAlign w:val="center"/>
            <w:hideMark/>
          </w:tcPr>
          <w:p w14:paraId="5E7D0CB7" w14:textId="77777777" w:rsidR="00E557E5" w:rsidRDefault="00E557E5" w:rsidP="00E20E07">
            <w:pPr>
              <w:jc w:val="center"/>
              <w:rPr>
                <w:sz w:val="18"/>
                <w:szCs w:val="18"/>
              </w:rPr>
            </w:pPr>
            <w:r>
              <w:rPr>
                <w:sz w:val="18"/>
                <w:szCs w:val="18"/>
              </w:rPr>
              <w:t>31 188,9</w:t>
            </w:r>
          </w:p>
        </w:tc>
        <w:tc>
          <w:tcPr>
            <w:tcW w:w="744" w:type="dxa"/>
            <w:shd w:val="clear" w:color="auto" w:fill="auto"/>
            <w:tcMar>
              <w:top w:w="15" w:type="dxa"/>
              <w:left w:w="57" w:type="dxa"/>
              <w:bottom w:w="0" w:type="dxa"/>
              <w:right w:w="57" w:type="dxa"/>
            </w:tcMar>
            <w:vAlign w:val="center"/>
            <w:hideMark/>
          </w:tcPr>
          <w:p w14:paraId="7E5DBE0A" w14:textId="77777777" w:rsidR="00E557E5" w:rsidRDefault="00E557E5" w:rsidP="00E20E07">
            <w:pPr>
              <w:jc w:val="center"/>
              <w:rPr>
                <w:sz w:val="18"/>
                <w:szCs w:val="18"/>
              </w:rPr>
            </w:pPr>
            <w:r>
              <w:rPr>
                <w:sz w:val="18"/>
                <w:szCs w:val="18"/>
              </w:rPr>
              <w:t>48 360,3</w:t>
            </w:r>
          </w:p>
        </w:tc>
        <w:tc>
          <w:tcPr>
            <w:tcW w:w="744" w:type="dxa"/>
            <w:shd w:val="clear" w:color="auto" w:fill="auto"/>
            <w:tcMar>
              <w:top w:w="15" w:type="dxa"/>
              <w:left w:w="57" w:type="dxa"/>
              <w:bottom w:w="0" w:type="dxa"/>
              <w:right w:w="57" w:type="dxa"/>
            </w:tcMar>
            <w:vAlign w:val="center"/>
            <w:hideMark/>
          </w:tcPr>
          <w:p w14:paraId="6D50859C" w14:textId="77777777" w:rsidR="00E557E5" w:rsidRDefault="00E557E5" w:rsidP="00E20E07">
            <w:pPr>
              <w:jc w:val="center"/>
              <w:rPr>
                <w:sz w:val="18"/>
                <w:szCs w:val="18"/>
              </w:rPr>
            </w:pPr>
            <w:r>
              <w:rPr>
                <w:sz w:val="18"/>
                <w:szCs w:val="18"/>
              </w:rPr>
              <w:t>61 313,0</w:t>
            </w:r>
          </w:p>
        </w:tc>
        <w:tc>
          <w:tcPr>
            <w:tcW w:w="744" w:type="dxa"/>
            <w:shd w:val="clear" w:color="auto" w:fill="auto"/>
            <w:tcMar>
              <w:top w:w="15" w:type="dxa"/>
              <w:left w:w="57" w:type="dxa"/>
              <w:bottom w:w="0" w:type="dxa"/>
              <w:right w:w="57" w:type="dxa"/>
            </w:tcMar>
            <w:vAlign w:val="center"/>
            <w:hideMark/>
          </w:tcPr>
          <w:p w14:paraId="452294CD" w14:textId="77777777" w:rsidR="00E557E5" w:rsidRDefault="00E557E5" w:rsidP="00E20E07">
            <w:pPr>
              <w:jc w:val="center"/>
              <w:rPr>
                <w:sz w:val="18"/>
                <w:szCs w:val="18"/>
              </w:rPr>
            </w:pPr>
            <w:r>
              <w:rPr>
                <w:sz w:val="18"/>
                <w:szCs w:val="18"/>
              </w:rPr>
              <w:t>7 899,1</w:t>
            </w:r>
          </w:p>
        </w:tc>
        <w:tc>
          <w:tcPr>
            <w:tcW w:w="834" w:type="dxa"/>
            <w:shd w:val="clear" w:color="auto" w:fill="auto"/>
            <w:tcMar>
              <w:top w:w="15" w:type="dxa"/>
              <w:left w:w="57" w:type="dxa"/>
              <w:bottom w:w="0" w:type="dxa"/>
              <w:right w:w="57" w:type="dxa"/>
            </w:tcMar>
            <w:vAlign w:val="center"/>
            <w:hideMark/>
          </w:tcPr>
          <w:p w14:paraId="5AB3624D" w14:textId="77777777" w:rsidR="00E557E5" w:rsidRDefault="00E557E5" w:rsidP="00E20E07">
            <w:pPr>
              <w:jc w:val="center"/>
              <w:rPr>
                <w:sz w:val="18"/>
                <w:szCs w:val="18"/>
              </w:rPr>
            </w:pPr>
            <w:r>
              <w:rPr>
                <w:sz w:val="18"/>
                <w:szCs w:val="18"/>
              </w:rPr>
              <w:t>15 856,2</w:t>
            </w:r>
          </w:p>
        </w:tc>
        <w:tc>
          <w:tcPr>
            <w:tcW w:w="641" w:type="dxa"/>
            <w:shd w:val="clear" w:color="auto" w:fill="auto"/>
            <w:tcMar>
              <w:top w:w="15" w:type="dxa"/>
              <w:left w:w="57" w:type="dxa"/>
              <w:bottom w:w="0" w:type="dxa"/>
              <w:right w:w="57" w:type="dxa"/>
            </w:tcMar>
            <w:vAlign w:val="center"/>
            <w:hideMark/>
          </w:tcPr>
          <w:p w14:paraId="2ECEF80B" w14:textId="77777777" w:rsidR="00E557E5" w:rsidRDefault="00E557E5" w:rsidP="00E20E07">
            <w:pPr>
              <w:jc w:val="center"/>
              <w:rPr>
                <w:sz w:val="18"/>
                <w:szCs w:val="18"/>
              </w:rPr>
            </w:pPr>
            <w:r>
              <w:rPr>
                <w:sz w:val="18"/>
                <w:szCs w:val="18"/>
              </w:rPr>
              <w:t>2020-2028</w:t>
            </w:r>
          </w:p>
        </w:tc>
        <w:tc>
          <w:tcPr>
            <w:tcW w:w="850" w:type="dxa"/>
            <w:shd w:val="clear" w:color="auto" w:fill="auto"/>
            <w:tcMar>
              <w:top w:w="15" w:type="dxa"/>
              <w:left w:w="57" w:type="dxa"/>
              <w:bottom w:w="0" w:type="dxa"/>
              <w:right w:w="57" w:type="dxa"/>
            </w:tcMar>
            <w:vAlign w:val="center"/>
            <w:hideMark/>
          </w:tcPr>
          <w:p w14:paraId="550E9031" w14:textId="77777777" w:rsidR="00E557E5" w:rsidRDefault="00E557E5" w:rsidP="00E20E07">
            <w:pPr>
              <w:jc w:val="center"/>
              <w:rPr>
                <w:sz w:val="18"/>
                <w:szCs w:val="18"/>
              </w:rPr>
            </w:pPr>
            <w:r>
              <w:rPr>
                <w:sz w:val="18"/>
                <w:szCs w:val="18"/>
              </w:rPr>
              <w:t>0,0</w:t>
            </w:r>
          </w:p>
        </w:tc>
        <w:tc>
          <w:tcPr>
            <w:tcW w:w="850" w:type="dxa"/>
            <w:shd w:val="clear" w:color="auto" w:fill="auto"/>
            <w:tcMar>
              <w:top w:w="15" w:type="dxa"/>
              <w:left w:w="57" w:type="dxa"/>
              <w:bottom w:w="0" w:type="dxa"/>
              <w:right w:w="57" w:type="dxa"/>
            </w:tcMar>
            <w:vAlign w:val="center"/>
            <w:hideMark/>
          </w:tcPr>
          <w:p w14:paraId="2ABE8B9B" w14:textId="77777777" w:rsidR="00E557E5" w:rsidRDefault="00E557E5" w:rsidP="00E20E07">
            <w:pPr>
              <w:jc w:val="center"/>
              <w:rPr>
                <w:sz w:val="18"/>
                <w:szCs w:val="18"/>
              </w:rPr>
            </w:pPr>
            <w:r>
              <w:rPr>
                <w:sz w:val="18"/>
                <w:szCs w:val="18"/>
              </w:rPr>
              <w:t>231 457,6</w:t>
            </w:r>
          </w:p>
        </w:tc>
      </w:tr>
      <w:tr w:rsidR="00E557E5" w14:paraId="4A5FD0A8" w14:textId="77777777" w:rsidTr="00E20E07">
        <w:trPr>
          <w:trHeight w:val="284"/>
        </w:trPr>
        <w:tc>
          <w:tcPr>
            <w:tcW w:w="835" w:type="dxa"/>
            <w:shd w:val="clear" w:color="auto" w:fill="auto"/>
            <w:tcMar>
              <w:top w:w="15" w:type="dxa"/>
              <w:left w:w="57" w:type="dxa"/>
              <w:bottom w:w="0" w:type="dxa"/>
              <w:right w:w="57" w:type="dxa"/>
            </w:tcMar>
            <w:vAlign w:val="center"/>
            <w:hideMark/>
          </w:tcPr>
          <w:p w14:paraId="430F6E19" w14:textId="77777777" w:rsidR="00E557E5" w:rsidRDefault="00E557E5" w:rsidP="00E20E07">
            <w:pPr>
              <w:jc w:val="center"/>
              <w:rPr>
                <w:sz w:val="18"/>
                <w:szCs w:val="18"/>
              </w:rPr>
            </w:pPr>
            <w:r>
              <w:rPr>
                <w:sz w:val="18"/>
                <w:szCs w:val="18"/>
              </w:rPr>
              <w:t>2.2</w:t>
            </w:r>
          </w:p>
        </w:tc>
        <w:tc>
          <w:tcPr>
            <w:tcW w:w="4836" w:type="dxa"/>
            <w:shd w:val="clear" w:color="auto" w:fill="auto"/>
            <w:tcMar>
              <w:top w:w="15" w:type="dxa"/>
              <w:left w:w="57" w:type="dxa"/>
              <w:bottom w:w="0" w:type="dxa"/>
              <w:right w:w="57" w:type="dxa"/>
            </w:tcMar>
            <w:vAlign w:val="center"/>
            <w:hideMark/>
          </w:tcPr>
          <w:p w14:paraId="41FF8EEC" w14:textId="77777777" w:rsidR="00E557E5" w:rsidRDefault="00E557E5" w:rsidP="00E20E07">
            <w:pPr>
              <w:rPr>
                <w:sz w:val="18"/>
                <w:szCs w:val="18"/>
              </w:rPr>
            </w:pPr>
            <w:r>
              <w:rPr>
                <w:sz w:val="18"/>
                <w:szCs w:val="18"/>
              </w:rPr>
              <w:t>итого амортизация</w:t>
            </w:r>
          </w:p>
        </w:tc>
        <w:tc>
          <w:tcPr>
            <w:tcW w:w="836" w:type="dxa"/>
            <w:shd w:val="clear" w:color="auto" w:fill="auto"/>
            <w:noWrap/>
            <w:tcMar>
              <w:top w:w="15" w:type="dxa"/>
              <w:left w:w="57" w:type="dxa"/>
              <w:bottom w:w="0" w:type="dxa"/>
              <w:right w:w="57" w:type="dxa"/>
            </w:tcMar>
            <w:vAlign w:val="center"/>
            <w:hideMark/>
          </w:tcPr>
          <w:p w14:paraId="041AC569" w14:textId="77777777" w:rsidR="00E557E5" w:rsidRDefault="00E557E5" w:rsidP="00E20E07">
            <w:pPr>
              <w:jc w:val="center"/>
              <w:rPr>
                <w:sz w:val="18"/>
                <w:szCs w:val="18"/>
              </w:rPr>
            </w:pPr>
            <w:r>
              <w:rPr>
                <w:sz w:val="18"/>
                <w:szCs w:val="18"/>
              </w:rPr>
              <w:t>161 753,8</w:t>
            </w:r>
          </w:p>
        </w:tc>
        <w:tc>
          <w:tcPr>
            <w:tcW w:w="474" w:type="dxa"/>
            <w:shd w:val="clear" w:color="auto" w:fill="auto"/>
            <w:tcMar>
              <w:top w:w="15" w:type="dxa"/>
              <w:left w:w="57" w:type="dxa"/>
              <w:bottom w:w="0" w:type="dxa"/>
              <w:right w:w="57" w:type="dxa"/>
            </w:tcMar>
            <w:vAlign w:val="center"/>
            <w:hideMark/>
          </w:tcPr>
          <w:p w14:paraId="1214002D" w14:textId="77777777" w:rsidR="00E557E5" w:rsidRDefault="00E557E5" w:rsidP="00E20E07">
            <w:pPr>
              <w:jc w:val="center"/>
              <w:rPr>
                <w:sz w:val="18"/>
                <w:szCs w:val="18"/>
              </w:rPr>
            </w:pPr>
            <w:r>
              <w:rPr>
                <w:sz w:val="18"/>
                <w:szCs w:val="18"/>
              </w:rPr>
              <w:t>0,0</w:t>
            </w:r>
          </w:p>
        </w:tc>
        <w:tc>
          <w:tcPr>
            <w:tcW w:w="654" w:type="dxa"/>
            <w:shd w:val="clear" w:color="auto" w:fill="auto"/>
            <w:tcMar>
              <w:top w:w="15" w:type="dxa"/>
              <w:left w:w="57" w:type="dxa"/>
              <w:bottom w:w="0" w:type="dxa"/>
              <w:right w:w="57" w:type="dxa"/>
            </w:tcMar>
            <w:vAlign w:val="center"/>
            <w:hideMark/>
          </w:tcPr>
          <w:p w14:paraId="24576636" w14:textId="77777777" w:rsidR="00E557E5" w:rsidRDefault="00E557E5" w:rsidP="00E20E07">
            <w:pPr>
              <w:jc w:val="center"/>
              <w:rPr>
                <w:sz w:val="18"/>
                <w:szCs w:val="18"/>
              </w:rPr>
            </w:pPr>
            <w:r>
              <w:rPr>
                <w:sz w:val="18"/>
                <w:szCs w:val="18"/>
              </w:rPr>
              <w:t>0,0</w:t>
            </w:r>
          </w:p>
        </w:tc>
        <w:tc>
          <w:tcPr>
            <w:tcW w:w="744" w:type="dxa"/>
            <w:shd w:val="clear" w:color="auto" w:fill="auto"/>
            <w:tcMar>
              <w:top w:w="15" w:type="dxa"/>
              <w:left w:w="57" w:type="dxa"/>
              <w:bottom w:w="0" w:type="dxa"/>
              <w:right w:w="57" w:type="dxa"/>
            </w:tcMar>
            <w:vAlign w:val="center"/>
            <w:hideMark/>
          </w:tcPr>
          <w:p w14:paraId="47F8F15F" w14:textId="77777777" w:rsidR="00E557E5" w:rsidRDefault="00E557E5" w:rsidP="00E20E07">
            <w:pPr>
              <w:jc w:val="center"/>
              <w:rPr>
                <w:sz w:val="18"/>
                <w:szCs w:val="18"/>
              </w:rPr>
            </w:pPr>
            <w:r>
              <w:rPr>
                <w:sz w:val="18"/>
                <w:szCs w:val="18"/>
              </w:rPr>
              <w:t>0,0</w:t>
            </w:r>
          </w:p>
        </w:tc>
        <w:tc>
          <w:tcPr>
            <w:tcW w:w="744" w:type="dxa"/>
            <w:shd w:val="clear" w:color="auto" w:fill="auto"/>
            <w:tcMar>
              <w:top w:w="15" w:type="dxa"/>
              <w:left w:w="57" w:type="dxa"/>
              <w:bottom w:w="0" w:type="dxa"/>
              <w:right w:w="57" w:type="dxa"/>
            </w:tcMar>
            <w:vAlign w:val="center"/>
            <w:hideMark/>
          </w:tcPr>
          <w:p w14:paraId="3450957D" w14:textId="77777777" w:rsidR="00E557E5" w:rsidRDefault="00E557E5" w:rsidP="00E20E07">
            <w:pPr>
              <w:jc w:val="center"/>
              <w:rPr>
                <w:sz w:val="18"/>
                <w:szCs w:val="18"/>
              </w:rPr>
            </w:pPr>
            <w:r>
              <w:rPr>
                <w:sz w:val="18"/>
                <w:szCs w:val="18"/>
              </w:rPr>
              <w:t>785,1</w:t>
            </w:r>
          </w:p>
        </w:tc>
        <w:tc>
          <w:tcPr>
            <w:tcW w:w="744" w:type="dxa"/>
            <w:shd w:val="clear" w:color="auto" w:fill="auto"/>
            <w:tcMar>
              <w:top w:w="15" w:type="dxa"/>
              <w:left w:w="57" w:type="dxa"/>
              <w:bottom w:w="0" w:type="dxa"/>
              <w:right w:w="57" w:type="dxa"/>
            </w:tcMar>
            <w:vAlign w:val="center"/>
            <w:hideMark/>
          </w:tcPr>
          <w:p w14:paraId="1283BD4C" w14:textId="77777777" w:rsidR="00E557E5" w:rsidRDefault="00E557E5" w:rsidP="00E20E07">
            <w:pPr>
              <w:jc w:val="center"/>
              <w:rPr>
                <w:sz w:val="18"/>
                <w:szCs w:val="18"/>
              </w:rPr>
            </w:pPr>
            <w:r>
              <w:rPr>
                <w:sz w:val="18"/>
                <w:szCs w:val="18"/>
              </w:rPr>
              <w:t>785,1</w:t>
            </w:r>
          </w:p>
        </w:tc>
        <w:tc>
          <w:tcPr>
            <w:tcW w:w="744" w:type="dxa"/>
            <w:shd w:val="clear" w:color="auto" w:fill="auto"/>
            <w:tcMar>
              <w:top w:w="15" w:type="dxa"/>
              <w:left w:w="57" w:type="dxa"/>
              <w:bottom w:w="0" w:type="dxa"/>
              <w:right w:w="57" w:type="dxa"/>
            </w:tcMar>
            <w:vAlign w:val="center"/>
            <w:hideMark/>
          </w:tcPr>
          <w:p w14:paraId="6301BAC3" w14:textId="77777777" w:rsidR="00E557E5" w:rsidRDefault="00E557E5" w:rsidP="00E20E07">
            <w:pPr>
              <w:jc w:val="center"/>
              <w:rPr>
                <w:sz w:val="18"/>
                <w:szCs w:val="18"/>
              </w:rPr>
            </w:pPr>
            <w:r>
              <w:rPr>
                <w:sz w:val="18"/>
                <w:szCs w:val="18"/>
              </w:rPr>
              <w:t>2 617,0</w:t>
            </w:r>
          </w:p>
        </w:tc>
        <w:tc>
          <w:tcPr>
            <w:tcW w:w="744" w:type="dxa"/>
            <w:shd w:val="clear" w:color="auto" w:fill="auto"/>
            <w:tcMar>
              <w:top w:w="15" w:type="dxa"/>
              <w:left w:w="57" w:type="dxa"/>
              <w:bottom w:w="0" w:type="dxa"/>
              <w:right w:w="57" w:type="dxa"/>
            </w:tcMar>
            <w:vAlign w:val="center"/>
            <w:hideMark/>
          </w:tcPr>
          <w:p w14:paraId="5466C6D8" w14:textId="77777777" w:rsidR="00E557E5" w:rsidRDefault="00E557E5" w:rsidP="00E20E07">
            <w:pPr>
              <w:jc w:val="center"/>
              <w:rPr>
                <w:sz w:val="18"/>
                <w:szCs w:val="18"/>
              </w:rPr>
            </w:pPr>
            <w:r>
              <w:rPr>
                <w:sz w:val="18"/>
                <w:szCs w:val="18"/>
              </w:rPr>
              <w:t>4 061,8</w:t>
            </w:r>
          </w:p>
        </w:tc>
        <w:tc>
          <w:tcPr>
            <w:tcW w:w="744" w:type="dxa"/>
            <w:shd w:val="clear" w:color="auto" w:fill="auto"/>
            <w:tcMar>
              <w:top w:w="15" w:type="dxa"/>
              <w:left w:w="57" w:type="dxa"/>
              <w:bottom w:w="0" w:type="dxa"/>
              <w:right w:w="57" w:type="dxa"/>
            </w:tcMar>
            <w:vAlign w:val="center"/>
            <w:hideMark/>
          </w:tcPr>
          <w:p w14:paraId="05E73DEA" w14:textId="77777777" w:rsidR="00E557E5" w:rsidRDefault="00E557E5" w:rsidP="00E20E07">
            <w:pPr>
              <w:jc w:val="center"/>
              <w:rPr>
                <w:sz w:val="18"/>
                <w:szCs w:val="18"/>
              </w:rPr>
            </w:pPr>
            <w:r>
              <w:rPr>
                <w:sz w:val="18"/>
                <w:szCs w:val="18"/>
              </w:rPr>
              <w:t>5 090,4</w:t>
            </w:r>
          </w:p>
        </w:tc>
        <w:tc>
          <w:tcPr>
            <w:tcW w:w="744" w:type="dxa"/>
            <w:shd w:val="clear" w:color="auto" w:fill="auto"/>
            <w:tcMar>
              <w:top w:w="15" w:type="dxa"/>
              <w:left w:w="57" w:type="dxa"/>
              <w:bottom w:w="0" w:type="dxa"/>
              <w:right w:w="57" w:type="dxa"/>
            </w:tcMar>
            <w:vAlign w:val="center"/>
            <w:hideMark/>
          </w:tcPr>
          <w:p w14:paraId="133EEDA3" w14:textId="77777777" w:rsidR="00E557E5" w:rsidRDefault="00E557E5" w:rsidP="00E20E07">
            <w:pPr>
              <w:jc w:val="center"/>
              <w:rPr>
                <w:sz w:val="18"/>
                <w:szCs w:val="18"/>
              </w:rPr>
            </w:pPr>
            <w:r>
              <w:rPr>
                <w:sz w:val="18"/>
                <w:szCs w:val="18"/>
              </w:rPr>
              <w:t>65 765,9</w:t>
            </w:r>
          </w:p>
        </w:tc>
        <w:tc>
          <w:tcPr>
            <w:tcW w:w="834" w:type="dxa"/>
            <w:shd w:val="clear" w:color="auto" w:fill="auto"/>
            <w:tcMar>
              <w:top w:w="15" w:type="dxa"/>
              <w:left w:w="57" w:type="dxa"/>
              <w:bottom w:w="0" w:type="dxa"/>
              <w:right w:w="57" w:type="dxa"/>
            </w:tcMar>
            <w:vAlign w:val="center"/>
            <w:hideMark/>
          </w:tcPr>
          <w:p w14:paraId="702F3F75" w14:textId="77777777" w:rsidR="00E557E5" w:rsidRDefault="00E557E5" w:rsidP="00E20E07">
            <w:pPr>
              <w:jc w:val="center"/>
              <w:rPr>
                <w:sz w:val="18"/>
                <w:szCs w:val="18"/>
              </w:rPr>
            </w:pPr>
            <w:r>
              <w:rPr>
                <w:sz w:val="18"/>
                <w:szCs w:val="18"/>
              </w:rPr>
              <w:t>82 648,7</w:t>
            </w:r>
          </w:p>
        </w:tc>
        <w:tc>
          <w:tcPr>
            <w:tcW w:w="641" w:type="dxa"/>
            <w:shd w:val="clear" w:color="auto" w:fill="auto"/>
            <w:tcMar>
              <w:top w:w="15" w:type="dxa"/>
              <w:left w:w="57" w:type="dxa"/>
              <w:bottom w:w="0" w:type="dxa"/>
              <w:right w:w="57" w:type="dxa"/>
            </w:tcMar>
            <w:vAlign w:val="center"/>
            <w:hideMark/>
          </w:tcPr>
          <w:p w14:paraId="5FA26303" w14:textId="77777777" w:rsidR="00E557E5" w:rsidRDefault="00E557E5" w:rsidP="00E20E07">
            <w:pPr>
              <w:jc w:val="center"/>
              <w:rPr>
                <w:sz w:val="18"/>
                <w:szCs w:val="18"/>
              </w:rPr>
            </w:pPr>
            <w:r>
              <w:rPr>
                <w:sz w:val="18"/>
                <w:szCs w:val="18"/>
              </w:rPr>
              <w:t>2022-2028</w:t>
            </w:r>
          </w:p>
        </w:tc>
        <w:tc>
          <w:tcPr>
            <w:tcW w:w="850" w:type="dxa"/>
            <w:shd w:val="clear" w:color="auto" w:fill="auto"/>
            <w:tcMar>
              <w:top w:w="15" w:type="dxa"/>
              <w:left w:w="57" w:type="dxa"/>
              <w:bottom w:w="0" w:type="dxa"/>
              <w:right w:w="57" w:type="dxa"/>
            </w:tcMar>
            <w:vAlign w:val="center"/>
            <w:hideMark/>
          </w:tcPr>
          <w:p w14:paraId="73BD5F80" w14:textId="77777777" w:rsidR="00E557E5" w:rsidRDefault="00E557E5" w:rsidP="00E20E07">
            <w:pPr>
              <w:jc w:val="center"/>
              <w:rPr>
                <w:sz w:val="18"/>
                <w:szCs w:val="18"/>
              </w:rPr>
            </w:pPr>
            <w:r>
              <w:rPr>
                <w:sz w:val="18"/>
                <w:szCs w:val="18"/>
              </w:rPr>
              <w:t>161 753,8</w:t>
            </w:r>
          </w:p>
        </w:tc>
        <w:tc>
          <w:tcPr>
            <w:tcW w:w="850" w:type="dxa"/>
            <w:shd w:val="clear" w:color="auto" w:fill="auto"/>
            <w:tcMar>
              <w:top w:w="15" w:type="dxa"/>
              <w:left w:w="57" w:type="dxa"/>
              <w:bottom w:w="0" w:type="dxa"/>
              <w:right w:w="57" w:type="dxa"/>
            </w:tcMar>
            <w:vAlign w:val="center"/>
            <w:hideMark/>
          </w:tcPr>
          <w:p w14:paraId="4305A38A" w14:textId="77777777" w:rsidR="00E557E5" w:rsidRDefault="00E557E5" w:rsidP="00E20E07">
            <w:pPr>
              <w:jc w:val="center"/>
              <w:rPr>
                <w:sz w:val="18"/>
                <w:szCs w:val="18"/>
              </w:rPr>
            </w:pPr>
            <w:r>
              <w:rPr>
                <w:sz w:val="18"/>
                <w:szCs w:val="18"/>
              </w:rPr>
              <w:t>0,0</w:t>
            </w:r>
          </w:p>
        </w:tc>
      </w:tr>
      <w:tr w:rsidR="00E557E5" w14:paraId="03F45160" w14:textId="77777777" w:rsidTr="00E20E07">
        <w:trPr>
          <w:trHeight w:val="284"/>
        </w:trPr>
        <w:tc>
          <w:tcPr>
            <w:tcW w:w="835" w:type="dxa"/>
            <w:shd w:val="clear" w:color="auto" w:fill="auto"/>
            <w:tcMar>
              <w:top w:w="15" w:type="dxa"/>
              <w:left w:w="57" w:type="dxa"/>
              <w:bottom w:w="0" w:type="dxa"/>
              <w:right w:w="57" w:type="dxa"/>
            </w:tcMar>
            <w:vAlign w:val="center"/>
            <w:hideMark/>
          </w:tcPr>
          <w:p w14:paraId="58D4899B" w14:textId="77777777" w:rsidR="00E557E5" w:rsidRDefault="00E557E5" w:rsidP="00E20E07">
            <w:pPr>
              <w:jc w:val="center"/>
              <w:rPr>
                <w:sz w:val="18"/>
                <w:szCs w:val="18"/>
              </w:rPr>
            </w:pPr>
            <w:r>
              <w:rPr>
                <w:sz w:val="18"/>
                <w:szCs w:val="18"/>
              </w:rPr>
              <w:t>3</w:t>
            </w:r>
          </w:p>
        </w:tc>
        <w:tc>
          <w:tcPr>
            <w:tcW w:w="4836" w:type="dxa"/>
            <w:shd w:val="clear" w:color="auto" w:fill="auto"/>
            <w:tcMar>
              <w:top w:w="15" w:type="dxa"/>
              <w:left w:w="57" w:type="dxa"/>
              <w:bottom w:w="0" w:type="dxa"/>
              <w:right w:w="57" w:type="dxa"/>
            </w:tcMar>
            <w:vAlign w:val="center"/>
            <w:hideMark/>
          </w:tcPr>
          <w:p w14:paraId="6CAFF192" w14:textId="77777777" w:rsidR="00E557E5" w:rsidRDefault="00E557E5" w:rsidP="00E20E07">
            <w:pPr>
              <w:rPr>
                <w:sz w:val="18"/>
                <w:szCs w:val="18"/>
              </w:rPr>
            </w:pPr>
            <w:r>
              <w:rPr>
                <w:sz w:val="18"/>
                <w:szCs w:val="18"/>
              </w:rPr>
              <w:t xml:space="preserve">Мероприятия инвестиционной программы, реализуемые в сфере водоотведения </w:t>
            </w:r>
          </w:p>
        </w:tc>
        <w:tc>
          <w:tcPr>
            <w:tcW w:w="836" w:type="dxa"/>
            <w:shd w:val="clear" w:color="auto" w:fill="auto"/>
            <w:noWrap/>
            <w:tcMar>
              <w:top w:w="15" w:type="dxa"/>
              <w:left w:w="57" w:type="dxa"/>
              <w:bottom w:w="0" w:type="dxa"/>
              <w:right w:w="57" w:type="dxa"/>
            </w:tcMar>
            <w:vAlign w:val="center"/>
            <w:hideMark/>
          </w:tcPr>
          <w:p w14:paraId="34D36E51" w14:textId="77777777" w:rsidR="00E557E5" w:rsidRDefault="00E557E5" w:rsidP="00E20E07">
            <w:pPr>
              <w:jc w:val="center"/>
              <w:rPr>
                <w:sz w:val="18"/>
                <w:szCs w:val="18"/>
              </w:rPr>
            </w:pPr>
            <w:r>
              <w:rPr>
                <w:sz w:val="18"/>
                <w:szCs w:val="18"/>
              </w:rPr>
              <w:t>18 822,9</w:t>
            </w:r>
          </w:p>
        </w:tc>
        <w:tc>
          <w:tcPr>
            <w:tcW w:w="474" w:type="dxa"/>
            <w:shd w:val="clear" w:color="auto" w:fill="auto"/>
            <w:noWrap/>
            <w:tcMar>
              <w:top w:w="15" w:type="dxa"/>
              <w:left w:w="57" w:type="dxa"/>
              <w:bottom w:w="0" w:type="dxa"/>
              <w:right w:w="57" w:type="dxa"/>
            </w:tcMar>
            <w:vAlign w:val="center"/>
            <w:hideMark/>
          </w:tcPr>
          <w:p w14:paraId="2E3BF211"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4CC24B72"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4D52303"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FAD18B0"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E98CF4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755EC74" w14:textId="77777777" w:rsidR="00E557E5" w:rsidRDefault="00E557E5" w:rsidP="00E20E07">
            <w:pPr>
              <w:jc w:val="center"/>
              <w:rPr>
                <w:sz w:val="18"/>
                <w:szCs w:val="18"/>
              </w:rPr>
            </w:pPr>
            <w:r>
              <w:rPr>
                <w:sz w:val="18"/>
                <w:szCs w:val="18"/>
              </w:rPr>
              <w:t>1 248,5</w:t>
            </w:r>
          </w:p>
        </w:tc>
        <w:tc>
          <w:tcPr>
            <w:tcW w:w="744" w:type="dxa"/>
            <w:shd w:val="clear" w:color="auto" w:fill="auto"/>
            <w:noWrap/>
            <w:tcMar>
              <w:top w:w="15" w:type="dxa"/>
              <w:left w:w="57" w:type="dxa"/>
              <w:bottom w:w="0" w:type="dxa"/>
              <w:right w:w="57" w:type="dxa"/>
            </w:tcMar>
            <w:vAlign w:val="center"/>
            <w:hideMark/>
          </w:tcPr>
          <w:p w14:paraId="465D0791" w14:textId="77777777" w:rsidR="00E557E5" w:rsidRDefault="00E557E5" w:rsidP="00E20E07">
            <w:pPr>
              <w:jc w:val="center"/>
              <w:rPr>
                <w:sz w:val="18"/>
                <w:szCs w:val="18"/>
              </w:rPr>
            </w:pPr>
            <w:r>
              <w:rPr>
                <w:sz w:val="18"/>
                <w:szCs w:val="18"/>
              </w:rPr>
              <w:t>1 214,9</w:t>
            </w:r>
          </w:p>
        </w:tc>
        <w:tc>
          <w:tcPr>
            <w:tcW w:w="744" w:type="dxa"/>
            <w:shd w:val="clear" w:color="auto" w:fill="auto"/>
            <w:noWrap/>
            <w:tcMar>
              <w:top w:w="15" w:type="dxa"/>
              <w:left w:w="57" w:type="dxa"/>
              <w:bottom w:w="0" w:type="dxa"/>
              <w:right w:w="57" w:type="dxa"/>
            </w:tcMar>
            <w:vAlign w:val="center"/>
            <w:hideMark/>
          </w:tcPr>
          <w:p w14:paraId="79F80EF4" w14:textId="77777777" w:rsidR="00E557E5" w:rsidRDefault="00E557E5" w:rsidP="00E20E07">
            <w:pPr>
              <w:jc w:val="center"/>
              <w:rPr>
                <w:sz w:val="18"/>
                <w:szCs w:val="18"/>
              </w:rPr>
            </w:pPr>
            <w:r>
              <w:rPr>
                <w:sz w:val="18"/>
                <w:szCs w:val="18"/>
              </w:rPr>
              <w:t>2 227,8</w:t>
            </w:r>
          </w:p>
        </w:tc>
        <w:tc>
          <w:tcPr>
            <w:tcW w:w="744" w:type="dxa"/>
            <w:shd w:val="clear" w:color="auto" w:fill="auto"/>
            <w:noWrap/>
            <w:tcMar>
              <w:top w:w="15" w:type="dxa"/>
              <w:left w:w="57" w:type="dxa"/>
              <w:bottom w:w="0" w:type="dxa"/>
              <w:right w:w="57" w:type="dxa"/>
            </w:tcMar>
            <w:vAlign w:val="center"/>
            <w:hideMark/>
          </w:tcPr>
          <w:p w14:paraId="3C629935" w14:textId="77777777" w:rsidR="00E557E5" w:rsidRDefault="00E557E5" w:rsidP="00E20E07">
            <w:pPr>
              <w:jc w:val="center"/>
              <w:rPr>
                <w:sz w:val="18"/>
                <w:szCs w:val="18"/>
              </w:rPr>
            </w:pPr>
            <w:r>
              <w:rPr>
                <w:sz w:val="18"/>
                <w:szCs w:val="18"/>
              </w:rPr>
              <w:t>5 399,0</w:t>
            </w:r>
          </w:p>
        </w:tc>
        <w:tc>
          <w:tcPr>
            <w:tcW w:w="834" w:type="dxa"/>
            <w:shd w:val="clear" w:color="auto" w:fill="auto"/>
            <w:noWrap/>
            <w:tcMar>
              <w:top w:w="15" w:type="dxa"/>
              <w:left w:w="57" w:type="dxa"/>
              <w:bottom w:w="0" w:type="dxa"/>
              <w:right w:w="57" w:type="dxa"/>
            </w:tcMar>
            <w:vAlign w:val="center"/>
            <w:hideMark/>
          </w:tcPr>
          <w:p w14:paraId="2D9C55C1" w14:textId="77777777" w:rsidR="00E557E5" w:rsidRDefault="00E557E5" w:rsidP="00E20E07">
            <w:pPr>
              <w:jc w:val="center"/>
              <w:rPr>
                <w:sz w:val="18"/>
                <w:szCs w:val="18"/>
              </w:rPr>
            </w:pPr>
            <w:r>
              <w:rPr>
                <w:sz w:val="18"/>
                <w:szCs w:val="18"/>
              </w:rPr>
              <w:t>8 732,7</w:t>
            </w:r>
          </w:p>
        </w:tc>
        <w:tc>
          <w:tcPr>
            <w:tcW w:w="641" w:type="dxa"/>
            <w:shd w:val="clear" w:color="auto" w:fill="auto"/>
            <w:tcMar>
              <w:top w:w="15" w:type="dxa"/>
              <w:left w:w="57" w:type="dxa"/>
              <w:bottom w:w="0" w:type="dxa"/>
              <w:right w:w="57" w:type="dxa"/>
            </w:tcMar>
            <w:vAlign w:val="center"/>
            <w:hideMark/>
          </w:tcPr>
          <w:p w14:paraId="61929C3C" w14:textId="77777777" w:rsidR="00E557E5" w:rsidRDefault="00E557E5" w:rsidP="00E20E07">
            <w:pPr>
              <w:jc w:val="center"/>
              <w:rPr>
                <w:sz w:val="18"/>
                <w:szCs w:val="18"/>
              </w:rPr>
            </w:pPr>
            <w:r>
              <w:rPr>
                <w:sz w:val="18"/>
                <w:szCs w:val="18"/>
              </w:rPr>
              <w:t>2024-2028</w:t>
            </w:r>
          </w:p>
        </w:tc>
        <w:tc>
          <w:tcPr>
            <w:tcW w:w="850" w:type="dxa"/>
            <w:shd w:val="clear" w:color="auto" w:fill="auto"/>
            <w:noWrap/>
            <w:tcMar>
              <w:top w:w="15" w:type="dxa"/>
              <w:left w:w="57" w:type="dxa"/>
              <w:bottom w:w="0" w:type="dxa"/>
              <w:right w:w="57" w:type="dxa"/>
            </w:tcMar>
            <w:vAlign w:val="center"/>
            <w:hideMark/>
          </w:tcPr>
          <w:p w14:paraId="5080A2CE" w14:textId="77777777" w:rsidR="00E557E5" w:rsidRDefault="00E557E5" w:rsidP="00E20E07">
            <w:pPr>
              <w:jc w:val="center"/>
              <w:rPr>
                <w:sz w:val="18"/>
                <w:szCs w:val="18"/>
              </w:rPr>
            </w:pPr>
            <w:r>
              <w:rPr>
                <w:sz w:val="18"/>
                <w:szCs w:val="18"/>
              </w:rPr>
              <w:t>4 829,9</w:t>
            </w:r>
          </w:p>
        </w:tc>
        <w:tc>
          <w:tcPr>
            <w:tcW w:w="850" w:type="dxa"/>
            <w:shd w:val="clear" w:color="auto" w:fill="auto"/>
            <w:noWrap/>
            <w:tcMar>
              <w:top w:w="15" w:type="dxa"/>
              <w:left w:w="57" w:type="dxa"/>
              <w:bottom w:w="0" w:type="dxa"/>
              <w:right w:w="57" w:type="dxa"/>
            </w:tcMar>
            <w:vAlign w:val="center"/>
            <w:hideMark/>
          </w:tcPr>
          <w:p w14:paraId="71F2A016" w14:textId="77777777" w:rsidR="00E557E5" w:rsidRDefault="00E557E5" w:rsidP="00E20E07">
            <w:pPr>
              <w:jc w:val="center"/>
              <w:rPr>
                <w:sz w:val="18"/>
                <w:szCs w:val="18"/>
              </w:rPr>
            </w:pPr>
            <w:r>
              <w:rPr>
                <w:sz w:val="18"/>
                <w:szCs w:val="18"/>
              </w:rPr>
              <w:t>13 993,0</w:t>
            </w:r>
          </w:p>
        </w:tc>
      </w:tr>
      <w:tr w:rsidR="00E557E5" w14:paraId="06260455" w14:textId="77777777" w:rsidTr="00E20E07">
        <w:trPr>
          <w:trHeight w:val="284"/>
        </w:trPr>
        <w:tc>
          <w:tcPr>
            <w:tcW w:w="835" w:type="dxa"/>
            <w:shd w:val="clear" w:color="auto" w:fill="auto"/>
            <w:tcMar>
              <w:top w:w="15" w:type="dxa"/>
              <w:left w:w="57" w:type="dxa"/>
              <w:bottom w:w="0" w:type="dxa"/>
              <w:right w:w="57" w:type="dxa"/>
            </w:tcMar>
            <w:vAlign w:val="center"/>
            <w:hideMark/>
          </w:tcPr>
          <w:p w14:paraId="4EE27A35" w14:textId="77777777" w:rsidR="00E557E5" w:rsidRDefault="00E557E5" w:rsidP="00E20E07">
            <w:pPr>
              <w:jc w:val="center"/>
              <w:rPr>
                <w:sz w:val="18"/>
                <w:szCs w:val="18"/>
              </w:rPr>
            </w:pPr>
            <w:r>
              <w:rPr>
                <w:sz w:val="18"/>
                <w:szCs w:val="18"/>
              </w:rPr>
              <w:t>3.1</w:t>
            </w:r>
          </w:p>
        </w:tc>
        <w:tc>
          <w:tcPr>
            <w:tcW w:w="4836" w:type="dxa"/>
            <w:shd w:val="clear" w:color="auto" w:fill="auto"/>
            <w:tcMar>
              <w:top w:w="15" w:type="dxa"/>
              <w:left w:w="57" w:type="dxa"/>
              <w:bottom w:w="0" w:type="dxa"/>
              <w:right w:w="57" w:type="dxa"/>
            </w:tcMar>
            <w:vAlign w:val="center"/>
            <w:hideMark/>
          </w:tcPr>
          <w:p w14:paraId="61773525" w14:textId="77777777" w:rsidR="00E557E5" w:rsidRDefault="00E557E5" w:rsidP="00E20E07">
            <w:pPr>
              <w:rPr>
                <w:sz w:val="18"/>
                <w:szCs w:val="18"/>
              </w:rPr>
            </w:pPr>
            <w:r>
              <w:rPr>
                <w:sz w:val="18"/>
                <w:szCs w:val="18"/>
              </w:rPr>
              <w:t xml:space="preserve">Строительство объектов централизованных систем водоотведения в целях подключения объектов капитального строительства абонентов </w:t>
            </w:r>
          </w:p>
        </w:tc>
        <w:tc>
          <w:tcPr>
            <w:tcW w:w="836" w:type="dxa"/>
            <w:shd w:val="clear" w:color="auto" w:fill="auto"/>
            <w:noWrap/>
            <w:tcMar>
              <w:top w:w="15" w:type="dxa"/>
              <w:left w:w="57" w:type="dxa"/>
              <w:bottom w:w="0" w:type="dxa"/>
              <w:right w:w="57" w:type="dxa"/>
            </w:tcMar>
            <w:vAlign w:val="center"/>
            <w:hideMark/>
          </w:tcPr>
          <w:p w14:paraId="353EA9E1" w14:textId="77777777" w:rsidR="00E557E5" w:rsidRDefault="00E557E5" w:rsidP="00E20E07">
            <w:pPr>
              <w:jc w:val="center"/>
              <w:rPr>
                <w:sz w:val="18"/>
                <w:szCs w:val="18"/>
              </w:rPr>
            </w:pPr>
            <w:r>
              <w:rPr>
                <w:sz w:val="18"/>
                <w:szCs w:val="18"/>
              </w:rPr>
              <w:t>0,0</w:t>
            </w:r>
          </w:p>
        </w:tc>
        <w:tc>
          <w:tcPr>
            <w:tcW w:w="474" w:type="dxa"/>
            <w:shd w:val="clear" w:color="auto" w:fill="auto"/>
            <w:noWrap/>
            <w:tcMar>
              <w:top w:w="15" w:type="dxa"/>
              <w:left w:w="57" w:type="dxa"/>
              <w:bottom w:w="0" w:type="dxa"/>
              <w:right w:w="57" w:type="dxa"/>
            </w:tcMar>
            <w:vAlign w:val="center"/>
            <w:hideMark/>
          </w:tcPr>
          <w:p w14:paraId="4007E39F"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09B41E29"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DF5C4BD"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8896931"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A95512C"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D57CCB1"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C54759F"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F312E00"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CBE9CA6" w14:textId="77777777" w:rsidR="00E557E5" w:rsidRDefault="00E557E5" w:rsidP="00E20E07">
            <w:pPr>
              <w:jc w:val="center"/>
              <w:rPr>
                <w:sz w:val="18"/>
                <w:szCs w:val="18"/>
              </w:rPr>
            </w:pPr>
            <w:r>
              <w:rPr>
                <w:sz w:val="18"/>
                <w:szCs w:val="18"/>
              </w:rPr>
              <w:t>0,0</w:t>
            </w:r>
          </w:p>
        </w:tc>
        <w:tc>
          <w:tcPr>
            <w:tcW w:w="834" w:type="dxa"/>
            <w:shd w:val="clear" w:color="auto" w:fill="auto"/>
            <w:noWrap/>
            <w:tcMar>
              <w:top w:w="15" w:type="dxa"/>
              <w:left w:w="57" w:type="dxa"/>
              <w:bottom w:w="0" w:type="dxa"/>
              <w:right w:w="57" w:type="dxa"/>
            </w:tcMar>
            <w:vAlign w:val="center"/>
            <w:hideMark/>
          </w:tcPr>
          <w:p w14:paraId="378C86AA"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2516F310" w14:textId="77777777" w:rsidR="00E557E5" w:rsidRDefault="00E557E5" w:rsidP="00E20E07">
            <w:pPr>
              <w:jc w:val="center"/>
              <w:rPr>
                <w:sz w:val="18"/>
                <w:szCs w:val="18"/>
              </w:rPr>
            </w:pPr>
            <w:r>
              <w:rPr>
                <w:sz w:val="18"/>
                <w:szCs w:val="18"/>
              </w:rPr>
              <w:t>-</w:t>
            </w:r>
          </w:p>
        </w:tc>
        <w:tc>
          <w:tcPr>
            <w:tcW w:w="850" w:type="dxa"/>
            <w:shd w:val="clear" w:color="auto" w:fill="auto"/>
            <w:noWrap/>
            <w:tcMar>
              <w:top w:w="15" w:type="dxa"/>
              <w:left w:w="57" w:type="dxa"/>
              <w:bottom w:w="0" w:type="dxa"/>
              <w:right w:w="57" w:type="dxa"/>
            </w:tcMar>
            <w:vAlign w:val="center"/>
            <w:hideMark/>
          </w:tcPr>
          <w:p w14:paraId="7C777557" w14:textId="77777777" w:rsidR="00E557E5" w:rsidRDefault="00E557E5" w:rsidP="00E20E07">
            <w:pPr>
              <w:jc w:val="center"/>
              <w:rPr>
                <w:sz w:val="18"/>
                <w:szCs w:val="18"/>
              </w:rPr>
            </w:pPr>
            <w:r>
              <w:rPr>
                <w:sz w:val="18"/>
                <w:szCs w:val="18"/>
              </w:rPr>
              <w:t>0,0</w:t>
            </w:r>
          </w:p>
        </w:tc>
        <w:tc>
          <w:tcPr>
            <w:tcW w:w="850" w:type="dxa"/>
            <w:shd w:val="clear" w:color="auto" w:fill="auto"/>
            <w:noWrap/>
            <w:tcMar>
              <w:top w:w="15" w:type="dxa"/>
              <w:left w:w="57" w:type="dxa"/>
              <w:bottom w:w="0" w:type="dxa"/>
              <w:right w:w="57" w:type="dxa"/>
            </w:tcMar>
            <w:vAlign w:val="center"/>
            <w:hideMark/>
          </w:tcPr>
          <w:p w14:paraId="0DDD8438" w14:textId="77777777" w:rsidR="00E557E5" w:rsidRDefault="00E557E5" w:rsidP="00E20E07">
            <w:pPr>
              <w:jc w:val="center"/>
              <w:rPr>
                <w:sz w:val="18"/>
                <w:szCs w:val="18"/>
              </w:rPr>
            </w:pPr>
            <w:r>
              <w:rPr>
                <w:sz w:val="18"/>
                <w:szCs w:val="18"/>
              </w:rPr>
              <w:t>0,0</w:t>
            </w:r>
          </w:p>
        </w:tc>
      </w:tr>
      <w:tr w:rsidR="00E557E5" w14:paraId="16929CB6" w14:textId="77777777" w:rsidTr="00E20E07">
        <w:trPr>
          <w:trHeight w:val="284"/>
        </w:trPr>
        <w:tc>
          <w:tcPr>
            <w:tcW w:w="835" w:type="dxa"/>
            <w:shd w:val="clear" w:color="auto" w:fill="auto"/>
            <w:tcMar>
              <w:top w:w="15" w:type="dxa"/>
              <w:left w:w="57" w:type="dxa"/>
              <w:bottom w:w="0" w:type="dxa"/>
              <w:right w:w="57" w:type="dxa"/>
            </w:tcMar>
            <w:vAlign w:val="center"/>
            <w:hideMark/>
          </w:tcPr>
          <w:p w14:paraId="7B80D5E4" w14:textId="77777777" w:rsidR="00E557E5" w:rsidRDefault="00E557E5" w:rsidP="00E20E07">
            <w:pPr>
              <w:jc w:val="center"/>
              <w:rPr>
                <w:sz w:val="18"/>
                <w:szCs w:val="18"/>
              </w:rPr>
            </w:pPr>
            <w:r>
              <w:rPr>
                <w:sz w:val="18"/>
                <w:szCs w:val="18"/>
              </w:rPr>
              <w:t>3.2</w:t>
            </w:r>
          </w:p>
        </w:tc>
        <w:tc>
          <w:tcPr>
            <w:tcW w:w="4836" w:type="dxa"/>
            <w:shd w:val="clear" w:color="auto" w:fill="auto"/>
            <w:tcMar>
              <w:top w:w="15" w:type="dxa"/>
              <w:left w:w="57" w:type="dxa"/>
              <w:bottom w:w="0" w:type="dxa"/>
              <w:right w:w="57" w:type="dxa"/>
            </w:tcMar>
            <w:vAlign w:val="center"/>
            <w:hideMark/>
          </w:tcPr>
          <w:p w14:paraId="189A81B1" w14:textId="77777777" w:rsidR="00E557E5" w:rsidRDefault="00E557E5" w:rsidP="00E20E07">
            <w:pPr>
              <w:rPr>
                <w:sz w:val="18"/>
                <w:szCs w:val="18"/>
              </w:rPr>
            </w:pPr>
            <w:r>
              <w:rPr>
                <w:sz w:val="18"/>
                <w:szCs w:val="18"/>
              </w:rPr>
              <w:t>Реконструкция объектов централизованных систем водоотведения в целях подключения объектов капитального строительства абонентов</w:t>
            </w:r>
          </w:p>
        </w:tc>
        <w:tc>
          <w:tcPr>
            <w:tcW w:w="836" w:type="dxa"/>
            <w:shd w:val="clear" w:color="auto" w:fill="auto"/>
            <w:noWrap/>
            <w:tcMar>
              <w:top w:w="15" w:type="dxa"/>
              <w:left w:w="57" w:type="dxa"/>
              <w:bottom w:w="0" w:type="dxa"/>
              <w:right w:w="57" w:type="dxa"/>
            </w:tcMar>
            <w:vAlign w:val="center"/>
            <w:hideMark/>
          </w:tcPr>
          <w:p w14:paraId="7A6E327F" w14:textId="77777777" w:rsidR="00E557E5" w:rsidRDefault="00E557E5" w:rsidP="00E20E07">
            <w:pPr>
              <w:jc w:val="center"/>
              <w:rPr>
                <w:sz w:val="18"/>
                <w:szCs w:val="18"/>
              </w:rPr>
            </w:pPr>
            <w:r>
              <w:rPr>
                <w:sz w:val="18"/>
                <w:szCs w:val="18"/>
              </w:rPr>
              <w:t>0,0</w:t>
            </w:r>
          </w:p>
        </w:tc>
        <w:tc>
          <w:tcPr>
            <w:tcW w:w="474" w:type="dxa"/>
            <w:shd w:val="clear" w:color="auto" w:fill="auto"/>
            <w:noWrap/>
            <w:tcMar>
              <w:top w:w="15" w:type="dxa"/>
              <w:left w:w="57" w:type="dxa"/>
              <w:bottom w:w="0" w:type="dxa"/>
              <w:right w:w="57" w:type="dxa"/>
            </w:tcMar>
            <w:vAlign w:val="center"/>
            <w:hideMark/>
          </w:tcPr>
          <w:p w14:paraId="7094321D"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005365AB"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A701097"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8391E90"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2565AE1"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5E92A40"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D06C226"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7531108"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8C148F4" w14:textId="77777777" w:rsidR="00E557E5" w:rsidRDefault="00E557E5" w:rsidP="00E20E07">
            <w:pPr>
              <w:jc w:val="center"/>
              <w:rPr>
                <w:sz w:val="18"/>
                <w:szCs w:val="18"/>
              </w:rPr>
            </w:pPr>
            <w:r>
              <w:rPr>
                <w:sz w:val="18"/>
                <w:szCs w:val="18"/>
              </w:rPr>
              <w:t>0,0</w:t>
            </w:r>
          </w:p>
        </w:tc>
        <w:tc>
          <w:tcPr>
            <w:tcW w:w="834" w:type="dxa"/>
            <w:shd w:val="clear" w:color="auto" w:fill="auto"/>
            <w:noWrap/>
            <w:tcMar>
              <w:top w:w="15" w:type="dxa"/>
              <w:left w:w="57" w:type="dxa"/>
              <w:bottom w:w="0" w:type="dxa"/>
              <w:right w:w="57" w:type="dxa"/>
            </w:tcMar>
            <w:vAlign w:val="center"/>
            <w:hideMark/>
          </w:tcPr>
          <w:p w14:paraId="0A18ABCF"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6F83DEA4" w14:textId="77777777" w:rsidR="00E557E5" w:rsidRDefault="00E557E5" w:rsidP="00E20E07">
            <w:pPr>
              <w:jc w:val="center"/>
              <w:rPr>
                <w:sz w:val="18"/>
                <w:szCs w:val="18"/>
              </w:rPr>
            </w:pPr>
            <w:r>
              <w:rPr>
                <w:sz w:val="18"/>
                <w:szCs w:val="18"/>
              </w:rPr>
              <w:t>-</w:t>
            </w:r>
          </w:p>
        </w:tc>
        <w:tc>
          <w:tcPr>
            <w:tcW w:w="850" w:type="dxa"/>
            <w:shd w:val="clear" w:color="auto" w:fill="auto"/>
            <w:noWrap/>
            <w:tcMar>
              <w:top w:w="15" w:type="dxa"/>
              <w:left w:w="57" w:type="dxa"/>
              <w:bottom w:w="0" w:type="dxa"/>
              <w:right w:w="57" w:type="dxa"/>
            </w:tcMar>
            <w:vAlign w:val="center"/>
            <w:hideMark/>
          </w:tcPr>
          <w:p w14:paraId="31012D7E" w14:textId="77777777" w:rsidR="00E557E5" w:rsidRDefault="00E557E5" w:rsidP="00E20E07">
            <w:pPr>
              <w:jc w:val="center"/>
              <w:rPr>
                <w:sz w:val="18"/>
                <w:szCs w:val="18"/>
              </w:rPr>
            </w:pPr>
            <w:r>
              <w:rPr>
                <w:sz w:val="18"/>
                <w:szCs w:val="18"/>
              </w:rPr>
              <w:t>0,0</w:t>
            </w:r>
          </w:p>
        </w:tc>
        <w:tc>
          <w:tcPr>
            <w:tcW w:w="850" w:type="dxa"/>
            <w:shd w:val="clear" w:color="auto" w:fill="auto"/>
            <w:noWrap/>
            <w:tcMar>
              <w:top w:w="15" w:type="dxa"/>
              <w:left w:w="57" w:type="dxa"/>
              <w:bottom w:w="0" w:type="dxa"/>
              <w:right w:w="57" w:type="dxa"/>
            </w:tcMar>
            <w:vAlign w:val="center"/>
            <w:hideMark/>
          </w:tcPr>
          <w:p w14:paraId="153B149E" w14:textId="77777777" w:rsidR="00E557E5" w:rsidRDefault="00E557E5" w:rsidP="00E20E07">
            <w:pPr>
              <w:jc w:val="center"/>
              <w:rPr>
                <w:sz w:val="18"/>
                <w:szCs w:val="18"/>
              </w:rPr>
            </w:pPr>
            <w:r>
              <w:rPr>
                <w:sz w:val="18"/>
                <w:szCs w:val="18"/>
              </w:rPr>
              <w:t>0,0</w:t>
            </w:r>
          </w:p>
        </w:tc>
      </w:tr>
      <w:tr w:rsidR="00E557E5" w14:paraId="170D090C" w14:textId="77777777" w:rsidTr="00E20E07">
        <w:trPr>
          <w:trHeight w:val="284"/>
        </w:trPr>
        <w:tc>
          <w:tcPr>
            <w:tcW w:w="835" w:type="dxa"/>
            <w:shd w:val="clear" w:color="auto" w:fill="auto"/>
            <w:tcMar>
              <w:top w:w="15" w:type="dxa"/>
              <w:left w:w="57" w:type="dxa"/>
              <w:bottom w:w="0" w:type="dxa"/>
              <w:right w:w="57" w:type="dxa"/>
            </w:tcMar>
            <w:vAlign w:val="center"/>
            <w:hideMark/>
          </w:tcPr>
          <w:p w14:paraId="1192A526" w14:textId="77777777" w:rsidR="00E557E5" w:rsidRDefault="00E557E5" w:rsidP="00E20E07">
            <w:pPr>
              <w:jc w:val="center"/>
              <w:rPr>
                <w:sz w:val="18"/>
                <w:szCs w:val="18"/>
              </w:rPr>
            </w:pPr>
            <w:r>
              <w:rPr>
                <w:sz w:val="18"/>
                <w:szCs w:val="18"/>
              </w:rPr>
              <w:t>3.3</w:t>
            </w:r>
          </w:p>
        </w:tc>
        <w:tc>
          <w:tcPr>
            <w:tcW w:w="4836" w:type="dxa"/>
            <w:shd w:val="clear" w:color="auto" w:fill="auto"/>
            <w:tcMar>
              <w:top w:w="15" w:type="dxa"/>
              <w:left w:w="57" w:type="dxa"/>
              <w:bottom w:w="0" w:type="dxa"/>
              <w:right w:w="57" w:type="dxa"/>
            </w:tcMar>
            <w:vAlign w:val="center"/>
            <w:hideMark/>
          </w:tcPr>
          <w:p w14:paraId="41D64AAB" w14:textId="77777777" w:rsidR="00E557E5" w:rsidRDefault="00E557E5" w:rsidP="00E20E07">
            <w:pPr>
              <w:rPr>
                <w:sz w:val="18"/>
                <w:szCs w:val="18"/>
              </w:rPr>
            </w:pPr>
            <w:r>
              <w:rPr>
                <w:sz w:val="18"/>
                <w:szCs w:val="18"/>
              </w:rPr>
              <w:t>Строительство новых объектов централизованных систем водоотведения, не связанных с подключением новых объектов капитального строительства</w:t>
            </w:r>
          </w:p>
        </w:tc>
        <w:tc>
          <w:tcPr>
            <w:tcW w:w="836" w:type="dxa"/>
            <w:shd w:val="clear" w:color="auto" w:fill="auto"/>
            <w:noWrap/>
            <w:tcMar>
              <w:top w:w="15" w:type="dxa"/>
              <w:left w:w="57" w:type="dxa"/>
              <w:bottom w:w="0" w:type="dxa"/>
              <w:right w:w="57" w:type="dxa"/>
            </w:tcMar>
            <w:vAlign w:val="center"/>
            <w:hideMark/>
          </w:tcPr>
          <w:p w14:paraId="54FB4DDF" w14:textId="77777777" w:rsidR="00E557E5" w:rsidRDefault="00E557E5" w:rsidP="00E20E07">
            <w:pPr>
              <w:jc w:val="center"/>
              <w:rPr>
                <w:sz w:val="18"/>
                <w:szCs w:val="18"/>
              </w:rPr>
            </w:pPr>
            <w:r>
              <w:rPr>
                <w:sz w:val="18"/>
                <w:szCs w:val="18"/>
              </w:rPr>
              <w:t>0,0</w:t>
            </w:r>
          </w:p>
        </w:tc>
        <w:tc>
          <w:tcPr>
            <w:tcW w:w="474" w:type="dxa"/>
            <w:shd w:val="clear" w:color="auto" w:fill="auto"/>
            <w:noWrap/>
            <w:tcMar>
              <w:top w:w="15" w:type="dxa"/>
              <w:left w:w="57" w:type="dxa"/>
              <w:bottom w:w="0" w:type="dxa"/>
              <w:right w:w="57" w:type="dxa"/>
            </w:tcMar>
            <w:vAlign w:val="center"/>
            <w:hideMark/>
          </w:tcPr>
          <w:p w14:paraId="47E7565A"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10E89B9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6A55149"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F2C3329"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DB39D5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EA7C63C"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56CA51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4074803"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6628C4F" w14:textId="77777777" w:rsidR="00E557E5" w:rsidRDefault="00E557E5" w:rsidP="00E20E07">
            <w:pPr>
              <w:jc w:val="center"/>
              <w:rPr>
                <w:sz w:val="18"/>
                <w:szCs w:val="18"/>
              </w:rPr>
            </w:pPr>
            <w:r>
              <w:rPr>
                <w:sz w:val="18"/>
                <w:szCs w:val="18"/>
              </w:rPr>
              <w:t>0,0</w:t>
            </w:r>
          </w:p>
        </w:tc>
        <w:tc>
          <w:tcPr>
            <w:tcW w:w="834" w:type="dxa"/>
            <w:shd w:val="clear" w:color="auto" w:fill="auto"/>
            <w:noWrap/>
            <w:tcMar>
              <w:top w:w="15" w:type="dxa"/>
              <w:left w:w="57" w:type="dxa"/>
              <w:bottom w:w="0" w:type="dxa"/>
              <w:right w:w="57" w:type="dxa"/>
            </w:tcMar>
            <w:vAlign w:val="center"/>
            <w:hideMark/>
          </w:tcPr>
          <w:p w14:paraId="7DAD77C8"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02D91FA2" w14:textId="77777777" w:rsidR="00E557E5" w:rsidRDefault="00E557E5" w:rsidP="00E20E07">
            <w:pPr>
              <w:jc w:val="center"/>
              <w:rPr>
                <w:sz w:val="18"/>
                <w:szCs w:val="18"/>
              </w:rPr>
            </w:pPr>
            <w:r>
              <w:rPr>
                <w:sz w:val="18"/>
                <w:szCs w:val="18"/>
              </w:rPr>
              <w:t>-</w:t>
            </w:r>
          </w:p>
        </w:tc>
        <w:tc>
          <w:tcPr>
            <w:tcW w:w="850" w:type="dxa"/>
            <w:shd w:val="clear" w:color="auto" w:fill="auto"/>
            <w:noWrap/>
            <w:tcMar>
              <w:top w:w="15" w:type="dxa"/>
              <w:left w:w="57" w:type="dxa"/>
              <w:bottom w:w="0" w:type="dxa"/>
              <w:right w:w="57" w:type="dxa"/>
            </w:tcMar>
            <w:vAlign w:val="center"/>
            <w:hideMark/>
          </w:tcPr>
          <w:p w14:paraId="5E9F3396" w14:textId="77777777" w:rsidR="00E557E5" w:rsidRDefault="00E557E5" w:rsidP="00E20E07">
            <w:pPr>
              <w:jc w:val="center"/>
              <w:rPr>
                <w:sz w:val="18"/>
                <w:szCs w:val="18"/>
              </w:rPr>
            </w:pPr>
            <w:r>
              <w:rPr>
                <w:sz w:val="18"/>
                <w:szCs w:val="18"/>
              </w:rPr>
              <w:t>0,0</w:t>
            </w:r>
          </w:p>
        </w:tc>
        <w:tc>
          <w:tcPr>
            <w:tcW w:w="850" w:type="dxa"/>
            <w:shd w:val="clear" w:color="auto" w:fill="auto"/>
            <w:noWrap/>
            <w:tcMar>
              <w:top w:w="15" w:type="dxa"/>
              <w:left w:w="57" w:type="dxa"/>
              <w:bottom w:w="0" w:type="dxa"/>
              <w:right w:w="57" w:type="dxa"/>
            </w:tcMar>
            <w:vAlign w:val="center"/>
            <w:hideMark/>
          </w:tcPr>
          <w:p w14:paraId="1C8AE201" w14:textId="77777777" w:rsidR="00E557E5" w:rsidRDefault="00E557E5" w:rsidP="00E20E07">
            <w:pPr>
              <w:jc w:val="center"/>
              <w:rPr>
                <w:sz w:val="18"/>
                <w:szCs w:val="18"/>
              </w:rPr>
            </w:pPr>
            <w:r>
              <w:rPr>
                <w:sz w:val="18"/>
                <w:szCs w:val="18"/>
              </w:rPr>
              <w:t>0,0</w:t>
            </w:r>
          </w:p>
        </w:tc>
      </w:tr>
      <w:tr w:rsidR="00E557E5" w14:paraId="09ADF3FD" w14:textId="77777777" w:rsidTr="00E20E07">
        <w:trPr>
          <w:trHeight w:val="284"/>
        </w:trPr>
        <w:tc>
          <w:tcPr>
            <w:tcW w:w="835" w:type="dxa"/>
            <w:shd w:val="clear" w:color="auto" w:fill="auto"/>
            <w:tcMar>
              <w:top w:w="15" w:type="dxa"/>
              <w:left w:w="57" w:type="dxa"/>
              <w:bottom w:w="0" w:type="dxa"/>
              <w:right w:w="57" w:type="dxa"/>
            </w:tcMar>
            <w:vAlign w:val="center"/>
            <w:hideMark/>
          </w:tcPr>
          <w:p w14:paraId="6A20CC2D" w14:textId="77777777" w:rsidR="00E557E5" w:rsidRDefault="00E557E5" w:rsidP="00E20E07">
            <w:pPr>
              <w:jc w:val="center"/>
              <w:rPr>
                <w:sz w:val="18"/>
                <w:szCs w:val="18"/>
              </w:rPr>
            </w:pPr>
            <w:r>
              <w:rPr>
                <w:sz w:val="18"/>
                <w:szCs w:val="18"/>
              </w:rPr>
              <w:t>3.4</w:t>
            </w:r>
          </w:p>
        </w:tc>
        <w:tc>
          <w:tcPr>
            <w:tcW w:w="4836" w:type="dxa"/>
            <w:shd w:val="clear" w:color="auto" w:fill="auto"/>
            <w:tcMar>
              <w:top w:w="15" w:type="dxa"/>
              <w:left w:w="57" w:type="dxa"/>
              <w:bottom w:w="0" w:type="dxa"/>
              <w:right w:w="57" w:type="dxa"/>
            </w:tcMar>
            <w:vAlign w:val="center"/>
            <w:hideMark/>
          </w:tcPr>
          <w:p w14:paraId="0745CABE" w14:textId="77777777" w:rsidR="00E557E5" w:rsidRDefault="00E557E5" w:rsidP="00E20E07">
            <w:pPr>
              <w:rPr>
                <w:sz w:val="18"/>
                <w:szCs w:val="18"/>
              </w:rPr>
            </w:pPr>
            <w:r>
              <w:rPr>
                <w:sz w:val="18"/>
                <w:szCs w:val="18"/>
              </w:rPr>
              <w:t>Реконструкция существующих объектов централизованных систем водоотведения в целях снижения уровня износа существующих объектов</w:t>
            </w:r>
          </w:p>
        </w:tc>
        <w:tc>
          <w:tcPr>
            <w:tcW w:w="836" w:type="dxa"/>
            <w:shd w:val="clear" w:color="auto" w:fill="auto"/>
            <w:noWrap/>
            <w:tcMar>
              <w:top w:w="15" w:type="dxa"/>
              <w:left w:w="57" w:type="dxa"/>
              <w:bottom w:w="0" w:type="dxa"/>
              <w:right w:w="57" w:type="dxa"/>
            </w:tcMar>
            <w:vAlign w:val="center"/>
            <w:hideMark/>
          </w:tcPr>
          <w:p w14:paraId="1B7FA02F" w14:textId="77777777" w:rsidR="00E557E5" w:rsidRDefault="00E557E5" w:rsidP="00E20E07">
            <w:pPr>
              <w:jc w:val="center"/>
              <w:rPr>
                <w:sz w:val="18"/>
                <w:szCs w:val="18"/>
              </w:rPr>
            </w:pPr>
            <w:r>
              <w:rPr>
                <w:sz w:val="18"/>
                <w:szCs w:val="18"/>
              </w:rPr>
              <w:t>18 822,9</w:t>
            </w:r>
          </w:p>
        </w:tc>
        <w:tc>
          <w:tcPr>
            <w:tcW w:w="474" w:type="dxa"/>
            <w:shd w:val="clear" w:color="auto" w:fill="auto"/>
            <w:noWrap/>
            <w:tcMar>
              <w:top w:w="15" w:type="dxa"/>
              <w:left w:w="57" w:type="dxa"/>
              <w:bottom w:w="0" w:type="dxa"/>
              <w:right w:w="57" w:type="dxa"/>
            </w:tcMar>
            <w:vAlign w:val="center"/>
            <w:hideMark/>
          </w:tcPr>
          <w:p w14:paraId="0A30F7A8"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13998D93"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4D8F3F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213B049"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85E8F6D"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EB11732" w14:textId="77777777" w:rsidR="00E557E5" w:rsidRDefault="00E557E5" w:rsidP="00E20E07">
            <w:pPr>
              <w:jc w:val="center"/>
              <w:rPr>
                <w:sz w:val="18"/>
                <w:szCs w:val="18"/>
              </w:rPr>
            </w:pPr>
            <w:r>
              <w:rPr>
                <w:sz w:val="18"/>
                <w:szCs w:val="18"/>
              </w:rPr>
              <w:t>1 248,5</w:t>
            </w:r>
          </w:p>
        </w:tc>
        <w:tc>
          <w:tcPr>
            <w:tcW w:w="744" w:type="dxa"/>
            <w:shd w:val="clear" w:color="auto" w:fill="auto"/>
            <w:noWrap/>
            <w:tcMar>
              <w:top w:w="15" w:type="dxa"/>
              <w:left w:w="57" w:type="dxa"/>
              <w:bottom w:w="0" w:type="dxa"/>
              <w:right w:w="57" w:type="dxa"/>
            </w:tcMar>
            <w:vAlign w:val="center"/>
            <w:hideMark/>
          </w:tcPr>
          <w:p w14:paraId="6AD3C7C2" w14:textId="77777777" w:rsidR="00E557E5" w:rsidRDefault="00E557E5" w:rsidP="00E20E07">
            <w:pPr>
              <w:jc w:val="center"/>
              <w:rPr>
                <w:sz w:val="18"/>
                <w:szCs w:val="18"/>
              </w:rPr>
            </w:pPr>
            <w:r>
              <w:rPr>
                <w:sz w:val="18"/>
                <w:szCs w:val="18"/>
              </w:rPr>
              <w:t>1 214,9</w:t>
            </w:r>
          </w:p>
        </w:tc>
        <w:tc>
          <w:tcPr>
            <w:tcW w:w="744" w:type="dxa"/>
            <w:shd w:val="clear" w:color="auto" w:fill="auto"/>
            <w:noWrap/>
            <w:tcMar>
              <w:top w:w="15" w:type="dxa"/>
              <w:left w:w="57" w:type="dxa"/>
              <w:bottom w:w="0" w:type="dxa"/>
              <w:right w:w="57" w:type="dxa"/>
            </w:tcMar>
            <w:vAlign w:val="center"/>
            <w:hideMark/>
          </w:tcPr>
          <w:p w14:paraId="59A33B36" w14:textId="77777777" w:rsidR="00E557E5" w:rsidRDefault="00E557E5" w:rsidP="00E20E07">
            <w:pPr>
              <w:jc w:val="center"/>
              <w:rPr>
                <w:sz w:val="18"/>
                <w:szCs w:val="18"/>
              </w:rPr>
            </w:pPr>
            <w:r>
              <w:rPr>
                <w:sz w:val="18"/>
                <w:szCs w:val="18"/>
              </w:rPr>
              <w:t>2 227,8</w:t>
            </w:r>
          </w:p>
        </w:tc>
        <w:tc>
          <w:tcPr>
            <w:tcW w:w="744" w:type="dxa"/>
            <w:shd w:val="clear" w:color="auto" w:fill="auto"/>
            <w:noWrap/>
            <w:tcMar>
              <w:top w:w="15" w:type="dxa"/>
              <w:left w:w="57" w:type="dxa"/>
              <w:bottom w:w="0" w:type="dxa"/>
              <w:right w:w="57" w:type="dxa"/>
            </w:tcMar>
            <w:vAlign w:val="center"/>
            <w:hideMark/>
          </w:tcPr>
          <w:p w14:paraId="66236972" w14:textId="77777777" w:rsidR="00E557E5" w:rsidRDefault="00E557E5" w:rsidP="00E20E07">
            <w:pPr>
              <w:jc w:val="center"/>
              <w:rPr>
                <w:sz w:val="18"/>
                <w:szCs w:val="18"/>
              </w:rPr>
            </w:pPr>
            <w:r>
              <w:rPr>
                <w:sz w:val="18"/>
                <w:szCs w:val="18"/>
              </w:rPr>
              <w:t>5 399,0</w:t>
            </w:r>
          </w:p>
        </w:tc>
        <w:tc>
          <w:tcPr>
            <w:tcW w:w="834" w:type="dxa"/>
            <w:shd w:val="clear" w:color="auto" w:fill="auto"/>
            <w:noWrap/>
            <w:tcMar>
              <w:top w:w="15" w:type="dxa"/>
              <w:left w:w="57" w:type="dxa"/>
              <w:bottom w:w="0" w:type="dxa"/>
              <w:right w:w="57" w:type="dxa"/>
            </w:tcMar>
            <w:vAlign w:val="center"/>
            <w:hideMark/>
          </w:tcPr>
          <w:p w14:paraId="77912AA7" w14:textId="77777777" w:rsidR="00E557E5" w:rsidRDefault="00E557E5" w:rsidP="00E20E07">
            <w:pPr>
              <w:jc w:val="center"/>
              <w:rPr>
                <w:sz w:val="18"/>
                <w:szCs w:val="18"/>
              </w:rPr>
            </w:pPr>
            <w:r>
              <w:rPr>
                <w:sz w:val="18"/>
                <w:szCs w:val="18"/>
              </w:rPr>
              <w:t>8 732,7</w:t>
            </w:r>
          </w:p>
        </w:tc>
        <w:tc>
          <w:tcPr>
            <w:tcW w:w="641" w:type="dxa"/>
            <w:shd w:val="clear" w:color="auto" w:fill="auto"/>
            <w:tcMar>
              <w:top w:w="15" w:type="dxa"/>
              <w:left w:w="57" w:type="dxa"/>
              <w:bottom w:w="0" w:type="dxa"/>
              <w:right w:w="57" w:type="dxa"/>
            </w:tcMar>
            <w:vAlign w:val="center"/>
            <w:hideMark/>
          </w:tcPr>
          <w:p w14:paraId="171E4C9F" w14:textId="77777777" w:rsidR="00E557E5" w:rsidRDefault="00E557E5" w:rsidP="00E20E07">
            <w:pPr>
              <w:jc w:val="center"/>
              <w:rPr>
                <w:sz w:val="18"/>
                <w:szCs w:val="18"/>
              </w:rPr>
            </w:pPr>
            <w:r>
              <w:rPr>
                <w:sz w:val="18"/>
                <w:szCs w:val="18"/>
              </w:rPr>
              <w:t>2024-2028</w:t>
            </w:r>
          </w:p>
        </w:tc>
        <w:tc>
          <w:tcPr>
            <w:tcW w:w="850" w:type="dxa"/>
            <w:shd w:val="clear" w:color="auto" w:fill="auto"/>
            <w:noWrap/>
            <w:tcMar>
              <w:top w:w="15" w:type="dxa"/>
              <w:left w:w="57" w:type="dxa"/>
              <w:bottom w:w="0" w:type="dxa"/>
              <w:right w:w="57" w:type="dxa"/>
            </w:tcMar>
            <w:vAlign w:val="center"/>
            <w:hideMark/>
          </w:tcPr>
          <w:p w14:paraId="006E1E4C" w14:textId="77777777" w:rsidR="00E557E5" w:rsidRDefault="00E557E5" w:rsidP="00E20E07">
            <w:pPr>
              <w:jc w:val="center"/>
              <w:rPr>
                <w:sz w:val="18"/>
                <w:szCs w:val="18"/>
              </w:rPr>
            </w:pPr>
            <w:r>
              <w:rPr>
                <w:sz w:val="18"/>
                <w:szCs w:val="18"/>
              </w:rPr>
              <w:t>4 829,9</w:t>
            </w:r>
          </w:p>
        </w:tc>
        <w:tc>
          <w:tcPr>
            <w:tcW w:w="850" w:type="dxa"/>
            <w:shd w:val="clear" w:color="auto" w:fill="auto"/>
            <w:noWrap/>
            <w:tcMar>
              <w:top w:w="15" w:type="dxa"/>
              <w:left w:w="57" w:type="dxa"/>
              <w:bottom w:w="0" w:type="dxa"/>
              <w:right w:w="57" w:type="dxa"/>
            </w:tcMar>
            <w:vAlign w:val="center"/>
            <w:hideMark/>
          </w:tcPr>
          <w:p w14:paraId="1B8CF55F" w14:textId="77777777" w:rsidR="00E557E5" w:rsidRDefault="00E557E5" w:rsidP="00E20E07">
            <w:pPr>
              <w:jc w:val="center"/>
              <w:rPr>
                <w:sz w:val="18"/>
                <w:szCs w:val="18"/>
              </w:rPr>
            </w:pPr>
            <w:r>
              <w:rPr>
                <w:sz w:val="18"/>
                <w:szCs w:val="18"/>
              </w:rPr>
              <w:t>13 993,0</w:t>
            </w:r>
          </w:p>
        </w:tc>
      </w:tr>
      <w:tr w:rsidR="00E557E5" w14:paraId="3125C9F9" w14:textId="77777777" w:rsidTr="00E20E07">
        <w:trPr>
          <w:trHeight w:val="284"/>
        </w:trPr>
        <w:tc>
          <w:tcPr>
            <w:tcW w:w="835" w:type="dxa"/>
            <w:shd w:val="clear" w:color="auto" w:fill="auto"/>
            <w:tcMar>
              <w:top w:w="15" w:type="dxa"/>
              <w:left w:w="57" w:type="dxa"/>
              <w:bottom w:w="0" w:type="dxa"/>
              <w:right w:w="57" w:type="dxa"/>
            </w:tcMar>
            <w:vAlign w:val="center"/>
            <w:hideMark/>
          </w:tcPr>
          <w:p w14:paraId="7175F1E8" w14:textId="77777777" w:rsidR="00E557E5" w:rsidRDefault="00E557E5" w:rsidP="00E20E07">
            <w:pPr>
              <w:jc w:val="center"/>
              <w:rPr>
                <w:sz w:val="18"/>
                <w:szCs w:val="18"/>
              </w:rPr>
            </w:pPr>
            <w:r>
              <w:rPr>
                <w:sz w:val="18"/>
                <w:szCs w:val="18"/>
              </w:rPr>
              <w:t>3.4.1</w:t>
            </w:r>
          </w:p>
        </w:tc>
        <w:tc>
          <w:tcPr>
            <w:tcW w:w="4836" w:type="dxa"/>
            <w:shd w:val="clear" w:color="auto" w:fill="auto"/>
            <w:tcMar>
              <w:top w:w="15" w:type="dxa"/>
              <w:left w:w="57" w:type="dxa"/>
              <w:bottom w:w="0" w:type="dxa"/>
              <w:right w:w="57" w:type="dxa"/>
            </w:tcMar>
            <w:vAlign w:val="center"/>
            <w:hideMark/>
          </w:tcPr>
          <w:p w14:paraId="54CE544B" w14:textId="77777777" w:rsidR="00E557E5" w:rsidRDefault="00E557E5" w:rsidP="00E20E07">
            <w:pPr>
              <w:rPr>
                <w:sz w:val="18"/>
                <w:szCs w:val="18"/>
              </w:rPr>
            </w:pPr>
            <w:r>
              <w:rPr>
                <w:sz w:val="18"/>
                <w:szCs w:val="18"/>
              </w:rPr>
              <w:t>Реконструкция существующих сетей водоотведения</w:t>
            </w:r>
          </w:p>
        </w:tc>
        <w:tc>
          <w:tcPr>
            <w:tcW w:w="836" w:type="dxa"/>
            <w:shd w:val="clear" w:color="auto" w:fill="auto"/>
            <w:noWrap/>
            <w:tcMar>
              <w:top w:w="15" w:type="dxa"/>
              <w:left w:w="57" w:type="dxa"/>
              <w:bottom w:w="0" w:type="dxa"/>
              <w:right w:w="57" w:type="dxa"/>
            </w:tcMar>
            <w:vAlign w:val="center"/>
            <w:hideMark/>
          </w:tcPr>
          <w:p w14:paraId="0A849EFC" w14:textId="77777777" w:rsidR="00E557E5" w:rsidRDefault="00E557E5" w:rsidP="00E20E07">
            <w:pPr>
              <w:jc w:val="center"/>
              <w:rPr>
                <w:sz w:val="18"/>
                <w:szCs w:val="18"/>
              </w:rPr>
            </w:pPr>
            <w:r>
              <w:rPr>
                <w:sz w:val="18"/>
                <w:szCs w:val="18"/>
              </w:rPr>
              <w:t>0,0</w:t>
            </w:r>
          </w:p>
        </w:tc>
        <w:tc>
          <w:tcPr>
            <w:tcW w:w="474" w:type="dxa"/>
            <w:shd w:val="clear" w:color="auto" w:fill="auto"/>
            <w:noWrap/>
            <w:tcMar>
              <w:top w:w="15" w:type="dxa"/>
              <w:left w:w="57" w:type="dxa"/>
              <w:bottom w:w="0" w:type="dxa"/>
              <w:right w:w="57" w:type="dxa"/>
            </w:tcMar>
            <w:vAlign w:val="center"/>
            <w:hideMark/>
          </w:tcPr>
          <w:p w14:paraId="1CD3E5F1"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08291177"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A8FBD93"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76884D8"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FBD4782"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B6D156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2DBD036"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5CF8ABF"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60AA737" w14:textId="77777777" w:rsidR="00E557E5" w:rsidRDefault="00E557E5" w:rsidP="00E20E07">
            <w:pPr>
              <w:jc w:val="center"/>
              <w:rPr>
                <w:sz w:val="18"/>
                <w:szCs w:val="18"/>
              </w:rPr>
            </w:pPr>
            <w:r>
              <w:rPr>
                <w:sz w:val="18"/>
                <w:szCs w:val="18"/>
              </w:rPr>
              <w:t>0,0</w:t>
            </w:r>
          </w:p>
        </w:tc>
        <w:tc>
          <w:tcPr>
            <w:tcW w:w="834" w:type="dxa"/>
            <w:shd w:val="clear" w:color="auto" w:fill="auto"/>
            <w:noWrap/>
            <w:tcMar>
              <w:top w:w="15" w:type="dxa"/>
              <w:left w:w="57" w:type="dxa"/>
              <w:bottom w:w="0" w:type="dxa"/>
              <w:right w:w="57" w:type="dxa"/>
            </w:tcMar>
            <w:vAlign w:val="center"/>
            <w:hideMark/>
          </w:tcPr>
          <w:p w14:paraId="51BDBD20"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770D4DC9" w14:textId="77777777" w:rsidR="00E557E5" w:rsidRDefault="00E557E5" w:rsidP="00E20E07">
            <w:pPr>
              <w:jc w:val="center"/>
              <w:rPr>
                <w:sz w:val="18"/>
                <w:szCs w:val="18"/>
              </w:rPr>
            </w:pPr>
            <w:r>
              <w:rPr>
                <w:sz w:val="18"/>
                <w:szCs w:val="18"/>
              </w:rPr>
              <w:t>-</w:t>
            </w:r>
          </w:p>
        </w:tc>
        <w:tc>
          <w:tcPr>
            <w:tcW w:w="850" w:type="dxa"/>
            <w:shd w:val="clear" w:color="auto" w:fill="auto"/>
            <w:tcMar>
              <w:top w:w="15" w:type="dxa"/>
              <w:left w:w="57" w:type="dxa"/>
              <w:bottom w:w="0" w:type="dxa"/>
              <w:right w:w="57" w:type="dxa"/>
            </w:tcMar>
            <w:vAlign w:val="center"/>
            <w:hideMark/>
          </w:tcPr>
          <w:p w14:paraId="546E1E11" w14:textId="77777777" w:rsidR="00E557E5" w:rsidRDefault="00E557E5" w:rsidP="00E20E07">
            <w:pPr>
              <w:jc w:val="center"/>
              <w:rPr>
                <w:sz w:val="18"/>
                <w:szCs w:val="18"/>
              </w:rPr>
            </w:pPr>
            <w:r>
              <w:rPr>
                <w:sz w:val="18"/>
                <w:szCs w:val="18"/>
              </w:rPr>
              <w:t>0,0</w:t>
            </w:r>
          </w:p>
        </w:tc>
        <w:tc>
          <w:tcPr>
            <w:tcW w:w="850" w:type="dxa"/>
            <w:shd w:val="clear" w:color="auto" w:fill="auto"/>
            <w:tcMar>
              <w:top w:w="15" w:type="dxa"/>
              <w:left w:w="57" w:type="dxa"/>
              <w:bottom w:w="0" w:type="dxa"/>
              <w:right w:w="57" w:type="dxa"/>
            </w:tcMar>
            <w:vAlign w:val="center"/>
            <w:hideMark/>
          </w:tcPr>
          <w:p w14:paraId="1F844A5E" w14:textId="77777777" w:rsidR="00E557E5" w:rsidRDefault="00E557E5" w:rsidP="00E20E07">
            <w:pPr>
              <w:jc w:val="center"/>
              <w:rPr>
                <w:sz w:val="18"/>
                <w:szCs w:val="18"/>
              </w:rPr>
            </w:pPr>
            <w:r>
              <w:rPr>
                <w:sz w:val="18"/>
                <w:szCs w:val="18"/>
              </w:rPr>
              <w:t>0,0</w:t>
            </w:r>
          </w:p>
        </w:tc>
      </w:tr>
      <w:tr w:rsidR="00E557E5" w14:paraId="2748B984" w14:textId="77777777" w:rsidTr="00E20E07">
        <w:trPr>
          <w:trHeight w:val="284"/>
        </w:trPr>
        <w:tc>
          <w:tcPr>
            <w:tcW w:w="835" w:type="dxa"/>
            <w:shd w:val="clear" w:color="auto" w:fill="auto"/>
            <w:tcMar>
              <w:top w:w="15" w:type="dxa"/>
              <w:left w:w="57" w:type="dxa"/>
              <w:bottom w:w="0" w:type="dxa"/>
              <w:right w:w="57" w:type="dxa"/>
            </w:tcMar>
            <w:vAlign w:val="center"/>
            <w:hideMark/>
          </w:tcPr>
          <w:p w14:paraId="11C2166C" w14:textId="77777777" w:rsidR="00E557E5" w:rsidRDefault="00E557E5" w:rsidP="00E20E07">
            <w:pPr>
              <w:jc w:val="center"/>
              <w:rPr>
                <w:sz w:val="18"/>
                <w:szCs w:val="18"/>
              </w:rPr>
            </w:pPr>
            <w:r>
              <w:rPr>
                <w:sz w:val="18"/>
                <w:szCs w:val="18"/>
              </w:rPr>
              <w:t>3.4.2</w:t>
            </w:r>
          </w:p>
        </w:tc>
        <w:tc>
          <w:tcPr>
            <w:tcW w:w="4836" w:type="dxa"/>
            <w:shd w:val="clear" w:color="auto" w:fill="auto"/>
            <w:tcMar>
              <w:top w:w="15" w:type="dxa"/>
              <w:left w:w="57" w:type="dxa"/>
              <w:bottom w:w="0" w:type="dxa"/>
              <w:right w:w="57" w:type="dxa"/>
            </w:tcMar>
            <w:vAlign w:val="center"/>
            <w:hideMark/>
          </w:tcPr>
          <w:p w14:paraId="5DE2F337" w14:textId="77777777" w:rsidR="00E557E5" w:rsidRDefault="00E557E5" w:rsidP="00E20E07">
            <w:pPr>
              <w:rPr>
                <w:sz w:val="18"/>
                <w:szCs w:val="18"/>
              </w:rPr>
            </w:pPr>
            <w:r>
              <w:rPr>
                <w:sz w:val="18"/>
                <w:szCs w:val="18"/>
              </w:rPr>
              <w:t>Реконструкция существующих объектов централизованных систем водоотведения, за исключением сетей водоотведения</w:t>
            </w:r>
          </w:p>
        </w:tc>
        <w:tc>
          <w:tcPr>
            <w:tcW w:w="836" w:type="dxa"/>
            <w:shd w:val="clear" w:color="auto" w:fill="auto"/>
            <w:noWrap/>
            <w:tcMar>
              <w:top w:w="15" w:type="dxa"/>
              <w:left w:w="57" w:type="dxa"/>
              <w:bottom w:w="0" w:type="dxa"/>
              <w:right w:w="57" w:type="dxa"/>
            </w:tcMar>
            <w:vAlign w:val="center"/>
            <w:hideMark/>
          </w:tcPr>
          <w:p w14:paraId="669977D8" w14:textId="77777777" w:rsidR="00E557E5" w:rsidRDefault="00E557E5" w:rsidP="00E20E07">
            <w:pPr>
              <w:jc w:val="center"/>
              <w:rPr>
                <w:sz w:val="18"/>
                <w:szCs w:val="18"/>
              </w:rPr>
            </w:pPr>
            <w:r>
              <w:rPr>
                <w:sz w:val="18"/>
                <w:szCs w:val="18"/>
              </w:rPr>
              <w:t>18 822,9</w:t>
            </w:r>
          </w:p>
        </w:tc>
        <w:tc>
          <w:tcPr>
            <w:tcW w:w="474" w:type="dxa"/>
            <w:shd w:val="clear" w:color="auto" w:fill="auto"/>
            <w:noWrap/>
            <w:tcMar>
              <w:top w:w="15" w:type="dxa"/>
              <w:left w:w="57" w:type="dxa"/>
              <w:bottom w:w="0" w:type="dxa"/>
              <w:right w:w="57" w:type="dxa"/>
            </w:tcMar>
            <w:vAlign w:val="center"/>
            <w:hideMark/>
          </w:tcPr>
          <w:p w14:paraId="289784C5"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57CD313D"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5E6C96C"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1CA3364"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522403F"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E077E36" w14:textId="77777777" w:rsidR="00E557E5" w:rsidRDefault="00E557E5" w:rsidP="00E20E07">
            <w:pPr>
              <w:jc w:val="center"/>
              <w:rPr>
                <w:sz w:val="18"/>
                <w:szCs w:val="18"/>
              </w:rPr>
            </w:pPr>
            <w:r>
              <w:rPr>
                <w:sz w:val="18"/>
                <w:szCs w:val="18"/>
              </w:rPr>
              <w:t>1 248,5</w:t>
            </w:r>
          </w:p>
        </w:tc>
        <w:tc>
          <w:tcPr>
            <w:tcW w:w="744" w:type="dxa"/>
            <w:shd w:val="clear" w:color="auto" w:fill="auto"/>
            <w:noWrap/>
            <w:tcMar>
              <w:top w:w="15" w:type="dxa"/>
              <w:left w:w="57" w:type="dxa"/>
              <w:bottom w:w="0" w:type="dxa"/>
              <w:right w:w="57" w:type="dxa"/>
            </w:tcMar>
            <w:vAlign w:val="center"/>
            <w:hideMark/>
          </w:tcPr>
          <w:p w14:paraId="0081C8D8" w14:textId="77777777" w:rsidR="00E557E5" w:rsidRDefault="00E557E5" w:rsidP="00E20E07">
            <w:pPr>
              <w:jc w:val="center"/>
              <w:rPr>
                <w:sz w:val="18"/>
                <w:szCs w:val="18"/>
              </w:rPr>
            </w:pPr>
            <w:r>
              <w:rPr>
                <w:sz w:val="18"/>
                <w:szCs w:val="18"/>
              </w:rPr>
              <w:t>1 214,9</w:t>
            </w:r>
          </w:p>
        </w:tc>
        <w:tc>
          <w:tcPr>
            <w:tcW w:w="744" w:type="dxa"/>
            <w:shd w:val="clear" w:color="auto" w:fill="auto"/>
            <w:noWrap/>
            <w:tcMar>
              <w:top w:w="15" w:type="dxa"/>
              <w:left w:w="57" w:type="dxa"/>
              <w:bottom w:w="0" w:type="dxa"/>
              <w:right w:w="57" w:type="dxa"/>
            </w:tcMar>
            <w:vAlign w:val="center"/>
            <w:hideMark/>
          </w:tcPr>
          <w:p w14:paraId="0E02B740" w14:textId="77777777" w:rsidR="00E557E5" w:rsidRDefault="00E557E5" w:rsidP="00E20E07">
            <w:pPr>
              <w:jc w:val="center"/>
              <w:rPr>
                <w:sz w:val="18"/>
                <w:szCs w:val="18"/>
              </w:rPr>
            </w:pPr>
            <w:r>
              <w:rPr>
                <w:sz w:val="18"/>
                <w:szCs w:val="18"/>
              </w:rPr>
              <w:t>2 227,8</w:t>
            </w:r>
          </w:p>
        </w:tc>
        <w:tc>
          <w:tcPr>
            <w:tcW w:w="744" w:type="dxa"/>
            <w:shd w:val="clear" w:color="auto" w:fill="auto"/>
            <w:noWrap/>
            <w:tcMar>
              <w:top w:w="15" w:type="dxa"/>
              <w:left w:w="57" w:type="dxa"/>
              <w:bottom w:w="0" w:type="dxa"/>
              <w:right w:w="57" w:type="dxa"/>
            </w:tcMar>
            <w:vAlign w:val="center"/>
            <w:hideMark/>
          </w:tcPr>
          <w:p w14:paraId="193CCF3F" w14:textId="77777777" w:rsidR="00E557E5" w:rsidRDefault="00E557E5" w:rsidP="00E20E07">
            <w:pPr>
              <w:jc w:val="center"/>
              <w:rPr>
                <w:sz w:val="18"/>
                <w:szCs w:val="18"/>
              </w:rPr>
            </w:pPr>
            <w:r>
              <w:rPr>
                <w:sz w:val="18"/>
                <w:szCs w:val="18"/>
              </w:rPr>
              <w:t>5 399,0</w:t>
            </w:r>
          </w:p>
        </w:tc>
        <w:tc>
          <w:tcPr>
            <w:tcW w:w="834" w:type="dxa"/>
            <w:shd w:val="clear" w:color="auto" w:fill="auto"/>
            <w:noWrap/>
            <w:tcMar>
              <w:top w:w="15" w:type="dxa"/>
              <w:left w:w="57" w:type="dxa"/>
              <w:bottom w:w="0" w:type="dxa"/>
              <w:right w:w="57" w:type="dxa"/>
            </w:tcMar>
            <w:vAlign w:val="center"/>
            <w:hideMark/>
          </w:tcPr>
          <w:p w14:paraId="4CE75D52" w14:textId="77777777" w:rsidR="00E557E5" w:rsidRDefault="00E557E5" w:rsidP="00E20E07">
            <w:pPr>
              <w:jc w:val="center"/>
              <w:rPr>
                <w:sz w:val="18"/>
                <w:szCs w:val="18"/>
              </w:rPr>
            </w:pPr>
            <w:r>
              <w:rPr>
                <w:sz w:val="18"/>
                <w:szCs w:val="18"/>
              </w:rPr>
              <w:t>8 732,7</w:t>
            </w:r>
          </w:p>
        </w:tc>
        <w:tc>
          <w:tcPr>
            <w:tcW w:w="641" w:type="dxa"/>
            <w:shd w:val="clear" w:color="auto" w:fill="auto"/>
            <w:tcMar>
              <w:top w:w="15" w:type="dxa"/>
              <w:left w:w="57" w:type="dxa"/>
              <w:bottom w:w="0" w:type="dxa"/>
              <w:right w:w="57" w:type="dxa"/>
            </w:tcMar>
            <w:vAlign w:val="center"/>
            <w:hideMark/>
          </w:tcPr>
          <w:p w14:paraId="62F3E22C" w14:textId="77777777" w:rsidR="00E557E5" w:rsidRDefault="00E557E5" w:rsidP="00E20E07">
            <w:pPr>
              <w:jc w:val="center"/>
              <w:rPr>
                <w:sz w:val="18"/>
                <w:szCs w:val="18"/>
              </w:rPr>
            </w:pPr>
            <w:r>
              <w:rPr>
                <w:sz w:val="18"/>
                <w:szCs w:val="18"/>
              </w:rPr>
              <w:t>2024-2028</w:t>
            </w:r>
          </w:p>
        </w:tc>
        <w:tc>
          <w:tcPr>
            <w:tcW w:w="850" w:type="dxa"/>
            <w:shd w:val="clear" w:color="auto" w:fill="auto"/>
            <w:noWrap/>
            <w:tcMar>
              <w:top w:w="15" w:type="dxa"/>
              <w:left w:w="57" w:type="dxa"/>
              <w:bottom w:w="0" w:type="dxa"/>
              <w:right w:w="57" w:type="dxa"/>
            </w:tcMar>
            <w:vAlign w:val="center"/>
            <w:hideMark/>
          </w:tcPr>
          <w:p w14:paraId="4138B02A" w14:textId="77777777" w:rsidR="00E557E5" w:rsidRDefault="00E557E5" w:rsidP="00E20E07">
            <w:pPr>
              <w:jc w:val="center"/>
              <w:rPr>
                <w:sz w:val="18"/>
                <w:szCs w:val="18"/>
              </w:rPr>
            </w:pPr>
            <w:r>
              <w:rPr>
                <w:sz w:val="18"/>
                <w:szCs w:val="18"/>
              </w:rPr>
              <w:t>4 829,9</w:t>
            </w:r>
          </w:p>
        </w:tc>
        <w:tc>
          <w:tcPr>
            <w:tcW w:w="850" w:type="dxa"/>
            <w:shd w:val="clear" w:color="auto" w:fill="auto"/>
            <w:noWrap/>
            <w:tcMar>
              <w:top w:w="15" w:type="dxa"/>
              <w:left w:w="57" w:type="dxa"/>
              <w:bottom w:w="0" w:type="dxa"/>
              <w:right w:w="57" w:type="dxa"/>
            </w:tcMar>
            <w:vAlign w:val="center"/>
            <w:hideMark/>
          </w:tcPr>
          <w:p w14:paraId="36CB109A" w14:textId="77777777" w:rsidR="00E557E5" w:rsidRDefault="00E557E5" w:rsidP="00E20E07">
            <w:pPr>
              <w:jc w:val="center"/>
              <w:rPr>
                <w:sz w:val="18"/>
                <w:szCs w:val="18"/>
              </w:rPr>
            </w:pPr>
            <w:r>
              <w:rPr>
                <w:sz w:val="18"/>
                <w:szCs w:val="18"/>
              </w:rPr>
              <w:t>13 993,0</w:t>
            </w:r>
          </w:p>
        </w:tc>
      </w:tr>
      <w:tr w:rsidR="00E557E5" w14:paraId="38F82717" w14:textId="77777777" w:rsidTr="00E20E07">
        <w:trPr>
          <w:trHeight w:val="284"/>
        </w:trPr>
        <w:tc>
          <w:tcPr>
            <w:tcW w:w="835" w:type="dxa"/>
            <w:shd w:val="clear" w:color="auto" w:fill="auto"/>
            <w:tcMar>
              <w:top w:w="15" w:type="dxa"/>
              <w:left w:w="57" w:type="dxa"/>
              <w:bottom w:w="0" w:type="dxa"/>
              <w:right w:w="57" w:type="dxa"/>
            </w:tcMar>
            <w:vAlign w:val="center"/>
            <w:hideMark/>
          </w:tcPr>
          <w:p w14:paraId="2C01C111" w14:textId="77777777" w:rsidR="00E557E5" w:rsidRDefault="00E557E5" w:rsidP="00E20E07">
            <w:pPr>
              <w:jc w:val="center"/>
              <w:rPr>
                <w:sz w:val="18"/>
                <w:szCs w:val="18"/>
              </w:rPr>
            </w:pPr>
            <w:r>
              <w:rPr>
                <w:sz w:val="18"/>
                <w:szCs w:val="18"/>
              </w:rPr>
              <w:t>3.4.2.1</w:t>
            </w:r>
          </w:p>
        </w:tc>
        <w:tc>
          <w:tcPr>
            <w:tcW w:w="4836" w:type="dxa"/>
            <w:shd w:val="clear" w:color="auto" w:fill="auto"/>
            <w:tcMar>
              <w:top w:w="15" w:type="dxa"/>
              <w:left w:w="57" w:type="dxa"/>
              <w:bottom w:w="0" w:type="dxa"/>
              <w:right w:w="57" w:type="dxa"/>
            </w:tcMar>
            <w:hideMark/>
          </w:tcPr>
          <w:p w14:paraId="5A5860EC" w14:textId="77777777" w:rsidR="00E557E5" w:rsidRDefault="00E557E5" w:rsidP="00E20E07">
            <w:pPr>
              <w:rPr>
                <w:sz w:val="18"/>
                <w:szCs w:val="18"/>
              </w:rPr>
            </w:pPr>
            <w:r>
              <w:rPr>
                <w:sz w:val="18"/>
                <w:szCs w:val="18"/>
              </w:rPr>
              <w:t>Разработка ПСД и замена насосного оборудования на КНС КСК по ул. Тверская, 70 с полной автоматизацией управления насосными агрегатами для повышения надежности работы КНС и снижения эксплуатационных затрат</w:t>
            </w:r>
          </w:p>
        </w:tc>
        <w:tc>
          <w:tcPr>
            <w:tcW w:w="836" w:type="dxa"/>
            <w:shd w:val="clear" w:color="auto" w:fill="auto"/>
            <w:noWrap/>
            <w:tcMar>
              <w:top w:w="15" w:type="dxa"/>
              <w:left w:w="57" w:type="dxa"/>
              <w:bottom w:w="0" w:type="dxa"/>
              <w:right w:w="57" w:type="dxa"/>
            </w:tcMar>
            <w:vAlign w:val="center"/>
            <w:hideMark/>
          </w:tcPr>
          <w:p w14:paraId="0B8B1CF9" w14:textId="77777777" w:rsidR="00E557E5" w:rsidRDefault="00E557E5" w:rsidP="00E20E07">
            <w:pPr>
              <w:jc w:val="center"/>
              <w:rPr>
                <w:sz w:val="18"/>
                <w:szCs w:val="18"/>
              </w:rPr>
            </w:pPr>
            <w:r>
              <w:rPr>
                <w:sz w:val="18"/>
                <w:szCs w:val="18"/>
              </w:rPr>
              <w:t>13 993,0</w:t>
            </w:r>
          </w:p>
        </w:tc>
        <w:tc>
          <w:tcPr>
            <w:tcW w:w="474" w:type="dxa"/>
            <w:shd w:val="clear" w:color="auto" w:fill="auto"/>
            <w:noWrap/>
            <w:tcMar>
              <w:top w:w="15" w:type="dxa"/>
              <w:left w:w="57" w:type="dxa"/>
              <w:bottom w:w="0" w:type="dxa"/>
              <w:right w:w="57" w:type="dxa"/>
            </w:tcMar>
            <w:vAlign w:val="center"/>
            <w:hideMark/>
          </w:tcPr>
          <w:p w14:paraId="72E32AC3"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0FEC5E6C"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9EF1824"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47E252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663F73F"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41120EC" w14:textId="77777777" w:rsidR="00E557E5" w:rsidRDefault="00E557E5" w:rsidP="00E20E07">
            <w:pPr>
              <w:jc w:val="center"/>
              <w:rPr>
                <w:sz w:val="18"/>
                <w:szCs w:val="18"/>
              </w:rPr>
            </w:pPr>
            <w:r>
              <w:rPr>
                <w:sz w:val="18"/>
                <w:szCs w:val="18"/>
              </w:rPr>
              <w:t>1 248,5</w:t>
            </w:r>
          </w:p>
        </w:tc>
        <w:tc>
          <w:tcPr>
            <w:tcW w:w="744" w:type="dxa"/>
            <w:shd w:val="clear" w:color="auto" w:fill="auto"/>
            <w:noWrap/>
            <w:tcMar>
              <w:top w:w="15" w:type="dxa"/>
              <w:left w:w="57" w:type="dxa"/>
              <w:bottom w:w="0" w:type="dxa"/>
              <w:right w:w="57" w:type="dxa"/>
            </w:tcMar>
            <w:vAlign w:val="center"/>
            <w:hideMark/>
          </w:tcPr>
          <w:p w14:paraId="3028F34C" w14:textId="77777777" w:rsidR="00E557E5" w:rsidRDefault="00E557E5" w:rsidP="00E20E07">
            <w:pPr>
              <w:jc w:val="center"/>
              <w:rPr>
                <w:sz w:val="18"/>
                <w:szCs w:val="18"/>
              </w:rPr>
            </w:pPr>
            <w:r>
              <w:rPr>
                <w:sz w:val="18"/>
                <w:szCs w:val="18"/>
              </w:rPr>
              <w:t>1 214,9</w:t>
            </w:r>
          </w:p>
        </w:tc>
        <w:tc>
          <w:tcPr>
            <w:tcW w:w="744" w:type="dxa"/>
            <w:shd w:val="clear" w:color="auto" w:fill="auto"/>
            <w:noWrap/>
            <w:tcMar>
              <w:top w:w="15" w:type="dxa"/>
              <w:left w:w="57" w:type="dxa"/>
              <w:bottom w:w="0" w:type="dxa"/>
              <w:right w:w="57" w:type="dxa"/>
            </w:tcMar>
            <w:vAlign w:val="center"/>
            <w:hideMark/>
          </w:tcPr>
          <w:p w14:paraId="2E0A843A" w14:textId="77777777" w:rsidR="00E557E5" w:rsidRDefault="00E557E5" w:rsidP="00E20E07">
            <w:pPr>
              <w:jc w:val="center"/>
              <w:rPr>
                <w:sz w:val="18"/>
                <w:szCs w:val="18"/>
              </w:rPr>
            </w:pPr>
            <w:r>
              <w:rPr>
                <w:sz w:val="18"/>
                <w:szCs w:val="18"/>
              </w:rPr>
              <w:t>1 744,8</w:t>
            </w:r>
          </w:p>
        </w:tc>
        <w:tc>
          <w:tcPr>
            <w:tcW w:w="744" w:type="dxa"/>
            <w:shd w:val="clear" w:color="auto" w:fill="auto"/>
            <w:noWrap/>
            <w:tcMar>
              <w:top w:w="15" w:type="dxa"/>
              <w:left w:w="57" w:type="dxa"/>
              <w:bottom w:w="0" w:type="dxa"/>
              <w:right w:w="57" w:type="dxa"/>
            </w:tcMar>
            <w:vAlign w:val="center"/>
            <w:hideMark/>
          </w:tcPr>
          <w:p w14:paraId="647F61D6" w14:textId="77777777" w:rsidR="00E557E5" w:rsidRDefault="00E557E5" w:rsidP="00E20E07">
            <w:pPr>
              <w:jc w:val="center"/>
              <w:rPr>
                <w:sz w:val="18"/>
                <w:szCs w:val="18"/>
              </w:rPr>
            </w:pPr>
            <w:r>
              <w:rPr>
                <w:sz w:val="18"/>
                <w:szCs w:val="18"/>
              </w:rPr>
              <w:t>1 052,1</w:t>
            </w:r>
          </w:p>
        </w:tc>
        <w:tc>
          <w:tcPr>
            <w:tcW w:w="834" w:type="dxa"/>
            <w:shd w:val="clear" w:color="auto" w:fill="auto"/>
            <w:noWrap/>
            <w:tcMar>
              <w:top w:w="15" w:type="dxa"/>
              <w:left w:w="57" w:type="dxa"/>
              <w:bottom w:w="0" w:type="dxa"/>
              <w:right w:w="57" w:type="dxa"/>
            </w:tcMar>
            <w:vAlign w:val="center"/>
            <w:hideMark/>
          </w:tcPr>
          <w:p w14:paraId="05D93480" w14:textId="77777777" w:rsidR="00E557E5" w:rsidRDefault="00E557E5" w:rsidP="00E20E07">
            <w:pPr>
              <w:jc w:val="center"/>
              <w:rPr>
                <w:sz w:val="18"/>
                <w:szCs w:val="18"/>
              </w:rPr>
            </w:pPr>
            <w:r>
              <w:rPr>
                <w:sz w:val="18"/>
                <w:szCs w:val="18"/>
              </w:rPr>
              <w:t>8 732,7</w:t>
            </w:r>
          </w:p>
        </w:tc>
        <w:tc>
          <w:tcPr>
            <w:tcW w:w="641" w:type="dxa"/>
            <w:shd w:val="clear" w:color="auto" w:fill="auto"/>
            <w:tcMar>
              <w:top w:w="15" w:type="dxa"/>
              <w:left w:w="57" w:type="dxa"/>
              <w:bottom w:w="0" w:type="dxa"/>
              <w:right w:w="57" w:type="dxa"/>
            </w:tcMar>
            <w:vAlign w:val="center"/>
            <w:hideMark/>
          </w:tcPr>
          <w:p w14:paraId="78BFB93C" w14:textId="77777777" w:rsidR="00E557E5" w:rsidRDefault="00E557E5" w:rsidP="00E20E07">
            <w:pPr>
              <w:jc w:val="center"/>
              <w:rPr>
                <w:sz w:val="18"/>
                <w:szCs w:val="18"/>
              </w:rPr>
            </w:pPr>
            <w:r>
              <w:rPr>
                <w:sz w:val="18"/>
                <w:szCs w:val="18"/>
              </w:rPr>
              <w:t>2024-2028</w:t>
            </w:r>
          </w:p>
        </w:tc>
        <w:tc>
          <w:tcPr>
            <w:tcW w:w="850" w:type="dxa"/>
            <w:shd w:val="clear" w:color="auto" w:fill="auto"/>
            <w:noWrap/>
            <w:tcMar>
              <w:top w:w="15" w:type="dxa"/>
              <w:left w:w="57" w:type="dxa"/>
              <w:bottom w:w="0" w:type="dxa"/>
              <w:right w:w="57" w:type="dxa"/>
            </w:tcMar>
            <w:vAlign w:val="center"/>
            <w:hideMark/>
          </w:tcPr>
          <w:p w14:paraId="6E322F7A" w14:textId="77777777" w:rsidR="00E557E5" w:rsidRDefault="00E557E5" w:rsidP="00E20E07">
            <w:pPr>
              <w:jc w:val="center"/>
              <w:rPr>
                <w:sz w:val="18"/>
                <w:szCs w:val="18"/>
              </w:rPr>
            </w:pPr>
            <w:r>
              <w:rPr>
                <w:sz w:val="18"/>
                <w:szCs w:val="18"/>
              </w:rPr>
              <w:t>2 415,0</w:t>
            </w:r>
          </w:p>
        </w:tc>
        <w:tc>
          <w:tcPr>
            <w:tcW w:w="850" w:type="dxa"/>
            <w:shd w:val="clear" w:color="auto" w:fill="auto"/>
            <w:noWrap/>
            <w:tcMar>
              <w:top w:w="15" w:type="dxa"/>
              <w:left w:w="57" w:type="dxa"/>
              <w:bottom w:w="0" w:type="dxa"/>
              <w:right w:w="57" w:type="dxa"/>
            </w:tcMar>
            <w:vAlign w:val="center"/>
            <w:hideMark/>
          </w:tcPr>
          <w:p w14:paraId="16543EC1" w14:textId="77777777" w:rsidR="00E557E5" w:rsidRDefault="00E557E5" w:rsidP="00E20E07">
            <w:pPr>
              <w:jc w:val="center"/>
              <w:rPr>
                <w:sz w:val="18"/>
                <w:szCs w:val="18"/>
              </w:rPr>
            </w:pPr>
            <w:r>
              <w:rPr>
                <w:sz w:val="18"/>
                <w:szCs w:val="18"/>
              </w:rPr>
              <w:t>11 578,1</w:t>
            </w:r>
          </w:p>
        </w:tc>
      </w:tr>
      <w:tr w:rsidR="00E557E5" w14:paraId="77982637" w14:textId="77777777" w:rsidTr="00E20E07">
        <w:trPr>
          <w:trHeight w:val="284"/>
        </w:trPr>
        <w:tc>
          <w:tcPr>
            <w:tcW w:w="835" w:type="dxa"/>
            <w:shd w:val="clear" w:color="auto" w:fill="auto"/>
            <w:tcMar>
              <w:top w:w="15" w:type="dxa"/>
              <w:left w:w="57" w:type="dxa"/>
              <w:bottom w:w="0" w:type="dxa"/>
              <w:right w:w="57" w:type="dxa"/>
            </w:tcMar>
            <w:vAlign w:val="center"/>
            <w:hideMark/>
          </w:tcPr>
          <w:p w14:paraId="230060F1" w14:textId="77777777" w:rsidR="00E557E5" w:rsidRDefault="00E557E5" w:rsidP="00E20E07">
            <w:pPr>
              <w:jc w:val="center"/>
              <w:rPr>
                <w:sz w:val="18"/>
                <w:szCs w:val="18"/>
              </w:rPr>
            </w:pPr>
            <w:r>
              <w:rPr>
                <w:sz w:val="18"/>
                <w:szCs w:val="18"/>
              </w:rPr>
              <w:t>3.4.2.2</w:t>
            </w:r>
          </w:p>
        </w:tc>
        <w:tc>
          <w:tcPr>
            <w:tcW w:w="4836" w:type="dxa"/>
            <w:shd w:val="clear" w:color="auto" w:fill="auto"/>
            <w:tcMar>
              <w:top w:w="15" w:type="dxa"/>
              <w:left w:w="57" w:type="dxa"/>
              <w:bottom w:w="0" w:type="dxa"/>
              <w:right w:w="57" w:type="dxa"/>
            </w:tcMar>
            <w:hideMark/>
          </w:tcPr>
          <w:p w14:paraId="6093D13E" w14:textId="77777777" w:rsidR="00E557E5" w:rsidRDefault="00E557E5" w:rsidP="00E20E07">
            <w:pPr>
              <w:rPr>
                <w:sz w:val="18"/>
                <w:szCs w:val="18"/>
              </w:rPr>
            </w:pPr>
            <w:r>
              <w:rPr>
                <w:sz w:val="18"/>
                <w:szCs w:val="18"/>
              </w:rPr>
              <w:t>Разработка ПСД и строительство сливной станции приема ЖБО в районе ОСВ по ул. Широкая, 41</w:t>
            </w:r>
            <w:r>
              <w:rPr>
                <w:sz w:val="18"/>
                <w:szCs w:val="18"/>
              </w:rPr>
              <w:br w:type="page"/>
            </w:r>
          </w:p>
        </w:tc>
        <w:tc>
          <w:tcPr>
            <w:tcW w:w="836" w:type="dxa"/>
            <w:shd w:val="clear" w:color="auto" w:fill="auto"/>
            <w:noWrap/>
            <w:tcMar>
              <w:top w:w="15" w:type="dxa"/>
              <w:left w:w="57" w:type="dxa"/>
              <w:bottom w:w="0" w:type="dxa"/>
              <w:right w:w="57" w:type="dxa"/>
            </w:tcMar>
            <w:vAlign w:val="center"/>
            <w:hideMark/>
          </w:tcPr>
          <w:p w14:paraId="21CF339B" w14:textId="77777777" w:rsidR="00E557E5" w:rsidRDefault="00E557E5" w:rsidP="00E20E07">
            <w:pPr>
              <w:jc w:val="center"/>
              <w:rPr>
                <w:sz w:val="18"/>
                <w:szCs w:val="18"/>
              </w:rPr>
            </w:pPr>
            <w:r>
              <w:rPr>
                <w:sz w:val="18"/>
                <w:szCs w:val="18"/>
              </w:rPr>
              <w:t>4 829,9</w:t>
            </w:r>
          </w:p>
        </w:tc>
        <w:tc>
          <w:tcPr>
            <w:tcW w:w="474" w:type="dxa"/>
            <w:shd w:val="clear" w:color="auto" w:fill="auto"/>
            <w:noWrap/>
            <w:tcMar>
              <w:top w:w="15" w:type="dxa"/>
              <w:left w:w="57" w:type="dxa"/>
              <w:bottom w:w="0" w:type="dxa"/>
              <w:right w:w="57" w:type="dxa"/>
            </w:tcMar>
            <w:vAlign w:val="center"/>
            <w:hideMark/>
          </w:tcPr>
          <w:p w14:paraId="24FB935B"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6250DFED"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3AB6714"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19E5E40"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392C458"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08350F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8C6DEC4"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05CCB6A" w14:textId="77777777" w:rsidR="00E557E5" w:rsidRDefault="00E557E5" w:rsidP="00E20E07">
            <w:pPr>
              <w:jc w:val="center"/>
              <w:rPr>
                <w:sz w:val="18"/>
                <w:szCs w:val="18"/>
              </w:rPr>
            </w:pPr>
            <w:r>
              <w:rPr>
                <w:sz w:val="18"/>
                <w:szCs w:val="18"/>
              </w:rPr>
              <w:t>483,0</w:t>
            </w:r>
          </w:p>
        </w:tc>
        <w:tc>
          <w:tcPr>
            <w:tcW w:w="744" w:type="dxa"/>
            <w:shd w:val="clear" w:color="auto" w:fill="auto"/>
            <w:noWrap/>
            <w:tcMar>
              <w:top w:w="15" w:type="dxa"/>
              <w:left w:w="57" w:type="dxa"/>
              <w:bottom w:w="0" w:type="dxa"/>
              <w:right w:w="57" w:type="dxa"/>
            </w:tcMar>
            <w:vAlign w:val="center"/>
            <w:hideMark/>
          </w:tcPr>
          <w:p w14:paraId="22F45C8E" w14:textId="77777777" w:rsidR="00E557E5" w:rsidRDefault="00E557E5" w:rsidP="00E20E07">
            <w:pPr>
              <w:jc w:val="center"/>
              <w:rPr>
                <w:sz w:val="18"/>
                <w:szCs w:val="18"/>
              </w:rPr>
            </w:pPr>
            <w:r>
              <w:rPr>
                <w:sz w:val="18"/>
                <w:szCs w:val="18"/>
              </w:rPr>
              <w:t>4 346,9</w:t>
            </w:r>
          </w:p>
        </w:tc>
        <w:tc>
          <w:tcPr>
            <w:tcW w:w="834" w:type="dxa"/>
            <w:shd w:val="clear" w:color="auto" w:fill="auto"/>
            <w:noWrap/>
            <w:tcMar>
              <w:top w:w="15" w:type="dxa"/>
              <w:left w:w="57" w:type="dxa"/>
              <w:bottom w:w="0" w:type="dxa"/>
              <w:right w:w="57" w:type="dxa"/>
            </w:tcMar>
            <w:vAlign w:val="center"/>
            <w:hideMark/>
          </w:tcPr>
          <w:p w14:paraId="138F6C29"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003519B2" w14:textId="77777777" w:rsidR="00E557E5" w:rsidRDefault="00E557E5" w:rsidP="00E20E07">
            <w:pPr>
              <w:jc w:val="center"/>
              <w:rPr>
                <w:sz w:val="18"/>
                <w:szCs w:val="18"/>
              </w:rPr>
            </w:pPr>
            <w:r>
              <w:rPr>
                <w:sz w:val="18"/>
                <w:szCs w:val="18"/>
              </w:rPr>
              <w:t>2026-2027</w:t>
            </w:r>
          </w:p>
        </w:tc>
        <w:tc>
          <w:tcPr>
            <w:tcW w:w="850" w:type="dxa"/>
            <w:shd w:val="clear" w:color="auto" w:fill="auto"/>
            <w:noWrap/>
            <w:tcMar>
              <w:top w:w="15" w:type="dxa"/>
              <w:left w:w="57" w:type="dxa"/>
              <w:bottom w:w="0" w:type="dxa"/>
              <w:right w:w="57" w:type="dxa"/>
            </w:tcMar>
            <w:vAlign w:val="center"/>
            <w:hideMark/>
          </w:tcPr>
          <w:p w14:paraId="10276901" w14:textId="77777777" w:rsidR="00E557E5" w:rsidRDefault="00E557E5" w:rsidP="00E20E07">
            <w:pPr>
              <w:jc w:val="center"/>
              <w:rPr>
                <w:sz w:val="18"/>
                <w:szCs w:val="18"/>
              </w:rPr>
            </w:pPr>
            <w:r>
              <w:rPr>
                <w:sz w:val="18"/>
                <w:szCs w:val="18"/>
              </w:rPr>
              <w:t>2 415,0</w:t>
            </w:r>
          </w:p>
        </w:tc>
        <w:tc>
          <w:tcPr>
            <w:tcW w:w="850" w:type="dxa"/>
            <w:shd w:val="clear" w:color="auto" w:fill="auto"/>
            <w:noWrap/>
            <w:tcMar>
              <w:top w:w="15" w:type="dxa"/>
              <w:left w:w="57" w:type="dxa"/>
              <w:bottom w:w="0" w:type="dxa"/>
              <w:right w:w="57" w:type="dxa"/>
            </w:tcMar>
            <w:vAlign w:val="center"/>
            <w:hideMark/>
          </w:tcPr>
          <w:p w14:paraId="52F40CB4" w14:textId="77777777" w:rsidR="00E557E5" w:rsidRDefault="00E557E5" w:rsidP="00E20E07">
            <w:pPr>
              <w:jc w:val="center"/>
              <w:rPr>
                <w:sz w:val="18"/>
                <w:szCs w:val="18"/>
              </w:rPr>
            </w:pPr>
            <w:r>
              <w:rPr>
                <w:sz w:val="18"/>
                <w:szCs w:val="18"/>
              </w:rPr>
              <w:t>2 415,0</w:t>
            </w:r>
          </w:p>
        </w:tc>
      </w:tr>
    </w:tbl>
    <w:p w14:paraId="22FF13AD" w14:textId="77777777" w:rsidR="00E557E5" w:rsidRDefault="00E557E5" w:rsidP="00E557E5">
      <w:r>
        <w:br w:type="page"/>
      </w:r>
    </w:p>
    <w:tbl>
      <w:tblPr>
        <w:tblW w:w="16018"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5"/>
        <w:gridCol w:w="4836"/>
        <w:gridCol w:w="836"/>
        <w:gridCol w:w="474"/>
        <w:gridCol w:w="654"/>
        <w:gridCol w:w="744"/>
        <w:gridCol w:w="744"/>
        <w:gridCol w:w="744"/>
        <w:gridCol w:w="744"/>
        <w:gridCol w:w="744"/>
        <w:gridCol w:w="744"/>
        <w:gridCol w:w="744"/>
        <w:gridCol w:w="834"/>
        <w:gridCol w:w="641"/>
        <w:gridCol w:w="850"/>
        <w:gridCol w:w="850"/>
      </w:tblGrid>
      <w:tr w:rsidR="00E557E5" w:rsidRPr="001159ED" w14:paraId="784A71D7" w14:textId="77777777" w:rsidTr="00E20E07">
        <w:trPr>
          <w:trHeight w:val="284"/>
        </w:trPr>
        <w:tc>
          <w:tcPr>
            <w:tcW w:w="835"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2EA2ABE4" w14:textId="77777777" w:rsidR="00E557E5" w:rsidRPr="001159ED" w:rsidRDefault="00E557E5" w:rsidP="00E20E07">
            <w:pPr>
              <w:jc w:val="center"/>
              <w:rPr>
                <w:sz w:val="18"/>
                <w:szCs w:val="18"/>
              </w:rPr>
            </w:pPr>
            <w:r w:rsidRPr="001159ED">
              <w:rPr>
                <w:sz w:val="18"/>
                <w:szCs w:val="18"/>
              </w:rPr>
              <w:t>1</w:t>
            </w:r>
          </w:p>
        </w:tc>
        <w:tc>
          <w:tcPr>
            <w:tcW w:w="4836"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31A90DB7" w14:textId="77777777" w:rsidR="00E557E5" w:rsidRPr="001159ED" w:rsidRDefault="00E557E5" w:rsidP="00E20E07">
            <w:pPr>
              <w:jc w:val="center"/>
              <w:rPr>
                <w:sz w:val="18"/>
                <w:szCs w:val="18"/>
              </w:rPr>
            </w:pPr>
            <w:r w:rsidRPr="001159ED">
              <w:rPr>
                <w:sz w:val="18"/>
                <w:szCs w:val="18"/>
              </w:rPr>
              <w:t>2</w:t>
            </w:r>
          </w:p>
        </w:tc>
        <w:tc>
          <w:tcPr>
            <w:tcW w:w="836"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3D7FEEB0" w14:textId="77777777" w:rsidR="00E557E5" w:rsidRPr="001159ED" w:rsidRDefault="00E557E5" w:rsidP="00E20E07">
            <w:pPr>
              <w:jc w:val="center"/>
              <w:rPr>
                <w:sz w:val="18"/>
                <w:szCs w:val="18"/>
              </w:rPr>
            </w:pPr>
            <w:r w:rsidRPr="001159ED">
              <w:rPr>
                <w:sz w:val="18"/>
                <w:szCs w:val="18"/>
              </w:rPr>
              <w:t>3</w:t>
            </w:r>
          </w:p>
        </w:tc>
        <w:tc>
          <w:tcPr>
            <w:tcW w:w="47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6FF49B2B" w14:textId="77777777" w:rsidR="00E557E5" w:rsidRPr="001159ED" w:rsidRDefault="00E557E5" w:rsidP="00E20E07">
            <w:pPr>
              <w:jc w:val="center"/>
              <w:rPr>
                <w:sz w:val="18"/>
                <w:szCs w:val="18"/>
              </w:rPr>
            </w:pPr>
            <w:r w:rsidRPr="001159ED">
              <w:rPr>
                <w:sz w:val="18"/>
                <w:szCs w:val="18"/>
              </w:rPr>
              <w:t>4</w:t>
            </w:r>
          </w:p>
        </w:tc>
        <w:tc>
          <w:tcPr>
            <w:tcW w:w="65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15F1BA88" w14:textId="77777777" w:rsidR="00E557E5" w:rsidRPr="001159ED" w:rsidRDefault="00E557E5" w:rsidP="00E20E07">
            <w:pPr>
              <w:jc w:val="center"/>
              <w:rPr>
                <w:sz w:val="18"/>
                <w:szCs w:val="18"/>
              </w:rPr>
            </w:pPr>
            <w:r w:rsidRPr="001159ED">
              <w:rPr>
                <w:sz w:val="18"/>
                <w:szCs w:val="18"/>
              </w:rPr>
              <w:t>5</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58DBB42" w14:textId="77777777" w:rsidR="00E557E5" w:rsidRPr="001159ED" w:rsidRDefault="00E557E5" w:rsidP="00E20E07">
            <w:pPr>
              <w:jc w:val="center"/>
              <w:rPr>
                <w:sz w:val="18"/>
                <w:szCs w:val="18"/>
              </w:rPr>
            </w:pPr>
            <w:r w:rsidRPr="001159ED">
              <w:rPr>
                <w:sz w:val="18"/>
                <w:szCs w:val="18"/>
              </w:rPr>
              <w:t>6</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5955DA98" w14:textId="77777777" w:rsidR="00E557E5" w:rsidRPr="001159ED" w:rsidRDefault="00E557E5" w:rsidP="00E20E07">
            <w:pPr>
              <w:jc w:val="center"/>
              <w:rPr>
                <w:sz w:val="18"/>
                <w:szCs w:val="18"/>
              </w:rPr>
            </w:pPr>
            <w:r w:rsidRPr="001159ED">
              <w:rPr>
                <w:sz w:val="18"/>
                <w:szCs w:val="18"/>
              </w:rPr>
              <w:t>7</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4DAFF0BB" w14:textId="77777777" w:rsidR="00E557E5" w:rsidRPr="001159ED" w:rsidRDefault="00E557E5" w:rsidP="00E20E07">
            <w:pPr>
              <w:jc w:val="center"/>
              <w:rPr>
                <w:sz w:val="18"/>
                <w:szCs w:val="18"/>
              </w:rPr>
            </w:pPr>
            <w:r w:rsidRPr="001159ED">
              <w:rPr>
                <w:sz w:val="18"/>
                <w:szCs w:val="18"/>
              </w:rPr>
              <w:t>8</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1B304E8" w14:textId="77777777" w:rsidR="00E557E5" w:rsidRPr="001159ED" w:rsidRDefault="00E557E5" w:rsidP="00E20E07">
            <w:pPr>
              <w:jc w:val="center"/>
              <w:rPr>
                <w:sz w:val="18"/>
                <w:szCs w:val="18"/>
              </w:rPr>
            </w:pPr>
            <w:r w:rsidRPr="001159ED">
              <w:rPr>
                <w:sz w:val="18"/>
                <w:szCs w:val="18"/>
              </w:rPr>
              <w:t>9</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BD0235A" w14:textId="77777777" w:rsidR="00E557E5" w:rsidRPr="001159ED" w:rsidRDefault="00E557E5" w:rsidP="00E20E07">
            <w:pPr>
              <w:jc w:val="center"/>
              <w:rPr>
                <w:sz w:val="18"/>
                <w:szCs w:val="18"/>
              </w:rPr>
            </w:pPr>
            <w:r w:rsidRPr="001159ED">
              <w:rPr>
                <w:sz w:val="18"/>
                <w:szCs w:val="18"/>
              </w:rPr>
              <w:t>10</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AE92343" w14:textId="77777777" w:rsidR="00E557E5" w:rsidRPr="001159ED" w:rsidRDefault="00E557E5" w:rsidP="00E20E07">
            <w:pPr>
              <w:jc w:val="center"/>
              <w:rPr>
                <w:sz w:val="18"/>
                <w:szCs w:val="18"/>
              </w:rPr>
            </w:pPr>
            <w:r w:rsidRPr="001159ED">
              <w:rPr>
                <w:sz w:val="18"/>
                <w:szCs w:val="18"/>
              </w:rPr>
              <w:t>11</w:t>
            </w:r>
          </w:p>
        </w:tc>
        <w:tc>
          <w:tcPr>
            <w:tcW w:w="74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5CFAAD03" w14:textId="77777777" w:rsidR="00E557E5" w:rsidRPr="001159ED" w:rsidRDefault="00E557E5" w:rsidP="00E20E07">
            <w:pPr>
              <w:jc w:val="center"/>
              <w:rPr>
                <w:sz w:val="18"/>
                <w:szCs w:val="18"/>
              </w:rPr>
            </w:pPr>
            <w:r w:rsidRPr="001159ED">
              <w:rPr>
                <w:sz w:val="18"/>
                <w:szCs w:val="18"/>
              </w:rPr>
              <w:t>12</w:t>
            </w:r>
          </w:p>
        </w:tc>
        <w:tc>
          <w:tcPr>
            <w:tcW w:w="834"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17CC26AE" w14:textId="77777777" w:rsidR="00E557E5" w:rsidRPr="001159ED" w:rsidRDefault="00E557E5" w:rsidP="00E20E07">
            <w:pPr>
              <w:jc w:val="center"/>
              <w:rPr>
                <w:sz w:val="18"/>
                <w:szCs w:val="18"/>
              </w:rPr>
            </w:pPr>
            <w:r w:rsidRPr="001159ED">
              <w:rPr>
                <w:sz w:val="18"/>
                <w:szCs w:val="18"/>
              </w:rPr>
              <w:t>13</w:t>
            </w:r>
          </w:p>
        </w:tc>
        <w:tc>
          <w:tcPr>
            <w:tcW w:w="641" w:type="dxa"/>
            <w:tcBorders>
              <w:top w:val="single" w:sz="4" w:space="0" w:color="auto"/>
              <w:left w:val="single" w:sz="4" w:space="0" w:color="auto"/>
              <w:bottom w:val="single" w:sz="4" w:space="0" w:color="auto"/>
              <w:right w:val="single" w:sz="4" w:space="0" w:color="auto"/>
            </w:tcBorders>
            <w:shd w:val="clear" w:color="auto" w:fill="auto"/>
            <w:tcMar>
              <w:top w:w="15" w:type="dxa"/>
              <w:left w:w="57" w:type="dxa"/>
              <w:bottom w:w="0" w:type="dxa"/>
              <w:right w:w="57" w:type="dxa"/>
            </w:tcMar>
            <w:vAlign w:val="center"/>
            <w:hideMark/>
          </w:tcPr>
          <w:p w14:paraId="0DF4ABD8" w14:textId="77777777" w:rsidR="00E557E5" w:rsidRPr="001159ED" w:rsidRDefault="00E557E5" w:rsidP="00E20E07">
            <w:pPr>
              <w:jc w:val="center"/>
              <w:rPr>
                <w:sz w:val="18"/>
                <w:szCs w:val="18"/>
              </w:rPr>
            </w:pPr>
            <w:r w:rsidRPr="001159ED">
              <w:rPr>
                <w:sz w:val="18"/>
                <w:szCs w:val="18"/>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7E712DA5" w14:textId="77777777" w:rsidR="00E557E5" w:rsidRPr="001159ED" w:rsidRDefault="00E557E5" w:rsidP="00E20E07">
            <w:pPr>
              <w:jc w:val="center"/>
              <w:rPr>
                <w:sz w:val="18"/>
                <w:szCs w:val="18"/>
              </w:rPr>
            </w:pPr>
            <w:r w:rsidRPr="001159ED">
              <w:rPr>
                <w:sz w:val="18"/>
                <w:szCs w:val="18"/>
              </w:rPr>
              <w:t>15</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57" w:type="dxa"/>
              <w:bottom w:w="0" w:type="dxa"/>
              <w:right w:w="57" w:type="dxa"/>
            </w:tcMar>
            <w:vAlign w:val="center"/>
            <w:hideMark/>
          </w:tcPr>
          <w:p w14:paraId="56F10B46" w14:textId="77777777" w:rsidR="00E557E5" w:rsidRPr="001159ED" w:rsidRDefault="00E557E5" w:rsidP="00E20E07">
            <w:pPr>
              <w:jc w:val="center"/>
              <w:rPr>
                <w:sz w:val="18"/>
                <w:szCs w:val="18"/>
              </w:rPr>
            </w:pPr>
            <w:r w:rsidRPr="001159ED">
              <w:rPr>
                <w:sz w:val="18"/>
                <w:szCs w:val="18"/>
              </w:rPr>
              <w:t>16</w:t>
            </w:r>
          </w:p>
        </w:tc>
      </w:tr>
      <w:tr w:rsidR="00E557E5" w14:paraId="05F3BBBE" w14:textId="77777777" w:rsidTr="00E20E07">
        <w:trPr>
          <w:trHeight w:val="284"/>
        </w:trPr>
        <w:tc>
          <w:tcPr>
            <w:tcW w:w="835" w:type="dxa"/>
            <w:shd w:val="clear" w:color="auto" w:fill="auto"/>
            <w:tcMar>
              <w:top w:w="15" w:type="dxa"/>
              <w:left w:w="57" w:type="dxa"/>
              <w:bottom w:w="0" w:type="dxa"/>
              <w:right w:w="57" w:type="dxa"/>
            </w:tcMar>
            <w:vAlign w:val="center"/>
            <w:hideMark/>
          </w:tcPr>
          <w:p w14:paraId="5AFE3725" w14:textId="77777777" w:rsidR="00E557E5" w:rsidRDefault="00E557E5" w:rsidP="00E20E07">
            <w:pPr>
              <w:jc w:val="center"/>
              <w:rPr>
                <w:sz w:val="18"/>
                <w:szCs w:val="18"/>
              </w:rPr>
            </w:pPr>
            <w:r>
              <w:rPr>
                <w:sz w:val="18"/>
                <w:szCs w:val="18"/>
              </w:rPr>
              <w:t>3.5</w:t>
            </w:r>
          </w:p>
        </w:tc>
        <w:tc>
          <w:tcPr>
            <w:tcW w:w="4836" w:type="dxa"/>
            <w:shd w:val="clear" w:color="auto" w:fill="auto"/>
            <w:tcMar>
              <w:top w:w="15" w:type="dxa"/>
              <w:left w:w="57" w:type="dxa"/>
              <w:bottom w:w="0" w:type="dxa"/>
              <w:right w:w="57" w:type="dxa"/>
            </w:tcMar>
            <w:vAlign w:val="center"/>
            <w:hideMark/>
          </w:tcPr>
          <w:p w14:paraId="659671F6" w14:textId="77777777" w:rsidR="00E557E5" w:rsidRDefault="00E557E5" w:rsidP="00E20E07">
            <w:pPr>
              <w:rPr>
                <w:sz w:val="18"/>
                <w:szCs w:val="18"/>
              </w:rPr>
            </w:pPr>
            <w:r>
              <w:rPr>
                <w:sz w:val="18"/>
                <w:szCs w:val="18"/>
              </w:rPr>
              <w:t>Мероприятия, направленные на повышение экологической эффективности, достижение плановых значений показателей надежности, качества и энергетической эффективности объектов централизованных систем водоотведения</w:t>
            </w:r>
          </w:p>
        </w:tc>
        <w:tc>
          <w:tcPr>
            <w:tcW w:w="836" w:type="dxa"/>
            <w:shd w:val="clear" w:color="auto" w:fill="auto"/>
            <w:noWrap/>
            <w:tcMar>
              <w:top w:w="15" w:type="dxa"/>
              <w:left w:w="57" w:type="dxa"/>
              <w:bottom w:w="0" w:type="dxa"/>
              <w:right w:w="57" w:type="dxa"/>
            </w:tcMar>
            <w:vAlign w:val="center"/>
            <w:hideMark/>
          </w:tcPr>
          <w:p w14:paraId="579EDD4E" w14:textId="77777777" w:rsidR="00E557E5" w:rsidRDefault="00E557E5" w:rsidP="00E20E07">
            <w:pPr>
              <w:jc w:val="center"/>
              <w:rPr>
                <w:sz w:val="18"/>
                <w:szCs w:val="18"/>
              </w:rPr>
            </w:pPr>
            <w:r>
              <w:rPr>
                <w:sz w:val="18"/>
                <w:szCs w:val="18"/>
              </w:rPr>
              <w:t>0,0</w:t>
            </w:r>
          </w:p>
        </w:tc>
        <w:tc>
          <w:tcPr>
            <w:tcW w:w="474" w:type="dxa"/>
            <w:shd w:val="clear" w:color="auto" w:fill="auto"/>
            <w:noWrap/>
            <w:tcMar>
              <w:top w:w="15" w:type="dxa"/>
              <w:left w:w="57" w:type="dxa"/>
              <w:bottom w:w="0" w:type="dxa"/>
              <w:right w:w="57" w:type="dxa"/>
            </w:tcMar>
            <w:vAlign w:val="center"/>
            <w:hideMark/>
          </w:tcPr>
          <w:p w14:paraId="049CEB9B"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13074CDD"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A1C6C91"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F7DA59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24613BB"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56FB529"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985E9F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16E981C"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ACE0DB1" w14:textId="77777777" w:rsidR="00E557E5" w:rsidRDefault="00E557E5" w:rsidP="00E20E07">
            <w:pPr>
              <w:jc w:val="center"/>
              <w:rPr>
                <w:sz w:val="18"/>
                <w:szCs w:val="18"/>
              </w:rPr>
            </w:pPr>
            <w:r>
              <w:rPr>
                <w:sz w:val="18"/>
                <w:szCs w:val="18"/>
              </w:rPr>
              <w:t>0,0</w:t>
            </w:r>
          </w:p>
        </w:tc>
        <w:tc>
          <w:tcPr>
            <w:tcW w:w="834" w:type="dxa"/>
            <w:shd w:val="clear" w:color="auto" w:fill="auto"/>
            <w:noWrap/>
            <w:tcMar>
              <w:top w:w="15" w:type="dxa"/>
              <w:left w:w="57" w:type="dxa"/>
              <w:bottom w:w="0" w:type="dxa"/>
              <w:right w:w="57" w:type="dxa"/>
            </w:tcMar>
            <w:vAlign w:val="center"/>
            <w:hideMark/>
          </w:tcPr>
          <w:p w14:paraId="1DEFF687"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19D15301" w14:textId="77777777" w:rsidR="00E557E5" w:rsidRDefault="00E557E5" w:rsidP="00E20E07">
            <w:pPr>
              <w:jc w:val="center"/>
              <w:rPr>
                <w:sz w:val="18"/>
                <w:szCs w:val="18"/>
              </w:rPr>
            </w:pPr>
            <w:r>
              <w:rPr>
                <w:sz w:val="18"/>
                <w:szCs w:val="18"/>
              </w:rPr>
              <w:t>-</w:t>
            </w:r>
          </w:p>
        </w:tc>
        <w:tc>
          <w:tcPr>
            <w:tcW w:w="850" w:type="dxa"/>
            <w:shd w:val="clear" w:color="auto" w:fill="auto"/>
            <w:noWrap/>
            <w:tcMar>
              <w:top w:w="15" w:type="dxa"/>
              <w:left w:w="57" w:type="dxa"/>
              <w:bottom w:w="0" w:type="dxa"/>
              <w:right w:w="57" w:type="dxa"/>
            </w:tcMar>
            <w:vAlign w:val="center"/>
            <w:hideMark/>
          </w:tcPr>
          <w:p w14:paraId="0E6A00CE" w14:textId="77777777" w:rsidR="00E557E5" w:rsidRDefault="00E557E5" w:rsidP="00E20E07">
            <w:pPr>
              <w:jc w:val="center"/>
              <w:rPr>
                <w:sz w:val="18"/>
                <w:szCs w:val="18"/>
              </w:rPr>
            </w:pPr>
            <w:r>
              <w:rPr>
                <w:sz w:val="18"/>
                <w:szCs w:val="18"/>
              </w:rPr>
              <w:t>0,0</w:t>
            </w:r>
          </w:p>
        </w:tc>
        <w:tc>
          <w:tcPr>
            <w:tcW w:w="850" w:type="dxa"/>
            <w:shd w:val="clear" w:color="auto" w:fill="auto"/>
            <w:noWrap/>
            <w:tcMar>
              <w:top w:w="15" w:type="dxa"/>
              <w:left w:w="57" w:type="dxa"/>
              <w:bottom w:w="0" w:type="dxa"/>
              <w:right w:w="57" w:type="dxa"/>
            </w:tcMar>
            <w:vAlign w:val="center"/>
            <w:hideMark/>
          </w:tcPr>
          <w:p w14:paraId="13AD99D8" w14:textId="77777777" w:rsidR="00E557E5" w:rsidRDefault="00E557E5" w:rsidP="00E20E07">
            <w:pPr>
              <w:jc w:val="center"/>
              <w:rPr>
                <w:sz w:val="18"/>
                <w:szCs w:val="18"/>
              </w:rPr>
            </w:pPr>
            <w:r>
              <w:rPr>
                <w:sz w:val="18"/>
                <w:szCs w:val="18"/>
              </w:rPr>
              <w:t>0,0</w:t>
            </w:r>
          </w:p>
        </w:tc>
      </w:tr>
      <w:tr w:rsidR="00E557E5" w14:paraId="70E1AC34" w14:textId="77777777" w:rsidTr="00E20E07">
        <w:trPr>
          <w:trHeight w:val="284"/>
        </w:trPr>
        <w:tc>
          <w:tcPr>
            <w:tcW w:w="835" w:type="dxa"/>
            <w:shd w:val="clear" w:color="auto" w:fill="auto"/>
            <w:tcMar>
              <w:top w:w="15" w:type="dxa"/>
              <w:left w:w="57" w:type="dxa"/>
              <w:bottom w:w="0" w:type="dxa"/>
              <w:right w:w="57" w:type="dxa"/>
            </w:tcMar>
            <w:vAlign w:val="center"/>
            <w:hideMark/>
          </w:tcPr>
          <w:p w14:paraId="72760FB2" w14:textId="77777777" w:rsidR="00E557E5" w:rsidRDefault="00E557E5" w:rsidP="00E20E07">
            <w:pPr>
              <w:jc w:val="center"/>
              <w:rPr>
                <w:sz w:val="18"/>
                <w:szCs w:val="18"/>
              </w:rPr>
            </w:pPr>
            <w:r>
              <w:rPr>
                <w:sz w:val="18"/>
                <w:szCs w:val="18"/>
              </w:rPr>
              <w:t>3.6</w:t>
            </w:r>
          </w:p>
        </w:tc>
        <w:tc>
          <w:tcPr>
            <w:tcW w:w="4836" w:type="dxa"/>
            <w:shd w:val="clear" w:color="auto" w:fill="auto"/>
            <w:tcMar>
              <w:top w:w="15" w:type="dxa"/>
              <w:left w:w="57" w:type="dxa"/>
              <w:bottom w:w="0" w:type="dxa"/>
              <w:right w:w="57" w:type="dxa"/>
            </w:tcMar>
            <w:vAlign w:val="center"/>
            <w:hideMark/>
          </w:tcPr>
          <w:p w14:paraId="3645138B" w14:textId="77777777" w:rsidR="00E557E5" w:rsidRDefault="00E557E5" w:rsidP="00E20E07">
            <w:pPr>
              <w:rPr>
                <w:sz w:val="18"/>
                <w:szCs w:val="18"/>
              </w:rPr>
            </w:pPr>
            <w:r>
              <w:rPr>
                <w:sz w:val="18"/>
                <w:szCs w:val="18"/>
              </w:rPr>
              <w:t>Вывод из эксплуатации, консервация и демонтаж объектов централизованных систем водоотведения</w:t>
            </w:r>
          </w:p>
        </w:tc>
        <w:tc>
          <w:tcPr>
            <w:tcW w:w="836" w:type="dxa"/>
            <w:shd w:val="clear" w:color="auto" w:fill="auto"/>
            <w:noWrap/>
            <w:tcMar>
              <w:top w:w="15" w:type="dxa"/>
              <w:left w:w="57" w:type="dxa"/>
              <w:bottom w:w="0" w:type="dxa"/>
              <w:right w:w="57" w:type="dxa"/>
            </w:tcMar>
            <w:vAlign w:val="center"/>
            <w:hideMark/>
          </w:tcPr>
          <w:p w14:paraId="130B7EB6" w14:textId="77777777" w:rsidR="00E557E5" w:rsidRDefault="00E557E5" w:rsidP="00E20E07">
            <w:pPr>
              <w:jc w:val="center"/>
              <w:rPr>
                <w:sz w:val="18"/>
                <w:szCs w:val="18"/>
              </w:rPr>
            </w:pPr>
            <w:r>
              <w:rPr>
                <w:sz w:val="18"/>
                <w:szCs w:val="18"/>
              </w:rPr>
              <w:t>0,0</w:t>
            </w:r>
          </w:p>
        </w:tc>
        <w:tc>
          <w:tcPr>
            <w:tcW w:w="474" w:type="dxa"/>
            <w:shd w:val="clear" w:color="auto" w:fill="auto"/>
            <w:noWrap/>
            <w:tcMar>
              <w:top w:w="15" w:type="dxa"/>
              <w:left w:w="57" w:type="dxa"/>
              <w:bottom w:w="0" w:type="dxa"/>
              <w:right w:w="57" w:type="dxa"/>
            </w:tcMar>
            <w:vAlign w:val="center"/>
            <w:hideMark/>
          </w:tcPr>
          <w:p w14:paraId="3B08BCF9"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5946606A"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7BEDB90B"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9E0C278"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E916FF3"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C80AED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FC16293"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8EF78C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5F8EF77" w14:textId="77777777" w:rsidR="00E557E5" w:rsidRDefault="00E557E5" w:rsidP="00E20E07">
            <w:pPr>
              <w:jc w:val="center"/>
              <w:rPr>
                <w:sz w:val="18"/>
                <w:szCs w:val="18"/>
              </w:rPr>
            </w:pPr>
            <w:r>
              <w:rPr>
                <w:sz w:val="18"/>
                <w:szCs w:val="18"/>
              </w:rPr>
              <w:t>0,0</w:t>
            </w:r>
          </w:p>
        </w:tc>
        <w:tc>
          <w:tcPr>
            <w:tcW w:w="834" w:type="dxa"/>
            <w:shd w:val="clear" w:color="auto" w:fill="auto"/>
            <w:noWrap/>
            <w:tcMar>
              <w:top w:w="15" w:type="dxa"/>
              <w:left w:w="57" w:type="dxa"/>
              <w:bottom w:w="0" w:type="dxa"/>
              <w:right w:w="57" w:type="dxa"/>
            </w:tcMar>
            <w:vAlign w:val="center"/>
            <w:hideMark/>
          </w:tcPr>
          <w:p w14:paraId="5A077029" w14:textId="77777777" w:rsidR="00E557E5" w:rsidRDefault="00E557E5" w:rsidP="00E20E07">
            <w:pPr>
              <w:jc w:val="center"/>
              <w:rPr>
                <w:sz w:val="18"/>
                <w:szCs w:val="18"/>
              </w:rPr>
            </w:pPr>
            <w:r>
              <w:rPr>
                <w:sz w:val="18"/>
                <w:szCs w:val="18"/>
              </w:rPr>
              <w:t>0,0</w:t>
            </w:r>
          </w:p>
        </w:tc>
        <w:tc>
          <w:tcPr>
            <w:tcW w:w="641" w:type="dxa"/>
            <w:shd w:val="clear" w:color="auto" w:fill="auto"/>
            <w:tcMar>
              <w:top w:w="15" w:type="dxa"/>
              <w:left w:w="57" w:type="dxa"/>
              <w:bottom w:w="0" w:type="dxa"/>
              <w:right w:w="57" w:type="dxa"/>
            </w:tcMar>
            <w:vAlign w:val="center"/>
            <w:hideMark/>
          </w:tcPr>
          <w:p w14:paraId="6A66BD1E" w14:textId="77777777" w:rsidR="00E557E5" w:rsidRDefault="00E557E5" w:rsidP="00E20E07">
            <w:pPr>
              <w:jc w:val="center"/>
              <w:rPr>
                <w:sz w:val="18"/>
                <w:szCs w:val="18"/>
              </w:rPr>
            </w:pPr>
            <w:r>
              <w:rPr>
                <w:sz w:val="18"/>
                <w:szCs w:val="18"/>
              </w:rPr>
              <w:t>-</w:t>
            </w:r>
          </w:p>
        </w:tc>
        <w:tc>
          <w:tcPr>
            <w:tcW w:w="850" w:type="dxa"/>
            <w:shd w:val="clear" w:color="auto" w:fill="auto"/>
            <w:noWrap/>
            <w:tcMar>
              <w:top w:w="15" w:type="dxa"/>
              <w:left w:w="57" w:type="dxa"/>
              <w:bottom w:w="0" w:type="dxa"/>
              <w:right w:w="57" w:type="dxa"/>
            </w:tcMar>
            <w:vAlign w:val="center"/>
            <w:hideMark/>
          </w:tcPr>
          <w:p w14:paraId="02721B24" w14:textId="77777777" w:rsidR="00E557E5" w:rsidRDefault="00E557E5" w:rsidP="00E20E07">
            <w:pPr>
              <w:jc w:val="center"/>
              <w:rPr>
                <w:sz w:val="18"/>
                <w:szCs w:val="18"/>
              </w:rPr>
            </w:pPr>
            <w:r>
              <w:rPr>
                <w:sz w:val="18"/>
                <w:szCs w:val="18"/>
              </w:rPr>
              <w:t>0,0</w:t>
            </w:r>
          </w:p>
        </w:tc>
        <w:tc>
          <w:tcPr>
            <w:tcW w:w="850" w:type="dxa"/>
            <w:shd w:val="clear" w:color="auto" w:fill="auto"/>
            <w:noWrap/>
            <w:tcMar>
              <w:top w:w="15" w:type="dxa"/>
              <w:left w:w="57" w:type="dxa"/>
              <w:bottom w:w="0" w:type="dxa"/>
              <w:right w:w="57" w:type="dxa"/>
            </w:tcMar>
            <w:vAlign w:val="center"/>
            <w:hideMark/>
          </w:tcPr>
          <w:p w14:paraId="6E87F57D" w14:textId="77777777" w:rsidR="00E557E5" w:rsidRDefault="00E557E5" w:rsidP="00E20E07">
            <w:pPr>
              <w:jc w:val="center"/>
              <w:rPr>
                <w:sz w:val="18"/>
                <w:szCs w:val="18"/>
              </w:rPr>
            </w:pPr>
            <w:r>
              <w:rPr>
                <w:sz w:val="18"/>
                <w:szCs w:val="18"/>
              </w:rPr>
              <w:t>0,0</w:t>
            </w:r>
          </w:p>
        </w:tc>
      </w:tr>
      <w:tr w:rsidR="00E557E5" w14:paraId="46A84D5A" w14:textId="77777777" w:rsidTr="00E20E07">
        <w:trPr>
          <w:trHeight w:val="284"/>
        </w:trPr>
        <w:tc>
          <w:tcPr>
            <w:tcW w:w="835" w:type="dxa"/>
            <w:shd w:val="clear" w:color="auto" w:fill="auto"/>
            <w:tcMar>
              <w:top w:w="15" w:type="dxa"/>
              <w:left w:w="57" w:type="dxa"/>
              <w:bottom w:w="0" w:type="dxa"/>
              <w:right w:w="57" w:type="dxa"/>
            </w:tcMar>
            <w:vAlign w:val="center"/>
            <w:hideMark/>
          </w:tcPr>
          <w:p w14:paraId="1C98381C" w14:textId="77777777" w:rsidR="00E557E5" w:rsidRDefault="00E557E5" w:rsidP="00E20E07">
            <w:pPr>
              <w:jc w:val="center"/>
              <w:rPr>
                <w:sz w:val="18"/>
                <w:szCs w:val="18"/>
              </w:rPr>
            </w:pPr>
            <w:r>
              <w:rPr>
                <w:sz w:val="18"/>
                <w:szCs w:val="18"/>
              </w:rPr>
              <w:t>4</w:t>
            </w:r>
          </w:p>
        </w:tc>
        <w:tc>
          <w:tcPr>
            <w:tcW w:w="4836" w:type="dxa"/>
            <w:shd w:val="clear" w:color="auto" w:fill="auto"/>
            <w:tcMar>
              <w:top w:w="15" w:type="dxa"/>
              <w:left w:w="57" w:type="dxa"/>
              <w:bottom w:w="0" w:type="dxa"/>
              <w:right w:w="57" w:type="dxa"/>
            </w:tcMar>
            <w:vAlign w:val="center"/>
            <w:hideMark/>
          </w:tcPr>
          <w:p w14:paraId="16AD4F55" w14:textId="77777777" w:rsidR="00E557E5" w:rsidRDefault="00E557E5" w:rsidP="00E20E07">
            <w:pPr>
              <w:rPr>
                <w:sz w:val="18"/>
                <w:szCs w:val="18"/>
              </w:rPr>
            </w:pPr>
            <w:r>
              <w:rPr>
                <w:sz w:val="18"/>
                <w:szCs w:val="18"/>
              </w:rPr>
              <w:t xml:space="preserve">Итого по мероприятиям инвестиционной программы, реализуемые в сфере водоотведения </w:t>
            </w:r>
          </w:p>
        </w:tc>
        <w:tc>
          <w:tcPr>
            <w:tcW w:w="836" w:type="dxa"/>
            <w:shd w:val="clear" w:color="auto" w:fill="auto"/>
            <w:noWrap/>
            <w:tcMar>
              <w:top w:w="15" w:type="dxa"/>
              <w:left w:w="57" w:type="dxa"/>
              <w:bottom w:w="0" w:type="dxa"/>
              <w:right w:w="57" w:type="dxa"/>
            </w:tcMar>
            <w:vAlign w:val="center"/>
            <w:hideMark/>
          </w:tcPr>
          <w:p w14:paraId="11C93C75" w14:textId="77777777" w:rsidR="00E557E5" w:rsidRDefault="00E557E5" w:rsidP="00E20E07">
            <w:pPr>
              <w:jc w:val="center"/>
              <w:rPr>
                <w:sz w:val="18"/>
                <w:szCs w:val="18"/>
              </w:rPr>
            </w:pPr>
            <w:r>
              <w:rPr>
                <w:sz w:val="18"/>
                <w:szCs w:val="18"/>
              </w:rPr>
              <w:t>18 822,9</w:t>
            </w:r>
          </w:p>
        </w:tc>
        <w:tc>
          <w:tcPr>
            <w:tcW w:w="474" w:type="dxa"/>
            <w:shd w:val="clear" w:color="auto" w:fill="auto"/>
            <w:noWrap/>
            <w:tcMar>
              <w:top w:w="15" w:type="dxa"/>
              <w:left w:w="57" w:type="dxa"/>
              <w:bottom w:w="0" w:type="dxa"/>
              <w:right w:w="57" w:type="dxa"/>
            </w:tcMar>
            <w:vAlign w:val="center"/>
            <w:hideMark/>
          </w:tcPr>
          <w:p w14:paraId="70212067"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41E50FB2"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B97F84F"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01D9D9A"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B3411E8"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479FDFE0" w14:textId="77777777" w:rsidR="00E557E5" w:rsidRDefault="00E557E5" w:rsidP="00E20E07">
            <w:pPr>
              <w:jc w:val="center"/>
              <w:rPr>
                <w:sz w:val="18"/>
                <w:szCs w:val="18"/>
              </w:rPr>
            </w:pPr>
            <w:r>
              <w:rPr>
                <w:sz w:val="18"/>
                <w:szCs w:val="18"/>
              </w:rPr>
              <w:t>1 248,5</w:t>
            </w:r>
          </w:p>
        </w:tc>
        <w:tc>
          <w:tcPr>
            <w:tcW w:w="744" w:type="dxa"/>
            <w:shd w:val="clear" w:color="auto" w:fill="auto"/>
            <w:noWrap/>
            <w:tcMar>
              <w:top w:w="15" w:type="dxa"/>
              <w:left w:w="57" w:type="dxa"/>
              <w:bottom w:w="0" w:type="dxa"/>
              <w:right w:w="57" w:type="dxa"/>
            </w:tcMar>
            <w:vAlign w:val="center"/>
            <w:hideMark/>
          </w:tcPr>
          <w:p w14:paraId="5B5C721C" w14:textId="77777777" w:rsidR="00E557E5" w:rsidRDefault="00E557E5" w:rsidP="00E20E07">
            <w:pPr>
              <w:jc w:val="center"/>
              <w:rPr>
                <w:sz w:val="18"/>
                <w:szCs w:val="18"/>
              </w:rPr>
            </w:pPr>
            <w:r>
              <w:rPr>
                <w:sz w:val="18"/>
                <w:szCs w:val="18"/>
              </w:rPr>
              <w:t>1 214,9</w:t>
            </w:r>
          </w:p>
        </w:tc>
        <w:tc>
          <w:tcPr>
            <w:tcW w:w="744" w:type="dxa"/>
            <w:shd w:val="clear" w:color="auto" w:fill="auto"/>
            <w:noWrap/>
            <w:tcMar>
              <w:top w:w="15" w:type="dxa"/>
              <w:left w:w="57" w:type="dxa"/>
              <w:bottom w:w="0" w:type="dxa"/>
              <w:right w:w="57" w:type="dxa"/>
            </w:tcMar>
            <w:vAlign w:val="center"/>
            <w:hideMark/>
          </w:tcPr>
          <w:p w14:paraId="04927EEE" w14:textId="77777777" w:rsidR="00E557E5" w:rsidRDefault="00E557E5" w:rsidP="00E20E07">
            <w:pPr>
              <w:jc w:val="center"/>
              <w:rPr>
                <w:sz w:val="18"/>
                <w:szCs w:val="18"/>
              </w:rPr>
            </w:pPr>
            <w:r>
              <w:rPr>
                <w:sz w:val="18"/>
                <w:szCs w:val="18"/>
              </w:rPr>
              <w:t>2 227,8</w:t>
            </w:r>
          </w:p>
        </w:tc>
        <w:tc>
          <w:tcPr>
            <w:tcW w:w="744" w:type="dxa"/>
            <w:shd w:val="clear" w:color="auto" w:fill="auto"/>
            <w:noWrap/>
            <w:tcMar>
              <w:top w:w="15" w:type="dxa"/>
              <w:left w:w="57" w:type="dxa"/>
              <w:bottom w:w="0" w:type="dxa"/>
              <w:right w:w="57" w:type="dxa"/>
            </w:tcMar>
            <w:vAlign w:val="center"/>
            <w:hideMark/>
          </w:tcPr>
          <w:p w14:paraId="031C3360" w14:textId="77777777" w:rsidR="00E557E5" w:rsidRDefault="00E557E5" w:rsidP="00E20E07">
            <w:pPr>
              <w:jc w:val="center"/>
              <w:rPr>
                <w:sz w:val="18"/>
                <w:szCs w:val="18"/>
              </w:rPr>
            </w:pPr>
            <w:r>
              <w:rPr>
                <w:sz w:val="18"/>
                <w:szCs w:val="18"/>
              </w:rPr>
              <w:t>5 399,0</w:t>
            </w:r>
          </w:p>
        </w:tc>
        <w:tc>
          <w:tcPr>
            <w:tcW w:w="834" w:type="dxa"/>
            <w:shd w:val="clear" w:color="auto" w:fill="auto"/>
            <w:noWrap/>
            <w:tcMar>
              <w:top w:w="15" w:type="dxa"/>
              <w:left w:w="57" w:type="dxa"/>
              <w:bottom w:w="0" w:type="dxa"/>
              <w:right w:w="57" w:type="dxa"/>
            </w:tcMar>
            <w:vAlign w:val="center"/>
            <w:hideMark/>
          </w:tcPr>
          <w:p w14:paraId="6BEBA537" w14:textId="77777777" w:rsidR="00E557E5" w:rsidRDefault="00E557E5" w:rsidP="00E20E07">
            <w:pPr>
              <w:jc w:val="center"/>
              <w:rPr>
                <w:sz w:val="18"/>
                <w:szCs w:val="18"/>
              </w:rPr>
            </w:pPr>
            <w:r>
              <w:rPr>
                <w:sz w:val="18"/>
                <w:szCs w:val="18"/>
              </w:rPr>
              <w:t>8 732,7</w:t>
            </w:r>
          </w:p>
        </w:tc>
        <w:tc>
          <w:tcPr>
            <w:tcW w:w="641" w:type="dxa"/>
            <w:shd w:val="clear" w:color="auto" w:fill="auto"/>
            <w:noWrap/>
            <w:tcMar>
              <w:top w:w="15" w:type="dxa"/>
              <w:left w:w="57" w:type="dxa"/>
              <w:bottom w:w="0" w:type="dxa"/>
              <w:right w:w="57" w:type="dxa"/>
            </w:tcMar>
            <w:vAlign w:val="center"/>
            <w:hideMark/>
          </w:tcPr>
          <w:p w14:paraId="4A2E29CA" w14:textId="77777777" w:rsidR="00E557E5" w:rsidRDefault="00E557E5" w:rsidP="00E20E07">
            <w:pPr>
              <w:jc w:val="center"/>
              <w:rPr>
                <w:sz w:val="18"/>
                <w:szCs w:val="18"/>
              </w:rPr>
            </w:pPr>
            <w:r>
              <w:rPr>
                <w:sz w:val="18"/>
                <w:szCs w:val="18"/>
              </w:rPr>
              <w:t>2024-2028</w:t>
            </w:r>
          </w:p>
        </w:tc>
        <w:tc>
          <w:tcPr>
            <w:tcW w:w="850" w:type="dxa"/>
            <w:shd w:val="clear" w:color="auto" w:fill="auto"/>
            <w:noWrap/>
            <w:tcMar>
              <w:top w:w="15" w:type="dxa"/>
              <w:left w:w="57" w:type="dxa"/>
              <w:bottom w:w="0" w:type="dxa"/>
              <w:right w:w="57" w:type="dxa"/>
            </w:tcMar>
            <w:vAlign w:val="center"/>
            <w:hideMark/>
          </w:tcPr>
          <w:p w14:paraId="6806100F" w14:textId="77777777" w:rsidR="00E557E5" w:rsidRDefault="00E557E5" w:rsidP="00E20E07">
            <w:pPr>
              <w:jc w:val="center"/>
              <w:rPr>
                <w:sz w:val="18"/>
                <w:szCs w:val="18"/>
              </w:rPr>
            </w:pPr>
            <w:r>
              <w:rPr>
                <w:sz w:val="18"/>
                <w:szCs w:val="18"/>
              </w:rPr>
              <w:t>4 829,9</w:t>
            </w:r>
          </w:p>
        </w:tc>
        <w:tc>
          <w:tcPr>
            <w:tcW w:w="850" w:type="dxa"/>
            <w:shd w:val="clear" w:color="auto" w:fill="auto"/>
            <w:noWrap/>
            <w:tcMar>
              <w:top w:w="15" w:type="dxa"/>
              <w:left w:w="57" w:type="dxa"/>
              <w:bottom w:w="0" w:type="dxa"/>
              <w:right w:w="57" w:type="dxa"/>
            </w:tcMar>
            <w:vAlign w:val="center"/>
            <w:hideMark/>
          </w:tcPr>
          <w:p w14:paraId="4BA2FBF2" w14:textId="77777777" w:rsidR="00E557E5" w:rsidRDefault="00E557E5" w:rsidP="00E20E07">
            <w:pPr>
              <w:jc w:val="center"/>
              <w:rPr>
                <w:sz w:val="18"/>
                <w:szCs w:val="18"/>
              </w:rPr>
            </w:pPr>
            <w:r>
              <w:rPr>
                <w:sz w:val="18"/>
                <w:szCs w:val="18"/>
              </w:rPr>
              <w:t>13 993,0</w:t>
            </w:r>
          </w:p>
        </w:tc>
      </w:tr>
      <w:tr w:rsidR="00E557E5" w14:paraId="693C32D4" w14:textId="77777777" w:rsidTr="00E20E07">
        <w:trPr>
          <w:trHeight w:val="284"/>
        </w:trPr>
        <w:tc>
          <w:tcPr>
            <w:tcW w:w="835" w:type="dxa"/>
            <w:shd w:val="clear" w:color="auto" w:fill="auto"/>
            <w:tcMar>
              <w:top w:w="15" w:type="dxa"/>
              <w:left w:w="57" w:type="dxa"/>
              <w:bottom w:w="0" w:type="dxa"/>
              <w:right w:w="57" w:type="dxa"/>
            </w:tcMar>
            <w:vAlign w:val="center"/>
            <w:hideMark/>
          </w:tcPr>
          <w:p w14:paraId="41AC58C0" w14:textId="77777777" w:rsidR="00E557E5" w:rsidRDefault="00E557E5" w:rsidP="00E20E07">
            <w:pPr>
              <w:jc w:val="center"/>
              <w:rPr>
                <w:sz w:val="18"/>
                <w:szCs w:val="18"/>
              </w:rPr>
            </w:pPr>
            <w:r>
              <w:rPr>
                <w:sz w:val="18"/>
                <w:szCs w:val="18"/>
              </w:rPr>
              <w:t>4.1</w:t>
            </w:r>
          </w:p>
        </w:tc>
        <w:tc>
          <w:tcPr>
            <w:tcW w:w="4836" w:type="dxa"/>
            <w:shd w:val="clear" w:color="auto" w:fill="auto"/>
            <w:tcMar>
              <w:top w:w="15" w:type="dxa"/>
              <w:left w:w="57" w:type="dxa"/>
              <w:bottom w:w="0" w:type="dxa"/>
              <w:right w:w="57" w:type="dxa"/>
            </w:tcMar>
            <w:vAlign w:val="center"/>
            <w:hideMark/>
          </w:tcPr>
          <w:p w14:paraId="0BD59C8A" w14:textId="77777777" w:rsidR="00E557E5" w:rsidRDefault="00E557E5" w:rsidP="00E20E07">
            <w:pPr>
              <w:rPr>
                <w:sz w:val="18"/>
                <w:szCs w:val="18"/>
              </w:rPr>
            </w:pPr>
            <w:r>
              <w:rPr>
                <w:sz w:val="18"/>
                <w:szCs w:val="18"/>
              </w:rPr>
              <w:t>итого прибыль</w:t>
            </w:r>
          </w:p>
        </w:tc>
        <w:tc>
          <w:tcPr>
            <w:tcW w:w="836" w:type="dxa"/>
            <w:shd w:val="clear" w:color="auto" w:fill="auto"/>
            <w:noWrap/>
            <w:tcMar>
              <w:top w:w="15" w:type="dxa"/>
              <w:left w:w="57" w:type="dxa"/>
              <w:bottom w:w="0" w:type="dxa"/>
              <w:right w:w="57" w:type="dxa"/>
            </w:tcMar>
            <w:vAlign w:val="center"/>
            <w:hideMark/>
          </w:tcPr>
          <w:p w14:paraId="1CE304FF" w14:textId="77777777" w:rsidR="00E557E5" w:rsidRDefault="00E557E5" w:rsidP="00E20E07">
            <w:pPr>
              <w:jc w:val="center"/>
              <w:rPr>
                <w:sz w:val="18"/>
                <w:szCs w:val="18"/>
              </w:rPr>
            </w:pPr>
            <w:r>
              <w:rPr>
                <w:sz w:val="18"/>
                <w:szCs w:val="18"/>
              </w:rPr>
              <w:t>13 993,0</w:t>
            </w:r>
          </w:p>
        </w:tc>
        <w:tc>
          <w:tcPr>
            <w:tcW w:w="474" w:type="dxa"/>
            <w:shd w:val="clear" w:color="auto" w:fill="auto"/>
            <w:noWrap/>
            <w:tcMar>
              <w:top w:w="15" w:type="dxa"/>
              <w:left w:w="57" w:type="dxa"/>
              <w:bottom w:w="0" w:type="dxa"/>
              <w:right w:w="57" w:type="dxa"/>
            </w:tcMar>
            <w:vAlign w:val="center"/>
            <w:hideMark/>
          </w:tcPr>
          <w:p w14:paraId="4C435A37"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4EE8D6E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558A5854"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76B6FA0"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2FA61030"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0C7CAB8" w14:textId="77777777" w:rsidR="00E557E5" w:rsidRDefault="00E557E5" w:rsidP="00E20E07">
            <w:pPr>
              <w:jc w:val="center"/>
              <w:rPr>
                <w:sz w:val="18"/>
                <w:szCs w:val="18"/>
              </w:rPr>
            </w:pPr>
            <w:r>
              <w:rPr>
                <w:sz w:val="18"/>
                <w:szCs w:val="18"/>
              </w:rPr>
              <w:t>1 248,5</w:t>
            </w:r>
          </w:p>
        </w:tc>
        <w:tc>
          <w:tcPr>
            <w:tcW w:w="744" w:type="dxa"/>
            <w:shd w:val="clear" w:color="auto" w:fill="auto"/>
            <w:noWrap/>
            <w:tcMar>
              <w:top w:w="15" w:type="dxa"/>
              <w:left w:w="57" w:type="dxa"/>
              <w:bottom w:w="0" w:type="dxa"/>
              <w:right w:w="57" w:type="dxa"/>
            </w:tcMar>
            <w:vAlign w:val="center"/>
            <w:hideMark/>
          </w:tcPr>
          <w:p w14:paraId="5BB8C10B" w14:textId="77777777" w:rsidR="00E557E5" w:rsidRDefault="00E557E5" w:rsidP="00E20E07">
            <w:pPr>
              <w:jc w:val="center"/>
              <w:rPr>
                <w:sz w:val="18"/>
                <w:szCs w:val="18"/>
              </w:rPr>
            </w:pPr>
            <w:r>
              <w:rPr>
                <w:sz w:val="18"/>
                <w:szCs w:val="18"/>
              </w:rPr>
              <w:t>1 214,9</w:t>
            </w:r>
          </w:p>
        </w:tc>
        <w:tc>
          <w:tcPr>
            <w:tcW w:w="744" w:type="dxa"/>
            <w:shd w:val="clear" w:color="auto" w:fill="auto"/>
            <w:noWrap/>
            <w:tcMar>
              <w:top w:w="15" w:type="dxa"/>
              <w:left w:w="57" w:type="dxa"/>
              <w:bottom w:w="0" w:type="dxa"/>
              <w:right w:w="57" w:type="dxa"/>
            </w:tcMar>
            <w:vAlign w:val="center"/>
            <w:hideMark/>
          </w:tcPr>
          <w:p w14:paraId="59D2B8C8" w14:textId="77777777" w:rsidR="00E557E5" w:rsidRDefault="00E557E5" w:rsidP="00E20E07">
            <w:pPr>
              <w:jc w:val="center"/>
              <w:rPr>
                <w:sz w:val="18"/>
                <w:szCs w:val="18"/>
              </w:rPr>
            </w:pPr>
            <w:r>
              <w:rPr>
                <w:sz w:val="18"/>
                <w:szCs w:val="18"/>
              </w:rPr>
              <w:t>2 227,8</w:t>
            </w:r>
          </w:p>
        </w:tc>
        <w:tc>
          <w:tcPr>
            <w:tcW w:w="744" w:type="dxa"/>
            <w:shd w:val="clear" w:color="auto" w:fill="auto"/>
            <w:noWrap/>
            <w:tcMar>
              <w:top w:w="15" w:type="dxa"/>
              <w:left w:w="57" w:type="dxa"/>
              <w:bottom w:w="0" w:type="dxa"/>
              <w:right w:w="57" w:type="dxa"/>
            </w:tcMar>
            <w:vAlign w:val="center"/>
            <w:hideMark/>
          </w:tcPr>
          <w:p w14:paraId="0407BF2E" w14:textId="77777777" w:rsidR="00E557E5" w:rsidRDefault="00E557E5" w:rsidP="00E20E07">
            <w:pPr>
              <w:jc w:val="center"/>
              <w:rPr>
                <w:sz w:val="18"/>
                <w:szCs w:val="18"/>
              </w:rPr>
            </w:pPr>
            <w:r>
              <w:rPr>
                <w:sz w:val="18"/>
                <w:szCs w:val="18"/>
              </w:rPr>
              <w:t>2 984,1</w:t>
            </w:r>
          </w:p>
        </w:tc>
        <w:tc>
          <w:tcPr>
            <w:tcW w:w="834" w:type="dxa"/>
            <w:shd w:val="clear" w:color="auto" w:fill="auto"/>
            <w:noWrap/>
            <w:tcMar>
              <w:top w:w="15" w:type="dxa"/>
              <w:left w:w="57" w:type="dxa"/>
              <w:bottom w:w="0" w:type="dxa"/>
              <w:right w:w="57" w:type="dxa"/>
            </w:tcMar>
            <w:vAlign w:val="center"/>
            <w:hideMark/>
          </w:tcPr>
          <w:p w14:paraId="383DF81E" w14:textId="77777777" w:rsidR="00E557E5" w:rsidRDefault="00E557E5" w:rsidP="00E20E07">
            <w:pPr>
              <w:jc w:val="center"/>
              <w:rPr>
                <w:sz w:val="18"/>
                <w:szCs w:val="18"/>
              </w:rPr>
            </w:pPr>
            <w:r>
              <w:rPr>
                <w:sz w:val="18"/>
                <w:szCs w:val="18"/>
              </w:rPr>
              <w:t>6 317,8</w:t>
            </w:r>
          </w:p>
        </w:tc>
        <w:tc>
          <w:tcPr>
            <w:tcW w:w="641" w:type="dxa"/>
            <w:shd w:val="clear" w:color="auto" w:fill="auto"/>
            <w:tcMar>
              <w:top w:w="15" w:type="dxa"/>
              <w:left w:w="57" w:type="dxa"/>
              <w:bottom w:w="0" w:type="dxa"/>
              <w:right w:w="57" w:type="dxa"/>
            </w:tcMar>
            <w:vAlign w:val="center"/>
            <w:hideMark/>
          </w:tcPr>
          <w:p w14:paraId="3C64576A" w14:textId="77777777" w:rsidR="00E557E5" w:rsidRDefault="00E557E5" w:rsidP="00E20E07">
            <w:pPr>
              <w:jc w:val="center"/>
              <w:rPr>
                <w:sz w:val="18"/>
                <w:szCs w:val="18"/>
              </w:rPr>
            </w:pPr>
            <w:r>
              <w:rPr>
                <w:sz w:val="18"/>
                <w:szCs w:val="18"/>
              </w:rPr>
              <w:t>2024-2028</w:t>
            </w:r>
          </w:p>
        </w:tc>
        <w:tc>
          <w:tcPr>
            <w:tcW w:w="850" w:type="dxa"/>
            <w:shd w:val="clear" w:color="auto" w:fill="auto"/>
            <w:tcMar>
              <w:top w:w="15" w:type="dxa"/>
              <w:left w:w="57" w:type="dxa"/>
              <w:bottom w:w="0" w:type="dxa"/>
              <w:right w:w="57" w:type="dxa"/>
            </w:tcMar>
            <w:vAlign w:val="center"/>
            <w:hideMark/>
          </w:tcPr>
          <w:p w14:paraId="707A400B" w14:textId="77777777" w:rsidR="00E557E5" w:rsidRDefault="00E557E5" w:rsidP="00E20E07">
            <w:pPr>
              <w:jc w:val="center"/>
              <w:rPr>
                <w:sz w:val="18"/>
                <w:szCs w:val="18"/>
              </w:rPr>
            </w:pPr>
            <w:r>
              <w:rPr>
                <w:sz w:val="18"/>
                <w:szCs w:val="18"/>
              </w:rPr>
              <w:t>0,0</w:t>
            </w:r>
          </w:p>
        </w:tc>
        <w:tc>
          <w:tcPr>
            <w:tcW w:w="850" w:type="dxa"/>
            <w:shd w:val="clear" w:color="auto" w:fill="auto"/>
            <w:tcMar>
              <w:top w:w="15" w:type="dxa"/>
              <w:left w:w="57" w:type="dxa"/>
              <w:bottom w:w="0" w:type="dxa"/>
              <w:right w:w="57" w:type="dxa"/>
            </w:tcMar>
            <w:vAlign w:val="center"/>
            <w:hideMark/>
          </w:tcPr>
          <w:p w14:paraId="1CF7CB3A" w14:textId="77777777" w:rsidR="00E557E5" w:rsidRDefault="00E557E5" w:rsidP="00E20E07">
            <w:pPr>
              <w:jc w:val="center"/>
              <w:rPr>
                <w:sz w:val="18"/>
                <w:szCs w:val="18"/>
              </w:rPr>
            </w:pPr>
            <w:r>
              <w:rPr>
                <w:sz w:val="18"/>
                <w:szCs w:val="18"/>
              </w:rPr>
              <w:t>13 993,0</w:t>
            </w:r>
          </w:p>
        </w:tc>
      </w:tr>
      <w:tr w:rsidR="00E557E5" w14:paraId="37259D7E" w14:textId="77777777" w:rsidTr="00E20E07">
        <w:trPr>
          <w:trHeight w:val="284"/>
        </w:trPr>
        <w:tc>
          <w:tcPr>
            <w:tcW w:w="835" w:type="dxa"/>
            <w:shd w:val="clear" w:color="auto" w:fill="auto"/>
            <w:tcMar>
              <w:top w:w="15" w:type="dxa"/>
              <w:left w:w="57" w:type="dxa"/>
              <w:bottom w:w="0" w:type="dxa"/>
              <w:right w:w="57" w:type="dxa"/>
            </w:tcMar>
            <w:vAlign w:val="center"/>
            <w:hideMark/>
          </w:tcPr>
          <w:p w14:paraId="4576E926" w14:textId="77777777" w:rsidR="00E557E5" w:rsidRDefault="00E557E5" w:rsidP="00E20E07">
            <w:pPr>
              <w:jc w:val="center"/>
              <w:rPr>
                <w:sz w:val="18"/>
                <w:szCs w:val="18"/>
              </w:rPr>
            </w:pPr>
            <w:r>
              <w:rPr>
                <w:sz w:val="18"/>
                <w:szCs w:val="18"/>
              </w:rPr>
              <w:t>4.2</w:t>
            </w:r>
          </w:p>
        </w:tc>
        <w:tc>
          <w:tcPr>
            <w:tcW w:w="4836" w:type="dxa"/>
            <w:shd w:val="clear" w:color="auto" w:fill="auto"/>
            <w:tcMar>
              <w:top w:w="15" w:type="dxa"/>
              <w:left w:w="57" w:type="dxa"/>
              <w:bottom w:w="0" w:type="dxa"/>
              <w:right w:w="57" w:type="dxa"/>
            </w:tcMar>
            <w:vAlign w:val="center"/>
            <w:hideMark/>
          </w:tcPr>
          <w:p w14:paraId="7DDB337D" w14:textId="77777777" w:rsidR="00E557E5" w:rsidRDefault="00E557E5" w:rsidP="00E20E07">
            <w:pPr>
              <w:rPr>
                <w:sz w:val="18"/>
                <w:szCs w:val="18"/>
              </w:rPr>
            </w:pPr>
            <w:r>
              <w:rPr>
                <w:sz w:val="18"/>
                <w:szCs w:val="18"/>
              </w:rPr>
              <w:t>итого амортизация</w:t>
            </w:r>
          </w:p>
        </w:tc>
        <w:tc>
          <w:tcPr>
            <w:tcW w:w="836" w:type="dxa"/>
            <w:shd w:val="clear" w:color="auto" w:fill="auto"/>
            <w:noWrap/>
            <w:tcMar>
              <w:top w:w="15" w:type="dxa"/>
              <w:left w:w="57" w:type="dxa"/>
              <w:bottom w:w="0" w:type="dxa"/>
              <w:right w:w="57" w:type="dxa"/>
            </w:tcMar>
            <w:vAlign w:val="center"/>
            <w:hideMark/>
          </w:tcPr>
          <w:p w14:paraId="5D5336B3" w14:textId="77777777" w:rsidR="00E557E5" w:rsidRDefault="00E557E5" w:rsidP="00E20E07">
            <w:pPr>
              <w:jc w:val="center"/>
              <w:rPr>
                <w:sz w:val="18"/>
                <w:szCs w:val="18"/>
              </w:rPr>
            </w:pPr>
            <w:r>
              <w:rPr>
                <w:sz w:val="18"/>
                <w:szCs w:val="18"/>
              </w:rPr>
              <w:t>4 829,9</w:t>
            </w:r>
          </w:p>
        </w:tc>
        <w:tc>
          <w:tcPr>
            <w:tcW w:w="474" w:type="dxa"/>
            <w:shd w:val="clear" w:color="auto" w:fill="auto"/>
            <w:noWrap/>
            <w:tcMar>
              <w:top w:w="15" w:type="dxa"/>
              <w:left w:w="57" w:type="dxa"/>
              <w:bottom w:w="0" w:type="dxa"/>
              <w:right w:w="57" w:type="dxa"/>
            </w:tcMar>
            <w:vAlign w:val="center"/>
            <w:hideMark/>
          </w:tcPr>
          <w:p w14:paraId="5C664745" w14:textId="77777777" w:rsidR="00E557E5" w:rsidRDefault="00E557E5" w:rsidP="00E20E07">
            <w:pPr>
              <w:jc w:val="center"/>
              <w:rPr>
                <w:sz w:val="18"/>
                <w:szCs w:val="18"/>
              </w:rPr>
            </w:pPr>
            <w:r>
              <w:rPr>
                <w:sz w:val="18"/>
                <w:szCs w:val="18"/>
              </w:rPr>
              <w:t>0,0</w:t>
            </w:r>
          </w:p>
        </w:tc>
        <w:tc>
          <w:tcPr>
            <w:tcW w:w="654" w:type="dxa"/>
            <w:shd w:val="clear" w:color="auto" w:fill="auto"/>
            <w:noWrap/>
            <w:tcMar>
              <w:top w:w="15" w:type="dxa"/>
              <w:left w:w="57" w:type="dxa"/>
              <w:bottom w:w="0" w:type="dxa"/>
              <w:right w:w="57" w:type="dxa"/>
            </w:tcMar>
            <w:vAlign w:val="center"/>
            <w:hideMark/>
          </w:tcPr>
          <w:p w14:paraId="5AC8FE87"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BD9606D"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D55183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148E5E3B"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4C1C105"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0816B084"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697E674E" w14:textId="77777777" w:rsidR="00E557E5" w:rsidRDefault="00E557E5" w:rsidP="00E20E07">
            <w:pPr>
              <w:jc w:val="center"/>
              <w:rPr>
                <w:sz w:val="18"/>
                <w:szCs w:val="18"/>
              </w:rPr>
            </w:pPr>
            <w:r>
              <w:rPr>
                <w:sz w:val="18"/>
                <w:szCs w:val="18"/>
              </w:rPr>
              <w:t>0,0</w:t>
            </w:r>
          </w:p>
        </w:tc>
        <w:tc>
          <w:tcPr>
            <w:tcW w:w="744" w:type="dxa"/>
            <w:shd w:val="clear" w:color="auto" w:fill="auto"/>
            <w:noWrap/>
            <w:tcMar>
              <w:top w:w="15" w:type="dxa"/>
              <w:left w:w="57" w:type="dxa"/>
              <w:bottom w:w="0" w:type="dxa"/>
              <w:right w:w="57" w:type="dxa"/>
            </w:tcMar>
            <w:vAlign w:val="center"/>
            <w:hideMark/>
          </w:tcPr>
          <w:p w14:paraId="314E13BF" w14:textId="77777777" w:rsidR="00E557E5" w:rsidRDefault="00E557E5" w:rsidP="00E20E07">
            <w:pPr>
              <w:jc w:val="center"/>
              <w:rPr>
                <w:sz w:val="18"/>
                <w:szCs w:val="18"/>
              </w:rPr>
            </w:pPr>
            <w:r>
              <w:rPr>
                <w:sz w:val="18"/>
                <w:szCs w:val="18"/>
              </w:rPr>
              <w:t>2 415,0</w:t>
            </w:r>
          </w:p>
        </w:tc>
        <w:tc>
          <w:tcPr>
            <w:tcW w:w="834" w:type="dxa"/>
            <w:shd w:val="clear" w:color="auto" w:fill="auto"/>
            <w:noWrap/>
            <w:tcMar>
              <w:top w:w="15" w:type="dxa"/>
              <w:left w:w="57" w:type="dxa"/>
              <w:bottom w:w="0" w:type="dxa"/>
              <w:right w:w="57" w:type="dxa"/>
            </w:tcMar>
            <w:vAlign w:val="center"/>
            <w:hideMark/>
          </w:tcPr>
          <w:p w14:paraId="1B585C42" w14:textId="77777777" w:rsidR="00E557E5" w:rsidRDefault="00E557E5" w:rsidP="00E20E07">
            <w:pPr>
              <w:jc w:val="center"/>
              <w:rPr>
                <w:sz w:val="18"/>
                <w:szCs w:val="18"/>
              </w:rPr>
            </w:pPr>
            <w:r>
              <w:rPr>
                <w:sz w:val="18"/>
                <w:szCs w:val="18"/>
              </w:rPr>
              <w:t>2 415,0</w:t>
            </w:r>
          </w:p>
        </w:tc>
        <w:tc>
          <w:tcPr>
            <w:tcW w:w="641" w:type="dxa"/>
            <w:shd w:val="clear" w:color="auto" w:fill="auto"/>
            <w:tcMar>
              <w:top w:w="15" w:type="dxa"/>
              <w:left w:w="57" w:type="dxa"/>
              <w:bottom w:w="0" w:type="dxa"/>
              <w:right w:w="57" w:type="dxa"/>
            </w:tcMar>
            <w:vAlign w:val="center"/>
            <w:hideMark/>
          </w:tcPr>
          <w:p w14:paraId="27D80999" w14:textId="77777777" w:rsidR="00E557E5" w:rsidRDefault="00E557E5" w:rsidP="00E20E07">
            <w:pPr>
              <w:jc w:val="center"/>
              <w:rPr>
                <w:sz w:val="18"/>
                <w:szCs w:val="18"/>
              </w:rPr>
            </w:pPr>
            <w:r>
              <w:rPr>
                <w:sz w:val="18"/>
                <w:szCs w:val="18"/>
              </w:rPr>
              <w:t>2027-2028</w:t>
            </w:r>
          </w:p>
        </w:tc>
        <w:tc>
          <w:tcPr>
            <w:tcW w:w="850" w:type="dxa"/>
            <w:shd w:val="clear" w:color="auto" w:fill="auto"/>
            <w:tcMar>
              <w:top w:w="15" w:type="dxa"/>
              <w:left w:w="57" w:type="dxa"/>
              <w:bottom w:w="0" w:type="dxa"/>
              <w:right w:w="57" w:type="dxa"/>
            </w:tcMar>
            <w:vAlign w:val="center"/>
            <w:hideMark/>
          </w:tcPr>
          <w:p w14:paraId="25F50036" w14:textId="77777777" w:rsidR="00E557E5" w:rsidRDefault="00E557E5" w:rsidP="00E20E07">
            <w:pPr>
              <w:jc w:val="center"/>
              <w:rPr>
                <w:sz w:val="18"/>
                <w:szCs w:val="18"/>
              </w:rPr>
            </w:pPr>
            <w:r>
              <w:rPr>
                <w:sz w:val="18"/>
                <w:szCs w:val="18"/>
              </w:rPr>
              <w:t>4 829,9</w:t>
            </w:r>
          </w:p>
        </w:tc>
        <w:tc>
          <w:tcPr>
            <w:tcW w:w="850" w:type="dxa"/>
            <w:shd w:val="clear" w:color="auto" w:fill="auto"/>
            <w:tcMar>
              <w:top w:w="15" w:type="dxa"/>
              <w:left w:w="57" w:type="dxa"/>
              <w:bottom w:w="0" w:type="dxa"/>
              <w:right w:w="57" w:type="dxa"/>
            </w:tcMar>
            <w:vAlign w:val="center"/>
            <w:hideMark/>
          </w:tcPr>
          <w:p w14:paraId="4315D1FD" w14:textId="77777777" w:rsidR="00E557E5" w:rsidRDefault="00E557E5" w:rsidP="00E20E07">
            <w:pPr>
              <w:jc w:val="center"/>
              <w:rPr>
                <w:sz w:val="18"/>
                <w:szCs w:val="18"/>
              </w:rPr>
            </w:pPr>
            <w:r>
              <w:rPr>
                <w:sz w:val="18"/>
                <w:szCs w:val="18"/>
              </w:rPr>
              <w:t>0,0</w:t>
            </w:r>
          </w:p>
        </w:tc>
      </w:tr>
    </w:tbl>
    <w:p w14:paraId="3917C8A9" w14:textId="77777777" w:rsidR="00E557E5" w:rsidRDefault="00E557E5" w:rsidP="00E557E5">
      <w:pPr>
        <w:autoSpaceDE w:val="0"/>
        <w:autoSpaceDN w:val="0"/>
        <w:adjustRightInd w:val="0"/>
        <w:jc w:val="center"/>
        <w:outlineLvl w:val="0"/>
        <w:rPr>
          <w:b/>
          <w:sz w:val="28"/>
          <w:szCs w:val="28"/>
        </w:rPr>
      </w:pPr>
      <w:r>
        <w:br w:type="page"/>
      </w:r>
      <w:r w:rsidRPr="005A69F4">
        <w:rPr>
          <w:b/>
          <w:sz w:val="28"/>
          <w:szCs w:val="28"/>
        </w:rPr>
        <w:t>Плановый и фактический процент износа объектов централизованной системы холодного водоснабжения и водоотведения</w:t>
      </w:r>
    </w:p>
    <w:p w14:paraId="6079C5B9" w14:textId="77777777" w:rsidR="00E557E5" w:rsidRDefault="00E557E5" w:rsidP="00E557E5">
      <w:pPr>
        <w:autoSpaceDE w:val="0"/>
        <w:autoSpaceDN w:val="0"/>
        <w:adjustRightInd w:val="0"/>
        <w:jc w:val="center"/>
        <w:outlineLvl w:val="0"/>
        <w:rPr>
          <w:b/>
          <w:sz w:val="28"/>
          <w:szCs w:val="28"/>
        </w:rPr>
      </w:pPr>
    </w:p>
    <w:tbl>
      <w:tblPr>
        <w:tblW w:w="15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8221"/>
        <w:gridCol w:w="1417"/>
        <w:gridCol w:w="1320"/>
      </w:tblGrid>
      <w:tr w:rsidR="00E557E5" w:rsidRPr="00F034D5" w14:paraId="275E3B36" w14:textId="77777777" w:rsidTr="00E20E07">
        <w:trPr>
          <w:trHeight w:val="284"/>
        </w:trPr>
        <w:tc>
          <w:tcPr>
            <w:tcW w:w="704" w:type="dxa"/>
            <w:shd w:val="clear" w:color="auto" w:fill="auto"/>
            <w:vAlign w:val="center"/>
            <w:hideMark/>
          </w:tcPr>
          <w:p w14:paraId="3AA32B3D" w14:textId="77777777" w:rsidR="00E557E5" w:rsidRPr="00F034D5" w:rsidRDefault="00E557E5" w:rsidP="00E20E07">
            <w:pPr>
              <w:jc w:val="center"/>
              <w:rPr>
                <w:color w:val="000000"/>
              </w:rPr>
            </w:pPr>
            <w:r w:rsidRPr="00F034D5">
              <w:rPr>
                <w:color w:val="000000"/>
              </w:rPr>
              <w:t>№ п/п</w:t>
            </w:r>
          </w:p>
        </w:tc>
        <w:tc>
          <w:tcPr>
            <w:tcW w:w="11907" w:type="dxa"/>
            <w:gridSpan w:val="2"/>
            <w:shd w:val="clear" w:color="auto" w:fill="auto"/>
            <w:vAlign w:val="center"/>
            <w:hideMark/>
          </w:tcPr>
          <w:p w14:paraId="20BEA59E" w14:textId="77777777" w:rsidR="00E557E5" w:rsidRPr="00F034D5" w:rsidRDefault="00E557E5" w:rsidP="00E20E07">
            <w:pPr>
              <w:jc w:val="center"/>
              <w:rPr>
                <w:color w:val="000000"/>
              </w:rPr>
            </w:pPr>
            <w:r w:rsidRPr="00F034D5">
              <w:rPr>
                <w:color w:val="000000"/>
              </w:rPr>
              <w:t>Наименование показателя</w:t>
            </w:r>
          </w:p>
        </w:tc>
        <w:tc>
          <w:tcPr>
            <w:tcW w:w="1417" w:type="dxa"/>
            <w:shd w:val="clear" w:color="auto" w:fill="auto"/>
            <w:vAlign w:val="center"/>
            <w:hideMark/>
          </w:tcPr>
          <w:p w14:paraId="4CE46BCD" w14:textId="77777777" w:rsidR="00E557E5" w:rsidRPr="00F034D5" w:rsidRDefault="00E557E5" w:rsidP="00E20E07">
            <w:pPr>
              <w:jc w:val="center"/>
              <w:rPr>
                <w:color w:val="000000"/>
              </w:rPr>
            </w:pPr>
            <w:r w:rsidRPr="00F034D5">
              <w:rPr>
                <w:color w:val="000000"/>
              </w:rPr>
              <w:t>Единицы</w:t>
            </w:r>
          </w:p>
          <w:p w14:paraId="7208634C" w14:textId="77777777" w:rsidR="00E557E5" w:rsidRPr="00F034D5" w:rsidRDefault="00E557E5" w:rsidP="00E20E07">
            <w:pPr>
              <w:jc w:val="center"/>
              <w:rPr>
                <w:color w:val="000000"/>
              </w:rPr>
            </w:pPr>
            <w:r w:rsidRPr="00F034D5">
              <w:rPr>
                <w:color w:val="000000"/>
              </w:rPr>
              <w:t>измерения</w:t>
            </w:r>
          </w:p>
        </w:tc>
        <w:tc>
          <w:tcPr>
            <w:tcW w:w="1320" w:type="dxa"/>
            <w:shd w:val="clear" w:color="auto" w:fill="auto"/>
            <w:vAlign w:val="center"/>
            <w:hideMark/>
          </w:tcPr>
          <w:p w14:paraId="46D653EB" w14:textId="77777777" w:rsidR="00E557E5" w:rsidRPr="00F034D5" w:rsidRDefault="00E557E5" w:rsidP="00E20E07">
            <w:pPr>
              <w:jc w:val="center"/>
              <w:rPr>
                <w:color w:val="000000"/>
              </w:rPr>
            </w:pPr>
            <w:r w:rsidRPr="00F034D5">
              <w:rPr>
                <w:color w:val="000000"/>
              </w:rPr>
              <w:t>Значение</w:t>
            </w:r>
          </w:p>
        </w:tc>
      </w:tr>
      <w:tr w:rsidR="00E557E5" w:rsidRPr="00F034D5" w14:paraId="08FE6BB3" w14:textId="77777777" w:rsidTr="00E20E07">
        <w:trPr>
          <w:trHeight w:val="284"/>
        </w:trPr>
        <w:tc>
          <w:tcPr>
            <w:tcW w:w="704" w:type="dxa"/>
            <w:shd w:val="clear" w:color="auto" w:fill="auto"/>
            <w:vAlign w:val="center"/>
          </w:tcPr>
          <w:p w14:paraId="65123C1D" w14:textId="77777777" w:rsidR="00E557E5" w:rsidRPr="00F034D5" w:rsidRDefault="00E557E5" w:rsidP="00E20E07">
            <w:pPr>
              <w:jc w:val="center"/>
              <w:rPr>
                <w:color w:val="000000"/>
              </w:rPr>
            </w:pPr>
            <w:r w:rsidRPr="00F034D5">
              <w:rPr>
                <w:color w:val="000000"/>
              </w:rPr>
              <w:t>1</w:t>
            </w:r>
          </w:p>
        </w:tc>
        <w:tc>
          <w:tcPr>
            <w:tcW w:w="3686" w:type="dxa"/>
            <w:shd w:val="clear" w:color="auto" w:fill="auto"/>
            <w:vAlign w:val="center"/>
          </w:tcPr>
          <w:p w14:paraId="079918E7" w14:textId="77777777" w:rsidR="00E557E5" w:rsidRPr="00F034D5" w:rsidRDefault="00E557E5" w:rsidP="00E20E07">
            <w:pPr>
              <w:jc w:val="center"/>
              <w:rPr>
                <w:color w:val="000000"/>
              </w:rPr>
            </w:pPr>
            <w:r w:rsidRPr="00F034D5">
              <w:rPr>
                <w:color w:val="000000"/>
              </w:rPr>
              <w:t>2</w:t>
            </w:r>
          </w:p>
        </w:tc>
        <w:tc>
          <w:tcPr>
            <w:tcW w:w="8221" w:type="dxa"/>
            <w:shd w:val="clear" w:color="auto" w:fill="auto"/>
            <w:vAlign w:val="center"/>
          </w:tcPr>
          <w:p w14:paraId="175D0CC5" w14:textId="77777777" w:rsidR="00E557E5" w:rsidRPr="00F034D5" w:rsidRDefault="00E557E5" w:rsidP="00E20E07">
            <w:pPr>
              <w:jc w:val="center"/>
              <w:rPr>
                <w:color w:val="000000"/>
              </w:rPr>
            </w:pPr>
            <w:r w:rsidRPr="00F034D5">
              <w:rPr>
                <w:color w:val="000000"/>
              </w:rPr>
              <w:t>3</w:t>
            </w:r>
          </w:p>
        </w:tc>
        <w:tc>
          <w:tcPr>
            <w:tcW w:w="1417" w:type="dxa"/>
            <w:shd w:val="clear" w:color="auto" w:fill="auto"/>
            <w:vAlign w:val="center"/>
          </w:tcPr>
          <w:p w14:paraId="67BF938B" w14:textId="77777777" w:rsidR="00E557E5" w:rsidRPr="00F034D5" w:rsidRDefault="00E557E5" w:rsidP="00E20E07">
            <w:pPr>
              <w:jc w:val="center"/>
              <w:rPr>
                <w:color w:val="000000"/>
              </w:rPr>
            </w:pPr>
            <w:r w:rsidRPr="00F034D5">
              <w:rPr>
                <w:color w:val="000000"/>
              </w:rPr>
              <w:t>4</w:t>
            </w:r>
          </w:p>
        </w:tc>
        <w:tc>
          <w:tcPr>
            <w:tcW w:w="1320" w:type="dxa"/>
            <w:shd w:val="clear" w:color="auto" w:fill="auto"/>
            <w:vAlign w:val="center"/>
          </w:tcPr>
          <w:p w14:paraId="3B8C1B41" w14:textId="77777777" w:rsidR="00E557E5" w:rsidRPr="00F034D5" w:rsidRDefault="00E557E5" w:rsidP="00E20E07">
            <w:pPr>
              <w:jc w:val="center"/>
              <w:rPr>
                <w:color w:val="000000"/>
              </w:rPr>
            </w:pPr>
            <w:r w:rsidRPr="00F034D5">
              <w:rPr>
                <w:color w:val="000000"/>
              </w:rPr>
              <w:t>5</w:t>
            </w:r>
          </w:p>
        </w:tc>
      </w:tr>
      <w:tr w:rsidR="00E557E5" w:rsidRPr="00F034D5" w14:paraId="11D9D464" w14:textId="77777777" w:rsidTr="00E20E07">
        <w:trPr>
          <w:trHeight w:val="284"/>
        </w:trPr>
        <w:tc>
          <w:tcPr>
            <w:tcW w:w="704" w:type="dxa"/>
            <w:vMerge w:val="restart"/>
            <w:shd w:val="clear" w:color="auto" w:fill="auto"/>
            <w:vAlign w:val="center"/>
            <w:hideMark/>
          </w:tcPr>
          <w:p w14:paraId="237678C3" w14:textId="77777777" w:rsidR="00E557E5" w:rsidRPr="00F034D5" w:rsidRDefault="00E557E5" w:rsidP="00E20E07">
            <w:pPr>
              <w:jc w:val="center"/>
              <w:rPr>
                <w:color w:val="000000"/>
              </w:rPr>
            </w:pPr>
            <w:r w:rsidRPr="00F034D5">
              <w:rPr>
                <w:color w:val="000000"/>
              </w:rPr>
              <w:t>1</w:t>
            </w:r>
          </w:p>
        </w:tc>
        <w:tc>
          <w:tcPr>
            <w:tcW w:w="3686" w:type="dxa"/>
            <w:vMerge w:val="restart"/>
            <w:shd w:val="clear" w:color="auto" w:fill="auto"/>
            <w:vAlign w:val="center"/>
            <w:hideMark/>
          </w:tcPr>
          <w:p w14:paraId="1303964D" w14:textId="77777777" w:rsidR="00E557E5" w:rsidRPr="00F034D5" w:rsidRDefault="00E557E5" w:rsidP="00E20E07">
            <w:pPr>
              <w:rPr>
                <w:color w:val="000000"/>
              </w:rPr>
            </w:pPr>
            <w:r w:rsidRPr="00F034D5">
              <w:rPr>
                <w:color w:val="000000"/>
              </w:rPr>
              <w:t>Износ объектов централизованной системы водоснабжения</w:t>
            </w:r>
          </w:p>
        </w:tc>
        <w:tc>
          <w:tcPr>
            <w:tcW w:w="8221" w:type="dxa"/>
            <w:shd w:val="clear" w:color="auto" w:fill="auto"/>
            <w:vAlign w:val="center"/>
            <w:hideMark/>
          </w:tcPr>
          <w:p w14:paraId="0BA9CA10" w14:textId="77777777" w:rsidR="00E557E5" w:rsidRPr="00F034D5" w:rsidRDefault="00E557E5" w:rsidP="00E20E07">
            <w:pPr>
              <w:rPr>
                <w:color w:val="000000"/>
              </w:rPr>
            </w:pPr>
            <w:r w:rsidRPr="00F034D5">
              <w:rPr>
                <w:color w:val="000000"/>
              </w:rPr>
              <w:t xml:space="preserve">Фактический процент износа объектов водоснабжения на </w:t>
            </w:r>
            <w:r w:rsidRPr="00951E13">
              <w:rPr>
                <w:color w:val="000000"/>
              </w:rPr>
              <w:t>14.11.2019</w:t>
            </w:r>
          </w:p>
        </w:tc>
        <w:tc>
          <w:tcPr>
            <w:tcW w:w="1417" w:type="dxa"/>
            <w:shd w:val="clear" w:color="auto" w:fill="auto"/>
            <w:vAlign w:val="center"/>
            <w:hideMark/>
          </w:tcPr>
          <w:p w14:paraId="0BB9833C"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66EC49D8" w14:textId="77777777" w:rsidR="00E557E5" w:rsidRPr="00F034D5" w:rsidRDefault="00E557E5" w:rsidP="00E20E07">
            <w:pPr>
              <w:jc w:val="center"/>
              <w:rPr>
                <w:color w:val="000000"/>
              </w:rPr>
            </w:pPr>
            <w:r w:rsidRPr="00F034D5">
              <w:rPr>
                <w:color w:val="000000"/>
              </w:rPr>
              <w:t>45,38</w:t>
            </w:r>
          </w:p>
        </w:tc>
      </w:tr>
      <w:tr w:rsidR="00E557E5" w:rsidRPr="00F034D5" w14:paraId="3A3534BD" w14:textId="77777777" w:rsidTr="00E20E07">
        <w:trPr>
          <w:trHeight w:val="284"/>
        </w:trPr>
        <w:tc>
          <w:tcPr>
            <w:tcW w:w="704" w:type="dxa"/>
            <w:vMerge/>
            <w:vAlign w:val="center"/>
            <w:hideMark/>
          </w:tcPr>
          <w:p w14:paraId="6CB5A989" w14:textId="77777777" w:rsidR="00E557E5" w:rsidRPr="00F034D5" w:rsidRDefault="00E557E5" w:rsidP="00E20E07">
            <w:pPr>
              <w:rPr>
                <w:color w:val="000000"/>
              </w:rPr>
            </w:pPr>
          </w:p>
        </w:tc>
        <w:tc>
          <w:tcPr>
            <w:tcW w:w="3686" w:type="dxa"/>
            <w:vMerge/>
            <w:vAlign w:val="center"/>
            <w:hideMark/>
          </w:tcPr>
          <w:p w14:paraId="1035E93B" w14:textId="77777777" w:rsidR="00E557E5" w:rsidRPr="00F034D5" w:rsidRDefault="00E557E5" w:rsidP="00E20E07">
            <w:pPr>
              <w:rPr>
                <w:color w:val="000000"/>
              </w:rPr>
            </w:pPr>
          </w:p>
        </w:tc>
        <w:tc>
          <w:tcPr>
            <w:tcW w:w="8221" w:type="dxa"/>
            <w:shd w:val="clear" w:color="auto" w:fill="auto"/>
            <w:vAlign w:val="center"/>
            <w:hideMark/>
          </w:tcPr>
          <w:p w14:paraId="7F4124AB" w14:textId="77777777" w:rsidR="00E557E5" w:rsidRPr="00F034D5" w:rsidRDefault="00E557E5" w:rsidP="00E20E07">
            <w:pPr>
              <w:rPr>
                <w:color w:val="000000"/>
              </w:rPr>
            </w:pPr>
            <w:r w:rsidRPr="00F034D5">
              <w:rPr>
                <w:color w:val="000000"/>
              </w:rPr>
              <w:t xml:space="preserve">Плановый процент износа объектов водоснабжения на </w:t>
            </w:r>
            <w:r w:rsidRPr="00951E13">
              <w:rPr>
                <w:color w:val="000000"/>
              </w:rPr>
              <w:t>14.11.2019</w:t>
            </w:r>
          </w:p>
        </w:tc>
        <w:tc>
          <w:tcPr>
            <w:tcW w:w="1417" w:type="dxa"/>
            <w:shd w:val="clear" w:color="auto" w:fill="auto"/>
            <w:vAlign w:val="center"/>
            <w:hideMark/>
          </w:tcPr>
          <w:p w14:paraId="0128A2B8"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0EF72438" w14:textId="77777777" w:rsidR="00E557E5" w:rsidRPr="00F034D5" w:rsidRDefault="00E557E5" w:rsidP="00E20E07">
            <w:pPr>
              <w:jc w:val="center"/>
              <w:rPr>
                <w:color w:val="000000"/>
              </w:rPr>
            </w:pPr>
            <w:r w:rsidRPr="00F034D5">
              <w:rPr>
                <w:color w:val="000000"/>
              </w:rPr>
              <w:t>45,38</w:t>
            </w:r>
          </w:p>
        </w:tc>
      </w:tr>
      <w:tr w:rsidR="00E557E5" w:rsidRPr="00F034D5" w14:paraId="4DFFCBF5" w14:textId="77777777" w:rsidTr="00E20E07">
        <w:trPr>
          <w:trHeight w:val="284"/>
        </w:trPr>
        <w:tc>
          <w:tcPr>
            <w:tcW w:w="704" w:type="dxa"/>
            <w:vMerge/>
            <w:vAlign w:val="center"/>
            <w:hideMark/>
          </w:tcPr>
          <w:p w14:paraId="26350513" w14:textId="77777777" w:rsidR="00E557E5" w:rsidRPr="00F034D5" w:rsidRDefault="00E557E5" w:rsidP="00E20E07">
            <w:pPr>
              <w:rPr>
                <w:color w:val="000000"/>
              </w:rPr>
            </w:pPr>
          </w:p>
        </w:tc>
        <w:tc>
          <w:tcPr>
            <w:tcW w:w="3686" w:type="dxa"/>
            <w:vMerge/>
            <w:vAlign w:val="center"/>
            <w:hideMark/>
          </w:tcPr>
          <w:p w14:paraId="5B1073EE" w14:textId="77777777" w:rsidR="00E557E5" w:rsidRPr="00F034D5" w:rsidRDefault="00E557E5" w:rsidP="00E20E07">
            <w:pPr>
              <w:rPr>
                <w:color w:val="000000"/>
              </w:rPr>
            </w:pPr>
          </w:p>
        </w:tc>
        <w:tc>
          <w:tcPr>
            <w:tcW w:w="8221" w:type="dxa"/>
            <w:shd w:val="clear" w:color="auto" w:fill="auto"/>
            <w:vAlign w:val="center"/>
            <w:hideMark/>
          </w:tcPr>
          <w:p w14:paraId="213C5CFC" w14:textId="77777777" w:rsidR="00E557E5" w:rsidRPr="00F034D5" w:rsidRDefault="00E557E5" w:rsidP="00E20E07">
            <w:pPr>
              <w:rPr>
                <w:color w:val="000000"/>
              </w:rPr>
            </w:pPr>
            <w:r w:rsidRPr="00F034D5">
              <w:rPr>
                <w:color w:val="000000"/>
              </w:rPr>
              <w:t>Плановый процент износа объектов водоснабжения на 01.01.2020</w:t>
            </w:r>
          </w:p>
        </w:tc>
        <w:tc>
          <w:tcPr>
            <w:tcW w:w="1417" w:type="dxa"/>
            <w:shd w:val="clear" w:color="auto" w:fill="auto"/>
            <w:vAlign w:val="center"/>
            <w:hideMark/>
          </w:tcPr>
          <w:p w14:paraId="23C7FC20"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4A202387" w14:textId="77777777" w:rsidR="00E557E5" w:rsidRPr="00F034D5" w:rsidRDefault="00E557E5" w:rsidP="00E20E07">
            <w:pPr>
              <w:jc w:val="center"/>
              <w:rPr>
                <w:color w:val="000000"/>
              </w:rPr>
            </w:pPr>
            <w:r w:rsidRPr="00F034D5">
              <w:rPr>
                <w:color w:val="000000"/>
              </w:rPr>
              <w:t>50,84</w:t>
            </w:r>
          </w:p>
        </w:tc>
      </w:tr>
      <w:tr w:rsidR="00E557E5" w:rsidRPr="00F034D5" w14:paraId="1EF45179" w14:textId="77777777" w:rsidTr="00E20E07">
        <w:trPr>
          <w:trHeight w:val="284"/>
        </w:trPr>
        <w:tc>
          <w:tcPr>
            <w:tcW w:w="704" w:type="dxa"/>
            <w:vMerge/>
            <w:vAlign w:val="center"/>
            <w:hideMark/>
          </w:tcPr>
          <w:p w14:paraId="69404EA4" w14:textId="77777777" w:rsidR="00E557E5" w:rsidRPr="00F034D5" w:rsidRDefault="00E557E5" w:rsidP="00E20E07">
            <w:pPr>
              <w:rPr>
                <w:color w:val="000000"/>
              </w:rPr>
            </w:pPr>
          </w:p>
        </w:tc>
        <w:tc>
          <w:tcPr>
            <w:tcW w:w="3686" w:type="dxa"/>
            <w:vMerge/>
            <w:vAlign w:val="center"/>
            <w:hideMark/>
          </w:tcPr>
          <w:p w14:paraId="6315E535" w14:textId="77777777" w:rsidR="00E557E5" w:rsidRPr="00F034D5" w:rsidRDefault="00E557E5" w:rsidP="00E20E07">
            <w:pPr>
              <w:rPr>
                <w:color w:val="000000"/>
              </w:rPr>
            </w:pPr>
          </w:p>
        </w:tc>
        <w:tc>
          <w:tcPr>
            <w:tcW w:w="8221" w:type="dxa"/>
            <w:shd w:val="clear" w:color="auto" w:fill="auto"/>
            <w:vAlign w:val="center"/>
            <w:hideMark/>
          </w:tcPr>
          <w:p w14:paraId="5A071737" w14:textId="77777777" w:rsidR="00E557E5" w:rsidRPr="00F034D5" w:rsidRDefault="00E557E5" w:rsidP="00E20E07">
            <w:pPr>
              <w:rPr>
                <w:color w:val="000000"/>
              </w:rPr>
            </w:pPr>
            <w:r w:rsidRPr="00F034D5">
              <w:rPr>
                <w:color w:val="000000"/>
              </w:rPr>
              <w:t>Плановый процент износа объектов водоснабжения на 01.01.2021</w:t>
            </w:r>
          </w:p>
        </w:tc>
        <w:tc>
          <w:tcPr>
            <w:tcW w:w="1417" w:type="dxa"/>
            <w:shd w:val="clear" w:color="auto" w:fill="auto"/>
            <w:vAlign w:val="center"/>
            <w:hideMark/>
          </w:tcPr>
          <w:p w14:paraId="5D128793"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2AE7F024" w14:textId="77777777" w:rsidR="00E557E5" w:rsidRPr="00F034D5" w:rsidRDefault="00E557E5" w:rsidP="00E20E07">
            <w:pPr>
              <w:jc w:val="center"/>
              <w:rPr>
                <w:color w:val="000000"/>
              </w:rPr>
            </w:pPr>
            <w:r w:rsidRPr="00F034D5">
              <w:rPr>
                <w:color w:val="000000"/>
              </w:rPr>
              <w:t>56,30</w:t>
            </w:r>
          </w:p>
        </w:tc>
      </w:tr>
      <w:tr w:rsidR="00E557E5" w:rsidRPr="00F034D5" w14:paraId="3D0CD092" w14:textId="77777777" w:rsidTr="00E20E07">
        <w:trPr>
          <w:trHeight w:val="284"/>
        </w:trPr>
        <w:tc>
          <w:tcPr>
            <w:tcW w:w="704" w:type="dxa"/>
            <w:vMerge/>
            <w:vAlign w:val="center"/>
            <w:hideMark/>
          </w:tcPr>
          <w:p w14:paraId="1DE651DF" w14:textId="77777777" w:rsidR="00E557E5" w:rsidRPr="00F034D5" w:rsidRDefault="00E557E5" w:rsidP="00E20E07">
            <w:pPr>
              <w:rPr>
                <w:color w:val="000000"/>
              </w:rPr>
            </w:pPr>
          </w:p>
        </w:tc>
        <w:tc>
          <w:tcPr>
            <w:tcW w:w="3686" w:type="dxa"/>
            <w:vMerge/>
            <w:vAlign w:val="center"/>
            <w:hideMark/>
          </w:tcPr>
          <w:p w14:paraId="27DF935B" w14:textId="77777777" w:rsidR="00E557E5" w:rsidRPr="00F034D5" w:rsidRDefault="00E557E5" w:rsidP="00E20E07">
            <w:pPr>
              <w:rPr>
                <w:color w:val="000000"/>
              </w:rPr>
            </w:pPr>
          </w:p>
        </w:tc>
        <w:tc>
          <w:tcPr>
            <w:tcW w:w="8221" w:type="dxa"/>
            <w:shd w:val="clear" w:color="auto" w:fill="auto"/>
            <w:vAlign w:val="center"/>
            <w:hideMark/>
          </w:tcPr>
          <w:p w14:paraId="4724DE81" w14:textId="77777777" w:rsidR="00E557E5" w:rsidRPr="00F034D5" w:rsidRDefault="00E557E5" w:rsidP="00E20E07">
            <w:pPr>
              <w:rPr>
                <w:color w:val="000000"/>
              </w:rPr>
            </w:pPr>
            <w:r w:rsidRPr="00F034D5">
              <w:rPr>
                <w:color w:val="000000"/>
              </w:rPr>
              <w:t>Плановый процент износа объектов водоснабжения на 01.01.2022</w:t>
            </w:r>
          </w:p>
        </w:tc>
        <w:tc>
          <w:tcPr>
            <w:tcW w:w="1417" w:type="dxa"/>
            <w:shd w:val="clear" w:color="auto" w:fill="auto"/>
            <w:vAlign w:val="center"/>
            <w:hideMark/>
          </w:tcPr>
          <w:p w14:paraId="6C78C989"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70D88254" w14:textId="77777777" w:rsidR="00E557E5" w:rsidRPr="00F034D5" w:rsidRDefault="00E557E5" w:rsidP="00E20E07">
            <w:pPr>
              <w:jc w:val="center"/>
              <w:rPr>
                <w:color w:val="000000"/>
              </w:rPr>
            </w:pPr>
            <w:r w:rsidRPr="00F034D5">
              <w:rPr>
                <w:color w:val="000000"/>
              </w:rPr>
              <w:t>61,77</w:t>
            </w:r>
          </w:p>
        </w:tc>
      </w:tr>
      <w:tr w:rsidR="00E557E5" w:rsidRPr="00F034D5" w14:paraId="6D7DACCF" w14:textId="77777777" w:rsidTr="00E20E07">
        <w:trPr>
          <w:trHeight w:val="284"/>
        </w:trPr>
        <w:tc>
          <w:tcPr>
            <w:tcW w:w="704" w:type="dxa"/>
            <w:vMerge/>
            <w:vAlign w:val="center"/>
            <w:hideMark/>
          </w:tcPr>
          <w:p w14:paraId="2FAA34DA" w14:textId="77777777" w:rsidR="00E557E5" w:rsidRPr="00F034D5" w:rsidRDefault="00E557E5" w:rsidP="00E20E07">
            <w:pPr>
              <w:rPr>
                <w:color w:val="000000"/>
              </w:rPr>
            </w:pPr>
          </w:p>
        </w:tc>
        <w:tc>
          <w:tcPr>
            <w:tcW w:w="3686" w:type="dxa"/>
            <w:vMerge/>
            <w:vAlign w:val="center"/>
            <w:hideMark/>
          </w:tcPr>
          <w:p w14:paraId="2FBA516F" w14:textId="77777777" w:rsidR="00E557E5" w:rsidRPr="00F034D5" w:rsidRDefault="00E557E5" w:rsidP="00E20E07">
            <w:pPr>
              <w:rPr>
                <w:color w:val="000000"/>
              </w:rPr>
            </w:pPr>
          </w:p>
        </w:tc>
        <w:tc>
          <w:tcPr>
            <w:tcW w:w="8221" w:type="dxa"/>
            <w:shd w:val="clear" w:color="auto" w:fill="auto"/>
            <w:vAlign w:val="center"/>
            <w:hideMark/>
          </w:tcPr>
          <w:p w14:paraId="19D2D8AF" w14:textId="77777777" w:rsidR="00E557E5" w:rsidRPr="00F034D5" w:rsidRDefault="00E557E5" w:rsidP="00E20E07">
            <w:pPr>
              <w:rPr>
                <w:color w:val="000000"/>
              </w:rPr>
            </w:pPr>
            <w:r w:rsidRPr="00F034D5">
              <w:rPr>
                <w:color w:val="000000"/>
              </w:rPr>
              <w:t>Плановый процент износа объектов водоснабжения на 01.01.2023</w:t>
            </w:r>
          </w:p>
        </w:tc>
        <w:tc>
          <w:tcPr>
            <w:tcW w:w="1417" w:type="dxa"/>
            <w:shd w:val="clear" w:color="auto" w:fill="auto"/>
            <w:vAlign w:val="center"/>
            <w:hideMark/>
          </w:tcPr>
          <w:p w14:paraId="48CF5E62"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5664A0E7" w14:textId="77777777" w:rsidR="00E557E5" w:rsidRPr="00F034D5" w:rsidRDefault="00E557E5" w:rsidP="00E20E07">
            <w:pPr>
              <w:jc w:val="center"/>
              <w:rPr>
                <w:color w:val="000000"/>
              </w:rPr>
            </w:pPr>
            <w:r w:rsidRPr="00F034D5">
              <w:rPr>
                <w:color w:val="000000"/>
              </w:rPr>
              <w:t>65,42</w:t>
            </w:r>
          </w:p>
        </w:tc>
      </w:tr>
      <w:tr w:rsidR="00E557E5" w:rsidRPr="00F034D5" w14:paraId="78963CF6" w14:textId="77777777" w:rsidTr="00E20E07">
        <w:trPr>
          <w:trHeight w:val="284"/>
        </w:trPr>
        <w:tc>
          <w:tcPr>
            <w:tcW w:w="704" w:type="dxa"/>
            <w:vMerge/>
            <w:vAlign w:val="center"/>
            <w:hideMark/>
          </w:tcPr>
          <w:p w14:paraId="095B7AD0" w14:textId="77777777" w:rsidR="00E557E5" w:rsidRPr="00F034D5" w:rsidRDefault="00E557E5" w:rsidP="00E20E07">
            <w:pPr>
              <w:rPr>
                <w:color w:val="000000"/>
              </w:rPr>
            </w:pPr>
          </w:p>
        </w:tc>
        <w:tc>
          <w:tcPr>
            <w:tcW w:w="3686" w:type="dxa"/>
            <w:vMerge/>
            <w:vAlign w:val="center"/>
            <w:hideMark/>
          </w:tcPr>
          <w:p w14:paraId="1583298C" w14:textId="77777777" w:rsidR="00E557E5" w:rsidRPr="00F034D5" w:rsidRDefault="00E557E5" w:rsidP="00E20E07">
            <w:pPr>
              <w:rPr>
                <w:color w:val="000000"/>
              </w:rPr>
            </w:pPr>
          </w:p>
        </w:tc>
        <w:tc>
          <w:tcPr>
            <w:tcW w:w="8221" w:type="dxa"/>
            <w:shd w:val="clear" w:color="auto" w:fill="auto"/>
            <w:vAlign w:val="center"/>
            <w:hideMark/>
          </w:tcPr>
          <w:p w14:paraId="63DDAB3C" w14:textId="77777777" w:rsidR="00E557E5" w:rsidRPr="00F034D5" w:rsidRDefault="00E557E5" w:rsidP="00E20E07">
            <w:pPr>
              <w:rPr>
                <w:color w:val="000000"/>
              </w:rPr>
            </w:pPr>
            <w:r w:rsidRPr="00F034D5">
              <w:rPr>
                <w:color w:val="000000"/>
              </w:rPr>
              <w:t>Плановый процент износа объектов водоснабжения на 01.01.2024</w:t>
            </w:r>
          </w:p>
        </w:tc>
        <w:tc>
          <w:tcPr>
            <w:tcW w:w="1417" w:type="dxa"/>
            <w:shd w:val="clear" w:color="auto" w:fill="auto"/>
            <w:vAlign w:val="center"/>
            <w:hideMark/>
          </w:tcPr>
          <w:p w14:paraId="49FF12A9"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597BAC85" w14:textId="77777777" w:rsidR="00E557E5" w:rsidRPr="00F034D5" w:rsidRDefault="00E557E5" w:rsidP="00E20E07">
            <w:pPr>
              <w:jc w:val="center"/>
              <w:rPr>
                <w:color w:val="000000"/>
              </w:rPr>
            </w:pPr>
            <w:r w:rsidRPr="00F034D5">
              <w:rPr>
                <w:color w:val="000000"/>
              </w:rPr>
              <w:t>71,18</w:t>
            </w:r>
          </w:p>
        </w:tc>
      </w:tr>
      <w:tr w:rsidR="00E557E5" w:rsidRPr="00F034D5" w14:paraId="3821D010" w14:textId="77777777" w:rsidTr="00E20E07">
        <w:trPr>
          <w:trHeight w:val="284"/>
        </w:trPr>
        <w:tc>
          <w:tcPr>
            <w:tcW w:w="704" w:type="dxa"/>
            <w:vMerge/>
            <w:vAlign w:val="center"/>
            <w:hideMark/>
          </w:tcPr>
          <w:p w14:paraId="36AD909F" w14:textId="77777777" w:rsidR="00E557E5" w:rsidRPr="00F034D5" w:rsidRDefault="00E557E5" w:rsidP="00E20E07">
            <w:pPr>
              <w:rPr>
                <w:color w:val="000000"/>
              </w:rPr>
            </w:pPr>
          </w:p>
        </w:tc>
        <w:tc>
          <w:tcPr>
            <w:tcW w:w="3686" w:type="dxa"/>
            <w:vMerge/>
            <w:vAlign w:val="center"/>
            <w:hideMark/>
          </w:tcPr>
          <w:p w14:paraId="3B91E2ED" w14:textId="77777777" w:rsidR="00E557E5" w:rsidRPr="00F034D5" w:rsidRDefault="00E557E5" w:rsidP="00E20E07">
            <w:pPr>
              <w:rPr>
                <w:color w:val="000000"/>
              </w:rPr>
            </w:pPr>
          </w:p>
        </w:tc>
        <w:tc>
          <w:tcPr>
            <w:tcW w:w="8221" w:type="dxa"/>
            <w:shd w:val="clear" w:color="auto" w:fill="auto"/>
            <w:vAlign w:val="center"/>
            <w:hideMark/>
          </w:tcPr>
          <w:p w14:paraId="66BB7CA8" w14:textId="77777777" w:rsidR="00E557E5" w:rsidRPr="00F034D5" w:rsidRDefault="00E557E5" w:rsidP="00E20E07">
            <w:pPr>
              <w:rPr>
                <w:color w:val="000000"/>
              </w:rPr>
            </w:pPr>
            <w:r w:rsidRPr="00F034D5">
              <w:rPr>
                <w:color w:val="000000"/>
              </w:rPr>
              <w:t>Плановый процент износа объектов водоснабжения на 01.01.2025</w:t>
            </w:r>
          </w:p>
        </w:tc>
        <w:tc>
          <w:tcPr>
            <w:tcW w:w="1417" w:type="dxa"/>
            <w:shd w:val="clear" w:color="auto" w:fill="auto"/>
            <w:vAlign w:val="center"/>
            <w:hideMark/>
          </w:tcPr>
          <w:p w14:paraId="41AA1BB6"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35F5F76D" w14:textId="77777777" w:rsidR="00E557E5" w:rsidRPr="00F034D5" w:rsidRDefault="00E557E5" w:rsidP="00E20E07">
            <w:pPr>
              <w:jc w:val="center"/>
              <w:rPr>
                <w:color w:val="000000"/>
              </w:rPr>
            </w:pPr>
            <w:r w:rsidRPr="00F034D5">
              <w:rPr>
                <w:color w:val="000000"/>
              </w:rPr>
              <w:t>73,65</w:t>
            </w:r>
          </w:p>
        </w:tc>
      </w:tr>
      <w:tr w:rsidR="00E557E5" w:rsidRPr="00F034D5" w14:paraId="0545B6D2" w14:textId="77777777" w:rsidTr="00E20E07">
        <w:trPr>
          <w:trHeight w:val="284"/>
        </w:trPr>
        <w:tc>
          <w:tcPr>
            <w:tcW w:w="704" w:type="dxa"/>
            <w:vMerge/>
            <w:vAlign w:val="center"/>
            <w:hideMark/>
          </w:tcPr>
          <w:p w14:paraId="0437C9E3" w14:textId="77777777" w:rsidR="00E557E5" w:rsidRPr="00F034D5" w:rsidRDefault="00E557E5" w:rsidP="00E20E07">
            <w:pPr>
              <w:rPr>
                <w:color w:val="000000"/>
              </w:rPr>
            </w:pPr>
          </w:p>
        </w:tc>
        <w:tc>
          <w:tcPr>
            <w:tcW w:w="3686" w:type="dxa"/>
            <w:vMerge/>
            <w:vAlign w:val="center"/>
            <w:hideMark/>
          </w:tcPr>
          <w:p w14:paraId="6B48B54C" w14:textId="77777777" w:rsidR="00E557E5" w:rsidRPr="00F034D5" w:rsidRDefault="00E557E5" w:rsidP="00E20E07">
            <w:pPr>
              <w:rPr>
                <w:color w:val="000000"/>
              </w:rPr>
            </w:pPr>
          </w:p>
        </w:tc>
        <w:tc>
          <w:tcPr>
            <w:tcW w:w="8221" w:type="dxa"/>
            <w:shd w:val="clear" w:color="auto" w:fill="auto"/>
            <w:vAlign w:val="center"/>
            <w:hideMark/>
          </w:tcPr>
          <w:p w14:paraId="5F60086A" w14:textId="77777777" w:rsidR="00E557E5" w:rsidRPr="00F034D5" w:rsidRDefault="00E557E5" w:rsidP="00E20E07">
            <w:pPr>
              <w:rPr>
                <w:color w:val="000000"/>
              </w:rPr>
            </w:pPr>
            <w:r w:rsidRPr="00F034D5">
              <w:rPr>
                <w:color w:val="000000"/>
              </w:rPr>
              <w:t>Плановый процент износа объектов водоснабжения на 01.01.2026</w:t>
            </w:r>
          </w:p>
        </w:tc>
        <w:tc>
          <w:tcPr>
            <w:tcW w:w="1417" w:type="dxa"/>
            <w:shd w:val="clear" w:color="auto" w:fill="auto"/>
            <w:vAlign w:val="center"/>
            <w:hideMark/>
          </w:tcPr>
          <w:p w14:paraId="022FA241"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78703F9F" w14:textId="77777777" w:rsidR="00E557E5" w:rsidRPr="00F034D5" w:rsidRDefault="00E557E5" w:rsidP="00E20E07">
            <w:pPr>
              <w:jc w:val="center"/>
              <w:rPr>
                <w:color w:val="000000"/>
              </w:rPr>
            </w:pPr>
            <w:r w:rsidRPr="00F034D5">
              <w:rPr>
                <w:color w:val="000000"/>
              </w:rPr>
              <w:t>78,12</w:t>
            </w:r>
          </w:p>
        </w:tc>
      </w:tr>
      <w:tr w:rsidR="00E557E5" w:rsidRPr="00F034D5" w14:paraId="015CC7B2" w14:textId="77777777" w:rsidTr="00E20E07">
        <w:trPr>
          <w:trHeight w:val="284"/>
        </w:trPr>
        <w:tc>
          <w:tcPr>
            <w:tcW w:w="704" w:type="dxa"/>
            <w:vMerge/>
            <w:vAlign w:val="center"/>
            <w:hideMark/>
          </w:tcPr>
          <w:p w14:paraId="5E834AAA" w14:textId="77777777" w:rsidR="00E557E5" w:rsidRPr="00F034D5" w:rsidRDefault="00E557E5" w:rsidP="00E20E07">
            <w:pPr>
              <w:rPr>
                <w:color w:val="000000"/>
              </w:rPr>
            </w:pPr>
          </w:p>
        </w:tc>
        <w:tc>
          <w:tcPr>
            <w:tcW w:w="3686" w:type="dxa"/>
            <w:vMerge/>
            <w:vAlign w:val="center"/>
            <w:hideMark/>
          </w:tcPr>
          <w:p w14:paraId="6DD43452" w14:textId="77777777" w:rsidR="00E557E5" w:rsidRPr="00F034D5" w:rsidRDefault="00E557E5" w:rsidP="00E20E07">
            <w:pPr>
              <w:rPr>
                <w:color w:val="000000"/>
              </w:rPr>
            </w:pPr>
          </w:p>
        </w:tc>
        <w:tc>
          <w:tcPr>
            <w:tcW w:w="8221" w:type="dxa"/>
            <w:shd w:val="clear" w:color="auto" w:fill="auto"/>
            <w:vAlign w:val="center"/>
            <w:hideMark/>
          </w:tcPr>
          <w:p w14:paraId="00E82275" w14:textId="77777777" w:rsidR="00E557E5" w:rsidRPr="00F034D5" w:rsidRDefault="00E557E5" w:rsidP="00E20E07">
            <w:pPr>
              <w:rPr>
                <w:color w:val="000000"/>
              </w:rPr>
            </w:pPr>
            <w:r w:rsidRPr="00F034D5">
              <w:rPr>
                <w:color w:val="000000"/>
              </w:rPr>
              <w:t>Плановый процент износа объектов водоснабжения на 01.01.2027</w:t>
            </w:r>
          </w:p>
        </w:tc>
        <w:tc>
          <w:tcPr>
            <w:tcW w:w="1417" w:type="dxa"/>
            <w:shd w:val="clear" w:color="auto" w:fill="auto"/>
            <w:vAlign w:val="center"/>
            <w:hideMark/>
          </w:tcPr>
          <w:p w14:paraId="647E8EEF"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663E5C03" w14:textId="77777777" w:rsidR="00E557E5" w:rsidRPr="00F034D5" w:rsidRDefault="00E557E5" w:rsidP="00E20E07">
            <w:pPr>
              <w:jc w:val="center"/>
              <w:rPr>
                <w:color w:val="000000"/>
              </w:rPr>
            </w:pPr>
            <w:r w:rsidRPr="00F034D5">
              <w:rPr>
                <w:color w:val="000000"/>
              </w:rPr>
              <w:t>84,23</w:t>
            </w:r>
          </w:p>
        </w:tc>
      </w:tr>
      <w:tr w:rsidR="00E557E5" w:rsidRPr="00F034D5" w14:paraId="0F5F24D0" w14:textId="77777777" w:rsidTr="00E20E07">
        <w:trPr>
          <w:trHeight w:val="284"/>
        </w:trPr>
        <w:tc>
          <w:tcPr>
            <w:tcW w:w="704" w:type="dxa"/>
            <w:vMerge/>
            <w:vAlign w:val="center"/>
            <w:hideMark/>
          </w:tcPr>
          <w:p w14:paraId="5F659AA7" w14:textId="77777777" w:rsidR="00E557E5" w:rsidRPr="00F034D5" w:rsidRDefault="00E557E5" w:rsidP="00E20E07">
            <w:pPr>
              <w:rPr>
                <w:color w:val="000000"/>
              </w:rPr>
            </w:pPr>
          </w:p>
        </w:tc>
        <w:tc>
          <w:tcPr>
            <w:tcW w:w="3686" w:type="dxa"/>
            <w:vMerge/>
            <w:vAlign w:val="center"/>
            <w:hideMark/>
          </w:tcPr>
          <w:p w14:paraId="57EAF234" w14:textId="77777777" w:rsidR="00E557E5" w:rsidRPr="00F034D5" w:rsidRDefault="00E557E5" w:rsidP="00E20E07">
            <w:pPr>
              <w:rPr>
                <w:color w:val="000000"/>
              </w:rPr>
            </w:pPr>
          </w:p>
        </w:tc>
        <w:tc>
          <w:tcPr>
            <w:tcW w:w="8221" w:type="dxa"/>
            <w:shd w:val="clear" w:color="auto" w:fill="auto"/>
            <w:vAlign w:val="center"/>
            <w:hideMark/>
          </w:tcPr>
          <w:p w14:paraId="6B5A8BA8" w14:textId="77777777" w:rsidR="00E557E5" w:rsidRPr="00F034D5" w:rsidRDefault="00E557E5" w:rsidP="00E20E07">
            <w:pPr>
              <w:rPr>
                <w:color w:val="000000"/>
              </w:rPr>
            </w:pPr>
            <w:r w:rsidRPr="00F034D5">
              <w:rPr>
                <w:color w:val="000000"/>
              </w:rPr>
              <w:t>Плановый процент износа объектов водоснабжения на 01.01.2028</w:t>
            </w:r>
          </w:p>
        </w:tc>
        <w:tc>
          <w:tcPr>
            <w:tcW w:w="1417" w:type="dxa"/>
            <w:shd w:val="clear" w:color="auto" w:fill="auto"/>
            <w:vAlign w:val="center"/>
            <w:hideMark/>
          </w:tcPr>
          <w:p w14:paraId="0BAC92E9"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768CB741" w14:textId="77777777" w:rsidR="00E557E5" w:rsidRPr="00F034D5" w:rsidRDefault="00E557E5" w:rsidP="00E20E07">
            <w:pPr>
              <w:jc w:val="center"/>
              <w:rPr>
                <w:color w:val="000000"/>
              </w:rPr>
            </w:pPr>
            <w:r w:rsidRPr="00F034D5">
              <w:rPr>
                <w:color w:val="000000"/>
              </w:rPr>
              <w:t>59,60</w:t>
            </w:r>
          </w:p>
        </w:tc>
      </w:tr>
      <w:tr w:rsidR="00E557E5" w:rsidRPr="00F034D5" w14:paraId="3C39FB6B" w14:textId="77777777" w:rsidTr="00E20E07">
        <w:trPr>
          <w:trHeight w:val="284"/>
        </w:trPr>
        <w:tc>
          <w:tcPr>
            <w:tcW w:w="704" w:type="dxa"/>
            <w:vMerge w:val="restart"/>
            <w:shd w:val="clear" w:color="auto" w:fill="auto"/>
            <w:vAlign w:val="center"/>
            <w:hideMark/>
          </w:tcPr>
          <w:p w14:paraId="5013FE21" w14:textId="77777777" w:rsidR="00E557E5" w:rsidRPr="00F034D5" w:rsidRDefault="00E557E5" w:rsidP="00E20E07">
            <w:pPr>
              <w:jc w:val="center"/>
              <w:rPr>
                <w:color w:val="000000"/>
              </w:rPr>
            </w:pPr>
            <w:r w:rsidRPr="00F034D5">
              <w:rPr>
                <w:color w:val="000000"/>
              </w:rPr>
              <w:t>2</w:t>
            </w:r>
          </w:p>
        </w:tc>
        <w:tc>
          <w:tcPr>
            <w:tcW w:w="3686" w:type="dxa"/>
            <w:vMerge w:val="restart"/>
            <w:shd w:val="clear" w:color="auto" w:fill="auto"/>
            <w:vAlign w:val="center"/>
            <w:hideMark/>
          </w:tcPr>
          <w:p w14:paraId="2A09052B" w14:textId="77777777" w:rsidR="00E557E5" w:rsidRPr="00F034D5" w:rsidRDefault="00E557E5" w:rsidP="00E20E07">
            <w:pPr>
              <w:rPr>
                <w:color w:val="000000"/>
              </w:rPr>
            </w:pPr>
            <w:r w:rsidRPr="00F034D5">
              <w:rPr>
                <w:color w:val="000000"/>
              </w:rPr>
              <w:t>Износ объектов централизованной системы водоотведения</w:t>
            </w:r>
          </w:p>
        </w:tc>
        <w:tc>
          <w:tcPr>
            <w:tcW w:w="8221" w:type="dxa"/>
            <w:shd w:val="clear" w:color="auto" w:fill="auto"/>
            <w:vAlign w:val="center"/>
            <w:hideMark/>
          </w:tcPr>
          <w:p w14:paraId="3717F98B" w14:textId="77777777" w:rsidR="00E557E5" w:rsidRPr="00F034D5" w:rsidRDefault="00E557E5" w:rsidP="00E20E07">
            <w:pPr>
              <w:rPr>
                <w:color w:val="000000"/>
              </w:rPr>
            </w:pPr>
            <w:r w:rsidRPr="00F034D5">
              <w:rPr>
                <w:color w:val="000000"/>
              </w:rPr>
              <w:t xml:space="preserve">Фактический процент износа объектов водоотведения на </w:t>
            </w:r>
            <w:r w:rsidRPr="00951E13">
              <w:rPr>
                <w:color w:val="000000"/>
              </w:rPr>
              <w:t>14.11.2019</w:t>
            </w:r>
          </w:p>
        </w:tc>
        <w:tc>
          <w:tcPr>
            <w:tcW w:w="1417" w:type="dxa"/>
            <w:shd w:val="clear" w:color="auto" w:fill="auto"/>
            <w:vAlign w:val="center"/>
            <w:hideMark/>
          </w:tcPr>
          <w:p w14:paraId="2DCD28CE"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32A34279" w14:textId="77777777" w:rsidR="00E557E5" w:rsidRPr="00F034D5" w:rsidRDefault="00E557E5" w:rsidP="00E20E07">
            <w:pPr>
              <w:jc w:val="center"/>
              <w:rPr>
                <w:color w:val="000000"/>
              </w:rPr>
            </w:pPr>
            <w:r w:rsidRPr="00F034D5">
              <w:rPr>
                <w:color w:val="000000"/>
              </w:rPr>
              <w:t>43,92</w:t>
            </w:r>
          </w:p>
        </w:tc>
      </w:tr>
      <w:tr w:rsidR="00E557E5" w:rsidRPr="00F034D5" w14:paraId="774214C0" w14:textId="77777777" w:rsidTr="00E20E07">
        <w:trPr>
          <w:trHeight w:val="284"/>
        </w:trPr>
        <w:tc>
          <w:tcPr>
            <w:tcW w:w="704" w:type="dxa"/>
            <w:vMerge/>
            <w:vAlign w:val="center"/>
            <w:hideMark/>
          </w:tcPr>
          <w:p w14:paraId="176EFB16" w14:textId="77777777" w:rsidR="00E557E5" w:rsidRPr="00F034D5" w:rsidRDefault="00E557E5" w:rsidP="00E20E07">
            <w:pPr>
              <w:rPr>
                <w:color w:val="000000"/>
              </w:rPr>
            </w:pPr>
          </w:p>
        </w:tc>
        <w:tc>
          <w:tcPr>
            <w:tcW w:w="3686" w:type="dxa"/>
            <w:vMerge/>
            <w:vAlign w:val="center"/>
            <w:hideMark/>
          </w:tcPr>
          <w:p w14:paraId="17A32BD9" w14:textId="77777777" w:rsidR="00E557E5" w:rsidRPr="00F034D5" w:rsidRDefault="00E557E5" w:rsidP="00E20E07">
            <w:pPr>
              <w:rPr>
                <w:color w:val="000000"/>
              </w:rPr>
            </w:pPr>
          </w:p>
        </w:tc>
        <w:tc>
          <w:tcPr>
            <w:tcW w:w="8221" w:type="dxa"/>
            <w:shd w:val="clear" w:color="auto" w:fill="auto"/>
            <w:vAlign w:val="center"/>
            <w:hideMark/>
          </w:tcPr>
          <w:p w14:paraId="69D5E7CA" w14:textId="77777777" w:rsidR="00E557E5" w:rsidRPr="00F034D5" w:rsidRDefault="00E557E5" w:rsidP="00E20E07">
            <w:pPr>
              <w:rPr>
                <w:color w:val="000000"/>
              </w:rPr>
            </w:pPr>
            <w:r w:rsidRPr="00F034D5">
              <w:rPr>
                <w:color w:val="000000"/>
              </w:rPr>
              <w:t xml:space="preserve">Плановый процент износа объектов водоотведения на </w:t>
            </w:r>
            <w:r w:rsidRPr="00951E13">
              <w:rPr>
                <w:color w:val="000000"/>
              </w:rPr>
              <w:t>14.11.2019</w:t>
            </w:r>
          </w:p>
        </w:tc>
        <w:tc>
          <w:tcPr>
            <w:tcW w:w="1417" w:type="dxa"/>
            <w:shd w:val="clear" w:color="auto" w:fill="auto"/>
            <w:vAlign w:val="center"/>
            <w:hideMark/>
          </w:tcPr>
          <w:p w14:paraId="4E2A26EB"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4223ECD9" w14:textId="77777777" w:rsidR="00E557E5" w:rsidRPr="00F034D5" w:rsidRDefault="00E557E5" w:rsidP="00E20E07">
            <w:pPr>
              <w:jc w:val="center"/>
              <w:rPr>
                <w:color w:val="000000"/>
              </w:rPr>
            </w:pPr>
            <w:r w:rsidRPr="00F034D5">
              <w:rPr>
                <w:color w:val="000000"/>
              </w:rPr>
              <w:t>43,92</w:t>
            </w:r>
          </w:p>
        </w:tc>
      </w:tr>
      <w:tr w:rsidR="00E557E5" w:rsidRPr="00F034D5" w14:paraId="7F40BA6B" w14:textId="77777777" w:rsidTr="00E20E07">
        <w:trPr>
          <w:trHeight w:val="284"/>
        </w:trPr>
        <w:tc>
          <w:tcPr>
            <w:tcW w:w="704" w:type="dxa"/>
            <w:vMerge/>
            <w:vAlign w:val="center"/>
            <w:hideMark/>
          </w:tcPr>
          <w:p w14:paraId="3D22F460" w14:textId="77777777" w:rsidR="00E557E5" w:rsidRPr="00F034D5" w:rsidRDefault="00E557E5" w:rsidP="00E20E07">
            <w:pPr>
              <w:rPr>
                <w:color w:val="000000"/>
              </w:rPr>
            </w:pPr>
          </w:p>
        </w:tc>
        <w:tc>
          <w:tcPr>
            <w:tcW w:w="3686" w:type="dxa"/>
            <w:vMerge/>
            <w:vAlign w:val="center"/>
            <w:hideMark/>
          </w:tcPr>
          <w:p w14:paraId="0105CCA3" w14:textId="77777777" w:rsidR="00E557E5" w:rsidRPr="00F034D5" w:rsidRDefault="00E557E5" w:rsidP="00E20E07">
            <w:pPr>
              <w:rPr>
                <w:color w:val="000000"/>
              </w:rPr>
            </w:pPr>
          </w:p>
        </w:tc>
        <w:tc>
          <w:tcPr>
            <w:tcW w:w="8221" w:type="dxa"/>
            <w:shd w:val="clear" w:color="auto" w:fill="auto"/>
            <w:vAlign w:val="center"/>
            <w:hideMark/>
          </w:tcPr>
          <w:p w14:paraId="568840D0" w14:textId="77777777" w:rsidR="00E557E5" w:rsidRPr="00F034D5" w:rsidRDefault="00E557E5" w:rsidP="00E20E07">
            <w:pPr>
              <w:rPr>
                <w:color w:val="000000"/>
              </w:rPr>
            </w:pPr>
            <w:r w:rsidRPr="00F034D5">
              <w:rPr>
                <w:color w:val="000000"/>
              </w:rPr>
              <w:t>Плановый процент износа объектов водоотведения на 01.01.2020</w:t>
            </w:r>
          </w:p>
        </w:tc>
        <w:tc>
          <w:tcPr>
            <w:tcW w:w="1417" w:type="dxa"/>
            <w:shd w:val="clear" w:color="auto" w:fill="auto"/>
            <w:vAlign w:val="center"/>
            <w:hideMark/>
          </w:tcPr>
          <w:p w14:paraId="442B3CDC"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49CAAC4C" w14:textId="77777777" w:rsidR="00E557E5" w:rsidRPr="00F034D5" w:rsidRDefault="00E557E5" w:rsidP="00E20E07">
            <w:pPr>
              <w:jc w:val="center"/>
              <w:rPr>
                <w:color w:val="000000"/>
              </w:rPr>
            </w:pPr>
            <w:r w:rsidRPr="00F034D5">
              <w:rPr>
                <w:color w:val="000000"/>
              </w:rPr>
              <w:t>49,53</w:t>
            </w:r>
          </w:p>
        </w:tc>
      </w:tr>
      <w:tr w:rsidR="00E557E5" w:rsidRPr="00F034D5" w14:paraId="768C7E0E" w14:textId="77777777" w:rsidTr="00E20E07">
        <w:trPr>
          <w:trHeight w:val="284"/>
        </w:trPr>
        <w:tc>
          <w:tcPr>
            <w:tcW w:w="704" w:type="dxa"/>
            <w:vMerge/>
            <w:vAlign w:val="center"/>
            <w:hideMark/>
          </w:tcPr>
          <w:p w14:paraId="713CA0C4" w14:textId="77777777" w:rsidR="00E557E5" w:rsidRPr="00F034D5" w:rsidRDefault="00E557E5" w:rsidP="00E20E07">
            <w:pPr>
              <w:rPr>
                <w:color w:val="000000"/>
              </w:rPr>
            </w:pPr>
          </w:p>
        </w:tc>
        <w:tc>
          <w:tcPr>
            <w:tcW w:w="3686" w:type="dxa"/>
            <w:vMerge/>
            <w:vAlign w:val="center"/>
            <w:hideMark/>
          </w:tcPr>
          <w:p w14:paraId="3DF06FD2" w14:textId="77777777" w:rsidR="00E557E5" w:rsidRPr="00F034D5" w:rsidRDefault="00E557E5" w:rsidP="00E20E07">
            <w:pPr>
              <w:rPr>
                <w:color w:val="000000"/>
              </w:rPr>
            </w:pPr>
          </w:p>
        </w:tc>
        <w:tc>
          <w:tcPr>
            <w:tcW w:w="8221" w:type="dxa"/>
            <w:shd w:val="clear" w:color="auto" w:fill="auto"/>
            <w:vAlign w:val="center"/>
            <w:hideMark/>
          </w:tcPr>
          <w:p w14:paraId="4BFEA56D" w14:textId="77777777" w:rsidR="00E557E5" w:rsidRPr="00F034D5" w:rsidRDefault="00E557E5" w:rsidP="00E20E07">
            <w:pPr>
              <w:rPr>
                <w:color w:val="000000"/>
              </w:rPr>
            </w:pPr>
            <w:r w:rsidRPr="00F034D5">
              <w:rPr>
                <w:color w:val="000000"/>
              </w:rPr>
              <w:t>Плановый процент износа объектов водоотведения на 01.01.2021</w:t>
            </w:r>
          </w:p>
        </w:tc>
        <w:tc>
          <w:tcPr>
            <w:tcW w:w="1417" w:type="dxa"/>
            <w:shd w:val="clear" w:color="auto" w:fill="auto"/>
            <w:vAlign w:val="center"/>
            <w:hideMark/>
          </w:tcPr>
          <w:p w14:paraId="031D3426"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1266385A" w14:textId="77777777" w:rsidR="00E557E5" w:rsidRPr="00F034D5" w:rsidRDefault="00E557E5" w:rsidP="00E20E07">
            <w:pPr>
              <w:jc w:val="center"/>
              <w:rPr>
                <w:color w:val="000000"/>
              </w:rPr>
            </w:pPr>
            <w:r w:rsidRPr="00F034D5">
              <w:rPr>
                <w:color w:val="000000"/>
              </w:rPr>
              <w:t>55,14</w:t>
            </w:r>
          </w:p>
        </w:tc>
      </w:tr>
      <w:tr w:rsidR="00E557E5" w:rsidRPr="00F034D5" w14:paraId="118B7E7E" w14:textId="77777777" w:rsidTr="00E20E07">
        <w:trPr>
          <w:trHeight w:val="284"/>
        </w:trPr>
        <w:tc>
          <w:tcPr>
            <w:tcW w:w="704" w:type="dxa"/>
            <w:vMerge/>
            <w:vAlign w:val="center"/>
            <w:hideMark/>
          </w:tcPr>
          <w:p w14:paraId="06CCDA1F" w14:textId="77777777" w:rsidR="00E557E5" w:rsidRPr="00F034D5" w:rsidRDefault="00E557E5" w:rsidP="00E20E07">
            <w:pPr>
              <w:rPr>
                <w:color w:val="000000"/>
              </w:rPr>
            </w:pPr>
          </w:p>
        </w:tc>
        <w:tc>
          <w:tcPr>
            <w:tcW w:w="3686" w:type="dxa"/>
            <w:vMerge/>
            <w:vAlign w:val="center"/>
            <w:hideMark/>
          </w:tcPr>
          <w:p w14:paraId="7BD894A0" w14:textId="77777777" w:rsidR="00E557E5" w:rsidRPr="00F034D5" w:rsidRDefault="00E557E5" w:rsidP="00E20E07">
            <w:pPr>
              <w:rPr>
                <w:color w:val="000000"/>
              </w:rPr>
            </w:pPr>
          </w:p>
        </w:tc>
        <w:tc>
          <w:tcPr>
            <w:tcW w:w="8221" w:type="dxa"/>
            <w:shd w:val="clear" w:color="auto" w:fill="auto"/>
            <w:vAlign w:val="center"/>
            <w:hideMark/>
          </w:tcPr>
          <w:p w14:paraId="3ECAB543" w14:textId="77777777" w:rsidR="00E557E5" w:rsidRPr="00F034D5" w:rsidRDefault="00E557E5" w:rsidP="00E20E07">
            <w:pPr>
              <w:rPr>
                <w:color w:val="000000"/>
              </w:rPr>
            </w:pPr>
            <w:r w:rsidRPr="00F034D5">
              <w:rPr>
                <w:color w:val="000000"/>
              </w:rPr>
              <w:t>Плановый процент износа объектов водоотведения на 01.01.2022</w:t>
            </w:r>
          </w:p>
        </w:tc>
        <w:tc>
          <w:tcPr>
            <w:tcW w:w="1417" w:type="dxa"/>
            <w:shd w:val="clear" w:color="auto" w:fill="auto"/>
            <w:vAlign w:val="center"/>
            <w:hideMark/>
          </w:tcPr>
          <w:p w14:paraId="01989DFD"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56F1B3CC" w14:textId="77777777" w:rsidR="00E557E5" w:rsidRPr="00F034D5" w:rsidRDefault="00E557E5" w:rsidP="00E20E07">
            <w:pPr>
              <w:jc w:val="center"/>
              <w:rPr>
                <w:color w:val="000000"/>
              </w:rPr>
            </w:pPr>
            <w:r w:rsidRPr="00F034D5">
              <w:rPr>
                <w:color w:val="000000"/>
              </w:rPr>
              <w:t>60,75</w:t>
            </w:r>
          </w:p>
        </w:tc>
      </w:tr>
      <w:tr w:rsidR="00E557E5" w:rsidRPr="00F034D5" w14:paraId="5BAF4672" w14:textId="77777777" w:rsidTr="00E20E07">
        <w:trPr>
          <w:trHeight w:val="284"/>
        </w:trPr>
        <w:tc>
          <w:tcPr>
            <w:tcW w:w="704" w:type="dxa"/>
            <w:vMerge/>
            <w:vAlign w:val="center"/>
            <w:hideMark/>
          </w:tcPr>
          <w:p w14:paraId="2F805D80" w14:textId="77777777" w:rsidR="00E557E5" w:rsidRPr="00F034D5" w:rsidRDefault="00E557E5" w:rsidP="00E20E07">
            <w:pPr>
              <w:rPr>
                <w:color w:val="000000"/>
              </w:rPr>
            </w:pPr>
          </w:p>
        </w:tc>
        <w:tc>
          <w:tcPr>
            <w:tcW w:w="3686" w:type="dxa"/>
            <w:vMerge/>
            <w:vAlign w:val="center"/>
            <w:hideMark/>
          </w:tcPr>
          <w:p w14:paraId="6A8FB40A" w14:textId="77777777" w:rsidR="00E557E5" w:rsidRPr="00F034D5" w:rsidRDefault="00E557E5" w:rsidP="00E20E07">
            <w:pPr>
              <w:rPr>
                <w:color w:val="000000"/>
              </w:rPr>
            </w:pPr>
          </w:p>
        </w:tc>
        <w:tc>
          <w:tcPr>
            <w:tcW w:w="8221" w:type="dxa"/>
            <w:shd w:val="clear" w:color="auto" w:fill="auto"/>
            <w:vAlign w:val="center"/>
            <w:hideMark/>
          </w:tcPr>
          <w:p w14:paraId="25FADAD8" w14:textId="77777777" w:rsidR="00E557E5" w:rsidRPr="00F034D5" w:rsidRDefault="00E557E5" w:rsidP="00E20E07">
            <w:pPr>
              <w:rPr>
                <w:color w:val="000000"/>
              </w:rPr>
            </w:pPr>
            <w:r w:rsidRPr="00F034D5">
              <w:rPr>
                <w:color w:val="000000"/>
              </w:rPr>
              <w:t>Плановый процент износа объектов водоотведения на 01.01.2023</w:t>
            </w:r>
          </w:p>
        </w:tc>
        <w:tc>
          <w:tcPr>
            <w:tcW w:w="1417" w:type="dxa"/>
            <w:shd w:val="clear" w:color="auto" w:fill="auto"/>
            <w:vAlign w:val="center"/>
            <w:hideMark/>
          </w:tcPr>
          <w:p w14:paraId="23AA69EF"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5BAECB04" w14:textId="77777777" w:rsidR="00E557E5" w:rsidRPr="00F034D5" w:rsidRDefault="00E557E5" w:rsidP="00E20E07">
            <w:pPr>
              <w:jc w:val="center"/>
              <w:rPr>
                <w:color w:val="000000"/>
              </w:rPr>
            </w:pPr>
            <w:r w:rsidRPr="00F034D5">
              <w:rPr>
                <w:color w:val="000000"/>
              </w:rPr>
              <w:t>66,35</w:t>
            </w:r>
          </w:p>
        </w:tc>
      </w:tr>
      <w:tr w:rsidR="00E557E5" w:rsidRPr="00F034D5" w14:paraId="392F2B44" w14:textId="77777777" w:rsidTr="00E20E07">
        <w:trPr>
          <w:trHeight w:val="284"/>
        </w:trPr>
        <w:tc>
          <w:tcPr>
            <w:tcW w:w="704" w:type="dxa"/>
            <w:vMerge/>
            <w:vAlign w:val="center"/>
            <w:hideMark/>
          </w:tcPr>
          <w:p w14:paraId="6E2E7620" w14:textId="77777777" w:rsidR="00E557E5" w:rsidRPr="00F034D5" w:rsidRDefault="00E557E5" w:rsidP="00E20E07">
            <w:pPr>
              <w:rPr>
                <w:color w:val="000000"/>
              </w:rPr>
            </w:pPr>
          </w:p>
        </w:tc>
        <w:tc>
          <w:tcPr>
            <w:tcW w:w="3686" w:type="dxa"/>
            <w:vMerge/>
            <w:vAlign w:val="center"/>
            <w:hideMark/>
          </w:tcPr>
          <w:p w14:paraId="0776AD5A" w14:textId="77777777" w:rsidR="00E557E5" w:rsidRPr="00F034D5" w:rsidRDefault="00E557E5" w:rsidP="00E20E07">
            <w:pPr>
              <w:rPr>
                <w:color w:val="000000"/>
              </w:rPr>
            </w:pPr>
          </w:p>
        </w:tc>
        <w:tc>
          <w:tcPr>
            <w:tcW w:w="8221" w:type="dxa"/>
            <w:shd w:val="clear" w:color="auto" w:fill="auto"/>
            <w:vAlign w:val="center"/>
            <w:hideMark/>
          </w:tcPr>
          <w:p w14:paraId="6EE515C2" w14:textId="77777777" w:rsidR="00E557E5" w:rsidRPr="00F034D5" w:rsidRDefault="00E557E5" w:rsidP="00E20E07">
            <w:pPr>
              <w:rPr>
                <w:color w:val="000000"/>
              </w:rPr>
            </w:pPr>
            <w:r w:rsidRPr="00F034D5">
              <w:rPr>
                <w:color w:val="000000"/>
              </w:rPr>
              <w:t>Плановый процент износа объектов водоотведения на 01.01.2024</w:t>
            </w:r>
          </w:p>
        </w:tc>
        <w:tc>
          <w:tcPr>
            <w:tcW w:w="1417" w:type="dxa"/>
            <w:shd w:val="clear" w:color="auto" w:fill="auto"/>
            <w:vAlign w:val="center"/>
            <w:hideMark/>
          </w:tcPr>
          <w:p w14:paraId="658098ED"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1177BA35" w14:textId="77777777" w:rsidR="00E557E5" w:rsidRPr="00F034D5" w:rsidRDefault="00E557E5" w:rsidP="00E20E07">
            <w:pPr>
              <w:jc w:val="center"/>
              <w:rPr>
                <w:color w:val="000000"/>
              </w:rPr>
            </w:pPr>
            <w:r w:rsidRPr="00F034D5">
              <w:rPr>
                <w:color w:val="000000"/>
              </w:rPr>
              <w:t>71,96</w:t>
            </w:r>
          </w:p>
        </w:tc>
      </w:tr>
      <w:tr w:rsidR="00E557E5" w:rsidRPr="00F034D5" w14:paraId="01A778E1" w14:textId="77777777" w:rsidTr="00E20E07">
        <w:trPr>
          <w:trHeight w:val="284"/>
        </w:trPr>
        <w:tc>
          <w:tcPr>
            <w:tcW w:w="704" w:type="dxa"/>
            <w:vMerge/>
            <w:vAlign w:val="center"/>
            <w:hideMark/>
          </w:tcPr>
          <w:p w14:paraId="619BA964" w14:textId="77777777" w:rsidR="00E557E5" w:rsidRPr="00F034D5" w:rsidRDefault="00E557E5" w:rsidP="00E20E07">
            <w:pPr>
              <w:rPr>
                <w:color w:val="000000"/>
              </w:rPr>
            </w:pPr>
          </w:p>
        </w:tc>
        <w:tc>
          <w:tcPr>
            <w:tcW w:w="3686" w:type="dxa"/>
            <w:vMerge/>
            <w:vAlign w:val="center"/>
            <w:hideMark/>
          </w:tcPr>
          <w:p w14:paraId="2BBE4B6E" w14:textId="77777777" w:rsidR="00E557E5" w:rsidRPr="00F034D5" w:rsidRDefault="00E557E5" w:rsidP="00E20E07">
            <w:pPr>
              <w:rPr>
                <w:color w:val="000000"/>
              </w:rPr>
            </w:pPr>
          </w:p>
        </w:tc>
        <w:tc>
          <w:tcPr>
            <w:tcW w:w="8221" w:type="dxa"/>
            <w:shd w:val="clear" w:color="auto" w:fill="auto"/>
            <w:vAlign w:val="center"/>
            <w:hideMark/>
          </w:tcPr>
          <w:p w14:paraId="3E60763B" w14:textId="77777777" w:rsidR="00E557E5" w:rsidRPr="00F034D5" w:rsidRDefault="00E557E5" w:rsidP="00E20E07">
            <w:pPr>
              <w:rPr>
                <w:color w:val="000000"/>
              </w:rPr>
            </w:pPr>
            <w:r w:rsidRPr="00F034D5">
              <w:rPr>
                <w:color w:val="000000"/>
              </w:rPr>
              <w:t>Плановый процент износа объектов водоотведения на 01.01.2025</w:t>
            </w:r>
          </w:p>
        </w:tc>
        <w:tc>
          <w:tcPr>
            <w:tcW w:w="1417" w:type="dxa"/>
            <w:shd w:val="clear" w:color="auto" w:fill="auto"/>
            <w:vAlign w:val="center"/>
            <w:hideMark/>
          </w:tcPr>
          <w:p w14:paraId="15A482EA"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633EF770" w14:textId="77777777" w:rsidR="00E557E5" w:rsidRPr="00F034D5" w:rsidRDefault="00E557E5" w:rsidP="00E20E07">
            <w:pPr>
              <w:jc w:val="center"/>
              <w:rPr>
                <w:color w:val="000000"/>
              </w:rPr>
            </w:pPr>
            <w:r w:rsidRPr="00F034D5">
              <w:rPr>
                <w:color w:val="000000"/>
              </w:rPr>
              <w:t>77,57</w:t>
            </w:r>
          </w:p>
        </w:tc>
      </w:tr>
      <w:tr w:rsidR="00E557E5" w:rsidRPr="00F034D5" w14:paraId="6A471EE0" w14:textId="77777777" w:rsidTr="00E20E07">
        <w:trPr>
          <w:trHeight w:val="284"/>
        </w:trPr>
        <w:tc>
          <w:tcPr>
            <w:tcW w:w="704" w:type="dxa"/>
            <w:vMerge/>
            <w:vAlign w:val="center"/>
            <w:hideMark/>
          </w:tcPr>
          <w:p w14:paraId="10D50684" w14:textId="77777777" w:rsidR="00E557E5" w:rsidRPr="00F034D5" w:rsidRDefault="00E557E5" w:rsidP="00E20E07">
            <w:pPr>
              <w:rPr>
                <w:color w:val="000000"/>
              </w:rPr>
            </w:pPr>
          </w:p>
        </w:tc>
        <w:tc>
          <w:tcPr>
            <w:tcW w:w="3686" w:type="dxa"/>
            <w:vMerge/>
            <w:vAlign w:val="center"/>
            <w:hideMark/>
          </w:tcPr>
          <w:p w14:paraId="5767A0F6" w14:textId="77777777" w:rsidR="00E557E5" w:rsidRPr="00F034D5" w:rsidRDefault="00E557E5" w:rsidP="00E20E07">
            <w:pPr>
              <w:rPr>
                <w:color w:val="000000"/>
              </w:rPr>
            </w:pPr>
          </w:p>
        </w:tc>
        <w:tc>
          <w:tcPr>
            <w:tcW w:w="8221" w:type="dxa"/>
            <w:shd w:val="clear" w:color="auto" w:fill="auto"/>
            <w:vAlign w:val="center"/>
            <w:hideMark/>
          </w:tcPr>
          <w:p w14:paraId="3D96ECC0" w14:textId="77777777" w:rsidR="00E557E5" w:rsidRPr="00F034D5" w:rsidRDefault="00E557E5" w:rsidP="00E20E07">
            <w:pPr>
              <w:rPr>
                <w:color w:val="000000"/>
              </w:rPr>
            </w:pPr>
            <w:r w:rsidRPr="00F034D5">
              <w:rPr>
                <w:color w:val="000000"/>
              </w:rPr>
              <w:t>Плановый процент износа объектов водоотведения на 01.01.2026</w:t>
            </w:r>
          </w:p>
        </w:tc>
        <w:tc>
          <w:tcPr>
            <w:tcW w:w="1417" w:type="dxa"/>
            <w:shd w:val="clear" w:color="auto" w:fill="auto"/>
            <w:vAlign w:val="center"/>
            <w:hideMark/>
          </w:tcPr>
          <w:p w14:paraId="620548C8"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7FC601FC" w14:textId="77777777" w:rsidR="00E557E5" w:rsidRPr="00F034D5" w:rsidRDefault="00E557E5" w:rsidP="00E20E07">
            <w:pPr>
              <w:jc w:val="center"/>
              <w:rPr>
                <w:color w:val="000000"/>
              </w:rPr>
            </w:pPr>
            <w:r w:rsidRPr="00F034D5">
              <w:rPr>
                <w:color w:val="000000"/>
              </w:rPr>
              <w:t>83,18</w:t>
            </w:r>
          </w:p>
        </w:tc>
      </w:tr>
      <w:tr w:rsidR="00E557E5" w:rsidRPr="00F034D5" w14:paraId="66E6FCF2" w14:textId="77777777" w:rsidTr="00E20E07">
        <w:trPr>
          <w:trHeight w:val="284"/>
        </w:trPr>
        <w:tc>
          <w:tcPr>
            <w:tcW w:w="704" w:type="dxa"/>
            <w:vMerge/>
            <w:vAlign w:val="center"/>
            <w:hideMark/>
          </w:tcPr>
          <w:p w14:paraId="45785ACE" w14:textId="77777777" w:rsidR="00E557E5" w:rsidRPr="00F034D5" w:rsidRDefault="00E557E5" w:rsidP="00E20E07">
            <w:pPr>
              <w:rPr>
                <w:color w:val="000000"/>
              </w:rPr>
            </w:pPr>
          </w:p>
        </w:tc>
        <w:tc>
          <w:tcPr>
            <w:tcW w:w="3686" w:type="dxa"/>
            <w:vMerge/>
            <w:vAlign w:val="center"/>
            <w:hideMark/>
          </w:tcPr>
          <w:p w14:paraId="35406C19" w14:textId="77777777" w:rsidR="00E557E5" w:rsidRPr="00F034D5" w:rsidRDefault="00E557E5" w:rsidP="00E20E07">
            <w:pPr>
              <w:rPr>
                <w:color w:val="000000"/>
              </w:rPr>
            </w:pPr>
          </w:p>
        </w:tc>
        <w:tc>
          <w:tcPr>
            <w:tcW w:w="8221" w:type="dxa"/>
            <w:shd w:val="clear" w:color="auto" w:fill="auto"/>
            <w:vAlign w:val="center"/>
            <w:hideMark/>
          </w:tcPr>
          <w:p w14:paraId="037FDE11" w14:textId="77777777" w:rsidR="00E557E5" w:rsidRPr="00F034D5" w:rsidRDefault="00E557E5" w:rsidP="00E20E07">
            <w:pPr>
              <w:rPr>
                <w:color w:val="000000"/>
              </w:rPr>
            </w:pPr>
            <w:r w:rsidRPr="00F034D5">
              <w:rPr>
                <w:color w:val="000000"/>
              </w:rPr>
              <w:t>Плановый процент износа объектов водоотведения на 01.01.2027</w:t>
            </w:r>
          </w:p>
        </w:tc>
        <w:tc>
          <w:tcPr>
            <w:tcW w:w="1417" w:type="dxa"/>
            <w:shd w:val="clear" w:color="auto" w:fill="auto"/>
            <w:vAlign w:val="center"/>
            <w:hideMark/>
          </w:tcPr>
          <w:p w14:paraId="5B76E3A1"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7B076CD4" w14:textId="77777777" w:rsidR="00E557E5" w:rsidRPr="00F034D5" w:rsidRDefault="00E557E5" w:rsidP="00E20E07">
            <w:pPr>
              <w:jc w:val="center"/>
              <w:rPr>
                <w:color w:val="000000"/>
              </w:rPr>
            </w:pPr>
            <w:r w:rsidRPr="00F034D5">
              <w:rPr>
                <w:color w:val="000000"/>
              </w:rPr>
              <w:t>88,78</w:t>
            </w:r>
          </w:p>
        </w:tc>
      </w:tr>
      <w:tr w:rsidR="00E557E5" w:rsidRPr="00F034D5" w14:paraId="54A563B9" w14:textId="77777777" w:rsidTr="00E20E07">
        <w:trPr>
          <w:trHeight w:val="284"/>
        </w:trPr>
        <w:tc>
          <w:tcPr>
            <w:tcW w:w="704" w:type="dxa"/>
            <w:vMerge/>
            <w:vAlign w:val="center"/>
            <w:hideMark/>
          </w:tcPr>
          <w:p w14:paraId="4682BA89" w14:textId="77777777" w:rsidR="00E557E5" w:rsidRPr="00F034D5" w:rsidRDefault="00E557E5" w:rsidP="00E20E07">
            <w:pPr>
              <w:rPr>
                <w:color w:val="000000"/>
              </w:rPr>
            </w:pPr>
          </w:p>
        </w:tc>
        <w:tc>
          <w:tcPr>
            <w:tcW w:w="3686" w:type="dxa"/>
            <w:vMerge/>
            <w:vAlign w:val="center"/>
            <w:hideMark/>
          </w:tcPr>
          <w:p w14:paraId="203B05D2" w14:textId="77777777" w:rsidR="00E557E5" w:rsidRPr="00F034D5" w:rsidRDefault="00E557E5" w:rsidP="00E20E07">
            <w:pPr>
              <w:rPr>
                <w:color w:val="000000"/>
              </w:rPr>
            </w:pPr>
          </w:p>
        </w:tc>
        <w:tc>
          <w:tcPr>
            <w:tcW w:w="8221" w:type="dxa"/>
            <w:shd w:val="clear" w:color="auto" w:fill="auto"/>
            <w:vAlign w:val="center"/>
            <w:hideMark/>
          </w:tcPr>
          <w:p w14:paraId="135AF9EC" w14:textId="77777777" w:rsidR="00E557E5" w:rsidRPr="00F034D5" w:rsidRDefault="00E557E5" w:rsidP="00E20E07">
            <w:pPr>
              <w:rPr>
                <w:color w:val="000000"/>
              </w:rPr>
            </w:pPr>
            <w:r w:rsidRPr="00F034D5">
              <w:rPr>
                <w:color w:val="000000"/>
              </w:rPr>
              <w:t>Плановый процент износа объектов водоотведения на 01.01.2028</w:t>
            </w:r>
          </w:p>
        </w:tc>
        <w:tc>
          <w:tcPr>
            <w:tcW w:w="1417" w:type="dxa"/>
            <w:shd w:val="clear" w:color="auto" w:fill="auto"/>
            <w:vAlign w:val="center"/>
            <w:hideMark/>
          </w:tcPr>
          <w:p w14:paraId="243281CB" w14:textId="77777777" w:rsidR="00E557E5" w:rsidRPr="00F034D5" w:rsidRDefault="00E557E5" w:rsidP="00E20E07">
            <w:pPr>
              <w:jc w:val="center"/>
              <w:rPr>
                <w:color w:val="000000"/>
              </w:rPr>
            </w:pPr>
            <w:r w:rsidRPr="00F034D5">
              <w:rPr>
                <w:color w:val="000000"/>
              </w:rPr>
              <w:t>%</w:t>
            </w:r>
          </w:p>
        </w:tc>
        <w:tc>
          <w:tcPr>
            <w:tcW w:w="1320" w:type="dxa"/>
            <w:shd w:val="clear" w:color="auto" w:fill="auto"/>
            <w:vAlign w:val="center"/>
            <w:hideMark/>
          </w:tcPr>
          <w:p w14:paraId="40A9FEEB" w14:textId="77777777" w:rsidR="00E557E5" w:rsidRPr="00F034D5" w:rsidRDefault="00E557E5" w:rsidP="00E20E07">
            <w:pPr>
              <w:jc w:val="center"/>
              <w:rPr>
                <w:color w:val="000000"/>
              </w:rPr>
            </w:pPr>
            <w:r w:rsidRPr="00F034D5">
              <w:rPr>
                <w:color w:val="000000"/>
              </w:rPr>
              <w:t>94,39</w:t>
            </w:r>
          </w:p>
        </w:tc>
      </w:tr>
    </w:tbl>
    <w:p w14:paraId="67EF8EB1" w14:textId="77777777" w:rsidR="00E557E5" w:rsidRPr="005A69F4" w:rsidRDefault="00E557E5" w:rsidP="00E557E5">
      <w:pPr>
        <w:autoSpaceDE w:val="0"/>
        <w:autoSpaceDN w:val="0"/>
        <w:adjustRightInd w:val="0"/>
        <w:jc w:val="center"/>
        <w:outlineLvl w:val="0"/>
        <w:rPr>
          <w:b/>
          <w:sz w:val="28"/>
          <w:szCs w:val="28"/>
        </w:rPr>
      </w:pPr>
      <w:r>
        <w:rPr>
          <w:b/>
          <w:sz w:val="28"/>
          <w:szCs w:val="28"/>
        </w:rPr>
        <w:br w:type="page"/>
      </w:r>
      <w:r w:rsidRPr="005A69F4">
        <w:rPr>
          <w:b/>
          <w:sz w:val="28"/>
          <w:szCs w:val="28"/>
        </w:rPr>
        <w:t xml:space="preserve">Предварительный расчет тарифа в сфере водоснабжения при включении в НВВ мероприятий из инвестиционной программы на </w:t>
      </w:r>
      <w:r>
        <w:rPr>
          <w:b/>
          <w:sz w:val="28"/>
          <w:szCs w:val="28"/>
        </w:rPr>
        <w:t>2019-2028</w:t>
      </w:r>
      <w:r w:rsidRPr="005A69F4">
        <w:rPr>
          <w:b/>
          <w:sz w:val="28"/>
          <w:szCs w:val="28"/>
        </w:rPr>
        <w:t xml:space="preserve"> гг.</w:t>
      </w:r>
    </w:p>
    <w:p w14:paraId="6C41F803" w14:textId="77777777" w:rsidR="00E557E5" w:rsidRPr="0021282F" w:rsidRDefault="00E557E5" w:rsidP="00E557E5">
      <w:pPr>
        <w:autoSpaceDE w:val="0"/>
        <w:autoSpaceDN w:val="0"/>
        <w:adjustRightInd w:val="0"/>
        <w:jc w:val="center"/>
        <w:rPr>
          <w:sz w:val="28"/>
          <w:szCs w:val="28"/>
        </w:rPr>
      </w:pPr>
    </w:p>
    <w:tbl>
      <w:tblPr>
        <w:tblW w:w="15831" w:type="dxa"/>
        <w:tblInd w:w="-318" w:type="dxa"/>
        <w:tblLook w:val="04A0" w:firstRow="1" w:lastRow="0" w:firstColumn="1" w:lastColumn="0" w:noHBand="0" w:noVBand="1"/>
      </w:tblPr>
      <w:tblGrid>
        <w:gridCol w:w="303"/>
        <w:gridCol w:w="1490"/>
        <w:gridCol w:w="567"/>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tblGrid>
      <w:tr w:rsidR="00E557E5" w:rsidRPr="00DA5075" w14:paraId="7660ECC0" w14:textId="77777777" w:rsidTr="00E20E07">
        <w:trPr>
          <w:trHeight w:val="284"/>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39D47184" w14:textId="77777777" w:rsidR="00E557E5" w:rsidRPr="00DA5075" w:rsidRDefault="00E557E5" w:rsidP="00E20E07">
            <w:pPr>
              <w:jc w:val="center"/>
              <w:rPr>
                <w:color w:val="000000"/>
                <w:sz w:val="14"/>
                <w:szCs w:val="14"/>
              </w:rPr>
            </w:pPr>
            <w:r w:rsidRPr="00DA5075">
              <w:rPr>
                <w:color w:val="000000"/>
                <w:sz w:val="14"/>
                <w:szCs w:val="14"/>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613BA7C" w14:textId="77777777" w:rsidR="00E557E5" w:rsidRPr="00DA5075" w:rsidRDefault="00E557E5" w:rsidP="00E20E07">
            <w:pPr>
              <w:jc w:val="center"/>
              <w:rPr>
                <w:color w:val="000000"/>
                <w:sz w:val="14"/>
                <w:szCs w:val="14"/>
              </w:rPr>
            </w:pPr>
            <w:r w:rsidRPr="00DA5075">
              <w:rPr>
                <w:color w:val="000000"/>
                <w:sz w:val="14"/>
                <w:szCs w:val="14"/>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DE5DF3E" w14:textId="77777777" w:rsidR="00E557E5" w:rsidRPr="00DA5075" w:rsidRDefault="00E557E5" w:rsidP="00E20E07">
            <w:pPr>
              <w:jc w:val="center"/>
              <w:rPr>
                <w:color w:val="000000"/>
                <w:sz w:val="14"/>
                <w:szCs w:val="14"/>
              </w:rPr>
            </w:pPr>
            <w:r w:rsidRPr="00DA5075">
              <w:rPr>
                <w:color w:val="000000"/>
                <w:sz w:val="14"/>
                <w:szCs w:val="14"/>
              </w:rPr>
              <w:t>Ед. изм.</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6B23034" w14:textId="77777777" w:rsidR="00E557E5" w:rsidRPr="00DA5075" w:rsidRDefault="00E557E5" w:rsidP="00E20E07">
            <w:pPr>
              <w:jc w:val="center"/>
              <w:rPr>
                <w:color w:val="000000"/>
                <w:sz w:val="14"/>
                <w:szCs w:val="14"/>
              </w:rPr>
            </w:pPr>
            <w:r w:rsidRPr="00DA5075">
              <w:rPr>
                <w:color w:val="000000"/>
                <w:sz w:val="14"/>
                <w:szCs w:val="14"/>
              </w:rPr>
              <w:t>2019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0CF01D33" w14:textId="77777777" w:rsidR="00E557E5" w:rsidRPr="00DA5075" w:rsidRDefault="00E557E5" w:rsidP="00E20E07">
            <w:pPr>
              <w:jc w:val="center"/>
              <w:rPr>
                <w:color w:val="000000"/>
                <w:sz w:val="14"/>
                <w:szCs w:val="14"/>
              </w:rPr>
            </w:pPr>
            <w:r w:rsidRPr="00DA5075">
              <w:rPr>
                <w:color w:val="000000"/>
                <w:sz w:val="14"/>
                <w:szCs w:val="14"/>
              </w:rPr>
              <w:t>2020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29CECFD" w14:textId="77777777" w:rsidR="00E557E5" w:rsidRPr="00DA5075" w:rsidRDefault="00E557E5" w:rsidP="00E20E07">
            <w:pPr>
              <w:jc w:val="center"/>
              <w:rPr>
                <w:color w:val="000000"/>
                <w:sz w:val="14"/>
                <w:szCs w:val="14"/>
              </w:rPr>
            </w:pPr>
            <w:r w:rsidRPr="00DA5075">
              <w:rPr>
                <w:color w:val="000000"/>
                <w:sz w:val="14"/>
                <w:szCs w:val="14"/>
              </w:rPr>
              <w:t>2021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093CA059" w14:textId="77777777" w:rsidR="00E557E5" w:rsidRPr="00DA5075" w:rsidRDefault="00E557E5" w:rsidP="00E20E07">
            <w:pPr>
              <w:jc w:val="center"/>
              <w:rPr>
                <w:color w:val="000000"/>
                <w:sz w:val="14"/>
                <w:szCs w:val="14"/>
              </w:rPr>
            </w:pPr>
            <w:r w:rsidRPr="00DA5075">
              <w:rPr>
                <w:color w:val="000000"/>
                <w:sz w:val="14"/>
                <w:szCs w:val="14"/>
              </w:rPr>
              <w:t>2022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5E02250" w14:textId="77777777" w:rsidR="00E557E5" w:rsidRPr="00DA5075" w:rsidRDefault="00E557E5" w:rsidP="00E20E07">
            <w:pPr>
              <w:jc w:val="center"/>
              <w:rPr>
                <w:color w:val="000000"/>
                <w:sz w:val="14"/>
                <w:szCs w:val="14"/>
              </w:rPr>
            </w:pPr>
            <w:r w:rsidRPr="00DA5075">
              <w:rPr>
                <w:color w:val="000000"/>
                <w:sz w:val="14"/>
                <w:szCs w:val="14"/>
              </w:rPr>
              <w:t>2023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329148CE" w14:textId="77777777" w:rsidR="00E557E5" w:rsidRPr="00DA5075" w:rsidRDefault="00E557E5" w:rsidP="00E20E07">
            <w:pPr>
              <w:jc w:val="center"/>
              <w:rPr>
                <w:color w:val="000000"/>
                <w:sz w:val="14"/>
                <w:szCs w:val="14"/>
              </w:rPr>
            </w:pPr>
            <w:r w:rsidRPr="00DA5075">
              <w:rPr>
                <w:color w:val="000000"/>
                <w:sz w:val="14"/>
                <w:szCs w:val="14"/>
              </w:rPr>
              <w:t>2024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0AA2D67D" w14:textId="77777777" w:rsidR="00E557E5" w:rsidRPr="00DA5075" w:rsidRDefault="00E557E5" w:rsidP="00E20E07">
            <w:pPr>
              <w:jc w:val="center"/>
              <w:rPr>
                <w:color w:val="000000"/>
                <w:sz w:val="14"/>
                <w:szCs w:val="14"/>
              </w:rPr>
            </w:pPr>
            <w:r w:rsidRPr="00DA5075">
              <w:rPr>
                <w:color w:val="000000"/>
                <w:sz w:val="14"/>
                <w:szCs w:val="14"/>
              </w:rPr>
              <w:t>2025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40B301C" w14:textId="77777777" w:rsidR="00E557E5" w:rsidRPr="00DA5075" w:rsidRDefault="00E557E5" w:rsidP="00E20E07">
            <w:pPr>
              <w:jc w:val="center"/>
              <w:rPr>
                <w:color w:val="000000"/>
                <w:sz w:val="14"/>
                <w:szCs w:val="14"/>
              </w:rPr>
            </w:pPr>
            <w:r w:rsidRPr="00DA5075">
              <w:rPr>
                <w:color w:val="000000"/>
                <w:sz w:val="14"/>
                <w:szCs w:val="14"/>
              </w:rPr>
              <w:t>2026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C416C93" w14:textId="77777777" w:rsidR="00E557E5" w:rsidRPr="00DA5075" w:rsidRDefault="00E557E5" w:rsidP="00E20E07">
            <w:pPr>
              <w:jc w:val="center"/>
              <w:rPr>
                <w:color w:val="000000"/>
                <w:sz w:val="14"/>
                <w:szCs w:val="14"/>
              </w:rPr>
            </w:pPr>
            <w:r w:rsidRPr="00DA5075">
              <w:rPr>
                <w:color w:val="000000"/>
                <w:sz w:val="14"/>
                <w:szCs w:val="14"/>
              </w:rPr>
              <w:t>2027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54EF2B67" w14:textId="77777777" w:rsidR="00E557E5" w:rsidRPr="00DA5075" w:rsidRDefault="00E557E5" w:rsidP="00E20E07">
            <w:pPr>
              <w:jc w:val="center"/>
              <w:rPr>
                <w:color w:val="000000"/>
                <w:sz w:val="14"/>
                <w:szCs w:val="14"/>
              </w:rPr>
            </w:pPr>
            <w:r w:rsidRPr="00DA5075">
              <w:rPr>
                <w:color w:val="000000"/>
                <w:sz w:val="14"/>
                <w:szCs w:val="14"/>
              </w:rPr>
              <w:t>2028 год</w:t>
            </w:r>
          </w:p>
        </w:tc>
      </w:tr>
      <w:tr w:rsidR="00E557E5" w:rsidRPr="00DA5075" w14:paraId="13972714" w14:textId="77777777" w:rsidTr="00E20E07">
        <w:trPr>
          <w:trHeight w:val="284"/>
        </w:trPr>
        <w:tc>
          <w:tcPr>
            <w:tcW w:w="3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7F6775E3" w14:textId="77777777" w:rsidR="00E557E5" w:rsidRPr="00DA5075" w:rsidRDefault="00E557E5" w:rsidP="00E20E07">
            <w:pPr>
              <w:rPr>
                <w:color w:val="000000"/>
                <w:sz w:val="14"/>
                <w:szCs w:val="14"/>
              </w:rPr>
            </w:pPr>
          </w:p>
        </w:tc>
        <w:tc>
          <w:tcPr>
            <w:tcW w:w="14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3F227449" w14:textId="77777777" w:rsidR="00E557E5" w:rsidRPr="00DA5075" w:rsidRDefault="00E557E5" w:rsidP="00E20E07">
            <w:pPr>
              <w:rPr>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7D3E0E0" w14:textId="77777777" w:rsidR="00E557E5" w:rsidRPr="00DA5075" w:rsidRDefault="00E557E5" w:rsidP="00E20E07">
            <w:pPr>
              <w:rPr>
                <w:color w:val="000000"/>
                <w:sz w:val="14"/>
                <w:szCs w:val="14"/>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666A860" w14:textId="77777777" w:rsidR="00E557E5" w:rsidRPr="00DA5075" w:rsidRDefault="00E557E5" w:rsidP="00E20E07">
            <w:pPr>
              <w:jc w:val="center"/>
              <w:rPr>
                <w:color w:val="000000"/>
                <w:sz w:val="14"/>
                <w:szCs w:val="14"/>
              </w:rPr>
            </w:pPr>
            <w:r w:rsidRPr="00DA5075">
              <w:rPr>
                <w:color w:val="000000"/>
                <w:sz w:val="14"/>
                <w:szCs w:val="14"/>
              </w:rPr>
              <w:t>с 18.12.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562ACA"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B45EE7"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A97D63"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3C2504"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64F36D"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DB88CC"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C1BB8AD"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889206"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856CD78"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5152D8A"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80E2C6"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887F06"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67DF2C1"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8D6AD68"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C739B6"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FDC72B"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1CEA479"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88865A" w14:textId="77777777" w:rsidR="00E557E5" w:rsidRPr="00DA5075" w:rsidRDefault="00E557E5" w:rsidP="00E20E07">
            <w:pPr>
              <w:jc w:val="center"/>
              <w:rPr>
                <w:color w:val="000000"/>
                <w:sz w:val="14"/>
                <w:szCs w:val="14"/>
              </w:rPr>
            </w:pPr>
            <w:r w:rsidRPr="00DA5075">
              <w:rPr>
                <w:color w:val="000000"/>
                <w:sz w:val="14"/>
                <w:szCs w:val="14"/>
              </w:rPr>
              <w:t>с 01.07.     по 31.12.</w:t>
            </w:r>
          </w:p>
        </w:tc>
      </w:tr>
      <w:tr w:rsidR="00E557E5" w:rsidRPr="00DA5075" w14:paraId="60AEEFA7"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8C2F1D3" w14:textId="77777777" w:rsidR="00E557E5" w:rsidRPr="00DA5075" w:rsidRDefault="00E557E5" w:rsidP="00E20E07">
            <w:pPr>
              <w:jc w:val="center"/>
              <w:rPr>
                <w:color w:val="000000"/>
                <w:sz w:val="14"/>
                <w:szCs w:val="14"/>
              </w:rPr>
            </w:pPr>
            <w:r w:rsidRPr="00DA5075">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C3F109" w14:textId="77777777" w:rsidR="00E557E5" w:rsidRPr="00DA5075" w:rsidRDefault="00E557E5" w:rsidP="00E20E07">
            <w:pPr>
              <w:jc w:val="center"/>
              <w:rPr>
                <w:color w:val="000000"/>
                <w:sz w:val="14"/>
                <w:szCs w:val="14"/>
              </w:rPr>
            </w:pPr>
            <w:r w:rsidRPr="00DA5075">
              <w:rPr>
                <w:color w:val="000000"/>
                <w:sz w:val="14"/>
                <w:szCs w:val="14"/>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02C7C0" w14:textId="77777777" w:rsidR="00E557E5" w:rsidRPr="00DA5075" w:rsidRDefault="00E557E5" w:rsidP="00E20E07">
            <w:pPr>
              <w:jc w:val="center"/>
              <w:rPr>
                <w:color w:val="000000"/>
                <w:sz w:val="14"/>
                <w:szCs w:val="14"/>
              </w:rPr>
            </w:pPr>
            <w:r w:rsidRPr="00DA5075">
              <w:rPr>
                <w:color w:val="000000"/>
                <w:sz w:val="14"/>
                <w:szCs w:val="14"/>
              </w:rPr>
              <w:t>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EB5F6A6" w14:textId="77777777" w:rsidR="00E557E5" w:rsidRPr="00DA5075" w:rsidRDefault="00E557E5" w:rsidP="00E20E07">
            <w:pPr>
              <w:jc w:val="center"/>
              <w:rPr>
                <w:color w:val="000000"/>
                <w:sz w:val="14"/>
                <w:szCs w:val="14"/>
              </w:rPr>
            </w:pPr>
            <w:r w:rsidRPr="00DA5075">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C43FB5" w14:textId="77777777" w:rsidR="00E557E5" w:rsidRPr="00DA5075" w:rsidRDefault="00E557E5" w:rsidP="00E20E07">
            <w:pPr>
              <w:jc w:val="center"/>
              <w:rPr>
                <w:color w:val="000000"/>
                <w:sz w:val="14"/>
                <w:szCs w:val="14"/>
              </w:rPr>
            </w:pPr>
            <w:r w:rsidRPr="00DA5075">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CCD0E7" w14:textId="77777777" w:rsidR="00E557E5" w:rsidRPr="00DA5075" w:rsidRDefault="00E557E5" w:rsidP="00E20E07">
            <w:pPr>
              <w:jc w:val="center"/>
              <w:rPr>
                <w:color w:val="000000"/>
                <w:sz w:val="14"/>
                <w:szCs w:val="14"/>
              </w:rPr>
            </w:pPr>
            <w:r w:rsidRPr="00DA5075">
              <w:rPr>
                <w:color w:val="000000"/>
                <w:sz w:val="14"/>
                <w:szCs w:val="14"/>
              </w:rPr>
              <w:t>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771910" w14:textId="77777777" w:rsidR="00E557E5" w:rsidRPr="00DA5075" w:rsidRDefault="00E557E5" w:rsidP="00E20E07">
            <w:pPr>
              <w:jc w:val="center"/>
              <w:rPr>
                <w:color w:val="000000"/>
                <w:sz w:val="14"/>
                <w:szCs w:val="14"/>
              </w:rPr>
            </w:pPr>
            <w:r w:rsidRPr="00DA5075">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09716D" w14:textId="77777777" w:rsidR="00E557E5" w:rsidRPr="00DA5075" w:rsidRDefault="00E557E5" w:rsidP="00E20E07">
            <w:pPr>
              <w:jc w:val="center"/>
              <w:rPr>
                <w:color w:val="000000"/>
                <w:sz w:val="14"/>
                <w:szCs w:val="14"/>
              </w:rPr>
            </w:pPr>
            <w:r w:rsidRPr="00DA5075">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9512AC2" w14:textId="77777777" w:rsidR="00E557E5" w:rsidRPr="00DA5075" w:rsidRDefault="00E557E5" w:rsidP="00E20E07">
            <w:pPr>
              <w:jc w:val="center"/>
              <w:rPr>
                <w:color w:val="000000"/>
                <w:sz w:val="14"/>
                <w:szCs w:val="14"/>
              </w:rPr>
            </w:pPr>
            <w:r w:rsidRPr="00DA5075">
              <w:rPr>
                <w:color w:val="000000"/>
                <w:sz w:val="14"/>
                <w:szCs w:val="14"/>
              </w:rPr>
              <w:t>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E204E1" w14:textId="77777777" w:rsidR="00E557E5" w:rsidRPr="00DA5075" w:rsidRDefault="00E557E5" w:rsidP="00E20E07">
            <w:pPr>
              <w:jc w:val="center"/>
              <w:rPr>
                <w:color w:val="000000"/>
                <w:sz w:val="14"/>
                <w:szCs w:val="14"/>
              </w:rPr>
            </w:pPr>
            <w:r w:rsidRPr="00DA5075">
              <w:rPr>
                <w:color w:val="000000"/>
                <w:sz w:val="14"/>
                <w:szCs w:val="14"/>
              </w:rPr>
              <w:t>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E2129D" w14:textId="77777777" w:rsidR="00E557E5" w:rsidRPr="00DA5075" w:rsidRDefault="00E557E5" w:rsidP="00E20E07">
            <w:pPr>
              <w:jc w:val="center"/>
              <w:rPr>
                <w:color w:val="000000"/>
                <w:sz w:val="14"/>
                <w:szCs w:val="14"/>
              </w:rPr>
            </w:pPr>
            <w:r w:rsidRPr="00DA5075">
              <w:rPr>
                <w:color w:val="000000"/>
                <w:sz w:val="14"/>
                <w:szCs w:val="14"/>
              </w:rPr>
              <w:t>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F0F9EF" w14:textId="77777777" w:rsidR="00E557E5" w:rsidRPr="00DA5075" w:rsidRDefault="00E557E5" w:rsidP="00E20E07">
            <w:pPr>
              <w:jc w:val="center"/>
              <w:rPr>
                <w:color w:val="000000"/>
                <w:sz w:val="14"/>
                <w:szCs w:val="14"/>
              </w:rPr>
            </w:pPr>
            <w:r w:rsidRPr="00DA5075">
              <w:rPr>
                <w:color w:val="000000"/>
                <w:sz w:val="14"/>
                <w:szCs w:val="14"/>
              </w:rPr>
              <w:t>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B12B0E" w14:textId="77777777" w:rsidR="00E557E5" w:rsidRPr="00DA5075" w:rsidRDefault="00E557E5" w:rsidP="00E20E07">
            <w:pPr>
              <w:jc w:val="center"/>
              <w:rPr>
                <w:color w:val="000000"/>
                <w:sz w:val="14"/>
                <w:szCs w:val="14"/>
              </w:rPr>
            </w:pPr>
            <w:r w:rsidRPr="00DA5075">
              <w:rPr>
                <w:color w:val="000000"/>
                <w:sz w:val="14"/>
                <w:szCs w:val="14"/>
              </w:rPr>
              <w:t>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BCD7AC6" w14:textId="77777777" w:rsidR="00E557E5" w:rsidRPr="00DA5075" w:rsidRDefault="00E557E5" w:rsidP="00E20E07">
            <w:pPr>
              <w:jc w:val="center"/>
              <w:rPr>
                <w:color w:val="000000"/>
                <w:sz w:val="14"/>
                <w:szCs w:val="14"/>
              </w:rPr>
            </w:pPr>
            <w:r w:rsidRPr="00DA5075">
              <w:rPr>
                <w:color w:val="000000"/>
                <w:sz w:val="14"/>
                <w:szCs w:val="14"/>
              </w:rPr>
              <w:t>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EBCABB" w14:textId="77777777" w:rsidR="00E557E5" w:rsidRPr="00DA5075" w:rsidRDefault="00E557E5" w:rsidP="00E20E07">
            <w:pPr>
              <w:jc w:val="center"/>
              <w:rPr>
                <w:color w:val="000000"/>
                <w:sz w:val="14"/>
                <w:szCs w:val="14"/>
              </w:rPr>
            </w:pPr>
            <w:r w:rsidRPr="00DA5075">
              <w:rPr>
                <w:color w:val="000000"/>
                <w:sz w:val="14"/>
                <w:szCs w:val="14"/>
              </w:rPr>
              <w:t>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CD48BD" w14:textId="77777777" w:rsidR="00E557E5" w:rsidRPr="00DA5075" w:rsidRDefault="00E557E5" w:rsidP="00E20E07">
            <w:pPr>
              <w:jc w:val="center"/>
              <w:rPr>
                <w:color w:val="000000"/>
                <w:sz w:val="14"/>
                <w:szCs w:val="14"/>
              </w:rPr>
            </w:pPr>
            <w:r w:rsidRPr="00DA5075">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6C6E94" w14:textId="77777777" w:rsidR="00E557E5" w:rsidRPr="00DA5075" w:rsidRDefault="00E557E5" w:rsidP="00E20E07">
            <w:pPr>
              <w:jc w:val="center"/>
              <w:rPr>
                <w:color w:val="000000"/>
                <w:sz w:val="14"/>
                <w:szCs w:val="14"/>
              </w:rPr>
            </w:pPr>
            <w:r w:rsidRPr="00DA5075">
              <w:rPr>
                <w:color w:val="000000"/>
                <w:sz w:val="14"/>
                <w:szCs w:val="14"/>
              </w:rPr>
              <w:t>17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DAD73F" w14:textId="77777777" w:rsidR="00E557E5" w:rsidRPr="00DA5075" w:rsidRDefault="00E557E5" w:rsidP="00E20E07">
            <w:pPr>
              <w:jc w:val="center"/>
              <w:rPr>
                <w:color w:val="000000"/>
                <w:sz w:val="14"/>
                <w:szCs w:val="14"/>
              </w:rPr>
            </w:pPr>
            <w:r w:rsidRPr="00DA5075">
              <w:rPr>
                <w:color w:val="000000"/>
                <w:sz w:val="14"/>
                <w:szCs w:val="14"/>
              </w:rPr>
              <w:t>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803733" w14:textId="77777777" w:rsidR="00E557E5" w:rsidRPr="00DA5075" w:rsidRDefault="00E557E5" w:rsidP="00E20E07">
            <w:pPr>
              <w:jc w:val="center"/>
              <w:rPr>
                <w:color w:val="000000"/>
                <w:sz w:val="14"/>
                <w:szCs w:val="14"/>
              </w:rPr>
            </w:pPr>
            <w:r w:rsidRPr="00DA5075">
              <w:rPr>
                <w:color w:val="000000"/>
                <w:sz w:val="14"/>
                <w:szCs w:val="14"/>
              </w:rPr>
              <w:t>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3D2698F" w14:textId="77777777" w:rsidR="00E557E5" w:rsidRPr="00DA5075" w:rsidRDefault="00E557E5" w:rsidP="00E20E07">
            <w:pPr>
              <w:jc w:val="center"/>
              <w:rPr>
                <w:color w:val="000000"/>
                <w:sz w:val="14"/>
                <w:szCs w:val="14"/>
              </w:rPr>
            </w:pPr>
            <w:r w:rsidRPr="00DA5075">
              <w:rPr>
                <w:color w:val="000000"/>
                <w:sz w:val="14"/>
                <w:szCs w:val="14"/>
              </w:rPr>
              <w:t>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A28581D" w14:textId="77777777" w:rsidR="00E557E5" w:rsidRPr="00DA5075" w:rsidRDefault="00E557E5" w:rsidP="00E20E07">
            <w:pPr>
              <w:jc w:val="center"/>
              <w:rPr>
                <w:color w:val="000000"/>
                <w:sz w:val="14"/>
                <w:szCs w:val="14"/>
              </w:rPr>
            </w:pPr>
            <w:r w:rsidRPr="00DA5075">
              <w:rPr>
                <w:color w:val="000000"/>
                <w:sz w:val="14"/>
                <w:szCs w:val="14"/>
              </w:rPr>
              <w:t>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C8F6C0" w14:textId="77777777" w:rsidR="00E557E5" w:rsidRPr="00DA5075" w:rsidRDefault="00E557E5" w:rsidP="00E20E07">
            <w:pPr>
              <w:jc w:val="center"/>
              <w:rPr>
                <w:color w:val="000000"/>
                <w:sz w:val="14"/>
                <w:szCs w:val="14"/>
              </w:rPr>
            </w:pPr>
            <w:r w:rsidRPr="00DA5075">
              <w:rPr>
                <w:color w:val="000000"/>
                <w:sz w:val="14"/>
                <w:szCs w:val="14"/>
              </w:rPr>
              <w:t>22</w:t>
            </w:r>
          </w:p>
        </w:tc>
      </w:tr>
      <w:tr w:rsidR="00E557E5" w:rsidRPr="00DA5075" w14:paraId="01DED0E4"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322CB395" w14:textId="77777777" w:rsidR="00E557E5" w:rsidRPr="00DA5075" w:rsidRDefault="00E557E5" w:rsidP="00E20E07">
            <w:pPr>
              <w:jc w:val="center"/>
              <w:rPr>
                <w:color w:val="000000"/>
                <w:sz w:val="14"/>
                <w:szCs w:val="14"/>
              </w:rPr>
            </w:pPr>
            <w:r w:rsidRPr="00DA5075">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7F233C4" w14:textId="77777777" w:rsidR="00E557E5" w:rsidRDefault="00E557E5" w:rsidP="00E20E07">
            <w:pPr>
              <w:rPr>
                <w:color w:val="000000"/>
                <w:sz w:val="14"/>
                <w:szCs w:val="14"/>
              </w:rPr>
            </w:pPr>
            <w:r>
              <w:rPr>
                <w:color w:val="000000"/>
                <w:sz w:val="14"/>
                <w:szCs w:val="14"/>
              </w:rPr>
              <w:t>Отпущено воды по категориям потребителей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B8E1D6" w14:textId="77777777" w:rsidR="00E557E5" w:rsidRDefault="00E557E5" w:rsidP="00E20E07">
            <w:pPr>
              <w:jc w:val="center"/>
              <w:rPr>
                <w:color w:val="000000"/>
                <w:sz w:val="14"/>
                <w:szCs w:val="14"/>
              </w:rPr>
            </w:pPr>
            <w:r>
              <w:rPr>
                <w:color w:val="000000"/>
                <w:sz w:val="14"/>
                <w:szCs w:val="14"/>
              </w:rPr>
              <w:t>м</w:t>
            </w:r>
            <w:r>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BC9D7E" w14:textId="77777777" w:rsidR="00E557E5" w:rsidRDefault="00E557E5" w:rsidP="00E20E07">
            <w:pPr>
              <w:jc w:val="center"/>
              <w:rPr>
                <w:color w:val="000000"/>
                <w:sz w:val="14"/>
                <w:szCs w:val="14"/>
              </w:rPr>
            </w:pPr>
            <w:r>
              <w:rPr>
                <w:color w:val="000000"/>
                <w:sz w:val="14"/>
                <w:szCs w:val="14"/>
              </w:rPr>
              <w:t>408407,1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F2C0F0"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E0B30B"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419093"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E54409A"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3F2EAE"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EEC824"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80DB88"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872AAB4"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0B7B02"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7AB75F"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D98177"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4896C9"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CD6DB7"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F6F75F"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7CD4F3"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023529"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BE394A" w14:textId="77777777" w:rsidR="00E557E5" w:rsidRDefault="00E557E5" w:rsidP="00E20E07">
            <w:pPr>
              <w:jc w:val="center"/>
              <w:rPr>
                <w:color w:val="000000"/>
                <w:sz w:val="14"/>
                <w:szCs w:val="14"/>
              </w:rPr>
            </w:pPr>
            <w:r>
              <w:rPr>
                <w:color w:val="000000"/>
                <w:sz w:val="14"/>
                <w:szCs w:val="14"/>
              </w:rPr>
              <w:t>5323877,6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A8AC18" w14:textId="77777777" w:rsidR="00E557E5" w:rsidRDefault="00E557E5" w:rsidP="00E20E07">
            <w:pPr>
              <w:jc w:val="center"/>
              <w:rPr>
                <w:color w:val="000000"/>
                <w:sz w:val="14"/>
                <w:szCs w:val="14"/>
              </w:rPr>
            </w:pPr>
            <w:r>
              <w:rPr>
                <w:color w:val="000000"/>
                <w:sz w:val="14"/>
                <w:szCs w:val="14"/>
              </w:rPr>
              <w:t>5323877,6</w:t>
            </w:r>
          </w:p>
        </w:tc>
      </w:tr>
      <w:tr w:rsidR="00E557E5" w:rsidRPr="00DA5075" w14:paraId="38DD7FA7"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C0068D5" w14:textId="77777777" w:rsidR="00E557E5" w:rsidRPr="00DA5075" w:rsidRDefault="00E557E5" w:rsidP="00E20E07">
            <w:pPr>
              <w:jc w:val="center"/>
              <w:rPr>
                <w:color w:val="000000"/>
                <w:sz w:val="14"/>
                <w:szCs w:val="14"/>
              </w:rPr>
            </w:pPr>
            <w:r w:rsidRPr="00DA5075">
              <w:rPr>
                <w:color w:val="000000"/>
                <w:sz w:val="14"/>
                <w:szCs w:val="14"/>
              </w:rPr>
              <w:t>2</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C2A174" w14:textId="77777777" w:rsidR="00E557E5" w:rsidRDefault="00E557E5" w:rsidP="00E20E07">
            <w:pPr>
              <w:rPr>
                <w:color w:val="000000"/>
                <w:sz w:val="14"/>
                <w:szCs w:val="14"/>
              </w:rPr>
            </w:pPr>
            <w:r>
              <w:rPr>
                <w:color w:val="000000"/>
                <w:sz w:val="14"/>
                <w:szCs w:val="14"/>
              </w:rPr>
              <w:t>НВВ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3B8A31A" w14:textId="77777777" w:rsidR="00E557E5" w:rsidRDefault="00E557E5" w:rsidP="00E20E07">
            <w:pPr>
              <w:jc w:val="center"/>
              <w:rPr>
                <w:color w:val="000000"/>
                <w:sz w:val="14"/>
                <w:szCs w:val="14"/>
              </w:rPr>
            </w:pPr>
            <w:r>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55EC9F" w14:textId="77777777" w:rsidR="00E557E5" w:rsidRDefault="00E557E5" w:rsidP="00E20E07">
            <w:pPr>
              <w:jc w:val="center"/>
              <w:rPr>
                <w:color w:val="000000"/>
                <w:sz w:val="14"/>
                <w:szCs w:val="14"/>
              </w:rPr>
            </w:pPr>
            <w:r>
              <w:rPr>
                <w:color w:val="000000"/>
                <w:sz w:val="14"/>
                <w:szCs w:val="14"/>
              </w:rPr>
              <w:t>10287,1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6350E1" w14:textId="77777777" w:rsidR="00E557E5" w:rsidRDefault="00E557E5" w:rsidP="00E20E07">
            <w:pPr>
              <w:jc w:val="center"/>
              <w:rPr>
                <w:color w:val="000000"/>
                <w:sz w:val="14"/>
                <w:szCs w:val="14"/>
              </w:rPr>
            </w:pPr>
            <w:r>
              <w:rPr>
                <w:color w:val="000000"/>
                <w:sz w:val="14"/>
                <w:szCs w:val="14"/>
              </w:rPr>
              <w:t>145251,6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122754B" w14:textId="77777777" w:rsidR="00E557E5" w:rsidRDefault="00E557E5" w:rsidP="00E20E07">
            <w:pPr>
              <w:jc w:val="center"/>
              <w:rPr>
                <w:color w:val="000000"/>
                <w:sz w:val="14"/>
                <w:szCs w:val="14"/>
              </w:rPr>
            </w:pPr>
            <w:r>
              <w:rPr>
                <w:color w:val="000000"/>
                <w:sz w:val="14"/>
                <w:szCs w:val="14"/>
              </w:rPr>
              <w:t>157070,6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FAA8DE" w14:textId="77777777" w:rsidR="00E557E5" w:rsidRDefault="00E557E5" w:rsidP="00E20E07">
            <w:pPr>
              <w:jc w:val="center"/>
              <w:rPr>
                <w:color w:val="000000"/>
                <w:sz w:val="14"/>
                <w:szCs w:val="14"/>
              </w:rPr>
            </w:pPr>
            <w:r>
              <w:rPr>
                <w:color w:val="000000"/>
                <w:sz w:val="14"/>
                <w:szCs w:val="14"/>
              </w:rPr>
              <w:t>151799,1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2D38C6" w14:textId="77777777" w:rsidR="00E557E5" w:rsidRDefault="00E557E5" w:rsidP="00E20E07">
            <w:pPr>
              <w:jc w:val="center"/>
              <w:rPr>
                <w:color w:val="000000"/>
                <w:sz w:val="14"/>
                <w:szCs w:val="14"/>
              </w:rPr>
            </w:pPr>
            <w:r>
              <w:rPr>
                <w:color w:val="000000"/>
                <w:sz w:val="14"/>
                <w:szCs w:val="14"/>
              </w:rPr>
              <w:t>162713,1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E7BB87" w14:textId="77777777" w:rsidR="00E557E5" w:rsidRDefault="00E557E5" w:rsidP="00E20E07">
            <w:pPr>
              <w:jc w:val="center"/>
              <w:rPr>
                <w:color w:val="000000"/>
                <w:sz w:val="14"/>
                <w:szCs w:val="14"/>
              </w:rPr>
            </w:pPr>
            <w:r>
              <w:rPr>
                <w:color w:val="000000"/>
                <w:sz w:val="14"/>
                <w:szCs w:val="14"/>
              </w:rPr>
              <w:t>159715,6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A11FB57" w14:textId="77777777" w:rsidR="00E557E5" w:rsidRDefault="00E557E5" w:rsidP="00E20E07">
            <w:pPr>
              <w:jc w:val="center"/>
              <w:rPr>
                <w:color w:val="000000"/>
                <w:sz w:val="14"/>
                <w:szCs w:val="14"/>
              </w:rPr>
            </w:pPr>
            <w:r>
              <w:rPr>
                <w:color w:val="000000"/>
                <w:sz w:val="14"/>
                <w:szCs w:val="14"/>
              </w:rPr>
              <w:t>172812,3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E41584" w14:textId="77777777" w:rsidR="00E557E5" w:rsidRDefault="00E557E5" w:rsidP="00E20E07">
            <w:pPr>
              <w:jc w:val="center"/>
              <w:rPr>
                <w:color w:val="000000"/>
                <w:sz w:val="14"/>
                <w:szCs w:val="14"/>
              </w:rPr>
            </w:pPr>
            <w:r>
              <w:rPr>
                <w:color w:val="000000"/>
                <w:sz w:val="14"/>
                <w:szCs w:val="14"/>
              </w:rPr>
              <w:t>163905,2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F1A4BC9" w14:textId="77777777" w:rsidR="00E557E5" w:rsidRDefault="00E557E5" w:rsidP="00E20E07">
            <w:pPr>
              <w:jc w:val="center"/>
              <w:rPr>
                <w:color w:val="000000"/>
                <w:sz w:val="14"/>
                <w:szCs w:val="14"/>
              </w:rPr>
            </w:pPr>
            <w:r>
              <w:rPr>
                <w:color w:val="000000"/>
                <w:sz w:val="14"/>
                <w:szCs w:val="14"/>
              </w:rPr>
              <w:t>177587,6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EDA27E6" w14:textId="77777777" w:rsidR="00E557E5" w:rsidRDefault="00E557E5" w:rsidP="00E20E07">
            <w:pPr>
              <w:jc w:val="center"/>
              <w:rPr>
                <w:color w:val="000000"/>
                <w:sz w:val="14"/>
                <w:szCs w:val="14"/>
              </w:rPr>
            </w:pPr>
            <w:r>
              <w:rPr>
                <w:color w:val="000000"/>
                <w:sz w:val="14"/>
                <w:szCs w:val="14"/>
              </w:rPr>
              <w:t>179791,9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398024" w14:textId="77777777" w:rsidR="00E557E5" w:rsidRDefault="00E557E5" w:rsidP="00E20E07">
            <w:pPr>
              <w:jc w:val="center"/>
              <w:rPr>
                <w:color w:val="000000"/>
                <w:sz w:val="14"/>
                <w:szCs w:val="14"/>
              </w:rPr>
            </w:pPr>
            <w:r>
              <w:rPr>
                <w:color w:val="000000"/>
                <w:sz w:val="14"/>
                <w:szCs w:val="14"/>
              </w:rPr>
              <w:t>191877,1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2F5B9E6" w14:textId="77777777" w:rsidR="00E557E5" w:rsidRDefault="00E557E5" w:rsidP="00E20E07">
            <w:pPr>
              <w:jc w:val="center"/>
              <w:rPr>
                <w:color w:val="000000"/>
                <w:sz w:val="14"/>
                <w:szCs w:val="14"/>
              </w:rPr>
            </w:pPr>
            <w:r>
              <w:rPr>
                <w:color w:val="000000"/>
                <w:sz w:val="14"/>
                <w:szCs w:val="14"/>
              </w:rPr>
              <w:t>183291,4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E977B4" w14:textId="77777777" w:rsidR="00E557E5" w:rsidRDefault="00E557E5" w:rsidP="00E20E07">
            <w:pPr>
              <w:jc w:val="center"/>
              <w:rPr>
                <w:color w:val="000000"/>
                <w:sz w:val="14"/>
                <w:szCs w:val="14"/>
              </w:rPr>
            </w:pPr>
            <w:r>
              <w:rPr>
                <w:color w:val="000000"/>
                <w:sz w:val="14"/>
                <w:szCs w:val="14"/>
              </w:rPr>
              <w:t>196121,9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A23BB6" w14:textId="77777777" w:rsidR="00E557E5" w:rsidRDefault="00E557E5" w:rsidP="00E20E07">
            <w:pPr>
              <w:jc w:val="center"/>
              <w:rPr>
                <w:color w:val="000000"/>
                <w:sz w:val="14"/>
                <w:szCs w:val="14"/>
              </w:rPr>
            </w:pPr>
            <w:r>
              <w:rPr>
                <w:color w:val="000000"/>
                <w:sz w:val="14"/>
                <w:szCs w:val="14"/>
              </w:rPr>
              <w:t>189645,6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D990C1" w14:textId="77777777" w:rsidR="00E557E5" w:rsidRDefault="00E557E5" w:rsidP="00E20E07">
            <w:pPr>
              <w:jc w:val="center"/>
              <w:rPr>
                <w:color w:val="000000"/>
                <w:sz w:val="14"/>
                <w:szCs w:val="14"/>
              </w:rPr>
            </w:pPr>
            <w:r>
              <w:rPr>
                <w:color w:val="000000"/>
                <w:sz w:val="14"/>
                <w:szCs w:val="14"/>
              </w:rPr>
              <w:t>206469,0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9931B93" w14:textId="77777777" w:rsidR="00E557E5" w:rsidRDefault="00E557E5" w:rsidP="00E20E07">
            <w:pPr>
              <w:jc w:val="center"/>
              <w:rPr>
                <w:color w:val="000000"/>
                <w:sz w:val="14"/>
                <w:szCs w:val="14"/>
              </w:rPr>
            </w:pPr>
            <w:r>
              <w:rPr>
                <w:color w:val="000000"/>
                <w:sz w:val="14"/>
                <w:szCs w:val="14"/>
              </w:rPr>
              <w:t>233175,9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95999D" w14:textId="77777777" w:rsidR="00E557E5" w:rsidRDefault="00E557E5" w:rsidP="00E20E07">
            <w:pPr>
              <w:jc w:val="center"/>
              <w:rPr>
                <w:color w:val="000000"/>
                <w:sz w:val="14"/>
                <w:szCs w:val="14"/>
              </w:rPr>
            </w:pPr>
            <w:r>
              <w:rPr>
                <w:color w:val="000000"/>
                <w:sz w:val="14"/>
                <w:szCs w:val="14"/>
              </w:rPr>
              <w:t>245101,4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32F340" w14:textId="77777777" w:rsidR="00E557E5" w:rsidRDefault="00E557E5" w:rsidP="00E20E07">
            <w:pPr>
              <w:jc w:val="center"/>
              <w:rPr>
                <w:color w:val="000000"/>
                <w:sz w:val="14"/>
                <w:szCs w:val="14"/>
              </w:rPr>
            </w:pPr>
            <w:r>
              <w:rPr>
                <w:color w:val="000000"/>
                <w:sz w:val="14"/>
                <w:szCs w:val="14"/>
              </w:rPr>
              <w:t>241122,9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AAC893" w14:textId="77777777" w:rsidR="00E557E5" w:rsidRDefault="00E557E5" w:rsidP="00E20E07">
            <w:pPr>
              <w:jc w:val="center"/>
              <w:rPr>
                <w:color w:val="000000"/>
                <w:sz w:val="14"/>
                <w:szCs w:val="14"/>
              </w:rPr>
            </w:pPr>
            <w:r>
              <w:rPr>
                <w:color w:val="000000"/>
                <w:sz w:val="14"/>
                <w:szCs w:val="14"/>
              </w:rPr>
              <w:t>260501,8</w:t>
            </w:r>
          </w:p>
        </w:tc>
      </w:tr>
      <w:tr w:rsidR="00E557E5" w:rsidRPr="00DA5075" w14:paraId="39C03044"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2476F1C0" w14:textId="77777777" w:rsidR="00E557E5" w:rsidRPr="00DA5075" w:rsidRDefault="00E557E5" w:rsidP="00E20E07">
            <w:pPr>
              <w:jc w:val="center"/>
              <w:rPr>
                <w:color w:val="000000"/>
                <w:sz w:val="14"/>
                <w:szCs w:val="14"/>
              </w:rPr>
            </w:pPr>
            <w:r w:rsidRPr="00DA5075">
              <w:rPr>
                <w:color w:val="000000"/>
                <w:sz w:val="14"/>
                <w:szCs w:val="14"/>
              </w:rPr>
              <w:t>3</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25228D" w14:textId="77777777" w:rsidR="00E557E5" w:rsidRDefault="00E557E5" w:rsidP="00E20E07">
            <w:pPr>
              <w:rPr>
                <w:color w:val="000000"/>
                <w:sz w:val="14"/>
                <w:szCs w:val="14"/>
              </w:rPr>
            </w:pPr>
            <w:r>
              <w:rPr>
                <w:color w:val="000000"/>
                <w:sz w:val="14"/>
                <w:szCs w:val="14"/>
              </w:rPr>
              <w:t>Тариф (прочие потребители)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AB3FDB" w14:textId="77777777" w:rsidR="00E557E5" w:rsidRDefault="00E557E5" w:rsidP="00E20E07">
            <w:pPr>
              <w:jc w:val="center"/>
              <w:rPr>
                <w:color w:val="000000"/>
                <w:sz w:val="14"/>
                <w:szCs w:val="14"/>
              </w:rPr>
            </w:pPr>
            <w:r>
              <w:rPr>
                <w:color w:val="000000"/>
                <w:sz w:val="14"/>
                <w:szCs w:val="14"/>
              </w:rPr>
              <w:t>руб./м</w:t>
            </w:r>
            <w:r>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BD9D15" w14:textId="77777777" w:rsidR="00E557E5" w:rsidRDefault="00E557E5" w:rsidP="00E20E07">
            <w:pPr>
              <w:jc w:val="center"/>
              <w:rPr>
                <w:color w:val="000000"/>
                <w:sz w:val="14"/>
                <w:szCs w:val="14"/>
              </w:rPr>
            </w:pPr>
            <w:r>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402E63" w14:textId="77777777" w:rsidR="00E557E5" w:rsidRDefault="00E557E5" w:rsidP="00E20E07">
            <w:pPr>
              <w:jc w:val="center"/>
              <w:rPr>
                <w:color w:val="000000"/>
                <w:sz w:val="14"/>
                <w:szCs w:val="14"/>
              </w:rPr>
            </w:pPr>
            <w:r>
              <w:rPr>
                <w:color w:val="000000"/>
                <w:sz w:val="14"/>
                <w:szCs w:val="14"/>
              </w:rPr>
              <w:t>27,3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4033E6" w14:textId="77777777" w:rsidR="00E557E5" w:rsidRDefault="00E557E5" w:rsidP="00E20E07">
            <w:pPr>
              <w:jc w:val="center"/>
              <w:rPr>
                <w:color w:val="000000"/>
                <w:sz w:val="14"/>
                <w:szCs w:val="14"/>
              </w:rPr>
            </w:pPr>
            <w:r>
              <w:rPr>
                <w:color w:val="000000"/>
                <w:sz w:val="14"/>
                <w:szCs w:val="14"/>
              </w:rPr>
              <w:t>29,5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13F7A4" w14:textId="77777777" w:rsidR="00E557E5" w:rsidRDefault="00E557E5" w:rsidP="00E20E07">
            <w:pPr>
              <w:jc w:val="center"/>
              <w:rPr>
                <w:color w:val="000000"/>
                <w:sz w:val="14"/>
                <w:szCs w:val="14"/>
              </w:rPr>
            </w:pPr>
            <w:r>
              <w:rPr>
                <w:color w:val="000000"/>
                <w:sz w:val="14"/>
                <w:szCs w:val="14"/>
              </w:rPr>
              <w:t>28,5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101670" w14:textId="77777777" w:rsidR="00E557E5" w:rsidRDefault="00E557E5" w:rsidP="00E20E07">
            <w:pPr>
              <w:jc w:val="center"/>
              <w:rPr>
                <w:color w:val="000000"/>
                <w:sz w:val="14"/>
                <w:szCs w:val="14"/>
              </w:rPr>
            </w:pPr>
            <w:r>
              <w:rPr>
                <w:color w:val="000000"/>
                <w:sz w:val="14"/>
                <w:szCs w:val="14"/>
              </w:rPr>
              <w:t>30,6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6398195" w14:textId="77777777" w:rsidR="00E557E5" w:rsidRDefault="00E557E5" w:rsidP="00E20E07">
            <w:pPr>
              <w:jc w:val="center"/>
              <w:rPr>
                <w:color w:val="000000"/>
                <w:sz w:val="14"/>
                <w:szCs w:val="14"/>
              </w:rPr>
            </w:pPr>
            <w:r>
              <w:rPr>
                <w:color w:val="000000"/>
                <w:sz w:val="14"/>
                <w:szCs w:val="14"/>
              </w:rPr>
              <w:t>30,0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72D0221" w14:textId="77777777" w:rsidR="00E557E5" w:rsidRDefault="00E557E5" w:rsidP="00E20E07">
            <w:pPr>
              <w:jc w:val="center"/>
              <w:rPr>
                <w:color w:val="000000"/>
                <w:sz w:val="14"/>
                <w:szCs w:val="14"/>
              </w:rPr>
            </w:pPr>
            <w:r>
              <w:rPr>
                <w:color w:val="000000"/>
                <w:sz w:val="14"/>
                <w:szCs w:val="14"/>
              </w:rPr>
              <w:t>32,5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B76D06" w14:textId="77777777" w:rsidR="00E557E5" w:rsidRDefault="00E557E5" w:rsidP="00E20E07">
            <w:pPr>
              <w:jc w:val="center"/>
              <w:rPr>
                <w:color w:val="000000"/>
                <w:sz w:val="14"/>
                <w:szCs w:val="14"/>
              </w:rPr>
            </w:pPr>
            <w:r>
              <w:rPr>
                <w:color w:val="000000"/>
                <w:sz w:val="14"/>
                <w:szCs w:val="14"/>
              </w:rPr>
              <w:t>30,8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DE727E" w14:textId="77777777" w:rsidR="00E557E5" w:rsidRDefault="00E557E5" w:rsidP="00E20E07">
            <w:pPr>
              <w:jc w:val="center"/>
              <w:rPr>
                <w:color w:val="000000"/>
                <w:sz w:val="14"/>
                <w:szCs w:val="14"/>
              </w:rPr>
            </w:pPr>
            <w:r>
              <w:rPr>
                <w:color w:val="000000"/>
                <w:sz w:val="14"/>
                <w:szCs w:val="14"/>
              </w:rPr>
              <w:t>33,4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DB3A84" w14:textId="77777777" w:rsidR="00E557E5" w:rsidRDefault="00E557E5" w:rsidP="00E20E07">
            <w:pPr>
              <w:jc w:val="center"/>
              <w:rPr>
                <w:color w:val="000000"/>
                <w:sz w:val="14"/>
                <w:szCs w:val="14"/>
              </w:rPr>
            </w:pPr>
            <w:r>
              <w:rPr>
                <w:color w:val="000000"/>
                <w:sz w:val="14"/>
                <w:szCs w:val="14"/>
              </w:rPr>
              <w:t>33,8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860C5C7" w14:textId="77777777" w:rsidR="00E557E5" w:rsidRDefault="00E557E5" w:rsidP="00E20E07">
            <w:pPr>
              <w:jc w:val="center"/>
              <w:rPr>
                <w:color w:val="000000"/>
                <w:sz w:val="14"/>
                <w:szCs w:val="14"/>
              </w:rPr>
            </w:pPr>
            <w:r>
              <w:rPr>
                <w:color w:val="000000"/>
                <w:sz w:val="14"/>
                <w:szCs w:val="14"/>
              </w:rPr>
              <w:t>36,0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3902562" w14:textId="77777777" w:rsidR="00E557E5" w:rsidRDefault="00E557E5" w:rsidP="00E20E07">
            <w:pPr>
              <w:jc w:val="center"/>
              <w:rPr>
                <w:color w:val="000000"/>
                <w:sz w:val="14"/>
                <w:szCs w:val="14"/>
              </w:rPr>
            </w:pPr>
            <w:r>
              <w:rPr>
                <w:color w:val="000000"/>
                <w:sz w:val="14"/>
                <w:szCs w:val="14"/>
              </w:rPr>
              <w:t>34,4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F6DC04" w14:textId="77777777" w:rsidR="00E557E5" w:rsidRDefault="00E557E5" w:rsidP="00E20E07">
            <w:pPr>
              <w:jc w:val="center"/>
              <w:rPr>
                <w:color w:val="000000"/>
                <w:sz w:val="14"/>
                <w:szCs w:val="14"/>
              </w:rPr>
            </w:pPr>
            <w:r>
              <w:rPr>
                <w:color w:val="000000"/>
                <w:sz w:val="14"/>
                <w:szCs w:val="14"/>
              </w:rPr>
              <w:t>36,8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63873A" w14:textId="77777777" w:rsidR="00E557E5" w:rsidRDefault="00E557E5" w:rsidP="00E20E07">
            <w:pPr>
              <w:jc w:val="center"/>
              <w:rPr>
                <w:color w:val="000000"/>
                <w:sz w:val="14"/>
                <w:szCs w:val="14"/>
              </w:rPr>
            </w:pPr>
            <w:r>
              <w:rPr>
                <w:color w:val="000000"/>
                <w:sz w:val="14"/>
                <w:szCs w:val="14"/>
              </w:rPr>
              <w:t>35,6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D47ACFD" w14:textId="77777777" w:rsidR="00E557E5" w:rsidRDefault="00E557E5" w:rsidP="00E20E07">
            <w:pPr>
              <w:jc w:val="center"/>
              <w:rPr>
                <w:color w:val="000000"/>
                <w:sz w:val="14"/>
                <w:szCs w:val="14"/>
              </w:rPr>
            </w:pPr>
            <w:r>
              <w:rPr>
                <w:color w:val="000000"/>
                <w:sz w:val="14"/>
                <w:szCs w:val="14"/>
              </w:rPr>
              <w:t>38,8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C4358F" w14:textId="77777777" w:rsidR="00E557E5" w:rsidRDefault="00E557E5" w:rsidP="00E20E07">
            <w:pPr>
              <w:jc w:val="center"/>
              <w:rPr>
                <w:color w:val="000000"/>
                <w:sz w:val="14"/>
                <w:szCs w:val="14"/>
              </w:rPr>
            </w:pPr>
            <w:r>
              <w:rPr>
                <w:color w:val="000000"/>
                <w:sz w:val="14"/>
                <w:szCs w:val="14"/>
              </w:rPr>
              <w:t>43,8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478C03" w14:textId="77777777" w:rsidR="00E557E5" w:rsidRDefault="00E557E5" w:rsidP="00E20E07">
            <w:pPr>
              <w:jc w:val="center"/>
              <w:rPr>
                <w:color w:val="000000"/>
                <w:sz w:val="14"/>
                <w:szCs w:val="14"/>
              </w:rPr>
            </w:pPr>
            <w:r>
              <w:rPr>
                <w:color w:val="000000"/>
                <w:sz w:val="14"/>
                <w:szCs w:val="14"/>
              </w:rPr>
              <w:t>46,0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D3197F" w14:textId="77777777" w:rsidR="00E557E5" w:rsidRDefault="00E557E5" w:rsidP="00E20E07">
            <w:pPr>
              <w:jc w:val="center"/>
              <w:rPr>
                <w:color w:val="000000"/>
                <w:sz w:val="14"/>
                <w:szCs w:val="14"/>
              </w:rPr>
            </w:pPr>
            <w:r>
              <w:rPr>
                <w:color w:val="000000"/>
                <w:sz w:val="14"/>
                <w:szCs w:val="14"/>
              </w:rPr>
              <w:t>45,3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85DEC6" w14:textId="77777777" w:rsidR="00E557E5" w:rsidRDefault="00E557E5" w:rsidP="00E20E07">
            <w:pPr>
              <w:jc w:val="center"/>
              <w:rPr>
                <w:color w:val="000000"/>
                <w:sz w:val="14"/>
                <w:szCs w:val="14"/>
              </w:rPr>
            </w:pPr>
            <w:r>
              <w:rPr>
                <w:color w:val="000000"/>
                <w:sz w:val="14"/>
                <w:szCs w:val="14"/>
              </w:rPr>
              <w:t>48,9</w:t>
            </w:r>
          </w:p>
        </w:tc>
      </w:tr>
      <w:tr w:rsidR="00E557E5" w:rsidRPr="00DA5075" w14:paraId="6FC42E24"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086E7B" w14:textId="77777777" w:rsidR="00E557E5" w:rsidRPr="00DA5075" w:rsidRDefault="00E557E5" w:rsidP="00E20E07">
            <w:pPr>
              <w:jc w:val="center"/>
              <w:rPr>
                <w:color w:val="000000"/>
                <w:sz w:val="14"/>
                <w:szCs w:val="14"/>
              </w:rPr>
            </w:pPr>
            <w:r w:rsidRPr="00DA5075">
              <w:rPr>
                <w:color w:val="000000"/>
                <w:sz w:val="14"/>
                <w:szCs w:val="14"/>
              </w:rPr>
              <w:t>4</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832CFD" w14:textId="77777777" w:rsidR="00E557E5" w:rsidRDefault="00E557E5" w:rsidP="00E20E07">
            <w:pPr>
              <w:rPr>
                <w:color w:val="000000"/>
                <w:sz w:val="14"/>
                <w:szCs w:val="14"/>
              </w:rPr>
            </w:pPr>
            <w:r>
              <w:rPr>
                <w:color w:val="000000"/>
                <w:sz w:val="14"/>
                <w:szCs w:val="14"/>
              </w:rPr>
              <w:t>НВВ (с учетом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61CA9D" w14:textId="77777777" w:rsidR="00E557E5" w:rsidRDefault="00E557E5" w:rsidP="00E20E07">
            <w:pPr>
              <w:jc w:val="center"/>
              <w:rPr>
                <w:color w:val="000000"/>
                <w:sz w:val="14"/>
                <w:szCs w:val="14"/>
              </w:rPr>
            </w:pPr>
            <w:r>
              <w:rPr>
                <w:color w:val="000000"/>
                <w:sz w:val="14"/>
                <w:szCs w:val="14"/>
              </w:rPr>
              <w:t>руб./м</w:t>
            </w:r>
            <w:r>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A6C7AB" w14:textId="77777777" w:rsidR="00E557E5" w:rsidRDefault="00E557E5" w:rsidP="00E20E07">
            <w:pPr>
              <w:jc w:val="center"/>
              <w:rPr>
                <w:color w:val="000000"/>
                <w:sz w:val="14"/>
                <w:szCs w:val="14"/>
              </w:rPr>
            </w:pPr>
            <w:r>
              <w:rPr>
                <w:color w:val="000000"/>
                <w:sz w:val="14"/>
                <w:szCs w:val="14"/>
              </w:rPr>
              <w:t>10287,1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46D4C5" w14:textId="77777777" w:rsidR="00E557E5" w:rsidRDefault="00E557E5" w:rsidP="00E20E07">
            <w:pPr>
              <w:jc w:val="center"/>
              <w:rPr>
                <w:color w:val="000000"/>
                <w:sz w:val="14"/>
                <w:szCs w:val="14"/>
              </w:rPr>
            </w:pPr>
            <w:r>
              <w:rPr>
                <w:color w:val="000000"/>
                <w:sz w:val="14"/>
                <w:szCs w:val="14"/>
              </w:rPr>
              <w:t>145927,5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5D67E8" w14:textId="77777777" w:rsidR="00E557E5" w:rsidRDefault="00E557E5" w:rsidP="00E20E07">
            <w:pPr>
              <w:jc w:val="center"/>
              <w:rPr>
                <w:color w:val="000000"/>
                <w:sz w:val="14"/>
                <w:szCs w:val="14"/>
              </w:rPr>
            </w:pPr>
            <w:r>
              <w:rPr>
                <w:color w:val="000000"/>
                <w:sz w:val="14"/>
                <w:szCs w:val="14"/>
              </w:rPr>
              <w:t>157746,5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67D6B1" w14:textId="77777777" w:rsidR="00E557E5" w:rsidRDefault="00E557E5" w:rsidP="00E20E07">
            <w:pPr>
              <w:jc w:val="center"/>
              <w:rPr>
                <w:color w:val="000000"/>
                <w:sz w:val="14"/>
                <w:szCs w:val="14"/>
              </w:rPr>
            </w:pPr>
            <w:r>
              <w:rPr>
                <w:color w:val="000000"/>
                <w:sz w:val="14"/>
                <w:szCs w:val="14"/>
              </w:rPr>
              <w:t>157746,5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A432F9" w14:textId="77777777" w:rsidR="00E557E5" w:rsidRDefault="00E557E5" w:rsidP="00E20E07">
            <w:pPr>
              <w:jc w:val="center"/>
              <w:rPr>
                <w:color w:val="000000"/>
                <w:sz w:val="14"/>
                <w:szCs w:val="14"/>
              </w:rPr>
            </w:pPr>
            <w:r>
              <w:rPr>
                <w:color w:val="000000"/>
                <w:sz w:val="14"/>
                <w:szCs w:val="14"/>
              </w:rPr>
              <w:t>168660,4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4438DE" w14:textId="77777777" w:rsidR="00E557E5" w:rsidRDefault="00E557E5" w:rsidP="00E20E07">
            <w:pPr>
              <w:jc w:val="center"/>
              <w:rPr>
                <w:color w:val="000000"/>
                <w:sz w:val="14"/>
                <w:szCs w:val="14"/>
              </w:rPr>
            </w:pPr>
            <w:r>
              <w:rPr>
                <w:color w:val="000000"/>
                <w:sz w:val="14"/>
                <w:szCs w:val="14"/>
              </w:rPr>
              <w:t>168660,4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46A89E" w14:textId="77777777" w:rsidR="00E557E5" w:rsidRDefault="00E557E5" w:rsidP="00E20E07">
            <w:pPr>
              <w:jc w:val="center"/>
              <w:rPr>
                <w:color w:val="000000"/>
                <w:sz w:val="14"/>
                <w:szCs w:val="14"/>
              </w:rPr>
            </w:pPr>
            <w:r>
              <w:rPr>
                <w:color w:val="000000"/>
                <w:sz w:val="14"/>
                <w:szCs w:val="14"/>
              </w:rPr>
              <w:t>181757,2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BF7490" w14:textId="77777777" w:rsidR="00E557E5" w:rsidRDefault="00E557E5" w:rsidP="00E20E07">
            <w:pPr>
              <w:jc w:val="center"/>
              <w:rPr>
                <w:color w:val="000000"/>
                <w:sz w:val="14"/>
                <w:szCs w:val="14"/>
              </w:rPr>
            </w:pPr>
            <w:r>
              <w:rPr>
                <w:color w:val="000000"/>
                <w:sz w:val="14"/>
                <w:szCs w:val="14"/>
              </w:rPr>
              <w:t>181757,2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E796DF" w14:textId="77777777" w:rsidR="00E557E5" w:rsidRDefault="00E557E5" w:rsidP="00E20E07">
            <w:pPr>
              <w:jc w:val="center"/>
              <w:rPr>
                <w:color w:val="000000"/>
                <w:sz w:val="14"/>
                <w:szCs w:val="14"/>
              </w:rPr>
            </w:pPr>
            <w:r>
              <w:rPr>
                <w:color w:val="000000"/>
                <w:sz w:val="14"/>
                <w:szCs w:val="14"/>
              </w:rPr>
              <w:t>195439,5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693E2B3" w14:textId="77777777" w:rsidR="00E557E5" w:rsidRDefault="00E557E5" w:rsidP="00E20E07">
            <w:pPr>
              <w:jc w:val="center"/>
              <w:rPr>
                <w:color w:val="000000"/>
                <w:sz w:val="14"/>
                <w:szCs w:val="14"/>
              </w:rPr>
            </w:pPr>
            <w:r>
              <w:rPr>
                <w:color w:val="000000"/>
                <w:sz w:val="14"/>
                <w:szCs w:val="14"/>
              </w:rPr>
              <w:t>195386,3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6C9FE7" w14:textId="77777777" w:rsidR="00E557E5" w:rsidRDefault="00E557E5" w:rsidP="00E20E07">
            <w:pPr>
              <w:jc w:val="center"/>
              <w:rPr>
                <w:color w:val="000000"/>
                <w:sz w:val="14"/>
                <w:szCs w:val="14"/>
              </w:rPr>
            </w:pPr>
            <w:r>
              <w:rPr>
                <w:color w:val="000000"/>
                <w:sz w:val="14"/>
                <w:szCs w:val="14"/>
              </w:rPr>
              <w:t>207471,5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C3F4791" w14:textId="77777777" w:rsidR="00E557E5" w:rsidRDefault="00E557E5" w:rsidP="00E20E07">
            <w:pPr>
              <w:jc w:val="center"/>
              <w:rPr>
                <w:color w:val="000000"/>
                <w:sz w:val="14"/>
                <w:szCs w:val="14"/>
              </w:rPr>
            </w:pPr>
            <w:r>
              <w:rPr>
                <w:color w:val="000000"/>
                <w:sz w:val="14"/>
                <w:szCs w:val="14"/>
              </w:rPr>
              <w:t>207471,5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A9800A" w14:textId="77777777" w:rsidR="00E557E5" w:rsidRDefault="00E557E5" w:rsidP="00E20E07">
            <w:pPr>
              <w:jc w:val="center"/>
              <w:rPr>
                <w:color w:val="000000"/>
                <w:sz w:val="14"/>
                <w:szCs w:val="14"/>
              </w:rPr>
            </w:pPr>
            <w:r>
              <w:rPr>
                <w:color w:val="000000"/>
                <w:sz w:val="14"/>
                <w:szCs w:val="14"/>
              </w:rPr>
              <w:t>220302,1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A1A480" w14:textId="77777777" w:rsidR="00E557E5" w:rsidRDefault="00E557E5" w:rsidP="00E20E07">
            <w:pPr>
              <w:jc w:val="center"/>
              <w:rPr>
                <w:color w:val="000000"/>
                <w:sz w:val="14"/>
                <w:szCs w:val="14"/>
              </w:rPr>
            </w:pPr>
            <w:r>
              <w:rPr>
                <w:color w:val="000000"/>
                <w:sz w:val="14"/>
                <w:szCs w:val="14"/>
              </w:rPr>
              <w:t>220302,1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308411" w14:textId="77777777" w:rsidR="00E557E5" w:rsidRDefault="00E557E5" w:rsidP="00E20E07">
            <w:pPr>
              <w:jc w:val="center"/>
              <w:rPr>
                <w:color w:val="000000"/>
                <w:sz w:val="14"/>
                <w:szCs w:val="14"/>
              </w:rPr>
            </w:pPr>
            <w:r>
              <w:rPr>
                <w:color w:val="000000"/>
                <w:sz w:val="14"/>
                <w:szCs w:val="14"/>
              </w:rPr>
              <w:t>237125,5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747482F" w14:textId="77777777" w:rsidR="00E557E5" w:rsidRDefault="00E557E5" w:rsidP="00E20E07">
            <w:pPr>
              <w:jc w:val="center"/>
              <w:rPr>
                <w:color w:val="000000"/>
                <w:sz w:val="14"/>
                <w:szCs w:val="14"/>
              </w:rPr>
            </w:pPr>
            <w:r>
              <w:rPr>
                <w:color w:val="000000"/>
                <w:sz w:val="14"/>
                <w:szCs w:val="14"/>
              </w:rPr>
              <w:t>237125,5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A8FBE8" w14:textId="77777777" w:rsidR="00E557E5" w:rsidRDefault="00E557E5" w:rsidP="00E20E07">
            <w:pPr>
              <w:jc w:val="center"/>
              <w:rPr>
                <w:color w:val="000000"/>
                <w:sz w:val="14"/>
                <w:szCs w:val="14"/>
              </w:rPr>
            </w:pPr>
            <w:r>
              <w:rPr>
                <w:color w:val="000000"/>
                <w:sz w:val="14"/>
                <w:szCs w:val="14"/>
              </w:rPr>
              <w:t>249051,0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1D4BC0A" w14:textId="77777777" w:rsidR="00E557E5" w:rsidRDefault="00E557E5" w:rsidP="00E20E07">
            <w:pPr>
              <w:jc w:val="center"/>
              <w:rPr>
                <w:color w:val="000000"/>
                <w:sz w:val="14"/>
                <w:szCs w:val="14"/>
              </w:rPr>
            </w:pPr>
            <w:r>
              <w:rPr>
                <w:color w:val="000000"/>
                <w:sz w:val="14"/>
                <w:szCs w:val="14"/>
              </w:rPr>
              <w:t>249051,0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3E8D6B" w14:textId="77777777" w:rsidR="00E557E5" w:rsidRDefault="00E557E5" w:rsidP="00E20E07">
            <w:pPr>
              <w:jc w:val="center"/>
              <w:rPr>
                <w:color w:val="000000"/>
                <w:sz w:val="14"/>
                <w:szCs w:val="14"/>
              </w:rPr>
            </w:pPr>
            <w:r>
              <w:rPr>
                <w:color w:val="000000"/>
                <w:sz w:val="14"/>
                <w:szCs w:val="14"/>
              </w:rPr>
              <w:t>268429,9</w:t>
            </w:r>
          </w:p>
        </w:tc>
      </w:tr>
      <w:tr w:rsidR="00E557E5" w:rsidRPr="00DA5075" w14:paraId="5DA3CB2C"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42B070D" w14:textId="77777777" w:rsidR="00E557E5" w:rsidRPr="00DA5075" w:rsidRDefault="00E557E5" w:rsidP="00E20E07">
            <w:pPr>
              <w:jc w:val="center"/>
              <w:rPr>
                <w:color w:val="000000"/>
                <w:sz w:val="14"/>
                <w:szCs w:val="14"/>
              </w:rPr>
            </w:pPr>
            <w:r w:rsidRPr="00DA5075">
              <w:rPr>
                <w:color w:val="000000"/>
                <w:sz w:val="14"/>
                <w:szCs w:val="14"/>
              </w:rPr>
              <w:t>5</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1BA4DD3" w14:textId="77777777" w:rsidR="00E557E5" w:rsidRDefault="00E557E5" w:rsidP="00E20E07">
            <w:pPr>
              <w:rPr>
                <w:color w:val="000000"/>
                <w:sz w:val="14"/>
                <w:szCs w:val="14"/>
              </w:rPr>
            </w:pPr>
            <w:r>
              <w:rPr>
                <w:color w:val="000000"/>
                <w:sz w:val="14"/>
                <w:szCs w:val="14"/>
              </w:rPr>
              <w:t>Мероприятия из инвестиционной программы</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34851CC" w14:textId="77777777" w:rsidR="00E557E5" w:rsidRDefault="00E557E5" w:rsidP="00E20E07">
            <w:pPr>
              <w:jc w:val="center"/>
              <w:rPr>
                <w:color w:val="000000"/>
                <w:sz w:val="14"/>
                <w:szCs w:val="14"/>
              </w:rPr>
            </w:pPr>
            <w:r>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76D726" w14:textId="77777777" w:rsidR="00E557E5" w:rsidRDefault="00E557E5" w:rsidP="00E20E07">
            <w:pPr>
              <w:jc w:val="center"/>
              <w:rPr>
                <w:color w:val="000000"/>
                <w:sz w:val="14"/>
                <w:szCs w:val="14"/>
              </w:rPr>
            </w:pPr>
            <w:r>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28B70F" w14:textId="77777777" w:rsidR="00E557E5" w:rsidRDefault="00E557E5" w:rsidP="00E20E07">
            <w:pPr>
              <w:jc w:val="center"/>
              <w:rPr>
                <w:color w:val="000000"/>
                <w:sz w:val="14"/>
                <w:szCs w:val="14"/>
              </w:rPr>
            </w:pPr>
            <w:r>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035D70" w14:textId="77777777" w:rsidR="00E557E5" w:rsidRDefault="00E557E5" w:rsidP="00E20E07">
            <w:pPr>
              <w:jc w:val="center"/>
              <w:rPr>
                <w:color w:val="000000"/>
                <w:sz w:val="14"/>
                <w:szCs w:val="14"/>
              </w:rPr>
            </w:pPr>
            <w:r>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248B39" w14:textId="77777777" w:rsidR="00E557E5" w:rsidRDefault="00E557E5" w:rsidP="00E20E07">
            <w:pPr>
              <w:jc w:val="center"/>
              <w:rPr>
                <w:color w:val="000000"/>
                <w:sz w:val="14"/>
                <w:szCs w:val="14"/>
              </w:rPr>
            </w:pPr>
            <w:r>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FDEC16" w14:textId="77777777" w:rsidR="00E557E5" w:rsidRDefault="00E557E5" w:rsidP="00E20E07">
            <w:pPr>
              <w:jc w:val="center"/>
              <w:rPr>
                <w:color w:val="000000"/>
                <w:sz w:val="14"/>
                <w:szCs w:val="14"/>
              </w:rPr>
            </w:pPr>
            <w:r>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56F4DE" w14:textId="77777777" w:rsidR="00E557E5" w:rsidRDefault="00E557E5" w:rsidP="00E20E07">
            <w:pPr>
              <w:jc w:val="center"/>
              <w:rPr>
                <w:color w:val="000000"/>
                <w:sz w:val="14"/>
                <w:szCs w:val="14"/>
              </w:rPr>
            </w:pPr>
            <w:r>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9FC9935" w14:textId="77777777" w:rsidR="00E557E5" w:rsidRDefault="00E557E5" w:rsidP="00E20E07">
            <w:pPr>
              <w:jc w:val="center"/>
              <w:rPr>
                <w:color w:val="000000"/>
                <w:sz w:val="14"/>
                <w:szCs w:val="14"/>
              </w:rPr>
            </w:pPr>
            <w:r>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8E2E57" w14:textId="77777777" w:rsidR="00E557E5" w:rsidRDefault="00E557E5" w:rsidP="00E20E07">
            <w:pPr>
              <w:jc w:val="center"/>
              <w:rPr>
                <w:color w:val="000000"/>
                <w:sz w:val="14"/>
                <w:szCs w:val="14"/>
              </w:rPr>
            </w:pPr>
            <w:r>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94A042" w14:textId="77777777" w:rsidR="00E557E5" w:rsidRDefault="00E557E5" w:rsidP="00E20E07">
            <w:pPr>
              <w:jc w:val="center"/>
              <w:rPr>
                <w:color w:val="000000"/>
                <w:sz w:val="14"/>
                <w:szCs w:val="14"/>
              </w:rPr>
            </w:pPr>
            <w:r>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D51052" w14:textId="77777777" w:rsidR="00E557E5" w:rsidRDefault="00E557E5" w:rsidP="00E20E07">
            <w:pPr>
              <w:jc w:val="center"/>
              <w:rPr>
                <w:color w:val="000000"/>
                <w:sz w:val="14"/>
                <w:szCs w:val="14"/>
              </w:rPr>
            </w:pPr>
            <w:r>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DFD581" w14:textId="77777777" w:rsidR="00E557E5" w:rsidRDefault="00E557E5" w:rsidP="00E20E07">
            <w:pPr>
              <w:jc w:val="center"/>
              <w:rPr>
                <w:color w:val="000000"/>
                <w:sz w:val="14"/>
                <w:szCs w:val="14"/>
              </w:rPr>
            </w:pPr>
            <w:r>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0EAD26" w14:textId="77777777" w:rsidR="00E557E5" w:rsidRDefault="00E557E5" w:rsidP="00E20E07">
            <w:pPr>
              <w:jc w:val="center"/>
              <w:rPr>
                <w:color w:val="000000"/>
                <w:sz w:val="14"/>
                <w:szCs w:val="14"/>
              </w:rPr>
            </w:pPr>
            <w:r>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F156B3D" w14:textId="77777777" w:rsidR="00E557E5" w:rsidRDefault="00E557E5" w:rsidP="00E20E07">
            <w:pPr>
              <w:jc w:val="center"/>
              <w:rPr>
                <w:color w:val="000000"/>
                <w:sz w:val="14"/>
                <w:szCs w:val="14"/>
              </w:rPr>
            </w:pPr>
            <w:r>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BFD43B" w14:textId="77777777" w:rsidR="00E557E5" w:rsidRDefault="00E557E5" w:rsidP="00E20E07">
            <w:pPr>
              <w:jc w:val="center"/>
              <w:rPr>
                <w:color w:val="000000"/>
                <w:sz w:val="14"/>
                <w:szCs w:val="14"/>
              </w:rPr>
            </w:pPr>
            <w:r>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13DC9CD" w14:textId="77777777" w:rsidR="00E557E5" w:rsidRDefault="00E557E5" w:rsidP="00E20E07">
            <w:pPr>
              <w:jc w:val="center"/>
              <w:rPr>
                <w:color w:val="000000"/>
                <w:sz w:val="14"/>
                <w:szCs w:val="14"/>
              </w:rPr>
            </w:pPr>
            <w:r>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73ACAA" w14:textId="77777777" w:rsidR="00E557E5" w:rsidRDefault="00E557E5" w:rsidP="00E20E07">
            <w:pPr>
              <w:jc w:val="center"/>
              <w:rPr>
                <w:color w:val="000000"/>
                <w:sz w:val="14"/>
                <w:szCs w:val="14"/>
              </w:rPr>
            </w:pPr>
            <w:r>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B3E4E0" w14:textId="77777777" w:rsidR="00E557E5" w:rsidRDefault="00E557E5" w:rsidP="00E20E07">
            <w:pPr>
              <w:jc w:val="center"/>
              <w:rPr>
                <w:color w:val="000000"/>
                <w:sz w:val="14"/>
                <w:szCs w:val="14"/>
              </w:rPr>
            </w:pPr>
            <w:r>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604D86" w14:textId="77777777" w:rsidR="00E557E5" w:rsidRDefault="00E557E5" w:rsidP="00E20E07">
            <w:pPr>
              <w:jc w:val="center"/>
              <w:rPr>
                <w:color w:val="000000"/>
                <w:sz w:val="14"/>
                <w:szCs w:val="14"/>
              </w:rPr>
            </w:pPr>
            <w:r>
              <w:rPr>
                <w:color w:val="000000"/>
                <w:sz w:val="14"/>
                <w:szCs w:val="14"/>
              </w:rPr>
              <w:t>7928,1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8AF9F4" w14:textId="77777777" w:rsidR="00E557E5" w:rsidRDefault="00E557E5" w:rsidP="00E20E07">
            <w:pPr>
              <w:jc w:val="center"/>
              <w:rPr>
                <w:color w:val="000000"/>
                <w:sz w:val="14"/>
                <w:szCs w:val="14"/>
              </w:rPr>
            </w:pPr>
            <w:r>
              <w:rPr>
                <w:color w:val="000000"/>
                <w:sz w:val="14"/>
                <w:szCs w:val="14"/>
              </w:rPr>
              <w:t>7928,1</w:t>
            </w:r>
          </w:p>
        </w:tc>
      </w:tr>
      <w:tr w:rsidR="00E557E5" w:rsidRPr="00DA5075" w14:paraId="02A46B86"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FB64666" w14:textId="77777777" w:rsidR="00E557E5" w:rsidRPr="00DA5075" w:rsidRDefault="00E557E5" w:rsidP="00E20E07">
            <w:pPr>
              <w:jc w:val="center"/>
              <w:rPr>
                <w:color w:val="000000"/>
                <w:sz w:val="14"/>
                <w:szCs w:val="14"/>
              </w:rPr>
            </w:pPr>
            <w:r w:rsidRPr="00DA5075">
              <w:rPr>
                <w:color w:val="000000"/>
                <w:sz w:val="14"/>
                <w:szCs w:val="14"/>
              </w:rPr>
              <w:t>6</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B7BB14" w14:textId="77777777" w:rsidR="00E557E5" w:rsidRDefault="00E557E5" w:rsidP="00E20E07">
            <w:pPr>
              <w:rPr>
                <w:color w:val="000000"/>
                <w:sz w:val="14"/>
                <w:szCs w:val="14"/>
              </w:rPr>
            </w:pPr>
            <w:r>
              <w:rPr>
                <w:color w:val="000000"/>
                <w:sz w:val="14"/>
                <w:szCs w:val="14"/>
              </w:rPr>
              <w:t>Мероприятия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90CA34" w14:textId="77777777" w:rsidR="00E557E5" w:rsidRDefault="00E557E5" w:rsidP="00E20E07">
            <w:pPr>
              <w:jc w:val="center"/>
              <w:rPr>
                <w:color w:val="000000"/>
                <w:sz w:val="14"/>
                <w:szCs w:val="14"/>
              </w:rPr>
            </w:pPr>
            <w:r>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AA01DC" w14:textId="77777777" w:rsidR="00E557E5" w:rsidRDefault="00E557E5" w:rsidP="00E20E07">
            <w:pPr>
              <w:jc w:val="center"/>
              <w:rPr>
                <w:color w:val="000000"/>
                <w:sz w:val="14"/>
                <w:szCs w:val="14"/>
              </w:rPr>
            </w:pPr>
            <w:r>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162E03" w14:textId="77777777" w:rsidR="00E557E5" w:rsidRDefault="00E557E5" w:rsidP="00E20E07">
            <w:pPr>
              <w:jc w:val="center"/>
              <w:rPr>
                <w:color w:val="000000"/>
                <w:sz w:val="14"/>
                <w:szCs w:val="14"/>
              </w:rPr>
            </w:pPr>
            <w:r>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F001CE" w14:textId="77777777" w:rsidR="00E557E5" w:rsidRDefault="00E557E5" w:rsidP="00E20E07">
            <w:pPr>
              <w:jc w:val="center"/>
              <w:rPr>
                <w:color w:val="000000"/>
                <w:sz w:val="14"/>
                <w:szCs w:val="14"/>
              </w:rPr>
            </w:pPr>
            <w:r>
              <w:rPr>
                <w:color w:val="000000"/>
                <w:sz w:val="14"/>
                <w:szCs w:val="14"/>
              </w:rPr>
              <w:t>675,9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821813" w14:textId="77777777" w:rsidR="00E557E5" w:rsidRDefault="00E557E5" w:rsidP="00E20E07">
            <w:pPr>
              <w:jc w:val="center"/>
              <w:rPr>
                <w:color w:val="000000"/>
                <w:sz w:val="14"/>
                <w:szCs w:val="14"/>
              </w:rPr>
            </w:pPr>
            <w:r>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E25B61" w14:textId="77777777" w:rsidR="00E557E5" w:rsidRDefault="00E557E5" w:rsidP="00E20E07">
            <w:pPr>
              <w:jc w:val="center"/>
              <w:rPr>
                <w:color w:val="000000"/>
                <w:sz w:val="14"/>
                <w:szCs w:val="14"/>
              </w:rPr>
            </w:pPr>
            <w:r>
              <w:rPr>
                <w:color w:val="000000"/>
                <w:sz w:val="14"/>
                <w:szCs w:val="14"/>
              </w:rPr>
              <w:t>5947,4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DD88735" w14:textId="77777777" w:rsidR="00E557E5" w:rsidRDefault="00E557E5" w:rsidP="00E20E07">
            <w:pPr>
              <w:jc w:val="center"/>
              <w:rPr>
                <w:color w:val="000000"/>
                <w:sz w:val="14"/>
                <w:szCs w:val="14"/>
              </w:rPr>
            </w:pPr>
            <w:r>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6C7D68C" w14:textId="77777777" w:rsidR="00E557E5" w:rsidRDefault="00E557E5" w:rsidP="00E20E07">
            <w:pPr>
              <w:jc w:val="center"/>
              <w:rPr>
                <w:color w:val="000000"/>
                <w:sz w:val="14"/>
                <w:szCs w:val="14"/>
              </w:rPr>
            </w:pPr>
            <w:r>
              <w:rPr>
                <w:color w:val="000000"/>
                <w:sz w:val="14"/>
                <w:szCs w:val="14"/>
              </w:rPr>
              <w:t>8944,9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7E679E" w14:textId="77777777" w:rsidR="00E557E5" w:rsidRDefault="00E557E5" w:rsidP="00E20E07">
            <w:pPr>
              <w:jc w:val="center"/>
              <w:rPr>
                <w:color w:val="000000"/>
                <w:sz w:val="14"/>
                <w:szCs w:val="14"/>
              </w:rPr>
            </w:pPr>
            <w:r>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59D90F" w14:textId="77777777" w:rsidR="00E557E5" w:rsidRDefault="00E557E5" w:rsidP="00E20E07">
            <w:pPr>
              <w:jc w:val="center"/>
              <w:rPr>
                <w:color w:val="000000"/>
                <w:sz w:val="14"/>
                <w:szCs w:val="14"/>
              </w:rPr>
            </w:pPr>
            <w:r>
              <w:rPr>
                <w:color w:val="000000"/>
                <w:sz w:val="14"/>
                <w:szCs w:val="14"/>
              </w:rPr>
              <w:t>17852,0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E90B49" w14:textId="77777777" w:rsidR="00E557E5" w:rsidRDefault="00E557E5" w:rsidP="00E20E07">
            <w:pPr>
              <w:jc w:val="center"/>
              <w:rPr>
                <w:color w:val="000000"/>
                <w:sz w:val="14"/>
                <w:szCs w:val="14"/>
              </w:rPr>
            </w:pPr>
            <w:r>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762CCA8" w14:textId="77777777" w:rsidR="00E557E5" w:rsidRDefault="00E557E5" w:rsidP="00E20E07">
            <w:pPr>
              <w:jc w:val="center"/>
              <w:rPr>
                <w:color w:val="000000"/>
                <w:sz w:val="14"/>
                <w:szCs w:val="14"/>
              </w:rPr>
            </w:pPr>
            <w:r>
              <w:rPr>
                <w:color w:val="000000"/>
                <w:sz w:val="14"/>
                <w:szCs w:val="14"/>
              </w:rPr>
              <w:t>15594,5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521A68" w14:textId="77777777" w:rsidR="00E557E5" w:rsidRDefault="00E557E5" w:rsidP="00E20E07">
            <w:pPr>
              <w:jc w:val="center"/>
              <w:rPr>
                <w:color w:val="000000"/>
                <w:sz w:val="14"/>
                <w:szCs w:val="14"/>
              </w:rPr>
            </w:pPr>
            <w:r>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CBC54C" w14:textId="77777777" w:rsidR="00E557E5" w:rsidRDefault="00E557E5" w:rsidP="00E20E07">
            <w:pPr>
              <w:jc w:val="center"/>
              <w:rPr>
                <w:color w:val="000000"/>
                <w:sz w:val="14"/>
                <w:szCs w:val="14"/>
              </w:rPr>
            </w:pPr>
            <w:r>
              <w:rPr>
                <w:color w:val="000000"/>
                <w:sz w:val="14"/>
                <w:szCs w:val="14"/>
              </w:rPr>
              <w:t>24180,1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5CD352" w14:textId="77777777" w:rsidR="00E557E5" w:rsidRDefault="00E557E5" w:rsidP="00E20E07">
            <w:pPr>
              <w:jc w:val="center"/>
              <w:rPr>
                <w:color w:val="000000"/>
                <w:sz w:val="14"/>
                <w:szCs w:val="14"/>
              </w:rPr>
            </w:pPr>
            <w:r>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23BB0B" w14:textId="77777777" w:rsidR="00E557E5" w:rsidRDefault="00E557E5" w:rsidP="00E20E07">
            <w:pPr>
              <w:jc w:val="center"/>
              <w:rPr>
                <w:color w:val="000000"/>
                <w:sz w:val="14"/>
                <w:szCs w:val="14"/>
              </w:rPr>
            </w:pPr>
            <w:r>
              <w:rPr>
                <w:color w:val="000000"/>
                <w:sz w:val="14"/>
                <w:szCs w:val="14"/>
              </w:rPr>
              <w:t>30656,5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9CB6F10" w14:textId="77777777" w:rsidR="00E557E5" w:rsidRDefault="00E557E5" w:rsidP="00E20E07">
            <w:pPr>
              <w:jc w:val="center"/>
              <w:rPr>
                <w:color w:val="000000"/>
                <w:sz w:val="14"/>
                <w:szCs w:val="14"/>
              </w:rPr>
            </w:pPr>
            <w:r>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C707906" w14:textId="77777777" w:rsidR="00E557E5" w:rsidRDefault="00E557E5" w:rsidP="00E20E07">
            <w:pPr>
              <w:jc w:val="center"/>
              <w:rPr>
                <w:color w:val="000000"/>
                <w:sz w:val="14"/>
                <w:szCs w:val="14"/>
              </w:rPr>
            </w:pPr>
            <w:r>
              <w:rPr>
                <w:color w:val="000000"/>
                <w:sz w:val="14"/>
                <w:szCs w:val="14"/>
              </w:rPr>
              <w:t>3949,6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DFCE93" w14:textId="77777777" w:rsidR="00E557E5" w:rsidRDefault="00E557E5" w:rsidP="00E20E07">
            <w:pPr>
              <w:jc w:val="center"/>
              <w:rPr>
                <w:color w:val="000000"/>
                <w:sz w:val="14"/>
                <w:szCs w:val="14"/>
              </w:rPr>
            </w:pPr>
            <w:r>
              <w:rPr>
                <w:color w:val="000000"/>
                <w:sz w:val="14"/>
                <w:szCs w:val="14"/>
              </w:rPr>
              <w:t>7928,1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2048664" w14:textId="77777777" w:rsidR="00E557E5" w:rsidRDefault="00E557E5" w:rsidP="00E20E07">
            <w:pPr>
              <w:jc w:val="center"/>
              <w:rPr>
                <w:color w:val="000000"/>
                <w:sz w:val="14"/>
                <w:szCs w:val="14"/>
              </w:rPr>
            </w:pPr>
            <w:r>
              <w:rPr>
                <w:color w:val="000000"/>
                <w:sz w:val="14"/>
                <w:szCs w:val="14"/>
              </w:rPr>
              <w:t>7928,1</w:t>
            </w:r>
          </w:p>
        </w:tc>
      </w:tr>
      <w:tr w:rsidR="00E557E5" w:rsidRPr="00DA5075" w14:paraId="74481B36"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8BD98D6" w14:textId="77777777" w:rsidR="00E557E5" w:rsidRPr="00DA5075" w:rsidRDefault="00E557E5" w:rsidP="00E20E07">
            <w:pPr>
              <w:jc w:val="center"/>
              <w:rPr>
                <w:color w:val="000000"/>
                <w:sz w:val="14"/>
                <w:szCs w:val="14"/>
              </w:rPr>
            </w:pPr>
            <w:r w:rsidRPr="00DA5075">
              <w:rPr>
                <w:color w:val="000000"/>
                <w:sz w:val="14"/>
                <w:szCs w:val="14"/>
              </w:rPr>
              <w:t>7</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C9D45EB" w14:textId="77777777" w:rsidR="00E557E5" w:rsidRDefault="00E557E5" w:rsidP="00E20E07">
            <w:pPr>
              <w:rPr>
                <w:color w:val="000000"/>
                <w:sz w:val="14"/>
                <w:szCs w:val="14"/>
              </w:rPr>
            </w:pPr>
            <w:r>
              <w:rPr>
                <w:color w:val="000000"/>
                <w:sz w:val="14"/>
                <w:szCs w:val="14"/>
              </w:rPr>
              <w:t>Итого тариф (с учетом мероприятий из инвестиционной программы и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900297" w14:textId="77777777" w:rsidR="00E557E5" w:rsidRDefault="00E557E5" w:rsidP="00E20E07">
            <w:pPr>
              <w:jc w:val="center"/>
              <w:rPr>
                <w:color w:val="000000"/>
                <w:sz w:val="14"/>
                <w:szCs w:val="14"/>
              </w:rPr>
            </w:pPr>
            <w:r>
              <w:rPr>
                <w:color w:val="000000"/>
                <w:sz w:val="14"/>
                <w:szCs w:val="14"/>
              </w:rPr>
              <w:t>руб./м</w:t>
            </w:r>
            <w:r>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C039DE" w14:textId="77777777" w:rsidR="00E557E5" w:rsidRDefault="00E557E5" w:rsidP="00E20E07">
            <w:pPr>
              <w:jc w:val="center"/>
              <w:rPr>
                <w:color w:val="000000"/>
                <w:sz w:val="14"/>
                <w:szCs w:val="14"/>
              </w:rPr>
            </w:pPr>
            <w:r>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78B96A" w14:textId="77777777" w:rsidR="00E557E5" w:rsidRDefault="00E557E5" w:rsidP="00E20E07">
            <w:pPr>
              <w:jc w:val="center"/>
              <w:rPr>
                <w:color w:val="000000"/>
                <w:sz w:val="14"/>
                <w:szCs w:val="14"/>
              </w:rPr>
            </w:pPr>
            <w:r>
              <w:rPr>
                <w:color w:val="000000"/>
                <w:sz w:val="14"/>
                <w:szCs w:val="14"/>
              </w:rPr>
              <w:t>27,4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6DE116" w14:textId="77777777" w:rsidR="00E557E5" w:rsidRDefault="00E557E5" w:rsidP="00E20E07">
            <w:pPr>
              <w:jc w:val="center"/>
              <w:rPr>
                <w:color w:val="000000"/>
                <w:sz w:val="14"/>
                <w:szCs w:val="14"/>
              </w:rPr>
            </w:pPr>
            <w:r>
              <w:rPr>
                <w:color w:val="000000"/>
                <w:sz w:val="14"/>
                <w:szCs w:val="14"/>
              </w:rPr>
              <w:t>29,6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060F111" w14:textId="77777777" w:rsidR="00E557E5" w:rsidRDefault="00E557E5" w:rsidP="00E20E07">
            <w:pPr>
              <w:jc w:val="center"/>
              <w:rPr>
                <w:color w:val="000000"/>
                <w:sz w:val="14"/>
                <w:szCs w:val="14"/>
              </w:rPr>
            </w:pPr>
            <w:r>
              <w:rPr>
                <w:color w:val="000000"/>
                <w:sz w:val="14"/>
                <w:szCs w:val="14"/>
              </w:rPr>
              <w:t>29,6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0CFE8E" w14:textId="77777777" w:rsidR="00E557E5" w:rsidRDefault="00E557E5" w:rsidP="00E20E07">
            <w:pPr>
              <w:jc w:val="center"/>
              <w:rPr>
                <w:color w:val="000000"/>
                <w:sz w:val="14"/>
                <w:szCs w:val="14"/>
              </w:rPr>
            </w:pPr>
            <w:r>
              <w:rPr>
                <w:color w:val="000000"/>
                <w:sz w:val="14"/>
                <w:szCs w:val="14"/>
              </w:rPr>
              <w:t>31,7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8E5E48" w14:textId="77777777" w:rsidR="00E557E5" w:rsidRDefault="00E557E5" w:rsidP="00E20E07">
            <w:pPr>
              <w:jc w:val="center"/>
              <w:rPr>
                <w:color w:val="000000"/>
                <w:sz w:val="14"/>
                <w:szCs w:val="14"/>
              </w:rPr>
            </w:pPr>
            <w:r>
              <w:rPr>
                <w:color w:val="000000"/>
                <w:sz w:val="14"/>
                <w:szCs w:val="14"/>
              </w:rPr>
              <w:t>31,7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C3E20D" w14:textId="77777777" w:rsidR="00E557E5" w:rsidRDefault="00E557E5" w:rsidP="00E20E07">
            <w:pPr>
              <w:jc w:val="center"/>
              <w:rPr>
                <w:color w:val="000000"/>
                <w:sz w:val="14"/>
                <w:szCs w:val="14"/>
              </w:rPr>
            </w:pPr>
            <w:r>
              <w:rPr>
                <w:color w:val="000000"/>
                <w:sz w:val="14"/>
                <w:szCs w:val="14"/>
              </w:rPr>
              <w:t>34,1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4C3C3CB" w14:textId="77777777" w:rsidR="00E557E5" w:rsidRDefault="00E557E5" w:rsidP="00E20E07">
            <w:pPr>
              <w:jc w:val="center"/>
              <w:rPr>
                <w:color w:val="000000"/>
                <w:sz w:val="14"/>
                <w:szCs w:val="14"/>
              </w:rPr>
            </w:pPr>
            <w:r>
              <w:rPr>
                <w:color w:val="000000"/>
                <w:sz w:val="14"/>
                <w:szCs w:val="14"/>
              </w:rPr>
              <w:t>34,1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3B2FFF" w14:textId="77777777" w:rsidR="00E557E5" w:rsidRDefault="00E557E5" w:rsidP="00E20E07">
            <w:pPr>
              <w:jc w:val="center"/>
              <w:rPr>
                <w:color w:val="000000"/>
                <w:sz w:val="14"/>
                <w:szCs w:val="14"/>
              </w:rPr>
            </w:pPr>
            <w:r>
              <w:rPr>
                <w:color w:val="000000"/>
                <w:sz w:val="14"/>
                <w:szCs w:val="14"/>
              </w:rPr>
              <w:t>36,7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AACF6D2" w14:textId="77777777" w:rsidR="00E557E5" w:rsidRDefault="00E557E5" w:rsidP="00E20E07">
            <w:pPr>
              <w:jc w:val="center"/>
              <w:rPr>
                <w:color w:val="000000"/>
                <w:sz w:val="14"/>
                <w:szCs w:val="14"/>
              </w:rPr>
            </w:pPr>
            <w:r>
              <w:rPr>
                <w:color w:val="000000"/>
                <w:sz w:val="14"/>
                <w:szCs w:val="14"/>
              </w:rPr>
              <w:t>36,7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859E11" w14:textId="77777777" w:rsidR="00E557E5" w:rsidRDefault="00E557E5" w:rsidP="00E20E07">
            <w:pPr>
              <w:jc w:val="center"/>
              <w:rPr>
                <w:color w:val="000000"/>
                <w:sz w:val="14"/>
                <w:szCs w:val="14"/>
              </w:rPr>
            </w:pPr>
            <w:r>
              <w:rPr>
                <w:color w:val="000000"/>
                <w:sz w:val="14"/>
                <w:szCs w:val="14"/>
              </w:rPr>
              <w:t>39,0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0DF2D4" w14:textId="77777777" w:rsidR="00E557E5" w:rsidRDefault="00E557E5" w:rsidP="00E20E07">
            <w:pPr>
              <w:jc w:val="center"/>
              <w:rPr>
                <w:color w:val="000000"/>
                <w:sz w:val="14"/>
                <w:szCs w:val="14"/>
              </w:rPr>
            </w:pPr>
            <w:r>
              <w:rPr>
                <w:color w:val="000000"/>
                <w:sz w:val="14"/>
                <w:szCs w:val="14"/>
              </w:rPr>
              <w:t>39,0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7298435" w14:textId="77777777" w:rsidR="00E557E5" w:rsidRDefault="00E557E5" w:rsidP="00E20E07">
            <w:pPr>
              <w:jc w:val="center"/>
              <w:rPr>
                <w:color w:val="000000"/>
                <w:sz w:val="14"/>
                <w:szCs w:val="14"/>
              </w:rPr>
            </w:pPr>
            <w:r>
              <w:rPr>
                <w:color w:val="000000"/>
                <w:sz w:val="14"/>
                <w:szCs w:val="14"/>
              </w:rPr>
              <w:t>41,4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C1D340" w14:textId="77777777" w:rsidR="00E557E5" w:rsidRDefault="00E557E5" w:rsidP="00E20E07">
            <w:pPr>
              <w:jc w:val="center"/>
              <w:rPr>
                <w:color w:val="000000"/>
                <w:sz w:val="14"/>
                <w:szCs w:val="14"/>
              </w:rPr>
            </w:pPr>
            <w:r>
              <w:rPr>
                <w:color w:val="000000"/>
                <w:sz w:val="14"/>
                <w:szCs w:val="14"/>
              </w:rPr>
              <w:t>41,4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D20A9A" w14:textId="77777777" w:rsidR="00E557E5" w:rsidRDefault="00E557E5" w:rsidP="00E20E07">
            <w:pPr>
              <w:jc w:val="center"/>
              <w:rPr>
                <w:color w:val="000000"/>
                <w:sz w:val="14"/>
                <w:szCs w:val="14"/>
              </w:rPr>
            </w:pPr>
            <w:r>
              <w:rPr>
                <w:color w:val="000000"/>
                <w:sz w:val="14"/>
                <w:szCs w:val="14"/>
              </w:rPr>
              <w:t>44,5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ED934F" w14:textId="77777777" w:rsidR="00E557E5" w:rsidRDefault="00E557E5" w:rsidP="00E20E07">
            <w:pPr>
              <w:jc w:val="center"/>
              <w:rPr>
                <w:color w:val="000000"/>
                <w:sz w:val="14"/>
                <w:szCs w:val="14"/>
              </w:rPr>
            </w:pPr>
            <w:r>
              <w:rPr>
                <w:color w:val="000000"/>
                <w:sz w:val="14"/>
                <w:szCs w:val="14"/>
              </w:rPr>
              <w:t>44,5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38FD9E" w14:textId="77777777" w:rsidR="00E557E5" w:rsidRDefault="00E557E5" w:rsidP="00E20E07">
            <w:pPr>
              <w:jc w:val="center"/>
              <w:rPr>
                <w:color w:val="000000"/>
                <w:sz w:val="14"/>
                <w:szCs w:val="14"/>
              </w:rPr>
            </w:pPr>
            <w:r>
              <w:rPr>
                <w:color w:val="000000"/>
                <w:sz w:val="14"/>
                <w:szCs w:val="14"/>
              </w:rPr>
              <w:t>46,8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66478C" w14:textId="77777777" w:rsidR="00E557E5" w:rsidRDefault="00E557E5" w:rsidP="00E20E07">
            <w:pPr>
              <w:jc w:val="center"/>
              <w:rPr>
                <w:color w:val="000000"/>
                <w:sz w:val="14"/>
                <w:szCs w:val="14"/>
              </w:rPr>
            </w:pPr>
            <w:r>
              <w:rPr>
                <w:color w:val="000000"/>
                <w:sz w:val="14"/>
                <w:szCs w:val="14"/>
              </w:rPr>
              <w:t>46,8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D3CC0E" w14:textId="77777777" w:rsidR="00E557E5" w:rsidRDefault="00E557E5" w:rsidP="00E20E07">
            <w:pPr>
              <w:jc w:val="center"/>
              <w:rPr>
                <w:color w:val="000000"/>
                <w:sz w:val="14"/>
                <w:szCs w:val="14"/>
              </w:rPr>
            </w:pPr>
            <w:r>
              <w:rPr>
                <w:color w:val="000000"/>
                <w:sz w:val="14"/>
                <w:szCs w:val="14"/>
              </w:rPr>
              <w:t>50,4</w:t>
            </w:r>
          </w:p>
        </w:tc>
      </w:tr>
      <w:tr w:rsidR="00E557E5" w:rsidRPr="00DA5075" w14:paraId="608F4E35"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D48D690" w14:textId="77777777" w:rsidR="00E557E5" w:rsidRPr="00DA5075" w:rsidRDefault="00E557E5" w:rsidP="00E20E07">
            <w:pPr>
              <w:jc w:val="center"/>
              <w:rPr>
                <w:color w:val="000000"/>
                <w:sz w:val="14"/>
                <w:szCs w:val="14"/>
              </w:rPr>
            </w:pPr>
            <w:r w:rsidRPr="00DA5075">
              <w:rPr>
                <w:color w:val="000000"/>
                <w:sz w:val="14"/>
                <w:szCs w:val="14"/>
              </w:rPr>
              <w:t>8</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5C142D" w14:textId="77777777" w:rsidR="00E557E5" w:rsidRDefault="00E557E5" w:rsidP="00E20E07">
            <w:pPr>
              <w:rPr>
                <w:color w:val="000000"/>
                <w:sz w:val="14"/>
                <w:szCs w:val="14"/>
              </w:rPr>
            </w:pPr>
            <w:r>
              <w:rPr>
                <w:color w:val="000000"/>
                <w:sz w:val="14"/>
                <w:szCs w:val="14"/>
              </w:rPr>
              <w:t>Рост тарифа, за счет инвестиционной составляющей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7ECF39" w14:textId="77777777" w:rsidR="00E557E5" w:rsidRDefault="00E557E5" w:rsidP="00E20E07">
            <w:pPr>
              <w:jc w:val="center"/>
              <w:rPr>
                <w:color w:val="000000"/>
                <w:sz w:val="14"/>
                <w:szCs w:val="14"/>
              </w:rPr>
            </w:pPr>
            <w:r>
              <w:rPr>
                <w:color w:val="000000"/>
                <w:sz w:val="14"/>
                <w:szCs w:val="14"/>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E0A57C" w14:textId="77777777" w:rsidR="00E557E5" w:rsidRDefault="00E557E5" w:rsidP="00E20E07">
            <w:pPr>
              <w:jc w:val="center"/>
              <w:rPr>
                <w:color w:val="000000"/>
                <w:sz w:val="14"/>
                <w:szCs w:val="14"/>
              </w:rPr>
            </w:pPr>
            <w:r>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9394F8E" w14:textId="77777777" w:rsidR="00E557E5" w:rsidRDefault="00E557E5" w:rsidP="00E20E07">
            <w:pPr>
              <w:jc w:val="center"/>
              <w:rPr>
                <w:color w:val="000000"/>
                <w:sz w:val="14"/>
                <w:szCs w:val="14"/>
              </w:rPr>
            </w:pPr>
            <w:r>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ADB555" w14:textId="77777777" w:rsidR="00E557E5" w:rsidRDefault="00E557E5" w:rsidP="00E20E07">
            <w:pPr>
              <w:jc w:val="center"/>
              <w:rPr>
                <w:color w:val="000000"/>
                <w:sz w:val="14"/>
                <w:szCs w:val="14"/>
              </w:rPr>
            </w:pPr>
            <w:r>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11240F1" w14:textId="77777777" w:rsidR="00E557E5" w:rsidRDefault="00E557E5" w:rsidP="00E20E07">
            <w:pPr>
              <w:jc w:val="center"/>
              <w:rPr>
                <w:color w:val="000000"/>
                <w:sz w:val="14"/>
                <w:szCs w:val="14"/>
              </w:rPr>
            </w:pPr>
            <w:r>
              <w:rPr>
                <w:color w:val="000000"/>
                <w:sz w:val="14"/>
                <w:szCs w:val="14"/>
              </w:rPr>
              <w:t>104%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5226D4" w14:textId="77777777" w:rsidR="00E557E5" w:rsidRDefault="00E557E5" w:rsidP="00E20E07">
            <w:pPr>
              <w:jc w:val="center"/>
              <w:rPr>
                <w:color w:val="000000"/>
                <w:sz w:val="14"/>
                <w:szCs w:val="14"/>
              </w:rPr>
            </w:pPr>
            <w:r>
              <w:rPr>
                <w:color w:val="000000"/>
                <w:sz w:val="14"/>
                <w:szCs w:val="14"/>
              </w:rPr>
              <w:t>104%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A88594" w14:textId="77777777" w:rsidR="00E557E5" w:rsidRDefault="00E557E5" w:rsidP="00E20E07">
            <w:pPr>
              <w:jc w:val="center"/>
              <w:rPr>
                <w:color w:val="000000"/>
                <w:sz w:val="14"/>
                <w:szCs w:val="14"/>
              </w:rPr>
            </w:pPr>
            <w:r>
              <w:rPr>
                <w:color w:val="000000"/>
                <w:sz w:val="14"/>
                <w:szCs w:val="14"/>
              </w:rPr>
              <w:t>106%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19748D" w14:textId="77777777" w:rsidR="00E557E5" w:rsidRDefault="00E557E5" w:rsidP="00E20E07">
            <w:pPr>
              <w:jc w:val="center"/>
              <w:rPr>
                <w:color w:val="000000"/>
                <w:sz w:val="14"/>
                <w:szCs w:val="14"/>
              </w:rPr>
            </w:pPr>
            <w:r>
              <w:rPr>
                <w:color w:val="000000"/>
                <w:sz w:val="14"/>
                <w:szCs w:val="14"/>
              </w:rPr>
              <w:t>105%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9933BE" w14:textId="77777777" w:rsidR="00E557E5" w:rsidRDefault="00E557E5" w:rsidP="00E20E07">
            <w:pPr>
              <w:jc w:val="center"/>
              <w:rPr>
                <w:color w:val="000000"/>
                <w:sz w:val="14"/>
                <w:szCs w:val="14"/>
              </w:rPr>
            </w:pPr>
            <w:r>
              <w:rPr>
                <w:color w:val="000000"/>
                <w:sz w:val="14"/>
                <w:szCs w:val="14"/>
              </w:rPr>
              <w:t>111%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162D6CA" w14:textId="77777777" w:rsidR="00E557E5" w:rsidRDefault="00E557E5" w:rsidP="00E20E07">
            <w:pPr>
              <w:jc w:val="center"/>
              <w:rPr>
                <w:color w:val="000000"/>
                <w:sz w:val="14"/>
                <w:szCs w:val="14"/>
              </w:rPr>
            </w:pPr>
            <w:r>
              <w:rPr>
                <w:color w:val="000000"/>
                <w:sz w:val="14"/>
                <w:szCs w:val="14"/>
              </w:rPr>
              <w:t>110%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D6EA42" w14:textId="77777777" w:rsidR="00E557E5" w:rsidRDefault="00E557E5" w:rsidP="00E20E07">
            <w:pPr>
              <w:jc w:val="center"/>
              <w:rPr>
                <w:color w:val="000000"/>
                <w:sz w:val="14"/>
                <w:szCs w:val="14"/>
              </w:rPr>
            </w:pPr>
            <w:r>
              <w:rPr>
                <w:color w:val="000000"/>
                <w:sz w:val="14"/>
                <w:szCs w:val="14"/>
              </w:rPr>
              <w:t>109%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AE5CEE0" w14:textId="77777777" w:rsidR="00E557E5" w:rsidRDefault="00E557E5" w:rsidP="00E20E07">
            <w:pPr>
              <w:jc w:val="center"/>
              <w:rPr>
                <w:color w:val="000000"/>
                <w:sz w:val="14"/>
                <w:szCs w:val="14"/>
              </w:rPr>
            </w:pPr>
            <w:r>
              <w:rPr>
                <w:color w:val="000000"/>
                <w:sz w:val="14"/>
                <w:szCs w:val="14"/>
              </w:rPr>
              <w:t>108%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D3E4C9B" w14:textId="77777777" w:rsidR="00E557E5" w:rsidRDefault="00E557E5" w:rsidP="00E20E07">
            <w:pPr>
              <w:jc w:val="center"/>
              <w:rPr>
                <w:color w:val="000000"/>
                <w:sz w:val="14"/>
                <w:szCs w:val="14"/>
              </w:rPr>
            </w:pPr>
            <w:r>
              <w:rPr>
                <w:color w:val="000000"/>
                <w:sz w:val="14"/>
                <w:szCs w:val="14"/>
              </w:rPr>
              <w:t>113%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A0D9912" w14:textId="77777777" w:rsidR="00E557E5" w:rsidRDefault="00E557E5" w:rsidP="00E20E07">
            <w:pPr>
              <w:jc w:val="center"/>
              <w:rPr>
                <w:color w:val="000000"/>
                <w:sz w:val="14"/>
                <w:szCs w:val="14"/>
              </w:rPr>
            </w:pPr>
            <w:r>
              <w:rPr>
                <w:color w:val="000000"/>
                <w:sz w:val="14"/>
                <w:szCs w:val="14"/>
              </w:rPr>
              <w:t>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B61B4F" w14:textId="77777777" w:rsidR="00E557E5" w:rsidRDefault="00E557E5" w:rsidP="00E20E07">
            <w:pPr>
              <w:jc w:val="center"/>
              <w:rPr>
                <w:color w:val="000000"/>
                <w:sz w:val="14"/>
                <w:szCs w:val="14"/>
              </w:rPr>
            </w:pPr>
            <w:r>
              <w:rPr>
                <w:color w:val="000000"/>
                <w:sz w:val="14"/>
                <w:szCs w:val="14"/>
              </w:rPr>
              <w:t>116%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3428262" w14:textId="77777777" w:rsidR="00E557E5" w:rsidRDefault="00E557E5" w:rsidP="00E20E07">
            <w:pPr>
              <w:jc w:val="center"/>
              <w:rPr>
                <w:color w:val="000000"/>
                <w:sz w:val="14"/>
                <w:szCs w:val="14"/>
              </w:rPr>
            </w:pPr>
            <w:r>
              <w:rPr>
                <w:color w:val="000000"/>
                <w:sz w:val="14"/>
                <w:szCs w:val="14"/>
              </w:rPr>
              <w:t>115%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90DDE4" w14:textId="77777777" w:rsidR="00E557E5" w:rsidRDefault="00E557E5" w:rsidP="00E20E07">
            <w:pPr>
              <w:jc w:val="center"/>
              <w:rPr>
                <w:color w:val="000000"/>
                <w:sz w:val="14"/>
                <w:szCs w:val="14"/>
              </w:rPr>
            </w:pPr>
            <w:r>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59D4A13" w14:textId="77777777" w:rsidR="00E557E5" w:rsidRDefault="00E557E5" w:rsidP="00E20E07">
            <w:pPr>
              <w:jc w:val="center"/>
              <w:rPr>
                <w:color w:val="000000"/>
                <w:sz w:val="14"/>
                <w:szCs w:val="14"/>
              </w:rPr>
            </w:pPr>
            <w:r>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E2F7101" w14:textId="77777777" w:rsidR="00E557E5" w:rsidRDefault="00E557E5" w:rsidP="00E20E07">
            <w:pPr>
              <w:jc w:val="center"/>
              <w:rPr>
                <w:color w:val="000000"/>
                <w:sz w:val="14"/>
                <w:szCs w:val="14"/>
              </w:rPr>
            </w:pPr>
            <w:r>
              <w:rPr>
                <w:color w:val="000000"/>
                <w:sz w:val="14"/>
                <w:szCs w:val="14"/>
              </w:rPr>
              <w:t>103%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D0EEC63" w14:textId="77777777" w:rsidR="00E557E5" w:rsidRDefault="00E557E5" w:rsidP="00E20E07">
            <w:pPr>
              <w:jc w:val="center"/>
              <w:rPr>
                <w:color w:val="000000"/>
                <w:sz w:val="14"/>
                <w:szCs w:val="14"/>
              </w:rPr>
            </w:pPr>
            <w:r>
              <w:rPr>
                <w:color w:val="000000"/>
                <w:sz w:val="14"/>
                <w:szCs w:val="14"/>
              </w:rPr>
              <w:t>103%</w:t>
            </w:r>
          </w:p>
        </w:tc>
      </w:tr>
    </w:tbl>
    <w:p w14:paraId="74B82297" w14:textId="77777777" w:rsidR="00E557E5" w:rsidRDefault="00E557E5" w:rsidP="00E557E5">
      <w:pPr>
        <w:autoSpaceDE w:val="0"/>
        <w:autoSpaceDN w:val="0"/>
        <w:adjustRightInd w:val="0"/>
        <w:jc w:val="center"/>
        <w:outlineLvl w:val="0"/>
        <w:rPr>
          <w:sz w:val="28"/>
          <w:szCs w:val="28"/>
        </w:rPr>
      </w:pPr>
    </w:p>
    <w:p w14:paraId="5713E4CE" w14:textId="77777777" w:rsidR="00E557E5" w:rsidRPr="005A69F4" w:rsidRDefault="00E557E5" w:rsidP="00E557E5">
      <w:pPr>
        <w:autoSpaceDE w:val="0"/>
        <w:autoSpaceDN w:val="0"/>
        <w:adjustRightInd w:val="0"/>
        <w:jc w:val="center"/>
        <w:rPr>
          <w:b/>
          <w:sz w:val="28"/>
          <w:szCs w:val="28"/>
        </w:rPr>
      </w:pPr>
      <w:r>
        <w:rPr>
          <w:sz w:val="28"/>
          <w:szCs w:val="28"/>
        </w:rPr>
        <w:br w:type="page"/>
      </w:r>
      <w:r w:rsidRPr="005A69F4">
        <w:rPr>
          <w:b/>
          <w:sz w:val="28"/>
          <w:szCs w:val="28"/>
        </w:rPr>
        <w:t xml:space="preserve">Предварительный расчет тарифа в сфере водоотведения при включении в НВВ мероприятий из инвестиционной программы на </w:t>
      </w:r>
      <w:r>
        <w:rPr>
          <w:b/>
          <w:sz w:val="28"/>
          <w:szCs w:val="28"/>
        </w:rPr>
        <w:t>2019-2028</w:t>
      </w:r>
      <w:r w:rsidRPr="005A69F4">
        <w:rPr>
          <w:b/>
          <w:sz w:val="28"/>
          <w:szCs w:val="28"/>
        </w:rPr>
        <w:t xml:space="preserve"> гг.</w:t>
      </w:r>
    </w:p>
    <w:p w14:paraId="313D86AF" w14:textId="77777777" w:rsidR="00E557E5" w:rsidRDefault="00E557E5" w:rsidP="00E557E5">
      <w:pPr>
        <w:autoSpaceDE w:val="0"/>
        <w:autoSpaceDN w:val="0"/>
        <w:adjustRightInd w:val="0"/>
        <w:jc w:val="center"/>
        <w:rPr>
          <w:sz w:val="28"/>
          <w:szCs w:val="28"/>
        </w:rPr>
      </w:pPr>
    </w:p>
    <w:tbl>
      <w:tblPr>
        <w:tblW w:w="15831" w:type="dxa"/>
        <w:tblInd w:w="-318" w:type="dxa"/>
        <w:tblLook w:val="04A0" w:firstRow="1" w:lastRow="0" w:firstColumn="1" w:lastColumn="0" w:noHBand="0" w:noVBand="1"/>
      </w:tblPr>
      <w:tblGrid>
        <w:gridCol w:w="303"/>
        <w:gridCol w:w="1490"/>
        <w:gridCol w:w="567"/>
        <w:gridCol w:w="709"/>
        <w:gridCol w:w="709"/>
        <w:gridCol w:w="709"/>
        <w:gridCol w:w="709"/>
        <w:gridCol w:w="709"/>
        <w:gridCol w:w="709"/>
        <w:gridCol w:w="709"/>
        <w:gridCol w:w="709"/>
        <w:gridCol w:w="709"/>
        <w:gridCol w:w="709"/>
        <w:gridCol w:w="709"/>
        <w:gridCol w:w="709"/>
        <w:gridCol w:w="709"/>
        <w:gridCol w:w="709"/>
        <w:gridCol w:w="709"/>
        <w:gridCol w:w="709"/>
        <w:gridCol w:w="709"/>
        <w:gridCol w:w="709"/>
        <w:gridCol w:w="709"/>
      </w:tblGrid>
      <w:tr w:rsidR="00E557E5" w:rsidRPr="00DA5075" w14:paraId="279C15A8" w14:textId="77777777" w:rsidTr="00E20E07">
        <w:trPr>
          <w:trHeight w:val="284"/>
        </w:trPr>
        <w:tc>
          <w:tcPr>
            <w:tcW w:w="303"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2064A4DE" w14:textId="77777777" w:rsidR="00E557E5" w:rsidRPr="00DA5075" w:rsidRDefault="00E557E5" w:rsidP="00E20E07">
            <w:pPr>
              <w:jc w:val="center"/>
              <w:rPr>
                <w:color w:val="000000"/>
                <w:sz w:val="14"/>
                <w:szCs w:val="14"/>
              </w:rPr>
            </w:pPr>
            <w:r w:rsidRPr="00DA5075">
              <w:rPr>
                <w:color w:val="000000"/>
                <w:sz w:val="14"/>
                <w:szCs w:val="14"/>
              </w:rPr>
              <w:t>№ п/п</w:t>
            </w:r>
          </w:p>
        </w:tc>
        <w:tc>
          <w:tcPr>
            <w:tcW w:w="1490"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5015A274" w14:textId="77777777" w:rsidR="00E557E5" w:rsidRPr="00DA5075" w:rsidRDefault="00E557E5" w:rsidP="00E20E07">
            <w:pPr>
              <w:jc w:val="center"/>
              <w:rPr>
                <w:color w:val="000000"/>
                <w:sz w:val="14"/>
                <w:szCs w:val="14"/>
              </w:rPr>
            </w:pPr>
            <w:r w:rsidRPr="00DA5075">
              <w:rPr>
                <w:color w:val="000000"/>
                <w:sz w:val="14"/>
                <w:szCs w:val="14"/>
              </w:rPr>
              <w:t>Наименование показателя</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hideMark/>
          </w:tcPr>
          <w:p w14:paraId="690612C1" w14:textId="77777777" w:rsidR="00E557E5" w:rsidRPr="00DA5075" w:rsidRDefault="00E557E5" w:rsidP="00E20E07">
            <w:pPr>
              <w:jc w:val="center"/>
              <w:rPr>
                <w:color w:val="000000"/>
                <w:sz w:val="14"/>
                <w:szCs w:val="14"/>
              </w:rPr>
            </w:pPr>
            <w:r w:rsidRPr="00DA5075">
              <w:rPr>
                <w:color w:val="000000"/>
                <w:sz w:val="14"/>
                <w:szCs w:val="14"/>
              </w:rPr>
              <w:t>Ед. изм.</w:t>
            </w:r>
          </w:p>
        </w:tc>
        <w:tc>
          <w:tcPr>
            <w:tcW w:w="709" w:type="dxa"/>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90A756B" w14:textId="77777777" w:rsidR="00E557E5" w:rsidRPr="00DA5075" w:rsidRDefault="00E557E5" w:rsidP="00E20E07">
            <w:pPr>
              <w:jc w:val="center"/>
              <w:rPr>
                <w:color w:val="000000"/>
                <w:sz w:val="14"/>
                <w:szCs w:val="14"/>
              </w:rPr>
            </w:pPr>
            <w:r w:rsidRPr="00DA5075">
              <w:rPr>
                <w:color w:val="000000"/>
                <w:sz w:val="14"/>
                <w:szCs w:val="14"/>
              </w:rPr>
              <w:t>2019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114754A7" w14:textId="77777777" w:rsidR="00E557E5" w:rsidRPr="00DA5075" w:rsidRDefault="00E557E5" w:rsidP="00E20E07">
            <w:pPr>
              <w:jc w:val="center"/>
              <w:rPr>
                <w:color w:val="000000"/>
                <w:sz w:val="14"/>
                <w:szCs w:val="14"/>
              </w:rPr>
            </w:pPr>
            <w:r w:rsidRPr="00DA5075">
              <w:rPr>
                <w:color w:val="000000"/>
                <w:sz w:val="14"/>
                <w:szCs w:val="14"/>
              </w:rPr>
              <w:t>2020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88748C8" w14:textId="77777777" w:rsidR="00E557E5" w:rsidRPr="00DA5075" w:rsidRDefault="00E557E5" w:rsidP="00E20E07">
            <w:pPr>
              <w:jc w:val="center"/>
              <w:rPr>
                <w:color w:val="000000"/>
                <w:sz w:val="14"/>
                <w:szCs w:val="14"/>
              </w:rPr>
            </w:pPr>
            <w:r w:rsidRPr="00DA5075">
              <w:rPr>
                <w:color w:val="000000"/>
                <w:sz w:val="14"/>
                <w:szCs w:val="14"/>
              </w:rPr>
              <w:t>2021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790010BF" w14:textId="77777777" w:rsidR="00E557E5" w:rsidRPr="00DA5075" w:rsidRDefault="00E557E5" w:rsidP="00E20E07">
            <w:pPr>
              <w:jc w:val="center"/>
              <w:rPr>
                <w:color w:val="000000"/>
                <w:sz w:val="14"/>
                <w:szCs w:val="14"/>
              </w:rPr>
            </w:pPr>
            <w:r w:rsidRPr="00DA5075">
              <w:rPr>
                <w:color w:val="000000"/>
                <w:sz w:val="14"/>
                <w:szCs w:val="14"/>
              </w:rPr>
              <w:t>2022 год</w:t>
            </w:r>
          </w:p>
        </w:tc>
        <w:tc>
          <w:tcPr>
            <w:tcW w:w="1418" w:type="dxa"/>
            <w:gridSpan w:val="2"/>
            <w:tcBorders>
              <w:top w:val="single" w:sz="4" w:space="0" w:color="auto"/>
              <w:left w:val="nil"/>
              <w:bottom w:val="single" w:sz="4" w:space="0" w:color="auto"/>
              <w:right w:val="single" w:sz="4" w:space="0" w:color="000000"/>
            </w:tcBorders>
            <w:shd w:val="clear" w:color="auto" w:fill="auto"/>
            <w:tcMar>
              <w:left w:w="57" w:type="dxa"/>
              <w:right w:w="57" w:type="dxa"/>
            </w:tcMar>
            <w:vAlign w:val="center"/>
            <w:hideMark/>
          </w:tcPr>
          <w:p w14:paraId="128F6567" w14:textId="77777777" w:rsidR="00E557E5" w:rsidRPr="00DA5075" w:rsidRDefault="00E557E5" w:rsidP="00E20E07">
            <w:pPr>
              <w:jc w:val="center"/>
              <w:rPr>
                <w:color w:val="000000"/>
                <w:sz w:val="14"/>
                <w:szCs w:val="14"/>
              </w:rPr>
            </w:pPr>
            <w:r w:rsidRPr="00DA5075">
              <w:rPr>
                <w:color w:val="000000"/>
                <w:sz w:val="14"/>
                <w:szCs w:val="14"/>
              </w:rPr>
              <w:t>2023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231D731" w14:textId="77777777" w:rsidR="00E557E5" w:rsidRPr="00DA5075" w:rsidRDefault="00E557E5" w:rsidP="00E20E07">
            <w:pPr>
              <w:jc w:val="center"/>
              <w:rPr>
                <w:color w:val="000000"/>
                <w:sz w:val="14"/>
                <w:szCs w:val="14"/>
              </w:rPr>
            </w:pPr>
            <w:r w:rsidRPr="00DA5075">
              <w:rPr>
                <w:color w:val="000000"/>
                <w:sz w:val="14"/>
                <w:szCs w:val="14"/>
              </w:rPr>
              <w:t>2024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D19442C" w14:textId="77777777" w:rsidR="00E557E5" w:rsidRPr="00DA5075" w:rsidRDefault="00E557E5" w:rsidP="00E20E07">
            <w:pPr>
              <w:jc w:val="center"/>
              <w:rPr>
                <w:color w:val="000000"/>
                <w:sz w:val="14"/>
                <w:szCs w:val="14"/>
              </w:rPr>
            </w:pPr>
            <w:r w:rsidRPr="00DA5075">
              <w:rPr>
                <w:color w:val="000000"/>
                <w:sz w:val="14"/>
                <w:szCs w:val="14"/>
              </w:rPr>
              <w:t>2025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7D592FDC" w14:textId="77777777" w:rsidR="00E557E5" w:rsidRPr="00DA5075" w:rsidRDefault="00E557E5" w:rsidP="00E20E07">
            <w:pPr>
              <w:jc w:val="center"/>
              <w:rPr>
                <w:color w:val="000000"/>
                <w:sz w:val="14"/>
                <w:szCs w:val="14"/>
              </w:rPr>
            </w:pPr>
            <w:r w:rsidRPr="00DA5075">
              <w:rPr>
                <w:color w:val="000000"/>
                <w:sz w:val="14"/>
                <w:szCs w:val="14"/>
              </w:rPr>
              <w:t>2026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618E1011" w14:textId="77777777" w:rsidR="00E557E5" w:rsidRPr="00DA5075" w:rsidRDefault="00E557E5" w:rsidP="00E20E07">
            <w:pPr>
              <w:jc w:val="center"/>
              <w:rPr>
                <w:color w:val="000000"/>
                <w:sz w:val="14"/>
                <w:szCs w:val="14"/>
              </w:rPr>
            </w:pPr>
            <w:r w:rsidRPr="00DA5075">
              <w:rPr>
                <w:color w:val="000000"/>
                <w:sz w:val="14"/>
                <w:szCs w:val="14"/>
              </w:rPr>
              <w:t>2027 год</w:t>
            </w:r>
          </w:p>
        </w:tc>
        <w:tc>
          <w:tcPr>
            <w:tcW w:w="1418" w:type="dxa"/>
            <w:gridSpan w:val="2"/>
            <w:tcBorders>
              <w:top w:val="single" w:sz="4" w:space="0" w:color="auto"/>
              <w:left w:val="nil"/>
              <w:bottom w:val="single" w:sz="4" w:space="0" w:color="auto"/>
              <w:right w:val="single" w:sz="4" w:space="0" w:color="auto"/>
            </w:tcBorders>
            <w:shd w:val="clear" w:color="auto" w:fill="auto"/>
            <w:tcMar>
              <w:left w:w="57" w:type="dxa"/>
              <w:right w:w="57" w:type="dxa"/>
            </w:tcMar>
            <w:vAlign w:val="center"/>
            <w:hideMark/>
          </w:tcPr>
          <w:p w14:paraId="220B53D7" w14:textId="77777777" w:rsidR="00E557E5" w:rsidRPr="00DA5075" w:rsidRDefault="00E557E5" w:rsidP="00E20E07">
            <w:pPr>
              <w:jc w:val="center"/>
              <w:rPr>
                <w:color w:val="000000"/>
                <w:sz w:val="14"/>
                <w:szCs w:val="14"/>
              </w:rPr>
            </w:pPr>
            <w:r w:rsidRPr="00DA5075">
              <w:rPr>
                <w:color w:val="000000"/>
                <w:sz w:val="14"/>
                <w:szCs w:val="14"/>
              </w:rPr>
              <w:t>2028 год</w:t>
            </w:r>
          </w:p>
        </w:tc>
      </w:tr>
      <w:tr w:rsidR="00E557E5" w:rsidRPr="00DA5075" w14:paraId="3F1CD78E" w14:textId="77777777" w:rsidTr="00E20E07">
        <w:trPr>
          <w:trHeight w:val="284"/>
        </w:trPr>
        <w:tc>
          <w:tcPr>
            <w:tcW w:w="303"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29F78A80" w14:textId="77777777" w:rsidR="00E557E5" w:rsidRPr="00DA5075" w:rsidRDefault="00E557E5" w:rsidP="00E20E07">
            <w:pPr>
              <w:rPr>
                <w:color w:val="000000"/>
                <w:sz w:val="14"/>
                <w:szCs w:val="14"/>
              </w:rPr>
            </w:pPr>
          </w:p>
        </w:tc>
        <w:tc>
          <w:tcPr>
            <w:tcW w:w="1490"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18891A62" w14:textId="77777777" w:rsidR="00E557E5" w:rsidRPr="00DA5075" w:rsidRDefault="00E557E5" w:rsidP="00E20E07">
            <w:pPr>
              <w:rPr>
                <w:color w:val="000000"/>
                <w:sz w:val="14"/>
                <w:szCs w:val="14"/>
              </w:rPr>
            </w:pPr>
          </w:p>
        </w:tc>
        <w:tc>
          <w:tcPr>
            <w:tcW w:w="567" w:type="dxa"/>
            <w:vMerge/>
            <w:tcBorders>
              <w:top w:val="single" w:sz="4" w:space="0" w:color="auto"/>
              <w:left w:val="single" w:sz="4" w:space="0" w:color="auto"/>
              <w:bottom w:val="single" w:sz="4" w:space="0" w:color="auto"/>
              <w:right w:val="single" w:sz="4" w:space="0" w:color="auto"/>
            </w:tcBorders>
            <w:tcMar>
              <w:left w:w="57" w:type="dxa"/>
              <w:right w:w="57" w:type="dxa"/>
            </w:tcMar>
            <w:vAlign w:val="center"/>
            <w:hideMark/>
          </w:tcPr>
          <w:p w14:paraId="5EC5D8D2" w14:textId="77777777" w:rsidR="00E557E5" w:rsidRPr="00DA5075" w:rsidRDefault="00E557E5" w:rsidP="00E20E07">
            <w:pPr>
              <w:rPr>
                <w:color w:val="000000"/>
                <w:sz w:val="14"/>
                <w:szCs w:val="14"/>
              </w:rPr>
            </w:pP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1BEB78" w14:textId="77777777" w:rsidR="00E557E5" w:rsidRPr="00DA5075" w:rsidRDefault="00E557E5" w:rsidP="00E20E07">
            <w:pPr>
              <w:jc w:val="center"/>
              <w:rPr>
                <w:color w:val="000000"/>
                <w:sz w:val="14"/>
                <w:szCs w:val="14"/>
              </w:rPr>
            </w:pPr>
            <w:r w:rsidRPr="00DA5075">
              <w:rPr>
                <w:color w:val="000000"/>
                <w:sz w:val="14"/>
                <w:szCs w:val="14"/>
              </w:rPr>
              <w:t>с 18.12.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5254C1C"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E5AF20"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7C6079"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E8DF9EA"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7B97EDE"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244E40B"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7ED21DC"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38C0AD"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448FD4"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44E8FD6"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F0B3B9"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12B95C7"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01DB767"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F11C887"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46C246"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D97F276" w14:textId="77777777" w:rsidR="00E557E5" w:rsidRPr="00DA5075" w:rsidRDefault="00E557E5" w:rsidP="00E20E07">
            <w:pPr>
              <w:jc w:val="center"/>
              <w:rPr>
                <w:color w:val="000000"/>
                <w:sz w:val="14"/>
                <w:szCs w:val="14"/>
              </w:rPr>
            </w:pPr>
            <w:r w:rsidRPr="00DA5075">
              <w:rPr>
                <w:color w:val="000000"/>
                <w:sz w:val="14"/>
                <w:szCs w:val="14"/>
              </w:rPr>
              <w:t>с 01.07.     по 31.12.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93D7C98" w14:textId="77777777" w:rsidR="00E557E5" w:rsidRPr="00DA5075" w:rsidRDefault="00E557E5" w:rsidP="00E20E07">
            <w:pPr>
              <w:jc w:val="center"/>
              <w:rPr>
                <w:color w:val="000000"/>
                <w:sz w:val="14"/>
                <w:szCs w:val="14"/>
              </w:rPr>
            </w:pPr>
            <w:r w:rsidRPr="00DA5075">
              <w:rPr>
                <w:color w:val="000000"/>
                <w:sz w:val="14"/>
                <w:szCs w:val="14"/>
              </w:rPr>
              <w:t>с 01.01.    по 30.06.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6E1CA5B" w14:textId="77777777" w:rsidR="00E557E5" w:rsidRPr="00DA5075" w:rsidRDefault="00E557E5" w:rsidP="00E20E07">
            <w:pPr>
              <w:jc w:val="center"/>
              <w:rPr>
                <w:color w:val="000000"/>
                <w:sz w:val="14"/>
                <w:szCs w:val="14"/>
              </w:rPr>
            </w:pPr>
            <w:r w:rsidRPr="00DA5075">
              <w:rPr>
                <w:color w:val="000000"/>
                <w:sz w:val="14"/>
                <w:szCs w:val="14"/>
              </w:rPr>
              <w:t>с 01.07.     по 31.12.</w:t>
            </w:r>
          </w:p>
        </w:tc>
      </w:tr>
      <w:tr w:rsidR="00E557E5" w:rsidRPr="00DA5075" w14:paraId="3758F41F"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0863BE6" w14:textId="77777777" w:rsidR="00E557E5" w:rsidRPr="00DA5075" w:rsidRDefault="00E557E5" w:rsidP="00E20E07">
            <w:pPr>
              <w:jc w:val="center"/>
              <w:rPr>
                <w:color w:val="000000"/>
                <w:sz w:val="14"/>
                <w:szCs w:val="14"/>
              </w:rPr>
            </w:pPr>
            <w:r w:rsidRPr="00DA5075">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8B4D42D" w14:textId="77777777" w:rsidR="00E557E5" w:rsidRPr="00DA5075" w:rsidRDefault="00E557E5" w:rsidP="00E20E07">
            <w:pPr>
              <w:jc w:val="center"/>
              <w:rPr>
                <w:color w:val="000000"/>
                <w:sz w:val="14"/>
                <w:szCs w:val="14"/>
              </w:rPr>
            </w:pPr>
            <w:r w:rsidRPr="00DA5075">
              <w:rPr>
                <w:color w:val="000000"/>
                <w:sz w:val="14"/>
                <w:szCs w:val="14"/>
              </w:rPr>
              <w:t>2</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C3C9238" w14:textId="77777777" w:rsidR="00E557E5" w:rsidRPr="00DA5075" w:rsidRDefault="00E557E5" w:rsidP="00E20E07">
            <w:pPr>
              <w:jc w:val="center"/>
              <w:rPr>
                <w:color w:val="000000"/>
                <w:sz w:val="14"/>
                <w:szCs w:val="14"/>
              </w:rPr>
            </w:pPr>
            <w:r w:rsidRPr="00DA5075">
              <w:rPr>
                <w:color w:val="000000"/>
                <w:sz w:val="14"/>
                <w:szCs w:val="14"/>
              </w:rPr>
              <w:t>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AC26050" w14:textId="77777777" w:rsidR="00E557E5" w:rsidRPr="00DA5075" w:rsidRDefault="00E557E5" w:rsidP="00E20E07">
            <w:pPr>
              <w:jc w:val="center"/>
              <w:rPr>
                <w:color w:val="000000"/>
                <w:sz w:val="14"/>
                <w:szCs w:val="14"/>
              </w:rPr>
            </w:pPr>
            <w:r w:rsidRPr="00DA5075">
              <w:rPr>
                <w:color w:val="000000"/>
                <w:sz w:val="14"/>
                <w:szCs w:val="14"/>
              </w:rPr>
              <w:t>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DF59B1B" w14:textId="77777777" w:rsidR="00E557E5" w:rsidRPr="00DA5075" w:rsidRDefault="00E557E5" w:rsidP="00E20E07">
            <w:pPr>
              <w:jc w:val="center"/>
              <w:rPr>
                <w:color w:val="000000"/>
                <w:sz w:val="14"/>
                <w:szCs w:val="14"/>
              </w:rPr>
            </w:pPr>
            <w:r w:rsidRPr="00DA5075">
              <w:rPr>
                <w:color w:val="000000"/>
                <w:sz w:val="14"/>
                <w:szCs w:val="14"/>
              </w:rPr>
              <w:t>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24C1D92" w14:textId="77777777" w:rsidR="00E557E5" w:rsidRPr="00DA5075" w:rsidRDefault="00E557E5" w:rsidP="00E20E07">
            <w:pPr>
              <w:jc w:val="center"/>
              <w:rPr>
                <w:color w:val="000000"/>
                <w:sz w:val="14"/>
                <w:szCs w:val="14"/>
              </w:rPr>
            </w:pPr>
            <w:r w:rsidRPr="00DA5075">
              <w:rPr>
                <w:color w:val="000000"/>
                <w:sz w:val="14"/>
                <w:szCs w:val="14"/>
              </w:rPr>
              <w:t>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173DCE" w14:textId="77777777" w:rsidR="00E557E5" w:rsidRPr="00DA5075" w:rsidRDefault="00E557E5" w:rsidP="00E20E07">
            <w:pPr>
              <w:jc w:val="center"/>
              <w:rPr>
                <w:color w:val="000000"/>
                <w:sz w:val="14"/>
                <w:szCs w:val="14"/>
              </w:rPr>
            </w:pPr>
            <w:r w:rsidRPr="00DA5075">
              <w:rPr>
                <w:color w:val="000000"/>
                <w:sz w:val="14"/>
                <w:szCs w:val="14"/>
              </w:rPr>
              <w:t>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FAB0AE2" w14:textId="77777777" w:rsidR="00E557E5" w:rsidRPr="00DA5075" w:rsidRDefault="00E557E5" w:rsidP="00E20E07">
            <w:pPr>
              <w:jc w:val="center"/>
              <w:rPr>
                <w:color w:val="000000"/>
                <w:sz w:val="14"/>
                <w:szCs w:val="14"/>
              </w:rPr>
            </w:pPr>
            <w:r w:rsidRPr="00DA5075">
              <w:rPr>
                <w:color w:val="000000"/>
                <w:sz w:val="14"/>
                <w:szCs w:val="14"/>
              </w:rPr>
              <w:t>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FCD7477" w14:textId="77777777" w:rsidR="00E557E5" w:rsidRPr="00DA5075" w:rsidRDefault="00E557E5" w:rsidP="00E20E07">
            <w:pPr>
              <w:jc w:val="center"/>
              <w:rPr>
                <w:color w:val="000000"/>
                <w:sz w:val="14"/>
                <w:szCs w:val="14"/>
              </w:rPr>
            </w:pPr>
            <w:r w:rsidRPr="00DA5075">
              <w:rPr>
                <w:color w:val="000000"/>
                <w:sz w:val="14"/>
                <w:szCs w:val="14"/>
              </w:rPr>
              <w:t>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7F9D684" w14:textId="77777777" w:rsidR="00E557E5" w:rsidRPr="00DA5075" w:rsidRDefault="00E557E5" w:rsidP="00E20E07">
            <w:pPr>
              <w:jc w:val="center"/>
              <w:rPr>
                <w:color w:val="000000"/>
                <w:sz w:val="14"/>
                <w:szCs w:val="14"/>
              </w:rPr>
            </w:pPr>
            <w:r w:rsidRPr="00DA5075">
              <w:rPr>
                <w:color w:val="000000"/>
                <w:sz w:val="14"/>
                <w:szCs w:val="14"/>
              </w:rPr>
              <w:t>10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6A76542" w14:textId="77777777" w:rsidR="00E557E5" w:rsidRPr="00DA5075" w:rsidRDefault="00E557E5" w:rsidP="00E20E07">
            <w:pPr>
              <w:jc w:val="center"/>
              <w:rPr>
                <w:color w:val="000000"/>
                <w:sz w:val="14"/>
                <w:szCs w:val="14"/>
              </w:rPr>
            </w:pPr>
            <w:r w:rsidRPr="00DA5075">
              <w:rPr>
                <w:color w:val="000000"/>
                <w:sz w:val="14"/>
                <w:szCs w:val="14"/>
              </w:rPr>
              <w:t>11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E496FB" w14:textId="77777777" w:rsidR="00E557E5" w:rsidRPr="00DA5075" w:rsidRDefault="00E557E5" w:rsidP="00E20E07">
            <w:pPr>
              <w:jc w:val="center"/>
              <w:rPr>
                <w:color w:val="000000"/>
                <w:sz w:val="14"/>
                <w:szCs w:val="14"/>
              </w:rPr>
            </w:pPr>
            <w:r w:rsidRPr="00DA5075">
              <w:rPr>
                <w:color w:val="000000"/>
                <w:sz w:val="14"/>
                <w:szCs w:val="14"/>
              </w:rPr>
              <w:t>12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280D45A" w14:textId="77777777" w:rsidR="00E557E5" w:rsidRPr="00DA5075" w:rsidRDefault="00E557E5" w:rsidP="00E20E07">
            <w:pPr>
              <w:jc w:val="center"/>
              <w:rPr>
                <w:color w:val="000000"/>
                <w:sz w:val="14"/>
                <w:szCs w:val="14"/>
              </w:rPr>
            </w:pPr>
            <w:r w:rsidRPr="00DA5075">
              <w:rPr>
                <w:color w:val="000000"/>
                <w:sz w:val="14"/>
                <w:szCs w:val="14"/>
              </w:rPr>
              <w:t>13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5F713D" w14:textId="77777777" w:rsidR="00E557E5" w:rsidRPr="00DA5075" w:rsidRDefault="00E557E5" w:rsidP="00E20E07">
            <w:pPr>
              <w:jc w:val="center"/>
              <w:rPr>
                <w:color w:val="000000"/>
                <w:sz w:val="14"/>
                <w:szCs w:val="14"/>
              </w:rPr>
            </w:pPr>
            <w:r w:rsidRPr="00DA5075">
              <w:rPr>
                <w:color w:val="000000"/>
                <w:sz w:val="14"/>
                <w:szCs w:val="14"/>
              </w:rPr>
              <w:t>14</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F880469" w14:textId="77777777" w:rsidR="00E557E5" w:rsidRPr="00DA5075" w:rsidRDefault="00E557E5" w:rsidP="00E20E07">
            <w:pPr>
              <w:jc w:val="center"/>
              <w:rPr>
                <w:color w:val="000000"/>
                <w:sz w:val="14"/>
                <w:szCs w:val="14"/>
              </w:rPr>
            </w:pPr>
            <w:r w:rsidRPr="00DA5075">
              <w:rPr>
                <w:color w:val="000000"/>
                <w:sz w:val="14"/>
                <w:szCs w:val="14"/>
              </w:rPr>
              <w:t>15</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01DDC0D" w14:textId="77777777" w:rsidR="00E557E5" w:rsidRPr="00DA5075" w:rsidRDefault="00E557E5" w:rsidP="00E20E07">
            <w:pPr>
              <w:jc w:val="center"/>
              <w:rPr>
                <w:color w:val="000000"/>
                <w:sz w:val="14"/>
                <w:szCs w:val="14"/>
              </w:rPr>
            </w:pPr>
            <w:r w:rsidRPr="00DA5075">
              <w:rPr>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48FC97F" w14:textId="77777777" w:rsidR="00E557E5" w:rsidRPr="00DA5075" w:rsidRDefault="00E557E5" w:rsidP="00E20E07">
            <w:pPr>
              <w:jc w:val="center"/>
              <w:rPr>
                <w:color w:val="000000"/>
                <w:sz w:val="14"/>
                <w:szCs w:val="14"/>
              </w:rPr>
            </w:pPr>
            <w:r w:rsidRPr="00DA5075">
              <w:rPr>
                <w:color w:val="000000"/>
                <w:sz w:val="14"/>
                <w:szCs w:val="14"/>
              </w:rPr>
              <w:t>17</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B31E0D5" w14:textId="77777777" w:rsidR="00E557E5" w:rsidRPr="00DA5075" w:rsidRDefault="00E557E5" w:rsidP="00E20E07">
            <w:pPr>
              <w:jc w:val="center"/>
              <w:rPr>
                <w:color w:val="000000"/>
                <w:sz w:val="14"/>
                <w:szCs w:val="14"/>
              </w:rPr>
            </w:pPr>
            <w:r w:rsidRPr="00DA5075">
              <w:rPr>
                <w:color w:val="000000"/>
                <w:sz w:val="14"/>
                <w:szCs w:val="14"/>
              </w:rPr>
              <w:t>18</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38B2119" w14:textId="77777777" w:rsidR="00E557E5" w:rsidRPr="00DA5075" w:rsidRDefault="00E557E5" w:rsidP="00E20E07">
            <w:pPr>
              <w:jc w:val="center"/>
              <w:rPr>
                <w:color w:val="000000"/>
                <w:sz w:val="14"/>
                <w:szCs w:val="14"/>
              </w:rPr>
            </w:pPr>
            <w:r w:rsidRPr="00DA5075">
              <w:rPr>
                <w:color w:val="000000"/>
                <w:sz w:val="14"/>
                <w:szCs w:val="14"/>
              </w:rPr>
              <w:t>19</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818E21" w14:textId="77777777" w:rsidR="00E557E5" w:rsidRPr="00DA5075" w:rsidRDefault="00E557E5" w:rsidP="00E20E07">
            <w:pPr>
              <w:jc w:val="center"/>
              <w:rPr>
                <w:color w:val="000000"/>
                <w:sz w:val="14"/>
                <w:szCs w:val="14"/>
              </w:rPr>
            </w:pPr>
            <w:r w:rsidRPr="00DA5075">
              <w:rPr>
                <w:color w:val="000000"/>
                <w:sz w:val="14"/>
                <w:szCs w:val="14"/>
              </w:rPr>
              <w:t>20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365DDC" w14:textId="77777777" w:rsidR="00E557E5" w:rsidRPr="00DA5075" w:rsidRDefault="00E557E5" w:rsidP="00E20E07">
            <w:pPr>
              <w:jc w:val="center"/>
              <w:rPr>
                <w:color w:val="000000"/>
                <w:sz w:val="14"/>
                <w:szCs w:val="14"/>
              </w:rPr>
            </w:pPr>
            <w:r w:rsidRPr="00DA5075">
              <w:rPr>
                <w:color w:val="000000"/>
                <w:sz w:val="14"/>
                <w:szCs w:val="14"/>
              </w:rPr>
              <w:t>21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4BB7A8A" w14:textId="77777777" w:rsidR="00E557E5" w:rsidRPr="00DA5075" w:rsidRDefault="00E557E5" w:rsidP="00E20E07">
            <w:pPr>
              <w:jc w:val="center"/>
              <w:rPr>
                <w:color w:val="000000"/>
                <w:sz w:val="14"/>
                <w:szCs w:val="14"/>
              </w:rPr>
            </w:pPr>
            <w:r w:rsidRPr="00DA5075">
              <w:rPr>
                <w:color w:val="000000"/>
                <w:sz w:val="14"/>
                <w:szCs w:val="14"/>
              </w:rPr>
              <w:t>22</w:t>
            </w:r>
          </w:p>
        </w:tc>
      </w:tr>
      <w:tr w:rsidR="00E557E5" w:rsidRPr="00DA5075" w14:paraId="7ABF2D0F"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6A9A29FE" w14:textId="77777777" w:rsidR="00E557E5" w:rsidRPr="00DA5075" w:rsidRDefault="00E557E5" w:rsidP="00E20E07">
            <w:pPr>
              <w:jc w:val="center"/>
              <w:rPr>
                <w:color w:val="000000"/>
                <w:sz w:val="14"/>
                <w:szCs w:val="14"/>
              </w:rPr>
            </w:pPr>
            <w:r w:rsidRPr="00DA5075">
              <w:rPr>
                <w:color w:val="000000"/>
                <w:sz w:val="14"/>
                <w:szCs w:val="14"/>
              </w:rPr>
              <w:t>1</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749E238" w14:textId="77777777" w:rsidR="00E557E5" w:rsidRPr="00DA5075" w:rsidRDefault="00E557E5" w:rsidP="00E20E07">
            <w:pPr>
              <w:rPr>
                <w:color w:val="000000"/>
                <w:sz w:val="14"/>
                <w:szCs w:val="14"/>
              </w:rPr>
            </w:pPr>
            <w:r w:rsidRPr="00DA5075">
              <w:rPr>
                <w:color w:val="000000"/>
                <w:sz w:val="14"/>
                <w:szCs w:val="14"/>
              </w:rPr>
              <w:t>Принято сточных вод по категориям потребителей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8785C3B" w14:textId="77777777" w:rsidR="00E557E5" w:rsidRPr="00DA5075" w:rsidRDefault="00E557E5" w:rsidP="00E20E07">
            <w:pPr>
              <w:jc w:val="center"/>
              <w:rPr>
                <w:color w:val="000000"/>
                <w:sz w:val="14"/>
                <w:szCs w:val="14"/>
              </w:rPr>
            </w:pPr>
            <w:r w:rsidRPr="00DA5075">
              <w:rPr>
                <w:color w:val="000000"/>
                <w:sz w:val="14"/>
                <w:szCs w:val="14"/>
              </w:rPr>
              <w:t>м</w:t>
            </w:r>
            <w:r w:rsidRPr="00DA5075">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770DC4" w14:textId="77777777" w:rsidR="00E557E5" w:rsidRPr="00DA5075" w:rsidRDefault="00E557E5" w:rsidP="00E20E07">
            <w:pPr>
              <w:jc w:val="center"/>
              <w:rPr>
                <w:color w:val="000000"/>
                <w:sz w:val="14"/>
                <w:szCs w:val="14"/>
              </w:rPr>
            </w:pPr>
            <w:r w:rsidRPr="00DA5075">
              <w:rPr>
                <w:color w:val="000000"/>
                <w:sz w:val="14"/>
                <w:szCs w:val="14"/>
              </w:rPr>
              <w:t>212536,2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57D2DF"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419778"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15CA426"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11F934"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9230F5"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6D0FFA"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0AD617"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C41C40"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7CB2AB"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DF27C7"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05FF71"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F257F85"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99F9B1"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0CD61C"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7EF611"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B2DACA"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68077CF" w14:textId="77777777" w:rsidR="00E557E5" w:rsidRPr="00DA5075" w:rsidRDefault="00E557E5" w:rsidP="00E20E07">
            <w:pPr>
              <w:jc w:val="center"/>
              <w:rPr>
                <w:color w:val="000000"/>
                <w:sz w:val="14"/>
                <w:szCs w:val="14"/>
              </w:rPr>
            </w:pPr>
            <w:r w:rsidRPr="00DA5075">
              <w:rPr>
                <w:color w:val="000000"/>
                <w:sz w:val="14"/>
                <w:szCs w:val="14"/>
              </w:rPr>
              <w:t>2770561,0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98126ED" w14:textId="77777777" w:rsidR="00E557E5" w:rsidRPr="00DA5075" w:rsidRDefault="00E557E5" w:rsidP="00E20E07">
            <w:pPr>
              <w:jc w:val="center"/>
              <w:rPr>
                <w:color w:val="000000"/>
                <w:sz w:val="14"/>
                <w:szCs w:val="14"/>
              </w:rPr>
            </w:pPr>
            <w:r w:rsidRPr="00DA5075">
              <w:rPr>
                <w:color w:val="000000"/>
                <w:sz w:val="14"/>
                <w:szCs w:val="14"/>
              </w:rPr>
              <w:t>2770561,0</w:t>
            </w:r>
          </w:p>
        </w:tc>
      </w:tr>
      <w:tr w:rsidR="00E557E5" w:rsidRPr="00DA5075" w14:paraId="37A98036"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33085EC" w14:textId="77777777" w:rsidR="00E557E5" w:rsidRPr="00DA5075" w:rsidRDefault="00E557E5" w:rsidP="00E20E07">
            <w:pPr>
              <w:jc w:val="center"/>
              <w:rPr>
                <w:color w:val="000000"/>
                <w:sz w:val="14"/>
                <w:szCs w:val="14"/>
              </w:rPr>
            </w:pPr>
            <w:r w:rsidRPr="00DA5075">
              <w:rPr>
                <w:color w:val="000000"/>
                <w:sz w:val="14"/>
                <w:szCs w:val="14"/>
              </w:rPr>
              <w:t>2</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78E70BF" w14:textId="77777777" w:rsidR="00E557E5" w:rsidRPr="00DA5075" w:rsidRDefault="00E557E5" w:rsidP="00E20E07">
            <w:pPr>
              <w:rPr>
                <w:color w:val="000000"/>
                <w:sz w:val="14"/>
                <w:szCs w:val="14"/>
              </w:rPr>
            </w:pPr>
            <w:r w:rsidRPr="00DA5075">
              <w:rPr>
                <w:color w:val="000000"/>
                <w:sz w:val="14"/>
                <w:szCs w:val="14"/>
              </w:rPr>
              <w:t>НВВ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882A33" w14:textId="77777777" w:rsidR="00E557E5" w:rsidRPr="00DA5075" w:rsidRDefault="00E557E5" w:rsidP="00E20E07">
            <w:pPr>
              <w:jc w:val="center"/>
              <w:rPr>
                <w:color w:val="000000"/>
                <w:sz w:val="14"/>
                <w:szCs w:val="14"/>
              </w:rPr>
            </w:pPr>
            <w:r w:rsidRPr="00DA5075">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C7C611" w14:textId="77777777" w:rsidR="00E557E5" w:rsidRPr="00DA5075" w:rsidRDefault="00E557E5" w:rsidP="00E20E07">
            <w:pPr>
              <w:jc w:val="center"/>
              <w:rPr>
                <w:color w:val="000000"/>
                <w:sz w:val="14"/>
                <w:szCs w:val="14"/>
              </w:rPr>
            </w:pPr>
            <w:r w:rsidRPr="00DA5075">
              <w:rPr>
                <w:color w:val="000000"/>
                <w:sz w:val="14"/>
                <w:szCs w:val="14"/>
              </w:rPr>
              <w:t>5533,6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061DFD" w14:textId="77777777" w:rsidR="00E557E5" w:rsidRPr="00DA5075" w:rsidRDefault="00E557E5" w:rsidP="00E20E07">
            <w:pPr>
              <w:jc w:val="center"/>
              <w:rPr>
                <w:color w:val="000000"/>
                <w:sz w:val="14"/>
                <w:szCs w:val="14"/>
              </w:rPr>
            </w:pPr>
            <w:r w:rsidRPr="00DA5075">
              <w:rPr>
                <w:color w:val="000000"/>
                <w:sz w:val="14"/>
                <w:szCs w:val="14"/>
              </w:rPr>
              <w:t>72145,4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CB96C5E" w14:textId="77777777" w:rsidR="00E557E5" w:rsidRPr="00DA5075" w:rsidRDefault="00E557E5" w:rsidP="00E20E07">
            <w:pPr>
              <w:jc w:val="center"/>
              <w:rPr>
                <w:color w:val="000000"/>
                <w:sz w:val="14"/>
                <w:szCs w:val="14"/>
              </w:rPr>
            </w:pPr>
            <w:r w:rsidRPr="00DA5075">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7F3CED" w14:textId="77777777" w:rsidR="00E557E5" w:rsidRPr="00DA5075" w:rsidRDefault="00E557E5" w:rsidP="00E20E07">
            <w:pPr>
              <w:jc w:val="center"/>
              <w:rPr>
                <w:color w:val="000000"/>
                <w:sz w:val="14"/>
                <w:szCs w:val="14"/>
              </w:rPr>
            </w:pPr>
            <w:r w:rsidRPr="00DA5075">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50FD5B" w14:textId="77777777" w:rsidR="00E557E5" w:rsidRPr="00DA5075" w:rsidRDefault="00E557E5" w:rsidP="00E20E07">
            <w:pPr>
              <w:jc w:val="center"/>
              <w:rPr>
                <w:color w:val="000000"/>
                <w:sz w:val="14"/>
                <w:szCs w:val="14"/>
              </w:rPr>
            </w:pPr>
            <w:r w:rsidRPr="00DA5075">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A145ACF" w14:textId="77777777" w:rsidR="00E557E5" w:rsidRPr="00DA5075" w:rsidRDefault="00E557E5" w:rsidP="00E20E07">
            <w:pPr>
              <w:jc w:val="center"/>
              <w:rPr>
                <w:color w:val="000000"/>
                <w:sz w:val="14"/>
                <w:szCs w:val="14"/>
              </w:rPr>
            </w:pPr>
            <w:r w:rsidRPr="00DA5075">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EC98DE" w14:textId="77777777" w:rsidR="00E557E5" w:rsidRPr="00DA5075" w:rsidRDefault="00E557E5" w:rsidP="00E20E07">
            <w:pPr>
              <w:jc w:val="center"/>
              <w:rPr>
                <w:color w:val="000000"/>
                <w:sz w:val="14"/>
                <w:szCs w:val="14"/>
              </w:rPr>
            </w:pPr>
            <w:r w:rsidRPr="00DA5075">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4B160C1" w14:textId="77777777" w:rsidR="00E557E5" w:rsidRPr="00DA5075" w:rsidRDefault="00E557E5" w:rsidP="00E20E07">
            <w:pPr>
              <w:jc w:val="center"/>
              <w:rPr>
                <w:color w:val="000000"/>
                <w:sz w:val="14"/>
                <w:szCs w:val="14"/>
              </w:rPr>
            </w:pPr>
            <w:r w:rsidRPr="00DA5075">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D9995D" w14:textId="77777777" w:rsidR="00E557E5" w:rsidRPr="00DA5075" w:rsidRDefault="00E557E5" w:rsidP="00E20E07">
            <w:pPr>
              <w:jc w:val="center"/>
              <w:rPr>
                <w:color w:val="000000"/>
                <w:sz w:val="14"/>
                <w:szCs w:val="14"/>
              </w:rPr>
            </w:pPr>
            <w:r w:rsidRPr="00DA5075">
              <w:rPr>
                <w:color w:val="000000"/>
                <w:sz w:val="14"/>
                <w:szCs w:val="14"/>
              </w:rPr>
              <w:t>85702,9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DDD690A" w14:textId="77777777" w:rsidR="00E557E5" w:rsidRPr="00DA5075" w:rsidRDefault="00E557E5" w:rsidP="00E20E07">
            <w:pPr>
              <w:jc w:val="center"/>
              <w:rPr>
                <w:color w:val="000000"/>
                <w:sz w:val="14"/>
                <w:szCs w:val="14"/>
              </w:rPr>
            </w:pPr>
            <w:r w:rsidRPr="00DA5075">
              <w:rPr>
                <w:color w:val="000000"/>
                <w:sz w:val="14"/>
                <w:szCs w:val="14"/>
              </w:rPr>
              <w:t>85069,2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2137FD3" w14:textId="77777777" w:rsidR="00E557E5" w:rsidRPr="00DA5075" w:rsidRDefault="00E557E5" w:rsidP="00E20E07">
            <w:pPr>
              <w:jc w:val="center"/>
              <w:rPr>
                <w:color w:val="000000"/>
                <w:sz w:val="14"/>
                <w:szCs w:val="14"/>
              </w:rPr>
            </w:pPr>
            <w:r w:rsidRPr="00DA5075">
              <w:rPr>
                <w:color w:val="000000"/>
                <w:sz w:val="14"/>
                <w:szCs w:val="14"/>
              </w:rPr>
              <w:t>86565,3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11B774D" w14:textId="77777777" w:rsidR="00E557E5" w:rsidRPr="00DA5075" w:rsidRDefault="00E557E5" w:rsidP="00E20E07">
            <w:pPr>
              <w:jc w:val="center"/>
              <w:rPr>
                <w:color w:val="000000"/>
                <w:sz w:val="14"/>
                <w:szCs w:val="14"/>
              </w:rPr>
            </w:pPr>
            <w:r w:rsidRPr="00DA5075">
              <w:rPr>
                <w:color w:val="000000"/>
                <w:sz w:val="14"/>
                <w:szCs w:val="14"/>
              </w:rPr>
              <w:t>86582,1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5BCA0E8" w14:textId="77777777" w:rsidR="00E557E5" w:rsidRPr="00DA5075" w:rsidRDefault="00E557E5" w:rsidP="00E20E07">
            <w:pPr>
              <w:jc w:val="center"/>
              <w:rPr>
                <w:color w:val="000000"/>
                <w:sz w:val="14"/>
                <w:szCs w:val="14"/>
              </w:rPr>
            </w:pPr>
            <w:r w:rsidRPr="00DA5075">
              <w:rPr>
                <w:color w:val="000000"/>
                <w:sz w:val="14"/>
                <w:szCs w:val="14"/>
              </w:rPr>
              <w:t>91098,1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075DF9D" w14:textId="77777777" w:rsidR="00E557E5" w:rsidRPr="00DA5075" w:rsidRDefault="00E557E5" w:rsidP="00E20E07">
            <w:pPr>
              <w:jc w:val="center"/>
              <w:rPr>
                <w:color w:val="000000"/>
                <w:sz w:val="14"/>
                <w:szCs w:val="14"/>
              </w:rPr>
            </w:pPr>
            <w:r w:rsidRPr="00DA5075">
              <w:rPr>
                <w:color w:val="000000"/>
                <w:sz w:val="14"/>
                <w:szCs w:val="14"/>
              </w:rPr>
              <w:t>90591,7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106347" w14:textId="77777777" w:rsidR="00E557E5" w:rsidRPr="00DA5075" w:rsidRDefault="00E557E5" w:rsidP="00E20E07">
            <w:pPr>
              <w:jc w:val="center"/>
              <w:rPr>
                <w:color w:val="000000"/>
                <w:sz w:val="14"/>
                <w:szCs w:val="14"/>
              </w:rPr>
            </w:pPr>
            <w:r w:rsidRPr="00DA5075">
              <w:rPr>
                <w:color w:val="000000"/>
                <w:sz w:val="14"/>
                <w:szCs w:val="14"/>
              </w:rPr>
              <w:t>93916,3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BD5B16" w14:textId="77777777" w:rsidR="00E557E5" w:rsidRPr="00DA5075" w:rsidRDefault="00E557E5" w:rsidP="00E20E07">
            <w:pPr>
              <w:jc w:val="center"/>
              <w:rPr>
                <w:color w:val="000000"/>
                <w:sz w:val="14"/>
                <w:szCs w:val="14"/>
              </w:rPr>
            </w:pPr>
            <w:r w:rsidRPr="00DA5075">
              <w:rPr>
                <w:color w:val="000000"/>
                <w:sz w:val="14"/>
                <w:szCs w:val="14"/>
              </w:rPr>
              <w:t>93538,2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B5C089F" w14:textId="77777777" w:rsidR="00E557E5" w:rsidRPr="00DA5075" w:rsidRDefault="00E557E5" w:rsidP="00E20E07">
            <w:pPr>
              <w:jc w:val="center"/>
              <w:rPr>
                <w:color w:val="000000"/>
                <w:sz w:val="14"/>
                <w:szCs w:val="14"/>
              </w:rPr>
            </w:pPr>
            <w:r w:rsidRPr="00DA5075">
              <w:rPr>
                <w:color w:val="000000"/>
                <w:sz w:val="14"/>
                <w:szCs w:val="14"/>
              </w:rPr>
              <w:t>98663,8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C3AD5B" w14:textId="77777777" w:rsidR="00E557E5" w:rsidRPr="00DA5075" w:rsidRDefault="00E557E5" w:rsidP="00E20E07">
            <w:pPr>
              <w:jc w:val="center"/>
              <w:rPr>
                <w:color w:val="000000"/>
                <w:sz w:val="14"/>
                <w:szCs w:val="14"/>
              </w:rPr>
            </w:pPr>
            <w:r w:rsidRPr="00DA5075">
              <w:rPr>
                <w:color w:val="000000"/>
                <w:sz w:val="14"/>
                <w:szCs w:val="14"/>
              </w:rPr>
              <w:t>96996,9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1DE4929" w14:textId="77777777" w:rsidR="00E557E5" w:rsidRPr="00DA5075" w:rsidRDefault="00E557E5" w:rsidP="00E20E07">
            <w:pPr>
              <w:jc w:val="center"/>
              <w:rPr>
                <w:color w:val="000000"/>
                <w:sz w:val="14"/>
                <w:szCs w:val="14"/>
              </w:rPr>
            </w:pPr>
            <w:r w:rsidRPr="00DA5075">
              <w:rPr>
                <w:color w:val="000000"/>
                <w:sz w:val="14"/>
                <w:szCs w:val="14"/>
              </w:rPr>
              <w:t>99656,6</w:t>
            </w:r>
          </w:p>
        </w:tc>
      </w:tr>
      <w:tr w:rsidR="00E557E5" w:rsidRPr="00DA5075" w14:paraId="5C5C40ED"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CA87B0B" w14:textId="77777777" w:rsidR="00E557E5" w:rsidRPr="00DA5075" w:rsidRDefault="00E557E5" w:rsidP="00E20E07">
            <w:pPr>
              <w:jc w:val="center"/>
              <w:rPr>
                <w:color w:val="000000"/>
                <w:sz w:val="14"/>
                <w:szCs w:val="14"/>
              </w:rPr>
            </w:pPr>
            <w:r w:rsidRPr="00DA5075">
              <w:rPr>
                <w:color w:val="000000"/>
                <w:sz w:val="14"/>
                <w:szCs w:val="14"/>
              </w:rPr>
              <w:t>3</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85569F" w14:textId="77777777" w:rsidR="00E557E5" w:rsidRPr="00DA5075" w:rsidRDefault="00E557E5" w:rsidP="00E20E07">
            <w:pPr>
              <w:rPr>
                <w:color w:val="000000"/>
                <w:sz w:val="14"/>
                <w:szCs w:val="14"/>
              </w:rPr>
            </w:pPr>
            <w:r w:rsidRPr="00DA5075">
              <w:rPr>
                <w:color w:val="000000"/>
                <w:sz w:val="14"/>
                <w:szCs w:val="14"/>
              </w:rPr>
              <w:t>Тариф (прочие потребители) (без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458F4E5" w14:textId="77777777" w:rsidR="00E557E5" w:rsidRPr="00DA5075" w:rsidRDefault="00E557E5" w:rsidP="00E20E07">
            <w:pPr>
              <w:jc w:val="center"/>
              <w:rPr>
                <w:color w:val="000000"/>
                <w:sz w:val="14"/>
                <w:szCs w:val="14"/>
              </w:rPr>
            </w:pPr>
            <w:r w:rsidRPr="00DA5075">
              <w:rPr>
                <w:color w:val="000000"/>
                <w:sz w:val="14"/>
                <w:szCs w:val="14"/>
              </w:rPr>
              <w:t>руб./м</w:t>
            </w:r>
            <w:r w:rsidRPr="00DA5075">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B7B496" w14:textId="77777777" w:rsidR="00E557E5" w:rsidRPr="00DA5075" w:rsidRDefault="00E557E5" w:rsidP="00E20E07">
            <w:pPr>
              <w:jc w:val="center"/>
              <w:rPr>
                <w:color w:val="000000"/>
                <w:sz w:val="14"/>
                <w:szCs w:val="14"/>
              </w:rPr>
            </w:pPr>
            <w:r w:rsidRPr="00DA5075">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997853B" w14:textId="77777777" w:rsidR="00E557E5" w:rsidRPr="00DA5075" w:rsidRDefault="00E557E5" w:rsidP="00E20E07">
            <w:pPr>
              <w:jc w:val="center"/>
              <w:rPr>
                <w:color w:val="000000"/>
                <w:sz w:val="14"/>
                <w:szCs w:val="14"/>
              </w:rPr>
            </w:pPr>
            <w:r w:rsidRPr="00DA5075">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DEFEC1" w14:textId="77777777" w:rsidR="00E557E5" w:rsidRPr="00DA5075" w:rsidRDefault="00E557E5" w:rsidP="00E20E07">
            <w:pPr>
              <w:jc w:val="center"/>
              <w:rPr>
                <w:color w:val="000000"/>
                <w:sz w:val="14"/>
                <w:szCs w:val="14"/>
              </w:rPr>
            </w:pPr>
            <w:r w:rsidRPr="00DA5075">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9DFEF2D" w14:textId="77777777" w:rsidR="00E557E5" w:rsidRPr="00DA5075" w:rsidRDefault="00E557E5" w:rsidP="00E20E07">
            <w:pPr>
              <w:jc w:val="center"/>
              <w:rPr>
                <w:color w:val="000000"/>
                <w:sz w:val="14"/>
                <w:szCs w:val="14"/>
              </w:rPr>
            </w:pPr>
            <w:r w:rsidRPr="00DA5075">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E792FA" w14:textId="77777777" w:rsidR="00E557E5" w:rsidRPr="00DA5075" w:rsidRDefault="00E557E5" w:rsidP="00E20E07">
            <w:pPr>
              <w:jc w:val="center"/>
              <w:rPr>
                <w:color w:val="000000"/>
                <w:sz w:val="14"/>
                <w:szCs w:val="14"/>
              </w:rPr>
            </w:pPr>
            <w:r w:rsidRPr="00DA5075">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4FE3D97" w14:textId="77777777" w:rsidR="00E557E5" w:rsidRPr="00DA5075" w:rsidRDefault="00E557E5" w:rsidP="00E20E07">
            <w:pPr>
              <w:jc w:val="center"/>
              <w:rPr>
                <w:color w:val="000000"/>
                <w:sz w:val="14"/>
                <w:szCs w:val="14"/>
              </w:rPr>
            </w:pPr>
            <w:r w:rsidRPr="00DA5075">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88D893F" w14:textId="77777777" w:rsidR="00E557E5" w:rsidRPr="00DA5075" w:rsidRDefault="00E557E5" w:rsidP="00E20E07">
            <w:pPr>
              <w:jc w:val="center"/>
              <w:rPr>
                <w:color w:val="000000"/>
                <w:sz w:val="14"/>
                <w:szCs w:val="14"/>
              </w:rPr>
            </w:pPr>
            <w:r w:rsidRPr="00DA5075">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8D702FE" w14:textId="77777777" w:rsidR="00E557E5" w:rsidRPr="00DA5075" w:rsidRDefault="00E557E5" w:rsidP="00E20E07">
            <w:pPr>
              <w:jc w:val="center"/>
              <w:rPr>
                <w:color w:val="000000"/>
                <w:sz w:val="14"/>
                <w:szCs w:val="14"/>
              </w:rPr>
            </w:pPr>
            <w:r w:rsidRPr="00DA5075">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B9A7A3A" w14:textId="77777777" w:rsidR="00E557E5" w:rsidRPr="00DA5075" w:rsidRDefault="00E557E5" w:rsidP="00E20E07">
            <w:pPr>
              <w:jc w:val="center"/>
              <w:rPr>
                <w:color w:val="000000"/>
                <w:sz w:val="14"/>
                <w:szCs w:val="14"/>
              </w:rPr>
            </w:pPr>
            <w:r w:rsidRPr="00DA5075">
              <w:rPr>
                <w:color w:val="000000"/>
                <w:sz w:val="14"/>
                <w:szCs w:val="14"/>
              </w:rPr>
              <w:t>30,9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4FE680" w14:textId="77777777" w:rsidR="00E557E5" w:rsidRPr="00DA5075" w:rsidRDefault="00E557E5" w:rsidP="00E20E07">
            <w:pPr>
              <w:jc w:val="center"/>
              <w:rPr>
                <w:color w:val="000000"/>
                <w:sz w:val="14"/>
                <w:szCs w:val="14"/>
              </w:rPr>
            </w:pPr>
            <w:r w:rsidRPr="00DA5075">
              <w:rPr>
                <w:color w:val="000000"/>
                <w:sz w:val="14"/>
                <w:szCs w:val="14"/>
              </w:rPr>
              <w:t>30,7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4A97C4" w14:textId="77777777" w:rsidR="00E557E5" w:rsidRPr="00DA5075" w:rsidRDefault="00E557E5" w:rsidP="00E20E07">
            <w:pPr>
              <w:jc w:val="center"/>
              <w:rPr>
                <w:color w:val="000000"/>
                <w:sz w:val="14"/>
                <w:szCs w:val="14"/>
              </w:rPr>
            </w:pPr>
            <w:r w:rsidRPr="00DA5075">
              <w:rPr>
                <w:color w:val="000000"/>
                <w:sz w:val="14"/>
                <w:szCs w:val="14"/>
              </w:rPr>
              <w:t>31,2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CACF6D2" w14:textId="77777777" w:rsidR="00E557E5" w:rsidRPr="00DA5075" w:rsidRDefault="00E557E5" w:rsidP="00E20E07">
            <w:pPr>
              <w:jc w:val="center"/>
              <w:rPr>
                <w:color w:val="000000"/>
                <w:sz w:val="14"/>
                <w:szCs w:val="14"/>
              </w:rPr>
            </w:pPr>
            <w:r w:rsidRPr="00DA5075">
              <w:rPr>
                <w:color w:val="000000"/>
                <w:sz w:val="14"/>
                <w:szCs w:val="14"/>
              </w:rPr>
              <w:t>31,3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285AE1B" w14:textId="77777777" w:rsidR="00E557E5" w:rsidRPr="00DA5075" w:rsidRDefault="00E557E5" w:rsidP="00E20E07">
            <w:pPr>
              <w:jc w:val="center"/>
              <w:rPr>
                <w:color w:val="000000"/>
                <w:sz w:val="14"/>
                <w:szCs w:val="14"/>
              </w:rPr>
            </w:pPr>
            <w:r w:rsidRPr="00DA5075">
              <w:rPr>
                <w:color w:val="000000"/>
                <w:sz w:val="14"/>
                <w:szCs w:val="14"/>
              </w:rPr>
              <w:t>32,9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D751726" w14:textId="77777777" w:rsidR="00E557E5" w:rsidRPr="00DA5075" w:rsidRDefault="00E557E5" w:rsidP="00E20E07">
            <w:pPr>
              <w:jc w:val="center"/>
              <w:rPr>
                <w:color w:val="000000"/>
                <w:sz w:val="14"/>
                <w:szCs w:val="14"/>
              </w:rPr>
            </w:pPr>
            <w:r w:rsidRPr="00DA5075">
              <w:rPr>
                <w:color w:val="000000"/>
                <w:sz w:val="14"/>
                <w:szCs w:val="14"/>
              </w:rPr>
              <w:t>32,7</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0608BD" w14:textId="77777777" w:rsidR="00E557E5" w:rsidRPr="00DA5075" w:rsidRDefault="00E557E5" w:rsidP="00E20E07">
            <w:pPr>
              <w:jc w:val="center"/>
              <w:rPr>
                <w:color w:val="000000"/>
                <w:sz w:val="14"/>
                <w:szCs w:val="14"/>
              </w:rPr>
            </w:pPr>
            <w:r w:rsidRPr="00DA5075">
              <w:rPr>
                <w:color w:val="000000"/>
                <w:sz w:val="14"/>
                <w:szCs w:val="14"/>
              </w:rPr>
              <w:t>33,9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89FEEC" w14:textId="77777777" w:rsidR="00E557E5" w:rsidRPr="00DA5075" w:rsidRDefault="00E557E5" w:rsidP="00E20E07">
            <w:pPr>
              <w:jc w:val="center"/>
              <w:rPr>
                <w:color w:val="000000"/>
                <w:sz w:val="14"/>
                <w:szCs w:val="14"/>
              </w:rPr>
            </w:pPr>
            <w:r w:rsidRPr="00DA5075">
              <w:rPr>
                <w:color w:val="000000"/>
                <w:sz w:val="14"/>
                <w:szCs w:val="14"/>
              </w:rPr>
              <w:t>33,8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05696B" w14:textId="77777777" w:rsidR="00E557E5" w:rsidRPr="00DA5075" w:rsidRDefault="00E557E5" w:rsidP="00E20E07">
            <w:pPr>
              <w:jc w:val="center"/>
              <w:rPr>
                <w:color w:val="000000"/>
                <w:sz w:val="14"/>
                <w:szCs w:val="14"/>
              </w:rPr>
            </w:pPr>
            <w:r w:rsidRPr="00DA5075">
              <w:rPr>
                <w:color w:val="000000"/>
                <w:sz w:val="14"/>
                <w:szCs w:val="14"/>
              </w:rPr>
              <w:t>35,6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AA04DD" w14:textId="77777777" w:rsidR="00E557E5" w:rsidRPr="00DA5075" w:rsidRDefault="00E557E5" w:rsidP="00E20E07">
            <w:pPr>
              <w:jc w:val="center"/>
              <w:rPr>
                <w:color w:val="000000"/>
                <w:sz w:val="14"/>
                <w:szCs w:val="14"/>
              </w:rPr>
            </w:pPr>
            <w:r w:rsidRPr="00DA5075">
              <w:rPr>
                <w:color w:val="000000"/>
                <w:sz w:val="14"/>
                <w:szCs w:val="14"/>
              </w:rPr>
              <w:t>35,0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28967B4" w14:textId="77777777" w:rsidR="00E557E5" w:rsidRPr="00DA5075" w:rsidRDefault="00E557E5" w:rsidP="00E20E07">
            <w:pPr>
              <w:jc w:val="center"/>
              <w:rPr>
                <w:color w:val="000000"/>
                <w:sz w:val="14"/>
                <w:szCs w:val="14"/>
              </w:rPr>
            </w:pPr>
            <w:r w:rsidRPr="00DA5075">
              <w:rPr>
                <w:color w:val="000000"/>
                <w:sz w:val="14"/>
                <w:szCs w:val="14"/>
              </w:rPr>
              <w:t>36,0</w:t>
            </w:r>
          </w:p>
        </w:tc>
      </w:tr>
      <w:tr w:rsidR="00E557E5" w:rsidRPr="00DA5075" w14:paraId="41BCE571"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A33AA73" w14:textId="77777777" w:rsidR="00E557E5" w:rsidRPr="00DA5075" w:rsidRDefault="00E557E5" w:rsidP="00E20E07">
            <w:pPr>
              <w:jc w:val="center"/>
              <w:rPr>
                <w:color w:val="000000"/>
                <w:sz w:val="14"/>
                <w:szCs w:val="14"/>
              </w:rPr>
            </w:pPr>
            <w:r w:rsidRPr="00DA5075">
              <w:rPr>
                <w:color w:val="000000"/>
                <w:sz w:val="14"/>
                <w:szCs w:val="14"/>
              </w:rPr>
              <w:t>4</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B1EDC44" w14:textId="77777777" w:rsidR="00E557E5" w:rsidRPr="00DA5075" w:rsidRDefault="00E557E5" w:rsidP="00E20E07">
            <w:pPr>
              <w:rPr>
                <w:color w:val="000000"/>
                <w:sz w:val="14"/>
                <w:szCs w:val="14"/>
              </w:rPr>
            </w:pPr>
            <w:r w:rsidRPr="00DA5075">
              <w:rPr>
                <w:color w:val="000000"/>
                <w:sz w:val="14"/>
                <w:szCs w:val="14"/>
              </w:rPr>
              <w:t>НВВ (с учетом мероприятий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9F4D20E" w14:textId="77777777" w:rsidR="00E557E5" w:rsidRPr="00DA5075" w:rsidRDefault="00E557E5" w:rsidP="00E20E07">
            <w:pPr>
              <w:jc w:val="center"/>
              <w:rPr>
                <w:color w:val="000000"/>
                <w:sz w:val="14"/>
                <w:szCs w:val="14"/>
              </w:rPr>
            </w:pPr>
            <w:r w:rsidRPr="00DA5075">
              <w:rPr>
                <w:color w:val="000000"/>
                <w:sz w:val="14"/>
                <w:szCs w:val="14"/>
              </w:rPr>
              <w:t>руб./м</w:t>
            </w:r>
            <w:r w:rsidRPr="00DA5075">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02B2327" w14:textId="77777777" w:rsidR="00E557E5" w:rsidRPr="00DA5075" w:rsidRDefault="00E557E5" w:rsidP="00E20E07">
            <w:pPr>
              <w:jc w:val="center"/>
              <w:rPr>
                <w:color w:val="000000"/>
                <w:sz w:val="14"/>
                <w:szCs w:val="14"/>
              </w:rPr>
            </w:pPr>
            <w:r w:rsidRPr="00DA5075">
              <w:rPr>
                <w:color w:val="000000"/>
                <w:sz w:val="14"/>
                <w:szCs w:val="14"/>
              </w:rPr>
              <w:t>5533,6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1F04E43" w14:textId="77777777" w:rsidR="00E557E5" w:rsidRPr="00DA5075" w:rsidRDefault="00E557E5" w:rsidP="00E20E07">
            <w:pPr>
              <w:jc w:val="center"/>
              <w:rPr>
                <w:color w:val="000000"/>
                <w:sz w:val="14"/>
                <w:szCs w:val="14"/>
              </w:rPr>
            </w:pPr>
            <w:r w:rsidRPr="00DA5075">
              <w:rPr>
                <w:color w:val="000000"/>
                <w:sz w:val="14"/>
                <w:szCs w:val="14"/>
              </w:rPr>
              <w:t>72145,4</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F71192" w14:textId="77777777" w:rsidR="00E557E5" w:rsidRPr="00DA5075" w:rsidRDefault="00E557E5" w:rsidP="00E20E07">
            <w:pPr>
              <w:jc w:val="center"/>
              <w:rPr>
                <w:color w:val="000000"/>
                <w:sz w:val="14"/>
                <w:szCs w:val="14"/>
              </w:rPr>
            </w:pPr>
            <w:r w:rsidRPr="00DA5075">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369DCD9" w14:textId="77777777" w:rsidR="00E557E5" w:rsidRPr="00DA5075" w:rsidRDefault="00E557E5" w:rsidP="00E20E07">
            <w:pPr>
              <w:jc w:val="center"/>
              <w:rPr>
                <w:color w:val="000000"/>
                <w:sz w:val="14"/>
                <w:szCs w:val="14"/>
              </w:rPr>
            </w:pPr>
            <w:r w:rsidRPr="00DA5075">
              <w:rPr>
                <w:color w:val="000000"/>
                <w:sz w:val="14"/>
                <w:szCs w:val="14"/>
              </w:rPr>
              <w:t>76188,9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4A2F7A" w14:textId="77777777" w:rsidR="00E557E5" w:rsidRPr="00DA5075" w:rsidRDefault="00E557E5" w:rsidP="00E20E07">
            <w:pPr>
              <w:jc w:val="center"/>
              <w:rPr>
                <w:color w:val="000000"/>
                <w:sz w:val="14"/>
                <w:szCs w:val="14"/>
              </w:rPr>
            </w:pPr>
            <w:r w:rsidRPr="00DA5075">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0C091A" w14:textId="77777777" w:rsidR="00E557E5" w:rsidRPr="00DA5075" w:rsidRDefault="00E557E5" w:rsidP="00E20E07">
            <w:pPr>
              <w:jc w:val="center"/>
              <w:rPr>
                <w:color w:val="000000"/>
                <w:sz w:val="14"/>
                <w:szCs w:val="14"/>
              </w:rPr>
            </w:pPr>
            <w:r w:rsidRPr="00DA5075">
              <w:rPr>
                <w:color w:val="000000"/>
                <w:sz w:val="14"/>
                <w:szCs w:val="14"/>
              </w:rPr>
              <w:t>80948,1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4C6039C" w14:textId="77777777" w:rsidR="00E557E5" w:rsidRPr="00DA5075" w:rsidRDefault="00E557E5" w:rsidP="00E20E07">
            <w:pPr>
              <w:jc w:val="center"/>
              <w:rPr>
                <w:color w:val="000000"/>
                <w:sz w:val="14"/>
                <w:szCs w:val="14"/>
              </w:rPr>
            </w:pPr>
            <w:r w:rsidRPr="00DA5075">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B85575C" w14:textId="77777777" w:rsidR="00E557E5" w:rsidRPr="00DA5075" w:rsidRDefault="00E557E5" w:rsidP="00E20E07">
            <w:pPr>
              <w:jc w:val="center"/>
              <w:rPr>
                <w:color w:val="000000"/>
                <w:sz w:val="14"/>
                <w:szCs w:val="14"/>
              </w:rPr>
            </w:pPr>
            <w:r w:rsidRPr="00DA5075">
              <w:rPr>
                <w:color w:val="000000"/>
                <w:sz w:val="14"/>
                <w:szCs w:val="14"/>
              </w:rPr>
              <w:t>81060,1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575162C" w14:textId="77777777" w:rsidR="00E557E5" w:rsidRPr="00DA5075" w:rsidRDefault="00E557E5" w:rsidP="00E20E07">
            <w:pPr>
              <w:jc w:val="center"/>
              <w:rPr>
                <w:color w:val="000000"/>
                <w:sz w:val="14"/>
                <w:szCs w:val="14"/>
              </w:rPr>
            </w:pPr>
            <w:r w:rsidRPr="00DA5075">
              <w:rPr>
                <w:color w:val="000000"/>
                <w:sz w:val="14"/>
                <w:szCs w:val="14"/>
              </w:rPr>
              <w:t>85702,9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7E08733" w14:textId="77777777" w:rsidR="00E557E5" w:rsidRPr="00DA5075" w:rsidRDefault="00E557E5" w:rsidP="00E20E07">
            <w:pPr>
              <w:jc w:val="center"/>
              <w:rPr>
                <w:color w:val="000000"/>
                <w:sz w:val="14"/>
                <w:szCs w:val="14"/>
              </w:rPr>
            </w:pPr>
            <w:r w:rsidRPr="00DA5075">
              <w:rPr>
                <w:color w:val="000000"/>
                <w:sz w:val="14"/>
                <w:szCs w:val="14"/>
              </w:rPr>
              <w:t>85693,5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AF9AF9" w14:textId="77777777" w:rsidR="00E557E5" w:rsidRPr="00DA5075" w:rsidRDefault="00E557E5" w:rsidP="00E20E07">
            <w:pPr>
              <w:jc w:val="center"/>
              <w:rPr>
                <w:color w:val="000000"/>
                <w:sz w:val="14"/>
                <w:szCs w:val="14"/>
              </w:rPr>
            </w:pPr>
            <w:r w:rsidRPr="00DA5075">
              <w:rPr>
                <w:color w:val="000000"/>
                <w:sz w:val="14"/>
                <w:szCs w:val="14"/>
              </w:rPr>
              <w:t>87189,6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AD92E6D" w14:textId="77777777" w:rsidR="00E557E5" w:rsidRPr="00DA5075" w:rsidRDefault="00E557E5" w:rsidP="00E20E07">
            <w:pPr>
              <w:jc w:val="center"/>
              <w:rPr>
                <w:color w:val="000000"/>
                <w:sz w:val="14"/>
                <w:szCs w:val="14"/>
              </w:rPr>
            </w:pPr>
            <w:r w:rsidRPr="00DA5075">
              <w:rPr>
                <w:color w:val="000000"/>
                <w:sz w:val="14"/>
                <w:szCs w:val="14"/>
              </w:rPr>
              <w:t>87189,6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8D701FB" w14:textId="77777777" w:rsidR="00E557E5" w:rsidRPr="00DA5075" w:rsidRDefault="00E557E5" w:rsidP="00E20E07">
            <w:pPr>
              <w:jc w:val="center"/>
              <w:rPr>
                <w:color w:val="000000"/>
                <w:sz w:val="14"/>
                <w:szCs w:val="14"/>
              </w:rPr>
            </w:pPr>
            <w:r w:rsidRPr="00DA5075">
              <w:rPr>
                <w:color w:val="000000"/>
                <w:sz w:val="14"/>
                <w:szCs w:val="14"/>
              </w:rPr>
              <w:t>91705,6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73FA15" w14:textId="77777777" w:rsidR="00E557E5" w:rsidRPr="00DA5075" w:rsidRDefault="00E557E5" w:rsidP="00E20E07">
            <w:pPr>
              <w:jc w:val="center"/>
              <w:rPr>
                <w:color w:val="000000"/>
                <w:sz w:val="14"/>
                <w:szCs w:val="14"/>
              </w:rPr>
            </w:pPr>
            <w:r w:rsidRPr="00DA5075">
              <w:rPr>
                <w:color w:val="000000"/>
                <w:sz w:val="14"/>
                <w:szCs w:val="14"/>
              </w:rPr>
              <w:t>91705,6</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4DFA3A" w14:textId="77777777" w:rsidR="00E557E5" w:rsidRPr="00DA5075" w:rsidRDefault="00E557E5" w:rsidP="00E20E07">
            <w:pPr>
              <w:jc w:val="center"/>
              <w:rPr>
                <w:color w:val="000000"/>
                <w:sz w:val="14"/>
                <w:szCs w:val="14"/>
              </w:rPr>
            </w:pPr>
            <w:r w:rsidRPr="00DA5075">
              <w:rPr>
                <w:color w:val="000000"/>
                <w:sz w:val="14"/>
                <w:szCs w:val="14"/>
              </w:rPr>
              <w:t>95030,2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8573FC" w14:textId="77777777" w:rsidR="00E557E5" w:rsidRPr="00DA5075" w:rsidRDefault="00E557E5" w:rsidP="00E20E07">
            <w:pPr>
              <w:jc w:val="center"/>
              <w:rPr>
                <w:color w:val="000000"/>
                <w:sz w:val="14"/>
                <w:szCs w:val="14"/>
              </w:rPr>
            </w:pPr>
            <w:r w:rsidRPr="00DA5075">
              <w:rPr>
                <w:color w:val="000000"/>
                <w:sz w:val="14"/>
                <w:szCs w:val="14"/>
              </w:rPr>
              <w:t>95030,2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FBF807B" w14:textId="77777777" w:rsidR="00E557E5" w:rsidRPr="00DA5075" w:rsidRDefault="00E557E5" w:rsidP="00E20E07">
            <w:pPr>
              <w:jc w:val="center"/>
              <w:rPr>
                <w:color w:val="000000"/>
                <w:sz w:val="14"/>
                <w:szCs w:val="14"/>
              </w:rPr>
            </w:pPr>
            <w:r w:rsidRPr="00DA5075">
              <w:rPr>
                <w:color w:val="000000"/>
                <w:sz w:val="14"/>
                <w:szCs w:val="14"/>
              </w:rPr>
              <w:t>100155,8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B0EB24" w14:textId="77777777" w:rsidR="00E557E5" w:rsidRPr="00DA5075" w:rsidRDefault="00E557E5" w:rsidP="00E20E07">
            <w:pPr>
              <w:jc w:val="center"/>
              <w:rPr>
                <w:color w:val="000000"/>
                <w:sz w:val="14"/>
                <w:szCs w:val="14"/>
              </w:rPr>
            </w:pPr>
            <w:r w:rsidRPr="00DA5075">
              <w:rPr>
                <w:color w:val="000000"/>
                <w:sz w:val="14"/>
                <w:szCs w:val="14"/>
              </w:rPr>
              <w:t>100155,8</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E3992AE" w14:textId="77777777" w:rsidR="00E557E5" w:rsidRPr="00DA5075" w:rsidRDefault="00E557E5" w:rsidP="00E20E07">
            <w:pPr>
              <w:jc w:val="center"/>
              <w:rPr>
                <w:color w:val="000000"/>
                <w:sz w:val="14"/>
                <w:szCs w:val="14"/>
              </w:rPr>
            </w:pPr>
            <w:r w:rsidRPr="00DA5075">
              <w:rPr>
                <w:color w:val="000000"/>
                <w:sz w:val="14"/>
                <w:szCs w:val="14"/>
              </w:rPr>
              <w:t>102815,5</w:t>
            </w:r>
          </w:p>
        </w:tc>
      </w:tr>
      <w:tr w:rsidR="00E557E5" w:rsidRPr="00DA5075" w14:paraId="6812322C"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6BAFDCA" w14:textId="77777777" w:rsidR="00E557E5" w:rsidRPr="00DA5075" w:rsidRDefault="00E557E5" w:rsidP="00E20E07">
            <w:pPr>
              <w:jc w:val="center"/>
              <w:rPr>
                <w:color w:val="000000"/>
                <w:sz w:val="14"/>
                <w:szCs w:val="14"/>
              </w:rPr>
            </w:pPr>
            <w:r w:rsidRPr="00DA5075">
              <w:rPr>
                <w:color w:val="000000"/>
                <w:sz w:val="14"/>
                <w:szCs w:val="14"/>
              </w:rPr>
              <w:t>5</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EA6EAC6" w14:textId="77777777" w:rsidR="00E557E5" w:rsidRPr="00DA5075" w:rsidRDefault="00E557E5" w:rsidP="00E20E07">
            <w:pPr>
              <w:rPr>
                <w:color w:val="000000"/>
                <w:sz w:val="14"/>
                <w:szCs w:val="14"/>
              </w:rPr>
            </w:pPr>
            <w:r w:rsidRPr="00DA5075">
              <w:rPr>
                <w:color w:val="000000"/>
                <w:sz w:val="14"/>
                <w:szCs w:val="14"/>
              </w:rPr>
              <w:t>Мероприятия из инвестиционной программы</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4899733" w14:textId="77777777" w:rsidR="00E557E5" w:rsidRPr="00DA5075" w:rsidRDefault="00E557E5" w:rsidP="00E20E07">
            <w:pPr>
              <w:jc w:val="center"/>
              <w:rPr>
                <w:color w:val="000000"/>
                <w:sz w:val="14"/>
                <w:szCs w:val="14"/>
              </w:rPr>
            </w:pPr>
            <w:r w:rsidRPr="00DA5075">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D7A8798"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0B0CD07"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9B65437"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2C9B78B"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F93291C"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B9CFA4D"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3B41BA"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5549AB"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EF821CE"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03598E7" w14:textId="77777777" w:rsidR="00E557E5" w:rsidRPr="00DA5075" w:rsidRDefault="00E557E5" w:rsidP="00E20E07">
            <w:pPr>
              <w:jc w:val="center"/>
              <w:rPr>
                <w:color w:val="000000"/>
                <w:sz w:val="14"/>
                <w:szCs w:val="14"/>
              </w:rPr>
            </w:pPr>
            <w:r w:rsidRPr="00DA5075">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37B12F" w14:textId="77777777" w:rsidR="00E557E5" w:rsidRPr="00DA5075" w:rsidRDefault="00E557E5" w:rsidP="00E20E07">
            <w:pPr>
              <w:jc w:val="center"/>
              <w:rPr>
                <w:color w:val="000000"/>
                <w:sz w:val="14"/>
                <w:szCs w:val="14"/>
              </w:rPr>
            </w:pPr>
            <w:r w:rsidRPr="00DA5075">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A9514B1" w14:textId="77777777" w:rsidR="00E557E5" w:rsidRPr="00DA5075" w:rsidRDefault="00E557E5" w:rsidP="00E20E07">
            <w:pPr>
              <w:jc w:val="center"/>
              <w:rPr>
                <w:color w:val="000000"/>
                <w:sz w:val="14"/>
                <w:szCs w:val="14"/>
              </w:rPr>
            </w:pPr>
            <w:r w:rsidRPr="00DA5075">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47A21E" w14:textId="77777777" w:rsidR="00E557E5" w:rsidRPr="00DA5075" w:rsidRDefault="00E557E5" w:rsidP="00E20E07">
            <w:pPr>
              <w:jc w:val="center"/>
              <w:rPr>
                <w:color w:val="000000"/>
                <w:sz w:val="14"/>
                <w:szCs w:val="14"/>
              </w:rPr>
            </w:pPr>
            <w:r w:rsidRPr="00DA5075">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B232E3D" w14:textId="77777777" w:rsidR="00E557E5" w:rsidRPr="00DA5075" w:rsidRDefault="00E557E5" w:rsidP="00E20E07">
            <w:pPr>
              <w:jc w:val="center"/>
              <w:rPr>
                <w:color w:val="000000"/>
                <w:sz w:val="14"/>
                <w:szCs w:val="14"/>
              </w:rPr>
            </w:pPr>
            <w:r w:rsidRPr="00DA5075">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FB1D618" w14:textId="77777777" w:rsidR="00E557E5" w:rsidRPr="00DA5075" w:rsidRDefault="00E557E5" w:rsidP="00E20E07">
            <w:pPr>
              <w:jc w:val="center"/>
              <w:rPr>
                <w:color w:val="000000"/>
                <w:sz w:val="14"/>
                <w:szCs w:val="14"/>
              </w:rPr>
            </w:pPr>
            <w:r w:rsidRPr="00DA5075">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46F1AFB" w14:textId="77777777" w:rsidR="00E557E5" w:rsidRPr="00DA5075" w:rsidRDefault="00E557E5" w:rsidP="00E20E07">
            <w:pPr>
              <w:jc w:val="center"/>
              <w:rPr>
                <w:color w:val="000000"/>
                <w:sz w:val="14"/>
                <w:szCs w:val="14"/>
              </w:rPr>
            </w:pPr>
            <w:r w:rsidRPr="00DA5075">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56AD4DE" w14:textId="77777777" w:rsidR="00E557E5" w:rsidRPr="00DA5075" w:rsidRDefault="00E557E5" w:rsidP="00E20E07">
            <w:pPr>
              <w:jc w:val="center"/>
              <w:rPr>
                <w:color w:val="000000"/>
                <w:sz w:val="14"/>
                <w:szCs w:val="14"/>
              </w:rPr>
            </w:pPr>
            <w:r w:rsidRPr="00DA5075">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E751FA3" w14:textId="77777777" w:rsidR="00E557E5" w:rsidRPr="00DA5075" w:rsidRDefault="00E557E5" w:rsidP="00E20E07">
            <w:pPr>
              <w:jc w:val="center"/>
              <w:rPr>
                <w:color w:val="000000"/>
                <w:sz w:val="14"/>
                <w:szCs w:val="14"/>
              </w:rPr>
            </w:pPr>
            <w:r w:rsidRPr="00DA5075">
              <w:rPr>
                <w:color w:val="000000"/>
                <w:sz w:val="14"/>
                <w:szCs w:val="14"/>
              </w:rPr>
              <w:t>3158,9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4BABFE" w14:textId="77777777" w:rsidR="00E557E5" w:rsidRPr="00DA5075" w:rsidRDefault="00E557E5" w:rsidP="00E20E07">
            <w:pPr>
              <w:jc w:val="center"/>
              <w:rPr>
                <w:color w:val="000000"/>
                <w:sz w:val="14"/>
                <w:szCs w:val="14"/>
              </w:rPr>
            </w:pPr>
            <w:r w:rsidRPr="00DA5075">
              <w:rPr>
                <w:color w:val="000000"/>
                <w:sz w:val="14"/>
                <w:szCs w:val="14"/>
              </w:rPr>
              <w:t>3158,9</w:t>
            </w:r>
          </w:p>
        </w:tc>
      </w:tr>
      <w:tr w:rsidR="00E557E5" w:rsidRPr="00DA5075" w14:paraId="02D5AC53"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1D1BA86A" w14:textId="77777777" w:rsidR="00E557E5" w:rsidRPr="00DA5075" w:rsidRDefault="00E557E5" w:rsidP="00E20E07">
            <w:pPr>
              <w:jc w:val="center"/>
              <w:rPr>
                <w:color w:val="000000"/>
                <w:sz w:val="14"/>
                <w:szCs w:val="14"/>
              </w:rPr>
            </w:pPr>
            <w:r w:rsidRPr="00DA5075">
              <w:rPr>
                <w:color w:val="000000"/>
                <w:sz w:val="14"/>
                <w:szCs w:val="14"/>
              </w:rPr>
              <w:t>6</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918A999" w14:textId="77777777" w:rsidR="00E557E5" w:rsidRPr="00DA5075" w:rsidRDefault="00E557E5" w:rsidP="00E20E07">
            <w:pPr>
              <w:rPr>
                <w:color w:val="000000"/>
                <w:sz w:val="14"/>
                <w:szCs w:val="14"/>
              </w:rPr>
            </w:pPr>
            <w:r w:rsidRPr="00DA5075">
              <w:rPr>
                <w:color w:val="000000"/>
                <w:sz w:val="14"/>
                <w:szCs w:val="14"/>
              </w:rPr>
              <w:t>Мероприятия из инвестиционной программы с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22F2A2C" w14:textId="77777777" w:rsidR="00E557E5" w:rsidRPr="00DA5075" w:rsidRDefault="00E557E5" w:rsidP="00E20E07">
            <w:pPr>
              <w:jc w:val="center"/>
              <w:rPr>
                <w:color w:val="000000"/>
                <w:sz w:val="14"/>
                <w:szCs w:val="14"/>
              </w:rPr>
            </w:pPr>
            <w:r w:rsidRPr="00DA5075">
              <w:rPr>
                <w:color w:val="000000"/>
                <w:sz w:val="14"/>
                <w:szCs w:val="14"/>
              </w:rPr>
              <w:t>тыс. руб.</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671C0C8"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4FDC0F4"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5E013B4"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060A9AB"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759F7B0"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17FEA5D"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34EB9F0"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402951"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E7DEF4D" w14:textId="77777777" w:rsidR="00E557E5" w:rsidRPr="00DA5075" w:rsidRDefault="00E557E5" w:rsidP="00E20E07">
            <w:pPr>
              <w:jc w:val="center"/>
              <w:rPr>
                <w:color w:val="000000"/>
                <w:sz w:val="14"/>
                <w:szCs w:val="14"/>
              </w:rPr>
            </w:pPr>
            <w:r w:rsidRPr="00DA5075">
              <w:rPr>
                <w:color w:val="000000"/>
                <w:sz w:val="14"/>
                <w:szCs w:val="14"/>
              </w:rPr>
              <w:t>0,0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05245E0" w14:textId="77777777" w:rsidR="00E557E5" w:rsidRPr="00DA5075" w:rsidRDefault="00E557E5" w:rsidP="00E20E07">
            <w:pPr>
              <w:jc w:val="center"/>
              <w:rPr>
                <w:color w:val="000000"/>
                <w:sz w:val="14"/>
                <w:szCs w:val="14"/>
              </w:rPr>
            </w:pPr>
            <w:r w:rsidRPr="00DA5075">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F4F613E" w14:textId="77777777" w:rsidR="00E557E5" w:rsidRPr="00DA5075" w:rsidRDefault="00E557E5" w:rsidP="00E20E07">
            <w:pPr>
              <w:jc w:val="center"/>
              <w:rPr>
                <w:color w:val="000000"/>
                <w:sz w:val="14"/>
                <w:szCs w:val="14"/>
              </w:rPr>
            </w:pPr>
            <w:r w:rsidRPr="00DA5075">
              <w:rPr>
                <w:color w:val="000000"/>
                <w:sz w:val="14"/>
                <w:szCs w:val="14"/>
              </w:rPr>
              <w:t>624,3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3524A35" w14:textId="77777777" w:rsidR="00E557E5" w:rsidRPr="00DA5075" w:rsidRDefault="00E557E5" w:rsidP="00E20E07">
            <w:pPr>
              <w:jc w:val="center"/>
              <w:rPr>
                <w:color w:val="000000"/>
                <w:sz w:val="14"/>
                <w:szCs w:val="14"/>
              </w:rPr>
            </w:pPr>
            <w:r w:rsidRPr="00DA5075">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6F5C66B" w14:textId="77777777" w:rsidR="00E557E5" w:rsidRPr="00DA5075" w:rsidRDefault="00E557E5" w:rsidP="00E20E07">
            <w:pPr>
              <w:jc w:val="center"/>
              <w:rPr>
                <w:color w:val="000000"/>
                <w:sz w:val="14"/>
                <w:szCs w:val="14"/>
              </w:rPr>
            </w:pPr>
            <w:r w:rsidRPr="00DA5075">
              <w:rPr>
                <w:color w:val="000000"/>
                <w:sz w:val="14"/>
                <w:szCs w:val="14"/>
              </w:rPr>
              <w:t>607,5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DC9D7C2" w14:textId="77777777" w:rsidR="00E557E5" w:rsidRPr="00DA5075" w:rsidRDefault="00E557E5" w:rsidP="00E20E07">
            <w:pPr>
              <w:jc w:val="center"/>
              <w:rPr>
                <w:color w:val="000000"/>
                <w:sz w:val="14"/>
                <w:szCs w:val="14"/>
              </w:rPr>
            </w:pPr>
            <w:r w:rsidRPr="00DA5075">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66DBA3" w14:textId="77777777" w:rsidR="00E557E5" w:rsidRPr="00DA5075" w:rsidRDefault="00E557E5" w:rsidP="00E20E07">
            <w:pPr>
              <w:jc w:val="center"/>
              <w:rPr>
                <w:color w:val="000000"/>
                <w:sz w:val="14"/>
                <w:szCs w:val="14"/>
              </w:rPr>
            </w:pPr>
            <w:r w:rsidRPr="00DA5075">
              <w:rPr>
                <w:color w:val="000000"/>
                <w:sz w:val="14"/>
                <w:szCs w:val="14"/>
              </w:rPr>
              <w:t>1113,9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C04AB7E" w14:textId="77777777" w:rsidR="00E557E5" w:rsidRPr="00DA5075" w:rsidRDefault="00E557E5" w:rsidP="00E20E07">
            <w:pPr>
              <w:jc w:val="center"/>
              <w:rPr>
                <w:color w:val="000000"/>
                <w:sz w:val="14"/>
                <w:szCs w:val="14"/>
              </w:rPr>
            </w:pPr>
            <w:r w:rsidRPr="00DA5075">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A33F238" w14:textId="77777777" w:rsidR="00E557E5" w:rsidRPr="00DA5075" w:rsidRDefault="00E557E5" w:rsidP="00E20E07">
            <w:pPr>
              <w:jc w:val="center"/>
              <w:rPr>
                <w:color w:val="000000"/>
                <w:sz w:val="14"/>
                <w:szCs w:val="14"/>
              </w:rPr>
            </w:pPr>
            <w:r w:rsidRPr="00DA5075">
              <w:rPr>
                <w:color w:val="000000"/>
                <w:sz w:val="14"/>
                <w:szCs w:val="14"/>
              </w:rPr>
              <w:t>1492,0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5E00220" w14:textId="77777777" w:rsidR="00E557E5" w:rsidRPr="00DA5075" w:rsidRDefault="00E557E5" w:rsidP="00E20E07">
            <w:pPr>
              <w:jc w:val="center"/>
              <w:rPr>
                <w:color w:val="000000"/>
                <w:sz w:val="14"/>
                <w:szCs w:val="14"/>
              </w:rPr>
            </w:pPr>
            <w:r w:rsidRPr="00DA5075">
              <w:rPr>
                <w:color w:val="000000"/>
                <w:sz w:val="14"/>
                <w:szCs w:val="14"/>
              </w:rPr>
              <w:t>3158,9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BE2671" w14:textId="77777777" w:rsidR="00E557E5" w:rsidRPr="00DA5075" w:rsidRDefault="00E557E5" w:rsidP="00E20E07">
            <w:pPr>
              <w:jc w:val="center"/>
              <w:rPr>
                <w:color w:val="000000"/>
                <w:sz w:val="14"/>
                <w:szCs w:val="14"/>
              </w:rPr>
            </w:pPr>
            <w:r w:rsidRPr="00DA5075">
              <w:rPr>
                <w:color w:val="000000"/>
                <w:sz w:val="14"/>
                <w:szCs w:val="14"/>
              </w:rPr>
              <w:t>3158,9</w:t>
            </w:r>
          </w:p>
        </w:tc>
      </w:tr>
      <w:tr w:rsidR="00E557E5" w:rsidRPr="00DA5075" w14:paraId="4B76078D"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5A409596" w14:textId="77777777" w:rsidR="00E557E5" w:rsidRPr="00DA5075" w:rsidRDefault="00E557E5" w:rsidP="00E20E07">
            <w:pPr>
              <w:jc w:val="center"/>
              <w:rPr>
                <w:color w:val="000000"/>
                <w:sz w:val="14"/>
                <w:szCs w:val="14"/>
              </w:rPr>
            </w:pPr>
            <w:r w:rsidRPr="00DA5075">
              <w:rPr>
                <w:color w:val="000000"/>
                <w:sz w:val="14"/>
                <w:szCs w:val="14"/>
              </w:rPr>
              <w:t>7</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AB7867D" w14:textId="77777777" w:rsidR="00E557E5" w:rsidRPr="00DA5075" w:rsidRDefault="00E557E5" w:rsidP="00E20E07">
            <w:pPr>
              <w:rPr>
                <w:color w:val="000000"/>
                <w:sz w:val="14"/>
                <w:szCs w:val="14"/>
              </w:rPr>
            </w:pPr>
            <w:r w:rsidRPr="00DA5075">
              <w:rPr>
                <w:color w:val="000000"/>
                <w:sz w:val="14"/>
                <w:szCs w:val="14"/>
              </w:rPr>
              <w:t>Итого тариф (с учетом мероприятий из инвестиционной программы и налогом на прибыль)</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DAF68F0" w14:textId="77777777" w:rsidR="00E557E5" w:rsidRPr="00DA5075" w:rsidRDefault="00E557E5" w:rsidP="00E20E07">
            <w:pPr>
              <w:jc w:val="center"/>
              <w:rPr>
                <w:color w:val="000000"/>
                <w:sz w:val="14"/>
                <w:szCs w:val="14"/>
              </w:rPr>
            </w:pPr>
            <w:r w:rsidRPr="00DA5075">
              <w:rPr>
                <w:color w:val="000000"/>
                <w:sz w:val="14"/>
                <w:szCs w:val="14"/>
              </w:rPr>
              <w:t>руб./м</w:t>
            </w:r>
            <w:r w:rsidRPr="00DA5075">
              <w:rPr>
                <w:color w:val="000000"/>
                <w:sz w:val="14"/>
                <w:szCs w:val="14"/>
                <w:vertAlign w:val="superscript"/>
              </w:rPr>
              <w:t>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D599F04" w14:textId="77777777" w:rsidR="00E557E5" w:rsidRPr="00DA5075" w:rsidRDefault="00E557E5" w:rsidP="00E20E07">
            <w:pPr>
              <w:jc w:val="center"/>
              <w:rPr>
                <w:color w:val="000000"/>
                <w:sz w:val="14"/>
                <w:szCs w:val="14"/>
              </w:rPr>
            </w:pPr>
            <w:r w:rsidRPr="00DA5075">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23668F1" w14:textId="77777777" w:rsidR="00E557E5" w:rsidRPr="00DA5075" w:rsidRDefault="00E557E5" w:rsidP="00E20E07">
            <w:pPr>
              <w:jc w:val="center"/>
              <w:rPr>
                <w:color w:val="000000"/>
                <w:sz w:val="14"/>
                <w:szCs w:val="14"/>
              </w:rPr>
            </w:pPr>
            <w:r w:rsidRPr="00DA5075">
              <w:rPr>
                <w:color w:val="000000"/>
                <w:sz w:val="14"/>
                <w:szCs w:val="14"/>
              </w:rPr>
              <w:t>26,0</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C64D592" w14:textId="77777777" w:rsidR="00E557E5" w:rsidRPr="00DA5075" w:rsidRDefault="00E557E5" w:rsidP="00E20E07">
            <w:pPr>
              <w:jc w:val="center"/>
              <w:rPr>
                <w:color w:val="000000"/>
                <w:sz w:val="14"/>
                <w:szCs w:val="14"/>
              </w:rPr>
            </w:pPr>
            <w:r w:rsidRPr="00DA5075">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33620ACC" w14:textId="77777777" w:rsidR="00E557E5" w:rsidRPr="00DA5075" w:rsidRDefault="00E557E5" w:rsidP="00E20E07">
            <w:pPr>
              <w:jc w:val="center"/>
              <w:rPr>
                <w:color w:val="000000"/>
                <w:sz w:val="14"/>
                <w:szCs w:val="14"/>
              </w:rPr>
            </w:pPr>
            <w:r w:rsidRPr="00DA5075">
              <w:rPr>
                <w:color w:val="000000"/>
                <w:sz w:val="14"/>
                <w:szCs w:val="14"/>
              </w:rPr>
              <w:t>27,5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344F5E5" w14:textId="77777777" w:rsidR="00E557E5" w:rsidRPr="00DA5075" w:rsidRDefault="00E557E5" w:rsidP="00E20E07">
            <w:pPr>
              <w:jc w:val="center"/>
              <w:rPr>
                <w:color w:val="000000"/>
                <w:sz w:val="14"/>
                <w:szCs w:val="14"/>
              </w:rPr>
            </w:pPr>
            <w:r w:rsidRPr="00DA5075">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79A3E77" w14:textId="77777777" w:rsidR="00E557E5" w:rsidRPr="00DA5075" w:rsidRDefault="00E557E5" w:rsidP="00E20E07">
            <w:pPr>
              <w:jc w:val="center"/>
              <w:rPr>
                <w:color w:val="000000"/>
                <w:sz w:val="14"/>
                <w:szCs w:val="14"/>
              </w:rPr>
            </w:pPr>
            <w:r w:rsidRPr="00DA5075">
              <w:rPr>
                <w:color w:val="000000"/>
                <w:sz w:val="14"/>
                <w:szCs w:val="14"/>
              </w:rPr>
              <w:t>29,2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35B20C4" w14:textId="77777777" w:rsidR="00E557E5" w:rsidRPr="00DA5075" w:rsidRDefault="00E557E5" w:rsidP="00E20E07">
            <w:pPr>
              <w:jc w:val="center"/>
              <w:rPr>
                <w:color w:val="000000"/>
                <w:sz w:val="14"/>
                <w:szCs w:val="14"/>
              </w:rPr>
            </w:pPr>
            <w:r w:rsidRPr="00DA5075">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A04C843" w14:textId="77777777" w:rsidR="00E557E5" w:rsidRPr="00DA5075" w:rsidRDefault="00E557E5" w:rsidP="00E20E07">
            <w:pPr>
              <w:jc w:val="center"/>
              <w:rPr>
                <w:color w:val="000000"/>
                <w:sz w:val="14"/>
                <w:szCs w:val="14"/>
              </w:rPr>
            </w:pPr>
            <w:r w:rsidRPr="00DA5075">
              <w:rPr>
                <w:color w:val="000000"/>
                <w:sz w:val="14"/>
                <w:szCs w:val="14"/>
              </w:rPr>
              <w:t>29,3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48369A4" w14:textId="77777777" w:rsidR="00E557E5" w:rsidRPr="00DA5075" w:rsidRDefault="00E557E5" w:rsidP="00E20E07">
            <w:pPr>
              <w:jc w:val="center"/>
              <w:rPr>
                <w:color w:val="000000"/>
                <w:sz w:val="14"/>
                <w:szCs w:val="14"/>
              </w:rPr>
            </w:pPr>
            <w:r w:rsidRPr="00DA5075">
              <w:rPr>
                <w:color w:val="000000"/>
                <w:sz w:val="14"/>
                <w:szCs w:val="14"/>
              </w:rPr>
              <w:t>30,9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10786E01" w14:textId="77777777" w:rsidR="00E557E5" w:rsidRPr="00DA5075" w:rsidRDefault="00E557E5" w:rsidP="00E20E07">
            <w:pPr>
              <w:jc w:val="center"/>
              <w:rPr>
                <w:color w:val="000000"/>
                <w:sz w:val="14"/>
                <w:szCs w:val="14"/>
              </w:rPr>
            </w:pPr>
            <w:r w:rsidRPr="00DA5075">
              <w:rPr>
                <w:color w:val="000000"/>
                <w:sz w:val="14"/>
                <w:szCs w:val="14"/>
              </w:rPr>
              <w:t>30,9</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7720E364" w14:textId="77777777" w:rsidR="00E557E5" w:rsidRPr="00DA5075" w:rsidRDefault="00E557E5" w:rsidP="00E20E07">
            <w:pPr>
              <w:jc w:val="center"/>
              <w:rPr>
                <w:color w:val="000000"/>
                <w:sz w:val="14"/>
                <w:szCs w:val="14"/>
              </w:rPr>
            </w:pPr>
            <w:r w:rsidRPr="00DA5075">
              <w:rPr>
                <w:color w:val="000000"/>
                <w:sz w:val="14"/>
                <w:szCs w:val="14"/>
              </w:rPr>
              <w:t>31,5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3C07B06" w14:textId="77777777" w:rsidR="00E557E5" w:rsidRPr="00DA5075" w:rsidRDefault="00E557E5" w:rsidP="00E20E07">
            <w:pPr>
              <w:jc w:val="center"/>
              <w:rPr>
                <w:color w:val="000000"/>
                <w:sz w:val="14"/>
                <w:szCs w:val="14"/>
              </w:rPr>
            </w:pPr>
            <w:r w:rsidRPr="00DA5075">
              <w:rPr>
                <w:color w:val="000000"/>
                <w:sz w:val="14"/>
                <w:szCs w:val="14"/>
              </w:rPr>
              <w:t>31,5</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A3C6D38" w14:textId="77777777" w:rsidR="00E557E5" w:rsidRPr="00DA5075" w:rsidRDefault="00E557E5" w:rsidP="00E20E07">
            <w:pPr>
              <w:jc w:val="center"/>
              <w:rPr>
                <w:color w:val="000000"/>
                <w:sz w:val="14"/>
                <w:szCs w:val="14"/>
              </w:rPr>
            </w:pPr>
            <w:r w:rsidRPr="00DA5075">
              <w:rPr>
                <w:color w:val="000000"/>
                <w:sz w:val="14"/>
                <w:szCs w:val="14"/>
              </w:rPr>
              <w:t>33,1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0B36E798" w14:textId="77777777" w:rsidR="00E557E5" w:rsidRPr="00DA5075" w:rsidRDefault="00E557E5" w:rsidP="00E20E07">
            <w:pPr>
              <w:jc w:val="center"/>
              <w:rPr>
                <w:color w:val="000000"/>
                <w:sz w:val="14"/>
                <w:szCs w:val="14"/>
              </w:rPr>
            </w:pPr>
            <w:r w:rsidRPr="00DA5075">
              <w:rPr>
                <w:color w:val="000000"/>
                <w:sz w:val="14"/>
                <w:szCs w:val="14"/>
              </w:rPr>
              <w:t>33,1</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545F7B6C" w14:textId="77777777" w:rsidR="00E557E5" w:rsidRPr="00DA5075" w:rsidRDefault="00E557E5" w:rsidP="00E20E07">
            <w:pPr>
              <w:jc w:val="center"/>
              <w:rPr>
                <w:color w:val="000000"/>
                <w:sz w:val="14"/>
                <w:szCs w:val="14"/>
              </w:rPr>
            </w:pPr>
            <w:r w:rsidRPr="00DA5075">
              <w:rPr>
                <w:color w:val="000000"/>
                <w:sz w:val="14"/>
                <w:szCs w:val="14"/>
              </w:rPr>
              <w:t>34,3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E0EC9D4" w14:textId="77777777" w:rsidR="00E557E5" w:rsidRPr="00DA5075" w:rsidRDefault="00E557E5" w:rsidP="00E20E07">
            <w:pPr>
              <w:jc w:val="center"/>
              <w:rPr>
                <w:color w:val="000000"/>
                <w:sz w:val="14"/>
                <w:szCs w:val="14"/>
              </w:rPr>
            </w:pPr>
            <w:r w:rsidRPr="00DA5075">
              <w:rPr>
                <w:color w:val="000000"/>
                <w:sz w:val="14"/>
                <w:szCs w:val="14"/>
              </w:rPr>
              <w:t>34,3</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4861C3EC" w14:textId="77777777" w:rsidR="00E557E5" w:rsidRPr="00DA5075" w:rsidRDefault="00E557E5" w:rsidP="00E20E07">
            <w:pPr>
              <w:jc w:val="center"/>
              <w:rPr>
                <w:color w:val="000000"/>
                <w:sz w:val="14"/>
                <w:szCs w:val="14"/>
              </w:rPr>
            </w:pPr>
            <w:r w:rsidRPr="00DA5075">
              <w:rPr>
                <w:color w:val="000000"/>
                <w:sz w:val="14"/>
                <w:szCs w:val="14"/>
              </w:rPr>
              <w:t>36,2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69A622F4" w14:textId="77777777" w:rsidR="00E557E5" w:rsidRPr="00DA5075" w:rsidRDefault="00E557E5" w:rsidP="00E20E07">
            <w:pPr>
              <w:jc w:val="center"/>
              <w:rPr>
                <w:color w:val="000000"/>
                <w:sz w:val="14"/>
                <w:szCs w:val="14"/>
              </w:rPr>
            </w:pPr>
            <w:r w:rsidRPr="00DA5075">
              <w:rPr>
                <w:color w:val="000000"/>
                <w:sz w:val="14"/>
                <w:szCs w:val="14"/>
              </w:rPr>
              <w:t>36,2</w:t>
            </w:r>
          </w:p>
        </w:tc>
        <w:tc>
          <w:tcPr>
            <w:tcW w:w="709" w:type="dxa"/>
            <w:tcBorders>
              <w:top w:val="nil"/>
              <w:left w:val="nil"/>
              <w:bottom w:val="single" w:sz="4" w:space="0" w:color="auto"/>
              <w:right w:val="single" w:sz="4" w:space="0" w:color="auto"/>
            </w:tcBorders>
            <w:shd w:val="clear" w:color="000000" w:fill="FFFFFF"/>
            <w:tcMar>
              <w:left w:w="57" w:type="dxa"/>
              <w:right w:w="57" w:type="dxa"/>
            </w:tcMar>
            <w:vAlign w:val="center"/>
            <w:hideMark/>
          </w:tcPr>
          <w:p w14:paraId="2597CBE6" w14:textId="77777777" w:rsidR="00E557E5" w:rsidRPr="00DA5075" w:rsidRDefault="00E557E5" w:rsidP="00E20E07">
            <w:pPr>
              <w:jc w:val="center"/>
              <w:rPr>
                <w:color w:val="000000"/>
                <w:sz w:val="14"/>
                <w:szCs w:val="14"/>
              </w:rPr>
            </w:pPr>
            <w:r w:rsidRPr="00DA5075">
              <w:rPr>
                <w:color w:val="000000"/>
                <w:sz w:val="14"/>
                <w:szCs w:val="14"/>
              </w:rPr>
              <w:t>37,1</w:t>
            </w:r>
          </w:p>
        </w:tc>
      </w:tr>
      <w:tr w:rsidR="00E557E5" w:rsidRPr="00DA5075" w14:paraId="7AE58D4F" w14:textId="77777777" w:rsidTr="00E20E07">
        <w:trPr>
          <w:trHeight w:val="284"/>
        </w:trPr>
        <w:tc>
          <w:tcPr>
            <w:tcW w:w="30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A0C93A1" w14:textId="77777777" w:rsidR="00E557E5" w:rsidRPr="00DA5075" w:rsidRDefault="00E557E5" w:rsidP="00E20E07">
            <w:pPr>
              <w:jc w:val="center"/>
              <w:rPr>
                <w:color w:val="000000"/>
                <w:sz w:val="14"/>
                <w:szCs w:val="14"/>
              </w:rPr>
            </w:pPr>
            <w:r w:rsidRPr="00DA5075">
              <w:rPr>
                <w:color w:val="000000"/>
                <w:sz w:val="14"/>
                <w:szCs w:val="14"/>
              </w:rPr>
              <w:t>8</w:t>
            </w:r>
          </w:p>
        </w:tc>
        <w:tc>
          <w:tcPr>
            <w:tcW w:w="1490"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882E14" w14:textId="77777777" w:rsidR="00E557E5" w:rsidRPr="00DA5075" w:rsidRDefault="00E557E5" w:rsidP="00E20E07">
            <w:pPr>
              <w:rPr>
                <w:color w:val="000000"/>
                <w:sz w:val="14"/>
                <w:szCs w:val="14"/>
              </w:rPr>
            </w:pPr>
            <w:r w:rsidRPr="00DA5075">
              <w:rPr>
                <w:color w:val="000000"/>
                <w:sz w:val="14"/>
                <w:szCs w:val="14"/>
              </w:rPr>
              <w:t>Рост тарифа, за счет инвестиционной составляющей</w:t>
            </w:r>
          </w:p>
        </w:tc>
        <w:tc>
          <w:tcPr>
            <w:tcW w:w="567"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465C7DA5" w14:textId="77777777" w:rsidR="00E557E5" w:rsidRPr="00DA5075" w:rsidRDefault="00E557E5" w:rsidP="00E20E07">
            <w:pPr>
              <w:jc w:val="center"/>
              <w:rPr>
                <w:color w:val="000000"/>
                <w:sz w:val="14"/>
                <w:szCs w:val="14"/>
              </w:rPr>
            </w:pPr>
            <w:r w:rsidRPr="00DA5075">
              <w:rPr>
                <w:color w:val="000000"/>
                <w:sz w:val="14"/>
                <w:szCs w:val="14"/>
              </w:rPr>
              <w:t>%</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4D0E9D"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36778C"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C951FE2"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FF4FBC4"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46B5FCD"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6470DE6"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3EECDC8A"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FD56583"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8A42216" w14:textId="77777777" w:rsidR="00E557E5" w:rsidRPr="00DA5075" w:rsidRDefault="00E557E5" w:rsidP="00E20E07">
            <w:pPr>
              <w:jc w:val="center"/>
              <w:rPr>
                <w:color w:val="000000"/>
                <w:sz w:val="14"/>
                <w:szCs w:val="14"/>
              </w:rPr>
            </w:pPr>
            <w:r w:rsidRPr="00DA5075">
              <w:rPr>
                <w:color w:val="000000"/>
                <w:sz w:val="14"/>
                <w:szCs w:val="14"/>
              </w:rPr>
              <w:t>100%</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BBC9B7B" w14:textId="77777777" w:rsidR="00E557E5" w:rsidRPr="00DA5075" w:rsidRDefault="00E557E5" w:rsidP="00E20E07">
            <w:pPr>
              <w:jc w:val="center"/>
              <w:rPr>
                <w:color w:val="000000"/>
                <w:sz w:val="14"/>
                <w:szCs w:val="14"/>
              </w:rPr>
            </w:pPr>
            <w:r w:rsidRPr="00DA5075">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DA59053" w14:textId="77777777" w:rsidR="00E557E5" w:rsidRPr="00DA5075" w:rsidRDefault="00E557E5" w:rsidP="00E20E07">
            <w:pPr>
              <w:jc w:val="center"/>
              <w:rPr>
                <w:color w:val="000000"/>
                <w:sz w:val="14"/>
                <w:szCs w:val="14"/>
              </w:rPr>
            </w:pPr>
            <w:r w:rsidRPr="00DA5075">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539ECDC4" w14:textId="77777777" w:rsidR="00E557E5" w:rsidRPr="00DA5075" w:rsidRDefault="00E557E5" w:rsidP="00E20E07">
            <w:pPr>
              <w:jc w:val="center"/>
              <w:rPr>
                <w:color w:val="000000"/>
                <w:sz w:val="14"/>
                <w:szCs w:val="14"/>
              </w:rPr>
            </w:pPr>
            <w:r w:rsidRPr="00DA5075">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0E48BDBC" w14:textId="77777777" w:rsidR="00E557E5" w:rsidRPr="00DA5075" w:rsidRDefault="00E557E5" w:rsidP="00E20E07">
            <w:pPr>
              <w:jc w:val="center"/>
              <w:rPr>
                <w:color w:val="000000"/>
                <w:sz w:val="14"/>
                <w:szCs w:val="14"/>
              </w:rPr>
            </w:pPr>
            <w:r w:rsidRPr="00DA5075">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17A38D7F" w14:textId="77777777" w:rsidR="00E557E5" w:rsidRPr="00DA5075" w:rsidRDefault="00E557E5" w:rsidP="00E20E07">
            <w:pPr>
              <w:jc w:val="center"/>
              <w:rPr>
                <w:color w:val="000000"/>
                <w:sz w:val="14"/>
                <w:szCs w:val="14"/>
              </w:rPr>
            </w:pPr>
            <w:r w:rsidRPr="00DA5075">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7877FD73" w14:textId="77777777" w:rsidR="00E557E5" w:rsidRPr="00DA5075" w:rsidRDefault="00E557E5" w:rsidP="00E20E07">
            <w:pPr>
              <w:jc w:val="center"/>
              <w:rPr>
                <w:color w:val="000000"/>
                <w:sz w:val="14"/>
                <w:szCs w:val="14"/>
              </w:rPr>
            </w:pPr>
            <w:r w:rsidRPr="00DA5075">
              <w:rPr>
                <w:color w:val="000000"/>
                <w:sz w:val="14"/>
                <w:szCs w:val="14"/>
              </w:rPr>
              <w:t>101%</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2E432D73" w14:textId="77777777" w:rsidR="00E557E5" w:rsidRPr="00DA5075" w:rsidRDefault="00E557E5" w:rsidP="00E20E07">
            <w:pPr>
              <w:jc w:val="center"/>
              <w:rPr>
                <w:color w:val="000000"/>
                <w:sz w:val="14"/>
                <w:szCs w:val="14"/>
              </w:rPr>
            </w:pPr>
            <w:r w:rsidRPr="00DA5075">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233543D" w14:textId="77777777" w:rsidR="00E557E5" w:rsidRPr="00DA5075" w:rsidRDefault="00E557E5" w:rsidP="00E20E07">
            <w:pPr>
              <w:jc w:val="center"/>
              <w:rPr>
                <w:color w:val="000000"/>
                <w:sz w:val="14"/>
                <w:szCs w:val="14"/>
              </w:rPr>
            </w:pPr>
            <w:r w:rsidRPr="00DA5075">
              <w:rPr>
                <w:color w:val="000000"/>
                <w:sz w:val="14"/>
                <w:szCs w:val="14"/>
              </w:rPr>
              <w:t>102%</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633A297" w14:textId="77777777" w:rsidR="00E557E5" w:rsidRPr="00DA5075" w:rsidRDefault="00E557E5" w:rsidP="00E20E07">
            <w:pPr>
              <w:jc w:val="center"/>
              <w:rPr>
                <w:color w:val="000000"/>
                <w:sz w:val="14"/>
                <w:szCs w:val="14"/>
              </w:rPr>
            </w:pPr>
            <w:r w:rsidRPr="00DA5075">
              <w:rPr>
                <w:color w:val="000000"/>
                <w:sz w:val="14"/>
                <w:szCs w:val="14"/>
              </w:rPr>
              <w:t>103%</w:t>
            </w:r>
          </w:p>
        </w:tc>
        <w:tc>
          <w:tcPr>
            <w:tcW w:w="709" w:type="dxa"/>
            <w:tcBorders>
              <w:top w:val="nil"/>
              <w:left w:val="nil"/>
              <w:bottom w:val="single" w:sz="4" w:space="0" w:color="auto"/>
              <w:right w:val="single" w:sz="4" w:space="0" w:color="auto"/>
            </w:tcBorders>
            <w:shd w:val="clear" w:color="auto" w:fill="auto"/>
            <w:tcMar>
              <w:left w:w="57" w:type="dxa"/>
              <w:right w:w="57" w:type="dxa"/>
            </w:tcMar>
            <w:vAlign w:val="center"/>
            <w:hideMark/>
          </w:tcPr>
          <w:p w14:paraId="65F1736A" w14:textId="77777777" w:rsidR="00E557E5" w:rsidRPr="00DA5075" w:rsidRDefault="00E557E5" w:rsidP="00E20E07">
            <w:pPr>
              <w:jc w:val="center"/>
              <w:rPr>
                <w:color w:val="000000"/>
                <w:sz w:val="14"/>
                <w:szCs w:val="14"/>
              </w:rPr>
            </w:pPr>
            <w:r w:rsidRPr="00DA5075">
              <w:rPr>
                <w:color w:val="000000"/>
                <w:sz w:val="14"/>
                <w:szCs w:val="14"/>
              </w:rPr>
              <w:t>103%</w:t>
            </w:r>
          </w:p>
        </w:tc>
      </w:tr>
    </w:tbl>
    <w:p w14:paraId="536B0DCD" w14:textId="77777777" w:rsidR="00E557E5" w:rsidRDefault="00E557E5" w:rsidP="00E557E5">
      <w:pPr>
        <w:autoSpaceDE w:val="0"/>
        <w:autoSpaceDN w:val="0"/>
        <w:adjustRightInd w:val="0"/>
        <w:jc w:val="center"/>
        <w:rPr>
          <w:sz w:val="28"/>
          <w:szCs w:val="28"/>
        </w:rPr>
      </w:pPr>
      <w:r>
        <w:rPr>
          <w:sz w:val="28"/>
          <w:szCs w:val="28"/>
        </w:rPr>
        <w:br w:type="page"/>
      </w:r>
    </w:p>
    <w:p w14:paraId="4CFD6649" w14:textId="77777777" w:rsidR="00E557E5" w:rsidRPr="005A69F4" w:rsidRDefault="00E557E5" w:rsidP="00E557E5">
      <w:pPr>
        <w:autoSpaceDE w:val="0"/>
        <w:autoSpaceDN w:val="0"/>
        <w:adjustRightInd w:val="0"/>
        <w:jc w:val="center"/>
        <w:outlineLvl w:val="0"/>
        <w:rPr>
          <w:b/>
          <w:sz w:val="28"/>
          <w:szCs w:val="28"/>
        </w:rPr>
      </w:pPr>
      <w:r w:rsidRPr="005A69F4">
        <w:rPr>
          <w:b/>
          <w:sz w:val="28"/>
          <w:szCs w:val="28"/>
        </w:rPr>
        <w:t>План мероприятий по приведению качества питьевой воды в соответствие с установленными требованиями, план снижения сбросов и программа по энергосбережению и повышению энергетической эффективности</w:t>
      </w:r>
    </w:p>
    <w:p w14:paraId="3049DF2E" w14:textId="77777777" w:rsidR="00E557E5" w:rsidRPr="0021282F" w:rsidRDefault="00E557E5" w:rsidP="00E557E5">
      <w:pPr>
        <w:autoSpaceDE w:val="0"/>
        <w:autoSpaceDN w:val="0"/>
        <w:adjustRightInd w:val="0"/>
        <w:jc w:val="center"/>
        <w:outlineLvl w:val="0"/>
        <w:rPr>
          <w:sz w:val="28"/>
          <w:szCs w:val="28"/>
        </w:rPr>
      </w:pPr>
    </w:p>
    <w:p w14:paraId="1D03A754" w14:textId="77777777" w:rsidR="00E557E5" w:rsidRPr="0021282F" w:rsidRDefault="00E557E5" w:rsidP="00E557E5">
      <w:pPr>
        <w:autoSpaceDE w:val="0"/>
        <w:autoSpaceDN w:val="0"/>
        <w:adjustRightInd w:val="0"/>
        <w:ind w:firstLine="54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
        <w:gridCol w:w="8799"/>
        <w:gridCol w:w="1660"/>
        <w:gridCol w:w="1460"/>
        <w:gridCol w:w="2184"/>
      </w:tblGrid>
      <w:tr w:rsidR="00E557E5" w:rsidRPr="0021282F" w14:paraId="3258A8E7" w14:textId="77777777" w:rsidTr="00E20E07">
        <w:trPr>
          <w:trHeight w:val="371"/>
          <w:jc w:val="center"/>
        </w:trPr>
        <w:tc>
          <w:tcPr>
            <w:tcW w:w="598" w:type="dxa"/>
            <w:vAlign w:val="center"/>
          </w:tcPr>
          <w:p w14:paraId="3036FD29" w14:textId="77777777" w:rsidR="00E557E5" w:rsidRPr="0021282F" w:rsidRDefault="00E557E5" w:rsidP="00E20E07">
            <w:pPr>
              <w:tabs>
                <w:tab w:val="left" w:pos="7440"/>
              </w:tabs>
              <w:jc w:val="center"/>
            </w:pPr>
            <w:r w:rsidRPr="0021282F">
              <w:t>№ п/п</w:t>
            </w:r>
          </w:p>
        </w:tc>
        <w:tc>
          <w:tcPr>
            <w:tcW w:w="8859" w:type="dxa"/>
            <w:vAlign w:val="center"/>
          </w:tcPr>
          <w:p w14:paraId="489AD7D9" w14:textId="77777777" w:rsidR="00E557E5" w:rsidRPr="0021282F" w:rsidRDefault="00E557E5" w:rsidP="00E20E07">
            <w:pPr>
              <w:tabs>
                <w:tab w:val="left" w:pos="7440"/>
              </w:tabs>
              <w:jc w:val="center"/>
            </w:pPr>
            <w:r w:rsidRPr="0021282F">
              <w:t>Наименование мероприятия</w:t>
            </w:r>
          </w:p>
        </w:tc>
        <w:tc>
          <w:tcPr>
            <w:tcW w:w="1662" w:type="dxa"/>
            <w:vAlign w:val="center"/>
          </w:tcPr>
          <w:p w14:paraId="77578462" w14:textId="77777777" w:rsidR="00E557E5" w:rsidRPr="0021282F" w:rsidRDefault="00E557E5" w:rsidP="00E20E07">
            <w:pPr>
              <w:tabs>
                <w:tab w:val="left" w:pos="7440"/>
              </w:tabs>
              <w:jc w:val="center"/>
            </w:pPr>
            <w:r w:rsidRPr="0021282F">
              <w:t>Срок выполнения</w:t>
            </w:r>
          </w:p>
        </w:tc>
        <w:tc>
          <w:tcPr>
            <w:tcW w:w="1461" w:type="dxa"/>
            <w:vAlign w:val="center"/>
          </w:tcPr>
          <w:p w14:paraId="737E9AA9" w14:textId="77777777" w:rsidR="00E557E5" w:rsidRPr="0021282F" w:rsidRDefault="00E557E5" w:rsidP="00E20E07">
            <w:pPr>
              <w:tabs>
                <w:tab w:val="left" w:pos="7440"/>
              </w:tabs>
              <w:jc w:val="center"/>
            </w:pPr>
            <w:r w:rsidRPr="0021282F">
              <w:t>Стоимость, млн. руб.</w:t>
            </w:r>
          </w:p>
        </w:tc>
        <w:tc>
          <w:tcPr>
            <w:tcW w:w="2187" w:type="dxa"/>
            <w:vAlign w:val="center"/>
          </w:tcPr>
          <w:p w14:paraId="5B00375C" w14:textId="77777777" w:rsidR="00E557E5" w:rsidRPr="0021282F" w:rsidRDefault="00E557E5" w:rsidP="00E20E07">
            <w:pPr>
              <w:tabs>
                <w:tab w:val="left" w:pos="7440"/>
              </w:tabs>
              <w:jc w:val="center"/>
            </w:pPr>
            <w:r w:rsidRPr="0021282F">
              <w:t>Ответственный исполнитель</w:t>
            </w:r>
          </w:p>
        </w:tc>
      </w:tr>
      <w:tr w:rsidR="00E557E5" w:rsidRPr="0021282F" w14:paraId="79656297" w14:textId="77777777" w:rsidTr="00E20E07">
        <w:trPr>
          <w:trHeight w:val="371"/>
          <w:jc w:val="center"/>
        </w:trPr>
        <w:tc>
          <w:tcPr>
            <w:tcW w:w="598" w:type="dxa"/>
            <w:vAlign w:val="center"/>
          </w:tcPr>
          <w:p w14:paraId="0E546FA7" w14:textId="77777777" w:rsidR="00E557E5" w:rsidRPr="0021282F" w:rsidRDefault="00E557E5" w:rsidP="00E20E07">
            <w:pPr>
              <w:tabs>
                <w:tab w:val="left" w:pos="7440"/>
              </w:tabs>
              <w:jc w:val="center"/>
            </w:pPr>
            <w:r w:rsidRPr="0021282F">
              <w:t>-</w:t>
            </w:r>
          </w:p>
        </w:tc>
        <w:tc>
          <w:tcPr>
            <w:tcW w:w="8859" w:type="dxa"/>
            <w:vAlign w:val="center"/>
          </w:tcPr>
          <w:p w14:paraId="584C02F4" w14:textId="77777777" w:rsidR="00E557E5" w:rsidRPr="0021282F" w:rsidRDefault="00E557E5" w:rsidP="00E20E07">
            <w:pPr>
              <w:tabs>
                <w:tab w:val="left" w:pos="7440"/>
              </w:tabs>
              <w:jc w:val="center"/>
            </w:pPr>
            <w:r w:rsidRPr="0021282F">
              <w:t>-</w:t>
            </w:r>
          </w:p>
        </w:tc>
        <w:tc>
          <w:tcPr>
            <w:tcW w:w="1662" w:type="dxa"/>
            <w:vAlign w:val="center"/>
          </w:tcPr>
          <w:p w14:paraId="771A27B3" w14:textId="77777777" w:rsidR="00E557E5" w:rsidRPr="0021282F" w:rsidRDefault="00E557E5" w:rsidP="00E20E07">
            <w:pPr>
              <w:tabs>
                <w:tab w:val="left" w:pos="7440"/>
              </w:tabs>
              <w:jc w:val="center"/>
            </w:pPr>
            <w:r w:rsidRPr="0021282F">
              <w:t>-</w:t>
            </w:r>
          </w:p>
        </w:tc>
        <w:tc>
          <w:tcPr>
            <w:tcW w:w="1461" w:type="dxa"/>
            <w:vAlign w:val="center"/>
          </w:tcPr>
          <w:p w14:paraId="4171EECB" w14:textId="77777777" w:rsidR="00E557E5" w:rsidRPr="0021282F" w:rsidRDefault="00E557E5" w:rsidP="00E20E07">
            <w:pPr>
              <w:tabs>
                <w:tab w:val="left" w:pos="7440"/>
              </w:tabs>
              <w:jc w:val="center"/>
            </w:pPr>
            <w:r w:rsidRPr="0021282F">
              <w:t>-</w:t>
            </w:r>
          </w:p>
        </w:tc>
        <w:tc>
          <w:tcPr>
            <w:tcW w:w="2187" w:type="dxa"/>
            <w:vAlign w:val="center"/>
          </w:tcPr>
          <w:p w14:paraId="4AE2C9D2" w14:textId="77777777" w:rsidR="00E557E5" w:rsidRPr="0021282F" w:rsidRDefault="00E557E5" w:rsidP="00E20E07">
            <w:pPr>
              <w:tabs>
                <w:tab w:val="left" w:pos="7440"/>
              </w:tabs>
              <w:jc w:val="center"/>
            </w:pPr>
            <w:r w:rsidRPr="0021282F">
              <w:t>-</w:t>
            </w:r>
          </w:p>
        </w:tc>
      </w:tr>
    </w:tbl>
    <w:p w14:paraId="795AB906" w14:textId="77777777" w:rsidR="00A04A26" w:rsidRDefault="00A04A26" w:rsidP="00A04A26">
      <w:pPr>
        <w:autoSpaceDE w:val="0"/>
        <w:autoSpaceDN w:val="0"/>
        <w:adjustRightInd w:val="0"/>
        <w:ind w:left="5245"/>
        <w:jc w:val="center"/>
        <w:outlineLvl w:val="0"/>
        <w:rPr>
          <w:b/>
          <w:bCs/>
          <w:sz w:val="28"/>
          <w:szCs w:val="28"/>
        </w:rPr>
      </w:pPr>
    </w:p>
    <w:p w14:paraId="591AD3C7" w14:textId="77777777" w:rsidR="00A04A26" w:rsidRDefault="00A04A26" w:rsidP="005F66AA">
      <w:pPr>
        <w:ind w:left="8212" w:right="-1" w:firstLine="284"/>
        <w:jc w:val="both"/>
        <w:rPr>
          <w:sz w:val="28"/>
          <w:szCs w:val="28"/>
        </w:rPr>
      </w:pPr>
    </w:p>
    <w:sectPr w:rsidR="00A04A26" w:rsidSect="00DA7B31">
      <w:pgSz w:w="16838" w:h="11906" w:orient="landscape"/>
      <w:pgMar w:top="1701" w:right="993" w:bottom="85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1BA1D" w14:textId="77777777" w:rsidR="00E20E07" w:rsidRDefault="00E20E07" w:rsidP="005A4977">
      <w:r>
        <w:separator/>
      </w:r>
    </w:p>
  </w:endnote>
  <w:endnote w:type="continuationSeparator" w:id="0">
    <w:p w14:paraId="477D66AA" w14:textId="77777777" w:rsidR="00E20E07" w:rsidRDefault="00E20E0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21144" w14:textId="77777777" w:rsidR="00E20E07" w:rsidRDefault="00E20E07">
    <w:pPr>
      <w:pStyle w:val="a7"/>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A8ED" w14:textId="77777777" w:rsidR="00E20E07" w:rsidRDefault="00E20E07" w:rsidP="004F02B7">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519257A0" w14:textId="77777777" w:rsidR="00E20E07" w:rsidRDefault="00E20E07">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32CC8" w14:textId="77777777" w:rsidR="00E20E07" w:rsidRDefault="00E20E07" w:rsidP="004F02B7">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4B99C25B" w14:textId="77777777" w:rsidR="00E20E07" w:rsidRDefault="00E20E07">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4317B" w14:textId="77777777" w:rsidR="00E20E07" w:rsidRDefault="00E20E07" w:rsidP="004F02B7">
    <w:pPr>
      <w:pStyle w:val="a7"/>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14:paraId="33EB318C" w14:textId="77777777" w:rsidR="00E20E07" w:rsidRDefault="00E20E07">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21F60" w14:textId="77777777" w:rsidR="00E20E07" w:rsidRPr="00753F82" w:rsidRDefault="00E20E07">
    <w:pPr>
      <w:pStyle w:val="a7"/>
      <w:jc w:val="right"/>
      <w:rPr>
        <w:sz w:val="28"/>
      </w:rPr>
    </w:pPr>
  </w:p>
  <w:p w14:paraId="44EA8A0E" w14:textId="77777777" w:rsidR="00E20E07" w:rsidRDefault="00E20E07">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02C00" w14:textId="77777777" w:rsidR="00E20E07" w:rsidRDefault="00E20E07">
    <w:pPr>
      <w:pStyle w:val="a7"/>
    </w:pPr>
  </w:p>
  <w:p w14:paraId="4E84DDEE" w14:textId="77777777" w:rsidR="00E20E07" w:rsidRDefault="00E20E07">
    <w:pPr>
      <w:pStyle w:val="a7"/>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31537" w14:textId="77777777" w:rsidR="00E20E07" w:rsidRPr="00753F82" w:rsidRDefault="00E20E07">
    <w:pPr>
      <w:pStyle w:val="a7"/>
      <w:jc w:val="right"/>
      <w:rPr>
        <w:sz w:val="28"/>
      </w:rPr>
    </w:pPr>
  </w:p>
  <w:p w14:paraId="79E1D271" w14:textId="77777777" w:rsidR="00E20E07" w:rsidRDefault="00E20E07">
    <w:pPr>
      <w:pStyle w:val="a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9134B" w14:textId="77777777" w:rsidR="00E20E07" w:rsidRDefault="00E20E07">
    <w:pPr>
      <w:pStyle w:val="a7"/>
    </w:pPr>
  </w:p>
  <w:p w14:paraId="47E5DE51" w14:textId="77777777" w:rsidR="00E20E07" w:rsidRDefault="00E20E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B9857" w14:textId="77777777" w:rsidR="00E20E07" w:rsidRDefault="00E20E07" w:rsidP="005A4977">
      <w:r>
        <w:separator/>
      </w:r>
    </w:p>
  </w:footnote>
  <w:footnote w:type="continuationSeparator" w:id="0">
    <w:p w14:paraId="0FC78883" w14:textId="77777777" w:rsidR="00E20E07" w:rsidRDefault="00E20E0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426945"/>
      <w:docPartObj>
        <w:docPartGallery w:val="Page Numbers (Top of Page)"/>
        <w:docPartUnique/>
      </w:docPartObj>
    </w:sdtPr>
    <w:sdtContent>
      <w:p w14:paraId="4DE8BB21" w14:textId="60A324CE" w:rsidR="00E20E07" w:rsidRDefault="00E20E07">
        <w:pPr>
          <w:pStyle w:val="a5"/>
          <w:jc w:val="center"/>
        </w:pPr>
      </w:p>
      <w:p w14:paraId="482E78E0" w14:textId="10093FFE" w:rsidR="00E20E07" w:rsidRDefault="00E20E07">
        <w:pPr>
          <w:pStyle w:val="a5"/>
          <w:jc w:val="center"/>
        </w:pPr>
        <w:r>
          <w:fldChar w:fldCharType="begin"/>
        </w:r>
        <w:r>
          <w:instrText>PAGE   \* MERGEFORMAT</w:instrText>
        </w:r>
        <w:r>
          <w:fldChar w:fldCharType="separate"/>
        </w:r>
        <w:r>
          <w:t>2</w:t>
        </w:r>
        <w: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D6F4E" w14:textId="77777777" w:rsidR="00E20E07" w:rsidRDefault="00E20E07">
    <w:pPr>
      <w:pStyle w:val="a5"/>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5A32" w14:textId="77777777" w:rsidR="00E20E07" w:rsidRDefault="00E20E07">
    <w:pPr>
      <w:pStyle w:val="a5"/>
      <w:jc w:val="center"/>
    </w:pPr>
    <w:r>
      <w:fldChar w:fldCharType="begin"/>
    </w:r>
    <w:r>
      <w:instrText>PAGE   \* MERGEFORMAT</w:instrText>
    </w:r>
    <w:r>
      <w:fldChar w:fldCharType="separate"/>
    </w:r>
    <w:r>
      <w:t>2</w:t>
    </w:r>
    <w:r>
      <w:fldChar w:fldCharType="end"/>
    </w:r>
  </w:p>
  <w:p w14:paraId="0EB90297" w14:textId="77777777" w:rsidR="00E20E07" w:rsidRDefault="00E20E07">
    <w:pPr>
      <w:pStyle w:val="a5"/>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1431" w14:textId="77777777" w:rsidR="00E20E07" w:rsidRDefault="00E20E07">
    <w:pPr>
      <w:pStyle w:val="a5"/>
      <w:jc w:val="center"/>
    </w:pPr>
  </w:p>
  <w:p w14:paraId="5984830D" w14:textId="77777777" w:rsidR="00E20E07" w:rsidRDefault="00E20E07">
    <w:pPr>
      <w:pStyle w:val="a5"/>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AC605" w14:textId="77777777" w:rsidR="00E20E07" w:rsidRDefault="00E20E07" w:rsidP="004F02B7">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5</w:t>
    </w:r>
    <w:r>
      <w:rPr>
        <w:rStyle w:val="af4"/>
      </w:rPr>
      <w:fldChar w:fldCharType="end"/>
    </w:r>
  </w:p>
  <w:p w14:paraId="216BA70D" w14:textId="77777777" w:rsidR="00E20E07" w:rsidRDefault="00E20E07">
    <w:pPr>
      <w:pStyle w:val="a5"/>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067F7" w14:textId="77777777" w:rsidR="00E20E07" w:rsidRDefault="00E20E07" w:rsidP="004F02B7">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9</w:t>
    </w:r>
    <w:r>
      <w:rPr>
        <w:rStyle w:val="af4"/>
      </w:rPr>
      <w:fldChar w:fldCharType="end"/>
    </w:r>
  </w:p>
  <w:p w14:paraId="14A166D8" w14:textId="77777777" w:rsidR="00E20E07" w:rsidRDefault="00E20E07">
    <w:pPr>
      <w:pStyle w:val="a5"/>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FBFE" w14:textId="77777777" w:rsidR="00E20E07" w:rsidRDefault="00E20E07">
    <w:pPr>
      <w:pStyle w:val="a5"/>
      <w:jc w:val="center"/>
    </w:pPr>
    <w:r>
      <w:fldChar w:fldCharType="begin"/>
    </w:r>
    <w:r>
      <w:instrText>PAGE   \* MERGEFORMAT</w:instrText>
    </w:r>
    <w:r>
      <w:fldChar w:fldCharType="separate"/>
    </w:r>
    <w:r>
      <w:t>2</w:t>
    </w:r>
    <w:r>
      <w:fldChar w:fldCharType="end"/>
    </w:r>
  </w:p>
  <w:p w14:paraId="4F3926D3" w14:textId="77777777" w:rsidR="00E20E07" w:rsidRDefault="00E20E07">
    <w:pPr>
      <w:pStyle w:val="a5"/>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A992" w14:textId="77777777" w:rsidR="00E20E07" w:rsidRDefault="00E20E07">
    <w:pPr>
      <w:pStyle w:val="a5"/>
      <w:jc w:val="center"/>
    </w:pPr>
    <w:r>
      <w:fldChar w:fldCharType="begin"/>
    </w:r>
    <w:r>
      <w:instrText>PAGE   \* MERGEFORMAT</w:instrText>
    </w:r>
    <w:r>
      <w:fldChar w:fldCharType="separate"/>
    </w:r>
    <w:r>
      <w:t>2</w:t>
    </w:r>
    <w:r>
      <w:fldChar w:fldCharType="end"/>
    </w:r>
  </w:p>
  <w:p w14:paraId="241A47AB" w14:textId="77777777" w:rsidR="00E20E07" w:rsidRDefault="00E20E07">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5C415" w14:textId="77777777" w:rsidR="00E20E07" w:rsidRPr="006B7E9E" w:rsidRDefault="00E20E07" w:rsidP="004F02B7">
    <w:pPr>
      <w:pStyle w:val="a5"/>
      <w:jc w:val="center"/>
      <w:rPr>
        <w:sz w:val="28"/>
        <w:szCs w:val="28"/>
      </w:rPr>
    </w:pPr>
    <w:r w:rsidRPr="000936DC">
      <w:rPr>
        <w:sz w:val="28"/>
        <w:szCs w:val="28"/>
      </w:rPr>
      <w:fldChar w:fldCharType="begin"/>
    </w:r>
    <w:r w:rsidRPr="000936DC">
      <w:rPr>
        <w:sz w:val="28"/>
        <w:szCs w:val="28"/>
      </w:rPr>
      <w:instrText>PAGE   \* MERGEFORMAT</w:instrText>
    </w:r>
    <w:r w:rsidRPr="000936DC">
      <w:rPr>
        <w:sz w:val="28"/>
        <w:szCs w:val="28"/>
      </w:rPr>
      <w:fldChar w:fldCharType="separate"/>
    </w:r>
    <w:r>
      <w:rPr>
        <w:noProof/>
        <w:sz w:val="28"/>
        <w:szCs w:val="28"/>
      </w:rPr>
      <w:t>1</w:t>
    </w:r>
    <w:r w:rsidRPr="000936DC">
      <w:rPr>
        <w:sz w:val="28"/>
        <w:szCs w:val="28"/>
      </w:rPr>
      <w:fldChar w:fldCharType="end"/>
    </w:r>
  </w:p>
  <w:p w14:paraId="2210186C" w14:textId="77777777" w:rsidR="00E20E07" w:rsidRDefault="00E20E0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868EC" w14:textId="77777777" w:rsidR="00E20E07" w:rsidRPr="009E423B" w:rsidRDefault="00E20E07" w:rsidP="004F02B7">
    <w:pPr>
      <w:pStyle w:val="a5"/>
      <w:jc w:val="center"/>
      <w:rPr>
        <w:sz w:val="28"/>
      </w:rPr>
    </w:pPr>
    <w:r w:rsidRPr="009E423B">
      <w:rPr>
        <w:sz w:val="28"/>
      </w:rPr>
      <w:t>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E887D" w14:textId="77777777" w:rsidR="00E20E07" w:rsidRPr="00831B24" w:rsidRDefault="00E20E07" w:rsidP="004F02B7">
    <w:pPr>
      <w:pStyle w:val="a5"/>
      <w:jc w:val="center"/>
      <w:rPr>
        <w:sz w:val="28"/>
        <w:szCs w:val="28"/>
      </w:rPr>
    </w:pPr>
    <w:r w:rsidRPr="001A30CF">
      <w:rPr>
        <w:sz w:val="28"/>
        <w:szCs w:val="28"/>
      </w:rPr>
      <w:fldChar w:fldCharType="begin"/>
    </w:r>
    <w:r w:rsidRPr="001A30CF">
      <w:rPr>
        <w:sz w:val="28"/>
        <w:szCs w:val="28"/>
      </w:rPr>
      <w:instrText>PAGE   \* MERGEFORMAT</w:instrText>
    </w:r>
    <w:r w:rsidRPr="001A30CF">
      <w:rPr>
        <w:sz w:val="28"/>
        <w:szCs w:val="28"/>
      </w:rPr>
      <w:fldChar w:fldCharType="separate"/>
    </w:r>
    <w:r>
      <w:rPr>
        <w:noProof/>
        <w:sz w:val="28"/>
        <w:szCs w:val="28"/>
      </w:rPr>
      <w:t>8</w:t>
    </w:r>
    <w:r w:rsidRPr="001A30CF">
      <w:rPr>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1C942" w14:textId="77777777" w:rsidR="00E20E07" w:rsidRDefault="00E20E07">
    <w:pPr>
      <w:pStyle w:val="a5"/>
      <w:jc w:val="center"/>
    </w:pPr>
    <w:r>
      <w:fldChar w:fldCharType="begin"/>
    </w:r>
    <w:r>
      <w:instrText>PAGE   \* MERGEFORMAT</w:instrText>
    </w:r>
    <w:r>
      <w:fldChar w:fldCharType="separate"/>
    </w:r>
    <w:r>
      <w:rPr>
        <w:noProof/>
      </w:rPr>
      <w:t>3</w:t>
    </w:r>
    <w:r>
      <w:fldChar w:fldCharType="end"/>
    </w:r>
  </w:p>
  <w:p w14:paraId="59A29B8D" w14:textId="77777777" w:rsidR="00E20E07" w:rsidRDefault="00E20E07">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9D299" w14:textId="77777777" w:rsidR="00E20E07" w:rsidRPr="009E423B" w:rsidRDefault="00E20E07" w:rsidP="004F02B7">
    <w:pPr>
      <w:pStyle w:val="a5"/>
      <w:jc w:val="center"/>
      <w:rPr>
        <w:sz w:val="28"/>
      </w:rPr>
    </w:pPr>
    <w:r w:rsidRPr="009E423B">
      <w:rPr>
        <w:sz w:val="28"/>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C2759" w14:textId="77777777" w:rsidR="00E20E07" w:rsidRDefault="00E20E07">
    <w:pPr>
      <w:pStyle w:val="a5"/>
      <w:jc w:val="center"/>
    </w:pPr>
    <w:r>
      <w:fldChar w:fldCharType="begin"/>
    </w:r>
    <w:r>
      <w:instrText>PAGE   \* MERGEFORMAT</w:instrText>
    </w:r>
    <w:r>
      <w:fldChar w:fldCharType="separate"/>
    </w:r>
    <w:r>
      <w:t>2</w:t>
    </w:r>
    <w:r>
      <w:fldChar w:fldCharType="end"/>
    </w:r>
  </w:p>
  <w:p w14:paraId="734E6895" w14:textId="77777777" w:rsidR="00E20E07" w:rsidRDefault="00E20E07">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C531" w14:textId="77777777" w:rsidR="00E20E07" w:rsidRDefault="00E20E07">
    <w:pPr>
      <w:pStyle w:val="a5"/>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CBFE5" w14:textId="77777777" w:rsidR="00E20E07" w:rsidRDefault="00E20E07">
    <w:pPr>
      <w:pStyle w:val="a5"/>
      <w:jc w:val="center"/>
    </w:pPr>
    <w:r>
      <w:fldChar w:fldCharType="begin"/>
    </w:r>
    <w:r>
      <w:instrText>PAGE   \* MERGEFORMAT</w:instrText>
    </w:r>
    <w:r>
      <w:fldChar w:fldCharType="separate"/>
    </w:r>
    <w:r>
      <w:t>2</w:t>
    </w:r>
    <w:r>
      <w:fldChar w:fldCharType="end"/>
    </w:r>
  </w:p>
  <w:p w14:paraId="2E0A966C" w14:textId="77777777" w:rsidR="00E20E07" w:rsidRDefault="00E20E0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1E597119"/>
    <w:multiLevelType w:val="hybridMultilevel"/>
    <w:tmpl w:val="5CC8F540"/>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9" w15:restartNumberingAfterBreak="0">
    <w:nsid w:val="2A414115"/>
    <w:multiLevelType w:val="hybridMultilevel"/>
    <w:tmpl w:val="96360016"/>
    <w:lvl w:ilvl="0" w:tplc="3604BE3C">
      <w:start w:val="1"/>
      <w:numFmt w:val="decimal"/>
      <w:lvlText w:val="%1."/>
      <w:lvlJc w:val="left"/>
      <w:pPr>
        <w:ind w:left="1341" w:hanging="91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1" w15:restartNumberingAfterBreak="0">
    <w:nsid w:val="2EF77B91"/>
    <w:multiLevelType w:val="hybridMultilevel"/>
    <w:tmpl w:val="52E4838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30ED2BDB"/>
    <w:multiLevelType w:val="hybridMultilevel"/>
    <w:tmpl w:val="0A0E3FE0"/>
    <w:lvl w:ilvl="0" w:tplc="CB46DD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4" w15:restartNumberingAfterBreak="0">
    <w:nsid w:val="3F1418E6"/>
    <w:multiLevelType w:val="hybridMultilevel"/>
    <w:tmpl w:val="DD208D40"/>
    <w:lvl w:ilvl="0" w:tplc="B15811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5116730"/>
    <w:multiLevelType w:val="hybridMultilevel"/>
    <w:tmpl w:val="2752CF90"/>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7" w15:restartNumberingAfterBreak="0">
    <w:nsid w:val="58B14B5D"/>
    <w:multiLevelType w:val="hybridMultilevel"/>
    <w:tmpl w:val="82B85862"/>
    <w:lvl w:ilvl="0" w:tplc="10A4A1E6">
      <w:start w:val="1"/>
      <w:numFmt w:val="decimal"/>
      <w:lvlText w:val="%1."/>
      <w:lvlJc w:val="left"/>
      <w:pPr>
        <w:ind w:left="858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0943AC5"/>
    <w:multiLevelType w:val="multilevel"/>
    <w:tmpl w:val="9DF096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760457FD"/>
    <w:multiLevelType w:val="hybridMultilevel"/>
    <w:tmpl w:val="A45601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76F5577B"/>
    <w:multiLevelType w:val="hybridMultilevel"/>
    <w:tmpl w:val="A45601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0"/>
  </w:num>
  <w:num w:numId="4">
    <w:abstractNumId w:val="27"/>
  </w:num>
  <w:num w:numId="5">
    <w:abstractNumId w:val="32"/>
  </w:num>
  <w:num w:numId="6">
    <w:abstractNumId w:val="21"/>
  </w:num>
  <w:num w:numId="7">
    <w:abstractNumId w:val="24"/>
  </w:num>
  <w:num w:numId="8">
    <w:abstractNumId w:val="31"/>
  </w:num>
  <w:num w:numId="9">
    <w:abstractNumId w:val="17"/>
  </w:num>
  <w:num w:numId="10">
    <w:abstractNumId w:val="22"/>
  </w:num>
  <w:num w:numId="11">
    <w:abstractNumId w:val="20"/>
  </w:num>
  <w:num w:numId="12">
    <w:abstractNumId w:val="18"/>
  </w:num>
  <w:num w:numId="13">
    <w:abstractNumId w:val="23"/>
  </w:num>
  <w:num w:numId="14">
    <w:abstractNumId w:val="26"/>
  </w:num>
  <w:num w:numId="15">
    <w:abstractNumId w:val="29"/>
  </w:num>
  <w:num w:numId="16">
    <w:abstractNumId w:val="16"/>
  </w:num>
  <w:num w:numId="17">
    <w:abstractNumId w:val="15"/>
  </w:num>
  <w:num w:numId="18">
    <w:abstractNumId w:val="25"/>
  </w:num>
  <w:num w:numId="19">
    <w:abstractNumId w:val="19"/>
  </w:num>
  <w:num w:numId="20">
    <w:abstractNumId w:val="28"/>
  </w:num>
  <w:num w:numId="21">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10756"/>
    <w:rsid w:val="000109BB"/>
    <w:rsid w:val="00013FF7"/>
    <w:rsid w:val="000252DB"/>
    <w:rsid w:val="00031526"/>
    <w:rsid w:val="0003291C"/>
    <w:rsid w:val="00036497"/>
    <w:rsid w:val="00037247"/>
    <w:rsid w:val="000407A7"/>
    <w:rsid w:val="000460FA"/>
    <w:rsid w:val="00051187"/>
    <w:rsid w:val="000527FC"/>
    <w:rsid w:val="00061C21"/>
    <w:rsid w:val="000649AA"/>
    <w:rsid w:val="00064BA2"/>
    <w:rsid w:val="0006559B"/>
    <w:rsid w:val="000661EC"/>
    <w:rsid w:val="00067198"/>
    <w:rsid w:val="000672DD"/>
    <w:rsid w:val="00067364"/>
    <w:rsid w:val="00070693"/>
    <w:rsid w:val="00070DB1"/>
    <w:rsid w:val="000711EF"/>
    <w:rsid w:val="00071C48"/>
    <w:rsid w:val="00071D8F"/>
    <w:rsid w:val="00072335"/>
    <w:rsid w:val="00074B40"/>
    <w:rsid w:val="0007558F"/>
    <w:rsid w:val="000840E2"/>
    <w:rsid w:val="0008680C"/>
    <w:rsid w:val="0008705B"/>
    <w:rsid w:val="00090A90"/>
    <w:rsid w:val="000A2265"/>
    <w:rsid w:val="000A5C62"/>
    <w:rsid w:val="000B0FB3"/>
    <w:rsid w:val="000B1E10"/>
    <w:rsid w:val="000B25A0"/>
    <w:rsid w:val="000B4C4F"/>
    <w:rsid w:val="000B4DF6"/>
    <w:rsid w:val="000B58A5"/>
    <w:rsid w:val="000B75A8"/>
    <w:rsid w:val="000C2C0F"/>
    <w:rsid w:val="000C3C1A"/>
    <w:rsid w:val="000C4077"/>
    <w:rsid w:val="000C7A5A"/>
    <w:rsid w:val="000D09AC"/>
    <w:rsid w:val="000D3143"/>
    <w:rsid w:val="000D6E3B"/>
    <w:rsid w:val="000E1294"/>
    <w:rsid w:val="000E154A"/>
    <w:rsid w:val="000F2809"/>
    <w:rsid w:val="000F5FD9"/>
    <w:rsid w:val="000F638F"/>
    <w:rsid w:val="000F6FA2"/>
    <w:rsid w:val="00103AA9"/>
    <w:rsid w:val="00103E7F"/>
    <w:rsid w:val="00107209"/>
    <w:rsid w:val="001139BE"/>
    <w:rsid w:val="001148EE"/>
    <w:rsid w:val="00115104"/>
    <w:rsid w:val="00115876"/>
    <w:rsid w:val="00116A07"/>
    <w:rsid w:val="00116CA4"/>
    <w:rsid w:val="0012155E"/>
    <w:rsid w:val="001232ED"/>
    <w:rsid w:val="001232F1"/>
    <w:rsid w:val="001265CE"/>
    <w:rsid w:val="00127641"/>
    <w:rsid w:val="00131763"/>
    <w:rsid w:val="00136C71"/>
    <w:rsid w:val="001435C3"/>
    <w:rsid w:val="00144573"/>
    <w:rsid w:val="00147B66"/>
    <w:rsid w:val="00151A45"/>
    <w:rsid w:val="00151B99"/>
    <w:rsid w:val="00156428"/>
    <w:rsid w:val="00157F13"/>
    <w:rsid w:val="00161544"/>
    <w:rsid w:val="00161E2A"/>
    <w:rsid w:val="001628BB"/>
    <w:rsid w:val="00162C23"/>
    <w:rsid w:val="00165009"/>
    <w:rsid w:val="00166A6D"/>
    <w:rsid w:val="0017012B"/>
    <w:rsid w:val="00170382"/>
    <w:rsid w:val="001724C5"/>
    <w:rsid w:val="00175816"/>
    <w:rsid w:val="00175B8F"/>
    <w:rsid w:val="0017612E"/>
    <w:rsid w:val="001761B6"/>
    <w:rsid w:val="00181705"/>
    <w:rsid w:val="00184350"/>
    <w:rsid w:val="001845C0"/>
    <w:rsid w:val="001849EE"/>
    <w:rsid w:val="0019046B"/>
    <w:rsid w:val="00191A22"/>
    <w:rsid w:val="00192276"/>
    <w:rsid w:val="00194D7C"/>
    <w:rsid w:val="00195290"/>
    <w:rsid w:val="00196509"/>
    <w:rsid w:val="001977A0"/>
    <w:rsid w:val="00197A86"/>
    <w:rsid w:val="001A4B79"/>
    <w:rsid w:val="001A5333"/>
    <w:rsid w:val="001A5454"/>
    <w:rsid w:val="001A6CD8"/>
    <w:rsid w:val="001B51A5"/>
    <w:rsid w:val="001C19B9"/>
    <w:rsid w:val="001C28F3"/>
    <w:rsid w:val="001C600A"/>
    <w:rsid w:val="001D45BA"/>
    <w:rsid w:val="001E21A3"/>
    <w:rsid w:val="001E633D"/>
    <w:rsid w:val="001E6996"/>
    <w:rsid w:val="001F0BB5"/>
    <w:rsid w:val="001F2DD0"/>
    <w:rsid w:val="001F30CF"/>
    <w:rsid w:val="001F3344"/>
    <w:rsid w:val="001F7D74"/>
    <w:rsid w:val="002009E6"/>
    <w:rsid w:val="002013FF"/>
    <w:rsid w:val="00202545"/>
    <w:rsid w:val="002059C3"/>
    <w:rsid w:val="00207944"/>
    <w:rsid w:val="0021074A"/>
    <w:rsid w:val="00212E9D"/>
    <w:rsid w:val="0021428F"/>
    <w:rsid w:val="0021460E"/>
    <w:rsid w:val="00214E04"/>
    <w:rsid w:val="0021669A"/>
    <w:rsid w:val="00217F96"/>
    <w:rsid w:val="00221323"/>
    <w:rsid w:val="00221E42"/>
    <w:rsid w:val="002226DD"/>
    <w:rsid w:val="00222ADE"/>
    <w:rsid w:val="00224061"/>
    <w:rsid w:val="00225876"/>
    <w:rsid w:val="00225B61"/>
    <w:rsid w:val="00226990"/>
    <w:rsid w:val="002348F3"/>
    <w:rsid w:val="00234E78"/>
    <w:rsid w:val="0023606B"/>
    <w:rsid w:val="00241091"/>
    <w:rsid w:val="002449A7"/>
    <w:rsid w:val="002456AA"/>
    <w:rsid w:val="00247554"/>
    <w:rsid w:val="00247EFD"/>
    <w:rsid w:val="0025007C"/>
    <w:rsid w:val="00251488"/>
    <w:rsid w:val="00252776"/>
    <w:rsid w:val="00252EC5"/>
    <w:rsid w:val="0025349B"/>
    <w:rsid w:val="002539FB"/>
    <w:rsid w:val="00262564"/>
    <w:rsid w:val="00266ED8"/>
    <w:rsid w:val="002672A8"/>
    <w:rsid w:val="00267AF7"/>
    <w:rsid w:val="002743D7"/>
    <w:rsid w:val="00280350"/>
    <w:rsid w:val="002808A5"/>
    <w:rsid w:val="002827BD"/>
    <w:rsid w:val="0028282F"/>
    <w:rsid w:val="002834E1"/>
    <w:rsid w:val="0029254F"/>
    <w:rsid w:val="002927B2"/>
    <w:rsid w:val="00293504"/>
    <w:rsid w:val="00294CD9"/>
    <w:rsid w:val="00295793"/>
    <w:rsid w:val="002966D0"/>
    <w:rsid w:val="002A18F3"/>
    <w:rsid w:val="002A38E4"/>
    <w:rsid w:val="002B1BAD"/>
    <w:rsid w:val="002B1BB2"/>
    <w:rsid w:val="002B6203"/>
    <w:rsid w:val="002C1C8C"/>
    <w:rsid w:val="002C25A8"/>
    <w:rsid w:val="002C2CA6"/>
    <w:rsid w:val="002C574D"/>
    <w:rsid w:val="002D0450"/>
    <w:rsid w:val="002D087B"/>
    <w:rsid w:val="002D0C46"/>
    <w:rsid w:val="002D140B"/>
    <w:rsid w:val="002D754F"/>
    <w:rsid w:val="002E1400"/>
    <w:rsid w:val="002E15D0"/>
    <w:rsid w:val="002E20C4"/>
    <w:rsid w:val="002E33A3"/>
    <w:rsid w:val="002E360F"/>
    <w:rsid w:val="002E3E5E"/>
    <w:rsid w:val="002E3EDC"/>
    <w:rsid w:val="002E6693"/>
    <w:rsid w:val="002E7DBB"/>
    <w:rsid w:val="002F045E"/>
    <w:rsid w:val="002F5510"/>
    <w:rsid w:val="002F568A"/>
    <w:rsid w:val="002F5BDC"/>
    <w:rsid w:val="002F68E6"/>
    <w:rsid w:val="0030108C"/>
    <w:rsid w:val="00303394"/>
    <w:rsid w:val="00303C51"/>
    <w:rsid w:val="00305631"/>
    <w:rsid w:val="0030766C"/>
    <w:rsid w:val="00312173"/>
    <w:rsid w:val="00313CE0"/>
    <w:rsid w:val="00314B94"/>
    <w:rsid w:val="0031650D"/>
    <w:rsid w:val="003170D0"/>
    <w:rsid w:val="003176D8"/>
    <w:rsid w:val="00321D8F"/>
    <w:rsid w:val="0032531E"/>
    <w:rsid w:val="003276A3"/>
    <w:rsid w:val="00327D5A"/>
    <w:rsid w:val="003346DA"/>
    <w:rsid w:val="00334B89"/>
    <w:rsid w:val="0034097B"/>
    <w:rsid w:val="0034273E"/>
    <w:rsid w:val="00344BDA"/>
    <w:rsid w:val="00346544"/>
    <w:rsid w:val="003475FD"/>
    <w:rsid w:val="00347DC1"/>
    <w:rsid w:val="0035004A"/>
    <w:rsid w:val="00350ABD"/>
    <w:rsid w:val="00353397"/>
    <w:rsid w:val="00355C75"/>
    <w:rsid w:val="00361D01"/>
    <w:rsid w:val="00364C0C"/>
    <w:rsid w:val="003657E3"/>
    <w:rsid w:val="00366385"/>
    <w:rsid w:val="003675B2"/>
    <w:rsid w:val="00371C82"/>
    <w:rsid w:val="00371F45"/>
    <w:rsid w:val="00373115"/>
    <w:rsid w:val="00373B6C"/>
    <w:rsid w:val="00375A37"/>
    <w:rsid w:val="00376861"/>
    <w:rsid w:val="00381879"/>
    <w:rsid w:val="00382129"/>
    <w:rsid w:val="003828DE"/>
    <w:rsid w:val="00383EEA"/>
    <w:rsid w:val="0038434F"/>
    <w:rsid w:val="003877EB"/>
    <w:rsid w:val="003940BF"/>
    <w:rsid w:val="003A055F"/>
    <w:rsid w:val="003A1160"/>
    <w:rsid w:val="003A1FB5"/>
    <w:rsid w:val="003A22C6"/>
    <w:rsid w:val="003A2F2D"/>
    <w:rsid w:val="003B12E7"/>
    <w:rsid w:val="003B2A81"/>
    <w:rsid w:val="003B2CE2"/>
    <w:rsid w:val="003B3F8D"/>
    <w:rsid w:val="003B4A5F"/>
    <w:rsid w:val="003B4D90"/>
    <w:rsid w:val="003B5405"/>
    <w:rsid w:val="003B76F4"/>
    <w:rsid w:val="003B7E14"/>
    <w:rsid w:val="003C2012"/>
    <w:rsid w:val="003C3B5D"/>
    <w:rsid w:val="003C5D31"/>
    <w:rsid w:val="003D4364"/>
    <w:rsid w:val="003D4B2F"/>
    <w:rsid w:val="003E118F"/>
    <w:rsid w:val="003E492D"/>
    <w:rsid w:val="003E7215"/>
    <w:rsid w:val="003E7E86"/>
    <w:rsid w:val="003F0820"/>
    <w:rsid w:val="003F1218"/>
    <w:rsid w:val="003F2F8D"/>
    <w:rsid w:val="003F559D"/>
    <w:rsid w:val="003F63F0"/>
    <w:rsid w:val="00400943"/>
    <w:rsid w:val="00401DA5"/>
    <w:rsid w:val="00401DBB"/>
    <w:rsid w:val="00402B7C"/>
    <w:rsid w:val="00404FC8"/>
    <w:rsid w:val="00406299"/>
    <w:rsid w:val="0041411A"/>
    <w:rsid w:val="00414CEE"/>
    <w:rsid w:val="00416755"/>
    <w:rsid w:val="00417707"/>
    <w:rsid w:val="00420A9B"/>
    <w:rsid w:val="0042116F"/>
    <w:rsid w:val="00423A57"/>
    <w:rsid w:val="00427CDE"/>
    <w:rsid w:val="0043023B"/>
    <w:rsid w:val="00432174"/>
    <w:rsid w:val="00433CB8"/>
    <w:rsid w:val="0043414D"/>
    <w:rsid w:val="00434A3B"/>
    <w:rsid w:val="00440926"/>
    <w:rsid w:val="004409C2"/>
    <w:rsid w:val="00441C23"/>
    <w:rsid w:val="00441CFD"/>
    <w:rsid w:val="00443D54"/>
    <w:rsid w:val="00447428"/>
    <w:rsid w:val="004474E2"/>
    <w:rsid w:val="00447AA8"/>
    <w:rsid w:val="00447BC6"/>
    <w:rsid w:val="004502C9"/>
    <w:rsid w:val="00455C2A"/>
    <w:rsid w:val="00455D6E"/>
    <w:rsid w:val="00460245"/>
    <w:rsid w:val="00462623"/>
    <w:rsid w:val="0046777A"/>
    <w:rsid w:val="00467E37"/>
    <w:rsid w:val="004703BF"/>
    <w:rsid w:val="00472359"/>
    <w:rsid w:val="00473D4D"/>
    <w:rsid w:val="004747D1"/>
    <w:rsid w:val="00474E8B"/>
    <w:rsid w:val="00477197"/>
    <w:rsid w:val="00477CC0"/>
    <w:rsid w:val="00477FA9"/>
    <w:rsid w:val="00480F4E"/>
    <w:rsid w:val="004843CC"/>
    <w:rsid w:val="00484F39"/>
    <w:rsid w:val="00485834"/>
    <w:rsid w:val="004862BC"/>
    <w:rsid w:val="004964DE"/>
    <w:rsid w:val="00496D3E"/>
    <w:rsid w:val="004A5CFD"/>
    <w:rsid w:val="004B45B4"/>
    <w:rsid w:val="004B78B5"/>
    <w:rsid w:val="004B7C08"/>
    <w:rsid w:val="004C194A"/>
    <w:rsid w:val="004C1981"/>
    <w:rsid w:val="004C2009"/>
    <w:rsid w:val="004C37B9"/>
    <w:rsid w:val="004C6DF3"/>
    <w:rsid w:val="004D715C"/>
    <w:rsid w:val="004D7467"/>
    <w:rsid w:val="004D7C77"/>
    <w:rsid w:val="004E118D"/>
    <w:rsid w:val="004E237E"/>
    <w:rsid w:val="004E4845"/>
    <w:rsid w:val="004F02B7"/>
    <w:rsid w:val="004F33F8"/>
    <w:rsid w:val="004F42E7"/>
    <w:rsid w:val="004F5B11"/>
    <w:rsid w:val="00500DC2"/>
    <w:rsid w:val="00504AED"/>
    <w:rsid w:val="005055E4"/>
    <w:rsid w:val="00506147"/>
    <w:rsid w:val="0051190A"/>
    <w:rsid w:val="005131AB"/>
    <w:rsid w:val="00513576"/>
    <w:rsid w:val="00514DFA"/>
    <w:rsid w:val="005216D3"/>
    <w:rsid w:val="00521BF6"/>
    <w:rsid w:val="00522153"/>
    <w:rsid w:val="005223FB"/>
    <w:rsid w:val="00523042"/>
    <w:rsid w:val="00523488"/>
    <w:rsid w:val="005249B1"/>
    <w:rsid w:val="00524B53"/>
    <w:rsid w:val="00525495"/>
    <w:rsid w:val="00530BED"/>
    <w:rsid w:val="00531EC9"/>
    <w:rsid w:val="0053261D"/>
    <w:rsid w:val="0054015A"/>
    <w:rsid w:val="00541730"/>
    <w:rsid w:val="00541CF2"/>
    <w:rsid w:val="00542AD2"/>
    <w:rsid w:val="00553B1D"/>
    <w:rsid w:val="00555B9F"/>
    <w:rsid w:val="0055631A"/>
    <w:rsid w:val="00556C7F"/>
    <w:rsid w:val="005575E5"/>
    <w:rsid w:val="00563A74"/>
    <w:rsid w:val="00564FE1"/>
    <w:rsid w:val="0057283A"/>
    <w:rsid w:val="00572A2B"/>
    <w:rsid w:val="00572E44"/>
    <w:rsid w:val="00573795"/>
    <w:rsid w:val="00574BEC"/>
    <w:rsid w:val="0057585C"/>
    <w:rsid w:val="0057632B"/>
    <w:rsid w:val="00576F30"/>
    <w:rsid w:val="005778D1"/>
    <w:rsid w:val="005856B9"/>
    <w:rsid w:val="0058661F"/>
    <w:rsid w:val="00587A86"/>
    <w:rsid w:val="005917AE"/>
    <w:rsid w:val="00591BAC"/>
    <w:rsid w:val="00592E09"/>
    <w:rsid w:val="00593FFE"/>
    <w:rsid w:val="005A102B"/>
    <w:rsid w:val="005A3C40"/>
    <w:rsid w:val="005A4977"/>
    <w:rsid w:val="005A7112"/>
    <w:rsid w:val="005A7A0E"/>
    <w:rsid w:val="005B066A"/>
    <w:rsid w:val="005B4C04"/>
    <w:rsid w:val="005C0154"/>
    <w:rsid w:val="005C09DA"/>
    <w:rsid w:val="005C1273"/>
    <w:rsid w:val="005C44D8"/>
    <w:rsid w:val="005C4E7A"/>
    <w:rsid w:val="005C563B"/>
    <w:rsid w:val="005D1203"/>
    <w:rsid w:val="005D225C"/>
    <w:rsid w:val="005D33CA"/>
    <w:rsid w:val="005D5C61"/>
    <w:rsid w:val="005D6E45"/>
    <w:rsid w:val="005E7612"/>
    <w:rsid w:val="005F0479"/>
    <w:rsid w:val="005F1B3C"/>
    <w:rsid w:val="005F30F2"/>
    <w:rsid w:val="005F593E"/>
    <w:rsid w:val="005F5E20"/>
    <w:rsid w:val="005F66AA"/>
    <w:rsid w:val="00601B7B"/>
    <w:rsid w:val="006026AB"/>
    <w:rsid w:val="00605744"/>
    <w:rsid w:val="00611C15"/>
    <w:rsid w:val="006123F7"/>
    <w:rsid w:val="006129F1"/>
    <w:rsid w:val="00615F6A"/>
    <w:rsid w:val="006213C5"/>
    <w:rsid w:val="006215D5"/>
    <w:rsid w:val="00623F05"/>
    <w:rsid w:val="00625F31"/>
    <w:rsid w:val="00626741"/>
    <w:rsid w:val="00626E16"/>
    <w:rsid w:val="00631D1A"/>
    <w:rsid w:val="00637439"/>
    <w:rsid w:val="00642FC1"/>
    <w:rsid w:val="0064583F"/>
    <w:rsid w:val="006540A0"/>
    <w:rsid w:val="00654498"/>
    <w:rsid w:val="006572E7"/>
    <w:rsid w:val="00662716"/>
    <w:rsid w:val="00664C7D"/>
    <w:rsid w:val="0067039B"/>
    <w:rsid w:val="006738AC"/>
    <w:rsid w:val="00675469"/>
    <w:rsid w:val="00675939"/>
    <w:rsid w:val="0068073F"/>
    <w:rsid w:val="00680F6B"/>
    <w:rsid w:val="006814B8"/>
    <w:rsid w:val="0068258B"/>
    <w:rsid w:val="006833D3"/>
    <w:rsid w:val="00686FB2"/>
    <w:rsid w:val="00690D65"/>
    <w:rsid w:val="00691664"/>
    <w:rsid w:val="00692121"/>
    <w:rsid w:val="006927C0"/>
    <w:rsid w:val="00694AE8"/>
    <w:rsid w:val="006A1371"/>
    <w:rsid w:val="006A1CB2"/>
    <w:rsid w:val="006A61A4"/>
    <w:rsid w:val="006B330D"/>
    <w:rsid w:val="006B439E"/>
    <w:rsid w:val="006B6F27"/>
    <w:rsid w:val="006C0425"/>
    <w:rsid w:val="006C5642"/>
    <w:rsid w:val="006C74E6"/>
    <w:rsid w:val="006D090E"/>
    <w:rsid w:val="006D18D9"/>
    <w:rsid w:val="006D61B3"/>
    <w:rsid w:val="006E415C"/>
    <w:rsid w:val="006F0E74"/>
    <w:rsid w:val="006F2488"/>
    <w:rsid w:val="006F4B07"/>
    <w:rsid w:val="006F4D8C"/>
    <w:rsid w:val="006F6EFA"/>
    <w:rsid w:val="00701E88"/>
    <w:rsid w:val="00702588"/>
    <w:rsid w:val="0071210C"/>
    <w:rsid w:val="00712316"/>
    <w:rsid w:val="007149EB"/>
    <w:rsid w:val="007167C9"/>
    <w:rsid w:val="00720A7B"/>
    <w:rsid w:val="00724B48"/>
    <w:rsid w:val="007266A3"/>
    <w:rsid w:val="00742B20"/>
    <w:rsid w:val="00742E7D"/>
    <w:rsid w:val="007471B8"/>
    <w:rsid w:val="007472B1"/>
    <w:rsid w:val="007507EF"/>
    <w:rsid w:val="00750BFB"/>
    <w:rsid w:val="00756FB8"/>
    <w:rsid w:val="00764BDC"/>
    <w:rsid w:val="00766301"/>
    <w:rsid w:val="00766E2E"/>
    <w:rsid w:val="0077170F"/>
    <w:rsid w:val="00774135"/>
    <w:rsid w:val="0078678D"/>
    <w:rsid w:val="00787562"/>
    <w:rsid w:val="00790894"/>
    <w:rsid w:val="007942AF"/>
    <w:rsid w:val="0079452A"/>
    <w:rsid w:val="00795C84"/>
    <w:rsid w:val="00796E00"/>
    <w:rsid w:val="007970ED"/>
    <w:rsid w:val="007A4659"/>
    <w:rsid w:val="007A6EE6"/>
    <w:rsid w:val="007B4E52"/>
    <w:rsid w:val="007B52D2"/>
    <w:rsid w:val="007C1A33"/>
    <w:rsid w:val="007C3555"/>
    <w:rsid w:val="007C5120"/>
    <w:rsid w:val="007C71F6"/>
    <w:rsid w:val="007C7E35"/>
    <w:rsid w:val="007D1ACB"/>
    <w:rsid w:val="007D23CB"/>
    <w:rsid w:val="007D5530"/>
    <w:rsid w:val="007D65B9"/>
    <w:rsid w:val="007D69CE"/>
    <w:rsid w:val="007D79AD"/>
    <w:rsid w:val="007E0B38"/>
    <w:rsid w:val="007E1060"/>
    <w:rsid w:val="007E2740"/>
    <w:rsid w:val="007E545A"/>
    <w:rsid w:val="007E5B2A"/>
    <w:rsid w:val="007F121E"/>
    <w:rsid w:val="007F31A7"/>
    <w:rsid w:val="007F647C"/>
    <w:rsid w:val="0080478E"/>
    <w:rsid w:val="00805076"/>
    <w:rsid w:val="00805109"/>
    <w:rsid w:val="008052AF"/>
    <w:rsid w:val="0081096B"/>
    <w:rsid w:val="0081181B"/>
    <w:rsid w:val="00814F46"/>
    <w:rsid w:val="00817A91"/>
    <w:rsid w:val="0082225A"/>
    <w:rsid w:val="00824E16"/>
    <w:rsid w:val="00825342"/>
    <w:rsid w:val="00825395"/>
    <w:rsid w:val="00826C06"/>
    <w:rsid w:val="00832188"/>
    <w:rsid w:val="00834C2D"/>
    <w:rsid w:val="008423C2"/>
    <w:rsid w:val="00843DF7"/>
    <w:rsid w:val="0084576F"/>
    <w:rsid w:val="00846ED1"/>
    <w:rsid w:val="00847742"/>
    <w:rsid w:val="008500BD"/>
    <w:rsid w:val="00850721"/>
    <w:rsid w:val="008520AB"/>
    <w:rsid w:val="00853E94"/>
    <w:rsid w:val="00855253"/>
    <w:rsid w:val="00860A1A"/>
    <w:rsid w:val="00860D2D"/>
    <w:rsid w:val="008612EE"/>
    <w:rsid w:val="0086204D"/>
    <w:rsid w:val="00863155"/>
    <w:rsid w:val="008636A9"/>
    <w:rsid w:val="008650A0"/>
    <w:rsid w:val="0086695F"/>
    <w:rsid w:val="00867E4C"/>
    <w:rsid w:val="0087238A"/>
    <w:rsid w:val="00872FF3"/>
    <w:rsid w:val="00873DE1"/>
    <w:rsid w:val="008769AB"/>
    <w:rsid w:val="00876EF3"/>
    <w:rsid w:val="008806C3"/>
    <w:rsid w:val="00881139"/>
    <w:rsid w:val="00881884"/>
    <w:rsid w:val="00883FF4"/>
    <w:rsid w:val="00893F43"/>
    <w:rsid w:val="00894B74"/>
    <w:rsid w:val="008965E9"/>
    <w:rsid w:val="00896727"/>
    <w:rsid w:val="0089763B"/>
    <w:rsid w:val="008978C6"/>
    <w:rsid w:val="008A13A0"/>
    <w:rsid w:val="008A2046"/>
    <w:rsid w:val="008A464D"/>
    <w:rsid w:val="008A5094"/>
    <w:rsid w:val="008A6CBE"/>
    <w:rsid w:val="008B0B43"/>
    <w:rsid w:val="008B14D1"/>
    <w:rsid w:val="008B31C0"/>
    <w:rsid w:val="008B4384"/>
    <w:rsid w:val="008B6831"/>
    <w:rsid w:val="008C1E5E"/>
    <w:rsid w:val="008C30AC"/>
    <w:rsid w:val="008C3759"/>
    <w:rsid w:val="008C459D"/>
    <w:rsid w:val="008C53DD"/>
    <w:rsid w:val="008D1BB9"/>
    <w:rsid w:val="008D1C10"/>
    <w:rsid w:val="008D3BEC"/>
    <w:rsid w:val="008D3C02"/>
    <w:rsid w:val="008D5825"/>
    <w:rsid w:val="008E1827"/>
    <w:rsid w:val="008E2A88"/>
    <w:rsid w:val="008E6D0E"/>
    <w:rsid w:val="008F5D22"/>
    <w:rsid w:val="008F6260"/>
    <w:rsid w:val="009017A4"/>
    <w:rsid w:val="00903A58"/>
    <w:rsid w:val="009049F8"/>
    <w:rsid w:val="00906D0D"/>
    <w:rsid w:val="00906F63"/>
    <w:rsid w:val="009105CB"/>
    <w:rsid w:val="00912F00"/>
    <w:rsid w:val="00917210"/>
    <w:rsid w:val="0092043C"/>
    <w:rsid w:val="00922D14"/>
    <w:rsid w:val="0092607F"/>
    <w:rsid w:val="00926D6C"/>
    <w:rsid w:val="009278EF"/>
    <w:rsid w:val="00932110"/>
    <w:rsid w:val="009327DF"/>
    <w:rsid w:val="009342A6"/>
    <w:rsid w:val="00934D4D"/>
    <w:rsid w:val="00937A1F"/>
    <w:rsid w:val="00942F89"/>
    <w:rsid w:val="009448B0"/>
    <w:rsid w:val="00953F1C"/>
    <w:rsid w:val="0095565A"/>
    <w:rsid w:val="009569D5"/>
    <w:rsid w:val="0096087B"/>
    <w:rsid w:val="009644B2"/>
    <w:rsid w:val="00967207"/>
    <w:rsid w:val="009679AA"/>
    <w:rsid w:val="00967ED6"/>
    <w:rsid w:val="00971325"/>
    <w:rsid w:val="00971DD3"/>
    <w:rsid w:val="00977ED3"/>
    <w:rsid w:val="00982E1A"/>
    <w:rsid w:val="009842AF"/>
    <w:rsid w:val="00984A12"/>
    <w:rsid w:val="00984B97"/>
    <w:rsid w:val="00985441"/>
    <w:rsid w:val="00985DD2"/>
    <w:rsid w:val="00990A74"/>
    <w:rsid w:val="009A3687"/>
    <w:rsid w:val="009A3E9E"/>
    <w:rsid w:val="009A40C7"/>
    <w:rsid w:val="009A5E1B"/>
    <w:rsid w:val="009A719B"/>
    <w:rsid w:val="009A7501"/>
    <w:rsid w:val="009B3CC5"/>
    <w:rsid w:val="009B3CFE"/>
    <w:rsid w:val="009B5B8F"/>
    <w:rsid w:val="009C7879"/>
    <w:rsid w:val="009D285D"/>
    <w:rsid w:val="009D39DD"/>
    <w:rsid w:val="009D710A"/>
    <w:rsid w:val="009E2054"/>
    <w:rsid w:val="009E28A0"/>
    <w:rsid w:val="009E3AA2"/>
    <w:rsid w:val="009E540C"/>
    <w:rsid w:val="009E5621"/>
    <w:rsid w:val="009E59CA"/>
    <w:rsid w:val="009E60C3"/>
    <w:rsid w:val="009E7ECB"/>
    <w:rsid w:val="009F588A"/>
    <w:rsid w:val="009F6139"/>
    <w:rsid w:val="00A013AC"/>
    <w:rsid w:val="00A02579"/>
    <w:rsid w:val="00A039CA"/>
    <w:rsid w:val="00A04A26"/>
    <w:rsid w:val="00A07FDA"/>
    <w:rsid w:val="00A13805"/>
    <w:rsid w:val="00A13E9A"/>
    <w:rsid w:val="00A15005"/>
    <w:rsid w:val="00A150D1"/>
    <w:rsid w:val="00A167B1"/>
    <w:rsid w:val="00A25EF5"/>
    <w:rsid w:val="00A303B6"/>
    <w:rsid w:val="00A33221"/>
    <w:rsid w:val="00A34397"/>
    <w:rsid w:val="00A3581F"/>
    <w:rsid w:val="00A35B66"/>
    <w:rsid w:val="00A41FAF"/>
    <w:rsid w:val="00A42D71"/>
    <w:rsid w:val="00A43F73"/>
    <w:rsid w:val="00A4434E"/>
    <w:rsid w:val="00A56A2A"/>
    <w:rsid w:val="00A572BB"/>
    <w:rsid w:val="00A63709"/>
    <w:rsid w:val="00A637B7"/>
    <w:rsid w:val="00A63DA5"/>
    <w:rsid w:val="00A72C48"/>
    <w:rsid w:val="00A73F6C"/>
    <w:rsid w:val="00A74FAA"/>
    <w:rsid w:val="00A7667D"/>
    <w:rsid w:val="00A8234E"/>
    <w:rsid w:val="00A8451D"/>
    <w:rsid w:val="00A91219"/>
    <w:rsid w:val="00A925F8"/>
    <w:rsid w:val="00A92840"/>
    <w:rsid w:val="00A9373B"/>
    <w:rsid w:val="00A954FE"/>
    <w:rsid w:val="00A97A76"/>
    <w:rsid w:val="00AA0228"/>
    <w:rsid w:val="00AA0840"/>
    <w:rsid w:val="00AA0AB9"/>
    <w:rsid w:val="00AA1106"/>
    <w:rsid w:val="00AA32F4"/>
    <w:rsid w:val="00AA6563"/>
    <w:rsid w:val="00AA7794"/>
    <w:rsid w:val="00AA78F0"/>
    <w:rsid w:val="00AB0125"/>
    <w:rsid w:val="00AB0860"/>
    <w:rsid w:val="00AB08C0"/>
    <w:rsid w:val="00AB259E"/>
    <w:rsid w:val="00AB3107"/>
    <w:rsid w:val="00AB70E5"/>
    <w:rsid w:val="00AC1706"/>
    <w:rsid w:val="00AC3949"/>
    <w:rsid w:val="00AC4985"/>
    <w:rsid w:val="00AC4A58"/>
    <w:rsid w:val="00AC5F32"/>
    <w:rsid w:val="00AC7403"/>
    <w:rsid w:val="00AC7981"/>
    <w:rsid w:val="00AD185F"/>
    <w:rsid w:val="00AD33EA"/>
    <w:rsid w:val="00AD3C91"/>
    <w:rsid w:val="00AD4DF3"/>
    <w:rsid w:val="00AD7155"/>
    <w:rsid w:val="00AE2FCD"/>
    <w:rsid w:val="00AE5E04"/>
    <w:rsid w:val="00AF2909"/>
    <w:rsid w:val="00AF2E85"/>
    <w:rsid w:val="00AF5D68"/>
    <w:rsid w:val="00AF6F72"/>
    <w:rsid w:val="00B01833"/>
    <w:rsid w:val="00B037BE"/>
    <w:rsid w:val="00B049B2"/>
    <w:rsid w:val="00B06954"/>
    <w:rsid w:val="00B07EBF"/>
    <w:rsid w:val="00B11B4E"/>
    <w:rsid w:val="00B1268A"/>
    <w:rsid w:val="00B177B3"/>
    <w:rsid w:val="00B17FCA"/>
    <w:rsid w:val="00B22AD5"/>
    <w:rsid w:val="00B2559B"/>
    <w:rsid w:val="00B2744B"/>
    <w:rsid w:val="00B27538"/>
    <w:rsid w:val="00B275C7"/>
    <w:rsid w:val="00B27B6D"/>
    <w:rsid w:val="00B27E5E"/>
    <w:rsid w:val="00B30DE5"/>
    <w:rsid w:val="00B32B57"/>
    <w:rsid w:val="00B33C1B"/>
    <w:rsid w:val="00B34BC3"/>
    <w:rsid w:val="00B362AE"/>
    <w:rsid w:val="00B40FB3"/>
    <w:rsid w:val="00B42E24"/>
    <w:rsid w:val="00B46846"/>
    <w:rsid w:val="00B50F91"/>
    <w:rsid w:val="00B51F80"/>
    <w:rsid w:val="00B520AD"/>
    <w:rsid w:val="00B53C71"/>
    <w:rsid w:val="00B575A8"/>
    <w:rsid w:val="00B6124E"/>
    <w:rsid w:val="00B61A7E"/>
    <w:rsid w:val="00B62D55"/>
    <w:rsid w:val="00B63BA8"/>
    <w:rsid w:val="00B7239A"/>
    <w:rsid w:val="00B75F02"/>
    <w:rsid w:val="00B772E7"/>
    <w:rsid w:val="00B80417"/>
    <w:rsid w:val="00B80512"/>
    <w:rsid w:val="00B817EC"/>
    <w:rsid w:val="00B83CD4"/>
    <w:rsid w:val="00B83ED2"/>
    <w:rsid w:val="00B90F15"/>
    <w:rsid w:val="00B92EF6"/>
    <w:rsid w:val="00B93DBA"/>
    <w:rsid w:val="00B972BB"/>
    <w:rsid w:val="00B975B9"/>
    <w:rsid w:val="00BA0F20"/>
    <w:rsid w:val="00BA1541"/>
    <w:rsid w:val="00BA21E8"/>
    <w:rsid w:val="00BA4398"/>
    <w:rsid w:val="00BB0232"/>
    <w:rsid w:val="00BB02B1"/>
    <w:rsid w:val="00BB0D50"/>
    <w:rsid w:val="00BB25B7"/>
    <w:rsid w:val="00BC03D3"/>
    <w:rsid w:val="00BC0A28"/>
    <w:rsid w:val="00BC0E48"/>
    <w:rsid w:val="00BC3A60"/>
    <w:rsid w:val="00BC5A9C"/>
    <w:rsid w:val="00BC64D7"/>
    <w:rsid w:val="00BD79B9"/>
    <w:rsid w:val="00BD7F6D"/>
    <w:rsid w:val="00BE061F"/>
    <w:rsid w:val="00BE15AE"/>
    <w:rsid w:val="00BE4327"/>
    <w:rsid w:val="00BE76AB"/>
    <w:rsid w:val="00BE7AE2"/>
    <w:rsid w:val="00BF23F2"/>
    <w:rsid w:val="00BF2AAB"/>
    <w:rsid w:val="00BF4DC0"/>
    <w:rsid w:val="00BF51CA"/>
    <w:rsid w:val="00BF704A"/>
    <w:rsid w:val="00C02577"/>
    <w:rsid w:val="00C05AE7"/>
    <w:rsid w:val="00C074DC"/>
    <w:rsid w:val="00C1067A"/>
    <w:rsid w:val="00C11D3D"/>
    <w:rsid w:val="00C157D7"/>
    <w:rsid w:val="00C169E1"/>
    <w:rsid w:val="00C17362"/>
    <w:rsid w:val="00C17DDB"/>
    <w:rsid w:val="00C20600"/>
    <w:rsid w:val="00C21951"/>
    <w:rsid w:val="00C2402E"/>
    <w:rsid w:val="00C26D96"/>
    <w:rsid w:val="00C30A26"/>
    <w:rsid w:val="00C31AE5"/>
    <w:rsid w:val="00C44D11"/>
    <w:rsid w:val="00C4595C"/>
    <w:rsid w:val="00C475BA"/>
    <w:rsid w:val="00C50EC5"/>
    <w:rsid w:val="00C518FF"/>
    <w:rsid w:val="00C51DA7"/>
    <w:rsid w:val="00C51EC7"/>
    <w:rsid w:val="00C5537F"/>
    <w:rsid w:val="00C56047"/>
    <w:rsid w:val="00C57C58"/>
    <w:rsid w:val="00C62784"/>
    <w:rsid w:val="00C6357B"/>
    <w:rsid w:val="00C64D83"/>
    <w:rsid w:val="00C7036E"/>
    <w:rsid w:val="00C712F8"/>
    <w:rsid w:val="00C746AB"/>
    <w:rsid w:val="00C75D24"/>
    <w:rsid w:val="00C7672D"/>
    <w:rsid w:val="00C77228"/>
    <w:rsid w:val="00C77C97"/>
    <w:rsid w:val="00C812C6"/>
    <w:rsid w:val="00C83290"/>
    <w:rsid w:val="00C86708"/>
    <w:rsid w:val="00C8680F"/>
    <w:rsid w:val="00C93132"/>
    <w:rsid w:val="00C95F5A"/>
    <w:rsid w:val="00CA49A8"/>
    <w:rsid w:val="00CA6CDD"/>
    <w:rsid w:val="00CB37D2"/>
    <w:rsid w:val="00CB4A15"/>
    <w:rsid w:val="00CB759C"/>
    <w:rsid w:val="00CB7967"/>
    <w:rsid w:val="00CC17ED"/>
    <w:rsid w:val="00CC2A18"/>
    <w:rsid w:val="00CC5F97"/>
    <w:rsid w:val="00CC6877"/>
    <w:rsid w:val="00CC69B8"/>
    <w:rsid w:val="00CC7B30"/>
    <w:rsid w:val="00CD200F"/>
    <w:rsid w:val="00CD2246"/>
    <w:rsid w:val="00CD36C9"/>
    <w:rsid w:val="00CD4881"/>
    <w:rsid w:val="00CD5F62"/>
    <w:rsid w:val="00CD623E"/>
    <w:rsid w:val="00CD7B6C"/>
    <w:rsid w:val="00CE0F9E"/>
    <w:rsid w:val="00CE1829"/>
    <w:rsid w:val="00CE2349"/>
    <w:rsid w:val="00CE78E9"/>
    <w:rsid w:val="00CF4694"/>
    <w:rsid w:val="00D00103"/>
    <w:rsid w:val="00D008AC"/>
    <w:rsid w:val="00D01566"/>
    <w:rsid w:val="00D0553A"/>
    <w:rsid w:val="00D05594"/>
    <w:rsid w:val="00D0569B"/>
    <w:rsid w:val="00D07E5E"/>
    <w:rsid w:val="00D1665C"/>
    <w:rsid w:val="00D17700"/>
    <w:rsid w:val="00D239ED"/>
    <w:rsid w:val="00D2540A"/>
    <w:rsid w:val="00D265D4"/>
    <w:rsid w:val="00D27A49"/>
    <w:rsid w:val="00D27FA4"/>
    <w:rsid w:val="00D312AE"/>
    <w:rsid w:val="00D32AD8"/>
    <w:rsid w:val="00D334A1"/>
    <w:rsid w:val="00D34407"/>
    <w:rsid w:val="00D35D06"/>
    <w:rsid w:val="00D51586"/>
    <w:rsid w:val="00D52169"/>
    <w:rsid w:val="00D537A2"/>
    <w:rsid w:val="00D539AC"/>
    <w:rsid w:val="00D54364"/>
    <w:rsid w:val="00D54614"/>
    <w:rsid w:val="00D57BD7"/>
    <w:rsid w:val="00D621EF"/>
    <w:rsid w:val="00D647EC"/>
    <w:rsid w:val="00D72AC3"/>
    <w:rsid w:val="00D74604"/>
    <w:rsid w:val="00D7599F"/>
    <w:rsid w:val="00D77571"/>
    <w:rsid w:val="00D82222"/>
    <w:rsid w:val="00D83800"/>
    <w:rsid w:val="00D900F0"/>
    <w:rsid w:val="00D9071A"/>
    <w:rsid w:val="00D9099E"/>
    <w:rsid w:val="00D92EFA"/>
    <w:rsid w:val="00D949B9"/>
    <w:rsid w:val="00D95013"/>
    <w:rsid w:val="00D95EA2"/>
    <w:rsid w:val="00D9672E"/>
    <w:rsid w:val="00D968A9"/>
    <w:rsid w:val="00D96E5E"/>
    <w:rsid w:val="00D97842"/>
    <w:rsid w:val="00DA1FF7"/>
    <w:rsid w:val="00DA2293"/>
    <w:rsid w:val="00DA26E1"/>
    <w:rsid w:val="00DA4A29"/>
    <w:rsid w:val="00DA6AD1"/>
    <w:rsid w:val="00DA701D"/>
    <w:rsid w:val="00DA7B31"/>
    <w:rsid w:val="00DA7D78"/>
    <w:rsid w:val="00DB0AD7"/>
    <w:rsid w:val="00DB0BB6"/>
    <w:rsid w:val="00DB1386"/>
    <w:rsid w:val="00DB4795"/>
    <w:rsid w:val="00DB50B4"/>
    <w:rsid w:val="00DC405C"/>
    <w:rsid w:val="00DC7F89"/>
    <w:rsid w:val="00DD00B6"/>
    <w:rsid w:val="00DD37EF"/>
    <w:rsid w:val="00DD4E16"/>
    <w:rsid w:val="00DD6D72"/>
    <w:rsid w:val="00DE0895"/>
    <w:rsid w:val="00DE1FDE"/>
    <w:rsid w:val="00DE3B83"/>
    <w:rsid w:val="00DE5295"/>
    <w:rsid w:val="00DE54F1"/>
    <w:rsid w:val="00DE5A09"/>
    <w:rsid w:val="00DE5EDB"/>
    <w:rsid w:val="00DE6DED"/>
    <w:rsid w:val="00DF25C6"/>
    <w:rsid w:val="00DF4030"/>
    <w:rsid w:val="00DF739C"/>
    <w:rsid w:val="00DF75B1"/>
    <w:rsid w:val="00E00E20"/>
    <w:rsid w:val="00E03084"/>
    <w:rsid w:val="00E05201"/>
    <w:rsid w:val="00E0644A"/>
    <w:rsid w:val="00E06B8B"/>
    <w:rsid w:val="00E1093C"/>
    <w:rsid w:val="00E1280C"/>
    <w:rsid w:val="00E13757"/>
    <w:rsid w:val="00E14663"/>
    <w:rsid w:val="00E20D1A"/>
    <w:rsid w:val="00E20E07"/>
    <w:rsid w:val="00E20F60"/>
    <w:rsid w:val="00E23C2B"/>
    <w:rsid w:val="00E24145"/>
    <w:rsid w:val="00E24FFE"/>
    <w:rsid w:val="00E26009"/>
    <w:rsid w:val="00E3030F"/>
    <w:rsid w:val="00E3098D"/>
    <w:rsid w:val="00E36B59"/>
    <w:rsid w:val="00E4067B"/>
    <w:rsid w:val="00E45602"/>
    <w:rsid w:val="00E469EB"/>
    <w:rsid w:val="00E473DF"/>
    <w:rsid w:val="00E5332B"/>
    <w:rsid w:val="00E557E5"/>
    <w:rsid w:val="00E56047"/>
    <w:rsid w:val="00E6126C"/>
    <w:rsid w:val="00E62C01"/>
    <w:rsid w:val="00E63310"/>
    <w:rsid w:val="00E6334B"/>
    <w:rsid w:val="00E648DE"/>
    <w:rsid w:val="00E64C99"/>
    <w:rsid w:val="00E70B82"/>
    <w:rsid w:val="00E71382"/>
    <w:rsid w:val="00E71AFE"/>
    <w:rsid w:val="00E725D0"/>
    <w:rsid w:val="00E74005"/>
    <w:rsid w:val="00E7492E"/>
    <w:rsid w:val="00E75500"/>
    <w:rsid w:val="00E75890"/>
    <w:rsid w:val="00E75FC7"/>
    <w:rsid w:val="00E810E6"/>
    <w:rsid w:val="00E82E13"/>
    <w:rsid w:val="00E84992"/>
    <w:rsid w:val="00E84FF7"/>
    <w:rsid w:val="00E86683"/>
    <w:rsid w:val="00E86714"/>
    <w:rsid w:val="00E87721"/>
    <w:rsid w:val="00E9189F"/>
    <w:rsid w:val="00E91C12"/>
    <w:rsid w:val="00E94B11"/>
    <w:rsid w:val="00E94B99"/>
    <w:rsid w:val="00E96C8D"/>
    <w:rsid w:val="00E97204"/>
    <w:rsid w:val="00EA01D4"/>
    <w:rsid w:val="00EA1755"/>
    <w:rsid w:val="00EA6632"/>
    <w:rsid w:val="00EB2266"/>
    <w:rsid w:val="00EB48E1"/>
    <w:rsid w:val="00EB6379"/>
    <w:rsid w:val="00EB7151"/>
    <w:rsid w:val="00EC0F83"/>
    <w:rsid w:val="00EC660C"/>
    <w:rsid w:val="00ED30F2"/>
    <w:rsid w:val="00ED390A"/>
    <w:rsid w:val="00ED5172"/>
    <w:rsid w:val="00ED5500"/>
    <w:rsid w:val="00ED6D81"/>
    <w:rsid w:val="00EE1150"/>
    <w:rsid w:val="00EE32A2"/>
    <w:rsid w:val="00EE3870"/>
    <w:rsid w:val="00EE4763"/>
    <w:rsid w:val="00EF00E4"/>
    <w:rsid w:val="00EF0B96"/>
    <w:rsid w:val="00EF0C66"/>
    <w:rsid w:val="00EF2E34"/>
    <w:rsid w:val="00EF4BA7"/>
    <w:rsid w:val="00F0060D"/>
    <w:rsid w:val="00F01D51"/>
    <w:rsid w:val="00F02B42"/>
    <w:rsid w:val="00F04388"/>
    <w:rsid w:val="00F05191"/>
    <w:rsid w:val="00F05AA5"/>
    <w:rsid w:val="00F0610A"/>
    <w:rsid w:val="00F06B22"/>
    <w:rsid w:val="00F07760"/>
    <w:rsid w:val="00F10344"/>
    <w:rsid w:val="00F17DF6"/>
    <w:rsid w:val="00F200C0"/>
    <w:rsid w:val="00F20134"/>
    <w:rsid w:val="00F2062C"/>
    <w:rsid w:val="00F2304B"/>
    <w:rsid w:val="00F24E7B"/>
    <w:rsid w:val="00F30E1E"/>
    <w:rsid w:val="00F33662"/>
    <w:rsid w:val="00F33BD3"/>
    <w:rsid w:val="00F345F1"/>
    <w:rsid w:val="00F376BA"/>
    <w:rsid w:val="00F404A7"/>
    <w:rsid w:val="00F4188F"/>
    <w:rsid w:val="00F420E7"/>
    <w:rsid w:val="00F421F2"/>
    <w:rsid w:val="00F508E2"/>
    <w:rsid w:val="00F51EA7"/>
    <w:rsid w:val="00F51ED4"/>
    <w:rsid w:val="00F52A41"/>
    <w:rsid w:val="00F54394"/>
    <w:rsid w:val="00F54790"/>
    <w:rsid w:val="00F552DC"/>
    <w:rsid w:val="00F61D90"/>
    <w:rsid w:val="00F6620E"/>
    <w:rsid w:val="00F67776"/>
    <w:rsid w:val="00F71C61"/>
    <w:rsid w:val="00F73882"/>
    <w:rsid w:val="00F74231"/>
    <w:rsid w:val="00F7616B"/>
    <w:rsid w:val="00F76C80"/>
    <w:rsid w:val="00F8192C"/>
    <w:rsid w:val="00F839A2"/>
    <w:rsid w:val="00F84698"/>
    <w:rsid w:val="00F86971"/>
    <w:rsid w:val="00F875FE"/>
    <w:rsid w:val="00F9256D"/>
    <w:rsid w:val="00F92A29"/>
    <w:rsid w:val="00F938F1"/>
    <w:rsid w:val="00F9575C"/>
    <w:rsid w:val="00F96E23"/>
    <w:rsid w:val="00F97815"/>
    <w:rsid w:val="00FA0291"/>
    <w:rsid w:val="00FA1504"/>
    <w:rsid w:val="00FA1B98"/>
    <w:rsid w:val="00FA2C4B"/>
    <w:rsid w:val="00FA6F98"/>
    <w:rsid w:val="00FA7809"/>
    <w:rsid w:val="00FB1B8D"/>
    <w:rsid w:val="00FB7E60"/>
    <w:rsid w:val="00FC051D"/>
    <w:rsid w:val="00FC43F0"/>
    <w:rsid w:val="00FC6D6C"/>
    <w:rsid w:val="00FD22F5"/>
    <w:rsid w:val="00FD2EEC"/>
    <w:rsid w:val="00FD5641"/>
    <w:rsid w:val="00FE28C4"/>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uiPriority w:val="99"/>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uiPriority w:val="99"/>
    <w:rsid w:val="00917210"/>
    <w:rPr>
      <w:sz w:val="20"/>
      <w:szCs w:val="20"/>
      <w:lang w:val="x-none"/>
    </w:rPr>
  </w:style>
  <w:style w:type="character" w:customStyle="1" w:styleId="afff1">
    <w:name w:val="Текст сноски Знак"/>
    <w:basedOn w:val="a2"/>
    <w:link w:val="afff0"/>
    <w:uiPriority w:val="99"/>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333493433EE5DE7BCDE865AC0ED7AD67886855D29416741AF7AC2CA170237D76EFC687B80493B68G75DB" TargetMode="External"/><Relationship Id="rId18" Type="http://schemas.openxmlformats.org/officeDocument/2006/relationships/hyperlink" Target="consultantplus://offline/ref=F333493433EE5DE7BCDE865AC0ED7AD67886855D29416741AF7AC2CA170237D76EFC687B80493B61G755B" TargetMode="External"/><Relationship Id="rId26" Type="http://schemas.openxmlformats.org/officeDocument/2006/relationships/header" Target="header9.xml"/><Relationship Id="rId39" Type="http://schemas.openxmlformats.org/officeDocument/2006/relationships/footer" Target="footer8.xml"/><Relationship Id="rId21" Type="http://schemas.openxmlformats.org/officeDocument/2006/relationships/footer" Target="footer1.xml"/><Relationship Id="rId34" Type="http://schemas.openxmlformats.org/officeDocument/2006/relationships/header" Target="header1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2.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333493433EE5DE7BCDE865AC0ED7AD67886855D29416741AF7AC2CA170237D76EFC687B80493B68G75DB" TargetMode="Externa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footer" Target="footer6.xml"/><Relationship Id="rId10" Type="http://schemas.openxmlformats.org/officeDocument/2006/relationships/hyperlink" Target="consultantplus://offline/ref=F333493433EE5DE7BCDE865AC0ED7AD67886855D29416741AF7AC2CA170237D76EFC687B80493B68G75DB" TargetMode="External"/><Relationship Id="rId19" Type="http://schemas.openxmlformats.org/officeDocument/2006/relationships/hyperlink" Target="consultantplus://offline/ref=F333493433EE5DE7BCDE865AC0ED7AD67886855D29416741AF7AC2CA170237D76EFC687B80493B68G75DB" TargetMode="Externa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consultantplus://offline/ref=F333493433EE5DE7BCDE865AC0ED7AD67886855D29416741AF7AC2CA170237D76EFC687B80493B61G755B" TargetMode="External"/><Relationship Id="rId14" Type="http://schemas.openxmlformats.org/officeDocument/2006/relationships/hyperlink" Target="consultantplus://offline/ref=F333493433EE5DE7BCDE865AC0ED7AD67886855D29416741AF7AC2CA170237D76EFC687B80493B61G755B" TargetMode="External"/><Relationship Id="rId22" Type="http://schemas.openxmlformats.org/officeDocument/2006/relationships/header" Target="header6.xml"/><Relationship Id="rId27" Type="http://schemas.openxmlformats.org/officeDocument/2006/relationships/footer" Target="footer3.xml"/><Relationship Id="rId30" Type="http://schemas.openxmlformats.org/officeDocument/2006/relationships/footer" Target="footer4.xml"/><Relationship Id="rId35" Type="http://schemas.openxmlformats.org/officeDocument/2006/relationships/footer" Target="footer5.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F333493433EE5DE7BCDE865AC0ED7AD67886855D29416741AF7AC2CA170237D76EFC687B80493B61G755B" TargetMode="Externa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7BB1-9360-4734-B590-E8E45FC3D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3083</TotalTime>
  <Pages>276</Pages>
  <Words>85865</Words>
  <Characters>489435</Characters>
  <Application>Microsoft Office Word</Application>
  <DocSecurity>0</DocSecurity>
  <Lines>4078</Lines>
  <Paragraphs>1148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85</cp:revision>
  <cp:lastPrinted>2022-11-23T08:47:00Z</cp:lastPrinted>
  <dcterms:created xsi:type="dcterms:W3CDTF">2022-07-15T03:00:00Z</dcterms:created>
  <dcterms:modified xsi:type="dcterms:W3CDTF">2022-11-23T08:48:00Z</dcterms:modified>
</cp:coreProperties>
</file>